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7CB" w:rsidRPr="00F35C7D" w:rsidRDefault="008A17CB" w:rsidP="008A17CB">
      <w:pPr>
        <w:adjustRightInd w:val="0"/>
        <w:contextualSpacing/>
        <w:rPr>
          <w:sz w:val="28"/>
          <w:szCs w:val="28"/>
        </w:rPr>
      </w:pPr>
      <w:r>
        <w:rPr>
          <w:noProof/>
          <w:color w:val="000000"/>
        </w:rPr>
        <w:t xml:space="preserve">   </w:t>
      </w:r>
    </w:p>
    <w:tbl>
      <w:tblPr>
        <w:tblStyle w:val="af0"/>
        <w:tblW w:w="10598" w:type="dxa"/>
        <w:tblLook w:val="04A0"/>
      </w:tblPr>
      <w:tblGrid>
        <w:gridCol w:w="5353"/>
        <w:gridCol w:w="5245"/>
      </w:tblGrid>
      <w:tr w:rsidR="008A17CB" w:rsidTr="008A17CB">
        <w:tc>
          <w:tcPr>
            <w:tcW w:w="5353" w:type="dxa"/>
          </w:tcPr>
          <w:p w:rsidR="008A17CB" w:rsidRDefault="008A17CB" w:rsidP="008A17CB">
            <w:pPr>
              <w:autoSpaceDE w:val="0"/>
              <w:autoSpaceDN w:val="0"/>
              <w:adjustRightInd w:val="0"/>
              <w:contextualSpacing/>
              <w:rPr>
                <w:sz w:val="28"/>
                <w:szCs w:val="28"/>
              </w:rPr>
            </w:pPr>
            <w:r>
              <w:rPr>
                <w:sz w:val="28"/>
                <w:szCs w:val="28"/>
              </w:rPr>
              <w:t xml:space="preserve">Рассмотрено на заседании педагогического совета №1 </w:t>
            </w:r>
          </w:p>
          <w:p w:rsidR="008A17CB" w:rsidRDefault="008A17CB" w:rsidP="008A17CB">
            <w:pPr>
              <w:autoSpaceDE w:val="0"/>
              <w:autoSpaceDN w:val="0"/>
              <w:adjustRightInd w:val="0"/>
              <w:contextualSpacing/>
              <w:rPr>
                <w:sz w:val="28"/>
                <w:szCs w:val="28"/>
              </w:rPr>
            </w:pPr>
            <w:r>
              <w:rPr>
                <w:sz w:val="28"/>
                <w:szCs w:val="28"/>
              </w:rPr>
              <w:t>от 27.085.2021 года</w:t>
            </w:r>
          </w:p>
        </w:tc>
        <w:tc>
          <w:tcPr>
            <w:tcW w:w="5245" w:type="dxa"/>
          </w:tcPr>
          <w:p w:rsidR="008A17CB" w:rsidRDefault="008A17CB" w:rsidP="00BD615D">
            <w:pPr>
              <w:autoSpaceDE w:val="0"/>
              <w:autoSpaceDN w:val="0"/>
              <w:adjustRightInd w:val="0"/>
              <w:contextualSpacing/>
              <w:rPr>
                <w:sz w:val="28"/>
                <w:szCs w:val="28"/>
              </w:rPr>
            </w:pPr>
            <w:r>
              <w:rPr>
                <w:sz w:val="28"/>
                <w:szCs w:val="28"/>
              </w:rPr>
              <w:t xml:space="preserve">Утверждено </w:t>
            </w:r>
          </w:p>
          <w:p w:rsidR="008A17CB" w:rsidRDefault="008A17CB" w:rsidP="00BD615D">
            <w:pPr>
              <w:autoSpaceDE w:val="0"/>
              <w:autoSpaceDN w:val="0"/>
              <w:adjustRightInd w:val="0"/>
              <w:contextualSpacing/>
              <w:rPr>
                <w:sz w:val="28"/>
                <w:szCs w:val="28"/>
              </w:rPr>
            </w:pPr>
            <w:r>
              <w:rPr>
                <w:sz w:val="28"/>
                <w:szCs w:val="28"/>
              </w:rPr>
              <w:t>Приказ № 245  от 27.08.201</w:t>
            </w:r>
          </w:p>
          <w:p w:rsidR="008A17CB" w:rsidRDefault="008A17CB" w:rsidP="00BD615D">
            <w:pPr>
              <w:autoSpaceDE w:val="0"/>
              <w:autoSpaceDN w:val="0"/>
              <w:adjustRightInd w:val="0"/>
              <w:contextualSpacing/>
              <w:rPr>
                <w:sz w:val="28"/>
                <w:szCs w:val="28"/>
              </w:rPr>
            </w:pPr>
            <w:r>
              <w:rPr>
                <w:sz w:val="28"/>
                <w:szCs w:val="28"/>
              </w:rPr>
              <w:t>Директор школы                Белашова А.А.</w:t>
            </w:r>
          </w:p>
        </w:tc>
      </w:tr>
    </w:tbl>
    <w:p w:rsidR="008A17CB" w:rsidRPr="00F35C7D" w:rsidRDefault="008A17CB" w:rsidP="008A17CB">
      <w:pPr>
        <w:adjustRightInd w:val="0"/>
        <w:contextualSpacing/>
        <w:rPr>
          <w:sz w:val="28"/>
          <w:szCs w:val="28"/>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Pr="008A17CB" w:rsidRDefault="008A17CB" w:rsidP="008A17CB">
      <w:pPr>
        <w:pStyle w:val="af"/>
        <w:jc w:val="both"/>
        <w:rPr>
          <w:sz w:val="24"/>
          <w:szCs w:val="24"/>
          <w:lang w:val="ru-RU"/>
        </w:rPr>
      </w:pPr>
    </w:p>
    <w:p w:rsidR="008A17CB" w:rsidRDefault="008A17CB" w:rsidP="008A17CB">
      <w:pPr>
        <w:jc w:val="center"/>
        <w:rPr>
          <w:b/>
          <w:sz w:val="48"/>
          <w:szCs w:val="48"/>
        </w:rPr>
      </w:pPr>
    </w:p>
    <w:p w:rsidR="008A17CB" w:rsidRDefault="008A17CB" w:rsidP="008A17CB">
      <w:pPr>
        <w:jc w:val="center"/>
        <w:rPr>
          <w:b/>
          <w:sz w:val="48"/>
          <w:szCs w:val="48"/>
        </w:rPr>
      </w:pPr>
      <w:r>
        <w:rPr>
          <w:b/>
          <w:sz w:val="48"/>
          <w:szCs w:val="48"/>
        </w:rPr>
        <w:t xml:space="preserve">Основная образовательная </w:t>
      </w:r>
      <w:r w:rsidRPr="001E1EE3">
        <w:rPr>
          <w:b/>
          <w:sz w:val="48"/>
          <w:szCs w:val="48"/>
        </w:rPr>
        <w:t>программа</w:t>
      </w:r>
      <w:r>
        <w:rPr>
          <w:b/>
          <w:sz w:val="48"/>
          <w:szCs w:val="48"/>
        </w:rPr>
        <w:t xml:space="preserve"> среднего общего </w:t>
      </w:r>
      <w:r w:rsidRPr="001E1EE3">
        <w:rPr>
          <w:b/>
          <w:sz w:val="48"/>
          <w:szCs w:val="48"/>
        </w:rPr>
        <w:t xml:space="preserve">образования </w:t>
      </w:r>
    </w:p>
    <w:p w:rsidR="008A17CB" w:rsidRDefault="008A17CB" w:rsidP="008A17CB">
      <w:pPr>
        <w:jc w:val="center"/>
        <w:rPr>
          <w:b/>
          <w:sz w:val="48"/>
          <w:szCs w:val="48"/>
        </w:rPr>
      </w:pPr>
      <w:r>
        <w:rPr>
          <w:b/>
          <w:sz w:val="48"/>
          <w:szCs w:val="48"/>
        </w:rPr>
        <w:t>ФГОС СОО</w:t>
      </w:r>
    </w:p>
    <w:p w:rsidR="008A17CB" w:rsidRPr="001E1EE3" w:rsidRDefault="008A17CB" w:rsidP="008A17CB">
      <w:pPr>
        <w:jc w:val="center"/>
        <w:rPr>
          <w:b/>
          <w:sz w:val="40"/>
          <w:szCs w:val="40"/>
        </w:rPr>
      </w:pPr>
      <w:r>
        <w:rPr>
          <w:b/>
          <w:sz w:val="40"/>
          <w:szCs w:val="40"/>
        </w:rPr>
        <w:t>Сроки реализации: 2 года</w:t>
      </w:r>
    </w:p>
    <w:p w:rsidR="008A17CB" w:rsidRDefault="008A17CB" w:rsidP="008A17CB">
      <w:pPr>
        <w:jc w:val="center"/>
        <w:rPr>
          <w:b/>
          <w:sz w:val="52"/>
          <w:szCs w:val="52"/>
        </w:rPr>
      </w:pPr>
    </w:p>
    <w:p w:rsidR="008A17CB" w:rsidRDefault="008A17CB" w:rsidP="008A17CB">
      <w:pPr>
        <w:rPr>
          <w:b/>
          <w:sz w:val="32"/>
          <w:szCs w:val="32"/>
        </w:rPr>
      </w:pPr>
    </w:p>
    <w:p w:rsidR="008A17CB" w:rsidRDefault="008A17CB" w:rsidP="008A17CB">
      <w:pPr>
        <w:rPr>
          <w:b/>
          <w:sz w:val="32"/>
          <w:szCs w:val="32"/>
        </w:rPr>
      </w:pPr>
    </w:p>
    <w:p w:rsidR="008A17CB" w:rsidRDefault="008A17CB"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A3586C" w:rsidRDefault="00A3586C" w:rsidP="008A17CB">
      <w:pPr>
        <w:rPr>
          <w:b/>
          <w:sz w:val="32"/>
          <w:szCs w:val="32"/>
        </w:rPr>
      </w:pPr>
    </w:p>
    <w:p w:rsidR="008A17CB" w:rsidRDefault="008A17CB" w:rsidP="008A17CB">
      <w:pPr>
        <w:rPr>
          <w:b/>
          <w:sz w:val="32"/>
          <w:szCs w:val="32"/>
        </w:rPr>
      </w:pPr>
    </w:p>
    <w:p w:rsidR="008A17CB" w:rsidRDefault="008A17CB" w:rsidP="008A17CB">
      <w:pPr>
        <w:rPr>
          <w:b/>
          <w:sz w:val="32"/>
          <w:szCs w:val="32"/>
        </w:rPr>
      </w:pPr>
    </w:p>
    <w:p w:rsidR="008A17CB" w:rsidRDefault="008A17CB" w:rsidP="008A17CB">
      <w:pPr>
        <w:jc w:val="center"/>
        <w:rPr>
          <w:b/>
          <w:sz w:val="28"/>
          <w:szCs w:val="28"/>
        </w:rPr>
      </w:pPr>
      <w:r>
        <w:rPr>
          <w:b/>
          <w:sz w:val="28"/>
          <w:szCs w:val="28"/>
        </w:rPr>
        <w:t>2021</w:t>
      </w:r>
      <w:r w:rsidRPr="001E1EE3">
        <w:rPr>
          <w:b/>
          <w:sz w:val="28"/>
          <w:szCs w:val="28"/>
        </w:rPr>
        <w:t xml:space="preserve"> год</w:t>
      </w:r>
    </w:p>
    <w:p w:rsidR="008A17CB" w:rsidRDefault="008A17CB" w:rsidP="008A17CB">
      <w:pPr>
        <w:jc w:val="center"/>
        <w:rPr>
          <w:b/>
          <w:sz w:val="24"/>
          <w:szCs w:val="24"/>
        </w:rPr>
      </w:pPr>
    </w:p>
    <w:p w:rsidR="00B15A17" w:rsidRPr="008A17CB" w:rsidRDefault="00DC1EEC">
      <w:pPr>
        <w:ind w:left="811" w:right="230"/>
        <w:jc w:val="center"/>
        <w:rPr>
          <w:rFonts w:ascii="Arial"/>
          <w:sz w:val="30"/>
        </w:rPr>
      </w:pPr>
      <w:r>
        <w:rPr>
          <w:color w:val="595B64"/>
          <w:w w:val="115"/>
          <w:sz w:val="20"/>
        </w:rPr>
        <w:t xml:space="preserve"> </w:t>
      </w:r>
    </w:p>
    <w:p w:rsidR="00B15A17" w:rsidRPr="008A17CB" w:rsidRDefault="00B15A17">
      <w:pPr>
        <w:jc w:val="center"/>
        <w:rPr>
          <w:rFonts w:ascii="Arial"/>
          <w:sz w:val="30"/>
        </w:rPr>
        <w:sectPr w:rsidR="00B15A17" w:rsidRPr="008A17CB">
          <w:type w:val="continuous"/>
          <w:pgSz w:w="11910" w:h="16840"/>
          <w:pgMar w:top="1580" w:right="260" w:bottom="280" w:left="880" w:header="720" w:footer="720" w:gutter="0"/>
          <w:cols w:space="720"/>
        </w:sectPr>
      </w:pPr>
    </w:p>
    <w:p w:rsidR="00B15A17" w:rsidRDefault="00F034A4">
      <w:pPr>
        <w:pStyle w:val="a8"/>
        <w:spacing w:before="67" w:after="8"/>
        <w:ind w:left="811" w:right="161"/>
        <w:jc w:val="center"/>
      </w:pPr>
      <w:r>
        <w:lastRenderedPageBreak/>
        <w:t>ОГЛАВЛЕНИЕ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513"/>
        <w:gridCol w:w="851"/>
      </w:tblGrid>
      <w:tr w:rsidR="00B15A17">
        <w:trPr>
          <w:trHeight w:val="300"/>
        </w:trPr>
        <w:tc>
          <w:tcPr>
            <w:tcW w:w="1385" w:type="dxa"/>
          </w:tcPr>
          <w:p w:rsidR="00B15A17" w:rsidRDefault="00F034A4">
            <w:pPr>
              <w:pStyle w:val="TableParagraph"/>
              <w:spacing w:before="2" w:line="278" w:lineRule="exact"/>
              <w:ind w:left="469" w:right="459"/>
              <w:jc w:val="center"/>
              <w:rPr>
                <w:b/>
                <w:sz w:val="26"/>
              </w:rPr>
            </w:pPr>
            <w:r>
              <w:rPr>
                <w:b/>
                <w:sz w:val="26"/>
              </w:rPr>
              <w:t>I.</w:t>
            </w:r>
          </w:p>
        </w:tc>
        <w:tc>
          <w:tcPr>
            <w:tcW w:w="7513" w:type="dxa"/>
          </w:tcPr>
          <w:p w:rsidR="00B15A17" w:rsidRDefault="00F034A4">
            <w:pPr>
              <w:pStyle w:val="TableParagraph"/>
              <w:spacing w:before="2" w:line="278" w:lineRule="exact"/>
              <w:ind w:left="108"/>
              <w:rPr>
                <w:b/>
                <w:sz w:val="26"/>
              </w:rPr>
            </w:pPr>
            <w:r>
              <w:rPr>
                <w:b/>
                <w:sz w:val="26"/>
              </w:rPr>
              <w:t>ЦЕЛЕВОЙ</w:t>
            </w:r>
            <w:r>
              <w:rPr>
                <w:b/>
                <w:spacing w:val="-1"/>
                <w:sz w:val="26"/>
              </w:rPr>
              <w:t xml:space="preserve"> </w:t>
            </w:r>
            <w:r>
              <w:rPr>
                <w:b/>
                <w:sz w:val="26"/>
              </w:rPr>
              <w:t>РАЗДЕЛ</w:t>
            </w:r>
          </w:p>
        </w:tc>
        <w:tc>
          <w:tcPr>
            <w:tcW w:w="851" w:type="dxa"/>
          </w:tcPr>
          <w:p w:rsidR="00B15A17" w:rsidRDefault="00F034A4">
            <w:pPr>
              <w:pStyle w:val="TableParagraph"/>
              <w:spacing w:line="280" w:lineRule="exact"/>
              <w:ind w:left="14"/>
              <w:jc w:val="center"/>
              <w:rPr>
                <w:sz w:val="26"/>
              </w:rPr>
            </w:pPr>
            <w:r>
              <w:rPr>
                <w:w w:val="99"/>
                <w:sz w:val="26"/>
              </w:rPr>
              <w:t>5</w:t>
            </w:r>
          </w:p>
        </w:tc>
      </w:tr>
      <w:tr w:rsidR="00B15A17">
        <w:trPr>
          <w:trHeight w:val="299"/>
        </w:trPr>
        <w:tc>
          <w:tcPr>
            <w:tcW w:w="1385" w:type="dxa"/>
          </w:tcPr>
          <w:p w:rsidR="00B15A17" w:rsidRDefault="00F034A4">
            <w:pPr>
              <w:pStyle w:val="TableParagraph"/>
              <w:spacing w:line="280" w:lineRule="exact"/>
              <w:ind w:left="467" w:right="459"/>
              <w:jc w:val="center"/>
              <w:rPr>
                <w:sz w:val="26"/>
              </w:rPr>
            </w:pPr>
            <w:r>
              <w:rPr>
                <w:sz w:val="26"/>
              </w:rPr>
              <w:t>I.1.</w:t>
            </w:r>
          </w:p>
        </w:tc>
        <w:tc>
          <w:tcPr>
            <w:tcW w:w="7513" w:type="dxa"/>
          </w:tcPr>
          <w:p w:rsidR="00B15A17" w:rsidRDefault="00F034A4">
            <w:pPr>
              <w:pStyle w:val="TableParagraph"/>
              <w:spacing w:line="280" w:lineRule="exact"/>
              <w:ind w:left="108"/>
              <w:rPr>
                <w:sz w:val="26"/>
              </w:rPr>
            </w:pPr>
            <w:r>
              <w:rPr>
                <w:sz w:val="26"/>
              </w:rPr>
              <w:t>Пояснительная</w:t>
            </w:r>
            <w:r>
              <w:rPr>
                <w:spacing w:val="-4"/>
                <w:sz w:val="26"/>
              </w:rPr>
              <w:t xml:space="preserve"> </w:t>
            </w:r>
            <w:r>
              <w:rPr>
                <w:sz w:val="26"/>
              </w:rPr>
              <w:t>записка</w:t>
            </w:r>
          </w:p>
        </w:tc>
        <w:tc>
          <w:tcPr>
            <w:tcW w:w="851" w:type="dxa"/>
          </w:tcPr>
          <w:p w:rsidR="00B15A17" w:rsidRDefault="00F034A4">
            <w:pPr>
              <w:pStyle w:val="TableParagraph"/>
              <w:spacing w:line="280" w:lineRule="exact"/>
              <w:ind w:left="14"/>
              <w:jc w:val="center"/>
              <w:rPr>
                <w:sz w:val="26"/>
              </w:rPr>
            </w:pPr>
            <w:r>
              <w:rPr>
                <w:w w:val="99"/>
                <w:sz w:val="26"/>
              </w:rPr>
              <w:t>5</w:t>
            </w:r>
          </w:p>
        </w:tc>
      </w:tr>
      <w:tr w:rsidR="00B15A17">
        <w:trPr>
          <w:trHeight w:val="597"/>
        </w:trPr>
        <w:tc>
          <w:tcPr>
            <w:tcW w:w="1385" w:type="dxa"/>
          </w:tcPr>
          <w:p w:rsidR="00B15A17" w:rsidRDefault="00F034A4">
            <w:pPr>
              <w:pStyle w:val="TableParagraph"/>
              <w:spacing w:line="298" w:lineRule="exact"/>
              <w:ind w:left="476" w:right="421"/>
              <w:jc w:val="center"/>
              <w:rPr>
                <w:b/>
                <w:sz w:val="26"/>
              </w:rPr>
            </w:pPr>
            <w:r>
              <w:rPr>
                <w:b/>
                <w:sz w:val="26"/>
              </w:rPr>
              <w:t>I.2.</w:t>
            </w:r>
          </w:p>
        </w:tc>
        <w:tc>
          <w:tcPr>
            <w:tcW w:w="7513" w:type="dxa"/>
          </w:tcPr>
          <w:p w:rsidR="00B15A17" w:rsidRDefault="00F034A4">
            <w:pPr>
              <w:pStyle w:val="TableParagraph"/>
              <w:spacing w:line="300" w:lineRule="exact"/>
              <w:ind w:left="108"/>
              <w:rPr>
                <w:b/>
                <w:sz w:val="26"/>
              </w:rPr>
            </w:pPr>
            <w:r>
              <w:rPr>
                <w:b/>
                <w:sz w:val="26"/>
              </w:rPr>
              <w:t>Планируемые</w:t>
            </w:r>
            <w:r>
              <w:rPr>
                <w:b/>
                <w:spacing w:val="-6"/>
                <w:sz w:val="26"/>
              </w:rPr>
              <w:t xml:space="preserve"> </w:t>
            </w:r>
            <w:r>
              <w:rPr>
                <w:b/>
                <w:sz w:val="26"/>
              </w:rPr>
              <w:t>результаты</w:t>
            </w:r>
            <w:r>
              <w:rPr>
                <w:b/>
                <w:spacing w:val="-6"/>
                <w:sz w:val="26"/>
              </w:rPr>
              <w:t xml:space="preserve"> </w:t>
            </w:r>
            <w:r>
              <w:rPr>
                <w:b/>
                <w:sz w:val="26"/>
              </w:rPr>
              <w:t>освоения</w:t>
            </w:r>
            <w:r>
              <w:rPr>
                <w:b/>
                <w:spacing w:val="-6"/>
                <w:sz w:val="26"/>
              </w:rPr>
              <w:t xml:space="preserve"> </w:t>
            </w:r>
            <w:r>
              <w:rPr>
                <w:b/>
                <w:sz w:val="26"/>
              </w:rPr>
              <w:t>обучающимися</w:t>
            </w:r>
            <w:r>
              <w:rPr>
                <w:b/>
                <w:spacing w:val="-6"/>
                <w:sz w:val="26"/>
              </w:rPr>
              <w:t xml:space="preserve"> </w:t>
            </w:r>
            <w:r>
              <w:rPr>
                <w:b/>
                <w:sz w:val="26"/>
              </w:rPr>
              <w:t>основной</w:t>
            </w:r>
            <w:r>
              <w:rPr>
                <w:b/>
                <w:spacing w:val="-62"/>
                <w:sz w:val="26"/>
              </w:rPr>
              <w:t xml:space="preserve"> </w:t>
            </w:r>
            <w:r>
              <w:rPr>
                <w:b/>
                <w:sz w:val="26"/>
              </w:rPr>
              <w:t>образовательной</w:t>
            </w:r>
            <w:r>
              <w:rPr>
                <w:b/>
                <w:spacing w:val="-4"/>
                <w:sz w:val="26"/>
              </w:rPr>
              <w:t xml:space="preserve"> </w:t>
            </w:r>
            <w:r>
              <w:rPr>
                <w:b/>
                <w:sz w:val="26"/>
              </w:rPr>
              <w:t>программы</w:t>
            </w:r>
            <w:r>
              <w:rPr>
                <w:b/>
                <w:spacing w:val="-3"/>
                <w:sz w:val="26"/>
              </w:rPr>
              <w:t xml:space="preserve"> </w:t>
            </w:r>
            <w:r>
              <w:rPr>
                <w:b/>
                <w:sz w:val="26"/>
              </w:rPr>
              <w:t>среднего</w:t>
            </w:r>
            <w:r>
              <w:rPr>
                <w:b/>
                <w:spacing w:val="-3"/>
                <w:sz w:val="26"/>
              </w:rPr>
              <w:t xml:space="preserve"> </w:t>
            </w:r>
            <w:r>
              <w:rPr>
                <w:b/>
                <w:sz w:val="26"/>
              </w:rPr>
              <w:t>общего</w:t>
            </w:r>
            <w:r>
              <w:rPr>
                <w:b/>
                <w:spacing w:val="-3"/>
                <w:sz w:val="26"/>
              </w:rPr>
              <w:t xml:space="preserve"> </w:t>
            </w:r>
            <w:r>
              <w:rPr>
                <w:b/>
                <w:sz w:val="26"/>
              </w:rPr>
              <w:t>образования</w:t>
            </w:r>
          </w:p>
        </w:tc>
        <w:tc>
          <w:tcPr>
            <w:tcW w:w="851" w:type="dxa"/>
          </w:tcPr>
          <w:p w:rsidR="00B15A17" w:rsidRDefault="00F034A4">
            <w:pPr>
              <w:pStyle w:val="TableParagraph"/>
              <w:spacing w:line="291" w:lineRule="exact"/>
              <w:ind w:left="14"/>
              <w:jc w:val="center"/>
              <w:rPr>
                <w:sz w:val="26"/>
              </w:rPr>
            </w:pPr>
            <w:r>
              <w:rPr>
                <w:w w:val="99"/>
                <w:sz w:val="26"/>
              </w:rPr>
              <w:t>9</w:t>
            </w:r>
          </w:p>
        </w:tc>
      </w:tr>
      <w:tr w:rsidR="00B15A17">
        <w:trPr>
          <w:trHeight w:val="296"/>
        </w:trPr>
        <w:tc>
          <w:tcPr>
            <w:tcW w:w="1385" w:type="dxa"/>
          </w:tcPr>
          <w:p w:rsidR="00B15A17" w:rsidRDefault="00F034A4">
            <w:pPr>
              <w:pStyle w:val="TableParagraph"/>
              <w:spacing w:line="277" w:lineRule="exact"/>
              <w:ind w:left="453"/>
              <w:rPr>
                <w:sz w:val="26"/>
              </w:rPr>
            </w:pPr>
            <w:r>
              <w:rPr>
                <w:sz w:val="26"/>
              </w:rPr>
              <w:t>I.2.1</w:t>
            </w:r>
          </w:p>
        </w:tc>
        <w:tc>
          <w:tcPr>
            <w:tcW w:w="7513" w:type="dxa"/>
          </w:tcPr>
          <w:p w:rsidR="00B15A17" w:rsidRDefault="00F034A4">
            <w:pPr>
              <w:pStyle w:val="TableParagraph"/>
              <w:spacing w:line="277" w:lineRule="exact"/>
              <w:ind w:left="108"/>
              <w:rPr>
                <w:sz w:val="26"/>
              </w:rPr>
            </w:pPr>
            <w:r>
              <w:rPr>
                <w:sz w:val="26"/>
              </w:rPr>
              <w:t>Планируемые</w:t>
            </w:r>
            <w:r>
              <w:rPr>
                <w:spacing w:val="-5"/>
                <w:sz w:val="26"/>
              </w:rPr>
              <w:t xml:space="preserve"> </w:t>
            </w:r>
            <w:r>
              <w:rPr>
                <w:sz w:val="26"/>
              </w:rPr>
              <w:t>личностные</w:t>
            </w:r>
            <w:r>
              <w:rPr>
                <w:spacing w:val="-4"/>
                <w:sz w:val="26"/>
              </w:rPr>
              <w:t xml:space="preserve"> </w:t>
            </w:r>
            <w:r>
              <w:rPr>
                <w:sz w:val="26"/>
              </w:rPr>
              <w:t>результаты</w:t>
            </w:r>
            <w:r>
              <w:rPr>
                <w:spacing w:val="-4"/>
                <w:sz w:val="26"/>
              </w:rPr>
              <w:t xml:space="preserve"> </w:t>
            </w:r>
            <w:r>
              <w:rPr>
                <w:sz w:val="26"/>
              </w:rPr>
              <w:t>освоения</w:t>
            </w:r>
            <w:r>
              <w:rPr>
                <w:spacing w:val="-5"/>
                <w:sz w:val="26"/>
              </w:rPr>
              <w:t xml:space="preserve"> </w:t>
            </w:r>
            <w:r>
              <w:rPr>
                <w:sz w:val="26"/>
              </w:rPr>
              <w:t>ООП</w:t>
            </w:r>
          </w:p>
        </w:tc>
        <w:tc>
          <w:tcPr>
            <w:tcW w:w="851" w:type="dxa"/>
          </w:tcPr>
          <w:p w:rsidR="00B15A17" w:rsidRDefault="00F034A4">
            <w:pPr>
              <w:pStyle w:val="TableParagraph"/>
              <w:spacing w:line="277" w:lineRule="exact"/>
              <w:ind w:left="14"/>
              <w:jc w:val="center"/>
              <w:rPr>
                <w:sz w:val="26"/>
              </w:rPr>
            </w:pPr>
            <w:r>
              <w:rPr>
                <w:w w:val="99"/>
                <w:sz w:val="26"/>
              </w:rPr>
              <w:t>9</w:t>
            </w:r>
          </w:p>
        </w:tc>
      </w:tr>
      <w:tr w:rsidR="00B15A17">
        <w:trPr>
          <w:trHeight w:val="299"/>
        </w:trPr>
        <w:tc>
          <w:tcPr>
            <w:tcW w:w="1385" w:type="dxa"/>
          </w:tcPr>
          <w:p w:rsidR="00B15A17" w:rsidRDefault="00F034A4">
            <w:pPr>
              <w:pStyle w:val="TableParagraph"/>
              <w:spacing w:line="280" w:lineRule="exact"/>
              <w:ind w:left="420"/>
              <w:rPr>
                <w:sz w:val="26"/>
              </w:rPr>
            </w:pPr>
            <w:r>
              <w:rPr>
                <w:sz w:val="26"/>
              </w:rPr>
              <w:t>I.2.2.</w:t>
            </w:r>
          </w:p>
        </w:tc>
        <w:tc>
          <w:tcPr>
            <w:tcW w:w="7513" w:type="dxa"/>
          </w:tcPr>
          <w:p w:rsidR="00B15A17" w:rsidRDefault="00F034A4">
            <w:pPr>
              <w:pStyle w:val="TableParagraph"/>
              <w:spacing w:line="280" w:lineRule="exact"/>
              <w:ind w:left="108"/>
              <w:rPr>
                <w:sz w:val="26"/>
              </w:rPr>
            </w:pPr>
            <w:r>
              <w:rPr>
                <w:sz w:val="26"/>
              </w:rPr>
              <w:t>Планируемые</w:t>
            </w:r>
            <w:r>
              <w:rPr>
                <w:spacing w:val="-3"/>
                <w:sz w:val="26"/>
              </w:rPr>
              <w:t xml:space="preserve"> </w:t>
            </w:r>
            <w:r>
              <w:rPr>
                <w:sz w:val="26"/>
              </w:rPr>
              <w:t>метапредметные</w:t>
            </w:r>
            <w:r>
              <w:rPr>
                <w:spacing w:val="-6"/>
                <w:sz w:val="26"/>
              </w:rPr>
              <w:t xml:space="preserve"> </w:t>
            </w:r>
            <w:r>
              <w:rPr>
                <w:sz w:val="26"/>
              </w:rPr>
              <w:t>результаты</w:t>
            </w:r>
            <w:r>
              <w:rPr>
                <w:spacing w:val="-2"/>
                <w:sz w:val="26"/>
              </w:rPr>
              <w:t xml:space="preserve"> </w:t>
            </w:r>
            <w:r>
              <w:rPr>
                <w:sz w:val="26"/>
              </w:rPr>
              <w:t>освоения</w:t>
            </w:r>
            <w:r>
              <w:rPr>
                <w:spacing w:val="-5"/>
                <w:sz w:val="26"/>
              </w:rPr>
              <w:t xml:space="preserve"> </w:t>
            </w:r>
            <w:r>
              <w:rPr>
                <w:sz w:val="26"/>
              </w:rPr>
              <w:t>ООП</w:t>
            </w:r>
          </w:p>
        </w:tc>
        <w:tc>
          <w:tcPr>
            <w:tcW w:w="851" w:type="dxa"/>
          </w:tcPr>
          <w:p w:rsidR="00B15A17" w:rsidRDefault="00F034A4">
            <w:pPr>
              <w:pStyle w:val="TableParagraph"/>
              <w:spacing w:line="280" w:lineRule="exact"/>
              <w:ind w:left="0" w:right="281"/>
              <w:jc w:val="right"/>
              <w:rPr>
                <w:sz w:val="26"/>
              </w:rPr>
            </w:pPr>
            <w:r>
              <w:rPr>
                <w:sz w:val="26"/>
              </w:rPr>
              <w:t>13</w:t>
            </w:r>
          </w:p>
        </w:tc>
      </w:tr>
      <w:tr w:rsidR="00B15A17">
        <w:trPr>
          <w:trHeight w:val="299"/>
        </w:trPr>
        <w:tc>
          <w:tcPr>
            <w:tcW w:w="1385" w:type="dxa"/>
          </w:tcPr>
          <w:p w:rsidR="00B15A17" w:rsidRDefault="00F034A4">
            <w:pPr>
              <w:pStyle w:val="TableParagraph"/>
              <w:spacing w:line="280" w:lineRule="exact"/>
              <w:ind w:left="420"/>
              <w:rPr>
                <w:sz w:val="26"/>
              </w:rPr>
            </w:pPr>
            <w:r>
              <w:rPr>
                <w:sz w:val="26"/>
              </w:rPr>
              <w:t>I.2.3.</w:t>
            </w:r>
          </w:p>
        </w:tc>
        <w:tc>
          <w:tcPr>
            <w:tcW w:w="7513" w:type="dxa"/>
          </w:tcPr>
          <w:p w:rsidR="00B15A17" w:rsidRDefault="00F034A4">
            <w:pPr>
              <w:pStyle w:val="TableParagraph"/>
              <w:spacing w:line="280" w:lineRule="exact"/>
              <w:ind w:left="108"/>
              <w:rPr>
                <w:sz w:val="26"/>
              </w:rPr>
            </w:pPr>
            <w:r>
              <w:rPr>
                <w:sz w:val="26"/>
              </w:rPr>
              <w:t>Планируемые</w:t>
            </w:r>
            <w:r>
              <w:rPr>
                <w:spacing w:val="-4"/>
                <w:sz w:val="26"/>
              </w:rPr>
              <w:t xml:space="preserve"> </w:t>
            </w:r>
            <w:r>
              <w:rPr>
                <w:sz w:val="26"/>
              </w:rPr>
              <w:t>предметные</w:t>
            </w:r>
            <w:r>
              <w:rPr>
                <w:spacing w:val="-4"/>
                <w:sz w:val="26"/>
              </w:rPr>
              <w:t xml:space="preserve"> </w:t>
            </w:r>
            <w:r>
              <w:rPr>
                <w:sz w:val="26"/>
              </w:rPr>
              <w:t>результаты</w:t>
            </w:r>
            <w:r>
              <w:rPr>
                <w:spacing w:val="-4"/>
                <w:sz w:val="26"/>
              </w:rPr>
              <w:t xml:space="preserve"> </w:t>
            </w:r>
            <w:r>
              <w:rPr>
                <w:sz w:val="26"/>
              </w:rPr>
              <w:t>освоения</w:t>
            </w:r>
            <w:r>
              <w:rPr>
                <w:spacing w:val="-3"/>
                <w:sz w:val="26"/>
              </w:rPr>
              <w:t xml:space="preserve"> </w:t>
            </w:r>
            <w:r>
              <w:rPr>
                <w:sz w:val="26"/>
              </w:rPr>
              <w:t>ООП</w:t>
            </w:r>
          </w:p>
        </w:tc>
        <w:tc>
          <w:tcPr>
            <w:tcW w:w="851" w:type="dxa"/>
          </w:tcPr>
          <w:p w:rsidR="00B15A17" w:rsidRDefault="00F034A4">
            <w:pPr>
              <w:pStyle w:val="TableParagraph"/>
              <w:spacing w:line="280" w:lineRule="exact"/>
              <w:ind w:left="0" w:right="281"/>
              <w:jc w:val="right"/>
              <w:rPr>
                <w:sz w:val="26"/>
              </w:rPr>
            </w:pPr>
            <w:r>
              <w:rPr>
                <w:sz w:val="26"/>
              </w:rPr>
              <w:t>14</w:t>
            </w:r>
          </w:p>
        </w:tc>
      </w:tr>
      <w:tr w:rsidR="00B15A17">
        <w:trPr>
          <w:trHeight w:val="297"/>
        </w:trPr>
        <w:tc>
          <w:tcPr>
            <w:tcW w:w="1385" w:type="dxa"/>
          </w:tcPr>
          <w:p w:rsidR="00B15A17" w:rsidRDefault="00F034A4">
            <w:pPr>
              <w:pStyle w:val="TableParagraph"/>
              <w:spacing w:line="277" w:lineRule="exact"/>
              <w:ind w:left="391"/>
              <w:rPr>
                <w:sz w:val="26"/>
              </w:rPr>
            </w:pPr>
            <w:r>
              <w:rPr>
                <w:sz w:val="26"/>
              </w:rPr>
              <w:t>I.2.3.1</w:t>
            </w:r>
          </w:p>
        </w:tc>
        <w:tc>
          <w:tcPr>
            <w:tcW w:w="7513" w:type="dxa"/>
          </w:tcPr>
          <w:p w:rsidR="00B15A17" w:rsidRDefault="00F034A4">
            <w:pPr>
              <w:pStyle w:val="TableParagraph"/>
              <w:spacing w:line="277" w:lineRule="exact"/>
              <w:ind w:left="108"/>
              <w:rPr>
                <w:i/>
                <w:sz w:val="26"/>
              </w:rPr>
            </w:pPr>
            <w:r>
              <w:rPr>
                <w:i/>
                <w:sz w:val="26"/>
              </w:rPr>
              <w:t>Русский</w:t>
            </w:r>
            <w:r>
              <w:rPr>
                <w:i/>
                <w:spacing w:val="-3"/>
                <w:sz w:val="26"/>
              </w:rPr>
              <w:t xml:space="preserve"> </w:t>
            </w:r>
            <w:r>
              <w:rPr>
                <w:i/>
                <w:sz w:val="26"/>
              </w:rPr>
              <w:t>язык</w:t>
            </w:r>
          </w:p>
        </w:tc>
        <w:tc>
          <w:tcPr>
            <w:tcW w:w="851" w:type="dxa"/>
          </w:tcPr>
          <w:p w:rsidR="00B15A17" w:rsidRDefault="00F034A4">
            <w:pPr>
              <w:pStyle w:val="TableParagraph"/>
              <w:spacing w:line="277" w:lineRule="exact"/>
              <w:ind w:left="0" w:right="281"/>
              <w:jc w:val="right"/>
              <w:rPr>
                <w:sz w:val="26"/>
              </w:rPr>
            </w:pPr>
            <w:r>
              <w:rPr>
                <w:sz w:val="26"/>
              </w:rPr>
              <w:t>15</w:t>
            </w:r>
          </w:p>
        </w:tc>
      </w:tr>
      <w:tr w:rsidR="00B15A17">
        <w:trPr>
          <w:trHeight w:val="299"/>
        </w:trPr>
        <w:tc>
          <w:tcPr>
            <w:tcW w:w="1385" w:type="dxa"/>
          </w:tcPr>
          <w:p w:rsidR="00B15A17" w:rsidRDefault="00F034A4">
            <w:pPr>
              <w:pStyle w:val="TableParagraph"/>
              <w:spacing w:line="280" w:lineRule="exact"/>
              <w:ind w:left="391"/>
              <w:rPr>
                <w:sz w:val="26"/>
              </w:rPr>
            </w:pPr>
            <w:r>
              <w:rPr>
                <w:sz w:val="26"/>
              </w:rPr>
              <w:t>I.2.3.2</w:t>
            </w:r>
          </w:p>
        </w:tc>
        <w:tc>
          <w:tcPr>
            <w:tcW w:w="7513" w:type="dxa"/>
          </w:tcPr>
          <w:p w:rsidR="00B15A17" w:rsidRDefault="00F034A4">
            <w:pPr>
              <w:pStyle w:val="TableParagraph"/>
              <w:spacing w:line="280" w:lineRule="exact"/>
              <w:ind w:left="108"/>
              <w:rPr>
                <w:i/>
                <w:sz w:val="26"/>
              </w:rPr>
            </w:pPr>
            <w:r>
              <w:rPr>
                <w:i/>
                <w:sz w:val="26"/>
              </w:rPr>
              <w:t>Литература</w:t>
            </w:r>
          </w:p>
        </w:tc>
        <w:tc>
          <w:tcPr>
            <w:tcW w:w="851" w:type="dxa"/>
          </w:tcPr>
          <w:p w:rsidR="00B15A17" w:rsidRDefault="00F034A4">
            <w:pPr>
              <w:pStyle w:val="TableParagraph"/>
              <w:spacing w:line="280" w:lineRule="exact"/>
              <w:ind w:left="0" w:right="281"/>
              <w:jc w:val="right"/>
              <w:rPr>
                <w:sz w:val="26"/>
              </w:rPr>
            </w:pPr>
            <w:r>
              <w:rPr>
                <w:sz w:val="26"/>
              </w:rPr>
              <w:t>18</w:t>
            </w:r>
          </w:p>
        </w:tc>
      </w:tr>
      <w:tr w:rsidR="00B15A17">
        <w:trPr>
          <w:trHeight w:val="299"/>
        </w:trPr>
        <w:tc>
          <w:tcPr>
            <w:tcW w:w="1385" w:type="dxa"/>
          </w:tcPr>
          <w:p w:rsidR="00B15A17" w:rsidRDefault="00F034A4">
            <w:pPr>
              <w:pStyle w:val="TableParagraph"/>
              <w:spacing w:line="280" w:lineRule="exact"/>
              <w:ind w:left="391"/>
              <w:rPr>
                <w:sz w:val="26"/>
              </w:rPr>
            </w:pPr>
            <w:r>
              <w:rPr>
                <w:sz w:val="26"/>
              </w:rPr>
              <w:t>I.2.3.3</w:t>
            </w:r>
          </w:p>
        </w:tc>
        <w:tc>
          <w:tcPr>
            <w:tcW w:w="7513" w:type="dxa"/>
          </w:tcPr>
          <w:p w:rsidR="00B15A17" w:rsidRDefault="00F034A4">
            <w:pPr>
              <w:pStyle w:val="TableParagraph"/>
              <w:spacing w:line="280" w:lineRule="exact"/>
              <w:ind w:left="108"/>
              <w:rPr>
                <w:i/>
                <w:sz w:val="26"/>
              </w:rPr>
            </w:pPr>
            <w:r>
              <w:rPr>
                <w:i/>
                <w:sz w:val="26"/>
              </w:rPr>
              <w:t>Родной</w:t>
            </w:r>
            <w:r>
              <w:rPr>
                <w:i/>
                <w:spacing w:val="-4"/>
                <w:sz w:val="26"/>
              </w:rPr>
              <w:t xml:space="preserve"> </w:t>
            </w:r>
            <w:r>
              <w:rPr>
                <w:i/>
                <w:sz w:val="26"/>
              </w:rPr>
              <w:t>язык (русский)</w:t>
            </w:r>
          </w:p>
        </w:tc>
        <w:tc>
          <w:tcPr>
            <w:tcW w:w="851" w:type="dxa"/>
          </w:tcPr>
          <w:p w:rsidR="00B15A17" w:rsidRDefault="00F034A4">
            <w:pPr>
              <w:pStyle w:val="TableParagraph"/>
              <w:spacing w:line="280" w:lineRule="exact"/>
              <w:ind w:left="0" w:right="281"/>
              <w:jc w:val="right"/>
              <w:rPr>
                <w:sz w:val="26"/>
              </w:rPr>
            </w:pPr>
            <w:r>
              <w:rPr>
                <w:sz w:val="26"/>
              </w:rPr>
              <w:t>21</w:t>
            </w:r>
          </w:p>
        </w:tc>
      </w:tr>
      <w:tr w:rsidR="00B15A17">
        <w:trPr>
          <w:trHeight w:val="297"/>
        </w:trPr>
        <w:tc>
          <w:tcPr>
            <w:tcW w:w="1385" w:type="dxa"/>
          </w:tcPr>
          <w:p w:rsidR="00B15A17" w:rsidRDefault="00F034A4">
            <w:pPr>
              <w:pStyle w:val="TableParagraph"/>
              <w:spacing w:line="277" w:lineRule="exact"/>
              <w:ind w:left="391"/>
              <w:rPr>
                <w:sz w:val="26"/>
              </w:rPr>
            </w:pPr>
            <w:r>
              <w:rPr>
                <w:sz w:val="26"/>
              </w:rPr>
              <w:t>I.2.3.4</w:t>
            </w:r>
          </w:p>
        </w:tc>
        <w:tc>
          <w:tcPr>
            <w:tcW w:w="7513" w:type="dxa"/>
          </w:tcPr>
          <w:p w:rsidR="00B15A17" w:rsidRDefault="00F034A4">
            <w:pPr>
              <w:pStyle w:val="TableParagraph"/>
              <w:spacing w:line="277" w:lineRule="exact"/>
              <w:ind w:left="108"/>
              <w:rPr>
                <w:i/>
                <w:sz w:val="26"/>
              </w:rPr>
            </w:pPr>
            <w:r>
              <w:rPr>
                <w:i/>
                <w:sz w:val="26"/>
              </w:rPr>
              <w:t>Иностранный</w:t>
            </w:r>
            <w:r>
              <w:rPr>
                <w:i/>
                <w:spacing w:val="-7"/>
                <w:sz w:val="26"/>
              </w:rPr>
              <w:t xml:space="preserve"> </w:t>
            </w:r>
            <w:r>
              <w:rPr>
                <w:i/>
                <w:sz w:val="26"/>
              </w:rPr>
              <w:t>язык</w:t>
            </w:r>
            <w:r>
              <w:rPr>
                <w:i/>
                <w:spacing w:val="-4"/>
                <w:sz w:val="26"/>
              </w:rPr>
              <w:t xml:space="preserve"> </w:t>
            </w:r>
            <w:r>
              <w:rPr>
                <w:i/>
                <w:sz w:val="26"/>
              </w:rPr>
              <w:t>(английский)</w:t>
            </w:r>
          </w:p>
        </w:tc>
        <w:tc>
          <w:tcPr>
            <w:tcW w:w="851" w:type="dxa"/>
          </w:tcPr>
          <w:p w:rsidR="00B15A17" w:rsidRDefault="00F034A4">
            <w:pPr>
              <w:pStyle w:val="TableParagraph"/>
              <w:spacing w:line="277" w:lineRule="exact"/>
              <w:ind w:left="0" w:right="281"/>
              <w:jc w:val="right"/>
              <w:rPr>
                <w:sz w:val="26"/>
              </w:rPr>
            </w:pPr>
            <w:r>
              <w:rPr>
                <w:sz w:val="26"/>
              </w:rPr>
              <w:t>23</w:t>
            </w:r>
          </w:p>
        </w:tc>
      </w:tr>
      <w:tr w:rsidR="00B15A17">
        <w:trPr>
          <w:trHeight w:val="299"/>
        </w:trPr>
        <w:tc>
          <w:tcPr>
            <w:tcW w:w="1385" w:type="dxa"/>
          </w:tcPr>
          <w:p w:rsidR="00B15A17" w:rsidRDefault="00F034A4">
            <w:pPr>
              <w:pStyle w:val="TableParagraph"/>
              <w:spacing w:line="280" w:lineRule="exact"/>
              <w:ind w:left="391"/>
              <w:rPr>
                <w:sz w:val="26"/>
              </w:rPr>
            </w:pPr>
            <w:r>
              <w:rPr>
                <w:sz w:val="26"/>
              </w:rPr>
              <w:t>I.2.3.5</w:t>
            </w:r>
          </w:p>
        </w:tc>
        <w:tc>
          <w:tcPr>
            <w:tcW w:w="7513" w:type="dxa"/>
          </w:tcPr>
          <w:p w:rsidR="00B15A17" w:rsidRDefault="00F034A4">
            <w:pPr>
              <w:pStyle w:val="TableParagraph"/>
              <w:spacing w:line="280" w:lineRule="exact"/>
              <w:ind w:left="141"/>
              <w:rPr>
                <w:i/>
                <w:sz w:val="26"/>
              </w:rPr>
            </w:pPr>
            <w:r>
              <w:rPr>
                <w:i/>
                <w:sz w:val="26"/>
              </w:rPr>
              <w:t>История</w:t>
            </w:r>
          </w:p>
        </w:tc>
        <w:tc>
          <w:tcPr>
            <w:tcW w:w="851" w:type="dxa"/>
          </w:tcPr>
          <w:p w:rsidR="00B15A17" w:rsidRDefault="00F034A4">
            <w:pPr>
              <w:pStyle w:val="TableParagraph"/>
              <w:spacing w:line="280" w:lineRule="exact"/>
              <w:ind w:left="0" w:right="281"/>
              <w:jc w:val="right"/>
              <w:rPr>
                <w:sz w:val="26"/>
              </w:rPr>
            </w:pPr>
            <w:r>
              <w:rPr>
                <w:sz w:val="26"/>
              </w:rPr>
              <w:t>28</w:t>
            </w:r>
          </w:p>
        </w:tc>
      </w:tr>
      <w:tr w:rsidR="00B15A17">
        <w:trPr>
          <w:trHeight w:val="300"/>
        </w:trPr>
        <w:tc>
          <w:tcPr>
            <w:tcW w:w="1385" w:type="dxa"/>
          </w:tcPr>
          <w:p w:rsidR="00B15A17" w:rsidRDefault="00F034A4">
            <w:pPr>
              <w:pStyle w:val="TableParagraph"/>
              <w:spacing w:line="280" w:lineRule="exact"/>
              <w:ind w:left="391"/>
              <w:rPr>
                <w:sz w:val="26"/>
              </w:rPr>
            </w:pPr>
            <w:r>
              <w:rPr>
                <w:sz w:val="26"/>
              </w:rPr>
              <w:t>I.2.3.6</w:t>
            </w:r>
          </w:p>
        </w:tc>
        <w:tc>
          <w:tcPr>
            <w:tcW w:w="7513" w:type="dxa"/>
          </w:tcPr>
          <w:p w:rsidR="00B15A17" w:rsidRDefault="00F034A4">
            <w:pPr>
              <w:pStyle w:val="TableParagraph"/>
              <w:spacing w:line="280" w:lineRule="exact"/>
              <w:ind w:left="141"/>
              <w:rPr>
                <w:i/>
                <w:sz w:val="26"/>
              </w:rPr>
            </w:pPr>
            <w:r>
              <w:rPr>
                <w:i/>
                <w:sz w:val="26"/>
              </w:rPr>
              <w:t>География</w:t>
            </w:r>
          </w:p>
        </w:tc>
        <w:tc>
          <w:tcPr>
            <w:tcW w:w="851" w:type="dxa"/>
          </w:tcPr>
          <w:p w:rsidR="00B15A17" w:rsidRDefault="00F034A4">
            <w:pPr>
              <w:pStyle w:val="TableParagraph"/>
              <w:spacing w:line="280" w:lineRule="exact"/>
              <w:ind w:left="0" w:right="281"/>
              <w:jc w:val="right"/>
              <w:rPr>
                <w:sz w:val="26"/>
              </w:rPr>
            </w:pPr>
            <w:r>
              <w:rPr>
                <w:sz w:val="26"/>
              </w:rPr>
              <w:t>31</w:t>
            </w:r>
          </w:p>
        </w:tc>
      </w:tr>
      <w:tr w:rsidR="00B15A17">
        <w:trPr>
          <w:trHeight w:val="299"/>
        </w:trPr>
        <w:tc>
          <w:tcPr>
            <w:tcW w:w="1385" w:type="dxa"/>
          </w:tcPr>
          <w:p w:rsidR="00B15A17" w:rsidRDefault="00F034A4">
            <w:pPr>
              <w:pStyle w:val="TableParagraph"/>
              <w:spacing w:line="280" w:lineRule="exact"/>
              <w:ind w:left="391"/>
              <w:rPr>
                <w:sz w:val="26"/>
              </w:rPr>
            </w:pPr>
            <w:r>
              <w:rPr>
                <w:sz w:val="26"/>
              </w:rPr>
              <w:t>I.2.3.7</w:t>
            </w:r>
          </w:p>
        </w:tc>
        <w:tc>
          <w:tcPr>
            <w:tcW w:w="7513" w:type="dxa"/>
          </w:tcPr>
          <w:p w:rsidR="00B15A17" w:rsidRDefault="00F034A4">
            <w:pPr>
              <w:pStyle w:val="TableParagraph"/>
              <w:spacing w:line="280" w:lineRule="exact"/>
              <w:ind w:left="141"/>
              <w:rPr>
                <w:i/>
                <w:sz w:val="26"/>
              </w:rPr>
            </w:pPr>
            <w:r>
              <w:rPr>
                <w:i/>
                <w:sz w:val="26"/>
              </w:rPr>
              <w:t>Экономика</w:t>
            </w:r>
          </w:p>
        </w:tc>
        <w:tc>
          <w:tcPr>
            <w:tcW w:w="851" w:type="dxa"/>
          </w:tcPr>
          <w:p w:rsidR="00B15A17" w:rsidRDefault="00F034A4">
            <w:pPr>
              <w:pStyle w:val="TableParagraph"/>
              <w:spacing w:line="280" w:lineRule="exact"/>
              <w:ind w:left="0" w:right="281"/>
              <w:jc w:val="right"/>
              <w:rPr>
                <w:sz w:val="26"/>
              </w:rPr>
            </w:pPr>
            <w:r>
              <w:rPr>
                <w:sz w:val="26"/>
              </w:rPr>
              <w:t>34</w:t>
            </w:r>
          </w:p>
        </w:tc>
      </w:tr>
      <w:tr w:rsidR="00B15A17">
        <w:trPr>
          <w:trHeight w:val="297"/>
        </w:trPr>
        <w:tc>
          <w:tcPr>
            <w:tcW w:w="1385" w:type="dxa"/>
          </w:tcPr>
          <w:p w:rsidR="00B15A17" w:rsidRDefault="00F034A4">
            <w:pPr>
              <w:pStyle w:val="TableParagraph"/>
              <w:spacing w:line="277" w:lineRule="exact"/>
              <w:ind w:left="391"/>
              <w:rPr>
                <w:sz w:val="26"/>
              </w:rPr>
            </w:pPr>
            <w:r>
              <w:rPr>
                <w:sz w:val="26"/>
              </w:rPr>
              <w:t>I.2.3.8</w:t>
            </w:r>
          </w:p>
        </w:tc>
        <w:tc>
          <w:tcPr>
            <w:tcW w:w="7513" w:type="dxa"/>
          </w:tcPr>
          <w:p w:rsidR="00B15A17" w:rsidRDefault="00F034A4">
            <w:pPr>
              <w:pStyle w:val="TableParagraph"/>
              <w:spacing w:line="277" w:lineRule="exact"/>
              <w:ind w:left="141"/>
              <w:rPr>
                <w:i/>
                <w:sz w:val="26"/>
              </w:rPr>
            </w:pPr>
            <w:r>
              <w:rPr>
                <w:i/>
                <w:sz w:val="26"/>
              </w:rPr>
              <w:t>Право</w:t>
            </w:r>
          </w:p>
        </w:tc>
        <w:tc>
          <w:tcPr>
            <w:tcW w:w="851" w:type="dxa"/>
          </w:tcPr>
          <w:p w:rsidR="00B15A17" w:rsidRDefault="00F034A4">
            <w:pPr>
              <w:pStyle w:val="TableParagraph"/>
              <w:spacing w:line="277" w:lineRule="exact"/>
              <w:ind w:left="0" w:right="281"/>
              <w:jc w:val="right"/>
              <w:rPr>
                <w:sz w:val="26"/>
              </w:rPr>
            </w:pPr>
            <w:r>
              <w:rPr>
                <w:sz w:val="26"/>
              </w:rPr>
              <w:t>41</w:t>
            </w:r>
          </w:p>
        </w:tc>
      </w:tr>
      <w:tr w:rsidR="00B15A17">
        <w:trPr>
          <w:trHeight w:val="299"/>
        </w:trPr>
        <w:tc>
          <w:tcPr>
            <w:tcW w:w="1385" w:type="dxa"/>
          </w:tcPr>
          <w:p w:rsidR="00B15A17" w:rsidRDefault="00F034A4">
            <w:pPr>
              <w:pStyle w:val="TableParagraph"/>
              <w:spacing w:line="280" w:lineRule="exact"/>
              <w:ind w:left="391"/>
              <w:rPr>
                <w:sz w:val="26"/>
              </w:rPr>
            </w:pPr>
            <w:r>
              <w:rPr>
                <w:sz w:val="26"/>
              </w:rPr>
              <w:t>I.2.3.9</w:t>
            </w:r>
          </w:p>
        </w:tc>
        <w:tc>
          <w:tcPr>
            <w:tcW w:w="7513" w:type="dxa"/>
          </w:tcPr>
          <w:p w:rsidR="00B15A17" w:rsidRDefault="00F034A4">
            <w:pPr>
              <w:pStyle w:val="TableParagraph"/>
              <w:spacing w:line="280" w:lineRule="exact"/>
              <w:ind w:left="141"/>
              <w:rPr>
                <w:i/>
                <w:sz w:val="26"/>
              </w:rPr>
            </w:pPr>
            <w:r>
              <w:rPr>
                <w:i/>
                <w:sz w:val="26"/>
              </w:rPr>
              <w:t>Обществознание</w:t>
            </w:r>
          </w:p>
        </w:tc>
        <w:tc>
          <w:tcPr>
            <w:tcW w:w="851" w:type="dxa"/>
          </w:tcPr>
          <w:p w:rsidR="00B15A17" w:rsidRDefault="00F034A4">
            <w:pPr>
              <w:pStyle w:val="TableParagraph"/>
              <w:spacing w:line="280" w:lineRule="exact"/>
              <w:ind w:left="0" w:right="281"/>
              <w:jc w:val="right"/>
              <w:rPr>
                <w:sz w:val="26"/>
              </w:rPr>
            </w:pPr>
            <w:r>
              <w:rPr>
                <w:sz w:val="26"/>
              </w:rPr>
              <w:t>46</w:t>
            </w:r>
          </w:p>
        </w:tc>
      </w:tr>
      <w:tr w:rsidR="00B15A17">
        <w:trPr>
          <w:trHeight w:val="299"/>
        </w:trPr>
        <w:tc>
          <w:tcPr>
            <w:tcW w:w="1385" w:type="dxa"/>
          </w:tcPr>
          <w:p w:rsidR="00B15A17" w:rsidRDefault="00F034A4">
            <w:pPr>
              <w:pStyle w:val="TableParagraph"/>
              <w:spacing w:line="280" w:lineRule="exact"/>
              <w:ind w:left="0" w:right="182"/>
              <w:jc w:val="right"/>
              <w:rPr>
                <w:sz w:val="26"/>
              </w:rPr>
            </w:pPr>
            <w:r>
              <w:rPr>
                <w:sz w:val="26"/>
              </w:rPr>
              <w:t>I.2.3.10</w:t>
            </w:r>
          </w:p>
        </w:tc>
        <w:tc>
          <w:tcPr>
            <w:tcW w:w="7513" w:type="dxa"/>
          </w:tcPr>
          <w:p w:rsidR="00B15A17" w:rsidRDefault="00F034A4">
            <w:pPr>
              <w:pStyle w:val="TableParagraph"/>
              <w:spacing w:line="280" w:lineRule="exact"/>
              <w:ind w:left="141"/>
              <w:rPr>
                <w:i/>
                <w:sz w:val="26"/>
              </w:rPr>
            </w:pPr>
            <w:r>
              <w:rPr>
                <w:i/>
                <w:sz w:val="26"/>
              </w:rPr>
              <w:t>Математика</w:t>
            </w:r>
          </w:p>
        </w:tc>
        <w:tc>
          <w:tcPr>
            <w:tcW w:w="851" w:type="dxa"/>
          </w:tcPr>
          <w:p w:rsidR="00B15A17" w:rsidRDefault="00F034A4">
            <w:pPr>
              <w:pStyle w:val="TableParagraph"/>
              <w:spacing w:line="280" w:lineRule="exact"/>
              <w:ind w:left="0" w:right="281"/>
              <w:jc w:val="right"/>
              <w:rPr>
                <w:sz w:val="26"/>
              </w:rPr>
            </w:pPr>
            <w:r>
              <w:rPr>
                <w:sz w:val="26"/>
              </w:rPr>
              <w:t>51</w:t>
            </w:r>
          </w:p>
        </w:tc>
      </w:tr>
      <w:tr w:rsidR="00B15A17">
        <w:trPr>
          <w:trHeight w:val="299"/>
        </w:trPr>
        <w:tc>
          <w:tcPr>
            <w:tcW w:w="1385" w:type="dxa"/>
          </w:tcPr>
          <w:p w:rsidR="00B15A17" w:rsidRDefault="00F034A4">
            <w:pPr>
              <w:pStyle w:val="TableParagraph"/>
              <w:spacing w:line="280" w:lineRule="exact"/>
              <w:ind w:left="0" w:right="182"/>
              <w:jc w:val="right"/>
              <w:rPr>
                <w:sz w:val="26"/>
              </w:rPr>
            </w:pPr>
            <w:r>
              <w:rPr>
                <w:sz w:val="26"/>
              </w:rPr>
              <w:t>I.2.3.11</w:t>
            </w:r>
          </w:p>
        </w:tc>
        <w:tc>
          <w:tcPr>
            <w:tcW w:w="7513" w:type="dxa"/>
          </w:tcPr>
          <w:p w:rsidR="00B15A17" w:rsidRDefault="00F034A4">
            <w:pPr>
              <w:pStyle w:val="TableParagraph"/>
              <w:spacing w:line="280" w:lineRule="exact"/>
              <w:ind w:left="141"/>
              <w:rPr>
                <w:i/>
                <w:sz w:val="26"/>
              </w:rPr>
            </w:pPr>
            <w:r>
              <w:rPr>
                <w:i/>
                <w:sz w:val="26"/>
              </w:rPr>
              <w:t>Информатика</w:t>
            </w:r>
          </w:p>
        </w:tc>
        <w:tc>
          <w:tcPr>
            <w:tcW w:w="851" w:type="dxa"/>
          </w:tcPr>
          <w:p w:rsidR="00B15A17" w:rsidRDefault="00F034A4">
            <w:pPr>
              <w:pStyle w:val="TableParagraph"/>
              <w:spacing w:line="280" w:lineRule="exact"/>
              <w:ind w:left="0" w:right="281"/>
              <w:jc w:val="right"/>
              <w:rPr>
                <w:sz w:val="26"/>
              </w:rPr>
            </w:pPr>
            <w:r>
              <w:rPr>
                <w:sz w:val="26"/>
              </w:rPr>
              <w:t>75</w:t>
            </w:r>
          </w:p>
        </w:tc>
      </w:tr>
      <w:tr w:rsidR="00B15A17">
        <w:trPr>
          <w:trHeight w:val="297"/>
        </w:trPr>
        <w:tc>
          <w:tcPr>
            <w:tcW w:w="1385" w:type="dxa"/>
          </w:tcPr>
          <w:p w:rsidR="00B15A17" w:rsidRDefault="00F034A4">
            <w:pPr>
              <w:pStyle w:val="TableParagraph"/>
              <w:spacing w:line="277" w:lineRule="exact"/>
              <w:ind w:left="0" w:right="182"/>
              <w:jc w:val="right"/>
              <w:rPr>
                <w:sz w:val="26"/>
              </w:rPr>
            </w:pPr>
            <w:r>
              <w:rPr>
                <w:sz w:val="26"/>
              </w:rPr>
              <w:t>I.2.3.12</w:t>
            </w:r>
          </w:p>
        </w:tc>
        <w:tc>
          <w:tcPr>
            <w:tcW w:w="7513" w:type="dxa"/>
          </w:tcPr>
          <w:p w:rsidR="00B15A17" w:rsidRDefault="00F034A4">
            <w:pPr>
              <w:pStyle w:val="TableParagraph"/>
              <w:spacing w:line="277" w:lineRule="exact"/>
              <w:ind w:left="141"/>
              <w:rPr>
                <w:i/>
                <w:sz w:val="26"/>
              </w:rPr>
            </w:pPr>
            <w:r>
              <w:rPr>
                <w:i/>
                <w:sz w:val="26"/>
              </w:rPr>
              <w:t>Физика</w:t>
            </w:r>
          </w:p>
        </w:tc>
        <w:tc>
          <w:tcPr>
            <w:tcW w:w="851" w:type="dxa"/>
          </w:tcPr>
          <w:p w:rsidR="00B15A17" w:rsidRDefault="00F034A4">
            <w:pPr>
              <w:pStyle w:val="TableParagraph"/>
              <w:spacing w:line="277" w:lineRule="exact"/>
              <w:ind w:left="0" w:right="281"/>
              <w:jc w:val="right"/>
              <w:rPr>
                <w:sz w:val="26"/>
              </w:rPr>
            </w:pPr>
            <w:r>
              <w:rPr>
                <w:sz w:val="26"/>
              </w:rPr>
              <w:t>80</w:t>
            </w:r>
          </w:p>
        </w:tc>
      </w:tr>
      <w:tr w:rsidR="00B15A17">
        <w:trPr>
          <w:trHeight w:val="299"/>
        </w:trPr>
        <w:tc>
          <w:tcPr>
            <w:tcW w:w="1385" w:type="dxa"/>
          </w:tcPr>
          <w:p w:rsidR="00B15A17" w:rsidRDefault="00F034A4">
            <w:pPr>
              <w:pStyle w:val="TableParagraph"/>
              <w:spacing w:line="280" w:lineRule="exact"/>
              <w:ind w:left="0" w:right="182"/>
              <w:jc w:val="right"/>
              <w:rPr>
                <w:sz w:val="26"/>
              </w:rPr>
            </w:pPr>
            <w:r>
              <w:rPr>
                <w:sz w:val="26"/>
              </w:rPr>
              <w:t>I.2.3.13</w:t>
            </w:r>
          </w:p>
        </w:tc>
        <w:tc>
          <w:tcPr>
            <w:tcW w:w="7513" w:type="dxa"/>
          </w:tcPr>
          <w:p w:rsidR="00B15A17" w:rsidRDefault="00F034A4">
            <w:pPr>
              <w:pStyle w:val="TableParagraph"/>
              <w:spacing w:line="280" w:lineRule="exact"/>
              <w:ind w:left="141"/>
              <w:rPr>
                <w:i/>
                <w:sz w:val="26"/>
              </w:rPr>
            </w:pPr>
            <w:r>
              <w:rPr>
                <w:i/>
                <w:sz w:val="26"/>
              </w:rPr>
              <w:t>Астрономия</w:t>
            </w:r>
          </w:p>
        </w:tc>
        <w:tc>
          <w:tcPr>
            <w:tcW w:w="851" w:type="dxa"/>
          </w:tcPr>
          <w:p w:rsidR="00B15A17" w:rsidRDefault="00F034A4">
            <w:pPr>
              <w:pStyle w:val="TableParagraph"/>
              <w:spacing w:line="280" w:lineRule="exact"/>
              <w:ind w:left="0" w:right="281"/>
              <w:jc w:val="right"/>
              <w:rPr>
                <w:sz w:val="26"/>
              </w:rPr>
            </w:pPr>
            <w:r>
              <w:rPr>
                <w:sz w:val="26"/>
              </w:rPr>
              <w:t>82</w:t>
            </w:r>
          </w:p>
        </w:tc>
      </w:tr>
      <w:tr w:rsidR="00B15A17">
        <w:trPr>
          <w:trHeight w:val="299"/>
        </w:trPr>
        <w:tc>
          <w:tcPr>
            <w:tcW w:w="1385" w:type="dxa"/>
          </w:tcPr>
          <w:p w:rsidR="00B15A17" w:rsidRDefault="00F034A4">
            <w:pPr>
              <w:pStyle w:val="TableParagraph"/>
              <w:spacing w:line="280" w:lineRule="exact"/>
              <w:ind w:left="0" w:right="182"/>
              <w:jc w:val="right"/>
              <w:rPr>
                <w:sz w:val="26"/>
              </w:rPr>
            </w:pPr>
            <w:r>
              <w:rPr>
                <w:sz w:val="26"/>
              </w:rPr>
              <w:t>I.2.3.14</w:t>
            </w:r>
          </w:p>
        </w:tc>
        <w:tc>
          <w:tcPr>
            <w:tcW w:w="7513" w:type="dxa"/>
          </w:tcPr>
          <w:p w:rsidR="00B15A17" w:rsidRDefault="00F034A4">
            <w:pPr>
              <w:pStyle w:val="TableParagraph"/>
              <w:spacing w:line="280" w:lineRule="exact"/>
              <w:ind w:left="141"/>
              <w:rPr>
                <w:i/>
                <w:sz w:val="26"/>
              </w:rPr>
            </w:pPr>
            <w:r>
              <w:rPr>
                <w:i/>
                <w:sz w:val="26"/>
              </w:rPr>
              <w:t>Химия</w:t>
            </w:r>
          </w:p>
        </w:tc>
        <w:tc>
          <w:tcPr>
            <w:tcW w:w="851" w:type="dxa"/>
          </w:tcPr>
          <w:p w:rsidR="00B15A17" w:rsidRDefault="00F034A4">
            <w:pPr>
              <w:pStyle w:val="TableParagraph"/>
              <w:spacing w:line="280" w:lineRule="exact"/>
              <w:ind w:left="0" w:right="281"/>
              <w:jc w:val="right"/>
              <w:rPr>
                <w:sz w:val="26"/>
              </w:rPr>
            </w:pPr>
            <w:r>
              <w:rPr>
                <w:sz w:val="26"/>
              </w:rPr>
              <w:t>85</w:t>
            </w:r>
          </w:p>
        </w:tc>
      </w:tr>
      <w:tr w:rsidR="00B15A17">
        <w:trPr>
          <w:trHeight w:val="299"/>
        </w:trPr>
        <w:tc>
          <w:tcPr>
            <w:tcW w:w="1385" w:type="dxa"/>
          </w:tcPr>
          <w:p w:rsidR="00B15A17" w:rsidRDefault="00F034A4">
            <w:pPr>
              <w:pStyle w:val="TableParagraph"/>
              <w:spacing w:line="280" w:lineRule="exact"/>
              <w:ind w:left="0" w:right="182"/>
              <w:jc w:val="right"/>
              <w:rPr>
                <w:sz w:val="26"/>
              </w:rPr>
            </w:pPr>
            <w:r>
              <w:rPr>
                <w:sz w:val="26"/>
              </w:rPr>
              <w:t>I.2.3.15</w:t>
            </w:r>
          </w:p>
        </w:tc>
        <w:tc>
          <w:tcPr>
            <w:tcW w:w="7513" w:type="dxa"/>
          </w:tcPr>
          <w:p w:rsidR="00B15A17" w:rsidRDefault="00F034A4">
            <w:pPr>
              <w:pStyle w:val="TableParagraph"/>
              <w:spacing w:line="280" w:lineRule="exact"/>
              <w:ind w:left="141"/>
              <w:rPr>
                <w:i/>
                <w:sz w:val="26"/>
              </w:rPr>
            </w:pPr>
            <w:r>
              <w:rPr>
                <w:i/>
                <w:sz w:val="26"/>
              </w:rPr>
              <w:t>Биология</w:t>
            </w:r>
          </w:p>
        </w:tc>
        <w:tc>
          <w:tcPr>
            <w:tcW w:w="851" w:type="dxa"/>
          </w:tcPr>
          <w:p w:rsidR="00B15A17" w:rsidRDefault="00F034A4">
            <w:pPr>
              <w:pStyle w:val="TableParagraph"/>
              <w:spacing w:line="280" w:lineRule="exact"/>
              <w:ind w:left="0" w:right="281"/>
              <w:jc w:val="right"/>
              <w:rPr>
                <w:sz w:val="26"/>
              </w:rPr>
            </w:pPr>
            <w:r>
              <w:rPr>
                <w:sz w:val="26"/>
              </w:rPr>
              <w:t>89</w:t>
            </w:r>
          </w:p>
        </w:tc>
      </w:tr>
      <w:tr w:rsidR="00B15A17">
        <w:trPr>
          <w:trHeight w:val="297"/>
        </w:trPr>
        <w:tc>
          <w:tcPr>
            <w:tcW w:w="1385" w:type="dxa"/>
          </w:tcPr>
          <w:p w:rsidR="00B15A17" w:rsidRDefault="00F034A4">
            <w:pPr>
              <w:pStyle w:val="TableParagraph"/>
              <w:spacing w:line="277" w:lineRule="exact"/>
              <w:ind w:left="0" w:right="182"/>
              <w:jc w:val="right"/>
              <w:rPr>
                <w:sz w:val="26"/>
              </w:rPr>
            </w:pPr>
            <w:r>
              <w:rPr>
                <w:sz w:val="26"/>
              </w:rPr>
              <w:t>I.2.3.16</w:t>
            </w:r>
          </w:p>
        </w:tc>
        <w:tc>
          <w:tcPr>
            <w:tcW w:w="7513" w:type="dxa"/>
          </w:tcPr>
          <w:p w:rsidR="00B15A17" w:rsidRDefault="00F034A4">
            <w:pPr>
              <w:pStyle w:val="TableParagraph"/>
              <w:spacing w:line="277" w:lineRule="exact"/>
              <w:ind w:left="141"/>
              <w:rPr>
                <w:i/>
                <w:sz w:val="26"/>
              </w:rPr>
            </w:pPr>
            <w:r>
              <w:rPr>
                <w:i/>
                <w:sz w:val="26"/>
              </w:rPr>
              <w:t>Физическая</w:t>
            </w:r>
            <w:r>
              <w:rPr>
                <w:i/>
                <w:spacing w:val="-4"/>
                <w:sz w:val="26"/>
              </w:rPr>
              <w:t xml:space="preserve"> </w:t>
            </w:r>
            <w:r>
              <w:rPr>
                <w:i/>
                <w:sz w:val="26"/>
              </w:rPr>
              <w:t>культура</w:t>
            </w:r>
          </w:p>
        </w:tc>
        <w:tc>
          <w:tcPr>
            <w:tcW w:w="851" w:type="dxa"/>
          </w:tcPr>
          <w:p w:rsidR="00B15A17" w:rsidRDefault="00F034A4">
            <w:pPr>
              <w:pStyle w:val="TableParagraph"/>
              <w:spacing w:line="277" w:lineRule="exact"/>
              <w:ind w:left="0" w:right="281"/>
              <w:jc w:val="right"/>
              <w:rPr>
                <w:sz w:val="26"/>
              </w:rPr>
            </w:pPr>
            <w:r>
              <w:rPr>
                <w:sz w:val="26"/>
              </w:rPr>
              <w:t>92</w:t>
            </w:r>
          </w:p>
        </w:tc>
      </w:tr>
      <w:tr w:rsidR="00B15A17">
        <w:trPr>
          <w:trHeight w:val="300"/>
        </w:trPr>
        <w:tc>
          <w:tcPr>
            <w:tcW w:w="1385" w:type="dxa"/>
          </w:tcPr>
          <w:p w:rsidR="00B15A17" w:rsidRDefault="00F034A4">
            <w:pPr>
              <w:pStyle w:val="TableParagraph"/>
              <w:spacing w:line="280" w:lineRule="exact"/>
              <w:ind w:left="269"/>
              <w:rPr>
                <w:sz w:val="26"/>
              </w:rPr>
            </w:pPr>
            <w:r>
              <w:rPr>
                <w:sz w:val="26"/>
              </w:rPr>
              <w:t>1.2.3.17</w:t>
            </w:r>
          </w:p>
        </w:tc>
        <w:tc>
          <w:tcPr>
            <w:tcW w:w="7513" w:type="dxa"/>
          </w:tcPr>
          <w:p w:rsidR="00B15A17" w:rsidRDefault="00F034A4">
            <w:pPr>
              <w:pStyle w:val="TableParagraph"/>
              <w:spacing w:line="280" w:lineRule="exact"/>
              <w:ind w:left="141"/>
              <w:rPr>
                <w:i/>
                <w:sz w:val="26"/>
              </w:rPr>
            </w:pPr>
            <w:r>
              <w:rPr>
                <w:i/>
                <w:sz w:val="26"/>
              </w:rPr>
              <w:t>Основы</w:t>
            </w:r>
            <w:r>
              <w:rPr>
                <w:i/>
                <w:spacing w:val="-6"/>
                <w:sz w:val="26"/>
              </w:rPr>
              <w:t xml:space="preserve"> </w:t>
            </w:r>
            <w:r>
              <w:rPr>
                <w:i/>
                <w:sz w:val="26"/>
              </w:rPr>
              <w:t>безопасности</w:t>
            </w:r>
            <w:r>
              <w:rPr>
                <w:i/>
                <w:spacing w:val="-5"/>
                <w:sz w:val="26"/>
              </w:rPr>
              <w:t xml:space="preserve"> </w:t>
            </w:r>
            <w:r>
              <w:rPr>
                <w:i/>
                <w:sz w:val="26"/>
              </w:rPr>
              <w:t>жизнедеятельности</w:t>
            </w:r>
          </w:p>
        </w:tc>
        <w:tc>
          <w:tcPr>
            <w:tcW w:w="851" w:type="dxa"/>
          </w:tcPr>
          <w:p w:rsidR="00B15A17" w:rsidRDefault="00F034A4">
            <w:pPr>
              <w:pStyle w:val="TableParagraph"/>
              <w:spacing w:line="280" w:lineRule="exact"/>
              <w:ind w:left="0" w:right="281"/>
              <w:jc w:val="right"/>
              <w:rPr>
                <w:sz w:val="26"/>
              </w:rPr>
            </w:pPr>
            <w:r>
              <w:rPr>
                <w:sz w:val="26"/>
              </w:rPr>
              <w:t>93</w:t>
            </w:r>
          </w:p>
        </w:tc>
      </w:tr>
      <w:tr w:rsidR="00B15A17">
        <w:trPr>
          <w:trHeight w:val="299"/>
        </w:trPr>
        <w:tc>
          <w:tcPr>
            <w:tcW w:w="1385" w:type="dxa"/>
          </w:tcPr>
          <w:p w:rsidR="00B15A17" w:rsidRDefault="00F034A4">
            <w:pPr>
              <w:pStyle w:val="TableParagraph"/>
              <w:spacing w:line="280" w:lineRule="exact"/>
              <w:ind w:left="269"/>
              <w:rPr>
                <w:sz w:val="26"/>
              </w:rPr>
            </w:pPr>
            <w:r>
              <w:rPr>
                <w:sz w:val="26"/>
              </w:rPr>
              <w:t>1.2.3.18</w:t>
            </w:r>
          </w:p>
        </w:tc>
        <w:tc>
          <w:tcPr>
            <w:tcW w:w="7513" w:type="dxa"/>
          </w:tcPr>
          <w:p w:rsidR="00B15A17" w:rsidRDefault="00F034A4">
            <w:pPr>
              <w:pStyle w:val="TableParagraph"/>
              <w:spacing w:line="280" w:lineRule="exact"/>
              <w:ind w:left="108"/>
              <w:rPr>
                <w:i/>
                <w:sz w:val="26"/>
              </w:rPr>
            </w:pPr>
            <w:r>
              <w:rPr>
                <w:i/>
                <w:sz w:val="26"/>
              </w:rPr>
              <w:t>Индивидуальный</w:t>
            </w:r>
            <w:r>
              <w:rPr>
                <w:i/>
                <w:spacing w:val="-4"/>
                <w:sz w:val="26"/>
              </w:rPr>
              <w:t xml:space="preserve"> </w:t>
            </w:r>
            <w:r>
              <w:rPr>
                <w:i/>
                <w:sz w:val="26"/>
              </w:rPr>
              <w:t>проект</w:t>
            </w:r>
          </w:p>
        </w:tc>
        <w:tc>
          <w:tcPr>
            <w:tcW w:w="851" w:type="dxa"/>
          </w:tcPr>
          <w:p w:rsidR="00B15A17" w:rsidRDefault="00F034A4">
            <w:pPr>
              <w:pStyle w:val="TableParagraph"/>
              <w:spacing w:line="280" w:lineRule="exact"/>
              <w:ind w:left="0" w:right="216"/>
              <w:jc w:val="right"/>
              <w:rPr>
                <w:sz w:val="26"/>
              </w:rPr>
            </w:pPr>
            <w:r>
              <w:rPr>
                <w:sz w:val="26"/>
              </w:rPr>
              <w:t>100</w:t>
            </w:r>
          </w:p>
        </w:tc>
      </w:tr>
      <w:tr w:rsidR="00B15A17">
        <w:trPr>
          <w:trHeight w:val="597"/>
        </w:trPr>
        <w:tc>
          <w:tcPr>
            <w:tcW w:w="1385" w:type="dxa"/>
          </w:tcPr>
          <w:p w:rsidR="00B15A17" w:rsidRDefault="00F034A4">
            <w:pPr>
              <w:pStyle w:val="TableParagraph"/>
              <w:spacing w:line="291" w:lineRule="exact"/>
              <w:ind w:left="269"/>
              <w:rPr>
                <w:sz w:val="26"/>
              </w:rPr>
            </w:pPr>
            <w:r>
              <w:rPr>
                <w:sz w:val="26"/>
              </w:rPr>
              <w:t>1.2.3.19</w:t>
            </w:r>
          </w:p>
        </w:tc>
        <w:tc>
          <w:tcPr>
            <w:tcW w:w="7513" w:type="dxa"/>
          </w:tcPr>
          <w:p w:rsidR="00B15A17" w:rsidRDefault="00F034A4">
            <w:pPr>
              <w:pStyle w:val="TableParagraph"/>
              <w:spacing w:line="291" w:lineRule="exact"/>
              <w:ind w:left="108"/>
              <w:rPr>
                <w:i/>
                <w:sz w:val="26"/>
              </w:rPr>
            </w:pPr>
            <w:r>
              <w:rPr>
                <w:i/>
                <w:sz w:val="26"/>
              </w:rPr>
              <w:t>Планируемые</w:t>
            </w:r>
            <w:r>
              <w:rPr>
                <w:i/>
                <w:spacing w:val="-4"/>
                <w:sz w:val="26"/>
              </w:rPr>
              <w:t xml:space="preserve"> </w:t>
            </w:r>
            <w:r>
              <w:rPr>
                <w:i/>
                <w:sz w:val="26"/>
              </w:rPr>
              <w:t>результаты</w:t>
            </w:r>
            <w:r>
              <w:rPr>
                <w:i/>
                <w:spacing w:val="-3"/>
                <w:sz w:val="26"/>
              </w:rPr>
              <w:t xml:space="preserve"> </w:t>
            </w:r>
            <w:r>
              <w:rPr>
                <w:i/>
                <w:sz w:val="26"/>
              </w:rPr>
              <w:t>реализации</w:t>
            </w:r>
            <w:r>
              <w:rPr>
                <w:i/>
                <w:spacing w:val="-4"/>
                <w:sz w:val="26"/>
              </w:rPr>
              <w:t xml:space="preserve"> </w:t>
            </w:r>
            <w:r>
              <w:rPr>
                <w:i/>
                <w:sz w:val="26"/>
              </w:rPr>
              <w:t>направлений</w:t>
            </w:r>
            <w:r>
              <w:rPr>
                <w:i/>
                <w:spacing w:val="-3"/>
                <w:sz w:val="26"/>
              </w:rPr>
              <w:t xml:space="preserve"> </w:t>
            </w:r>
            <w:r>
              <w:rPr>
                <w:i/>
                <w:sz w:val="26"/>
              </w:rPr>
              <w:t>внеурочной</w:t>
            </w:r>
          </w:p>
          <w:p w:rsidR="00B15A17" w:rsidRDefault="00F034A4">
            <w:pPr>
              <w:pStyle w:val="TableParagraph"/>
              <w:spacing w:before="1" w:line="285" w:lineRule="exact"/>
              <w:ind w:left="108"/>
              <w:rPr>
                <w:i/>
                <w:sz w:val="26"/>
              </w:rPr>
            </w:pPr>
            <w:r>
              <w:rPr>
                <w:i/>
                <w:sz w:val="26"/>
              </w:rPr>
              <w:t>деятельности</w:t>
            </w:r>
          </w:p>
        </w:tc>
        <w:tc>
          <w:tcPr>
            <w:tcW w:w="851" w:type="dxa"/>
          </w:tcPr>
          <w:p w:rsidR="00B15A17" w:rsidRDefault="00F034A4">
            <w:pPr>
              <w:pStyle w:val="TableParagraph"/>
              <w:spacing w:line="291" w:lineRule="exact"/>
              <w:ind w:left="0" w:right="216"/>
              <w:jc w:val="right"/>
              <w:rPr>
                <w:sz w:val="26"/>
              </w:rPr>
            </w:pPr>
            <w:r>
              <w:rPr>
                <w:sz w:val="26"/>
              </w:rPr>
              <w:t>102</w:t>
            </w:r>
          </w:p>
        </w:tc>
      </w:tr>
      <w:tr w:rsidR="00B15A17">
        <w:trPr>
          <w:trHeight w:val="897"/>
        </w:trPr>
        <w:tc>
          <w:tcPr>
            <w:tcW w:w="1385" w:type="dxa"/>
          </w:tcPr>
          <w:p w:rsidR="00B15A17" w:rsidRDefault="00F034A4">
            <w:pPr>
              <w:pStyle w:val="TableParagraph"/>
              <w:spacing w:line="291" w:lineRule="exact"/>
              <w:ind w:left="467" w:right="459"/>
              <w:jc w:val="center"/>
              <w:rPr>
                <w:sz w:val="26"/>
              </w:rPr>
            </w:pPr>
            <w:r>
              <w:rPr>
                <w:sz w:val="26"/>
              </w:rPr>
              <w:t>I.3.</w:t>
            </w:r>
          </w:p>
        </w:tc>
        <w:tc>
          <w:tcPr>
            <w:tcW w:w="7513" w:type="dxa"/>
          </w:tcPr>
          <w:p w:rsidR="00B15A17" w:rsidRDefault="00F034A4">
            <w:pPr>
              <w:pStyle w:val="TableParagraph"/>
              <w:spacing w:line="298" w:lineRule="exact"/>
              <w:ind w:left="108"/>
              <w:rPr>
                <w:b/>
                <w:sz w:val="26"/>
              </w:rPr>
            </w:pPr>
            <w:r>
              <w:rPr>
                <w:b/>
                <w:sz w:val="26"/>
              </w:rPr>
              <w:t>Система</w:t>
            </w:r>
            <w:r>
              <w:rPr>
                <w:b/>
                <w:spacing w:val="-8"/>
                <w:sz w:val="26"/>
              </w:rPr>
              <w:t xml:space="preserve"> </w:t>
            </w:r>
            <w:r>
              <w:rPr>
                <w:b/>
                <w:sz w:val="26"/>
              </w:rPr>
              <w:t>оценки</w:t>
            </w:r>
            <w:r>
              <w:rPr>
                <w:b/>
                <w:spacing w:val="-8"/>
                <w:sz w:val="26"/>
              </w:rPr>
              <w:t xml:space="preserve"> </w:t>
            </w:r>
            <w:r>
              <w:rPr>
                <w:b/>
                <w:sz w:val="26"/>
              </w:rPr>
              <w:t>достижения</w:t>
            </w:r>
            <w:r>
              <w:rPr>
                <w:b/>
                <w:spacing w:val="-7"/>
                <w:sz w:val="26"/>
              </w:rPr>
              <w:t xml:space="preserve"> </w:t>
            </w:r>
            <w:r>
              <w:rPr>
                <w:b/>
                <w:sz w:val="26"/>
              </w:rPr>
              <w:t>планируемых</w:t>
            </w:r>
            <w:r>
              <w:rPr>
                <w:b/>
                <w:spacing w:val="-6"/>
                <w:sz w:val="26"/>
              </w:rPr>
              <w:t xml:space="preserve"> </w:t>
            </w:r>
            <w:r>
              <w:rPr>
                <w:b/>
                <w:sz w:val="26"/>
              </w:rPr>
              <w:t>результатов</w:t>
            </w:r>
          </w:p>
          <w:p w:rsidR="00B15A17" w:rsidRDefault="00F034A4">
            <w:pPr>
              <w:pStyle w:val="TableParagraph"/>
              <w:spacing w:line="298" w:lineRule="exact"/>
              <w:ind w:left="108"/>
              <w:rPr>
                <w:b/>
                <w:sz w:val="26"/>
              </w:rPr>
            </w:pPr>
            <w:r>
              <w:rPr>
                <w:b/>
                <w:sz w:val="26"/>
              </w:rPr>
              <w:t>освоения</w:t>
            </w:r>
            <w:r>
              <w:rPr>
                <w:b/>
                <w:spacing w:val="-7"/>
                <w:sz w:val="26"/>
              </w:rPr>
              <w:t xml:space="preserve"> </w:t>
            </w:r>
            <w:r>
              <w:rPr>
                <w:b/>
                <w:sz w:val="26"/>
              </w:rPr>
              <w:t>основной</w:t>
            </w:r>
            <w:r>
              <w:rPr>
                <w:b/>
                <w:spacing w:val="-5"/>
                <w:sz w:val="26"/>
              </w:rPr>
              <w:t xml:space="preserve"> </w:t>
            </w:r>
            <w:r>
              <w:rPr>
                <w:b/>
                <w:sz w:val="26"/>
              </w:rPr>
              <w:t>образовательной</w:t>
            </w:r>
            <w:r>
              <w:rPr>
                <w:b/>
                <w:spacing w:val="-6"/>
                <w:sz w:val="26"/>
              </w:rPr>
              <w:t xml:space="preserve"> </w:t>
            </w:r>
            <w:r>
              <w:rPr>
                <w:b/>
                <w:sz w:val="26"/>
              </w:rPr>
              <w:t>программы</w:t>
            </w:r>
            <w:r>
              <w:rPr>
                <w:b/>
                <w:spacing w:val="-7"/>
                <w:sz w:val="26"/>
              </w:rPr>
              <w:t xml:space="preserve"> </w:t>
            </w:r>
            <w:r>
              <w:rPr>
                <w:b/>
                <w:sz w:val="26"/>
              </w:rPr>
              <w:t>среднего</w:t>
            </w:r>
            <w:r>
              <w:rPr>
                <w:b/>
                <w:spacing w:val="-62"/>
                <w:sz w:val="26"/>
              </w:rPr>
              <w:t xml:space="preserve"> </w:t>
            </w:r>
            <w:r>
              <w:rPr>
                <w:b/>
                <w:sz w:val="26"/>
              </w:rPr>
              <w:t>общего образования</w:t>
            </w:r>
          </w:p>
        </w:tc>
        <w:tc>
          <w:tcPr>
            <w:tcW w:w="851" w:type="dxa"/>
          </w:tcPr>
          <w:p w:rsidR="00B15A17" w:rsidRDefault="00F034A4">
            <w:pPr>
              <w:pStyle w:val="TableParagraph"/>
              <w:spacing w:line="291" w:lineRule="exact"/>
              <w:ind w:left="0" w:right="216"/>
              <w:jc w:val="right"/>
              <w:rPr>
                <w:sz w:val="26"/>
              </w:rPr>
            </w:pPr>
            <w:r>
              <w:rPr>
                <w:sz w:val="26"/>
              </w:rPr>
              <w:t>105</w:t>
            </w:r>
          </w:p>
        </w:tc>
      </w:tr>
      <w:tr w:rsidR="00B15A17">
        <w:trPr>
          <w:trHeight w:val="299"/>
        </w:trPr>
        <w:tc>
          <w:tcPr>
            <w:tcW w:w="1385" w:type="dxa"/>
          </w:tcPr>
          <w:p w:rsidR="00B15A17" w:rsidRDefault="00F034A4">
            <w:pPr>
              <w:pStyle w:val="TableParagraph"/>
              <w:spacing w:line="280" w:lineRule="exact"/>
              <w:ind w:left="432"/>
              <w:rPr>
                <w:sz w:val="26"/>
              </w:rPr>
            </w:pPr>
            <w:r>
              <w:rPr>
                <w:sz w:val="26"/>
              </w:rPr>
              <w:t>1.3.1</w:t>
            </w:r>
          </w:p>
        </w:tc>
        <w:tc>
          <w:tcPr>
            <w:tcW w:w="7513" w:type="dxa"/>
          </w:tcPr>
          <w:p w:rsidR="00B15A17" w:rsidRDefault="00F034A4">
            <w:pPr>
              <w:pStyle w:val="TableParagraph"/>
              <w:spacing w:line="280" w:lineRule="exact"/>
              <w:ind w:left="108"/>
              <w:rPr>
                <w:sz w:val="26"/>
              </w:rPr>
            </w:pPr>
            <w:r>
              <w:rPr>
                <w:sz w:val="26"/>
              </w:rPr>
              <w:t>Общие</w:t>
            </w:r>
            <w:r>
              <w:rPr>
                <w:spacing w:val="-5"/>
                <w:sz w:val="26"/>
              </w:rPr>
              <w:t xml:space="preserve"> </w:t>
            </w:r>
            <w:r>
              <w:rPr>
                <w:sz w:val="26"/>
              </w:rPr>
              <w:t>положения</w:t>
            </w:r>
          </w:p>
        </w:tc>
        <w:tc>
          <w:tcPr>
            <w:tcW w:w="851" w:type="dxa"/>
          </w:tcPr>
          <w:p w:rsidR="00B15A17" w:rsidRDefault="00F034A4">
            <w:pPr>
              <w:pStyle w:val="TableParagraph"/>
              <w:spacing w:line="280" w:lineRule="exact"/>
              <w:ind w:left="0" w:right="216"/>
              <w:jc w:val="right"/>
              <w:rPr>
                <w:sz w:val="26"/>
              </w:rPr>
            </w:pPr>
            <w:r>
              <w:rPr>
                <w:sz w:val="26"/>
              </w:rPr>
              <w:t>105</w:t>
            </w:r>
          </w:p>
        </w:tc>
      </w:tr>
      <w:tr w:rsidR="00B15A17">
        <w:trPr>
          <w:trHeight w:val="597"/>
        </w:trPr>
        <w:tc>
          <w:tcPr>
            <w:tcW w:w="1385" w:type="dxa"/>
          </w:tcPr>
          <w:p w:rsidR="00B15A17" w:rsidRDefault="00F034A4">
            <w:pPr>
              <w:pStyle w:val="TableParagraph"/>
              <w:spacing w:line="291" w:lineRule="exact"/>
              <w:ind w:left="432"/>
              <w:rPr>
                <w:sz w:val="26"/>
              </w:rPr>
            </w:pPr>
            <w:r>
              <w:rPr>
                <w:sz w:val="26"/>
              </w:rPr>
              <w:t>1.3.2</w:t>
            </w:r>
          </w:p>
        </w:tc>
        <w:tc>
          <w:tcPr>
            <w:tcW w:w="7513" w:type="dxa"/>
          </w:tcPr>
          <w:p w:rsidR="00B15A17" w:rsidRDefault="00F034A4">
            <w:pPr>
              <w:pStyle w:val="TableParagraph"/>
              <w:spacing w:line="291" w:lineRule="exact"/>
              <w:ind w:left="108"/>
              <w:rPr>
                <w:sz w:val="26"/>
              </w:rPr>
            </w:pPr>
            <w:r>
              <w:rPr>
                <w:sz w:val="26"/>
              </w:rPr>
              <w:t>Особенности</w:t>
            </w:r>
            <w:r>
              <w:rPr>
                <w:spacing w:val="-4"/>
                <w:sz w:val="26"/>
              </w:rPr>
              <w:t xml:space="preserve"> </w:t>
            </w:r>
            <w:r>
              <w:rPr>
                <w:sz w:val="26"/>
              </w:rPr>
              <w:t>оценки</w:t>
            </w:r>
            <w:r>
              <w:rPr>
                <w:spacing w:val="-4"/>
                <w:sz w:val="26"/>
              </w:rPr>
              <w:t xml:space="preserve"> </w:t>
            </w:r>
            <w:r>
              <w:rPr>
                <w:sz w:val="26"/>
              </w:rPr>
              <w:t>личностных,</w:t>
            </w:r>
            <w:r>
              <w:rPr>
                <w:spacing w:val="-4"/>
                <w:sz w:val="26"/>
              </w:rPr>
              <w:t xml:space="preserve"> </w:t>
            </w:r>
            <w:r>
              <w:rPr>
                <w:sz w:val="26"/>
              </w:rPr>
              <w:t>метапредметных</w:t>
            </w:r>
            <w:r>
              <w:rPr>
                <w:spacing w:val="-7"/>
                <w:sz w:val="26"/>
              </w:rPr>
              <w:t xml:space="preserve"> </w:t>
            </w:r>
            <w:r>
              <w:rPr>
                <w:sz w:val="26"/>
              </w:rPr>
              <w:t>и</w:t>
            </w:r>
          </w:p>
          <w:p w:rsidR="00B15A17" w:rsidRDefault="00F034A4">
            <w:pPr>
              <w:pStyle w:val="TableParagraph"/>
              <w:spacing w:line="287" w:lineRule="exact"/>
              <w:ind w:left="108"/>
              <w:rPr>
                <w:sz w:val="26"/>
              </w:rPr>
            </w:pPr>
            <w:r>
              <w:rPr>
                <w:sz w:val="26"/>
              </w:rPr>
              <w:t>предметных</w:t>
            </w:r>
            <w:r>
              <w:rPr>
                <w:spacing w:val="-5"/>
                <w:sz w:val="26"/>
              </w:rPr>
              <w:t xml:space="preserve"> </w:t>
            </w:r>
            <w:r>
              <w:rPr>
                <w:sz w:val="26"/>
              </w:rPr>
              <w:t>результатов</w:t>
            </w:r>
          </w:p>
        </w:tc>
        <w:tc>
          <w:tcPr>
            <w:tcW w:w="851" w:type="dxa"/>
          </w:tcPr>
          <w:p w:rsidR="00B15A17" w:rsidRDefault="00F034A4">
            <w:pPr>
              <w:pStyle w:val="TableParagraph"/>
              <w:spacing w:line="291" w:lineRule="exact"/>
              <w:ind w:left="0" w:right="216"/>
              <w:jc w:val="right"/>
              <w:rPr>
                <w:sz w:val="26"/>
              </w:rPr>
            </w:pPr>
            <w:r>
              <w:rPr>
                <w:sz w:val="26"/>
              </w:rPr>
              <w:t>107</w:t>
            </w:r>
          </w:p>
        </w:tc>
      </w:tr>
      <w:tr w:rsidR="00B15A17">
        <w:trPr>
          <w:trHeight w:val="299"/>
        </w:trPr>
        <w:tc>
          <w:tcPr>
            <w:tcW w:w="1385" w:type="dxa"/>
          </w:tcPr>
          <w:p w:rsidR="00B15A17" w:rsidRDefault="00F034A4">
            <w:pPr>
              <w:pStyle w:val="TableParagraph"/>
              <w:spacing w:line="280" w:lineRule="exact"/>
              <w:ind w:left="432"/>
              <w:rPr>
                <w:sz w:val="26"/>
              </w:rPr>
            </w:pPr>
            <w:r>
              <w:rPr>
                <w:sz w:val="26"/>
              </w:rPr>
              <w:t>1.3.3</w:t>
            </w:r>
          </w:p>
        </w:tc>
        <w:tc>
          <w:tcPr>
            <w:tcW w:w="7513" w:type="dxa"/>
          </w:tcPr>
          <w:p w:rsidR="00B15A17" w:rsidRDefault="00F034A4">
            <w:pPr>
              <w:pStyle w:val="TableParagraph"/>
              <w:spacing w:line="280" w:lineRule="exact"/>
              <w:ind w:left="108"/>
              <w:rPr>
                <w:sz w:val="26"/>
              </w:rPr>
            </w:pPr>
            <w:r>
              <w:rPr>
                <w:sz w:val="26"/>
              </w:rPr>
              <w:t>Организация</w:t>
            </w:r>
            <w:r>
              <w:rPr>
                <w:spacing w:val="-6"/>
                <w:sz w:val="26"/>
              </w:rPr>
              <w:t xml:space="preserve"> </w:t>
            </w:r>
            <w:r>
              <w:rPr>
                <w:sz w:val="26"/>
              </w:rPr>
              <w:t>и</w:t>
            </w:r>
            <w:r>
              <w:rPr>
                <w:spacing w:val="-4"/>
                <w:sz w:val="26"/>
              </w:rPr>
              <w:t xml:space="preserve"> </w:t>
            </w:r>
            <w:r>
              <w:rPr>
                <w:sz w:val="26"/>
              </w:rPr>
              <w:t>содержание</w:t>
            </w:r>
            <w:r>
              <w:rPr>
                <w:spacing w:val="-5"/>
                <w:sz w:val="26"/>
              </w:rPr>
              <w:t xml:space="preserve"> </w:t>
            </w:r>
            <w:r>
              <w:rPr>
                <w:sz w:val="26"/>
              </w:rPr>
              <w:t>оценочных</w:t>
            </w:r>
            <w:r>
              <w:rPr>
                <w:spacing w:val="-5"/>
                <w:sz w:val="26"/>
              </w:rPr>
              <w:t xml:space="preserve"> </w:t>
            </w:r>
            <w:r>
              <w:rPr>
                <w:sz w:val="26"/>
              </w:rPr>
              <w:t>процедур</w:t>
            </w:r>
          </w:p>
        </w:tc>
        <w:tc>
          <w:tcPr>
            <w:tcW w:w="851" w:type="dxa"/>
          </w:tcPr>
          <w:p w:rsidR="00B15A17" w:rsidRDefault="00F034A4">
            <w:pPr>
              <w:pStyle w:val="TableParagraph"/>
              <w:spacing w:line="280" w:lineRule="exact"/>
              <w:ind w:left="0" w:right="216"/>
              <w:jc w:val="right"/>
              <w:rPr>
                <w:sz w:val="26"/>
              </w:rPr>
            </w:pPr>
            <w:r>
              <w:rPr>
                <w:sz w:val="26"/>
              </w:rPr>
              <w:t>108</w:t>
            </w:r>
          </w:p>
        </w:tc>
      </w:tr>
      <w:tr w:rsidR="00B15A17">
        <w:trPr>
          <w:trHeight w:val="300"/>
        </w:trPr>
        <w:tc>
          <w:tcPr>
            <w:tcW w:w="1385" w:type="dxa"/>
          </w:tcPr>
          <w:p w:rsidR="00B15A17" w:rsidRDefault="00F034A4">
            <w:pPr>
              <w:pStyle w:val="TableParagraph"/>
              <w:spacing w:line="280" w:lineRule="exact"/>
              <w:ind w:left="432"/>
              <w:rPr>
                <w:sz w:val="26"/>
              </w:rPr>
            </w:pPr>
            <w:r>
              <w:rPr>
                <w:sz w:val="26"/>
              </w:rPr>
              <w:t>1.3.4</w:t>
            </w:r>
          </w:p>
        </w:tc>
        <w:tc>
          <w:tcPr>
            <w:tcW w:w="7513" w:type="dxa"/>
          </w:tcPr>
          <w:p w:rsidR="00B15A17" w:rsidRDefault="00F034A4">
            <w:pPr>
              <w:pStyle w:val="TableParagraph"/>
              <w:spacing w:line="280" w:lineRule="exact"/>
              <w:ind w:left="108"/>
              <w:rPr>
                <w:sz w:val="26"/>
              </w:rPr>
            </w:pPr>
            <w:r>
              <w:rPr>
                <w:sz w:val="26"/>
              </w:rPr>
              <w:t>Государственная</w:t>
            </w:r>
            <w:r>
              <w:rPr>
                <w:spacing w:val="-4"/>
                <w:sz w:val="26"/>
              </w:rPr>
              <w:t xml:space="preserve"> </w:t>
            </w:r>
            <w:r>
              <w:rPr>
                <w:sz w:val="26"/>
              </w:rPr>
              <w:t>итоговая</w:t>
            </w:r>
            <w:r>
              <w:rPr>
                <w:spacing w:val="-1"/>
                <w:sz w:val="26"/>
              </w:rPr>
              <w:t xml:space="preserve"> </w:t>
            </w:r>
            <w:r>
              <w:rPr>
                <w:sz w:val="26"/>
              </w:rPr>
              <w:t>аттестация</w:t>
            </w:r>
          </w:p>
        </w:tc>
        <w:tc>
          <w:tcPr>
            <w:tcW w:w="851" w:type="dxa"/>
          </w:tcPr>
          <w:p w:rsidR="00B15A17" w:rsidRDefault="00F034A4">
            <w:pPr>
              <w:pStyle w:val="TableParagraph"/>
              <w:spacing w:line="280" w:lineRule="exact"/>
              <w:ind w:left="0" w:right="216"/>
              <w:jc w:val="right"/>
              <w:rPr>
                <w:sz w:val="26"/>
              </w:rPr>
            </w:pPr>
            <w:r>
              <w:rPr>
                <w:sz w:val="26"/>
              </w:rPr>
              <w:t>110</w:t>
            </w:r>
          </w:p>
        </w:tc>
      </w:tr>
      <w:tr w:rsidR="00B15A17">
        <w:trPr>
          <w:trHeight w:val="297"/>
        </w:trPr>
        <w:tc>
          <w:tcPr>
            <w:tcW w:w="1385" w:type="dxa"/>
          </w:tcPr>
          <w:p w:rsidR="00B15A17" w:rsidRDefault="00F034A4">
            <w:pPr>
              <w:pStyle w:val="TableParagraph"/>
              <w:spacing w:line="277" w:lineRule="exact"/>
              <w:ind w:left="469" w:right="459"/>
              <w:jc w:val="center"/>
              <w:rPr>
                <w:b/>
                <w:sz w:val="26"/>
              </w:rPr>
            </w:pPr>
            <w:r>
              <w:rPr>
                <w:b/>
                <w:sz w:val="26"/>
              </w:rPr>
              <w:t>2.</w:t>
            </w:r>
          </w:p>
        </w:tc>
        <w:tc>
          <w:tcPr>
            <w:tcW w:w="7513" w:type="dxa"/>
          </w:tcPr>
          <w:p w:rsidR="00B15A17" w:rsidRDefault="00F034A4">
            <w:pPr>
              <w:pStyle w:val="TableParagraph"/>
              <w:spacing w:line="277" w:lineRule="exact"/>
              <w:ind w:left="108"/>
              <w:rPr>
                <w:b/>
                <w:sz w:val="26"/>
              </w:rPr>
            </w:pPr>
            <w:r>
              <w:rPr>
                <w:b/>
                <w:sz w:val="26"/>
              </w:rPr>
              <w:t>СОДЕРЖАТЕЛЬНЫЙ</w:t>
            </w:r>
            <w:r>
              <w:rPr>
                <w:b/>
                <w:spacing w:val="-5"/>
                <w:sz w:val="26"/>
              </w:rPr>
              <w:t xml:space="preserve"> </w:t>
            </w:r>
            <w:r>
              <w:rPr>
                <w:b/>
                <w:sz w:val="26"/>
              </w:rPr>
              <w:t>РАЗДЕЛ</w:t>
            </w:r>
          </w:p>
        </w:tc>
        <w:tc>
          <w:tcPr>
            <w:tcW w:w="851" w:type="dxa"/>
          </w:tcPr>
          <w:p w:rsidR="00B15A17" w:rsidRDefault="00F034A4">
            <w:pPr>
              <w:pStyle w:val="TableParagraph"/>
              <w:spacing w:line="277" w:lineRule="exact"/>
              <w:ind w:left="0" w:right="216"/>
              <w:jc w:val="right"/>
              <w:rPr>
                <w:sz w:val="26"/>
              </w:rPr>
            </w:pPr>
            <w:r>
              <w:rPr>
                <w:sz w:val="26"/>
              </w:rPr>
              <w:t>112</w:t>
            </w:r>
          </w:p>
        </w:tc>
      </w:tr>
      <w:tr w:rsidR="00B15A17">
        <w:trPr>
          <w:trHeight w:val="1197"/>
        </w:trPr>
        <w:tc>
          <w:tcPr>
            <w:tcW w:w="1385" w:type="dxa"/>
          </w:tcPr>
          <w:p w:rsidR="00B15A17" w:rsidRDefault="00F034A4">
            <w:pPr>
              <w:pStyle w:val="TableParagraph"/>
              <w:spacing w:line="298" w:lineRule="exact"/>
              <w:ind w:left="466" w:right="459"/>
              <w:jc w:val="center"/>
              <w:rPr>
                <w:b/>
                <w:sz w:val="26"/>
              </w:rPr>
            </w:pPr>
            <w:r>
              <w:rPr>
                <w:b/>
                <w:sz w:val="26"/>
              </w:rPr>
              <w:t>2.1.</w:t>
            </w:r>
          </w:p>
        </w:tc>
        <w:tc>
          <w:tcPr>
            <w:tcW w:w="7513" w:type="dxa"/>
          </w:tcPr>
          <w:p w:rsidR="00B15A17" w:rsidRDefault="00F034A4">
            <w:pPr>
              <w:pStyle w:val="TableParagraph"/>
              <w:ind w:left="108"/>
              <w:rPr>
                <w:b/>
                <w:sz w:val="26"/>
              </w:rPr>
            </w:pPr>
            <w:r>
              <w:rPr>
                <w:b/>
                <w:sz w:val="26"/>
              </w:rPr>
              <w:t>Программа развития универсальных учебных действий при</w:t>
            </w:r>
            <w:r>
              <w:rPr>
                <w:b/>
                <w:spacing w:val="1"/>
                <w:sz w:val="26"/>
              </w:rPr>
              <w:t xml:space="preserve"> </w:t>
            </w:r>
            <w:r>
              <w:rPr>
                <w:b/>
                <w:sz w:val="26"/>
              </w:rPr>
              <w:t>получении</w:t>
            </w:r>
            <w:r>
              <w:rPr>
                <w:b/>
                <w:spacing w:val="-4"/>
                <w:sz w:val="26"/>
              </w:rPr>
              <w:t xml:space="preserve"> </w:t>
            </w:r>
            <w:r>
              <w:rPr>
                <w:b/>
                <w:sz w:val="26"/>
              </w:rPr>
              <w:t>среднего общего</w:t>
            </w:r>
            <w:r>
              <w:rPr>
                <w:b/>
                <w:spacing w:val="-1"/>
                <w:sz w:val="26"/>
              </w:rPr>
              <w:t xml:space="preserve"> </w:t>
            </w:r>
            <w:r>
              <w:rPr>
                <w:b/>
                <w:sz w:val="26"/>
              </w:rPr>
              <w:t>образования, включающая</w:t>
            </w:r>
          </w:p>
          <w:p w:rsidR="00B15A17" w:rsidRDefault="00F034A4">
            <w:pPr>
              <w:pStyle w:val="TableParagraph"/>
              <w:spacing w:line="298" w:lineRule="exact"/>
              <w:ind w:left="108" w:right="165"/>
              <w:rPr>
                <w:b/>
                <w:sz w:val="26"/>
              </w:rPr>
            </w:pPr>
            <w:r>
              <w:rPr>
                <w:b/>
                <w:sz w:val="26"/>
              </w:rPr>
              <w:t>формирование компетенций обучающихся в области учебно-</w:t>
            </w:r>
            <w:r>
              <w:rPr>
                <w:b/>
                <w:spacing w:val="-62"/>
                <w:sz w:val="26"/>
              </w:rPr>
              <w:t xml:space="preserve"> </w:t>
            </w:r>
            <w:r>
              <w:rPr>
                <w:b/>
                <w:sz w:val="26"/>
              </w:rPr>
              <w:t>исследовательской и</w:t>
            </w:r>
            <w:r>
              <w:rPr>
                <w:b/>
                <w:spacing w:val="-2"/>
                <w:sz w:val="26"/>
              </w:rPr>
              <w:t xml:space="preserve"> </w:t>
            </w:r>
            <w:r>
              <w:rPr>
                <w:b/>
                <w:sz w:val="26"/>
              </w:rPr>
              <w:t>проектной</w:t>
            </w:r>
            <w:r>
              <w:rPr>
                <w:b/>
                <w:spacing w:val="-3"/>
                <w:sz w:val="26"/>
              </w:rPr>
              <w:t xml:space="preserve"> </w:t>
            </w:r>
            <w:r>
              <w:rPr>
                <w:b/>
                <w:sz w:val="26"/>
              </w:rPr>
              <w:t>деятельности</w:t>
            </w:r>
          </w:p>
        </w:tc>
        <w:tc>
          <w:tcPr>
            <w:tcW w:w="851" w:type="dxa"/>
          </w:tcPr>
          <w:p w:rsidR="00B15A17" w:rsidRDefault="00F034A4">
            <w:pPr>
              <w:pStyle w:val="TableParagraph"/>
              <w:spacing w:line="291" w:lineRule="exact"/>
              <w:ind w:left="0" w:right="216"/>
              <w:jc w:val="right"/>
              <w:rPr>
                <w:sz w:val="26"/>
              </w:rPr>
            </w:pPr>
            <w:r>
              <w:rPr>
                <w:sz w:val="26"/>
              </w:rPr>
              <w:t>112</w:t>
            </w:r>
          </w:p>
        </w:tc>
      </w:tr>
      <w:tr w:rsidR="00B15A17">
        <w:trPr>
          <w:trHeight w:val="1494"/>
        </w:trPr>
        <w:tc>
          <w:tcPr>
            <w:tcW w:w="1385" w:type="dxa"/>
          </w:tcPr>
          <w:p w:rsidR="00B15A17" w:rsidRDefault="00F034A4">
            <w:pPr>
              <w:pStyle w:val="TableParagraph"/>
              <w:spacing w:line="291" w:lineRule="exact"/>
              <w:ind w:left="398"/>
              <w:rPr>
                <w:sz w:val="26"/>
              </w:rPr>
            </w:pPr>
            <w:r>
              <w:rPr>
                <w:sz w:val="26"/>
              </w:rPr>
              <w:t>2.1.1.</w:t>
            </w:r>
          </w:p>
        </w:tc>
        <w:tc>
          <w:tcPr>
            <w:tcW w:w="7513" w:type="dxa"/>
          </w:tcPr>
          <w:p w:rsidR="00B15A17" w:rsidRDefault="00F034A4">
            <w:pPr>
              <w:pStyle w:val="TableParagraph"/>
              <w:ind w:left="108" w:right="893" w:firstLine="33"/>
              <w:rPr>
                <w:sz w:val="26"/>
              </w:rPr>
            </w:pPr>
            <w:r>
              <w:rPr>
                <w:sz w:val="26"/>
              </w:rPr>
              <w:t>Цели</w:t>
            </w:r>
            <w:r>
              <w:rPr>
                <w:spacing w:val="-5"/>
                <w:sz w:val="26"/>
              </w:rPr>
              <w:t xml:space="preserve"> </w:t>
            </w:r>
            <w:r>
              <w:rPr>
                <w:sz w:val="26"/>
              </w:rPr>
              <w:t>и</w:t>
            </w:r>
            <w:r>
              <w:rPr>
                <w:spacing w:val="-5"/>
                <w:sz w:val="26"/>
              </w:rPr>
              <w:t xml:space="preserve"> </w:t>
            </w:r>
            <w:r>
              <w:rPr>
                <w:sz w:val="26"/>
              </w:rPr>
              <w:t>задачи,</w:t>
            </w:r>
            <w:r>
              <w:rPr>
                <w:spacing w:val="-5"/>
                <w:sz w:val="26"/>
              </w:rPr>
              <w:t xml:space="preserve"> </w:t>
            </w:r>
            <w:r>
              <w:rPr>
                <w:sz w:val="26"/>
              </w:rPr>
              <w:t>включающие учебно-исследовательскую</w:t>
            </w:r>
            <w:r>
              <w:rPr>
                <w:spacing w:val="-4"/>
                <w:sz w:val="26"/>
              </w:rPr>
              <w:t xml:space="preserve"> </w:t>
            </w:r>
            <w:r>
              <w:rPr>
                <w:sz w:val="26"/>
              </w:rPr>
              <w:t>и</w:t>
            </w:r>
            <w:r>
              <w:rPr>
                <w:spacing w:val="-62"/>
                <w:sz w:val="26"/>
              </w:rPr>
              <w:t xml:space="preserve"> </w:t>
            </w:r>
            <w:r>
              <w:rPr>
                <w:sz w:val="26"/>
              </w:rPr>
              <w:t>проектную деятельность</w:t>
            </w:r>
            <w:r>
              <w:rPr>
                <w:spacing w:val="-3"/>
                <w:sz w:val="26"/>
              </w:rPr>
              <w:t xml:space="preserve"> </w:t>
            </w:r>
            <w:r>
              <w:rPr>
                <w:sz w:val="26"/>
              </w:rPr>
              <w:t>обучающихся</w:t>
            </w:r>
            <w:r>
              <w:rPr>
                <w:spacing w:val="-1"/>
                <w:sz w:val="26"/>
              </w:rPr>
              <w:t xml:space="preserve"> </w:t>
            </w:r>
            <w:r>
              <w:rPr>
                <w:sz w:val="26"/>
              </w:rPr>
              <w:t>как</w:t>
            </w:r>
            <w:r>
              <w:rPr>
                <w:spacing w:val="-2"/>
                <w:sz w:val="26"/>
              </w:rPr>
              <w:t xml:space="preserve"> </w:t>
            </w:r>
            <w:r>
              <w:rPr>
                <w:sz w:val="26"/>
              </w:rPr>
              <w:t>средства</w:t>
            </w:r>
          </w:p>
          <w:p w:rsidR="00B15A17" w:rsidRDefault="00F034A4">
            <w:pPr>
              <w:pStyle w:val="TableParagraph"/>
              <w:spacing w:line="299" w:lineRule="exact"/>
              <w:ind w:left="108"/>
              <w:rPr>
                <w:sz w:val="26"/>
              </w:rPr>
            </w:pPr>
            <w:r>
              <w:rPr>
                <w:sz w:val="26"/>
              </w:rPr>
              <w:t>совершенствования</w:t>
            </w:r>
            <w:r>
              <w:rPr>
                <w:spacing w:val="-6"/>
                <w:sz w:val="26"/>
              </w:rPr>
              <w:t xml:space="preserve"> </w:t>
            </w:r>
            <w:r>
              <w:rPr>
                <w:sz w:val="26"/>
              </w:rPr>
              <w:t>их</w:t>
            </w:r>
            <w:r>
              <w:rPr>
                <w:spacing w:val="-4"/>
                <w:sz w:val="26"/>
              </w:rPr>
              <w:t xml:space="preserve"> </w:t>
            </w:r>
            <w:r>
              <w:rPr>
                <w:sz w:val="26"/>
              </w:rPr>
              <w:t>универсальных</w:t>
            </w:r>
            <w:r>
              <w:rPr>
                <w:spacing w:val="-1"/>
                <w:sz w:val="26"/>
              </w:rPr>
              <w:t xml:space="preserve"> </w:t>
            </w:r>
            <w:r>
              <w:rPr>
                <w:sz w:val="26"/>
              </w:rPr>
              <w:t>учебных</w:t>
            </w:r>
            <w:r>
              <w:rPr>
                <w:spacing w:val="-5"/>
                <w:sz w:val="26"/>
              </w:rPr>
              <w:t xml:space="preserve"> </w:t>
            </w:r>
            <w:r>
              <w:rPr>
                <w:sz w:val="26"/>
              </w:rPr>
              <w:t>действий;</w:t>
            </w:r>
          </w:p>
          <w:p w:rsidR="00B15A17" w:rsidRDefault="00F034A4">
            <w:pPr>
              <w:pStyle w:val="TableParagraph"/>
              <w:spacing w:line="298" w:lineRule="exact"/>
              <w:ind w:left="108" w:right="350"/>
              <w:rPr>
                <w:sz w:val="26"/>
              </w:rPr>
            </w:pPr>
            <w:r>
              <w:rPr>
                <w:sz w:val="26"/>
              </w:rPr>
              <w:t>описание</w:t>
            </w:r>
            <w:r>
              <w:rPr>
                <w:spacing w:val="-4"/>
                <w:sz w:val="26"/>
              </w:rPr>
              <w:t xml:space="preserve"> </w:t>
            </w:r>
            <w:r>
              <w:rPr>
                <w:sz w:val="26"/>
              </w:rPr>
              <w:t>места</w:t>
            </w:r>
            <w:r>
              <w:rPr>
                <w:spacing w:val="-3"/>
                <w:sz w:val="26"/>
              </w:rPr>
              <w:t xml:space="preserve"> </w:t>
            </w:r>
            <w:r>
              <w:rPr>
                <w:sz w:val="26"/>
              </w:rPr>
              <w:t>Программы</w:t>
            </w:r>
            <w:r>
              <w:rPr>
                <w:spacing w:val="-2"/>
                <w:sz w:val="26"/>
              </w:rPr>
              <w:t xml:space="preserve"> </w:t>
            </w:r>
            <w:r>
              <w:rPr>
                <w:sz w:val="26"/>
              </w:rPr>
              <w:t>и</w:t>
            </w:r>
            <w:r>
              <w:rPr>
                <w:spacing w:val="-3"/>
                <w:sz w:val="26"/>
              </w:rPr>
              <w:t xml:space="preserve"> </w:t>
            </w:r>
            <w:r>
              <w:rPr>
                <w:sz w:val="26"/>
              </w:rPr>
              <w:t>ее роли</w:t>
            </w:r>
            <w:r>
              <w:rPr>
                <w:spacing w:val="-2"/>
                <w:sz w:val="26"/>
              </w:rPr>
              <w:t xml:space="preserve"> </w:t>
            </w:r>
            <w:r>
              <w:rPr>
                <w:sz w:val="26"/>
              </w:rPr>
              <w:t>в</w:t>
            </w:r>
            <w:r>
              <w:rPr>
                <w:spacing w:val="-3"/>
                <w:sz w:val="26"/>
              </w:rPr>
              <w:t xml:space="preserve"> </w:t>
            </w:r>
            <w:r>
              <w:rPr>
                <w:sz w:val="26"/>
              </w:rPr>
              <w:t>реализации</w:t>
            </w:r>
            <w:r>
              <w:rPr>
                <w:spacing w:val="-3"/>
                <w:sz w:val="26"/>
              </w:rPr>
              <w:t xml:space="preserve"> </w:t>
            </w:r>
            <w:r>
              <w:rPr>
                <w:sz w:val="26"/>
              </w:rPr>
              <w:t>требований</w:t>
            </w:r>
            <w:r>
              <w:rPr>
                <w:spacing w:val="-62"/>
                <w:sz w:val="26"/>
              </w:rPr>
              <w:t xml:space="preserve"> </w:t>
            </w:r>
            <w:r>
              <w:rPr>
                <w:sz w:val="26"/>
              </w:rPr>
              <w:t>ФГОС</w:t>
            </w:r>
            <w:r>
              <w:rPr>
                <w:spacing w:val="-2"/>
                <w:sz w:val="26"/>
              </w:rPr>
              <w:t xml:space="preserve"> </w:t>
            </w:r>
            <w:r>
              <w:rPr>
                <w:sz w:val="26"/>
              </w:rPr>
              <w:t>СОО</w:t>
            </w:r>
          </w:p>
        </w:tc>
        <w:tc>
          <w:tcPr>
            <w:tcW w:w="851" w:type="dxa"/>
          </w:tcPr>
          <w:p w:rsidR="00B15A17" w:rsidRDefault="00F034A4">
            <w:pPr>
              <w:pStyle w:val="TableParagraph"/>
              <w:spacing w:line="291" w:lineRule="exact"/>
              <w:ind w:left="0" w:right="216"/>
              <w:jc w:val="right"/>
              <w:rPr>
                <w:sz w:val="26"/>
              </w:rPr>
            </w:pPr>
            <w:r>
              <w:rPr>
                <w:sz w:val="26"/>
              </w:rPr>
              <w:t>114</w:t>
            </w:r>
          </w:p>
        </w:tc>
      </w:tr>
    </w:tbl>
    <w:p w:rsidR="00B15A17" w:rsidRDefault="00B15A17">
      <w:pPr>
        <w:spacing w:line="291" w:lineRule="exact"/>
        <w:jc w:val="right"/>
        <w:rPr>
          <w:sz w:val="26"/>
        </w:rPr>
        <w:sectPr w:rsidR="00B15A17">
          <w:footerReference w:type="default" r:id="rId8"/>
          <w:pgSz w:w="11910" w:h="16840"/>
          <w:pgMar w:top="1040" w:right="260" w:bottom="1400" w:left="880" w:header="0" w:footer="1218" w:gutter="0"/>
          <w:pgNumType w:start="2"/>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513"/>
        <w:gridCol w:w="1447"/>
      </w:tblGrid>
      <w:tr w:rsidR="00B15A17" w:rsidTr="00BD615D">
        <w:trPr>
          <w:trHeight w:val="1528"/>
        </w:trPr>
        <w:tc>
          <w:tcPr>
            <w:tcW w:w="1385" w:type="dxa"/>
          </w:tcPr>
          <w:p w:rsidR="00B15A17" w:rsidRDefault="00F034A4">
            <w:pPr>
              <w:pStyle w:val="TableParagraph"/>
              <w:spacing w:line="288" w:lineRule="exact"/>
              <w:ind w:left="0" w:right="391"/>
              <w:jc w:val="right"/>
              <w:rPr>
                <w:sz w:val="26"/>
              </w:rPr>
            </w:pPr>
            <w:r>
              <w:rPr>
                <w:sz w:val="26"/>
              </w:rPr>
              <w:lastRenderedPageBreak/>
              <w:t>2.1.2.</w:t>
            </w:r>
          </w:p>
        </w:tc>
        <w:tc>
          <w:tcPr>
            <w:tcW w:w="7513" w:type="dxa"/>
          </w:tcPr>
          <w:p w:rsidR="00B15A17" w:rsidRDefault="00F034A4">
            <w:pPr>
              <w:pStyle w:val="TableParagraph"/>
              <w:ind w:left="108" w:right="422" w:firstLine="33"/>
              <w:rPr>
                <w:sz w:val="26"/>
              </w:rPr>
            </w:pPr>
            <w:r>
              <w:rPr>
                <w:sz w:val="26"/>
              </w:rPr>
              <w:t>Описание понятий, функций, состава и характеристик</w:t>
            </w:r>
            <w:r>
              <w:rPr>
                <w:spacing w:val="1"/>
                <w:sz w:val="26"/>
              </w:rPr>
              <w:t xml:space="preserve"> </w:t>
            </w:r>
            <w:r>
              <w:rPr>
                <w:sz w:val="26"/>
              </w:rPr>
              <w:t>универсальных учебных действий и их связи с содержанием</w:t>
            </w:r>
            <w:r>
              <w:rPr>
                <w:spacing w:val="1"/>
                <w:sz w:val="26"/>
              </w:rPr>
              <w:t xml:space="preserve"> </w:t>
            </w:r>
            <w:r>
              <w:rPr>
                <w:sz w:val="26"/>
              </w:rPr>
              <w:t>отдельных</w:t>
            </w:r>
            <w:r>
              <w:rPr>
                <w:spacing w:val="1"/>
                <w:sz w:val="26"/>
              </w:rPr>
              <w:t xml:space="preserve"> </w:t>
            </w:r>
            <w:r>
              <w:rPr>
                <w:sz w:val="26"/>
              </w:rPr>
              <w:t>учебных</w:t>
            </w:r>
            <w:r>
              <w:rPr>
                <w:spacing w:val="-4"/>
                <w:sz w:val="26"/>
              </w:rPr>
              <w:t xml:space="preserve"> </w:t>
            </w:r>
            <w:r>
              <w:rPr>
                <w:sz w:val="26"/>
              </w:rPr>
              <w:t>предметов</w:t>
            </w:r>
            <w:r>
              <w:rPr>
                <w:spacing w:val="-4"/>
                <w:sz w:val="26"/>
              </w:rPr>
              <w:t xml:space="preserve"> </w:t>
            </w:r>
            <w:r>
              <w:rPr>
                <w:sz w:val="26"/>
              </w:rPr>
              <w:t>и</w:t>
            </w:r>
            <w:r>
              <w:rPr>
                <w:spacing w:val="-4"/>
                <w:sz w:val="26"/>
              </w:rPr>
              <w:t xml:space="preserve"> </w:t>
            </w:r>
            <w:r>
              <w:rPr>
                <w:sz w:val="26"/>
              </w:rPr>
              <w:t>внеурочной</w:t>
            </w:r>
            <w:r>
              <w:rPr>
                <w:spacing w:val="-3"/>
                <w:sz w:val="26"/>
              </w:rPr>
              <w:t xml:space="preserve"> </w:t>
            </w:r>
            <w:r>
              <w:rPr>
                <w:sz w:val="26"/>
              </w:rPr>
              <w:t>деятельностью,</w:t>
            </w:r>
            <w:r>
              <w:rPr>
                <w:spacing w:val="-4"/>
                <w:sz w:val="26"/>
              </w:rPr>
              <w:t xml:space="preserve"> </w:t>
            </w:r>
            <w:r>
              <w:rPr>
                <w:sz w:val="26"/>
              </w:rPr>
              <w:t>а</w:t>
            </w:r>
            <w:r>
              <w:rPr>
                <w:spacing w:val="-62"/>
                <w:sz w:val="26"/>
              </w:rPr>
              <w:t xml:space="preserve"> </w:t>
            </w:r>
            <w:r>
              <w:rPr>
                <w:sz w:val="26"/>
              </w:rPr>
              <w:t>также места универсальных учебных действий в структуре</w:t>
            </w:r>
            <w:r>
              <w:rPr>
                <w:spacing w:val="1"/>
                <w:sz w:val="26"/>
              </w:rPr>
              <w:t xml:space="preserve"> </w:t>
            </w:r>
            <w:r>
              <w:rPr>
                <w:sz w:val="26"/>
              </w:rPr>
              <w:t>образовательной</w:t>
            </w:r>
            <w:r>
              <w:rPr>
                <w:spacing w:val="-2"/>
                <w:sz w:val="26"/>
              </w:rPr>
              <w:t xml:space="preserve"> </w:t>
            </w:r>
            <w:r>
              <w:rPr>
                <w:sz w:val="26"/>
              </w:rPr>
              <w:t>деятельности</w:t>
            </w:r>
          </w:p>
        </w:tc>
        <w:tc>
          <w:tcPr>
            <w:tcW w:w="1447" w:type="dxa"/>
          </w:tcPr>
          <w:p w:rsidR="00B15A17" w:rsidRDefault="00F034A4">
            <w:pPr>
              <w:pStyle w:val="TableParagraph"/>
              <w:spacing w:line="288" w:lineRule="exact"/>
              <w:ind w:left="212" w:right="198"/>
              <w:jc w:val="center"/>
              <w:rPr>
                <w:sz w:val="26"/>
              </w:rPr>
            </w:pPr>
            <w:r>
              <w:rPr>
                <w:sz w:val="26"/>
              </w:rPr>
              <w:t>114</w:t>
            </w:r>
          </w:p>
        </w:tc>
      </w:tr>
      <w:tr w:rsidR="00B15A17" w:rsidTr="00BD615D">
        <w:trPr>
          <w:trHeight w:val="599"/>
        </w:trPr>
        <w:tc>
          <w:tcPr>
            <w:tcW w:w="1385" w:type="dxa"/>
          </w:tcPr>
          <w:p w:rsidR="00B15A17" w:rsidRDefault="00F034A4">
            <w:pPr>
              <w:pStyle w:val="TableParagraph"/>
              <w:spacing w:line="286" w:lineRule="exact"/>
              <w:ind w:left="0" w:right="391"/>
              <w:jc w:val="right"/>
              <w:rPr>
                <w:sz w:val="26"/>
              </w:rPr>
            </w:pPr>
            <w:r>
              <w:rPr>
                <w:sz w:val="26"/>
              </w:rPr>
              <w:t>2.1.3.</w:t>
            </w:r>
          </w:p>
        </w:tc>
        <w:tc>
          <w:tcPr>
            <w:tcW w:w="7513" w:type="dxa"/>
          </w:tcPr>
          <w:p w:rsidR="00B15A17" w:rsidRDefault="00F034A4">
            <w:pPr>
              <w:pStyle w:val="TableParagraph"/>
              <w:spacing w:line="286" w:lineRule="exact"/>
              <w:ind w:left="141"/>
              <w:rPr>
                <w:sz w:val="26"/>
              </w:rPr>
            </w:pPr>
            <w:r>
              <w:rPr>
                <w:sz w:val="26"/>
              </w:rPr>
              <w:t>Типовые</w:t>
            </w:r>
            <w:r>
              <w:rPr>
                <w:spacing w:val="-6"/>
                <w:sz w:val="26"/>
              </w:rPr>
              <w:t xml:space="preserve"> </w:t>
            </w:r>
            <w:r>
              <w:rPr>
                <w:sz w:val="26"/>
              </w:rPr>
              <w:t>задачи</w:t>
            </w:r>
            <w:r>
              <w:rPr>
                <w:spacing w:val="-6"/>
                <w:sz w:val="26"/>
              </w:rPr>
              <w:t xml:space="preserve"> </w:t>
            </w:r>
            <w:r>
              <w:rPr>
                <w:sz w:val="26"/>
              </w:rPr>
              <w:t>по</w:t>
            </w:r>
            <w:r>
              <w:rPr>
                <w:spacing w:val="-3"/>
                <w:sz w:val="26"/>
              </w:rPr>
              <w:t xml:space="preserve"> </w:t>
            </w:r>
            <w:r>
              <w:rPr>
                <w:sz w:val="26"/>
              </w:rPr>
              <w:t>формированию универсальных</w:t>
            </w:r>
            <w:r>
              <w:rPr>
                <w:spacing w:val="-1"/>
                <w:sz w:val="26"/>
              </w:rPr>
              <w:t xml:space="preserve"> </w:t>
            </w:r>
            <w:r>
              <w:rPr>
                <w:sz w:val="26"/>
              </w:rPr>
              <w:t>учебных</w:t>
            </w:r>
          </w:p>
          <w:p w:rsidR="00B15A17" w:rsidRDefault="00F034A4">
            <w:pPr>
              <w:pStyle w:val="TableParagraph"/>
              <w:spacing w:before="1" w:line="293" w:lineRule="exact"/>
              <w:ind w:left="108"/>
              <w:rPr>
                <w:sz w:val="26"/>
              </w:rPr>
            </w:pPr>
            <w:r>
              <w:rPr>
                <w:sz w:val="26"/>
              </w:rPr>
              <w:t>действий</w:t>
            </w:r>
          </w:p>
        </w:tc>
        <w:tc>
          <w:tcPr>
            <w:tcW w:w="1447" w:type="dxa"/>
          </w:tcPr>
          <w:p w:rsidR="00B15A17" w:rsidRDefault="00F034A4">
            <w:pPr>
              <w:pStyle w:val="TableParagraph"/>
              <w:spacing w:line="286" w:lineRule="exact"/>
              <w:ind w:left="212" w:right="198"/>
              <w:jc w:val="center"/>
              <w:rPr>
                <w:sz w:val="26"/>
              </w:rPr>
            </w:pPr>
            <w:r>
              <w:rPr>
                <w:sz w:val="26"/>
              </w:rPr>
              <w:t>116</w:t>
            </w:r>
          </w:p>
        </w:tc>
      </w:tr>
      <w:tr w:rsidR="00B15A17" w:rsidTr="00BD615D">
        <w:trPr>
          <w:trHeight w:val="597"/>
        </w:trPr>
        <w:tc>
          <w:tcPr>
            <w:tcW w:w="1385" w:type="dxa"/>
          </w:tcPr>
          <w:p w:rsidR="00B15A17" w:rsidRDefault="00F034A4">
            <w:pPr>
              <w:pStyle w:val="TableParagraph"/>
              <w:spacing w:line="286" w:lineRule="exact"/>
              <w:ind w:left="0" w:right="391"/>
              <w:jc w:val="right"/>
              <w:rPr>
                <w:sz w:val="26"/>
              </w:rPr>
            </w:pPr>
            <w:r>
              <w:rPr>
                <w:sz w:val="26"/>
              </w:rPr>
              <w:t>2.1.4.</w:t>
            </w:r>
          </w:p>
        </w:tc>
        <w:tc>
          <w:tcPr>
            <w:tcW w:w="7513" w:type="dxa"/>
          </w:tcPr>
          <w:p w:rsidR="00B15A17" w:rsidRDefault="00F034A4">
            <w:pPr>
              <w:pStyle w:val="TableParagraph"/>
              <w:spacing w:line="285" w:lineRule="exact"/>
              <w:ind w:left="141"/>
              <w:rPr>
                <w:sz w:val="26"/>
              </w:rPr>
            </w:pPr>
            <w:r>
              <w:rPr>
                <w:sz w:val="26"/>
              </w:rPr>
              <w:t>Описание</w:t>
            </w:r>
            <w:r>
              <w:rPr>
                <w:spacing w:val="-6"/>
                <w:sz w:val="26"/>
              </w:rPr>
              <w:t xml:space="preserve"> </w:t>
            </w:r>
            <w:r>
              <w:rPr>
                <w:sz w:val="26"/>
              </w:rPr>
              <w:t>особенностей</w:t>
            </w:r>
            <w:r>
              <w:rPr>
                <w:spacing w:val="-2"/>
                <w:sz w:val="26"/>
              </w:rPr>
              <w:t xml:space="preserve"> </w:t>
            </w:r>
            <w:r>
              <w:rPr>
                <w:sz w:val="26"/>
              </w:rPr>
              <w:t>учебно-исследовательской</w:t>
            </w:r>
            <w:r>
              <w:rPr>
                <w:spacing w:val="-2"/>
                <w:sz w:val="26"/>
              </w:rPr>
              <w:t xml:space="preserve"> </w:t>
            </w:r>
            <w:r>
              <w:rPr>
                <w:sz w:val="26"/>
              </w:rPr>
              <w:t>и</w:t>
            </w:r>
            <w:r>
              <w:rPr>
                <w:spacing w:val="-5"/>
                <w:sz w:val="26"/>
              </w:rPr>
              <w:t xml:space="preserve"> </w:t>
            </w:r>
            <w:r>
              <w:rPr>
                <w:sz w:val="26"/>
              </w:rPr>
              <w:t>проектной</w:t>
            </w:r>
          </w:p>
          <w:p w:rsidR="00B15A17" w:rsidRDefault="00F034A4">
            <w:pPr>
              <w:pStyle w:val="TableParagraph"/>
              <w:spacing w:line="292" w:lineRule="exact"/>
              <w:ind w:left="108"/>
              <w:rPr>
                <w:sz w:val="26"/>
              </w:rPr>
            </w:pPr>
            <w:r>
              <w:rPr>
                <w:sz w:val="26"/>
              </w:rPr>
              <w:t>деятельности</w:t>
            </w:r>
            <w:r>
              <w:rPr>
                <w:spacing w:val="-3"/>
                <w:sz w:val="26"/>
              </w:rPr>
              <w:t xml:space="preserve"> </w:t>
            </w:r>
            <w:r>
              <w:rPr>
                <w:sz w:val="26"/>
              </w:rPr>
              <w:t>обучающихся</w:t>
            </w:r>
          </w:p>
        </w:tc>
        <w:tc>
          <w:tcPr>
            <w:tcW w:w="1447" w:type="dxa"/>
          </w:tcPr>
          <w:p w:rsidR="00B15A17" w:rsidRDefault="00F034A4">
            <w:pPr>
              <w:pStyle w:val="TableParagraph"/>
              <w:spacing w:line="286" w:lineRule="exact"/>
              <w:ind w:left="212" w:right="198"/>
              <w:jc w:val="center"/>
              <w:rPr>
                <w:sz w:val="26"/>
              </w:rPr>
            </w:pPr>
            <w:r>
              <w:rPr>
                <w:sz w:val="26"/>
              </w:rPr>
              <w:t>118</w:t>
            </w:r>
          </w:p>
        </w:tc>
      </w:tr>
      <w:tr w:rsidR="00B15A17" w:rsidTr="00BD615D">
        <w:trPr>
          <w:trHeight w:val="597"/>
        </w:trPr>
        <w:tc>
          <w:tcPr>
            <w:tcW w:w="1385" w:type="dxa"/>
          </w:tcPr>
          <w:p w:rsidR="00B15A17" w:rsidRDefault="00F034A4">
            <w:pPr>
              <w:pStyle w:val="TableParagraph"/>
              <w:spacing w:line="286" w:lineRule="exact"/>
              <w:ind w:left="0" w:right="391"/>
              <w:jc w:val="right"/>
              <w:rPr>
                <w:sz w:val="26"/>
              </w:rPr>
            </w:pPr>
            <w:r>
              <w:rPr>
                <w:sz w:val="26"/>
              </w:rPr>
              <w:t>2.1.5.</w:t>
            </w:r>
          </w:p>
        </w:tc>
        <w:tc>
          <w:tcPr>
            <w:tcW w:w="7513" w:type="dxa"/>
          </w:tcPr>
          <w:p w:rsidR="00B15A17" w:rsidRDefault="00F034A4">
            <w:pPr>
              <w:pStyle w:val="TableParagraph"/>
              <w:spacing w:line="286" w:lineRule="exact"/>
              <w:ind w:left="141"/>
              <w:rPr>
                <w:sz w:val="26"/>
              </w:rPr>
            </w:pPr>
            <w:r>
              <w:rPr>
                <w:sz w:val="26"/>
              </w:rPr>
              <w:t>Описание</w:t>
            </w:r>
            <w:r>
              <w:rPr>
                <w:spacing w:val="-5"/>
                <w:sz w:val="26"/>
              </w:rPr>
              <w:t xml:space="preserve"> </w:t>
            </w:r>
            <w:r>
              <w:rPr>
                <w:sz w:val="26"/>
              </w:rPr>
              <w:t>основных</w:t>
            </w:r>
            <w:r>
              <w:rPr>
                <w:spacing w:val="-5"/>
                <w:sz w:val="26"/>
              </w:rPr>
              <w:t xml:space="preserve"> </w:t>
            </w:r>
            <w:r>
              <w:rPr>
                <w:sz w:val="26"/>
              </w:rPr>
              <w:t>направлений</w:t>
            </w:r>
            <w:r>
              <w:rPr>
                <w:spacing w:val="1"/>
                <w:sz w:val="26"/>
              </w:rPr>
              <w:t xml:space="preserve"> </w:t>
            </w:r>
            <w:r>
              <w:rPr>
                <w:sz w:val="26"/>
              </w:rPr>
              <w:t>учебно-исследовательской</w:t>
            </w:r>
            <w:r>
              <w:rPr>
                <w:spacing w:val="-4"/>
                <w:sz w:val="26"/>
              </w:rPr>
              <w:t xml:space="preserve"> </w:t>
            </w:r>
            <w:r>
              <w:rPr>
                <w:sz w:val="26"/>
              </w:rPr>
              <w:t>и</w:t>
            </w:r>
          </w:p>
          <w:p w:rsidR="00B15A17" w:rsidRDefault="00F034A4">
            <w:pPr>
              <w:pStyle w:val="TableParagraph"/>
              <w:spacing w:before="1" w:line="291" w:lineRule="exact"/>
              <w:ind w:left="108"/>
              <w:rPr>
                <w:sz w:val="26"/>
              </w:rPr>
            </w:pPr>
            <w:r>
              <w:rPr>
                <w:sz w:val="26"/>
              </w:rPr>
              <w:t>проектной</w:t>
            </w:r>
            <w:r>
              <w:rPr>
                <w:spacing w:val="-6"/>
                <w:sz w:val="26"/>
              </w:rPr>
              <w:t xml:space="preserve"> </w:t>
            </w:r>
            <w:r>
              <w:rPr>
                <w:sz w:val="26"/>
              </w:rPr>
              <w:t>деятельности</w:t>
            </w:r>
            <w:r>
              <w:rPr>
                <w:spacing w:val="-3"/>
                <w:sz w:val="26"/>
              </w:rPr>
              <w:t xml:space="preserve"> </w:t>
            </w:r>
            <w:r>
              <w:rPr>
                <w:sz w:val="26"/>
              </w:rPr>
              <w:t>обучающихся</w:t>
            </w:r>
          </w:p>
        </w:tc>
        <w:tc>
          <w:tcPr>
            <w:tcW w:w="1447" w:type="dxa"/>
          </w:tcPr>
          <w:p w:rsidR="00B15A17" w:rsidRDefault="00F034A4">
            <w:pPr>
              <w:pStyle w:val="TableParagraph"/>
              <w:spacing w:line="286" w:lineRule="exact"/>
              <w:ind w:left="212" w:right="198"/>
              <w:jc w:val="center"/>
              <w:rPr>
                <w:sz w:val="26"/>
              </w:rPr>
            </w:pPr>
            <w:r>
              <w:rPr>
                <w:sz w:val="26"/>
              </w:rPr>
              <w:t>118</w:t>
            </w:r>
          </w:p>
        </w:tc>
      </w:tr>
      <w:tr w:rsidR="00B15A17" w:rsidTr="00BD615D">
        <w:trPr>
          <w:trHeight w:val="897"/>
        </w:trPr>
        <w:tc>
          <w:tcPr>
            <w:tcW w:w="1385" w:type="dxa"/>
          </w:tcPr>
          <w:p w:rsidR="00B15A17" w:rsidRDefault="00F034A4">
            <w:pPr>
              <w:pStyle w:val="TableParagraph"/>
              <w:spacing w:line="286" w:lineRule="exact"/>
              <w:ind w:left="0" w:right="391"/>
              <w:jc w:val="right"/>
              <w:rPr>
                <w:sz w:val="26"/>
              </w:rPr>
            </w:pPr>
            <w:r>
              <w:rPr>
                <w:sz w:val="26"/>
              </w:rPr>
              <w:t>2.1.6.</w:t>
            </w:r>
          </w:p>
        </w:tc>
        <w:tc>
          <w:tcPr>
            <w:tcW w:w="7513" w:type="dxa"/>
          </w:tcPr>
          <w:p w:rsidR="00B15A17" w:rsidRDefault="00F034A4">
            <w:pPr>
              <w:pStyle w:val="TableParagraph"/>
              <w:ind w:left="108" w:right="853" w:firstLine="33"/>
              <w:rPr>
                <w:sz w:val="26"/>
              </w:rPr>
            </w:pPr>
            <w:r>
              <w:rPr>
                <w:sz w:val="26"/>
              </w:rPr>
              <w:t>Планируемые результаты учебно-исследовательской и</w:t>
            </w:r>
            <w:r>
              <w:rPr>
                <w:spacing w:val="1"/>
                <w:sz w:val="26"/>
              </w:rPr>
              <w:t xml:space="preserve"> </w:t>
            </w:r>
            <w:r>
              <w:rPr>
                <w:sz w:val="26"/>
              </w:rPr>
              <w:t>проектной</w:t>
            </w:r>
            <w:r>
              <w:rPr>
                <w:spacing w:val="-5"/>
                <w:sz w:val="26"/>
              </w:rPr>
              <w:t xml:space="preserve"> </w:t>
            </w:r>
            <w:r>
              <w:rPr>
                <w:sz w:val="26"/>
              </w:rPr>
              <w:t>деятельности</w:t>
            </w:r>
            <w:r>
              <w:rPr>
                <w:spacing w:val="-5"/>
                <w:sz w:val="26"/>
              </w:rPr>
              <w:t xml:space="preserve"> </w:t>
            </w:r>
            <w:r>
              <w:rPr>
                <w:sz w:val="26"/>
              </w:rPr>
              <w:t>обучающихся</w:t>
            </w:r>
            <w:r>
              <w:rPr>
                <w:spacing w:val="-4"/>
                <w:sz w:val="26"/>
              </w:rPr>
              <w:t xml:space="preserve"> </w:t>
            </w:r>
            <w:r>
              <w:rPr>
                <w:sz w:val="26"/>
              </w:rPr>
              <w:t>в</w:t>
            </w:r>
            <w:r>
              <w:rPr>
                <w:spacing w:val="-5"/>
                <w:sz w:val="26"/>
              </w:rPr>
              <w:t xml:space="preserve"> </w:t>
            </w:r>
            <w:r>
              <w:rPr>
                <w:sz w:val="26"/>
              </w:rPr>
              <w:t>рамках урочной</w:t>
            </w:r>
            <w:r>
              <w:rPr>
                <w:spacing w:val="-4"/>
                <w:sz w:val="26"/>
              </w:rPr>
              <w:t xml:space="preserve"> </w:t>
            </w:r>
            <w:r>
              <w:rPr>
                <w:sz w:val="26"/>
              </w:rPr>
              <w:t>и</w:t>
            </w:r>
          </w:p>
          <w:p w:rsidR="00B15A17" w:rsidRDefault="00F034A4">
            <w:pPr>
              <w:pStyle w:val="TableParagraph"/>
              <w:spacing w:line="291" w:lineRule="exact"/>
              <w:ind w:left="108"/>
              <w:rPr>
                <w:sz w:val="26"/>
              </w:rPr>
            </w:pPr>
            <w:r>
              <w:rPr>
                <w:sz w:val="26"/>
              </w:rPr>
              <w:t>внеурочной</w:t>
            </w:r>
            <w:r>
              <w:rPr>
                <w:spacing w:val="-4"/>
                <w:sz w:val="26"/>
              </w:rPr>
              <w:t xml:space="preserve"> </w:t>
            </w:r>
            <w:r>
              <w:rPr>
                <w:sz w:val="26"/>
              </w:rPr>
              <w:t>деятельности</w:t>
            </w:r>
          </w:p>
        </w:tc>
        <w:tc>
          <w:tcPr>
            <w:tcW w:w="1447" w:type="dxa"/>
          </w:tcPr>
          <w:p w:rsidR="00B15A17" w:rsidRDefault="00F034A4">
            <w:pPr>
              <w:pStyle w:val="TableParagraph"/>
              <w:spacing w:line="286" w:lineRule="exact"/>
              <w:ind w:left="212" w:right="198"/>
              <w:jc w:val="center"/>
              <w:rPr>
                <w:sz w:val="26"/>
              </w:rPr>
            </w:pPr>
            <w:r>
              <w:rPr>
                <w:sz w:val="26"/>
              </w:rPr>
              <w:t>119</w:t>
            </w:r>
          </w:p>
        </w:tc>
      </w:tr>
      <w:tr w:rsidR="00B15A17" w:rsidTr="00BD615D">
        <w:trPr>
          <w:trHeight w:val="1494"/>
        </w:trPr>
        <w:tc>
          <w:tcPr>
            <w:tcW w:w="1385" w:type="dxa"/>
          </w:tcPr>
          <w:p w:rsidR="00B15A17" w:rsidRDefault="00F034A4">
            <w:pPr>
              <w:pStyle w:val="TableParagraph"/>
              <w:spacing w:line="286" w:lineRule="exact"/>
              <w:ind w:left="0" w:right="422"/>
              <w:jc w:val="right"/>
              <w:rPr>
                <w:sz w:val="26"/>
              </w:rPr>
            </w:pPr>
            <w:r>
              <w:rPr>
                <w:sz w:val="26"/>
              </w:rPr>
              <w:t>2.1.7</w:t>
            </w:r>
          </w:p>
        </w:tc>
        <w:tc>
          <w:tcPr>
            <w:tcW w:w="7513" w:type="dxa"/>
          </w:tcPr>
          <w:p w:rsidR="00B15A17" w:rsidRDefault="00F034A4">
            <w:pPr>
              <w:pStyle w:val="TableParagraph"/>
              <w:ind w:left="108" w:right="446" w:firstLine="33"/>
              <w:rPr>
                <w:sz w:val="26"/>
              </w:rPr>
            </w:pPr>
            <w:r>
              <w:rPr>
                <w:sz w:val="26"/>
              </w:rPr>
              <w:t>Описание</w:t>
            </w:r>
            <w:r>
              <w:rPr>
                <w:spacing w:val="-4"/>
                <w:sz w:val="26"/>
              </w:rPr>
              <w:t xml:space="preserve"> </w:t>
            </w:r>
            <w:r>
              <w:rPr>
                <w:sz w:val="26"/>
              </w:rPr>
              <w:t>условий,</w:t>
            </w:r>
            <w:r>
              <w:rPr>
                <w:spacing w:val="-8"/>
                <w:sz w:val="26"/>
              </w:rPr>
              <w:t xml:space="preserve"> </w:t>
            </w:r>
            <w:r>
              <w:rPr>
                <w:sz w:val="26"/>
              </w:rPr>
              <w:t>обеспечивающих</w:t>
            </w:r>
            <w:r>
              <w:rPr>
                <w:spacing w:val="-5"/>
                <w:sz w:val="26"/>
              </w:rPr>
              <w:t xml:space="preserve"> </w:t>
            </w:r>
            <w:r>
              <w:rPr>
                <w:sz w:val="26"/>
              </w:rPr>
              <w:t>развитие</w:t>
            </w:r>
            <w:r>
              <w:rPr>
                <w:spacing w:val="-5"/>
                <w:sz w:val="26"/>
              </w:rPr>
              <w:t xml:space="preserve"> </w:t>
            </w:r>
            <w:r>
              <w:rPr>
                <w:sz w:val="26"/>
              </w:rPr>
              <w:t>универсальных</w:t>
            </w:r>
            <w:r>
              <w:rPr>
                <w:spacing w:val="-62"/>
                <w:sz w:val="26"/>
              </w:rPr>
              <w:t xml:space="preserve"> </w:t>
            </w:r>
            <w:r>
              <w:rPr>
                <w:sz w:val="26"/>
              </w:rPr>
              <w:t>учебных действий у обучающихся, в том числе системы</w:t>
            </w:r>
            <w:r>
              <w:rPr>
                <w:spacing w:val="1"/>
                <w:sz w:val="26"/>
              </w:rPr>
              <w:t xml:space="preserve"> </w:t>
            </w:r>
            <w:r>
              <w:rPr>
                <w:sz w:val="26"/>
              </w:rPr>
              <w:t>организационно-методического</w:t>
            </w:r>
            <w:r>
              <w:rPr>
                <w:spacing w:val="-3"/>
                <w:sz w:val="26"/>
              </w:rPr>
              <w:t xml:space="preserve"> </w:t>
            </w:r>
            <w:r>
              <w:rPr>
                <w:sz w:val="26"/>
              </w:rPr>
              <w:t>и ресурсного</w:t>
            </w:r>
            <w:r>
              <w:rPr>
                <w:spacing w:val="-2"/>
                <w:sz w:val="26"/>
              </w:rPr>
              <w:t xml:space="preserve"> </w:t>
            </w:r>
            <w:r>
              <w:rPr>
                <w:sz w:val="26"/>
              </w:rPr>
              <w:t>обеспечения</w:t>
            </w:r>
          </w:p>
          <w:p w:rsidR="00B15A17" w:rsidRDefault="00F034A4">
            <w:pPr>
              <w:pStyle w:val="TableParagraph"/>
              <w:spacing w:line="300" w:lineRule="exact"/>
              <w:ind w:left="108" w:right="1447"/>
              <w:rPr>
                <w:sz w:val="26"/>
              </w:rPr>
            </w:pPr>
            <w:r>
              <w:rPr>
                <w:sz w:val="26"/>
              </w:rPr>
              <w:t>учебно-исследовательской</w:t>
            </w:r>
            <w:r>
              <w:rPr>
                <w:spacing w:val="-7"/>
                <w:sz w:val="26"/>
              </w:rPr>
              <w:t xml:space="preserve"> </w:t>
            </w:r>
            <w:r>
              <w:rPr>
                <w:sz w:val="26"/>
              </w:rPr>
              <w:t>и</w:t>
            </w:r>
            <w:r>
              <w:rPr>
                <w:spacing w:val="-5"/>
                <w:sz w:val="26"/>
              </w:rPr>
              <w:t xml:space="preserve"> </w:t>
            </w:r>
            <w:r>
              <w:rPr>
                <w:sz w:val="26"/>
              </w:rPr>
              <w:t>проектной</w:t>
            </w:r>
            <w:r>
              <w:rPr>
                <w:spacing w:val="-7"/>
                <w:sz w:val="26"/>
              </w:rPr>
              <w:t xml:space="preserve"> </w:t>
            </w:r>
            <w:r>
              <w:rPr>
                <w:sz w:val="26"/>
              </w:rPr>
              <w:t>деятельности</w:t>
            </w:r>
            <w:r>
              <w:rPr>
                <w:spacing w:val="-62"/>
                <w:sz w:val="26"/>
              </w:rPr>
              <w:t xml:space="preserve"> </w:t>
            </w:r>
            <w:r>
              <w:rPr>
                <w:sz w:val="26"/>
              </w:rPr>
              <w:t>обучающихся</w:t>
            </w:r>
          </w:p>
        </w:tc>
        <w:tc>
          <w:tcPr>
            <w:tcW w:w="1447" w:type="dxa"/>
          </w:tcPr>
          <w:p w:rsidR="00B15A17" w:rsidRDefault="00F034A4">
            <w:pPr>
              <w:pStyle w:val="TableParagraph"/>
              <w:spacing w:line="286" w:lineRule="exact"/>
              <w:ind w:left="212" w:right="198"/>
              <w:jc w:val="center"/>
              <w:rPr>
                <w:sz w:val="26"/>
              </w:rPr>
            </w:pPr>
            <w:r>
              <w:rPr>
                <w:sz w:val="26"/>
              </w:rPr>
              <w:t>120</w:t>
            </w:r>
          </w:p>
        </w:tc>
      </w:tr>
      <w:tr w:rsidR="00B15A17" w:rsidTr="00BD615D">
        <w:trPr>
          <w:trHeight w:val="595"/>
        </w:trPr>
        <w:tc>
          <w:tcPr>
            <w:tcW w:w="1385" w:type="dxa"/>
          </w:tcPr>
          <w:p w:rsidR="00B15A17" w:rsidRDefault="00F034A4">
            <w:pPr>
              <w:pStyle w:val="TableParagraph"/>
              <w:spacing w:line="284" w:lineRule="exact"/>
              <w:ind w:left="0" w:right="391"/>
              <w:jc w:val="right"/>
              <w:rPr>
                <w:sz w:val="26"/>
              </w:rPr>
            </w:pPr>
            <w:r>
              <w:rPr>
                <w:sz w:val="26"/>
              </w:rPr>
              <w:t>2.1.8.</w:t>
            </w:r>
          </w:p>
        </w:tc>
        <w:tc>
          <w:tcPr>
            <w:tcW w:w="7513" w:type="dxa"/>
          </w:tcPr>
          <w:p w:rsidR="00B15A17" w:rsidRDefault="00F034A4">
            <w:pPr>
              <w:pStyle w:val="TableParagraph"/>
              <w:spacing w:line="284" w:lineRule="exact"/>
              <w:ind w:left="141"/>
              <w:rPr>
                <w:sz w:val="26"/>
              </w:rPr>
            </w:pPr>
            <w:r>
              <w:rPr>
                <w:sz w:val="26"/>
              </w:rPr>
              <w:t>Методика</w:t>
            </w:r>
            <w:r>
              <w:rPr>
                <w:spacing w:val="-7"/>
                <w:sz w:val="26"/>
              </w:rPr>
              <w:t xml:space="preserve"> </w:t>
            </w:r>
            <w:r>
              <w:rPr>
                <w:sz w:val="26"/>
              </w:rPr>
              <w:t>и</w:t>
            </w:r>
            <w:r>
              <w:rPr>
                <w:spacing w:val="-6"/>
                <w:sz w:val="26"/>
              </w:rPr>
              <w:t xml:space="preserve"> </w:t>
            </w:r>
            <w:r>
              <w:rPr>
                <w:sz w:val="26"/>
              </w:rPr>
              <w:t>инструментарий</w:t>
            </w:r>
            <w:r>
              <w:rPr>
                <w:spacing w:val="-6"/>
                <w:sz w:val="26"/>
              </w:rPr>
              <w:t xml:space="preserve"> </w:t>
            </w:r>
            <w:r>
              <w:rPr>
                <w:sz w:val="26"/>
              </w:rPr>
              <w:t>оценки</w:t>
            </w:r>
            <w:r>
              <w:rPr>
                <w:spacing w:val="1"/>
                <w:sz w:val="26"/>
              </w:rPr>
              <w:t xml:space="preserve"> </w:t>
            </w:r>
            <w:r>
              <w:rPr>
                <w:sz w:val="26"/>
              </w:rPr>
              <w:t>успешности</w:t>
            </w:r>
            <w:r>
              <w:rPr>
                <w:spacing w:val="-6"/>
                <w:sz w:val="26"/>
              </w:rPr>
              <w:t xml:space="preserve"> </w:t>
            </w:r>
            <w:r>
              <w:rPr>
                <w:sz w:val="26"/>
              </w:rPr>
              <w:t>освоения</w:t>
            </w:r>
            <w:r>
              <w:rPr>
                <w:spacing w:val="-7"/>
                <w:sz w:val="26"/>
              </w:rPr>
              <w:t xml:space="preserve"> </w:t>
            </w:r>
            <w:r>
              <w:rPr>
                <w:sz w:val="26"/>
              </w:rPr>
              <w:t>и</w:t>
            </w:r>
          </w:p>
          <w:p w:rsidR="00B15A17" w:rsidRDefault="00F034A4">
            <w:pPr>
              <w:pStyle w:val="TableParagraph"/>
              <w:spacing w:before="1" w:line="291" w:lineRule="exact"/>
              <w:ind w:left="108"/>
              <w:rPr>
                <w:sz w:val="26"/>
              </w:rPr>
            </w:pPr>
            <w:r>
              <w:rPr>
                <w:sz w:val="26"/>
              </w:rPr>
              <w:t>применения</w:t>
            </w:r>
            <w:r>
              <w:rPr>
                <w:spacing w:val="-8"/>
                <w:sz w:val="26"/>
              </w:rPr>
              <w:t xml:space="preserve"> </w:t>
            </w:r>
            <w:r>
              <w:rPr>
                <w:sz w:val="26"/>
              </w:rPr>
              <w:t>обучающимися</w:t>
            </w:r>
            <w:r>
              <w:rPr>
                <w:spacing w:val="-2"/>
                <w:sz w:val="26"/>
              </w:rPr>
              <w:t xml:space="preserve"> </w:t>
            </w:r>
            <w:r>
              <w:rPr>
                <w:sz w:val="26"/>
              </w:rPr>
              <w:t>универсальных</w:t>
            </w:r>
            <w:r>
              <w:rPr>
                <w:spacing w:val="-5"/>
                <w:sz w:val="26"/>
              </w:rPr>
              <w:t xml:space="preserve"> </w:t>
            </w:r>
            <w:r>
              <w:rPr>
                <w:sz w:val="26"/>
              </w:rPr>
              <w:t>учебных</w:t>
            </w:r>
            <w:r>
              <w:rPr>
                <w:spacing w:val="-8"/>
                <w:sz w:val="26"/>
              </w:rPr>
              <w:t xml:space="preserve"> </w:t>
            </w:r>
            <w:r>
              <w:rPr>
                <w:sz w:val="26"/>
              </w:rPr>
              <w:t>действий</w:t>
            </w:r>
          </w:p>
        </w:tc>
        <w:tc>
          <w:tcPr>
            <w:tcW w:w="1447" w:type="dxa"/>
          </w:tcPr>
          <w:p w:rsidR="00B15A17" w:rsidRDefault="00F034A4" w:rsidP="00E9346D">
            <w:pPr>
              <w:pStyle w:val="TableParagraph"/>
              <w:spacing w:line="284" w:lineRule="exact"/>
              <w:ind w:left="212" w:right="198"/>
              <w:jc w:val="center"/>
              <w:rPr>
                <w:sz w:val="26"/>
              </w:rPr>
            </w:pPr>
            <w:r>
              <w:rPr>
                <w:sz w:val="26"/>
              </w:rPr>
              <w:t>12</w:t>
            </w:r>
            <w:r w:rsidR="00E9346D">
              <w:rPr>
                <w:sz w:val="26"/>
              </w:rPr>
              <w:t>1</w:t>
            </w:r>
          </w:p>
        </w:tc>
      </w:tr>
      <w:tr w:rsidR="00E9346D" w:rsidTr="00BD615D">
        <w:trPr>
          <w:trHeight w:val="595"/>
        </w:trPr>
        <w:tc>
          <w:tcPr>
            <w:tcW w:w="1385" w:type="dxa"/>
          </w:tcPr>
          <w:p w:rsidR="00E9346D" w:rsidRDefault="00E9346D">
            <w:pPr>
              <w:pStyle w:val="TableParagraph"/>
              <w:spacing w:line="284" w:lineRule="exact"/>
              <w:ind w:left="0" w:right="391"/>
              <w:jc w:val="right"/>
              <w:rPr>
                <w:sz w:val="26"/>
              </w:rPr>
            </w:pPr>
            <w:r>
              <w:rPr>
                <w:sz w:val="26"/>
              </w:rPr>
              <w:t>2.1.9.</w:t>
            </w:r>
          </w:p>
        </w:tc>
        <w:tc>
          <w:tcPr>
            <w:tcW w:w="7513" w:type="dxa"/>
          </w:tcPr>
          <w:p w:rsidR="00E9346D" w:rsidRDefault="00E9346D">
            <w:pPr>
              <w:pStyle w:val="TableParagraph"/>
              <w:spacing w:line="284" w:lineRule="exact"/>
              <w:ind w:left="141"/>
              <w:rPr>
                <w:sz w:val="26"/>
              </w:rPr>
            </w:pPr>
            <w:r>
              <w:rPr>
                <w:sz w:val="26"/>
              </w:rPr>
              <w:t>Программа мониторинга уровня сформированности универсальных учебных действий на уровне СОО</w:t>
            </w:r>
          </w:p>
        </w:tc>
        <w:tc>
          <w:tcPr>
            <w:tcW w:w="1447" w:type="dxa"/>
          </w:tcPr>
          <w:p w:rsidR="00E9346D" w:rsidRDefault="00E9346D" w:rsidP="00E9346D">
            <w:pPr>
              <w:pStyle w:val="TableParagraph"/>
              <w:spacing w:line="284" w:lineRule="exact"/>
              <w:ind w:left="212" w:right="198"/>
              <w:jc w:val="center"/>
              <w:rPr>
                <w:sz w:val="26"/>
              </w:rPr>
            </w:pPr>
            <w:r>
              <w:rPr>
                <w:sz w:val="26"/>
              </w:rPr>
              <w:t>124</w:t>
            </w:r>
          </w:p>
        </w:tc>
      </w:tr>
      <w:tr w:rsidR="00B15A17" w:rsidTr="00BD615D">
        <w:trPr>
          <w:trHeight w:val="299"/>
        </w:trPr>
        <w:tc>
          <w:tcPr>
            <w:tcW w:w="1385" w:type="dxa"/>
          </w:tcPr>
          <w:p w:rsidR="00B15A17" w:rsidRDefault="00F034A4">
            <w:pPr>
              <w:pStyle w:val="TableParagraph"/>
              <w:spacing w:line="280" w:lineRule="exact"/>
              <w:ind w:left="466" w:right="459"/>
              <w:jc w:val="center"/>
              <w:rPr>
                <w:b/>
                <w:sz w:val="26"/>
              </w:rPr>
            </w:pPr>
            <w:r>
              <w:rPr>
                <w:b/>
                <w:sz w:val="26"/>
              </w:rPr>
              <w:t>2.2.</w:t>
            </w:r>
          </w:p>
        </w:tc>
        <w:tc>
          <w:tcPr>
            <w:tcW w:w="7513" w:type="dxa"/>
          </w:tcPr>
          <w:p w:rsidR="00B15A17" w:rsidRDefault="00F034A4">
            <w:pPr>
              <w:pStyle w:val="TableParagraph"/>
              <w:spacing w:line="280" w:lineRule="exact"/>
              <w:ind w:left="108"/>
              <w:rPr>
                <w:b/>
                <w:sz w:val="26"/>
              </w:rPr>
            </w:pPr>
            <w:r>
              <w:rPr>
                <w:b/>
                <w:sz w:val="26"/>
              </w:rPr>
              <w:t>Программы</w:t>
            </w:r>
            <w:r>
              <w:rPr>
                <w:b/>
                <w:spacing w:val="-5"/>
                <w:sz w:val="26"/>
              </w:rPr>
              <w:t xml:space="preserve"> </w:t>
            </w:r>
            <w:r>
              <w:rPr>
                <w:b/>
                <w:sz w:val="26"/>
              </w:rPr>
              <w:t>отдельных</w:t>
            </w:r>
            <w:r>
              <w:rPr>
                <w:b/>
                <w:spacing w:val="-3"/>
                <w:sz w:val="26"/>
              </w:rPr>
              <w:t xml:space="preserve"> </w:t>
            </w:r>
            <w:r>
              <w:rPr>
                <w:b/>
                <w:sz w:val="26"/>
              </w:rPr>
              <w:t>учебных</w:t>
            </w:r>
            <w:r>
              <w:rPr>
                <w:b/>
                <w:spacing w:val="-3"/>
                <w:sz w:val="26"/>
              </w:rPr>
              <w:t xml:space="preserve"> </w:t>
            </w:r>
            <w:r>
              <w:rPr>
                <w:b/>
                <w:sz w:val="26"/>
              </w:rPr>
              <w:t>предметов</w:t>
            </w:r>
          </w:p>
        </w:tc>
        <w:tc>
          <w:tcPr>
            <w:tcW w:w="1447" w:type="dxa"/>
          </w:tcPr>
          <w:p w:rsidR="00B15A17" w:rsidRDefault="00E9346D">
            <w:pPr>
              <w:pStyle w:val="TableParagraph"/>
              <w:spacing w:line="280" w:lineRule="exact"/>
              <w:ind w:left="212" w:right="198"/>
              <w:jc w:val="center"/>
              <w:rPr>
                <w:sz w:val="26"/>
              </w:rPr>
            </w:pPr>
            <w:r>
              <w:rPr>
                <w:sz w:val="26"/>
              </w:rPr>
              <w:t>142</w:t>
            </w:r>
          </w:p>
        </w:tc>
      </w:tr>
      <w:tr w:rsidR="00B15A17" w:rsidTr="00BD615D">
        <w:trPr>
          <w:trHeight w:val="299"/>
        </w:trPr>
        <w:tc>
          <w:tcPr>
            <w:tcW w:w="1385" w:type="dxa"/>
          </w:tcPr>
          <w:p w:rsidR="00B15A17" w:rsidRDefault="00F034A4" w:rsidP="008A17CB">
            <w:pPr>
              <w:pStyle w:val="TableParagraph"/>
              <w:spacing w:line="280" w:lineRule="exact"/>
              <w:ind w:left="0" w:right="333"/>
              <w:jc w:val="right"/>
              <w:rPr>
                <w:sz w:val="26"/>
              </w:rPr>
            </w:pPr>
            <w:r>
              <w:rPr>
                <w:sz w:val="26"/>
              </w:rPr>
              <w:t>2.2.1</w:t>
            </w:r>
            <w:r w:rsidR="008A17CB">
              <w:rPr>
                <w:sz w:val="26"/>
              </w:rPr>
              <w:t xml:space="preserve"> </w:t>
            </w:r>
          </w:p>
        </w:tc>
        <w:tc>
          <w:tcPr>
            <w:tcW w:w="7513" w:type="dxa"/>
          </w:tcPr>
          <w:p w:rsidR="00B15A17" w:rsidRDefault="008A17CB">
            <w:pPr>
              <w:pStyle w:val="TableParagraph"/>
              <w:spacing w:line="280" w:lineRule="exact"/>
              <w:ind w:left="141"/>
              <w:rPr>
                <w:i/>
                <w:sz w:val="26"/>
              </w:rPr>
            </w:pPr>
            <w:r>
              <w:rPr>
                <w:i/>
                <w:sz w:val="26"/>
              </w:rPr>
              <w:t>Рабочие программы учебных курсов (приложение №1)</w:t>
            </w:r>
          </w:p>
        </w:tc>
        <w:tc>
          <w:tcPr>
            <w:tcW w:w="1447" w:type="dxa"/>
          </w:tcPr>
          <w:p w:rsidR="00B15A17" w:rsidRDefault="00E9346D">
            <w:pPr>
              <w:pStyle w:val="TableParagraph"/>
              <w:spacing w:line="280" w:lineRule="exact"/>
              <w:ind w:left="212" w:right="198"/>
              <w:jc w:val="center"/>
              <w:rPr>
                <w:sz w:val="26"/>
              </w:rPr>
            </w:pPr>
            <w:r>
              <w:rPr>
                <w:sz w:val="26"/>
              </w:rPr>
              <w:t>142</w:t>
            </w:r>
          </w:p>
        </w:tc>
      </w:tr>
      <w:tr w:rsidR="00B15A17" w:rsidTr="00BD615D">
        <w:trPr>
          <w:trHeight w:val="299"/>
        </w:trPr>
        <w:tc>
          <w:tcPr>
            <w:tcW w:w="1385" w:type="dxa"/>
          </w:tcPr>
          <w:p w:rsidR="00B15A17" w:rsidRDefault="00F034A4" w:rsidP="008A17CB">
            <w:pPr>
              <w:pStyle w:val="TableParagraph"/>
              <w:spacing w:line="280" w:lineRule="exact"/>
              <w:ind w:left="0" w:right="333"/>
              <w:jc w:val="right"/>
              <w:rPr>
                <w:sz w:val="26"/>
              </w:rPr>
            </w:pPr>
            <w:r>
              <w:rPr>
                <w:sz w:val="26"/>
              </w:rPr>
              <w:t>2.2.</w:t>
            </w:r>
            <w:r w:rsidR="008A17CB">
              <w:rPr>
                <w:sz w:val="26"/>
              </w:rPr>
              <w:t>2</w:t>
            </w:r>
          </w:p>
        </w:tc>
        <w:tc>
          <w:tcPr>
            <w:tcW w:w="7513" w:type="dxa"/>
          </w:tcPr>
          <w:p w:rsidR="00B15A17" w:rsidRDefault="00F034A4">
            <w:pPr>
              <w:pStyle w:val="TableParagraph"/>
              <w:spacing w:line="280" w:lineRule="exact"/>
              <w:ind w:left="108"/>
              <w:rPr>
                <w:i/>
                <w:sz w:val="26"/>
              </w:rPr>
            </w:pPr>
            <w:r>
              <w:rPr>
                <w:i/>
                <w:sz w:val="26"/>
              </w:rPr>
              <w:t>Индивидуальный</w:t>
            </w:r>
            <w:r>
              <w:rPr>
                <w:i/>
                <w:spacing w:val="-4"/>
                <w:sz w:val="26"/>
              </w:rPr>
              <w:t xml:space="preserve"> </w:t>
            </w:r>
            <w:r>
              <w:rPr>
                <w:i/>
                <w:sz w:val="26"/>
              </w:rPr>
              <w:t>проект</w:t>
            </w:r>
            <w:r w:rsidR="008A17CB">
              <w:rPr>
                <w:i/>
                <w:sz w:val="26"/>
              </w:rPr>
              <w:t xml:space="preserve"> (приложение №2)</w:t>
            </w:r>
          </w:p>
        </w:tc>
        <w:tc>
          <w:tcPr>
            <w:tcW w:w="1447" w:type="dxa"/>
          </w:tcPr>
          <w:p w:rsidR="00B15A17" w:rsidRDefault="00E9346D">
            <w:pPr>
              <w:pStyle w:val="TableParagraph"/>
              <w:spacing w:line="280" w:lineRule="exact"/>
              <w:ind w:left="212" w:right="198"/>
              <w:jc w:val="center"/>
              <w:rPr>
                <w:sz w:val="26"/>
              </w:rPr>
            </w:pPr>
            <w:r>
              <w:rPr>
                <w:sz w:val="26"/>
              </w:rPr>
              <w:t>142</w:t>
            </w:r>
          </w:p>
        </w:tc>
      </w:tr>
      <w:tr w:rsidR="00B15A17" w:rsidTr="00BD615D">
        <w:trPr>
          <w:trHeight w:val="297"/>
        </w:trPr>
        <w:tc>
          <w:tcPr>
            <w:tcW w:w="1385" w:type="dxa"/>
          </w:tcPr>
          <w:p w:rsidR="00B15A17" w:rsidRDefault="00F034A4" w:rsidP="008A17CB">
            <w:pPr>
              <w:pStyle w:val="TableParagraph"/>
              <w:spacing w:line="277" w:lineRule="exact"/>
              <w:ind w:left="0" w:right="326"/>
              <w:jc w:val="right"/>
              <w:rPr>
                <w:i/>
                <w:sz w:val="26"/>
              </w:rPr>
            </w:pPr>
            <w:r>
              <w:rPr>
                <w:i/>
                <w:sz w:val="26"/>
              </w:rPr>
              <w:t>2.2.</w:t>
            </w:r>
            <w:r w:rsidR="008A17CB">
              <w:rPr>
                <w:i/>
                <w:sz w:val="26"/>
              </w:rPr>
              <w:t>3</w:t>
            </w:r>
          </w:p>
        </w:tc>
        <w:tc>
          <w:tcPr>
            <w:tcW w:w="7513" w:type="dxa"/>
          </w:tcPr>
          <w:p w:rsidR="00B15A17" w:rsidRDefault="00F034A4">
            <w:pPr>
              <w:pStyle w:val="TableParagraph"/>
              <w:spacing w:line="277" w:lineRule="exact"/>
              <w:ind w:left="108"/>
              <w:rPr>
                <w:i/>
                <w:sz w:val="26"/>
              </w:rPr>
            </w:pPr>
            <w:r>
              <w:rPr>
                <w:i/>
                <w:sz w:val="26"/>
              </w:rPr>
              <w:t>Рабочие</w:t>
            </w:r>
            <w:r>
              <w:rPr>
                <w:i/>
                <w:spacing w:val="-5"/>
                <w:sz w:val="26"/>
              </w:rPr>
              <w:t xml:space="preserve"> </w:t>
            </w:r>
            <w:r>
              <w:rPr>
                <w:i/>
                <w:sz w:val="26"/>
              </w:rPr>
              <w:t>программы</w:t>
            </w:r>
            <w:r>
              <w:rPr>
                <w:i/>
                <w:spacing w:val="-4"/>
                <w:sz w:val="26"/>
              </w:rPr>
              <w:t xml:space="preserve"> </w:t>
            </w:r>
            <w:r>
              <w:rPr>
                <w:i/>
                <w:sz w:val="26"/>
              </w:rPr>
              <w:t>курсов</w:t>
            </w:r>
            <w:r>
              <w:rPr>
                <w:i/>
                <w:spacing w:val="-3"/>
                <w:sz w:val="26"/>
              </w:rPr>
              <w:t xml:space="preserve"> </w:t>
            </w:r>
            <w:r>
              <w:rPr>
                <w:i/>
                <w:sz w:val="26"/>
              </w:rPr>
              <w:t>внеурочной</w:t>
            </w:r>
            <w:r>
              <w:rPr>
                <w:i/>
                <w:spacing w:val="-4"/>
                <w:sz w:val="26"/>
              </w:rPr>
              <w:t xml:space="preserve"> </w:t>
            </w:r>
            <w:r>
              <w:rPr>
                <w:i/>
                <w:sz w:val="26"/>
              </w:rPr>
              <w:t>деятельности</w:t>
            </w:r>
            <w:r w:rsidR="008A17CB">
              <w:rPr>
                <w:i/>
                <w:sz w:val="26"/>
              </w:rPr>
              <w:t xml:space="preserve"> (приложение №3)</w:t>
            </w:r>
          </w:p>
        </w:tc>
        <w:tc>
          <w:tcPr>
            <w:tcW w:w="1447" w:type="dxa"/>
          </w:tcPr>
          <w:p w:rsidR="00B15A17" w:rsidRDefault="00E9346D">
            <w:pPr>
              <w:pStyle w:val="TableParagraph"/>
              <w:spacing w:line="277" w:lineRule="exact"/>
              <w:ind w:left="212" w:right="198"/>
              <w:jc w:val="center"/>
              <w:rPr>
                <w:sz w:val="26"/>
              </w:rPr>
            </w:pPr>
            <w:r>
              <w:rPr>
                <w:sz w:val="26"/>
              </w:rPr>
              <w:t>143</w:t>
            </w:r>
          </w:p>
        </w:tc>
      </w:tr>
      <w:tr w:rsidR="00690B3C" w:rsidTr="00BD615D">
        <w:trPr>
          <w:trHeight w:val="297"/>
        </w:trPr>
        <w:tc>
          <w:tcPr>
            <w:tcW w:w="1385" w:type="dxa"/>
          </w:tcPr>
          <w:p w:rsidR="00690B3C" w:rsidRDefault="00690B3C" w:rsidP="008A17CB">
            <w:pPr>
              <w:pStyle w:val="TableParagraph"/>
              <w:spacing w:line="277" w:lineRule="exact"/>
              <w:ind w:left="0" w:right="326"/>
              <w:jc w:val="right"/>
              <w:rPr>
                <w:i/>
                <w:sz w:val="26"/>
              </w:rPr>
            </w:pPr>
            <w:r>
              <w:rPr>
                <w:i/>
                <w:sz w:val="26"/>
              </w:rPr>
              <w:t>2.2.</w:t>
            </w:r>
            <w:r w:rsidR="008A17CB">
              <w:rPr>
                <w:i/>
                <w:sz w:val="26"/>
              </w:rPr>
              <w:t>4</w:t>
            </w:r>
          </w:p>
        </w:tc>
        <w:tc>
          <w:tcPr>
            <w:tcW w:w="7513" w:type="dxa"/>
          </w:tcPr>
          <w:p w:rsidR="00690B3C" w:rsidRDefault="00690B3C" w:rsidP="00690B3C">
            <w:pPr>
              <w:pStyle w:val="TableParagraph"/>
              <w:spacing w:line="277" w:lineRule="exact"/>
              <w:ind w:left="108"/>
              <w:rPr>
                <w:i/>
                <w:sz w:val="26"/>
              </w:rPr>
            </w:pPr>
            <w:r>
              <w:rPr>
                <w:i/>
                <w:sz w:val="26"/>
              </w:rPr>
              <w:t>Рабочие программы элективных курсов (в рамках ИУП)</w:t>
            </w:r>
            <w:r w:rsidR="008A17CB">
              <w:rPr>
                <w:i/>
                <w:sz w:val="26"/>
              </w:rPr>
              <w:t xml:space="preserve"> (приложение №4).</w:t>
            </w:r>
          </w:p>
        </w:tc>
        <w:tc>
          <w:tcPr>
            <w:tcW w:w="1447" w:type="dxa"/>
          </w:tcPr>
          <w:p w:rsidR="00690B3C" w:rsidRDefault="00E9346D">
            <w:pPr>
              <w:pStyle w:val="TableParagraph"/>
              <w:spacing w:line="277" w:lineRule="exact"/>
              <w:ind w:left="212" w:right="198"/>
              <w:jc w:val="center"/>
              <w:rPr>
                <w:sz w:val="26"/>
              </w:rPr>
            </w:pPr>
            <w:r>
              <w:rPr>
                <w:sz w:val="26"/>
              </w:rPr>
              <w:t>143</w:t>
            </w:r>
          </w:p>
        </w:tc>
      </w:tr>
      <w:tr w:rsidR="00B15A17" w:rsidTr="00BD615D">
        <w:trPr>
          <w:trHeight w:val="299"/>
        </w:trPr>
        <w:tc>
          <w:tcPr>
            <w:tcW w:w="1385" w:type="dxa"/>
          </w:tcPr>
          <w:p w:rsidR="00B15A17" w:rsidRDefault="00F034A4">
            <w:pPr>
              <w:pStyle w:val="TableParagraph"/>
              <w:spacing w:line="280" w:lineRule="exact"/>
              <w:ind w:left="469" w:right="459"/>
              <w:jc w:val="center"/>
              <w:rPr>
                <w:b/>
                <w:sz w:val="26"/>
              </w:rPr>
            </w:pPr>
            <w:r>
              <w:rPr>
                <w:b/>
                <w:sz w:val="26"/>
              </w:rPr>
              <w:t>2.3</w:t>
            </w:r>
          </w:p>
        </w:tc>
        <w:tc>
          <w:tcPr>
            <w:tcW w:w="7513" w:type="dxa"/>
          </w:tcPr>
          <w:p w:rsidR="00B15A17" w:rsidRDefault="00F034A4">
            <w:pPr>
              <w:pStyle w:val="TableParagraph"/>
              <w:spacing w:line="280" w:lineRule="exact"/>
              <w:ind w:left="108"/>
              <w:rPr>
                <w:b/>
                <w:sz w:val="26"/>
              </w:rPr>
            </w:pPr>
            <w:r>
              <w:rPr>
                <w:b/>
                <w:sz w:val="26"/>
              </w:rPr>
              <w:t>Рабочая</w:t>
            </w:r>
            <w:r>
              <w:rPr>
                <w:b/>
                <w:spacing w:val="-7"/>
                <w:sz w:val="26"/>
              </w:rPr>
              <w:t xml:space="preserve"> </w:t>
            </w:r>
            <w:r>
              <w:rPr>
                <w:b/>
                <w:sz w:val="26"/>
              </w:rPr>
              <w:t>программа</w:t>
            </w:r>
            <w:r>
              <w:rPr>
                <w:b/>
                <w:spacing w:val="-4"/>
                <w:sz w:val="26"/>
              </w:rPr>
              <w:t xml:space="preserve"> </w:t>
            </w:r>
            <w:r>
              <w:rPr>
                <w:b/>
                <w:sz w:val="26"/>
              </w:rPr>
              <w:t>воспитания</w:t>
            </w:r>
          </w:p>
        </w:tc>
        <w:tc>
          <w:tcPr>
            <w:tcW w:w="1447" w:type="dxa"/>
          </w:tcPr>
          <w:p w:rsidR="00B15A17" w:rsidRDefault="00E9346D">
            <w:pPr>
              <w:pStyle w:val="TableParagraph"/>
              <w:spacing w:line="280" w:lineRule="exact"/>
              <w:ind w:left="212" w:right="198"/>
              <w:jc w:val="center"/>
              <w:rPr>
                <w:sz w:val="26"/>
              </w:rPr>
            </w:pPr>
            <w:r>
              <w:rPr>
                <w:sz w:val="26"/>
              </w:rPr>
              <w:t>145</w:t>
            </w:r>
          </w:p>
        </w:tc>
      </w:tr>
      <w:tr w:rsidR="00B15A17" w:rsidTr="00BD615D">
        <w:trPr>
          <w:trHeight w:val="299"/>
        </w:trPr>
        <w:tc>
          <w:tcPr>
            <w:tcW w:w="1385" w:type="dxa"/>
          </w:tcPr>
          <w:p w:rsidR="00B15A17" w:rsidRDefault="00F034A4">
            <w:pPr>
              <w:pStyle w:val="TableParagraph"/>
              <w:spacing w:line="280" w:lineRule="exact"/>
              <w:ind w:left="0" w:right="391"/>
              <w:jc w:val="right"/>
              <w:rPr>
                <w:sz w:val="26"/>
              </w:rPr>
            </w:pPr>
            <w:r>
              <w:rPr>
                <w:sz w:val="26"/>
              </w:rPr>
              <w:t>2.3.1.</w:t>
            </w:r>
          </w:p>
        </w:tc>
        <w:tc>
          <w:tcPr>
            <w:tcW w:w="7513" w:type="dxa"/>
          </w:tcPr>
          <w:p w:rsidR="00B15A17" w:rsidRDefault="00F034A4">
            <w:pPr>
              <w:pStyle w:val="TableParagraph"/>
              <w:spacing w:line="280" w:lineRule="exact"/>
              <w:ind w:left="108"/>
              <w:rPr>
                <w:i/>
                <w:sz w:val="26"/>
              </w:rPr>
            </w:pPr>
            <w:r>
              <w:rPr>
                <w:i/>
                <w:sz w:val="26"/>
              </w:rPr>
              <w:t>Особенности</w:t>
            </w:r>
            <w:r>
              <w:rPr>
                <w:i/>
                <w:spacing w:val="-5"/>
                <w:sz w:val="26"/>
              </w:rPr>
              <w:t xml:space="preserve"> </w:t>
            </w:r>
            <w:r>
              <w:rPr>
                <w:i/>
                <w:sz w:val="26"/>
              </w:rPr>
              <w:t>организуемого</w:t>
            </w:r>
            <w:r>
              <w:rPr>
                <w:i/>
                <w:spacing w:val="-5"/>
                <w:sz w:val="26"/>
              </w:rPr>
              <w:t xml:space="preserve"> </w:t>
            </w:r>
            <w:r>
              <w:rPr>
                <w:i/>
                <w:sz w:val="26"/>
              </w:rPr>
              <w:t>в</w:t>
            </w:r>
            <w:r>
              <w:rPr>
                <w:i/>
                <w:spacing w:val="-4"/>
                <w:sz w:val="26"/>
              </w:rPr>
              <w:t xml:space="preserve"> </w:t>
            </w:r>
            <w:r>
              <w:rPr>
                <w:i/>
                <w:sz w:val="26"/>
              </w:rPr>
              <w:t>школе</w:t>
            </w:r>
            <w:r>
              <w:rPr>
                <w:i/>
                <w:spacing w:val="-5"/>
                <w:sz w:val="26"/>
              </w:rPr>
              <w:t xml:space="preserve"> </w:t>
            </w:r>
            <w:r>
              <w:rPr>
                <w:i/>
                <w:sz w:val="26"/>
              </w:rPr>
              <w:t>воспитательного</w:t>
            </w:r>
            <w:r>
              <w:rPr>
                <w:i/>
                <w:spacing w:val="-5"/>
                <w:sz w:val="26"/>
              </w:rPr>
              <w:t xml:space="preserve"> </w:t>
            </w:r>
            <w:r>
              <w:rPr>
                <w:i/>
                <w:sz w:val="26"/>
              </w:rPr>
              <w:t>процесса</w:t>
            </w:r>
          </w:p>
        </w:tc>
        <w:tc>
          <w:tcPr>
            <w:tcW w:w="1447" w:type="dxa"/>
          </w:tcPr>
          <w:p w:rsidR="00B15A17" w:rsidRDefault="00E9346D">
            <w:pPr>
              <w:pStyle w:val="TableParagraph"/>
              <w:spacing w:line="280" w:lineRule="exact"/>
              <w:ind w:left="212" w:right="198"/>
              <w:jc w:val="center"/>
              <w:rPr>
                <w:sz w:val="26"/>
              </w:rPr>
            </w:pPr>
            <w:r>
              <w:rPr>
                <w:sz w:val="26"/>
              </w:rPr>
              <w:t>145</w:t>
            </w:r>
          </w:p>
        </w:tc>
      </w:tr>
      <w:tr w:rsidR="00B15A17" w:rsidTr="00BD615D">
        <w:trPr>
          <w:trHeight w:val="299"/>
        </w:trPr>
        <w:tc>
          <w:tcPr>
            <w:tcW w:w="1385" w:type="dxa"/>
          </w:tcPr>
          <w:p w:rsidR="00B15A17" w:rsidRDefault="00F034A4">
            <w:pPr>
              <w:pStyle w:val="TableParagraph"/>
              <w:spacing w:line="280" w:lineRule="exact"/>
              <w:ind w:left="0" w:right="391"/>
              <w:jc w:val="right"/>
              <w:rPr>
                <w:sz w:val="26"/>
              </w:rPr>
            </w:pPr>
            <w:r>
              <w:rPr>
                <w:sz w:val="26"/>
              </w:rPr>
              <w:t>2.3.2.</w:t>
            </w:r>
          </w:p>
        </w:tc>
        <w:tc>
          <w:tcPr>
            <w:tcW w:w="7513" w:type="dxa"/>
          </w:tcPr>
          <w:p w:rsidR="00B15A17" w:rsidRDefault="00F034A4">
            <w:pPr>
              <w:pStyle w:val="TableParagraph"/>
              <w:spacing w:line="280" w:lineRule="exact"/>
              <w:ind w:left="108"/>
              <w:rPr>
                <w:i/>
                <w:sz w:val="26"/>
              </w:rPr>
            </w:pPr>
            <w:r>
              <w:rPr>
                <w:i/>
                <w:sz w:val="26"/>
              </w:rPr>
              <w:t>Цель</w:t>
            </w:r>
            <w:r>
              <w:rPr>
                <w:i/>
                <w:spacing w:val="-5"/>
                <w:sz w:val="26"/>
              </w:rPr>
              <w:t xml:space="preserve"> </w:t>
            </w:r>
            <w:r>
              <w:rPr>
                <w:i/>
                <w:sz w:val="26"/>
              </w:rPr>
              <w:t>и</w:t>
            </w:r>
            <w:r>
              <w:rPr>
                <w:i/>
                <w:spacing w:val="-4"/>
                <w:sz w:val="26"/>
              </w:rPr>
              <w:t xml:space="preserve"> </w:t>
            </w:r>
            <w:r>
              <w:rPr>
                <w:i/>
                <w:sz w:val="26"/>
              </w:rPr>
              <w:t>задачи</w:t>
            </w:r>
            <w:r>
              <w:rPr>
                <w:i/>
                <w:spacing w:val="-4"/>
                <w:sz w:val="26"/>
              </w:rPr>
              <w:t xml:space="preserve"> </w:t>
            </w:r>
            <w:r>
              <w:rPr>
                <w:i/>
                <w:sz w:val="26"/>
              </w:rPr>
              <w:t>воспитания</w:t>
            </w:r>
          </w:p>
        </w:tc>
        <w:tc>
          <w:tcPr>
            <w:tcW w:w="1447" w:type="dxa"/>
          </w:tcPr>
          <w:p w:rsidR="00B15A17" w:rsidRDefault="00E9346D">
            <w:pPr>
              <w:pStyle w:val="TableParagraph"/>
              <w:spacing w:line="280" w:lineRule="exact"/>
              <w:ind w:left="212" w:right="198"/>
              <w:jc w:val="center"/>
              <w:rPr>
                <w:sz w:val="26"/>
              </w:rPr>
            </w:pPr>
            <w:r>
              <w:rPr>
                <w:sz w:val="26"/>
              </w:rPr>
              <w:t>147</w:t>
            </w:r>
          </w:p>
        </w:tc>
      </w:tr>
      <w:tr w:rsidR="00B15A17" w:rsidTr="00BD615D">
        <w:trPr>
          <w:trHeight w:val="297"/>
        </w:trPr>
        <w:tc>
          <w:tcPr>
            <w:tcW w:w="1385" w:type="dxa"/>
          </w:tcPr>
          <w:p w:rsidR="00B15A17" w:rsidRDefault="00F034A4">
            <w:pPr>
              <w:pStyle w:val="TableParagraph"/>
              <w:spacing w:line="277" w:lineRule="exact"/>
              <w:ind w:left="0" w:right="391"/>
              <w:jc w:val="right"/>
              <w:rPr>
                <w:sz w:val="26"/>
              </w:rPr>
            </w:pPr>
            <w:r>
              <w:rPr>
                <w:sz w:val="26"/>
              </w:rPr>
              <w:t>2.3.3.</w:t>
            </w:r>
          </w:p>
        </w:tc>
        <w:tc>
          <w:tcPr>
            <w:tcW w:w="7513" w:type="dxa"/>
          </w:tcPr>
          <w:p w:rsidR="00B15A17" w:rsidRDefault="00F034A4">
            <w:pPr>
              <w:pStyle w:val="TableParagraph"/>
              <w:spacing w:line="277" w:lineRule="exact"/>
              <w:ind w:left="108"/>
              <w:rPr>
                <w:i/>
                <w:sz w:val="26"/>
              </w:rPr>
            </w:pPr>
            <w:r>
              <w:rPr>
                <w:i/>
                <w:sz w:val="26"/>
              </w:rPr>
              <w:t>Виды,</w:t>
            </w:r>
            <w:r>
              <w:rPr>
                <w:i/>
                <w:spacing w:val="-5"/>
                <w:sz w:val="26"/>
              </w:rPr>
              <w:t xml:space="preserve"> </w:t>
            </w:r>
            <w:r>
              <w:rPr>
                <w:i/>
                <w:sz w:val="26"/>
              </w:rPr>
              <w:t>формы и</w:t>
            </w:r>
            <w:r>
              <w:rPr>
                <w:i/>
                <w:spacing w:val="-5"/>
                <w:sz w:val="26"/>
              </w:rPr>
              <w:t xml:space="preserve"> </w:t>
            </w:r>
            <w:r>
              <w:rPr>
                <w:i/>
                <w:sz w:val="26"/>
              </w:rPr>
              <w:t>содержание</w:t>
            </w:r>
            <w:r>
              <w:rPr>
                <w:i/>
                <w:spacing w:val="-4"/>
                <w:sz w:val="26"/>
              </w:rPr>
              <w:t xml:space="preserve"> </w:t>
            </w:r>
            <w:r>
              <w:rPr>
                <w:i/>
                <w:sz w:val="26"/>
              </w:rPr>
              <w:t>деятельности</w:t>
            </w:r>
          </w:p>
        </w:tc>
        <w:tc>
          <w:tcPr>
            <w:tcW w:w="1447" w:type="dxa"/>
          </w:tcPr>
          <w:p w:rsidR="00B15A17" w:rsidRDefault="00E9346D">
            <w:pPr>
              <w:pStyle w:val="TableParagraph"/>
              <w:spacing w:line="277" w:lineRule="exact"/>
              <w:ind w:left="212" w:right="198"/>
              <w:jc w:val="center"/>
              <w:rPr>
                <w:sz w:val="26"/>
              </w:rPr>
            </w:pPr>
            <w:r>
              <w:rPr>
                <w:sz w:val="26"/>
              </w:rPr>
              <w:t>151</w:t>
            </w:r>
          </w:p>
        </w:tc>
      </w:tr>
      <w:tr w:rsidR="00B15A17" w:rsidTr="00BD615D">
        <w:trPr>
          <w:trHeight w:val="299"/>
        </w:trPr>
        <w:tc>
          <w:tcPr>
            <w:tcW w:w="1385" w:type="dxa"/>
          </w:tcPr>
          <w:p w:rsidR="00B15A17" w:rsidRDefault="00F034A4">
            <w:pPr>
              <w:pStyle w:val="TableParagraph"/>
              <w:spacing w:line="280" w:lineRule="exact"/>
              <w:ind w:left="0" w:right="391"/>
              <w:jc w:val="right"/>
              <w:rPr>
                <w:sz w:val="26"/>
              </w:rPr>
            </w:pPr>
            <w:r>
              <w:rPr>
                <w:sz w:val="26"/>
              </w:rPr>
              <w:t>2.3.4.</w:t>
            </w:r>
          </w:p>
        </w:tc>
        <w:tc>
          <w:tcPr>
            <w:tcW w:w="7513" w:type="dxa"/>
          </w:tcPr>
          <w:p w:rsidR="00B15A17" w:rsidRDefault="00F034A4">
            <w:pPr>
              <w:pStyle w:val="TableParagraph"/>
              <w:spacing w:line="280" w:lineRule="exact"/>
              <w:ind w:left="108"/>
              <w:rPr>
                <w:i/>
                <w:sz w:val="26"/>
              </w:rPr>
            </w:pPr>
            <w:r>
              <w:rPr>
                <w:i/>
                <w:sz w:val="26"/>
              </w:rPr>
              <w:t>Основные</w:t>
            </w:r>
            <w:r>
              <w:rPr>
                <w:i/>
                <w:spacing w:val="-6"/>
                <w:sz w:val="26"/>
              </w:rPr>
              <w:t xml:space="preserve"> </w:t>
            </w:r>
            <w:r>
              <w:rPr>
                <w:i/>
                <w:sz w:val="26"/>
              </w:rPr>
              <w:t>направления</w:t>
            </w:r>
            <w:r>
              <w:rPr>
                <w:i/>
                <w:spacing w:val="-6"/>
                <w:sz w:val="26"/>
              </w:rPr>
              <w:t xml:space="preserve"> </w:t>
            </w:r>
            <w:r>
              <w:rPr>
                <w:i/>
                <w:sz w:val="26"/>
              </w:rPr>
              <w:t>самоанализа</w:t>
            </w:r>
            <w:r>
              <w:rPr>
                <w:i/>
                <w:spacing w:val="-5"/>
                <w:sz w:val="26"/>
              </w:rPr>
              <w:t xml:space="preserve"> </w:t>
            </w:r>
            <w:r>
              <w:rPr>
                <w:i/>
                <w:sz w:val="26"/>
              </w:rPr>
              <w:t>воспитательной</w:t>
            </w:r>
            <w:r>
              <w:rPr>
                <w:i/>
                <w:spacing w:val="-3"/>
                <w:sz w:val="26"/>
              </w:rPr>
              <w:t xml:space="preserve"> </w:t>
            </w:r>
            <w:r>
              <w:rPr>
                <w:i/>
                <w:sz w:val="26"/>
              </w:rPr>
              <w:t>работы</w:t>
            </w:r>
          </w:p>
        </w:tc>
        <w:tc>
          <w:tcPr>
            <w:tcW w:w="1447" w:type="dxa"/>
          </w:tcPr>
          <w:p w:rsidR="00B15A17" w:rsidRDefault="00E9346D">
            <w:pPr>
              <w:pStyle w:val="TableParagraph"/>
              <w:spacing w:line="280" w:lineRule="exact"/>
              <w:ind w:left="212" w:right="198"/>
              <w:jc w:val="center"/>
              <w:rPr>
                <w:sz w:val="26"/>
              </w:rPr>
            </w:pPr>
            <w:r>
              <w:rPr>
                <w:sz w:val="26"/>
              </w:rPr>
              <w:t>175</w:t>
            </w:r>
          </w:p>
        </w:tc>
      </w:tr>
      <w:tr w:rsidR="00E9346D" w:rsidTr="00BD615D">
        <w:trPr>
          <w:trHeight w:val="299"/>
        </w:trPr>
        <w:tc>
          <w:tcPr>
            <w:tcW w:w="1385" w:type="dxa"/>
          </w:tcPr>
          <w:p w:rsidR="00E9346D" w:rsidRDefault="00E9346D">
            <w:pPr>
              <w:pStyle w:val="TableParagraph"/>
              <w:spacing w:line="280" w:lineRule="exact"/>
              <w:ind w:left="0" w:right="391"/>
              <w:jc w:val="right"/>
              <w:rPr>
                <w:sz w:val="26"/>
              </w:rPr>
            </w:pPr>
            <w:r>
              <w:rPr>
                <w:sz w:val="26"/>
              </w:rPr>
              <w:t>2.3.5.</w:t>
            </w:r>
          </w:p>
        </w:tc>
        <w:tc>
          <w:tcPr>
            <w:tcW w:w="7513" w:type="dxa"/>
          </w:tcPr>
          <w:p w:rsidR="00E9346D" w:rsidRDefault="00E9346D">
            <w:pPr>
              <w:pStyle w:val="TableParagraph"/>
              <w:spacing w:line="280" w:lineRule="exact"/>
              <w:ind w:left="108"/>
              <w:rPr>
                <w:i/>
                <w:sz w:val="26"/>
              </w:rPr>
            </w:pPr>
            <w:r>
              <w:rPr>
                <w:i/>
                <w:sz w:val="26"/>
              </w:rPr>
              <w:t>Календарь образовательных событий</w:t>
            </w:r>
          </w:p>
        </w:tc>
        <w:tc>
          <w:tcPr>
            <w:tcW w:w="1447" w:type="dxa"/>
          </w:tcPr>
          <w:p w:rsidR="00E9346D" w:rsidRDefault="00E9346D">
            <w:pPr>
              <w:pStyle w:val="TableParagraph"/>
              <w:spacing w:line="280" w:lineRule="exact"/>
              <w:ind w:left="212" w:right="198"/>
              <w:jc w:val="center"/>
              <w:rPr>
                <w:sz w:val="26"/>
              </w:rPr>
            </w:pPr>
            <w:r>
              <w:rPr>
                <w:sz w:val="26"/>
              </w:rPr>
              <w:t>177</w:t>
            </w:r>
          </w:p>
        </w:tc>
      </w:tr>
      <w:tr w:rsidR="00E9346D" w:rsidTr="00BD615D">
        <w:trPr>
          <w:trHeight w:val="299"/>
        </w:trPr>
        <w:tc>
          <w:tcPr>
            <w:tcW w:w="1385" w:type="dxa"/>
          </w:tcPr>
          <w:p w:rsidR="00E9346D" w:rsidRDefault="00E9346D">
            <w:pPr>
              <w:pStyle w:val="TableParagraph"/>
              <w:spacing w:line="280" w:lineRule="exact"/>
              <w:ind w:left="0" w:right="391"/>
              <w:jc w:val="right"/>
              <w:rPr>
                <w:sz w:val="26"/>
              </w:rPr>
            </w:pPr>
            <w:r>
              <w:rPr>
                <w:sz w:val="26"/>
              </w:rPr>
              <w:t>2.3.6.</w:t>
            </w:r>
          </w:p>
        </w:tc>
        <w:tc>
          <w:tcPr>
            <w:tcW w:w="7513" w:type="dxa"/>
          </w:tcPr>
          <w:p w:rsidR="00E9346D" w:rsidRDefault="00E9346D">
            <w:pPr>
              <w:pStyle w:val="TableParagraph"/>
              <w:spacing w:line="280" w:lineRule="exact"/>
              <w:ind w:left="108"/>
              <w:rPr>
                <w:i/>
                <w:sz w:val="26"/>
              </w:rPr>
            </w:pPr>
            <w:r>
              <w:rPr>
                <w:i/>
                <w:sz w:val="26"/>
              </w:rPr>
              <w:t>Календарный план воспитательной работы</w:t>
            </w:r>
          </w:p>
        </w:tc>
        <w:tc>
          <w:tcPr>
            <w:tcW w:w="1447" w:type="dxa"/>
          </w:tcPr>
          <w:p w:rsidR="00E9346D" w:rsidRDefault="00E9346D">
            <w:pPr>
              <w:pStyle w:val="TableParagraph"/>
              <w:spacing w:line="280" w:lineRule="exact"/>
              <w:ind w:left="212" w:right="198"/>
              <w:jc w:val="center"/>
              <w:rPr>
                <w:sz w:val="26"/>
              </w:rPr>
            </w:pPr>
            <w:r>
              <w:rPr>
                <w:sz w:val="26"/>
              </w:rPr>
              <w:t>179</w:t>
            </w:r>
          </w:p>
        </w:tc>
      </w:tr>
    </w:tbl>
    <w:p w:rsidR="00B15A17" w:rsidRDefault="00B15A17">
      <w:pPr>
        <w:spacing w:line="280" w:lineRule="exact"/>
        <w:jc w:val="center"/>
        <w:rPr>
          <w:sz w:val="26"/>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513"/>
        <w:gridCol w:w="1447"/>
      </w:tblGrid>
      <w:tr w:rsidR="00B15A17" w:rsidTr="00BD615D">
        <w:trPr>
          <w:trHeight w:val="299"/>
        </w:trPr>
        <w:tc>
          <w:tcPr>
            <w:tcW w:w="1385" w:type="dxa"/>
          </w:tcPr>
          <w:p w:rsidR="00B15A17" w:rsidRDefault="00F034A4">
            <w:pPr>
              <w:pStyle w:val="TableParagraph"/>
              <w:spacing w:line="280" w:lineRule="exact"/>
              <w:ind w:left="466" w:right="459"/>
              <w:jc w:val="center"/>
              <w:rPr>
                <w:b/>
                <w:sz w:val="26"/>
              </w:rPr>
            </w:pPr>
            <w:r>
              <w:rPr>
                <w:b/>
                <w:sz w:val="26"/>
              </w:rPr>
              <w:lastRenderedPageBreak/>
              <w:t>2.4.</w:t>
            </w:r>
          </w:p>
        </w:tc>
        <w:tc>
          <w:tcPr>
            <w:tcW w:w="7513" w:type="dxa"/>
          </w:tcPr>
          <w:p w:rsidR="00B15A17" w:rsidRDefault="00F034A4">
            <w:pPr>
              <w:pStyle w:val="TableParagraph"/>
              <w:spacing w:line="280" w:lineRule="exact"/>
              <w:ind w:left="108"/>
              <w:rPr>
                <w:b/>
                <w:sz w:val="26"/>
              </w:rPr>
            </w:pPr>
            <w:r>
              <w:rPr>
                <w:b/>
                <w:sz w:val="26"/>
              </w:rPr>
              <w:t>Программа</w:t>
            </w:r>
            <w:r>
              <w:rPr>
                <w:b/>
                <w:spacing w:val="-4"/>
                <w:sz w:val="26"/>
              </w:rPr>
              <w:t xml:space="preserve"> </w:t>
            </w:r>
            <w:r>
              <w:rPr>
                <w:b/>
                <w:sz w:val="26"/>
              </w:rPr>
              <w:t>коррекционной</w:t>
            </w:r>
            <w:r>
              <w:rPr>
                <w:b/>
                <w:spacing w:val="-5"/>
                <w:sz w:val="26"/>
              </w:rPr>
              <w:t xml:space="preserve"> </w:t>
            </w:r>
            <w:r>
              <w:rPr>
                <w:b/>
                <w:sz w:val="26"/>
              </w:rPr>
              <w:t>работы</w:t>
            </w:r>
          </w:p>
        </w:tc>
        <w:tc>
          <w:tcPr>
            <w:tcW w:w="1447" w:type="dxa"/>
          </w:tcPr>
          <w:p w:rsidR="00B15A17" w:rsidRDefault="00E9346D">
            <w:pPr>
              <w:pStyle w:val="TableParagraph"/>
              <w:spacing w:line="280" w:lineRule="exact"/>
              <w:ind w:left="212" w:right="198"/>
              <w:jc w:val="center"/>
              <w:rPr>
                <w:sz w:val="26"/>
              </w:rPr>
            </w:pPr>
            <w:r>
              <w:rPr>
                <w:sz w:val="26"/>
              </w:rPr>
              <w:t>192</w:t>
            </w:r>
            <w:r w:rsidR="00BD615D">
              <w:rPr>
                <w:sz w:val="26"/>
              </w:rPr>
              <w:t xml:space="preserve"> </w:t>
            </w:r>
          </w:p>
        </w:tc>
      </w:tr>
      <w:tr w:rsidR="00B15A17" w:rsidTr="00BD615D">
        <w:trPr>
          <w:trHeight w:val="1197"/>
        </w:trPr>
        <w:tc>
          <w:tcPr>
            <w:tcW w:w="1385" w:type="dxa"/>
          </w:tcPr>
          <w:p w:rsidR="00B15A17" w:rsidRDefault="00F034A4">
            <w:pPr>
              <w:pStyle w:val="TableParagraph"/>
              <w:spacing w:line="286" w:lineRule="exact"/>
              <w:ind w:left="0" w:right="391"/>
              <w:jc w:val="right"/>
              <w:rPr>
                <w:sz w:val="26"/>
              </w:rPr>
            </w:pPr>
            <w:r>
              <w:rPr>
                <w:sz w:val="26"/>
              </w:rPr>
              <w:t>2.4.1.</w:t>
            </w:r>
          </w:p>
        </w:tc>
        <w:tc>
          <w:tcPr>
            <w:tcW w:w="7513" w:type="dxa"/>
          </w:tcPr>
          <w:p w:rsidR="00B15A17" w:rsidRDefault="00F034A4">
            <w:pPr>
              <w:pStyle w:val="TableParagraph"/>
              <w:spacing w:line="286" w:lineRule="exact"/>
              <w:ind w:left="108"/>
              <w:rPr>
                <w:i/>
                <w:sz w:val="26"/>
              </w:rPr>
            </w:pPr>
            <w:r>
              <w:rPr>
                <w:i/>
                <w:sz w:val="26"/>
              </w:rPr>
              <w:t>Цели</w:t>
            </w:r>
            <w:r>
              <w:rPr>
                <w:i/>
                <w:spacing w:val="-3"/>
                <w:sz w:val="26"/>
              </w:rPr>
              <w:t xml:space="preserve"> </w:t>
            </w:r>
            <w:r>
              <w:rPr>
                <w:i/>
                <w:sz w:val="26"/>
              </w:rPr>
              <w:t>и</w:t>
            </w:r>
            <w:r>
              <w:rPr>
                <w:i/>
                <w:spacing w:val="-3"/>
                <w:sz w:val="26"/>
              </w:rPr>
              <w:t xml:space="preserve"> </w:t>
            </w:r>
            <w:r>
              <w:rPr>
                <w:i/>
                <w:sz w:val="26"/>
              </w:rPr>
              <w:t>задачи</w:t>
            </w:r>
            <w:r>
              <w:rPr>
                <w:i/>
                <w:spacing w:val="-3"/>
                <w:sz w:val="26"/>
              </w:rPr>
              <w:t xml:space="preserve"> </w:t>
            </w:r>
            <w:r>
              <w:rPr>
                <w:i/>
                <w:sz w:val="26"/>
              </w:rPr>
              <w:t>программы</w:t>
            </w:r>
            <w:r>
              <w:rPr>
                <w:i/>
                <w:spacing w:val="-3"/>
                <w:sz w:val="26"/>
              </w:rPr>
              <w:t xml:space="preserve"> </w:t>
            </w:r>
            <w:r>
              <w:rPr>
                <w:i/>
                <w:sz w:val="26"/>
              </w:rPr>
              <w:t>коррекционной</w:t>
            </w:r>
            <w:r>
              <w:rPr>
                <w:i/>
                <w:spacing w:val="-3"/>
                <w:sz w:val="26"/>
              </w:rPr>
              <w:t xml:space="preserve"> </w:t>
            </w:r>
            <w:r>
              <w:rPr>
                <w:i/>
                <w:sz w:val="26"/>
              </w:rPr>
              <w:t>работы</w:t>
            </w:r>
            <w:r>
              <w:rPr>
                <w:i/>
                <w:spacing w:val="-1"/>
                <w:sz w:val="26"/>
              </w:rPr>
              <w:t xml:space="preserve"> </w:t>
            </w:r>
            <w:r>
              <w:rPr>
                <w:i/>
                <w:sz w:val="26"/>
              </w:rPr>
              <w:t>с</w:t>
            </w:r>
          </w:p>
          <w:p w:rsidR="00B15A17" w:rsidRDefault="00F034A4">
            <w:pPr>
              <w:pStyle w:val="TableParagraph"/>
              <w:spacing w:before="1"/>
              <w:ind w:left="108"/>
              <w:rPr>
                <w:i/>
                <w:sz w:val="26"/>
              </w:rPr>
            </w:pPr>
            <w:r>
              <w:rPr>
                <w:i/>
                <w:sz w:val="26"/>
              </w:rPr>
              <w:t>обучающимися</w:t>
            </w:r>
            <w:r>
              <w:rPr>
                <w:i/>
                <w:spacing w:val="-4"/>
                <w:sz w:val="26"/>
              </w:rPr>
              <w:t xml:space="preserve"> </w:t>
            </w:r>
            <w:r>
              <w:rPr>
                <w:i/>
                <w:sz w:val="26"/>
              </w:rPr>
              <w:t>с</w:t>
            </w:r>
            <w:r>
              <w:rPr>
                <w:i/>
                <w:spacing w:val="-4"/>
                <w:sz w:val="26"/>
              </w:rPr>
              <w:t xml:space="preserve"> </w:t>
            </w:r>
            <w:r>
              <w:rPr>
                <w:i/>
                <w:sz w:val="26"/>
              </w:rPr>
              <w:t>особыми</w:t>
            </w:r>
            <w:r>
              <w:rPr>
                <w:i/>
                <w:spacing w:val="-4"/>
                <w:sz w:val="26"/>
              </w:rPr>
              <w:t xml:space="preserve"> </w:t>
            </w:r>
            <w:r>
              <w:rPr>
                <w:i/>
                <w:sz w:val="26"/>
              </w:rPr>
              <w:t>образовательными</w:t>
            </w:r>
            <w:r>
              <w:rPr>
                <w:i/>
                <w:spacing w:val="-3"/>
                <w:sz w:val="26"/>
              </w:rPr>
              <w:t xml:space="preserve"> </w:t>
            </w:r>
            <w:r>
              <w:rPr>
                <w:i/>
                <w:sz w:val="26"/>
              </w:rPr>
              <w:t>потребностями,</w:t>
            </w:r>
            <w:r>
              <w:rPr>
                <w:i/>
                <w:spacing w:val="-4"/>
                <w:sz w:val="26"/>
              </w:rPr>
              <w:t xml:space="preserve"> </w:t>
            </w:r>
            <w:r>
              <w:rPr>
                <w:i/>
                <w:sz w:val="26"/>
              </w:rPr>
              <w:t>в</w:t>
            </w:r>
          </w:p>
          <w:p w:rsidR="00B15A17" w:rsidRDefault="00F034A4">
            <w:pPr>
              <w:pStyle w:val="TableParagraph"/>
              <w:spacing w:line="298" w:lineRule="exact"/>
              <w:ind w:left="108"/>
              <w:rPr>
                <w:i/>
                <w:sz w:val="26"/>
              </w:rPr>
            </w:pPr>
            <w:r>
              <w:rPr>
                <w:i/>
                <w:sz w:val="26"/>
              </w:rPr>
              <w:t>том</w:t>
            </w:r>
            <w:r>
              <w:rPr>
                <w:i/>
                <w:spacing w:val="-4"/>
                <w:sz w:val="26"/>
              </w:rPr>
              <w:t xml:space="preserve"> </w:t>
            </w:r>
            <w:r>
              <w:rPr>
                <w:i/>
                <w:sz w:val="26"/>
              </w:rPr>
              <w:t>числе</w:t>
            </w:r>
            <w:r>
              <w:rPr>
                <w:i/>
                <w:spacing w:val="-5"/>
                <w:sz w:val="26"/>
              </w:rPr>
              <w:t xml:space="preserve"> </w:t>
            </w:r>
            <w:r>
              <w:rPr>
                <w:i/>
                <w:sz w:val="26"/>
              </w:rPr>
              <w:t>с</w:t>
            </w:r>
            <w:r>
              <w:rPr>
                <w:i/>
                <w:spacing w:val="-5"/>
                <w:sz w:val="26"/>
              </w:rPr>
              <w:t xml:space="preserve"> </w:t>
            </w:r>
            <w:r>
              <w:rPr>
                <w:i/>
                <w:sz w:val="26"/>
              </w:rPr>
              <w:t>ограниченными</w:t>
            </w:r>
            <w:r>
              <w:rPr>
                <w:i/>
                <w:spacing w:val="-5"/>
                <w:sz w:val="26"/>
              </w:rPr>
              <w:t xml:space="preserve"> </w:t>
            </w:r>
            <w:r>
              <w:rPr>
                <w:i/>
                <w:sz w:val="26"/>
              </w:rPr>
              <w:t>возможностями</w:t>
            </w:r>
            <w:r>
              <w:rPr>
                <w:i/>
                <w:spacing w:val="-5"/>
                <w:sz w:val="26"/>
              </w:rPr>
              <w:t xml:space="preserve"> </w:t>
            </w:r>
            <w:r>
              <w:rPr>
                <w:i/>
                <w:sz w:val="26"/>
              </w:rPr>
              <w:t>здоровья</w:t>
            </w:r>
            <w:r>
              <w:rPr>
                <w:i/>
                <w:spacing w:val="-5"/>
                <w:sz w:val="26"/>
              </w:rPr>
              <w:t xml:space="preserve"> </w:t>
            </w:r>
            <w:r>
              <w:rPr>
                <w:i/>
                <w:sz w:val="26"/>
              </w:rPr>
              <w:t>и</w:t>
            </w:r>
            <w:r>
              <w:rPr>
                <w:i/>
                <w:spacing w:val="-62"/>
                <w:sz w:val="26"/>
              </w:rPr>
              <w:t xml:space="preserve"> </w:t>
            </w:r>
            <w:r>
              <w:rPr>
                <w:i/>
                <w:sz w:val="26"/>
              </w:rPr>
              <w:t>инвалидами,</w:t>
            </w:r>
            <w:r>
              <w:rPr>
                <w:i/>
                <w:spacing w:val="-3"/>
                <w:sz w:val="26"/>
              </w:rPr>
              <w:t xml:space="preserve"> </w:t>
            </w:r>
            <w:r>
              <w:rPr>
                <w:i/>
                <w:sz w:val="26"/>
              </w:rPr>
              <w:t>на</w:t>
            </w:r>
            <w:r>
              <w:rPr>
                <w:i/>
                <w:spacing w:val="-2"/>
                <w:sz w:val="26"/>
              </w:rPr>
              <w:t xml:space="preserve"> </w:t>
            </w:r>
            <w:r>
              <w:rPr>
                <w:i/>
                <w:sz w:val="26"/>
              </w:rPr>
              <w:t>уровне</w:t>
            </w:r>
            <w:r>
              <w:rPr>
                <w:i/>
                <w:spacing w:val="-2"/>
                <w:sz w:val="26"/>
              </w:rPr>
              <w:t xml:space="preserve"> </w:t>
            </w:r>
            <w:r>
              <w:rPr>
                <w:i/>
                <w:sz w:val="26"/>
              </w:rPr>
              <w:t>среднего</w:t>
            </w:r>
            <w:r>
              <w:rPr>
                <w:i/>
                <w:spacing w:val="-2"/>
                <w:sz w:val="26"/>
              </w:rPr>
              <w:t xml:space="preserve"> </w:t>
            </w:r>
            <w:r>
              <w:rPr>
                <w:i/>
                <w:sz w:val="26"/>
              </w:rPr>
              <w:t>общего</w:t>
            </w:r>
            <w:r>
              <w:rPr>
                <w:i/>
                <w:spacing w:val="-3"/>
                <w:sz w:val="26"/>
              </w:rPr>
              <w:t xml:space="preserve"> </w:t>
            </w:r>
            <w:r>
              <w:rPr>
                <w:i/>
                <w:sz w:val="26"/>
              </w:rPr>
              <w:t>образования</w:t>
            </w:r>
          </w:p>
        </w:tc>
        <w:tc>
          <w:tcPr>
            <w:tcW w:w="1447" w:type="dxa"/>
          </w:tcPr>
          <w:p w:rsidR="00B15A17" w:rsidRDefault="00E9346D">
            <w:pPr>
              <w:pStyle w:val="TableParagraph"/>
              <w:spacing w:line="286" w:lineRule="exact"/>
              <w:ind w:left="212" w:right="198"/>
              <w:jc w:val="center"/>
              <w:rPr>
                <w:sz w:val="26"/>
              </w:rPr>
            </w:pPr>
            <w:r>
              <w:rPr>
                <w:sz w:val="26"/>
              </w:rPr>
              <w:t>192</w:t>
            </w:r>
            <w:r w:rsidR="00BD615D">
              <w:rPr>
                <w:sz w:val="26"/>
              </w:rPr>
              <w:t xml:space="preserve"> </w:t>
            </w:r>
          </w:p>
        </w:tc>
      </w:tr>
      <w:tr w:rsidR="00B15A17" w:rsidTr="00BD615D">
        <w:trPr>
          <w:trHeight w:val="1494"/>
        </w:trPr>
        <w:tc>
          <w:tcPr>
            <w:tcW w:w="1385" w:type="dxa"/>
          </w:tcPr>
          <w:p w:rsidR="00B15A17" w:rsidRDefault="00F034A4">
            <w:pPr>
              <w:pStyle w:val="TableParagraph"/>
              <w:spacing w:line="286" w:lineRule="exact"/>
              <w:ind w:left="0" w:right="391"/>
              <w:jc w:val="right"/>
              <w:rPr>
                <w:sz w:val="26"/>
              </w:rPr>
            </w:pPr>
            <w:r>
              <w:rPr>
                <w:sz w:val="26"/>
              </w:rPr>
              <w:t>2.4.2.</w:t>
            </w:r>
          </w:p>
        </w:tc>
        <w:tc>
          <w:tcPr>
            <w:tcW w:w="7513" w:type="dxa"/>
          </w:tcPr>
          <w:p w:rsidR="00B15A17" w:rsidRDefault="00F034A4">
            <w:pPr>
              <w:pStyle w:val="TableParagraph"/>
              <w:ind w:left="108" w:right="98" w:firstLine="33"/>
              <w:jc w:val="both"/>
              <w:rPr>
                <w:i/>
                <w:sz w:val="26"/>
              </w:rPr>
            </w:pPr>
            <w:r>
              <w:rPr>
                <w:i/>
                <w:sz w:val="26"/>
              </w:rPr>
              <w:t>Перечень</w:t>
            </w:r>
            <w:r>
              <w:rPr>
                <w:i/>
                <w:spacing w:val="1"/>
                <w:sz w:val="26"/>
              </w:rPr>
              <w:t xml:space="preserve"> </w:t>
            </w:r>
            <w:r>
              <w:rPr>
                <w:i/>
                <w:sz w:val="26"/>
              </w:rPr>
              <w:t>и</w:t>
            </w:r>
            <w:r>
              <w:rPr>
                <w:i/>
                <w:spacing w:val="1"/>
                <w:sz w:val="26"/>
              </w:rPr>
              <w:t xml:space="preserve"> </w:t>
            </w:r>
            <w:r>
              <w:rPr>
                <w:i/>
                <w:sz w:val="26"/>
              </w:rPr>
              <w:t>содержание</w:t>
            </w:r>
            <w:r>
              <w:rPr>
                <w:i/>
                <w:spacing w:val="1"/>
                <w:sz w:val="26"/>
              </w:rPr>
              <w:t xml:space="preserve"> </w:t>
            </w:r>
            <w:r>
              <w:rPr>
                <w:i/>
                <w:sz w:val="26"/>
              </w:rPr>
              <w:t>комплексных,</w:t>
            </w:r>
            <w:r>
              <w:rPr>
                <w:i/>
                <w:spacing w:val="1"/>
                <w:sz w:val="26"/>
              </w:rPr>
              <w:t xml:space="preserve"> </w:t>
            </w:r>
            <w:r>
              <w:rPr>
                <w:i/>
                <w:sz w:val="26"/>
              </w:rPr>
              <w:t>индивидуально</w:t>
            </w:r>
            <w:r>
              <w:rPr>
                <w:i/>
                <w:spacing w:val="-62"/>
                <w:sz w:val="26"/>
              </w:rPr>
              <w:t xml:space="preserve"> </w:t>
            </w:r>
            <w:r>
              <w:rPr>
                <w:i/>
                <w:sz w:val="26"/>
              </w:rPr>
              <w:t>ориентированных</w:t>
            </w:r>
            <w:r>
              <w:rPr>
                <w:i/>
                <w:spacing w:val="1"/>
                <w:sz w:val="26"/>
              </w:rPr>
              <w:t xml:space="preserve"> </w:t>
            </w:r>
            <w:r>
              <w:rPr>
                <w:i/>
                <w:sz w:val="26"/>
              </w:rPr>
              <w:t>коррекционных</w:t>
            </w:r>
            <w:r>
              <w:rPr>
                <w:i/>
                <w:spacing w:val="1"/>
                <w:sz w:val="26"/>
              </w:rPr>
              <w:t xml:space="preserve"> </w:t>
            </w:r>
            <w:r>
              <w:rPr>
                <w:i/>
                <w:sz w:val="26"/>
              </w:rPr>
              <w:t>мероприятий,</w:t>
            </w:r>
            <w:r>
              <w:rPr>
                <w:i/>
                <w:spacing w:val="1"/>
                <w:sz w:val="26"/>
              </w:rPr>
              <w:t xml:space="preserve"> </w:t>
            </w:r>
            <w:r>
              <w:rPr>
                <w:i/>
                <w:sz w:val="26"/>
              </w:rPr>
              <w:t>включающих</w:t>
            </w:r>
            <w:r>
              <w:rPr>
                <w:i/>
                <w:spacing w:val="-62"/>
                <w:sz w:val="26"/>
              </w:rPr>
              <w:t xml:space="preserve"> </w:t>
            </w:r>
            <w:r>
              <w:rPr>
                <w:i/>
                <w:sz w:val="26"/>
              </w:rPr>
              <w:t>использование индивидуальных методов обучения и воспитания,</w:t>
            </w:r>
            <w:r>
              <w:rPr>
                <w:i/>
                <w:spacing w:val="1"/>
                <w:sz w:val="26"/>
              </w:rPr>
              <w:t xml:space="preserve"> </w:t>
            </w:r>
            <w:r>
              <w:rPr>
                <w:i/>
                <w:sz w:val="26"/>
              </w:rPr>
              <w:t>проведение</w:t>
            </w:r>
            <w:r>
              <w:rPr>
                <w:i/>
                <w:spacing w:val="7"/>
                <w:sz w:val="26"/>
              </w:rPr>
              <w:t xml:space="preserve"> </w:t>
            </w:r>
            <w:r>
              <w:rPr>
                <w:i/>
                <w:sz w:val="26"/>
              </w:rPr>
              <w:t>индивидуальных</w:t>
            </w:r>
            <w:r>
              <w:rPr>
                <w:i/>
                <w:spacing w:val="7"/>
                <w:sz w:val="26"/>
              </w:rPr>
              <w:t xml:space="preserve"> </w:t>
            </w:r>
            <w:r>
              <w:rPr>
                <w:i/>
                <w:sz w:val="26"/>
              </w:rPr>
              <w:t>и</w:t>
            </w:r>
            <w:r>
              <w:rPr>
                <w:i/>
                <w:spacing w:val="9"/>
                <w:sz w:val="26"/>
              </w:rPr>
              <w:t xml:space="preserve"> </w:t>
            </w:r>
            <w:r>
              <w:rPr>
                <w:i/>
                <w:sz w:val="26"/>
              </w:rPr>
              <w:t>групповых</w:t>
            </w:r>
            <w:r>
              <w:rPr>
                <w:i/>
                <w:spacing w:val="7"/>
                <w:sz w:val="26"/>
              </w:rPr>
              <w:t xml:space="preserve"> </w:t>
            </w:r>
            <w:r>
              <w:rPr>
                <w:i/>
                <w:sz w:val="26"/>
              </w:rPr>
              <w:t>занятий</w:t>
            </w:r>
            <w:r>
              <w:rPr>
                <w:i/>
                <w:spacing w:val="8"/>
                <w:sz w:val="26"/>
              </w:rPr>
              <w:t xml:space="preserve"> </w:t>
            </w:r>
            <w:r>
              <w:rPr>
                <w:i/>
                <w:sz w:val="26"/>
              </w:rPr>
              <w:t>под</w:t>
            </w:r>
          </w:p>
          <w:p w:rsidR="00B15A17" w:rsidRDefault="00F034A4">
            <w:pPr>
              <w:pStyle w:val="TableParagraph"/>
              <w:spacing w:line="292" w:lineRule="exact"/>
              <w:ind w:left="108"/>
              <w:jc w:val="both"/>
              <w:rPr>
                <w:i/>
                <w:sz w:val="26"/>
              </w:rPr>
            </w:pPr>
            <w:r>
              <w:rPr>
                <w:i/>
                <w:sz w:val="26"/>
              </w:rPr>
              <w:t>руководством</w:t>
            </w:r>
            <w:r>
              <w:rPr>
                <w:i/>
                <w:spacing w:val="-3"/>
                <w:sz w:val="26"/>
              </w:rPr>
              <w:t xml:space="preserve"> </w:t>
            </w:r>
            <w:r>
              <w:rPr>
                <w:i/>
                <w:sz w:val="26"/>
              </w:rPr>
              <w:t>специалистов</w:t>
            </w:r>
          </w:p>
        </w:tc>
        <w:tc>
          <w:tcPr>
            <w:tcW w:w="1447" w:type="dxa"/>
          </w:tcPr>
          <w:p w:rsidR="00B15A17" w:rsidRDefault="00E9346D">
            <w:pPr>
              <w:pStyle w:val="TableParagraph"/>
              <w:spacing w:line="286" w:lineRule="exact"/>
              <w:ind w:left="212" w:right="198"/>
              <w:jc w:val="center"/>
              <w:rPr>
                <w:sz w:val="26"/>
              </w:rPr>
            </w:pPr>
            <w:r>
              <w:rPr>
                <w:sz w:val="26"/>
              </w:rPr>
              <w:t>193</w:t>
            </w:r>
            <w:r w:rsidR="00BD615D">
              <w:rPr>
                <w:sz w:val="26"/>
              </w:rPr>
              <w:t xml:space="preserve"> </w:t>
            </w:r>
          </w:p>
        </w:tc>
      </w:tr>
      <w:tr w:rsidR="00B15A17" w:rsidTr="00BD615D">
        <w:trPr>
          <w:trHeight w:val="1195"/>
        </w:trPr>
        <w:tc>
          <w:tcPr>
            <w:tcW w:w="1385" w:type="dxa"/>
          </w:tcPr>
          <w:p w:rsidR="00B15A17" w:rsidRDefault="00F034A4">
            <w:pPr>
              <w:pStyle w:val="TableParagraph"/>
              <w:spacing w:line="286" w:lineRule="exact"/>
              <w:ind w:left="0" w:right="391"/>
              <w:jc w:val="right"/>
              <w:rPr>
                <w:sz w:val="26"/>
              </w:rPr>
            </w:pPr>
            <w:r>
              <w:rPr>
                <w:sz w:val="26"/>
              </w:rPr>
              <w:lastRenderedPageBreak/>
              <w:t>2.4.3.</w:t>
            </w:r>
          </w:p>
        </w:tc>
        <w:tc>
          <w:tcPr>
            <w:tcW w:w="7513" w:type="dxa"/>
          </w:tcPr>
          <w:p w:rsidR="00B15A17" w:rsidRDefault="00F034A4">
            <w:pPr>
              <w:pStyle w:val="TableParagraph"/>
              <w:ind w:left="108" w:right="95" w:firstLine="33"/>
              <w:jc w:val="both"/>
              <w:rPr>
                <w:i/>
                <w:sz w:val="26"/>
              </w:rPr>
            </w:pPr>
            <w:r>
              <w:rPr>
                <w:i/>
                <w:sz w:val="26"/>
              </w:rPr>
              <w:t>Система</w:t>
            </w:r>
            <w:r>
              <w:rPr>
                <w:i/>
                <w:spacing w:val="1"/>
                <w:sz w:val="26"/>
              </w:rPr>
              <w:t xml:space="preserve"> </w:t>
            </w:r>
            <w:r>
              <w:rPr>
                <w:i/>
                <w:sz w:val="26"/>
              </w:rPr>
              <w:t>комплексного</w:t>
            </w:r>
            <w:r>
              <w:rPr>
                <w:i/>
                <w:spacing w:val="1"/>
                <w:sz w:val="26"/>
              </w:rPr>
              <w:t xml:space="preserve"> </w:t>
            </w:r>
            <w:r>
              <w:rPr>
                <w:i/>
                <w:sz w:val="26"/>
              </w:rPr>
              <w:t>психолого-медико-социального</w:t>
            </w:r>
            <w:r>
              <w:rPr>
                <w:i/>
                <w:spacing w:val="-62"/>
                <w:sz w:val="26"/>
              </w:rPr>
              <w:t xml:space="preserve"> </w:t>
            </w:r>
            <w:r>
              <w:rPr>
                <w:i/>
                <w:sz w:val="26"/>
              </w:rPr>
              <w:t>сопровождения</w:t>
            </w:r>
            <w:r>
              <w:rPr>
                <w:i/>
                <w:spacing w:val="1"/>
                <w:sz w:val="26"/>
              </w:rPr>
              <w:t xml:space="preserve"> </w:t>
            </w:r>
            <w:r>
              <w:rPr>
                <w:i/>
                <w:sz w:val="26"/>
              </w:rPr>
              <w:t>и</w:t>
            </w:r>
            <w:r>
              <w:rPr>
                <w:i/>
                <w:spacing w:val="1"/>
                <w:sz w:val="26"/>
              </w:rPr>
              <w:t xml:space="preserve"> </w:t>
            </w:r>
            <w:r>
              <w:rPr>
                <w:i/>
                <w:sz w:val="26"/>
              </w:rPr>
              <w:t>поддержки</w:t>
            </w:r>
            <w:r>
              <w:rPr>
                <w:i/>
                <w:spacing w:val="1"/>
                <w:sz w:val="26"/>
              </w:rPr>
              <w:t xml:space="preserve"> </w:t>
            </w:r>
            <w:r>
              <w:rPr>
                <w:i/>
                <w:sz w:val="26"/>
              </w:rPr>
              <w:t>обучающихся</w:t>
            </w:r>
            <w:r>
              <w:rPr>
                <w:i/>
                <w:spacing w:val="1"/>
                <w:sz w:val="26"/>
              </w:rPr>
              <w:t xml:space="preserve"> </w:t>
            </w:r>
            <w:r>
              <w:rPr>
                <w:i/>
                <w:sz w:val="26"/>
              </w:rPr>
              <w:t>с</w:t>
            </w:r>
            <w:r>
              <w:rPr>
                <w:i/>
                <w:spacing w:val="1"/>
                <w:sz w:val="26"/>
              </w:rPr>
              <w:t xml:space="preserve"> </w:t>
            </w:r>
            <w:r>
              <w:rPr>
                <w:i/>
                <w:sz w:val="26"/>
              </w:rPr>
              <w:t>особыми</w:t>
            </w:r>
            <w:r>
              <w:rPr>
                <w:i/>
                <w:spacing w:val="1"/>
                <w:sz w:val="26"/>
              </w:rPr>
              <w:t xml:space="preserve"> </w:t>
            </w:r>
            <w:r>
              <w:rPr>
                <w:i/>
                <w:sz w:val="26"/>
              </w:rPr>
              <w:t>образовательными</w:t>
            </w:r>
            <w:r>
              <w:rPr>
                <w:i/>
                <w:spacing w:val="7"/>
                <w:sz w:val="26"/>
              </w:rPr>
              <w:t xml:space="preserve"> </w:t>
            </w:r>
            <w:r>
              <w:rPr>
                <w:i/>
                <w:sz w:val="26"/>
              </w:rPr>
              <w:t>потребностями,</w:t>
            </w:r>
            <w:r>
              <w:rPr>
                <w:i/>
                <w:spacing w:val="6"/>
                <w:sz w:val="26"/>
              </w:rPr>
              <w:t xml:space="preserve"> </w:t>
            </w:r>
            <w:r>
              <w:rPr>
                <w:i/>
                <w:sz w:val="26"/>
              </w:rPr>
              <w:t>в</w:t>
            </w:r>
            <w:r>
              <w:rPr>
                <w:i/>
                <w:spacing w:val="5"/>
                <w:sz w:val="26"/>
              </w:rPr>
              <w:t xml:space="preserve"> </w:t>
            </w:r>
            <w:r>
              <w:rPr>
                <w:i/>
                <w:sz w:val="26"/>
              </w:rPr>
              <w:t>том</w:t>
            </w:r>
            <w:r>
              <w:rPr>
                <w:i/>
                <w:spacing w:val="5"/>
                <w:sz w:val="26"/>
              </w:rPr>
              <w:t xml:space="preserve"> </w:t>
            </w:r>
            <w:r>
              <w:rPr>
                <w:i/>
                <w:sz w:val="26"/>
              </w:rPr>
              <w:t>числе</w:t>
            </w:r>
            <w:r>
              <w:rPr>
                <w:i/>
                <w:spacing w:val="5"/>
                <w:sz w:val="26"/>
              </w:rPr>
              <w:t xml:space="preserve"> </w:t>
            </w:r>
            <w:r>
              <w:rPr>
                <w:i/>
                <w:sz w:val="26"/>
              </w:rPr>
              <w:t>с</w:t>
            </w:r>
          </w:p>
          <w:p w:rsidR="00B15A17" w:rsidRDefault="00F034A4">
            <w:pPr>
              <w:pStyle w:val="TableParagraph"/>
              <w:spacing w:line="291" w:lineRule="exact"/>
              <w:ind w:left="108"/>
              <w:jc w:val="both"/>
              <w:rPr>
                <w:i/>
                <w:sz w:val="26"/>
              </w:rPr>
            </w:pPr>
            <w:r>
              <w:rPr>
                <w:i/>
                <w:sz w:val="26"/>
              </w:rPr>
              <w:t>ограниченными</w:t>
            </w:r>
            <w:r>
              <w:rPr>
                <w:i/>
                <w:spacing w:val="-6"/>
                <w:sz w:val="26"/>
              </w:rPr>
              <w:t xml:space="preserve"> </w:t>
            </w:r>
            <w:r>
              <w:rPr>
                <w:i/>
                <w:sz w:val="26"/>
              </w:rPr>
              <w:t>возможностями</w:t>
            </w:r>
            <w:r>
              <w:rPr>
                <w:i/>
                <w:spacing w:val="-6"/>
                <w:sz w:val="26"/>
              </w:rPr>
              <w:t xml:space="preserve"> </w:t>
            </w:r>
            <w:r>
              <w:rPr>
                <w:i/>
                <w:sz w:val="26"/>
              </w:rPr>
              <w:t>здоровья</w:t>
            </w:r>
            <w:r>
              <w:rPr>
                <w:i/>
                <w:spacing w:val="-5"/>
                <w:sz w:val="26"/>
              </w:rPr>
              <w:t xml:space="preserve"> </w:t>
            </w:r>
            <w:r>
              <w:rPr>
                <w:i/>
                <w:sz w:val="26"/>
              </w:rPr>
              <w:t>и</w:t>
            </w:r>
            <w:r>
              <w:rPr>
                <w:i/>
                <w:spacing w:val="-4"/>
                <w:sz w:val="26"/>
              </w:rPr>
              <w:t xml:space="preserve"> </w:t>
            </w:r>
            <w:r>
              <w:rPr>
                <w:i/>
                <w:sz w:val="26"/>
              </w:rPr>
              <w:t>инвалидов</w:t>
            </w:r>
          </w:p>
        </w:tc>
        <w:tc>
          <w:tcPr>
            <w:tcW w:w="1447" w:type="dxa"/>
          </w:tcPr>
          <w:p w:rsidR="00B15A17" w:rsidRDefault="00E9346D">
            <w:pPr>
              <w:pStyle w:val="TableParagraph"/>
              <w:spacing w:line="286" w:lineRule="exact"/>
              <w:ind w:left="212" w:right="198"/>
              <w:jc w:val="center"/>
              <w:rPr>
                <w:sz w:val="26"/>
              </w:rPr>
            </w:pPr>
            <w:r>
              <w:rPr>
                <w:sz w:val="26"/>
              </w:rPr>
              <w:t>197</w:t>
            </w:r>
            <w:r w:rsidR="00BD615D">
              <w:rPr>
                <w:sz w:val="26"/>
              </w:rPr>
              <w:t xml:space="preserve"> </w:t>
            </w:r>
          </w:p>
        </w:tc>
      </w:tr>
      <w:tr w:rsidR="00B15A17" w:rsidTr="00BD615D">
        <w:trPr>
          <w:trHeight w:val="1197"/>
        </w:trPr>
        <w:tc>
          <w:tcPr>
            <w:tcW w:w="1385" w:type="dxa"/>
          </w:tcPr>
          <w:p w:rsidR="00B15A17" w:rsidRDefault="00F034A4">
            <w:pPr>
              <w:pStyle w:val="TableParagraph"/>
              <w:spacing w:line="286" w:lineRule="exact"/>
              <w:ind w:left="0" w:right="391"/>
              <w:jc w:val="right"/>
              <w:rPr>
                <w:sz w:val="26"/>
              </w:rPr>
            </w:pPr>
            <w:r>
              <w:rPr>
                <w:sz w:val="26"/>
              </w:rPr>
              <w:t>2.4.4.</w:t>
            </w:r>
          </w:p>
        </w:tc>
        <w:tc>
          <w:tcPr>
            <w:tcW w:w="7513" w:type="dxa"/>
          </w:tcPr>
          <w:p w:rsidR="00B15A17" w:rsidRDefault="00F034A4">
            <w:pPr>
              <w:pStyle w:val="TableParagraph"/>
              <w:ind w:left="108" w:right="98" w:firstLine="33"/>
              <w:jc w:val="both"/>
              <w:rPr>
                <w:i/>
                <w:sz w:val="26"/>
              </w:rPr>
            </w:pPr>
            <w:r>
              <w:rPr>
                <w:i/>
                <w:sz w:val="26"/>
              </w:rPr>
              <w:t>Механизм взаимодействия, предусматривающий общую целевую</w:t>
            </w:r>
            <w:r>
              <w:rPr>
                <w:i/>
                <w:spacing w:val="-62"/>
                <w:sz w:val="26"/>
              </w:rPr>
              <w:t xml:space="preserve"> </w:t>
            </w:r>
            <w:r>
              <w:rPr>
                <w:i/>
                <w:sz w:val="26"/>
              </w:rPr>
              <w:t>и</w:t>
            </w:r>
            <w:r>
              <w:rPr>
                <w:i/>
                <w:spacing w:val="1"/>
                <w:sz w:val="26"/>
              </w:rPr>
              <w:t xml:space="preserve"> </w:t>
            </w:r>
            <w:r>
              <w:rPr>
                <w:i/>
                <w:sz w:val="26"/>
              </w:rPr>
              <w:t>единую</w:t>
            </w:r>
            <w:r>
              <w:rPr>
                <w:i/>
                <w:spacing w:val="1"/>
                <w:sz w:val="26"/>
              </w:rPr>
              <w:t xml:space="preserve"> </w:t>
            </w:r>
            <w:r>
              <w:rPr>
                <w:i/>
                <w:sz w:val="26"/>
              </w:rPr>
              <w:t>стратегическую</w:t>
            </w:r>
            <w:r>
              <w:rPr>
                <w:i/>
                <w:spacing w:val="1"/>
                <w:sz w:val="26"/>
              </w:rPr>
              <w:t xml:space="preserve"> </w:t>
            </w:r>
            <w:r>
              <w:rPr>
                <w:i/>
                <w:sz w:val="26"/>
              </w:rPr>
              <w:t>направленность</w:t>
            </w:r>
            <w:r>
              <w:rPr>
                <w:i/>
                <w:spacing w:val="1"/>
                <w:sz w:val="26"/>
              </w:rPr>
              <w:t xml:space="preserve"> </w:t>
            </w:r>
            <w:r>
              <w:rPr>
                <w:i/>
                <w:sz w:val="26"/>
              </w:rPr>
              <w:t>работы</w:t>
            </w:r>
            <w:r>
              <w:rPr>
                <w:i/>
                <w:spacing w:val="1"/>
                <w:sz w:val="26"/>
              </w:rPr>
              <w:t xml:space="preserve"> </w:t>
            </w:r>
            <w:r>
              <w:rPr>
                <w:i/>
                <w:sz w:val="26"/>
              </w:rPr>
              <w:t>учителей,</w:t>
            </w:r>
            <w:r>
              <w:rPr>
                <w:i/>
                <w:spacing w:val="-62"/>
                <w:sz w:val="26"/>
              </w:rPr>
              <w:t xml:space="preserve"> </w:t>
            </w:r>
            <w:r>
              <w:rPr>
                <w:i/>
                <w:sz w:val="26"/>
              </w:rPr>
              <w:t>специалистов</w:t>
            </w:r>
            <w:r>
              <w:rPr>
                <w:i/>
                <w:spacing w:val="47"/>
                <w:sz w:val="26"/>
              </w:rPr>
              <w:t xml:space="preserve"> </w:t>
            </w:r>
            <w:r>
              <w:rPr>
                <w:i/>
                <w:sz w:val="26"/>
              </w:rPr>
              <w:t>в</w:t>
            </w:r>
            <w:r>
              <w:rPr>
                <w:i/>
                <w:spacing w:val="47"/>
                <w:sz w:val="26"/>
              </w:rPr>
              <w:t xml:space="preserve"> </w:t>
            </w:r>
            <w:r>
              <w:rPr>
                <w:i/>
                <w:sz w:val="26"/>
              </w:rPr>
              <w:t>области</w:t>
            </w:r>
            <w:r>
              <w:rPr>
                <w:i/>
                <w:spacing w:val="47"/>
                <w:sz w:val="26"/>
              </w:rPr>
              <w:t xml:space="preserve"> </w:t>
            </w:r>
            <w:r>
              <w:rPr>
                <w:i/>
                <w:sz w:val="26"/>
              </w:rPr>
              <w:t>коррекционной</w:t>
            </w:r>
            <w:r>
              <w:rPr>
                <w:i/>
                <w:spacing w:val="47"/>
                <w:sz w:val="26"/>
              </w:rPr>
              <w:t xml:space="preserve"> </w:t>
            </w:r>
            <w:r>
              <w:rPr>
                <w:i/>
                <w:sz w:val="26"/>
              </w:rPr>
              <w:t>и</w:t>
            </w:r>
            <w:r>
              <w:rPr>
                <w:i/>
                <w:spacing w:val="47"/>
                <w:sz w:val="26"/>
              </w:rPr>
              <w:t xml:space="preserve"> </w:t>
            </w:r>
            <w:r>
              <w:rPr>
                <w:i/>
                <w:sz w:val="26"/>
              </w:rPr>
              <w:t>специальной</w:t>
            </w:r>
          </w:p>
          <w:p w:rsidR="00B15A17" w:rsidRDefault="00F034A4">
            <w:pPr>
              <w:pStyle w:val="TableParagraph"/>
              <w:spacing w:line="293" w:lineRule="exact"/>
              <w:ind w:left="108"/>
              <w:jc w:val="both"/>
              <w:rPr>
                <w:i/>
                <w:sz w:val="26"/>
              </w:rPr>
            </w:pPr>
            <w:r>
              <w:rPr>
                <w:i/>
                <w:sz w:val="26"/>
              </w:rPr>
              <w:t>педагогики,</w:t>
            </w:r>
            <w:r>
              <w:rPr>
                <w:i/>
                <w:spacing w:val="-4"/>
                <w:sz w:val="26"/>
              </w:rPr>
              <w:t xml:space="preserve"> </w:t>
            </w:r>
            <w:r>
              <w:rPr>
                <w:i/>
                <w:sz w:val="26"/>
              </w:rPr>
              <w:t>специальной</w:t>
            </w:r>
            <w:r>
              <w:rPr>
                <w:i/>
                <w:spacing w:val="-4"/>
                <w:sz w:val="26"/>
              </w:rPr>
              <w:t xml:space="preserve"> </w:t>
            </w:r>
            <w:r>
              <w:rPr>
                <w:i/>
                <w:sz w:val="26"/>
              </w:rPr>
              <w:t>психологии,</w:t>
            </w:r>
            <w:r>
              <w:rPr>
                <w:i/>
                <w:spacing w:val="-1"/>
                <w:sz w:val="26"/>
              </w:rPr>
              <w:t xml:space="preserve"> </w:t>
            </w:r>
            <w:r>
              <w:rPr>
                <w:i/>
                <w:sz w:val="26"/>
              </w:rPr>
              <w:t>медицинских</w:t>
            </w:r>
            <w:r>
              <w:rPr>
                <w:i/>
                <w:spacing w:val="-4"/>
                <w:sz w:val="26"/>
              </w:rPr>
              <w:t xml:space="preserve"> </w:t>
            </w:r>
            <w:r>
              <w:rPr>
                <w:i/>
                <w:sz w:val="26"/>
              </w:rPr>
              <w:t>работников</w:t>
            </w:r>
          </w:p>
        </w:tc>
        <w:tc>
          <w:tcPr>
            <w:tcW w:w="1447" w:type="dxa"/>
          </w:tcPr>
          <w:p w:rsidR="00B15A17" w:rsidRDefault="00E9346D">
            <w:pPr>
              <w:pStyle w:val="TableParagraph"/>
              <w:spacing w:line="286" w:lineRule="exact"/>
              <w:ind w:left="212" w:right="198"/>
              <w:jc w:val="center"/>
              <w:rPr>
                <w:sz w:val="26"/>
              </w:rPr>
            </w:pPr>
            <w:r>
              <w:rPr>
                <w:sz w:val="26"/>
              </w:rPr>
              <w:t>202</w:t>
            </w:r>
            <w:r w:rsidR="00BD615D">
              <w:rPr>
                <w:sz w:val="26"/>
              </w:rPr>
              <w:t xml:space="preserve"> </w:t>
            </w:r>
          </w:p>
        </w:tc>
      </w:tr>
      <w:tr w:rsidR="00B15A17" w:rsidTr="00BD615D">
        <w:trPr>
          <w:trHeight w:val="897"/>
        </w:trPr>
        <w:tc>
          <w:tcPr>
            <w:tcW w:w="1385" w:type="dxa"/>
          </w:tcPr>
          <w:p w:rsidR="00B15A17" w:rsidRDefault="00F034A4">
            <w:pPr>
              <w:pStyle w:val="TableParagraph"/>
              <w:spacing w:line="286" w:lineRule="exact"/>
              <w:ind w:left="107"/>
              <w:rPr>
                <w:sz w:val="26"/>
              </w:rPr>
            </w:pPr>
            <w:r>
              <w:rPr>
                <w:sz w:val="26"/>
              </w:rPr>
              <w:t>2.4.5.</w:t>
            </w:r>
          </w:p>
        </w:tc>
        <w:tc>
          <w:tcPr>
            <w:tcW w:w="7513" w:type="dxa"/>
          </w:tcPr>
          <w:p w:rsidR="00B15A17" w:rsidRDefault="00F034A4">
            <w:pPr>
              <w:pStyle w:val="TableParagraph"/>
              <w:tabs>
                <w:tab w:val="left" w:pos="2636"/>
                <w:tab w:val="left" w:pos="4901"/>
                <w:tab w:val="left" w:pos="5412"/>
                <w:tab w:val="left" w:pos="6292"/>
                <w:tab w:val="left" w:pos="7288"/>
              </w:tabs>
              <w:ind w:left="108" w:right="97"/>
              <w:rPr>
                <w:i/>
                <w:sz w:val="26"/>
              </w:rPr>
            </w:pPr>
            <w:r>
              <w:rPr>
                <w:i/>
                <w:sz w:val="26"/>
              </w:rPr>
              <w:t>Планируемые</w:t>
            </w:r>
            <w:r>
              <w:rPr>
                <w:i/>
                <w:spacing w:val="39"/>
                <w:sz w:val="26"/>
              </w:rPr>
              <w:t xml:space="preserve"> </w:t>
            </w:r>
            <w:r>
              <w:rPr>
                <w:i/>
                <w:sz w:val="26"/>
              </w:rPr>
              <w:t>результаты</w:t>
            </w:r>
            <w:r>
              <w:rPr>
                <w:i/>
                <w:spacing w:val="39"/>
                <w:sz w:val="26"/>
              </w:rPr>
              <w:t xml:space="preserve"> </w:t>
            </w:r>
            <w:r>
              <w:rPr>
                <w:i/>
                <w:sz w:val="26"/>
              </w:rPr>
              <w:t>работы</w:t>
            </w:r>
            <w:r>
              <w:rPr>
                <w:i/>
                <w:spacing w:val="39"/>
                <w:sz w:val="26"/>
              </w:rPr>
              <w:t xml:space="preserve"> </w:t>
            </w:r>
            <w:r>
              <w:rPr>
                <w:i/>
                <w:sz w:val="26"/>
              </w:rPr>
              <w:t>с</w:t>
            </w:r>
            <w:r>
              <w:rPr>
                <w:i/>
                <w:spacing w:val="39"/>
                <w:sz w:val="26"/>
              </w:rPr>
              <w:t xml:space="preserve"> </w:t>
            </w:r>
            <w:r>
              <w:rPr>
                <w:i/>
                <w:sz w:val="26"/>
              </w:rPr>
              <w:t>обучающимися</w:t>
            </w:r>
            <w:r>
              <w:rPr>
                <w:i/>
                <w:spacing w:val="39"/>
                <w:sz w:val="26"/>
              </w:rPr>
              <w:t xml:space="preserve"> </w:t>
            </w:r>
            <w:r>
              <w:rPr>
                <w:i/>
                <w:sz w:val="26"/>
              </w:rPr>
              <w:t>с</w:t>
            </w:r>
            <w:r>
              <w:rPr>
                <w:i/>
                <w:spacing w:val="39"/>
                <w:sz w:val="26"/>
              </w:rPr>
              <w:t xml:space="preserve"> </w:t>
            </w:r>
            <w:r>
              <w:rPr>
                <w:i/>
                <w:sz w:val="26"/>
              </w:rPr>
              <w:t>особыми</w:t>
            </w:r>
            <w:r>
              <w:rPr>
                <w:i/>
                <w:spacing w:val="-62"/>
                <w:sz w:val="26"/>
              </w:rPr>
              <w:t xml:space="preserve"> </w:t>
            </w:r>
            <w:r>
              <w:rPr>
                <w:i/>
                <w:sz w:val="26"/>
              </w:rPr>
              <w:t>образовательными</w:t>
            </w:r>
            <w:r>
              <w:rPr>
                <w:i/>
                <w:sz w:val="26"/>
              </w:rPr>
              <w:tab/>
              <w:t>потребностями,</w:t>
            </w:r>
            <w:r>
              <w:rPr>
                <w:i/>
                <w:sz w:val="26"/>
              </w:rPr>
              <w:tab/>
              <w:t>в</w:t>
            </w:r>
            <w:r>
              <w:rPr>
                <w:i/>
                <w:sz w:val="26"/>
              </w:rPr>
              <w:tab/>
              <w:t>том</w:t>
            </w:r>
            <w:r>
              <w:rPr>
                <w:i/>
                <w:sz w:val="26"/>
              </w:rPr>
              <w:tab/>
              <w:t>числе</w:t>
            </w:r>
            <w:r>
              <w:rPr>
                <w:i/>
                <w:sz w:val="26"/>
              </w:rPr>
              <w:tab/>
            </w:r>
            <w:r>
              <w:rPr>
                <w:i/>
                <w:spacing w:val="-5"/>
                <w:sz w:val="26"/>
              </w:rPr>
              <w:t>с</w:t>
            </w:r>
          </w:p>
          <w:p w:rsidR="00B15A17" w:rsidRDefault="00F034A4">
            <w:pPr>
              <w:pStyle w:val="TableParagraph"/>
              <w:spacing w:line="293" w:lineRule="exact"/>
              <w:ind w:left="108"/>
              <w:rPr>
                <w:i/>
                <w:sz w:val="26"/>
              </w:rPr>
            </w:pPr>
            <w:r>
              <w:rPr>
                <w:i/>
                <w:sz w:val="26"/>
              </w:rPr>
              <w:t>ограниченными</w:t>
            </w:r>
            <w:r>
              <w:rPr>
                <w:i/>
                <w:spacing w:val="-6"/>
                <w:sz w:val="26"/>
              </w:rPr>
              <w:t xml:space="preserve"> </w:t>
            </w:r>
            <w:r>
              <w:rPr>
                <w:i/>
                <w:sz w:val="26"/>
              </w:rPr>
              <w:t>возможностями</w:t>
            </w:r>
            <w:r>
              <w:rPr>
                <w:i/>
                <w:spacing w:val="-6"/>
                <w:sz w:val="26"/>
              </w:rPr>
              <w:t xml:space="preserve"> </w:t>
            </w:r>
            <w:r>
              <w:rPr>
                <w:i/>
                <w:sz w:val="26"/>
              </w:rPr>
              <w:t>здоровья</w:t>
            </w:r>
            <w:r>
              <w:rPr>
                <w:i/>
                <w:spacing w:val="-5"/>
                <w:sz w:val="26"/>
              </w:rPr>
              <w:t xml:space="preserve"> </w:t>
            </w:r>
            <w:r>
              <w:rPr>
                <w:i/>
                <w:sz w:val="26"/>
              </w:rPr>
              <w:t>и</w:t>
            </w:r>
            <w:r>
              <w:rPr>
                <w:i/>
                <w:spacing w:val="-4"/>
                <w:sz w:val="26"/>
              </w:rPr>
              <w:t xml:space="preserve"> </w:t>
            </w:r>
            <w:r>
              <w:rPr>
                <w:i/>
                <w:sz w:val="26"/>
              </w:rPr>
              <w:t>инвалидами</w:t>
            </w:r>
          </w:p>
        </w:tc>
        <w:tc>
          <w:tcPr>
            <w:tcW w:w="1447" w:type="dxa"/>
          </w:tcPr>
          <w:p w:rsidR="00B15A17" w:rsidRDefault="00E9346D">
            <w:pPr>
              <w:pStyle w:val="TableParagraph"/>
              <w:spacing w:line="286" w:lineRule="exact"/>
              <w:ind w:left="212" w:right="198"/>
              <w:jc w:val="center"/>
              <w:rPr>
                <w:sz w:val="26"/>
              </w:rPr>
            </w:pPr>
            <w:r>
              <w:rPr>
                <w:sz w:val="26"/>
              </w:rPr>
              <w:t>203</w:t>
            </w:r>
          </w:p>
        </w:tc>
      </w:tr>
      <w:tr w:rsidR="00B15A17" w:rsidTr="00BD615D">
        <w:trPr>
          <w:trHeight w:val="297"/>
        </w:trPr>
        <w:tc>
          <w:tcPr>
            <w:tcW w:w="1385" w:type="dxa"/>
          </w:tcPr>
          <w:p w:rsidR="00B15A17" w:rsidRDefault="00F034A4">
            <w:pPr>
              <w:pStyle w:val="TableParagraph"/>
              <w:spacing w:line="277" w:lineRule="exact"/>
              <w:ind w:left="107"/>
              <w:rPr>
                <w:b/>
                <w:sz w:val="26"/>
              </w:rPr>
            </w:pPr>
            <w:r>
              <w:rPr>
                <w:b/>
                <w:sz w:val="26"/>
              </w:rPr>
              <w:t>3.</w:t>
            </w:r>
          </w:p>
        </w:tc>
        <w:tc>
          <w:tcPr>
            <w:tcW w:w="7513" w:type="dxa"/>
          </w:tcPr>
          <w:p w:rsidR="00B15A17" w:rsidRDefault="00F034A4">
            <w:pPr>
              <w:pStyle w:val="TableParagraph"/>
              <w:spacing w:line="277" w:lineRule="exact"/>
              <w:ind w:left="108"/>
              <w:rPr>
                <w:b/>
                <w:sz w:val="26"/>
              </w:rPr>
            </w:pPr>
            <w:r>
              <w:rPr>
                <w:b/>
                <w:sz w:val="26"/>
              </w:rPr>
              <w:t>ОРГАНИЗАЦИОННЫЙ</w:t>
            </w:r>
            <w:r>
              <w:rPr>
                <w:b/>
                <w:spacing w:val="-4"/>
                <w:sz w:val="26"/>
              </w:rPr>
              <w:t xml:space="preserve"> </w:t>
            </w:r>
            <w:r>
              <w:rPr>
                <w:b/>
                <w:sz w:val="26"/>
              </w:rPr>
              <w:t>РАЗДЕЛ</w:t>
            </w:r>
          </w:p>
        </w:tc>
        <w:tc>
          <w:tcPr>
            <w:tcW w:w="1447" w:type="dxa"/>
          </w:tcPr>
          <w:p w:rsidR="00B15A17" w:rsidRDefault="00E9346D">
            <w:pPr>
              <w:pStyle w:val="TableParagraph"/>
              <w:spacing w:line="277" w:lineRule="exact"/>
              <w:ind w:left="212" w:right="198"/>
              <w:jc w:val="center"/>
              <w:rPr>
                <w:sz w:val="26"/>
              </w:rPr>
            </w:pPr>
            <w:r>
              <w:rPr>
                <w:sz w:val="26"/>
              </w:rPr>
              <w:t>207</w:t>
            </w:r>
            <w:r w:rsidR="00BD615D">
              <w:rPr>
                <w:sz w:val="26"/>
              </w:rPr>
              <w:t xml:space="preserve"> </w:t>
            </w:r>
          </w:p>
        </w:tc>
      </w:tr>
      <w:tr w:rsidR="00B15A17" w:rsidTr="00BD615D">
        <w:trPr>
          <w:trHeight w:val="299"/>
        </w:trPr>
        <w:tc>
          <w:tcPr>
            <w:tcW w:w="1385" w:type="dxa"/>
          </w:tcPr>
          <w:p w:rsidR="00B15A17" w:rsidRDefault="00F034A4">
            <w:pPr>
              <w:pStyle w:val="TableParagraph"/>
              <w:spacing w:line="280" w:lineRule="exact"/>
              <w:ind w:left="107"/>
              <w:rPr>
                <w:b/>
                <w:sz w:val="26"/>
              </w:rPr>
            </w:pPr>
            <w:r>
              <w:rPr>
                <w:b/>
                <w:sz w:val="26"/>
              </w:rPr>
              <w:t>3.1.</w:t>
            </w:r>
          </w:p>
        </w:tc>
        <w:tc>
          <w:tcPr>
            <w:tcW w:w="7513" w:type="dxa"/>
          </w:tcPr>
          <w:p w:rsidR="00B15A17" w:rsidRDefault="00F034A4">
            <w:pPr>
              <w:pStyle w:val="TableParagraph"/>
              <w:spacing w:line="280" w:lineRule="exact"/>
              <w:ind w:left="108"/>
              <w:rPr>
                <w:b/>
                <w:i/>
                <w:sz w:val="26"/>
              </w:rPr>
            </w:pPr>
            <w:r>
              <w:rPr>
                <w:b/>
                <w:i/>
                <w:sz w:val="26"/>
              </w:rPr>
              <w:t>Учебный</w:t>
            </w:r>
            <w:r>
              <w:rPr>
                <w:b/>
                <w:i/>
                <w:spacing w:val="-4"/>
                <w:sz w:val="26"/>
              </w:rPr>
              <w:t xml:space="preserve"> </w:t>
            </w:r>
            <w:r>
              <w:rPr>
                <w:b/>
                <w:i/>
                <w:sz w:val="26"/>
              </w:rPr>
              <w:t>план</w:t>
            </w:r>
          </w:p>
        </w:tc>
        <w:tc>
          <w:tcPr>
            <w:tcW w:w="1447" w:type="dxa"/>
          </w:tcPr>
          <w:p w:rsidR="00B15A17" w:rsidRDefault="00E9346D">
            <w:pPr>
              <w:pStyle w:val="TableParagraph"/>
              <w:spacing w:line="280" w:lineRule="exact"/>
              <w:ind w:left="212" w:right="198"/>
              <w:jc w:val="center"/>
              <w:rPr>
                <w:sz w:val="26"/>
              </w:rPr>
            </w:pPr>
            <w:r>
              <w:rPr>
                <w:sz w:val="26"/>
              </w:rPr>
              <w:t>207</w:t>
            </w:r>
          </w:p>
        </w:tc>
      </w:tr>
      <w:tr w:rsidR="00B15A17" w:rsidTr="00BD615D">
        <w:trPr>
          <w:trHeight w:val="299"/>
        </w:trPr>
        <w:tc>
          <w:tcPr>
            <w:tcW w:w="1385" w:type="dxa"/>
          </w:tcPr>
          <w:p w:rsidR="00B15A17" w:rsidRDefault="00F034A4">
            <w:pPr>
              <w:pStyle w:val="TableParagraph"/>
              <w:spacing w:line="280" w:lineRule="exact"/>
              <w:ind w:left="107"/>
              <w:rPr>
                <w:b/>
                <w:sz w:val="26"/>
              </w:rPr>
            </w:pPr>
            <w:r>
              <w:rPr>
                <w:b/>
                <w:sz w:val="26"/>
              </w:rPr>
              <w:t>3.2.</w:t>
            </w:r>
          </w:p>
        </w:tc>
        <w:tc>
          <w:tcPr>
            <w:tcW w:w="7513" w:type="dxa"/>
          </w:tcPr>
          <w:p w:rsidR="00B15A17" w:rsidRDefault="00F034A4">
            <w:pPr>
              <w:pStyle w:val="TableParagraph"/>
              <w:spacing w:line="280" w:lineRule="exact"/>
              <w:ind w:left="108"/>
              <w:rPr>
                <w:b/>
                <w:i/>
                <w:sz w:val="26"/>
              </w:rPr>
            </w:pPr>
            <w:r>
              <w:rPr>
                <w:b/>
                <w:i/>
                <w:sz w:val="26"/>
              </w:rPr>
              <w:t>Календарный</w:t>
            </w:r>
            <w:r>
              <w:rPr>
                <w:b/>
                <w:i/>
                <w:spacing w:val="-5"/>
                <w:sz w:val="26"/>
              </w:rPr>
              <w:t xml:space="preserve"> </w:t>
            </w:r>
            <w:r>
              <w:rPr>
                <w:b/>
                <w:i/>
                <w:sz w:val="26"/>
              </w:rPr>
              <w:t>учебный</w:t>
            </w:r>
            <w:r>
              <w:rPr>
                <w:b/>
                <w:i/>
                <w:spacing w:val="-5"/>
                <w:sz w:val="26"/>
              </w:rPr>
              <w:t xml:space="preserve"> </w:t>
            </w:r>
            <w:r>
              <w:rPr>
                <w:b/>
                <w:i/>
                <w:sz w:val="26"/>
              </w:rPr>
              <w:t>график</w:t>
            </w:r>
          </w:p>
        </w:tc>
        <w:tc>
          <w:tcPr>
            <w:tcW w:w="1447" w:type="dxa"/>
          </w:tcPr>
          <w:p w:rsidR="00B15A17" w:rsidRDefault="00E9346D">
            <w:pPr>
              <w:pStyle w:val="TableParagraph"/>
              <w:spacing w:line="280" w:lineRule="exact"/>
              <w:ind w:left="212" w:right="198"/>
              <w:jc w:val="center"/>
              <w:rPr>
                <w:sz w:val="26"/>
              </w:rPr>
            </w:pPr>
            <w:r>
              <w:rPr>
                <w:sz w:val="26"/>
              </w:rPr>
              <w:t>211</w:t>
            </w:r>
          </w:p>
        </w:tc>
      </w:tr>
      <w:tr w:rsidR="00B15A17" w:rsidTr="00BD615D">
        <w:trPr>
          <w:trHeight w:val="297"/>
        </w:trPr>
        <w:tc>
          <w:tcPr>
            <w:tcW w:w="1385" w:type="dxa"/>
          </w:tcPr>
          <w:p w:rsidR="00B15A17" w:rsidRDefault="00F034A4">
            <w:pPr>
              <w:pStyle w:val="TableParagraph"/>
              <w:spacing w:line="278" w:lineRule="exact"/>
              <w:ind w:left="107"/>
              <w:rPr>
                <w:b/>
                <w:sz w:val="26"/>
              </w:rPr>
            </w:pPr>
            <w:r>
              <w:rPr>
                <w:b/>
                <w:sz w:val="26"/>
              </w:rPr>
              <w:t>3.3.</w:t>
            </w:r>
          </w:p>
        </w:tc>
        <w:tc>
          <w:tcPr>
            <w:tcW w:w="7513" w:type="dxa"/>
          </w:tcPr>
          <w:p w:rsidR="00B15A17" w:rsidRDefault="00F034A4">
            <w:pPr>
              <w:pStyle w:val="TableParagraph"/>
              <w:spacing w:line="278" w:lineRule="exact"/>
              <w:ind w:left="108"/>
              <w:rPr>
                <w:b/>
                <w:i/>
                <w:sz w:val="26"/>
              </w:rPr>
            </w:pPr>
            <w:r>
              <w:rPr>
                <w:b/>
                <w:i/>
                <w:sz w:val="26"/>
              </w:rPr>
              <w:t>План внеурочной</w:t>
            </w:r>
            <w:r>
              <w:rPr>
                <w:b/>
                <w:i/>
                <w:spacing w:val="-3"/>
                <w:sz w:val="26"/>
              </w:rPr>
              <w:t xml:space="preserve"> </w:t>
            </w:r>
            <w:r>
              <w:rPr>
                <w:b/>
                <w:i/>
                <w:sz w:val="26"/>
              </w:rPr>
              <w:t>деятельности</w:t>
            </w:r>
          </w:p>
        </w:tc>
        <w:tc>
          <w:tcPr>
            <w:tcW w:w="1447" w:type="dxa"/>
          </w:tcPr>
          <w:p w:rsidR="00B15A17" w:rsidRDefault="00E9346D">
            <w:pPr>
              <w:pStyle w:val="TableParagraph"/>
              <w:spacing w:line="278" w:lineRule="exact"/>
              <w:ind w:left="212" w:right="198"/>
              <w:jc w:val="center"/>
              <w:rPr>
                <w:sz w:val="26"/>
              </w:rPr>
            </w:pPr>
            <w:r>
              <w:rPr>
                <w:sz w:val="26"/>
              </w:rPr>
              <w:t>212</w:t>
            </w:r>
          </w:p>
        </w:tc>
      </w:tr>
      <w:tr w:rsidR="00B15A17" w:rsidTr="00BD615D">
        <w:trPr>
          <w:trHeight w:val="299"/>
        </w:trPr>
        <w:tc>
          <w:tcPr>
            <w:tcW w:w="1385" w:type="dxa"/>
          </w:tcPr>
          <w:p w:rsidR="00B15A17" w:rsidRDefault="00F034A4">
            <w:pPr>
              <w:pStyle w:val="TableParagraph"/>
              <w:spacing w:line="280" w:lineRule="exact"/>
              <w:ind w:left="107"/>
              <w:rPr>
                <w:b/>
                <w:sz w:val="26"/>
              </w:rPr>
            </w:pPr>
            <w:r>
              <w:rPr>
                <w:b/>
                <w:sz w:val="26"/>
              </w:rPr>
              <w:t>3.4.</w:t>
            </w:r>
          </w:p>
        </w:tc>
        <w:tc>
          <w:tcPr>
            <w:tcW w:w="7513" w:type="dxa"/>
          </w:tcPr>
          <w:p w:rsidR="00B15A17" w:rsidRDefault="00F034A4">
            <w:pPr>
              <w:pStyle w:val="TableParagraph"/>
              <w:spacing w:line="280" w:lineRule="exact"/>
              <w:ind w:left="108"/>
              <w:rPr>
                <w:b/>
                <w:i/>
                <w:sz w:val="26"/>
              </w:rPr>
            </w:pPr>
            <w:r>
              <w:rPr>
                <w:b/>
                <w:i/>
                <w:sz w:val="26"/>
              </w:rPr>
              <w:t>Календарный</w:t>
            </w:r>
            <w:r>
              <w:rPr>
                <w:b/>
                <w:i/>
                <w:spacing w:val="-4"/>
                <w:sz w:val="26"/>
              </w:rPr>
              <w:t xml:space="preserve"> </w:t>
            </w:r>
            <w:r>
              <w:rPr>
                <w:b/>
                <w:i/>
                <w:sz w:val="26"/>
              </w:rPr>
              <w:t>план воспитательной</w:t>
            </w:r>
            <w:r>
              <w:rPr>
                <w:b/>
                <w:i/>
                <w:spacing w:val="-4"/>
                <w:sz w:val="26"/>
              </w:rPr>
              <w:t xml:space="preserve"> </w:t>
            </w:r>
            <w:r>
              <w:rPr>
                <w:b/>
                <w:i/>
                <w:sz w:val="26"/>
              </w:rPr>
              <w:t>работы</w:t>
            </w:r>
          </w:p>
        </w:tc>
        <w:tc>
          <w:tcPr>
            <w:tcW w:w="1447" w:type="dxa"/>
          </w:tcPr>
          <w:p w:rsidR="00B15A17" w:rsidRDefault="00E9346D">
            <w:pPr>
              <w:pStyle w:val="TableParagraph"/>
              <w:spacing w:line="280" w:lineRule="exact"/>
              <w:ind w:left="212" w:right="198"/>
              <w:jc w:val="center"/>
              <w:rPr>
                <w:sz w:val="26"/>
              </w:rPr>
            </w:pPr>
            <w:r>
              <w:rPr>
                <w:sz w:val="26"/>
              </w:rPr>
              <w:t>179</w:t>
            </w:r>
          </w:p>
        </w:tc>
      </w:tr>
      <w:tr w:rsidR="00B15A17" w:rsidTr="00BD615D">
        <w:trPr>
          <w:trHeight w:val="599"/>
        </w:trPr>
        <w:tc>
          <w:tcPr>
            <w:tcW w:w="1385" w:type="dxa"/>
          </w:tcPr>
          <w:p w:rsidR="00B15A17" w:rsidRDefault="00F034A4">
            <w:pPr>
              <w:pStyle w:val="TableParagraph"/>
              <w:spacing w:line="293" w:lineRule="exact"/>
              <w:ind w:left="107"/>
              <w:rPr>
                <w:b/>
                <w:sz w:val="26"/>
              </w:rPr>
            </w:pPr>
            <w:r>
              <w:rPr>
                <w:b/>
                <w:sz w:val="26"/>
              </w:rPr>
              <w:t>3.5.</w:t>
            </w:r>
          </w:p>
        </w:tc>
        <w:tc>
          <w:tcPr>
            <w:tcW w:w="7513" w:type="dxa"/>
          </w:tcPr>
          <w:p w:rsidR="00B15A17" w:rsidRDefault="00F034A4">
            <w:pPr>
              <w:pStyle w:val="TableParagraph"/>
              <w:tabs>
                <w:tab w:val="left" w:pos="1437"/>
                <w:tab w:val="left" w:pos="2572"/>
                <w:tab w:val="left" w:pos="4124"/>
                <w:tab w:val="left" w:pos="5414"/>
              </w:tabs>
              <w:spacing w:line="293" w:lineRule="exact"/>
              <w:ind w:left="141"/>
              <w:rPr>
                <w:b/>
                <w:i/>
                <w:sz w:val="26"/>
              </w:rPr>
            </w:pPr>
            <w:r>
              <w:rPr>
                <w:b/>
                <w:i/>
                <w:sz w:val="26"/>
              </w:rPr>
              <w:t>Система</w:t>
            </w:r>
            <w:r>
              <w:rPr>
                <w:b/>
                <w:i/>
                <w:sz w:val="26"/>
              </w:rPr>
              <w:tab/>
              <w:t>условий</w:t>
            </w:r>
            <w:r>
              <w:rPr>
                <w:b/>
                <w:i/>
                <w:sz w:val="26"/>
              </w:rPr>
              <w:tab/>
              <w:t>реализации</w:t>
            </w:r>
            <w:r>
              <w:rPr>
                <w:b/>
                <w:i/>
                <w:sz w:val="26"/>
              </w:rPr>
              <w:tab/>
              <w:t>основной</w:t>
            </w:r>
            <w:r>
              <w:rPr>
                <w:b/>
                <w:i/>
                <w:sz w:val="26"/>
              </w:rPr>
              <w:tab/>
              <w:t>образовательной</w:t>
            </w:r>
          </w:p>
          <w:p w:rsidR="00B15A17" w:rsidRDefault="00F034A4">
            <w:pPr>
              <w:pStyle w:val="TableParagraph"/>
              <w:spacing w:before="1" w:line="286" w:lineRule="exact"/>
              <w:ind w:left="108"/>
              <w:rPr>
                <w:b/>
                <w:i/>
                <w:sz w:val="26"/>
              </w:rPr>
            </w:pPr>
            <w:r>
              <w:rPr>
                <w:b/>
                <w:i/>
                <w:sz w:val="26"/>
              </w:rPr>
              <w:t>программы</w:t>
            </w:r>
          </w:p>
        </w:tc>
        <w:tc>
          <w:tcPr>
            <w:tcW w:w="1447" w:type="dxa"/>
          </w:tcPr>
          <w:p w:rsidR="00B15A17" w:rsidRDefault="00953BDF">
            <w:pPr>
              <w:pStyle w:val="TableParagraph"/>
              <w:spacing w:line="286" w:lineRule="exact"/>
              <w:ind w:left="212" w:right="198"/>
              <w:jc w:val="center"/>
              <w:rPr>
                <w:sz w:val="26"/>
              </w:rPr>
            </w:pPr>
            <w:r>
              <w:rPr>
                <w:sz w:val="26"/>
              </w:rPr>
              <w:t>212</w:t>
            </w:r>
          </w:p>
        </w:tc>
      </w:tr>
      <w:tr w:rsidR="00B15A17" w:rsidTr="00BD615D">
        <w:trPr>
          <w:trHeight w:val="597"/>
        </w:trPr>
        <w:tc>
          <w:tcPr>
            <w:tcW w:w="1385" w:type="dxa"/>
          </w:tcPr>
          <w:p w:rsidR="00B15A17" w:rsidRDefault="00F034A4">
            <w:pPr>
              <w:pStyle w:val="TableParagraph"/>
              <w:spacing w:line="286" w:lineRule="exact"/>
              <w:ind w:left="107"/>
              <w:rPr>
                <w:sz w:val="26"/>
              </w:rPr>
            </w:pPr>
            <w:r>
              <w:rPr>
                <w:sz w:val="26"/>
              </w:rPr>
              <w:t>3.5.1</w:t>
            </w:r>
          </w:p>
        </w:tc>
        <w:tc>
          <w:tcPr>
            <w:tcW w:w="7513" w:type="dxa"/>
          </w:tcPr>
          <w:p w:rsidR="00B15A17" w:rsidRDefault="00F034A4">
            <w:pPr>
              <w:pStyle w:val="TableParagraph"/>
              <w:tabs>
                <w:tab w:val="left" w:pos="1717"/>
                <w:tab w:val="left" w:pos="2143"/>
                <w:tab w:val="left" w:pos="3542"/>
                <w:tab w:val="left" w:pos="4850"/>
                <w:tab w:val="left" w:pos="6397"/>
              </w:tabs>
              <w:spacing w:line="285" w:lineRule="exact"/>
              <w:ind w:left="141"/>
              <w:rPr>
                <w:i/>
                <w:sz w:val="26"/>
              </w:rPr>
            </w:pPr>
            <w:r>
              <w:rPr>
                <w:i/>
                <w:sz w:val="26"/>
              </w:rPr>
              <w:t>Требования</w:t>
            </w:r>
            <w:r>
              <w:rPr>
                <w:i/>
                <w:sz w:val="26"/>
              </w:rPr>
              <w:tab/>
              <w:t>к</w:t>
            </w:r>
            <w:r>
              <w:rPr>
                <w:i/>
                <w:sz w:val="26"/>
              </w:rPr>
              <w:tab/>
              <w:t>кадровым</w:t>
            </w:r>
            <w:r>
              <w:rPr>
                <w:i/>
                <w:sz w:val="26"/>
              </w:rPr>
              <w:tab/>
              <w:t>условиям</w:t>
            </w:r>
            <w:r>
              <w:rPr>
                <w:i/>
                <w:sz w:val="26"/>
              </w:rPr>
              <w:tab/>
              <w:t>реализации</w:t>
            </w:r>
            <w:r>
              <w:rPr>
                <w:i/>
                <w:sz w:val="26"/>
              </w:rPr>
              <w:tab/>
              <w:t>основной</w:t>
            </w:r>
          </w:p>
          <w:p w:rsidR="00B15A17" w:rsidRDefault="00F034A4">
            <w:pPr>
              <w:pStyle w:val="TableParagraph"/>
              <w:spacing w:line="292" w:lineRule="exact"/>
              <w:ind w:left="108"/>
              <w:rPr>
                <w:i/>
                <w:sz w:val="26"/>
              </w:rPr>
            </w:pPr>
            <w:r>
              <w:rPr>
                <w:i/>
                <w:sz w:val="26"/>
              </w:rPr>
              <w:t>образовательной</w:t>
            </w:r>
            <w:r>
              <w:rPr>
                <w:i/>
                <w:spacing w:val="-7"/>
                <w:sz w:val="26"/>
              </w:rPr>
              <w:t xml:space="preserve"> </w:t>
            </w:r>
            <w:r>
              <w:rPr>
                <w:i/>
                <w:sz w:val="26"/>
              </w:rPr>
              <w:t>программы</w:t>
            </w:r>
          </w:p>
        </w:tc>
        <w:tc>
          <w:tcPr>
            <w:tcW w:w="1447" w:type="dxa"/>
          </w:tcPr>
          <w:p w:rsidR="00B15A17" w:rsidRDefault="00953BDF">
            <w:pPr>
              <w:pStyle w:val="TableParagraph"/>
              <w:spacing w:line="286" w:lineRule="exact"/>
              <w:ind w:left="212" w:right="198"/>
              <w:jc w:val="center"/>
              <w:rPr>
                <w:sz w:val="26"/>
              </w:rPr>
            </w:pPr>
            <w:r>
              <w:rPr>
                <w:sz w:val="26"/>
              </w:rPr>
              <w:t>213</w:t>
            </w:r>
          </w:p>
        </w:tc>
      </w:tr>
      <w:tr w:rsidR="00B15A17" w:rsidTr="00BD615D">
        <w:trPr>
          <w:trHeight w:val="597"/>
        </w:trPr>
        <w:tc>
          <w:tcPr>
            <w:tcW w:w="1385" w:type="dxa"/>
          </w:tcPr>
          <w:p w:rsidR="00B15A17" w:rsidRDefault="00F034A4">
            <w:pPr>
              <w:pStyle w:val="TableParagraph"/>
              <w:spacing w:line="286" w:lineRule="exact"/>
              <w:ind w:left="249"/>
              <w:rPr>
                <w:sz w:val="26"/>
              </w:rPr>
            </w:pPr>
            <w:r>
              <w:rPr>
                <w:sz w:val="26"/>
              </w:rPr>
              <w:t>3.5.2.</w:t>
            </w:r>
          </w:p>
        </w:tc>
        <w:tc>
          <w:tcPr>
            <w:tcW w:w="7513" w:type="dxa"/>
          </w:tcPr>
          <w:p w:rsidR="00B15A17" w:rsidRDefault="00F034A4">
            <w:pPr>
              <w:pStyle w:val="TableParagraph"/>
              <w:tabs>
                <w:tab w:val="left" w:pos="3488"/>
                <w:tab w:val="left" w:pos="4740"/>
                <w:tab w:val="left" w:pos="6396"/>
              </w:tabs>
              <w:spacing w:line="286" w:lineRule="exact"/>
              <w:ind w:left="141"/>
              <w:rPr>
                <w:i/>
                <w:sz w:val="26"/>
              </w:rPr>
            </w:pPr>
            <w:r>
              <w:rPr>
                <w:i/>
                <w:sz w:val="26"/>
              </w:rPr>
              <w:t>Психолого-педагогические</w:t>
            </w:r>
            <w:r>
              <w:rPr>
                <w:i/>
                <w:sz w:val="26"/>
              </w:rPr>
              <w:tab/>
              <w:t>условия</w:t>
            </w:r>
            <w:r>
              <w:rPr>
                <w:i/>
                <w:sz w:val="26"/>
              </w:rPr>
              <w:tab/>
              <w:t>реализации</w:t>
            </w:r>
            <w:r>
              <w:rPr>
                <w:i/>
                <w:sz w:val="26"/>
              </w:rPr>
              <w:tab/>
              <w:t>основной</w:t>
            </w:r>
          </w:p>
          <w:p w:rsidR="00B15A17" w:rsidRDefault="00F034A4">
            <w:pPr>
              <w:pStyle w:val="TableParagraph"/>
              <w:spacing w:before="1" w:line="291" w:lineRule="exact"/>
              <w:ind w:left="108"/>
              <w:rPr>
                <w:i/>
                <w:sz w:val="26"/>
              </w:rPr>
            </w:pPr>
            <w:r>
              <w:rPr>
                <w:i/>
                <w:sz w:val="26"/>
              </w:rPr>
              <w:t>образовательной</w:t>
            </w:r>
            <w:r>
              <w:rPr>
                <w:i/>
                <w:spacing w:val="-7"/>
                <w:sz w:val="26"/>
              </w:rPr>
              <w:t xml:space="preserve"> </w:t>
            </w:r>
            <w:r>
              <w:rPr>
                <w:i/>
                <w:sz w:val="26"/>
              </w:rPr>
              <w:t>программы</w:t>
            </w:r>
          </w:p>
        </w:tc>
        <w:tc>
          <w:tcPr>
            <w:tcW w:w="1447" w:type="dxa"/>
          </w:tcPr>
          <w:p w:rsidR="00B15A17" w:rsidRDefault="00953BDF">
            <w:pPr>
              <w:pStyle w:val="TableParagraph"/>
              <w:spacing w:line="286" w:lineRule="exact"/>
              <w:ind w:left="212" w:right="198"/>
              <w:jc w:val="center"/>
              <w:rPr>
                <w:sz w:val="26"/>
              </w:rPr>
            </w:pPr>
            <w:r>
              <w:rPr>
                <w:sz w:val="26"/>
              </w:rPr>
              <w:t>220</w:t>
            </w:r>
          </w:p>
        </w:tc>
      </w:tr>
      <w:tr w:rsidR="00B15A17" w:rsidTr="00BD615D">
        <w:trPr>
          <w:trHeight w:val="597"/>
        </w:trPr>
        <w:tc>
          <w:tcPr>
            <w:tcW w:w="1385" w:type="dxa"/>
          </w:tcPr>
          <w:p w:rsidR="00B15A17" w:rsidRDefault="00F034A4">
            <w:pPr>
              <w:pStyle w:val="TableParagraph"/>
              <w:spacing w:line="286" w:lineRule="exact"/>
              <w:ind w:left="249"/>
              <w:rPr>
                <w:sz w:val="26"/>
              </w:rPr>
            </w:pPr>
            <w:r>
              <w:rPr>
                <w:sz w:val="26"/>
              </w:rPr>
              <w:t>3.5.3.</w:t>
            </w:r>
          </w:p>
        </w:tc>
        <w:tc>
          <w:tcPr>
            <w:tcW w:w="7513" w:type="dxa"/>
          </w:tcPr>
          <w:p w:rsidR="00B15A17" w:rsidRDefault="00F034A4">
            <w:pPr>
              <w:pStyle w:val="TableParagraph"/>
              <w:tabs>
                <w:tab w:val="left" w:pos="1945"/>
                <w:tab w:val="left" w:pos="3771"/>
                <w:tab w:val="left" w:pos="5484"/>
              </w:tabs>
              <w:spacing w:line="286" w:lineRule="exact"/>
              <w:ind w:left="141"/>
              <w:rPr>
                <w:i/>
                <w:sz w:val="26"/>
              </w:rPr>
            </w:pPr>
            <w:r>
              <w:rPr>
                <w:i/>
                <w:sz w:val="26"/>
              </w:rPr>
              <w:t>Финансовое</w:t>
            </w:r>
            <w:r>
              <w:rPr>
                <w:i/>
                <w:sz w:val="26"/>
              </w:rPr>
              <w:tab/>
              <w:t>обеспечение</w:t>
            </w:r>
            <w:r>
              <w:rPr>
                <w:i/>
                <w:sz w:val="26"/>
              </w:rPr>
              <w:tab/>
              <w:t>реализации</w:t>
            </w:r>
            <w:r>
              <w:rPr>
                <w:i/>
                <w:sz w:val="26"/>
              </w:rPr>
              <w:tab/>
              <w:t>образовательной</w:t>
            </w:r>
          </w:p>
          <w:p w:rsidR="00B15A17" w:rsidRDefault="00F034A4">
            <w:pPr>
              <w:pStyle w:val="TableParagraph"/>
              <w:spacing w:before="1" w:line="291" w:lineRule="exact"/>
              <w:ind w:left="108"/>
              <w:rPr>
                <w:i/>
                <w:sz w:val="26"/>
              </w:rPr>
            </w:pPr>
            <w:r>
              <w:rPr>
                <w:i/>
                <w:sz w:val="26"/>
              </w:rPr>
              <w:t>программы</w:t>
            </w:r>
            <w:r>
              <w:rPr>
                <w:i/>
                <w:spacing w:val="-4"/>
                <w:sz w:val="26"/>
              </w:rPr>
              <w:t xml:space="preserve"> </w:t>
            </w:r>
            <w:r>
              <w:rPr>
                <w:i/>
                <w:sz w:val="26"/>
              </w:rPr>
              <w:t>среднего</w:t>
            </w:r>
            <w:r>
              <w:rPr>
                <w:i/>
                <w:spacing w:val="-2"/>
                <w:sz w:val="26"/>
              </w:rPr>
              <w:t xml:space="preserve"> </w:t>
            </w:r>
            <w:r>
              <w:rPr>
                <w:i/>
                <w:sz w:val="26"/>
              </w:rPr>
              <w:t>общего</w:t>
            </w:r>
            <w:r>
              <w:rPr>
                <w:i/>
                <w:spacing w:val="-3"/>
                <w:sz w:val="26"/>
              </w:rPr>
              <w:t xml:space="preserve"> </w:t>
            </w:r>
            <w:r>
              <w:rPr>
                <w:i/>
                <w:sz w:val="26"/>
              </w:rPr>
              <w:t>образования</w:t>
            </w:r>
          </w:p>
        </w:tc>
        <w:tc>
          <w:tcPr>
            <w:tcW w:w="1447" w:type="dxa"/>
          </w:tcPr>
          <w:p w:rsidR="00B15A17" w:rsidRDefault="00953BDF" w:rsidP="00953BDF">
            <w:pPr>
              <w:pStyle w:val="TableParagraph"/>
              <w:spacing w:line="286" w:lineRule="exact"/>
              <w:ind w:left="212" w:right="198"/>
              <w:jc w:val="center"/>
              <w:rPr>
                <w:sz w:val="26"/>
              </w:rPr>
            </w:pPr>
            <w:r>
              <w:rPr>
                <w:sz w:val="26"/>
              </w:rPr>
              <w:t>222</w:t>
            </w:r>
          </w:p>
        </w:tc>
      </w:tr>
      <w:tr w:rsidR="00B15A17" w:rsidTr="00BD615D">
        <w:trPr>
          <w:trHeight w:val="599"/>
        </w:trPr>
        <w:tc>
          <w:tcPr>
            <w:tcW w:w="1385" w:type="dxa"/>
          </w:tcPr>
          <w:p w:rsidR="00B15A17" w:rsidRDefault="00F034A4">
            <w:pPr>
              <w:pStyle w:val="TableParagraph"/>
              <w:spacing w:line="288" w:lineRule="exact"/>
              <w:ind w:left="249"/>
              <w:rPr>
                <w:sz w:val="26"/>
              </w:rPr>
            </w:pPr>
            <w:r>
              <w:rPr>
                <w:sz w:val="26"/>
              </w:rPr>
              <w:t>3.5.4.</w:t>
            </w:r>
          </w:p>
        </w:tc>
        <w:tc>
          <w:tcPr>
            <w:tcW w:w="7513" w:type="dxa"/>
          </w:tcPr>
          <w:p w:rsidR="00B15A17" w:rsidRDefault="00F034A4">
            <w:pPr>
              <w:pStyle w:val="TableParagraph"/>
              <w:tabs>
                <w:tab w:val="left" w:pos="3544"/>
                <w:tab w:val="left" w:pos="4767"/>
                <w:tab w:val="left" w:pos="6394"/>
              </w:tabs>
              <w:spacing w:line="287" w:lineRule="exact"/>
              <w:ind w:left="141"/>
              <w:rPr>
                <w:i/>
                <w:sz w:val="26"/>
              </w:rPr>
            </w:pPr>
            <w:r>
              <w:rPr>
                <w:i/>
                <w:sz w:val="26"/>
              </w:rPr>
              <w:t>Материально-технические</w:t>
            </w:r>
            <w:r>
              <w:rPr>
                <w:i/>
                <w:sz w:val="26"/>
              </w:rPr>
              <w:tab/>
              <w:t>условия</w:t>
            </w:r>
            <w:r>
              <w:rPr>
                <w:i/>
                <w:sz w:val="26"/>
              </w:rPr>
              <w:tab/>
              <w:t>реализации</w:t>
            </w:r>
            <w:r>
              <w:rPr>
                <w:i/>
                <w:sz w:val="26"/>
              </w:rPr>
              <w:tab/>
              <w:t>основной</w:t>
            </w:r>
          </w:p>
          <w:p w:rsidR="00B15A17" w:rsidRDefault="00F034A4">
            <w:pPr>
              <w:pStyle w:val="TableParagraph"/>
              <w:spacing w:line="292" w:lineRule="exact"/>
              <w:ind w:left="108"/>
              <w:rPr>
                <w:i/>
                <w:sz w:val="26"/>
              </w:rPr>
            </w:pPr>
            <w:r>
              <w:rPr>
                <w:i/>
                <w:sz w:val="26"/>
              </w:rPr>
              <w:t>образовательной</w:t>
            </w:r>
            <w:r>
              <w:rPr>
                <w:i/>
                <w:spacing w:val="-7"/>
                <w:sz w:val="26"/>
              </w:rPr>
              <w:t xml:space="preserve"> </w:t>
            </w:r>
            <w:r>
              <w:rPr>
                <w:i/>
                <w:sz w:val="26"/>
              </w:rPr>
              <w:t>программы</w:t>
            </w:r>
          </w:p>
        </w:tc>
        <w:tc>
          <w:tcPr>
            <w:tcW w:w="1447" w:type="dxa"/>
          </w:tcPr>
          <w:p w:rsidR="00B15A17" w:rsidRDefault="00953BDF" w:rsidP="00953BDF">
            <w:pPr>
              <w:pStyle w:val="TableParagraph"/>
              <w:spacing w:line="288" w:lineRule="exact"/>
              <w:ind w:left="212" w:right="198"/>
              <w:jc w:val="center"/>
              <w:rPr>
                <w:sz w:val="26"/>
              </w:rPr>
            </w:pPr>
            <w:r>
              <w:rPr>
                <w:sz w:val="26"/>
              </w:rPr>
              <w:t>223</w:t>
            </w:r>
          </w:p>
        </w:tc>
      </w:tr>
      <w:tr w:rsidR="00B15A17" w:rsidTr="00BD615D">
        <w:trPr>
          <w:trHeight w:val="597"/>
        </w:trPr>
        <w:tc>
          <w:tcPr>
            <w:tcW w:w="1385" w:type="dxa"/>
          </w:tcPr>
          <w:p w:rsidR="00B15A17" w:rsidRDefault="00F034A4">
            <w:pPr>
              <w:pStyle w:val="TableParagraph"/>
              <w:spacing w:line="286" w:lineRule="exact"/>
              <w:ind w:left="249"/>
              <w:rPr>
                <w:sz w:val="26"/>
              </w:rPr>
            </w:pPr>
            <w:r>
              <w:rPr>
                <w:sz w:val="26"/>
              </w:rPr>
              <w:t>3.5.5.</w:t>
            </w:r>
          </w:p>
        </w:tc>
        <w:tc>
          <w:tcPr>
            <w:tcW w:w="7513" w:type="dxa"/>
          </w:tcPr>
          <w:p w:rsidR="00B15A17" w:rsidRDefault="00F034A4">
            <w:pPr>
              <w:pStyle w:val="TableParagraph"/>
              <w:tabs>
                <w:tab w:val="left" w:pos="3870"/>
                <w:tab w:val="left" w:pos="4931"/>
                <w:tab w:val="left" w:pos="6394"/>
              </w:tabs>
              <w:spacing w:line="286" w:lineRule="exact"/>
              <w:ind w:left="141"/>
              <w:rPr>
                <w:i/>
                <w:sz w:val="26"/>
              </w:rPr>
            </w:pPr>
            <w:r>
              <w:rPr>
                <w:i/>
                <w:sz w:val="26"/>
              </w:rPr>
              <w:t>Информационно-методические</w:t>
            </w:r>
            <w:r>
              <w:rPr>
                <w:i/>
                <w:sz w:val="26"/>
              </w:rPr>
              <w:tab/>
              <w:t>условия</w:t>
            </w:r>
            <w:r>
              <w:rPr>
                <w:i/>
                <w:sz w:val="26"/>
              </w:rPr>
              <w:tab/>
              <w:t>реализации</w:t>
            </w:r>
            <w:r>
              <w:rPr>
                <w:i/>
                <w:sz w:val="26"/>
              </w:rPr>
              <w:tab/>
              <w:t>основной</w:t>
            </w:r>
          </w:p>
          <w:p w:rsidR="00B15A17" w:rsidRDefault="00F034A4">
            <w:pPr>
              <w:pStyle w:val="TableParagraph"/>
              <w:spacing w:before="1" w:line="291" w:lineRule="exact"/>
              <w:ind w:left="108"/>
              <w:rPr>
                <w:i/>
                <w:sz w:val="26"/>
              </w:rPr>
            </w:pPr>
            <w:r>
              <w:rPr>
                <w:i/>
                <w:sz w:val="26"/>
              </w:rPr>
              <w:t>образовательной</w:t>
            </w:r>
            <w:r>
              <w:rPr>
                <w:i/>
                <w:spacing w:val="-7"/>
                <w:sz w:val="26"/>
              </w:rPr>
              <w:t xml:space="preserve"> </w:t>
            </w:r>
            <w:r>
              <w:rPr>
                <w:i/>
                <w:sz w:val="26"/>
              </w:rPr>
              <w:t>программы</w:t>
            </w:r>
          </w:p>
        </w:tc>
        <w:tc>
          <w:tcPr>
            <w:tcW w:w="1447" w:type="dxa"/>
          </w:tcPr>
          <w:p w:rsidR="00B15A17" w:rsidRDefault="00953BDF">
            <w:pPr>
              <w:pStyle w:val="TableParagraph"/>
              <w:spacing w:line="286" w:lineRule="exact"/>
              <w:ind w:left="212" w:right="198"/>
              <w:jc w:val="center"/>
              <w:rPr>
                <w:sz w:val="26"/>
              </w:rPr>
            </w:pPr>
            <w:r>
              <w:rPr>
                <w:sz w:val="26"/>
              </w:rPr>
              <w:t>225</w:t>
            </w:r>
          </w:p>
        </w:tc>
      </w:tr>
      <w:tr w:rsidR="00B15A17" w:rsidTr="00BD615D">
        <w:trPr>
          <w:trHeight w:val="897"/>
        </w:trPr>
        <w:tc>
          <w:tcPr>
            <w:tcW w:w="1385" w:type="dxa"/>
          </w:tcPr>
          <w:p w:rsidR="00B15A17" w:rsidRDefault="00F034A4">
            <w:pPr>
              <w:pStyle w:val="TableParagraph"/>
              <w:spacing w:line="286" w:lineRule="exact"/>
              <w:ind w:left="249"/>
              <w:rPr>
                <w:sz w:val="26"/>
              </w:rPr>
            </w:pPr>
            <w:r>
              <w:rPr>
                <w:sz w:val="26"/>
              </w:rPr>
              <w:t>3.5.6.</w:t>
            </w:r>
          </w:p>
        </w:tc>
        <w:tc>
          <w:tcPr>
            <w:tcW w:w="7513" w:type="dxa"/>
          </w:tcPr>
          <w:p w:rsidR="00B15A17" w:rsidRDefault="00F034A4">
            <w:pPr>
              <w:pStyle w:val="TableParagraph"/>
              <w:spacing w:line="286" w:lineRule="exact"/>
              <w:ind w:left="108" w:firstLine="33"/>
              <w:rPr>
                <w:i/>
                <w:sz w:val="26"/>
              </w:rPr>
            </w:pPr>
            <w:r>
              <w:rPr>
                <w:i/>
                <w:sz w:val="26"/>
              </w:rPr>
              <w:t>Обоснование</w:t>
            </w:r>
            <w:r>
              <w:rPr>
                <w:i/>
                <w:spacing w:val="57"/>
                <w:sz w:val="26"/>
              </w:rPr>
              <w:t xml:space="preserve"> </w:t>
            </w:r>
            <w:r>
              <w:rPr>
                <w:i/>
                <w:sz w:val="26"/>
              </w:rPr>
              <w:t>необходимых</w:t>
            </w:r>
            <w:r>
              <w:rPr>
                <w:i/>
                <w:spacing w:val="55"/>
                <w:sz w:val="26"/>
              </w:rPr>
              <w:t xml:space="preserve"> </w:t>
            </w:r>
            <w:r>
              <w:rPr>
                <w:i/>
                <w:sz w:val="26"/>
              </w:rPr>
              <w:t>изменений</w:t>
            </w:r>
            <w:r>
              <w:rPr>
                <w:i/>
                <w:spacing w:val="55"/>
                <w:sz w:val="26"/>
              </w:rPr>
              <w:t xml:space="preserve"> </w:t>
            </w:r>
            <w:r>
              <w:rPr>
                <w:i/>
                <w:sz w:val="26"/>
              </w:rPr>
              <w:t>в</w:t>
            </w:r>
            <w:r>
              <w:rPr>
                <w:i/>
                <w:spacing w:val="58"/>
                <w:sz w:val="26"/>
              </w:rPr>
              <w:t xml:space="preserve"> </w:t>
            </w:r>
            <w:r>
              <w:rPr>
                <w:i/>
                <w:sz w:val="26"/>
              </w:rPr>
              <w:t>имеющихся</w:t>
            </w:r>
            <w:r>
              <w:rPr>
                <w:i/>
                <w:spacing w:val="57"/>
                <w:sz w:val="26"/>
              </w:rPr>
              <w:t xml:space="preserve"> </w:t>
            </w:r>
            <w:r>
              <w:rPr>
                <w:i/>
                <w:sz w:val="26"/>
              </w:rPr>
              <w:t>условиях</w:t>
            </w:r>
            <w:r>
              <w:rPr>
                <w:i/>
                <w:spacing w:val="57"/>
                <w:sz w:val="26"/>
              </w:rPr>
              <w:t xml:space="preserve"> </w:t>
            </w:r>
            <w:r>
              <w:rPr>
                <w:i/>
                <w:sz w:val="26"/>
              </w:rPr>
              <w:t>в</w:t>
            </w:r>
          </w:p>
          <w:p w:rsidR="00B15A17" w:rsidRDefault="00F034A4">
            <w:pPr>
              <w:pStyle w:val="TableParagraph"/>
              <w:tabs>
                <w:tab w:val="left" w:pos="2076"/>
                <w:tab w:val="left" w:pos="2508"/>
                <w:tab w:val="left" w:pos="3827"/>
                <w:tab w:val="left" w:pos="6058"/>
              </w:tabs>
              <w:spacing w:line="298" w:lineRule="exact"/>
              <w:ind w:left="108" w:right="97"/>
              <w:rPr>
                <w:i/>
                <w:sz w:val="26"/>
              </w:rPr>
            </w:pPr>
            <w:r>
              <w:rPr>
                <w:i/>
                <w:sz w:val="26"/>
              </w:rPr>
              <w:t>соответствии</w:t>
            </w:r>
            <w:r>
              <w:rPr>
                <w:i/>
                <w:sz w:val="26"/>
              </w:rPr>
              <w:tab/>
              <w:t>с</w:t>
            </w:r>
            <w:r>
              <w:rPr>
                <w:i/>
                <w:sz w:val="26"/>
              </w:rPr>
              <w:tab/>
              <w:t>основной</w:t>
            </w:r>
            <w:r>
              <w:rPr>
                <w:i/>
                <w:sz w:val="26"/>
              </w:rPr>
              <w:tab/>
              <w:t>образовательной</w:t>
            </w:r>
            <w:r>
              <w:rPr>
                <w:i/>
                <w:sz w:val="26"/>
              </w:rPr>
              <w:tab/>
            </w:r>
            <w:r>
              <w:rPr>
                <w:i/>
                <w:spacing w:val="-1"/>
                <w:sz w:val="26"/>
              </w:rPr>
              <w:t>программой</w:t>
            </w:r>
            <w:r>
              <w:rPr>
                <w:i/>
                <w:spacing w:val="-62"/>
                <w:sz w:val="26"/>
              </w:rPr>
              <w:t xml:space="preserve"> </w:t>
            </w:r>
            <w:r>
              <w:rPr>
                <w:i/>
                <w:sz w:val="26"/>
              </w:rPr>
              <w:t>среднего</w:t>
            </w:r>
            <w:r>
              <w:rPr>
                <w:i/>
                <w:spacing w:val="-2"/>
                <w:sz w:val="26"/>
              </w:rPr>
              <w:t xml:space="preserve"> </w:t>
            </w:r>
            <w:r>
              <w:rPr>
                <w:i/>
                <w:sz w:val="26"/>
              </w:rPr>
              <w:t>общего</w:t>
            </w:r>
            <w:r>
              <w:rPr>
                <w:i/>
                <w:spacing w:val="1"/>
                <w:sz w:val="26"/>
              </w:rPr>
              <w:t xml:space="preserve"> </w:t>
            </w:r>
            <w:r>
              <w:rPr>
                <w:i/>
                <w:sz w:val="26"/>
              </w:rPr>
              <w:t>образования</w:t>
            </w:r>
          </w:p>
        </w:tc>
        <w:tc>
          <w:tcPr>
            <w:tcW w:w="1447" w:type="dxa"/>
          </w:tcPr>
          <w:p w:rsidR="00B15A17" w:rsidRDefault="00953BDF">
            <w:pPr>
              <w:pStyle w:val="TableParagraph"/>
              <w:spacing w:line="286" w:lineRule="exact"/>
              <w:ind w:left="212" w:right="198"/>
              <w:jc w:val="center"/>
              <w:rPr>
                <w:sz w:val="26"/>
              </w:rPr>
            </w:pPr>
            <w:r>
              <w:rPr>
                <w:sz w:val="26"/>
              </w:rPr>
              <w:t>227</w:t>
            </w:r>
          </w:p>
        </w:tc>
      </w:tr>
      <w:tr w:rsidR="00B15A17" w:rsidTr="00BD615D">
        <w:trPr>
          <w:trHeight w:val="597"/>
        </w:trPr>
        <w:tc>
          <w:tcPr>
            <w:tcW w:w="1385" w:type="dxa"/>
          </w:tcPr>
          <w:p w:rsidR="00B15A17" w:rsidRDefault="00F034A4">
            <w:pPr>
              <w:pStyle w:val="TableParagraph"/>
              <w:spacing w:line="293" w:lineRule="exact"/>
              <w:ind w:left="249"/>
              <w:rPr>
                <w:b/>
                <w:i/>
                <w:sz w:val="26"/>
              </w:rPr>
            </w:pPr>
            <w:r>
              <w:rPr>
                <w:b/>
                <w:i/>
                <w:sz w:val="26"/>
              </w:rPr>
              <w:t>3.6.</w:t>
            </w:r>
          </w:p>
        </w:tc>
        <w:tc>
          <w:tcPr>
            <w:tcW w:w="7513" w:type="dxa"/>
          </w:tcPr>
          <w:p w:rsidR="00B15A17" w:rsidRDefault="00F034A4">
            <w:pPr>
              <w:pStyle w:val="TableParagraph"/>
              <w:spacing w:line="293" w:lineRule="exact"/>
              <w:ind w:left="141"/>
              <w:rPr>
                <w:b/>
                <w:i/>
                <w:sz w:val="26"/>
              </w:rPr>
            </w:pPr>
            <w:r>
              <w:rPr>
                <w:b/>
                <w:i/>
                <w:sz w:val="26"/>
              </w:rPr>
              <w:t>Механизмы</w:t>
            </w:r>
            <w:r>
              <w:rPr>
                <w:b/>
                <w:i/>
                <w:spacing w:val="60"/>
                <w:sz w:val="26"/>
              </w:rPr>
              <w:t xml:space="preserve"> </w:t>
            </w:r>
            <w:r>
              <w:rPr>
                <w:b/>
                <w:i/>
                <w:sz w:val="26"/>
              </w:rPr>
              <w:t>достижения</w:t>
            </w:r>
            <w:r>
              <w:rPr>
                <w:b/>
                <w:i/>
                <w:spacing w:val="124"/>
                <w:sz w:val="26"/>
              </w:rPr>
              <w:t xml:space="preserve"> </w:t>
            </w:r>
            <w:r>
              <w:rPr>
                <w:b/>
                <w:i/>
                <w:sz w:val="26"/>
              </w:rPr>
              <w:t>целевых</w:t>
            </w:r>
            <w:r>
              <w:rPr>
                <w:b/>
                <w:i/>
                <w:spacing w:val="126"/>
                <w:sz w:val="26"/>
              </w:rPr>
              <w:t xml:space="preserve"> </w:t>
            </w:r>
            <w:r>
              <w:rPr>
                <w:b/>
                <w:i/>
                <w:sz w:val="26"/>
              </w:rPr>
              <w:t>ориентиров</w:t>
            </w:r>
            <w:r>
              <w:rPr>
                <w:b/>
                <w:i/>
                <w:spacing w:val="123"/>
                <w:sz w:val="26"/>
              </w:rPr>
              <w:t xml:space="preserve"> </w:t>
            </w:r>
            <w:r>
              <w:rPr>
                <w:b/>
                <w:i/>
                <w:sz w:val="26"/>
              </w:rPr>
              <w:t>в</w:t>
            </w:r>
            <w:r>
              <w:rPr>
                <w:b/>
                <w:i/>
                <w:spacing w:val="123"/>
                <w:sz w:val="26"/>
              </w:rPr>
              <w:t xml:space="preserve"> </w:t>
            </w:r>
            <w:r>
              <w:rPr>
                <w:b/>
                <w:i/>
                <w:sz w:val="26"/>
              </w:rPr>
              <w:t>системе</w:t>
            </w:r>
          </w:p>
          <w:p w:rsidR="00B15A17" w:rsidRDefault="00F034A4">
            <w:pPr>
              <w:pStyle w:val="TableParagraph"/>
              <w:spacing w:before="1" w:line="283" w:lineRule="exact"/>
              <w:ind w:left="108"/>
              <w:rPr>
                <w:b/>
                <w:i/>
                <w:sz w:val="26"/>
              </w:rPr>
            </w:pPr>
            <w:r>
              <w:rPr>
                <w:b/>
                <w:i/>
                <w:sz w:val="26"/>
              </w:rPr>
              <w:t>условий</w:t>
            </w:r>
          </w:p>
        </w:tc>
        <w:tc>
          <w:tcPr>
            <w:tcW w:w="1447" w:type="dxa"/>
          </w:tcPr>
          <w:p w:rsidR="00B15A17" w:rsidRDefault="00953BDF">
            <w:pPr>
              <w:pStyle w:val="TableParagraph"/>
              <w:spacing w:line="286" w:lineRule="exact"/>
              <w:ind w:left="212" w:right="198"/>
              <w:jc w:val="center"/>
              <w:rPr>
                <w:sz w:val="26"/>
              </w:rPr>
            </w:pPr>
            <w:r>
              <w:rPr>
                <w:sz w:val="26"/>
              </w:rPr>
              <w:t>229</w:t>
            </w:r>
          </w:p>
        </w:tc>
      </w:tr>
      <w:tr w:rsidR="00B15A17" w:rsidTr="00BD615D">
        <w:trPr>
          <w:trHeight w:val="599"/>
        </w:trPr>
        <w:tc>
          <w:tcPr>
            <w:tcW w:w="1385" w:type="dxa"/>
          </w:tcPr>
          <w:p w:rsidR="00B15A17" w:rsidRDefault="00F034A4">
            <w:pPr>
              <w:pStyle w:val="TableParagraph"/>
              <w:spacing w:line="293" w:lineRule="exact"/>
              <w:ind w:left="249"/>
              <w:rPr>
                <w:b/>
                <w:i/>
                <w:sz w:val="26"/>
              </w:rPr>
            </w:pPr>
            <w:r>
              <w:rPr>
                <w:b/>
                <w:i/>
                <w:sz w:val="26"/>
              </w:rPr>
              <w:t>3.7.</w:t>
            </w:r>
          </w:p>
        </w:tc>
        <w:tc>
          <w:tcPr>
            <w:tcW w:w="7513" w:type="dxa"/>
          </w:tcPr>
          <w:p w:rsidR="00B15A17" w:rsidRDefault="00F034A4">
            <w:pPr>
              <w:pStyle w:val="TableParagraph"/>
              <w:tabs>
                <w:tab w:val="left" w:pos="1408"/>
                <w:tab w:val="left" w:pos="2494"/>
                <w:tab w:val="left" w:pos="4024"/>
                <w:tab w:val="left" w:pos="5106"/>
                <w:tab w:val="left" w:pos="5648"/>
              </w:tabs>
              <w:spacing w:line="293" w:lineRule="exact"/>
              <w:ind w:left="141"/>
              <w:rPr>
                <w:b/>
                <w:i/>
                <w:sz w:val="26"/>
              </w:rPr>
            </w:pPr>
            <w:r>
              <w:rPr>
                <w:b/>
                <w:i/>
                <w:sz w:val="26"/>
              </w:rPr>
              <w:t>Сетевой</w:t>
            </w:r>
            <w:r>
              <w:rPr>
                <w:b/>
                <w:i/>
                <w:sz w:val="26"/>
              </w:rPr>
              <w:tab/>
              <w:t>график</w:t>
            </w:r>
            <w:r>
              <w:rPr>
                <w:b/>
                <w:i/>
                <w:sz w:val="26"/>
              </w:rPr>
              <w:tab/>
              <w:t>(дорожная</w:t>
            </w:r>
            <w:r>
              <w:rPr>
                <w:b/>
                <w:i/>
                <w:sz w:val="26"/>
              </w:rPr>
              <w:tab/>
              <w:t>карта)</w:t>
            </w:r>
            <w:r>
              <w:rPr>
                <w:b/>
                <w:i/>
                <w:sz w:val="26"/>
              </w:rPr>
              <w:tab/>
              <w:t>по</w:t>
            </w:r>
            <w:r>
              <w:rPr>
                <w:b/>
                <w:i/>
                <w:sz w:val="26"/>
              </w:rPr>
              <w:tab/>
              <w:t>формированию</w:t>
            </w:r>
          </w:p>
          <w:p w:rsidR="00B15A17" w:rsidRDefault="00F034A4">
            <w:pPr>
              <w:pStyle w:val="TableParagraph"/>
              <w:spacing w:before="1" w:line="286" w:lineRule="exact"/>
              <w:ind w:left="108"/>
              <w:rPr>
                <w:b/>
                <w:i/>
                <w:sz w:val="26"/>
              </w:rPr>
            </w:pPr>
            <w:r>
              <w:rPr>
                <w:b/>
                <w:i/>
                <w:sz w:val="26"/>
              </w:rPr>
              <w:t>необходимой</w:t>
            </w:r>
            <w:r>
              <w:rPr>
                <w:b/>
                <w:i/>
                <w:spacing w:val="-4"/>
                <w:sz w:val="26"/>
              </w:rPr>
              <w:t xml:space="preserve"> </w:t>
            </w:r>
            <w:r>
              <w:rPr>
                <w:b/>
                <w:i/>
                <w:sz w:val="26"/>
              </w:rPr>
              <w:t>системы</w:t>
            </w:r>
            <w:r>
              <w:rPr>
                <w:b/>
                <w:i/>
                <w:spacing w:val="-5"/>
                <w:sz w:val="26"/>
              </w:rPr>
              <w:t xml:space="preserve"> </w:t>
            </w:r>
            <w:r>
              <w:rPr>
                <w:b/>
                <w:i/>
                <w:sz w:val="26"/>
              </w:rPr>
              <w:t>условий</w:t>
            </w:r>
          </w:p>
        </w:tc>
        <w:tc>
          <w:tcPr>
            <w:tcW w:w="1447" w:type="dxa"/>
          </w:tcPr>
          <w:p w:rsidR="00B15A17" w:rsidRDefault="00953BDF">
            <w:pPr>
              <w:pStyle w:val="TableParagraph"/>
              <w:spacing w:line="286" w:lineRule="exact"/>
              <w:ind w:left="212" w:right="198"/>
              <w:jc w:val="center"/>
              <w:rPr>
                <w:sz w:val="26"/>
              </w:rPr>
            </w:pPr>
            <w:r>
              <w:rPr>
                <w:sz w:val="26"/>
              </w:rPr>
              <w:t>229</w:t>
            </w:r>
          </w:p>
        </w:tc>
      </w:tr>
      <w:tr w:rsidR="00B15A17" w:rsidTr="00BD615D">
        <w:trPr>
          <w:trHeight w:val="299"/>
        </w:trPr>
        <w:tc>
          <w:tcPr>
            <w:tcW w:w="1385" w:type="dxa"/>
          </w:tcPr>
          <w:p w:rsidR="00B15A17" w:rsidRDefault="00F034A4">
            <w:pPr>
              <w:pStyle w:val="TableParagraph"/>
              <w:spacing w:line="280" w:lineRule="exact"/>
              <w:ind w:left="249"/>
              <w:rPr>
                <w:b/>
                <w:i/>
                <w:sz w:val="26"/>
              </w:rPr>
            </w:pPr>
            <w:r>
              <w:rPr>
                <w:b/>
                <w:i/>
                <w:sz w:val="26"/>
              </w:rPr>
              <w:t>3.7.</w:t>
            </w:r>
          </w:p>
        </w:tc>
        <w:tc>
          <w:tcPr>
            <w:tcW w:w="7513" w:type="dxa"/>
          </w:tcPr>
          <w:p w:rsidR="00B15A17" w:rsidRDefault="00F034A4">
            <w:pPr>
              <w:pStyle w:val="TableParagraph"/>
              <w:spacing w:line="280" w:lineRule="exact"/>
              <w:ind w:left="141"/>
              <w:rPr>
                <w:b/>
                <w:i/>
                <w:sz w:val="26"/>
              </w:rPr>
            </w:pPr>
            <w:r>
              <w:rPr>
                <w:b/>
                <w:i/>
                <w:sz w:val="26"/>
              </w:rPr>
              <w:t>Контроль</w:t>
            </w:r>
            <w:r>
              <w:rPr>
                <w:b/>
                <w:i/>
                <w:spacing w:val="-4"/>
                <w:sz w:val="26"/>
              </w:rPr>
              <w:t xml:space="preserve"> </w:t>
            </w:r>
            <w:r>
              <w:rPr>
                <w:b/>
                <w:i/>
                <w:sz w:val="26"/>
              </w:rPr>
              <w:t>состояния</w:t>
            </w:r>
            <w:r>
              <w:rPr>
                <w:b/>
                <w:i/>
                <w:spacing w:val="-3"/>
                <w:sz w:val="26"/>
              </w:rPr>
              <w:t xml:space="preserve"> </w:t>
            </w:r>
            <w:r>
              <w:rPr>
                <w:b/>
                <w:i/>
                <w:sz w:val="26"/>
              </w:rPr>
              <w:t>системы</w:t>
            </w:r>
            <w:r>
              <w:rPr>
                <w:b/>
                <w:i/>
                <w:spacing w:val="-3"/>
                <w:sz w:val="26"/>
              </w:rPr>
              <w:t xml:space="preserve"> </w:t>
            </w:r>
            <w:r>
              <w:rPr>
                <w:b/>
                <w:i/>
                <w:sz w:val="26"/>
              </w:rPr>
              <w:t>условий</w:t>
            </w:r>
          </w:p>
        </w:tc>
        <w:tc>
          <w:tcPr>
            <w:tcW w:w="1447" w:type="dxa"/>
          </w:tcPr>
          <w:p w:rsidR="00B15A17" w:rsidRDefault="00953BDF">
            <w:pPr>
              <w:pStyle w:val="TableParagraph"/>
              <w:spacing w:line="280" w:lineRule="exact"/>
              <w:ind w:left="212" w:right="198"/>
              <w:jc w:val="center"/>
              <w:rPr>
                <w:sz w:val="26"/>
              </w:rPr>
            </w:pPr>
            <w:r>
              <w:rPr>
                <w:sz w:val="26"/>
              </w:rPr>
              <w:t>232</w:t>
            </w:r>
          </w:p>
        </w:tc>
      </w:tr>
    </w:tbl>
    <w:p w:rsidR="00B15A17" w:rsidRDefault="00B15A17">
      <w:pPr>
        <w:spacing w:line="280" w:lineRule="exact"/>
        <w:jc w:val="center"/>
        <w:rPr>
          <w:sz w:val="26"/>
        </w:rPr>
        <w:sectPr w:rsidR="00B15A17">
          <w:type w:val="continuous"/>
          <w:pgSz w:w="11910" w:h="16840"/>
          <w:pgMar w:top="1120" w:right="260" w:bottom="1400" w:left="880" w:header="0" w:footer="1218" w:gutter="0"/>
          <w:cols w:space="720"/>
        </w:sectPr>
      </w:pPr>
    </w:p>
    <w:p w:rsidR="00B15A17" w:rsidRDefault="00F034A4" w:rsidP="005E6B29">
      <w:pPr>
        <w:pStyle w:val="ac"/>
        <w:numPr>
          <w:ilvl w:val="0"/>
          <w:numId w:val="111"/>
        </w:numPr>
        <w:tabs>
          <w:tab w:val="left" w:pos="1221"/>
        </w:tabs>
        <w:spacing w:before="74"/>
        <w:ind w:right="305" w:firstLine="708"/>
        <w:jc w:val="left"/>
        <w:rPr>
          <w:b/>
          <w:sz w:val="26"/>
        </w:rPr>
      </w:pPr>
      <w:r>
        <w:rPr>
          <w:b/>
          <w:sz w:val="26"/>
        </w:rPr>
        <w:lastRenderedPageBreak/>
        <w:t>Целевой</w:t>
      </w:r>
      <w:r>
        <w:rPr>
          <w:b/>
          <w:spacing w:val="39"/>
          <w:sz w:val="26"/>
        </w:rPr>
        <w:t xml:space="preserve"> </w:t>
      </w:r>
      <w:r>
        <w:rPr>
          <w:b/>
          <w:sz w:val="26"/>
        </w:rPr>
        <w:t>раздел</w:t>
      </w:r>
      <w:r>
        <w:rPr>
          <w:b/>
          <w:spacing w:val="43"/>
          <w:sz w:val="26"/>
        </w:rPr>
        <w:t xml:space="preserve"> </w:t>
      </w:r>
      <w:r>
        <w:rPr>
          <w:b/>
          <w:sz w:val="26"/>
        </w:rPr>
        <w:t>примерной</w:t>
      </w:r>
      <w:r>
        <w:rPr>
          <w:b/>
          <w:spacing w:val="39"/>
          <w:sz w:val="26"/>
        </w:rPr>
        <w:t xml:space="preserve"> </w:t>
      </w:r>
      <w:r>
        <w:rPr>
          <w:b/>
          <w:sz w:val="26"/>
        </w:rPr>
        <w:t>основной</w:t>
      </w:r>
      <w:r>
        <w:rPr>
          <w:b/>
          <w:spacing w:val="41"/>
          <w:sz w:val="26"/>
        </w:rPr>
        <w:t xml:space="preserve"> </w:t>
      </w:r>
      <w:r>
        <w:rPr>
          <w:b/>
          <w:sz w:val="26"/>
        </w:rPr>
        <w:t>образовательной</w:t>
      </w:r>
      <w:r>
        <w:rPr>
          <w:b/>
          <w:spacing w:val="41"/>
          <w:sz w:val="26"/>
        </w:rPr>
        <w:t xml:space="preserve"> </w:t>
      </w:r>
      <w:r>
        <w:rPr>
          <w:b/>
          <w:sz w:val="26"/>
        </w:rPr>
        <w:t>программы</w:t>
      </w:r>
      <w:r>
        <w:rPr>
          <w:b/>
          <w:spacing w:val="50"/>
          <w:sz w:val="26"/>
        </w:rPr>
        <w:t xml:space="preserve"> </w:t>
      </w:r>
      <w:r>
        <w:rPr>
          <w:b/>
          <w:sz w:val="26"/>
        </w:rPr>
        <w:t>среднего</w:t>
      </w:r>
      <w:r>
        <w:rPr>
          <w:b/>
          <w:spacing w:val="-62"/>
          <w:sz w:val="26"/>
        </w:rPr>
        <w:t xml:space="preserve"> </w:t>
      </w:r>
      <w:r>
        <w:rPr>
          <w:b/>
          <w:sz w:val="26"/>
        </w:rPr>
        <w:t>общего образования</w:t>
      </w:r>
    </w:p>
    <w:p w:rsidR="00B15A17" w:rsidRDefault="00B15A17">
      <w:pPr>
        <w:pStyle w:val="a8"/>
        <w:spacing w:before="1"/>
        <w:ind w:left="0"/>
        <w:jc w:val="left"/>
        <w:rPr>
          <w:b/>
        </w:rPr>
      </w:pPr>
    </w:p>
    <w:p w:rsidR="00B15A17" w:rsidRDefault="00F034A4" w:rsidP="005E6B29">
      <w:pPr>
        <w:pStyle w:val="ac"/>
        <w:numPr>
          <w:ilvl w:val="1"/>
          <w:numId w:val="111"/>
        </w:numPr>
        <w:tabs>
          <w:tab w:val="left" w:pos="1415"/>
        </w:tabs>
        <w:rPr>
          <w:b/>
          <w:sz w:val="26"/>
        </w:rPr>
      </w:pPr>
      <w:r>
        <w:rPr>
          <w:b/>
          <w:sz w:val="26"/>
        </w:rPr>
        <w:t>Пояснительная</w:t>
      </w:r>
      <w:r>
        <w:rPr>
          <w:b/>
          <w:spacing w:val="-5"/>
          <w:sz w:val="26"/>
        </w:rPr>
        <w:t xml:space="preserve"> </w:t>
      </w:r>
      <w:r>
        <w:rPr>
          <w:b/>
          <w:sz w:val="26"/>
        </w:rPr>
        <w:t>записка</w:t>
      </w:r>
    </w:p>
    <w:p w:rsidR="00B15A17" w:rsidRDefault="00B15A17">
      <w:pPr>
        <w:pStyle w:val="a8"/>
        <w:spacing w:before="11"/>
        <w:ind w:left="0"/>
        <w:jc w:val="left"/>
        <w:rPr>
          <w:b/>
          <w:sz w:val="25"/>
        </w:rPr>
      </w:pPr>
    </w:p>
    <w:p w:rsidR="00B15A17" w:rsidRDefault="00F034A4">
      <w:pPr>
        <w:ind w:left="252" w:right="306" w:firstLine="708"/>
        <w:jc w:val="both"/>
        <w:rPr>
          <w:b/>
          <w:sz w:val="26"/>
        </w:rPr>
      </w:pPr>
      <w:r>
        <w:rPr>
          <w:b/>
          <w:sz w:val="26"/>
        </w:rPr>
        <w:t>Цели</w:t>
      </w:r>
      <w:r>
        <w:rPr>
          <w:b/>
          <w:spacing w:val="1"/>
          <w:sz w:val="26"/>
        </w:rPr>
        <w:t xml:space="preserve"> </w:t>
      </w:r>
      <w:r>
        <w:rPr>
          <w:b/>
          <w:sz w:val="26"/>
        </w:rPr>
        <w:t>и</w:t>
      </w:r>
      <w:r>
        <w:rPr>
          <w:b/>
          <w:spacing w:val="1"/>
          <w:sz w:val="26"/>
        </w:rPr>
        <w:t xml:space="preserve"> </w:t>
      </w:r>
      <w:r>
        <w:rPr>
          <w:b/>
          <w:sz w:val="26"/>
        </w:rPr>
        <w:t>задачи</w:t>
      </w:r>
      <w:r>
        <w:rPr>
          <w:b/>
          <w:spacing w:val="1"/>
          <w:sz w:val="26"/>
        </w:rPr>
        <w:t xml:space="preserve"> </w:t>
      </w:r>
      <w:r>
        <w:rPr>
          <w:b/>
          <w:sz w:val="26"/>
        </w:rPr>
        <w:t>реализации</w:t>
      </w:r>
      <w:r>
        <w:rPr>
          <w:b/>
          <w:spacing w:val="1"/>
          <w:sz w:val="26"/>
        </w:rPr>
        <w:t xml:space="preserve"> </w:t>
      </w:r>
      <w:r>
        <w:rPr>
          <w:b/>
          <w:sz w:val="26"/>
        </w:rPr>
        <w:t>основной</w:t>
      </w:r>
      <w:r>
        <w:rPr>
          <w:b/>
          <w:spacing w:val="1"/>
          <w:sz w:val="26"/>
        </w:rPr>
        <w:t xml:space="preserve"> </w:t>
      </w:r>
      <w:r>
        <w:rPr>
          <w:b/>
          <w:sz w:val="26"/>
        </w:rPr>
        <w:t>образовательной</w:t>
      </w:r>
      <w:r>
        <w:rPr>
          <w:b/>
          <w:spacing w:val="1"/>
          <w:sz w:val="26"/>
        </w:rPr>
        <w:t xml:space="preserve"> </w:t>
      </w:r>
      <w:r>
        <w:rPr>
          <w:b/>
          <w:sz w:val="26"/>
        </w:rPr>
        <w:t>программы</w:t>
      </w:r>
      <w:r>
        <w:rPr>
          <w:b/>
          <w:spacing w:val="1"/>
          <w:sz w:val="26"/>
        </w:rPr>
        <w:t xml:space="preserve"> </w:t>
      </w:r>
      <w:r>
        <w:rPr>
          <w:b/>
          <w:sz w:val="26"/>
        </w:rPr>
        <w:t>среднего</w:t>
      </w:r>
      <w:r>
        <w:rPr>
          <w:b/>
          <w:spacing w:val="1"/>
          <w:sz w:val="26"/>
        </w:rPr>
        <w:t xml:space="preserve"> </w:t>
      </w:r>
      <w:r>
        <w:rPr>
          <w:b/>
          <w:sz w:val="26"/>
        </w:rPr>
        <w:t>общего образования</w:t>
      </w:r>
    </w:p>
    <w:p w:rsidR="00B15A17" w:rsidRDefault="00F034A4" w:rsidP="00690B3C">
      <w:pPr>
        <w:pStyle w:val="a8"/>
        <w:ind w:right="306" w:firstLine="566"/>
      </w:pPr>
      <w:r>
        <w:t>Основная образовательная программа среднего общего образования муниципального</w:t>
      </w:r>
      <w:r>
        <w:rPr>
          <w:spacing w:val="1"/>
        </w:rPr>
        <w:t xml:space="preserve"> </w:t>
      </w:r>
      <w:r>
        <w:t>бюджетного</w:t>
      </w:r>
      <w:r>
        <w:rPr>
          <w:spacing w:val="24"/>
        </w:rPr>
        <w:t xml:space="preserve"> </w:t>
      </w:r>
      <w:r>
        <w:t>общеобразовательного</w:t>
      </w:r>
      <w:r>
        <w:rPr>
          <w:spacing w:val="29"/>
        </w:rPr>
        <w:t xml:space="preserve"> </w:t>
      </w:r>
      <w:r>
        <w:t>учреждения</w:t>
      </w:r>
      <w:r>
        <w:rPr>
          <w:spacing w:val="26"/>
        </w:rPr>
        <w:t xml:space="preserve"> </w:t>
      </w:r>
      <w:r>
        <w:t>«</w:t>
      </w:r>
      <w:r w:rsidR="00690B3C">
        <w:t xml:space="preserve">Кустовская средняя общеобразовательная школа Яковлевского городского округа» </w:t>
      </w:r>
      <w:r>
        <w:t>(далее</w:t>
      </w:r>
      <w:r>
        <w:rPr>
          <w:spacing w:val="1"/>
        </w:rPr>
        <w:t xml:space="preserve"> </w:t>
      </w:r>
      <w:r>
        <w:t>ООП</w:t>
      </w:r>
      <w:r>
        <w:rPr>
          <w:spacing w:val="1"/>
        </w:rPr>
        <w:t xml:space="preserve"> </w:t>
      </w:r>
      <w:r>
        <w:t>СОО)</w:t>
      </w:r>
      <w:r>
        <w:rPr>
          <w:spacing w:val="1"/>
        </w:rPr>
        <w:t xml:space="preserve"> </w:t>
      </w:r>
      <w:r>
        <w:t>является</w:t>
      </w:r>
      <w:r>
        <w:rPr>
          <w:spacing w:val="1"/>
        </w:rPr>
        <w:t xml:space="preserve"> </w:t>
      </w:r>
      <w:r>
        <w:t>локальным</w:t>
      </w:r>
      <w:r>
        <w:rPr>
          <w:spacing w:val="1"/>
        </w:rPr>
        <w:t xml:space="preserve"> </w:t>
      </w:r>
      <w:r>
        <w:t>нормативным</w:t>
      </w:r>
      <w:r>
        <w:rPr>
          <w:spacing w:val="1"/>
        </w:rPr>
        <w:t xml:space="preserve"> </w:t>
      </w:r>
      <w:r>
        <w:t>документом,</w:t>
      </w:r>
      <w:r>
        <w:rPr>
          <w:spacing w:val="1"/>
        </w:rPr>
        <w:t xml:space="preserve"> </w:t>
      </w:r>
      <w:r>
        <w:t>описывающим содержание образования и механизм реализации требований федерального</w:t>
      </w:r>
      <w:r>
        <w:rPr>
          <w:spacing w:val="1"/>
        </w:rPr>
        <w:t xml:space="preserve"> </w:t>
      </w:r>
      <w:r>
        <w:t>государственного образовательного стандарта среднего общего образования (далее ФГОС</w:t>
      </w:r>
      <w:r>
        <w:rPr>
          <w:spacing w:val="1"/>
        </w:rPr>
        <w:t xml:space="preserve"> </w:t>
      </w:r>
      <w:r>
        <w:t>СОО)</w:t>
      </w:r>
      <w:r>
        <w:rPr>
          <w:spacing w:val="1"/>
        </w:rPr>
        <w:t xml:space="preserve"> </w:t>
      </w:r>
      <w:r>
        <w:t>в</w:t>
      </w:r>
      <w:r>
        <w:rPr>
          <w:spacing w:val="1"/>
        </w:rPr>
        <w:t xml:space="preserve"> </w:t>
      </w:r>
      <w:r>
        <w:t>Учреждении.</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 и организацию образовательной деятельности при получении среднего общего</w:t>
      </w:r>
      <w:r>
        <w:rPr>
          <w:spacing w:val="-62"/>
        </w:rPr>
        <w:t xml:space="preserve"> </w:t>
      </w:r>
      <w:r>
        <w:t xml:space="preserve">образования и реализуется МБОУ </w:t>
      </w:r>
      <w:r w:rsidR="00690B3C">
        <w:t xml:space="preserve">«Кустовская СОШ» </w:t>
      </w:r>
      <w:r>
        <w:t xml:space="preserve"> через урочную и внеурочную деятельность 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нормативов.</w:t>
      </w:r>
      <w:r>
        <w:rPr>
          <w:spacing w:val="1"/>
        </w:rPr>
        <w:t xml:space="preserve"> </w:t>
      </w:r>
      <w:r>
        <w:t>В</w:t>
      </w:r>
      <w:r>
        <w:rPr>
          <w:spacing w:val="1"/>
        </w:rPr>
        <w:t xml:space="preserve"> </w:t>
      </w:r>
      <w:r>
        <w:t>данной</w:t>
      </w:r>
      <w:r>
        <w:rPr>
          <w:spacing w:val="1"/>
        </w:rPr>
        <w:t xml:space="preserve"> </w:t>
      </w:r>
      <w:r>
        <w:t>программе</w:t>
      </w:r>
      <w:r>
        <w:rPr>
          <w:spacing w:val="1"/>
        </w:rPr>
        <w:t xml:space="preserve"> </w:t>
      </w:r>
      <w:r>
        <w:t>конкретизируются</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применительно к особенностям</w:t>
      </w:r>
      <w:r>
        <w:rPr>
          <w:spacing w:val="1"/>
        </w:rPr>
        <w:t xml:space="preserve"> </w:t>
      </w:r>
      <w:r>
        <w:t xml:space="preserve">МБОУ </w:t>
      </w:r>
      <w:r w:rsidR="00690B3C">
        <w:t>«Кустовская СОШ»</w:t>
      </w:r>
      <w:r>
        <w:t>. ООП СОО Учреждения направлена на</w:t>
      </w:r>
      <w:r>
        <w:rPr>
          <w:spacing w:val="1"/>
        </w:rPr>
        <w:t xml:space="preserve"> </w:t>
      </w:r>
      <w:r>
        <w:t>индивидуализацию</w:t>
      </w:r>
      <w:r>
        <w:rPr>
          <w:spacing w:val="1"/>
        </w:rPr>
        <w:t xml:space="preserve"> </w:t>
      </w:r>
      <w:r>
        <w:t>и</w:t>
      </w:r>
      <w:r>
        <w:rPr>
          <w:spacing w:val="1"/>
        </w:rPr>
        <w:t xml:space="preserve"> </w:t>
      </w:r>
      <w:r>
        <w:t>дифференциацию</w:t>
      </w:r>
      <w:r>
        <w:rPr>
          <w:spacing w:val="1"/>
        </w:rPr>
        <w:t xml:space="preserve"> </w:t>
      </w:r>
      <w:r>
        <w:t>обучения</w:t>
      </w:r>
      <w:r>
        <w:rPr>
          <w:spacing w:val="1"/>
        </w:rPr>
        <w:t xml:space="preserve"> </w:t>
      </w:r>
      <w:r>
        <w:t>обучающихся,</w:t>
      </w:r>
      <w:r>
        <w:rPr>
          <w:spacing w:val="1"/>
        </w:rPr>
        <w:t xml:space="preserve"> </w:t>
      </w:r>
      <w:r>
        <w:t>формирование</w:t>
      </w:r>
      <w:r>
        <w:rPr>
          <w:spacing w:val="1"/>
        </w:rPr>
        <w:t xml:space="preserve"> </w:t>
      </w:r>
      <w:r>
        <w:t>общей</w:t>
      </w:r>
      <w:r>
        <w:rPr>
          <w:spacing w:val="1"/>
        </w:rPr>
        <w:t xml:space="preserve"> </w:t>
      </w:r>
      <w:r>
        <w:t>культуры, духовно-нравственное, социальное, личностное и интеллектуальное 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обеспечивающее</w:t>
      </w:r>
      <w:r>
        <w:rPr>
          <w:spacing w:val="1"/>
        </w:rPr>
        <w:t xml:space="preserve"> </w:t>
      </w:r>
      <w:r>
        <w:t>социальную</w:t>
      </w:r>
      <w:r>
        <w:rPr>
          <w:spacing w:val="1"/>
        </w:rPr>
        <w:t xml:space="preserve"> </w:t>
      </w:r>
      <w:r>
        <w:t>успешность,</w:t>
      </w:r>
      <w:r>
        <w:rPr>
          <w:spacing w:val="1"/>
        </w:rPr>
        <w:t xml:space="preserve"> </w:t>
      </w:r>
      <w:r>
        <w:t>развитие творческих способностей, сохранение и укрепление здоровья учащихся, создание</w:t>
      </w:r>
      <w:r>
        <w:rPr>
          <w:spacing w:val="1"/>
        </w:rPr>
        <w:t xml:space="preserve"> </w:t>
      </w:r>
      <w:r>
        <w:t>условий безопасного и комфортного образовательного пространства для всех участников</w:t>
      </w:r>
      <w:r>
        <w:rPr>
          <w:spacing w:val="1"/>
        </w:rPr>
        <w:t xml:space="preserve"> </w:t>
      </w:r>
      <w:r>
        <w:t>образовательного</w:t>
      </w:r>
      <w:r>
        <w:rPr>
          <w:spacing w:val="1"/>
        </w:rPr>
        <w:t xml:space="preserve"> </w:t>
      </w:r>
      <w:r>
        <w:t>процесса;</w:t>
      </w:r>
    </w:p>
    <w:p w:rsidR="00B15A17" w:rsidRDefault="00F034A4">
      <w:pPr>
        <w:pStyle w:val="a8"/>
        <w:ind w:right="312" w:firstLine="708"/>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62"/>
        </w:rPr>
        <w:t xml:space="preserve"> </w:t>
      </w:r>
      <w:r>
        <w:t>образования</w:t>
      </w:r>
      <w:r>
        <w:rPr>
          <w:spacing w:val="-2"/>
        </w:rPr>
        <w:t xml:space="preserve"> </w:t>
      </w:r>
      <w:r>
        <w:t>являются:</w:t>
      </w:r>
    </w:p>
    <w:p w:rsidR="00B15A17" w:rsidRDefault="00F034A4" w:rsidP="005E6B29">
      <w:pPr>
        <w:pStyle w:val="ac"/>
        <w:numPr>
          <w:ilvl w:val="0"/>
          <w:numId w:val="110"/>
        </w:numPr>
        <w:tabs>
          <w:tab w:val="left" w:pos="962"/>
        </w:tabs>
        <w:ind w:right="305" w:firstLine="283"/>
        <w:rPr>
          <w:sz w:val="26"/>
        </w:rPr>
      </w:pPr>
      <w:r>
        <w:rPr>
          <w:sz w:val="26"/>
        </w:rPr>
        <w:t>становление и развитие личности обучающегося в ее самобытности и уникальности,</w:t>
      </w:r>
      <w:r>
        <w:rPr>
          <w:spacing w:val="1"/>
          <w:sz w:val="26"/>
        </w:rPr>
        <w:t xml:space="preserve"> </w:t>
      </w:r>
      <w:r>
        <w:rPr>
          <w:sz w:val="26"/>
        </w:rPr>
        <w:t>осознание</w:t>
      </w:r>
      <w:r>
        <w:rPr>
          <w:spacing w:val="1"/>
          <w:sz w:val="26"/>
        </w:rPr>
        <w:t xml:space="preserve"> </w:t>
      </w:r>
      <w:r>
        <w:rPr>
          <w:sz w:val="26"/>
        </w:rPr>
        <w:t>собственной</w:t>
      </w:r>
      <w:r>
        <w:rPr>
          <w:spacing w:val="1"/>
          <w:sz w:val="26"/>
        </w:rPr>
        <w:t xml:space="preserve"> </w:t>
      </w:r>
      <w:r>
        <w:rPr>
          <w:sz w:val="26"/>
        </w:rPr>
        <w:t>индивидуальности,</w:t>
      </w:r>
      <w:r>
        <w:rPr>
          <w:spacing w:val="1"/>
          <w:sz w:val="26"/>
        </w:rPr>
        <w:t xml:space="preserve"> </w:t>
      </w:r>
      <w:r>
        <w:rPr>
          <w:sz w:val="26"/>
        </w:rPr>
        <w:t>появление</w:t>
      </w:r>
      <w:r>
        <w:rPr>
          <w:spacing w:val="1"/>
          <w:sz w:val="26"/>
        </w:rPr>
        <w:t xml:space="preserve"> </w:t>
      </w:r>
      <w:r>
        <w:rPr>
          <w:sz w:val="26"/>
        </w:rPr>
        <w:t>жизненных</w:t>
      </w:r>
      <w:r>
        <w:rPr>
          <w:spacing w:val="1"/>
          <w:sz w:val="26"/>
        </w:rPr>
        <w:t xml:space="preserve"> </w:t>
      </w:r>
      <w:r>
        <w:rPr>
          <w:sz w:val="26"/>
        </w:rPr>
        <w:t>планов,</w:t>
      </w:r>
      <w:r>
        <w:rPr>
          <w:spacing w:val="1"/>
          <w:sz w:val="26"/>
        </w:rPr>
        <w:t xml:space="preserve"> </w:t>
      </w:r>
      <w:r>
        <w:rPr>
          <w:sz w:val="26"/>
        </w:rPr>
        <w:t>готовность</w:t>
      </w:r>
      <w:r>
        <w:rPr>
          <w:spacing w:val="1"/>
          <w:sz w:val="26"/>
        </w:rPr>
        <w:t xml:space="preserve"> </w:t>
      </w:r>
      <w:r>
        <w:rPr>
          <w:sz w:val="26"/>
        </w:rPr>
        <w:t>к</w:t>
      </w:r>
      <w:r>
        <w:rPr>
          <w:spacing w:val="-62"/>
          <w:sz w:val="26"/>
        </w:rPr>
        <w:t xml:space="preserve"> </w:t>
      </w:r>
      <w:r>
        <w:rPr>
          <w:sz w:val="26"/>
        </w:rPr>
        <w:t>самоопределению;</w:t>
      </w:r>
    </w:p>
    <w:p w:rsidR="00B15A17" w:rsidRDefault="00F034A4" w:rsidP="005E6B29">
      <w:pPr>
        <w:pStyle w:val="ac"/>
        <w:numPr>
          <w:ilvl w:val="0"/>
          <w:numId w:val="110"/>
        </w:numPr>
        <w:tabs>
          <w:tab w:val="left" w:pos="962"/>
        </w:tabs>
        <w:ind w:right="304" w:firstLine="283"/>
        <w:rPr>
          <w:sz w:val="26"/>
        </w:rPr>
      </w:pPr>
      <w:r>
        <w:rPr>
          <w:sz w:val="26"/>
        </w:rPr>
        <w:t>достижение</w:t>
      </w:r>
      <w:r>
        <w:rPr>
          <w:spacing w:val="1"/>
          <w:sz w:val="26"/>
        </w:rPr>
        <w:t xml:space="preserve"> </w:t>
      </w:r>
      <w:r>
        <w:rPr>
          <w:sz w:val="26"/>
        </w:rPr>
        <w:t>выпускниками</w:t>
      </w:r>
      <w:r>
        <w:rPr>
          <w:spacing w:val="1"/>
          <w:sz w:val="26"/>
        </w:rPr>
        <w:t xml:space="preserve"> </w:t>
      </w:r>
      <w:r>
        <w:rPr>
          <w:sz w:val="26"/>
        </w:rPr>
        <w:t>планируемых</w:t>
      </w:r>
      <w:r>
        <w:rPr>
          <w:spacing w:val="1"/>
          <w:sz w:val="26"/>
        </w:rPr>
        <w:t xml:space="preserve"> </w:t>
      </w:r>
      <w:r>
        <w:rPr>
          <w:sz w:val="26"/>
        </w:rPr>
        <w:t>результатов:</w:t>
      </w:r>
      <w:r>
        <w:rPr>
          <w:spacing w:val="1"/>
          <w:sz w:val="26"/>
        </w:rPr>
        <w:t xml:space="preserve"> </w:t>
      </w:r>
      <w:r>
        <w:rPr>
          <w:sz w:val="26"/>
        </w:rPr>
        <w:t>компетенций</w:t>
      </w:r>
      <w:r>
        <w:rPr>
          <w:spacing w:val="1"/>
          <w:sz w:val="26"/>
        </w:rPr>
        <w:t xml:space="preserve"> </w:t>
      </w:r>
      <w:r>
        <w:rPr>
          <w:sz w:val="26"/>
        </w:rPr>
        <w:t>и</w:t>
      </w:r>
      <w:r>
        <w:rPr>
          <w:spacing w:val="1"/>
          <w:sz w:val="26"/>
        </w:rPr>
        <w:t xml:space="preserve"> </w:t>
      </w:r>
      <w:r>
        <w:rPr>
          <w:sz w:val="26"/>
        </w:rPr>
        <w:t>компетентностей,</w:t>
      </w:r>
      <w:r>
        <w:rPr>
          <w:spacing w:val="1"/>
          <w:sz w:val="26"/>
        </w:rPr>
        <w:t xml:space="preserve"> </w:t>
      </w:r>
      <w:r>
        <w:rPr>
          <w:sz w:val="26"/>
        </w:rPr>
        <w:t>определяемых</w:t>
      </w:r>
      <w:r>
        <w:rPr>
          <w:spacing w:val="1"/>
          <w:sz w:val="26"/>
        </w:rPr>
        <w:t xml:space="preserve"> </w:t>
      </w:r>
      <w:r>
        <w:rPr>
          <w:sz w:val="26"/>
        </w:rPr>
        <w:t>личностными,</w:t>
      </w:r>
      <w:r>
        <w:rPr>
          <w:spacing w:val="1"/>
          <w:sz w:val="26"/>
        </w:rPr>
        <w:t xml:space="preserve"> </w:t>
      </w:r>
      <w:r>
        <w:rPr>
          <w:sz w:val="26"/>
        </w:rPr>
        <w:t>семейными,</w:t>
      </w:r>
      <w:r>
        <w:rPr>
          <w:spacing w:val="1"/>
          <w:sz w:val="26"/>
        </w:rPr>
        <w:t xml:space="preserve"> </w:t>
      </w:r>
      <w:r>
        <w:rPr>
          <w:sz w:val="26"/>
        </w:rPr>
        <w:t>общественными,</w:t>
      </w:r>
      <w:r>
        <w:rPr>
          <w:spacing w:val="-62"/>
          <w:sz w:val="26"/>
        </w:rPr>
        <w:t xml:space="preserve"> </w:t>
      </w:r>
      <w:r>
        <w:rPr>
          <w:sz w:val="26"/>
        </w:rPr>
        <w:t>государственными потребностями и возможностями обучающегося старшего школьного</w:t>
      </w:r>
      <w:r>
        <w:rPr>
          <w:spacing w:val="1"/>
          <w:sz w:val="26"/>
        </w:rPr>
        <w:t xml:space="preserve"> </w:t>
      </w:r>
      <w:r>
        <w:rPr>
          <w:sz w:val="26"/>
        </w:rPr>
        <w:t>возраста,</w:t>
      </w:r>
      <w:r>
        <w:rPr>
          <w:spacing w:val="1"/>
          <w:sz w:val="26"/>
        </w:rPr>
        <w:t xml:space="preserve"> </w:t>
      </w:r>
      <w:r>
        <w:rPr>
          <w:sz w:val="26"/>
        </w:rPr>
        <w:t>индивидуальной</w:t>
      </w:r>
      <w:r>
        <w:rPr>
          <w:spacing w:val="1"/>
          <w:sz w:val="26"/>
        </w:rPr>
        <w:t xml:space="preserve"> </w:t>
      </w:r>
      <w:r>
        <w:rPr>
          <w:sz w:val="26"/>
        </w:rPr>
        <w:t>образовательной</w:t>
      </w:r>
      <w:r>
        <w:rPr>
          <w:spacing w:val="1"/>
          <w:sz w:val="26"/>
        </w:rPr>
        <w:t xml:space="preserve"> </w:t>
      </w:r>
      <w:r>
        <w:rPr>
          <w:sz w:val="26"/>
        </w:rPr>
        <w:t>траекторией</w:t>
      </w:r>
      <w:r>
        <w:rPr>
          <w:spacing w:val="1"/>
          <w:sz w:val="26"/>
        </w:rPr>
        <w:t xml:space="preserve"> </w:t>
      </w:r>
      <w:r>
        <w:rPr>
          <w:sz w:val="26"/>
        </w:rPr>
        <w:t>его</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состоянием</w:t>
      </w:r>
      <w:r>
        <w:rPr>
          <w:spacing w:val="-62"/>
          <w:sz w:val="26"/>
        </w:rPr>
        <w:t xml:space="preserve"> </w:t>
      </w:r>
      <w:r>
        <w:rPr>
          <w:sz w:val="26"/>
        </w:rPr>
        <w:t>здоровья.</w:t>
      </w:r>
    </w:p>
    <w:p w:rsidR="00B15A17" w:rsidRDefault="00F034A4">
      <w:pPr>
        <w:pStyle w:val="a8"/>
        <w:ind w:right="308" w:firstLine="708"/>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организацией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 решение</w:t>
      </w:r>
      <w:r>
        <w:rPr>
          <w:spacing w:val="-1"/>
        </w:rPr>
        <w:t xml:space="preserve"> </w:t>
      </w:r>
      <w:r>
        <w:t>следующих</w:t>
      </w:r>
      <w:r>
        <w:rPr>
          <w:spacing w:val="4"/>
        </w:rPr>
        <w:t xml:space="preserve"> </w:t>
      </w:r>
      <w:r>
        <w:rPr>
          <w:b/>
        </w:rPr>
        <w:t>основных</w:t>
      </w:r>
      <w:r>
        <w:rPr>
          <w:b/>
          <w:spacing w:val="1"/>
        </w:rPr>
        <w:t xml:space="preserve"> </w:t>
      </w:r>
      <w:r>
        <w:rPr>
          <w:b/>
        </w:rPr>
        <w:t>задач</w:t>
      </w:r>
      <w:r>
        <w:t>:</w:t>
      </w:r>
    </w:p>
    <w:p w:rsidR="00B15A17" w:rsidRDefault="00F034A4" w:rsidP="005E6B29">
      <w:pPr>
        <w:pStyle w:val="ac"/>
        <w:numPr>
          <w:ilvl w:val="0"/>
          <w:numId w:val="110"/>
        </w:numPr>
        <w:tabs>
          <w:tab w:val="left" w:pos="962"/>
        </w:tabs>
        <w:spacing w:line="298" w:lineRule="exact"/>
        <w:ind w:left="961" w:hanging="426"/>
        <w:rPr>
          <w:sz w:val="26"/>
        </w:rPr>
      </w:pPr>
      <w:r>
        <w:rPr>
          <w:sz w:val="26"/>
        </w:rPr>
        <w:t>формирование</w:t>
      </w:r>
      <w:r>
        <w:rPr>
          <w:spacing w:val="-4"/>
          <w:sz w:val="26"/>
        </w:rPr>
        <w:t xml:space="preserve"> </w:t>
      </w:r>
      <w:r>
        <w:rPr>
          <w:sz w:val="26"/>
        </w:rPr>
        <w:t>российской</w:t>
      </w:r>
      <w:r>
        <w:rPr>
          <w:spacing w:val="-4"/>
          <w:sz w:val="26"/>
        </w:rPr>
        <w:t xml:space="preserve"> </w:t>
      </w:r>
      <w:r>
        <w:rPr>
          <w:sz w:val="26"/>
        </w:rPr>
        <w:t>гражданской</w:t>
      </w:r>
      <w:r>
        <w:rPr>
          <w:spacing w:val="-2"/>
          <w:sz w:val="26"/>
        </w:rPr>
        <w:t xml:space="preserve"> </w:t>
      </w:r>
      <w:r>
        <w:rPr>
          <w:sz w:val="26"/>
        </w:rPr>
        <w:t>идентичности</w:t>
      </w:r>
      <w:r>
        <w:rPr>
          <w:spacing w:val="-5"/>
          <w:sz w:val="26"/>
        </w:rPr>
        <w:t xml:space="preserve"> </w:t>
      </w:r>
      <w:r>
        <w:rPr>
          <w:sz w:val="26"/>
        </w:rPr>
        <w:t>обучающихся;</w:t>
      </w:r>
    </w:p>
    <w:p w:rsidR="00B15A17" w:rsidRDefault="00F034A4" w:rsidP="005E6B29">
      <w:pPr>
        <w:pStyle w:val="ac"/>
        <w:numPr>
          <w:ilvl w:val="0"/>
          <w:numId w:val="110"/>
        </w:numPr>
        <w:tabs>
          <w:tab w:val="left" w:pos="962"/>
        </w:tabs>
        <w:ind w:right="305" w:firstLine="283"/>
        <w:rPr>
          <w:sz w:val="26"/>
        </w:rPr>
      </w:pPr>
      <w:r>
        <w:rPr>
          <w:sz w:val="26"/>
        </w:rPr>
        <w:t>сохранение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культурного</w:t>
      </w:r>
      <w:r>
        <w:rPr>
          <w:spacing w:val="1"/>
          <w:sz w:val="26"/>
        </w:rPr>
        <w:t xml:space="preserve"> </w:t>
      </w:r>
      <w:r>
        <w:rPr>
          <w:sz w:val="26"/>
        </w:rPr>
        <w:t>разнообразия</w:t>
      </w:r>
      <w:r>
        <w:rPr>
          <w:spacing w:val="1"/>
          <w:sz w:val="26"/>
        </w:rPr>
        <w:t xml:space="preserve"> </w:t>
      </w:r>
      <w:r>
        <w:rPr>
          <w:sz w:val="26"/>
        </w:rPr>
        <w:t>и</w:t>
      </w:r>
      <w:r>
        <w:rPr>
          <w:spacing w:val="1"/>
          <w:sz w:val="26"/>
        </w:rPr>
        <w:t xml:space="preserve"> </w:t>
      </w:r>
      <w:r>
        <w:rPr>
          <w:sz w:val="26"/>
        </w:rPr>
        <w:t>языкового</w:t>
      </w:r>
      <w:r>
        <w:rPr>
          <w:spacing w:val="1"/>
          <w:sz w:val="26"/>
        </w:rPr>
        <w:t xml:space="preserve"> </w:t>
      </w:r>
      <w:r>
        <w:rPr>
          <w:sz w:val="26"/>
        </w:rPr>
        <w:t>наследия</w:t>
      </w:r>
      <w:r>
        <w:rPr>
          <w:spacing w:val="1"/>
          <w:sz w:val="26"/>
        </w:rPr>
        <w:t xml:space="preserve"> </w:t>
      </w:r>
      <w:r>
        <w:rPr>
          <w:sz w:val="26"/>
        </w:rPr>
        <w:t>многонационального</w:t>
      </w:r>
      <w:r>
        <w:rPr>
          <w:spacing w:val="1"/>
          <w:sz w:val="26"/>
        </w:rPr>
        <w:t xml:space="preserve"> </w:t>
      </w:r>
      <w:r>
        <w:rPr>
          <w:sz w:val="26"/>
        </w:rPr>
        <w:t>народа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реализация</w:t>
      </w:r>
      <w:r>
        <w:rPr>
          <w:spacing w:val="1"/>
          <w:sz w:val="26"/>
        </w:rPr>
        <w:t xml:space="preserve"> </w:t>
      </w:r>
      <w:r>
        <w:rPr>
          <w:sz w:val="26"/>
        </w:rPr>
        <w:t>права</w:t>
      </w:r>
      <w:r>
        <w:rPr>
          <w:spacing w:val="1"/>
          <w:sz w:val="26"/>
        </w:rPr>
        <w:t xml:space="preserve"> </w:t>
      </w:r>
      <w:r>
        <w:rPr>
          <w:sz w:val="26"/>
        </w:rPr>
        <w:t>на</w:t>
      </w:r>
      <w:r>
        <w:rPr>
          <w:spacing w:val="65"/>
          <w:sz w:val="26"/>
        </w:rPr>
        <w:t xml:space="preserve"> </w:t>
      </w:r>
      <w:r>
        <w:rPr>
          <w:sz w:val="26"/>
        </w:rPr>
        <w:t>изучение</w:t>
      </w:r>
      <w:r>
        <w:rPr>
          <w:spacing w:val="1"/>
          <w:sz w:val="26"/>
        </w:rPr>
        <w:t xml:space="preserve"> </w:t>
      </w:r>
      <w:r>
        <w:rPr>
          <w:sz w:val="26"/>
        </w:rPr>
        <w:t>родного</w:t>
      </w:r>
      <w:r>
        <w:rPr>
          <w:spacing w:val="1"/>
          <w:sz w:val="26"/>
        </w:rPr>
        <w:t xml:space="preserve"> </w:t>
      </w:r>
      <w:r>
        <w:rPr>
          <w:sz w:val="26"/>
        </w:rPr>
        <w:t>языка,</w:t>
      </w:r>
      <w:r>
        <w:rPr>
          <w:spacing w:val="1"/>
          <w:sz w:val="26"/>
        </w:rPr>
        <w:t xml:space="preserve"> </w:t>
      </w:r>
      <w:r>
        <w:rPr>
          <w:sz w:val="26"/>
        </w:rPr>
        <w:t>овладение</w:t>
      </w:r>
      <w:r>
        <w:rPr>
          <w:spacing w:val="1"/>
          <w:sz w:val="26"/>
        </w:rPr>
        <w:t xml:space="preserve"> </w:t>
      </w:r>
      <w:r>
        <w:rPr>
          <w:sz w:val="26"/>
        </w:rPr>
        <w:t>духовными</w:t>
      </w:r>
      <w:r>
        <w:rPr>
          <w:spacing w:val="1"/>
          <w:sz w:val="26"/>
        </w:rPr>
        <w:t xml:space="preserve"> </w:t>
      </w:r>
      <w:r>
        <w:rPr>
          <w:sz w:val="26"/>
        </w:rPr>
        <w:t>ценностями</w:t>
      </w:r>
      <w:r>
        <w:rPr>
          <w:spacing w:val="1"/>
          <w:sz w:val="26"/>
        </w:rPr>
        <w:t xml:space="preserve"> </w:t>
      </w:r>
      <w:r>
        <w:rPr>
          <w:sz w:val="26"/>
        </w:rPr>
        <w:t>и</w:t>
      </w:r>
      <w:r>
        <w:rPr>
          <w:spacing w:val="1"/>
          <w:sz w:val="26"/>
        </w:rPr>
        <w:t xml:space="preserve"> </w:t>
      </w:r>
      <w:r>
        <w:rPr>
          <w:sz w:val="26"/>
        </w:rPr>
        <w:t>культурой</w:t>
      </w:r>
      <w:r>
        <w:rPr>
          <w:spacing w:val="65"/>
          <w:sz w:val="26"/>
        </w:rPr>
        <w:t xml:space="preserve"> </w:t>
      </w:r>
      <w:r>
        <w:rPr>
          <w:sz w:val="26"/>
        </w:rPr>
        <w:t>многонационального</w:t>
      </w:r>
      <w:r>
        <w:rPr>
          <w:spacing w:val="1"/>
          <w:sz w:val="26"/>
        </w:rPr>
        <w:t xml:space="preserve"> </w:t>
      </w:r>
      <w:r>
        <w:rPr>
          <w:sz w:val="26"/>
        </w:rPr>
        <w:t>народа России;</w:t>
      </w:r>
    </w:p>
    <w:p w:rsidR="00B15A17" w:rsidRDefault="00F034A4" w:rsidP="005E6B29">
      <w:pPr>
        <w:pStyle w:val="ac"/>
        <w:numPr>
          <w:ilvl w:val="0"/>
          <w:numId w:val="110"/>
        </w:numPr>
        <w:tabs>
          <w:tab w:val="left" w:pos="962"/>
        </w:tabs>
        <w:ind w:right="307" w:firstLine="283"/>
        <w:rPr>
          <w:sz w:val="26"/>
        </w:rPr>
      </w:pPr>
      <w:r>
        <w:rPr>
          <w:sz w:val="26"/>
        </w:rPr>
        <w:t>обеспечение</w:t>
      </w:r>
      <w:r>
        <w:rPr>
          <w:spacing w:val="1"/>
          <w:sz w:val="26"/>
        </w:rPr>
        <w:t xml:space="preserve"> </w:t>
      </w:r>
      <w:r>
        <w:rPr>
          <w:sz w:val="26"/>
        </w:rPr>
        <w:t>равных</w:t>
      </w:r>
      <w:r>
        <w:rPr>
          <w:spacing w:val="1"/>
          <w:sz w:val="26"/>
        </w:rPr>
        <w:t xml:space="preserve"> </w:t>
      </w:r>
      <w:r>
        <w:rPr>
          <w:sz w:val="26"/>
        </w:rPr>
        <w:t>возможностей</w:t>
      </w:r>
      <w:r>
        <w:rPr>
          <w:spacing w:val="1"/>
          <w:sz w:val="26"/>
        </w:rPr>
        <w:t xml:space="preserve"> </w:t>
      </w:r>
      <w:r>
        <w:rPr>
          <w:sz w:val="26"/>
        </w:rPr>
        <w:t>получения</w:t>
      </w:r>
      <w:r>
        <w:rPr>
          <w:spacing w:val="1"/>
          <w:sz w:val="26"/>
        </w:rPr>
        <w:t xml:space="preserve"> </w:t>
      </w:r>
      <w:r>
        <w:rPr>
          <w:sz w:val="26"/>
        </w:rPr>
        <w:t>качественного</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p>
    <w:p w:rsidR="0041329D" w:rsidRDefault="00F034A4" w:rsidP="005E6B29">
      <w:pPr>
        <w:pStyle w:val="ac"/>
        <w:numPr>
          <w:ilvl w:val="0"/>
          <w:numId w:val="110"/>
        </w:numPr>
        <w:tabs>
          <w:tab w:val="left" w:pos="962"/>
        </w:tabs>
        <w:spacing w:before="67"/>
        <w:ind w:right="305" w:firstLine="283"/>
        <w:rPr>
          <w:sz w:val="26"/>
        </w:rPr>
      </w:pPr>
      <w:r w:rsidRPr="0041329D">
        <w:rPr>
          <w:sz w:val="26"/>
        </w:rPr>
        <w:t>обеспечение</w:t>
      </w:r>
      <w:r w:rsidRPr="0041329D">
        <w:rPr>
          <w:spacing w:val="1"/>
          <w:sz w:val="26"/>
        </w:rPr>
        <w:t xml:space="preserve"> </w:t>
      </w:r>
      <w:r w:rsidRPr="0041329D">
        <w:rPr>
          <w:sz w:val="26"/>
        </w:rPr>
        <w:t>достижения</w:t>
      </w:r>
      <w:r w:rsidRPr="0041329D">
        <w:rPr>
          <w:spacing w:val="1"/>
          <w:sz w:val="26"/>
        </w:rPr>
        <w:t xml:space="preserve"> </w:t>
      </w:r>
      <w:r w:rsidRPr="0041329D">
        <w:rPr>
          <w:sz w:val="26"/>
        </w:rPr>
        <w:t>обучающимися</w:t>
      </w:r>
      <w:r w:rsidRPr="0041329D">
        <w:rPr>
          <w:spacing w:val="1"/>
          <w:sz w:val="26"/>
        </w:rPr>
        <w:t xml:space="preserve"> </w:t>
      </w:r>
      <w:r w:rsidRPr="0041329D">
        <w:rPr>
          <w:sz w:val="26"/>
        </w:rPr>
        <w:t>образовательных</w:t>
      </w:r>
      <w:r w:rsidRPr="0041329D">
        <w:rPr>
          <w:spacing w:val="1"/>
          <w:sz w:val="26"/>
        </w:rPr>
        <w:t xml:space="preserve"> </w:t>
      </w:r>
      <w:r w:rsidRPr="0041329D">
        <w:rPr>
          <w:sz w:val="26"/>
        </w:rPr>
        <w:t>результатов</w:t>
      </w:r>
      <w:r w:rsidRPr="0041329D">
        <w:rPr>
          <w:spacing w:val="1"/>
          <w:sz w:val="26"/>
        </w:rPr>
        <w:t xml:space="preserve"> </w:t>
      </w:r>
      <w:r w:rsidRPr="0041329D">
        <w:rPr>
          <w:sz w:val="26"/>
        </w:rPr>
        <w:t>в</w:t>
      </w:r>
      <w:r w:rsidRPr="0041329D">
        <w:rPr>
          <w:spacing w:val="1"/>
          <w:sz w:val="26"/>
        </w:rPr>
        <w:t xml:space="preserve"> </w:t>
      </w:r>
      <w:r w:rsidRPr="0041329D">
        <w:rPr>
          <w:sz w:val="26"/>
        </w:rPr>
        <w:t>соответствии</w:t>
      </w:r>
      <w:r w:rsidRPr="0041329D">
        <w:rPr>
          <w:spacing w:val="1"/>
          <w:sz w:val="26"/>
        </w:rPr>
        <w:t xml:space="preserve"> </w:t>
      </w:r>
      <w:r w:rsidRPr="0041329D">
        <w:rPr>
          <w:sz w:val="26"/>
        </w:rPr>
        <w:t>с</w:t>
      </w:r>
      <w:r w:rsidRPr="0041329D">
        <w:rPr>
          <w:spacing w:val="1"/>
          <w:sz w:val="26"/>
        </w:rPr>
        <w:t xml:space="preserve"> </w:t>
      </w:r>
      <w:r w:rsidRPr="0041329D">
        <w:rPr>
          <w:sz w:val="26"/>
        </w:rPr>
        <w:t>требованиями,</w:t>
      </w:r>
      <w:r w:rsidRPr="0041329D">
        <w:rPr>
          <w:spacing w:val="1"/>
          <w:sz w:val="26"/>
        </w:rPr>
        <w:t xml:space="preserve"> </w:t>
      </w:r>
      <w:r w:rsidRPr="0041329D">
        <w:rPr>
          <w:sz w:val="26"/>
        </w:rPr>
        <w:t>установленными</w:t>
      </w:r>
      <w:r w:rsidRPr="0041329D">
        <w:rPr>
          <w:spacing w:val="1"/>
          <w:sz w:val="26"/>
        </w:rPr>
        <w:t xml:space="preserve"> </w:t>
      </w:r>
      <w:r w:rsidRPr="0041329D">
        <w:rPr>
          <w:sz w:val="26"/>
        </w:rPr>
        <w:t>Федеральным</w:t>
      </w:r>
      <w:r w:rsidRPr="0041329D">
        <w:rPr>
          <w:spacing w:val="1"/>
          <w:sz w:val="26"/>
        </w:rPr>
        <w:t xml:space="preserve"> </w:t>
      </w:r>
      <w:r w:rsidRPr="0041329D">
        <w:rPr>
          <w:sz w:val="26"/>
        </w:rPr>
        <w:t>государственным</w:t>
      </w:r>
      <w:r w:rsidRPr="0041329D">
        <w:rPr>
          <w:spacing w:val="-62"/>
          <w:sz w:val="26"/>
        </w:rPr>
        <w:t xml:space="preserve"> </w:t>
      </w:r>
      <w:r w:rsidRPr="0041329D">
        <w:rPr>
          <w:sz w:val="26"/>
        </w:rPr>
        <w:lastRenderedPageBreak/>
        <w:t>образовательным</w:t>
      </w:r>
      <w:r w:rsidRPr="0041329D">
        <w:rPr>
          <w:spacing w:val="-2"/>
          <w:sz w:val="26"/>
        </w:rPr>
        <w:t xml:space="preserve"> </w:t>
      </w:r>
      <w:r w:rsidRPr="0041329D">
        <w:rPr>
          <w:sz w:val="26"/>
        </w:rPr>
        <w:t>стандартом</w:t>
      </w:r>
      <w:r w:rsidRPr="0041329D">
        <w:rPr>
          <w:spacing w:val="1"/>
          <w:sz w:val="26"/>
        </w:rPr>
        <w:t xml:space="preserve"> </w:t>
      </w:r>
      <w:r w:rsidRPr="0041329D">
        <w:rPr>
          <w:sz w:val="26"/>
        </w:rPr>
        <w:t>среднего</w:t>
      </w:r>
      <w:r w:rsidRPr="0041329D">
        <w:rPr>
          <w:spacing w:val="-1"/>
          <w:sz w:val="26"/>
        </w:rPr>
        <w:t xml:space="preserve"> </w:t>
      </w:r>
      <w:r w:rsidRPr="0041329D">
        <w:rPr>
          <w:sz w:val="26"/>
        </w:rPr>
        <w:t>общего</w:t>
      </w:r>
      <w:r w:rsidRPr="0041329D">
        <w:rPr>
          <w:spacing w:val="-1"/>
          <w:sz w:val="26"/>
        </w:rPr>
        <w:t xml:space="preserve"> </w:t>
      </w:r>
      <w:r w:rsidRPr="0041329D">
        <w:rPr>
          <w:sz w:val="26"/>
        </w:rPr>
        <w:t>образования (далее –</w:t>
      </w:r>
      <w:r w:rsidRPr="0041329D">
        <w:rPr>
          <w:spacing w:val="-3"/>
          <w:sz w:val="26"/>
        </w:rPr>
        <w:t xml:space="preserve"> </w:t>
      </w:r>
      <w:r w:rsidRPr="0041329D">
        <w:rPr>
          <w:sz w:val="26"/>
        </w:rPr>
        <w:t>ФГОС</w:t>
      </w:r>
      <w:r w:rsidRPr="0041329D">
        <w:rPr>
          <w:spacing w:val="1"/>
          <w:sz w:val="26"/>
        </w:rPr>
        <w:t xml:space="preserve"> </w:t>
      </w:r>
      <w:r w:rsidRPr="0041329D">
        <w:rPr>
          <w:sz w:val="26"/>
        </w:rPr>
        <w:t>СОО);</w:t>
      </w:r>
    </w:p>
    <w:p w:rsidR="00B15A17" w:rsidRPr="0041329D" w:rsidRDefault="00F034A4" w:rsidP="005E6B29">
      <w:pPr>
        <w:pStyle w:val="ac"/>
        <w:numPr>
          <w:ilvl w:val="0"/>
          <w:numId w:val="110"/>
        </w:numPr>
        <w:tabs>
          <w:tab w:val="left" w:pos="962"/>
        </w:tabs>
        <w:spacing w:before="67"/>
        <w:ind w:right="305" w:firstLine="283"/>
        <w:rPr>
          <w:sz w:val="26"/>
        </w:rPr>
      </w:pPr>
      <w:r w:rsidRPr="0041329D">
        <w:rPr>
          <w:sz w:val="26"/>
        </w:rPr>
        <w:t>обновление</w:t>
      </w:r>
      <w:r w:rsidRPr="0041329D">
        <w:rPr>
          <w:spacing w:val="1"/>
          <w:sz w:val="26"/>
        </w:rPr>
        <w:t xml:space="preserve"> </w:t>
      </w:r>
      <w:r w:rsidRPr="0041329D">
        <w:rPr>
          <w:sz w:val="26"/>
        </w:rPr>
        <w:t>содержания</w:t>
      </w:r>
      <w:r w:rsidRPr="0041329D">
        <w:rPr>
          <w:spacing w:val="1"/>
          <w:sz w:val="26"/>
        </w:rPr>
        <w:t xml:space="preserve"> </w:t>
      </w:r>
      <w:r w:rsidRPr="0041329D">
        <w:rPr>
          <w:sz w:val="26"/>
        </w:rPr>
        <w:t>и</w:t>
      </w:r>
      <w:r w:rsidRPr="0041329D">
        <w:rPr>
          <w:spacing w:val="1"/>
          <w:sz w:val="26"/>
        </w:rPr>
        <w:t xml:space="preserve"> </w:t>
      </w:r>
      <w:r w:rsidRPr="0041329D">
        <w:rPr>
          <w:sz w:val="26"/>
        </w:rPr>
        <w:t>технологий</w:t>
      </w:r>
      <w:r w:rsidRPr="0041329D">
        <w:rPr>
          <w:spacing w:val="1"/>
          <w:sz w:val="26"/>
        </w:rPr>
        <w:t xml:space="preserve"> </w:t>
      </w:r>
      <w:r w:rsidRPr="0041329D">
        <w:rPr>
          <w:sz w:val="26"/>
        </w:rPr>
        <w:t>общего</w:t>
      </w:r>
      <w:r w:rsidRPr="0041329D">
        <w:rPr>
          <w:spacing w:val="1"/>
          <w:sz w:val="26"/>
        </w:rPr>
        <w:t xml:space="preserve"> </w:t>
      </w:r>
      <w:r w:rsidRPr="0041329D">
        <w:rPr>
          <w:sz w:val="26"/>
        </w:rPr>
        <w:t>образования</w:t>
      </w:r>
      <w:r w:rsidRPr="0041329D">
        <w:rPr>
          <w:spacing w:val="1"/>
          <w:sz w:val="26"/>
        </w:rPr>
        <w:t xml:space="preserve"> </w:t>
      </w:r>
      <w:r w:rsidRPr="0041329D">
        <w:rPr>
          <w:sz w:val="26"/>
        </w:rPr>
        <w:t>в</w:t>
      </w:r>
      <w:r w:rsidRPr="0041329D">
        <w:rPr>
          <w:spacing w:val="1"/>
          <w:sz w:val="26"/>
        </w:rPr>
        <w:t xml:space="preserve"> </w:t>
      </w:r>
      <w:r w:rsidRPr="0041329D">
        <w:rPr>
          <w:sz w:val="26"/>
        </w:rPr>
        <w:t>соответствии</w:t>
      </w:r>
      <w:r w:rsidRPr="0041329D">
        <w:rPr>
          <w:spacing w:val="1"/>
          <w:sz w:val="26"/>
        </w:rPr>
        <w:t xml:space="preserve"> </w:t>
      </w:r>
      <w:r w:rsidRPr="0041329D">
        <w:rPr>
          <w:sz w:val="26"/>
        </w:rPr>
        <w:t>с</w:t>
      </w:r>
      <w:r w:rsidRPr="0041329D">
        <w:rPr>
          <w:spacing w:val="-62"/>
          <w:sz w:val="26"/>
        </w:rPr>
        <w:t xml:space="preserve"> </w:t>
      </w:r>
      <w:r w:rsidRPr="0041329D">
        <w:rPr>
          <w:sz w:val="26"/>
        </w:rPr>
        <w:t>современными</w:t>
      </w:r>
      <w:r w:rsidRPr="0041329D">
        <w:rPr>
          <w:spacing w:val="1"/>
          <w:sz w:val="26"/>
        </w:rPr>
        <w:t xml:space="preserve"> </w:t>
      </w:r>
      <w:r w:rsidRPr="0041329D">
        <w:rPr>
          <w:sz w:val="26"/>
        </w:rPr>
        <w:t>требованиями</w:t>
      </w:r>
      <w:r w:rsidRPr="0041329D">
        <w:rPr>
          <w:spacing w:val="1"/>
          <w:sz w:val="26"/>
        </w:rPr>
        <w:t xml:space="preserve"> </w:t>
      </w:r>
      <w:r w:rsidRPr="0041329D">
        <w:rPr>
          <w:sz w:val="26"/>
        </w:rPr>
        <w:t>и</w:t>
      </w:r>
      <w:r w:rsidRPr="0041329D">
        <w:rPr>
          <w:spacing w:val="1"/>
          <w:sz w:val="26"/>
        </w:rPr>
        <w:t xml:space="preserve"> </w:t>
      </w:r>
      <w:r w:rsidRPr="0041329D">
        <w:rPr>
          <w:sz w:val="26"/>
        </w:rPr>
        <w:t>потребностями</w:t>
      </w:r>
      <w:r w:rsidRPr="0041329D">
        <w:rPr>
          <w:spacing w:val="1"/>
          <w:sz w:val="26"/>
        </w:rPr>
        <w:t xml:space="preserve"> </w:t>
      </w:r>
      <w:r w:rsidRPr="0041329D">
        <w:rPr>
          <w:sz w:val="26"/>
        </w:rPr>
        <w:t>всех</w:t>
      </w:r>
      <w:r w:rsidRPr="0041329D">
        <w:rPr>
          <w:spacing w:val="1"/>
          <w:sz w:val="26"/>
        </w:rPr>
        <w:t xml:space="preserve"> </w:t>
      </w:r>
      <w:r w:rsidRPr="0041329D">
        <w:rPr>
          <w:sz w:val="26"/>
        </w:rPr>
        <w:t>участников</w:t>
      </w:r>
      <w:r w:rsidRPr="0041329D">
        <w:rPr>
          <w:spacing w:val="1"/>
          <w:sz w:val="26"/>
        </w:rPr>
        <w:t xml:space="preserve"> </w:t>
      </w:r>
      <w:r w:rsidRPr="0041329D">
        <w:rPr>
          <w:sz w:val="26"/>
        </w:rPr>
        <w:t>образовательных</w:t>
      </w:r>
      <w:r w:rsidRPr="0041329D">
        <w:rPr>
          <w:spacing w:val="1"/>
          <w:sz w:val="26"/>
        </w:rPr>
        <w:t xml:space="preserve"> </w:t>
      </w:r>
      <w:r w:rsidRPr="0041329D">
        <w:rPr>
          <w:sz w:val="26"/>
        </w:rPr>
        <w:t>отношений;</w:t>
      </w:r>
    </w:p>
    <w:p w:rsidR="00B15A17" w:rsidRDefault="00F034A4" w:rsidP="005E6B29">
      <w:pPr>
        <w:pStyle w:val="ac"/>
        <w:numPr>
          <w:ilvl w:val="0"/>
          <w:numId w:val="110"/>
        </w:numPr>
        <w:tabs>
          <w:tab w:val="left" w:pos="962"/>
        </w:tabs>
        <w:spacing w:before="1"/>
        <w:ind w:right="302" w:firstLine="283"/>
        <w:rPr>
          <w:sz w:val="26"/>
        </w:rPr>
      </w:pPr>
      <w:r>
        <w:rPr>
          <w:sz w:val="26"/>
        </w:rPr>
        <w:t>обеспечение</w:t>
      </w:r>
      <w:r>
        <w:rPr>
          <w:spacing w:val="1"/>
          <w:sz w:val="26"/>
        </w:rPr>
        <w:t xml:space="preserve"> </w:t>
      </w:r>
      <w:r>
        <w:rPr>
          <w:sz w:val="26"/>
        </w:rPr>
        <w:t>реализации</w:t>
      </w:r>
      <w:r>
        <w:rPr>
          <w:spacing w:val="1"/>
          <w:sz w:val="26"/>
        </w:rPr>
        <w:t xml:space="preserve"> </w:t>
      </w:r>
      <w:r>
        <w:rPr>
          <w:sz w:val="26"/>
        </w:rPr>
        <w:t>бесплатного</w:t>
      </w:r>
      <w:r>
        <w:rPr>
          <w:spacing w:val="1"/>
          <w:sz w:val="26"/>
        </w:rPr>
        <w:t xml:space="preserve"> </w:t>
      </w:r>
      <w:r>
        <w:rPr>
          <w:sz w:val="26"/>
        </w:rPr>
        <w:t>образования</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объеме</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предусматривающей</w:t>
      </w:r>
      <w:r>
        <w:rPr>
          <w:spacing w:val="1"/>
          <w:sz w:val="26"/>
        </w:rPr>
        <w:t xml:space="preserve"> </w:t>
      </w:r>
      <w:r>
        <w:rPr>
          <w:sz w:val="26"/>
        </w:rPr>
        <w:t>изучение</w:t>
      </w:r>
      <w:r>
        <w:rPr>
          <w:spacing w:val="1"/>
          <w:sz w:val="26"/>
        </w:rPr>
        <w:t xml:space="preserve"> </w:t>
      </w:r>
      <w:r>
        <w:rPr>
          <w:sz w:val="26"/>
        </w:rPr>
        <w:t>обязательных</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входящих</w:t>
      </w:r>
      <w:r>
        <w:rPr>
          <w:spacing w:val="1"/>
          <w:sz w:val="26"/>
        </w:rPr>
        <w:t xml:space="preserve"> </w:t>
      </w:r>
      <w:r>
        <w:rPr>
          <w:sz w:val="26"/>
        </w:rPr>
        <w:t>в</w:t>
      </w:r>
      <w:r>
        <w:rPr>
          <w:spacing w:val="1"/>
          <w:sz w:val="26"/>
        </w:rPr>
        <w:t xml:space="preserve"> </w:t>
      </w:r>
      <w:r>
        <w:rPr>
          <w:sz w:val="26"/>
        </w:rPr>
        <w:t>учебный</w:t>
      </w:r>
      <w:r>
        <w:rPr>
          <w:spacing w:val="66"/>
          <w:sz w:val="26"/>
        </w:rPr>
        <w:t xml:space="preserve"> </w:t>
      </w:r>
      <w:r>
        <w:rPr>
          <w:sz w:val="26"/>
        </w:rPr>
        <w:t>план</w:t>
      </w:r>
      <w:r>
        <w:rPr>
          <w:spacing w:val="66"/>
          <w:sz w:val="26"/>
        </w:rPr>
        <w:t xml:space="preserve"> </w:t>
      </w:r>
      <w:r>
        <w:rPr>
          <w:sz w:val="26"/>
        </w:rPr>
        <w:t>(учебных</w:t>
      </w:r>
      <w:r>
        <w:rPr>
          <w:spacing w:val="1"/>
          <w:sz w:val="26"/>
        </w:rPr>
        <w:t xml:space="preserve"> </w:t>
      </w:r>
      <w:r>
        <w:rPr>
          <w:sz w:val="26"/>
        </w:rPr>
        <w:t>предметов по выбору из обязательных предметных областей, дополнительных учебных</w:t>
      </w:r>
      <w:r>
        <w:rPr>
          <w:spacing w:val="1"/>
          <w:sz w:val="26"/>
        </w:rPr>
        <w:t xml:space="preserve"> </w:t>
      </w:r>
      <w:r>
        <w:rPr>
          <w:sz w:val="26"/>
        </w:rPr>
        <w:t>предметов, курсов по выбору и общих для включения во все учебные планы</w:t>
      </w:r>
      <w:r>
        <w:rPr>
          <w:spacing w:val="1"/>
          <w:sz w:val="26"/>
        </w:rPr>
        <w:t xml:space="preserve"> </w:t>
      </w:r>
      <w:r>
        <w:rPr>
          <w:sz w:val="26"/>
        </w:rPr>
        <w:t>учебных</w:t>
      </w:r>
      <w:r>
        <w:rPr>
          <w:spacing w:val="1"/>
          <w:sz w:val="26"/>
        </w:rPr>
        <w:t xml:space="preserve"> </w:t>
      </w:r>
      <w:r>
        <w:rPr>
          <w:sz w:val="26"/>
        </w:rPr>
        <w:t>предметов,</w:t>
      </w:r>
      <w:r>
        <w:rPr>
          <w:spacing w:val="-2"/>
          <w:sz w:val="26"/>
        </w:rPr>
        <w:t xml:space="preserve"> </w:t>
      </w:r>
      <w:r>
        <w:rPr>
          <w:sz w:val="26"/>
        </w:rPr>
        <w:t>в</w:t>
      </w:r>
      <w:r>
        <w:rPr>
          <w:spacing w:val="-3"/>
          <w:sz w:val="26"/>
        </w:rPr>
        <w:t xml:space="preserve"> </w:t>
      </w:r>
      <w:r>
        <w:rPr>
          <w:sz w:val="26"/>
        </w:rPr>
        <w:t>том числе</w:t>
      </w:r>
      <w:r>
        <w:rPr>
          <w:spacing w:val="-1"/>
          <w:sz w:val="26"/>
        </w:rPr>
        <w:t xml:space="preserve"> </w:t>
      </w:r>
      <w:r>
        <w:rPr>
          <w:sz w:val="26"/>
        </w:rPr>
        <w:t>на</w:t>
      </w:r>
      <w:r>
        <w:rPr>
          <w:spacing w:val="2"/>
          <w:sz w:val="26"/>
        </w:rPr>
        <w:t xml:space="preserve"> </w:t>
      </w:r>
      <w:r>
        <w:rPr>
          <w:sz w:val="26"/>
        </w:rPr>
        <w:t>углубленном</w:t>
      </w:r>
      <w:r>
        <w:rPr>
          <w:spacing w:val="3"/>
          <w:sz w:val="26"/>
        </w:rPr>
        <w:t xml:space="preserve"> </w:t>
      </w:r>
      <w:r>
        <w:rPr>
          <w:sz w:val="26"/>
        </w:rPr>
        <w:t>уровне),</w:t>
      </w:r>
      <w:r>
        <w:rPr>
          <w:spacing w:val="-2"/>
          <w:sz w:val="26"/>
        </w:rPr>
        <w:t xml:space="preserve"> </w:t>
      </w:r>
      <w:r>
        <w:rPr>
          <w:sz w:val="26"/>
        </w:rPr>
        <w:t>а</w:t>
      </w:r>
      <w:r>
        <w:rPr>
          <w:spacing w:val="-2"/>
          <w:sz w:val="26"/>
        </w:rPr>
        <w:t xml:space="preserve"> </w:t>
      </w:r>
      <w:r>
        <w:rPr>
          <w:sz w:val="26"/>
        </w:rPr>
        <w:t>также</w:t>
      </w:r>
      <w:r>
        <w:rPr>
          <w:spacing w:val="-2"/>
          <w:sz w:val="26"/>
        </w:rPr>
        <w:t xml:space="preserve"> </w:t>
      </w:r>
      <w:r>
        <w:rPr>
          <w:sz w:val="26"/>
        </w:rPr>
        <w:t>внеурочную деятельность;</w:t>
      </w:r>
    </w:p>
    <w:p w:rsidR="00B15A17" w:rsidRDefault="00F034A4" w:rsidP="005E6B29">
      <w:pPr>
        <w:pStyle w:val="ac"/>
        <w:numPr>
          <w:ilvl w:val="0"/>
          <w:numId w:val="110"/>
        </w:numPr>
        <w:tabs>
          <w:tab w:val="left" w:pos="962"/>
        </w:tabs>
        <w:spacing w:before="1"/>
        <w:ind w:right="301" w:firstLine="283"/>
        <w:rPr>
          <w:sz w:val="26"/>
        </w:rPr>
      </w:pPr>
      <w:r>
        <w:rPr>
          <w:sz w:val="26"/>
        </w:rPr>
        <w:t>установление</w:t>
      </w:r>
      <w:r>
        <w:rPr>
          <w:spacing w:val="1"/>
          <w:sz w:val="26"/>
        </w:rPr>
        <w:t xml:space="preserve"> </w:t>
      </w:r>
      <w:r>
        <w:rPr>
          <w:sz w:val="26"/>
        </w:rPr>
        <w:t>требований</w:t>
      </w:r>
      <w:r>
        <w:rPr>
          <w:spacing w:val="1"/>
          <w:sz w:val="26"/>
        </w:rPr>
        <w:t xml:space="preserve"> </w:t>
      </w:r>
      <w:r>
        <w:rPr>
          <w:sz w:val="26"/>
        </w:rPr>
        <w:t>к</w:t>
      </w:r>
      <w:r>
        <w:rPr>
          <w:spacing w:val="1"/>
          <w:sz w:val="26"/>
        </w:rPr>
        <w:t xml:space="preserve"> </w:t>
      </w:r>
      <w:r>
        <w:rPr>
          <w:sz w:val="26"/>
        </w:rPr>
        <w:t>воспитанию</w:t>
      </w:r>
      <w:r>
        <w:rPr>
          <w:spacing w:val="1"/>
          <w:sz w:val="26"/>
        </w:rPr>
        <w:t xml:space="preserve"> </w:t>
      </w:r>
      <w:r>
        <w:rPr>
          <w:sz w:val="26"/>
        </w:rPr>
        <w:t>и</w:t>
      </w:r>
      <w:r>
        <w:rPr>
          <w:spacing w:val="1"/>
          <w:sz w:val="26"/>
        </w:rPr>
        <w:t xml:space="preserve"> </w:t>
      </w:r>
      <w:r>
        <w:rPr>
          <w:sz w:val="26"/>
        </w:rPr>
        <w:t>социализации</w:t>
      </w:r>
      <w:r>
        <w:rPr>
          <w:spacing w:val="1"/>
          <w:sz w:val="26"/>
        </w:rPr>
        <w:t xml:space="preserve"> </w:t>
      </w:r>
      <w:r>
        <w:rPr>
          <w:sz w:val="26"/>
        </w:rPr>
        <w:t>обучающихся,</w:t>
      </w:r>
      <w:r>
        <w:rPr>
          <w:spacing w:val="1"/>
          <w:sz w:val="26"/>
        </w:rPr>
        <w:t xml:space="preserve"> </w:t>
      </w:r>
      <w:r>
        <w:rPr>
          <w:sz w:val="26"/>
        </w:rPr>
        <w:t>их</w:t>
      </w:r>
      <w:r>
        <w:rPr>
          <w:spacing w:val="1"/>
          <w:sz w:val="26"/>
        </w:rPr>
        <w:t xml:space="preserve"> </w:t>
      </w:r>
      <w:r>
        <w:rPr>
          <w:sz w:val="26"/>
        </w:rPr>
        <w:t>самоидентификации</w:t>
      </w:r>
      <w:r>
        <w:rPr>
          <w:spacing w:val="1"/>
          <w:sz w:val="26"/>
        </w:rPr>
        <w:t xml:space="preserve"> </w:t>
      </w:r>
      <w:r>
        <w:rPr>
          <w:sz w:val="26"/>
        </w:rPr>
        <w:t>посредством</w:t>
      </w:r>
      <w:r>
        <w:rPr>
          <w:spacing w:val="1"/>
          <w:sz w:val="26"/>
        </w:rPr>
        <w:t xml:space="preserve"> </w:t>
      </w:r>
      <w:r>
        <w:rPr>
          <w:sz w:val="26"/>
        </w:rPr>
        <w:t>личностно</w:t>
      </w:r>
      <w:r>
        <w:rPr>
          <w:spacing w:val="1"/>
          <w:sz w:val="26"/>
        </w:rPr>
        <w:t xml:space="preserve"> </w:t>
      </w:r>
      <w:r>
        <w:rPr>
          <w:sz w:val="26"/>
        </w:rPr>
        <w:t>и</w:t>
      </w:r>
      <w:r>
        <w:rPr>
          <w:spacing w:val="1"/>
          <w:sz w:val="26"/>
        </w:rPr>
        <w:t xml:space="preserve"> </w:t>
      </w:r>
      <w:r>
        <w:rPr>
          <w:sz w:val="26"/>
        </w:rPr>
        <w:t>общественно</w:t>
      </w:r>
      <w:r>
        <w:rPr>
          <w:spacing w:val="1"/>
          <w:sz w:val="26"/>
        </w:rPr>
        <w:t xml:space="preserve"> </w:t>
      </w:r>
      <w:r>
        <w:rPr>
          <w:sz w:val="26"/>
        </w:rPr>
        <w:t>значимой</w:t>
      </w:r>
      <w:r>
        <w:rPr>
          <w:spacing w:val="1"/>
          <w:sz w:val="26"/>
        </w:rPr>
        <w:t xml:space="preserve"> </w:t>
      </w:r>
      <w:r>
        <w:rPr>
          <w:sz w:val="26"/>
        </w:rPr>
        <w:t>деятельности,</w:t>
      </w:r>
      <w:r>
        <w:rPr>
          <w:spacing w:val="1"/>
          <w:sz w:val="26"/>
        </w:rPr>
        <w:t xml:space="preserve"> </w:t>
      </w:r>
      <w:r>
        <w:rPr>
          <w:sz w:val="26"/>
        </w:rPr>
        <w:t>социального</w:t>
      </w:r>
      <w:r>
        <w:rPr>
          <w:spacing w:val="1"/>
          <w:sz w:val="26"/>
        </w:rPr>
        <w:t xml:space="preserve"> </w:t>
      </w:r>
      <w:r>
        <w:rPr>
          <w:sz w:val="26"/>
        </w:rPr>
        <w:t>и</w:t>
      </w:r>
      <w:r>
        <w:rPr>
          <w:spacing w:val="1"/>
          <w:sz w:val="26"/>
        </w:rPr>
        <w:t xml:space="preserve"> </w:t>
      </w:r>
      <w:r>
        <w:rPr>
          <w:sz w:val="26"/>
        </w:rPr>
        <w:t>гражданского</w:t>
      </w:r>
      <w:r>
        <w:rPr>
          <w:spacing w:val="1"/>
          <w:sz w:val="26"/>
        </w:rPr>
        <w:t xml:space="preserve"> </w:t>
      </w:r>
      <w:r>
        <w:rPr>
          <w:sz w:val="26"/>
        </w:rPr>
        <w:t>становления,</w:t>
      </w:r>
      <w:r>
        <w:rPr>
          <w:spacing w:val="1"/>
          <w:sz w:val="26"/>
        </w:rPr>
        <w:t xml:space="preserve"> </w:t>
      </w:r>
      <w:r>
        <w:rPr>
          <w:sz w:val="26"/>
        </w:rPr>
        <w:t>осознанного</w:t>
      </w:r>
      <w:r>
        <w:rPr>
          <w:spacing w:val="1"/>
          <w:sz w:val="26"/>
        </w:rPr>
        <w:t xml:space="preserve"> </w:t>
      </w:r>
      <w:r>
        <w:rPr>
          <w:sz w:val="26"/>
        </w:rPr>
        <w:t>выбора</w:t>
      </w:r>
      <w:r>
        <w:rPr>
          <w:spacing w:val="1"/>
          <w:sz w:val="26"/>
        </w:rPr>
        <w:t xml:space="preserve"> </w:t>
      </w:r>
      <w:r>
        <w:rPr>
          <w:sz w:val="26"/>
        </w:rPr>
        <w:t>профессии,</w:t>
      </w:r>
      <w:r>
        <w:rPr>
          <w:spacing w:val="1"/>
          <w:sz w:val="26"/>
        </w:rPr>
        <w:t xml:space="preserve"> </w:t>
      </w:r>
      <w:r>
        <w:rPr>
          <w:sz w:val="26"/>
        </w:rPr>
        <w:t>понимание</w:t>
      </w:r>
      <w:r>
        <w:rPr>
          <w:spacing w:val="1"/>
          <w:sz w:val="26"/>
        </w:rPr>
        <w:t xml:space="preserve"> </w:t>
      </w:r>
      <w:r>
        <w:rPr>
          <w:sz w:val="26"/>
        </w:rPr>
        <w:t>значения профессиональной деятельности для человека и общества, в том числе через</w:t>
      </w:r>
      <w:r>
        <w:rPr>
          <w:spacing w:val="1"/>
          <w:sz w:val="26"/>
        </w:rPr>
        <w:t xml:space="preserve"> </w:t>
      </w:r>
      <w:r>
        <w:rPr>
          <w:sz w:val="26"/>
        </w:rPr>
        <w:t>реализацию</w:t>
      </w:r>
      <w:r>
        <w:rPr>
          <w:spacing w:val="1"/>
          <w:sz w:val="26"/>
        </w:rPr>
        <w:t xml:space="preserve"> </w:t>
      </w:r>
      <w:r>
        <w:rPr>
          <w:sz w:val="26"/>
        </w:rPr>
        <w:t>образовательных</w:t>
      </w:r>
      <w:r>
        <w:rPr>
          <w:spacing w:val="1"/>
          <w:sz w:val="26"/>
        </w:rPr>
        <w:t xml:space="preserve"> </w:t>
      </w:r>
      <w:r>
        <w:rPr>
          <w:sz w:val="26"/>
        </w:rPr>
        <w:t>программ,</w:t>
      </w:r>
      <w:r>
        <w:rPr>
          <w:spacing w:val="1"/>
          <w:sz w:val="26"/>
        </w:rPr>
        <w:t xml:space="preserve"> </w:t>
      </w:r>
      <w:r>
        <w:rPr>
          <w:sz w:val="26"/>
        </w:rPr>
        <w:t>входящих</w:t>
      </w:r>
      <w:r>
        <w:rPr>
          <w:spacing w:val="1"/>
          <w:sz w:val="26"/>
        </w:rPr>
        <w:t xml:space="preserve"> </w:t>
      </w:r>
      <w:r>
        <w:rPr>
          <w:sz w:val="26"/>
        </w:rPr>
        <w:t>в</w:t>
      </w:r>
      <w:r>
        <w:rPr>
          <w:spacing w:val="1"/>
          <w:sz w:val="26"/>
        </w:rPr>
        <w:t xml:space="preserve"> </w:t>
      </w:r>
      <w:r>
        <w:rPr>
          <w:sz w:val="26"/>
        </w:rPr>
        <w:t>основную</w:t>
      </w:r>
      <w:r>
        <w:rPr>
          <w:spacing w:val="1"/>
          <w:sz w:val="26"/>
        </w:rPr>
        <w:t xml:space="preserve"> </w:t>
      </w:r>
      <w:r>
        <w:rPr>
          <w:sz w:val="26"/>
        </w:rPr>
        <w:t>образовательную</w:t>
      </w:r>
      <w:r>
        <w:rPr>
          <w:spacing w:val="-62"/>
          <w:sz w:val="26"/>
        </w:rPr>
        <w:t xml:space="preserve"> </w:t>
      </w:r>
      <w:r>
        <w:rPr>
          <w:sz w:val="26"/>
        </w:rPr>
        <w:t>программу;</w:t>
      </w:r>
    </w:p>
    <w:p w:rsidR="00B15A17" w:rsidRDefault="00F034A4" w:rsidP="005E6B29">
      <w:pPr>
        <w:pStyle w:val="ac"/>
        <w:numPr>
          <w:ilvl w:val="0"/>
          <w:numId w:val="110"/>
        </w:numPr>
        <w:tabs>
          <w:tab w:val="left" w:pos="962"/>
        </w:tabs>
        <w:ind w:right="305" w:firstLine="283"/>
        <w:rPr>
          <w:sz w:val="26"/>
        </w:rPr>
      </w:pPr>
      <w:r>
        <w:rPr>
          <w:sz w:val="26"/>
        </w:rPr>
        <w:t>формирование</w:t>
      </w:r>
      <w:r>
        <w:rPr>
          <w:spacing w:val="1"/>
          <w:sz w:val="26"/>
        </w:rPr>
        <w:t xml:space="preserve"> </w:t>
      </w:r>
      <w:r>
        <w:rPr>
          <w:sz w:val="26"/>
        </w:rPr>
        <w:t>у</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социально-значимых</w:t>
      </w:r>
      <w:r>
        <w:rPr>
          <w:spacing w:val="-62"/>
          <w:sz w:val="26"/>
        </w:rPr>
        <w:t xml:space="preserve"> </w:t>
      </w:r>
      <w:r>
        <w:rPr>
          <w:sz w:val="26"/>
        </w:rPr>
        <w:t>приоритетов</w:t>
      </w:r>
      <w:r>
        <w:rPr>
          <w:spacing w:val="-1"/>
          <w:sz w:val="26"/>
        </w:rPr>
        <w:t xml:space="preserve"> </w:t>
      </w:r>
      <w:r>
        <w:rPr>
          <w:sz w:val="26"/>
        </w:rPr>
        <w:t>на</w:t>
      </w:r>
      <w:r>
        <w:rPr>
          <w:spacing w:val="-1"/>
          <w:sz w:val="26"/>
        </w:rPr>
        <w:t xml:space="preserve"> </w:t>
      </w:r>
      <w:r>
        <w:rPr>
          <w:sz w:val="26"/>
        </w:rPr>
        <w:t>основе бережливого</w:t>
      </w:r>
      <w:r>
        <w:rPr>
          <w:spacing w:val="1"/>
          <w:sz w:val="26"/>
        </w:rPr>
        <w:t xml:space="preserve"> </w:t>
      </w:r>
      <w:r>
        <w:rPr>
          <w:sz w:val="26"/>
        </w:rPr>
        <w:t>мышления;</w:t>
      </w:r>
    </w:p>
    <w:p w:rsidR="00B15A17" w:rsidRDefault="00F034A4" w:rsidP="005E6B29">
      <w:pPr>
        <w:pStyle w:val="ac"/>
        <w:numPr>
          <w:ilvl w:val="0"/>
          <w:numId w:val="110"/>
        </w:numPr>
        <w:tabs>
          <w:tab w:val="left" w:pos="962"/>
        </w:tabs>
        <w:ind w:right="309" w:firstLine="283"/>
        <w:rPr>
          <w:sz w:val="26"/>
        </w:rPr>
      </w:pPr>
      <w:r>
        <w:rPr>
          <w:sz w:val="26"/>
        </w:rPr>
        <w:t>создание условий для развития и самореализации обучающихся, для формирования</w:t>
      </w:r>
      <w:r>
        <w:rPr>
          <w:spacing w:val="1"/>
          <w:sz w:val="26"/>
        </w:rPr>
        <w:t xml:space="preserve"> </w:t>
      </w:r>
      <w:r>
        <w:rPr>
          <w:sz w:val="26"/>
        </w:rPr>
        <w:t>здорового,</w:t>
      </w:r>
      <w:r>
        <w:rPr>
          <w:spacing w:val="-1"/>
          <w:sz w:val="26"/>
        </w:rPr>
        <w:t xml:space="preserve"> </w:t>
      </w:r>
      <w:r>
        <w:rPr>
          <w:sz w:val="26"/>
        </w:rPr>
        <w:t>безопасного</w:t>
      </w:r>
      <w:r>
        <w:rPr>
          <w:spacing w:val="-2"/>
          <w:sz w:val="26"/>
        </w:rPr>
        <w:t xml:space="preserve"> </w:t>
      </w:r>
      <w:r>
        <w:rPr>
          <w:sz w:val="26"/>
        </w:rPr>
        <w:t>и</w:t>
      </w:r>
      <w:r>
        <w:rPr>
          <w:spacing w:val="-2"/>
          <w:sz w:val="26"/>
        </w:rPr>
        <w:t xml:space="preserve"> </w:t>
      </w:r>
      <w:r>
        <w:rPr>
          <w:sz w:val="26"/>
        </w:rPr>
        <w:t>экологически</w:t>
      </w:r>
      <w:r>
        <w:rPr>
          <w:spacing w:val="-1"/>
          <w:sz w:val="26"/>
        </w:rPr>
        <w:t xml:space="preserve"> </w:t>
      </w:r>
      <w:r>
        <w:rPr>
          <w:sz w:val="26"/>
        </w:rPr>
        <w:t>целесообразного образа жизни обучающихся;</w:t>
      </w:r>
    </w:p>
    <w:p w:rsidR="00B15A17" w:rsidRDefault="00F034A4" w:rsidP="005E6B29">
      <w:pPr>
        <w:pStyle w:val="ac"/>
        <w:numPr>
          <w:ilvl w:val="0"/>
          <w:numId w:val="110"/>
        </w:numPr>
        <w:tabs>
          <w:tab w:val="left" w:pos="962"/>
        </w:tabs>
        <w:ind w:right="306" w:firstLine="283"/>
        <w:rPr>
          <w:sz w:val="26"/>
        </w:rPr>
      </w:pPr>
      <w:r>
        <w:rPr>
          <w:sz w:val="26"/>
        </w:rPr>
        <w:t>создание условий для оказания комплексной социально-психолого – педагогической</w:t>
      </w:r>
      <w:r>
        <w:rPr>
          <w:spacing w:val="-62"/>
          <w:sz w:val="26"/>
        </w:rPr>
        <w:t xml:space="preserve"> </w:t>
      </w:r>
      <w:r>
        <w:rPr>
          <w:sz w:val="26"/>
        </w:rPr>
        <w:t>и</w:t>
      </w:r>
      <w:r>
        <w:rPr>
          <w:spacing w:val="-1"/>
          <w:sz w:val="26"/>
        </w:rPr>
        <w:t xml:space="preserve"> </w:t>
      </w:r>
      <w:r>
        <w:rPr>
          <w:sz w:val="26"/>
        </w:rPr>
        <w:t>предметной</w:t>
      </w:r>
      <w:r>
        <w:rPr>
          <w:spacing w:val="-1"/>
          <w:sz w:val="26"/>
        </w:rPr>
        <w:t xml:space="preserve"> </w:t>
      </w:r>
      <w:r>
        <w:rPr>
          <w:sz w:val="26"/>
        </w:rPr>
        <w:t>помощи обучающимся,</w:t>
      </w:r>
      <w:r>
        <w:rPr>
          <w:spacing w:val="-1"/>
          <w:sz w:val="26"/>
        </w:rPr>
        <w:t xml:space="preserve"> </w:t>
      </w:r>
      <w:r>
        <w:rPr>
          <w:sz w:val="26"/>
        </w:rPr>
        <w:t>испытывающим</w:t>
      </w:r>
      <w:r>
        <w:rPr>
          <w:spacing w:val="1"/>
          <w:sz w:val="26"/>
        </w:rPr>
        <w:t xml:space="preserve"> </w:t>
      </w:r>
      <w:r>
        <w:rPr>
          <w:sz w:val="26"/>
        </w:rPr>
        <w:t>трудности</w:t>
      </w:r>
      <w:r>
        <w:rPr>
          <w:spacing w:val="-1"/>
          <w:sz w:val="26"/>
        </w:rPr>
        <w:t xml:space="preserve"> </w:t>
      </w:r>
      <w:r>
        <w:rPr>
          <w:sz w:val="26"/>
        </w:rPr>
        <w:t>в</w:t>
      </w:r>
      <w:r>
        <w:rPr>
          <w:spacing w:val="-2"/>
          <w:sz w:val="26"/>
        </w:rPr>
        <w:t xml:space="preserve"> </w:t>
      </w:r>
      <w:r>
        <w:rPr>
          <w:sz w:val="26"/>
        </w:rPr>
        <w:t>обучении.</w:t>
      </w:r>
    </w:p>
    <w:p w:rsidR="00B15A17" w:rsidRDefault="00B15A17">
      <w:pPr>
        <w:pStyle w:val="a8"/>
        <w:spacing w:before="7"/>
        <w:ind w:left="0"/>
        <w:jc w:val="left"/>
      </w:pPr>
    </w:p>
    <w:p w:rsidR="00B15A17" w:rsidRDefault="00F034A4">
      <w:pPr>
        <w:pStyle w:val="Heading1"/>
        <w:spacing w:line="240" w:lineRule="auto"/>
        <w:ind w:left="252" w:firstLine="708"/>
        <w:jc w:val="left"/>
      </w:pPr>
      <w:r>
        <w:t>Принципы</w:t>
      </w:r>
      <w:r>
        <w:rPr>
          <w:spacing w:val="14"/>
        </w:rPr>
        <w:t xml:space="preserve"> </w:t>
      </w:r>
      <w:r>
        <w:t>и</w:t>
      </w:r>
      <w:r>
        <w:rPr>
          <w:spacing w:val="19"/>
        </w:rPr>
        <w:t xml:space="preserve"> </w:t>
      </w:r>
      <w:r>
        <w:t>подходы</w:t>
      </w:r>
      <w:r>
        <w:rPr>
          <w:spacing w:val="16"/>
        </w:rPr>
        <w:t xml:space="preserve"> </w:t>
      </w:r>
      <w:r>
        <w:t>к</w:t>
      </w:r>
      <w:r>
        <w:rPr>
          <w:spacing w:val="18"/>
        </w:rPr>
        <w:t xml:space="preserve"> </w:t>
      </w:r>
      <w:r>
        <w:t>формированию</w:t>
      </w:r>
      <w:r>
        <w:rPr>
          <w:spacing w:val="20"/>
        </w:rPr>
        <w:t xml:space="preserve"> </w:t>
      </w:r>
      <w:r>
        <w:t>основной</w:t>
      </w:r>
      <w:r>
        <w:rPr>
          <w:spacing w:val="15"/>
        </w:rPr>
        <w:t xml:space="preserve"> </w:t>
      </w:r>
      <w:r>
        <w:t>образовательной</w:t>
      </w:r>
      <w:r>
        <w:rPr>
          <w:spacing w:val="15"/>
        </w:rPr>
        <w:t xml:space="preserve"> </w:t>
      </w:r>
      <w:r>
        <w:t>программы</w:t>
      </w:r>
      <w:r>
        <w:rPr>
          <w:spacing w:val="-62"/>
        </w:rPr>
        <w:t xml:space="preserve"> </w:t>
      </w:r>
      <w:r>
        <w:t>среднего</w:t>
      </w:r>
      <w:r>
        <w:rPr>
          <w:spacing w:val="-2"/>
        </w:rPr>
        <w:t xml:space="preserve"> </w:t>
      </w:r>
      <w:r>
        <w:t>общего</w:t>
      </w:r>
      <w:r>
        <w:rPr>
          <w:spacing w:val="1"/>
        </w:rPr>
        <w:t xml:space="preserve"> </w:t>
      </w:r>
      <w:r>
        <w:t>образования</w:t>
      </w:r>
    </w:p>
    <w:p w:rsidR="00B15A17" w:rsidRDefault="00F034A4">
      <w:pPr>
        <w:pStyle w:val="a8"/>
        <w:ind w:firstLine="708"/>
        <w:jc w:val="left"/>
      </w:pPr>
      <w:r>
        <w:t>Методологической</w:t>
      </w:r>
      <w:r>
        <w:rPr>
          <w:spacing w:val="11"/>
        </w:rPr>
        <w:t xml:space="preserve"> </w:t>
      </w:r>
      <w:r>
        <w:t>основой</w:t>
      </w:r>
      <w:r>
        <w:rPr>
          <w:spacing w:val="10"/>
        </w:rPr>
        <w:t xml:space="preserve"> </w:t>
      </w:r>
      <w:r>
        <w:t>ФГОС</w:t>
      </w:r>
      <w:r>
        <w:rPr>
          <w:spacing w:val="11"/>
        </w:rPr>
        <w:t xml:space="preserve"> </w:t>
      </w:r>
      <w:r>
        <w:t>СОО</w:t>
      </w:r>
      <w:r>
        <w:rPr>
          <w:spacing w:val="9"/>
        </w:rPr>
        <w:t xml:space="preserve"> </w:t>
      </w:r>
      <w:r>
        <w:t>является</w:t>
      </w:r>
      <w:r>
        <w:rPr>
          <w:spacing w:val="10"/>
        </w:rPr>
        <w:t xml:space="preserve"> </w:t>
      </w:r>
      <w:r>
        <w:t>системно-деятельностный</w:t>
      </w:r>
      <w:r>
        <w:rPr>
          <w:spacing w:val="10"/>
        </w:rPr>
        <w:t xml:space="preserve"> </w:t>
      </w:r>
      <w:r>
        <w:t>подход,</w:t>
      </w:r>
      <w:r>
        <w:rPr>
          <w:spacing w:val="-62"/>
        </w:rPr>
        <w:t xml:space="preserve"> </w:t>
      </w:r>
      <w:r>
        <w:t>который</w:t>
      </w:r>
      <w:r>
        <w:rPr>
          <w:spacing w:val="-1"/>
        </w:rPr>
        <w:t xml:space="preserve"> </w:t>
      </w:r>
      <w:r>
        <w:t>предполагает:</w:t>
      </w:r>
    </w:p>
    <w:p w:rsidR="00B15A17" w:rsidRDefault="00F034A4" w:rsidP="005E6B29">
      <w:pPr>
        <w:pStyle w:val="ac"/>
        <w:numPr>
          <w:ilvl w:val="0"/>
          <w:numId w:val="110"/>
        </w:numPr>
        <w:tabs>
          <w:tab w:val="left" w:pos="961"/>
          <w:tab w:val="left" w:pos="962"/>
          <w:tab w:val="left" w:pos="2852"/>
          <w:tab w:val="left" w:pos="4362"/>
          <w:tab w:val="left" w:pos="6172"/>
          <w:tab w:val="left" w:pos="6566"/>
          <w:tab w:val="left" w:pos="8421"/>
          <w:tab w:val="left" w:pos="8829"/>
        </w:tabs>
        <w:ind w:right="301" w:firstLine="283"/>
        <w:jc w:val="left"/>
        <w:rPr>
          <w:sz w:val="26"/>
        </w:rPr>
      </w:pPr>
      <w:r>
        <w:rPr>
          <w:sz w:val="26"/>
        </w:rPr>
        <w:t>формирование</w:t>
      </w:r>
      <w:r>
        <w:rPr>
          <w:sz w:val="26"/>
        </w:rPr>
        <w:tab/>
        <w:t>готовности</w:t>
      </w:r>
      <w:r>
        <w:rPr>
          <w:sz w:val="26"/>
        </w:rPr>
        <w:tab/>
        <w:t>обучающихся</w:t>
      </w:r>
      <w:r>
        <w:rPr>
          <w:sz w:val="26"/>
        </w:rPr>
        <w:tab/>
        <w:t>к</w:t>
      </w:r>
      <w:r>
        <w:rPr>
          <w:sz w:val="26"/>
        </w:rPr>
        <w:tab/>
        <w:t>саморазвитию</w:t>
      </w:r>
      <w:r>
        <w:rPr>
          <w:sz w:val="26"/>
        </w:rPr>
        <w:tab/>
        <w:t>и</w:t>
      </w:r>
      <w:r>
        <w:rPr>
          <w:sz w:val="26"/>
        </w:rPr>
        <w:tab/>
        <w:t>непрерывному</w:t>
      </w:r>
      <w:r>
        <w:rPr>
          <w:spacing w:val="-62"/>
          <w:sz w:val="26"/>
        </w:rPr>
        <w:t xml:space="preserve"> </w:t>
      </w:r>
      <w:r>
        <w:rPr>
          <w:sz w:val="26"/>
        </w:rPr>
        <w:t>образованию;</w:t>
      </w:r>
    </w:p>
    <w:p w:rsidR="00B15A17" w:rsidRDefault="00F034A4" w:rsidP="005E6B29">
      <w:pPr>
        <w:pStyle w:val="ac"/>
        <w:numPr>
          <w:ilvl w:val="0"/>
          <w:numId w:val="110"/>
        </w:numPr>
        <w:tabs>
          <w:tab w:val="left" w:pos="961"/>
          <w:tab w:val="left" w:pos="962"/>
          <w:tab w:val="left" w:pos="3071"/>
          <w:tab w:val="left" w:pos="3539"/>
          <w:tab w:val="left" w:pos="5781"/>
          <w:tab w:val="left" w:pos="7603"/>
          <w:tab w:val="left" w:pos="9792"/>
        </w:tabs>
        <w:ind w:right="303" w:firstLine="283"/>
        <w:jc w:val="left"/>
        <w:rPr>
          <w:sz w:val="26"/>
        </w:rPr>
      </w:pPr>
      <w:r>
        <w:rPr>
          <w:sz w:val="26"/>
        </w:rPr>
        <w:t>проектирование</w:t>
      </w:r>
      <w:r>
        <w:rPr>
          <w:sz w:val="26"/>
        </w:rPr>
        <w:tab/>
        <w:t>и</w:t>
      </w:r>
      <w:r>
        <w:rPr>
          <w:sz w:val="26"/>
        </w:rPr>
        <w:tab/>
        <w:t>конструирование</w:t>
      </w:r>
      <w:r>
        <w:rPr>
          <w:sz w:val="26"/>
        </w:rPr>
        <w:tab/>
        <w:t>развивающей</w:t>
      </w:r>
      <w:r>
        <w:rPr>
          <w:sz w:val="26"/>
        </w:rPr>
        <w:tab/>
        <w:t>образовательной</w:t>
      </w:r>
      <w:r>
        <w:rPr>
          <w:sz w:val="26"/>
        </w:rPr>
        <w:tab/>
      </w:r>
      <w:r>
        <w:rPr>
          <w:spacing w:val="-1"/>
          <w:sz w:val="26"/>
        </w:rPr>
        <w:t>среды</w:t>
      </w:r>
      <w:r>
        <w:rPr>
          <w:spacing w:val="-62"/>
          <w:sz w:val="26"/>
        </w:rPr>
        <w:t xml:space="preserve"> </w:t>
      </w:r>
      <w:r>
        <w:rPr>
          <w:sz w:val="26"/>
        </w:rPr>
        <w:t>организации,</w:t>
      </w:r>
      <w:r>
        <w:rPr>
          <w:spacing w:val="-1"/>
          <w:sz w:val="26"/>
        </w:rPr>
        <w:t xml:space="preserve"> </w:t>
      </w:r>
      <w:r>
        <w:rPr>
          <w:sz w:val="26"/>
        </w:rPr>
        <w:t>осуществляющей</w:t>
      </w:r>
      <w:r>
        <w:rPr>
          <w:spacing w:val="2"/>
          <w:sz w:val="26"/>
        </w:rPr>
        <w:t xml:space="preserve"> </w:t>
      </w:r>
      <w:r>
        <w:rPr>
          <w:sz w:val="26"/>
        </w:rPr>
        <w:t>образовательную</w:t>
      </w:r>
      <w:r>
        <w:rPr>
          <w:spacing w:val="3"/>
          <w:sz w:val="26"/>
        </w:rPr>
        <w:t xml:space="preserve"> </w:t>
      </w:r>
      <w:r>
        <w:rPr>
          <w:sz w:val="26"/>
        </w:rPr>
        <w:t>деятельность;</w:t>
      </w:r>
    </w:p>
    <w:p w:rsidR="00B15A17" w:rsidRDefault="00F034A4" w:rsidP="005E6B29">
      <w:pPr>
        <w:pStyle w:val="ac"/>
        <w:numPr>
          <w:ilvl w:val="0"/>
          <w:numId w:val="110"/>
        </w:numPr>
        <w:tabs>
          <w:tab w:val="left" w:pos="961"/>
          <w:tab w:val="left" w:pos="962"/>
        </w:tabs>
        <w:spacing w:line="298" w:lineRule="exact"/>
        <w:ind w:left="961" w:hanging="426"/>
        <w:jc w:val="left"/>
        <w:rPr>
          <w:sz w:val="26"/>
        </w:rPr>
      </w:pPr>
      <w:r>
        <w:rPr>
          <w:sz w:val="26"/>
        </w:rPr>
        <w:t>активную</w:t>
      </w:r>
      <w:r>
        <w:rPr>
          <w:spacing w:val="-2"/>
          <w:sz w:val="26"/>
        </w:rPr>
        <w:t xml:space="preserve"> </w:t>
      </w:r>
      <w:r>
        <w:rPr>
          <w:sz w:val="26"/>
        </w:rPr>
        <w:t>учебно-познавательную</w:t>
      </w:r>
      <w:r>
        <w:rPr>
          <w:spacing w:val="-3"/>
          <w:sz w:val="26"/>
        </w:rPr>
        <w:t xml:space="preserve"> </w:t>
      </w:r>
      <w:r>
        <w:rPr>
          <w:sz w:val="26"/>
        </w:rPr>
        <w:t>деятельность</w:t>
      </w:r>
      <w:r>
        <w:rPr>
          <w:spacing w:val="-6"/>
          <w:sz w:val="26"/>
        </w:rPr>
        <w:t xml:space="preserve"> </w:t>
      </w:r>
      <w:r>
        <w:rPr>
          <w:sz w:val="26"/>
        </w:rPr>
        <w:t>обучающихся;</w:t>
      </w:r>
    </w:p>
    <w:p w:rsidR="00B15A17" w:rsidRDefault="00F034A4" w:rsidP="005E6B29">
      <w:pPr>
        <w:pStyle w:val="ac"/>
        <w:numPr>
          <w:ilvl w:val="0"/>
          <w:numId w:val="110"/>
        </w:numPr>
        <w:tabs>
          <w:tab w:val="left" w:pos="961"/>
          <w:tab w:val="left" w:pos="962"/>
        </w:tabs>
        <w:ind w:right="305" w:firstLine="283"/>
        <w:jc w:val="left"/>
        <w:rPr>
          <w:sz w:val="26"/>
        </w:rPr>
      </w:pPr>
      <w:r>
        <w:rPr>
          <w:sz w:val="26"/>
        </w:rPr>
        <w:t>построение</w:t>
      </w:r>
      <w:r>
        <w:rPr>
          <w:spacing w:val="46"/>
          <w:sz w:val="26"/>
        </w:rPr>
        <w:t xml:space="preserve"> </w:t>
      </w:r>
      <w:r>
        <w:rPr>
          <w:sz w:val="26"/>
        </w:rPr>
        <w:t>образовательной</w:t>
      </w:r>
      <w:r>
        <w:rPr>
          <w:spacing w:val="46"/>
          <w:sz w:val="26"/>
        </w:rPr>
        <w:t xml:space="preserve"> </w:t>
      </w:r>
      <w:r>
        <w:rPr>
          <w:sz w:val="26"/>
        </w:rPr>
        <w:t>деятельности</w:t>
      </w:r>
      <w:r>
        <w:rPr>
          <w:spacing w:val="48"/>
          <w:sz w:val="26"/>
        </w:rPr>
        <w:t xml:space="preserve"> </w:t>
      </w:r>
      <w:r>
        <w:rPr>
          <w:sz w:val="26"/>
        </w:rPr>
        <w:t>с</w:t>
      </w:r>
      <w:r>
        <w:rPr>
          <w:spacing w:val="49"/>
          <w:sz w:val="26"/>
        </w:rPr>
        <w:t xml:space="preserve"> </w:t>
      </w:r>
      <w:r>
        <w:rPr>
          <w:sz w:val="26"/>
        </w:rPr>
        <w:t>учетом</w:t>
      </w:r>
      <w:r>
        <w:rPr>
          <w:spacing w:val="46"/>
          <w:sz w:val="26"/>
        </w:rPr>
        <w:t xml:space="preserve"> </w:t>
      </w:r>
      <w:r>
        <w:rPr>
          <w:sz w:val="26"/>
        </w:rPr>
        <w:t>индивидуальных,</w:t>
      </w:r>
      <w:r>
        <w:rPr>
          <w:spacing w:val="48"/>
          <w:sz w:val="26"/>
        </w:rPr>
        <w:t xml:space="preserve"> </w:t>
      </w:r>
      <w:r>
        <w:rPr>
          <w:sz w:val="26"/>
        </w:rPr>
        <w:t>возрастных,</w:t>
      </w:r>
      <w:r>
        <w:rPr>
          <w:spacing w:val="-62"/>
          <w:sz w:val="26"/>
        </w:rPr>
        <w:t xml:space="preserve"> </w:t>
      </w:r>
      <w:r>
        <w:rPr>
          <w:sz w:val="26"/>
        </w:rPr>
        <w:t>психологических,</w:t>
      </w:r>
      <w:r>
        <w:rPr>
          <w:spacing w:val="-1"/>
          <w:sz w:val="26"/>
        </w:rPr>
        <w:t xml:space="preserve"> </w:t>
      </w:r>
      <w:r>
        <w:rPr>
          <w:sz w:val="26"/>
        </w:rPr>
        <w:t>физиологических</w:t>
      </w:r>
      <w:r>
        <w:rPr>
          <w:spacing w:val="1"/>
          <w:sz w:val="26"/>
        </w:rPr>
        <w:t xml:space="preserve"> </w:t>
      </w:r>
      <w:r>
        <w:rPr>
          <w:sz w:val="26"/>
        </w:rPr>
        <w:t>особенностей и</w:t>
      </w:r>
      <w:r>
        <w:rPr>
          <w:spacing w:val="-1"/>
          <w:sz w:val="26"/>
        </w:rPr>
        <w:t xml:space="preserve"> </w:t>
      </w:r>
      <w:r>
        <w:rPr>
          <w:sz w:val="26"/>
        </w:rPr>
        <w:t>здоровья обучающихся.</w:t>
      </w:r>
    </w:p>
    <w:p w:rsidR="00B15A17" w:rsidRDefault="00F034A4">
      <w:pPr>
        <w:pStyle w:val="a8"/>
        <w:ind w:right="303" w:firstLine="708"/>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личностное,</w:t>
      </w:r>
      <w:r>
        <w:rPr>
          <w:spacing w:val="1"/>
        </w:rPr>
        <w:t xml:space="preserve"> </w:t>
      </w:r>
      <w:r>
        <w:t>социальное,</w:t>
      </w:r>
      <w:r>
        <w:rPr>
          <w:spacing w:val="66"/>
        </w:rPr>
        <w:t xml:space="preserve"> </w:t>
      </w:r>
      <w:r>
        <w:t>познавательное</w:t>
      </w:r>
      <w:r>
        <w:rPr>
          <w:spacing w:val="-62"/>
        </w:rPr>
        <w:t xml:space="preserve"> </w:t>
      </w:r>
      <w:r>
        <w:t>развитие обучающихся определяется характером организации их деятельности, в первую</w:t>
      </w:r>
      <w:r>
        <w:rPr>
          <w:spacing w:val="1"/>
        </w:rPr>
        <w:t xml:space="preserve"> </w:t>
      </w:r>
      <w:r>
        <w:t>очередь учебной, а процесс функционирования образовательной организации, отраженный</w:t>
      </w:r>
      <w:r>
        <w:rPr>
          <w:spacing w:val="-62"/>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 взаимосвязанных компонентов: цели образования; содержания образования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66"/>
        </w:rPr>
        <w:t xml:space="preserve"> </w:t>
      </w:r>
      <w:r>
        <w:t>этого</w:t>
      </w:r>
      <w:r>
        <w:rPr>
          <w:spacing w:val="1"/>
        </w:rPr>
        <w:t xml:space="preserve"> </w:t>
      </w:r>
      <w:r>
        <w:t>содержания</w:t>
      </w:r>
      <w:r>
        <w:rPr>
          <w:spacing w:val="1"/>
        </w:rPr>
        <w:t xml:space="preserve"> </w:t>
      </w:r>
      <w:r>
        <w:t>(технологии</w:t>
      </w:r>
      <w:r>
        <w:rPr>
          <w:spacing w:val="1"/>
        </w:rPr>
        <w:t xml:space="preserve"> </w:t>
      </w:r>
      <w:r>
        <w:t>преподавания,</w:t>
      </w:r>
      <w:r>
        <w:rPr>
          <w:spacing w:val="1"/>
        </w:rPr>
        <w:t xml:space="preserve"> </w:t>
      </w:r>
      <w:r>
        <w:t>освоения,</w:t>
      </w:r>
      <w:r>
        <w:rPr>
          <w:spacing w:val="1"/>
        </w:rPr>
        <w:t xml:space="preserve"> </w:t>
      </w:r>
      <w:r>
        <w:t>обучения);</w:t>
      </w:r>
      <w:r>
        <w:rPr>
          <w:spacing w:val="1"/>
        </w:rPr>
        <w:t xml:space="preserve"> </w:t>
      </w:r>
      <w:r>
        <w:t>субъектов</w:t>
      </w:r>
      <w:r>
        <w:rPr>
          <w:spacing w:val="1"/>
        </w:rPr>
        <w:t xml:space="preserve"> </w:t>
      </w:r>
      <w:r>
        <w:t>системы</w:t>
      </w:r>
      <w:r>
        <w:rPr>
          <w:spacing w:val="-62"/>
        </w:rPr>
        <w:t xml:space="preserve"> </w:t>
      </w:r>
      <w:r>
        <w:t>образования</w:t>
      </w:r>
      <w:r>
        <w:rPr>
          <w:spacing w:val="1"/>
        </w:rPr>
        <w:t xml:space="preserve"> </w:t>
      </w:r>
      <w:r>
        <w:t>(педагогов,</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материальной базы как средства системы образования, в том числе с учетом принципа</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профессионального образования, который может быть реализован как через содержание,</w:t>
      </w:r>
      <w:r>
        <w:rPr>
          <w:spacing w:val="1"/>
        </w:rPr>
        <w:t xml:space="preserve"> </w:t>
      </w:r>
      <w:r>
        <w:t>так</w:t>
      </w:r>
      <w:r>
        <w:rPr>
          <w:spacing w:val="-3"/>
        </w:rPr>
        <w:t xml:space="preserve"> </w:t>
      </w:r>
      <w:r>
        <w:t>и</w:t>
      </w:r>
      <w:r>
        <w:rPr>
          <w:spacing w:val="2"/>
        </w:rPr>
        <w:t xml:space="preserve"> </w:t>
      </w:r>
      <w:r>
        <w:t>через формы,</w:t>
      </w:r>
      <w:r>
        <w:rPr>
          <w:spacing w:val="1"/>
        </w:rPr>
        <w:t xml:space="preserve"> </w:t>
      </w:r>
      <w:r>
        <w:t>средства,</w:t>
      </w:r>
      <w:r>
        <w:rPr>
          <w:spacing w:val="-1"/>
        </w:rPr>
        <w:t xml:space="preserve"> </w:t>
      </w:r>
      <w:r>
        <w:t>технологии,</w:t>
      </w:r>
      <w:r>
        <w:rPr>
          <w:spacing w:val="-1"/>
        </w:rPr>
        <w:t xml:space="preserve"> </w:t>
      </w:r>
      <w:r>
        <w:t>методы</w:t>
      </w:r>
      <w:r>
        <w:rPr>
          <w:spacing w:val="-1"/>
        </w:rPr>
        <w:t xml:space="preserve"> </w:t>
      </w:r>
      <w:r>
        <w:t>и приемы</w:t>
      </w:r>
      <w:r>
        <w:rPr>
          <w:spacing w:val="-2"/>
        </w:rPr>
        <w:t xml:space="preserve"> </w:t>
      </w:r>
      <w:r>
        <w:t>работы.</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9" w:firstLine="708"/>
      </w:pPr>
      <w:r>
        <w:lastRenderedPageBreak/>
        <w:t>Основная</w:t>
      </w:r>
      <w:r>
        <w:rPr>
          <w:spacing w:val="1"/>
        </w:rPr>
        <w:t xml:space="preserve"> </w:t>
      </w:r>
      <w:r>
        <w:t>образовательная</w:t>
      </w:r>
      <w:r>
        <w:rPr>
          <w:spacing w:val="1"/>
        </w:rPr>
        <w:t xml:space="preserve"> </w:t>
      </w:r>
      <w:r>
        <w:t>программа</w:t>
      </w:r>
      <w:r>
        <w:rPr>
          <w:spacing w:val="1"/>
        </w:rPr>
        <w:t xml:space="preserve"> </w:t>
      </w:r>
      <w:r>
        <w:t>при</w:t>
      </w:r>
      <w:r>
        <w:rPr>
          <w:spacing w:val="1"/>
        </w:rPr>
        <w:t xml:space="preserve"> </w:t>
      </w:r>
      <w:r>
        <w:t>конструировании</w:t>
      </w:r>
      <w:r>
        <w:rPr>
          <w:spacing w:val="1"/>
        </w:rPr>
        <w:t xml:space="preserve"> </w:t>
      </w:r>
      <w:r>
        <w:t>и</w:t>
      </w:r>
      <w:r>
        <w:rPr>
          <w:spacing w:val="1"/>
        </w:rPr>
        <w:t xml:space="preserve"> </w:t>
      </w:r>
      <w:r>
        <w:t>осуществлении</w:t>
      </w:r>
      <w:r>
        <w:rPr>
          <w:spacing w:val="-62"/>
        </w:rPr>
        <w:t xml:space="preserve"> </w:t>
      </w:r>
      <w:r>
        <w:t>образовательной деятельности ориентируется на личность как цель, субъект, результат и</w:t>
      </w:r>
      <w:r>
        <w:rPr>
          <w:spacing w:val="1"/>
        </w:rPr>
        <w:t xml:space="preserve"> </w:t>
      </w:r>
      <w:r>
        <w:t>главный</w:t>
      </w:r>
      <w:r>
        <w:rPr>
          <w:spacing w:val="1"/>
        </w:rPr>
        <w:t xml:space="preserve"> </w:t>
      </w:r>
      <w:r>
        <w:t>критерий</w:t>
      </w:r>
      <w:r>
        <w:rPr>
          <w:spacing w:val="1"/>
        </w:rPr>
        <w:t xml:space="preserve"> </w:t>
      </w:r>
      <w:r>
        <w:t>эффективности,</w:t>
      </w:r>
      <w:r>
        <w:rPr>
          <w:spacing w:val="1"/>
        </w:rPr>
        <w:t xml:space="preserve"> </w:t>
      </w:r>
      <w:r>
        <w:t>на</w:t>
      </w:r>
      <w:r>
        <w:rPr>
          <w:spacing w:val="1"/>
        </w:rPr>
        <w:t xml:space="preserve"> </w:t>
      </w:r>
      <w:r>
        <w:t>создание</w:t>
      </w:r>
      <w:r>
        <w:rPr>
          <w:spacing w:val="1"/>
        </w:rPr>
        <w:t xml:space="preserve"> </w:t>
      </w:r>
      <w:r>
        <w:t>соответствующих</w:t>
      </w:r>
      <w:r>
        <w:rPr>
          <w:spacing w:val="1"/>
        </w:rPr>
        <w:t xml:space="preserve"> </w:t>
      </w:r>
      <w:r>
        <w:t>условий</w:t>
      </w:r>
      <w:r>
        <w:rPr>
          <w:spacing w:val="1"/>
        </w:rPr>
        <w:t xml:space="preserve"> </w:t>
      </w:r>
      <w:r>
        <w:t>для</w:t>
      </w:r>
      <w:r>
        <w:rPr>
          <w:spacing w:val="1"/>
        </w:rPr>
        <w:t xml:space="preserve"> </w:t>
      </w:r>
      <w:r>
        <w:t>саморазвития</w:t>
      </w:r>
      <w:r>
        <w:rPr>
          <w:spacing w:val="1"/>
        </w:rPr>
        <w:t xml:space="preserve"> </w:t>
      </w:r>
      <w:r>
        <w:t>творческого</w:t>
      </w:r>
      <w:r>
        <w:rPr>
          <w:spacing w:val="1"/>
        </w:rPr>
        <w:t xml:space="preserve"> </w:t>
      </w:r>
      <w:r>
        <w:t>потенциала</w:t>
      </w:r>
      <w:r>
        <w:rPr>
          <w:spacing w:val="-1"/>
        </w:rPr>
        <w:t xml:space="preserve"> </w:t>
      </w:r>
      <w:r>
        <w:t>личности.</w:t>
      </w:r>
    </w:p>
    <w:p w:rsidR="00B15A17" w:rsidRDefault="00F034A4">
      <w:pPr>
        <w:pStyle w:val="a8"/>
        <w:spacing w:before="2"/>
        <w:ind w:right="310" w:firstLine="708"/>
      </w:pPr>
      <w:r>
        <w:t>Осуществление принципа индивидуально-дифференцированного подхода позволяет</w:t>
      </w:r>
      <w:r>
        <w:rPr>
          <w:spacing w:val="1"/>
        </w:rPr>
        <w:t xml:space="preserve"> </w:t>
      </w:r>
      <w:r>
        <w:t>создать</w:t>
      </w:r>
      <w:r>
        <w:rPr>
          <w:spacing w:val="1"/>
        </w:rPr>
        <w:t xml:space="preserve"> </w:t>
      </w:r>
      <w:r>
        <w:t>оптимальные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потенциальных</w:t>
      </w:r>
      <w:r>
        <w:rPr>
          <w:spacing w:val="1"/>
        </w:rPr>
        <w:t xml:space="preserve"> </w:t>
      </w:r>
      <w:r>
        <w:t>возможностей</w:t>
      </w:r>
      <w:r>
        <w:rPr>
          <w:spacing w:val="1"/>
        </w:rPr>
        <w:t xml:space="preserve"> </w:t>
      </w:r>
      <w:r>
        <w:t>каждого</w:t>
      </w:r>
      <w:r>
        <w:rPr>
          <w:spacing w:val="1"/>
        </w:rPr>
        <w:t xml:space="preserve"> </w:t>
      </w:r>
      <w:r>
        <w:t>обучающегося.</w:t>
      </w:r>
    </w:p>
    <w:p w:rsidR="00B15A17" w:rsidRDefault="00F034A4">
      <w:pPr>
        <w:pStyle w:val="a8"/>
        <w:ind w:right="304" w:firstLine="708"/>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психолого-</w:t>
      </w:r>
      <w:r>
        <w:rPr>
          <w:spacing w:val="1"/>
        </w:rPr>
        <w:t xml:space="preserve"> </w:t>
      </w:r>
      <w:r>
        <w:t>педагогических</w:t>
      </w:r>
      <w:r>
        <w:rPr>
          <w:spacing w:val="-2"/>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15–18</w:t>
      </w:r>
      <w:r>
        <w:rPr>
          <w:spacing w:val="-1"/>
        </w:rPr>
        <w:t xml:space="preserve"> </w:t>
      </w:r>
      <w:r>
        <w:t>лет,</w:t>
      </w:r>
      <w:r>
        <w:rPr>
          <w:spacing w:val="-2"/>
        </w:rPr>
        <w:t xml:space="preserve"> </w:t>
      </w:r>
      <w:r>
        <w:t>связанных:</w:t>
      </w:r>
    </w:p>
    <w:p w:rsidR="00B15A17" w:rsidRDefault="00F034A4" w:rsidP="005E6B29">
      <w:pPr>
        <w:pStyle w:val="ac"/>
        <w:numPr>
          <w:ilvl w:val="0"/>
          <w:numId w:val="110"/>
        </w:numPr>
        <w:tabs>
          <w:tab w:val="left" w:pos="962"/>
        </w:tabs>
        <w:ind w:right="305" w:firstLine="283"/>
        <w:rPr>
          <w:sz w:val="26"/>
        </w:rPr>
      </w:pPr>
      <w:r>
        <w:rPr>
          <w:sz w:val="26"/>
        </w:rPr>
        <w:t>с формированием у обучающихся системы значимых социальных и межличностных</w:t>
      </w:r>
      <w:r>
        <w:rPr>
          <w:spacing w:val="1"/>
          <w:sz w:val="26"/>
        </w:rPr>
        <w:t xml:space="preserve"> </w:t>
      </w:r>
      <w:r>
        <w:rPr>
          <w:sz w:val="26"/>
        </w:rPr>
        <w:t>отношений,</w:t>
      </w:r>
      <w:r>
        <w:rPr>
          <w:spacing w:val="1"/>
          <w:sz w:val="26"/>
        </w:rPr>
        <w:t xml:space="preserve"> </w:t>
      </w:r>
      <w:r>
        <w:rPr>
          <w:sz w:val="26"/>
        </w:rPr>
        <w:t>ценностно-смысловых</w:t>
      </w:r>
      <w:r>
        <w:rPr>
          <w:spacing w:val="1"/>
          <w:sz w:val="26"/>
        </w:rPr>
        <w:t xml:space="preserve"> </w:t>
      </w:r>
      <w:r>
        <w:rPr>
          <w:sz w:val="26"/>
        </w:rPr>
        <w:t>установок,</w:t>
      </w:r>
      <w:r>
        <w:rPr>
          <w:spacing w:val="1"/>
          <w:sz w:val="26"/>
        </w:rPr>
        <w:t xml:space="preserve"> </w:t>
      </w:r>
      <w:r>
        <w:rPr>
          <w:sz w:val="26"/>
        </w:rPr>
        <w:t>отражающих</w:t>
      </w:r>
      <w:r>
        <w:rPr>
          <w:spacing w:val="1"/>
          <w:sz w:val="26"/>
        </w:rPr>
        <w:t xml:space="preserve"> </w:t>
      </w:r>
      <w:r>
        <w:rPr>
          <w:sz w:val="26"/>
        </w:rPr>
        <w:t>личностные</w:t>
      </w:r>
      <w:r>
        <w:rPr>
          <w:spacing w:val="1"/>
          <w:sz w:val="26"/>
        </w:rPr>
        <w:t xml:space="preserve"> </w:t>
      </w:r>
      <w:r>
        <w:rPr>
          <w:sz w:val="26"/>
        </w:rPr>
        <w:t>и</w:t>
      </w:r>
      <w:r>
        <w:rPr>
          <w:spacing w:val="1"/>
          <w:sz w:val="26"/>
        </w:rPr>
        <w:t xml:space="preserve"> </w:t>
      </w:r>
      <w:r>
        <w:rPr>
          <w:sz w:val="26"/>
        </w:rPr>
        <w:t>гражданские</w:t>
      </w:r>
      <w:r>
        <w:rPr>
          <w:spacing w:val="1"/>
          <w:sz w:val="26"/>
        </w:rPr>
        <w:t xml:space="preserve"> </w:t>
      </w:r>
      <w:r>
        <w:rPr>
          <w:sz w:val="26"/>
        </w:rPr>
        <w:t>позиции</w:t>
      </w:r>
      <w:r>
        <w:rPr>
          <w:spacing w:val="1"/>
          <w:sz w:val="26"/>
        </w:rPr>
        <w:t xml:space="preserve"> </w:t>
      </w:r>
      <w:r>
        <w:rPr>
          <w:sz w:val="26"/>
        </w:rPr>
        <w:t>в</w:t>
      </w:r>
      <w:r>
        <w:rPr>
          <w:spacing w:val="1"/>
          <w:sz w:val="26"/>
        </w:rPr>
        <w:t xml:space="preserve"> </w:t>
      </w:r>
      <w:r>
        <w:rPr>
          <w:sz w:val="26"/>
        </w:rPr>
        <w:t>деятельности,</w:t>
      </w:r>
      <w:r>
        <w:rPr>
          <w:spacing w:val="1"/>
          <w:sz w:val="26"/>
        </w:rPr>
        <w:t xml:space="preserve"> </w:t>
      </w:r>
      <w:r>
        <w:rPr>
          <w:sz w:val="26"/>
        </w:rPr>
        <w:t>ценностных</w:t>
      </w:r>
      <w:r>
        <w:rPr>
          <w:spacing w:val="1"/>
          <w:sz w:val="26"/>
        </w:rPr>
        <w:t xml:space="preserve"> </w:t>
      </w:r>
      <w:r>
        <w:rPr>
          <w:sz w:val="26"/>
        </w:rPr>
        <w:t>ориентаций,</w:t>
      </w:r>
      <w:r>
        <w:rPr>
          <w:spacing w:val="1"/>
          <w:sz w:val="26"/>
        </w:rPr>
        <w:t xml:space="preserve"> </w:t>
      </w:r>
      <w:r>
        <w:rPr>
          <w:sz w:val="26"/>
        </w:rPr>
        <w:t>мировоззрения</w:t>
      </w:r>
      <w:r>
        <w:rPr>
          <w:spacing w:val="1"/>
          <w:sz w:val="26"/>
        </w:rPr>
        <w:t xml:space="preserve"> </w:t>
      </w:r>
      <w:r>
        <w:rPr>
          <w:sz w:val="26"/>
        </w:rPr>
        <w:t>как</w:t>
      </w:r>
      <w:r>
        <w:rPr>
          <w:spacing w:val="66"/>
          <w:sz w:val="26"/>
        </w:rPr>
        <w:t xml:space="preserve"> </w:t>
      </w:r>
      <w:r>
        <w:rPr>
          <w:sz w:val="26"/>
        </w:rPr>
        <w:t>системы</w:t>
      </w:r>
      <w:r>
        <w:rPr>
          <w:spacing w:val="1"/>
          <w:sz w:val="26"/>
        </w:rPr>
        <w:t xml:space="preserve"> </w:t>
      </w:r>
      <w:r>
        <w:rPr>
          <w:sz w:val="26"/>
        </w:rPr>
        <w:t>обобщенных представлений о мире в целом, об окружающей действительности, других</w:t>
      </w:r>
      <w:r>
        <w:rPr>
          <w:spacing w:val="1"/>
          <w:sz w:val="26"/>
        </w:rPr>
        <w:t xml:space="preserve"> </w:t>
      </w:r>
      <w:r>
        <w:rPr>
          <w:sz w:val="26"/>
        </w:rPr>
        <w:t>людях</w:t>
      </w:r>
      <w:r>
        <w:rPr>
          <w:spacing w:val="-1"/>
          <w:sz w:val="26"/>
        </w:rPr>
        <w:t xml:space="preserve"> </w:t>
      </w:r>
      <w:r>
        <w:rPr>
          <w:sz w:val="26"/>
        </w:rPr>
        <w:t>и</w:t>
      </w:r>
      <w:r>
        <w:rPr>
          <w:spacing w:val="-1"/>
          <w:sz w:val="26"/>
        </w:rPr>
        <w:t xml:space="preserve"> </w:t>
      </w:r>
      <w:r>
        <w:rPr>
          <w:sz w:val="26"/>
        </w:rPr>
        <w:t>самом</w:t>
      </w:r>
      <w:r>
        <w:rPr>
          <w:spacing w:val="-1"/>
          <w:sz w:val="26"/>
        </w:rPr>
        <w:t xml:space="preserve"> </w:t>
      </w:r>
      <w:r>
        <w:rPr>
          <w:sz w:val="26"/>
        </w:rPr>
        <w:t>себе,</w:t>
      </w:r>
      <w:r>
        <w:rPr>
          <w:spacing w:val="1"/>
          <w:sz w:val="26"/>
        </w:rPr>
        <w:t xml:space="preserve"> </w:t>
      </w:r>
      <w:r>
        <w:rPr>
          <w:sz w:val="26"/>
        </w:rPr>
        <w:t>готовности</w:t>
      </w:r>
      <w:r>
        <w:rPr>
          <w:spacing w:val="3"/>
          <w:sz w:val="26"/>
        </w:rPr>
        <w:t xml:space="preserve"> </w:t>
      </w:r>
      <w:r>
        <w:rPr>
          <w:sz w:val="26"/>
        </w:rPr>
        <w:t>руководствоваться ими в</w:t>
      </w:r>
      <w:r>
        <w:rPr>
          <w:spacing w:val="-2"/>
          <w:sz w:val="26"/>
        </w:rPr>
        <w:t xml:space="preserve"> </w:t>
      </w:r>
      <w:r>
        <w:rPr>
          <w:sz w:val="26"/>
        </w:rPr>
        <w:t>деятельности;</w:t>
      </w:r>
    </w:p>
    <w:p w:rsidR="00B15A17" w:rsidRDefault="00F034A4" w:rsidP="005E6B29">
      <w:pPr>
        <w:pStyle w:val="ac"/>
        <w:numPr>
          <w:ilvl w:val="0"/>
          <w:numId w:val="110"/>
        </w:numPr>
        <w:tabs>
          <w:tab w:val="left" w:pos="962"/>
        </w:tabs>
        <w:spacing w:before="1"/>
        <w:ind w:right="302" w:firstLine="283"/>
        <w:rPr>
          <w:sz w:val="26"/>
        </w:rPr>
      </w:pPr>
      <w:r>
        <w:rPr>
          <w:sz w:val="26"/>
        </w:rPr>
        <w:t>с переходом от учебных действий, характерных для основной школы и связанных с</w:t>
      </w:r>
      <w:r>
        <w:rPr>
          <w:spacing w:val="1"/>
          <w:sz w:val="26"/>
        </w:rPr>
        <w:t xml:space="preserve"> </w:t>
      </w:r>
      <w:r>
        <w:rPr>
          <w:sz w:val="26"/>
        </w:rPr>
        <w:t>овладением учебной деятельностью в единстве мотивационно-смыслового и операционно-</w:t>
      </w:r>
      <w:r>
        <w:rPr>
          <w:spacing w:val="1"/>
          <w:sz w:val="26"/>
        </w:rPr>
        <w:t xml:space="preserve"> </w:t>
      </w:r>
      <w:r>
        <w:rPr>
          <w:sz w:val="26"/>
        </w:rPr>
        <w:t>технического</w:t>
      </w:r>
      <w:r>
        <w:rPr>
          <w:spacing w:val="1"/>
          <w:sz w:val="26"/>
        </w:rPr>
        <w:t xml:space="preserve"> </w:t>
      </w:r>
      <w:r>
        <w:rPr>
          <w:sz w:val="26"/>
        </w:rPr>
        <w:t>компонентов,</w:t>
      </w:r>
      <w:r>
        <w:rPr>
          <w:spacing w:val="1"/>
          <w:sz w:val="26"/>
        </w:rPr>
        <w:t xml:space="preserve"> </w:t>
      </w:r>
      <w:r>
        <w:rPr>
          <w:sz w:val="26"/>
        </w:rPr>
        <w:t>к</w:t>
      </w:r>
      <w:r>
        <w:rPr>
          <w:spacing w:val="1"/>
          <w:sz w:val="26"/>
        </w:rPr>
        <w:t xml:space="preserve"> </w:t>
      </w:r>
      <w:r>
        <w:rPr>
          <w:sz w:val="26"/>
        </w:rPr>
        <w:t>учебно-профессиональной</w:t>
      </w:r>
      <w:r>
        <w:rPr>
          <w:spacing w:val="1"/>
          <w:sz w:val="26"/>
        </w:rPr>
        <w:t xml:space="preserve"> </w:t>
      </w:r>
      <w:r>
        <w:rPr>
          <w:sz w:val="26"/>
        </w:rPr>
        <w:t>деятельности,</w:t>
      </w:r>
      <w:r>
        <w:rPr>
          <w:spacing w:val="1"/>
          <w:sz w:val="26"/>
        </w:rPr>
        <w:t xml:space="preserve"> </w:t>
      </w:r>
      <w:r>
        <w:rPr>
          <w:sz w:val="26"/>
        </w:rPr>
        <w:t>реализующей</w:t>
      </w:r>
      <w:r>
        <w:rPr>
          <w:spacing w:val="1"/>
          <w:sz w:val="26"/>
        </w:rPr>
        <w:t xml:space="preserve"> </w:t>
      </w:r>
      <w:r>
        <w:rPr>
          <w:sz w:val="26"/>
        </w:rPr>
        <w:t>профессиональные</w:t>
      </w:r>
      <w:r>
        <w:rPr>
          <w:spacing w:val="1"/>
          <w:sz w:val="26"/>
        </w:rPr>
        <w:t xml:space="preserve"> </w:t>
      </w:r>
      <w:r>
        <w:rPr>
          <w:sz w:val="26"/>
        </w:rPr>
        <w:t>и</w:t>
      </w:r>
      <w:r>
        <w:rPr>
          <w:spacing w:val="1"/>
          <w:sz w:val="26"/>
        </w:rPr>
        <w:t xml:space="preserve"> </w:t>
      </w:r>
      <w:r>
        <w:rPr>
          <w:sz w:val="26"/>
        </w:rPr>
        <w:t>личностные</w:t>
      </w:r>
      <w:r>
        <w:rPr>
          <w:spacing w:val="1"/>
          <w:sz w:val="26"/>
        </w:rPr>
        <w:t xml:space="preserve"> </w:t>
      </w:r>
      <w:r>
        <w:rPr>
          <w:sz w:val="26"/>
        </w:rPr>
        <w:t>устремления</w:t>
      </w:r>
      <w:r>
        <w:rPr>
          <w:spacing w:val="1"/>
          <w:sz w:val="26"/>
        </w:rPr>
        <w:t xml:space="preserve"> </w:t>
      </w:r>
      <w:r>
        <w:rPr>
          <w:sz w:val="26"/>
        </w:rPr>
        <w:t>обучающихся.</w:t>
      </w:r>
      <w:r>
        <w:rPr>
          <w:spacing w:val="1"/>
          <w:sz w:val="26"/>
        </w:rPr>
        <w:t xml:space="preserve"> </w:t>
      </w:r>
      <w:r>
        <w:rPr>
          <w:sz w:val="26"/>
        </w:rPr>
        <w:t>Ведущее</w:t>
      </w:r>
      <w:r>
        <w:rPr>
          <w:spacing w:val="1"/>
          <w:sz w:val="26"/>
        </w:rPr>
        <w:t xml:space="preserve"> </w:t>
      </w:r>
      <w:r>
        <w:rPr>
          <w:sz w:val="26"/>
        </w:rPr>
        <w:t>место</w:t>
      </w:r>
      <w:r>
        <w:rPr>
          <w:spacing w:val="1"/>
          <w:sz w:val="26"/>
        </w:rPr>
        <w:t xml:space="preserve"> </w:t>
      </w:r>
      <w:r>
        <w:rPr>
          <w:sz w:val="26"/>
        </w:rPr>
        <w:t>у</w:t>
      </w:r>
      <w:r>
        <w:rPr>
          <w:spacing w:val="-62"/>
          <w:sz w:val="26"/>
        </w:rPr>
        <w:t xml:space="preserve"> </w:t>
      </w:r>
      <w:r>
        <w:rPr>
          <w:sz w:val="26"/>
        </w:rPr>
        <w:t>обучающихся</w:t>
      </w:r>
      <w:r>
        <w:rPr>
          <w:spacing w:val="1"/>
          <w:sz w:val="26"/>
        </w:rPr>
        <w:t xml:space="preserve"> </w:t>
      </w:r>
      <w:r>
        <w:rPr>
          <w:sz w:val="26"/>
        </w:rPr>
        <w:t>на</w:t>
      </w:r>
      <w:r>
        <w:rPr>
          <w:spacing w:val="1"/>
          <w:sz w:val="26"/>
        </w:rPr>
        <w:t xml:space="preserve"> </w:t>
      </w:r>
      <w:r>
        <w:rPr>
          <w:sz w:val="26"/>
        </w:rPr>
        <w:t>уровне</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занимают</w:t>
      </w:r>
      <w:r>
        <w:rPr>
          <w:spacing w:val="1"/>
          <w:sz w:val="26"/>
        </w:rPr>
        <w:t xml:space="preserve"> </w:t>
      </w:r>
      <w:r>
        <w:rPr>
          <w:sz w:val="26"/>
        </w:rPr>
        <w:t>мотивы,</w:t>
      </w:r>
      <w:r>
        <w:rPr>
          <w:spacing w:val="1"/>
          <w:sz w:val="26"/>
        </w:rPr>
        <w:t xml:space="preserve"> </w:t>
      </w:r>
      <w:r>
        <w:rPr>
          <w:sz w:val="26"/>
        </w:rPr>
        <w:t>связанные</w:t>
      </w:r>
      <w:r>
        <w:rPr>
          <w:spacing w:val="1"/>
          <w:sz w:val="26"/>
        </w:rPr>
        <w:t xml:space="preserve"> </w:t>
      </w:r>
      <w:r>
        <w:rPr>
          <w:sz w:val="26"/>
        </w:rPr>
        <w:t>с</w:t>
      </w:r>
      <w:r>
        <w:rPr>
          <w:spacing w:val="-62"/>
          <w:sz w:val="26"/>
        </w:rPr>
        <w:t xml:space="preserve"> </w:t>
      </w:r>
      <w:r>
        <w:rPr>
          <w:sz w:val="26"/>
        </w:rPr>
        <w:t>самоопределением и подготовкой к самостоятельной жизни, с дальнейшим образованием и</w:t>
      </w:r>
      <w:r>
        <w:rPr>
          <w:spacing w:val="-62"/>
          <w:sz w:val="26"/>
        </w:rPr>
        <w:t xml:space="preserve"> </w:t>
      </w:r>
      <w:r>
        <w:rPr>
          <w:sz w:val="26"/>
        </w:rPr>
        <w:t>самообразованием.</w:t>
      </w:r>
      <w:r>
        <w:rPr>
          <w:spacing w:val="1"/>
          <w:sz w:val="26"/>
        </w:rPr>
        <w:t xml:space="preserve"> </w:t>
      </w:r>
      <w:r>
        <w:rPr>
          <w:sz w:val="26"/>
        </w:rPr>
        <w:t>Эти</w:t>
      </w:r>
      <w:r>
        <w:rPr>
          <w:spacing w:val="1"/>
          <w:sz w:val="26"/>
        </w:rPr>
        <w:t xml:space="preserve"> </w:t>
      </w:r>
      <w:r>
        <w:rPr>
          <w:sz w:val="26"/>
        </w:rPr>
        <w:t>мотивы</w:t>
      </w:r>
      <w:r>
        <w:rPr>
          <w:spacing w:val="1"/>
          <w:sz w:val="26"/>
        </w:rPr>
        <w:t xml:space="preserve"> </w:t>
      </w:r>
      <w:r>
        <w:rPr>
          <w:sz w:val="26"/>
        </w:rPr>
        <w:t>приобретают</w:t>
      </w:r>
      <w:r>
        <w:rPr>
          <w:spacing w:val="1"/>
          <w:sz w:val="26"/>
        </w:rPr>
        <w:t xml:space="preserve"> </w:t>
      </w:r>
      <w:r>
        <w:rPr>
          <w:sz w:val="26"/>
        </w:rPr>
        <w:t>личностный</w:t>
      </w:r>
      <w:r>
        <w:rPr>
          <w:spacing w:val="1"/>
          <w:sz w:val="26"/>
        </w:rPr>
        <w:t xml:space="preserve"> </w:t>
      </w:r>
      <w:r>
        <w:rPr>
          <w:sz w:val="26"/>
        </w:rPr>
        <w:t>смысл</w:t>
      </w:r>
      <w:r>
        <w:rPr>
          <w:spacing w:val="1"/>
          <w:sz w:val="26"/>
        </w:rPr>
        <w:t xml:space="preserve"> </w:t>
      </w:r>
      <w:r>
        <w:rPr>
          <w:sz w:val="26"/>
        </w:rPr>
        <w:t>и</w:t>
      </w:r>
      <w:r>
        <w:rPr>
          <w:spacing w:val="1"/>
          <w:sz w:val="26"/>
        </w:rPr>
        <w:t xml:space="preserve"> </w:t>
      </w:r>
      <w:r>
        <w:rPr>
          <w:sz w:val="26"/>
        </w:rPr>
        <w:t>становятся</w:t>
      </w:r>
      <w:r>
        <w:rPr>
          <w:spacing w:val="1"/>
          <w:sz w:val="26"/>
        </w:rPr>
        <w:t xml:space="preserve"> </w:t>
      </w:r>
      <w:r>
        <w:rPr>
          <w:sz w:val="26"/>
        </w:rPr>
        <w:t>действенными;</w:t>
      </w:r>
    </w:p>
    <w:p w:rsidR="00B15A17" w:rsidRDefault="00F034A4" w:rsidP="005E6B29">
      <w:pPr>
        <w:pStyle w:val="ac"/>
        <w:numPr>
          <w:ilvl w:val="0"/>
          <w:numId w:val="110"/>
        </w:numPr>
        <w:tabs>
          <w:tab w:val="left" w:pos="962"/>
        </w:tabs>
        <w:ind w:right="304" w:firstLine="283"/>
        <w:rPr>
          <w:sz w:val="26"/>
        </w:rPr>
      </w:pPr>
      <w:r>
        <w:rPr>
          <w:sz w:val="26"/>
        </w:rPr>
        <w:t>с освоением видов деятельности по получению нового знания в рамках учебного</w:t>
      </w:r>
      <w:r>
        <w:rPr>
          <w:spacing w:val="1"/>
          <w:sz w:val="26"/>
        </w:rPr>
        <w:t xml:space="preserve"> </w:t>
      </w:r>
      <w:r>
        <w:rPr>
          <w:sz w:val="26"/>
        </w:rPr>
        <w:t>предмета, его преобразованию и применению в учебных, учебно-проектных и социально-</w:t>
      </w:r>
      <w:r>
        <w:rPr>
          <w:spacing w:val="1"/>
          <w:sz w:val="26"/>
        </w:rPr>
        <w:t xml:space="preserve"> </w:t>
      </w:r>
      <w:r>
        <w:rPr>
          <w:sz w:val="26"/>
        </w:rPr>
        <w:t>проектных</w:t>
      </w:r>
      <w:r>
        <w:rPr>
          <w:spacing w:val="1"/>
          <w:sz w:val="26"/>
        </w:rPr>
        <w:t xml:space="preserve"> </w:t>
      </w:r>
      <w:r>
        <w:rPr>
          <w:sz w:val="26"/>
        </w:rPr>
        <w:t>ситуациях,</w:t>
      </w:r>
      <w:r>
        <w:rPr>
          <w:spacing w:val="1"/>
          <w:sz w:val="26"/>
        </w:rPr>
        <w:t xml:space="preserve"> </w:t>
      </w:r>
      <w:r>
        <w:rPr>
          <w:sz w:val="26"/>
        </w:rPr>
        <w:t>с появлением</w:t>
      </w:r>
      <w:r>
        <w:rPr>
          <w:spacing w:val="1"/>
          <w:sz w:val="26"/>
        </w:rPr>
        <w:t xml:space="preserve"> </w:t>
      </w:r>
      <w:r>
        <w:rPr>
          <w:sz w:val="26"/>
        </w:rPr>
        <w:t>интереса</w:t>
      </w:r>
      <w:r>
        <w:rPr>
          <w:spacing w:val="1"/>
          <w:sz w:val="26"/>
        </w:rPr>
        <w:t xml:space="preserve"> </w:t>
      </w:r>
      <w:r>
        <w:rPr>
          <w:sz w:val="26"/>
        </w:rPr>
        <w:t>к теоретическим</w:t>
      </w:r>
      <w:r>
        <w:rPr>
          <w:spacing w:val="1"/>
          <w:sz w:val="26"/>
        </w:rPr>
        <w:t xml:space="preserve"> </w:t>
      </w:r>
      <w:r>
        <w:rPr>
          <w:sz w:val="26"/>
        </w:rPr>
        <w:t>проблемам,</w:t>
      </w:r>
      <w:r>
        <w:rPr>
          <w:spacing w:val="1"/>
          <w:sz w:val="26"/>
        </w:rPr>
        <w:t xml:space="preserve"> </w:t>
      </w:r>
      <w:r>
        <w:rPr>
          <w:sz w:val="26"/>
        </w:rPr>
        <w:t>к способам</w:t>
      </w:r>
      <w:r>
        <w:rPr>
          <w:spacing w:val="1"/>
          <w:sz w:val="26"/>
        </w:rPr>
        <w:t xml:space="preserve"> </w:t>
      </w:r>
      <w:r>
        <w:rPr>
          <w:sz w:val="26"/>
        </w:rPr>
        <w:t>познания</w:t>
      </w:r>
      <w:r>
        <w:rPr>
          <w:spacing w:val="1"/>
          <w:sz w:val="26"/>
        </w:rPr>
        <w:t xml:space="preserve"> </w:t>
      </w:r>
      <w:r>
        <w:rPr>
          <w:sz w:val="26"/>
        </w:rPr>
        <w:t>и</w:t>
      </w:r>
      <w:r>
        <w:rPr>
          <w:spacing w:val="1"/>
          <w:sz w:val="26"/>
        </w:rPr>
        <w:t xml:space="preserve"> </w:t>
      </w:r>
      <w:r>
        <w:rPr>
          <w:sz w:val="26"/>
        </w:rPr>
        <w:t>учения,</w:t>
      </w:r>
      <w:r>
        <w:rPr>
          <w:spacing w:val="1"/>
          <w:sz w:val="26"/>
        </w:rPr>
        <w:t xml:space="preserve"> </w:t>
      </w:r>
      <w:r>
        <w:rPr>
          <w:sz w:val="26"/>
        </w:rPr>
        <w:t>к</w:t>
      </w:r>
      <w:r>
        <w:rPr>
          <w:spacing w:val="1"/>
          <w:sz w:val="26"/>
        </w:rPr>
        <w:t xml:space="preserve"> </w:t>
      </w:r>
      <w:r>
        <w:rPr>
          <w:sz w:val="26"/>
        </w:rPr>
        <w:t>самостоятельному</w:t>
      </w:r>
      <w:r>
        <w:rPr>
          <w:spacing w:val="1"/>
          <w:sz w:val="26"/>
        </w:rPr>
        <w:t xml:space="preserve"> </w:t>
      </w:r>
      <w:r>
        <w:rPr>
          <w:sz w:val="26"/>
        </w:rPr>
        <w:t>поиску</w:t>
      </w:r>
      <w:r>
        <w:rPr>
          <w:spacing w:val="1"/>
          <w:sz w:val="26"/>
        </w:rPr>
        <w:t xml:space="preserve"> </w:t>
      </w:r>
      <w:r>
        <w:rPr>
          <w:sz w:val="26"/>
        </w:rPr>
        <w:t>учебно-теоретических</w:t>
      </w:r>
      <w:r>
        <w:rPr>
          <w:spacing w:val="1"/>
          <w:sz w:val="26"/>
        </w:rPr>
        <w:t xml:space="preserve"> </w:t>
      </w:r>
      <w:r>
        <w:rPr>
          <w:sz w:val="26"/>
        </w:rPr>
        <w:t>проблем,</w:t>
      </w:r>
      <w:r>
        <w:rPr>
          <w:spacing w:val="1"/>
          <w:sz w:val="26"/>
        </w:rPr>
        <w:t xml:space="preserve"> </w:t>
      </w:r>
      <w:r>
        <w:rPr>
          <w:sz w:val="26"/>
        </w:rPr>
        <w:t>способности</w:t>
      </w:r>
      <w:r>
        <w:rPr>
          <w:spacing w:val="2"/>
          <w:sz w:val="26"/>
        </w:rPr>
        <w:t xml:space="preserve"> </w:t>
      </w:r>
      <w:r>
        <w:rPr>
          <w:sz w:val="26"/>
        </w:rPr>
        <w:t>к</w:t>
      </w:r>
      <w:r>
        <w:rPr>
          <w:spacing w:val="-3"/>
          <w:sz w:val="26"/>
        </w:rPr>
        <w:t xml:space="preserve"> </w:t>
      </w:r>
      <w:r>
        <w:rPr>
          <w:sz w:val="26"/>
        </w:rPr>
        <w:t>построению индивидуальной</w:t>
      </w:r>
      <w:r>
        <w:rPr>
          <w:spacing w:val="1"/>
          <w:sz w:val="26"/>
        </w:rPr>
        <w:t xml:space="preserve"> </w:t>
      </w:r>
      <w:r>
        <w:rPr>
          <w:sz w:val="26"/>
        </w:rPr>
        <w:t>образовательной</w:t>
      </w:r>
      <w:r>
        <w:rPr>
          <w:spacing w:val="-1"/>
          <w:sz w:val="26"/>
        </w:rPr>
        <w:t xml:space="preserve"> </w:t>
      </w:r>
      <w:r>
        <w:rPr>
          <w:sz w:val="26"/>
        </w:rPr>
        <w:t>траектории;</w:t>
      </w:r>
    </w:p>
    <w:p w:rsidR="00B15A17" w:rsidRDefault="00F034A4" w:rsidP="005E6B29">
      <w:pPr>
        <w:pStyle w:val="ac"/>
        <w:numPr>
          <w:ilvl w:val="0"/>
          <w:numId w:val="110"/>
        </w:numPr>
        <w:tabs>
          <w:tab w:val="left" w:pos="962"/>
        </w:tabs>
        <w:ind w:right="309" w:firstLine="283"/>
        <w:rPr>
          <w:sz w:val="26"/>
        </w:rPr>
      </w:pPr>
      <w:r>
        <w:rPr>
          <w:sz w:val="26"/>
        </w:rPr>
        <w:t>с формированием у обучающихся научного типа мышления, овладением научной</w:t>
      </w:r>
      <w:r>
        <w:rPr>
          <w:spacing w:val="1"/>
          <w:sz w:val="26"/>
        </w:rPr>
        <w:t xml:space="preserve"> </w:t>
      </w:r>
      <w:r>
        <w:rPr>
          <w:sz w:val="26"/>
        </w:rPr>
        <w:t>терминологией,</w:t>
      </w:r>
      <w:r>
        <w:rPr>
          <w:spacing w:val="2"/>
          <w:sz w:val="26"/>
        </w:rPr>
        <w:t xml:space="preserve"> </w:t>
      </w:r>
      <w:r>
        <w:rPr>
          <w:sz w:val="26"/>
        </w:rPr>
        <w:t>ключевыми</w:t>
      </w:r>
      <w:r>
        <w:rPr>
          <w:spacing w:val="1"/>
          <w:sz w:val="26"/>
        </w:rPr>
        <w:t xml:space="preserve"> </w:t>
      </w:r>
      <w:r>
        <w:rPr>
          <w:sz w:val="26"/>
        </w:rPr>
        <w:t>понятиями,</w:t>
      </w:r>
      <w:r>
        <w:rPr>
          <w:spacing w:val="2"/>
          <w:sz w:val="26"/>
        </w:rPr>
        <w:t xml:space="preserve"> </w:t>
      </w:r>
      <w:r>
        <w:rPr>
          <w:sz w:val="26"/>
        </w:rPr>
        <w:t>методами и</w:t>
      </w:r>
      <w:r>
        <w:rPr>
          <w:spacing w:val="-1"/>
          <w:sz w:val="26"/>
        </w:rPr>
        <w:t xml:space="preserve"> </w:t>
      </w:r>
      <w:r>
        <w:rPr>
          <w:sz w:val="26"/>
        </w:rPr>
        <w:t>приемами;</w:t>
      </w:r>
    </w:p>
    <w:p w:rsidR="00B15A17" w:rsidRDefault="00F034A4" w:rsidP="005E6B29">
      <w:pPr>
        <w:pStyle w:val="ac"/>
        <w:numPr>
          <w:ilvl w:val="0"/>
          <w:numId w:val="110"/>
        </w:numPr>
        <w:tabs>
          <w:tab w:val="left" w:pos="962"/>
        </w:tabs>
        <w:ind w:right="304" w:firstLine="283"/>
        <w:rPr>
          <w:sz w:val="26"/>
        </w:rPr>
      </w:pPr>
      <w:r>
        <w:rPr>
          <w:sz w:val="26"/>
        </w:rPr>
        <w:t>с самостоятельным приобретением идентичности; повышением требовательности к</w:t>
      </w:r>
      <w:r>
        <w:rPr>
          <w:spacing w:val="1"/>
          <w:sz w:val="26"/>
        </w:rPr>
        <w:t xml:space="preserve"> </w:t>
      </w:r>
      <w:r>
        <w:rPr>
          <w:sz w:val="26"/>
        </w:rPr>
        <w:t>самому</w:t>
      </w:r>
      <w:r>
        <w:rPr>
          <w:spacing w:val="1"/>
          <w:sz w:val="26"/>
        </w:rPr>
        <w:t xml:space="preserve"> </w:t>
      </w:r>
      <w:r>
        <w:rPr>
          <w:sz w:val="26"/>
        </w:rPr>
        <w:t>себе;</w:t>
      </w:r>
      <w:r>
        <w:rPr>
          <w:spacing w:val="1"/>
          <w:sz w:val="26"/>
        </w:rPr>
        <w:t xml:space="preserve"> </w:t>
      </w:r>
      <w:r>
        <w:rPr>
          <w:sz w:val="26"/>
        </w:rPr>
        <w:t>углублением</w:t>
      </w:r>
      <w:r>
        <w:rPr>
          <w:spacing w:val="1"/>
          <w:sz w:val="26"/>
        </w:rPr>
        <w:t xml:space="preserve"> </w:t>
      </w:r>
      <w:r>
        <w:rPr>
          <w:sz w:val="26"/>
        </w:rPr>
        <w:t>самооценки;</w:t>
      </w:r>
      <w:r>
        <w:rPr>
          <w:spacing w:val="1"/>
          <w:sz w:val="26"/>
        </w:rPr>
        <w:t xml:space="preserve"> </w:t>
      </w:r>
      <w:r>
        <w:rPr>
          <w:sz w:val="26"/>
        </w:rPr>
        <w:t>бóльшим</w:t>
      </w:r>
      <w:r>
        <w:rPr>
          <w:spacing w:val="1"/>
          <w:sz w:val="26"/>
        </w:rPr>
        <w:t xml:space="preserve"> </w:t>
      </w:r>
      <w:r>
        <w:rPr>
          <w:sz w:val="26"/>
        </w:rPr>
        <w:t>реализмом</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целей</w:t>
      </w:r>
      <w:r>
        <w:rPr>
          <w:spacing w:val="1"/>
          <w:sz w:val="26"/>
        </w:rPr>
        <w:t xml:space="preserve"> </w:t>
      </w:r>
      <w:r>
        <w:rPr>
          <w:sz w:val="26"/>
        </w:rPr>
        <w:t>и</w:t>
      </w:r>
      <w:r>
        <w:rPr>
          <w:spacing w:val="1"/>
          <w:sz w:val="26"/>
        </w:rPr>
        <w:t xml:space="preserve"> </w:t>
      </w:r>
      <w:r>
        <w:rPr>
          <w:sz w:val="26"/>
        </w:rPr>
        <w:t>стремлении</w:t>
      </w:r>
      <w:r>
        <w:rPr>
          <w:spacing w:val="1"/>
          <w:sz w:val="26"/>
        </w:rPr>
        <w:t xml:space="preserve"> </w:t>
      </w:r>
      <w:r>
        <w:rPr>
          <w:sz w:val="26"/>
        </w:rPr>
        <w:t>к</w:t>
      </w:r>
      <w:r>
        <w:rPr>
          <w:spacing w:val="1"/>
          <w:sz w:val="26"/>
        </w:rPr>
        <w:t xml:space="preserve"> </w:t>
      </w:r>
      <w:r>
        <w:rPr>
          <w:sz w:val="26"/>
        </w:rPr>
        <w:t>тем</w:t>
      </w:r>
      <w:r>
        <w:rPr>
          <w:spacing w:val="1"/>
          <w:sz w:val="26"/>
        </w:rPr>
        <w:t xml:space="preserve"> </w:t>
      </w:r>
      <w:r>
        <w:rPr>
          <w:sz w:val="26"/>
        </w:rPr>
        <w:t>или</w:t>
      </w:r>
      <w:r>
        <w:rPr>
          <w:spacing w:val="1"/>
          <w:sz w:val="26"/>
        </w:rPr>
        <w:t xml:space="preserve"> </w:t>
      </w:r>
      <w:r>
        <w:rPr>
          <w:sz w:val="26"/>
        </w:rPr>
        <w:t>иным</w:t>
      </w:r>
      <w:r>
        <w:rPr>
          <w:spacing w:val="1"/>
          <w:sz w:val="26"/>
        </w:rPr>
        <w:t xml:space="preserve"> </w:t>
      </w:r>
      <w:r>
        <w:rPr>
          <w:sz w:val="26"/>
        </w:rPr>
        <w:t>ролям;</w:t>
      </w:r>
      <w:r>
        <w:rPr>
          <w:spacing w:val="1"/>
          <w:sz w:val="26"/>
        </w:rPr>
        <w:t xml:space="preserve"> </w:t>
      </w:r>
      <w:r>
        <w:rPr>
          <w:sz w:val="26"/>
        </w:rPr>
        <w:t>ростом</w:t>
      </w:r>
      <w:r>
        <w:rPr>
          <w:spacing w:val="1"/>
          <w:sz w:val="26"/>
        </w:rPr>
        <w:t xml:space="preserve"> </w:t>
      </w:r>
      <w:r>
        <w:rPr>
          <w:sz w:val="26"/>
        </w:rPr>
        <w:t>устойчивости</w:t>
      </w:r>
      <w:r>
        <w:rPr>
          <w:spacing w:val="1"/>
          <w:sz w:val="26"/>
        </w:rPr>
        <w:t xml:space="preserve"> </w:t>
      </w:r>
      <w:r>
        <w:rPr>
          <w:sz w:val="26"/>
        </w:rPr>
        <w:t>к</w:t>
      </w:r>
      <w:r>
        <w:rPr>
          <w:spacing w:val="1"/>
          <w:sz w:val="26"/>
        </w:rPr>
        <w:t xml:space="preserve"> </w:t>
      </w:r>
      <w:r>
        <w:rPr>
          <w:sz w:val="26"/>
        </w:rPr>
        <w:t>фрустрациям;</w:t>
      </w:r>
      <w:r>
        <w:rPr>
          <w:spacing w:val="1"/>
          <w:sz w:val="26"/>
        </w:rPr>
        <w:t xml:space="preserve"> </w:t>
      </w:r>
      <w:r>
        <w:rPr>
          <w:sz w:val="26"/>
        </w:rPr>
        <w:t>усилением</w:t>
      </w:r>
      <w:r>
        <w:rPr>
          <w:spacing w:val="1"/>
          <w:sz w:val="26"/>
        </w:rPr>
        <w:t xml:space="preserve"> </w:t>
      </w:r>
      <w:r>
        <w:rPr>
          <w:sz w:val="26"/>
        </w:rPr>
        <w:t>потребности</w:t>
      </w:r>
      <w:r>
        <w:rPr>
          <w:spacing w:val="2"/>
          <w:sz w:val="26"/>
        </w:rPr>
        <w:t xml:space="preserve"> </w:t>
      </w:r>
      <w:r>
        <w:rPr>
          <w:sz w:val="26"/>
        </w:rPr>
        <w:t>влиять</w:t>
      </w:r>
      <w:r>
        <w:rPr>
          <w:spacing w:val="-1"/>
          <w:sz w:val="26"/>
        </w:rPr>
        <w:t xml:space="preserve"> </w:t>
      </w:r>
      <w:r>
        <w:rPr>
          <w:sz w:val="26"/>
        </w:rPr>
        <w:t>на других</w:t>
      </w:r>
      <w:r>
        <w:rPr>
          <w:spacing w:val="-1"/>
          <w:sz w:val="26"/>
        </w:rPr>
        <w:t xml:space="preserve"> </w:t>
      </w:r>
      <w:r>
        <w:rPr>
          <w:sz w:val="26"/>
        </w:rPr>
        <w:t>людей.</w:t>
      </w:r>
    </w:p>
    <w:p w:rsidR="00B15A17" w:rsidRDefault="00F034A4">
      <w:pPr>
        <w:pStyle w:val="a8"/>
        <w:ind w:right="303" w:firstLine="708"/>
      </w:pPr>
      <w:r>
        <w:t>Переход обучающегося в старшую школу совпадает с первым периодом юности, или</w:t>
      </w:r>
      <w:r>
        <w:rPr>
          <w:spacing w:val="-62"/>
        </w:rPr>
        <w:t xml:space="preserve"> </w:t>
      </w:r>
      <w:r>
        <w:t>первым</w:t>
      </w:r>
      <w:r>
        <w:rPr>
          <w:spacing w:val="1"/>
        </w:rPr>
        <w:t xml:space="preserve"> </w:t>
      </w:r>
      <w:r>
        <w:t>периодом</w:t>
      </w:r>
      <w:r>
        <w:rPr>
          <w:spacing w:val="1"/>
        </w:rPr>
        <w:t xml:space="preserve"> </w:t>
      </w:r>
      <w:r>
        <w:t>зрелости,</w:t>
      </w:r>
      <w:r>
        <w:rPr>
          <w:spacing w:val="1"/>
        </w:rPr>
        <w:t xml:space="preserve"> </w:t>
      </w:r>
      <w:r>
        <w:t>который</w:t>
      </w:r>
      <w:r>
        <w:rPr>
          <w:spacing w:val="1"/>
        </w:rPr>
        <w:t xml:space="preserve"> </w:t>
      </w:r>
      <w:r>
        <w:t>отличается</w:t>
      </w:r>
      <w:r>
        <w:rPr>
          <w:spacing w:val="1"/>
        </w:rPr>
        <w:t xml:space="preserve"> </w:t>
      </w:r>
      <w:r>
        <w:t>сложностью</w:t>
      </w:r>
      <w:r>
        <w:rPr>
          <w:spacing w:val="1"/>
        </w:rPr>
        <w:t xml:space="preserve"> </w:t>
      </w:r>
      <w:r>
        <w:t>становления</w:t>
      </w:r>
      <w:r>
        <w:rPr>
          <w:spacing w:val="1"/>
        </w:rPr>
        <w:t xml:space="preserve"> </w:t>
      </w:r>
      <w:r>
        <w:t>личностных</w:t>
      </w:r>
      <w:r>
        <w:rPr>
          <w:spacing w:val="1"/>
        </w:rPr>
        <w:t xml:space="preserve"> </w:t>
      </w:r>
      <w:r>
        <w:t>черт.</w:t>
      </w:r>
      <w:r>
        <w:rPr>
          <w:spacing w:val="1"/>
        </w:rPr>
        <w:t xml:space="preserve"> </w:t>
      </w: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62"/>
        </w:rPr>
        <w:t xml:space="preserve"> </w:t>
      </w:r>
      <w:r>
        <w:t>предварительное</w:t>
      </w:r>
      <w:r>
        <w:rPr>
          <w:spacing w:val="1"/>
        </w:rPr>
        <w:t xml:space="preserve"> </w:t>
      </w:r>
      <w:r>
        <w:t>самоопределение,</w:t>
      </w:r>
      <w:r>
        <w:rPr>
          <w:spacing w:val="1"/>
        </w:rPr>
        <w:t xml:space="preserve"> </w:t>
      </w:r>
      <w:r>
        <w:t>построение</w:t>
      </w:r>
      <w:r>
        <w:rPr>
          <w:spacing w:val="1"/>
        </w:rPr>
        <w:t xml:space="preserve"> </w:t>
      </w:r>
      <w:r>
        <w:t>жизненных</w:t>
      </w:r>
      <w:r>
        <w:rPr>
          <w:spacing w:val="1"/>
        </w:rPr>
        <w:t xml:space="preserve"> </w:t>
      </w:r>
      <w:r>
        <w:t>планов</w:t>
      </w:r>
      <w:r>
        <w:rPr>
          <w:spacing w:val="1"/>
        </w:rPr>
        <w:t xml:space="preserve"> </w:t>
      </w:r>
      <w:r>
        <w:t>на</w:t>
      </w:r>
      <w:r>
        <w:rPr>
          <w:spacing w:val="1"/>
        </w:rPr>
        <w:t xml:space="preserve"> </w:t>
      </w:r>
      <w:r>
        <w:t>будущее,</w:t>
      </w:r>
      <w:r>
        <w:rPr>
          <w:spacing w:val="1"/>
        </w:rPr>
        <w:t xml:space="preserve"> </w:t>
      </w:r>
      <w:r>
        <w:t>формирование</w:t>
      </w:r>
      <w:r>
        <w:rPr>
          <w:spacing w:val="1"/>
        </w:rPr>
        <w:t xml:space="preserve"> </w:t>
      </w:r>
      <w:r>
        <w:t>идентичности</w:t>
      </w:r>
      <w:r>
        <w:rPr>
          <w:spacing w:val="1"/>
        </w:rPr>
        <w:t xml:space="preserve"> </w:t>
      </w:r>
      <w:r>
        <w:t>и</w:t>
      </w:r>
      <w:r>
        <w:rPr>
          <w:spacing w:val="1"/>
        </w:rPr>
        <w:t xml:space="preserve"> </w:t>
      </w:r>
      <w:r>
        <w:t>устойчивого</w:t>
      </w:r>
      <w:r>
        <w:rPr>
          <w:spacing w:val="1"/>
        </w:rPr>
        <w:t xml:space="preserve"> </w:t>
      </w:r>
      <w:r>
        <w:t>образа</w:t>
      </w:r>
      <w:r>
        <w:rPr>
          <w:spacing w:val="1"/>
        </w:rPr>
        <w:t xml:space="preserve"> </w:t>
      </w:r>
      <w:r>
        <w:t>«Я».</w:t>
      </w:r>
      <w:r>
        <w:rPr>
          <w:spacing w:val="1"/>
        </w:rPr>
        <w:t xml:space="preserve"> </w:t>
      </w:r>
      <w:r>
        <w:t>Направленность</w:t>
      </w:r>
      <w:r>
        <w:rPr>
          <w:spacing w:val="1"/>
        </w:rPr>
        <w:t xml:space="preserve"> </w:t>
      </w:r>
      <w:r>
        <w:t>личности</w:t>
      </w:r>
      <w:r>
        <w:rPr>
          <w:spacing w:val="1"/>
        </w:rPr>
        <w:t xml:space="preserve"> </w:t>
      </w:r>
      <w:r>
        <w:t>в</w:t>
      </w:r>
      <w:r>
        <w:rPr>
          <w:spacing w:val="1"/>
        </w:rPr>
        <w:t xml:space="preserve"> </w:t>
      </w:r>
      <w:r>
        <w:t>юношеском</w:t>
      </w:r>
      <w:r>
        <w:rPr>
          <w:spacing w:val="1"/>
        </w:rPr>
        <w:t xml:space="preserve"> </w:t>
      </w:r>
      <w:r>
        <w:t>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w:t>
      </w:r>
      <w:r>
        <w:rPr>
          <w:spacing w:val="1"/>
        </w:rPr>
        <w:t xml:space="preserve"> </w:t>
      </w:r>
      <w:r>
        <w:t>переходом</w:t>
      </w:r>
      <w:r>
        <w:rPr>
          <w:spacing w:val="1"/>
        </w:rPr>
        <w:t xml:space="preserve"> </w:t>
      </w:r>
      <w:r>
        <w:t>от</w:t>
      </w:r>
      <w:r>
        <w:rPr>
          <w:spacing w:val="1"/>
        </w:rPr>
        <w:t xml:space="preserve"> </w:t>
      </w:r>
      <w:r>
        <w:t>подросткового</w:t>
      </w:r>
      <w:r>
        <w:rPr>
          <w:spacing w:val="1"/>
        </w:rPr>
        <w:t xml:space="preserve"> </w:t>
      </w:r>
      <w:r>
        <w:t>возраста</w:t>
      </w:r>
      <w:r>
        <w:rPr>
          <w:spacing w:val="1"/>
        </w:rPr>
        <w:t xml:space="preserve"> </w:t>
      </w:r>
      <w:r>
        <w:t>к</w:t>
      </w:r>
      <w:r>
        <w:rPr>
          <w:spacing w:val="-62"/>
        </w:rPr>
        <w:t xml:space="preserve"> </w:t>
      </w:r>
      <w:r>
        <w:t>самостоятельной взрослой жизни. К этому периоду фактически завершается становление</w:t>
      </w:r>
      <w:r>
        <w:rPr>
          <w:spacing w:val="1"/>
        </w:rPr>
        <w:t xml:space="preserve"> </w:t>
      </w:r>
      <w:r>
        <w:t>основных биологических и психологических функций, необходимых взрослому человеку</w:t>
      </w:r>
      <w:r>
        <w:rPr>
          <w:spacing w:val="1"/>
        </w:rPr>
        <w:t xml:space="preserve"> </w:t>
      </w:r>
      <w:r>
        <w:t>для полноценного существования. Социальное и личностное самоопределение в данном</w:t>
      </w:r>
      <w:r>
        <w:rPr>
          <w:spacing w:val="1"/>
        </w:rPr>
        <w:t xml:space="preserve"> </w:t>
      </w:r>
      <w:r>
        <w:t>возрасте</w:t>
      </w:r>
      <w:r>
        <w:rPr>
          <w:spacing w:val="1"/>
        </w:rPr>
        <w:t xml:space="preserve"> </w:t>
      </w:r>
      <w:r>
        <w:t>предполагает</w:t>
      </w:r>
      <w:r>
        <w:rPr>
          <w:spacing w:val="1"/>
        </w:rPr>
        <w:t xml:space="preserve"> </w:t>
      </w:r>
      <w:r>
        <w:t>не</w:t>
      </w:r>
      <w:r>
        <w:rPr>
          <w:spacing w:val="1"/>
        </w:rPr>
        <w:t xml:space="preserve"> </w:t>
      </w:r>
      <w:r>
        <w:t>столько</w:t>
      </w:r>
      <w:r>
        <w:rPr>
          <w:spacing w:val="1"/>
        </w:rPr>
        <w:t xml:space="preserve"> </w:t>
      </w:r>
      <w:r>
        <w:t>эмансипацию</w:t>
      </w:r>
      <w:r>
        <w:rPr>
          <w:spacing w:val="1"/>
        </w:rPr>
        <w:t xml:space="preserve"> </w:t>
      </w:r>
      <w:r>
        <w:t>от</w:t>
      </w:r>
      <w:r>
        <w:rPr>
          <w:spacing w:val="1"/>
        </w:rPr>
        <w:t xml:space="preserve"> </w:t>
      </w:r>
      <w:r>
        <w:t>взрослых,</w:t>
      </w:r>
      <w:r>
        <w:rPr>
          <w:spacing w:val="1"/>
        </w:rPr>
        <w:t xml:space="preserve"> </w:t>
      </w:r>
      <w:r>
        <w:t>сколько</w:t>
      </w:r>
      <w:r>
        <w:rPr>
          <w:spacing w:val="66"/>
        </w:rPr>
        <w:t xml:space="preserve"> </w:t>
      </w:r>
      <w:r>
        <w:t>четкую</w:t>
      </w:r>
      <w:r>
        <w:rPr>
          <w:spacing w:val="-62"/>
        </w:rPr>
        <w:t xml:space="preserve"> </w:t>
      </w:r>
      <w:r>
        <w:t>ориентировку</w:t>
      </w:r>
      <w:r>
        <w:rPr>
          <w:spacing w:val="-7"/>
        </w:rPr>
        <w:t xml:space="preserve"> </w:t>
      </w:r>
      <w:r>
        <w:t>и</w:t>
      </w:r>
      <w:r>
        <w:rPr>
          <w:spacing w:val="-1"/>
        </w:rPr>
        <w:t xml:space="preserve"> </w:t>
      </w:r>
      <w:r>
        <w:t>определение</w:t>
      </w:r>
      <w:r>
        <w:rPr>
          <w:spacing w:val="-1"/>
        </w:rPr>
        <w:t xml:space="preserve"> </w:t>
      </w:r>
      <w:r>
        <w:t>своего</w:t>
      </w:r>
      <w:r>
        <w:rPr>
          <w:spacing w:val="-1"/>
        </w:rPr>
        <w:t xml:space="preserve"> </w:t>
      </w:r>
      <w:r>
        <w:t>места</w:t>
      </w:r>
      <w:r>
        <w:rPr>
          <w:spacing w:val="1"/>
        </w:rPr>
        <w:t xml:space="preserve"> </w:t>
      </w:r>
      <w:r>
        <w:t>во</w:t>
      </w:r>
      <w:r>
        <w:rPr>
          <w:spacing w:val="-1"/>
        </w:rPr>
        <w:t xml:space="preserve"> </w:t>
      </w:r>
      <w:r>
        <w:t>взрослом</w:t>
      </w:r>
      <w:r>
        <w:rPr>
          <w:spacing w:val="-1"/>
        </w:rPr>
        <w:t xml:space="preserve"> </w:t>
      </w:r>
      <w:r>
        <w:t>мире.</w:t>
      </w:r>
    </w:p>
    <w:p w:rsidR="00B15A17" w:rsidRDefault="00F034A4">
      <w:pPr>
        <w:pStyle w:val="a8"/>
        <w:ind w:right="310" w:firstLine="708"/>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принципа</w:t>
      </w:r>
      <w:r>
        <w:rPr>
          <w:spacing w:val="-62"/>
        </w:rPr>
        <w:t xml:space="preserve"> </w:t>
      </w:r>
      <w:r>
        <w:t>демократизации,</w:t>
      </w:r>
      <w:r>
        <w:rPr>
          <w:spacing w:val="9"/>
        </w:rPr>
        <w:t xml:space="preserve"> </w:t>
      </w:r>
      <w:r>
        <w:t>который</w:t>
      </w:r>
      <w:r>
        <w:rPr>
          <w:spacing w:val="6"/>
        </w:rPr>
        <w:t xml:space="preserve"> </w:t>
      </w:r>
      <w:r>
        <w:t>обеспечивает</w:t>
      </w:r>
      <w:r>
        <w:rPr>
          <w:spacing w:val="7"/>
        </w:rPr>
        <w:t xml:space="preserve"> </w:t>
      </w:r>
      <w:r>
        <w:t>формирование</w:t>
      </w:r>
      <w:r>
        <w:rPr>
          <w:spacing w:val="8"/>
        </w:rPr>
        <w:t xml:space="preserve"> </w:t>
      </w:r>
      <w:r>
        <w:t>и</w:t>
      </w:r>
      <w:r>
        <w:rPr>
          <w:spacing w:val="9"/>
        </w:rPr>
        <w:t xml:space="preserve"> </w:t>
      </w:r>
      <w:r>
        <w:t>развитие</w:t>
      </w:r>
      <w:r>
        <w:rPr>
          <w:spacing w:val="6"/>
        </w:rPr>
        <w:t xml:space="preserve"> </w:t>
      </w:r>
      <w:r>
        <w:t>демократической</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2"/>
      </w:pPr>
      <w:r>
        <w:lastRenderedPageBreak/>
        <w:t>культуры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основе</w:t>
      </w:r>
      <w:r>
        <w:rPr>
          <w:spacing w:val="1"/>
        </w:rPr>
        <w:t xml:space="preserve"> </w:t>
      </w:r>
      <w:r>
        <w:t>сотрудничества,</w:t>
      </w:r>
      <w:r>
        <w:rPr>
          <w:spacing w:val="1"/>
        </w:rPr>
        <w:t xml:space="preserve"> </w:t>
      </w:r>
      <w:r>
        <w:t>сотворчества, личной ответственности в том числе через развитие органов государственно-</w:t>
      </w:r>
      <w:r>
        <w:rPr>
          <w:spacing w:val="-62"/>
        </w:rPr>
        <w:t xml:space="preserve"> </w:t>
      </w:r>
      <w:r>
        <w:t>общественного</w:t>
      </w:r>
      <w:r>
        <w:rPr>
          <w:spacing w:val="2"/>
        </w:rPr>
        <w:t xml:space="preserve"> </w:t>
      </w:r>
      <w:r>
        <w:t>управления образовательной</w:t>
      </w:r>
      <w:r>
        <w:rPr>
          <w:spacing w:val="-1"/>
        </w:rPr>
        <w:t xml:space="preserve"> </w:t>
      </w:r>
      <w:r>
        <w:t>организацией.</w:t>
      </w:r>
    </w:p>
    <w:p w:rsidR="00B15A17" w:rsidRDefault="00F034A4">
      <w:pPr>
        <w:pStyle w:val="a8"/>
        <w:spacing w:before="1"/>
        <w:ind w:right="307" w:firstLine="708"/>
      </w:pPr>
      <w:r>
        <w:t>Основная образовательная программа формируется в соответствии с 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запросов</w:t>
      </w:r>
      <w:r>
        <w:rPr>
          <w:spacing w:val="-62"/>
        </w:rPr>
        <w:t xml:space="preserve"> </w:t>
      </w:r>
      <w:r>
        <w:t>обучающихся и их родителей (законных представителей) при получении среднего 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профессиональной</w:t>
      </w:r>
      <w:r>
        <w:rPr>
          <w:spacing w:val="66"/>
        </w:rPr>
        <w:t xml:space="preserve"> </w:t>
      </w:r>
      <w:r>
        <w:t>образовательной</w:t>
      </w:r>
      <w:r>
        <w:rPr>
          <w:spacing w:val="1"/>
        </w:rPr>
        <w:t xml:space="preserve"> </w:t>
      </w:r>
      <w:r>
        <w:t>организации или образовательной организации высшего образования, профессиональной</w:t>
      </w:r>
      <w:r>
        <w:rPr>
          <w:spacing w:val="1"/>
        </w:rPr>
        <w:t xml:space="preserve"> </w:t>
      </w:r>
      <w:r>
        <w:t>деятельности</w:t>
      </w:r>
      <w:r>
        <w:rPr>
          <w:spacing w:val="-2"/>
        </w:rPr>
        <w:t xml:space="preserve"> </w:t>
      </w:r>
      <w:r>
        <w:t>и</w:t>
      </w:r>
      <w:r>
        <w:rPr>
          <w:spacing w:val="4"/>
        </w:rPr>
        <w:t xml:space="preserve"> </w:t>
      </w:r>
      <w:r>
        <w:t>успешной социализации.</w:t>
      </w:r>
    </w:p>
    <w:p w:rsidR="00B15A17" w:rsidRDefault="00B15A17">
      <w:pPr>
        <w:pStyle w:val="a8"/>
        <w:spacing w:before="6"/>
        <w:ind w:left="0"/>
        <w:jc w:val="left"/>
      </w:pPr>
    </w:p>
    <w:p w:rsidR="00B15A17" w:rsidRDefault="00F034A4">
      <w:pPr>
        <w:pStyle w:val="Heading1"/>
      </w:pPr>
      <w:r>
        <w:t>Общая</w:t>
      </w:r>
      <w:r>
        <w:rPr>
          <w:spacing w:val="-8"/>
        </w:rPr>
        <w:t xml:space="preserve"> </w:t>
      </w:r>
      <w:r>
        <w:t>характеристика</w:t>
      </w:r>
      <w:r>
        <w:rPr>
          <w:spacing w:val="-6"/>
        </w:rPr>
        <w:t xml:space="preserve"> </w:t>
      </w:r>
      <w:r>
        <w:t>основной</w:t>
      </w:r>
      <w:r>
        <w:rPr>
          <w:spacing w:val="-6"/>
        </w:rPr>
        <w:t xml:space="preserve"> </w:t>
      </w:r>
      <w:r>
        <w:t>образовательной</w:t>
      </w:r>
      <w:r>
        <w:rPr>
          <w:spacing w:val="-5"/>
        </w:rPr>
        <w:t xml:space="preserve"> </w:t>
      </w:r>
      <w:r>
        <w:t>программы</w:t>
      </w:r>
    </w:p>
    <w:p w:rsidR="00B15A17" w:rsidRDefault="00F034A4">
      <w:pPr>
        <w:pStyle w:val="a8"/>
        <w:ind w:right="305" w:firstLine="708"/>
      </w:pPr>
      <w:r>
        <w:t>Основная образовательная программа среднего общего образования разработана 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Конституции</w:t>
      </w:r>
      <w:r>
        <w:rPr>
          <w:spacing w:val="1"/>
        </w:rPr>
        <w:t xml:space="preserve"> </w:t>
      </w:r>
      <w:r>
        <w:t>Российской</w:t>
      </w:r>
      <w:r>
        <w:rPr>
          <w:spacing w:val="1"/>
        </w:rPr>
        <w:t xml:space="preserve"> </w:t>
      </w:r>
      <w:r>
        <w:t>Федерации</w:t>
      </w:r>
      <w:r w:rsidR="0041329D">
        <w:rPr>
          <w:vertAlign w:val="superscript"/>
        </w:rPr>
        <w:t xml:space="preserve"> </w:t>
      </w:r>
      <w:r>
        <w:t>,</w:t>
      </w:r>
      <w:r>
        <w:rPr>
          <w:spacing w:val="1"/>
        </w:rPr>
        <w:t xml:space="preserve"> </w:t>
      </w:r>
      <w:r>
        <w:t>Конвенции</w:t>
      </w:r>
      <w:r>
        <w:rPr>
          <w:spacing w:val="1"/>
        </w:rPr>
        <w:t xml:space="preserve"> </w:t>
      </w:r>
      <w:r>
        <w:t>ООН</w:t>
      </w:r>
      <w:r>
        <w:rPr>
          <w:spacing w:val="1"/>
        </w:rPr>
        <w:t xml:space="preserve"> </w:t>
      </w:r>
      <w:r>
        <w:t>о</w:t>
      </w:r>
      <w:r>
        <w:rPr>
          <w:spacing w:val="1"/>
        </w:rPr>
        <w:t xml:space="preserve"> </w:t>
      </w:r>
      <w:r>
        <w:t>правах</w:t>
      </w:r>
      <w:r>
        <w:rPr>
          <w:spacing w:val="1"/>
        </w:rPr>
        <w:t xml:space="preserve"> </w:t>
      </w:r>
      <w:r>
        <w:t>ребенка</w:t>
      </w:r>
      <w:r w:rsidR="0041329D">
        <w:rPr>
          <w:vertAlign w:val="superscript"/>
        </w:rPr>
        <w:t xml:space="preserve"> </w:t>
      </w:r>
      <w:r>
        <w:t>, учитывает региональные, национальные и этнокультурные потребности народов</w:t>
      </w:r>
      <w:r>
        <w:rPr>
          <w:spacing w:val="1"/>
        </w:rPr>
        <w:t xml:space="preserve"> </w:t>
      </w:r>
      <w:r>
        <w:t>Российской</w:t>
      </w:r>
      <w:r>
        <w:rPr>
          <w:spacing w:val="1"/>
        </w:rPr>
        <w:t xml:space="preserve"> </w:t>
      </w:r>
      <w:r>
        <w:t>Федерации,</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ФГОС</w:t>
      </w:r>
      <w:r>
        <w:rPr>
          <w:spacing w:val="1"/>
        </w:rPr>
        <w:t xml:space="preserve"> </w:t>
      </w:r>
      <w:r>
        <w:t>СОО,</w:t>
      </w:r>
      <w:r>
        <w:rPr>
          <w:spacing w:val="65"/>
        </w:rPr>
        <w:t xml:space="preserve"> </w:t>
      </w:r>
      <w:r>
        <w:t>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2"/>
        </w:rPr>
        <w:t xml:space="preserve"> </w:t>
      </w:r>
      <w:r>
        <w:t>санитарно-эпидемиологических</w:t>
      </w:r>
      <w:r>
        <w:rPr>
          <w:spacing w:val="1"/>
        </w:rPr>
        <w:t xml:space="preserve"> </w:t>
      </w:r>
      <w:r>
        <w:t>правил</w:t>
      </w:r>
      <w:r>
        <w:rPr>
          <w:spacing w:val="-2"/>
        </w:rPr>
        <w:t xml:space="preserve"> </w:t>
      </w:r>
      <w:r>
        <w:t>и</w:t>
      </w:r>
      <w:r>
        <w:rPr>
          <w:spacing w:val="-1"/>
        </w:rPr>
        <w:t xml:space="preserve"> </w:t>
      </w:r>
      <w:r>
        <w:t>нормативов.</w:t>
      </w:r>
    </w:p>
    <w:p w:rsidR="00B15A17" w:rsidRDefault="00F034A4">
      <w:pPr>
        <w:pStyle w:val="a8"/>
        <w:ind w:left="961" w:right="315"/>
      </w:pPr>
      <w:r>
        <w:t>Программа содержит три раздела: целевой, содержательный и организационный.</w:t>
      </w:r>
      <w:r>
        <w:rPr>
          <w:spacing w:val="1"/>
        </w:rPr>
        <w:t xml:space="preserve"> </w:t>
      </w:r>
      <w:r>
        <w:t>Основная</w:t>
      </w:r>
      <w:r>
        <w:rPr>
          <w:spacing w:val="3"/>
        </w:rPr>
        <w:t xml:space="preserve"> </w:t>
      </w:r>
      <w:r>
        <w:t>образовательная</w:t>
      </w:r>
      <w:r>
        <w:rPr>
          <w:spacing w:val="4"/>
        </w:rPr>
        <w:t xml:space="preserve"> </w:t>
      </w:r>
      <w:r>
        <w:t>программа</w:t>
      </w:r>
      <w:r>
        <w:rPr>
          <w:spacing w:val="3"/>
        </w:rPr>
        <w:t xml:space="preserve"> </w:t>
      </w:r>
      <w:r>
        <w:t>содержит</w:t>
      </w:r>
      <w:r>
        <w:rPr>
          <w:spacing w:val="3"/>
        </w:rPr>
        <w:t xml:space="preserve"> </w:t>
      </w:r>
      <w:r>
        <w:t>обязательную</w:t>
      </w:r>
      <w:r>
        <w:rPr>
          <w:spacing w:val="8"/>
        </w:rPr>
        <w:t xml:space="preserve"> </w:t>
      </w:r>
      <w:r>
        <w:t>часть</w:t>
      </w:r>
      <w:r>
        <w:rPr>
          <w:spacing w:val="2"/>
        </w:rPr>
        <w:t xml:space="preserve"> </w:t>
      </w:r>
      <w:r>
        <w:t>и</w:t>
      </w:r>
      <w:r>
        <w:rPr>
          <w:spacing w:val="3"/>
        </w:rPr>
        <w:t xml:space="preserve"> </w:t>
      </w:r>
      <w:r>
        <w:t>часть,</w:t>
      </w:r>
    </w:p>
    <w:p w:rsidR="00B15A17" w:rsidRDefault="00F034A4">
      <w:pPr>
        <w:pStyle w:val="a8"/>
        <w:ind w:right="306"/>
      </w:pPr>
      <w:r>
        <w:t>формируемую</w:t>
      </w:r>
      <w:r>
        <w:rPr>
          <w:spacing w:val="1"/>
        </w:rPr>
        <w:t xml:space="preserve"> </w:t>
      </w:r>
      <w:r>
        <w:t>участниками</w:t>
      </w:r>
      <w:r>
        <w:rPr>
          <w:spacing w:val="1"/>
        </w:rPr>
        <w:t xml:space="preserve"> </w:t>
      </w:r>
      <w:r>
        <w:t>образовательных отношений.</w:t>
      </w:r>
      <w:r>
        <w:rPr>
          <w:spacing w:val="1"/>
        </w:rPr>
        <w:t xml:space="preserve"> </w:t>
      </w:r>
      <w:r>
        <w:t>Обязательная часть</w:t>
      </w:r>
      <w:r>
        <w:rPr>
          <w:spacing w:val="1"/>
        </w:rPr>
        <w:t xml:space="preserve"> </w:t>
      </w:r>
      <w:r>
        <w:t>в полном</w:t>
      </w:r>
      <w:r>
        <w:rPr>
          <w:spacing w:val="1"/>
        </w:rPr>
        <w:t xml:space="preserve"> </w:t>
      </w:r>
      <w:r>
        <w:t>объеме</w:t>
      </w:r>
      <w:r>
        <w:rPr>
          <w:spacing w:val="1"/>
        </w:rPr>
        <w:t xml:space="preserve"> </w:t>
      </w:r>
      <w:r>
        <w:t>выполняет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составляет</w:t>
      </w:r>
      <w:r>
        <w:rPr>
          <w:spacing w:val="1"/>
        </w:rPr>
        <w:t xml:space="preserve"> </w:t>
      </w:r>
      <w:r>
        <w:t>60 %,</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40 %</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B15A17" w:rsidRDefault="00F034A4">
      <w:pPr>
        <w:pStyle w:val="a8"/>
        <w:ind w:right="309" w:firstLine="708"/>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предусматриваются</w:t>
      </w:r>
      <w:r>
        <w:rPr>
          <w:spacing w:val="1"/>
        </w:rPr>
        <w:t xml:space="preserve"> </w:t>
      </w:r>
      <w:r>
        <w:t>учебные</w:t>
      </w:r>
      <w:r>
        <w:rPr>
          <w:spacing w:val="1"/>
        </w:rPr>
        <w:t xml:space="preserve"> </w:t>
      </w:r>
      <w:r>
        <w:t>предметы,</w:t>
      </w:r>
      <w:r>
        <w:rPr>
          <w:spacing w:val="1"/>
        </w:rPr>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r>
        <w:rPr>
          <w:spacing w:val="1"/>
        </w:rPr>
        <w:t xml:space="preserve"> </w:t>
      </w:r>
      <w:r>
        <w:t>внеурочная</w:t>
      </w:r>
      <w:r>
        <w:rPr>
          <w:spacing w:val="-1"/>
        </w:rPr>
        <w:t xml:space="preserve"> </w:t>
      </w:r>
      <w:r>
        <w:t>деятельность.</w:t>
      </w:r>
    </w:p>
    <w:p w:rsidR="00B15A17" w:rsidRDefault="00F034A4">
      <w:pPr>
        <w:pStyle w:val="a8"/>
        <w:ind w:right="307" w:firstLine="708"/>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содержания</w:t>
      </w:r>
      <w:r>
        <w:rPr>
          <w:spacing w:val="1"/>
        </w:rPr>
        <w:t xml:space="preserve"> </w:t>
      </w:r>
      <w:r>
        <w:t>с</w:t>
      </w:r>
      <w:r>
        <w:rPr>
          <w:spacing w:val="-62"/>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обеспечивающих</w:t>
      </w:r>
      <w:r>
        <w:rPr>
          <w:spacing w:val="-62"/>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 предметных</w:t>
      </w:r>
      <w:r>
        <w:rPr>
          <w:spacing w:val="1"/>
        </w:rPr>
        <w:t xml:space="preserve"> </w:t>
      </w:r>
      <w:r>
        <w:t>областей основной</w:t>
      </w:r>
      <w:r>
        <w:rPr>
          <w:spacing w:val="1"/>
        </w:rPr>
        <w:t xml:space="preserve"> </w:t>
      </w:r>
      <w:r>
        <w:t>образовательной</w:t>
      </w:r>
      <w:r>
        <w:rPr>
          <w:spacing w:val="1"/>
        </w:rPr>
        <w:t xml:space="preserve"> </w:t>
      </w:r>
      <w:r>
        <w:t xml:space="preserve">программы   </w:t>
      </w:r>
      <w:r>
        <w:rPr>
          <w:spacing w:val="1"/>
        </w:rPr>
        <w:t xml:space="preserve"> </w:t>
      </w:r>
      <w:r>
        <w:t xml:space="preserve">среднего   </w:t>
      </w:r>
      <w:r>
        <w:rPr>
          <w:spacing w:val="1"/>
        </w:rPr>
        <w:t xml:space="preserve"> </w:t>
      </w:r>
      <w:r>
        <w:t xml:space="preserve">общего    </w:t>
      </w:r>
      <w:r>
        <w:rPr>
          <w:spacing w:val="1"/>
        </w:rPr>
        <w:t xml:space="preserve"> </w:t>
      </w:r>
      <w:r>
        <w:t xml:space="preserve">образования на    </w:t>
      </w:r>
      <w:r>
        <w:rPr>
          <w:spacing w:val="1"/>
        </w:rPr>
        <w:t xml:space="preserve"> </w:t>
      </w:r>
      <w:r>
        <w:t xml:space="preserve">базовом    </w:t>
      </w:r>
      <w:r>
        <w:rPr>
          <w:spacing w:val="1"/>
        </w:rPr>
        <w:t xml:space="preserve"> </w:t>
      </w:r>
      <w:r>
        <w:t xml:space="preserve">или    </w:t>
      </w:r>
      <w:r>
        <w:rPr>
          <w:spacing w:val="1"/>
        </w:rPr>
        <w:t xml:space="preserve"> </w:t>
      </w:r>
      <w:r>
        <w:t>углубленном</w:t>
      </w:r>
      <w:r>
        <w:rPr>
          <w:spacing w:val="1"/>
        </w:rPr>
        <w:t xml:space="preserve"> </w:t>
      </w:r>
      <w:r>
        <w:t>уровнях (профильное обучение)</w:t>
      </w:r>
      <w:r>
        <w:rPr>
          <w:spacing w:val="1"/>
        </w:rPr>
        <w:t xml:space="preserve"> </w:t>
      </w:r>
      <w:r>
        <w:t>основной образовательной программы среднего общего</w:t>
      </w:r>
      <w:r>
        <w:rPr>
          <w:spacing w:val="1"/>
        </w:rPr>
        <w:t xml:space="preserve"> </w:t>
      </w:r>
      <w:r>
        <w:t>образования</w:t>
      </w:r>
    </w:p>
    <w:p w:rsidR="00B15A17" w:rsidRDefault="00B15A17">
      <w:pPr>
        <w:pStyle w:val="a8"/>
        <w:ind w:left="0"/>
        <w:jc w:val="left"/>
        <w:rPr>
          <w:sz w:val="20"/>
        </w:rPr>
      </w:pPr>
    </w:p>
    <w:p w:rsidR="00B15A17" w:rsidRDefault="00B15A17">
      <w:pPr>
        <w:pStyle w:val="a8"/>
        <w:ind w:left="0"/>
        <w:jc w:val="left"/>
        <w:rPr>
          <w:sz w:val="20"/>
        </w:rPr>
      </w:pPr>
    </w:p>
    <w:p w:rsidR="00B15A17" w:rsidRDefault="002C1B7F">
      <w:pPr>
        <w:pStyle w:val="a8"/>
        <w:spacing w:before="5"/>
        <w:ind w:left="0"/>
        <w:jc w:val="left"/>
        <w:rPr>
          <w:sz w:val="11"/>
        </w:rPr>
      </w:pPr>
      <w:r w:rsidRPr="002C1B7F">
        <w:pict>
          <v:rect id="docshape2" o:spid="_x0000_s2062" style="position:absolute;margin-left:92.05pt;margin-top:7.8pt;width:2in;height:.7pt;z-index:-15728640;mso-wrap-distance-left:0;mso-wrap-distance-right:0;mso-position-horizontal-relative:page" fillcolor="black" stroked="f">
            <w10:wrap type="topAndBottom" anchorx="page"/>
          </v:rect>
        </w:pict>
      </w:r>
      <w:r w:rsidR="0041329D">
        <w:rPr>
          <w:sz w:val="11"/>
        </w:rPr>
        <w:t xml:space="preserve"> </w:t>
      </w:r>
    </w:p>
    <w:p w:rsidR="00B15A17" w:rsidRDefault="00B15A17">
      <w:pPr>
        <w:pStyle w:val="a8"/>
        <w:ind w:left="0"/>
        <w:jc w:val="left"/>
        <w:rPr>
          <w:sz w:val="20"/>
        </w:rPr>
      </w:pPr>
    </w:p>
    <w:p w:rsidR="00B15A17" w:rsidRDefault="00B15A17">
      <w:pPr>
        <w:pStyle w:val="a8"/>
        <w:ind w:left="0"/>
        <w:jc w:val="left"/>
        <w:rPr>
          <w:sz w:val="20"/>
        </w:rPr>
      </w:pPr>
    </w:p>
    <w:p w:rsidR="00B15A17" w:rsidRDefault="00B15A17">
      <w:pPr>
        <w:pStyle w:val="a8"/>
        <w:spacing w:before="8"/>
        <w:ind w:left="0"/>
        <w:jc w:val="left"/>
        <w:rPr>
          <w:sz w:val="15"/>
        </w:rPr>
      </w:pPr>
    </w:p>
    <w:p w:rsidR="00B15A17" w:rsidRDefault="0041329D">
      <w:pPr>
        <w:spacing w:before="1"/>
        <w:ind w:left="252"/>
        <w:rPr>
          <w:sz w:val="20"/>
        </w:rPr>
      </w:pPr>
      <w:r>
        <w:rPr>
          <w:sz w:val="20"/>
          <w:vertAlign w:val="superscript"/>
        </w:rPr>
        <w:t xml:space="preserve"> </w:t>
      </w:r>
    </w:p>
    <w:p w:rsidR="00B15A17" w:rsidRDefault="00B15A17">
      <w:pPr>
        <w:rPr>
          <w:sz w:val="20"/>
        </w:rPr>
        <w:sectPr w:rsidR="00B15A17">
          <w:pgSz w:w="11910" w:h="16840"/>
          <w:pgMar w:top="1040" w:right="260" w:bottom="1420" w:left="880" w:header="0" w:footer="1218" w:gutter="0"/>
          <w:cols w:space="720"/>
        </w:sectPr>
      </w:pPr>
    </w:p>
    <w:p w:rsidR="00B15A17" w:rsidRDefault="00F034A4">
      <w:pPr>
        <w:pStyle w:val="Heading1"/>
        <w:spacing w:before="74"/>
      </w:pPr>
      <w:r>
        <w:lastRenderedPageBreak/>
        <w:t>Общие</w:t>
      </w:r>
      <w:r>
        <w:rPr>
          <w:spacing w:val="-3"/>
        </w:rPr>
        <w:t xml:space="preserve"> </w:t>
      </w:r>
      <w:r>
        <w:t>подходы</w:t>
      </w:r>
      <w:r>
        <w:rPr>
          <w:spacing w:val="-4"/>
        </w:rPr>
        <w:t xml:space="preserve"> </w:t>
      </w:r>
      <w:r>
        <w:t>к</w:t>
      </w:r>
      <w:r>
        <w:rPr>
          <w:spacing w:val="-5"/>
        </w:rPr>
        <w:t xml:space="preserve"> </w:t>
      </w:r>
      <w:r>
        <w:t>организации</w:t>
      </w:r>
      <w:r>
        <w:rPr>
          <w:spacing w:val="-4"/>
        </w:rPr>
        <w:t xml:space="preserve"> </w:t>
      </w:r>
      <w:r>
        <w:t>внеурочной</w:t>
      </w:r>
      <w:r>
        <w:rPr>
          <w:spacing w:val="-5"/>
        </w:rPr>
        <w:t xml:space="preserve"> </w:t>
      </w:r>
      <w:r>
        <w:t>деятельности</w:t>
      </w:r>
    </w:p>
    <w:p w:rsidR="00B15A17" w:rsidRDefault="00F034A4">
      <w:pPr>
        <w:pStyle w:val="a8"/>
        <w:ind w:right="313" w:firstLine="708"/>
      </w:pPr>
      <w:r>
        <w:t>Система</w:t>
      </w:r>
      <w:r>
        <w:rPr>
          <w:spacing w:val="27"/>
        </w:rPr>
        <w:t xml:space="preserve"> </w:t>
      </w:r>
      <w:r>
        <w:t>внеурочной</w:t>
      </w:r>
      <w:r>
        <w:rPr>
          <w:spacing w:val="32"/>
        </w:rPr>
        <w:t xml:space="preserve"> </w:t>
      </w:r>
      <w:r>
        <w:t>деятельности</w:t>
      </w:r>
      <w:r>
        <w:rPr>
          <w:spacing w:val="29"/>
        </w:rPr>
        <w:t xml:space="preserve"> </w:t>
      </w:r>
      <w:r>
        <w:t>включает</w:t>
      </w:r>
      <w:r>
        <w:rPr>
          <w:spacing w:val="27"/>
        </w:rPr>
        <w:t xml:space="preserve"> </w:t>
      </w:r>
      <w:r>
        <w:t>в</w:t>
      </w:r>
      <w:r>
        <w:rPr>
          <w:spacing w:val="29"/>
        </w:rPr>
        <w:t xml:space="preserve"> </w:t>
      </w:r>
      <w:r>
        <w:t>себя:</w:t>
      </w:r>
      <w:r>
        <w:rPr>
          <w:spacing w:val="29"/>
        </w:rPr>
        <w:t xml:space="preserve"> </w:t>
      </w:r>
      <w:r>
        <w:t>жизнь</w:t>
      </w:r>
      <w:r>
        <w:rPr>
          <w:spacing w:val="30"/>
        </w:rPr>
        <w:t xml:space="preserve"> </w:t>
      </w:r>
      <w:r>
        <w:t>ученических</w:t>
      </w:r>
      <w:r>
        <w:rPr>
          <w:spacing w:val="29"/>
        </w:rPr>
        <w:t xml:space="preserve"> </w:t>
      </w:r>
      <w:r>
        <w:t>сообществ</w:t>
      </w:r>
      <w:r>
        <w:rPr>
          <w:spacing w:val="-63"/>
        </w:rPr>
        <w:t xml:space="preserve"> </w:t>
      </w:r>
      <w:r>
        <w:t>(в том числе ученических классов, разновозрастных объединений по интересам, клубов;</w:t>
      </w:r>
      <w:r>
        <w:rPr>
          <w:spacing w:val="1"/>
        </w:rPr>
        <w:t xml:space="preserve"> </w:t>
      </w:r>
      <w:r>
        <w:t>юношеских общественных организаций в рамках «Российского движения школьников»);</w:t>
      </w:r>
      <w:r>
        <w:rPr>
          <w:spacing w:val="1"/>
        </w:rPr>
        <w:t xml:space="preserve"> </w:t>
      </w:r>
      <w:r>
        <w:t>курсы внеурочной деятельности по выбору обучающихся; организационное обеспечение</w:t>
      </w:r>
      <w:r>
        <w:rPr>
          <w:spacing w:val="1"/>
        </w:rPr>
        <w:t xml:space="preserve"> </w:t>
      </w:r>
      <w:r>
        <w:t>учебной</w:t>
      </w:r>
      <w:r>
        <w:rPr>
          <w:spacing w:val="-1"/>
        </w:rPr>
        <w:t xml:space="preserve"> </w:t>
      </w:r>
      <w:r>
        <w:t>деятельности;</w:t>
      </w:r>
      <w:r>
        <w:rPr>
          <w:spacing w:val="-1"/>
        </w:rPr>
        <w:t xml:space="preserve"> </w:t>
      </w:r>
      <w:r>
        <w:t>систему</w:t>
      </w:r>
      <w:r>
        <w:rPr>
          <w:spacing w:val="-4"/>
        </w:rPr>
        <w:t xml:space="preserve"> </w:t>
      </w:r>
      <w:r>
        <w:t>воспитательных</w:t>
      </w:r>
      <w:r>
        <w:rPr>
          <w:spacing w:val="-1"/>
        </w:rPr>
        <w:t xml:space="preserve"> </w:t>
      </w:r>
      <w:r>
        <w:t>мероприятий.</w:t>
      </w:r>
    </w:p>
    <w:p w:rsidR="00B15A17" w:rsidRDefault="00F034A4">
      <w:pPr>
        <w:pStyle w:val="a8"/>
        <w:ind w:right="304" w:firstLine="358"/>
      </w:pPr>
      <w:r>
        <w:t>Организация внеурочной деятельности предусматривает</w:t>
      </w:r>
      <w:r>
        <w:rPr>
          <w:spacing w:val="1"/>
        </w:rPr>
        <w:t xml:space="preserve"> </w:t>
      </w:r>
      <w:r>
        <w:t>возможность использования</w:t>
      </w:r>
      <w:r>
        <w:rPr>
          <w:spacing w:val="1"/>
        </w:rPr>
        <w:t xml:space="preserve"> </w:t>
      </w:r>
      <w:r>
        <w:t>каникулярного</w:t>
      </w:r>
      <w:r>
        <w:rPr>
          <w:spacing w:val="1"/>
        </w:rPr>
        <w:t xml:space="preserve"> </w:t>
      </w:r>
      <w:r>
        <w:t>времени,</w:t>
      </w:r>
      <w:r>
        <w:rPr>
          <w:spacing w:val="1"/>
        </w:rPr>
        <w:t xml:space="preserve"> </w:t>
      </w:r>
      <w:r>
        <w:t>гибкость</w:t>
      </w:r>
      <w:r>
        <w:rPr>
          <w:spacing w:val="1"/>
        </w:rPr>
        <w:t xml:space="preserve"> </w:t>
      </w:r>
      <w:r>
        <w:t>в</w:t>
      </w:r>
      <w:r>
        <w:rPr>
          <w:spacing w:val="1"/>
        </w:rPr>
        <w:t xml:space="preserve"> </w:t>
      </w:r>
      <w:r>
        <w:t>распределении</w:t>
      </w:r>
      <w:r>
        <w:rPr>
          <w:spacing w:val="1"/>
        </w:rPr>
        <w:t xml:space="preserve"> </w:t>
      </w:r>
      <w:r>
        <w:t>нагрузки</w:t>
      </w:r>
      <w:r>
        <w:rPr>
          <w:spacing w:val="1"/>
        </w:rPr>
        <w:t xml:space="preserve"> </w:t>
      </w:r>
      <w:r>
        <w:t>при</w:t>
      </w:r>
      <w:r>
        <w:rPr>
          <w:spacing w:val="1"/>
        </w:rPr>
        <w:t xml:space="preserve"> </w:t>
      </w:r>
      <w:r>
        <w:t>подготовке</w:t>
      </w:r>
      <w:r>
        <w:rPr>
          <w:spacing w:val="1"/>
        </w:rPr>
        <w:t xml:space="preserve"> </w:t>
      </w:r>
      <w:r>
        <w:t>воспитательных</w:t>
      </w:r>
      <w:r>
        <w:rPr>
          <w:spacing w:val="1"/>
        </w:rPr>
        <w:t xml:space="preserve"> </w:t>
      </w:r>
      <w:r>
        <w:t>мероприятий</w:t>
      </w:r>
      <w:r>
        <w:rPr>
          <w:spacing w:val="1"/>
        </w:rPr>
        <w:t xml:space="preserve"> </w:t>
      </w:r>
      <w:r>
        <w:t>и</w:t>
      </w:r>
      <w:r>
        <w:rPr>
          <w:spacing w:val="1"/>
        </w:rPr>
        <w:t xml:space="preserve"> </w:t>
      </w:r>
      <w:r>
        <w:t>общих</w:t>
      </w:r>
      <w:r>
        <w:rPr>
          <w:spacing w:val="1"/>
        </w:rPr>
        <w:t xml:space="preserve"> </w:t>
      </w:r>
      <w:r>
        <w:t>коллективных</w:t>
      </w:r>
      <w:r>
        <w:rPr>
          <w:spacing w:val="1"/>
        </w:rPr>
        <w:t xml:space="preserve"> </w:t>
      </w:r>
      <w:r>
        <w:t>дел.</w:t>
      </w:r>
      <w:r>
        <w:rPr>
          <w:spacing w:val="1"/>
        </w:rPr>
        <w:t xml:space="preserve"> </w:t>
      </w:r>
      <w:r>
        <w:t>Для</w:t>
      </w:r>
      <w:r>
        <w:rPr>
          <w:spacing w:val="1"/>
        </w:rPr>
        <w:t xml:space="preserve"> </w:t>
      </w:r>
      <w:r>
        <w:t>реализации</w:t>
      </w:r>
      <w:r>
        <w:rPr>
          <w:spacing w:val="1"/>
        </w:rPr>
        <w:t xml:space="preserve"> </w:t>
      </w:r>
      <w:r>
        <w:t>внеурочной</w:t>
      </w:r>
      <w:r>
        <w:rPr>
          <w:spacing w:val="-62"/>
        </w:rPr>
        <w:t xml:space="preserve"> </w:t>
      </w:r>
      <w:r>
        <w:t>деятельности в школе функционирует оптимизационная модель внеурочной деятельности.</w:t>
      </w:r>
      <w:r>
        <w:rPr>
          <w:spacing w:val="1"/>
        </w:rPr>
        <w:t xml:space="preserve"> </w:t>
      </w:r>
      <w:r>
        <w:t>Она заключается в оптимизации всех внутренних ресурсов школы и предполагает, что в ее</w:t>
      </w:r>
      <w:r>
        <w:rPr>
          <w:spacing w:val="1"/>
        </w:rPr>
        <w:t xml:space="preserve"> </w:t>
      </w:r>
      <w:r>
        <w:t>реализации принимают участие все педагогические работники (классные руководители,</w:t>
      </w:r>
      <w:r>
        <w:rPr>
          <w:spacing w:val="1"/>
        </w:rPr>
        <w:t xml:space="preserve"> </w:t>
      </w:r>
      <w:r>
        <w:t>педагог-организатор,</w:t>
      </w:r>
      <w:r>
        <w:rPr>
          <w:spacing w:val="1"/>
        </w:rPr>
        <w:t xml:space="preserve"> </w:t>
      </w:r>
      <w:r>
        <w:t>социальный</w:t>
      </w:r>
      <w:r>
        <w:rPr>
          <w:spacing w:val="1"/>
        </w:rPr>
        <w:t xml:space="preserve"> </w:t>
      </w:r>
      <w:r>
        <w:t>педагог,</w:t>
      </w:r>
      <w:r>
        <w:rPr>
          <w:spacing w:val="1"/>
        </w:rPr>
        <w:t xml:space="preserve"> </w:t>
      </w:r>
      <w:r>
        <w:t>педагог-психолог,</w:t>
      </w:r>
      <w:r>
        <w:rPr>
          <w:spacing w:val="1"/>
        </w:rPr>
        <w:t xml:space="preserve"> </w:t>
      </w:r>
      <w:r>
        <w:t>учителя</w:t>
      </w:r>
      <w:r>
        <w:rPr>
          <w:spacing w:val="1"/>
        </w:rPr>
        <w:t xml:space="preserve"> </w:t>
      </w:r>
      <w:r>
        <w:t>по</w:t>
      </w:r>
      <w:r>
        <w:rPr>
          <w:spacing w:val="1"/>
        </w:rPr>
        <w:t xml:space="preserve"> </w:t>
      </w:r>
      <w:r>
        <w:t>предметам).</w:t>
      </w:r>
      <w:r>
        <w:rPr>
          <w:spacing w:val="1"/>
        </w:rPr>
        <w:t xml:space="preserve"> </w:t>
      </w:r>
      <w:r>
        <w:t>Координирующую роль выполняет классный руководитель, который в соответствии со</w:t>
      </w:r>
      <w:r>
        <w:rPr>
          <w:spacing w:val="1"/>
        </w:rPr>
        <w:t xml:space="preserve"> </w:t>
      </w:r>
      <w:r>
        <w:t>своими</w:t>
      </w:r>
      <w:r>
        <w:rPr>
          <w:spacing w:val="-2"/>
        </w:rPr>
        <w:t xml:space="preserve"> </w:t>
      </w:r>
      <w:r>
        <w:t>функциями</w:t>
      </w:r>
      <w:r>
        <w:rPr>
          <w:spacing w:val="-1"/>
        </w:rPr>
        <w:t xml:space="preserve"> </w:t>
      </w:r>
      <w:r>
        <w:t>и</w:t>
      </w:r>
      <w:r>
        <w:rPr>
          <w:spacing w:val="2"/>
        </w:rPr>
        <w:t xml:space="preserve"> </w:t>
      </w:r>
      <w:r>
        <w:t>задачами:</w:t>
      </w:r>
    </w:p>
    <w:p w:rsidR="00B15A17" w:rsidRDefault="00F034A4" w:rsidP="005E6B29">
      <w:pPr>
        <w:pStyle w:val="ac"/>
        <w:numPr>
          <w:ilvl w:val="0"/>
          <w:numId w:val="109"/>
        </w:numPr>
        <w:tabs>
          <w:tab w:val="left" w:pos="631"/>
        </w:tabs>
        <w:ind w:right="305" w:firstLine="0"/>
        <w:rPr>
          <w:sz w:val="26"/>
        </w:rPr>
      </w:pPr>
      <w:r>
        <w:rPr>
          <w:sz w:val="26"/>
        </w:rPr>
        <w:t>взаимодействует с педагогическими работниками, а также учебно - вспомогательным</w:t>
      </w:r>
      <w:r>
        <w:rPr>
          <w:spacing w:val="1"/>
          <w:sz w:val="26"/>
        </w:rPr>
        <w:t xml:space="preserve"> </w:t>
      </w:r>
      <w:r>
        <w:rPr>
          <w:sz w:val="26"/>
        </w:rPr>
        <w:t>персоналом общеобразовательного</w:t>
      </w:r>
      <w:r>
        <w:rPr>
          <w:spacing w:val="3"/>
          <w:sz w:val="26"/>
        </w:rPr>
        <w:t xml:space="preserve"> </w:t>
      </w:r>
      <w:r>
        <w:rPr>
          <w:sz w:val="26"/>
        </w:rPr>
        <w:t>учреждения;</w:t>
      </w:r>
    </w:p>
    <w:p w:rsidR="00B15A17" w:rsidRDefault="00F034A4" w:rsidP="005E6B29">
      <w:pPr>
        <w:pStyle w:val="ac"/>
        <w:numPr>
          <w:ilvl w:val="0"/>
          <w:numId w:val="109"/>
        </w:numPr>
        <w:tabs>
          <w:tab w:val="left" w:pos="782"/>
        </w:tabs>
        <w:ind w:right="309" w:firstLine="0"/>
        <w:rPr>
          <w:sz w:val="26"/>
        </w:rPr>
      </w:pPr>
      <w:r>
        <w:rPr>
          <w:sz w:val="26"/>
        </w:rPr>
        <w:t>организует</w:t>
      </w:r>
      <w:r>
        <w:rPr>
          <w:spacing w:val="1"/>
          <w:sz w:val="26"/>
        </w:rPr>
        <w:t xml:space="preserve"> </w:t>
      </w:r>
      <w:r>
        <w:rPr>
          <w:sz w:val="26"/>
        </w:rPr>
        <w:t>в</w:t>
      </w:r>
      <w:r>
        <w:rPr>
          <w:spacing w:val="1"/>
          <w:sz w:val="26"/>
        </w:rPr>
        <w:t xml:space="preserve"> </w:t>
      </w:r>
      <w:r>
        <w:rPr>
          <w:sz w:val="26"/>
        </w:rPr>
        <w:t>классе</w:t>
      </w:r>
      <w:r>
        <w:rPr>
          <w:spacing w:val="1"/>
          <w:sz w:val="26"/>
        </w:rPr>
        <w:t xml:space="preserve"> </w:t>
      </w:r>
      <w:r>
        <w:rPr>
          <w:sz w:val="26"/>
        </w:rPr>
        <w:t>образовательный</w:t>
      </w:r>
      <w:r>
        <w:rPr>
          <w:spacing w:val="1"/>
          <w:sz w:val="26"/>
        </w:rPr>
        <w:t xml:space="preserve"> </w:t>
      </w:r>
      <w:r>
        <w:rPr>
          <w:sz w:val="26"/>
        </w:rPr>
        <w:t>процесс,</w:t>
      </w:r>
      <w:r>
        <w:rPr>
          <w:spacing w:val="1"/>
          <w:sz w:val="26"/>
        </w:rPr>
        <w:t xml:space="preserve"> </w:t>
      </w:r>
      <w:r>
        <w:rPr>
          <w:sz w:val="26"/>
        </w:rPr>
        <w:t>оптимальный</w:t>
      </w:r>
      <w:r>
        <w:rPr>
          <w:spacing w:val="1"/>
          <w:sz w:val="26"/>
        </w:rPr>
        <w:t xml:space="preserve"> </w:t>
      </w:r>
      <w:r>
        <w:rPr>
          <w:sz w:val="26"/>
        </w:rPr>
        <w:t>для</w:t>
      </w:r>
      <w:r>
        <w:rPr>
          <w:spacing w:val="1"/>
          <w:sz w:val="26"/>
        </w:rPr>
        <w:t xml:space="preserve"> </w:t>
      </w:r>
      <w:r>
        <w:rPr>
          <w:sz w:val="26"/>
        </w:rPr>
        <w:t>развития</w:t>
      </w:r>
      <w:r>
        <w:rPr>
          <w:spacing w:val="1"/>
          <w:sz w:val="26"/>
        </w:rPr>
        <w:t xml:space="preserve"> </w:t>
      </w:r>
      <w:r>
        <w:rPr>
          <w:sz w:val="26"/>
        </w:rPr>
        <w:t>положительного</w:t>
      </w:r>
      <w:r>
        <w:rPr>
          <w:spacing w:val="1"/>
          <w:sz w:val="26"/>
        </w:rPr>
        <w:t xml:space="preserve"> </w:t>
      </w:r>
      <w:r>
        <w:rPr>
          <w:sz w:val="26"/>
        </w:rPr>
        <w:t>потенциала</w:t>
      </w:r>
      <w:r>
        <w:rPr>
          <w:spacing w:val="1"/>
          <w:sz w:val="26"/>
        </w:rPr>
        <w:t xml:space="preserve"> </w:t>
      </w:r>
      <w:r>
        <w:rPr>
          <w:sz w:val="26"/>
        </w:rPr>
        <w:t>личности</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деятельности</w:t>
      </w:r>
      <w:r>
        <w:rPr>
          <w:spacing w:val="1"/>
          <w:sz w:val="26"/>
        </w:rPr>
        <w:t xml:space="preserve"> </w:t>
      </w:r>
      <w:r>
        <w:rPr>
          <w:sz w:val="26"/>
        </w:rPr>
        <w:t>общешкольного</w:t>
      </w:r>
      <w:r>
        <w:rPr>
          <w:spacing w:val="1"/>
          <w:sz w:val="26"/>
        </w:rPr>
        <w:t xml:space="preserve"> </w:t>
      </w:r>
      <w:r>
        <w:rPr>
          <w:sz w:val="26"/>
        </w:rPr>
        <w:t>коллектива;</w:t>
      </w:r>
    </w:p>
    <w:p w:rsidR="00B15A17" w:rsidRDefault="00F034A4" w:rsidP="005E6B29">
      <w:pPr>
        <w:pStyle w:val="ac"/>
        <w:numPr>
          <w:ilvl w:val="0"/>
          <w:numId w:val="109"/>
        </w:numPr>
        <w:tabs>
          <w:tab w:val="left" w:pos="760"/>
        </w:tabs>
        <w:ind w:right="307" w:firstLine="0"/>
        <w:rPr>
          <w:sz w:val="26"/>
        </w:rPr>
      </w:pPr>
      <w:r>
        <w:rPr>
          <w:sz w:val="26"/>
        </w:rPr>
        <w:t>организует</w:t>
      </w:r>
      <w:r>
        <w:rPr>
          <w:spacing w:val="1"/>
          <w:sz w:val="26"/>
        </w:rPr>
        <w:t xml:space="preserve"> </w:t>
      </w:r>
      <w:r>
        <w:rPr>
          <w:sz w:val="26"/>
        </w:rPr>
        <w:t>систему</w:t>
      </w:r>
      <w:r>
        <w:rPr>
          <w:spacing w:val="1"/>
          <w:sz w:val="26"/>
        </w:rPr>
        <w:t xml:space="preserve"> </w:t>
      </w:r>
      <w:r>
        <w:rPr>
          <w:sz w:val="26"/>
        </w:rPr>
        <w:t>отношений</w:t>
      </w:r>
      <w:r>
        <w:rPr>
          <w:spacing w:val="1"/>
          <w:sz w:val="26"/>
        </w:rPr>
        <w:t xml:space="preserve"> </w:t>
      </w:r>
      <w:r>
        <w:rPr>
          <w:sz w:val="26"/>
        </w:rPr>
        <w:t>через</w:t>
      </w:r>
      <w:r>
        <w:rPr>
          <w:spacing w:val="1"/>
          <w:sz w:val="26"/>
        </w:rPr>
        <w:t xml:space="preserve"> </w:t>
      </w:r>
      <w:r>
        <w:rPr>
          <w:sz w:val="26"/>
        </w:rPr>
        <w:t>разнообразные</w:t>
      </w:r>
      <w:r>
        <w:rPr>
          <w:spacing w:val="1"/>
          <w:sz w:val="26"/>
        </w:rPr>
        <w:t xml:space="preserve"> </w:t>
      </w:r>
      <w:r>
        <w:rPr>
          <w:sz w:val="26"/>
        </w:rPr>
        <w:t>формы</w:t>
      </w:r>
      <w:r>
        <w:rPr>
          <w:spacing w:val="1"/>
          <w:sz w:val="26"/>
        </w:rPr>
        <w:t xml:space="preserve"> </w:t>
      </w:r>
      <w:r>
        <w:rPr>
          <w:sz w:val="26"/>
        </w:rPr>
        <w:t>воспитывающей</w:t>
      </w:r>
      <w:r>
        <w:rPr>
          <w:spacing w:val="1"/>
          <w:sz w:val="26"/>
        </w:rPr>
        <w:t xml:space="preserve"> </w:t>
      </w:r>
      <w:r>
        <w:rPr>
          <w:sz w:val="26"/>
        </w:rPr>
        <w:t>деятельности</w:t>
      </w:r>
      <w:r>
        <w:rPr>
          <w:spacing w:val="-2"/>
          <w:sz w:val="26"/>
        </w:rPr>
        <w:t xml:space="preserve"> </w:t>
      </w:r>
      <w:r>
        <w:rPr>
          <w:sz w:val="26"/>
        </w:rPr>
        <w:t>коллектива</w:t>
      </w:r>
      <w:r>
        <w:rPr>
          <w:spacing w:val="-2"/>
          <w:sz w:val="26"/>
        </w:rPr>
        <w:t xml:space="preserve"> </w:t>
      </w:r>
      <w:r>
        <w:rPr>
          <w:sz w:val="26"/>
        </w:rPr>
        <w:t>класса,</w:t>
      </w:r>
      <w:r>
        <w:rPr>
          <w:spacing w:val="1"/>
          <w:sz w:val="26"/>
        </w:rPr>
        <w:t xml:space="preserve"> </w:t>
      </w:r>
      <w:r>
        <w:rPr>
          <w:sz w:val="26"/>
        </w:rPr>
        <w:t>в</w:t>
      </w:r>
      <w:r>
        <w:rPr>
          <w:spacing w:val="-1"/>
          <w:sz w:val="26"/>
        </w:rPr>
        <w:t xml:space="preserve"> </w:t>
      </w:r>
      <w:r>
        <w:rPr>
          <w:sz w:val="26"/>
        </w:rPr>
        <w:t>том</w:t>
      </w:r>
      <w:r>
        <w:rPr>
          <w:spacing w:val="-2"/>
          <w:sz w:val="26"/>
        </w:rPr>
        <w:t xml:space="preserve"> </w:t>
      </w:r>
      <w:r>
        <w:rPr>
          <w:sz w:val="26"/>
        </w:rPr>
        <w:t>числе,</w:t>
      </w:r>
      <w:r>
        <w:rPr>
          <w:spacing w:val="-2"/>
          <w:sz w:val="26"/>
        </w:rPr>
        <w:t xml:space="preserve"> </w:t>
      </w:r>
      <w:r>
        <w:rPr>
          <w:sz w:val="26"/>
        </w:rPr>
        <w:t>через</w:t>
      </w:r>
      <w:r>
        <w:rPr>
          <w:spacing w:val="-1"/>
          <w:sz w:val="26"/>
        </w:rPr>
        <w:t xml:space="preserve"> </w:t>
      </w:r>
      <w:r>
        <w:rPr>
          <w:sz w:val="26"/>
        </w:rPr>
        <w:t>органы</w:t>
      </w:r>
      <w:r>
        <w:rPr>
          <w:spacing w:val="-4"/>
          <w:sz w:val="26"/>
        </w:rPr>
        <w:t xml:space="preserve"> </w:t>
      </w:r>
      <w:r>
        <w:rPr>
          <w:sz w:val="26"/>
        </w:rPr>
        <w:t>самоуправления;</w:t>
      </w:r>
    </w:p>
    <w:p w:rsidR="00B15A17" w:rsidRDefault="00F034A4" w:rsidP="005E6B29">
      <w:pPr>
        <w:pStyle w:val="ac"/>
        <w:numPr>
          <w:ilvl w:val="0"/>
          <w:numId w:val="108"/>
        </w:numPr>
        <w:tabs>
          <w:tab w:val="left" w:pos="676"/>
        </w:tabs>
        <w:spacing w:line="299" w:lineRule="exact"/>
        <w:rPr>
          <w:sz w:val="26"/>
        </w:rPr>
      </w:pPr>
      <w:r>
        <w:rPr>
          <w:sz w:val="26"/>
        </w:rPr>
        <w:t>организует</w:t>
      </w:r>
      <w:r>
        <w:rPr>
          <w:spacing w:val="-5"/>
          <w:sz w:val="26"/>
        </w:rPr>
        <w:t xml:space="preserve"> </w:t>
      </w:r>
      <w:r>
        <w:rPr>
          <w:sz w:val="26"/>
        </w:rPr>
        <w:t>социально</w:t>
      </w:r>
      <w:r>
        <w:rPr>
          <w:spacing w:val="-1"/>
          <w:sz w:val="26"/>
        </w:rPr>
        <w:t xml:space="preserve"> </w:t>
      </w:r>
      <w:r>
        <w:rPr>
          <w:sz w:val="26"/>
        </w:rPr>
        <w:t>значимую,</w:t>
      </w:r>
      <w:r>
        <w:rPr>
          <w:spacing w:val="-3"/>
          <w:sz w:val="26"/>
        </w:rPr>
        <w:t xml:space="preserve"> </w:t>
      </w:r>
      <w:r>
        <w:rPr>
          <w:sz w:val="26"/>
        </w:rPr>
        <w:t>творческую</w:t>
      </w:r>
      <w:r>
        <w:rPr>
          <w:spacing w:val="-3"/>
          <w:sz w:val="26"/>
        </w:rPr>
        <w:t xml:space="preserve"> </w:t>
      </w:r>
      <w:r>
        <w:rPr>
          <w:sz w:val="26"/>
        </w:rPr>
        <w:t>деятельность</w:t>
      </w:r>
      <w:r>
        <w:rPr>
          <w:spacing w:val="-3"/>
          <w:sz w:val="26"/>
        </w:rPr>
        <w:t xml:space="preserve"> </w:t>
      </w:r>
      <w:r>
        <w:rPr>
          <w:sz w:val="26"/>
        </w:rPr>
        <w:t>обучающихся;</w:t>
      </w:r>
    </w:p>
    <w:p w:rsidR="00B15A17" w:rsidRDefault="00F034A4">
      <w:pPr>
        <w:pStyle w:val="a8"/>
        <w:spacing w:line="298" w:lineRule="exact"/>
        <w:ind w:left="474"/>
      </w:pPr>
      <w:r>
        <w:rPr>
          <w:sz w:val="24"/>
        </w:rPr>
        <w:t>-</w:t>
      </w:r>
      <w:r>
        <w:rPr>
          <w:spacing w:val="-1"/>
          <w:sz w:val="24"/>
        </w:rPr>
        <w:t xml:space="preserve"> </w:t>
      </w:r>
      <w:r>
        <w:t>ведёт</w:t>
      </w:r>
      <w:r>
        <w:rPr>
          <w:spacing w:val="-4"/>
        </w:rPr>
        <w:t xml:space="preserve"> </w:t>
      </w:r>
      <w:r>
        <w:t>мониторинг</w:t>
      </w:r>
      <w:r>
        <w:rPr>
          <w:spacing w:val="-4"/>
        </w:rPr>
        <w:t xml:space="preserve"> </w:t>
      </w:r>
      <w:r>
        <w:t>посещаемости</w:t>
      </w:r>
      <w:r>
        <w:rPr>
          <w:spacing w:val="-5"/>
        </w:rPr>
        <w:t xml:space="preserve"> </w:t>
      </w:r>
      <w:r>
        <w:t>занятий</w:t>
      </w:r>
      <w:r>
        <w:rPr>
          <w:spacing w:val="-4"/>
        </w:rPr>
        <w:t xml:space="preserve"> </w:t>
      </w:r>
      <w:r>
        <w:t>внеурочной деятельности.</w:t>
      </w:r>
    </w:p>
    <w:p w:rsidR="00B15A17" w:rsidRDefault="00F034A4">
      <w:pPr>
        <w:pStyle w:val="a8"/>
        <w:ind w:right="309" w:firstLine="708"/>
      </w:pPr>
      <w:r>
        <w:t>Вариативность в</w:t>
      </w:r>
      <w:r>
        <w:rPr>
          <w:spacing w:val="1"/>
        </w:rPr>
        <w:t xml:space="preserve"> </w:t>
      </w:r>
      <w:r>
        <w:t>распределении</w:t>
      </w:r>
      <w:r>
        <w:rPr>
          <w:spacing w:val="1"/>
        </w:rPr>
        <w:t xml:space="preserve"> </w:t>
      </w:r>
      <w:r>
        <w:t>часов</w:t>
      </w:r>
      <w:r>
        <w:rPr>
          <w:spacing w:val="1"/>
        </w:rPr>
        <w:t xml:space="preserve"> </w:t>
      </w:r>
      <w:r>
        <w:t>на</w:t>
      </w:r>
      <w:r>
        <w:rPr>
          <w:spacing w:val="1"/>
        </w:rPr>
        <w:t xml:space="preserve"> </w:t>
      </w:r>
      <w:r>
        <w:t>отдельные</w:t>
      </w:r>
      <w:r>
        <w:rPr>
          <w:spacing w:val="1"/>
        </w:rPr>
        <w:t xml:space="preserve"> </w:t>
      </w:r>
      <w:r>
        <w:t>элементы</w:t>
      </w:r>
      <w:r>
        <w:rPr>
          <w:spacing w:val="1"/>
        </w:rPr>
        <w:t xml:space="preserve"> </w:t>
      </w:r>
      <w:r>
        <w:t>внеурочной</w:t>
      </w:r>
      <w:r>
        <w:rPr>
          <w:spacing w:val="-62"/>
        </w:rPr>
        <w:t xml:space="preserve"> </w:t>
      </w:r>
      <w:r>
        <w:t>деятельности</w:t>
      </w:r>
      <w:r>
        <w:rPr>
          <w:spacing w:val="-1"/>
        </w:rPr>
        <w:t xml:space="preserve"> </w:t>
      </w:r>
      <w:r>
        <w:t>определяется</w:t>
      </w:r>
      <w:r>
        <w:rPr>
          <w:spacing w:val="1"/>
        </w:rPr>
        <w:t xml:space="preserve"> </w:t>
      </w:r>
      <w:r>
        <w:t>с</w:t>
      </w:r>
      <w:r>
        <w:rPr>
          <w:spacing w:val="4"/>
        </w:rPr>
        <w:t xml:space="preserve"> </w:t>
      </w:r>
      <w:r>
        <w:t>учетом</w:t>
      </w:r>
      <w:r>
        <w:rPr>
          <w:spacing w:val="1"/>
        </w:rPr>
        <w:t xml:space="preserve"> </w:t>
      </w:r>
      <w:r>
        <w:t>возможностей</w:t>
      </w:r>
      <w:r>
        <w:rPr>
          <w:spacing w:val="2"/>
        </w:rPr>
        <w:t xml:space="preserve"> </w:t>
      </w:r>
      <w:r>
        <w:t>школы.</w:t>
      </w:r>
    </w:p>
    <w:p w:rsidR="00B15A17" w:rsidRDefault="00B15A17">
      <w:pPr>
        <w:pStyle w:val="a8"/>
        <w:spacing w:before="6"/>
        <w:ind w:left="0"/>
        <w:jc w:val="left"/>
      </w:pPr>
    </w:p>
    <w:p w:rsidR="00B15A17" w:rsidRDefault="00F034A4" w:rsidP="005E6B29">
      <w:pPr>
        <w:pStyle w:val="Heading1"/>
        <w:numPr>
          <w:ilvl w:val="1"/>
          <w:numId w:val="111"/>
        </w:numPr>
        <w:tabs>
          <w:tab w:val="left" w:pos="1415"/>
        </w:tabs>
        <w:spacing w:before="1" w:line="240" w:lineRule="auto"/>
        <w:ind w:left="252" w:right="305"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 среднего</w:t>
      </w:r>
      <w:r>
        <w:rPr>
          <w:spacing w:val="-1"/>
        </w:rPr>
        <w:t xml:space="preserve"> </w:t>
      </w:r>
      <w:r>
        <w:t>общего</w:t>
      </w:r>
      <w:r>
        <w:rPr>
          <w:spacing w:val="-1"/>
        </w:rPr>
        <w:t xml:space="preserve"> </w:t>
      </w:r>
      <w:r>
        <w:t>образования</w:t>
      </w:r>
    </w:p>
    <w:p w:rsidR="00B15A17" w:rsidRDefault="00F034A4">
      <w:pPr>
        <w:pStyle w:val="a8"/>
        <w:ind w:right="311" w:firstLine="708"/>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являются</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учебно-методической</w:t>
      </w:r>
      <w:r>
        <w:rPr>
          <w:spacing w:val="1"/>
        </w:rPr>
        <w:t xml:space="preserve"> </w:t>
      </w:r>
      <w:r>
        <w:t>литературы,</w:t>
      </w:r>
      <w:r>
        <w:rPr>
          <w:spacing w:val="1"/>
        </w:rPr>
        <w:t xml:space="preserve"> </w:t>
      </w:r>
      <w:r>
        <w:t>рабочих</w:t>
      </w:r>
      <w:r>
        <w:rPr>
          <w:spacing w:val="1"/>
        </w:rPr>
        <w:t xml:space="preserve"> </w:t>
      </w:r>
      <w:r>
        <w:t>программ</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rPr>
          <w:b/>
        </w:rPr>
        <w:t>рабочей</w:t>
      </w:r>
      <w:r>
        <w:rPr>
          <w:b/>
          <w:spacing w:val="1"/>
        </w:rPr>
        <w:t xml:space="preserve"> </w:t>
      </w:r>
      <w:r>
        <w:rPr>
          <w:b/>
        </w:rPr>
        <w:t>программы</w:t>
      </w:r>
      <w:r>
        <w:rPr>
          <w:b/>
          <w:spacing w:val="1"/>
        </w:rPr>
        <w:t xml:space="preserve"> </w:t>
      </w:r>
      <w:r>
        <w:rPr>
          <w:b/>
        </w:rPr>
        <w:t>воспитания</w:t>
      </w:r>
      <w:r>
        <w:t>,</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результатов</w:t>
      </w:r>
      <w:r>
        <w:rPr>
          <w:spacing w:val="-62"/>
        </w:rPr>
        <w:t xml:space="preserve"> </w:t>
      </w:r>
      <w:r>
        <w:t>освоения</w:t>
      </w:r>
      <w:r>
        <w:rPr>
          <w:spacing w:val="-1"/>
        </w:rPr>
        <w:t xml:space="preserve"> </w:t>
      </w:r>
      <w:r>
        <w:t>обучающимися</w:t>
      </w:r>
      <w:r>
        <w:rPr>
          <w:spacing w:val="-1"/>
        </w:rPr>
        <w:t xml:space="preserve"> </w:t>
      </w:r>
      <w:r>
        <w:t>ООП</w:t>
      </w:r>
      <w:r>
        <w:rPr>
          <w:spacing w:val="-2"/>
        </w:rPr>
        <w:t xml:space="preserve"> </w:t>
      </w:r>
      <w:r>
        <w:t>СОО</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2"/>
        </w:rPr>
        <w:t xml:space="preserve"> </w:t>
      </w:r>
      <w:r>
        <w:t>Стандарта.</w:t>
      </w:r>
    </w:p>
    <w:p w:rsidR="00B15A17" w:rsidRDefault="00B15A17">
      <w:pPr>
        <w:pStyle w:val="a8"/>
        <w:ind w:left="0"/>
        <w:jc w:val="left"/>
      </w:pPr>
    </w:p>
    <w:p w:rsidR="00B15A17" w:rsidRDefault="00F034A4" w:rsidP="005E6B29">
      <w:pPr>
        <w:pStyle w:val="Heading1"/>
        <w:numPr>
          <w:ilvl w:val="2"/>
          <w:numId w:val="111"/>
        </w:numPr>
        <w:tabs>
          <w:tab w:val="left" w:pos="1610"/>
        </w:tabs>
        <w:spacing w:before="1" w:line="295" w:lineRule="exact"/>
        <w:ind w:hanging="649"/>
        <w:jc w:val="both"/>
      </w:pPr>
      <w:r>
        <w:t>Планируемые</w:t>
      </w:r>
      <w:r>
        <w:rPr>
          <w:spacing w:val="-3"/>
        </w:rPr>
        <w:t xml:space="preserve"> </w:t>
      </w:r>
      <w:r>
        <w:t>личностные</w:t>
      </w:r>
      <w:r>
        <w:rPr>
          <w:spacing w:val="-4"/>
        </w:rPr>
        <w:t xml:space="preserve"> </w:t>
      </w:r>
      <w:r>
        <w:t>результаты</w:t>
      </w:r>
      <w:r>
        <w:rPr>
          <w:spacing w:val="-6"/>
        </w:rPr>
        <w:t xml:space="preserve"> </w:t>
      </w:r>
      <w:r>
        <w:t>освоения</w:t>
      </w:r>
      <w:r>
        <w:rPr>
          <w:spacing w:val="-7"/>
        </w:rPr>
        <w:t xml:space="preserve"> </w:t>
      </w:r>
      <w:r>
        <w:t>ООП</w:t>
      </w:r>
    </w:p>
    <w:p w:rsidR="00B15A17" w:rsidRDefault="00F034A4">
      <w:pPr>
        <w:pStyle w:val="a8"/>
        <w:ind w:right="310"/>
      </w:pPr>
      <w:r>
        <w:t xml:space="preserve">К важнейшим </w:t>
      </w:r>
      <w:r>
        <w:rPr>
          <w:b/>
        </w:rPr>
        <w:t xml:space="preserve">личностным результатам </w:t>
      </w:r>
      <w:r>
        <w:t>в соответствии с требованиями ФГОС (2021)</w:t>
      </w:r>
      <w:r>
        <w:rPr>
          <w:spacing w:val="1"/>
        </w:rPr>
        <w:t xml:space="preserve"> </w:t>
      </w:r>
      <w:r>
        <w:t>относятся</w:t>
      </w:r>
      <w:r>
        <w:rPr>
          <w:spacing w:val="-1"/>
        </w:rPr>
        <w:t xml:space="preserve"> </w:t>
      </w:r>
      <w:r>
        <w:t>следующие</w:t>
      </w:r>
      <w:r>
        <w:rPr>
          <w:spacing w:val="4"/>
        </w:rPr>
        <w:t xml:space="preserve"> </w:t>
      </w:r>
      <w:r>
        <w:t>убеждения</w:t>
      </w:r>
      <w:r>
        <w:rPr>
          <w:spacing w:val="2"/>
        </w:rPr>
        <w:t xml:space="preserve"> </w:t>
      </w:r>
      <w:r>
        <w:t>и качества:</w:t>
      </w:r>
    </w:p>
    <w:p w:rsidR="00B15A17" w:rsidRDefault="00F034A4">
      <w:pPr>
        <w:pStyle w:val="a8"/>
        <w:ind w:right="299"/>
      </w:pPr>
      <w:r>
        <w:t>—в</w:t>
      </w:r>
      <w:r>
        <w:rPr>
          <w:spacing w:val="1"/>
        </w:rPr>
        <w:t xml:space="preserve"> </w:t>
      </w:r>
      <w:r>
        <w:t>сфере</w:t>
      </w:r>
      <w:r>
        <w:rPr>
          <w:spacing w:val="1"/>
        </w:rPr>
        <w:t xml:space="preserve"> </w:t>
      </w:r>
      <w:r>
        <w:rPr>
          <w:i/>
        </w:rPr>
        <w:t>патриотического</w:t>
      </w:r>
      <w:r>
        <w:rPr>
          <w:i/>
          <w:spacing w:val="1"/>
        </w:rPr>
        <w:t xml:space="preserve"> </w:t>
      </w:r>
      <w:r>
        <w:rPr>
          <w:i/>
        </w:rPr>
        <w:t>воспитания</w:t>
      </w:r>
      <w:r>
        <w:t>:</w:t>
      </w:r>
      <w:r>
        <w:rPr>
          <w:spacing w:val="1"/>
        </w:rPr>
        <w:t xml:space="preserve"> </w:t>
      </w:r>
      <w:r>
        <w:t>осознание</w:t>
      </w:r>
      <w:r>
        <w:rPr>
          <w:spacing w:val="1"/>
        </w:rPr>
        <w:t xml:space="preserve"> </w:t>
      </w:r>
      <w:r>
        <w:t>российской</w:t>
      </w:r>
      <w:r>
        <w:rPr>
          <w:spacing w:val="66"/>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66"/>
        </w:rPr>
        <w:t xml:space="preserve"> </w:t>
      </w:r>
      <w:r>
        <w:t>проявление</w:t>
      </w:r>
      <w:r>
        <w:rPr>
          <w:spacing w:val="1"/>
        </w:rPr>
        <w:t xml:space="preserve"> </w:t>
      </w:r>
      <w:r>
        <w:t>интереса к познанию родного языка, истории, культуры Российской Федерации, своего</w:t>
      </w:r>
      <w:r>
        <w:rPr>
          <w:spacing w:val="1"/>
        </w:rPr>
        <w:t xml:space="preserve"> </w:t>
      </w:r>
      <w:r>
        <w:t>края, народов России; ценностное отношение к достижениям своей Родины — России, к</w:t>
      </w:r>
      <w:r>
        <w:rPr>
          <w:spacing w:val="1"/>
        </w:rPr>
        <w:t xml:space="preserve"> </w:t>
      </w:r>
      <w:r>
        <w:t>науке, искусству, спорту, технологиям, боевым подвигам и трудовым достижениям народа;</w:t>
      </w:r>
      <w:r>
        <w:rPr>
          <w:spacing w:val="-62"/>
        </w:rPr>
        <w:t xml:space="preserve"> </w:t>
      </w:r>
      <w:r>
        <w:t>уважение к символам России, государственным праздникам, историческому и природному</w:t>
      </w:r>
      <w:r>
        <w:rPr>
          <w:spacing w:val="1"/>
        </w:rPr>
        <w:t xml:space="preserve"> </w:t>
      </w:r>
      <w:r>
        <w:t>наследию и</w:t>
      </w:r>
      <w:r>
        <w:rPr>
          <w:spacing w:val="-2"/>
        </w:rPr>
        <w:t xml:space="preserve"> </w:t>
      </w:r>
      <w:r>
        <w:t>памятникам,</w:t>
      </w:r>
      <w:r>
        <w:rPr>
          <w:spacing w:val="-1"/>
        </w:rPr>
        <w:t xml:space="preserve"> </w:t>
      </w:r>
      <w:r>
        <w:t>традициям</w:t>
      </w:r>
      <w:r>
        <w:rPr>
          <w:spacing w:val="-3"/>
        </w:rPr>
        <w:t xml:space="preserve"> </w:t>
      </w:r>
      <w:r>
        <w:t>разных</w:t>
      </w:r>
      <w:r>
        <w:rPr>
          <w:spacing w:val="-2"/>
        </w:rPr>
        <w:t xml:space="preserve"> </w:t>
      </w:r>
      <w:r>
        <w:t>народов,</w:t>
      </w:r>
      <w:r>
        <w:rPr>
          <w:spacing w:val="-1"/>
        </w:rPr>
        <w:t xml:space="preserve"> </w:t>
      </w:r>
      <w:r>
        <w:t>проживающих</w:t>
      </w:r>
      <w:r>
        <w:rPr>
          <w:spacing w:val="-1"/>
        </w:rPr>
        <w:t xml:space="preserve"> </w:t>
      </w:r>
      <w:r>
        <w:t>в</w:t>
      </w:r>
      <w:r>
        <w:rPr>
          <w:spacing w:val="-3"/>
        </w:rPr>
        <w:t xml:space="preserve"> </w:t>
      </w:r>
      <w:r>
        <w:t>родной</w:t>
      </w:r>
      <w:r>
        <w:rPr>
          <w:spacing w:val="-1"/>
        </w:rPr>
        <w:t xml:space="preserve"> </w:t>
      </w:r>
      <w:r>
        <w:t>стране;</w:t>
      </w:r>
    </w:p>
    <w:p w:rsidR="00B15A17" w:rsidRDefault="00F034A4">
      <w:pPr>
        <w:pStyle w:val="a8"/>
        <w:ind w:right="307"/>
      </w:pPr>
      <w:r>
        <w:t>—в</w:t>
      </w:r>
      <w:r>
        <w:rPr>
          <w:spacing w:val="1"/>
        </w:rPr>
        <w:t xml:space="preserve"> </w:t>
      </w:r>
      <w:r>
        <w:t>сфере</w:t>
      </w:r>
      <w:r>
        <w:rPr>
          <w:spacing w:val="1"/>
        </w:rPr>
        <w:t xml:space="preserve"> </w:t>
      </w:r>
      <w:r>
        <w:rPr>
          <w:i/>
        </w:rPr>
        <w:t>гражданского</w:t>
      </w:r>
      <w:r>
        <w:rPr>
          <w:i/>
          <w:spacing w:val="1"/>
        </w:rPr>
        <w:t xml:space="preserve"> </w:t>
      </w:r>
      <w:r>
        <w:rPr>
          <w:i/>
        </w:rPr>
        <w:t>воспитания</w:t>
      </w:r>
      <w:r>
        <w:t>:</w:t>
      </w:r>
      <w:r>
        <w:rPr>
          <w:spacing w:val="1"/>
        </w:rPr>
        <w:t xml:space="preserve"> </w:t>
      </w:r>
      <w:r>
        <w:t>осмысление</w:t>
      </w:r>
      <w:r>
        <w:rPr>
          <w:spacing w:val="1"/>
        </w:rPr>
        <w:t xml:space="preserve"> </w:t>
      </w:r>
      <w:r>
        <w:t>исторической</w:t>
      </w:r>
      <w:r>
        <w:rPr>
          <w:spacing w:val="1"/>
        </w:rPr>
        <w:t xml:space="preserve"> </w:t>
      </w:r>
      <w:r>
        <w:t>традиции</w:t>
      </w:r>
      <w:r>
        <w:rPr>
          <w:spacing w:val="1"/>
        </w:rPr>
        <w:t xml:space="preserve"> </w:t>
      </w:r>
      <w:r>
        <w:t>и</w:t>
      </w:r>
      <w:r>
        <w:rPr>
          <w:spacing w:val="1"/>
        </w:rPr>
        <w:t xml:space="preserve"> </w:t>
      </w:r>
      <w:r>
        <w:t>примеров</w:t>
      </w:r>
      <w:r>
        <w:rPr>
          <w:spacing w:val="-62"/>
        </w:rPr>
        <w:t xml:space="preserve"> </w:t>
      </w:r>
      <w:r>
        <w:t>гражданского</w:t>
      </w:r>
      <w:r>
        <w:rPr>
          <w:spacing w:val="17"/>
        </w:rPr>
        <w:t xml:space="preserve"> </w:t>
      </w:r>
      <w:r>
        <w:t>служения</w:t>
      </w:r>
      <w:r>
        <w:rPr>
          <w:spacing w:val="17"/>
        </w:rPr>
        <w:t xml:space="preserve"> </w:t>
      </w:r>
      <w:r>
        <w:t>Отечеству;</w:t>
      </w:r>
      <w:r>
        <w:rPr>
          <w:spacing w:val="16"/>
        </w:rPr>
        <w:t xml:space="preserve"> </w:t>
      </w:r>
      <w:r>
        <w:t>готовность</w:t>
      </w:r>
      <w:r>
        <w:rPr>
          <w:spacing w:val="16"/>
        </w:rPr>
        <w:t xml:space="preserve"> </w:t>
      </w:r>
      <w:r>
        <w:t>к</w:t>
      </w:r>
      <w:r>
        <w:rPr>
          <w:spacing w:val="15"/>
        </w:rPr>
        <w:t xml:space="preserve"> </w:t>
      </w:r>
      <w:r>
        <w:t>выполнению</w:t>
      </w:r>
      <w:r>
        <w:rPr>
          <w:spacing w:val="14"/>
        </w:rPr>
        <w:t xml:space="preserve"> </w:t>
      </w:r>
      <w:r>
        <w:t>обязанностей</w:t>
      </w:r>
      <w:r>
        <w:rPr>
          <w:spacing w:val="14"/>
        </w:rPr>
        <w:t xml:space="preserve"> </w:t>
      </w:r>
      <w:r>
        <w:t>гражданина</w:t>
      </w:r>
      <w:r>
        <w:rPr>
          <w:spacing w:val="15"/>
        </w:rPr>
        <w:t xml:space="preserve"> </w:t>
      </w:r>
      <w:r>
        <w:t>и</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5"/>
      </w:pPr>
      <w:r>
        <w:lastRenderedPageBreak/>
        <w:t>реализации его прав; уважение прав, свобод и законных интересов других людей; активное</w:t>
      </w:r>
      <w:r>
        <w:rPr>
          <w:spacing w:val="-62"/>
        </w:rPr>
        <w:t xml:space="preserve"> </w:t>
      </w:r>
      <w:r>
        <w:t>участие в жизни семьи, образовательной организации, местного сообщества, родного 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неприятие</w:t>
      </w:r>
      <w:r>
        <w:rPr>
          <w:spacing w:val="1"/>
        </w:rPr>
        <w:t xml:space="preserve"> </w:t>
      </w:r>
      <w:r>
        <w:t>действий,</w:t>
      </w:r>
      <w:r>
        <w:rPr>
          <w:spacing w:val="1"/>
        </w:rPr>
        <w:t xml:space="preserve"> </w:t>
      </w:r>
      <w:r>
        <w:t>наносящих</w:t>
      </w:r>
      <w:r>
        <w:rPr>
          <w:spacing w:val="4"/>
        </w:rPr>
        <w:t xml:space="preserve"> </w:t>
      </w:r>
      <w:r>
        <w:t>ущерб</w:t>
      </w:r>
      <w:r>
        <w:rPr>
          <w:spacing w:val="-1"/>
        </w:rPr>
        <w:t xml:space="preserve"> </w:t>
      </w:r>
      <w:r>
        <w:t>социальной и природной</w:t>
      </w:r>
      <w:r>
        <w:rPr>
          <w:spacing w:val="2"/>
        </w:rPr>
        <w:t xml:space="preserve"> </w:t>
      </w:r>
      <w:r>
        <w:t>среде;</w:t>
      </w:r>
    </w:p>
    <w:p w:rsidR="00B15A17" w:rsidRDefault="00F034A4">
      <w:pPr>
        <w:pStyle w:val="a8"/>
        <w:spacing w:before="2"/>
        <w:ind w:right="303"/>
      </w:pPr>
      <w:r>
        <w:t xml:space="preserve">—в </w:t>
      </w:r>
      <w:r>
        <w:rPr>
          <w:i/>
        </w:rPr>
        <w:t>духовно-нравственной сфере</w:t>
      </w:r>
      <w:r>
        <w:t>: представление о традиционных духовно-нравственных</w:t>
      </w:r>
      <w:r>
        <w:rPr>
          <w:spacing w:val="1"/>
        </w:rPr>
        <w:t xml:space="preserve"> </w:t>
      </w:r>
      <w:r>
        <w:t>ценностях народов России; ориентация на моральные ценности и нормы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 поступков;</w:t>
      </w:r>
    </w:p>
    <w:p w:rsidR="00B15A17" w:rsidRDefault="00F034A4">
      <w:pPr>
        <w:pStyle w:val="a8"/>
        <w:ind w:right="302"/>
      </w:pPr>
      <w:r>
        <w:t xml:space="preserve">—в понимании </w:t>
      </w:r>
      <w:r>
        <w:rPr>
          <w:i/>
        </w:rPr>
        <w:t>ценности научного познания</w:t>
      </w:r>
      <w:r>
        <w:t>: осмысление значения истории как знания 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1"/>
        </w:rPr>
        <w:t xml:space="preserve"> </w:t>
      </w:r>
      <w:r>
        <w:t>культурном</w:t>
      </w:r>
      <w:r>
        <w:rPr>
          <w:spacing w:val="1"/>
        </w:rPr>
        <w:t xml:space="preserve"> </w:t>
      </w:r>
      <w:r>
        <w:t>и</w:t>
      </w:r>
      <w:r>
        <w:rPr>
          <w:spacing w:val="1"/>
        </w:rPr>
        <w:t xml:space="preserve"> </w:t>
      </w:r>
      <w:r>
        <w:t>нравственном</w:t>
      </w:r>
      <w:r>
        <w:rPr>
          <w:spacing w:val="1"/>
        </w:rPr>
        <w:t xml:space="preserve"> </w:t>
      </w:r>
      <w:r>
        <w:t>опыте</w:t>
      </w:r>
      <w:r>
        <w:rPr>
          <w:spacing w:val="-62"/>
        </w:rPr>
        <w:t xml:space="preserve"> </w:t>
      </w:r>
      <w:r>
        <w:t>предшествующих поколений; овладение навыками познания и оценки событий прошлого с</w:t>
      </w:r>
      <w:r>
        <w:rPr>
          <w:spacing w:val="-62"/>
        </w:rPr>
        <w:t xml:space="preserve"> </w:t>
      </w:r>
      <w:r>
        <w:t>позиций</w:t>
      </w:r>
      <w:r>
        <w:rPr>
          <w:spacing w:val="1"/>
        </w:rPr>
        <w:t xml:space="preserve"> </w:t>
      </w:r>
      <w:r>
        <w:t>историзма;</w:t>
      </w:r>
      <w:r>
        <w:rPr>
          <w:spacing w:val="1"/>
        </w:rPr>
        <w:t xml:space="preserve"> </w:t>
      </w:r>
      <w:r>
        <w:t>формирование</w:t>
      </w:r>
      <w:r>
        <w:rPr>
          <w:spacing w:val="1"/>
        </w:rPr>
        <w:t xml:space="preserve"> </w:t>
      </w:r>
      <w:r>
        <w:t>и</w:t>
      </w:r>
      <w:r>
        <w:rPr>
          <w:spacing w:val="1"/>
        </w:rPr>
        <w:t xml:space="preserve"> </w:t>
      </w:r>
      <w:r>
        <w:t>сохранение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как</w:t>
      </w:r>
      <w:r>
        <w:rPr>
          <w:spacing w:val="1"/>
        </w:rPr>
        <w:t xml:space="preserve"> </w:t>
      </w:r>
      <w:r>
        <w:t>важной</w:t>
      </w:r>
      <w:r>
        <w:rPr>
          <w:spacing w:val="1"/>
        </w:rPr>
        <w:t xml:space="preserve"> </w:t>
      </w:r>
      <w:r>
        <w:t>составляющей</w:t>
      </w:r>
      <w:r>
        <w:rPr>
          <w:spacing w:val="-1"/>
        </w:rPr>
        <w:t xml:space="preserve"> </w:t>
      </w:r>
      <w:r>
        <w:t>современного общественного сознания;</w:t>
      </w:r>
    </w:p>
    <w:p w:rsidR="00B15A17" w:rsidRDefault="00F034A4">
      <w:pPr>
        <w:pStyle w:val="a8"/>
        <w:ind w:right="308"/>
      </w:pPr>
      <w:r>
        <w:t xml:space="preserve">— в сфере </w:t>
      </w:r>
      <w:r>
        <w:rPr>
          <w:i/>
        </w:rPr>
        <w:t>эстетического воспитания</w:t>
      </w:r>
      <w:r>
        <w:t>: представление о культурном многообразии 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осознание</w:t>
      </w:r>
      <w:r>
        <w:rPr>
          <w:spacing w:val="1"/>
        </w:rPr>
        <w:t xml:space="preserve"> </w:t>
      </w:r>
      <w:r>
        <w:t>важности</w:t>
      </w:r>
      <w:r>
        <w:rPr>
          <w:spacing w:val="1"/>
        </w:rPr>
        <w:t xml:space="preserve"> </w:t>
      </w:r>
      <w:r>
        <w:t>культуры</w:t>
      </w:r>
      <w:r>
        <w:rPr>
          <w:spacing w:val="1"/>
        </w:rPr>
        <w:t xml:space="preserve"> </w:t>
      </w:r>
      <w:r>
        <w:t>как</w:t>
      </w:r>
      <w:r>
        <w:rPr>
          <w:spacing w:val="1"/>
        </w:rPr>
        <w:t xml:space="preserve"> </w:t>
      </w:r>
      <w:r>
        <w:t>воплощения</w:t>
      </w:r>
      <w:r>
        <w:rPr>
          <w:spacing w:val="1"/>
        </w:rPr>
        <w:t xml:space="preserve"> </w:t>
      </w:r>
      <w:r>
        <w:t>ценностей</w:t>
      </w:r>
      <w:r>
        <w:rPr>
          <w:spacing w:val="1"/>
        </w:rPr>
        <w:t xml:space="preserve"> </w:t>
      </w:r>
      <w:r>
        <w:t>общества</w:t>
      </w:r>
      <w:r>
        <w:rPr>
          <w:spacing w:val="1"/>
        </w:rPr>
        <w:t xml:space="preserve"> </w:t>
      </w:r>
      <w:r>
        <w:t>и</w:t>
      </w:r>
      <w:r>
        <w:rPr>
          <w:spacing w:val="-62"/>
        </w:rPr>
        <w:t xml:space="preserve"> </w:t>
      </w:r>
      <w:r>
        <w:t>средства коммуникации; понимание</w:t>
      </w:r>
      <w:r>
        <w:rPr>
          <w:spacing w:val="1"/>
        </w:rPr>
        <w:t xml:space="preserve"> </w:t>
      </w:r>
      <w:r>
        <w:t>ценности отечественного и мирового искусства, роли</w:t>
      </w:r>
      <w:r>
        <w:rPr>
          <w:spacing w:val="1"/>
        </w:rPr>
        <w:t xml:space="preserve"> </w:t>
      </w:r>
      <w:r>
        <w:t>этнических культурных традиций и народного творчества; уважение к культуре своего и</w:t>
      </w:r>
      <w:r>
        <w:rPr>
          <w:spacing w:val="1"/>
        </w:rPr>
        <w:t xml:space="preserve"> </w:t>
      </w:r>
      <w:r>
        <w:t>других народов;</w:t>
      </w:r>
    </w:p>
    <w:p w:rsidR="00B15A17" w:rsidRDefault="00F034A4">
      <w:pPr>
        <w:pStyle w:val="a8"/>
        <w:ind w:right="301"/>
        <w:jc w:val="left"/>
      </w:pPr>
      <w:r>
        <w:t xml:space="preserve">—в формировании </w:t>
      </w:r>
      <w:r>
        <w:rPr>
          <w:i/>
        </w:rPr>
        <w:t>ценностного отношения к жизни и здоровью</w:t>
      </w:r>
      <w:r>
        <w:t>: осознание ценности</w:t>
      </w:r>
      <w:r>
        <w:rPr>
          <w:spacing w:val="1"/>
        </w:rPr>
        <w:t xml:space="preserve"> </w:t>
      </w:r>
      <w:r>
        <w:t>жизни</w:t>
      </w:r>
      <w:r>
        <w:rPr>
          <w:spacing w:val="36"/>
        </w:rPr>
        <w:t xml:space="preserve"> </w:t>
      </w:r>
      <w:r>
        <w:t>и</w:t>
      </w:r>
      <w:r>
        <w:rPr>
          <w:spacing w:val="37"/>
        </w:rPr>
        <w:t xml:space="preserve"> </w:t>
      </w:r>
      <w:r>
        <w:t>необходимости</w:t>
      </w:r>
      <w:r>
        <w:rPr>
          <w:spacing w:val="37"/>
        </w:rPr>
        <w:t xml:space="preserve"> </w:t>
      </w:r>
      <w:r>
        <w:t>ее</w:t>
      </w:r>
      <w:r>
        <w:rPr>
          <w:spacing w:val="37"/>
        </w:rPr>
        <w:t xml:space="preserve"> </w:t>
      </w:r>
      <w:r>
        <w:t>сохранения</w:t>
      </w:r>
      <w:r>
        <w:rPr>
          <w:spacing w:val="38"/>
        </w:rPr>
        <w:t xml:space="preserve"> </w:t>
      </w:r>
      <w:r>
        <w:t>(в</w:t>
      </w:r>
      <w:r>
        <w:rPr>
          <w:spacing w:val="37"/>
        </w:rPr>
        <w:t xml:space="preserve"> </w:t>
      </w:r>
      <w:r>
        <w:t>том</w:t>
      </w:r>
      <w:r>
        <w:rPr>
          <w:spacing w:val="35"/>
        </w:rPr>
        <w:t xml:space="preserve"> </w:t>
      </w:r>
      <w:r>
        <w:t>числе</w:t>
      </w:r>
      <w:r>
        <w:rPr>
          <w:spacing w:val="40"/>
        </w:rPr>
        <w:t xml:space="preserve"> </w:t>
      </w:r>
      <w:r>
        <w:t>—на</w:t>
      </w:r>
      <w:r>
        <w:rPr>
          <w:spacing w:val="36"/>
        </w:rPr>
        <w:t xml:space="preserve"> </w:t>
      </w:r>
      <w:r>
        <w:t>основе</w:t>
      </w:r>
      <w:r>
        <w:rPr>
          <w:spacing w:val="37"/>
        </w:rPr>
        <w:t xml:space="preserve"> </w:t>
      </w:r>
      <w:r>
        <w:t>примеров</w:t>
      </w:r>
      <w:r>
        <w:rPr>
          <w:spacing w:val="37"/>
        </w:rPr>
        <w:t xml:space="preserve"> </w:t>
      </w:r>
      <w:r>
        <w:t>из</w:t>
      </w:r>
      <w:r>
        <w:rPr>
          <w:spacing w:val="38"/>
        </w:rPr>
        <w:t xml:space="preserve"> </w:t>
      </w:r>
      <w:r>
        <w:t>истории);</w:t>
      </w:r>
      <w:r>
        <w:rPr>
          <w:spacing w:val="-62"/>
        </w:rPr>
        <w:t xml:space="preserve"> </w:t>
      </w:r>
      <w:r>
        <w:t>представление</w:t>
      </w:r>
      <w:r>
        <w:rPr>
          <w:spacing w:val="-2"/>
        </w:rPr>
        <w:t xml:space="preserve"> </w:t>
      </w:r>
      <w:r>
        <w:t>об</w:t>
      </w:r>
      <w:r>
        <w:rPr>
          <w:spacing w:val="-2"/>
        </w:rPr>
        <w:t xml:space="preserve"> </w:t>
      </w:r>
      <w:r>
        <w:t>идеалах</w:t>
      </w:r>
      <w:r>
        <w:rPr>
          <w:spacing w:val="-1"/>
        </w:rPr>
        <w:t xml:space="preserve"> </w:t>
      </w:r>
      <w:r>
        <w:t>гармоничного</w:t>
      </w:r>
      <w:r>
        <w:rPr>
          <w:spacing w:val="-2"/>
        </w:rPr>
        <w:t xml:space="preserve"> </w:t>
      </w:r>
      <w:r>
        <w:t>физического</w:t>
      </w:r>
      <w:r>
        <w:rPr>
          <w:spacing w:val="-1"/>
        </w:rPr>
        <w:t xml:space="preserve"> </w:t>
      </w:r>
      <w:r>
        <w:t>и</w:t>
      </w:r>
      <w:r>
        <w:rPr>
          <w:spacing w:val="-2"/>
        </w:rPr>
        <w:t xml:space="preserve"> </w:t>
      </w:r>
      <w:r>
        <w:t>духовного</w:t>
      </w:r>
    </w:p>
    <w:p w:rsidR="00B15A17" w:rsidRDefault="00F034A4">
      <w:pPr>
        <w:pStyle w:val="a8"/>
        <w:spacing w:before="1"/>
        <w:ind w:right="1008"/>
        <w:jc w:val="left"/>
      </w:pPr>
      <w:r>
        <w:t>развития человека в исторических обществах (в античном мире, эпоху Возрождения)</w:t>
      </w:r>
      <w:r>
        <w:rPr>
          <w:spacing w:val="-62"/>
        </w:rPr>
        <w:t xml:space="preserve"> </w:t>
      </w:r>
      <w:r>
        <w:t>и</w:t>
      </w:r>
      <w:r>
        <w:rPr>
          <w:spacing w:val="-1"/>
        </w:rPr>
        <w:t xml:space="preserve"> </w:t>
      </w:r>
      <w:r>
        <w:t>в</w:t>
      </w:r>
      <w:r>
        <w:rPr>
          <w:spacing w:val="-1"/>
        </w:rPr>
        <w:t xml:space="preserve"> </w:t>
      </w:r>
      <w:r>
        <w:t>современную эпоху;</w:t>
      </w:r>
    </w:p>
    <w:p w:rsidR="00B15A17" w:rsidRDefault="00F034A4">
      <w:pPr>
        <w:pStyle w:val="a8"/>
        <w:spacing w:line="298" w:lineRule="exact"/>
        <w:jc w:val="left"/>
      </w:pPr>
      <w:r>
        <w:t>—в</w:t>
      </w:r>
      <w:r>
        <w:rPr>
          <w:spacing w:val="-4"/>
        </w:rPr>
        <w:t xml:space="preserve"> </w:t>
      </w:r>
      <w:r>
        <w:t>сфере трудового</w:t>
      </w:r>
      <w:r>
        <w:rPr>
          <w:spacing w:val="-1"/>
        </w:rPr>
        <w:t xml:space="preserve"> </w:t>
      </w:r>
      <w:r>
        <w:t>воспитания:</w:t>
      </w:r>
      <w:r>
        <w:rPr>
          <w:spacing w:val="-3"/>
        </w:rPr>
        <w:t xml:space="preserve"> </w:t>
      </w:r>
      <w:r>
        <w:t>понимание</w:t>
      </w:r>
      <w:r>
        <w:rPr>
          <w:spacing w:val="-3"/>
        </w:rPr>
        <w:t xml:space="preserve"> </w:t>
      </w:r>
      <w:r>
        <w:t>на</w:t>
      </w:r>
      <w:r>
        <w:rPr>
          <w:spacing w:val="-3"/>
        </w:rPr>
        <w:t xml:space="preserve"> </w:t>
      </w:r>
      <w:r>
        <w:t>основе</w:t>
      </w:r>
      <w:r>
        <w:rPr>
          <w:spacing w:val="-4"/>
        </w:rPr>
        <w:t xml:space="preserve"> </w:t>
      </w:r>
      <w:r>
        <w:t>знания истории</w:t>
      </w:r>
      <w:r>
        <w:rPr>
          <w:spacing w:val="-3"/>
        </w:rPr>
        <w:t xml:space="preserve"> </w:t>
      </w:r>
      <w:r>
        <w:t>значения</w:t>
      </w:r>
    </w:p>
    <w:p w:rsidR="00B15A17" w:rsidRDefault="00F034A4">
      <w:pPr>
        <w:pStyle w:val="a8"/>
        <w:ind w:right="305"/>
      </w:pPr>
      <w:r>
        <w:t>трудовой</w:t>
      </w:r>
      <w:r>
        <w:rPr>
          <w:spacing w:val="1"/>
        </w:rPr>
        <w:t xml:space="preserve"> </w:t>
      </w:r>
      <w:r>
        <w:t>деятельности</w:t>
      </w:r>
      <w:r>
        <w:rPr>
          <w:spacing w:val="1"/>
        </w:rPr>
        <w:t xml:space="preserve"> </w:t>
      </w:r>
      <w:r>
        <w:t>людей,</w:t>
      </w:r>
      <w:r>
        <w:rPr>
          <w:spacing w:val="1"/>
        </w:rPr>
        <w:t xml:space="preserve"> </w:t>
      </w:r>
      <w:r>
        <w:t>как</w:t>
      </w:r>
      <w:r>
        <w:rPr>
          <w:spacing w:val="1"/>
        </w:rPr>
        <w:t xml:space="preserve"> </w:t>
      </w:r>
      <w:r>
        <w:t>источника</w:t>
      </w:r>
      <w:r>
        <w:rPr>
          <w:spacing w:val="1"/>
        </w:rPr>
        <w:t xml:space="preserve"> </w:t>
      </w:r>
      <w:r>
        <w:t>развития</w:t>
      </w:r>
      <w:r>
        <w:rPr>
          <w:spacing w:val="1"/>
        </w:rPr>
        <w:t xml:space="preserve"> </w:t>
      </w:r>
      <w:r>
        <w:t>человека</w:t>
      </w:r>
      <w:r>
        <w:rPr>
          <w:spacing w:val="1"/>
        </w:rPr>
        <w:t xml:space="preserve"> </w:t>
      </w:r>
      <w:r>
        <w:t>и</w:t>
      </w:r>
      <w:r>
        <w:rPr>
          <w:spacing w:val="66"/>
        </w:rPr>
        <w:t xml:space="preserve"> </w:t>
      </w:r>
      <w:r>
        <w:t>общества;</w:t>
      </w:r>
      <w:r>
        <w:rPr>
          <w:spacing w:val="1"/>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62"/>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определение</w:t>
      </w:r>
      <w:r>
        <w:rPr>
          <w:spacing w:val="1"/>
        </w:rPr>
        <w:t xml:space="preserve"> </w:t>
      </w:r>
      <w:r>
        <w:t>сферы</w:t>
      </w:r>
      <w:r>
        <w:rPr>
          <w:spacing w:val="-62"/>
        </w:rPr>
        <w:t xml:space="preserve"> </w:t>
      </w:r>
      <w:r>
        <w:t>профессионально-ориентированных</w:t>
      </w:r>
      <w:r>
        <w:rPr>
          <w:spacing w:val="1"/>
        </w:rPr>
        <w:t xml:space="preserve"> </w:t>
      </w:r>
      <w:r>
        <w:t>интересов,</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 и жизненных</w:t>
      </w:r>
      <w:r>
        <w:rPr>
          <w:spacing w:val="1"/>
        </w:rPr>
        <w:t xml:space="preserve"> </w:t>
      </w:r>
      <w:r>
        <w:t>планов;</w:t>
      </w:r>
    </w:p>
    <w:p w:rsidR="00B15A17" w:rsidRDefault="00F034A4">
      <w:pPr>
        <w:pStyle w:val="a8"/>
        <w:ind w:right="307"/>
      </w:pPr>
      <w:r>
        <w:t xml:space="preserve">—в сфере </w:t>
      </w:r>
      <w:r>
        <w:rPr>
          <w:i/>
        </w:rPr>
        <w:t>экологического воспитания</w:t>
      </w:r>
      <w:r>
        <w:t>: осмысление исторического опыта 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необходимости</w:t>
      </w:r>
      <w:r>
        <w:rPr>
          <w:spacing w:val="1"/>
        </w:rPr>
        <w:t xml:space="preserve"> </w:t>
      </w:r>
      <w:r>
        <w:t>защиты</w:t>
      </w:r>
      <w:r>
        <w:rPr>
          <w:spacing w:val="1"/>
        </w:rPr>
        <w:t xml:space="preserve"> </w:t>
      </w:r>
      <w:r>
        <w:t>окружающей</w:t>
      </w:r>
      <w:r>
        <w:rPr>
          <w:spacing w:val="1"/>
        </w:rPr>
        <w:t xml:space="preserve"> </w:t>
      </w:r>
      <w:r>
        <w:t>среды;</w:t>
      </w:r>
      <w:r>
        <w:rPr>
          <w:spacing w:val="1"/>
        </w:rPr>
        <w:t xml:space="preserve"> </w:t>
      </w:r>
      <w:r>
        <w:t>активное</w:t>
      </w:r>
      <w:r>
        <w:rPr>
          <w:spacing w:val="1"/>
        </w:rPr>
        <w:t xml:space="preserve"> </w:t>
      </w:r>
      <w:r>
        <w:t>неприятие</w:t>
      </w:r>
      <w:r>
        <w:rPr>
          <w:spacing w:val="-62"/>
        </w:rPr>
        <w:t xml:space="preserve"> </w:t>
      </w:r>
      <w:r>
        <w:t>действий,</w:t>
      </w:r>
      <w:r>
        <w:rPr>
          <w:spacing w:val="1"/>
        </w:rPr>
        <w:t xml:space="preserve"> </w:t>
      </w:r>
      <w:r>
        <w:t>приносящих</w:t>
      </w:r>
      <w:r>
        <w:rPr>
          <w:spacing w:val="1"/>
        </w:rPr>
        <w:t xml:space="preserve"> </w:t>
      </w:r>
      <w:r>
        <w:t>вред окружающей среде;</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4"/>
        </w:rPr>
        <w:t xml:space="preserve"> </w:t>
      </w:r>
      <w:r>
        <w:t>направленности;</w:t>
      </w:r>
    </w:p>
    <w:p w:rsidR="00B15A17" w:rsidRDefault="00F034A4">
      <w:pPr>
        <w:ind w:left="252" w:right="301"/>
        <w:jc w:val="both"/>
        <w:rPr>
          <w:sz w:val="26"/>
        </w:rPr>
      </w:pPr>
      <w:r>
        <w:rPr>
          <w:sz w:val="26"/>
        </w:rPr>
        <w:t>—в</w:t>
      </w:r>
      <w:r>
        <w:rPr>
          <w:spacing w:val="1"/>
          <w:sz w:val="26"/>
        </w:rPr>
        <w:t xml:space="preserve"> </w:t>
      </w:r>
      <w:r>
        <w:rPr>
          <w:sz w:val="26"/>
        </w:rPr>
        <w:t>сфере</w:t>
      </w:r>
      <w:r>
        <w:rPr>
          <w:spacing w:val="1"/>
          <w:sz w:val="26"/>
        </w:rPr>
        <w:t xml:space="preserve"> </w:t>
      </w:r>
      <w:r>
        <w:rPr>
          <w:i/>
          <w:sz w:val="26"/>
        </w:rPr>
        <w:t>адаптации</w:t>
      </w:r>
      <w:r>
        <w:rPr>
          <w:i/>
          <w:spacing w:val="1"/>
          <w:sz w:val="26"/>
        </w:rPr>
        <w:t xml:space="preserve"> </w:t>
      </w:r>
      <w:r>
        <w:rPr>
          <w:i/>
          <w:sz w:val="26"/>
        </w:rPr>
        <w:t>к</w:t>
      </w:r>
      <w:r>
        <w:rPr>
          <w:i/>
          <w:spacing w:val="1"/>
          <w:sz w:val="26"/>
        </w:rPr>
        <w:t xml:space="preserve"> </w:t>
      </w:r>
      <w:r>
        <w:rPr>
          <w:i/>
          <w:sz w:val="26"/>
        </w:rPr>
        <w:t>меняющимся</w:t>
      </w:r>
      <w:r>
        <w:rPr>
          <w:i/>
          <w:spacing w:val="1"/>
          <w:sz w:val="26"/>
        </w:rPr>
        <w:t xml:space="preserve"> </w:t>
      </w:r>
      <w:r>
        <w:rPr>
          <w:i/>
          <w:sz w:val="26"/>
        </w:rPr>
        <w:t>условиям</w:t>
      </w:r>
      <w:r>
        <w:rPr>
          <w:i/>
          <w:spacing w:val="1"/>
          <w:sz w:val="26"/>
        </w:rPr>
        <w:t xml:space="preserve"> </w:t>
      </w:r>
      <w:r>
        <w:rPr>
          <w:i/>
          <w:sz w:val="26"/>
        </w:rPr>
        <w:t>социальной</w:t>
      </w:r>
      <w:r>
        <w:rPr>
          <w:i/>
          <w:spacing w:val="1"/>
          <w:sz w:val="26"/>
        </w:rPr>
        <w:t xml:space="preserve"> </w:t>
      </w:r>
      <w:r>
        <w:rPr>
          <w:i/>
          <w:sz w:val="26"/>
        </w:rPr>
        <w:t>и</w:t>
      </w:r>
      <w:r>
        <w:rPr>
          <w:i/>
          <w:spacing w:val="1"/>
          <w:sz w:val="26"/>
        </w:rPr>
        <w:t xml:space="preserve"> </w:t>
      </w:r>
      <w:r>
        <w:rPr>
          <w:i/>
          <w:sz w:val="26"/>
        </w:rPr>
        <w:t>природной</w:t>
      </w:r>
      <w:r>
        <w:rPr>
          <w:i/>
          <w:spacing w:val="1"/>
          <w:sz w:val="26"/>
        </w:rPr>
        <w:t xml:space="preserve"> </w:t>
      </w:r>
      <w:r>
        <w:rPr>
          <w:i/>
          <w:sz w:val="26"/>
        </w:rPr>
        <w:t>среды</w:t>
      </w:r>
      <w:r>
        <w:rPr>
          <w:sz w:val="26"/>
        </w:rPr>
        <w:t>:</w:t>
      </w:r>
      <w:r>
        <w:rPr>
          <w:spacing w:val="1"/>
          <w:sz w:val="26"/>
        </w:rPr>
        <w:t xml:space="preserve"> </w:t>
      </w:r>
      <w:r>
        <w:rPr>
          <w:sz w:val="26"/>
        </w:rPr>
        <w:t>представления</w:t>
      </w:r>
      <w:r>
        <w:rPr>
          <w:spacing w:val="1"/>
          <w:sz w:val="26"/>
        </w:rPr>
        <w:t xml:space="preserve"> </w:t>
      </w:r>
      <w:r>
        <w:rPr>
          <w:sz w:val="26"/>
        </w:rPr>
        <w:t>об</w:t>
      </w:r>
      <w:r>
        <w:rPr>
          <w:spacing w:val="1"/>
          <w:sz w:val="26"/>
        </w:rPr>
        <w:t xml:space="preserve"> </w:t>
      </w:r>
      <w:r>
        <w:rPr>
          <w:sz w:val="26"/>
        </w:rPr>
        <w:t>изменениях</w:t>
      </w:r>
      <w:r>
        <w:rPr>
          <w:spacing w:val="1"/>
          <w:sz w:val="26"/>
        </w:rPr>
        <w:t xml:space="preserve"> </w:t>
      </w:r>
      <w:r>
        <w:rPr>
          <w:sz w:val="26"/>
        </w:rPr>
        <w:t>природной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среды</w:t>
      </w:r>
      <w:r>
        <w:rPr>
          <w:spacing w:val="1"/>
          <w:sz w:val="26"/>
        </w:rPr>
        <w:t xml:space="preserve"> </w:t>
      </w:r>
      <w:r>
        <w:rPr>
          <w:sz w:val="26"/>
        </w:rPr>
        <w:t>в</w:t>
      </w:r>
      <w:r>
        <w:rPr>
          <w:spacing w:val="1"/>
          <w:sz w:val="26"/>
        </w:rPr>
        <w:t xml:space="preserve"> </w:t>
      </w:r>
      <w:r>
        <w:rPr>
          <w:sz w:val="26"/>
        </w:rPr>
        <w:t>истории,</w:t>
      </w:r>
      <w:r>
        <w:rPr>
          <w:spacing w:val="1"/>
          <w:sz w:val="26"/>
        </w:rPr>
        <w:t xml:space="preserve"> </w:t>
      </w:r>
      <w:r>
        <w:rPr>
          <w:sz w:val="26"/>
        </w:rPr>
        <w:t>об</w:t>
      </w:r>
      <w:r>
        <w:rPr>
          <w:spacing w:val="1"/>
          <w:sz w:val="26"/>
        </w:rPr>
        <w:t xml:space="preserve"> </w:t>
      </w:r>
      <w:r>
        <w:rPr>
          <w:sz w:val="26"/>
        </w:rPr>
        <w:t>опыте</w:t>
      </w:r>
      <w:r>
        <w:rPr>
          <w:spacing w:val="1"/>
          <w:sz w:val="26"/>
        </w:rPr>
        <w:t xml:space="preserve"> </w:t>
      </w:r>
      <w:r>
        <w:rPr>
          <w:sz w:val="26"/>
        </w:rPr>
        <w:t>адаптации людей к новым жизненным условиям, о значении совместной деятельности для</w:t>
      </w:r>
      <w:r>
        <w:rPr>
          <w:spacing w:val="1"/>
          <w:sz w:val="26"/>
        </w:rPr>
        <w:t xml:space="preserve"> </w:t>
      </w:r>
      <w:r>
        <w:rPr>
          <w:sz w:val="26"/>
        </w:rPr>
        <w:t>конструктивного ответа</w:t>
      </w:r>
      <w:r>
        <w:rPr>
          <w:spacing w:val="-1"/>
          <w:sz w:val="26"/>
        </w:rPr>
        <w:t xml:space="preserve"> </w:t>
      </w:r>
      <w:r>
        <w:rPr>
          <w:sz w:val="26"/>
        </w:rPr>
        <w:t>на</w:t>
      </w:r>
      <w:r>
        <w:rPr>
          <w:spacing w:val="-1"/>
          <w:sz w:val="26"/>
        </w:rPr>
        <w:t xml:space="preserve"> </w:t>
      </w:r>
      <w:r>
        <w:rPr>
          <w:sz w:val="26"/>
        </w:rPr>
        <w:t>природные</w:t>
      </w:r>
      <w:r>
        <w:rPr>
          <w:spacing w:val="2"/>
          <w:sz w:val="26"/>
        </w:rPr>
        <w:t xml:space="preserve"> </w:t>
      </w:r>
      <w:r>
        <w:rPr>
          <w:sz w:val="26"/>
        </w:rPr>
        <w:t>и</w:t>
      </w:r>
      <w:r>
        <w:rPr>
          <w:spacing w:val="-1"/>
          <w:sz w:val="26"/>
        </w:rPr>
        <w:t xml:space="preserve"> </w:t>
      </w:r>
      <w:r>
        <w:rPr>
          <w:sz w:val="26"/>
        </w:rPr>
        <w:t>социальные</w:t>
      </w:r>
      <w:r>
        <w:rPr>
          <w:spacing w:val="1"/>
          <w:sz w:val="26"/>
        </w:rPr>
        <w:t xml:space="preserve"> </w:t>
      </w:r>
      <w:r>
        <w:rPr>
          <w:sz w:val="26"/>
        </w:rPr>
        <w:t>вызовы.</w:t>
      </w:r>
    </w:p>
    <w:p w:rsidR="00B15A17" w:rsidRDefault="00F034A4">
      <w:pPr>
        <w:pStyle w:val="Heading2"/>
        <w:spacing w:before="7" w:line="240" w:lineRule="auto"/>
        <w:ind w:left="252" w:right="313"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себе,</w:t>
      </w:r>
      <w:r>
        <w:rPr>
          <w:spacing w:val="1"/>
        </w:rPr>
        <w:t xml:space="preserve"> </w:t>
      </w:r>
      <w:r>
        <w:t>к</w:t>
      </w:r>
      <w:r>
        <w:rPr>
          <w:spacing w:val="1"/>
        </w:rPr>
        <w:t xml:space="preserve"> </w:t>
      </w:r>
      <w:r>
        <w:t>своему</w:t>
      </w:r>
      <w:r>
        <w:rPr>
          <w:spacing w:val="1"/>
        </w:rPr>
        <w:t xml:space="preserve"> </w:t>
      </w:r>
      <w:r>
        <w:t>здоровью,</w:t>
      </w:r>
      <w:r>
        <w:rPr>
          <w:spacing w:val="-2"/>
        </w:rPr>
        <w:t xml:space="preserve"> </w:t>
      </w:r>
      <w:r>
        <w:t>к познанию</w:t>
      </w:r>
      <w:r>
        <w:rPr>
          <w:spacing w:val="-1"/>
        </w:rPr>
        <w:t xml:space="preserve"> </w:t>
      </w:r>
      <w:r>
        <w:t>себя:</w:t>
      </w:r>
    </w:p>
    <w:p w:rsidR="00B15A17" w:rsidRDefault="00F034A4" w:rsidP="005E6B29">
      <w:pPr>
        <w:pStyle w:val="ac"/>
        <w:numPr>
          <w:ilvl w:val="0"/>
          <w:numId w:val="107"/>
        </w:numPr>
        <w:tabs>
          <w:tab w:val="left" w:pos="962"/>
        </w:tabs>
        <w:ind w:right="305" w:firstLine="283"/>
        <w:rPr>
          <w:sz w:val="26"/>
        </w:rPr>
      </w:pPr>
      <w:r>
        <w:rPr>
          <w:sz w:val="26"/>
        </w:rPr>
        <w:t>ориентация обучающихся на достижение личного счастья, реализацию позитивных</w:t>
      </w:r>
      <w:r>
        <w:rPr>
          <w:spacing w:val="1"/>
          <w:sz w:val="26"/>
        </w:rPr>
        <w:t xml:space="preserve"> </w:t>
      </w:r>
      <w:r>
        <w:rPr>
          <w:sz w:val="26"/>
        </w:rPr>
        <w:t>жизненных</w:t>
      </w:r>
      <w:r>
        <w:rPr>
          <w:spacing w:val="1"/>
          <w:sz w:val="26"/>
        </w:rPr>
        <w:t xml:space="preserve"> </w:t>
      </w:r>
      <w:r>
        <w:rPr>
          <w:sz w:val="26"/>
        </w:rPr>
        <w:t>перспектив,</w:t>
      </w:r>
      <w:r>
        <w:rPr>
          <w:spacing w:val="1"/>
          <w:sz w:val="26"/>
        </w:rPr>
        <w:t xml:space="preserve"> </w:t>
      </w:r>
      <w:r>
        <w:rPr>
          <w:sz w:val="26"/>
        </w:rPr>
        <w:t>инициативность,</w:t>
      </w:r>
      <w:r>
        <w:rPr>
          <w:spacing w:val="1"/>
          <w:sz w:val="26"/>
        </w:rPr>
        <w:t xml:space="preserve"> </w:t>
      </w:r>
      <w:r>
        <w:rPr>
          <w:sz w:val="26"/>
        </w:rPr>
        <w:t>креативность,</w:t>
      </w:r>
      <w:r>
        <w:rPr>
          <w:spacing w:val="1"/>
          <w:sz w:val="26"/>
        </w:rPr>
        <w:t xml:space="preserve"> </w:t>
      </w: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личностному</w:t>
      </w:r>
      <w:r>
        <w:rPr>
          <w:spacing w:val="-6"/>
          <w:sz w:val="26"/>
        </w:rPr>
        <w:t xml:space="preserve"> </w:t>
      </w:r>
      <w:r>
        <w:rPr>
          <w:sz w:val="26"/>
        </w:rPr>
        <w:t>самоопределению,</w:t>
      </w:r>
      <w:r>
        <w:rPr>
          <w:spacing w:val="-1"/>
          <w:sz w:val="26"/>
        </w:rPr>
        <w:t xml:space="preserve"> </w:t>
      </w:r>
      <w:r>
        <w:rPr>
          <w:sz w:val="26"/>
        </w:rPr>
        <w:t>способность</w:t>
      </w:r>
      <w:r>
        <w:rPr>
          <w:spacing w:val="-3"/>
          <w:sz w:val="26"/>
        </w:rPr>
        <w:t xml:space="preserve"> </w:t>
      </w:r>
      <w:r>
        <w:rPr>
          <w:sz w:val="26"/>
        </w:rPr>
        <w:t>ставить</w:t>
      </w:r>
      <w:r>
        <w:rPr>
          <w:spacing w:val="-3"/>
          <w:sz w:val="26"/>
        </w:rPr>
        <w:t xml:space="preserve"> </w:t>
      </w:r>
      <w:r>
        <w:rPr>
          <w:sz w:val="26"/>
        </w:rPr>
        <w:t>цели</w:t>
      </w:r>
      <w:r>
        <w:rPr>
          <w:spacing w:val="1"/>
          <w:sz w:val="26"/>
        </w:rPr>
        <w:t xml:space="preserve"> </w:t>
      </w:r>
      <w:r>
        <w:rPr>
          <w:sz w:val="26"/>
        </w:rPr>
        <w:t>и</w:t>
      </w:r>
      <w:r>
        <w:rPr>
          <w:spacing w:val="-2"/>
          <w:sz w:val="26"/>
        </w:rPr>
        <w:t xml:space="preserve"> </w:t>
      </w:r>
      <w:r>
        <w:rPr>
          <w:sz w:val="26"/>
        </w:rPr>
        <w:t>строить</w:t>
      </w:r>
      <w:r>
        <w:rPr>
          <w:spacing w:val="-3"/>
          <w:sz w:val="26"/>
        </w:rPr>
        <w:t xml:space="preserve"> </w:t>
      </w:r>
      <w:r>
        <w:rPr>
          <w:sz w:val="26"/>
        </w:rPr>
        <w:t>жизненные</w:t>
      </w:r>
      <w:r>
        <w:rPr>
          <w:spacing w:val="-1"/>
          <w:sz w:val="26"/>
        </w:rPr>
        <w:t xml:space="preserve"> </w:t>
      </w:r>
      <w:r>
        <w:rPr>
          <w:sz w:val="26"/>
        </w:rPr>
        <w:t>планы;</w:t>
      </w:r>
    </w:p>
    <w:p w:rsidR="00B15A17" w:rsidRDefault="00F034A4" w:rsidP="005E6B29">
      <w:pPr>
        <w:pStyle w:val="ac"/>
        <w:numPr>
          <w:ilvl w:val="0"/>
          <w:numId w:val="107"/>
        </w:numPr>
        <w:tabs>
          <w:tab w:val="left" w:pos="962"/>
        </w:tabs>
        <w:ind w:right="304" w:firstLine="283"/>
        <w:rPr>
          <w:sz w:val="26"/>
        </w:rPr>
      </w:pPr>
      <w:r>
        <w:rPr>
          <w:sz w:val="26"/>
        </w:rPr>
        <w:t>готовность и способность обеспечить себе и своим близким</w:t>
      </w:r>
      <w:r>
        <w:rPr>
          <w:spacing w:val="1"/>
          <w:sz w:val="26"/>
        </w:rPr>
        <w:t xml:space="preserve"> </w:t>
      </w:r>
      <w:r>
        <w:rPr>
          <w:sz w:val="26"/>
        </w:rPr>
        <w:t>достойную жизнь в</w:t>
      </w:r>
      <w:r>
        <w:rPr>
          <w:spacing w:val="1"/>
          <w:sz w:val="26"/>
        </w:rPr>
        <w:t xml:space="preserve"> </w:t>
      </w:r>
      <w:r>
        <w:rPr>
          <w:sz w:val="26"/>
        </w:rPr>
        <w:t>процессе самостоятельной, творческой</w:t>
      </w:r>
      <w:r>
        <w:rPr>
          <w:spacing w:val="-1"/>
          <w:sz w:val="26"/>
        </w:rPr>
        <w:t xml:space="preserve"> </w:t>
      </w:r>
      <w:r>
        <w:rPr>
          <w:sz w:val="26"/>
        </w:rPr>
        <w:t>и ответственной</w:t>
      </w:r>
      <w:r>
        <w:rPr>
          <w:spacing w:val="3"/>
          <w:sz w:val="26"/>
        </w:rPr>
        <w:t xml:space="preserve"> </w:t>
      </w:r>
      <w:r>
        <w:rPr>
          <w:sz w:val="26"/>
        </w:rPr>
        <w:t>деятельности;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2"/>
        </w:tabs>
        <w:spacing w:before="67"/>
        <w:ind w:right="303" w:firstLine="283"/>
        <w:rPr>
          <w:sz w:val="26"/>
        </w:rPr>
      </w:pPr>
      <w:r>
        <w:rPr>
          <w:sz w:val="26"/>
        </w:rPr>
        <w:lastRenderedPageBreak/>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отстаиванию</w:t>
      </w:r>
      <w:r>
        <w:rPr>
          <w:spacing w:val="1"/>
          <w:sz w:val="26"/>
        </w:rPr>
        <w:t xml:space="preserve"> </w:t>
      </w:r>
      <w:r>
        <w:rPr>
          <w:sz w:val="26"/>
        </w:rPr>
        <w:t>личного</w:t>
      </w:r>
      <w:r>
        <w:rPr>
          <w:spacing w:val="1"/>
          <w:sz w:val="26"/>
        </w:rPr>
        <w:t xml:space="preserve"> </w:t>
      </w:r>
      <w:r>
        <w:rPr>
          <w:sz w:val="26"/>
        </w:rPr>
        <w:t>достоинства,</w:t>
      </w:r>
      <w:r>
        <w:rPr>
          <w:spacing w:val="1"/>
          <w:sz w:val="26"/>
        </w:rPr>
        <w:t xml:space="preserve"> </w:t>
      </w:r>
      <w:r>
        <w:rPr>
          <w:sz w:val="26"/>
        </w:rPr>
        <w:t>собственного мнения, готовность и способность вырабатывать собственную позицию по</w:t>
      </w:r>
      <w:r>
        <w:rPr>
          <w:spacing w:val="1"/>
          <w:sz w:val="26"/>
        </w:rPr>
        <w:t xml:space="preserve"> </w:t>
      </w:r>
      <w:r>
        <w:rPr>
          <w:sz w:val="26"/>
        </w:rPr>
        <w:t>отношению</w:t>
      </w:r>
      <w:r>
        <w:rPr>
          <w:spacing w:val="1"/>
          <w:sz w:val="26"/>
        </w:rPr>
        <w:t xml:space="preserve"> </w:t>
      </w:r>
      <w:r>
        <w:rPr>
          <w:sz w:val="26"/>
        </w:rPr>
        <w:t>к общественно-политическим</w:t>
      </w:r>
      <w:r>
        <w:rPr>
          <w:spacing w:val="1"/>
          <w:sz w:val="26"/>
        </w:rPr>
        <w:t xml:space="preserve"> </w:t>
      </w:r>
      <w:r>
        <w:rPr>
          <w:sz w:val="26"/>
        </w:rPr>
        <w:t>событиям прошлого</w:t>
      </w:r>
      <w:r>
        <w:rPr>
          <w:spacing w:val="1"/>
          <w:sz w:val="26"/>
        </w:rPr>
        <w:t xml:space="preserve"> </w:t>
      </w:r>
      <w:r>
        <w:rPr>
          <w:sz w:val="26"/>
        </w:rPr>
        <w:t>и</w:t>
      </w:r>
      <w:r>
        <w:rPr>
          <w:spacing w:val="1"/>
          <w:sz w:val="26"/>
        </w:rPr>
        <w:t xml:space="preserve"> </w:t>
      </w:r>
      <w:r>
        <w:rPr>
          <w:sz w:val="26"/>
        </w:rPr>
        <w:t>настоящего на основе</w:t>
      </w:r>
      <w:r>
        <w:rPr>
          <w:spacing w:val="1"/>
          <w:sz w:val="26"/>
        </w:rPr>
        <w:t xml:space="preserve"> </w:t>
      </w:r>
      <w:r>
        <w:rPr>
          <w:sz w:val="26"/>
        </w:rPr>
        <w:t>осознания</w:t>
      </w:r>
      <w:r>
        <w:rPr>
          <w:spacing w:val="-1"/>
          <w:sz w:val="26"/>
        </w:rPr>
        <w:t xml:space="preserve"> </w:t>
      </w:r>
      <w:r>
        <w:rPr>
          <w:sz w:val="26"/>
        </w:rPr>
        <w:t>и</w:t>
      </w:r>
      <w:r>
        <w:rPr>
          <w:spacing w:val="-2"/>
          <w:sz w:val="26"/>
        </w:rPr>
        <w:t xml:space="preserve"> </w:t>
      </w:r>
      <w:r>
        <w:rPr>
          <w:sz w:val="26"/>
        </w:rPr>
        <w:t>осмысления</w:t>
      </w:r>
      <w:r>
        <w:rPr>
          <w:spacing w:val="-1"/>
          <w:sz w:val="26"/>
        </w:rPr>
        <w:t xml:space="preserve"> </w:t>
      </w:r>
      <w:r>
        <w:rPr>
          <w:sz w:val="26"/>
        </w:rPr>
        <w:t>истории,</w:t>
      </w:r>
      <w:r>
        <w:rPr>
          <w:spacing w:val="-1"/>
          <w:sz w:val="26"/>
        </w:rPr>
        <w:t xml:space="preserve"> </w:t>
      </w:r>
      <w:r>
        <w:rPr>
          <w:sz w:val="26"/>
        </w:rPr>
        <w:t>духовных</w:t>
      </w:r>
      <w:r>
        <w:rPr>
          <w:spacing w:val="-1"/>
          <w:sz w:val="26"/>
        </w:rPr>
        <w:t xml:space="preserve"> </w:t>
      </w:r>
      <w:r>
        <w:rPr>
          <w:sz w:val="26"/>
        </w:rPr>
        <w:t>ценностей</w:t>
      </w:r>
      <w:r>
        <w:rPr>
          <w:spacing w:val="-1"/>
          <w:sz w:val="26"/>
        </w:rPr>
        <w:t xml:space="preserve"> </w:t>
      </w:r>
      <w:r>
        <w:rPr>
          <w:sz w:val="26"/>
        </w:rPr>
        <w:t>и</w:t>
      </w:r>
      <w:r>
        <w:rPr>
          <w:spacing w:val="-1"/>
          <w:sz w:val="26"/>
        </w:rPr>
        <w:t xml:space="preserve"> </w:t>
      </w:r>
      <w:r>
        <w:rPr>
          <w:sz w:val="26"/>
        </w:rPr>
        <w:t>достижений</w:t>
      </w:r>
      <w:r>
        <w:rPr>
          <w:spacing w:val="-1"/>
          <w:sz w:val="26"/>
        </w:rPr>
        <w:t xml:space="preserve"> </w:t>
      </w:r>
      <w:r>
        <w:rPr>
          <w:sz w:val="26"/>
        </w:rPr>
        <w:t>нашей</w:t>
      </w:r>
      <w:r>
        <w:rPr>
          <w:spacing w:val="-2"/>
          <w:sz w:val="26"/>
        </w:rPr>
        <w:t xml:space="preserve"> </w:t>
      </w:r>
      <w:r>
        <w:rPr>
          <w:sz w:val="26"/>
        </w:rPr>
        <w:t>страны;</w:t>
      </w:r>
    </w:p>
    <w:p w:rsidR="00B15A17" w:rsidRDefault="00F034A4" w:rsidP="005E6B29">
      <w:pPr>
        <w:pStyle w:val="ac"/>
        <w:numPr>
          <w:ilvl w:val="0"/>
          <w:numId w:val="107"/>
        </w:numPr>
        <w:tabs>
          <w:tab w:val="left" w:pos="962"/>
        </w:tabs>
        <w:spacing w:before="2"/>
        <w:ind w:right="304" w:firstLine="283"/>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саморазвитию</w:t>
      </w:r>
      <w:r>
        <w:rPr>
          <w:spacing w:val="1"/>
          <w:sz w:val="26"/>
        </w:rPr>
        <w:t xml:space="preserve"> </w:t>
      </w:r>
      <w:r>
        <w:rPr>
          <w:sz w:val="26"/>
        </w:rPr>
        <w:t>и</w:t>
      </w:r>
      <w:r>
        <w:rPr>
          <w:spacing w:val="1"/>
          <w:sz w:val="26"/>
        </w:rPr>
        <w:t xml:space="preserve"> </w:t>
      </w:r>
      <w:r>
        <w:rPr>
          <w:sz w:val="26"/>
        </w:rPr>
        <w:t>самовоспитанию</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общечеловеческими</w:t>
      </w:r>
      <w:r>
        <w:rPr>
          <w:spacing w:val="1"/>
          <w:sz w:val="26"/>
        </w:rPr>
        <w:t xml:space="preserve"> </w:t>
      </w:r>
      <w:r>
        <w:rPr>
          <w:sz w:val="26"/>
        </w:rPr>
        <w:t>ценностями</w:t>
      </w:r>
      <w:r>
        <w:rPr>
          <w:spacing w:val="1"/>
          <w:sz w:val="26"/>
        </w:rPr>
        <w:t xml:space="preserve"> </w:t>
      </w:r>
      <w:r>
        <w:rPr>
          <w:sz w:val="26"/>
        </w:rPr>
        <w:t>и</w:t>
      </w:r>
      <w:r>
        <w:rPr>
          <w:spacing w:val="1"/>
          <w:sz w:val="26"/>
        </w:rPr>
        <w:t xml:space="preserve"> </w:t>
      </w:r>
      <w:r>
        <w:rPr>
          <w:sz w:val="26"/>
        </w:rPr>
        <w:t>идеалами</w:t>
      </w:r>
      <w:r>
        <w:rPr>
          <w:spacing w:val="1"/>
          <w:sz w:val="26"/>
        </w:rPr>
        <w:t xml:space="preserve"> </w:t>
      </w:r>
      <w:r>
        <w:rPr>
          <w:sz w:val="26"/>
        </w:rPr>
        <w:t>гражданского</w:t>
      </w:r>
      <w:r>
        <w:rPr>
          <w:spacing w:val="1"/>
          <w:sz w:val="26"/>
        </w:rPr>
        <w:t xml:space="preserve"> </w:t>
      </w:r>
      <w:r>
        <w:rPr>
          <w:sz w:val="26"/>
        </w:rPr>
        <w:t>общества,</w:t>
      </w:r>
      <w:r>
        <w:rPr>
          <w:spacing w:val="1"/>
          <w:sz w:val="26"/>
        </w:rPr>
        <w:t xml:space="preserve"> </w:t>
      </w:r>
      <w:r>
        <w:rPr>
          <w:sz w:val="26"/>
        </w:rPr>
        <w:t>потребность в физическом самосовершенствовании, занятиях спортивно-оздоровительной</w:t>
      </w:r>
      <w:r>
        <w:rPr>
          <w:spacing w:val="1"/>
          <w:sz w:val="26"/>
        </w:rPr>
        <w:t xml:space="preserve"> </w:t>
      </w:r>
      <w:r>
        <w:rPr>
          <w:sz w:val="26"/>
        </w:rPr>
        <w:t>деятельностью;</w:t>
      </w:r>
    </w:p>
    <w:p w:rsidR="00B15A17" w:rsidRDefault="00F034A4" w:rsidP="005E6B29">
      <w:pPr>
        <w:pStyle w:val="ac"/>
        <w:numPr>
          <w:ilvl w:val="0"/>
          <w:numId w:val="107"/>
        </w:numPr>
        <w:tabs>
          <w:tab w:val="left" w:pos="962"/>
        </w:tabs>
        <w:ind w:right="303" w:firstLine="283"/>
        <w:rPr>
          <w:sz w:val="26"/>
        </w:rPr>
      </w:pPr>
      <w:r>
        <w:rPr>
          <w:sz w:val="26"/>
        </w:rPr>
        <w:t>принятие и реализация ценностей здорового и безопасного образа жизни, бережное,</w:t>
      </w:r>
      <w:r>
        <w:rPr>
          <w:spacing w:val="1"/>
          <w:sz w:val="26"/>
        </w:rPr>
        <w:t xml:space="preserve"> </w:t>
      </w:r>
      <w:r>
        <w:rPr>
          <w:sz w:val="26"/>
        </w:rPr>
        <w:t>ответственное</w:t>
      </w:r>
      <w:r>
        <w:rPr>
          <w:spacing w:val="1"/>
          <w:sz w:val="26"/>
        </w:rPr>
        <w:t xml:space="preserve"> </w:t>
      </w:r>
      <w:r>
        <w:rPr>
          <w:sz w:val="26"/>
        </w:rPr>
        <w:t>и</w:t>
      </w:r>
      <w:r>
        <w:rPr>
          <w:spacing w:val="1"/>
          <w:sz w:val="26"/>
        </w:rPr>
        <w:t xml:space="preserve"> </w:t>
      </w:r>
      <w:r>
        <w:rPr>
          <w:sz w:val="26"/>
        </w:rPr>
        <w:t>компетентное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собственному</w:t>
      </w:r>
      <w:r>
        <w:rPr>
          <w:spacing w:val="1"/>
          <w:sz w:val="26"/>
        </w:rPr>
        <w:t xml:space="preserve"> </w:t>
      </w:r>
      <w:r>
        <w:rPr>
          <w:sz w:val="26"/>
        </w:rPr>
        <w:t>физическому</w:t>
      </w:r>
      <w:r>
        <w:rPr>
          <w:spacing w:val="1"/>
          <w:sz w:val="26"/>
        </w:rPr>
        <w:t xml:space="preserve"> </w:t>
      </w:r>
      <w:r>
        <w:rPr>
          <w:sz w:val="26"/>
        </w:rPr>
        <w:t>и</w:t>
      </w:r>
      <w:r>
        <w:rPr>
          <w:spacing w:val="1"/>
          <w:sz w:val="26"/>
        </w:rPr>
        <w:t xml:space="preserve"> </w:t>
      </w:r>
      <w:r>
        <w:rPr>
          <w:sz w:val="26"/>
        </w:rPr>
        <w:t>психологическому</w:t>
      </w:r>
      <w:r>
        <w:rPr>
          <w:spacing w:val="-5"/>
          <w:sz w:val="26"/>
        </w:rPr>
        <w:t xml:space="preserve"> </w:t>
      </w:r>
      <w:r>
        <w:rPr>
          <w:sz w:val="26"/>
        </w:rPr>
        <w:t>здоровью;</w:t>
      </w:r>
    </w:p>
    <w:p w:rsidR="00B15A17" w:rsidRDefault="00F034A4" w:rsidP="005E6B29">
      <w:pPr>
        <w:pStyle w:val="ac"/>
        <w:numPr>
          <w:ilvl w:val="0"/>
          <w:numId w:val="107"/>
        </w:numPr>
        <w:tabs>
          <w:tab w:val="left" w:pos="962"/>
        </w:tabs>
        <w:ind w:left="961" w:hanging="426"/>
        <w:rPr>
          <w:sz w:val="26"/>
        </w:rPr>
      </w:pPr>
      <w:r>
        <w:rPr>
          <w:sz w:val="26"/>
        </w:rPr>
        <w:t>неприятие</w:t>
      </w:r>
      <w:r>
        <w:rPr>
          <w:spacing w:val="-5"/>
          <w:sz w:val="26"/>
        </w:rPr>
        <w:t xml:space="preserve"> </w:t>
      </w:r>
      <w:r>
        <w:rPr>
          <w:sz w:val="26"/>
        </w:rPr>
        <w:t>вредных</w:t>
      </w:r>
      <w:r>
        <w:rPr>
          <w:spacing w:val="-5"/>
          <w:sz w:val="26"/>
        </w:rPr>
        <w:t xml:space="preserve"> </w:t>
      </w:r>
      <w:r>
        <w:rPr>
          <w:sz w:val="26"/>
        </w:rPr>
        <w:t>привычек:</w:t>
      </w:r>
      <w:r>
        <w:rPr>
          <w:spacing w:val="-3"/>
          <w:sz w:val="26"/>
        </w:rPr>
        <w:t xml:space="preserve"> </w:t>
      </w:r>
      <w:r>
        <w:rPr>
          <w:sz w:val="26"/>
        </w:rPr>
        <w:t>курения,</w:t>
      </w:r>
      <w:r>
        <w:rPr>
          <w:spacing w:val="1"/>
          <w:sz w:val="26"/>
        </w:rPr>
        <w:t xml:space="preserve"> </w:t>
      </w:r>
      <w:r>
        <w:rPr>
          <w:sz w:val="26"/>
        </w:rPr>
        <w:t>употребления</w:t>
      </w:r>
      <w:r>
        <w:rPr>
          <w:spacing w:val="-4"/>
          <w:sz w:val="26"/>
        </w:rPr>
        <w:t xml:space="preserve"> </w:t>
      </w:r>
      <w:r>
        <w:rPr>
          <w:sz w:val="26"/>
        </w:rPr>
        <w:t>алкоголя,</w:t>
      </w:r>
      <w:r>
        <w:rPr>
          <w:spacing w:val="-2"/>
          <w:sz w:val="26"/>
        </w:rPr>
        <w:t xml:space="preserve"> </w:t>
      </w:r>
      <w:r>
        <w:rPr>
          <w:sz w:val="26"/>
        </w:rPr>
        <w:t>наркотиков.</w:t>
      </w:r>
    </w:p>
    <w:p w:rsidR="00B15A17" w:rsidRDefault="00F034A4">
      <w:pPr>
        <w:pStyle w:val="Heading2"/>
        <w:spacing w:before="5" w:line="240" w:lineRule="auto"/>
        <w:ind w:left="252" w:right="311"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России</w:t>
      </w:r>
      <w:r>
        <w:rPr>
          <w:spacing w:val="1"/>
        </w:rPr>
        <w:t xml:space="preserve"> </w:t>
      </w:r>
      <w:r>
        <w:t>как</w:t>
      </w:r>
      <w:r>
        <w:rPr>
          <w:spacing w:val="1"/>
        </w:rPr>
        <w:t xml:space="preserve"> </w:t>
      </w:r>
      <w:r>
        <w:t>к</w:t>
      </w:r>
      <w:r>
        <w:rPr>
          <w:spacing w:val="1"/>
        </w:rPr>
        <w:t xml:space="preserve"> </w:t>
      </w:r>
      <w:r>
        <w:t>Родине</w:t>
      </w:r>
      <w:r>
        <w:rPr>
          <w:spacing w:val="-2"/>
        </w:rPr>
        <w:t xml:space="preserve"> </w:t>
      </w:r>
      <w:r>
        <w:t>(Отечеству):</w:t>
      </w:r>
    </w:p>
    <w:p w:rsidR="00B15A17" w:rsidRDefault="00F034A4" w:rsidP="005E6B29">
      <w:pPr>
        <w:pStyle w:val="ac"/>
        <w:numPr>
          <w:ilvl w:val="0"/>
          <w:numId w:val="107"/>
        </w:numPr>
        <w:tabs>
          <w:tab w:val="left" w:pos="962"/>
        </w:tabs>
        <w:ind w:right="304" w:firstLine="283"/>
        <w:rPr>
          <w:sz w:val="26"/>
        </w:rPr>
      </w:pPr>
      <w:r>
        <w:rPr>
          <w:sz w:val="26"/>
        </w:rPr>
        <w:t>российская</w:t>
      </w:r>
      <w:r>
        <w:rPr>
          <w:spacing w:val="1"/>
          <w:sz w:val="26"/>
        </w:rPr>
        <w:t xml:space="preserve"> </w:t>
      </w:r>
      <w:r>
        <w:rPr>
          <w:sz w:val="26"/>
        </w:rPr>
        <w:t>идентичность,</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осознанию</w:t>
      </w:r>
      <w:r>
        <w:rPr>
          <w:spacing w:val="1"/>
          <w:sz w:val="26"/>
        </w:rPr>
        <w:t xml:space="preserve"> </w:t>
      </w:r>
      <w:r>
        <w:rPr>
          <w:sz w:val="26"/>
        </w:rPr>
        <w:t>российской</w:t>
      </w:r>
      <w:r>
        <w:rPr>
          <w:spacing w:val="1"/>
          <w:sz w:val="26"/>
        </w:rPr>
        <w:t xml:space="preserve"> </w:t>
      </w:r>
      <w:r>
        <w:rPr>
          <w:sz w:val="26"/>
        </w:rPr>
        <w:t>идентичности</w:t>
      </w:r>
      <w:r>
        <w:rPr>
          <w:spacing w:val="1"/>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социуме,</w:t>
      </w:r>
      <w:r>
        <w:rPr>
          <w:spacing w:val="1"/>
          <w:sz w:val="26"/>
        </w:rPr>
        <w:t xml:space="preserve"> </w:t>
      </w:r>
      <w:r>
        <w:rPr>
          <w:sz w:val="26"/>
        </w:rPr>
        <w:t>чувство</w:t>
      </w:r>
      <w:r>
        <w:rPr>
          <w:spacing w:val="1"/>
          <w:sz w:val="26"/>
        </w:rPr>
        <w:t xml:space="preserve"> </w:t>
      </w:r>
      <w:r>
        <w:rPr>
          <w:sz w:val="26"/>
        </w:rPr>
        <w:t>причастности</w:t>
      </w:r>
      <w:r>
        <w:rPr>
          <w:spacing w:val="1"/>
          <w:sz w:val="26"/>
        </w:rPr>
        <w:t xml:space="preserve"> </w:t>
      </w:r>
      <w:r>
        <w:rPr>
          <w:sz w:val="26"/>
        </w:rPr>
        <w:t>к</w:t>
      </w:r>
      <w:r>
        <w:rPr>
          <w:spacing w:val="1"/>
          <w:sz w:val="26"/>
        </w:rPr>
        <w:t xml:space="preserve"> </w:t>
      </w:r>
      <w:r>
        <w:rPr>
          <w:sz w:val="26"/>
        </w:rPr>
        <w:t>историко-культурной</w:t>
      </w:r>
      <w:r>
        <w:rPr>
          <w:spacing w:val="1"/>
          <w:sz w:val="26"/>
        </w:rPr>
        <w:t xml:space="preserve"> </w:t>
      </w:r>
      <w:r>
        <w:rPr>
          <w:sz w:val="26"/>
        </w:rPr>
        <w:t>общности</w:t>
      </w:r>
      <w:r>
        <w:rPr>
          <w:spacing w:val="1"/>
          <w:sz w:val="26"/>
        </w:rPr>
        <w:t xml:space="preserve"> </w:t>
      </w:r>
      <w:r>
        <w:rPr>
          <w:sz w:val="26"/>
        </w:rPr>
        <w:t>российского народа и судьбе России, патриотизм, готовность к служению Отечеству, его</w:t>
      </w:r>
      <w:r>
        <w:rPr>
          <w:spacing w:val="1"/>
          <w:sz w:val="26"/>
        </w:rPr>
        <w:t xml:space="preserve"> </w:t>
      </w:r>
      <w:r>
        <w:rPr>
          <w:sz w:val="26"/>
        </w:rPr>
        <w:t>защите;</w:t>
      </w:r>
    </w:p>
    <w:p w:rsidR="00B15A17" w:rsidRDefault="00F034A4" w:rsidP="005E6B29">
      <w:pPr>
        <w:pStyle w:val="ac"/>
        <w:numPr>
          <w:ilvl w:val="0"/>
          <w:numId w:val="107"/>
        </w:numPr>
        <w:tabs>
          <w:tab w:val="left" w:pos="962"/>
        </w:tabs>
        <w:ind w:right="302" w:firstLine="283"/>
        <w:rPr>
          <w:sz w:val="26"/>
        </w:rPr>
      </w:pPr>
      <w:r>
        <w:rPr>
          <w:sz w:val="26"/>
        </w:rPr>
        <w:t>уважение</w:t>
      </w:r>
      <w:r>
        <w:rPr>
          <w:spacing w:val="1"/>
          <w:sz w:val="26"/>
        </w:rPr>
        <w:t xml:space="preserve"> </w:t>
      </w:r>
      <w:r>
        <w:rPr>
          <w:sz w:val="26"/>
        </w:rPr>
        <w:t>к своему народу,</w:t>
      </w:r>
      <w:r>
        <w:rPr>
          <w:spacing w:val="1"/>
          <w:sz w:val="26"/>
        </w:rPr>
        <w:t xml:space="preserve"> </w:t>
      </w:r>
      <w:r>
        <w:rPr>
          <w:sz w:val="26"/>
        </w:rPr>
        <w:t>чувство</w:t>
      </w:r>
      <w:r>
        <w:rPr>
          <w:spacing w:val="1"/>
          <w:sz w:val="26"/>
        </w:rPr>
        <w:t xml:space="preserve"> </w:t>
      </w:r>
      <w:r>
        <w:rPr>
          <w:sz w:val="26"/>
        </w:rPr>
        <w:t>ответственности</w:t>
      </w:r>
      <w:r>
        <w:rPr>
          <w:spacing w:val="1"/>
          <w:sz w:val="26"/>
        </w:rPr>
        <w:t xml:space="preserve"> </w:t>
      </w:r>
      <w:r>
        <w:rPr>
          <w:sz w:val="26"/>
        </w:rPr>
        <w:t>перед</w:t>
      </w:r>
      <w:r>
        <w:rPr>
          <w:spacing w:val="1"/>
          <w:sz w:val="26"/>
        </w:rPr>
        <w:t xml:space="preserve"> </w:t>
      </w:r>
      <w:r>
        <w:rPr>
          <w:sz w:val="26"/>
        </w:rPr>
        <w:t>Родиной,</w:t>
      </w:r>
      <w:r>
        <w:rPr>
          <w:spacing w:val="1"/>
          <w:sz w:val="26"/>
        </w:rPr>
        <w:t xml:space="preserve"> </w:t>
      </w:r>
      <w:r>
        <w:rPr>
          <w:sz w:val="26"/>
        </w:rPr>
        <w:t>гордости</w:t>
      </w:r>
      <w:r>
        <w:rPr>
          <w:spacing w:val="65"/>
          <w:sz w:val="26"/>
        </w:rPr>
        <w:t xml:space="preserve"> </w:t>
      </w:r>
      <w:r>
        <w:rPr>
          <w:sz w:val="26"/>
        </w:rPr>
        <w:t>за</w:t>
      </w:r>
      <w:r>
        <w:rPr>
          <w:spacing w:val="1"/>
          <w:sz w:val="26"/>
        </w:rPr>
        <w:t xml:space="preserve"> </w:t>
      </w:r>
      <w:r>
        <w:rPr>
          <w:sz w:val="26"/>
        </w:rPr>
        <w:t>свой</w:t>
      </w:r>
      <w:r>
        <w:rPr>
          <w:spacing w:val="1"/>
          <w:sz w:val="26"/>
        </w:rPr>
        <w:t xml:space="preserve"> </w:t>
      </w:r>
      <w:r>
        <w:rPr>
          <w:sz w:val="26"/>
        </w:rPr>
        <w:t>край,</w:t>
      </w:r>
      <w:r>
        <w:rPr>
          <w:spacing w:val="1"/>
          <w:sz w:val="26"/>
        </w:rPr>
        <w:t xml:space="preserve"> </w:t>
      </w:r>
      <w:r>
        <w:rPr>
          <w:sz w:val="26"/>
        </w:rPr>
        <w:t>свою</w:t>
      </w:r>
      <w:r>
        <w:rPr>
          <w:spacing w:val="1"/>
          <w:sz w:val="26"/>
        </w:rPr>
        <w:t xml:space="preserve"> </w:t>
      </w:r>
      <w:r>
        <w:rPr>
          <w:sz w:val="26"/>
        </w:rPr>
        <w:t>Родину,</w:t>
      </w:r>
      <w:r>
        <w:rPr>
          <w:spacing w:val="1"/>
          <w:sz w:val="26"/>
        </w:rPr>
        <w:t xml:space="preserve"> </w:t>
      </w:r>
      <w:r>
        <w:rPr>
          <w:sz w:val="26"/>
        </w:rPr>
        <w:t>прошлое</w:t>
      </w:r>
      <w:r>
        <w:rPr>
          <w:spacing w:val="1"/>
          <w:sz w:val="26"/>
        </w:rPr>
        <w:t xml:space="preserve"> </w:t>
      </w:r>
      <w:r>
        <w:rPr>
          <w:sz w:val="26"/>
        </w:rPr>
        <w:t>и</w:t>
      </w:r>
      <w:r>
        <w:rPr>
          <w:spacing w:val="1"/>
          <w:sz w:val="26"/>
        </w:rPr>
        <w:t xml:space="preserve"> </w:t>
      </w:r>
      <w:r>
        <w:rPr>
          <w:sz w:val="26"/>
        </w:rPr>
        <w:t>настоящее</w:t>
      </w:r>
      <w:r>
        <w:rPr>
          <w:spacing w:val="1"/>
          <w:sz w:val="26"/>
        </w:rPr>
        <w:t xml:space="preserve"> </w:t>
      </w:r>
      <w:r>
        <w:rPr>
          <w:sz w:val="26"/>
        </w:rPr>
        <w:t>многонационального</w:t>
      </w:r>
      <w:r>
        <w:rPr>
          <w:spacing w:val="1"/>
          <w:sz w:val="26"/>
        </w:rPr>
        <w:t xml:space="preserve"> </w:t>
      </w:r>
      <w:r>
        <w:rPr>
          <w:sz w:val="26"/>
        </w:rPr>
        <w:t>народа</w:t>
      </w:r>
      <w:r>
        <w:rPr>
          <w:spacing w:val="1"/>
          <w:sz w:val="26"/>
        </w:rPr>
        <w:t xml:space="preserve"> </w:t>
      </w:r>
      <w:r>
        <w:rPr>
          <w:sz w:val="26"/>
        </w:rPr>
        <w:t>России,</w:t>
      </w:r>
      <w:r>
        <w:rPr>
          <w:spacing w:val="1"/>
          <w:sz w:val="26"/>
        </w:rPr>
        <w:t xml:space="preserve"> </w:t>
      </w:r>
      <w:r>
        <w:rPr>
          <w:sz w:val="26"/>
        </w:rPr>
        <w:t>уважение</w:t>
      </w:r>
      <w:r>
        <w:rPr>
          <w:spacing w:val="2"/>
          <w:sz w:val="26"/>
        </w:rPr>
        <w:t xml:space="preserve"> </w:t>
      </w:r>
      <w:r>
        <w:rPr>
          <w:sz w:val="26"/>
        </w:rPr>
        <w:t>к</w:t>
      </w:r>
      <w:r>
        <w:rPr>
          <w:spacing w:val="1"/>
          <w:sz w:val="26"/>
        </w:rPr>
        <w:t xml:space="preserve"> </w:t>
      </w:r>
      <w:r>
        <w:rPr>
          <w:sz w:val="26"/>
        </w:rPr>
        <w:t>государственным символам</w:t>
      </w:r>
      <w:r>
        <w:rPr>
          <w:spacing w:val="-1"/>
          <w:sz w:val="26"/>
        </w:rPr>
        <w:t xml:space="preserve"> </w:t>
      </w:r>
      <w:r>
        <w:rPr>
          <w:sz w:val="26"/>
        </w:rPr>
        <w:t>(герб,</w:t>
      </w:r>
      <w:r>
        <w:rPr>
          <w:spacing w:val="-1"/>
          <w:sz w:val="26"/>
        </w:rPr>
        <w:t xml:space="preserve"> </w:t>
      </w:r>
      <w:r>
        <w:rPr>
          <w:sz w:val="26"/>
        </w:rPr>
        <w:t>флаг, гимн);</w:t>
      </w:r>
    </w:p>
    <w:p w:rsidR="00B15A17" w:rsidRDefault="00F034A4" w:rsidP="005E6B29">
      <w:pPr>
        <w:pStyle w:val="ac"/>
        <w:numPr>
          <w:ilvl w:val="0"/>
          <w:numId w:val="107"/>
        </w:numPr>
        <w:tabs>
          <w:tab w:val="left" w:pos="962"/>
        </w:tabs>
        <w:ind w:right="306" w:firstLine="283"/>
        <w:rPr>
          <w:sz w:val="26"/>
        </w:rPr>
      </w:pPr>
      <w:r>
        <w:rPr>
          <w:sz w:val="26"/>
        </w:rPr>
        <w:t>формирование уважения к русскому языку как государственному языку Российской</w:t>
      </w:r>
      <w:r>
        <w:rPr>
          <w:spacing w:val="1"/>
          <w:sz w:val="26"/>
        </w:rPr>
        <w:t xml:space="preserve"> </w:t>
      </w:r>
      <w:r>
        <w:rPr>
          <w:sz w:val="26"/>
        </w:rPr>
        <w:t>Федерации,</w:t>
      </w:r>
      <w:r>
        <w:rPr>
          <w:spacing w:val="1"/>
          <w:sz w:val="26"/>
        </w:rPr>
        <w:t xml:space="preserve"> </w:t>
      </w:r>
      <w:r>
        <w:rPr>
          <w:sz w:val="26"/>
        </w:rPr>
        <w:t>являющемуся</w:t>
      </w:r>
      <w:r>
        <w:rPr>
          <w:spacing w:val="1"/>
          <w:sz w:val="26"/>
        </w:rPr>
        <w:t xml:space="preserve"> </w:t>
      </w:r>
      <w:r>
        <w:rPr>
          <w:sz w:val="26"/>
        </w:rPr>
        <w:t>основой</w:t>
      </w:r>
      <w:r>
        <w:rPr>
          <w:spacing w:val="1"/>
          <w:sz w:val="26"/>
        </w:rPr>
        <w:t xml:space="preserve"> </w:t>
      </w:r>
      <w:r>
        <w:rPr>
          <w:sz w:val="26"/>
        </w:rPr>
        <w:t>российской</w:t>
      </w:r>
      <w:r>
        <w:rPr>
          <w:spacing w:val="1"/>
          <w:sz w:val="26"/>
        </w:rPr>
        <w:t xml:space="preserve"> </w:t>
      </w:r>
      <w:r>
        <w:rPr>
          <w:sz w:val="26"/>
        </w:rPr>
        <w:t>идентичности</w:t>
      </w:r>
      <w:r>
        <w:rPr>
          <w:spacing w:val="1"/>
          <w:sz w:val="26"/>
        </w:rPr>
        <w:t xml:space="preserve"> </w:t>
      </w:r>
      <w:r>
        <w:rPr>
          <w:sz w:val="26"/>
        </w:rPr>
        <w:t>и</w:t>
      </w:r>
      <w:r>
        <w:rPr>
          <w:spacing w:val="1"/>
          <w:sz w:val="26"/>
        </w:rPr>
        <w:t xml:space="preserve"> </w:t>
      </w:r>
      <w:r>
        <w:rPr>
          <w:sz w:val="26"/>
        </w:rPr>
        <w:t>главным</w:t>
      </w:r>
      <w:r>
        <w:rPr>
          <w:spacing w:val="1"/>
          <w:sz w:val="26"/>
        </w:rPr>
        <w:t xml:space="preserve"> </w:t>
      </w:r>
      <w:r>
        <w:rPr>
          <w:sz w:val="26"/>
        </w:rPr>
        <w:t>фактором</w:t>
      </w:r>
      <w:r>
        <w:rPr>
          <w:spacing w:val="1"/>
          <w:sz w:val="26"/>
        </w:rPr>
        <w:t xml:space="preserve"> </w:t>
      </w:r>
      <w:r>
        <w:rPr>
          <w:sz w:val="26"/>
        </w:rPr>
        <w:t>национального</w:t>
      </w:r>
      <w:r>
        <w:rPr>
          <w:spacing w:val="1"/>
          <w:sz w:val="26"/>
        </w:rPr>
        <w:t xml:space="preserve"> </w:t>
      </w:r>
      <w:r>
        <w:rPr>
          <w:sz w:val="26"/>
        </w:rPr>
        <w:t>самоопределения;</w:t>
      </w:r>
    </w:p>
    <w:p w:rsidR="00B15A17" w:rsidRDefault="00F034A4" w:rsidP="005E6B29">
      <w:pPr>
        <w:pStyle w:val="ac"/>
        <w:numPr>
          <w:ilvl w:val="0"/>
          <w:numId w:val="107"/>
        </w:numPr>
        <w:tabs>
          <w:tab w:val="left" w:pos="962"/>
        </w:tabs>
        <w:ind w:right="305" w:firstLine="283"/>
        <w:rPr>
          <w:sz w:val="26"/>
        </w:rPr>
      </w:pPr>
      <w:r>
        <w:rPr>
          <w:sz w:val="26"/>
        </w:rPr>
        <w:t>воспитание</w:t>
      </w:r>
      <w:r>
        <w:rPr>
          <w:spacing w:val="1"/>
          <w:sz w:val="26"/>
        </w:rPr>
        <w:t xml:space="preserve"> </w:t>
      </w:r>
      <w:r>
        <w:rPr>
          <w:sz w:val="26"/>
        </w:rPr>
        <w:t>уважения</w:t>
      </w:r>
      <w:r>
        <w:rPr>
          <w:spacing w:val="1"/>
          <w:sz w:val="26"/>
        </w:rPr>
        <w:t xml:space="preserve"> </w:t>
      </w:r>
      <w:r>
        <w:rPr>
          <w:sz w:val="26"/>
        </w:rPr>
        <w:t>к</w:t>
      </w:r>
      <w:r>
        <w:rPr>
          <w:spacing w:val="1"/>
          <w:sz w:val="26"/>
        </w:rPr>
        <w:t xml:space="preserve"> </w:t>
      </w:r>
      <w:r>
        <w:rPr>
          <w:sz w:val="26"/>
        </w:rPr>
        <w:t>культуре,</w:t>
      </w:r>
      <w:r>
        <w:rPr>
          <w:spacing w:val="1"/>
          <w:sz w:val="26"/>
        </w:rPr>
        <w:t xml:space="preserve"> </w:t>
      </w:r>
      <w:r>
        <w:rPr>
          <w:sz w:val="26"/>
        </w:rPr>
        <w:t>языкам,</w:t>
      </w:r>
      <w:r>
        <w:rPr>
          <w:spacing w:val="1"/>
          <w:sz w:val="26"/>
        </w:rPr>
        <w:t xml:space="preserve"> </w:t>
      </w:r>
      <w:r>
        <w:rPr>
          <w:sz w:val="26"/>
        </w:rPr>
        <w:t>традициям</w:t>
      </w:r>
      <w:r>
        <w:rPr>
          <w:spacing w:val="1"/>
          <w:sz w:val="26"/>
        </w:rPr>
        <w:t xml:space="preserve"> </w:t>
      </w:r>
      <w:r>
        <w:rPr>
          <w:sz w:val="26"/>
        </w:rPr>
        <w:t>и</w:t>
      </w:r>
      <w:r>
        <w:rPr>
          <w:spacing w:val="1"/>
          <w:sz w:val="26"/>
        </w:rPr>
        <w:t xml:space="preserve"> </w:t>
      </w:r>
      <w:r>
        <w:rPr>
          <w:sz w:val="26"/>
        </w:rPr>
        <w:t>обычаям</w:t>
      </w:r>
      <w:r>
        <w:rPr>
          <w:spacing w:val="1"/>
          <w:sz w:val="26"/>
        </w:rPr>
        <w:t xml:space="preserve"> </w:t>
      </w:r>
      <w:r>
        <w:rPr>
          <w:sz w:val="26"/>
        </w:rPr>
        <w:t>народов,</w:t>
      </w:r>
      <w:r>
        <w:rPr>
          <w:spacing w:val="1"/>
          <w:sz w:val="26"/>
        </w:rPr>
        <w:t xml:space="preserve"> </w:t>
      </w:r>
      <w:r>
        <w:rPr>
          <w:sz w:val="26"/>
        </w:rPr>
        <w:t>проживающих в</w:t>
      </w:r>
      <w:r>
        <w:rPr>
          <w:spacing w:val="-1"/>
          <w:sz w:val="26"/>
        </w:rPr>
        <w:t xml:space="preserve"> </w:t>
      </w:r>
      <w:r>
        <w:rPr>
          <w:sz w:val="26"/>
        </w:rPr>
        <w:t>Российской</w:t>
      </w:r>
      <w:r>
        <w:rPr>
          <w:spacing w:val="4"/>
          <w:sz w:val="26"/>
        </w:rPr>
        <w:t xml:space="preserve"> </w:t>
      </w:r>
      <w:r>
        <w:rPr>
          <w:sz w:val="26"/>
        </w:rPr>
        <w:t>Федерации.</w:t>
      </w:r>
    </w:p>
    <w:p w:rsidR="00B15A17" w:rsidRDefault="00F034A4">
      <w:pPr>
        <w:pStyle w:val="Heading2"/>
        <w:spacing w:before="1" w:line="240" w:lineRule="auto"/>
        <w:ind w:left="252" w:right="314" w:firstLine="773"/>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закону,</w:t>
      </w:r>
      <w:r>
        <w:rPr>
          <w:spacing w:val="-62"/>
        </w:rPr>
        <w:t xml:space="preserve"> </w:t>
      </w:r>
      <w:r>
        <w:t>государству</w:t>
      </w:r>
      <w:r>
        <w:rPr>
          <w:spacing w:val="-2"/>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p>
    <w:p w:rsidR="00B15A17" w:rsidRDefault="00F034A4" w:rsidP="005E6B29">
      <w:pPr>
        <w:pStyle w:val="ac"/>
        <w:numPr>
          <w:ilvl w:val="0"/>
          <w:numId w:val="107"/>
        </w:numPr>
        <w:tabs>
          <w:tab w:val="left" w:pos="962"/>
        </w:tabs>
        <w:ind w:right="305" w:firstLine="283"/>
        <w:rPr>
          <w:sz w:val="26"/>
        </w:rPr>
      </w:pPr>
      <w:r>
        <w:rPr>
          <w:sz w:val="26"/>
        </w:rPr>
        <w:t>гражданственность,</w:t>
      </w:r>
      <w:r>
        <w:rPr>
          <w:spacing w:val="1"/>
          <w:sz w:val="26"/>
        </w:rPr>
        <w:t xml:space="preserve"> </w:t>
      </w:r>
      <w:r>
        <w:rPr>
          <w:sz w:val="26"/>
        </w:rPr>
        <w:t>гражданская</w:t>
      </w:r>
      <w:r>
        <w:rPr>
          <w:spacing w:val="1"/>
          <w:sz w:val="26"/>
        </w:rPr>
        <w:t xml:space="preserve"> </w:t>
      </w:r>
      <w:r>
        <w:rPr>
          <w:sz w:val="26"/>
        </w:rPr>
        <w:t>позиция</w:t>
      </w:r>
      <w:r>
        <w:rPr>
          <w:spacing w:val="1"/>
          <w:sz w:val="26"/>
        </w:rPr>
        <w:t xml:space="preserve"> </w:t>
      </w:r>
      <w:r>
        <w:rPr>
          <w:sz w:val="26"/>
        </w:rPr>
        <w:t>активного</w:t>
      </w:r>
      <w:r>
        <w:rPr>
          <w:spacing w:val="1"/>
          <w:sz w:val="26"/>
        </w:rPr>
        <w:t xml:space="preserve"> </w:t>
      </w:r>
      <w:r>
        <w:rPr>
          <w:sz w:val="26"/>
        </w:rPr>
        <w:t>и</w:t>
      </w:r>
      <w:r>
        <w:rPr>
          <w:spacing w:val="1"/>
          <w:sz w:val="26"/>
        </w:rPr>
        <w:t xml:space="preserve"> </w:t>
      </w:r>
      <w:r>
        <w:rPr>
          <w:sz w:val="26"/>
        </w:rPr>
        <w:t>ответственного</w:t>
      </w:r>
      <w:r>
        <w:rPr>
          <w:spacing w:val="1"/>
          <w:sz w:val="26"/>
        </w:rPr>
        <w:t xml:space="preserve"> </w:t>
      </w:r>
      <w:r>
        <w:rPr>
          <w:sz w:val="26"/>
        </w:rPr>
        <w:t>члена</w:t>
      </w:r>
      <w:r>
        <w:rPr>
          <w:spacing w:val="1"/>
          <w:sz w:val="26"/>
        </w:rPr>
        <w:t xml:space="preserve"> </w:t>
      </w:r>
      <w:r>
        <w:rPr>
          <w:sz w:val="26"/>
        </w:rPr>
        <w:t>российского</w:t>
      </w:r>
      <w:r>
        <w:rPr>
          <w:spacing w:val="1"/>
          <w:sz w:val="26"/>
        </w:rPr>
        <w:t xml:space="preserve"> </w:t>
      </w:r>
      <w:r>
        <w:rPr>
          <w:sz w:val="26"/>
        </w:rPr>
        <w:t>общества,</w:t>
      </w:r>
      <w:r>
        <w:rPr>
          <w:spacing w:val="1"/>
          <w:sz w:val="26"/>
        </w:rPr>
        <w:t xml:space="preserve"> </w:t>
      </w:r>
      <w:r>
        <w:rPr>
          <w:sz w:val="26"/>
        </w:rPr>
        <w:t>осознающего</w:t>
      </w:r>
      <w:r>
        <w:rPr>
          <w:spacing w:val="1"/>
          <w:sz w:val="26"/>
        </w:rPr>
        <w:t xml:space="preserve"> </w:t>
      </w:r>
      <w:r>
        <w:rPr>
          <w:sz w:val="26"/>
        </w:rPr>
        <w:t>свои</w:t>
      </w:r>
      <w:r>
        <w:rPr>
          <w:spacing w:val="1"/>
          <w:sz w:val="26"/>
        </w:rPr>
        <w:t xml:space="preserve"> </w:t>
      </w:r>
      <w:r>
        <w:rPr>
          <w:sz w:val="26"/>
        </w:rPr>
        <w:t>конституционные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обязанности,</w:t>
      </w:r>
      <w:r>
        <w:rPr>
          <w:spacing w:val="1"/>
          <w:sz w:val="26"/>
        </w:rPr>
        <w:t xml:space="preserve"> </w:t>
      </w:r>
      <w:r>
        <w:rPr>
          <w:sz w:val="26"/>
        </w:rPr>
        <w:t>уважающего</w:t>
      </w:r>
      <w:r>
        <w:rPr>
          <w:spacing w:val="1"/>
          <w:sz w:val="26"/>
        </w:rPr>
        <w:t xml:space="preserve"> </w:t>
      </w:r>
      <w:r>
        <w:rPr>
          <w:sz w:val="26"/>
        </w:rPr>
        <w:t>закон</w:t>
      </w:r>
      <w:r>
        <w:rPr>
          <w:spacing w:val="1"/>
          <w:sz w:val="26"/>
        </w:rPr>
        <w:t xml:space="preserve"> </w:t>
      </w:r>
      <w:r>
        <w:rPr>
          <w:sz w:val="26"/>
        </w:rPr>
        <w:t>и</w:t>
      </w:r>
      <w:r>
        <w:rPr>
          <w:spacing w:val="1"/>
          <w:sz w:val="26"/>
        </w:rPr>
        <w:t xml:space="preserve"> </w:t>
      </w:r>
      <w:r>
        <w:rPr>
          <w:sz w:val="26"/>
        </w:rPr>
        <w:t>правопорядок,</w:t>
      </w:r>
      <w:r>
        <w:rPr>
          <w:spacing w:val="1"/>
          <w:sz w:val="26"/>
        </w:rPr>
        <w:t xml:space="preserve"> </w:t>
      </w:r>
      <w:r>
        <w:rPr>
          <w:sz w:val="26"/>
        </w:rPr>
        <w:t>осознанно</w:t>
      </w:r>
      <w:r>
        <w:rPr>
          <w:spacing w:val="1"/>
          <w:sz w:val="26"/>
        </w:rPr>
        <w:t xml:space="preserve"> </w:t>
      </w:r>
      <w:r>
        <w:rPr>
          <w:sz w:val="26"/>
        </w:rPr>
        <w:t>принимающего</w:t>
      </w:r>
      <w:r>
        <w:rPr>
          <w:spacing w:val="1"/>
          <w:sz w:val="26"/>
        </w:rPr>
        <w:t xml:space="preserve"> </w:t>
      </w:r>
      <w:r>
        <w:rPr>
          <w:sz w:val="26"/>
        </w:rPr>
        <w:t>традиционные</w:t>
      </w:r>
      <w:r>
        <w:rPr>
          <w:spacing w:val="-62"/>
          <w:sz w:val="26"/>
        </w:rPr>
        <w:t xml:space="preserve"> </w:t>
      </w:r>
      <w:r>
        <w:rPr>
          <w:sz w:val="26"/>
        </w:rPr>
        <w:t>национальные</w:t>
      </w:r>
      <w:r>
        <w:rPr>
          <w:spacing w:val="1"/>
          <w:sz w:val="26"/>
        </w:rPr>
        <w:t xml:space="preserve"> </w:t>
      </w:r>
      <w:r>
        <w:rPr>
          <w:sz w:val="26"/>
        </w:rPr>
        <w:t>и</w:t>
      </w:r>
      <w:r>
        <w:rPr>
          <w:spacing w:val="1"/>
          <w:sz w:val="26"/>
        </w:rPr>
        <w:t xml:space="preserve"> </w:t>
      </w:r>
      <w:r>
        <w:rPr>
          <w:sz w:val="26"/>
        </w:rPr>
        <w:t>общечеловеческие</w:t>
      </w:r>
      <w:r>
        <w:rPr>
          <w:spacing w:val="1"/>
          <w:sz w:val="26"/>
        </w:rPr>
        <w:t xml:space="preserve"> </w:t>
      </w:r>
      <w:r>
        <w:rPr>
          <w:sz w:val="26"/>
        </w:rPr>
        <w:t>гуманистические</w:t>
      </w:r>
      <w:r>
        <w:rPr>
          <w:spacing w:val="1"/>
          <w:sz w:val="26"/>
        </w:rPr>
        <w:t xml:space="preserve"> </w:t>
      </w:r>
      <w:r>
        <w:rPr>
          <w:sz w:val="26"/>
        </w:rPr>
        <w:t>и</w:t>
      </w:r>
      <w:r>
        <w:rPr>
          <w:spacing w:val="1"/>
          <w:sz w:val="26"/>
        </w:rPr>
        <w:t xml:space="preserve"> </w:t>
      </w:r>
      <w:r>
        <w:rPr>
          <w:sz w:val="26"/>
        </w:rPr>
        <w:t>демократические</w:t>
      </w:r>
      <w:r>
        <w:rPr>
          <w:spacing w:val="66"/>
          <w:sz w:val="26"/>
        </w:rPr>
        <w:t xml:space="preserve"> </w:t>
      </w:r>
      <w:r>
        <w:rPr>
          <w:sz w:val="26"/>
        </w:rPr>
        <w:t>ценности,</w:t>
      </w:r>
      <w:r>
        <w:rPr>
          <w:spacing w:val="1"/>
          <w:sz w:val="26"/>
        </w:rPr>
        <w:t xml:space="preserve"> </w:t>
      </w:r>
      <w:r>
        <w:rPr>
          <w:sz w:val="26"/>
        </w:rPr>
        <w:t>готового</w:t>
      </w:r>
      <w:r>
        <w:rPr>
          <w:spacing w:val="1"/>
          <w:sz w:val="26"/>
        </w:rPr>
        <w:t xml:space="preserve"> </w:t>
      </w:r>
      <w:r>
        <w:rPr>
          <w:sz w:val="26"/>
        </w:rPr>
        <w:t>к</w:t>
      </w:r>
      <w:r>
        <w:rPr>
          <w:spacing w:val="3"/>
          <w:sz w:val="26"/>
        </w:rPr>
        <w:t xml:space="preserve"> </w:t>
      </w:r>
      <w:r>
        <w:rPr>
          <w:sz w:val="26"/>
        </w:rPr>
        <w:t>участию</w:t>
      </w:r>
      <w:r>
        <w:rPr>
          <w:spacing w:val="1"/>
          <w:sz w:val="26"/>
        </w:rPr>
        <w:t xml:space="preserve"> </w:t>
      </w:r>
      <w:r>
        <w:rPr>
          <w:sz w:val="26"/>
        </w:rPr>
        <w:t>в</w:t>
      </w:r>
      <w:r>
        <w:rPr>
          <w:spacing w:val="2"/>
          <w:sz w:val="26"/>
        </w:rPr>
        <w:t xml:space="preserve"> </w:t>
      </w:r>
      <w:r>
        <w:rPr>
          <w:sz w:val="26"/>
        </w:rPr>
        <w:t>общественной жизни;</w:t>
      </w:r>
    </w:p>
    <w:p w:rsidR="00B15A17" w:rsidRDefault="00F034A4" w:rsidP="005E6B29">
      <w:pPr>
        <w:pStyle w:val="ac"/>
        <w:numPr>
          <w:ilvl w:val="0"/>
          <w:numId w:val="107"/>
        </w:numPr>
        <w:tabs>
          <w:tab w:val="left" w:pos="962"/>
        </w:tabs>
        <w:ind w:right="304" w:firstLine="283"/>
        <w:rPr>
          <w:sz w:val="26"/>
        </w:rPr>
      </w:pPr>
      <w:r>
        <w:rPr>
          <w:sz w:val="26"/>
        </w:rPr>
        <w:t>готовность</w:t>
      </w:r>
      <w:r>
        <w:rPr>
          <w:spacing w:val="1"/>
          <w:sz w:val="26"/>
        </w:rPr>
        <w:t xml:space="preserve"> </w:t>
      </w:r>
      <w:r>
        <w:rPr>
          <w:sz w:val="26"/>
        </w:rPr>
        <w:t>к</w:t>
      </w:r>
      <w:r>
        <w:rPr>
          <w:spacing w:val="1"/>
          <w:sz w:val="26"/>
        </w:rPr>
        <w:t xml:space="preserve"> </w:t>
      </w:r>
      <w:r>
        <w:rPr>
          <w:sz w:val="26"/>
        </w:rPr>
        <w:t>осуществлению</w:t>
      </w:r>
      <w:r>
        <w:rPr>
          <w:spacing w:val="1"/>
          <w:sz w:val="26"/>
        </w:rPr>
        <w:t xml:space="preserve"> </w:t>
      </w:r>
      <w:r>
        <w:rPr>
          <w:sz w:val="26"/>
        </w:rPr>
        <w:t>собственных</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свобод</w:t>
      </w:r>
      <w:r>
        <w:rPr>
          <w:spacing w:val="1"/>
          <w:sz w:val="26"/>
        </w:rPr>
        <w:t xml:space="preserve"> </w:t>
      </w:r>
      <w:r>
        <w:rPr>
          <w:sz w:val="26"/>
        </w:rPr>
        <w:t>без</w:t>
      </w:r>
      <w:r>
        <w:rPr>
          <w:spacing w:val="1"/>
          <w:sz w:val="26"/>
        </w:rPr>
        <w:t xml:space="preserve"> </w:t>
      </w:r>
      <w:r>
        <w:rPr>
          <w:sz w:val="26"/>
        </w:rPr>
        <w:t>нарушения</w:t>
      </w:r>
      <w:r>
        <w:rPr>
          <w:spacing w:val="1"/>
          <w:sz w:val="26"/>
        </w:rPr>
        <w:t xml:space="preserve"> </w:t>
      </w:r>
      <w:r>
        <w:rPr>
          <w:sz w:val="26"/>
        </w:rPr>
        <w:t>прав</w:t>
      </w:r>
      <w:r>
        <w:rPr>
          <w:spacing w:val="1"/>
          <w:sz w:val="26"/>
        </w:rPr>
        <w:t xml:space="preserve"> </w:t>
      </w:r>
      <w:r>
        <w:rPr>
          <w:sz w:val="26"/>
        </w:rPr>
        <w:t>и</w:t>
      </w:r>
      <w:r>
        <w:rPr>
          <w:spacing w:val="-62"/>
          <w:sz w:val="26"/>
        </w:rPr>
        <w:t xml:space="preserve"> </w:t>
      </w:r>
      <w:r>
        <w:rPr>
          <w:sz w:val="26"/>
        </w:rPr>
        <w:t>свобод</w:t>
      </w:r>
      <w:r>
        <w:rPr>
          <w:spacing w:val="1"/>
          <w:sz w:val="26"/>
        </w:rPr>
        <w:t xml:space="preserve"> </w:t>
      </w:r>
      <w:r>
        <w:rPr>
          <w:sz w:val="26"/>
        </w:rPr>
        <w:t>других</w:t>
      </w:r>
      <w:r>
        <w:rPr>
          <w:spacing w:val="1"/>
          <w:sz w:val="26"/>
        </w:rPr>
        <w:t xml:space="preserve"> </w:t>
      </w:r>
      <w:r>
        <w:rPr>
          <w:sz w:val="26"/>
        </w:rPr>
        <w:t>лиц,</w:t>
      </w:r>
      <w:r>
        <w:rPr>
          <w:spacing w:val="1"/>
          <w:sz w:val="26"/>
        </w:rPr>
        <w:t xml:space="preserve"> </w:t>
      </w:r>
      <w:r>
        <w:rPr>
          <w:sz w:val="26"/>
        </w:rPr>
        <w:t>готовность</w:t>
      </w:r>
      <w:r>
        <w:rPr>
          <w:spacing w:val="1"/>
          <w:sz w:val="26"/>
        </w:rPr>
        <w:t xml:space="preserve"> </w:t>
      </w:r>
      <w:r>
        <w:rPr>
          <w:sz w:val="26"/>
        </w:rPr>
        <w:t>отстаивать</w:t>
      </w:r>
      <w:r>
        <w:rPr>
          <w:spacing w:val="1"/>
          <w:sz w:val="26"/>
        </w:rPr>
        <w:t xml:space="preserve"> </w:t>
      </w:r>
      <w:r>
        <w:rPr>
          <w:sz w:val="26"/>
        </w:rPr>
        <w:t>собственные</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свободы</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гражданина согласно общепризнанным принципам и нормам международного права и 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Конституцией</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правовая</w:t>
      </w:r>
      <w:r>
        <w:rPr>
          <w:spacing w:val="1"/>
          <w:sz w:val="26"/>
        </w:rPr>
        <w:t xml:space="preserve"> </w:t>
      </w:r>
      <w:r>
        <w:rPr>
          <w:sz w:val="26"/>
        </w:rPr>
        <w:t>и</w:t>
      </w:r>
      <w:r>
        <w:rPr>
          <w:spacing w:val="1"/>
          <w:sz w:val="26"/>
        </w:rPr>
        <w:t xml:space="preserve"> </w:t>
      </w:r>
      <w:r>
        <w:rPr>
          <w:sz w:val="26"/>
        </w:rPr>
        <w:t>политическая</w:t>
      </w:r>
      <w:r>
        <w:rPr>
          <w:spacing w:val="1"/>
          <w:sz w:val="26"/>
        </w:rPr>
        <w:t xml:space="preserve"> </w:t>
      </w:r>
      <w:r>
        <w:rPr>
          <w:sz w:val="26"/>
        </w:rPr>
        <w:t>грамотность;</w:t>
      </w:r>
    </w:p>
    <w:p w:rsidR="00B15A17" w:rsidRDefault="00F034A4" w:rsidP="005E6B29">
      <w:pPr>
        <w:pStyle w:val="ac"/>
        <w:numPr>
          <w:ilvl w:val="0"/>
          <w:numId w:val="107"/>
        </w:numPr>
        <w:tabs>
          <w:tab w:val="left" w:pos="962"/>
        </w:tabs>
        <w:ind w:right="304" w:firstLine="283"/>
        <w:rPr>
          <w:sz w:val="26"/>
        </w:rPr>
      </w:pPr>
      <w:r>
        <w:rPr>
          <w:sz w:val="26"/>
        </w:rPr>
        <w:t>мировоззрение,</w:t>
      </w:r>
      <w:r>
        <w:rPr>
          <w:spacing w:val="1"/>
          <w:sz w:val="26"/>
        </w:rPr>
        <w:t xml:space="preserve"> </w:t>
      </w:r>
      <w:r>
        <w:rPr>
          <w:sz w:val="26"/>
        </w:rPr>
        <w:t>соответствующее</w:t>
      </w:r>
      <w:r>
        <w:rPr>
          <w:spacing w:val="1"/>
          <w:sz w:val="26"/>
        </w:rPr>
        <w:t xml:space="preserve"> </w:t>
      </w:r>
      <w:r>
        <w:rPr>
          <w:sz w:val="26"/>
        </w:rPr>
        <w:t>современному</w:t>
      </w:r>
      <w:r>
        <w:rPr>
          <w:spacing w:val="1"/>
          <w:sz w:val="26"/>
        </w:rPr>
        <w:t xml:space="preserve"> </w:t>
      </w:r>
      <w:r>
        <w:rPr>
          <w:sz w:val="26"/>
        </w:rPr>
        <w:t>уровню</w:t>
      </w:r>
      <w:r>
        <w:rPr>
          <w:spacing w:val="1"/>
          <w:sz w:val="26"/>
        </w:rPr>
        <w:t xml:space="preserve"> </w:t>
      </w:r>
      <w:r>
        <w:rPr>
          <w:sz w:val="26"/>
        </w:rPr>
        <w:t>развития</w:t>
      </w:r>
      <w:r>
        <w:rPr>
          <w:spacing w:val="1"/>
          <w:sz w:val="26"/>
        </w:rPr>
        <w:t xml:space="preserve"> </w:t>
      </w:r>
      <w:r>
        <w:rPr>
          <w:sz w:val="26"/>
        </w:rPr>
        <w:t>науки</w:t>
      </w:r>
      <w:r>
        <w:rPr>
          <w:spacing w:val="1"/>
          <w:sz w:val="26"/>
        </w:rPr>
        <w:t xml:space="preserve"> </w:t>
      </w:r>
      <w:r>
        <w:rPr>
          <w:sz w:val="26"/>
        </w:rPr>
        <w:t>и</w:t>
      </w:r>
      <w:r>
        <w:rPr>
          <w:spacing w:val="-62"/>
          <w:sz w:val="26"/>
        </w:rPr>
        <w:t xml:space="preserve"> </w:t>
      </w:r>
      <w:r>
        <w:rPr>
          <w:sz w:val="26"/>
        </w:rPr>
        <w:t>общественной</w:t>
      </w:r>
      <w:r>
        <w:rPr>
          <w:spacing w:val="1"/>
          <w:sz w:val="26"/>
        </w:rPr>
        <w:t xml:space="preserve"> </w:t>
      </w:r>
      <w:r>
        <w:rPr>
          <w:sz w:val="26"/>
        </w:rPr>
        <w:t>практики,</w:t>
      </w:r>
      <w:r>
        <w:rPr>
          <w:spacing w:val="1"/>
          <w:sz w:val="26"/>
        </w:rPr>
        <w:t xml:space="preserve"> </w:t>
      </w:r>
      <w:r>
        <w:rPr>
          <w:sz w:val="26"/>
        </w:rPr>
        <w:t>основанное</w:t>
      </w:r>
      <w:r>
        <w:rPr>
          <w:spacing w:val="1"/>
          <w:sz w:val="26"/>
        </w:rPr>
        <w:t xml:space="preserve"> </w:t>
      </w:r>
      <w:r>
        <w:rPr>
          <w:sz w:val="26"/>
        </w:rPr>
        <w:t>на</w:t>
      </w:r>
      <w:r>
        <w:rPr>
          <w:spacing w:val="1"/>
          <w:sz w:val="26"/>
        </w:rPr>
        <w:t xml:space="preserve"> </w:t>
      </w:r>
      <w:r>
        <w:rPr>
          <w:sz w:val="26"/>
        </w:rPr>
        <w:t>диалоге</w:t>
      </w:r>
      <w:r>
        <w:rPr>
          <w:spacing w:val="1"/>
          <w:sz w:val="26"/>
        </w:rPr>
        <w:t xml:space="preserve"> </w:t>
      </w:r>
      <w:r>
        <w:rPr>
          <w:sz w:val="26"/>
        </w:rPr>
        <w:t>культур,</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различных</w:t>
      </w:r>
      <w:r>
        <w:rPr>
          <w:spacing w:val="1"/>
          <w:sz w:val="26"/>
        </w:rPr>
        <w:t xml:space="preserve"> </w:t>
      </w:r>
      <w:r>
        <w:rPr>
          <w:sz w:val="26"/>
        </w:rPr>
        <w:t>форм</w:t>
      </w:r>
      <w:r>
        <w:rPr>
          <w:spacing w:val="1"/>
          <w:sz w:val="26"/>
        </w:rPr>
        <w:t xml:space="preserve"> </w:t>
      </w:r>
      <w:r>
        <w:rPr>
          <w:sz w:val="26"/>
        </w:rPr>
        <w:t>общественного</w:t>
      </w:r>
      <w:r>
        <w:rPr>
          <w:spacing w:val="-2"/>
          <w:sz w:val="26"/>
        </w:rPr>
        <w:t xml:space="preserve"> </w:t>
      </w:r>
      <w:r>
        <w:rPr>
          <w:sz w:val="26"/>
        </w:rPr>
        <w:t>сознания, осознание</w:t>
      </w:r>
      <w:r>
        <w:rPr>
          <w:spacing w:val="-1"/>
          <w:sz w:val="26"/>
        </w:rPr>
        <w:t xml:space="preserve"> </w:t>
      </w:r>
      <w:r>
        <w:rPr>
          <w:sz w:val="26"/>
        </w:rPr>
        <w:t>своего</w:t>
      </w:r>
      <w:r>
        <w:rPr>
          <w:spacing w:val="1"/>
          <w:sz w:val="26"/>
        </w:rPr>
        <w:t xml:space="preserve"> </w:t>
      </w:r>
      <w:r>
        <w:rPr>
          <w:sz w:val="26"/>
        </w:rPr>
        <w:t>места</w:t>
      </w:r>
      <w:r>
        <w:rPr>
          <w:spacing w:val="-2"/>
          <w:sz w:val="26"/>
        </w:rPr>
        <w:t xml:space="preserve"> </w:t>
      </w:r>
      <w:r>
        <w:rPr>
          <w:sz w:val="26"/>
        </w:rPr>
        <w:t>в</w:t>
      </w:r>
      <w:r>
        <w:rPr>
          <w:spacing w:val="1"/>
          <w:sz w:val="26"/>
        </w:rPr>
        <w:t xml:space="preserve"> </w:t>
      </w:r>
      <w:r>
        <w:rPr>
          <w:sz w:val="26"/>
        </w:rPr>
        <w:t>поликультурном мире;</w:t>
      </w:r>
    </w:p>
    <w:p w:rsidR="00B15A17" w:rsidRDefault="00F034A4" w:rsidP="005E6B29">
      <w:pPr>
        <w:pStyle w:val="ac"/>
        <w:numPr>
          <w:ilvl w:val="0"/>
          <w:numId w:val="107"/>
        </w:numPr>
        <w:tabs>
          <w:tab w:val="left" w:pos="962"/>
        </w:tabs>
        <w:ind w:right="307" w:firstLine="283"/>
        <w:rPr>
          <w:sz w:val="26"/>
        </w:rPr>
      </w:pPr>
      <w:r>
        <w:rPr>
          <w:sz w:val="26"/>
        </w:rPr>
        <w:t>готовность</w:t>
      </w:r>
      <w:r>
        <w:rPr>
          <w:spacing w:val="1"/>
          <w:sz w:val="26"/>
        </w:rPr>
        <w:t xml:space="preserve"> </w:t>
      </w:r>
      <w:r>
        <w:rPr>
          <w:sz w:val="26"/>
        </w:rPr>
        <w:t>к</w:t>
      </w:r>
      <w:r>
        <w:rPr>
          <w:spacing w:val="1"/>
          <w:sz w:val="26"/>
        </w:rPr>
        <w:t xml:space="preserve"> </w:t>
      </w:r>
      <w:r>
        <w:rPr>
          <w:sz w:val="26"/>
        </w:rPr>
        <w:t>договорному</w:t>
      </w:r>
      <w:r>
        <w:rPr>
          <w:spacing w:val="1"/>
          <w:sz w:val="26"/>
        </w:rPr>
        <w:t xml:space="preserve"> </w:t>
      </w:r>
      <w:r>
        <w:rPr>
          <w:sz w:val="26"/>
        </w:rPr>
        <w:t>регулированию</w:t>
      </w:r>
      <w:r>
        <w:rPr>
          <w:spacing w:val="1"/>
          <w:sz w:val="26"/>
        </w:rPr>
        <w:t xml:space="preserve"> </w:t>
      </w:r>
      <w:r>
        <w:rPr>
          <w:sz w:val="26"/>
        </w:rPr>
        <w:t>отношений</w:t>
      </w:r>
      <w:r>
        <w:rPr>
          <w:spacing w:val="1"/>
          <w:sz w:val="26"/>
        </w:rPr>
        <w:t xml:space="preserve"> </w:t>
      </w:r>
      <w:r>
        <w:rPr>
          <w:sz w:val="26"/>
        </w:rPr>
        <w:t>в</w:t>
      </w:r>
      <w:r>
        <w:rPr>
          <w:spacing w:val="1"/>
          <w:sz w:val="26"/>
        </w:rPr>
        <w:t xml:space="preserve"> </w:t>
      </w:r>
      <w:r>
        <w:rPr>
          <w:sz w:val="26"/>
        </w:rPr>
        <w:t>группе</w:t>
      </w:r>
      <w:r>
        <w:rPr>
          <w:spacing w:val="1"/>
          <w:sz w:val="26"/>
        </w:rPr>
        <w:t xml:space="preserve"> </w:t>
      </w:r>
      <w:r>
        <w:rPr>
          <w:sz w:val="26"/>
        </w:rPr>
        <w:t>или</w:t>
      </w:r>
      <w:r>
        <w:rPr>
          <w:spacing w:val="1"/>
          <w:sz w:val="26"/>
        </w:rPr>
        <w:t xml:space="preserve"> </w:t>
      </w:r>
      <w:r>
        <w:rPr>
          <w:sz w:val="26"/>
        </w:rPr>
        <w:t>социальной</w:t>
      </w:r>
      <w:r>
        <w:rPr>
          <w:spacing w:val="1"/>
          <w:sz w:val="26"/>
        </w:rPr>
        <w:t xml:space="preserve"> </w:t>
      </w:r>
      <w:r>
        <w:rPr>
          <w:sz w:val="26"/>
        </w:rPr>
        <w:t>организации;</w:t>
      </w:r>
    </w:p>
    <w:p w:rsidR="00B15A17" w:rsidRDefault="00F034A4" w:rsidP="005E6B29">
      <w:pPr>
        <w:pStyle w:val="ac"/>
        <w:numPr>
          <w:ilvl w:val="0"/>
          <w:numId w:val="107"/>
        </w:numPr>
        <w:tabs>
          <w:tab w:val="left" w:pos="962"/>
        </w:tabs>
        <w:ind w:right="303" w:firstLine="283"/>
        <w:rPr>
          <w:sz w:val="26"/>
        </w:rPr>
      </w:pPr>
      <w:r>
        <w:rPr>
          <w:sz w:val="26"/>
        </w:rPr>
        <w:t>готовность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конструктивному</w:t>
      </w:r>
      <w:r>
        <w:rPr>
          <w:spacing w:val="1"/>
          <w:sz w:val="26"/>
        </w:rPr>
        <w:t xml:space="preserve"> </w:t>
      </w:r>
      <w:r>
        <w:rPr>
          <w:sz w:val="26"/>
        </w:rPr>
        <w:t>участию</w:t>
      </w:r>
      <w:r>
        <w:rPr>
          <w:spacing w:val="1"/>
          <w:sz w:val="26"/>
        </w:rPr>
        <w:t xml:space="preserve"> </w:t>
      </w:r>
      <w:r>
        <w:rPr>
          <w:sz w:val="26"/>
        </w:rPr>
        <w:t>в</w:t>
      </w:r>
      <w:r>
        <w:rPr>
          <w:spacing w:val="1"/>
          <w:sz w:val="26"/>
        </w:rPr>
        <w:t xml:space="preserve"> </w:t>
      </w:r>
      <w:r>
        <w:rPr>
          <w:sz w:val="26"/>
        </w:rPr>
        <w:t>принятии</w:t>
      </w:r>
      <w:r>
        <w:rPr>
          <w:spacing w:val="1"/>
          <w:sz w:val="26"/>
        </w:rPr>
        <w:t xml:space="preserve"> </w:t>
      </w:r>
      <w:r>
        <w:rPr>
          <w:sz w:val="26"/>
        </w:rPr>
        <w:t>решений,</w:t>
      </w:r>
      <w:r>
        <w:rPr>
          <w:spacing w:val="1"/>
          <w:sz w:val="26"/>
        </w:rPr>
        <w:t xml:space="preserve"> </w:t>
      </w:r>
      <w:r>
        <w:rPr>
          <w:sz w:val="26"/>
        </w:rPr>
        <w:t>затрагивающих</w:t>
      </w:r>
      <w:r>
        <w:rPr>
          <w:spacing w:val="1"/>
          <w:sz w:val="26"/>
        </w:rPr>
        <w:t xml:space="preserve"> </w:t>
      </w:r>
      <w:r>
        <w:rPr>
          <w:sz w:val="26"/>
        </w:rPr>
        <w:t>их</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интересы,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формах</w:t>
      </w:r>
      <w:r>
        <w:rPr>
          <w:spacing w:val="1"/>
          <w:sz w:val="26"/>
        </w:rPr>
        <w:t xml:space="preserve"> </w:t>
      </w:r>
      <w:r>
        <w:rPr>
          <w:sz w:val="26"/>
        </w:rPr>
        <w:t>общественной</w:t>
      </w:r>
      <w:r>
        <w:rPr>
          <w:spacing w:val="-62"/>
          <w:sz w:val="26"/>
        </w:rPr>
        <w:t xml:space="preserve"> </w:t>
      </w:r>
      <w:r>
        <w:rPr>
          <w:sz w:val="26"/>
        </w:rPr>
        <w:t>самоорганизации, самоуправления,</w:t>
      </w:r>
      <w:r>
        <w:rPr>
          <w:spacing w:val="-1"/>
          <w:sz w:val="26"/>
        </w:rPr>
        <w:t xml:space="preserve"> </w:t>
      </w:r>
      <w:r>
        <w:rPr>
          <w:sz w:val="26"/>
        </w:rPr>
        <w:t>общественно</w:t>
      </w:r>
      <w:r>
        <w:rPr>
          <w:spacing w:val="-1"/>
          <w:sz w:val="26"/>
        </w:rPr>
        <w:t xml:space="preserve"> </w:t>
      </w:r>
      <w:r>
        <w:rPr>
          <w:sz w:val="26"/>
        </w:rPr>
        <w:t>значимой</w:t>
      </w:r>
      <w:r>
        <w:rPr>
          <w:spacing w:val="1"/>
          <w:sz w:val="26"/>
        </w:rPr>
        <w:t xml:space="preserve"> </w:t>
      </w:r>
      <w:r>
        <w:rPr>
          <w:sz w:val="26"/>
        </w:rPr>
        <w:t>деятельности;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2"/>
        </w:tabs>
        <w:spacing w:before="67"/>
        <w:ind w:right="301" w:firstLine="283"/>
        <w:rPr>
          <w:sz w:val="26"/>
        </w:rPr>
      </w:pPr>
      <w:r>
        <w:rPr>
          <w:sz w:val="26"/>
        </w:rPr>
        <w:lastRenderedPageBreak/>
        <w:t>приверженность</w:t>
      </w:r>
      <w:r>
        <w:rPr>
          <w:spacing w:val="1"/>
          <w:sz w:val="26"/>
        </w:rPr>
        <w:t xml:space="preserve"> </w:t>
      </w:r>
      <w:r>
        <w:rPr>
          <w:sz w:val="26"/>
        </w:rPr>
        <w:t>идеям</w:t>
      </w:r>
      <w:r>
        <w:rPr>
          <w:spacing w:val="1"/>
          <w:sz w:val="26"/>
        </w:rPr>
        <w:t xml:space="preserve"> </w:t>
      </w:r>
      <w:r>
        <w:rPr>
          <w:sz w:val="26"/>
        </w:rPr>
        <w:t>интернационализма,</w:t>
      </w:r>
      <w:r>
        <w:rPr>
          <w:spacing w:val="1"/>
          <w:sz w:val="26"/>
        </w:rPr>
        <w:t xml:space="preserve"> </w:t>
      </w:r>
      <w:r>
        <w:rPr>
          <w:sz w:val="26"/>
        </w:rPr>
        <w:t>дружбы,</w:t>
      </w:r>
      <w:r>
        <w:rPr>
          <w:spacing w:val="1"/>
          <w:sz w:val="26"/>
        </w:rPr>
        <w:t xml:space="preserve"> </w:t>
      </w:r>
      <w:r>
        <w:rPr>
          <w:sz w:val="26"/>
        </w:rPr>
        <w:t>равенства,</w:t>
      </w:r>
      <w:r>
        <w:rPr>
          <w:spacing w:val="1"/>
          <w:sz w:val="26"/>
        </w:rPr>
        <w:t xml:space="preserve"> </w:t>
      </w:r>
      <w:r>
        <w:rPr>
          <w:sz w:val="26"/>
        </w:rPr>
        <w:t>взаимопомощи</w:t>
      </w:r>
      <w:r>
        <w:rPr>
          <w:spacing w:val="1"/>
          <w:sz w:val="26"/>
        </w:rPr>
        <w:t xml:space="preserve"> </w:t>
      </w:r>
      <w:r>
        <w:rPr>
          <w:sz w:val="26"/>
        </w:rPr>
        <w:t>народов; воспитание уважительного отношения к национальному достоинству людей, их</w:t>
      </w:r>
      <w:r>
        <w:rPr>
          <w:spacing w:val="1"/>
          <w:sz w:val="26"/>
        </w:rPr>
        <w:t xml:space="preserve"> </w:t>
      </w:r>
      <w:r>
        <w:rPr>
          <w:sz w:val="26"/>
        </w:rPr>
        <w:t>чувствам,</w:t>
      </w:r>
      <w:r>
        <w:rPr>
          <w:spacing w:val="-1"/>
          <w:sz w:val="26"/>
        </w:rPr>
        <w:t xml:space="preserve"> </w:t>
      </w:r>
      <w:r>
        <w:rPr>
          <w:sz w:val="26"/>
        </w:rPr>
        <w:t>религиозным</w:t>
      </w:r>
      <w:r>
        <w:rPr>
          <w:spacing w:val="5"/>
          <w:sz w:val="26"/>
        </w:rPr>
        <w:t xml:space="preserve"> </w:t>
      </w:r>
      <w:r>
        <w:rPr>
          <w:sz w:val="26"/>
        </w:rPr>
        <w:t>убеждениям;</w:t>
      </w:r>
    </w:p>
    <w:p w:rsidR="00B15A17" w:rsidRDefault="00F034A4" w:rsidP="005E6B29">
      <w:pPr>
        <w:pStyle w:val="ac"/>
        <w:numPr>
          <w:ilvl w:val="0"/>
          <w:numId w:val="107"/>
        </w:numPr>
        <w:tabs>
          <w:tab w:val="left" w:pos="962"/>
        </w:tabs>
        <w:spacing w:before="1"/>
        <w:ind w:right="307" w:firstLine="283"/>
        <w:rPr>
          <w:sz w:val="26"/>
        </w:rPr>
      </w:pPr>
      <w:r>
        <w:rPr>
          <w:sz w:val="26"/>
        </w:rPr>
        <w:t>готовность</w:t>
      </w:r>
      <w:r>
        <w:rPr>
          <w:spacing w:val="1"/>
          <w:sz w:val="26"/>
        </w:rPr>
        <w:t xml:space="preserve"> </w:t>
      </w:r>
      <w:r>
        <w:rPr>
          <w:sz w:val="26"/>
        </w:rPr>
        <w:t>обучающихся</w:t>
      </w:r>
      <w:r>
        <w:rPr>
          <w:spacing w:val="1"/>
          <w:sz w:val="26"/>
        </w:rPr>
        <w:t xml:space="preserve"> </w:t>
      </w:r>
      <w:r>
        <w:rPr>
          <w:sz w:val="26"/>
        </w:rPr>
        <w:t>противостоять</w:t>
      </w:r>
      <w:r>
        <w:rPr>
          <w:spacing w:val="1"/>
          <w:sz w:val="26"/>
        </w:rPr>
        <w:t xml:space="preserve"> </w:t>
      </w:r>
      <w:r>
        <w:rPr>
          <w:sz w:val="26"/>
        </w:rPr>
        <w:t>идеологии</w:t>
      </w:r>
      <w:r>
        <w:rPr>
          <w:spacing w:val="1"/>
          <w:sz w:val="26"/>
        </w:rPr>
        <w:t xml:space="preserve"> </w:t>
      </w:r>
      <w:r>
        <w:rPr>
          <w:sz w:val="26"/>
        </w:rPr>
        <w:t>экстремизма,</w:t>
      </w:r>
      <w:r>
        <w:rPr>
          <w:spacing w:val="1"/>
          <w:sz w:val="26"/>
        </w:rPr>
        <w:t xml:space="preserve"> </w:t>
      </w:r>
      <w:r>
        <w:rPr>
          <w:sz w:val="26"/>
        </w:rPr>
        <w:t>национализма,</w:t>
      </w:r>
      <w:r>
        <w:rPr>
          <w:spacing w:val="1"/>
          <w:sz w:val="26"/>
        </w:rPr>
        <w:t xml:space="preserve"> </w:t>
      </w:r>
      <w:r>
        <w:rPr>
          <w:sz w:val="26"/>
        </w:rPr>
        <w:t>ксенофобии;</w:t>
      </w:r>
      <w:r>
        <w:rPr>
          <w:spacing w:val="1"/>
          <w:sz w:val="26"/>
        </w:rPr>
        <w:t xml:space="preserve"> </w:t>
      </w:r>
      <w:r>
        <w:rPr>
          <w:sz w:val="26"/>
        </w:rPr>
        <w:t>коррупции;</w:t>
      </w:r>
      <w:r>
        <w:rPr>
          <w:spacing w:val="1"/>
          <w:sz w:val="26"/>
        </w:rPr>
        <w:t xml:space="preserve"> </w:t>
      </w:r>
      <w:r>
        <w:rPr>
          <w:sz w:val="26"/>
        </w:rPr>
        <w:t>дискриминации</w:t>
      </w:r>
      <w:r>
        <w:rPr>
          <w:spacing w:val="1"/>
          <w:sz w:val="26"/>
        </w:rPr>
        <w:t xml:space="preserve"> </w:t>
      </w:r>
      <w:r>
        <w:rPr>
          <w:sz w:val="26"/>
        </w:rPr>
        <w:t>по</w:t>
      </w:r>
      <w:r>
        <w:rPr>
          <w:spacing w:val="1"/>
          <w:sz w:val="26"/>
        </w:rPr>
        <w:t xml:space="preserve"> </w:t>
      </w:r>
      <w:r>
        <w:rPr>
          <w:sz w:val="26"/>
        </w:rPr>
        <w:t>социальным,</w:t>
      </w:r>
      <w:r>
        <w:rPr>
          <w:spacing w:val="1"/>
          <w:sz w:val="26"/>
        </w:rPr>
        <w:t xml:space="preserve"> </w:t>
      </w:r>
      <w:r>
        <w:rPr>
          <w:sz w:val="26"/>
        </w:rPr>
        <w:t>религиозным,</w:t>
      </w:r>
      <w:r>
        <w:rPr>
          <w:spacing w:val="1"/>
          <w:sz w:val="26"/>
        </w:rPr>
        <w:t xml:space="preserve"> </w:t>
      </w:r>
      <w:r>
        <w:rPr>
          <w:sz w:val="26"/>
        </w:rPr>
        <w:t>расовым,</w:t>
      </w:r>
      <w:r>
        <w:rPr>
          <w:spacing w:val="1"/>
          <w:sz w:val="26"/>
        </w:rPr>
        <w:t xml:space="preserve"> </w:t>
      </w:r>
      <w:r>
        <w:rPr>
          <w:sz w:val="26"/>
        </w:rPr>
        <w:t>национальным</w:t>
      </w:r>
      <w:r>
        <w:rPr>
          <w:spacing w:val="-1"/>
          <w:sz w:val="26"/>
        </w:rPr>
        <w:t xml:space="preserve"> </w:t>
      </w:r>
      <w:r>
        <w:rPr>
          <w:sz w:val="26"/>
        </w:rPr>
        <w:t>признакам</w:t>
      </w:r>
      <w:r>
        <w:rPr>
          <w:spacing w:val="-1"/>
          <w:sz w:val="26"/>
        </w:rPr>
        <w:t xml:space="preserve"> </w:t>
      </w:r>
      <w:r>
        <w:rPr>
          <w:sz w:val="26"/>
        </w:rPr>
        <w:t>и</w:t>
      </w:r>
      <w:r>
        <w:rPr>
          <w:spacing w:val="2"/>
          <w:sz w:val="26"/>
        </w:rPr>
        <w:t xml:space="preserve"> </w:t>
      </w:r>
      <w:r>
        <w:rPr>
          <w:sz w:val="26"/>
        </w:rPr>
        <w:t>другим</w:t>
      </w:r>
      <w:r>
        <w:rPr>
          <w:spacing w:val="-2"/>
          <w:sz w:val="26"/>
        </w:rPr>
        <w:t xml:space="preserve"> </w:t>
      </w:r>
      <w:r>
        <w:rPr>
          <w:sz w:val="26"/>
        </w:rPr>
        <w:t>негативным социальным</w:t>
      </w:r>
      <w:r>
        <w:rPr>
          <w:spacing w:val="-2"/>
          <w:sz w:val="26"/>
        </w:rPr>
        <w:t xml:space="preserve"> </w:t>
      </w:r>
      <w:r>
        <w:rPr>
          <w:sz w:val="26"/>
        </w:rPr>
        <w:t>явлениям.</w:t>
      </w:r>
    </w:p>
    <w:p w:rsidR="00B15A17" w:rsidRDefault="00F034A4">
      <w:pPr>
        <w:pStyle w:val="Heading2"/>
        <w:spacing w:before="8" w:line="240" w:lineRule="auto"/>
        <w:ind w:left="252" w:right="312"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с</w:t>
      </w:r>
      <w:r>
        <w:rPr>
          <w:spacing w:val="1"/>
        </w:rPr>
        <w:t xml:space="preserve"> </w:t>
      </w:r>
      <w:r>
        <w:t>окружающими</w:t>
      </w:r>
      <w:r>
        <w:rPr>
          <w:spacing w:val="1"/>
        </w:rPr>
        <w:t xml:space="preserve"> </w:t>
      </w:r>
      <w:r>
        <w:t>людьми:</w:t>
      </w:r>
    </w:p>
    <w:p w:rsidR="00B15A17" w:rsidRDefault="00F034A4" w:rsidP="005E6B29">
      <w:pPr>
        <w:pStyle w:val="ac"/>
        <w:numPr>
          <w:ilvl w:val="0"/>
          <w:numId w:val="107"/>
        </w:numPr>
        <w:tabs>
          <w:tab w:val="left" w:pos="962"/>
        </w:tabs>
        <w:spacing w:line="291" w:lineRule="exact"/>
        <w:ind w:left="961" w:hanging="426"/>
        <w:rPr>
          <w:sz w:val="26"/>
        </w:rPr>
      </w:pPr>
      <w:r>
        <w:rPr>
          <w:sz w:val="26"/>
        </w:rPr>
        <w:t>нравственное</w:t>
      </w:r>
      <w:r>
        <w:rPr>
          <w:spacing w:val="-4"/>
          <w:sz w:val="26"/>
        </w:rPr>
        <w:t xml:space="preserve"> </w:t>
      </w:r>
      <w:r>
        <w:rPr>
          <w:sz w:val="26"/>
        </w:rPr>
        <w:t>сознание</w:t>
      </w:r>
      <w:r>
        <w:rPr>
          <w:spacing w:val="-3"/>
          <w:sz w:val="26"/>
        </w:rPr>
        <w:t xml:space="preserve"> </w:t>
      </w:r>
      <w:r>
        <w:rPr>
          <w:sz w:val="26"/>
        </w:rPr>
        <w:t>и</w:t>
      </w:r>
      <w:r>
        <w:rPr>
          <w:spacing w:val="-4"/>
          <w:sz w:val="26"/>
        </w:rPr>
        <w:t xml:space="preserve"> </w:t>
      </w:r>
      <w:r>
        <w:rPr>
          <w:sz w:val="26"/>
        </w:rPr>
        <w:t>поведение</w:t>
      </w:r>
      <w:r>
        <w:rPr>
          <w:spacing w:val="-4"/>
          <w:sz w:val="26"/>
        </w:rPr>
        <w:t xml:space="preserve"> </w:t>
      </w:r>
      <w:r>
        <w:rPr>
          <w:sz w:val="26"/>
        </w:rPr>
        <w:t>на</w:t>
      </w:r>
      <w:r>
        <w:rPr>
          <w:spacing w:val="-4"/>
          <w:sz w:val="26"/>
        </w:rPr>
        <w:t xml:space="preserve"> </w:t>
      </w:r>
      <w:r>
        <w:rPr>
          <w:sz w:val="26"/>
        </w:rPr>
        <w:t>основе</w:t>
      </w:r>
      <w:r>
        <w:rPr>
          <w:spacing w:val="-2"/>
          <w:sz w:val="26"/>
        </w:rPr>
        <w:t xml:space="preserve"> </w:t>
      </w:r>
      <w:r>
        <w:rPr>
          <w:sz w:val="26"/>
        </w:rPr>
        <w:t>усвоения;</w:t>
      </w:r>
    </w:p>
    <w:p w:rsidR="00B15A17" w:rsidRDefault="00F034A4" w:rsidP="005E6B29">
      <w:pPr>
        <w:pStyle w:val="ac"/>
        <w:numPr>
          <w:ilvl w:val="0"/>
          <w:numId w:val="107"/>
        </w:numPr>
        <w:tabs>
          <w:tab w:val="left" w:pos="962"/>
        </w:tabs>
        <w:spacing w:before="1"/>
        <w:ind w:right="303" w:firstLine="283"/>
        <w:rPr>
          <w:sz w:val="26"/>
        </w:rPr>
      </w:pPr>
      <w:r>
        <w:rPr>
          <w:sz w:val="26"/>
        </w:rPr>
        <w:t>общечеловеческих</w:t>
      </w:r>
      <w:r>
        <w:rPr>
          <w:spacing w:val="1"/>
          <w:sz w:val="26"/>
        </w:rPr>
        <w:t xml:space="preserve"> </w:t>
      </w:r>
      <w:r>
        <w:rPr>
          <w:sz w:val="26"/>
        </w:rPr>
        <w:t>ценностей,</w:t>
      </w:r>
      <w:r>
        <w:rPr>
          <w:spacing w:val="1"/>
          <w:sz w:val="26"/>
        </w:rPr>
        <w:t xml:space="preserve"> </w:t>
      </w:r>
      <w:r>
        <w:rPr>
          <w:sz w:val="26"/>
        </w:rPr>
        <w:t>толерантного</w:t>
      </w:r>
      <w:r>
        <w:rPr>
          <w:spacing w:val="1"/>
          <w:sz w:val="26"/>
        </w:rPr>
        <w:t xml:space="preserve"> </w:t>
      </w:r>
      <w:r>
        <w:rPr>
          <w:sz w:val="26"/>
        </w:rPr>
        <w:t>сознания</w:t>
      </w:r>
      <w:r>
        <w:rPr>
          <w:spacing w:val="1"/>
          <w:sz w:val="26"/>
        </w:rPr>
        <w:t xml:space="preserve"> </w:t>
      </w:r>
      <w:r>
        <w:rPr>
          <w:sz w:val="26"/>
        </w:rPr>
        <w:t>и</w:t>
      </w:r>
      <w:r>
        <w:rPr>
          <w:spacing w:val="66"/>
          <w:sz w:val="26"/>
        </w:rPr>
        <w:t xml:space="preserve"> </w:t>
      </w:r>
      <w:r>
        <w:rPr>
          <w:sz w:val="26"/>
        </w:rPr>
        <w:t>поведения</w:t>
      </w:r>
      <w:r>
        <w:rPr>
          <w:spacing w:val="66"/>
          <w:sz w:val="26"/>
        </w:rPr>
        <w:t xml:space="preserve"> </w:t>
      </w:r>
      <w:r>
        <w:rPr>
          <w:sz w:val="26"/>
        </w:rPr>
        <w:t>в</w:t>
      </w:r>
      <w:r>
        <w:rPr>
          <w:spacing w:val="1"/>
          <w:sz w:val="26"/>
        </w:rPr>
        <w:t xml:space="preserve"> </w:t>
      </w:r>
      <w:r>
        <w:rPr>
          <w:sz w:val="26"/>
        </w:rPr>
        <w:t>поликультурном</w:t>
      </w:r>
      <w:r>
        <w:rPr>
          <w:spacing w:val="1"/>
          <w:sz w:val="26"/>
        </w:rPr>
        <w:t xml:space="preserve"> </w:t>
      </w:r>
      <w:r>
        <w:rPr>
          <w:sz w:val="26"/>
        </w:rPr>
        <w:t>мире,</w:t>
      </w:r>
      <w:r>
        <w:rPr>
          <w:spacing w:val="1"/>
          <w:sz w:val="26"/>
        </w:rPr>
        <w:t xml:space="preserve"> </w:t>
      </w:r>
      <w:r>
        <w:rPr>
          <w:sz w:val="26"/>
        </w:rPr>
        <w:t>готовности</w:t>
      </w:r>
      <w:r>
        <w:rPr>
          <w:spacing w:val="1"/>
          <w:sz w:val="26"/>
        </w:rPr>
        <w:t xml:space="preserve"> </w:t>
      </w:r>
      <w:r>
        <w:rPr>
          <w:sz w:val="26"/>
        </w:rPr>
        <w:t>и</w:t>
      </w:r>
      <w:r>
        <w:rPr>
          <w:spacing w:val="1"/>
          <w:sz w:val="26"/>
        </w:rPr>
        <w:t xml:space="preserve"> </w:t>
      </w:r>
      <w:r>
        <w:rPr>
          <w:sz w:val="26"/>
        </w:rPr>
        <w:t>способности</w:t>
      </w:r>
      <w:r>
        <w:rPr>
          <w:spacing w:val="1"/>
          <w:sz w:val="26"/>
        </w:rPr>
        <w:t xml:space="preserve"> </w:t>
      </w:r>
      <w:r>
        <w:rPr>
          <w:sz w:val="26"/>
        </w:rPr>
        <w:t>вести</w:t>
      </w:r>
      <w:r>
        <w:rPr>
          <w:spacing w:val="1"/>
          <w:sz w:val="26"/>
        </w:rPr>
        <w:t xml:space="preserve"> </w:t>
      </w:r>
      <w:r>
        <w:rPr>
          <w:sz w:val="26"/>
        </w:rPr>
        <w:t>диалог</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людьми,</w:t>
      </w:r>
      <w:r>
        <w:rPr>
          <w:spacing w:val="1"/>
          <w:sz w:val="26"/>
        </w:rPr>
        <w:t xml:space="preserve"> </w:t>
      </w:r>
      <w:r>
        <w:rPr>
          <w:sz w:val="26"/>
        </w:rPr>
        <w:t>достигать</w:t>
      </w:r>
      <w:r>
        <w:rPr>
          <w:spacing w:val="1"/>
          <w:sz w:val="26"/>
        </w:rPr>
        <w:t xml:space="preserve"> </w:t>
      </w:r>
      <w:r>
        <w:rPr>
          <w:sz w:val="26"/>
        </w:rPr>
        <w:t>в</w:t>
      </w:r>
      <w:r>
        <w:rPr>
          <w:spacing w:val="1"/>
          <w:sz w:val="26"/>
        </w:rPr>
        <w:t xml:space="preserve"> </w:t>
      </w:r>
      <w:r>
        <w:rPr>
          <w:sz w:val="26"/>
        </w:rPr>
        <w:t>нем</w:t>
      </w:r>
      <w:r>
        <w:rPr>
          <w:spacing w:val="1"/>
          <w:sz w:val="26"/>
        </w:rPr>
        <w:t xml:space="preserve"> </w:t>
      </w:r>
      <w:r>
        <w:rPr>
          <w:sz w:val="26"/>
        </w:rPr>
        <w:t>взаимопонимания,</w:t>
      </w:r>
      <w:r>
        <w:rPr>
          <w:spacing w:val="1"/>
          <w:sz w:val="26"/>
        </w:rPr>
        <w:t xml:space="preserve"> </w:t>
      </w:r>
      <w:r>
        <w:rPr>
          <w:sz w:val="26"/>
        </w:rPr>
        <w:t>находить</w:t>
      </w:r>
      <w:r>
        <w:rPr>
          <w:spacing w:val="1"/>
          <w:sz w:val="26"/>
        </w:rPr>
        <w:t xml:space="preserve"> </w:t>
      </w:r>
      <w:r>
        <w:rPr>
          <w:sz w:val="26"/>
        </w:rPr>
        <w:t>общие</w:t>
      </w:r>
      <w:r>
        <w:rPr>
          <w:spacing w:val="1"/>
          <w:sz w:val="26"/>
        </w:rPr>
        <w:t xml:space="preserve"> </w:t>
      </w:r>
      <w:r>
        <w:rPr>
          <w:sz w:val="26"/>
        </w:rPr>
        <w:t>цели</w:t>
      </w:r>
      <w:r>
        <w:rPr>
          <w:spacing w:val="1"/>
          <w:sz w:val="26"/>
        </w:rPr>
        <w:t xml:space="preserve"> </w:t>
      </w:r>
      <w:r>
        <w:rPr>
          <w:sz w:val="26"/>
        </w:rPr>
        <w:t>и</w:t>
      </w:r>
      <w:r>
        <w:rPr>
          <w:spacing w:val="1"/>
          <w:sz w:val="26"/>
        </w:rPr>
        <w:t xml:space="preserve"> </w:t>
      </w:r>
      <w:r>
        <w:rPr>
          <w:sz w:val="26"/>
        </w:rPr>
        <w:t>сотрудничать</w:t>
      </w:r>
      <w:r>
        <w:rPr>
          <w:spacing w:val="1"/>
          <w:sz w:val="26"/>
        </w:rPr>
        <w:t xml:space="preserve"> </w:t>
      </w:r>
      <w:r>
        <w:rPr>
          <w:sz w:val="26"/>
        </w:rPr>
        <w:t>для</w:t>
      </w:r>
      <w:r>
        <w:rPr>
          <w:spacing w:val="1"/>
          <w:sz w:val="26"/>
        </w:rPr>
        <w:t xml:space="preserve"> </w:t>
      </w:r>
      <w:r>
        <w:rPr>
          <w:sz w:val="26"/>
        </w:rPr>
        <w:t>их</w:t>
      </w:r>
      <w:r>
        <w:rPr>
          <w:spacing w:val="-62"/>
          <w:sz w:val="26"/>
        </w:rPr>
        <w:t xml:space="preserve"> </w:t>
      </w:r>
      <w:r>
        <w:rPr>
          <w:sz w:val="26"/>
        </w:rPr>
        <w:t>достижения;</w:t>
      </w:r>
    </w:p>
    <w:p w:rsidR="00B15A17" w:rsidRDefault="00F034A4" w:rsidP="005E6B29">
      <w:pPr>
        <w:pStyle w:val="ac"/>
        <w:numPr>
          <w:ilvl w:val="0"/>
          <w:numId w:val="107"/>
        </w:numPr>
        <w:tabs>
          <w:tab w:val="left" w:pos="962"/>
        </w:tabs>
        <w:ind w:right="304" w:firstLine="283"/>
        <w:rPr>
          <w:sz w:val="26"/>
        </w:rPr>
      </w:pPr>
      <w:r>
        <w:rPr>
          <w:sz w:val="26"/>
        </w:rPr>
        <w:t>принятие</w:t>
      </w:r>
      <w:r>
        <w:rPr>
          <w:spacing w:val="1"/>
          <w:sz w:val="26"/>
        </w:rPr>
        <w:t xml:space="preserve"> </w:t>
      </w:r>
      <w:r>
        <w:rPr>
          <w:sz w:val="26"/>
        </w:rPr>
        <w:t>гуманистических</w:t>
      </w:r>
      <w:r>
        <w:rPr>
          <w:spacing w:val="1"/>
          <w:sz w:val="26"/>
        </w:rPr>
        <w:t xml:space="preserve"> </w:t>
      </w:r>
      <w:r>
        <w:rPr>
          <w:sz w:val="26"/>
        </w:rPr>
        <w:t>ценностей,</w:t>
      </w:r>
      <w:r>
        <w:rPr>
          <w:spacing w:val="1"/>
          <w:sz w:val="26"/>
        </w:rPr>
        <w:t xml:space="preserve"> </w:t>
      </w:r>
      <w:r>
        <w:rPr>
          <w:sz w:val="26"/>
        </w:rPr>
        <w:t>осознанное,</w:t>
      </w:r>
      <w:r>
        <w:rPr>
          <w:spacing w:val="1"/>
          <w:sz w:val="26"/>
        </w:rPr>
        <w:t xml:space="preserve"> </w:t>
      </w:r>
      <w:r>
        <w:rPr>
          <w:sz w:val="26"/>
        </w:rPr>
        <w:t>уважительное</w:t>
      </w:r>
      <w:r>
        <w:rPr>
          <w:spacing w:val="1"/>
          <w:sz w:val="26"/>
        </w:rPr>
        <w:t xml:space="preserve"> </w:t>
      </w:r>
      <w:r>
        <w:rPr>
          <w:sz w:val="26"/>
        </w:rPr>
        <w:t>и</w:t>
      </w:r>
      <w:r>
        <w:rPr>
          <w:spacing w:val="-62"/>
          <w:sz w:val="26"/>
        </w:rPr>
        <w:t xml:space="preserve"> </w:t>
      </w:r>
      <w:r>
        <w:rPr>
          <w:sz w:val="26"/>
        </w:rPr>
        <w:t>доброжелательное</w:t>
      </w:r>
      <w:r>
        <w:rPr>
          <w:spacing w:val="-2"/>
          <w:sz w:val="26"/>
        </w:rPr>
        <w:t xml:space="preserve"> </w:t>
      </w:r>
      <w:r>
        <w:rPr>
          <w:sz w:val="26"/>
        </w:rPr>
        <w:t>отношение</w:t>
      </w:r>
      <w:r>
        <w:rPr>
          <w:spacing w:val="-2"/>
          <w:sz w:val="26"/>
        </w:rPr>
        <w:t xml:space="preserve"> </w:t>
      </w:r>
      <w:r>
        <w:rPr>
          <w:sz w:val="26"/>
        </w:rPr>
        <w:t>к другому</w:t>
      </w:r>
      <w:r>
        <w:rPr>
          <w:spacing w:val="-3"/>
          <w:sz w:val="26"/>
        </w:rPr>
        <w:t xml:space="preserve"> </w:t>
      </w:r>
      <w:r>
        <w:rPr>
          <w:sz w:val="26"/>
        </w:rPr>
        <w:t>человеку,</w:t>
      </w:r>
      <w:r>
        <w:rPr>
          <w:spacing w:val="2"/>
          <w:sz w:val="26"/>
        </w:rPr>
        <w:t xml:space="preserve"> </w:t>
      </w:r>
      <w:r>
        <w:rPr>
          <w:sz w:val="26"/>
        </w:rPr>
        <w:t>его мнению, мировоззрению;</w:t>
      </w:r>
    </w:p>
    <w:p w:rsidR="00B15A17" w:rsidRDefault="00F034A4" w:rsidP="005E6B29">
      <w:pPr>
        <w:pStyle w:val="ac"/>
        <w:numPr>
          <w:ilvl w:val="0"/>
          <w:numId w:val="107"/>
        </w:numPr>
        <w:tabs>
          <w:tab w:val="left" w:pos="962"/>
        </w:tabs>
        <w:ind w:right="305" w:firstLine="283"/>
        <w:rPr>
          <w:sz w:val="26"/>
        </w:rPr>
      </w:pPr>
      <w:r>
        <w:rPr>
          <w:sz w:val="26"/>
        </w:rPr>
        <w:t>способность к сопереживанию и формирование позитивного отношения к людям, в</w:t>
      </w:r>
      <w:r>
        <w:rPr>
          <w:spacing w:val="1"/>
          <w:sz w:val="26"/>
        </w:rPr>
        <w:t xml:space="preserve"> </w:t>
      </w:r>
      <w:r>
        <w:rPr>
          <w:sz w:val="26"/>
        </w:rPr>
        <w:t>том числе к лицам с ограниченными возможностями здоровья и инвалидам; бережное,</w:t>
      </w:r>
      <w:r>
        <w:rPr>
          <w:spacing w:val="1"/>
          <w:sz w:val="26"/>
        </w:rPr>
        <w:t xml:space="preserve"> </w:t>
      </w:r>
      <w:r>
        <w:rPr>
          <w:sz w:val="26"/>
        </w:rPr>
        <w:t>ответственное и компетентное отношение к физическому и психологическому здоровью</w:t>
      </w:r>
      <w:r>
        <w:rPr>
          <w:spacing w:val="1"/>
          <w:sz w:val="26"/>
        </w:rPr>
        <w:t xml:space="preserve"> </w:t>
      </w:r>
      <w:r>
        <w:rPr>
          <w:sz w:val="26"/>
        </w:rPr>
        <w:t>других людей,</w:t>
      </w:r>
      <w:r>
        <w:rPr>
          <w:spacing w:val="7"/>
          <w:sz w:val="26"/>
        </w:rPr>
        <w:t xml:space="preserve"> </w:t>
      </w:r>
      <w:r>
        <w:rPr>
          <w:sz w:val="26"/>
        </w:rPr>
        <w:t>умение</w:t>
      </w:r>
      <w:r>
        <w:rPr>
          <w:spacing w:val="-1"/>
          <w:sz w:val="26"/>
        </w:rPr>
        <w:t xml:space="preserve"> </w:t>
      </w:r>
      <w:r>
        <w:rPr>
          <w:sz w:val="26"/>
        </w:rPr>
        <w:t>оказывать первую</w:t>
      </w:r>
      <w:r>
        <w:rPr>
          <w:spacing w:val="1"/>
          <w:sz w:val="26"/>
        </w:rPr>
        <w:t xml:space="preserve"> </w:t>
      </w:r>
      <w:r>
        <w:rPr>
          <w:sz w:val="26"/>
        </w:rPr>
        <w:t>помощь;</w:t>
      </w:r>
    </w:p>
    <w:p w:rsidR="00B15A17" w:rsidRDefault="00F034A4" w:rsidP="005E6B29">
      <w:pPr>
        <w:pStyle w:val="ac"/>
        <w:numPr>
          <w:ilvl w:val="0"/>
          <w:numId w:val="107"/>
        </w:numPr>
        <w:tabs>
          <w:tab w:val="left" w:pos="962"/>
        </w:tabs>
        <w:ind w:right="304" w:firstLine="283"/>
        <w:rPr>
          <w:sz w:val="26"/>
        </w:rPr>
      </w:pPr>
      <w:r>
        <w:rPr>
          <w:sz w:val="26"/>
        </w:rPr>
        <w:t>формирование</w:t>
      </w:r>
      <w:r>
        <w:rPr>
          <w:spacing w:val="1"/>
          <w:sz w:val="26"/>
        </w:rPr>
        <w:t xml:space="preserve"> </w:t>
      </w:r>
      <w:r>
        <w:rPr>
          <w:sz w:val="26"/>
        </w:rPr>
        <w:t>выраженной</w:t>
      </w:r>
      <w:r>
        <w:rPr>
          <w:spacing w:val="1"/>
          <w:sz w:val="26"/>
        </w:rPr>
        <w:t xml:space="preserve"> </w:t>
      </w:r>
      <w:r>
        <w:rPr>
          <w:sz w:val="26"/>
        </w:rPr>
        <w:t>в</w:t>
      </w:r>
      <w:r>
        <w:rPr>
          <w:spacing w:val="1"/>
          <w:sz w:val="26"/>
        </w:rPr>
        <w:t xml:space="preserve"> </w:t>
      </w:r>
      <w:r>
        <w:rPr>
          <w:sz w:val="26"/>
        </w:rPr>
        <w:t>поведении</w:t>
      </w:r>
      <w:r>
        <w:rPr>
          <w:spacing w:val="1"/>
          <w:sz w:val="26"/>
        </w:rPr>
        <w:t xml:space="preserve"> </w:t>
      </w:r>
      <w:r>
        <w:rPr>
          <w:sz w:val="26"/>
        </w:rPr>
        <w:t>нравственной</w:t>
      </w:r>
      <w:r>
        <w:rPr>
          <w:spacing w:val="1"/>
          <w:sz w:val="26"/>
        </w:rPr>
        <w:t xml:space="preserve"> </w:t>
      </w:r>
      <w:r>
        <w:rPr>
          <w:sz w:val="26"/>
        </w:rPr>
        <w:t>позиции,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сознательному</w:t>
      </w:r>
      <w:r>
        <w:rPr>
          <w:spacing w:val="1"/>
          <w:sz w:val="26"/>
        </w:rPr>
        <w:t xml:space="preserve"> </w:t>
      </w:r>
      <w:r>
        <w:rPr>
          <w:sz w:val="26"/>
        </w:rPr>
        <w:t>выбору</w:t>
      </w:r>
      <w:r>
        <w:rPr>
          <w:spacing w:val="1"/>
          <w:sz w:val="26"/>
        </w:rPr>
        <w:t xml:space="preserve"> </w:t>
      </w:r>
      <w:r>
        <w:rPr>
          <w:sz w:val="26"/>
        </w:rPr>
        <w:t>добра,</w:t>
      </w:r>
      <w:r>
        <w:rPr>
          <w:spacing w:val="1"/>
          <w:sz w:val="26"/>
        </w:rPr>
        <w:t xml:space="preserve"> </w:t>
      </w:r>
      <w:r>
        <w:rPr>
          <w:sz w:val="26"/>
        </w:rPr>
        <w:t>нравственного</w:t>
      </w:r>
      <w:r>
        <w:rPr>
          <w:spacing w:val="1"/>
          <w:sz w:val="26"/>
        </w:rPr>
        <w:t xml:space="preserve"> </w:t>
      </w:r>
      <w:r>
        <w:rPr>
          <w:sz w:val="26"/>
        </w:rPr>
        <w:t>сознания</w:t>
      </w:r>
      <w:r>
        <w:rPr>
          <w:spacing w:val="1"/>
          <w:sz w:val="26"/>
        </w:rPr>
        <w:t xml:space="preserve"> </w:t>
      </w:r>
      <w:r>
        <w:rPr>
          <w:sz w:val="26"/>
        </w:rPr>
        <w:t>и</w:t>
      </w:r>
      <w:r>
        <w:rPr>
          <w:spacing w:val="1"/>
          <w:sz w:val="26"/>
        </w:rPr>
        <w:t xml:space="preserve"> </w:t>
      </w:r>
      <w:r>
        <w:rPr>
          <w:sz w:val="26"/>
        </w:rPr>
        <w:t>поведения</w:t>
      </w:r>
      <w:r>
        <w:rPr>
          <w:spacing w:val="65"/>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усвоения</w:t>
      </w:r>
      <w:r>
        <w:rPr>
          <w:spacing w:val="1"/>
          <w:sz w:val="26"/>
        </w:rPr>
        <w:t xml:space="preserve"> </w:t>
      </w:r>
      <w:r>
        <w:rPr>
          <w:sz w:val="26"/>
        </w:rPr>
        <w:t>общечеловеческих</w:t>
      </w:r>
      <w:r>
        <w:rPr>
          <w:spacing w:val="1"/>
          <w:sz w:val="26"/>
        </w:rPr>
        <w:t xml:space="preserve"> </w:t>
      </w:r>
      <w:r>
        <w:rPr>
          <w:sz w:val="26"/>
        </w:rPr>
        <w:t>ценностей</w:t>
      </w:r>
      <w:r>
        <w:rPr>
          <w:spacing w:val="1"/>
          <w:sz w:val="26"/>
        </w:rPr>
        <w:t xml:space="preserve"> </w:t>
      </w:r>
      <w:r>
        <w:rPr>
          <w:sz w:val="26"/>
        </w:rPr>
        <w:t>и</w:t>
      </w:r>
      <w:r>
        <w:rPr>
          <w:spacing w:val="1"/>
          <w:sz w:val="26"/>
        </w:rPr>
        <w:t xml:space="preserve"> </w:t>
      </w:r>
      <w:r>
        <w:rPr>
          <w:sz w:val="26"/>
        </w:rPr>
        <w:t>нравственных</w:t>
      </w:r>
      <w:r>
        <w:rPr>
          <w:spacing w:val="1"/>
          <w:sz w:val="26"/>
        </w:rPr>
        <w:t xml:space="preserve"> </w:t>
      </w:r>
      <w:r>
        <w:rPr>
          <w:sz w:val="26"/>
        </w:rPr>
        <w:t>чувств</w:t>
      </w:r>
      <w:r>
        <w:rPr>
          <w:spacing w:val="1"/>
          <w:sz w:val="26"/>
        </w:rPr>
        <w:t xml:space="preserve"> </w:t>
      </w:r>
      <w:r>
        <w:rPr>
          <w:sz w:val="26"/>
        </w:rPr>
        <w:t>(чести,</w:t>
      </w:r>
      <w:r>
        <w:rPr>
          <w:spacing w:val="1"/>
          <w:sz w:val="26"/>
        </w:rPr>
        <w:t xml:space="preserve"> </w:t>
      </w:r>
      <w:r>
        <w:rPr>
          <w:sz w:val="26"/>
        </w:rPr>
        <w:t>долга,</w:t>
      </w:r>
      <w:r>
        <w:rPr>
          <w:spacing w:val="1"/>
          <w:sz w:val="26"/>
        </w:rPr>
        <w:t xml:space="preserve"> </w:t>
      </w:r>
      <w:r>
        <w:rPr>
          <w:sz w:val="26"/>
        </w:rPr>
        <w:t>справедливости,</w:t>
      </w:r>
      <w:r>
        <w:rPr>
          <w:spacing w:val="-1"/>
          <w:sz w:val="26"/>
        </w:rPr>
        <w:t xml:space="preserve"> </w:t>
      </w:r>
      <w:r>
        <w:rPr>
          <w:sz w:val="26"/>
        </w:rPr>
        <w:t>милосердия</w:t>
      </w:r>
      <w:r>
        <w:rPr>
          <w:spacing w:val="1"/>
          <w:sz w:val="26"/>
        </w:rPr>
        <w:t xml:space="preserve"> </w:t>
      </w:r>
      <w:r>
        <w:rPr>
          <w:sz w:val="26"/>
        </w:rPr>
        <w:t>и дружелюбия);</w:t>
      </w:r>
    </w:p>
    <w:p w:rsidR="00B15A17" w:rsidRDefault="00F034A4" w:rsidP="005E6B29">
      <w:pPr>
        <w:pStyle w:val="ac"/>
        <w:numPr>
          <w:ilvl w:val="0"/>
          <w:numId w:val="107"/>
        </w:numPr>
        <w:tabs>
          <w:tab w:val="left" w:pos="962"/>
        </w:tabs>
        <w:ind w:right="307" w:firstLine="283"/>
        <w:rPr>
          <w:sz w:val="26"/>
        </w:rPr>
      </w:pPr>
      <w:r>
        <w:rPr>
          <w:sz w:val="26"/>
        </w:rPr>
        <w:t>развитие компетенций сотрудничества со сверстниками, детьми младшего возраста,</w:t>
      </w:r>
      <w:r>
        <w:rPr>
          <w:spacing w:val="1"/>
          <w:sz w:val="26"/>
        </w:rPr>
        <w:t xml:space="preserve"> </w:t>
      </w:r>
      <w:r>
        <w:rPr>
          <w:sz w:val="26"/>
        </w:rPr>
        <w:t>взрослыми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общественно</w:t>
      </w:r>
      <w:r>
        <w:rPr>
          <w:spacing w:val="1"/>
          <w:sz w:val="26"/>
        </w:rPr>
        <w:t xml:space="preserve"> </w:t>
      </w:r>
      <w:r>
        <w:rPr>
          <w:sz w:val="26"/>
        </w:rPr>
        <w:t>полезной,</w:t>
      </w:r>
      <w:r>
        <w:rPr>
          <w:spacing w:val="1"/>
          <w:sz w:val="26"/>
        </w:rPr>
        <w:t xml:space="preserve"> </w:t>
      </w:r>
      <w:r>
        <w:rPr>
          <w:sz w:val="26"/>
        </w:rPr>
        <w:t>учебно-исследовательской,</w:t>
      </w:r>
      <w:r>
        <w:rPr>
          <w:spacing w:val="1"/>
          <w:sz w:val="26"/>
        </w:rPr>
        <w:t xml:space="preserve"> </w:t>
      </w:r>
      <w:r>
        <w:rPr>
          <w:sz w:val="26"/>
        </w:rPr>
        <w:t>проектной и других видах</w:t>
      </w:r>
      <w:r>
        <w:rPr>
          <w:spacing w:val="1"/>
          <w:sz w:val="26"/>
        </w:rPr>
        <w:t xml:space="preserve"> </w:t>
      </w:r>
      <w:r>
        <w:rPr>
          <w:sz w:val="26"/>
        </w:rPr>
        <w:t>деятельности.</w:t>
      </w:r>
    </w:p>
    <w:p w:rsidR="00B15A17" w:rsidRDefault="00F034A4">
      <w:pPr>
        <w:pStyle w:val="Heading2"/>
        <w:spacing w:before="6" w:line="240" w:lineRule="auto"/>
        <w:ind w:left="252" w:right="314"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2"/>
        </w:rPr>
        <w:t xml:space="preserve"> </w:t>
      </w:r>
      <w:r>
        <w:t>живой</w:t>
      </w:r>
      <w:r>
        <w:rPr>
          <w:spacing w:val="-1"/>
        </w:rPr>
        <w:t xml:space="preserve"> </w:t>
      </w:r>
      <w:r>
        <w:t>природе,</w:t>
      </w:r>
      <w:r>
        <w:rPr>
          <w:spacing w:val="-1"/>
        </w:rPr>
        <w:t xml:space="preserve"> </w:t>
      </w:r>
      <w:r>
        <w:t>художественной</w:t>
      </w:r>
      <w:r>
        <w:rPr>
          <w:spacing w:val="-1"/>
        </w:rPr>
        <w:t xml:space="preserve"> </w:t>
      </w:r>
      <w:r>
        <w:t>культуре:</w:t>
      </w:r>
    </w:p>
    <w:p w:rsidR="00B15A17" w:rsidRDefault="00F034A4" w:rsidP="005E6B29">
      <w:pPr>
        <w:pStyle w:val="ac"/>
        <w:numPr>
          <w:ilvl w:val="0"/>
          <w:numId w:val="107"/>
        </w:numPr>
        <w:tabs>
          <w:tab w:val="left" w:pos="962"/>
        </w:tabs>
        <w:ind w:right="304" w:firstLine="283"/>
        <w:rPr>
          <w:sz w:val="26"/>
        </w:rPr>
      </w:pPr>
      <w:r>
        <w:rPr>
          <w:sz w:val="26"/>
        </w:rPr>
        <w:t>мировоззрение, соответствующее современному уровню развития науки, значимости</w:t>
      </w:r>
      <w:r>
        <w:rPr>
          <w:spacing w:val="-62"/>
          <w:sz w:val="26"/>
        </w:rPr>
        <w:t xml:space="preserve"> </w:t>
      </w:r>
      <w:r>
        <w:rPr>
          <w:sz w:val="26"/>
        </w:rPr>
        <w:t>науки, готовность к научно-техническому творчеству, владение достоверной информацией</w:t>
      </w:r>
      <w:r>
        <w:rPr>
          <w:spacing w:val="-62"/>
          <w:sz w:val="26"/>
        </w:rPr>
        <w:t xml:space="preserve"> </w:t>
      </w:r>
      <w:r>
        <w:rPr>
          <w:sz w:val="26"/>
        </w:rPr>
        <w:t>о</w:t>
      </w:r>
      <w:r>
        <w:rPr>
          <w:spacing w:val="1"/>
          <w:sz w:val="26"/>
        </w:rPr>
        <w:t xml:space="preserve"> </w:t>
      </w:r>
      <w:r>
        <w:rPr>
          <w:sz w:val="26"/>
        </w:rPr>
        <w:t>передовых</w:t>
      </w:r>
      <w:r>
        <w:rPr>
          <w:spacing w:val="1"/>
          <w:sz w:val="26"/>
        </w:rPr>
        <w:t xml:space="preserve"> </w:t>
      </w:r>
      <w:r>
        <w:rPr>
          <w:sz w:val="26"/>
        </w:rPr>
        <w:t>достижениях</w:t>
      </w:r>
      <w:r>
        <w:rPr>
          <w:spacing w:val="1"/>
          <w:sz w:val="26"/>
        </w:rPr>
        <w:t xml:space="preserve"> </w:t>
      </w:r>
      <w:r>
        <w:rPr>
          <w:sz w:val="26"/>
        </w:rPr>
        <w:t>и</w:t>
      </w:r>
      <w:r>
        <w:rPr>
          <w:spacing w:val="1"/>
          <w:sz w:val="26"/>
        </w:rPr>
        <w:t xml:space="preserve"> </w:t>
      </w:r>
      <w:r>
        <w:rPr>
          <w:sz w:val="26"/>
        </w:rPr>
        <w:t>открытиях</w:t>
      </w:r>
      <w:r>
        <w:rPr>
          <w:spacing w:val="1"/>
          <w:sz w:val="26"/>
        </w:rPr>
        <w:t xml:space="preserve"> </w:t>
      </w:r>
      <w:r>
        <w:rPr>
          <w:sz w:val="26"/>
        </w:rPr>
        <w:t>мировой</w:t>
      </w:r>
      <w:r>
        <w:rPr>
          <w:spacing w:val="1"/>
          <w:sz w:val="26"/>
        </w:rPr>
        <w:t xml:space="preserve"> </w:t>
      </w:r>
      <w:r>
        <w:rPr>
          <w:sz w:val="26"/>
        </w:rPr>
        <w:t>и</w:t>
      </w:r>
      <w:r>
        <w:rPr>
          <w:spacing w:val="1"/>
          <w:sz w:val="26"/>
        </w:rPr>
        <w:t xml:space="preserve"> </w:t>
      </w:r>
      <w:r>
        <w:rPr>
          <w:sz w:val="26"/>
        </w:rPr>
        <w:t>отечественной</w:t>
      </w:r>
      <w:r>
        <w:rPr>
          <w:spacing w:val="1"/>
          <w:sz w:val="26"/>
        </w:rPr>
        <w:t xml:space="preserve"> </w:t>
      </w:r>
      <w:r>
        <w:rPr>
          <w:sz w:val="26"/>
        </w:rPr>
        <w:t>науки,</w:t>
      </w:r>
      <w:r>
        <w:rPr>
          <w:spacing w:val="1"/>
          <w:sz w:val="26"/>
        </w:rPr>
        <w:t xml:space="preserve"> </w:t>
      </w:r>
      <w:r>
        <w:rPr>
          <w:sz w:val="26"/>
        </w:rPr>
        <w:t>заинтересованность</w:t>
      </w:r>
      <w:r>
        <w:rPr>
          <w:spacing w:val="-2"/>
          <w:sz w:val="26"/>
        </w:rPr>
        <w:t xml:space="preserve"> </w:t>
      </w:r>
      <w:r>
        <w:rPr>
          <w:sz w:val="26"/>
        </w:rPr>
        <w:t>в</w:t>
      </w:r>
      <w:r>
        <w:rPr>
          <w:spacing w:val="1"/>
          <w:sz w:val="26"/>
        </w:rPr>
        <w:t xml:space="preserve"> </w:t>
      </w:r>
      <w:r>
        <w:rPr>
          <w:sz w:val="26"/>
        </w:rPr>
        <w:t>научных</w:t>
      </w:r>
      <w:r>
        <w:rPr>
          <w:spacing w:val="1"/>
          <w:sz w:val="26"/>
        </w:rPr>
        <w:t xml:space="preserve"> </w:t>
      </w:r>
      <w:r>
        <w:rPr>
          <w:sz w:val="26"/>
        </w:rPr>
        <w:t>знаниях</w:t>
      </w:r>
      <w:r>
        <w:rPr>
          <w:spacing w:val="-1"/>
          <w:sz w:val="26"/>
        </w:rPr>
        <w:t xml:space="preserve"> </w:t>
      </w:r>
      <w:r>
        <w:rPr>
          <w:sz w:val="26"/>
        </w:rPr>
        <w:t>об</w:t>
      </w:r>
      <w:r>
        <w:rPr>
          <w:spacing w:val="2"/>
          <w:sz w:val="26"/>
        </w:rPr>
        <w:t xml:space="preserve"> </w:t>
      </w:r>
      <w:r>
        <w:rPr>
          <w:sz w:val="26"/>
        </w:rPr>
        <w:t>устройстве мира</w:t>
      </w:r>
      <w:r>
        <w:rPr>
          <w:spacing w:val="1"/>
          <w:sz w:val="26"/>
        </w:rPr>
        <w:t xml:space="preserve"> </w:t>
      </w:r>
      <w:r>
        <w:rPr>
          <w:sz w:val="26"/>
        </w:rPr>
        <w:t>и общества;</w:t>
      </w:r>
    </w:p>
    <w:p w:rsidR="00B15A17" w:rsidRDefault="00F034A4" w:rsidP="005E6B29">
      <w:pPr>
        <w:pStyle w:val="ac"/>
        <w:numPr>
          <w:ilvl w:val="0"/>
          <w:numId w:val="107"/>
        </w:numPr>
        <w:tabs>
          <w:tab w:val="left" w:pos="962"/>
        </w:tabs>
        <w:ind w:right="305" w:firstLine="283"/>
        <w:rPr>
          <w:sz w:val="26"/>
        </w:rPr>
      </w:pPr>
      <w:r>
        <w:rPr>
          <w:sz w:val="26"/>
        </w:rPr>
        <w:t>готовность</w:t>
      </w:r>
      <w:r>
        <w:rPr>
          <w:spacing w:val="1"/>
          <w:sz w:val="26"/>
        </w:rPr>
        <w:t xml:space="preserve"> </w:t>
      </w:r>
      <w:r>
        <w:rPr>
          <w:sz w:val="26"/>
        </w:rPr>
        <w:t>и</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образованию,</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самообразованию,</w:t>
      </w:r>
      <w:r>
        <w:rPr>
          <w:spacing w:val="1"/>
          <w:sz w:val="26"/>
        </w:rPr>
        <w:t xml:space="preserve"> </w:t>
      </w:r>
      <w:r>
        <w:rPr>
          <w:sz w:val="26"/>
        </w:rPr>
        <w:t>на</w:t>
      </w:r>
      <w:r>
        <w:rPr>
          <w:spacing w:val="1"/>
          <w:sz w:val="26"/>
        </w:rPr>
        <w:t xml:space="preserve"> </w:t>
      </w:r>
      <w:r>
        <w:rPr>
          <w:sz w:val="26"/>
        </w:rPr>
        <w:t>протяжении</w:t>
      </w:r>
      <w:r>
        <w:rPr>
          <w:spacing w:val="1"/>
          <w:sz w:val="26"/>
        </w:rPr>
        <w:t xml:space="preserve"> </w:t>
      </w:r>
      <w:r>
        <w:rPr>
          <w:sz w:val="26"/>
        </w:rPr>
        <w:t>всей</w:t>
      </w:r>
      <w:r>
        <w:rPr>
          <w:spacing w:val="1"/>
          <w:sz w:val="26"/>
        </w:rPr>
        <w:t xml:space="preserve"> </w:t>
      </w:r>
      <w:r>
        <w:rPr>
          <w:sz w:val="26"/>
        </w:rPr>
        <w:t>жизни;</w:t>
      </w:r>
      <w:r>
        <w:rPr>
          <w:spacing w:val="1"/>
          <w:sz w:val="26"/>
        </w:rPr>
        <w:t xml:space="preserve"> </w:t>
      </w:r>
      <w:r>
        <w:rPr>
          <w:sz w:val="26"/>
        </w:rPr>
        <w:t>сознательное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непрерывному</w:t>
      </w:r>
      <w:r>
        <w:rPr>
          <w:spacing w:val="1"/>
          <w:sz w:val="26"/>
        </w:rPr>
        <w:t xml:space="preserve"> </w:t>
      </w:r>
      <w:r>
        <w:rPr>
          <w:sz w:val="26"/>
        </w:rPr>
        <w:t>образованию</w:t>
      </w:r>
      <w:r>
        <w:rPr>
          <w:spacing w:val="1"/>
          <w:sz w:val="26"/>
        </w:rPr>
        <w:t xml:space="preserve"> </w:t>
      </w:r>
      <w:r>
        <w:rPr>
          <w:sz w:val="26"/>
        </w:rPr>
        <w:t>как</w:t>
      </w:r>
      <w:r>
        <w:rPr>
          <w:spacing w:val="1"/>
          <w:sz w:val="26"/>
        </w:rPr>
        <w:t xml:space="preserve"> </w:t>
      </w:r>
      <w:r>
        <w:rPr>
          <w:sz w:val="26"/>
        </w:rPr>
        <w:t>условию</w:t>
      </w:r>
      <w:r>
        <w:rPr>
          <w:spacing w:val="5"/>
          <w:sz w:val="26"/>
        </w:rPr>
        <w:t xml:space="preserve"> </w:t>
      </w:r>
      <w:r>
        <w:rPr>
          <w:sz w:val="26"/>
        </w:rPr>
        <w:t>успешной</w:t>
      </w:r>
      <w:r>
        <w:rPr>
          <w:spacing w:val="-1"/>
          <w:sz w:val="26"/>
        </w:rPr>
        <w:t xml:space="preserve"> </w:t>
      </w:r>
      <w:r>
        <w:rPr>
          <w:sz w:val="26"/>
        </w:rPr>
        <w:t>профессиональной</w:t>
      </w:r>
      <w:r>
        <w:rPr>
          <w:spacing w:val="1"/>
          <w:sz w:val="26"/>
        </w:rPr>
        <w:t xml:space="preserve"> </w:t>
      </w:r>
      <w:r>
        <w:rPr>
          <w:sz w:val="26"/>
        </w:rPr>
        <w:t>и общественной</w:t>
      </w:r>
      <w:r>
        <w:rPr>
          <w:spacing w:val="2"/>
          <w:sz w:val="26"/>
        </w:rPr>
        <w:t xml:space="preserve"> </w:t>
      </w:r>
      <w:r>
        <w:rPr>
          <w:sz w:val="26"/>
        </w:rPr>
        <w:t>деятельности;</w:t>
      </w:r>
    </w:p>
    <w:p w:rsidR="00B15A17" w:rsidRDefault="00F034A4" w:rsidP="005E6B29">
      <w:pPr>
        <w:pStyle w:val="ac"/>
        <w:numPr>
          <w:ilvl w:val="0"/>
          <w:numId w:val="107"/>
        </w:numPr>
        <w:tabs>
          <w:tab w:val="left" w:pos="962"/>
        </w:tabs>
        <w:ind w:right="303" w:firstLine="283"/>
        <w:rPr>
          <w:sz w:val="26"/>
        </w:rPr>
      </w:pPr>
      <w:r>
        <w:rPr>
          <w:sz w:val="26"/>
        </w:rPr>
        <w:t>экологическая</w:t>
      </w:r>
      <w:r>
        <w:rPr>
          <w:spacing w:val="1"/>
          <w:sz w:val="26"/>
        </w:rPr>
        <w:t xml:space="preserve"> </w:t>
      </w:r>
      <w:r>
        <w:rPr>
          <w:sz w:val="26"/>
        </w:rPr>
        <w:t>культура,</w:t>
      </w:r>
      <w:r>
        <w:rPr>
          <w:spacing w:val="1"/>
          <w:sz w:val="26"/>
        </w:rPr>
        <w:t xml:space="preserve"> </w:t>
      </w:r>
      <w:r>
        <w:rPr>
          <w:sz w:val="26"/>
        </w:rPr>
        <w:t>бережное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родной</w:t>
      </w:r>
      <w:r>
        <w:rPr>
          <w:spacing w:val="1"/>
          <w:sz w:val="26"/>
        </w:rPr>
        <w:t xml:space="preserve"> </w:t>
      </w:r>
      <w:r>
        <w:rPr>
          <w:sz w:val="26"/>
        </w:rPr>
        <w:t>земле,</w:t>
      </w:r>
      <w:r>
        <w:rPr>
          <w:spacing w:val="1"/>
          <w:sz w:val="26"/>
        </w:rPr>
        <w:t xml:space="preserve"> </w:t>
      </w:r>
      <w:r>
        <w:rPr>
          <w:sz w:val="26"/>
        </w:rPr>
        <w:t>природным</w:t>
      </w:r>
      <w:r>
        <w:rPr>
          <w:spacing w:val="1"/>
          <w:sz w:val="26"/>
        </w:rPr>
        <w:t xml:space="preserve"> </w:t>
      </w:r>
      <w:r>
        <w:rPr>
          <w:sz w:val="26"/>
        </w:rPr>
        <w:t>богатствам России и мира; понимание влияния социально-экономических процессов на</w:t>
      </w:r>
      <w:r>
        <w:rPr>
          <w:spacing w:val="1"/>
          <w:sz w:val="26"/>
        </w:rPr>
        <w:t xml:space="preserve"> </w:t>
      </w:r>
      <w:r>
        <w:rPr>
          <w:sz w:val="26"/>
        </w:rPr>
        <w:t>состояние</w:t>
      </w:r>
      <w:r>
        <w:rPr>
          <w:spacing w:val="1"/>
          <w:sz w:val="26"/>
        </w:rPr>
        <w:t xml:space="preserve"> </w:t>
      </w:r>
      <w:r>
        <w:rPr>
          <w:sz w:val="26"/>
        </w:rPr>
        <w:t>природной</w:t>
      </w:r>
      <w:r>
        <w:rPr>
          <w:spacing w:val="1"/>
          <w:sz w:val="26"/>
        </w:rPr>
        <w:t xml:space="preserve"> </w:t>
      </w:r>
      <w:r>
        <w:rPr>
          <w:sz w:val="26"/>
        </w:rPr>
        <w:t>и</w:t>
      </w:r>
      <w:r>
        <w:rPr>
          <w:spacing w:val="1"/>
          <w:sz w:val="26"/>
        </w:rPr>
        <w:t xml:space="preserve"> </w:t>
      </w:r>
      <w:r>
        <w:rPr>
          <w:sz w:val="26"/>
        </w:rPr>
        <w:t>социальной</w:t>
      </w:r>
      <w:r>
        <w:rPr>
          <w:spacing w:val="1"/>
          <w:sz w:val="26"/>
        </w:rPr>
        <w:t xml:space="preserve"> </w:t>
      </w:r>
      <w:r>
        <w:rPr>
          <w:sz w:val="26"/>
        </w:rPr>
        <w:t>среды,</w:t>
      </w:r>
      <w:r>
        <w:rPr>
          <w:spacing w:val="1"/>
          <w:sz w:val="26"/>
        </w:rPr>
        <w:t xml:space="preserve"> </w:t>
      </w:r>
      <w:r>
        <w:rPr>
          <w:sz w:val="26"/>
        </w:rPr>
        <w:t>ответственность</w:t>
      </w:r>
      <w:r>
        <w:rPr>
          <w:spacing w:val="1"/>
          <w:sz w:val="26"/>
        </w:rPr>
        <w:t xml:space="preserve"> </w:t>
      </w:r>
      <w:r>
        <w:rPr>
          <w:sz w:val="26"/>
        </w:rPr>
        <w:t>за</w:t>
      </w:r>
      <w:r>
        <w:rPr>
          <w:spacing w:val="1"/>
          <w:sz w:val="26"/>
        </w:rPr>
        <w:t xml:space="preserve"> </w:t>
      </w:r>
      <w:r>
        <w:rPr>
          <w:sz w:val="26"/>
        </w:rPr>
        <w:t>состояние</w:t>
      </w:r>
      <w:r>
        <w:rPr>
          <w:spacing w:val="1"/>
          <w:sz w:val="26"/>
        </w:rPr>
        <w:t xml:space="preserve"> </w:t>
      </w:r>
      <w:r>
        <w:rPr>
          <w:sz w:val="26"/>
        </w:rPr>
        <w:t>природных</w:t>
      </w:r>
      <w:r>
        <w:rPr>
          <w:spacing w:val="1"/>
          <w:sz w:val="26"/>
        </w:rPr>
        <w:t xml:space="preserve"> </w:t>
      </w:r>
      <w:r>
        <w:rPr>
          <w:sz w:val="26"/>
        </w:rPr>
        <w:t>ресурсов;</w:t>
      </w:r>
      <w:r>
        <w:rPr>
          <w:spacing w:val="1"/>
          <w:sz w:val="26"/>
        </w:rPr>
        <w:t xml:space="preserve"> </w:t>
      </w:r>
      <w:r>
        <w:rPr>
          <w:sz w:val="26"/>
        </w:rPr>
        <w:t>умения</w:t>
      </w:r>
      <w:r>
        <w:rPr>
          <w:spacing w:val="1"/>
          <w:sz w:val="26"/>
        </w:rPr>
        <w:t xml:space="preserve"> </w:t>
      </w:r>
      <w:r>
        <w:rPr>
          <w:sz w:val="26"/>
        </w:rPr>
        <w:t>и</w:t>
      </w:r>
      <w:r>
        <w:rPr>
          <w:spacing w:val="1"/>
          <w:sz w:val="26"/>
        </w:rPr>
        <w:t xml:space="preserve"> </w:t>
      </w:r>
      <w:r>
        <w:rPr>
          <w:sz w:val="26"/>
        </w:rPr>
        <w:t>навыки</w:t>
      </w:r>
      <w:r>
        <w:rPr>
          <w:spacing w:val="1"/>
          <w:sz w:val="26"/>
        </w:rPr>
        <w:t xml:space="preserve"> </w:t>
      </w:r>
      <w:r>
        <w:rPr>
          <w:sz w:val="26"/>
        </w:rPr>
        <w:t>разумного</w:t>
      </w:r>
      <w:r>
        <w:rPr>
          <w:spacing w:val="1"/>
          <w:sz w:val="26"/>
        </w:rPr>
        <w:t xml:space="preserve"> </w:t>
      </w:r>
      <w:r>
        <w:rPr>
          <w:sz w:val="26"/>
        </w:rPr>
        <w:t>природопользования,</w:t>
      </w:r>
      <w:r>
        <w:rPr>
          <w:spacing w:val="1"/>
          <w:sz w:val="26"/>
        </w:rPr>
        <w:t xml:space="preserve"> </w:t>
      </w:r>
      <w:r>
        <w:rPr>
          <w:sz w:val="26"/>
        </w:rPr>
        <w:t>нетерпимое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действиям,</w:t>
      </w:r>
      <w:r>
        <w:rPr>
          <w:spacing w:val="1"/>
          <w:sz w:val="26"/>
        </w:rPr>
        <w:t xml:space="preserve"> </w:t>
      </w:r>
      <w:r>
        <w:rPr>
          <w:sz w:val="26"/>
        </w:rPr>
        <w:t>приносящим</w:t>
      </w:r>
      <w:r>
        <w:rPr>
          <w:spacing w:val="1"/>
          <w:sz w:val="26"/>
        </w:rPr>
        <w:t xml:space="preserve"> </w:t>
      </w:r>
      <w:r>
        <w:rPr>
          <w:sz w:val="26"/>
        </w:rPr>
        <w:t>вред</w:t>
      </w:r>
      <w:r>
        <w:rPr>
          <w:spacing w:val="1"/>
          <w:sz w:val="26"/>
        </w:rPr>
        <w:t xml:space="preserve"> </w:t>
      </w:r>
      <w:r>
        <w:rPr>
          <w:sz w:val="26"/>
        </w:rPr>
        <w:t>экологии;</w:t>
      </w:r>
      <w:r>
        <w:rPr>
          <w:spacing w:val="1"/>
          <w:sz w:val="26"/>
        </w:rPr>
        <w:t xml:space="preserve"> </w:t>
      </w:r>
      <w:r>
        <w:rPr>
          <w:sz w:val="26"/>
        </w:rPr>
        <w:t>приобретение</w:t>
      </w:r>
      <w:r>
        <w:rPr>
          <w:spacing w:val="1"/>
          <w:sz w:val="26"/>
        </w:rPr>
        <w:t xml:space="preserve"> </w:t>
      </w:r>
      <w:r>
        <w:rPr>
          <w:sz w:val="26"/>
        </w:rPr>
        <w:t>опыта</w:t>
      </w:r>
      <w:r>
        <w:rPr>
          <w:spacing w:val="1"/>
          <w:sz w:val="26"/>
        </w:rPr>
        <w:t xml:space="preserve"> </w:t>
      </w:r>
      <w:r>
        <w:rPr>
          <w:sz w:val="26"/>
        </w:rPr>
        <w:t>эколого-направленной</w:t>
      </w:r>
      <w:r>
        <w:rPr>
          <w:spacing w:val="1"/>
          <w:sz w:val="26"/>
        </w:rPr>
        <w:t xml:space="preserve"> </w:t>
      </w:r>
      <w:r>
        <w:rPr>
          <w:sz w:val="26"/>
        </w:rPr>
        <w:t>деятельности;</w:t>
      </w:r>
    </w:p>
    <w:p w:rsidR="00B15A17" w:rsidRDefault="00F034A4" w:rsidP="005E6B29">
      <w:pPr>
        <w:pStyle w:val="ac"/>
        <w:numPr>
          <w:ilvl w:val="0"/>
          <w:numId w:val="107"/>
        </w:numPr>
        <w:tabs>
          <w:tab w:val="left" w:pos="962"/>
        </w:tabs>
        <w:ind w:right="303" w:firstLine="283"/>
        <w:rPr>
          <w:sz w:val="26"/>
        </w:rPr>
      </w:pPr>
      <w:r>
        <w:rPr>
          <w:sz w:val="26"/>
        </w:rPr>
        <w:t>эстетическое</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миру,</w:t>
      </w:r>
      <w:r>
        <w:rPr>
          <w:spacing w:val="1"/>
          <w:sz w:val="26"/>
        </w:rPr>
        <w:t xml:space="preserve"> </w:t>
      </w:r>
      <w:r>
        <w:rPr>
          <w:sz w:val="26"/>
        </w:rPr>
        <w:t>готовность</w:t>
      </w:r>
      <w:r>
        <w:rPr>
          <w:spacing w:val="1"/>
          <w:sz w:val="26"/>
        </w:rPr>
        <w:t xml:space="preserve"> </w:t>
      </w:r>
      <w:r>
        <w:rPr>
          <w:sz w:val="26"/>
        </w:rPr>
        <w:t>к</w:t>
      </w:r>
      <w:r>
        <w:rPr>
          <w:spacing w:val="1"/>
          <w:sz w:val="26"/>
        </w:rPr>
        <w:t xml:space="preserve"> </w:t>
      </w:r>
      <w:r>
        <w:rPr>
          <w:sz w:val="26"/>
        </w:rPr>
        <w:t>эстетическому</w:t>
      </w:r>
      <w:r>
        <w:rPr>
          <w:spacing w:val="1"/>
          <w:sz w:val="26"/>
        </w:rPr>
        <w:t xml:space="preserve"> </w:t>
      </w:r>
      <w:r>
        <w:rPr>
          <w:sz w:val="26"/>
        </w:rPr>
        <w:t>обустройству</w:t>
      </w:r>
      <w:r>
        <w:rPr>
          <w:spacing w:val="1"/>
          <w:sz w:val="26"/>
        </w:rPr>
        <w:t xml:space="preserve"> </w:t>
      </w:r>
      <w:r>
        <w:rPr>
          <w:sz w:val="26"/>
        </w:rPr>
        <w:t>собственного</w:t>
      </w:r>
      <w:r>
        <w:rPr>
          <w:spacing w:val="-2"/>
          <w:sz w:val="26"/>
        </w:rPr>
        <w:t xml:space="preserve"> </w:t>
      </w:r>
      <w:r>
        <w:rPr>
          <w:sz w:val="26"/>
        </w:rPr>
        <w:t>быта.</w:t>
      </w:r>
    </w:p>
    <w:p w:rsidR="00B15A17" w:rsidRDefault="00F034A4">
      <w:pPr>
        <w:pStyle w:val="Heading2"/>
        <w:spacing w:before="1" w:line="240" w:lineRule="auto"/>
        <w:ind w:left="252" w:right="310"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семье</w:t>
      </w:r>
      <w:r>
        <w:rPr>
          <w:spacing w:val="66"/>
        </w:rPr>
        <w:t xml:space="preserve"> </w:t>
      </w:r>
      <w:r>
        <w:t>и</w:t>
      </w:r>
      <w:r>
        <w:rPr>
          <w:spacing w:val="1"/>
        </w:rPr>
        <w:t xml:space="preserve"> </w:t>
      </w:r>
      <w:r>
        <w:t>родителям,</w:t>
      </w:r>
      <w:r>
        <w:rPr>
          <w:spacing w:val="-2"/>
        </w:rPr>
        <w:t xml:space="preserve"> </w:t>
      </w:r>
      <w:r>
        <w:t>в</w:t>
      </w:r>
      <w:r>
        <w:rPr>
          <w:spacing w:val="-4"/>
        </w:rPr>
        <w:t xml:space="preserve"> </w:t>
      </w:r>
      <w:r>
        <w:t>том</w:t>
      </w:r>
      <w:r>
        <w:rPr>
          <w:spacing w:val="-1"/>
        </w:rPr>
        <w:t xml:space="preserve"> </w:t>
      </w:r>
      <w:r>
        <w:t>числе</w:t>
      </w:r>
      <w:r>
        <w:rPr>
          <w:spacing w:val="-1"/>
        </w:rPr>
        <w:t xml:space="preserve"> </w:t>
      </w:r>
      <w:r>
        <w:t>подготовка</w:t>
      </w:r>
      <w:r>
        <w:rPr>
          <w:spacing w:val="-2"/>
        </w:rPr>
        <w:t xml:space="preserve"> </w:t>
      </w:r>
      <w:r>
        <w:t>к</w:t>
      </w:r>
      <w:r>
        <w:rPr>
          <w:spacing w:val="-1"/>
        </w:rPr>
        <w:t xml:space="preserve"> </w:t>
      </w:r>
      <w:r>
        <w:t>семейной</w:t>
      </w:r>
      <w:r>
        <w:rPr>
          <w:spacing w:val="-1"/>
        </w:rPr>
        <w:t xml:space="preserve"> </w:t>
      </w:r>
      <w:r>
        <w:t>жизни:</w:t>
      </w:r>
    </w:p>
    <w:p w:rsidR="00B15A17" w:rsidRDefault="00F034A4" w:rsidP="005E6B29">
      <w:pPr>
        <w:pStyle w:val="ac"/>
        <w:numPr>
          <w:ilvl w:val="0"/>
          <w:numId w:val="107"/>
        </w:numPr>
        <w:tabs>
          <w:tab w:val="left" w:pos="962"/>
        </w:tabs>
        <w:ind w:right="308" w:firstLine="283"/>
        <w:rPr>
          <w:sz w:val="26"/>
        </w:rPr>
      </w:pPr>
      <w:r>
        <w:rPr>
          <w:sz w:val="26"/>
        </w:rPr>
        <w:t>ответственное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созданию</w:t>
      </w:r>
      <w:r>
        <w:rPr>
          <w:spacing w:val="1"/>
          <w:sz w:val="26"/>
        </w:rPr>
        <w:t xml:space="preserve"> </w:t>
      </w:r>
      <w:r>
        <w:rPr>
          <w:sz w:val="26"/>
        </w:rPr>
        <w:t>семьи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осознанного</w:t>
      </w:r>
      <w:r>
        <w:rPr>
          <w:spacing w:val="1"/>
          <w:sz w:val="26"/>
        </w:rPr>
        <w:t xml:space="preserve"> </w:t>
      </w:r>
      <w:r>
        <w:rPr>
          <w:sz w:val="26"/>
        </w:rPr>
        <w:t>принятия</w:t>
      </w:r>
      <w:r>
        <w:rPr>
          <w:spacing w:val="1"/>
          <w:sz w:val="26"/>
        </w:rPr>
        <w:t xml:space="preserve"> </w:t>
      </w:r>
      <w:r>
        <w:rPr>
          <w:sz w:val="26"/>
        </w:rPr>
        <w:t>ценностей семейной</w:t>
      </w:r>
      <w:r>
        <w:rPr>
          <w:spacing w:val="2"/>
          <w:sz w:val="26"/>
        </w:rPr>
        <w:t xml:space="preserve"> </w:t>
      </w:r>
      <w:r>
        <w:rPr>
          <w:sz w:val="26"/>
        </w:rPr>
        <w:t>жизни;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2"/>
        </w:tabs>
        <w:spacing w:before="67"/>
        <w:ind w:left="961" w:hanging="426"/>
        <w:rPr>
          <w:sz w:val="26"/>
        </w:rPr>
      </w:pPr>
      <w:r>
        <w:rPr>
          <w:sz w:val="26"/>
        </w:rPr>
        <w:lastRenderedPageBreak/>
        <w:t>положительный</w:t>
      </w:r>
      <w:r>
        <w:rPr>
          <w:spacing w:val="-3"/>
          <w:sz w:val="26"/>
        </w:rPr>
        <w:t xml:space="preserve"> </w:t>
      </w:r>
      <w:r>
        <w:rPr>
          <w:sz w:val="26"/>
        </w:rPr>
        <w:t>образ</w:t>
      </w:r>
      <w:r>
        <w:rPr>
          <w:spacing w:val="-4"/>
          <w:sz w:val="26"/>
        </w:rPr>
        <w:t xml:space="preserve"> </w:t>
      </w:r>
      <w:r>
        <w:rPr>
          <w:sz w:val="26"/>
        </w:rPr>
        <w:t>семьи,</w:t>
      </w:r>
      <w:r>
        <w:rPr>
          <w:spacing w:val="-3"/>
          <w:sz w:val="26"/>
        </w:rPr>
        <w:t xml:space="preserve"> </w:t>
      </w:r>
      <w:r>
        <w:rPr>
          <w:sz w:val="26"/>
        </w:rPr>
        <w:t>традиционных</w:t>
      </w:r>
      <w:r>
        <w:rPr>
          <w:spacing w:val="-4"/>
          <w:sz w:val="26"/>
        </w:rPr>
        <w:t xml:space="preserve"> </w:t>
      </w:r>
      <w:r>
        <w:rPr>
          <w:sz w:val="26"/>
        </w:rPr>
        <w:t>семейных</w:t>
      </w:r>
      <w:r>
        <w:rPr>
          <w:spacing w:val="-4"/>
          <w:sz w:val="26"/>
        </w:rPr>
        <w:t xml:space="preserve"> </w:t>
      </w:r>
      <w:r>
        <w:rPr>
          <w:sz w:val="26"/>
        </w:rPr>
        <w:t>ценностей.</w:t>
      </w:r>
    </w:p>
    <w:p w:rsidR="00B15A17" w:rsidRDefault="00F034A4">
      <w:pPr>
        <w:pStyle w:val="Heading2"/>
        <w:spacing w:before="13" w:line="235" w:lineRule="auto"/>
        <w:ind w:left="252" w:right="309" w:firstLine="708"/>
        <w:jc w:val="both"/>
        <w:rPr>
          <w:b w:val="0"/>
        </w:rPr>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труду,</w:t>
      </w:r>
      <w:r>
        <w:rPr>
          <w:spacing w:val="1"/>
        </w:rPr>
        <w:t xml:space="preserve"> </w:t>
      </w:r>
      <w:r>
        <w:t>в</w:t>
      </w:r>
      <w:r>
        <w:rPr>
          <w:spacing w:val="1"/>
        </w:rPr>
        <w:t xml:space="preserve"> </w:t>
      </w:r>
      <w:r>
        <w:t>сфере</w:t>
      </w:r>
      <w:r>
        <w:rPr>
          <w:spacing w:val="-62"/>
        </w:rPr>
        <w:t xml:space="preserve"> </w:t>
      </w:r>
      <w:r>
        <w:t>социально-экономических</w:t>
      </w:r>
      <w:r>
        <w:rPr>
          <w:spacing w:val="-2"/>
        </w:rPr>
        <w:t xml:space="preserve"> </w:t>
      </w:r>
      <w:r>
        <w:t>отношений</w:t>
      </w:r>
      <w:r>
        <w:rPr>
          <w:b w:val="0"/>
        </w:rPr>
        <w:t>:</w:t>
      </w:r>
    </w:p>
    <w:p w:rsidR="00B15A17" w:rsidRDefault="00F034A4" w:rsidP="005E6B29">
      <w:pPr>
        <w:pStyle w:val="ac"/>
        <w:numPr>
          <w:ilvl w:val="0"/>
          <w:numId w:val="107"/>
        </w:numPr>
        <w:tabs>
          <w:tab w:val="left" w:pos="962"/>
        </w:tabs>
        <w:ind w:left="961" w:hanging="426"/>
        <w:rPr>
          <w:sz w:val="26"/>
        </w:rPr>
      </w:pPr>
      <w:r>
        <w:rPr>
          <w:sz w:val="26"/>
        </w:rPr>
        <w:t>уважение</w:t>
      </w:r>
      <w:r>
        <w:rPr>
          <w:spacing w:val="-1"/>
          <w:sz w:val="26"/>
        </w:rPr>
        <w:t xml:space="preserve"> </w:t>
      </w:r>
      <w:r>
        <w:rPr>
          <w:sz w:val="26"/>
        </w:rPr>
        <w:t>ко всем</w:t>
      </w:r>
      <w:r>
        <w:rPr>
          <w:spacing w:val="-1"/>
          <w:sz w:val="26"/>
        </w:rPr>
        <w:t xml:space="preserve"> </w:t>
      </w:r>
      <w:r>
        <w:rPr>
          <w:sz w:val="26"/>
        </w:rPr>
        <w:t>формам</w:t>
      </w:r>
      <w:r>
        <w:rPr>
          <w:spacing w:val="-4"/>
          <w:sz w:val="26"/>
        </w:rPr>
        <w:t xml:space="preserve"> </w:t>
      </w:r>
      <w:r>
        <w:rPr>
          <w:sz w:val="26"/>
        </w:rPr>
        <w:t>собственности,</w:t>
      </w:r>
      <w:r>
        <w:rPr>
          <w:spacing w:val="1"/>
          <w:sz w:val="26"/>
        </w:rPr>
        <w:t xml:space="preserve"> </w:t>
      </w:r>
      <w:r>
        <w:rPr>
          <w:sz w:val="26"/>
        </w:rPr>
        <w:t>готовность к</w:t>
      </w:r>
      <w:r>
        <w:rPr>
          <w:spacing w:val="-5"/>
          <w:sz w:val="26"/>
        </w:rPr>
        <w:t xml:space="preserve"> </w:t>
      </w:r>
      <w:r>
        <w:rPr>
          <w:sz w:val="26"/>
        </w:rPr>
        <w:t>защите своей</w:t>
      </w:r>
      <w:r>
        <w:rPr>
          <w:spacing w:val="-2"/>
          <w:sz w:val="26"/>
        </w:rPr>
        <w:t xml:space="preserve"> </w:t>
      </w:r>
      <w:r>
        <w:rPr>
          <w:sz w:val="26"/>
        </w:rPr>
        <w:t>собственности,</w:t>
      </w:r>
    </w:p>
    <w:p w:rsidR="00B15A17" w:rsidRDefault="00F034A4" w:rsidP="005E6B29">
      <w:pPr>
        <w:pStyle w:val="ac"/>
        <w:numPr>
          <w:ilvl w:val="0"/>
          <w:numId w:val="107"/>
        </w:numPr>
        <w:tabs>
          <w:tab w:val="left" w:pos="962"/>
        </w:tabs>
        <w:spacing w:before="1"/>
        <w:ind w:right="307" w:firstLine="283"/>
        <w:rPr>
          <w:sz w:val="26"/>
        </w:rPr>
      </w:pPr>
      <w:r>
        <w:rPr>
          <w:sz w:val="26"/>
        </w:rPr>
        <w:t>осознанный выбор будущей профессии как путь и способ реализации собственных</w:t>
      </w:r>
      <w:r>
        <w:rPr>
          <w:spacing w:val="1"/>
          <w:sz w:val="26"/>
        </w:rPr>
        <w:t xml:space="preserve"> </w:t>
      </w:r>
      <w:r>
        <w:rPr>
          <w:sz w:val="26"/>
        </w:rPr>
        <w:t>жизненных планов;</w:t>
      </w:r>
    </w:p>
    <w:p w:rsidR="00B15A17" w:rsidRDefault="00F034A4" w:rsidP="005E6B29">
      <w:pPr>
        <w:pStyle w:val="ac"/>
        <w:numPr>
          <w:ilvl w:val="0"/>
          <w:numId w:val="107"/>
        </w:numPr>
        <w:tabs>
          <w:tab w:val="left" w:pos="962"/>
        </w:tabs>
        <w:ind w:right="305" w:firstLine="283"/>
        <w:rPr>
          <w:sz w:val="26"/>
        </w:rPr>
      </w:pPr>
      <w:r>
        <w:rPr>
          <w:sz w:val="26"/>
        </w:rPr>
        <w:t>готовность</w:t>
      </w:r>
      <w:r>
        <w:rPr>
          <w:spacing w:val="1"/>
          <w:sz w:val="26"/>
        </w:rPr>
        <w:t xml:space="preserve"> </w:t>
      </w:r>
      <w:r>
        <w:rPr>
          <w:sz w:val="26"/>
        </w:rPr>
        <w:t>обучающихся</w:t>
      </w:r>
      <w:r>
        <w:rPr>
          <w:spacing w:val="1"/>
          <w:sz w:val="26"/>
        </w:rPr>
        <w:t xml:space="preserve"> </w:t>
      </w:r>
      <w:r>
        <w:rPr>
          <w:sz w:val="26"/>
        </w:rPr>
        <w:t>к</w:t>
      </w:r>
      <w:r>
        <w:rPr>
          <w:spacing w:val="1"/>
          <w:sz w:val="26"/>
        </w:rPr>
        <w:t xml:space="preserve"> </w:t>
      </w:r>
      <w:r>
        <w:rPr>
          <w:sz w:val="26"/>
        </w:rPr>
        <w:t>трудовой</w:t>
      </w:r>
      <w:r>
        <w:rPr>
          <w:spacing w:val="1"/>
          <w:sz w:val="26"/>
        </w:rPr>
        <w:t xml:space="preserve"> </w:t>
      </w:r>
      <w:r>
        <w:rPr>
          <w:sz w:val="26"/>
        </w:rPr>
        <w:t>профессиональной</w:t>
      </w:r>
      <w:r>
        <w:rPr>
          <w:spacing w:val="1"/>
          <w:sz w:val="26"/>
        </w:rPr>
        <w:t xml:space="preserve"> </w:t>
      </w:r>
      <w:r>
        <w:rPr>
          <w:sz w:val="26"/>
        </w:rPr>
        <w:t>деятельности</w:t>
      </w:r>
      <w:r>
        <w:rPr>
          <w:spacing w:val="1"/>
          <w:sz w:val="26"/>
        </w:rPr>
        <w:t xml:space="preserve"> </w:t>
      </w:r>
      <w:r>
        <w:rPr>
          <w:sz w:val="26"/>
        </w:rPr>
        <w:t>как</w:t>
      </w:r>
      <w:r>
        <w:rPr>
          <w:spacing w:val="1"/>
          <w:sz w:val="26"/>
        </w:rPr>
        <w:t xml:space="preserve"> </w:t>
      </w:r>
      <w:r>
        <w:rPr>
          <w:sz w:val="26"/>
        </w:rPr>
        <w:t>к</w:t>
      </w:r>
      <w:r>
        <w:rPr>
          <w:spacing w:val="1"/>
          <w:sz w:val="26"/>
        </w:rPr>
        <w:t xml:space="preserve"> </w:t>
      </w:r>
      <w:r>
        <w:rPr>
          <w:sz w:val="26"/>
        </w:rPr>
        <w:t>возможности</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решении</w:t>
      </w:r>
      <w:r>
        <w:rPr>
          <w:spacing w:val="1"/>
          <w:sz w:val="26"/>
        </w:rPr>
        <w:t xml:space="preserve"> </w:t>
      </w:r>
      <w:r>
        <w:rPr>
          <w:sz w:val="26"/>
        </w:rPr>
        <w:t>личных,</w:t>
      </w:r>
      <w:r>
        <w:rPr>
          <w:spacing w:val="1"/>
          <w:sz w:val="26"/>
        </w:rPr>
        <w:t xml:space="preserve"> </w:t>
      </w:r>
      <w:r>
        <w:rPr>
          <w:sz w:val="26"/>
        </w:rPr>
        <w:t>общественных,</w:t>
      </w:r>
      <w:r>
        <w:rPr>
          <w:spacing w:val="1"/>
          <w:sz w:val="26"/>
        </w:rPr>
        <w:t xml:space="preserve"> </w:t>
      </w:r>
      <w:r>
        <w:rPr>
          <w:sz w:val="26"/>
        </w:rPr>
        <w:t>государственных,</w:t>
      </w:r>
      <w:r>
        <w:rPr>
          <w:spacing w:val="1"/>
          <w:sz w:val="26"/>
        </w:rPr>
        <w:t xml:space="preserve"> </w:t>
      </w:r>
      <w:r>
        <w:rPr>
          <w:sz w:val="26"/>
        </w:rPr>
        <w:t>общенациональных проблем;</w:t>
      </w:r>
    </w:p>
    <w:p w:rsidR="00B15A17" w:rsidRDefault="00F034A4" w:rsidP="005E6B29">
      <w:pPr>
        <w:pStyle w:val="ac"/>
        <w:numPr>
          <w:ilvl w:val="0"/>
          <w:numId w:val="107"/>
        </w:numPr>
        <w:tabs>
          <w:tab w:val="left" w:pos="962"/>
        </w:tabs>
        <w:ind w:right="306" w:firstLine="283"/>
        <w:rPr>
          <w:sz w:val="26"/>
        </w:rPr>
      </w:pPr>
      <w:r>
        <w:rPr>
          <w:sz w:val="26"/>
        </w:rPr>
        <w:t>потребность трудиться, уважение к труду и людям труда, трудовым достижениям,</w:t>
      </w:r>
      <w:r>
        <w:rPr>
          <w:spacing w:val="1"/>
          <w:sz w:val="26"/>
        </w:rPr>
        <w:t xml:space="preserve"> </w:t>
      </w:r>
      <w:r>
        <w:rPr>
          <w:sz w:val="26"/>
        </w:rPr>
        <w:t>добросовестное,</w:t>
      </w:r>
      <w:r>
        <w:rPr>
          <w:spacing w:val="1"/>
          <w:sz w:val="26"/>
        </w:rPr>
        <w:t xml:space="preserve"> </w:t>
      </w:r>
      <w:r>
        <w:rPr>
          <w:sz w:val="26"/>
        </w:rPr>
        <w:t>ответственное</w:t>
      </w:r>
      <w:r>
        <w:rPr>
          <w:spacing w:val="1"/>
          <w:sz w:val="26"/>
        </w:rPr>
        <w:t xml:space="preserve"> </w:t>
      </w:r>
      <w:r>
        <w:rPr>
          <w:sz w:val="26"/>
        </w:rPr>
        <w:t>и</w:t>
      </w:r>
      <w:r>
        <w:rPr>
          <w:spacing w:val="1"/>
          <w:sz w:val="26"/>
        </w:rPr>
        <w:t xml:space="preserve"> </w:t>
      </w:r>
      <w:r>
        <w:rPr>
          <w:sz w:val="26"/>
        </w:rPr>
        <w:t>творческое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разным</w:t>
      </w:r>
      <w:r>
        <w:rPr>
          <w:spacing w:val="1"/>
          <w:sz w:val="26"/>
        </w:rPr>
        <w:t xml:space="preserve"> </w:t>
      </w:r>
      <w:r>
        <w:rPr>
          <w:sz w:val="26"/>
        </w:rPr>
        <w:t>видам</w:t>
      </w:r>
      <w:r>
        <w:rPr>
          <w:spacing w:val="1"/>
          <w:sz w:val="26"/>
        </w:rPr>
        <w:t xml:space="preserve"> </w:t>
      </w:r>
      <w:r>
        <w:rPr>
          <w:sz w:val="26"/>
        </w:rPr>
        <w:t>трудовой</w:t>
      </w:r>
      <w:r>
        <w:rPr>
          <w:spacing w:val="-62"/>
          <w:sz w:val="26"/>
        </w:rPr>
        <w:t xml:space="preserve"> </w:t>
      </w:r>
      <w:r>
        <w:rPr>
          <w:sz w:val="26"/>
        </w:rPr>
        <w:t>деятельности;</w:t>
      </w:r>
    </w:p>
    <w:p w:rsidR="00B15A17" w:rsidRDefault="00F034A4" w:rsidP="005E6B29">
      <w:pPr>
        <w:pStyle w:val="ac"/>
        <w:numPr>
          <w:ilvl w:val="0"/>
          <w:numId w:val="107"/>
        </w:numPr>
        <w:tabs>
          <w:tab w:val="left" w:pos="962"/>
        </w:tabs>
        <w:ind w:right="304" w:firstLine="283"/>
        <w:rPr>
          <w:sz w:val="26"/>
        </w:rPr>
      </w:pPr>
      <w:r>
        <w:rPr>
          <w:sz w:val="26"/>
        </w:rPr>
        <w:t>готовность</w:t>
      </w:r>
      <w:r>
        <w:rPr>
          <w:spacing w:val="1"/>
          <w:sz w:val="26"/>
        </w:rPr>
        <w:t xml:space="preserve"> </w:t>
      </w:r>
      <w:r>
        <w:rPr>
          <w:sz w:val="26"/>
        </w:rPr>
        <w:t>к</w:t>
      </w:r>
      <w:r>
        <w:rPr>
          <w:spacing w:val="1"/>
          <w:sz w:val="26"/>
        </w:rPr>
        <w:t xml:space="preserve"> </w:t>
      </w:r>
      <w:r>
        <w:rPr>
          <w:sz w:val="26"/>
        </w:rPr>
        <w:t>самообслуживанию,</w:t>
      </w:r>
      <w:r>
        <w:rPr>
          <w:spacing w:val="1"/>
          <w:sz w:val="26"/>
        </w:rPr>
        <w:t xml:space="preserve"> </w:t>
      </w:r>
      <w:r>
        <w:rPr>
          <w:sz w:val="26"/>
        </w:rPr>
        <w:t>включая</w:t>
      </w:r>
      <w:r>
        <w:rPr>
          <w:spacing w:val="1"/>
          <w:sz w:val="26"/>
        </w:rPr>
        <w:t xml:space="preserve"> </w:t>
      </w:r>
      <w:r>
        <w:rPr>
          <w:sz w:val="26"/>
        </w:rPr>
        <w:t>обучение</w:t>
      </w:r>
      <w:r>
        <w:rPr>
          <w:spacing w:val="1"/>
          <w:sz w:val="26"/>
        </w:rPr>
        <w:t xml:space="preserve"> </w:t>
      </w:r>
      <w:r>
        <w:rPr>
          <w:sz w:val="26"/>
        </w:rPr>
        <w:t>и</w:t>
      </w:r>
      <w:r>
        <w:rPr>
          <w:spacing w:val="1"/>
          <w:sz w:val="26"/>
        </w:rPr>
        <w:t xml:space="preserve"> </w:t>
      </w:r>
      <w:r>
        <w:rPr>
          <w:sz w:val="26"/>
        </w:rPr>
        <w:t>выполнение</w:t>
      </w:r>
      <w:r>
        <w:rPr>
          <w:spacing w:val="1"/>
          <w:sz w:val="26"/>
        </w:rPr>
        <w:t xml:space="preserve"> </w:t>
      </w:r>
      <w:r>
        <w:rPr>
          <w:sz w:val="26"/>
        </w:rPr>
        <w:t>домашних</w:t>
      </w:r>
      <w:r>
        <w:rPr>
          <w:spacing w:val="1"/>
          <w:sz w:val="26"/>
        </w:rPr>
        <w:t xml:space="preserve"> </w:t>
      </w:r>
      <w:r>
        <w:rPr>
          <w:sz w:val="26"/>
        </w:rPr>
        <w:t>обязанностей.</w:t>
      </w:r>
    </w:p>
    <w:p w:rsidR="00B15A17" w:rsidRDefault="00F034A4">
      <w:pPr>
        <w:pStyle w:val="Heading2"/>
        <w:spacing w:before="8" w:line="240" w:lineRule="auto"/>
        <w:ind w:left="252" w:right="305" w:firstLine="708"/>
        <w:jc w:val="both"/>
      </w:pPr>
      <w:r>
        <w:t>Личностные результаты в сфере физического, психологического, социального и</w:t>
      </w:r>
      <w:r>
        <w:rPr>
          <w:spacing w:val="1"/>
        </w:rPr>
        <w:t xml:space="preserve"> </w:t>
      </w:r>
      <w:r>
        <w:t>академического</w:t>
      </w:r>
      <w:r>
        <w:rPr>
          <w:spacing w:val="-2"/>
        </w:rPr>
        <w:t xml:space="preserve"> </w:t>
      </w:r>
      <w:r>
        <w:t>благополучия обучающихся:</w:t>
      </w:r>
    </w:p>
    <w:p w:rsidR="00B15A17" w:rsidRDefault="00F034A4" w:rsidP="005E6B29">
      <w:pPr>
        <w:pStyle w:val="ac"/>
        <w:numPr>
          <w:ilvl w:val="0"/>
          <w:numId w:val="107"/>
        </w:numPr>
        <w:tabs>
          <w:tab w:val="left" w:pos="962"/>
        </w:tabs>
        <w:ind w:right="304" w:firstLine="283"/>
        <w:rPr>
          <w:sz w:val="26"/>
        </w:rPr>
      </w:pPr>
      <w:r>
        <w:rPr>
          <w:sz w:val="26"/>
        </w:rPr>
        <w:t>физическое,</w:t>
      </w:r>
      <w:r>
        <w:rPr>
          <w:spacing w:val="1"/>
          <w:sz w:val="26"/>
        </w:rPr>
        <w:t xml:space="preserve"> </w:t>
      </w:r>
      <w:r>
        <w:rPr>
          <w:sz w:val="26"/>
        </w:rPr>
        <w:t>эмоционально-психологическое,</w:t>
      </w:r>
      <w:r>
        <w:rPr>
          <w:spacing w:val="1"/>
          <w:sz w:val="26"/>
        </w:rPr>
        <w:t xml:space="preserve"> </w:t>
      </w:r>
      <w:r>
        <w:rPr>
          <w:sz w:val="26"/>
        </w:rPr>
        <w:t>социальное</w:t>
      </w:r>
      <w:r>
        <w:rPr>
          <w:spacing w:val="1"/>
          <w:sz w:val="26"/>
        </w:rPr>
        <w:t xml:space="preserve"> </w:t>
      </w:r>
      <w:r>
        <w:rPr>
          <w:sz w:val="26"/>
        </w:rPr>
        <w:t>благополучие</w:t>
      </w:r>
      <w:r>
        <w:rPr>
          <w:spacing w:val="1"/>
          <w:sz w:val="26"/>
        </w:rPr>
        <w:t xml:space="preserve"> </w:t>
      </w:r>
      <w:r>
        <w:rPr>
          <w:sz w:val="26"/>
        </w:rPr>
        <w:t>обучающихся в жизни образовательной организации, ощущение детьми безопасности и</w:t>
      </w:r>
      <w:r>
        <w:rPr>
          <w:spacing w:val="1"/>
          <w:sz w:val="26"/>
        </w:rPr>
        <w:t xml:space="preserve"> </w:t>
      </w:r>
      <w:r>
        <w:rPr>
          <w:sz w:val="26"/>
        </w:rPr>
        <w:t>психологического</w:t>
      </w:r>
      <w:r>
        <w:rPr>
          <w:spacing w:val="1"/>
          <w:sz w:val="26"/>
        </w:rPr>
        <w:t xml:space="preserve"> </w:t>
      </w:r>
      <w:r>
        <w:rPr>
          <w:sz w:val="26"/>
        </w:rPr>
        <w:t>комфорта, информационной</w:t>
      </w:r>
      <w:r>
        <w:rPr>
          <w:spacing w:val="1"/>
          <w:sz w:val="26"/>
        </w:rPr>
        <w:t xml:space="preserve"> </w:t>
      </w:r>
      <w:r>
        <w:rPr>
          <w:sz w:val="26"/>
        </w:rPr>
        <w:t>безопасности.</w:t>
      </w:r>
    </w:p>
    <w:p w:rsidR="00B15A17" w:rsidRDefault="00B15A17">
      <w:pPr>
        <w:pStyle w:val="a8"/>
        <w:spacing w:before="10"/>
        <w:ind w:left="0"/>
        <w:jc w:val="left"/>
        <w:rPr>
          <w:sz w:val="25"/>
        </w:rPr>
      </w:pPr>
    </w:p>
    <w:p w:rsidR="00B15A17" w:rsidRDefault="00F034A4" w:rsidP="005E6B29">
      <w:pPr>
        <w:pStyle w:val="Heading1"/>
        <w:numPr>
          <w:ilvl w:val="2"/>
          <w:numId w:val="111"/>
        </w:numPr>
        <w:tabs>
          <w:tab w:val="left" w:pos="1610"/>
        </w:tabs>
        <w:spacing w:before="1"/>
        <w:ind w:hanging="649"/>
        <w:jc w:val="both"/>
      </w:pPr>
      <w:r>
        <w:t>Планируемые</w:t>
      </w:r>
      <w:r>
        <w:rPr>
          <w:spacing w:val="-2"/>
        </w:rPr>
        <w:t xml:space="preserve"> </w:t>
      </w:r>
      <w:r>
        <w:t>метапредметные</w:t>
      </w:r>
      <w:r>
        <w:rPr>
          <w:spacing w:val="-3"/>
        </w:rPr>
        <w:t xml:space="preserve"> </w:t>
      </w:r>
      <w:r>
        <w:t>результаты</w:t>
      </w:r>
      <w:r>
        <w:rPr>
          <w:spacing w:val="-5"/>
        </w:rPr>
        <w:t xml:space="preserve"> </w:t>
      </w:r>
      <w:r>
        <w:t>освоения</w:t>
      </w:r>
      <w:r>
        <w:rPr>
          <w:spacing w:val="-5"/>
        </w:rPr>
        <w:t xml:space="preserve"> </w:t>
      </w:r>
      <w:r>
        <w:t>ООП</w:t>
      </w:r>
    </w:p>
    <w:p w:rsidR="00B15A17" w:rsidRDefault="00F034A4">
      <w:pPr>
        <w:pStyle w:val="a8"/>
        <w:ind w:right="306" w:firstLine="708"/>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представлены тремя группами</w:t>
      </w:r>
      <w:r>
        <w:rPr>
          <w:spacing w:val="3"/>
        </w:rPr>
        <w:t xml:space="preserve"> </w:t>
      </w:r>
      <w:r>
        <w:t>универсальных</w:t>
      </w:r>
      <w:r>
        <w:rPr>
          <w:spacing w:val="1"/>
        </w:rPr>
        <w:t xml:space="preserve"> </w:t>
      </w:r>
      <w:r>
        <w:t>учебных</w:t>
      </w:r>
      <w:r>
        <w:rPr>
          <w:spacing w:val="-2"/>
        </w:rPr>
        <w:t xml:space="preserve"> </w:t>
      </w:r>
      <w:r>
        <w:t>действий</w:t>
      </w:r>
      <w:r>
        <w:rPr>
          <w:spacing w:val="1"/>
        </w:rPr>
        <w:t xml:space="preserve"> </w:t>
      </w:r>
      <w:r>
        <w:t>(УУД).</w:t>
      </w:r>
    </w:p>
    <w:p w:rsidR="00B15A17" w:rsidRDefault="00B15A17">
      <w:pPr>
        <w:pStyle w:val="a8"/>
        <w:spacing w:before="2"/>
        <w:ind w:left="0"/>
        <w:jc w:val="left"/>
      </w:pPr>
    </w:p>
    <w:p w:rsidR="00B15A17" w:rsidRDefault="00F034A4" w:rsidP="005E6B29">
      <w:pPr>
        <w:pStyle w:val="ac"/>
        <w:numPr>
          <w:ilvl w:val="3"/>
          <w:numId w:val="111"/>
        </w:numPr>
        <w:tabs>
          <w:tab w:val="left" w:pos="1670"/>
        </w:tabs>
        <w:ind w:hanging="349"/>
        <w:jc w:val="both"/>
        <w:rPr>
          <w:b/>
          <w:i/>
          <w:sz w:val="26"/>
        </w:rPr>
      </w:pPr>
      <w:r>
        <w:rPr>
          <w:b/>
          <w:i/>
          <w:sz w:val="26"/>
        </w:rPr>
        <w:t>Регулятивные</w:t>
      </w:r>
      <w:r>
        <w:rPr>
          <w:b/>
          <w:i/>
          <w:spacing w:val="-4"/>
          <w:sz w:val="26"/>
        </w:rPr>
        <w:t xml:space="preserve"> </w:t>
      </w:r>
      <w:r>
        <w:rPr>
          <w:b/>
          <w:i/>
          <w:sz w:val="26"/>
        </w:rPr>
        <w:t>универсальные</w:t>
      </w:r>
      <w:r>
        <w:rPr>
          <w:b/>
          <w:i/>
          <w:spacing w:val="-3"/>
          <w:sz w:val="26"/>
        </w:rPr>
        <w:t xml:space="preserve"> </w:t>
      </w:r>
      <w:r>
        <w:rPr>
          <w:b/>
          <w:i/>
          <w:sz w:val="26"/>
        </w:rPr>
        <w:t>учебные</w:t>
      </w:r>
      <w:r>
        <w:rPr>
          <w:b/>
          <w:i/>
          <w:spacing w:val="-4"/>
          <w:sz w:val="26"/>
        </w:rPr>
        <w:t xml:space="preserve"> </w:t>
      </w:r>
      <w:r>
        <w:rPr>
          <w:b/>
          <w:i/>
          <w:sz w:val="26"/>
        </w:rPr>
        <w:t>действия</w:t>
      </w:r>
    </w:p>
    <w:p w:rsidR="00B15A17" w:rsidRDefault="00F034A4">
      <w:pPr>
        <w:pStyle w:val="Heading1"/>
        <w:spacing w:before="1" w:line="295" w:lineRule="exact"/>
      </w:pPr>
      <w:r>
        <w:t>Выпускник</w:t>
      </w:r>
      <w:r>
        <w:rPr>
          <w:spacing w:val="-6"/>
        </w:rPr>
        <w:t xml:space="preserve"> </w:t>
      </w:r>
      <w:r>
        <w:t>научится:</w:t>
      </w:r>
    </w:p>
    <w:p w:rsidR="00B15A17" w:rsidRDefault="00F034A4" w:rsidP="005E6B29">
      <w:pPr>
        <w:pStyle w:val="ac"/>
        <w:numPr>
          <w:ilvl w:val="0"/>
          <w:numId w:val="107"/>
        </w:numPr>
        <w:tabs>
          <w:tab w:val="left" w:pos="962"/>
        </w:tabs>
        <w:ind w:right="304" w:firstLine="283"/>
        <w:rPr>
          <w:sz w:val="26"/>
        </w:rPr>
      </w:pPr>
      <w:r>
        <w:rPr>
          <w:sz w:val="26"/>
        </w:rPr>
        <w:t>самостоятельно</w:t>
      </w:r>
      <w:r>
        <w:rPr>
          <w:spacing w:val="1"/>
          <w:sz w:val="26"/>
        </w:rPr>
        <w:t xml:space="preserve"> </w:t>
      </w:r>
      <w:r>
        <w:rPr>
          <w:sz w:val="26"/>
        </w:rPr>
        <w:t>определять</w:t>
      </w:r>
      <w:r>
        <w:rPr>
          <w:spacing w:val="1"/>
          <w:sz w:val="26"/>
        </w:rPr>
        <w:t xml:space="preserve"> </w:t>
      </w:r>
      <w:r>
        <w:rPr>
          <w:sz w:val="26"/>
        </w:rPr>
        <w:t>цели,</w:t>
      </w:r>
      <w:r>
        <w:rPr>
          <w:spacing w:val="1"/>
          <w:sz w:val="26"/>
        </w:rPr>
        <w:t xml:space="preserve"> </w:t>
      </w:r>
      <w:r>
        <w:rPr>
          <w:sz w:val="26"/>
        </w:rPr>
        <w:t>задавать</w:t>
      </w:r>
      <w:r>
        <w:rPr>
          <w:spacing w:val="1"/>
          <w:sz w:val="26"/>
        </w:rPr>
        <w:t xml:space="preserve"> </w:t>
      </w:r>
      <w:r>
        <w:rPr>
          <w:sz w:val="26"/>
        </w:rPr>
        <w:t>параметры</w:t>
      </w:r>
      <w:r>
        <w:rPr>
          <w:spacing w:val="1"/>
          <w:sz w:val="26"/>
        </w:rPr>
        <w:t xml:space="preserve"> </w:t>
      </w:r>
      <w:r>
        <w:rPr>
          <w:sz w:val="26"/>
        </w:rPr>
        <w:t>и</w:t>
      </w:r>
      <w:r>
        <w:rPr>
          <w:spacing w:val="1"/>
          <w:sz w:val="26"/>
        </w:rPr>
        <w:t xml:space="preserve"> </w:t>
      </w:r>
      <w:r>
        <w:rPr>
          <w:sz w:val="26"/>
        </w:rPr>
        <w:t>критерии,</w:t>
      </w:r>
      <w:r>
        <w:rPr>
          <w:spacing w:val="1"/>
          <w:sz w:val="26"/>
        </w:rPr>
        <w:t xml:space="preserve"> </w:t>
      </w:r>
      <w:r>
        <w:rPr>
          <w:sz w:val="26"/>
        </w:rPr>
        <w:t>по</w:t>
      </w:r>
      <w:r>
        <w:rPr>
          <w:spacing w:val="65"/>
          <w:sz w:val="26"/>
        </w:rPr>
        <w:t xml:space="preserve"> </w:t>
      </w:r>
      <w:r>
        <w:rPr>
          <w:sz w:val="26"/>
        </w:rPr>
        <w:t>которым</w:t>
      </w:r>
      <w:r>
        <w:rPr>
          <w:spacing w:val="1"/>
          <w:sz w:val="26"/>
        </w:rPr>
        <w:t xml:space="preserve"> </w:t>
      </w:r>
      <w:r>
        <w:rPr>
          <w:sz w:val="26"/>
        </w:rPr>
        <w:t>можно определить,</w:t>
      </w:r>
      <w:r>
        <w:rPr>
          <w:spacing w:val="2"/>
          <w:sz w:val="26"/>
        </w:rPr>
        <w:t xml:space="preserve"> </w:t>
      </w:r>
      <w:r>
        <w:rPr>
          <w:sz w:val="26"/>
        </w:rPr>
        <w:t>что цель</w:t>
      </w:r>
      <w:r>
        <w:rPr>
          <w:spacing w:val="-1"/>
          <w:sz w:val="26"/>
        </w:rPr>
        <w:t xml:space="preserve"> </w:t>
      </w:r>
      <w:r>
        <w:rPr>
          <w:sz w:val="26"/>
        </w:rPr>
        <w:t>достигнута;</w:t>
      </w:r>
    </w:p>
    <w:p w:rsidR="00B15A17" w:rsidRDefault="00F034A4" w:rsidP="005E6B29">
      <w:pPr>
        <w:pStyle w:val="ac"/>
        <w:numPr>
          <w:ilvl w:val="0"/>
          <w:numId w:val="107"/>
        </w:numPr>
        <w:tabs>
          <w:tab w:val="left" w:pos="962"/>
        </w:tabs>
        <w:ind w:right="302" w:firstLine="283"/>
        <w:rPr>
          <w:sz w:val="26"/>
        </w:rPr>
      </w:pPr>
      <w:r>
        <w:rPr>
          <w:sz w:val="26"/>
        </w:rPr>
        <w:t>оценивать возможные последствия достижения поставленной цели в деятельности,</w:t>
      </w:r>
      <w:r>
        <w:rPr>
          <w:spacing w:val="1"/>
          <w:sz w:val="26"/>
        </w:rPr>
        <w:t xml:space="preserve"> </w:t>
      </w:r>
      <w:r>
        <w:rPr>
          <w:sz w:val="26"/>
        </w:rPr>
        <w:t>собственной жизни и жизни окружающих людей, основываясь на соображениях этики и</w:t>
      </w:r>
      <w:r>
        <w:rPr>
          <w:spacing w:val="1"/>
          <w:sz w:val="26"/>
        </w:rPr>
        <w:t xml:space="preserve"> </w:t>
      </w:r>
      <w:r>
        <w:rPr>
          <w:sz w:val="26"/>
        </w:rPr>
        <w:t>морали;</w:t>
      </w:r>
    </w:p>
    <w:p w:rsidR="00B15A17" w:rsidRDefault="00F034A4" w:rsidP="005E6B29">
      <w:pPr>
        <w:pStyle w:val="ac"/>
        <w:numPr>
          <w:ilvl w:val="0"/>
          <w:numId w:val="107"/>
        </w:numPr>
        <w:tabs>
          <w:tab w:val="left" w:pos="962"/>
        </w:tabs>
        <w:ind w:right="307" w:firstLine="283"/>
        <w:rPr>
          <w:sz w:val="26"/>
        </w:rPr>
      </w:pPr>
      <w:r>
        <w:rPr>
          <w:sz w:val="26"/>
        </w:rPr>
        <w:t>ставить</w:t>
      </w:r>
      <w:r>
        <w:rPr>
          <w:spacing w:val="1"/>
          <w:sz w:val="26"/>
        </w:rPr>
        <w:t xml:space="preserve"> </w:t>
      </w:r>
      <w:r>
        <w:rPr>
          <w:sz w:val="26"/>
        </w:rPr>
        <w:t>и</w:t>
      </w:r>
      <w:r>
        <w:rPr>
          <w:spacing w:val="1"/>
          <w:sz w:val="26"/>
        </w:rPr>
        <w:t xml:space="preserve"> </w:t>
      </w:r>
      <w:r>
        <w:rPr>
          <w:sz w:val="26"/>
        </w:rPr>
        <w:t>формулировать</w:t>
      </w:r>
      <w:r>
        <w:rPr>
          <w:spacing w:val="1"/>
          <w:sz w:val="26"/>
        </w:rPr>
        <w:t xml:space="preserve"> </w:t>
      </w:r>
      <w:r>
        <w:rPr>
          <w:sz w:val="26"/>
        </w:rPr>
        <w:t>собственные</w:t>
      </w:r>
      <w:r>
        <w:rPr>
          <w:spacing w:val="1"/>
          <w:sz w:val="26"/>
        </w:rPr>
        <w:t xml:space="preserve"> </w:t>
      </w:r>
      <w:r>
        <w:rPr>
          <w:sz w:val="26"/>
        </w:rPr>
        <w:t>задачи</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и</w:t>
      </w:r>
      <w:r>
        <w:rPr>
          <w:spacing w:val="-62"/>
          <w:sz w:val="26"/>
        </w:rPr>
        <w:t xml:space="preserve"> </w:t>
      </w:r>
      <w:r>
        <w:rPr>
          <w:sz w:val="26"/>
        </w:rPr>
        <w:t>жизненных ситуациях;</w:t>
      </w:r>
    </w:p>
    <w:p w:rsidR="00B15A17" w:rsidRDefault="00F034A4" w:rsidP="005E6B29">
      <w:pPr>
        <w:pStyle w:val="ac"/>
        <w:numPr>
          <w:ilvl w:val="0"/>
          <w:numId w:val="107"/>
        </w:numPr>
        <w:tabs>
          <w:tab w:val="left" w:pos="962"/>
        </w:tabs>
        <w:ind w:right="305" w:firstLine="283"/>
        <w:rPr>
          <w:sz w:val="26"/>
        </w:rPr>
      </w:pPr>
      <w:r>
        <w:rPr>
          <w:sz w:val="26"/>
        </w:rPr>
        <w:t>оценивать</w:t>
      </w:r>
      <w:r>
        <w:rPr>
          <w:spacing w:val="1"/>
          <w:sz w:val="26"/>
        </w:rPr>
        <w:t xml:space="preserve"> </w:t>
      </w:r>
      <w:r>
        <w:rPr>
          <w:sz w:val="26"/>
        </w:rPr>
        <w:t>ресурсы,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время</w:t>
      </w:r>
      <w:r>
        <w:rPr>
          <w:spacing w:val="1"/>
          <w:sz w:val="26"/>
        </w:rPr>
        <w:t xml:space="preserve"> </w:t>
      </w:r>
      <w:r>
        <w:rPr>
          <w:sz w:val="26"/>
        </w:rPr>
        <w:t>и</w:t>
      </w:r>
      <w:r>
        <w:rPr>
          <w:spacing w:val="1"/>
          <w:sz w:val="26"/>
        </w:rPr>
        <w:t xml:space="preserve"> </w:t>
      </w:r>
      <w:r>
        <w:rPr>
          <w:sz w:val="26"/>
        </w:rPr>
        <w:t>другие</w:t>
      </w:r>
      <w:r>
        <w:rPr>
          <w:spacing w:val="1"/>
          <w:sz w:val="26"/>
        </w:rPr>
        <w:t xml:space="preserve"> </w:t>
      </w:r>
      <w:r>
        <w:rPr>
          <w:sz w:val="26"/>
        </w:rPr>
        <w:t>нематериальные</w:t>
      </w:r>
      <w:r>
        <w:rPr>
          <w:spacing w:val="1"/>
          <w:sz w:val="26"/>
        </w:rPr>
        <w:t xml:space="preserve"> </w:t>
      </w:r>
      <w:r>
        <w:rPr>
          <w:sz w:val="26"/>
        </w:rPr>
        <w:t>ресурсы,</w:t>
      </w:r>
      <w:r>
        <w:rPr>
          <w:spacing w:val="1"/>
          <w:sz w:val="26"/>
        </w:rPr>
        <w:t xml:space="preserve"> </w:t>
      </w:r>
      <w:r>
        <w:rPr>
          <w:sz w:val="26"/>
        </w:rPr>
        <w:t>необходимые для достижения поставленной</w:t>
      </w:r>
      <w:r>
        <w:rPr>
          <w:spacing w:val="1"/>
          <w:sz w:val="26"/>
        </w:rPr>
        <w:t xml:space="preserve"> </w:t>
      </w:r>
      <w:r>
        <w:rPr>
          <w:sz w:val="26"/>
        </w:rPr>
        <w:t>цели;</w:t>
      </w:r>
    </w:p>
    <w:p w:rsidR="00B15A17" w:rsidRDefault="00F034A4" w:rsidP="005E6B29">
      <w:pPr>
        <w:pStyle w:val="ac"/>
        <w:numPr>
          <w:ilvl w:val="0"/>
          <w:numId w:val="107"/>
        </w:numPr>
        <w:tabs>
          <w:tab w:val="left" w:pos="962"/>
        </w:tabs>
        <w:ind w:right="305" w:firstLine="283"/>
        <w:rPr>
          <w:sz w:val="26"/>
        </w:rPr>
      </w:pPr>
      <w:r>
        <w:rPr>
          <w:sz w:val="26"/>
        </w:rPr>
        <w:t>выбирать</w:t>
      </w:r>
      <w:r>
        <w:rPr>
          <w:spacing w:val="1"/>
          <w:sz w:val="26"/>
        </w:rPr>
        <w:t xml:space="preserve"> </w:t>
      </w:r>
      <w:r>
        <w:rPr>
          <w:sz w:val="26"/>
        </w:rPr>
        <w:t>путь</w:t>
      </w:r>
      <w:r>
        <w:rPr>
          <w:spacing w:val="1"/>
          <w:sz w:val="26"/>
        </w:rPr>
        <w:t xml:space="preserve"> </w:t>
      </w:r>
      <w:r>
        <w:rPr>
          <w:sz w:val="26"/>
        </w:rPr>
        <w:t>достижения</w:t>
      </w:r>
      <w:r>
        <w:rPr>
          <w:spacing w:val="1"/>
          <w:sz w:val="26"/>
        </w:rPr>
        <w:t xml:space="preserve"> </w:t>
      </w:r>
      <w:r>
        <w:rPr>
          <w:sz w:val="26"/>
        </w:rPr>
        <w:t>цели,</w:t>
      </w:r>
      <w:r>
        <w:rPr>
          <w:spacing w:val="1"/>
          <w:sz w:val="26"/>
        </w:rPr>
        <w:t xml:space="preserve"> </w:t>
      </w:r>
      <w:r>
        <w:rPr>
          <w:sz w:val="26"/>
        </w:rPr>
        <w:t>планировать</w:t>
      </w:r>
      <w:r>
        <w:rPr>
          <w:spacing w:val="1"/>
          <w:sz w:val="26"/>
        </w:rPr>
        <w:t xml:space="preserve"> </w:t>
      </w:r>
      <w:r>
        <w:rPr>
          <w:sz w:val="26"/>
        </w:rPr>
        <w:t>решение</w:t>
      </w:r>
      <w:r>
        <w:rPr>
          <w:spacing w:val="1"/>
          <w:sz w:val="26"/>
        </w:rPr>
        <w:t xml:space="preserve"> </w:t>
      </w:r>
      <w:r>
        <w:rPr>
          <w:sz w:val="26"/>
        </w:rPr>
        <w:t>поставленных</w:t>
      </w:r>
      <w:r>
        <w:rPr>
          <w:spacing w:val="1"/>
          <w:sz w:val="26"/>
        </w:rPr>
        <w:t xml:space="preserve"> </w:t>
      </w:r>
      <w:r>
        <w:rPr>
          <w:sz w:val="26"/>
        </w:rPr>
        <w:t>задач,</w:t>
      </w:r>
      <w:r>
        <w:rPr>
          <w:spacing w:val="1"/>
          <w:sz w:val="26"/>
        </w:rPr>
        <w:t xml:space="preserve"> </w:t>
      </w:r>
      <w:r>
        <w:rPr>
          <w:sz w:val="26"/>
        </w:rPr>
        <w:t>оптимизируя</w:t>
      </w:r>
      <w:r>
        <w:rPr>
          <w:spacing w:val="2"/>
          <w:sz w:val="26"/>
        </w:rPr>
        <w:t xml:space="preserve"> </w:t>
      </w:r>
      <w:r>
        <w:rPr>
          <w:sz w:val="26"/>
        </w:rPr>
        <w:t>материальные и нематериальные</w:t>
      </w:r>
      <w:r>
        <w:rPr>
          <w:spacing w:val="1"/>
          <w:sz w:val="26"/>
        </w:rPr>
        <w:t xml:space="preserve"> </w:t>
      </w:r>
      <w:r>
        <w:rPr>
          <w:sz w:val="26"/>
        </w:rPr>
        <w:t>затраты;</w:t>
      </w:r>
    </w:p>
    <w:p w:rsidR="00B15A17" w:rsidRDefault="00F034A4" w:rsidP="005E6B29">
      <w:pPr>
        <w:pStyle w:val="ac"/>
        <w:numPr>
          <w:ilvl w:val="0"/>
          <w:numId w:val="107"/>
        </w:numPr>
        <w:tabs>
          <w:tab w:val="left" w:pos="962"/>
        </w:tabs>
        <w:ind w:right="305" w:firstLine="283"/>
        <w:rPr>
          <w:sz w:val="26"/>
        </w:rPr>
      </w:pPr>
      <w:r>
        <w:rPr>
          <w:sz w:val="26"/>
        </w:rPr>
        <w:t>организовывать</w:t>
      </w:r>
      <w:r>
        <w:rPr>
          <w:spacing w:val="1"/>
          <w:sz w:val="26"/>
        </w:rPr>
        <w:t xml:space="preserve"> </w:t>
      </w:r>
      <w:r>
        <w:rPr>
          <w:sz w:val="26"/>
        </w:rPr>
        <w:t>эффективный</w:t>
      </w:r>
      <w:r>
        <w:rPr>
          <w:spacing w:val="1"/>
          <w:sz w:val="26"/>
        </w:rPr>
        <w:t xml:space="preserve"> </w:t>
      </w:r>
      <w:r>
        <w:rPr>
          <w:sz w:val="26"/>
        </w:rPr>
        <w:t>поиск</w:t>
      </w:r>
      <w:r>
        <w:rPr>
          <w:spacing w:val="1"/>
          <w:sz w:val="26"/>
        </w:rPr>
        <w:t xml:space="preserve"> </w:t>
      </w:r>
      <w:r>
        <w:rPr>
          <w:sz w:val="26"/>
        </w:rPr>
        <w:t>ресурсов,</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достижения</w:t>
      </w:r>
      <w:r>
        <w:rPr>
          <w:spacing w:val="1"/>
          <w:sz w:val="26"/>
        </w:rPr>
        <w:t xml:space="preserve"> </w:t>
      </w:r>
      <w:r>
        <w:rPr>
          <w:sz w:val="26"/>
        </w:rPr>
        <w:t>поставленной цели;</w:t>
      </w:r>
    </w:p>
    <w:p w:rsidR="00B15A17" w:rsidRDefault="00F034A4" w:rsidP="005E6B29">
      <w:pPr>
        <w:pStyle w:val="ac"/>
        <w:numPr>
          <w:ilvl w:val="0"/>
          <w:numId w:val="107"/>
        </w:numPr>
        <w:tabs>
          <w:tab w:val="left" w:pos="962"/>
        </w:tabs>
        <w:spacing w:line="299" w:lineRule="exact"/>
        <w:ind w:left="961" w:hanging="426"/>
        <w:rPr>
          <w:sz w:val="26"/>
        </w:rPr>
      </w:pPr>
      <w:r>
        <w:rPr>
          <w:sz w:val="26"/>
        </w:rPr>
        <w:t>сопоставлять</w:t>
      </w:r>
      <w:r>
        <w:rPr>
          <w:spacing w:val="-5"/>
          <w:sz w:val="26"/>
        </w:rPr>
        <w:t xml:space="preserve"> </w:t>
      </w:r>
      <w:r>
        <w:rPr>
          <w:sz w:val="26"/>
        </w:rPr>
        <w:t>полученный</w:t>
      </w:r>
      <w:r>
        <w:rPr>
          <w:spacing w:val="-2"/>
          <w:sz w:val="26"/>
        </w:rPr>
        <w:t xml:space="preserve"> </w:t>
      </w:r>
      <w:r>
        <w:rPr>
          <w:sz w:val="26"/>
        </w:rPr>
        <w:t>результат</w:t>
      </w:r>
      <w:r>
        <w:rPr>
          <w:spacing w:val="-2"/>
          <w:sz w:val="26"/>
        </w:rPr>
        <w:t xml:space="preserve"> </w:t>
      </w:r>
      <w:r>
        <w:rPr>
          <w:sz w:val="26"/>
        </w:rPr>
        <w:t>деятельности</w:t>
      </w:r>
      <w:r>
        <w:rPr>
          <w:spacing w:val="-4"/>
          <w:sz w:val="26"/>
        </w:rPr>
        <w:t xml:space="preserve"> </w:t>
      </w:r>
      <w:r>
        <w:rPr>
          <w:sz w:val="26"/>
        </w:rPr>
        <w:t>с</w:t>
      </w:r>
      <w:r>
        <w:rPr>
          <w:spacing w:val="-4"/>
          <w:sz w:val="26"/>
        </w:rPr>
        <w:t xml:space="preserve"> </w:t>
      </w:r>
      <w:r>
        <w:rPr>
          <w:sz w:val="26"/>
        </w:rPr>
        <w:t>поставленной</w:t>
      </w:r>
      <w:r>
        <w:rPr>
          <w:spacing w:val="-3"/>
          <w:sz w:val="26"/>
        </w:rPr>
        <w:t xml:space="preserve"> </w:t>
      </w:r>
      <w:r>
        <w:rPr>
          <w:sz w:val="26"/>
        </w:rPr>
        <w:t>заранее</w:t>
      </w:r>
      <w:r>
        <w:rPr>
          <w:spacing w:val="-4"/>
          <w:sz w:val="26"/>
        </w:rPr>
        <w:t xml:space="preserve"> </w:t>
      </w:r>
      <w:r>
        <w:rPr>
          <w:sz w:val="26"/>
        </w:rPr>
        <w:t>целью.</w:t>
      </w:r>
    </w:p>
    <w:p w:rsidR="00B15A17" w:rsidRDefault="00F034A4" w:rsidP="005E6B29">
      <w:pPr>
        <w:pStyle w:val="ac"/>
        <w:numPr>
          <w:ilvl w:val="3"/>
          <w:numId w:val="111"/>
        </w:numPr>
        <w:tabs>
          <w:tab w:val="left" w:pos="1221"/>
        </w:tabs>
        <w:spacing w:before="4" w:line="296" w:lineRule="exact"/>
        <w:ind w:left="1220" w:hanging="260"/>
        <w:jc w:val="both"/>
        <w:rPr>
          <w:b/>
          <w:i/>
          <w:sz w:val="26"/>
        </w:rPr>
      </w:pPr>
      <w:r>
        <w:rPr>
          <w:b/>
          <w:i/>
          <w:sz w:val="26"/>
        </w:rPr>
        <w:t>Познавательные</w:t>
      </w:r>
      <w:r>
        <w:rPr>
          <w:b/>
          <w:i/>
          <w:spacing w:val="-5"/>
          <w:sz w:val="26"/>
        </w:rPr>
        <w:t xml:space="preserve"> </w:t>
      </w:r>
      <w:r>
        <w:rPr>
          <w:b/>
          <w:i/>
          <w:sz w:val="26"/>
        </w:rPr>
        <w:t>универсальные</w:t>
      </w:r>
      <w:r>
        <w:rPr>
          <w:b/>
          <w:i/>
          <w:spacing w:val="-5"/>
          <w:sz w:val="26"/>
        </w:rPr>
        <w:t xml:space="preserve"> </w:t>
      </w:r>
      <w:r>
        <w:rPr>
          <w:b/>
          <w:i/>
          <w:sz w:val="26"/>
        </w:rPr>
        <w:t>учебные</w:t>
      </w:r>
      <w:r>
        <w:rPr>
          <w:b/>
          <w:i/>
          <w:spacing w:val="-5"/>
          <w:sz w:val="26"/>
        </w:rPr>
        <w:t xml:space="preserve"> </w:t>
      </w:r>
      <w:r>
        <w:rPr>
          <w:b/>
          <w:i/>
          <w:sz w:val="26"/>
        </w:rPr>
        <w:t>действия</w:t>
      </w:r>
    </w:p>
    <w:p w:rsidR="00B15A17" w:rsidRDefault="00F034A4">
      <w:pPr>
        <w:pStyle w:val="Heading1"/>
        <w:rPr>
          <w:b w:val="0"/>
        </w:rPr>
      </w:pPr>
      <w:r>
        <w:t>Выпускник</w:t>
      </w:r>
      <w:r>
        <w:rPr>
          <w:spacing w:val="-4"/>
        </w:rPr>
        <w:t xml:space="preserve"> </w:t>
      </w:r>
      <w:r>
        <w:t>научится</w:t>
      </w:r>
      <w:r>
        <w:rPr>
          <w:b w:val="0"/>
        </w:rPr>
        <w:t>:</w:t>
      </w:r>
    </w:p>
    <w:p w:rsidR="00B15A17" w:rsidRDefault="00F034A4" w:rsidP="005E6B29">
      <w:pPr>
        <w:pStyle w:val="ac"/>
        <w:numPr>
          <w:ilvl w:val="0"/>
          <w:numId w:val="107"/>
        </w:numPr>
        <w:tabs>
          <w:tab w:val="left" w:pos="962"/>
        </w:tabs>
        <w:spacing w:before="1"/>
        <w:ind w:right="304" w:firstLine="283"/>
        <w:rPr>
          <w:sz w:val="26"/>
        </w:rPr>
      </w:pPr>
      <w:r>
        <w:rPr>
          <w:sz w:val="26"/>
        </w:rPr>
        <w:t>искать и находить обобщенные способы решения задач, в том числе, осуществлять</w:t>
      </w:r>
      <w:r>
        <w:rPr>
          <w:spacing w:val="1"/>
          <w:sz w:val="26"/>
        </w:rPr>
        <w:t xml:space="preserve"> </w:t>
      </w:r>
      <w:r>
        <w:rPr>
          <w:sz w:val="26"/>
        </w:rPr>
        <w:t>развернутый</w:t>
      </w:r>
      <w:r>
        <w:rPr>
          <w:spacing w:val="1"/>
          <w:sz w:val="26"/>
        </w:rPr>
        <w:t xml:space="preserve"> </w:t>
      </w:r>
      <w:r>
        <w:rPr>
          <w:sz w:val="26"/>
        </w:rPr>
        <w:t>информационный</w:t>
      </w:r>
      <w:r>
        <w:rPr>
          <w:spacing w:val="1"/>
          <w:sz w:val="26"/>
        </w:rPr>
        <w:t xml:space="preserve"> </w:t>
      </w:r>
      <w:r>
        <w:rPr>
          <w:sz w:val="26"/>
        </w:rPr>
        <w:t>поиск</w:t>
      </w:r>
      <w:r>
        <w:rPr>
          <w:spacing w:val="1"/>
          <w:sz w:val="26"/>
        </w:rPr>
        <w:t xml:space="preserve"> </w:t>
      </w:r>
      <w:r>
        <w:rPr>
          <w:sz w:val="26"/>
        </w:rPr>
        <w:t>и</w:t>
      </w:r>
      <w:r>
        <w:rPr>
          <w:spacing w:val="1"/>
          <w:sz w:val="26"/>
        </w:rPr>
        <w:t xml:space="preserve"> </w:t>
      </w:r>
      <w:r>
        <w:rPr>
          <w:sz w:val="26"/>
        </w:rPr>
        <w:t>ставить</w:t>
      </w:r>
      <w:r>
        <w:rPr>
          <w:spacing w:val="1"/>
          <w:sz w:val="26"/>
        </w:rPr>
        <w:t xml:space="preserve"> </w:t>
      </w:r>
      <w:r>
        <w:rPr>
          <w:sz w:val="26"/>
        </w:rPr>
        <w:t>на</w:t>
      </w:r>
      <w:r>
        <w:rPr>
          <w:spacing w:val="1"/>
          <w:sz w:val="26"/>
        </w:rPr>
        <w:t xml:space="preserve"> </w:t>
      </w:r>
      <w:r>
        <w:rPr>
          <w:sz w:val="26"/>
        </w:rPr>
        <w:t>его</w:t>
      </w:r>
      <w:r>
        <w:rPr>
          <w:spacing w:val="1"/>
          <w:sz w:val="26"/>
        </w:rPr>
        <w:t xml:space="preserve"> </w:t>
      </w:r>
      <w:r>
        <w:rPr>
          <w:sz w:val="26"/>
        </w:rPr>
        <w:t>основе</w:t>
      </w:r>
      <w:r>
        <w:rPr>
          <w:spacing w:val="1"/>
          <w:sz w:val="26"/>
        </w:rPr>
        <w:t xml:space="preserve"> </w:t>
      </w:r>
      <w:r>
        <w:rPr>
          <w:sz w:val="26"/>
        </w:rPr>
        <w:t>новые</w:t>
      </w:r>
      <w:r>
        <w:rPr>
          <w:spacing w:val="1"/>
          <w:sz w:val="26"/>
        </w:rPr>
        <w:t xml:space="preserve"> </w:t>
      </w:r>
      <w:r>
        <w:rPr>
          <w:sz w:val="26"/>
        </w:rPr>
        <w:t>(учебные</w:t>
      </w:r>
      <w:r>
        <w:rPr>
          <w:spacing w:val="1"/>
          <w:sz w:val="26"/>
        </w:rPr>
        <w:t xml:space="preserve"> </w:t>
      </w:r>
      <w:r>
        <w:rPr>
          <w:sz w:val="26"/>
        </w:rPr>
        <w:t>и</w:t>
      </w:r>
      <w:r>
        <w:rPr>
          <w:spacing w:val="-62"/>
          <w:sz w:val="26"/>
        </w:rPr>
        <w:t xml:space="preserve"> </w:t>
      </w:r>
      <w:r>
        <w:rPr>
          <w:sz w:val="26"/>
        </w:rPr>
        <w:t>познавательные) задачи;</w:t>
      </w:r>
    </w:p>
    <w:p w:rsidR="00B15A17" w:rsidRDefault="00F034A4" w:rsidP="005E6B29">
      <w:pPr>
        <w:pStyle w:val="ac"/>
        <w:numPr>
          <w:ilvl w:val="0"/>
          <w:numId w:val="107"/>
        </w:numPr>
        <w:tabs>
          <w:tab w:val="left" w:pos="962"/>
        </w:tabs>
        <w:ind w:right="305" w:firstLine="283"/>
        <w:rPr>
          <w:sz w:val="26"/>
        </w:rPr>
      </w:pPr>
      <w:r>
        <w:rPr>
          <w:sz w:val="26"/>
        </w:rPr>
        <w:t>критически</w:t>
      </w:r>
      <w:r>
        <w:rPr>
          <w:spacing w:val="1"/>
          <w:sz w:val="26"/>
        </w:rPr>
        <w:t xml:space="preserve"> </w:t>
      </w:r>
      <w:r>
        <w:rPr>
          <w:sz w:val="26"/>
        </w:rPr>
        <w:t>оценивать</w:t>
      </w:r>
      <w:r>
        <w:rPr>
          <w:spacing w:val="1"/>
          <w:sz w:val="26"/>
        </w:rPr>
        <w:t xml:space="preserve"> </w:t>
      </w:r>
      <w:r>
        <w:rPr>
          <w:sz w:val="26"/>
        </w:rPr>
        <w:t>и</w:t>
      </w:r>
      <w:r>
        <w:rPr>
          <w:spacing w:val="1"/>
          <w:sz w:val="26"/>
        </w:rPr>
        <w:t xml:space="preserve"> </w:t>
      </w:r>
      <w:r>
        <w:rPr>
          <w:sz w:val="26"/>
        </w:rPr>
        <w:t>интерпретировать</w:t>
      </w:r>
      <w:r>
        <w:rPr>
          <w:spacing w:val="1"/>
          <w:sz w:val="26"/>
        </w:rPr>
        <w:t xml:space="preserve"> </w:t>
      </w:r>
      <w:r>
        <w:rPr>
          <w:sz w:val="26"/>
        </w:rPr>
        <w:t>информацию</w:t>
      </w:r>
      <w:r>
        <w:rPr>
          <w:spacing w:val="1"/>
          <w:sz w:val="26"/>
        </w:rPr>
        <w:t xml:space="preserve"> </w:t>
      </w:r>
      <w:r>
        <w:rPr>
          <w:sz w:val="26"/>
        </w:rPr>
        <w:t>с</w:t>
      </w:r>
      <w:r>
        <w:rPr>
          <w:spacing w:val="1"/>
          <w:sz w:val="26"/>
        </w:rPr>
        <w:t xml:space="preserve"> </w:t>
      </w:r>
      <w:r>
        <w:rPr>
          <w:sz w:val="26"/>
        </w:rPr>
        <w:t>разных</w:t>
      </w:r>
      <w:r>
        <w:rPr>
          <w:spacing w:val="1"/>
          <w:sz w:val="26"/>
        </w:rPr>
        <w:t xml:space="preserve"> </w:t>
      </w:r>
      <w:r>
        <w:rPr>
          <w:sz w:val="26"/>
        </w:rPr>
        <w:t>позиций,</w:t>
      </w:r>
      <w:r>
        <w:rPr>
          <w:spacing w:val="1"/>
          <w:sz w:val="26"/>
        </w:rPr>
        <w:t xml:space="preserve"> </w:t>
      </w:r>
      <w:r>
        <w:rPr>
          <w:sz w:val="26"/>
        </w:rPr>
        <w:t>распознавать</w:t>
      </w:r>
      <w:r>
        <w:rPr>
          <w:spacing w:val="-2"/>
          <w:sz w:val="26"/>
        </w:rPr>
        <w:t xml:space="preserve"> </w:t>
      </w:r>
      <w:r>
        <w:rPr>
          <w:sz w:val="26"/>
        </w:rPr>
        <w:t>и</w:t>
      </w:r>
      <w:r>
        <w:rPr>
          <w:spacing w:val="1"/>
          <w:sz w:val="26"/>
        </w:rPr>
        <w:t xml:space="preserve"> </w:t>
      </w:r>
      <w:r>
        <w:rPr>
          <w:sz w:val="26"/>
        </w:rPr>
        <w:t>фиксировать</w:t>
      </w:r>
      <w:r>
        <w:rPr>
          <w:spacing w:val="-1"/>
          <w:sz w:val="26"/>
        </w:rPr>
        <w:t xml:space="preserve"> </w:t>
      </w:r>
      <w:r>
        <w:rPr>
          <w:sz w:val="26"/>
        </w:rPr>
        <w:t>противоречия</w:t>
      </w:r>
      <w:r>
        <w:rPr>
          <w:spacing w:val="2"/>
          <w:sz w:val="26"/>
        </w:rPr>
        <w:t xml:space="preserve"> </w:t>
      </w:r>
      <w:r>
        <w:rPr>
          <w:sz w:val="26"/>
        </w:rPr>
        <w:t>в информационных</w:t>
      </w:r>
      <w:r>
        <w:rPr>
          <w:spacing w:val="-1"/>
          <w:sz w:val="26"/>
        </w:rPr>
        <w:t xml:space="preserve"> </w:t>
      </w:r>
      <w:r>
        <w:rPr>
          <w:sz w:val="26"/>
        </w:rPr>
        <w:t>источниках;</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2"/>
        </w:tabs>
        <w:spacing w:before="67"/>
        <w:ind w:right="302" w:firstLine="283"/>
        <w:rPr>
          <w:sz w:val="26"/>
        </w:rPr>
      </w:pPr>
      <w:r>
        <w:rPr>
          <w:sz w:val="26"/>
        </w:rPr>
        <w:lastRenderedPageBreak/>
        <w:t>использовать</w:t>
      </w:r>
      <w:r>
        <w:rPr>
          <w:spacing w:val="1"/>
          <w:sz w:val="26"/>
        </w:rPr>
        <w:t xml:space="preserve"> </w:t>
      </w:r>
      <w:r>
        <w:rPr>
          <w:sz w:val="26"/>
        </w:rPr>
        <w:t>различные</w:t>
      </w:r>
      <w:r>
        <w:rPr>
          <w:spacing w:val="1"/>
          <w:sz w:val="26"/>
        </w:rPr>
        <w:t xml:space="preserve"> </w:t>
      </w:r>
      <w:r>
        <w:rPr>
          <w:sz w:val="26"/>
        </w:rPr>
        <w:t>модельно-схематические</w:t>
      </w:r>
      <w:r>
        <w:rPr>
          <w:spacing w:val="1"/>
          <w:sz w:val="26"/>
        </w:rPr>
        <w:t xml:space="preserve"> </w:t>
      </w:r>
      <w:r>
        <w:rPr>
          <w:sz w:val="26"/>
        </w:rPr>
        <w:t>средства</w:t>
      </w:r>
      <w:r>
        <w:rPr>
          <w:spacing w:val="1"/>
          <w:sz w:val="26"/>
        </w:rPr>
        <w:t xml:space="preserve"> </w:t>
      </w:r>
      <w:r>
        <w:rPr>
          <w:sz w:val="26"/>
        </w:rPr>
        <w:t>для</w:t>
      </w:r>
      <w:r>
        <w:rPr>
          <w:spacing w:val="1"/>
          <w:sz w:val="26"/>
        </w:rPr>
        <w:t xml:space="preserve"> </w:t>
      </w:r>
      <w:r>
        <w:rPr>
          <w:sz w:val="26"/>
        </w:rPr>
        <w:t>представления</w:t>
      </w:r>
      <w:r>
        <w:rPr>
          <w:spacing w:val="1"/>
          <w:sz w:val="26"/>
        </w:rPr>
        <w:t xml:space="preserve"> </w:t>
      </w:r>
      <w:r>
        <w:rPr>
          <w:sz w:val="26"/>
        </w:rPr>
        <w:t>существенных</w:t>
      </w:r>
      <w:r>
        <w:rPr>
          <w:spacing w:val="1"/>
          <w:sz w:val="26"/>
        </w:rPr>
        <w:t xml:space="preserve"> </w:t>
      </w:r>
      <w:r>
        <w:rPr>
          <w:sz w:val="26"/>
        </w:rPr>
        <w:t>связей</w:t>
      </w:r>
      <w:r>
        <w:rPr>
          <w:spacing w:val="1"/>
          <w:sz w:val="26"/>
        </w:rPr>
        <w:t xml:space="preserve"> </w:t>
      </w:r>
      <w:r>
        <w:rPr>
          <w:sz w:val="26"/>
        </w:rPr>
        <w:t>и</w:t>
      </w:r>
      <w:r>
        <w:rPr>
          <w:spacing w:val="1"/>
          <w:sz w:val="26"/>
        </w:rPr>
        <w:t xml:space="preserve"> </w:t>
      </w:r>
      <w:r>
        <w:rPr>
          <w:sz w:val="26"/>
        </w:rPr>
        <w:t>отношений,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противоречий,</w:t>
      </w:r>
      <w:r>
        <w:rPr>
          <w:spacing w:val="1"/>
          <w:sz w:val="26"/>
        </w:rPr>
        <w:t xml:space="preserve"> </w:t>
      </w:r>
      <w:r>
        <w:rPr>
          <w:sz w:val="26"/>
        </w:rPr>
        <w:t>выявленных</w:t>
      </w:r>
      <w:r>
        <w:rPr>
          <w:spacing w:val="66"/>
          <w:sz w:val="26"/>
        </w:rPr>
        <w:t xml:space="preserve"> </w:t>
      </w:r>
      <w:r>
        <w:rPr>
          <w:sz w:val="26"/>
        </w:rPr>
        <w:t>в</w:t>
      </w:r>
      <w:r>
        <w:rPr>
          <w:spacing w:val="1"/>
          <w:sz w:val="26"/>
        </w:rPr>
        <w:t xml:space="preserve"> </w:t>
      </w:r>
      <w:r>
        <w:rPr>
          <w:sz w:val="26"/>
        </w:rPr>
        <w:t>информационных</w:t>
      </w:r>
      <w:r>
        <w:rPr>
          <w:spacing w:val="-1"/>
          <w:sz w:val="26"/>
        </w:rPr>
        <w:t xml:space="preserve"> </w:t>
      </w:r>
      <w:r>
        <w:rPr>
          <w:sz w:val="26"/>
        </w:rPr>
        <w:t>источниках;</w:t>
      </w:r>
    </w:p>
    <w:p w:rsidR="00B15A17" w:rsidRDefault="00F034A4" w:rsidP="005E6B29">
      <w:pPr>
        <w:pStyle w:val="ac"/>
        <w:numPr>
          <w:ilvl w:val="0"/>
          <w:numId w:val="107"/>
        </w:numPr>
        <w:tabs>
          <w:tab w:val="left" w:pos="962"/>
        </w:tabs>
        <w:spacing w:before="1"/>
        <w:ind w:right="305" w:firstLine="283"/>
        <w:rPr>
          <w:sz w:val="26"/>
        </w:rPr>
      </w:pPr>
      <w:r>
        <w:rPr>
          <w:sz w:val="26"/>
        </w:rPr>
        <w:t>находить и приводить критические аргументы в отношении действий и суждений</w:t>
      </w:r>
      <w:r>
        <w:rPr>
          <w:spacing w:val="1"/>
          <w:sz w:val="26"/>
        </w:rPr>
        <w:t xml:space="preserve"> </w:t>
      </w:r>
      <w:r>
        <w:rPr>
          <w:sz w:val="26"/>
        </w:rPr>
        <w:t>другого;</w:t>
      </w:r>
      <w:r>
        <w:rPr>
          <w:spacing w:val="1"/>
          <w:sz w:val="26"/>
        </w:rPr>
        <w:t xml:space="preserve"> </w:t>
      </w:r>
      <w:r>
        <w:rPr>
          <w:sz w:val="26"/>
        </w:rPr>
        <w:t>спокойно</w:t>
      </w:r>
      <w:r>
        <w:rPr>
          <w:spacing w:val="1"/>
          <w:sz w:val="26"/>
        </w:rPr>
        <w:t xml:space="preserve"> </w:t>
      </w:r>
      <w:r>
        <w:rPr>
          <w:sz w:val="26"/>
        </w:rPr>
        <w:t>и</w:t>
      </w:r>
      <w:r>
        <w:rPr>
          <w:spacing w:val="1"/>
          <w:sz w:val="26"/>
        </w:rPr>
        <w:t xml:space="preserve"> </w:t>
      </w:r>
      <w:r>
        <w:rPr>
          <w:sz w:val="26"/>
        </w:rPr>
        <w:t>разумно</w:t>
      </w:r>
      <w:r>
        <w:rPr>
          <w:spacing w:val="1"/>
          <w:sz w:val="26"/>
        </w:rPr>
        <w:t xml:space="preserve"> </w:t>
      </w:r>
      <w:r>
        <w:rPr>
          <w:sz w:val="26"/>
        </w:rPr>
        <w:t>относиться</w:t>
      </w:r>
      <w:r>
        <w:rPr>
          <w:spacing w:val="1"/>
          <w:sz w:val="26"/>
        </w:rPr>
        <w:t xml:space="preserve"> </w:t>
      </w:r>
      <w:r>
        <w:rPr>
          <w:sz w:val="26"/>
        </w:rPr>
        <w:t>к</w:t>
      </w:r>
      <w:r>
        <w:rPr>
          <w:spacing w:val="1"/>
          <w:sz w:val="26"/>
        </w:rPr>
        <w:t xml:space="preserve"> </w:t>
      </w:r>
      <w:r>
        <w:rPr>
          <w:sz w:val="26"/>
        </w:rPr>
        <w:t>критическим</w:t>
      </w:r>
      <w:r>
        <w:rPr>
          <w:spacing w:val="1"/>
          <w:sz w:val="26"/>
        </w:rPr>
        <w:t xml:space="preserve"> </w:t>
      </w:r>
      <w:r>
        <w:rPr>
          <w:sz w:val="26"/>
        </w:rPr>
        <w:t>замечаниям</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собственного</w:t>
      </w:r>
      <w:r>
        <w:rPr>
          <w:spacing w:val="-2"/>
          <w:sz w:val="26"/>
        </w:rPr>
        <w:t xml:space="preserve"> </w:t>
      </w:r>
      <w:r>
        <w:rPr>
          <w:sz w:val="26"/>
        </w:rPr>
        <w:t>суждения, рассматривать</w:t>
      </w:r>
      <w:r>
        <w:rPr>
          <w:spacing w:val="-1"/>
          <w:sz w:val="26"/>
        </w:rPr>
        <w:t xml:space="preserve"> </w:t>
      </w:r>
      <w:r>
        <w:rPr>
          <w:sz w:val="26"/>
        </w:rPr>
        <w:t>их</w:t>
      </w:r>
      <w:r>
        <w:rPr>
          <w:spacing w:val="1"/>
          <w:sz w:val="26"/>
        </w:rPr>
        <w:t xml:space="preserve"> </w:t>
      </w:r>
      <w:r>
        <w:rPr>
          <w:sz w:val="26"/>
        </w:rPr>
        <w:t>как ресурс собственного</w:t>
      </w:r>
      <w:r>
        <w:rPr>
          <w:spacing w:val="-1"/>
          <w:sz w:val="26"/>
        </w:rPr>
        <w:t xml:space="preserve"> </w:t>
      </w:r>
      <w:r>
        <w:rPr>
          <w:sz w:val="26"/>
        </w:rPr>
        <w:t>развития;</w:t>
      </w:r>
    </w:p>
    <w:p w:rsidR="00B15A17" w:rsidRDefault="00F034A4" w:rsidP="005E6B29">
      <w:pPr>
        <w:pStyle w:val="ac"/>
        <w:numPr>
          <w:ilvl w:val="0"/>
          <w:numId w:val="107"/>
        </w:numPr>
        <w:tabs>
          <w:tab w:val="left" w:pos="962"/>
        </w:tabs>
        <w:ind w:right="304" w:firstLine="283"/>
        <w:rPr>
          <w:sz w:val="26"/>
        </w:rPr>
      </w:pPr>
      <w:r>
        <w:rPr>
          <w:sz w:val="26"/>
        </w:rPr>
        <w:t>выходить</w:t>
      </w:r>
      <w:r>
        <w:rPr>
          <w:spacing w:val="1"/>
          <w:sz w:val="26"/>
        </w:rPr>
        <w:t xml:space="preserve"> </w:t>
      </w:r>
      <w:r>
        <w:rPr>
          <w:sz w:val="26"/>
        </w:rPr>
        <w:t>за</w:t>
      </w:r>
      <w:r>
        <w:rPr>
          <w:spacing w:val="1"/>
          <w:sz w:val="26"/>
        </w:rPr>
        <w:t xml:space="preserve"> </w:t>
      </w:r>
      <w:r>
        <w:rPr>
          <w:sz w:val="26"/>
        </w:rPr>
        <w:t>рамки</w:t>
      </w:r>
      <w:r>
        <w:rPr>
          <w:spacing w:val="1"/>
          <w:sz w:val="26"/>
        </w:rPr>
        <w:t xml:space="preserve"> </w:t>
      </w:r>
      <w:r>
        <w:rPr>
          <w:sz w:val="26"/>
        </w:rPr>
        <w:t>учебного</w:t>
      </w:r>
      <w:r>
        <w:rPr>
          <w:spacing w:val="1"/>
          <w:sz w:val="26"/>
        </w:rPr>
        <w:t xml:space="preserve"> </w:t>
      </w:r>
      <w:r>
        <w:rPr>
          <w:sz w:val="26"/>
        </w:rPr>
        <w:t>предмета</w:t>
      </w:r>
      <w:r>
        <w:rPr>
          <w:spacing w:val="1"/>
          <w:sz w:val="26"/>
        </w:rPr>
        <w:t xml:space="preserve"> </w:t>
      </w:r>
      <w:r>
        <w:rPr>
          <w:sz w:val="26"/>
        </w:rPr>
        <w:t>и</w:t>
      </w:r>
      <w:r>
        <w:rPr>
          <w:spacing w:val="1"/>
          <w:sz w:val="26"/>
        </w:rPr>
        <w:t xml:space="preserve"> </w:t>
      </w:r>
      <w:r>
        <w:rPr>
          <w:sz w:val="26"/>
        </w:rPr>
        <w:t>осуществлять</w:t>
      </w:r>
      <w:r>
        <w:rPr>
          <w:spacing w:val="1"/>
          <w:sz w:val="26"/>
        </w:rPr>
        <w:t xml:space="preserve"> </w:t>
      </w:r>
      <w:r>
        <w:rPr>
          <w:sz w:val="26"/>
        </w:rPr>
        <w:t>целенаправленный</w:t>
      </w:r>
      <w:r>
        <w:rPr>
          <w:spacing w:val="1"/>
          <w:sz w:val="26"/>
        </w:rPr>
        <w:t xml:space="preserve"> </w:t>
      </w:r>
      <w:r>
        <w:rPr>
          <w:sz w:val="26"/>
        </w:rPr>
        <w:t>поиск</w:t>
      </w:r>
      <w:r>
        <w:rPr>
          <w:spacing w:val="-62"/>
          <w:sz w:val="26"/>
        </w:rPr>
        <w:t xml:space="preserve"> </w:t>
      </w:r>
      <w:r>
        <w:rPr>
          <w:sz w:val="26"/>
        </w:rPr>
        <w:t>возможностей</w:t>
      </w:r>
      <w:r>
        <w:rPr>
          <w:spacing w:val="3"/>
          <w:sz w:val="26"/>
        </w:rPr>
        <w:t xml:space="preserve"> </w:t>
      </w:r>
      <w:r>
        <w:rPr>
          <w:sz w:val="26"/>
        </w:rPr>
        <w:t>для</w:t>
      </w:r>
      <w:r>
        <w:rPr>
          <w:spacing w:val="64"/>
          <w:sz w:val="26"/>
        </w:rPr>
        <w:t xml:space="preserve"> </w:t>
      </w:r>
      <w:r>
        <w:rPr>
          <w:sz w:val="26"/>
        </w:rPr>
        <w:t>широкого</w:t>
      </w:r>
      <w:r>
        <w:rPr>
          <w:spacing w:val="-1"/>
          <w:sz w:val="26"/>
        </w:rPr>
        <w:t xml:space="preserve"> </w:t>
      </w:r>
      <w:r>
        <w:rPr>
          <w:sz w:val="26"/>
        </w:rPr>
        <w:t>переноса</w:t>
      </w:r>
      <w:r>
        <w:rPr>
          <w:spacing w:val="1"/>
          <w:sz w:val="26"/>
        </w:rPr>
        <w:t xml:space="preserve"> </w:t>
      </w:r>
      <w:r>
        <w:rPr>
          <w:sz w:val="26"/>
        </w:rPr>
        <w:t>средств и</w:t>
      </w:r>
      <w:r>
        <w:rPr>
          <w:spacing w:val="-1"/>
          <w:sz w:val="26"/>
        </w:rPr>
        <w:t xml:space="preserve"> </w:t>
      </w:r>
      <w:r>
        <w:rPr>
          <w:sz w:val="26"/>
        </w:rPr>
        <w:t>способов</w:t>
      </w:r>
      <w:r>
        <w:rPr>
          <w:spacing w:val="-1"/>
          <w:sz w:val="26"/>
        </w:rPr>
        <w:t xml:space="preserve"> </w:t>
      </w:r>
      <w:r>
        <w:rPr>
          <w:sz w:val="26"/>
        </w:rPr>
        <w:t>действия;</w:t>
      </w:r>
    </w:p>
    <w:p w:rsidR="00B15A17" w:rsidRDefault="00F034A4" w:rsidP="005E6B29">
      <w:pPr>
        <w:pStyle w:val="ac"/>
        <w:numPr>
          <w:ilvl w:val="0"/>
          <w:numId w:val="107"/>
        </w:numPr>
        <w:tabs>
          <w:tab w:val="left" w:pos="962"/>
        </w:tabs>
        <w:ind w:right="307" w:firstLine="283"/>
        <w:rPr>
          <w:sz w:val="26"/>
        </w:rPr>
      </w:pPr>
      <w:r>
        <w:rPr>
          <w:sz w:val="26"/>
        </w:rPr>
        <w:t>выстраивать индивидуальную образовательную траекторию, учитывая ограничения</w:t>
      </w:r>
      <w:r>
        <w:rPr>
          <w:spacing w:val="1"/>
          <w:sz w:val="26"/>
        </w:rPr>
        <w:t xml:space="preserve"> </w:t>
      </w:r>
      <w:r>
        <w:rPr>
          <w:sz w:val="26"/>
        </w:rPr>
        <w:t>со</w:t>
      </w:r>
      <w:r>
        <w:rPr>
          <w:spacing w:val="-1"/>
          <w:sz w:val="26"/>
        </w:rPr>
        <w:t xml:space="preserve"> </w:t>
      </w:r>
      <w:r>
        <w:rPr>
          <w:sz w:val="26"/>
        </w:rPr>
        <w:t>стороны других</w:t>
      </w:r>
      <w:r>
        <w:rPr>
          <w:spacing w:val="4"/>
          <w:sz w:val="26"/>
        </w:rPr>
        <w:t xml:space="preserve"> </w:t>
      </w:r>
      <w:r>
        <w:rPr>
          <w:sz w:val="26"/>
        </w:rPr>
        <w:t>участников</w:t>
      </w:r>
      <w:r>
        <w:rPr>
          <w:spacing w:val="3"/>
          <w:sz w:val="26"/>
        </w:rPr>
        <w:t xml:space="preserve"> </w:t>
      </w:r>
      <w:r>
        <w:rPr>
          <w:sz w:val="26"/>
        </w:rPr>
        <w:t>и ресурсные</w:t>
      </w:r>
      <w:r>
        <w:rPr>
          <w:spacing w:val="2"/>
          <w:sz w:val="26"/>
        </w:rPr>
        <w:t xml:space="preserve"> </w:t>
      </w:r>
      <w:r>
        <w:rPr>
          <w:sz w:val="26"/>
        </w:rPr>
        <w:t>ограничения;</w:t>
      </w:r>
    </w:p>
    <w:p w:rsidR="00B15A17" w:rsidRDefault="00F034A4" w:rsidP="005E6B29">
      <w:pPr>
        <w:pStyle w:val="ac"/>
        <w:numPr>
          <w:ilvl w:val="0"/>
          <w:numId w:val="107"/>
        </w:numPr>
        <w:tabs>
          <w:tab w:val="left" w:pos="962"/>
        </w:tabs>
        <w:spacing w:line="299" w:lineRule="exact"/>
        <w:ind w:left="961" w:hanging="426"/>
        <w:rPr>
          <w:sz w:val="26"/>
        </w:rPr>
      </w:pPr>
      <w:r>
        <w:rPr>
          <w:sz w:val="26"/>
        </w:rPr>
        <w:t>менять</w:t>
      </w:r>
      <w:r>
        <w:rPr>
          <w:spacing w:val="-6"/>
          <w:sz w:val="26"/>
        </w:rPr>
        <w:t xml:space="preserve"> </w:t>
      </w:r>
      <w:r>
        <w:rPr>
          <w:sz w:val="26"/>
        </w:rPr>
        <w:t>и</w:t>
      </w:r>
      <w:r>
        <w:rPr>
          <w:spacing w:val="1"/>
          <w:sz w:val="26"/>
        </w:rPr>
        <w:t xml:space="preserve"> </w:t>
      </w:r>
      <w:r>
        <w:rPr>
          <w:sz w:val="26"/>
        </w:rPr>
        <w:t>удерживать</w:t>
      </w:r>
      <w:r>
        <w:rPr>
          <w:spacing w:val="-1"/>
          <w:sz w:val="26"/>
        </w:rPr>
        <w:t xml:space="preserve"> </w:t>
      </w:r>
      <w:r>
        <w:rPr>
          <w:sz w:val="26"/>
        </w:rPr>
        <w:t>разные</w:t>
      </w:r>
      <w:r>
        <w:rPr>
          <w:spacing w:val="-4"/>
          <w:sz w:val="26"/>
        </w:rPr>
        <w:t xml:space="preserve"> </w:t>
      </w:r>
      <w:r>
        <w:rPr>
          <w:sz w:val="26"/>
        </w:rPr>
        <w:t>позиции</w:t>
      </w:r>
      <w:r>
        <w:rPr>
          <w:spacing w:val="-3"/>
          <w:sz w:val="26"/>
        </w:rPr>
        <w:t xml:space="preserve"> </w:t>
      </w:r>
      <w:r>
        <w:rPr>
          <w:sz w:val="26"/>
        </w:rPr>
        <w:t>в</w:t>
      </w:r>
      <w:r>
        <w:rPr>
          <w:spacing w:val="-4"/>
          <w:sz w:val="26"/>
        </w:rPr>
        <w:t xml:space="preserve"> </w:t>
      </w:r>
      <w:r>
        <w:rPr>
          <w:sz w:val="26"/>
        </w:rPr>
        <w:t>познавательной</w:t>
      </w:r>
      <w:r>
        <w:rPr>
          <w:spacing w:val="-1"/>
          <w:sz w:val="26"/>
        </w:rPr>
        <w:t xml:space="preserve"> </w:t>
      </w:r>
      <w:r>
        <w:rPr>
          <w:sz w:val="26"/>
        </w:rPr>
        <w:t>деятельности.</w:t>
      </w:r>
    </w:p>
    <w:p w:rsidR="00B15A17" w:rsidRDefault="00F034A4" w:rsidP="005E6B29">
      <w:pPr>
        <w:pStyle w:val="ac"/>
        <w:numPr>
          <w:ilvl w:val="3"/>
          <w:numId w:val="111"/>
        </w:numPr>
        <w:tabs>
          <w:tab w:val="left" w:pos="1247"/>
        </w:tabs>
        <w:spacing w:before="8" w:line="295" w:lineRule="exact"/>
        <w:ind w:left="1246" w:hanging="361"/>
        <w:jc w:val="both"/>
        <w:rPr>
          <w:b/>
          <w:i/>
          <w:sz w:val="26"/>
        </w:rPr>
      </w:pPr>
      <w:r>
        <w:rPr>
          <w:b/>
          <w:i/>
          <w:sz w:val="26"/>
        </w:rPr>
        <w:t>Коммуникативные</w:t>
      </w:r>
      <w:r>
        <w:rPr>
          <w:b/>
          <w:i/>
          <w:spacing w:val="-6"/>
          <w:sz w:val="26"/>
        </w:rPr>
        <w:t xml:space="preserve"> </w:t>
      </w:r>
      <w:r>
        <w:rPr>
          <w:b/>
          <w:i/>
          <w:sz w:val="26"/>
        </w:rPr>
        <w:t>универсальные</w:t>
      </w:r>
      <w:r>
        <w:rPr>
          <w:b/>
          <w:i/>
          <w:spacing w:val="-5"/>
          <w:sz w:val="26"/>
        </w:rPr>
        <w:t xml:space="preserve"> </w:t>
      </w:r>
      <w:r>
        <w:rPr>
          <w:b/>
          <w:i/>
          <w:sz w:val="26"/>
        </w:rPr>
        <w:t>учебные</w:t>
      </w:r>
      <w:r>
        <w:rPr>
          <w:b/>
          <w:i/>
          <w:spacing w:val="-5"/>
          <w:sz w:val="26"/>
        </w:rPr>
        <w:t xml:space="preserve"> </w:t>
      </w:r>
      <w:r>
        <w:rPr>
          <w:b/>
          <w:i/>
          <w:sz w:val="26"/>
        </w:rPr>
        <w:t>действия</w:t>
      </w:r>
    </w:p>
    <w:p w:rsidR="00B15A17" w:rsidRDefault="00F034A4">
      <w:pPr>
        <w:pStyle w:val="Heading1"/>
        <w:spacing w:line="295" w:lineRule="exact"/>
        <w:rPr>
          <w:b w:val="0"/>
        </w:rPr>
      </w:pPr>
      <w:r>
        <w:t>Выпускник</w:t>
      </w:r>
      <w:r>
        <w:rPr>
          <w:spacing w:val="-4"/>
        </w:rPr>
        <w:t xml:space="preserve"> </w:t>
      </w:r>
      <w:r>
        <w:t>научится</w:t>
      </w:r>
      <w:r>
        <w:rPr>
          <w:b w:val="0"/>
        </w:rPr>
        <w:t>:</w:t>
      </w:r>
    </w:p>
    <w:p w:rsidR="00B15A17" w:rsidRDefault="00F034A4" w:rsidP="005E6B29">
      <w:pPr>
        <w:pStyle w:val="ac"/>
        <w:numPr>
          <w:ilvl w:val="0"/>
          <w:numId w:val="107"/>
        </w:numPr>
        <w:tabs>
          <w:tab w:val="left" w:pos="962"/>
        </w:tabs>
        <w:spacing w:before="2"/>
        <w:ind w:right="303" w:firstLine="283"/>
        <w:rPr>
          <w:sz w:val="26"/>
        </w:rPr>
      </w:pPr>
      <w:r>
        <w:rPr>
          <w:sz w:val="26"/>
        </w:rPr>
        <w:t>осуществлять деловую коммуникацию как со сверстниками, так и со взрослыми (как</w:t>
      </w:r>
      <w:r>
        <w:rPr>
          <w:spacing w:val="-62"/>
          <w:sz w:val="26"/>
        </w:rPr>
        <w:t xml:space="preserve"> </w:t>
      </w:r>
      <w:r>
        <w:rPr>
          <w:sz w:val="26"/>
        </w:rPr>
        <w:t>внутри образовательной организации, так и за ее пределами), подбирать партнеров для</w:t>
      </w:r>
      <w:r>
        <w:rPr>
          <w:spacing w:val="1"/>
          <w:sz w:val="26"/>
        </w:rPr>
        <w:t xml:space="preserve"> </w:t>
      </w:r>
      <w:r>
        <w:rPr>
          <w:sz w:val="26"/>
        </w:rPr>
        <w:t>деловой коммуникации исходя из соображений результативности взаимодействия, а не</w:t>
      </w:r>
      <w:r>
        <w:rPr>
          <w:spacing w:val="1"/>
          <w:sz w:val="26"/>
        </w:rPr>
        <w:t xml:space="preserve"> </w:t>
      </w:r>
      <w:r>
        <w:rPr>
          <w:sz w:val="26"/>
        </w:rPr>
        <w:t>личных</w:t>
      </w:r>
      <w:r>
        <w:rPr>
          <w:spacing w:val="-1"/>
          <w:sz w:val="26"/>
        </w:rPr>
        <w:t xml:space="preserve"> </w:t>
      </w:r>
      <w:r>
        <w:rPr>
          <w:sz w:val="26"/>
        </w:rPr>
        <w:t>симпатий;</w:t>
      </w:r>
    </w:p>
    <w:p w:rsidR="00B15A17" w:rsidRDefault="00F034A4" w:rsidP="005E6B29">
      <w:pPr>
        <w:pStyle w:val="ac"/>
        <w:numPr>
          <w:ilvl w:val="0"/>
          <w:numId w:val="107"/>
        </w:numPr>
        <w:tabs>
          <w:tab w:val="left" w:pos="962"/>
        </w:tabs>
        <w:ind w:right="304" w:firstLine="283"/>
        <w:rPr>
          <w:sz w:val="26"/>
        </w:rPr>
      </w:pPr>
      <w:r>
        <w:rPr>
          <w:sz w:val="26"/>
        </w:rPr>
        <w:t>при</w:t>
      </w:r>
      <w:r>
        <w:rPr>
          <w:spacing w:val="1"/>
          <w:sz w:val="26"/>
        </w:rPr>
        <w:t xml:space="preserve"> </w:t>
      </w:r>
      <w:r>
        <w:rPr>
          <w:sz w:val="26"/>
        </w:rPr>
        <w:t>осуществлении</w:t>
      </w:r>
      <w:r>
        <w:rPr>
          <w:spacing w:val="1"/>
          <w:sz w:val="26"/>
        </w:rPr>
        <w:t xml:space="preserve"> </w:t>
      </w:r>
      <w:r>
        <w:rPr>
          <w:sz w:val="26"/>
        </w:rPr>
        <w:t>групповой</w:t>
      </w:r>
      <w:r>
        <w:rPr>
          <w:spacing w:val="1"/>
          <w:sz w:val="26"/>
        </w:rPr>
        <w:t xml:space="preserve"> </w:t>
      </w:r>
      <w:r>
        <w:rPr>
          <w:sz w:val="26"/>
        </w:rPr>
        <w:t>работы</w:t>
      </w:r>
      <w:r>
        <w:rPr>
          <w:spacing w:val="1"/>
          <w:sz w:val="26"/>
        </w:rPr>
        <w:t xml:space="preserve"> </w:t>
      </w:r>
      <w:r>
        <w:rPr>
          <w:sz w:val="26"/>
        </w:rPr>
        <w:t>быть</w:t>
      </w:r>
      <w:r>
        <w:rPr>
          <w:spacing w:val="1"/>
          <w:sz w:val="26"/>
        </w:rPr>
        <w:t xml:space="preserve"> </w:t>
      </w:r>
      <w:r>
        <w:rPr>
          <w:sz w:val="26"/>
        </w:rPr>
        <w:t>как</w:t>
      </w:r>
      <w:r>
        <w:rPr>
          <w:spacing w:val="1"/>
          <w:sz w:val="26"/>
        </w:rPr>
        <w:t xml:space="preserve"> </w:t>
      </w:r>
      <w:r>
        <w:rPr>
          <w:sz w:val="26"/>
        </w:rPr>
        <w:t>руководителем,</w:t>
      </w:r>
      <w:r>
        <w:rPr>
          <w:spacing w:val="1"/>
          <w:sz w:val="26"/>
        </w:rPr>
        <w:t xml:space="preserve"> </w:t>
      </w:r>
      <w:r>
        <w:rPr>
          <w:sz w:val="26"/>
        </w:rPr>
        <w:t>так</w:t>
      </w:r>
      <w:r>
        <w:rPr>
          <w:spacing w:val="1"/>
          <w:sz w:val="26"/>
        </w:rPr>
        <w:t xml:space="preserve"> </w:t>
      </w:r>
      <w:r>
        <w:rPr>
          <w:sz w:val="26"/>
        </w:rPr>
        <w:t>и</w:t>
      </w:r>
      <w:r>
        <w:rPr>
          <w:spacing w:val="1"/>
          <w:sz w:val="26"/>
        </w:rPr>
        <w:t xml:space="preserve"> </w:t>
      </w:r>
      <w:r>
        <w:rPr>
          <w:sz w:val="26"/>
        </w:rPr>
        <w:t>членом</w:t>
      </w:r>
      <w:r>
        <w:rPr>
          <w:spacing w:val="1"/>
          <w:sz w:val="26"/>
        </w:rPr>
        <w:t xml:space="preserve"> </w:t>
      </w:r>
      <w:r>
        <w:rPr>
          <w:sz w:val="26"/>
        </w:rPr>
        <w:t>команды в разных ролях (генератор идей, критик, исполнитель, выступающий, эксперт и</w:t>
      </w:r>
      <w:r>
        <w:rPr>
          <w:spacing w:val="1"/>
          <w:sz w:val="26"/>
        </w:rPr>
        <w:t xml:space="preserve"> </w:t>
      </w:r>
      <w:r>
        <w:rPr>
          <w:sz w:val="26"/>
        </w:rPr>
        <w:t>т.д.);</w:t>
      </w:r>
    </w:p>
    <w:p w:rsidR="00B15A17" w:rsidRDefault="00F034A4" w:rsidP="005E6B29">
      <w:pPr>
        <w:pStyle w:val="ac"/>
        <w:numPr>
          <w:ilvl w:val="0"/>
          <w:numId w:val="107"/>
        </w:numPr>
        <w:tabs>
          <w:tab w:val="left" w:pos="962"/>
        </w:tabs>
        <w:ind w:right="304" w:firstLine="283"/>
        <w:rPr>
          <w:sz w:val="26"/>
        </w:rPr>
      </w:pPr>
      <w:r>
        <w:rPr>
          <w:sz w:val="26"/>
        </w:rPr>
        <w:t>координировать</w:t>
      </w:r>
      <w:r>
        <w:rPr>
          <w:spacing w:val="1"/>
          <w:sz w:val="26"/>
        </w:rPr>
        <w:t xml:space="preserve"> </w:t>
      </w:r>
      <w:r>
        <w:rPr>
          <w:sz w:val="26"/>
        </w:rPr>
        <w:t>и</w:t>
      </w:r>
      <w:r>
        <w:rPr>
          <w:spacing w:val="1"/>
          <w:sz w:val="26"/>
        </w:rPr>
        <w:t xml:space="preserve"> </w:t>
      </w:r>
      <w:r>
        <w:rPr>
          <w:sz w:val="26"/>
        </w:rPr>
        <w:t>выполнять</w:t>
      </w:r>
      <w:r>
        <w:rPr>
          <w:spacing w:val="1"/>
          <w:sz w:val="26"/>
        </w:rPr>
        <w:t xml:space="preserve"> </w:t>
      </w:r>
      <w:r>
        <w:rPr>
          <w:sz w:val="26"/>
        </w:rPr>
        <w:t>работу</w:t>
      </w:r>
      <w:r>
        <w:rPr>
          <w:spacing w:val="1"/>
          <w:sz w:val="26"/>
        </w:rPr>
        <w:t xml:space="preserve"> </w:t>
      </w:r>
      <w:r>
        <w:rPr>
          <w:sz w:val="26"/>
        </w:rPr>
        <w:t>в</w:t>
      </w:r>
      <w:r>
        <w:rPr>
          <w:spacing w:val="1"/>
          <w:sz w:val="26"/>
        </w:rPr>
        <w:t xml:space="preserve"> </w:t>
      </w:r>
      <w:r>
        <w:rPr>
          <w:sz w:val="26"/>
        </w:rPr>
        <w:t>условиях</w:t>
      </w:r>
      <w:r>
        <w:rPr>
          <w:spacing w:val="1"/>
          <w:sz w:val="26"/>
        </w:rPr>
        <w:t xml:space="preserve"> </w:t>
      </w:r>
      <w:r>
        <w:rPr>
          <w:sz w:val="26"/>
        </w:rPr>
        <w:t>реального,</w:t>
      </w:r>
      <w:r>
        <w:rPr>
          <w:spacing w:val="1"/>
          <w:sz w:val="26"/>
        </w:rPr>
        <w:t xml:space="preserve"> </w:t>
      </w:r>
      <w:r>
        <w:rPr>
          <w:sz w:val="26"/>
        </w:rPr>
        <w:t>виртуального</w:t>
      </w:r>
      <w:r>
        <w:rPr>
          <w:spacing w:val="1"/>
          <w:sz w:val="26"/>
        </w:rPr>
        <w:t xml:space="preserve"> </w:t>
      </w:r>
      <w:r>
        <w:rPr>
          <w:sz w:val="26"/>
        </w:rPr>
        <w:t>и</w:t>
      </w:r>
      <w:r>
        <w:rPr>
          <w:spacing w:val="1"/>
          <w:sz w:val="26"/>
        </w:rPr>
        <w:t xml:space="preserve"> </w:t>
      </w:r>
      <w:r>
        <w:rPr>
          <w:sz w:val="26"/>
        </w:rPr>
        <w:t>комбинированного</w:t>
      </w:r>
      <w:r>
        <w:rPr>
          <w:spacing w:val="-1"/>
          <w:sz w:val="26"/>
        </w:rPr>
        <w:t xml:space="preserve"> </w:t>
      </w:r>
      <w:r>
        <w:rPr>
          <w:sz w:val="26"/>
        </w:rPr>
        <w:t>взаимодействия;</w:t>
      </w:r>
    </w:p>
    <w:p w:rsidR="00B15A17" w:rsidRDefault="00F034A4" w:rsidP="005E6B29">
      <w:pPr>
        <w:pStyle w:val="ac"/>
        <w:numPr>
          <w:ilvl w:val="0"/>
          <w:numId w:val="107"/>
        </w:numPr>
        <w:tabs>
          <w:tab w:val="left" w:pos="962"/>
        </w:tabs>
        <w:ind w:right="305" w:firstLine="283"/>
        <w:rPr>
          <w:sz w:val="26"/>
        </w:rPr>
      </w:pPr>
      <w:r>
        <w:rPr>
          <w:sz w:val="26"/>
        </w:rPr>
        <w:t>развернуто,</w:t>
      </w:r>
      <w:r>
        <w:rPr>
          <w:spacing w:val="1"/>
          <w:sz w:val="26"/>
        </w:rPr>
        <w:t xml:space="preserve"> </w:t>
      </w:r>
      <w:r>
        <w:rPr>
          <w:sz w:val="26"/>
        </w:rPr>
        <w:t>логично</w:t>
      </w:r>
      <w:r>
        <w:rPr>
          <w:spacing w:val="1"/>
          <w:sz w:val="26"/>
        </w:rPr>
        <w:t xml:space="preserve"> </w:t>
      </w:r>
      <w:r>
        <w:rPr>
          <w:sz w:val="26"/>
        </w:rPr>
        <w:t>и</w:t>
      </w:r>
      <w:r>
        <w:rPr>
          <w:spacing w:val="1"/>
          <w:sz w:val="26"/>
        </w:rPr>
        <w:t xml:space="preserve"> </w:t>
      </w:r>
      <w:r>
        <w:rPr>
          <w:sz w:val="26"/>
        </w:rPr>
        <w:t>точно</w:t>
      </w:r>
      <w:r>
        <w:rPr>
          <w:spacing w:val="1"/>
          <w:sz w:val="26"/>
        </w:rPr>
        <w:t xml:space="preserve"> </w:t>
      </w:r>
      <w:r>
        <w:rPr>
          <w:sz w:val="26"/>
        </w:rPr>
        <w:t>излагать</w:t>
      </w:r>
      <w:r>
        <w:rPr>
          <w:spacing w:val="1"/>
          <w:sz w:val="26"/>
        </w:rPr>
        <w:t xml:space="preserve"> </w:t>
      </w:r>
      <w:r>
        <w:rPr>
          <w:sz w:val="26"/>
        </w:rPr>
        <w:t>свою</w:t>
      </w:r>
      <w:r>
        <w:rPr>
          <w:spacing w:val="1"/>
          <w:sz w:val="26"/>
        </w:rPr>
        <w:t xml:space="preserve"> </w:t>
      </w:r>
      <w:r>
        <w:rPr>
          <w:sz w:val="26"/>
        </w:rPr>
        <w:t>точку</w:t>
      </w:r>
      <w:r>
        <w:rPr>
          <w:spacing w:val="1"/>
          <w:sz w:val="26"/>
        </w:rPr>
        <w:t xml:space="preserve"> </w:t>
      </w:r>
      <w:r>
        <w:rPr>
          <w:sz w:val="26"/>
        </w:rPr>
        <w:t>зрения</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адекватных</w:t>
      </w:r>
      <w:r>
        <w:rPr>
          <w:spacing w:val="-1"/>
          <w:sz w:val="26"/>
        </w:rPr>
        <w:t xml:space="preserve"> </w:t>
      </w:r>
      <w:r>
        <w:rPr>
          <w:sz w:val="26"/>
        </w:rPr>
        <w:t>(устных и</w:t>
      </w:r>
      <w:r>
        <w:rPr>
          <w:spacing w:val="3"/>
          <w:sz w:val="26"/>
        </w:rPr>
        <w:t xml:space="preserve"> </w:t>
      </w:r>
      <w:r>
        <w:rPr>
          <w:sz w:val="26"/>
        </w:rPr>
        <w:t>письменных) языковых средств;</w:t>
      </w:r>
    </w:p>
    <w:p w:rsidR="00B15A17" w:rsidRDefault="00F034A4" w:rsidP="005E6B29">
      <w:pPr>
        <w:pStyle w:val="ac"/>
        <w:numPr>
          <w:ilvl w:val="0"/>
          <w:numId w:val="107"/>
        </w:numPr>
        <w:tabs>
          <w:tab w:val="left" w:pos="962"/>
        </w:tabs>
        <w:ind w:right="301" w:firstLine="283"/>
        <w:rPr>
          <w:sz w:val="26"/>
        </w:rPr>
      </w:pPr>
      <w:r>
        <w:rPr>
          <w:sz w:val="26"/>
        </w:rPr>
        <w:t>распознавать</w:t>
      </w:r>
      <w:r>
        <w:rPr>
          <w:spacing w:val="1"/>
          <w:sz w:val="26"/>
        </w:rPr>
        <w:t xml:space="preserve"> </w:t>
      </w:r>
      <w:r>
        <w:rPr>
          <w:sz w:val="26"/>
        </w:rPr>
        <w:t>конфликтогенные</w:t>
      </w:r>
      <w:r>
        <w:rPr>
          <w:spacing w:val="1"/>
          <w:sz w:val="26"/>
        </w:rPr>
        <w:t xml:space="preserve"> </w:t>
      </w:r>
      <w:r>
        <w:rPr>
          <w:sz w:val="26"/>
        </w:rPr>
        <w:t>ситуации</w:t>
      </w:r>
      <w:r>
        <w:rPr>
          <w:spacing w:val="1"/>
          <w:sz w:val="26"/>
        </w:rPr>
        <w:t xml:space="preserve"> </w:t>
      </w:r>
      <w:r>
        <w:rPr>
          <w:sz w:val="26"/>
        </w:rPr>
        <w:t>и</w:t>
      </w:r>
      <w:r>
        <w:rPr>
          <w:spacing w:val="1"/>
          <w:sz w:val="26"/>
        </w:rPr>
        <w:t xml:space="preserve"> </w:t>
      </w:r>
      <w:r>
        <w:rPr>
          <w:sz w:val="26"/>
        </w:rPr>
        <w:t>предотвращать</w:t>
      </w:r>
      <w:r>
        <w:rPr>
          <w:spacing w:val="1"/>
          <w:sz w:val="26"/>
        </w:rPr>
        <w:t xml:space="preserve"> </w:t>
      </w:r>
      <w:r>
        <w:rPr>
          <w:sz w:val="26"/>
        </w:rPr>
        <w:t>конфликты</w:t>
      </w:r>
      <w:r>
        <w:rPr>
          <w:spacing w:val="1"/>
          <w:sz w:val="26"/>
        </w:rPr>
        <w:t xml:space="preserve"> </w:t>
      </w:r>
      <w:r>
        <w:rPr>
          <w:sz w:val="26"/>
        </w:rPr>
        <w:t>до</w:t>
      </w:r>
      <w:r>
        <w:rPr>
          <w:spacing w:val="1"/>
          <w:sz w:val="26"/>
        </w:rPr>
        <w:t xml:space="preserve"> </w:t>
      </w:r>
      <w:r>
        <w:rPr>
          <w:sz w:val="26"/>
        </w:rPr>
        <w:t>их</w:t>
      </w:r>
      <w:r>
        <w:rPr>
          <w:spacing w:val="1"/>
          <w:sz w:val="26"/>
        </w:rPr>
        <w:t xml:space="preserve"> </w:t>
      </w:r>
      <w:r>
        <w:rPr>
          <w:sz w:val="26"/>
        </w:rPr>
        <w:t>активной</w:t>
      </w:r>
      <w:r>
        <w:rPr>
          <w:spacing w:val="1"/>
          <w:sz w:val="26"/>
        </w:rPr>
        <w:t xml:space="preserve"> </w:t>
      </w:r>
      <w:r>
        <w:rPr>
          <w:sz w:val="26"/>
        </w:rPr>
        <w:t>фазы,</w:t>
      </w:r>
      <w:r>
        <w:rPr>
          <w:spacing w:val="1"/>
          <w:sz w:val="26"/>
        </w:rPr>
        <w:t xml:space="preserve"> </w:t>
      </w:r>
      <w:r>
        <w:rPr>
          <w:sz w:val="26"/>
        </w:rPr>
        <w:t>выстраивать</w:t>
      </w:r>
      <w:r>
        <w:rPr>
          <w:spacing w:val="1"/>
          <w:sz w:val="26"/>
        </w:rPr>
        <w:t xml:space="preserve"> </w:t>
      </w:r>
      <w:r>
        <w:rPr>
          <w:sz w:val="26"/>
        </w:rPr>
        <w:t>деловую</w:t>
      </w:r>
      <w:r>
        <w:rPr>
          <w:spacing w:val="1"/>
          <w:sz w:val="26"/>
        </w:rPr>
        <w:t xml:space="preserve"> </w:t>
      </w:r>
      <w:r>
        <w:rPr>
          <w:sz w:val="26"/>
        </w:rPr>
        <w:t>и</w:t>
      </w:r>
      <w:r>
        <w:rPr>
          <w:spacing w:val="1"/>
          <w:sz w:val="26"/>
        </w:rPr>
        <w:t xml:space="preserve"> </w:t>
      </w:r>
      <w:r>
        <w:rPr>
          <w:sz w:val="26"/>
        </w:rPr>
        <w:t>образовательную</w:t>
      </w:r>
      <w:r>
        <w:rPr>
          <w:spacing w:val="1"/>
          <w:sz w:val="26"/>
        </w:rPr>
        <w:t xml:space="preserve"> </w:t>
      </w:r>
      <w:r>
        <w:rPr>
          <w:sz w:val="26"/>
        </w:rPr>
        <w:t>коммуникацию,</w:t>
      </w:r>
      <w:r>
        <w:rPr>
          <w:spacing w:val="1"/>
          <w:sz w:val="26"/>
        </w:rPr>
        <w:t xml:space="preserve"> </w:t>
      </w:r>
      <w:r>
        <w:rPr>
          <w:sz w:val="26"/>
        </w:rPr>
        <w:t>избегая</w:t>
      </w:r>
      <w:r>
        <w:rPr>
          <w:spacing w:val="1"/>
          <w:sz w:val="26"/>
        </w:rPr>
        <w:t xml:space="preserve"> </w:t>
      </w:r>
      <w:r>
        <w:rPr>
          <w:sz w:val="26"/>
        </w:rPr>
        <w:t>личностных</w:t>
      </w:r>
      <w:r>
        <w:rPr>
          <w:spacing w:val="-1"/>
          <w:sz w:val="26"/>
        </w:rPr>
        <w:t xml:space="preserve"> </w:t>
      </w:r>
      <w:r>
        <w:rPr>
          <w:sz w:val="26"/>
        </w:rPr>
        <w:t>оценочных</w:t>
      </w:r>
      <w:r>
        <w:rPr>
          <w:spacing w:val="1"/>
          <w:sz w:val="26"/>
        </w:rPr>
        <w:t xml:space="preserve"> </w:t>
      </w:r>
      <w:r>
        <w:rPr>
          <w:sz w:val="26"/>
        </w:rPr>
        <w:t>суждений.</w:t>
      </w:r>
    </w:p>
    <w:p w:rsidR="00B15A17" w:rsidRDefault="00B15A17">
      <w:pPr>
        <w:pStyle w:val="a8"/>
        <w:spacing w:before="8"/>
        <w:ind w:left="0"/>
        <w:jc w:val="left"/>
      </w:pPr>
    </w:p>
    <w:p w:rsidR="00B15A17" w:rsidRDefault="00F034A4" w:rsidP="005E6B29">
      <w:pPr>
        <w:pStyle w:val="Heading1"/>
        <w:numPr>
          <w:ilvl w:val="2"/>
          <w:numId w:val="111"/>
        </w:numPr>
        <w:tabs>
          <w:tab w:val="left" w:pos="1610"/>
        </w:tabs>
        <w:spacing w:line="295" w:lineRule="exact"/>
        <w:ind w:hanging="649"/>
        <w:jc w:val="both"/>
      </w:pPr>
      <w:r>
        <w:t>Планируемые</w:t>
      </w:r>
      <w:r>
        <w:rPr>
          <w:spacing w:val="-3"/>
        </w:rPr>
        <w:t xml:space="preserve"> </w:t>
      </w:r>
      <w:r>
        <w:t>предметные</w:t>
      </w:r>
      <w:r>
        <w:rPr>
          <w:spacing w:val="-4"/>
        </w:rPr>
        <w:t xml:space="preserve"> </w:t>
      </w:r>
      <w:r>
        <w:t>результаты</w:t>
      </w:r>
      <w:r>
        <w:rPr>
          <w:spacing w:val="-5"/>
        </w:rPr>
        <w:t xml:space="preserve"> </w:t>
      </w:r>
      <w:r>
        <w:t>освоения</w:t>
      </w:r>
      <w:r>
        <w:rPr>
          <w:spacing w:val="-6"/>
        </w:rPr>
        <w:t xml:space="preserve"> </w:t>
      </w:r>
      <w:r>
        <w:t>ООП</w:t>
      </w:r>
    </w:p>
    <w:p w:rsidR="00B15A17" w:rsidRDefault="00F034A4">
      <w:pPr>
        <w:pStyle w:val="a8"/>
        <w:ind w:right="303"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помимо</w:t>
      </w:r>
      <w:r>
        <w:rPr>
          <w:spacing w:val="1"/>
        </w:rPr>
        <w:t xml:space="preserve"> </w:t>
      </w:r>
      <w:r>
        <w:t>традиционных</w:t>
      </w:r>
      <w:r>
        <w:rPr>
          <w:spacing w:val="1"/>
        </w:rPr>
        <w:t xml:space="preserve"> </w:t>
      </w:r>
      <w:r>
        <w:t>двух</w:t>
      </w:r>
      <w:r>
        <w:rPr>
          <w:spacing w:val="1"/>
        </w:rPr>
        <w:t xml:space="preserve"> </w:t>
      </w:r>
      <w:r>
        <w:t>групп</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 научиться», появляются еще две группы результатов: результаты базового и</w:t>
      </w:r>
      <w:r>
        <w:rPr>
          <w:spacing w:val="1"/>
        </w:rPr>
        <w:t xml:space="preserve"> </w:t>
      </w:r>
      <w:r>
        <w:t>углубленного</w:t>
      </w:r>
      <w:r>
        <w:rPr>
          <w:spacing w:val="4"/>
        </w:rPr>
        <w:t xml:space="preserve"> </w:t>
      </w:r>
      <w:r>
        <w:t>уровней.</w:t>
      </w:r>
    </w:p>
    <w:p w:rsidR="00B15A17" w:rsidRDefault="00F034A4">
      <w:pPr>
        <w:pStyle w:val="a8"/>
        <w:ind w:right="304" w:firstLine="566"/>
      </w:pPr>
      <w:r>
        <w:t>Логика представления результатов четырех видов: «Выпускник научится – базовый</w:t>
      </w:r>
      <w:r>
        <w:rPr>
          <w:spacing w:val="1"/>
        </w:rPr>
        <w:t xml:space="preserve"> </w:t>
      </w:r>
      <w:r>
        <w:t>уровень», «Выпускник получит возможность научиться – базовый уровень», «Выпускник</w:t>
      </w:r>
      <w:r>
        <w:rPr>
          <w:spacing w:val="1"/>
        </w:rPr>
        <w:t xml:space="preserve"> </w:t>
      </w:r>
      <w:r>
        <w:t>научится</w:t>
      </w:r>
      <w:r>
        <w:rPr>
          <w:spacing w:val="1"/>
        </w:rPr>
        <w:t xml:space="preserve"> </w:t>
      </w:r>
      <w:r>
        <w:t>–</w:t>
      </w:r>
      <w:r>
        <w:rPr>
          <w:spacing w:val="1"/>
        </w:rPr>
        <w:t xml:space="preserve"> </w:t>
      </w:r>
      <w:r>
        <w:t>углубленный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w:t>
      </w:r>
      <w:r>
        <w:rPr>
          <w:spacing w:val="1"/>
        </w:rPr>
        <w:t xml:space="preserve"> </w:t>
      </w:r>
      <w:r>
        <w:t>углубленный</w:t>
      </w:r>
      <w:r>
        <w:rPr>
          <w:spacing w:val="5"/>
        </w:rPr>
        <w:t xml:space="preserve"> </w:t>
      </w:r>
      <w:r>
        <w:t>уровень»</w:t>
      </w:r>
      <w:r>
        <w:rPr>
          <w:spacing w:val="-3"/>
        </w:rPr>
        <w:t xml:space="preserve"> </w:t>
      </w:r>
      <w:r>
        <w:t>–</w:t>
      </w:r>
      <w:r>
        <w:rPr>
          <w:spacing w:val="2"/>
        </w:rPr>
        <w:t xml:space="preserve"> </w:t>
      </w:r>
      <w:r>
        <w:t>определяется</w:t>
      </w:r>
      <w:r>
        <w:rPr>
          <w:spacing w:val="-1"/>
        </w:rPr>
        <w:t xml:space="preserve"> </w:t>
      </w:r>
      <w:r>
        <w:t>следующей</w:t>
      </w:r>
      <w:r>
        <w:rPr>
          <w:spacing w:val="-1"/>
        </w:rPr>
        <w:t xml:space="preserve"> </w:t>
      </w:r>
      <w:r>
        <w:t>методологией.</w:t>
      </w:r>
    </w:p>
    <w:p w:rsidR="00B15A17" w:rsidRDefault="00F034A4">
      <w:pPr>
        <w:pStyle w:val="a8"/>
        <w:ind w:right="305" w:firstLine="566"/>
      </w:pPr>
      <w:r>
        <w:t>Как и в основном общем образовании, группа результатов «Выпускник научится»</w:t>
      </w:r>
      <w:r>
        <w:rPr>
          <w:spacing w:val="1"/>
        </w:rPr>
        <w:t xml:space="preserve"> </w:t>
      </w:r>
      <w:r>
        <w:t>представляет</w:t>
      </w:r>
      <w:r>
        <w:rPr>
          <w:spacing w:val="1"/>
        </w:rPr>
        <w:t xml:space="preserve"> </w:t>
      </w:r>
      <w:r>
        <w:t>собой</w:t>
      </w:r>
      <w:r>
        <w:rPr>
          <w:spacing w:val="1"/>
        </w:rPr>
        <w:t xml:space="preserve"> </w:t>
      </w:r>
      <w:r>
        <w:t>результаты,</w:t>
      </w:r>
      <w:r>
        <w:rPr>
          <w:spacing w:val="1"/>
        </w:rPr>
        <w:t xml:space="preserve"> </w:t>
      </w:r>
      <w:r>
        <w:t>достижение</w:t>
      </w:r>
      <w:r>
        <w:rPr>
          <w:spacing w:val="1"/>
        </w:rPr>
        <w:t xml:space="preserve"> </w:t>
      </w:r>
      <w:r>
        <w:t>которых</w:t>
      </w:r>
      <w:r>
        <w:rPr>
          <w:spacing w:val="1"/>
        </w:rPr>
        <w:t xml:space="preserve"> </w:t>
      </w:r>
      <w:r>
        <w:t>обеспечивается</w:t>
      </w:r>
      <w:r>
        <w:rPr>
          <w:spacing w:val="1"/>
        </w:rPr>
        <w:t xml:space="preserve"> </w:t>
      </w:r>
      <w:r>
        <w:t>учителем</w:t>
      </w:r>
      <w:r>
        <w:rPr>
          <w:spacing w:val="1"/>
        </w:rPr>
        <w:t xml:space="preserve"> </w:t>
      </w:r>
      <w:r>
        <w:t>в</w:t>
      </w:r>
      <w:r>
        <w:rPr>
          <w:spacing w:val="1"/>
        </w:rPr>
        <w:t xml:space="preserve"> </w:t>
      </w:r>
      <w:r>
        <w:t>отношении</w:t>
      </w:r>
      <w:r>
        <w:rPr>
          <w:spacing w:val="12"/>
        </w:rPr>
        <w:t xml:space="preserve"> </w:t>
      </w:r>
      <w:r>
        <w:t>всех</w:t>
      </w:r>
      <w:r>
        <w:rPr>
          <w:spacing w:val="13"/>
        </w:rPr>
        <w:t xml:space="preserve"> </w:t>
      </w:r>
      <w:r>
        <w:t>обучающихся,</w:t>
      </w:r>
      <w:r>
        <w:rPr>
          <w:spacing w:val="13"/>
        </w:rPr>
        <w:t xml:space="preserve"> </w:t>
      </w:r>
      <w:r>
        <w:t>выбравших</w:t>
      </w:r>
      <w:r>
        <w:rPr>
          <w:spacing w:val="14"/>
        </w:rPr>
        <w:t xml:space="preserve"> </w:t>
      </w:r>
      <w:r>
        <w:t>данный</w:t>
      </w:r>
      <w:r>
        <w:rPr>
          <w:spacing w:val="16"/>
        </w:rPr>
        <w:t xml:space="preserve"> </w:t>
      </w:r>
      <w:r>
        <w:t>уровень</w:t>
      </w:r>
      <w:r>
        <w:rPr>
          <w:spacing w:val="13"/>
        </w:rPr>
        <w:t xml:space="preserve"> </w:t>
      </w:r>
      <w:r>
        <w:t>обучения.</w:t>
      </w:r>
      <w:r>
        <w:rPr>
          <w:spacing w:val="13"/>
        </w:rPr>
        <w:t xml:space="preserve"> </w:t>
      </w:r>
      <w:r>
        <w:t>Группа</w:t>
      </w:r>
      <w:r>
        <w:rPr>
          <w:spacing w:val="13"/>
        </w:rPr>
        <w:t xml:space="preserve"> </w:t>
      </w:r>
      <w:r>
        <w:t>результатов</w:t>
      </w:r>
    </w:p>
    <w:p w:rsidR="00B15A17" w:rsidRDefault="00F034A4">
      <w:pPr>
        <w:pStyle w:val="a8"/>
        <w:ind w:right="304"/>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обеспечивается</w:t>
      </w:r>
      <w:r>
        <w:rPr>
          <w:spacing w:val="1"/>
        </w:rPr>
        <w:t xml:space="preserve"> </w:t>
      </w:r>
      <w:r>
        <w:t>учителем</w:t>
      </w:r>
      <w:r>
        <w:rPr>
          <w:spacing w:val="1"/>
        </w:rPr>
        <w:t xml:space="preserve"> </w:t>
      </w:r>
      <w:r>
        <w:t>в</w:t>
      </w:r>
      <w:r>
        <w:rPr>
          <w:spacing w:val="65"/>
        </w:rPr>
        <w:t xml:space="preserve"> </w:t>
      </w:r>
      <w:r>
        <w:t>отношении</w:t>
      </w:r>
      <w:r>
        <w:rPr>
          <w:spacing w:val="1"/>
        </w:rPr>
        <w:t xml:space="preserve"> </w:t>
      </w:r>
      <w:r>
        <w:t>части наиболее мотивированных и способных обучающихся, выбравших данный уровень</w:t>
      </w:r>
      <w:r>
        <w:rPr>
          <w:spacing w:val="1"/>
        </w:rPr>
        <w:t xml:space="preserve"> </w:t>
      </w:r>
      <w:r>
        <w:t>обучения.</w:t>
      </w:r>
      <w:r>
        <w:rPr>
          <w:spacing w:val="1"/>
        </w:rPr>
        <w:t xml:space="preserve"> </w:t>
      </w:r>
      <w:r>
        <w:t>При</w:t>
      </w:r>
      <w:r>
        <w:rPr>
          <w:spacing w:val="1"/>
        </w:rPr>
        <w:t xml:space="preserve"> </w:t>
      </w:r>
      <w:r>
        <w:t>контроле</w:t>
      </w:r>
      <w:r>
        <w:rPr>
          <w:spacing w:val="1"/>
        </w:rPr>
        <w:t xml:space="preserve"> </w:t>
      </w:r>
      <w:r>
        <w:t>качества</w:t>
      </w:r>
      <w:r>
        <w:rPr>
          <w:spacing w:val="1"/>
        </w:rPr>
        <w:t xml:space="preserve"> </w:t>
      </w:r>
      <w:r>
        <w:t>образования</w:t>
      </w:r>
      <w:r>
        <w:rPr>
          <w:spacing w:val="1"/>
        </w:rPr>
        <w:t xml:space="preserve"> </w:t>
      </w:r>
      <w:r>
        <w:t>группа</w:t>
      </w:r>
      <w:r>
        <w:rPr>
          <w:spacing w:val="1"/>
        </w:rPr>
        <w:t xml:space="preserve"> </w:t>
      </w:r>
      <w:r>
        <w:t>заданий,</w:t>
      </w:r>
      <w:r>
        <w:rPr>
          <w:spacing w:val="1"/>
        </w:rPr>
        <w:t xml:space="preserve"> </w:t>
      </w:r>
      <w:r>
        <w:t>ориентированных</w:t>
      </w:r>
      <w:r>
        <w:rPr>
          <w:spacing w:val="65"/>
        </w:rPr>
        <w:t xml:space="preserve"> </w:t>
      </w:r>
      <w:r>
        <w:t>на</w:t>
      </w:r>
      <w:r>
        <w:rPr>
          <w:spacing w:val="1"/>
        </w:rPr>
        <w:t xml:space="preserve"> </w:t>
      </w:r>
      <w:r>
        <w:t>оценку достижения планируемых результатов из блока «Выпускник получит возможность</w:t>
      </w:r>
      <w:r>
        <w:rPr>
          <w:spacing w:val="1"/>
        </w:rPr>
        <w:t xml:space="preserve"> </w:t>
      </w:r>
      <w:r>
        <w:t>научиться», может включаться в материалы блока «Выпускник научится». Это позволит</w:t>
      </w:r>
      <w:r>
        <w:rPr>
          <w:spacing w:val="1"/>
        </w:rPr>
        <w:t xml:space="preserve"> </w:t>
      </w:r>
      <w:r>
        <w:t>предоставить</w:t>
      </w:r>
      <w:r>
        <w:rPr>
          <w:spacing w:val="104"/>
        </w:rPr>
        <w:t xml:space="preserve"> </w:t>
      </w:r>
      <w:r>
        <w:t>возможность</w:t>
      </w:r>
      <w:r>
        <w:rPr>
          <w:spacing w:val="105"/>
        </w:rPr>
        <w:t xml:space="preserve"> </w:t>
      </w:r>
      <w:r>
        <w:t>обучающимся</w:t>
      </w:r>
      <w:r>
        <w:rPr>
          <w:spacing w:val="107"/>
        </w:rPr>
        <w:t xml:space="preserve"> </w:t>
      </w:r>
      <w:r>
        <w:t>продемонстрировать</w:t>
      </w:r>
      <w:r>
        <w:rPr>
          <w:spacing w:val="105"/>
        </w:rPr>
        <w:t xml:space="preserve"> </w:t>
      </w:r>
      <w:r>
        <w:t>овладение</w:t>
      </w:r>
      <w:r>
        <w:rPr>
          <w:spacing w:val="106"/>
        </w:rPr>
        <w:t xml:space="preserve"> </w:t>
      </w:r>
      <w:r>
        <w:t>качественно</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16"/>
      </w:pPr>
      <w:r>
        <w:lastRenderedPageBreak/>
        <w:t>иным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выявлять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w:t>
      </w:r>
      <w:r>
        <w:rPr>
          <w:spacing w:val="-2"/>
        </w:rPr>
        <w:t xml:space="preserve"> </w:t>
      </w:r>
      <w:r>
        <w:t>обучающихся.</w:t>
      </w:r>
    </w:p>
    <w:p w:rsidR="00B15A17" w:rsidRDefault="00F034A4">
      <w:pPr>
        <w:pStyle w:val="a8"/>
        <w:spacing w:before="2"/>
        <w:ind w:right="308" w:firstLine="708"/>
      </w:pPr>
      <w:r>
        <w:t>Принципиальным</w:t>
      </w:r>
      <w:r>
        <w:rPr>
          <w:spacing w:val="1"/>
        </w:rPr>
        <w:t xml:space="preserve"> </w:t>
      </w:r>
      <w:r>
        <w:t>отличием</w:t>
      </w:r>
      <w:r>
        <w:rPr>
          <w:spacing w:val="1"/>
        </w:rPr>
        <w:t xml:space="preserve"> </w:t>
      </w:r>
      <w:r>
        <w:t>результатов</w:t>
      </w:r>
      <w:r>
        <w:rPr>
          <w:spacing w:val="1"/>
        </w:rPr>
        <w:t xml:space="preserve"> </w:t>
      </w:r>
      <w:r>
        <w:rPr>
          <w:b/>
          <w:i/>
        </w:rPr>
        <w:t>базового</w:t>
      </w:r>
      <w:r>
        <w:rPr>
          <w:b/>
          <w:i/>
          <w:spacing w:val="1"/>
        </w:rPr>
        <w:t xml:space="preserve"> </w:t>
      </w:r>
      <w:r>
        <w:rPr>
          <w:b/>
          <w:i/>
        </w:rPr>
        <w:t>уровня</w:t>
      </w:r>
      <w:r>
        <w:rPr>
          <w:b/>
          <w:i/>
          <w:spacing w:val="1"/>
        </w:rPr>
        <w:t xml:space="preserve"> </w:t>
      </w:r>
      <w:r>
        <w:t>от</w:t>
      </w:r>
      <w:r>
        <w:rPr>
          <w:spacing w:val="1"/>
        </w:rPr>
        <w:t xml:space="preserve"> </w:t>
      </w:r>
      <w:r>
        <w:t>результатов</w:t>
      </w:r>
      <w:r>
        <w:rPr>
          <w:spacing w:val="1"/>
        </w:rPr>
        <w:t xml:space="preserve"> </w:t>
      </w:r>
      <w:r>
        <w:t>углубленного уровня является их целевая направленность. Результаты базового уровня</w:t>
      </w:r>
      <w:r>
        <w:rPr>
          <w:spacing w:val="1"/>
        </w:rPr>
        <w:t xml:space="preserve"> </w:t>
      </w:r>
      <w:r>
        <w:t>ориентированы на общую функциональную грамотность, получение компетентностей для</w:t>
      </w:r>
      <w:r>
        <w:rPr>
          <w:spacing w:val="1"/>
        </w:rPr>
        <w:t xml:space="preserve"> </w:t>
      </w:r>
      <w:r>
        <w:t>повседневной</w:t>
      </w:r>
      <w:r>
        <w:rPr>
          <w:spacing w:val="-3"/>
        </w:rPr>
        <w:t xml:space="preserve"> </w:t>
      </w:r>
      <w:r>
        <w:t>жизни</w:t>
      </w:r>
      <w:r>
        <w:rPr>
          <w:spacing w:val="1"/>
        </w:rPr>
        <w:t xml:space="preserve"> </w:t>
      </w:r>
      <w:r>
        <w:t>и</w:t>
      </w:r>
      <w:r>
        <w:rPr>
          <w:spacing w:val="-2"/>
        </w:rPr>
        <w:t xml:space="preserve"> </w:t>
      </w:r>
      <w:r>
        <w:t>общего развития. Эта</w:t>
      </w:r>
      <w:r>
        <w:rPr>
          <w:spacing w:val="-2"/>
        </w:rPr>
        <w:t xml:space="preserve"> </w:t>
      </w:r>
      <w:r>
        <w:t>группа результатов предполагает:</w:t>
      </w:r>
    </w:p>
    <w:p w:rsidR="00B15A17" w:rsidRDefault="00F034A4" w:rsidP="005E6B29">
      <w:pPr>
        <w:pStyle w:val="ac"/>
        <w:numPr>
          <w:ilvl w:val="1"/>
          <w:numId w:val="107"/>
        </w:numPr>
        <w:tabs>
          <w:tab w:val="left" w:pos="1206"/>
        </w:tabs>
        <w:ind w:right="308" w:firstLine="708"/>
        <w:rPr>
          <w:sz w:val="26"/>
        </w:rPr>
      </w:pPr>
      <w:r>
        <w:rPr>
          <w:sz w:val="26"/>
        </w:rPr>
        <w:t>понимание предмета, ключевых вопросов и основных составляющих элементов</w:t>
      </w:r>
      <w:r>
        <w:rPr>
          <w:spacing w:val="1"/>
          <w:sz w:val="26"/>
        </w:rPr>
        <w:t xml:space="preserve"> </w:t>
      </w:r>
      <w:r>
        <w:rPr>
          <w:sz w:val="26"/>
        </w:rPr>
        <w:t>изучаемой предметной области, что обеспечивается не за счет заучивания определений и</w:t>
      </w:r>
      <w:r>
        <w:rPr>
          <w:spacing w:val="1"/>
          <w:sz w:val="26"/>
        </w:rPr>
        <w:t xml:space="preserve"> </w:t>
      </w:r>
      <w:r>
        <w:rPr>
          <w:sz w:val="26"/>
        </w:rPr>
        <w:t>правил,</w:t>
      </w:r>
      <w:r>
        <w:rPr>
          <w:spacing w:val="1"/>
          <w:sz w:val="26"/>
        </w:rPr>
        <w:t xml:space="preserve"> </w:t>
      </w:r>
      <w:r>
        <w:rPr>
          <w:sz w:val="26"/>
        </w:rPr>
        <w:t>а</w:t>
      </w:r>
      <w:r>
        <w:rPr>
          <w:spacing w:val="1"/>
          <w:sz w:val="26"/>
        </w:rPr>
        <w:t xml:space="preserve"> </w:t>
      </w:r>
      <w:r>
        <w:rPr>
          <w:sz w:val="26"/>
        </w:rPr>
        <w:t>посредством</w:t>
      </w:r>
      <w:r>
        <w:rPr>
          <w:spacing w:val="1"/>
          <w:sz w:val="26"/>
        </w:rPr>
        <w:t xml:space="preserve"> </w:t>
      </w:r>
      <w:r>
        <w:rPr>
          <w:sz w:val="26"/>
        </w:rPr>
        <w:t>моделирования</w:t>
      </w:r>
      <w:r>
        <w:rPr>
          <w:spacing w:val="1"/>
          <w:sz w:val="26"/>
        </w:rPr>
        <w:t xml:space="preserve"> </w:t>
      </w:r>
      <w:r>
        <w:rPr>
          <w:sz w:val="26"/>
        </w:rPr>
        <w:t>и</w:t>
      </w:r>
      <w:r>
        <w:rPr>
          <w:spacing w:val="1"/>
          <w:sz w:val="26"/>
        </w:rPr>
        <w:t xml:space="preserve"> </w:t>
      </w:r>
      <w:r>
        <w:rPr>
          <w:sz w:val="26"/>
        </w:rPr>
        <w:t>постановки</w:t>
      </w:r>
      <w:r>
        <w:rPr>
          <w:spacing w:val="1"/>
          <w:sz w:val="26"/>
        </w:rPr>
        <w:t xml:space="preserve"> </w:t>
      </w:r>
      <w:r>
        <w:rPr>
          <w:sz w:val="26"/>
        </w:rPr>
        <w:t>проблемных</w:t>
      </w:r>
      <w:r>
        <w:rPr>
          <w:spacing w:val="1"/>
          <w:sz w:val="26"/>
        </w:rPr>
        <w:t xml:space="preserve"> </w:t>
      </w:r>
      <w:r>
        <w:rPr>
          <w:sz w:val="26"/>
        </w:rPr>
        <w:t>вопросов</w:t>
      </w:r>
      <w:r>
        <w:rPr>
          <w:spacing w:val="1"/>
          <w:sz w:val="26"/>
        </w:rPr>
        <w:t xml:space="preserve"> </w:t>
      </w:r>
      <w:r>
        <w:rPr>
          <w:sz w:val="26"/>
        </w:rPr>
        <w:t>культуры,</w:t>
      </w:r>
      <w:r>
        <w:rPr>
          <w:spacing w:val="1"/>
          <w:sz w:val="26"/>
        </w:rPr>
        <w:t xml:space="preserve"> </w:t>
      </w:r>
      <w:r>
        <w:rPr>
          <w:sz w:val="26"/>
        </w:rPr>
        <w:t>характерных</w:t>
      </w:r>
      <w:r>
        <w:rPr>
          <w:spacing w:val="-2"/>
          <w:sz w:val="26"/>
        </w:rPr>
        <w:t xml:space="preserve"> </w:t>
      </w:r>
      <w:r>
        <w:rPr>
          <w:sz w:val="26"/>
        </w:rPr>
        <w:t>для данной предметной</w:t>
      </w:r>
      <w:r>
        <w:rPr>
          <w:spacing w:val="-1"/>
          <w:sz w:val="26"/>
        </w:rPr>
        <w:t xml:space="preserve"> </w:t>
      </w:r>
      <w:r>
        <w:rPr>
          <w:sz w:val="26"/>
        </w:rPr>
        <w:t>области;</w:t>
      </w:r>
    </w:p>
    <w:p w:rsidR="00B15A17" w:rsidRDefault="00F034A4" w:rsidP="005E6B29">
      <w:pPr>
        <w:pStyle w:val="ac"/>
        <w:numPr>
          <w:ilvl w:val="1"/>
          <w:numId w:val="107"/>
        </w:numPr>
        <w:tabs>
          <w:tab w:val="left" w:pos="1216"/>
        </w:tabs>
        <w:ind w:right="316" w:firstLine="708"/>
        <w:rPr>
          <w:sz w:val="26"/>
        </w:rPr>
      </w:pPr>
      <w:r>
        <w:rPr>
          <w:sz w:val="26"/>
        </w:rPr>
        <w:t>умение решать основные практические задачи, характерные для использования</w:t>
      </w:r>
      <w:r>
        <w:rPr>
          <w:spacing w:val="1"/>
          <w:sz w:val="26"/>
        </w:rPr>
        <w:t xml:space="preserve"> </w:t>
      </w:r>
      <w:r>
        <w:rPr>
          <w:sz w:val="26"/>
        </w:rPr>
        <w:t>методов</w:t>
      </w:r>
      <w:r>
        <w:rPr>
          <w:spacing w:val="-2"/>
          <w:sz w:val="26"/>
        </w:rPr>
        <w:t xml:space="preserve"> </w:t>
      </w:r>
      <w:r>
        <w:rPr>
          <w:sz w:val="26"/>
        </w:rPr>
        <w:t>и</w:t>
      </w:r>
      <w:r>
        <w:rPr>
          <w:spacing w:val="-1"/>
          <w:sz w:val="26"/>
        </w:rPr>
        <w:t xml:space="preserve"> </w:t>
      </w:r>
      <w:r>
        <w:rPr>
          <w:sz w:val="26"/>
        </w:rPr>
        <w:t>инструментария данной</w:t>
      </w:r>
      <w:r>
        <w:rPr>
          <w:spacing w:val="-2"/>
          <w:sz w:val="26"/>
        </w:rPr>
        <w:t xml:space="preserve"> </w:t>
      </w:r>
      <w:r>
        <w:rPr>
          <w:sz w:val="26"/>
        </w:rPr>
        <w:t>предметной области;</w:t>
      </w:r>
    </w:p>
    <w:p w:rsidR="00B15A17" w:rsidRDefault="00F034A4" w:rsidP="005E6B29">
      <w:pPr>
        <w:pStyle w:val="ac"/>
        <w:numPr>
          <w:ilvl w:val="1"/>
          <w:numId w:val="107"/>
        </w:numPr>
        <w:tabs>
          <w:tab w:val="left" w:pos="1257"/>
        </w:tabs>
        <w:ind w:right="311" w:firstLine="708"/>
        <w:rPr>
          <w:sz w:val="26"/>
        </w:rPr>
      </w:pPr>
      <w:r>
        <w:rPr>
          <w:sz w:val="26"/>
        </w:rPr>
        <w:t>осознание</w:t>
      </w:r>
      <w:r>
        <w:rPr>
          <w:spacing w:val="1"/>
          <w:sz w:val="26"/>
        </w:rPr>
        <w:t xml:space="preserve"> </w:t>
      </w:r>
      <w:r>
        <w:rPr>
          <w:sz w:val="26"/>
        </w:rPr>
        <w:t>рамок</w:t>
      </w:r>
      <w:r>
        <w:rPr>
          <w:spacing w:val="1"/>
          <w:sz w:val="26"/>
        </w:rPr>
        <w:t xml:space="preserve"> </w:t>
      </w:r>
      <w:r>
        <w:rPr>
          <w:sz w:val="26"/>
        </w:rPr>
        <w:t>изучаемой</w:t>
      </w:r>
      <w:r>
        <w:rPr>
          <w:spacing w:val="1"/>
          <w:sz w:val="26"/>
        </w:rPr>
        <w:t xml:space="preserve"> </w:t>
      </w:r>
      <w:r>
        <w:rPr>
          <w:sz w:val="26"/>
        </w:rPr>
        <w:t>предметной</w:t>
      </w:r>
      <w:r>
        <w:rPr>
          <w:spacing w:val="1"/>
          <w:sz w:val="26"/>
        </w:rPr>
        <w:t xml:space="preserve"> </w:t>
      </w:r>
      <w:r>
        <w:rPr>
          <w:sz w:val="26"/>
        </w:rPr>
        <w:t>области,</w:t>
      </w:r>
      <w:r>
        <w:rPr>
          <w:spacing w:val="1"/>
          <w:sz w:val="26"/>
        </w:rPr>
        <w:t xml:space="preserve"> </w:t>
      </w:r>
      <w:r>
        <w:rPr>
          <w:sz w:val="26"/>
        </w:rPr>
        <w:t>ограниченности</w:t>
      </w:r>
      <w:r>
        <w:rPr>
          <w:spacing w:val="1"/>
          <w:sz w:val="26"/>
        </w:rPr>
        <w:t xml:space="preserve"> </w:t>
      </w:r>
      <w:r>
        <w:rPr>
          <w:sz w:val="26"/>
        </w:rPr>
        <w:t>методов</w:t>
      </w:r>
      <w:r>
        <w:rPr>
          <w:spacing w:val="1"/>
          <w:sz w:val="26"/>
        </w:rPr>
        <w:t xml:space="preserve"> </w:t>
      </w:r>
      <w:r>
        <w:rPr>
          <w:sz w:val="26"/>
        </w:rPr>
        <w:t>и</w:t>
      </w:r>
      <w:r>
        <w:rPr>
          <w:spacing w:val="1"/>
          <w:sz w:val="26"/>
        </w:rPr>
        <w:t xml:space="preserve"> </w:t>
      </w:r>
      <w:r>
        <w:rPr>
          <w:sz w:val="26"/>
        </w:rPr>
        <w:t>инструментов, типичных</w:t>
      </w:r>
      <w:r>
        <w:rPr>
          <w:spacing w:val="-1"/>
          <w:sz w:val="26"/>
        </w:rPr>
        <w:t xml:space="preserve"> </w:t>
      </w:r>
      <w:r>
        <w:rPr>
          <w:sz w:val="26"/>
        </w:rPr>
        <w:t>связей</w:t>
      </w:r>
      <w:r>
        <w:rPr>
          <w:spacing w:val="-2"/>
          <w:sz w:val="26"/>
        </w:rPr>
        <w:t xml:space="preserve"> </w:t>
      </w:r>
      <w:r>
        <w:rPr>
          <w:sz w:val="26"/>
        </w:rPr>
        <w:t>с</w:t>
      </w:r>
      <w:r>
        <w:rPr>
          <w:spacing w:val="-1"/>
          <w:sz w:val="26"/>
        </w:rPr>
        <w:t xml:space="preserve"> </w:t>
      </w:r>
      <w:r>
        <w:rPr>
          <w:sz w:val="26"/>
        </w:rPr>
        <w:t>некоторыми</w:t>
      </w:r>
      <w:r>
        <w:rPr>
          <w:spacing w:val="-1"/>
          <w:sz w:val="26"/>
        </w:rPr>
        <w:t xml:space="preserve"> </w:t>
      </w:r>
      <w:r>
        <w:rPr>
          <w:sz w:val="26"/>
        </w:rPr>
        <w:t>другими</w:t>
      </w:r>
      <w:r>
        <w:rPr>
          <w:spacing w:val="-2"/>
          <w:sz w:val="26"/>
        </w:rPr>
        <w:t xml:space="preserve"> </w:t>
      </w:r>
      <w:r>
        <w:rPr>
          <w:sz w:val="26"/>
        </w:rPr>
        <w:t>областями</w:t>
      </w:r>
      <w:r>
        <w:rPr>
          <w:spacing w:val="-1"/>
          <w:sz w:val="26"/>
        </w:rPr>
        <w:t xml:space="preserve"> </w:t>
      </w:r>
      <w:r>
        <w:rPr>
          <w:sz w:val="26"/>
        </w:rPr>
        <w:t>знания.</w:t>
      </w:r>
    </w:p>
    <w:p w:rsidR="00B15A17" w:rsidRDefault="00F034A4">
      <w:pPr>
        <w:pStyle w:val="a8"/>
        <w:spacing w:before="1"/>
        <w:ind w:right="310" w:firstLine="708"/>
      </w:pPr>
      <w:r>
        <w:t xml:space="preserve">Результаты </w:t>
      </w:r>
      <w:r>
        <w:rPr>
          <w:b/>
          <w:i/>
        </w:rPr>
        <w:t xml:space="preserve">углубленного уровня </w:t>
      </w:r>
      <w:r>
        <w:t>ориентированы на получение компетентностей для</w:t>
      </w:r>
      <w:r>
        <w:rPr>
          <w:spacing w:val="1"/>
        </w:rPr>
        <w:t xml:space="preserve"> </w:t>
      </w:r>
      <w:r>
        <w:t>последующей профессиональной деятельности как в рамках данной предметной области,</w:t>
      </w:r>
      <w:r>
        <w:rPr>
          <w:spacing w:val="1"/>
        </w:rPr>
        <w:t xml:space="preserve"> </w:t>
      </w:r>
      <w:r>
        <w:t>так</w:t>
      </w:r>
      <w:r>
        <w:rPr>
          <w:spacing w:val="-3"/>
        </w:rPr>
        <w:t xml:space="preserve"> </w:t>
      </w:r>
      <w:r>
        <w:t>и</w:t>
      </w:r>
      <w:r>
        <w:rPr>
          <w:spacing w:val="-2"/>
        </w:rPr>
        <w:t xml:space="preserve"> </w:t>
      </w:r>
      <w:r>
        <w:t>в</w:t>
      </w:r>
      <w:r>
        <w:rPr>
          <w:spacing w:val="1"/>
        </w:rPr>
        <w:t xml:space="preserve"> </w:t>
      </w:r>
      <w:r>
        <w:t>смежных</w:t>
      </w:r>
      <w:r>
        <w:rPr>
          <w:spacing w:val="-1"/>
        </w:rPr>
        <w:t xml:space="preserve"> </w:t>
      </w:r>
      <w:r>
        <w:t>с</w:t>
      </w:r>
      <w:r>
        <w:rPr>
          <w:spacing w:val="-2"/>
        </w:rPr>
        <w:t xml:space="preserve"> </w:t>
      </w:r>
      <w:r>
        <w:t>ней</w:t>
      </w:r>
      <w:r>
        <w:rPr>
          <w:spacing w:val="-2"/>
        </w:rPr>
        <w:t xml:space="preserve"> </w:t>
      </w:r>
      <w:r>
        <w:t>областях.</w:t>
      </w:r>
      <w:r>
        <w:rPr>
          <w:spacing w:val="1"/>
        </w:rPr>
        <w:t xml:space="preserve"> </w:t>
      </w:r>
      <w:r>
        <w:t>Эта</w:t>
      </w:r>
      <w:r>
        <w:rPr>
          <w:spacing w:val="2"/>
        </w:rPr>
        <w:t xml:space="preserve"> </w:t>
      </w:r>
      <w:r>
        <w:t>группа</w:t>
      </w:r>
      <w:r>
        <w:rPr>
          <w:spacing w:val="-2"/>
        </w:rPr>
        <w:t xml:space="preserve"> </w:t>
      </w:r>
      <w:r>
        <w:t>результатов</w:t>
      </w:r>
      <w:r>
        <w:rPr>
          <w:spacing w:val="-2"/>
        </w:rPr>
        <w:t xml:space="preserve"> </w:t>
      </w:r>
      <w:r>
        <w:t>предполагает:</w:t>
      </w:r>
    </w:p>
    <w:p w:rsidR="00B15A17" w:rsidRDefault="00F034A4" w:rsidP="005E6B29">
      <w:pPr>
        <w:pStyle w:val="ac"/>
        <w:numPr>
          <w:ilvl w:val="1"/>
          <w:numId w:val="107"/>
        </w:numPr>
        <w:tabs>
          <w:tab w:val="left" w:pos="1252"/>
        </w:tabs>
        <w:ind w:right="310" w:firstLine="708"/>
        <w:rPr>
          <w:sz w:val="26"/>
        </w:rPr>
      </w:pPr>
      <w:r>
        <w:rPr>
          <w:sz w:val="26"/>
        </w:rPr>
        <w:t>овладение</w:t>
      </w:r>
      <w:r>
        <w:rPr>
          <w:spacing w:val="1"/>
          <w:sz w:val="26"/>
        </w:rPr>
        <w:t xml:space="preserve"> </w:t>
      </w:r>
      <w:r>
        <w:rPr>
          <w:sz w:val="26"/>
        </w:rPr>
        <w:t>ключевыми</w:t>
      </w:r>
      <w:r>
        <w:rPr>
          <w:spacing w:val="1"/>
          <w:sz w:val="26"/>
        </w:rPr>
        <w:t xml:space="preserve"> </w:t>
      </w:r>
      <w:r>
        <w:rPr>
          <w:sz w:val="26"/>
        </w:rPr>
        <w:t>понятиями</w:t>
      </w:r>
      <w:r>
        <w:rPr>
          <w:spacing w:val="1"/>
          <w:sz w:val="26"/>
        </w:rPr>
        <w:t xml:space="preserve"> </w:t>
      </w:r>
      <w:r>
        <w:rPr>
          <w:sz w:val="26"/>
        </w:rPr>
        <w:t>и</w:t>
      </w:r>
      <w:r>
        <w:rPr>
          <w:spacing w:val="1"/>
          <w:sz w:val="26"/>
        </w:rPr>
        <w:t xml:space="preserve"> </w:t>
      </w:r>
      <w:r>
        <w:rPr>
          <w:sz w:val="26"/>
        </w:rPr>
        <w:t>закономерностями,</w:t>
      </w:r>
      <w:r>
        <w:rPr>
          <w:spacing w:val="1"/>
          <w:sz w:val="26"/>
        </w:rPr>
        <w:t xml:space="preserve"> </w:t>
      </w:r>
      <w:r>
        <w:rPr>
          <w:sz w:val="26"/>
        </w:rPr>
        <w:t>на</w:t>
      </w:r>
      <w:r>
        <w:rPr>
          <w:spacing w:val="1"/>
          <w:sz w:val="26"/>
        </w:rPr>
        <w:t xml:space="preserve"> </w:t>
      </w:r>
      <w:r>
        <w:rPr>
          <w:sz w:val="26"/>
        </w:rPr>
        <w:t>которых</w:t>
      </w:r>
      <w:r>
        <w:rPr>
          <w:spacing w:val="1"/>
          <w:sz w:val="26"/>
        </w:rPr>
        <w:t xml:space="preserve"> </w:t>
      </w:r>
      <w:r>
        <w:rPr>
          <w:sz w:val="26"/>
        </w:rPr>
        <w:t>строится</w:t>
      </w:r>
      <w:r>
        <w:rPr>
          <w:spacing w:val="1"/>
          <w:sz w:val="26"/>
        </w:rPr>
        <w:t xml:space="preserve"> </w:t>
      </w:r>
      <w:r>
        <w:rPr>
          <w:sz w:val="26"/>
        </w:rPr>
        <w:t>данная</w:t>
      </w:r>
      <w:r>
        <w:rPr>
          <w:spacing w:val="1"/>
          <w:sz w:val="26"/>
        </w:rPr>
        <w:t xml:space="preserve"> </w:t>
      </w:r>
      <w:r>
        <w:rPr>
          <w:sz w:val="26"/>
        </w:rPr>
        <w:t>предметная</w:t>
      </w:r>
      <w:r>
        <w:rPr>
          <w:spacing w:val="1"/>
          <w:sz w:val="26"/>
        </w:rPr>
        <w:t xml:space="preserve"> </w:t>
      </w:r>
      <w:r>
        <w:rPr>
          <w:sz w:val="26"/>
        </w:rPr>
        <w:t>область,</w:t>
      </w:r>
      <w:r>
        <w:rPr>
          <w:spacing w:val="1"/>
          <w:sz w:val="26"/>
        </w:rPr>
        <w:t xml:space="preserve"> </w:t>
      </w:r>
      <w:r>
        <w:rPr>
          <w:sz w:val="26"/>
        </w:rPr>
        <w:t>распознавание</w:t>
      </w:r>
      <w:r>
        <w:rPr>
          <w:spacing w:val="1"/>
          <w:sz w:val="26"/>
        </w:rPr>
        <w:t xml:space="preserve"> </w:t>
      </w:r>
      <w:r>
        <w:rPr>
          <w:sz w:val="26"/>
        </w:rPr>
        <w:t>соответствующих</w:t>
      </w:r>
      <w:r>
        <w:rPr>
          <w:spacing w:val="1"/>
          <w:sz w:val="26"/>
        </w:rPr>
        <w:t xml:space="preserve"> </w:t>
      </w:r>
      <w:r>
        <w:rPr>
          <w:sz w:val="26"/>
        </w:rPr>
        <w:t>им</w:t>
      </w:r>
      <w:r>
        <w:rPr>
          <w:spacing w:val="1"/>
          <w:sz w:val="26"/>
        </w:rPr>
        <w:t xml:space="preserve"> </w:t>
      </w:r>
      <w:r>
        <w:rPr>
          <w:sz w:val="26"/>
        </w:rPr>
        <w:t>признаков</w:t>
      </w:r>
      <w:r>
        <w:rPr>
          <w:spacing w:val="66"/>
          <w:sz w:val="26"/>
        </w:rPr>
        <w:t xml:space="preserve"> </w:t>
      </w:r>
      <w:r>
        <w:rPr>
          <w:sz w:val="26"/>
        </w:rPr>
        <w:t>и</w:t>
      </w:r>
      <w:r>
        <w:rPr>
          <w:spacing w:val="1"/>
          <w:sz w:val="26"/>
        </w:rPr>
        <w:t xml:space="preserve"> </w:t>
      </w:r>
      <w:r>
        <w:rPr>
          <w:sz w:val="26"/>
        </w:rPr>
        <w:t>взаимосвязей,</w:t>
      </w:r>
      <w:r>
        <w:rPr>
          <w:spacing w:val="1"/>
          <w:sz w:val="26"/>
        </w:rPr>
        <w:t xml:space="preserve"> </w:t>
      </w:r>
      <w:r>
        <w:rPr>
          <w:sz w:val="26"/>
        </w:rPr>
        <w:t>способность</w:t>
      </w:r>
      <w:r>
        <w:rPr>
          <w:spacing w:val="1"/>
          <w:sz w:val="26"/>
        </w:rPr>
        <w:t xml:space="preserve"> </w:t>
      </w:r>
      <w:r>
        <w:rPr>
          <w:sz w:val="26"/>
        </w:rPr>
        <w:t>демонстрировать</w:t>
      </w:r>
      <w:r>
        <w:rPr>
          <w:spacing w:val="1"/>
          <w:sz w:val="26"/>
        </w:rPr>
        <w:t xml:space="preserve"> </w:t>
      </w:r>
      <w:r>
        <w:rPr>
          <w:sz w:val="26"/>
        </w:rPr>
        <w:t>различные</w:t>
      </w:r>
      <w:r>
        <w:rPr>
          <w:spacing w:val="1"/>
          <w:sz w:val="26"/>
        </w:rPr>
        <w:t xml:space="preserve"> </w:t>
      </w:r>
      <w:r>
        <w:rPr>
          <w:sz w:val="26"/>
        </w:rPr>
        <w:t>подходы</w:t>
      </w:r>
      <w:r>
        <w:rPr>
          <w:spacing w:val="1"/>
          <w:sz w:val="26"/>
        </w:rPr>
        <w:t xml:space="preserve"> </w:t>
      </w:r>
      <w:r>
        <w:rPr>
          <w:sz w:val="26"/>
        </w:rPr>
        <w:t>к</w:t>
      </w:r>
      <w:r>
        <w:rPr>
          <w:spacing w:val="1"/>
          <w:sz w:val="26"/>
        </w:rPr>
        <w:t xml:space="preserve"> </w:t>
      </w:r>
      <w:r>
        <w:rPr>
          <w:sz w:val="26"/>
        </w:rPr>
        <w:t>изучению</w:t>
      </w:r>
      <w:r>
        <w:rPr>
          <w:spacing w:val="1"/>
          <w:sz w:val="26"/>
        </w:rPr>
        <w:t xml:space="preserve"> </w:t>
      </w:r>
      <w:r>
        <w:rPr>
          <w:sz w:val="26"/>
        </w:rPr>
        <w:t>явлений,</w:t>
      </w:r>
      <w:r>
        <w:rPr>
          <w:spacing w:val="1"/>
          <w:sz w:val="26"/>
        </w:rPr>
        <w:t xml:space="preserve"> </w:t>
      </w:r>
      <w:r>
        <w:rPr>
          <w:sz w:val="26"/>
        </w:rPr>
        <w:t>характерных</w:t>
      </w:r>
      <w:r>
        <w:rPr>
          <w:spacing w:val="-2"/>
          <w:sz w:val="26"/>
        </w:rPr>
        <w:t xml:space="preserve"> </w:t>
      </w:r>
      <w:r>
        <w:rPr>
          <w:sz w:val="26"/>
        </w:rPr>
        <w:t>для изучаемой</w:t>
      </w:r>
      <w:r>
        <w:rPr>
          <w:spacing w:val="-1"/>
          <w:sz w:val="26"/>
        </w:rPr>
        <w:t xml:space="preserve"> </w:t>
      </w:r>
      <w:r>
        <w:rPr>
          <w:sz w:val="26"/>
        </w:rPr>
        <w:t>предметной</w:t>
      </w:r>
      <w:r>
        <w:rPr>
          <w:spacing w:val="1"/>
          <w:sz w:val="26"/>
        </w:rPr>
        <w:t xml:space="preserve"> </w:t>
      </w:r>
      <w:r>
        <w:rPr>
          <w:sz w:val="26"/>
        </w:rPr>
        <w:t>области;</w:t>
      </w:r>
    </w:p>
    <w:p w:rsidR="00B15A17" w:rsidRDefault="00F034A4" w:rsidP="005E6B29">
      <w:pPr>
        <w:pStyle w:val="ac"/>
        <w:numPr>
          <w:ilvl w:val="1"/>
          <w:numId w:val="107"/>
        </w:numPr>
        <w:tabs>
          <w:tab w:val="left" w:pos="1163"/>
        </w:tabs>
        <w:ind w:right="316" w:firstLine="708"/>
        <w:rPr>
          <w:sz w:val="26"/>
        </w:rPr>
      </w:pPr>
      <w:r>
        <w:rPr>
          <w:sz w:val="26"/>
        </w:rPr>
        <w:t>умение решать как некоторые практические, так и основные теоретические задачи,</w:t>
      </w:r>
      <w:r>
        <w:rPr>
          <w:spacing w:val="-62"/>
          <w:sz w:val="26"/>
        </w:rPr>
        <w:t xml:space="preserve"> </w:t>
      </w:r>
      <w:r>
        <w:rPr>
          <w:sz w:val="26"/>
        </w:rPr>
        <w:t>характерные</w:t>
      </w:r>
      <w:r>
        <w:rPr>
          <w:spacing w:val="-3"/>
          <w:sz w:val="26"/>
        </w:rPr>
        <w:t xml:space="preserve"> </w:t>
      </w:r>
      <w:r>
        <w:rPr>
          <w:sz w:val="26"/>
        </w:rPr>
        <w:t>для</w:t>
      </w:r>
      <w:r>
        <w:rPr>
          <w:spacing w:val="-2"/>
          <w:sz w:val="26"/>
        </w:rPr>
        <w:t xml:space="preserve"> </w:t>
      </w:r>
      <w:r>
        <w:rPr>
          <w:sz w:val="26"/>
        </w:rPr>
        <w:t>использования</w:t>
      </w:r>
      <w:r>
        <w:rPr>
          <w:spacing w:val="-1"/>
          <w:sz w:val="26"/>
        </w:rPr>
        <w:t xml:space="preserve"> </w:t>
      </w:r>
      <w:r>
        <w:rPr>
          <w:sz w:val="26"/>
        </w:rPr>
        <w:t>методов</w:t>
      </w:r>
      <w:r>
        <w:rPr>
          <w:spacing w:val="-3"/>
          <w:sz w:val="26"/>
        </w:rPr>
        <w:t xml:space="preserve"> </w:t>
      </w:r>
      <w:r>
        <w:rPr>
          <w:sz w:val="26"/>
        </w:rPr>
        <w:t>и инструментария</w:t>
      </w:r>
      <w:r>
        <w:rPr>
          <w:spacing w:val="-2"/>
          <w:sz w:val="26"/>
        </w:rPr>
        <w:t xml:space="preserve"> </w:t>
      </w:r>
      <w:r>
        <w:rPr>
          <w:sz w:val="26"/>
        </w:rPr>
        <w:t>данной</w:t>
      </w:r>
      <w:r>
        <w:rPr>
          <w:spacing w:val="-2"/>
          <w:sz w:val="26"/>
        </w:rPr>
        <w:t xml:space="preserve"> </w:t>
      </w:r>
      <w:r>
        <w:rPr>
          <w:sz w:val="26"/>
        </w:rPr>
        <w:t>предметной</w:t>
      </w:r>
      <w:r>
        <w:rPr>
          <w:spacing w:val="-3"/>
          <w:sz w:val="26"/>
        </w:rPr>
        <w:t xml:space="preserve"> </w:t>
      </w:r>
      <w:r>
        <w:rPr>
          <w:sz w:val="26"/>
        </w:rPr>
        <w:t>области;</w:t>
      </w:r>
    </w:p>
    <w:p w:rsidR="00B15A17" w:rsidRDefault="00F034A4" w:rsidP="005E6B29">
      <w:pPr>
        <w:pStyle w:val="ac"/>
        <w:numPr>
          <w:ilvl w:val="1"/>
          <w:numId w:val="107"/>
        </w:numPr>
        <w:tabs>
          <w:tab w:val="left" w:pos="1247"/>
        </w:tabs>
        <w:ind w:right="314" w:firstLine="708"/>
        <w:rPr>
          <w:sz w:val="26"/>
        </w:rPr>
      </w:pPr>
      <w:r>
        <w:rPr>
          <w:sz w:val="26"/>
        </w:rPr>
        <w:t>наличие</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данной</w:t>
      </w:r>
      <w:r>
        <w:rPr>
          <w:spacing w:val="1"/>
          <w:sz w:val="26"/>
        </w:rPr>
        <w:t xml:space="preserve"> </w:t>
      </w:r>
      <w:r>
        <w:rPr>
          <w:sz w:val="26"/>
        </w:rPr>
        <w:t>предметной</w:t>
      </w:r>
      <w:r>
        <w:rPr>
          <w:spacing w:val="1"/>
          <w:sz w:val="26"/>
        </w:rPr>
        <w:t xml:space="preserve"> </w:t>
      </w:r>
      <w:r>
        <w:rPr>
          <w:sz w:val="26"/>
        </w:rPr>
        <w:t>области</w:t>
      </w:r>
      <w:r>
        <w:rPr>
          <w:spacing w:val="1"/>
          <w:sz w:val="26"/>
        </w:rPr>
        <w:t xml:space="preserve"> </w:t>
      </w:r>
      <w:r>
        <w:rPr>
          <w:sz w:val="26"/>
        </w:rPr>
        <w:t>как</w:t>
      </w:r>
      <w:r>
        <w:rPr>
          <w:spacing w:val="1"/>
          <w:sz w:val="26"/>
        </w:rPr>
        <w:t xml:space="preserve"> </w:t>
      </w:r>
      <w:r>
        <w:rPr>
          <w:sz w:val="26"/>
        </w:rPr>
        <w:t>целостной</w:t>
      </w:r>
      <w:r>
        <w:rPr>
          <w:spacing w:val="1"/>
          <w:sz w:val="26"/>
        </w:rPr>
        <w:t xml:space="preserve"> </w:t>
      </w:r>
      <w:r>
        <w:rPr>
          <w:sz w:val="26"/>
        </w:rPr>
        <w:t>теории</w:t>
      </w:r>
      <w:r>
        <w:rPr>
          <w:spacing w:val="1"/>
          <w:sz w:val="26"/>
        </w:rPr>
        <w:t xml:space="preserve"> </w:t>
      </w:r>
      <w:r>
        <w:rPr>
          <w:sz w:val="26"/>
        </w:rPr>
        <w:t>(совокупности</w:t>
      </w:r>
      <w:r>
        <w:rPr>
          <w:spacing w:val="-2"/>
          <w:sz w:val="26"/>
        </w:rPr>
        <w:t xml:space="preserve"> </w:t>
      </w:r>
      <w:r>
        <w:rPr>
          <w:sz w:val="26"/>
        </w:rPr>
        <w:t>теорий), об</w:t>
      </w:r>
      <w:r>
        <w:rPr>
          <w:spacing w:val="-2"/>
          <w:sz w:val="26"/>
        </w:rPr>
        <w:t xml:space="preserve"> </w:t>
      </w:r>
      <w:r>
        <w:rPr>
          <w:sz w:val="26"/>
        </w:rPr>
        <w:t>основных</w:t>
      </w:r>
      <w:r>
        <w:rPr>
          <w:spacing w:val="-2"/>
          <w:sz w:val="26"/>
        </w:rPr>
        <w:t xml:space="preserve"> </w:t>
      </w:r>
      <w:r>
        <w:rPr>
          <w:sz w:val="26"/>
        </w:rPr>
        <w:t>связях</w:t>
      </w:r>
      <w:r>
        <w:rPr>
          <w:spacing w:val="1"/>
          <w:sz w:val="26"/>
        </w:rPr>
        <w:t xml:space="preserve"> </w:t>
      </w:r>
      <w:r>
        <w:rPr>
          <w:sz w:val="26"/>
        </w:rPr>
        <w:t>с</w:t>
      </w:r>
      <w:r>
        <w:rPr>
          <w:spacing w:val="-1"/>
          <w:sz w:val="26"/>
        </w:rPr>
        <w:t xml:space="preserve"> </w:t>
      </w:r>
      <w:r>
        <w:rPr>
          <w:sz w:val="26"/>
        </w:rPr>
        <w:t>иными</w:t>
      </w:r>
      <w:r>
        <w:rPr>
          <w:spacing w:val="-2"/>
          <w:sz w:val="26"/>
        </w:rPr>
        <w:t xml:space="preserve"> </w:t>
      </w:r>
      <w:r>
        <w:rPr>
          <w:sz w:val="26"/>
        </w:rPr>
        <w:t>смежными</w:t>
      </w:r>
      <w:r>
        <w:rPr>
          <w:spacing w:val="-2"/>
          <w:sz w:val="26"/>
        </w:rPr>
        <w:t xml:space="preserve"> </w:t>
      </w:r>
      <w:r>
        <w:rPr>
          <w:sz w:val="26"/>
        </w:rPr>
        <w:t>областями</w:t>
      </w:r>
      <w:r>
        <w:rPr>
          <w:spacing w:val="-2"/>
          <w:sz w:val="26"/>
        </w:rPr>
        <w:t xml:space="preserve"> </w:t>
      </w:r>
      <w:r>
        <w:rPr>
          <w:sz w:val="26"/>
        </w:rPr>
        <w:t>знаний.</w:t>
      </w:r>
    </w:p>
    <w:p w:rsidR="00B15A17" w:rsidRDefault="00F034A4">
      <w:pPr>
        <w:pStyle w:val="a8"/>
        <w:ind w:right="308" w:firstLine="708"/>
      </w:pPr>
      <w:r>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предметные</w:t>
      </w:r>
      <w:r>
        <w:rPr>
          <w:spacing w:val="1"/>
        </w:rPr>
        <w:t xml:space="preserve"> </w:t>
      </w:r>
      <w:r>
        <w:t>результаты базового уровня, относящиеся к разделу «Выпускник получит возможность</w:t>
      </w:r>
      <w:r>
        <w:rPr>
          <w:spacing w:val="1"/>
        </w:rPr>
        <w:t xml:space="preserve"> </w:t>
      </w:r>
      <w:r>
        <w:t>научиться», соответствуют предметным результатам раздела «Выпускник научится» на</w:t>
      </w:r>
      <w:r>
        <w:rPr>
          <w:spacing w:val="1"/>
        </w:rPr>
        <w:t xml:space="preserve"> </w:t>
      </w:r>
      <w:r>
        <w:t>углубленном уровне. Предметные результаты раздела «Выпускник получит возможность</w:t>
      </w:r>
      <w:r>
        <w:rPr>
          <w:spacing w:val="1"/>
        </w:rPr>
        <w:t xml:space="preserve"> </w:t>
      </w:r>
      <w:r>
        <w:t>научиться»</w:t>
      </w:r>
      <w:r>
        <w:rPr>
          <w:spacing w:val="1"/>
        </w:rPr>
        <w:t xml:space="preserve"> </w:t>
      </w:r>
      <w:r>
        <w:t>не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аттестацию,</w:t>
      </w:r>
      <w:r>
        <w:rPr>
          <w:spacing w:val="1"/>
        </w:rPr>
        <w:t xml:space="preserve"> </w:t>
      </w:r>
      <w:r>
        <w:t>но</w:t>
      </w:r>
      <w:r>
        <w:rPr>
          <w:spacing w:val="1"/>
        </w:rPr>
        <w:t xml:space="preserve"> </w:t>
      </w:r>
      <w:r>
        <w:t>при</w:t>
      </w:r>
      <w:r>
        <w:rPr>
          <w:spacing w:val="1"/>
        </w:rPr>
        <w:t xml:space="preserve"> </w:t>
      </w:r>
      <w:r>
        <w:t>этом</w:t>
      </w:r>
      <w:r>
        <w:rPr>
          <w:spacing w:val="1"/>
        </w:rPr>
        <w:t xml:space="preserve"> </w:t>
      </w:r>
      <w:r>
        <w:t>возможность</w:t>
      </w:r>
      <w:r>
        <w:rPr>
          <w:spacing w:val="66"/>
        </w:rPr>
        <w:t xml:space="preserve"> </w:t>
      </w:r>
      <w:r>
        <w:t>их</w:t>
      </w:r>
      <w:r>
        <w:rPr>
          <w:spacing w:val="-62"/>
        </w:rPr>
        <w:t xml:space="preserve"> </w:t>
      </w:r>
      <w:r>
        <w:t>достижения</w:t>
      </w:r>
      <w:r>
        <w:rPr>
          <w:spacing w:val="-2"/>
        </w:rPr>
        <w:t xml:space="preserve"> </w:t>
      </w:r>
      <w:r>
        <w:t>должна</w:t>
      </w:r>
      <w:r>
        <w:rPr>
          <w:spacing w:val="-1"/>
        </w:rPr>
        <w:t xml:space="preserve"> </w:t>
      </w:r>
      <w:r>
        <w:t>быть</w:t>
      </w:r>
      <w:r>
        <w:rPr>
          <w:spacing w:val="-3"/>
        </w:rPr>
        <w:t xml:space="preserve"> </w:t>
      </w:r>
      <w:r>
        <w:t>предоставлена</w:t>
      </w:r>
      <w:r>
        <w:rPr>
          <w:spacing w:val="2"/>
        </w:rPr>
        <w:t xml:space="preserve"> </w:t>
      </w:r>
      <w:r>
        <w:t>каждому</w:t>
      </w:r>
      <w:r>
        <w:rPr>
          <w:spacing w:val="-6"/>
        </w:rPr>
        <w:t xml:space="preserve"> </w:t>
      </w:r>
      <w:r>
        <w:t>обучающемуся.</w:t>
      </w:r>
    </w:p>
    <w:p w:rsidR="00B15A17" w:rsidRDefault="00B15A17">
      <w:pPr>
        <w:pStyle w:val="a8"/>
        <w:spacing w:before="7"/>
        <w:ind w:left="0"/>
        <w:jc w:val="left"/>
      </w:pPr>
    </w:p>
    <w:p w:rsidR="00B15A17" w:rsidRDefault="00F034A4" w:rsidP="005E6B29">
      <w:pPr>
        <w:pStyle w:val="ac"/>
        <w:numPr>
          <w:ilvl w:val="3"/>
          <w:numId w:val="106"/>
        </w:numPr>
        <w:tabs>
          <w:tab w:val="left" w:pos="1739"/>
        </w:tabs>
        <w:spacing w:line="298" w:lineRule="exact"/>
        <w:jc w:val="left"/>
        <w:rPr>
          <w:b/>
          <w:sz w:val="26"/>
        </w:rPr>
      </w:pPr>
      <w:r>
        <w:rPr>
          <w:b/>
          <w:sz w:val="26"/>
        </w:rPr>
        <w:t>Русский</w:t>
      </w:r>
      <w:r>
        <w:rPr>
          <w:b/>
          <w:spacing w:val="-1"/>
          <w:sz w:val="26"/>
        </w:rPr>
        <w:t xml:space="preserve"> </w:t>
      </w:r>
      <w:r>
        <w:rPr>
          <w:b/>
          <w:sz w:val="26"/>
        </w:rPr>
        <w:t>язык</w:t>
      </w:r>
    </w:p>
    <w:p w:rsidR="00B15A17" w:rsidRDefault="00F034A4">
      <w:pPr>
        <w:ind w:left="252" w:firstLine="708"/>
        <w:rPr>
          <w:b/>
          <w:sz w:val="26"/>
        </w:rPr>
      </w:pPr>
      <w:r>
        <w:rPr>
          <w:b/>
          <w:sz w:val="26"/>
        </w:rPr>
        <w:t>В результате</w:t>
      </w:r>
      <w:r>
        <w:rPr>
          <w:b/>
          <w:spacing w:val="1"/>
          <w:sz w:val="26"/>
        </w:rPr>
        <w:t xml:space="preserve"> </w:t>
      </w:r>
      <w:r>
        <w:rPr>
          <w:b/>
          <w:sz w:val="26"/>
        </w:rPr>
        <w:t>изучения учебного</w:t>
      </w:r>
      <w:r>
        <w:rPr>
          <w:b/>
          <w:spacing w:val="1"/>
          <w:sz w:val="26"/>
        </w:rPr>
        <w:t xml:space="preserve"> </w:t>
      </w:r>
      <w:r>
        <w:rPr>
          <w:b/>
          <w:sz w:val="26"/>
        </w:rPr>
        <w:t>предмета</w:t>
      </w:r>
      <w:r>
        <w:rPr>
          <w:b/>
          <w:spacing w:val="1"/>
          <w:sz w:val="26"/>
        </w:rPr>
        <w:t xml:space="preserve"> </w:t>
      </w:r>
      <w:r>
        <w:rPr>
          <w:b/>
          <w:sz w:val="26"/>
        </w:rPr>
        <w:t>«Русский язык»</w:t>
      </w:r>
      <w:r>
        <w:rPr>
          <w:b/>
          <w:spacing w:val="1"/>
          <w:sz w:val="26"/>
        </w:rPr>
        <w:t xml:space="preserve"> </w:t>
      </w:r>
      <w:r>
        <w:rPr>
          <w:b/>
          <w:sz w:val="26"/>
        </w:rPr>
        <w:t>на уровне среднего</w:t>
      </w:r>
      <w:r>
        <w:rPr>
          <w:b/>
          <w:spacing w:val="-62"/>
          <w:sz w:val="26"/>
        </w:rPr>
        <w:t xml:space="preserve"> </w:t>
      </w:r>
      <w:r>
        <w:rPr>
          <w:b/>
          <w:sz w:val="26"/>
        </w:rPr>
        <w:t>общего образования:</w:t>
      </w:r>
    </w:p>
    <w:p w:rsidR="00B15A17" w:rsidRDefault="00F034A4">
      <w:pPr>
        <w:spacing w:before="1" w:line="295"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0"/>
          <w:numId w:val="107"/>
        </w:numPr>
        <w:tabs>
          <w:tab w:val="left" w:pos="962"/>
        </w:tabs>
        <w:spacing w:line="295" w:lineRule="exact"/>
        <w:ind w:left="961" w:hanging="426"/>
        <w:rPr>
          <w:sz w:val="26"/>
        </w:rPr>
      </w:pPr>
      <w:r>
        <w:rPr>
          <w:sz w:val="26"/>
        </w:rPr>
        <w:t>использовать</w:t>
      </w:r>
      <w:r>
        <w:rPr>
          <w:spacing w:val="-4"/>
          <w:sz w:val="26"/>
        </w:rPr>
        <w:t xml:space="preserve"> </w:t>
      </w:r>
      <w:r>
        <w:rPr>
          <w:sz w:val="26"/>
        </w:rPr>
        <w:t>языковые</w:t>
      </w:r>
      <w:r>
        <w:rPr>
          <w:spacing w:val="-1"/>
          <w:sz w:val="26"/>
        </w:rPr>
        <w:t xml:space="preserve"> </w:t>
      </w:r>
      <w:r>
        <w:rPr>
          <w:sz w:val="26"/>
        </w:rPr>
        <w:t>средства</w:t>
      </w:r>
      <w:r>
        <w:rPr>
          <w:spacing w:val="-3"/>
          <w:sz w:val="26"/>
        </w:rPr>
        <w:t xml:space="preserve"> </w:t>
      </w:r>
      <w:r>
        <w:rPr>
          <w:sz w:val="26"/>
        </w:rPr>
        <w:t>адекватно</w:t>
      </w:r>
      <w:r>
        <w:rPr>
          <w:spacing w:val="-2"/>
          <w:sz w:val="26"/>
        </w:rPr>
        <w:t xml:space="preserve"> </w:t>
      </w:r>
      <w:r>
        <w:rPr>
          <w:sz w:val="26"/>
        </w:rPr>
        <w:t>цели</w:t>
      </w:r>
      <w:r>
        <w:rPr>
          <w:spacing w:val="-2"/>
          <w:sz w:val="26"/>
        </w:rPr>
        <w:t xml:space="preserve"> </w:t>
      </w:r>
      <w:r>
        <w:rPr>
          <w:sz w:val="26"/>
        </w:rPr>
        <w:t>общения</w:t>
      </w:r>
      <w:r>
        <w:rPr>
          <w:spacing w:val="-2"/>
          <w:sz w:val="26"/>
        </w:rPr>
        <w:t xml:space="preserve"> </w:t>
      </w:r>
      <w:r>
        <w:rPr>
          <w:sz w:val="26"/>
        </w:rPr>
        <w:t>и</w:t>
      </w:r>
      <w:r>
        <w:rPr>
          <w:spacing w:val="-3"/>
          <w:sz w:val="26"/>
        </w:rPr>
        <w:t xml:space="preserve"> </w:t>
      </w:r>
      <w:r>
        <w:rPr>
          <w:sz w:val="26"/>
        </w:rPr>
        <w:t>речевой</w:t>
      </w:r>
      <w:r>
        <w:rPr>
          <w:spacing w:val="-2"/>
          <w:sz w:val="26"/>
        </w:rPr>
        <w:t xml:space="preserve"> </w:t>
      </w:r>
      <w:r>
        <w:rPr>
          <w:sz w:val="26"/>
        </w:rPr>
        <w:t>ситуации;</w:t>
      </w:r>
    </w:p>
    <w:p w:rsidR="00B15A17" w:rsidRDefault="00F034A4" w:rsidP="005E6B29">
      <w:pPr>
        <w:pStyle w:val="ac"/>
        <w:numPr>
          <w:ilvl w:val="0"/>
          <w:numId w:val="107"/>
        </w:numPr>
        <w:tabs>
          <w:tab w:val="left" w:pos="962"/>
        </w:tabs>
        <w:spacing w:before="1"/>
        <w:ind w:right="308" w:firstLine="283"/>
        <w:rPr>
          <w:sz w:val="26"/>
        </w:rPr>
      </w:pPr>
      <w:r>
        <w:rPr>
          <w:sz w:val="26"/>
        </w:rPr>
        <w:t>использовать знания о формах русского языка (литературный язык, просторечие,</w:t>
      </w:r>
      <w:r>
        <w:rPr>
          <w:spacing w:val="1"/>
          <w:sz w:val="26"/>
        </w:rPr>
        <w:t xml:space="preserve"> </w:t>
      </w:r>
      <w:r>
        <w:rPr>
          <w:sz w:val="26"/>
        </w:rPr>
        <w:t>народные</w:t>
      </w:r>
      <w:r>
        <w:rPr>
          <w:spacing w:val="-3"/>
          <w:sz w:val="26"/>
        </w:rPr>
        <w:t xml:space="preserve"> </w:t>
      </w:r>
      <w:r>
        <w:rPr>
          <w:sz w:val="26"/>
        </w:rPr>
        <w:t>говоры,</w:t>
      </w:r>
      <w:r>
        <w:rPr>
          <w:spacing w:val="-3"/>
          <w:sz w:val="26"/>
        </w:rPr>
        <w:t xml:space="preserve"> </w:t>
      </w:r>
      <w:r>
        <w:rPr>
          <w:sz w:val="26"/>
        </w:rPr>
        <w:t>профессиональные</w:t>
      </w:r>
      <w:r>
        <w:rPr>
          <w:spacing w:val="-2"/>
          <w:sz w:val="26"/>
        </w:rPr>
        <w:t xml:space="preserve"> </w:t>
      </w:r>
      <w:r>
        <w:rPr>
          <w:sz w:val="26"/>
        </w:rPr>
        <w:t>разновидности,</w:t>
      </w:r>
      <w:r>
        <w:rPr>
          <w:spacing w:val="-2"/>
          <w:sz w:val="26"/>
        </w:rPr>
        <w:t xml:space="preserve"> </w:t>
      </w:r>
      <w:r>
        <w:rPr>
          <w:sz w:val="26"/>
        </w:rPr>
        <w:t>жаргон,</w:t>
      </w:r>
      <w:r>
        <w:rPr>
          <w:spacing w:val="-4"/>
          <w:sz w:val="26"/>
        </w:rPr>
        <w:t xml:space="preserve"> </w:t>
      </w:r>
      <w:r>
        <w:rPr>
          <w:sz w:val="26"/>
        </w:rPr>
        <w:t>арго)</w:t>
      </w:r>
      <w:r>
        <w:rPr>
          <w:spacing w:val="-4"/>
          <w:sz w:val="26"/>
        </w:rPr>
        <w:t xml:space="preserve"> </w:t>
      </w:r>
      <w:r>
        <w:rPr>
          <w:sz w:val="26"/>
        </w:rPr>
        <w:t>при</w:t>
      </w:r>
      <w:r>
        <w:rPr>
          <w:spacing w:val="-3"/>
          <w:sz w:val="26"/>
        </w:rPr>
        <w:t xml:space="preserve"> </w:t>
      </w:r>
      <w:r>
        <w:rPr>
          <w:sz w:val="26"/>
        </w:rPr>
        <w:t>создании</w:t>
      </w:r>
      <w:r>
        <w:rPr>
          <w:spacing w:val="-2"/>
          <w:sz w:val="26"/>
        </w:rPr>
        <w:t xml:space="preserve"> </w:t>
      </w:r>
      <w:r>
        <w:rPr>
          <w:sz w:val="26"/>
        </w:rPr>
        <w:t>текстов;</w:t>
      </w:r>
    </w:p>
    <w:p w:rsidR="00B15A17" w:rsidRDefault="00F034A4" w:rsidP="005E6B29">
      <w:pPr>
        <w:pStyle w:val="ac"/>
        <w:numPr>
          <w:ilvl w:val="0"/>
          <w:numId w:val="107"/>
        </w:numPr>
        <w:tabs>
          <w:tab w:val="left" w:pos="962"/>
        </w:tabs>
        <w:ind w:right="302" w:firstLine="283"/>
        <w:rPr>
          <w:sz w:val="26"/>
        </w:rPr>
      </w:pPr>
      <w:r>
        <w:rPr>
          <w:sz w:val="26"/>
        </w:rPr>
        <w:t>создавать</w:t>
      </w:r>
      <w:r>
        <w:rPr>
          <w:spacing w:val="1"/>
          <w:sz w:val="26"/>
        </w:rPr>
        <w:t xml:space="preserve"> </w:t>
      </w:r>
      <w:r>
        <w:rPr>
          <w:sz w:val="26"/>
        </w:rPr>
        <w:t>устные</w:t>
      </w:r>
      <w:r>
        <w:rPr>
          <w:spacing w:val="1"/>
          <w:sz w:val="26"/>
        </w:rPr>
        <w:t xml:space="preserve"> </w:t>
      </w:r>
      <w:r>
        <w:rPr>
          <w:sz w:val="26"/>
        </w:rPr>
        <w:t>и</w:t>
      </w:r>
      <w:r>
        <w:rPr>
          <w:spacing w:val="1"/>
          <w:sz w:val="26"/>
        </w:rPr>
        <w:t xml:space="preserve"> </w:t>
      </w:r>
      <w:r>
        <w:rPr>
          <w:sz w:val="26"/>
        </w:rPr>
        <w:t>письменные</w:t>
      </w:r>
      <w:r>
        <w:rPr>
          <w:spacing w:val="1"/>
          <w:sz w:val="26"/>
        </w:rPr>
        <w:t xml:space="preserve"> </w:t>
      </w:r>
      <w:r>
        <w:rPr>
          <w:sz w:val="26"/>
        </w:rPr>
        <w:t>высказывания,</w:t>
      </w:r>
      <w:r>
        <w:rPr>
          <w:spacing w:val="1"/>
          <w:sz w:val="26"/>
        </w:rPr>
        <w:t xml:space="preserve"> </w:t>
      </w:r>
      <w:r>
        <w:rPr>
          <w:sz w:val="26"/>
        </w:rPr>
        <w:t>монологические</w:t>
      </w:r>
      <w:r>
        <w:rPr>
          <w:spacing w:val="1"/>
          <w:sz w:val="26"/>
        </w:rPr>
        <w:t xml:space="preserve"> </w:t>
      </w:r>
      <w:r>
        <w:rPr>
          <w:sz w:val="26"/>
        </w:rPr>
        <w:t>и</w:t>
      </w:r>
      <w:r>
        <w:rPr>
          <w:spacing w:val="1"/>
          <w:sz w:val="26"/>
        </w:rPr>
        <w:t xml:space="preserve"> </w:t>
      </w:r>
      <w:r>
        <w:rPr>
          <w:sz w:val="26"/>
        </w:rPr>
        <w:t>диалогические</w:t>
      </w:r>
      <w:r>
        <w:rPr>
          <w:spacing w:val="-62"/>
          <w:sz w:val="26"/>
        </w:rPr>
        <w:t xml:space="preserve"> </w:t>
      </w:r>
      <w:r>
        <w:rPr>
          <w:sz w:val="26"/>
        </w:rPr>
        <w:t>тексты</w:t>
      </w:r>
      <w:r>
        <w:rPr>
          <w:spacing w:val="1"/>
          <w:sz w:val="26"/>
        </w:rPr>
        <w:t xml:space="preserve"> </w:t>
      </w:r>
      <w:r>
        <w:rPr>
          <w:sz w:val="26"/>
        </w:rPr>
        <w:t>определенной</w:t>
      </w:r>
      <w:r>
        <w:rPr>
          <w:spacing w:val="1"/>
          <w:sz w:val="26"/>
        </w:rPr>
        <w:t xml:space="preserve"> </w:t>
      </w:r>
      <w:r>
        <w:rPr>
          <w:sz w:val="26"/>
        </w:rPr>
        <w:t>функционально-смысловой</w:t>
      </w:r>
      <w:r>
        <w:rPr>
          <w:spacing w:val="1"/>
          <w:sz w:val="26"/>
        </w:rPr>
        <w:t xml:space="preserve"> </w:t>
      </w:r>
      <w:r>
        <w:rPr>
          <w:sz w:val="26"/>
        </w:rPr>
        <w:t>принадлежности</w:t>
      </w:r>
      <w:r>
        <w:rPr>
          <w:spacing w:val="1"/>
          <w:sz w:val="26"/>
        </w:rPr>
        <w:t xml:space="preserve"> </w:t>
      </w:r>
      <w:r>
        <w:rPr>
          <w:sz w:val="26"/>
        </w:rPr>
        <w:t>(описание,</w:t>
      </w:r>
      <w:r>
        <w:rPr>
          <w:spacing w:val="1"/>
          <w:sz w:val="26"/>
        </w:rPr>
        <w:t xml:space="preserve"> </w:t>
      </w:r>
      <w:r>
        <w:rPr>
          <w:sz w:val="26"/>
        </w:rPr>
        <w:t>повествование, рассуждение) и определенных жанров (тезисы, конспекты, выступления,</w:t>
      </w:r>
      <w:r>
        <w:rPr>
          <w:spacing w:val="1"/>
          <w:sz w:val="26"/>
        </w:rPr>
        <w:t xml:space="preserve"> </w:t>
      </w:r>
      <w:r>
        <w:rPr>
          <w:sz w:val="26"/>
        </w:rPr>
        <w:t>лекции, отчеты, сообщения, аннотации,</w:t>
      </w:r>
      <w:r>
        <w:rPr>
          <w:spacing w:val="-1"/>
          <w:sz w:val="26"/>
        </w:rPr>
        <w:t xml:space="preserve"> </w:t>
      </w:r>
      <w:r>
        <w:rPr>
          <w:sz w:val="26"/>
        </w:rPr>
        <w:t>рефераты, доклады,</w:t>
      </w:r>
      <w:r>
        <w:rPr>
          <w:spacing w:val="-1"/>
          <w:sz w:val="26"/>
        </w:rPr>
        <w:t xml:space="preserve"> </w:t>
      </w:r>
      <w:r>
        <w:rPr>
          <w:sz w:val="26"/>
        </w:rPr>
        <w:t>сочинения);</w:t>
      </w:r>
    </w:p>
    <w:p w:rsidR="00B15A17" w:rsidRDefault="00F034A4" w:rsidP="005E6B29">
      <w:pPr>
        <w:pStyle w:val="ac"/>
        <w:numPr>
          <w:ilvl w:val="0"/>
          <w:numId w:val="107"/>
        </w:numPr>
        <w:tabs>
          <w:tab w:val="left" w:pos="962"/>
        </w:tabs>
        <w:spacing w:line="298" w:lineRule="exact"/>
        <w:ind w:left="961" w:hanging="426"/>
        <w:rPr>
          <w:sz w:val="26"/>
        </w:rPr>
      </w:pPr>
      <w:r>
        <w:rPr>
          <w:sz w:val="26"/>
        </w:rPr>
        <w:t>выстраивать</w:t>
      </w:r>
      <w:r>
        <w:rPr>
          <w:spacing w:val="-5"/>
          <w:sz w:val="26"/>
        </w:rPr>
        <w:t xml:space="preserve"> </w:t>
      </w:r>
      <w:r>
        <w:rPr>
          <w:sz w:val="26"/>
        </w:rPr>
        <w:t>композицию</w:t>
      </w:r>
      <w:r>
        <w:rPr>
          <w:spacing w:val="-1"/>
          <w:sz w:val="26"/>
        </w:rPr>
        <w:t xml:space="preserve"> </w:t>
      </w:r>
      <w:r>
        <w:rPr>
          <w:sz w:val="26"/>
        </w:rPr>
        <w:t>текста,</w:t>
      </w:r>
      <w:r>
        <w:rPr>
          <w:spacing w:val="-3"/>
          <w:sz w:val="26"/>
        </w:rPr>
        <w:t xml:space="preserve"> </w:t>
      </w:r>
      <w:r>
        <w:rPr>
          <w:sz w:val="26"/>
        </w:rPr>
        <w:t>используя</w:t>
      </w:r>
      <w:r>
        <w:rPr>
          <w:spacing w:val="-2"/>
          <w:sz w:val="26"/>
        </w:rPr>
        <w:t xml:space="preserve"> </w:t>
      </w:r>
      <w:r>
        <w:rPr>
          <w:sz w:val="26"/>
        </w:rPr>
        <w:t>знания</w:t>
      </w:r>
      <w:r>
        <w:rPr>
          <w:spacing w:val="-3"/>
          <w:sz w:val="26"/>
        </w:rPr>
        <w:t xml:space="preserve"> </w:t>
      </w:r>
      <w:r>
        <w:rPr>
          <w:sz w:val="26"/>
        </w:rPr>
        <w:t>о</w:t>
      </w:r>
      <w:r>
        <w:rPr>
          <w:spacing w:val="-4"/>
          <w:sz w:val="26"/>
        </w:rPr>
        <w:t xml:space="preserve"> </w:t>
      </w:r>
      <w:r>
        <w:rPr>
          <w:sz w:val="26"/>
        </w:rPr>
        <w:t>его</w:t>
      </w:r>
      <w:r>
        <w:rPr>
          <w:spacing w:val="-4"/>
          <w:sz w:val="26"/>
        </w:rPr>
        <w:t xml:space="preserve"> </w:t>
      </w:r>
      <w:r>
        <w:rPr>
          <w:sz w:val="26"/>
        </w:rPr>
        <w:t>структурных элементах;</w:t>
      </w:r>
    </w:p>
    <w:p w:rsidR="00B15A17" w:rsidRDefault="00F034A4" w:rsidP="005E6B29">
      <w:pPr>
        <w:pStyle w:val="ac"/>
        <w:numPr>
          <w:ilvl w:val="0"/>
          <w:numId w:val="107"/>
        </w:numPr>
        <w:tabs>
          <w:tab w:val="left" w:pos="962"/>
        </w:tabs>
        <w:spacing w:before="1"/>
        <w:ind w:right="304" w:firstLine="283"/>
        <w:rPr>
          <w:sz w:val="26"/>
        </w:rPr>
      </w:pPr>
      <w:r>
        <w:rPr>
          <w:sz w:val="26"/>
        </w:rPr>
        <w:t>подбирать</w:t>
      </w:r>
      <w:r>
        <w:rPr>
          <w:spacing w:val="1"/>
          <w:sz w:val="26"/>
        </w:rPr>
        <w:t xml:space="preserve"> </w:t>
      </w:r>
      <w:r>
        <w:rPr>
          <w:sz w:val="26"/>
        </w:rPr>
        <w:t>и</w:t>
      </w:r>
      <w:r>
        <w:rPr>
          <w:spacing w:val="1"/>
          <w:sz w:val="26"/>
        </w:rPr>
        <w:t xml:space="preserve"> </w:t>
      </w:r>
      <w:r>
        <w:rPr>
          <w:sz w:val="26"/>
        </w:rPr>
        <w:t>использовать</w:t>
      </w:r>
      <w:r>
        <w:rPr>
          <w:spacing w:val="1"/>
          <w:sz w:val="26"/>
        </w:rPr>
        <w:t xml:space="preserve"> </w:t>
      </w:r>
      <w:r>
        <w:rPr>
          <w:sz w:val="26"/>
        </w:rPr>
        <w:t>языковые</w:t>
      </w:r>
      <w:r>
        <w:rPr>
          <w:spacing w:val="1"/>
          <w:sz w:val="26"/>
        </w:rPr>
        <w:t xml:space="preserve"> </w:t>
      </w:r>
      <w:r>
        <w:rPr>
          <w:sz w:val="26"/>
        </w:rPr>
        <w:t>средства</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типа</w:t>
      </w:r>
      <w:r>
        <w:rPr>
          <w:spacing w:val="1"/>
          <w:sz w:val="26"/>
        </w:rPr>
        <w:t xml:space="preserve"> </w:t>
      </w:r>
      <w:r>
        <w:rPr>
          <w:sz w:val="26"/>
        </w:rPr>
        <w:t>текста</w:t>
      </w:r>
      <w:r>
        <w:rPr>
          <w:spacing w:val="1"/>
          <w:sz w:val="26"/>
        </w:rPr>
        <w:t xml:space="preserve"> </w:t>
      </w:r>
      <w:r>
        <w:rPr>
          <w:sz w:val="26"/>
        </w:rPr>
        <w:t>и</w:t>
      </w:r>
      <w:r>
        <w:rPr>
          <w:spacing w:val="1"/>
          <w:sz w:val="26"/>
        </w:rPr>
        <w:t xml:space="preserve"> </w:t>
      </w:r>
      <w:r>
        <w:rPr>
          <w:sz w:val="26"/>
        </w:rPr>
        <w:t>выбранного</w:t>
      </w:r>
      <w:r>
        <w:rPr>
          <w:spacing w:val="-2"/>
          <w:sz w:val="26"/>
        </w:rPr>
        <w:t xml:space="preserve"> </w:t>
      </w:r>
      <w:r>
        <w:rPr>
          <w:sz w:val="26"/>
        </w:rPr>
        <w:t>профиля</w:t>
      </w:r>
      <w:r>
        <w:rPr>
          <w:spacing w:val="3"/>
          <w:sz w:val="26"/>
        </w:rPr>
        <w:t xml:space="preserve"> </w:t>
      </w:r>
      <w:r>
        <w:rPr>
          <w:sz w:val="26"/>
        </w:rPr>
        <w:t>обучения;</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2"/>
        </w:tabs>
        <w:spacing w:before="67"/>
        <w:ind w:right="308" w:firstLine="283"/>
        <w:rPr>
          <w:sz w:val="26"/>
        </w:rPr>
      </w:pPr>
      <w:r>
        <w:rPr>
          <w:sz w:val="26"/>
        </w:rPr>
        <w:lastRenderedPageBreak/>
        <w:t>правильно использовать лексические и грамматические средства связи предложений</w:t>
      </w:r>
      <w:r>
        <w:rPr>
          <w:spacing w:val="-62"/>
          <w:sz w:val="26"/>
        </w:rPr>
        <w:t xml:space="preserve"> </w:t>
      </w:r>
      <w:r>
        <w:rPr>
          <w:sz w:val="26"/>
        </w:rPr>
        <w:t>при построении</w:t>
      </w:r>
      <w:r>
        <w:rPr>
          <w:spacing w:val="3"/>
          <w:sz w:val="26"/>
        </w:rPr>
        <w:t xml:space="preserve"> </w:t>
      </w:r>
      <w:r>
        <w:rPr>
          <w:sz w:val="26"/>
        </w:rPr>
        <w:t>текста;</w:t>
      </w:r>
    </w:p>
    <w:p w:rsidR="00B15A17" w:rsidRDefault="00F034A4" w:rsidP="005E6B29">
      <w:pPr>
        <w:pStyle w:val="ac"/>
        <w:numPr>
          <w:ilvl w:val="0"/>
          <w:numId w:val="107"/>
        </w:numPr>
        <w:tabs>
          <w:tab w:val="left" w:pos="962"/>
        </w:tabs>
        <w:spacing w:before="2"/>
        <w:ind w:right="304" w:firstLine="283"/>
        <w:rPr>
          <w:sz w:val="26"/>
        </w:rPr>
      </w:pPr>
      <w:r>
        <w:rPr>
          <w:sz w:val="26"/>
        </w:rPr>
        <w:t>создавать</w:t>
      </w:r>
      <w:r>
        <w:rPr>
          <w:spacing w:val="1"/>
          <w:sz w:val="26"/>
        </w:rPr>
        <w:t xml:space="preserve"> </w:t>
      </w:r>
      <w:r>
        <w:rPr>
          <w:sz w:val="26"/>
        </w:rPr>
        <w:t>устные</w:t>
      </w:r>
      <w:r>
        <w:rPr>
          <w:spacing w:val="1"/>
          <w:sz w:val="26"/>
        </w:rPr>
        <w:t xml:space="preserve"> </w:t>
      </w:r>
      <w:r>
        <w:rPr>
          <w:sz w:val="26"/>
        </w:rPr>
        <w:t>и</w:t>
      </w:r>
      <w:r>
        <w:rPr>
          <w:spacing w:val="1"/>
          <w:sz w:val="26"/>
        </w:rPr>
        <w:t xml:space="preserve"> </w:t>
      </w:r>
      <w:r>
        <w:rPr>
          <w:sz w:val="26"/>
        </w:rPr>
        <w:t>письменные</w:t>
      </w:r>
      <w:r>
        <w:rPr>
          <w:spacing w:val="1"/>
          <w:sz w:val="26"/>
        </w:rPr>
        <w:t xml:space="preserve"> </w:t>
      </w:r>
      <w:r>
        <w:rPr>
          <w:sz w:val="26"/>
        </w:rPr>
        <w:t>тексты</w:t>
      </w:r>
      <w:r>
        <w:rPr>
          <w:spacing w:val="1"/>
          <w:sz w:val="26"/>
        </w:rPr>
        <w:t xml:space="preserve"> </w:t>
      </w:r>
      <w:r>
        <w:rPr>
          <w:sz w:val="26"/>
        </w:rPr>
        <w:t>разных</w:t>
      </w:r>
      <w:r>
        <w:rPr>
          <w:spacing w:val="1"/>
          <w:sz w:val="26"/>
        </w:rPr>
        <w:t xml:space="preserve"> </w:t>
      </w:r>
      <w:r>
        <w:rPr>
          <w:sz w:val="26"/>
        </w:rPr>
        <w:t>жанров</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функционально-стилевой принадлежностью</w:t>
      </w:r>
      <w:r>
        <w:rPr>
          <w:spacing w:val="2"/>
          <w:sz w:val="26"/>
        </w:rPr>
        <w:t xml:space="preserve"> </w:t>
      </w:r>
      <w:r>
        <w:rPr>
          <w:sz w:val="26"/>
        </w:rPr>
        <w:t>текста;</w:t>
      </w:r>
    </w:p>
    <w:p w:rsidR="00B15A17" w:rsidRDefault="00F034A4" w:rsidP="005E6B29">
      <w:pPr>
        <w:pStyle w:val="ac"/>
        <w:numPr>
          <w:ilvl w:val="0"/>
          <w:numId w:val="107"/>
        </w:numPr>
        <w:tabs>
          <w:tab w:val="left" w:pos="962"/>
        </w:tabs>
        <w:ind w:right="305" w:firstLine="283"/>
        <w:rPr>
          <w:sz w:val="26"/>
        </w:rPr>
      </w:pPr>
      <w:r>
        <w:rPr>
          <w:sz w:val="26"/>
        </w:rPr>
        <w:t>сознательно</w:t>
      </w:r>
      <w:r>
        <w:rPr>
          <w:spacing w:val="1"/>
          <w:sz w:val="26"/>
        </w:rPr>
        <w:t xml:space="preserve"> </w:t>
      </w:r>
      <w:r>
        <w:rPr>
          <w:sz w:val="26"/>
        </w:rPr>
        <w:t>использовать</w:t>
      </w:r>
      <w:r>
        <w:rPr>
          <w:spacing w:val="1"/>
          <w:sz w:val="26"/>
        </w:rPr>
        <w:t xml:space="preserve"> </w:t>
      </w:r>
      <w:r>
        <w:rPr>
          <w:sz w:val="26"/>
        </w:rPr>
        <w:t>изобразительно-выразительные</w:t>
      </w:r>
      <w:r>
        <w:rPr>
          <w:spacing w:val="1"/>
          <w:sz w:val="26"/>
        </w:rPr>
        <w:t xml:space="preserve"> </w:t>
      </w:r>
      <w:r>
        <w:rPr>
          <w:sz w:val="26"/>
        </w:rPr>
        <w:t>средства</w:t>
      </w:r>
      <w:r>
        <w:rPr>
          <w:spacing w:val="1"/>
          <w:sz w:val="26"/>
        </w:rPr>
        <w:t xml:space="preserve"> </w:t>
      </w:r>
      <w:r>
        <w:rPr>
          <w:sz w:val="26"/>
        </w:rPr>
        <w:t>языка</w:t>
      </w:r>
      <w:r>
        <w:rPr>
          <w:spacing w:val="1"/>
          <w:sz w:val="26"/>
        </w:rPr>
        <w:t xml:space="preserve"> </w:t>
      </w:r>
      <w:r>
        <w:rPr>
          <w:sz w:val="26"/>
        </w:rPr>
        <w:t>при</w:t>
      </w:r>
      <w:r>
        <w:rPr>
          <w:spacing w:val="1"/>
          <w:sz w:val="26"/>
        </w:rPr>
        <w:t xml:space="preserve"> </w:t>
      </w:r>
      <w:r>
        <w:rPr>
          <w:sz w:val="26"/>
        </w:rPr>
        <w:t>создании</w:t>
      </w:r>
      <w:r>
        <w:rPr>
          <w:spacing w:val="-1"/>
          <w:sz w:val="26"/>
        </w:rPr>
        <w:t xml:space="preserve"> </w:t>
      </w:r>
      <w:r>
        <w:rPr>
          <w:sz w:val="26"/>
        </w:rPr>
        <w:t>текста</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выбранным профилем</w:t>
      </w:r>
      <w:r>
        <w:rPr>
          <w:spacing w:val="-1"/>
          <w:sz w:val="26"/>
        </w:rPr>
        <w:t xml:space="preserve"> </w:t>
      </w:r>
      <w:r>
        <w:rPr>
          <w:sz w:val="26"/>
        </w:rPr>
        <w:t>обучения;</w:t>
      </w:r>
    </w:p>
    <w:p w:rsidR="00B15A17" w:rsidRDefault="00F034A4" w:rsidP="005E6B29">
      <w:pPr>
        <w:pStyle w:val="ac"/>
        <w:numPr>
          <w:ilvl w:val="0"/>
          <w:numId w:val="107"/>
        </w:numPr>
        <w:tabs>
          <w:tab w:val="left" w:pos="962"/>
        </w:tabs>
        <w:ind w:right="304" w:firstLine="283"/>
        <w:rPr>
          <w:sz w:val="26"/>
        </w:rPr>
      </w:pPr>
      <w:r>
        <w:rPr>
          <w:sz w:val="26"/>
        </w:rPr>
        <w:t>использовать при работе с текстом разные виды чтения (поисковое, просмотровое,</w:t>
      </w:r>
      <w:r>
        <w:rPr>
          <w:spacing w:val="1"/>
          <w:sz w:val="26"/>
        </w:rPr>
        <w:t xml:space="preserve"> </w:t>
      </w:r>
      <w:r>
        <w:rPr>
          <w:sz w:val="26"/>
        </w:rPr>
        <w:t>ознакомительное,</w:t>
      </w:r>
      <w:r>
        <w:rPr>
          <w:spacing w:val="1"/>
          <w:sz w:val="26"/>
        </w:rPr>
        <w:t xml:space="preserve"> </w:t>
      </w:r>
      <w:r>
        <w:rPr>
          <w:sz w:val="26"/>
        </w:rPr>
        <w:t>изучающее,</w:t>
      </w:r>
      <w:r>
        <w:rPr>
          <w:spacing w:val="1"/>
          <w:sz w:val="26"/>
        </w:rPr>
        <w:t xml:space="preserve"> </w:t>
      </w:r>
      <w:r>
        <w:rPr>
          <w:sz w:val="26"/>
        </w:rPr>
        <w:t>реферативное)</w:t>
      </w:r>
      <w:r>
        <w:rPr>
          <w:spacing w:val="1"/>
          <w:sz w:val="26"/>
        </w:rPr>
        <w:t xml:space="preserve"> </w:t>
      </w:r>
      <w:r>
        <w:rPr>
          <w:sz w:val="26"/>
        </w:rPr>
        <w:t>и</w:t>
      </w:r>
      <w:r>
        <w:rPr>
          <w:spacing w:val="1"/>
          <w:sz w:val="26"/>
        </w:rPr>
        <w:t xml:space="preserve"> </w:t>
      </w:r>
      <w:r>
        <w:rPr>
          <w:sz w:val="26"/>
        </w:rPr>
        <w:t>аудирования</w:t>
      </w:r>
      <w:r>
        <w:rPr>
          <w:spacing w:val="1"/>
          <w:sz w:val="26"/>
        </w:rPr>
        <w:t xml:space="preserve"> </w:t>
      </w:r>
      <w:r>
        <w:rPr>
          <w:sz w:val="26"/>
        </w:rPr>
        <w:t>(с</w:t>
      </w:r>
      <w:r>
        <w:rPr>
          <w:spacing w:val="65"/>
          <w:sz w:val="26"/>
        </w:rPr>
        <w:t xml:space="preserve"> </w:t>
      </w:r>
      <w:r>
        <w:rPr>
          <w:sz w:val="26"/>
        </w:rPr>
        <w:t>полным</w:t>
      </w:r>
      <w:r>
        <w:rPr>
          <w:spacing w:val="65"/>
          <w:sz w:val="26"/>
        </w:rPr>
        <w:t xml:space="preserve"> </w:t>
      </w:r>
      <w:r>
        <w:rPr>
          <w:sz w:val="26"/>
        </w:rPr>
        <w:t>пониманием</w:t>
      </w:r>
      <w:r>
        <w:rPr>
          <w:spacing w:val="1"/>
          <w:sz w:val="26"/>
        </w:rPr>
        <w:t xml:space="preserve"> </w:t>
      </w:r>
      <w:r>
        <w:rPr>
          <w:sz w:val="26"/>
        </w:rPr>
        <w:t>текста,</w:t>
      </w:r>
      <w:r>
        <w:rPr>
          <w:spacing w:val="-3"/>
          <w:sz w:val="26"/>
        </w:rPr>
        <w:t xml:space="preserve"> </w:t>
      </w:r>
      <w:r>
        <w:rPr>
          <w:sz w:val="26"/>
        </w:rPr>
        <w:t>с</w:t>
      </w:r>
      <w:r>
        <w:rPr>
          <w:spacing w:val="-2"/>
          <w:sz w:val="26"/>
        </w:rPr>
        <w:t xml:space="preserve"> </w:t>
      </w:r>
      <w:r>
        <w:rPr>
          <w:sz w:val="26"/>
        </w:rPr>
        <w:t>пониманием</w:t>
      </w:r>
      <w:r>
        <w:rPr>
          <w:spacing w:val="1"/>
          <w:sz w:val="26"/>
        </w:rPr>
        <w:t xml:space="preserve"> </w:t>
      </w:r>
      <w:r>
        <w:rPr>
          <w:sz w:val="26"/>
        </w:rPr>
        <w:t>основного содержания,</w:t>
      </w:r>
      <w:r>
        <w:rPr>
          <w:spacing w:val="-1"/>
          <w:sz w:val="26"/>
        </w:rPr>
        <w:t xml:space="preserve"> </w:t>
      </w:r>
      <w:r>
        <w:rPr>
          <w:sz w:val="26"/>
        </w:rPr>
        <w:t>с</w:t>
      </w:r>
      <w:r>
        <w:rPr>
          <w:spacing w:val="-2"/>
          <w:sz w:val="26"/>
        </w:rPr>
        <w:t xml:space="preserve"> </w:t>
      </w:r>
      <w:r>
        <w:rPr>
          <w:sz w:val="26"/>
        </w:rPr>
        <w:t>выборочным</w:t>
      </w:r>
      <w:r>
        <w:rPr>
          <w:spacing w:val="-2"/>
          <w:sz w:val="26"/>
        </w:rPr>
        <w:t xml:space="preserve"> </w:t>
      </w:r>
      <w:r>
        <w:rPr>
          <w:sz w:val="26"/>
        </w:rPr>
        <w:t>извлечением</w:t>
      </w:r>
      <w:r>
        <w:rPr>
          <w:spacing w:val="-1"/>
          <w:sz w:val="26"/>
        </w:rPr>
        <w:t xml:space="preserve"> </w:t>
      </w:r>
      <w:r>
        <w:rPr>
          <w:sz w:val="26"/>
        </w:rPr>
        <w:t>информации);</w:t>
      </w:r>
    </w:p>
    <w:p w:rsidR="00B15A17" w:rsidRDefault="00F034A4" w:rsidP="005E6B29">
      <w:pPr>
        <w:pStyle w:val="ac"/>
        <w:numPr>
          <w:ilvl w:val="0"/>
          <w:numId w:val="107"/>
        </w:numPr>
        <w:tabs>
          <w:tab w:val="left" w:pos="962"/>
        </w:tabs>
        <w:ind w:right="307" w:firstLine="283"/>
        <w:rPr>
          <w:sz w:val="26"/>
        </w:rPr>
      </w:pPr>
      <w:r>
        <w:rPr>
          <w:sz w:val="26"/>
        </w:rPr>
        <w:t>анализировать текст с точки зрения наличия в нем явной и скрытой, основной и</w:t>
      </w:r>
      <w:r>
        <w:rPr>
          <w:spacing w:val="1"/>
          <w:sz w:val="26"/>
        </w:rPr>
        <w:t xml:space="preserve"> </w:t>
      </w:r>
      <w:r>
        <w:rPr>
          <w:sz w:val="26"/>
        </w:rPr>
        <w:t>второстепенной</w:t>
      </w:r>
      <w:r>
        <w:rPr>
          <w:spacing w:val="-1"/>
          <w:sz w:val="26"/>
        </w:rPr>
        <w:t xml:space="preserve"> </w:t>
      </w:r>
      <w:r>
        <w:rPr>
          <w:sz w:val="26"/>
        </w:rPr>
        <w:t>информации, определять</w:t>
      </w:r>
      <w:r>
        <w:rPr>
          <w:spacing w:val="-2"/>
          <w:sz w:val="26"/>
        </w:rPr>
        <w:t xml:space="preserve"> </w:t>
      </w:r>
      <w:r>
        <w:rPr>
          <w:sz w:val="26"/>
        </w:rPr>
        <w:t>его</w:t>
      </w:r>
      <w:r>
        <w:rPr>
          <w:spacing w:val="-2"/>
          <w:sz w:val="26"/>
        </w:rPr>
        <w:t xml:space="preserve"> </w:t>
      </w:r>
      <w:r>
        <w:rPr>
          <w:sz w:val="26"/>
        </w:rPr>
        <w:t>тему,</w:t>
      </w:r>
      <w:r>
        <w:rPr>
          <w:spacing w:val="-1"/>
          <w:sz w:val="26"/>
        </w:rPr>
        <w:t xml:space="preserve"> </w:t>
      </w:r>
      <w:r>
        <w:rPr>
          <w:sz w:val="26"/>
        </w:rPr>
        <w:t>проблему</w:t>
      </w:r>
      <w:r>
        <w:rPr>
          <w:spacing w:val="-6"/>
          <w:sz w:val="26"/>
        </w:rPr>
        <w:t xml:space="preserve"> </w:t>
      </w:r>
      <w:r>
        <w:rPr>
          <w:sz w:val="26"/>
        </w:rPr>
        <w:t>и</w:t>
      </w:r>
      <w:r>
        <w:rPr>
          <w:spacing w:val="1"/>
          <w:sz w:val="26"/>
        </w:rPr>
        <w:t xml:space="preserve"> </w:t>
      </w:r>
      <w:r>
        <w:rPr>
          <w:sz w:val="26"/>
        </w:rPr>
        <w:t>основную</w:t>
      </w:r>
      <w:r>
        <w:rPr>
          <w:spacing w:val="2"/>
          <w:sz w:val="26"/>
        </w:rPr>
        <w:t xml:space="preserve"> </w:t>
      </w:r>
      <w:r>
        <w:rPr>
          <w:sz w:val="26"/>
        </w:rPr>
        <w:t>мысль;</w:t>
      </w:r>
    </w:p>
    <w:p w:rsidR="00B15A17" w:rsidRDefault="00F034A4" w:rsidP="005E6B29">
      <w:pPr>
        <w:pStyle w:val="ac"/>
        <w:numPr>
          <w:ilvl w:val="0"/>
          <w:numId w:val="107"/>
        </w:numPr>
        <w:tabs>
          <w:tab w:val="left" w:pos="962"/>
        </w:tabs>
        <w:ind w:right="304" w:firstLine="283"/>
        <w:rPr>
          <w:sz w:val="26"/>
        </w:rPr>
      </w:pPr>
      <w:r>
        <w:rPr>
          <w:sz w:val="26"/>
        </w:rPr>
        <w:t>извлекать необходимую информацию из различных источников и переводить ее в</w:t>
      </w:r>
      <w:r>
        <w:rPr>
          <w:spacing w:val="1"/>
          <w:sz w:val="26"/>
        </w:rPr>
        <w:t xml:space="preserve"> </w:t>
      </w:r>
      <w:r>
        <w:rPr>
          <w:sz w:val="26"/>
        </w:rPr>
        <w:t>текстовый формат;</w:t>
      </w:r>
    </w:p>
    <w:p w:rsidR="00B15A17" w:rsidRDefault="00F034A4" w:rsidP="005E6B29">
      <w:pPr>
        <w:pStyle w:val="ac"/>
        <w:numPr>
          <w:ilvl w:val="0"/>
          <w:numId w:val="107"/>
        </w:numPr>
        <w:tabs>
          <w:tab w:val="left" w:pos="962"/>
        </w:tabs>
        <w:ind w:left="961" w:hanging="426"/>
        <w:rPr>
          <w:sz w:val="26"/>
        </w:rPr>
      </w:pPr>
      <w:r>
        <w:rPr>
          <w:sz w:val="26"/>
        </w:rPr>
        <w:t>преобразовывать</w:t>
      </w:r>
      <w:r>
        <w:rPr>
          <w:spacing w:val="-4"/>
          <w:sz w:val="26"/>
        </w:rPr>
        <w:t xml:space="preserve"> </w:t>
      </w:r>
      <w:r>
        <w:rPr>
          <w:sz w:val="26"/>
        </w:rPr>
        <w:t>текст</w:t>
      </w:r>
      <w:r>
        <w:rPr>
          <w:spacing w:val="-5"/>
          <w:sz w:val="26"/>
        </w:rPr>
        <w:t xml:space="preserve"> </w:t>
      </w:r>
      <w:r>
        <w:rPr>
          <w:sz w:val="26"/>
        </w:rPr>
        <w:t>в</w:t>
      </w:r>
      <w:r>
        <w:rPr>
          <w:spacing w:val="-6"/>
          <w:sz w:val="26"/>
        </w:rPr>
        <w:t xml:space="preserve"> </w:t>
      </w:r>
      <w:r>
        <w:rPr>
          <w:sz w:val="26"/>
        </w:rPr>
        <w:t>другие</w:t>
      </w:r>
      <w:r>
        <w:rPr>
          <w:spacing w:val="-4"/>
          <w:sz w:val="26"/>
        </w:rPr>
        <w:t xml:space="preserve"> </w:t>
      </w:r>
      <w:r>
        <w:rPr>
          <w:sz w:val="26"/>
        </w:rPr>
        <w:t>виды</w:t>
      </w:r>
      <w:r>
        <w:rPr>
          <w:spacing w:val="-3"/>
          <w:sz w:val="26"/>
        </w:rPr>
        <w:t xml:space="preserve"> </w:t>
      </w:r>
      <w:r>
        <w:rPr>
          <w:sz w:val="26"/>
        </w:rPr>
        <w:t>передачи</w:t>
      </w:r>
      <w:r>
        <w:rPr>
          <w:spacing w:val="-4"/>
          <w:sz w:val="26"/>
        </w:rPr>
        <w:t xml:space="preserve"> </w:t>
      </w:r>
      <w:r>
        <w:rPr>
          <w:sz w:val="26"/>
        </w:rPr>
        <w:t>информации;</w:t>
      </w:r>
    </w:p>
    <w:p w:rsidR="00B15A17" w:rsidRDefault="00F034A4" w:rsidP="005E6B29">
      <w:pPr>
        <w:pStyle w:val="ac"/>
        <w:numPr>
          <w:ilvl w:val="0"/>
          <w:numId w:val="107"/>
        </w:numPr>
        <w:tabs>
          <w:tab w:val="left" w:pos="962"/>
        </w:tabs>
        <w:spacing w:before="1" w:line="298" w:lineRule="exact"/>
        <w:ind w:left="961" w:hanging="426"/>
        <w:rPr>
          <w:sz w:val="26"/>
        </w:rPr>
      </w:pPr>
      <w:r>
        <w:rPr>
          <w:sz w:val="26"/>
        </w:rPr>
        <w:t>выбирать</w:t>
      </w:r>
      <w:r>
        <w:rPr>
          <w:spacing w:val="-4"/>
          <w:sz w:val="26"/>
        </w:rPr>
        <w:t xml:space="preserve"> </w:t>
      </w:r>
      <w:r>
        <w:rPr>
          <w:sz w:val="26"/>
        </w:rPr>
        <w:t>тему,</w:t>
      </w:r>
      <w:r>
        <w:rPr>
          <w:spacing w:val="-1"/>
          <w:sz w:val="26"/>
        </w:rPr>
        <w:t xml:space="preserve"> </w:t>
      </w:r>
      <w:r>
        <w:rPr>
          <w:sz w:val="26"/>
        </w:rPr>
        <w:t>определять</w:t>
      </w:r>
      <w:r>
        <w:rPr>
          <w:spacing w:val="-4"/>
          <w:sz w:val="26"/>
        </w:rPr>
        <w:t xml:space="preserve"> </w:t>
      </w:r>
      <w:r>
        <w:rPr>
          <w:sz w:val="26"/>
        </w:rPr>
        <w:t>цель</w:t>
      </w:r>
      <w:r>
        <w:rPr>
          <w:spacing w:val="-4"/>
          <w:sz w:val="26"/>
        </w:rPr>
        <w:t xml:space="preserve"> </w:t>
      </w:r>
      <w:r>
        <w:rPr>
          <w:sz w:val="26"/>
        </w:rPr>
        <w:t>и</w:t>
      </w:r>
      <w:r>
        <w:rPr>
          <w:spacing w:val="-1"/>
          <w:sz w:val="26"/>
        </w:rPr>
        <w:t xml:space="preserve"> </w:t>
      </w:r>
      <w:r>
        <w:rPr>
          <w:sz w:val="26"/>
        </w:rPr>
        <w:t>подбирать</w:t>
      </w:r>
      <w:r>
        <w:rPr>
          <w:spacing w:val="-4"/>
          <w:sz w:val="26"/>
        </w:rPr>
        <w:t xml:space="preserve"> </w:t>
      </w:r>
      <w:r>
        <w:rPr>
          <w:sz w:val="26"/>
        </w:rPr>
        <w:t>материал</w:t>
      </w:r>
      <w:r>
        <w:rPr>
          <w:spacing w:val="-3"/>
          <w:sz w:val="26"/>
        </w:rPr>
        <w:t xml:space="preserve"> </w:t>
      </w:r>
      <w:r>
        <w:rPr>
          <w:sz w:val="26"/>
        </w:rPr>
        <w:t>для</w:t>
      </w:r>
      <w:r>
        <w:rPr>
          <w:spacing w:val="-3"/>
          <w:sz w:val="26"/>
        </w:rPr>
        <w:t xml:space="preserve"> </w:t>
      </w:r>
      <w:r>
        <w:rPr>
          <w:sz w:val="26"/>
        </w:rPr>
        <w:t>публичного</w:t>
      </w:r>
      <w:r>
        <w:rPr>
          <w:spacing w:val="-3"/>
          <w:sz w:val="26"/>
        </w:rPr>
        <w:t xml:space="preserve"> </w:t>
      </w:r>
      <w:r>
        <w:rPr>
          <w:sz w:val="26"/>
        </w:rPr>
        <w:t>выступления;</w:t>
      </w:r>
    </w:p>
    <w:p w:rsidR="00B15A17" w:rsidRDefault="00F034A4" w:rsidP="005E6B29">
      <w:pPr>
        <w:pStyle w:val="ac"/>
        <w:numPr>
          <w:ilvl w:val="0"/>
          <w:numId w:val="107"/>
        </w:numPr>
        <w:tabs>
          <w:tab w:val="left" w:pos="962"/>
        </w:tabs>
        <w:spacing w:line="298" w:lineRule="exact"/>
        <w:ind w:left="961" w:hanging="426"/>
        <w:rPr>
          <w:sz w:val="26"/>
        </w:rPr>
      </w:pPr>
      <w:r>
        <w:rPr>
          <w:sz w:val="26"/>
        </w:rPr>
        <w:t>соблюдать</w:t>
      </w:r>
      <w:r>
        <w:rPr>
          <w:spacing w:val="-3"/>
          <w:sz w:val="26"/>
        </w:rPr>
        <w:t xml:space="preserve"> </w:t>
      </w:r>
      <w:r>
        <w:rPr>
          <w:sz w:val="26"/>
        </w:rPr>
        <w:t>культуру</w:t>
      </w:r>
      <w:r>
        <w:rPr>
          <w:spacing w:val="-2"/>
          <w:sz w:val="26"/>
        </w:rPr>
        <w:t xml:space="preserve"> </w:t>
      </w:r>
      <w:r>
        <w:rPr>
          <w:sz w:val="26"/>
        </w:rPr>
        <w:t>публичной</w:t>
      </w:r>
      <w:r>
        <w:rPr>
          <w:spacing w:val="-2"/>
          <w:sz w:val="26"/>
        </w:rPr>
        <w:t xml:space="preserve"> </w:t>
      </w:r>
      <w:r>
        <w:rPr>
          <w:sz w:val="26"/>
        </w:rPr>
        <w:t>речи;</w:t>
      </w:r>
    </w:p>
    <w:p w:rsidR="00B15A17" w:rsidRDefault="00F034A4" w:rsidP="005E6B29">
      <w:pPr>
        <w:pStyle w:val="ac"/>
        <w:numPr>
          <w:ilvl w:val="0"/>
          <w:numId w:val="107"/>
        </w:numPr>
        <w:tabs>
          <w:tab w:val="left" w:pos="962"/>
        </w:tabs>
        <w:spacing w:before="1"/>
        <w:ind w:right="305" w:firstLine="283"/>
        <w:rPr>
          <w:sz w:val="26"/>
        </w:rPr>
      </w:pPr>
      <w:r>
        <w:rPr>
          <w:sz w:val="26"/>
        </w:rPr>
        <w:t>соблюдать</w:t>
      </w:r>
      <w:r>
        <w:rPr>
          <w:spacing w:val="1"/>
          <w:sz w:val="26"/>
        </w:rPr>
        <w:t xml:space="preserve"> </w:t>
      </w:r>
      <w:r>
        <w:rPr>
          <w:sz w:val="26"/>
        </w:rPr>
        <w:t>в</w:t>
      </w:r>
      <w:r>
        <w:rPr>
          <w:spacing w:val="1"/>
          <w:sz w:val="26"/>
        </w:rPr>
        <w:t xml:space="preserve"> </w:t>
      </w:r>
      <w:r>
        <w:rPr>
          <w:sz w:val="26"/>
        </w:rPr>
        <w:t>речевой</w:t>
      </w:r>
      <w:r>
        <w:rPr>
          <w:spacing w:val="1"/>
          <w:sz w:val="26"/>
        </w:rPr>
        <w:t xml:space="preserve"> </w:t>
      </w:r>
      <w:r>
        <w:rPr>
          <w:sz w:val="26"/>
        </w:rPr>
        <w:t>практике</w:t>
      </w:r>
      <w:r>
        <w:rPr>
          <w:spacing w:val="1"/>
          <w:sz w:val="26"/>
        </w:rPr>
        <w:t xml:space="preserve"> </w:t>
      </w:r>
      <w:r>
        <w:rPr>
          <w:sz w:val="26"/>
        </w:rPr>
        <w:t>основные</w:t>
      </w:r>
      <w:r>
        <w:rPr>
          <w:spacing w:val="1"/>
          <w:sz w:val="26"/>
        </w:rPr>
        <w:t xml:space="preserve"> </w:t>
      </w:r>
      <w:r>
        <w:rPr>
          <w:sz w:val="26"/>
        </w:rPr>
        <w:t>орфоэпические,</w:t>
      </w:r>
      <w:r>
        <w:rPr>
          <w:spacing w:val="1"/>
          <w:sz w:val="26"/>
        </w:rPr>
        <w:t xml:space="preserve"> </w:t>
      </w:r>
      <w:r>
        <w:rPr>
          <w:sz w:val="26"/>
        </w:rPr>
        <w:t>лексические,</w:t>
      </w:r>
      <w:r>
        <w:rPr>
          <w:spacing w:val="1"/>
          <w:sz w:val="26"/>
        </w:rPr>
        <w:t xml:space="preserve"> </w:t>
      </w:r>
      <w:r>
        <w:rPr>
          <w:sz w:val="26"/>
        </w:rPr>
        <w:t>грамматические,</w:t>
      </w:r>
      <w:r>
        <w:rPr>
          <w:spacing w:val="1"/>
          <w:sz w:val="26"/>
        </w:rPr>
        <w:t xml:space="preserve"> </w:t>
      </w:r>
      <w:r>
        <w:rPr>
          <w:sz w:val="26"/>
        </w:rPr>
        <w:t>стилистические,</w:t>
      </w:r>
      <w:r>
        <w:rPr>
          <w:spacing w:val="1"/>
          <w:sz w:val="26"/>
        </w:rPr>
        <w:t xml:space="preserve"> </w:t>
      </w:r>
      <w:r>
        <w:rPr>
          <w:sz w:val="26"/>
        </w:rPr>
        <w:t>орфографические</w:t>
      </w:r>
      <w:r>
        <w:rPr>
          <w:spacing w:val="1"/>
          <w:sz w:val="26"/>
        </w:rPr>
        <w:t xml:space="preserve"> </w:t>
      </w:r>
      <w:r>
        <w:rPr>
          <w:sz w:val="26"/>
        </w:rPr>
        <w:t>и</w:t>
      </w:r>
      <w:r>
        <w:rPr>
          <w:spacing w:val="1"/>
          <w:sz w:val="26"/>
        </w:rPr>
        <w:t xml:space="preserve"> </w:t>
      </w:r>
      <w:r>
        <w:rPr>
          <w:sz w:val="26"/>
        </w:rPr>
        <w:t>пунктуационные</w:t>
      </w:r>
      <w:r>
        <w:rPr>
          <w:spacing w:val="1"/>
          <w:sz w:val="26"/>
        </w:rPr>
        <w:t xml:space="preserve"> </w:t>
      </w:r>
      <w:r>
        <w:rPr>
          <w:sz w:val="26"/>
        </w:rPr>
        <w:t>нормы</w:t>
      </w:r>
      <w:r>
        <w:rPr>
          <w:spacing w:val="1"/>
          <w:sz w:val="26"/>
        </w:rPr>
        <w:t xml:space="preserve"> </w:t>
      </w:r>
      <w:r>
        <w:rPr>
          <w:sz w:val="26"/>
        </w:rPr>
        <w:t>русского</w:t>
      </w:r>
      <w:r>
        <w:rPr>
          <w:spacing w:val="1"/>
          <w:sz w:val="26"/>
        </w:rPr>
        <w:t xml:space="preserve"> </w:t>
      </w:r>
      <w:r>
        <w:rPr>
          <w:sz w:val="26"/>
        </w:rPr>
        <w:t>литературного</w:t>
      </w:r>
      <w:r>
        <w:rPr>
          <w:spacing w:val="-1"/>
          <w:sz w:val="26"/>
        </w:rPr>
        <w:t xml:space="preserve"> </w:t>
      </w:r>
      <w:r>
        <w:rPr>
          <w:sz w:val="26"/>
        </w:rPr>
        <w:t>языка;</w:t>
      </w:r>
    </w:p>
    <w:p w:rsidR="00B15A17" w:rsidRDefault="00F034A4" w:rsidP="005E6B29">
      <w:pPr>
        <w:pStyle w:val="ac"/>
        <w:numPr>
          <w:ilvl w:val="0"/>
          <w:numId w:val="107"/>
        </w:numPr>
        <w:tabs>
          <w:tab w:val="left" w:pos="962"/>
        </w:tabs>
        <w:spacing w:line="297" w:lineRule="exact"/>
        <w:ind w:left="961" w:hanging="426"/>
        <w:rPr>
          <w:sz w:val="26"/>
        </w:rPr>
      </w:pPr>
      <w:r>
        <w:rPr>
          <w:sz w:val="26"/>
        </w:rPr>
        <w:t>оценивать</w:t>
      </w:r>
      <w:r>
        <w:rPr>
          <w:spacing w:val="-4"/>
          <w:sz w:val="26"/>
        </w:rPr>
        <w:t xml:space="preserve"> </w:t>
      </w:r>
      <w:r>
        <w:rPr>
          <w:sz w:val="26"/>
        </w:rPr>
        <w:t>собственную</w:t>
      </w:r>
      <w:r>
        <w:rPr>
          <w:spacing w:val="-2"/>
          <w:sz w:val="26"/>
        </w:rPr>
        <w:t xml:space="preserve"> </w:t>
      </w:r>
      <w:r>
        <w:rPr>
          <w:sz w:val="26"/>
        </w:rPr>
        <w:t>и</w:t>
      </w:r>
      <w:r>
        <w:rPr>
          <w:spacing w:val="-2"/>
          <w:sz w:val="26"/>
        </w:rPr>
        <w:t xml:space="preserve"> </w:t>
      </w:r>
      <w:r>
        <w:rPr>
          <w:sz w:val="26"/>
        </w:rPr>
        <w:t>чужую</w:t>
      </w:r>
      <w:r>
        <w:rPr>
          <w:spacing w:val="-2"/>
          <w:sz w:val="26"/>
        </w:rPr>
        <w:t xml:space="preserve"> </w:t>
      </w:r>
      <w:r>
        <w:rPr>
          <w:sz w:val="26"/>
        </w:rPr>
        <w:t>речь</w:t>
      </w:r>
      <w:r>
        <w:rPr>
          <w:spacing w:val="-3"/>
          <w:sz w:val="26"/>
        </w:rPr>
        <w:t xml:space="preserve"> </w:t>
      </w:r>
      <w:r>
        <w:rPr>
          <w:sz w:val="26"/>
        </w:rPr>
        <w:t>с</w:t>
      </w:r>
      <w:r>
        <w:rPr>
          <w:spacing w:val="-4"/>
          <w:sz w:val="26"/>
        </w:rPr>
        <w:t xml:space="preserve"> </w:t>
      </w:r>
      <w:r>
        <w:rPr>
          <w:sz w:val="26"/>
        </w:rPr>
        <w:t>позиции</w:t>
      </w:r>
      <w:r>
        <w:rPr>
          <w:spacing w:val="-1"/>
          <w:sz w:val="26"/>
        </w:rPr>
        <w:t xml:space="preserve"> </w:t>
      </w:r>
      <w:r>
        <w:rPr>
          <w:sz w:val="26"/>
        </w:rPr>
        <w:t>соответствия</w:t>
      </w:r>
      <w:r>
        <w:rPr>
          <w:spacing w:val="-2"/>
          <w:sz w:val="26"/>
        </w:rPr>
        <w:t xml:space="preserve"> </w:t>
      </w:r>
      <w:r>
        <w:rPr>
          <w:sz w:val="26"/>
        </w:rPr>
        <w:t>языковым</w:t>
      </w:r>
      <w:r>
        <w:rPr>
          <w:spacing w:val="-3"/>
          <w:sz w:val="26"/>
        </w:rPr>
        <w:t xml:space="preserve"> </w:t>
      </w:r>
      <w:r>
        <w:rPr>
          <w:sz w:val="26"/>
        </w:rPr>
        <w:t>нормам;</w:t>
      </w:r>
    </w:p>
    <w:p w:rsidR="00B15A17" w:rsidRDefault="00F034A4" w:rsidP="005E6B29">
      <w:pPr>
        <w:pStyle w:val="ac"/>
        <w:numPr>
          <w:ilvl w:val="0"/>
          <w:numId w:val="107"/>
        </w:numPr>
        <w:tabs>
          <w:tab w:val="left" w:pos="962"/>
        </w:tabs>
        <w:spacing w:before="1"/>
        <w:ind w:right="307" w:firstLine="283"/>
        <w:rPr>
          <w:sz w:val="26"/>
        </w:rPr>
      </w:pPr>
      <w:r>
        <w:rPr>
          <w:sz w:val="26"/>
        </w:rPr>
        <w:t>использовать основные нормативные словари и справочники для оценки устных и</w:t>
      </w:r>
      <w:r>
        <w:rPr>
          <w:spacing w:val="1"/>
          <w:sz w:val="26"/>
        </w:rPr>
        <w:t xml:space="preserve"> </w:t>
      </w:r>
      <w:r>
        <w:rPr>
          <w:sz w:val="26"/>
        </w:rPr>
        <w:t>письменных</w:t>
      </w:r>
      <w:r>
        <w:rPr>
          <w:spacing w:val="-1"/>
          <w:sz w:val="26"/>
        </w:rPr>
        <w:t xml:space="preserve"> </w:t>
      </w:r>
      <w:r>
        <w:rPr>
          <w:sz w:val="26"/>
        </w:rPr>
        <w:t>высказываний</w:t>
      </w:r>
      <w:r>
        <w:rPr>
          <w:spacing w:val="1"/>
          <w:sz w:val="26"/>
        </w:rPr>
        <w:t xml:space="preserve"> </w:t>
      </w:r>
      <w:r>
        <w:rPr>
          <w:sz w:val="26"/>
        </w:rPr>
        <w:t>с</w:t>
      </w:r>
      <w:r>
        <w:rPr>
          <w:spacing w:val="-2"/>
          <w:sz w:val="26"/>
        </w:rPr>
        <w:t xml:space="preserve"> </w:t>
      </w:r>
      <w:r>
        <w:rPr>
          <w:sz w:val="26"/>
        </w:rPr>
        <w:t>точки</w:t>
      </w:r>
      <w:r>
        <w:rPr>
          <w:spacing w:val="-1"/>
          <w:sz w:val="26"/>
        </w:rPr>
        <w:t xml:space="preserve"> </w:t>
      </w:r>
      <w:r>
        <w:rPr>
          <w:sz w:val="26"/>
        </w:rPr>
        <w:t>зрения</w:t>
      </w:r>
      <w:r>
        <w:rPr>
          <w:spacing w:val="2"/>
          <w:sz w:val="26"/>
        </w:rPr>
        <w:t xml:space="preserve"> </w:t>
      </w:r>
      <w:r>
        <w:rPr>
          <w:sz w:val="26"/>
        </w:rPr>
        <w:t>соответствия языковым</w:t>
      </w:r>
      <w:r>
        <w:rPr>
          <w:spacing w:val="-1"/>
          <w:sz w:val="26"/>
        </w:rPr>
        <w:t xml:space="preserve"> </w:t>
      </w:r>
      <w:r>
        <w:rPr>
          <w:sz w:val="26"/>
        </w:rPr>
        <w:t>нормам.</w:t>
      </w:r>
    </w:p>
    <w:p w:rsidR="00B15A17" w:rsidRDefault="00B15A17">
      <w:pPr>
        <w:pStyle w:val="a8"/>
        <w:spacing w:before="8"/>
        <w:ind w:left="0"/>
        <w:jc w:val="left"/>
      </w:pPr>
    </w:p>
    <w:p w:rsidR="00B15A17" w:rsidRDefault="00F034A4">
      <w:pPr>
        <w:pStyle w:val="Heading1"/>
        <w:spacing w:line="295" w:lineRule="exac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0"/>
          <w:numId w:val="107"/>
        </w:numPr>
        <w:tabs>
          <w:tab w:val="left" w:pos="962"/>
        </w:tabs>
        <w:ind w:right="307" w:firstLine="283"/>
        <w:rPr>
          <w:i/>
          <w:sz w:val="26"/>
        </w:rPr>
      </w:pPr>
      <w:r>
        <w:rPr>
          <w:i/>
          <w:sz w:val="26"/>
        </w:rPr>
        <w:t>распознавать</w:t>
      </w:r>
      <w:r>
        <w:rPr>
          <w:i/>
          <w:spacing w:val="1"/>
          <w:sz w:val="26"/>
        </w:rPr>
        <w:t xml:space="preserve"> </w:t>
      </w:r>
      <w:r>
        <w:rPr>
          <w:i/>
          <w:sz w:val="26"/>
        </w:rPr>
        <w:t>уровни</w:t>
      </w:r>
      <w:r>
        <w:rPr>
          <w:i/>
          <w:spacing w:val="1"/>
          <w:sz w:val="26"/>
        </w:rPr>
        <w:t xml:space="preserve"> </w:t>
      </w:r>
      <w:r>
        <w:rPr>
          <w:i/>
          <w:sz w:val="26"/>
        </w:rPr>
        <w:t>и</w:t>
      </w:r>
      <w:r>
        <w:rPr>
          <w:i/>
          <w:spacing w:val="1"/>
          <w:sz w:val="26"/>
        </w:rPr>
        <w:t xml:space="preserve"> </w:t>
      </w:r>
      <w:r>
        <w:rPr>
          <w:i/>
          <w:sz w:val="26"/>
        </w:rPr>
        <w:t>единицы</w:t>
      </w:r>
      <w:r>
        <w:rPr>
          <w:i/>
          <w:spacing w:val="1"/>
          <w:sz w:val="26"/>
        </w:rPr>
        <w:t xml:space="preserve"> </w:t>
      </w:r>
      <w:r>
        <w:rPr>
          <w:i/>
          <w:sz w:val="26"/>
        </w:rPr>
        <w:t>языка</w:t>
      </w:r>
      <w:r>
        <w:rPr>
          <w:i/>
          <w:spacing w:val="1"/>
          <w:sz w:val="26"/>
        </w:rPr>
        <w:t xml:space="preserve"> </w:t>
      </w:r>
      <w:r>
        <w:rPr>
          <w:i/>
          <w:sz w:val="26"/>
        </w:rPr>
        <w:t>в</w:t>
      </w:r>
      <w:r>
        <w:rPr>
          <w:i/>
          <w:spacing w:val="1"/>
          <w:sz w:val="26"/>
        </w:rPr>
        <w:t xml:space="preserve"> </w:t>
      </w:r>
      <w:r>
        <w:rPr>
          <w:i/>
          <w:sz w:val="26"/>
        </w:rPr>
        <w:t>предъявленном</w:t>
      </w:r>
      <w:r>
        <w:rPr>
          <w:i/>
          <w:spacing w:val="1"/>
          <w:sz w:val="26"/>
        </w:rPr>
        <w:t xml:space="preserve"> </w:t>
      </w:r>
      <w:r>
        <w:rPr>
          <w:i/>
          <w:sz w:val="26"/>
        </w:rPr>
        <w:t>тексте</w:t>
      </w:r>
      <w:r>
        <w:rPr>
          <w:i/>
          <w:spacing w:val="1"/>
          <w:sz w:val="26"/>
        </w:rPr>
        <w:t xml:space="preserve"> </w:t>
      </w:r>
      <w:r>
        <w:rPr>
          <w:i/>
          <w:sz w:val="26"/>
        </w:rPr>
        <w:t>и</w:t>
      </w:r>
      <w:r>
        <w:rPr>
          <w:i/>
          <w:spacing w:val="66"/>
          <w:sz w:val="26"/>
        </w:rPr>
        <w:t xml:space="preserve"> </w:t>
      </w:r>
      <w:r>
        <w:rPr>
          <w:i/>
          <w:sz w:val="26"/>
        </w:rPr>
        <w:t>видеть</w:t>
      </w:r>
      <w:r>
        <w:rPr>
          <w:i/>
          <w:spacing w:val="1"/>
          <w:sz w:val="26"/>
        </w:rPr>
        <w:t xml:space="preserve"> </w:t>
      </w:r>
      <w:r>
        <w:rPr>
          <w:i/>
          <w:sz w:val="26"/>
        </w:rPr>
        <w:t>взаимосвязь</w:t>
      </w:r>
      <w:r>
        <w:rPr>
          <w:i/>
          <w:spacing w:val="-2"/>
          <w:sz w:val="26"/>
        </w:rPr>
        <w:t xml:space="preserve"> </w:t>
      </w:r>
      <w:r>
        <w:rPr>
          <w:i/>
          <w:sz w:val="26"/>
        </w:rPr>
        <w:t>между ними;</w:t>
      </w:r>
    </w:p>
    <w:p w:rsidR="00B15A17" w:rsidRDefault="00F034A4" w:rsidP="005E6B29">
      <w:pPr>
        <w:pStyle w:val="ac"/>
        <w:numPr>
          <w:ilvl w:val="0"/>
          <w:numId w:val="107"/>
        </w:numPr>
        <w:tabs>
          <w:tab w:val="left" w:pos="962"/>
        </w:tabs>
        <w:ind w:right="304" w:firstLine="283"/>
        <w:rPr>
          <w:i/>
          <w:sz w:val="26"/>
        </w:rPr>
      </w:pPr>
      <w:r>
        <w:rPr>
          <w:i/>
          <w:sz w:val="26"/>
        </w:rPr>
        <w:t>анализировать</w:t>
      </w:r>
      <w:r>
        <w:rPr>
          <w:i/>
          <w:spacing w:val="1"/>
          <w:sz w:val="26"/>
        </w:rPr>
        <w:t xml:space="preserve"> </w:t>
      </w:r>
      <w:r>
        <w:rPr>
          <w:i/>
          <w:sz w:val="26"/>
        </w:rPr>
        <w:t>при</w:t>
      </w:r>
      <w:r>
        <w:rPr>
          <w:i/>
          <w:spacing w:val="1"/>
          <w:sz w:val="26"/>
        </w:rPr>
        <w:t xml:space="preserve"> </w:t>
      </w:r>
      <w:r>
        <w:rPr>
          <w:i/>
          <w:sz w:val="26"/>
        </w:rPr>
        <w:t>оценке</w:t>
      </w:r>
      <w:r>
        <w:rPr>
          <w:i/>
          <w:spacing w:val="1"/>
          <w:sz w:val="26"/>
        </w:rPr>
        <w:t xml:space="preserve"> </w:t>
      </w:r>
      <w:r>
        <w:rPr>
          <w:i/>
          <w:sz w:val="26"/>
        </w:rPr>
        <w:t>собственной</w:t>
      </w:r>
      <w:r>
        <w:rPr>
          <w:i/>
          <w:spacing w:val="1"/>
          <w:sz w:val="26"/>
        </w:rPr>
        <w:t xml:space="preserve"> </w:t>
      </w:r>
      <w:r>
        <w:rPr>
          <w:i/>
          <w:sz w:val="26"/>
        </w:rPr>
        <w:t>и</w:t>
      </w:r>
      <w:r>
        <w:rPr>
          <w:i/>
          <w:spacing w:val="1"/>
          <w:sz w:val="26"/>
        </w:rPr>
        <w:t xml:space="preserve"> </w:t>
      </w:r>
      <w:r>
        <w:rPr>
          <w:i/>
          <w:sz w:val="26"/>
        </w:rPr>
        <w:t>чужой</w:t>
      </w:r>
      <w:r>
        <w:rPr>
          <w:i/>
          <w:spacing w:val="1"/>
          <w:sz w:val="26"/>
        </w:rPr>
        <w:t xml:space="preserve"> </w:t>
      </w:r>
      <w:r>
        <w:rPr>
          <w:i/>
          <w:sz w:val="26"/>
        </w:rPr>
        <w:t>речи</w:t>
      </w:r>
      <w:r>
        <w:rPr>
          <w:i/>
          <w:spacing w:val="1"/>
          <w:sz w:val="26"/>
        </w:rPr>
        <w:t xml:space="preserve"> </w:t>
      </w:r>
      <w:r>
        <w:rPr>
          <w:i/>
          <w:sz w:val="26"/>
        </w:rPr>
        <w:t>языковые</w:t>
      </w:r>
      <w:r>
        <w:rPr>
          <w:i/>
          <w:spacing w:val="1"/>
          <w:sz w:val="26"/>
        </w:rPr>
        <w:t xml:space="preserve"> </w:t>
      </w:r>
      <w:r>
        <w:rPr>
          <w:i/>
          <w:sz w:val="26"/>
        </w:rPr>
        <w:t>средства,</w:t>
      </w:r>
      <w:r>
        <w:rPr>
          <w:i/>
          <w:spacing w:val="1"/>
          <w:sz w:val="26"/>
        </w:rPr>
        <w:t xml:space="preserve"> </w:t>
      </w:r>
      <w:r>
        <w:rPr>
          <w:i/>
          <w:sz w:val="26"/>
        </w:rPr>
        <w:t>использованные</w:t>
      </w:r>
      <w:r>
        <w:rPr>
          <w:i/>
          <w:spacing w:val="1"/>
          <w:sz w:val="26"/>
        </w:rPr>
        <w:t xml:space="preserve"> </w:t>
      </w:r>
      <w:r>
        <w:rPr>
          <w:i/>
          <w:sz w:val="26"/>
        </w:rPr>
        <w:t>в</w:t>
      </w:r>
      <w:r>
        <w:rPr>
          <w:i/>
          <w:spacing w:val="1"/>
          <w:sz w:val="26"/>
        </w:rPr>
        <w:t xml:space="preserve"> </w:t>
      </w:r>
      <w:r>
        <w:rPr>
          <w:i/>
          <w:sz w:val="26"/>
        </w:rPr>
        <w:t>тексте,</w:t>
      </w:r>
      <w:r>
        <w:rPr>
          <w:i/>
          <w:spacing w:val="1"/>
          <w:sz w:val="26"/>
        </w:rPr>
        <w:t xml:space="preserve"> </w:t>
      </w:r>
      <w:r>
        <w:rPr>
          <w:i/>
          <w:sz w:val="26"/>
        </w:rPr>
        <w:t>с</w:t>
      </w:r>
      <w:r>
        <w:rPr>
          <w:i/>
          <w:spacing w:val="1"/>
          <w:sz w:val="26"/>
        </w:rPr>
        <w:t xml:space="preserve"> </w:t>
      </w:r>
      <w:r>
        <w:rPr>
          <w:i/>
          <w:sz w:val="26"/>
        </w:rPr>
        <w:t>точки</w:t>
      </w:r>
      <w:r>
        <w:rPr>
          <w:i/>
          <w:spacing w:val="1"/>
          <w:sz w:val="26"/>
        </w:rPr>
        <w:t xml:space="preserve"> </w:t>
      </w:r>
      <w:r>
        <w:rPr>
          <w:i/>
          <w:sz w:val="26"/>
        </w:rPr>
        <w:t>зрения</w:t>
      </w:r>
      <w:r>
        <w:rPr>
          <w:i/>
          <w:spacing w:val="1"/>
          <w:sz w:val="26"/>
        </w:rPr>
        <w:t xml:space="preserve"> </w:t>
      </w:r>
      <w:r>
        <w:rPr>
          <w:i/>
          <w:sz w:val="26"/>
        </w:rPr>
        <w:t>правильности,</w:t>
      </w:r>
      <w:r>
        <w:rPr>
          <w:i/>
          <w:spacing w:val="1"/>
          <w:sz w:val="26"/>
        </w:rPr>
        <w:t xml:space="preserve"> </w:t>
      </w:r>
      <w:r>
        <w:rPr>
          <w:i/>
          <w:sz w:val="26"/>
        </w:rPr>
        <w:t>точности</w:t>
      </w:r>
      <w:r>
        <w:rPr>
          <w:i/>
          <w:spacing w:val="1"/>
          <w:sz w:val="26"/>
        </w:rPr>
        <w:t xml:space="preserve"> </w:t>
      </w:r>
      <w:r>
        <w:rPr>
          <w:i/>
          <w:sz w:val="26"/>
        </w:rPr>
        <w:t>и</w:t>
      </w:r>
      <w:r>
        <w:rPr>
          <w:i/>
          <w:spacing w:val="1"/>
          <w:sz w:val="26"/>
        </w:rPr>
        <w:t xml:space="preserve"> </w:t>
      </w:r>
      <w:r>
        <w:rPr>
          <w:i/>
          <w:sz w:val="26"/>
        </w:rPr>
        <w:t>уместности</w:t>
      </w:r>
      <w:r>
        <w:rPr>
          <w:i/>
          <w:spacing w:val="1"/>
          <w:sz w:val="26"/>
        </w:rPr>
        <w:t xml:space="preserve"> </w:t>
      </w:r>
      <w:r>
        <w:rPr>
          <w:i/>
          <w:sz w:val="26"/>
        </w:rPr>
        <w:t>их</w:t>
      </w:r>
      <w:r>
        <w:rPr>
          <w:i/>
          <w:spacing w:val="1"/>
          <w:sz w:val="26"/>
        </w:rPr>
        <w:t xml:space="preserve"> </w:t>
      </w:r>
      <w:r>
        <w:rPr>
          <w:i/>
          <w:sz w:val="26"/>
        </w:rPr>
        <w:t>употребления;</w:t>
      </w:r>
    </w:p>
    <w:p w:rsidR="00B15A17" w:rsidRDefault="00F034A4" w:rsidP="005E6B29">
      <w:pPr>
        <w:pStyle w:val="ac"/>
        <w:numPr>
          <w:ilvl w:val="0"/>
          <w:numId w:val="107"/>
        </w:numPr>
        <w:tabs>
          <w:tab w:val="left" w:pos="962"/>
        </w:tabs>
        <w:ind w:right="306" w:firstLine="283"/>
        <w:rPr>
          <w:i/>
          <w:sz w:val="26"/>
        </w:rPr>
      </w:pPr>
      <w:r>
        <w:rPr>
          <w:i/>
          <w:sz w:val="26"/>
        </w:rPr>
        <w:t>комментировать</w:t>
      </w:r>
      <w:r>
        <w:rPr>
          <w:i/>
          <w:spacing w:val="1"/>
          <w:sz w:val="26"/>
        </w:rPr>
        <w:t xml:space="preserve"> </w:t>
      </w:r>
      <w:r>
        <w:rPr>
          <w:i/>
          <w:sz w:val="26"/>
        </w:rPr>
        <w:t>авторские</w:t>
      </w:r>
      <w:r>
        <w:rPr>
          <w:i/>
          <w:spacing w:val="1"/>
          <w:sz w:val="26"/>
        </w:rPr>
        <w:t xml:space="preserve"> </w:t>
      </w:r>
      <w:r>
        <w:rPr>
          <w:i/>
          <w:sz w:val="26"/>
        </w:rPr>
        <w:t>высказывания</w:t>
      </w:r>
      <w:r>
        <w:rPr>
          <w:i/>
          <w:spacing w:val="1"/>
          <w:sz w:val="26"/>
        </w:rPr>
        <w:t xml:space="preserve"> </w:t>
      </w:r>
      <w:r>
        <w:rPr>
          <w:i/>
          <w:sz w:val="26"/>
        </w:rPr>
        <w:t>на</w:t>
      </w:r>
      <w:r>
        <w:rPr>
          <w:i/>
          <w:spacing w:val="1"/>
          <w:sz w:val="26"/>
        </w:rPr>
        <w:t xml:space="preserve"> </w:t>
      </w:r>
      <w:r>
        <w:rPr>
          <w:i/>
          <w:sz w:val="26"/>
        </w:rPr>
        <w:t>различные</w:t>
      </w:r>
      <w:r>
        <w:rPr>
          <w:i/>
          <w:spacing w:val="1"/>
          <w:sz w:val="26"/>
        </w:rPr>
        <w:t xml:space="preserve"> </w:t>
      </w:r>
      <w:r>
        <w:rPr>
          <w:i/>
          <w:sz w:val="26"/>
        </w:rPr>
        <w:t>темы</w:t>
      </w:r>
      <w:r>
        <w:rPr>
          <w:i/>
          <w:spacing w:val="1"/>
          <w:sz w:val="26"/>
        </w:rPr>
        <w:t xml:space="preserve"> </w:t>
      </w:r>
      <w:r>
        <w:rPr>
          <w:i/>
          <w:sz w:val="26"/>
        </w:rPr>
        <w:t>(в</w:t>
      </w:r>
      <w:r>
        <w:rPr>
          <w:i/>
          <w:spacing w:val="1"/>
          <w:sz w:val="26"/>
        </w:rPr>
        <w:t xml:space="preserve"> </w:t>
      </w:r>
      <w:r>
        <w:rPr>
          <w:i/>
          <w:sz w:val="26"/>
        </w:rPr>
        <w:t>том</w:t>
      </w:r>
      <w:r>
        <w:rPr>
          <w:i/>
          <w:spacing w:val="1"/>
          <w:sz w:val="26"/>
        </w:rPr>
        <w:t xml:space="preserve"> </w:t>
      </w:r>
      <w:r>
        <w:rPr>
          <w:i/>
          <w:sz w:val="26"/>
        </w:rPr>
        <w:t>числе</w:t>
      </w:r>
      <w:r>
        <w:rPr>
          <w:i/>
          <w:spacing w:val="1"/>
          <w:sz w:val="26"/>
        </w:rPr>
        <w:t xml:space="preserve"> </w:t>
      </w:r>
      <w:r>
        <w:rPr>
          <w:i/>
          <w:sz w:val="26"/>
        </w:rPr>
        <w:t>о</w:t>
      </w:r>
      <w:r>
        <w:rPr>
          <w:i/>
          <w:spacing w:val="1"/>
          <w:sz w:val="26"/>
        </w:rPr>
        <w:t xml:space="preserve"> </w:t>
      </w:r>
      <w:r>
        <w:rPr>
          <w:i/>
          <w:sz w:val="26"/>
        </w:rPr>
        <w:t>богатстве</w:t>
      </w:r>
      <w:r>
        <w:rPr>
          <w:i/>
          <w:spacing w:val="-1"/>
          <w:sz w:val="26"/>
        </w:rPr>
        <w:t xml:space="preserve"> </w:t>
      </w:r>
      <w:r>
        <w:rPr>
          <w:i/>
          <w:sz w:val="26"/>
        </w:rPr>
        <w:t>и</w:t>
      </w:r>
      <w:r>
        <w:rPr>
          <w:i/>
          <w:spacing w:val="-1"/>
          <w:sz w:val="26"/>
        </w:rPr>
        <w:t xml:space="preserve"> </w:t>
      </w:r>
      <w:r>
        <w:rPr>
          <w:i/>
          <w:sz w:val="26"/>
        </w:rPr>
        <w:t>выразительности</w:t>
      </w:r>
      <w:r>
        <w:rPr>
          <w:i/>
          <w:spacing w:val="2"/>
          <w:sz w:val="26"/>
        </w:rPr>
        <w:t xml:space="preserve"> </w:t>
      </w:r>
      <w:r>
        <w:rPr>
          <w:i/>
          <w:sz w:val="26"/>
        </w:rPr>
        <w:t>русского языка);</w:t>
      </w:r>
    </w:p>
    <w:p w:rsidR="00B15A17" w:rsidRDefault="00F034A4" w:rsidP="005E6B29">
      <w:pPr>
        <w:pStyle w:val="ac"/>
        <w:numPr>
          <w:ilvl w:val="0"/>
          <w:numId w:val="107"/>
        </w:numPr>
        <w:tabs>
          <w:tab w:val="left" w:pos="962"/>
        </w:tabs>
        <w:ind w:right="305" w:firstLine="283"/>
        <w:rPr>
          <w:i/>
          <w:sz w:val="26"/>
        </w:rPr>
      </w:pPr>
      <w:r>
        <w:rPr>
          <w:i/>
          <w:sz w:val="26"/>
        </w:rPr>
        <w:t>отличать</w:t>
      </w:r>
      <w:r>
        <w:rPr>
          <w:i/>
          <w:spacing w:val="1"/>
          <w:sz w:val="26"/>
        </w:rPr>
        <w:t xml:space="preserve"> </w:t>
      </w:r>
      <w:r>
        <w:rPr>
          <w:i/>
          <w:sz w:val="26"/>
        </w:rPr>
        <w:t>язык</w:t>
      </w:r>
      <w:r>
        <w:rPr>
          <w:i/>
          <w:spacing w:val="1"/>
          <w:sz w:val="26"/>
        </w:rPr>
        <w:t xml:space="preserve"> </w:t>
      </w:r>
      <w:r>
        <w:rPr>
          <w:i/>
          <w:sz w:val="26"/>
        </w:rPr>
        <w:t>художественной</w:t>
      </w:r>
      <w:r>
        <w:rPr>
          <w:i/>
          <w:spacing w:val="1"/>
          <w:sz w:val="26"/>
        </w:rPr>
        <w:t xml:space="preserve"> </w:t>
      </w:r>
      <w:r>
        <w:rPr>
          <w:i/>
          <w:sz w:val="26"/>
        </w:rPr>
        <w:t>литературы</w:t>
      </w:r>
      <w:r>
        <w:rPr>
          <w:i/>
          <w:spacing w:val="1"/>
          <w:sz w:val="26"/>
        </w:rPr>
        <w:t xml:space="preserve"> </w:t>
      </w:r>
      <w:r>
        <w:rPr>
          <w:i/>
          <w:sz w:val="26"/>
        </w:rPr>
        <w:t>от</w:t>
      </w:r>
      <w:r>
        <w:rPr>
          <w:i/>
          <w:spacing w:val="1"/>
          <w:sz w:val="26"/>
        </w:rPr>
        <w:t xml:space="preserve"> </w:t>
      </w:r>
      <w:r>
        <w:rPr>
          <w:i/>
          <w:sz w:val="26"/>
        </w:rPr>
        <w:t>других</w:t>
      </w:r>
      <w:r>
        <w:rPr>
          <w:i/>
          <w:spacing w:val="1"/>
          <w:sz w:val="26"/>
        </w:rPr>
        <w:t xml:space="preserve"> </w:t>
      </w:r>
      <w:r>
        <w:rPr>
          <w:i/>
          <w:sz w:val="26"/>
        </w:rPr>
        <w:t>разновидностей</w:t>
      </w:r>
      <w:r>
        <w:rPr>
          <w:i/>
          <w:spacing w:val="1"/>
          <w:sz w:val="26"/>
        </w:rPr>
        <w:t xml:space="preserve"> </w:t>
      </w:r>
      <w:r>
        <w:rPr>
          <w:i/>
          <w:sz w:val="26"/>
        </w:rPr>
        <w:t>современного</w:t>
      </w:r>
      <w:r>
        <w:rPr>
          <w:i/>
          <w:spacing w:val="-2"/>
          <w:sz w:val="26"/>
        </w:rPr>
        <w:t xml:space="preserve"> </w:t>
      </w:r>
      <w:r>
        <w:rPr>
          <w:i/>
          <w:sz w:val="26"/>
        </w:rPr>
        <w:t>русского</w:t>
      </w:r>
      <w:r>
        <w:rPr>
          <w:i/>
          <w:spacing w:val="1"/>
          <w:sz w:val="26"/>
        </w:rPr>
        <w:t xml:space="preserve"> </w:t>
      </w:r>
      <w:r>
        <w:rPr>
          <w:i/>
          <w:sz w:val="26"/>
        </w:rPr>
        <w:t>языка;</w:t>
      </w:r>
    </w:p>
    <w:p w:rsidR="00B15A17" w:rsidRDefault="00F034A4" w:rsidP="005E6B29">
      <w:pPr>
        <w:pStyle w:val="ac"/>
        <w:numPr>
          <w:ilvl w:val="0"/>
          <w:numId w:val="107"/>
        </w:numPr>
        <w:tabs>
          <w:tab w:val="left" w:pos="962"/>
        </w:tabs>
        <w:ind w:right="306" w:firstLine="283"/>
        <w:rPr>
          <w:i/>
          <w:sz w:val="26"/>
        </w:rPr>
      </w:pPr>
      <w:r>
        <w:rPr>
          <w:i/>
          <w:sz w:val="26"/>
        </w:rPr>
        <w:t>использовать</w:t>
      </w:r>
      <w:r>
        <w:rPr>
          <w:i/>
          <w:spacing w:val="1"/>
          <w:sz w:val="26"/>
        </w:rPr>
        <w:t xml:space="preserve"> </w:t>
      </w:r>
      <w:r>
        <w:rPr>
          <w:i/>
          <w:sz w:val="26"/>
        </w:rPr>
        <w:t>синонимические</w:t>
      </w:r>
      <w:r>
        <w:rPr>
          <w:i/>
          <w:spacing w:val="1"/>
          <w:sz w:val="26"/>
        </w:rPr>
        <w:t xml:space="preserve"> </w:t>
      </w:r>
      <w:r>
        <w:rPr>
          <w:i/>
          <w:sz w:val="26"/>
        </w:rPr>
        <w:t>ресурсы</w:t>
      </w:r>
      <w:r>
        <w:rPr>
          <w:i/>
          <w:spacing w:val="1"/>
          <w:sz w:val="26"/>
        </w:rPr>
        <w:t xml:space="preserve"> </w:t>
      </w:r>
      <w:r>
        <w:rPr>
          <w:i/>
          <w:sz w:val="26"/>
        </w:rPr>
        <w:t>русского</w:t>
      </w:r>
      <w:r>
        <w:rPr>
          <w:i/>
          <w:spacing w:val="1"/>
          <w:sz w:val="26"/>
        </w:rPr>
        <w:t xml:space="preserve"> </w:t>
      </w:r>
      <w:r>
        <w:rPr>
          <w:i/>
          <w:sz w:val="26"/>
        </w:rPr>
        <w:t>языка</w:t>
      </w:r>
      <w:r>
        <w:rPr>
          <w:i/>
          <w:spacing w:val="1"/>
          <w:sz w:val="26"/>
        </w:rPr>
        <w:t xml:space="preserve"> </w:t>
      </w:r>
      <w:r>
        <w:rPr>
          <w:i/>
          <w:sz w:val="26"/>
        </w:rPr>
        <w:t>для</w:t>
      </w:r>
      <w:r>
        <w:rPr>
          <w:i/>
          <w:spacing w:val="1"/>
          <w:sz w:val="26"/>
        </w:rPr>
        <w:t xml:space="preserve"> </w:t>
      </w:r>
      <w:r>
        <w:rPr>
          <w:i/>
          <w:sz w:val="26"/>
        </w:rPr>
        <w:t>более</w:t>
      </w:r>
      <w:r>
        <w:rPr>
          <w:i/>
          <w:spacing w:val="66"/>
          <w:sz w:val="26"/>
        </w:rPr>
        <w:t xml:space="preserve"> </w:t>
      </w:r>
      <w:r>
        <w:rPr>
          <w:i/>
          <w:sz w:val="26"/>
        </w:rPr>
        <w:t>точного</w:t>
      </w:r>
      <w:r>
        <w:rPr>
          <w:i/>
          <w:spacing w:val="1"/>
          <w:sz w:val="26"/>
        </w:rPr>
        <w:t xml:space="preserve"> </w:t>
      </w:r>
      <w:r>
        <w:rPr>
          <w:i/>
          <w:sz w:val="26"/>
        </w:rPr>
        <w:t>выражения</w:t>
      </w:r>
      <w:r>
        <w:rPr>
          <w:i/>
          <w:spacing w:val="-1"/>
          <w:sz w:val="26"/>
        </w:rPr>
        <w:t xml:space="preserve"> </w:t>
      </w:r>
      <w:r>
        <w:rPr>
          <w:i/>
          <w:sz w:val="26"/>
        </w:rPr>
        <w:t>мысли</w:t>
      </w:r>
      <w:r>
        <w:rPr>
          <w:i/>
          <w:spacing w:val="-1"/>
          <w:sz w:val="26"/>
        </w:rPr>
        <w:t xml:space="preserve"> </w:t>
      </w:r>
      <w:r>
        <w:rPr>
          <w:i/>
          <w:sz w:val="26"/>
        </w:rPr>
        <w:t>и</w:t>
      </w:r>
      <w:r>
        <w:rPr>
          <w:i/>
          <w:spacing w:val="-1"/>
          <w:sz w:val="26"/>
        </w:rPr>
        <w:t xml:space="preserve"> </w:t>
      </w:r>
      <w:r>
        <w:rPr>
          <w:i/>
          <w:sz w:val="26"/>
        </w:rPr>
        <w:t>усиления выразительности</w:t>
      </w:r>
      <w:r>
        <w:rPr>
          <w:i/>
          <w:spacing w:val="1"/>
          <w:sz w:val="26"/>
        </w:rPr>
        <w:t xml:space="preserve"> </w:t>
      </w:r>
      <w:r>
        <w:rPr>
          <w:i/>
          <w:sz w:val="26"/>
        </w:rPr>
        <w:t>речи;</w:t>
      </w:r>
    </w:p>
    <w:p w:rsidR="00B15A17" w:rsidRDefault="00F034A4" w:rsidP="005E6B29">
      <w:pPr>
        <w:pStyle w:val="ac"/>
        <w:numPr>
          <w:ilvl w:val="0"/>
          <w:numId w:val="107"/>
        </w:numPr>
        <w:tabs>
          <w:tab w:val="left" w:pos="962"/>
        </w:tabs>
        <w:ind w:right="307" w:firstLine="283"/>
        <w:rPr>
          <w:i/>
          <w:sz w:val="26"/>
        </w:rPr>
      </w:pPr>
      <w:r>
        <w:rPr>
          <w:i/>
          <w:sz w:val="26"/>
        </w:rPr>
        <w:t>иметь</w:t>
      </w:r>
      <w:r>
        <w:rPr>
          <w:i/>
          <w:spacing w:val="1"/>
          <w:sz w:val="26"/>
        </w:rPr>
        <w:t xml:space="preserve"> </w:t>
      </w:r>
      <w:r>
        <w:rPr>
          <w:i/>
          <w:sz w:val="26"/>
        </w:rPr>
        <w:t>представление</w:t>
      </w:r>
      <w:r>
        <w:rPr>
          <w:i/>
          <w:spacing w:val="1"/>
          <w:sz w:val="26"/>
        </w:rPr>
        <w:t xml:space="preserve"> </w:t>
      </w:r>
      <w:r>
        <w:rPr>
          <w:i/>
          <w:sz w:val="26"/>
        </w:rPr>
        <w:t>об</w:t>
      </w:r>
      <w:r>
        <w:rPr>
          <w:i/>
          <w:spacing w:val="1"/>
          <w:sz w:val="26"/>
        </w:rPr>
        <w:t xml:space="preserve"> </w:t>
      </w:r>
      <w:r>
        <w:rPr>
          <w:i/>
          <w:sz w:val="26"/>
        </w:rPr>
        <w:t>историческом</w:t>
      </w:r>
      <w:r>
        <w:rPr>
          <w:i/>
          <w:spacing w:val="1"/>
          <w:sz w:val="26"/>
        </w:rPr>
        <w:t xml:space="preserve"> </w:t>
      </w:r>
      <w:r>
        <w:rPr>
          <w:i/>
          <w:sz w:val="26"/>
        </w:rPr>
        <w:t>развитии</w:t>
      </w:r>
      <w:r>
        <w:rPr>
          <w:i/>
          <w:spacing w:val="1"/>
          <w:sz w:val="26"/>
        </w:rPr>
        <w:t xml:space="preserve"> </w:t>
      </w:r>
      <w:r>
        <w:rPr>
          <w:i/>
          <w:sz w:val="26"/>
        </w:rPr>
        <w:t>русского</w:t>
      </w:r>
      <w:r>
        <w:rPr>
          <w:i/>
          <w:spacing w:val="1"/>
          <w:sz w:val="26"/>
        </w:rPr>
        <w:t xml:space="preserve"> </w:t>
      </w:r>
      <w:r>
        <w:rPr>
          <w:i/>
          <w:sz w:val="26"/>
        </w:rPr>
        <w:t>языка</w:t>
      </w:r>
      <w:r>
        <w:rPr>
          <w:i/>
          <w:spacing w:val="1"/>
          <w:sz w:val="26"/>
        </w:rPr>
        <w:t xml:space="preserve"> </w:t>
      </w:r>
      <w:r>
        <w:rPr>
          <w:i/>
          <w:sz w:val="26"/>
        </w:rPr>
        <w:t>и</w:t>
      </w:r>
      <w:r>
        <w:rPr>
          <w:i/>
          <w:spacing w:val="65"/>
          <w:sz w:val="26"/>
        </w:rPr>
        <w:t xml:space="preserve"> </w:t>
      </w:r>
      <w:r>
        <w:rPr>
          <w:i/>
          <w:sz w:val="26"/>
        </w:rPr>
        <w:t>истории</w:t>
      </w:r>
      <w:r>
        <w:rPr>
          <w:i/>
          <w:spacing w:val="1"/>
          <w:sz w:val="26"/>
        </w:rPr>
        <w:t xml:space="preserve"> </w:t>
      </w:r>
      <w:r>
        <w:rPr>
          <w:i/>
          <w:sz w:val="26"/>
        </w:rPr>
        <w:t>русского</w:t>
      </w:r>
      <w:r>
        <w:rPr>
          <w:i/>
          <w:spacing w:val="-1"/>
          <w:sz w:val="26"/>
        </w:rPr>
        <w:t xml:space="preserve"> </w:t>
      </w:r>
      <w:r>
        <w:rPr>
          <w:i/>
          <w:sz w:val="26"/>
        </w:rPr>
        <w:t>языкознания;</w:t>
      </w:r>
    </w:p>
    <w:p w:rsidR="00B15A17" w:rsidRDefault="00F034A4" w:rsidP="005E6B29">
      <w:pPr>
        <w:pStyle w:val="ac"/>
        <w:numPr>
          <w:ilvl w:val="0"/>
          <w:numId w:val="107"/>
        </w:numPr>
        <w:tabs>
          <w:tab w:val="left" w:pos="962"/>
        </w:tabs>
        <w:ind w:right="304" w:firstLine="283"/>
        <w:rPr>
          <w:i/>
          <w:sz w:val="26"/>
        </w:rPr>
      </w:pPr>
      <w:r>
        <w:rPr>
          <w:i/>
          <w:sz w:val="26"/>
        </w:rPr>
        <w:t>выражать</w:t>
      </w:r>
      <w:r>
        <w:rPr>
          <w:i/>
          <w:spacing w:val="1"/>
          <w:sz w:val="26"/>
        </w:rPr>
        <w:t xml:space="preserve"> </w:t>
      </w:r>
      <w:r>
        <w:rPr>
          <w:i/>
          <w:sz w:val="26"/>
        </w:rPr>
        <w:t>согласие</w:t>
      </w:r>
      <w:r>
        <w:rPr>
          <w:i/>
          <w:spacing w:val="1"/>
          <w:sz w:val="26"/>
        </w:rPr>
        <w:t xml:space="preserve"> </w:t>
      </w:r>
      <w:r>
        <w:rPr>
          <w:i/>
          <w:sz w:val="26"/>
        </w:rPr>
        <w:t>или</w:t>
      </w:r>
      <w:r>
        <w:rPr>
          <w:i/>
          <w:spacing w:val="1"/>
          <w:sz w:val="26"/>
        </w:rPr>
        <w:t xml:space="preserve"> </w:t>
      </w:r>
      <w:r>
        <w:rPr>
          <w:i/>
          <w:sz w:val="26"/>
        </w:rPr>
        <w:t>несогласие</w:t>
      </w:r>
      <w:r>
        <w:rPr>
          <w:i/>
          <w:spacing w:val="1"/>
          <w:sz w:val="26"/>
        </w:rPr>
        <w:t xml:space="preserve"> </w:t>
      </w:r>
      <w:r>
        <w:rPr>
          <w:i/>
          <w:sz w:val="26"/>
        </w:rPr>
        <w:t>с</w:t>
      </w:r>
      <w:r>
        <w:rPr>
          <w:i/>
          <w:spacing w:val="1"/>
          <w:sz w:val="26"/>
        </w:rPr>
        <w:t xml:space="preserve"> </w:t>
      </w:r>
      <w:r>
        <w:rPr>
          <w:i/>
          <w:sz w:val="26"/>
        </w:rPr>
        <w:t>мнением</w:t>
      </w:r>
      <w:r>
        <w:rPr>
          <w:i/>
          <w:spacing w:val="1"/>
          <w:sz w:val="26"/>
        </w:rPr>
        <w:t xml:space="preserve"> </w:t>
      </w:r>
      <w:r>
        <w:rPr>
          <w:i/>
          <w:sz w:val="26"/>
        </w:rPr>
        <w:t>собеседника</w:t>
      </w:r>
      <w:r>
        <w:rPr>
          <w:i/>
          <w:spacing w:val="1"/>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w:t>
      </w:r>
      <w:r>
        <w:rPr>
          <w:i/>
          <w:spacing w:val="1"/>
          <w:sz w:val="26"/>
        </w:rPr>
        <w:t xml:space="preserve"> </w:t>
      </w:r>
      <w:r>
        <w:rPr>
          <w:i/>
          <w:sz w:val="26"/>
        </w:rPr>
        <w:t>правилами</w:t>
      </w:r>
      <w:r>
        <w:rPr>
          <w:i/>
          <w:spacing w:val="1"/>
          <w:sz w:val="26"/>
        </w:rPr>
        <w:t xml:space="preserve"> </w:t>
      </w:r>
      <w:r>
        <w:rPr>
          <w:i/>
          <w:sz w:val="26"/>
        </w:rPr>
        <w:t>ведения</w:t>
      </w:r>
      <w:r>
        <w:rPr>
          <w:i/>
          <w:spacing w:val="-1"/>
          <w:sz w:val="26"/>
        </w:rPr>
        <w:t xml:space="preserve"> </w:t>
      </w:r>
      <w:r>
        <w:rPr>
          <w:i/>
          <w:sz w:val="26"/>
        </w:rPr>
        <w:t>диалогической</w:t>
      </w:r>
      <w:r>
        <w:rPr>
          <w:i/>
          <w:spacing w:val="1"/>
          <w:sz w:val="26"/>
        </w:rPr>
        <w:t xml:space="preserve"> </w:t>
      </w:r>
      <w:r>
        <w:rPr>
          <w:i/>
          <w:sz w:val="26"/>
        </w:rPr>
        <w:t>речи;</w:t>
      </w:r>
    </w:p>
    <w:p w:rsidR="00B15A17" w:rsidRDefault="00F034A4" w:rsidP="005E6B29">
      <w:pPr>
        <w:pStyle w:val="ac"/>
        <w:numPr>
          <w:ilvl w:val="0"/>
          <w:numId w:val="107"/>
        </w:numPr>
        <w:tabs>
          <w:tab w:val="left" w:pos="962"/>
        </w:tabs>
        <w:ind w:right="304" w:firstLine="283"/>
        <w:rPr>
          <w:i/>
          <w:sz w:val="26"/>
        </w:rPr>
      </w:pPr>
      <w:r>
        <w:rPr>
          <w:i/>
          <w:sz w:val="26"/>
        </w:rPr>
        <w:t>дифференцировать</w:t>
      </w:r>
      <w:r>
        <w:rPr>
          <w:i/>
          <w:spacing w:val="1"/>
          <w:sz w:val="26"/>
        </w:rPr>
        <w:t xml:space="preserve"> </w:t>
      </w:r>
      <w:r>
        <w:rPr>
          <w:i/>
          <w:sz w:val="26"/>
        </w:rPr>
        <w:t>главную</w:t>
      </w:r>
      <w:r>
        <w:rPr>
          <w:i/>
          <w:spacing w:val="1"/>
          <w:sz w:val="26"/>
        </w:rPr>
        <w:t xml:space="preserve"> </w:t>
      </w:r>
      <w:r>
        <w:rPr>
          <w:i/>
          <w:sz w:val="26"/>
        </w:rPr>
        <w:t>и</w:t>
      </w:r>
      <w:r>
        <w:rPr>
          <w:i/>
          <w:spacing w:val="1"/>
          <w:sz w:val="26"/>
        </w:rPr>
        <w:t xml:space="preserve"> </w:t>
      </w:r>
      <w:r>
        <w:rPr>
          <w:i/>
          <w:sz w:val="26"/>
        </w:rPr>
        <w:t>второстепенную</w:t>
      </w:r>
      <w:r>
        <w:rPr>
          <w:i/>
          <w:spacing w:val="1"/>
          <w:sz w:val="26"/>
        </w:rPr>
        <w:t xml:space="preserve"> </w:t>
      </w:r>
      <w:r>
        <w:rPr>
          <w:i/>
          <w:sz w:val="26"/>
        </w:rPr>
        <w:t>информацию,</w:t>
      </w:r>
      <w:r>
        <w:rPr>
          <w:i/>
          <w:spacing w:val="1"/>
          <w:sz w:val="26"/>
        </w:rPr>
        <w:t xml:space="preserve"> </w:t>
      </w:r>
      <w:r>
        <w:rPr>
          <w:i/>
          <w:sz w:val="26"/>
        </w:rPr>
        <w:t>известную</w:t>
      </w:r>
      <w:r>
        <w:rPr>
          <w:i/>
          <w:spacing w:val="1"/>
          <w:sz w:val="26"/>
        </w:rPr>
        <w:t xml:space="preserve"> </w:t>
      </w:r>
      <w:r>
        <w:rPr>
          <w:i/>
          <w:sz w:val="26"/>
        </w:rPr>
        <w:t>и</w:t>
      </w:r>
      <w:r>
        <w:rPr>
          <w:i/>
          <w:spacing w:val="1"/>
          <w:sz w:val="26"/>
        </w:rPr>
        <w:t xml:space="preserve"> </w:t>
      </w:r>
      <w:r>
        <w:rPr>
          <w:i/>
          <w:sz w:val="26"/>
        </w:rPr>
        <w:t>неизвестную</w:t>
      </w:r>
      <w:r>
        <w:rPr>
          <w:i/>
          <w:spacing w:val="-1"/>
          <w:sz w:val="26"/>
        </w:rPr>
        <w:t xml:space="preserve"> </w:t>
      </w:r>
      <w:r>
        <w:rPr>
          <w:i/>
          <w:sz w:val="26"/>
        </w:rPr>
        <w:t>информацию в прослушанном</w:t>
      </w:r>
      <w:r>
        <w:rPr>
          <w:i/>
          <w:spacing w:val="3"/>
          <w:sz w:val="26"/>
        </w:rPr>
        <w:t xml:space="preserve"> </w:t>
      </w:r>
      <w:r>
        <w:rPr>
          <w:i/>
          <w:sz w:val="26"/>
        </w:rPr>
        <w:t>тексте;</w:t>
      </w:r>
    </w:p>
    <w:p w:rsidR="00B15A17" w:rsidRDefault="00F034A4" w:rsidP="005E6B29">
      <w:pPr>
        <w:pStyle w:val="ac"/>
        <w:numPr>
          <w:ilvl w:val="0"/>
          <w:numId w:val="107"/>
        </w:numPr>
        <w:tabs>
          <w:tab w:val="left" w:pos="962"/>
        </w:tabs>
        <w:ind w:right="305" w:firstLine="283"/>
        <w:rPr>
          <w:i/>
          <w:sz w:val="26"/>
        </w:rPr>
      </w:pPr>
      <w:r>
        <w:rPr>
          <w:i/>
          <w:sz w:val="26"/>
        </w:rPr>
        <w:t>проводить</w:t>
      </w:r>
      <w:r>
        <w:rPr>
          <w:i/>
          <w:spacing w:val="1"/>
          <w:sz w:val="26"/>
        </w:rPr>
        <w:t xml:space="preserve"> </w:t>
      </w:r>
      <w:r>
        <w:rPr>
          <w:i/>
          <w:sz w:val="26"/>
        </w:rPr>
        <w:t>самостоятельный</w:t>
      </w:r>
      <w:r>
        <w:rPr>
          <w:i/>
          <w:spacing w:val="1"/>
          <w:sz w:val="26"/>
        </w:rPr>
        <w:t xml:space="preserve"> </w:t>
      </w:r>
      <w:r>
        <w:rPr>
          <w:i/>
          <w:sz w:val="26"/>
        </w:rPr>
        <w:t>поиск</w:t>
      </w:r>
      <w:r>
        <w:rPr>
          <w:i/>
          <w:spacing w:val="1"/>
          <w:sz w:val="26"/>
        </w:rPr>
        <w:t xml:space="preserve"> </w:t>
      </w:r>
      <w:r>
        <w:rPr>
          <w:i/>
          <w:sz w:val="26"/>
        </w:rPr>
        <w:t>текстовой</w:t>
      </w:r>
      <w:r>
        <w:rPr>
          <w:i/>
          <w:spacing w:val="1"/>
          <w:sz w:val="26"/>
        </w:rPr>
        <w:t xml:space="preserve"> </w:t>
      </w:r>
      <w:r>
        <w:rPr>
          <w:i/>
          <w:sz w:val="26"/>
        </w:rPr>
        <w:t>и</w:t>
      </w:r>
      <w:r>
        <w:rPr>
          <w:i/>
          <w:spacing w:val="1"/>
          <w:sz w:val="26"/>
        </w:rPr>
        <w:t xml:space="preserve"> </w:t>
      </w:r>
      <w:r>
        <w:rPr>
          <w:i/>
          <w:sz w:val="26"/>
        </w:rPr>
        <w:t>нетекстовой</w:t>
      </w:r>
      <w:r>
        <w:rPr>
          <w:i/>
          <w:spacing w:val="1"/>
          <w:sz w:val="26"/>
        </w:rPr>
        <w:t xml:space="preserve"> </w:t>
      </w:r>
      <w:r>
        <w:rPr>
          <w:i/>
          <w:sz w:val="26"/>
        </w:rPr>
        <w:t>информации,</w:t>
      </w:r>
      <w:r>
        <w:rPr>
          <w:i/>
          <w:spacing w:val="1"/>
          <w:sz w:val="26"/>
        </w:rPr>
        <w:t xml:space="preserve"> </w:t>
      </w:r>
      <w:r>
        <w:rPr>
          <w:i/>
          <w:sz w:val="26"/>
        </w:rPr>
        <w:t>отбирать</w:t>
      </w:r>
      <w:r>
        <w:rPr>
          <w:i/>
          <w:spacing w:val="-1"/>
          <w:sz w:val="26"/>
        </w:rPr>
        <w:t xml:space="preserve"> </w:t>
      </w:r>
      <w:r>
        <w:rPr>
          <w:i/>
          <w:sz w:val="26"/>
        </w:rPr>
        <w:t>и</w:t>
      </w:r>
      <w:r>
        <w:rPr>
          <w:i/>
          <w:spacing w:val="-1"/>
          <w:sz w:val="26"/>
        </w:rPr>
        <w:t xml:space="preserve"> </w:t>
      </w:r>
      <w:r>
        <w:rPr>
          <w:i/>
          <w:sz w:val="26"/>
        </w:rPr>
        <w:t>анализировать</w:t>
      </w:r>
      <w:r>
        <w:rPr>
          <w:i/>
          <w:spacing w:val="1"/>
          <w:sz w:val="26"/>
        </w:rPr>
        <w:t xml:space="preserve"> </w:t>
      </w:r>
      <w:r>
        <w:rPr>
          <w:i/>
          <w:sz w:val="26"/>
        </w:rPr>
        <w:t>полученную информацию;</w:t>
      </w:r>
    </w:p>
    <w:p w:rsidR="00B15A17" w:rsidRDefault="00F034A4" w:rsidP="005E6B29">
      <w:pPr>
        <w:pStyle w:val="ac"/>
        <w:numPr>
          <w:ilvl w:val="0"/>
          <w:numId w:val="107"/>
        </w:numPr>
        <w:tabs>
          <w:tab w:val="left" w:pos="962"/>
        </w:tabs>
        <w:ind w:right="308" w:firstLine="283"/>
        <w:rPr>
          <w:i/>
          <w:sz w:val="26"/>
        </w:rPr>
      </w:pPr>
      <w:r>
        <w:rPr>
          <w:i/>
          <w:sz w:val="26"/>
        </w:rPr>
        <w:t>сохранять</w:t>
      </w:r>
      <w:r>
        <w:rPr>
          <w:i/>
          <w:spacing w:val="1"/>
          <w:sz w:val="26"/>
        </w:rPr>
        <w:t xml:space="preserve"> </w:t>
      </w:r>
      <w:r>
        <w:rPr>
          <w:i/>
          <w:sz w:val="26"/>
        </w:rPr>
        <w:t>стилевое</w:t>
      </w:r>
      <w:r>
        <w:rPr>
          <w:i/>
          <w:spacing w:val="1"/>
          <w:sz w:val="26"/>
        </w:rPr>
        <w:t xml:space="preserve"> </w:t>
      </w:r>
      <w:r>
        <w:rPr>
          <w:i/>
          <w:sz w:val="26"/>
        </w:rPr>
        <w:t>единство</w:t>
      </w:r>
      <w:r>
        <w:rPr>
          <w:i/>
          <w:spacing w:val="1"/>
          <w:sz w:val="26"/>
        </w:rPr>
        <w:t xml:space="preserve"> </w:t>
      </w:r>
      <w:r>
        <w:rPr>
          <w:i/>
          <w:sz w:val="26"/>
        </w:rPr>
        <w:t>при</w:t>
      </w:r>
      <w:r>
        <w:rPr>
          <w:i/>
          <w:spacing w:val="1"/>
          <w:sz w:val="26"/>
        </w:rPr>
        <w:t xml:space="preserve"> </w:t>
      </w:r>
      <w:r>
        <w:rPr>
          <w:i/>
          <w:sz w:val="26"/>
        </w:rPr>
        <w:t>создании</w:t>
      </w:r>
      <w:r>
        <w:rPr>
          <w:i/>
          <w:spacing w:val="1"/>
          <w:sz w:val="26"/>
        </w:rPr>
        <w:t xml:space="preserve"> </w:t>
      </w:r>
      <w:r>
        <w:rPr>
          <w:i/>
          <w:sz w:val="26"/>
        </w:rPr>
        <w:t>текста</w:t>
      </w:r>
      <w:r>
        <w:rPr>
          <w:i/>
          <w:spacing w:val="1"/>
          <w:sz w:val="26"/>
        </w:rPr>
        <w:t xml:space="preserve"> </w:t>
      </w:r>
      <w:r>
        <w:rPr>
          <w:i/>
          <w:sz w:val="26"/>
        </w:rPr>
        <w:t>заданного</w:t>
      </w:r>
      <w:r>
        <w:rPr>
          <w:i/>
          <w:spacing w:val="1"/>
          <w:sz w:val="26"/>
        </w:rPr>
        <w:t xml:space="preserve"> </w:t>
      </w:r>
      <w:r>
        <w:rPr>
          <w:i/>
          <w:sz w:val="26"/>
        </w:rPr>
        <w:t>функционального</w:t>
      </w:r>
      <w:r>
        <w:rPr>
          <w:i/>
          <w:spacing w:val="-62"/>
          <w:sz w:val="26"/>
        </w:rPr>
        <w:t xml:space="preserve"> </w:t>
      </w:r>
      <w:r>
        <w:rPr>
          <w:i/>
          <w:sz w:val="26"/>
        </w:rPr>
        <w:t>стиля;</w:t>
      </w:r>
    </w:p>
    <w:p w:rsidR="00B15A17" w:rsidRDefault="00F034A4" w:rsidP="005E6B29">
      <w:pPr>
        <w:pStyle w:val="ac"/>
        <w:numPr>
          <w:ilvl w:val="0"/>
          <w:numId w:val="107"/>
        </w:numPr>
        <w:tabs>
          <w:tab w:val="left" w:pos="962"/>
        </w:tabs>
        <w:ind w:right="304" w:firstLine="283"/>
        <w:rPr>
          <w:i/>
          <w:sz w:val="26"/>
        </w:rPr>
      </w:pPr>
      <w:r>
        <w:rPr>
          <w:i/>
          <w:sz w:val="26"/>
        </w:rPr>
        <w:t>владеть умениями информационно перерабатывать прочитанные и прослушанные</w:t>
      </w:r>
      <w:r>
        <w:rPr>
          <w:i/>
          <w:spacing w:val="1"/>
          <w:sz w:val="26"/>
        </w:rPr>
        <w:t xml:space="preserve"> </w:t>
      </w:r>
      <w:r>
        <w:rPr>
          <w:i/>
          <w:sz w:val="26"/>
        </w:rPr>
        <w:t>тексты</w:t>
      </w:r>
      <w:r>
        <w:rPr>
          <w:i/>
          <w:spacing w:val="-3"/>
          <w:sz w:val="26"/>
        </w:rPr>
        <w:t xml:space="preserve"> </w:t>
      </w:r>
      <w:r>
        <w:rPr>
          <w:i/>
          <w:sz w:val="26"/>
        </w:rPr>
        <w:t>и</w:t>
      </w:r>
      <w:r>
        <w:rPr>
          <w:i/>
          <w:spacing w:val="-2"/>
          <w:sz w:val="26"/>
        </w:rPr>
        <w:t xml:space="preserve"> </w:t>
      </w:r>
      <w:r>
        <w:rPr>
          <w:i/>
          <w:sz w:val="26"/>
        </w:rPr>
        <w:t>представлять</w:t>
      </w:r>
      <w:r>
        <w:rPr>
          <w:i/>
          <w:spacing w:val="-1"/>
          <w:sz w:val="26"/>
        </w:rPr>
        <w:t xml:space="preserve"> </w:t>
      </w:r>
      <w:r>
        <w:rPr>
          <w:i/>
          <w:sz w:val="26"/>
        </w:rPr>
        <w:t>их</w:t>
      </w:r>
      <w:r>
        <w:rPr>
          <w:i/>
          <w:spacing w:val="-2"/>
          <w:sz w:val="26"/>
        </w:rPr>
        <w:t xml:space="preserve"> </w:t>
      </w:r>
      <w:r>
        <w:rPr>
          <w:i/>
          <w:sz w:val="26"/>
        </w:rPr>
        <w:t>в</w:t>
      </w:r>
      <w:r>
        <w:rPr>
          <w:i/>
          <w:spacing w:val="-1"/>
          <w:sz w:val="26"/>
        </w:rPr>
        <w:t xml:space="preserve"> </w:t>
      </w:r>
      <w:r>
        <w:rPr>
          <w:i/>
          <w:sz w:val="26"/>
        </w:rPr>
        <w:t>виде</w:t>
      </w:r>
      <w:r>
        <w:rPr>
          <w:i/>
          <w:spacing w:val="1"/>
          <w:sz w:val="26"/>
        </w:rPr>
        <w:t xml:space="preserve"> </w:t>
      </w:r>
      <w:r>
        <w:rPr>
          <w:i/>
          <w:sz w:val="26"/>
        </w:rPr>
        <w:t>тезисов, конспектов, аннотаций, рефератов;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1"/>
          <w:tab w:val="left" w:pos="962"/>
        </w:tabs>
        <w:spacing w:before="67"/>
        <w:ind w:left="961" w:hanging="426"/>
        <w:jc w:val="left"/>
        <w:rPr>
          <w:i/>
          <w:sz w:val="26"/>
        </w:rPr>
      </w:pPr>
      <w:r>
        <w:rPr>
          <w:i/>
          <w:sz w:val="26"/>
        </w:rPr>
        <w:lastRenderedPageBreak/>
        <w:t>создавать</w:t>
      </w:r>
      <w:r>
        <w:rPr>
          <w:i/>
          <w:spacing w:val="-2"/>
          <w:sz w:val="26"/>
        </w:rPr>
        <w:t xml:space="preserve"> </w:t>
      </w:r>
      <w:r>
        <w:rPr>
          <w:i/>
          <w:sz w:val="26"/>
        </w:rPr>
        <w:t>отзывы</w:t>
      </w:r>
      <w:r>
        <w:rPr>
          <w:i/>
          <w:spacing w:val="-2"/>
          <w:sz w:val="26"/>
        </w:rPr>
        <w:t xml:space="preserve"> </w:t>
      </w:r>
      <w:r>
        <w:rPr>
          <w:i/>
          <w:sz w:val="26"/>
        </w:rPr>
        <w:t>и</w:t>
      </w:r>
      <w:r>
        <w:rPr>
          <w:i/>
          <w:spacing w:val="-1"/>
          <w:sz w:val="26"/>
        </w:rPr>
        <w:t xml:space="preserve"> </w:t>
      </w:r>
      <w:r>
        <w:rPr>
          <w:i/>
          <w:sz w:val="26"/>
        </w:rPr>
        <w:t>рецензии</w:t>
      </w:r>
      <w:r>
        <w:rPr>
          <w:i/>
          <w:spacing w:val="-3"/>
          <w:sz w:val="26"/>
        </w:rPr>
        <w:t xml:space="preserve"> </w:t>
      </w:r>
      <w:r>
        <w:rPr>
          <w:i/>
          <w:sz w:val="26"/>
        </w:rPr>
        <w:t>на</w:t>
      </w:r>
      <w:r>
        <w:rPr>
          <w:i/>
          <w:spacing w:val="-3"/>
          <w:sz w:val="26"/>
        </w:rPr>
        <w:t xml:space="preserve"> </w:t>
      </w:r>
      <w:r>
        <w:rPr>
          <w:i/>
          <w:sz w:val="26"/>
        </w:rPr>
        <w:t>предложенный</w:t>
      </w:r>
      <w:r>
        <w:rPr>
          <w:i/>
          <w:spacing w:val="-2"/>
          <w:sz w:val="26"/>
        </w:rPr>
        <w:t xml:space="preserve"> </w:t>
      </w:r>
      <w:r>
        <w:rPr>
          <w:i/>
          <w:sz w:val="26"/>
        </w:rPr>
        <w:t>текст;</w:t>
      </w:r>
    </w:p>
    <w:p w:rsidR="00B15A17" w:rsidRDefault="00F034A4" w:rsidP="005E6B29">
      <w:pPr>
        <w:pStyle w:val="ac"/>
        <w:numPr>
          <w:ilvl w:val="0"/>
          <w:numId w:val="107"/>
        </w:numPr>
        <w:tabs>
          <w:tab w:val="left" w:pos="961"/>
          <w:tab w:val="left" w:pos="962"/>
        </w:tabs>
        <w:spacing w:before="1"/>
        <w:ind w:left="961" w:hanging="426"/>
        <w:jc w:val="left"/>
        <w:rPr>
          <w:i/>
          <w:sz w:val="26"/>
        </w:rPr>
      </w:pPr>
      <w:r>
        <w:rPr>
          <w:i/>
          <w:sz w:val="26"/>
        </w:rPr>
        <w:t>соблюдать</w:t>
      </w:r>
      <w:r>
        <w:rPr>
          <w:i/>
          <w:spacing w:val="-5"/>
          <w:sz w:val="26"/>
        </w:rPr>
        <w:t xml:space="preserve"> </w:t>
      </w:r>
      <w:r>
        <w:rPr>
          <w:i/>
          <w:sz w:val="26"/>
        </w:rPr>
        <w:t>культуру чтения,</w:t>
      </w:r>
      <w:r>
        <w:rPr>
          <w:i/>
          <w:spacing w:val="-4"/>
          <w:sz w:val="26"/>
        </w:rPr>
        <w:t xml:space="preserve"> </w:t>
      </w:r>
      <w:r>
        <w:rPr>
          <w:i/>
          <w:sz w:val="26"/>
        </w:rPr>
        <w:t>говорения,</w:t>
      </w:r>
      <w:r>
        <w:rPr>
          <w:i/>
          <w:spacing w:val="-3"/>
          <w:sz w:val="26"/>
        </w:rPr>
        <w:t xml:space="preserve"> </w:t>
      </w:r>
      <w:r>
        <w:rPr>
          <w:i/>
          <w:sz w:val="26"/>
        </w:rPr>
        <w:t>аудирования</w:t>
      </w:r>
      <w:r>
        <w:rPr>
          <w:i/>
          <w:spacing w:val="-4"/>
          <w:sz w:val="26"/>
        </w:rPr>
        <w:t xml:space="preserve"> </w:t>
      </w:r>
      <w:r>
        <w:rPr>
          <w:i/>
          <w:sz w:val="26"/>
        </w:rPr>
        <w:t>и</w:t>
      </w:r>
      <w:r>
        <w:rPr>
          <w:i/>
          <w:spacing w:val="-4"/>
          <w:sz w:val="26"/>
        </w:rPr>
        <w:t xml:space="preserve"> </w:t>
      </w:r>
      <w:r>
        <w:rPr>
          <w:i/>
          <w:sz w:val="26"/>
        </w:rPr>
        <w:t>письма;</w:t>
      </w:r>
    </w:p>
    <w:p w:rsidR="00B15A17" w:rsidRDefault="00F034A4" w:rsidP="005E6B29">
      <w:pPr>
        <w:pStyle w:val="ac"/>
        <w:numPr>
          <w:ilvl w:val="0"/>
          <w:numId w:val="107"/>
        </w:numPr>
        <w:tabs>
          <w:tab w:val="left" w:pos="961"/>
          <w:tab w:val="left" w:pos="962"/>
        </w:tabs>
        <w:spacing w:before="1"/>
        <w:ind w:right="307" w:firstLine="283"/>
        <w:jc w:val="left"/>
        <w:rPr>
          <w:i/>
          <w:sz w:val="26"/>
        </w:rPr>
      </w:pPr>
      <w:r>
        <w:rPr>
          <w:i/>
          <w:sz w:val="26"/>
        </w:rPr>
        <w:t>соблюдать</w:t>
      </w:r>
      <w:r>
        <w:rPr>
          <w:i/>
          <w:spacing w:val="18"/>
          <w:sz w:val="26"/>
        </w:rPr>
        <w:t xml:space="preserve"> </w:t>
      </w:r>
      <w:r>
        <w:rPr>
          <w:i/>
          <w:sz w:val="26"/>
        </w:rPr>
        <w:t>культуру</w:t>
      </w:r>
      <w:r>
        <w:rPr>
          <w:i/>
          <w:spacing w:val="23"/>
          <w:sz w:val="26"/>
        </w:rPr>
        <w:t xml:space="preserve"> </w:t>
      </w:r>
      <w:r>
        <w:rPr>
          <w:i/>
          <w:sz w:val="26"/>
        </w:rPr>
        <w:t>научного</w:t>
      </w:r>
      <w:r>
        <w:rPr>
          <w:i/>
          <w:spacing w:val="19"/>
          <w:sz w:val="26"/>
        </w:rPr>
        <w:t xml:space="preserve"> </w:t>
      </w:r>
      <w:r>
        <w:rPr>
          <w:i/>
          <w:sz w:val="26"/>
        </w:rPr>
        <w:t>и</w:t>
      </w:r>
      <w:r>
        <w:rPr>
          <w:i/>
          <w:spacing w:val="19"/>
          <w:sz w:val="26"/>
        </w:rPr>
        <w:t xml:space="preserve"> </w:t>
      </w:r>
      <w:r>
        <w:rPr>
          <w:i/>
          <w:sz w:val="26"/>
        </w:rPr>
        <w:t>делового</w:t>
      </w:r>
      <w:r>
        <w:rPr>
          <w:i/>
          <w:spacing w:val="22"/>
          <w:sz w:val="26"/>
        </w:rPr>
        <w:t xml:space="preserve"> </w:t>
      </w:r>
      <w:r>
        <w:rPr>
          <w:i/>
          <w:sz w:val="26"/>
        </w:rPr>
        <w:t>общения</w:t>
      </w:r>
      <w:r>
        <w:rPr>
          <w:i/>
          <w:spacing w:val="19"/>
          <w:sz w:val="26"/>
        </w:rPr>
        <w:t xml:space="preserve"> </w:t>
      </w:r>
      <w:r>
        <w:rPr>
          <w:i/>
          <w:sz w:val="26"/>
        </w:rPr>
        <w:t>в</w:t>
      </w:r>
      <w:r>
        <w:rPr>
          <w:i/>
          <w:spacing w:val="18"/>
          <w:sz w:val="26"/>
        </w:rPr>
        <w:t xml:space="preserve"> </w:t>
      </w:r>
      <w:r>
        <w:rPr>
          <w:i/>
          <w:sz w:val="26"/>
        </w:rPr>
        <w:t>устной</w:t>
      </w:r>
      <w:r>
        <w:rPr>
          <w:i/>
          <w:spacing w:val="20"/>
          <w:sz w:val="26"/>
        </w:rPr>
        <w:t xml:space="preserve"> </w:t>
      </w:r>
      <w:r>
        <w:rPr>
          <w:i/>
          <w:sz w:val="26"/>
        </w:rPr>
        <w:t>и</w:t>
      </w:r>
      <w:r>
        <w:rPr>
          <w:i/>
          <w:spacing w:val="21"/>
          <w:sz w:val="26"/>
        </w:rPr>
        <w:t xml:space="preserve"> </w:t>
      </w:r>
      <w:r>
        <w:rPr>
          <w:i/>
          <w:sz w:val="26"/>
        </w:rPr>
        <w:t>письменной</w:t>
      </w:r>
      <w:r>
        <w:rPr>
          <w:i/>
          <w:spacing w:val="20"/>
          <w:sz w:val="26"/>
        </w:rPr>
        <w:t xml:space="preserve"> </w:t>
      </w:r>
      <w:r>
        <w:rPr>
          <w:i/>
          <w:sz w:val="26"/>
        </w:rPr>
        <w:t>форме,</w:t>
      </w:r>
      <w:r>
        <w:rPr>
          <w:i/>
          <w:spacing w:val="20"/>
          <w:sz w:val="26"/>
        </w:rPr>
        <w:t xml:space="preserve"> </w:t>
      </w:r>
      <w:r>
        <w:rPr>
          <w:i/>
          <w:sz w:val="26"/>
        </w:rPr>
        <w:t>в</w:t>
      </w:r>
      <w:r>
        <w:rPr>
          <w:i/>
          <w:spacing w:val="-62"/>
          <w:sz w:val="26"/>
        </w:rPr>
        <w:t xml:space="preserve"> </w:t>
      </w:r>
      <w:r>
        <w:rPr>
          <w:i/>
          <w:sz w:val="26"/>
        </w:rPr>
        <w:t>том</w:t>
      </w:r>
      <w:r>
        <w:rPr>
          <w:i/>
          <w:spacing w:val="-1"/>
          <w:sz w:val="26"/>
        </w:rPr>
        <w:t xml:space="preserve"> </w:t>
      </w:r>
      <w:r>
        <w:rPr>
          <w:i/>
          <w:sz w:val="26"/>
        </w:rPr>
        <w:t>числе при обсуждении</w:t>
      </w:r>
      <w:r>
        <w:rPr>
          <w:i/>
          <w:spacing w:val="1"/>
          <w:sz w:val="26"/>
        </w:rPr>
        <w:t xml:space="preserve"> </w:t>
      </w:r>
      <w:r>
        <w:rPr>
          <w:i/>
          <w:sz w:val="26"/>
        </w:rPr>
        <w:t>дискуссионных проблем;</w:t>
      </w:r>
    </w:p>
    <w:p w:rsidR="00B15A17" w:rsidRDefault="00F034A4" w:rsidP="005E6B29">
      <w:pPr>
        <w:pStyle w:val="ac"/>
        <w:numPr>
          <w:ilvl w:val="0"/>
          <w:numId w:val="107"/>
        </w:numPr>
        <w:tabs>
          <w:tab w:val="left" w:pos="961"/>
          <w:tab w:val="left" w:pos="962"/>
        </w:tabs>
        <w:ind w:right="305" w:firstLine="283"/>
        <w:jc w:val="left"/>
        <w:rPr>
          <w:i/>
          <w:sz w:val="26"/>
        </w:rPr>
      </w:pPr>
      <w:r>
        <w:rPr>
          <w:i/>
          <w:sz w:val="26"/>
        </w:rPr>
        <w:t>соблюдать нормы речевого поведения в разговорной речи, а также в учебно-научной</w:t>
      </w:r>
      <w:r>
        <w:rPr>
          <w:i/>
          <w:spacing w:val="-62"/>
          <w:sz w:val="26"/>
        </w:rPr>
        <w:t xml:space="preserve"> </w:t>
      </w:r>
      <w:r>
        <w:rPr>
          <w:i/>
          <w:sz w:val="26"/>
        </w:rPr>
        <w:t>и</w:t>
      </w:r>
      <w:r>
        <w:rPr>
          <w:i/>
          <w:spacing w:val="-1"/>
          <w:sz w:val="26"/>
        </w:rPr>
        <w:t xml:space="preserve"> </w:t>
      </w:r>
      <w:r>
        <w:rPr>
          <w:i/>
          <w:sz w:val="26"/>
        </w:rPr>
        <w:t>официально-деловой сферах общения;</w:t>
      </w:r>
    </w:p>
    <w:p w:rsidR="00B15A17" w:rsidRDefault="00F034A4" w:rsidP="005E6B29">
      <w:pPr>
        <w:pStyle w:val="ac"/>
        <w:numPr>
          <w:ilvl w:val="0"/>
          <w:numId w:val="107"/>
        </w:numPr>
        <w:tabs>
          <w:tab w:val="left" w:pos="961"/>
          <w:tab w:val="left" w:pos="962"/>
        </w:tabs>
        <w:spacing w:line="299" w:lineRule="exact"/>
        <w:ind w:left="961" w:hanging="426"/>
        <w:jc w:val="left"/>
        <w:rPr>
          <w:i/>
          <w:sz w:val="26"/>
        </w:rPr>
      </w:pPr>
      <w:r>
        <w:rPr>
          <w:i/>
          <w:sz w:val="26"/>
        </w:rPr>
        <w:t>осуществлять</w:t>
      </w:r>
      <w:r>
        <w:rPr>
          <w:i/>
          <w:spacing w:val="-4"/>
          <w:sz w:val="26"/>
        </w:rPr>
        <w:t xml:space="preserve"> </w:t>
      </w:r>
      <w:r>
        <w:rPr>
          <w:i/>
          <w:sz w:val="26"/>
        </w:rPr>
        <w:t>речевой</w:t>
      </w:r>
      <w:r>
        <w:rPr>
          <w:i/>
          <w:spacing w:val="-3"/>
          <w:sz w:val="26"/>
        </w:rPr>
        <w:t xml:space="preserve"> </w:t>
      </w:r>
      <w:r>
        <w:rPr>
          <w:i/>
          <w:sz w:val="26"/>
        </w:rPr>
        <w:t>самоконтроль;</w:t>
      </w:r>
    </w:p>
    <w:p w:rsidR="00B15A17" w:rsidRDefault="00F034A4" w:rsidP="005E6B29">
      <w:pPr>
        <w:pStyle w:val="ac"/>
        <w:numPr>
          <w:ilvl w:val="0"/>
          <w:numId w:val="107"/>
        </w:numPr>
        <w:tabs>
          <w:tab w:val="left" w:pos="961"/>
          <w:tab w:val="left" w:pos="962"/>
        </w:tabs>
        <w:spacing w:before="1"/>
        <w:ind w:right="305" w:firstLine="283"/>
        <w:jc w:val="left"/>
        <w:rPr>
          <w:i/>
          <w:sz w:val="26"/>
        </w:rPr>
      </w:pPr>
      <w:r>
        <w:rPr>
          <w:i/>
          <w:sz w:val="26"/>
        </w:rPr>
        <w:t>совершенствовать</w:t>
      </w:r>
      <w:r>
        <w:rPr>
          <w:i/>
          <w:spacing w:val="19"/>
          <w:sz w:val="26"/>
        </w:rPr>
        <w:t xml:space="preserve"> </w:t>
      </w:r>
      <w:r>
        <w:rPr>
          <w:i/>
          <w:sz w:val="26"/>
        </w:rPr>
        <w:t>орфографические</w:t>
      </w:r>
      <w:r>
        <w:rPr>
          <w:i/>
          <w:spacing w:val="20"/>
          <w:sz w:val="26"/>
        </w:rPr>
        <w:t xml:space="preserve"> </w:t>
      </w:r>
      <w:r>
        <w:rPr>
          <w:i/>
          <w:sz w:val="26"/>
        </w:rPr>
        <w:t>и</w:t>
      </w:r>
      <w:r>
        <w:rPr>
          <w:i/>
          <w:spacing w:val="18"/>
          <w:sz w:val="26"/>
        </w:rPr>
        <w:t xml:space="preserve"> </w:t>
      </w:r>
      <w:r>
        <w:rPr>
          <w:i/>
          <w:sz w:val="26"/>
        </w:rPr>
        <w:t>пунктуационные</w:t>
      </w:r>
      <w:r>
        <w:rPr>
          <w:i/>
          <w:spacing w:val="20"/>
          <w:sz w:val="26"/>
        </w:rPr>
        <w:t xml:space="preserve"> </w:t>
      </w:r>
      <w:r>
        <w:rPr>
          <w:i/>
          <w:sz w:val="26"/>
        </w:rPr>
        <w:t>умения</w:t>
      </w:r>
      <w:r>
        <w:rPr>
          <w:i/>
          <w:spacing w:val="18"/>
          <w:sz w:val="26"/>
        </w:rPr>
        <w:t xml:space="preserve"> </w:t>
      </w:r>
      <w:r>
        <w:rPr>
          <w:i/>
          <w:sz w:val="26"/>
        </w:rPr>
        <w:t>и</w:t>
      </w:r>
      <w:r>
        <w:rPr>
          <w:i/>
          <w:spacing w:val="18"/>
          <w:sz w:val="26"/>
        </w:rPr>
        <w:t xml:space="preserve"> </w:t>
      </w:r>
      <w:r>
        <w:rPr>
          <w:i/>
          <w:sz w:val="26"/>
        </w:rPr>
        <w:t>навыки</w:t>
      </w:r>
      <w:r>
        <w:rPr>
          <w:i/>
          <w:spacing w:val="19"/>
          <w:sz w:val="26"/>
        </w:rPr>
        <w:t xml:space="preserve"> </w:t>
      </w:r>
      <w:r>
        <w:rPr>
          <w:i/>
          <w:sz w:val="26"/>
        </w:rPr>
        <w:t>на</w:t>
      </w:r>
      <w:r>
        <w:rPr>
          <w:i/>
          <w:spacing w:val="18"/>
          <w:sz w:val="26"/>
        </w:rPr>
        <w:t xml:space="preserve"> </w:t>
      </w:r>
      <w:r>
        <w:rPr>
          <w:i/>
          <w:sz w:val="26"/>
        </w:rPr>
        <w:t>основе</w:t>
      </w:r>
      <w:r>
        <w:rPr>
          <w:i/>
          <w:spacing w:val="-62"/>
          <w:sz w:val="26"/>
        </w:rPr>
        <w:t xml:space="preserve"> </w:t>
      </w:r>
      <w:r>
        <w:rPr>
          <w:i/>
          <w:sz w:val="26"/>
        </w:rPr>
        <w:t>знаний</w:t>
      </w:r>
      <w:r>
        <w:rPr>
          <w:i/>
          <w:spacing w:val="-1"/>
          <w:sz w:val="26"/>
        </w:rPr>
        <w:t xml:space="preserve"> </w:t>
      </w:r>
      <w:r>
        <w:rPr>
          <w:i/>
          <w:sz w:val="26"/>
        </w:rPr>
        <w:t>о</w:t>
      </w:r>
      <w:r>
        <w:rPr>
          <w:i/>
          <w:spacing w:val="-1"/>
          <w:sz w:val="26"/>
        </w:rPr>
        <w:t xml:space="preserve"> </w:t>
      </w:r>
      <w:r>
        <w:rPr>
          <w:i/>
          <w:sz w:val="26"/>
        </w:rPr>
        <w:t>нормах русского литературного</w:t>
      </w:r>
      <w:r>
        <w:rPr>
          <w:i/>
          <w:spacing w:val="2"/>
          <w:sz w:val="26"/>
        </w:rPr>
        <w:t xml:space="preserve"> </w:t>
      </w:r>
      <w:r>
        <w:rPr>
          <w:i/>
          <w:sz w:val="26"/>
        </w:rPr>
        <w:t>языка;</w:t>
      </w:r>
    </w:p>
    <w:p w:rsidR="00B15A17" w:rsidRDefault="00F034A4" w:rsidP="005E6B29">
      <w:pPr>
        <w:pStyle w:val="ac"/>
        <w:numPr>
          <w:ilvl w:val="0"/>
          <w:numId w:val="107"/>
        </w:numPr>
        <w:tabs>
          <w:tab w:val="left" w:pos="961"/>
          <w:tab w:val="left" w:pos="962"/>
        </w:tabs>
        <w:ind w:right="307" w:firstLine="283"/>
        <w:jc w:val="left"/>
        <w:rPr>
          <w:i/>
          <w:sz w:val="26"/>
        </w:rPr>
      </w:pPr>
      <w:r>
        <w:rPr>
          <w:i/>
          <w:sz w:val="26"/>
        </w:rPr>
        <w:t>использовать</w:t>
      </w:r>
      <w:r>
        <w:rPr>
          <w:i/>
          <w:spacing w:val="60"/>
          <w:sz w:val="26"/>
        </w:rPr>
        <w:t xml:space="preserve"> </w:t>
      </w:r>
      <w:r>
        <w:rPr>
          <w:i/>
          <w:sz w:val="26"/>
        </w:rPr>
        <w:t>основные</w:t>
      </w:r>
      <w:r>
        <w:rPr>
          <w:i/>
          <w:spacing w:val="61"/>
          <w:sz w:val="26"/>
        </w:rPr>
        <w:t xml:space="preserve"> </w:t>
      </w:r>
      <w:r>
        <w:rPr>
          <w:i/>
          <w:sz w:val="26"/>
        </w:rPr>
        <w:t>нормативные</w:t>
      </w:r>
      <w:r>
        <w:rPr>
          <w:i/>
          <w:spacing w:val="60"/>
          <w:sz w:val="26"/>
        </w:rPr>
        <w:t xml:space="preserve"> </w:t>
      </w:r>
      <w:r>
        <w:rPr>
          <w:i/>
          <w:sz w:val="26"/>
        </w:rPr>
        <w:t>словари</w:t>
      </w:r>
      <w:r>
        <w:rPr>
          <w:i/>
          <w:spacing w:val="60"/>
          <w:sz w:val="26"/>
        </w:rPr>
        <w:t xml:space="preserve"> </w:t>
      </w:r>
      <w:r>
        <w:rPr>
          <w:i/>
          <w:sz w:val="26"/>
        </w:rPr>
        <w:t>и</w:t>
      </w:r>
      <w:r>
        <w:rPr>
          <w:i/>
          <w:spacing w:val="60"/>
          <w:sz w:val="26"/>
        </w:rPr>
        <w:t xml:space="preserve"> </w:t>
      </w:r>
      <w:r>
        <w:rPr>
          <w:i/>
          <w:sz w:val="26"/>
        </w:rPr>
        <w:t>справочники</w:t>
      </w:r>
      <w:r>
        <w:rPr>
          <w:i/>
          <w:spacing w:val="61"/>
          <w:sz w:val="26"/>
        </w:rPr>
        <w:t xml:space="preserve"> </w:t>
      </w:r>
      <w:r>
        <w:rPr>
          <w:i/>
          <w:sz w:val="26"/>
        </w:rPr>
        <w:t>для</w:t>
      </w:r>
      <w:r>
        <w:rPr>
          <w:i/>
          <w:spacing w:val="59"/>
          <w:sz w:val="26"/>
        </w:rPr>
        <w:t xml:space="preserve"> </w:t>
      </w:r>
      <w:r>
        <w:rPr>
          <w:i/>
          <w:sz w:val="26"/>
        </w:rPr>
        <w:t>расширения</w:t>
      </w:r>
      <w:r>
        <w:rPr>
          <w:i/>
          <w:spacing w:val="-62"/>
          <w:sz w:val="26"/>
        </w:rPr>
        <w:t xml:space="preserve"> </w:t>
      </w:r>
      <w:r>
        <w:rPr>
          <w:i/>
          <w:sz w:val="26"/>
        </w:rPr>
        <w:t>словарного</w:t>
      </w:r>
      <w:r>
        <w:rPr>
          <w:i/>
          <w:spacing w:val="1"/>
          <w:sz w:val="26"/>
        </w:rPr>
        <w:t xml:space="preserve"> </w:t>
      </w:r>
      <w:r>
        <w:rPr>
          <w:i/>
          <w:sz w:val="26"/>
        </w:rPr>
        <w:t>запаса</w:t>
      </w:r>
      <w:r>
        <w:rPr>
          <w:i/>
          <w:spacing w:val="2"/>
          <w:sz w:val="26"/>
        </w:rPr>
        <w:t xml:space="preserve"> </w:t>
      </w:r>
      <w:r>
        <w:rPr>
          <w:i/>
          <w:sz w:val="26"/>
        </w:rPr>
        <w:t>и</w:t>
      </w:r>
      <w:r>
        <w:rPr>
          <w:i/>
          <w:spacing w:val="-2"/>
          <w:sz w:val="26"/>
        </w:rPr>
        <w:t xml:space="preserve"> </w:t>
      </w:r>
      <w:r>
        <w:rPr>
          <w:i/>
          <w:sz w:val="26"/>
        </w:rPr>
        <w:t>спектра используемых</w:t>
      </w:r>
      <w:r>
        <w:rPr>
          <w:i/>
          <w:spacing w:val="1"/>
          <w:sz w:val="26"/>
        </w:rPr>
        <w:t xml:space="preserve"> </w:t>
      </w:r>
      <w:r>
        <w:rPr>
          <w:i/>
          <w:sz w:val="26"/>
        </w:rPr>
        <w:t>языковых</w:t>
      </w:r>
      <w:r>
        <w:rPr>
          <w:i/>
          <w:spacing w:val="3"/>
          <w:sz w:val="26"/>
        </w:rPr>
        <w:t xml:space="preserve"> </w:t>
      </w:r>
      <w:r>
        <w:rPr>
          <w:i/>
          <w:sz w:val="26"/>
        </w:rPr>
        <w:t>средств;</w:t>
      </w:r>
    </w:p>
    <w:p w:rsidR="00B15A17" w:rsidRDefault="00F034A4" w:rsidP="005E6B29">
      <w:pPr>
        <w:pStyle w:val="ac"/>
        <w:numPr>
          <w:ilvl w:val="0"/>
          <w:numId w:val="107"/>
        </w:numPr>
        <w:tabs>
          <w:tab w:val="left" w:pos="961"/>
          <w:tab w:val="left" w:pos="962"/>
        </w:tabs>
        <w:ind w:right="311" w:firstLine="283"/>
        <w:jc w:val="left"/>
        <w:rPr>
          <w:i/>
          <w:sz w:val="26"/>
        </w:rPr>
      </w:pPr>
      <w:r>
        <w:rPr>
          <w:i/>
          <w:sz w:val="26"/>
        </w:rPr>
        <w:t>оценивать</w:t>
      </w:r>
      <w:r>
        <w:rPr>
          <w:i/>
          <w:spacing w:val="34"/>
          <w:sz w:val="26"/>
        </w:rPr>
        <w:t xml:space="preserve"> </w:t>
      </w:r>
      <w:r>
        <w:rPr>
          <w:i/>
          <w:sz w:val="26"/>
        </w:rPr>
        <w:t>эстетическую</w:t>
      </w:r>
      <w:r>
        <w:rPr>
          <w:i/>
          <w:spacing w:val="35"/>
          <w:sz w:val="26"/>
        </w:rPr>
        <w:t xml:space="preserve"> </w:t>
      </w:r>
      <w:r>
        <w:rPr>
          <w:i/>
          <w:sz w:val="26"/>
        </w:rPr>
        <w:t>сторону</w:t>
      </w:r>
      <w:r>
        <w:rPr>
          <w:i/>
          <w:spacing w:val="35"/>
          <w:sz w:val="26"/>
        </w:rPr>
        <w:t xml:space="preserve"> </w:t>
      </w:r>
      <w:r>
        <w:rPr>
          <w:i/>
          <w:sz w:val="26"/>
        </w:rPr>
        <w:t>речевого</w:t>
      </w:r>
      <w:r>
        <w:rPr>
          <w:i/>
          <w:spacing w:val="34"/>
          <w:sz w:val="26"/>
        </w:rPr>
        <w:t xml:space="preserve"> </w:t>
      </w:r>
      <w:r>
        <w:rPr>
          <w:i/>
          <w:sz w:val="26"/>
        </w:rPr>
        <w:t>высказывания</w:t>
      </w:r>
      <w:r>
        <w:rPr>
          <w:i/>
          <w:spacing w:val="36"/>
          <w:sz w:val="26"/>
        </w:rPr>
        <w:t xml:space="preserve"> </w:t>
      </w:r>
      <w:r>
        <w:rPr>
          <w:i/>
          <w:sz w:val="26"/>
        </w:rPr>
        <w:t>при</w:t>
      </w:r>
      <w:r>
        <w:rPr>
          <w:i/>
          <w:spacing w:val="36"/>
          <w:sz w:val="26"/>
        </w:rPr>
        <w:t xml:space="preserve"> </w:t>
      </w:r>
      <w:r>
        <w:rPr>
          <w:i/>
          <w:sz w:val="26"/>
        </w:rPr>
        <w:t>анализе</w:t>
      </w:r>
      <w:r>
        <w:rPr>
          <w:i/>
          <w:spacing w:val="34"/>
          <w:sz w:val="26"/>
        </w:rPr>
        <w:t xml:space="preserve"> </w:t>
      </w:r>
      <w:r>
        <w:rPr>
          <w:i/>
          <w:sz w:val="26"/>
        </w:rPr>
        <w:t>текстов</w:t>
      </w:r>
      <w:r>
        <w:rPr>
          <w:i/>
          <w:spacing w:val="38"/>
          <w:sz w:val="26"/>
        </w:rPr>
        <w:t xml:space="preserve"> </w:t>
      </w:r>
      <w:r>
        <w:rPr>
          <w:i/>
          <w:sz w:val="26"/>
        </w:rPr>
        <w:t>(в</w:t>
      </w:r>
      <w:r>
        <w:rPr>
          <w:i/>
          <w:spacing w:val="-62"/>
          <w:sz w:val="26"/>
        </w:rPr>
        <w:t xml:space="preserve"> </w:t>
      </w:r>
      <w:r>
        <w:rPr>
          <w:i/>
          <w:sz w:val="26"/>
        </w:rPr>
        <w:t>том</w:t>
      </w:r>
      <w:r>
        <w:rPr>
          <w:i/>
          <w:spacing w:val="-1"/>
          <w:sz w:val="26"/>
        </w:rPr>
        <w:t xml:space="preserve"> </w:t>
      </w:r>
      <w:r>
        <w:rPr>
          <w:i/>
          <w:sz w:val="26"/>
        </w:rPr>
        <w:t>числе художественной</w:t>
      </w:r>
      <w:r>
        <w:rPr>
          <w:i/>
          <w:spacing w:val="1"/>
          <w:sz w:val="26"/>
        </w:rPr>
        <w:t xml:space="preserve"> </w:t>
      </w:r>
      <w:r>
        <w:rPr>
          <w:i/>
          <w:sz w:val="26"/>
        </w:rPr>
        <w:t>литературы).</w:t>
      </w:r>
    </w:p>
    <w:p w:rsidR="00B15A17" w:rsidRDefault="00B15A17">
      <w:pPr>
        <w:pStyle w:val="a8"/>
        <w:spacing w:before="7"/>
        <w:ind w:left="0"/>
        <w:jc w:val="left"/>
        <w:rPr>
          <w:i/>
        </w:rPr>
      </w:pPr>
    </w:p>
    <w:p w:rsidR="00B15A17" w:rsidRDefault="00F034A4">
      <w:pPr>
        <w:pStyle w:val="Heading1"/>
        <w:spacing w:line="295" w:lineRule="exact"/>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rsidP="005E6B29">
      <w:pPr>
        <w:pStyle w:val="ac"/>
        <w:numPr>
          <w:ilvl w:val="0"/>
          <w:numId w:val="107"/>
        </w:numPr>
        <w:tabs>
          <w:tab w:val="left" w:pos="962"/>
        </w:tabs>
        <w:spacing w:line="295" w:lineRule="exact"/>
        <w:ind w:left="961" w:hanging="426"/>
        <w:rPr>
          <w:sz w:val="26"/>
        </w:rPr>
      </w:pPr>
      <w:r>
        <w:rPr>
          <w:sz w:val="26"/>
        </w:rPr>
        <w:t>воспринимать</w:t>
      </w:r>
      <w:r>
        <w:rPr>
          <w:spacing w:val="-6"/>
          <w:sz w:val="26"/>
        </w:rPr>
        <w:t xml:space="preserve"> </w:t>
      </w:r>
      <w:r>
        <w:rPr>
          <w:sz w:val="26"/>
        </w:rPr>
        <w:t>лингвистику</w:t>
      </w:r>
      <w:r>
        <w:rPr>
          <w:spacing w:val="-6"/>
          <w:sz w:val="26"/>
        </w:rPr>
        <w:t xml:space="preserve"> </w:t>
      </w:r>
      <w:r>
        <w:rPr>
          <w:sz w:val="26"/>
        </w:rPr>
        <w:t>как</w:t>
      </w:r>
      <w:r>
        <w:rPr>
          <w:spacing w:val="-6"/>
          <w:sz w:val="26"/>
        </w:rPr>
        <w:t xml:space="preserve"> </w:t>
      </w:r>
      <w:r>
        <w:rPr>
          <w:sz w:val="26"/>
        </w:rPr>
        <w:t>часть</w:t>
      </w:r>
      <w:r>
        <w:rPr>
          <w:spacing w:val="-5"/>
          <w:sz w:val="26"/>
        </w:rPr>
        <w:t xml:space="preserve"> </w:t>
      </w:r>
      <w:r>
        <w:rPr>
          <w:sz w:val="26"/>
        </w:rPr>
        <w:t>общечеловеческого</w:t>
      </w:r>
      <w:r>
        <w:rPr>
          <w:spacing w:val="-2"/>
          <w:sz w:val="26"/>
        </w:rPr>
        <w:t xml:space="preserve"> </w:t>
      </w:r>
      <w:r>
        <w:rPr>
          <w:sz w:val="26"/>
        </w:rPr>
        <w:t>гуманитарного</w:t>
      </w:r>
      <w:r>
        <w:rPr>
          <w:spacing w:val="-3"/>
          <w:sz w:val="26"/>
        </w:rPr>
        <w:t xml:space="preserve"> </w:t>
      </w:r>
      <w:r>
        <w:rPr>
          <w:sz w:val="26"/>
        </w:rPr>
        <w:t>знания;</w:t>
      </w:r>
    </w:p>
    <w:p w:rsidR="00B15A17" w:rsidRDefault="00F034A4" w:rsidP="005E6B29">
      <w:pPr>
        <w:pStyle w:val="ac"/>
        <w:numPr>
          <w:ilvl w:val="0"/>
          <w:numId w:val="107"/>
        </w:numPr>
        <w:tabs>
          <w:tab w:val="left" w:pos="962"/>
        </w:tabs>
        <w:spacing w:before="1" w:line="298" w:lineRule="exact"/>
        <w:ind w:left="961" w:hanging="426"/>
        <w:rPr>
          <w:sz w:val="26"/>
        </w:rPr>
      </w:pPr>
      <w:r>
        <w:rPr>
          <w:sz w:val="26"/>
        </w:rPr>
        <w:t>рассматривать</w:t>
      </w:r>
      <w:r>
        <w:rPr>
          <w:spacing w:val="-5"/>
          <w:sz w:val="26"/>
        </w:rPr>
        <w:t xml:space="preserve"> </w:t>
      </w:r>
      <w:r>
        <w:rPr>
          <w:sz w:val="26"/>
        </w:rPr>
        <w:t>язык</w:t>
      </w:r>
      <w:r>
        <w:rPr>
          <w:spacing w:val="-5"/>
          <w:sz w:val="26"/>
        </w:rPr>
        <w:t xml:space="preserve"> </w:t>
      </w:r>
      <w:r>
        <w:rPr>
          <w:sz w:val="26"/>
        </w:rPr>
        <w:t>в</w:t>
      </w:r>
      <w:r>
        <w:rPr>
          <w:spacing w:val="-2"/>
          <w:sz w:val="26"/>
        </w:rPr>
        <w:t xml:space="preserve"> </w:t>
      </w:r>
      <w:r>
        <w:rPr>
          <w:sz w:val="26"/>
        </w:rPr>
        <w:t>качестве</w:t>
      </w:r>
      <w:r>
        <w:rPr>
          <w:spacing w:val="-2"/>
          <w:sz w:val="26"/>
        </w:rPr>
        <w:t xml:space="preserve"> </w:t>
      </w:r>
      <w:r>
        <w:rPr>
          <w:sz w:val="26"/>
        </w:rPr>
        <w:t>многофункциональной</w:t>
      </w:r>
      <w:r>
        <w:rPr>
          <w:spacing w:val="-3"/>
          <w:sz w:val="26"/>
        </w:rPr>
        <w:t xml:space="preserve"> </w:t>
      </w:r>
      <w:r>
        <w:rPr>
          <w:sz w:val="26"/>
        </w:rPr>
        <w:t>развивающейся</w:t>
      </w:r>
      <w:r>
        <w:rPr>
          <w:spacing w:val="-2"/>
          <w:sz w:val="26"/>
        </w:rPr>
        <w:t xml:space="preserve"> </w:t>
      </w:r>
      <w:r>
        <w:rPr>
          <w:sz w:val="26"/>
        </w:rPr>
        <w:t>системы;</w:t>
      </w:r>
    </w:p>
    <w:p w:rsidR="00B15A17" w:rsidRDefault="00F034A4" w:rsidP="005E6B29">
      <w:pPr>
        <w:pStyle w:val="ac"/>
        <w:numPr>
          <w:ilvl w:val="0"/>
          <w:numId w:val="107"/>
        </w:numPr>
        <w:tabs>
          <w:tab w:val="left" w:pos="962"/>
        </w:tabs>
        <w:ind w:right="306" w:firstLine="283"/>
        <w:rPr>
          <w:sz w:val="26"/>
        </w:rPr>
      </w:pPr>
      <w:r>
        <w:rPr>
          <w:sz w:val="26"/>
        </w:rPr>
        <w:t>распознавать уровни и единицы языка в предъявленном тексте и видеть взаимосвязь</w:t>
      </w:r>
      <w:r>
        <w:rPr>
          <w:spacing w:val="1"/>
          <w:sz w:val="26"/>
        </w:rPr>
        <w:t xml:space="preserve"> </w:t>
      </w:r>
      <w:r>
        <w:rPr>
          <w:sz w:val="26"/>
        </w:rPr>
        <w:t>между</w:t>
      </w:r>
      <w:r>
        <w:rPr>
          <w:spacing w:val="-6"/>
          <w:sz w:val="26"/>
        </w:rPr>
        <w:t xml:space="preserve"> </w:t>
      </w:r>
      <w:r>
        <w:rPr>
          <w:sz w:val="26"/>
        </w:rPr>
        <w:t>ними;</w:t>
      </w:r>
    </w:p>
    <w:p w:rsidR="00B15A17" w:rsidRDefault="00F034A4" w:rsidP="005E6B29">
      <w:pPr>
        <w:pStyle w:val="ac"/>
        <w:numPr>
          <w:ilvl w:val="0"/>
          <w:numId w:val="107"/>
        </w:numPr>
        <w:tabs>
          <w:tab w:val="left" w:pos="962"/>
        </w:tabs>
        <w:ind w:right="308" w:firstLine="283"/>
        <w:rPr>
          <w:sz w:val="26"/>
        </w:rPr>
      </w:pPr>
      <w:r>
        <w:rPr>
          <w:sz w:val="26"/>
        </w:rPr>
        <w:t>анализировать</w:t>
      </w:r>
      <w:r>
        <w:rPr>
          <w:spacing w:val="1"/>
          <w:sz w:val="26"/>
        </w:rPr>
        <w:t xml:space="preserve"> </w:t>
      </w:r>
      <w:r>
        <w:rPr>
          <w:sz w:val="26"/>
        </w:rPr>
        <w:t>языковые</w:t>
      </w:r>
      <w:r>
        <w:rPr>
          <w:spacing w:val="1"/>
          <w:sz w:val="26"/>
        </w:rPr>
        <w:t xml:space="preserve"> </w:t>
      </w:r>
      <w:r>
        <w:rPr>
          <w:sz w:val="26"/>
        </w:rPr>
        <w:t>средства,</w:t>
      </w:r>
      <w:r>
        <w:rPr>
          <w:spacing w:val="1"/>
          <w:sz w:val="26"/>
        </w:rPr>
        <w:t xml:space="preserve"> </w:t>
      </w:r>
      <w:r>
        <w:rPr>
          <w:sz w:val="26"/>
        </w:rPr>
        <w:t>использованные</w:t>
      </w:r>
      <w:r>
        <w:rPr>
          <w:spacing w:val="1"/>
          <w:sz w:val="26"/>
        </w:rPr>
        <w:t xml:space="preserve"> </w:t>
      </w:r>
      <w:r>
        <w:rPr>
          <w:sz w:val="26"/>
        </w:rPr>
        <w:t>в</w:t>
      </w:r>
      <w:r>
        <w:rPr>
          <w:spacing w:val="1"/>
          <w:sz w:val="26"/>
        </w:rPr>
        <w:t xml:space="preserve"> </w:t>
      </w:r>
      <w:r>
        <w:rPr>
          <w:sz w:val="26"/>
        </w:rPr>
        <w:t>тексте,</w:t>
      </w:r>
      <w:r>
        <w:rPr>
          <w:spacing w:val="1"/>
          <w:sz w:val="26"/>
        </w:rPr>
        <w:t xml:space="preserve"> </w:t>
      </w:r>
      <w:r>
        <w:rPr>
          <w:sz w:val="26"/>
        </w:rPr>
        <w:t>с</w:t>
      </w:r>
      <w:r>
        <w:rPr>
          <w:spacing w:val="1"/>
          <w:sz w:val="26"/>
        </w:rPr>
        <w:t xml:space="preserve"> </w:t>
      </w:r>
      <w:r>
        <w:rPr>
          <w:sz w:val="26"/>
        </w:rPr>
        <w:t>точки</w:t>
      </w:r>
      <w:r>
        <w:rPr>
          <w:spacing w:val="1"/>
          <w:sz w:val="26"/>
        </w:rPr>
        <w:t xml:space="preserve"> </w:t>
      </w:r>
      <w:r>
        <w:rPr>
          <w:sz w:val="26"/>
        </w:rPr>
        <w:t>зрения</w:t>
      </w:r>
      <w:r>
        <w:rPr>
          <w:spacing w:val="-62"/>
          <w:sz w:val="26"/>
        </w:rPr>
        <w:t xml:space="preserve"> </w:t>
      </w:r>
      <w:r>
        <w:rPr>
          <w:sz w:val="26"/>
        </w:rPr>
        <w:t>правильности, точности и уместности их употребления при оценке собственной и чужой</w:t>
      </w:r>
      <w:r>
        <w:rPr>
          <w:spacing w:val="1"/>
          <w:sz w:val="26"/>
        </w:rPr>
        <w:t xml:space="preserve"> </w:t>
      </w:r>
      <w:r>
        <w:rPr>
          <w:sz w:val="26"/>
        </w:rPr>
        <w:t>речи;</w:t>
      </w:r>
    </w:p>
    <w:p w:rsidR="00B15A17" w:rsidRDefault="00F034A4" w:rsidP="005E6B29">
      <w:pPr>
        <w:pStyle w:val="ac"/>
        <w:numPr>
          <w:ilvl w:val="0"/>
          <w:numId w:val="107"/>
        </w:numPr>
        <w:tabs>
          <w:tab w:val="left" w:pos="962"/>
        </w:tabs>
        <w:ind w:right="304" w:firstLine="283"/>
        <w:rPr>
          <w:sz w:val="26"/>
        </w:rPr>
      </w:pPr>
      <w:r>
        <w:rPr>
          <w:sz w:val="26"/>
        </w:rPr>
        <w:t>комментировать</w:t>
      </w:r>
      <w:r>
        <w:rPr>
          <w:spacing w:val="1"/>
          <w:sz w:val="26"/>
        </w:rPr>
        <w:t xml:space="preserve"> </w:t>
      </w:r>
      <w:r>
        <w:rPr>
          <w:sz w:val="26"/>
        </w:rPr>
        <w:t>авторские</w:t>
      </w:r>
      <w:r>
        <w:rPr>
          <w:spacing w:val="1"/>
          <w:sz w:val="26"/>
        </w:rPr>
        <w:t xml:space="preserve"> </w:t>
      </w:r>
      <w:r>
        <w:rPr>
          <w:sz w:val="26"/>
        </w:rPr>
        <w:t>высказывания</w:t>
      </w:r>
      <w:r>
        <w:rPr>
          <w:spacing w:val="1"/>
          <w:sz w:val="26"/>
        </w:rPr>
        <w:t xml:space="preserve"> </w:t>
      </w:r>
      <w:r>
        <w:rPr>
          <w:sz w:val="26"/>
        </w:rPr>
        <w:t>на</w:t>
      </w:r>
      <w:r>
        <w:rPr>
          <w:spacing w:val="1"/>
          <w:sz w:val="26"/>
        </w:rPr>
        <w:t xml:space="preserve"> </w:t>
      </w:r>
      <w:r>
        <w:rPr>
          <w:sz w:val="26"/>
        </w:rPr>
        <w:t>различные</w:t>
      </w:r>
      <w:r>
        <w:rPr>
          <w:spacing w:val="1"/>
          <w:sz w:val="26"/>
        </w:rPr>
        <w:t xml:space="preserve"> </w:t>
      </w:r>
      <w:r>
        <w:rPr>
          <w:sz w:val="26"/>
        </w:rPr>
        <w:t>темы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о</w:t>
      </w:r>
      <w:r>
        <w:rPr>
          <w:spacing w:val="1"/>
          <w:sz w:val="26"/>
        </w:rPr>
        <w:t xml:space="preserve"> </w:t>
      </w:r>
      <w:r>
        <w:rPr>
          <w:sz w:val="26"/>
        </w:rPr>
        <w:t>богатстве</w:t>
      </w:r>
      <w:r>
        <w:rPr>
          <w:spacing w:val="-2"/>
          <w:sz w:val="26"/>
        </w:rPr>
        <w:t xml:space="preserve"> </w:t>
      </w:r>
      <w:r>
        <w:rPr>
          <w:sz w:val="26"/>
        </w:rPr>
        <w:t>и выразительности</w:t>
      </w:r>
      <w:r>
        <w:rPr>
          <w:spacing w:val="1"/>
          <w:sz w:val="26"/>
        </w:rPr>
        <w:t xml:space="preserve"> </w:t>
      </w:r>
      <w:r>
        <w:rPr>
          <w:sz w:val="26"/>
        </w:rPr>
        <w:t>русского</w:t>
      </w:r>
      <w:r>
        <w:rPr>
          <w:spacing w:val="-1"/>
          <w:sz w:val="26"/>
        </w:rPr>
        <w:t xml:space="preserve"> </w:t>
      </w:r>
      <w:r>
        <w:rPr>
          <w:sz w:val="26"/>
        </w:rPr>
        <w:t>языка);</w:t>
      </w:r>
    </w:p>
    <w:p w:rsidR="00B15A17" w:rsidRDefault="00F034A4" w:rsidP="005E6B29">
      <w:pPr>
        <w:pStyle w:val="ac"/>
        <w:numPr>
          <w:ilvl w:val="0"/>
          <w:numId w:val="107"/>
        </w:numPr>
        <w:tabs>
          <w:tab w:val="left" w:pos="962"/>
        </w:tabs>
        <w:ind w:right="302" w:firstLine="283"/>
        <w:rPr>
          <w:sz w:val="26"/>
        </w:rPr>
      </w:pPr>
      <w:r>
        <w:rPr>
          <w:sz w:val="26"/>
        </w:rPr>
        <w:t>отмечать</w:t>
      </w:r>
      <w:r>
        <w:rPr>
          <w:spacing w:val="1"/>
          <w:sz w:val="26"/>
        </w:rPr>
        <w:t xml:space="preserve"> </w:t>
      </w:r>
      <w:r>
        <w:rPr>
          <w:sz w:val="26"/>
        </w:rPr>
        <w:t>отличия</w:t>
      </w:r>
      <w:r>
        <w:rPr>
          <w:spacing w:val="1"/>
          <w:sz w:val="26"/>
        </w:rPr>
        <w:t xml:space="preserve"> </w:t>
      </w:r>
      <w:r>
        <w:rPr>
          <w:sz w:val="26"/>
        </w:rPr>
        <w:t>языка</w:t>
      </w:r>
      <w:r>
        <w:rPr>
          <w:spacing w:val="1"/>
          <w:sz w:val="26"/>
        </w:rPr>
        <w:t xml:space="preserve"> </w:t>
      </w:r>
      <w:r>
        <w:rPr>
          <w:sz w:val="26"/>
        </w:rPr>
        <w:t>художественной</w:t>
      </w:r>
      <w:r>
        <w:rPr>
          <w:spacing w:val="1"/>
          <w:sz w:val="26"/>
        </w:rPr>
        <w:t xml:space="preserve"> </w:t>
      </w:r>
      <w:r>
        <w:rPr>
          <w:sz w:val="26"/>
        </w:rPr>
        <w:t>литературы</w:t>
      </w:r>
      <w:r>
        <w:rPr>
          <w:spacing w:val="1"/>
          <w:sz w:val="26"/>
        </w:rPr>
        <w:t xml:space="preserve"> </w:t>
      </w:r>
      <w:r>
        <w:rPr>
          <w:sz w:val="26"/>
        </w:rPr>
        <w:t>от</w:t>
      </w:r>
      <w:r>
        <w:rPr>
          <w:spacing w:val="1"/>
          <w:sz w:val="26"/>
        </w:rPr>
        <w:t xml:space="preserve"> </w:t>
      </w:r>
      <w:r>
        <w:rPr>
          <w:sz w:val="26"/>
        </w:rPr>
        <w:t>других</w:t>
      </w:r>
      <w:r>
        <w:rPr>
          <w:spacing w:val="1"/>
          <w:sz w:val="26"/>
        </w:rPr>
        <w:t xml:space="preserve"> </w:t>
      </w:r>
      <w:r>
        <w:rPr>
          <w:sz w:val="26"/>
        </w:rPr>
        <w:t>разновидностей</w:t>
      </w:r>
      <w:r>
        <w:rPr>
          <w:spacing w:val="1"/>
          <w:sz w:val="26"/>
        </w:rPr>
        <w:t xml:space="preserve"> </w:t>
      </w:r>
      <w:r>
        <w:rPr>
          <w:sz w:val="26"/>
        </w:rPr>
        <w:t>современного</w:t>
      </w:r>
      <w:r>
        <w:rPr>
          <w:spacing w:val="-2"/>
          <w:sz w:val="26"/>
        </w:rPr>
        <w:t xml:space="preserve"> </w:t>
      </w:r>
      <w:r>
        <w:rPr>
          <w:sz w:val="26"/>
        </w:rPr>
        <w:t>русского языка;</w:t>
      </w:r>
    </w:p>
    <w:p w:rsidR="00B15A17" w:rsidRDefault="00F034A4" w:rsidP="005E6B29">
      <w:pPr>
        <w:pStyle w:val="ac"/>
        <w:numPr>
          <w:ilvl w:val="0"/>
          <w:numId w:val="107"/>
        </w:numPr>
        <w:tabs>
          <w:tab w:val="left" w:pos="962"/>
        </w:tabs>
        <w:ind w:right="308" w:firstLine="283"/>
        <w:rPr>
          <w:sz w:val="26"/>
        </w:rPr>
      </w:pPr>
      <w:r>
        <w:rPr>
          <w:sz w:val="26"/>
        </w:rPr>
        <w:t>использовать синонимические ресурсы русского языка для более точного выражения</w:t>
      </w:r>
      <w:r>
        <w:rPr>
          <w:spacing w:val="-62"/>
          <w:sz w:val="26"/>
        </w:rPr>
        <w:t xml:space="preserve"> </w:t>
      </w:r>
      <w:r>
        <w:rPr>
          <w:sz w:val="26"/>
        </w:rPr>
        <w:t>мысли и</w:t>
      </w:r>
      <w:r>
        <w:rPr>
          <w:spacing w:val="5"/>
          <w:sz w:val="26"/>
        </w:rPr>
        <w:t xml:space="preserve"> </w:t>
      </w:r>
      <w:r>
        <w:rPr>
          <w:sz w:val="26"/>
        </w:rPr>
        <w:t>усиления выразительности</w:t>
      </w:r>
      <w:r>
        <w:rPr>
          <w:spacing w:val="1"/>
          <w:sz w:val="26"/>
        </w:rPr>
        <w:t xml:space="preserve"> </w:t>
      </w:r>
      <w:r>
        <w:rPr>
          <w:sz w:val="26"/>
        </w:rPr>
        <w:t>речи;</w:t>
      </w:r>
    </w:p>
    <w:p w:rsidR="00B15A17" w:rsidRDefault="00F034A4" w:rsidP="005E6B29">
      <w:pPr>
        <w:pStyle w:val="ac"/>
        <w:numPr>
          <w:ilvl w:val="0"/>
          <w:numId w:val="107"/>
        </w:numPr>
        <w:tabs>
          <w:tab w:val="left" w:pos="962"/>
        </w:tabs>
        <w:spacing w:before="2"/>
        <w:ind w:right="305" w:firstLine="283"/>
        <w:rPr>
          <w:sz w:val="26"/>
        </w:rPr>
      </w:pPr>
      <w:r>
        <w:rPr>
          <w:sz w:val="26"/>
        </w:rPr>
        <w:t>иметь представление об историческом развитии русского языка и истории русского</w:t>
      </w:r>
      <w:r>
        <w:rPr>
          <w:spacing w:val="1"/>
          <w:sz w:val="26"/>
        </w:rPr>
        <w:t xml:space="preserve"> </w:t>
      </w:r>
      <w:r>
        <w:rPr>
          <w:sz w:val="26"/>
        </w:rPr>
        <w:t>языкознания;</w:t>
      </w:r>
    </w:p>
    <w:p w:rsidR="00B15A17" w:rsidRDefault="00F034A4" w:rsidP="005E6B29">
      <w:pPr>
        <w:pStyle w:val="ac"/>
        <w:numPr>
          <w:ilvl w:val="0"/>
          <w:numId w:val="107"/>
        </w:numPr>
        <w:tabs>
          <w:tab w:val="left" w:pos="962"/>
        </w:tabs>
        <w:ind w:right="304" w:firstLine="283"/>
        <w:rPr>
          <w:sz w:val="26"/>
        </w:rPr>
      </w:pPr>
      <w:r>
        <w:rPr>
          <w:sz w:val="26"/>
        </w:rPr>
        <w:t>выражать</w:t>
      </w:r>
      <w:r>
        <w:rPr>
          <w:spacing w:val="1"/>
          <w:sz w:val="26"/>
        </w:rPr>
        <w:t xml:space="preserve"> </w:t>
      </w:r>
      <w:r>
        <w:rPr>
          <w:sz w:val="26"/>
        </w:rPr>
        <w:t>согласие</w:t>
      </w:r>
      <w:r>
        <w:rPr>
          <w:spacing w:val="1"/>
          <w:sz w:val="26"/>
        </w:rPr>
        <w:t xml:space="preserve"> </w:t>
      </w:r>
      <w:r>
        <w:rPr>
          <w:sz w:val="26"/>
        </w:rPr>
        <w:t>или</w:t>
      </w:r>
      <w:r>
        <w:rPr>
          <w:spacing w:val="1"/>
          <w:sz w:val="26"/>
        </w:rPr>
        <w:t xml:space="preserve"> </w:t>
      </w:r>
      <w:r>
        <w:rPr>
          <w:sz w:val="26"/>
        </w:rPr>
        <w:t>несогласие</w:t>
      </w:r>
      <w:r>
        <w:rPr>
          <w:spacing w:val="1"/>
          <w:sz w:val="26"/>
        </w:rPr>
        <w:t xml:space="preserve"> </w:t>
      </w:r>
      <w:r>
        <w:rPr>
          <w:sz w:val="26"/>
        </w:rPr>
        <w:t>с</w:t>
      </w:r>
      <w:r>
        <w:rPr>
          <w:spacing w:val="1"/>
          <w:sz w:val="26"/>
        </w:rPr>
        <w:t xml:space="preserve"> </w:t>
      </w:r>
      <w:r>
        <w:rPr>
          <w:sz w:val="26"/>
        </w:rPr>
        <w:t>мнением</w:t>
      </w:r>
      <w:r>
        <w:rPr>
          <w:spacing w:val="1"/>
          <w:sz w:val="26"/>
        </w:rPr>
        <w:t xml:space="preserve"> </w:t>
      </w:r>
      <w:r>
        <w:rPr>
          <w:sz w:val="26"/>
        </w:rPr>
        <w:t>собеседника</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правилами</w:t>
      </w:r>
      <w:r>
        <w:rPr>
          <w:spacing w:val="-1"/>
          <w:sz w:val="26"/>
        </w:rPr>
        <w:t xml:space="preserve"> </w:t>
      </w:r>
      <w:r>
        <w:rPr>
          <w:sz w:val="26"/>
        </w:rPr>
        <w:t>ведения диалогической</w:t>
      </w:r>
      <w:r>
        <w:rPr>
          <w:spacing w:val="2"/>
          <w:sz w:val="26"/>
        </w:rPr>
        <w:t xml:space="preserve"> </w:t>
      </w:r>
      <w:r>
        <w:rPr>
          <w:sz w:val="26"/>
        </w:rPr>
        <w:t>речи;</w:t>
      </w:r>
    </w:p>
    <w:p w:rsidR="00B15A17" w:rsidRDefault="00F034A4" w:rsidP="005E6B29">
      <w:pPr>
        <w:pStyle w:val="ac"/>
        <w:numPr>
          <w:ilvl w:val="0"/>
          <w:numId w:val="107"/>
        </w:numPr>
        <w:tabs>
          <w:tab w:val="left" w:pos="962"/>
        </w:tabs>
        <w:ind w:right="304" w:firstLine="283"/>
        <w:rPr>
          <w:sz w:val="26"/>
        </w:rPr>
      </w:pPr>
      <w:r>
        <w:rPr>
          <w:sz w:val="26"/>
        </w:rPr>
        <w:t>дифференцировать</w:t>
      </w:r>
      <w:r>
        <w:rPr>
          <w:spacing w:val="1"/>
          <w:sz w:val="26"/>
        </w:rPr>
        <w:t xml:space="preserve"> </w:t>
      </w:r>
      <w:r>
        <w:rPr>
          <w:sz w:val="26"/>
        </w:rPr>
        <w:t>главную</w:t>
      </w:r>
      <w:r>
        <w:rPr>
          <w:spacing w:val="1"/>
          <w:sz w:val="26"/>
        </w:rPr>
        <w:t xml:space="preserve"> </w:t>
      </w:r>
      <w:r>
        <w:rPr>
          <w:sz w:val="26"/>
        </w:rPr>
        <w:t>и</w:t>
      </w:r>
      <w:r>
        <w:rPr>
          <w:spacing w:val="1"/>
          <w:sz w:val="26"/>
        </w:rPr>
        <w:t xml:space="preserve"> </w:t>
      </w:r>
      <w:r>
        <w:rPr>
          <w:sz w:val="26"/>
        </w:rPr>
        <w:t>второстепенную</w:t>
      </w:r>
      <w:r>
        <w:rPr>
          <w:spacing w:val="1"/>
          <w:sz w:val="26"/>
        </w:rPr>
        <w:t xml:space="preserve"> </w:t>
      </w:r>
      <w:r>
        <w:rPr>
          <w:sz w:val="26"/>
        </w:rPr>
        <w:t>информацию,</w:t>
      </w:r>
      <w:r>
        <w:rPr>
          <w:spacing w:val="1"/>
          <w:sz w:val="26"/>
        </w:rPr>
        <w:t xml:space="preserve"> </w:t>
      </w:r>
      <w:r>
        <w:rPr>
          <w:sz w:val="26"/>
        </w:rPr>
        <w:t>известную</w:t>
      </w:r>
      <w:r>
        <w:rPr>
          <w:spacing w:val="1"/>
          <w:sz w:val="26"/>
        </w:rPr>
        <w:t xml:space="preserve"> </w:t>
      </w:r>
      <w:r>
        <w:rPr>
          <w:sz w:val="26"/>
        </w:rPr>
        <w:t>и</w:t>
      </w:r>
      <w:r>
        <w:rPr>
          <w:spacing w:val="1"/>
          <w:sz w:val="26"/>
        </w:rPr>
        <w:t xml:space="preserve"> </w:t>
      </w:r>
      <w:r>
        <w:rPr>
          <w:sz w:val="26"/>
        </w:rPr>
        <w:t>неизвестную</w:t>
      </w:r>
      <w:r>
        <w:rPr>
          <w:spacing w:val="1"/>
          <w:sz w:val="26"/>
        </w:rPr>
        <w:t xml:space="preserve"> </w:t>
      </w:r>
      <w:r>
        <w:rPr>
          <w:sz w:val="26"/>
        </w:rPr>
        <w:t>информацию</w:t>
      </w:r>
      <w:r>
        <w:rPr>
          <w:spacing w:val="1"/>
          <w:sz w:val="26"/>
        </w:rPr>
        <w:t xml:space="preserve"> </w:t>
      </w:r>
      <w:r>
        <w:rPr>
          <w:sz w:val="26"/>
        </w:rPr>
        <w:t>в</w:t>
      </w:r>
      <w:r>
        <w:rPr>
          <w:spacing w:val="-1"/>
          <w:sz w:val="26"/>
        </w:rPr>
        <w:t xml:space="preserve"> </w:t>
      </w:r>
      <w:r>
        <w:rPr>
          <w:sz w:val="26"/>
        </w:rPr>
        <w:t>прослушанном</w:t>
      </w:r>
      <w:r>
        <w:rPr>
          <w:spacing w:val="-1"/>
          <w:sz w:val="26"/>
        </w:rPr>
        <w:t xml:space="preserve"> </w:t>
      </w:r>
      <w:r>
        <w:rPr>
          <w:sz w:val="26"/>
        </w:rPr>
        <w:t>тексте;</w:t>
      </w:r>
    </w:p>
    <w:p w:rsidR="00B15A17" w:rsidRDefault="00F034A4" w:rsidP="005E6B29">
      <w:pPr>
        <w:pStyle w:val="ac"/>
        <w:numPr>
          <w:ilvl w:val="0"/>
          <w:numId w:val="107"/>
        </w:numPr>
        <w:tabs>
          <w:tab w:val="left" w:pos="962"/>
        </w:tabs>
        <w:ind w:right="307" w:firstLine="283"/>
        <w:rPr>
          <w:sz w:val="26"/>
        </w:rPr>
      </w:pPr>
      <w:r>
        <w:rPr>
          <w:sz w:val="26"/>
        </w:rPr>
        <w:t>проводить самостоятельный поиск текстовой и нетекстовой информации, отбирать и</w:t>
      </w:r>
      <w:r>
        <w:rPr>
          <w:spacing w:val="-62"/>
          <w:sz w:val="26"/>
        </w:rPr>
        <w:t xml:space="preserve"> </w:t>
      </w:r>
      <w:r>
        <w:rPr>
          <w:sz w:val="26"/>
        </w:rPr>
        <w:t>анализировать</w:t>
      </w:r>
      <w:r>
        <w:rPr>
          <w:spacing w:val="-1"/>
          <w:sz w:val="26"/>
        </w:rPr>
        <w:t xml:space="preserve"> </w:t>
      </w:r>
      <w:r>
        <w:rPr>
          <w:sz w:val="26"/>
        </w:rPr>
        <w:t>полученную</w:t>
      </w:r>
      <w:r>
        <w:rPr>
          <w:spacing w:val="2"/>
          <w:sz w:val="26"/>
        </w:rPr>
        <w:t xml:space="preserve"> </w:t>
      </w:r>
      <w:r>
        <w:rPr>
          <w:sz w:val="26"/>
        </w:rPr>
        <w:t>информацию;</w:t>
      </w:r>
    </w:p>
    <w:p w:rsidR="00B15A17" w:rsidRDefault="00F034A4" w:rsidP="005E6B29">
      <w:pPr>
        <w:pStyle w:val="ac"/>
        <w:numPr>
          <w:ilvl w:val="0"/>
          <w:numId w:val="107"/>
        </w:numPr>
        <w:tabs>
          <w:tab w:val="left" w:pos="962"/>
        </w:tabs>
        <w:ind w:left="961" w:hanging="426"/>
        <w:rPr>
          <w:sz w:val="26"/>
        </w:rPr>
      </w:pPr>
      <w:r>
        <w:rPr>
          <w:sz w:val="26"/>
        </w:rPr>
        <w:t>оценивать</w:t>
      </w:r>
      <w:r>
        <w:rPr>
          <w:spacing w:val="-5"/>
          <w:sz w:val="26"/>
        </w:rPr>
        <w:t xml:space="preserve"> </w:t>
      </w:r>
      <w:r>
        <w:rPr>
          <w:sz w:val="26"/>
        </w:rPr>
        <w:t>стилистические</w:t>
      </w:r>
      <w:r>
        <w:rPr>
          <w:spacing w:val="-2"/>
          <w:sz w:val="26"/>
        </w:rPr>
        <w:t xml:space="preserve"> </w:t>
      </w:r>
      <w:r>
        <w:rPr>
          <w:sz w:val="26"/>
        </w:rPr>
        <w:t>ресурсы</w:t>
      </w:r>
      <w:r>
        <w:rPr>
          <w:spacing w:val="-2"/>
          <w:sz w:val="26"/>
        </w:rPr>
        <w:t xml:space="preserve"> </w:t>
      </w:r>
      <w:r>
        <w:rPr>
          <w:sz w:val="26"/>
        </w:rPr>
        <w:t>языка;</w:t>
      </w:r>
    </w:p>
    <w:p w:rsidR="00B15A17" w:rsidRDefault="00F034A4" w:rsidP="005E6B29">
      <w:pPr>
        <w:pStyle w:val="ac"/>
        <w:numPr>
          <w:ilvl w:val="0"/>
          <w:numId w:val="107"/>
        </w:numPr>
        <w:tabs>
          <w:tab w:val="left" w:pos="962"/>
        </w:tabs>
        <w:ind w:right="308" w:firstLine="283"/>
        <w:rPr>
          <w:sz w:val="26"/>
        </w:rPr>
      </w:pPr>
      <w:r>
        <w:rPr>
          <w:sz w:val="26"/>
        </w:rPr>
        <w:t>сохранять</w:t>
      </w:r>
      <w:r>
        <w:rPr>
          <w:spacing w:val="1"/>
          <w:sz w:val="26"/>
        </w:rPr>
        <w:t xml:space="preserve"> </w:t>
      </w:r>
      <w:r>
        <w:rPr>
          <w:sz w:val="26"/>
        </w:rPr>
        <w:t>стилевое</w:t>
      </w:r>
      <w:r>
        <w:rPr>
          <w:spacing w:val="1"/>
          <w:sz w:val="26"/>
        </w:rPr>
        <w:t xml:space="preserve"> </w:t>
      </w:r>
      <w:r>
        <w:rPr>
          <w:sz w:val="26"/>
        </w:rPr>
        <w:t>единство</w:t>
      </w:r>
      <w:r>
        <w:rPr>
          <w:spacing w:val="1"/>
          <w:sz w:val="26"/>
        </w:rPr>
        <w:t xml:space="preserve"> </w:t>
      </w:r>
      <w:r>
        <w:rPr>
          <w:sz w:val="26"/>
        </w:rPr>
        <w:t>при</w:t>
      </w:r>
      <w:r>
        <w:rPr>
          <w:spacing w:val="1"/>
          <w:sz w:val="26"/>
        </w:rPr>
        <w:t xml:space="preserve"> </w:t>
      </w:r>
      <w:r>
        <w:rPr>
          <w:sz w:val="26"/>
        </w:rPr>
        <w:t>создании</w:t>
      </w:r>
      <w:r>
        <w:rPr>
          <w:spacing w:val="1"/>
          <w:sz w:val="26"/>
        </w:rPr>
        <w:t xml:space="preserve"> </w:t>
      </w:r>
      <w:r>
        <w:rPr>
          <w:sz w:val="26"/>
        </w:rPr>
        <w:t>текста</w:t>
      </w:r>
      <w:r>
        <w:rPr>
          <w:spacing w:val="1"/>
          <w:sz w:val="26"/>
        </w:rPr>
        <w:t xml:space="preserve"> </w:t>
      </w:r>
      <w:r>
        <w:rPr>
          <w:sz w:val="26"/>
        </w:rPr>
        <w:t>заданного</w:t>
      </w:r>
      <w:r>
        <w:rPr>
          <w:spacing w:val="65"/>
          <w:sz w:val="26"/>
        </w:rPr>
        <w:t xml:space="preserve"> </w:t>
      </w:r>
      <w:r>
        <w:rPr>
          <w:sz w:val="26"/>
        </w:rPr>
        <w:t>функционального</w:t>
      </w:r>
      <w:r>
        <w:rPr>
          <w:spacing w:val="1"/>
          <w:sz w:val="26"/>
        </w:rPr>
        <w:t xml:space="preserve"> </w:t>
      </w:r>
      <w:r>
        <w:rPr>
          <w:sz w:val="26"/>
        </w:rPr>
        <w:t>стиля;</w:t>
      </w:r>
    </w:p>
    <w:p w:rsidR="00B15A17" w:rsidRDefault="00F034A4" w:rsidP="005E6B29">
      <w:pPr>
        <w:pStyle w:val="ac"/>
        <w:numPr>
          <w:ilvl w:val="0"/>
          <w:numId w:val="107"/>
        </w:numPr>
        <w:tabs>
          <w:tab w:val="left" w:pos="962"/>
        </w:tabs>
        <w:ind w:right="305" w:firstLine="283"/>
        <w:rPr>
          <w:sz w:val="26"/>
        </w:rPr>
      </w:pPr>
      <w:r>
        <w:rPr>
          <w:sz w:val="26"/>
        </w:rPr>
        <w:t>владеть умениями информационно перерабатывать прочитанные и прослушанные</w:t>
      </w:r>
      <w:r>
        <w:rPr>
          <w:spacing w:val="1"/>
          <w:sz w:val="26"/>
        </w:rPr>
        <w:t xml:space="preserve"> </w:t>
      </w:r>
      <w:r>
        <w:rPr>
          <w:sz w:val="26"/>
        </w:rPr>
        <w:t>тексты и</w:t>
      </w:r>
      <w:r>
        <w:rPr>
          <w:spacing w:val="-1"/>
          <w:sz w:val="26"/>
        </w:rPr>
        <w:t xml:space="preserve"> </w:t>
      </w:r>
      <w:r>
        <w:rPr>
          <w:sz w:val="26"/>
        </w:rPr>
        <w:t>представлять их</w:t>
      </w:r>
      <w:r>
        <w:rPr>
          <w:spacing w:val="-1"/>
          <w:sz w:val="26"/>
        </w:rPr>
        <w:t xml:space="preserve"> </w:t>
      </w:r>
      <w:r>
        <w:rPr>
          <w:sz w:val="26"/>
        </w:rPr>
        <w:t>в</w:t>
      </w:r>
      <w:r>
        <w:rPr>
          <w:spacing w:val="-2"/>
          <w:sz w:val="26"/>
        </w:rPr>
        <w:t xml:space="preserve"> </w:t>
      </w:r>
      <w:r>
        <w:rPr>
          <w:sz w:val="26"/>
        </w:rPr>
        <w:t>виде</w:t>
      </w:r>
      <w:r>
        <w:rPr>
          <w:spacing w:val="2"/>
          <w:sz w:val="26"/>
        </w:rPr>
        <w:t xml:space="preserve"> </w:t>
      </w:r>
      <w:r>
        <w:rPr>
          <w:sz w:val="26"/>
        </w:rPr>
        <w:t>тезисов,</w:t>
      </w:r>
      <w:r>
        <w:rPr>
          <w:spacing w:val="2"/>
          <w:sz w:val="26"/>
        </w:rPr>
        <w:t xml:space="preserve"> </w:t>
      </w:r>
      <w:r>
        <w:rPr>
          <w:sz w:val="26"/>
        </w:rPr>
        <w:t>конспектов,</w:t>
      </w:r>
      <w:r>
        <w:rPr>
          <w:spacing w:val="-1"/>
          <w:sz w:val="26"/>
        </w:rPr>
        <w:t xml:space="preserve"> </w:t>
      </w:r>
      <w:r>
        <w:rPr>
          <w:sz w:val="26"/>
        </w:rPr>
        <w:t>аннотаций,</w:t>
      </w:r>
      <w:r>
        <w:rPr>
          <w:spacing w:val="-1"/>
          <w:sz w:val="26"/>
        </w:rPr>
        <w:t xml:space="preserve"> </w:t>
      </w:r>
      <w:r>
        <w:rPr>
          <w:sz w:val="26"/>
        </w:rPr>
        <w:t>рефератов;</w:t>
      </w:r>
    </w:p>
    <w:p w:rsidR="00B15A17" w:rsidRDefault="00F034A4" w:rsidP="005E6B29">
      <w:pPr>
        <w:pStyle w:val="ac"/>
        <w:numPr>
          <w:ilvl w:val="0"/>
          <w:numId w:val="107"/>
        </w:numPr>
        <w:tabs>
          <w:tab w:val="left" w:pos="962"/>
        </w:tabs>
        <w:spacing w:line="299" w:lineRule="exact"/>
        <w:ind w:left="961" w:hanging="426"/>
        <w:rPr>
          <w:sz w:val="26"/>
        </w:rPr>
      </w:pPr>
      <w:r>
        <w:rPr>
          <w:sz w:val="26"/>
        </w:rPr>
        <w:t>создавать</w:t>
      </w:r>
      <w:r>
        <w:rPr>
          <w:spacing w:val="-2"/>
          <w:sz w:val="26"/>
        </w:rPr>
        <w:t xml:space="preserve"> </w:t>
      </w:r>
      <w:r>
        <w:rPr>
          <w:sz w:val="26"/>
        </w:rPr>
        <w:t>отзывы</w:t>
      </w:r>
      <w:r>
        <w:rPr>
          <w:spacing w:val="-2"/>
          <w:sz w:val="26"/>
        </w:rPr>
        <w:t xml:space="preserve"> </w:t>
      </w:r>
      <w:r>
        <w:rPr>
          <w:sz w:val="26"/>
        </w:rPr>
        <w:t>и</w:t>
      </w:r>
      <w:r>
        <w:rPr>
          <w:spacing w:val="-3"/>
          <w:sz w:val="26"/>
        </w:rPr>
        <w:t xml:space="preserve"> </w:t>
      </w:r>
      <w:r>
        <w:rPr>
          <w:sz w:val="26"/>
        </w:rPr>
        <w:t>рецензии</w:t>
      </w:r>
      <w:r>
        <w:rPr>
          <w:spacing w:val="-2"/>
          <w:sz w:val="26"/>
        </w:rPr>
        <w:t xml:space="preserve"> </w:t>
      </w:r>
      <w:r>
        <w:rPr>
          <w:sz w:val="26"/>
        </w:rPr>
        <w:t>на</w:t>
      </w:r>
      <w:r>
        <w:rPr>
          <w:spacing w:val="-3"/>
          <w:sz w:val="26"/>
        </w:rPr>
        <w:t xml:space="preserve"> </w:t>
      </w:r>
      <w:r>
        <w:rPr>
          <w:sz w:val="26"/>
        </w:rPr>
        <w:t>предложенный</w:t>
      </w:r>
      <w:r>
        <w:rPr>
          <w:spacing w:val="-1"/>
          <w:sz w:val="26"/>
        </w:rPr>
        <w:t xml:space="preserve"> </w:t>
      </w:r>
      <w:r>
        <w:rPr>
          <w:sz w:val="26"/>
        </w:rPr>
        <w:t>текст;</w:t>
      </w:r>
    </w:p>
    <w:p w:rsidR="00B15A17" w:rsidRDefault="00F034A4" w:rsidP="005E6B29">
      <w:pPr>
        <w:pStyle w:val="ac"/>
        <w:numPr>
          <w:ilvl w:val="0"/>
          <w:numId w:val="107"/>
        </w:numPr>
        <w:tabs>
          <w:tab w:val="left" w:pos="962"/>
        </w:tabs>
        <w:spacing w:before="1" w:line="298" w:lineRule="exact"/>
        <w:ind w:left="961" w:hanging="426"/>
        <w:rPr>
          <w:sz w:val="26"/>
        </w:rPr>
      </w:pPr>
      <w:r>
        <w:rPr>
          <w:sz w:val="26"/>
        </w:rPr>
        <w:t>соблюдать</w:t>
      </w:r>
      <w:r>
        <w:rPr>
          <w:spacing w:val="-3"/>
          <w:sz w:val="26"/>
        </w:rPr>
        <w:t xml:space="preserve"> </w:t>
      </w:r>
      <w:r>
        <w:rPr>
          <w:sz w:val="26"/>
        </w:rPr>
        <w:t>культуру</w:t>
      </w:r>
      <w:r>
        <w:rPr>
          <w:spacing w:val="-4"/>
          <w:sz w:val="26"/>
        </w:rPr>
        <w:t xml:space="preserve"> </w:t>
      </w:r>
      <w:r>
        <w:rPr>
          <w:sz w:val="26"/>
        </w:rPr>
        <w:t>чтения,</w:t>
      </w:r>
      <w:r>
        <w:rPr>
          <w:spacing w:val="-3"/>
          <w:sz w:val="26"/>
        </w:rPr>
        <w:t xml:space="preserve"> </w:t>
      </w:r>
      <w:r>
        <w:rPr>
          <w:sz w:val="26"/>
        </w:rPr>
        <w:t>говорения,</w:t>
      </w:r>
      <w:r>
        <w:rPr>
          <w:spacing w:val="-2"/>
          <w:sz w:val="26"/>
        </w:rPr>
        <w:t xml:space="preserve"> </w:t>
      </w:r>
      <w:r>
        <w:rPr>
          <w:sz w:val="26"/>
        </w:rPr>
        <w:t>аудирования</w:t>
      </w:r>
      <w:r>
        <w:rPr>
          <w:spacing w:val="-2"/>
          <w:sz w:val="26"/>
        </w:rPr>
        <w:t xml:space="preserve"> </w:t>
      </w:r>
      <w:r>
        <w:rPr>
          <w:sz w:val="26"/>
        </w:rPr>
        <w:t>и</w:t>
      </w:r>
      <w:r>
        <w:rPr>
          <w:spacing w:val="-3"/>
          <w:sz w:val="26"/>
        </w:rPr>
        <w:t xml:space="preserve"> </w:t>
      </w:r>
      <w:r>
        <w:rPr>
          <w:sz w:val="26"/>
        </w:rPr>
        <w:t>письма;</w:t>
      </w:r>
    </w:p>
    <w:p w:rsidR="00B15A17" w:rsidRDefault="00F034A4" w:rsidP="005E6B29">
      <w:pPr>
        <w:pStyle w:val="ac"/>
        <w:numPr>
          <w:ilvl w:val="0"/>
          <w:numId w:val="107"/>
        </w:numPr>
        <w:tabs>
          <w:tab w:val="left" w:pos="962"/>
        </w:tabs>
        <w:ind w:right="306" w:firstLine="283"/>
        <w:rPr>
          <w:sz w:val="26"/>
        </w:rPr>
      </w:pPr>
      <w:r>
        <w:rPr>
          <w:sz w:val="26"/>
        </w:rPr>
        <w:t>соблюдать культуру научного и делового общения в устной и письменной форме, в</w:t>
      </w:r>
      <w:r>
        <w:rPr>
          <w:spacing w:val="1"/>
          <w:sz w:val="26"/>
        </w:rPr>
        <w:t xml:space="preserve"> </w:t>
      </w:r>
      <w:r>
        <w:rPr>
          <w:sz w:val="26"/>
        </w:rPr>
        <w:t>том числе при обсуждении дискуссионных проблем;</w:t>
      </w:r>
    </w:p>
    <w:p w:rsidR="00B15A17" w:rsidRDefault="00F034A4" w:rsidP="005E6B29">
      <w:pPr>
        <w:pStyle w:val="ac"/>
        <w:numPr>
          <w:ilvl w:val="0"/>
          <w:numId w:val="107"/>
        </w:numPr>
        <w:tabs>
          <w:tab w:val="left" w:pos="962"/>
        </w:tabs>
        <w:ind w:right="308" w:firstLine="283"/>
        <w:rPr>
          <w:sz w:val="26"/>
        </w:rPr>
      </w:pPr>
      <w:r>
        <w:rPr>
          <w:sz w:val="26"/>
        </w:rPr>
        <w:t>соблюдать нормы речевого поведения в разговорной речи, а также в учебно-научной</w:t>
      </w:r>
      <w:r>
        <w:rPr>
          <w:spacing w:val="-62"/>
          <w:sz w:val="26"/>
        </w:rPr>
        <w:t xml:space="preserve"> </w:t>
      </w:r>
      <w:r>
        <w:rPr>
          <w:sz w:val="26"/>
        </w:rPr>
        <w:t>и</w:t>
      </w:r>
      <w:r>
        <w:rPr>
          <w:spacing w:val="-1"/>
          <w:sz w:val="26"/>
        </w:rPr>
        <w:t xml:space="preserve"> </w:t>
      </w:r>
      <w:r>
        <w:rPr>
          <w:sz w:val="26"/>
        </w:rPr>
        <w:t>официально-деловой</w:t>
      </w:r>
      <w:r>
        <w:rPr>
          <w:spacing w:val="1"/>
          <w:sz w:val="26"/>
        </w:rPr>
        <w:t xml:space="preserve"> </w:t>
      </w:r>
      <w:r>
        <w:rPr>
          <w:sz w:val="26"/>
        </w:rPr>
        <w:t>сферах</w:t>
      </w:r>
      <w:r>
        <w:rPr>
          <w:spacing w:val="-1"/>
          <w:sz w:val="26"/>
        </w:rPr>
        <w:t xml:space="preserve"> </w:t>
      </w:r>
      <w:r>
        <w:rPr>
          <w:sz w:val="26"/>
        </w:rPr>
        <w:t>общения;</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7"/>
        </w:numPr>
        <w:tabs>
          <w:tab w:val="left" w:pos="961"/>
          <w:tab w:val="left" w:pos="962"/>
        </w:tabs>
        <w:spacing w:before="67"/>
        <w:ind w:left="961" w:hanging="426"/>
        <w:jc w:val="left"/>
        <w:rPr>
          <w:sz w:val="26"/>
        </w:rPr>
      </w:pPr>
      <w:r>
        <w:rPr>
          <w:sz w:val="26"/>
        </w:rPr>
        <w:lastRenderedPageBreak/>
        <w:t>осуществлять</w:t>
      </w:r>
      <w:r>
        <w:rPr>
          <w:spacing w:val="-5"/>
          <w:sz w:val="26"/>
        </w:rPr>
        <w:t xml:space="preserve"> </w:t>
      </w:r>
      <w:r>
        <w:rPr>
          <w:sz w:val="26"/>
        </w:rPr>
        <w:t>речевой</w:t>
      </w:r>
      <w:r>
        <w:rPr>
          <w:spacing w:val="-2"/>
          <w:sz w:val="26"/>
        </w:rPr>
        <w:t xml:space="preserve"> </w:t>
      </w:r>
      <w:r>
        <w:rPr>
          <w:sz w:val="26"/>
        </w:rPr>
        <w:t>самоконтроль;</w:t>
      </w:r>
    </w:p>
    <w:p w:rsidR="00B15A17" w:rsidRDefault="00F034A4" w:rsidP="005E6B29">
      <w:pPr>
        <w:pStyle w:val="ac"/>
        <w:numPr>
          <w:ilvl w:val="0"/>
          <w:numId w:val="107"/>
        </w:numPr>
        <w:tabs>
          <w:tab w:val="left" w:pos="961"/>
          <w:tab w:val="left" w:pos="962"/>
        </w:tabs>
        <w:spacing w:before="1"/>
        <w:ind w:right="308" w:firstLine="283"/>
        <w:jc w:val="left"/>
        <w:rPr>
          <w:sz w:val="26"/>
        </w:rPr>
      </w:pPr>
      <w:r>
        <w:rPr>
          <w:sz w:val="26"/>
        </w:rPr>
        <w:t>совершенствовать</w:t>
      </w:r>
      <w:r>
        <w:rPr>
          <w:spacing w:val="21"/>
          <w:sz w:val="26"/>
        </w:rPr>
        <w:t xml:space="preserve"> </w:t>
      </w:r>
      <w:r>
        <w:rPr>
          <w:sz w:val="26"/>
        </w:rPr>
        <w:t>орфографические</w:t>
      </w:r>
      <w:r>
        <w:rPr>
          <w:spacing w:val="25"/>
          <w:sz w:val="26"/>
        </w:rPr>
        <w:t xml:space="preserve"> </w:t>
      </w:r>
      <w:r>
        <w:rPr>
          <w:sz w:val="26"/>
        </w:rPr>
        <w:t>и</w:t>
      </w:r>
      <w:r>
        <w:rPr>
          <w:spacing w:val="24"/>
          <w:sz w:val="26"/>
        </w:rPr>
        <w:t xml:space="preserve"> </w:t>
      </w:r>
      <w:r>
        <w:rPr>
          <w:sz w:val="26"/>
        </w:rPr>
        <w:t>пунктуационные</w:t>
      </w:r>
      <w:r>
        <w:rPr>
          <w:spacing w:val="28"/>
          <w:sz w:val="26"/>
        </w:rPr>
        <w:t xml:space="preserve"> </w:t>
      </w:r>
      <w:r>
        <w:rPr>
          <w:sz w:val="26"/>
        </w:rPr>
        <w:t>умения</w:t>
      </w:r>
      <w:r>
        <w:rPr>
          <w:spacing w:val="27"/>
          <w:sz w:val="26"/>
        </w:rPr>
        <w:t xml:space="preserve"> </w:t>
      </w:r>
      <w:r>
        <w:rPr>
          <w:sz w:val="26"/>
        </w:rPr>
        <w:t>и</w:t>
      </w:r>
      <w:r>
        <w:rPr>
          <w:spacing w:val="23"/>
          <w:sz w:val="26"/>
        </w:rPr>
        <w:t xml:space="preserve"> </w:t>
      </w:r>
      <w:r>
        <w:rPr>
          <w:sz w:val="26"/>
        </w:rPr>
        <w:t>навыки</w:t>
      </w:r>
      <w:r>
        <w:rPr>
          <w:spacing w:val="23"/>
          <w:sz w:val="26"/>
        </w:rPr>
        <w:t xml:space="preserve"> </w:t>
      </w:r>
      <w:r>
        <w:rPr>
          <w:sz w:val="26"/>
        </w:rPr>
        <w:t>на</w:t>
      </w:r>
      <w:r>
        <w:rPr>
          <w:spacing w:val="25"/>
          <w:sz w:val="26"/>
        </w:rPr>
        <w:t xml:space="preserve"> </w:t>
      </w:r>
      <w:r>
        <w:rPr>
          <w:sz w:val="26"/>
        </w:rPr>
        <w:t>основе</w:t>
      </w:r>
      <w:r>
        <w:rPr>
          <w:spacing w:val="-62"/>
          <w:sz w:val="26"/>
        </w:rPr>
        <w:t xml:space="preserve"> </w:t>
      </w:r>
      <w:r>
        <w:rPr>
          <w:sz w:val="26"/>
        </w:rPr>
        <w:t>знаний о</w:t>
      </w:r>
      <w:r>
        <w:rPr>
          <w:spacing w:val="-1"/>
          <w:sz w:val="26"/>
        </w:rPr>
        <w:t xml:space="preserve"> </w:t>
      </w:r>
      <w:r>
        <w:rPr>
          <w:sz w:val="26"/>
        </w:rPr>
        <w:t>нормах</w:t>
      </w:r>
      <w:r>
        <w:rPr>
          <w:spacing w:val="2"/>
          <w:sz w:val="26"/>
        </w:rPr>
        <w:t xml:space="preserve"> </w:t>
      </w:r>
      <w:r>
        <w:rPr>
          <w:sz w:val="26"/>
        </w:rPr>
        <w:t>русского</w:t>
      </w:r>
      <w:r>
        <w:rPr>
          <w:spacing w:val="1"/>
          <w:sz w:val="26"/>
        </w:rPr>
        <w:t xml:space="preserve"> </w:t>
      </w:r>
      <w:r>
        <w:rPr>
          <w:sz w:val="26"/>
        </w:rPr>
        <w:t>литературного языка;</w:t>
      </w:r>
    </w:p>
    <w:p w:rsidR="00B15A17" w:rsidRDefault="00F034A4" w:rsidP="005E6B29">
      <w:pPr>
        <w:pStyle w:val="ac"/>
        <w:numPr>
          <w:ilvl w:val="0"/>
          <w:numId w:val="107"/>
        </w:numPr>
        <w:tabs>
          <w:tab w:val="left" w:pos="961"/>
          <w:tab w:val="left" w:pos="962"/>
        </w:tabs>
        <w:ind w:right="305" w:firstLine="283"/>
        <w:jc w:val="left"/>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нормативные</w:t>
      </w:r>
      <w:r>
        <w:rPr>
          <w:spacing w:val="1"/>
          <w:sz w:val="26"/>
        </w:rPr>
        <w:t xml:space="preserve"> </w:t>
      </w:r>
      <w:r>
        <w:rPr>
          <w:sz w:val="26"/>
        </w:rPr>
        <w:t>словари</w:t>
      </w:r>
      <w:r>
        <w:rPr>
          <w:spacing w:val="1"/>
          <w:sz w:val="26"/>
        </w:rPr>
        <w:t xml:space="preserve"> </w:t>
      </w:r>
      <w:r>
        <w:rPr>
          <w:sz w:val="26"/>
        </w:rPr>
        <w:t>и</w:t>
      </w:r>
      <w:r>
        <w:rPr>
          <w:spacing w:val="1"/>
          <w:sz w:val="26"/>
        </w:rPr>
        <w:t xml:space="preserve"> </w:t>
      </w:r>
      <w:r>
        <w:rPr>
          <w:sz w:val="26"/>
        </w:rPr>
        <w:t>справочники</w:t>
      </w:r>
      <w:r>
        <w:rPr>
          <w:spacing w:val="1"/>
          <w:sz w:val="26"/>
        </w:rPr>
        <w:t xml:space="preserve"> </w:t>
      </w:r>
      <w:r>
        <w:rPr>
          <w:sz w:val="26"/>
        </w:rPr>
        <w:t>для</w:t>
      </w:r>
      <w:r>
        <w:rPr>
          <w:spacing w:val="1"/>
          <w:sz w:val="26"/>
        </w:rPr>
        <w:t xml:space="preserve"> </w:t>
      </w:r>
      <w:r>
        <w:rPr>
          <w:sz w:val="26"/>
        </w:rPr>
        <w:t>расширения</w:t>
      </w:r>
      <w:r>
        <w:rPr>
          <w:spacing w:val="-62"/>
          <w:sz w:val="26"/>
        </w:rPr>
        <w:t xml:space="preserve"> </w:t>
      </w:r>
      <w:r>
        <w:rPr>
          <w:sz w:val="26"/>
        </w:rPr>
        <w:t>словарного запаса и</w:t>
      </w:r>
      <w:r>
        <w:rPr>
          <w:spacing w:val="-1"/>
          <w:sz w:val="26"/>
        </w:rPr>
        <w:t xml:space="preserve"> </w:t>
      </w:r>
      <w:r>
        <w:rPr>
          <w:sz w:val="26"/>
        </w:rPr>
        <w:t>спектра используемых</w:t>
      </w:r>
      <w:r>
        <w:rPr>
          <w:spacing w:val="2"/>
          <w:sz w:val="26"/>
        </w:rPr>
        <w:t xml:space="preserve"> </w:t>
      </w:r>
      <w:r>
        <w:rPr>
          <w:sz w:val="26"/>
        </w:rPr>
        <w:t>языковых</w:t>
      </w:r>
      <w:r>
        <w:rPr>
          <w:spacing w:val="1"/>
          <w:sz w:val="26"/>
        </w:rPr>
        <w:t xml:space="preserve"> </w:t>
      </w:r>
      <w:r>
        <w:rPr>
          <w:sz w:val="26"/>
        </w:rPr>
        <w:t>средств;</w:t>
      </w:r>
    </w:p>
    <w:p w:rsidR="00B15A17" w:rsidRDefault="00F034A4" w:rsidP="005E6B29">
      <w:pPr>
        <w:pStyle w:val="ac"/>
        <w:numPr>
          <w:ilvl w:val="0"/>
          <w:numId w:val="107"/>
        </w:numPr>
        <w:tabs>
          <w:tab w:val="left" w:pos="961"/>
          <w:tab w:val="left" w:pos="962"/>
        </w:tabs>
        <w:ind w:right="305" w:firstLine="283"/>
        <w:jc w:val="left"/>
        <w:rPr>
          <w:sz w:val="26"/>
        </w:rPr>
      </w:pPr>
      <w:r>
        <w:rPr>
          <w:sz w:val="26"/>
        </w:rPr>
        <w:t>оценивать</w:t>
      </w:r>
      <w:r>
        <w:rPr>
          <w:spacing w:val="7"/>
          <w:sz w:val="26"/>
        </w:rPr>
        <w:t xml:space="preserve"> </w:t>
      </w:r>
      <w:r>
        <w:rPr>
          <w:sz w:val="26"/>
        </w:rPr>
        <w:t>эстетическую</w:t>
      </w:r>
      <w:r>
        <w:rPr>
          <w:spacing w:val="13"/>
          <w:sz w:val="26"/>
        </w:rPr>
        <w:t xml:space="preserve"> </w:t>
      </w:r>
      <w:r>
        <w:rPr>
          <w:sz w:val="26"/>
        </w:rPr>
        <w:t>сторону</w:t>
      </w:r>
      <w:r>
        <w:rPr>
          <w:spacing w:val="4"/>
          <w:sz w:val="26"/>
        </w:rPr>
        <w:t xml:space="preserve"> </w:t>
      </w:r>
      <w:r>
        <w:rPr>
          <w:sz w:val="26"/>
        </w:rPr>
        <w:t>речевого</w:t>
      </w:r>
      <w:r>
        <w:rPr>
          <w:spacing w:val="11"/>
          <w:sz w:val="26"/>
        </w:rPr>
        <w:t xml:space="preserve"> </w:t>
      </w:r>
      <w:r>
        <w:rPr>
          <w:sz w:val="26"/>
        </w:rPr>
        <w:t>высказывания</w:t>
      </w:r>
      <w:r>
        <w:rPr>
          <w:spacing w:val="9"/>
          <w:sz w:val="26"/>
        </w:rPr>
        <w:t xml:space="preserve"> </w:t>
      </w:r>
      <w:r>
        <w:rPr>
          <w:sz w:val="26"/>
        </w:rPr>
        <w:t>при</w:t>
      </w:r>
      <w:r>
        <w:rPr>
          <w:spacing w:val="10"/>
          <w:sz w:val="26"/>
        </w:rPr>
        <w:t xml:space="preserve"> </w:t>
      </w:r>
      <w:r>
        <w:rPr>
          <w:sz w:val="26"/>
        </w:rPr>
        <w:t>анализе</w:t>
      </w:r>
      <w:r>
        <w:rPr>
          <w:spacing w:val="9"/>
          <w:sz w:val="26"/>
        </w:rPr>
        <w:t xml:space="preserve"> </w:t>
      </w:r>
      <w:r>
        <w:rPr>
          <w:sz w:val="26"/>
        </w:rPr>
        <w:t>текстов</w:t>
      </w:r>
      <w:r>
        <w:rPr>
          <w:spacing w:val="9"/>
          <w:sz w:val="26"/>
        </w:rPr>
        <w:t xml:space="preserve"> </w:t>
      </w:r>
      <w:r>
        <w:rPr>
          <w:sz w:val="26"/>
        </w:rPr>
        <w:t>(в</w:t>
      </w:r>
      <w:r>
        <w:rPr>
          <w:spacing w:val="9"/>
          <w:sz w:val="26"/>
        </w:rPr>
        <w:t xml:space="preserve"> </w:t>
      </w:r>
      <w:r>
        <w:rPr>
          <w:sz w:val="26"/>
        </w:rPr>
        <w:t>том</w:t>
      </w:r>
      <w:r>
        <w:rPr>
          <w:spacing w:val="-62"/>
          <w:sz w:val="26"/>
        </w:rPr>
        <w:t xml:space="preserve"> </w:t>
      </w:r>
      <w:r>
        <w:rPr>
          <w:sz w:val="26"/>
        </w:rPr>
        <w:t>числе</w:t>
      </w:r>
      <w:r>
        <w:rPr>
          <w:spacing w:val="-1"/>
          <w:sz w:val="26"/>
        </w:rPr>
        <w:t xml:space="preserve"> </w:t>
      </w:r>
      <w:r>
        <w:rPr>
          <w:sz w:val="26"/>
        </w:rPr>
        <w:t>художественной</w:t>
      </w:r>
      <w:r>
        <w:rPr>
          <w:spacing w:val="1"/>
          <w:sz w:val="26"/>
        </w:rPr>
        <w:t xml:space="preserve"> </w:t>
      </w:r>
      <w:r>
        <w:rPr>
          <w:sz w:val="26"/>
        </w:rPr>
        <w:t>литературы).</w:t>
      </w:r>
    </w:p>
    <w:p w:rsidR="00B15A17" w:rsidRDefault="00B15A17">
      <w:pPr>
        <w:pStyle w:val="a8"/>
        <w:spacing w:before="7"/>
        <w:ind w:left="0"/>
        <w:jc w:val="left"/>
      </w:pPr>
    </w:p>
    <w:p w:rsidR="00B15A17" w:rsidRDefault="00F034A4">
      <w:pPr>
        <w:pStyle w:val="Heading1"/>
        <w:jc w:val="left"/>
      </w:pPr>
      <w:r>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0"/>
          <w:numId w:val="107"/>
        </w:numPr>
        <w:tabs>
          <w:tab w:val="left" w:pos="961"/>
          <w:tab w:val="left" w:pos="962"/>
        </w:tabs>
        <w:spacing w:line="295" w:lineRule="exact"/>
        <w:ind w:left="961" w:hanging="426"/>
        <w:jc w:val="left"/>
        <w:rPr>
          <w:i/>
          <w:sz w:val="26"/>
        </w:rPr>
      </w:pPr>
      <w:r>
        <w:rPr>
          <w:i/>
          <w:sz w:val="26"/>
        </w:rPr>
        <w:t>проводить</w:t>
      </w:r>
      <w:r>
        <w:rPr>
          <w:i/>
          <w:spacing w:val="-4"/>
          <w:sz w:val="26"/>
        </w:rPr>
        <w:t xml:space="preserve"> </w:t>
      </w:r>
      <w:r>
        <w:rPr>
          <w:i/>
          <w:sz w:val="26"/>
        </w:rPr>
        <w:t>комплексный</w:t>
      </w:r>
      <w:r>
        <w:rPr>
          <w:i/>
          <w:spacing w:val="-1"/>
          <w:sz w:val="26"/>
        </w:rPr>
        <w:t xml:space="preserve"> </w:t>
      </w:r>
      <w:r>
        <w:rPr>
          <w:i/>
          <w:sz w:val="26"/>
        </w:rPr>
        <w:t>анализ</w:t>
      </w:r>
      <w:r>
        <w:rPr>
          <w:i/>
          <w:spacing w:val="-2"/>
          <w:sz w:val="26"/>
        </w:rPr>
        <w:t xml:space="preserve"> </w:t>
      </w:r>
      <w:r>
        <w:rPr>
          <w:i/>
          <w:sz w:val="26"/>
        </w:rPr>
        <w:t>языковых</w:t>
      </w:r>
      <w:r>
        <w:rPr>
          <w:i/>
          <w:spacing w:val="-2"/>
          <w:sz w:val="26"/>
        </w:rPr>
        <w:t xml:space="preserve"> </w:t>
      </w:r>
      <w:r>
        <w:rPr>
          <w:i/>
          <w:sz w:val="26"/>
        </w:rPr>
        <w:t>единиц</w:t>
      </w:r>
      <w:r>
        <w:rPr>
          <w:i/>
          <w:spacing w:val="-3"/>
          <w:sz w:val="26"/>
        </w:rPr>
        <w:t xml:space="preserve"> </w:t>
      </w:r>
      <w:r>
        <w:rPr>
          <w:i/>
          <w:sz w:val="26"/>
        </w:rPr>
        <w:t>в</w:t>
      </w:r>
      <w:r>
        <w:rPr>
          <w:i/>
          <w:spacing w:val="-2"/>
          <w:sz w:val="26"/>
        </w:rPr>
        <w:t xml:space="preserve"> </w:t>
      </w:r>
      <w:r>
        <w:rPr>
          <w:i/>
          <w:sz w:val="26"/>
        </w:rPr>
        <w:t>тексте;</w:t>
      </w:r>
    </w:p>
    <w:p w:rsidR="00B15A17" w:rsidRDefault="00F034A4" w:rsidP="005E6B29">
      <w:pPr>
        <w:pStyle w:val="ac"/>
        <w:numPr>
          <w:ilvl w:val="0"/>
          <w:numId w:val="107"/>
        </w:numPr>
        <w:tabs>
          <w:tab w:val="left" w:pos="961"/>
          <w:tab w:val="left" w:pos="962"/>
        </w:tabs>
        <w:spacing w:line="298" w:lineRule="exact"/>
        <w:ind w:left="961" w:hanging="426"/>
        <w:jc w:val="left"/>
        <w:rPr>
          <w:i/>
          <w:sz w:val="26"/>
        </w:rPr>
      </w:pPr>
      <w:r>
        <w:rPr>
          <w:i/>
          <w:sz w:val="26"/>
        </w:rPr>
        <w:t>выделять</w:t>
      </w:r>
      <w:r>
        <w:rPr>
          <w:i/>
          <w:spacing w:val="-3"/>
          <w:sz w:val="26"/>
        </w:rPr>
        <w:t xml:space="preserve"> </w:t>
      </w:r>
      <w:r>
        <w:rPr>
          <w:i/>
          <w:sz w:val="26"/>
        </w:rPr>
        <w:t>и</w:t>
      </w:r>
      <w:r>
        <w:rPr>
          <w:i/>
          <w:spacing w:val="-4"/>
          <w:sz w:val="26"/>
        </w:rPr>
        <w:t xml:space="preserve"> </w:t>
      </w:r>
      <w:r>
        <w:rPr>
          <w:i/>
          <w:sz w:val="26"/>
        </w:rPr>
        <w:t>описывать</w:t>
      </w:r>
      <w:r>
        <w:rPr>
          <w:i/>
          <w:spacing w:val="-3"/>
          <w:sz w:val="26"/>
        </w:rPr>
        <w:t xml:space="preserve"> </w:t>
      </w:r>
      <w:r>
        <w:rPr>
          <w:i/>
          <w:sz w:val="26"/>
        </w:rPr>
        <w:t>социальные</w:t>
      </w:r>
      <w:r>
        <w:rPr>
          <w:i/>
          <w:spacing w:val="-3"/>
          <w:sz w:val="26"/>
        </w:rPr>
        <w:t xml:space="preserve"> </w:t>
      </w:r>
      <w:r>
        <w:rPr>
          <w:i/>
          <w:sz w:val="26"/>
        </w:rPr>
        <w:t>функции</w:t>
      </w:r>
      <w:r>
        <w:rPr>
          <w:i/>
          <w:spacing w:val="-2"/>
          <w:sz w:val="26"/>
        </w:rPr>
        <w:t xml:space="preserve"> </w:t>
      </w:r>
      <w:r>
        <w:rPr>
          <w:i/>
          <w:sz w:val="26"/>
        </w:rPr>
        <w:t>русского</w:t>
      </w:r>
      <w:r>
        <w:rPr>
          <w:i/>
          <w:spacing w:val="-4"/>
          <w:sz w:val="26"/>
        </w:rPr>
        <w:t xml:space="preserve"> </w:t>
      </w:r>
      <w:r>
        <w:rPr>
          <w:i/>
          <w:sz w:val="26"/>
        </w:rPr>
        <w:t>языка;</w:t>
      </w:r>
    </w:p>
    <w:p w:rsidR="00B15A17" w:rsidRDefault="00F034A4" w:rsidP="005E6B29">
      <w:pPr>
        <w:pStyle w:val="ac"/>
        <w:numPr>
          <w:ilvl w:val="0"/>
          <w:numId w:val="107"/>
        </w:numPr>
        <w:tabs>
          <w:tab w:val="left" w:pos="961"/>
          <w:tab w:val="left" w:pos="962"/>
        </w:tabs>
        <w:spacing w:before="1"/>
        <w:ind w:right="307" w:firstLine="283"/>
        <w:jc w:val="left"/>
        <w:rPr>
          <w:i/>
          <w:sz w:val="26"/>
        </w:rPr>
      </w:pPr>
      <w:r>
        <w:rPr>
          <w:i/>
          <w:sz w:val="26"/>
        </w:rPr>
        <w:t>проводить</w:t>
      </w:r>
      <w:r>
        <w:rPr>
          <w:i/>
          <w:spacing w:val="1"/>
          <w:sz w:val="26"/>
        </w:rPr>
        <w:t xml:space="preserve"> </w:t>
      </w:r>
      <w:r>
        <w:rPr>
          <w:i/>
          <w:sz w:val="26"/>
        </w:rPr>
        <w:t>лингвистические</w:t>
      </w:r>
      <w:r>
        <w:rPr>
          <w:i/>
          <w:spacing w:val="1"/>
          <w:sz w:val="26"/>
        </w:rPr>
        <w:t xml:space="preserve"> </w:t>
      </w:r>
      <w:r>
        <w:rPr>
          <w:i/>
          <w:sz w:val="26"/>
        </w:rPr>
        <w:t>эксперименты,</w:t>
      </w:r>
      <w:r>
        <w:rPr>
          <w:i/>
          <w:spacing w:val="1"/>
          <w:sz w:val="26"/>
        </w:rPr>
        <w:t xml:space="preserve"> </w:t>
      </w:r>
      <w:r>
        <w:rPr>
          <w:i/>
          <w:sz w:val="26"/>
        </w:rPr>
        <w:t>связанные</w:t>
      </w:r>
      <w:r>
        <w:rPr>
          <w:i/>
          <w:spacing w:val="1"/>
          <w:sz w:val="26"/>
        </w:rPr>
        <w:t xml:space="preserve"> </w:t>
      </w:r>
      <w:r>
        <w:rPr>
          <w:i/>
          <w:sz w:val="26"/>
        </w:rPr>
        <w:t>с</w:t>
      </w:r>
      <w:r>
        <w:rPr>
          <w:i/>
          <w:spacing w:val="1"/>
          <w:sz w:val="26"/>
        </w:rPr>
        <w:t xml:space="preserve"> </w:t>
      </w:r>
      <w:r>
        <w:rPr>
          <w:i/>
          <w:sz w:val="26"/>
        </w:rPr>
        <w:t>социальными</w:t>
      </w:r>
      <w:r>
        <w:rPr>
          <w:i/>
          <w:spacing w:val="1"/>
          <w:sz w:val="26"/>
        </w:rPr>
        <w:t xml:space="preserve"> </w:t>
      </w:r>
      <w:r>
        <w:rPr>
          <w:i/>
          <w:sz w:val="26"/>
        </w:rPr>
        <w:t>функциями</w:t>
      </w:r>
      <w:r>
        <w:rPr>
          <w:i/>
          <w:spacing w:val="-62"/>
          <w:sz w:val="26"/>
        </w:rPr>
        <w:t xml:space="preserve"> </w:t>
      </w:r>
      <w:r>
        <w:rPr>
          <w:i/>
          <w:sz w:val="26"/>
        </w:rPr>
        <w:t>языка,</w:t>
      </w:r>
      <w:r>
        <w:rPr>
          <w:i/>
          <w:spacing w:val="-1"/>
          <w:sz w:val="26"/>
        </w:rPr>
        <w:t xml:space="preserve"> </w:t>
      </w:r>
      <w:r>
        <w:rPr>
          <w:i/>
          <w:sz w:val="26"/>
        </w:rPr>
        <w:t>и</w:t>
      </w:r>
      <w:r>
        <w:rPr>
          <w:i/>
          <w:spacing w:val="-2"/>
          <w:sz w:val="26"/>
        </w:rPr>
        <w:t xml:space="preserve"> </w:t>
      </w:r>
      <w:r>
        <w:rPr>
          <w:i/>
          <w:sz w:val="26"/>
        </w:rPr>
        <w:t>использовать</w:t>
      </w:r>
      <w:r>
        <w:rPr>
          <w:i/>
          <w:spacing w:val="-1"/>
          <w:sz w:val="26"/>
        </w:rPr>
        <w:t xml:space="preserve"> </w:t>
      </w:r>
      <w:r>
        <w:rPr>
          <w:i/>
          <w:sz w:val="26"/>
        </w:rPr>
        <w:t>его</w:t>
      </w:r>
      <w:r>
        <w:rPr>
          <w:i/>
          <w:spacing w:val="-2"/>
          <w:sz w:val="26"/>
        </w:rPr>
        <w:t xml:space="preserve"> </w:t>
      </w:r>
      <w:r>
        <w:rPr>
          <w:i/>
          <w:sz w:val="26"/>
        </w:rPr>
        <w:t>результаты</w:t>
      </w:r>
      <w:r>
        <w:rPr>
          <w:i/>
          <w:spacing w:val="-1"/>
          <w:sz w:val="26"/>
        </w:rPr>
        <w:t xml:space="preserve"> </w:t>
      </w:r>
      <w:r>
        <w:rPr>
          <w:i/>
          <w:sz w:val="26"/>
        </w:rPr>
        <w:t>в</w:t>
      </w:r>
      <w:r>
        <w:rPr>
          <w:i/>
          <w:spacing w:val="1"/>
          <w:sz w:val="26"/>
        </w:rPr>
        <w:t xml:space="preserve"> </w:t>
      </w:r>
      <w:r>
        <w:rPr>
          <w:i/>
          <w:sz w:val="26"/>
        </w:rPr>
        <w:t>практической речевой</w:t>
      </w:r>
      <w:r>
        <w:rPr>
          <w:i/>
          <w:spacing w:val="1"/>
          <w:sz w:val="26"/>
        </w:rPr>
        <w:t xml:space="preserve"> </w:t>
      </w:r>
      <w:r>
        <w:rPr>
          <w:i/>
          <w:sz w:val="26"/>
        </w:rPr>
        <w:t>деятельности;</w:t>
      </w:r>
    </w:p>
    <w:p w:rsidR="00B15A17" w:rsidRDefault="00F034A4" w:rsidP="005E6B29">
      <w:pPr>
        <w:pStyle w:val="ac"/>
        <w:numPr>
          <w:ilvl w:val="0"/>
          <w:numId w:val="107"/>
        </w:numPr>
        <w:tabs>
          <w:tab w:val="left" w:pos="961"/>
          <w:tab w:val="left" w:pos="962"/>
          <w:tab w:val="left" w:pos="2924"/>
          <w:tab w:val="left" w:pos="4273"/>
          <w:tab w:val="left" w:pos="5406"/>
          <w:tab w:val="left" w:pos="5831"/>
          <w:tab w:val="left" w:pos="6988"/>
          <w:tab w:val="left" w:pos="8781"/>
        </w:tabs>
        <w:ind w:right="305" w:firstLine="283"/>
        <w:jc w:val="left"/>
        <w:rPr>
          <w:i/>
          <w:sz w:val="26"/>
        </w:rPr>
      </w:pPr>
      <w:r>
        <w:rPr>
          <w:i/>
          <w:sz w:val="26"/>
        </w:rPr>
        <w:t>анализировать</w:t>
      </w:r>
      <w:r>
        <w:rPr>
          <w:i/>
          <w:sz w:val="26"/>
        </w:rPr>
        <w:tab/>
        <w:t>языковые</w:t>
      </w:r>
      <w:r>
        <w:rPr>
          <w:i/>
          <w:sz w:val="26"/>
        </w:rPr>
        <w:tab/>
        <w:t>явления</w:t>
      </w:r>
      <w:r>
        <w:rPr>
          <w:i/>
          <w:sz w:val="26"/>
        </w:rPr>
        <w:tab/>
        <w:t>и</w:t>
      </w:r>
      <w:r>
        <w:rPr>
          <w:i/>
          <w:sz w:val="26"/>
        </w:rPr>
        <w:tab/>
        <w:t>факты,</w:t>
      </w:r>
      <w:r>
        <w:rPr>
          <w:i/>
          <w:sz w:val="26"/>
        </w:rPr>
        <w:tab/>
        <w:t>допускающие</w:t>
      </w:r>
      <w:r>
        <w:rPr>
          <w:i/>
          <w:sz w:val="26"/>
        </w:rPr>
        <w:tab/>
      </w:r>
      <w:r>
        <w:rPr>
          <w:i/>
          <w:spacing w:val="-1"/>
          <w:sz w:val="26"/>
        </w:rPr>
        <w:t>неоднозначную</w:t>
      </w:r>
      <w:r>
        <w:rPr>
          <w:i/>
          <w:spacing w:val="-62"/>
          <w:sz w:val="26"/>
        </w:rPr>
        <w:t xml:space="preserve"> </w:t>
      </w:r>
      <w:r>
        <w:rPr>
          <w:i/>
          <w:sz w:val="26"/>
        </w:rPr>
        <w:t>интерпретацию;</w:t>
      </w:r>
    </w:p>
    <w:p w:rsidR="00B15A17" w:rsidRDefault="00F034A4" w:rsidP="005E6B29">
      <w:pPr>
        <w:pStyle w:val="ac"/>
        <w:numPr>
          <w:ilvl w:val="0"/>
          <w:numId w:val="107"/>
        </w:numPr>
        <w:tabs>
          <w:tab w:val="left" w:pos="961"/>
          <w:tab w:val="left" w:pos="962"/>
        </w:tabs>
        <w:ind w:right="307" w:firstLine="283"/>
        <w:jc w:val="left"/>
        <w:rPr>
          <w:i/>
          <w:sz w:val="26"/>
        </w:rPr>
      </w:pPr>
      <w:r>
        <w:rPr>
          <w:i/>
          <w:sz w:val="26"/>
        </w:rPr>
        <w:t>характеризовать</w:t>
      </w:r>
      <w:r>
        <w:rPr>
          <w:i/>
          <w:spacing w:val="59"/>
          <w:sz w:val="26"/>
        </w:rPr>
        <w:t xml:space="preserve"> </w:t>
      </w:r>
      <w:r>
        <w:rPr>
          <w:i/>
          <w:sz w:val="26"/>
        </w:rPr>
        <w:t>роль</w:t>
      </w:r>
      <w:r>
        <w:rPr>
          <w:i/>
          <w:spacing w:val="59"/>
          <w:sz w:val="26"/>
        </w:rPr>
        <w:t xml:space="preserve"> </w:t>
      </w:r>
      <w:r>
        <w:rPr>
          <w:i/>
          <w:sz w:val="26"/>
        </w:rPr>
        <w:t>форм</w:t>
      </w:r>
      <w:r>
        <w:rPr>
          <w:i/>
          <w:spacing w:val="60"/>
          <w:sz w:val="26"/>
        </w:rPr>
        <w:t xml:space="preserve"> </w:t>
      </w:r>
      <w:r>
        <w:rPr>
          <w:i/>
          <w:sz w:val="26"/>
        </w:rPr>
        <w:t>русского</w:t>
      </w:r>
      <w:r>
        <w:rPr>
          <w:i/>
          <w:spacing w:val="60"/>
          <w:sz w:val="26"/>
        </w:rPr>
        <w:t xml:space="preserve"> </w:t>
      </w:r>
      <w:r>
        <w:rPr>
          <w:i/>
          <w:sz w:val="26"/>
        </w:rPr>
        <w:t>языка</w:t>
      </w:r>
      <w:r>
        <w:rPr>
          <w:i/>
          <w:spacing w:val="60"/>
          <w:sz w:val="26"/>
        </w:rPr>
        <w:t xml:space="preserve"> </w:t>
      </w:r>
      <w:r>
        <w:rPr>
          <w:i/>
          <w:sz w:val="26"/>
        </w:rPr>
        <w:t>в</w:t>
      </w:r>
      <w:r>
        <w:rPr>
          <w:i/>
          <w:spacing w:val="59"/>
          <w:sz w:val="26"/>
        </w:rPr>
        <w:t xml:space="preserve"> </w:t>
      </w:r>
      <w:r>
        <w:rPr>
          <w:i/>
          <w:sz w:val="26"/>
        </w:rPr>
        <w:t>становлении</w:t>
      </w:r>
      <w:r>
        <w:rPr>
          <w:i/>
          <w:spacing w:val="60"/>
          <w:sz w:val="26"/>
        </w:rPr>
        <w:t xml:space="preserve"> </w:t>
      </w:r>
      <w:r>
        <w:rPr>
          <w:i/>
          <w:sz w:val="26"/>
        </w:rPr>
        <w:t>и</w:t>
      </w:r>
      <w:r>
        <w:rPr>
          <w:i/>
          <w:spacing w:val="60"/>
          <w:sz w:val="26"/>
        </w:rPr>
        <w:t xml:space="preserve"> </w:t>
      </w:r>
      <w:r>
        <w:rPr>
          <w:i/>
          <w:sz w:val="26"/>
        </w:rPr>
        <w:t>развитии</w:t>
      </w:r>
      <w:r>
        <w:rPr>
          <w:i/>
          <w:spacing w:val="59"/>
          <w:sz w:val="26"/>
        </w:rPr>
        <w:t xml:space="preserve"> </w:t>
      </w:r>
      <w:r>
        <w:rPr>
          <w:i/>
          <w:sz w:val="26"/>
        </w:rPr>
        <w:t>русского</w:t>
      </w:r>
      <w:r>
        <w:rPr>
          <w:i/>
          <w:spacing w:val="-62"/>
          <w:sz w:val="26"/>
        </w:rPr>
        <w:t xml:space="preserve"> </w:t>
      </w:r>
      <w:r>
        <w:rPr>
          <w:i/>
          <w:sz w:val="26"/>
        </w:rPr>
        <w:t>языка;</w:t>
      </w:r>
    </w:p>
    <w:p w:rsidR="00B15A17" w:rsidRDefault="00F034A4" w:rsidP="005E6B29">
      <w:pPr>
        <w:pStyle w:val="ac"/>
        <w:numPr>
          <w:ilvl w:val="0"/>
          <w:numId w:val="107"/>
        </w:numPr>
        <w:tabs>
          <w:tab w:val="left" w:pos="961"/>
          <w:tab w:val="left" w:pos="962"/>
        </w:tabs>
        <w:ind w:right="305" w:firstLine="283"/>
        <w:jc w:val="left"/>
        <w:rPr>
          <w:i/>
          <w:sz w:val="26"/>
        </w:rPr>
      </w:pPr>
      <w:r>
        <w:rPr>
          <w:i/>
          <w:sz w:val="26"/>
        </w:rPr>
        <w:t>проводить</w:t>
      </w:r>
      <w:r>
        <w:rPr>
          <w:i/>
          <w:spacing w:val="9"/>
          <w:sz w:val="26"/>
        </w:rPr>
        <w:t xml:space="preserve"> </w:t>
      </w:r>
      <w:r>
        <w:rPr>
          <w:i/>
          <w:sz w:val="26"/>
        </w:rPr>
        <w:t>анализ</w:t>
      </w:r>
      <w:r>
        <w:rPr>
          <w:i/>
          <w:spacing w:val="10"/>
          <w:sz w:val="26"/>
        </w:rPr>
        <w:t xml:space="preserve"> </w:t>
      </w:r>
      <w:r>
        <w:rPr>
          <w:i/>
          <w:sz w:val="26"/>
        </w:rPr>
        <w:t>прочитанных</w:t>
      </w:r>
      <w:r>
        <w:rPr>
          <w:i/>
          <w:spacing w:val="10"/>
          <w:sz w:val="26"/>
        </w:rPr>
        <w:t xml:space="preserve"> </w:t>
      </w:r>
      <w:r>
        <w:rPr>
          <w:i/>
          <w:sz w:val="26"/>
        </w:rPr>
        <w:t>и</w:t>
      </w:r>
      <w:r>
        <w:rPr>
          <w:i/>
          <w:spacing w:val="10"/>
          <w:sz w:val="26"/>
        </w:rPr>
        <w:t xml:space="preserve"> </w:t>
      </w:r>
      <w:r>
        <w:rPr>
          <w:i/>
          <w:sz w:val="26"/>
        </w:rPr>
        <w:t>прослушанных</w:t>
      </w:r>
      <w:r>
        <w:rPr>
          <w:i/>
          <w:spacing w:val="11"/>
          <w:sz w:val="26"/>
        </w:rPr>
        <w:t xml:space="preserve"> </w:t>
      </w:r>
      <w:r>
        <w:rPr>
          <w:i/>
          <w:sz w:val="26"/>
        </w:rPr>
        <w:t>текстов</w:t>
      </w:r>
      <w:r>
        <w:rPr>
          <w:i/>
          <w:spacing w:val="11"/>
          <w:sz w:val="26"/>
        </w:rPr>
        <w:t xml:space="preserve"> </w:t>
      </w:r>
      <w:r>
        <w:rPr>
          <w:i/>
          <w:sz w:val="26"/>
        </w:rPr>
        <w:t>и</w:t>
      </w:r>
      <w:r>
        <w:rPr>
          <w:i/>
          <w:spacing w:val="9"/>
          <w:sz w:val="26"/>
        </w:rPr>
        <w:t xml:space="preserve"> </w:t>
      </w:r>
      <w:r>
        <w:rPr>
          <w:i/>
          <w:sz w:val="26"/>
        </w:rPr>
        <w:t>представлять</w:t>
      </w:r>
      <w:r>
        <w:rPr>
          <w:i/>
          <w:spacing w:val="11"/>
          <w:sz w:val="26"/>
        </w:rPr>
        <w:t xml:space="preserve"> </w:t>
      </w:r>
      <w:r>
        <w:rPr>
          <w:i/>
          <w:sz w:val="26"/>
        </w:rPr>
        <w:t>их</w:t>
      </w:r>
      <w:r>
        <w:rPr>
          <w:i/>
          <w:spacing w:val="9"/>
          <w:sz w:val="26"/>
        </w:rPr>
        <w:t xml:space="preserve"> </w:t>
      </w:r>
      <w:r>
        <w:rPr>
          <w:i/>
          <w:sz w:val="26"/>
        </w:rPr>
        <w:t>в</w:t>
      </w:r>
      <w:r>
        <w:rPr>
          <w:i/>
          <w:spacing w:val="10"/>
          <w:sz w:val="26"/>
        </w:rPr>
        <w:t xml:space="preserve"> </w:t>
      </w:r>
      <w:r>
        <w:rPr>
          <w:i/>
          <w:sz w:val="26"/>
        </w:rPr>
        <w:t>виде</w:t>
      </w:r>
      <w:r>
        <w:rPr>
          <w:i/>
          <w:spacing w:val="-62"/>
          <w:sz w:val="26"/>
        </w:rPr>
        <w:t xml:space="preserve"> </w:t>
      </w:r>
      <w:r>
        <w:rPr>
          <w:i/>
          <w:sz w:val="26"/>
        </w:rPr>
        <w:t>доклада, статьи,</w:t>
      </w:r>
      <w:r>
        <w:rPr>
          <w:i/>
          <w:spacing w:val="-1"/>
          <w:sz w:val="26"/>
        </w:rPr>
        <w:t xml:space="preserve"> </w:t>
      </w:r>
      <w:r>
        <w:rPr>
          <w:i/>
          <w:sz w:val="26"/>
        </w:rPr>
        <w:t>рецензии, резюме;</w:t>
      </w:r>
    </w:p>
    <w:p w:rsidR="00B15A17" w:rsidRDefault="00F034A4" w:rsidP="005E6B29">
      <w:pPr>
        <w:pStyle w:val="ac"/>
        <w:numPr>
          <w:ilvl w:val="0"/>
          <w:numId w:val="107"/>
        </w:numPr>
        <w:tabs>
          <w:tab w:val="left" w:pos="961"/>
          <w:tab w:val="left" w:pos="962"/>
        </w:tabs>
        <w:ind w:right="306" w:firstLine="283"/>
        <w:jc w:val="left"/>
        <w:rPr>
          <w:i/>
          <w:sz w:val="26"/>
        </w:rPr>
      </w:pPr>
      <w:r>
        <w:rPr>
          <w:i/>
          <w:sz w:val="26"/>
        </w:rPr>
        <w:t>проводить</w:t>
      </w:r>
      <w:r>
        <w:rPr>
          <w:i/>
          <w:spacing w:val="11"/>
          <w:sz w:val="26"/>
        </w:rPr>
        <w:t xml:space="preserve"> </w:t>
      </w:r>
      <w:r>
        <w:rPr>
          <w:i/>
          <w:sz w:val="26"/>
        </w:rPr>
        <w:t>комплексный</w:t>
      </w:r>
      <w:r>
        <w:rPr>
          <w:i/>
          <w:spacing w:val="10"/>
          <w:sz w:val="26"/>
        </w:rPr>
        <w:t xml:space="preserve"> </w:t>
      </w:r>
      <w:r>
        <w:rPr>
          <w:i/>
          <w:sz w:val="26"/>
        </w:rPr>
        <w:t>лингвистический</w:t>
      </w:r>
      <w:r>
        <w:rPr>
          <w:i/>
          <w:spacing w:val="11"/>
          <w:sz w:val="26"/>
        </w:rPr>
        <w:t xml:space="preserve"> </w:t>
      </w:r>
      <w:r>
        <w:rPr>
          <w:i/>
          <w:sz w:val="26"/>
        </w:rPr>
        <w:t>анализ</w:t>
      </w:r>
      <w:r>
        <w:rPr>
          <w:i/>
          <w:spacing w:val="11"/>
          <w:sz w:val="26"/>
        </w:rPr>
        <w:t xml:space="preserve"> </w:t>
      </w:r>
      <w:r>
        <w:rPr>
          <w:i/>
          <w:sz w:val="26"/>
        </w:rPr>
        <w:t>текста</w:t>
      </w:r>
      <w:r>
        <w:rPr>
          <w:i/>
          <w:spacing w:val="13"/>
          <w:sz w:val="26"/>
        </w:rPr>
        <w:t xml:space="preserve"> </w:t>
      </w:r>
      <w:r>
        <w:rPr>
          <w:i/>
          <w:sz w:val="26"/>
        </w:rPr>
        <w:t>в</w:t>
      </w:r>
      <w:r>
        <w:rPr>
          <w:i/>
          <w:spacing w:val="12"/>
          <w:sz w:val="26"/>
        </w:rPr>
        <w:t xml:space="preserve"> </w:t>
      </w:r>
      <w:r>
        <w:rPr>
          <w:i/>
          <w:sz w:val="26"/>
        </w:rPr>
        <w:t>соответствии</w:t>
      </w:r>
      <w:r>
        <w:rPr>
          <w:i/>
          <w:spacing w:val="9"/>
          <w:sz w:val="26"/>
        </w:rPr>
        <w:t xml:space="preserve"> </w:t>
      </w:r>
      <w:r>
        <w:rPr>
          <w:i/>
          <w:sz w:val="26"/>
        </w:rPr>
        <w:t>с</w:t>
      </w:r>
      <w:r>
        <w:rPr>
          <w:i/>
          <w:spacing w:val="12"/>
          <w:sz w:val="26"/>
        </w:rPr>
        <w:t xml:space="preserve"> </w:t>
      </w:r>
      <w:r>
        <w:rPr>
          <w:i/>
          <w:sz w:val="26"/>
        </w:rPr>
        <w:t>его</w:t>
      </w:r>
      <w:r>
        <w:rPr>
          <w:i/>
          <w:spacing w:val="-62"/>
          <w:sz w:val="26"/>
        </w:rPr>
        <w:t xml:space="preserve"> </w:t>
      </w:r>
      <w:r>
        <w:rPr>
          <w:i/>
          <w:sz w:val="26"/>
        </w:rPr>
        <w:t>функционально-стилевой</w:t>
      </w:r>
      <w:r>
        <w:rPr>
          <w:i/>
          <w:spacing w:val="-1"/>
          <w:sz w:val="26"/>
        </w:rPr>
        <w:t xml:space="preserve"> </w:t>
      </w:r>
      <w:r>
        <w:rPr>
          <w:i/>
          <w:sz w:val="26"/>
        </w:rPr>
        <w:t>и</w:t>
      </w:r>
      <w:r>
        <w:rPr>
          <w:i/>
          <w:spacing w:val="-1"/>
          <w:sz w:val="26"/>
        </w:rPr>
        <w:t xml:space="preserve"> </w:t>
      </w:r>
      <w:r>
        <w:rPr>
          <w:i/>
          <w:sz w:val="26"/>
        </w:rPr>
        <w:t>жанровой принадлежностью;</w:t>
      </w:r>
    </w:p>
    <w:p w:rsidR="00B15A17" w:rsidRDefault="00F034A4" w:rsidP="005E6B29">
      <w:pPr>
        <w:pStyle w:val="ac"/>
        <w:numPr>
          <w:ilvl w:val="0"/>
          <w:numId w:val="107"/>
        </w:numPr>
        <w:tabs>
          <w:tab w:val="left" w:pos="961"/>
          <w:tab w:val="left" w:pos="962"/>
        </w:tabs>
        <w:spacing w:before="1"/>
        <w:ind w:right="307" w:firstLine="283"/>
        <w:jc w:val="left"/>
        <w:rPr>
          <w:i/>
          <w:sz w:val="26"/>
        </w:rPr>
      </w:pPr>
      <w:r>
        <w:rPr>
          <w:i/>
          <w:sz w:val="26"/>
        </w:rPr>
        <w:t>критически</w:t>
      </w:r>
      <w:r>
        <w:rPr>
          <w:i/>
          <w:spacing w:val="22"/>
          <w:sz w:val="26"/>
        </w:rPr>
        <w:t xml:space="preserve"> </w:t>
      </w:r>
      <w:r>
        <w:rPr>
          <w:i/>
          <w:sz w:val="26"/>
        </w:rPr>
        <w:t>оценивать</w:t>
      </w:r>
      <w:r>
        <w:rPr>
          <w:i/>
          <w:spacing w:val="22"/>
          <w:sz w:val="26"/>
        </w:rPr>
        <w:t xml:space="preserve"> </w:t>
      </w:r>
      <w:r>
        <w:rPr>
          <w:i/>
          <w:sz w:val="26"/>
        </w:rPr>
        <w:t>устный</w:t>
      </w:r>
      <w:r>
        <w:rPr>
          <w:i/>
          <w:spacing w:val="21"/>
          <w:sz w:val="26"/>
        </w:rPr>
        <w:t xml:space="preserve"> </w:t>
      </w:r>
      <w:r>
        <w:rPr>
          <w:i/>
          <w:sz w:val="26"/>
        </w:rPr>
        <w:t>монологический</w:t>
      </w:r>
      <w:r>
        <w:rPr>
          <w:i/>
          <w:spacing w:val="23"/>
          <w:sz w:val="26"/>
        </w:rPr>
        <w:t xml:space="preserve"> </w:t>
      </w:r>
      <w:r>
        <w:rPr>
          <w:i/>
          <w:sz w:val="26"/>
        </w:rPr>
        <w:t>текст</w:t>
      </w:r>
      <w:r>
        <w:rPr>
          <w:i/>
          <w:spacing w:val="22"/>
          <w:sz w:val="26"/>
        </w:rPr>
        <w:t xml:space="preserve"> </w:t>
      </w:r>
      <w:r>
        <w:rPr>
          <w:i/>
          <w:sz w:val="26"/>
        </w:rPr>
        <w:t>и</w:t>
      </w:r>
      <w:r>
        <w:rPr>
          <w:i/>
          <w:spacing w:val="21"/>
          <w:sz w:val="26"/>
        </w:rPr>
        <w:t xml:space="preserve"> </w:t>
      </w:r>
      <w:r>
        <w:rPr>
          <w:i/>
          <w:sz w:val="26"/>
        </w:rPr>
        <w:t>устный</w:t>
      </w:r>
      <w:r>
        <w:rPr>
          <w:i/>
          <w:spacing w:val="21"/>
          <w:sz w:val="26"/>
        </w:rPr>
        <w:t xml:space="preserve"> </w:t>
      </w:r>
      <w:r>
        <w:rPr>
          <w:i/>
          <w:sz w:val="26"/>
        </w:rPr>
        <w:t>диалогический</w:t>
      </w:r>
      <w:r>
        <w:rPr>
          <w:i/>
          <w:spacing w:val="-62"/>
          <w:sz w:val="26"/>
        </w:rPr>
        <w:t xml:space="preserve"> </w:t>
      </w:r>
      <w:r>
        <w:rPr>
          <w:i/>
          <w:sz w:val="26"/>
        </w:rPr>
        <w:t>текст;</w:t>
      </w:r>
    </w:p>
    <w:p w:rsidR="00B15A17" w:rsidRDefault="00F034A4" w:rsidP="005E6B29">
      <w:pPr>
        <w:pStyle w:val="ac"/>
        <w:numPr>
          <w:ilvl w:val="0"/>
          <w:numId w:val="107"/>
        </w:numPr>
        <w:tabs>
          <w:tab w:val="left" w:pos="961"/>
          <w:tab w:val="left" w:pos="962"/>
        </w:tabs>
        <w:spacing w:line="298" w:lineRule="exact"/>
        <w:ind w:left="961" w:hanging="426"/>
        <w:jc w:val="left"/>
        <w:rPr>
          <w:i/>
          <w:sz w:val="26"/>
        </w:rPr>
      </w:pPr>
      <w:r>
        <w:rPr>
          <w:i/>
          <w:sz w:val="26"/>
        </w:rPr>
        <w:t>выступать</w:t>
      </w:r>
      <w:r>
        <w:rPr>
          <w:i/>
          <w:spacing w:val="-5"/>
          <w:sz w:val="26"/>
        </w:rPr>
        <w:t xml:space="preserve"> </w:t>
      </w:r>
      <w:r>
        <w:rPr>
          <w:i/>
          <w:sz w:val="26"/>
        </w:rPr>
        <w:t>перед</w:t>
      </w:r>
      <w:r>
        <w:rPr>
          <w:i/>
          <w:spacing w:val="-4"/>
          <w:sz w:val="26"/>
        </w:rPr>
        <w:t xml:space="preserve"> </w:t>
      </w:r>
      <w:r>
        <w:rPr>
          <w:i/>
          <w:sz w:val="26"/>
        </w:rPr>
        <w:t>аудиторией</w:t>
      </w:r>
      <w:r>
        <w:rPr>
          <w:i/>
          <w:spacing w:val="-4"/>
          <w:sz w:val="26"/>
        </w:rPr>
        <w:t xml:space="preserve"> </w:t>
      </w:r>
      <w:r>
        <w:rPr>
          <w:i/>
          <w:sz w:val="26"/>
        </w:rPr>
        <w:t>с</w:t>
      </w:r>
      <w:r>
        <w:rPr>
          <w:i/>
          <w:spacing w:val="-2"/>
          <w:sz w:val="26"/>
        </w:rPr>
        <w:t xml:space="preserve"> </w:t>
      </w:r>
      <w:r>
        <w:rPr>
          <w:i/>
          <w:sz w:val="26"/>
        </w:rPr>
        <w:t>текстами</w:t>
      </w:r>
      <w:r>
        <w:rPr>
          <w:i/>
          <w:spacing w:val="-1"/>
          <w:sz w:val="26"/>
        </w:rPr>
        <w:t xml:space="preserve"> </w:t>
      </w:r>
      <w:r>
        <w:rPr>
          <w:i/>
          <w:sz w:val="26"/>
        </w:rPr>
        <w:t>различной</w:t>
      </w:r>
      <w:r>
        <w:rPr>
          <w:i/>
          <w:spacing w:val="-2"/>
          <w:sz w:val="26"/>
        </w:rPr>
        <w:t xml:space="preserve"> </w:t>
      </w:r>
      <w:r>
        <w:rPr>
          <w:i/>
          <w:sz w:val="26"/>
        </w:rPr>
        <w:t>жанровой</w:t>
      </w:r>
      <w:r>
        <w:rPr>
          <w:i/>
          <w:spacing w:val="-1"/>
          <w:sz w:val="26"/>
        </w:rPr>
        <w:t xml:space="preserve"> </w:t>
      </w:r>
      <w:r>
        <w:rPr>
          <w:i/>
          <w:sz w:val="26"/>
        </w:rPr>
        <w:t>принадлежности;</w:t>
      </w:r>
    </w:p>
    <w:p w:rsidR="00B15A17" w:rsidRDefault="00F034A4" w:rsidP="005E6B29">
      <w:pPr>
        <w:pStyle w:val="ac"/>
        <w:numPr>
          <w:ilvl w:val="0"/>
          <w:numId w:val="107"/>
        </w:numPr>
        <w:tabs>
          <w:tab w:val="left" w:pos="961"/>
          <w:tab w:val="left" w:pos="962"/>
        </w:tabs>
        <w:spacing w:line="298" w:lineRule="exact"/>
        <w:ind w:left="961" w:hanging="426"/>
        <w:jc w:val="left"/>
        <w:rPr>
          <w:i/>
          <w:sz w:val="26"/>
        </w:rPr>
      </w:pPr>
      <w:r>
        <w:rPr>
          <w:i/>
          <w:sz w:val="26"/>
        </w:rPr>
        <w:t>осуществлять</w:t>
      </w:r>
      <w:r>
        <w:rPr>
          <w:i/>
          <w:spacing w:val="-4"/>
          <w:sz w:val="26"/>
        </w:rPr>
        <w:t xml:space="preserve"> </w:t>
      </w:r>
      <w:r>
        <w:rPr>
          <w:i/>
          <w:sz w:val="26"/>
        </w:rPr>
        <w:t>речевой</w:t>
      </w:r>
      <w:r>
        <w:rPr>
          <w:i/>
          <w:spacing w:val="-2"/>
          <w:sz w:val="26"/>
        </w:rPr>
        <w:t xml:space="preserve"> </w:t>
      </w:r>
      <w:r>
        <w:rPr>
          <w:i/>
          <w:sz w:val="26"/>
        </w:rPr>
        <w:t>самоконтроль,</w:t>
      </w:r>
      <w:r>
        <w:rPr>
          <w:i/>
          <w:spacing w:val="-2"/>
          <w:sz w:val="26"/>
        </w:rPr>
        <w:t xml:space="preserve"> </w:t>
      </w:r>
      <w:r>
        <w:rPr>
          <w:i/>
          <w:sz w:val="26"/>
        </w:rPr>
        <w:t>самооценку,</w:t>
      </w:r>
      <w:r>
        <w:rPr>
          <w:i/>
          <w:spacing w:val="-2"/>
          <w:sz w:val="26"/>
        </w:rPr>
        <w:t xml:space="preserve"> </w:t>
      </w:r>
      <w:r>
        <w:rPr>
          <w:i/>
          <w:sz w:val="26"/>
        </w:rPr>
        <w:t>самокоррекцию;</w:t>
      </w:r>
    </w:p>
    <w:p w:rsidR="00B15A17" w:rsidRDefault="00F034A4" w:rsidP="005E6B29">
      <w:pPr>
        <w:pStyle w:val="ac"/>
        <w:numPr>
          <w:ilvl w:val="0"/>
          <w:numId w:val="107"/>
        </w:numPr>
        <w:tabs>
          <w:tab w:val="left" w:pos="961"/>
          <w:tab w:val="left" w:pos="962"/>
        </w:tabs>
        <w:spacing w:before="2"/>
        <w:ind w:right="305" w:firstLine="283"/>
        <w:jc w:val="left"/>
        <w:rPr>
          <w:i/>
          <w:sz w:val="26"/>
        </w:rPr>
      </w:pPr>
      <w:r>
        <w:rPr>
          <w:i/>
          <w:sz w:val="26"/>
        </w:rPr>
        <w:t>использовать</w:t>
      </w:r>
      <w:r>
        <w:rPr>
          <w:i/>
          <w:spacing w:val="1"/>
          <w:sz w:val="26"/>
        </w:rPr>
        <w:t xml:space="preserve"> </w:t>
      </w:r>
      <w:r>
        <w:rPr>
          <w:i/>
          <w:sz w:val="26"/>
        </w:rPr>
        <w:t>языковые</w:t>
      </w:r>
      <w:r>
        <w:rPr>
          <w:i/>
          <w:spacing w:val="1"/>
          <w:sz w:val="26"/>
        </w:rPr>
        <w:t xml:space="preserve"> </w:t>
      </w:r>
      <w:r>
        <w:rPr>
          <w:i/>
          <w:sz w:val="26"/>
        </w:rPr>
        <w:t>средства с</w:t>
      </w:r>
      <w:r>
        <w:rPr>
          <w:i/>
          <w:spacing w:val="1"/>
          <w:sz w:val="26"/>
        </w:rPr>
        <w:t xml:space="preserve"> </w:t>
      </w:r>
      <w:r>
        <w:rPr>
          <w:i/>
          <w:sz w:val="26"/>
        </w:rPr>
        <w:t>учетом вариативности</w:t>
      </w:r>
      <w:r>
        <w:rPr>
          <w:i/>
          <w:spacing w:val="1"/>
          <w:sz w:val="26"/>
        </w:rPr>
        <w:t xml:space="preserve"> </w:t>
      </w:r>
      <w:r>
        <w:rPr>
          <w:i/>
          <w:sz w:val="26"/>
        </w:rPr>
        <w:t>современного русского</w:t>
      </w:r>
      <w:r>
        <w:rPr>
          <w:i/>
          <w:spacing w:val="-62"/>
          <w:sz w:val="26"/>
        </w:rPr>
        <w:t xml:space="preserve"> </w:t>
      </w:r>
      <w:r>
        <w:rPr>
          <w:i/>
          <w:sz w:val="26"/>
        </w:rPr>
        <w:t>языка;</w:t>
      </w:r>
    </w:p>
    <w:p w:rsidR="00B15A17" w:rsidRDefault="00F034A4" w:rsidP="005E6B29">
      <w:pPr>
        <w:pStyle w:val="ac"/>
        <w:numPr>
          <w:ilvl w:val="0"/>
          <w:numId w:val="107"/>
        </w:numPr>
        <w:tabs>
          <w:tab w:val="left" w:pos="961"/>
          <w:tab w:val="left" w:pos="962"/>
        </w:tabs>
        <w:spacing w:line="299" w:lineRule="exact"/>
        <w:ind w:left="961" w:hanging="426"/>
        <w:jc w:val="left"/>
        <w:rPr>
          <w:i/>
          <w:sz w:val="26"/>
        </w:rPr>
      </w:pPr>
      <w:r>
        <w:rPr>
          <w:i/>
          <w:sz w:val="26"/>
        </w:rPr>
        <w:t>проводить</w:t>
      </w:r>
      <w:r>
        <w:rPr>
          <w:i/>
          <w:spacing w:val="-4"/>
          <w:sz w:val="26"/>
        </w:rPr>
        <w:t xml:space="preserve"> </w:t>
      </w:r>
      <w:r>
        <w:rPr>
          <w:i/>
          <w:sz w:val="26"/>
        </w:rPr>
        <w:t>анализ</w:t>
      </w:r>
      <w:r>
        <w:rPr>
          <w:i/>
          <w:spacing w:val="-2"/>
          <w:sz w:val="26"/>
        </w:rPr>
        <w:t xml:space="preserve"> </w:t>
      </w:r>
      <w:r>
        <w:rPr>
          <w:i/>
          <w:sz w:val="26"/>
        </w:rPr>
        <w:t>коммуникативных</w:t>
      </w:r>
      <w:r>
        <w:rPr>
          <w:i/>
          <w:spacing w:val="-2"/>
          <w:sz w:val="26"/>
        </w:rPr>
        <w:t xml:space="preserve"> </w:t>
      </w:r>
      <w:r>
        <w:rPr>
          <w:i/>
          <w:sz w:val="26"/>
        </w:rPr>
        <w:t>качеств</w:t>
      </w:r>
      <w:r>
        <w:rPr>
          <w:i/>
          <w:spacing w:val="-2"/>
          <w:sz w:val="26"/>
        </w:rPr>
        <w:t xml:space="preserve"> </w:t>
      </w:r>
      <w:r>
        <w:rPr>
          <w:i/>
          <w:sz w:val="26"/>
        </w:rPr>
        <w:t>и</w:t>
      </w:r>
      <w:r>
        <w:rPr>
          <w:i/>
          <w:spacing w:val="-4"/>
          <w:sz w:val="26"/>
        </w:rPr>
        <w:t xml:space="preserve"> </w:t>
      </w:r>
      <w:r>
        <w:rPr>
          <w:i/>
          <w:sz w:val="26"/>
        </w:rPr>
        <w:t>эффективности</w:t>
      </w:r>
      <w:r>
        <w:rPr>
          <w:i/>
          <w:spacing w:val="-1"/>
          <w:sz w:val="26"/>
        </w:rPr>
        <w:t xml:space="preserve"> </w:t>
      </w:r>
      <w:r>
        <w:rPr>
          <w:i/>
          <w:sz w:val="26"/>
        </w:rPr>
        <w:t>речи;</w:t>
      </w:r>
    </w:p>
    <w:p w:rsidR="00B15A17" w:rsidRDefault="00F034A4" w:rsidP="005E6B29">
      <w:pPr>
        <w:pStyle w:val="ac"/>
        <w:numPr>
          <w:ilvl w:val="0"/>
          <w:numId w:val="107"/>
        </w:numPr>
        <w:tabs>
          <w:tab w:val="left" w:pos="961"/>
          <w:tab w:val="left" w:pos="962"/>
        </w:tabs>
        <w:spacing w:before="1"/>
        <w:ind w:right="303" w:firstLine="283"/>
        <w:jc w:val="left"/>
        <w:rPr>
          <w:i/>
          <w:sz w:val="26"/>
        </w:rPr>
      </w:pPr>
      <w:r>
        <w:rPr>
          <w:i/>
          <w:sz w:val="26"/>
        </w:rPr>
        <w:t>редактировать</w:t>
      </w:r>
      <w:r>
        <w:rPr>
          <w:i/>
          <w:spacing w:val="19"/>
          <w:sz w:val="26"/>
        </w:rPr>
        <w:t xml:space="preserve"> </w:t>
      </w:r>
      <w:r>
        <w:rPr>
          <w:i/>
          <w:sz w:val="26"/>
        </w:rPr>
        <w:t>устные</w:t>
      </w:r>
      <w:r>
        <w:rPr>
          <w:i/>
          <w:spacing w:val="15"/>
          <w:sz w:val="26"/>
        </w:rPr>
        <w:t xml:space="preserve"> </w:t>
      </w:r>
      <w:r>
        <w:rPr>
          <w:i/>
          <w:sz w:val="26"/>
        </w:rPr>
        <w:t>и</w:t>
      </w:r>
      <w:r>
        <w:rPr>
          <w:i/>
          <w:spacing w:val="15"/>
          <w:sz w:val="26"/>
        </w:rPr>
        <w:t xml:space="preserve"> </w:t>
      </w:r>
      <w:r>
        <w:rPr>
          <w:i/>
          <w:sz w:val="26"/>
        </w:rPr>
        <w:t>письменные</w:t>
      </w:r>
      <w:r>
        <w:rPr>
          <w:i/>
          <w:spacing w:val="17"/>
          <w:sz w:val="26"/>
        </w:rPr>
        <w:t xml:space="preserve"> </w:t>
      </w:r>
      <w:r>
        <w:rPr>
          <w:i/>
          <w:sz w:val="26"/>
        </w:rPr>
        <w:t>тексты</w:t>
      </w:r>
      <w:r>
        <w:rPr>
          <w:i/>
          <w:spacing w:val="16"/>
          <w:sz w:val="26"/>
        </w:rPr>
        <w:t xml:space="preserve"> </w:t>
      </w:r>
      <w:r>
        <w:rPr>
          <w:i/>
          <w:sz w:val="26"/>
        </w:rPr>
        <w:t>различных</w:t>
      </w:r>
      <w:r>
        <w:rPr>
          <w:i/>
          <w:spacing w:val="17"/>
          <w:sz w:val="26"/>
        </w:rPr>
        <w:t xml:space="preserve"> </w:t>
      </w:r>
      <w:r>
        <w:rPr>
          <w:i/>
          <w:sz w:val="26"/>
        </w:rPr>
        <w:t>стилей</w:t>
      </w:r>
      <w:r>
        <w:rPr>
          <w:i/>
          <w:spacing w:val="16"/>
          <w:sz w:val="26"/>
        </w:rPr>
        <w:t xml:space="preserve"> </w:t>
      </w:r>
      <w:r>
        <w:rPr>
          <w:i/>
          <w:sz w:val="26"/>
        </w:rPr>
        <w:t>и</w:t>
      </w:r>
      <w:r>
        <w:rPr>
          <w:i/>
          <w:spacing w:val="18"/>
          <w:sz w:val="26"/>
        </w:rPr>
        <w:t xml:space="preserve"> </w:t>
      </w:r>
      <w:r>
        <w:rPr>
          <w:i/>
          <w:sz w:val="26"/>
        </w:rPr>
        <w:t>жанров</w:t>
      </w:r>
      <w:r>
        <w:rPr>
          <w:i/>
          <w:spacing w:val="16"/>
          <w:sz w:val="26"/>
        </w:rPr>
        <w:t xml:space="preserve"> </w:t>
      </w:r>
      <w:r>
        <w:rPr>
          <w:i/>
          <w:sz w:val="26"/>
        </w:rPr>
        <w:t>на</w:t>
      </w:r>
      <w:r>
        <w:rPr>
          <w:i/>
          <w:spacing w:val="-62"/>
          <w:sz w:val="26"/>
        </w:rPr>
        <w:t xml:space="preserve"> </w:t>
      </w:r>
      <w:r>
        <w:rPr>
          <w:i/>
          <w:sz w:val="26"/>
        </w:rPr>
        <w:t>основе знаний о</w:t>
      </w:r>
      <w:r>
        <w:rPr>
          <w:i/>
          <w:spacing w:val="-1"/>
          <w:sz w:val="26"/>
        </w:rPr>
        <w:t xml:space="preserve"> </w:t>
      </w:r>
      <w:r>
        <w:rPr>
          <w:i/>
          <w:sz w:val="26"/>
        </w:rPr>
        <w:t>нормах</w:t>
      </w:r>
      <w:r>
        <w:rPr>
          <w:i/>
          <w:spacing w:val="1"/>
          <w:sz w:val="26"/>
        </w:rPr>
        <w:t xml:space="preserve"> </w:t>
      </w:r>
      <w:r>
        <w:rPr>
          <w:i/>
          <w:sz w:val="26"/>
        </w:rPr>
        <w:t>русского</w:t>
      </w:r>
      <w:r>
        <w:rPr>
          <w:i/>
          <w:spacing w:val="-1"/>
          <w:sz w:val="26"/>
        </w:rPr>
        <w:t xml:space="preserve"> </w:t>
      </w:r>
      <w:r>
        <w:rPr>
          <w:i/>
          <w:sz w:val="26"/>
        </w:rPr>
        <w:t>литературного</w:t>
      </w:r>
      <w:r>
        <w:rPr>
          <w:i/>
          <w:spacing w:val="-1"/>
          <w:sz w:val="26"/>
        </w:rPr>
        <w:t xml:space="preserve"> </w:t>
      </w:r>
      <w:r>
        <w:rPr>
          <w:i/>
          <w:sz w:val="26"/>
        </w:rPr>
        <w:t>языка;</w:t>
      </w:r>
    </w:p>
    <w:p w:rsidR="00B15A17" w:rsidRDefault="00F034A4" w:rsidP="005E6B29">
      <w:pPr>
        <w:pStyle w:val="ac"/>
        <w:numPr>
          <w:ilvl w:val="0"/>
          <w:numId w:val="107"/>
        </w:numPr>
        <w:tabs>
          <w:tab w:val="left" w:pos="961"/>
          <w:tab w:val="left" w:pos="962"/>
        </w:tabs>
        <w:ind w:right="307" w:firstLine="283"/>
        <w:jc w:val="left"/>
        <w:rPr>
          <w:i/>
          <w:sz w:val="26"/>
        </w:rPr>
      </w:pPr>
      <w:r>
        <w:rPr>
          <w:i/>
          <w:sz w:val="26"/>
        </w:rPr>
        <w:t>определять пути</w:t>
      </w:r>
      <w:r>
        <w:rPr>
          <w:i/>
          <w:spacing w:val="2"/>
          <w:sz w:val="26"/>
        </w:rPr>
        <w:t xml:space="preserve"> </w:t>
      </w:r>
      <w:r>
        <w:rPr>
          <w:i/>
          <w:sz w:val="26"/>
        </w:rPr>
        <w:t>совершенствования</w:t>
      </w:r>
      <w:r>
        <w:rPr>
          <w:i/>
          <w:spacing w:val="1"/>
          <w:sz w:val="26"/>
        </w:rPr>
        <w:t xml:space="preserve"> </w:t>
      </w:r>
      <w:r>
        <w:rPr>
          <w:i/>
          <w:sz w:val="26"/>
        </w:rPr>
        <w:t>собственных</w:t>
      </w:r>
      <w:r>
        <w:rPr>
          <w:i/>
          <w:spacing w:val="2"/>
          <w:sz w:val="26"/>
        </w:rPr>
        <w:t xml:space="preserve"> </w:t>
      </w:r>
      <w:r>
        <w:rPr>
          <w:i/>
          <w:sz w:val="26"/>
        </w:rPr>
        <w:t>коммуникативных</w:t>
      </w:r>
      <w:r>
        <w:rPr>
          <w:i/>
          <w:spacing w:val="3"/>
          <w:sz w:val="26"/>
        </w:rPr>
        <w:t xml:space="preserve"> </w:t>
      </w:r>
      <w:r>
        <w:rPr>
          <w:i/>
          <w:sz w:val="26"/>
        </w:rPr>
        <w:t>способностей</w:t>
      </w:r>
      <w:r>
        <w:rPr>
          <w:i/>
          <w:spacing w:val="-62"/>
          <w:sz w:val="26"/>
        </w:rPr>
        <w:t xml:space="preserve"> </w:t>
      </w:r>
      <w:r>
        <w:rPr>
          <w:i/>
          <w:sz w:val="26"/>
        </w:rPr>
        <w:t>и</w:t>
      </w:r>
      <w:r>
        <w:rPr>
          <w:i/>
          <w:spacing w:val="-1"/>
          <w:sz w:val="26"/>
        </w:rPr>
        <w:t xml:space="preserve"> </w:t>
      </w:r>
      <w:r>
        <w:rPr>
          <w:i/>
          <w:sz w:val="26"/>
        </w:rPr>
        <w:t>культуры</w:t>
      </w:r>
      <w:r>
        <w:rPr>
          <w:i/>
          <w:spacing w:val="1"/>
          <w:sz w:val="26"/>
        </w:rPr>
        <w:t xml:space="preserve"> </w:t>
      </w:r>
      <w:r>
        <w:rPr>
          <w:i/>
          <w:sz w:val="26"/>
        </w:rPr>
        <w:t>речи.</w:t>
      </w:r>
    </w:p>
    <w:p w:rsidR="00B15A17" w:rsidRDefault="00B15A17">
      <w:pPr>
        <w:pStyle w:val="a8"/>
        <w:spacing w:before="5"/>
        <w:ind w:left="0"/>
        <w:jc w:val="left"/>
        <w:rPr>
          <w:i/>
        </w:rPr>
      </w:pPr>
    </w:p>
    <w:p w:rsidR="00B15A17" w:rsidRDefault="00F034A4" w:rsidP="005E6B29">
      <w:pPr>
        <w:pStyle w:val="ac"/>
        <w:numPr>
          <w:ilvl w:val="3"/>
          <w:numId w:val="106"/>
        </w:numPr>
        <w:tabs>
          <w:tab w:val="left" w:pos="1742"/>
        </w:tabs>
        <w:ind w:left="1741" w:hanging="781"/>
        <w:jc w:val="left"/>
        <w:rPr>
          <w:b/>
          <w:sz w:val="26"/>
        </w:rPr>
      </w:pPr>
      <w:r>
        <w:rPr>
          <w:b/>
          <w:sz w:val="26"/>
        </w:rPr>
        <w:t>Литература</w:t>
      </w:r>
    </w:p>
    <w:p w:rsidR="00B15A17" w:rsidRDefault="00F034A4">
      <w:pPr>
        <w:spacing w:before="1"/>
        <w:ind w:left="252" w:right="301" w:firstLine="708"/>
        <w:rPr>
          <w:b/>
          <w:sz w:val="26"/>
        </w:rPr>
      </w:pPr>
      <w:r>
        <w:rPr>
          <w:b/>
          <w:sz w:val="26"/>
        </w:rPr>
        <w:t>В</w:t>
      </w:r>
      <w:r>
        <w:rPr>
          <w:b/>
          <w:spacing w:val="1"/>
          <w:sz w:val="26"/>
        </w:rPr>
        <w:t xml:space="preserve"> </w:t>
      </w:r>
      <w:r>
        <w:rPr>
          <w:b/>
          <w:sz w:val="26"/>
        </w:rPr>
        <w:t>результате</w:t>
      </w:r>
      <w:r>
        <w:rPr>
          <w:b/>
          <w:spacing w:val="1"/>
          <w:sz w:val="26"/>
        </w:rPr>
        <w:t xml:space="preserve"> </w:t>
      </w:r>
      <w:r>
        <w:rPr>
          <w:b/>
          <w:sz w:val="26"/>
        </w:rPr>
        <w:t>изучения</w:t>
      </w:r>
      <w:r>
        <w:rPr>
          <w:b/>
          <w:spacing w:val="1"/>
          <w:sz w:val="26"/>
        </w:rPr>
        <w:t xml:space="preserve"> </w:t>
      </w:r>
      <w:r>
        <w:rPr>
          <w:b/>
          <w:sz w:val="26"/>
        </w:rPr>
        <w:t>учебного</w:t>
      </w:r>
      <w:r>
        <w:rPr>
          <w:b/>
          <w:spacing w:val="1"/>
          <w:sz w:val="26"/>
        </w:rPr>
        <w:t xml:space="preserve"> </w:t>
      </w:r>
      <w:r>
        <w:rPr>
          <w:b/>
          <w:sz w:val="26"/>
        </w:rPr>
        <w:t>предмета</w:t>
      </w:r>
      <w:r>
        <w:rPr>
          <w:b/>
          <w:spacing w:val="1"/>
          <w:sz w:val="26"/>
        </w:rPr>
        <w:t xml:space="preserve"> </w:t>
      </w:r>
      <w:r>
        <w:rPr>
          <w:b/>
          <w:sz w:val="26"/>
        </w:rPr>
        <w:t>«Литература»</w:t>
      </w:r>
      <w:r>
        <w:rPr>
          <w:b/>
          <w:spacing w:val="1"/>
          <w:sz w:val="26"/>
        </w:rPr>
        <w:t xml:space="preserve"> </w:t>
      </w:r>
      <w:r>
        <w:rPr>
          <w:b/>
          <w:sz w:val="26"/>
        </w:rPr>
        <w:t>на</w:t>
      </w:r>
      <w:r>
        <w:rPr>
          <w:b/>
          <w:spacing w:val="1"/>
          <w:sz w:val="26"/>
        </w:rPr>
        <w:t xml:space="preserve"> </w:t>
      </w:r>
      <w:r>
        <w:rPr>
          <w:b/>
          <w:sz w:val="26"/>
        </w:rPr>
        <w:t>уровне</w:t>
      </w:r>
      <w:r>
        <w:rPr>
          <w:b/>
          <w:spacing w:val="1"/>
          <w:sz w:val="26"/>
        </w:rPr>
        <w:t xml:space="preserve"> </w:t>
      </w:r>
      <w:r>
        <w:rPr>
          <w:b/>
          <w:sz w:val="26"/>
        </w:rPr>
        <w:t>среднего</w:t>
      </w:r>
      <w:r>
        <w:rPr>
          <w:b/>
          <w:spacing w:val="-62"/>
          <w:sz w:val="26"/>
        </w:rPr>
        <w:t xml:space="preserve"> </w:t>
      </w:r>
      <w:r>
        <w:rPr>
          <w:b/>
          <w:sz w:val="26"/>
        </w:rPr>
        <w:t>общего образования:</w:t>
      </w:r>
    </w:p>
    <w:p w:rsidR="00B15A17" w:rsidRDefault="00F034A4">
      <w:pPr>
        <w:spacing w:line="296"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0"/>
          <w:numId w:val="107"/>
        </w:numPr>
        <w:tabs>
          <w:tab w:val="left" w:pos="961"/>
          <w:tab w:val="left" w:pos="962"/>
        </w:tabs>
        <w:ind w:right="306" w:firstLine="283"/>
        <w:jc w:val="left"/>
        <w:rPr>
          <w:sz w:val="26"/>
        </w:rPr>
      </w:pPr>
      <w:r>
        <w:rPr>
          <w:sz w:val="26"/>
        </w:rPr>
        <w:t>демонстрировать</w:t>
      </w:r>
      <w:r>
        <w:rPr>
          <w:spacing w:val="21"/>
          <w:sz w:val="26"/>
        </w:rPr>
        <w:t xml:space="preserve"> </w:t>
      </w:r>
      <w:r>
        <w:rPr>
          <w:sz w:val="26"/>
        </w:rPr>
        <w:t>знание</w:t>
      </w:r>
      <w:r>
        <w:rPr>
          <w:spacing w:val="23"/>
          <w:sz w:val="26"/>
        </w:rPr>
        <w:t xml:space="preserve"> </w:t>
      </w:r>
      <w:r>
        <w:rPr>
          <w:sz w:val="26"/>
        </w:rPr>
        <w:t>произведений</w:t>
      </w:r>
      <w:r>
        <w:rPr>
          <w:spacing w:val="24"/>
          <w:sz w:val="26"/>
        </w:rPr>
        <w:t xml:space="preserve"> </w:t>
      </w:r>
      <w:r>
        <w:rPr>
          <w:sz w:val="26"/>
        </w:rPr>
        <w:t>русской,</w:t>
      </w:r>
      <w:r>
        <w:rPr>
          <w:spacing w:val="23"/>
          <w:sz w:val="26"/>
        </w:rPr>
        <w:t xml:space="preserve"> </w:t>
      </w:r>
      <w:r>
        <w:rPr>
          <w:sz w:val="26"/>
        </w:rPr>
        <w:t>родной</w:t>
      </w:r>
      <w:r>
        <w:rPr>
          <w:spacing w:val="23"/>
          <w:sz w:val="26"/>
        </w:rPr>
        <w:t xml:space="preserve"> </w:t>
      </w:r>
      <w:r>
        <w:rPr>
          <w:sz w:val="26"/>
        </w:rPr>
        <w:t>и</w:t>
      </w:r>
      <w:r>
        <w:rPr>
          <w:spacing w:val="22"/>
          <w:sz w:val="26"/>
        </w:rPr>
        <w:t xml:space="preserve"> </w:t>
      </w:r>
      <w:r>
        <w:rPr>
          <w:sz w:val="26"/>
        </w:rPr>
        <w:t>мировой</w:t>
      </w:r>
      <w:r>
        <w:rPr>
          <w:spacing w:val="23"/>
          <w:sz w:val="26"/>
        </w:rPr>
        <w:t xml:space="preserve"> </w:t>
      </w:r>
      <w:r>
        <w:rPr>
          <w:sz w:val="26"/>
        </w:rPr>
        <w:t>литературы,</w:t>
      </w:r>
      <w:r>
        <w:rPr>
          <w:spacing w:val="-62"/>
          <w:sz w:val="26"/>
        </w:rPr>
        <w:t xml:space="preserve"> </w:t>
      </w:r>
      <w:r>
        <w:rPr>
          <w:sz w:val="26"/>
        </w:rPr>
        <w:t>приводя</w:t>
      </w:r>
      <w:r>
        <w:rPr>
          <w:spacing w:val="-1"/>
          <w:sz w:val="26"/>
        </w:rPr>
        <w:t xml:space="preserve"> </w:t>
      </w:r>
      <w:r>
        <w:rPr>
          <w:sz w:val="26"/>
        </w:rPr>
        <w:t>примеры</w:t>
      </w:r>
      <w:r>
        <w:rPr>
          <w:spacing w:val="-1"/>
          <w:sz w:val="26"/>
        </w:rPr>
        <w:t xml:space="preserve"> </w:t>
      </w:r>
      <w:r>
        <w:rPr>
          <w:sz w:val="26"/>
        </w:rPr>
        <w:t>двух</w:t>
      </w:r>
      <w:r>
        <w:rPr>
          <w:spacing w:val="-2"/>
          <w:sz w:val="26"/>
        </w:rPr>
        <w:t xml:space="preserve"> </w:t>
      </w:r>
      <w:r>
        <w:rPr>
          <w:sz w:val="26"/>
        </w:rPr>
        <w:t>или</w:t>
      </w:r>
      <w:r>
        <w:rPr>
          <w:spacing w:val="-1"/>
          <w:sz w:val="26"/>
        </w:rPr>
        <w:t xml:space="preserve"> </w:t>
      </w:r>
      <w:r>
        <w:rPr>
          <w:sz w:val="26"/>
        </w:rPr>
        <w:t>более</w:t>
      </w:r>
      <w:r>
        <w:rPr>
          <w:spacing w:val="-2"/>
          <w:sz w:val="26"/>
        </w:rPr>
        <w:t xml:space="preserve"> </w:t>
      </w:r>
      <w:r>
        <w:rPr>
          <w:sz w:val="26"/>
        </w:rPr>
        <w:t>текстов,</w:t>
      </w:r>
      <w:r>
        <w:rPr>
          <w:spacing w:val="-2"/>
          <w:sz w:val="26"/>
        </w:rPr>
        <w:t xml:space="preserve"> </w:t>
      </w:r>
      <w:r>
        <w:rPr>
          <w:sz w:val="26"/>
        </w:rPr>
        <w:t>затрагивающих</w:t>
      </w:r>
      <w:r>
        <w:rPr>
          <w:spacing w:val="-1"/>
          <w:sz w:val="26"/>
        </w:rPr>
        <w:t xml:space="preserve"> </w:t>
      </w:r>
      <w:r>
        <w:rPr>
          <w:sz w:val="26"/>
        </w:rPr>
        <w:t>общие</w:t>
      </w:r>
      <w:r>
        <w:rPr>
          <w:spacing w:val="1"/>
          <w:sz w:val="26"/>
        </w:rPr>
        <w:t xml:space="preserve"> </w:t>
      </w:r>
      <w:r>
        <w:rPr>
          <w:sz w:val="26"/>
        </w:rPr>
        <w:t>темы</w:t>
      </w:r>
      <w:r>
        <w:rPr>
          <w:spacing w:val="-1"/>
          <w:sz w:val="26"/>
        </w:rPr>
        <w:t xml:space="preserve"> </w:t>
      </w:r>
      <w:r>
        <w:rPr>
          <w:sz w:val="26"/>
        </w:rPr>
        <w:t>или</w:t>
      </w:r>
      <w:r>
        <w:rPr>
          <w:spacing w:val="-2"/>
          <w:sz w:val="26"/>
        </w:rPr>
        <w:t xml:space="preserve"> </w:t>
      </w:r>
      <w:r>
        <w:rPr>
          <w:sz w:val="26"/>
        </w:rPr>
        <w:t>проблемы;</w:t>
      </w:r>
    </w:p>
    <w:p w:rsidR="00B15A17" w:rsidRDefault="00F034A4" w:rsidP="005E6B29">
      <w:pPr>
        <w:pStyle w:val="ac"/>
        <w:numPr>
          <w:ilvl w:val="0"/>
          <w:numId w:val="107"/>
        </w:numPr>
        <w:tabs>
          <w:tab w:val="left" w:pos="961"/>
          <w:tab w:val="left" w:pos="962"/>
        </w:tabs>
        <w:ind w:right="306" w:firstLine="283"/>
        <w:jc w:val="left"/>
        <w:rPr>
          <w:sz w:val="26"/>
        </w:rPr>
      </w:pPr>
      <w:r>
        <w:rPr>
          <w:sz w:val="26"/>
        </w:rPr>
        <w:t>в</w:t>
      </w:r>
      <w:r>
        <w:rPr>
          <w:spacing w:val="12"/>
          <w:sz w:val="26"/>
        </w:rPr>
        <w:t xml:space="preserve"> </w:t>
      </w:r>
      <w:r>
        <w:rPr>
          <w:sz w:val="26"/>
        </w:rPr>
        <w:t>устной</w:t>
      </w:r>
      <w:r>
        <w:rPr>
          <w:spacing w:val="12"/>
          <w:sz w:val="26"/>
        </w:rPr>
        <w:t xml:space="preserve"> </w:t>
      </w:r>
      <w:r>
        <w:rPr>
          <w:sz w:val="26"/>
        </w:rPr>
        <w:t>и</w:t>
      </w:r>
      <w:r>
        <w:rPr>
          <w:spacing w:val="9"/>
          <w:sz w:val="26"/>
        </w:rPr>
        <w:t xml:space="preserve"> </w:t>
      </w:r>
      <w:r>
        <w:rPr>
          <w:sz w:val="26"/>
        </w:rPr>
        <w:t>письменной</w:t>
      </w:r>
      <w:r>
        <w:rPr>
          <w:spacing w:val="10"/>
          <w:sz w:val="26"/>
        </w:rPr>
        <w:t xml:space="preserve"> </w:t>
      </w:r>
      <w:r>
        <w:rPr>
          <w:sz w:val="26"/>
        </w:rPr>
        <w:t>форме</w:t>
      </w:r>
      <w:r>
        <w:rPr>
          <w:spacing w:val="9"/>
          <w:sz w:val="26"/>
        </w:rPr>
        <w:t xml:space="preserve"> </w:t>
      </w:r>
      <w:r>
        <w:rPr>
          <w:sz w:val="26"/>
        </w:rPr>
        <w:t>обобщать</w:t>
      </w:r>
      <w:r>
        <w:rPr>
          <w:spacing w:val="8"/>
          <w:sz w:val="26"/>
        </w:rPr>
        <w:t xml:space="preserve"> </w:t>
      </w:r>
      <w:r>
        <w:rPr>
          <w:sz w:val="26"/>
        </w:rPr>
        <w:t>и</w:t>
      </w:r>
      <w:r>
        <w:rPr>
          <w:spacing w:val="11"/>
          <w:sz w:val="26"/>
        </w:rPr>
        <w:t xml:space="preserve"> </w:t>
      </w:r>
      <w:r>
        <w:rPr>
          <w:sz w:val="26"/>
        </w:rPr>
        <w:t>анализировать</w:t>
      </w:r>
      <w:r>
        <w:rPr>
          <w:spacing w:val="9"/>
          <w:sz w:val="26"/>
        </w:rPr>
        <w:t xml:space="preserve"> </w:t>
      </w:r>
      <w:r>
        <w:rPr>
          <w:sz w:val="26"/>
        </w:rPr>
        <w:t>свой</w:t>
      </w:r>
      <w:r>
        <w:rPr>
          <w:spacing w:val="12"/>
          <w:sz w:val="26"/>
        </w:rPr>
        <w:t xml:space="preserve"> </w:t>
      </w:r>
      <w:r>
        <w:rPr>
          <w:sz w:val="26"/>
        </w:rPr>
        <w:t>читательский</w:t>
      </w:r>
      <w:r>
        <w:rPr>
          <w:spacing w:val="10"/>
          <w:sz w:val="26"/>
        </w:rPr>
        <w:t xml:space="preserve"> </w:t>
      </w:r>
      <w:r>
        <w:rPr>
          <w:sz w:val="26"/>
        </w:rPr>
        <w:t>опыт,</w:t>
      </w:r>
      <w:r>
        <w:rPr>
          <w:spacing w:val="11"/>
          <w:sz w:val="26"/>
        </w:rPr>
        <w:t xml:space="preserve"> </w:t>
      </w:r>
      <w:r>
        <w:rPr>
          <w:sz w:val="26"/>
        </w:rPr>
        <w:t>а</w:t>
      </w:r>
      <w:r>
        <w:rPr>
          <w:spacing w:val="-62"/>
          <w:sz w:val="26"/>
        </w:rPr>
        <w:t xml:space="preserve"> </w:t>
      </w:r>
      <w:r>
        <w:rPr>
          <w:sz w:val="26"/>
        </w:rPr>
        <w:t>именно:</w:t>
      </w:r>
    </w:p>
    <w:p w:rsidR="00B15A17" w:rsidRDefault="00F034A4" w:rsidP="005E6B29">
      <w:pPr>
        <w:pStyle w:val="ac"/>
        <w:numPr>
          <w:ilvl w:val="0"/>
          <w:numId w:val="105"/>
        </w:numPr>
        <w:tabs>
          <w:tab w:val="left" w:pos="1226"/>
        </w:tabs>
        <w:ind w:right="305" w:firstLine="0"/>
        <w:rPr>
          <w:sz w:val="26"/>
        </w:rPr>
      </w:pPr>
      <w:r>
        <w:rPr>
          <w:sz w:val="26"/>
        </w:rPr>
        <w:t>обосновывать</w:t>
      </w:r>
      <w:r>
        <w:rPr>
          <w:spacing w:val="1"/>
          <w:sz w:val="26"/>
        </w:rPr>
        <w:t xml:space="preserve"> </w:t>
      </w:r>
      <w:r>
        <w:rPr>
          <w:sz w:val="26"/>
        </w:rPr>
        <w:t>выбор</w:t>
      </w:r>
      <w:r>
        <w:rPr>
          <w:spacing w:val="1"/>
          <w:sz w:val="26"/>
        </w:rPr>
        <w:t xml:space="preserve"> </w:t>
      </w:r>
      <w:r>
        <w:rPr>
          <w:sz w:val="26"/>
        </w:rPr>
        <w:t>художественного</w:t>
      </w:r>
      <w:r>
        <w:rPr>
          <w:spacing w:val="1"/>
          <w:sz w:val="26"/>
        </w:rPr>
        <w:t xml:space="preserve"> </w:t>
      </w:r>
      <w:r>
        <w:rPr>
          <w:sz w:val="26"/>
        </w:rPr>
        <w:t>произведения</w:t>
      </w:r>
      <w:r>
        <w:rPr>
          <w:spacing w:val="1"/>
          <w:sz w:val="26"/>
        </w:rPr>
        <w:t xml:space="preserve"> </w:t>
      </w:r>
      <w:r>
        <w:rPr>
          <w:sz w:val="26"/>
        </w:rPr>
        <w:t>для</w:t>
      </w:r>
      <w:r>
        <w:rPr>
          <w:spacing w:val="1"/>
          <w:sz w:val="26"/>
        </w:rPr>
        <w:t xml:space="preserve"> </w:t>
      </w:r>
      <w:r>
        <w:rPr>
          <w:sz w:val="26"/>
        </w:rPr>
        <w:t>анализа,</w:t>
      </w:r>
      <w:r>
        <w:rPr>
          <w:spacing w:val="1"/>
          <w:sz w:val="26"/>
        </w:rPr>
        <w:t xml:space="preserve"> </w:t>
      </w:r>
      <w:r>
        <w:rPr>
          <w:sz w:val="26"/>
        </w:rPr>
        <w:t>приводя</w:t>
      </w:r>
      <w:r>
        <w:rPr>
          <w:spacing w:val="1"/>
          <w:sz w:val="26"/>
        </w:rPr>
        <w:t xml:space="preserve"> </w:t>
      </w:r>
      <w:r>
        <w:rPr>
          <w:sz w:val="26"/>
        </w:rPr>
        <w:t>в</w:t>
      </w:r>
      <w:r>
        <w:rPr>
          <w:spacing w:val="1"/>
          <w:sz w:val="26"/>
        </w:rPr>
        <w:t xml:space="preserve"> </w:t>
      </w:r>
      <w:r>
        <w:rPr>
          <w:sz w:val="26"/>
        </w:rPr>
        <w:t>качестве</w:t>
      </w:r>
      <w:r>
        <w:rPr>
          <w:spacing w:val="1"/>
          <w:sz w:val="26"/>
        </w:rPr>
        <w:t xml:space="preserve"> </w:t>
      </w:r>
      <w:r>
        <w:rPr>
          <w:sz w:val="26"/>
        </w:rPr>
        <w:t>аргумента</w:t>
      </w:r>
      <w:r>
        <w:rPr>
          <w:spacing w:val="1"/>
          <w:sz w:val="26"/>
        </w:rPr>
        <w:t xml:space="preserve"> </w:t>
      </w:r>
      <w:r>
        <w:rPr>
          <w:sz w:val="26"/>
        </w:rPr>
        <w:t>как</w:t>
      </w:r>
      <w:r>
        <w:rPr>
          <w:spacing w:val="1"/>
          <w:sz w:val="26"/>
        </w:rPr>
        <w:t xml:space="preserve"> </w:t>
      </w:r>
      <w:r>
        <w:rPr>
          <w:sz w:val="26"/>
        </w:rPr>
        <w:t>тему</w:t>
      </w:r>
      <w:r>
        <w:rPr>
          <w:spacing w:val="1"/>
          <w:sz w:val="26"/>
        </w:rPr>
        <w:t xml:space="preserve"> </w:t>
      </w:r>
      <w:r>
        <w:rPr>
          <w:sz w:val="26"/>
        </w:rPr>
        <w:t>(темы)</w:t>
      </w:r>
      <w:r>
        <w:rPr>
          <w:spacing w:val="1"/>
          <w:sz w:val="26"/>
        </w:rPr>
        <w:t xml:space="preserve"> </w:t>
      </w:r>
      <w:r>
        <w:rPr>
          <w:sz w:val="26"/>
        </w:rPr>
        <w:t>произведения,</w:t>
      </w:r>
      <w:r>
        <w:rPr>
          <w:spacing w:val="1"/>
          <w:sz w:val="26"/>
        </w:rPr>
        <w:t xml:space="preserve"> </w:t>
      </w:r>
      <w:r>
        <w:rPr>
          <w:sz w:val="26"/>
        </w:rPr>
        <w:t>так</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проблематику</w:t>
      </w:r>
      <w:r>
        <w:rPr>
          <w:spacing w:val="1"/>
          <w:sz w:val="26"/>
        </w:rPr>
        <w:t xml:space="preserve"> </w:t>
      </w:r>
      <w:r>
        <w:rPr>
          <w:sz w:val="26"/>
        </w:rPr>
        <w:t>(содержащиеся</w:t>
      </w:r>
      <w:r>
        <w:rPr>
          <w:spacing w:val="-1"/>
          <w:sz w:val="26"/>
        </w:rPr>
        <w:t xml:space="preserve"> </w:t>
      </w:r>
      <w:r>
        <w:rPr>
          <w:sz w:val="26"/>
        </w:rPr>
        <w:t>в нем</w:t>
      </w:r>
      <w:r>
        <w:rPr>
          <w:spacing w:val="1"/>
          <w:sz w:val="26"/>
        </w:rPr>
        <w:t xml:space="preserve"> </w:t>
      </w:r>
      <w:r>
        <w:rPr>
          <w:sz w:val="26"/>
        </w:rPr>
        <w:t>смыслы</w:t>
      </w:r>
      <w:r>
        <w:rPr>
          <w:spacing w:val="1"/>
          <w:sz w:val="26"/>
        </w:rPr>
        <w:t xml:space="preserve"> </w:t>
      </w:r>
      <w:r>
        <w:rPr>
          <w:sz w:val="26"/>
        </w:rPr>
        <w:t>и подтексты);</w:t>
      </w:r>
    </w:p>
    <w:p w:rsidR="00B15A17" w:rsidRDefault="00F034A4" w:rsidP="005E6B29">
      <w:pPr>
        <w:pStyle w:val="ac"/>
        <w:numPr>
          <w:ilvl w:val="0"/>
          <w:numId w:val="105"/>
        </w:numPr>
        <w:tabs>
          <w:tab w:val="left" w:pos="1142"/>
        </w:tabs>
        <w:ind w:right="308" w:firstLine="0"/>
        <w:rPr>
          <w:sz w:val="26"/>
        </w:rPr>
      </w:pPr>
      <w:r>
        <w:rPr>
          <w:sz w:val="26"/>
        </w:rPr>
        <w:t>использовать для раскрытия тезисов своего высказывания указание на фрагменты</w:t>
      </w:r>
      <w:r>
        <w:rPr>
          <w:spacing w:val="1"/>
          <w:sz w:val="26"/>
        </w:rPr>
        <w:t xml:space="preserve"> </w:t>
      </w:r>
      <w:r>
        <w:rPr>
          <w:sz w:val="26"/>
        </w:rPr>
        <w:t>произведения,</w:t>
      </w:r>
      <w:r>
        <w:rPr>
          <w:spacing w:val="-2"/>
          <w:sz w:val="26"/>
        </w:rPr>
        <w:t xml:space="preserve"> </w:t>
      </w:r>
      <w:r>
        <w:rPr>
          <w:sz w:val="26"/>
        </w:rPr>
        <w:t>носящие проблемный характер</w:t>
      </w:r>
      <w:r>
        <w:rPr>
          <w:spacing w:val="-1"/>
          <w:sz w:val="26"/>
        </w:rPr>
        <w:t xml:space="preserve"> </w:t>
      </w:r>
      <w:r>
        <w:rPr>
          <w:sz w:val="26"/>
        </w:rPr>
        <w:t>и</w:t>
      </w:r>
      <w:r>
        <w:rPr>
          <w:spacing w:val="-1"/>
          <w:sz w:val="26"/>
        </w:rPr>
        <w:t xml:space="preserve"> </w:t>
      </w:r>
      <w:r>
        <w:rPr>
          <w:sz w:val="26"/>
        </w:rPr>
        <w:t>требующие</w:t>
      </w:r>
      <w:r>
        <w:rPr>
          <w:spacing w:val="1"/>
          <w:sz w:val="26"/>
        </w:rPr>
        <w:t xml:space="preserve"> </w:t>
      </w:r>
      <w:r>
        <w:rPr>
          <w:sz w:val="26"/>
        </w:rPr>
        <w:t>анализа;</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105"/>
        </w:numPr>
        <w:tabs>
          <w:tab w:val="left" w:pos="1163"/>
        </w:tabs>
        <w:spacing w:before="88"/>
        <w:ind w:right="306" w:firstLine="0"/>
        <w:rPr>
          <w:sz w:val="26"/>
        </w:rPr>
      </w:pPr>
      <w:r>
        <w:rPr>
          <w:sz w:val="26"/>
        </w:rPr>
        <w:lastRenderedPageBreak/>
        <w:t>давать объективное изложение текста: характеризуя произведение, выделять две</w:t>
      </w:r>
      <w:r>
        <w:rPr>
          <w:spacing w:val="1"/>
          <w:sz w:val="26"/>
        </w:rPr>
        <w:t xml:space="preserve"> </w:t>
      </w:r>
      <w:r>
        <w:rPr>
          <w:sz w:val="26"/>
        </w:rPr>
        <w:t>(или более) основные темы или идеи произведения, показывать их развитие в ходе</w:t>
      </w:r>
      <w:r>
        <w:rPr>
          <w:spacing w:val="1"/>
          <w:sz w:val="26"/>
        </w:rPr>
        <w:t xml:space="preserve"> </w:t>
      </w:r>
      <w:r>
        <w:rPr>
          <w:sz w:val="26"/>
        </w:rPr>
        <w:t>сюжета,</w:t>
      </w:r>
      <w:r>
        <w:rPr>
          <w:spacing w:val="1"/>
          <w:sz w:val="26"/>
        </w:rPr>
        <w:t xml:space="preserve"> </w:t>
      </w:r>
      <w:r>
        <w:rPr>
          <w:sz w:val="26"/>
        </w:rPr>
        <w:t>их</w:t>
      </w:r>
      <w:r>
        <w:rPr>
          <w:spacing w:val="1"/>
          <w:sz w:val="26"/>
        </w:rPr>
        <w:t xml:space="preserve"> </w:t>
      </w:r>
      <w:r>
        <w:rPr>
          <w:sz w:val="26"/>
        </w:rPr>
        <w:t>взаимодействие</w:t>
      </w:r>
      <w:r>
        <w:rPr>
          <w:spacing w:val="1"/>
          <w:sz w:val="26"/>
        </w:rPr>
        <w:t xml:space="preserve"> </w:t>
      </w:r>
      <w:r>
        <w:rPr>
          <w:sz w:val="26"/>
        </w:rPr>
        <w:t>и</w:t>
      </w:r>
      <w:r>
        <w:rPr>
          <w:spacing w:val="1"/>
          <w:sz w:val="26"/>
        </w:rPr>
        <w:t xml:space="preserve"> </w:t>
      </w:r>
      <w:r>
        <w:rPr>
          <w:sz w:val="26"/>
        </w:rPr>
        <w:t>взаимовлияние,</w:t>
      </w:r>
      <w:r>
        <w:rPr>
          <w:spacing w:val="1"/>
          <w:sz w:val="26"/>
        </w:rPr>
        <w:t xml:space="preserve"> </w:t>
      </w:r>
      <w:r>
        <w:rPr>
          <w:sz w:val="26"/>
        </w:rPr>
        <w:t>в</w:t>
      </w:r>
      <w:r>
        <w:rPr>
          <w:spacing w:val="1"/>
          <w:sz w:val="26"/>
        </w:rPr>
        <w:t xml:space="preserve"> </w:t>
      </w:r>
      <w:r>
        <w:rPr>
          <w:sz w:val="26"/>
        </w:rPr>
        <w:t>итоге</w:t>
      </w:r>
      <w:r>
        <w:rPr>
          <w:spacing w:val="1"/>
          <w:sz w:val="26"/>
        </w:rPr>
        <w:t xml:space="preserve"> </w:t>
      </w:r>
      <w:r>
        <w:rPr>
          <w:sz w:val="26"/>
        </w:rPr>
        <w:t>раскрывая</w:t>
      </w:r>
      <w:r>
        <w:rPr>
          <w:spacing w:val="1"/>
          <w:sz w:val="26"/>
        </w:rPr>
        <w:t xml:space="preserve"> </w:t>
      </w:r>
      <w:r>
        <w:rPr>
          <w:sz w:val="26"/>
        </w:rPr>
        <w:t>сложность</w:t>
      </w:r>
      <w:r>
        <w:rPr>
          <w:spacing w:val="1"/>
          <w:sz w:val="26"/>
        </w:rPr>
        <w:t xml:space="preserve"> </w:t>
      </w:r>
      <w:r>
        <w:rPr>
          <w:sz w:val="26"/>
        </w:rPr>
        <w:t>художественного</w:t>
      </w:r>
      <w:r>
        <w:rPr>
          <w:spacing w:val="2"/>
          <w:sz w:val="26"/>
        </w:rPr>
        <w:t xml:space="preserve"> </w:t>
      </w:r>
      <w:r>
        <w:rPr>
          <w:sz w:val="26"/>
        </w:rPr>
        <w:t>мира произведения;</w:t>
      </w:r>
    </w:p>
    <w:p w:rsidR="00B15A17" w:rsidRDefault="00F034A4" w:rsidP="005E6B29">
      <w:pPr>
        <w:pStyle w:val="ac"/>
        <w:numPr>
          <w:ilvl w:val="0"/>
          <w:numId w:val="105"/>
        </w:numPr>
        <w:tabs>
          <w:tab w:val="left" w:pos="1125"/>
        </w:tabs>
        <w:spacing w:before="3"/>
        <w:ind w:right="304" w:firstLine="0"/>
        <w:rPr>
          <w:sz w:val="26"/>
        </w:rPr>
      </w:pPr>
      <w:r>
        <w:rPr>
          <w:sz w:val="26"/>
        </w:rPr>
        <w:t>анализировать жанрово-родовой выбор автора, раскрывать особенности развития и</w:t>
      </w:r>
      <w:r>
        <w:rPr>
          <w:spacing w:val="-62"/>
          <w:sz w:val="26"/>
        </w:rPr>
        <w:t xml:space="preserve"> </w:t>
      </w:r>
      <w:r>
        <w:rPr>
          <w:sz w:val="26"/>
        </w:rPr>
        <w:t>связей элементов художественного мира произведения: места и времени действия,</w:t>
      </w:r>
      <w:r>
        <w:rPr>
          <w:spacing w:val="1"/>
          <w:sz w:val="26"/>
        </w:rPr>
        <w:t xml:space="preserve"> </w:t>
      </w:r>
      <w:r>
        <w:rPr>
          <w:sz w:val="26"/>
        </w:rPr>
        <w:t>способы</w:t>
      </w:r>
      <w:r>
        <w:rPr>
          <w:spacing w:val="1"/>
          <w:sz w:val="26"/>
        </w:rPr>
        <w:t xml:space="preserve"> </w:t>
      </w:r>
      <w:r>
        <w:rPr>
          <w:sz w:val="26"/>
        </w:rPr>
        <w:t>изображения</w:t>
      </w:r>
      <w:r>
        <w:rPr>
          <w:spacing w:val="1"/>
          <w:sz w:val="26"/>
        </w:rPr>
        <w:t xml:space="preserve"> </w:t>
      </w:r>
      <w:r>
        <w:rPr>
          <w:sz w:val="26"/>
        </w:rPr>
        <w:t>действия</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развития,</w:t>
      </w:r>
      <w:r>
        <w:rPr>
          <w:spacing w:val="1"/>
          <w:sz w:val="26"/>
        </w:rPr>
        <w:t xml:space="preserve"> </w:t>
      </w:r>
      <w:r>
        <w:rPr>
          <w:sz w:val="26"/>
        </w:rPr>
        <w:t>способы</w:t>
      </w:r>
      <w:r>
        <w:rPr>
          <w:spacing w:val="1"/>
          <w:sz w:val="26"/>
        </w:rPr>
        <w:t xml:space="preserve"> </w:t>
      </w:r>
      <w:r>
        <w:rPr>
          <w:sz w:val="26"/>
        </w:rPr>
        <w:t>введения</w:t>
      </w:r>
      <w:r>
        <w:rPr>
          <w:spacing w:val="1"/>
          <w:sz w:val="26"/>
        </w:rPr>
        <w:t xml:space="preserve"> </w:t>
      </w:r>
      <w:r>
        <w:rPr>
          <w:sz w:val="26"/>
        </w:rPr>
        <w:t>персонажей</w:t>
      </w:r>
      <w:r>
        <w:rPr>
          <w:spacing w:val="1"/>
          <w:sz w:val="26"/>
        </w:rPr>
        <w:t xml:space="preserve"> </w:t>
      </w:r>
      <w:r>
        <w:rPr>
          <w:sz w:val="26"/>
        </w:rPr>
        <w:t>и</w:t>
      </w:r>
      <w:r>
        <w:rPr>
          <w:spacing w:val="-62"/>
          <w:sz w:val="26"/>
        </w:rPr>
        <w:t xml:space="preserve"> </w:t>
      </w:r>
      <w:r>
        <w:rPr>
          <w:sz w:val="26"/>
        </w:rPr>
        <w:t>средства</w:t>
      </w:r>
      <w:r>
        <w:rPr>
          <w:spacing w:val="-2"/>
          <w:sz w:val="26"/>
        </w:rPr>
        <w:t xml:space="preserve"> </w:t>
      </w:r>
      <w:r>
        <w:rPr>
          <w:sz w:val="26"/>
        </w:rPr>
        <w:t>раскрытия</w:t>
      </w:r>
      <w:r>
        <w:rPr>
          <w:spacing w:val="1"/>
          <w:sz w:val="26"/>
        </w:rPr>
        <w:t xml:space="preserve"> </w:t>
      </w:r>
      <w:r>
        <w:rPr>
          <w:sz w:val="26"/>
        </w:rPr>
        <w:t>и/или развития их характеров;</w:t>
      </w:r>
    </w:p>
    <w:p w:rsidR="00B15A17" w:rsidRDefault="00F034A4" w:rsidP="005E6B29">
      <w:pPr>
        <w:pStyle w:val="ac"/>
        <w:numPr>
          <w:ilvl w:val="0"/>
          <w:numId w:val="105"/>
        </w:numPr>
        <w:tabs>
          <w:tab w:val="left" w:pos="1350"/>
        </w:tabs>
        <w:spacing w:before="3"/>
        <w:ind w:right="303" w:firstLine="0"/>
        <w:rPr>
          <w:sz w:val="26"/>
        </w:rPr>
      </w:pPr>
      <w:r>
        <w:rPr>
          <w:sz w:val="26"/>
        </w:rPr>
        <w:t>определять</w:t>
      </w:r>
      <w:r>
        <w:rPr>
          <w:spacing w:val="1"/>
          <w:sz w:val="26"/>
        </w:rPr>
        <w:t xml:space="preserve"> </w:t>
      </w:r>
      <w:r>
        <w:rPr>
          <w:sz w:val="26"/>
        </w:rPr>
        <w:t>контекстуальное</w:t>
      </w:r>
      <w:r>
        <w:rPr>
          <w:spacing w:val="1"/>
          <w:sz w:val="26"/>
        </w:rPr>
        <w:t xml:space="preserve"> </w:t>
      </w:r>
      <w:r>
        <w:rPr>
          <w:sz w:val="26"/>
        </w:rPr>
        <w:t>значение</w:t>
      </w:r>
      <w:r>
        <w:rPr>
          <w:spacing w:val="1"/>
          <w:sz w:val="26"/>
        </w:rPr>
        <w:t xml:space="preserve"> </w:t>
      </w:r>
      <w:r>
        <w:rPr>
          <w:sz w:val="26"/>
        </w:rPr>
        <w:t>слов</w:t>
      </w:r>
      <w:r>
        <w:rPr>
          <w:spacing w:val="1"/>
          <w:sz w:val="26"/>
        </w:rPr>
        <w:t xml:space="preserve"> </w:t>
      </w:r>
      <w:r>
        <w:rPr>
          <w:sz w:val="26"/>
        </w:rPr>
        <w:t>и</w:t>
      </w:r>
      <w:r>
        <w:rPr>
          <w:spacing w:val="1"/>
          <w:sz w:val="26"/>
        </w:rPr>
        <w:t xml:space="preserve"> </w:t>
      </w:r>
      <w:r>
        <w:rPr>
          <w:sz w:val="26"/>
        </w:rPr>
        <w:t>фраз,</w:t>
      </w:r>
      <w:r>
        <w:rPr>
          <w:spacing w:val="1"/>
          <w:sz w:val="26"/>
        </w:rPr>
        <w:t xml:space="preserve"> </w:t>
      </w:r>
      <w:r>
        <w:rPr>
          <w:sz w:val="26"/>
        </w:rPr>
        <w:t>используемых</w:t>
      </w:r>
      <w:r>
        <w:rPr>
          <w:spacing w:val="1"/>
          <w:sz w:val="26"/>
        </w:rPr>
        <w:t xml:space="preserve"> </w:t>
      </w:r>
      <w:r>
        <w:rPr>
          <w:sz w:val="26"/>
        </w:rPr>
        <w:t>в</w:t>
      </w:r>
      <w:r>
        <w:rPr>
          <w:spacing w:val="1"/>
          <w:sz w:val="26"/>
        </w:rPr>
        <w:t xml:space="preserve"> </w:t>
      </w:r>
      <w:r>
        <w:rPr>
          <w:sz w:val="26"/>
        </w:rPr>
        <w:t>художественном произведении (включая переносные и коннотативные значения),</w:t>
      </w:r>
      <w:r>
        <w:rPr>
          <w:spacing w:val="1"/>
          <w:sz w:val="26"/>
        </w:rPr>
        <w:t xml:space="preserve"> </w:t>
      </w:r>
      <w:r>
        <w:rPr>
          <w:sz w:val="26"/>
        </w:rPr>
        <w:t>оценивать</w:t>
      </w:r>
      <w:r>
        <w:rPr>
          <w:spacing w:val="1"/>
          <w:sz w:val="26"/>
        </w:rPr>
        <w:t xml:space="preserve"> </w:t>
      </w:r>
      <w:r>
        <w:rPr>
          <w:sz w:val="26"/>
        </w:rPr>
        <w:t>их</w:t>
      </w:r>
      <w:r>
        <w:rPr>
          <w:spacing w:val="1"/>
          <w:sz w:val="26"/>
        </w:rPr>
        <w:t xml:space="preserve"> </w:t>
      </w:r>
      <w:r>
        <w:rPr>
          <w:sz w:val="26"/>
        </w:rPr>
        <w:t>художественную</w:t>
      </w:r>
      <w:r>
        <w:rPr>
          <w:spacing w:val="1"/>
          <w:sz w:val="26"/>
        </w:rPr>
        <w:t xml:space="preserve"> </w:t>
      </w:r>
      <w:r>
        <w:rPr>
          <w:sz w:val="26"/>
        </w:rPr>
        <w:t>выразительность</w:t>
      </w:r>
      <w:r>
        <w:rPr>
          <w:spacing w:val="1"/>
          <w:sz w:val="26"/>
        </w:rPr>
        <w:t xml:space="preserve"> </w:t>
      </w:r>
      <w:r>
        <w:rPr>
          <w:sz w:val="26"/>
        </w:rPr>
        <w:t>с</w:t>
      </w:r>
      <w:r>
        <w:rPr>
          <w:spacing w:val="1"/>
          <w:sz w:val="26"/>
        </w:rPr>
        <w:t xml:space="preserve"> </w:t>
      </w:r>
      <w:r>
        <w:rPr>
          <w:sz w:val="26"/>
        </w:rPr>
        <w:t>точки</w:t>
      </w:r>
      <w:r>
        <w:rPr>
          <w:spacing w:val="1"/>
          <w:sz w:val="26"/>
        </w:rPr>
        <w:t xml:space="preserve"> </w:t>
      </w:r>
      <w:r>
        <w:rPr>
          <w:sz w:val="26"/>
        </w:rPr>
        <w:t>зрения</w:t>
      </w:r>
      <w:r>
        <w:rPr>
          <w:spacing w:val="1"/>
          <w:sz w:val="26"/>
        </w:rPr>
        <w:t xml:space="preserve"> </w:t>
      </w:r>
      <w:r>
        <w:rPr>
          <w:sz w:val="26"/>
        </w:rPr>
        <w:t>новизны,</w:t>
      </w:r>
      <w:r>
        <w:rPr>
          <w:spacing w:val="1"/>
          <w:sz w:val="26"/>
        </w:rPr>
        <w:t xml:space="preserve"> </w:t>
      </w:r>
      <w:r>
        <w:rPr>
          <w:sz w:val="26"/>
        </w:rPr>
        <w:t>эмоциональной и</w:t>
      </w:r>
      <w:r>
        <w:rPr>
          <w:spacing w:val="-1"/>
          <w:sz w:val="26"/>
        </w:rPr>
        <w:t xml:space="preserve"> </w:t>
      </w:r>
      <w:r>
        <w:rPr>
          <w:sz w:val="26"/>
        </w:rPr>
        <w:t>смысловой</w:t>
      </w:r>
      <w:r>
        <w:rPr>
          <w:spacing w:val="-1"/>
          <w:sz w:val="26"/>
        </w:rPr>
        <w:t xml:space="preserve"> </w:t>
      </w:r>
      <w:r>
        <w:rPr>
          <w:sz w:val="26"/>
        </w:rPr>
        <w:t>наполненности, эстетической</w:t>
      </w:r>
      <w:r>
        <w:rPr>
          <w:spacing w:val="1"/>
          <w:sz w:val="26"/>
        </w:rPr>
        <w:t xml:space="preserve"> </w:t>
      </w:r>
      <w:r>
        <w:rPr>
          <w:sz w:val="26"/>
        </w:rPr>
        <w:t>значимости;</w:t>
      </w:r>
    </w:p>
    <w:p w:rsidR="00B15A17" w:rsidRDefault="00F034A4" w:rsidP="005E6B29">
      <w:pPr>
        <w:pStyle w:val="ac"/>
        <w:numPr>
          <w:ilvl w:val="0"/>
          <w:numId w:val="105"/>
        </w:numPr>
        <w:tabs>
          <w:tab w:val="left" w:pos="1247"/>
        </w:tabs>
        <w:spacing w:before="1"/>
        <w:ind w:right="306" w:firstLine="0"/>
        <w:rPr>
          <w:sz w:val="26"/>
        </w:rPr>
      </w:pPr>
      <w:r>
        <w:rPr>
          <w:sz w:val="26"/>
        </w:rPr>
        <w:t>анализировать</w:t>
      </w:r>
      <w:r>
        <w:rPr>
          <w:spacing w:val="1"/>
          <w:sz w:val="26"/>
        </w:rPr>
        <w:t xml:space="preserve"> </w:t>
      </w:r>
      <w:r>
        <w:rPr>
          <w:sz w:val="26"/>
        </w:rPr>
        <w:t>авторский</w:t>
      </w:r>
      <w:r>
        <w:rPr>
          <w:spacing w:val="1"/>
          <w:sz w:val="26"/>
        </w:rPr>
        <w:t xml:space="preserve"> </w:t>
      </w:r>
      <w:r>
        <w:rPr>
          <w:sz w:val="26"/>
        </w:rPr>
        <w:t>выбор</w:t>
      </w:r>
      <w:r>
        <w:rPr>
          <w:spacing w:val="1"/>
          <w:sz w:val="26"/>
        </w:rPr>
        <w:t xml:space="preserve"> </w:t>
      </w:r>
      <w:r>
        <w:rPr>
          <w:sz w:val="26"/>
        </w:rPr>
        <w:t>определенных</w:t>
      </w:r>
      <w:r>
        <w:rPr>
          <w:spacing w:val="1"/>
          <w:sz w:val="26"/>
        </w:rPr>
        <w:t xml:space="preserve"> </w:t>
      </w:r>
      <w:r>
        <w:rPr>
          <w:sz w:val="26"/>
        </w:rPr>
        <w:t>композиционных</w:t>
      </w:r>
      <w:r>
        <w:rPr>
          <w:spacing w:val="1"/>
          <w:sz w:val="26"/>
        </w:rPr>
        <w:t xml:space="preserve"> </w:t>
      </w:r>
      <w:r>
        <w:rPr>
          <w:sz w:val="26"/>
        </w:rPr>
        <w:t>решений</w:t>
      </w:r>
      <w:r>
        <w:rPr>
          <w:spacing w:val="1"/>
          <w:sz w:val="26"/>
        </w:rPr>
        <w:t xml:space="preserve"> </w:t>
      </w:r>
      <w:r>
        <w:rPr>
          <w:sz w:val="26"/>
        </w:rPr>
        <w:t>в</w:t>
      </w:r>
      <w:r>
        <w:rPr>
          <w:spacing w:val="1"/>
          <w:sz w:val="26"/>
        </w:rPr>
        <w:t xml:space="preserve"> </w:t>
      </w:r>
      <w:r>
        <w:rPr>
          <w:sz w:val="26"/>
        </w:rPr>
        <w:t>произведении,</w:t>
      </w:r>
      <w:r>
        <w:rPr>
          <w:spacing w:val="1"/>
          <w:sz w:val="26"/>
        </w:rPr>
        <w:t xml:space="preserve"> </w:t>
      </w:r>
      <w:r>
        <w:rPr>
          <w:sz w:val="26"/>
        </w:rPr>
        <w:t>раскрывая,</w:t>
      </w:r>
      <w:r>
        <w:rPr>
          <w:spacing w:val="1"/>
          <w:sz w:val="26"/>
        </w:rPr>
        <w:t xml:space="preserve"> </w:t>
      </w:r>
      <w:r>
        <w:rPr>
          <w:sz w:val="26"/>
        </w:rPr>
        <w:t>как</w:t>
      </w:r>
      <w:r>
        <w:rPr>
          <w:spacing w:val="1"/>
          <w:sz w:val="26"/>
        </w:rPr>
        <w:t xml:space="preserve"> </w:t>
      </w:r>
      <w:r>
        <w:rPr>
          <w:sz w:val="26"/>
        </w:rPr>
        <w:t>взаиморасположение</w:t>
      </w:r>
      <w:r>
        <w:rPr>
          <w:spacing w:val="1"/>
          <w:sz w:val="26"/>
        </w:rPr>
        <w:t xml:space="preserve"> </w:t>
      </w:r>
      <w:r>
        <w:rPr>
          <w:sz w:val="26"/>
        </w:rPr>
        <w:t>и</w:t>
      </w:r>
      <w:r>
        <w:rPr>
          <w:spacing w:val="1"/>
          <w:sz w:val="26"/>
        </w:rPr>
        <w:t xml:space="preserve"> </w:t>
      </w:r>
      <w:r>
        <w:rPr>
          <w:sz w:val="26"/>
        </w:rPr>
        <w:t>взаимосвязь</w:t>
      </w:r>
      <w:r>
        <w:rPr>
          <w:spacing w:val="1"/>
          <w:sz w:val="26"/>
        </w:rPr>
        <w:t xml:space="preserve"> </w:t>
      </w:r>
      <w:r>
        <w:rPr>
          <w:sz w:val="26"/>
        </w:rPr>
        <w:t>определенных</w:t>
      </w:r>
      <w:r>
        <w:rPr>
          <w:spacing w:val="1"/>
          <w:sz w:val="26"/>
        </w:rPr>
        <w:t xml:space="preserve"> </w:t>
      </w:r>
      <w:r>
        <w:rPr>
          <w:sz w:val="26"/>
        </w:rPr>
        <w:t>частей текста способствует формированию его общей структуры и обусловливает</w:t>
      </w:r>
      <w:r>
        <w:rPr>
          <w:spacing w:val="1"/>
          <w:sz w:val="26"/>
        </w:rPr>
        <w:t xml:space="preserve"> </w:t>
      </w:r>
      <w:r>
        <w:rPr>
          <w:sz w:val="26"/>
        </w:rPr>
        <w:t>эстетическое воздействие на</w:t>
      </w:r>
      <w:r>
        <w:rPr>
          <w:spacing w:val="1"/>
          <w:sz w:val="26"/>
        </w:rPr>
        <w:t xml:space="preserve"> </w:t>
      </w:r>
      <w:r>
        <w:rPr>
          <w:sz w:val="26"/>
        </w:rPr>
        <w:t>читателя (например,</w:t>
      </w:r>
      <w:r>
        <w:rPr>
          <w:spacing w:val="1"/>
          <w:sz w:val="26"/>
        </w:rPr>
        <w:t xml:space="preserve"> </w:t>
      </w:r>
      <w:r>
        <w:rPr>
          <w:sz w:val="26"/>
        </w:rPr>
        <w:t>выбор определенного</w:t>
      </w:r>
      <w:r>
        <w:rPr>
          <w:spacing w:val="1"/>
          <w:sz w:val="26"/>
        </w:rPr>
        <w:t xml:space="preserve"> </w:t>
      </w:r>
      <w:r>
        <w:rPr>
          <w:sz w:val="26"/>
        </w:rPr>
        <w:t>зачина и</w:t>
      </w:r>
      <w:r>
        <w:rPr>
          <w:spacing w:val="1"/>
          <w:sz w:val="26"/>
        </w:rPr>
        <w:t xml:space="preserve"> </w:t>
      </w:r>
      <w:r>
        <w:rPr>
          <w:sz w:val="26"/>
        </w:rPr>
        <w:t>концовки</w:t>
      </w:r>
      <w:r>
        <w:rPr>
          <w:spacing w:val="1"/>
          <w:sz w:val="26"/>
        </w:rPr>
        <w:t xml:space="preserve"> </w:t>
      </w:r>
      <w:r>
        <w:rPr>
          <w:sz w:val="26"/>
        </w:rPr>
        <w:t>произведения,</w:t>
      </w:r>
      <w:r>
        <w:rPr>
          <w:spacing w:val="1"/>
          <w:sz w:val="26"/>
        </w:rPr>
        <w:t xml:space="preserve"> </w:t>
      </w:r>
      <w:r>
        <w:rPr>
          <w:sz w:val="26"/>
        </w:rPr>
        <w:t>выбор</w:t>
      </w:r>
      <w:r>
        <w:rPr>
          <w:spacing w:val="1"/>
          <w:sz w:val="26"/>
        </w:rPr>
        <w:t xml:space="preserve"> </w:t>
      </w:r>
      <w:r>
        <w:rPr>
          <w:sz w:val="26"/>
        </w:rPr>
        <w:t>между</w:t>
      </w:r>
      <w:r>
        <w:rPr>
          <w:spacing w:val="1"/>
          <w:sz w:val="26"/>
        </w:rPr>
        <w:t xml:space="preserve"> </w:t>
      </w:r>
      <w:r>
        <w:rPr>
          <w:sz w:val="26"/>
        </w:rPr>
        <w:t>счастливой</w:t>
      </w:r>
      <w:r>
        <w:rPr>
          <w:spacing w:val="1"/>
          <w:sz w:val="26"/>
        </w:rPr>
        <w:t xml:space="preserve"> </w:t>
      </w:r>
      <w:r>
        <w:rPr>
          <w:sz w:val="26"/>
        </w:rPr>
        <w:t>или</w:t>
      </w:r>
      <w:r>
        <w:rPr>
          <w:spacing w:val="1"/>
          <w:sz w:val="26"/>
        </w:rPr>
        <w:t xml:space="preserve"> </w:t>
      </w:r>
      <w:r>
        <w:rPr>
          <w:sz w:val="26"/>
        </w:rPr>
        <w:t>трагической</w:t>
      </w:r>
      <w:r>
        <w:rPr>
          <w:spacing w:val="1"/>
          <w:sz w:val="26"/>
        </w:rPr>
        <w:t xml:space="preserve"> </w:t>
      </w:r>
      <w:r>
        <w:rPr>
          <w:sz w:val="26"/>
        </w:rPr>
        <w:t>развязкой,</w:t>
      </w:r>
      <w:r>
        <w:rPr>
          <w:spacing w:val="1"/>
          <w:sz w:val="26"/>
        </w:rPr>
        <w:t xml:space="preserve"> </w:t>
      </w:r>
      <w:r>
        <w:rPr>
          <w:sz w:val="26"/>
        </w:rPr>
        <w:t>открытым</w:t>
      </w:r>
      <w:r>
        <w:rPr>
          <w:spacing w:val="-2"/>
          <w:sz w:val="26"/>
        </w:rPr>
        <w:t xml:space="preserve"> </w:t>
      </w:r>
      <w:r>
        <w:rPr>
          <w:sz w:val="26"/>
        </w:rPr>
        <w:t>или закрытым</w:t>
      </w:r>
      <w:r>
        <w:rPr>
          <w:spacing w:val="1"/>
          <w:sz w:val="26"/>
        </w:rPr>
        <w:t xml:space="preserve"> </w:t>
      </w:r>
      <w:r>
        <w:rPr>
          <w:sz w:val="26"/>
        </w:rPr>
        <w:t>финалом);</w:t>
      </w:r>
    </w:p>
    <w:p w:rsidR="00B15A17" w:rsidRDefault="00F034A4" w:rsidP="005E6B29">
      <w:pPr>
        <w:pStyle w:val="ac"/>
        <w:numPr>
          <w:ilvl w:val="0"/>
          <w:numId w:val="105"/>
        </w:numPr>
        <w:tabs>
          <w:tab w:val="left" w:pos="1170"/>
        </w:tabs>
        <w:spacing w:before="3"/>
        <w:ind w:right="305" w:firstLine="0"/>
        <w:rPr>
          <w:sz w:val="26"/>
        </w:rPr>
      </w:pPr>
      <w:r>
        <w:rPr>
          <w:sz w:val="26"/>
        </w:rPr>
        <w:t>анализировать случаи, когда для осмысления точки зрения автора и/или героев</w:t>
      </w:r>
      <w:r>
        <w:rPr>
          <w:spacing w:val="1"/>
          <w:sz w:val="26"/>
        </w:rPr>
        <w:t xml:space="preserve"> </w:t>
      </w:r>
      <w:r>
        <w:rPr>
          <w:sz w:val="26"/>
        </w:rPr>
        <w:t>требуется</w:t>
      </w:r>
      <w:r>
        <w:rPr>
          <w:spacing w:val="1"/>
          <w:sz w:val="26"/>
        </w:rPr>
        <w:t xml:space="preserve"> </w:t>
      </w:r>
      <w:r>
        <w:rPr>
          <w:sz w:val="26"/>
        </w:rPr>
        <w:t>отличать</w:t>
      </w:r>
      <w:r>
        <w:rPr>
          <w:spacing w:val="1"/>
          <w:sz w:val="26"/>
        </w:rPr>
        <w:t xml:space="preserve"> </w:t>
      </w:r>
      <w:r>
        <w:rPr>
          <w:sz w:val="26"/>
        </w:rPr>
        <w:t>то,</w:t>
      </w:r>
      <w:r>
        <w:rPr>
          <w:spacing w:val="1"/>
          <w:sz w:val="26"/>
        </w:rPr>
        <w:t xml:space="preserve"> </w:t>
      </w:r>
      <w:r>
        <w:rPr>
          <w:sz w:val="26"/>
        </w:rPr>
        <w:t>что</w:t>
      </w:r>
      <w:r>
        <w:rPr>
          <w:spacing w:val="1"/>
          <w:sz w:val="26"/>
        </w:rPr>
        <w:t xml:space="preserve"> </w:t>
      </w:r>
      <w:r>
        <w:rPr>
          <w:sz w:val="26"/>
        </w:rPr>
        <w:t>прямо</w:t>
      </w:r>
      <w:r>
        <w:rPr>
          <w:spacing w:val="1"/>
          <w:sz w:val="26"/>
        </w:rPr>
        <w:t xml:space="preserve"> </w:t>
      </w:r>
      <w:r>
        <w:rPr>
          <w:sz w:val="26"/>
        </w:rPr>
        <w:t>заявлено</w:t>
      </w:r>
      <w:r>
        <w:rPr>
          <w:spacing w:val="1"/>
          <w:sz w:val="26"/>
        </w:rPr>
        <w:t xml:space="preserve"> </w:t>
      </w:r>
      <w:r>
        <w:rPr>
          <w:sz w:val="26"/>
        </w:rPr>
        <w:t>в</w:t>
      </w:r>
      <w:r>
        <w:rPr>
          <w:spacing w:val="1"/>
          <w:sz w:val="26"/>
        </w:rPr>
        <w:t xml:space="preserve"> </w:t>
      </w:r>
      <w:r>
        <w:rPr>
          <w:sz w:val="26"/>
        </w:rPr>
        <w:t>тексте,</w:t>
      </w:r>
      <w:r>
        <w:rPr>
          <w:spacing w:val="1"/>
          <w:sz w:val="26"/>
        </w:rPr>
        <w:t xml:space="preserve"> </w:t>
      </w:r>
      <w:r>
        <w:rPr>
          <w:sz w:val="26"/>
        </w:rPr>
        <w:t>от</w:t>
      </w:r>
      <w:r>
        <w:rPr>
          <w:spacing w:val="1"/>
          <w:sz w:val="26"/>
        </w:rPr>
        <w:t xml:space="preserve"> </w:t>
      </w:r>
      <w:r>
        <w:rPr>
          <w:sz w:val="26"/>
        </w:rPr>
        <w:t>того,</w:t>
      </w:r>
      <w:r>
        <w:rPr>
          <w:spacing w:val="1"/>
          <w:sz w:val="26"/>
        </w:rPr>
        <w:t xml:space="preserve"> </w:t>
      </w:r>
      <w:r>
        <w:rPr>
          <w:sz w:val="26"/>
        </w:rPr>
        <w:t>что</w:t>
      </w:r>
      <w:r>
        <w:rPr>
          <w:spacing w:val="1"/>
          <w:sz w:val="26"/>
        </w:rPr>
        <w:t xml:space="preserve"> </w:t>
      </w:r>
      <w:r>
        <w:rPr>
          <w:sz w:val="26"/>
        </w:rPr>
        <w:t>в</w:t>
      </w:r>
      <w:r>
        <w:rPr>
          <w:spacing w:val="1"/>
          <w:sz w:val="26"/>
        </w:rPr>
        <w:t xml:space="preserve"> </w:t>
      </w:r>
      <w:r>
        <w:rPr>
          <w:sz w:val="26"/>
        </w:rPr>
        <w:t>нем</w:t>
      </w:r>
      <w:r>
        <w:rPr>
          <w:spacing w:val="1"/>
          <w:sz w:val="26"/>
        </w:rPr>
        <w:t xml:space="preserve"> </w:t>
      </w:r>
      <w:r>
        <w:rPr>
          <w:sz w:val="26"/>
        </w:rPr>
        <w:t>подразумевается</w:t>
      </w:r>
      <w:r>
        <w:rPr>
          <w:spacing w:val="-2"/>
          <w:sz w:val="26"/>
        </w:rPr>
        <w:t xml:space="preserve"> </w:t>
      </w:r>
      <w:r>
        <w:rPr>
          <w:sz w:val="26"/>
        </w:rPr>
        <w:t>(например,</w:t>
      </w:r>
      <w:r>
        <w:rPr>
          <w:spacing w:val="-4"/>
          <w:sz w:val="26"/>
        </w:rPr>
        <w:t xml:space="preserve"> </w:t>
      </w:r>
      <w:r>
        <w:rPr>
          <w:sz w:val="26"/>
        </w:rPr>
        <w:t>ирония,</w:t>
      </w:r>
      <w:r>
        <w:rPr>
          <w:spacing w:val="-1"/>
          <w:sz w:val="26"/>
        </w:rPr>
        <w:t xml:space="preserve"> </w:t>
      </w:r>
      <w:r>
        <w:rPr>
          <w:sz w:val="26"/>
        </w:rPr>
        <w:t>сатира,</w:t>
      </w:r>
      <w:r>
        <w:rPr>
          <w:spacing w:val="-3"/>
          <w:sz w:val="26"/>
        </w:rPr>
        <w:t xml:space="preserve"> </w:t>
      </w:r>
      <w:r>
        <w:rPr>
          <w:sz w:val="26"/>
        </w:rPr>
        <w:t>сарказм,</w:t>
      </w:r>
      <w:r>
        <w:rPr>
          <w:spacing w:val="-4"/>
          <w:sz w:val="26"/>
        </w:rPr>
        <w:t xml:space="preserve"> </w:t>
      </w:r>
      <w:r>
        <w:rPr>
          <w:sz w:val="26"/>
        </w:rPr>
        <w:t>аллегория, гипербола</w:t>
      </w:r>
      <w:r>
        <w:rPr>
          <w:spacing w:val="-2"/>
          <w:sz w:val="26"/>
        </w:rPr>
        <w:t xml:space="preserve"> </w:t>
      </w:r>
      <w:r>
        <w:rPr>
          <w:sz w:val="26"/>
        </w:rPr>
        <w:t>и</w:t>
      </w:r>
      <w:r>
        <w:rPr>
          <w:spacing w:val="-1"/>
          <w:sz w:val="26"/>
        </w:rPr>
        <w:t xml:space="preserve"> </w:t>
      </w:r>
      <w:r>
        <w:rPr>
          <w:sz w:val="26"/>
        </w:rPr>
        <w:t>т.п.);</w:t>
      </w:r>
    </w:p>
    <w:p w:rsidR="00B15A17" w:rsidRDefault="00F034A4" w:rsidP="005E6B29">
      <w:pPr>
        <w:pStyle w:val="ac"/>
        <w:numPr>
          <w:ilvl w:val="0"/>
          <w:numId w:val="107"/>
        </w:numPr>
        <w:tabs>
          <w:tab w:val="left" w:pos="962"/>
        </w:tabs>
        <w:spacing w:before="1"/>
        <w:ind w:left="961" w:hanging="426"/>
        <w:rPr>
          <w:sz w:val="26"/>
        </w:rPr>
      </w:pPr>
      <w:r>
        <w:rPr>
          <w:sz w:val="26"/>
        </w:rPr>
        <w:t>осуществлять</w:t>
      </w:r>
      <w:r>
        <w:rPr>
          <w:spacing w:val="-7"/>
          <w:sz w:val="26"/>
        </w:rPr>
        <w:t xml:space="preserve"> </w:t>
      </w:r>
      <w:r>
        <w:rPr>
          <w:sz w:val="26"/>
        </w:rPr>
        <w:t>следующую</w:t>
      </w:r>
      <w:r>
        <w:rPr>
          <w:spacing w:val="-3"/>
          <w:sz w:val="26"/>
        </w:rPr>
        <w:t xml:space="preserve"> </w:t>
      </w:r>
      <w:r>
        <w:rPr>
          <w:sz w:val="26"/>
        </w:rPr>
        <w:t>продуктивную</w:t>
      </w:r>
      <w:r>
        <w:rPr>
          <w:spacing w:val="-2"/>
          <w:sz w:val="26"/>
        </w:rPr>
        <w:t xml:space="preserve"> </w:t>
      </w:r>
      <w:r>
        <w:rPr>
          <w:sz w:val="26"/>
        </w:rPr>
        <w:t>деятельность:</w:t>
      </w:r>
    </w:p>
    <w:p w:rsidR="00B15A17" w:rsidRDefault="00F034A4" w:rsidP="005E6B29">
      <w:pPr>
        <w:pStyle w:val="ac"/>
        <w:numPr>
          <w:ilvl w:val="0"/>
          <w:numId w:val="104"/>
        </w:numPr>
        <w:tabs>
          <w:tab w:val="left" w:pos="1146"/>
        </w:tabs>
        <w:spacing w:before="2"/>
        <w:ind w:right="305" w:firstLine="0"/>
        <w:rPr>
          <w:sz w:val="26"/>
        </w:rPr>
      </w:pPr>
      <w:r>
        <w:rPr>
          <w:sz w:val="26"/>
        </w:rPr>
        <w:t>давать развернутые ответы на вопросы об изучаемом на уроке произведении или</w:t>
      </w:r>
      <w:r>
        <w:rPr>
          <w:spacing w:val="1"/>
          <w:sz w:val="26"/>
        </w:rPr>
        <w:t xml:space="preserve"> </w:t>
      </w:r>
      <w:r>
        <w:rPr>
          <w:sz w:val="26"/>
        </w:rPr>
        <w:t>создавать</w:t>
      </w:r>
      <w:r>
        <w:rPr>
          <w:spacing w:val="1"/>
          <w:sz w:val="26"/>
        </w:rPr>
        <w:t xml:space="preserve"> </w:t>
      </w:r>
      <w:r>
        <w:rPr>
          <w:sz w:val="26"/>
        </w:rPr>
        <w:t>небольшие</w:t>
      </w:r>
      <w:r>
        <w:rPr>
          <w:spacing w:val="1"/>
          <w:sz w:val="26"/>
        </w:rPr>
        <w:t xml:space="preserve"> </w:t>
      </w:r>
      <w:r>
        <w:rPr>
          <w:sz w:val="26"/>
        </w:rPr>
        <w:t>рецензии</w:t>
      </w:r>
      <w:r>
        <w:rPr>
          <w:spacing w:val="1"/>
          <w:sz w:val="26"/>
        </w:rPr>
        <w:t xml:space="preserve"> </w:t>
      </w:r>
      <w:r>
        <w:rPr>
          <w:sz w:val="26"/>
        </w:rPr>
        <w:t>на</w:t>
      </w:r>
      <w:r>
        <w:rPr>
          <w:spacing w:val="1"/>
          <w:sz w:val="26"/>
        </w:rPr>
        <w:t xml:space="preserve"> </w:t>
      </w:r>
      <w:r>
        <w:rPr>
          <w:sz w:val="26"/>
        </w:rPr>
        <w:t>самостоятельно</w:t>
      </w:r>
      <w:r>
        <w:rPr>
          <w:spacing w:val="1"/>
          <w:sz w:val="26"/>
        </w:rPr>
        <w:t xml:space="preserve"> </w:t>
      </w:r>
      <w:r>
        <w:rPr>
          <w:sz w:val="26"/>
        </w:rPr>
        <w:t>прочитанные</w:t>
      </w:r>
      <w:r>
        <w:rPr>
          <w:spacing w:val="1"/>
          <w:sz w:val="26"/>
        </w:rPr>
        <w:t xml:space="preserve"> </w:t>
      </w:r>
      <w:r>
        <w:rPr>
          <w:sz w:val="26"/>
        </w:rPr>
        <w:t>произведения,</w:t>
      </w:r>
      <w:r>
        <w:rPr>
          <w:spacing w:val="1"/>
          <w:sz w:val="26"/>
        </w:rPr>
        <w:t xml:space="preserve"> </w:t>
      </w:r>
      <w:r>
        <w:rPr>
          <w:sz w:val="26"/>
        </w:rPr>
        <w:t>демонстрируя</w:t>
      </w:r>
      <w:r>
        <w:rPr>
          <w:spacing w:val="1"/>
          <w:sz w:val="26"/>
        </w:rPr>
        <w:t xml:space="preserve"> </w:t>
      </w:r>
      <w:r>
        <w:rPr>
          <w:sz w:val="26"/>
        </w:rPr>
        <w:t>целостное</w:t>
      </w:r>
      <w:r>
        <w:rPr>
          <w:spacing w:val="1"/>
          <w:sz w:val="26"/>
        </w:rPr>
        <w:t xml:space="preserve"> </w:t>
      </w:r>
      <w:r>
        <w:rPr>
          <w:sz w:val="26"/>
        </w:rPr>
        <w:t>восприятие</w:t>
      </w:r>
      <w:r>
        <w:rPr>
          <w:spacing w:val="1"/>
          <w:sz w:val="26"/>
        </w:rPr>
        <w:t xml:space="preserve"> </w:t>
      </w:r>
      <w:r>
        <w:rPr>
          <w:sz w:val="26"/>
        </w:rPr>
        <w:t>художественного</w:t>
      </w:r>
      <w:r>
        <w:rPr>
          <w:spacing w:val="1"/>
          <w:sz w:val="26"/>
        </w:rPr>
        <w:t xml:space="preserve"> </w:t>
      </w:r>
      <w:r>
        <w:rPr>
          <w:sz w:val="26"/>
        </w:rPr>
        <w:t>мира</w:t>
      </w:r>
      <w:r>
        <w:rPr>
          <w:spacing w:val="1"/>
          <w:sz w:val="26"/>
        </w:rPr>
        <w:t xml:space="preserve"> </w:t>
      </w:r>
      <w:r>
        <w:rPr>
          <w:sz w:val="26"/>
        </w:rPr>
        <w:t>произведения,</w:t>
      </w:r>
      <w:r>
        <w:rPr>
          <w:spacing w:val="1"/>
          <w:sz w:val="26"/>
        </w:rPr>
        <w:t xml:space="preserve"> </w:t>
      </w:r>
      <w:r>
        <w:rPr>
          <w:sz w:val="26"/>
        </w:rPr>
        <w:t>понимание принадлежности произведения к литературному направлению (течению)</w:t>
      </w:r>
      <w:r>
        <w:rPr>
          <w:spacing w:val="1"/>
          <w:sz w:val="26"/>
        </w:rPr>
        <w:t xml:space="preserve"> </w:t>
      </w:r>
      <w:r>
        <w:rPr>
          <w:sz w:val="26"/>
        </w:rPr>
        <w:t>и</w:t>
      </w:r>
      <w:r>
        <w:rPr>
          <w:spacing w:val="-1"/>
          <w:sz w:val="26"/>
        </w:rPr>
        <w:t xml:space="preserve"> </w:t>
      </w:r>
      <w:r>
        <w:rPr>
          <w:sz w:val="26"/>
        </w:rPr>
        <w:t>культурно-исторической</w:t>
      </w:r>
      <w:r>
        <w:rPr>
          <w:spacing w:val="1"/>
          <w:sz w:val="26"/>
        </w:rPr>
        <w:t xml:space="preserve"> </w:t>
      </w:r>
      <w:r>
        <w:rPr>
          <w:sz w:val="26"/>
        </w:rPr>
        <w:t>эпохе (периоду);</w:t>
      </w:r>
    </w:p>
    <w:p w:rsidR="00B15A17" w:rsidRDefault="00F034A4" w:rsidP="005E6B29">
      <w:pPr>
        <w:pStyle w:val="ac"/>
        <w:numPr>
          <w:ilvl w:val="0"/>
          <w:numId w:val="104"/>
        </w:numPr>
        <w:tabs>
          <w:tab w:val="left" w:pos="1168"/>
        </w:tabs>
        <w:spacing w:before="2"/>
        <w:ind w:right="307" w:firstLine="0"/>
        <w:rPr>
          <w:sz w:val="26"/>
        </w:rPr>
      </w:pPr>
      <w:r>
        <w:rPr>
          <w:sz w:val="26"/>
        </w:rPr>
        <w:t>выполнять проектные работы в сфере литературы и искусства, предлагать свои</w:t>
      </w:r>
      <w:r>
        <w:rPr>
          <w:spacing w:val="1"/>
          <w:sz w:val="26"/>
        </w:rPr>
        <w:t xml:space="preserve"> </w:t>
      </w:r>
      <w:r>
        <w:rPr>
          <w:sz w:val="26"/>
        </w:rPr>
        <w:t>собственные</w:t>
      </w:r>
      <w:r>
        <w:rPr>
          <w:spacing w:val="-1"/>
          <w:sz w:val="26"/>
        </w:rPr>
        <w:t xml:space="preserve"> </w:t>
      </w:r>
      <w:r>
        <w:rPr>
          <w:sz w:val="26"/>
        </w:rPr>
        <w:t>обоснованные интерпретации</w:t>
      </w:r>
      <w:r>
        <w:rPr>
          <w:spacing w:val="2"/>
          <w:sz w:val="26"/>
        </w:rPr>
        <w:t xml:space="preserve"> </w:t>
      </w:r>
      <w:r>
        <w:rPr>
          <w:sz w:val="26"/>
        </w:rPr>
        <w:t>литературных</w:t>
      </w:r>
      <w:r>
        <w:rPr>
          <w:spacing w:val="2"/>
          <w:sz w:val="26"/>
        </w:rPr>
        <w:t xml:space="preserve"> </w:t>
      </w:r>
      <w:r>
        <w:rPr>
          <w:sz w:val="26"/>
        </w:rPr>
        <w:t>произведений.</w:t>
      </w:r>
    </w:p>
    <w:p w:rsidR="00B15A17" w:rsidRDefault="00B15A17">
      <w:pPr>
        <w:pStyle w:val="a8"/>
        <w:spacing w:before="8"/>
        <w:ind w:left="0"/>
        <w:jc w:val="left"/>
      </w:pPr>
    </w:p>
    <w:p w:rsidR="00B15A17" w:rsidRDefault="00F034A4">
      <w:pPr>
        <w:pStyle w:val="Heading1"/>
      </w:pPr>
      <w:r>
        <w:t>Выпускник</w:t>
      </w:r>
      <w:r>
        <w:rPr>
          <w:spacing w:val="-4"/>
        </w:rPr>
        <w:t xml:space="preserve"> </w:t>
      </w:r>
      <w:r>
        <w:t>на</w:t>
      </w:r>
      <w:r>
        <w:rPr>
          <w:spacing w:val="-4"/>
        </w:rPr>
        <w:t xml:space="preserve"> </w:t>
      </w:r>
      <w:r>
        <w:t>базовом</w:t>
      </w:r>
      <w:r>
        <w:rPr>
          <w:spacing w:val="-4"/>
        </w:rPr>
        <w:t xml:space="preserve"> </w:t>
      </w:r>
      <w:r>
        <w:t>уровне</w:t>
      </w:r>
      <w:r>
        <w:rPr>
          <w:spacing w:val="-4"/>
        </w:rPr>
        <w:t xml:space="preserve"> </w:t>
      </w:r>
      <w:r>
        <w:t>получит</w:t>
      </w:r>
      <w:r>
        <w:rPr>
          <w:spacing w:val="-3"/>
        </w:rPr>
        <w:t xml:space="preserve"> </w:t>
      </w:r>
      <w:r>
        <w:t>возможность</w:t>
      </w:r>
      <w:r>
        <w:rPr>
          <w:spacing w:val="-2"/>
        </w:rPr>
        <w:t xml:space="preserve"> </w:t>
      </w:r>
      <w:r>
        <w:t>научиться:</w:t>
      </w:r>
    </w:p>
    <w:p w:rsidR="00B15A17" w:rsidRDefault="00F034A4" w:rsidP="005E6B29">
      <w:pPr>
        <w:pStyle w:val="ac"/>
        <w:numPr>
          <w:ilvl w:val="0"/>
          <w:numId w:val="107"/>
        </w:numPr>
        <w:tabs>
          <w:tab w:val="left" w:pos="962"/>
        </w:tabs>
        <w:ind w:right="303" w:firstLine="283"/>
        <w:rPr>
          <w:i/>
          <w:sz w:val="26"/>
        </w:rPr>
      </w:pPr>
      <w:r>
        <w:rPr>
          <w:i/>
          <w:sz w:val="26"/>
        </w:rPr>
        <w:t>давать историко-культурный комментарий к тексту произведения (в том числе и с</w:t>
      </w:r>
      <w:r>
        <w:rPr>
          <w:i/>
          <w:spacing w:val="-62"/>
          <w:sz w:val="26"/>
        </w:rPr>
        <w:t xml:space="preserve"> </w:t>
      </w:r>
      <w:r>
        <w:rPr>
          <w:i/>
          <w:sz w:val="26"/>
        </w:rPr>
        <w:t>использованием</w:t>
      </w:r>
      <w:r>
        <w:rPr>
          <w:i/>
          <w:spacing w:val="1"/>
          <w:sz w:val="26"/>
        </w:rPr>
        <w:t xml:space="preserve"> </w:t>
      </w:r>
      <w:r>
        <w:rPr>
          <w:i/>
          <w:sz w:val="26"/>
        </w:rPr>
        <w:t>ресурсов</w:t>
      </w:r>
      <w:r>
        <w:rPr>
          <w:i/>
          <w:spacing w:val="1"/>
          <w:sz w:val="26"/>
        </w:rPr>
        <w:t xml:space="preserve"> </w:t>
      </w:r>
      <w:r>
        <w:rPr>
          <w:i/>
          <w:sz w:val="26"/>
        </w:rPr>
        <w:t>музея,</w:t>
      </w:r>
      <w:r>
        <w:rPr>
          <w:i/>
          <w:spacing w:val="1"/>
          <w:sz w:val="26"/>
        </w:rPr>
        <w:t xml:space="preserve"> </w:t>
      </w:r>
      <w:r>
        <w:rPr>
          <w:i/>
          <w:sz w:val="26"/>
        </w:rPr>
        <w:t>специализированной</w:t>
      </w:r>
      <w:r>
        <w:rPr>
          <w:i/>
          <w:spacing w:val="1"/>
          <w:sz w:val="26"/>
        </w:rPr>
        <w:t xml:space="preserve"> </w:t>
      </w:r>
      <w:r>
        <w:rPr>
          <w:i/>
          <w:sz w:val="26"/>
        </w:rPr>
        <w:t>библиотеки,</w:t>
      </w:r>
      <w:r>
        <w:rPr>
          <w:i/>
          <w:spacing w:val="1"/>
          <w:sz w:val="26"/>
        </w:rPr>
        <w:t xml:space="preserve"> </w:t>
      </w:r>
      <w:r>
        <w:rPr>
          <w:i/>
          <w:sz w:val="26"/>
        </w:rPr>
        <w:t>исторических</w:t>
      </w:r>
      <w:r>
        <w:rPr>
          <w:i/>
          <w:spacing w:val="-62"/>
          <w:sz w:val="26"/>
        </w:rPr>
        <w:t xml:space="preserve"> </w:t>
      </w:r>
      <w:r>
        <w:rPr>
          <w:i/>
          <w:sz w:val="26"/>
        </w:rPr>
        <w:t>документов и</w:t>
      </w:r>
      <w:r>
        <w:rPr>
          <w:i/>
          <w:spacing w:val="-1"/>
          <w:sz w:val="26"/>
        </w:rPr>
        <w:t xml:space="preserve"> </w:t>
      </w:r>
      <w:r>
        <w:rPr>
          <w:i/>
          <w:sz w:val="26"/>
        </w:rPr>
        <w:t>т.</w:t>
      </w:r>
      <w:r>
        <w:rPr>
          <w:i/>
          <w:spacing w:val="-1"/>
          <w:sz w:val="26"/>
        </w:rPr>
        <w:t xml:space="preserve"> </w:t>
      </w:r>
      <w:r>
        <w:rPr>
          <w:i/>
          <w:sz w:val="26"/>
        </w:rPr>
        <w:t>п.);</w:t>
      </w:r>
    </w:p>
    <w:p w:rsidR="00B15A17" w:rsidRDefault="00F034A4" w:rsidP="005E6B29">
      <w:pPr>
        <w:pStyle w:val="ac"/>
        <w:numPr>
          <w:ilvl w:val="0"/>
          <w:numId w:val="107"/>
        </w:numPr>
        <w:tabs>
          <w:tab w:val="left" w:pos="962"/>
        </w:tabs>
        <w:ind w:right="302" w:firstLine="283"/>
        <w:rPr>
          <w:i/>
          <w:sz w:val="26"/>
        </w:rPr>
      </w:pPr>
      <w:r>
        <w:rPr>
          <w:i/>
          <w:sz w:val="26"/>
        </w:rPr>
        <w:t>анализировать</w:t>
      </w:r>
      <w:r>
        <w:rPr>
          <w:i/>
          <w:spacing w:val="1"/>
          <w:sz w:val="26"/>
        </w:rPr>
        <w:t xml:space="preserve"> </w:t>
      </w:r>
      <w:r>
        <w:rPr>
          <w:i/>
          <w:sz w:val="26"/>
        </w:rPr>
        <w:t>художественное</w:t>
      </w:r>
      <w:r>
        <w:rPr>
          <w:i/>
          <w:spacing w:val="1"/>
          <w:sz w:val="26"/>
        </w:rPr>
        <w:t xml:space="preserve"> </w:t>
      </w:r>
      <w:r>
        <w:rPr>
          <w:i/>
          <w:sz w:val="26"/>
        </w:rPr>
        <w:t>произведение</w:t>
      </w:r>
      <w:r>
        <w:rPr>
          <w:i/>
          <w:spacing w:val="1"/>
          <w:sz w:val="26"/>
        </w:rPr>
        <w:t xml:space="preserve"> </w:t>
      </w:r>
      <w:r>
        <w:rPr>
          <w:i/>
          <w:sz w:val="26"/>
        </w:rPr>
        <w:t>в</w:t>
      </w:r>
      <w:r>
        <w:rPr>
          <w:i/>
          <w:spacing w:val="1"/>
          <w:sz w:val="26"/>
        </w:rPr>
        <w:t xml:space="preserve"> </w:t>
      </w:r>
      <w:r>
        <w:rPr>
          <w:i/>
          <w:sz w:val="26"/>
        </w:rPr>
        <w:t>сочетании</w:t>
      </w:r>
      <w:r>
        <w:rPr>
          <w:i/>
          <w:spacing w:val="1"/>
          <w:sz w:val="26"/>
        </w:rPr>
        <w:t xml:space="preserve"> </w:t>
      </w:r>
      <w:r>
        <w:rPr>
          <w:i/>
          <w:sz w:val="26"/>
        </w:rPr>
        <w:t>воплощения</w:t>
      </w:r>
      <w:r>
        <w:rPr>
          <w:i/>
          <w:spacing w:val="1"/>
          <w:sz w:val="26"/>
        </w:rPr>
        <w:t xml:space="preserve"> </w:t>
      </w:r>
      <w:r>
        <w:rPr>
          <w:i/>
          <w:sz w:val="26"/>
        </w:rPr>
        <w:t>в</w:t>
      </w:r>
      <w:r>
        <w:rPr>
          <w:i/>
          <w:spacing w:val="1"/>
          <w:sz w:val="26"/>
        </w:rPr>
        <w:t xml:space="preserve"> </w:t>
      </w:r>
      <w:r>
        <w:rPr>
          <w:i/>
          <w:sz w:val="26"/>
        </w:rPr>
        <w:t>нем</w:t>
      </w:r>
      <w:r>
        <w:rPr>
          <w:i/>
          <w:spacing w:val="1"/>
          <w:sz w:val="26"/>
        </w:rPr>
        <w:t xml:space="preserve"> </w:t>
      </w:r>
      <w:r>
        <w:rPr>
          <w:i/>
          <w:sz w:val="26"/>
        </w:rPr>
        <w:t>объективных</w:t>
      </w:r>
      <w:r>
        <w:rPr>
          <w:i/>
          <w:spacing w:val="1"/>
          <w:sz w:val="26"/>
        </w:rPr>
        <w:t xml:space="preserve"> </w:t>
      </w:r>
      <w:r>
        <w:rPr>
          <w:i/>
          <w:sz w:val="26"/>
        </w:rPr>
        <w:t>законов</w:t>
      </w:r>
      <w:r>
        <w:rPr>
          <w:i/>
          <w:spacing w:val="1"/>
          <w:sz w:val="26"/>
        </w:rPr>
        <w:t xml:space="preserve"> </w:t>
      </w:r>
      <w:r>
        <w:rPr>
          <w:i/>
          <w:sz w:val="26"/>
        </w:rPr>
        <w:t>литературного</w:t>
      </w:r>
      <w:r>
        <w:rPr>
          <w:i/>
          <w:spacing w:val="1"/>
          <w:sz w:val="26"/>
        </w:rPr>
        <w:t xml:space="preserve"> </w:t>
      </w:r>
      <w:r>
        <w:rPr>
          <w:i/>
          <w:sz w:val="26"/>
        </w:rPr>
        <w:t>развития</w:t>
      </w:r>
      <w:r>
        <w:rPr>
          <w:i/>
          <w:spacing w:val="1"/>
          <w:sz w:val="26"/>
        </w:rPr>
        <w:t xml:space="preserve"> </w:t>
      </w:r>
      <w:r>
        <w:rPr>
          <w:i/>
          <w:sz w:val="26"/>
        </w:rPr>
        <w:t>и</w:t>
      </w:r>
      <w:r>
        <w:rPr>
          <w:i/>
          <w:spacing w:val="1"/>
          <w:sz w:val="26"/>
        </w:rPr>
        <w:t xml:space="preserve"> </w:t>
      </w:r>
      <w:r>
        <w:rPr>
          <w:i/>
          <w:sz w:val="26"/>
        </w:rPr>
        <w:t>субъективных</w:t>
      </w:r>
      <w:r>
        <w:rPr>
          <w:i/>
          <w:spacing w:val="1"/>
          <w:sz w:val="26"/>
        </w:rPr>
        <w:t xml:space="preserve"> </w:t>
      </w:r>
      <w:r>
        <w:rPr>
          <w:i/>
          <w:sz w:val="26"/>
        </w:rPr>
        <w:t>черт</w:t>
      </w:r>
      <w:r>
        <w:rPr>
          <w:i/>
          <w:spacing w:val="1"/>
          <w:sz w:val="26"/>
        </w:rPr>
        <w:t xml:space="preserve"> </w:t>
      </w:r>
      <w:r>
        <w:rPr>
          <w:i/>
          <w:sz w:val="26"/>
        </w:rPr>
        <w:t>авторской</w:t>
      </w:r>
      <w:r>
        <w:rPr>
          <w:i/>
          <w:spacing w:val="1"/>
          <w:sz w:val="26"/>
        </w:rPr>
        <w:t xml:space="preserve"> </w:t>
      </w:r>
      <w:r>
        <w:rPr>
          <w:i/>
          <w:sz w:val="26"/>
        </w:rPr>
        <w:t>индивидуальности;</w:t>
      </w:r>
    </w:p>
    <w:p w:rsidR="00B15A17" w:rsidRDefault="00F034A4" w:rsidP="005E6B29">
      <w:pPr>
        <w:pStyle w:val="ac"/>
        <w:numPr>
          <w:ilvl w:val="0"/>
          <w:numId w:val="107"/>
        </w:numPr>
        <w:tabs>
          <w:tab w:val="left" w:pos="962"/>
        </w:tabs>
        <w:ind w:right="304" w:firstLine="283"/>
        <w:rPr>
          <w:i/>
          <w:sz w:val="26"/>
        </w:rPr>
      </w:pPr>
      <w:r>
        <w:rPr>
          <w:i/>
          <w:sz w:val="26"/>
        </w:rPr>
        <w:t>анализировать</w:t>
      </w:r>
      <w:r>
        <w:rPr>
          <w:i/>
          <w:spacing w:val="1"/>
          <w:sz w:val="26"/>
        </w:rPr>
        <w:t xml:space="preserve"> </w:t>
      </w:r>
      <w:r>
        <w:rPr>
          <w:i/>
          <w:sz w:val="26"/>
        </w:rPr>
        <w:t>художественное</w:t>
      </w:r>
      <w:r>
        <w:rPr>
          <w:i/>
          <w:spacing w:val="1"/>
          <w:sz w:val="26"/>
        </w:rPr>
        <w:t xml:space="preserve"> </w:t>
      </w:r>
      <w:r>
        <w:rPr>
          <w:i/>
          <w:sz w:val="26"/>
        </w:rPr>
        <w:t>произведение</w:t>
      </w:r>
      <w:r>
        <w:rPr>
          <w:i/>
          <w:spacing w:val="1"/>
          <w:sz w:val="26"/>
        </w:rPr>
        <w:t xml:space="preserve"> </w:t>
      </w:r>
      <w:r>
        <w:rPr>
          <w:i/>
          <w:sz w:val="26"/>
        </w:rPr>
        <w:t>во</w:t>
      </w:r>
      <w:r>
        <w:rPr>
          <w:i/>
          <w:spacing w:val="1"/>
          <w:sz w:val="26"/>
        </w:rPr>
        <w:t xml:space="preserve"> </w:t>
      </w:r>
      <w:r>
        <w:rPr>
          <w:i/>
          <w:sz w:val="26"/>
        </w:rPr>
        <w:t>взаимосвязи</w:t>
      </w:r>
      <w:r>
        <w:rPr>
          <w:i/>
          <w:spacing w:val="1"/>
          <w:sz w:val="26"/>
        </w:rPr>
        <w:t xml:space="preserve"> </w:t>
      </w:r>
      <w:r>
        <w:rPr>
          <w:i/>
          <w:sz w:val="26"/>
        </w:rPr>
        <w:t>литературы</w:t>
      </w:r>
      <w:r>
        <w:rPr>
          <w:i/>
          <w:spacing w:val="66"/>
          <w:sz w:val="26"/>
        </w:rPr>
        <w:t xml:space="preserve"> </w:t>
      </w:r>
      <w:r>
        <w:rPr>
          <w:i/>
          <w:sz w:val="26"/>
        </w:rPr>
        <w:t>с</w:t>
      </w:r>
      <w:r>
        <w:rPr>
          <w:i/>
          <w:spacing w:val="1"/>
          <w:sz w:val="26"/>
        </w:rPr>
        <w:t xml:space="preserve"> </w:t>
      </w:r>
      <w:r>
        <w:rPr>
          <w:i/>
          <w:sz w:val="26"/>
        </w:rPr>
        <w:t>другими</w:t>
      </w:r>
      <w:r>
        <w:rPr>
          <w:i/>
          <w:spacing w:val="-2"/>
          <w:sz w:val="26"/>
        </w:rPr>
        <w:t xml:space="preserve"> </w:t>
      </w:r>
      <w:r>
        <w:rPr>
          <w:i/>
          <w:sz w:val="26"/>
        </w:rPr>
        <w:t>областями</w:t>
      </w:r>
      <w:r>
        <w:rPr>
          <w:i/>
          <w:spacing w:val="-1"/>
          <w:sz w:val="26"/>
        </w:rPr>
        <w:t xml:space="preserve"> </w:t>
      </w:r>
      <w:r>
        <w:rPr>
          <w:i/>
          <w:sz w:val="26"/>
        </w:rPr>
        <w:t>гуманитарного</w:t>
      </w:r>
      <w:r>
        <w:rPr>
          <w:i/>
          <w:spacing w:val="1"/>
          <w:sz w:val="26"/>
        </w:rPr>
        <w:t xml:space="preserve"> </w:t>
      </w:r>
      <w:r>
        <w:rPr>
          <w:i/>
          <w:sz w:val="26"/>
        </w:rPr>
        <w:t>знания</w:t>
      </w:r>
      <w:r>
        <w:rPr>
          <w:i/>
          <w:spacing w:val="1"/>
          <w:sz w:val="26"/>
        </w:rPr>
        <w:t xml:space="preserve"> </w:t>
      </w:r>
      <w:r>
        <w:rPr>
          <w:i/>
          <w:sz w:val="26"/>
        </w:rPr>
        <w:t>(философией,</w:t>
      </w:r>
      <w:r>
        <w:rPr>
          <w:i/>
          <w:spacing w:val="1"/>
          <w:sz w:val="26"/>
        </w:rPr>
        <w:t xml:space="preserve"> </w:t>
      </w:r>
      <w:r>
        <w:rPr>
          <w:i/>
          <w:sz w:val="26"/>
        </w:rPr>
        <w:t>историей,</w:t>
      </w:r>
      <w:r>
        <w:rPr>
          <w:i/>
          <w:spacing w:val="-1"/>
          <w:sz w:val="26"/>
        </w:rPr>
        <w:t xml:space="preserve"> </w:t>
      </w:r>
      <w:r>
        <w:rPr>
          <w:i/>
          <w:sz w:val="26"/>
        </w:rPr>
        <w:t>психологией и</w:t>
      </w:r>
      <w:r>
        <w:rPr>
          <w:i/>
          <w:spacing w:val="-2"/>
          <w:sz w:val="26"/>
        </w:rPr>
        <w:t xml:space="preserve"> </w:t>
      </w:r>
      <w:r>
        <w:rPr>
          <w:i/>
          <w:sz w:val="26"/>
        </w:rPr>
        <w:t>др.);</w:t>
      </w:r>
    </w:p>
    <w:p w:rsidR="00B15A17" w:rsidRDefault="00F034A4" w:rsidP="005E6B29">
      <w:pPr>
        <w:pStyle w:val="ac"/>
        <w:numPr>
          <w:ilvl w:val="0"/>
          <w:numId w:val="107"/>
        </w:numPr>
        <w:tabs>
          <w:tab w:val="left" w:pos="962"/>
        </w:tabs>
        <w:ind w:right="303" w:firstLine="283"/>
        <w:rPr>
          <w:i/>
          <w:sz w:val="26"/>
        </w:rPr>
      </w:pPr>
      <w:r>
        <w:rPr>
          <w:i/>
          <w:sz w:val="26"/>
        </w:rPr>
        <w:t>анализировать одну из интерпретаций эпического, драматического или лирического</w:t>
      </w:r>
      <w:r>
        <w:rPr>
          <w:i/>
          <w:spacing w:val="-62"/>
          <w:sz w:val="26"/>
        </w:rPr>
        <w:t xml:space="preserve"> </w:t>
      </w:r>
      <w:r>
        <w:rPr>
          <w:i/>
          <w:sz w:val="26"/>
        </w:rPr>
        <w:t>произведения</w:t>
      </w:r>
      <w:r>
        <w:rPr>
          <w:i/>
          <w:spacing w:val="1"/>
          <w:sz w:val="26"/>
        </w:rPr>
        <w:t xml:space="preserve"> </w:t>
      </w:r>
      <w:r>
        <w:rPr>
          <w:i/>
          <w:sz w:val="26"/>
        </w:rPr>
        <w:t>(например,</w:t>
      </w:r>
      <w:r>
        <w:rPr>
          <w:i/>
          <w:spacing w:val="1"/>
          <w:sz w:val="26"/>
        </w:rPr>
        <w:t xml:space="preserve"> </w:t>
      </w:r>
      <w:r>
        <w:rPr>
          <w:i/>
          <w:sz w:val="26"/>
        </w:rPr>
        <w:t>кинофильм</w:t>
      </w:r>
      <w:r>
        <w:rPr>
          <w:i/>
          <w:spacing w:val="1"/>
          <w:sz w:val="26"/>
        </w:rPr>
        <w:t xml:space="preserve"> </w:t>
      </w:r>
      <w:r>
        <w:rPr>
          <w:i/>
          <w:sz w:val="26"/>
        </w:rPr>
        <w:t>или</w:t>
      </w:r>
      <w:r>
        <w:rPr>
          <w:i/>
          <w:spacing w:val="1"/>
          <w:sz w:val="26"/>
        </w:rPr>
        <w:t xml:space="preserve"> </w:t>
      </w:r>
      <w:r>
        <w:rPr>
          <w:i/>
          <w:sz w:val="26"/>
        </w:rPr>
        <w:t>театральную</w:t>
      </w:r>
      <w:r>
        <w:rPr>
          <w:i/>
          <w:spacing w:val="1"/>
          <w:sz w:val="26"/>
        </w:rPr>
        <w:t xml:space="preserve"> </w:t>
      </w:r>
      <w:r>
        <w:rPr>
          <w:i/>
          <w:sz w:val="26"/>
        </w:rPr>
        <w:t>постановку;</w:t>
      </w:r>
      <w:r>
        <w:rPr>
          <w:i/>
          <w:spacing w:val="1"/>
          <w:sz w:val="26"/>
        </w:rPr>
        <w:t xml:space="preserve"> </w:t>
      </w:r>
      <w:r>
        <w:rPr>
          <w:i/>
          <w:sz w:val="26"/>
        </w:rPr>
        <w:t>запись</w:t>
      </w:r>
      <w:r>
        <w:rPr>
          <w:i/>
          <w:spacing w:val="1"/>
          <w:sz w:val="26"/>
        </w:rPr>
        <w:t xml:space="preserve"> </w:t>
      </w:r>
      <w:r>
        <w:rPr>
          <w:i/>
          <w:sz w:val="26"/>
        </w:rPr>
        <w:t>художественного</w:t>
      </w:r>
      <w:r>
        <w:rPr>
          <w:i/>
          <w:spacing w:val="1"/>
          <w:sz w:val="26"/>
        </w:rPr>
        <w:t xml:space="preserve"> </w:t>
      </w:r>
      <w:r>
        <w:rPr>
          <w:i/>
          <w:sz w:val="26"/>
        </w:rPr>
        <w:t>чтения;</w:t>
      </w:r>
      <w:r>
        <w:rPr>
          <w:i/>
          <w:spacing w:val="1"/>
          <w:sz w:val="26"/>
        </w:rPr>
        <w:t xml:space="preserve"> </w:t>
      </w:r>
      <w:r>
        <w:rPr>
          <w:i/>
          <w:sz w:val="26"/>
        </w:rPr>
        <w:t>серию</w:t>
      </w:r>
      <w:r>
        <w:rPr>
          <w:i/>
          <w:spacing w:val="1"/>
          <w:sz w:val="26"/>
        </w:rPr>
        <w:t xml:space="preserve"> </w:t>
      </w:r>
      <w:r>
        <w:rPr>
          <w:i/>
          <w:sz w:val="26"/>
        </w:rPr>
        <w:t>иллюстраций</w:t>
      </w:r>
      <w:r>
        <w:rPr>
          <w:i/>
          <w:spacing w:val="1"/>
          <w:sz w:val="26"/>
        </w:rPr>
        <w:t xml:space="preserve"> </w:t>
      </w:r>
      <w:r>
        <w:rPr>
          <w:i/>
          <w:sz w:val="26"/>
        </w:rPr>
        <w:t>к</w:t>
      </w:r>
      <w:r>
        <w:rPr>
          <w:i/>
          <w:spacing w:val="1"/>
          <w:sz w:val="26"/>
        </w:rPr>
        <w:t xml:space="preserve"> </w:t>
      </w:r>
      <w:r>
        <w:rPr>
          <w:i/>
          <w:sz w:val="26"/>
        </w:rPr>
        <w:t>произведению),</w:t>
      </w:r>
      <w:r>
        <w:rPr>
          <w:i/>
          <w:spacing w:val="1"/>
          <w:sz w:val="26"/>
        </w:rPr>
        <w:t xml:space="preserve"> </w:t>
      </w:r>
      <w:r>
        <w:rPr>
          <w:i/>
          <w:sz w:val="26"/>
        </w:rPr>
        <w:t>оценивая,</w:t>
      </w:r>
      <w:r>
        <w:rPr>
          <w:i/>
          <w:spacing w:val="1"/>
          <w:sz w:val="26"/>
        </w:rPr>
        <w:t xml:space="preserve"> </w:t>
      </w:r>
      <w:r>
        <w:rPr>
          <w:i/>
          <w:sz w:val="26"/>
        </w:rPr>
        <w:t>как</w:t>
      </w:r>
      <w:r>
        <w:rPr>
          <w:i/>
          <w:spacing w:val="1"/>
          <w:sz w:val="26"/>
        </w:rPr>
        <w:t xml:space="preserve"> </w:t>
      </w:r>
      <w:r>
        <w:rPr>
          <w:i/>
          <w:sz w:val="26"/>
        </w:rPr>
        <w:t>интерпретируется</w:t>
      </w:r>
      <w:r>
        <w:rPr>
          <w:i/>
          <w:spacing w:val="2"/>
          <w:sz w:val="26"/>
        </w:rPr>
        <w:t xml:space="preserve"> </w:t>
      </w:r>
      <w:r>
        <w:rPr>
          <w:i/>
          <w:sz w:val="26"/>
        </w:rPr>
        <w:t>исходный текст.</w:t>
      </w:r>
    </w:p>
    <w:p w:rsidR="00B15A17" w:rsidRDefault="00F034A4">
      <w:pPr>
        <w:pStyle w:val="Heading2"/>
        <w:spacing w:before="5" w:line="295" w:lineRule="exact"/>
        <w:jc w:val="both"/>
      </w:pPr>
      <w:r>
        <w:t>Выпускник</w:t>
      </w:r>
      <w:r>
        <w:rPr>
          <w:spacing w:val="-4"/>
        </w:rPr>
        <w:t xml:space="preserve"> </w:t>
      </w:r>
      <w:r>
        <w:t>на</w:t>
      </w:r>
      <w:r>
        <w:rPr>
          <w:spacing w:val="-1"/>
        </w:rPr>
        <w:t xml:space="preserve"> </w:t>
      </w:r>
      <w:r>
        <w:t>базовом</w:t>
      </w:r>
      <w:r>
        <w:rPr>
          <w:spacing w:val="-4"/>
        </w:rPr>
        <w:t xml:space="preserve"> </w:t>
      </w:r>
      <w:r>
        <w:t>уровне</w:t>
      </w:r>
      <w:r>
        <w:rPr>
          <w:spacing w:val="-2"/>
        </w:rPr>
        <w:t xml:space="preserve"> </w:t>
      </w:r>
      <w:r>
        <w:t>получит</w:t>
      </w:r>
      <w:r>
        <w:rPr>
          <w:spacing w:val="1"/>
        </w:rPr>
        <w:t xml:space="preserve"> </w:t>
      </w:r>
      <w:r>
        <w:t>возможность</w:t>
      </w:r>
      <w:r>
        <w:rPr>
          <w:spacing w:val="-4"/>
        </w:rPr>
        <w:t xml:space="preserve"> </w:t>
      </w:r>
      <w:r>
        <w:t>узнать:</w:t>
      </w:r>
    </w:p>
    <w:p w:rsidR="00B15A17" w:rsidRDefault="00F034A4" w:rsidP="005E6B29">
      <w:pPr>
        <w:pStyle w:val="ac"/>
        <w:numPr>
          <w:ilvl w:val="0"/>
          <w:numId w:val="107"/>
        </w:numPr>
        <w:tabs>
          <w:tab w:val="left" w:pos="961"/>
          <w:tab w:val="left" w:pos="962"/>
        </w:tabs>
        <w:spacing w:line="295" w:lineRule="exact"/>
        <w:ind w:left="961" w:hanging="426"/>
        <w:jc w:val="left"/>
        <w:rPr>
          <w:i/>
          <w:sz w:val="26"/>
        </w:rPr>
      </w:pPr>
      <w:r>
        <w:rPr>
          <w:i/>
          <w:sz w:val="26"/>
        </w:rPr>
        <w:t>о</w:t>
      </w:r>
      <w:r>
        <w:rPr>
          <w:i/>
          <w:spacing w:val="-4"/>
          <w:sz w:val="26"/>
        </w:rPr>
        <w:t xml:space="preserve"> </w:t>
      </w:r>
      <w:r>
        <w:rPr>
          <w:i/>
          <w:sz w:val="26"/>
        </w:rPr>
        <w:t>месте</w:t>
      </w:r>
      <w:r>
        <w:rPr>
          <w:i/>
          <w:spacing w:val="-3"/>
          <w:sz w:val="26"/>
        </w:rPr>
        <w:t xml:space="preserve"> </w:t>
      </w:r>
      <w:r>
        <w:rPr>
          <w:i/>
          <w:sz w:val="26"/>
        </w:rPr>
        <w:t>и</w:t>
      </w:r>
      <w:r>
        <w:rPr>
          <w:i/>
          <w:spacing w:val="-1"/>
          <w:sz w:val="26"/>
        </w:rPr>
        <w:t xml:space="preserve"> </w:t>
      </w:r>
      <w:r>
        <w:rPr>
          <w:i/>
          <w:sz w:val="26"/>
        </w:rPr>
        <w:t>значении</w:t>
      </w:r>
      <w:r>
        <w:rPr>
          <w:i/>
          <w:spacing w:val="-2"/>
          <w:sz w:val="26"/>
        </w:rPr>
        <w:t xml:space="preserve"> </w:t>
      </w:r>
      <w:r>
        <w:rPr>
          <w:i/>
          <w:sz w:val="26"/>
        </w:rPr>
        <w:t>русской</w:t>
      </w:r>
      <w:r>
        <w:rPr>
          <w:i/>
          <w:spacing w:val="-2"/>
          <w:sz w:val="26"/>
        </w:rPr>
        <w:t xml:space="preserve"> </w:t>
      </w:r>
      <w:r>
        <w:rPr>
          <w:i/>
          <w:sz w:val="26"/>
        </w:rPr>
        <w:t>литературы</w:t>
      </w:r>
      <w:r>
        <w:rPr>
          <w:i/>
          <w:spacing w:val="-3"/>
          <w:sz w:val="26"/>
        </w:rPr>
        <w:t xml:space="preserve"> </w:t>
      </w:r>
      <w:r>
        <w:rPr>
          <w:i/>
          <w:sz w:val="26"/>
        </w:rPr>
        <w:t>в мировой</w:t>
      </w:r>
      <w:r>
        <w:rPr>
          <w:i/>
          <w:spacing w:val="-3"/>
          <w:sz w:val="26"/>
        </w:rPr>
        <w:t xml:space="preserve"> </w:t>
      </w:r>
      <w:r>
        <w:rPr>
          <w:i/>
          <w:sz w:val="26"/>
        </w:rPr>
        <w:t>литературе;</w:t>
      </w:r>
    </w:p>
    <w:p w:rsidR="00B15A17" w:rsidRDefault="00F034A4" w:rsidP="005E6B29">
      <w:pPr>
        <w:pStyle w:val="ac"/>
        <w:numPr>
          <w:ilvl w:val="0"/>
          <w:numId w:val="107"/>
        </w:numPr>
        <w:tabs>
          <w:tab w:val="left" w:pos="961"/>
          <w:tab w:val="left" w:pos="962"/>
        </w:tabs>
        <w:spacing w:before="1" w:line="298" w:lineRule="exact"/>
        <w:ind w:left="961" w:hanging="426"/>
        <w:jc w:val="left"/>
        <w:rPr>
          <w:i/>
          <w:sz w:val="26"/>
        </w:rPr>
      </w:pPr>
      <w:r>
        <w:rPr>
          <w:i/>
          <w:sz w:val="26"/>
        </w:rPr>
        <w:t>о</w:t>
      </w:r>
      <w:r>
        <w:rPr>
          <w:i/>
          <w:spacing w:val="-5"/>
          <w:sz w:val="26"/>
        </w:rPr>
        <w:t xml:space="preserve"> </w:t>
      </w:r>
      <w:r>
        <w:rPr>
          <w:i/>
          <w:sz w:val="26"/>
        </w:rPr>
        <w:t>произведениях</w:t>
      </w:r>
      <w:r>
        <w:rPr>
          <w:i/>
          <w:spacing w:val="-2"/>
          <w:sz w:val="26"/>
        </w:rPr>
        <w:t xml:space="preserve"> </w:t>
      </w:r>
      <w:r>
        <w:rPr>
          <w:i/>
          <w:sz w:val="26"/>
        </w:rPr>
        <w:t>новейшей</w:t>
      </w:r>
      <w:r>
        <w:rPr>
          <w:i/>
          <w:spacing w:val="-3"/>
          <w:sz w:val="26"/>
        </w:rPr>
        <w:t xml:space="preserve"> </w:t>
      </w:r>
      <w:r>
        <w:rPr>
          <w:i/>
          <w:sz w:val="26"/>
        </w:rPr>
        <w:t>отечественной и</w:t>
      </w:r>
      <w:r>
        <w:rPr>
          <w:i/>
          <w:spacing w:val="-4"/>
          <w:sz w:val="26"/>
        </w:rPr>
        <w:t xml:space="preserve"> </w:t>
      </w:r>
      <w:r>
        <w:rPr>
          <w:i/>
          <w:sz w:val="26"/>
        </w:rPr>
        <w:t>мировой</w:t>
      </w:r>
      <w:r>
        <w:rPr>
          <w:i/>
          <w:spacing w:val="-1"/>
          <w:sz w:val="26"/>
        </w:rPr>
        <w:t xml:space="preserve"> </w:t>
      </w:r>
      <w:r>
        <w:rPr>
          <w:i/>
          <w:sz w:val="26"/>
        </w:rPr>
        <w:t>литературы;</w:t>
      </w:r>
    </w:p>
    <w:p w:rsidR="00B15A17" w:rsidRDefault="00F034A4" w:rsidP="005E6B29">
      <w:pPr>
        <w:pStyle w:val="ac"/>
        <w:numPr>
          <w:ilvl w:val="0"/>
          <w:numId w:val="107"/>
        </w:numPr>
        <w:tabs>
          <w:tab w:val="left" w:pos="961"/>
          <w:tab w:val="left" w:pos="962"/>
        </w:tabs>
        <w:spacing w:line="298" w:lineRule="exact"/>
        <w:ind w:left="961" w:hanging="426"/>
        <w:jc w:val="left"/>
        <w:rPr>
          <w:i/>
          <w:sz w:val="26"/>
        </w:rPr>
      </w:pPr>
      <w:r>
        <w:rPr>
          <w:i/>
          <w:sz w:val="26"/>
        </w:rPr>
        <w:t>о</w:t>
      </w:r>
      <w:r>
        <w:rPr>
          <w:i/>
          <w:spacing w:val="-4"/>
          <w:sz w:val="26"/>
        </w:rPr>
        <w:t xml:space="preserve"> </w:t>
      </w:r>
      <w:r>
        <w:rPr>
          <w:i/>
          <w:sz w:val="26"/>
        </w:rPr>
        <w:t>важнейших литературных</w:t>
      </w:r>
      <w:r>
        <w:rPr>
          <w:i/>
          <w:spacing w:val="-3"/>
          <w:sz w:val="26"/>
        </w:rPr>
        <w:t xml:space="preserve"> </w:t>
      </w:r>
      <w:r>
        <w:rPr>
          <w:i/>
          <w:sz w:val="26"/>
        </w:rPr>
        <w:t>ресурсах,</w:t>
      </w:r>
      <w:r>
        <w:rPr>
          <w:i/>
          <w:spacing w:val="-2"/>
          <w:sz w:val="26"/>
        </w:rPr>
        <w:t xml:space="preserve"> </w:t>
      </w:r>
      <w:r>
        <w:rPr>
          <w:i/>
          <w:sz w:val="26"/>
        </w:rPr>
        <w:t>в</w:t>
      </w:r>
      <w:r>
        <w:rPr>
          <w:i/>
          <w:spacing w:val="-2"/>
          <w:sz w:val="26"/>
        </w:rPr>
        <w:t xml:space="preserve"> </w:t>
      </w:r>
      <w:r>
        <w:rPr>
          <w:i/>
          <w:sz w:val="26"/>
        </w:rPr>
        <w:t>том</w:t>
      </w:r>
      <w:r>
        <w:rPr>
          <w:i/>
          <w:spacing w:val="-3"/>
          <w:sz w:val="26"/>
        </w:rPr>
        <w:t xml:space="preserve"> </w:t>
      </w:r>
      <w:r>
        <w:rPr>
          <w:i/>
          <w:sz w:val="26"/>
        </w:rPr>
        <w:t>числе</w:t>
      </w:r>
      <w:r>
        <w:rPr>
          <w:i/>
          <w:spacing w:val="-2"/>
          <w:sz w:val="26"/>
        </w:rPr>
        <w:t xml:space="preserve"> </w:t>
      </w:r>
      <w:r>
        <w:rPr>
          <w:i/>
          <w:sz w:val="26"/>
        </w:rPr>
        <w:t>в</w:t>
      </w:r>
      <w:r>
        <w:rPr>
          <w:i/>
          <w:spacing w:val="-2"/>
          <w:sz w:val="26"/>
        </w:rPr>
        <w:t xml:space="preserve"> </w:t>
      </w:r>
      <w:r>
        <w:rPr>
          <w:i/>
          <w:sz w:val="26"/>
        </w:rPr>
        <w:t>сети</w:t>
      </w:r>
      <w:r>
        <w:rPr>
          <w:i/>
          <w:spacing w:val="-1"/>
          <w:sz w:val="26"/>
        </w:rPr>
        <w:t xml:space="preserve"> </w:t>
      </w:r>
      <w:r>
        <w:rPr>
          <w:i/>
          <w:sz w:val="26"/>
        </w:rPr>
        <w:t>Интернет;</w:t>
      </w:r>
    </w:p>
    <w:p w:rsidR="00B15A17" w:rsidRDefault="00B15A17">
      <w:pPr>
        <w:spacing w:line="298" w:lineRule="exact"/>
        <w:rPr>
          <w:sz w:val="26"/>
        </w:rPr>
        <w:sectPr w:rsidR="00B15A17">
          <w:pgSz w:w="11910" w:h="16840"/>
          <w:pgMar w:top="1020" w:right="260" w:bottom="1480" w:left="880" w:header="0" w:footer="1218" w:gutter="0"/>
          <w:cols w:space="720"/>
        </w:sectPr>
      </w:pPr>
    </w:p>
    <w:p w:rsidR="00B15A17" w:rsidRDefault="00F034A4" w:rsidP="005E6B29">
      <w:pPr>
        <w:pStyle w:val="ac"/>
        <w:numPr>
          <w:ilvl w:val="0"/>
          <w:numId w:val="107"/>
        </w:numPr>
        <w:tabs>
          <w:tab w:val="left" w:pos="961"/>
          <w:tab w:val="left" w:pos="962"/>
        </w:tabs>
        <w:spacing w:before="67"/>
        <w:ind w:left="961" w:hanging="426"/>
        <w:jc w:val="left"/>
        <w:rPr>
          <w:i/>
          <w:sz w:val="26"/>
        </w:rPr>
      </w:pPr>
      <w:r>
        <w:rPr>
          <w:i/>
          <w:sz w:val="26"/>
        </w:rPr>
        <w:lastRenderedPageBreak/>
        <w:t>об</w:t>
      </w:r>
      <w:r>
        <w:rPr>
          <w:i/>
          <w:spacing w:val="-5"/>
          <w:sz w:val="26"/>
        </w:rPr>
        <w:t xml:space="preserve"> </w:t>
      </w:r>
      <w:r>
        <w:rPr>
          <w:i/>
          <w:sz w:val="26"/>
        </w:rPr>
        <w:t>историко-культурном</w:t>
      </w:r>
      <w:r>
        <w:rPr>
          <w:i/>
          <w:spacing w:val="-2"/>
          <w:sz w:val="26"/>
        </w:rPr>
        <w:t xml:space="preserve"> </w:t>
      </w:r>
      <w:r>
        <w:rPr>
          <w:i/>
          <w:sz w:val="26"/>
        </w:rPr>
        <w:t>подходе</w:t>
      </w:r>
      <w:r>
        <w:rPr>
          <w:i/>
          <w:spacing w:val="-3"/>
          <w:sz w:val="26"/>
        </w:rPr>
        <w:t xml:space="preserve"> </w:t>
      </w:r>
      <w:r>
        <w:rPr>
          <w:i/>
          <w:sz w:val="26"/>
        </w:rPr>
        <w:t>в</w:t>
      </w:r>
      <w:r>
        <w:rPr>
          <w:i/>
          <w:spacing w:val="-3"/>
          <w:sz w:val="26"/>
        </w:rPr>
        <w:t xml:space="preserve"> </w:t>
      </w:r>
      <w:r>
        <w:rPr>
          <w:i/>
          <w:sz w:val="26"/>
        </w:rPr>
        <w:t>литературоведении;</w:t>
      </w:r>
    </w:p>
    <w:p w:rsidR="00B15A17" w:rsidRDefault="00F034A4" w:rsidP="005E6B29">
      <w:pPr>
        <w:pStyle w:val="ac"/>
        <w:numPr>
          <w:ilvl w:val="0"/>
          <w:numId w:val="107"/>
        </w:numPr>
        <w:tabs>
          <w:tab w:val="left" w:pos="961"/>
          <w:tab w:val="left" w:pos="962"/>
        </w:tabs>
        <w:spacing w:before="1"/>
        <w:ind w:left="961" w:hanging="426"/>
        <w:jc w:val="left"/>
        <w:rPr>
          <w:i/>
          <w:sz w:val="26"/>
        </w:rPr>
      </w:pPr>
      <w:r>
        <w:rPr>
          <w:i/>
          <w:sz w:val="26"/>
        </w:rPr>
        <w:t>об</w:t>
      </w:r>
      <w:r>
        <w:rPr>
          <w:i/>
          <w:spacing w:val="-4"/>
          <w:sz w:val="26"/>
        </w:rPr>
        <w:t xml:space="preserve"> </w:t>
      </w:r>
      <w:r>
        <w:rPr>
          <w:i/>
          <w:sz w:val="26"/>
        </w:rPr>
        <w:t>историко-литературном</w:t>
      </w:r>
      <w:r>
        <w:rPr>
          <w:i/>
          <w:spacing w:val="-1"/>
          <w:sz w:val="26"/>
        </w:rPr>
        <w:t xml:space="preserve"> </w:t>
      </w:r>
      <w:r>
        <w:rPr>
          <w:i/>
          <w:sz w:val="26"/>
        </w:rPr>
        <w:t>процессе</w:t>
      </w:r>
      <w:r>
        <w:rPr>
          <w:i/>
          <w:spacing w:val="-1"/>
          <w:sz w:val="26"/>
        </w:rPr>
        <w:t xml:space="preserve"> </w:t>
      </w:r>
      <w:r>
        <w:rPr>
          <w:i/>
          <w:sz w:val="26"/>
        </w:rPr>
        <w:t>XIX и</w:t>
      </w:r>
      <w:r>
        <w:rPr>
          <w:i/>
          <w:spacing w:val="-3"/>
          <w:sz w:val="26"/>
        </w:rPr>
        <w:t xml:space="preserve"> </w:t>
      </w:r>
      <w:r>
        <w:rPr>
          <w:i/>
          <w:sz w:val="26"/>
        </w:rPr>
        <w:t>XX</w:t>
      </w:r>
      <w:r>
        <w:rPr>
          <w:i/>
          <w:spacing w:val="-3"/>
          <w:sz w:val="26"/>
        </w:rPr>
        <w:t xml:space="preserve"> </w:t>
      </w:r>
      <w:r>
        <w:rPr>
          <w:i/>
          <w:sz w:val="26"/>
        </w:rPr>
        <w:t>веков;</w:t>
      </w:r>
    </w:p>
    <w:p w:rsidR="00B15A17" w:rsidRDefault="00F034A4" w:rsidP="005E6B29">
      <w:pPr>
        <w:pStyle w:val="ac"/>
        <w:numPr>
          <w:ilvl w:val="0"/>
          <w:numId w:val="107"/>
        </w:numPr>
        <w:tabs>
          <w:tab w:val="left" w:pos="961"/>
          <w:tab w:val="left" w:pos="962"/>
        </w:tabs>
        <w:spacing w:before="1" w:line="298" w:lineRule="exact"/>
        <w:ind w:left="961" w:hanging="426"/>
        <w:jc w:val="left"/>
        <w:rPr>
          <w:i/>
          <w:sz w:val="26"/>
        </w:rPr>
      </w:pPr>
      <w:r>
        <w:rPr>
          <w:i/>
          <w:sz w:val="26"/>
        </w:rPr>
        <w:t>о</w:t>
      </w:r>
      <w:r>
        <w:rPr>
          <w:i/>
          <w:spacing w:val="-4"/>
          <w:sz w:val="26"/>
        </w:rPr>
        <w:t xml:space="preserve"> </w:t>
      </w:r>
      <w:r>
        <w:rPr>
          <w:i/>
          <w:sz w:val="26"/>
        </w:rPr>
        <w:t>наиболее ярких</w:t>
      </w:r>
      <w:r>
        <w:rPr>
          <w:i/>
          <w:spacing w:val="-1"/>
          <w:sz w:val="26"/>
        </w:rPr>
        <w:t xml:space="preserve"> </w:t>
      </w:r>
      <w:r>
        <w:rPr>
          <w:i/>
          <w:sz w:val="26"/>
        </w:rPr>
        <w:t>или характерных</w:t>
      </w:r>
      <w:r>
        <w:rPr>
          <w:i/>
          <w:spacing w:val="-2"/>
          <w:sz w:val="26"/>
        </w:rPr>
        <w:t xml:space="preserve"> </w:t>
      </w:r>
      <w:r>
        <w:rPr>
          <w:i/>
          <w:sz w:val="26"/>
        </w:rPr>
        <w:t>чертах</w:t>
      </w:r>
      <w:r>
        <w:rPr>
          <w:i/>
          <w:spacing w:val="1"/>
          <w:sz w:val="26"/>
        </w:rPr>
        <w:t xml:space="preserve"> </w:t>
      </w:r>
      <w:r>
        <w:rPr>
          <w:i/>
          <w:sz w:val="26"/>
        </w:rPr>
        <w:t>литературных</w:t>
      </w:r>
      <w:r>
        <w:rPr>
          <w:i/>
          <w:spacing w:val="-3"/>
          <w:sz w:val="26"/>
        </w:rPr>
        <w:t xml:space="preserve"> </w:t>
      </w:r>
      <w:r>
        <w:rPr>
          <w:i/>
          <w:sz w:val="26"/>
        </w:rPr>
        <w:t>направлений</w:t>
      </w:r>
      <w:r>
        <w:rPr>
          <w:i/>
          <w:spacing w:val="-1"/>
          <w:sz w:val="26"/>
        </w:rPr>
        <w:t xml:space="preserve"> </w:t>
      </w:r>
      <w:r>
        <w:rPr>
          <w:i/>
          <w:sz w:val="26"/>
        </w:rPr>
        <w:t>или</w:t>
      </w:r>
      <w:r>
        <w:rPr>
          <w:i/>
          <w:spacing w:val="-3"/>
          <w:sz w:val="26"/>
        </w:rPr>
        <w:t xml:space="preserve"> </w:t>
      </w:r>
      <w:r>
        <w:rPr>
          <w:i/>
          <w:sz w:val="26"/>
        </w:rPr>
        <w:t>течений;</w:t>
      </w:r>
    </w:p>
    <w:p w:rsidR="00B15A17" w:rsidRDefault="00F034A4" w:rsidP="005E6B29">
      <w:pPr>
        <w:pStyle w:val="ac"/>
        <w:numPr>
          <w:ilvl w:val="0"/>
          <w:numId w:val="107"/>
        </w:numPr>
        <w:tabs>
          <w:tab w:val="left" w:pos="962"/>
        </w:tabs>
        <w:ind w:right="305" w:firstLine="283"/>
        <w:rPr>
          <w:i/>
          <w:sz w:val="26"/>
        </w:rPr>
      </w:pPr>
      <w:r>
        <w:rPr>
          <w:i/>
          <w:sz w:val="26"/>
        </w:rPr>
        <w:t>имена ведущих писателей, значимые факты их творческой</w:t>
      </w:r>
      <w:r>
        <w:rPr>
          <w:i/>
          <w:spacing w:val="1"/>
          <w:sz w:val="26"/>
        </w:rPr>
        <w:t xml:space="preserve"> </w:t>
      </w:r>
      <w:r>
        <w:rPr>
          <w:i/>
          <w:sz w:val="26"/>
        </w:rPr>
        <w:t>биографии, названия</w:t>
      </w:r>
      <w:r>
        <w:rPr>
          <w:i/>
          <w:spacing w:val="1"/>
          <w:sz w:val="26"/>
        </w:rPr>
        <w:t xml:space="preserve"> </w:t>
      </w:r>
      <w:r>
        <w:rPr>
          <w:i/>
          <w:sz w:val="26"/>
        </w:rPr>
        <w:t>ключевых</w:t>
      </w:r>
      <w:r>
        <w:rPr>
          <w:i/>
          <w:spacing w:val="1"/>
          <w:sz w:val="26"/>
        </w:rPr>
        <w:t xml:space="preserve"> </w:t>
      </w:r>
      <w:r>
        <w:rPr>
          <w:i/>
          <w:sz w:val="26"/>
        </w:rPr>
        <w:t>произведений,</w:t>
      </w:r>
      <w:r>
        <w:rPr>
          <w:i/>
          <w:spacing w:val="1"/>
          <w:sz w:val="26"/>
        </w:rPr>
        <w:t xml:space="preserve"> </w:t>
      </w:r>
      <w:r>
        <w:rPr>
          <w:i/>
          <w:sz w:val="26"/>
        </w:rPr>
        <w:t>имена</w:t>
      </w:r>
      <w:r>
        <w:rPr>
          <w:i/>
          <w:spacing w:val="1"/>
          <w:sz w:val="26"/>
        </w:rPr>
        <w:t xml:space="preserve"> </w:t>
      </w:r>
      <w:r>
        <w:rPr>
          <w:i/>
          <w:sz w:val="26"/>
        </w:rPr>
        <w:t>героев,</w:t>
      </w:r>
      <w:r>
        <w:rPr>
          <w:i/>
          <w:spacing w:val="1"/>
          <w:sz w:val="26"/>
        </w:rPr>
        <w:t xml:space="preserve"> </w:t>
      </w:r>
      <w:r>
        <w:rPr>
          <w:i/>
          <w:sz w:val="26"/>
        </w:rPr>
        <w:t>ставших</w:t>
      </w:r>
      <w:r>
        <w:rPr>
          <w:i/>
          <w:spacing w:val="1"/>
          <w:sz w:val="26"/>
        </w:rPr>
        <w:t xml:space="preserve"> </w:t>
      </w:r>
      <w:r>
        <w:rPr>
          <w:i/>
          <w:sz w:val="26"/>
        </w:rPr>
        <w:t>«вечными</w:t>
      </w:r>
      <w:r>
        <w:rPr>
          <w:i/>
          <w:spacing w:val="1"/>
          <w:sz w:val="26"/>
        </w:rPr>
        <w:t xml:space="preserve"> </w:t>
      </w:r>
      <w:r>
        <w:rPr>
          <w:i/>
          <w:sz w:val="26"/>
        </w:rPr>
        <w:t>образами»</w:t>
      </w:r>
      <w:r>
        <w:rPr>
          <w:i/>
          <w:spacing w:val="1"/>
          <w:sz w:val="26"/>
        </w:rPr>
        <w:t xml:space="preserve"> </w:t>
      </w:r>
      <w:r>
        <w:rPr>
          <w:i/>
          <w:sz w:val="26"/>
        </w:rPr>
        <w:t>или</w:t>
      </w:r>
      <w:r>
        <w:rPr>
          <w:i/>
          <w:spacing w:val="1"/>
          <w:sz w:val="26"/>
        </w:rPr>
        <w:t xml:space="preserve"> </w:t>
      </w:r>
      <w:r>
        <w:rPr>
          <w:i/>
          <w:sz w:val="26"/>
        </w:rPr>
        <w:t>именами</w:t>
      </w:r>
      <w:r>
        <w:rPr>
          <w:i/>
          <w:spacing w:val="-62"/>
          <w:sz w:val="26"/>
        </w:rPr>
        <w:t xml:space="preserve"> </w:t>
      </w:r>
      <w:r>
        <w:rPr>
          <w:i/>
          <w:sz w:val="26"/>
        </w:rPr>
        <w:t>нарицательными</w:t>
      </w:r>
      <w:r>
        <w:rPr>
          <w:i/>
          <w:spacing w:val="-1"/>
          <w:sz w:val="26"/>
        </w:rPr>
        <w:t xml:space="preserve"> </w:t>
      </w:r>
      <w:r>
        <w:rPr>
          <w:i/>
          <w:sz w:val="26"/>
        </w:rPr>
        <w:t>в общемировой</w:t>
      </w:r>
      <w:r>
        <w:rPr>
          <w:i/>
          <w:spacing w:val="1"/>
          <w:sz w:val="26"/>
        </w:rPr>
        <w:t xml:space="preserve"> </w:t>
      </w:r>
      <w:r>
        <w:rPr>
          <w:i/>
          <w:sz w:val="26"/>
        </w:rPr>
        <w:t>и</w:t>
      </w:r>
      <w:r>
        <w:rPr>
          <w:i/>
          <w:spacing w:val="-2"/>
          <w:sz w:val="26"/>
        </w:rPr>
        <w:t xml:space="preserve"> </w:t>
      </w:r>
      <w:r>
        <w:rPr>
          <w:i/>
          <w:sz w:val="26"/>
        </w:rPr>
        <w:t>отечественной</w:t>
      </w:r>
      <w:r>
        <w:rPr>
          <w:i/>
          <w:spacing w:val="1"/>
          <w:sz w:val="26"/>
        </w:rPr>
        <w:t xml:space="preserve"> </w:t>
      </w:r>
      <w:r>
        <w:rPr>
          <w:i/>
          <w:sz w:val="26"/>
        </w:rPr>
        <w:t>культуре;</w:t>
      </w:r>
    </w:p>
    <w:p w:rsidR="00B15A17" w:rsidRDefault="00F034A4" w:rsidP="005E6B29">
      <w:pPr>
        <w:pStyle w:val="ac"/>
        <w:numPr>
          <w:ilvl w:val="0"/>
          <w:numId w:val="107"/>
        </w:numPr>
        <w:tabs>
          <w:tab w:val="left" w:pos="962"/>
        </w:tabs>
        <w:ind w:left="961" w:hanging="426"/>
        <w:rPr>
          <w:i/>
          <w:sz w:val="26"/>
        </w:rPr>
      </w:pPr>
      <w:r>
        <w:rPr>
          <w:i/>
          <w:sz w:val="26"/>
        </w:rPr>
        <w:t>о</w:t>
      </w:r>
      <w:r>
        <w:rPr>
          <w:i/>
          <w:spacing w:val="-3"/>
          <w:sz w:val="26"/>
        </w:rPr>
        <w:t xml:space="preserve"> </w:t>
      </w:r>
      <w:r>
        <w:rPr>
          <w:i/>
          <w:sz w:val="26"/>
        </w:rPr>
        <w:t>соотношении</w:t>
      </w:r>
      <w:r>
        <w:rPr>
          <w:i/>
          <w:spacing w:val="-1"/>
          <w:sz w:val="26"/>
        </w:rPr>
        <w:t xml:space="preserve"> </w:t>
      </w:r>
      <w:r>
        <w:rPr>
          <w:i/>
          <w:sz w:val="26"/>
        </w:rPr>
        <w:t>и</w:t>
      </w:r>
      <w:r>
        <w:rPr>
          <w:i/>
          <w:spacing w:val="-3"/>
          <w:sz w:val="26"/>
        </w:rPr>
        <w:t xml:space="preserve"> </w:t>
      </w:r>
      <w:r>
        <w:rPr>
          <w:i/>
          <w:sz w:val="26"/>
        </w:rPr>
        <w:t>взаимосвязях</w:t>
      </w:r>
      <w:r>
        <w:rPr>
          <w:i/>
          <w:spacing w:val="-1"/>
          <w:sz w:val="26"/>
        </w:rPr>
        <w:t xml:space="preserve"> </w:t>
      </w:r>
      <w:r>
        <w:rPr>
          <w:i/>
          <w:sz w:val="26"/>
        </w:rPr>
        <w:t>литературы</w:t>
      </w:r>
      <w:r>
        <w:rPr>
          <w:i/>
          <w:spacing w:val="-2"/>
          <w:sz w:val="26"/>
        </w:rPr>
        <w:t xml:space="preserve"> </w:t>
      </w:r>
      <w:r>
        <w:rPr>
          <w:i/>
          <w:sz w:val="26"/>
        </w:rPr>
        <w:t>с</w:t>
      </w:r>
      <w:r>
        <w:rPr>
          <w:i/>
          <w:spacing w:val="-3"/>
          <w:sz w:val="26"/>
        </w:rPr>
        <w:t xml:space="preserve"> </w:t>
      </w:r>
      <w:r>
        <w:rPr>
          <w:i/>
          <w:sz w:val="26"/>
        </w:rPr>
        <w:t>историческим</w:t>
      </w:r>
      <w:r>
        <w:rPr>
          <w:i/>
          <w:spacing w:val="-1"/>
          <w:sz w:val="26"/>
        </w:rPr>
        <w:t xml:space="preserve"> </w:t>
      </w:r>
      <w:r>
        <w:rPr>
          <w:i/>
          <w:sz w:val="26"/>
        </w:rPr>
        <w:t>периодом,</w:t>
      </w:r>
      <w:r>
        <w:rPr>
          <w:i/>
          <w:spacing w:val="-2"/>
          <w:sz w:val="26"/>
        </w:rPr>
        <w:t xml:space="preserve"> </w:t>
      </w:r>
      <w:r>
        <w:rPr>
          <w:i/>
          <w:sz w:val="26"/>
        </w:rPr>
        <w:t>эпохой.</w:t>
      </w:r>
    </w:p>
    <w:p w:rsidR="00B15A17" w:rsidRDefault="00F034A4">
      <w:pPr>
        <w:pStyle w:val="Heading1"/>
        <w:spacing w:before="8" w:line="295" w:lineRule="exact"/>
      </w:pPr>
      <w:r>
        <w:t>Выпускник</w:t>
      </w:r>
      <w:r>
        <w:rPr>
          <w:spacing w:val="-5"/>
        </w:rPr>
        <w:t xml:space="preserve"> </w:t>
      </w:r>
      <w:r>
        <w:t>на</w:t>
      </w:r>
      <w:r>
        <w:rPr>
          <w:spacing w:val="-5"/>
        </w:rPr>
        <w:t xml:space="preserve"> </w:t>
      </w:r>
      <w:r>
        <w:t>углубленном</w:t>
      </w:r>
      <w:r>
        <w:rPr>
          <w:spacing w:val="-4"/>
        </w:rPr>
        <w:t xml:space="preserve"> </w:t>
      </w:r>
      <w:r>
        <w:t>уровне</w:t>
      </w:r>
      <w:r>
        <w:rPr>
          <w:spacing w:val="-4"/>
        </w:rPr>
        <w:t xml:space="preserve"> </w:t>
      </w:r>
      <w:r>
        <w:t>научится:</w:t>
      </w:r>
    </w:p>
    <w:p w:rsidR="00B15A17" w:rsidRDefault="00F034A4" w:rsidP="005E6B29">
      <w:pPr>
        <w:pStyle w:val="ac"/>
        <w:numPr>
          <w:ilvl w:val="0"/>
          <w:numId w:val="107"/>
        </w:numPr>
        <w:tabs>
          <w:tab w:val="left" w:pos="962"/>
        </w:tabs>
        <w:ind w:right="306" w:firstLine="283"/>
        <w:rPr>
          <w:sz w:val="26"/>
        </w:rPr>
      </w:pPr>
      <w:r>
        <w:rPr>
          <w:sz w:val="26"/>
        </w:rPr>
        <w:t>демонстрировать знание</w:t>
      </w:r>
      <w:r>
        <w:rPr>
          <w:spacing w:val="1"/>
          <w:sz w:val="26"/>
        </w:rPr>
        <w:t xml:space="preserve"> </w:t>
      </w:r>
      <w:r>
        <w:rPr>
          <w:sz w:val="26"/>
        </w:rPr>
        <w:t>произведений</w:t>
      </w:r>
      <w:r>
        <w:rPr>
          <w:spacing w:val="1"/>
          <w:sz w:val="26"/>
        </w:rPr>
        <w:t xml:space="preserve"> </w:t>
      </w:r>
      <w:r>
        <w:rPr>
          <w:sz w:val="26"/>
        </w:rPr>
        <w:t>русской,</w:t>
      </w:r>
      <w:r>
        <w:rPr>
          <w:spacing w:val="1"/>
          <w:sz w:val="26"/>
        </w:rPr>
        <w:t xml:space="preserve"> </w:t>
      </w:r>
      <w:r>
        <w:rPr>
          <w:sz w:val="26"/>
        </w:rPr>
        <w:t>родной</w:t>
      </w:r>
      <w:r>
        <w:rPr>
          <w:spacing w:val="1"/>
          <w:sz w:val="26"/>
        </w:rPr>
        <w:t xml:space="preserve"> </w:t>
      </w:r>
      <w:r>
        <w:rPr>
          <w:sz w:val="26"/>
        </w:rPr>
        <w:t>и</w:t>
      </w:r>
      <w:r>
        <w:rPr>
          <w:spacing w:val="1"/>
          <w:sz w:val="26"/>
        </w:rPr>
        <w:t xml:space="preserve"> </w:t>
      </w:r>
      <w:r>
        <w:rPr>
          <w:sz w:val="26"/>
        </w:rPr>
        <w:t>мировой</w:t>
      </w:r>
      <w:r>
        <w:rPr>
          <w:spacing w:val="1"/>
          <w:sz w:val="26"/>
        </w:rPr>
        <w:t xml:space="preserve"> </w:t>
      </w:r>
      <w:r>
        <w:rPr>
          <w:sz w:val="26"/>
        </w:rPr>
        <w:t>литературы</w:t>
      </w:r>
      <w:r>
        <w:rPr>
          <w:spacing w:val="1"/>
          <w:sz w:val="26"/>
        </w:rPr>
        <w:t xml:space="preserve"> </w:t>
      </w:r>
      <w:r>
        <w:rPr>
          <w:sz w:val="26"/>
        </w:rPr>
        <w:t>в</w:t>
      </w:r>
      <w:r>
        <w:rPr>
          <w:spacing w:val="-62"/>
          <w:sz w:val="26"/>
        </w:rPr>
        <w:t xml:space="preserve"> </w:t>
      </w:r>
      <w:r>
        <w:rPr>
          <w:sz w:val="26"/>
        </w:rPr>
        <w:t>соответствии</w:t>
      </w:r>
      <w:r>
        <w:rPr>
          <w:spacing w:val="-2"/>
          <w:sz w:val="26"/>
        </w:rPr>
        <w:t xml:space="preserve"> </w:t>
      </w:r>
      <w:r>
        <w:rPr>
          <w:sz w:val="26"/>
        </w:rPr>
        <w:t>с</w:t>
      </w:r>
      <w:r>
        <w:rPr>
          <w:spacing w:val="1"/>
          <w:sz w:val="26"/>
        </w:rPr>
        <w:t xml:space="preserve"> </w:t>
      </w:r>
      <w:r>
        <w:rPr>
          <w:sz w:val="26"/>
        </w:rPr>
        <w:t>материалом, обеспечивающим</w:t>
      </w:r>
      <w:r>
        <w:rPr>
          <w:spacing w:val="3"/>
          <w:sz w:val="26"/>
        </w:rPr>
        <w:t xml:space="preserve"> </w:t>
      </w:r>
      <w:r>
        <w:rPr>
          <w:sz w:val="26"/>
        </w:rPr>
        <w:t>углубленное изучение</w:t>
      </w:r>
      <w:r>
        <w:rPr>
          <w:spacing w:val="-1"/>
          <w:sz w:val="26"/>
        </w:rPr>
        <w:t xml:space="preserve"> </w:t>
      </w:r>
      <w:r>
        <w:rPr>
          <w:sz w:val="26"/>
        </w:rPr>
        <w:t>предмета;</w:t>
      </w:r>
    </w:p>
    <w:p w:rsidR="00B15A17" w:rsidRDefault="00F034A4" w:rsidP="005E6B29">
      <w:pPr>
        <w:pStyle w:val="ac"/>
        <w:numPr>
          <w:ilvl w:val="0"/>
          <w:numId w:val="107"/>
        </w:numPr>
        <w:tabs>
          <w:tab w:val="left" w:pos="962"/>
        </w:tabs>
        <w:spacing w:line="299" w:lineRule="exact"/>
        <w:ind w:left="961" w:hanging="426"/>
        <w:rPr>
          <w:sz w:val="26"/>
        </w:rPr>
      </w:pPr>
      <w:r>
        <w:rPr>
          <w:sz w:val="26"/>
        </w:rPr>
        <w:t>в</w:t>
      </w:r>
      <w:r>
        <w:rPr>
          <w:spacing w:val="-2"/>
          <w:sz w:val="26"/>
        </w:rPr>
        <w:t xml:space="preserve"> </w:t>
      </w:r>
      <w:r>
        <w:rPr>
          <w:sz w:val="26"/>
        </w:rPr>
        <w:t>устной</w:t>
      </w:r>
      <w:r>
        <w:rPr>
          <w:spacing w:val="-3"/>
          <w:sz w:val="26"/>
        </w:rPr>
        <w:t xml:space="preserve"> </w:t>
      </w:r>
      <w:r>
        <w:rPr>
          <w:sz w:val="26"/>
        </w:rPr>
        <w:t>и</w:t>
      </w:r>
      <w:r>
        <w:rPr>
          <w:spacing w:val="-3"/>
          <w:sz w:val="26"/>
        </w:rPr>
        <w:t xml:space="preserve"> </w:t>
      </w:r>
      <w:r>
        <w:rPr>
          <w:sz w:val="26"/>
        </w:rPr>
        <w:t>письменной</w:t>
      </w:r>
      <w:r>
        <w:rPr>
          <w:spacing w:val="-2"/>
          <w:sz w:val="26"/>
        </w:rPr>
        <w:t xml:space="preserve"> </w:t>
      </w:r>
      <w:r>
        <w:rPr>
          <w:sz w:val="26"/>
        </w:rPr>
        <w:t>форме</w:t>
      </w:r>
      <w:r>
        <w:rPr>
          <w:spacing w:val="-4"/>
          <w:sz w:val="26"/>
        </w:rPr>
        <w:t xml:space="preserve"> </w:t>
      </w:r>
      <w:r>
        <w:rPr>
          <w:sz w:val="26"/>
        </w:rPr>
        <w:t>анализировать:</w:t>
      </w:r>
    </w:p>
    <w:p w:rsidR="00B15A17" w:rsidRDefault="00F034A4" w:rsidP="005E6B29">
      <w:pPr>
        <w:pStyle w:val="ac"/>
        <w:numPr>
          <w:ilvl w:val="0"/>
          <w:numId w:val="103"/>
        </w:numPr>
        <w:tabs>
          <w:tab w:val="left" w:pos="1130"/>
        </w:tabs>
        <w:ind w:right="306" w:firstLine="0"/>
        <w:rPr>
          <w:sz w:val="26"/>
        </w:rPr>
      </w:pPr>
      <w:r>
        <w:rPr>
          <w:sz w:val="26"/>
        </w:rPr>
        <w:t>конкретные произведения с использованием различных научных методов, методик</w:t>
      </w:r>
      <w:r>
        <w:rPr>
          <w:spacing w:val="1"/>
          <w:sz w:val="26"/>
        </w:rPr>
        <w:t xml:space="preserve"> </w:t>
      </w:r>
      <w:r>
        <w:rPr>
          <w:sz w:val="26"/>
        </w:rPr>
        <w:t>и</w:t>
      </w:r>
      <w:r>
        <w:rPr>
          <w:spacing w:val="-1"/>
          <w:sz w:val="26"/>
        </w:rPr>
        <w:t xml:space="preserve"> </w:t>
      </w:r>
      <w:r>
        <w:rPr>
          <w:sz w:val="26"/>
        </w:rPr>
        <w:t>практик</w:t>
      </w:r>
      <w:r>
        <w:rPr>
          <w:spacing w:val="-1"/>
          <w:sz w:val="26"/>
        </w:rPr>
        <w:t xml:space="preserve"> </w:t>
      </w:r>
      <w:r>
        <w:rPr>
          <w:sz w:val="26"/>
        </w:rPr>
        <w:t>чтения;</w:t>
      </w:r>
    </w:p>
    <w:p w:rsidR="00B15A17" w:rsidRDefault="00F034A4" w:rsidP="005E6B29">
      <w:pPr>
        <w:pStyle w:val="ac"/>
        <w:numPr>
          <w:ilvl w:val="0"/>
          <w:numId w:val="103"/>
        </w:numPr>
        <w:tabs>
          <w:tab w:val="left" w:pos="1158"/>
        </w:tabs>
        <w:ind w:right="307" w:firstLine="0"/>
        <w:rPr>
          <w:sz w:val="26"/>
        </w:rPr>
      </w:pPr>
      <w:r>
        <w:rPr>
          <w:sz w:val="26"/>
        </w:rPr>
        <w:t>конкретные произведения во взаимосвязи с другими видами искусства (театром,</w:t>
      </w:r>
      <w:r>
        <w:rPr>
          <w:spacing w:val="1"/>
          <w:sz w:val="26"/>
        </w:rPr>
        <w:t xml:space="preserve"> </w:t>
      </w:r>
      <w:r>
        <w:rPr>
          <w:sz w:val="26"/>
        </w:rPr>
        <w:t>кино и др.) и отраслями знания (историей, философией, педагогикой, психологией и</w:t>
      </w:r>
      <w:r>
        <w:rPr>
          <w:spacing w:val="1"/>
          <w:sz w:val="26"/>
        </w:rPr>
        <w:t xml:space="preserve"> </w:t>
      </w:r>
      <w:r>
        <w:rPr>
          <w:sz w:val="26"/>
        </w:rPr>
        <w:t>др.);</w:t>
      </w:r>
    </w:p>
    <w:p w:rsidR="00B15A17" w:rsidRDefault="00F034A4" w:rsidP="005E6B29">
      <w:pPr>
        <w:pStyle w:val="ac"/>
        <w:numPr>
          <w:ilvl w:val="0"/>
          <w:numId w:val="103"/>
        </w:numPr>
        <w:tabs>
          <w:tab w:val="left" w:pos="1130"/>
        </w:tabs>
        <w:spacing w:before="2"/>
        <w:ind w:right="304" w:firstLine="0"/>
        <w:rPr>
          <w:sz w:val="26"/>
        </w:rPr>
      </w:pPr>
      <w:r>
        <w:rPr>
          <w:sz w:val="26"/>
        </w:rPr>
        <w:t>несколько различных интерпретаций эпического, драматического или лирического</w:t>
      </w:r>
      <w:r>
        <w:rPr>
          <w:spacing w:val="1"/>
          <w:sz w:val="26"/>
        </w:rPr>
        <w:t xml:space="preserve"> </w:t>
      </w:r>
      <w:r>
        <w:rPr>
          <w:sz w:val="26"/>
        </w:rPr>
        <w:t>произведения</w:t>
      </w:r>
      <w:r>
        <w:rPr>
          <w:spacing w:val="1"/>
          <w:sz w:val="26"/>
        </w:rPr>
        <w:t xml:space="preserve"> </w:t>
      </w:r>
      <w:r>
        <w:rPr>
          <w:sz w:val="26"/>
        </w:rPr>
        <w:t>(например,</w:t>
      </w:r>
      <w:r>
        <w:rPr>
          <w:spacing w:val="1"/>
          <w:sz w:val="26"/>
        </w:rPr>
        <w:t xml:space="preserve"> </w:t>
      </w:r>
      <w:r>
        <w:rPr>
          <w:sz w:val="26"/>
        </w:rPr>
        <w:t>кинофильм</w:t>
      </w:r>
      <w:r>
        <w:rPr>
          <w:spacing w:val="1"/>
          <w:sz w:val="26"/>
        </w:rPr>
        <w:t xml:space="preserve"> </w:t>
      </w:r>
      <w:r>
        <w:rPr>
          <w:sz w:val="26"/>
        </w:rPr>
        <w:t>или</w:t>
      </w:r>
      <w:r>
        <w:rPr>
          <w:spacing w:val="1"/>
          <w:sz w:val="26"/>
        </w:rPr>
        <w:t xml:space="preserve"> </w:t>
      </w:r>
      <w:r>
        <w:rPr>
          <w:sz w:val="26"/>
        </w:rPr>
        <w:t>театральную</w:t>
      </w:r>
      <w:r>
        <w:rPr>
          <w:spacing w:val="1"/>
          <w:sz w:val="26"/>
        </w:rPr>
        <w:t xml:space="preserve"> </w:t>
      </w:r>
      <w:r>
        <w:rPr>
          <w:sz w:val="26"/>
        </w:rPr>
        <w:t>постановку;</w:t>
      </w:r>
      <w:r>
        <w:rPr>
          <w:spacing w:val="1"/>
          <w:sz w:val="26"/>
        </w:rPr>
        <w:t xml:space="preserve"> </w:t>
      </w:r>
      <w:r>
        <w:rPr>
          <w:sz w:val="26"/>
        </w:rPr>
        <w:t>запись</w:t>
      </w:r>
      <w:r>
        <w:rPr>
          <w:spacing w:val="-62"/>
          <w:sz w:val="26"/>
        </w:rPr>
        <w:t xml:space="preserve"> </w:t>
      </w:r>
      <w:r>
        <w:rPr>
          <w:sz w:val="26"/>
        </w:rPr>
        <w:t>художественного</w:t>
      </w:r>
      <w:r>
        <w:rPr>
          <w:spacing w:val="1"/>
          <w:sz w:val="26"/>
        </w:rPr>
        <w:t xml:space="preserve"> </w:t>
      </w:r>
      <w:r>
        <w:rPr>
          <w:sz w:val="26"/>
        </w:rPr>
        <w:t>чтения;</w:t>
      </w:r>
      <w:r>
        <w:rPr>
          <w:spacing w:val="1"/>
          <w:sz w:val="26"/>
        </w:rPr>
        <w:t xml:space="preserve"> </w:t>
      </w:r>
      <w:r>
        <w:rPr>
          <w:sz w:val="26"/>
        </w:rPr>
        <w:t>серию</w:t>
      </w:r>
      <w:r>
        <w:rPr>
          <w:spacing w:val="1"/>
          <w:sz w:val="26"/>
        </w:rPr>
        <w:t xml:space="preserve"> </w:t>
      </w:r>
      <w:r>
        <w:rPr>
          <w:sz w:val="26"/>
        </w:rPr>
        <w:t>иллюстраций</w:t>
      </w:r>
      <w:r>
        <w:rPr>
          <w:spacing w:val="1"/>
          <w:sz w:val="26"/>
        </w:rPr>
        <w:t xml:space="preserve"> </w:t>
      </w:r>
      <w:r>
        <w:rPr>
          <w:sz w:val="26"/>
        </w:rPr>
        <w:t>к</w:t>
      </w:r>
      <w:r>
        <w:rPr>
          <w:spacing w:val="1"/>
          <w:sz w:val="26"/>
        </w:rPr>
        <w:t xml:space="preserve"> </w:t>
      </w:r>
      <w:r>
        <w:rPr>
          <w:sz w:val="26"/>
        </w:rPr>
        <w:t>произведению),</w:t>
      </w:r>
      <w:r>
        <w:rPr>
          <w:spacing w:val="1"/>
          <w:sz w:val="26"/>
        </w:rPr>
        <w:t xml:space="preserve"> </w:t>
      </w:r>
      <w:r>
        <w:rPr>
          <w:sz w:val="26"/>
        </w:rPr>
        <w:t>оценивая,</w:t>
      </w:r>
      <w:r>
        <w:rPr>
          <w:spacing w:val="1"/>
          <w:sz w:val="26"/>
        </w:rPr>
        <w:t xml:space="preserve"> </w:t>
      </w:r>
      <w:r>
        <w:rPr>
          <w:sz w:val="26"/>
        </w:rPr>
        <w:t>как</w:t>
      </w:r>
      <w:r>
        <w:rPr>
          <w:spacing w:val="1"/>
          <w:sz w:val="26"/>
        </w:rPr>
        <w:t xml:space="preserve"> </w:t>
      </w:r>
      <w:r>
        <w:rPr>
          <w:sz w:val="26"/>
        </w:rPr>
        <w:t>каждая версия</w:t>
      </w:r>
      <w:r>
        <w:rPr>
          <w:spacing w:val="1"/>
          <w:sz w:val="26"/>
        </w:rPr>
        <w:t xml:space="preserve"> </w:t>
      </w:r>
      <w:r>
        <w:rPr>
          <w:sz w:val="26"/>
        </w:rPr>
        <w:t>интерпретирует</w:t>
      </w:r>
      <w:r>
        <w:rPr>
          <w:spacing w:val="1"/>
          <w:sz w:val="26"/>
        </w:rPr>
        <w:t xml:space="preserve"> </w:t>
      </w:r>
      <w:r>
        <w:rPr>
          <w:sz w:val="26"/>
        </w:rPr>
        <w:t>исходный текст;</w:t>
      </w:r>
    </w:p>
    <w:p w:rsidR="00B15A17" w:rsidRDefault="00F034A4" w:rsidP="005E6B29">
      <w:pPr>
        <w:pStyle w:val="ac"/>
        <w:numPr>
          <w:ilvl w:val="0"/>
          <w:numId w:val="107"/>
        </w:numPr>
        <w:tabs>
          <w:tab w:val="left" w:pos="962"/>
        </w:tabs>
        <w:spacing w:before="1"/>
        <w:ind w:right="304" w:firstLine="283"/>
        <w:rPr>
          <w:sz w:val="26"/>
        </w:rPr>
      </w:pPr>
      <w:r>
        <w:rPr>
          <w:sz w:val="26"/>
        </w:rPr>
        <w:t>ориентироваться в историко-литературном процессе XIX–ХХ веков и современном</w:t>
      </w:r>
      <w:r>
        <w:rPr>
          <w:spacing w:val="1"/>
          <w:sz w:val="26"/>
        </w:rPr>
        <w:t xml:space="preserve"> </w:t>
      </w:r>
      <w:r>
        <w:rPr>
          <w:sz w:val="26"/>
        </w:rPr>
        <w:t>литературном</w:t>
      </w:r>
      <w:r>
        <w:rPr>
          <w:spacing w:val="-1"/>
          <w:sz w:val="26"/>
        </w:rPr>
        <w:t xml:space="preserve"> </w:t>
      </w:r>
      <w:r>
        <w:rPr>
          <w:sz w:val="26"/>
        </w:rPr>
        <w:t>процессе,</w:t>
      </w:r>
      <w:r>
        <w:rPr>
          <w:spacing w:val="1"/>
          <w:sz w:val="26"/>
        </w:rPr>
        <w:t xml:space="preserve"> </w:t>
      </w:r>
      <w:r>
        <w:rPr>
          <w:sz w:val="26"/>
        </w:rPr>
        <w:t>опираясь</w:t>
      </w:r>
      <w:r>
        <w:rPr>
          <w:spacing w:val="-1"/>
          <w:sz w:val="26"/>
        </w:rPr>
        <w:t xml:space="preserve"> </w:t>
      </w:r>
      <w:r>
        <w:rPr>
          <w:sz w:val="26"/>
        </w:rPr>
        <w:t>на:</w:t>
      </w:r>
    </w:p>
    <w:p w:rsidR="00B15A17" w:rsidRDefault="00F034A4" w:rsidP="005E6B29">
      <w:pPr>
        <w:pStyle w:val="ac"/>
        <w:numPr>
          <w:ilvl w:val="0"/>
          <w:numId w:val="102"/>
        </w:numPr>
        <w:tabs>
          <w:tab w:val="left" w:pos="1334"/>
        </w:tabs>
        <w:spacing w:before="1"/>
        <w:ind w:right="304" w:firstLine="0"/>
        <w:rPr>
          <w:sz w:val="26"/>
        </w:rPr>
      </w:pPr>
      <w:r>
        <w:rPr>
          <w:sz w:val="26"/>
        </w:rPr>
        <w:t>понятие</w:t>
      </w:r>
      <w:r>
        <w:rPr>
          <w:spacing w:val="1"/>
          <w:sz w:val="26"/>
        </w:rPr>
        <w:t xml:space="preserve"> </w:t>
      </w:r>
      <w:r>
        <w:rPr>
          <w:sz w:val="26"/>
        </w:rPr>
        <w:t>об</w:t>
      </w:r>
      <w:r>
        <w:rPr>
          <w:spacing w:val="1"/>
          <w:sz w:val="26"/>
        </w:rPr>
        <w:t xml:space="preserve"> </w:t>
      </w:r>
      <w:r>
        <w:rPr>
          <w:sz w:val="26"/>
        </w:rPr>
        <w:t>основных</w:t>
      </w:r>
      <w:r>
        <w:rPr>
          <w:spacing w:val="1"/>
          <w:sz w:val="26"/>
        </w:rPr>
        <w:t xml:space="preserve"> </w:t>
      </w:r>
      <w:r>
        <w:rPr>
          <w:sz w:val="26"/>
        </w:rPr>
        <w:t>литературных</w:t>
      </w:r>
      <w:r>
        <w:rPr>
          <w:spacing w:val="1"/>
          <w:sz w:val="26"/>
        </w:rPr>
        <w:t xml:space="preserve"> </w:t>
      </w:r>
      <w:r>
        <w:rPr>
          <w:sz w:val="26"/>
        </w:rPr>
        <w:t>направлениях,</w:t>
      </w:r>
      <w:r>
        <w:rPr>
          <w:spacing w:val="1"/>
          <w:sz w:val="26"/>
        </w:rPr>
        <w:t xml:space="preserve"> </w:t>
      </w:r>
      <w:r>
        <w:rPr>
          <w:sz w:val="26"/>
        </w:rPr>
        <w:t>течениях,</w:t>
      </w:r>
      <w:r>
        <w:rPr>
          <w:spacing w:val="1"/>
          <w:sz w:val="26"/>
        </w:rPr>
        <w:t xml:space="preserve"> </w:t>
      </w:r>
      <w:r>
        <w:rPr>
          <w:sz w:val="26"/>
        </w:rPr>
        <w:t>ведущих</w:t>
      </w:r>
      <w:r>
        <w:rPr>
          <w:spacing w:val="1"/>
          <w:sz w:val="26"/>
        </w:rPr>
        <w:t xml:space="preserve"> </w:t>
      </w:r>
      <w:r>
        <w:rPr>
          <w:sz w:val="26"/>
        </w:rPr>
        <w:t>литературных группах (уметь определять наиболее яркие или характерные черты</w:t>
      </w:r>
      <w:r>
        <w:rPr>
          <w:spacing w:val="1"/>
          <w:sz w:val="26"/>
        </w:rPr>
        <w:t xml:space="preserve"> </w:t>
      </w:r>
      <w:r>
        <w:rPr>
          <w:sz w:val="26"/>
        </w:rPr>
        <w:t>направления или течения в конкретном тексте, в том числе прежде неизвестном),</w:t>
      </w:r>
      <w:r>
        <w:rPr>
          <w:spacing w:val="1"/>
          <w:sz w:val="26"/>
        </w:rPr>
        <w:t xml:space="preserve"> </w:t>
      </w:r>
      <w:r>
        <w:rPr>
          <w:sz w:val="26"/>
        </w:rPr>
        <w:t>знание</w:t>
      </w:r>
      <w:r>
        <w:rPr>
          <w:spacing w:val="1"/>
          <w:sz w:val="26"/>
        </w:rPr>
        <w:t xml:space="preserve"> </w:t>
      </w:r>
      <w:r>
        <w:rPr>
          <w:sz w:val="26"/>
        </w:rPr>
        <w:t>о</w:t>
      </w:r>
      <w:r>
        <w:rPr>
          <w:spacing w:val="1"/>
          <w:sz w:val="26"/>
        </w:rPr>
        <w:t xml:space="preserve"> </w:t>
      </w:r>
      <w:r>
        <w:rPr>
          <w:sz w:val="26"/>
        </w:rPr>
        <w:t>составе</w:t>
      </w:r>
      <w:r>
        <w:rPr>
          <w:spacing w:val="1"/>
          <w:sz w:val="26"/>
        </w:rPr>
        <w:t xml:space="preserve"> </w:t>
      </w:r>
      <w:r>
        <w:rPr>
          <w:sz w:val="26"/>
        </w:rPr>
        <w:t>ведущих</w:t>
      </w:r>
      <w:r>
        <w:rPr>
          <w:spacing w:val="1"/>
          <w:sz w:val="26"/>
        </w:rPr>
        <w:t xml:space="preserve"> </w:t>
      </w:r>
      <w:r>
        <w:rPr>
          <w:sz w:val="26"/>
        </w:rPr>
        <w:t>литературных</w:t>
      </w:r>
      <w:r>
        <w:rPr>
          <w:spacing w:val="1"/>
          <w:sz w:val="26"/>
        </w:rPr>
        <w:t xml:space="preserve"> </w:t>
      </w:r>
      <w:r>
        <w:rPr>
          <w:sz w:val="26"/>
        </w:rPr>
        <w:t>групп,</w:t>
      </w:r>
      <w:r>
        <w:rPr>
          <w:spacing w:val="1"/>
          <w:sz w:val="26"/>
        </w:rPr>
        <w:t xml:space="preserve"> </w:t>
      </w:r>
      <w:r>
        <w:rPr>
          <w:sz w:val="26"/>
        </w:rPr>
        <w:t>о</w:t>
      </w:r>
      <w:r>
        <w:rPr>
          <w:spacing w:val="1"/>
          <w:sz w:val="26"/>
        </w:rPr>
        <w:t xml:space="preserve"> </w:t>
      </w:r>
      <w:r>
        <w:rPr>
          <w:sz w:val="26"/>
        </w:rPr>
        <w:t>литературной</w:t>
      </w:r>
      <w:r>
        <w:rPr>
          <w:spacing w:val="1"/>
          <w:sz w:val="26"/>
        </w:rPr>
        <w:t xml:space="preserve"> </w:t>
      </w:r>
      <w:r>
        <w:rPr>
          <w:sz w:val="26"/>
        </w:rPr>
        <w:t>борьбе</w:t>
      </w:r>
      <w:r>
        <w:rPr>
          <w:spacing w:val="1"/>
          <w:sz w:val="26"/>
        </w:rPr>
        <w:t xml:space="preserve"> </w:t>
      </w:r>
      <w:r>
        <w:rPr>
          <w:sz w:val="26"/>
        </w:rPr>
        <w:t>и</w:t>
      </w:r>
      <w:r>
        <w:rPr>
          <w:spacing w:val="1"/>
          <w:sz w:val="26"/>
        </w:rPr>
        <w:t xml:space="preserve"> </w:t>
      </w:r>
      <w:r>
        <w:rPr>
          <w:sz w:val="26"/>
        </w:rPr>
        <w:t>взаимодействии</w:t>
      </w:r>
      <w:r>
        <w:rPr>
          <w:spacing w:val="1"/>
          <w:sz w:val="26"/>
        </w:rPr>
        <w:t xml:space="preserve"> </w:t>
      </w:r>
      <w:r>
        <w:rPr>
          <w:sz w:val="26"/>
        </w:rPr>
        <w:t>между ними</w:t>
      </w:r>
      <w:r>
        <w:rPr>
          <w:spacing w:val="1"/>
          <w:sz w:val="26"/>
        </w:rPr>
        <w:t xml:space="preserve"> </w:t>
      </w:r>
      <w:r>
        <w:rPr>
          <w:sz w:val="26"/>
        </w:rPr>
        <w:t>(например,</w:t>
      </w:r>
      <w:r>
        <w:rPr>
          <w:spacing w:val="1"/>
          <w:sz w:val="26"/>
        </w:rPr>
        <w:t xml:space="preserve"> </w:t>
      </w:r>
      <w:r>
        <w:rPr>
          <w:sz w:val="26"/>
        </w:rPr>
        <w:t>о</w:t>
      </w:r>
      <w:r>
        <w:rPr>
          <w:spacing w:val="1"/>
          <w:sz w:val="26"/>
        </w:rPr>
        <w:t xml:space="preserve"> </w:t>
      </w:r>
      <w:r>
        <w:rPr>
          <w:sz w:val="26"/>
        </w:rPr>
        <w:t>полемике</w:t>
      </w:r>
      <w:r>
        <w:rPr>
          <w:spacing w:val="1"/>
          <w:sz w:val="26"/>
        </w:rPr>
        <w:t xml:space="preserve"> </w:t>
      </w:r>
      <w:r>
        <w:rPr>
          <w:sz w:val="26"/>
        </w:rPr>
        <w:t>символистов</w:t>
      </w:r>
      <w:r>
        <w:rPr>
          <w:spacing w:val="1"/>
          <w:sz w:val="26"/>
        </w:rPr>
        <w:t xml:space="preserve"> </w:t>
      </w:r>
      <w:r>
        <w:rPr>
          <w:sz w:val="26"/>
        </w:rPr>
        <w:t>и</w:t>
      </w:r>
      <w:r>
        <w:rPr>
          <w:spacing w:val="1"/>
          <w:sz w:val="26"/>
        </w:rPr>
        <w:t xml:space="preserve"> </w:t>
      </w:r>
      <w:r>
        <w:rPr>
          <w:sz w:val="26"/>
        </w:rPr>
        <w:t>футуристов,</w:t>
      </w:r>
      <w:r>
        <w:rPr>
          <w:spacing w:val="1"/>
          <w:sz w:val="26"/>
        </w:rPr>
        <w:t xml:space="preserve"> </w:t>
      </w:r>
      <w:r>
        <w:rPr>
          <w:sz w:val="26"/>
        </w:rPr>
        <w:t>сторонников</w:t>
      </w:r>
      <w:r>
        <w:rPr>
          <w:spacing w:val="1"/>
          <w:sz w:val="26"/>
        </w:rPr>
        <w:t xml:space="preserve"> </w:t>
      </w:r>
      <w:r>
        <w:rPr>
          <w:sz w:val="26"/>
        </w:rPr>
        <w:t>«гражданской»</w:t>
      </w:r>
      <w:r>
        <w:rPr>
          <w:spacing w:val="-2"/>
          <w:sz w:val="26"/>
        </w:rPr>
        <w:t xml:space="preserve"> </w:t>
      </w:r>
      <w:r>
        <w:rPr>
          <w:sz w:val="26"/>
        </w:rPr>
        <w:t>и</w:t>
      </w:r>
      <w:r>
        <w:rPr>
          <w:spacing w:val="1"/>
          <w:sz w:val="26"/>
        </w:rPr>
        <w:t xml:space="preserve"> </w:t>
      </w:r>
      <w:r>
        <w:rPr>
          <w:sz w:val="26"/>
        </w:rPr>
        <w:t>«чистой» поэзии</w:t>
      </w:r>
      <w:r>
        <w:rPr>
          <w:spacing w:val="1"/>
          <w:sz w:val="26"/>
        </w:rPr>
        <w:t xml:space="preserve"> </w:t>
      </w:r>
      <w:r>
        <w:rPr>
          <w:sz w:val="26"/>
        </w:rPr>
        <w:t>и</w:t>
      </w:r>
      <w:r>
        <w:rPr>
          <w:spacing w:val="-1"/>
          <w:sz w:val="26"/>
        </w:rPr>
        <w:t xml:space="preserve"> </w:t>
      </w:r>
      <w:r>
        <w:rPr>
          <w:sz w:val="26"/>
        </w:rPr>
        <w:t>др.);</w:t>
      </w:r>
    </w:p>
    <w:p w:rsidR="00B15A17" w:rsidRDefault="00F034A4" w:rsidP="005E6B29">
      <w:pPr>
        <w:pStyle w:val="ac"/>
        <w:numPr>
          <w:ilvl w:val="0"/>
          <w:numId w:val="102"/>
        </w:numPr>
        <w:tabs>
          <w:tab w:val="left" w:pos="1170"/>
        </w:tabs>
        <w:spacing w:before="3"/>
        <w:ind w:right="307" w:firstLine="0"/>
        <w:rPr>
          <w:sz w:val="26"/>
        </w:rPr>
      </w:pPr>
      <w:r>
        <w:rPr>
          <w:sz w:val="26"/>
        </w:rPr>
        <w:t>знание имен и творческих биографий наиболее известных писателей, критиков,</w:t>
      </w:r>
      <w:r>
        <w:rPr>
          <w:spacing w:val="1"/>
          <w:sz w:val="26"/>
        </w:rPr>
        <w:t xml:space="preserve"> </w:t>
      </w:r>
      <w:r>
        <w:rPr>
          <w:sz w:val="26"/>
        </w:rPr>
        <w:t>литературных</w:t>
      </w:r>
      <w:r>
        <w:rPr>
          <w:spacing w:val="1"/>
          <w:sz w:val="26"/>
        </w:rPr>
        <w:t xml:space="preserve"> </w:t>
      </w:r>
      <w:r>
        <w:rPr>
          <w:sz w:val="26"/>
        </w:rPr>
        <w:t>героев,</w:t>
      </w:r>
      <w:r>
        <w:rPr>
          <w:spacing w:val="1"/>
          <w:sz w:val="26"/>
        </w:rPr>
        <w:t xml:space="preserve"> </w:t>
      </w:r>
      <w:r>
        <w:rPr>
          <w:sz w:val="26"/>
        </w:rPr>
        <w:t>а</w:t>
      </w:r>
      <w:r>
        <w:rPr>
          <w:spacing w:val="-3"/>
          <w:sz w:val="26"/>
        </w:rPr>
        <w:t xml:space="preserve"> </w:t>
      </w:r>
      <w:r>
        <w:rPr>
          <w:sz w:val="26"/>
        </w:rPr>
        <w:t>также</w:t>
      </w:r>
      <w:r>
        <w:rPr>
          <w:spacing w:val="-2"/>
          <w:sz w:val="26"/>
        </w:rPr>
        <w:t xml:space="preserve"> </w:t>
      </w:r>
      <w:r>
        <w:rPr>
          <w:sz w:val="26"/>
        </w:rPr>
        <w:t>названий</w:t>
      </w:r>
      <w:r>
        <w:rPr>
          <w:spacing w:val="1"/>
          <w:sz w:val="26"/>
        </w:rPr>
        <w:t xml:space="preserve"> </w:t>
      </w:r>
      <w:r>
        <w:rPr>
          <w:sz w:val="26"/>
        </w:rPr>
        <w:t>самых</w:t>
      </w:r>
      <w:r>
        <w:rPr>
          <w:spacing w:val="-2"/>
          <w:sz w:val="26"/>
        </w:rPr>
        <w:t xml:space="preserve"> </w:t>
      </w:r>
      <w:r>
        <w:rPr>
          <w:sz w:val="26"/>
        </w:rPr>
        <w:t>значительных произведений;</w:t>
      </w:r>
    </w:p>
    <w:p w:rsidR="00B15A17" w:rsidRDefault="00F034A4" w:rsidP="005E6B29">
      <w:pPr>
        <w:pStyle w:val="ac"/>
        <w:numPr>
          <w:ilvl w:val="0"/>
          <w:numId w:val="102"/>
        </w:numPr>
        <w:tabs>
          <w:tab w:val="left" w:pos="1158"/>
        </w:tabs>
        <w:spacing w:before="4"/>
        <w:ind w:right="303" w:firstLine="0"/>
        <w:rPr>
          <w:sz w:val="26"/>
        </w:rPr>
      </w:pPr>
      <w:r>
        <w:rPr>
          <w:sz w:val="26"/>
        </w:rPr>
        <w:t>представление о значимости и актуальности произведений в контексте эпохи их</w:t>
      </w:r>
      <w:r>
        <w:rPr>
          <w:spacing w:val="1"/>
          <w:sz w:val="26"/>
        </w:rPr>
        <w:t xml:space="preserve"> </w:t>
      </w:r>
      <w:r>
        <w:rPr>
          <w:sz w:val="26"/>
        </w:rPr>
        <w:t>появления;</w:t>
      </w:r>
    </w:p>
    <w:p w:rsidR="00B15A17" w:rsidRDefault="00F034A4" w:rsidP="005E6B29">
      <w:pPr>
        <w:pStyle w:val="ac"/>
        <w:numPr>
          <w:ilvl w:val="0"/>
          <w:numId w:val="102"/>
        </w:numPr>
        <w:tabs>
          <w:tab w:val="left" w:pos="1257"/>
        </w:tabs>
        <w:spacing w:before="1"/>
        <w:ind w:right="307" w:firstLine="0"/>
        <w:rPr>
          <w:sz w:val="26"/>
        </w:rPr>
      </w:pPr>
      <w:r>
        <w:rPr>
          <w:sz w:val="26"/>
        </w:rPr>
        <w:t>знания</w:t>
      </w:r>
      <w:r>
        <w:rPr>
          <w:spacing w:val="1"/>
          <w:sz w:val="26"/>
        </w:rPr>
        <w:t xml:space="preserve"> </w:t>
      </w:r>
      <w:r>
        <w:rPr>
          <w:sz w:val="26"/>
        </w:rPr>
        <w:t>об</w:t>
      </w:r>
      <w:r>
        <w:rPr>
          <w:spacing w:val="1"/>
          <w:sz w:val="26"/>
        </w:rPr>
        <w:t xml:space="preserve"> </w:t>
      </w:r>
      <w:r>
        <w:rPr>
          <w:sz w:val="26"/>
        </w:rPr>
        <w:t>истории</w:t>
      </w:r>
      <w:r>
        <w:rPr>
          <w:spacing w:val="1"/>
          <w:sz w:val="26"/>
        </w:rPr>
        <w:t xml:space="preserve"> </w:t>
      </w:r>
      <w:r>
        <w:rPr>
          <w:sz w:val="26"/>
        </w:rPr>
        <w:t>создания</w:t>
      </w:r>
      <w:r>
        <w:rPr>
          <w:spacing w:val="1"/>
          <w:sz w:val="26"/>
        </w:rPr>
        <w:t xml:space="preserve"> </w:t>
      </w:r>
      <w:r>
        <w:rPr>
          <w:sz w:val="26"/>
        </w:rPr>
        <w:t>изучаемых</w:t>
      </w:r>
      <w:r>
        <w:rPr>
          <w:spacing w:val="1"/>
          <w:sz w:val="26"/>
        </w:rPr>
        <w:t xml:space="preserve"> </w:t>
      </w:r>
      <w:r>
        <w:rPr>
          <w:sz w:val="26"/>
        </w:rPr>
        <w:t>произведений</w:t>
      </w:r>
      <w:r>
        <w:rPr>
          <w:spacing w:val="1"/>
          <w:sz w:val="26"/>
        </w:rPr>
        <w:t xml:space="preserve"> </w:t>
      </w:r>
      <w:r>
        <w:rPr>
          <w:sz w:val="26"/>
        </w:rPr>
        <w:t>и</w:t>
      </w:r>
      <w:r>
        <w:rPr>
          <w:spacing w:val="1"/>
          <w:sz w:val="26"/>
        </w:rPr>
        <w:t xml:space="preserve"> </w:t>
      </w:r>
      <w:r>
        <w:rPr>
          <w:sz w:val="26"/>
        </w:rPr>
        <w:t>об</w:t>
      </w:r>
      <w:r>
        <w:rPr>
          <w:spacing w:val="1"/>
          <w:sz w:val="26"/>
        </w:rPr>
        <w:t xml:space="preserve"> </w:t>
      </w:r>
      <w:r>
        <w:rPr>
          <w:sz w:val="26"/>
        </w:rPr>
        <w:t>особенностях</w:t>
      </w:r>
      <w:r>
        <w:rPr>
          <w:spacing w:val="1"/>
          <w:sz w:val="26"/>
        </w:rPr>
        <w:t xml:space="preserve"> </w:t>
      </w:r>
      <w:r>
        <w:rPr>
          <w:sz w:val="26"/>
        </w:rPr>
        <w:t>восприятия произведений</w:t>
      </w:r>
      <w:r>
        <w:rPr>
          <w:spacing w:val="1"/>
          <w:sz w:val="26"/>
        </w:rPr>
        <w:t xml:space="preserve"> </w:t>
      </w:r>
      <w:r>
        <w:rPr>
          <w:sz w:val="26"/>
        </w:rPr>
        <w:t>читателями в</w:t>
      </w:r>
      <w:r>
        <w:rPr>
          <w:spacing w:val="-1"/>
          <w:sz w:val="26"/>
        </w:rPr>
        <w:t xml:space="preserve"> </w:t>
      </w:r>
      <w:r>
        <w:rPr>
          <w:sz w:val="26"/>
        </w:rPr>
        <w:t>исторической динамике;</w:t>
      </w:r>
    </w:p>
    <w:p w:rsidR="00B15A17" w:rsidRDefault="00F034A4" w:rsidP="005E6B29">
      <w:pPr>
        <w:pStyle w:val="ac"/>
        <w:numPr>
          <w:ilvl w:val="0"/>
          <w:numId w:val="107"/>
        </w:numPr>
        <w:tabs>
          <w:tab w:val="left" w:pos="962"/>
        </w:tabs>
        <w:spacing w:before="2"/>
        <w:ind w:right="304" w:firstLine="283"/>
        <w:rPr>
          <w:sz w:val="26"/>
        </w:rPr>
      </w:pPr>
      <w:r>
        <w:rPr>
          <w:sz w:val="26"/>
        </w:rPr>
        <w:t>обобщать</w:t>
      </w:r>
      <w:r>
        <w:rPr>
          <w:spacing w:val="1"/>
          <w:sz w:val="26"/>
        </w:rPr>
        <w:t xml:space="preserve"> </w:t>
      </w:r>
      <w:r>
        <w:rPr>
          <w:sz w:val="26"/>
        </w:rPr>
        <w:t>и</w:t>
      </w:r>
      <w:r>
        <w:rPr>
          <w:spacing w:val="1"/>
          <w:sz w:val="26"/>
        </w:rPr>
        <w:t xml:space="preserve"> </w:t>
      </w:r>
      <w:r>
        <w:rPr>
          <w:sz w:val="26"/>
        </w:rPr>
        <w:t>анализировать</w:t>
      </w:r>
      <w:r>
        <w:rPr>
          <w:spacing w:val="1"/>
          <w:sz w:val="26"/>
        </w:rPr>
        <w:t xml:space="preserve"> </w:t>
      </w:r>
      <w:r>
        <w:rPr>
          <w:sz w:val="26"/>
        </w:rPr>
        <w:t>свой</w:t>
      </w:r>
      <w:r>
        <w:rPr>
          <w:spacing w:val="1"/>
          <w:sz w:val="26"/>
        </w:rPr>
        <w:t xml:space="preserve"> </w:t>
      </w:r>
      <w:r>
        <w:rPr>
          <w:sz w:val="26"/>
        </w:rPr>
        <w:t>читательский</w:t>
      </w:r>
      <w:r>
        <w:rPr>
          <w:spacing w:val="1"/>
          <w:sz w:val="26"/>
        </w:rPr>
        <w:t xml:space="preserve"> </w:t>
      </w:r>
      <w:r>
        <w:rPr>
          <w:sz w:val="26"/>
        </w:rPr>
        <w:t>опыт</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и</w:t>
      </w:r>
      <w:r>
        <w:rPr>
          <w:spacing w:val="1"/>
          <w:sz w:val="26"/>
        </w:rPr>
        <w:t xml:space="preserve"> </w:t>
      </w:r>
      <w:r>
        <w:rPr>
          <w:sz w:val="26"/>
        </w:rPr>
        <w:t>опыт</w:t>
      </w:r>
      <w:r>
        <w:rPr>
          <w:spacing w:val="1"/>
          <w:sz w:val="26"/>
        </w:rPr>
        <w:t xml:space="preserve"> </w:t>
      </w:r>
      <w:r>
        <w:rPr>
          <w:sz w:val="26"/>
        </w:rPr>
        <w:t>самостоятельного чтения):</w:t>
      </w:r>
    </w:p>
    <w:p w:rsidR="00B15A17" w:rsidRDefault="00F034A4" w:rsidP="005E6B29">
      <w:pPr>
        <w:pStyle w:val="ac"/>
        <w:numPr>
          <w:ilvl w:val="0"/>
          <w:numId w:val="101"/>
        </w:numPr>
        <w:tabs>
          <w:tab w:val="left" w:pos="1209"/>
        </w:tabs>
        <w:spacing w:before="1"/>
        <w:ind w:right="302" w:firstLine="0"/>
        <w:rPr>
          <w:sz w:val="26"/>
        </w:rPr>
      </w:pPr>
      <w:r>
        <w:rPr>
          <w:sz w:val="26"/>
        </w:rPr>
        <w:t>давать</w:t>
      </w:r>
      <w:r>
        <w:rPr>
          <w:spacing w:val="1"/>
          <w:sz w:val="26"/>
        </w:rPr>
        <w:t xml:space="preserve"> </w:t>
      </w:r>
      <w:r>
        <w:rPr>
          <w:sz w:val="26"/>
        </w:rPr>
        <w:t>развернутые</w:t>
      </w:r>
      <w:r>
        <w:rPr>
          <w:spacing w:val="1"/>
          <w:sz w:val="26"/>
        </w:rPr>
        <w:t xml:space="preserve"> </w:t>
      </w:r>
      <w:r>
        <w:rPr>
          <w:sz w:val="26"/>
        </w:rPr>
        <w:t>ответы</w:t>
      </w:r>
      <w:r>
        <w:rPr>
          <w:spacing w:val="1"/>
          <w:sz w:val="26"/>
        </w:rPr>
        <w:t xml:space="preserve"> </w:t>
      </w:r>
      <w:r>
        <w:rPr>
          <w:sz w:val="26"/>
        </w:rPr>
        <w:t>на</w:t>
      </w:r>
      <w:r>
        <w:rPr>
          <w:spacing w:val="1"/>
          <w:sz w:val="26"/>
        </w:rPr>
        <w:t xml:space="preserve"> </w:t>
      </w:r>
      <w:r>
        <w:rPr>
          <w:sz w:val="26"/>
        </w:rPr>
        <w:t>вопросы</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научного</w:t>
      </w:r>
      <w:r>
        <w:rPr>
          <w:spacing w:val="1"/>
          <w:sz w:val="26"/>
        </w:rPr>
        <w:t xml:space="preserve"> </w:t>
      </w:r>
      <w:r>
        <w:rPr>
          <w:sz w:val="26"/>
        </w:rPr>
        <w:t>аппарата</w:t>
      </w:r>
      <w:r>
        <w:rPr>
          <w:spacing w:val="1"/>
          <w:sz w:val="26"/>
        </w:rPr>
        <w:t xml:space="preserve"> </w:t>
      </w:r>
      <w:r>
        <w:rPr>
          <w:sz w:val="26"/>
        </w:rPr>
        <w:t>литературоведения</w:t>
      </w:r>
      <w:r>
        <w:rPr>
          <w:spacing w:val="1"/>
          <w:sz w:val="26"/>
        </w:rPr>
        <w:t xml:space="preserve"> </w:t>
      </w:r>
      <w:r>
        <w:rPr>
          <w:sz w:val="26"/>
        </w:rPr>
        <w:t>и литературной</w:t>
      </w:r>
      <w:r>
        <w:rPr>
          <w:spacing w:val="1"/>
          <w:sz w:val="26"/>
        </w:rPr>
        <w:t xml:space="preserve"> </w:t>
      </w:r>
      <w:r>
        <w:rPr>
          <w:sz w:val="26"/>
        </w:rPr>
        <w:t>критики,</w:t>
      </w:r>
      <w:r>
        <w:rPr>
          <w:spacing w:val="1"/>
          <w:sz w:val="26"/>
        </w:rPr>
        <w:t xml:space="preserve"> </w:t>
      </w:r>
      <w:r>
        <w:rPr>
          <w:sz w:val="26"/>
        </w:rPr>
        <w:t>демонстрируя</w:t>
      </w:r>
      <w:r>
        <w:rPr>
          <w:spacing w:val="1"/>
          <w:sz w:val="26"/>
        </w:rPr>
        <w:t xml:space="preserve"> </w:t>
      </w:r>
      <w:r>
        <w:rPr>
          <w:sz w:val="26"/>
        </w:rPr>
        <w:t>целостное восприятие</w:t>
      </w:r>
      <w:r>
        <w:rPr>
          <w:spacing w:val="1"/>
          <w:sz w:val="26"/>
        </w:rPr>
        <w:t xml:space="preserve"> </w:t>
      </w:r>
      <w:r>
        <w:rPr>
          <w:sz w:val="26"/>
        </w:rPr>
        <w:t>художественного</w:t>
      </w:r>
      <w:r>
        <w:rPr>
          <w:spacing w:val="1"/>
          <w:sz w:val="26"/>
        </w:rPr>
        <w:t xml:space="preserve"> </w:t>
      </w:r>
      <w:r>
        <w:rPr>
          <w:sz w:val="26"/>
        </w:rPr>
        <w:t>мира</w:t>
      </w:r>
      <w:r>
        <w:rPr>
          <w:spacing w:val="1"/>
          <w:sz w:val="26"/>
        </w:rPr>
        <w:t xml:space="preserve"> </w:t>
      </w:r>
      <w:r>
        <w:rPr>
          <w:sz w:val="26"/>
        </w:rPr>
        <w:t>произведения</w:t>
      </w:r>
      <w:r>
        <w:rPr>
          <w:spacing w:val="1"/>
          <w:sz w:val="26"/>
        </w:rPr>
        <w:t xml:space="preserve"> </w:t>
      </w:r>
      <w:r>
        <w:rPr>
          <w:sz w:val="26"/>
        </w:rPr>
        <w:t>на</w:t>
      </w:r>
      <w:r>
        <w:rPr>
          <w:spacing w:val="1"/>
          <w:sz w:val="26"/>
        </w:rPr>
        <w:t xml:space="preserve"> </w:t>
      </w:r>
      <w:r>
        <w:rPr>
          <w:sz w:val="26"/>
        </w:rPr>
        <w:t>разных</w:t>
      </w:r>
      <w:r>
        <w:rPr>
          <w:spacing w:val="1"/>
          <w:sz w:val="26"/>
        </w:rPr>
        <w:t xml:space="preserve"> </w:t>
      </w:r>
      <w:r>
        <w:rPr>
          <w:sz w:val="26"/>
        </w:rPr>
        <w:t>его</w:t>
      </w:r>
      <w:r>
        <w:rPr>
          <w:spacing w:val="1"/>
          <w:sz w:val="26"/>
        </w:rPr>
        <w:t xml:space="preserve"> </w:t>
      </w:r>
      <w:r>
        <w:rPr>
          <w:sz w:val="26"/>
        </w:rPr>
        <w:t>уровнях</w:t>
      </w:r>
      <w:r>
        <w:rPr>
          <w:spacing w:val="1"/>
          <w:sz w:val="26"/>
        </w:rPr>
        <w:t xml:space="preserve"> </w:t>
      </w:r>
      <w:r>
        <w:rPr>
          <w:sz w:val="26"/>
        </w:rPr>
        <w:t>в</w:t>
      </w:r>
      <w:r>
        <w:rPr>
          <w:spacing w:val="1"/>
          <w:sz w:val="26"/>
        </w:rPr>
        <w:t xml:space="preserve"> </w:t>
      </w:r>
      <w:r>
        <w:rPr>
          <w:sz w:val="26"/>
        </w:rPr>
        <w:t>их</w:t>
      </w:r>
      <w:r>
        <w:rPr>
          <w:spacing w:val="1"/>
          <w:sz w:val="26"/>
        </w:rPr>
        <w:t xml:space="preserve"> </w:t>
      </w:r>
      <w:r>
        <w:rPr>
          <w:sz w:val="26"/>
        </w:rPr>
        <w:t>единстве</w:t>
      </w:r>
      <w:r>
        <w:rPr>
          <w:spacing w:val="1"/>
          <w:sz w:val="26"/>
        </w:rPr>
        <w:t xml:space="preserve"> </w:t>
      </w:r>
      <w:r>
        <w:rPr>
          <w:sz w:val="26"/>
        </w:rPr>
        <w:t>и</w:t>
      </w:r>
      <w:r>
        <w:rPr>
          <w:spacing w:val="1"/>
          <w:sz w:val="26"/>
        </w:rPr>
        <w:t xml:space="preserve"> </w:t>
      </w:r>
      <w:r>
        <w:rPr>
          <w:sz w:val="26"/>
        </w:rPr>
        <w:t>взаимосвязи</w:t>
      </w:r>
      <w:r>
        <w:rPr>
          <w:spacing w:val="1"/>
          <w:sz w:val="26"/>
        </w:rPr>
        <w:t xml:space="preserve"> </w:t>
      </w:r>
      <w:r>
        <w:rPr>
          <w:sz w:val="26"/>
        </w:rPr>
        <w:t>и</w:t>
      </w:r>
      <w:r>
        <w:rPr>
          <w:spacing w:val="1"/>
          <w:sz w:val="26"/>
        </w:rPr>
        <w:t xml:space="preserve"> </w:t>
      </w:r>
      <w:r>
        <w:rPr>
          <w:sz w:val="26"/>
        </w:rPr>
        <w:t>понимание</w:t>
      </w:r>
      <w:r>
        <w:rPr>
          <w:spacing w:val="1"/>
          <w:sz w:val="26"/>
        </w:rPr>
        <w:t xml:space="preserve"> </w:t>
      </w:r>
      <w:r>
        <w:rPr>
          <w:sz w:val="26"/>
        </w:rPr>
        <w:t>принадлежности</w:t>
      </w:r>
      <w:r>
        <w:rPr>
          <w:spacing w:val="1"/>
          <w:sz w:val="26"/>
        </w:rPr>
        <w:t xml:space="preserve"> </w:t>
      </w:r>
      <w:r>
        <w:rPr>
          <w:sz w:val="26"/>
        </w:rPr>
        <w:t>произведения</w:t>
      </w:r>
      <w:r>
        <w:rPr>
          <w:spacing w:val="1"/>
          <w:sz w:val="26"/>
        </w:rPr>
        <w:t xml:space="preserve"> </w:t>
      </w:r>
      <w:r>
        <w:rPr>
          <w:sz w:val="26"/>
        </w:rPr>
        <w:t>к</w:t>
      </w:r>
      <w:r>
        <w:rPr>
          <w:spacing w:val="1"/>
          <w:sz w:val="26"/>
        </w:rPr>
        <w:t xml:space="preserve"> </w:t>
      </w:r>
      <w:r>
        <w:rPr>
          <w:sz w:val="26"/>
        </w:rPr>
        <w:t>литературному</w:t>
      </w:r>
      <w:r>
        <w:rPr>
          <w:spacing w:val="1"/>
          <w:sz w:val="26"/>
        </w:rPr>
        <w:t xml:space="preserve"> </w:t>
      </w:r>
      <w:r>
        <w:rPr>
          <w:sz w:val="26"/>
        </w:rPr>
        <w:t>направлению (течению) и</w:t>
      </w:r>
      <w:r>
        <w:rPr>
          <w:spacing w:val="-1"/>
          <w:sz w:val="26"/>
        </w:rPr>
        <w:t xml:space="preserve"> </w:t>
      </w:r>
      <w:r>
        <w:rPr>
          <w:sz w:val="26"/>
        </w:rPr>
        <w:t>культурно-исторической</w:t>
      </w:r>
      <w:r>
        <w:rPr>
          <w:spacing w:val="3"/>
          <w:sz w:val="26"/>
        </w:rPr>
        <w:t xml:space="preserve"> </w:t>
      </w:r>
      <w:r>
        <w:rPr>
          <w:sz w:val="26"/>
        </w:rPr>
        <w:t>эпохе</w:t>
      </w:r>
      <w:r>
        <w:rPr>
          <w:spacing w:val="1"/>
          <w:sz w:val="26"/>
        </w:rPr>
        <w:t xml:space="preserve"> </w:t>
      </w:r>
      <w:r>
        <w:rPr>
          <w:sz w:val="26"/>
        </w:rPr>
        <w:t>(периоду);</w:t>
      </w:r>
    </w:p>
    <w:p w:rsidR="00B15A17" w:rsidRDefault="00F034A4" w:rsidP="005E6B29">
      <w:pPr>
        <w:pStyle w:val="ac"/>
        <w:numPr>
          <w:ilvl w:val="0"/>
          <w:numId w:val="107"/>
        </w:numPr>
        <w:tabs>
          <w:tab w:val="left" w:pos="962"/>
        </w:tabs>
        <w:ind w:left="961" w:hanging="426"/>
        <w:rPr>
          <w:sz w:val="26"/>
        </w:rPr>
      </w:pPr>
      <w:r>
        <w:rPr>
          <w:sz w:val="26"/>
        </w:rPr>
        <w:t>осуществлять</w:t>
      </w:r>
      <w:r>
        <w:rPr>
          <w:spacing w:val="-6"/>
          <w:sz w:val="26"/>
        </w:rPr>
        <w:t xml:space="preserve"> </w:t>
      </w:r>
      <w:r>
        <w:rPr>
          <w:sz w:val="26"/>
        </w:rPr>
        <w:t>следующую</w:t>
      </w:r>
      <w:r>
        <w:rPr>
          <w:spacing w:val="-3"/>
          <w:sz w:val="26"/>
        </w:rPr>
        <w:t xml:space="preserve"> </w:t>
      </w:r>
      <w:r>
        <w:rPr>
          <w:sz w:val="26"/>
        </w:rPr>
        <w:t>продуктивную</w:t>
      </w:r>
      <w:r>
        <w:rPr>
          <w:spacing w:val="-1"/>
          <w:sz w:val="26"/>
        </w:rPr>
        <w:t xml:space="preserve"> </w:t>
      </w:r>
      <w:r>
        <w:rPr>
          <w:sz w:val="26"/>
        </w:rPr>
        <w:t>деятельность:</w:t>
      </w:r>
    </w:p>
    <w:p w:rsidR="00B15A17" w:rsidRDefault="00F034A4" w:rsidP="005E6B29">
      <w:pPr>
        <w:pStyle w:val="ac"/>
        <w:numPr>
          <w:ilvl w:val="0"/>
          <w:numId w:val="100"/>
        </w:numPr>
        <w:tabs>
          <w:tab w:val="left" w:pos="1317"/>
        </w:tabs>
        <w:spacing w:before="3"/>
        <w:ind w:right="308" w:firstLine="0"/>
        <w:rPr>
          <w:sz w:val="26"/>
        </w:rPr>
      </w:pPr>
      <w:r>
        <w:rPr>
          <w:sz w:val="26"/>
        </w:rPr>
        <w:t>выполнять</w:t>
      </w:r>
      <w:r>
        <w:rPr>
          <w:spacing w:val="1"/>
          <w:sz w:val="26"/>
        </w:rPr>
        <w:t xml:space="preserve"> </w:t>
      </w:r>
      <w:r>
        <w:rPr>
          <w:sz w:val="26"/>
        </w:rPr>
        <w:t>проектные</w:t>
      </w:r>
      <w:r>
        <w:rPr>
          <w:spacing w:val="1"/>
          <w:sz w:val="26"/>
        </w:rPr>
        <w:t xml:space="preserve"> </w:t>
      </w:r>
      <w:r>
        <w:rPr>
          <w:sz w:val="26"/>
        </w:rPr>
        <w:t>и</w:t>
      </w:r>
      <w:r>
        <w:rPr>
          <w:spacing w:val="1"/>
          <w:sz w:val="26"/>
        </w:rPr>
        <w:t xml:space="preserve"> </w:t>
      </w:r>
      <w:r>
        <w:rPr>
          <w:sz w:val="26"/>
        </w:rPr>
        <w:t>исследовательские</w:t>
      </w:r>
      <w:r>
        <w:rPr>
          <w:spacing w:val="1"/>
          <w:sz w:val="26"/>
        </w:rPr>
        <w:t xml:space="preserve"> </w:t>
      </w:r>
      <w:r>
        <w:rPr>
          <w:sz w:val="26"/>
        </w:rPr>
        <w:t>литературоведческие</w:t>
      </w:r>
      <w:r>
        <w:rPr>
          <w:spacing w:val="1"/>
          <w:sz w:val="26"/>
        </w:rPr>
        <w:t xml:space="preserve"> </w:t>
      </w:r>
      <w:r>
        <w:rPr>
          <w:sz w:val="26"/>
        </w:rPr>
        <w:t>работы,</w:t>
      </w:r>
      <w:r>
        <w:rPr>
          <w:spacing w:val="-62"/>
          <w:sz w:val="26"/>
        </w:rPr>
        <w:t xml:space="preserve"> </w:t>
      </w:r>
      <w:r>
        <w:rPr>
          <w:sz w:val="26"/>
        </w:rPr>
        <w:t>самостоятельно</w:t>
      </w:r>
      <w:r>
        <w:rPr>
          <w:spacing w:val="1"/>
          <w:sz w:val="26"/>
        </w:rPr>
        <w:t xml:space="preserve"> </w:t>
      </w:r>
      <w:r>
        <w:rPr>
          <w:sz w:val="26"/>
        </w:rPr>
        <w:t>определяя</w:t>
      </w:r>
      <w:r>
        <w:rPr>
          <w:spacing w:val="-1"/>
          <w:sz w:val="26"/>
        </w:rPr>
        <w:t xml:space="preserve"> </w:t>
      </w:r>
      <w:r>
        <w:rPr>
          <w:sz w:val="26"/>
        </w:rPr>
        <w:t>их</w:t>
      </w:r>
      <w:r>
        <w:rPr>
          <w:spacing w:val="-2"/>
          <w:sz w:val="26"/>
        </w:rPr>
        <w:t xml:space="preserve"> </w:t>
      </w:r>
      <w:r>
        <w:rPr>
          <w:sz w:val="26"/>
        </w:rPr>
        <w:t>тематику,</w:t>
      </w:r>
      <w:r>
        <w:rPr>
          <w:spacing w:val="2"/>
          <w:sz w:val="26"/>
        </w:rPr>
        <w:t xml:space="preserve"> </w:t>
      </w:r>
      <w:r>
        <w:rPr>
          <w:sz w:val="26"/>
        </w:rPr>
        <w:t>методы</w:t>
      </w:r>
      <w:r>
        <w:rPr>
          <w:spacing w:val="-1"/>
          <w:sz w:val="26"/>
        </w:rPr>
        <w:t xml:space="preserve"> </w:t>
      </w:r>
      <w:r>
        <w:rPr>
          <w:sz w:val="26"/>
        </w:rPr>
        <w:t>и</w:t>
      </w:r>
      <w:r>
        <w:rPr>
          <w:spacing w:val="-1"/>
          <w:sz w:val="26"/>
        </w:rPr>
        <w:t xml:space="preserve"> </w:t>
      </w:r>
      <w:r>
        <w:rPr>
          <w:sz w:val="26"/>
        </w:rPr>
        <w:t>планируемые</w:t>
      </w:r>
      <w:r>
        <w:rPr>
          <w:spacing w:val="2"/>
          <w:sz w:val="26"/>
        </w:rPr>
        <w:t xml:space="preserve"> </w:t>
      </w:r>
      <w:r>
        <w:rPr>
          <w:sz w:val="26"/>
        </w:rPr>
        <w:t>результаты;</w:t>
      </w:r>
    </w:p>
    <w:p w:rsidR="00B15A17" w:rsidRDefault="00F034A4" w:rsidP="005E6B29">
      <w:pPr>
        <w:pStyle w:val="ac"/>
        <w:numPr>
          <w:ilvl w:val="0"/>
          <w:numId w:val="100"/>
        </w:numPr>
        <w:tabs>
          <w:tab w:val="left" w:pos="1134"/>
        </w:tabs>
        <w:spacing w:before="1"/>
        <w:ind w:right="306" w:firstLine="0"/>
        <w:rPr>
          <w:sz w:val="26"/>
        </w:rPr>
      </w:pPr>
      <w:r>
        <w:rPr>
          <w:sz w:val="26"/>
        </w:rPr>
        <w:t>давать историко-культурный комментарий к тексту произведения (в том числе и с</w:t>
      </w:r>
      <w:r>
        <w:rPr>
          <w:spacing w:val="1"/>
          <w:sz w:val="26"/>
        </w:rPr>
        <w:t xml:space="preserve"> </w:t>
      </w:r>
      <w:r>
        <w:rPr>
          <w:sz w:val="26"/>
        </w:rPr>
        <w:t>использованием</w:t>
      </w:r>
      <w:r>
        <w:rPr>
          <w:spacing w:val="1"/>
          <w:sz w:val="26"/>
        </w:rPr>
        <w:t xml:space="preserve"> </w:t>
      </w:r>
      <w:r>
        <w:rPr>
          <w:sz w:val="26"/>
        </w:rPr>
        <w:t>ресурсов</w:t>
      </w:r>
      <w:r>
        <w:rPr>
          <w:spacing w:val="1"/>
          <w:sz w:val="26"/>
        </w:rPr>
        <w:t xml:space="preserve"> </w:t>
      </w:r>
      <w:r>
        <w:rPr>
          <w:sz w:val="26"/>
        </w:rPr>
        <w:t>музея,</w:t>
      </w:r>
      <w:r>
        <w:rPr>
          <w:spacing w:val="1"/>
          <w:sz w:val="26"/>
        </w:rPr>
        <w:t xml:space="preserve"> </w:t>
      </w:r>
      <w:r>
        <w:rPr>
          <w:sz w:val="26"/>
        </w:rPr>
        <w:t>специализированной</w:t>
      </w:r>
      <w:r>
        <w:rPr>
          <w:spacing w:val="1"/>
          <w:sz w:val="26"/>
        </w:rPr>
        <w:t xml:space="preserve"> </w:t>
      </w:r>
      <w:r>
        <w:rPr>
          <w:sz w:val="26"/>
        </w:rPr>
        <w:t>библиотеки,</w:t>
      </w:r>
      <w:r>
        <w:rPr>
          <w:spacing w:val="1"/>
          <w:sz w:val="26"/>
        </w:rPr>
        <w:t xml:space="preserve"> </w:t>
      </w:r>
      <w:r>
        <w:rPr>
          <w:sz w:val="26"/>
        </w:rPr>
        <w:t>исторических</w:t>
      </w:r>
      <w:r>
        <w:rPr>
          <w:spacing w:val="1"/>
          <w:sz w:val="26"/>
        </w:rPr>
        <w:t xml:space="preserve"> </w:t>
      </w:r>
      <w:r>
        <w:rPr>
          <w:sz w:val="26"/>
        </w:rPr>
        <w:t>документов</w:t>
      </w:r>
      <w:r>
        <w:rPr>
          <w:spacing w:val="-1"/>
          <w:sz w:val="26"/>
        </w:rPr>
        <w:t xml:space="preserve"> </w:t>
      </w:r>
      <w:r>
        <w:rPr>
          <w:sz w:val="26"/>
        </w:rPr>
        <w:t>и</w:t>
      </w:r>
      <w:r>
        <w:rPr>
          <w:spacing w:val="2"/>
          <w:sz w:val="26"/>
        </w:rPr>
        <w:t xml:space="preserve"> </w:t>
      </w:r>
      <w:r>
        <w:rPr>
          <w:sz w:val="26"/>
        </w:rPr>
        <w:t>др.).</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Heading1"/>
        <w:spacing w:before="74"/>
      </w:pPr>
      <w:r>
        <w:lastRenderedPageBreak/>
        <w:t>Выпускник</w:t>
      </w:r>
      <w:r>
        <w:rPr>
          <w:spacing w:val="-4"/>
        </w:rPr>
        <w:t xml:space="preserve"> </w:t>
      </w:r>
      <w:r>
        <w:t>на</w:t>
      </w:r>
      <w:r>
        <w:rPr>
          <w:spacing w:val="-5"/>
        </w:rPr>
        <w:t xml:space="preserve"> </w:t>
      </w:r>
      <w:r>
        <w:t>углубленном</w:t>
      </w:r>
      <w:r>
        <w:rPr>
          <w:spacing w:val="-4"/>
        </w:rPr>
        <w:t xml:space="preserve"> </w:t>
      </w:r>
      <w:r>
        <w:t>уровне</w:t>
      </w:r>
      <w:r>
        <w:rPr>
          <w:spacing w:val="1"/>
        </w:rPr>
        <w:t xml:space="preserve"> </w:t>
      </w:r>
      <w:r>
        <w:t>получит</w:t>
      </w:r>
      <w:r>
        <w:rPr>
          <w:spacing w:val="-5"/>
        </w:rPr>
        <w:t xml:space="preserve"> </w:t>
      </w:r>
      <w:r>
        <w:t>возможность</w:t>
      </w:r>
      <w:r>
        <w:rPr>
          <w:spacing w:val="-3"/>
        </w:rPr>
        <w:t xml:space="preserve"> </w:t>
      </w:r>
      <w:r>
        <w:t>научиться:</w:t>
      </w:r>
    </w:p>
    <w:p w:rsidR="00B15A17" w:rsidRDefault="00F034A4" w:rsidP="005E6B29">
      <w:pPr>
        <w:pStyle w:val="ac"/>
        <w:numPr>
          <w:ilvl w:val="0"/>
          <w:numId w:val="107"/>
        </w:numPr>
        <w:tabs>
          <w:tab w:val="left" w:pos="962"/>
        </w:tabs>
        <w:ind w:right="307" w:firstLine="283"/>
        <w:rPr>
          <w:i/>
          <w:sz w:val="26"/>
        </w:rPr>
      </w:pPr>
      <w:r>
        <w:rPr>
          <w:i/>
          <w:sz w:val="26"/>
        </w:rPr>
        <w:t>использовать</w:t>
      </w:r>
      <w:r>
        <w:rPr>
          <w:i/>
          <w:spacing w:val="1"/>
          <w:sz w:val="26"/>
        </w:rPr>
        <w:t xml:space="preserve"> </w:t>
      </w:r>
      <w:r>
        <w:rPr>
          <w:i/>
          <w:sz w:val="26"/>
        </w:rPr>
        <w:t>в</w:t>
      </w:r>
      <w:r>
        <w:rPr>
          <w:i/>
          <w:spacing w:val="1"/>
          <w:sz w:val="26"/>
        </w:rPr>
        <w:t xml:space="preserve"> </w:t>
      </w:r>
      <w:r>
        <w:rPr>
          <w:i/>
          <w:sz w:val="26"/>
        </w:rPr>
        <w:t>своей</w:t>
      </w:r>
      <w:r>
        <w:rPr>
          <w:i/>
          <w:spacing w:val="1"/>
          <w:sz w:val="26"/>
        </w:rPr>
        <w:t xml:space="preserve"> </w:t>
      </w:r>
      <w:r>
        <w:rPr>
          <w:i/>
          <w:sz w:val="26"/>
        </w:rPr>
        <w:t>исследовательской</w:t>
      </w:r>
      <w:r>
        <w:rPr>
          <w:i/>
          <w:spacing w:val="1"/>
          <w:sz w:val="26"/>
        </w:rPr>
        <w:t xml:space="preserve"> </w:t>
      </w:r>
      <w:r>
        <w:rPr>
          <w:i/>
          <w:sz w:val="26"/>
        </w:rPr>
        <w:t>и</w:t>
      </w:r>
      <w:r>
        <w:rPr>
          <w:i/>
          <w:spacing w:val="1"/>
          <w:sz w:val="26"/>
        </w:rPr>
        <w:t xml:space="preserve"> </w:t>
      </w:r>
      <w:r>
        <w:rPr>
          <w:i/>
          <w:sz w:val="26"/>
        </w:rPr>
        <w:t>проектной</w:t>
      </w:r>
      <w:r>
        <w:rPr>
          <w:i/>
          <w:spacing w:val="1"/>
          <w:sz w:val="26"/>
        </w:rPr>
        <w:t xml:space="preserve"> </w:t>
      </w:r>
      <w:r>
        <w:rPr>
          <w:i/>
          <w:sz w:val="26"/>
        </w:rPr>
        <w:t>деятельности</w:t>
      </w:r>
      <w:r>
        <w:rPr>
          <w:i/>
          <w:spacing w:val="1"/>
          <w:sz w:val="26"/>
        </w:rPr>
        <w:t xml:space="preserve"> </w:t>
      </w:r>
      <w:r>
        <w:rPr>
          <w:i/>
          <w:sz w:val="26"/>
        </w:rPr>
        <w:t>ресурсы</w:t>
      </w:r>
      <w:r>
        <w:rPr>
          <w:i/>
          <w:spacing w:val="1"/>
          <w:sz w:val="26"/>
        </w:rPr>
        <w:t xml:space="preserve"> </w:t>
      </w:r>
      <w:r>
        <w:rPr>
          <w:i/>
          <w:sz w:val="26"/>
        </w:rPr>
        <w:t>современного литературного процесса и научной жизни филологического сообщества, в</w:t>
      </w:r>
      <w:r>
        <w:rPr>
          <w:i/>
          <w:spacing w:val="1"/>
          <w:sz w:val="26"/>
        </w:rPr>
        <w:t xml:space="preserve"> </w:t>
      </w:r>
      <w:r>
        <w:rPr>
          <w:i/>
          <w:sz w:val="26"/>
        </w:rPr>
        <w:t>том</w:t>
      </w:r>
      <w:r>
        <w:rPr>
          <w:i/>
          <w:spacing w:val="-1"/>
          <w:sz w:val="26"/>
        </w:rPr>
        <w:t xml:space="preserve"> </w:t>
      </w:r>
      <w:r>
        <w:rPr>
          <w:i/>
          <w:sz w:val="26"/>
        </w:rPr>
        <w:t>числе в сети Интернет;</w:t>
      </w:r>
    </w:p>
    <w:p w:rsidR="00B15A17" w:rsidRDefault="00F034A4" w:rsidP="005E6B29">
      <w:pPr>
        <w:pStyle w:val="ac"/>
        <w:numPr>
          <w:ilvl w:val="0"/>
          <w:numId w:val="107"/>
        </w:numPr>
        <w:tabs>
          <w:tab w:val="left" w:pos="962"/>
        </w:tabs>
        <w:ind w:right="304" w:firstLine="283"/>
        <w:rPr>
          <w:i/>
          <w:sz w:val="26"/>
        </w:rPr>
      </w:pPr>
      <w:r>
        <w:rPr>
          <w:i/>
          <w:sz w:val="26"/>
        </w:rPr>
        <w:t>опираться</w:t>
      </w:r>
      <w:r>
        <w:rPr>
          <w:i/>
          <w:spacing w:val="1"/>
          <w:sz w:val="26"/>
        </w:rPr>
        <w:t xml:space="preserve"> </w:t>
      </w:r>
      <w:r>
        <w:rPr>
          <w:i/>
          <w:sz w:val="26"/>
        </w:rPr>
        <w:t>в</w:t>
      </w:r>
      <w:r>
        <w:rPr>
          <w:i/>
          <w:spacing w:val="1"/>
          <w:sz w:val="26"/>
        </w:rPr>
        <w:t xml:space="preserve"> </w:t>
      </w:r>
      <w:r>
        <w:rPr>
          <w:i/>
          <w:sz w:val="26"/>
        </w:rPr>
        <w:t>своей</w:t>
      </w:r>
      <w:r>
        <w:rPr>
          <w:i/>
          <w:spacing w:val="1"/>
          <w:sz w:val="26"/>
        </w:rPr>
        <w:t xml:space="preserve"> </w:t>
      </w:r>
      <w:r>
        <w:rPr>
          <w:i/>
          <w:sz w:val="26"/>
        </w:rPr>
        <w:t>деятельности</w:t>
      </w:r>
      <w:r>
        <w:rPr>
          <w:i/>
          <w:spacing w:val="1"/>
          <w:sz w:val="26"/>
        </w:rPr>
        <w:t xml:space="preserve"> </w:t>
      </w:r>
      <w:r>
        <w:rPr>
          <w:i/>
          <w:sz w:val="26"/>
        </w:rPr>
        <w:t>на</w:t>
      </w:r>
      <w:r>
        <w:rPr>
          <w:i/>
          <w:spacing w:val="1"/>
          <w:sz w:val="26"/>
        </w:rPr>
        <w:t xml:space="preserve"> </w:t>
      </w:r>
      <w:r>
        <w:rPr>
          <w:i/>
          <w:sz w:val="26"/>
        </w:rPr>
        <w:t>ведущие</w:t>
      </w:r>
      <w:r>
        <w:rPr>
          <w:i/>
          <w:spacing w:val="1"/>
          <w:sz w:val="26"/>
        </w:rPr>
        <w:t xml:space="preserve"> </w:t>
      </w:r>
      <w:r>
        <w:rPr>
          <w:i/>
          <w:sz w:val="26"/>
        </w:rPr>
        <w:t>направления</w:t>
      </w:r>
      <w:r>
        <w:rPr>
          <w:i/>
          <w:spacing w:val="1"/>
          <w:sz w:val="26"/>
        </w:rPr>
        <w:t xml:space="preserve"> </w:t>
      </w:r>
      <w:r>
        <w:rPr>
          <w:i/>
          <w:sz w:val="26"/>
        </w:rPr>
        <w:t>литературоведения,</w:t>
      </w:r>
      <w:r>
        <w:rPr>
          <w:i/>
          <w:spacing w:val="65"/>
          <w:sz w:val="26"/>
        </w:rPr>
        <w:t xml:space="preserve"> </w:t>
      </w:r>
      <w:r>
        <w:rPr>
          <w:i/>
          <w:sz w:val="26"/>
        </w:rPr>
        <w:t>в</w:t>
      </w:r>
      <w:r>
        <w:rPr>
          <w:i/>
          <w:spacing w:val="-62"/>
          <w:sz w:val="26"/>
        </w:rPr>
        <w:t xml:space="preserve"> </w:t>
      </w:r>
      <w:r>
        <w:rPr>
          <w:i/>
          <w:sz w:val="26"/>
        </w:rPr>
        <w:t>том</w:t>
      </w:r>
      <w:r>
        <w:rPr>
          <w:i/>
          <w:spacing w:val="44"/>
          <w:sz w:val="26"/>
        </w:rPr>
        <w:t xml:space="preserve"> </w:t>
      </w:r>
      <w:r>
        <w:rPr>
          <w:i/>
          <w:sz w:val="26"/>
        </w:rPr>
        <w:t>числе</w:t>
      </w:r>
      <w:r>
        <w:rPr>
          <w:i/>
          <w:spacing w:val="43"/>
          <w:sz w:val="26"/>
        </w:rPr>
        <w:t xml:space="preserve"> </w:t>
      </w:r>
      <w:r>
        <w:rPr>
          <w:i/>
          <w:sz w:val="26"/>
        </w:rPr>
        <w:t>современного,</w:t>
      </w:r>
      <w:r>
        <w:rPr>
          <w:i/>
          <w:spacing w:val="44"/>
          <w:sz w:val="26"/>
        </w:rPr>
        <w:t xml:space="preserve"> </w:t>
      </w:r>
      <w:r>
        <w:rPr>
          <w:i/>
          <w:sz w:val="26"/>
        </w:rPr>
        <w:t>на</w:t>
      </w:r>
      <w:r>
        <w:rPr>
          <w:i/>
          <w:spacing w:val="43"/>
          <w:sz w:val="26"/>
        </w:rPr>
        <w:t xml:space="preserve"> </w:t>
      </w:r>
      <w:r>
        <w:rPr>
          <w:i/>
          <w:sz w:val="26"/>
        </w:rPr>
        <w:t>работы</w:t>
      </w:r>
      <w:r>
        <w:rPr>
          <w:i/>
          <w:spacing w:val="44"/>
          <w:sz w:val="26"/>
        </w:rPr>
        <w:t xml:space="preserve"> </w:t>
      </w:r>
      <w:r>
        <w:rPr>
          <w:i/>
          <w:sz w:val="26"/>
        </w:rPr>
        <w:t>крупнейших</w:t>
      </w:r>
      <w:r>
        <w:rPr>
          <w:i/>
          <w:spacing w:val="44"/>
          <w:sz w:val="26"/>
        </w:rPr>
        <w:t xml:space="preserve"> </w:t>
      </w:r>
      <w:r>
        <w:rPr>
          <w:i/>
          <w:sz w:val="26"/>
        </w:rPr>
        <w:t>литературоведов</w:t>
      </w:r>
      <w:r>
        <w:rPr>
          <w:i/>
          <w:spacing w:val="46"/>
          <w:sz w:val="26"/>
        </w:rPr>
        <w:t xml:space="preserve"> </w:t>
      </w:r>
      <w:r>
        <w:rPr>
          <w:i/>
          <w:sz w:val="26"/>
        </w:rPr>
        <w:t>и</w:t>
      </w:r>
      <w:r>
        <w:rPr>
          <w:i/>
          <w:spacing w:val="43"/>
          <w:sz w:val="26"/>
        </w:rPr>
        <w:t xml:space="preserve"> </w:t>
      </w:r>
      <w:r>
        <w:rPr>
          <w:i/>
          <w:sz w:val="26"/>
        </w:rPr>
        <w:t>критиков</w:t>
      </w:r>
      <w:r>
        <w:rPr>
          <w:i/>
          <w:spacing w:val="44"/>
          <w:sz w:val="26"/>
        </w:rPr>
        <w:t xml:space="preserve"> </w:t>
      </w:r>
      <w:r>
        <w:rPr>
          <w:i/>
          <w:sz w:val="26"/>
        </w:rPr>
        <w:t>XIX–XXI</w:t>
      </w:r>
      <w:r>
        <w:rPr>
          <w:i/>
          <w:spacing w:val="-62"/>
          <w:sz w:val="26"/>
        </w:rPr>
        <w:t xml:space="preserve"> </w:t>
      </w:r>
      <w:r>
        <w:rPr>
          <w:i/>
          <w:sz w:val="26"/>
        </w:rPr>
        <w:t>вв.;</w:t>
      </w:r>
    </w:p>
    <w:p w:rsidR="00B15A17" w:rsidRDefault="00F034A4" w:rsidP="005E6B29">
      <w:pPr>
        <w:pStyle w:val="ac"/>
        <w:numPr>
          <w:ilvl w:val="0"/>
          <w:numId w:val="107"/>
        </w:numPr>
        <w:tabs>
          <w:tab w:val="left" w:pos="962"/>
        </w:tabs>
        <w:ind w:right="306" w:firstLine="283"/>
        <w:rPr>
          <w:i/>
          <w:sz w:val="26"/>
        </w:rPr>
      </w:pPr>
      <w:r>
        <w:rPr>
          <w:i/>
          <w:sz w:val="26"/>
        </w:rPr>
        <w:t>пополнять</w:t>
      </w:r>
      <w:r>
        <w:rPr>
          <w:i/>
          <w:spacing w:val="1"/>
          <w:sz w:val="26"/>
        </w:rPr>
        <w:t xml:space="preserve"> </w:t>
      </w:r>
      <w:r>
        <w:rPr>
          <w:i/>
          <w:sz w:val="26"/>
        </w:rPr>
        <w:t>и</w:t>
      </w:r>
      <w:r>
        <w:rPr>
          <w:i/>
          <w:spacing w:val="1"/>
          <w:sz w:val="26"/>
        </w:rPr>
        <w:t xml:space="preserve"> </w:t>
      </w:r>
      <w:r>
        <w:rPr>
          <w:i/>
          <w:sz w:val="26"/>
        </w:rPr>
        <w:t>обогащать</w:t>
      </w:r>
      <w:r>
        <w:rPr>
          <w:i/>
          <w:spacing w:val="1"/>
          <w:sz w:val="26"/>
        </w:rPr>
        <w:t xml:space="preserve"> </w:t>
      </w:r>
      <w:r>
        <w:rPr>
          <w:i/>
          <w:sz w:val="26"/>
        </w:rPr>
        <w:t>свои</w:t>
      </w:r>
      <w:r>
        <w:rPr>
          <w:i/>
          <w:spacing w:val="1"/>
          <w:sz w:val="26"/>
        </w:rPr>
        <w:t xml:space="preserve"> </w:t>
      </w:r>
      <w:r>
        <w:rPr>
          <w:i/>
          <w:sz w:val="26"/>
        </w:rPr>
        <w:t>представления</w:t>
      </w:r>
      <w:r>
        <w:rPr>
          <w:i/>
          <w:spacing w:val="1"/>
          <w:sz w:val="26"/>
        </w:rPr>
        <w:t xml:space="preserve"> </w:t>
      </w:r>
      <w:r>
        <w:rPr>
          <w:i/>
          <w:sz w:val="26"/>
        </w:rPr>
        <w:t>об</w:t>
      </w:r>
      <w:r>
        <w:rPr>
          <w:i/>
          <w:spacing w:val="1"/>
          <w:sz w:val="26"/>
        </w:rPr>
        <w:t xml:space="preserve"> </w:t>
      </w:r>
      <w:r>
        <w:rPr>
          <w:i/>
          <w:sz w:val="26"/>
        </w:rPr>
        <w:t>основных</w:t>
      </w:r>
      <w:r>
        <w:rPr>
          <w:i/>
          <w:spacing w:val="1"/>
          <w:sz w:val="26"/>
        </w:rPr>
        <w:t xml:space="preserve"> </w:t>
      </w:r>
      <w:r>
        <w:rPr>
          <w:i/>
          <w:sz w:val="26"/>
        </w:rPr>
        <w:t>закономерностях</w:t>
      </w:r>
      <w:r>
        <w:rPr>
          <w:i/>
          <w:spacing w:val="1"/>
          <w:sz w:val="26"/>
        </w:rPr>
        <w:t xml:space="preserve"> </w:t>
      </w:r>
      <w:r>
        <w:rPr>
          <w:i/>
          <w:sz w:val="26"/>
        </w:rPr>
        <w:t>литературного</w:t>
      </w:r>
      <w:r>
        <w:rPr>
          <w:i/>
          <w:spacing w:val="-1"/>
          <w:sz w:val="26"/>
        </w:rPr>
        <w:t xml:space="preserve"> </w:t>
      </w:r>
      <w:r>
        <w:rPr>
          <w:i/>
          <w:sz w:val="26"/>
        </w:rPr>
        <w:t>процесса,</w:t>
      </w:r>
      <w:r>
        <w:rPr>
          <w:i/>
          <w:spacing w:val="-1"/>
          <w:sz w:val="26"/>
        </w:rPr>
        <w:t xml:space="preserve"> </w:t>
      </w:r>
      <w:r>
        <w:rPr>
          <w:i/>
          <w:sz w:val="26"/>
        </w:rPr>
        <w:t>в том</w:t>
      </w:r>
      <w:r>
        <w:rPr>
          <w:i/>
          <w:spacing w:val="-1"/>
          <w:sz w:val="26"/>
        </w:rPr>
        <w:t xml:space="preserve"> </w:t>
      </w:r>
      <w:r>
        <w:rPr>
          <w:i/>
          <w:sz w:val="26"/>
        </w:rPr>
        <w:t>числе современного,</w:t>
      </w:r>
      <w:r>
        <w:rPr>
          <w:i/>
          <w:spacing w:val="-1"/>
          <w:sz w:val="26"/>
        </w:rPr>
        <w:t xml:space="preserve"> </w:t>
      </w:r>
      <w:r>
        <w:rPr>
          <w:i/>
          <w:sz w:val="26"/>
        </w:rPr>
        <w:t>в его</w:t>
      </w:r>
      <w:r>
        <w:rPr>
          <w:i/>
          <w:spacing w:val="-1"/>
          <w:sz w:val="26"/>
        </w:rPr>
        <w:t xml:space="preserve"> </w:t>
      </w:r>
      <w:r>
        <w:rPr>
          <w:i/>
          <w:sz w:val="26"/>
        </w:rPr>
        <w:t>динамике;</w:t>
      </w:r>
    </w:p>
    <w:p w:rsidR="00B15A17" w:rsidRDefault="00F034A4" w:rsidP="005E6B29">
      <w:pPr>
        <w:pStyle w:val="ac"/>
        <w:numPr>
          <w:ilvl w:val="0"/>
          <w:numId w:val="107"/>
        </w:numPr>
        <w:tabs>
          <w:tab w:val="left" w:pos="962"/>
        </w:tabs>
        <w:ind w:right="303" w:firstLine="283"/>
        <w:rPr>
          <w:i/>
          <w:sz w:val="26"/>
        </w:rPr>
      </w:pPr>
      <w:r>
        <w:rPr>
          <w:i/>
          <w:sz w:val="26"/>
        </w:rPr>
        <w:t>принимать</w:t>
      </w:r>
      <w:r>
        <w:rPr>
          <w:i/>
          <w:spacing w:val="1"/>
          <w:sz w:val="26"/>
        </w:rPr>
        <w:t xml:space="preserve"> </w:t>
      </w:r>
      <w:r>
        <w:rPr>
          <w:i/>
          <w:sz w:val="26"/>
        </w:rPr>
        <w:t>участие</w:t>
      </w:r>
      <w:r>
        <w:rPr>
          <w:i/>
          <w:spacing w:val="1"/>
          <w:sz w:val="26"/>
        </w:rPr>
        <w:t xml:space="preserve"> </w:t>
      </w:r>
      <w:r>
        <w:rPr>
          <w:i/>
          <w:sz w:val="26"/>
        </w:rPr>
        <w:t>в</w:t>
      </w:r>
      <w:r>
        <w:rPr>
          <w:i/>
          <w:spacing w:val="1"/>
          <w:sz w:val="26"/>
        </w:rPr>
        <w:t xml:space="preserve"> </w:t>
      </w:r>
      <w:r>
        <w:rPr>
          <w:i/>
          <w:sz w:val="26"/>
        </w:rPr>
        <w:t>научных</w:t>
      </w:r>
      <w:r>
        <w:rPr>
          <w:i/>
          <w:spacing w:val="1"/>
          <w:sz w:val="26"/>
        </w:rPr>
        <w:t xml:space="preserve"> </w:t>
      </w:r>
      <w:r>
        <w:rPr>
          <w:i/>
          <w:sz w:val="26"/>
        </w:rPr>
        <w:t>и</w:t>
      </w:r>
      <w:r>
        <w:rPr>
          <w:i/>
          <w:spacing w:val="1"/>
          <w:sz w:val="26"/>
        </w:rPr>
        <w:t xml:space="preserve"> </w:t>
      </w:r>
      <w:r>
        <w:rPr>
          <w:i/>
          <w:sz w:val="26"/>
        </w:rPr>
        <w:t>творческих</w:t>
      </w:r>
      <w:r>
        <w:rPr>
          <w:i/>
          <w:spacing w:val="1"/>
          <w:sz w:val="26"/>
        </w:rPr>
        <w:t xml:space="preserve"> </w:t>
      </w:r>
      <w:r>
        <w:rPr>
          <w:i/>
          <w:sz w:val="26"/>
        </w:rPr>
        <w:t>мероприятиях</w:t>
      </w:r>
      <w:r>
        <w:rPr>
          <w:i/>
          <w:spacing w:val="1"/>
          <w:sz w:val="26"/>
        </w:rPr>
        <w:t xml:space="preserve"> </w:t>
      </w:r>
      <w:r>
        <w:rPr>
          <w:i/>
          <w:sz w:val="26"/>
        </w:rPr>
        <w:t>(конференциях,</w:t>
      </w:r>
      <w:r>
        <w:rPr>
          <w:i/>
          <w:spacing w:val="1"/>
          <w:sz w:val="26"/>
        </w:rPr>
        <w:t xml:space="preserve"> </w:t>
      </w:r>
      <w:r>
        <w:rPr>
          <w:i/>
          <w:sz w:val="26"/>
        </w:rPr>
        <w:t>конкурсах,</w:t>
      </w:r>
      <w:r>
        <w:rPr>
          <w:i/>
          <w:spacing w:val="1"/>
          <w:sz w:val="26"/>
        </w:rPr>
        <w:t xml:space="preserve"> </w:t>
      </w:r>
      <w:r>
        <w:rPr>
          <w:i/>
          <w:sz w:val="26"/>
        </w:rPr>
        <w:t>летних</w:t>
      </w:r>
      <w:r>
        <w:rPr>
          <w:i/>
          <w:spacing w:val="1"/>
          <w:sz w:val="26"/>
        </w:rPr>
        <w:t xml:space="preserve"> </w:t>
      </w:r>
      <w:r>
        <w:rPr>
          <w:i/>
          <w:sz w:val="26"/>
        </w:rPr>
        <w:t>школах</w:t>
      </w:r>
      <w:r>
        <w:rPr>
          <w:i/>
          <w:spacing w:val="1"/>
          <w:sz w:val="26"/>
        </w:rPr>
        <w:t xml:space="preserve"> </w:t>
      </w:r>
      <w:r>
        <w:rPr>
          <w:i/>
          <w:sz w:val="26"/>
        </w:rPr>
        <w:t>и</w:t>
      </w:r>
      <w:r>
        <w:rPr>
          <w:i/>
          <w:spacing w:val="1"/>
          <w:sz w:val="26"/>
        </w:rPr>
        <w:t xml:space="preserve"> </w:t>
      </w:r>
      <w:r>
        <w:rPr>
          <w:i/>
          <w:sz w:val="26"/>
        </w:rPr>
        <w:t>пр.)</w:t>
      </w:r>
      <w:r>
        <w:rPr>
          <w:i/>
          <w:spacing w:val="1"/>
          <w:sz w:val="26"/>
        </w:rPr>
        <w:t xml:space="preserve"> </w:t>
      </w:r>
      <w:r>
        <w:rPr>
          <w:i/>
          <w:sz w:val="26"/>
        </w:rPr>
        <w:t>для</w:t>
      </w:r>
      <w:r>
        <w:rPr>
          <w:i/>
          <w:spacing w:val="1"/>
          <w:sz w:val="26"/>
        </w:rPr>
        <w:t xml:space="preserve"> </w:t>
      </w:r>
      <w:r>
        <w:rPr>
          <w:i/>
          <w:sz w:val="26"/>
        </w:rPr>
        <w:t>молодых</w:t>
      </w:r>
      <w:r>
        <w:rPr>
          <w:i/>
          <w:spacing w:val="1"/>
          <w:sz w:val="26"/>
        </w:rPr>
        <w:t xml:space="preserve"> </w:t>
      </w:r>
      <w:r>
        <w:rPr>
          <w:i/>
          <w:sz w:val="26"/>
        </w:rPr>
        <w:t>ученых</w:t>
      </w:r>
      <w:r>
        <w:rPr>
          <w:i/>
          <w:spacing w:val="1"/>
          <w:sz w:val="26"/>
        </w:rPr>
        <w:t xml:space="preserve"> </w:t>
      </w:r>
      <w:r>
        <w:rPr>
          <w:i/>
          <w:sz w:val="26"/>
        </w:rPr>
        <w:t>в</w:t>
      </w:r>
      <w:r>
        <w:rPr>
          <w:i/>
          <w:spacing w:val="1"/>
          <w:sz w:val="26"/>
        </w:rPr>
        <w:t xml:space="preserve"> </w:t>
      </w:r>
      <w:r>
        <w:rPr>
          <w:i/>
          <w:sz w:val="26"/>
        </w:rPr>
        <w:t>различных</w:t>
      </w:r>
      <w:r>
        <w:rPr>
          <w:i/>
          <w:spacing w:val="1"/>
          <w:sz w:val="26"/>
        </w:rPr>
        <w:t xml:space="preserve"> </w:t>
      </w:r>
      <w:r>
        <w:rPr>
          <w:i/>
          <w:sz w:val="26"/>
        </w:rPr>
        <w:t>ролях</w:t>
      </w:r>
      <w:r>
        <w:rPr>
          <w:i/>
          <w:spacing w:val="1"/>
          <w:sz w:val="26"/>
        </w:rPr>
        <w:t xml:space="preserve"> </w:t>
      </w:r>
      <w:r>
        <w:rPr>
          <w:i/>
          <w:sz w:val="26"/>
        </w:rPr>
        <w:t>(докладчик,</w:t>
      </w:r>
      <w:r>
        <w:rPr>
          <w:i/>
          <w:spacing w:val="1"/>
          <w:sz w:val="26"/>
        </w:rPr>
        <w:t xml:space="preserve"> </w:t>
      </w:r>
      <w:r>
        <w:rPr>
          <w:i/>
          <w:sz w:val="26"/>
        </w:rPr>
        <w:t>содокладчик,</w:t>
      </w:r>
      <w:r>
        <w:rPr>
          <w:i/>
          <w:spacing w:val="1"/>
          <w:sz w:val="26"/>
        </w:rPr>
        <w:t xml:space="preserve"> </w:t>
      </w:r>
      <w:r>
        <w:rPr>
          <w:i/>
          <w:sz w:val="26"/>
        </w:rPr>
        <w:t>дискутант</w:t>
      </w:r>
      <w:r>
        <w:rPr>
          <w:i/>
          <w:spacing w:val="1"/>
          <w:sz w:val="26"/>
        </w:rPr>
        <w:t xml:space="preserve"> </w:t>
      </w:r>
      <w:r>
        <w:rPr>
          <w:i/>
          <w:sz w:val="26"/>
        </w:rPr>
        <w:t>и</w:t>
      </w:r>
      <w:r>
        <w:rPr>
          <w:i/>
          <w:spacing w:val="1"/>
          <w:sz w:val="26"/>
        </w:rPr>
        <w:t xml:space="preserve"> </w:t>
      </w:r>
      <w:r>
        <w:rPr>
          <w:i/>
          <w:sz w:val="26"/>
        </w:rPr>
        <w:t>др.),</w:t>
      </w:r>
      <w:r>
        <w:rPr>
          <w:i/>
          <w:spacing w:val="1"/>
          <w:sz w:val="26"/>
        </w:rPr>
        <w:t xml:space="preserve"> </w:t>
      </w:r>
      <w:r>
        <w:rPr>
          <w:i/>
          <w:sz w:val="26"/>
        </w:rPr>
        <w:t>представляя</w:t>
      </w:r>
      <w:r>
        <w:rPr>
          <w:i/>
          <w:spacing w:val="1"/>
          <w:sz w:val="26"/>
        </w:rPr>
        <w:t xml:space="preserve"> </w:t>
      </w:r>
      <w:r>
        <w:rPr>
          <w:i/>
          <w:sz w:val="26"/>
        </w:rPr>
        <w:t>результаты</w:t>
      </w:r>
      <w:r>
        <w:rPr>
          <w:i/>
          <w:spacing w:val="1"/>
          <w:sz w:val="26"/>
        </w:rPr>
        <w:t xml:space="preserve"> </w:t>
      </w:r>
      <w:r>
        <w:rPr>
          <w:i/>
          <w:sz w:val="26"/>
        </w:rPr>
        <w:t>своих</w:t>
      </w:r>
      <w:r>
        <w:rPr>
          <w:i/>
          <w:spacing w:val="1"/>
          <w:sz w:val="26"/>
        </w:rPr>
        <w:t xml:space="preserve"> </w:t>
      </w:r>
      <w:r>
        <w:rPr>
          <w:i/>
          <w:sz w:val="26"/>
        </w:rPr>
        <w:t>исследований</w:t>
      </w:r>
      <w:r>
        <w:rPr>
          <w:i/>
          <w:spacing w:val="1"/>
          <w:sz w:val="26"/>
        </w:rPr>
        <w:t xml:space="preserve"> </w:t>
      </w:r>
      <w:r>
        <w:rPr>
          <w:i/>
          <w:sz w:val="26"/>
        </w:rPr>
        <w:t>в</w:t>
      </w:r>
      <w:r>
        <w:rPr>
          <w:i/>
          <w:spacing w:val="1"/>
          <w:sz w:val="26"/>
        </w:rPr>
        <w:t xml:space="preserve"> </w:t>
      </w:r>
      <w:r>
        <w:rPr>
          <w:i/>
          <w:sz w:val="26"/>
        </w:rPr>
        <w:t>виде</w:t>
      </w:r>
      <w:r>
        <w:rPr>
          <w:i/>
          <w:spacing w:val="1"/>
          <w:sz w:val="26"/>
        </w:rPr>
        <w:t xml:space="preserve"> </w:t>
      </w:r>
      <w:r>
        <w:rPr>
          <w:i/>
          <w:sz w:val="26"/>
        </w:rPr>
        <w:t>научных</w:t>
      </w:r>
      <w:r>
        <w:rPr>
          <w:i/>
          <w:spacing w:val="-1"/>
          <w:sz w:val="26"/>
        </w:rPr>
        <w:t xml:space="preserve"> </w:t>
      </w:r>
      <w:r>
        <w:rPr>
          <w:i/>
          <w:sz w:val="26"/>
        </w:rPr>
        <w:t>докладов</w:t>
      </w:r>
      <w:r>
        <w:rPr>
          <w:i/>
          <w:spacing w:val="1"/>
          <w:sz w:val="26"/>
        </w:rPr>
        <w:t xml:space="preserve"> </w:t>
      </w:r>
      <w:r>
        <w:rPr>
          <w:i/>
          <w:sz w:val="26"/>
        </w:rPr>
        <w:t>и</w:t>
      </w:r>
      <w:r>
        <w:rPr>
          <w:i/>
          <w:spacing w:val="-1"/>
          <w:sz w:val="26"/>
        </w:rPr>
        <w:t xml:space="preserve"> </w:t>
      </w:r>
      <w:r>
        <w:rPr>
          <w:i/>
          <w:sz w:val="26"/>
        </w:rPr>
        <w:t>статей</w:t>
      </w:r>
      <w:r>
        <w:rPr>
          <w:i/>
          <w:spacing w:val="-2"/>
          <w:sz w:val="26"/>
        </w:rPr>
        <w:t xml:space="preserve"> </w:t>
      </w:r>
      <w:r>
        <w:rPr>
          <w:i/>
          <w:sz w:val="26"/>
        </w:rPr>
        <w:t>в специализированных</w:t>
      </w:r>
      <w:r>
        <w:rPr>
          <w:i/>
          <w:spacing w:val="1"/>
          <w:sz w:val="26"/>
        </w:rPr>
        <w:t xml:space="preserve"> </w:t>
      </w:r>
      <w:r>
        <w:rPr>
          <w:i/>
          <w:sz w:val="26"/>
        </w:rPr>
        <w:t>изданиях.</w:t>
      </w:r>
    </w:p>
    <w:p w:rsidR="00B15A17" w:rsidRDefault="00B15A17">
      <w:pPr>
        <w:pStyle w:val="a8"/>
        <w:spacing w:before="6"/>
        <w:ind w:left="0"/>
        <w:jc w:val="left"/>
        <w:rPr>
          <w:i/>
        </w:rPr>
      </w:pPr>
    </w:p>
    <w:p w:rsidR="00B15A17" w:rsidRDefault="00F034A4" w:rsidP="005E6B29">
      <w:pPr>
        <w:pStyle w:val="Heading1"/>
        <w:numPr>
          <w:ilvl w:val="3"/>
          <w:numId w:val="106"/>
        </w:numPr>
        <w:tabs>
          <w:tab w:val="left" w:pos="1031"/>
        </w:tabs>
        <w:spacing w:line="295" w:lineRule="exact"/>
        <w:ind w:left="1030" w:hanging="779"/>
        <w:jc w:val="both"/>
      </w:pPr>
      <w:r>
        <w:t>Родной</w:t>
      </w:r>
      <w:r>
        <w:rPr>
          <w:spacing w:val="-2"/>
        </w:rPr>
        <w:t xml:space="preserve"> </w:t>
      </w:r>
      <w:r>
        <w:t>язык</w:t>
      </w:r>
      <w:r>
        <w:rPr>
          <w:spacing w:val="-1"/>
        </w:rPr>
        <w:t xml:space="preserve"> </w:t>
      </w:r>
      <w:r>
        <w:t>(русский)</w:t>
      </w:r>
    </w:p>
    <w:p w:rsidR="00B15A17" w:rsidRDefault="00F034A4">
      <w:pPr>
        <w:pStyle w:val="a8"/>
        <w:spacing w:line="295" w:lineRule="exact"/>
      </w:pPr>
      <w:r>
        <w:t>Изучение</w:t>
      </w:r>
      <w:r>
        <w:rPr>
          <w:spacing w:val="-4"/>
        </w:rPr>
        <w:t xml:space="preserve"> </w:t>
      </w:r>
      <w:r>
        <w:t>предметной</w:t>
      </w:r>
      <w:r>
        <w:rPr>
          <w:spacing w:val="-1"/>
        </w:rPr>
        <w:t xml:space="preserve"> </w:t>
      </w:r>
      <w:r>
        <w:t>области</w:t>
      </w:r>
      <w:r>
        <w:rPr>
          <w:spacing w:val="-3"/>
        </w:rPr>
        <w:t xml:space="preserve"> </w:t>
      </w:r>
      <w:r>
        <w:t>"Родной</w:t>
      </w:r>
      <w:r>
        <w:rPr>
          <w:spacing w:val="-3"/>
        </w:rPr>
        <w:t xml:space="preserve"> </w:t>
      </w:r>
      <w:r>
        <w:t>язык</w:t>
      </w:r>
      <w:r>
        <w:rPr>
          <w:spacing w:val="-4"/>
        </w:rPr>
        <w:t xml:space="preserve"> </w:t>
      </w:r>
      <w:r>
        <w:t>(русский)</w:t>
      </w:r>
      <w:r>
        <w:rPr>
          <w:spacing w:val="-3"/>
        </w:rPr>
        <w:t xml:space="preserve"> </w:t>
      </w:r>
      <w:r>
        <w:t>"</w:t>
      </w:r>
      <w:r>
        <w:rPr>
          <w:spacing w:val="-2"/>
        </w:rPr>
        <w:t xml:space="preserve"> </w:t>
      </w:r>
      <w:r>
        <w:t>должно</w:t>
      </w:r>
      <w:r>
        <w:rPr>
          <w:spacing w:val="-2"/>
        </w:rPr>
        <w:t xml:space="preserve"> </w:t>
      </w:r>
      <w:r>
        <w:t>обеспечить:</w:t>
      </w:r>
    </w:p>
    <w:p w:rsidR="00B15A17" w:rsidRDefault="00F034A4" w:rsidP="005E6B29">
      <w:pPr>
        <w:pStyle w:val="ac"/>
        <w:numPr>
          <w:ilvl w:val="1"/>
          <w:numId w:val="108"/>
        </w:numPr>
        <w:tabs>
          <w:tab w:val="left" w:pos="499"/>
        </w:tabs>
        <w:spacing w:before="1"/>
        <w:ind w:right="301" w:firstLine="0"/>
        <w:rPr>
          <w:sz w:val="26"/>
        </w:rPr>
      </w:pPr>
      <w:r>
        <w:rPr>
          <w:sz w:val="26"/>
        </w:rPr>
        <w:t>сформированность представлений о роли родного языка в жизни человека, общества,</w:t>
      </w:r>
      <w:r>
        <w:rPr>
          <w:spacing w:val="1"/>
          <w:sz w:val="26"/>
        </w:rPr>
        <w:t xml:space="preserve"> </w:t>
      </w:r>
      <w:r>
        <w:rPr>
          <w:sz w:val="26"/>
        </w:rPr>
        <w:t>государства, способности свободно общаться на родном языке в различных формах и на</w:t>
      </w:r>
      <w:r>
        <w:rPr>
          <w:spacing w:val="1"/>
          <w:sz w:val="26"/>
        </w:rPr>
        <w:t xml:space="preserve"> </w:t>
      </w:r>
      <w:r>
        <w:rPr>
          <w:sz w:val="26"/>
        </w:rPr>
        <w:t>разные</w:t>
      </w:r>
      <w:r>
        <w:rPr>
          <w:spacing w:val="-1"/>
          <w:sz w:val="26"/>
        </w:rPr>
        <w:t xml:space="preserve"> </w:t>
      </w:r>
      <w:r>
        <w:rPr>
          <w:sz w:val="26"/>
        </w:rPr>
        <w:t>темы;</w:t>
      </w:r>
    </w:p>
    <w:p w:rsidR="00B15A17" w:rsidRDefault="00F034A4" w:rsidP="005E6B29">
      <w:pPr>
        <w:pStyle w:val="ac"/>
        <w:numPr>
          <w:ilvl w:val="1"/>
          <w:numId w:val="108"/>
        </w:numPr>
        <w:tabs>
          <w:tab w:val="left" w:pos="506"/>
        </w:tabs>
        <w:ind w:right="304" w:firstLine="0"/>
        <w:rPr>
          <w:sz w:val="26"/>
        </w:rPr>
      </w:pPr>
      <w:r>
        <w:rPr>
          <w:sz w:val="26"/>
        </w:rPr>
        <w:t>воспитание ценностного отношения к родному языку как носителю культуры своего</w:t>
      </w:r>
      <w:r>
        <w:rPr>
          <w:spacing w:val="1"/>
          <w:sz w:val="26"/>
        </w:rPr>
        <w:t xml:space="preserve"> </w:t>
      </w:r>
      <w:r>
        <w:rPr>
          <w:sz w:val="26"/>
        </w:rPr>
        <w:t>народа;</w:t>
      </w:r>
    </w:p>
    <w:p w:rsidR="00B15A17" w:rsidRDefault="00F034A4" w:rsidP="005E6B29">
      <w:pPr>
        <w:pStyle w:val="ac"/>
        <w:numPr>
          <w:ilvl w:val="1"/>
          <w:numId w:val="108"/>
        </w:numPr>
        <w:tabs>
          <w:tab w:val="left" w:pos="659"/>
        </w:tabs>
        <w:spacing w:before="1"/>
        <w:ind w:right="306" w:firstLine="0"/>
        <w:rPr>
          <w:sz w:val="26"/>
        </w:rPr>
      </w:pPr>
      <w:r>
        <w:rPr>
          <w:sz w:val="26"/>
        </w:rPr>
        <w:t>сформированность</w:t>
      </w:r>
      <w:r>
        <w:rPr>
          <w:spacing w:val="1"/>
          <w:sz w:val="26"/>
        </w:rPr>
        <w:t xml:space="preserve"> </w:t>
      </w:r>
      <w:r>
        <w:rPr>
          <w:sz w:val="26"/>
        </w:rPr>
        <w:t>осознания</w:t>
      </w:r>
      <w:r>
        <w:rPr>
          <w:spacing w:val="1"/>
          <w:sz w:val="26"/>
        </w:rPr>
        <w:t xml:space="preserve"> </w:t>
      </w:r>
      <w:r>
        <w:rPr>
          <w:sz w:val="26"/>
        </w:rPr>
        <w:t>тесной</w:t>
      </w:r>
      <w:r>
        <w:rPr>
          <w:spacing w:val="1"/>
          <w:sz w:val="26"/>
        </w:rPr>
        <w:t xml:space="preserve"> </w:t>
      </w:r>
      <w:r>
        <w:rPr>
          <w:sz w:val="26"/>
        </w:rPr>
        <w:t>связи</w:t>
      </w:r>
      <w:r>
        <w:rPr>
          <w:spacing w:val="1"/>
          <w:sz w:val="26"/>
        </w:rPr>
        <w:t xml:space="preserve"> </w:t>
      </w:r>
      <w:r>
        <w:rPr>
          <w:sz w:val="26"/>
        </w:rPr>
        <w:t>между</w:t>
      </w:r>
      <w:r>
        <w:rPr>
          <w:spacing w:val="1"/>
          <w:sz w:val="26"/>
        </w:rPr>
        <w:t xml:space="preserve"> </w:t>
      </w:r>
      <w:r>
        <w:rPr>
          <w:sz w:val="26"/>
        </w:rPr>
        <w:t>языковым,</w:t>
      </w:r>
      <w:r>
        <w:rPr>
          <w:spacing w:val="1"/>
          <w:sz w:val="26"/>
        </w:rPr>
        <w:t xml:space="preserve"> </w:t>
      </w:r>
      <w:r>
        <w:rPr>
          <w:sz w:val="26"/>
        </w:rPr>
        <w:t>литературным,</w:t>
      </w:r>
      <w:r>
        <w:rPr>
          <w:spacing w:val="1"/>
          <w:sz w:val="26"/>
        </w:rPr>
        <w:t xml:space="preserve"> </w:t>
      </w:r>
      <w:r>
        <w:rPr>
          <w:sz w:val="26"/>
        </w:rPr>
        <w:t>интеллектуальным,</w:t>
      </w:r>
      <w:r>
        <w:rPr>
          <w:spacing w:val="-2"/>
          <w:sz w:val="26"/>
        </w:rPr>
        <w:t xml:space="preserve"> </w:t>
      </w:r>
      <w:r>
        <w:rPr>
          <w:sz w:val="26"/>
        </w:rPr>
        <w:t>духовно-нравственным</w:t>
      </w:r>
      <w:r>
        <w:rPr>
          <w:spacing w:val="-3"/>
          <w:sz w:val="26"/>
        </w:rPr>
        <w:t xml:space="preserve"> </w:t>
      </w:r>
      <w:r>
        <w:rPr>
          <w:sz w:val="26"/>
        </w:rPr>
        <w:t>развитием</w:t>
      </w:r>
      <w:r>
        <w:rPr>
          <w:spacing w:val="-2"/>
          <w:sz w:val="26"/>
        </w:rPr>
        <w:t xml:space="preserve"> </w:t>
      </w:r>
      <w:r>
        <w:rPr>
          <w:sz w:val="26"/>
        </w:rPr>
        <w:t>личности</w:t>
      </w:r>
      <w:r>
        <w:rPr>
          <w:spacing w:val="-1"/>
          <w:sz w:val="26"/>
        </w:rPr>
        <w:t xml:space="preserve"> </w:t>
      </w:r>
      <w:r>
        <w:rPr>
          <w:sz w:val="26"/>
        </w:rPr>
        <w:t>и</w:t>
      </w:r>
      <w:r>
        <w:rPr>
          <w:spacing w:val="-2"/>
          <w:sz w:val="26"/>
        </w:rPr>
        <w:t xml:space="preserve"> </w:t>
      </w:r>
      <w:r>
        <w:rPr>
          <w:sz w:val="26"/>
        </w:rPr>
        <w:t>ее</w:t>
      </w:r>
      <w:r>
        <w:rPr>
          <w:spacing w:val="-3"/>
          <w:sz w:val="26"/>
        </w:rPr>
        <w:t xml:space="preserve"> </w:t>
      </w:r>
      <w:r>
        <w:rPr>
          <w:sz w:val="26"/>
        </w:rPr>
        <w:t>социальным</w:t>
      </w:r>
      <w:r>
        <w:rPr>
          <w:spacing w:val="-3"/>
          <w:sz w:val="26"/>
        </w:rPr>
        <w:t xml:space="preserve"> </w:t>
      </w:r>
      <w:r>
        <w:rPr>
          <w:sz w:val="26"/>
        </w:rPr>
        <w:t>ростом;</w:t>
      </w:r>
    </w:p>
    <w:p w:rsidR="00B15A17" w:rsidRDefault="00F034A4" w:rsidP="005E6B29">
      <w:pPr>
        <w:pStyle w:val="ac"/>
        <w:numPr>
          <w:ilvl w:val="1"/>
          <w:numId w:val="108"/>
        </w:numPr>
        <w:tabs>
          <w:tab w:val="left" w:pos="542"/>
        </w:tabs>
        <w:ind w:right="300" w:firstLine="0"/>
        <w:rPr>
          <w:sz w:val="26"/>
        </w:rPr>
      </w:pPr>
      <w:r>
        <w:rPr>
          <w:sz w:val="26"/>
        </w:rPr>
        <w:t>сформированность</w:t>
      </w:r>
      <w:r>
        <w:rPr>
          <w:spacing w:val="1"/>
          <w:sz w:val="26"/>
        </w:rPr>
        <w:t xml:space="preserve"> </w:t>
      </w:r>
      <w:r>
        <w:rPr>
          <w:sz w:val="26"/>
        </w:rPr>
        <w:t>устойчивого</w:t>
      </w:r>
      <w:r>
        <w:rPr>
          <w:spacing w:val="1"/>
          <w:sz w:val="26"/>
        </w:rPr>
        <w:t xml:space="preserve"> </w:t>
      </w:r>
      <w:r>
        <w:rPr>
          <w:sz w:val="26"/>
        </w:rPr>
        <w:t>интереса</w:t>
      </w:r>
      <w:r>
        <w:rPr>
          <w:spacing w:val="1"/>
          <w:sz w:val="26"/>
        </w:rPr>
        <w:t xml:space="preserve"> </w:t>
      </w:r>
      <w:r>
        <w:rPr>
          <w:sz w:val="26"/>
        </w:rPr>
        <w:t>к</w:t>
      </w:r>
      <w:r>
        <w:rPr>
          <w:spacing w:val="1"/>
          <w:sz w:val="26"/>
        </w:rPr>
        <w:t xml:space="preserve"> </w:t>
      </w:r>
      <w:r>
        <w:rPr>
          <w:sz w:val="26"/>
        </w:rPr>
        <w:t>чтению</w:t>
      </w:r>
      <w:r>
        <w:rPr>
          <w:spacing w:val="1"/>
          <w:sz w:val="26"/>
        </w:rPr>
        <w:t xml:space="preserve"> </w:t>
      </w:r>
      <w:r>
        <w:rPr>
          <w:sz w:val="26"/>
        </w:rPr>
        <w:t>на</w:t>
      </w:r>
      <w:r>
        <w:rPr>
          <w:spacing w:val="1"/>
          <w:sz w:val="26"/>
        </w:rPr>
        <w:t xml:space="preserve"> </w:t>
      </w:r>
      <w:r>
        <w:rPr>
          <w:sz w:val="26"/>
        </w:rPr>
        <w:t>родном</w:t>
      </w:r>
      <w:r>
        <w:rPr>
          <w:spacing w:val="1"/>
          <w:sz w:val="26"/>
        </w:rPr>
        <w:t xml:space="preserve"> </w:t>
      </w:r>
      <w:r>
        <w:rPr>
          <w:sz w:val="26"/>
        </w:rPr>
        <w:t>языке</w:t>
      </w:r>
      <w:r>
        <w:rPr>
          <w:spacing w:val="1"/>
          <w:sz w:val="26"/>
        </w:rPr>
        <w:t xml:space="preserve"> </w:t>
      </w:r>
      <w:r>
        <w:rPr>
          <w:sz w:val="26"/>
        </w:rPr>
        <w:t>как</w:t>
      </w:r>
      <w:r>
        <w:rPr>
          <w:spacing w:val="1"/>
          <w:sz w:val="26"/>
        </w:rPr>
        <w:t xml:space="preserve"> </w:t>
      </w:r>
      <w:r>
        <w:rPr>
          <w:sz w:val="26"/>
        </w:rPr>
        <w:t>средству</w:t>
      </w:r>
      <w:r>
        <w:rPr>
          <w:spacing w:val="1"/>
          <w:sz w:val="26"/>
        </w:rPr>
        <w:t xml:space="preserve"> </w:t>
      </w:r>
      <w:r>
        <w:rPr>
          <w:sz w:val="26"/>
        </w:rPr>
        <w:t>познания</w:t>
      </w:r>
      <w:r>
        <w:rPr>
          <w:spacing w:val="-1"/>
          <w:sz w:val="26"/>
        </w:rPr>
        <w:t xml:space="preserve"> </w:t>
      </w:r>
      <w:r>
        <w:rPr>
          <w:sz w:val="26"/>
        </w:rPr>
        <w:t>культуры</w:t>
      </w:r>
      <w:r>
        <w:rPr>
          <w:spacing w:val="-1"/>
          <w:sz w:val="26"/>
        </w:rPr>
        <w:t xml:space="preserve"> </w:t>
      </w:r>
      <w:r>
        <w:rPr>
          <w:sz w:val="26"/>
        </w:rPr>
        <w:t>своего</w:t>
      </w:r>
      <w:r>
        <w:rPr>
          <w:spacing w:val="-3"/>
          <w:sz w:val="26"/>
        </w:rPr>
        <w:t xml:space="preserve"> </w:t>
      </w:r>
      <w:r>
        <w:rPr>
          <w:sz w:val="26"/>
        </w:rPr>
        <w:t>народа</w:t>
      </w:r>
      <w:r>
        <w:rPr>
          <w:spacing w:val="-2"/>
          <w:sz w:val="26"/>
        </w:rPr>
        <w:t xml:space="preserve"> </w:t>
      </w:r>
      <w:r>
        <w:rPr>
          <w:sz w:val="26"/>
        </w:rPr>
        <w:t>и</w:t>
      </w:r>
      <w:r>
        <w:rPr>
          <w:spacing w:val="-2"/>
          <w:sz w:val="26"/>
        </w:rPr>
        <w:t xml:space="preserve"> </w:t>
      </w:r>
      <w:r>
        <w:rPr>
          <w:sz w:val="26"/>
        </w:rPr>
        <w:t>других</w:t>
      </w:r>
      <w:r>
        <w:rPr>
          <w:spacing w:val="1"/>
          <w:sz w:val="26"/>
        </w:rPr>
        <w:t xml:space="preserve"> </w:t>
      </w:r>
      <w:r>
        <w:rPr>
          <w:sz w:val="26"/>
        </w:rPr>
        <w:t>культур,</w:t>
      </w:r>
      <w:r>
        <w:rPr>
          <w:spacing w:val="3"/>
          <w:sz w:val="26"/>
        </w:rPr>
        <w:t xml:space="preserve"> </w:t>
      </w:r>
      <w:r>
        <w:rPr>
          <w:sz w:val="26"/>
        </w:rPr>
        <w:t>уважительного</w:t>
      </w:r>
      <w:r>
        <w:rPr>
          <w:spacing w:val="-2"/>
          <w:sz w:val="26"/>
        </w:rPr>
        <w:t xml:space="preserve"> </w:t>
      </w:r>
      <w:r>
        <w:rPr>
          <w:sz w:val="26"/>
        </w:rPr>
        <w:t>отношения</w:t>
      </w:r>
      <w:r>
        <w:rPr>
          <w:spacing w:val="-1"/>
          <w:sz w:val="26"/>
        </w:rPr>
        <w:t xml:space="preserve"> </w:t>
      </w:r>
      <w:r>
        <w:rPr>
          <w:sz w:val="26"/>
        </w:rPr>
        <w:t>к</w:t>
      </w:r>
      <w:r>
        <w:rPr>
          <w:spacing w:val="-4"/>
          <w:sz w:val="26"/>
        </w:rPr>
        <w:t xml:space="preserve"> </w:t>
      </w:r>
      <w:r>
        <w:rPr>
          <w:sz w:val="26"/>
        </w:rPr>
        <w:t>ним;</w:t>
      </w:r>
    </w:p>
    <w:p w:rsidR="00B15A17" w:rsidRDefault="00F034A4" w:rsidP="005E6B29">
      <w:pPr>
        <w:pStyle w:val="ac"/>
        <w:numPr>
          <w:ilvl w:val="1"/>
          <w:numId w:val="108"/>
        </w:numPr>
        <w:tabs>
          <w:tab w:val="left" w:pos="487"/>
        </w:tabs>
        <w:ind w:right="304" w:firstLine="0"/>
        <w:rPr>
          <w:sz w:val="26"/>
        </w:rPr>
      </w:pPr>
      <w:r>
        <w:rPr>
          <w:sz w:val="26"/>
        </w:rPr>
        <w:t>приобщение к литературному наследию и через него - к сокровищам отечественной и</w:t>
      </w:r>
      <w:r>
        <w:rPr>
          <w:spacing w:val="1"/>
          <w:sz w:val="26"/>
        </w:rPr>
        <w:t xml:space="preserve"> </w:t>
      </w:r>
      <w:r>
        <w:rPr>
          <w:sz w:val="26"/>
        </w:rPr>
        <w:t>мировой</w:t>
      </w:r>
      <w:r>
        <w:rPr>
          <w:spacing w:val="2"/>
          <w:sz w:val="26"/>
        </w:rPr>
        <w:t xml:space="preserve"> </w:t>
      </w:r>
      <w:r>
        <w:rPr>
          <w:sz w:val="26"/>
        </w:rPr>
        <w:t>культуры;</w:t>
      </w:r>
    </w:p>
    <w:p w:rsidR="00B15A17" w:rsidRDefault="00F034A4" w:rsidP="005E6B29">
      <w:pPr>
        <w:pStyle w:val="ac"/>
        <w:numPr>
          <w:ilvl w:val="0"/>
          <w:numId w:val="99"/>
        </w:numPr>
        <w:tabs>
          <w:tab w:val="left" w:pos="482"/>
        </w:tabs>
        <w:ind w:right="307" w:firstLine="0"/>
        <w:rPr>
          <w:sz w:val="26"/>
        </w:rPr>
      </w:pPr>
      <w:r>
        <w:rPr>
          <w:sz w:val="26"/>
        </w:rPr>
        <w:t>сформированность</w:t>
      </w:r>
      <w:r>
        <w:rPr>
          <w:spacing w:val="1"/>
          <w:sz w:val="26"/>
        </w:rPr>
        <w:t xml:space="preserve"> </w:t>
      </w:r>
      <w:r>
        <w:rPr>
          <w:sz w:val="26"/>
        </w:rPr>
        <w:t>чувства</w:t>
      </w:r>
      <w:r>
        <w:rPr>
          <w:spacing w:val="1"/>
          <w:sz w:val="26"/>
        </w:rPr>
        <w:t xml:space="preserve"> </w:t>
      </w:r>
      <w:r>
        <w:rPr>
          <w:sz w:val="26"/>
        </w:rPr>
        <w:t>причастности</w:t>
      </w:r>
      <w:r>
        <w:rPr>
          <w:spacing w:val="1"/>
          <w:sz w:val="26"/>
        </w:rPr>
        <w:t xml:space="preserve"> </w:t>
      </w:r>
      <w:r>
        <w:rPr>
          <w:sz w:val="26"/>
        </w:rPr>
        <w:t>к</w:t>
      </w:r>
      <w:r>
        <w:rPr>
          <w:spacing w:val="1"/>
          <w:sz w:val="26"/>
        </w:rPr>
        <w:t xml:space="preserve"> </w:t>
      </w:r>
      <w:r>
        <w:rPr>
          <w:sz w:val="26"/>
        </w:rPr>
        <w:t>свершениям,</w:t>
      </w:r>
      <w:r>
        <w:rPr>
          <w:spacing w:val="1"/>
          <w:sz w:val="26"/>
        </w:rPr>
        <w:t xml:space="preserve"> </w:t>
      </w:r>
      <w:r>
        <w:rPr>
          <w:sz w:val="26"/>
        </w:rPr>
        <w:t>традициям</w:t>
      </w:r>
      <w:r>
        <w:rPr>
          <w:spacing w:val="1"/>
          <w:sz w:val="26"/>
        </w:rPr>
        <w:t xml:space="preserve"> </w:t>
      </w:r>
      <w:r>
        <w:rPr>
          <w:sz w:val="26"/>
        </w:rPr>
        <w:t>своего</w:t>
      </w:r>
      <w:r>
        <w:rPr>
          <w:spacing w:val="1"/>
          <w:sz w:val="26"/>
        </w:rPr>
        <w:t xml:space="preserve"> </w:t>
      </w:r>
      <w:r>
        <w:rPr>
          <w:sz w:val="26"/>
        </w:rPr>
        <w:t>народа</w:t>
      </w:r>
      <w:r>
        <w:rPr>
          <w:spacing w:val="1"/>
          <w:sz w:val="26"/>
        </w:rPr>
        <w:t xml:space="preserve"> </w:t>
      </w:r>
      <w:r>
        <w:rPr>
          <w:sz w:val="26"/>
        </w:rPr>
        <w:t>и</w:t>
      </w:r>
      <w:r>
        <w:rPr>
          <w:spacing w:val="1"/>
          <w:sz w:val="26"/>
        </w:rPr>
        <w:t xml:space="preserve"> </w:t>
      </w:r>
      <w:r>
        <w:rPr>
          <w:sz w:val="26"/>
        </w:rPr>
        <w:t>осознание исторической</w:t>
      </w:r>
      <w:r>
        <w:rPr>
          <w:spacing w:val="1"/>
          <w:sz w:val="26"/>
        </w:rPr>
        <w:t xml:space="preserve"> </w:t>
      </w:r>
      <w:r>
        <w:rPr>
          <w:sz w:val="26"/>
        </w:rPr>
        <w:t>преемственности</w:t>
      </w:r>
      <w:r>
        <w:rPr>
          <w:spacing w:val="-1"/>
          <w:sz w:val="26"/>
        </w:rPr>
        <w:t xml:space="preserve"> </w:t>
      </w:r>
      <w:r>
        <w:rPr>
          <w:sz w:val="26"/>
        </w:rPr>
        <w:t>поколений;</w:t>
      </w:r>
    </w:p>
    <w:p w:rsidR="00B15A17" w:rsidRDefault="00F034A4" w:rsidP="005E6B29">
      <w:pPr>
        <w:pStyle w:val="ac"/>
        <w:numPr>
          <w:ilvl w:val="1"/>
          <w:numId w:val="108"/>
        </w:numPr>
        <w:tabs>
          <w:tab w:val="left" w:pos="554"/>
        </w:tabs>
        <w:ind w:right="304" w:firstLine="0"/>
        <w:rPr>
          <w:sz w:val="26"/>
        </w:rPr>
      </w:pPr>
      <w:r>
        <w:rPr>
          <w:sz w:val="26"/>
        </w:rPr>
        <w:t>свободное</w:t>
      </w:r>
      <w:r>
        <w:rPr>
          <w:spacing w:val="1"/>
          <w:sz w:val="26"/>
        </w:rPr>
        <w:t xml:space="preserve"> </w:t>
      </w:r>
      <w:r>
        <w:rPr>
          <w:sz w:val="26"/>
        </w:rPr>
        <w:t>использование</w:t>
      </w:r>
      <w:r>
        <w:rPr>
          <w:spacing w:val="1"/>
          <w:sz w:val="26"/>
        </w:rPr>
        <w:t xml:space="preserve"> </w:t>
      </w:r>
      <w:r>
        <w:rPr>
          <w:sz w:val="26"/>
        </w:rPr>
        <w:t>словарного</w:t>
      </w:r>
      <w:r>
        <w:rPr>
          <w:spacing w:val="1"/>
          <w:sz w:val="26"/>
        </w:rPr>
        <w:t xml:space="preserve"> </w:t>
      </w:r>
      <w:r>
        <w:rPr>
          <w:sz w:val="26"/>
        </w:rPr>
        <w:t>запаса,</w:t>
      </w:r>
      <w:r>
        <w:rPr>
          <w:spacing w:val="1"/>
          <w:sz w:val="26"/>
        </w:rPr>
        <w:t xml:space="preserve"> </w:t>
      </w:r>
      <w:r>
        <w:rPr>
          <w:sz w:val="26"/>
        </w:rPr>
        <w:t>развитие</w:t>
      </w:r>
      <w:r>
        <w:rPr>
          <w:spacing w:val="1"/>
          <w:sz w:val="26"/>
        </w:rPr>
        <w:t xml:space="preserve"> </w:t>
      </w:r>
      <w:r>
        <w:rPr>
          <w:sz w:val="26"/>
        </w:rPr>
        <w:t>культуры</w:t>
      </w:r>
      <w:r>
        <w:rPr>
          <w:spacing w:val="1"/>
          <w:sz w:val="26"/>
        </w:rPr>
        <w:t xml:space="preserve"> </w:t>
      </w:r>
      <w:r>
        <w:rPr>
          <w:sz w:val="26"/>
        </w:rPr>
        <w:t>владения</w:t>
      </w:r>
      <w:r>
        <w:rPr>
          <w:spacing w:val="1"/>
          <w:sz w:val="26"/>
        </w:rPr>
        <w:t xml:space="preserve"> </w:t>
      </w:r>
      <w:r>
        <w:rPr>
          <w:sz w:val="26"/>
        </w:rPr>
        <w:t>родным</w:t>
      </w:r>
      <w:r>
        <w:rPr>
          <w:spacing w:val="1"/>
          <w:sz w:val="26"/>
        </w:rPr>
        <w:t xml:space="preserve"> </w:t>
      </w:r>
      <w:r>
        <w:rPr>
          <w:sz w:val="26"/>
        </w:rPr>
        <w:t>литературным</w:t>
      </w:r>
      <w:r>
        <w:rPr>
          <w:spacing w:val="9"/>
          <w:sz w:val="26"/>
        </w:rPr>
        <w:t xml:space="preserve"> </w:t>
      </w:r>
      <w:r>
        <w:rPr>
          <w:sz w:val="26"/>
        </w:rPr>
        <w:t>языком</w:t>
      </w:r>
      <w:r>
        <w:rPr>
          <w:spacing w:val="10"/>
          <w:sz w:val="26"/>
        </w:rPr>
        <w:t xml:space="preserve"> </w:t>
      </w:r>
      <w:r>
        <w:rPr>
          <w:sz w:val="26"/>
        </w:rPr>
        <w:t>во</w:t>
      </w:r>
      <w:r>
        <w:rPr>
          <w:spacing w:val="10"/>
          <w:sz w:val="26"/>
        </w:rPr>
        <w:t xml:space="preserve"> </w:t>
      </w:r>
      <w:r>
        <w:rPr>
          <w:sz w:val="26"/>
        </w:rPr>
        <w:t>всей</w:t>
      </w:r>
      <w:r>
        <w:rPr>
          <w:spacing w:val="10"/>
          <w:sz w:val="26"/>
        </w:rPr>
        <w:t xml:space="preserve"> </w:t>
      </w:r>
      <w:r>
        <w:rPr>
          <w:sz w:val="26"/>
        </w:rPr>
        <w:t>полноте</w:t>
      </w:r>
      <w:r>
        <w:rPr>
          <w:spacing w:val="9"/>
          <w:sz w:val="26"/>
        </w:rPr>
        <w:t xml:space="preserve"> </w:t>
      </w:r>
      <w:r>
        <w:rPr>
          <w:sz w:val="26"/>
        </w:rPr>
        <w:t>его</w:t>
      </w:r>
      <w:r>
        <w:rPr>
          <w:spacing w:val="10"/>
          <w:sz w:val="26"/>
        </w:rPr>
        <w:t xml:space="preserve"> </w:t>
      </w:r>
      <w:r>
        <w:rPr>
          <w:sz w:val="26"/>
        </w:rPr>
        <w:t>функциональных</w:t>
      </w:r>
      <w:r>
        <w:rPr>
          <w:spacing w:val="12"/>
          <w:sz w:val="26"/>
        </w:rPr>
        <w:t xml:space="preserve"> </w:t>
      </w:r>
      <w:r>
        <w:rPr>
          <w:sz w:val="26"/>
        </w:rPr>
        <w:t>возможностей</w:t>
      </w:r>
      <w:r>
        <w:rPr>
          <w:spacing w:val="11"/>
          <w:sz w:val="26"/>
        </w:rPr>
        <w:t xml:space="preserve"> </w:t>
      </w:r>
      <w:r>
        <w:rPr>
          <w:sz w:val="26"/>
        </w:rPr>
        <w:t>в</w:t>
      </w:r>
      <w:r>
        <w:rPr>
          <w:spacing w:val="10"/>
          <w:sz w:val="26"/>
        </w:rPr>
        <w:t xml:space="preserve"> </w:t>
      </w:r>
      <w:r>
        <w:rPr>
          <w:sz w:val="26"/>
        </w:rPr>
        <w:t>соответствии</w:t>
      </w:r>
      <w:r>
        <w:rPr>
          <w:spacing w:val="-62"/>
          <w:sz w:val="26"/>
        </w:rPr>
        <w:t xml:space="preserve"> </w:t>
      </w:r>
      <w:r>
        <w:rPr>
          <w:sz w:val="26"/>
        </w:rPr>
        <w:t>с</w:t>
      </w:r>
      <w:r>
        <w:rPr>
          <w:spacing w:val="-1"/>
          <w:sz w:val="26"/>
        </w:rPr>
        <w:t xml:space="preserve"> </w:t>
      </w:r>
      <w:r>
        <w:rPr>
          <w:sz w:val="26"/>
        </w:rPr>
        <w:t>нормами</w:t>
      </w:r>
      <w:r>
        <w:rPr>
          <w:spacing w:val="5"/>
          <w:sz w:val="26"/>
        </w:rPr>
        <w:t xml:space="preserve"> </w:t>
      </w:r>
      <w:r>
        <w:rPr>
          <w:sz w:val="26"/>
        </w:rPr>
        <w:t>устной</w:t>
      </w:r>
      <w:r>
        <w:rPr>
          <w:spacing w:val="-1"/>
          <w:sz w:val="26"/>
        </w:rPr>
        <w:t xml:space="preserve"> </w:t>
      </w:r>
      <w:r>
        <w:rPr>
          <w:sz w:val="26"/>
        </w:rPr>
        <w:t>и письменной речи,</w:t>
      </w:r>
      <w:r>
        <w:rPr>
          <w:spacing w:val="-1"/>
          <w:sz w:val="26"/>
        </w:rPr>
        <w:t xml:space="preserve"> </w:t>
      </w:r>
      <w:r>
        <w:rPr>
          <w:sz w:val="26"/>
        </w:rPr>
        <w:t>правилами</w:t>
      </w:r>
      <w:r>
        <w:rPr>
          <w:spacing w:val="-1"/>
          <w:sz w:val="26"/>
        </w:rPr>
        <w:t xml:space="preserve"> </w:t>
      </w:r>
      <w:r>
        <w:rPr>
          <w:sz w:val="26"/>
        </w:rPr>
        <w:t>речевого этикета;</w:t>
      </w:r>
    </w:p>
    <w:p w:rsidR="00B15A17" w:rsidRDefault="00F034A4" w:rsidP="005E6B29">
      <w:pPr>
        <w:pStyle w:val="ac"/>
        <w:numPr>
          <w:ilvl w:val="1"/>
          <w:numId w:val="108"/>
        </w:numPr>
        <w:tabs>
          <w:tab w:val="left" w:pos="465"/>
        </w:tabs>
        <w:ind w:right="304" w:firstLine="0"/>
        <w:rPr>
          <w:sz w:val="26"/>
        </w:rPr>
      </w:pPr>
      <w:r>
        <w:rPr>
          <w:sz w:val="26"/>
        </w:rPr>
        <w:t>сформированность знаний о родном языке как системе и как развивающемся явлении, о</w:t>
      </w:r>
      <w:r>
        <w:rPr>
          <w:spacing w:val="1"/>
          <w:sz w:val="26"/>
        </w:rPr>
        <w:t xml:space="preserve"> </w:t>
      </w:r>
      <w:r>
        <w:rPr>
          <w:sz w:val="26"/>
        </w:rPr>
        <w:t>его</w:t>
      </w:r>
      <w:r>
        <w:rPr>
          <w:spacing w:val="1"/>
          <w:sz w:val="26"/>
        </w:rPr>
        <w:t xml:space="preserve"> </w:t>
      </w:r>
      <w:r>
        <w:rPr>
          <w:sz w:val="26"/>
        </w:rPr>
        <w:t>уровнях</w:t>
      </w:r>
      <w:r>
        <w:rPr>
          <w:spacing w:val="1"/>
          <w:sz w:val="26"/>
        </w:rPr>
        <w:t xml:space="preserve"> </w:t>
      </w:r>
      <w:r>
        <w:rPr>
          <w:sz w:val="26"/>
        </w:rPr>
        <w:t>и</w:t>
      </w:r>
      <w:r>
        <w:rPr>
          <w:spacing w:val="1"/>
          <w:sz w:val="26"/>
        </w:rPr>
        <w:t xml:space="preserve"> </w:t>
      </w:r>
      <w:r>
        <w:rPr>
          <w:sz w:val="26"/>
        </w:rPr>
        <w:t>единицах,</w:t>
      </w:r>
      <w:r>
        <w:rPr>
          <w:spacing w:val="1"/>
          <w:sz w:val="26"/>
        </w:rPr>
        <w:t xml:space="preserve"> </w:t>
      </w:r>
      <w:r>
        <w:rPr>
          <w:sz w:val="26"/>
        </w:rPr>
        <w:t>о</w:t>
      </w:r>
      <w:r>
        <w:rPr>
          <w:spacing w:val="1"/>
          <w:sz w:val="26"/>
        </w:rPr>
        <w:t xml:space="preserve"> </w:t>
      </w:r>
      <w:r>
        <w:rPr>
          <w:sz w:val="26"/>
        </w:rPr>
        <w:t>закономерностях</w:t>
      </w:r>
      <w:r>
        <w:rPr>
          <w:spacing w:val="1"/>
          <w:sz w:val="26"/>
        </w:rPr>
        <w:t xml:space="preserve"> </w:t>
      </w:r>
      <w:r>
        <w:rPr>
          <w:sz w:val="26"/>
        </w:rPr>
        <w:t>его</w:t>
      </w:r>
      <w:r>
        <w:rPr>
          <w:spacing w:val="1"/>
          <w:sz w:val="26"/>
        </w:rPr>
        <w:t xml:space="preserve"> </w:t>
      </w:r>
      <w:r>
        <w:rPr>
          <w:sz w:val="26"/>
        </w:rPr>
        <w:t>функционирования,</w:t>
      </w:r>
      <w:r>
        <w:rPr>
          <w:spacing w:val="1"/>
          <w:sz w:val="26"/>
        </w:rPr>
        <w:t xml:space="preserve"> </w:t>
      </w:r>
      <w:r>
        <w:rPr>
          <w:sz w:val="26"/>
        </w:rPr>
        <w:t>освоение</w:t>
      </w:r>
      <w:r>
        <w:rPr>
          <w:spacing w:val="1"/>
          <w:sz w:val="26"/>
        </w:rPr>
        <w:t xml:space="preserve"> </w:t>
      </w:r>
      <w:r>
        <w:rPr>
          <w:sz w:val="26"/>
        </w:rPr>
        <w:t>базовых</w:t>
      </w:r>
      <w:r>
        <w:rPr>
          <w:spacing w:val="-62"/>
          <w:sz w:val="26"/>
        </w:rPr>
        <w:t xml:space="preserve"> </w:t>
      </w:r>
      <w:r>
        <w:rPr>
          <w:sz w:val="26"/>
        </w:rPr>
        <w:t>понятий лингвистики, аналитических умений в отношении языковых единиц и текстов</w:t>
      </w:r>
      <w:r>
        <w:rPr>
          <w:spacing w:val="1"/>
          <w:sz w:val="26"/>
        </w:rPr>
        <w:t xml:space="preserve"> </w:t>
      </w:r>
      <w:r>
        <w:rPr>
          <w:sz w:val="26"/>
        </w:rPr>
        <w:t>разных</w:t>
      </w:r>
      <w:r>
        <w:rPr>
          <w:spacing w:val="-1"/>
          <w:sz w:val="26"/>
        </w:rPr>
        <w:t xml:space="preserve"> </w:t>
      </w:r>
      <w:r>
        <w:rPr>
          <w:sz w:val="26"/>
        </w:rPr>
        <w:t>функционально-смысловых</w:t>
      </w:r>
      <w:r>
        <w:rPr>
          <w:spacing w:val="2"/>
          <w:sz w:val="26"/>
        </w:rPr>
        <w:t xml:space="preserve"> </w:t>
      </w:r>
      <w:r>
        <w:rPr>
          <w:sz w:val="26"/>
        </w:rPr>
        <w:t>типов</w:t>
      </w:r>
      <w:r>
        <w:rPr>
          <w:spacing w:val="2"/>
          <w:sz w:val="26"/>
        </w:rPr>
        <w:t xml:space="preserve"> </w:t>
      </w:r>
      <w:r>
        <w:rPr>
          <w:sz w:val="26"/>
        </w:rPr>
        <w:t>и жанров.</w:t>
      </w:r>
    </w:p>
    <w:p w:rsidR="00B15A17" w:rsidRDefault="00B15A17">
      <w:pPr>
        <w:pStyle w:val="a8"/>
        <w:spacing w:before="7"/>
        <w:ind w:left="0"/>
        <w:jc w:val="left"/>
      </w:pPr>
    </w:p>
    <w:p w:rsidR="00B15A17" w:rsidRDefault="00F034A4">
      <w:pPr>
        <w:pStyle w:val="Heading1"/>
        <w:spacing w:line="295" w:lineRule="exact"/>
        <w:ind w:left="252"/>
      </w:pPr>
      <w:r>
        <w:t>Выпускник</w:t>
      </w:r>
      <w:r>
        <w:rPr>
          <w:spacing w:val="-2"/>
        </w:rPr>
        <w:t xml:space="preserve"> </w:t>
      </w:r>
      <w:r>
        <w:t>на</w:t>
      </w:r>
      <w:r>
        <w:rPr>
          <w:spacing w:val="-4"/>
        </w:rPr>
        <w:t xml:space="preserve"> </w:t>
      </w:r>
      <w:r>
        <w:t>базовом</w:t>
      </w:r>
      <w:r>
        <w:rPr>
          <w:spacing w:val="-1"/>
        </w:rPr>
        <w:t xml:space="preserve"> </w:t>
      </w:r>
      <w:r>
        <w:t>уровне</w:t>
      </w:r>
      <w:r>
        <w:rPr>
          <w:spacing w:val="-4"/>
        </w:rPr>
        <w:t xml:space="preserve"> </w:t>
      </w:r>
      <w:r>
        <w:t>научится.</w:t>
      </w:r>
    </w:p>
    <w:p w:rsidR="00B15A17" w:rsidRDefault="00F034A4" w:rsidP="005E6B29">
      <w:pPr>
        <w:pStyle w:val="ac"/>
        <w:numPr>
          <w:ilvl w:val="1"/>
          <w:numId w:val="108"/>
        </w:numPr>
        <w:tabs>
          <w:tab w:val="left" w:pos="448"/>
        </w:tabs>
        <w:spacing w:line="295" w:lineRule="exact"/>
        <w:ind w:left="447" w:hanging="196"/>
        <w:rPr>
          <w:sz w:val="26"/>
        </w:rPr>
      </w:pPr>
      <w:r>
        <w:rPr>
          <w:sz w:val="26"/>
        </w:rPr>
        <w:t>владеть</w:t>
      </w:r>
      <w:r>
        <w:rPr>
          <w:spacing w:val="-4"/>
          <w:sz w:val="26"/>
        </w:rPr>
        <w:t xml:space="preserve"> </w:t>
      </w:r>
      <w:r>
        <w:rPr>
          <w:sz w:val="26"/>
        </w:rPr>
        <w:t>нормами</w:t>
      </w:r>
      <w:r>
        <w:rPr>
          <w:spacing w:val="-3"/>
          <w:sz w:val="26"/>
        </w:rPr>
        <w:t xml:space="preserve"> </w:t>
      </w:r>
      <w:r>
        <w:rPr>
          <w:sz w:val="26"/>
        </w:rPr>
        <w:t>родного</w:t>
      </w:r>
      <w:r>
        <w:rPr>
          <w:spacing w:val="-2"/>
          <w:sz w:val="26"/>
        </w:rPr>
        <w:t xml:space="preserve"> </w:t>
      </w:r>
      <w:r>
        <w:rPr>
          <w:sz w:val="26"/>
        </w:rPr>
        <w:t>языка</w:t>
      </w:r>
      <w:r>
        <w:rPr>
          <w:spacing w:val="-2"/>
          <w:sz w:val="26"/>
        </w:rPr>
        <w:t xml:space="preserve"> </w:t>
      </w:r>
      <w:r>
        <w:rPr>
          <w:sz w:val="26"/>
        </w:rPr>
        <w:t>и</w:t>
      </w:r>
      <w:r>
        <w:rPr>
          <w:spacing w:val="-2"/>
          <w:sz w:val="26"/>
        </w:rPr>
        <w:t xml:space="preserve"> </w:t>
      </w:r>
      <w:r>
        <w:rPr>
          <w:sz w:val="26"/>
        </w:rPr>
        <w:t>применять</w:t>
      </w:r>
      <w:r>
        <w:rPr>
          <w:spacing w:val="-2"/>
          <w:sz w:val="26"/>
        </w:rPr>
        <w:t xml:space="preserve"> </w:t>
      </w:r>
      <w:r>
        <w:rPr>
          <w:sz w:val="26"/>
        </w:rPr>
        <w:t>знаний</w:t>
      </w:r>
      <w:r>
        <w:rPr>
          <w:spacing w:val="-1"/>
          <w:sz w:val="26"/>
        </w:rPr>
        <w:t xml:space="preserve"> </w:t>
      </w:r>
      <w:r>
        <w:rPr>
          <w:sz w:val="26"/>
        </w:rPr>
        <w:t>о</w:t>
      </w:r>
      <w:r>
        <w:rPr>
          <w:spacing w:val="-3"/>
          <w:sz w:val="26"/>
        </w:rPr>
        <w:t xml:space="preserve"> </w:t>
      </w:r>
      <w:r>
        <w:rPr>
          <w:sz w:val="26"/>
        </w:rPr>
        <w:t>них</w:t>
      </w:r>
      <w:r>
        <w:rPr>
          <w:spacing w:val="-3"/>
          <w:sz w:val="26"/>
        </w:rPr>
        <w:t xml:space="preserve"> </w:t>
      </w:r>
      <w:r>
        <w:rPr>
          <w:sz w:val="26"/>
        </w:rPr>
        <w:t>в</w:t>
      </w:r>
      <w:r>
        <w:rPr>
          <w:spacing w:val="-3"/>
          <w:sz w:val="26"/>
        </w:rPr>
        <w:t xml:space="preserve"> </w:t>
      </w:r>
      <w:r>
        <w:rPr>
          <w:sz w:val="26"/>
        </w:rPr>
        <w:t>речевой</w:t>
      </w:r>
      <w:r>
        <w:rPr>
          <w:spacing w:val="-2"/>
          <w:sz w:val="26"/>
        </w:rPr>
        <w:t xml:space="preserve"> </w:t>
      </w:r>
      <w:r>
        <w:rPr>
          <w:sz w:val="26"/>
        </w:rPr>
        <w:t>практике;</w:t>
      </w:r>
    </w:p>
    <w:p w:rsidR="00B15A17" w:rsidRDefault="00F034A4" w:rsidP="005E6B29">
      <w:pPr>
        <w:pStyle w:val="ac"/>
        <w:numPr>
          <w:ilvl w:val="1"/>
          <w:numId w:val="108"/>
        </w:numPr>
        <w:tabs>
          <w:tab w:val="left" w:pos="463"/>
        </w:tabs>
        <w:spacing w:before="1"/>
        <w:ind w:right="305" w:firstLine="0"/>
        <w:rPr>
          <w:sz w:val="26"/>
        </w:rPr>
      </w:pPr>
      <w:r>
        <w:rPr>
          <w:sz w:val="26"/>
        </w:rPr>
        <w:t>владеть видами речевой деятельности на родном языке (русском)</w:t>
      </w:r>
      <w:r>
        <w:rPr>
          <w:spacing w:val="1"/>
          <w:sz w:val="26"/>
        </w:rPr>
        <w:t xml:space="preserve"> </w:t>
      </w:r>
      <w:r>
        <w:rPr>
          <w:sz w:val="26"/>
        </w:rPr>
        <w:t>(аудирование, чтение,</w:t>
      </w:r>
      <w:r>
        <w:rPr>
          <w:spacing w:val="1"/>
          <w:sz w:val="26"/>
        </w:rPr>
        <w:t xml:space="preserve"> </w:t>
      </w:r>
      <w:r>
        <w:rPr>
          <w:sz w:val="26"/>
        </w:rPr>
        <w:t>говорение</w:t>
      </w:r>
      <w:r>
        <w:rPr>
          <w:spacing w:val="1"/>
          <w:sz w:val="26"/>
        </w:rPr>
        <w:t xml:space="preserve"> </w:t>
      </w:r>
      <w:r>
        <w:rPr>
          <w:sz w:val="26"/>
        </w:rPr>
        <w:t>и</w:t>
      </w:r>
      <w:r>
        <w:rPr>
          <w:spacing w:val="1"/>
          <w:sz w:val="26"/>
        </w:rPr>
        <w:t xml:space="preserve"> </w:t>
      </w:r>
      <w:r>
        <w:rPr>
          <w:sz w:val="26"/>
        </w:rPr>
        <w:t>письмо),</w:t>
      </w:r>
      <w:r>
        <w:rPr>
          <w:spacing w:val="1"/>
          <w:sz w:val="26"/>
        </w:rPr>
        <w:t xml:space="preserve"> </w:t>
      </w:r>
      <w:r>
        <w:rPr>
          <w:sz w:val="26"/>
        </w:rPr>
        <w:t>обеспечивающими</w:t>
      </w:r>
      <w:r>
        <w:rPr>
          <w:spacing w:val="1"/>
          <w:sz w:val="26"/>
        </w:rPr>
        <w:t xml:space="preserve"> </w:t>
      </w:r>
      <w:r>
        <w:rPr>
          <w:sz w:val="26"/>
        </w:rPr>
        <w:t>эффективное</w:t>
      </w:r>
      <w:r>
        <w:rPr>
          <w:spacing w:val="1"/>
          <w:sz w:val="26"/>
        </w:rPr>
        <w:t xml:space="preserve"> </w:t>
      </w:r>
      <w:r>
        <w:rPr>
          <w:sz w:val="26"/>
        </w:rPr>
        <w:t>взаимодействие</w:t>
      </w:r>
      <w:r>
        <w:rPr>
          <w:spacing w:val="1"/>
          <w:sz w:val="26"/>
        </w:rPr>
        <w:t xml:space="preserve"> </w:t>
      </w:r>
      <w:r>
        <w:rPr>
          <w:sz w:val="26"/>
        </w:rPr>
        <w:t>с окружающими</w:t>
      </w:r>
      <w:r>
        <w:rPr>
          <w:spacing w:val="1"/>
          <w:sz w:val="26"/>
        </w:rPr>
        <w:t xml:space="preserve"> </w:t>
      </w:r>
      <w:r>
        <w:rPr>
          <w:sz w:val="26"/>
        </w:rPr>
        <w:t>людьми в ситуациях формального и неформального межличностного и межкультурного</w:t>
      </w:r>
      <w:r>
        <w:rPr>
          <w:spacing w:val="1"/>
          <w:sz w:val="26"/>
        </w:rPr>
        <w:t xml:space="preserve"> </w:t>
      </w:r>
      <w:r>
        <w:rPr>
          <w:sz w:val="26"/>
        </w:rPr>
        <w:t>общения;</w:t>
      </w:r>
    </w:p>
    <w:p w:rsidR="00B15A17" w:rsidRDefault="00F034A4" w:rsidP="005E6B29">
      <w:pPr>
        <w:pStyle w:val="ac"/>
        <w:numPr>
          <w:ilvl w:val="1"/>
          <w:numId w:val="108"/>
        </w:numPr>
        <w:tabs>
          <w:tab w:val="left" w:pos="667"/>
        </w:tabs>
        <w:ind w:right="307" w:firstLine="0"/>
        <w:rPr>
          <w:sz w:val="26"/>
        </w:rPr>
      </w:pPr>
      <w:r>
        <w:rPr>
          <w:sz w:val="26"/>
        </w:rPr>
        <w:t>свободного</w:t>
      </w:r>
      <w:r>
        <w:rPr>
          <w:spacing w:val="1"/>
          <w:sz w:val="26"/>
        </w:rPr>
        <w:t xml:space="preserve"> </w:t>
      </w:r>
      <w:r>
        <w:rPr>
          <w:sz w:val="26"/>
        </w:rPr>
        <w:t>использовать</w:t>
      </w:r>
      <w:r>
        <w:rPr>
          <w:spacing w:val="1"/>
          <w:sz w:val="26"/>
        </w:rPr>
        <w:t xml:space="preserve"> </w:t>
      </w:r>
      <w:r>
        <w:rPr>
          <w:sz w:val="26"/>
        </w:rPr>
        <w:t>коммуникативно-эстетических</w:t>
      </w:r>
      <w:r>
        <w:rPr>
          <w:spacing w:val="1"/>
          <w:sz w:val="26"/>
        </w:rPr>
        <w:t xml:space="preserve"> </w:t>
      </w:r>
      <w:r>
        <w:rPr>
          <w:sz w:val="26"/>
        </w:rPr>
        <w:t>возможностей</w:t>
      </w:r>
      <w:r>
        <w:rPr>
          <w:spacing w:val="1"/>
          <w:sz w:val="26"/>
        </w:rPr>
        <w:t xml:space="preserve"> </w:t>
      </w:r>
      <w:r>
        <w:rPr>
          <w:sz w:val="26"/>
        </w:rPr>
        <w:t>родного</w:t>
      </w:r>
      <w:r>
        <w:rPr>
          <w:spacing w:val="1"/>
          <w:sz w:val="26"/>
        </w:rPr>
        <w:t xml:space="preserve"> </w:t>
      </w:r>
      <w:r>
        <w:rPr>
          <w:sz w:val="26"/>
        </w:rPr>
        <w:t>языка(русского);</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108"/>
        </w:numPr>
        <w:tabs>
          <w:tab w:val="left" w:pos="477"/>
        </w:tabs>
        <w:spacing w:before="67"/>
        <w:ind w:right="306" w:firstLine="0"/>
        <w:rPr>
          <w:sz w:val="26"/>
        </w:rPr>
      </w:pPr>
      <w:r>
        <w:rPr>
          <w:sz w:val="26"/>
        </w:rPr>
        <w:lastRenderedPageBreak/>
        <w:t>понимать систему научных знаний о родном языке(русском); осознать взаимосвязи его</w:t>
      </w:r>
      <w:r>
        <w:rPr>
          <w:spacing w:val="1"/>
          <w:sz w:val="26"/>
        </w:rPr>
        <w:t xml:space="preserve"> </w:t>
      </w:r>
      <w:r>
        <w:rPr>
          <w:sz w:val="26"/>
        </w:rPr>
        <w:t>уровней и единиц; базовые понятия лингвистики, основные единицы и грамматические</w:t>
      </w:r>
      <w:r>
        <w:rPr>
          <w:spacing w:val="1"/>
          <w:sz w:val="26"/>
        </w:rPr>
        <w:t xml:space="preserve"> </w:t>
      </w:r>
      <w:r>
        <w:rPr>
          <w:sz w:val="26"/>
        </w:rPr>
        <w:t>категории родного</w:t>
      </w:r>
      <w:r>
        <w:rPr>
          <w:spacing w:val="-1"/>
          <w:sz w:val="26"/>
        </w:rPr>
        <w:t xml:space="preserve"> </w:t>
      </w:r>
      <w:r>
        <w:rPr>
          <w:sz w:val="26"/>
        </w:rPr>
        <w:t>языка(русского);</w:t>
      </w:r>
    </w:p>
    <w:p w:rsidR="00B15A17" w:rsidRDefault="00F034A4" w:rsidP="005E6B29">
      <w:pPr>
        <w:pStyle w:val="ac"/>
        <w:numPr>
          <w:ilvl w:val="1"/>
          <w:numId w:val="108"/>
        </w:numPr>
        <w:tabs>
          <w:tab w:val="left" w:pos="604"/>
        </w:tabs>
        <w:spacing w:before="1"/>
        <w:ind w:right="304" w:firstLine="0"/>
        <w:rPr>
          <w:sz w:val="26"/>
        </w:rPr>
      </w:pPr>
      <w:r>
        <w:rPr>
          <w:sz w:val="26"/>
        </w:rPr>
        <w:t>анализировать</w:t>
      </w:r>
      <w:r>
        <w:rPr>
          <w:spacing w:val="1"/>
          <w:sz w:val="26"/>
        </w:rPr>
        <w:t xml:space="preserve"> </w:t>
      </w:r>
      <w:r>
        <w:rPr>
          <w:sz w:val="26"/>
        </w:rPr>
        <w:t>слова</w:t>
      </w:r>
      <w:r>
        <w:rPr>
          <w:spacing w:val="1"/>
          <w:sz w:val="26"/>
        </w:rPr>
        <w:t xml:space="preserve"> </w:t>
      </w:r>
      <w:r>
        <w:rPr>
          <w:sz w:val="26"/>
        </w:rPr>
        <w:t>(фонетически,</w:t>
      </w:r>
      <w:r>
        <w:rPr>
          <w:spacing w:val="1"/>
          <w:sz w:val="26"/>
        </w:rPr>
        <w:t xml:space="preserve"> </w:t>
      </w:r>
      <w:r>
        <w:rPr>
          <w:sz w:val="26"/>
        </w:rPr>
        <w:t>морфемно,</w:t>
      </w:r>
      <w:r>
        <w:rPr>
          <w:spacing w:val="1"/>
          <w:sz w:val="26"/>
        </w:rPr>
        <w:t xml:space="preserve"> </w:t>
      </w:r>
      <w:r>
        <w:rPr>
          <w:sz w:val="26"/>
        </w:rPr>
        <w:t>словообразовательно,</w:t>
      </w:r>
      <w:r>
        <w:rPr>
          <w:spacing w:val="1"/>
          <w:sz w:val="26"/>
        </w:rPr>
        <w:t xml:space="preserve"> </w:t>
      </w:r>
      <w:r>
        <w:rPr>
          <w:sz w:val="26"/>
        </w:rPr>
        <w:t>лексически,</w:t>
      </w:r>
      <w:r>
        <w:rPr>
          <w:spacing w:val="1"/>
          <w:sz w:val="26"/>
        </w:rPr>
        <w:t xml:space="preserve"> </w:t>
      </w:r>
      <w:r>
        <w:rPr>
          <w:sz w:val="26"/>
        </w:rPr>
        <w:t>морфологически),</w:t>
      </w:r>
      <w:r>
        <w:rPr>
          <w:spacing w:val="1"/>
          <w:sz w:val="26"/>
        </w:rPr>
        <w:t xml:space="preserve"> </w:t>
      </w:r>
      <w:r>
        <w:rPr>
          <w:sz w:val="26"/>
        </w:rPr>
        <w:t>проводить</w:t>
      </w:r>
      <w:r>
        <w:rPr>
          <w:spacing w:val="1"/>
          <w:sz w:val="26"/>
        </w:rPr>
        <w:t xml:space="preserve"> </w:t>
      </w:r>
      <w:r>
        <w:rPr>
          <w:sz w:val="26"/>
        </w:rPr>
        <w:t>синтаксический</w:t>
      </w:r>
      <w:r>
        <w:rPr>
          <w:spacing w:val="1"/>
          <w:sz w:val="26"/>
        </w:rPr>
        <w:t xml:space="preserve"> </w:t>
      </w:r>
      <w:r>
        <w:rPr>
          <w:sz w:val="26"/>
        </w:rPr>
        <w:t>анализ</w:t>
      </w:r>
      <w:r>
        <w:rPr>
          <w:spacing w:val="1"/>
          <w:sz w:val="26"/>
        </w:rPr>
        <w:t xml:space="preserve"> </w:t>
      </w:r>
      <w:r>
        <w:rPr>
          <w:sz w:val="26"/>
        </w:rPr>
        <w:t>словосочетания</w:t>
      </w:r>
      <w:r>
        <w:rPr>
          <w:spacing w:val="1"/>
          <w:sz w:val="26"/>
        </w:rPr>
        <w:t xml:space="preserve"> </w:t>
      </w:r>
      <w:r>
        <w:rPr>
          <w:sz w:val="26"/>
        </w:rPr>
        <w:t>и</w:t>
      </w:r>
      <w:r>
        <w:rPr>
          <w:spacing w:val="1"/>
          <w:sz w:val="26"/>
        </w:rPr>
        <w:t xml:space="preserve"> </w:t>
      </w:r>
      <w:r>
        <w:rPr>
          <w:sz w:val="26"/>
        </w:rPr>
        <w:t>предложения,</w:t>
      </w:r>
      <w:r>
        <w:rPr>
          <w:spacing w:val="1"/>
          <w:sz w:val="26"/>
        </w:rPr>
        <w:t xml:space="preserve"> </w:t>
      </w:r>
      <w:r>
        <w:rPr>
          <w:sz w:val="26"/>
        </w:rPr>
        <w:t>а</w:t>
      </w:r>
      <w:r>
        <w:rPr>
          <w:spacing w:val="1"/>
          <w:sz w:val="26"/>
        </w:rPr>
        <w:t xml:space="preserve"> </w:t>
      </w:r>
      <w:r>
        <w:rPr>
          <w:sz w:val="26"/>
        </w:rPr>
        <w:t>также</w:t>
      </w:r>
      <w:r>
        <w:rPr>
          <w:spacing w:val="-2"/>
          <w:sz w:val="26"/>
        </w:rPr>
        <w:t xml:space="preserve"> </w:t>
      </w:r>
      <w:r>
        <w:rPr>
          <w:sz w:val="26"/>
        </w:rPr>
        <w:t>осуществлять</w:t>
      </w:r>
      <w:r>
        <w:rPr>
          <w:spacing w:val="1"/>
          <w:sz w:val="26"/>
        </w:rPr>
        <w:t xml:space="preserve"> </w:t>
      </w:r>
      <w:r>
        <w:rPr>
          <w:sz w:val="26"/>
        </w:rPr>
        <w:t>многоаспектный анализ текста</w:t>
      </w:r>
      <w:r>
        <w:rPr>
          <w:spacing w:val="1"/>
          <w:sz w:val="26"/>
        </w:rPr>
        <w:t xml:space="preserve"> </w:t>
      </w:r>
      <w:r>
        <w:rPr>
          <w:sz w:val="26"/>
        </w:rPr>
        <w:t>на</w:t>
      </w:r>
      <w:r>
        <w:rPr>
          <w:spacing w:val="-2"/>
          <w:sz w:val="26"/>
        </w:rPr>
        <w:t xml:space="preserve"> </w:t>
      </w:r>
      <w:r>
        <w:rPr>
          <w:sz w:val="26"/>
        </w:rPr>
        <w:t>родном</w:t>
      </w:r>
      <w:r>
        <w:rPr>
          <w:spacing w:val="-2"/>
          <w:sz w:val="26"/>
        </w:rPr>
        <w:t xml:space="preserve"> </w:t>
      </w:r>
      <w:r>
        <w:rPr>
          <w:sz w:val="26"/>
        </w:rPr>
        <w:t>языке(русском);</w:t>
      </w:r>
    </w:p>
    <w:p w:rsidR="00B15A17" w:rsidRDefault="00F034A4" w:rsidP="005E6B29">
      <w:pPr>
        <w:pStyle w:val="ac"/>
        <w:numPr>
          <w:ilvl w:val="1"/>
          <w:numId w:val="108"/>
        </w:numPr>
        <w:tabs>
          <w:tab w:val="left" w:pos="527"/>
        </w:tabs>
        <w:ind w:right="306" w:firstLine="0"/>
        <w:rPr>
          <w:sz w:val="26"/>
        </w:rPr>
      </w:pPr>
      <w:r>
        <w:rPr>
          <w:sz w:val="26"/>
        </w:rPr>
        <w:t>свободно</w:t>
      </w:r>
      <w:r>
        <w:rPr>
          <w:spacing w:val="1"/>
          <w:sz w:val="26"/>
        </w:rPr>
        <w:t xml:space="preserve"> </w:t>
      </w:r>
      <w:r>
        <w:rPr>
          <w:sz w:val="26"/>
        </w:rPr>
        <w:t>использовать</w:t>
      </w:r>
      <w:r>
        <w:rPr>
          <w:spacing w:val="1"/>
          <w:sz w:val="26"/>
        </w:rPr>
        <w:t xml:space="preserve"> </w:t>
      </w:r>
      <w:r>
        <w:rPr>
          <w:sz w:val="26"/>
        </w:rPr>
        <w:t>в</w:t>
      </w:r>
      <w:r>
        <w:rPr>
          <w:spacing w:val="1"/>
          <w:sz w:val="26"/>
        </w:rPr>
        <w:t xml:space="preserve"> </w:t>
      </w:r>
      <w:r>
        <w:rPr>
          <w:sz w:val="26"/>
        </w:rPr>
        <w:t>речи</w:t>
      </w:r>
      <w:r>
        <w:rPr>
          <w:spacing w:val="1"/>
          <w:sz w:val="26"/>
        </w:rPr>
        <w:t xml:space="preserve"> </w:t>
      </w:r>
      <w:r>
        <w:rPr>
          <w:sz w:val="26"/>
        </w:rPr>
        <w:t>грамматические</w:t>
      </w:r>
      <w:r>
        <w:rPr>
          <w:spacing w:val="1"/>
          <w:sz w:val="26"/>
        </w:rPr>
        <w:t xml:space="preserve"> </w:t>
      </w:r>
      <w:r>
        <w:rPr>
          <w:sz w:val="26"/>
        </w:rPr>
        <w:t>средства</w:t>
      </w:r>
      <w:r>
        <w:rPr>
          <w:spacing w:val="1"/>
          <w:sz w:val="26"/>
        </w:rPr>
        <w:t xml:space="preserve"> </w:t>
      </w:r>
      <w:r>
        <w:rPr>
          <w:sz w:val="26"/>
        </w:rPr>
        <w:t>для</w:t>
      </w:r>
      <w:r>
        <w:rPr>
          <w:spacing w:val="1"/>
          <w:sz w:val="26"/>
        </w:rPr>
        <w:t xml:space="preserve"> </w:t>
      </w:r>
      <w:r>
        <w:rPr>
          <w:sz w:val="26"/>
        </w:rPr>
        <w:t>свободного</w:t>
      </w:r>
      <w:r>
        <w:rPr>
          <w:spacing w:val="1"/>
          <w:sz w:val="26"/>
        </w:rPr>
        <w:t xml:space="preserve"> </w:t>
      </w:r>
      <w:r>
        <w:rPr>
          <w:sz w:val="26"/>
        </w:rPr>
        <w:t>выражения</w:t>
      </w:r>
      <w:r>
        <w:rPr>
          <w:spacing w:val="1"/>
          <w:sz w:val="26"/>
        </w:rPr>
        <w:t xml:space="preserve"> </w:t>
      </w:r>
      <w:r>
        <w:rPr>
          <w:sz w:val="26"/>
        </w:rPr>
        <w:t>мыслей и</w:t>
      </w:r>
      <w:r>
        <w:rPr>
          <w:spacing w:val="-1"/>
          <w:sz w:val="26"/>
        </w:rPr>
        <w:t xml:space="preserve"> </w:t>
      </w:r>
      <w:r>
        <w:rPr>
          <w:sz w:val="26"/>
        </w:rPr>
        <w:t>чувств</w:t>
      </w:r>
      <w:r>
        <w:rPr>
          <w:spacing w:val="-1"/>
          <w:sz w:val="26"/>
        </w:rPr>
        <w:t xml:space="preserve"> </w:t>
      </w:r>
      <w:r>
        <w:rPr>
          <w:sz w:val="26"/>
        </w:rPr>
        <w:t>на</w:t>
      </w:r>
      <w:r>
        <w:rPr>
          <w:spacing w:val="1"/>
          <w:sz w:val="26"/>
        </w:rPr>
        <w:t xml:space="preserve"> </w:t>
      </w:r>
      <w:r>
        <w:rPr>
          <w:sz w:val="26"/>
        </w:rPr>
        <w:t>родном</w:t>
      </w:r>
      <w:r>
        <w:rPr>
          <w:spacing w:val="-1"/>
          <w:sz w:val="26"/>
        </w:rPr>
        <w:t xml:space="preserve"> </w:t>
      </w:r>
      <w:r>
        <w:rPr>
          <w:sz w:val="26"/>
        </w:rPr>
        <w:t>языке(русском)</w:t>
      </w:r>
      <w:r>
        <w:rPr>
          <w:spacing w:val="63"/>
          <w:sz w:val="26"/>
        </w:rPr>
        <w:t xml:space="preserve"> </w:t>
      </w:r>
      <w:r>
        <w:rPr>
          <w:sz w:val="26"/>
        </w:rPr>
        <w:t>адекватно</w:t>
      </w:r>
      <w:r>
        <w:rPr>
          <w:spacing w:val="-1"/>
          <w:sz w:val="26"/>
        </w:rPr>
        <w:t xml:space="preserve"> </w:t>
      </w:r>
      <w:r>
        <w:rPr>
          <w:sz w:val="26"/>
        </w:rPr>
        <w:t>ситуации</w:t>
      </w:r>
      <w:r>
        <w:rPr>
          <w:spacing w:val="2"/>
          <w:sz w:val="26"/>
        </w:rPr>
        <w:t xml:space="preserve"> </w:t>
      </w:r>
      <w:r>
        <w:rPr>
          <w:sz w:val="26"/>
        </w:rPr>
        <w:t>и стилю</w:t>
      </w:r>
      <w:r>
        <w:rPr>
          <w:spacing w:val="-1"/>
          <w:sz w:val="26"/>
        </w:rPr>
        <w:t xml:space="preserve"> </w:t>
      </w:r>
      <w:r>
        <w:rPr>
          <w:sz w:val="26"/>
        </w:rPr>
        <w:t>общения;</w:t>
      </w:r>
    </w:p>
    <w:p w:rsidR="00B15A17" w:rsidRDefault="00F034A4" w:rsidP="005E6B29">
      <w:pPr>
        <w:pStyle w:val="ac"/>
        <w:numPr>
          <w:ilvl w:val="1"/>
          <w:numId w:val="108"/>
        </w:numPr>
        <w:tabs>
          <w:tab w:val="left" w:pos="578"/>
        </w:tabs>
        <w:ind w:right="304" w:firstLine="0"/>
        <w:rPr>
          <w:sz w:val="26"/>
        </w:rPr>
      </w:pPr>
      <w:r>
        <w:rPr>
          <w:sz w:val="26"/>
        </w:rPr>
        <w:t>владеть</w:t>
      </w:r>
      <w:r>
        <w:rPr>
          <w:spacing w:val="1"/>
          <w:sz w:val="26"/>
        </w:rPr>
        <w:t xml:space="preserve"> </w:t>
      </w:r>
      <w:r>
        <w:rPr>
          <w:sz w:val="26"/>
        </w:rPr>
        <w:t>основными</w:t>
      </w:r>
      <w:r>
        <w:rPr>
          <w:spacing w:val="1"/>
          <w:sz w:val="26"/>
        </w:rPr>
        <w:t xml:space="preserve"> </w:t>
      </w:r>
      <w:r>
        <w:rPr>
          <w:sz w:val="26"/>
        </w:rPr>
        <w:t>стилистическими</w:t>
      </w:r>
      <w:r>
        <w:rPr>
          <w:spacing w:val="1"/>
          <w:sz w:val="26"/>
        </w:rPr>
        <w:t xml:space="preserve"> </w:t>
      </w:r>
      <w:r>
        <w:rPr>
          <w:sz w:val="26"/>
        </w:rPr>
        <w:t>ресурсами</w:t>
      </w:r>
      <w:r>
        <w:rPr>
          <w:spacing w:val="1"/>
          <w:sz w:val="26"/>
        </w:rPr>
        <w:t xml:space="preserve"> </w:t>
      </w:r>
      <w:r>
        <w:rPr>
          <w:sz w:val="26"/>
        </w:rPr>
        <w:t>лексики</w:t>
      </w:r>
      <w:r>
        <w:rPr>
          <w:spacing w:val="1"/>
          <w:sz w:val="26"/>
        </w:rPr>
        <w:t xml:space="preserve"> </w:t>
      </w:r>
      <w:r>
        <w:rPr>
          <w:sz w:val="26"/>
        </w:rPr>
        <w:t>и</w:t>
      </w:r>
      <w:r>
        <w:rPr>
          <w:spacing w:val="1"/>
          <w:sz w:val="26"/>
        </w:rPr>
        <w:t xml:space="preserve"> </w:t>
      </w:r>
      <w:r>
        <w:rPr>
          <w:sz w:val="26"/>
        </w:rPr>
        <w:t>фразеологии</w:t>
      </w:r>
      <w:r>
        <w:rPr>
          <w:spacing w:val="1"/>
          <w:sz w:val="26"/>
        </w:rPr>
        <w:t xml:space="preserve"> </w:t>
      </w:r>
      <w:r>
        <w:rPr>
          <w:sz w:val="26"/>
        </w:rPr>
        <w:t>родного</w:t>
      </w:r>
      <w:r>
        <w:rPr>
          <w:spacing w:val="1"/>
          <w:sz w:val="26"/>
        </w:rPr>
        <w:t xml:space="preserve"> </w:t>
      </w:r>
      <w:r>
        <w:rPr>
          <w:sz w:val="26"/>
        </w:rPr>
        <w:t>языка(русского),</w:t>
      </w:r>
      <w:r>
        <w:rPr>
          <w:spacing w:val="1"/>
          <w:sz w:val="26"/>
        </w:rPr>
        <w:t xml:space="preserve"> </w:t>
      </w:r>
      <w:r>
        <w:rPr>
          <w:sz w:val="26"/>
        </w:rPr>
        <w:t>основными</w:t>
      </w:r>
      <w:r>
        <w:rPr>
          <w:spacing w:val="1"/>
          <w:sz w:val="26"/>
        </w:rPr>
        <w:t xml:space="preserve"> </w:t>
      </w:r>
      <w:r>
        <w:rPr>
          <w:sz w:val="26"/>
        </w:rPr>
        <w:t>нормами</w:t>
      </w:r>
      <w:r>
        <w:rPr>
          <w:spacing w:val="1"/>
          <w:sz w:val="26"/>
        </w:rPr>
        <w:t xml:space="preserve"> </w:t>
      </w:r>
      <w:r>
        <w:rPr>
          <w:sz w:val="26"/>
        </w:rPr>
        <w:t>родного</w:t>
      </w:r>
      <w:r>
        <w:rPr>
          <w:spacing w:val="1"/>
          <w:sz w:val="26"/>
        </w:rPr>
        <w:t xml:space="preserve"> </w:t>
      </w:r>
      <w:r>
        <w:rPr>
          <w:sz w:val="26"/>
        </w:rPr>
        <w:t>языка</w:t>
      </w:r>
      <w:r>
        <w:rPr>
          <w:spacing w:val="1"/>
          <w:sz w:val="26"/>
        </w:rPr>
        <w:t xml:space="preserve"> </w:t>
      </w:r>
      <w:r>
        <w:rPr>
          <w:sz w:val="26"/>
        </w:rPr>
        <w:t>(русского)</w:t>
      </w:r>
      <w:r>
        <w:rPr>
          <w:spacing w:val="1"/>
          <w:sz w:val="26"/>
        </w:rPr>
        <w:t xml:space="preserve"> </w:t>
      </w:r>
      <w:r>
        <w:rPr>
          <w:sz w:val="26"/>
        </w:rPr>
        <w:t>(орфоэпическими,</w:t>
      </w:r>
      <w:r>
        <w:rPr>
          <w:spacing w:val="1"/>
          <w:sz w:val="26"/>
        </w:rPr>
        <w:t xml:space="preserve"> </w:t>
      </w:r>
      <w:r>
        <w:rPr>
          <w:sz w:val="26"/>
        </w:rPr>
        <w:t>лексическими,</w:t>
      </w:r>
      <w:r>
        <w:rPr>
          <w:spacing w:val="1"/>
          <w:sz w:val="26"/>
        </w:rPr>
        <w:t xml:space="preserve"> </w:t>
      </w:r>
      <w:r>
        <w:rPr>
          <w:sz w:val="26"/>
        </w:rPr>
        <w:t>грамматическими,</w:t>
      </w:r>
      <w:r>
        <w:rPr>
          <w:spacing w:val="1"/>
          <w:sz w:val="26"/>
        </w:rPr>
        <w:t xml:space="preserve"> </w:t>
      </w:r>
      <w:r>
        <w:rPr>
          <w:sz w:val="26"/>
        </w:rPr>
        <w:t>орфографическими,</w:t>
      </w:r>
      <w:r>
        <w:rPr>
          <w:spacing w:val="1"/>
          <w:sz w:val="26"/>
        </w:rPr>
        <w:t xml:space="preserve"> </w:t>
      </w:r>
      <w:r>
        <w:rPr>
          <w:sz w:val="26"/>
        </w:rPr>
        <w:t>пунктуационными),</w:t>
      </w:r>
      <w:r>
        <w:rPr>
          <w:spacing w:val="1"/>
          <w:sz w:val="26"/>
        </w:rPr>
        <w:t xml:space="preserve"> </w:t>
      </w:r>
      <w:r>
        <w:rPr>
          <w:sz w:val="26"/>
        </w:rPr>
        <w:t>нормами</w:t>
      </w:r>
      <w:r>
        <w:rPr>
          <w:spacing w:val="1"/>
          <w:sz w:val="26"/>
        </w:rPr>
        <w:t xml:space="preserve"> </w:t>
      </w:r>
      <w:r>
        <w:rPr>
          <w:sz w:val="26"/>
        </w:rPr>
        <w:t>речевого этикета; приобретет опыт их использования в речевой практике при создании</w:t>
      </w:r>
      <w:r>
        <w:rPr>
          <w:spacing w:val="1"/>
          <w:sz w:val="26"/>
        </w:rPr>
        <w:t xml:space="preserve"> </w:t>
      </w:r>
      <w:r>
        <w:rPr>
          <w:sz w:val="26"/>
        </w:rPr>
        <w:t>устных</w:t>
      </w:r>
      <w:r>
        <w:rPr>
          <w:spacing w:val="-1"/>
          <w:sz w:val="26"/>
        </w:rPr>
        <w:t xml:space="preserve"> </w:t>
      </w:r>
      <w:r>
        <w:rPr>
          <w:sz w:val="26"/>
        </w:rPr>
        <w:t>и</w:t>
      </w:r>
      <w:r>
        <w:rPr>
          <w:spacing w:val="-1"/>
          <w:sz w:val="26"/>
        </w:rPr>
        <w:t xml:space="preserve"> </w:t>
      </w:r>
      <w:r>
        <w:rPr>
          <w:sz w:val="26"/>
        </w:rPr>
        <w:t>письменных</w:t>
      </w:r>
      <w:r>
        <w:rPr>
          <w:spacing w:val="1"/>
          <w:sz w:val="26"/>
        </w:rPr>
        <w:t xml:space="preserve"> </w:t>
      </w:r>
      <w:r>
        <w:rPr>
          <w:sz w:val="26"/>
        </w:rPr>
        <w:t>высказываний; стремление</w:t>
      </w:r>
      <w:r>
        <w:rPr>
          <w:spacing w:val="-1"/>
          <w:sz w:val="26"/>
        </w:rPr>
        <w:t xml:space="preserve"> </w:t>
      </w:r>
      <w:r>
        <w:rPr>
          <w:sz w:val="26"/>
        </w:rPr>
        <w:t>к</w:t>
      </w:r>
      <w:r>
        <w:rPr>
          <w:spacing w:val="-3"/>
          <w:sz w:val="26"/>
        </w:rPr>
        <w:t xml:space="preserve"> </w:t>
      </w:r>
      <w:r>
        <w:rPr>
          <w:sz w:val="26"/>
        </w:rPr>
        <w:t>речевому</w:t>
      </w:r>
      <w:r>
        <w:rPr>
          <w:spacing w:val="-7"/>
          <w:sz w:val="26"/>
        </w:rPr>
        <w:t xml:space="preserve"> </w:t>
      </w:r>
      <w:r>
        <w:rPr>
          <w:sz w:val="26"/>
        </w:rPr>
        <w:t>самосовершенствованию;</w:t>
      </w:r>
    </w:p>
    <w:p w:rsidR="00B15A17" w:rsidRDefault="00F034A4" w:rsidP="005E6B29">
      <w:pPr>
        <w:pStyle w:val="ac"/>
        <w:numPr>
          <w:ilvl w:val="1"/>
          <w:numId w:val="108"/>
        </w:numPr>
        <w:tabs>
          <w:tab w:val="left" w:pos="451"/>
        </w:tabs>
        <w:spacing w:before="1"/>
        <w:ind w:right="303" w:firstLine="0"/>
        <w:rPr>
          <w:sz w:val="26"/>
        </w:rPr>
      </w:pPr>
      <w:r>
        <w:rPr>
          <w:sz w:val="26"/>
        </w:rPr>
        <w:t>нести ответственность за языковую культуру как общечеловеческую ценность; осознание</w:t>
      </w:r>
      <w:r>
        <w:rPr>
          <w:spacing w:val="-62"/>
          <w:sz w:val="26"/>
        </w:rPr>
        <w:t xml:space="preserve"> </w:t>
      </w:r>
      <w:r>
        <w:rPr>
          <w:sz w:val="26"/>
        </w:rPr>
        <w:t>значимости</w:t>
      </w:r>
      <w:r>
        <w:rPr>
          <w:spacing w:val="1"/>
          <w:sz w:val="26"/>
        </w:rPr>
        <w:t xml:space="preserve"> </w:t>
      </w:r>
      <w:r>
        <w:rPr>
          <w:sz w:val="26"/>
        </w:rPr>
        <w:t>чтения</w:t>
      </w:r>
      <w:r>
        <w:rPr>
          <w:spacing w:val="1"/>
          <w:sz w:val="26"/>
        </w:rPr>
        <w:t xml:space="preserve"> </w:t>
      </w:r>
      <w:r>
        <w:rPr>
          <w:sz w:val="26"/>
        </w:rPr>
        <w:t>на</w:t>
      </w:r>
      <w:r>
        <w:rPr>
          <w:spacing w:val="1"/>
          <w:sz w:val="26"/>
        </w:rPr>
        <w:t xml:space="preserve"> </w:t>
      </w:r>
      <w:r>
        <w:rPr>
          <w:sz w:val="26"/>
        </w:rPr>
        <w:t>родном</w:t>
      </w:r>
      <w:r>
        <w:rPr>
          <w:spacing w:val="1"/>
          <w:sz w:val="26"/>
        </w:rPr>
        <w:t xml:space="preserve"> </w:t>
      </w:r>
      <w:r>
        <w:rPr>
          <w:sz w:val="26"/>
        </w:rPr>
        <w:t>(русском)</w:t>
      </w:r>
      <w:r>
        <w:rPr>
          <w:spacing w:val="1"/>
          <w:sz w:val="26"/>
        </w:rPr>
        <w:t xml:space="preserve"> </w:t>
      </w:r>
      <w:r>
        <w:rPr>
          <w:sz w:val="26"/>
        </w:rPr>
        <w:t>языке</w:t>
      </w:r>
      <w:r>
        <w:rPr>
          <w:spacing w:val="1"/>
          <w:sz w:val="26"/>
        </w:rPr>
        <w:t xml:space="preserve"> </w:t>
      </w:r>
      <w:r>
        <w:rPr>
          <w:sz w:val="26"/>
        </w:rPr>
        <w:t>для</w:t>
      </w:r>
      <w:r>
        <w:rPr>
          <w:spacing w:val="1"/>
          <w:sz w:val="26"/>
        </w:rPr>
        <w:t xml:space="preserve"> </w:t>
      </w:r>
      <w:r>
        <w:rPr>
          <w:sz w:val="26"/>
        </w:rPr>
        <w:t>своего</w:t>
      </w:r>
      <w:r>
        <w:rPr>
          <w:spacing w:val="1"/>
          <w:sz w:val="26"/>
        </w:rPr>
        <w:t xml:space="preserve"> </w:t>
      </w:r>
      <w:r>
        <w:rPr>
          <w:sz w:val="26"/>
        </w:rPr>
        <w:t>дальнейшего</w:t>
      </w:r>
      <w:r>
        <w:rPr>
          <w:spacing w:val="1"/>
          <w:sz w:val="26"/>
        </w:rPr>
        <w:t xml:space="preserve"> </w:t>
      </w:r>
      <w:r>
        <w:rPr>
          <w:sz w:val="26"/>
        </w:rPr>
        <w:t>развития;</w:t>
      </w:r>
      <w:r>
        <w:rPr>
          <w:spacing w:val="1"/>
          <w:sz w:val="26"/>
        </w:rPr>
        <w:t xml:space="preserve"> </w:t>
      </w:r>
      <w:r>
        <w:rPr>
          <w:sz w:val="26"/>
        </w:rPr>
        <w:t>формирование потребности в систематическом чтении как средстве познания мира и себя в</w:t>
      </w:r>
      <w:r>
        <w:rPr>
          <w:spacing w:val="-62"/>
          <w:sz w:val="26"/>
        </w:rPr>
        <w:t xml:space="preserve"> </w:t>
      </w:r>
      <w:r>
        <w:rPr>
          <w:sz w:val="26"/>
        </w:rPr>
        <w:t>этом</w:t>
      </w:r>
      <w:r>
        <w:rPr>
          <w:spacing w:val="-3"/>
          <w:sz w:val="26"/>
        </w:rPr>
        <w:t xml:space="preserve"> </w:t>
      </w:r>
      <w:r>
        <w:rPr>
          <w:sz w:val="26"/>
        </w:rPr>
        <w:t>мире,</w:t>
      </w:r>
      <w:r>
        <w:rPr>
          <w:spacing w:val="-1"/>
          <w:sz w:val="26"/>
        </w:rPr>
        <w:t xml:space="preserve"> </w:t>
      </w:r>
      <w:r>
        <w:rPr>
          <w:sz w:val="26"/>
        </w:rPr>
        <w:t>гармонизации</w:t>
      </w:r>
      <w:r>
        <w:rPr>
          <w:spacing w:val="1"/>
          <w:sz w:val="26"/>
        </w:rPr>
        <w:t xml:space="preserve"> </w:t>
      </w:r>
      <w:r>
        <w:rPr>
          <w:sz w:val="26"/>
        </w:rPr>
        <w:t>отношений</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общества,</w:t>
      </w:r>
      <w:r>
        <w:rPr>
          <w:spacing w:val="-1"/>
          <w:sz w:val="26"/>
        </w:rPr>
        <w:t xml:space="preserve"> </w:t>
      </w:r>
      <w:r>
        <w:rPr>
          <w:sz w:val="26"/>
        </w:rPr>
        <w:t>многоаспектного диалога;</w:t>
      </w:r>
    </w:p>
    <w:p w:rsidR="00B15A17" w:rsidRDefault="00F034A4" w:rsidP="005E6B29">
      <w:pPr>
        <w:pStyle w:val="ac"/>
        <w:numPr>
          <w:ilvl w:val="1"/>
          <w:numId w:val="108"/>
        </w:numPr>
        <w:tabs>
          <w:tab w:val="left" w:pos="573"/>
        </w:tabs>
        <w:ind w:right="303" w:firstLine="0"/>
        <w:rPr>
          <w:sz w:val="26"/>
        </w:rPr>
      </w:pPr>
      <w:r>
        <w:rPr>
          <w:sz w:val="26"/>
        </w:rPr>
        <w:t>ощущать</w:t>
      </w:r>
      <w:r>
        <w:rPr>
          <w:spacing w:val="1"/>
          <w:sz w:val="26"/>
        </w:rPr>
        <w:t xml:space="preserve"> </w:t>
      </w:r>
      <w:r>
        <w:rPr>
          <w:sz w:val="26"/>
        </w:rPr>
        <w:t>культурную</w:t>
      </w:r>
      <w:r>
        <w:rPr>
          <w:spacing w:val="1"/>
          <w:sz w:val="26"/>
        </w:rPr>
        <w:t xml:space="preserve"> </w:t>
      </w:r>
      <w:r>
        <w:rPr>
          <w:sz w:val="26"/>
        </w:rPr>
        <w:t>самоидентификацию,</w:t>
      </w:r>
      <w:r>
        <w:rPr>
          <w:spacing w:val="1"/>
          <w:sz w:val="26"/>
        </w:rPr>
        <w:t xml:space="preserve"> </w:t>
      </w:r>
      <w:r>
        <w:rPr>
          <w:sz w:val="26"/>
        </w:rPr>
        <w:t>осознать</w:t>
      </w:r>
      <w:r>
        <w:rPr>
          <w:spacing w:val="1"/>
          <w:sz w:val="26"/>
        </w:rPr>
        <w:t xml:space="preserve"> </w:t>
      </w:r>
      <w:r>
        <w:rPr>
          <w:sz w:val="26"/>
        </w:rPr>
        <w:t>коммуникативно-эстетические</w:t>
      </w:r>
      <w:r>
        <w:rPr>
          <w:spacing w:val="1"/>
          <w:sz w:val="26"/>
        </w:rPr>
        <w:t xml:space="preserve"> </w:t>
      </w:r>
      <w:r>
        <w:rPr>
          <w:sz w:val="26"/>
        </w:rPr>
        <w:t>возможности родного языка (русского)</w:t>
      </w:r>
      <w:r>
        <w:rPr>
          <w:spacing w:val="1"/>
          <w:sz w:val="26"/>
        </w:rPr>
        <w:t xml:space="preserve"> </w:t>
      </w:r>
      <w:r>
        <w:rPr>
          <w:sz w:val="26"/>
        </w:rPr>
        <w:t>на основе изучения выдающихся произведений</w:t>
      </w:r>
      <w:r>
        <w:rPr>
          <w:spacing w:val="1"/>
          <w:sz w:val="26"/>
        </w:rPr>
        <w:t xml:space="preserve"> </w:t>
      </w:r>
      <w:r>
        <w:rPr>
          <w:sz w:val="26"/>
        </w:rPr>
        <w:t>культуры</w:t>
      </w:r>
      <w:r>
        <w:rPr>
          <w:spacing w:val="1"/>
          <w:sz w:val="26"/>
        </w:rPr>
        <w:t xml:space="preserve"> </w:t>
      </w:r>
      <w:r>
        <w:rPr>
          <w:sz w:val="26"/>
        </w:rPr>
        <w:t>своего</w:t>
      </w:r>
      <w:r>
        <w:rPr>
          <w:spacing w:val="-1"/>
          <w:sz w:val="26"/>
        </w:rPr>
        <w:t xml:space="preserve"> </w:t>
      </w:r>
      <w:r>
        <w:rPr>
          <w:sz w:val="26"/>
        </w:rPr>
        <w:t>народа, российской</w:t>
      </w:r>
      <w:r>
        <w:rPr>
          <w:spacing w:val="-1"/>
          <w:sz w:val="26"/>
        </w:rPr>
        <w:t xml:space="preserve"> </w:t>
      </w:r>
      <w:r>
        <w:rPr>
          <w:sz w:val="26"/>
        </w:rPr>
        <w:t>и мировой</w:t>
      </w:r>
      <w:r>
        <w:rPr>
          <w:spacing w:val="1"/>
          <w:sz w:val="26"/>
        </w:rPr>
        <w:t xml:space="preserve"> </w:t>
      </w:r>
      <w:r>
        <w:rPr>
          <w:sz w:val="26"/>
        </w:rPr>
        <w:t>культуры;</w:t>
      </w:r>
    </w:p>
    <w:p w:rsidR="00B15A17" w:rsidRDefault="00F034A4" w:rsidP="005E6B29">
      <w:pPr>
        <w:pStyle w:val="ac"/>
        <w:numPr>
          <w:ilvl w:val="1"/>
          <w:numId w:val="108"/>
        </w:numPr>
        <w:tabs>
          <w:tab w:val="left" w:pos="686"/>
        </w:tabs>
        <w:ind w:right="302" w:firstLine="0"/>
        <w:rPr>
          <w:sz w:val="26"/>
        </w:rPr>
      </w:pPr>
      <w:r>
        <w:rPr>
          <w:sz w:val="26"/>
        </w:rPr>
        <w:t>понимать</w:t>
      </w:r>
      <w:r>
        <w:rPr>
          <w:spacing w:val="1"/>
          <w:sz w:val="26"/>
        </w:rPr>
        <w:t xml:space="preserve"> </w:t>
      </w:r>
      <w:r>
        <w:rPr>
          <w:sz w:val="26"/>
        </w:rPr>
        <w:t>литературные</w:t>
      </w:r>
      <w:r>
        <w:rPr>
          <w:spacing w:val="1"/>
          <w:sz w:val="26"/>
        </w:rPr>
        <w:t xml:space="preserve"> </w:t>
      </w:r>
      <w:r>
        <w:rPr>
          <w:sz w:val="26"/>
        </w:rPr>
        <w:t>художественные</w:t>
      </w:r>
      <w:r>
        <w:rPr>
          <w:spacing w:val="1"/>
          <w:sz w:val="26"/>
        </w:rPr>
        <w:t xml:space="preserve"> </w:t>
      </w:r>
      <w:r>
        <w:rPr>
          <w:sz w:val="26"/>
        </w:rPr>
        <w:t>произведения,</w:t>
      </w:r>
      <w:r>
        <w:rPr>
          <w:spacing w:val="1"/>
          <w:sz w:val="26"/>
        </w:rPr>
        <w:t xml:space="preserve"> </w:t>
      </w:r>
      <w:r>
        <w:rPr>
          <w:sz w:val="26"/>
        </w:rPr>
        <w:t>отражающие</w:t>
      </w:r>
      <w:r>
        <w:rPr>
          <w:spacing w:val="1"/>
          <w:sz w:val="26"/>
        </w:rPr>
        <w:t xml:space="preserve"> </w:t>
      </w:r>
      <w:r>
        <w:rPr>
          <w:sz w:val="26"/>
        </w:rPr>
        <w:t>разные</w:t>
      </w:r>
      <w:r>
        <w:rPr>
          <w:spacing w:val="1"/>
          <w:sz w:val="26"/>
        </w:rPr>
        <w:t xml:space="preserve"> </w:t>
      </w:r>
      <w:r>
        <w:rPr>
          <w:sz w:val="26"/>
        </w:rPr>
        <w:t>этнокультурные традиции.</w:t>
      </w:r>
    </w:p>
    <w:p w:rsidR="00B15A17" w:rsidRDefault="00B15A17">
      <w:pPr>
        <w:pStyle w:val="a8"/>
        <w:spacing w:before="8"/>
        <w:ind w:left="0"/>
        <w:jc w:val="left"/>
      </w:pPr>
    </w:p>
    <w:p w:rsidR="00B15A17" w:rsidRDefault="00F034A4">
      <w:pPr>
        <w:pStyle w:val="Heading1"/>
        <w:spacing w:line="295" w:lineRule="exact"/>
        <w:ind w:left="252"/>
        <w:jc w:val="left"/>
      </w:pPr>
      <w:r>
        <w:t>Выпускник</w:t>
      </w:r>
      <w:r>
        <w:rPr>
          <w:spacing w:val="-2"/>
        </w:rPr>
        <w:t xml:space="preserve"> </w:t>
      </w:r>
      <w:r>
        <w:t>на</w:t>
      </w:r>
      <w:r>
        <w:rPr>
          <w:spacing w:val="-5"/>
        </w:rPr>
        <w:t xml:space="preserve"> </w:t>
      </w:r>
      <w:r>
        <w:t>базовом</w:t>
      </w:r>
      <w:r>
        <w:rPr>
          <w:spacing w:val="-2"/>
        </w:rPr>
        <w:t xml:space="preserve"> </w:t>
      </w:r>
      <w:r>
        <w:t>уровне</w:t>
      </w:r>
      <w:r>
        <w:rPr>
          <w:spacing w:val="-4"/>
        </w:rPr>
        <w:t xml:space="preserve"> </w:t>
      </w:r>
      <w:r>
        <w:t>получит</w:t>
      </w:r>
      <w:r>
        <w:rPr>
          <w:spacing w:val="-2"/>
        </w:rPr>
        <w:t xml:space="preserve"> </w:t>
      </w:r>
      <w:r>
        <w:t>возможность</w:t>
      </w:r>
      <w:r>
        <w:rPr>
          <w:spacing w:val="-1"/>
        </w:rPr>
        <w:t xml:space="preserve"> </w:t>
      </w:r>
      <w:r>
        <w:t>научиться:</w:t>
      </w:r>
    </w:p>
    <w:p w:rsidR="00B15A17" w:rsidRDefault="00F034A4" w:rsidP="005E6B29">
      <w:pPr>
        <w:pStyle w:val="ac"/>
        <w:numPr>
          <w:ilvl w:val="0"/>
          <w:numId w:val="98"/>
        </w:numPr>
        <w:tabs>
          <w:tab w:val="left" w:pos="448"/>
        </w:tabs>
        <w:ind w:right="304" w:firstLine="0"/>
        <w:jc w:val="left"/>
        <w:rPr>
          <w:i/>
          <w:sz w:val="26"/>
        </w:rPr>
      </w:pPr>
      <w:r>
        <w:rPr>
          <w:i/>
          <w:sz w:val="26"/>
        </w:rPr>
        <w:t>анализировать</w:t>
      </w:r>
      <w:r>
        <w:rPr>
          <w:i/>
          <w:spacing w:val="1"/>
          <w:sz w:val="26"/>
        </w:rPr>
        <w:t xml:space="preserve"> </w:t>
      </w:r>
      <w:r>
        <w:rPr>
          <w:i/>
          <w:sz w:val="26"/>
        </w:rPr>
        <w:t>при</w:t>
      </w:r>
      <w:r>
        <w:rPr>
          <w:i/>
          <w:spacing w:val="1"/>
          <w:sz w:val="26"/>
        </w:rPr>
        <w:t xml:space="preserve"> </w:t>
      </w:r>
      <w:r>
        <w:rPr>
          <w:i/>
          <w:sz w:val="26"/>
        </w:rPr>
        <w:t>оценке собственной</w:t>
      </w:r>
      <w:r>
        <w:rPr>
          <w:i/>
          <w:spacing w:val="-1"/>
          <w:sz w:val="26"/>
        </w:rPr>
        <w:t xml:space="preserve"> </w:t>
      </w:r>
      <w:r>
        <w:rPr>
          <w:i/>
          <w:sz w:val="26"/>
        </w:rPr>
        <w:t>и</w:t>
      </w:r>
      <w:r>
        <w:rPr>
          <w:i/>
          <w:spacing w:val="1"/>
          <w:sz w:val="26"/>
        </w:rPr>
        <w:t xml:space="preserve"> </w:t>
      </w:r>
      <w:r>
        <w:rPr>
          <w:i/>
          <w:sz w:val="26"/>
        </w:rPr>
        <w:t>чужой</w:t>
      </w:r>
      <w:r>
        <w:rPr>
          <w:i/>
          <w:spacing w:val="-1"/>
          <w:sz w:val="26"/>
        </w:rPr>
        <w:t xml:space="preserve"> </w:t>
      </w:r>
      <w:r>
        <w:rPr>
          <w:i/>
          <w:sz w:val="26"/>
        </w:rPr>
        <w:t>речи</w:t>
      </w:r>
      <w:r>
        <w:rPr>
          <w:i/>
          <w:spacing w:val="1"/>
          <w:sz w:val="26"/>
        </w:rPr>
        <w:t xml:space="preserve"> </w:t>
      </w:r>
      <w:r>
        <w:rPr>
          <w:i/>
          <w:sz w:val="26"/>
        </w:rPr>
        <w:t>языковые</w:t>
      </w:r>
      <w:r>
        <w:rPr>
          <w:i/>
          <w:spacing w:val="1"/>
          <w:sz w:val="26"/>
        </w:rPr>
        <w:t xml:space="preserve"> </w:t>
      </w:r>
      <w:r>
        <w:rPr>
          <w:i/>
          <w:sz w:val="26"/>
        </w:rPr>
        <w:t>средства,</w:t>
      </w:r>
      <w:r>
        <w:rPr>
          <w:i/>
          <w:spacing w:val="1"/>
          <w:sz w:val="26"/>
        </w:rPr>
        <w:t xml:space="preserve"> </w:t>
      </w:r>
      <w:r>
        <w:rPr>
          <w:i/>
          <w:sz w:val="26"/>
        </w:rPr>
        <w:t>использованные</w:t>
      </w:r>
      <w:r>
        <w:rPr>
          <w:i/>
          <w:spacing w:val="5"/>
          <w:sz w:val="26"/>
        </w:rPr>
        <w:t xml:space="preserve"> </w:t>
      </w:r>
      <w:r>
        <w:rPr>
          <w:i/>
          <w:sz w:val="26"/>
        </w:rPr>
        <w:t>в</w:t>
      </w:r>
      <w:r>
        <w:rPr>
          <w:i/>
          <w:spacing w:val="5"/>
          <w:sz w:val="26"/>
        </w:rPr>
        <w:t xml:space="preserve"> </w:t>
      </w:r>
      <w:r>
        <w:rPr>
          <w:i/>
          <w:sz w:val="26"/>
        </w:rPr>
        <w:t>тексте,</w:t>
      </w:r>
      <w:r>
        <w:rPr>
          <w:i/>
          <w:spacing w:val="6"/>
          <w:sz w:val="26"/>
        </w:rPr>
        <w:t xml:space="preserve"> </w:t>
      </w:r>
      <w:r>
        <w:rPr>
          <w:i/>
          <w:sz w:val="26"/>
        </w:rPr>
        <w:t>с</w:t>
      </w:r>
      <w:r>
        <w:rPr>
          <w:i/>
          <w:spacing w:val="4"/>
          <w:sz w:val="26"/>
        </w:rPr>
        <w:t xml:space="preserve"> </w:t>
      </w:r>
      <w:r>
        <w:rPr>
          <w:i/>
          <w:sz w:val="26"/>
        </w:rPr>
        <w:t>точки</w:t>
      </w:r>
      <w:r>
        <w:rPr>
          <w:i/>
          <w:spacing w:val="5"/>
          <w:sz w:val="26"/>
        </w:rPr>
        <w:t xml:space="preserve"> </w:t>
      </w:r>
      <w:r>
        <w:rPr>
          <w:i/>
          <w:sz w:val="26"/>
        </w:rPr>
        <w:t>зрения</w:t>
      </w:r>
      <w:r>
        <w:rPr>
          <w:i/>
          <w:spacing w:val="5"/>
          <w:sz w:val="26"/>
        </w:rPr>
        <w:t xml:space="preserve"> </w:t>
      </w:r>
      <w:r>
        <w:rPr>
          <w:i/>
          <w:sz w:val="26"/>
        </w:rPr>
        <w:t>правильности,</w:t>
      </w:r>
      <w:r>
        <w:rPr>
          <w:i/>
          <w:spacing w:val="5"/>
          <w:sz w:val="26"/>
        </w:rPr>
        <w:t xml:space="preserve"> </w:t>
      </w:r>
      <w:r>
        <w:rPr>
          <w:i/>
          <w:sz w:val="26"/>
        </w:rPr>
        <w:t>точности</w:t>
      </w:r>
      <w:r>
        <w:rPr>
          <w:i/>
          <w:spacing w:val="6"/>
          <w:sz w:val="26"/>
        </w:rPr>
        <w:t xml:space="preserve"> </w:t>
      </w:r>
      <w:r>
        <w:rPr>
          <w:i/>
          <w:sz w:val="26"/>
        </w:rPr>
        <w:t>и</w:t>
      </w:r>
      <w:r>
        <w:rPr>
          <w:i/>
          <w:spacing w:val="4"/>
          <w:sz w:val="26"/>
        </w:rPr>
        <w:t xml:space="preserve"> </w:t>
      </w:r>
      <w:r>
        <w:rPr>
          <w:i/>
          <w:sz w:val="26"/>
        </w:rPr>
        <w:t>уместности</w:t>
      </w:r>
      <w:r>
        <w:rPr>
          <w:i/>
          <w:spacing w:val="5"/>
          <w:sz w:val="26"/>
        </w:rPr>
        <w:t xml:space="preserve"> </w:t>
      </w:r>
      <w:r>
        <w:rPr>
          <w:i/>
          <w:sz w:val="26"/>
        </w:rPr>
        <w:t>их</w:t>
      </w:r>
      <w:r>
        <w:rPr>
          <w:i/>
          <w:spacing w:val="-62"/>
          <w:sz w:val="26"/>
        </w:rPr>
        <w:t xml:space="preserve"> </w:t>
      </w:r>
      <w:r>
        <w:rPr>
          <w:i/>
          <w:sz w:val="26"/>
        </w:rPr>
        <w:t>употребления;</w:t>
      </w:r>
    </w:p>
    <w:p w:rsidR="00B15A17" w:rsidRDefault="00F034A4" w:rsidP="005E6B29">
      <w:pPr>
        <w:pStyle w:val="ac"/>
        <w:numPr>
          <w:ilvl w:val="0"/>
          <w:numId w:val="98"/>
        </w:numPr>
        <w:tabs>
          <w:tab w:val="left" w:pos="448"/>
        </w:tabs>
        <w:ind w:right="306" w:firstLine="0"/>
        <w:jc w:val="left"/>
        <w:rPr>
          <w:i/>
          <w:sz w:val="26"/>
        </w:rPr>
      </w:pPr>
      <w:r>
        <w:rPr>
          <w:i/>
          <w:sz w:val="26"/>
        </w:rPr>
        <w:t>комментировать авторские высказывания на различные темы (в том числе о богатстве</w:t>
      </w:r>
      <w:r>
        <w:rPr>
          <w:i/>
          <w:spacing w:val="-62"/>
          <w:sz w:val="26"/>
        </w:rPr>
        <w:t xml:space="preserve"> </w:t>
      </w:r>
      <w:r>
        <w:rPr>
          <w:i/>
          <w:sz w:val="26"/>
        </w:rPr>
        <w:t>и</w:t>
      </w:r>
      <w:r>
        <w:rPr>
          <w:i/>
          <w:spacing w:val="-1"/>
          <w:sz w:val="26"/>
        </w:rPr>
        <w:t xml:space="preserve"> </w:t>
      </w:r>
      <w:r>
        <w:rPr>
          <w:i/>
          <w:sz w:val="26"/>
        </w:rPr>
        <w:t>выразительности родного</w:t>
      </w:r>
      <w:r>
        <w:rPr>
          <w:i/>
          <w:spacing w:val="1"/>
          <w:sz w:val="26"/>
        </w:rPr>
        <w:t xml:space="preserve"> </w:t>
      </w:r>
      <w:r>
        <w:rPr>
          <w:i/>
          <w:sz w:val="26"/>
        </w:rPr>
        <w:t>языка(русского);</w:t>
      </w:r>
    </w:p>
    <w:p w:rsidR="00B15A17" w:rsidRDefault="00F034A4" w:rsidP="005E6B29">
      <w:pPr>
        <w:pStyle w:val="ac"/>
        <w:numPr>
          <w:ilvl w:val="0"/>
          <w:numId w:val="98"/>
        </w:numPr>
        <w:tabs>
          <w:tab w:val="left" w:pos="479"/>
        </w:tabs>
        <w:ind w:right="304" w:firstLine="0"/>
        <w:jc w:val="left"/>
        <w:rPr>
          <w:i/>
          <w:sz w:val="26"/>
        </w:rPr>
      </w:pPr>
      <w:r>
        <w:rPr>
          <w:i/>
          <w:sz w:val="26"/>
        </w:rPr>
        <w:t>отличать</w:t>
      </w:r>
      <w:r>
        <w:rPr>
          <w:i/>
          <w:spacing w:val="28"/>
          <w:sz w:val="26"/>
        </w:rPr>
        <w:t xml:space="preserve"> </w:t>
      </w:r>
      <w:r>
        <w:rPr>
          <w:i/>
          <w:sz w:val="26"/>
        </w:rPr>
        <w:t>язык</w:t>
      </w:r>
      <w:r>
        <w:rPr>
          <w:i/>
          <w:spacing w:val="29"/>
          <w:sz w:val="26"/>
        </w:rPr>
        <w:t xml:space="preserve"> </w:t>
      </w:r>
      <w:r>
        <w:rPr>
          <w:i/>
          <w:sz w:val="26"/>
        </w:rPr>
        <w:t>художественной</w:t>
      </w:r>
      <w:r>
        <w:rPr>
          <w:i/>
          <w:spacing w:val="30"/>
          <w:sz w:val="26"/>
        </w:rPr>
        <w:t xml:space="preserve"> </w:t>
      </w:r>
      <w:r>
        <w:rPr>
          <w:i/>
          <w:sz w:val="26"/>
        </w:rPr>
        <w:t>литературы</w:t>
      </w:r>
      <w:r>
        <w:rPr>
          <w:i/>
          <w:spacing w:val="29"/>
          <w:sz w:val="26"/>
        </w:rPr>
        <w:t xml:space="preserve"> </w:t>
      </w:r>
      <w:r>
        <w:rPr>
          <w:i/>
          <w:sz w:val="26"/>
        </w:rPr>
        <w:t>от</w:t>
      </w:r>
      <w:r>
        <w:rPr>
          <w:i/>
          <w:spacing w:val="30"/>
          <w:sz w:val="26"/>
        </w:rPr>
        <w:t xml:space="preserve"> </w:t>
      </w:r>
      <w:r>
        <w:rPr>
          <w:i/>
          <w:sz w:val="26"/>
        </w:rPr>
        <w:t>других</w:t>
      </w:r>
      <w:r>
        <w:rPr>
          <w:i/>
          <w:spacing w:val="28"/>
          <w:sz w:val="26"/>
        </w:rPr>
        <w:t xml:space="preserve"> </w:t>
      </w:r>
      <w:r>
        <w:rPr>
          <w:i/>
          <w:sz w:val="26"/>
        </w:rPr>
        <w:t>разновидностей</w:t>
      </w:r>
      <w:r>
        <w:rPr>
          <w:i/>
          <w:spacing w:val="31"/>
          <w:sz w:val="26"/>
        </w:rPr>
        <w:t xml:space="preserve"> </w:t>
      </w:r>
      <w:r>
        <w:rPr>
          <w:i/>
          <w:sz w:val="26"/>
        </w:rPr>
        <w:t>современного</w:t>
      </w:r>
      <w:r>
        <w:rPr>
          <w:i/>
          <w:spacing w:val="-62"/>
          <w:sz w:val="26"/>
        </w:rPr>
        <w:t xml:space="preserve"> </w:t>
      </w:r>
      <w:r>
        <w:rPr>
          <w:i/>
          <w:sz w:val="26"/>
        </w:rPr>
        <w:t>родного</w:t>
      </w:r>
      <w:r>
        <w:rPr>
          <w:i/>
          <w:spacing w:val="-1"/>
          <w:sz w:val="26"/>
        </w:rPr>
        <w:t xml:space="preserve"> </w:t>
      </w:r>
      <w:r>
        <w:rPr>
          <w:i/>
          <w:sz w:val="26"/>
        </w:rPr>
        <w:t>языка(русского);</w:t>
      </w:r>
    </w:p>
    <w:p w:rsidR="00B15A17" w:rsidRDefault="00F034A4" w:rsidP="005E6B29">
      <w:pPr>
        <w:pStyle w:val="ac"/>
        <w:numPr>
          <w:ilvl w:val="0"/>
          <w:numId w:val="98"/>
        </w:numPr>
        <w:tabs>
          <w:tab w:val="left" w:pos="515"/>
          <w:tab w:val="left" w:pos="6249"/>
        </w:tabs>
        <w:ind w:right="305" w:firstLine="0"/>
        <w:jc w:val="left"/>
        <w:rPr>
          <w:i/>
          <w:sz w:val="26"/>
        </w:rPr>
      </w:pPr>
      <w:r>
        <w:rPr>
          <w:i/>
          <w:sz w:val="26"/>
        </w:rPr>
        <w:t>использовать</w:t>
      </w:r>
      <w:r>
        <w:rPr>
          <w:i/>
          <w:spacing w:val="63"/>
          <w:sz w:val="26"/>
        </w:rPr>
        <w:t xml:space="preserve"> </w:t>
      </w:r>
      <w:r>
        <w:rPr>
          <w:i/>
          <w:sz w:val="26"/>
        </w:rPr>
        <w:t>синонимические</w:t>
      </w:r>
      <w:r>
        <w:rPr>
          <w:i/>
          <w:spacing w:val="66"/>
          <w:sz w:val="26"/>
        </w:rPr>
        <w:t xml:space="preserve"> </w:t>
      </w:r>
      <w:r>
        <w:rPr>
          <w:i/>
          <w:sz w:val="26"/>
        </w:rPr>
        <w:t>ресурсы  родного</w:t>
      </w:r>
      <w:r>
        <w:rPr>
          <w:i/>
          <w:sz w:val="26"/>
        </w:rPr>
        <w:tab/>
        <w:t>языка(</w:t>
      </w:r>
      <w:r>
        <w:rPr>
          <w:i/>
          <w:spacing w:val="1"/>
          <w:sz w:val="26"/>
        </w:rPr>
        <w:t xml:space="preserve"> </w:t>
      </w:r>
      <w:r>
        <w:rPr>
          <w:i/>
          <w:sz w:val="26"/>
        </w:rPr>
        <w:t>русского)</w:t>
      </w:r>
      <w:r>
        <w:rPr>
          <w:i/>
          <w:spacing w:val="1"/>
          <w:sz w:val="26"/>
        </w:rPr>
        <w:t xml:space="preserve"> </w:t>
      </w:r>
      <w:r>
        <w:rPr>
          <w:i/>
          <w:sz w:val="26"/>
        </w:rPr>
        <w:t>для</w:t>
      </w:r>
      <w:r>
        <w:rPr>
          <w:i/>
          <w:spacing w:val="1"/>
          <w:sz w:val="26"/>
        </w:rPr>
        <w:t xml:space="preserve"> </w:t>
      </w:r>
      <w:r>
        <w:rPr>
          <w:i/>
          <w:sz w:val="26"/>
        </w:rPr>
        <w:t>более</w:t>
      </w:r>
      <w:r>
        <w:rPr>
          <w:i/>
          <w:spacing w:val="1"/>
          <w:sz w:val="26"/>
        </w:rPr>
        <w:t xml:space="preserve"> </w:t>
      </w:r>
      <w:r>
        <w:rPr>
          <w:i/>
          <w:sz w:val="26"/>
        </w:rPr>
        <w:t>точного</w:t>
      </w:r>
      <w:r>
        <w:rPr>
          <w:i/>
          <w:spacing w:val="-62"/>
          <w:sz w:val="26"/>
        </w:rPr>
        <w:t xml:space="preserve"> </w:t>
      </w:r>
      <w:r>
        <w:rPr>
          <w:i/>
          <w:sz w:val="26"/>
        </w:rPr>
        <w:t>выражения</w:t>
      </w:r>
      <w:r>
        <w:rPr>
          <w:i/>
          <w:spacing w:val="-1"/>
          <w:sz w:val="26"/>
        </w:rPr>
        <w:t xml:space="preserve"> </w:t>
      </w:r>
      <w:r>
        <w:rPr>
          <w:i/>
          <w:sz w:val="26"/>
        </w:rPr>
        <w:t>мысли</w:t>
      </w:r>
      <w:r>
        <w:rPr>
          <w:i/>
          <w:spacing w:val="-1"/>
          <w:sz w:val="26"/>
        </w:rPr>
        <w:t xml:space="preserve"> </w:t>
      </w:r>
      <w:r>
        <w:rPr>
          <w:i/>
          <w:sz w:val="26"/>
        </w:rPr>
        <w:t>и</w:t>
      </w:r>
      <w:r>
        <w:rPr>
          <w:i/>
          <w:spacing w:val="-1"/>
          <w:sz w:val="26"/>
        </w:rPr>
        <w:t xml:space="preserve"> </w:t>
      </w:r>
      <w:r>
        <w:rPr>
          <w:i/>
          <w:sz w:val="26"/>
        </w:rPr>
        <w:t>усиления выразительности</w:t>
      </w:r>
      <w:r>
        <w:rPr>
          <w:i/>
          <w:spacing w:val="1"/>
          <w:sz w:val="26"/>
        </w:rPr>
        <w:t xml:space="preserve"> </w:t>
      </w:r>
      <w:r>
        <w:rPr>
          <w:i/>
          <w:sz w:val="26"/>
        </w:rPr>
        <w:t>речи;</w:t>
      </w:r>
    </w:p>
    <w:p w:rsidR="00B15A17" w:rsidRDefault="00F034A4" w:rsidP="005E6B29">
      <w:pPr>
        <w:pStyle w:val="ac"/>
        <w:numPr>
          <w:ilvl w:val="0"/>
          <w:numId w:val="98"/>
        </w:numPr>
        <w:tabs>
          <w:tab w:val="left" w:pos="484"/>
          <w:tab w:val="left" w:pos="9273"/>
        </w:tabs>
        <w:ind w:right="305" w:firstLine="0"/>
        <w:jc w:val="left"/>
        <w:rPr>
          <w:i/>
          <w:sz w:val="26"/>
        </w:rPr>
      </w:pPr>
      <w:r>
        <w:rPr>
          <w:i/>
          <w:sz w:val="26"/>
        </w:rPr>
        <w:t>иметь</w:t>
      </w:r>
      <w:r>
        <w:rPr>
          <w:i/>
          <w:spacing w:val="32"/>
          <w:sz w:val="26"/>
        </w:rPr>
        <w:t xml:space="preserve"> </w:t>
      </w:r>
      <w:r>
        <w:rPr>
          <w:i/>
          <w:sz w:val="26"/>
        </w:rPr>
        <w:t>представление</w:t>
      </w:r>
      <w:r>
        <w:rPr>
          <w:i/>
          <w:spacing w:val="34"/>
          <w:sz w:val="26"/>
        </w:rPr>
        <w:t xml:space="preserve"> </w:t>
      </w:r>
      <w:r>
        <w:rPr>
          <w:i/>
          <w:sz w:val="26"/>
        </w:rPr>
        <w:t>об</w:t>
      </w:r>
      <w:r>
        <w:rPr>
          <w:i/>
          <w:spacing w:val="32"/>
          <w:sz w:val="26"/>
        </w:rPr>
        <w:t xml:space="preserve"> </w:t>
      </w:r>
      <w:r>
        <w:rPr>
          <w:i/>
          <w:sz w:val="26"/>
        </w:rPr>
        <w:t>историческом</w:t>
      </w:r>
      <w:r>
        <w:rPr>
          <w:i/>
          <w:spacing w:val="33"/>
          <w:sz w:val="26"/>
        </w:rPr>
        <w:t xml:space="preserve"> </w:t>
      </w:r>
      <w:r>
        <w:rPr>
          <w:i/>
          <w:sz w:val="26"/>
        </w:rPr>
        <w:t>развитии</w:t>
      </w:r>
      <w:r>
        <w:rPr>
          <w:i/>
          <w:spacing w:val="33"/>
          <w:sz w:val="26"/>
        </w:rPr>
        <w:t xml:space="preserve"> </w:t>
      </w:r>
      <w:r>
        <w:rPr>
          <w:b/>
          <w:i/>
          <w:sz w:val="26"/>
        </w:rPr>
        <w:t>родного</w:t>
      </w:r>
      <w:r>
        <w:rPr>
          <w:b/>
          <w:i/>
          <w:spacing w:val="33"/>
          <w:sz w:val="26"/>
        </w:rPr>
        <w:t xml:space="preserve"> </w:t>
      </w:r>
      <w:r>
        <w:rPr>
          <w:b/>
          <w:i/>
          <w:sz w:val="26"/>
        </w:rPr>
        <w:t>языка(русского)</w:t>
      </w:r>
      <w:r>
        <w:rPr>
          <w:b/>
          <w:i/>
          <w:sz w:val="26"/>
        </w:rPr>
        <w:tab/>
      </w:r>
      <w:r>
        <w:rPr>
          <w:i/>
          <w:sz w:val="26"/>
        </w:rPr>
        <w:t>и</w:t>
      </w:r>
      <w:r>
        <w:rPr>
          <w:i/>
          <w:spacing w:val="23"/>
          <w:sz w:val="26"/>
        </w:rPr>
        <w:t xml:space="preserve"> </w:t>
      </w:r>
      <w:r>
        <w:rPr>
          <w:i/>
          <w:sz w:val="26"/>
        </w:rPr>
        <w:t>истории</w:t>
      </w:r>
      <w:r>
        <w:rPr>
          <w:i/>
          <w:spacing w:val="-62"/>
          <w:sz w:val="26"/>
        </w:rPr>
        <w:t xml:space="preserve"> </w:t>
      </w:r>
      <w:r>
        <w:rPr>
          <w:i/>
          <w:sz w:val="26"/>
        </w:rPr>
        <w:t>родного</w:t>
      </w:r>
      <w:r>
        <w:rPr>
          <w:i/>
          <w:spacing w:val="-1"/>
          <w:sz w:val="26"/>
        </w:rPr>
        <w:t xml:space="preserve"> </w:t>
      </w:r>
      <w:r>
        <w:rPr>
          <w:i/>
          <w:sz w:val="26"/>
        </w:rPr>
        <w:t>языкознания(русского)</w:t>
      </w:r>
      <w:r>
        <w:rPr>
          <w:i/>
          <w:spacing w:val="-2"/>
          <w:sz w:val="26"/>
        </w:rPr>
        <w:t xml:space="preserve"> </w:t>
      </w:r>
      <w:r>
        <w:rPr>
          <w:i/>
          <w:sz w:val="26"/>
        </w:rPr>
        <w:t>;</w:t>
      </w:r>
    </w:p>
    <w:p w:rsidR="00B15A17" w:rsidRDefault="00F034A4" w:rsidP="005E6B29">
      <w:pPr>
        <w:pStyle w:val="ac"/>
        <w:numPr>
          <w:ilvl w:val="0"/>
          <w:numId w:val="98"/>
        </w:numPr>
        <w:tabs>
          <w:tab w:val="left" w:pos="470"/>
        </w:tabs>
        <w:ind w:right="305" w:firstLine="0"/>
        <w:jc w:val="left"/>
        <w:rPr>
          <w:i/>
          <w:sz w:val="26"/>
        </w:rPr>
      </w:pPr>
      <w:r>
        <w:rPr>
          <w:i/>
          <w:sz w:val="26"/>
        </w:rPr>
        <w:t>дифференцировать</w:t>
      </w:r>
      <w:r>
        <w:rPr>
          <w:i/>
          <w:spacing w:val="20"/>
          <w:sz w:val="26"/>
        </w:rPr>
        <w:t xml:space="preserve"> </w:t>
      </w:r>
      <w:r>
        <w:rPr>
          <w:i/>
          <w:sz w:val="26"/>
        </w:rPr>
        <w:t>главную</w:t>
      </w:r>
      <w:r>
        <w:rPr>
          <w:i/>
          <w:spacing w:val="20"/>
          <w:sz w:val="26"/>
        </w:rPr>
        <w:t xml:space="preserve"> </w:t>
      </w:r>
      <w:r>
        <w:rPr>
          <w:i/>
          <w:sz w:val="26"/>
        </w:rPr>
        <w:t>и</w:t>
      </w:r>
      <w:r>
        <w:rPr>
          <w:i/>
          <w:spacing w:val="17"/>
          <w:sz w:val="26"/>
        </w:rPr>
        <w:t xml:space="preserve"> </w:t>
      </w:r>
      <w:r>
        <w:rPr>
          <w:i/>
          <w:sz w:val="26"/>
        </w:rPr>
        <w:t>второстепенную</w:t>
      </w:r>
      <w:r>
        <w:rPr>
          <w:i/>
          <w:spacing w:val="19"/>
          <w:sz w:val="26"/>
        </w:rPr>
        <w:t xml:space="preserve"> </w:t>
      </w:r>
      <w:r>
        <w:rPr>
          <w:i/>
          <w:sz w:val="26"/>
        </w:rPr>
        <w:t>информацию,</w:t>
      </w:r>
      <w:r>
        <w:rPr>
          <w:i/>
          <w:spacing w:val="20"/>
          <w:sz w:val="26"/>
        </w:rPr>
        <w:t xml:space="preserve"> </w:t>
      </w:r>
      <w:r>
        <w:rPr>
          <w:i/>
          <w:sz w:val="26"/>
        </w:rPr>
        <w:t>известную</w:t>
      </w:r>
      <w:r>
        <w:rPr>
          <w:i/>
          <w:spacing w:val="21"/>
          <w:sz w:val="26"/>
        </w:rPr>
        <w:t xml:space="preserve"> </w:t>
      </w:r>
      <w:r>
        <w:rPr>
          <w:i/>
          <w:sz w:val="26"/>
        </w:rPr>
        <w:t>и</w:t>
      </w:r>
      <w:r>
        <w:rPr>
          <w:i/>
          <w:spacing w:val="18"/>
          <w:sz w:val="26"/>
        </w:rPr>
        <w:t xml:space="preserve"> </w:t>
      </w:r>
      <w:r>
        <w:rPr>
          <w:i/>
          <w:sz w:val="26"/>
        </w:rPr>
        <w:t>неизвестную</w:t>
      </w:r>
      <w:r>
        <w:rPr>
          <w:i/>
          <w:spacing w:val="-62"/>
          <w:sz w:val="26"/>
        </w:rPr>
        <w:t xml:space="preserve"> </w:t>
      </w:r>
      <w:r>
        <w:rPr>
          <w:i/>
          <w:sz w:val="26"/>
        </w:rPr>
        <w:t>информацию</w:t>
      </w:r>
      <w:r>
        <w:rPr>
          <w:i/>
          <w:spacing w:val="-1"/>
          <w:sz w:val="26"/>
        </w:rPr>
        <w:t xml:space="preserve"> </w:t>
      </w:r>
      <w:r>
        <w:rPr>
          <w:i/>
          <w:sz w:val="26"/>
        </w:rPr>
        <w:t>в</w:t>
      </w:r>
      <w:r>
        <w:rPr>
          <w:i/>
          <w:spacing w:val="2"/>
          <w:sz w:val="26"/>
        </w:rPr>
        <w:t xml:space="preserve"> </w:t>
      </w:r>
      <w:r>
        <w:rPr>
          <w:i/>
          <w:sz w:val="26"/>
        </w:rPr>
        <w:t>прослушанном</w:t>
      </w:r>
      <w:r>
        <w:rPr>
          <w:i/>
          <w:spacing w:val="1"/>
          <w:sz w:val="26"/>
        </w:rPr>
        <w:t xml:space="preserve"> </w:t>
      </w:r>
      <w:r>
        <w:rPr>
          <w:i/>
          <w:sz w:val="26"/>
        </w:rPr>
        <w:t>тексте;</w:t>
      </w:r>
    </w:p>
    <w:p w:rsidR="00B15A17" w:rsidRDefault="00F034A4" w:rsidP="005E6B29">
      <w:pPr>
        <w:pStyle w:val="ac"/>
        <w:numPr>
          <w:ilvl w:val="0"/>
          <w:numId w:val="98"/>
        </w:numPr>
        <w:tabs>
          <w:tab w:val="left" w:pos="448"/>
        </w:tabs>
        <w:spacing w:line="298" w:lineRule="exact"/>
        <w:ind w:left="447" w:hanging="196"/>
        <w:jc w:val="left"/>
        <w:rPr>
          <w:i/>
          <w:sz w:val="26"/>
        </w:rPr>
      </w:pPr>
      <w:r>
        <w:rPr>
          <w:i/>
          <w:sz w:val="26"/>
        </w:rPr>
        <w:t>сохранять</w:t>
      </w:r>
      <w:r>
        <w:rPr>
          <w:i/>
          <w:spacing w:val="-4"/>
          <w:sz w:val="26"/>
        </w:rPr>
        <w:t xml:space="preserve"> </w:t>
      </w:r>
      <w:r>
        <w:rPr>
          <w:i/>
          <w:sz w:val="26"/>
        </w:rPr>
        <w:t>стилевое</w:t>
      </w:r>
      <w:r>
        <w:rPr>
          <w:i/>
          <w:spacing w:val="-3"/>
          <w:sz w:val="26"/>
        </w:rPr>
        <w:t xml:space="preserve"> </w:t>
      </w:r>
      <w:r>
        <w:rPr>
          <w:i/>
          <w:sz w:val="26"/>
        </w:rPr>
        <w:t>единство</w:t>
      </w:r>
      <w:r>
        <w:rPr>
          <w:i/>
          <w:spacing w:val="-3"/>
          <w:sz w:val="26"/>
        </w:rPr>
        <w:t xml:space="preserve"> </w:t>
      </w:r>
      <w:r>
        <w:rPr>
          <w:i/>
          <w:sz w:val="26"/>
        </w:rPr>
        <w:t>при</w:t>
      </w:r>
      <w:r>
        <w:rPr>
          <w:i/>
          <w:spacing w:val="-4"/>
          <w:sz w:val="26"/>
        </w:rPr>
        <w:t xml:space="preserve"> </w:t>
      </w:r>
      <w:r>
        <w:rPr>
          <w:i/>
          <w:sz w:val="26"/>
        </w:rPr>
        <w:t>создании</w:t>
      </w:r>
      <w:r>
        <w:rPr>
          <w:i/>
          <w:spacing w:val="-2"/>
          <w:sz w:val="26"/>
        </w:rPr>
        <w:t xml:space="preserve"> </w:t>
      </w:r>
      <w:r>
        <w:rPr>
          <w:i/>
          <w:sz w:val="26"/>
        </w:rPr>
        <w:t>текста</w:t>
      </w:r>
      <w:r>
        <w:rPr>
          <w:i/>
          <w:spacing w:val="-3"/>
          <w:sz w:val="26"/>
        </w:rPr>
        <w:t xml:space="preserve"> </w:t>
      </w:r>
      <w:r>
        <w:rPr>
          <w:i/>
          <w:sz w:val="26"/>
        </w:rPr>
        <w:t>заданного</w:t>
      </w:r>
      <w:r>
        <w:rPr>
          <w:i/>
          <w:spacing w:val="-2"/>
          <w:sz w:val="26"/>
        </w:rPr>
        <w:t xml:space="preserve"> </w:t>
      </w:r>
      <w:r>
        <w:rPr>
          <w:i/>
          <w:sz w:val="26"/>
        </w:rPr>
        <w:t>функционального</w:t>
      </w:r>
      <w:r>
        <w:rPr>
          <w:i/>
          <w:spacing w:val="-2"/>
          <w:sz w:val="26"/>
        </w:rPr>
        <w:t xml:space="preserve"> </w:t>
      </w:r>
      <w:r>
        <w:rPr>
          <w:i/>
          <w:sz w:val="26"/>
        </w:rPr>
        <w:t>стиля;</w:t>
      </w:r>
    </w:p>
    <w:p w:rsidR="00B15A17" w:rsidRDefault="00F034A4" w:rsidP="005E6B29">
      <w:pPr>
        <w:pStyle w:val="ac"/>
        <w:numPr>
          <w:ilvl w:val="0"/>
          <w:numId w:val="98"/>
        </w:numPr>
        <w:tabs>
          <w:tab w:val="left" w:pos="547"/>
        </w:tabs>
        <w:ind w:right="303" w:firstLine="0"/>
        <w:jc w:val="left"/>
        <w:rPr>
          <w:i/>
          <w:sz w:val="26"/>
        </w:rPr>
      </w:pPr>
      <w:r>
        <w:rPr>
          <w:i/>
          <w:sz w:val="26"/>
        </w:rPr>
        <w:t>владеть</w:t>
      </w:r>
      <w:r>
        <w:rPr>
          <w:i/>
          <w:spacing w:val="29"/>
          <w:sz w:val="26"/>
        </w:rPr>
        <w:t xml:space="preserve"> </w:t>
      </w:r>
      <w:r>
        <w:rPr>
          <w:i/>
          <w:sz w:val="26"/>
        </w:rPr>
        <w:t>умениями</w:t>
      </w:r>
      <w:r>
        <w:rPr>
          <w:i/>
          <w:spacing w:val="32"/>
          <w:sz w:val="26"/>
        </w:rPr>
        <w:t xml:space="preserve"> </w:t>
      </w:r>
      <w:r>
        <w:rPr>
          <w:i/>
          <w:sz w:val="26"/>
        </w:rPr>
        <w:t>информационно</w:t>
      </w:r>
      <w:r>
        <w:rPr>
          <w:i/>
          <w:spacing w:val="30"/>
          <w:sz w:val="26"/>
        </w:rPr>
        <w:t xml:space="preserve"> </w:t>
      </w:r>
      <w:r>
        <w:rPr>
          <w:i/>
          <w:sz w:val="26"/>
        </w:rPr>
        <w:t>перерабатывать</w:t>
      </w:r>
      <w:r>
        <w:rPr>
          <w:i/>
          <w:spacing w:val="29"/>
          <w:sz w:val="26"/>
        </w:rPr>
        <w:t xml:space="preserve"> </w:t>
      </w:r>
      <w:r>
        <w:rPr>
          <w:i/>
          <w:sz w:val="26"/>
        </w:rPr>
        <w:t>прочитанные</w:t>
      </w:r>
      <w:r>
        <w:rPr>
          <w:i/>
          <w:spacing w:val="30"/>
          <w:sz w:val="26"/>
        </w:rPr>
        <w:t xml:space="preserve"> </w:t>
      </w:r>
      <w:r>
        <w:rPr>
          <w:i/>
          <w:sz w:val="26"/>
        </w:rPr>
        <w:t>и</w:t>
      </w:r>
      <w:r>
        <w:rPr>
          <w:i/>
          <w:spacing w:val="29"/>
          <w:sz w:val="26"/>
        </w:rPr>
        <w:t xml:space="preserve"> </w:t>
      </w:r>
      <w:r>
        <w:rPr>
          <w:i/>
          <w:sz w:val="26"/>
        </w:rPr>
        <w:t>прослушанные</w:t>
      </w:r>
      <w:r>
        <w:rPr>
          <w:i/>
          <w:spacing w:val="-62"/>
          <w:sz w:val="26"/>
        </w:rPr>
        <w:t xml:space="preserve"> </w:t>
      </w:r>
      <w:r>
        <w:rPr>
          <w:i/>
          <w:sz w:val="26"/>
        </w:rPr>
        <w:t>тексты</w:t>
      </w:r>
      <w:r>
        <w:rPr>
          <w:i/>
          <w:spacing w:val="-2"/>
          <w:sz w:val="26"/>
        </w:rPr>
        <w:t xml:space="preserve"> </w:t>
      </w:r>
      <w:r>
        <w:rPr>
          <w:i/>
          <w:sz w:val="26"/>
        </w:rPr>
        <w:t>и</w:t>
      </w:r>
      <w:r>
        <w:rPr>
          <w:i/>
          <w:spacing w:val="-2"/>
          <w:sz w:val="26"/>
        </w:rPr>
        <w:t xml:space="preserve"> </w:t>
      </w:r>
      <w:r>
        <w:rPr>
          <w:i/>
          <w:sz w:val="26"/>
        </w:rPr>
        <w:t>представлять</w:t>
      </w:r>
      <w:r>
        <w:rPr>
          <w:i/>
          <w:spacing w:val="-1"/>
          <w:sz w:val="26"/>
        </w:rPr>
        <w:t xml:space="preserve"> </w:t>
      </w:r>
      <w:r>
        <w:rPr>
          <w:i/>
          <w:sz w:val="26"/>
        </w:rPr>
        <w:t>их</w:t>
      </w:r>
      <w:r>
        <w:rPr>
          <w:i/>
          <w:spacing w:val="-3"/>
          <w:sz w:val="26"/>
        </w:rPr>
        <w:t xml:space="preserve"> </w:t>
      </w:r>
      <w:r>
        <w:rPr>
          <w:i/>
          <w:sz w:val="26"/>
        </w:rPr>
        <w:t>в</w:t>
      </w:r>
      <w:r>
        <w:rPr>
          <w:i/>
          <w:spacing w:val="-1"/>
          <w:sz w:val="26"/>
        </w:rPr>
        <w:t xml:space="preserve"> </w:t>
      </w:r>
      <w:r>
        <w:rPr>
          <w:i/>
          <w:sz w:val="26"/>
        </w:rPr>
        <w:t>виде</w:t>
      </w:r>
      <w:r>
        <w:rPr>
          <w:i/>
          <w:spacing w:val="1"/>
          <w:sz w:val="26"/>
        </w:rPr>
        <w:t xml:space="preserve"> </w:t>
      </w:r>
      <w:r>
        <w:rPr>
          <w:i/>
          <w:sz w:val="26"/>
        </w:rPr>
        <w:t>тезисов,</w:t>
      </w:r>
      <w:r>
        <w:rPr>
          <w:i/>
          <w:spacing w:val="1"/>
          <w:sz w:val="26"/>
        </w:rPr>
        <w:t xml:space="preserve"> </w:t>
      </w:r>
      <w:r>
        <w:rPr>
          <w:i/>
          <w:sz w:val="26"/>
        </w:rPr>
        <w:t>конспектов,</w:t>
      </w:r>
      <w:r>
        <w:rPr>
          <w:i/>
          <w:spacing w:val="-1"/>
          <w:sz w:val="26"/>
        </w:rPr>
        <w:t xml:space="preserve"> </w:t>
      </w:r>
      <w:r>
        <w:rPr>
          <w:i/>
          <w:sz w:val="26"/>
        </w:rPr>
        <w:t>аннотаций, рефератов;</w:t>
      </w:r>
    </w:p>
    <w:p w:rsidR="00B15A17" w:rsidRDefault="00F034A4" w:rsidP="005E6B29">
      <w:pPr>
        <w:pStyle w:val="ac"/>
        <w:numPr>
          <w:ilvl w:val="0"/>
          <w:numId w:val="98"/>
        </w:numPr>
        <w:tabs>
          <w:tab w:val="left" w:pos="448"/>
        </w:tabs>
        <w:spacing w:line="299" w:lineRule="exact"/>
        <w:ind w:left="447" w:hanging="196"/>
        <w:jc w:val="left"/>
        <w:rPr>
          <w:i/>
          <w:sz w:val="26"/>
        </w:rPr>
      </w:pPr>
      <w:r>
        <w:rPr>
          <w:i/>
          <w:sz w:val="26"/>
        </w:rPr>
        <w:t>создавать</w:t>
      </w:r>
      <w:r>
        <w:rPr>
          <w:i/>
          <w:spacing w:val="-4"/>
          <w:sz w:val="26"/>
        </w:rPr>
        <w:t xml:space="preserve"> </w:t>
      </w:r>
      <w:r>
        <w:rPr>
          <w:i/>
          <w:sz w:val="26"/>
        </w:rPr>
        <w:t>отзывы и</w:t>
      </w:r>
      <w:r>
        <w:rPr>
          <w:i/>
          <w:spacing w:val="-3"/>
          <w:sz w:val="26"/>
        </w:rPr>
        <w:t xml:space="preserve"> </w:t>
      </w:r>
      <w:r>
        <w:rPr>
          <w:i/>
          <w:sz w:val="26"/>
        </w:rPr>
        <w:t>рецензии</w:t>
      </w:r>
      <w:r>
        <w:rPr>
          <w:i/>
          <w:spacing w:val="-3"/>
          <w:sz w:val="26"/>
        </w:rPr>
        <w:t xml:space="preserve"> </w:t>
      </w:r>
      <w:r>
        <w:rPr>
          <w:i/>
          <w:sz w:val="26"/>
        </w:rPr>
        <w:t>на</w:t>
      </w:r>
      <w:r>
        <w:rPr>
          <w:i/>
          <w:spacing w:val="-4"/>
          <w:sz w:val="26"/>
        </w:rPr>
        <w:t xml:space="preserve"> </w:t>
      </w:r>
      <w:r>
        <w:rPr>
          <w:i/>
          <w:sz w:val="26"/>
        </w:rPr>
        <w:t>предложенный</w:t>
      </w:r>
      <w:r>
        <w:rPr>
          <w:i/>
          <w:spacing w:val="-1"/>
          <w:sz w:val="26"/>
        </w:rPr>
        <w:t xml:space="preserve"> </w:t>
      </w:r>
      <w:r>
        <w:rPr>
          <w:i/>
          <w:sz w:val="26"/>
        </w:rPr>
        <w:t>текст;</w:t>
      </w:r>
    </w:p>
    <w:p w:rsidR="00B15A17" w:rsidRDefault="00F034A4" w:rsidP="005E6B29">
      <w:pPr>
        <w:pStyle w:val="ac"/>
        <w:numPr>
          <w:ilvl w:val="0"/>
          <w:numId w:val="98"/>
        </w:numPr>
        <w:tabs>
          <w:tab w:val="left" w:pos="448"/>
        </w:tabs>
        <w:ind w:left="447" w:hanging="196"/>
        <w:jc w:val="left"/>
        <w:rPr>
          <w:i/>
          <w:sz w:val="26"/>
        </w:rPr>
      </w:pPr>
      <w:r>
        <w:rPr>
          <w:i/>
          <w:sz w:val="26"/>
        </w:rPr>
        <w:t>соблюдать</w:t>
      </w:r>
      <w:r>
        <w:rPr>
          <w:i/>
          <w:spacing w:val="-4"/>
          <w:sz w:val="26"/>
        </w:rPr>
        <w:t xml:space="preserve"> </w:t>
      </w:r>
      <w:r>
        <w:rPr>
          <w:i/>
          <w:sz w:val="26"/>
        </w:rPr>
        <w:t>культуру</w:t>
      </w:r>
      <w:r>
        <w:rPr>
          <w:i/>
          <w:spacing w:val="-2"/>
          <w:sz w:val="26"/>
        </w:rPr>
        <w:t xml:space="preserve"> </w:t>
      </w:r>
      <w:r>
        <w:rPr>
          <w:i/>
          <w:sz w:val="26"/>
        </w:rPr>
        <w:t>чтения,</w:t>
      </w:r>
      <w:r>
        <w:rPr>
          <w:i/>
          <w:spacing w:val="-4"/>
          <w:sz w:val="26"/>
        </w:rPr>
        <w:t xml:space="preserve"> </w:t>
      </w:r>
      <w:r>
        <w:rPr>
          <w:i/>
          <w:sz w:val="26"/>
        </w:rPr>
        <w:t>говорения,</w:t>
      </w:r>
      <w:r>
        <w:rPr>
          <w:i/>
          <w:spacing w:val="-1"/>
          <w:sz w:val="26"/>
        </w:rPr>
        <w:t xml:space="preserve"> </w:t>
      </w:r>
      <w:r>
        <w:rPr>
          <w:i/>
          <w:sz w:val="26"/>
        </w:rPr>
        <w:t>аудирования</w:t>
      </w:r>
      <w:r>
        <w:rPr>
          <w:i/>
          <w:spacing w:val="-3"/>
          <w:sz w:val="26"/>
        </w:rPr>
        <w:t xml:space="preserve"> </w:t>
      </w:r>
      <w:r>
        <w:rPr>
          <w:i/>
          <w:sz w:val="26"/>
        </w:rPr>
        <w:t>и</w:t>
      </w:r>
      <w:r>
        <w:rPr>
          <w:i/>
          <w:spacing w:val="-1"/>
          <w:sz w:val="26"/>
        </w:rPr>
        <w:t xml:space="preserve"> </w:t>
      </w:r>
      <w:r>
        <w:rPr>
          <w:i/>
          <w:sz w:val="26"/>
        </w:rPr>
        <w:t>письма;</w:t>
      </w:r>
    </w:p>
    <w:p w:rsidR="00B15A17" w:rsidRDefault="00F034A4" w:rsidP="005E6B29">
      <w:pPr>
        <w:pStyle w:val="ac"/>
        <w:numPr>
          <w:ilvl w:val="0"/>
          <w:numId w:val="98"/>
        </w:numPr>
        <w:tabs>
          <w:tab w:val="left" w:pos="465"/>
        </w:tabs>
        <w:ind w:right="306" w:firstLine="0"/>
        <w:jc w:val="left"/>
        <w:rPr>
          <w:i/>
          <w:sz w:val="26"/>
        </w:rPr>
      </w:pPr>
      <w:r>
        <w:rPr>
          <w:i/>
          <w:sz w:val="26"/>
        </w:rPr>
        <w:t>соблюдать</w:t>
      </w:r>
      <w:r>
        <w:rPr>
          <w:i/>
          <w:spacing w:val="13"/>
          <w:sz w:val="26"/>
        </w:rPr>
        <w:t xml:space="preserve"> </w:t>
      </w:r>
      <w:r>
        <w:rPr>
          <w:i/>
          <w:sz w:val="26"/>
        </w:rPr>
        <w:t>культуру</w:t>
      </w:r>
      <w:r>
        <w:rPr>
          <w:i/>
          <w:spacing w:val="15"/>
          <w:sz w:val="26"/>
        </w:rPr>
        <w:t xml:space="preserve"> </w:t>
      </w:r>
      <w:r>
        <w:rPr>
          <w:i/>
          <w:sz w:val="26"/>
        </w:rPr>
        <w:t>научного</w:t>
      </w:r>
      <w:r>
        <w:rPr>
          <w:i/>
          <w:spacing w:val="15"/>
          <w:sz w:val="26"/>
        </w:rPr>
        <w:t xml:space="preserve"> </w:t>
      </w:r>
      <w:r>
        <w:rPr>
          <w:i/>
          <w:sz w:val="26"/>
        </w:rPr>
        <w:t>и</w:t>
      </w:r>
      <w:r>
        <w:rPr>
          <w:i/>
          <w:spacing w:val="13"/>
          <w:sz w:val="26"/>
        </w:rPr>
        <w:t xml:space="preserve"> </w:t>
      </w:r>
      <w:r>
        <w:rPr>
          <w:i/>
          <w:sz w:val="26"/>
        </w:rPr>
        <w:t>делового</w:t>
      </w:r>
      <w:r>
        <w:rPr>
          <w:i/>
          <w:spacing w:val="14"/>
          <w:sz w:val="26"/>
        </w:rPr>
        <w:t xml:space="preserve"> </w:t>
      </w:r>
      <w:r>
        <w:rPr>
          <w:i/>
          <w:sz w:val="26"/>
        </w:rPr>
        <w:t>общения</w:t>
      </w:r>
      <w:r>
        <w:rPr>
          <w:i/>
          <w:spacing w:val="14"/>
          <w:sz w:val="26"/>
        </w:rPr>
        <w:t xml:space="preserve"> </w:t>
      </w:r>
      <w:r>
        <w:rPr>
          <w:i/>
          <w:sz w:val="26"/>
        </w:rPr>
        <w:t>в</w:t>
      </w:r>
      <w:r>
        <w:rPr>
          <w:i/>
          <w:spacing w:val="14"/>
          <w:sz w:val="26"/>
        </w:rPr>
        <w:t xml:space="preserve"> </w:t>
      </w:r>
      <w:r>
        <w:rPr>
          <w:i/>
          <w:sz w:val="26"/>
        </w:rPr>
        <w:t>устной</w:t>
      </w:r>
      <w:r>
        <w:rPr>
          <w:i/>
          <w:spacing w:val="14"/>
          <w:sz w:val="26"/>
        </w:rPr>
        <w:t xml:space="preserve"> </w:t>
      </w:r>
      <w:r>
        <w:rPr>
          <w:i/>
          <w:sz w:val="26"/>
        </w:rPr>
        <w:t>и</w:t>
      </w:r>
      <w:r>
        <w:rPr>
          <w:i/>
          <w:spacing w:val="13"/>
          <w:sz w:val="26"/>
        </w:rPr>
        <w:t xml:space="preserve"> </w:t>
      </w:r>
      <w:r>
        <w:rPr>
          <w:i/>
          <w:sz w:val="26"/>
        </w:rPr>
        <w:t>письменной</w:t>
      </w:r>
      <w:r>
        <w:rPr>
          <w:i/>
          <w:spacing w:val="15"/>
          <w:sz w:val="26"/>
        </w:rPr>
        <w:t xml:space="preserve"> </w:t>
      </w:r>
      <w:r>
        <w:rPr>
          <w:i/>
          <w:sz w:val="26"/>
        </w:rPr>
        <w:t>форме,</w:t>
      </w:r>
      <w:r>
        <w:rPr>
          <w:i/>
          <w:spacing w:val="14"/>
          <w:sz w:val="26"/>
        </w:rPr>
        <w:t xml:space="preserve"> </w:t>
      </w:r>
      <w:r>
        <w:rPr>
          <w:i/>
          <w:sz w:val="26"/>
        </w:rPr>
        <w:t>в</w:t>
      </w:r>
      <w:r>
        <w:rPr>
          <w:i/>
          <w:spacing w:val="14"/>
          <w:sz w:val="26"/>
        </w:rPr>
        <w:t xml:space="preserve"> </w:t>
      </w:r>
      <w:r>
        <w:rPr>
          <w:i/>
          <w:sz w:val="26"/>
        </w:rPr>
        <w:t>том</w:t>
      </w:r>
      <w:r>
        <w:rPr>
          <w:i/>
          <w:spacing w:val="-62"/>
          <w:sz w:val="26"/>
        </w:rPr>
        <w:t xml:space="preserve"> </w:t>
      </w:r>
      <w:r>
        <w:rPr>
          <w:i/>
          <w:sz w:val="26"/>
        </w:rPr>
        <w:t>числе</w:t>
      </w:r>
      <w:r>
        <w:rPr>
          <w:i/>
          <w:spacing w:val="-1"/>
          <w:sz w:val="26"/>
        </w:rPr>
        <w:t xml:space="preserve"> </w:t>
      </w:r>
      <w:r>
        <w:rPr>
          <w:i/>
          <w:sz w:val="26"/>
        </w:rPr>
        <w:t>при</w:t>
      </w:r>
      <w:r>
        <w:rPr>
          <w:i/>
          <w:spacing w:val="-1"/>
          <w:sz w:val="26"/>
        </w:rPr>
        <w:t xml:space="preserve"> </w:t>
      </w:r>
      <w:r>
        <w:rPr>
          <w:i/>
          <w:sz w:val="26"/>
        </w:rPr>
        <w:t>обсуждении</w:t>
      </w:r>
      <w:r>
        <w:rPr>
          <w:i/>
          <w:spacing w:val="1"/>
          <w:sz w:val="26"/>
        </w:rPr>
        <w:t xml:space="preserve"> </w:t>
      </w:r>
      <w:r>
        <w:rPr>
          <w:i/>
          <w:sz w:val="26"/>
        </w:rPr>
        <w:t>дискуссионных проблем;</w:t>
      </w:r>
    </w:p>
    <w:p w:rsidR="00B15A17" w:rsidRDefault="00F034A4" w:rsidP="005E6B29">
      <w:pPr>
        <w:pStyle w:val="ac"/>
        <w:numPr>
          <w:ilvl w:val="0"/>
          <w:numId w:val="98"/>
        </w:numPr>
        <w:tabs>
          <w:tab w:val="left" w:pos="477"/>
        </w:tabs>
        <w:ind w:right="304" w:firstLine="0"/>
        <w:jc w:val="left"/>
        <w:rPr>
          <w:i/>
          <w:sz w:val="26"/>
        </w:rPr>
      </w:pPr>
      <w:r>
        <w:rPr>
          <w:i/>
          <w:sz w:val="26"/>
        </w:rPr>
        <w:t>соблюдать</w:t>
      </w:r>
      <w:r>
        <w:rPr>
          <w:i/>
          <w:spacing w:val="25"/>
          <w:sz w:val="26"/>
        </w:rPr>
        <w:t xml:space="preserve"> </w:t>
      </w:r>
      <w:r>
        <w:rPr>
          <w:i/>
          <w:sz w:val="26"/>
        </w:rPr>
        <w:t>нормы</w:t>
      </w:r>
      <w:r>
        <w:rPr>
          <w:i/>
          <w:spacing w:val="25"/>
          <w:sz w:val="26"/>
        </w:rPr>
        <w:t xml:space="preserve"> </w:t>
      </w:r>
      <w:r>
        <w:rPr>
          <w:i/>
          <w:sz w:val="26"/>
        </w:rPr>
        <w:t>речевого</w:t>
      </w:r>
      <w:r>
        <w:rPr>
          <w:i/>
          <w:spacing w:val="27"/>
          <w:sz w:val="26"/>
        </w:rPr>
        <w:t xml:space="preserve"> </w:t>
      </w:r>
      <w:r>
        <w:rPr>
          <w:i/>
          <w:sz w:val="26"/>
        </w:rPr>
        <w:t>поведения</w:t>
      </w:r>
      <w:r>
        <w:rPr>
          <w:i/>
          <w:spacing w:val="25"/>
          <w:sz w:val="26"/>
        </w:rPr>
        <w:t xml:space="preserve"> </w:t>
      </w:r>
      <w:r>
        <w:rPr>
          <w:i/>
          <w:sz w:val="26"/>
        </w:rPr>
        <w:t>в</w:t>
      </w:r>
      <w:r>
        <w:rPr>
          <w:i/>
          <w:spacing w:val="26"/>
          <w:sz w:val="26"/>
        </w:rPr>
        <w:t xml:space="preserve"> </w:t>
      </w:r>
      <w:r>
        <w:rPr>
          <w:i/>
          <w:sz w:val="26"/>
        </w:rPr>
        <w:t>разговорной</w:t>
      </w:r>
      <w:r>
        <w:rPr>
          <w:i/>
          <w:spacing w:val="26"/>
          <w:sz w:val="26"/>
        </w:rPr>
        <w:t xml:space="preserve"> </w:t>
      </w:r>
      <w:r>
        <w:rPr>
          <w:i/>
          <w:sz w:val="26"/>
        </w:rPr>
        <w:t>речи,</w:t>
      </w:r>
      <w:r>
        <w:rPr>
          <w:i/>
          <w:spacing w:val="26"/>
          <w:sz w:val="26"/>
        </w:rPr>
        <w:t xml:space="preserve"> </w:t>
      </w:r>
      <w:r>
        <w:rPr>
          <w:i/>
          <w:sz w:val="26"/>
        </w:rPr>
        <w:t>а</w:t>
      </w:r>
      <w:r>
        <w:rPr>
          <w:i/>
          <w:spacing w:val="25"/>
          <w:sz w:val="26"/>
        </w:rPr>
        <w:t xml:space="preserve"> </w:t>
      </w:r>
      <w:r>
        <w:rPr>
          <w:i/>
          <w:sz w:val="26"/>
        </w:rPr>
        <w:t>также</w:t>
      </w:r>
      <w:r>
        <w:rPr>
          <w:i/>
          <w:spacing w:val="27"/>
          <w:sz w:val="26"/>
        </w:rPr>
        <w:t xml:space="preserve"> </w:t>
      </w:r>
      <w:r>
        <w:rPr>
          <w:i/>
          <w:sz w:val="26"/>
        </w:rPr>
        <w:t>в</w:t>
      </w:r>
      <w:r>
        <w:rPr>
          <w:i/>
          <w:spacing w:val="25"/>
          <w:sz w:val="26"/>
        </w:rPr>
        <w:t xml:space="preserve"> </w:t>
      </w:r>
      <w:r>
        <w:rPr>
          <w:i/>
          <w:sz w:val="26"/>
        </w:rPr>
        <w:t>учебно-научной</w:t>
      </w:r>
      <w:r>
        <w:rPr>
          <w:i/>
          <w:spacing w:val="27"/>
          <w:sz w:val="26"/>
        </w:rPr>
        <w:t xml:space="preserve"> </w:t>
      </w:r>
      <w:r>
        <w:rPr>
          <w:i/>
          <w:sz w:val="26"/>
        </w:rPr>
        <w:t>и</w:t>
      </w:r>
      <w:r>
        <w:rPr>
          <w:i/>
          <w:spacing w:val="-62"/>
          <w:sz w:val="26"/>
        </w:rPr>
        <w:t xml:space="preserve"> </w:t>
      </w:r>
      <w:r>
        <w:rPr>
          <w:i/>
          <w:sz w:val="26"/>
        </w:rPr>
        <w:t>официально-деловой</w:t>
      </w:r>
      <w:r>
        <w:rPr>
          <w:i/>
          <w:spacing w:val="-1"/>
          <w:sz w:val="26"/>
        </w:rPr>
        <w:t xml:space="preserve"> </w:t>
      </w:r>
      <w:r>
        <w:rPr>
          <w:i/>
          <w:sz w:val="26"/>
        </w:rPr>
        <w:t>сферах</w:t>
      </w:r>
      <w:r>
        <w:rPr>
          <w:i/>
          <w:spacing w:val="1"/>
          <w:sz w:val="26"/>
        </w:rPr>
        <w:t xml:space="preserve"> </w:t>
      </w:r>
      <w:r>
        <w:rPr>
          <w:i/>
          <w:sz w:val="26"/>
        </w:rPr>
        <w:t>общения;</w:t>
      </w:r>
    </w:p>
    <w:p w:rsidR="00B15A17" w:rsidRDefault="00F034A4" w:rsidP="005E6B29">
      <w:pPr>
        <w:pStyle w:val="ac"/>
        <w:numPr>
          <w:ilvl w:val="0"/>
          <w:numId w:val="98"/>
        </w:numPr>
        <w:tabs>
          <w:tab w:val="left" w:pos="448"/>
        </w:tabs>
        <w:spacing w:line="299" w:lineRule="exact"/>
        <w:ind w:left="447" w:hanging="196"/>
        <w:jc w:val="left"/>
        <w:rPr>
          <w:i/>
          <w:sz w:val="26"/>
        </w:rPr>
      </w:pPr>
      <w:r>
        <w:rPr>
          <w:i/>
          <w:sz w:val="26"/>
        </w:rPr>
        <w:t>осуществлять</w:t>
      </w:r>
      <w:r>
        <w:rPr>
          <w:i/>
          <w:spacing w:val="-5"/>
          <w:sz w:val="26"/>
        </w:rPr>
        <w:t xml:space="preserve"> </w:t>
      </w:r>
      <w:r>
        <w:rPr>
          <w:i/>
          <w:sz w:val="26"/>
        </w:rPr>
        <w:t>речевой</w:t>
      </w:r>
      <w:r>
        <w:rPr>
          <w:i/>
          <w:spacing w:val="-3"/>
          <w:sz w:val="26"/>
        </w:rPr>
        <w:t xml:space="preserve"> </w:t>
      </w:r>
      <w:r>
        <w:rPr>
          <w:i/>
          <w:sz w:val="26"/>
        </w:rPr>
        <w:t>самоконтроль;</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98"/>
        </w:numPr>
        <w:tabs>
          <w:tab w:val="left" w:pos="525"/>
        </w:tabs>
        <w:spacing w:before="67"/>
        <w:ind w:right="307" w:firstLine="0"/>
        <w:rPr>
          <w:i/>
          <w:sz w:val="26"/>
        </w:rPr>
      </w:pPr>
      <w:r>
        <w:rPr>
          <w:i/>
          <w:sz w:val="26"/>
        </w:rPr>
        <w:lastRenderedPageBreak/>
        <w:t>совершенствовать</w:t>
      </w:r>
      <w:r>
        <w:rPr>
          <w:i/>
          <w:spacing w:val="1"/>
          <w:sz w:val="26"/>
        </w:rPr>
        <w:t xml:space="preserve"> </w:t>
      </w:r>
      <w:r>
        <w:rPr>
          <w:i/>
          <w:sz w:val="26"/>
        </w:rPr>
        <w:t>орфографические</w:t>
      </w:r>
      <w:r>
        <w:rPr>
          <w:i/>
          <w:spacing w:val="1"/>
          <w:sz w:val="26"/>
        </w:rPr>
        <w:t xml:space="preserve"> </w:t>
      </w:r>
      <w:r>
        <w:rPr>
          <w:i/>
          <w:sz w:val="26"/>
        </w:rPr>
        <w:t>и</w:t>
      </w:r>
      <w:r>
        <w:rPr>
          <w:i/>
          <w:spacing w:val="1"/>
          <w:sz w:val="26"/>
        </w:rPr>
        <w:t xml:space="preserve"> </w:t>
      </w:r>
      <w:r>
        <w:rPr>
          <w:i/>
          <w:sz w:val="26"/>
        </w:rPr>
        <w:t>пунктуационные</w:t>
      </w:r>
      <w:r>
        <w:rPr>
          <w:i/>
          <w:spacing w:val="1"/>
          <w:sz w:val="26"/>
        </w:rPr>
        <w:t xml:space="preserve"> </w:t>
      </w:r>
      <w:r>
        <w:rPr>
          <w:i/>
          <w:sz w:val="26"/>
        </w:rPr>
        <w:t>умения</w:t>
      </w:r>
      <w:r>
        <w:rPr>
          <w:i/>
          <w:spacing w:val="1"/>
          <w:sz w:val="26"/>
        </w:rPr>
        <w:t xml:space="preserve"> </w:t>
      </w:r>
      <w:r>
        <w:rPr>
          <w:i/>
          <w:sz w:val="26"/>
        </w:rPr>
        <w:t>и</w:t>
      </w:r>
      <w:r>
        <w:rPr>
          <w:i/>
          <w:spacing w:val="1"/>
          <w:sz w:val="26"/>
        </w:rPr>
        <w:t xml:space="preserve"> </w:t>
      </w:r>
      <w:r>
        <w:rPr>
          <w:i/>
          <w:sz w:val="26"/>
        </w:rPr>
        <w:t>навыки</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знаний</w:t>
      </w:r>
      <w:r>
        <w:rPr>
          <w:i/>
          <w:spacing w:val="-1"/>
          <w:sz w:val="26"/>
        </w:rPr>
        <w:t xml:space="preserve"> </w:t>
      </w:r>
      <w:r>
        <w:rPr>
          <w:i/>
          <w:sz w:val="26"/>
        </w:rPr>
        <w:t>о</w:t>
      </w:r>
      <w:r>
        <w:rPr>
          <w:i/>
          <w:spacing w:val="-1"/>
          <w:sz w:val="26"/>
        </w:rPr>
        <w:t xml:space="preserve"> </w:t>
      </w:r>
      <w:r>
        <w:rPr>
          <w:i/>
          <w:sz w:val="26"/>
        </w:rPr>
        <w:t>нормах русского литературного</w:t>
      </w:r>
      <w:r>
        <w:rPr>
          <w:i/>
          <w:spacing w:val="2"/>
          <w:sz w:val="26"/>
        </w:rPr>
        <w:t xml:space="preserve"> </w:t>
      </w:r>
      <w:r>
        <w:rPr>
          <w:i/>
          <w:sz w:val="26"/>
        </w:rPr>
        <w:t>языка;</w:t>
      </w:r>
    </w:p>
    <w:p w:rsidR="00B15A17" w:rsidRDefault="00F034A4" w:rsidP="005E6B29">
      <w:pPr>
        <w:pStyle w:val="ac"/>
        <w:numPr>
          <w:ilvl w:val="0"/>
          <w:numId w:val="98"/>
        </w:numPr>
        <w:tabs>
          <w:tab w:val="left" w:pos="475"/>
        </w:tabs>
        <w:spacing w:before="2"/>
        <w:ind w:right="306" w:firstLine="0"/>
        <w:rPr>
          <w:i/>
          <w:sz w:val="26"/>
        </w:rPr>
      </w:pPr>
      <w:r>
        <w:rPr>
          <w:i/>
          <w:sz w:val="26"/>
        </w:rPr>
        <w:t>оценивать эстетическую сторону речевого высказывания при анализе текстов (в том</w:t>
      </w:r>
      <w:r>
        <w:rPr>
          <w:i/>
          <w:spacing w:val="1"/>
          <w:sz w:val="26"/>
        </w:rPr>
        <w:t xml:space="preserve"> </w:t>
      </w:r>
      <w:r>
        <w:rPr>
          <w:i/>
          <w:sz w:val="26"/>
        </w:rPr>
        <w:t>числе</w:t>
      </w:r>
      <w:r>
        <w:rPr>
          <w:i/>
          <w:spacing w:val="-1"/>
          <w:sz w:val="26"/>
        </w:rPr>
        <w:t xml:space="preserve"> </w:t>
      </w:r>
      <w:r>
        <w:rPr>
          <w:i/>
          <w:sz w:val="26"/>
        </w:rPr>
        <w:t>художественной</w:t>
      </w:r>
      <w:r>
        <w:rPr>
          <w:i/>
          <w:spacing w:val="1"/>
          <w:sz w:val="26"/>
        </w:rPr>
        <w:t xml:space="preserve"> </w:t>
      </w:r>
      <w:r>
        <w:rPr>
          <w:i/>
          <w:sz w:val="26"/>
        </w:rPr>
        <w:t>литературы).</w:t>
      </w:r>
    </w:p>
    <w:p w:rsidR="00B15A17" w:rsidRDefault="00B15A17">
      <w:pPr>
        <w:pStyle w:val="a8"/>
        <w:spacing w:before="5"/>
        <w:ind w:left="0"/>
        <w:jc w:val="left"/>
        <w:rPr>
          <w:i/>
        </w:rPr>
      </w:pPr>
    </w:p>
    <w:p w:rsidR="00B15A17" w:rsidRDefault="00F034A4" w:rsidP="005E6B29">
      <w:pPr>
        <w:pStyle w:val="Heading1"/>
        <w:numPr>
          <w:ilvl w:val="3"/>
          <w:numId w:val="106"/>
        </w:numPr>
        <w:tabs>
          <w:tab w:val="left" w:pos="1739"/>
        </w:tabs>
        <w:jc w:val="left"/>
      </w:pPr>
      <w:r>
        <w:t>Иностранный</w:t>
      </w:r>
      <w:r>
        <w:rPr>
          <w:spacing w:val="-4"/>
        </w:rPr>
        <w:t xml:space="preserve"> </w:t>
      </w:r>
      <w:r>
        <w:t>язык</w:t>
      </w:r>
      <w:r>
        <w:rPr>
          <w:spacing w:val="-3"/>
        </w:rPr>
        <w:t xml:space="preserve"> </w:t>
      </w:r>
      <w:r>
        <w:t>(английский)</w:t>
      </w:r>
    </w:p>
    <w:p w:rsidR="00B15A17" w:rsidRDefault="00F034A4">
      <w:pPr>
        <w:pStyle w:val="a8"/>
        <w:ind w:right="301" w:firstLine="708"/>
        <w:jc w:val="left"/>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на</w:t>
      </w:r>
      <w:r>
        <w:rPr>
          <w:spacing w:val="-62"/>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B15A17" w:rsidRDefault="00F034A4">
      <w:pPr>
        <w:pStyle w:val="Heading1"/>
        <w:spacing w:before="4" w:line="240" w:lineRule="auto"/>
        <w:jc w:val="left"/>
      </w:pPr>
      <w:r>
        <w:t>Выпускник</w:t>
      </w:r>
      <w:r>
        <w:rPr>
          <w:spacing w:val="-4"/>
        </w:rPr>
        <w:t xml:space="preserve"> </w:t>
      </w:r>
      <w:r>
        <w:t>на</w:t>
      </w:r>
      <w:r>
        <w:rPr>
          <w:spacing w:val="-4"/>
        </w:rPr>
        <w:t xml:space="preserve"> </w:t>
      </w:r>
      <w:r>
        <w:t>базовом</w:t>
      </w:r>
      <w:r>
        <w:rPr>
          <w:spacing w:val="-3"/>
        </w:rPr>
        <w:t xml:space="preserve"> </w:t>
      </w:r>
      <w:r>
        <w:t>уровне</w:t>
      </w:r>
      <w:r>
        <w:rPr>
          <w:spacing w:val="-4"/>
        </w:rPr>
        <w:t xml:space="preserve"> </w:t>
      </w:r>
      <w:r>
        <w:t>научится:</w:t>
      </w:r>
    </w:p>
    <w:p w:rsidR="00B15A17" w:rsidRDefault="00B15A17">
      <w:pPr>
        <w:pStyle w:val="a8"/>
        <w:ind w:left="0"/>
        <w:jc w:val="left"/>
        <w:rPr>
          <w:b/>
        </w:rPr>
      </w:pPr>
    </w:p>
    <w:p w:rsidR="00B15A17" w:rsidRDefault="00F034A4">
      <w:pPr>
        <w:ind w:left="961" w:right="6075"/>
        <w:jc w:val="both"/>
        <w:rPr>
          <w:b/>
          <w:sz w:val="26"/>
        </w:rPr>
      </w:pPr>
      <w:r>
        <w:rPr>
          <w:b/>
          <w:sz w:val="26"/>
        </w:rPr>
        <w:t>Коммуникативные умения</w:t>
      </w:r>
      <w:r>
        <w:rPr>
          <w:b/>
          <w:spacing w:val="1"/>
          <w:sz w:val="26"/>
        </w:rPr>
        <w:t xml:space="preserve"> </w:t>
      </w:r>
      <w:r>
        <w:rPr>
          <w:b/>
          <w:sz w:val="26"/>
        </w:rPr>
        <w:t>Говорение,</w:t>
      </w:r>
      <w:r>
        <w:rPr>
          <w:b/>
          <w:spacing w:val="-10"/>
          <w:sz w:val="26"/>
        </w:rPr>
        <w:t xml:space="preserve"> </w:t>
      </w:r>
      <w:r>
        <w:rPr>
          <w:b/>
          <w:sz w:val="26"/>
        </w:rPr>
        <w:t>диалогическая</w:t>
      </w:r>
      <w:r>
        <w:rPr>
          <w:b/>
          <w:spacing w:val="-8"/>
          <w:sz w:val="26"/>
        </w:rPr>
        <w:t xml:space="preserve"> </w:t>
      </w:r>
      <w:r>
        <w:rPr>
          <w:b/>
          <w:sz w:val="26"/>
        </w:rPr>
        <w:t>речь</w:t>
      </w:r>
    </w:p>
    <w:p w:rsidR="00B15A17" w:rsidRDefault="00F034A4" w:rsidP="005E6B29">
      <w:pPr>
        <w:pStyle w:val="ac"/>
        <w:numPr>
          <w:ilvl w:val="1"/>
          <w:numId w:val="98"/>
        </w:numPr>
        <w:tabs>
          <w:tab w:val="left" w:pos="962"/>
        </w:tabs>
        <w:ind w:right="303" w:firstLine="283"/>
        <w:rPr>
          <w:sz w:val="26"/>
        </w:rPr>
      </w:pPr>
      <w:r>
        <w:rPr>
          <w:sz w:val="26"/>
        </w:rPr>
        <w:t>вести</w:t>
      </w:r>
      <w:r>
        <w:rPr>
          <w:spacing w:val="1"/>
          <w:sz w:val="26"/>
        </w:rPr>
        <w:t xml:space="preserve"> </w:t>
      </w:r>
      <w:r>
        <w:rPr>
          <w:sz w:val="26"/>
        </w:rPr>
        <w:t>все</w:t>
      </w:r>
      <w:r>
        <w:rPr>
          <w:spacing w:val="1"/>
          <w:sz w:val="26"/>
        </w:rPr>
        <w:t xml:space="preserve"> </w:t>
      </w:r>
      <w:r>
        <w:rPr>
          <w:sz w:val="26"/>
        </w:rPr>
        <w:t>виды</w:t>
      </w:r>
      <w:r>
        <w:rPr>
          <w:spacing w:val="1"/>
          <w:sz w:val="26"/>
        </w:rPr>
        <w:t xml:space="preserve"> </w:t>
      </w:r>
      <w:r>
        <w:rPr>
          <w:sz w:val="26"/>
        </w:rPr>
        <w:t>диалога</w:t>
      </w:r>
      <w:r>
        <w:rPr>
          <w:spacing w:val="1"/>
          <w:sz w:val="26"/>
        </w:rPr>
        <w:t xml:space="preserve"> </w:t>
      </w:r>
      <w:r>
        <w:rPr>
          <w:sz w:val="26"/>
        </w:rPr>
        <w:t>(этикетный</w:t>
      </w:r>
      <w:r>
        <w:rPr>
          <w:spacing w:val="1"/>
          <w:sz w:val="26"/>
        </w:rPr>
        <w:t xml:space="preserve"> </w:t>
      </w:r>
      <w:r>
        <w:rPr>
          <w:sz w:val="26"/>
        </w:rPr>
        <w:t>диалог-расспрос,</w:t>
      </w:r>
      <w:r>
        <w:rPr>
          <w:spacing w:val="1"/>
          <w:sz w:val="26"/>
        </w:rPr>
        <w:t xml:space="preserve"> </w:t>
      </w:r>
      <w:r>
        <w:rPr>
          <w:sz w:val="26"/>
        </w:rPr>
        <w:t>диалог</w:t>
      </w:r>
      <w:r>
        <w:rPr>
          <w:spacing w:val="1"/>
          <w:sz w:val="26"/>
        </w:rPr>
        <w:t xml:space="preserve"> </w:t>
      </w:r>
      <w:r>
        <w:rPr>
          <w:sz w:val="26"/>
        </w:rPr>
        <w:t>—</w:t>
      </w:r>
      <w:r>
        <w:rPr>
          <w:spacing w:val="1"/>
          <w:sz w:val="26"/>
        </w:rPr>
        <w:t xml:space="preserve"> </w:t>
      </w:r>
      <w:r>
        <w:rPr>
          <w:sz w:val="26"/>
        </w:rPr>
        <w:t>побуждение</w:t>
      </w:r>
      <w:r>
        <w:rPr>
          <w:spacing w:val="1"/>
          <w:sz w:val="26"/>
        </w:rPr>
        <w:t xml:space="preserve"> </w:t>
      </w:r>
      <w:r>
        <w:rPr>
          <w:sz w:val="26"/>
        </w:rPr>
        <w:t>к</w:t>
      </w:r>
      <w:r>
        <w:rPr>
          <w:spacing w:val="1"/>
          <w:sz w:val="26"/>
        </w:rPr>
        <w:t xml:space="preserve"> </w:t>
      </w:r>
      <w:r>
        <w:rPr>
          <w:sz w:val="26"/>
        </w:rPr>
        <w:t>действию, диалог — обмен мнениями, комбинированный диалог) в стандартных ситуациях</w:t>
      </w:r>
      <w:r>
        <w:rPr>
          <w:spacing w:val="-62"/>
          <w:sz w:val="26"/>
        </w:rPr>
        <w:t xml:space="preserve"> </w:t>
      </w:r>
      <w:r>
        <w:rPr>
          <w:sz w:val="26"/>
        </w:rPr>
        <w:t>официального и неофициального общения (в том числе по телефону) в пределах изученной</w:t>
      </w:r>
      <w:r>
        <w:rPr>
          <w:spacing w:val="-62"/>
          <w:sz w:val="26"/>
        </w:rPr>
        <w:t xml:space="preserve"> </w:t>
      </w:r>
      <w:r>
        <w:rPr>
          <w:sz w:val="26"/>
        </w:rPr>
        <w:t>тематики</w:t>
      </w:r>
      <w:r>
        <w:rPr>
          <w:spacing w:val="1"/>
          <w:sz w:val="26"/>
        </w:rPr>
        <w:t xml:space="preserve"> </w:t>
      </w:r>
      <w:r>
        <w:rPr>
          <w:sz w:val="26"/>
        </w:rPr>
        <w:t>средней</w:t>
      </w:r>
      <w:r>
        <w:rPr>
          <w:spacing w:val="1"/>
          <w:sz w:val="26"/>
        </w:rPr>
        <w:t xml:space="preserve"> </w:t>
      </w:r>
      <w:r>
        <w:rPr>
          <w:sz w:val="26"/>
        </w:rPr>
        <w:t>школы</w:t>
      </w:r>
      <w:r>
        <w:rPr>
          <w:spacing w:val="1"/>
          <w:sz w:val="26"/>
        </w:rPr>
        <w:t xml:space="preserve"> </w:t>
      </w:r>
      <w:r>
        <w:rPr>
          <w:sz w:val="26"/>
        </w:rPr>
        <w:t>и</w:t>
      </w:r>
      <w:r>
        <w:rPr>
          <w:spacing w:val="1"/>
          <w:sz w:val="26"/>
        </w:rPr>
        <w:t xml:space="preserve"> </w:t>
      </w:r>
      <w:r>
        <w:rPr>
          <w:sz w:val="26"/>
        </w:rPr>
        <w:t>усвоенного</w:t>
      </w:r>
      <w:r>
        <w:rPr>
          <w:spacing w:val="1"/>
          <w:sz w:val="26"/>
        </w:rPr>
        <w:t xml:space="preserve"> </w:t>
      </w:r>
      <w:r>
        <w:rPr>
          <w:sz w:val="26"/>
        </w:rPr>
        <w:t>лексико-грамматического</w:t>
      </w:r>
      <w:r>
        <w:rPr>
          <w:spacing w:val="1"/>
          <w:sz w:val="26"/>
        </w:rPr>
        <w:t xml:space="preserve"> </w:t>
      </w:r>
      <w:r>
        <w:rPr>
          <w:sz w:val="26"/>
        </w:rPr>
        <w:t>материала,</w:t>
      </w:r>
      <w:r>
        <w:rPr>
          <w:spacing w:val="1"/>
          <w:sz w:val="26"/>
        </w:rPr>
        <w:t xml:space="preserve"> </w:t>
      </w:r>
      <w:r>
        <w:rPr>
          <w:sz w:val="26"/>
        </w:rPr>
        <w:t>соблюдая</w:t>
      </w:r>
      <w:r>
        <w:rPr>
          <w:spacing w:val="1"/>
          <w:sz w:val="26"/>
        </w:rPr>
        <w:t xml:space="preserve"> </w:t>
      </w:r>
      <w:r>
        <w:rPr>
          <w:sz w:val="26"/>
        </w:rPr>
        <w:t>нормы</w:t>
      </w:r>
      <w:r>
        <w:rPr>
          <w:spacing w:val="1"/>
          <w:sz w:val="26"/>
        </w:rPr>
        <w:t xml:space="preserve"> </w:t>
      </w:r>
      <w:r>
        <w:rPr>
          <w:sz w:val="26"/>
        </w:rPr>
        <w:t>речевого</w:t>
      </w:r>
      <w:r>
        <w:rPr>
          <w:spacing w:val="1"/>
          <w:sz w:val="26"/>
        </w:rPr>
        <w:t xml:space="preserve"> </w:t>
      </w:r>
      <w:r>
        <w:rPr>
          <w:sz w:val="26"/>
        </w:rPr>
        <w:t>этикета,</w:t>
      </w:r>
      <w:r>
        <w:rPr>
          <w:spacing w:val="1"/>
          <w:sz w:val="26"/>
        </w:rPr>
        <w:t xml:space="preserve"> </w:t>
      </w:r>
      <w:r>
        <w:rPr>
          <w:sz w:val="26"/>
        </w:rPr>
        <w:t>принятые</w:t>
      </w:r>
      <w:r>
        <w:rPr>
          <w:spacing w:val="1"/>
          <w:sz w:val="26"/>
        </w:rPr>
        <w:t xml:space="preserve"> </w:t>
      </w:r>
      <w:r>
        <w:rPr>
          <w:sz w:val="26"/>
        </w:rPr>
        <w:t>в</w:t>
      </w:r>
      <w:r>
        <w:rPr>
          <w:spacing w:val="1"/>
          <w:sz w:val="26"/>
        </w:rPr>
        <w:t xml:space="preserve"> </w:t>
      </w:r>
      <w:r>
        <w:rPr>
          <w:sz w:val="26"/>
        </w:rPr>
        <w:t>странах</w:t>
      </w:r>
      <w:r>
        <w:rPr>
          <w:spacing w:val="1"/>
          <w:sz w:val="26"/>
        </w:rPr>
        <w:t xml:space="preserve"> </w:t>
      </w:r>
      <w:r>
        <w:rPr>
          <w:sz w:val="26"/>
        </w:rPr>
        <w:t>изучаемого</w:t>
      </w:r>
      <w:r>
        <w:rPr>
          <w:spacing w:val="1"/>
          <w:sz w:val="26"/>
        </w:rPr>
        <w:t xml:space="preserve"> </w:t>
      </w:r>
      <w:r>
        <w:rPr>
          <w:sz w:val="26"/>
        </w:rPr>
        <w:t>языка,</w:t>
      </w:r>
      <w:r>
        <w:rPr>
          <w:spacing w:val="1"/>
          <w:sz w:val="26"/>
        </w:rPr>
        <w:t xml:space="preserve"> </w:t>
      </w:r>
      <w:r>
        <w:rPr>
          <w:sz w:val="26"/>
        </w:rPr>
        <w:t>при</w:t>
      </w:r>
      <w:r>
        <w:rPr>
          <w:spacing w:val="1"/>
          <w:sz w:val="26"/>
        </w:rPr>
        <w:t xml:space="preserve"> </w:t>
      </w:r>
      <w:r>
        <w:rPr>
          <w:sz w:val="26"/>
        </w:rPr>
        <w:t>необходимости</w:t>
      </w:r>
      <w:r>
        <w:rPr>
          <w:spacing w:val="1"/>
          <w:sz w:val="26"/>
        </w:rPr>
        <w:t xml:space="preserve"> </w:t>
      </w:r>
      <w:r>
        <w:rPr>
          <w:sz w:val="26"/>
        </w:rPr>
        <w:t>уточняя и переспрашивая</w:t>
      </w:r>
      <w:r>
        <w:rPr>
          <w:spacing w:val="3"/>
          <w:sz w:val="26"/>
        </w:rPr>
        <w:t xml:space="preserve"> </w:t>
      </w:r>
      <w:r>
        <w:rPr>
          <w:sz w:val="26"/>
        </w:rPr>
        <w:t>собеседника;</w:t>
      </w:r>
    </w:p>
    <w:p w:rsidR="00B15A17" w:rsidRDefault="00F034A4" w:rsidP="005E6B29">
      <w:pPr>
        <w:pStyle w:val="ac"/>
        <w:numPr>
          <w:ilvl w:val="1"/>
          <w:numId w:val="98"/>
        </w:numPr>
        <w:tabs>
          <w:tab w:val="left" w:pos="962"/>
        </w:tabs>
        <w:ind w:left="961" w:hanging="426"/>
        <w:rPr>
          <w:sz w:val="26"/>
        </w:rPr>
      </w:pPr>
      <w:r>
        <w:rPr>
          <w:sz w:val="26"/>
        </w:rPr>
        <w:t>использовать</w:t>
      </w:r>
      <w:r>
        <w:rPr>
          <w:spacing w:val="-5"/>
          <w:sz w:val="26"/>
        </w:rPr>
        <w:t xml:space="preserve"> </w:t>
      </w:r>
      <w:r>
        <w:rPr>
          <w:sz w:val="26"/>
        </w:rPr>
        <w:t>оценочные</w:t>
      </w:r>
      <w:r>
        <w:rPr>
          <w:spacing w:val="-2"/>
          <w:sz w:val="26"/>
        </w:rPr>
        <w:t xml:space="preserve"> </w:t>
      </w:r>
      <w:r>
        <w:rPr>
          <w:sz w:val="26"/>
        </w:rPr>
        <w:t>суждения</w:t>
      </w:r>
      <w:r>
        <w:rPr>
          <w:spacing w:val="-2"/>
          <w:sz w:val="26"/>
        </w:rPr>
        <w:t xml:space="preserve"> </w:t>
      </w:r>
      <w:r>
        <w:rPr>
          <w:sz w:val="26"/>
        </w:rPr>
        <w:t>и</w:t>
      </w:r>
      <w:r>
        <w:rPr>
          <w:spacing w:val="-1"/>
          <w:sz w:val="26"/>
        </w:rPr>
        <w:t xml:space="preserve"> </w:t>
      </w:r>
      <w:r>
        <w:rPr>
          <w:sz w:val="26"/>
        </w:rPr>
        <w:t>эмоционально-оценочные средства.</w:t>
      </w:r>
    </w:p>
    <w:p w:rsidR="00B15A17" w:rsidRDefault="00F034A4">
      <w:pPr>
        <w:pStyle w:val="Heading1"/>
      </w:pPr>
      <w:r>
        <w:t>Говорение,</w:t>
      </w:r>
      <w:r>
        <w:rPr>
          <w:spacing w:val="-9"/>
        </w:rPr>
        <w:t xml:space="preserve"> </w:t>
      </w:r>
      <w:r>
        <w:t>монологическая</w:t>
      </w:r>
      <w:r>
        <w:rPr>
          <w:spacing w:val="-9"/>
        </w:rPr>
        <w:t xml:space="preserve"> </w:t>
      </w:r>
      <w:r>
        <w:t>речь</w:t>
      </w:r>
    </w:p>
    <w:p w:rsidR="00B15A17" w:rsidRDefault="00F034A4" w:rsidP="005E6B29">
      <w:pPr>
        <w:pStyle w:val="ac"/>
        <w:numPr>
          <w:ilvl w:val="0"/>
          <w:numId w:val="97"/>
        </w:numPr>
        <w:tabs>
          <w:tab w:val="left" w:pos="962"/>
        </w:tabs>
        <w:ind w:right="313" w:firstLine="0"/>
        <w:rPr>
          <w:sz w:val="26"/>
        </w:rPr>
      </w:pPr>
      <w:r>
        <w:rPr>
          <w:sz w:val="26"/>
        </w:rPr>
        <w:t>рассказывать/сообщать о себе, своём окружении, своей стране и странах изучаемого</w:t>
      </w:r>
      <w:r>
        <w:rPr>
          <w:spacing w:val="1"/>
          <w:sz w:val="26"/>
        </w:rPr>
        <w:t xml:space="preserve"> </w:t>
      </w:r>
      <w:r>
        <w:rPr>
          <w:sz w:val="26"/>
        </w:rPr>
        <w:t>языка,</w:t>
      </w:r>
      <w:r>
        <w:rPr>
          <w:spacing w:val="-2"/>
          <w:sz w:val="26"/>
        </w:rPr>
        <w:t xml:space="preserve"> </w:t>
      </w:r>
      <w:r>
        <w:rPr>
          <w:sz w:val="26"/>
        </w:rPr>
        <w:t>событиях/явлениях;</w:t>
      </w:r>
    </w:p>
    <w:p w:rsidR="00B15A17" w:rsidRDefault="00F034A4" w:rsidP="005E6B29">
      <w:pPr>
        <w:pStyle w:val="ac"/>
        <w:numPr>
          <w:ilvl w:val="0"/>
          <w:numId w:val="97"/>
        </w:numPr>
        <w:tabs>
          <w:tab w:val="left" w:pos="962"/>
        </w:tabs>
        <w:ind w:right="312" w:firstLine="0"/>
        <w:rPr>
          <w:sz w:val="26"/>
        </w:rPr>
      </w:pPr>
      <w:r>
        <w:rPr>
          <w:sz w:val="26"/>
        </w:rPr>
        <w:t>описывать фотографии и другие визуальные материалы (иллюстрации, карикатуры,</w:t>
      </w:r>
      <w:r>
        <w:rPr>
          <w:spacing w:val="1"/>
          <w:sz w:val="26"/>
        </w:rPr>
        <w:t xml:space="preserve"> </w:t>
      </w:r>
      <w:r>
        <w:rPr>
          <w:sz w:val="26"/>
        </w:rPr>
        <w:t>диаграммы,</w:t>
      </w:r>
      <w:r>
        <w:rPr>
          <w:spacing w:val="-2"/>
          <w:sz w:val="26"/>
        </w:rPr>
        <w:t xml:space="preserve"> </w:t>
      </w:r>
      <w:r>
        <w:rPr>
          <w:sz w:val="26"/>
        </w:rPr>
        <w:t>графики, рекламные</w:t>
      </w:r>
      <w:r>
        <w:rPr>
          <w:spacing w:val="-2"/>
          <w:sz w:val="26"/>
        </w:rPr>
        <w:t xml:space="preserve"> </w:t>
      </w:r>
      <w:r>
        <w:rPr>
          <w:sz w:val="26"/>
        </w:rPr>
        <w:t>плакаты</w:t>
      </w:r>
      <w:r>
        <w:rPr>
          <w:spacing w:val="-1"/>
          <w:sz w:val="26"/>
        </w:rPr>
        <w:t xml:space="preserve"> </w:t>
      </w:r>
      <w:r>
        <w:rPr>
          <w:sz w:val="26"/>
        </w:rPr>
        <w:t>и</w:t>
      </w:r>
      <w:r>
        <w:rPr>
          <w:spacing w:val="1"/>
          <w:sz w:val="26"/>
        </w:rPr>
        <w:t xml:space="preserve"> </w:t>
      </w:r>
      <w:r>
        <w:rPr>
          <w:sz w:val="26"/>
        </w:rPr>
        <w:t>т.</w:t>
      </w:r>
      <w:r>
        <w:rPr>
          <w:spacing w:val="-2"/>
          <w:sz w:val="26"/>
        </w:rPr>
        <w:t xml:space="preserve"> </w:t>
      </w:r>
      <w:r>
        <w:rPr>
          <w:sz w:val="26"/>
        </w:rPr>
        <w:t>п.)</w:t>
      </w:r>
      <w:r>
        <w:rPr>
          <w:spacing w:val="-2"/>
          <w:sz w:val="26"/>
        </w:rPr>
        <w:t xml:space="preserve"> </w:t>
      </w:r>
      <w:r>
        <w:rPr>
          <w:sz w:val="26"/>
        </w:rPr>
        <w:t>и</w:t>
      </w:r>
      <w:r>
        <w:rPr>
          <w:spacing w:val="-1"/>
          <w:sz w:val="26"/>
        </w:rPr>
        <w:t xml:space="preserve"> </w:t>
      </w:r>
      <w:r>
        <w:rPr>
          <w:sz w:val="26"/>
        </w:rPr>
        <w:t>выражать</w:t>
      </w:r>
      <w:r>
        <w:rPr>
          <w:spacing w:val="-2"/>
          <w:sz w:val="26"/>
        </w:rPr>
        <w:t xml:space="preserve"> </w:t>
      </w:r>
      <w:r>
        <w:rPr>
          <w:sz w:val="26"/>
        </w:rPr>
        <w:t>своё</w:t>
      </w:r>
      <w:r>
        <w:rPr>
          <w:spacing w:val="-2"/>
          <w:sz w:val="26"/>
        </w:rPr>
        <w:t xml:space="preserve"> </w:t>
      </w:r>
      <w:r>
        <w:rPr>
          <w:sz w:val="26"/>
        </w:rPr>
        <w:t>мнение</w:t>
      </w:r>
      <w:r>
        <w:rPr>
          <w:spacing w:val="-1"/>
          <w:sz w:val="26"/>
        </w:rPr>
        <w:t xml:space="preserve"> </w:t>
      </w:r>
      <w:r>
        <w:rPr>
          <w:sz w:val="26"/>
        </w:rPr>
        <w:t>о</w:t>
      </w:r>
      <w:r>
        <w:rPr>
          <w:spacing w:val="4"/>
          <w:sz w:val="26"/>
        </w:rPr>
        <w:t xml:space="preserve"> </w:t>
      </w:r>
      <w:r>
        <w:rPr>
          <w:sz w:val="26"/>
        </w:rPr>
        <w:t>них;</w:t>
      </w:r>
    </w:p>
    <w:p w:rsidR="00B15A17" w:rsidRDefault="00F034A4" w:rsidP="005E6B29">
      <w:pPr>
        <w:pStyle w:val="ac"/>
        <w:numPr>
          <w:ilvl w:val="0"/>
          <w:numId w:val="97"/>
        </w:numPr>
        <w:tabs>
          <w:tab w:val="left" w:pos="962"/>
        </w:tabs>
        <w:spacing w:line="299" w:lineRule="exact"/>
        <w:ind w:left="961" w:hanging="710"/>
        <w:rPr>
          <w:sz w:val="26"/>
        </w:rPr>
      </w:pPr>
      <w:r>
        <w:rPr>
          <w:sz w:val="26"/>
        </w:rPr>
        <w:t>описывать/характеризовать</w:t>
      </w:r>
      <w:r>
        <w:rPr>
          <w:spacing w:val="-6"/>
          <w:sz w:val="26"/>
        </w:rPr>
        <w:t xml:space="preserve"> </w:t>
      </w:r>
      <w:r>
        <w:rPr>
          <w:sz w:val="26"/>
        </w:rPr>
        <w:t>человека/персонаж;</w:t>
      </w:r>
    </w:p>
    <w:p w:rsidR="00B15A17" w:rsidRDefault="00F034A4" w:rsidP="005E6B29">
      <w:pPr>
        <w:pStyle w:val="ac"/>
        <w:numPr>
          <w:ilvl w:val="0"/>
          <w:numId w:val="97"/>
        </w:numPr>
        <w:tabs>
          <w:tab w:val="left" w:pos="962"/>
          <w:tab w:val="left" w:pos="3197"/>
          <w:tab w:val="left" w:pos="5236"/>
          <w:tab w:val="left" w:pos="5489"/>
          <w:tab w:val="left" w:pos="7248"/>
          <w:tab w:val="left" w:pos="7633"/>
          <w:tab w:val="left" w:pos="8419"/>
          <w:tab w:val="left" w:pos="9749"/>
          <w:tab w:val="left" w:pos="10331"/>
        </w:tabs>
        <w:ind w:right="307" w:firstLine="0"/>
        <w:rPr>
          <w:sz w:val="26"/>
        </w:rPr>
      </w:pPr>
      <w:r>
        <w:rPr>
          <w:sz w:val="26"/>
        </w:rPr>
        <w:t>передавать</w:t>
      </w:r>
      <w:r>
        <w:rPr>
          <w:sz w:val="26"/>
        </w:rPr>
        <w:tab/>
        <w:t>основное</w:t>
      </w:r>
      <w:r>
        <w:rPr>
          <w:sz w:val="26"/>
        </w:rPr>
        <w:tab/>
        <w:t>содержание,</w:t>
      </w:r>
      <w:r>
        <w:rPr>
          <w:sz w:val="26"/>
        </w:rPr>
        <w:tab/>
      </w:r>
      <w:r>
        <w:rPr>
          <w:sz w:val="26"/>
        </w:rPr>
        <w:tab/>
        <w:t>основную</w:t>
      </w:r>
      <w:r>
        <w:rPr>
          <w:sz w:val="26"/>
        </w:rPr>
        <w:tab/>
        <w:t>мысль</w:t>
      </w:r>
      <w:r>
        <w:rPr>
          <w:spacing w:val="-63"/>
          <w:sz w:val="26"/>
        </w:rPr>
        <w:t xml:space="preserve"> </w:t>
      </w:r>
      <w:r>
        <w:rPr>
          <w:sz w:val="26"/>
        </w:rPr>
        <w:t>прочитанного/услышанного/увиденного,</w:t>
      </w:r>
      <w:r>
        <w:rPr>
          <w:sz w:val="26"/>
        </w:rPr>
        <w:tab/>
      </w:r>
      <w:r>
        <w:rPr>
          <w:sz w:val="26"/>
        </w:rPr>
        <w:tab/>
        <w:t>выражать</w:t>
      </w:r>
      <w:r>
        <w:rPr>
          <w:sz w:val="26"/>
        </w:rPr>
        <w:tab/>
        <w:t>своё</w:t>
      </w:r>
      <w:r>
        <w:rPr>
          <w:sz w:val="26"/>
        </w:rPr>
        <w:tab/>
        <w:t>отношение</w:t>
      </w:r>
      <w:r>
        <w:rPr>
          <w:sz w:val="26"/>
        </w:rPr>
        <w:tab/>
      </w:r>
      <w:r>
        <w:rPr>
          <w:sz w:val="26"/>
        </w:rPr>
        <w:tab/>
      </w:r>
      <w:r>
        <w:rPr>
          <w:spacing w:val="-3"/>
          <w:sz w:val="26"/>
        </w:rPr>
        <w:t>к</w:t>
      </w:r>
      <w:r>
        <w:rPr>
          <w:spacing w:val="-63"/>
          <w:sz w:val="26"/>
        </w:rPr>
        <w:t xml:space="preserve"> </w:t>
      </w:r>
      <w:r>
        <w:rPr>
          <w:sz w:val="26"/>
        </w:rPr>
        <w:t>прочитанному/услышанному/увиденному,</w:t>
      </w:r>
      <w:r>
        <w:rPr>
          <w:spacing w:val="2"/>
          <w:sz w:val="26"/>
        </w:rPr>
        <w:t xml:space="preserve"> </w:t>
      </w:r>
      <w:r>
        <w:rPr>
          <w:sz w:val="26"/>
        </w:rPr>
        <w:t>давать</w:t>
      </w:r>
      <w:r>
        <w:rPr>
          <w:spacing w:val="-1"/>
          <w:sz w:val="26"/>
        </w:rPr>
        <w:t xml:space="preserve"> </w:t>
      </w:r>
      <w:r>
        <w:rPr>
          <w:sz w:val="26"/>
        </w:rPr>
        <w:t>оценку;</w:t>
      </w:r>
    </w:p>
    <w:p w:rsidR="00B15A17" w:rsidRDefault="00F034A4" w:rsidP="005E6B29">
      <w:pPr>
        <w:pStyle w:val="ac"/>
        <w:numPr>
          <w:ilvl w:val="0"/>
          <w:numId w:val="97"/>
        </w:numPr>
        <w:tabs>
          <w:tab w:val="left" w:pos="962"/>
        </w:tabs>
        <w:spacing w:line="298" w:lineRule="exact"/>
        <w:ind w:left="961" w:hanging="710"/>
        <w:rPr>
          <w:sz w:val="26"/>
        </w:rPr>
      </w:pPr>
      <w:r>
        <w:rPr>
          <w:sz w:val="26"/>
        </w:rPr>
        <w:t>рассуждать</w:t>
      </w:r>
      <w:r>
        <w:rPr>
          <w:spacing w:val="-4"/>
          <w:sz w:val="26"/>
        </w:rPr>
        <w:t xml:space="preserve"> </w:t>
      </w:r>
      <w:r>
        <w:rPr>
          <w:sz w:val="26"/>
        </w:rPr>
        <w:t>о</w:t>
      </w:r>
      <w:r>
        <w:rPr>
          <w:spacing w:val="-4"/>
          <w:sz w:val="26"/>
        </w:rPr>
        <w:t xml:space="preserve"> </w:t>
      </w:r>
      <w:r>
        <w:rPr>
          <w:sz w:val="26"/>
        </w:rPr>
        <w:t>фактах/событиях,</w:t>
      </w:r>
      <w:r>
        <w:rPr>
          <w:spacing w:val="-5"/>
          <w:sz w:val="26"/>
        </w:rPr>
        <w:t xml:space="preserve"> </w:t>
      </w:r>
      <w:r>
        <w:rPr>
          <w:sz w:val="26"/>
        </w:rPr>
        <w:t>приводя</w:t>
      </w:r>
      <w:r>
        <w:rPr>
          <w:spacing w:val="-4"/>
          <w:sz w:val="26"/>
        </w:rPr>
        <w:t xml:space="preserve"> </w:t>
      </w:r>
      <w:r>
        <w:rPr>
          <w:sz w:val="26"/>
        </w:rPr>
        <w:t>примеры,</w:t>
      </w:r>
      <w:r>
        <w:rPr>
          <w:spacing w:val="-5"/>
          <w:sz w:val="26"/>
        </w:rPr>
        <w:t xml:space="preserve"> </w:t>
      </w:r>
      <w:r>
        <w:rPr>
          <w:sz w:val="26"/>
        </w:rPr>
        <w:t>аргументы,</w:t>
      </w:r>
      <w:r>
        <w:rPr>
          <w:spacing w:val="-5"/>
          <w:sz w:val="26"/>
        </w:rPr>
        <w:t xml:space="preserve"> </w:t>
      </w:r>
      <w:r>
        <w:rPr>
          <w:sz w:val="26"/>
        </w:rPr>
        <w:t>делая</w:t>
      </w:r>
      <w:r>
        <w:rPr>
          <w:spacing w:val="-4"/>
          <w:sz w:val="26"/>
        </w:rPr>
        <w:t xml:space="preserve"> </w:t>
      </w:r>
      <w:r>
        <w:rPr>
          <w:sz w:val="26"/>
        </w:rPr>
        <w:t>выводы;</w:t>
      </w:r>
    </w:p>
    <w:p w:rsidR="00B15A17" w:rsidRDefault="00F034A4" w:rsidP="005E6B29">
      <w:pPr>
        <w:pStyle w:val="ac"/>
        <w:numPr>
          <w:ilvl w:val="0"/>
          <w:numId w:val="97"/>
        </w:numPr>
        <w:tabs>
          <w:tab w:val="left" w:pos="962"/>
        </w:tabs>
        <w:spacing w:line="298" w:lineRule="exact"/>
        <w:ind w:left="961" w:hanging="710"/>
        <w:rPr>
          <w:sz w:val="26"/>
        </w:rPr>
      </w:pPr>
      <w:r>
        <w:rPr>
          <w:sz w:val="26"/>
        </w:rPr>
        <w:t>кратко</w:t>
      </w:r>
      <w:r>
        <w:rPr>
          <w:spacing w:val="-7"/>
          <w:sz w:val="26"/>
        </w:rPr>
        <w:t xml:space="preserve"> </w:t>
      </w:r>
      <w:r>
        <w:rPr>
          <w:sz w:val="26"/>
        </w:rPr>
        <w:t>излагать</w:t>
      </w:r>
      <w:r>
        <w:rPr>
          <w:spacing w:val="-5"/>
          <w:sz w:val="26"/>
        </w:rPr>
        <w:t xml:space="preserve"> </w:t>
      </w:r>
      <w:r>
        <w:rPr>
          <w:sz w:val="26"/>
        </w:rPr>
        <w:t>результаты</w:t>
      </w:r>
      <w:r>
        <w:rPr>
          <w:spacing w:val="-6"/>
          <w:sz w:val="26"/>
        </w:rPr>
        <w:t xml:space="preserve"> </w:t>
      </w:r>
      <w:r>
        <w:rPr>
          <w:sz w:val="26"/>
        </w:rPr>
        <w:t>проектно-исследовательской</w:t>
      </w:r>
      <w:r>
        <w:rPr>
          <w:spacing w:val="-4"/>
          <w:sz w:val="26"/>
        </w:rPr>
        <w:t xml:space="preserve"> </w:t>
      </w:r>
      <w:r>
        <w:rPr>
          <w:sz w:val="26"/>
        </w:rPr>
        <w:t>деятельности;</w:t>
      </w:r>
    </w:p>
    <w:p w:rsidR="00B15A17" w:rsidRDefault="00B15A17">
      <w:pPr>
        <w:pStyle w:val="a8"/>
        <w:spacing w:before="5"/>
        <w:ind w:left="0"/>
        <w:jc w:val="left"/>
      </w:pPr>
    </w:p>
    <w:p w:rsidR="00B15A17" w:rsidRDefault="00F034A4">
      <w:pPr>
        <w:pStyle w:val="Heading1"/>
        <w:spacing w:before="1"/>
        <w:jc w:val="left"/>
      </w:pPr>
      <w:r>
        <w:t>Аудирование</w:t>
      </w:r>
    </w:p>
    <w:p w:rsidR="00B15A17" w:rsidRDefault="00F034A4" w:rsidP="005E6B29">
      <w:pPr>
        <w:pStyle w:val="ac"/>
        <w:numPr>
          <w:ilvl w:val="1"/>
          <w:numId w:val="97"/>
        </w:numPr>
        <w:tabs>
          <w:tab w:val="left" w:pos="962"/>
        </w:tabs>
        <w:ind w:right="304" w:firstLine="283"/>
        <w:rPr>
          <w:sz w:val="26"/>
        </w:rPr>
      </w:pPr>
      <w:r>
        <w:rPr>
          <w:sz w:val="26"/>
        </w:rPr>
        <w:t>воспринимать</w:t>
      </w:r>
      <w:r>
        <w:rPr>
          <w:spacing w:val="1"/>
          <w:sz w:val="26"/>
        </w:rPr>
        <w:t xml:space="preserve"> </w:t>
      </w:r>
      <w:r>
        <w:rPr>
          <w:sz w:val="26"/>
        </w:rPr>
        <w:t>на</w:t>
      </w:r>
      <w:r>
        <w:rPr>
          <w:spacing w:val="1"/>
          <w:sz w:val="26"/>
        </w:rPr>
        <w:t xml:space="preserve"> </w:t>
      </w:r>
      <w:r>
        <w:rPr>
          <w:sz w:val="26"/>
        </w:rPr>
        <w:t>слух</w:t>
      </w:r>
      <w:r>
        <w:rPr>
          <w:spacing w:val="1"/>
          <w:sz w:val="26"/>
        </w:rPr>
        <w:t xml:space="preserve"> </w:t>
      </w:r>
      <w:r>
        <w:rPr>
          <w:sz w:val="26"/>
        </w:rPr>
        <w:t>и</w:t>
      </w:r>
      <w:r>
        <w:rPr>
          <w:spacing w:val="1"/>
          <w:sz w:val="26"/>
        </w:rPr>
        <w:t xml:space="preserve"> </w:t>
      </w:r>
      <w:r>
        <w:rPr>
          <w:sz w:val="26"/>
        </w:rPr>
        <w:t>понимать</w:t>
      </w:r>
      <w:r>
        <w:rPr>
          <w:spacing w:val="1"/>
          <w:sz w:val="26"/>
        </w:rPr>
        <w:t xml:space="preserve"> </w:t>
      </w:r>
      <w:r>
        <w:rPr>
          <w:sz w:val="26"/>
        </w:rPr>
        <w:t>основное</w:t>
      </w:r>
      <w:r>
        <w:rPr>
          <w:spacing w:val="1"/>
          <w:sz w:val="26"/>
        </w:rPr>
        <w:t xml:space="preserve"> </w:t>
      </w:r>
      <w:r>
        <w:rPr>
          <w:sz w:val="26"/>
        </w:rPr>
        <w:t>содержание</w:t>
      </w:r>
      <w:r>
        <w:rPr>
          <w:spacing w:val="1"/>
          <w:sz w:val="26"/>
        </w:rPr>
        <w:t xml:space="preserve"> </w:t>
      </w:r>
      <w:r>
        <w:rPr>
          <w:sz w:val="26"/>
        </w:rPr>
        <w:t>несложных</w:t>
      </w:r>
      <w:r>
        <w:rPr>
          <w:spacing w:val="1"/>
          <w:sz w:val="26"/>
        </w:rPr>
        <w:t xml:space="preserve"> </w:t>
      </w:r>
      <w:r>
        <w:rPr>
          <w:sz w:val="26"/>
        </w:rPr>
        <w:t>аутентичныхаудио- и видеотекстов, относящихся к разным коммуникативным типам речи</w:t>
      </w:r>
      <w:r>
        <w:rPr>
          <w:spacing w:val="1"/>
          <w:sz w:val="26"/>
        </w:rPr>
        <w:t xml:space="preserve"> </w:t>
      </w:r>
      <w:r>
        <w:rPr>
          <w:sz w:val="26"/>
        </w:rPr>
        <w:t>(со-общение/рассказ/беседа/интервью);</w:t>
      </w:r>
    </w:p>
    <w:p w:rsidR="00B15A17" w:rsidRDefault="00F034A4" w:rsidP="005E6B29">
      <w:pPr>
        <w:pStyle w:val="ac"/>
        <w:numPr>
          <w:ilvl w:val="1"/>
          <w:numId w:val="97"/>
        </w:numPr>
        <w:tabs>
          <w:tab w:val="left" w:pos="962"/>
        </w:tabs>
        <w:ind w:right="304" w:firstLine="283"/>
        <w:rPr>
          <w:sz w:val="26"/>
        </w:rPr>
      </w:pPr>
      <w:r>
        <w:rPr>
          <w:sz w:val="26"/>
        </w:rPr>
        <w:t>воспринимать</w:t>
      </w:r>
      <w:r>
        <w:rPr>
          <w:spacing w:val="1"/>
          <w:sz w:val="26"/>
        </w:rPr>
        <w:t xml:space="preserve"> </w:t>
      </w:r>
      <w:r>
        <w:rPr>
          <w:sz w:val="26"/>
        </w:rPr>
        <w:t>на</w:t>
      </w:r>
      <w:r>
        <w:rPr>
          <w:spacing w:val="1"/>
          <w:sz w:val="26"/>
        </w:rPr>
        <w:t xml:space="preserve"> </w:t>
      </w:r>
      <w:r>
        <w:rPr>
          <w:sz w:val="26"/>
        </w:rPr>
        <w:t>слух</w:t>
      </w:r>
      <w:r>
        <w:rPr>
          <w:spacing w:val="1"/>
          <w:sz w:val="26"/>
        </w:rPr>
        <w:t xml:space="preserve"> </w:t>
      </w:r>
      <w:r>
        <w:rPr>
          <w:sz w:val="26"/>
        </w:rPr>
        <w:t>и</w:t>
      </w:r>
      <w:r>
        <w:rPr>
          <w:spacing w:val="1"/>
          <w:sz w:val="26"/>
        </w:rPr>
        <w:t xml:space="preserve"> </w:t>
      </w:r>
      <w:r>
        <w:rPr>
          <w:sz w:val="26"/>
        </w:rPr>
        <w:t>понимать</w:t>
      </w:r>
      <w:r>
        <w:rPr>
          <w:spacing w:val="1"/>
          <w:sz w:val="26"/>
        </w:rPr>
        <w:t xml:space="preserve"> </w:t>
      </w:r>
      <w:r>
        <w:rPr>
          <w:sz w:val="26"/>
        </w:rPr>
        <w:t>несложные</w:t>
      </w:r>
      <w:r>
        <w:rPr>
          <w:spacing w:val="1"/>
          <w:sz w:val="26"/>
        </w:rPr>
        <w:t xml:space="preserve"> </w:t>
      </w:r>
      <w:r>
        <w:rPr>
          <w:sz w:val="26"/>
        </w:rPr>
        <w:t>аутентичные</w:t>
      </w:r>
      <w:r>
        <w:rPr>
          <w:spacing w:val="1"/>
          <w:sz w:val="26"/>
        </w:rPr>
        <w:t xml:space="preserve"> </w:t>
      </w:r>
      <w:r>
        <w:rPr>
          <w:sz w:val="26"/>
        </w:rPr>
        <w:t>аудио-</w:t>
      </w:r>
      <w:r>
        <w:rPr>
          <w:spacing w:val="1"/>
          <w:sz w:val="26"/>
        </w:rPr>
        <w:t xml:space="preserve"> </w:t>
      </w:r>
      <w:r>
        <w:rPr>
          <w:sz w:val="26"/>
        </w:rPr>
        <w:t>и</w:t>
      </w:r>
      <w:r>
        <w:rPr>
          <w:spacing w:val="1"/>
          <w:sz w:val="26"/>
        </w:rPr>
        <w:t xml:space="preserve"> </w:t>
      </w:r>
      <w:r>
        <w:rPr>
          <w:sz w:val="26"/>
        </w:rPr>
        <w:t>видеотексты:тексты прагматического характера (объявления, реклама и т. д.), сообщения,</w:t>
      </w:r>
      <w:r>
        <w:rPr>
          <w:spacing w:val="1"/>
          <w:sz w:val="26"/>
        </w:rPr>
        <w:t xml:space="preserve"> </w:t>
      </w:r>
      <w:r>
        <w:rPr>
          <w:sz w:val="26"/>
        </w:rPr>
        <w:t>рассказы, беседы на бытовые темы, — выделяя нужную/интересующую/запрашиваемую</w:t>
      </w:r>
      <w:r>
        <w:rPr>
          <w:spacing w:val="1"/>
          <w:sz w:val="26"/>
        </w:rPr>
        <w:t xml:space="preserve"> </w:t>
      </w:r>
      <w:r>
        <w:rPr>
          <w:sz w:val="26"/>
        </w:rPr>
        <w:t>информацию;</w:t>
      </w:r>
    </w:p>
    <w:p w:rsidR="00B15A17" w:rsidRDefault="00B15A17">
      <w:pPr>
        <w:pStyle w:val="a8"/>
        <w:spacing w:before="3"/>
        <w:ind w:left="0"/>
        <w:jc w:val="left"/>
      </w:pPr>
    </w:p>
    <w:p w:rsidR="00B15A17" w:rsidRDefault="00F034A4">
      <w:pPr>
        <w:pStyle w:val="Heading1"/>
        <w:jc w:val="left"/>
      </w:pPr>
      <w:r>
        <w:t>Чтение</w:t>
      </w:r>
    </w:p>
    <w:p w:rsidR="00B15A17" w:rsidRDefault="00F034A4" w:rsidP="005E6B29">
      <w:pPr>
        <w:pStyle w:val="ac"/>
        <w:numPr>
          <w:ilvl w:val="1"/>
          <w:numId w:val="97"/>
        </w:numPr>
        <w:tabs>
          <w:tab w:val="left" w:pos="962"/>
        </w:tabs>
        <w:ind w:right="315" w:firstLine="283"/>
        <w:rPr>
          <w:sz w:val="26"/>
        </w:rPr>
      </w:pPr>
      <w:r>
        <w:rPr>
          <w:sz w:val="26"/>
        </w:rPr>
        <w:t>читать</w:t>
      </w:r>
      <w:r>
        <w:rPr>
          <w:spacing w:val="1"/>
          <w:sz w:val="26"/>
        </w:rPr>
        <w:t xml:space="preserve"> </w:t>
      </w:r>
      <w:r>
        <w:rPr>
          <w:sz w:val="26"/>
        </w:rPr>
        <w:t>аутентичные</w:t>
      </w:r>
      <w:r>
        <w:rPr>
          <w:spacing w:val="1"/>
          <w:sz w:val="26"/>
        </w:rPr>
        <w:t xml:space="preserve"> </w:t>
      </w:r>
      <w:r>
        <w:rPr>
          <w:sz w:val="26"/>
        </w:rPr>
        <w:t>тексты</w:t>
      </w:r>
      <w:r>
        <w:rPr>
          <w:spacing w:val="1"/>
          <w:sz w:val="26"/>
        </w:rPr>
        <w:t xml:space="preserve"> </w:t>
      </w:r>
      <w:r>
        <w:rPr>
          <w:sz w:val="26"/>
        </w:rPr>
        <w:t>разных</w:t>
      </w:r>
      <w:r>
        <w:rPr>
          <w:spacing w:val="1"/>
          <w:sz w:val="26"/>
        </w:rPr>
        <w:t xml:space="preserve"> </w:t>
      </w:r>
      <w:r>
        <w:rPr>
          <w:sz w:val="26"/>
        </w:rPr>
        <w:t>жанров</w:t>
      </w:r>
      <w:r>
        <w:rPr>
          <w:spacing w:val="1"/>
          <w:sz w:val="26"/>
        </w:rPr>
        <w:t xml:space="preserve"> </w:t>
      </w:r>
      <w:r>
        <w:rPr>
          <w:sz w:val="26"/>
        </w:rPr>
        <w:t>и</w:t>
      </w:r>
      <w:r>
        <w:rPr>
          <w:spacing w:val="1"/>
          <w:sz w:val="26"/>
        </w:rPr>
        <w:t xml:space="preserve"> </w:t>
      </w:r>
      <w:r>
        <w:rPr>
          <w:sz w:val="26"/>
        </w:rPr>
        <w:t>стилей,</w:t>
      </w:r>
      <w:r>
        <w:rPr>
          <w:spacing w:val="1"/>
          <w:sz w:val="26"/>
        </w:rPr>
        <w:t xml:space="preserve"> </w:t>
      </w:r>
      <w:r>
        <w:rPr>
          <w:sz w:val="26"/>
        </w:rPr>
        <w:t>понимая</w:t>
      </w:r>
      <w:r>
        <w:rPr>
          <w:spacing w:val="1"/>
          <w:sz w:val="26"/>
        </w:rPr>
        <w:t xml:space="preserve"> </w:t>
      </w:r>
      <w:r>
        <w:rPr>
          <w:sz w:val="26"/>
        </w:rPr>
        <w:t>их</w:t>
      </w:r>
      <w:r>
        <w:rPr>
          <w:spacing w:val="1"/>
          <w:sz w:val="26"/>
        </w:rPr>
        <w:t xml:space="preserve"> </w:t>
      </w:r>
      <w:r>
        <w:rPr>
          <w:sz w:val="26"/>
        </w:rPr>
        <w:t>основное</w:t>
      </w:r>
      <w:r>
        <w:rPr>
          <w:spacing w:val="-62"/>
          <w:sz w:val="26"/>
        </w:rPr>
        <w:t xml:space="preserve"> </w:t>
      </w:r>
      <w:r>
        <w:rPr>
          <w:sz w:val="26"/>
        </w:rPr>
        <w:t>содержание;</w:t>
      </w:r>
    </w:p>
    <w:p w:rsidR="00B15A17" w:rsidRDefault="00F034A4" w:rsidP="005E6B29">
      <w:pPr>
        <w:pStyle w:val="ac"/>
        <w:numPr>
          <w:ilvl w:val="1"/>
          <w:numId w:val="97"/>
        </w:numPr>
        <w:tabs>
          <w:tab w:val="left" w:pos="962"/>
        </w:tabs>
        <w:ind w:right="307" w:firstLine="283"/>
        <w:rPr>
          <w:sz w:val="26"/>
        </w:rPr>
      </w:pPr>
      <w:r>
        <w:rPr>
          <w:sz w:val="26"/>
        </w:rPr>
        <w:t>читать несложные аутентичные тексты разных жанров и стилей (преимущественно</w:t>
      </w:r>
      <w:r>
        <w:rPr>
          <w:spacing w:val="1"/>
          <w:sz w:val="26"/>
        </w:rPr>
        <w:t xml:space="preserve"> </w:t>
      </w:r>
      <w:r>
        <w:rPr>
          <w:sz w:val="26"/>
        </w:rPr>
        <w:t>научно-популярные), полностью понимая их содержание и используя различные приёмы</w:t>
      </w:r>
      <w:r>
        <w:rPr>
          <w:spacing w:val="1"/>
          <w:sz w:val="26"/>
        </w:rPr>
        <w:t xml:space="preserve"> </w:t>
      </w:r>
      <w:r>
        <w:rPr>
          <w:sz w:val="26"/>
        </w:rPr>
        <w:t>смысловой</w:t>
      </w:r>
      <w:r>
        <w:rPr>
          <w:spacing w:val="1"/>
          <w:sz w:val="26"/>
        </w:rPr>
        <w:t xml:space="preserve"> </w:t>
      </w:r>
      <w:r>
        <w:rPr>
          <w:sz w:val="26"/>
        </w:rPr>
        <w:t>переработки</w:t>
      </w:r>
      <w:r>
        <w:rPr>
          <w:spacing w:val="1"/>
          <w:sz w:val="26"/>
        </w:rPr>
        <w:t xml:space="preserve"> </w:t>
      </w:r>
      <w:r>
        <w:rPr>
          <w:sz w:val="26"/>
        </w:rPr>
        <w:t>текста</w:t>
      </w:r>
      <w:r>
        <w:rPr>
          <w:spacing w:val="1"/>
          <w:sz w:val="26"/>
        </w:rPr>
        <w:t xml:space="preserve"> </w:t>
      </w:r>
      <w:r>
        <w:rPr>
          <w:sz w:val="26"/>
        </w:rPr>
        <w:t>(ключевые</w:t>
      </w:r>
      <w:r>
        <w:rPr>
          <w:spacing w:val="1"/>
          <w:sz w:val="26"/>
        </w:rPr>
        <w:t xml:space="preserve"> </w:t>
      </w:r>
      <w:r>
        <w:rPr>
          <w:sz w:val="26"/>
        </w:rPr>
        <w:t>слова/выборочный</w:t>
      </w:r>
      <w:r>
        <w:rPr>
          <w:spacing w:val="1"/>
          <w:sz w:val="26"/>
        </w:rPr>
        <w:t xml:space="preserve"> </w:t>
      </w:r>
      <w:r>
        <w:rPr>
          <w:sz w:val="26"/>
        </w:rPr>
        <w:t>перевод),</w:t>
      </w:r>
      <w:r>
        <w:rPr>
          <w:spacing w:val="1"/>
          <w:sz w:val="26"/>
        </w:rPr>
        <w:t xml:space="preserve"> </w:t>
      </w:r>
      <w:r>
        <w:rPr>
          <w:sz w:val="26"/>
        </w:rPr>
        <w:t>а</w:t>
      </w:r>
      <w:r>
        <w:rPr>
          <w:spacing w:val="66"/>
          <w:sz w:val="26"/>
        </w:rPr>
        <w:t xml:space="preserve"> </w:t>
      </w:r>
      <w:r>
        <w:rPr>
          <w:sz w:val="26"/>
        </w:rPr>
        <w:t>также</w:t>
      </w:r>
      <w:r>
        <w:rPr>
          <w:spacing w:val="1"/>
          <w:sz w:val="26"/>
        </w:rPr>
        <w:t xml:space="preserve"> </w:t>
      </w:r>
      <w:r>
        <w:rPr>
          <w:sz w:val="26"/>
        </w:rPr>
        <w:t>справочные</w:t>
      </w:r>
      <w:r>
        <w:rPr>
          <w:spacing w:val="1"/>
          <w:sz w:val="26"/>
        </w:rPr>
        <w:t xml:space="preserve"> </w:t>
      </w:r>
      <w:r>
        <w:rPr>
          <w:sz w:val="26"/>
        </w:rPr>
        <w:t>материалы</w:t>
      </w:r>
      <w:r>
        <w:rPr>
          <w:spacing w:val="-1"/>
          <w:sz w:val="26"/>
        </w:rPr>
        <w:t xml:space="preserve"> </w:t>
      </w:r>
      <w:r>
        <w:rPr>
          <w:sz w:val="26"/>
        </w:rPr>
        <w:t>(словари/грамматические</w:t>
      </w:r>
      <w:r>
        <w:rPr>
          <w:spacing w:val="2"/>
          <w:sz w:val="26"/>
        </w:rPr>
        <w:t xml:space="preserve"> </w:t>
      </w:r>
      <w:r>
        <w:rPr>
          <w:sz w:val="26"/>
        </w:rPr>
        <w:t>справочники и</w:t>
      </w:r>
      <w:r>
        <w:rPr>
          <w:spacing w:val="2"/>
          <w:sz w:val="26"/>
        </w:rPr>
        <w:t xml:space="preserve"> </w:t>
      </w:r>
      <w:r>
        <w:rPr>
          <w:sz w:val="26"/>
        </w:rPr>
        <w:t>др.);</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97"/>
        </w:numPr>
        <w:tabs>
          <w:tab w:val="left" w:pos="962"/>
        </w:tabs>
        <w:spacing w:before="67"/>
        <w:ind w:right="312" w:firstLine="0"/>
        <w:rPr>
          <w:sz w:val="26"/>
        </w:rPr>
      </w:pPr>
      <w:r>
        <w:rPr>
          <w:sz w:val="26"/>
        </w:rPr>
        <w:lastRenderedPageBreak/>
        <w:t>читать</w:t>
      </w:r>
      <w:r>
        <w:rPr>
          <w:spacing w:val="1"/>
          <w:sz w:val="26"/>
        </w:rPr>
        <w:t xml:space="preserve"> </w:t>
      </w:r>
      <w:r>
        <w:rPr>
          <w:sz w:val="26"/>
        </w:rPr>
        <w:t>аутентичные</w:t>
      </w:r>
      <w:r>
        <w:rPr>
          <w:spacing w:val="1"/>
          <w:sz w:val="26"/>
        </w:rPr>
        <w:t xml:space="preserve"> </w:t>
      </w:r>
      <w:r>
        <w:rPr>
          <w:sz w:val="26"/>
        </w:rPr>
        <w:t>тексты,</w:t>
      </w:r>
      <w:r>
        <w:rPr>
          <w:spacing w:val="1"/>
          <w:sz w:val="26"/>
        </w:rPr>
        <w:t xml:space="preserve"> </w:t>
      </w:r>
      <w:r>
        <w:rPr>
          <w:sz w:val="26"/>
        </w:rPr>
        <w:t>выборочно</w:t>
      </w:r>
      <w:r>
        <w:rPr>
          <w:spacing w:val="1"/>
          <w:sz w:val="26"/>
        </w:rPr>
        <w:t xml:space="preserve"> </w:t>
      </w:r>
      <w:r>
        <w:rPr>
          <w:sz w:val="26"/>
        </w:rPr>
        <w:t>понимая,</w:t>
      </w:r>
      <w:r>
        <w:rPr>
          <w:spacing w:val="1"/>
          <w:sz w:val="26"/>
        </w:rPr>
        <w:t xml:space="preserve"> </w:t>
      </w:r>
      <w:r>
        <w:rPr>
          <w:sz w:val="26"/>
        </w:rPr>
        <w:t>выделяя</w:t>
      </w:r>
      <w:r>
        <w:rPr>
          <w:spacing w:val="1"/>
          <w:sz w:val="26"/>
        </w:rPr>
        <w:t xml:space="preserve"> </w:t>
      </w:r>
      <w:r>
        <w:rPr>
          <w:sz w:val="26"/>
        </w:rPr>
        <w:t>нужную/</w:t>
      </w:r>
      <w:r>
        <w:rPr>
          <w:spacing w:val="-62"/>
          <w:sz w:val="26"/>
        </w:rPr>
        <w:t xml:space="preserve"> </w:t>
      </w:r>
      <w:r>
        <w:rPr>
          <w:sz w:val="26"/>
        </w:rPr>
        <w:t>интересующую/запрашиваемую</w:t>
      </w:r>
      <w:r>
        <w:rPr>
          <w:spacing w:val="-1"/>
          <w:sz w:val="26"/>
        </w:rPr>
        <w:t xml:space="preserve"> </w:t>
      </w:r>
      <w:r>
        <w:rPr>
          <w:sz w:val="26"/>
        </w:rPr>
        <w:t>информацию;</w:t>
      </w:r>
    </w:p>
    <w:p w:rsidR="00B15A17" w:rsidRDefault="00F034A4" w:rsidP="005E6B29">
      <w:pPr>
        <w:pStyle w:val="ac"/>
        <w:numPr>
          <w:ilvl w:val="1"/>
          <w:numId w:val="97"/>
        </w:numPr>
        <w:tabs>
          <w:tab w:val="left" w:pos="962"/>
        </w:tabs>
        <w:spacing w:before="2"/>
        <w:ind w:right="308" w:firstLine="283"/>
        <w:rPr>
          <w:sz w:val="26"/>
        </w:rPr>
      </w:pPr>
      <w:r>
        <w:rPr>
          <w:sz w:val="26"/>
        </w:rPr>
        <w:t>читать</w:t>
      </w:r>
      <w:r>
        <w:rPr>
          <w:spacing w:val="1"/>
          <w:sz w:val="26"/>
        </w:rPr>
        <w:t xml:space="preserve"> </w:t>
      </w:r>
      <w:r>
        <w:rPr>
          <w:sz w:val="26"/>
        </w:rPr>
        <w:t>аутентичные</w:t>
      </w:r>
      <w:r>
        <w:rPr>
          <w:spacing w:val="1"/>
          <w:sz w:val="26"/>
        </w:rPr>
        <w:t xml:space="preserve"> </w:t>
      </w:r>
      <w:r>
        <w:rPr>
          <w:sz w:val="26"/>
        </w:rPr>
        <w:t>(преимущественно</w:t>
      </w:r>
      <w:r>
        <w:rPr>
          <w:spacing w:val="1"/>
          <w:sz w:val="26"/>
        </w:rPr>
        <w:t xml:space="preserve"> </w:t>
      </w:r>
      <w:r>
        <w:rPr>
          <w:sz w:val="26"/>
        </w:rPr>
        <w:t>научно-популярные</w:t>
      </w:r>
      <w:r>
        <w:rPr>
          <w:spacing w:val="1"/>
          <w:sz w:val="26"/>
        </w:rPr>
        <w:t xml:space="preserve"> </w:t>
      </w:r>
      <w:r>
        <w:rPr>
          <w:sz w:val="26"/>
        </w:rPr>
        <w:t>и</w:t>
      </w:r>
      <w:r>
        <w:rPr>
          <w:spacing w:val="1"/>
          <w:sz w:val="26"/>
        </w:rPr>
        <w:t xml:space="preserve"> </w:t>
      </w:r>
      <w:r>
        <w:rPr>
          <w:sz w:val="26"/>
        </w:rPr>
        <w:t>публицистические)</w:t>
      </w:r>
      <w:r>
        <w:rPr>
          <w:spacing w:val="1"/>
          <w:sz w:val="26"/>
        </w:rPr>
        <w:t xml:space="preserve"> </w:t>
      </w:r>
      <w:r>
        <w:rPr>
          <w:sz w:val="26"/>
        </w:rPr>
        <w:t>тексты,</w:t>
      </w:r>
      <w:r>
        <w:rPr>
          <w:spacing w:val="1"/>
          <w:sz w:val="26"/>
        </w:rPr>
        <w:t xml:space="preserve"> </w:t>
      </w:r>
      <w:r>
        <w:rPr>
          <w:sz w:val="26"/>
        </w:rPr>
        <w:t>понимая</w:t>
      </w:r>
      <w:r>
        <w:rPr>
          <w:spacing w:val="1"/>
          <w:sz w:val="26"/>
        </w:rPr>
        <w:t xml:space="preserve"> </w:t>
      </w:r>
      <w:r>
        <w:rPr>
          <w:sz w:val="26"/>
        </w:rPr>
        <w:t>их</w:t>
      </w:r>
      <w:r>
        <w:rPr>
          <w:spacing w:val="1"/>
          <w:sz w:val="26"/>
        </w:rPr>
        <w:t xml:space="preserve"> </w:t>
      </w:r>
      <w:r>
        <w:rPr>
          <w:sz w:val="26"/>
        </w:rPr>
        <w:t>структурно-смысловые</w:t>
      </w:r>
      <w:r>
        <w:rPr>
          <w:spacing w:val="1"/>
          <w:sz w:val="26"/>
        </w:rPr>
        <w:t xml:space="preserve"> </w:t>
      </w:r>
      <w:r>
        <w:rPr>
          <w:sz w:val="26"/>
        </w:rPr>
        <w:t>связи,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причинно-следственную</w:t>
      </w:r>
      <w:r>
        <w:rPr>
          <w:spacing w:val="-62"/>
          <w:sz w:val="26"/>
        </w:rPr>
        <w:t xml:space="preserve"> </w:t>
      </w:r>
      <w:r>
        <w:rPr>
          <w:sz w:val="26"/>
        </w:rPr>
        <w:t>взаимосвязь</w:t>
      </w:r>
      <w:r>
        <w:rPr>
          <w:spacing w:val="-2"/>
          <w:sz w:val="26"/>
        </w:rPr>
        <w:t xml:space="preserve"> </w:t>
      </w:r>
      <w:r>
        <w:rPr>
          <w:sz w:val="26"/>
        </w:rPr>
        <w:t>фактов</w:t>
      </w:r>
      <w:r>
        <w:rPr>
          <w:spacing w:val="-1"/>
          <w:sz w:val="26"/>
        </w:rPr>
        <w:t xml:space="preserve"> </w:t>
      </w:r>
      <w:r>
        <w:rPr>
          <w:sz w:val="26"/>
        </w:rPr>
        <w:t>и</w:t>
      </w:r>
      <w:r>
        <w:rPr>
          <w:spacing w:val="2"/>
          <w:sz w:val="26"/>
        </w:rPr>
        <w:t xml:space="preserve"> </w:t>
      </w:r>
      <w:r>
        <w:rPr>
          <w:sz w:val="26"/>
        </w:rPr>
        <w:t>событий;</w:t>
      </w:r>
    </w:p>
    <w:p w:rsidR="00B15A17" w:rsidRDefault="00F034A4" w:rsidP="005E6B29">
      <w:pPr>
        <w:pStyle w:val="ac"/>
        <w:numPr>
          <w:ilvl w:val="1"/>
          <w:numId w:val="97"/>
        </w:numPr>
        <w:tabs>
          <w:tab w:val="left" w:pos="962"/>
        </w:tabs>
        <w:ind w:right="314" w:firstLine="283"/>
        <w:rPr>
          <w:sz w:val="26"/>
        </w:rPr>
      </w:pPr>
      <w:r>
        <w:rPr>
          <w:sz w:val="26"/>
        </w:rPr>
        <w:t>отделять в несложных аутентичных текстах различных стилей главную информацию</w:t>
      </w:r>
      <w:r>
        <w:rPr>
          <w:spacing w:val="-62"/>
          <w:sz w:val="26"/>
        </w:rPr>
        <w:t xml:space="preserve"> </w:t>
      </w:r>
      <w:r>
        <w:rPr>
          <w:sz w:val="26"/>
        </w:rPr>
        <w:t>от второстепенной,</w:t>
      </w:r>
      <w:r>
        <w:rPr>
          <w:spacing w:val="1"/>
          <w:sz w:val="26"/>
        </w:rPr>
        <w:t xml:space="preserve"> </w:t>
      </w:r>
      <w:r>
        <w:rPr>
          <w:sz w:val="26"/>
        </w:rPr>
        <w:t>выявлять наиболее значимые</w:t>
      </w:r>
      <w:r>
        <w:rPr>
          <w:spacing w:val="1"/>
          <w:sz w:val="26"/>
        </w:rPr>
        <w:t xml:space="preserve"> </w:t>
      </w:r>
      <w:r>
        <w:rPr>
          <w:sz w:val="26"/>
        </w:rPr>
        <w:t>факты, определять своё отношение к</w:t>
      </w:r>
      <w:r>
        <w:rPr>
          <w:spacing w:val="1"/>
          <w:sz w:val="26"/>
        </w:rPr>
        <w:t xml:space="preserve"> </w:t>
      </w:r>
      <w:r>
        <w:rPr>
          <w:sz w:val="26"/>
        </w:rPr>
        <w:t>прочитанному;</w:t>
      </w:r>
    </w:p>
    <w:p w:rsidR="00B15A17" w:rsidRDefault="00F034A4" w:rsidP="005E6B29">
      <w:pPr>
        <w:pStyle w:val="ac"/>
        <w:numPr>
          <w:ilvl w:val="1"/>
          <w:numId w:val="97"/>
        </w:numPr>
        <w:tabs>
          <w:tab w:val="left" w:pos="962"/>
        </w:tabs>
        <w:ind w:left="961" w:hanging="426"/>
        <w:rPr>
          <w:sz w:val="26"/>
        </w:rPr>
      </w:pPr>
      <w:r>
        <w:rPr>
          <w:sz w:val="26"/>
        </w:rPr>
        <w:t>прогнозировать</w:t>
      </w:r>
      <w:r>
        <w:rPr>
          <w:spacing w:val="-5"/>
          <w:sz w:val="26"/>
        </w:rPr>
        <w:t xml:space="preserve"> </w:t>
      </w:r>
      <w:r>
        <w:rPr>
          <w:sz w:val="26"/>
        </w:rPr>
        <w:t>содержание</w:t>
      </w:r>
      <w:r>
        <w:rPr>
          <w:spacing w:val="-4"/>
          <w:sz w:val="26"/>
        </w:rPr>
        <w:t xml:space="preserve"> </w:t>
      </w:r>
      <w:r>
        <w:rPr>
          <w:sz w:val="26"/>
        </w:rPr>
        <w:t>текста</w:t>
      </w:r>
      <w:r>
        <w:rPr>
          <w:spacing w:val="-4"/>
          <w:sz w:val="26"/>
        </w:rPr>
        <w:t xml:space="preserve"> </w:t>
      </w:r>
      <w:r>
        <w:rPr>
          <w:sz w:val="26"/>
        </w:rPr>
        <w:t>на</w:t>
      </w:r>
      <w:r>
        <w:rPr>
          <w:spacing w:val="-4"/>
          <w:sz w:val="26"/>
        </w:rPr>
        <w:t xml:space="preserve"> </w:t>
      </w:r>
      <w:r>
        <w:rPr>
          <w:sz w:val="26"/>
        </w:rPr>
        <w:t>основе</w:t>
      </w:r>
      <w:r>
        <w:rPr>
          <w:spacing w:val="-4"/>
          <w:sz w:val="26"/>
        </w:rPr>
        <w:t xml:space="preserve"> </w:t>
      </w:r>
      <w:r>
        <w:rPr>
          <w:sz w:val="26"/>
        </w:rPr>
        <w:t>заголовка,</w:t>
      </w:r>
      <w:r>
        <w:rPr>
          <w:spacing w:val="-4"/>
          <w:sz w:val="26"/>
        </w:rPr>
        <w:t xml:space="preserve"> </w:t>
      </w:r>
      <w:r>
        <w:rPr>
          <w:sz w:val="26"/>
        </w:rPr>
        <w:t>иллюстраций;</w:t>
      </w:r>
    </w:p>
    <w:p w:rsidR="00B15A17" w:rsidRPr="00DC1EEC" w:rsidRDefault="00F034A4" w:rsidP="005E6B29">
      <w:pPr>
        <w:pStyle w:val="ac"/>
        <w:numPr>
          <w:ilvl w:val="1"/>
          <w:numId w:val="97"/>
        </w:numPr>
        <w:tabs>
          <w:tab w:val="left" w:pos="962"/>
        </w:tabs>
        <w:spacing w:line="298" w:lineRule="exact"/>
        <w:ind w:left="961" w:hanging="426"/>
        <w:rPr>
          <w:sz w:val="26"/>
          <w:lang w:val="en-US"/>
        </w:rPr>
      </w:pPr>
      <w:r>
        <w:rPr>
          <w:sz w:val="26"/>
        </w:rPr>
        <w:t>определять</w:t>
      </w:r>
      <w:r w:rsidRPr="00DC1EEC">
        <w:rPr>
          <w:spacing w:val="-2"/>
          <w:sz w:val="26"/>
          <w:lang w:val="en-US"/>
        </w:rPr>
        <w:t xml:space="preserve"> </w:t>
      </w:r>
      <w:r>
        <w:rPr>
          <w:sz w:val="26"/>
        </w:rPr>
        <w:t>жанр</w:t>
      </w:r>
      <w:r w:rsidRPr="00DC1EEC">
        <w:rPr>
          <w:spacing w:val="2"/>
          <w:sz w:val="26"/>
          <w:lang w:val="en-US"/>
        </w:rPr>
        <w:t xml:space="preserve"> </w:t>
      </w:r>
      <w:r>
        <w:rPr>
          <w:sz w:val="26"/>
        </w:rPr>
        <w:t>текста</w:t>
      </w:r>
      <w:r w:rsidRPr="00DC1EEC">
        <w:rPr>
          <w:spacing w:val="-1"/>
          <w:sz w:val="26"/>
          <w:lang w:val="en-US"/>
        </w:rPr>
        <w:t xml:space="preserve"> </w:t>
      </w:r>
      <w:r w:rsidRPr="00DC1EEC">
        <w:rPr>
          <w:sz w:val="26"/>
          <w:lang w:val="en-US"/>
        </w:rPr>
        <w:t>(</w:t>
      </w:r>
      <w:r w:rsidRPr="00DC1EEC">
        <w:rPr>
          <w:i/>
          <w:sz w:val="26"/>
          <w:lang w:val="en-US"/>
        </w:rPr>
        <w:t>an</w:t>
      </w:r>
      <w:r w:rsidRPr="00DC1EEC">
        <w:rPr>
          <w:i/>
          <w:spacing w:val="-2"/>
          <w:sz w:val="26"/>
          <w:lang w:val="en-US"/>
        </w:rPr>
        <w:t xml:space="preserve"> </w:t>
      </w:r>
      <w:r w:rsidRPr="00DC1EEC">
        <w:rPr>
          <w:i/>
          <w:sz w:val="26"/>
          <w:lang w:val="en-US"/>
        </w:rPr>
        <w:t>action</w:t>
      </w:r>
      <w:r w:rsidRPr="00DC1EEC">
        <w:rPr>
          <w:i/>
          <w:spacing w:val="-2"/>
          <w:sz w:val="26"/>
          <w:lang w:val="en-US"/>
        </w:rPr>
        <w:t xml:space="preserve"> </w:t>
      </w:r>
      <w:r w:rsidRPr="00DC1EEC">
        <w:rPr>
          <w:i/>
          <w:sz w:val="26"/>
          <w:lang w:val="en-US"/>
        </w:rPr>
        <w:t>story</w:t>
      </w:r>
      <w:r w:rsidRPr="00DC1EEC">
        <w:rPr>
          <w:sz w:val="26"/>
          <w:lang w:val="en-US"/>
        </w:rPr>
        <w:t>,</w:t>
      </w:r>
      <w:r w:rsidRPr="00DC1EEC">
        <w:rPr>
          <w:spacing w:val="-2"/>
          <w:sz w:val="26"/>
          <w:lang w:val="en-US"/>
        </w:rPr>
        <w:t xml:space="preserve"> </w:t>
      </w:r>
      <w:r w:rsidRPr="00DC1EEC">
        <w:rPr>
          <w:i/>
          <w:sz w:val="26"/>
          <w:lang w:val="en-US"/>
        </w:rPr>
        <w:t>a</w:t>
      </w:r>
      <w:r w:rsidRPr="00DC1EEC">
        <w:rPr>
          <w:i/>
          <w:spacing w:val="-2"/>
          <w:sz w:val="26"/>
          <w:lang w:val="en-US"/>
        </w:rPr>
        <w:t xml:space="preserve"> </w:t>
      </w:r>
      <w:r w:rsidRPr="00DC1EEC">
        <w:rPr>
          <w:i/>
          <w:sz w:val="26"/>
          <w:lang w:val="en-US"/>
        </w:rPr>
        <w:t>comic</w:t>
      </w:r>
      <w:r w:rsidRPr="00DC1EEC">
        <w:rPr>
          <w:i/>
          <w:spacing w:val="-2"/>
          <w:sz w:val="26"/>
          <w:lang w:val="en-US"/>
        </w:rPr>
        <w:t xml:space="preserve"> </w:t>
      </w:r>
      <w:r w:rsidRPr="00DC1EEC">
        <w:rPr>
          <w:i/>
          <w:sz w:val="26"/>
          <w:lang w:val="en-US"/>
        </w:rPr>
        <w:t>story</w:t>
      </w:r>
      <w:r w:rsidRPr="00DC1EEC">
        <w:rPr>
          <w:i/>
          <w:spacing w:val="-1"/>
          <w:sz w:val="26"/>
          <w:lang w:val="en-US"/>
        </w:rPr>
        <w:t xml:space="preserve"> </w:t>
      </w:r>
      <w:r>
        <w:rPr>
          <w:sz w:val="26"/>
        </w:rPr>
        <w:t>и</w:t>
      </w:r>
      <w:r w:rsidRPr="00DC1EEC">
        <w:rPr>
          <w:spacing w:val="1"/>
          <w:sz w:val="26"/>
          <w:lang w:val="en-US"/>
        </w:rPr>
        <w:t xml:space="preserve"> </w:t>
      </w:r>
      <w:r>
        <w:rPr>
          <w:sz w:val="26"/>
        </w:rPr>
        <w:t>т</w:t>
      </w:r>
      <w:r w:rsidRPr="00DC1EEC">
        <w:rPr>
          <w:sz w:val="26"/>
          <w:lang w:val="en-US"/>
        </w:rPr>
        <w:t>.</w:t>
      </w:r>
      <w:r w:rsidRPr="00DC1EEC">
        <w:rPr>
          <w:spacing w:val="-2"/>
          <w:sz w:val="26"/>
          <w:lang w:val="en-US"/>
        </w:rPr>
        <w:t xml:space="preserve"> </w:t>
      </w:r>
      <w:r>
        <w:rPr>
          <w:sz w:val="26"/>
        </w:rPr>
        <w:t>д</w:t>
      </w:r>
      <w:r w:rsidRPr="00DC1EEC">
        <w:rPr>
          <w:sz w:val="26"/>
          <w:lang w:val="en-US"/>
        </w:rPr>
        <w:t>.);</w:t>
      </w:r>
    </w:p>
    <w:p w:rsidR="00B15A17" w:rsidRDefault="00F034A4" w:rsidP="005E6B29">
      <w:pPr>
        <w:pStyle w:val="ac"/>
        <w:numPr>
          <w:ilvl w:val="1"/>
          <w:numId w:val="97"/>
        </w:numPr>
        <w:tabs>
          <w:tab w:val="left" w:pos="962"/>
        </w:tabs>
        <w:spacing w:line="298" w:lineRule="exact"/>
        <w:ind w:left="961" w:hanging="426"/>
        <w:rPr>
          <w:i/>
          <w:sz w:val="26"/>
        </w:rPr>
      </w:pPr>
      <w:r>
        <w:rPr>
          <w:sz w:val="26"/>
        </w:rPr>
        <w:t>определять</w:t>
      </w:r>
      <w:r>
        <w:rPr>
          <w:spacing w:val="-3"/>
          <w:sz w:val="26"/>
        </w:rPr>
        <w:t xml:space="preserve"> </w:t>
      </w:r>
      <w:r>
        <w:rPr>
          <w:sz w:val="26"/>
        </w:rPr>
        <w:t>функцию текста</w:t>
      </w:r>
      <w:r>
        <w:rPr>
          <w:spacing w:val="-3"/>
          <w:sz w:val="26"/>
        </w:rPr>
        <w:t xml:space="preserve"> </w:t>
      </w:r>
      <w:r>
        <w:rPr>
          <w:sz w:val="26"/>
        </w:rPr>
        <w:t>прагматического</w:t>
      </w:r>
      <w:r>
        <w:rPr>
          <w:spacing w:val="-3"/>
          <w:sz w:val="26"/>
        </w:rPr>
        <w:t xml:space="preserve"> </w:t>
      </w:r>
      <w:r>
        <w:rPr>
          <w:sz w:val="26"/>
        </w:rPr>
        <w:t>характера</w:t>
      </w:r>
      <w:r>
        <w:rPr>
          <w:spacing w:val="-3"/>
          <w:sz w:val="26"/>
        </w:rPr>
        <w:t xml:space="preserve"> </w:t>
      </w:r>
      <w:r>
        <w:rPr>
          <w:sz w:val="26"/>
        </w:rPr>
        <w:t>(</w:t>
      </w:r>
      <w:r>
        <w:rPr>
          <w:i/>
          <w:sz w:val="26"/>
        </w:rPr>
        <w:t>advert</w:t>
      </w:r>
      <w:r>
        <w:rPr>
          <w:sz w:val="26"/>
        </w:rPr>
        <w:t xml:space="preserve">, </w:t>
      </w:r>
      <w:r>
        <w:rPr>
          <w:i/>
          <w:sz w:val="26"/>
        </w:rPr>
        <w:t>diary</w:t>
      </w:r>
      <w:r>
        <w:rPr>
          <w:sz w:val="26"/>
        </w:rPr>
        <w:t>,</w:t>
      </w:r>
      <w:r>
        <w:rPr>
          <w:spacing w:val="-3"/>
          <w:sz w:val="26"/>
        </w:rPr>
        <w:t xml:space="preserve"> </w:t>
      </w:r>
      <w:r>
        <w:rPr>
          <w:i/>
          <w:sz w:val="26"/>
        </w:rPr>
        <w:t>email</w:t>
      </w:r>
      <w:r>
        <w:rPr>
          <w:i/>
          <w:spacing w:val="-3"/>
          <w:sz w:val="26"/>
        </w:rPr>
        <w:t xml:space="preserve"> </w:t>
      </w:r>
      <w:r>
        <w:rPr>
          <w:i/>
          <w:sz w:val="26"/>
        </w:rPr>
        <w:t>to</w:t>
      </w:r>
      <w:r>
        <w:rPr>
          <w:i/>
          <w:spacing w:val="-3"/>
          <w:sz w:val="26"/>
        </w:rPr>
        <w:t xml:space="preserve"> </w:t>
      </w:r>
      <w:r>
        <w:rPr>
          <w:i/>
          <w:sz w:val="26"/>
        </w:rPr>
        <w:t>a</w:t>
      </w:r>
    </w:p>
    <w:p w:rsidR="00B15A17" w:rsidRDefault="00F034A4" w:rsidP="005E6B29">
      <w:pPr>
        <w:pStyle w:val="ac"/>
        <w:numPr>
          <w:ilvl w:val="1"/>
          <w:numId w:val="97"/>
        </w:numPr>
        <w:tabs>
          <w:tab w:val="left" w:pos="962"/>
        </w:tabs>
        <w:spacing w:before="1"/>
        <w:ind w:left="961" w:hanging="426"/>
        <w:rPr>
          <w:sz w:val="26"/>
        </w:rPr>
      </w:pPr>
      <w:r>
        <w:rPr>
          <w:i/>
          <w:sz w:val="26"/>
        </w:rPr>
        <w:t>friend</w:t>
      </w:r>
      <w:r>
        <w:rPr>
          <w:i/>
          <w:spacing w:val="-4"/>
          <w:sz w:val="26"/>
        </w:rPr>
        <w:t xml:space="preserve"> </w:t>
      </w:r>
      <w:r>
        <w:rPr>
          <w:sz w:val="26"/>
        </w:rPr>
        <w:t>и</w:t>
      </w:r>
      <w:r>
        <w:rPr>
          <w:spacing w:val="-3"/>
          <w:sz w:val="26"/>
        </w:rPr>
        <w:t xml:space="preserve"> </w:t>
      </w:r>
      <w:r>
        <w:rPr>
          <w:sz w:val="26"/>
        </w:rPr>
        <w:t>т.</w:t>
      </w:r>
      <w:r>
        <w:rPr>
          <w:spacing w:val="-1"/>
          <w:sz w:val="26"/>
        </w:rPr>
        <w:t xml:space="preserve"> </w:t>
      </w:r>
      <w:r>
        <w:rPr>
          <w:sz w:val="26"/>
        </w:rPr>
        <w:t>д.);</w:t>
      </w:r>
    </w:p>
    <w:p w:rsidR="00B15A17" w:rsidRDefault="00B15A17">
      <w:pPr>
        <w:pStyle w:val="a8"/>
        <w:spacing w:before="7"/>
        <w:ind w:left="0"/>
        <w:jc w:val="left"/>
      </w:pPr>
    </w:p>
    <w:p w:rsidR="00B15A17" w:rsidRDefault="00F034A4">
      <w:pPr>
        <w:pStyle w:val="Heading1"/>
        <w:jc w:val="left"/>
      </w:pPr>
      <w:r>
        <w:t>Письмо</w:t>
      </w:r>
    </w:p>
    <w:p w:rsidR="00B15A17" w:rsidRDefault="00F034A4" w:rsidP="005E6B29">
      <w:pPr>
        <w:pStyle w:val="ac"/>
        <w:numPr>
          <w:ilvl w:val="1"/>
          <w:numId w:val="97"/>
        </w:numPr>
        <w:tabs>
          <w:tab w:val="left" w:pos="961"/>
          <w:tab w:val="left" w:pos="962"/>
        </w:tabs>
        <w:spacing w:line="295" w:lineRule="exact"/>
        <w:ind w:left="961" w:hanging="349"/>
        <w:jc w:val="left"/>
        <w:rPr>
          <w:sz w:val="26"/>
        </w:rPr>
      </w:pPr>
      <w:r>
        <w:rPr>
          <w:sz w:val="26"/>
        </w:rPr>
        <w:t>заполнять</w:t>
      </w:r>
      <w:r>
        <w:rPr>
          <w:spacing w:val="-3"/>
          <w:sz w:val="26"/>
        </w:rPr>
        <w:t xml:space="preserve"> </w:t>
      </w:r>
      <w:r>
        <w:rPr>
          <w:sz w:val="26"/>
        </w:rPr>
        <w:t>анкеты</w:t>
      </w:r>
      <w:r>
        <w:rPr>
          <w:spacing w:val="-2"/>
          <w:sz w:val="26"/>
        </w:rPr>
        <w:t xml:space="preserve"> </w:t>
      </w:r>
      <w:r>
        <w:rPr>
          <w:sz w:val="26"/>
        </w:rPr>
        <w:t>и</w:t>
      </w:r>
      <w:r>
        <w:rPr>
          <w:spacing w:val="-1"/>
          <w:sz w:val="26"/>
        </w:rPr>
        <w:t xml:space="preserve"> </w:t>
      </w:r>
      <w:r>
        <w:rPr>
          <w:sz w:val="26"/>
        </w:rPr>
        <w:t>формуляры,</w:t>
      </w:r>
      <w:r>
        <w:rPr>
          <w:spacing w:val="-2"/>
          <w:sz w:val="26"/>
        </w:rPr>
        <w:t xml:space="preserve"> </w:t>
      </w:r>
      <w:r>
        <w:rPr>
          <w:sz w:val="26"/>
        </w:rPr>
        <w:t>составлять</w:t>
      </w:r>
      <w:r>
        <w:rPr>
          <w:spacing w:val="-1"/>
          <w:sz w:val="26"/>
        </w:rPr>
        <w:t xml:space="preserve"> </w:t>
      </w:r>
      <w:r>
        <w:rPr>
          <w:sz w:val="26"/>
        </w:rPr>
        <w:t>резюме</w:t>
      </w:r>
      <w:r>
        <w:rPr>
          <w:spacing w:val="-2"/>
          <w:sz w:val="26"/>
        </w:rPr>
        <w:t xml:space="preserve"> </w:t>
      </w:r>
      <w:r>
        <w:rPr>
          <w:sz w:val="26"/>
        </w:rPr>
        <w:t>(</w:t>
      </w:r>
      <w:r>
        <w:rPr>
          <w:i/>
          <w:sz w:val="26"/>
        </w:rPr>
        <w:t>CV</w:t>
      </w:r>
      <w:r>
        <w:rPr>
          <w:sz w:val="26"/>
        </w:rPr>
        <w:t>);</w:t>
      </w:r>
    </w:p>
    <w:p w:rsidR="00B15A17" w:rsidRDefault="00F034A4" w:rsidP="005E6B29">
      <w:pPr>
        <w:pStyle w:val="ac"/>
        <w:numPr>
          <w:ilvl w:val="1"/>
          <w:numId w:val="97"/>
        </w:numPr>
        <w:tabs>
          <w:tab w:val="left" w:pos="961"/>
          <w:tab w:val="left" w:pos="962"/>
        </w:tabs>
        <w:ind w:right="1173" w:firstLine="360"/>
        <w:jc w:val="left"/>
        <w:rPr>
          <w:sz w:val="26"/>
        </w:rPr>
      </w:pPr>
      <w:r>
        <w:rPr>
          <w:sz w:val="26"/>
        </w:rPr>
        <w:t>писать</w:t>
      </w:r>
      <w:r>
        <w:rPr>
          <w:spacing w:val="-4"/>
          <w:sz w:val="26"/>
        </w:rPr>
        <w:t xml:space="preserve"> </w:t>
      </w:r>
      <w:r>
        <w:rPr>
          <w:sz w:val="26"/>
        </w:rPr>
        <w:t>личное</w:t>
      </w:r>
      <w:r>
        <w:rPr>
          <w:spacing w:val="-4"/>
          <w:sz w:val="26"/>
        </w:rPr>
        <w:t xml:space="preserve"> </w:t>
      </w:r>
      <w:r>
        <w:rPr>
          <w:sz w:val="26"/>
        </w:rPr>
        <w:t>(в</w:t>
      </w:r>
      <w:r>
        <w:rPr>
          <w:spacing w:val="-3"/>
          <w:sz w:val="26"/>
        </w:rPr>
        <w:t xml:space="preserve"> </w:t>
      </w:r>
      <w:r>
        <w:rPr>
          <w:sz w:val="26"/>
        </w:rPr>
        <w:t>том</w:t>
      </w:r>
      <w:r>
        <w:rPr>
          <w:spacing w:val="-1"/>
          <w:sz w:val="26"/>
        </w:rPr>
        <w:t xml:space="preserve"> </w:t>
      </w:r>
      <w:r>
        <w:rPr>
          <w:sz w:val="26"/>
        </w:rPr>
        <w:t>числе</w:t>
      </w:r>
      <w:r>
        <w:rPr>
          <w:spacing w:val="-4"/>
          <w:sz w:val="26"/>
        </w:rPr>
        <w:t xml:space="preserve"> </w:t>
      </w:r>
      <w:r>
        <w:rPr>
          <w:sz w:val="26"/>
        </w:rPr>
        <w:t>электронное)</w:t>
      </w:r>
      <w:r>
        <w:rPr>
          <w:spacing w:val="-4"/>
          <w:sz w:val="26"/>
        </w:rPr>
        <w:t xml:space="preserve"> </w:t>
      </w:r>
      <w:r>
        <w:rPr>
          <w:sz w:val="26"/>
        </w:rPr>
        <w:t>письмо</w:t>
      </w:r>
      <w:r>
        <w:rPr>
          <w:spacing w:val="-4"/>
          <w:sz w:val="26"/>
        </w:rPr>
        <w:t xml:space="preserve"> </w:t>
      </w:r>
      <w:r>
        <w:rPr>
          <w:sz w:val="26"/>
        </w:rPr>
        <w:t>заданного</w:t>
      </w:r>
      <w:r>
        <w:rPr>
          <w:spacing w:val="-3"/>
          <w:sz w:val="26"/>
        </w:rPr>
        <w:t xml:space="preserve"> </w:t>
      </w:r>
      <w:r>
        <w:rPr>
          <w:sz w:val="26"/>
        </w:rPr>
        <w:t>объёма</w:t>
      </w:r>
      <w:r>
        <w:rPr>
          <w:spacing w:val="-4"/>
          <w:sz w:val="26"/>
        </w:rPr>
        <w:t xml:space="preserve"> </w:t>
      </w:r>
      <w:r>
        <w:rPr>
          <w:sz w:val="26"/>
        </w:rPr>
        <w:t>в</w:t>
      </w:r>
      <w:r>
        <w:rPr>
          <w:spacing w:val="-4"/>
          <w:sz w:val="26"/>
        </w:rPr>
        <w:t xml:space="preserve"> </w:t>
      </w:r>
      <w:r>
        <w:rPr>
          <w:sz w:val="26"/>
        </w:rPr>
        <w:t>ответ</w:t>
      </w:r>
      <w:r>
        <w:rPr>
          <w:spacing w:val="-3"/>
          <w:sz w:val="26"/>
        </w:rPr>
        <w:t xml:space="preserve"> </w:t>
      </w:r>
      <w:r>
        <w:rPr>
          <w:sz w:val="26"/>
        </w:rPr>
        <w:t>на</w:t>
      </w:r>
      <w:r>
        <w:rPr>
          <w:spacing w:val="-62"/>
          <w:sz w:val="26"/>
        </w:rPr>
        <w:t xml:space="preserve"> </w:t>
      </w:r>
      <w:r>
        <w:rPr>
          <w:sz w:val="26"/>
        </w:rPr>
        <w:t>письмо-стимул</w:t>
      </w:r>
      <w:r>
        <w:rPr>
          <w:spacing w:val="-2"/>
          <w:sz w:val="26"/>
        </w:rPr>
        <w:t xml:space="preserve"> </w:t>
      </w:r>
      <w:r>
        <w:rPr>
          <w:sz w:val="26"/>
        </w:rPr>
        <w:t>в</w:t>
      </w:r>
      <w:r>
        <w:rPr>
          <w:spacing w:val="-4"/>
          <w:sz w:val="26"/>
        </w:rPr>
        <w:t xml:space="preserve"> </w:t>
      </w:r>
      <w:r>
        <w:rPr>
          <w:sz w:val="26"/>
        </w:rPr>
        <w:t>соответствии</w:t>
      </w:r>
      <w:r>
        <w:rPr>
          <w:spacing w:val="-4"/>
          <w:sz w:val="26"/>
        </w:rPr>
        <w:t xml:space="preserve"> </w:t>
      </w:r>
      <w:r>
        <w:rPr>
          <w:sz w:val="26"/>
        </w:rPr>
        <w:t>с</w:t>
      </w:r>
      <w:r>
        <w:rPr>
          <w:spacing w:val="-4"/>
          <w:sz w:val="26"/>
        </w:rPr>
        <w:t xml:space="preserve"> </w:t>
      </w:r>
      <w:r>
        <w:rPr>
          <w:sz w:val="26"/>
        </w:rPr>
        <w:t>нормами,</w:t>
      </w:r>
      <w:r>
        <w:rPr>
          <w:spacing w:val="-2"/>
          <w:sz w:val="26"/>
        </w:rPr>
        <w:t xml:space="preserve"> </w:t>
      </w:r>
      <w:r>
        <w:rPr>
          <w:sz w:val="26"/>
        </w:rPr>
        <w:t>принятыми</w:t>
      </w:r>
      <w:r>
        <w:rPr>
          <w:spacing w:val="-4"/>
          <w:sz w:val="26"/>
        </w:rPr>
        <w:t xml:space="preserve"> </w:t>
      </w:r>
      <w:r>
        <w:rPr>
          <w:sz w:val="26"/>
        </w:rPr>
        <w:t>в</w:t>
      </w:r>
      <w:r>
        <w:rPr>
          <w:spacing w:val="-4"/>
          <w:sz w:val="26"/>
        </w:rPr>
        <w:t xml:space="preserve"> </w:t>
      </w:r>
      <w:r>
        <w:rPr>
          <w:sz w:val="26"/>
        </w:rPr>
        <w:t>странах</w:t>
      </w:r>
      <w:r>
        <w:rPr>
          <w:spacing w:val="-1"/>
          <w:sz w:val="26"/>
        </w:rPr>
        <w:t xml:space="preserve"> </w:t>
      </w:r>
      <w:r>
        <w:rPr>
          <w:sz w:val="26"/>
        </w:rPr>
        <w:t>изучаемого</w:t>
      </w:r>
      <w:r>
        <w:rPr>
          <w:spacing w:val="-4"/>
          <w:sz w:val="26"/>
        </w:rPr>
        <w:t xml:space="preserve"> </w:t>
      </w:r>
      <w:r>
        <w:rPr>
          <w:sz w:val="26"/>
        </w:rPr>
        <w:t>языка;</w:t>
      </w:r>
    </w:p>
    <w:p w:rsidR="00B15A17" w:rsidRDefault="00F034A4" w:rsidP="005E6B29">
      <w:pPr>
        <w:pStyle w:val="ac"/>
        <w:numPr>
          <w:ilvl w:val="1"/>
          <w:numId w:val="97"/>
        </w:numPr>
        <w:tabs>
          <w:tab w:val="left" w:pos="961"/>
          <w:tab w:val="left" w:pos="962"/>
        </w:tabs>
        <w:spacing w:line="299" w:lineRule="exact"/>
        <w:ind w:left="961" w:hanging="349"/>
        <w:jc w:val="left"/>
        <w:rPr>
          <w:sz w:val="26"/>
        </w:rPr>
      </w:pPr>
      <w:r>
        <w:rPr>
          <w:sz w:val="26"/>
        </w:rPr>
        <w:t>составлять</w:t>
      </w:r>
      <w:r>
        <w:rPr>
          <w:spacing w:val="-4"/>
          <w:sz w:val="26"/>
        </w:rPr>
        <w:t xml:space="preserve"> </w:t>
      </w:r>
      <w:r>
        <w:rPr>
          <w:sz w:val="26"/>
        </w:rPr>
        <w:t>план,</w:t>
      </w:r>
      <w:r>
        <w:rPr>
          <w:spacing w:val="-4"/>
          <w:sz w:val="26"/>
        </w:rPr>
        <w:t xml:space="preserve"> </w:t>
      </w:r>
      <w:r>
        <w:rPr>
          <w:sz w:val="26"/>
        </w:rPr>
        <w:t>тезисы</w:t>
      </w:r>
      <w:r>
        <w:rPr>
          <w:spacing w:val="-1"/>
          <w:sz w:val="26"/>
        </w:rPr>
        <w:t xml:space="preserve"> </w:t>
      </w:r>
      <w:r>
        <w:rPr>
          <w:sz w:val="26"/>
        </w:rPr>
        <w:t>устного</w:t>
      </w:r>
      <w:r>
        <w:rPr>
          <w:spacing w:val="-4"/>
          <w:sz w:val="26"/>
        </w:rPr>
        <w:t xml:space="preserve"> </w:t>
      </w:r>
      <w:r>
        <w:rPr>
          <w:sz w:val="26"/>
        </w:rPr>
        <w:t>или</w:t>
      </w:r>
      <w:r>
        <w:rPr>
          <w:spacing w:val="-1"/>
          <w:sz w:val="26"/>
        </w:rPr>
        <w:t xml:space="preserve"> </w:t>
      </w:r>
      <w:r>
        <w:rPr>
          <w:sz w:val="26"/>
        </w:rPr>
        <w:t>письменного</w:t>
      </w:r>
      <w:r>
        <w:rPr>
          <w:spacing w:val="-4"/>
          <w:sz w:val="26"/>
        </w:rPr>
        <w:t xml:space="preserve"> </w:t>
      </w:r>
      <w:r>
        <w:rPr>
          <w:sz w:val="26"/>
        </w:rPr>
        <w:t>сообщения;</w:t>
      </w:r>
    </w:p>
    <w:p w:rsidR="00B15A17" w:rsidRDefault="00F034A4" w:rsidP="005E6B29">
      <w:pPr>
        <w:pStyle w:val="ac"/>
        <w:numPr>
          <w:ilvl w:val="1"/>
          <w:numId w:val="97"/>
        </w:numPr>
        <w:tabs>
          <w:tab w:val="left" w:pos="961"/>
          <w:tab w:val="left" w:pos="962"/>
        </w:tabs>
        <w:spacing w:before="1"/>
        <w:ind w:right="1378" w:firstLine="360"/>
        <w:jc w:val="left"/>
        <w:rPr>
          <w:sz w:val="26"/>
        </w:rPr>
      </w:pPr>
      <w:r>
        <w:rPr>
          <w:sz w:val="26"/>
        </w:rPr>
        <w:t>использовать стиль письменной речи (официальный или неофициальный) в</w:t>
      </w:r>
      <w:r>
        <w:rPr>
          <w:spacing w:val="-62"/>
          <w:sz w:val="26"/>
        </w:rPr>
        <w:t xml:space="preserve"> </w:t>
      </w:r>
      <w:r>
        <w:rPr>
          <w:sz w:val="26"/>
        </w:rPr>
        <w:t>соответствии</w:t>
      </w:r>
      <w:r>
        <w:rPr>
          <w:spacing w:val="-2"/>
          <w:sz w:val="26"/>
        </w:rPr>
        <w:t xml:space="preserve"> </w:t>
      </w:r>
      <w:r>
        <w:rPr>
          <w:sz w:val="26"/>
        </w:rPr>
        <w:t>с</w:t>
      </w:r>
      <w:r>
        <w:rPr>
          <w:spacing w:val="-1"/>
          <w:sz w:val="26"/>
        </w:rPr>
        <w:t xml:space="preserve"> </w:t>
      </w:r>
      <w:r>
        <w:rPr>
          <w:sz w:val="26"/>
        </w:rPr>
        <w:t>жанром</w:t>
      </w:r>
      <w:r>
        <w:rPr>
          <w:spacing w:val="-1"/>
          <w:sz w:val="26"/>
        </w:rPr>
        <w:t xml:space="preserve"> </w:t>
      </w:r>
      <w:r>
        <w:rPr>
          <w:sz w:val="26"/>
        </w:rPr>
        <w:t>создаваемого</w:t>
      </w:r>
      <w:r>
        <w:rPr>
          <w:spacing w:val="-1"/>
          <w:sz w:val="26"/>
        </w:rPr>
        <w:t xml:space="preserve"> </w:t>
      </w:r>
      <w:r>
        <w:rPr>
          <w:sz w:val="26"/>
        </w:rPr>
        <w:t>текста;</w:t>
      </w:r>
    </w:p>
    <w:p w:rsidR="00B15A17" w:rsidRDefault="00F034A4" w:rsidP="005E6B29">
      <w:pPr>
        <w:pStyle w:val="ac"/>
        <w:numPr>
          <w:ilvl w:val="1"/>
          <w:numId w:val="97"/>
        </w:numPr>
        <w:tabs>
          <w:tab w:val="left" w:pos="961"/>
          <w:tab w:val="left" w:pos="962"/>
        </w:tabs>
        <w:spacing w:line="299" w:lineRule="exact"/>
        <w:ind w:left="961" w:hanging="349"/>
        <w:jc w:val="left"/>
        <w:rPr>
          <w:sz w:val="26"/>
        </w:rPr>
      </w:pPr>
      <w:r>
        <w:rPr>
          <w:sz w:val="26"/>
        </w:rPr>
        <w:t>писать</w:t>
      </w:r>
      <w:r>
        <w:rPr>
          <w:spacing w:val="-3"/>
          <w:sz w:val="26"/>
        </w:rPr>
        <w:t xml:space="preserve"> </w:t>
      </w:r>
      <w:r>
        <w:rPr>
          <w:sz w:val="26"/>
        </w:rPr>
        <w:t>отзыв</w:t>
      </w:r>
      <w:r>
        <w:rPr>
          <w:spacing w:val="-2"/>
          <w:sz w:val="26"/>
        </w:rPr>
        <w:t xml:space="preserve"> </w:t>
      </w:r>
      <w:r>
        <w:rPr>
          <w:sz w:val="26"/>
        </w:rPr>
        <w:t>о фильме;</w:t>
      </w:r>
    </w:p>
    <w:p w:rsidR="00B15A17" w:rsidRDefault="00F034A4" w:rsidP="005E6B29">
      <w:pPr>
        <w:pStyle w:val="ac"/>
        <w:numPr>
          <w:ilvl w:val="1"/>
          <w:numId w:val="97"/>
        </w:numPr>
        <w:tabs>
          <w:tab w:val="left" w:pos="961"/>
          <w:tab w:val="left" w:pos="962"/>
        </w:tabs>
        <w:spacing w:before="1"/>
        <w:ind w:left="961" w:hanging="349"/>
        <w:jc w:val="left"/>
        <w:rPr>
          <w:sz w:val="26"/>
        </w:rPr>
      </w:pPr>
      <w:r>
        <w:rPr>
          <w:sz w:val="26"/>
        </w:rPr>
        <w:t>писать</w:t>
      </w:r>
      <w:r>
        <w:rPr>
          <w:spacing w:val="-4"/>
          <w:sz w:val="26"/>
        </w:rPr>
        <w:t xml:space="preserve"> </w:t>
      </w:r>
      <w:r>
        <w:rPr>
          <w:sz w:val="26"/>
        </w:rPr>
        <w:t>письмо</w:t>
      </w:r>
      <w:r>
        <w:rPr>
          <w:spacing w:val="-3"/>
          <w:sz w:val="26"/>
        </w:rPr>
        <w:t xml:space="preserve"> </w:t>
      </w:r>
      <w:r>
        <w:rPr>
          <w:sz w:val="26"/>
        </w:rPr>
        <w:t>в</w:t>
      </w:r>
      <w:r>
        <w:rPr>
          <w:spacing w:val="-2"/>
          <w:sz w:val="26"/>
        </w:rPr>
        <w:t xml:space="preserve"> </w:t>
      </w:r>
      <w:r>
        <w:rPr>
          <w:sz w:val="26"/>
        </w:rPr>
        <w:t>редакцию</w:t>
      </w:r>
      <w:r>
        <w:rPr>
          <w:spacing w:val="-3"/>
          <w:sz w:val="26"/>
        </w:rPr>
        <w:t xml:space="preserve"> </w:t>
      </w:r>
      <w:r>
        <w:rPr>
          <w:sz w:val="26"/>
        </w:rPr>
        <w:t>СМИ</w:t>
      </w:r>
      <w:r>
        <w:rPr>
          <w:spacing w:val="-1"/>
          <w:sz w:val="26"/>
        </w:rPr>
        <w:t xml:space="preserve"> </w:t>
      </w:r>
      <w:r>
        <w:rPr>
          <w:sz w:val="26"/>
        </w:rPr>
        <w:t>(отклик</w:t>
      </w:r>
      <w:r>
        <w:rPr>
          <w:spacing w:val="-3"/>
          <w:sz w:val="26"/>
        </w:rPr>
        <w:t xml:space="preserve"> </w:t>
      </w:r>
      <w:r>
        <w:rPr>
          <w:sz w:val="26"/>
        </w:rPr>
        <w:t>на</w:t>
      </w:r>
      <w:r>
        <w:rPr>
          <w:spacing w:val="-3"/>
          <w:sz w:val="26"/>
        </w:rPr>
        <w:t xml:space="preserve"> </w:t>
      </w:r>
      <w:r>
        <w:rPr>
          <w:sz w:val="26"/>
        </w:rPr>
        <w:t>газетную</w:t>
      </w:r>
      <w:r>
        <w:rPr>
          <w:spacing w:val="-3"/>
          <w:sz w:val="26"/>
        </w:rPr>
        <w:t xml:space="preserve"> </w:t>
      </w:r>
      <w:r>
        <w:rPr>
          <w:sz w:val="26"/>
        </w:rPr>
        <w:t>статью</w:t>
      </w:r>
      <w:r>
        <w:rPr>
          <w:spacing w:val="-3"/>
          <w:sz w:val="26"/>
        </w:rPr>
        <w:t xml:space="preserve"> </w:t>
      </w:r>
      <w:r>
        <w:rPr>
          <w:sz w:val="26"/>
        </w:rPr>
        <w:t>и</w:t>
      </w:r>
      <w:r>
        <w:rPr>
          <w:spacing w:val="-1"/>
          <w:sz w:val="26"/>
        </w:rPr>
        <w:t xml:space="preserve"> </w:t>
      </w:r>
      <w:r>
        <w:rPr>
          <w:sz w:val="26"/>
        </w:rPr>
        <w:t>т.</w:t>
      </w:r>
      <w:r>
        <w:rPr>
          <w:spacing w:val="-3"/>
          <w:sz w:val="26"/>
        </w:rPr>
        <w:t xml:space="preserve"> </w:t>
      </w:r>
      <w:r>
        <w:rPr>
          <w:sz w:val="26"/>
        </w:rPr>
        <w:t>п.).</w:t>
      </w:r>
    </w:p>
    <w:p w:rsidR="00B15A17" w:rsidRDefault="00B15A17">
      <w:pPr>
        <w:pStyle w:val="a8"/>
        <w:spacing w:before="6"/>
        <w:ind w:left="0"/>
        <w:jc w:val="left"/>
      </w:pPr>
    </w:p>
    <w:p w:rsidR="00B15A17" w:rsidRDefault="00F034A4">
      <w:pPr>
        <w:pStyle w:val="Heading1"/>
        <w:spacing w:before="1" w:line="295" w:lineRule="exact"/>
      </w:pPr>
      <w:r>
        <w:t>Языковые</w:t>
      </w:r>
      <w:r>
        <w:rPr>
          <w:spacing w:val="-4"/>
        </w:rPr>
        <w:t xml:space="preserve"> </w:t>
      </w:r>
      <w:r>
        <w:t>навыки</w:t>
      </w:r>
    </w:p>
    <w:p w:rsidR="00B15A17" w:rsidRDefault="00F034A4" w:rsidP="005E6B29">
      <w:pPr>
        <w:pStyle w:val="ac"/>
        <w:numPr>
          <w:ilvl w:val="1"/>
          <w:numId w:val="97"/>
        </w:numPr>
        <w:tabs>
          <w:tab w:val="left" w:pos="962"/>
        </w:tabs>
        <w:ind w:right="315" w:firstLine="283"/>
        <w:rPr>
          <w:sz w:val="26"/>
        </w:rPr>
      </w:pPr>
      <w:r>
        <w:rPr>
          <w:sz w:val="26"/>
        </w:rPr>
        <w:t>адекватно произносить и различать на слух все звуки английского языка; соблюдать</w:t>
      </w:r>
      <w:r>
        <w:rPr>
          <w:spacing w:val="1"/>
          <w:sz w:val="26"/>
        </w:rPr>
        <w:t xml:space="preserve"> </w:t>
      </w:r>
      <w:r>
        <w:rPr>
          <w:sz w:val="26"/>
        </w:rPr>
        <w:t>правильное</w:t>
      </w:r>
      <w:r>
        <w:rPr>
          <w:spacing w:val="3"/>
          <w:sz w:val="26"/>
        </w:rPr>
        <w:t xml:space="preserve"> </w:t>
      </w:r>
      <w:r>
        <w:rPr>
          <w:sz w:val="26"/>
        </w:rPr>
        <w:t>ударение</w:t>
      </w:r>
      <w:r>
        <w:rPr>
          <w:spacing w:val="2"/>
          <w:sz w:val="26"/>
        </w:rPr>
        <w:t xml:space="preserve"> </w:t>
      </w:r>
      <w:r>
        <w:rPr>
          <w:sz w:val="26"/>
        </w:rPr>
        <w:t>в</w:t>
      </w:r>
      <w:r>
        <w:rPr>
          <w:spacing w:val="-1"/>
          <w:sz w:val="26"/>
        </w:rPr>
        <w:t xml:space="preserve"> </w:t>
      </w:r>
      <w:r>
        <w:rPr>
          <w:sz w:val="26"/>
        </w:rPr>
        <w:t>словах</w:t>
      </w:r>
      <w:r>
        <w:rPr>
          <w:spacing w:val="-1"/>
          <w:sz w:val="26"/>
        </w:rPr>
        <w:t xml:space="preserve"> </w:t>
      </w:r>
      <w:r>
        <w:rPr>
          <w:sz w:val="26"/>
        </w:rPr>
        <w:t>и фразах;</w:t>
      </w:r>
    </w:p>
    <w:p w:rsidR="00B15A17" w:rsidRDefault="00F034A4" w:rsidP="005E6B29">
      <w:pPr>
        <w:pStyle w:val="ac"/>
        <w:numPr>
          <w:ilvl w:val="1"/>
          <w:numId w:val="97"/>
        </w:numPr>
        <w:tabs>
          <w:tab w:val="left" w:pos="962"/>
        </w:tabs>
        <w:ind w:right="312" w:firstLine="283"/>
        <w:rPr>
          <w:sz w:val="26"/>
        </w:rPr>
      </w:pPr>
      <w:r>
        <w:rPr>
          <w:sz w:val="26"/>
        </w:rPr>
        <w:t>соблюдать</w:t>
      </w:r>
      <w:r>
        <w:rPr>
          <w:spacing w:val="1"/>
          <w:sz w:val="26"/>
        </w:rPr>
        <w:t xml:space="preserve"> </w:t>
      </w:r>
      <w:r>
        <w:rPr>
          <w:sz w:val="26"/>
        </w:rPr>
        <w:t>ритмико-интонационные</w:t>
      </w:r>
      <w:r>
        <w:rPr>
          <w:spacing w:val="1"/>
          <w:sz w:val="26"/>
        </w:rPr>
        <w:t xml:space="preserve"> </w:t>
      </w:r>
      <w:r>
        <w:rPr>
          <w:sz w:val="26"/>
        </w:rPr>
        <w:t>особенности</w:t>
      </w:r>
      <w:r>
        <w:rPr>
          <w:spacing w:val="1"/>
          <w:sz w:val="26"/>
        </w:rPr>
        <w:t xml:space="preserve"> </w:t>
      </w:r>
      <w:r>
        <w:rPr>
          <w:sz w:val="26"/>
        </w:rPr>
        <w:t>предложений</w:t>
      </w:r>
      <w:r>
        <w:rPr>
          <w:spacing w:val="1"/>
          <w:sz w:val="26"/>
        </w:rPr>
        <w:t xml:space="preserve"> </w:t>
      </w:r>
      <w:r>
        <w:rPr>
          <w:sz w:val="26"/>
        </w:rPr>
        <w:t>различных</w:t>
      </w:r>
      <w:r>
        <w:rPr>
          <w:spacing w:val="1"/>
          <w:sz w:val="26"/>
        </w:rPr>
        <w:t xml:space="preserve"> </w:t>
      </w:r>
      <w:r>
        <w:rPr>
          <w:sz w:val="26"/>
        </w:rPr>
        <w:t>коммуникативных типов (повествовательное, вопросительное, побудительное); правильно</w:t>
      </w:r>
      <w:r>
        <w:rPr>
          <w:spacing w:val="1"/>
          <w:sz w:val="26"/>
        </w:rPr>
        <w:t xml:space="preserve"> </w:t>
      </w:r>
      <w:r>
        <w:rPr>
          <w:sz w:val="26"/>
        </w:rPr>
        <w:t>разделять</w:t>
      </w:r>
      <w:r>
        <w:rPr>
          <w:spacing w:val="-3"/>
          <w:sz w:val="26"/>
        </w:rPr>
        <w:t xml:space="preserve"> </w:t>
      </w:r>
      <w:r>
        <w:rPr>
          <w:sz w:val="26"/>
        </w:rPr>
        <w:t>предложения на</w:t>
      </w:r>
      <w:r>
        <w:rPr>
          <w:spacing w:val="-1"/>
          <w:sz w:val="26"/>
        </w:rPr>
        <w:t xml:space="preserve"> </w:t>
      </w:r>
      <w:r>
        <w:rPr>
          <w:sz w:val="26"/>
        </w:rPr>
        <w:t>смысловые</w:t>
      </w:r>
      <w:r>
        <w:rPr>
          <w:spacing w:val="-1"/>
          <w:sz w:val="26"/>
        </w:rPr>
        <w:t xml:space="preserve"> </w:t>
      </w:r>
      <w:r>
        <w:rPr>
          <w:sz w:val="26"/>
        </w:rPr>
        <w:t>группы;</w:t>
      </w:r>
    </w:p>
    <w:p w:rsidR="00B15A17" w:rsidRDefault="00F034A4" w:rsidP="005E6B29">
      <w:pPr>
        <w:pStyle w:val="ac"/>
        <w:numPr>
          <w:ilvl w:val="1"/>
          <w:numId w:val="97"/>
        </w:numPr>
        <w:tabs>
          <w:tab w:val="left" w:pos="962"/>
        </w:tabs>
        <w:ind w:right="310" w:firstLine="283"/>
        <w:rPr>
          <w:sz w:val="26"/>
        </w:rPr>
      </w:pPr>
      <w:r>
        <w:rPr>
          <w:sz w:val="26"/>
        </w:rPr>
        <w:t>распознавать</w:t>
      </w:r>
      <w:r>
        <w:rPr>
          <w:spacing w:val="1"/>
          <w:sz w:val="26"/>
        </w:rPr>
        <w:t xml:space="preserve"> </w:t>
      </w:r>
      <w:r>
        <w:rPr>
          <w:sz w:val="26"/>
        </w:rPr>
        <w:t>и</w:t>
      </w:r>
      <w:r>
        <w:rPr>
          <w:spacing w:val="1"/>
          <w:sz w:val="26"/>
        </w:rPr>
        <w:t xml:space="preserve"> </w:t>
      </w:r>
      <w:r>
        <w:rPr>
          <w:sz w:val="26"/>
        </w:rPr>
        <w:t>употреблять</w:t>
      </w:r>
      <w:r>
        <w:rPr>
          <w:spacing w:val="1"/>
          <w:sz w:val="26"/>
        </w:rPr>
        <w:t xml:space="preserve"> </w:t>
      </w:r>
      <w:r>
        <w:rPr>
          <w:sz w:val="26"/>
        </w:rPr>
        <w:t>в</w:t>
      </w:r>
      <w:r>
        <w:rPr>
          <w:spacing w:val="1"/>
          <w:sz w:val="26"/>
        </w:rPr>
        <w:t xml:space="preserve"> </w:t>
      </w:r>
      <w:r>
        <w:rPr>
          <w:sz w:val="26"/>
        </w:rPr>
        <w:t>речи</w:t>
      </w:r>
      <w:r>
        <w:rPr>
          <w:spacing w:val="1"/>
          <w:sz w:val="26"/>
        </w:rPr>
        <w:t xml:space="preserve"> </w:t>
      </w:r>
      <w:r>
        <w:rPr>
          <w:sz w:val="26"/>
        </w:rPr>
        <w:t>изученные</w:t>
      </w:r>
      <w:r>
        <w:rPr>
          <w:spacing w:val="1"/>
          <w:sz w:val="26"/>
        </w:rPr>
        <w:t xml:space="preserve"> </w:t>
      </w:r>
      <w:r>
        <w:rPr>
          <w:sz w:val="26"/>
        </w:rPr>
        <w:t>лексические</w:t>
      </w:r>
      <w:r>
        <w:rPr>
          <w:spacing w:val="1"/>
          <w:sz w:val="26"/>
        </w:rPr>
        <w:t xml:space="preserve"> </w:t>
      </w:r>
      <w:r>
        <w:rPr>
          <w:sz w:val="26"/>
        </w:rPr>
        <w:t>единицы</w:t>
      </w:r>
      <w:r>
        <w:rPr>
          <w:spacing w:val="1"/>
          <w:sz w:val="26"/>
        </w:rPr>
        <w:t xml:space="preserve"> </w:t>
      </w:r>
      <w:r>
        <w:rPr>
          <w:sz w:val="26"/>
        </w:rPr>
        <w:t>(слова,</w:t>
      </w:r>
      <w:r>
        <w:rPr>
          <w:spacing w:val="-62"/>
          <w:sz w:val="26"/>
        </w:rPr>
        <w:t xml:space="preserve"> </w:t>
      </w:r>
      <w:r>
        <w:rPr>
          <w:sz w:val="26"/>
        </w:rPr>
        <w:t>словосочетания,</w:t>
      </w:r>
      <w:r>
        <w:rPr>
          <w:spacing w:val="-1"/>
          <w:sz w:val="26"/>
        </w:rPr>
        <w:t xml:space="preserve"> </w:t>
      </w:r>
      <w:r>
        <w:rPr>
          <w:sz w:val="26"/>
        </w:rPr>
        <w:t>реплики-клише</w:t>
      </w:r>
      <w:r>
        <w:rPr>
          <w:spacing w:val="-2"/>
          <w:sz w:val="26"/>
        </w:rPr>
        <w:t xml:space="preserve"> </w:t>
      </w:r>
      <w:r>
        <w:rPr>
          <w:sz w:val="26"/>
        </w:rPr>
        <w:t>речевого</w:t>
      </w:r>
      <w:r>
        <w:rPr>
          <w:spacing w:val="-2"/>
          <w:sz w:val="26"/>
        </w:rPr>
        <w:t xml:space="preserve"> </w:t>
      </w:r>
      <w:r>
        <w:rPr>
          <w:sz w:val="26"/>
        </w:rPr>
        <w:t>этикета)</w:t>
      </w:r>
      <w:r>
        <w:rPr>
          <w:spacing w:val="-1"/>
          <w:sz w:val="26"/>
        </w:rPr>
        <w:t xml:space="preserve"> </w:t>
      </w:r>
      <w:r>
        <w:rPr>
          <w:sz w:val="26"/>
        </w:rPr>
        <w:t>в</w:t>
      </w:r>
      <w:r>
        <w:rPr>
          <w:spacing w:val="-2"/>
          <w:sz w:val="26"/>
        </w:rPr>
        <w:t xml:space="preserve"> </w:t>
      </w:r>
      <w:r>
        <w:rPr>
          <w:sz w:val="26"/>
        </w:rPr>
        <w:t>их</w:t>
      </w:r>
      <w:r>
        <w:rPr>
          <w:spacing w:val="-2"/>
          <w:sz w:val="26"/>
        </w:rPr>
        <w:t xml:space="preserve"> </w:t>
      </w:r>
      <w:r>
        <w:rPr>
          <w:sz w:val="26"/>
        </w:rPr>
        <w:t>основных</w:t>
      </w:r>
      <w:r>
        <w:rPr>
          <w:spacing w:val="-2"/>
          <w:sz w:val="26"/>
        </w:rPr>
        <w:t xml:space="preserve"> </w:t>
      </w:r>
      <w:r>
        <w:rPr>
          <w:sz w:val="26"/>
        </w:rPr>
        <w:t>значениях;</w:t>
      </w:r>
    </w:p>
    <w:p w:rsidR="00B15A17" w:rsidRDefault="00F034A4" w:rsidP="005E6B29">
      <w:pPr>
        <w:pStyle w:val="ac"/>
        <w:numPr>
          <w:ilvl w:val="1"/>
          <w:numId w:val="97"/>
        </w:numPr>
        <w:tabs>
          <w:tab w:val="left" w:pos="962"/>
        </w:tabs>
        <w:ind w:right="310" w:firstLine="283"/>
        <w:rPr>
          <w:sz w:val="26"/>
        </w:rPr>
      </w:pPr>
      <w:r>
        <w:rPr>
          <w:sz w:val="26"/>
        </w:rPr>
        <w:t>знать</w:t>
      </w:r>
      <w:r>
        <w:rPr>
          <w:spacing w:val="1"/>
          <w:sz w:val="26"/>
        </w:rPr>
        <w:t xml:space="preserve"> </w:t>
      </w:r>
      <w:r>
        <w:rPr>
          <w:sz w:val="26"/>
        </w:rPr>
        <w:t>и</w:t>
      </w:r>
      <w:r>
        <w:rPr>
          <w:spacing w:val="1"/>
          <w:sz w:val="26"/>
        </w:rPr>
        <w:t xml:space="preserve"> </w:t>
      </w:r>
      <w:r>
        <w:rPr>
          <w:sz w:val="26"/>
        </w:rPr>
        <w:t>применять</w:t>
      </w:r>
      <w:r>
        <w:rPr>
          <w:spacing w:val="1"/>
          <w:sz w:val="26"/>
        </w:rPr>
        <w:t xml:space="preserve"> </w:t>
      </w:r>
      <w:r>
        <w:rPr>
          <w:sz w:val="26"/>
        </w:rPr>
        <w:t>основные</w:t>
      </w:r>
      <w:r>
        <w:rPr>
          <w:spacing w:val="1"/>
          <w:sz w:val="26"/>
        </w:rPr>
        <w:t xml:space="preserve"> </w:t>
      </w:r>
      <w:r>
        <w:rPr>
          <w:sz w:val="26"/>
        </w:rPr>
        <w:t>способы</w:t>
      </w:r>
      <w:r>
        <w:rPr>
          <w:spacing w:val="1"/>
          <w:sz w:val="26"/>
        </w:rPr>
        <w:t xml:space="preserve"> </w:t>
      </w:r>
      <w:r>
        <w:rPr>
          <w:sz w:val="26"/>
        </w:rPr>
        <w:t>словообразования</w:t>
      </w:r>
      <w:r>
        <w:rPr>
          <w:spacing w:val="1"/>
          <w:sz w:val="26"/>
        </w:rPr>
        <w:t xml:space="preserve"> </w:t>
      </w:r>
      <w:r>
        <w:rPr>
          <w:sz w:val="26"/>
        </w:rPr>
        <w:t>(аффиксация,</w:t>
      </w:r>
      <w:r>
        <w:rPr>
          <w:spacing w:val="1"/>
          <w:sz w:val="26"/>
        </w:rPr>
        <w:t xml:space="preserve"> </w:t>
      </w:r>
      <w:r>
        <w:rPr>
          <w:sz w:val="26"/>
        </w:rPr>
        <w:t>словосложение,</w:t>
      </w:r>
      <w:r>
        <w:rPr>
          <w:spacing w:val="1"/>
          <w:sz w:val="26"/>
        </w:rPr>
        <w:t xml:space="preserve"> </w:t>
      </w:r>
      <w:r>
        <w:rPr>
          <w:sz w:val="26"/>
        </w:rPr>
        <w:t>конверсия, аббревиация);</w:t>
      </w:r>
    </w:p>
    <w:p w:rsidR="00B15A17" w:rsidRDefault="00F034A4" w:rsidP="005E6B29">
      <w:pPr>
        <w:pStyle w:val="ac"/>
        <w:numPr>
          <w:ilvl w:val="1"/>
          <w:numId w:val="97"/>
        </w:numPr>
        <w:tabs>
          <w:tab w:val="left" w:pos="962"/>
        </w:tabs>
        <w:ind w:right="311" w:firstLine="283"/>
        <w:rPr>
          <w:sz w:val="26"/>
        </w:rPr>
      </w:pPr>
      <w:r>
        <w:rPr>
          <w:sz w:val="26"/>
        </w:rPr>
        <w:t>понимать явления</w:t>
      </w:r>
      <w:r>
        <w:rPr>
          <w:spacing w:val="65"/>
          <w:sz w:val="26"/>
        </w:rPr>
        <w:t xml:space="preserve"> </w:t>
      </w:r>
      <w:r>
        <w:rPr>
          <w:sz w:val="26"/>
        </w:rPr>
        <w:t>многозначности слов английского языка, синонимии, антонимии</w:t>
      </w:r>
      <w:r>
        <w:rPr>
          <w:spacing w:val="1"/>
          <w:sz w:val="26"/>
        </w:rPr>
        <w:t xml:space="preserve"> </w:t>
      </w:r>
      <w:r>
        <w:rPr>
          <w:sz w:val="26"/>
        </w:rPr>
        <w:t>и</w:t>
      </w:r>
      <w:r>
        <w:rPr>
          <w:spacing w:val="-2"/>
          <w:sz w:val="26"/>
        </w:rPr>
        <w:t xml:space="preserve"> </w:t>
      </w:r>
      <w:r>
        <w:rPr>
          <w:sz w:val="26"/>
        </w:rPr>
        <w:t>лексической</w:t>
      </w:r>
      <w:r>
        <w:rPr>
          <w:spacing w:val="2"/>
          <w:sz w:val="26"/>
        </w:rPr>
        <w:t xml:space="preserve"> </w:t>
      </w:r>
      <w:r>
        <w:rPr>
          <w:sz w:val="26"/>
        </w:rPr>
        <w:t>сочетаемости;</w:t>
      </w:r>
    </w:p>
    <w:p w:rsidR="00B15A17" w:rsidRDefault="00F034A4" w:rsidP="005E6B29">
      <w:pPr>
        <w:pStyle w:val="ac"/>
        <w:numPr>
          <w:ilvl w:val="1"/>
          <w:numId w:val="97"/>
        </w:numPr>
        <w:tabs>
          <w:tab w:val="left" w:pos="962"/>
        </w:tabs>
        <w:ind w:right="303" w:firstLine="283"/>
        <w:rPr>
          <w:sz w:val="26"/>
        </w:rPr>
      </w:pPr>
      <w:r>
        <w:rPr>
          <w:sz w:val="26"/>
        </w:rPr>
        <w:t>распознавать</w:t>
      </w:r>
      <w:r>
        <w:rPr>
          <w:spacing w:val="1"/>
          <w:sz w:val="26"/>
        </w:rPr>
        <w:t xml:space="preserve"> </w:t>
      </w:r>
      <w:r>
        <w:rPr>
          <w:sz w:val="26"/>
        </w:rPr>
        <w:t>и</w:t>
      </w:r>
      <w:r>
        <w:rPr>
          <w:spacing w:val="1"/>
          <w:sz w:val="26"/>
        </w:rPr>
        <w:t xml:space="preserve"> </w:t>
      </w:r>
      <w:r>
        <w:rPr>
          <w:sz w:val="26"/>
        </w:rPr>
        <w:t>употреблять</w:t>
      </w:r>
      <w:r>
        <w:rPr>
          <w:spacing w:val="1"/>
          <w:sz w:val="26"/>
        </w:rPr>
        <w:t xml:space="preserve"> </w:t>
      </w:r>
      <w:r>
        <w:rPr>
          <w:sz w:val="26"/>
        </w:rPr>
        <w:t>в</w:t>
      </w:r>
      <w:r>
        <w:rPr>
          <w:spacing w:val="1"/>
          <w:sz w:val="26"/>
        </w:rPr>
        <w:t xml:space="preserve"> </w:t>
      </w:r>
      <w:r>
        <w:rPr>
          <w:sz w:val="26"/>
        </w:rPr>
        <w:t>речи</w:t>
      </w:r>
      <w:r>
        <w:rPr>
          <w:spacing w:val="1"/>
          <w:sz w:val="26"/>
        </w:rPr>
        <w:t xml:space="preserve"> </w:t>
      </w:r>
      <w:r>
        <w:rPr>
          <w:sz w:val="26"/>
        </w:rPr>
        <w:t>основные</w:t>
      </w:r>
      <w:r>
        <w:rPr>
          <w:spacing w:val="1"/>
          <w:sz w:val="26"/>
        </w:rPr>
        <w:t xml:space="preserve"> </w:t>
      </w:r>
      <w:r>
        <w:rPr>
          <w:sz w:val="26"/>
        </w:rPr>
        <w:t>морфологические</w:t>
      </w:r>
      <w:r>
        <w:rPr>
          <w:spacing w:val="1"/>
          <w:sz w:val="26"/>
        </w:rPr>
        <w:t xml:space="preserve"> </w:t>
      </w:r>
      <w:r>
        <w:rPr>
          <w:sz w:val="26"/>
        </w:rPr>
        <w:t>формы</w:t>
      </w:r>
      <w:r>
        <w:rPr>
          <w:spacing w:val="1"/>
          <w:sz w:val="26"/>
        </w:rPr>
        <w:t xml:space="preserve"> </w:t>
      </w:r>
      <w:r>
        <w:rPr>
          <w:sz w:val="26"/>
        </w:rPr>
        <w:t>и</w:t>
      </w:r>
      <w:r>
        <w:rPr>
          <w:spacing w:val="1"/>
          <w:sz w:val="26"/>
        </w:rPr>
        <w:t xml:space="preserve"> </w:t>
      </w:r>
      <w:r>
        <w:rPr>
          <w:sz w:val="26"/>
        </w:rPr>
        <w:t>синтаксические конструкции изучаемого иностранного языка; знать признаки изученных</w:t>
      </w:r>
      <w:r>
        <w:rPr>
          <w:spacing w:val="1"/>
          <w:sz w:val="26"/>
        </w:rPr>
        <w:t xml:space="preserve"> </w:t>
      </w:r>
      <w:r>
        <w:rPr>
          <w:sz w:val="26"/>
        </w:rPr>
        <w:t>грамматических</w:t>
      </w:r>
      <w:r>
        <w:rPr>
          <w:spacing w:val="1"/>
          <w:sz w:val="26"/>
        </w:rPr>
        <w:t xml:space="preserve"> </w:t>
      </w:r>
      <w:r>
        <w:rPr>
          <w:sz w:val="26"/>
        </w:rPr>
        <w:t>явлений</w:t>
      </w:r>
      <w:r>
        <w:rPr>
          <w:spacing w:val="1"/>
          <w:sz w:val="26"/>
        </w:rPr>
        <w:t xml:space="preserve"> </w:t>
      </w:r>
      <w:r>
        <w:rPr>
          <w:sz w:val="26"/>
        </w:rPr>
        <w:t>(видовременные</w:t>
      </w:r>
      <w:r>
        <w:rPr>
          <w:spacing w:val="1"/>
          <w:sz w:val="26"/>
        </w:rPr>
        <w:t xml:space="preserve"> </w:t>
      </w:r>
      <w:r>
        <w:rPr>
          <w:sz w:val="26"/>
        </w:rPr>
        <w:t>формы</w:t>
      </w:r>
      <w:r>
        <w:rPr>
          <w:spacing w:val="1"/>
          <w:sz w:val="26"/>
        </w:rPr>
        <w:t xml:space="preserve"> </w:t>
      </w:r>
      <w:r>
        <w:rPr>
          <w:sz w:val="26"/>
        </w:rPr>
        <w:t>глаголов,</w:t>
      </w:r>
      <w:r>
        <w:rPr>
          <w:spacing w:val="1"/>
          <w:sz w:val="26"/>
        </w:rPr>
        <w:t xml:space="preserve"> </w:t>
      </w:r>
      <w:r>
        <w:rPr>
          <w:sz w:val="26"/>
        </w:rPr>
        <w:t>модальные</w:t>
      </w:r>
      <w:r>
        <w:rPr>
          <w:spacing w:val="1"/>
          <w:sz w:val="26"/>
        </w:rPr>
        <w:t xml:space="preserve"> </w:t>
      </w:r>
      <w:r>
        <w:rPr>
          <w:sz w:val="26"/>
        </w:rPr>
        <w:t>глаголы</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эквиваленты;</w:t>
      </w:r>
      <w:r>
        <w:rPr>
          <w:spacing w:val="1"/>
          <w:sz w:val="26"/>
        </w:rPr>
        <w:t xml:space="preserve"> </w:t>
      </w:r>
      <w:r>
        <w:rPr>
          <w:sz w:val="26"/>
        </w:rPr>
        <w:t>артикли,</w:t>
      </w:r>
      <w:r>
        <w:rPr>
          <w:spacing w:val="1"/>
          <w:sz w:val="26"/>
        </w:rPr>
        <w:t xml:space="preserve"> </w:t>
      </w:r>
      <w:r>
        <w:rPr>
          <w:sz w:val="26"/>
        </w:rPr>
        <w:t>существительные,</w:t>
      </w:r>
      <w:r>
        <w:rPr>
          <w:spacing w:val="1"/>
          <w:sz w:val="26"/>
        </w:rPr>
        <w:t xml:space="preserve"> </w:t>
      </w:r>
      <w:r>
        <w:rPr>
          <w:sz w:val="26"/>
        </w:rPr>
        <w:t>прилагательные</w:t>
      </w:r>
      <w:r>
        <w:rPr>
          <w:spacing w:val="1"/>
          <w:sz w:val="26"/>
        </w:rPr>
        <w:t xml:space="preserve"> </w:t>
      </w:r>
      <w:r>
        <w:rPr>
          <w:sz w:val="26"/>
        </w:rPr>
        <w:t>и</w:t>
      </w:r>
      <w:r>
        <w:rPr>
          <w:spacing w:val="1"/>
          <w:sz w:val="26"/>
        </w:rPr>
        <w:t xml:space="preserve"> </w:t>
      </w:r>
      <w:r>
        <w:rPr>
          <w:sz w:val="26"/>
        </w:rPr>
        <w:t>наречия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их</w:t>
      </w:r>
      <w:r>
        <w:rPr>
          <w:spacing w:val="1"/>
          <w:sz w:val="26"/>
        </w:rPr>
        <w:t xml:space="preserve"> </w:t>
      </w:r>
      <w:r>
        <w:rPr>
          <w:sz w:val="26"/>
        </w:rPr>
        <w:t>степени</w:t>
      </w:r>
      <w:r>
        <w:rPr>
          <w:spacing w:val="1"/>
          <w:sz w:val="26"/>
        </w:rPr>
        <w:t xml:space="preserve"> </w:t>
      </w:r>
      <w:r>
        <w:rPr>
          <w:sz w:val="26"/>
        </w:rPr>
        <w:t>сравнения),</w:t>
      </w:r>
      <w:r>
        <w:rPr>
          <w:spacing w:val="1"/>
          <w:sz w:val="26"/>
        </w:rPr>
        <w:t xml:space="preserve"> </w:t>
      </w:r>
      <w:r>
        <w:rPr>
          <w:sz w:val="26"/>
        </w:rPr>
        <w:t>местоимения,</w:t>
      </w:r>
      <w:r>
        <w:rPr>
          <w:spacing w:val="1"/>
          <w:sz w:val="26"/>
        </w:rPr>
        <w:t xml:space="preserve"> </w:t>
      </w:r>
      <w:r>
        <w:rPr>
          <w:sz w:val="26"/>
        </w:rPr>
        <w:t>числительные,</w:t>
      </w:r>
      <w:r>
        <w:rPr>
          <w:spacing w:val="1"/>
          <w:sz w:val="26"/>
        </w:rPr>
        <w:t xml:space="preserve"> </w:t>
      </w:r>
      <w:r>
        <w:rPr>
          <w:sz w:val="26"/>
        </w:rPr>
        <w:t>предлоги,</w:t>
      </w:r>
      <w:r>
        <w:rPr>
          <w:spacing w:val="1"/>
          <w:sz w:val="26"/>
        </w:rPr>
        <w:t xml:space="preserve"> </w:t>
      </w:r>
      <w:r>
        <w:rPr>
          <w:sz w:val="26"/>
        </w:rPr>
        <w:t>союзы);</w:t>
      </w:r>
      <w:r>
        <w:rPr>
          <w:spacing w:val="1"/>
          <w:sz w:val="26"/>
        </w:rPr>
        <w:t xml:space="preserve"> </w:t>
      </w:r>
      <w:r>
        <w:rPr>
          <w:sz w:val="26"/>
        </w:rPr>
        <w:t>распознавать</w:t>
      </w:r>
      <w:r>
        <w:rPr>
          <w:spacing w:val="1"/>
          <w:sz w:val="26"/>
        </w:rPr>
        <w:t xml:space="preserve"> </w:t>
      </w:r>
      <w:r>
        <w:rPr>
          <w:sz w:val="26"/>
        </w:rPr>
        <w:t>и</w:t>
      </w:r>
      <w:r>
        <w:rPr>
          <w:spacing w:val="1"/>
          <w:sz w:val="26"/>
        </w:rPr>
        <w:t xml:space="preserve"> </w:t>
      </w:r>
      <w:r>
        <w:rPr>
          <w:sz w:val="26"/>
        </w:rPr>
        <w:t>использовать глаголы в страдательном залоге и сослагательном наклонении в наиболее</w:t>
      </w:r>
      <w:r>
        <w:rPr>
          <w:spacing w:val="1"/>
          <w:sz w:val="26"/>
        </w:rPr>
        <w:t xml:space="preserve"> </w:t>
      </w:r>
      <w:r>
        <w:rPr>
          <w:sz w:val="26"/>
        </w:rPr>
        <w:t>употребительных</w:t>
      </w:r>
      <w:r>
        <w:rPr>
          <w:spacing w:val="-2"/>
          <w:sz w:val="26"/>
        </w:rPr>
        <w:t xml:space="preserve"> </w:t>
      </w:r>
      <w:r>
        <w:rPr>
          <w:sz w:val="26"/>
        </w:rPr>
        <w:t>формах;</w:t>
      </w:r>
    </w:p>
    <w:p w:rsidR="00B15A17" w:rsidRDefault="00F034A4" w:rsidP="005E6B29">
      <w:pPr>
        <w:pStyle w:val="ac"/>
        <w:numPr>
          <w:ilvl w:val="1"/>
          <w:numId w:val="97"/>
        </w:numPr>
        <w:tabs>
          <w:tab w:val="left" w:pos="962"/>
        </w:tabs>
        <w:ind w:right="363" w:firstLine="283"/>
        <w:rPr>
          <w:sz w:val="26"/>
        </w:rPr>
      </w:pPr>
      <w:r>
        <w:rPr>
          <w:sz w:val="26"/>
        </w:rPr>
        <w:t>распознавать</w:t>
      </w:r>
      <w:r>
        <w:rPr>
          <w:spacing w:val="-8"/>
          <w:sz w:val="26"/>
        </w:rPr>
        <w:t xml:space="preserve"> </w:t>
      </w:r>
      <w:r>
        <w:rPr>
          <w:sz w:val="26"/>
        </w:rPr>
        <w:t>и</w:t>
      </w:r>
      <w:r>
        <w:rPr>
          <w:spacing w:val="1"/>
          <w:sz w:val="26"/>
        </w:rPr>
        <w:t xml:space="preserve"> </w:t>
      </w:r>
      <w:r>
        <w:rPr>
          <w:sz w:val="26"/>
        </w:rPr>
        <w:t>употреблять</w:t>
      </w:r>
      <w:r>
        <w:rPr>
          <w:spacing w:val="-8"/>
          <w:sz w:val="26"/>
        </w:rPr>
        <w:t xml:space="preserve"> </w:t>
      </w:r>
      <w:r>
        <w:rPr>
          <w:sz w:val="26"/>
        </w:rPr>
        <w:t>сложносочинённые</w:t>
      </w:r>
      <w:r>
        <w:rPr>
          <w:spacing w:val="-7"/>
          <w:sz w:val="26"/>
        </w:rPr>
        <w:t xml:space="preserve"> </w:t>
      </w:r>
      <w:r>
        <w:rPr>
          <w:sz w:val="26"/>
        </w:rPr>
        <w:t>и</w:t>
      </w:r>
      <w:r>
        <w:rPr>
          <w:spacing w:val="-6"/>
          <w:sz w:val="26"/>
        </w:rPr>
        <w:t xml:space="preserve"> </w:t>
      </w:r>
      <w:r>
        <w:rPr>
          <w:sz w:val="26"/>
        </w:rPr>
        <w:t>сложноподчинённые</w:t>
      </w:r>
      <w:r>
        <w:rPr>
          <w:spacing w:val="-7"/>
          <w:sz w:val="26"/>
        </w:rPr>
        <w:t xml:space="preserve"> </w:t>
      </w:r>
      <w:r>
        <w:rPr>
          <w:sz w:val="26"/>
        </w:rPr>
        <w:t>предложения</w:t>
      </w:r>
      <w:r>
        <w:rPr>
          <w:spacing w:val="-63"/>
          <w:sz w:val="26"/>
        </w:rPr>
        <w:t xml:space="preserve"> </w:t>
      </w:r>
      <w:r>
        <w:rPr>
          <w:sz w:val="26"/>
        </w:rPr>
        <w:t>с</w:t>
      </w:r>
      <w:r>
        <w:rPr>
          <w:spacing w:val="-2"/>
          <w:sz w:val="26"/>
        </w:rPr>
        <w:t xml:space="preserve"> </w:t>
      </w:r>
      <w:r>
        <w:rPr>
          <w:sz w:val="26"/>
        </w:rPr>
        <w:t>разными</w:t>
      </w:r>
      <w:r>
        <w:rPr>
          <w:spacing w:val="-2"/>
          <w:sz w:val="26"/>
        </w:rPr>
        <w:t xml:space="preserve"> </w:t>
      </w:r>
      <w:r>
        <w:rPr>
          <w:sz w:val="26"/>
        </w:rPr>
        <w:t>типами</w:t>
      </w:r>
      <w:r>
        <w:rPr>
          <w:spacing w:val="-1"/>
          <w:sz w:val="26"/>
        </w:rPr>
        <w:t xml:space="preserve"> </w:t>
      </w:r>
      <w:r>
        <w:rPr>
          <w:sz w:val="26"/>
        </w:rPr>
        <w:t>придаточных</w:t>
      </w:r>
      <w:r>
        <w:rPr>
          <w:spacing w:val="-2"/>
          <w:sz w:val="26"/>
        </w:rPr>
        <w:t xml:space="preserve"> </w:t>
      </w:r>
      <w:r>
        <w:rPr>
          <w:sz w:val="26"/>
        </w:rPr>
        <w:t>предложений</w:t>
      </w:r>
      <w:r>
        <w:rPr>
          <w:spacing w:val="-2"/>
          <w:sz w:val="26"/>
        </w:rPr>
        <w:t xml:space="preserve"> </w:t>
      </w:r>
      <w:r>
        <w:rPr>
          <w:sz w:val="26"/>
        </w:rPr>
        <w:t>(цели,</w:t>
      </w:r>
      <w:r>
        <w:rPr>
          <w:spacing w:val="4"/>
          <w:sz w:val="26"/>
        </w:rPr>
        <w:t xml:space="preserve"> </w:t>
      </w:r>
      <w:r>
        <w:rPr>
          <w:sz w:val="26"/>
        </w:rPr>
        <w:t>условия</w:t>
      </w:r>
      <w:r>
        <w:rPr>
          <w:spacing w:val="-2"/>
          <w:sz w:val="26"/>
        </w:rPr>
        <w:t xml:space="preserve"> </w:t>
      </w:r>
      <w:r>
        <w:rPr>
          <w:sz w:val="26"/>
        </w:rPr>
        <w:t>и</w:t>
      </w:r>
      <w:r>
        <w:rPr>
          <w:spacing w:val="2"/>
          <w:sz w:val="26"/>
        </w:rPr>
        <w:t xml:space="preserve"> </w:t>
      </w:r>
      <w:r>
        <w:rPr>
          <w:sz w:val="26"/>
        </w:rPr>
        <w:t>др.);</w:t>
      </w:r>
    </w:p>
    <w:p w:rsidR="00B15A17" w:rsidRDefault="00F034A4" w:rsidP="005E6B29">
      <w:pPr>
        <w:pStyle w:val="ac"/>
        <w:numPr>
          <w:ilvl w:val="1"/>
          <w:numId w:val="97"/>
        </w:numPr>
        <w:tabs>
          <w:tab w:val="left" w:pos="962"/>
        </w:tabs>
        <w:ind w:left="973" w:right="309" w:hanging="360"/>
        <w:rPr>
          <w:sz w:val="26"/>
        </w:rPr>
      </w:pPr>
      <w:r>
        <w:rPr>
          <w:sz w:val="26"/>
        </w:rPr>
        <w:t>использовать прямую и косвенную речь; соблюдать правила согласования времён;</w:t>
      </w:r>
      <w:r>
        <w:rPr>
          <w:spacing w:val="1"/>
          <w:sz w:val="26"/>
        </w:rPr>
        <w:t xml:space="preserve"> </w:t>
      </w:r>
      <w:r>
        <w:rPr>
          <w:sz w:val="26"/>
        </w:rPr>
        <w:t>систематизировать</w:t>
      </w:r>
      <w:r>
        <w:rPr>
          <w:spacing w:val="1"/>
          <w:sz w:val="26"/>
        </w:rPr>
        <w:t xml:space="preserve"> </w:t>
      </w:r>
      <w:r>
        <w:rPr>
          <w:sz w:val="26"/>
        </w:rPr>
        <w:t>знания</w:t>
      </w:r>
      <w:r>
        <w:rPr>
          <w:spacing w:val="1"/>
          <w:sz w:val="26"/>
        </w:rPr>
        <w:t xml:space="preserve"> </w:t>
      </w:r>
      <w:r>
        <w:rPr>
          <w:sz w:val="26"/>
        </w:rPr>
        <w:t>о</w:t>
      </w:r>
      <w:r>
        <w:rPr>
          <w:spacing w:val="1"/>
          <w:sz w:val="26"/>
        </w:rPr>
        <w:t xml:space="preserve"> </w:t>
      </w:r>
      <w:r>
        <w:rPr>
          <w:sz w:val="26"/>
        </w:rPr>
        <w:t>грамматическом</w:t>
      </w:r>
      <w:r>
        <w:rPr>
          <w:spacing w:val="1"/>
          <w:sz w:val="26"/>
        </w:rPr>
        <w:t xml:space="preserve"> </w:t>
      </w:r>
      <w:r>
        <w:rPr>
          <w:sz w:val="26"/>
        </w:rPr>
        <w:t>строе</w:t>
      </w:r>
      <w:r>
        <w:rPr>
          <w:spacing w:val="1"/>
          <w:sz w:val="26"/>
        </w:rPr>
        <w:t xml:space="preserve"> </w:t>
      </w:r>
      <w:r>
        <w:rPr>
          <w:sz w:val="26"/>
        </w:rPr>
        <w:t>английского</w:t>
      </w:r>
      <w:r>
        <w:rPr>
          <w:spacing w:val="1"/>
          <w:sz w:val="26"/>
        </w:rPr>
        <w:t xml:space="preserve"> </w:t>
      </w:r>
      <w:r>
        <w:rPr>
          <w:sz w:val="26"/>
        </w:rPr>
        <w:t>языка;</w:t>
      </w:r>
      <w:r>
        <w:rPr>
          <w:spacing w:val="1"/>
          <w:sz w:val="26"/>
        </w:rPr>
        <w:t xml:space="preserve"> </w:t>
      </w:r>
      <w:r>
        <w:rPr>
          <w:sz w:val="26"/>
        </w:rPr>
        <w:t>знать</w:t>
      </w:r>
      <w:r>
        <w:rPr>
          <w:spacing w:val="-62"/>
          <w:sz w:val="26"/>
        </w:rPr>
        <w:t xml:space="preserve"> </w:t>
      </w:r>
      <w:r>
        <w:rPr>
          <w:sz w:val="26"/>
        </w:rPr>
        <w:t>основные</w:t>
      </w:r>
      <w:r>
        <w:rPr>
          <w:spacing w:val="-2"/>
          <w:sz w:val="26"/>
        </w:rPr>
        <w:t xml:space="preserve"> </w:t>
      </w:r>
      <w:r>
        <w:rPr>
          <w:sz w:val="26"/>
        </w:rPr>
        <w:t>различия</w:t>
      </w:r>
      <w:r>
        <w:rPr>
          <w:spacing w:val="-1"/>
          <w:sz w:val="26"/>
        </w:rPr>
        <w:t xml:space="preserve"> </w:t>
      </w:r>
      <w:r>
        <w:rPr>
          <w:sz w:val="26"/>
        </w:rPr>
        <w:t>систем</w:t>
      </w:r>
      <w:r>
        <w:rPr>
          <w:spacing w:val="-2"/>
          <w:sz w:val="26"/>
        </w:rPr>
        <w:t xml:space="preserve"> </w:t>
      </w:r>
      <w:r>
        <w:rPr>
          <w:sz w:val="26"/>
        </w:rPr>
        <w:t>английского</w:t>
      </w:r>
      <w:r>
        <w:rPr>
          <w:spacing w:val="-2"/>
          <w:sz w:val="26"/>
        </w:rPr>
        <w:t xml:space="preserve"> </w:t>
      </w:r>
      <w:r>
        <w:rPr>
          <w:sz w:val="26"/>
        </w:rPr>
        <w:t>и</w:t>
      </w:r>
      <w:r>
        <w:rPr>
          <w:spacing w:val="1"/>
          <w:sz w:val="26"/>
        </w:rPr>
        <w:t xml:space="preserve"> </w:t>
      </w:r>
      <w:r>
        <w:rPr>
          <w:sz w:val="26"/>
        </w:rPr>
        <w:t>русского/родного</w:t>
      </w:r>
      <w:r>
        <w:rPr>
          <w:spacing w:val="-2"/>
          <w:sz w:val="26"/>
        </w:rPr>
        <w:t xml:space="preserve"> </w:t>
      </w:r>
      <w:r>
        <w:rPr>
          <w:sz w:val="26"/>
        </w:rPr>
        <w:t>языков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Heading1"/>
        <w:spacing w:before="74"/>
      </w:pPr>
      <w:r>
        <w:lastRenderedPageBreak/>
        <w:t>Социокультурная</w:t>
      </w:r>
      <w:r>
        <w:rPr>
          <w:spacing w:val="-12"/>
        </w:rPr>
        <w:t xml:space="preserve"> </w:t>
      </w:r>
      <w:r>
        <w:t>компетенция:</w:t>
      </w:r>
    </w:p>
    <w:p w:rsidR="00B15A17" w:rsidRDefault="00F034A4" w:rsidP="005E6B29">
      <w:pPr>
        <w:pStyle w:val="ac"/>
        <w:numPr>
          <w:ilvl w:val="1"/>
          <w:numId w:val="97"/>
        </w:numPr>
        <w:tabs>
          <w:tab w:val="left" w:pos="962"/>
        </w:tabs>
        <w:ind w:right="305" w:firstLine="283"/>
        <w:rPr>
          <w:sz w:val="26"/>
        </w:rPr>
      </w:pPr>
      <w:r>
        <w:rPr>
          <w:sz w:val="26"/>
        </w:rPr>
        <w:t>знать</w:t>
      </w:r>
      <w:r>
        <w:rPr>
          <w:spacing w:val="1"/>
          <w:sz w:val="26"/>
        </w:rPr>
        <w:t xml:space="preserve"> </w:t>
      </w:r>
      <w:r>
        <w:rPr>
          <w:sz w:val="26"/>
        </w:rPr>
        <w:t>национально-культурные</w:t>
      </w:r>
      <w:r>
        <w:rPr>
          <w:spacing w:val="1"/>
          <w:sz w:val="26"/>
        </w:rPr>
        <w:t xml:space="preserve"> </w:t>
      </w:r>
      <w:r>
        <w:rPr>
          <w:sz w:val="26"/>
        </w:rPr>
        <w:t>особенности</w:t>
      </w:r>
      <w:r>
        <w:rPr>
          <w:spacing w:val="1"/>
          <w:sz w:val="26"/>
        </w:rPr>
        <w:t xml:space="preserve"> </w:t>
      </w:r>
      <w:r>
        <w:rPr>
          <w:sz w:val="26"/>
        </w:rPr>
        <w:t>речевого</w:t>
      </w:r>
      <w:r>
        <w:rPr>
          <w:spacing w:val="1"/>
          <w:sz w:val="26"/>
        </w:rPr>
        <w:t xml:space="preserve"> </w:t>
      </w:r>
      <w:r>
        <w:rPr>
          <w:sz w:val="26"/>
        </w:rPr>
        <w:t>и</w:t>
      </w:r>
      <w:r>
        <w:rPr>
          <w:spacing w:val="1"/>
          <w:sz w:val="26"/>
        </w:rPr>
        <w:t xml:space="preserve"> </w:t>
      </w:r>
      <w:r>
        <w:rPr>
          <w:sz w:val="26"/>
        </w:rPr>
        <w:t>неречевого</w:t>
      </w:r>
      <w:r>
        <w:rPr>
          <w:spacing w:val="65"/>
          <w:sz w:val="26"/>
        </w:rPr>
        <w:t xml:space="preserve"> </w:t>
      </w:r>
      <w:r>
        <w:rPr>
          <w:sz w:val="26"/>
        </w:rPr>
        <w:t>поведения</w:t>
      </w:r>
      <w:r>
        <w:rPr>
          <w:spacing w:val="1"/>
          <w:sz w:val="26"/>
        </w:rPr>
        <w:t xml:space="preserve"> </w:t>
      </w:r>
      <w:r>
        <w:rPr>
          <w:sz w:val="26"/>
        </w:rPr>
        <w:t>всвоей стране и странах изучаемого языка; применять эти знания в различных ситуациях</w:t>
      </w:r>
      <w:r>
        <w:rPr>
          <w:spacing w:val="1"/>
          <w:sz w:val="26"/>
        </w:rPr>
        <w:t xml:space="preserve"> </w:t>
      </w:r>
      <w:r>
        <w:rPr>
          <w:sz w:val="26"/>
        </w:rPr>
        <w:t>формального и</w:t>
      </w:r>
      <w:r>
        <w:rPr>
          <w:spacing w:val="-2"/>
          <w:sz w:val="26"/>
        </w:rPr>
        <w:t xml:space="preserve"> </w:t>
      </w:r>
      <w:r>
        <w:rPr>
          <w:sz w:val="26"/>
        </w:rPr>
        <w:t>неформального межличностного</w:t>
      </w:r>
      <w:r>
        <w:rPr>
          <w:spacing w:val="-2"/>
          <w:sz w:val="26"/>
        </w:rPr>
        <w:t xml:space="preserve"> </w:t>
      </w:r>
      <w:r>
        <w:rPr>
          <w:sz w:val="26"/>
        </w:rPr>
        <w:t>и межкультурного</w:t>
      </w:r>
      <w:r>
        <w:rPr>
          <w:spacing w:val="-2"/>
          <w:sz w:val="26"/>
        </w:rPr>
        <w:t xml:space="preserve"> </w:t>
      </w:r>
      <w:r>
        <w:rPr>
          <w:sz w:val="26"/>
        </w:rPr>
        <w:t>общения;</w:t>
      </w:r>
    </w:p>
    <w:p w:rsidR="00B15A17" w:rsidRDefault="00F034A4" w:rsidP="005E6B29">
      <w:pPr>
        <w:pStyle w:val="ac"/>
        <w:numPr>
          <w:ilvl w:val="1"/>
          <w:numId w:val="97"/>
        </w:numPr>
        <w:tabs>
          <w:tab w:val="left" w:pos="962"/>
        </w:tabs>
        <w:ind w:right="309" w:firstLine="283"/>
        <w:rPr>
          <w:sz w:val="26"/>
        </w:rPr>
      </w:pPr>
      <w:r>
        <w:rPr>
          <w:sz w:val="26"/>
        </w:rPr>
        <w:t>распознавать</w:t>
      </w:r>
      <w:r>
        <w:rPr>
          <w:spacing w:val="1"/>
          <w:sz w:val="26"/>
        </w:rPr>
        <w:t xml:space="preserve"> </w:t>
      </w:r>
      <w:r>
        <w:rPr>
          <w:sz w:val="26"/>
        </w:rPr>
        <w:t>и</w:t>
      </w:r>
      <w:r>
        <w:rPr>
          <w:spacing w:val="1"/>
          <w:sz w:val="26"/>
        </w:rPr>
        <w:t xml:space="preserve"> </w:t>
      </w:r>
      <w:r>
        <w:rPr>
          <w:sz w:val="26"/>
        </w:rPr>
        <w:t>употреблять</w:t>
      </w:r>
      <w:r>
        <w:rPr>
          <w:spacing w:val="1"/>
          <w:sz w:val="26"/>
        </w:rPr>
        <w:t xml:space="preserve"> </w:t>
      </w:r>
      <w:r>
        <w:rPr>
          <w:sz w:val="26"/>
        </w:rPr>
        <w:t>в</w:t>
      </w:r>
      <w:r>
        <w:rPr>
          <w:spacing w:val="1"/>
          <w:sz w:val="26"/>
        </w:rPr>
        <w:t xml:space="preserve"> </w:t>
      </w:r>
      <w:r>
        <w:rPr>
          <w:sz w:val="26"/>
        </w:rPr>
        <w:t>устной</w:t>
      </w:r>
      <w:r>
        <w:rPr>
          <w:spacing w:val="1"/>
          <w:sz w:val="26"/>
        </w:rPr>
        <w:t xml:space="preserve"> </w:t>
      </w:r>
      <w:r>
        <w:rPr>
          <w:sz w:val="26"/>
        </w:rPr>
        <w:t>и</w:t>
      </w:r>
      <w:r>
        <w:rPr>
          <w:spacing w:val="1"/>
          <w:sz w:val="26"/>
        </w:rPr>
        <w:t xml:space="preserve"> </w:t>
      </w:r>
      <w:r>
        <w:rPr>
          <w:sz w:val="26"/>
        </w:rPr>
        <w:t>письменной</w:t>
      </w:r>
      <w:r>
        <w:rPr>
          <w:spacing w:val="1"/>
          <w:sz w:val="26"/>
        </w:rPr>
        <w:t xml:space="preserve"> </w:t>
      </w:r>
      <w:r>
        <w:rPr>
          <w:sz w:val="26"/>
        </w:rPr>
        <w:t>речи</w:t>
      </w:r>
      <w:r>
        <w:rPr>
          <w:spacing w:val="1"/>
          <w:sz w:val="26"/>
        </w:rPr>
        <w:t xml:space="preserve"> </w:t>
      </w:r>
      <w:r>
        <w:rPr>
          <w:sz w:val="26"/>
        </w:rPr>
        <w:t>основные</w:t>
      </w:r>
      <w:r>
        <w:rPr>
          <w:spacing w:val="65"/>
          <w:sz w:val="26"/>
        </w:rPr>
        <w:t xml:space="preserve"> </w:t>
      </w:r>
      <w:r>
        <w:rPr>
          <w:sz w:val="26"/>
        </w:rPr>
        <w:t>средства</w:t>
      </w:r>
      <w:r>
        <w:rPr>
          <w:spacing w:val="1"/>
          <w:sz w:val="26"/>
        </w:rPr>
        <w:t xml:space="preserve"> </w:t>
      </w:r>
      <w:r>
        <w:rPr>
          <w:sz w:val="26"/>
        </w:rPr>
        <w:t>речевого</w:t>
      </w:r>
      <w:r>
        <w:rPr>
          <w:spacing w:val="1"/>
          <w:sz w:val="26"/>
        </w:rPr>
        <w:t xml:space="preserve"> </w:t>
      </w:r>
      <w:r>
        <w:rPr>
          <w:sz w:val="26"/>
        </w:rPr>
        <w:t>этикета</w:t>
      </w:r>
      <w:r>
        <w:rPr>
          <w:spacing w:val="1"/>
          <w:sz w:val="26"/>
        </w:rPr>
        <w:t xml:space="preserve"> </w:t>
      </w:r>
      <w:r>
        <w:rPr>
          <w:sz w:val="26"/>
        </w:rPr>
        <w:t>(реплики-клише,</w:t>
      </w:r>
      <w:r>
        <w:rPr>
          <w:spacing w:val="1"/>
          <w:sz w:val="26"/>
        </w:rPr>
        <w:t xml:space="preserve"> </w:t>
      </w:r>
      <w:r>
        <w:rPr>
          <w:sz w:val="26"/>
        </w:rPr>
        <w:t>наиболее</w:t>
      </w:r>
      <w:r>
        <w:rPr>
          <w:spacing w:val="1"/>
          <w:sz w:val="26"/>
        </w:rPr>
        <w:t xml:space="preserve"> </w:t>
      </w:r>
      <w:r>
        <w:rPr>
          <w:sz w:val="26"/>
        </w:rPr>
        <w:t>распространённую</w:t>
      </w:r>
      <w:r>
        <w:rPr>
          <w:spacing w:val="1"/>
          <w:sz w:val="26"/>
        </w:rPr>
        <w:t xml:space="preserve"> </w:t>
      </w:r>
      <w:r>
        <w:rPr>
          <w:sz w:val="26"/>
        </w:rPr>
        <w:t>оценочную</w:t>
      </w:r>
      <w:r>
        <w:rPr>
          <w:spacing w:val="1"/>
          <w:sz w:val="26"/>
        </w:rPr>
        <w:t xml:space="preserve"> </w:t>
      </w:r>
      <w:r>
        <w:rPr>
          <w:sz w:val="26"/>
        </w:rPr>
        <w:t>лексику),принятые</w:t>
      </w:r>
      <w:r>
        <w:rPr>
          <w:spacing w:val="-2"/>
          <w:sz w:val="26"/>
        </w:rPr>
        <w:t xml:space="preserve"> </w:t>
      </w:r>
      <w:r>
        <w:rPr>
          <w:sz w:val="26"/>
        </w:rPr>
        <w:t>в</w:t>
      </w:r>
      <w:r>
        <w:rPr>
          <w:spacing w:val="2"/>
          <w:sz w:val="26"/>
        </w:rPr>
        <w:t xml:space="preserve"> </w:t>
      </w:r>
      <w:r>
        <w:rPr>
          <w:sz w:val="26"/>
        </w:rPr>
        <w:t>странах</w:t>
      </w:r>
      <w:r>
        <w:rPr>
          <w:spacing w:val="-1"/>
          <w:sz w:val="26"/>
        </w:rPr>
        <w:t xml:space="preserve"> </w:t>
      </w:r>
      <w:r>
        <w:rPr>
          <w:sz w:val="26"/>
        </w:rPr>
        <w:t>изучаемого</w:t>
      </w:r>
      <w:r>
        <w:rPr>
          <w:spacing w:val="-1"/>
          <w:sz w:val="26"/>
        </w:rPr>
        <w:t xml:space="preserve"> </w:t>
      </w:r>
      <w:r>
        <w:rPr>
          <w:sz w:val="26"/>
        </w:rPr>
        <w:t>языка;</w:t>
      </w:r>
    </w:p>
    <w:p w:rsidR="00B15A17" w:rsidRDefault="00F034A4" w:rsidP="005E6B29">
      <w:pPr>
        <w:pStyle w:val="ac"/>
        <w:numPr>
          <w:ilvl w:val="1"/>
          <w:numId w:val="97"/>
        </w:numPr>
        <w:tabs>
          <w:tab w:val="left" w:pos="962"/>
        </w:tabs>
        <w:ind w:right="316" w:firstLine="283"/>
        <w:rPr>
          <w:sz w:val="26"/>
        </w:rPr>
      </w:pPr>
      <w:r>
        <w:rPr>
          <w:sz w:val="26"/>
        </w:rPr>
        <w:t>знать</w:t>
      </w:r>
      <w:r>
        <w:rPr>
          <w:spacing w:val="1"/>
          <w:sz w:val="26"/>
        </w:rPr>
        <w:t xml:space="preserve"> </w:t>
      </w:r>
      <w:r>
        <w:rPr>
          <w:sz w:val="26"/>
        </w:rPr>
        <w:t>употребительную</w:t>
      </w:r>
      <w:r>
        <w:rPr>
          <w:spacing w:val="1"/>
          <w:sz w:val="26"/>
        </w:rPr>
        <w:t xml:space="preserve"> </w:t>
      </w:r>
      <w:r>
        <w:rPr>
          <w:sz w:val="26"/>
        </w:rPr>
        <w:t>фоновую</w:t>
      </w:r>
      <w:r>
        <w:rPr>
          <w:spacing w:val="1"/>
          <w:sz w:val="26"/>
        </w:rPr>
        <w:t xml:space="preserve"> </w:t>
      </w:r>
      <w:r>
        <w:rPr>
          <w:sz w:val="26"/>
        </w:rPr>
        <w:t>лексику</w:t>
      </w:r>
      <w:r>
        <w:rPr>
          <w:spacing w:val="1"/>
          <w:sz w:val="26"/>
        </w:rPr>
        <w:t xml:space="preserve"> </w:t>
      </w:r>
      <w:r>
        <w:rPr>
          <w:sz w:val="26"/>
        </w:rPr>
        <w:t>и</w:t>
      </w:r>
      <w:r>
        <w:rPr>
          <w:spacing w:val="1"/>
          <w:sz w:val="26"/>
        </w:rPr>
        <w:t xml:space="preserve"> </w:t>
      </w:r>
      <w:r>
        <w:rPr>
          <w:sz w:val="26"/>
        </w:rPr>
        <w:t>реалии</w:t>
      </w:r>
      <w:r>
        <w:rPr>
          <w:spacing w:val="1"/>
          <w:sz w:val="26"/>
        </w:rPr>
        <w:t xml:space="preserve"> </w:t>
      </w:r>
      <w:r>
        <w:rPr>
          <w:sz w:val="26"/>
        </w:rPr>
        <w:t>стран</w:t>
      </w:r>
      <w:r>
        <w:rPr>
          <w:spacing w:val="1"/>
          <w:sz w:val="26"/>
        </w:rPr>
        <w:t xml:space="preserve"> </w:t>
      </w:r>
      <w:r>
        <w:rPr>
          <w:sz w:val="26"/>
        </w:rPr>
        <w:t>изучаемого</w:t>
      </w:r>
      <w:r>
        <w:rPr>
          <w:spacing w:val="1"/>
          <w:sz w:val="26"/>
        </w:rPr>
        <w:t xml:space="preserve"> </w:t>
      </w:r>
      <w:r>
        <w:rPr>
          <w:sz w:val="26"/>
        </w:rPr>
        <w:t>языка,</w:t>
      </w:r>
      <w:r>
        <w:rPr>
          <w:spacing w:val="1"/>
          <w:sz w:val="26"/>
        </w:rPr>
        <w:t xml:space="preserve"> </w:t>
      </w:r>
      <w:r>
        <w:rPr>
          <w:sz w:val="26"/>
        </w:rPr>
        <w:t>распространённые образцы фольклора</w:t>
      </w:r>
      <w:r>
        <w:rPr>
          <w:spacing w:val="-2"/>
          <w:sz w:val="26"/>
        </w:rPr>
        <w:t xml:space="preserve"> </w:t>
      </w:r>
      <w:r>
        <w:rPr>
          <w:sz w:val="26"/>
        </w:rPr>
        <w:t>(скороговорки,</w:t>
      </w:r>
      <w:r>
        <w:rPr>
          <w:spacing w:val="-2"/>
          <w:sz w:val="26"/>
        </w:rPr>
        <w:t xml:space="preserve"> </w:t>
      </w:r>
      <w:r>
        <w:rPr>
          <w:sz w:val="26"/>
        </w:rPr>
        <w:t>поговорки,</w:t>
      </w:r>
      <w:r>
        <w:rPr>
          <w:spacing w:val="-2"/>
          <w:sz w:val="26"/>
        </w:rPr>
        <w:t xml:space="preserve"> </w:t>
      </w:r>
      <w:r>
        <w:rPr>
          <w:sz w:val="26"/>
        </w:rPr>
        <w:t>пословицы);</w:t>
      </w:r>
    </w:p>
    <w:p w:rsidR="00B15A17" w:rsidRDefault="00F034A4" w:rsidP="005E6B29">
      <w:pPr>
        <w:pStyle w:val="ac"/>
        <w:numPr>
          <w:ilvl w:val="1"/>
          <w:numId w:val="97"/>
        </w:numPr>
        <w:tabs>
          <w:tab w:val="left" w:pos="962"/>
        </w:tabs>
        <w:ind w:right="306" w:firstLine="283"/>
        <w:rPr>
          <w:sz w:val="26"/>
        </w:rPr>
      </w:pPr>
      <w:r>
        <w:rPr>
          <w:sz w:val="26"/>
        </w:rPr>
        <w:t>знакомиться с образцами художественной, публицистической и научно-популярной</w:t>
      </w:r>
      <w:r>
        <w:rPr>
          <w:spacing w:val="1"/>
          <w:sz w:val="26"/>
        </w:rPr>
        <w:t xml:space="preserve"> </w:t>
      </w:r>
      <w:r>
        <w:rPr>
          <w:sz w:val="26"/>
        </w:rPr>
        <w:t>литературы</w:t>
      </w:r>
      <w:r>
        <w:rPr>
          <w:spacing w:val="-1"/>
          <w:sz w:val="26"/>
        </w:rPr>
        <w:t xml:space="preserve"> </w:t>
      </w:r>
      <w:r>
        <w:rPr>
          <w:sz w:val="26"/>
        </w:rPr>
        <w:t>на</w:t>
      </w:r>
      <w:r>
        <w:rPr>
          <w:spacing w:val="-1"/>
          <w:sz w:val="26"/>
        </w:rPr>
        <w:t xml:space="preserve"> </w:t>
      </w:r>
      <w:r>
        <w:rPr>
          <w:sz w:val="26"/>
        </w:rPr>
        <w:t>изучаемом</w:t>
      </w:r>
      <w:r>
        <w:rPr>
          <w:spacing w:val="-1"/>
          <w:sz w:val="26"/>
        </w:rPr>
        <w:t xml:space="preserve"> </w:t>
      </w:r>
      <w:r>
        <w:rPr>
          <w:sz w:val="26"/>
        </w:rPr>
        <w:t>иностранном</w:t>
      </w:r>
      <w:r>
        <w:rPr>
          <w:spacing w:val="-1"/>
          <w:sz w:val="26"/>
        </w:rPr>
        <w:t xml:space="preserve"> </w:t>
      </w:r>
      <w:r>
        <w:rPr>
          <w:sz w:val="26"/>
        </w:rPr>
        <w:t>языке;</w:t>
      </w:r>
    </w:p>
    <w:p w:rsidR="00B15A17" w:rsidRDefault="00F034A4" w:rsidP="005E6B29">
      <w:pPr>
        <w:pStyle w:val="ac"/>
        <w:numPr>
          <w:ilvl w:val="1"/>
          <w:numId w:val="97"/>
        </w:numPr>
        <w:tabs>
          <w:tab w:val="left" w:pos="962"/>
        </w:tabs>
        <w:ind w:right="307" w:firstLine="283"/>
        <w:rPr>
          <w:sz w:val="26"/>
        </w:rPr>
      </w:pPr>
      <w:r>
        <w:rPr>
          <w:sz w:val="26"/>
        </w:rPr>
        <w:t>иметь</w:t>
      </w:r>
      <w:r>
        <w:rPr>
          <w:spacing w:val="1"/>
          <w:sz w:val="26"/>
        </w:rPr>
        <w:t xml:space="preserve"> </w:t>
      </w:r>
      <w:r>
        <w:rPr>
          <w:sz w:val="26"/>
        </w:rPr>
        <w:t>представление</w:t>
      </w:r>
      <w:r>
        <w:rPr>
          <w:spacing w:val="1"/>
          <w:sz w:val="26"/>
        </w:rPr>
        <w:t xml:space="preserve"> </w:t>
      </w:r>
      <w:r>
        <w:rPr>
          <w:sz w:val="26"/>
        </w:rPr>
        <w:t>об</w:t>
      </w:r>
      <w:r>
        <w:rPr>
          <w:spacing w:val="1"/>
          <w:sz w:val="26"/>
        </w:rPr>
        <w:t xml:space="preserve"> </w:t>
      </w:r>
      <w:r>
        <w:rPr>
          <w:sz w:val="26"/>
        </w:rPr>
        <w:t>особенностях</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быта,</w:t>
      </w:r>
      <w:r>
        <w:rPr>
          <w:spacing w:val="1"/>
          <w:sz w:val="26"/>
        </w:rPr>
        <w:t xml:space="preserve"> </w:t>
      </w:r>
      <w:r>
        <w:rPr>
          <w:sz w:val="26"/>
        </w:rPr>
        <w:t>культуры</w:t>
      </w:r>
      <w:r>
        <w:rPr>
          <w:spacing w:val="1"/>
          <w:sz w:val="26"/>
        </w:rPr>
        <w:t xml:space="preserve"> </w:t>
      </w:r>
      <w:r>
        <w:rPr>
          <w:sz w:val="26"/>
        </w:rPr>
        <w:t>стран</w:t>
      </w:r>
      <w:r>
        <w:rPr>
          <w:spacing w:val="1"/>
          <w:sz w:val="26"/>
        </w:rPr>
        <w:t xml:space="preserve"> </w:t>
      </w:r>
      <w:r>
        <w:rPr>
          <w:sz w:val="26"/>
        </w:rPr>
        <w:t>изучаемого языка (всемирно известных достопримечательностях, выдающихся людях и их</w:t>
      </w:r>
      <w:r>
        <w:rPr>
          <w:spacing w:val="1"/>
          <w:sz w:val="26"/>
        </w:rPr>
        <w:t xml:space="preserve"> </w:t>
      </w:r>
      <w:r>
        <w:rPr>
          <w:sz w:val="26"/>
        </w:rPr>
        <w:t>вкладе</w:t>
      </w:r>
      <w:r>
        <w:rPr>
          <w:spacing w:val="-2"/>
          <w:sz w:val="26"/>
        </w:rPr>
        <w:t xml:space="preserve"> </w:t>
      </w:r>
      <w:r>
        <w:rPr>
          <w:sz w:val="26"/>
        </w:rPr>
        <w:t>в</w:t>
      </w:r>
      <w:r>
        <w:rPr>
          <w:spacing w:val="2"/>
          <w:sz w:val="26"/>
        </w:rPr>
        <w:t xml:space="preserve"> </w:t>
      </w:r>
      <w:r>
        <w:rPr>
          <w:sz w:val="26"/>
        </w:rPr>
        <w:t>мировую культуру);</w:t>
      </w:r>
    </w:p>
    <w:p w:rsidR="00B15A17" w:rsidRDefault="00F034A4" w:rsidP="005E6B29">
      <w:pPr>
        <w:pStyle w:val="ac"/>
        <w:numPr>
          <w:ilvl w:val="1"/>
          <w:numId w:val="97"/>
        </w:numPr>
        <w:tabs>
          <w:tab w:val="left" w:pos="962"/>
        </w:tabs>
        <w:ind w:right="312" w:firstLine="283"/>
        <w:rPr>
          <w:sz w:val="26"/>
        </w:rPr>
      </w:pPr>
      <w:r>
        <w:rPr>
          <w:sz w:val="26"/>
        </w:rPr>
        <w:t>иметь представление</w:t>
      </w:r>
      <w:r>
        <w:rPr>
          <w:spacing w:val="1"/>
          <w:sz w:val="26"/>
        </w:rPr>
        <w:t xml:space="preserve"> </w:t>
      </w:r>
      <w:r>
        <w:rPr>
          <w:sz w:val="26"/>
        </w:rPr>
        <w:t>о сходстве и различиях в традициях своей страны</w:t>
      </w:r>
      <w:r>
        <w:rPr>
          <w:spacing w:val="1"/>
          <w:sz w:val="26"/>
        </w:rPr>
        <w:t xml:space="preserve"> </w:t>
      </w:r>
      <w:r>
        <w:rPr>
          <w:sz w:val="26"/>
        </w:rPr>
        <w:t>и стран</w:t>
      </w:r>
      <w:r>
        <w:rPr>
          <w:spacing w:val="1"/>
          <w:sz w:val="26"/>
        </w:rPr>
        <w:t xml:space="preserve"> </w:t>
      </w:r>
      <w:r>
        <w:rPr>
          <w:sz w:val="26"/>
        </w:rPr>
        <w:t>изучаемого</w:t>
      </w:r>
      <w:r>
        <w:rPr>
          <w:spacing w:val="1"/>
          <w:sz w:val="26"/>
        </w:rPr>
        <w:t xml:space="preserve"> </w:t>
      </w:r>
      <w:r>
        <w:rPr>
          <w:sz w:val="26"/>
        </w:rPr>
        <w:t>языка;</w:t>
      </w:r>
      <w:r>
        <w:rPr>
          <w:spacing w:val="1"/>
          <w:sz w:val="26"/>
        </w:rPr>
        <w:t xml:space="preserve"> </w:t>
      </w:r>
      <w:r>
        <w:rPr>
          <w:sz w:val="26"/>
        </w:rPr>
        <w:t>толерантно</w:t>
      </w:r>
      <w:r>
        <w:rPr>
          <w:spacing w:val="1"/>
          <w:sz w:val="26"/>
        </w:rPr>
        <w:t xml:space="preserve"> </w:t>
      </w:r>
      <w:r>
        <w:rPr>
          <w:sz w:val="26"/>
        </w:rPr>
        <w:t>относиться</w:t>
      </w:r>
      <w:r>
        <w:rPr>
          <w:spacing w:val="1"/>
          <w:sz w:val="26"/>
        </w:rPr>
        <w:t xml:space="preserve"> </w:t>
      </w:r>
      <w:r>
        <w:rPr>
          <w:sz w:val="26"/>
        </w:rPr>
        <w:t>к</w:t>
      </w:r>
      <w:r>
        <w:rPr>
          <w:spacing w:val="1"/>
          <w:sz w:val="26"/>
        </w:rPr>
        <w:t xml:space="preserve"> </w:t>
      </w:r>
      <w:r>
        <w:rPr>
          <w:sz w:val="26"/>
        </w:rPr>
        <w:t>проявлениям</w:t>
      </w:r>
      <w:r>
        <w:rPr>
          <w:spacing w:val="1"/>
          <w:sz w:val="26"/>
        </w:rPr>
        <w:t xml:space="preserve"> </w:t>
      </w:r>
      <w:r>
        <w:rPr>
          <w:sz w:val="26"/>
        </w:rPr>
        <w:t>другой</w:t>
      </w:r>
      <w:r>
        <w:rPr>
          <w:spacing w:val="1"/>
          <w:sz w:val="26"/>
        </w:rPr>
        <w:t xml:space="preserve"> </w:t>
      </w:r>
      <w:r>
        <w:rPr>
          <w:sz w:val="26"/>
        </w:rPr>
        <w:t>культуры</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сформированного национального</w:t>
      </w:r>
      <w:r>
        <w:rPr>
          <w:spacing w:val="1"/>
          <w:sz w:val="26"/>
        </w:rPr>
        <w:t xml:space="preserve"> </w:t>
      </w:r>
      <w:r>
        <w:rPr>
          <w:sz w:val="26"/>
        </w:rPr>
        <w:t>самосознания;</w:t>
      </w:r>
    </w:p>
    <w:p w:rsidR="00B15A17" w:rsidRDefault="00F034A4" w:rsidP="005E6B29">
      <w:pPr>
        <w:pStyle w:val="ac"/>
        <w:numPr>
          <w:ilvl w:val="1"/>
          <w:numId w:val="97"/>
        </w:numPr>
        <w:tabs>
          <w:tab w:val="left" w:pos="962"/>
        </w:tabs>
        <w:ind w:right="310" w:firstLine="283"/>
        <w:rPr>
          <w:sz w:val="26"/>
        </w:rPr>
      </w:pPr>
      <w:r>
        <w:rPr>
          <w:sz w:val="26"/>
        </w:rPr>
        <w:t>понимать</w:t>
      </w:r>
      <w:r>
        <w:rPr>
          <w:spacing w:val="1"/>
          <w:sz w:val="26"/>
        </w:rPr>
        <w:t xml:space="preserve"> </w:t>
      </w:r>
      <w:r>
        <w:rPr>
          <w:sz w:val="26"/>
        </w:rPr>
        <w:t>важность</w:t>
      </w:r>
      <w:r>
        <w:rPr>
          <w:spacing w:val="1"/>
          <w:sz w:val="26"/>
        </w:rPr>
        <w:t xml:space="preserve"> </w:t>
      </w:r>
      <w:r>
        <w:rPr>
          <w:sz w:val="26"/>
        </w:rPr>
        <w:t>владения</w:t>
      </w:r>
      <w:r>
        <w:rPr>
          <w:spacing w:val="1"/>
          <w:sz w:val="26"/>
        </w:rPr>
        <w:t xml:space="preserve"> </w:t>
      </w:r>
      <w:r>
        <w:rPr>
          <w:sz w:val="26"/>
        </w:rPr>
        <w:t>иностранными</w:t>
      </w:r>
      <w:r>
        <w:rPr>
          <w:spacing w:val="1"/>
          <w:sz w:val="26"/>
        </w:rPr>
        <w:t xml:space="preserve"> </w:t>
      </w:r>
      <w:r>
        <w:rPr>
          <w:sz w:val="26"/>
        </w:rPr>
        <w:t>языками</w:t>
      </w:r>
      <w:r>
        <w:rPr>
          <w:spacing w:val="1"/>
          <w:sz w:val="26"/>
        </w:rPr>
        <w:t xml:space="preserve"> </w:t>
      </w:r>
      <w:r>
        <w:rPr>
          <w:sz w:val="26"/>
        </w:rPr>
        <w:t>в</w:t>
      </w:r>
      <w:r>
        <w:rPr>
          <w:spacing w:val="1"/>
          <w:sz w:val="26"/>
        </w:rPr>
        <w:t xml:space="preserve"> </w:t>
      </w:r>
      <w:r>
        <w:rPr>
          <w:sz w:val="26"/>
        </w:rPr>
        <w:t>современном</w:t>
      </w:r>
      <w:r>
        <w:rPr>
          <w:spacing w:val="1"/>
          <w:sz w:val="26"/>
        </w:rPr>
        <w:t xml:space="preserve"> </w:t>
      </w:r>
      <w:r>
        <w:rPr>
          <w:sz w:val="26"/>
        </w:rPr>
        <w:t>мире</w:t>
      </w:r>
      <w:r>
        <w:rPr>
          <w:spacing w:val="1"/>
          <w:sz w:val="26"/>
        </w:rPr>
        <w:t xml:space="preserve"> </w:t>
      </w:r>
      <w:r>
        <w:rPr>
          <w:sz w:val="26"/>
        </w:rPr>
        <w:t>как</w:t>
      </w:r>
      <w:r>
        <w:rPr>
          <w:spacing w:val="1"/>
          <w:sz w:val="26"/>
        </w:rPr>
        <w:t xml:space="preserve"> </w:t>
      </w:r>
      <w:r>
        <w:rPr>
          <w:sz w:val="26"/>
        </w:rPr>
        <w:t>средством</w:t>
      </w:r>
      <w:r>
        <w:rPr>
          <w:spacing w:val="-2"/>
          <w:sz w:val="26"/>
        </w:rPr>
        <w:t xml:space="preserve"> </w:t>
      </w:r>
      <w:r>
        <w:rPr>
          <w:sz w:val="26"/>
        </w:rPr>
        <w:t>межличностного</w:t>
      </w:r>
      <w:r>
        <w:rPr>
          <w:spacing w:val="-1"/>
          <w:sz w:val="26"/>
        </w:rPr>
        <w:t xml:space="preserve"> </w:t>
      </w:r>
      <w:r>
        <w:rPr>
          <w:sz w:val="26"/>
        </w:rPr>
        <w:t>и</w:t>
      </w:r>
      <w:r>
        <w:rPr>
          <w:spacing w:val="1"/>
          <w:sz w:val="26"/>
        </w:rPr>
        <w:t xml:space="preserve"> </w:t>
      </w:r>
      <w:r>
        <w:rPr>
          <w:sz w:val="26"/>
        </w:rPr>
        <w:t>межкультурного</w:t>
      </w:r>
      <w:r>
        <w:rPr>
          <w:spacing w:val="-1"/>
          <w:sz w:val="26"/>
        </w:rPr>
        <w:t xml:space="preserve"> </w:t>
      </w:r>
      <w:r>
        <w:rPr>
          <w:sz w:val="26"/>
        </w:rPr>
        <w:t>общения.</w:t>
      </w:r>
    </w:p>
    <w:p w:rsidR="00B15A17" w:rsidRDefault="00B15A17">
      <w:pPr>
        <w:pStyle w:val="a8"/>
        <w:spacing w:before="5"/>
        <w:ind w:left="0"/>
        <w:jc w:val="left"/>
      </w:pPr>
    </w:p>
    <w:p w:rsidR="00B15A17" w:rsidRDefault="00F034A4">
      <w:pPr>
        <w:pStyle w:val="Heading1"/>
      </w:pPr>
      <w:r>
        <w:t>Компенсаторная</w:t>
      </w:r>
      <w:r>
        <w:rPr>
          <w:spacing w:val="-10"/>
        </w:rPr>
        <w:t xml:space="preserve"> </w:t>
      </w:r>
      <w:r>
        <w:t>компетенция:</w:t>
      </w:r>
    </w:p>
    <w:p w:rsidR="00B15A17" w:rsidRDefault="00F034A4" w:rsidP="005E6B29">
      <w:pPr>
        <w:pStyle w:val="ac"/>
        <w:numPr>
          <w:ilvl w:val="1"/>
          <w:numId w:val="97"/>
        </w:numPr>
        <w:tabs>
          <w:tab w:val="left" w:pos="962"/>
        </w:tabs>
        <w:ind w:right="309" w:firstLine="283"/>
        <w:rPr>
          <w:sz w:val="26"/>
        </w:rPr>
      </w:pPr>
      <w:r>
        <w:rPr>
          <w:sz w:val="26"/>
        </w:rPr>
        <w:t>уметь выходить из трудного положения в условиях дефицита языковых средств при</w:t>
      </w:r>
      <w:r>
        <w:rPr>
          <w:spacing w:val="1"/>
          <w:sz w:val="26"/>
        </w:rPr>
        <w:t xml:space="preserve"> </w:t>
      </w:r>
      <w:r>
        <w:rPr>
          <w:sz w:val="26"/>
        </w:rPr>
        <w:t>получении</w:t>
      </w:r>
      <w:r>
        <w:rPr>
          <w:spacing w:val="1"/>
          <w:sz w:val="26"/>
        </w:rPr>
        <w:t xml:space="preserve"> </w:t>
      </w:r>
      <w:r>
        <w:rPr>
          <w:sz w:val="26"/>
        </w:rPr>
        <w:t>и</w:t>
      </w:r>
      <w:r>
        <w:rPr>
          <w:spacing w:val="1"/>
          <w:sz w:val="26"/>
        </w:rPr>
        <w:t xml:space="preserve"> </w:t>
      </w:r>
      <w:r>
        <w:rPr>
          <w:sz w:val="26"/>
        </w:rPr>
        <w:t>приёме</w:t>
      </w:r>
      <w:r>
        <w:rPr>
          <w:spacing w:val="1"/>
          <w:sz w:val="26"/>
        </w:rPr>
        <w:t xml:space="preserve"> </w:t>
      </w:r>
      <w:r>
        <w:rPr>
          <w:sz w:val="26"/>
        </w:rPr>
        <w:t>информации</w:t>
      </w:r>
      <w:r>
        <w:rPr>
          <w:spacing w:val="1"/>
          <w:sz w:val="26"/>
        </w:rPr>
        <w:t xml:space="preserve"> </w:t>
      </w:r>
      <w:r>
        <w:rPr>
          <w:sz w:val="26"/>
        </w:rPr>
        <w:t>за</w:t>
      </w:r>
      <w:r>
        <w:rPr>
          <w:spacing w:val="1"/>
          <w:sz w:val="26"/>
        </w:rPr>
        <w:t xml:space="preserve"> </w:t>
      </w:r>
      <w:r>
        <w:rPr>
          <w:sz w:val="26"/>
        </w:rPr>
        <w:t>счёт</w:t>
      </w:r>
      <w:r>
        <w:rPr>
          <w:spacing w:val="1"/>
          <w:sz w:val="26"/>
        </w:rPr>
        <w:t xml:space="preserve"> </w:t>
      </w:r>
      <w:r>
        <w:rPr>
          <w:sz w:val="26"/>
        </w:rPr>
        <w:t>использования</w:t>
      </w:r>
      <w:r>
        <w:rPr>
          <w:spacing w:val="1"/>
          <w:sz w:val="26"/>
        </w:rPr>
        <w:t xml:space="preserve"> </w:t>
      </w:r>
      <w:r>
        <w:rPr>
          <w:sz w:val="26"/>
        </w:rPr>
        <w:t>контекстуальной</w:t>
      </w:r>
      <w:r>
        <w:rPr>
          <w:spacing w:val="1"/>
          <w:sz w:val="26"/>
        </w:rPr>
        <w:t xml:space="preserve"> </w:t>
      </w:r>
      <w:r>
        <w:rPr>
          <w:sz w:val="26"/>
        </w:rPr>
        <w:t>догадки,</w:t>
      </w:r>
      <w:r>
        <w:rPr>
          <w:spacing w:val="1"/>
          <w:sz w:val="26"/>
        </w:rPr>
        <w:t xml:space="preserve"> </w:t>
      </w:r>
      <w:r>
        <w:rPr>
          <w:sz w:val="26"/>
        </w:rPr>
        <w:t>игнорирования</w:t>
      </w:r>
      <w:r>
        <w:rPr>
          <w:spacing w:val="-3"/>
          <w:sz w:val="26"/>
        </w:rPr>
        <w:t xml:space="preserve"> </w:t>
      </w:r>
      <w:r>
        <w:rPr>
          <w:sz w:val="26"/>
        </w:rPr>
        <w:t>языковых</w:t>
      </w:r>
      <w:r>
        <w:rPr>
          <w:spacing w:val="-3"/>
          <w:sz w:val="26"/>
        </w:rPr>
        <w:t xml:space="preserve"> </w:t>
      </w:r>
      <w:r>
        <w:rPr>
          <w:sz w:val="26"/>
        </w:rPr>
        <w:t>трудностей,</w:t>
      </w:r>
      <w:r>
        <w:rPr>
          <w:spacing w:val="-3"/>
          <w:sz w:val="26"/>
        </w:rPr>
        <w:t xml:space="preserve"> </w:t>
      </w:r>
      <w:r>
        <w:rPr>
          <w:sz w:val="26"/>
        </w:rPr>
        <w:t>переспроса,</w:t>
      </w:r>
      <w:r>
        <w:rPr>
          <w:spacing w:val="-3"/>
          <w:sz w:val="26"/>
        </w:rPr>
        <w:t xml:space="preserve"> </w:t>
      </w:r>
      <w:r>
        <w:rPr>
          <w:sz w:val="26"/>
        </w:rPr>
        <w:t>словарных</w:t>
      </w:r>
      <w:r>
        <w:rPr>
          <w:spacing w:val="-1"/>
          <w:sz w:val="26"/>
        </w:rPr>
        <w:t xml:space="preserve"> </w:t>
      </w:r>
      <w:r>
        <w:rPr>
          <w:sz w:val="26"/>
        </w:rPr>
        <w:t>замен,</w:t>
      </w:r>
      <w:r>
        <w:rPr>
          <w:spacing w:val="-3"/>
          <w:sz w:val="26"/>
        </w:rPr>
        <w:t xml:space="preserve"> </w:t>
      </w:r>
      <w:r>
        <w:rPr>
          <w:sz w:val="26"/>
        </w:rPr>
        <w:t>жестов,</w:t>
      </w:r>
      <w:r>
        <w:rPr>
          <w:spacing w:val="-2"/>
          <w:sz w:val="26"/>
        </w:rPr>
        <w:t xml:space="preserve"> </w:t>
      </w:r>
      <w:r>
        <w:rPr>
          <w:sz w:val="26"/>
        </w:rPr>
        <w:t>мимики.</w:t>
      </w:r>
    </w:p>
    <w:p w:rsidR="00B15A17" w:rsidRDefault="00B15A17">
      <w:pPr>
        <w:pStyle w:val="a8"/>
        <w:spacing w:before="4"/>
        <w:ind w:left="0"/>
        <w:jc w:val="left"/>
      </w:pPr>
    </w:p>
    <w:p w:rsidR="00B15A17" w:rsidRDefault="00F034A4">
      <w:pPr>
        <w:pStyle w:val="Heading1"/>
        <w:spacing w:line="298"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pPr>
        <w:pStyle w:val="Heading2"/>
        <w:spacing w:line="240" w:lineRule="auto"/>
        <w:ind w:right="6250"/>
      </w:pPr>
      <w:r>
        <w:t>Коммуникативные умения</w:t>
      </w:r>
      <w:r>
        <w:rPr>
          <w:spacing w:val="1"/>
        </w:rPr>
        <w:t xml:space="preserve"> </w:t>
      </w:r>
      <w:r>
        <w:t>Говорение,</w:t>
      </w:r>
      <w:r>
        <w:rPr>
          <w:spacing w:val="-6"/>
        </w:rPr>
        <w:t xml:space="preserve"> </w:t>
      </w:r>
      <w:r>
        <w:t>диалогическая</w:t>
      </w:r>
      <w:r>
        <w:rPr>
          <w:spacing w:val="-5"/>
        </w:rPr>
        <w:t xml:space="preserve"> </w:t>
      </w:r>
      <w:r>
        <w:t>речь</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Вести</w:t>
      </w:r>
      <w:r>
        <w:rPr>
          <w:i/>
          <w:spacing w:val="33"/>
          <w:sz w:val="26"/>
        </w:rPr>
        <w:t xml:space="preserve"> </w:t>
      </w:r>
      <w:r>
        <w:rPr>
          <w:i/>
          <w:sz w:val="26"/>
        </w:rPr>
        <w:t>диалог/полилог</w:t>
      </w:r>
      <w:r>
        <w:rPr>
          <w:i/>
          <w:spacing w:val="35"/>
          <w:sz w:val="26"/>
        </w:rPr>
        <w:t xml:space="preserve"> </w:t>
      </w:r>
      <w:r>
        <w:rPr>
          <w:i/>
          <w:sz w:val="26"/>
        </w:rPr>
        <w:t>в</w:t>
      </w:r>
      <w:r>
        <w:rPr>
          <w:i/>
          <w:spacing w:val="33"/>
          <w:sz w:val="26"/>
        </w:rPr>
        <w:t xml:space="preserve"> </w:t>
      </w:r>
      <w:r>
        <w:rPr>
          <w:i/>
          <w:sz w:val="26"/>
        </w:rPr>
        <w:t>ситуациях</w:t>
      </w:r>
      <w:r>
        <w:rPr>
          <w:i/>
          <w:spacing w:val="33"/>
          <w:sz w:val="26"/>
        </w:rPr>
        <w:t xml:space="preserve"> </w:t>
      </w:r>
      <w:r>
        <w:rPr>
          <w:i/>
          <w:sz w:val="26"/>
        </w:rPr>
        <w:t>официального</w:t>
      </w:r>
      <w:r>
        <w:rPr>
          <w:i/>
          <w:spacing w:val="36"/>
          <w:sz w:val="26"/>
        </w:rPr>
        <w:t xml:space="preserve"> </w:t>
      </w:r>
      <w:r>
        <w:rPr>
          <w:i/>
          <w:sz w:val="26"/>
        </w:rPr>
        <w:t>общения</w:t>
      </w:r>
      <w:r>
        <w:rPr>
          <w:i/>
          <w:spacing w:val="36"/>
          <w:sz w:val="26"/>
        </w:rPr>
        <w:t xml:space="preserve"> </w:t>
      </w:r>
      <w:r>
        <w:rPr>
          <w:i/>
          <w:sz w:val="26"/>
        </w:rPr>
        <w:t>в</w:t>
      </w:r>
      <w:r>
        <w:rPr>
          <w:i/>
          <w:spacing w:val="33"/>
          <w:sz w:val="26"/>
        </w:rPr>
        <w:t xml:space="preserve"> </w:t>
      </w:r>
      <w:r>
        <w:rPr>
          <w:i/>
          <w:sz w:val="26"/>
        </w:rPr>
        <w:t>рамках</w:t>
      </w:r>
      <w:r>
        <w:rPr>
          <w:i/>
          <w:spacing w:val="34"/>
          <w:sz w:val="26"/>
        </w:rPr>
        <w:t xml:space="preserve"> </w:t>
      </w:r>
      <w:r>
        <w:rPr>
          <w:i/>
          <w:sz w:val="26"/>
        </w:rPr>
        <w:t>изученной</w:t>
      </w:r>
      <w:r>
        <w:rPr>
          <w:i/>
          <w:spacing w:val="-62"/>
          <w:sz w:val="26"/>
        </w:rPr>
        <w:t xml:space="preserve"> </w:t>
      </w:r>
      <w:r>
        <w:rPr>
          <w:i/>
          <w:sz w:val="26"/>
        </w:rPr>
        <w:t>тематики;</w:t>
      </w:r>
      <w:r>
        <w:rPr>
          <w:i/>
          <w:spacing w:val="-1"/>
          <w:sz w:val="26"/>
        </w:rPr>
        <w:t xml:space="preserve"> </w:t>
      </w:r>
      <w:r>
        <w:rPr>
          <w:i/>
          <w:sz w:val="26"/>
        </w:rPr>
        <w:t>кратко</w:t>
      </w:r>
      <w:r>
        <w:rPr>
          <w:i/>
          <w:spacing w:val="-1"/>
          <w:sz w:val="26"/>
        </w:rPr>
        <w:t xml:space="preserve"> </w:t>
      </w:r>
      <w:r>
        <w:rPr>
          <w:i/>
          <w:sz w:val="26"/>
        </w:rPr>
        <w:t>комментировать</w:t>
      </w:r>
      <w:r>
        <w:rPr>
          <w:i/>
          <w:spacing w:val="1"/>
          <w:sz w:val="26"/>
        </w:rPr>
        <w:t xml:space="preserve"> </w:t>
      </w:r>
      <w:r>
        <w:rPr>
          <w:i/>
          <w:sz w:val="26"/>
        </w:rPr>
        <w:t>точку зрения</w:t>
      </w:r>
      <w:r>
        <w:rPr>
          <w:i/>
          <w:spacing w:val="-1"/>
          <w:sz w:val="26"/>
        </w:rPr>
        <w:t xml:space="preserve"> </w:t>
      </w:r>
      <w:r>
        <w:rPr>
          <w:i/>
          <w:sz w:val="26"/>
        </w:rPr>
        <w:t>другого</w:t>
      </w:r>
      <w:r>
        <w:rPr>
          <w:i/>
          <w:spacing w:val="-1"/>
          <w:sz w:val="26"/>
        </w:rPr>
        <w:t xml:space="preserve"> </w:t>
      </w:r>
      <w:r>
        <w:rPr>
          <w:i/>
          <w:sz w:val="26"/>
        </w:rPr>
        <w:t>человека;</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проводить</w:t>
      </w:r>
      <w:r>
        <w:rPr>
          <w:i/>
          <w:spacing w:val="50"/>
          <w:sz w:val="26"/>
        </w:rPr>
        <w:t xml:space="preserve"> </w:t>
      </w:r>
      <w:r>
        <w:rPr>
          <w:i/>
          <w:sz w:val="26"/>
        </w:rPr>
        <w:t>подготовленное</w:t>
      </w:r>
      <w:r>
        <w:rPr>
          <w:i/>
          <w:spacing w:val="52"/>
          <w:sz w:val="26"/>
        </w:rPr>
        <w:t xml:space="preserve"> </w:t>
      </w:r>
      <w:r>
        <w:rPr>
          <w:i/>
          <w:sz w:val="26"/>
        </w:rPr>
        <w:t>интервью,</w:t>
      </w:r>
      <w:r>
        <w:rPr>
          <w:i/>
          <w:spacing w:val="51"/>
          <w:sz w:val="26"/>
        </w:rPr>
        <w:t xml:space="preserve"> </w:t>
      </w:r>
      <w:r>
        <w:rPr>
          <w:i/>
          <w:sz w:val="26"/>
        </w:rPr>
        <w:t>проверяя</w:t>
      </w:r>
      <w:r>
        <w:rPr>
          <w:i/>
          <w:spacing w:val="50"/>
          <w:sz w:val="26"/>
        </w:rPr>
        <w:t xml:space="preserve"> </w:t>
      </w:r>
      <w:r>
        <w:rPr>
          <w:i/>
          <w:sz w:val="26"/>
        </w:rPr>
        <w:t>и</w:t>
      </w:r>
      <w:r>
        <w:rPr>
          <w:i/>
          <w:spacing w:val="51"/>
          <w:sz w:val="26"/>
        </w:rPr>
        <w:t xml:space="preserve"> </w:t>
      </w:r>
      <w:r>
        <w:rPr>
          <w:i/>
          <w:sz w:val="26"/>
        </w:rPr>
        <w:t>получая</w:t>
      </w:r>
      <w:r>
        <w:rPr>
          <w:i/>
          <w:spacing w:val="51"/>
          <w:sz w:val="26"/>
        </w:rPr>
        <w:t xml:space="preserve"> </w:t>
      </w:r>
      <w:r>
        <w:rPr>
          <w:i/>
          <w:sz w:val="26"/>
        </w:rPr>
        <w:t>подтверждение</w:t>
      </w:r>
      <w:r>
        <w:rPr>
          <w:i/>
          <w:spacing w:val="52"/>
          <w:sz w:val="26"/>
        </w:rPr>
        <w:t xml:space="preserve"> </w:t>
      </w:r>
      <w:r>
        <w:rPr>
          <w:i/>
          <w:sz w:val="26"/>
        </w:rPr>
        <w:t>какой-</w:t>
      </w:r>
      <w:r>
        <w:rPr>
          <w:i/>
          <w:spacing w:val="-62"/>
          <w:sz w:val="26"/>
        </w:rPr>
        <w:t xml:space="preserve"> </w:t>
      </w:r>
      <w:r>
        <w:rPr>
          <w:i/>
          <w:sz w:val="26"/>
        </w:rPr>
        <w:t>либо</w:t>
      </w:r>
      <w:r>
        <w:rPr>
          <w:i/>
          <w:spacing w:val="-1"/>
          <w:sz w:val="26"/>
        </w:rPr>
        <w:t xml:space="preserve"> </w:t>
      </w:r>
      <w:r>
        <w:rPr>
          <w:i/>
          <w:sz w:val="26"/>
        </w:rPr>
        <w:t>информации;</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обмениваться</w:t>
      </w:r>
      <w:r>
        <w:rPr>
          <w:i/>
          <w:spacing w:val="25"/>
          <w:sz w:val="26"/>
        </w:rPr>
        <w:t xml:space="preserve"> </w:t>
      </w:r>
      <w:r>
        <w:rPr>
          <w:i/>
          <w:sz w:val="26"/>
        </w:rPr>
        <w:t>информацией,</w:t>
      </w:r>
      <w:r>
        <w:rPr>
          <w:i/>
          <w:spacing w:val="26"/>
          <w:sz w:val="26"/>
        </w:rPr>
        <w:t xml:space="preserve"> </w:t>
      </w:r>
      <w:r>
        <w:rPr>
          <w:i/>
          <w:sz w:val="26"/>
        </w:rPr>
        <w:t>проверять</w:t>
      </w:r>
      <w:r>
        <w:rPr>
          <w:i/>
          <w:spacing w:val="25"/>
          <w:sz w:val="26"/>
        </w:rPr>
        <w:t xml:space="preserve"> </w:t>
      </w:r>
      <w:r>
        <w:rPr>
          <w:i/>
          <w:sz w:val="26"/>
        </w:rPr>
        <w:t>и</w:t>
      </w:r>
      <w:r>
        <w:rPr>
          <w:i/>
          <w:spacing w:val="26"/>
          <w:sz w:val="26"/>
        </w:rPr>
        <w:t xml:space="preserve"> </w:t>
      </w:r>
      <w:r>
        <w:rPr>
          <w:i/>
          <w:sz w:val="26"/>
        </w:rPr>
        <w:t>подтверждать</w:t>
      </w:r>
      <w:r>
        <w:rPr>
          <w:i/>
          <w:spacing w:val="24"/>
          <w:sz w:val="26"/>
        </w:rPr>
        <w:t xml:space="preserve"> </w:t>
      </w:r>
      <w:r>
        <w:rPr>
          <w:i/>
          <w:sz w:val="26"/>
        </w:rPr>
        <w:t>собранную</w:t>
      </w:r>
      <w:r>
        <w:rPr>
          <w:i/>
          <w:spacing w:val="24"/>
          <w:sz w:val="26"/>
        </w:rPr>
        <w:t xml:space="preserve"> </w:t>
      </w:r>
      <w:r>
        <w:rPr>
          <w:i/>
          <w:sz w:val="26"/>
        </w:rPr>
        <w:t>фактическую</w:t>
      </w:r>
      <w:r>
        <w:rPr>
          <w:i/>
          <w:spacing w:val="-62"/>
          <w:sz w:val="26"/>
        </w:rPr>
        <w:t xml:space="preserve"> </w:t>
      </w:r>
      <w:r>
        <w:rPr>
          <w:i/>
          <w:sz w:val="26"/>
        </w:rPr>
        <w:t>информацию.</w:t>
      </w:r>
    </w:p>
    <w:p w:rsidR="00B15A17" w:rsidRDefault="00F034A4">
      <w:pPr>
        <w:pStyle w:val="Heading2"/>
      </w:pPr>
      <w:r>
        <w:t>Говорение,</w:t>
      </w:r>
      <w:r>
        <w:rPr>
          <w:spacing w:val="-5"/>
        </w:rPr>
        <w:t xml:space="preserve"> </w:t>
      </w:r>
      <w:r>
        <w:t>монологическая</w:t>
      </w:r>
      <w:r>
        <w:rPr>
          <w:spacing w:val="-3"/>
        </w:rPr>
        <w:t xml:space="preserve"> </w:t>
      </w:r>
      <w:r>
        <w:t>речь</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Резюмировать</w:t>
      </w:r>
      <w:r>
        <w:rPr>
          <w:i/>
          <w:spacing w:val="-5"/>
          <w:sz w:val="26"/>
        </w:rPr>
        <w:t xml:space="preserve"> </w:t>
      </w:r>
      <w:r>
        <w:rPr>
          <w:i/>
          <w:sz w:val="26"/>
        </w:rPr>
        <w:t>прослушанный/прочитанный</w:t>
      </w:r>
      <w:r>
        <w:rPr>
          <w:i/>
          <w:spacing w:val="-5"/>
          <w:sz w:val="26"/>
        </w:rPr>
        <w:t xml:space="preserve"> </w:t>
      </w:r>
      <w:r>
        <w:rPr>
          <w:i/>
          <w:sz w:val="26"/>
        </w:rPr>
        <w:t>текст;</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обобщать</w:t>
      </w:r>
      <w:r>
        <w:rPr>
          <w:i/>
          <w:spacing w:val="-3"/>
          <w:sz w:val="26"/>
        </w:rPr>
        <w:t xml:space="preserve"> </w:t>
      </w:r>
      <w:r>
        <w:rPr>
          <w:i/>
          <w:sz w:val="26"/>
        </w:rPr>
        <w:t>информацию</w:t>
      </w:r>
      <w:r>
        <w:rPr>
          <w:i/>
          <w:spacing w:val="-2"/>
          <w:sz w:val="26"/>
        </w:rPr>
        <w:t xml:space="preserve"> </w:t>
      </w:r>
      <w:r>
        <w:rPr>
          <w:i/>
          <w:sz w:val="26"/>
        </w:rPr>
        <w:t>на</w:t>
      </w:r>
      <w:r>
        <w:rPr>
          <w:i/>
          <w:spacing w:val="-3"/>
          <w:sz w:val="26"/>
        </w:rPr>
        <w:t xml:space="preserve"> </w:t>
      </w:r>
      <w:r>
        <w:rPr>
          <w:i/>
          <w:sz w:val="26"/>
        </w:rPr>
        <w:t>основе</w:t>
      </w:r>
      <w:r>
        <w:rPr>
          <w:i/>
          <w:spacing w:val="-3"/>
          <w:sz w:val="26"/>
        </w:rPr>
        <w:t xml:space="preserve"> </w:t>
      </w:r>
      <w:r>
        <w:rPr>
          <w:i/>
          <w:sz w:val="26"/>
        </w:rPr>
        <w:t>прочитанного/прослушанного</w:t>
      </w:r>
      <w:r>
        <w:rPr>
          <w:i/>
          <w:spacing w:val="1"/>
          <w:sz w:val="26"/>
        </w:rPr>
        <w:t xml:space="preserve"> </w:t>
      </w:r>
      <w:r>
        <w:rPr>
          <w:i/>
          <w:sz w:val="26"/>
        </w:rPr>
        <w:t>текста.</w:t>
      </w:r>
    </w:p>
    <w:p w:rsidR="00B15A17" w:rsidRDefault="00F034A4">
      <w:pPr>
        <w:pStyle w:val="Heading2"/>
        <w:spacing w:before="9" w:line="295" w:lineRule="exact"/>
      </w:pPr>
      <w:r>
        <w:t>Аудирование</w:t>
      </w:r>
    </w:p>
    <w:p w:rsidR="00B15A17" w:rsidRDefault="00F034A4" w:rsidP="005E6B29">
      <w:pPr>
        <w:pStyle w:val="ac"/>
        <w:numPr>
          <w:ilvl w:val="1"/>
          <w:numId w:val="97"/>
        </w:numPr>
        <w:tabs>
          <w:tab w:val="left" w:pos="961"/>
          <w:tab w:val="left" w:pos="962"/>
        </w:tabs>
        <w:ind w:right="308" w:firstLine="283"/>
        <w:jc w:val="left"/>
        <w:rPr>
          <w:i/>
          <w:sz w:val="26"/>
        </w:rPr>
      </w:pPr>
      <w:r>
        <w:rPr>
          <w:i/>
          <w:sz w:val="26"/>
        </w:rPr>
        <w:t>Полно</w:t>
      </w:r>
      <w:r>
        <w:rPr>
          <w:i/>
          <w:spacing w:val="20"/>
          <w:sz w:val="26"/>
        </w:rPr>
        <w:t xml:space="preserve"> </w:t>
      </w:r>
      <w:r>
        <w:rPr>
          <w:i/>
          <w:sz w:val="26"/>
        </w:rPr>
        <w:t>и</w:t>
      </w:r>
      <w:r>
        <w:rPr>
          <w:i/>
          <w:spacing w:val="23"/>
          <w:sz w:val="26"/>
        </w:rPr>
        <w:t xml:space="preserve"> </w:t>
      </w:r>
      <w:r>
        <w:rPr>
          <w:i/>
          <w:sz w:val="26"/>
        </w:rPr>
        <w:t>точно</w:t>
      </w:r>
      <w:r>
        <w:rPr>
          <w:i/>
          <w:spacing w:val="21"/>
          <w:sz w:val="26"/>
        </w:rPr>
        <w:t xml:space="preserve"> </w:t>
      </w:r>
      <w:r>
        <w:rPr>
          <w:i/>
          <w:sz w:val="26"/>
        </w:rPr>
        <w:t>воспринимать</w:t>
      </w:r>
      <w:r>
        <w:rPr>
          <w:i/>
          <w:spacing w:val="22"/>
          <w:sz w:val="26"/>
        </w:rPr>
        <w:t xml:space="preserve"> </w:t>
      </w:r>
      <w:r>
        <w:rPr>
          <w:i/>
          <w:sz w:val="26"/>
        </w:rPr>
        <w:t>информацию</w:t>
      </w:r>
      <w:r>
        <w:rPr>
          <w:i/>
          <w:spacing w:val="21"/>
          <w:sz w:val="26"/>
        </w:rPr>
        <w:t xml:space="preserve"> </w:t>
      </w:r>
      <w:r>
        <w:rPr>
          <w:i/>
          <w:sz w:val="26"/>
        </w:rPr>
        <w:t>в</w:t>
      </w:r>
      <w:r>
        <w:rPr>
          <w:i/>
          <w:spacing w:val="21"/>
          <w:sz w:val="26"/>
        </w:rPr>
        <w:t xml:space="preserve"> </w:t>
      </w:r>
      <w:r>
        <w:rPr>
          <w:i/>
          <w:sz w:val="26"/>
        </w:rPr>
        <w:t>распространенных</w:t>
      </w:r>
      <w:r>
        <w:rPr>
          <w:i/>
          <w:spacing w:val="21"/>
          <w:sz w:val="26"/>
        </w:rPr>
        <w:t xml:space="preserve"> </w:t>
      </w:r>
      <w:r>
        <w:rPr>
          <w:i/>
          <w:sz w:val="26"/>
        </w:rPr>
        <w:t>коммуникативных</w:t>
      </w:r>
      <w:r>
        <w:rPr>
          <w:i/>
          <w:spacing w:val="-62"/>
          <w:sz w:val="26"/>
        </w:rPr>
        <w:t xml:space="preserve"> </w:t>
      </w:r>
      <w:r>
        <w:rPr>
          <w:i/>
          <w:sz w:val="26"/>
        </w:rPr>
        <w:t>ситуациях;</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обобщать</w:t>
      </w:r>
      <w:r>
        <w:rPr>
          <w:i/>
          <w:spacing w:val="42"/>
          <w:sz w:val="26"/>
        </w:rPr>
        <w:t xml:space="preserve"> </w:t>
      </w:r>
      <w:r>
        <w:rPr>
          <w:i/>
          <w:sz w:val="26"/>
        </w:rPr>
        <w:t>прослушанную</w:t>
      </w:r>
      <w:r>
        <w:rPr>
          <w:i/>
          <w:spacing w:val="44"/>
          <w:sz w:val="26"/>
        </w:rPr>
        <w:t xml:space="preserve"> </w:t>
      </w:r>
      <w:r>
        <w:rPr>
          <w:i/>
          <w:sz w:val="26"/>
        </w:rPr>
        <w:t>информацию</w:t>
      </w:r>
      <w:r>
        <w:rPr>
          <w:i/>
          <w:spacing w:val="47"/>
          <w:sz w:val="26"/>
        </w:rPr>
        <w:t xml:space="preserve"> </w:t>
      </w:r>
      <w:r>
        <w:rPr>
          <w:i/>
          <w:sz w:val="26"/>
        </w:rPr>
        <w:t>и</w:t>
      </w:r>
      <w:r>
        <w:rPr>
          <w:i/>
          <w:spacing w:val="42"/>
          <w:sz w:val="26"/>
        </w:rPr>
        <w:t xml:space="preserve"> </w:t>
      </w:r>
      <w:r>
        <w:rPr>
          <w:i/>
          <w:sz w:val="26"/>
        </w:rPr>
        <w:t>выявлять</w:t>
      </w:r>
      <w:r>
        <w:rPr>
          <w:i/>
          <w:spacing w:val="43"/>
          <w:sz w:val="26"/>
        </w:rPr>
        <w:t xml:space="preserve"> </w:t>
      </w:r>
      <w:r>
        <w:rPr>
          <w:i/>
          <w:sz w:val="26"/>
        </w:rPr>
        <w:t>факты</w:t>
      </w:r>
      <w:r>
        <w:rPr>
          <w:i/>
          <w:spacing w:val="45"/>
          <w:sz w:val="26"/>
        </w:rPr>
        <w:t xml:space="preserve"> </w:t>
      </w:r>
      <w:r>
        <w:rPr>
          <w:i/>
          <w:sz w:val="26"/>
        </w:rPr>
        <w:t>в</w:t>
      </w:r>
      <w:r>
        <w:rPr>
          <w:i/>
          <w:spacing w:val="42"/>
          <w:sz w:val="26"/>
        </w:rPr>
        <w:t xml:space="preserve"> </w:t>
      </w:r>
      <w:r>
        <w:rPr>
          <w:i/>
          <w:sz w:val="26"/>
        </w:rPr>
        <w:t>соответствии</w:t>
      </w:r>
      <w:r>
        <w:rPr>
          <w:i/>
          <w:spacing w:val="45"/>
          <w:sz w:val="26"/>
        </w:rPr>
        <w:t xml:space="preserve"> </w:t>
      </w:r>
      <w:r>
        <w:rPr>
          <w:i/>
          <w:sz w:val="26"/>
        </w:rPr>
        <w:t>с</w:t>
      </w:r>
      <w:r>
        <w:rPr>
          <w:i/>
          <w:spacing w:val="-62"/>
          <w:sz w:val="26"/>
        </w:rPr>
        <w:t xml:space="preserve"> </w:t>
      </w:r>
      <w:r>
        <w:rPr>
          <w:i/>
          <w:sz w:val="26"/>
        </w:rPr>
        <w:t>поставленной</w:t>
      </w:r>
      <w:r>
        <w:rPr>
          <w:i/>
          <w:spacing w:val="-1"/>
          <w:sz w:val="26"/>
        </w:rPr>
        <w:t xml:space="preserve"> </w:t>
      </w:r>
      <w:r>
        <w:rPr>
          <w:i/>
          <w:sz w:val="26"/>
        </w:rPr>
        <w:t>задачей/вопросом.</w:t>
      </w:r>
    </w:p>
    <w:p w:rsidR="00B15A17" w:rsidRDefault="00F034A4">
      <w:pPr>
        <w:pStyle w:val="Heading2"/>
        <w:spacing w:before="4" w:line="295" w:lineRule="exact"/>
      </w:pPr>
      <w:r>
        <w:t>Чтение</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Читать</w:t>
      </w:r>
      <w:r>
        <w:rPr>
          <w:i/>
          <w:spacing w:val="6"/>
          <w:sz w:val="26"/>
        </w:rPr>
        <w:t xml:space="preserve"> </w:t>
      </w:r>
      <w:r>
        <w:rPr>
          <w:i/>
          <w:sz w:val="26"/>
        </w:rPr>
        <w:t>и</w:t>
      </w:r>
      <w:r>
        <w:rPr>
          <w:i/>
          <w:spacing w:val="5"/>
          <w:sz w:val="26"/>
        </w:rPr>
        <w:t xml:space="preserve"> </w:t>
      </w:r>
      <w:r>
        <w:rPr>
          <w:i/>
          <w:sz w:val="26"/>
        </w:rPr>
        <w:t>понимать</w:t>
      </w:r>
      <w:r>
        <w:rPr>
          <w:i/>
          <w:spacing w:val="9"/>
          <w:sz w:val="26"/>
        </w:rPr>
        <w:t xml:space="preserve"> </w:t>
      </w:r>
      <w:r>
        <w:rPr>
          <w:i/>
          <w:sz w:val="26"/>
        </w:rPr>
        <w:t>несложные</w:t>
      </w:r>
      <w:r>
        <w:rPr>
          <w:i/>
          <w:spacing w:val="6"/>
          <w:sz w:val="26"/>
        </w:rPr>
        <w:t xml:space="preserve"> </w:t>
      </w:r>
      <w:r>
        <w:rPr>
          <w:i/>
          <w:sz w:val="26"/>
        </w:rPr>
        <w:t>аутентичные</w:t>
      </w:r>
      <w:r>
        <w:rPr>
          <w:i/>
          <w:spacing w:val="8"/>
          <w:sz w:val="26"/>
        </w:rPr>
        <w:t xml:space="preserve"> </w:t>
      </w:r>
      <w:r>
        <w:rPr>
          <w:i/>
          <w:sz w:val="26"/>
        </w:rPr>
        <w:t>тексты</w:t>
      </w:r>
      <w:r>
        <w:rPr>
          <w:i/>
          <w:spacing w:val="6"/>
          <w:sz w:val="26"/>
        </w:rPr>
        <w:t xml:space="preserve"> </w:t>
      </w:r>
      <w:r>
        <w:rPr>
          <w:i/>
          <w:sz w:val="26"/>
        </w:rPr>
        <w:t>различных</w:t>
      </w:r>
      <w:r>
        <w:rPr>
          <w:i/>
          <w:spacing w:val="6"/>
          <w:sz w:val="26"/>
        </w:rPr>
        <w:t xml:space="preserve"> </w:t>
      </w:r>
      <w:r>
        <w:rPr>
          <w:i/>
          <w:sz w:val="26"/>
        </w:rPr>
        <w:t>стилей</w:t>
      </w:r>
      <w:r>
        <w:rPr>
          <w:i/>
          <w:spacing w:val="6"/>
          <w:sz w:val="26"/>
        </w:rPr>
        <w:t xml:space="preserve"> </w:t>
      </w:r>
      <w:r>
        <w:rPr>
          <w:i/>
          <w:sz w:val="26"/>
        </w:rPr>
        <w:t>и</w:t>
      </w:r>
      <w:r>
        <w:rPr>
          <w:i/>
          <w:spacing w:val="6"/>
          <w:sz w:val="26"/>
        </w:rPr>
        <w:t xml:space="preserve"> </w:t>
      </w:r>
      <w:r>
        <w:rPr>
          <w:i/>
          <w:sz w:val="26"/>
        </w:rPr>
        <w:t>жанров</w:t>
      </w:r>
      <w:r>
        <w:rPr>
          <w:i/>
          <w:spacing w:val="-62"/>
          <w:sz w:val="26"/>
        </w:rPr>
        <w:t xml:space="preserve"> </w:t>
      </w:r>
      <w:r>
        <w:rPr>
          <w:i/>
          <w:sz w:val="26"/>
        </w:rPr>
        <w:t>и</w:t>
      </w:r>
      <w:r>
        <w:rPr>
          <w:i/>
          <w:spacing w:val="-1"/>
          <w:sz w:val="26"/>
        </w:rPr>
        <w:t xml:space="preserve"> </w:t>
      </w:r>
      <w:r>
        <w:rPr>
          <w:i/>
          <w:sz w:val="26"/>
        </w:rPr>
        <w:t>отвечать</w:t>
      </w:r>
      <w:r>
        <w:rPr>
          <w:i/>
          <w:spacing w:val="-1"/>
          <w:sz w:val="26"/>
        </w:rPr>
        <w:t xml:space="preserve"> </w:t>
      </w:r>
      <w:r>
        <w:rPr>
          <w:i/>
          <w:sz w:val="26"/>
        </w:rPr>
        <w:t>на</w:t>
      </w:r>
      <w:r>
        <w:rPr>
          <w:i/>
          <w:spacing w:val="-1"/>
          <w:sz w:val="26"/>
        </w:rPr>
        <w:t xml:space="preserve"> </w:t>
      </w:r>
      <w:r>
        <w:rPr>
          <w:i/>
          <w:sz w:val="26"/>
        </w:rPr>
        <w:t>ряд уточняющих</w:t>
      </w:r>
      <w:r>
        <w:rPr>
          <w:i/>
          <w:spacing w:val="1"/>
          <w:sz w:val="26"/>
        </w:rPr>
        <w:t xml:space="preserve"> </w:t>
      </w:r>
      <w:r>
        <w:rPr>
          <w:i/>
          <w:sz w:val="26"/>
        </w:rPr>
        <w:t>вопросов.</w:t>
      </w:r>
    </w:p>
    <w:p w:rsidR="00B15A17" w:rsidRDefault="00F034A4">
      <w:pPr>
        <w:pStyle w:val="Heading2"/>
        <w:spacing w:before="3"/>
      </w:pPr>
      <w:r>
        <w:t>Письмо</w:t>
      </w:r>
    </w:p>
    <w:p w:rsidR="00B15A17" w:rsidRDefault="00F034A4" w:rsidP="005E6B29">
      <w:pPr>
        <w:pStyle w:val="ac"/>
        <w:numPr>
          <w:ilvl w:val="1"/>
          <w:numId w:val="97"/>
        </w:numPr>
        <w:tabs>
          <w:tab w:val="left" w:pos="961"/>
          <w:tab w:val="left" w:pos="962"/>
        </w:tabs>
        <w:spacing w:line="296" w:lineRule="exact"/>
        <w:ind w:left="961" w:hanging="426"/>
        <w:jc w:val="left"/>
        <w:rPr>
          <w:i/>
          <w:sz w:val="26"/>
        </w:rPr>
      </w:pPr>
      <w:r>
        <w:rPr>
          <w:i/>
          <w:sz w:val="26"/>
        </w:rPr>
        <w:t>Писать</w:t>
      </w:r>
      <w:r>
        <w:rPr>
          <w:i/>
          <w:spacing w:val="-3"/>
          <w:sz w:val="26"/>
        </w:rPr>
        <w:t xml:space="preserve"> </w:t>
      </w:r>
      <w:r>
        <w:rPr>
          <w:i/>
          <w:sz w:val="26"/>
        </w:rPr>
        <w:t>краткий</w:t>
      </w:r>
      <w:r>
        <w:rPr>
          <w:i/>
          <w:spacing w:val="-1"/>
          <w:sz w:val="26"/>
        </w:rPr>
        <w:t xml:space="preserve"> </w:t>
      </w:r>
      <w:r>
        <w:rPr>
          <w:i/>
          <w:sz w:val="26"/>
        </w:rPr>
        <w:t>отзыв</w:t>
      </w:r>
      <w:r>
        <w:rPr>
          <w:i/>
          <w:spacing w:val="-1"/>
          <w:sz w:val="26"/>
        </w:rPr>
        <w:t xml:space="preserve"> </w:t>
      </w:r>
      <w:r>
        <w:rPr>
          <w:i/>
          <w:sz w:val="26"/>
        </w:rPr>
        <w:t>на</w:t>
      </w:r>
      <w:r>
        <w:rPr>
          <w:i/>
          <w:spacing w:val="-3"/>
          <w:sz w:val="26"/>
        </w:rPr>
        <w:t xml:space="preserve"> </w:t>
      </w:r>
      <w:r>
        <w:rPr>
          <w:i/>
          <w:sz w:val="26"/>
        </w:rPr>
        <w:t>фильм,</w:t>
      </w:r>
      <w:r>
        <w:rPr>
          <w:i/>
          <w:spacing w:val="-1"/>
          <w:sz w:val="26"/>
        </w:rPr>
        <w:t xml:space="preserve"> </w:t>
      </w:r>
      <w:r>
        <w:rPr>
          <w:i/>
          <w:sz w:val="26"/>
        </w:rPr>
        <w:t>книгу</w:t>
      </w:r>
      <w:r>
        <w:rPr>
          <w:i/>
          <w:spacing w:val="1"/>
          <w:sz w:val="26"/>
        </w:rPr>
        <w:t xml:space="preserve"> </w:t>
      </w:r>
      <w:r>
        <w:rPr>
          <w:i/>
          <w:sz w:val="26"/>
        </w:rPr>
        <w:t>или</w:t>
      </w:r>
      <w:r>
        <w:rPr>
          <w:i/>
          <w:spacing w:val="-1"/>
          <w:sz w:val="26"/>
        </w:rPr>
        <w:t xml:space="preserve"> </w:t>
      </w:r>
      <w:r>
        <w:rPr>
          <w:i/>
          <w:sz w:val="26"/>
        </w:rPr>
        <w:t>пьесу.</w:t>
      </w:r>
    </w:p>
    <w:p w:rsidR="00B15A17" w:rsidRDefault="00B15A17">
      <w:pPr>
        <w:spacing w:line="296" w:lineRule="exact"/>
        <w:rPr>
          <w:sz w:val="26"/>
        </w:rPr>
        <w:sectPr w:rsidR="00B15A17">
          <w:pgSz w:w="11910" w:h="16840"/>
          <w:pgMar w:top="1040" w:right="260" w:bottom="1480" w:left="880" w:header="0" w:footer="1218" w:gutter="0"/>
          <w:cols w:space="720"/>
        </w:sectPr>
      </w:pPr>
    </w:p>
    <w:p w:rsidR="00B15A17" w:rsidRDefault="00F034A4">
      <w:pPr>
        <w:pStyle w:val="Heading2"/>
        <w:spacing w:before="74" w:line="240" w:lineRule="auto"/>
        <w:ind w:right="6442"/>
      </w:pPr>
      <w:r>
        <w:lastRenderedPageBreak/>
        <w:t>Языковые навыки</w:t>
      </w:r>
      <w:r>
        <w:rPr>
          <w:spacing w:val="1"/>
        </w:rPr>
        <w:t xml:space="preserve"> </w:t>
      </w:r>
      <w:r>
        <w:t>Фонетическая</w:t>
      </w:r>
      <w:r>
        <w:rPr>
          <w:spacing w:val="-6"/>
        </w:rPr>
        <w:t xml:space="preserve"> </w:t>
      </w:r>
      <w:r>
        <w:t>сторона</w:t>
      </w:r>
      <w:r>
        <w:rPr>
          <w:spacing w:val="-7"/>
        </w:rPr>
        <w:t xml:space="preserve"> </w:t>
      </w:r>
      <w:r>
        <w:t>речи</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Произносить</w:t>
      </w:r>
      <w:r>
        <w:rPr>
          <w:i/>
          <w:spacing w:val="7"/>
          <w:sz w:val="26"/>
        </w:rPr>
        <w:t xml:space="preserve"> </w:t>
      </w:r>
      <w:r>
        <w:rPr>
          <w:i/>
          <w:sz w:val="26"/>
        </w:rPr>
        <w:t>звуки</w:t>
      </w:r>
      <w:r>
        <w:rPr>
          <w:i/>
          <w:spacing w:val="10"/>
          <w:sz w:val="26"/>
        </w:rPr>
        <w:t xml:space="preserve"> </w:t>
      </w:r>
      <w:r>
        <w:rPr>
          <w:i/>
          <w:sz w:val="26"/>
        </w:rPr>
        <w:t>английского</w:t>
      </w:r>
      <w:r>
        <w:rPr>
          <w:i/>
          <w:spacing w:val="10"/>
          <w:sz w:val="26"/>
        </w:rPr>
        <w:t xml:space="preserve"> </w:t>
      </w:r>
      <w:r>
        <w:rPr>
          <w:i/>
          <w:sz w:val="26"/>
        </w:rPr>
        <w:t>языка</w:t>
      </w:r>
      <w:r>
        <w:rPr>
          <w:i/>
          <w:spacing w:val="8"/>
          <w:sz w:val="26"/>
        </w:rPr>
        <w:t xml:space="preserve"> </w:t>
      </w:r>
      <w:r>
        <w:rPr>
          <w:i/>
          <w:sz w:val="26"/>
        </w:rPr>
        <w:t>четко,</w:t>
      </w:r>
      <w:r>
        <w:rPr>
          <w:i/>
          <w:spacing w:val="7"/>
          <w:sz w:val="26"/>
        </w:rPr>
        <w:t xml:space="preserve"> </w:t>
      </w:r>
      <w:r>
        <w:rPr>
          <w:i/>
          <w:sz w:val="26"/>
        </w:rPr>
        <w:t>естественным</w:t>
      </w:r>
      <w:r>
        <w:rPr>
          <w:i/>
          <w:spacing w:val="10"/>
          <w:sz w:val="26"/>
        </w:rPr>
        <w:t xml:space="preserve"> </w:t>
      </w:r>
      <w:r>
        <w:rPr>
          <w:i/>
          <w:sz w:val="26"/>
        </w:rPr>
        <w:t>произношением,</w:t>
      </w:r>
      <w:r>
        <w:rPr>
          <w:i/>
          <w:spacing w:val="8"/>
          <w:sz w:val="26"/>
        </w:rPr>
        <w:t xml:space="preserve"> </w:t>
      </w:r>
      <w:r>
        <w:rPr>
          <w:i/>
          <w:sz w:val="26"/>
        </w:rPr>
        <w:t>не</w:t>
      </w:r>
      <w:r>
        <w:rPr>
          <w:i/>
          <w:spacing w:val="-62"/>
          <w:sz w:val="26"/>
        </w:rPr>
        <w:t xml:space="preserve"> </w:t>
      </w:r>
      <w:r>
        <w:rPr>
          <w:i/>
          <w:sz w:val="26"/>
        </w:rPr>
        <w:t>допуская</w:t>
      </w:r>
      <w:r>
        <w:rPr>
          <w:i/>
          <w:spacing w:val="-1"/>
          <w:sz w:val="26"/>
        </w:rPr>
        <w:t xml:space="preserve"> </w:t>
      </w:r>
      <w:r>
        <w:rPr>
          <w:i/>
          <w:sz w:val="26"/>
        </w:rPr>
        <w:t>ярко выраженного</w:t>
      </w:r>
      <w:r>
        <w:rPr>
          <w:i/>
          <w:spacing w:val="1"/>
          <w:sz w:val="26"/>
        </w:rPr>
        <w:t xml:space="preserve"> </w:t>
      </w:r>
      <w:r>
        <w:rPr>
          <w:i/>
          <w:sz w:val="26"/>
        </w:rPr>
        <w:t>акцента.</w:t>
      </w:r>
    </w:p>
    <w:p w:rsidR="00B15A17" w:rsidRDefault="00F034A4">
      <w:pPr>
        <w:pStyle w:val="Heading2"/>
      </w:pPr>
      <w:r>
        <w:t>Орфография</w:t>
      </w:r>
      <w:r>
        <w:rPr>
          <w:spacing w:val="-5"/>
        </w:rPr>
        <w:t xml:space="preserve"> </w:t>
      </w:r>
      <w:r>
        <w:t>и</w:t>
      </w:r>
      <w:r>
        <w:rPr>
          <w:spacing w:val="-4"/>
        </w:rPr>
        <w:t xml:space="preserve"> </w:t>
      </w:r>
      <w:r>
        <w:t>пунктуация</w:t>
      </w:r>
    </w:p>
    <w:p w:rsidR="00B15A17" w:rsidRDefault="00F034A4" w:rsidP="005E6B29">
      <w:pPr>
        <w:pStyle w:val="ac"/>
        <w:numPr>
          <w:ilvl w:val="1"/>
          <w:numId w:val="97"/>
        </w:numPr>
        <w:tabs>
          <w:tab w:val="left" w:pos="961"/>
          <w:tab w:val="left" w:pos="962"/>
        </w:tabs>
        <w:spacing w:line="296" w:lineRule="exact"/>
        <w:ind w:left="961" w:hanging="426"/>
        <w:jc w:val="left"/>
        <w:rPr>
          <w:i/>
          <w:sz w:val="26"/>
        </w:rPr>
      </w:pPr>
      <w:r>
        <w:rPr>
          <w:i/>
          <w:sz w:val="26"/>
        </w:rPr>
        <w:t>Владеть</w:t>
      </w:r>
      <w:r>
        <w:rPr>
          <w:i/>
          <w:spacing w:val="-4"/>
          <w:sz w:val="26"/>
        </w:rPr>
        <w:t xml:space="preserve"> </w:t>
      </w:r>
      <w:r>
        <w:rPr>
          <w:i/>
          <w:sz w:val="26"/>
        </w:rPr>
        <w:t>орфографическими</w:t>
      </w:r>
      <w:r>
        <w:rPr>
          <w:i/>
          <w:spacing w:val="-1"/>
          <w:sz w:val="26"/>
        </w:rPr>
        <w:t xml:space="preserve"> </w:t>
      </w:r>
      <w:r>
        <w:rPr>
          <w:i/>
          <w:sz w:val="26"/>
        </w:rPr>
        <w:t>навыками;</w:t>
      </w:r>
    </w:p>
    <w:p w:rsidR="00B15A17" w:rsidRDefault="00F034A4" w:rsidP="005E6B29">
      <w:pPr>
        <w:pStyle w:val="ac"/>
        <w:numPr>
          <w:ilvl w:val="1"/>
          <w:numId w:val="97"/>
        </w:numPr>
        <w:tabs>
          <w:tab w:val="left" w:pos="961"/>
          <w:tab w:val="left" w:pos="962"/>
        </w:tabs>
        <w:ind w:left="961" w:hanging="426"/>
        <w:jc w:val="left"/>
        <w:rPr>
          <w:i/>
          <w:sz w:val="26"/>
        </w:rPr>
      </w:pPr>
      <w:r>
        <w:rPr>
          <w:i/>
          <w:sz w:val="26"/>
        </w:rPr>
        <w:t>расставлять</w:t>
      </w:r>
      <w:r>
        <w:rPr>
          <w:i/>
          <w:spacing w:val="-4"/>
          <w:sz w:val="26"/>
        </w:rPr>
        <w:t xml:space="preserve"> </w:t>
      </w:r>
      <w:r>
        <w:rPr>
          <w:i/>
          <w:sz w:val="26"/>
        </w:rPr>
        <w:t>в</w:t>
      </w:r>
      <w:r>
        <w:rPr>
          <w:i/>
          <w:spacing w:val="-1"/>
          <w:sz w:val="26"/>
        </w:rPr>
        <w:t xml:space="preserve"> </w:t>
      </w:r>
      <w:r>
        <w:rPr>
          <w:i/>
          <w:sz w:val="26"/>
        </w:rPr>
        <w:t>тексте</w:t>
      </w:r>
      <w:r>
        <w:rPr>
          <w:i/>
          <w:spacing w:val="-2"/>
          <w:sz w:val="26"/>
        </w:rPr>
        <w:t xml:space="preserve"> </w:t>
      </w:r>
      <w:r>
        <w:rPr>
          <w:i/>
          <w:sz w:val="26"/>
        </w:rPr>
        <w:t>знаки</w:t>
      </w:r>
      <w:r>
        <w:rPr>
          <w:i/>
          <w:spacing w:val="-2"/>
          <w:sz w:val="26"/>
        </w:rPr>
        <w:t xml:space="preserve"> </w:t>
      </w:r>
      <w:r>
        <w:rPr>
          <w:i/>
          <w:sz w:val="26"/>
        </w:rPr>
        <w:t>препинания</w:t>
      </w:r>
      <w:r>
        <w:rPr>
          <w:i/>
          <w:spacing w:val="-3"/>
          <w:sz w:val="26"/>
        </w:rPr>
        <w:t xml:space="preserve"> </w:t>
      </w:r>
      <w:r>
        <w:rPr>
          <w:i/>
          <w:sz w:val="26"/>
        </w:rPr>
        <w:t>в</w:t>
      </w:r>
      <w:r>
        <w:rPr>
          <w:i/>
          <w:spacing w:val="-1"/>
          <w:sz w:val="26"/>
        </w:rPr>
        <w:t xml:space="preserve"> </w:t>
      </w:r>
      <w:r>
        <w:rPr>
          <w:i/>
          <w:sz w:val="26"/>
        </w:rPr>
        <w:t>соответствии</w:t>
      </w:r>
      <w:r>
        <w:rPr>
          <w:i/>
          <w:spacing w:val="-4"/>
          <w:sz w:val="26"/>
        </w:rPr>
        <w:t xml:space="preserve"> </w:t>
      </w:r>
      <w:r>
        <w:rPr>
          <w:i/>
          <w:sz w:val="26"/>
        </w:rPr>
        <w:t>с</w:t>
      </w:r>
      <w:r>
        <w:rPr>
          <w:i/>
          <w:spacing w:val="-2"/>
          <w:sz w:val="26"/>
        </w:rPr>
        <w:t xml:space="preserve"> </w:t>
      </w:r>
      <w:r>
        <w:rPr>
          <w:i/>
          <w:sz w:val="26"/>
        </w:rPr>
        <w:t>нормами</w:t>
      </w:r>
      <w:r>
        <w:rPr>
          <w:i/>
          <w:spacing w:val="-3"/>
          <w:sz w:val="26"/>
        </w:rPr>
        <w:t xml:space="preserve"> </w:t>
      </w:r>
      <w:r>
        <w:rPr>
          <w:i/>
          <w:sz w:val="26"/>
        </w:rPr>
        <w:t>пунктуации.</w:t>
      </w:r>
    </w:p>
    <w:p w:rsidR="00B15A17" w:rsidRDefault="00F034A4">
      <w:pPr>
        <w:pStyle w:val="Heading2"/>
        <w:spacing w:before="6"/>
      </w:pPr>
      <w:r>
        <w:t>Лексическая</w:t>
      </w:r>
      <w:r>
        <w:rPr>
          <w:spacing w:val="-1"/>
        </w:rPr>
        <w:t xml:space="preserve"> </w:t>
      </w:r>
      <w:r>
        <w:t>сторона</w:t>
      </w:r>
      <w:r>
        <w:rPr>
          <w:spacing w:val="-1"/>
        </w:rPr>
        <w:t xml:space="preserve"> </w:t>
      </w:r>
      <w:r>
        <w:t>речи</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Использовать</w:t>
      </w:r>
      <w:r>
        <w:rPr>
          <w:i/>
          <w:spacing w:val="4"/>
          <w:sz w:val="26"/>
        </w:rPr>
        <w:t xml:space="preserve"> </w:t>
      </w:r>
      <w:r>
        <w:rPr>
          <w:i/>
          <w:sz w:val="26"/>
        </w:rPr>
        <w:t>фразовые</w:t>
      </w:r>
      <w:r>
        <w:rPr>
          <w:i/>
          <w:spacing w:val="6"/>
          <w:sz w:val="26"/>
        </w:rPr>
        <w:t xml:space="preserve"> </w:t>
      </w:r>
      <w:r>
        <w:rPr>
          <w:i/>
          <w:sz w:val="26"/>
        </w:rPr>
        <w:t>глаголы</w:t>
      </w:r>
      <w:r>
        <w:rPr>
          <w:i/>
          <w:spacing w:val="4"/>
          <w:sz w:val="26"/>
        </w:rPr>
        <w:t xml:space="preserve"> </w:t>
      </w:r>
      <w:r>
        <w:rPr>
          <w:i/>
          <w:sz w:val="26"/>
        </w:rPr>
        <w:t>по</w:t>
      </w:r>
      <w:r>
        <w:rPr>
          <w:i/>
          <w:spacing w:val="5"/>
          <w:sz w:val="26"/>
        </w:rPr>
        <w:t xml:space="preserve"> </w:t>
      </w:r>
      <w:r>
        <w:rPr>
          <w:i/>
          <w:sz w:val="26"/>
        </w:rPr>
        <w:t>широкому</w:t>
      </w:r>
      <w:r>
        <w:rPr>
          <w:i/>
          <w:spacing w:val="5"/>
          <w:sz w:val="26"/>
        </w:rPr>
        <w:t xml:space="preserve"> </w:t>
      </w:r>
      <w:r>
        <w:rPr>
          <w:i/>
          <w:sz w:val="26"/>
        </w:rPr>
        <w:t>спектру</w:t>
      </w:r>
      <w:r>
        <w:rPr>
          <w:i/>
          <w:spacing w:val="5"/>
          <w:sz w:val="26"/>
        </w:rPr>
        <w:t xml:space="preserve"> </w:t>
      </w:r>
      <w:r>
        <w:rPr>
          <w:i/>
          <w:sz w:val="26"/>
        </w:rPr>
        <w:t>тем,</w:t>
      </w:r>
      <w:r>
        <w:rPr>
          <w:i/>
          <w:spacing w:val="7"/>
          <w:sz w:val="26"/>
        </w:rPr>
        <w:t xml:space="preserve"> </w:t>
      </w:r>
      <w:r>
        <w:rPr>
          <w:i/>
          <w:sz w:val="26"/>
        </w:rPr>
        <w:t>уместно</w:t>
      </w:r>
      <w:r>
        <w:rPr>
          <w:i/>
          <w:spacing w:val="5"/>
          <w:sz w:val="26"/>
        </w:rPr>
        <w:t xml:space="preserve"> </w:t>
      </w:r>
      <w:r>
        <w:rPr>
          <w:i/>
          <w:sz w:val="26"/>
        </w:rPr>
        <w:t>употребляя</w:t>
      </w:r>
      <w:r>
        <w:rPr>
          <w:i/>
          <w:spacing w:val="5"/>
          <w:sz w:val="26"/>
        </w:rPr>
        <w:t xml:space="preserve"> </w:t>
      </w:r>
      <w:r>
        <w:rPr>
          <w:i/>
          <w:sz w:val="26"/>
        </w:rPr>
        <w:t>их</w:t>
      </w:r>
      <w:r>
        <w:rPr>
          <w:i/>
          <w:spacing w:val="-62"/>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со</w:t>
      </w:r>
      <w:r>
        <w:rPr>
          <w:i/>
          <w:spacing w:val="-1"/>
          <w:sz w:val="26"/>
        </w:rPr>
        <w:t xml:space="preserve"> </w:t>
      </w:r>
      <w:r>
        <w:rPr>
          <w:i/>
          <w:sz w:val="26"/>
        </w:rPr>
        <w:t>стилем речи;</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узнавать</w:t>
      </w:r>
      <w:r>
        <w:rPr>
          <w:i/>
          <w:spacing w:val="-4"/>
          <w:sz w:val="26"/>
        </w:rPr>
        <w:t xml:space="preserve"> </w:t>
      </w:r>
      <w:r>
        <w:rPr>
          <w:i/>
          <w:sz w:val="26"/>
        </w:rPr>
        <w:t>и использовать</w:t>
      </w:r>
      <w:r>
        <w:rPr>
          <w:i/>
          <w:spacing w:val="-3"/>
          <w:sz w:val="26"/>
        </w:rPr>
        <w:t xml:space="preserve"> </w:t>
      </w:r>
      <w:r>
        <w:rPr>
          <w:i/>
          <w:sz w:val="26"/>
        </w:rPr>
        <w:t>в</w:t>
      </w:r>
      <w:r>
        <w:rPr>
          <w:i/>
          <w:spacing w:val="-2"/>
          <w:sz w:val="26"/>
        </w:rPr>
        <w:t xml:space="preserve"> </w:t>
      </w:r>
      <w:r>
        <w:rPr>
          <w:i/>
          <w:sz w:val="26"/>
        </w:rPr>
        <w:t>речи</w:t>
      </w:r>
      <w:r>
        <w:rPr>
          <w:i/>
          <w:spacing w:val="-3"/>
          <w:sz w:val="26"/>
        </w:rPr>
        <w:t xml:space="preserve"> </w:t>
      </w:r>
      <w:r>
        <w:rPr>
          <w:i/>
          <w:sz w:val="26"/>
        </w:rPr>
        <w:t>устойчивые</w:t>
      </w:r>
      <w:r>
        <w:rPr>
          <w:i/>
          <w:spacing w:val="-2"/>
          <w:sz w:val="26"/>
        </w:rPr>
        <w:t xml:space="preserve"> </w:t>
      </w:r>
      <w:r>
        <w:rPr>
          <w:i/>
          <w:sz w:val="26"/>
        </w:rPr>
        <w:t>выражения</w:t>
      </w:r>
      <w:r>
        <w:rPr>
          <w:i/>
          <w:spacing w:val="-1"/>
          <w:sz w:val="26"/>
        </w:rPr>
        <w:t xml:space="preserve"> </w:t>
      </w:r>
      <w:r>
        <w:rPr>
          <w:i/>
          <w:sz w:val="26"/>
        </w:rPr>
        <w:t>и</w:t>
      </w:r>
      <w:r>
        <w:rPr>
          <w:i/>
          <w:spacing w:val="-3"/>
          <w:sz w:val="26"/>
        </w:rPr>
        <w:t xml:space="preserve"> </w:t>
      </w:r>
      <w:r>
        <w:rPr>
          <w:i/>
          <w:sz w:val="26"/>
        </w:rPr>
        <w:t>фразы</w:t>
      </w:r>
      <w:r>
        <w:rPr>
          <w:i/>
          <w:spacing w:val="-1"/>
          <w:sz w:val="26"/>
        </w:rPr>
        <w:t xml:space="preserve"> </w:t>
      </w:r>
      <w:r>
        <w:rPr>
          <w:i/>
          <w:sz w:val="26"/>
        </w:rPr>
        <w:t>(collocations).</w:t>
      </w:r>
    </w:p>
    <w:p w:rsidR="00B15A17" w:rsidRDefault="00F034A4">
      <w:pPr>
        <w:pStyle w:val="Heading2"/>
        <w:spacing w:before="3"/>
      </w:pPr>
      <w:r>
        <w:t>Грамматическая</w:t>
      </w:r>
      <w:r>
        <w:rPr>
          <w:spacing w:val="-3"/>
        </w:rPr>
        <w:t xml:space="preserve"> </w:t>
      </w:r>
      <w:r>
        <w:t>сторона</w:t>
      </w:r>
      <w:r>
        <w:rPr>
          <w:spacing w:val="-4"/>
        </w:rPr>
        <w:t xml:space="preserve"> </w:t>
      </w:r>
      <w:r>
        <w:t>речи</w:t>
      </w:r>
    </w:p>
    <w:p w:rsidR="00B15A17" w:rsidRDefault="00F034A4" w:rsidP="005E6B29">
      <w:pPr>
        <w:pStyle w:val="ac"/>
        <w:numPr>
          <w:ilvl w:val="1"/>
          <w:numId w:val="97"/>
        </w:numPr>
        <w:tabs>
          <w:tab w:val="left" w:pos="961"/>
          <w:tab w:val="left" w:pos="962"/>
          <w:tab w:val="left" w:pos="2740"/>
          <w:tab w:val="left" w:pos="3056"/>
          <w:tab w:val="left" w:pos="3762"/>
          <w:tab w:val="left" w:pos="5174"/>
          <w:tab w:val="left" w:pos="6244"/>
          <w:tab w:val="left" w:pos="6813"/>
          <w:tab w:val="left" w:pos="8306"/>
          <w:tab w:val="left" w:pos="10083"/>
        </w:tabs>
        <w:ind w:right="306" w:firstLine="283"/>
        <w:jc w:val="left"/>
        <w:rPr>
          <w:i/>
          <w:sz w:val="26"/>
        </w:rPr>
      </w:pPr>
      <w:r>
        <w:rPr>
          <w:i/>
          <w:sz w:val="26"/>
        </w:rPr>
        <w:t>Использовать</w:t>
      </w:r>
      <w:r>
        <w:rPr>
          <w:i/>
          <w:sz w:val="26"/>
        </w:rPr>
        <w:tab/>
        <w:t>в</w:t>
      </w:r>
      <w:r>
        <w:rPr>
          <w:i/>
          <w:sz w:val="26"/>
        </w:rPr>
        <w:tab/>
        <w:t>речи</w:t>
      </w:r>
      <w:r>
        <w:rPr>
          <w:i/>
          <w:sz w:val="26"/>
        </w:rPr>
        <w:tab/>
        <w:t>модальные</w:t>
      </w:r>
      <w:r>
        <w:rPr>
          <w:i/>
          <w:sz w:val="26"/>
        </w:rPr>
        <w:tab/>
        <w:t>глаголы</w:t>
      </w:r>
      <w:r>
        <w:rPr>
          <w:i/>
          <w:sz w:val="26"/>
        </w:rPr>
        <w:tab/>
        <w:t>для</w:t>
      </w:r>
      <w:r>
        <w:rPr>
          <w:i/>
          <w:sz w:val="26"/>
        </w:rPr>
        <w:tab/>
        <w:t>выражения</w:t>
      </w:r>
      <w:r>
        <w:rPr>
          <w:i/>
          <w:sz w:val="26"/>
        </w:rPr>
        <w:tab/>
        <w:t>возможности</w:t>
      </w:r>
      <w:r>
        <w:rPr>
          <w:i/>
          <w:sz w:val="26"/>
        </w:rPr>
        <w:tab/>
      </w:r>
      <w:r>
        <w:rPr>
          <w:i/>
          <w:spacing w:val="-1"/>
          <w:sz w:val="26"/>
        </w:rPr>
        <w:t>или</w:t>
      </w:r>
      <w:r>
        <w:rPr>
          <w:i/>
          <w:spacing w:val="-62"/>
          <w:sz w:val="26"/>
        </w:rPr>
        <w:t xml:space="preserve"> </w:t>
      </w:r>
      <w:r>
        <w:rPr>
          <w:i/>
          <w:sz w:val="26"/>
        </w:rPr>
        <w:t>вероятности</w:t>
      </w:r>
      <w:r>
        <w:rPr>
          <w:i/>
          <w:spacing w:val="2"/>
          <w:sz w:val="26"/>
        </w:rPr>
        <w:t xml:space="preserve"> </w:t>
      </w:r>
      <w:r>
        <w:rPr>
          <w:i/>
          <w:sz w:val="26"/>
        </w:rPr>
        <w:t>в</w:t>
      </w:r>
      <w:r>
        <w:rPr>
          <w:i/>
          <w:spacing w:val="-1"/>
          <w:sz w:val="26"/>
        </w:rPr>
        <w:t xml:space="preserve"> </w:t>
      </w:r>
      <w:r>
        <w:rPr>
          <w:i/>
          <w:sz w:val="26"/>
        </w:rPr>
        <w:t>прошедшем времени</w:t>
      </w:r>
      <w:r>
        <w:rPr>
          <w:i/>
          <w:spacing w:val="1"/>
          <w:sz w:val="26"/>
        </w:rPr>
        <w:t xml:space="preserve"> </w:t>
      </w:r>
      <w:r>
        <w:rPr>
          <w:i/>
          <w:sz w:val="26"/>
        </w:rPr>
        <w:t>(could</w:t>
      </w:r>
      <w:r>
        <w:rPr>
          <w:i/>
          <w:spacing w:val="1"/>
          <w:sz w:val="26"/>
        </w:rPr>
        <w:t xml:space="preserve"> </w:t>
      </w:r>
      <w:r>
        <w:rPr>
          <w:i/>
          <w:sz w:val="26"/>
        </w:rPr>
        <w:t>+</w:t>
      </w:r>
      <w:r>
        <w:rPr>
          <w:i/>
          <w:spacing w:val="-1"/>
          <w:sz w:val="26"/>
        </w:rPr>
        <w:t xml:space="preserve"> </w:t>
      </w:r>
      <w:r>
        <w:rPr>
          <w:i/>
          <w:sz w:val="26"/>
        </w:rPr>
        <w:t>have</w:t>
      </w:r>
      <w:r>
        <w:rPr>
          <w:i/>
          <w:spacing w:val="-1"/>
          <w:sz w:val="26"/>
        </w:rPr>
        <w:t xml:space="preserve"> </w:t>
      </w:r>
      <w:r>
        <w:rPr>
          <w:i/>
          <w:sz w:val="26"/>
        </w:rPr>
        <w:t>done;</w:t>
      </w:r>
      <w:r>
        <w:rPr>
          <w:i/>
          <w:spacing w:val="1"/>
          <w:sz w:val="26"/>
        </w:rPr>
        <w:t xml:space="preserve"> </w:t>
      </w:r>
      <w:r>
        <w:rPr>
          <w:i/>
          <w:sz w:val="26"/>
        </w:rPr>
        <w:t>might</w:t>
      </w:r>
      <w:r>
        <w:rPr>
          <w:i/>
          <w:spacing w:val="1"/>
          <w:sz w:val="26"/>
        </w:rPr>
        <w:t xml:space="preserve"> </w:t>
      </w:r>
      <w:r>
        <w:rPr>
          <w:i/>
          <w:sz w:val="26"/>
        </w:rPr>
        <w:t>+</w:t>
      </w:r>
      <w:r>
        <w:rPr>
          <w:i/>
          <w:spacing w:val="2"/>
          <w:sz w:val="26"/>
        </w:rPr>
        <w:t xml:space="preserve"> </w:t>
      </w:r>
      <w:r>
        <w:rPr>
          <w:i/>
          <w:sz w:val="26"/>
        </w:rPr>
        <w:t>have</w:t>
      </w:r>
      <w:r>
        <w:rPr>
          <w:i/>
          <w:spacing w:val="-1"/>
          <w:sz w:val="26"/>
        </w:rPr>
        <w:t xml:space="preserve"> </w:t>
      </w:r>
      <w:r>
        <w:rPr>
          <w:i/>
          <w:sz w:val="26"/>
        </w:rPr>
        <w:t>done);</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употреблять</w:t>
      </w:r>
      <w:r>
        <w:rPr>
          <w:i/>
          <w:spacing w:val="25"/>
          <w:sz w:val="26"/>
        </w:rPr>
        <w:t xml:space="preserve"> </w:t>
      </w:r>
      <w:r>
        <w:rPr>
          <w:i/>
          <w:sz w:val="26"/>
        </w:rPr>
        <w:t>в</w:t>
      </w:r>
      <w:r>
        <w:rPr>
          <w:i/>
          <w:spacing w:val="27"/>
          <w:sz w:val="26"/>
        </w:rPr>
        <w:t xml:space="preserve"> </w:t>
      </w:r>
      <w:r>
        <w:rPr>
          <w:i/>
          <w:sz w:val="26"/>
        </w:rPr>
        <w:t>речи</w:t>
      </w:r>
      <w:r>
        <w:rPr>
          <w:i/>
          <w:spacing w:val="26"/>
          <w:sz w:val="26"/>
        </w:rPr>
        <w:t xml:space="preserve"> </w:t>
      </w:r>
      <w:r>
        <w:rPr>
          <w:i/>
          <w:sz w:val="26"/>
        </w:rPr>
        <w:t>структуру</w:t>
      </w:r>
      <w:r>
        <w:rPr>
          <w:i/>
          <w:spacing w:val="27"/>
          <w:sz w:val="26"/>
        </w:rPr>
        <w:t xml:space="preserve"> </w:t>
      </w:r>
      <w:r>
        <w:rPr>
          <w:i/>
          <w:sz w:val="26"/>
        </w:rPr>
        <w:t>have/get</w:t>
      </w:r>
      <w:r>
        <w:rPr>
          <w:i/>
          <w:spacing w:val="29"/>
          <w:sz w:val="26"/>
        </w:rPr>
        <w:t xml:space="preserve"> </w:t>
      </w:r>
      <w:r>
        <w:rPr>
          <w:i/>
          <w:sz w:val="26"/>
        </w:rPr>
        <w:t>+</w:t>
      </w:r>
      <w:r>
        <w:rPr>
          <w:i/>
          <w:spacing w:val="26"/>
          <w:sz w:val="26"/>
        </w:rPr>
        <w:t xml:space="preserve"> </w:t>
      </w:r>
      <w:r>
        <w:rPr>
          <w:i/>
          <w:sz w:val="26"/>
        </w:rPr>
        <w:t>something</w:t>
      </w:r>
      <w:r>
        <w:rPr>
          <w:i/>
          <w:spacing w:val="25"/>
          <w:sz w:val="26"/>
        </w:rPr>
        <w:t xml:space="preserve"> </w:t>
      </w:r>
      <w:r>
        <w:rPr>
          <w:i/>
          <w:sz w:val="26"/>
        </w:rPr>
        <w:t>+</w:t>
      </w:r>
      <w:r>
        <w:rPr>
          <w:i/>
          <w:spacing w:val="26"/>
          <w:sz w:val="26"/>
        </w:rPr>
        <w:t xml:space="preserve"> </w:t>
      </w:r>
      <w:r>
        <w:rPr>
          <w:i/>
          <w:sz w:val="26"/>
        </w:rPr>
        <w:t>Participle</w:t>
      </w:r>
      <w:r>
        <w:rPr>
          <w:i/>
          <w:spacing w:val="28"/>
          <w:sz w:val="26"/>
        </w:rPr>
        <w:t xml:space="preserve"> </w:t>
      </w:r>
      <w:r>
        <w:rPr>
          <w:i/>
          <w:sz w:val="26"/>
        </w:rPr>
        <w:t>II</w:t>
      </w:r>
      <w:r>
        <w:rPr>
          <w:i/>
          <w:spacing w:val="26"/>
          <w:sz w:val="26"/>
        </w:rPr>
        <w:t xml:space="preserve"> </w:t>
      </w:r>
      <w:r>
        <w:rPr>
          <w:i/>
          <w:sz w:val="26"/>
        </w:rPr>
        <w:t>(causative</w:t>
      </w:r>
      <w:r>
        <w:rPr>
          <w:i/>
          <w:spacing w:val="27"/>
          <w:sz w:val="26"/>
        </w:rPr>
        <w:t xml:space="preserve"> </w:t>
      </w:r>
      <w:r>
        <w:rPr>
          <w:i/>
          <w:sz w:val="26"/>
        </w:rPr>
        <w:t>form)</w:t>
      </w:r>
      <w:r>
        <w:rPr>
          <w:i/>
          <w:spacing w:val="-62"/>
          <w:sz w:val="26"/>
        </w:rPr>
        <w:t xml:space="preserve"> </w:t>
      </w:r>
      <w:r>
        <w:rPr>
          <w:i/>
          <w:sz w:val="26"/>
        </w:rPr>
        <w:t>как эквивалент страдательного</w:t>
      </w:r>
      <w:r>
        <w:rPr>
          <w:i/>
          <w:spacing w:val="3"/>
          <w:sz w:val="26"/>
        </w:rPr>
        <w:t xml:space="preserve"> </w:t>
      </w:r>
      <w:r>
        <w:rPr>
          <w:i/>
          <w:sz w:val="26"/>
        </w:rPr>
        <w:t>залога;</w:t>
      </w:r>
    </w:p>
    <w:p w:rsidR="00B15A17" w:rsidRPr="00DC1EEC" w:rsidRDefault="00F034A4" w:rsidP="005E6B29">
      <w:pPr>
        <w:pStyle w:val="ac"/>
        <w:numPr>
          <w:ilvl w:val="1"/>
          <w:numId w:val="97"/>
        </w:numPr>
        <w:tabs>
          <w:tab w:val="left" w:pos="961"/>
          <w:tab w:val="left" w:pos="962"/>
        </w:tabs>
        <w:ind w:right="306" w:firstLine="283"/>
        <w:jc w:val="left"/>
        <w:rPr>
          <w:i/>
          <w:sz w:val="26"/>
          <w:lang w:val="en-US"/>
        </w:rPr>
      </w:pPr>
      <w:r>
        <w:rPr>
          <w:i/>
          <w:sz w:val="26"/>
        </w:rPr>
        <w:t>употреблять</w:t>
      </w:r>
      <w:r>
        <w:rPr>
          <w:i/>
          <w:spacing w:val="3"/>
          <w:sz w:val="26"/>
        </w:rPr>
        <w:t xml:space="preserve"> </w:t>
      </w:r>
      <w:r>
        <w:rPr>
          <w:i/>
          <w:sz w:val="26"/>
        </w:rPr>
        <w:t>в</w:t>
      </w:r>
      <w:r>
        <w:rPr>
          <w:i/>
          <w:spacing w:val="6"/>
          <w:sz w:val="26"/>
        </w:rPr>
        <w:t xml:space="preserve"> </w:t>
      </w:r>
      <w:r>
        <w:rPr>
          <w:i/>
          <w:sz w:val="26"/>
        </w:rPr>
        <w:t>речи</w:t>
      </w:r>
      <w:r>
        <w:rPr>
          <w:i/>
          <w:spacing w:val="4"/>
          <w:sz w:val="26"/>
        </w:rPr>
        <w:t xml:space="preserve"> </w:t>
      </w:r>
      <w:r>
        <w:rPr>
          <w:i/>
          <w:sz w:val="26"/>
        </w:rPr>
        <w:t>эмфатические</w:t>
      </w:r>
      <w:r>
        <w:rPr>
          <w:i/>
          <w:spacing w:val="4"/>
          <w:sz w:val="26"/>
        </w:rPr>
        <w:t xml:space="preserve"> </w:t>
      </w:r>
      <w:r>
        <w:rPr>
          <w:i/>
          <w:sz w:val="26"/>
        </w:rPr>
        <w:t>конструкции</w:t>
      </w:r>
      <w:r>
        <w:rPr>
          <w:i/>
          <w:spacing w:val="4"/>
          <w:sz w:val="26"/>
        </w:rPr>
        <w:t xml:space="preserve"> </w:t>
      </w:r>
      <w:r>
        <w:rPr>
          <w:i/>
          <w:sz w:val="26"/>
        </w:rPr>
        <w:t>типа</w:t>
      </w:r>
      <w:r>
        <w:rPr>
          <w:i/>
          <w:spacing w:val="4"/>
          <w:sz w:val="26"/>
        </w:rPr>
        <w:t xml:space="preserve"> </w:t>
      </w:r>
      <w:r>
        <w:rPr>
          <w:i/>
          <w:sz w:val="26"/>
        </w:rPr>
        <w:t>It’s</w:t>
      </w:r>
      <w:r>
        <w:rPr>
          <w:i/>
          <w:spacing w:val="5"/>
          <w:sz w:val="26"/>
        </w:rPr>
        <w:t xml:space="preserve"> </w:t>
      </w:r>
      <w:r>
        <w:rPr>
          <w:i/>
          <w:sz w:val="26"/>
        </w:rPr>
        <w:t>him</w:t>
      </w:r>
      <w:r>
        <w:rPr>
          <w:i/>
          <w:spacing w:val="7"/>
          <w:sz w:val="26"/>
        </w:rPr>
        <w:t xml:space="preserve"> </w:t>
      </w:r>
      <w:r>
        <w:rPr>
          <w:i/>
          <w:sz w:val="26"/>
        </w:rPr>
        <w:t>who…</w:t>
      </w:r>
      <w:r>
        <w:rPr>
          <w:i/>
          <w:spacing w:val="3"/>
          <w:sz w:val="26"/>
        </w:rPr>
        <w:t xml:space="preserve"> </w:t>
      </w:r>
      <w:r w:rsidRPr="00DC1EEC">
        <w:rPr>
          <w:i/>
          <w:sz w:val="26"/>
          <w:lang w:val="en-US"/>
        </w:rPr>
        <w:t>It’s</w:t>
      </w:r>
      <w:r w:rsidRPr="00DC1EEC">
        <w:rPr>
          <w:i/>
          <w:spacing w:val="3"/>
          <w:sz w:val="26"/>
          <w:lang w:val="en-US"/>
        </w:rPr>
        <w:t xml:space="preserve"> </w:t>
      </w:r>
      <w:r w:rsidRPr="00DC1EEC">
        <w:rPr>
          <w:i/>
          <w:sz w:val="26"/>
          <w:lang w:val="en-US"/>
        </w:rPr>
        <w:t>time</w:t>
      </w:r>
      <w:r w:rsidRPr="00DC1EEC">
        <w:rPr>
          <w:i/>
          <w:spacing w:val="4"/>
          <w:sz w:val="26"/>
          <w:lang w:val="en-US"/>
        </w:rPr>
        <w:t xml:space="preserve"> </w:t>
      </w:r>
      <w:r w:rsidRPr="00DC1EEC">
        <w:rPr>
          <w:i/>
          <w:sz w:val="26"/>
          <w:lang w:val="en-US"/>
        </w:rPr>
        <w:t>you</w:t>
      </w:r>
      <w:r w:rsidRPr="00DC1EEC">
        <w:rPr>
          <w:i/>
          <w:spacing w:val="6"/>
          <w:sz w:val="26"/>
          <w:lang w:val="en-US"/>
        </w:rPr>
        <w:t xml:space="preserve"> </w:t>
      </w:r>
      <w:r w:rsidRPr="00DC1EEC">
        <w:rPr>
          <w:i/>
          <w:sz w:val="26"/>
          <w:lang w:val="en-US"/>
        </w:rPr>
        <w:t>did</w:t>
      </w:r>
      <w:r w:rsidRPr="00DC1EEC">
        <w:rPr>
          <w:i/>
          <w:spacing w:val="-62"/>
          <w:sz w:val="26"/>
          <w:lang w:val="en-US"/>
        </w:rPr>
        <w:t xml:space="preserve"> </w:t>
      </w:r>
      <w:r w:rsidRPr="00DC1EEC">
        <w:rPr>
          <w:i/>
          <w:sz w:val="26"/>
          <w:lang w:val="en-US"/>
        </w:rPr>
        <w:t>smth;</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употреблять</w:t>
      </w:r>
      <w:r>
        <w:rPr>
          <w:i/>
          <w:spacing w:val="-3"/>
          <w:sz w:val="26"/>
        </w:rPr>
        <w:t xml:space="preserve"> </w:t>
      </w:r>
      <w:r>
        <w:rPr>
          <w:i/>
          <w:sz w:val="26"/>
        </w:rPr>
        <w:t>в</w:t>
      </w:r>
      <w:r>
        <w:rPr>
          <w:i/>
          <w:spacing w:val="-2"/>
          <w:sz w:val="26"/>
        </w:rPr>
        <w:t xml:space="preserve"> </w:t>
      </w:r>
      <w:r>
        <w:rPr>
          <w:i/>
          <w:sz w:val="26"/>
        </w:rPr>
        <w:t>речи</w:t>
      </w:r>
      <w:r>
        <w:rPr>
          <w:i/>
          <w:spacing w:val="-2"/>
          <w:sz w:val="26"/>
        </w:rPr>
        <w:t xml:space="preserve"> </w:t>
      </w:r>
      <w:r>
        <w:rPr>
          <w:i/>
          <w:sz w:val="26"/>
        </w:rPr>
        <w:t>все</w:t>
      </w:r>
      <w:r>
        <w:rPr>
          <w:i/>
          <w:spacing w:val="-2"/>
          <w:sz w:val="26"/>
        </w:rPr>
        <w:t xml:space="preserve"> </w:t>
      </w:r>
      <w:r>
        <w:rPr>
          <w:i/>
          <w:sz w:val="26"/>
        </w:rPr>
        <w:t>формы</w:t>
      </w:r>
      <w:r>
        <w:rPr>
          <w:i/>
          <w:spacing w:val="-3"/>
          <w:sz w:val="26"/>
        </w:rPr>
        <w:t xml:space="preserve"> </w:t>
      </w:r>
      <w:r>
        <w:rPr>
          <w:i/>
          <w:sz w:val="26"/>
        </w:rPr>
        <w:t>страдательного</w:t>
      </w:r>
      <w:r>
        <w:rPr>
          <w:i/>
          <w:spacing w:val="-1"/>
          <w:sz w:val="26"/>
        </w:rPr>
        <w:t xml:space="preserve"> </w:t>
      </w:r>
      <w:r>
        <w:rPr>
          <w:i/>
          <w:sz w:val="26"/>
        </w:rPr>
        <w:t>залога;</w:t>
      </w:r>
    </w:p>
    <w:p w:rsidR="00B15A17" w:rsidRPr="00DC1EEC" w:rsidRDefault="00F034A4" w:rsidP="005E6B29">
      <w:pPr>
        <w:pStyle w:val="ac"/>
        <w:numPr>
          <w:ilvl w:val="1"/>
          <w:numId w:val="97"/>
        </w:numPr>
        <w:tabs>
          <w:tab w:val="left" w:pos="961"/>
          <w:tab w:val="left" w:pos="962"/>
        </w:tabs>
        <w:ind w:left="961" w:hanging="426"/>
        <w:jc w:val="left"/>
        <w:rPr>
          <w:i/>
          <w:sz w:val="26"/>
          <w:lang w:val="en-US"/>
        </w:rPr>
      </w:pPr>
      <w:r>
        <w:rPr>
          <w:i/>
          <w:sz w:val="26"/>
        </w:rPr>
        <w:t>употреблять</w:t>
      </w:r>
      <w:r w:rsidRPr="00DC1EEC">
        <w:rPr>
          <w:i/>
          <w:spacing w:val="-2"/>
          <w:sz w:val="26"/>
          <w:lang w:val="en-US"/>
        </w:rPr>
        <w:t xml:space="preserve"> </w:t>
      </w:r>
      <w:r>
        <w:rPr>
          <w:i/>
          <w:sz w:val="26"/>
        </w:rPr>
        <w:t>в</w:t>
      </w:r>
      <w:r w:rsidRPr="00DC1EEC">
        <w:rPr>
          <w:i/>
          <w:spacing w:val="-1"/>
          <w:sz w:val="26"/>
          <w:lang w:val="en-US"/>
        </w:rPr>
        <w:t xml:space="preserve"> </w:t>
      </w:r>
      <w:r>
        <w:rPr>
          <w:i/>
          <w:sz w:val="26"/>
        </w:rPr>
        <w:t>речи</w:t>
      </w:r>
      <w:r w:rsidRPr="00DC1EEC">
        <w:rPr>
          <w:i/>
          <w:spacing w:val="-1"/>
          <w:sz w:val="26"/>
          <w:lang w:val="en-US"/>
        </w:rPr>
        <w:t xml:space="preserve"> </w:t>
      </w:r>
      <w:r>
        <w:rPr>
          <w:i/>
          <w:sz w:val="26"/>
        </w:rPr>
        <w:t>времена</w:t>
      </w:r>
      <w:r w:rsidRPr="00DC1EEC">
        <w:rPr>
          <w:i/>
          <w:sz w:val="26"/>
          <w:lang w:val="en-US"/>
        </w:rPr>
        <w:t xml:space="preserve"> Past</w:t>
      </w:r>
      <w:r w:rsidRPr="00DC1EEC">
        <w:rPr>
          <w:i/>
          <w:spacing w:val="-2"/>
          <w:sz w:val="26"/>
          <w:lang w:val="en-US"/>
        </w:rPr>
        <w:t xml:space="preserve"> </w:t>
      </w:r>
      <w:r w:rsidRPr="00DC1EEC">
        <w:rPr>
          <w:i/>
          <w:sz w:val="26"/>
          <w:lang w:val="en-US"/>
        </w:rPr>
        <w:t>Perfect</w:t>
      </w:r>
      <w:r w:rsidRPr="00DC1EEC">
        <w:rPr>
          <w:i/>
          <w:spacing w:val="-1"/>
          <w:sz w:val="26"/>
          <w:lang w:val="en-US"/>
        </w:rPr>
        <w:t xml:space="preserve"> </w:t>
      </w:r>
      <w:r>
        <w:rPr>
          <w:i/>
          <w:sz w:val="26"/>
        </w:rPr>
        <w:t>и</w:t>
      </w:r>
      <w:r w:rsidRPr="00DC1EEC">
        <w:rPr>
          <w:i/>
          <w:spacing w:val="2"/>
          <w:sz w:val="26"/>
          <w:lang w:val="en-US"/>
        </w:rPr>
        <w:t xml:space="preserve"> </w:t>
      </w:r>
      <w:r w:rsidRPr="00DC1EEC">
        <w:rPr>
          <w:i/>
          <w:sz w:val="26"/>
          <w:lang w:val="en-US"/>
        </w:rPr>
        <w:t>Past</w:t>
      </w:r>
      <w:r w:rsidRPr="00DC1EEC">
        <w:rPr>
          <w:i/>
          <w:spacing w:val="-2"/>
          <w:sz w:val="26"/>
          <w:lang w:val="en-US"/>
        </w:rPr>
        <w:t xml:space="preserve"> </w:t>
      </w:r>
      <w:r w:rsidRPr="00DC1EEC">
        <w:rPr>
          <w:i/>
          <w:sz w:val="26"/>
          <w:lang w:val="en-US"/>
        </w:rPr>
        <w:t>Perfect</w:t>
      </w:r>
      <w:r w:rsidRPr="00DC1EEC">
        <w:rPr>
          <w:i/>
          <w:spacing w:val="-1"/>
          <w:sz w:val="26"/>
          <w:lang w:val="en-US"/>
        </w:rPr>
        <w:t xml:space="preserve"> </w:t>
      </w:r>
      <w:r w:rsidRPr="00DC1EEC">
        <w:rPr>
          <w:i/>
          <w:sz w:val="26"/>
          <w:lang w:val="en-US"/>
        </w:rPr>
        <w:t>Continuous;</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употреблять</w:t>
      </w:r>
      <w:r>
        <w:rPr>
          <w:i/>
          <w:spacing w:val="-3"/>
          <w:sz w:val="26"/>
        </w:rPr>
        <w:t xml:space="preserve"> </w:t>
      </w:r>
      <w:r>
        <w:rPr>
          <w:i/>
          <w:sz w:val="26"/>
        </w:rPr>
        <w:t>в</w:t>
      </w:r>
      <w:r>
        <w:rPr>
          <w:i/>
          <w:spacing w:val="-2"/>
          <w:sz w:val="26"/>
        </w:rPr>
        <w:t xml:space="preserve"> </w:t>
      </w:r>
      <w:r>
        <w:rPr>
          <w:i/>
          <w:sz w:val="26"/>
        </w:rPr>
        <w:t>речи</w:t>
      </w:r>
      <w:r>
        <w:rPr>
          <w:i/>
          <w:spacing w:val="-2"/>
          <w:sz w:val="26"/>
        </w:rPr>
        <w:t xml:space="preserve"> </w:t>
      </w:r>
      <w:r>
        <w:rPr>
          <w:i/>
          <w:sz w:val="26"/>
        </w:rPr>
        <w:t>условные</w:t>
      </w:r>
      <w:r>
        <w:rPr>
          <w:i/>
          <w:spacing w:val="-3"/>
          <w:sz w:val="26"/>
        </w:rPr>
        <w:t xml:space="preserve"> </w:t>
      </w:r>
      <w:r>
        <w:rPr>
          <w:i/>
          <w:sz w:val="26"/>
        </w:rPr>
        <w:t>предложения</w:t>
      </w:r>
      <w:r>
        <w:rPr>
          <w:i/>
          <w:spacing w:val="1"/>
          <w:sz w:val="26"/>
        </w:rPr>
        <w:t xml:space="preserve"> </w:t>
      </w:r>
      <w:r>
        <w:rPr>
          <w:i/>
          <w:sz w:val="26"/>
        </w:rPr>
        <w:t>нереального</w:t>
      </w:r>
      <w:r>
        <w:rPr>
          <w:i/>
          <w:spacing w:val="-2"/>
          <w:sz w:val="26"/>
        </w:rPr>
        <w:t xml:space="preserve"> </w:t>
      </w:r>
      <w:r>
        <w:rPr>
          <w:i/>
          <w:sz w:val="26"/>
        </w:rPr>
        <w:t>характера</w:t>
      </w:r>
      <w:r>
        <w:rPr>
          <w:i/>
          <w:spacing w:val="1"/>
          <w:sz w:val="26"/>
        </w:rPr>
        <w:t xml:space="preserve"> </w:t>
      </w:r>
      <w:r>
        <w:rPr>
          <w:i/>
          <w:sz w:val="26"/>
        </w:rPr>
        <w:t>(Conditional</w:t>
      </w:r>
      <w:r>
        <w:rPr>
          <w:i/>
          <w:spacing w:val="-2"/>
          <w:sz w:val="26"/>
        </w:rPr>
        <w:t xml:space="preserve"> </w:t>
      </w:r>
      <w:r>
        <w:rPr>
          <w:i/>
          <w:sz w:val="26"/>
        </w:rPr>
        <w:t>3);</w:t>
      </w:r>
    </w:p>
    <w:p w:rsidR="00B15A17" w:rsidRPr="00DC1EEC" w:rsidRDefault="00F034A4" w:rsidP="005E6B29">
      <w:pPr>
        <w:pStyle w:val="ac"/>
        <w:numPr>
          <w:ilvl w:val="1"/>
          <w:numId w:val="97"/>
        </w:numPr>
        <w:tabs>
          <w:tab w:val="left" w:pos="961"/>
          <w:tab w:val="left" w:pos="962"/>
        </w:tabs>
        <w:spacing w:line="298" w:lineRule="exact"/>
        <w:ind w:left="961" w:hanging="426"/>
        <w:jc w:val="left"/>
        <w:rPr>
          <w:i/>
          <w:sz w:val="26"/>
          <w:lang w:val="en-US"/>
        </w:rPr>
      </w:pPr>
      <w:r>
        <w:rPr>
          <w:i/>
          <w:sz w:val="26"/>
        </w:rPr>
        <w:t>употреблять</w:t>
      </w:r>
      <w:r w:rsidRPr="00DC1EEC">
        <w:rPr>
          <w:i/>
          <w:spacing w:val="-3"/>
          <w:sz w:val="26"/>
          <w:lang w:val="en-US"/>
        </w:rPr>
        <w:t xml:space="preserve"> </w:t>
      </w:r>
      <w:r>
        <w:rPr>
          <w:i/>
          <w:sz w:val="26"/>
        </w:rPr>
        <w:t>в</w:t>
      </w:r>
      <w:r w:rsidRPr="00DC1EEC">
        <w:rPr>
          <w:i/>
          <w:spacing w:val="-1"/>
          <w:sz w:val="26"/>
          <w:lang w:val="en-US"/>
        </w:rPr>
        <w:t xml:space="preserve"> </w:t>
      </w:r>
      <w:r>
        <w:rPr>
          <w:i/>
          <w:sz w:val="26"/>
        </w:rPr>
        <w:t>речи</w:t>
      </w:r>
      <w:r w:rsidRPr="00DC1EEC">
        <w:rPr>
          <w:i/>
          <w:spacing w:val="-2"/>
          <w:sz w:val="26"/>
          <w:lang w:val="en-US"/>
        </w:rPr>
        <w:t xml:space="preserve"> </w:t>
      </w:r>
      <w:r>
        <w:rPr>
          <w:i/>
          <w:sz w:val="26"/>
        </w:rPr>
        <w:t>структуру</w:t>
      </w:r>
      <w:r w:rsidRPr="00DC1EEC">
        <w:rPr>
          <w:i/>
          <w:spacing w:val="-1"/>
          <w:sz w:val="26"/>
          <w:lang w:val="en-US"/>
        </w:rPr>
        <w:t xml:space="preserve"> </w:t>
      </w:r>
      <w:r w:rsidRPr="00DC1EEC">
        <w:rPr>
          <w:i/>
          <w:sz w:val="26"/>
          <w:lang w:val="en-US"/>
        </w:rPr>
        <w:t>to</w:t>
      </w:r>
      <w:r w:rsidRPr="00DC1EEC">
        <w:rPr>
          <w:i/>
          <w:spacing w:val="-2"/>
          <w:sz w:val="26"/>
          <w:lang w:val="en-US"/>
        </w:rPr>
        <w:t xml:space="preserve"> </w:t>
      </w:r>
      <w:r w:rsidRPr="00DC1EEC">
        <w:rPr>
          <w:i/>
          <w:sz w:val="26"/>
          <w:lang w:val="en-US"/>
        </w:rPr>
        <w:t>be/get</w:t>
      </w:r>
      <w:r w:rsidRPr="00DC1EEC">
        <w:rPr>
          <w:i/>
          <w:spacing w:val="-2"/>
          <w:sz w:val="26"/>
          <w:lang w:val="en-US"/>
        </w:rPr>
        <w:t xml:space="preserve"> </w:t>
      </w:r>
      <w:r w:rsidRPr="00DC1EEC">
        <w:rPr>
          <w:i/>
          <w:sz w:val="26"/>
          <w:lang w:val="en-US"/>
        </w:rPr>
        <w:t>+</w:t>
      </w:r>
      <w:r w:rsidRPr="00DC1EEC">
        <w:rPr>
          <w:i/>
          <w:spacing w:val="1"/>
          <w:sz w:val="26"/>
          <w:lang w:val="en-US"/>
        </w:rPr>
        <w:t xml:space="preserve"> </w:t>
      </w:r>
      <w:r w:rsidRPr="00DC1EEC">
        <w:rPr>
          <w:i/>
          <w:sz w:val="26"/>
          <w:lang w:val="en-US"/>
        </w:rPr>
        <w:t>used</w:t>
      </w:r>
      <w:r w:rsidRPr="00DC1EEC">
        <w:rPr>
          <w:i/>
          <w:spacing w:val="-3"/>
          <w:sz w:val="26"/>
          <w:lang w:val="en-US"/>
        </w:rPr>
        <w:t xml:space="preserve"> </w:t>
      </w:r>
      <w:r w:rsidRPr="00DC1EEC">
        <w:rPr>
          <w:i/>
          <w:sz w:val="26"/>
          <w:lang w:val="en-US"/>
        </w:rPr>
        <w:t>to</w:t>
      </w:r>
      <w:r w:rsidRPr="00DC1EEC">
        <w:rPr>
          <w:i/>
          <w:spacing w:val="-2"/>
          <w:sz w:val="26"/>
          <w:lang w:val="en-US"/>
        </w:rPr>
        <w:t xml:space="preserve"> </w:t>
      </w:r>
      <w:r w:rsidRPr="00DC1EEC">
        <w:rPr>
          <w:i/>
          <w:sz w:val="26"/>
          <w:lang w:val="en-US"/>
        </w:rPr>
        <w:t>+</w:t>
      </w:r>
      <w:r w:rsidRPr="00DC1EEC">
        <w:rPr>
          <w:i/>
          <w:spacing w:val="-1"/>
          <w:sz w:val="26"/>
          <w:lang w:val="en-US"/>
        </w:rPr>
        <w:t xml:space="preserve"> </w:t>
      </w:r>
      <w:r w:rsidRPr="00DC1EEC">
        <w:rPr>
          <w:i/>
          <w:sz w:val="26"/>
          <w:lang w:val="en-US"/>
        </w:rPr>
        <w:t>verb;</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употреблять</w:t>
      </w:r>
      <w:r>
        <w:rPr>
          <w:i/>
          <w:spacing w:val="30"/>
          <w:sz w:val="26"/>
        </w:rPr>
        <w:t xml:space="preserve"> </w:t>
      </w:r>
      <w:r>
        <w:rPr>
          <w:i/>
          <w:sz w:val="26"/>
        </w:rPr>
        <w:t>в</w:t>
      </w:r>
      <w:r>
        <w:rPr>
          <w:i/>
          <w:spacing w:val="32"/>
          <w:sz w:val="26"/>
        </w:rPr>
        <w:t xml:space="preserve"> </w:t>
      </w:r>
      <w:r>
        <w:rPr>
          <w:i/>
          <w:sz w:val="26"/>
        </w:rPr>
        <w:t>речи</w:t>
      </w:r>
      <w:r>
        <w:rPr>
          <w:i/>
          <w:spacing w:val="34"/>
          <w:sz w:val="26"/>
        </w:rPr>
        <w:t xml:space="preserve"> </w:t>
      </w:r>
      <w:r>
        <w:rPr>
          <w:i/>
          <w:sz w:val="26"/>
        </w:rPr>
        <w:t>структуру</w:t>
      </w:r>
      <w:r>
        <w:rPr>
          <w:i/>
          <w:spacing w:val="31"/>
          <w:sz w:val="26"/>
        </w:rPr>
        <w:t xml:space="preserve"> </w:t>
      </w:r>
      <w:r>
        <w:rPr>
          <w:i/>
          <w:sz w:val="26"/>
        </w:rPr>
        <w:t>used</w:t>
      </w:r>
      <w:r>
        <w:rPr>
          <w:i/>
          <w:spacing w:val="31"/>
          <w:sz w:val="26"/>
        </w:rPr>
        <w:t xml:space="preserve"> </w:t>
      </w:r>
      <w:r>
        <w:rPr>
          <w:i/>
          <w:sz w:val="26"/>
        </w:rPr>
        <w:t>to</w:t>
      </w:r>
      <w:r>
        <w:rPr>
          <w:i/>
          <w:spacing w:val="31"/>
          <w:sz w:val="26"/>
        </w:rPr>
        <w:t xml:space="preserve"> </w:t>
      </w:r>
      <w:r>
        <w:rPr>
          <w:i/>
          <w:sz w:val="26"/>
        </w:rPr>
        <w:t>/</w:t>
      </w:r>
      <w:r>
        <w:rPr>
          <w:i/>
          <w:spacing w:val="33"/>
          <w:sz w:val="26"/>
        </w:rPr>
        <w:t xml:space="preserve"> </w:t>
      </w:r>
      <w:r>
        <w:rPr>
          <w:i/>
          <w:sz w:val="26"/>
        </w:rPr>
        <w:t>would</w:t>
      </w:r>
      <w:r>
        <w:rPr>
          <w:i/>
          <w:spacing w:val="30"/>
          <w:sz w:val="26"/>
        </w:rPr>
        <w:t xml:space="preserve"> </w:t>
      </w:r>
      <w:r>
        <w:rPr>
          <w:i/>
          <w:sz w:val="26"/>
        </w:rPr>
        <w:t>+</w:t>
      </w:r>
      <w:r>
        <w:rPr>
          <w:i/>
          <w:spacing w:val="31"/>
          <w:sz w:val="26"/>
        </w:rPr>
        <w:t xml:space="preserve"> </w:t>
      </w:r>
      <w:r>
        <w:rPr>
          <w:i/>
          <w:sz w:val="26"/>
        </w:rPr>
        <w:t>verb</w:t>
      </w:r>
      <w:r>
        <w:rPr>
          <w:i/>
          <w:spacing w:val="31"/>
          <w:sz w:val="26"/>
        </w:rPr>
        <w:t xml:space="preserve"> </w:t>
      </w:r>
      <w:r>
        <w:rPr>
          <w:i/>
          <w:sz w:val="26"/>
        </w:rPr>
        <w:t>для</w:t>
      </w:r>
      <w:r>
        <w:rPr>
          <w:i/>
          <w:spacing w:val="32"/>
          <w:sz w:val="26"/>
        </w:rPr>
        <w:t xml:space="preserve"> </w:t>
      </w:r>
      <w:r>
        <w:rPr>
          <w:i/>
          <w:sz w:val="26"/>
        </w:rPr>
        <w:t>обозначения</w:t>
      </w:r>
      <w:r>
        <w:rPr>
          <w:i/>
          <w:spacing w:val="31"/>
          <w:sz w:val="26"/>
        </w:rPr>
        <w:t xml:space="preserve"> </w:t>
      </w:r>
      <w:r>
        <w:rPr>
          <w:i/>
          <w:sz w:val="26"/>
        </w:rPr>
        <w:t>регулярных</w:t>
      </w:r>
      <w:r>
        <w:rPr>
          <w:i/>
          <w:spacing w:val="-62"/>
          <w:sz w:val="26"/>
        </w:rPr>
        <w:t xml:space="preserve"> </w:t>
      </w:r>
      <w:r>
        <w:rPr>
          <w:i/>
          <w:sz w:val="26"/>
        </w:rPr>
        <w:t>действий</w:t>
      </w:r>
      <w:r>
        <w:rPr>
          <w:i/>
          <w:spacing w:val="-1"/>
          <w:sz w:val="26"/>
        </w:rPr>
        <w:t xml:space="preserve"> </w:t>
      </w:r>
      <w:r>
        <w:rPr>
          <w:i/>
          <w:sz w:val="26"/>
        </w:rPr>
        <w:t>в прошлом;</w:t>
      </w:r>
    </w:p>
    <w:p w:rsidR="00B15A17" w:rsidRPr="00DC1EEC" w:rsidRDefault="00F034A4" w:rsidP="005E6B29">
      <w:pPr>
        <w:pStyle w:val="ac"/>
        <w:numPr>
          <w:ilvl w:val="1"/>
          <w:numId w:val="97"/>
        </w:numPr>
        <w:tabs>
          <w:tab w:val="left" w:pos="961"/>
          <w:tab w:val="left" w:pos="962"/>
        </w:tabs>
        <w:ind w:right="304" w:firstLine="283"/>
        <w:jc w:val="left"/>
        <w:rPr>
          <w:i/>
          <w:sz w:val="26"/>
          <w:lang w:val="en-US"/>
        </w:rPr>
      </w:pPr>
      <w:r>
        <w:rPr>
          <w:i/>
          <w:sz w:val="26"/>
        </w:rPr>
        <w:t>употреблять</w:t>
      </w:r>
      <w:r w:rsidRPr="00DC1EEC">
        <w:rPr>
          <w:i/>
          <w:spacing w:val="2"/>
          <w:sz w:val="26"/>
          <w:lang w:val="en-US"/>
        </w:rPr>
        <w:t xml:space="preserve"> </w:t>
      </w:r>
      <w:r>
        <w:rPr>
          <w:i/>
          <w:sz w:val="26"/>
        </w:rPr>
        <w:t>в</w:t>
      </w:r>
      <w:r w:rsidRPr="00DC1EEC">
        <w:rPr>
          <w:i/>
          <w:spacing w:val="2"/>
          <w:sz w:val="26"/>
          <w:lang w:val="en-US"/>
        </w:rPr>
        <w:t xml:space="preserve"> </w:t>
      </w:r>
      <w:r>
        <w:rPr>
          <w:i/>
          <w:sz w:val="26"/>
        </w:rPr>
        <w:t>речи</w:t>
      </w:r>
      <w:r w:rsidRPr="00DC1EEC">
        <w:rPr>
          <w:i/>
          <w:spacing w:val="3"/>
          <w:sz w:val="26"/>
          <w:lang w:val="en-US"/>
        </w:rPr>
        <w:t xml:space="preserve"> </w:t>
      </w:r>
      <w:r>
        <w:rPr>
          <w:i/>
          <w:sz w:val="26"/>
        </w:rPr>
        <w:t>предложения</w:t>
      </w:r>
      <w:r w:rsidRPr="00DC1EEC">
        <w:rPr>
          <w:i/>
          <w:spacing w:val="3"/>
          <w:sz w:val="26"/>
          <w:lang w:val="en-US"/>
        </w:rPr>
        <w:t xml:space="preserve"> </w:t>
      </w:r>
      <w:r>
        <w:rPr>
          <w:i/>
          <w:sz w:val="26"/>
        </w:rPr>
        <w:t>с</w:t>
      </w:r>
      <w:r w:rsidRPr="00DC1EEC">
        <w:rPr>
          <w:i/>
          <w:spacing w:val="2"/>
          <w:sz w:val="26"/>
          <w:lang w:val="en-US"/>
        </w:rPr>
        <w:t xml:space="preserve"> </w:t>
      </w:r>
      <w:r>
        <w:rPr>
          <w:i/>
          <w:sz w:val="26"/>
        </w:rPr>
        <w:t>конструкциями</w:t>
      </w:r>
      <w:r w:rsidRPr="00DC1EEC">
        <w:rPr>
          <w:i/>
          <w:spacing w:val="3"/>
          <w:sz w:val="26"/>
          <w:lang w:val="en-US"/>
        </w:rPr>
        <w:t xml:space="preserve"> </w:t>
      </w:r>
      <w:r w:rsidRPr="00DC1EEC">
        <w:rPr>
          <w:i/>
          <w:sz w:val="26"/>
          <w:lang w:val="en-US"/>
        </w:rPr>
        <w:t>as</w:t>
      </w:r>
      <w:r w:rsidRPr="00DC1EEC">
        <w:rPr>
          <w:i/>
          <w:spacing w:val="2"/>
          <w:sz w:val="26"/>
          <w:lang w:val="en-US"/>
        </w:rPr>
        <w:t xml:space="preserve"> </w:t>
      </w:r>
      <w:r w:rsidRPr="00DC1EEC">
        <w:rPr>
          <w:i/>
          <w:sz w:val="26"/>
          <w:lang w:val="en-US"/>
        </w:rPr>
        <w:t>…</w:t>
      </w:r>
      <w:r w:rsidRPr="00DC1EEC">
        <w:rPr>
          <w:i/>
          <w:spacing w:val="3"/>
          <w:sz w:val="26"/>
          <w:lang w:val="en-US"/>
        </w:rPr>
        <w:t xml:space="preserve"> </w:t>
      </w:r>
      <w:r w:rsidRPr="00DC1EEC">
        <w:rPr>
          <w:i/>
          <w:sz w:val="26"/>
          <w:lang w:val="en-US"/>
        </w:rPr>
        <w:t>as;</w:t>
      </w:r>
      <w:r w:rsidRPr="00DC1EEC">
        <w:rPr>
          <w:i/>
          <w:spacing w:val="3"/>
          <w:sz w:val="26"/>
          <w:lang w:val="en-US"/>
        </w:rPr>
        <w:t xml:space="preserve"> </w:t>
      </w:r>
      <w:r w:rsidRPr="00DC1EEC">
        <w:rPr>
          <w:i/>
          <w:sz w:val="26"/>
          <w:lang w:val="en-US"/>
        </w:rPr>
        <w:t>not</w:t>
      </w:r>
      <w:r w:rsidRPr="00DC1EEC">
        <w:rPr>
          <w:i/>
          <w:spacing w:val="2"/>
          <w:sz w:val="26"/>
          <w:lang w:val="en-US"/>
        </w:rPr>
        <w:t xml:space="preserve"> </w:t>
      </w:r>
      <w:r w:rsidRPr="00DC1EEC">
        <w:rPr>
          <w:i/>
          <w:sz w:val="26"/>
          <w:lang w:val="en-US"/>
        </w:rPr>
        <w:t>so</w:t>
      </w:r>
      <w:r w:rsidRPr="00DC1EEC">
        <w:rPr>
          <w:i/>
          <w:spacing w:val="3"/>
          <w:sz w:val="26"/>
          <w:lang w:val="en-US"/>
        </w:rPr>
        <w:t xml:space="preserve"> </w:t>
      </w:r>
      <w:r w:rsidRPr="00DC1EEC">
        <w:rPr>
          <w:i/>
          <w:sz w:val="26"/>
          <w:lang w:val="en-US"/>
        </w:rPr>
        <w:t>…</w:t>
      </w:r>
      <w:r w:rsidRPr="00DC1EEC">
        <w:rPr>
          <w:i/>
          <w:spacing w:val="2"/>
          <w:sz w:val="26"/>
          <w:lang w:val="en-US"/>
        </w:rPr>
        <w:t xml:space="preserve"> </w:t>
      </w:r>
      <w:r w:rsidRPr="00DC1EEC">
        <w:rPr>
          <w:i/>
          <w:sz w:val="26"/>
          <w:lang w:val="en-US"/>
        </w:rPr>
        <w:t>as;</w:t>
      </w:r>
      <w:r w:rsidRPr="00DC1EEC">
        <w:rPr>
          <w:i/>
          <w:spacing w:val="2"/>
          <w:sz w:val="26"/>
          <w:lang w:val="en-US"/>
        </w:rPr>
        <w:t xml:space="preserve"> </w:t>
      </w:r>
      <w:r w:rsidRPr="00DC1EEC">
        <w:rPr>
          <w:i/>
          <w:sz w:val="26"/>
          <w:lang w:val="en-US"/>
        </w:rPr>
        <w:t>either</w:t>
      </w:r>
      <w:r w:rsidRPr="00DC1EEC">
        <w:rPr>
          <w:i/>
          <w:spacing w:val="2"/>
          <w:sz w:val="26"/>
          <w:lang w:val="en-US"/>
        </w:rPr>
        <w:t xml:space="preserve"> </w:t>
      </w:r>
      <w:r w:rsidRPr="00DC1EEC">
        <w:rPr>
          <w:i/>
          <w:sz w:val="26"/>
          <w:lang w:val="en-US"/>
        </w:rPr>
        <w:t>…</w:t>
      </w:r>
      <w:r w:rsidRPr="00DC1EEC">
        <w:rPr>
          <w:i/>
          <w:spacing w:val="3"/>
          <w:sz w:val="26"/>
          <w:lang w:val="en-US"/>
        </w:rPr>
        <w:t xml:space="preserve"> </w:t>
      </w:r>
      <w:r w:rsidRPr="00DC1EEC">
        <w:rPr>
          <w:i/>
          <w:sz w:val="26"/>
          <w:lang w:val="en-US"/>
        </w:rPr>
        <w:t>or;</w:t>
      </w:r>
      <w:r w:rsidRPr="00DC1EEC">
        <w:rPr>
          <w:i/>
          <w:spacing w:val="-62"/>
          <w:sz w:val="26"/>
          <w:lang w:val="en-US"/>
        </w:rPr>
        <w:t xml:space="preserve"> </w:t>
      </w:r>
      <w:r w:rsidRPr="00DC1EEC">
        <w:rPr>
          <w:i/>
          <w:sz w:val="26"/>
          <w:lang w:val="en-US"/>
        </w:rPr>
        <w:t>neither</w:t>
      </w:r>
      <w:r w:rsidRPr="00DC1EEC">
        <w:rPr>
          <w:i/>
          <w:spacing w:val="-1"/>
          <w:sz w:val="26"/>
          <w:lang w:val="en-US"/>
        </w:rPr>
        <w:t xml:space="preserve"> </w:t>
      </w:r>
      <w:r w:rsidRPr="00DC1EEC">
        <w:rPr>
          <w:i/>
          <w:sz w:val="26"/>
          <w:lang w:val="en-US"/>
        </w:rPr>
        <w:t>…</w:t>
      </w:r>
      <w:r w:rsidRPr="00DC1EEC">
        <w:rPr>
          <w:i/>
          <w:spacing w:val="2"/>
          <w:sz w:val="26"/>
          <w:lang w:val="en-US"/>
        </w:rPr>
        <w:t xml:space="preserve"> </w:t>
      </w:r>
      <w:r w:rsidRPr="00DC1EEC">
        <w:rPr>
          <w:i/>
          <w:sz w:val="26"/>
          <w:lang w:val="en-US"/>
        </w:rPr>
        <w:t>nor;</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использовать</w:t>
      </w:r>
      <w:r>
        <w:rPr>
          <w:i/>
          <w:spacing w:val="51"/>
          <w:sz w:val="26"/>
        </w:rPr>
        <w:t xml:space="preserve"> </w:t>
      </w:r>
      <w:r>
        <w:rPr>
          <w:i/>
          <w:sz w:val="26"/>
        </w:rPr>
        <w:t>широкий</w:t>
      </w:r>
      <w:r>
        <w:rPr>
          <w:i/>
          <w:spacing w:val="53"/>
          <w:sz w:val="26"/>
        </w:rPr>
        <w:t xml:space="preserve"> </w:t>
      </w:r>
      <w:r>
        <w:rPr>
          <w:i/>
          <w:sz w:val="26"/>
        </w:rPr>
        <w:t>спектр</w:t>
      </w:r>
      <w:r>
        <w:rPr>
          <w:i/>
          <w:spacing w:val="52"/>
          <w:sz w:val="26"/>
        </w:rPr>
        <w:t xml:space="preserve"> </w:t>
      </w:r>
      <w:r>
        <w:rPr>
          <w:i/>
          <w:sz w:val="26"/>
        </w:rPr>
        <w:t>союзов</w:t>
      </w:r>
      <w:r>
        <w:rPr>
          <w:i/>
          <w:spacing w:val="55"/>
          <w:sz w:val="26"/>
        </w:rPr>
        <w:t xml:space="preserve"> </w:t>
      </w:r>
      <w:r>
        <w:rPr>
          <w:i/>
          <w:sz w:val="26"/>
        </w:rPr>
        <w:t>для</w:t>
      </w:r>
      <w:r>
        <w:rPr>
          <w:i/>
          <w:spacing w:val="51"/>
          <w:sz w:val="26"/>
        </w:rPr>
        <w:t xml:space="preserve"> </w:t>
      </w:r>
      <w:r>
        <w:rPr>
          <w:i/>
          <w:sz w:val="26"/>
        </w:rPr>
        <w:t>выражения</w:t>
      </w:r>
      <w:r>
        <w:rPr>
          <w:i/>
          <w:spacing w:val="52"/>
          <w:sz w:val="26"/>
        </w:rPr>
        <w:t xml:space="preserve"> </w:t>
      </w:r>
      <w:r>
        <w:rPr>
          <w:i/>
          <w:sz w:val="26"/>
        </w:rPr>
        <w:t>противопоставления</w:t>
      </w:r>
      <w:r>
        <w:rPr>
          <w:i/>
          <w:spacing w:val="53"/>
          <w:sz w:val="26"/>
        </w:rPr>
        <w:t xml:space="preserve"> </w:t>
      </w:r>
      <w:r>
        <w:rPr>
          <w:i/>
          <w:sz w:val="26"/>
        </w:rPr>
        <w:t>и</w:t>
      </w:r>
      <w:r>
        <w:rPr>
          <w:i/>
          <w:spacing w:val="-62"/>
          <w:sz w:val="26"/>
        </w:rPr>
        <w:t xml:space="preserve"> </w:t>
      </w:r>
      <w:r>
        <w:rPr>
          <w:i/>
          <w:sz w:val="26"/>
        </w:rPr>
        <w:t>различия</w:t>
      </w:r>
      <w:r>
        <w:rPr>
          <w:i/>
          <w:spacing w:val="-1"/>
          <w:sz w:val="26"/>
        </w:rPr>
        <w:t xml:space="preserve"> </w:t>
      </w:r>
      <w:r>
        <w:rPr>
          <w:i/>
          <w:sz w:val="26"/>
        </w:rPr>
        <w:t>в</w:t>
      </w:r>
      <w:r>
        <w:rPr>
          <w:i/>
          <w:spacing w:val="2"/>
          <w:sz w:val="26"/>
        </w:rPr>
        <w:t xml:space="preserve"> </w:t>
      </w:r>
      <w:r>
        <w:rPr>
          <w:i/>
          <w:sz w:val="26"/>
        </w:rPr>
        <w:t>сложных предложениях.</w:t>
      </w:r>
    </w:p>
    <w:p w:rsidR="00B15A17" w:rsidRDefault="00B15A17">
      <w:pPr>
        <w:pStyle w:val="a8"/>
        <w:spacing w:before="7"/>
        <w:ind w:left="0"/>
        <w:jc w:val="left"/>
        <w:rPr>
          <w:i/>
        </w:rPr>
      </w:pPr>
    </w:p>
    <w:p w:rsidR="00B15A17" w:rsidRDefault="00F034A4">
      <w:pPr>
        <w:pStyle w:val="Heading1"/>
        <w:spacing w:line="295" w:lineRule="exact"/>
        <w:jc w:val="left"/>
      </w:pPr>
      <w:r>
        <w:t>Выпускник</w:t>
      </w:r>
      <w:r>
        <w:rPr>
          <w:spacing w:val="-5"/>
        </w:rPr>
        <w:t xml:space="preserve"> </w:t>
      </w:r>
      <w:r>
        <w:t>на</w:t>
      </w:r>
      <w:r>
        <w:rPr>
          <w:spacing w:val="-6"/>
        </w:rPr>
        <w:t xml:space="preserve"> </w:t>
      </w:r>
      <w:r>
        <w:t>углубленном</w:t>
      </w:r>
      <w:r>
        <w:rPr>
          <w:spacing w:val="-2"/>
        </w:rPr>
        <w:t xml:space="preserve"> </w:t>
      </w:r>
      <w:r>
        <w:t>уровне</w:t>
      </w:r>
      <w:r>
        <w:rPr>
          <w:spacing w:val="-4"/>
        </w:rPr>
        <w:t xml:space="preserve"> </w:t>
      </w:r>
      <w:r>
        <w:t>научится:</w:t>
      </w:r>
    </w:p>
    <w:p w:rsidR="00B15A17" w:rsidRDefault="00F034A4">
      <w:pPr>
        <w:spacing w:line="295" w:lineRule="exact"/>
        <w:ind w:left="252"/>
        <w:rPr>
          <w:sz w:val="26"/>
        </w:rPr>
      </w:pPr>
      <w:r>
        <w:rPr>
          <w:b/>
          <w:sz w:val="26"/>
        </w:rPr>
        <w:t>Речевая</w:t>
      </w:r>
      <w:r>
        <w:rPr>
          <w:b/>
          <w:spacing w:val="-4"/>
          <w:sz w:val="26"/>
        </w:rPr>
        <w:t xml:space="preserve"> </w:t>
      </w:r>
      <w:r>
        <w:rPr>
          <w:b/>
          <w:sz w:val="26"/>
        </w:rPr>
        <w:t>компетенция</w:t>
      </w:r>
      <w:r>
        <w:rPr>
          <w:b/>
          <w:spacing w:val="-2"/>
          <w:sz w:val="26"/>
        </w:rPr>
        <w:t xml:space="preserve"> </w:t>
      </w:r>
      <w:r>
        <w:rPr>
          <w:sz w:val="26"/>
        </w:rPr>
        <w:t>(овладение</w:t>
      </w:r>
      <w:r>
        <w:rPr>
          <w:spacing w:val="-2"/>
          <w:sz w:val="26"/>
        </w:rPr>
        <w:t xml:space="preserve"> </w:t>
      </w:r>
      <w:r>
        <w:rPr>
          <w:sz w:val="26"/>
        </w:rPr>
        <w:t>видами</w:t>
      </w:r>
      <w:r>
        <w:rPr>
          <w:spacing w:val="-1"/>
          <w:sz w:val="26"/>
        </w:rPr>
        <w:t xml:space="preserve"> </w:t>
      </w:r>
      <w:r>
        <w:rPr>
          <w:sz w:val="26"/>
        </w:rPr>
        <w:t>речевой</w:t>
      </w:r>
      <w:r>
        <w:rPr>
          <w:spacing w:val="-2"/>
          <w:sz w:val="26"/>
        </w:rPr>
        <w:t xml:space="preserve"> </w:t>
      </w:r>
      <w:r>
        <w:rPr>
          <w:sz w:val="26"/>
        </w:rPr>
        <w:t>деятельности):</w:t>
      </w:r>
    </w:p>
    <w:p w:rsidR="00B15A17" w:rsidRDefault="00F034A4">
      <w:pPr>
        <w:pStyle w:val="Heading2"/>
        <w:spacing w:before="8" w:line="295" w:lineRule="exact"/>
        <w:ind w:left="252"/>
      </w:pPr>
      <w:r>
        <w:t>в</w:t>
      </w:r>
      <w:r>
        <w:rPr>
          <w:spacing w:val="-5"/>
        </w:rPr>
        <w:t xml:space="preserve"> </w:t>
      </w:r>
      <w:r>
        <w:t>области</w:t>
      </w:r>
      <w:r>
        <w:rPr>
          <w:spacing w:val="-5"/>
        </w:rPr>
        <w:t xml:space="preserve"> </w:t>
      </w:r>
      <w:r>
        <w:t>говорения:</w:t>
      </w:r>
    </w:p>
    <w:p w:rsidR="00B15A17" w:rsidRDefault="00F034A4" w:rsidP="005E6B29">
      <w:pPr>
        <w:pStyle w:val="ac"/>
        <w:numPr>
          <w:ilvl w:val="1"/>
          <w:numId w:val="97"/>
        </w:numPr>
        <w:tabs>
          <w:tab w:val="left" w:pos="961"/>
          <w:tab w:val="left" w:pos="962"/>
        </w:tabs>
        <w:ind w:right="337" w:firstLine="283"/>
        <w:jc w:val="left"/>
        <w:rPr>
          <w:sz w:val="26"/>
        </w:rPr>
      </w:pPr>
      <w:r>
        <w:rPr>
          <w:sz w:val="26"/>
        </w:rPr>
        <w:t>участвовать</w:t>
      </w:r>
      <w:r>
        <w:rPr>
          <w:spacing w:val="-4"/>
          <w:sz w:val="26"/>
        </w:rPr>
        <w:t xml:space="preserve"> </w:t>
      </w:r>
      <w:r>
        <w:rPr>
          <w:sz w:val="26"/>
        </w:rPr>
        <w:t>в</w:t>
      </w:r>
      <w:r>
        <w:rPr>
          <w:spacing w:val="-3"/>
          <w:sz w:val="26"/>
        </w:rPr>
        <w:t xml:space="preserve"> </w:t>
      </w:r>
      <w:r>
        <w:rPr>
          <w:sz w:val="26"/>
        </w:rPr>
        <w:t>полилоге</w:t>
      </w:r>
      <w:r>
        <w:rPr>
          <w:spacing w:val="-3"/>
          <w:sz w:val="26"/>
        </w:rPr>
        <w:t xml:space="preserve"> </w:t>
      </w:r>
      <w:r>
        <w:rPr>
          <w:sz w:val="26"/>
        </w:rPr>
        <w:t>(дискуссии,</w:t>
      </w:r>
      <w:r>
        <w:rPr>
          <w:spacing w:val="-3"/>
          <w:sz w:val="26"/>
        </w:rPr>
        <w:t xml:space="preserve"> </w:t>
      </w:r>
      <w:r>
        <w:rPr>
          <w:sz w:val="26"/>
        </w:rPr>
        <w:t>дебатах)</w:t>
      </w:r>
      <w:r>
        <w:rPr>
          <w:spacing w:val="-3"/>
          <w:sz w:val="26"/>
        </w:rPr>
        <w:t xml:space="preserve"> </w:t>
      </w:r>
      <w:r>
        <w:rPr>
          <w:sz w:val="26"/>
        </w:rPr>
        <w:t>с</w:t>
      </w:r>
      <w:r>
        <w:rPr>
          <w:spacing w:val="-3"/>
          <w:sz w:val="26"/>
        </w:rPr>
        <w:t xml:space="preserve"> </w:t>
      </w:r>
      <w:r>
        <w:rPr>
          <w:sz w:val="26"/>
        </w:rPr>
        <w:t>соблюдением</w:t>
      </w:r>
      <w:r>
        <w:rPr>
          <w:spacing w:val="-4"/>
          <w:sz w:val="26"/>
        </w:rPr>
        <w:t xml:space="preserve"> </w:t>
      </w:r>
      <w:r>
        <w:rPr>
          <w:sz w:val="26"/>
        </w:rPr>
        <w:t>норм</w:t>
      </w:r>
      <w:r>
        <w:rPr>
          <w:spacing w:val="-3"/>
          <w:sz w:val="26"/>
        </w:rPr>
        <w:t xml:space="preserve"> </w:t>
      </w:r>
      <w:r>
        <w:rPr>
          <w:sz w:val="26"/>
        </w:rPr>
        <w:t>этикета,</w:t>
      </w:r>
      <w:r>
        <w:rPr>
          <w:spacing w:val="-3"/>
          <w:sz w:val="26"/>
        </w:rPr>
        <w:t xml:space="preserve"> </w:t>
      </w:r>
      <w:r>
        <w:rPr>
          <w:sz w:val="26"/>
        </w:rPr>
        <w:t>принятых</w:t>
      </w:r>
      <w:r>
        <w:rPr>
          <w:spacing w:val="-62"/>
          <w:sz w:val="26"/>
        </w:rPr>
        <w:t xml:space="preserve"> </w:t>
      </w:r>
      <w:r>
        <w:rPr>
          <w:sz w:val="26"/>
        </w:rPr>
        <w:t>в</w:t>
      </w:r>
      <w:r>
        <w:rPr>
          <w:spacing w:val="-2"/>
          <w:sz w:val="26"/>
        </w:rPr>
        <w:t xml:space="preserve"> </w:t>
      </w:r>
      <w:r>
        <w:rPr>
          <w:sz w:val="26"/>
        </w:rPr>
        <w:t>странах</w:t>
      </w:r>
      <w:r>
        <w:rPr>
          <w:spacing w:val="-1"/>
          <w:sz w:val="26"/>
        </w:rPr>
        <w:t xml:space="preserve"> </w:t>
      </w:r>
      <w:r>
        <w:rPr>
          <w:sz w:val="26"/>
        </w:rPr>
        <w:t>изучаемого</w:t>
      </w:r>
      <w:r>
        <w:rPr>
          <w:spacing w:val="1"/>
          <w:sz w:val="26"/>
        </w:rPr>
        <w:t xml:space="preserve"> </w:t>
      </w:r>
      <w:r>
        <w:rPr>
          <w:sz w:val="26"/>
        </w:rPr>
        <w:t>языка;</w:t>
      </w:r>
    </w:p>
    <w:p w:rsidR="00B15A17" w:rsidRDefault="00F034A4" w:rsidP="005E6B29">
      <w:pPr>
        <w:pStyle w:val="ac"/>
        <w:numPr>
          <w:ilvl w:val="1"/>
          <w:numId w:val="97"/>
        </w:numPr>
        <w:tabs>
          <w:tab w:val="left" w:pos="961"/>
          <w:tab w:val="left" w:pos="962"/>
        </w:tabs>
        <w:ind w:right="351" w:firstLine="283"/>
        <w:jc w:val="left"/>
        <w:rPr>
          <w:sz w:val="26"/>
        </w:rPr>
      </w:pPr>
      <w:r>
        <w:rPr>
          <w:sz w:val="26"/>
        </w:rPr>
        <w:t>описывать/характеризовать человека/персонаж, используя эмоционально-оценочные</w:t>
      </w:r>
      <w:r>
        <w:rPr>
          <w:spacing w:val="-62"/>
          <w:sz w:val="26"/>
        </w:rPr>
        <w:t xml:space="preserve"> </w:t>
      </w:r>
      <w:r>
        <w:rPr>
          <w:sz w:val="26"/>
        </w:rPr>
        <w:t>суждения</w:t>
      </w:r>
      <w:r>
        <w:rPr>
          <w:spacing w:val="-2"/>
          <w:sz w:val="26"/>
        </w:rPr>
        <w:t xml:space="preserve"> </w:t>
      </w:r>
      <w:r>
        <w:rPr>
          <w:sz w:val="26"/>
        </w:rPr>
        <w:t>в</w:t>
      </w:r>
      <w:r>
        <w:rPr>
          <w:spacing w:val="2"/>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нормами</w:t>
      </w:r>
      <w:r>
        <w:rPr>
          <w:spacing w:val="-1"/>
          <w:sz w:val="26"/>
        </w:rPr>
        <w:t xml:space="preserve"> </w:t>
      </w:r>
      <w:r>
        <w:rPr>
          <w:sz w:val="26"/>
        </w:rPr>
        <w:t>английского языка;</w:t>
      </w:r>
    </w:p>
    <w:p w:rsidR="00B15A17" w:rsidRDefault="00F034A4">
      <w:pPr>
        <w:pStyle w:val="Heading2"/>
        <w:spacing w:before="6" w:line="295" w:lineRule="exact"/>
        <w:ind w:left="252"/>
      </w:pPr>
      <w:r>
        <w:t>в</w:t>
      </w:r>
      <w:r>
        <w:rPr>
          <w:spacing w:val="-4"/>
        </w:rPr>
        <w:t xml:space="preserve"> </w:t>
      </w:r>
      <w:r>
        <w:t>области</w:t>
      </w:r>
      <w:r>
        <w:rPr>
          <w:spacing w:val="-3"/>
        </w:rPr>
        <w:t xml:space="preserve"> </w:t>
      </w:r>
      <w:r>
        <w:t>аудирования:</w:t>
      </w:r>
    </w:p>
    <w:p w:rsidR="00B15A17" w:rsidRDefault="00F034A4" w:rsidP="005E6B29">
      <w:pPr>
        <w:pStyle w:val="ac"/>
        <w:numPr>
          <w:ilvl w:val="0"/>
          <w:numId w:val="97"/>
        </w:numPr>
        <w:tabs>
          <w:tab w:val="left" w:pos="961"/>
          <w:tab w:val="left" w:pos="962"/>
        </w:tabs>
        <w:ind w:right="551" w:firstLine="0"/>
        <w:jc w:val="left"/>
        <w:rPr>
          <w:sz w:val="26"/>
        </w:rPr>
      </w:pPr>
      <w:r>
        <w:rPr>
          <w:sz w:val="26"/>
        </w:rPr>
        <w:t>воспринимать</w:t>
      </w:r>
      <w:r>
        <w:rPr>
          <w:spacing w:val="-5"/>
          <w:sz w:val="26"/>
        </w:rPr>
        <w:t xml:space="preserve"> </w:t>
      </w:r>
      <w:r>
        <w:rPr>
          <w:sz w:val="26"/>
        </w:rPr>
        <w:t>на</w:t>
      </w:r>
      <w:r>
        <w:rPr>
          <w:spacing w:val="-5"/>
          <w:sz w:val="26"/>
        </w:rPr>
        <w:t xml:space="preserve"> </w:t>
      </w:r>
      <w:r>
        <w:rPr>
          <w:sz w:val="26"/>
        </w:rPr>
        <w:t>слух</w:t>
      </w:r>
      <w:r>
        <w:rPr>
          <w:spacing w:val="-4"/>
          <w:sz w:val="26"/>
        </w:rPr>
        <w:t xml:space="preserve"> </w:t>
      </w:r>
      <w:r>
        <w:rPr>
          <w:sz w:val="26"/>
        </w:rPr>
        <w:t>и</w:t>
      </w:r>
      <w:r>
        <w:rPr>
          <w:spacing w:val="-5"/>
          <w:sz w:val="26"/>
        </w:rPr>
        <w:t xml:space="preserve"> </w:t>
      </w:r>
      <w:r>
        <w:rPr>
          <w:sz w:val="26"/>
        </w:rPr>
        <w:t>полностью</w:t>
      </w:r>
      <w:r>
        <w:rPr>
          <w:spacing w:val="-5"/>
          <w:sz w:val="26"/>
        </w:rPr>
        <w:t xml:space="preserve"> </w:t>
      </w:r>
      <w:r>
        <w:rPr>
          <w:sz w:val="26"/>
        </w:rPr>
        <w:t>понимать</w:t>
      </w:r>
      <w:r>
        <w:rPr>
          <w:spacing w:val="-5"/>
          <w:sz w:val="26"/>
        </w:rPr>
        <w:t xml:space="preserve"> </w:t>
      </w:r>
      <w:r>
        <w:rPr>
          <w:sz w:val="26"/>
        </w:rPr>
        <w:t>содержание</w:t>
      </w:r>
      <w:r>
        <w:rPr>
          <w:spacing w:val="-5"/>
          <w:sz w:val="26"/>
        </w:rPr>
        <w:t xml:space="preserve"> </w:t>
      </w:r>
      <w:r>
        <w:rPr>
          <w:sz w:val="26"/>
        </w:rPr>
        <w:t>несложных</w:t>
      </w:r>
      <w:r>
        <w:rPr>
          <w:spacing w:val="-4"/>
          <w:sz w:val="26"/>
        </w:rPr>
        <w:t xml:space="preserve"> </w:t>
      </w:r>
      <w:r>
        <w:rPr>
          <w:sz w:val="26"/>
        </w:rPr>
        <w:t>аутентичных</w:t>
      </w:r>
      <w:r>
        <w:rPr>
          <w:spacing w:val="-62"/>
          <w:sz w:val="26"/>
        </w:rPr>
        <w:t xml:space="preserve"> </w:t>
      </w:r>
      <w:r>
        <w:rPr>
          <w:sz w:val="26"/>
        </w:rPr>
        <w:t>аудио- и видеотекстов, относящихся к разным коммуникативным типам речи</w:t>
      </w:r>
      <w:r>
        <w:rPr>
          <w:spacing w:val="1"/>
          <w:sz w:val="26"/>
        </w:rPr>
        <w:t xml:space="preserve"> </w:t>
      </w:r>
      <w:r>
        <w:rPr>
          <w:sz w:val="26"/>
        </w:rPr>
        <w:t>(сообщение/рассказ/беседа/интервью);</w:t>
      </w:r>
    </w:p>
    <w:p w:rsidR="00B15A17" w:rsidRDefault="00F034A4">
      <w:pPr>
        <w:pStyle w:val="Heading2"/>
        <w:spacing w:before="3"/>
        <w:ind w:left="925"/>
      </w:pPr>
      <w:r>
        <w:t>в</w:t>
      </w:r>
      <w:r>
        <w:rPr>
          <w:spacing w:val="-3"/>
        </w:rPr>
        <w:t xml:space="preserve"> </w:t>
      </w:r>
      <w:r>
        <w:t>области</w:t>
      </w:r>
      <w:r>
        <w:rPr>
          <w:spacing w:val="-2"/>
        </w:rPr>
        <w:t xml:space="preserve"> </w:t>
      </w:r>
      <w:r>
        <w:t>чтения:</w:t>
      </w:r>
    </w:p>
    <w:p w:rsidR="00B15A17" w:rsidRDefault="00F034A4" w:rsidP="005E6B29">
      <w:pPr>
        <w:pStyle w:val="ac"/>
        <w:numPr>
          <w:ilvl w:val="1"/>
          <w:numId w:val="97"/>
        </w:numPr>
        <w:tabs>
          <w:tab w:val="left" w:pos="962"/>
        </w:tabs>
        <w:ind w:right="305" w:firstLine="283"/>
        <w:rPr>
          <w:sz w:val="26"/>
        </w:rPr>
      </w:pPr>
      <w:r>
        <w:rPr>
          <w:sz w:val="26"/>
        </w:rPr>
        <w:t>читать и полностью понимать содержание (включая имплицитную информацию и</w:t>
      </w:r>
      <w:r>
        <w:rPr>
          <w:spacing w:val="1"/>
          <w:sz w:val="26"/>
        </w:rPr>
        <w:t xml:space="preserve"> </w:t>
      </w:r>
      <w:r>
        <w:rPr>
          <w:sz w:val="26"/>
        </w:rPr>
        <w:t>причинно-следственную</w:t>
      </w:r>
      <w:r>
        <w:rPr>
          <w:spacing w:val="1"/>
          <w:sz w:val="26"/>
        </w:rPr>
        <w:t xml:space="preserve"> </w:t>
      </w:r>
      <w:r>
        <w:rPr>
          <w:sz w:val="26"/>
        </w:rPr>
        <w:t>взаимосвязь</w:t>
      </w:r>
      <w:r>
        <w:rPr>
          <w:spacing w:val="1"/>
          <w:sz w:val="26"/>
        </w:rPr>
        <w:t xml:space="preserve"> </w:t>
      </w:r>
      <w:r>
        <w:rPr>
          <w:sz w:val="26"/>
        </w:rPr>
        <w:t>фактов</w:t>
      </w:r>
      <w:r>
        <w:rPr>
          <w:spacing w:val="1"/>
          <w:sz w:val="26"/>
        </w:rPr>
        <w:t xml:space="preserve"> </w:t>
      </w:r>
      <w:r>
        <w:rPr>
          <w:sz w:val="26"/>
        </w:rPr>
        <w:t>и</w:t>
      </w:r>
      <w:r>
        <w:rPr>
          <w:spacing w:val="1"/>
          <w:sz w:val="26"/>
        </w:rPr>
        <w:t xml:space="preserve"> </w:t>
      </w:r>
      <w:r>
        <w:rPr>
          <w:sz w:val="26"/>
        </w:rPr>
        <w:t>событий)</w:t>
      </w:r>
      <w:r>
        <w:rPr>
          <w:spacing w:val="1"/>
          <w:sz w:val="26"/>
        </w:rPr>
        <w:t xml:space="preserve"> </w:t>
      </w:r>
      <w:r>
        <w:rPr>
          <w:sz w:val="26"/>
        </w:rPr>
        <w:t>аутентичных</w:t>
      </w:r>
      <w:r>
        <w:rPr>
          <w:spacing w:val="1"/>
          <w:sz w:val="26"/>
        </w:rPr>
        <w:t xml:space="preserve"> </w:t>
      </w:r>
      <w:r>
        <w:rPr>
          <w:sz w:val="26"/>
        </w:rPr>
        <w:t>текстов</w:t>
      </w:r>
      <w:r>
        <w:rPr>
          <w:spacing w:val="1"/>
          <w:sz w:val="26"/>
        </w:rPr>
        <w:t xml:space="preserve"> </w:t>
      </w:r>
      <w:r>
        <w:rPr>
          <w:sz w:val="26"/>
        </w:rPr>
        <w:t>средней</w:t>
      </w:r>
      <w:r>
        <w:rPr>
          <w:spacing w:val="1"/>
          <w:sz w:val="26"/>
        </w:rPr>
        <w:t xml:space="preserve"> </w:t>
      </w:r>
      <w:r>
        <w:rPr>
          <w:sz w:val="26"/>
        </w:rPr>
        <w:t>сложности</w:t>
      </w:r>
      <w:r>
        <w:rPr>
          <w:spacing w:val="1"/>
          <w:sz w:val="26"/>
        </w:rPr>
        <w:t xml:space="preserve"> </w:t>
      </w:r>
      <w:r>
        <w:rPr>
          <w:sz w:val="26"/>
        </w:rPr>
        <w:t>разных</w:t>
      </w:r>
      <w:r>
        <w:rPr>
          <w:spacing w:val="1"/>
          <w:sz w:val="26"/>
        </w:rPr>
        <w:t xml:space="preserve"> </w:t>
      </w:r>
      <w:r>
        <w:rPr>
          <w:sz w:val="26"/>
        </w:rPr>
        <w:t>жанров</w:t>
      </w:r>
      <w:r>
        <w:rPr>
          <w:spacing w:val="1"/>
          <w:sz w:val="26"/>
        </w:rPr>
        <w:t xml:space="preserve"> </w:t>
      </w:r>
      <w:r>
        <w:rPr>
          <w:sz w:val="26"/>
        </w:rPr>
        <w:t>и</w:t>
      </w:r>
      <w:r>
        <w:rPr>
          <w:spacing w:val="1"/>
          <w:sz w:val="26"/>
        </w:rPr>
        <w:t xml:space="preserve"> </w:t>
      </w:r>
      <w:r>
        <w:rPr>
          <w:sz w:val="26"/>
        </w:rPr>
        <w:t>стилей,</w:t>
      </w:r>
      <w:r>
        <w:rPr>
          <w:spacing w:val="1"/>
          <w:sz w:val="26"/>
        </w:rPr>
        <w:t xml:space="preserve"> </w:t>
      </w:r>
      <w:r>
        <w:rPr>
          <w:sz w:val="26"/>
        </w:rPr>
        <w:t>содержащих</w:t>
      </w:r>
      <w:r>
        <w:rPr>
          <w:spacing w:val="1"/>
          <w:sz w:val="26"/>
        </w:rPr>
        <w:t xml:space="preserve"> </w:t>
      </w:r>
      <w:r>
        <w:rPr>
          <w:sz w:val="26"/>
        </w:rPr>
        <w:t>некоторое</w:t>
      </w:r>
      <w:r>
        <w:rPr>
          <w:spacing w:val="1"/>
          <w:sz w:val="26"/>
        </w:rPr>
        <w:t xml:space="preserve"> </w:t>
      </w:r>
      <w:r>
        <w:rPr>
          <w:sz w:val="26"/>
        </w:rPr>
        <w:t>количество</w:t>
      </w:r>
      <w:r>
        <w:rPr>
          <w:spacing w:val="1"/>
          <w:sz w:val="26"/>
        </w:rPr>
        <w:t xml:space="preserve"> </w:t>
      </w:r>
      <w:r>
        <w:rPr>
          <w:sz w:val="26"/>
        </w:rPr>
        <w:t>неизученных</w:t>
      </w:r>
      <w:r>
        <w:rPr>
          <w:spacing w:val="1"/>
          <w:sz w:val="26"/>
        </w:rPr>
        <w:t xml:space="preserve"> </w:t>
      </w:r>
      <w:r>
        <w:rPr>
          <w:sz w:val="26"/>
        </w:rPr>
        <w:t>языковых явлений, а также использовать различные приёмы обработки текста (ключевые</w:t>
      </w:r>
      <w:r>
        <w:rPr>
          <w:spacing w:val="1"/>
          <w:sz w:val="26"/>
        </w:rPr>
        <w:t xml:space="preserve"> </w:t>
      </w:r>
      <w:r>
        <w:rPr>
          <w:sz w:val="26"/>
        </w:rPr>
        <w:t>слова/выборочный</w:t>
      </w:r>
      <w:r>
        <w:rPr>
          <w:spacing w:val="-2"/>
          <w:sz w:val="26"/>
        </w:rPr>
        <w:t xml:space="preserve"> </w:t>
      </w:r>
      <w:r>
        <w:rPr>
          <w:sz w:val="26"/>
        </w:rPr>
        <w:t>перевод/аннотирование);</w:t>
      </w:r>
    </w:p>
    <w:p w:rsidR="00B15A17" w:rsidRDefault="00B15A17">
      <w:pPr>
        <w:jc w:val="both"/>
        <w:rPr>
          <w:sz w:val="26"/>
        </w:rPr>
        <w:sectPr w:rsidR="00B15A17">
          <w:pgSz w:w="11910" w:h="16840"/>
          <w:pgMar w:top="1340" w:right="260" w:bottom="1480" w:left="880" w:header="0" w:footer="1218" w:gutter="0"/>
          <w:cols w:space="720"/>
        </w:sectPr>
      </w:pPr>
    </w:p>
    <w:p w:rsidR="00B15A17" w:rsidRDefault="00F034A4">
      <w:pPr>
        <w:pStyle w:val="Heading2"/>
        <w:spacing w:before="74"/>
        <w:ind w:left="925"/>
      </w:pPr>
      <w:r>
        <w:lastRenderedPageBreak/>
        <w:t>в</w:t>
      </w:r>
      <w:r>
        <w:rPr>
          <w:spacing w:val="-5"/>
        </w:rPr>
        <w:t xml:space="preserve"> </w:t>
      </w:r>
      <w:r>
        <w:t>области</w:t>
      </w:r>
      <w:r>
        <w:rPr>
          <w:spacing w:val="-5"/>
        </w:rPr>
        <w:t xml:space="preserve"> </w:t>
      </w:r>
      <w:r>
        <w:t>письменной</w:t>
      </w:r>
      <w:r>
        <w:rPr>
          <w:spacing w:val="-4"/>
        </w:rPr>
        <w:t xml:space="preserve"> </w:t>
      </w:r>
      <w:r>
        <w:t>речи:</w:t>
      </w:r>
    </w:p>
    <w:p w:rsidR="00B15A17" w:rsidRDefault="00F034A4" w:rsidP="005E6B29">
      <w:pPr>
        <w:pStyle w:val="ac"/>
        <w:numPr>
          <w:ilvl w:val="1"/>
          <w:numId w:val="97"/>
        </w:numPr>
        <w:tabs>
          <w:tab w:val="left" w:pos="961"/>
          <w:tab w:val="left" w:pos="962"/>
        </w:tabs>
        <w:ind w:right="305" w:firstLine="283"/>
        <w:jc w:val="left"/>
        <w:rPr>
          <w:sz w:val="26"/>
        </w:rPr>
      </w:pPr>
      <w:r>
        <w:rPr>
          <w:sz w:val="26"/>
        </w:rPr>
        <w:t>писать</w:t>
      </w:r>
      <w:r>
        <w:rPr>
          <w:spacing w:val="61"/>
          <w:sz w:val="26"/>
        </w:rPr>
        <w:t xml:space="preserve"> </w:t>
      </w:r>
      <w:r>
        <w:rPr>
          <w:sz w:val="26"/>
        </w:rPr>
        <w:t>официальное</w:t>
      </w:r>
      <w:r>
        <w:rPr>
          <w:spacing w:val="64"/>
          <w:sz w:val="26"/>
        </w:rPr>
        <w:t xml:space="preserve"> </w:t>
      </w:r>
      <w:r>
        <w:rPr>
          <w:sz w:val="26"/>
        </w:rPr>
        <w:t>(в</w:t>
      </w:r>
      <w:r>
        <w:rPr>
          <w:spacing w:val="62"/>
          <w:sz w:val="26"/>
        </w:rPr>
        <w:t xml:space="preserve"> </w:t>
      </w:r>
      <w:r>
        <w:rPr>
          <w:sz w:val="26"/>
        </w:rPr>
        <w:t>том</w:t>
      </w:r>
      <w:r>
        <w:rPr>
          <w:spacing w:val="60"/>
          <w:sz w:val="26"/>
        </w:rPr>
        <w:t xml:space="preserve"> </w:t>
      </w:r>
      <w:r>
        <w:rPr>
          <w:sz w:val="26"/>
        </w:rPr>
        <w:t>числе</w:t>
      </w:r>
      <w:r>
        <w:rPr>
          <w:spacing w:val="64"/>
          <w:sz w:val="26"/>
        </w:rPr>
        <w:t xml:space="preserve"> </w:t>
      </w:r>
      <w:r>
        <w:rPr>
          <w:sz w:val="26"/>
        </w:rPr>
        <w:t>электронное)</w:t>
      </w:r>
      <w:r>
        <w:rPr>
          <w:spacing w:val="62"/>
          <w:sz w:val="26"/>
        </w:rPr>
        <w:t xml:space="preserve"> </w:t>
      </w:r>
      <w:r>
        <w:rPr>
          <w:sz w:val="26"/>
        </w:rPr>
        <w:t>письмо</w:t>
      </w:r>
      <w:r>
        <w:rPr>
          <w:spacing w:val="62"/>
          <w:sz w:val="26"/>
        </w:rPr>
        <w:t xml:space="preserve"> </w:t>
      </w:r>
      <w:r>
        <w:rPr>
          <w:sz w:val="26"/>
        </w:rPr>
        <w:t>заданного</w:t>
      </w:r>
      <w:r>
        <w:rPr>
          <w:spacing w:val="61"/>
          <w:sz w:val="26"/>
        </w:rPr>
        <w:t xml:space="preserve"> </w:t>
      </w:r>
      <w:r>
        <w:rPr>
          <w:sz w:val="26"/>
        </w:rPr>
        <w:t>объёма</w:t>
      </w:r>
      <w:r>
        <w:rPr>
          <w:spacing w:val="62"/>
          <w:sz w:val="26"/>
        </w:rPr>
        <w:t xml:space="preserve"> </w:t>
      </w:r>
      <w:r>
        <w:rPr>
          <w:sz w:val="26"/>
        </w:rPr>
        <w:t>в</w:t>
      </w:r>
      <w:r>
        <w:rPr>
          <w:spacing w:val="-62"/>
          <w:sz w:val="26"/>
        </w:rPr>
        <w:t xml:space="preserve"> </w:t>
      </w:r>
      <w:r>
        <w:rPr>
          <w:sz w:val="26"/>
        </w:rPr>
        <w:t>соответствии</w:t>
      </w:r>
      <w:r>
        <w:rPr>
          <w:spacing w:val="-2"/>
          <w:sz w:val="26"/>
        </w:rPr>
        <w:t xml:space="preserve"> </w:t>
      </w:r>
      <w:r>
        <w:rPr>
          <w:sz w:val="26"/>
        </w:rPr>
        <w:t>с</w:t>
      </w:r>
      <w:r>
        <w:rPr>
          <w:spacing w:val="-1"/>
          <w:sz w:val="26"/>
        </w:rPr>
        <w:t xml:space="preserve"> </w:t>
      </w:r>
      <w:r>
        <w:rPr>
          <w:sz w:val="26"/>
        </w:rPr>
        <w:t>нормами,</w:t>
      </w:r>
      <w:r>
        <w:rPr>
          <w:spacing w:val="-1"/>
          <w:sz w:val="26"/>
        </w:rPr>
        <w:t xml:space="preserve"> </w:t>
      </w:r>
      <w:r>
        <w:rPr>
          <w:sz w:val="26"/>
        </w:rPr>
        <w:t>принятыми</w:t>
      </w:r>
      <w:r>
        <w:rPr>
          <w:spacing w:val="1"/>
          <w:sz w:val="26"/>
        </w:rPr>
        <w:t xml:space="preserve"> </w:t>
      </w:r>
      <w:r>
        <w:rPr>
          <w:sz w:val="26"/>
        </w:rPr>
        <w:t>в</w:t>
      </w:r>
      <w:r>
        <w:rPr>
          <w:spacing w:val="-1"/>
          <w:sz w:val="26"/>
        </w:rPr>
        <w:t xml:space="preserve"> </w:t>
      </w:r>
      <w:r>
        <w:rPr>
          <w:sz w:val="26"/>
        </w:rPr>
        <w:t>странах</w:t>
      </w:r>
      <w:r>
        <w:rPr>
          <w:spacing w:val="-1"/>
          <w:sz w:val="26"/>
        </w:rPr>
        <w:t xml:space="preserve"> </w:t>
      </w:r>
      <w:r>
        <w:rPr>
          <w:sz w:val="26"/>
        </w:rPr>
        <w:t>изучаемого</w:t>
      </w:r>
      <w:r>
        <w:rPr>
          <w:spacing w:val="-2"/>
          <w:sz w:val="26"/>
        </w:rPr>
        <w:t xml:space="preserve"> </w:t>
      </w:r>
      <w:r>
        <w:rPr>
          <w:sz w:val="26"/>
        </w:rPr>
        <w:t>языка;</w:t>
      </w:r>
    </w:p>
    <w:p w:rsidR="00B15A17" w:rsidRDefault="00F034A4" w:rsidP="005E6B29">
      <w:pPr>
        <w:pStyle w:val="ac"/>
        <w:numPr>
          <w:ilvl w:val="1"/>
          <w:numId w:val="97"/>
        </w:numPr>
        <w:tabs>
          <w:tab w:val="left" w:pos="961"/>
          <w:tab w:val="left" w:pos="962"/>
        </w:tabs>
        <w:ind w:left="961" w:hanging="426"/>
        <w:jc w:val="left"/>
        <w:rPr>
          <w:sz w:val="26"/>
        </w:rPr>
      </w:pPr>
      <w:r>
        <w:rPr>
          <w:sz w:val="26"/>
        </w:rPr>
        <w:t>писать</w:t>
      </w:r>
      <w:r>
        <w:rPr>
          <w:spacing w:val="-5"/>
          <w:sz w:val="26"/>
        </w:rPr>
        <w:t xml:space="preserve"> </w:t>
      </w:r>
      <w:r>
        <w:rPr>
          <w:sz w:val="26"/>
        </w:rPr>
        <w:t>обзор</w:t>
      </w:r>
      <w:r>
        <w:rPr>
          <w:spacing w:val="-3"/>
          <w:sz w:val="26"/>
        </w:rPr>
        <w:t xml:space="preserve"> </w:t>
      </w:r>
      <w:r>
        <w:rPr>
          <w:sz w:val="26"/>
        </w:rPr>
        <w:t>телевизионных</w:t>
      </w:r>
      <w:r>
        <w:rPr>
          <w:spacing w:val="-5"/>
          <w:sz w:val="26"/>
        </w:rPr>
        <w:t xml:space="preserve"> </w:t>
      </w:r>
      <w:r>
        <w:rPr>
          <w:sz w:val="26"/>
        </w:rPr>
        <w:t>передач,</w:t>
      </w:r>
      <w:r>
        <w:rPr>
          <w:spacing w:val="-3"/>
          <w:sz w:val="26"/>
        </w:rPr>
        <w:t xml:space="preserve"> </w:t>
      </w:r>
      <w:r>
        <w:rPr>
          <w:sz w:val="26"/>
        </w:rPr>
        <w:t>фильмов;</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писать</w:t>
      </w:r>
      <w:r>
        <w:rPr>
          <w:spacing w:val="-4"/>
          <w:sz w:val="26"/>
        </w:rPr>
        <w:t xml:space="preserve"> </w:t>
      </w:r>
      <w:r>
        <w:rPr>
          <w:sz w:val="26"/>
        </w:rPr>
        <w:t>сочинения</w:t>
      </w:r>
      <w:r>
        <w:rPr>
          <w:spacing w:val="-4"/>
          <w:sz w:val="26"/>
        </w:rPr>
        <w:t xml:space="preserve"> </w:t>
      </w:r>
      <w:r>
        <w:rPr>
          <w:sz w:val="26"/>
        </w:rPr>
        <w:t>с</w:t>
      </w:r>
      <w:r>
        <w:rPr>
          <w:spacing w:val="-3"/>
          <w:sz w:val="26"/>
        </w:rPr>
        <w:t xml:space="preserve"> </w:t>
      </w:r>
      <w:r>
        <w:rPr>
          <w:sz w:val="26"/>
        </w:rPr>
        <w:t>элементами</w:t>
      </w:r>
      <w:r>
        <w:rPr>
          <w:spacing w:val="-3"/>
          <w:sz w:val="26"/>
        </w:rPr>
        <w:t xml:space="preserve"> </w:t>
      </w:r>
      <w:r>
        <w:rPr>
          <w:sz w:val="26"/>
        </w:rPr>
        <w:t>описания;</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писать</w:t>
      </w:r>
      <w:r>
        <w:rPr>
          <w:spacing w:val="-4"/>
          <w:sz w:val="26"/>
        </w:rPr>
        <w:t xml:space="preserve"> </w:t>
      </w:r>
      <w:r>
        <w:rPr>
          <w:sz w:val="26"/>
        </w:rPr>
        <w:t>сочинения</w:t>
      </w:r>
      <w:r>
        <w:rPr>
          <w:spacing w:val="-3"/>
          <w:sz w:val="26"/>
        </w:rPr>
        <w:t xml:space="preserve"> </w:t>
      </w:r>
      <w:r>
        <w:rPr>
          <w:sz w:val="26"/>
        </w:rPr>
        <w:t>с</w:t>
      </w:r>
      <w:r>
        <w:rPr>
          <w:spacing w:val="-2"/>
          <w:sz w:val="26"/>
        </w:rPr>
        <w:t xml:space="preserve"> </w:t>
      </w:r>
      <w:r>
        <w:rPr>
          <w:sz w:val="26"/>
        </w:rPr>
        <w:t>элементами</w:t>
      </w:r>
      <w:r>
        <w:rPr>
          <w:spacing w:val="-3"/>
          <w:sz w:val="26"/>
        </w:rPr>
        <w:t xml:space="preserve"> </w:t>
      </w:r>
      <w:r>
        <w:rPr>
          <w:sz w:val="26"/>
        </w:rPr>
        <w:t>рассуждения;</w:t>
      </w:r>
    </w:p>
    <w:p w:rsidR="00B15A17" w:rsidRDefault="00F034A4" w:rsidP="005E6B29">
      <w:pPr>
        <w:pStyle w:val="ac"/>
        <w:numPr>
          <w:ilvl w:val="1"/>
          <w:numId w:val="97"/>
        </w:numPr>
        <w:tabs>
          <w:tab w:val="left" w:pos="961"/>
          <w:tab w:val="left" w:pos="962"/>
        </w:tabs>
        <w:ind w:left="961" w:hanging="426"/>
        <w:jc w:val="left"/>
        <w:rPr>
          <w:sz w:val="26"/>
        </w:rPr>
      </w:pPr>
      <w:r>
        <w:rPr>
          <w:sz w:val="26"/>
        </w:rPr>
        <w:t>использовать</w:t>
      </w:r>
      <w:r>
        <w:rPr>
          <w:spacing w:val="-3"/>
          <w:sz w:val="26"/>
        </w:rPr>
        <w:t xml:space="preserve"> </w:t>
      </w:r>
      <w:r>
        <w:rPr>
          <w:sz w:val="26"/>
        </w:rPr>
        <w:t>письменную</w:t>
      </w:r>
      <w:r>
        <w:rPr>
          <w:spacing w:val="-2"/>
          <w:sz w:val="26"/>
        </w:rPr>
        <w:t xml:space="preserve"> </w:t>
      </w:r>
      <w:r>
        <w:rPr>
          <w:sz w:val="26"/>
        </w:rPr>
        <w:t>речь</w:t>
      </w:r>
      <w:r>
        <w:rPr>
          <w:spacing w:val="-2"/>
          <w:sz w:val="26"/>
        </w:rPr>
        <w:t xml:space="preserve"> </w:t>
      </w:r>
      <w:r>
        <w:rPr>
          <w:sz w:val="26"/>
        </w:rPr>
        <w:t>в</w:t>
      </w:r>
      <w:r>
        <w:rPr>
          <w:spacing w:val="-3"/>
          <w:sz w:val="26"/>
        </w:rPr>
        <w:t xml:space="preserve"> </w:t>
      </w:r>
      <w:r>
        <w:rPr>
          <w:sz w:val="26"/>
        </w:rPr>
        <w:t>ходе</w:t>
      </w:r>
      <w:r>
        <w:rPr>
          <w:spacing w:val="-2"/>
          <w:sz w:val="26"/>
        </w:rPr>
        <w:t xml:space="preserve"> </w:t>
      </w:r>
      <w:r>
        <w:rPr>
          <w:sz w:val="26"/>
        </w:rPr>
        <w:t>проектной</w:t>
      </w:r>
      <w:r>
        <w:rPr>
          <w:spacing w:val="-3"/>
          <w:sz w:val="26"/>
        </w:rPr>
        <w:t xml:space="preserve"> </w:t>
      </w:r>
      <w:r>
        <w:rPr>
          <w:sz w:val="26"/>
        </w:rPr>
        <w:t>деятельности.</w:t>
      </w:r>
    </w:p>
    <w:p w:rsidR="00B15A17" w:rsidRDefault="00F034A4">
      <w:pPr>
        <w:pStyle w:val="Heading1"/>
        <w:spacing w:before="7" w:line="295" w:lineRule="exact"/>
        <w:ind w:left="536"/>
        <w:jc w:val="left"/>
      </w:pPr>
      <w:r>
        <w:t>Языковая</w:t>
      </w:r>
      <w:r>
        <w:rPr>
          <w:spacing w:val="-8"/>
        </w:rPr>
        <w:t xml:space="preserve"> </w:t>
      </w:r>
      <w:r>
        <w:t>компетенция</w:t>
      </w:r>
    </w:p>
    <w:p w:rsidR="00B15A17" w:rsidRDefault="00F034A4">
      <w:pPr>
        <w:pStyle w:val="a8"/>
        <w:spacing w:line="295" w:lineRule="exact"/>
        <w:ind w:left="536"/>
        <w:jc w:val="left"/>
      </w:pPr>
      <w:r>
        <w:t>(языковые</w:t>
      </w:r>
      <w:r>
        <w:rPr>
          <w:spacing w:val="-6"/>
        </w:rPr>
        <w:t xml:space="preserve"> </w:t>
      </w:r>
      <w:r>
        <w:t>знания</w:t>
      </w:r>
      <w:r>
        <w:rPr>
          <w:spacing w:val="-4"/>
        </w:rPr>
        <w:t xml:space="preserve"> </w:t>
      </w:r>
      <w:r>
        <w:t>и</w:t>
      </w:r>
      <w:r>
        <w:rPr>
          <w:spacing w:val="-5"/>
        </w:rPr>
        <w:t xml:space="preserve"> </w:t>
      </w:r>
      <w:r>
        <w:t>владение</w:t>
      </w:r>
      <w:r>
        <w:rPr>
          <w:spacing w:val="-5"/>
        </w:rPr>
        <w:t xml:space="preserve"> </w:t>
      </w:r>
      <w:r>
        <w:t>языковыми</w:t>
      </w:r>
      <w:r>
        <w:rPr>
          <w:spacing w:val="-5"/>
        </w:rPr>
        <w:t xml:space="preserve"> </w:t>
      </w:r>
      <w:r>
        <w:t>средствами):</w:t>
      </w:r>
    </w:p>
    <w:p w:rsidR="00B15A17" w:rsidRDefault="00F034A4" w:rsidP="005E6B29">
      <w:pPr>
        <w:pStyle w:val="ac"/>
        <w:numPr>
          <w:ilvl w:val="1"/>
          <w:numId w:val="97"/>
        </w:numPr>
        <w:tabs>
          <w:tab w:val="left" w:pos="961"/>
          <w:tab w:val="left" w:pos="962"/>
          <w:tab w:val="left" w:pos="2364"/>
          <w:tab w:val="left" w:pos="3534"/>
          <w:tab w:val="left" w:pos="5612"/>
          <w:tab w:val="left" w:pos="6392"/>
          <w:tab w:val="left" w:pos="7938"/>
          <w:tab w:val="left" w:pos="9747"/>
        </w:tabs>
        <w:spacing w:before="1"/>
        <w:ind w:right="312" w:firstLine="283"/>
        <w:jc w:val="left"/>
        <w:rPr>
          <w:sz w:val="26"/>
        </w:rPr>
      </w:pPr>
      <w:r>
        <w:rPr>
          <w:sz w:val="26"/>
        </w:rPr>
        <w:t>объяснять</w:t>
      </w:r>
      <w:r>
        <w:rPr>
          <w:sz w:val="26"/>
        </w:rPr>
        <w:tab/>
        <w:t>явления</w:t>
      </w:r>
      <w:r>
        <w:rPr>
          <w:sz w:val="26"/>
        </w:rPr>
        <w:tab/>
        <w:t>многозначности</w:t>
      </w:r>
      <w:r>
        <w:rPr>
          <w:sz w:val="26"/>
        </w:rPr>
        <w:tab/>
        <w:t>слов</w:t>
      </w:r>
      <w:r>
        <w:rPr>
          <w:sz w:val="26"/>
        </w:rPr>
        <w:tab/>
        <w:t>изучаемого</w:t>
      </w:r>
      <w:r>
        <w:rPr>
          <w:sz w:val="26"/>
        </w:rPr>
        <w:tab/>
        <w:t>иностранного</w:t>
      </w:r>
      <w:r>
        <w:rPr>
          <w:sz w:val="26"/>
        </w:rPr>
        <w:tab/>
      </w:r>
      <w:r>
        <w:rPr>
          <w:spacing w:val="-1"/>
          <w:sz w:val="26"/>
        </w:rPr>
        <w:t>языка,</w:t>
      </w:r>
      <w:r>
        <w:rPr>
          <w:spacing w:val="-62"/>
          <w:sz w:val="26"/>
        </w:rPr>
        <w:t xml:space="preserve"> </w:t>
      </w:r>
      <w:r>
        <w:rPr>
          <w:sz w:val="26"/>
        </w:rPr>
        <w:t>синонимии,</w:t>
      </w:r>
      <w:r>
        <w:rPr>
          <w:spacing w:val="-2"/>
          <w:sz w:val="26"/>
        </w:rPr>
        <w:t xml:space="preserve"> </w:t>
      </w:r>
      <w:r>
        <w:rPr>
          <w:sz w:val="26"/>
        </w:rPr>
        <w:t>антонимии</w:t>
      </w:r>
      <w:r>
        <w:rPr>
          <w:spacing w:val="-1"/>
          <w:sz w:val="26"/>
        </w:rPr>
        <w:t xml:space="preserve"> </w:t>
      </w:r>
      <w:r>
        <w:rPr>
          <w:sz w:val="26"/>
        </w:rPr>
        <w:t>и лексической</w:t>
      </w:r>
      <w:r>
        <w:rPr>
          <w:spacing w:val="2"/>
          <w:sz w:val="26"/>
        </w:rPr>
        <w:t xml:space="preserve"> </w:t>
      </w:r>
      <w:r>
        <w:rPr>
          <w:sz w:val="26"/>
        </w:rPr>
        <w:t>сочетаемости;</w:t>
      </w:r>
    </w:p>
    <w:p w:rsidR="00B15A17" w:rsidRDefault="00F034A4" w:rsidP="005E6B29">
      <w:pPr>
        <w:pStyle w:val="ac"/>
        <w:numPr>
          <w:ilvl w:val="1"/>
          <w:numId w:val="97"/>
        </w:numPr>
        <w:tabs>
          <w:tab w:val="left" w:pos="961"/>
          <w:tab w:val="left" w:pos="962"/>
        </w:tabs>
        <w:ind w:right="303" w:firstLine="283"/>
        <w:jc w:val="left"/>
        <w:rPr>
          <w:sz w:val="26"/>
        </w:rPr>
      </w:pPr>
      <w:r>
        <w:rPr>
          <w:sz w:val="26"/>
        </w:rPr>
        <w:t>систематизировать</w:t>
      </w:r>
      <w:r>
        <w:rPr>
          <w:spacing w:val="21"/>
          <w:sz w:val="26"/>
        </w:rPr>
        <w:t xml:space="preserve"> </w:t>
      </w:r>
      <w:r>
        <w:rPr>
          <w:sz w:val="26"/>
        </w:rPr>
        <w:t>знания</w:t>
      </w:r>
      <w:r>
        <w:rPr>
          <w:spacing w:val="23"/>
          <w:sz w:val="26"/>
        </w:rPr>
        <w:t xml:space="preserve"> </w:t>
      </w:r>
      <w:r>
        <w:rPr>
          <w:sz w:val="26"/>
        </w:rPr>
        <w:t>о</w:t>
      </w:r>
      <w:r>
        <w:rPr>
          <w:spacing w:val="22"/>
          <w:sz w:val="26"/>
        </w:rPr>
        <w:t xml:space="preserve"> </w:t>
      </w:r>
      <w:r>
        <w:rPr>
          <w:sz w:val="26"/>
        </w:rPr>
        <w:t>грамматическом</w:t>
      </w:r>
      <w:r>
        <w:rPr>
          <w:spacing w:val="22"/>
          <w:sz w:val="26"/>
        </w:rPr>
        <w:t xml:space="preserve"> </w:t>
      </w:r>
      <w:r>
        <w:rPr>
          <w:sz w:val="26"/>
        </w:rPr>
        <w:t>строе</w:t>
      </w:r>
      <w:r>
        <w:rPr>
          <w:spacing w:val="22"/>
          <w:sz w:val="26"/>
        </w:rPr>
        <w:t xml:space="preserve"> </w:t>
      </w:r>
      <w:r>
        <w:rPr>
          <w:sz w:val="26"/>
        </w:rPr>
        <w:t>изучаемого</w:t>
      </w:r>
      <w:r>
        <w:rPr>
          <w:spacing w:val="24"/>
          <w:sz w:val="26"/>
        </w:rPr>
        <w:t xml:space="preserve"> </w:t>
      </w:r>
      <w:r>
        <w:rPr>
          <w:sz w:val="26"/>
        </w:rPr>
        <w:t>языка,</w:t>
      </w:r>
      <w:r>
        <w:rPr>
          <w:spacing w:val="29"/>
          <w:sz w:val="26"/>
        </w:rPr>
        <w:t xml:space="preserve"> </w:t>
      </w:r>
      <w:r>
        <w:rPr>
          <w:sz w:val="26"/>
        </w:rPr>
        <w:t>сопоставлять</w:t>
      </w:r>
      <w:r>
        <w:rPr>
          <w:spacing w:val="-62"/>
          <w:sz w:val="26"/>
        </w:rPr>
        <w:t xml:space="preserve"> </w:t>
      </w:r>
      <w:r>
        <w:rPr>
          <w:sz w:val="26"/>
        </w:rPr>
        <w:t>системы</w:t>
      </w:r>
      <w:r>
        <w:rPr>
          <w:spacing w:val="-2"/>
          <w:sz w:val="26"/>
        </w:rPr>
        <w:t xml:space="preserve"> </w:t>
      </w:r>
      <w:r>
        <w:rPr>
          <w:sz w:val="26"/>
        </w:rPr>
        <w:t>английского,</w:t>
      </w:r>
      <w:r>
        <w:rPr>
          <w:spacing w:val="1"/>
          <w:sz w:val="26"/>
        </w:rPr>
        <w:t xml:space="preserve"> </w:t>
      </w:r>
      <w:r>
        <w:rPr>
          <w:sz w:val="26"/>
        </w:rPr>
        <w:t>русского</w:t>
      </w:r>
      <w:r>
        <w:rPr>
          <w:spacing w:val="-2"/>
          <w:sz w:val="26"/>
        </w:rPr>
        <w:t xml:space="preserve"> </w:t>
      </w:r>
      <w:r>
        <w:rPr>
          <w:sz w:val="26"/>
        </w:rPr>
        <w:t>и</w:t>
      </w:r>
      <w:r>
        <w:rPr>
          <w:spacing w:val="-1"/>
          <w:sz w:val="26"/>
        </w:rPr>
        <w:t xml:space="preserve"> </w:t>
      </w:r>
      <w:r>
        <w:rPr>
          <w:sz w:val="26"/>
        </w:rPr>
        <w:t>других</w:t>
      </w:r>
      <w:r>
        <w:rPr>
          <w:spacing w:val="-2"/>
          <w:sz w:val="26"/>
        </w:rPr>
        <w:t xml:space="preserve"> </w:t>
      </w:r>
      <w:r>
        <w:rPr>
          <w:sz w:val="26"/>
        </w:rPr>
        <w:t>иностранных</w:t>
      </w:r>
      <w:r>
        <w:rPr>
          <w:spacing w:val="-1"/>
          <w:sz w:val="26"/>
        </w:rPr>
        <w:t xml:space="preserve"> </w:t>
      </w:r>
      <w:r>
        <w:rPr>
          <w:sz w:val="26"/>
        </w:rPr>
        <w:t>языков.</w:t>
      </w:r>
    </w:p>
    <w:p w:rsidR="00B15A17" w:rsidRDefault="00F034A4">
      <w:pPr>
        <w:pStyle w:val="Heading1"/>
        <w:spacing w:before="7"/>
        <w:ind w:left="601"/>
        <w:jc w:val="left"/>
      </w:pPr>
      <w:r>
        <w:t>Социокультурная</w:t>
      </w:r>
      <w:r>
        <w:rPr>
          <w:spacing w:val="-10"/>
        </w:rPr>
        <w:t xml:space="preserve"> </w:t>
      </w:r>
      <w:r>
        <w:t>компетенция:</w:t>
      </w:r>
    </w:p>
    <w:p w:rsidR="00B15A17" w:rsidRDefault="00F034A4" w:rsidP="005E6B29">
      <w:pPr>
        <w:pStyle w:val="ac"/>
        <w:numPr>
          <w:ilvl w:val="1"/>
          <w:numId w:val="97"/>
        </w:numPr>
        <w:tabs>
          <w:tab w:val="left" w:pos="961"/>
          <w:tab w:val="left" w:pos="962"/>
        </w:tabs>
        <w:ind w:right="315" w:firstLine="283"/>
        <w:jc w:val="left"/>
        <w:rPr>
          <w:sz w:val="26"/>
        </w:rPr>
      </w:pPr>
      <w:r>
        <w:rPr>
          <w:sz w:val="26"/>
        </w:rPr>
        <w:t>распознавать</w:t>
      </w:r>
      <w:r>
        <w:rPr>
          <w:spacing w:val="25"/>
          <w:sz w:val="26"/>
        </w:rPr>
        <w:t xml:space="preserve"> </w:t>
      </w:r>
      <w:r>
        <w:rPr>
          <w:sz w:val="26"/>
        </w:rPr>
        <w:t>и</w:t>
      </w:r>
      <w:r>
        <w:rPr>
          <w:spacing w:val="33"/>
          <w:sz w:val="26"/>
        </w:rPr>
        <w:t xml:space="preserve"> </w:t>
      </w:r>
      <w:r>
        <w:rPr>
          <w:sz w:val="26"/>
        </w:rPr>
        <w:t>употреблять</w:t>
      </w:r>
      <w:r>
        <w:rPr>
          <w:spacing w:val="25"/>
          <w:sz w:val="26"/>
        </w:rPr>
        <w:t xml:space="preserve"> </w:t>
      </w:r>
      <w:r>
        <w:rPr>
          <w:sz w:val="26"/>
        </w:rPr>
        <w:t>в</w:t>
      </w:r>
      <w:r>
        <w:rPr>
          <w:spacing w:val="28"/>
          <w:sz w:val="26"/>
        </w:rPr>
        <w:t xml:space="preserve"> </w:t>
      </w:r>
      <w:r>
        <w:rPr>
          <w:sz w:val="26"/>
        </w:rPr>
        <w:t>коммуникации</w:t>
      </w:r>
      <w:r>
        <w:rPr>
          <w:spacing w:val="26"/>
          <w:sz w:val="26"/>
        </w:rPr>
        <w:t xml:space="preserve"> </w:t>
      </w:r>
      <w:r>
        <w:rPr>
          <w:sz w:val="26"/>
        </w:rPr>
        <w:t>средства</w:t>
      </w:r>
      <w:r>
        <w:rPr>
          <w:spacing w:val="26"/>
          <w:sz w:val="26"/>
        </w:rPr>
        <w:t xml:space="preserve"> </w:t>
      </w:r>
      <w:r>
        <w:rPr>
          <w:sz w:val="26"/>
        </w:rPr>
        <w:t>невербального</w:t>
      </w:r>
      <w:r>
        <w:rPr>
          <w:spacing w:val="28"/>
          <w:sz w:val="26"/>
        </w:rPr>
        <w:t xml:space="preserve"> </w:t>
      </w:r>
      <w:r>
        <w:rPr>
          <w:sz w:val="26"/>
        </w:rPr>
        <w:t>общения,</w:t>
      </w:r>
      <w:r>
        <w:rPr>
          <w:spacing w:val="-62"/>
          <w:sz w:val="26"/>
        </w:rPr>
        <w:t xml:space="preserve"> </w:t>
      </w:r>
      <w:r>
        <w:rPr>
          <w:sz w:val="26"/>
        </w:rPr>
        <w:t>принятые</w:t>
      </w:r>
      <w:r>
        <w:rPr>
          <w:spacing w:val="-2"/>
          <w:sz w:val="26"/>
        </w:rPr>
        <w:t xml:space="preserve"> </w:t>
      </w:r>
      <w:r>
        <w:rPr>
          <w:sz w:val="26"/>
        </w:rPr>
        <w:t>в</w:t>
      </w:r>
      <w:r>
        <w:rPr>
          <w:spacing w:val="-1"/>
          <w:sz w:val="26"/>
        </w:rPr>
        <w:t xml:space="preserve"> </w:t>
      </w:r>
      <w:r>
        <w:rPr>
          <w:sz w:val="26"/>
        </w:rPr>
        <w:t>странах</w:t>
      </w:r>
      <w:r>
        <w:rPr>
          <w:spacing w:val="2"/>
          <w:sz w:val="26"/>
        </w:rPr>
        <w:t xml:space="preserve"> </w:t>
      </w:r>
      <w:r>
        <w:rPr>
          <w:sz w:val="26"/>
        </w:rPr>
        <w:t>изучаемого</w:t>
      </w:r>
      <w:r>
        <w:rPr>
          <w:spacing w:val="-1"/>
          <w:sz w:val="26"/>
        </w:rPr>
        <w:t xml:space="preserve"> </w:t>
      </w:r>
      <w:r>
        <w:rPr>
          <w:sz w:val="26"/>
        </w:rPr>
        <w:t>языка;</w:t>
      </w:r>
    </w:p>
    <w:p w:rsidR="00B15A17" w:rsidRDefault="00F034A4" w:rsidP="005E6B29">
      <w:pPr>
        <w:pStyle w:val="ac"/>
        <w:numPr>
          <w:ilvl w:val="1"/>
          <w:numId w:val="97"/>
        </w:numPr>
        <w:tabs>
          <w:tab w:val="left" w:pos="961"/>
          <w:tab w:val="left" w:pos="962"/>
        </w:tabs>
        <w:ind w:right="307" w:firstLine="283"/>
        <w:jc w:val="left"/>
        <w:rPr>
          <w:sz w:val="26"/>
        </w:rPr>
      </w:pPr>
      <w:r>
        <w:rPr>
          <w:sz w:val="26"/>
        </w:rPr>
        <w:t>иметь</w:t>
      </w:r>
      <w:r>
        <w:rPr>
          <w:spacing w:val="8"/>
          <w:sz w:val="26"/>
        </w:rPr>
        <w:t xml:space="preserve"> </w:t>
      </w:r>
      <w:r>
        <w:rPr>
          <w:sz w:val="26"/>
        </w:rPr>
        <w:t>представление</w:t>
      </w:r>
      <w:r>
        <w:rPr>
          <w:spacing w:val="10"/>
          <w:sz w:val="26"/>
        </w:rPr>
        <w:t xml:space="preserve"> </w:t>
      </w:r>
      <w:r>
        <w:rPr>
          <w:sz w:val="26"/>
        </w:rPr>
        <w:t>об</w:t>
      </w:r>
      <w:r>
        <w:rPr>
          <w:spacing w:val="7"/>
          <w:sz w:val="26"/>
        </w:rPr>
        <w:t xml:space="preserve"> </w:t>
      </w:r>
      <w:r>
        <w:rPr>
          <w:sz w:val="26"/>
        </w:rPr>
        <w:t>образцах</w:t>
      </w:r>
      <w:r>
        <w:rPr>
          <w:spacing w:val="8"/>
          <w:sz w:val="26"/>
        </w:rPr>
        <w:t xml:space="preserve"> </w:t>
      </w:r>
      <w:r>
        <w:rPr>
          <w:sz w:val="26"/>
        </w:rPr>
        <w:t>деловой</w:t>
      </w:r>
      <w:r>
        <w:rPr>
          <w:spacing w:val="10"/>
          <w:sz w:val="26"/>
        </w:rPr>
        <w:t xml:space="preserve"> </w:t>
      </w:r>
      <w:r>
        <w:rPr>
          <w:sz w:val="26"/>
        </w:rPr>
        <w:t>документации</w:t>
      </w:r>
      <w:r>
        <w:rPr>
          <w:spacing w:val="8"/>
          <w:sz w:val="26"/>
        </w:rPr>
        <w:t xml:space="preserve"> </w:t>
      </w:r>
      <w:r>
        <w:rPr>
          <w:sz w:val="26"/>
        </w:rPr>
        <w:t>и</w:t>
      </w:r>
      <w:r>
        <w:rPr>
          <w:spacing w:val="7"/>
          <w:sz w:val="26"/>
        </w:rPr>
        <w:t xml:space="preserve"> </w:t>
      </w:r>
      <w:r>
        <w:rPr>
          <w:sz w:val="26"/>
        </w:rPr>
        <w:t>рекламной</w:t>
      </w:r>
      <w:r>
        <w:rPr>
          <w:spacing w:val="7"/>
          <w:sz w:val="26"/>
        </w:rPr>
        <w:t xml:space="preserve"> </w:t>
      </w:r>
      <w:r>
        <w:rPr>
          <w:sz w:val="26"/>
        </w:rPr>
        <w:t>продукции</w:t>
      </w:r>
      <w:r>
        <w:rPr>
          <w:spacing w:val="12"/>
          <w:sz w:val="26"/>
        </w:rPr>
        <w:t xml:space="preserve"> </w:t>
      </w:r>
      <w:r>
        <w:rPr>
          <w:sz w:val="26"/>
        </w:rPr>
        <w:t>на</w:t>
      </w:r>
      <w:r>
        <w:rPr>
          <w:spacing w:val="-62"/>
          <w:sz w:val="26"/>
        </w:rPr>
        <w:t xml:space="preserve"> </w:t>
      </w:r>
      <w:r>
        <w:rPr>
          <w:sz w:val="26"/>
        </w:rPr>
        <w:t>английском</w:t>
      </w:r>
      <w:r>
        <w:rPr>
          <w:spacing w:val="-2"/>
          <w:sz w:val="26"/>
        </w:rPr>
        <w:t xml:space="preserve"> </w:t>
      </w:r>
      <w:r>
        <w:rPr>
          <w:sz w:val="26"/>
        </w:rPr>
        <w:t>языке.</w:t>
      </w:r>
    </w:p>
    <w:p w:rsidR="00B15A17" w:rsidRDefault="00B15A17">
      <w:pPr>
        <w:pStyle w:val="a8"/>
        <w:spacing w:before="3"/>
        <w:ind w:left="0"/>
        <w:jc w:val="left"/>
        <w:rPr>
          <w:sz w:val="24"/>
        </w:rPr>
      </w:pPr>
    </w:p>
    <w:p w:rsidR="00B15A17" w:rsidRDefault="00F034A4">
      <w:pPr>
        <w:pStyle w:val="Heading1"/>
        <w:spacing w:before="1" w:line="240" w:lineRule="auto"/>
        <w:jc w:val="left"/>
      </w:pPr>
      <w:r>
        <w:t>Выпускник</w:t>
      </w:r>
      <w:r>
        <w:rPr>
          <w:spacing w:val="-4"/>
        </w:rPr>
        <w:t xml:space="preserve"> </w:t>
      </w:r>
      <w:r>
        <w:t>на</w:t>
      </w:r>
      <w:r>
        <w:rPr>
          <w:spacing w:val="-5"/>
        </w:rPr>
        <w:t xml:space="preserve"> </w:t>
      </w:r>
      <w:r>
        <w:t>углубленном</w:t>
      </w:r>
      <w:r>
        <w:rPr>
          <w:spacing w:val="-4"/>
        </w:rPr>
        <w:t xml:space="preserve"> </w:t>
      </w:r>
      <w:r>
        <w:t>уровне</w:t>
      </w:r>
      <w:r>
        <w:rPr>
          <w:spacing w:val="-3"/>
        </w:rPr>
        <w:t xml:space="preserve"> </w:t>
      </w:r>
      <w:r>
        <w:t>получит</w:t>
      </w:r>
      <w:r>
        <w:rPr>
          <w:spacing w:val="-5"/>
        </w:rPr>
        <w:t xml:space="preserve"> </w:t>
      </w:r>
      <w:r>
        <w:t>возможность</w:t>
      </w:r>
      <w:r>
        <w:rPr>
          <w:spacing w:val="-3"/>
        </w:rPr>
        <w:t xml:space="preserve"> </w:t>
      </w:r>
      <w:r>
        <w:t>научиться:</w:t>
      </w:r>
    </w:p>
    <w:p w:rsidR="00B15A17" w:rsidRDefault="00B15A17">
      <w:pPr>
        <w:pStyle w:val="a8"/>
        <w:spacing w:before="11"/>
        <w:ind w:left="0"/>
        <w:jc w:val="left"/>
        <w:rPr>
          <w:b/>
          <w:sz w:val="25"/>
        </w:rPr>
      </w:pPr>
    </w:p>
    <w:p w:rsidR="00B15A17" w:rsidRDefault="00F034A4">
      <w:pPr>
        <w:pStyle w:val="Heading2"/>
        <w:spacing w:line="240" w:lineRule="auto"/>
        <w:ind w:right="6250"/>
      </w:pPr>
      <w:r>
        <w:t>Коммуникативные умения</w:t>
      </w:r>
      <w:r>
        <w:rPr>
          <w:spacing w:val="1"/>
        </w:rPr>
        <w:t xml:space="preserve"> </w:t>
      </w:r>
      <w:r>
        <w:t>Говорение,</w:t>
      </w:r>
      <w:r>
        <w:rPr>
          <w:spacing w:val="-6"/>
        </w:rPr>
        <w:t xml:space="preserve"> </w:t>
      </w:r>
      <w:r>
        <w:t>диалогическая</w:t>
      </w:r>
      <w:r>
        <w:rPr>
          <w:spacing w:val="-5"/>
        </w:rPr>
        <w:t xml:space="preserve"> </w:t>
      </w:r>
      <w:r>
        <w:t>речь</w:t>
      </w:r>
    </w:p>
    <w:p w:rsidR="00B15A17" w:rsidRDefault="00F034A4" w:rsidP="005E6B29">
      <w:pPr>
        <w:pStyle w:val="ac"/>
        <w:numPr>
          <w:ilvl w:val="1"/>
          <w:numId w:val="97"/>
        </w:numPr>
        <w:tabs>
          <w:tab w:val="left" w:pos="961"/>
          <w:tab w:val="left" w:pos="962"/>
        </w:tabs>
        <w:spacing w:line="291" w:lineRule="exact"/>
        <w:ind w:left="961" w:hanging="426"/>
        <w:jc w:val="left"/>
        <w:rPr>
          <w:i/>
          <w:sz w:val="26"/>
        </w:rPr>
      </w:pPr>
      <w:r>
        <w:rPr>
          <w:i/>
          <w:sz w:val="26"/>
        </w:rPr>
        <w:t>Бегло</w:t>
      </w:r>
      <w:r>
        <w:rPr>
          <w:i/>
          <w:spacing w:val="-5"/>
          <w:sz w:val="26"/>
        </w:rPr>
        <w:t xml:space="preserve"> </w:t>
      </w:r>
      <w:r>
        <w:rPr>
          <w:i/>
          <w:sz w:val="26"/>
        </w:rPr>
        <w:t>говорить</w:t>
      </w:r>
      <w:r>
        <w:rPr>
          <w:i/>
          <w:spacing w:val="-3"/>
          <w:sz w:val="26"/>
        </w:rPr>
        <w:t xml:space="preserve"> </w:t>
      </w:r>
      <w:r>
        <w:rPr>
          <w:i/>
          <w:sz w:val="26"/>
        </w:rPr>
        <w:t>на</w:t>
      </w:r>
      <w:r>
        <w:rPr>
          <w:i/>
          <w:spacing w:val="-1"/>
          <w:sz w:val="26"/>
        </w:rPr>
        <w:t xml:space="preserve"> </w:t>
      </w:r>
      <w:r>
        <w:rPr>
          <w:i/>
          <w:sz w:val="26"/>
        </w:rPr>
        <w:t>разнообразные</w:t>
      </w:r>
      <w:r>
        <w:rPr>
          <w:i/>
          <w:spacing w:val="-3"/>
          <w:sz w:val="26"/>
        </w:rPr>
        <w:t xml:space="preserve"> </w:t>
      </w:r>
      <w:r>
        <w:rPr>
          <w:i/>
          <w:sz w:val="26"/>
        </w:rPr>
        <w:t>темы,</w:t>
      </w:r>
      <w:r>
        <w:rPr>
          <w:i/>
          <w:spacing w:val="-3"/>
          <w:sz w:val="26"/>
        </w:rPr>
        <w:t xml:space="preserve"> </w:t>
      </w:r>
      <w:r>
        <w:rPr>
          <w:i/>
          <w:sz w:val="26"/>
        </w:rPr>
        <w:t>четко</w:t>
      </w:r>
      <w:r>
        <w:rPr>
          <w:i/>
          <w:spacing w:val="-4"/>
          <w:sz w:val="26"/>
        </w:rPr>
        <w:t xml:space="preserve"> </w:t>
      </w:r>
      <w:r>
        <w:rPr>
          <w:i/>
          <w:sz w:val="26"/>
        </w:rPr>
        <w:t>обозначая</w:t>
      </w:r>
      <w:r>
        <w:rPr>
          <w:i/>
          <w:spacing w:val="-1"/>
          <w:sz w:val="26"/>
        </w:rPr>
        <w:t xml:space="preserve"> </w:t>
      </w:r>
      <w:r>
        <w:rPr>
          <w:i/>
          <w:sz w:val="26"/>
        </w:rPr>
        <w:t>взаимосвязь</w:t>
      </w:r>
      <w:r>
        <w:rPr>
          <w:i/>
          <w:spacing w:val="-3"/>
          <w:sz w:val="26"/>
        </w:rPr>
        <w:t xml:space="preserve"> </w:t>
      </w:r>
      <w:r>
        <w:rPr>
          <w:i/>
          <w:sz w:val="26"/>
        </w:rPr>
        <w:t>идей;</w:t>
      </w:r>
    </w:p>
    <w:p w:rsidR="00B15A17" w:rsidRDefault="00F034A4" w:rsidP="005E6B29">
      <w:pPr>
        <w:pStyle w:val="ac"/>
        <w:numPr>
          <w:ilvl w:val="1"/>
          <w:numId w:val="97"/>
        </w:numPr>
        <w:tabs>
          <w:tab w:val="left" w:pos="961"/>
          <w:tab w:val="left" w:pos="962"/>
          <w:tab w:val="left" w:pos="1539"/>
          <w:tab w:val="left" w:pos="3078"/>
          <w:tab w:val="left" w:pos="3973"/>
          <w:tab w:val="left" w:pos="5865"/>
          <w:tab w:val="left" w:pos="6210"/>
          <w:tab w:val="left" w:pos="7235"/>
          <w:tab w:val="left" w:pos="8539"/>
          <w:tab w:val="left" w:pos="10327"/>
        </w:tabs>
        <w:spacing w:before="1"/>
        <w:ind w:right="306" w:firstLine="283"/>
        <w:jc w:val="left"/>
        <w:rPr>
          <w:i/>
          <w:sz w:val="26"/>
        </w:rPr>
      </w:pPr>
      <w:r>
        <w:rPr>
          <w:i/>
          <w:sz w:val="26"/>
        </w:rPr>
        <w:t>без</w:t>
      </w:r>
      <w:r>
        <w:rPr>
          <w:i/>
          <w:sz w:val="26"/>
        </w:rPr>
        <w:tab/>
        <w:t>подготовки</w:t>
      </w:r>
      <w:r>
        <w:rPr>
          <w:i/>
          <w:sz w:val="26"/>
        </w:rPr>
        <w:tab/>
        <w:t>вести</w:t>
      </w:r>
      <w:r>
        <w:rPr>
          <w:i/>
          <w:sz w:val="26"/>
        </w:rPr>
        <w:tab/>
        <w:t>диалог/полилог</w:t>
      </w:r>
      <w:r>
        <w:rPr>
          <w:i/>
          <w:sz w:val="26"/>
        </w:rPr>
        <w:tab/>
        <w:t>в</w:t>
      </w:r>
      <w:r>
        <w:rPr>
          <w:i/>
          <w:sz w:val="26"/>
        </w:rPr>
        <w:tab/>
        <w:t>рамках</w:t>
      </w:r>
      <w:r>
        <w:rPr>
          <w:i/>
          <w:sz w:val="26"/>
        </w:rPr>
        <w:tab/>
        <w:t>ситуаций</w:t>
      </w:r>
      <w:r>
        <w:rPr>
          <w:i/>
          <w:sz w:val="26"/>
        </w:rPr>
        <w:tab/>
        <w:t>официального</w:t>
      </w:r>
      <w:r>
        <w:rPr>
          <w:i/>
          <w:sz w:val="26"/>
        </w:rPr>
        <w:tab/>
      </w:r>
      <w:r>
        <w:rPr>
          <w:i/>
          <w:spacing w:val="-1"/>
          <w:sz w:val="26"/>
        </w:rPr>
        <w:t>и</w:t>
      </w:r>
      <w:r>
        <w:rPr>
          <w:i/>
          <w:spacing w:val="-62"/>
          <w:sz w:val="26"/>
        </w:rPr>
        <w:t xml:space="preserve"> </w:t>
      </w:r>
      <w:r>
        <w:rPr>
          <w:i/>
          <w:sz w:val="26"/>
        </w:rPr>
        <w:t>неофициального</w:t>
      </w:r>
      <w:r>
        <w:rPr>
          <w:i/>
          <w:spacing w:val="-1"/>
          <w:sz w:val="26"/>
        </w:rPr>
        <w:t xml:space="preserve"> </w:t>
      </w:r>
      <w:r>
        <w:rPr>
          <w:i/>
          <w:sz w:val="26"/>
        </w:rPr>
        <w:t>общения;</w:t>
      </w:r>
    </w:p>
    <w:p w:rsidR="00B15A17" w:rsidRDefault="00F034A4" w:rsidP="005E6B29">
      <w:pPr>
        <w:pStyle w:val="ac"/>
        <w:numPr>
          <w:ilvl w:val="1"/>
          <w:numId w:val="97"/>
        </w:numPr>
        <w:tabs>
          <w:tab w:val="left" w:pos="961"/>
          <w:tab w:val="left" w:pos="962"/>
        </w:tabs>
        <w:ind w:left="961" w:hanging="426"/>
        <w:jc w:val="left"/>
        <w:rPr>
          <w:i/>
          <w:sz w:val="26"/>
        </w:rPr>
      </w:pPr>
      <w:r>
        <w:rPr>
          <w:i/>
          <w:sz w:val="26"/>
        </w:rPr>
        <w:t>аргументированно</w:t>
      </w:r>
      <w:r>
        <w:rPr>
          <w:i/>
          <w:spacing w:val="-2"/>
          <w:sz w:val="26"/>
        </w:rPr>
        <w:t xml:space="preserve"> </w:t>
      </w:r>
      <w:r>
        <w:rPr>
          <w:i/>
          <w:sz w:val="26"/>
        </w:rPr>
        <w:t>отвечать</w:t>
      </w:r>
      <w:r>
        <w:rPr>
          <w:i/>
          <w:spacing w:val="-2"/>
          <w:sz w:val="26"/>
        </w:rPr>
        <w:t xml:space="preserve"> </w:t>
      </w:r>
      <w:r>
        <w:rPr>
          <w:i/>
          <w:sz w:val="26"/>
        </w:rPr>
        <w:t>на</w:t>
      </w:r>
      <w:r>
        <w:rPr>
          <w:i/>
          <w:spacing w:val="-4"/>
          <w:sz w:val="26"/>
        </w:rPr>
        <w:t xml:space="preserve"> </w:t>
      </w:r>
      <w:r>
        <w:rPr>
          <w:i/>
          <w:sz w:val="26"/>
        </w:rPr>
        <w:t>ряд</w:t>
      </w:r>
      <w:r>
        <w:rPr>
          <w:i/>
          <w:spacing w:val="-2"/>
          <w:sz w:val="26"/>
        </w:rPr>
        <w:t xml:space="preserve"> </w:t>
      </w:r>
      <w:r>
        <w:rPr>
          <w:i/>
          <w:sz w:val="26"/>
        </w:rPr>
        <w:t>доводов</w:t>
      </w:r>
      <w:r>
        <w:rPr>
          <w:i/>
          <w:spacing w:val="-1"/>
          <w:sz w:val="26"/>
        </w:rPr>
        <w:t xml:space="preserve"> </w:t>
      </w:r>
      <w:r>
        <w:rPr>
          <w:i/>
          <w:sz w:val="26"/>
        </w:rPr>
        <w:t>собеседника.</w:t>
      </w:r>
    </w:p>
    <w:p w:rsidR="00B15A17" w:rsidRDefault="00F034A4">
      <w:pPr>
        <w:pStyle w:val="Heading2"/>
        <w:spacing w:before="6"/>
      </w:pPr>
      <w:r>
        <w:t>Говорение,</w:t>
      </w:r>
      <w:r>
        <w:rPr>
          <w:spacing w:val="-5"/>
        </w:rPr>
        <w:t xml:space="preserve"> </w:t>
      </w:r>
      <w:r>
        <w:t>монологическая</w:t>
      </w:r>
      <w:r>
        <w:rPr>
          <w:spacing w:val="-3"/>
        </w:rPr>
        <w:t xml:space="preserve"> </w:t>
      </w:r>
      <w:r>
        <w:t>речь</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Высказываться</w:t>
      </w:r>
      <w:r>
        <w:rPr>
          <w:i/>
          <w:spacing w:val="49"/>
          <w:sz w:val="26"/>
        </w:rPr>
        <w:t xml:space="preserve"> </w:t>
      </w:r>
      <w:r>
        <w:rPr>
          <w:i/>
          <w:sz w:val="26"/>
        </w:rPr>
        <w:t>по</w:t>
      </w:r>
      <w:r>
        <w:rPr>
          <w:i/>
          <w:spacing w:val="48"/>
          <w:sz w:val="26"/>
        </w:rPr>
        <w:t xml:space="preserve"> </w:t>
      </w:r>
      <w:r>
        <w:rPr>
          <w:i/>
          <w:sz w:val="26"/>
        </w:rPr>
        <w:t>широкому</w:t>
      </w:r>
      <w:r>
        <w:rPr>
          <w:i/>
          <w:spacing w:val="48"/>
          <w:sz w:val="26"/>
        </w:rPr>
        <w:t xml:space="preserve"> </w:t>
      </w:r>
      <w:r>
        <w:rPr>
          <w:i/>
          <w:sz w:val="26"/>
        </w:rPr>
        <w:t>кругу</w:t>
      </w:r>
      <w:r>
        <w:rPr>
          <w:i/>
          <w:spacing w:val="48"/>
          <w:sz w:val="26"/>
        </w:rPr>
        <w:t xml:space="preserve"> </w:t>
      </w:r>
      <w:r>
        <w:rPr>
          <w:i/>
          <w:sz w:val="26"/>
        </w:rPr>
        <w:t>вопросов,</w:t>
      </w:r>
      <w:r>
        <w:rPr>
          <w:i/>
          <w:spacing w:val="49"/>
          <w:sz w:val="26"/>
        </w:rPr>
        <w:t xml:space="preserve"> </w:t>
      </w:r>
      <w:r>
        <w:rPr>
          <w:i/>
          <w:sz w:val="26"/>
        </w:rPr>
        <w:t>углубляясь</w:t>
      </w:r>
      <w:r>
        <w:rPr>
          <w:i/>
          <w:spacing w:val="47"/>
          <w:sz w:val="26"/>
        </w:rPr>
        <w:t xml:space="preserve"> </w:t>
      </w:r>
      <w:r>
        <w:rPr>
          <w:i/>
          <w:sz w:val="26"/>
        </w:rPr>
        <w:t>в</w:t>
      </w:r>
      <w:r>
        <w:rPr>
          <w:i/>
          <w:spacing w:val="48"/>
          <w:sz w:val="26"/>
        </w:rPr>
        <w:t xml:space="preserve"> </w:t>
      </w:r>
      <w:r>
        <w:rPr>
          <w:i/>
          <w:sz w:val="26"/>
        </w:rPr>
        <w:t>подтемы</w:t>
      </w:r>
      <w:r>
        <w:rPr>
          <w:i/>
          <w:spacing w:val="48"/>
          <w:sz w:val="26"/>
        </w:rPr>
        <w:t xml:space="preserve"> </w:t>
      </w:r>
      <w:r>
        <w:rPr>
          <w:i/>
          <w:sz w:val="26"/>
        </w:rPr>
        <w:t>и</w:t>
      </w:r>
      <w:r>
        <w:rPr>
          <w:i/>
          <w:spacing w:val="48"/>
          <w:sz w:val="26"/>
        </w:rPr>
        <w:t xml:space="preserve"> </w:t>
      </w:r>
      <w:r>
        <w:rPr>
          <w:i/>
          <w:sz w:val="26"/>
        </w:rPr>
        <w:t>заканчивая</w:t>
      </w:r>
      <w:r>
        <w:rPr>
          <w:i/>
          <w:spacing w:val="-62"/>
          <w:sz w:val="26"/>
        </w:rPr>
        <w:t xml:space="preserve"> </w:t>
      </w:r>
      <w:r>
        <w:rPr>
          <w:i/>
          <w:sz w:val="26"/>
        </w:rPr>
        <w:t>соответствующим выводом;</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пояснять</w:t>
      </w:r>
      <w:r>
        <w:rPr>
          <w:i/>
          <w:spacing w:val="14"/>
          <w:sz w:val="26"/>
        </w:rPr>
        <w:t xml:space="preserve"> </w:t>
      </w:r>
      <w:r>
        <w:rPr>
          <w:i/>
          <w:sz w:val="26"/>
        </w:rPr>
        <w:t>свою</w:t>
      </w:r>
      <w:r>
        <w:rPr>
          <w:i/>
          <w:spacing w:val="15"/>
          <w:sz w:val="26"/>
        </w:rPr>
        <w:t xml:space="preserve"> </w:t>
      </w:r>
      <w:r>
        <w:rPr>
          <w:i/>
          <w:sz w:val="26"/>
        </w:rPr>
        <w:t>точку</w:t>
      </w:r>
      <w:r>
        <w:rPr>
          <w:i/>
          <w:spacing w:val="17"/>
          <w:sz w:val="26"/>
        </w:rPr>
        <w:t xml:space="preserve"> </w:t>
      </w:r>
      <w:r>
        <w:rPr>
          <w:i/>
          <w:sz w:val="26"/>
        </w:rPr>
        <w:t>зрения</w:t>
      </w:r>
      <w:r>
        <w:rPr>
          <w:i/>
          <w:spacing w:val="15"/>
          <w:sz w:val="26"/>
        </w:rPr>
        <w:t xml:space="preserve"> </w:t>
      </w:r>
      <w:r>
        <w:rPr>
          <w:i/>
          <w:sz w:val="26"/>
        </w:rPr>
        <w:t>по</w:t>
      </w:r>
      <w:r>
        <w:rPr>
          <w:i/>
          <w:spacing w:val="13"/>
          <w:sz w:val="26"/>
        </w:rPr>
        <w:t xml:space="preserve"> </w:t>
      </w:r>
      <w:r>
        <w:rPr>
          <w:i/>
          <w:sz w:val="26"/>
        </w:rPr>
        <w:t>актуальному</w:t>
      </w:r>
      <w:r>
        <w:rPr>
          <w:i/>
          <w:spacing w:val="15"/>
          <w:sz w:val="26"/>
        </w:rPr>
        <w:t xml:space="preserve"> </w:t>
      </w:r>
      <w:r>
        <w:rPr>
          <w:i/>
          <w:sz w:val="26"/>
        </w:rPr>
        <w:t>вопросу,</w:t>
      </w:r>
      <w:r>
        <w:rPr>
          <w:i/>
          <w:spacing w:val="16"/>
          <w:sz w:val="26"/>
        </w:rPr>
        <w:t xml:space="preserve"> </w:t>
      </w:r>
      <w:r>
        <w:rPr>
          <w:i/>
          <w:sz w:val="26"/>
        </w:rPr>
        <w:t>указывая</w:t>
      </w:r>
      <w:r>
        <w:rPr>
          <w:i/>
          <w:spacing w:val="16"/>
          <w:sz w:val="26"/>
        </w:rPr>
        <w:t xml:space="preserve"> </w:t>
      </w:r>
      <w:r>
        <w:rPr>
          <w:i/>
          <w:sz w:val="26"/>
        </w:rPr>
        <w:t>на</w:t>
      </w:r>
      <w:r>
        <w:rPr>
          <w:i/>
          <w:spacing w:val="13"/>
          <w:sz w:val="26"/>
        </w:rPr>
        <w:t xml:space="preserve"> </w:t>
      </w:r>
      <w:r>
        <w:rPr>
          <w:i/>
          <w:sz w:val="26"/>
        </w:rPr>
        <w:t>плюсы</w:t>
      </w:r>
      <w:r>
        <w:rPr>
          <w:i/>
          <w:spacing w:val="13"/>
          <w:sz w:val="26"/>
        </w:rPr>
        <w:t xml:space="preserve"> </w:t>
      </w:r>
      <w:r>
        <w:rPr>
          <w:i/>
          <w:sz w:val="26"/>
        </w:rPr>
        <w:t>и</w:t>
      </w:r>
      <w:r>
        <w:rPr>
          <w:i/>
          <w:spacing w:val="16"/>
          <w:sz w:val="26"/>
        </w:rPr>
        <w:t xml:space="preserve"> </w:t>
      </w:r>
      <w:r>
        <w:rPr>
          <w:i/>
          <w:sz w:val="26"/>
        </w:rPr>
        <w:t>минусы</w:t>
      </w:r>
      <w:r>
        <w:rPr>
          <w:i/>
          <w:spacing w:val="-62"/>
          <w:sz w:val="26"/>
        </w:rPr>
        <w:t xml:space="preserve"> </w:t>
      </w:r>
      <w:r>
        <w:rPr>
          <w:i/>
          <w:sz w:val="26"/>
        </w:rPr>
        <w:t>различных</w:t>
      </w:r>
      <w:r>
        <w:rPr>
          <w:i/>
          <w:spacing w:val="-1"/>
          <w:sz w:val="26"/>
        </w:rPr>
        <w:t xml:space="preserve"> </w:t>
      </w:r>
      <w:r>
        <w:rPr>
          <w:i/>
          <w:sz w:val="26"/>
        </w:rPr>
        <w:t>позиций;</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делать</w:t>
      </w:r>
      <w:r>
        <w:rPr>
          <w:i/>
          <w:spacing w:val="-5"/>
          <w:sz w:val="26"/>
        </w:rPr>
        <w:t xml:space="preserve"> </w:t>
      </w:r>
      <w:r>
        <w:rPr>
          <w:i/>
          <w:sz w:val="26"/>
        </w:rPr>
        <w:t>ясный,</w:t>
      </w:r>
      <w:r>
        <w:rPr>
          <w:i/>
          <w:spacing w:val="-5"/>
          <w:sz w:val="26"/>
        </w:rPr>
        <w:t xml:space="preserve"> </w:t>
      </w:r>
      <w:r>
        <w:rPr>
          <w:i/>
          <w:sz w:val="26"/>
        </w:rPr>
        <w:t>логично</w:t>
      </w:r>
      <w:r>
        <w:rPr>
          <w:i/>
          <w:spacing w:val="-3"/>
          <w:sz w:val="26"/>
        </w:rPr>
        <w:t xml:space="preserve"> </w:t>
      </w:r>
      <w:r>
        <w:rPr>
          <w:i/>
          <w:sz w:val="26"/>
        </w:rPr>
        <w:t>выстроенный</w:t>
      </w:r>
      <w:r>
        <w:rPr>
          <w:i/>
          <w:spacing w:val="-2"/>
          <w:sz w:val="26"/>
        </w:rPr>
        <w:t xml:space="preserve"> </w:t>
      </w:r>
      <w:r>
        <w:rPr>
          <w:i/>
          <w:sz w:val="26"/>
        </w:rPr>
        <w:t>доклад,</w:t>
      </w:r>
      <w:r>
        <w:rPr>
          <w:i/>
          <w:spacing w:val="-3"/>
          <w:sz w:val="26"/>
        </w:rPr>
        <w:t xml:space="preserve"> </w:t>
      </w:r>
      <w:r>
        <w:rPr>
          <w:i/>
          <w:sz w:val="26"/>
        </w:rPr>
        <w:t>выделяя</w:t>
      </w:r>
      <w:r>
        <w:rPr>
          <w:i/>
          <w:spacing w:val="-5"/>
          <w:sz w:val="26"/>
        </w:rPr>
        <w:t xml:space="preserve"> </w:t>
      </w:r>
      <w:r>
        <w:rPr>
          <w:i/>
          <w:sz w:val="26"/>
        </w:rPr>
        <w:t>важные</w:t>
      </w:r>
      <w:r>
        <w:rPr>
          <w:i/>
          <w:spacing w:val="-3"/>
          <w:sz w:val="26"/>
        </w:rPr>
        <w:t xml:space="preserve"> </w:t>
      </w:r>
      <w:r>
        <w:rPr>
          <w:i/>
          <w:sz w:val="26"/>
        </w:rPr>
        <w:t>элементы.</w:t>
      </w:r>
    </w:p>
    <w:p w:rsidR="00B15A17" w:rsidRDefault="00F034A4">
      <w:pPr>
        <w:pStyle w:val="Heading2"/>
        <w:spacing w:before="4" w:line="295" w:lineRule="exact"/>
      </w:pPr>
      <w:r>
        <w:t>Аудирование</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Следить</w:t>
      </w:r>
      <w:r>
        <w:rPr>
          <w:i/>
          <w:spacing w:val="-3"/>
          <w:sz w:val="26"/>
        </w:rPr>
        <w:t xml:space="preserve"> </w:t>
      </w:r>
      <w:r>
        <w:rPr>
          <w:i/>
          <w:sz w:val="26"/>
        </w:rPr>
        <w:t>за</w:t>
      </w:r>
      <w:r>
        <w:rPr>
          <w:i/>
          <w:spacing w:val="-3"/>
          <w:sz w:val="26"/>
        </w:rPr>
        <w:t xml:space="preserve"> </w:t>
      </w:r>
      <w:r>
        <w:rPr>
          <w:i/>
          <w:sz w:val="26"/>
        </w:rPr>
        <w:t>ходом</w:t>
      </w:r>
      <w:r>
        <w:rPr>
          <w:i/>
          <w:spacing w:val="-2"/>
          <w:sz w:val="26"/>
        </w:rPr>
        <w:t xml:space="preserve"> </w:t>
      </w:r>
      <w:r>
        <w:rPr>
          <w:i/>
          <w:sz w:val="26"/>
        </w:rPr>
        <w:t>длинного</w:t>
      </w:r>
      <w:r>
        <w:rPr>
          <w:i/>
          <w:spacing w:val="-3"/>
          <w:sz w:val="26"/>
        </w:rPr>
        <w:t xml:space="preserve"> </w:t>
      </w:r>
      <w:r>
        <w:rPr>
          <w:i/>
          <w:sz w:val="26"/>
        </w:rPr>
        <w:t>доклада</w:t>
      </w:r>
      <w:r>
        <w:rPr>
          <w:i/>
          <w:spacing w:val="-1"/>
          <w:sz w:val="26"/>
        </w:rPr>
        <w:t xml:space="preserve"> </w:t>
      </w:r>
      <w:r>
        <w:rPr>
          <w:i/>
          <w:sz w:val="26"/>
        </w:rPr>
        <w:t>или</w:t>
      </w:r>
      <w:r>
        <w:rPr>
          <w:i/>
          <w:spacing w:val="-3"/>
          <w:sz w:val="26"/>
        </w:rPr>
        <w:t xml:space="preserve"> </w:t>
      </w:r>
      <w:r>
        <w:rPr>
          <w:i/>
          <w:sz w:val="26"/>
        </w:rPr>
        <w:t>сложной</w:t>
      </w:r>
      <w:r>
        <w:rPr>
          <w:i/>
          <w:spacing w:val="-2"/>
          <w:sz w:val="26"/>
        </w:rPr>
        <w:t xml:space="preserve"> </w:t>
      </w:r>
      <w:r>
        <w:rPr>
          <w:i/>
          <w:sz w:val="26"/>
        </w:rPr>
        <w:t>системы</w:t>
      </w:r>
      <w:r>
        <w:rPr>
          <w:i/>
          <w:spacing w:val="-3"/>
          <w:sz w:val="26"/>
        </w:rPr>
        <w:t xml:space="preserve"> </w:t>
      </w:r>
      <w:r>
        <w:rPr>
          <w:i/>
          <w:sz w:val="26"/>
        </w:rPr>
        <w:t>доказательств;</w:t>
      </w:r>
    </w:p>
    <w:p w:rsidR="00B15A17" w:rsidRDefault="00F034A4" w:rsidP="005E6B29">
      <w:pPr>
        <w:pStyle w:val="ac"/>
        <w:numPr>
          <w:ilvl w:val="1"/>
          <w:numId w:val="97"/>
        </w:numPr>
        <w:tabs>
          <w:tab w:val="left" w:pos="961"/>
          <w:tab w:val="left" w:pos="962"/>
        </w:tabs>
        <w:spacing w:before="1"/>
        <w:ind w:right="304" w:firstLine="283"/>
        <w:jc w:val="left"/>
        <w:rPr>
          <w:i/>
          <w:sz w:val="26"/>
        </w:rPr>
      </w:pPr>
      <w:r>
        <w:rPr>
          <w:i/>
          <w:sz w:val="26"/>
        </w:rPr>
        <w:t>понимать</w:t>
      </w:r>
      <w:r>
        <w:rPr>
          <w:i/>
          <w:spacing w:val="13"/>
          <w:sz w:val="26"/>
        </w:rPr>
        <w:t xml:space="preserve"> </w:t>
      </w:r>
      <w:r>
        <w:rPr>
          <w:i/>
          <w:sz w:val="26"/>
        </w:rPr>
        <w:t>разговорную</w:t>
      </w:r>
      <w:r>
        <w:rPr>
          <w:i/>
          <w:spacing w:val="11"/>
          <w:sz w:val="26"/>
        </w:rPr>
        <w:t xml:space="preserve"> </w:t>
      </w:r>
      <w:r>
        <w:rPr>
          <w:i/>
          <w:sz w:val="26"/>
        </w:rPr>
        <w:t>речь</w:t>
      </w:r>
      <w:r>
        <w:rPr>
          <w:i/>
          <w:spacing w:val="10"/>
          <w:sz w:val="26"/>
        </w:rPr>
        <w:t xml:space="preserve"> </w:t>
      </w:r>
      <w:r>
        <w:rPr>
          <w:i/>
          <w:sz w:val="26"/>
        </w:rPr>
        <w:t>в</w:t>
      </w:r>
      <w:r>
        <w:rPr>
          <w:i/>
          <w:spacing w:val="13"/>
          <w:sz w:val="26"/>
        </w:rPr>
        <w:t xml:space="preserve"> </w:t>
      </w:r>
      <w:r>
        <w:rPr>
          <w:i/>
          <w:sz w:val="26"/>
        </w:rPr>
        <w:t>пределах</w:t>
      </w:r>
      <w:r>
        <w:rPr>
          <w:i/>
          <w:spacing w:val="14"/>
          <w:sz w:val="26"/>
        </w:rPr>
        <w:t xml:space="preserve"> </w:t>
      </w:r>
      <w:r>
        <w:rPr>
          <w:i/>
          <w:sz w:val="26"/>
        </w:rPr>
        <w:t>литературной</w:t>
      </w:r>
      <w:r>
        <w:rPr>
          <w:i/>
          <w:spacing w:val="11"/>
          <w:sz w:val="26"/>
        </w:rPr>
        <w:t xml:space="preserve"> </w:t>
      </w:r>
      <w:r>
        <w:rPr>
          <w:i/>
          <w:sz w:val="26"/>
        </w:rPr>
        <w:t>нормы,</w:t>
      </w:r>
      <w:r>
        <w:rPr>
          <w:i/>
          <w:spacing w:val="10"/>
          <w:sz w:val="26"/>
        </w:rPr>
        <w:t xml:space="preserve"> </w:t>
      </w:r>
      <w:r>
        <w:rPr>
          <w:i/>
          <w:sz w:val="26"/>
        </w:rPr>
        <w:t>в</w:t>
      </w:r>
      <w:r>
        <w:rPr>
          <w:i/>
          <w:spacing w:val="10"/>
          <w:sz w:val="26"/>
        </w:rPr>
        <w:t xml:space="preserve"> </w:t>
      </w:r>
      <w:r>
        <w:rPr>
          <w:i/>
          <w:sz w:val="26"/>
        </w:rPr>
        <w:t>том</w:t>
      </w:r>
      <w:r>
        <w:rPr>
          <w:i/>
          <w:spacing w:val="11"/>
          <w:sz w:val="26"/>
        </w:rPr>
        <w:t xml:space="preserve"> </w:t>
      </w:r>
      <w:r>
        <w:rPr>
          <w:i/>
          <w:sz w:val="26"/>
        </w:rPr>
        <w:t>числе</w:t>
      </w:r>
      <w:r>
        <w:rPr>
          <w:i/>
          <w:spacing w:val="13"/>
          <w:sz w:val="26"/>
        </w:rPr>
        <w:t xml:space="preserve"> </w:t>
      </w:r>
      <w:r>
        <w:rPr>
          <w:i/>
          <w:sz w:val="26"/>
        </w:rPr>
        <w:t>вне</w:t>
      </w:r>
      <w:r>
        <w:rPr>
          <w:i/>
          <w:spacing w:val="-62"/>
          <w:sz w:val="26"/>
        </w:rPr>
        <w:t xml:space="preserve"> </w:t>
      </w:r>
      <w:r>
        <w:rPr>
          <w:i/>
          <w:sz w:val="26"/>
        </w:rPr>
        <w:t>изученной</w:t>
      </w:r>
      <w:r>
        <w:rPr>
          <w:i/>
          <w:spacing w:val="-1"/>
          <w:sz w:val="26"/>
        </w:rPr>
        <w:t xml:space="preserve"> </w:t>
      </w:r>
      <w:r>
        <w:rPr>
          <w:i/>
          <w:sz w:val="26"/>
        </w:rPr>
        <w:t>тематики.</w:t>
      </w:r>
    </w:p>
    <w:p w:rsidR="00B15A17" w:rsidRDefault="00F034A4">
      <w:pPr>
        <w:pStyle w:val="Heading2"/>
        <w:spacing w:before="8"/>
      </w:pPr>
      <w:r>
        <w:t>Чтение</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Детально</w:t>
      </w:r>
      <w:r>
        <w:rPr>
          <w:i/>
          <w:spacing w:val="24"/>
          <w:sz w:val="26"/>
        </w:rPr>
        <w:t xml:space="preserve"> </w:t>
      </w:r>
      <w:r>
        <w:rPr>
          <w:i/>
          <w:sz w:val="26"/>
        </w:rPr>
        <w:t>понимать</w:t>
      </w:r>
      <w:r>
        <w:rPr>
          <w:i/>
          <w:spacing w:val="26"/>
          <w:sz w:val="26"/>
        </w:rPr>
        <w:t xml:space="preserve"> </w:t>
      </w:r>
      <w:r>
        <w:rPr>
          <w:i/>
          <w:sz w:val="26"/>
        </w:rPr>
        <w:t>сложные</w:t>
      </w:r>
      <w:r>
        <w:rPr>
          <w:i/>
          <w:spacing w:val="25"/>
          <w:sz w:val="26"/>
        </w:rPr>
        <w:t xml:space="preserve"> </w:t>
      </w:r>
      <w:r>
        <w:rPr>
          <w:i/>
          <w:sz w:val="26"/>
        </w:rPr>
        <w:t>тексты,</w:t>
      </w:r>
      <w:r>
        <w:rPr>
          <w:i/>
          <w:spacing w:val="26"/>
          <w:sz w:val="26"/>
        </w:rPr>
        <w:t xml:space="preserve"> </w:t>
      </w:r>
      <w:r>
        <w:rPr>
          <w:i/>
          <w:sz w:val="26"/>
        </w:rPr>
        <w:t>включающие</w:t>
      </w:r>
      <w:r>
        <w:rPr>
          <w:i/>
          <w:spacing w:val="24"/>
          <w:sz w:val="26"/>
        </w:rPr>
        <w:t xml:space="preserve"> </w:t>
      </w:r>
      <w:r>
        <w:rPr>
          <w:i/>
          <w:sz w:val="26"/>
        </w:rPr>
        <w:t>средства</w:t>
      </w:r>
      <w:r>
        <w:rPr>
          <w:i/>
          <w:spacing w:val="24"/>
          <w:sz w:val="26"/>
        </w:rPr>
        <w:t xml:space="preserve"> </w:t>
      </w:r>
      <w:r>
        <w:rPr>
          <w:i/>
          <w:sz w:val="26"/>
        </w:rPr>
        <w:t>художественной</w:t>
      </w:r>
      <w:r>
        <w:rPr>
          <w:i/>
          <w:spacing w:val="-62"/>
          <w:sz w:val="26"/>
        </w:rPr>
        <w:t xml:space="preserve"> </w:t>
      </w:r>
      <w:r>
        <w:rPr>
          <w:i/>
          <w:sz w:val="26"/>
        </w:rPr>
        <w:t>выразительности;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определять</w:t>
      </w:r>
      <w:r>
        <w:rPr>
          <w:i/>
          <w:spacing w:val="-6"/>
          <w:sz w:val="26"/>
        </w:rPr>
        <w:t xml:space="preserve"> </w:t>
      </w:r>
      <w:r>
        <w:rPr>
          <w:i/>
          <w:sz w:val="26"/>
        </w:rPr>
        <w:t>временную</w:t>
      </w:r>
      <w:r>
        <w:rPr>
          <w:i/>
          <w:spacing w:val="-5"/>
          <w:sz w:val="26"/>
        </w:rPr>
        <w:t xml:space="preserve"> </w:t>
      </w:r>
      <w:r>
        <w:rPr>
          <w:i/>
          <w:sz w:val="26"/>
        </w:rPr>
        <w:t>и</w:t>
      </w:r>
      <w:r>
        <w:rPr>
          <w:i/>
          <w:spacing w:val="-5"/>
          <w:sz w:val="26"/>
        </w:rPr>
        <w:t xml:space="preserve"> </w:t>
      </w:r>
      <w:r>
        <w:rPr>
          <w:i/>
          <w:sz w:val="26"/>
        </w:rPr>
        <w:t>причинно-следственную</w:t>
      </w:r>
      <w:r>
        <w:rPr>
          <w:i/>
          <w:spacing w:val="-5"/>
          <w:sz w:val="26"/>
        </w:rPr>
        <w:t xml:space="preserve"> </w:t>
      </w:r>
      <w:r>
        <w:rPr>
          <w:i/>
          <w:sz w:val="26"/>
        </w:rPr>
        <w:t>взаимосвязь</w:t>
      </w:r>
      <w:r>
        <w:rPr>
          <w:i/>
          <w:spacing w:val="-5"/>
          <w:sz w:val="26"/>
        </w:rPr>
        <w:t xml:space="preserve"> </w:t>
      </w:r>
      <w:r>
        <w:rPr>
          <w:i/>
          <w:sz w:val="26"/>
        </w:rPr>
        <w:t>событий;</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прогнозировать</w:t>
      </w:r>
      <w:r>
        <w:rPr>
          <w:i/>
          <w:spacing w:val="-5"/>
          <w:sz w:val="26"/>
        </w:rPr>
        <w:t xml:space="preserve"> </w:t>
      </w:r>
      <w:r>
        <w:rPr>
          <w:i/>
          <w:sz w:val="26"/>
        </w:rPr>
        <w:t>развитие/результат</w:t>
      </w:r>
      <w:r>
        <w:rPr>
          <w:i/>
          <w:spacing w:val="-4"/>
          <w:sz w:val="26"/>
        </w:rPr>
        <w:t xml:space="preserve"> </w:t>
      </w:r>
      <w:r>
        <w:rPr>
          <w:i/>
          <w:sz w:val="26"/>
        </w:rPr>
        <w:t>излагаемых</w:t>
      </w:r>
      <w:r>
        <w:rPr>
          <w:i/>
          <w:spacing w:val="-4"/>
          <w:sz w:val="26"/>
        </w:rPr>
        <w:t xml:space="preserve"> </w:t>
      </w:r>
      <w:r>
        <w:rPr>
          <w:i/>
          <w:sz w:val="26"/>
        </w:rPr>
        <w:t>фактов/событий;</w:t>
      </w:r>
    </w:p>
    <w:p w:rsidR="00B15A17" w:rsidRDefault="00F034A4" w:rsidP="005E6B29">
      <w:pPr>
        <w:pStyle w:val="ac"/>
        <w:numPr>
          <w:ilvl w:val="1"/>
          <w:numId w:val="97"/>
        </w:numPr>
        <w:tabs>
          <w:tab w:val="left" w:pos="961"/>
          <w:tab w:val="left" w:pos="962"/>
        </w:tabs>
        <w:ind w:left="961" w:hanging="426"/>
        <w:jc w:val="left"/>
        <w:rPr>
          <w:i/>
          <w:sz w:val="26"/>
        </w:rPr>
      </w:pPr>
      <w:r>
        <w:rPr>
          <w:i/>
          <w:sz w:val="26"/>
        </w:rPr>
        <w:t>определять</w:t>
      </w:r>
      <w:r>
        <w:rPr>
          <w:i/>
          <w:spacing w:val="-5"/>
          <w:sz w:val="26"/>
        </w:rPr>
        <w:t xml:space="preserve"> </w:t>
      </w:r>
      <w:r>
        <w:rPr>
          <w:i/>
          <w:sz w:val="26"/>
        </w:rPr>
        <w:t>замысел автора.</w:t>
      </w:r>
    </w:p>
    <w:p w:rsidR="00B15A17" w:rsidRDefault="00F034A4">
      <w:pPr>
        <w:pStyle w:val="Heading2"/>
        <w:spacing w:before="6" w:line="295" w:lineRule="exact"/>
      </w:pPr>
      <w:r>
        <w:t>Письмо</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Описывать</w:t>
      </w:r>
      <w:r>
        <w:rPr>
          <w:i/>
          <w:spacing w:val="-5"/>
          <w:sz w:val="26"/>
        </w:rPr>
        <w:t xml:space="preserve"> </w:t>
      </w:r>
      <w:r>
        <w:rPr>
          <w:i/>
          <w:sz w:val="26"/>
        </w:rPr>
        <w:t>явления,</w:t>
      </w:r>
      <w:r>
        <w:rPr>
          <w:i/>
          <w:spacing w:val="-3"/>
          <w:sz w:val="26"/>
        </w:rPr>
        <w:t xml:space="preserve"> </w:t>
      </w:r>
      <w:r>
        <w:rPr>
          <w:i/>
          <w:sz w:val="26"/>
        </w:rPr>
        <w:t>события;</w:t>
      </w:r>
      <w:r>
        <w:rPr>
          <w:i/>
          <w:spacing w:val="-3"/>
          <w:sz w:val="26"/>
        </w:rPr>
        <w:t xml:space="preserve"> </w:t>
      </w:r>
      <w:r>
        <w:rPr>
          <w:i/>
          <w:sz w:val="26"/>
        </w:rPr>
        <w:t>излагать</w:t>
      </w:r>
      <w:r>
        <w:rPr>
          <w:i/>
          <w:spacing w:val="-3"/>
          <w:sz w:val="26"/>
        </w:rPr>
        <w:t xml:space="preserve"> </w:t>
      </w:r>
      <w:r>
        <w:rPr>
          <w:i/>
          <w:sz w:val="26"/>
        </w:rPr>
        <w:t>факты</w:t>
      </w:r>
      <w:r>
        <w:rPr>
          <w:i/>
          <w:spacing w:val="-3"/>
          <w:sz w:val="26"/>
        </w:rPr>
        <w:t xml:space="preserve"> </w:t>
      </w:r>
      <w:r>
        <w:rPr>
          <w:i/>
          <w:sz w:val="26"/>
        </w:rPr>
        <w:t>в</w:t>
      </w:r>
      <w:r>
        <w:rPr>
          <w:i/>
          <w:spacing w:val="-3"/>
          <w:sz w:val="26"/>
        </w:rPr>
        <w:t xml:space="preserve"> </w:t>
      </w:r>
      <w:r>
        <w:rPr>
          <w:i/>
          <w:sz w:val="26"/>
        </w:rPr>
        <w:t>письме</w:t>
      </w:r>
      <w:r>
        <w:rPr>
          <w:i/>
          <w:spacing w:val="-1"/>
          <w:sz w:val="26"/>
        </w:rPr>
        <w:t xml:space="preserve"> </w:t>
      </w:r>
      <w:r>
        <w:rPr>
          <w:i/>
          <w:sz w:val="26"/>
        </w:rPr>
        <w:t>делового</w:t>
      </w:r>
      <w:r>
        <w:rPr>
          <w:i/>
          <w:spacing w:val="-4"/>
          <w:sz w:val="26"/>
        </w:rPr>
        <w:t xml:space="preserve"> </w:t>
      </w:r>
      <w:r>
        <w:rPr>
          <w:i/>
          <w:sz w:val="26"/>
        </w:rPr>
        <w:t>характера;</w:t>
      </w:r>
    </w:p>
    <w:p w:rsidR="00B15A17" w:rsidRDefault="00F034A4" w:rsidP="005E6B29">
      <w:pPr>
        <w:pStyle w:val="ac"/>
        <w:numPr>
          <w:ilvl w:val="1"/>
          <w:numId w:val="97"/>
        </w:numPr>
        <w:tabs>
          <w:tab w:val="left" w:pos="961"/>
          <w:tab w:val="left" w:pos="962"/>
        </w:tabs>
        <w:spacing w:before="1"/>
        <w:ind w:right="305" w:firstLine="283"/>
        <w:jc w:val="left"/>
        <w:rPr>
          <w:i/>
          <w:sz w:val="26"/>
        </w:rPr>
      </w:pPr>
      <w:r>
        <w:rPr>
          <w:i/>
          <w:sz w:val="26"/>
        </w:rPr>
        <w:t>составлять</w:t>
      </w:r>
      <w:r>
        <w:rPr>
          <w:i/>
          <w:spacing w:val="39"/>
          <w:sz w:val="26"/>
        </w:rPr>
        <w:t xml:space="preserve"> </w:t>
      </w:r>
      <w:r>
        <w:rPr>
          <w:i/>
          <w:sz w:val="26"/>
        </w:rPr>
        <w:t>письменные</w:t>
      </w:r>
      <w:r>
        <w:rPr>
          <w:i/>
          <w:spacing w:val="38"/>
          <w:sz w:val="26"/>
        </w:rPr>
        <w:t xml:space="preserve"> </w:t>
      </w:r>
      <w:r>
        <w:rPr>
          <w:i/>
          <w:sz w:val="26"/>
        </w:rPr>
        <w:t>материалы,</w:t>
      </w:r>
      <w:r>
        <w:rPr>
          <w:i/>
          <w:spacing w:val="38"/>
          <w:sz w:val="26"/>
        </w:rPr>
        <w:t xml:space="preserve"> </w:t>
      </w:r>
      <w:r>
        <w:rPr>
          <w:i/>
          <w:sz w:val="26"/>
        </w:rPr>
        <w:t>необходимые</w:t>
      </w:r>
      <w:r>
        <w:rPr>
          <w:i/>
          <w:spacing w:val="40"/>
          <w:sz w:val="26"/>
        </w:rPr>
        <w:t xml:space="preserve"> </w:t>
      </w:r>
      <w:r>
        <w:rPr>
          <w:i/>
          <w:sz w:val="26"/>
        </w:rPr>
        <w:t>для</w:t>
      </w:r>
      <w:r>
        <w:rPr>
          <w:i/>
          <w:spacing w:val="40"/>
          <w:sz w:val="26"/>
        </w:rPr>
        <w:t xml:space="preserve"> </w:t>
      </w:r>
      <w:r>
        <w:rPr>
          <w:i/>
          <w:sz w:val="26"/>
        </w:rPr>
        <w:t>презентации</w:t>
      </w:r>
      <w:r>
        <w:rPr>
          <w:i/>
          <w:spacing w:val="38"/>
          <w:sz w:val="26"/>
        </w:rPr>
        <w:t xml:space="preserve"> </w:t>
      </w:r>
      <w:r>
        <w:rPr>
          <w:i/>
          <w:sz w:val="26"/>
        </w:rPr>
        <w:t>проектной</w:t>
      </w:r>
      <w:r>
        <w:rPr>
          <w:i/>
          <w:spacing w:val="-62"/>
          <w:sz w:val="26"/>
        </w:rPr>
        <w:t xml:space="preserve"> </w:t>
      </w:r>
      <w:r>
        <w:rPr>
          <w:i/>
          <w:sz w:val="26"/>
        </w:rPr>
        <w:t>и/или</w:t>
      </w:r>
      <w:r>
        <w:rPr>
          <w:i/>
          <w:spacing w:val="-1"/>
          <w:sz w:val="26"/>
        </w:rPr>
        <w:t xml:space="preserve"> </w:t>
      </w:r>
      <w:r>
        <w:rPr>
          <w:i/>
          <w:sz w:val="26"/>
        </w:rPr>
        <w:t>исследовательской</w:t>
      </w:r>
      <w:r>
        <w:rPr>
          <w:i/>
          <w:spacing w:val="2"/>
          <w:sz w:val="26"/>
        </w:rPr>
        <w:t xml:space="preserve"> </w:t>
      </w:r>
      <w:r>
        <w:rPr>
          <w:i/>
          <w:sz w:val="26"/>
        </w:rPr>
        <w:t>деятельности.</w:t>
      </w:r>
    </w:p>
    <w:p w:rsidR="00B15A17" w:rsidRDefault="00B15A17">
      <w:pPr>
        <w:rPr>
          <w:sz w:val="26"/>
        </w:rPr>
        <w:sectPr w:rsidR="00B15A17">
          <w:pgSz w:w="11910" w:h="16840"/>
          <w:pgMar w:top="1040" w:right="260" w:bottom="1480" w:left="880" w:header="0" w:footer="1218" w:gutter="0"/>
          <w:cols w:space="720"/>
        </w:sectPr>
      </w:pPr>
    </w:p>
    <w:p w:rsidR="00B15A17" w:rsidRDefault="00F034A4">
      <w:pPr>
        <w:spacing w:before="67"/>
        <w:ind w:left="252"/>
        <w:rPr>
          <w:i/>
          <w:sz w:val="26"/>
        </w:rPr>
      </w:pPr>
      <w:r>
        <w:rPr>
          <w:i/>
          <w:w w:val="99"/>
          <w:sz w:val="26"/>
        </w:rPr>
        <w:lastRenderedPageBreak/>
        <w:t>.</w:t>
      </w:r>
    </w:p>
    <w:p w:rsidR="00B15A17" w:rsidRDefault="00F034A4">
      <w:pPr>
        <w:pStyle w:val="Heading2"/>
        <w:spacing w:before="8" w:line="240" w:lineRule="auto"/>
        <w:ind w:right="6442"/>
      </w:pPr>
      <w:r>
        <w:t>Языковые навыки</w:t>
      </w:r>
      <w:r>
        <w:rPr>
          <w:spacing w:val="1"/>
        </w:rPr>
        <w:t xml:space="preserve"> </w:t>
      </w:r>
      <w:r>
        <w:t>Фонетическая</w:t>
      </w:r>
      <w:r>
        <w:rPr>
          <w:spacing w:val="-6"/>
        </w:rPr>
        <w:t xml:space="preserve"> </w:t>
      </w:r>
      <w:r>
        <w:t>сторона</w:t>
      </w:r>
      <w:r>
        <w:rPr>
          <w:spacing w:val="-7"/>
        </w:rPr>
        <w:t xml:space="preserve"> </w:t>
      </w:r>
      <w:r>
        <w:t>речи</w:t>
      </w:r>
    </w:p>
    <w:p w:rsidR="00B15A17" w:rsidRDefault="00F034A4" w:rsidP="005E6B29">
      <w:pPr>
        <w:pStyle w:val="ac"/>
        <w:numPr>
          <w:ilvl w:val="1"/>
          <w:numId w:val="97"/>
        </w:numPr>
        <w:tabs>
          <w:tab w:val="left" w:pos="961"/>
          <w:tab w:val="left" w:pos="962"/>
          <w:tab w:val="left" w:pos="3937"/>
          <w:tab w:val="left" w:pos="6753"/>
          <w:tab w:val="left" w:pos="8323"/>
        </w:tabs>
        <w:spacing w:line="292" w:lineRule="exact"/>
        <w:ind w:left="961" w:hanging="426"/>
        <w:jc w:val="left"/>
        <w:rPr>
          <w:i/>
          <w:sz w:val="26"/>
        </w:rPr>
      </w:pPr>
      <w:r>
        <w:rPr>
          <w:i/>
          <w:sz w:val="26"/>
        </w:rPr>
        <w:t>Передавать</w:t>
      </w:r>
      <w:r>
        <w:rPr>
          <w:i/>
          <w:spacing w:val="126"/>
          <w:sz w:val="26"/>
        </w:rPr>
        <w:t xml:space="preserve"> </w:t>
      </w:r>
      <w:r>
        <w:rPr>
          <w:i/>
          <w:sz w:val="26"/>
        </w:rPr>
        <w:t>смысловые</w:t>
      </w:r>
      <w:r>
        <w:rPr>
          <w:i/>
          <w:sz w:val="26"/>
        </w:rPr>
        <w:tab/>
        <w:t>нюансы</w:t>
      </w:r>
      <w:r>
        <w:rPr>
          <w:i/>
          <w:spacing w:val="125"/>
          <w:sz w:val="26"/>
        </w:rPr>
        <w:t xml:space="preserve"> </w:t>
      </w:r>
      <w:r>
        <w:rPr>
          <w:i/>
          <w:sz w:val="26"/>
        </w:rPr>
        <w:t>высказывания</w:t>
      </w:r>
      <w:r>
        <w:rPr>
          <w:i/>
          <w:sz w:val="26"/>
        </w:rPr>
        <w:tab/>
        <w:t xml:space="preserve">с  </w:t>
      </w:r>
      <w:r>
        <w:rPr>
          <w:i/>
          <w:spacing w:val="3"/>
          <w:sz w:val="26"/>
        </w:rPr>
        <w:t xml:space="preserve"> </w:t>
      </w:r>
      <w:r>
        <w:rPr>
          <w:i/>
          <w:sz w:val="26"/>
        </w:rPr>
        <w:t>помощью</w:t>
      </w:r>
      <w:r>
        <w:rPr>
          <w:i/>
          <w:sz w:val="26"/>
        </w:rPr>
        <w:tab/>
        <w:t>соответствующей</w:t>
      </w:r>
    </w:p>
    <w:p w:rsidR="00B15A17" w:rsidRDefault="00F034A4">
      <w:pPr>
        <w:spacing w:before="1"/>
        <w:ind w:right="6584"/>
        <w:jc w:val="right"/>
        <w:rPr>
          <w:i/>
          <w:sz w:val="26"/>
        </w:rPr>
      </w:pPr>
      <w:r>
        <w:rPr>
          <w:i/>
          <w:sz w:val="26"/>
        </w:rPr>
        <w:t>интонации</w:t>
      </w:r>
      <w:r>
        <w:rPr>
          <w:i/>
          <w:spacing w:val="-4"/>
          <w:sz w:val="26"/>
        </w:rPr>
        <w:t xml:space="preserve"> </w:t>
      </w:r>
      <w:r>
        <w:rPr>
          <w:i/>
          <w:sz w:val="26"/>
        </w:rPr>
        <w:t>и</w:t>
      </w:r>
      <w:r>
        <w:rPr>
          <w:i/>
          <w:spacing w:val="-5"/>
          <w:sz w:val="26"/>
        </w:rPr>
        <w:t xml:space="preserve"> </w:t>
      </w:r>
      <w:r>
        <w:rPr>
          <w:i/>
          <w:sz w:val="26"/>
        </w:rPr>
        <w:t>логического</w:t>
      </w:r>
      <w:r>
        <w:rPr>
          <w:i/>
          <w:spacing w:val="-3"/>
          <w:sz w:val="26"/>
        </w:rPr>
        <w:t xml:space="preserve"> </w:t>
      </w:r>
      <w:r>
        <w:rPr>
          <w:i/>
          <w:sz w:val="26"/>
        </w:rPr>
        <w:t>ударения.</w:t>
      </w:r>
    </w:p>
    <w:p w:rsidR="00B15A17" w:rsidRDefault="00F034A4">
      <w:pPr>
        <w:pStyle w:val="Heading2"/>
        <w:spacing w:before="6"/>
        <w:ind w:left="0" w:right="6603"/>
        <w:jc w:val="right"/>
      </w:pPr>
      <w:r>
        <w:t>Орфография</w:t>
      </w:r>
      <w:r>
        <w:rPr>
          <w:spacing w:val="-6"/>
        </w:rPr>
        <w:t xml:space="preserve"> </w:t>
      </w:r>
      <w:r>
        <w:t>и</w:t>
      </w:r>
      <w:r>
        <w:rPr>
          <w:spacing w:val="-8"/>
        </w:rPr>
        <w:t xml:space="preserve"> </w:t>
      </w:r>
      <w:r>
        <w:t>пунктуация</w:t>
      </w:r>
    </w:p>
    <w:p w:rsidR="00B15A17" w:rsidRDefault="00F034A4" w:rsidP="005E6B29">
      <w:pPr>
        <w:pStyle w:val="ac"/>
        <w:numPr>
          <w:ilvl w:val="1"/>
          <w:numId w:val="97"/>
        </w:numPr>
        <w:tabs>
          <w:tab w:val="left" w:pos="961"/>
          <w:tab w:val="left" w:pos="962"/>
        </w:tabs>
        <w:ind w:right="308" w:firstLine="283"/>
        <w:jc w:val="left"/>
        <w:rPr>
          <w:i/>
          <w:sz w:val="26"/>
        </w:rPr>
      </w:pPr>
      <w:r>
        <w:rPr>
          <w:i/>
          <w:sz w:val="26"/>
        </w:rPr>
        <w:t>Создавать</w:t>
      </w:r>
      <w:r>
        <w:rPr>
          <w:i/>
          <w:spacing w:val="5"/>
          <w:sz w:val="26"/>
        </w:rPr>
        <w:t xml:space="preserve"> </w:t>
      </w:r>
      <w:r>
        <w:rPr>
          <w:i/>
          <w:sz w:val="26"/>
        </w:rPr>
        <w:t>сложные</w:t>
      </w:r>
      <w:r>
        <w:rPr>
          <w:i/>
          <w:spacing w:val="9"/>
          <w:sz w:val="26"/>
        </w:rPr>
        <w:t xml:space="preserve"> </w:t>
      </w:r>
      <w:r>
        <w:rPr>
          <w:i/>
          <w:sz w:val="26"/>
        </w:rPr>
        <w:t>связные</w:t>
      </w:r>
      <w:r>
        <w:rPr>
          <w:i/>
          <w:spacing w:val="6"/>
          <w:sz w:val="26"/>
        </w:rPr>
        <w:t xml:space="preserve"> </w:t>
      </w:r>
      <w:r>
        <w:rPr>
          <w:i/>
          <w:sz w:val="26"/>
        </w:rPr>
        <w:t>тексты,</w:t>
      </w:r>
      <w:r>
        <w:rPr>
          <w:i/>
          <w:spacing w:val="6"/>
          <w:sz w:val="26"/>
        </w:rPr>
        <w:t xml:space="preserve"> </w:t>
      </w:r>
      <w:r>
        <w:rPr>
          <w:i/>
          <w:sz w:val="26"/>
        </w:rPr>
        <w:t>соблюдая</w:t>
      </w:r>
      <w:r>
        <w:rPr>
          <w:i/>
          <w:spacing w:val="6"/>
          <w:sz w:val="26"/>
        </w:rPr>
        <w:t xml:space="preserve"> </w:t>
      </w:r>
      <w:r>
        <w:rPr>
          <w:i/>
          <w:sz w:val="26"/>
        </w:rPr>
        <w:t>правила</w:t>
      </w:r>
      <w:r>
        <w:rPr>
          <w:i/>
          <w:spacing w:val="5"/>
          <w:sz w:val="26"/>
        </w:rPr>
        <w:t xml:space="preserve"> </w:t>
      </w:r>
      <w:r>
        <w:rPr>
          <w:i/>
          <w:sz w:val="26"/>
        </w:rPr>
        <w:t>орфографии</w:t>
      </w:r>
      <w:r>
        <w:rPr>
          <w:i/>
          <w:spacing w:val="7"/>
          <w:sz w:val="26"/>
        </w:rPr>
        <w:t xml:space="preserve"> </w:t>
      </w:r>
      <w:r>
        <w:rPr>
          <w:i/>
          <w:sz w:val="26"/>
        </w:rPr>
        <w:t>и</w:t>
      </w:r>
      <w:r>
        <w:rPr>
          <w:i/>
          <w:spacing w:val="5"/>
          <w:sz w:val="26"/>
        </w:rPr>
        <w:t xml:space="preserve"> </w:t>
      </w:r>
      <w:r>
        <w:rPr>
          <w:i/>
          <w:sz w:val="26"/>
        </w:rPr>
        <w:t>пунктуации,</w:t>
      </w:r>
      <w:r>
        <w:rPr>
          <w:i/>
          <w:spacing w:val="-62"/>
          <w:sz w:val="26"/>
        </w:rPr>
        <w:t xml:space="preserve"> </w:t>
      </w:r>
      <w:r>
        <w:rPr>
          <w:i/>
          <w:sz w:val="26"/>
        </w:rPr>
        <w:t>не</w:t>
      </w:r>
      <w:r>
        <w:rPr>
          <w:i/>
          <w:spacing w:val="-1"/>
          <w:sz w:val="26"/>
        </w:rPr>
        <w:t xml:space="preserve"> </w:t>
      </w:r>
      <w:r>
        <w:rPr>
          <w:i/>
          <w:sz w:val="26"/>
        </w:rPr>
        <w:t>допуская</w:t>
      </w:r>
      <w:r>
        <w:rPr>
          <w:i/>
          <w:spacing w:val="-1"/>
          <w:sz w:val="26"/>
        </w:rPr>
        <w:t xml:space="preserve"> </w:t>
      </w:r>
      <w:r>
        <w:rPr>
          <w:i/>
          <w:sz w:val="26"/>
        </w:rPr>
        <w:t>ошибок, затрудняющих</w:t>
      </w:r>
      <w:r>
        <w:rPr>
          <w:i/>
          <w:spacing w:val="1"/>
          <w:sz w:val="26"/>
        </w:rPr>
        <w:t xml:space="preserve"> </w:t>
      </w:r>
      <w:r>
        <w:rPr>
          <w:i/>
          <w:sz w:val="26"/>
        </w:rPr>
        <w:t>понимание.</w:t>
      </w:r>
    </w:p>
    <w:p w:rsidR="00B15A17" w:rsidRDefault="00F034A4">
      <w:pPr>
        <w:pStyle w:val="Heading2"/>
        <w:spacing w:before="3"/>
      </w:pPr>
      <w:r>
        <w:t>Лексическая</w:t>
      </w:r>
      <w:r>
        <w:rPr>
          <w:spacing w:val="-2"/>
        </w:rPr>
        <w:t xml:space="preserve"> </w:t>
      </w:r>
      <w:r>
        <w:t>сторона</w:t>
      </w:r>
      <w:r>
        <w:rPr>
          <w:spacing w:val="-2"/>
        </w:rPr>
        <w:t xml:space="preserve"> </w:t>
      </w:r>
      <w:r>
        <w:t>речи</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Узнавать</w:t>
      </w:r>
      <w:r>
        <w:rPr>
          <w:i/>
          <w:spacing w:val="40"/>
          <w:sz w:val="26"/>
        </w:rPr>
        <w:t xml:space="preserve"> </w:t>
      </w:r>
      <w:r>
        <w:rPr>
          <w:i/>
          <w:sz w:val="26"/>
        </w:rPr>
        <w:t>и</w:t>
      </w:r>
      <w:r>
        <w:rPr>
          <w:i/>
          <w:spacing w:val="41"/>
          <w:sz w:val="26"/>
        </w:rPr>
        <w:t xml:space="preserve"> </w:t>
      </w:r>
      <w:r>
        <w:rPr>
          <w:i/>
          <w:sz w:val="26"/>
        </w:rPr>
        <w:t>употреблять</w:t>
      </w:r>
      <w:r>
        <w:rPr>
          <w:i/>
          <w:spacing w:val="41"/>
          <w:sz w:val="26"/>
        </w:rPr>
        <w:t xml:space="preserve"> </w:t>
      </w:r>
      <w:r>
        <w:rPr>
          <w:i/>
          <w:sz w:val="26"/>
        </w:rPr>
        <w:t>в</w:t>
      </w:r>
      <w:r>
        <w:rPr>
          <w:i/>
          <w:spacing w:val="44"/>
          <w:sz w:val="26"/>
        </w:rPr>
        <w:t xml:space="preserve"> </w:t>
      </w:r>
      <w:r>
        <w:rPr>
          <w:i/>
          <w:sz w:val="26"/>
        </w:rPr>
        <w:t>речи</w:t>
      </w:r>
      <w:r>
        <w:rPr>
          <w:i/>
          <w:spacing w:val="41"/>
          <w:sz w:val="26"/>
        </w:rPr>
        <w:t xml:space="preserve"> </w:t>
      </w:r>
      <w:r>
        <w:rPr>
          <w:i/>
          <w:sz w:val="26"/>
        </w:rPr>
        <w:t>широкий</w:t>
      </w:r>
      <w:r>
        <w:rPr>
          <w:i/>
          <w:spacing w:val="44"/>
          <w:sz w:val="26"/>
        </w:rPr>
        <w:t xml:space="preserve"> </w:t>
      </w:r>
      <w:r>
        <w:rPr>
          <w:i/>
          <w:sz w:val="26"/>
        </w:rPr>
        <w:t>спектр</w:t>
      </w:r>
      <w:r>
        <w:rPr>
          <w:i/>
          <w:spacing w:val="41"/>
          <w:sz w:val="26"/>
        </w:rPr>
        <w:t xml:space="preserve"> </w:t>
      </w:r>
      <w:r>
        <w:rPr>
          <w:i/>
          <w:sz w:val="26"/>
        </w:rPr>
        <w:t>названий</w:t>
      </w:r>
      <w:r>
        <w:rPr>
          <w:i/>
          <w:spacing w:val="42"/>
          <w:sz w:val="26"/>
        </w:rPr>
        <w:t xml:space="preserve"> </w:t>
      </w:r>
      <w:r>
        <w:rPr>
          <w:i/>
          <w:sz w:val="26"/>
        </w:rPr>
        <w:t>и</w:t>
      </w:r>
      <w:r>
        <w:rPr>
          <w:i/>
          <w:spacing w:val="44"/>
          <w:sz w:val="26"/>
        </w:rPr>
        <w:t xml:space="preserve"> </w:t>
      </w:r>
      <w:r>
        <w:rPr>
          <w:i/>
          <w:sz w:val="26"/>
        </w:rPr>
        <w:t>имен</w:t>
      </w:r>
      <w:r>
        <w:rPr>
          <w:i/>
          <w:spacing w:val="42"/>
          <w:sz w:val="26"/>
        </w:rPr>
        <w:t xml:space="preserve"> </w:t>
      </w:r>
      <w:r>
        <w:rPr>
          <w:i/>
          <w:sz w:val="26"/>
        </w:rPr>
        <w:t>собственных</w:t>
      </w:r>
      <w:r>
        <w:rPr>
          <w:i/>
          <w:spacing w:val="41"/>
          <w:sz w:val="26"/>
        </w:rPr>
        <w:t xml:space="preserve"> </w:t>
      </w:r>
      <w:r>
        <w:rPr>
          <w:i/>
          <w:sz w:val="26"/>
        </w:rPr>
        <w:t>в</w:t>
      </w:r>
      <w:r>
        <w:rPr>
          <w:i/>
          <w:spacing w:val="-62"/>
          <w:sz w:val="26"/>
        </w:rPr>
        <w:t xml:space="preserve"> </w:t>
      </w:r>
      <w:r>
        <w:rPr>
          <w:i/>
          <w:sz w:val="26"/>
        </w:rPr>
        <w:t>рамках</w:t>
      </w:r>
      <w:r>
        <w:rPr>
          <w:i/>
          <w:spacing w:val="-1"/>
          <w:sz w:val="26"/>
        </w:rPr>
        <w:t xml:space="preserve"> </w:t>
      </w:r>
      <w:r>
        <w:rPr>
          <w:i/>
          <w:sz w:val="26"/>
        </w:rPr>
        <w:t>интересующей</w:t>
      </w:r>
      <w:r>
        <w:rPr>
          <w:i/>
          <w:spacing w:val="1"/>
          <w:sz w:val="26"/>
        </w:rPr>
        <w:t xml:space="preserve"> </w:t>
      </w:r>
      <w:r>
        <w:rPr>
          <w:i/>
          <w:sz w:val="26"/>
        </w:rPr>
        <w:t>тематики;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использовать</w:t>
      </w:r>
      <w:r>
        <w:rPr>
          <w:i/>
          <w:spacing w:val="-2"/>
          <w:sz w:val="26"/>
        </w:rPr>
        <w:t xml:space="preserve"> </w:t>
      </w:r>
      <w:r>
        <w:rPr>
          <w:i/>
          <w:sz w:val="26"/>
        </w:rPr>
        <w:t>термины</w:t>
      </w:r>
      <w:r>
        <w:rPr>
          <w:i/>
          <w:spacing w:val="-3"/>
          <w:sz w:val="26"/>
        </w:rPr>
        <w:t xml:space="preserve"> </w:t>
      </w:r>
      <w:r>
        <w:rPr>
          <w:i/>
          <w:sz w:val="26"/>
        </w:rPr>
        <w:t>из</w:t>
      </w:r>
      <w:r>
        <w:rPr>
          <w:i/>
          <w:spacing w:val="-4"/>
          <w:sz w:val="26"/>
        </w:rPr>
        <w:t xml:space="preserve"> </w:t>
      </w:r>
      <w:r>
        <w:rPr>
          <w:i/>
          <w:sz w:val="26"/>
        </w:rPr>
        <w:t>области</w:t>
      </w:r>
      <w:r>
        <w:rPr>
          <w:i/>
          <w:spacing w:val="-3"/>
          <w:sz w:val="26"/>
        </w:rPr>
        <w:t xml:space="preserve"> </w:t>
      </w:r>
      <w:r>
        <w:rPr>
          <w:i/>
          <w:sz w:val="26"/>
        </w:rPr>
        <w:t>грамматики,</w:t>
      </w:r>
      <w:r>
        <w:rPr>
          <w:i/>
          <w:spacing w:val="-2"/>
          <w:sz w:val="26"/>
        </w:rPr>
        <w:t xml:space="preserve"> </w:t>
      </w:r>
      <w:r>
        <w:rPr>
          <w:i/>
          <w:sz w:val="26"/>
        </w:rPr>
        <w:t>лексикологии,</w:t>
      </w:r>
      <w:r>
        <w:rPr>
          <w:i/>
          <w:spacing w:val="-2"/>
          <w:sz w:val="26"/>
        </w:rPr>
        <w:t xml:space="preserve"> </w:t>
      </w:r>
      <w:r>
        <w:rPr>
          <w:i/>
          <w:sz w:val="26"/>
        </w:rPr>
        <w:t>синтаксиса;</w:t>
      </w:r>
    </w:p>
    <w:p w:rsidR="00B15A17" w:rsidRDefault="00F034A4" w:rsidP="005E6B29">
      <w:pPr>
        <w:pStyle w:val="ac"/>
        <w:numPr>
          <w:ilvl w:val="1"/>
          <w:numId w:val="97"/>
        </w:numPr>
        <w:tabs>
          <w:tab w:val="left" w:pos="961"/>
          <w:tab w:val="left" w:pos="962"/>
          <w:tab w:val="left" w:pos="2230"/>
          <w:tab w:val="left" w:pos="2607"/>
          <w:tab w:val="left" w:pos="4336"/>
          <w:tab w:val="left" w:pos="4696"/>
          <w:tab w:val="left" w:pos="6273"/>
          <w:tab w:val="left" w:pos="6650"/>
          <w:tab w:val="left" w:pos="7958"/>
          <w:tab w:val="left" w:pos="9050"/>
        </w:tabs>
        <w:ind w:right="304" w:firstLine="283"/>
        <w:jc w:val="left"/>
        <w:rPr>
          <w:i/>
          <w:sz w:val="26"/>
        </w:rPr>
      </w:pPr>
      <w:r>
        <w:rPr>
          <w:i/>
          <w:sz w:val="26"/>
        </w:rPr>
        <w:t>узнавать</w:t>
      </w:r>
      <w:r>
        <w:rPr>
          <w:i/>
          <w:sz w:val="26"/>
        </w:rPr>
        <w:tab/>
        <w:t>и</w:t>
      </w:r>
      <w:r>
        <w:rPr>
          <w:i/>
          <w:sz w:val="26"/>
        </w:rPr>
        <w:tab/>
        <w:t>употреблять</w:t>
      </w:r>
      <w:r>
        <w:rPr>
          <w:i/>
          <w:sz w:val="26"/>
        </w:rPr>
        <w:tab/>
        <w:t>в</w:t>
      </w:r>
      <w:r>
        <w:rPr>
          <w:i/>
          <w:sz w:val="26"/>
        </w:rPr>
        <w:tab/>
        <w:t>письменном</w:t>
      </w:r>
      <w:r>
        <w:rPr>
          <w:i/>
          <w:sz w:val="26"/>
        </w:rPr>
        <w:tab/>
        <w:t>и</w:t>
      </w:r>
      <w:r>
        <w:rPr>
          <w:i/>
          <w:sz w:val="26"/>
        </w:rPr>
        <w:tab/>
        <w:t>звучащем</w:t>
      </w:r>
      <w:r>
        <w:rPr>
          <w:i/>
          <w:sz w:val="26"/>
        </w:rPr>
        <w:tab/>
        <w:t>тексте</w:t>
      </w:r>
      <w:r>
        <w:rPr>
          <w:i/>
          <w:sz w:val="26"/>
        </w:rPr>
        <w:tab/>
      </w:r>
      <w:r>
        <w:rPr>
          <w:i/>
          <w:spacing w:val="-1"/>
          <w:sz w:val="26"/>
        </w:rPr>
        <w:t>специальную</w:t>
      </w:r>
      <w:r>
        <w:rPr>
          <w:i/>
          <w:spacing w:val="-62"/>
          <w:sz w:val="26"/>
        </w:rPr>
        <w:t xml:space="preserve"> </w:t>
      </w:r>
      <w:r>
        <w:rPr>
          <w:i/>
          <w:sz w:val="26"/>
        </w:rPr>
        <w:t>терминологию</w:t>
      </w:r>
      <w:r>
        <w:rPr>
          <w:i/>
          <w:spacing w:val="-1"/>
          <w:sz w:val="26"/>
        </w:rPr>
        <w:t xml:space="preserve"> </w:t>
      </w:r>
      <w:r>
        <w:rPr>
          <w:i/>
          <w:sz w:val="26"/>
        </w:rPr>
        <w:t>по</w:t>
      </w:r>
      <w:r>
        <w:rPr>
          <w:i/>
          <w:spacing w:val="2"/>
          <w:sz w:val="26"/>
        </w:rPr>
        <w:t xml:space="preserve"> </w:t>
      </w:r>
      <w:r>
        <w:rPr>
          <w:i/>
          <w:sz w:val="26"/>
        </w:rPr>
        <w:t>интересующей</w:t>
      </w:r>
      <w:r>
        <w:rPr>
          <w:i/>
          <w:spacing w:val="3"/>
          <w:sz w:val="26"/>
        </w:rPr>
        <w:t xml:space="preserve"> </w:t>
      </w:r>
      <w:r>
        <w:rPr>
          <w:i/>
          <w:sz w:val="26"/>
        </w:rPr>
        <w:t>тематике.</w:t>
      </w:r>
    </w:p>
    <w:p w:rsidR="00B15A17" w:rsidRDefault="00F034A4">
      <w:pPr>
        <w:pStyle w:val="Heading2"/>
        <w:spacing w:before="6" w:line="295" w:lineRule="exact"/>
      </w:pPr>
      <w:r>
        <w:t>Грамматическая</w:t>
      </w:r>
      <w:r>
        <w:rPr>
          <w:spacing w:val="-3"/>
        </w:rPr>
        <w:t xml:space="preserve"> </w:t>
      </w:r>
      <w:r>
        <w:t>сторона</w:t>
      </w:r>
      <w:r>
        <w:rPr>
          <w:spacing w:val="-4"/>
        </w:rPr>
        <w:t xml:space="preserve"> </w:t>
      </w:r>
      <w:r>
        <w:t>речи</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Использовать</w:t>
      </w:r>
      <w:r>
        <w:rPr>
          <w:i/>
          <w:spacing w:val="4"/>
          <w:sz w:val="26"/>
        </w:rPr>
        <w:t xml:space="preserve"> </w:t>
      </w:r>
      <w:r>
        <w:rPr>
          <w:i/>
          <w:sz w:val="26"/>
        </w:rPr>
        <w:t>в</w:t>
      </w:r>
      <w:r>
        <w:rPr>
          <w:i/>
          <w:spacing w:val="3"/>
          <w:sz w:val="26"/>
        </w:rPr>
        <w:t xml:space="preserve"> </w:t>
      </w:r>
      <w:r>
        <w:rPr>
          <w:i/>
          <w:sz w:val="26"/>
        </w:rPr>
        <w:t>речи</w:t>
      </w:r>
      <w:r>
        <w:rPr>
          <w:i/>
          <w:spacing w:val="5"/>
          <w:sz w:val="26"/>
        </w:rPr>
        <w:t xml:space="preserve"> </w:t>
      </w:r>
      <w:r>
        <w:rPr>
          <w:i/>
          <w:sz w:val="26"/>
        </w:rPr>
        <w:t>союзы</w:t>
      </w:r>
      <w:r>
        <w:rPr>
          <w:i/>
          <w:spacing w:val="3"/>
          <w:sz w:val="26"/>
        </w:rPr>
        <w:t xml:space="preserve"> </w:t>
      </w:r>
      <w:r>
        <w:rPr>
          <w:i/>
          <w:sz w:val="26"/>
        </w:rPr>
        <w:t>despite</w:t>
      </w:r>
      <w:r>
        <w:rPr>
          <w:i/>
          <w:spacing w:val="4"/>
          <w:sz w:val="26"/>
        </w:rPr>
        <w:t xml:space="preserve"> </w:t>
      </w:r>
      <w:r>
        <w:rPr>
          <w:i/>
          <w:sz w:val="26"/>
        </w:rPr>
        <w:t>/</w:t>
      </w:r>
      <w:r>
        <w:rPr>
          <w:i/>
          <w:spacing w:val="2"/>
          <w:sz w:val="26"/>
        </w:rPr>
        <w:t xml:space="preserve"> </w:t>
      </w:r>
      <w:r>
        <w:rPr>
          <w:i/>
          <w:sz w:val="26"/>
        </w:rPr>
        <w:t>in</w:t>
      </w:r>
      <w:r>
        <w:rPr>
          <w:i/>
          <w:spacing w:val="3"/>
          <w:sz w:val="26"/>
        </w:rPr>
        <w:t xml:space="preserve"> </w:t>
      </w:r>
      <w:r>
        <w:rPr>
          <w:i/>
          <w:sz w:val="26"/>
        </w:rPr>
        <w:t>spite</w:t>
      </w:r>
      <w:r>
        <w:rPr>
          <w:i/>
          <w:spacing w:val="3"/>
          <w:sz w:val="26"/>
        </w:rPr>
        <w:t xml:space="preserve"> </w:t>
      </w:r>
      <w:r>
        <w:rPr>
          <w:i/>
          <w:sz w:val="26"/>
        </w:rPr>
        <w:t>of</w:t>
      </w:r>
      <w:r>
        <w:rPr>
          <w:i/>
          <w:spacing w:val="2"/>
          <w:sz w:val="26"/>
        </w:rPr>
        <w:t xml:space="preserve"> </w:t>
      </w:r>
      <w:r>
        <w:rPr>
          <w:i/>
          <w:sz w:val="26"/>
        </w:rPr>
        <w:t>для</w:t>
      </w:r>
      <w:r>
        <w:rPr>
          <w:i/>
          <w:spacing w:val="2"/>
          <w:sz w:val="26"/>
        </w:rPr>
        <w:t xml:space="preserve"> </w:t>
      </w:r>
      <w:r>
        <w:rPr>
          <w:i/>
          <w:sz w:val="26"/>
        </w:rPr>
        <w:t>обозначения</w:t>
      </w:r>
      <w:r>
        <w:rPr>
          <w:i/>
          <w:spacing w:val="2"/>
          <w:sz w:val="26"/>
        </w:rPr>
        <w:t xml:space="preserve"> </w:t>
      </w:r>
      <w:r>
        <w:rPr>
          <w:i/>
          <w:sz w:val="26"/>
        </w:rPr>
        <w:t>контраста,</w:t>
      </w:r>
      <w:r>
        <w:rPr>
          <w:i/>
          <w:spacing w:val="3"/>
          <w:sz w:val="26"/>
        </w:rPr>
        <w:t xml:space="preserve"> </w:t>
      </w:r>
      <w:r>
        <w:rPr>
          <w:i/>
          <w:sz w:val="26"/>
        </w:rPr>
        <w:t>а</w:t>
      </w:r>
      <w:r>
        <w:rPr>
          <w:i/>
          <w:spacing w:val="5"/>
          <w:sz w:val="26"/>
        </w:rPr>
        <w:t xml:space="preserve"> </w:t>
      </w:r>
      <w:r>
        <w:rPr>
          <w:i/>
          <w:sz w:val="26"/>
        </w:rPr>
        <w:t>также</w:t>
      </w:r>
      <w:r>
        <w:rPr>
          <w:i/>
          <w:spacing w:val="-62"/>
          <w:sz w:val="26"/>
        </w:rPr>
        <w:t xml:space="preserve"> </w:t>
      </w:r>
      <w:r>
        <w:rPr>
          <w:i/>
          <w:sz w:val="26"/>
        </w:rPr>
        <w:t>наречие</w:t>
      </w:r>
      <w:r>
        <w:rPr>
          <w:i/>
          <w:spacing w:val="-1"/>
          <w:sz w:val="26"/>
        </w:rPr>
        <w:t xml:space="preserve"> </w:t>
      </w:r>
      <w:r>
        <w:rPr>
          <w:i/>
          <w:sz w:val="26"/>
        </w:rPr>
        <w:t>nevertheless;</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распознавать</w:t>
      </w:r>
      <w:r>
        <w:rPr>
          <w:i/>
          <w:spacing w:val="-3"/>
          <w:sz w:val="26"/>
        </w:rPr>
        <w:t xml:space="preserve"> </w:t>
      </w:r>
      <w:r>
        <w:rPr>
          <w:i/>
          <w:sz w:val="26"/>
        </w:rPr>
        <w:t>в</w:t>
      </w:r>
      <w:r>
        <w:rPr>
          <w:i/>
          <w:spacing w:val="-2"/>
          <w:sz w:val="26"/>
        </w:rPr>
        <w:t xml:space="preserve"> </w:t>
      </w:r>
      <w:r>
        <w:rPr>
          <w:i/>
          <w:sz w:val="26"/>
        </w:rPr>
        <w:t>речи</w:t>
      </w:r>
      <w:r>
        <w:rPr>
          <w:i/>
          <w:spacing w:val="1"/>
          <w:sz w:val="26"/>
        </w:rPr>
        <w:t xml:space="preserve"> </w:t>
      </w:r>
      <w:r>
        <w:rPr>
          <w:i/>
          <w:sz w:val="26"/>
        </w:rPr>
        <w:t>и</w:t>
      </w:r>
      <w:r>
        <w:rPr>
          <w:i/>
          <w:spacing w:val="-3"/>
          <w:sz w:val="26"/>
        </w:rPr>
        <w:t xml:space="preserve"> </w:t>
      </w:r>
      <w:r>
        <w:rPr>
          <w:i/>
          <w:sz w:val="26"/>
        </w:rPr>
        <w:t>использовать</w:t>
      </w:r>
      <w:r>
        <w:rPr>
          <w:i/>
          <w:spacing w:val="-2"/>
          <w:sz w:val="26"/>
        </w:rPr>
        <w:t xml:space="preserve"> </w:t>
      </w:r>
      <w:r>
        <w:rPr>
          <w:i/>
          <w:sz w:val="26"/>
        </w:rPr>
        <w:t>предложения</w:t>
      </w:r>
      <w:r>
        <w:rPr>
          <w:i/>
          <w:spacing w:val="-2"/>
          <w:sz w:val="26"/>
        </w:rPr>
        <w:t xml:space="preserve"> </w:t>
      </w:r>
      <w:r>
        <w:rPr>
          <w:i/>
          <w:sz w:val="26"/>
        </w:rPr>
        <w:t>с as</w:t>
      </w:r>
      <w:r>
        <w:rPr>
          <w:i/>
          <w:spacing w:val="-2"/>
          <w:sz w:val="26"/>
        </w:rPr>
        <w:t xml:space="preserve"> </w:t>
      </w:r>
      <w:r>
        <w:rPr>
          <w:i/>
          <w:sz w:val="26"/>
        </w:rPr>
        <w:t>if/as</w:t>
      </w:r>
      <w:r>
        <w:rPr>
          <w:i/>
          <w:spacing w:val="-2"/>
          <w:sz w:val="26"/>
        </w:rPr>
        <w:t xml:space="preserve"> </w:t>
      </w:r>
      <w:r>
        <w:rPr>
          <w:i/>
          <w:sz w:val="26"/>
        </w:rPr>
        <w:t>though;</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распознавать в речи и использовать структуры для выражения сожаления (It’s time</w:t>
      </w:r>
      <w:r>
        <w:rPr>
          <w:i/>
          <w:spacing w:val="-62"/>
          <w:sz w:val="26"/>
        </w:rPr>
        <w:t xml:space="preserve"> </w:t>
      </w:r>
      <w:r>
        <w:rPr>
          <w:i/>
          <w:sz w:val="26"/>
        </w:rPr>
        <w:t>you</w:t>
      </w:r>
      <w:r>
        <w:rPr>
          <w:i/>
          <w:spacing w:val="-1"/>
          <w:sz w:val="26"/>
        </w:rPr>
        <w:t xml:space="preserve"> </w:t>
      </w:r>
      <w:r>
        <w:rPr>
          <w:i/>
          <w:sz w:val="26"/>
        </w:rPr>
        <w:t>did</w:t>
      </w:r>
      <w:r>
        <w:rPr>
          <w:i/>
          <w:spacing w:val="-1"/>
          <w:sz w:val="26"/>
        </w:rPr>
        <w:t xml:space="preserve"> </w:t>
      </w:r>
      <w:r>
        <w:rPr>
          <w:i/>
          <w:sz w:val="26"/>
        </w:rPr>
        <w:t>it/</w:t>
      </w:r>
      <w:r>
        <w:rPr>
          <w:i/>
          <w:spacing w:val="2"/>
          <w:sz w:val="26"/>
        </w:rPr>
        <w:t xml:space="preserve"> </w:t>
      </w:r>
      <w:r>
        <w:rPr>
          <w:i/>
          <w:sz w:val="26"/>
        </w:rPr>
        <w:t>I’d</w:t>
      </w:r>
      <w:r>
        <w:rPr>
          <w:i/>
          <w:spacing w:val="-1"/>
          <w:sz w:val="26"/>
        </w:rPr>
        <w:t xml:space="preserve"> </w:t>
      </w:r>
      <w:r>
        <w:rPr>
          <w:i/>
          <w:sz w:val="26"/>
        </w:rPr>
        <w:t>rather</w:t>
      </w:r>
      <w:r>
        <w:rPr>
          <w:i/>
          <w:spacing w:val="-1"/>
          <w:sz w:val="26"/>
        </w:rPr>
        <w:t xml:space="preserve"> </w:t>
      </w:r>
      <w:r>
        <w:rPr>
          <w:i/>
          <w:sz w:val="26"/>
        </w:rPr>
        <w:t>you talked to</w:t>
      </w:r>
      <w:r>
        <w:rPr>
          <w:i/>
          <w:spacing w:val="2"/>
          <w:sz w:val="26"/>
        </w:rPr>
        <w:t xml:space="preserve"> </w:t>
      </w:r>
      <w:r>
        <w:rPr>
          <w:i/>
          <w:sz w:val="26"/>
        </w:rPr>
        <w:t>her/</w:t>
      </w:r>
      <w:r>
        <w:rPr>
          <w:i/>
          <w:spacing w:val="-2"/>
          <w:sz w:val="26"/>
        </w:rPr>
        <w:t xml:space="preserve"> </w:t>
      </w:r>
      <w:r>
        <w:rPr>
          <w:i/>
          <w:sz w:val="26"/>
        </w:rPr>
        <w:t>You’d</w:t>
      </w:r>
      <w:r>
        <w:rPr>
          <w:i/>
          <w:spacing w:val="2"/>
          <w:sz w:val="26"/>
        </w:rPr>
        <w:t xml:space="preserve"> </w:t>
      </w:r>
      <w:r>
        <w:rPr>
          <w:i/>
          <w:sz w:val="26"/>
        </w:rPr>
        <w:t>better…);</w:t>
      </w:r>
    </w:p>
    <w:p w:rsidR="00B15A17" w:rsidRDefault="00F034A4" w:rsidP="005E6B29">
      <w:pPr>
        <w:pStyle w:val="ac"/>
        <w:numPr>
          <w:ilvl w:val="1"/>
          <w:numId w:val="97"/>
        </w:numPr>
        <w:tabs>
          <w:tab w:val="left" w:pos="961"/>
          <w:tab w:val="left" w:pos="962"/>
          <w:tab w:val="left" w:pos="2686"/>
          <w:tab w:val="left" w:pos="3008"/>
          <w:tab w:val="left" w:pos="3719"/>
          <w:tab w:val="left" w:pos="4895"/>
          <w:tab w:val="left" w:pos="5908"/>
          <w:tab w:val="left" w:pos="7346"/>
          <w:tab w:val="left" w:pos="8659"/>
          <w:tab w:val="left" w:pos="8985"/>
          <w:tab w:val="left" w:pos="10330"/>
        </w:tabs>
        <w:ind w:right="304" w:firstLine="283"/>
        <w:jc w:val="left"/>
        <w:rPr>
          <w:i/>
          <w:sz w:val="26"/>
        </w:rPr>
      </w:pPr>
      <w:r>
        <w:rPr>
          <w:i/>
          <w:sz w:val="26"/>
        </w:rPr>
        <w:t>использовать</w:t>
      </w:r>
      <w:r>
        <w:rPr>
          <w:i/>
          <w:sz w:val="26"/>
        </w:rPr>
        <w:tab/>
        <w:t>в</w:t>
      </w:r>
      <w:r>
        <w:rPr>
          <w:i/>
          <w:sz w:val="26"/>
        </w:rPr>
        <w:tab/>
        <w:t>речи</w:t>
      </w:r>
      <w:r>
        <w:rPr>
          <w:i/>
          <w:sz w:val="26"/>
        </w:rPr>
        <w:tab/>
        <w:t>широкий</w:t>
      </w:r>
      <w:r>
        <w:rPr>
          <w:i/>
          <w:sz w:val="26"/>
        </w:rPr>
        <w:tab/>
        <w:t>спектр</w:t>
      </w:r>
      <w:r>
        <w:rPr>
          <w:i/>
          <w:sz w:val="26"/>
        </w:rPr>
        <w:tab/>
        <w:t>глагольных</w:t>
      </w:r>
      <w:r>
        <w:rPr>
          <w:i/>
          <w:sz w:val="26"/>
        </w:rPr>
        <w:tab/>
        <w:t>структур</w:t>
      </w:r>
      <w:r>
        <w:rPr>
          <w:i/>
          <w:sz w:val="26"/>
        </w:rPr>
        <w:tab/>
        <w:t>с</w:t>
      </w:r>
      <w:r>
        <w:rPr>
          <w:i/>
          <w:sz w:val="26"/>
        </w:rPr>
        <w:tab/>
        <w:t>герундием</w:t>
      </w:r>
      <w:r>
        <w:rPr>
          <w:i/>
          <w:sz w:val="26"/>
        </w:rPr>
        <w:tab/>
      </w:r>
      <w:r>
        <w:rPr>
          <w:i/>
          <w:spacing w:val="-2"/>
          <w:sz w:val="26"/>
        </w:rPr>
        <w:t>и</w:t>
      </w:r>
      <w:r>
        <w:rPr>
          <w:i/>
          <w:spacing w:val="-62"/>
          <w:sz w:val="26"/>
        </w:rPr>
        <w:t xml:space="preserve"> </w:t>
      </w:r>
      <w:r>
        <w:rPr>
          <w:i/>
          <w:sz w:val="26"/>
        </w:rPr>
        <w:t>инфинитивом;</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использовать</w:t>
      </w:r>
      <w:r>
        <w:rPr>
          <w:i/>
          <w:spacing w:val="41"/>
          <w:sz w:val="26"/>
        </w:rPr>
        <w:t xml:space="preserve"> </w:t>
      </w:r>
      <w:r>
        <w:rPr>
          <w:i/>
          <w:sz w:val="26"/>
        </w:rPr>
        <w:t>в</w:t>
      </w:r>
      <w:r>
        <w:rPr>
          <w:i/>
          <w:spacing w:val="41"/>
          <w:sz w:val="26"/>
        </w:rPr>
        <w:t xml:space="preserve"> </w:t>
      </w:r>
      <w:r>
        <w:rPr>
          <w:i/>
          <w:sz w:val="26"/>
        </w:rPr>
        <w:t>речи</w:t>
      </w:r>
      <w:r>
        <w:rPr>
          <w:i/>
          <w:spacing w:val="41"/>
          <w:sz w:val="26"/>
        </w:rPr>
        <w:t xml:space="preserve"> </w:t>
      </w:r>
      <w:r>
        <w:rPr>
          <w:i/>
          <w:sz w:val="26"/>
        </w:rPr>
        <w:t>инверсию</w:t>
      </w:r>
      <w:r>
        <w:rPr>
          <w:i/>
          <w:spacing w:val="41"/>
          <w:sz w:val="26"/>
        </w:rPr>
        <w:t xml:space="preserve"> </w:t>
      </w:r>
      <w:r>
        <w:rPr>
          <w:i/>
          <w:sz w:val="26"/>
        </w:rPr>
        <w:t>с</w:t>
      </w:r>
      <w:r>
        <w:rPr>
          <w:i/>
          <w:spacing w:val="41"/>
          <w:sz w:val="26"/>
        </w:rPr>
        <w:t xml:space="preserve"> </w:t>
      </w:r>
      <w:r>
        <w:rPr>
          <w:i/>
          <w:sz w:val="26"/>
        </w:rPr>
        <w:t>отрицательными</w:t>
      </w:r>
      <w:r>
        <w:rPr>
          <w:i/>
          <w:spacing w:val="42"/>
          <w:sz w:val="26"/>
        </w:rPr>
        <w:t xml:space="preserve"> </w:t>
      </w:r>
      <w:r>
        <w:rPr>
          <w:i/>
          <w:sz w:val="26"/>
        </w:rPr>
        <w:t>наречиями</w:t>
      </w:r>
      <w:r>
        <w:rPr>
          <w:i/>
          <w:spacing w:val="46"/>
          <w:sz w:val="26"/>
        </w:rPr>
        <w:t xml:space="preserve"> </w:t>
      </w:r>
      <w:r>
        <w:rPr>
          <w:i/>
          <w:sz w:val="26"/>
        </w:rPr>
        <w:t>(Never</w:t>
      </w:r>
      <w:r>
        <w:rPr>
          <w:i/>
          <w:spacing w:val="41"/>
          <w:sz w:val="26"/>
        </w:rPr>
        <w:t xml:space="preserve"> </w:t>
      </w:r>
      <w:r>
        <w:rPr>
          <w:i/>
          <w:sz w:val="26"/>
        </w:rPr>
        <w:t>have</w:t>
      </w:r>
      <w:r>
        <w:rPr>
          <w:i/>
          <w:spacing w:val="41"/>
          <w:sz w:val="26"/>
        </w:rPr>
        <w:t xml:space="preserve"> </w:t>
      </w:r>
      <w:r>
        <w:rPr>
          <w:i/>
          <w:sz w:val="26"/>
        </w:rPr>
        <w:t>I</w:t>
      </w:r>
      <w:r>
        <w:rPr>
          <w:i/>
          <w:spacing w:val="41"/>
          <w:sz w:val="26"/>
        </w:rPr>
        <w:t xml:space="preserve"> </w:t>
      </w:r>
      <w:r>
        <w:rPr>
          <w:i/>
          <w:sz w:val="26"/>
        </w:rPr>
        <w:t>seen…</w:t>
      </w:r>
    </w:p>
    <w:p w:rsidR="00B15A17" w:rsidRPr="00DC1EEC" w:rsidRDefault="00F034A4">
      <w:pPr>
        <w:spacing w:line="298" w:lineRule="exact"/>
        <w:ind w:left="252"/>
        <w:rPr>
          <w:i/>
          <w:sz w:val="26"/>
          <w:lang w:val="en-US"/>
        </w:rPr>
      </w:pPr>
      <w:r w:rsidRPr="00DC1EEC">
        <w:rPr>
          <w:i/>
          <w:sz w:val="26"/>
          <w:lang w:val="en-US"/>
        </w:rPr>
        <w:t>/Barely</w:t>
      </w:r>
      <w:r w:rsidRPr="00DC1EEC">
        <w:rPr>
          <w:i/>
          <w:spacing w:val="-4"/>
          <w:sz w:val="26"/>
          <w:lang w:val="en-US"/>
        </w:rPr>
        <w:t xml:space="preserve"> </w:t>
      </w:r>
      <w:r w:rsidRPr="00DC1EEC">
        <w:rPr>
          <w:i/>
          <w:sz w:val="26"/>
          <w:lang w:val="en-US"/>
        </w:rPr>
        <w:t>did</w:t>
      </w:r>
      <w:r w:rsidRPr="00DC1EEC">
        <w:rPr>
          <w:i/>
          <w:spacing w:val="-1"/>
          <w:sz w:val="26"/>
          <w:lang w:val="en-US"/>
        </w:rPr>
        <w:t xml:space="preserve"> </w:t>
      </w:r>
      <w:r w:rsidRPr="00DC1EEC">
        <w:rPr>
          <w:i/>
          <w:sz w:val="26"/>
          <w:lang w:val="en-US"/>
        </w:rPr>
        <w:t>I</w:t>
      </w:r>
      <w:r w:rsidRPr="00DC1EEC">
        <w:rPr>
          <w:i/>
          <w:spacing w:val="-4"/>
          <w:sz w:val="26"/>
          <w:lang w:val="en-US"/>
        </w:rPr>
        <w:t xml:space="preserve"> </w:t>
      </w:r>
      <w:r w:rsidRPr="00DC1EEC">
        <w:rPr>
          <w:i/>
          <w:sz w:val="26"/>
          <w:lang w:val="en-US"/>
        </w:rPr>
        <w:t>hear</w:t>
      </w:r>
      <w:r w:rsidRPr="00DC1EEC">
        <w:rPr>
          <w:i/>
          <w:spacing w:val="-1"/>
          <w:sz w:val="26"/>
          <w:lang w:val="en-US"/>
        </w:rPr>
        <w:t xml:space="preserve"> </w:t>
      </w:r>
      <w:r w:rsidRPr="00DC1EEC">
        <w:rPr>
          <w:i/>
          <w:sz w:val="26"/>
          <w:lang w:val="en-US"/>
        </w:rPr>
        <w:t>what</w:t>
      </w:r>
      <w:r w:rsidRPr="00DC1EEC">
        <w:rPr>
          <w:i/>
          <w:spacing w:val="-1"/>
          <w:sz w:val="26"/>
          <w:lang w:val="en-US"/>
        </w:rPr>
        <w:t xml:space="preserve"> </w:t>
      </w:r>
      <w:r w:rsidRPr="00DC1EEC">
        <w:rPr>
          <w:i/>
          <w:sz w:val="26"/>
          <w:lang w:val="en-US"/>
        </w:rPr>
        <w:t>he</w:t>
      </w:r>
      <w:r w:rsidRPr="00DC1EEC">
        <w:rPr>
          <w:i/>
          <w:spacing w:val="-5"/>
          <w:sz w:val="26"/>
          <w:lang w:val="en-US"/>
        </w:rPr>
        <w:t xml:space="preserve"> </w:t>
      </w:r>
      <w:r w:rsidRPr="00DC1EEC">
        <w:rPr>
          <w:i/>
          <w:sz w:val="26"/>
          <w:lang w:val="en-US"/>
        </w:rPr>
        <w:t>was</w:t>
      </w:r>
      <w:r w:rsidRPr="00DC1EEC">
        <w:rPr>
          <w:i/>
          <w:spacing w:val="-4"/>
          <w:sz w:val="26"/>
          <w:lang w:val="en-US"/>
        </w:rPr>
        <w:t xml:space="preserve"> </w:t>
      </w:r>
      <w:r w:rsidRPr="00DC1EEC">
        <w:rPr>
          <w:i/>
          <w:sz w:val="26"/>
          <w:lang w:val="en-US"/>
        </w:rPr>
        <w:t>saying…);</w:t>
      </w:r>
    </w:p>
    <w:p w:rsidR="00B15A17" w:rsidRPr="00DC1EEC" w:rsidRDefault="00F034A4" w:rsidP="005E6B29">
      <w:pPr>
        <w:pStyle w:val="ac"/>
        <w:numPr>
          <w:ilvl w:val="1"/>
          <w:numId w:val="97"/>
        </w:numPr>
        <w:tabs>
          <w:tab w:val="left" w:pos="961"/>
          <w:tab w:val="left" w:pos="962"/>
        </w:tabs>
        <w:ind w:right="305" w:firstLine="283"/>
        <w:jc w:val="left"/>
        <w:rPr>
          <w:i/>
          <w:sz w:val="26"/>
          <w:lang w:val="en-US"/>
        </w:rPr>
      </w:pPr>
      <w:r>
        <w:rPr>
          <w:i/>
          <w:sz w:val="26"/>
        </w:rPr>
        <w:t>употреблять</w:t>
      </w:r>
      <w:r w:rsidRPr="00DC1EEC">
        <w:rPr>
          <w:i/>
          <w:spacing w:val="28"/>
          <w:sz w:val="26"/>
          <w:lang w:val="en-US"/>
        </w:rPr>
        <w:t xml:space="preserve"> </w:t>
      </w:r>
      <w:r>
        <w:rPr>
          <w:i/>
          <w:sz w:val="26"/>
        </w:rPr>
        <w:t>в</w:t>
      </w:r>
      <w:r w:rsidRPr="00DC1EEC">
        <w:rPr>
          <w:i/>
          <w:spacing w:val="30"/>
          <w:sz w:val="26"/>
          <w:lang w:val="en-US"/>
        </w:rPr>
        <w:t xml:space="preserve"> </w:t>
      </w:r>
      <w:r>
        <w:rPr>
          <w:i/>
          <w:sz w:val="26"/>
        </w:rPr>
        <w:t>речи</w:t>
      </w:r>
      <w:r w:rsidRPr="00DC1EEC">
        <w:rPr>
          <w:i/>
          <w:spacing w:val="31"/>
          <w:sz w:val="26"/>
          <w:lang w:val="en-US"/>
        </w:rPr>
        <w:t xml:space="preserve"> </w:t>
      </w:r>
      <w:r>
        <w:rPr>
          <w:i/>
          <w:sz w:val="26"/>
        </w:rPr>
        <w:t>страдательный</w:t>
      </w:r>
      <w:r w:rsidRPr="00DC1EEC">
        <w:rPr>
          <w:i/>
          <w:spacing w:val="31"/>
          <w:sz w:val="26"/>
          <w:lang w:val="en-US"/>
        </w:rPr>
        <w:t xml:space="preserve"> </w:t>
      </w:r>
      <w:r>
        <w:rPr>
          <w:i/>
          <w:sz w:val="26"/>
        </w:rPr>
        <w:t>залог</w:t>
      </w:r>
      <w:r w:rsidRPr="00DC1EEC">
        <w:rPr>
          <w:i/>
          <w:spacing w:val="30"/>
          <w:sz w:val="26"/>
          <w:lang w:val="en-US"/>
        </w:rPr>
        <w:t xml:space="preserve"> </w:t>
      </w:r>
      <w:r>
        <w:rPr>
          <w:i/>
          <w:sz w:val="26"/>
        </w:rPr>
        <w:t>в</w:t>
      </w:r>
      <w:r w:rsidRPr="00DC1EEC">
        <w:rPr>
          <w:i/>
          <w:spacing w:val="29"/>
          <w:sz w:val="26"/>
          <w:lang w:val="en-US"/>
        </w:rPr>
        <w:t xml:space="preserve"> </w:t>
      </w:r>
      <w:r w:rsidRPr="00DC1EEC">
        <w:rPr>
          <w:i/>
          <w:sz w:val="26"/>
          <w:lang w:val="en-US"/>
        </w:rPr>
        <w:t>Past</w:t>
      </w:r>
      <w:r w:rsidRPr="00DC1EEC">
        <w:rPr>
          <w:i/>
          <w:spacing w:val="29"/>
          <w:sz w:val="26"/>
          <w:lang w:val="en-US"/>
        </w:rPr>
        <w:t xml:space="preserve"> </w:t>
      </w:r>
      <w:r w:rsidRPr="00DC1EEC">
        <w:rPr>
          <w:i/>
          <w:sz w:val="26"/>
          <w:lang w:val="en-US"/>
        </w:rPr>
        <w:t>Continuous</w:t>
      </w:r>
      <w:r w:rsidRPr="00DC1EEC">
        <w:rPr>
          <w:i/>
          <w:spacing w:val="31"/>
          <w:sz w:val="26"/>
          <w:lang w:val="en-US"/>
        </w:rPr>
        <w:t xml:space="preserve"> </w:t>
      </w:r>
      <w:r>
        <w:rPr>
          <w:i/>
          <w:sz w:val="26"/>
        </w:rPr>
        <w:t>и</w:t>
      </w:r>
      <w:r w:rsidRPr="00DC1EEC">
        <w:rPr>
          <w:i/>
          <w:spacing w:val="31"/>
          <w:sz w:val="26"/>
          <w:lang w:val="en-US"/>
        </w:rPr>
        <w:t xml:space="preserve"> </w:t>
      </w:r>
      <w:r w:rsidRPr="00DC1EEC">
        <w:rPr>
          <w:i/>
          <w:sz w:val="26"/>
          <w:lang w:val="en-US"/>
        </w:rPr>
        <w:t>Past</w:t>
      </w:r>
      <w:r w:rsidRPr="00DC1EEC">
        <w:rPr>
          <w:i/>
          <w:spacing w:val="29"/>
          <w:sz w:val="26"/>
          <w:lang w:val="en-US"/>
        </w:rPr>
        <w:t xml:space="preserve"> </w:t>
      </w:r>
      <w:r w:rsidRPr="00DC1EEC">
        <w:rPr>
          <w:i/>
          <w:sz w:val="26"/>
          <w:lang w:val="en-US"/>
        </w:rPr>
        <w:t>Perfect,</w:t>
      </w:r>
      <w:r w:rsidRPr="00DC1EEC">
        <w:rPr>
          <w:i/>
          <w:spacing w:val="30"/>
          <w:sz w:val="26"/>
          <w:lang w:val="en-US"/>
        </w:rPr>
        <w:t xml:space="preserve"> </w:t>
      </w:r>
      <w:r w:rsidRPr="00DC1EEC">
        <w:rPr>
          <w:i/>
          <w:sz w:val="26"/>
          <w:lang w:val="en-US"/>
        </w:rPr>
        <w:t>Present</w:t>
      </w:r>
      <w:r w:rsidRPr="00DC1EEC">
        <w:rPr>
          <w:i/>
          <w:spacing w:val="-62"/>
          <w:sz w:val="26"/>
          <w:lang w:val="en-US"/>
        </w:rPr>
        <w:t xml:space="preserve"> </w:t>
      </w:r>
      <w:r w:rsidRPr="00DC1EEC">
        <w:rPr>
          <w:i/>
          <w:sz w:val="26"/>
          <w:lang w:val="en-US"/>
        </w:rPr>
        <w:t>Continuous,</w:t>
      </w:r>
      <w:r w:rsidRPr="00DC1EEC">
        <w:rPr>
          <w:i/>
          <w:spacing w:val="-1"/>
          <w:sz w:val="26"/>
          <w:lang w:val="en-US"/>
        </w:rPr>
        <w:t xml:space="preserve"> </w:t>
      </w:r>
      <w:r w:rsidRPr="00DC1EEC">
        <w:rPr>
          <w:i/>
          <w:sz w:val="26"/>
          <w:lang w:val="en-US"/>
        </w:rPr>
        <w:t>Past</w:t>
      </w:r>
      <w:r w:rsidRPr="00DC1EEC">
        <w:rPr>
          <w:i/>
          <w:spacing w:val="2"/>
          <w:sz w:val="26"/>
          <w:lang w:val="en-US"/>
        </w:rPr>
        <w:t xml:space="preserve"> </w:t>
      </w:r>
      <w:r w:rsidRPr="00DC1EEC">
        <w:rPr>
          <w:i/>
          <w:sz w:val="26"/>
          <w:lang w:val="en-US"/>
        </w:rPr>
        <w:t>Simple, Present</w:t>
      </w:r>
      <w:r w:rsidRPr="00DC1EEC">
        <w:rPr>
          <w:i/>
          <w:spacing w:val="-1"/>
          <w:sz w:val="26"/>
          <w:lang w:val="en-US"/>
        </w:rPr>
        <w:t xml:space="preserve"> </w:t>
      </w:r>
      <w:r w:rsidRPr="00DC1EEC">
        <w:rPr>
          <w:i/>
          <w:sz w:val="26"/>
          <w:lang w:val="en-US"/>
        </w:rPr>
        <w:t>Perfect.</w:t>
      </w:r>
    </w:p>
    <w:p w:rsidR="00B15A17" w:rsidRPr="00DC1EEC" w:rsidRDefault="00B15A17">
      <w:pPr>
        <w:pStyle w:val="a8"/>
        <w:spacing w:before="5"/>
        <w:ind w:left="0"/>
        <w:jc w:val="left"/>
        <w:rPr>
          <w:i/>
          <w:lang w:val="en-US"/>
        </w:rPr>
      </w:pPr>
    </w:p>
    <w:p w:rsidR="00B15A17" w:rsidRDefault="00F034A4" w:rsidP="005E6B29">
      <w:pPr>
        <w:pStyle w:val="ac"/>
        <w:numPr>
          <w:ilvl w:val="3"/>
          <w:numId w:val="106"/>
        </w:numPr>
        <w:tabs>
          <w:tab w:val="left" w:pos="1739"/>
        </w:tabs>
        <w:jc w:val="left"/>
        <w:rPr>
          <w:b/>
          <w:sz w:val="26"/>
        </w:rPr>
      </w:pPr>
      <w:r>
        <w:rPr>
          <w:b/>
          <w:sz w:val="26"/>
        </w:rPr>
        <w:t>История</w:t>
      </w:r>
    </w:p>
    <w:p w:rsidR="00B15A17" w:rsidRDefault="00F034A4">
      <w:pPr>
        <w:spacing w:before="2"/>
        <w:ind w:left="252" w:right="301" w:firstLine="708"/>
        <w:rPr>
          <w:b/>
          <w:sz w:val="26"/>
        </w:rPr>
      </w:pPr>
      <w:r>
        <w:rPr>
          <w:b/>
          <w:sz w:val="26"/>
        </w:rPr>
        <w:t>В результате изучения учебного предмета «История» на уровне среднего общего</w:t>
      </w:r>
      <w:r>
        <w:rPr>
          <w:b/>
          <w:spacing w:val="-62"/>
          <w:sz w:val="26"/>
        </w:rPr>
        <w:t xml:space="preserve"> </w:t>
      </w:r>
      <w:r>
        <w:rPr>
          <w:b/>
          <w:sz w:val="26"/>
        </w:rPr>
        <w:t>образования:</w:t>
      </w:r>
    </w:p>
    <w:p w:rsidR="00B15A17" w:rsidRDefault="00F034A4">
      <w:pPr>
        <w:spacing w:line="294"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97"/>
        </w:numPr>
        <w:tabs>
          <w:tab w:val="left" w:pos="961"/>
          <w:tab w:val="left" w:pos="962"/>
        </w:tabs>
        <w:ind w:right="307" w:firstLine="283"/>
        <w:jc w:val="left"/>
        <w:rPr>
          <w:sz w:val="26"/>
        </w:rPr>
      </w:pPr>
      <w:r>
        <w:rPr>
          <w:sz w:val="26"/>
        </w:rPr>
        <w:t>рассматривать</w:t>
      </w:r>
      <w:r>
        <w:rPr>
          <w:spacing w:val="52"/>
          <w:sz w:val="26"/>
        </w:rPr>
        <w:t xml:space="preserve"> </w:t>
      </w:r>
      <w:r>
        <w:rPr>
          <w:sz w:val="26"/>
        </w:rPr>
        <w:t>историю</w:t>
      </w:r>
      <w:r>
        <w:rPr>
          <w:spacing w:val="54"/>
          <w:sz w:val="26"/>
        </w:rPr>
        <w:t xml:space="preserve"> </w:t>
      </w:r>
      <w:r>
        <w:rPr>
          <w:sz w:val="26"/>
        </w:rPr>
        <w:t>России</w:t>
      </w:r>
      <w:r>
        <w:rPr>
          <w:spacing w:val="54"/>
          <w:sz w:val="26"/>
        </w:rPr>
        <w:t xml:space="preserve"> </w:t>
      </w:r>
      <w:r>
        <w:rPr>
          <w:sz w:val="26"/>
        </w:rPr>
        <w:t>как</w:t>
      </w:r>
      <w:r>
        <w:rPr>
          <w:spacing w:val="51"/>
          <w:sz w:val="26"/>
        </w:rPr>
        <w:t xml:space="preserve"> </w:t>
      </w:r>
      <w:r>
        <w:rPr>
          <w:sz w:val="26"/>
        </w:rPr>
        <w:t>неотъемлемую</w:t>
      </w:r>
      <w:r>
        <w:rPr>
          <w:spacing w:val="56"/>
          <w:sz w:val="26"/>
        </w:rPr>
        <w:t xml:space="preserve"> </w:t>
      </w:r>
      <w:r>
        <w:rPr>
          <w:sz w:val="26"/>
        </w:rPr>
        <w:t>часть</w:t>
      </w:r>
      <w:r>
        <w:rPr>
          <w:spacing w:val="55"/>
          <w:sz w:val="26"/>
        </w:rPr>
        <w:t xml:space="preserve"> </w:t>
      </w:r>
      <w:r>
        <w:rPr>
          <w:sz w:val="26"/>
        </w:rPr>
        <w:t>мирового</w:t>
      </w:r>
      <w:r>
        <w:rPr>
          <w:spacing w:val="51"/>
          <w:sz w:val="26"/>
        </w:rPr>
        <w:t xml:space="preserve"> </w:t>
      </w:r>
      <w:r>
        <w:rPr>
          <w:sz w:val="26"/>
        </w:rPr>
        <w:t>исторического</w:t>
      </w:r>
      <w:r>
        <w:rPr>
          <w:spacing w:val="-62"/>
          <w:sz w:val="26"/>
        </w:rPr>
        <w:t xml:space="preserve"> </w:t>
      </w:r>
      <w:r>
        <w:rPr>
          <w:sz w:val="26"/>
        </w:rPr>
        <w:t>процесса;</w:t>
      </w:r>
    </w:p>
    <w:p w:rsidR="00B15A17" w:rsidRDefault="00F034A4" w:rsidP="005E6B29">
      <w:pPr>
        <w:pStyle w:val="ac"/>
        <w:numPr>
          <w:ilvl w:val="1"/>
          <w:numId w:val="97"/>
        </w:numPr>
        <w:tabs>
          <w:tab w:val="left" w:pos="961"/>
          <w:tab w:val="left" w:pos="962"/>
        </w:tabs>
        <w:ind w:right="302" w:firstLine="283"/>
        <w:jc w:val="left"/>
        <w:rPr>
          <w:sz w:val="26"/>
        </w:rPr>
      </w:pPr>
      <w:r>
        <w:rPr>
          <w:sz w:val="26"/>
        </w:rPr>
        <w:t>знать</w:t>
      </w:r>
      <w:r>
        <w:rPr>
          <w:spacing w:val="31"/>
          <w:sz w:val="26"/>
        </w:rPr>
        <w:t xml:space="preserve"> </w:t>
      </w:r>
      <w:r>
        <w:rPr>
          <w:sz w:val="26"/>
        </w:rPr>
        <w:t>основные</w:t>
      </w:r>
      <w:r>
        <w:rPr>
          <w:spacing w:val="33"/>
          <w:sz w:val="26"/>
        </w:rPr>
        <w:t xml:space="preserve"> </w:t>
      </w:r>
      <w:r>
        <w:rPr>
          <w:sz w:val="26"/>
        </w:rPr>
        <w:t>даты</w:t>
      </w:r>
      <w:r>
        <w:rPr>
          <w:spacing w:val="35"/>
          <w:sz w:val="26"/>
        </w:rPr>
        <w:t xml:space="preserve"> </w:t>
      </w:r>
      <w:r>
        <w:rPr>
          <w:sz w:val="26"/>
        </w:rPr>
        <w:t>и</w:t>
      </w:r>
      <w:r>
        <w:rPr>
          <w:spacing w:val="32"/>
          <w:sz w:val="26"/>
        </w:rPr>
        <w:t xml:space="preserve"> </w:t>
      </w:r>
      <w:r>
        <w:rPr>
          <w:sz w:val="26"/>
        </w:rPr>
        <w:t>временные</w:t>
      </w:r>
      <w:r>
        <w:rPr>
          <w:spacing w:val="33"/>
          <w:sz w:val="26"/>
        </w:rPr>
        <w:t xml:space="preserve"> </w:t>
      </w:r>
      <w:r>
        <w:rPr>
          <w:sz w:val="26"/>
        </w:rPr>
        <w:t>периоды</w:t>
      </w:r>
      <w:r>
        <w:rPr>
          <w:spacing w:val="34"/>
          <w:sz w:val="26"/>
        </w:rPr>
        <w:t xml:space="preserve"> </w:t>
      </w:r>
      <w:r>
        <w:rPr>
          <w:sz w:val="26"/>
        </w:rPr>
        <w:t>всеобщей</w:t>
      </w:r>
      <w:r>
        <w:rPr>
          <w:spacing w:val="33"/>
          <w:sz w:val="26"/>
        </w:rPr>
        <w:t xml:space="preserve"> </w:t>
      </w:r>
      <w:r>
        <w:rPr>
          <w:sz w:val="26"/>
        </w:rPr>
        <w:t>и</w:t>
      </w:r>
      <w:r>
        <w:rPr>
          <w:spacing w:val="32"/>
          <w:sz w:val="26"/>
        </w:rPr>
        <w:t xml:space="preserve"> </w:t>
      </w:r>
      <w:r>
        <w:rPr>
          <w:sz w:val="26"/>
        </w:rPr>
        <w:t>отечественной</w:t>
      </w:r>
      <w:r>
        <w:rPr>
          <w:spacing w:val="35"/>
          <w:sz w:val="26"/>
        </w:rPr>
        <w:t xml:space="preserve"> </w:t>
      </w:r>
      <w:r>
        <w:rPr>
          <w:sz w:val="26"/>
        </w:rPr>
        <w:t>истории</w:t>
      </w:r>
      <w:r>
        <w:rPr>
          <w:spacing w:val="34"/>
          <w:sz w:val="26"/>
        </w:rPr>
        <w:t xml:space="preserve"> </w:t>
      </w:r>
      <w:r>
        <w:rPr>
          <w:sz w:val="26"/>
        </w:rPr>
        <w:t>из</w:t>
      </w:r>
      <w:r>
        <w:rPr>
          <w:spacing w:val="-62"/>
          <w:sz w:val="26"/>
        </w:rPr>
        <w:t xml:space="preserve"> </w:t>
      </w:r>
      <w:r>
        <w:rPr>
          <w:sz w:val="26"/>
        </w:rPr>
        <w:t>раздела</w:t>
      </w:r>
      <w:r>
        <w:rPr>
          <w:spacing w:val="-1"/>
          <w:sz w:val="26"/>
        </w:rPr>
        <w:t xml:space="preserve"> </w:t>
      </w:r>
      <w:r>
        <w:rPr>
          <w:sz w:val="26"/>
        </w:rPr>
        <w:t>дидактических</w:t>
      </w:r>
      <w:r>
        <w:rPr>
          <w:spacing w:val="1"/>
          <w:sz w:val="26"/>
        </w:rPr>
        <w:t xml:space="preserve"> </w:t>
      </w:r>
      <w:r>
        <w:rPr>
          <w:sz w:val="26"/>
        </w:rPr>
        <w:t>единиц;</w:t>
      </w:r>
    </w:p>
    <w:p w:rsidR="00B15A17" w:rsidRDefault="00F034A4" w:rsidP="005E6B29">
      <w:pPr>
        <w:pStyle w:val="ac"/>
        <w:numPr>
          <w:ilvl w:val="1"/>
          <w:numId w:val="97"/>
        </w:numPr>
        <w:tabs>
          <w:tab w:val="left" w:pos="961"/>
          <w:tab w:val="left" w:pos="962"/>
        </w:tabs>
        <w:ind w:right="308" w:firstLine="283"/>
        <w:jc w:val="left"/>
        <w:rPr>
          <w:sz w:val="26"/>
        </w:rPr>
      </w:pPr>
      <w:r>
        <w:rPr>
          <w:sz w:val="26"/>
        </w:rPr>
        <w:t>определять</w:t>
      </w:r>
      <w:r>
        <w:rPr>
          <w:spacing w:val="14"/>
          <w:sz w:val="26"/>
        </w:rPr>
        <w:t xml:space="preserve"> </w:t>
      </w:r>
      <w:r>
        <w:rPr>
          <w:sz w:val="26"/>
        </w:rPr>
        <w:t>последовательность</w:t>
      </w:r>
      <w:r>
        <w:rPr>
          <w:spacing w:val="14"/>
          <w:sz w:val="26"/>
        </w:rPr>
        <w:t xml:space="preserve"> </w:t>
      </w:r>
      <w:r>
        <w:rPr>
          <w:sz w:val="26"/>
        </w:rPr>
        <w:t>и</w:t>
      </w:r>
      <w:r>
        <w:rPr>
          <w:spacing w:val="15"/>
          <w:sz w:val="26"/>
        </w:rPr>
        <w:t xml:space="preserve"> </w:t>
      </w:r>
      <w:r>
        <w:rPr>
          <w:sz w:val="26"/>
        </w:rPr>
        <w:t>длительность</w:t>
      </w:r>
      <w:r>
        <w:rPr>
          <w:spacing w:val="14"/>
          <w:sz w:val="26"/>
        </w:rPr>
        <w:t xml:space="preserve"> </w:t>
      </w:r>
      <w:r>
        <w:rPr>
          <w:sz w:val="26"/>
        </w:rPr>
        <w:t>исторических</w:t>
      </w:r>
      <w:r>
        <w:rPr>
          <w:spacing w:val="19"/>
          <w:sz w:val="26"/>
        </w:rPr>
        <w:t xml:space="preserve"> </w:t>
      </w:r>
      <w:r>
        <w:rPr>
          <w:sz w:val="26"/>
        </w:rPr>
        <w:t>событий,</w:t>
      </w:r>
      <w:r>
        <w:rPr>
          <w:spacing w:val="15"/>
          <w:sz w:val="26"/>
        </w:rPr>
        <w:t xml:space="preserve"> </w:t>
      </w:r>
      <w:r>
        <w:rPr>
          <w:sz w:val="26"/>
        </w:rPr>
        <w:t>явлений,</w:t>
      </w:r>
      <w:r>
        <w:rPr>
          <w:spacing w:val="-62"/>
          <w:sz w:val="26"/>
        </w:rPr>
        <w:t xml:space="preserve"> </w:t>
      </w:r>
      <w:r>
        <w:rPr>
          <w:sz w:val="26"/>
        </w:rPr>
        <w:t>процессов;</w:t>
      </w:r>
    </w:p>
    <w:p w:rsidR="00B15A17" w:rsidRDefault="00F034A4" w:rsidP="005E6B29">
      <w:pPr>
        <w:pStyle w:val="ac"/>
        <w:numPr>
          <w:ilvl w:val="1"/>
          <w:numId w:val="97"/>
        </w:numPr>
        <w:tabs>
          <w:tab w:val="left" w:pos="961"/>
          <w:tab w:val="left" w:pos="962"/>
          <w:tab w:val="left" w:pos="3054"/>
          <w:tab w:val="left" w:pos="4031"/>
          <w:tab w:val="left" w:pos="6062"/>
          <w:tab w:val="left" w:pos="7658"/>
          <w:tab w:val="left" w:pos="9177"/>
        </w:tabs>
        <w:ind w:right="307" w:firstLine="283"/>
        <w:jc w:val="left"/>
        <w:rPr>
          <w:sz w:val="26"/>
        </w:rPr>
      </w:pPr>
      <w:r>
        <w:rPr>
          <w:sz w:val="26"/>
        </w:rPr>
        <w:t>характеризовать</w:t>
      </w:r>
      <w:r>
        <w:rPr>
          <w:sz w:val="26"/>
        </w:rPr>
        <w:tab/>
        <w:t>место,</w:t>
      </w:r>
      <w:r>
        <w:rPr>
          <w:sz w:val="26"/>
        </w:rPr>
        <w:tab/>
        <w:t>обстоятельства,</w:t>
      </w:r>
      <w:r>
        <w:rPr>
          <w:sz w:val="26"/>
        </w:rPr>
        <w:tab/>
        <w:t>участников,</w:t>
      </w:r>
      <w:r>
        <w:rPr>
          <w:sz w:val="26"/>
        </w:rPr>
        <w:tab/>
        <w:t>результаты</w:t>
      </w:r>
      <w:r>
        <w:rPr>
          <w:sz w:val="26"/>
        </w:rPr>
        <w:tab/>
      </w:r>
      <w:r>
        <w:rPr>
          <w:spacing w:val="-1"/>
          <w:sz w:val="26"/>
        </w:rPr>
        <w:t>важнейших</w:t>
      </w:r>
      <w:r>
        <w:rPr>
          <w:spacing w:val="-62"/>
          <w:sz w:val="26"/>
        </w:rPr>
        <w:t xml:space="preserve"> </w:t>
      </w:r>
      <w:r>
        <w:rPr>
          <w:sz w:val="26"/>
        </w:rPr>
        <w:t>исторических событий;</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представлять</w:t>
      </w:r>
      <w:r>
        <w:rPr>
          <w:spacing w:val="-4"/>
          <w:sz w:val="26"/>
        </w:rPr>
        <w:t xml:space="preserve"> </w:t>
      </w:r>
      <w:r>
        <w:rPr>
          <w:sz w:val="26"/>
        </w:rPr>
        <w:t>культурное</w:t>
      </w:r>
      <w:r>
        <w:rPr>
          <w:spacing w:val="-2"/>
          <w:sz w:val="26"/>
        </w:rPr>
        <w:t xml:space="preserve"> </w:t>
      </w:r>
      <w:r>
        <w:rPr>
          <w:sz w:val="26"/>
        </w:rPr>
        <w:t>наследие</w:t>
      </w:r>
      <w:r>
        <w:rPr>
          <w:spacing w:val="-2"/>
          <w:sz w:val="26"/>
        </w:rPr>
        <w:t xml:space="preserve"> </w:t>
      </w:r>
      <w:r>
        <w:rPr>
          <w:sz w:val="26"/>
        </w:rPr>
        <w:t>России и</w:t>
      </w:r>
      <w:r>
        <w:rPr>
          <w:spacing w:val="-3"/>
          <w:sz w:val="26"/>
        </w:rPr>
        <w:t xml:space="preserve"> </w:t>
      </w:r>
      <w:r>
        <w:rPr>
          <w:sz w:val="26"/>
        </w:rPr>
        <w:t>других</w:t>
      </w:r>
      <w:r>
        <w:rPr>
          <w:spacing w:val="-5"/>
          <w:sz w:val="26"/>
        </w:rPr>
        <w:t xml:space="preserve"> </w:t>
      </w:r>
      <w:r>
        <w:rPr>
          <w:sz w:val="26"/>
        </w:rPr>
        <w:t>стран;</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работать</w:t>
      </w:r>
      <w:r>
        <w:rPr>
          <w:spacing w:val="-5"/>
          <w:sz w:val="26"/>
        </w:rPr>
        <w:t xml:space="preserve"> </w:t>
      </w:r>
      <w:r>
        <w:rPr>
          <w:sz w:val="26"/>
        </w:rPr>
        <w:t>с</w:t>
      </w:r>
      <w:r>
        <w:rPr>
          <w:spacing w:val="-4"/>
          <w:sz w:val="26"/>
        </w:rPr>
        <w:t xml:space="preserve"> </w:t>
      </w:r>
      <w:r>
        <w:rPr>
          <w:sz w:val="26"/>
        </w:rPr>
        <w:t>историческими</w:t>
      </w:r>
      <w:r>
        <w:rPr>
          <w:spacing w:val="-2"/>
          <w:sz w:val="26"/>
        </w:rPr>
        <w:t xml:space="preserve"> </w:t>
      </w:r>
      <w:r>
        <w:rPr>
          <w:sz w:val="26"/>
        </w:rPr>
        <w:t>документами;</w:t>
      </w:r>
    </w:p>
    <w:p w:rsidR="00B15A17" w:rsidRDefault="00F034A4" w:rsidP="005E6B29">
      <w:pPr>
        <w:pStyle w:val="ac"/>
        <w:numPr>
          <w:ilvl w:val="1"/>
          <w:numId w:val="97"/>
        </w:numPr>
        <w:tabs>
          <w:tab w:val="left" w:pos="961"/>
          <w:tab w:val="left" w:pos="962"/>
        </w:tabs>
        <w:ind w:left="961" w:hanging="426"/>
        <w:jc w:val="left"/>
        <w:rPr>
          <w:sz w:val="26"/>
        </w:rPr>
      </w:pPr>
      <w:r>
        <w:rPr>
          <w:sz w:val="26"/>
        </w:rPr>
        <w:t>сравнивать</w:t>
      </w:r>
      <w:r>
        <w:rPr>
          <w:spacing w:val="-3"/>
          <w:sz w:val="26"/>
        </w:rPr>
        <w:t xml:space="preserve"> </w:t>
      </w:r>
      <w:r>
        <w:rPr>
          <w:sz w:val="26"/>
        </w:rPr>
        <w:t>различные</w:t>
      </w:r>
      <w:r>
        <w:rPr>
          <w:spacing w:val="-2"/>
          <w:sz w:val="26"/>
        </w:rPr>
        <w:t xml:space="preserve"> </w:t>
      </w:r>
      <w:r>
        <w:rPr>
          <w:sz w:val="26"/>
        </w:rPr>
        <w:t>исторические</w:t>
      </w:r>
      <w:r>
        <w:rPr>
          <w:spacing w:val="-2"/>
          <w:sz w:val="26"/>
        </w:rPr>
        <w:t xml:space="preserve"> </w:t>
      </w:r>
      <w:r>
        <w:rPr>
          <w:sz w:val="26"/>
        </w:rPr>
        <w:t>документы,</w:t>
      </w:r>
      <w:r>
        <w:rPr>
          <w:spacing w:val="-3"/>
          <w:sz w:val="26"/>
        </w:rPr>
        <w:t xml:space="preserve"> </w:t>
      </w:r>
      <w:r>
        <w:rPr>
          <w:sz w:val="26"/>
        </w:rPr>
        <w:t>давать</w:t>
      </w:r>
      <w:r>
        <w:rPr>
          <w:spacing w:val="-4"/>
          <w:sz w:val="26"/>
        </w:rPr>
        <w:t xml:space="preserve"> </w:t>
      </w:r>
      <w:r>
        <w:rPr>
          <w:sz w:val="26"/>
        </w:rPr>
        <w:t>им</w:t>
      </w:r>
      <w:r>
        <w:rPr>
          <w:spacing w:val="-4"/>
          <w:sz w:val="26"/>
        </w:rPr>
        <w:t xml:space="preserve"> </w:t>
      </w:r>
      <w:r>
        <w:rPr>
          <w:sz w:val="26"/>
        </w:rPr>
        <w:t>общую</w:t>
      </w:r>
      <w:r>
        <w:rPr>
          <w:spacing w:val="-2"/>
          <w:sz w:val="26"/>
        </w:rPr>
        <w:t xml:space="preserve"> </w:t>
      </w:r>
      <w:r>
        <w:rPr>
          <w:sz w:val="26"/>
        </w:rPr>
        <w:t>характеристику;</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критически</w:t>
      </w:r>
      <w:r>
        <w:rPr>
          <w:spacing w:val="-2"/>
          <w:sz w:val="26"/>
        </w:rPr>
        <w:t xml:space="preserve"> </w:t>
      </w:r>
      <w:r>
        <w:rPr>
          <w:sz w:val="26"/>
        </w:rPr>
        <w:t>анализировать</w:t>
      </w:r>
      <w:r>
        <w:rPr>
          <w:spacing w:val="-4"/>
          <w:sz w:val="26"/>
        </w:rPr>
        <w:t xml:space="preserve"> </w:t>
      </w:r>
      <w:r>
        <w:rPr>
          <w:sz w:val="26"/>
        </w:rPr>
        <w:t>информацию</w:t>
      </w:r>
      <w:r>
        <w:rPr>
          <w:spacing w:val="-3"/>
          <w:sz w:val="26"/>
        </w:rPr>
        <w:t xml:space="preserve"> </w:t>
      </w:r>
      <w:r>
        <w:rPr>
          <w:sz w:val="26"/>
        </w:rPr>
        <w:t>из</w:t>
      </w:r>
      <w:r>
        <w:rPr>
          <w:spacing w:val="-1"/>
          <w:sz w:val="26"/>
        </w:rPr>
        <w:t xml:space="preserve"> </w:t>
      </w:r>
      <w:r>
        <w:rPr>
          <w:sz w:val="26"/>
        </w:rPr>
        <w:t>различных</w:t>
      </w:r>
      <w:r>
        <w:rPr>
          <w:spacing w:val="-4"/>
          <w:sz w:val="26"/>
        </w:rPr>
        <w:t xml:space="preserve"> </w:t>
      </w:r>
      <w:r>
        <w:rPr>
          <w:sz w:val="26"/>
        </w:rPr>
        <w:t>источников;</w:t>
      </w:r>
    </w:p>
    <w:p w:rsidR="00B15A17" w:rsidRDefault="00F034A4" w:rsidP="005E6B29">
      <w:pPr>
        <w:pStyle w:val="ac"/>
        <w:numPr>
          <w:ilvl w:val="1"/>
          <w:numId w:val="97"/>
        </w:numPr>
        <w:tabs>
          <w:tab w:val="left" w:pos="961"/>
          <w:tab w:val="left" w:pos="962"/>
        </w:tabs>
        <w:ind w:right="306" w:firstLine="283"/>
        <w:jc w:val="left"/>
        <w:rPr>
          <w:sz w:val="26"/>
        </w:rPr>
      </w:pPr>
      <w:r>
        <w:rPr>
          <w:sz w:val="26"/>
        </w:rPr>
        <w:t>соотносить</w:t>
      </w:r>
      <w:r>
        <w:rPr>
          <w:spacing w:val="26"/>
          <w:sz w:val="26"/>
        </w:rPr>
        <w:t xml:space="preserve"> </w:t>
      </w:r>
      <w:r>
        <w:rPr>
          <w:sz w:val="26"/>
        </w:rPr>
        <w:t>иллюстративный</w:t>
      </w:r>
      <w:r>
        <w:rPr>
          <w:spacing w:val="28"/>
          <w:sz w:val="26"/>
        </w:rPr>
        <w:t xml:space="preserve"> </w:t>
      </w:r>
      <w:r>
        <w:rPr>
          <w:sz w:val="26"/>
        </w:rPr>
        <w:t>материал</w:t>
      </w:r>
      <w:r>
        <w:rPr>
          <w:spacing w:val="28"/>
          <w:sz w:val="26"/>
        </w:rPr>
        <w:t xml:space="preserve"> </w:t>
      </w:r>
      <w:r>
        <w:rPr>
          <w:sz w:val="26"/>
        </w:rPr>
        <w:t>с</w:t>
      </w:r>
      <w:r>
        <w:rPr>
          <w:spacing w:val="29"/>
          <w:sz w:val="26"/>
        </w:rPr>
        <w:t xml:space="preserve"> </w:t>
      </w:r>
      <w:r>
        <w:rPr>
          <w:sz w:val="26"/>
        </w:rPr>
        <w:t>историческими</w:t>
      </w:r>
      <w:r>
        <w:rPr>
          <w:spacing w:val="28"/>
          <w:sz w:val="26"/>
        </w:rPr>
        <w:t xml:space="preserve"> </w:t>
      </w:r>
      <w:r>
        <w:rPr>
          <w:sz w:val="26"/>
        </w:rPr>
        <w:t>событиями,</w:t>
      </w:r>
      <w:r>
        <w:rPr>
          <w:spacing w:val="28"/>
          <w:sz w:val="26"/>
        </w:rPr>
        <w:t xml:space="preserve"> </w:t>
      </w:r>
      <w:r>
        <w:rPr>
          <w:sz w:val="26"/>
        </w:rPr>
        <w:t>явлениями,</w:t>
      </w:r>
      <w:r>
        <w:rPr>
          <w:spacing w:val="-62"/>
          <w:sz w:val="26"/>
        </w:rPr>
        <w:t xml:space="preserve"> </w:t>
      </w:r>
      <w:r>
        <w:rPr>
          <w:sz w:val="26"/>
        </w:rPr>
        <w:t>процессами,</w:t>
      </w:r>
      <w:r>
        <w:rPr>
          <w:spacing w:val="-1"/>
          <w:sz w:val="26"/>
        </w:rPr>
        <w:t xml:space="preserve"> </w:t>
      </w:r>
      <w:r>
        <w:rPr>
          <w:sz w:val="26"/>
        </w:rPr>
        <w:t>персоналиями;</w:t>
      </w:r>
    </w:p>
    <w:p w:rsidR="00B15A17" w:rsidRDefault="00F034A4" w:rsidP="005E6B29">
      <w:pPr>
        <w:pStyle w:val="ac"/>
        <w:numPr>
          <w:ilvl w:val="1"/>
          <w:numId w:val="97"/>
        </w:numPr>
        <w:tabs>
          <w:tab w:val="left" w:pos="961"/>
          <w:tab w:val="left" w:pos="962"/>
        </w:tabs>
        <w:ind w:right="303" w:firstLine="283"/>
        <w:jc w:val="left"/>
        <w:rPr>
          <w:sz w:val="26"/>
        </w:rPr>
      </w:pPr>
      <w:r>
        <w:rPr>
          <w:sz w:val="26"/>
        </w:rPr>
        <w:t>использовать</w:t>
      </w:r>
      <w:r>
        <w:rPr>
          <w:spacing w:val="44"/>
          <w:sz w:val="26"/>
        </w:rPr>
        <w:t xml:space="preserve"> </w:t>
      </w:r>
      <w:r>
        <w:rPr>
          <w:sz w:val="26"/>
        </w:rPr>
        <w:t>статистическую</w:t>
      </w:r>
      <w:r>
        <w:rPr>
          <w:spacing w:val="51"/>
          <w:sz w:val="26"/>
        </w:rPr>
        <w:t xml:space="preserve"> </w:t>
      </w:r>
      <w:r>
        <w:rPr>
          <w:sz w:val="26"/>
        </w:rPr>
        <w:t>(информационную)</w:t>
      </w:r>
      <w:r>
        <w:rPr>
          <w:spacing w:val="49"/>
          <w:sz w:val="26"/>
        </w:rPr>
        <w:t xml:space="preserve"> </w:t>
      </w:r>
      <w:r>
        <w:rPr>
          <w:sz w:val="26"/>
        </w:rPr>
        <w:t>таблицу,</w:t>
      </w:r>
      <w:r>
        <w:rPr>
          <w:spacing w:val="49"/>
          <w:sz w:val="26"/>
        </w:rPr>
        <w:t xml:space="preserve"> </w:t>
      </w:r>
      <w:r>
        <w:rPr>
          <w:sz w:val="26"/>
        </w:rPr>
        <w:t>график,</w:t>
      </w:r>
      <w:r>
        <w:rPr>
          <w:spacing w:val="45"/>
          <w:sz w:val="26"/>
        </w:rPr>
        <w:t xml:space="preserve"> </w:t>
      </w:r>
      <w:r>
        <w:rPr>
          <w:sz w:val="26"/>
        </w:rPr>
        <w:t>диаграмму</w:t>
      </w:r>
      <w:r>
        <w:rPr>
          <w:spacing w:val="44"/>
          <w:sz w:val="26"/>
        </w:rPr>
        <w:t xml:space="preserve"> </w:t>
      </w:r>
      <w:r>
        <w:rPr>
          <w:sz w:val="26"/>
        </w:rPr>
        <w:t>как</w:t>
      </w:r>
      <w:r>
        <w:rPr>
          <w:spacing w:val="-62"/>
          <w:sz w:val="26"/>
        </w:rPr>
        <w:t xml:space="preserve"> </w:t>
      </w:r>
      <w:r>
        <w:rPr>
          <w:sz w:val="26"/>
        </w:rPr>
        <w:t>источники информации;</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sz w:val="26"/>
        </w:rPr>
      </w:pPr>
      <w:r>
        <w:rPr>
          <w:sz w:val="26"/>
        </w:rPr>
        <w:lastRenderedPageBreak/>
        <w:t>использовать</w:t>
      </w:r>
      <w:r>
        <w:rPr>
          <w:spacing w:val="-4"/>
          <w:sz w:val="26"/>
        </w:rPr>
        <w:t xml:space="preserve"> </w:t>
      </w:r>
      <w:r>
        <w:rPr>
          <w:sz w:val="26"/>
        </w:rPr>
        <w:t>аудиовизуальный</w:t>
      </w:r>
      <w:r>
        <w:rPr>
          <w:spacing w:val="-3"/>
          <w:sz w:val="26"/>
        </w:rPr>
        <w:t xml:space="preserve"> </w:t>
      </w:r>
      <w:r>
        <w:rPr>
          <w:sz w:val="26"/>
        </w:rPr>
        <w:t>ряд</w:t>
      </w:r>
      <w:r>
        <w:rPr>
          <w:spacing w:val="-3"/>
          <w:sz w:val="26"/>
        </w:rPr>
        <w:t xml:space="preserve"> </w:t>
      </w:r>
      <w:r>
        <w:rPr>
          <w:sz w:val="26"/>
        </w:rPr>
        <w:t>как</w:t>
      </w:r>
      <w:r>
        <w:rPr>
          <w:spacing w:val="-4"/>
          <w:sz w:val="26"/>
        </w:rPr>
        <w:t xml:space="preserve"> </w:t>
      </w:r>
      <w:r>
        <w:rPr>
          <w:sz w:val="26"/>
        </w:rPr>
        <w:t>источник</w:t>
      </w:r>
      <w:r>
        <w:rPr>
          <w:spacing w:val="-3"/>
          <w:sz w:val="26"/>
        </w:rPr>
        <w:t xml:space="preserve"> </w:t>
      </w:r>
      <w:r>
        <w:rPr>
          <w:sz w:val="26"/>
        </w:rPr>
        <w:t>информации;</w:t>
      </w:r>
    </w:p>
    <w:p w:rsidR="00B15A17" w:rsidRDefault="00F034A4" w:rsidP="005E6B29">
      <w:pPr>
        <w:pStyle w:val="ac"/>
        <w:numPr>
          <w:ilvl w:val="1"/>
          <w:numId w:val="97"/>
        </w:numPr>
        <w:tabs>
          <w:tab w:val="left" w:pos="961"/>
          <w:tab w:val="left" w:pos="962"/>
        </w:tabs>
        <w:spacing w:before="1"/>
        <w:ind w:right="307" w:firstLine="283"/>
        <w:jc w:val="left"/>
        <w:rPr>
          <w:sz w:val="26"/>
        </w:rPr>
      </w:pPr>
      <w:r>
        <w:rPr>
          <w:sz w:val="26"/>
        </w:rPr>
        <w:t>составлять</w:t>
      </w:r>
      <w:r>
        <w:rPr>
          <w:spacing w:val="55"/>
          <w:sz w:val="26"/>
        </w:rPr>
        <w:t xml:space="preserve"> </w:t>
      </w:r>
      <w:r>
        <w:rPr>
          <w:sz w:val="26"/>
        </w:rPr>
        <w:t>описание</w:t>
      </w:r>
      <w:r>
        <w:rPr>
          <w:spacing w:val="59"/>
          <w:sz w:val="26"/>
        </w:rPr>
        <w:t xml:space="preserve"> </w:t>
      </w:r>
      <w:r>
        <w:rPr>
          <w:sz w:val="26"/>
        </w:rPr>
        <w:t>исторических</w:t>
      </w:r>
      <w:r>
        <w:rPr>
          <w:spacing w:val="59"/>
          <w:sz w:val="26"/>
        </w:rPr>
        <w:t xml:space="preserve"> </w:t>
      </w:r>
      <w:r>
        <w:rPr>
          <w:sz w:val="26"/>
        </w:rPr>
        <w:t>объектов</w:t>
      </w:r>
      <w:r>
        <w:rPr>
          <w:spacing w:val="55"/>
          <w:sz w:val="26"/>
        </w:rPr>
        <w:t xml:space="preserve"> </w:t>
      </w:r>
      <w:r>
        <w:rPr>
          <w:sz w:val="26"/>
        </w:rPr>
        <w:t>и</w:t>
      </w:r>
      <w:r>
        <w:rPr>
          <w:spacing w:val="58"/>
          <w:sz w:val="26"/>
        </w:rPr>
        <w:t xml:space="preserve"> </w:t>
      </w:r>
      <w:r>
        <w:rPr>
          <w:sz w:val="26"/>
        </w:rPr>
        <w:t>памятников</w:t>
      </w:r>
      <w:r>
        <w:rPr>
          <w:spacing w:val="59"/>
          <w:sz w:val="26"/>
        </w:rPr>
        <w:t xml:space="preserve"> </w:t>
      </w:r>
      <w:r>
        <w:rPr>
          <w:sz w:val="26"/>
        </w:rPr>
        <w:t>на</w:t>
      </w:r>
      <w:r>
        <w:rPr>
          <w:spacing w:val="55"/>
          <w:sz w:val="26"/>
        </w:rPr>
        <w:t xml:space="preserve"> </w:t>
      </w:r>
      <w:r>
        <w:rPr>
          <w:sz w:val="26"/>
        </w:rPr>
        <w:t>основе</w:t>
      </w:r>
      <w:r>
        <w:rPr>
          <w:spacing w:val="58"/>
          <w:sz w:val="26"/>
        </w:rPr>
        <w:t xml:space="preserve"> </w:t>
      </w:r>
      <w:r>
        <w:rPr>
          <w:sz w:val="26"/>
        </w:rPr>
        <w:t>текста,</w:t>
      </w:r>
      <w:r>
        <w:rPr>
          <w:spacing w:val="-62"/>
          <w:sz w:val="26"/>
        </w:rPr>
        <w:t xml:space="preserve"> </w:t>
      </w:r>
      <w:r>
        <w:rPr>
          <w:sz w:val="26"/>
        </w:rPr>
        <w:t>иллюстраций, макетов,</w:t>
      </w:r>
      <w:r>
        <w:rPr>
          <w:spacing w:val="1"/>
          <w:sz w:val="26"/>
        </w:rPr>
        <w:t xml:space="preserve"> </w:t>
      </w:r>
      <w:r>
        <w:rPr>
          <w:sz w:val="26"/>
        </w:rPr>
        <w:t>интернет-ресурсов;</w:t>
      </w:r>
    </w:p>
    <w:p w:rsidR="00B15A17" w:rsidRDefault="00F034A4" w:rsidP="005E6B29">
      <w:pPr>
        <w:pStyle w:val="ac"/>
        <w:numPr>
          <w:ilvl w:val="1"/>
          <w:numId w:val="97"/>
        </w:numPr>
        <w:tabs>
          <w:tab w:val="left" w:pos="961"/>
          <w:tab w:val="left" w:pos="962"/>
        </w:tabs>
        <w:ind w:left="961" w:hanging="426"/>
        <w:jc w:val="left"/>
        <w:rPr>
          <w:sz w:val="26"/>
        </w:rPr>
      </w:pPr>
      <w:r>
        <w:rPr>
          <w:sz w:val="26"/>
        </w:rPr>
        <w:t>работать</w:t>
      </w:r>
      <w:r>
        <w:rPr>
          <w:spacing w:val="-4"/>
          <w:sz w:val="26"/>
        </w:rPr>
        <w:t xml:space="preserve"> </w:t>
      </w:r>
      <w:r>
        <w:rPr>
          <w:sz w:val="26"/>
        </w:rPr>
        <w:t>с</w:t>
      </w:r>
      <w:r>
        <w:rPr>
          <w:spacing w:val="-4"/>
          <w:sz w:val="26"/>
        </w:rPr>
        <w:t xml:space="preserve"> </w:t>
      </w:r>
      <w:r>
        <w:rPr>
          <w:sz w:val="26"/>
        </w:rPr>
        <w:t>хронологическими</w:t>
      </w:r>
      <w:r>
        <w:rPr>
          <w:spacing w:val="-1"/>
          <w:sz w:val="26"/>
        </w:rPr>
        <w:t xml:space="preserve"> </w:t>
      </w:r>
      <w:r>
        <w:rPr>
          <w:sz w:val="26"/>
        </w:rPr>
        <w:t>таблицами, картами</w:t>
      </w:r>
      <w:r>
        <w:rPr>
          <w:spacing w:val="-2"/>
          <w:sz w:val="26"/>
        </w:rPr>
        <w:t xml:space="preserve"> </w:t>
      </w:r>
      <w:r>
        <w:rPr>
          <w:sz w:val="26"/>
        </w:rPr>
        <w:t>и</w:t>
      </w:r>
      <w:r>
        <w:rPr>
          <w:spacing w:val="-3"/>
          <w:sz w:val="26"/>
        </w:rPr>
        <w:t xml:space="preserve"> </w:t>
      </w:r>
      <w:r>
        <w:rPr>
          <w:sz w:val="26"/>
        </w:rPr>
        <w:t>схемами;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читать</w:t>
      </w:r>
      <w:r>
        <w:rPr>
          <w:spacing w:val="-5"/>
          <w:sz w:val="26"/>
        </w:rPr>
        <w:t xml:space="preserve"> </w:t>
      </w:r>
      <w:r>
        <w:rPr>
          <w:sz w:val="26"/>
        </w:rPr>
        <w:t>легенду</w:t>
      </w:r>
      <w:r>
        <w:rPr>
          <w:spacing w:val="-8"/>
          <w:sz w:val="26"/>
        </w:rPr>
        <w:t xml:space="preserve"> </w:t>
      </w:r>
      <w:r>
        <w:rPr>
          <w:sz w:val="26"/>
        </w:rPr>
        <w:t>исторической</w:t>
      </w:r>
      <w:r>
        <w:rPr>
          <w:spacing w:val="1"/>
          <w:sz w:val="26"/>
        </w:rPr>
        <w:t xml:space="preserve"> </w:t>
      </w:r>
      <w:r>
        <w:rPr>
          <w:sz w:val="26"/>
        </w:rPr>
        <w:t>карты;</w:t>
      </w:r>
    </w:p>
    <w:p w:rsidR="00B15A17" w:rsidRDefault="00F034A4" w:rsidP="005E6B29">
      <w:pPr>
        <w:pStyle w:val="ac"/>
        <w:numPr>
          <w:ilvl w:val="1"/>
          <w:numId w:val="97"/>
        </w:numPr>
        <w:tabs>
          <w:tab w:val="left" w:pos="961"/>
          <w:tab w:val="left" w:pos="962"/>
          <w:tab w:val="left" w:pos="2252"/>
          <w:tab w:val="left" w:pos="3748"/>
          <w:tab w:val="left" w:pos="5634"/>
          <w:tab w:val="left" w:pos="7773"/>
          <w:tab w:val="left" w:pos="9744"/>
        </w:tabs>
        <w:ind w:right="306" w:firstLine="283"/>
        <w:jc w:val="left"/>
        <w:rPr>
          <w:sz w:val="26"/>
        </w:rPr>
      </w:pPr>
      <w:r>
        <w:rPr>
          <w:sz w:val="26"/>
        </w:rPr>
        <w:t>владеть</w:t>
      </w:r>
      <w:r>
        <w:rPr>
          <w:sz w:val="26"/>
        </w:rPr>
        <w:tab/>
        <w:t>основной</w:t>
      </w:r>
      <w:r>
        <w:rPr>
          <w:sz w:val="26"/>
        </w:rPr>
        <w:tab/>
        <w:t>современной</w:t>
      </w:r>
      <w:r>
        <w:rPr>
          <w:sz w:val="26"/>
        </w:rPr>
        <w:tab/>
        <w:t>терминологией</w:t>
      </w:r>
      <w:r>
        <w:rPr>
          <w:sz w:val="26"/>
        </w:rPr>
        <w:tab/>
        <w:t>исторической</w:t>
      </w:r>
      <w:r>
        <w:rPr>
          <w:sz w:val="26"/>
        </w:rPr>
        <w:tab/>
      </w:r>
      <w:r>
        <w:rPr>
          <w:spacing w:val="-1"/>
          <w:sz w:val="26"/>
        </w:rPr>
        <w:t>науки,</w:t>
      </w:r>
      <w:r>
        <w:rPr>
          <w:spacing w:val="-62"/>
          <w:sz w:val="26"/>
        </w:rPr>
        <w:t xml:space="preserve"> </w:t>
      </w:r>
      <w:r>
        <w:rPr>
          <w:sz w:val="26"/>
        </w:rPr>
        <w:t>предусмотренной</w:t>
      </w:r>
      <w:r>
        <w:rPr>
          <w:spacing w:val="1"/>
          <w:sz w:val="26"/>
        </w:rPr>
        <w:t xml:space="preserve"> </w:t>
      </w:r>
      <w:r>
        <w:rPr>
          <w:sz w:val="26"/>
        </w:rPr>
        <w:t>программой;</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демонстрировать</w:t>
      </w:r>
      <w:r>
        <w:rPr>
          <w:spacing w:val="56"/>
          <w:sz w:val="26"/>
        </w:rPr>
        <w:t xml:space="preserve"> </w:t>
      </w:r>
      <w:r>
        <w:rPr>
          <w:sz w:val="26"/>
        </w:rPr>
        <w:t>умение</w:t>
      </w:r>
      <w:r>
        <w:rPr>
          <w:spacing w:val="51"/>
          <w:sz w:val="26"/>
        </w:rPr>
        <w:t xml:space="preserve"> </w:t>
      </w:r>
      <w:r>
        <w:rPr>
          <w:sz w:val="26"/>
        </w:rPr>
        <w:t>вести</w:t>
      </w:r>
      <w:r>
        <w:rPr>
          <w:spacing w:val="51"/>
          <w:sz w:val="26"/>
        </w:rPr>
        <w:t xml:space="preserve"> </w:t>
      </w:r>
      <w:r>
        <w:rPr>
          <w:sz w:val="26"/>
        </w:rPr>
        <w:t>диалог,</w:t>
      </w:r>
      <w:r>
        <w:rPr>
          <w:spacing w:val="55"/>
          <w:sz w:val="26"/>
        </w:rPr>
        <w:t xml:space="preserve"> </w:t>
      </w:r>
      <w:r>
        <w:rPr>
          <w:sz w:val="26"/>
        </w:rPr>
        <w:t>участвовать</w:t>
      </w:r>
      <w:r>
        <w:rPr>
          <w:spacing w:val="50"/>
          <w:sz w:val="26"/>
        </w:rPr>
        <w:t xml:space="preserve"> </w:t>
      </w:r>
      <w:r>
        <w:rPr>
          <w:sz w:val="26"/>
        </w:rPr>
        <w:t>в</w:t>
      </w:r>
      <w:r>
        <w:rPr>
          <w:spacing w:val="52"/>
          <w:sz w:val="26"/>
        </w:rPr>
        <w:t xml:space="preserve"> </w:t>
      </w:r>
      <w:r>
        <w:rPr>
          <w:sz w:val="26"/>
        </w:rPr>
        <w:t>дискуссии</w:t>
      </w:r>
      <w:r>
        <w:rPr>
          <w:spacing w:val="52"/>
          <w:sz w:val="26"/>
        </w:rPr>
        <w:t xml:space="preserve"> </w:t>
      </w:r>
      <w:r>
        <w:rPr>
          <w:sz w:val="26"/>
        </w:rPr>
        <w:t>по</w:t>
      </w:r>
      <w:r>
        <w:rPr>
          <w:spacing w:val="51"/>
          <w:sz w:val="26"/>
        </w:rPr>
        <w:t xml:space="preserve"> </w:t>
      </w:r>
      <w:r>
        <w:rPr>
          <w:sz w:val="26"/>
        </w:rPr>
        <w:t>исторической</w:t>
      </w:r>
      <w:r>
        <w:rPr>
          <w:spacing w:val="-62"/>
          <w:sz w:val="26"/>
        </w:rPr>
        <w:t xml:space="preserve"> </w:t>
      </w:r>
      <w:r>
        <w:rPr>
          <w:sz w:val="26"/>
        </w:rPr>
        <w:t>тематике;</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оценивать</w:t>
      </w:r>
      <w:r>
        <w:rPr>
          <w:spacing w:val="-4"/>
          <w:sz w:val="26"/>
        </w:rPr>
        <w:t xml:space="preserve"> </w:t>
      </w:r>
      <w:r>
        <w:rPr>
          <w:sz w:val="26"/>
        </w:rPr>
        <w:t>роль</w:t>
      </w:r>
      <w:r>
        <w:rPr>
          <w:spacing w:val="-4"/>
          <w:sz w:val="26"/>
        </w:rPr>
        <w:t xml:space="preserve"> </w:t>
      </w:r>
      <w:r>
        <w:rPr>
          <w:sz w:val="26"/>
        </w:rPr>
        <w:t>личности</w:t>
      </w:r>
      <w:r>
        <w:rPr>
          <w:spacing w:val="-1"/>
          <w:sz w:val="26"/>
        </w:rPr>
        <w:t xml:space="preserve"> </w:t>
      </w:r>
      <w:r>
        <w:rPr>
          <w:sz w:val="26"/>
        </w:rPr>
        <w:t>в</w:t>
      </w:r>
      <w:r>
        <w:rPr>
          <w:spacing w:val="-4"/>
          <w:sz w:val="26"/>
        </w:rPr>
        <w:t xml:space="preserve"> </w:t>
      </w:r>
      <w:r>
        <w:rPr>
          <w:sz w:val="26"/>
        </w:rPr>
        <w:t>отечественной</w:t>
      </w:r>
      <w:r>
        <w:rPr>
          <w:spacing w:val="-1"/>
          <w:sz w:val="26"/>
        </w:rPr>
        <w:t xml:space="preserve"> </w:t>
      </w:r>
      <w:r>
        <w:rPr>
          <w:sz w:val="26"/>
        </w:rPr>
        <w:t>истории</w:t>
      </w:r>
      <w:r>
        <w:rPr>
          <w:spacing w:val="-3"/>
          <w:sz w:val="26"/>
        </w:rPr>
        <w:t xml:space="preserve"> </w:t>
      </w:r>
      <w:r>
        <w:rPr>
          <w:sz w:val="26"/>
        </w:rPr>
        <w:t>ХХ века;</w:t>
      </w:r>
    </w:p>
    <w:p w:rsidR="00B15A17" w:rsidRDefault="00F034A4" w:rsidP="005E6B29">
      <w:pPr>
        <w:pStyle w:val="ac"/>
        <w:numPr>
          <w:ilvl w:val="1"/>
          <w:numId w:val="97"/>
        </w:numPr>
        <w:tabs>
          <w:tab w:val="left" w:pos="961"/>
          <w:tab w:val="left" w:pos="962"/>
          <w:tab w:val="left" w:pos="3030"/>
          <w:tab w:val="left" w:pos="7963"/>
        </w:tabs>
        <w:ind w:right="307" w:firstLine="283"/>
        <w:jc w:val="left"/>
        <w:rPr>
          <w:sz w:val="26"/>
        </w:rPr>
      </w:pPr>
      <w:r>
        <w:rPr>
          <w:sz w:val="26"/>
        </w:rPr>
        <w:t>ориентироваться</w:t>
      </w:r>
      <w:r>
        <w:rPr>
          <w:sz w:val="26"/>
        </w:rPr>
        <w:tab/>
        <w:t xml:space="preserve">в  </w:t>
      </w:r>
      <w:r>
        <w:rPr>
          <w:spacing w:val="1"/>
          <w:sz w:val="26"/>
        </w:rPr>
        <w:t xml:space="preserve"> </w:t>
      </w:r>
      <w:r>
        <w:rPr>
          <w:sz w:val="26"/>
        </w:rPr>
        <w:t xml:space="preserve">дискуссионных  </w:t>
      </w:r>
      <w:r>
        <w:rPr>
          <w:spacing w:val="1"/>
          <w:sz w:val="26"/>
        </w:rPr>
        <w:t xml:space="preserve"> </w:t>
      </w:r>
      <w:r>
        <w:rPr>
          <w:sz w:val="26"/>
        </w:rPr>
        <w:t>вопросах</w:t>
      </w:r>
      <w:r>
        <w:rPr>
          <w:spacing w:val="129"/>
          <w:sz w:val="26"/>
        </w:rPr>
        <w:t xml:space="preserve"> </w:t>
      </w:r>
      <w:r>
        <w:rPr>
          <w:sz w:val="26"/>
        </w:rPr>
        <w:t>российской</w:t>
      </w:r>
      <w:r>
        <w:rPr>
          <w:sz w:val="26"/>
        </w:rPr>
        <w:tab/>
        <w:t>истории</w:t>
      </w:r>
      <w:r>
        <w:rPr>
          <w:spacing w:val="1"/>
          <w:sz w:val="26"/>
        </w:rPr>
        <w:t xml:space="preserve"> </w:t>
      </w:r>
      <w:r>
        <w:rPr>
          <w:sz w:val="26"/>
        </w:rPr>
        <w:t>ХХ</w:t>
      </w:r>
      <w:r>
        <w:rPr>
          <w:spacing w:val="1"/>
          <w:sz w:val="26"/>
        </w:rPr>
        <w:t xml:space="preserve"> </w:t>
      </w:r>
      <w:r>
        <w:rPr>
          <w:sz w:val="26"/>
        </w:rPr>
        <w:t>века</w:t>
      </w:r>
      <w:r>
        <w:rPr>
          <w:spacing w:val="1"/>
          <w:sz w:val="26"/>
        </w:rPr>
        <w:t xml:space="preserve"> </w:t>
      </w:r>
      <w:r>
        <w:rPr>
          <w:sz w:val="26"/>
        </w:rPr>
        <w:t>и</w:t>
      </w:r>
      <w:r>
        <w:rPr>
          <w:spacing w:val="-62"/>
          <w:sz w:val="26"/>
        </w:rPr>
        <w:t xml:space="preserve"> </w:t>
      </w:r>
      <w:r>
        <w:rPr>
          <w:sz w:val="26"/>
        </w:rPr>
        <w:t>существующих в</w:t>
      </w:r>
      <w:r>
        <w:rPr>
          <w:spacing w:val="-1"/>
          <w:sz w:val="26"/>
        </w:rPr>
        <w:t xml:space="preserve"> </w:t>
      </w:r>
      <w:r>
        <w:rPr>
          <w:sz w:val="26"/>
        </w:rPr>
        <w:t>науке</w:t>
      </w:r>
      <w:r>
        <w:rPr>
          <w:spacing w:val="1"/>
          <w:sz w:val="26"/>
        </w:rPr>
        <w:t xml:space="preserve"> </w:t>
      </w:r>
      <w:r>
        <w:rPr>
          <w:sz w:val="26"/>
        </w:rPr>
        <w:t>их</w:t>
      </w:r>
      <w:r>
        <w:rPr>
          <w:spacing w:val="-2"/>
          <w:sz w:val="26"/>
        </w:rPr>
        <w:t xml:space="preserve"> </w:t>
      </w:r>
      <w:r>
        <w:rPr>
          <w:sz w:val="26"/>
        </w:rPr>
        <w:t>современных</w:t>
      </w:r>
      <w:r>
        <w:rPr>
          <w:spacing w:val="2"/>
          <w:sz w:val="26"/>
        </w:rPr>
        <w:t xml:space="preserve"> </w:t>
      </w:r>
      <w:r>
        <w:rPr>
          <w:sz w:val="26"/>
        </w:rPr>
        <w:t>версиях и трактовках.</w:t>
      </w:r>
    </w:p>
    <w:p w:rsidR="00B15A17" w:rsidRDefault="00B15A17">
      <w:pPr>
        <w:pStyle w:val="a8"/>
        <w:spacing w:before="8"/>
        <w:ind w:left="0"/>
        <w:jc w:val="left"/>
      </w:pPr>
    </w:p>
    <w:p w:rsidR="00B15A17" w:rsidRDefault="00F034A4">
      <w:pPr>
        <w:pStyle w:val="Heading1"/>
      </w:pPr>
      <w:r>
        <w:t>Выпускник</w:t>
      </w:r>
      <w:r>
        <w:rPr>
          <w:spacing w:val="-3"/>
        </w:rPr>
        <w:t xml:space="preserve"> </w:t>
      </w:r>
      <w:r>
        <w:t>на</w:t>
      </w:r>
      <w:r>
        <w:rPr>
          <w:spacing w:val="-5"/>
        </w:rPr>
        <w:t xml:space="preserve"> </w:t>
      </w:r>
      <w:r>
        <w:t>базовом</w:t>
      </w:r>
      <w:r>
        <w:rPr>
          <w:spacing w:val="-4"/>
        </w:rPr>
        <w:t xml:space="preserve"> </w:t>
      </w:r>
      <w:r>
        <w:t>уровне</w:t>
      </w:r>
      <w:r>
        <w:rPr>
          <w:spacing w:val="-3"/>
        </w:rPr>
        <w:t xml:space="preserve"> </w:t>
      </w:r>
      <w:r>
        <w:t>получит</w:t>
      </w:r>
      <w:r>
        <w:rPr>
          <w:spacing w:val="-3"/>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962"/>
        </w:tabs>
        <w:ind w:right="302" w:firstLine="283"/>
        <w:rPr>
          <w:i/>
          <w:sz w:val="26"/>
        </w:rPr>
      </w:pPr>
      <w:r>
        <w:rPr>
          <w:i/>
          <w:sz w:val="26"/>
        </w:rPr>
        <w:t>демонстрировать</w:t>
      </w:r>
      <w:r>
        <w:rPr>
          <w:i/>
          <w:spacing w:val="1"/>
          <w:sz w:val="26"/>
        </w:rPr>
        <w:t xml:space="preserve"> </w:t>
      </w:r>
      <w:r>
        <w:rPr>
          <w:i/>
          <w:sz w:val="26"/>
        </w:rPr>
        <w:t>умение</w:t>
      </w:r>
      <w:r>
        <w:rPr>
          <w:i/>
          <w:spacing w:val="1"/>
          <w:sz w:val="26"/>
        </w:rPr>
        <w:t xml:space="preserve"> </w:t>
      </w:r>
      <w:r>
        <w:rPr>
          <w:i/>
          <w:sz w:val="26"/>
        </w:rPr>
        <w:t>сравнивать</w:t>
      </w:r>
      <w:r>
        <w:rPr>
          <w:i/>
          <w:spacing w:val="1"/>
          <w:sz w:val="26"/>
        </w:rPr>
        <w:t xml:space="preserve"> </w:t>
      </w:r>
      <w:r>
        <w:rPr>
          <w:i/>
          <w:sz w:val="26"/>
        </w:rPr>
        <w:t>и</w:t>
      </w:r>
      <w:r>
        <w:rPr>
          <w:i/>
          <w:spacing w:val="1"/>
          <w:sz w:val="26"/>
        </w:rPr>
        <w:t xml:space="preserve"> </w:t>
      </w:r>
      <w:r>
        <w:rPr>
          <w:i/>
          <w:sz w:val="26"/>
        </w:rPr>
        <w:t>обобщать</w:t>
      </w:r>
      <w:r>
        <w:rPr>
          <w:i/>
          <w:spacing w:val="1"/>
          <w:sz w:val="26"/>
        </w:rPr>
        <w:t xml:space="preserve"> </w:t>
      </w:r>
      <w:r>
        <w:rPr>
          <w:i/>
          <w:sz w:val="26"/>
        </w:rPr>
        <w:t>исторические</w:t>
      </w:r>
      <w:r>
        <w:rPr>
          <w:i/>
          <w:spacing w:val="1"/>
          <w:sz w:val="26"/>
        </w:rPr>
        <w:t xml:space="preserve"> </w:t>
      </w:r>
      <w:r>
        <w:rPr>
          <w:i/>
          <w:sz w:val="26"/>
        </w:rPr>
        <w:t>события</w:t>
      </w:r>
      <w:r>
        <w:rPr>
          <w:i/>
          <w:spacing w:val="-62"/>
          <w:sz w:val="26"/>
        </w:rPr>
        <w:t xml:space="preserve"> </w:t>
      </w:r>
      <w:r>
        <w:rPr>
          <w:i/>
          <w:sz w:val="26"/>
        </w:rPr>
        <w:t>российской и мировой истории, выделять ее общие черты и национальные особенности и</w:t>
      </w:r>
      <w:r>
        <w:rPr>
          <w:i/>
          <w:spacing w:val="1"/>
          <w:sz w:val="26"/>
        </w:rPr>
        <w:t xml:space="preserve"> </w:t>
      </w:r>
      <w:r>
        <w:rPr>
          <w:i/>
          <w:sz w:val="26"/>
        </w:rPr>
        <w:t>понимать</w:t>
      </w:r>
      <w:r>
        <w:rPr>
          <w:i/>
          <w:spacing w:val="-1"/>
          <w:sz w:val="26"/>
        </w:rPr>
        <w:t xml:space="preserve"> </w:t>
      </w:r>
      <w:r>
        <w:rPr>
          <w:i/>
          <w:sz w:val="26"/>
        </w:rPr>
        <w:t>роль</w:t>
      </w:r>
      <w:r>
        <w:rPr>
          <w:i/>
          <w:spacing w:val="-1"/>
          <w:sz w:val="26"/>
        </w:rPr>
        <w:t xml:space="preserve"> </w:t>
      </w:r>
      <w:r>
        <w:rPr>
          <w:i/>
          <w:sz w:val="26"/>
        </w:rPr>
        <w:t>России</w:t>
      </w:r>
      <w:r>
        <w:rPr>
          <w:i/>
          <w:spacing w:val="1"/>
          <w:sz w:val="26"/>
        </w:rPr>
        <w:t xml:space="preserve"> </w:t>
      </w:r>
      <w:r>
        <w:rPr>
          <w:i/>
          <w:sz w:val="26"/>
        </w:rPr>
        <w:t>в мировом</w:t>
      </w:r>
      <w:r>
        <w:rPr>
          <w:i/>
          <w:spacing w:val="3"/>
          <w:sz w:val="26"/>
        </w:rPr>
        <w:t xml:space="preserve"> </w:t>
      </w:r>
      <w:r>
        <w:rPr>
          <w:i/>
          <w:sz w:val="26"/>
        </w:rPr>
        <w:t>сообществе;</w:t>
      </w:r>
    </w:p>
    <w:p w:rsidR="00B15A17" w:rsidRDefault="00F034A4" w:rsidP="005E6B29">
      <w:pPr>
        <w:pStyle w:val="ac"/>
        <w:numPr>
          <w:ilvl w:val="1"/>
          <w:numId w:val="97"/>
        </w:numPr>
        <w:tabs>
          <w:tab w:val="left" w:pos="962"/>
        </w:tabs>
        <w:ind w:right="305" w:firstLine="283"/>
        <w:rPr>
          <w:i/>
          <w:sz w:val="26"/>
        </w:rPr>
      </w:pPr>
      <w:r>
        <w:rPr>
          <w:i/>
          <w:sz w:val="26"/>
        </w:rPr>
        <w:t>устанавливать аналогии и оценивать вклад разных стран в сокровищницу мировой</w:t>
      </w:r>
      <w:r>
        <w:rPr>
          <w:i/>
          <w:spacing w:val="1"/>
          <w:sz w:val="26"/>
        </w:rPr>
        <w:t xml:space="preserve"> </w:t>
      </w:r>
      <w:r>
        <w:rPr>
          <w:i/>
          <w:sz w:val="26"/>
        </w:rPr>
        <w:t>культуры;</w:t>
      </w:r>
    </w:p>
    <w:p w:rsidR="00B15A17" w:rsidRDefault="00F034A4" w:rsidP="005E6B29">
      <w:pPr>
        <w:pStyle w:val="ac"/>
        <w:numPr>
          <w:ilvl w:val="1"/>
          <w:numId w:val="97"/>
        </w:numPr>
        <w:tabs>
          <w:tab w:val="left" w:pos="962"/>
        </w:tabs>
        <w:spacing w:line="299" w:lineRule="exact"/>
        <w:ind w:left="961" w:hanging="426"/>
        <w:rPr>
          <w:i/>
          <w:sz w:val="26"/>
        </w:rPr>
      </w:pPr>
      <w:r>
        <w:rPr>
          <w:i/>
          <w:sz w:val="26"/>
        </w:rPr>
        <w:t>определять</w:t>
      </w:r>
      <w:r>
        <w:rPr>
          <w:i/>
          <w:spacing w:val="-3"/>
          <w:sz w:val="26"/>
        </w:rPr>
        <w:t xml:space="preserve"> </w:t>
      </w:r>
      <w:r>
        <w:rPr>
          <w:i/>
          <w:sz w:val="26"/>
        </w:rPr>
        <w:t>место и</w:t>
      </w:r>
      <w:r>
        <w:rPr>
          <w:i/>
          <w:spacing w:val="-3"/>
          <w:sz w:val="26"/>
        </w:rPr>
        <w:t xml:space="preserve"> </w:t>
      </w:r>
      <w:r>
        <w:rPr>
          <w:i/>
          <w:sz w:val="26"/>
        </w:rPr>
        <w:t>время</w:t>
      </w:r>
      <w:r>
        <w:rPr>
          <w:i/>
          <w:spacing w:val="-1"/>
          <w:sz w:val="26"/>
        </w:rPr>
        <w:t xml:space="preserve"> </w:t>
      </w:r>
      <w:r>
        <w:rPr>
          <w:i/>
          <w:sz w:val="26"/>
        </w:rPr>
        <w:t>создания</w:t>
      </w:r>
      <w:r>
        <w:rPr>
          <w:i/>
          <w:spacing w:val="-3"/>
          <w:sz w:val="26"/>
        </w:rPr>
        <w:t xml:space="preserve"> </w:t>
      </w:r>
      <w:r>
        <w:rPr>
          <w:i/>
          <w:sz w:val="26"/>
        </w:rPr>
        <w:t>исторических</w:t>
      </w:r>
      <w:r>
        <w:rPr>
          <w:i/>
          <w:spacing w:val="-1"/>
          <w:sz w:val="26"/>
        </w:rPr>
        <w:t xml:space="preserve"> </w:t>
      </w:r>
      <w:r>
        <w:rPr>
          <w:i/>
          <w:sz w:val="26"/>
        </w:rPr>
        <w:t>документов;</w:t>
      </w:r>
    </w:p>
    <w:p w:rsidR="00B15A17" w:rsidRDefault="00F034A4" w:rsidP="005E6B29">
      <w:pPr>
        <w:pStyle w:val="ac"/>
        <w:numPr>
          <w:ilvl w:val="1"/>
          <w:numId w:val="97"/>
        </w:numPr>
        <w:tabs>
          <w:tab w:val="left" w:pos="962"/>
        </w:tabs>
        <w:ind w:right="305" w:firstLine="283"/>
        <w:rPr>
          <w:i/>
          <w:sz w:val="26"/>
        </w:rPr>
      </w:pPr>
      <w:r>
        <w:rPr>
          <w:i/>
          <w:sz w:val="26"/>
        </w:rPr>
        <w:t>проводить</w:t>
      </w:r>
      <w:r>
        <w:rPr>
          <w:i/>
          <w:spacing w:val="1"/>
          <w:sz w:val="26"/>
        </w:rPr>
        <w:t xml:space="preserve"> </w:t>
      </w:r>
      <w:r>
        <w:rPr>
          <w:i/>
          <w:sz w:val="26"/>
        </w:rPr>
        <w:t>отбор</w:t>
      </w:r>
      <w:r>
        <w:rPr>
          <w:i/>
          <w:spacing w:val="1"/>
          <w:sz w:val="26"/>
        </w:rPr>
        <w:t xml:space="preserve"> </w:t>
      </w:r>
      <w:r>
        <w:rPr>
          <w:i/>
          <w:sz w:val="26"/>
        </w:rPr>
        <w:t>необходимой</w:t>
      </w:r>
      <w:r>
        <w:rPr>
          <w:i/>
          <w:spacing w:val="1"/>
          <w:sz w:val="26"/>
        </w:rPr>
        <w:t xml:space="preserve"> </w:t>
      </w:r>
      <w:r>
        <w:rPr>
          <w:i/>
          <w:sz w:val="26"/>
        </w:rPr>
        <w:t>информации</w:t>
      </w:r>
      <w:r>
        <w:rPr>
          <w:i/>
          <w:spacing w:val="1"/>
          <w:sz w:val="26"/>
        </w:rPr>
        <w:t xml:space="preserve"> </w:t>
      </w:r>
      <w:r>
        <w:rPr>
          <w:i/>
          <w:sz w:val="26"/>
        </w:rPr>
        <w:t>и</w:t>
      </w:r>
      <w:r>
        <w:rPr>
          <w:i/>
          <w:spacing w:val="1"/>
          <w:sz w:val="26"/>
        </w:rPr>
        <w:t xml:space="preserve"> </w:t>
      </w:r>
      <w:r>
        <w:rPr>
          <w:i/>
          <w:sz w:val="26"/>
        </w:rPr>
        <w:t>использовать</w:t>
      </w:r>
      <w:r>
        <w:rPr>
          <w:i/>
          <w:spacing w:val="1"/>
          <w:sz w:val="26"/>
        </w:rPr>
        <w:t xml:space="preserve"> </w:t>
      </w:r>
      <w:r>
        <w:rPr>
          <w:i/>
          <w:sz w:val="26"/>
        </w:rPr>
        <w:t>информацию</w:t>
      </w:r>
      <w:r>
        <w:rPr>
          <w:i/>
          <w:spacing w:val="1"/>
          <w:sz w:val="26"/>
        </w:rPr>
        <w:t xml:space="preserve"> </w:t>
      </w:r>
      <w:r>
        <w:rPr>
          <w:i/>
          <w:sz w:val="26"/>
        </w:rPr>
        <w:t>Интернета,</w:t>
      </w:r>
      <w:r>
        <w:rPr>
          <w:i/>
          <w:spacing w:val="1"/>
          <w:sz w:val="26"/>
        </w:rPr>
        <w:t xml:space="preserve"> </w:t>
      </w:r>
      <w:r>
        <w:rPr>
          <w:i/>
          <w:sz w:val="26"/>
        </w:rPr>
        <w:t>телевидения</w:t>
      </w:r>
      <w:r>
        <w:rPr>
          <w:i/>
          <w:spacing w:val="1"/>
          <w:sz w:val="26"/>
        </w:rPr>
        <w:t xml:space="preserve"> </w:t>
      </w:r>
      <w:r>
        <w:rPr>
          <w:i/>
          <w:sz w:val="26"/>
        </w:rPr>
        <w:t>и</w:t>
      </w:r>
      <w:r>
        <w:rPr>
          <w:i/>
          <w:spacing w:val="1"/>
          <w:sz w:val="26"/>
        </w:rPr>
        <w:t xml:space="preserve"> </w:t>
      </w:r>
      <w:r>
        <w:rPr>
          <w:i/>
          <w:sz w:val="26"/>
        </w:rPr>
        <w:t>других</w:t>
      </w:r>
      <w:r>
        <w:rPr>
          <w:i/>
          <w:spacing w:val="1"/>
          <w:sz w:val="26"/>
        </w:rPr>
        <w:t xml:space="preserve"> </w:t>
      </w:r>
      <w:r>
        <w:rPr>
          <w:i/>
          <w:sz w:val="26"/>
        </w:rPr>
        <w:t>СМИ</w:t>
      </w:r>
      <w:r>
        <w:rPr>
          <w:i/>
          <w:spacing w:val="1"/>
          <w:sz w:val="26"/>
        </w:rPr>
        <w:t xml:space="preserve"> </w:t>
      </w:r>
      <w:r>
        <w:rPr>
          <w:i/>
          <w:sz w:val="26"/>
        </w:rPr>
        <w:t>при</w:t>
      </w:r>
      <w:r>
        <w:rPr>
          <w:i/>
          <w:spacing w:val="1"/>
          <w:sz w:val="26"/>
        </w:rPr>
        <w:t xml:space="preserve"> </w:t>
      </w:r>
      <w:r>
        <w:rPr>
          <w:i/>
          <w:sz w:val="26"/>
        </w:rPr>
        <w:t>изучении</w:t>
      </w:r>
      <w:r>
        <w:rPr>
          <w:i/>
          <w:spacing w:val="1"/>
          <w:sz w:val="26"/>
        </w:rPr>
        <w:t xml:space="preserve"> </w:t>
      </w:r>
      <w:r>
        <w:rPr>
          <w:i/>
          <w:sz w:val="26"/>
        </w:rPr>
        <w:t>политической</w:t>
      </w:r>
      <w:r>
        <w:rPr>
          <w:i/>
          <w:spacing w:val="1"/>
          <w:sz w:val="26"/>
        </w:rPr>
        <w:t xml:space="preserve"> </w:t>
      </w:r>
      <w:r>
        <w:rPr>
          <w:i/>
          <w:sz w:val="26"/>
        </w:rPr>
        <w:t>деятельности</w:t>
      </w:r>
      <w:r>
        <w:rPr>
          <w:i/>
          <w:spacing w:val="1"/>
          <w:sz w:val="26"/>
        </w:rPr>
        <w:t xml:space="preserve"> </w:t>
      </w:r>
      <w:r>
        <w:rPr>
          <w:i/>
          <w:sz w:val="26"/>
        </w:rPr>
        <w:t>современных</w:t>
      </w:r>
      <w:r>
        <w:rPr>
          <w:i/>
          <w:spacing w:val="-1"/>
          <w:sz w:val="26"/>
        </w:rPr>
        <w:t xml:space="preserve"> </w:t>
      </w:r>
      <w:r>
        <w:rPr>
          <w:i/>
          <w:sz w:val="26"/>
        </w:rPr>
        <w:t>руководителей России</w:t>
      </w:r>
      <w:r>
        <w:rPr>
          <w:i/>
          <w:spacing w:val="-1"/>
          <w:sz w:val="26"/>
        </w:rPr>
        <w:t xml:space="preserve"> </w:t>
      </w:r>
      <w:r>
        <w:rPr>
          <w:i/>
          <w:sz w:val="26"/>
        </w:rPr>
        <w:t>и</w:t>
      </w:r>
      <w:r>
        <w:rPr>
          <w:i/>
          <w:spacing w:val="-1"/>
          <w:sz w:val="26"/>
        </w:rPr>
        <w:t xml:space="preserve"> </w:t>
      </w:r>
      <w:r>
        <w:rPr>
          <w:i/>
          <w:sz w:val="26"/>
        </w:rPr>
        <w:t>ведущих</w:t>
      </w:r>
      <w:r>
        <w:rPr>
          <w:i/>
          <w:spacing w:val="1"/>
          <w:sz w:val="26"/>
        </w:rPr>
        <w:t xml:space="preserve"> </w:t>
      </w:r>
      <w:r>
        <w:rPr>
          <w:i/>
          <w:sz w:val="26"/>
        </w:rPr>
        <w:t>зарубежных</w:t>
      </w:r>
      <w:r>
        <w:rPr>
          <w:i/>
          <w:spacing w:val="1"/>
          <w:sz w:val="26"/>
        </w:rPr>
        <w:t xml:space="preserve"> </w:t>
      </w:r>
      <w:r>
        <w:rPr>
          <w:i/>
          <w:sz w:val="26"/>
        </w:rPr>
        <w:t>стран;</w:t>
      </w:r>
    </w:p>
    <w:p w:rsidR="00B15A17" w:rsidRDefault="00F034A4" w:rsidP="005E6B29">
      <w:pPr>
        <w:pStyle w:val="ac"/>
        <w:numPr>
          <w:ilvl w:val="1"/>
          <w:numId w:val="97"/>
        </w:numPr>
        <w:tabs>
          <w:tab w:val="left" w:pos="962"/>
        </w:tabs>
        <w:ind w:right="305" w:firstLine="283"/>
        <w:rPr>
          <w:i/>
          <w:sz w:val="26"/>
        </w:rPr>
      </w:pPr>
      <w:r>
        <w:rPr>
          <w:i/>
          <w:sz w:val="26"/>
        </w:rPr>
        <w:t>характеризовать</w:t>
      </w:r>
      <w:r>
        <w:rPr>
          <w:i/>
          <w:spacing w:val="1"/>
          <w:sz w:val="26"/>
        </w:rPr>
        <w:t xml:space="preserve"> </w:t>
      </w:r>
      <w:r>
        <w:rPr>
          <w:i/>
          <w:sz w:val="26"/>
        </w:rPr>
        <w:t>современные</w:t>
      </w:r>
      <w:r>
        <w:rPr>
          <w:i/>
          <w:spacing w:val="1"/>
          <w:sz w:val="26"/>
        </w:rPr>
        <w:t xml:space="preserve"> </w:t>
      </w:r>
      <w:r>
        <w:rPr>
          <w:i/>
          <w:sz w:val="26"/>
        </w:rPr>
        <w:t>версии</w:t>
      </w:r>
      <w:r>
        <w:rPr>
          <w:i/>
          <w:spacing w:val="1"/>
          <w:sz w:val="26"/>
        </w:rPr>
        <w:t xml:space="preserve"> </w:t>
      </w:r>
      <w:r>
        <w:rPr>
          <w:i/>
          <w:sz w:val="26"/>
        </w:rPr>
        <w:t>и</w:t>
      </w:r>
      <w:r>
        <w:rPr>
          <w:i/>
          <w:spacing w:val="1"/>
          <w:sz w:val="26"/>
        </w:rPr>
        <w:t xml:space="preserve"> </w:t>
      </w:r>
      <w:r>
        <w:rPr>
          <w:i/>
          <w:sz w:val="26"/>
        </w:rPr>
        <w:t>трактовки</w:t>
      </w:r>
      <w:r>
        <w:rPr>
          <w:i/>
          <w:spacing w:val="1"/>
          <w:sz w:val="26"/>
        </w:rPr>
        <w:t xml:space="preserve"> </w:t>
      </w:r>
      <w:r>
        <w:rPr>
          <w:i/>
          <w:sz w:val="26"/>
        </w:rPr>
        <w:t>важнейших</w:t>
      </w:r>
      <w:r>
        <w:rPr>
          <w:i/>
          <w:spacing w:val="1"/>
          <w:sz w:val="26"/>
        </w:rPr>
        <w:t xml:space="preserve"> </w:t>
      </w:r>
      <w:r>
        <w:rPr>
          <w:i/>
          <w:sz w:val="26"/>
        </w:rPr>
        <w:t>проблем</w:t>
      </w:r>
      <w:r>
        <w:rPr>
          <w:i/>
          <w:spacing w:val="1"/>
          <w:sz w:val="26"/>
        </w:rPr>
        <w:t xml:space="preserve"> </w:t>
      </w:r>
      <w:r>
        <w:rPr>
          <w:i/>
          <w:sz w:val="26"/>
        </w:rPr>
        <w:t>отечественной</w:t>
      </w:r>
      <w:r>
        <w:rPr>
          <w:i/>
          <w:spacing w:val="-1"/>
          <w:sz w:val="26"/>
        </w:rPr>
        <w:t xml:space="preserve"> </w:t>
      </w:r>
      <w:r>
        <w:rPr>
          <w:i/>
          <w:sz w:val="26"/>
        </w:rPr>
        <w:t>и</w:t>
      </w:r>
      <w:r>
        <w:rPr>
          <w:i/>
          <w:spacing w:val="-1"/>
          <w:sz w:val="26"/>
        </w:rPr>
        <w:t xml:space="preserve"> </w:t>
      </w:r>
      <w:r>
        <w:rPr>
          <w:i/>
          <w:sz w:val="26"/>
        </w:rPr>
        <w:t>всемирной</w:t>
      </w:r>
      <w:r>
        <w:rPr>
          <w:i/>
          <w:spacing w:val="1"/>
          <w:sz w:val="26"/>
        </w:rPr>
        <w:t xml:space="preserve"> </w:t>
      </w:r>
      <w:r>
        <w:rPr>
          <w:i/>
          <w:sz w:val="26"/>
        </w:rPr>
        <w:t>истории;</w:t>
      </w:r>
    </w:p>
    <w:p w:rsidR="00B15A17" w:rsidRDefault="00F034A4" w:rsidP="005E6B29">
      <w:pPr>
        <w:pStyle w:val="ac"/>
        <w:numPr>
          <w:ilvl w:val="1"/>
          <w:numId w:val="97"/>
        </w:numPr>
        <w:tabs>
          <w:tab w:val="left" w:pos="962"/>
        </w:tabs>
        <w:ind w:right="304" w:firstLine="283"/>
        <w:rPr>
          <w:i/>
          <w:sz w:val="26"/>
        </w:rPr>
      </w:pPr>
      <w:r>
        <w:rPr>
          <w:i/>
          <w:sz w:val="26"/>
        </w:rPr>
        <w:t>понимать</w:t>
      </w:r>
      <w:r>
        <w:rPr>
          <w:i/>
          <w:spacing w:val="1"/>
          <w:sz w:val="26"/>
        </w:rPr>
        <w:t xml:space="preserve"> </w:t>
      </w:r>
      <w:r>
        <w:rPr>
          <w:i/>
          <w:sz w:val="26"/>
        </w:rPr>
        <w:t>объективную</w:t>
      </w:r>
      <w:r>
        <w:rPr>
          <w:i/>
          <w:spacing w:val="1"/>
          <w:sz w:val="26"/>
        </w:rPr>
        <w:t xml:space="preserve"> </w:t>
      </w:r>
      <w:r>
        <w:rPr>
          <w:i/>
          <w:sz w:val="26"/>
        </w:rPr>
        <w:t>и</w:t>
      </w:r>
      <w:r>
        <w:rPr>
          <w:i/>
          <w:spacing w:val="1"/>
          <w:sz w:val="26"/>
        </w:rPr>
        <w:t xml:space="preserve"> </w:t>
      </w:r>
      <w:r>
        <w:rPr>
          <w:i/>
          <w:sz w:val="26"/>
        </w:rPr>
        <w:t>субъективную</w:t>
      </w:r>
      <w:r>
        <w:rPr>
          <w:i/>
          <w:spacing w:val="1"/>
          <w:sz w:val="26"/>
        </w:rPr>
        <w:t xml:space="preserve"> </w:t>
      </w:r>
      <w:r>
        <w:rPr>
          <w:i/>
          <w:sz w:val="26"/>
        </w:rPr>
        <w:t>обусловленность</w:t>
      </w:r>
      <w:r>
        <w:rPr>
          <w:i/>
          <w:spacing w:val="1"/>
          <w:sz w:val="26"/>
        </w:rPr>
        <w:t xml:space="preserve"> </w:t>
      </w:r>
      <w:r>
        <w:rPr>
          <w:i/>
          <w:sz w:val="26"/>
        </w:rPr>
        <w:t>оценок</w:t>
      </w:r>
      <w:r>
        <w:rPr>
          <w:i/>
          <w:spacing w:val="1"/>
          <w:sz w:val="26"/>
        </w:rPr>
        <w:t xml:space="preserve"> </w:t>
      </w:r>
      <w:r>
        <w:rPr>
          <w:i/>
          <w:sz w:val="26"/>
        </w:rPr>
        <w:t>российскими</w:t>
      </w:r>
      <w:r>
        <w:rPr>
          <w:i/>
          <w:spacing w:val="1"/>
          <w:sz w:val="26"/>
        </w:rPr>
        <w:t xml:space="preserve"> </w:t>
      </w:r>
      <w:r>
        <w:rPr>
          <w:i/>
          <w:sz w:val="26"/>
        </w:rPr>
        <w:t>и</w:t>
      </w:r>
      <w:r>
        <w:rPr>
          <w:i/>
          <w:spacing w:val="1"/>
          <w:sz w:val="26"/>
        </w:rPr>
        <w:t xml:space="preserve"> </w:t>
      </w:r>
      <w:r>
        <w:rPr>
          <w:i/>
          <w:sz w:val="26"/>
        </w:rPr>
        <w:t>зарубежными</w:t>
      </w:r>
      <w:r>
        <w:rPr>
          <w:i/>
          <w:spacing w:val="1"/>
          <w:sz w:val="26"/>
        </w:rPr>
        <w:t xml:space="preserve"> </w:t>
      </w:r>
      <w:r>
        <w:rPr>
          <w:i/>
          <w:sz w:val="26"/>
        </w:rPr>
        <w:t>историческими</w:t>
      </w:r>
      <w:r>
        <w:rPr>
          <w:i/>
          <w:spacing w:val="1"/>
          <w:sz w:val="26"/>
        </w:rPr>
        <w:t xml:space="preserve"> </w:t>
      </w:r>
      <w:r>
        <w:rPr>
          <w:i/>
          <w:sz w:val="26"/>
        </w:rPr>
        <w:t>деятелями</w:t>
      </w:r>
      <w:r>
        <w:rPr>
          <w:i/>
          <w:spacing w:val="1"/>
          <w:sz w:val="26"/>
        </w:rPr>
        <w:t xml:space="preserve"> </w:t>
      </w:r>
      <w:r>
        <w:rPr>
          <w:i/>
          <w:sz w:val="26"/>
        </w:rPr>
        <w:t>характера</w:t>
      </w:r>
      <w:r>
        <w:rPr>
          <w:i/>
          <w:spacing w:val="1"/>
          <w:sz w:val="26"/>
        </w:rPr>
        <w:t xml:space="preserve"> </w:t>
      </w:r>
      <w:r>
        <w:rPr>
          <w:i/>
          <w:sz w:val="26"/>
        </w:rPr>
        <w:t>и</w:t>
      </w:r>
      <w:r>
        <w:rPr>
          <w:i/>
          <w:spacing w:val="1"/>
          <w:sz w:val="26"/>
        </w:rPr>
        <w:t xml:space="preserve"> </w:t>
      </w:r>
      <w:r>
        <w:rPr>
          <w:i/>
          <w:sz w:val="26"/>
        </w:rPr>
        <w:t>значения</w:t>
      </w:r>
      <w:r>
        <w:rPr>
          <w:i/>
          <w:spacing w:val="1"/>
          <w:sz w:val="26"/>
        </w:rPr>
        <w:t xml:space="preserve"> </w:t>
      </w:r>
      <w:r>
        <w:rPr>
          <w:i/>
          <w:sz w:val="26"/>
        </w:rPr>
        <w:t>социальных</w:t>
      </w:r>
      <w:r>
        <w:rPr>
          <w:i/>
          <w:spacing w:val="1"/>
          <w:sz w:val="26"/>
        </w:rPr>
        <w:t xml:space="preserve"> </w:t>
      </w:r>
      <w:r>
        <w:rPr>
          <w:i/>
          <w:sz w:val="26"/>
        </w:rPr>
        <w:t>реформ</w:t>
      </w:r>
      <w:r>
        <w:rPr>
          <w:i/>
          <w:spacing w:val="1"/>
          <w:sz w:val="26"/>
        </w:rPr>
        <w:t xml:space="preserve"> </w:t>
      </w:r>
      <w:r>
        <w:rPr>
          <w:i/>
          <w:sz w:val="26"/>
        </w:rPr>
        <w:t>и</w:t>
      </w:r>
      <w:r>
        <w:rPr>
          <w:i/>
          <w:spacing w:val="1"/>
          <w:sz w:val="26"/>
        </w:rPr>
        <w:t xml:space="preserve"> </w:t>
      </w:r>
      <w:r>
        <w:rPr>
          <w:i/>
          <w:sz w:val="26"/>
        </w:rPr>
        <w:t>контрреформ, внешнеполитических событий, войн и</w:t>
      </w:r>
      <w:r>
        <w:rPr>
          <w:i/>
          <w:spacing w:val="-1"/>
          <w:sz w:val="26"/>
        </w:rPr>
        <w:t xml:space="preserve"> </w:t>
      </w:r>
      <w:r>
        <w:rPr>
          <w:i/>
          <w:sz w:val="26"/>
        </w:rPr>
        <w:t>революций;</w:t>
      </w:r>
    </w:p>
    <w:p w:rsidR="00B15A17" w:rsidRDefault="00F034A4" w:rsidP="005E6B29">
      <w:pPr>
        <w:pStyle w:val="ac"/>
        <w:numPr>
          <w:ilvl w:val="1"/>
          <w:numId w:val="97"/>
        </w:numPr>
        <w:tabs>
          <w:tab w:val="left" w:pos="962"/>
        </w:tabs>
        <w:ind w:right="305" w:firstLine="283"/>
        <w:rPr>
          <w:i/>
          <w:sz w:val="26"/>
        </w:rPr>
      </w:pPr>
      <w:r>
        <w:rPr>
          <w:i/>
          <w:sz w:val="26"/>
        </w:rPr>
        <w:t>использовать</w:t>
      </w:r>
      <w:r>
        <w:rPr>
          <w:i/>
          <w:spacing w:val="1"/>
          <w:sz w:val="26"/>
        </w:rPr>
        <w:t xml:space="preserve"> </w:t>
      </w:r>
      <w:r>
        <w:rPr>
          <w:i/>
          <w:sz w:val="26"/>
        </w:rPr>
        <w:t>картографические</w:t>
      </w:r>
      <w:r>
        <w:rPr>
          <w:i/>
          <w:spacing w:val="1"/>
          <w:sz w:val="26"/>
        </w:rPr>
        <w:t xml:space="preserve"> </w:t>
      </w:r>
      <w:r>
        <w:rPr>
          <w:i/>
          <w:sz w:val="26"/>
        </w:rPr>
        <w:t>источники</w:t>
      </w:r>
      <w:r>
        <w:rPr>
          <w:i/>
          <w:spacing w:val="1"/>
          <w:sz w:val="26"/>
        </w:rPr>
        <w:t xml:space="preserve"> </w:t>
      </w:r>
      <w:r>
        <w:rPr>
          <w:i/>
          <w:sz w:val="26"/>
        </w:rPr>
        <w:t>для</w:t>
      </w:r>
      <w:r>
        <w:rPr>
          <w:i/>
          <w:spacing w:val="1"/>
          <w:sz w:val="26"/>
        </w:rPr>
        <w:t xml:space="preserve"> </w:t>
      </w:r>
      <w:r>
        <w:rPr>
          <w:i/>
          <w:sz w:val="26"/>
        </w:rPr>
        <w:t>описания</w:t>
      </w:r>
      <w:r>
        <w:rPr>
          <w:i/>
          <w:spacing w:val="1"/>
          <w:sz w:val="26"/>
        </w:rPr>
        <w:t xml:space="preserve"> </w:t>
      </w:r>
      <w:r>
        <w:rPr>
          <w:i/>
          <w:sz w:val="26"/>
        </w:rPr>
        <w:t>событий</w:t>
      </w:r>
      <w:r>
        <w:rPr>
          <w:i/>
          <w:spacing w:val="1"/>
          <w:sz w:val="26"/>
        </w:rPr>
        <w:t xml:space="preserve"> </w:t>
      </w:r>
      <w:r>
        <w:rPr>
          <w:i/>
          <w:sz w:val="26"/>
        </w:rPr>
        <w:t>и</w:t>
      </w:r>
      <w:r>
        <w:rPr>
          <w:i/>
          <w:spacing w:val="1"/>
          <w:sz w:val="26"/>
        </w:rPr>
        <w:t xml:space="preserve"> </w:t>
      </w:r>
      <w:r>
        <w:rPr>
          <w:i/>
          <w:sz w:val="26"/>
        </w:rPr>
        <w:t>процессов</w:t>
      </w:r>
      <w:r>
        <w:rPr>
          <w:i/>
          <w:spacing w:val="1"/>
          <w:sz w:val="26"/>
        </w:rPr>
        <w:t xml:space="preserve"> </w:t>
      </w:r>
      <w:r>
        <w:rPr>
          <w:i/>
          <w:sz w:val="26"/>
        </w:rPr>
        <w:t>новейшей</w:t>
      </w:r>
      <w:r>
        <w:rPr>
          <w:i/>
          <w:spacing w:val="-1"/>
          <w:sz w:val="26"/>
        </w:rPr>
        <w:t xml:space="preserve"> </w:t>
      </w:r>
      <w:r>
        <w:rPr>
          <w:i/>
          <w:sz w:val="26"/>
        </w:rPr>
        <w:t>отечественной</w:t>
      </w:r>
      <w:r>
        <w:rPr>
          <w:i/>
          <w:spacing w:val="1"/>
          <w:sz w:val="26"/>
        </w:rPr>
        <w:t xml:space="preserve"> </w:t>
      </w:r>
      <w:r>
        <w:rPr>
          <w:i/>
          <w:sz w:val="26"/>
        </w:rPr>
        <w:t>истории</w:t>
      </w:r>
      <w:r>
        <w:rPr>
          <w:i/>
          <w:spacing w:val="-1"/>
          <w:sz w:val="26"/>
        </w:rPr>
        <w:t xml:space="preserve"> </w:t>
      </w:r>
      <w:r>
        <w:rPr>
          <w:i/>
          <w:sz w:val="26"/>
        </w:rPr>
        <w:t>и</w:t>
      </w:r>
      <w:r>
        <w:rPr>
          <w:i/>
          <w:spacing w:val="1"/>
          <w:sz w:val="26"/>
        </w:rPr>
        <w:t xml:space="preserve"> </w:t>
      </w:r>
      <w:r>
        <w:rPr>
          <w:i/>
          <w:sz w:val="26"/>
        </w:rPr>
        <w:t>привязки их</w:t>
      </w:r>
      <w:r>
        <w:rPr>
          <w:i/>
          <w:spacing w:val="-1"/>
          <w:sz w:val="26"/>
        </w:rPr>
        <w:t xml:space="preserve"> </w:t>
      </w:r>
      <w:r>
        <w:rPr>
          <w:i/>
          <w:sz w:val="26"/>
        </w:rPr>
        <w:t>к</w:t>
      </w:r>
      <w:r>
        <w:rPr>
          <w:i/>
          <w:spacing w:val="-1"/>
          <w:sz w:val="26"/>
        </w:rPr>
        <w:t xml:space="preserve"> </w:t>
      </w:r>
      <w:r>
        <w:rPr>
          <w:i/>
          <w:sz w:val="26"/>
        </w:rPr>
        <w:t>месту</w:t>
      </w:r>
      <w:r>
        <w:rPr>
          <w:i/>
          <w:spacing w:val="-1"/>
          <w:sz w:val="26"/>
        </w:rPr>
        <w:t xml:space="preserve"> </w:t>
      </w:r>
      <w:r>
        <w:rPr>
          <w:i/>
          <w:sz w:val="26"/>
        </w:rPr>
        <w:t>и</w:t>
      </w:r>
      <w:r>
        <w:rPr>
          <w:i/>
          <w:spacing w:val="-1"/>
          <w:sz w:val="26"/>
        </w:rPr>
        <w:t xml:space="preserve"> </w:t>
      </w:r>
      <w:r>
        <w:rPr>
          <w:i/>
          <w:sz w:val="26"/>
        </w:rPr>
        <w:t>времени;</w:t>
      </w:r>
    </w:p>
    <w:p w:rsidR="00B15A17" w:rsidRDefault="00F034A4" w:rsidP="005E6B29">
      <w:pPr>
        <w:pStyle w:val="ac"/>
        <w:numPr>
          <w:ilvl w:val="1"/>
          <w:numId w:val="97"/>
        </w:numPr>
        <w:tabs>
          <w:tab w:val="left" w:pos="962"/>
        </w:tabs>
        <w:ind w:right="304" w:firstLine="283"/>
        <w:rPr>
          <w:i/>
          <w:sz w:val="26"/>
        </w:rPr>
      </w:pPr>
      <w:r>
        <w:rPr>
          <w:i/>
          <w:sz w:val="26"/>
        </w:rPr>
        <w:t>представлять</w:t>
      </w:r>
      <w:r>
        <w:rPr>
          <w:i/>
          <w:spacing w:val="1"/>
          <w:sz w:val="26"/>
        </w:rPr>
        <w:t xml:space="preserve"> </w:t>
      </w:r>
      <w:r>
        <w:rPr>
          <w:i/>
          <w:sz w:val="26"/>
        </w:rPr>
        <w:t>историческую</w:t>
      </w:r>
      <w:r>
        <w:rPr>
          <w:i/>
          <w:spacing w:val="1"/>
          <w:sz w:val="26"/>
        </w:rPr>
        <w:t xml:space="preserve"> </w:t>
      </w:r>
      <w:r>
        <w:rPr>
          <w:i/>
          <w:sz w:val="26"/>
        </w:rPr>
        <w:t>информацию</w:t>
      </w:r>
      <w:r>
        <w:rPr>
          <w:i/>
          <w:spacing w:val="1"/>
          <w:sz w:val="26"/>
        </w:rPr>
        <w:t xml:space="preserve"> </w:t>
      </w:r>
      <w:r>
        <w:rPr>
          <w:i/>
          <w:sz w:val="26"/>
        </w:rPr>
        <w:t>в</w:t>
      </w:r>
      <w:r>
        <w:rPr>
          <w:i/>
          <w:spacing w:val="1"/>
          <w:sz w:val="26"/>
        </w:rPr>
        <w:t xml:space="preserve"> </w:t>
      </w:r>
      <w:r>
        <w:rPr>
          <w:i/>
          <w:sz w:val="26"/>
        </w:rPr>
        <w:t>виде</w:t>
      </w:r>
      <w:r>
        <w:rPr>
          <w:i/>
          <w:spacing w:val="1"/>
          <w:sz w:val="26"/>
        </w:rPr>
        <w:t xml:space="preserve"> </w:t>
      </w:r>
      <w:r>
        <w:rPr>
          <w:i/>
          <w:sz w:val="26"/>
        </w:rPr>
        <w:t>таблиц,</w:t>
      </w:r>
      <w:r>
        <w:rPr>
          <w:i/>
          <w:spacing w:val="1"/>
          <w:sz w:val="26"/>
        </w:rPr>
        <w:t xml:space="preserve"> </w:t>
      </w:r>
      <w:r>
        <w:rPr>
          <w:i/>
          <w:sz w:val="26"/>
        </w:rPr>
        <w:t>схем,</w:t>
      </w:r>
      <w:r>
        <w:rPr>
          <w:i/>
          <w:spacing w:val="1"/>
          <w:sz w:val="26"/>
        </w:rPr>
        <w:t xml:space="preserve"> </w:t>
      </w:r>
      <w:r>
        <w:rPr>
          <w:i/>
          <w:sz w:val="26"/>
        </w:rPr>
        <w:t>графиков</w:t>
      </w:r>
      <w:r>
        <w:rPr>
          <w:i/>
          <w:spacing w:val="1"/>
          <w:sz w:val="26"/>
        </w:rPr>
        <w:t xml:space="preserve"> </w:t>
      </w:r>
      <w:r>
        <w:rPr>
          <w:i/>
          <w:sz w:val="26"/>
        </w:rPr>
        <w:t>и</w:t>
      </w:r>
      <w:r>
        <w:rPr>
          <w:i/>
          <w:spacing w:val="1"/>
          <w:sz w:val="26"/>
        </w:rPr>
        <w:t xml:space="preserve"> </w:t>
      </w:r>
      <w:r>
        <w:rPr>
          <w:i/>
          <w:sz w:val="26"/>
        </w:rPr>
        <w:t>др.,</w:t>
      </w:r>
      <w:r>
        <w:rPr>
          <w:i/>
          <w:spacing w:val="1"/>
          <w:sz w:val="26"/>
        </w:rPr>
        <w:t xml:space="preserve"> </w:t>
      </w:r>
      <w:r>
        <w:rPr>
          <w:i/>
          <w:sz w:val="26"/>
        </w:rPr>
        <w:t>заполнять</w:t>
      </w:r>
      <w:r>
        <w:rPr>
          <w:i/>
          <w:spacing w:val="-1"/>
          <w:sz w:val="26"/>
        </w:rPr>
        <w:t xml:space="preserve"> </w:t>
      </w:r>
      <w:r>
        <w:rPr>
          <w:i/>
          <w:sz w:val="26"/>
        </w:rPr>
        <w:t>контурную</w:t>
      </w:r>
      <w:r>
        <w:rPr>
          <w:i/>
          <w:spacing w:val="1"/>
          <w:sz w:val="26"/>
        </w:rPr>
        <w:t xml:space="preserve"> </w:t>
      </w:r>
      <w:r>
        <w:rPr>
          <w:i/>
          <w:sz w:val="26"/>
        </w:rPr>
        <w:t>карту;</w:t>
      </w:r>
    </w:p>
    <w:p w:rsidR="00B15A17" w:rsidRDefault="00F034A4" w:rsidP="005E6B29">
      <w:pPr>
        <w:pStyle w:val="ac"/>
        <w:numPr>
          <w:ilvl w:val="1"/>
          <w:numId w:val="97"/>
        </w:numPr>
        <w:tabs>
          <w:tab w:val="left" w:pos="962"/>
        </w:tabs>
        <w:ind w:right="305" w:firstLine="283"/>
        <w:rPr>
          <w:i/>
          <w:sz w:val="26"/>
        </w:rPr>
      </w:pPr>
      <w:r>
        <w:rPr>
          <w:i/>
          <w:sz w:val="26"/>
        </w:rPr>
        <w:t>соотносить</w:t>
      </w:r>
      <w:r>
        <w:rPr>
          <w:i/>
          <w:spacing w:val="1"/>
          <w:sz w:val="26"/>
        </w:rPr>
        <w:t xml:space="preserve"> </w:t>
      </w:r>
      <w:r>
        <w:rPr>
          <w:i/>
          <w:sz w:val="26"/>
        </w:rPr>
        <w:t>историческое</w:t>
      </w:r>
      <w:r>
        <w:rPr>
          <w:i/>
          <w:spacing w:val="1"/>
          <w:sz w:val="26"/>
        </w:rPr>
        <w:t xml:space="preserve"> </w:t>
      </w:r>
      <w:r>
        <w:rPr>
          <w:i/>
          <w:sz w:val="26"/>
        </w:rPr>
        <w:t>время,</w:t>
      </w:r>
      <w:r>
        <w:rPr>
          <w:i/>
          <w:spacing w:val="1"/>
          <w:sz w:val="26"/>
        </w:rPr>
        <w:t xml:space="preserve"> </w:t>
      </w:r>
      <w:r>
        <w:rPr>
          <w:i/>
          <w:sz w:val="26"/>
        </w:rPr>
        <w:t>исторические</w:t>
      </w:r>
      <w:r>
        <w:rPr>
          <w:i/>
          <w:spacing w:val="1"/>
          <w:sz w:val="26"/>
        </w:rPr>
        <w:t xml:space="preserve"> </w:t>
      </w:r>
      <w:r>
        <w:rPr>
          <w:i/>
          <w:sz w:val="26"/>
        </w:rPr>
        <w:t>события,</w:t>
      </w:r>
      <w:r>
        <w:rPr>
          <w:i/>
          <w:spacing w:val="1"/>
          <w:sz w:val="26"/>
        </w:rPr>
        <w:t xml:space="preserve"> </w:t>
      </w:r>
      <w:r>
        <w:rPr>
          <w:i/>
          <w:sz w:val="26"/>
        </w:rPr>
        <w:t>действия</w:t>
      </w:r>
      <w:r>
        <w:rPr>
          <w:i/>
          <w:spacing w:val="1"/>
          <w:sz w:val="26"/>
        </w:rPr>
        <w:t xml:space="preserve"> </w:t>
      </w:r>
      <w:r>
        <w:rPr>
          <w:i/>
          <w:sz w:val="26"/>
        </w:rPr>
        <w:t>и</w:t>
      </w:r>
      <w:r>
        <w:rPr>
          <w:i/>
          <w:spacing w:val="1"/>
          <w:sz w:val="26"/>
        </w:rPr>
        <w:t xml:space="preserve"> </w:t>
      </w:r>
      <w:r>
        <w:rPr>
          <w:i/>
          <w:sz w:val="26"/>
        </w:rPr>
        <w:t>поступки</w:t>
      </w:r>
      <w:r>
        <w:rPr>
          <w:i/>
          <w:spacing w:val="1"/>
          <w:sz w:val="26"/>
        </w:rPr>
        <w:t xml:space="preserve"> </w:t>
      </w:r>
      <w:r>
        <w:rPr>
          <w:i/>
          <w:sz w:val="26"/>
        </w:rPr>
        <w:t>исторических</w:t>
      </w:r>
      <w:r>
        <w:rPr>
          <w:i/>
          <w:spacing w:val="-1"/>
          <w:sz w:val="26"/>
        </w:rPr>
        <w:t xml:space="preserve"> </w:t>
      </w:r>
      <w:r>
        <w:rPr>
          <w:i/>
          <w:sz w:val="26"/>
        </w:rPr>
        <w:t>личностей</w:t>
      </w:r>
      <w:r>
        <w:rPr>
          <w:i/>
          <w:spacing w:val="1"/>
          <w:sz w:val="26"/>
        </w:rPr>
        <w:t xml:space="preserve"> </w:t>
      </w:r>
      <w:r>
        <w:rPr>
          <w:i/>
          <w:sz w:val="26"/>
        </w:rPr>
        <w:t>ХХ</w:t>
      </w:r>
      <w:r>
        <w:rPr>
          <w:i/>
          <w:spacing w:val="-1"/>
          <w:sz w:val="26"/>
        </w:rPr>
        <w:t xml:space="preserve"> </w:t>
      </w:r>
      <w:r>
        <w:rPr>
          <w:i/>
          <w:sz w:val="26"/>
        </w:rPr>
        <w:t>века;</w:t>
      </w:r>
    </w:p>
    <w:p w:rsidR="00B15A17" w:rsidRDefault="00F034A4" w:rsidP="005E6B29">
      <w:pPr>
        <w:pStyle w:val="ac"/>
        <w:numPr>
          <w:ilvl w:val="1"/>
          <w:numId w:val="97"/>
        </w:numPr>
        <w:tabs>
          <w:tab w:val="left" w:pos="962"/>
        </w:tabs>
        <w:ind w:right="304" w:firstLine="283"/>
        <w:rPr>
          <w:i/>
          <w:sz w:val="26"/>
        </w:rPr>
      </w:pPr>
      <w:r>
        <w:rPr>
          <w:i/>
          <w:sz w:val="26"/>
        </w:rPr>
        <w:t>анализировать</w:t>
      </w:r>
      <w:r>
        <w:rPr>
          <w:i/>
          <w:spacing w:val="1"/>
          <w:sz w:val="26"/>
        </w:rPr>
        <w:t xml:space="preserve"> </w:t>
      </w:r>
      <w:r>
        <w:rPr>
          <w:i/>
          <w:sz w:val="26"/>
        </w:rPr>
        <w:t>и</w:t>
      </w:r>
      <w:r>
        <w:rPr>
          <w:i/>
          <w:spacing w:val="1"/>
          <w:sz w:val="26"/>
        </w:rPr>
        <w:t xml:space="preserve"> </w:t>
      </w:r>
      <w:r>
        <w:rPr>
          <w:i/>
          <w:sz w:val="26"/>
        </w:rPr>
        <w:t>оценивать</w:t>
      </w:r>
      <w:r>
        <w:rPr>
          <w:i/>
          <w:spacing w:val="1"/>
          <w:sz w:val="26"/>
        </w:rPr>
        <w:t xml:space="preserve"> </w:t>
      </w:r>
      <w:r>
        <w:rPr>
          <w:i/>
          <w:sz w:val="26"/>
        </w:rPr>
        <w:t>исторические</w:t>
      </w:r>
      <w:r>
        <w:rPr>
          <w:i/>
          <w:spacing w:val="1"/>
          <w:sz w:val="26"/>
        </w:rPr>
        <w:t xml:space="preserve"> </w:t>
      </w:r>
      <w:r>
        <w:rPr>
          <w:i/>
          <w:sz w:val="26"/>
        </w:rPr>
        <w:t>события</w:t>
      </w:r>
      <w:r>
        <w:rPr>
          <w:i/>
          <w:spacing w:val="1"/>
          <w:sz w:val="26"/>
        </w:rPr>
        <w:t xml:space="preserve"> </w:t>
      </w:r>
      <w:r>
        <w:rPr>
          <w:i/>
          <w:sz w:val="26"/>
        </w:rPr>
        <w:t>местного</w:t>
      </w:r>
      <w:r>
        <w:rPr>
          <w:i/>
          <w:spacing w:val="1"/>
          <w:sz w:val="26"/>
        </w:rPr>
        <w:t xml:space="preserve"> </w:t>
      </w:r>
      <w:r>
        <w:rPr>
          <w:i/>
          <w:sz w:val="26"/>
        </w:rPr>
        <w:t>масштаба</w:t>
      </w:r>
      <w:r>
        <w:rPr>
          <w:i/>
          <w:spacing w:val="1"/>
          <w:sz w:val="26"/>
        </w:rPr>
        <w:t xml:space="preserve"> </w:t>
      </w:r>
      <w:r>
        <w:rPr>
          <w:i/>
          <w:sz w:val="26"/>
        </w:rPr>
        <w:t>в</w:t>
      </w:r>
      <w:r>
        <w:rPr>
          <w:i/>
          <w:spacing w:val="1"/>
          <w:sz w:val="26"/>
        </w:rPr>
        <w:t xml:space="preserve"> </w:t>
      </w:r>
      <w:r>
        <w:rPr>
          <w:i/>
          <w:sz w:val="26"/>
        </w:rPr>
        <w:t>контексте общероссийской</w:t>
      </w:r>
      <w:r>
        <w:rPr>
          <w:i/>
          <w:spacing w:val="1"/>
          <w:sz w:val="26"/>
        </w:rPr>
        <w:t xml:space="preserve"> </w:t>
      </w:r>
      <w:r>
        <w:rPr>
          <w:i/>
          <w:sz w:val="26"/>
        </w:rPr>
        <w:t>и</w:t>
      </w:r>
      <w:r>
        <w:rPr>
          <w:i/>
          <w:spacing w:val="-1"/>
          <w:sz w:val="26"/>
        </w:rPr>
        <w:t xml:space="preserve"> </w:t>
      </w:r>
      <w:r>
        <w:rPr>
          <w:i/>
          <w:sz w:val="26"/>
        </w:rPr>
        <w:t>мировой</w:t>
      </w:r>
      <w:r>
        <w:rPr>
          <w:i/>
          <w:spacing w:val="-1"/>
          <w:sz w:val="26"/>
        </w:rPr>
        <w:t xml:space="preserve"> </w:t>
      </w:r>
      <w:r>
        <w:rPr>
          <w:i/>
          <w:sz w:val="26"/>
        </w:rPr>
        <w:t>истории ХХ</w:t>
      </w:r>
      <w:r>
        <w:rPr>
          <w:i/>
          <w:spacing w:val="-1"/>
          <w:sz w:val="26"/>
        </w:rPr>
        <w:t xml:space="preserve"> </w:t>
      </w:r>
      <w:r>
        <w:rPr>
          <w:i/>
          <w:sz w:val="26"/>
        </w:rPr>
        <w:t>века;</w:t>
      </w:r>
    </w:p>
    <w:p w:rsidR="00B15A17" w:rsidRDefault="00F034A4" w:rsidP="005E6B29">
      <w:pPr>
        <w:pStyle w:val="ac"/>
        <w:numPr>
          <w:ilvl w:val="1"/>
          <w:numId w:val="97"/>
        </w:numPr>
        <w:tabs>
          <w:tab w:val="left" w:pos="962"/>
        </w:tabs>
        <w:ind w:right="303" w:firstLine="283"/>
        <w:rPr>
          <w:i/>
          <w:sz w:val="26"/>
        </w:rPr>
      </w:pPr>
      <w:r>
        <w:rPr>
          <w:i/>
          <w:sz w:val="26"/>
        </w:rPr>
        <w:t>обосновывать собственную точку зрения по ключевым вопросам истории России</w:t>
      </w:r>
      <w:r>
        <w:rPr>
          <w:i/>
          <w:spacing w:val="1"/>
          <w:sz w:val="26"/>
        </w:rPr>
        <w:t xml:space="preserve"> </w:t>
      </w:r>
      <w:r>
        <w:rPr>
          <w:i/>
          <w:sz w:val="26"/>
        </w:rPr>
        <w:t>Новейшего времени с опорой на материалы из разных источников, знание исторических</w:t>
      </w:r>
      <w:r>
        <w:rPr>
          <w:i/>
          <w:spacing w:val="1"/>
          <w:sz w:val="26"/>
        </w:rPr>
        <w:t xml:space="preserve"> </w:t>
      </w:r>
      <w:r>
        <w:rPr>
          <w:i/>
          <w:sz w:val="26"/>
        </w:rPr>
        <w:t>фактов,</w:t>
      </w:r>
      <w:r>
        <w:rPr>
          <w:i/>
          <w:spacing w:val="-1"/>
          <w:sz w:val="26"/>
        </w:rPr>
        <w:t xml:space="preserve"> </w:t>
      </w:r>
      <w:r>
        <w:rPr>
          <w:i/>
          <w:sz w:val="26"/>
        </w:rPr>
        <w:t>владение исторической</w:t>
      </w:r>
      <w:r>
        <w:rPr>
          <w:i/>
          <w:spacing w:val="1"/>
          <w:sz w:val="26"/>
        </w:rPr>
        <w:t xml:space="preserve"> </w:t>
      </w:r>
      <w:r>
        <w:rPr>
          <w:i/>
          <w:sz w:val="26"/>
        </w:rPr>
        <w:t>терминологией;</w:t>
      </w:r>
    </w:p>
    <w:p w:rsidR="00B15A17" w:rsidRDefault="00F034A4" w:rsidP="005E6B29">
      <w:pPr>
        <w:pStyle w:val="ac"/>
        <w:numPr>
          <w:ilvl w:val="1"/>
          <w:numId w:val="97"/>
        </w:numPr>
        <w:tabs>
          <w:tab w:val="left" w:pos="962"/>
        </w:tabs>
        <w:spacing w:line="298" w:lineRule="exact"/>
        <w:ind w:left="961" w:hanging="426"/>
        <w:rPr>
          <w:i/>
          <w:sz w:val="26"/>
        </w:rPr>
      </w:pPr>
      <w:r>
        <w:rPr>
          <w:i/>
          <w:sz w:val="26"/>
        </w:rPr>
        <w:t>приводить</w:t>
      </w:r>
      <w:r>
        <w:rPr>
          <w:i/>
          <w:spacing w:val="-3"/>
          <w:sz w:val="26"/>
        </w:rPr>
        <w:t xml:space="preserve"> </w:t>
      </w:r>
      <w:r>
        <w:rPr>
          <w:i/>
          <w:sz w:val="26"/>
        </w:rPr>
        <w:t>аргументы</w:t>
      </w:r>
      <w:r>
        <w:rPr>
          <w:i/>
          <w:spacing w:val="-1"/>
          <w:sz w:val="26"/>
        </w:rPr>
        <w:t xml:space="preserve"> </w:t>
      </w:r>
      <w:r>
        <w:rPr>
          <w:i/>
          <w:sz w:val="26"/>
        </w:rPr>
        <w:t>и</w:t>
      </w:r>
      <w:r>
        <w:rPr>
          <w:i/>
          <w:spacing w:val="-2"/>
          <w:sz w:val="26"/>
        </w:rPr>
        <w:t xml:space="preserve"> </w:t>
      </w:r>
      <w:r>
        <w:rPr>
          <w:i/>
          <w:sz w:val="26"/>
        </w:rPr>
        <w:t>примеры</w:t>
      </w:r>
      <w:r>
        <w:rPr>
          <w:i/>
          <w:spacing w:val="-3"/>
          <w:sz w:val="26"/>
        </w:rPr>
        <w:t xml:space="preserve"> </w:t>
      </w:r>
      <w:r>
        <w:rPr>
          <w:i/>
          <w:sz w:val="26"/>
        </w:rPr>
        <w:t>в</w:t>
      </w:r>
      <w:r>
        <w:rPr>
          <w:i/>
          <w:spacing w:val="-1"/>
          <w:sz w:val="26"/>
        </w:rPr>
        <w:t xml:space="preserve"> </w:t>
      </w:r>
      <w:r>
        <w:rPr>
          <w:i/>
          <w:sz w:val="26"/>
        </w:rPr>
        <w:t>защиту своей</w:t>
      </w:r>
      <w:r>
        <w:rPr>
          <w:i/>
          <w:spacing w:val="-3"/>
          <w:sz w:val="26"/>
        </w:rPr>
        <w:t xml:space="preserve"> </w:t>
      </w:r>
      <w:r>
        <w:rPr>
          <w:i/>
          <w:sz w:val="26"/>
        </w:rPr>
        <w:t>точки</w:t>
      </w:r>
      <w:r>
        <w:rPr>
          <w:i/>
          <w:spacing w:val="-1"/>
          <w:sz w:val="26"/>
        </w:rPr>
        <w:t xml:space="preserve"> </w:t>
      </w:r>
      <w:r>
        <w:rPr>
          <w:i/>
          <w:sz w:val="26"/>
        </w:rPr>
        <w:t>зрения;</w:t>
      </w:r>
    </w:p>
    <w:p w:rsidR="00B15A17" w:rsidRDefault="00F034A4" w:rsidP="005E6B29">
      <w:pPr>
        <w:pStyle w:val="ac"/>
        <w:numPr>
          <w:ilvl w:val="1"/>
          <w:numId w:val="97"/>
        </w:numPr>
        <w:tabs>
          <w:tab w:val="left" w:pos="962"/>
        </w:tabs>
        <w:spacing w:line="298" w:lineRule="exact"/>
        <w:ind w:left="961" w:hanging="426"/>
        <w:rPr>
          <w:i/>
          <w:sz w:val="26"/>
        </w:rPr>
      </w:pPr>
      <w:r>
        <w:rPr>
          <w:i/>
          <w:sz w:val="26"/>
        </w:rPr>
        <w:t>применять</w:t>
      </w:r>
      <w:r>
        <w:rPr>
          <w:i/>
          <w:spacing w:val="-2"/>
          <w:sz w:val="26"/>
        </w:rPr>
        <w:t xml:space="preserve"> </w:t>
      </w:r>
      <w:r>
        <w:rPr>
          <w:i/>
          <w:sz w:val="26"/>
        </w:rPr>
        <w:t>полученные</w:t>
      </w:r>
      <w:r>
        <w:rPr>
          <w:i/>
          <w:spacing w:val="-1"/>
          <w:sz w:val="26"/>
        </w:rPr>
        <w:t xml:space="preserve"> </w:t>
      </w:r>
      <w:r>
        <w:rPr>
          <w:i/>
          <w:sz w:val="26"/>
        </w:rPr>
        <w:t>знания</w:t>
      </w:r>
      <w:r>
        <w:rPr>
          <w:i/>
          <w:spacing w:val="-4"/>
          <w:sz w:val="26"/>
        </w:rPr>
        <w:t xml:space="preserve"> </w:t>
      </w:r>
      <w:r>
        <w:rPr>
          <w:i/>
          <w:sz w:val="26"/>
        </w:rPr>
        <w:t>при</w:t>
      </w:r>
      <w:r>
        <w:rPr>
          <w:i/>
          <w:spacing w:val="-3"/>
          <w:sz w:val="26"/>
        </w:rPr>
        <w:t xml:space="preserve"> </w:t>
      </w:r>
      <w:r>
        <w:rPr>
          <w:i/>
          <w:sz w:val="26"/>
        </w:rPr>
        <w:t>анализе</w:t>
      </w:r>
      <w:r>
        <w:rPr>
          <w:i/>
          <w:spacing w:val="-1"/>
          <w:sz w:val="26"/>
        </w:rPr>
        <w:t xml:space="preserve"> </w:t>
      </w:r>
      <w:r>
        <w:rPr>
          <w:i/>
          <w:sz w:val="26"/>
        </w:rPr>
        <w:t>современной</w:t>
      </w:r>
      <w:r>
        <w:rPr>
          <w:i/>
          <w:spacing w:val="-3"/>
          <w:sz w:val="26"/>
        </w:rPr>
        <w:t xml:space="preserve"> </w:t>
      </w:r>
      <w:r>
        <w:rPr>
          <w:i/>
          <w:sz w:val="26"/>
        </w:rPr>
        <w:t>политики</w:t>
      </w:r>
      <w:r>
        <w:rPr>
          <w:i/>
          <w:spacing w:val="-1"/>
          <w:sz w:val="26"/>
        </w:rPr>
        <w:t xml:space="preserve"> </w:t>
      </w:r>
      <w:r>
        <w:rPr>
          <w:i/>
          <w:sz w:val="26"/>
        </w:rPr>
        <w:t>России;</w:t>
      </w:r>
    </w:p>
    <w:p w:rsidR="00B15A17" w:rsidRDefault="00F034A4" w:rsidP="005E6B29">
      <w:pPr>
        <w:pStyle w:val="ac"/>
        <w:numPr>
          <w:ilvl w:val="1"/>
          <w:numId w:val="97"/>
        </w:numPr>
        <w:tabs>
          <w:tab w:val="left" w:pos="962"/>
        </w:tabs>
        <w:ind w:left="961" w:hanging="426"/>
        <w:rPr>
          <w:i/>
          <w:sz w:val="26"/>
        </w:rPr>
      </w:pPr>
      <w:r>
        <w:rPr>
          <w:i/>
          <w:sz w:val="26"/>
        </w:rPr>
        <w:t>владеть</w:t>
      </w:r>
      <w:r>
        <w:rPr>
          <w:i/>
          <w:spacing w:val="-4"/>
          <w:sz w:val="26"/>
        </w:rPr>
        <w:t xml:space="preserve"> </w:t>
      </w:r>
      <w:r>
        <w:rPr>
          <w:i/>
          <w:sz w:val="26"/>
        </w:rPr>
        <w:t>элементами</w:t>
      </w:r>
      <w:r>
        <w:rPr>
          <w:i/>
          <w:spacing w:val="1"/>
          <w:sz w:val="26"/>
        </w:rPr>
        <w:t xml:space="preserve"> </w:t>
      </w:r>
      <w:r>
        <w:rPr>
          <w:i/>
          <w:sz w:val="26"/>
        </w:rPr>
        <w:t>проектной</w:t>
      </w:r>
      <w:r>
        <w:rPr>
          <w:i/>
          <w:spacing w:val="-3"/>
          <w:sz w:val="26"/>
        </w:rPr>
        <w:t xml:space="preserve"> </w:t>
      </w:r>
      <w:r>
        <w:rPr>
          <w:i/>
          <w:sz w:val="26"/>
        </w:rPr>
        <w:t>деятельности.</w:t>
      </w:r>
    </w:p>
    <w:p w:rsidR="00B15A17" w:rsidRDefault="00B15A17">
      <w:pPr>
        <w:pStyle w:val="a8"/>
        <w:spacing w:before="5"/>
        <w:ind w:left="0"/>
        <w:jc w:val="left"/>
        <w:rPr>
          <w:i/>
        </w:rPr>
      </w:pPr>
    </w:p>
    <w:p w:rsidR="00B15A17" w:rsidRDefault="00F034A4">
      <w:pPr>
        <w:pStyle w:val="Heading1"/>
      </w:pPr>
      <w:r>
        <w:t>Выпускник</w:t>
      </w:r>
      <w:r>
        <w:rPr>
          <w:spacing w:val="-4"/>
        </w:rPr>
        <w:t xml:space="preserve"> </w:t>
      </w:r>
      <w:r>
        <w:t>на</w:t>
      </w:r>
      <w:r>
        <w:rPr>
          <w:spacing w:val="-6"/>
        </w:rPr>
        <w:t xml:space="preserve"> </w:t>
      </w:r>
      <w:r>
        <w:t>углубленном</w:t>
      </w:r>
      <w:r>
        <w:rPr>
          <w:spacing w:val="-5"/>
        </w:rPr>
        <w:t xml:space="preserve"> </w:t>
      </w:r>
      <w:r>
        <w:t>уровне</w:t>
      </w:r>
      <w:r>
        <w:rPr>
          <w:spacing w:val="-1"/>
        </w:rPr>
        <w:t xml:space="preserve"> </w:t>
      </w:r>
      <w:r>
        <w:t>научится:</w:t>
      </w:r>
    </w:p>
    <w:p w:rsidR="00B15A17" w:rsidRDefault="00F034A4" w:rsidP="005E6B29">
      <w:pPr>
        <w:pStyle w:val="ac"/>
        <w:numPr>
          <w:ilvl w:val="1"/>
          <w:numId w:val="97"/>
        </w:numPr>
        <w:tabs>
          <w:tab w:val="left" w:pos="962"/>
        </w:tabs>
        <w:ind w:right="304" w:firstLine="283"/>
        <w:rPr>
          <w:sz w:val="26"/>
        </w:rPr>
      </w:pPr>
      <w:r>
        <w:rPr>
          <w:sz w:val="26"/>
        </w:rPr>
        <w:t>владеть системными историческими знаниями, служащими основой для понимания</w:t>
      </w:r>
      <w:r>
        <w:rPr>
          <w:spacing w:val="1"/>
          <w:sz w:val="26"/>
        </w:rPr>
        <w:t xml:space="preserve"> </w:t>
      </w:r>
      <w:r>
        <w:rPr>
          <w:sz w:val="26"/>
        </w:rPr>
        <w:t>места</w:t>
      </w:r>
      <w:r>
        <w:rPr>
          <w:spacing w:val="1"/>
          <w:sz w:val="26"/>
        </w:rPr>
        <w:t xml:space="preserve"> </w:t>
      </w:r>
      <w:r>
        <w:rPr>
          <w:sz w:val="26"/>
        </w:rPr>
        <w:t>и</w:t>
      </w:r>
      <w:r>
        <w:rPr>
          <w:spacing w:val="1"/>
          <w:sz w:val="26"/>
        </w:rPr>
        <w:t xml:space="preserve"> </w:t>
      </w:r>
      <w:r>
        <w:rPr>
          <w:sz w:val="26"/>
        </w:rPr>
        <w:t>роли</w:t>
      </w:r>
      <w:r>
        <w:rPr>
          <w:spacing w:val="1"/>
          <w:sz w:val="26"/>
        </w:rPr>
        <w:t xml:space="preserve"> </w:t>
      </w:r>
      <w:r>
        <w:rPr>
          <w:sz w:val="26"/>
        </w:rPr>
        <w:t>России</w:t>
      </w:r>
      <w:r>
        <w:rPr>
          <w:spacing w:val="1"/>
          <w:sz w:val="26"/>
        </w:rPr>
        <w:t xml:space="preserve"> </w:t>
      </w:r>
      <w:r>
        <w:rPr>
          <w:sz w:val="26"/>
        </w:rPr>
        <w:t>в</w:t>
      </w:r>
      <w:r>
        <w:rPr>
          <w:spacing w:val="1"/>
          <w:sz w:val="26"/>
        </w:rPr>
        <w:t xml:space="preserve"> </w:t>
      </w:r>
      <w:r>
        <w:rPr>
          <w:sz w:val="26"/>
        </w:rPr>
        <w:t>мировой</w:t>
      </w:r>
      <w:r>
        <w:rPr>
          <w:spacing w:val="1"/>
          <w:sz w:val="26"/>
        </w:rPr>
        <w:t xml:space="preserve"> </w:t>
      </w:r>
      <w:r>
        <w:rPr>
          <w:sz w:val="26"/>
        </w:rPr>
        <w:t>истории,</w:t>
      </w:r>
      <w:r>
        <w:rPr>
          <w:spacing w:val="1"/>
          <w:sz w:val="26"/>
        </w:rPr>
        <w:t xml:space="preserve"> </w:t>
      </w:r>
      <w:r>
        <w:rPr>
          <w:sz w:val="26"/>
        </w:rPr>
        <w:t>соотнесения</w:t>
      </w:r>
      <w:r>
        <w:rPr>
          <w:spacing w:val="1"/>
          <w:sz w:val="26"/>
        </w:rPr>
        <w:t xml:space="preserve"> </w:t>
      </w:r>
      <w:r>
        <w:rPr>
          <w:sz w:val="26"/>
        </w:rPr>
        <w:t>(синхронизации)</w:t>
      </w:r>
      <w:r>
        <w:rPr>
          <w:spacing w:val="1"/>
          <w:sz w:val="26"/>
        </w:rPr>
        <w:t xml:space="preserve"> </w:t>
      </w:r>
      <w:r>
        <w:rPr>
          <w:sz w:val="26"/>
        </w:rPr>
        <w:t>событий</w:t>
      </w:r>
      <w:r>
        <w:rPr>
          <w:spacing w:val="1"/>
          <w:sz w:val="26"/>
        </w:rPr>
        <w:t xml:space="preserve"> </w:t>
      </w:r>
      <w:r>
        <w:rPr>
          <w:sz w:val="26"/>
        </w:rPr>
        <w:t>и</w:t>
      </w:r>
      <w:r>
        <w:rPr>
          <w:spacing w:val="1"/>
          <w:sz w:val="26"/>
        </w:rPr>
        <w:t xml:space="preserve"> </w:t>
      </w:r>
      <w:r>
        <w:rPr>
          <w:sz w:val="26"/>
        </w:rPr>
        <w:t>процессов</w:t>
      </w:r>
      <w:r>
        <w:rPr>
          <w:spacing w:val="-1"/>
          <w:sz w:val="26"/>
        </w:rPr>
        <w:t xml:space="preserve"> </w:t>
      </w:r>
      <w:r>
        <w:rPr>
          <w:sz w:val="26"/>
        </w:rPr>
        <w:t>всемирной, национальной</w:t>
      </w:r>
      <w:r>
        <w:rPr>
          <w:spacing w:val="-1"/>
          <w:sz w:val="26"/>
        </w:rPr>
        <w:t xml:space="preserve"> </w:t>
      </w:r>
      <w:r>
        <w:rPr>
          <w:sz w:val="26"/>
        </w:rPr>
        <w:t>и</w:t>
      </w:r>
      <w:r>
        <w:rPr>
          <w:spacing w:val="-1"/>
          <w:sz w:val="26"/>
        </w:rPr>
        <w:t xml:space="preserve"> </w:t>
      </w:r>
      <w:r>
        <w:rPr>
          <w:sz w:val="26"/>
        </w:rPr>
        <w:t>региональной/локальной истории;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8" w:firstLine="283"/>
        <w:rPr>
          <w:sz w:val="26"/>
        </w:rPr>
      </w:pPr>
      <w:r>
        <w:rPr>
          <w:sz w:val="26"/>
        </w:rPr>
        <w:lastRenderedPageBreak/>
        <w:t>характеризовать</w:t>
      </w:r>
      <w:r>
        <w:rPr>
          <w:spacing w:val="1"/>
          <w:sz w:val="26"/>
        </w:rPr>
        <w:t xml:space="preserve"> </w:t>
      </w:r>
      <w:r>
        <w:rPr>
          <w:sz w:val="26"/>
        </w:rPr>
        <w:t>особенности</w:t>
      </w:r>
      <w:r>
        <w:rPr>
          <w:spacing w:val="1"/>
          <w:sz w:val="26"/>
        </w:rPr>
        <w:t xml:space="preserve"> </w:t>
      </w:r>
      <w:r>
        <w:rPr>
          <w:sz w:val="26"/>
        </w:rPr>
        <w:t>исторического</w:t>
      </w:r>
      <w:r>
        <w:rPr>
          <w:spacing w:val="1"/>
          <w:sz w:val="26"/>
        </w:rPr>
        <w:t xml:space="preserve"> </w:t>
      </w:r>
      <w:r>
        <w:rPr>
          <w:sz w:val="26"/>
        </w:rPr>
        <w:t>пути</w:t>
      </w:r>
      <w:r>
        <w:rPr>
          <w:spacing w:val="1"/>
          <w:sz w:val="26"/>
        </w:rPr>
        <w:t xml:space="preserve"> </w:t>
      </w:r>
      <w:r>
        <w:rPr>
          <w:sz w:val="26"/>
        </w:rPr>
        <w:t>России,</w:t>
      </w:r>
      <w:r>
        <w:rPr>
          <w:spacing w:val="1"/>
          <w:sz w:val="26"/>
        </w:rPr>
        <w:t xml:space="preserve"> </w:t>
      </w:r>
      <w:r>
        <w:rPr>
          <w:sz w:val="26"/>
        </w:rPr>
        <w:t>ее</w:t>
      </w:r>
      <w:r>
        <w:rPr>
          <w:spacing w:val="1"/>
          <w:sz w:val="26"/>
        </w:rPr>
        <w:t xml:space="preserve"> </w:t>
      </w:r>
      <w:r>
        <w:rPr>
          <w:sz w:val="26"/>
        </w:rPr>
        <w:t>роль</w:t>
      </w:r>
      <w:r>
        <w:rPr>
          <w:spacing w:val="1"/>
          <w:sz w:val="26"/>
        </w:rPr>
        <w:t xml:space="preserve"> </w:t>
      </w:r>
      <w:r>
        <w:rPr>
          <w:sz w:val="26"/>
        </w:rPr>
        <w:t>в</w:t>
      </w:r>
      <w:r>
        <w:rPr>
          <w:spacing w:val="1"/>
          <w:sz w:val="26"/>
        </w:rPr>
        <w:t xml:space="preserve"> </w:t>
      </w:r>
      <w:r>
        <w:rPr>
          <w:sz w:val="26"/>
        </w:rPr>
        <w:t>мировом</w:t>
      </w:r>
      <w:r>
        <w:rPr>
          <w:spacing w:val="1"/>
          <w:sz w:val="26"/>
        </w:rPr>
        <w:t xml:space="preserve"> </w:t>
      </w:r>
      <w:r>
        <w:rPr>
          <w:sz w:val="26"/>
        </w:rPr>
        <w:t>сообществе;</w:t>
      </w:r>
    </w:p>
    <w:p w:rsidR="00B15A17" w:rsidRDefault="00F034A4" w:rsidP="005E6B29">
      <w:pPr>
        <w:pStyle w:val="ac"/>
        <w:numPr>
          <w:ilvl w:val="1"/>
          <w:numId w:val="97"/>
        </w:numPr>
        <w:tabs>
          <w:tab w:val="left" w:pos="962"/>
        </w:tabs>
        <w:spacing w:before="2"/>
        <w:ind w:right="305" w:firstLine="283"/>
        <w:rPr>
          <w:sz w:val="26"/>
        </w:rPr>
      </w:pPr>
      <w:r>
        <w:rPr>
          <w:sz w:val="26"/>
        </w:rPr>
        <w:t>определять</w:t>
      </w:r>
      <w:r>
        <w:rPr>
          <w:spacing w:val="1"/>
          <w:sz w:val="26"/>
        </w:rPr>
        <w:t xml:space="preserve"> </w:t>
      </w:r>
      <w:r>
        <w:rPr>
          <w:sz w:val="26"/>
        </w:rPr>
        <w:t>исторические</w:t>
      </w:r>
      <w:r>
        <w:rPr>
          <w:spacing w:val="1"/>
          <w:sz w:val="26"/>
        </w:rPr>
        <w:t xml:space="preserve"> </w:t>
      </w:r>
      <w:r>
        <w:rPr>
          <w:sz w:val="26"/>
        </w:rPr>
        <w:t>предпосылки,</w:t>
      </w:r>
      <w:r>
        <w:rPr>
          <w:spacing w:val="1"/>
          <w:sz w:val="26"/>
        </w:rPr>
        <w:t xml:space="preserve"> </w:t>
      </w:r>
      <w:r>
        <w:rPr>
          <w:sz w:val="26"/>
        </w:rPr>
        <w:t>условия,</w:t>
      </w:r>
      <w:r>
        <w:rPr>
          <w:spacing w:val="1"/>
          <w:sz w:val="26"/>
        </w:rPr>
        <w:t xml:space="preserve"> </w:t>
      </w:r>
      <w:r>
        <w:rPr>
          <w:sz w:val="26"/>
        </w:rPr>
        <w:t>место</w:t>
      </w:r>
      <w:r>
        <w:rPr>
          <w:spacing w:val="1"/>
          <w:sz w:val="26"/>
        </w:rPr>
        <w:t xml:space="preserve"> </w:t>
      </w:r>
      <w:r>
        <w:rPr>
          <w:sz w:val="26"/>
        </w:rPr>
        <w:t>и</w:t>
      </w:r>
      <w:r>
        <w:rPr>
          <w:spacing w:val="1"/>
          <w:sz w:val="26"/>
        </w:rPr>
        <w:t xml:space="preserve"> </w:t>
      </w:r>
      <w:r>
        <w:rPr>
          <w:sz w:val="26"/>
        </w:rPr>
        <w:t>время</w:t>
      </w:r>
      <w:r>
        <w:rPr>
          <w:spacing w:val="1"/>
          <w:sz w:val="26"/>
        </w:rPr>
        <w:t xml:space="preserve"> </w:t>
      </w:r>
      <w:r>
        <w:rPr>
          <w:sz w:val="26"/>
        </w:rPr>
        <w:t>создания</w:t>
      </w:r>
      <w:r>
        <w:rPr>
          <w:spacing w:val="-62"/>
          <w:sz w:val="26"/>
        </w:rPr>
        <w:t xml:space="preserve"> </w:t>
      </w:r>
      <w:r>
        <w:rPr>
          <w:sz w:val="26"/>
        </w:rPr>
        <w:t>исторических документов;</w:t>
      </w:r>
    </w:p>
    <w:p w:rsidR="00B15A17" w:rsidRDefault="00F034A4" w:rsidP="005E6B29">
      <w:pPr>
        <w:pStyle w:val="ac"/>
        <w:numPr>
          <w:ilvl w:val="1"/>
          <w:numId w:val="97"/>
        </w:numPr>
        <w:tabs>
          <w:tab w:val="left" w:pos="962"/>
        </w:tabs>
        <w:ind w:right="304" w:firstLine="283"/>
        <w:rPr>
          <w:sz w:val="26"/>
        </w:rPr>
      </w:pPr>
      <w:r>
        <w:rPr>
          <w:sz w:val="26"/>
        </w:rPr>
        <w:t>использовать приемы самостоятельного поиска и критического анализа историко-</w:t>
      </w:r>
      <w:r>
        <w:rPr>
          <w:spacing w:val="1"/>
          <w:sz w:val="26"/>
        </w:rPr>
        <w:t xml:space="preserve"> </w:t>
      </w:r>
      <w:r>
        <w:rPr>
          <w:sz w:val="26"/>
        </w:rPr>
        <w:t>социальной информации в Интернете, на телевидении, в других СМИ, ее систематизации и</w:t>
      </w:r>
      <w:r>
        <w:rPr>
          <w:spacing w:val="-62"/>
          <w:sz w:val="26"/>
        </w:rPr>
        <w:t xml:space="preserve"> </w:t>
      </w:r>
      <w:r>
        <w:rPr>
          <w:sz w:val="26"/>
        </w:rPr>
        <w:t>представления в</w:t>
      </w:r>
      <w:r>
        <w:rPr>
          <w:spacing w:val="-1"/>
          <w:sz w:val="26"/>
        </w:rPr>
        <w:t xml:space="preserve"> </w:t>
      </w:r>
      <w:r>
        <w:rPr>
          <w:sz w:val="26"/>
        </w:rPr>
        <w:t>различных</w:t>
      </w:r>
      <w:r>
        <w:rPr>
          <w:spacing w:val="1"/>
          <w:sz w:val="26"/>
        </w:rPr>
        <w:t xml:space="preserve"> </w:t>
      </w:r>
      <w:r>
        <w:rPr>
          <w:sz w:val="26"/>
        </w:rPr>
        <w:t>знаковых</w:t>
      </w:r>
      <w:r>
        <w:rPr>
          <w:spacing w:val="-1"/>
          <w:sz w:val="26"/>
        </w:rPr>
        <w:t xml:space="preserve"> </w:t>
      </w:r>
      <w:r>
        <w:rPr>
          <w:sz w:val="26"/>
        </w:rPr>
        <w:t>системах;</w:t>
      </w:r>
    </w:p>
    <w:p w:rsidR="00B15A17" w:rsidRDefault="00F034A4" w:rsidP="005E6B29">
      <w:pPr>
        <w:pStyle w:val="ac"/>
        <w:numPr>
          <w:ilvl w:val="1"/>
          <w:numId w:val="97"/>
        </w:numPr>
        <w:tabs>
          <w:tab w:val="left" w:pos="962"/>
        </w:tabs>
        <w:ind w:right="302" w:firstLine="283"/>
        <w:rPr>
          <w:sz w:val="26"/>
        </w:rPr>
      </w:pPr>
      <w:r>
        <w:rPr>
          <w:sz w:val="26"/>
        </w:rPr>
        <w:t>определять</w:t>
      </w:r>
      <w:r>
        <w:rPr>
          <w:spacing w:val="1"/>
          <w:sz w:val="26"/>
        </w:rPr>
        <w:t xml:space="preserve"> </w:t>
      </w:r>
      <w:r>
        <w:rPr>
          <w:sz w:val="26"/>
        </w:rPr>
        <w:t>причинно-следственные,</w:t>
      </w:r>
      <w:r>
        <w:rPr>
          <w:spacing w:val="1"/>
          <w:sz w:val="26"/>
        </w:rPr>
        <w:t xml:space="preserve"> </w:t>
      </w:r>
      <w:r>
        <w:rPr>
          <w:sz w:val="26"/>
        </w:rPr>
        <w:t>пространственные,</w:t>
      </w:r>
      <w:r>
        <w:rPr>
          <w:spacing w:val="1"/>
          <w:sz w:val="26"/>
        </w:rPr>
        <w:t xml:space="preserve"> </w:t>
      </w:r>
      <w:r>
        <w:rPr>
          <w:sz w:val="26"/>
        </w:rPr>
        <w:t>временные</w:t>
      </w:r>
      <w:r>
        <w:rPr>
          <w:spacing w:val="1"/>
          <w:sz w:val="26"/>
        </w:rPr>
        <w:t xml:space="preserve"> </w:t>
      </w:r>
      <w:r>
        <w:rPr>
          <w:sz w:val="26"/>
        </w:rPr>
        <w:t>связи</w:t>
      </w:r>
      <w:r>
        <w:rPr>
          <w:spacing w:val="1"/>
          <w:sz w:val="26"/>
        </w:rPr>
        <w:t xml:space="preserve"> </w:t>
      </w:r>
      <w:r>
        <w:rPr>
          <w:sz w:val="26"/>
        </w:rPr>
        <w:t>между</w:t>
      </w:r>
      <w:r>
        <w:rPr>
          <w:spacing w:val="1"/>
          <w:sz w:val="26"/>
        </w:rPr>
        <w:t xml:space="preserve"> </w:t>
      </w:r>
      <w:r>
        <w:rPr>
          <w:sz w:val="26"/>
        </w:rPr>
        <w:t>важнейшими</w:t>
      </w:r>
      <w:r>
        <w:rPr>
          <w:spacing w:val="-1"/>
          <w:sz w:val="26"/>
        </w:rPr>
        <w:t xml:space="preserve"> </w:t>
      </w:r>
      <w:r>
        <w:rPr>
          <w:sz w:val="26"/>
        </w:rPr>
        <w:t>событиями</w:t>
      </w:r>
      <w:r>
        <w:rPr>
          <w:spacing w:val="1"/>
          <w:sz w:val="26"/>
        </w:rPr>
        <w:t xml:space="preserve"> </w:t>
      </w:r>
      <w:r>
        <w:rPr>
          <w:sz w:val="26"/>
        </w:rPr>
        <w:t>(явлениями,</w:t>
      </w:r>
      <w:r>
        <w:rPr>
          <w:spacing w:val="1"/>
          <w:sz w:val="26"/>
        </w:rPr>
        <w:t xml:space="preserve"> </w:t>
      </w:r>
      <w:r>
        <w:rPr>
          <w:sz w:val="26"/>
        </w:rPr>
        <w:t>процессами);</w:t>
      </w:r>
    </w:p>
    <w:p w:rsidR="00B15A17" w:rsidRDefault="00F034A4" w:rsidP="005E6B29">
      <w:pPr>
        <w:pStyle w:val="ac"/>
        <w:numPr>
          <w:ilvl w:val="1"/>
          <w:numId w:val="97"/>
        </w:numPr>
        <w:tabs>
          <w:tab w:val="left" w:pos="962"/>
        </w:tabs>
        <w:ind w:right="307" w:firstLine="283"/>
        <w:rPr>
          <w:sz w:val="26"/>
        </w:rPr>
      </w:pPr>
      <w:r>
        <w:rPr>
          <w:sz w:val="26"/>
        </w:rPr>
        <w:t>различать в исторической информации факты и мнения, исторические описания и</w:t>
      </w:r>
      <w:r>
        <w:rPr>
          <w:spacing w:val="1"/>
          <w:sz w:val="26"/>
        </w:rPr>
        <w:t xml:space="preserve"> </w:t>
      </w:r>
      <w:r>
        <w:rPr>
          <w:sz w:val="26"/>
        </w:rPr>
        <w:t>исторические объяснения;</w:t>
      </w:r>
    </w:p>
    <w:p w:rsidR="00B15A17" w:rsidRDefault="00F034A4" w:rsidP="005E6B29">
      <w:pPr>
        <w:pStyle w:val="ac"/>
        <w:numPr>
          <w:ilvl w:val="1"/>
          <w:numId w:val="97"/>
        </w:numPr>
        <w:tabs>
          <w:tab w:val="left" w:pos="962"/>
        </w:tabs>
        <w:ind w:right="306" w:firstLine="283"/>
        <w:rPr>
          <w:sz w:val="26"/>
        </w:rPr>
      </w:pPr>
      <w:r>
        <w:rPr>
          <w:sz w:val="26"/>
        </w:rPr>
        <w:t>находить и правильно использовать картографические источники для реконструкции</w:t>
      </w:r>
      <w:r>
        <w:rPr>
          <w:spacing w:val="-62"/>
          <w:sz w:val="26"/>
        </w:rPr>
        <w:t xml:space="preserve"> </w:t>
      </w:r>
      <w:r>
        <w:rPr>
          <w:sz w:val="26"/>
        </w:rPr>
        <w:t>исторических событий,</w:t>
      </w:r>
      <w:r>
        <w:rPr>
          <w:spacing w:val="1"/>
          <w:sz w:val="26"/>
        </w:rPr>
        <w:t xml:space="preserve"> </w:t>
      </w:r>
      <w:r>
        <w:rPr>
          <w:sz w:val="26"/>
        </w:rPr>
        <w:t>привязки их</w:t>
      </w:r>
      <w:r>
        <w:rPr>
          <w:spacing w:val="2"/>
          <w:sz w:val="26"/>
        </w:rPr>
        <w:t xml:space="preserve"> </w:t>
      </w:r>
      <w:r>
        <w:rPr>
          <w:sz w:val="26"/>
        </w:rPr>
        <w:t>к</w:t>
      </w:r>
      <w:r>
        <w:rPr>
          <w:spacing w:val="-3"/>
          <w:sz w:val="26"/>
        </w:rPr>
        <w:t xml:space="preserve"> </w:t>
      </w:r>
      <w:r>
        <w:rPr>
          <w:sz w:val="26"/>
        </w:rPr>
        <w:t>конкретному</w:t>
      </w:r>
      <w:r>
        <w:rPr>
          <w:spacing w:val="-2"/>
          <w:sz w:val="26"/>
        </w:rPr>
        <w:t xml:space="preserve"> </w:t>
      </w:r>
      <w:r>
        <w:rPr>
          <w:sz w:val="26"/>
        </w:rPr>
        <w:t>месту</w:t>
      </w:r>
      <w:r>
        <w:rPr>
          <w:spacing w:val="-5"/>
          <w:sz w:val="26"/>
        </w:rPr>
        <w:t xml:space="preserve"> </w:t>
      </w:r>
      <w:r>
        <w:rPr>
          <w:sz w:val="26"/>
        </w:rPr>
        <w:t>и</w:t>
      </w:r>
      <w:r>
        <w:rPr>
          <w:spacing w:val="-1"/>
          <w:sz w:val="26"/>
        </w:rPr>
        <w:t xml:space="preserve"> </w:t>
      </w:r>
      <w:r>
        <w:rPr>
          <w:sz w:val="26"/>
        </w:rPr>
        <w:t>времени;</w:t>
      </w:r>
    </w:p>
    <w:p w:rsidR="00B15A17" w:rsidRDefault="00F034A4" w:rsidP="005E6B29">
      <w:pPr>
        <w:pStyle w:val="ac"/>
        <w:numPr>
          <w:ilvl w:val="1"/>
          <w:numId w:val="97"/>
        </w:numPr>
        <w:tabs>
          <w:tab w:val="left" w:pos="962"/>
        </w:tabs>
        <w:ind w:left="961" w:hanging="426"/>
        <w:rPr>
          <w:sz w:val="26"/>
        </w:rPr>
      </w:pPr>
      <w:r>
        <w:rPr>
          <w:sz w:val="26"/>
        </w:rPr>
        <w:t>презентовать</w:t>
      </w:r>
      <w:r>
        <w:rPr>
          <w:spacing w:val="-5"/>
          <w:sz w:val="26"/>
        </w:rPr>
        <w:t xml:space="preserve"> </w:t>
      </w:r>
      <w:r>
        <w:rPr>
          <w:sz w:val="26"/>
        </w:rPr>
        <w:t>историческую</w:t>
      </w:r>
      <w:r>
        <w:rPr>
          <w:spacing w:val="-1"/>
          <w:sz w:val="26"/>
        </w:rPr>
        <w:t xml:space="preserve"> </w:t>
      </w:r>
      <w:r>
        <w:rPr>
          <w:sz w:val="26"/>
        </w:rPr>
        <w:t>информацию</w:t>
      </w:r>
      <w:r>
        <w:rPr>
          <w:spacing w:val="-3"/>
          <w:sz w:val="26"/>
        </w:rPr>
        <w:t xml:space="preserve"> </w:t>
      </w:r>
      <w:r>
        <w:rPr>
          <w:sz w:val="26"/>
        </w:rPr>
        <w:t>в</w:t>
      </w:r>
      <w:r>
        <w:rPr>
          <w:spacing w:val="-1"/>
          <w:sz w:val="26"/>
        </w:rPr>
        <w:t xml:space="preserve"> </w:t>
      </w:r>
      <w:r>
        <w:rPr>
          <w:sz w:val="26"/>
        </w:rPr>
        <w:t>виде</w:t>
      </w:r>
      <w:r>
        <w:rPr>
          <w:spacing w:val="-4"/>
          <w:sz w:val="26"/>
        </w:rPr>
        <w:t xml:space="preserve"> </w:t>
      </w:r>
      <w:r>
        <w:rPr>
          <w:sz w:val="26"/>
        </w:rPr>
        <w:t>таблиц,</w:t>
      </w:r>
      <w:r>
        <w:rPr>
          <w:spacing w:val="-3"/>
          <w:sz w:val="26"/>
        </w:rPr>
        <w:t xml:space="preserve"> </w:t>
      </w:r>
      <w:r>
        <w:rPr>
          <w:sz w:val="26"/>
        </w:rPr>
        <w:t>схем,</w:t>
      </w:r>
      <w:r>
        <w:rPr>
          <w:spacing w:val="-2"/>
          <w:sz w:val="26"/>
        </w:rPr>
        <w:t xml:space="preserve"> </w:t>
      </w:r>
      <w:r>
        <w:rPr>
          <w:sz w:val="26"/>
        </w:rPr>
        <w:t>графиков;</w:t>
      </w:r>
    </w:p>
    <w:p w:rsidR="00B15A17" w:rsidRDefault="00F034A4" w:rsidP="005E6B29">
      <w:pPr>
        <w:pStyle w:val="ac"/>
        <w:numPr>
          <w:ilvl w:val="1"/>
          <w:numId w:val="97"/>
        </w:numPr>
        <w:tabs>
          <w:tab w:val="left" w:pos="962"/>
        </w:tabs>
        <w:spacing w:before="1"/>
        <w:ind w:right="305" w:firstLine="283"/>
        <w:rPr>
          <w:sz w:val="26"/>
        </w:rPr>
      </w:pPr>
      <w:r>
        <w:rPr>
          <w:sz w:val="26"/>
        </w:rPr>
        <w:t>раскрывать</w:t>
      </w:r>
      <w:r>
        <w:rPr>
          <w:spacing w:val="1"/>
          <w:sz w:val="26"/>
        </w:rPr>
        <w:t xml:space="preserve"> </w:t>
      </w:r>
      <w:r>
        <w:rPr>
          <w:sz w:val="26"/>
        </w:rPr>
        <w:t>сущность</w:t>
      </w:r>
      <w:r>
        <w:rPr>
          <w:spacing w:val="1"/>
          <w:sz w:val="26"/>
        </w:rPr>
        <w:t xml:space="preserve"> </w:t>
      </w:r>
      <w:r>
        <w:rPr>
          <w:sz w:val="26"/>
        </w:rPr>
        <w:t>дискуссионных,</w:t>
      </w:r>
      <w:r>
        <w:rPr>
          <w:spacing w:val="1"/>
          <w:sz w:val="26"/>
        </w:rPr>
        <w:t xml:space="preserve"> </w:t>
      </w:r>
      <w:r>
        <w:rPr>
          <w:sz w:val="26"/>
        </w:rPr>
        <w:t>«трудных»</w:t>
      </w:r>
      <w:r>
        <w:rPr>
          <w:spacing w:val="1"/>
          <w:sz w:val="26"/>
        </w:rPr>
        <w:t xml:space="preserve"> </w:t>
      </w:r>
      <w:r>
        <w:rPr>
          <w:sz w:val="26"/>
        </w:rPr>
        <w:t>вопросов</w:t>
      </w:r>
      <w:r>
        <w:rPr>
          <w:spacing w:val="1"/>
          <w:sz w:val="26"/>
        </w:rPr>
        <w:t xml:space="preserve"> </w:t>
      </w:r>
      <w:r>
        <w:rPr>
          <w:sz w:val="26"/>
        </w:rPr>
        <w:t>истории</w:t>
      </w:r>
      <w:r>
        <w:rPr>
          <w:spacing w:val="1"/>
          <w:sz w:val="26"/>
        </w:rPr>
        <w:t xml:space="preserve"> </w:t>
      </w:r>
      <w:r>
        <w:rPr>
          <w:sz w:val="26"/>
        </w:rPr>
        <w:t>России,</w:t>
      </w:r>
      <w:r>
        <w:rPr>
          <w:spacing w:val="1"/>
          <w:sz w:val="26"/>
        </w:rPr>
        <w:t xml:space="preserve"> </w:t>
      </w:r>
      <w:r>
        <w:rPr>
          <w:sz w:val="26"/>
        </w:rPr>
        <w:t>определять</w:t>
      </w:r>
      <w:r>
        <w:rPr>
          <w:spacing w:val="1"/>
          <w:sz w:val="26"/>
        </w:rPr>
        <w:t xml:space="preserve"> </w:t>
      </w:r>
      <w:r>
        <w:rPr>
          <w:sz w:val="26"/>
        </w:rPr>
        <w:t>и</w:t>
      </w:r>
      <w:r>
        <w:rPr>
          <w:spacing w:val="1"/>
          <w:sz w:val="26"/>
        </w:rPr>
        <w:t xml:space="preserve"> </w:t>
      </w:r>
      <w:r>
        <w:rPr>
          <w:sz w:val="26"/>
        </w:rPr>
        <w:t>аргументировать</w:t>
      </w:r>
      <w:r>
        <w:rPr>
          <w:spacing w:val="1"/>
          <w:sz w:val="26"/>
        </w:rPr>
        <w:t xml:space="preserve"> </w:t>
      </w:r>
      <w:r>
        <w:rPr>
          <w:sz w:val="26"/>
        </w:rPr>
        <w:t>свое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различным</w:t>
      </w:r>
      <w:r>
        <w:rPr>
          <w:spacing w:val="1"/>
          <w:sz w:val="26"/>
        </w:rPr>
        <w:t xml:space="preserve"> </w:t>
      </w:r>
      <w:r>
        <w:rPr>
          <w:sz w:val="26"/>
        </w:rPr>
        <w:t>версиям,</w:t>
      </w:r>
      <w:r>
        <w:rPr>
          <w:spacing w:val="1"/>
          <w:sz w:val="26"/>
        </w:rPr>
        <w:t xml:space="preserve"> </w:t>
      </w:r>
      <w:r>
        <w:rPr>
          <w:sz w:val="26"/>
        </w:rPr>
        <w:t>оценкам</w:t>
      </w:r>
      <w:r>
        <w:rPr>
          <w:spacing w:val="1"/>
          <w:sz w:val="26"/>
        </w:rPr>
        <w:t xml:space="preserve"> </w:t>
      </w:r>
      <w:r>
        <w:rPr>
          <w:sz w:val="26"/>
        </w:rPr>
        <w:t>исторических событий и деятельности личностей на основе представлений о достижениях</w:t>
      </w:r>
      <w:r>
        <w:rPr>
          <w:spacing w:val="1"/>
          <w:sz w:val="26"/>
        </w:rPr>
        <w:t xml:space="preserve"> </w:t>
      </w:r>
      <w:r>
        <w:rPr>
          <w:sz w:val="26"/>
        </w:rPr>
        <w:t>историографии;</w:t>
      </w:r>
    </w:p>
    <w:p w:rsidR="00B15A17" w:rsidRDefault="00F034A4" w:rsidP="005E6B29">
      <w:pPr>
        <w:pStyle w:val="ac"/>
        <w:numPr>
          <w:ilvl w:val="1"/>
          <w:numId w:val="97"/>
        </w:numPr>
        <w:tabs>
          <w:tab w:val="left" w:pos="962"/>
        </w:tabs>
        <w:ind w:right="305" w:firstLine="283"/>
        <w:rPr>
          <w:sz w:val="26"/>
        </w:rPr>
      </w:pPr>
      <w:r>
        <w:rPr>
          <w:sz w:val="26"/>
        </w:rPr>
        <w:t>соотносить</w:t>
      </w:r>
      <w:r>
        <w:rPr>
          <w:spacing w:val="1"/>
          <w:sz w:val="26"/>
        </w:rPr>
        <w:t xml:space="preserve"> </w:t>
      </w:r>
      <w:r>
        <w:rPr>
          <w:sz w:val="26"/>
        </w:rPr>
        <w:t>и</w:t>
      </w:r>
      <w:r>
        <w:rPr>
          <w:spacing w:val="1"/>
          <w:sz w:val="26"/>
        </w:rPr>
        <w:t xml:space="preserve"> </w:t>
      </w:r>
      <w:r>
        <w:rPr>
          <w:sz w:val="26"/>
        </w:rPr>
        <w:t>оценивать</w:t>
      </w:r>
      <w:r>
        <w:rPr>
          <w:spacing w:val="1"/>
          <w:sz w:val="26"/>
        </w:rPr>
        <w:t xml:space="preserve"> </w:t>
      </w:r>
      <w:r>
        <w:rPr>
          <w:sz w:val="26"/>
        </w:rPr>
        <w:t>исторические</w:t>
      </w:r>
      <w:r>
        <w:rPr>
          <w:spacing w:val="1"/>
          <w:sz w:val="26"/>
        </w:rPr>
        <w:t xml:space="preserve"> </w:t>
      </w:r>
      <w:r>
        <w:rPr>
          <w:sz w:val="26"/>
        </w:rPr>
        <w:t>события</w:t>
      </w:r>
      <w:r>
        <w:rPr>
          <w:spacing w:val="1"/>
          <w:sz w:val="26"/>
        </w:rPr>
        <w:t xml:space="preserve"> </w:t>
      </w:r>
      <w:r>
        <w:rPr>
          <w:sz w:val="26"/>
        </w:rPr>
        <w:t>локальной,</w:t>
      </w:r>
      <w:r>
        <w:rPr>
          <w:spacing w:val="1"/>
          <w:sz w:val="26"/>
        </w:rPr>
        <w:t xml:space="preserve"> </w:t>
      </w:r>
      <w:r>
        <w:rPr>
          <w:sz w:val="26"/>
        </w:rPr>
        <w:t>региональной,</w:t>
      </w:r>
      <w:r>
        <w:rPr>
          <w:spacing w:val="1"/>
          <w:sz w:val="26"/>
        </w:rPr>
        <w:t xml:space="preserve"> </w:t>
      </w:r>
      <w:r>
        <w:rPr>
          <w:sz w:val="26"/>
        </w:rPr>
        <w:t>общероссийской и</w:t>
      </w:r>
      <w:r>
        <w:rPr>
          <w:spacing w:val="2"/>
          <w:sz w:val="26"/>
        </w:rPr>
        <w:t xml:space="preserve"> </w:t>
      </w:r>
      <w:r>
        <w:rPr>
          <w:sz w:val="26"/>
        </w:rPr>
        <w:t>мировой</w:t>
      </w:r>
      <w:r>
        <w:rPr>
          <w:spacing w:val="1"/>
          <w:sz w:val="26"/>
        </w:rPr>
        <w:t xml:space="preserve"> </w:t>
      </w:r>
      <w:r>
        <w:rPr>
          <w:sz w:val="26"/>
        </w:rPr>
        <w:t>истории</w:t>
      </w:r>
      <w:r>
        <w:rPr>
          <w:spacing w:val="3"/>
          <w:sz w:val="26"/>
        </w:rPr>
        <w:t xml:space="preserve"> </w:t>
      </w:r>
      <w:r>
        <w:rPr>
          <w:sz w:val="26"/>
        </w:rPr>
        <w:t>ХХ</w:t>
      </w:r>
      <w:r>
        <w:rPr>
          <w:spacing w:val="-2"/>
          <w:sz w:val="26"/>
        </w:rPr>
        <w:t xml:space="preserve"> </w:t>
      </w:r>
      <w:r>
        <w:rPr>
          <w:sz w:val="26"/>
        </w:rPr>
        <w:t>в.;</w:t>
      </w:r>
    </w:p>
    <w:p w:rsidR="00B15A17" w:rsidRDefault="00F034A4" w:rsidP="005E6B29">
      <w:pPr>
        <w:pStyle w:val="ac"/>
        <w:numPr>
          <w:ilvl w:val="1"/>
          <w:numId w:val="97"/>
        </w:numPr>
        <w:tabs>
          <w:tab w:val="left" w:pos="962"/>
        </w:tabs>
        <w:ind w:right="307" w:firstLine="283"/>
        <w:rPr>
          <w:sz w:val="26"/>
        </w:rPr>
      </w:pPr>
      <w:r>
        <w:rPr>
          <w:sz w:val="26"/>
        </w:rPr>
        <w:t>обосновывать</w:t>
      </w:r>
      <w:r>
        <w:rPr>
          <w:spacing w:val="1"/>
          <w:sz w:val="26"/>
        </w:rPr>
        <w:t xml:space="preserve"> </w:t>
      </w:r>
      <w:r>
        <w:rPr>
          <w:sz w:val="26"/>
        </w:rPr>
        <w:t>с</w:t>
      </w:r>
      <w:r>
        <w:rPr>
          <w:spacing w:val="1"/>
          <w:sz w:val="26"/>
        </w:rPr>
        <w:t xml:space="preserve"> </w:t>
      </w:r>
      <w:r>
        <w:rPr>
          <w:sz w:val="26"/>
        </w:rPr>
        <w:t>опорой</w:t>
      </w:r>
      <w:r>
        <w:rPr>
          <w:spacing w:val="1"/>
          <w:sz w:val="26"/>
        </w:rPr>
        <w:t xml:space="preserve"> </w:t>
      </w:r>
      <w:r>
        <w:rPr>
          <w:sz w:val="26"/>
        </w:rPr>
        <w:t>на</w:t>
      </w:r>
      <w:r>
        <w:rPr>
          <w:spacing w:val="1"/>
          <w:sz w:val="26"/>
        </w:rPr>
        <w:t xml:space="preserve"> </w:t>
      </w:r>
      <w:r>
        <w:rPr>
          <w:sz w:val="26"/>
        </w:rPr>
        <w:t>факты,</w:t>
      </w:r>
      <w:r>
        <w:rPr>
          <w:spacing w:val="1"/>
          <w:sz w:val="26"/>
        </w:rPr>
        <w:t xml:space="preserve"> </w:t>
      </w:r>
      <w:r>
        <w:rPr>
          <w:sz w:val="26"/>
        </w:rPr>
        <w:t>приведенные</w:t>
      </w:r>
      <w:r>
        <w:rPr>
          <w:spacing w:val="1"/>
          <w:sz w:val="26"/>
        </w:rPr>
        <w:t xml:space="preserve"> </w:t>
      </w:r>
      <w:r>
        <w:rPr>
          <w:sz w:val="26"/>
        </w:rPr>
        <w:t>в</w:t>
      </w:r>
      <w:r>
        <w:rPr>
          <w:spacing w:val="1"/>
          <w:sz w:val="26"/>
        </w:rPr>
        <w:t xml:space="preserve"> </w:t>
      </w:r>
      <w:r>
        <w:rPr>
          <w:sz w:val="26"/>
        </w:rPr>
        <w:t>учебной</w:t>
      </w:r>
      <w:r>
        <w:rPr>
          <w:spacing w:val="1"/>
          <w:sz w:val="26"/>
        </w:rPr>
        <w:t xml:space="preserve"> </w:t>
      </w:r>
      <w:r>
        <w:rPr>
          <w:sz w:val="26"/>
        </w:rPr>
        <w:t>и</w:t>
      </w:r>
      <w:r>
        <w:rPr>
          <w:spacing w:val="1"/>
          <w:sz w:val="26"/>
        </w:rPr>
        <w:t xml:space="preserve"> </w:t>
      </w:r>
      <w:r>
        <w:rPr>
          <w:sz w:val="26"/>
        </w:rPr>
        <w:t>научно-популярной</w:t>
      </w:r>
      <w:r>
        <w:rPr>
          <w:spacing w:val="-62"/>
          <w:sz w:val="26"/>
        </w:rPr>
        <w:t xml:space="preserve"> </w:t>
      </w:r>
      <w:r>
        <w:rPr>
          <w:sz w:val="26"/>
        </w:rPr>
        <w:t>литературе, собственную точку зрения на основные события истории России Новейшего</w:t>
      </w:r>
      <w:r>
        <w:rPr>
          <w:spacing w:val="1"/>
          <w:sz w:val="26"/>
        </w:rPr>
        <w:t xml:space="preserve"> </w:t>
      </w:r>
      <w:r>
        <w:rPr>
          <w:sz w:val="26"/>
        </w:rPr>
        <w:t>времени;</w:t>
      </w:r>
    </w:p>
    <w:p w:rsidR="00B15A17" w:rsidRDefault="00F034A4" w:rsidP="005E6B29">
      <w:pPr>
        <w:pStyle w:val="ac"/>
        <w:numPr>
          <w:ilvl w:val="1"/>
          <w:numId w:val="97"/>
        </w:numPr>
        <w:tabs>
          <w:tab w:val="left" w:pos="962"/>
        </w:tabs>
        <w:ind w:right="305" w:firstLine="283"/>
        <w:rPr>
          <w:sz w:val="26"/>
        </w:rPr>
      </w:pPr>
      <w:r>
        <w:rPr>
          <w:sz w:val="26"/>
        </w:rPr>
        <w:t>применять</w:t>
      </w:r>
      <w:r>
        <w:rPr>
          <w:spacing w:val="1"/>
          <w:sz w:val="26"/>
        </w:rPr>
        <w:t xml:space="preserve"> </w:t>
      </w:r>
      <w:r>
        <w:rPr>
          <w:sz w:val="26"/>
        </w:rPr>
        <w:t>приемы</w:t>
      </w:r>
      <w:r>
        <w:rPr>
          <w:spacing w:val="1"/>
          <w:sz w:val="26"/>
        </w:rPr>
        <w:t xml:space="preserve"> </w:t>
      </w:r>
      <w:r>
        <w:rPr>
          <w:sz w:val="26"/>
        </w:rPr>
        <w:t>самостоятельного</w:t>
      </w:r>
      <w:r>
        <w:rPr>
          <w:spacing w:val="1"/>
          <w:sz w:val="26"/>
        </w:rPr>
        <w:t xml:space="preserve"> </w:t>
      </w:r>
      <w:r>
        <w:rPr>
          <w:sz w:val="26"/>
        </w:rPr>
        <w:t>поиска</w:t>
      </w:r>
      <w:r>
        <w:rPr>
          <w:spacing w:val="1"/>
          <w:sz w:val="26"/>
        </w:rPr>
        <w:t xml:space="preserve"> </w:t>
      </w:r>
      <w:r>
        <w:rPr>
          <w:sz w:val="26"/>
        </w:rPr>
        <w:t>и</w:t>
      </w:r>
      <w:r>
        <w:rPr>
          <w:spacing w:val="1"/>
          <w:sz w:val="26"/>
        </w:rPr>
        <w:t xml:space="preserve"> </w:t>
      </w:r>
      <w:r>
        <w:rPr>
          <w:sz w:val="26"/>
        </w:rPr>
        <w:t>критического</w:t>
      </w:r>
      <w:r>
        <w:rPr>
          <w:spacing w:val="1"/>
          <w:sz w:val="26"/>
        </w:rPr>
        <w:t xml:space="preserve"> </w:t>
      </w:r>
      <w:r>
        <w:rPr>
          <w:sz w:val="26"/>
        </w:rPr>
        <w:t>анализа</w:t>
      </w:r>
      <w:r>
        <w:rPr>
          <w:spacing w:val="1"/>
          <w:sz w:val="26"/>
        </w:rPr>
        <w:t xml:space="preserve"> </w:t>
      </w:r>
      <w:r>
        <w:rPr>
          <w:sz w:val="26"/>
        </w:rPr>
        <w:t>историко-</w:t>
      </w:r>
      <w:r>
        <w:rPr>
          <w:spacing w:val="1"/>
          <w:sz w:val="26"/>
        </w:rPr>
        <w:t xml:space="preserve"> </w:t>
      </w:r>
      <w:r>
        <w:rPr>
          <w:sz w:val="26"/>
        </w:rPr>
        <w:t>социальной</w:t>
      </w:r>
      <w:r>
        <w:rPr>
          <w:spacing w:val="1"/>
          <w:sz w:val="26"/>
        </w:rPr>
        <w:t xml:space="preserve"> </w:t>
      </w:r>
      <w:r>
        <w:rPr>
          <w:sz w:val="26"/>
        </w:rPr>
        <w:t>информации,</w:t>
      </w:r>
      <w:r>
        <w:rPr>
          <w:spacing w:val="1"/>
          <w:sz w:val="26"/>
        </w:rPr>
        <w:t xml:space="preserve"> </w:t>
      </w:r>
      <w:r>
        <w:rPr>
          <w:sz w:val="26"/>
        </w:rPr>
        <w:t>ее</w:t>
      </w:r>
      <w:r>
        <w:rPr>
          <w:spacing w:val="1"/>
          <w:sz w:val="26"/>
        </w:rPr>
        <w:t xml:space="preserve"> </w:t>
      </w:r>
      <w:r>
        <w:rPr>
          <w:sz w:val="26"/>
        </w:rPr>
        <w:t>систематизации</w:t>
      </w:r>
      <w:r>
        <w:rPr>
          <w:spacing w:val="1"/>
          <w:sz w:val="26"/>
        </w:rPr>
        <w:t xml:space="preserve"> </w:t>
      </w:r>
      <w:r>
        <w:rPr>
          <w:sz w:val="26"/>
        </w:rPr>
        <w:t>и</w:t>
      </w:r>
      <w:r>
        <w:rPr>
          <w:spacing w:val="1"/>
          <w:sz w:val="26"/>
        </w:rPr>
        <w:t xml:space="preserve"> </w:t>
      </w:r>
      <w:r>
        <w:rPr>
          <w:sz w:val="26"/>
        </w:rPr>
        <w:t>представления</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знаковых</w:t>
      </w:r>
      <w:r>
        <w:rPr>
          <w:spacing w:val="1"/>
          <w:sz w:val="26"/>
        </w:rPr>
        <w:t xml:space="preserve"> </w:t>
      </w:r>
      <w:r>
        <w:rPr>
          <w:sz w:val="26"/>
        </w:rPr>
        <w:t>системах;</w:t>
      </w:r>
    </w:p>
    <w:p w:rsidR="00B15A17" w:rsidRDefault="00F034A4" w:rsidP="005E6B29">
      <w:pPr>
        <w:pStyle w:val="ac"/>
        <w:numPr>
          <w:ilvl w:val="1"/>
          <w:numId w:val="97"/>
        </w:numPr>
        <w:tabs>
          <w:tab w:val="left" w:pos="962"/>
        </w:tabs>
        <w:spacing w:line="298" w:lineRule="exact"/>
        <w:ind w:left="961" w:hanging="426"/>
        <w:rPr>
          <w:sz w:val="26"/>
        </w:rPr>
      </w:pPr>
      <w:r>
        <w:rPr>
          <w:sz w:val="26"/>
        </w:rPr>
        <w:t>критически</w:t>
      </w:r>
      <w:r>
        <w:rPr>
          <w:spacing w:val="-3"/>
          <w:sz w:val="26"/>
        </w:rPr>
        <w:t xml:space="preserve"> </w:t>
      </w:r>
      <w:r>
        <w:rPr>
          <w:sz w:val="26"/>
        </w:rPr>
        <w:t>оценивать</w:t>
      </w:r>
      <w:r>
        <w:rPr>
          <w:spacing w:val="-4"/>
          <w:sz w:val="26"/>
        </w:rPr>
        <w:t xml:space="preserve"> </w:t>
      </w:r>
      <w:r>
        <w:rPr>
          <w:sz w:val="26"/>
        </w:rPr>
        <w:t>вклад</w:t>
      </w:r>
      <w:r>
        <w:rPr>
          <w:spacing w:val="-4"/>
          <w:sz w:val="26"/>
        </w:rPr>
        <w:t xml:space="preserve"> </w:t>
      </w:r>
      <w:r>
        <w:rPr>
          <w:sz w:val="26"/>
        </w:rPr>
        <w:t>конкретных</w:t>
      </w:r>
      <w:r>
        <w:rPr>
          <w:spacing w:val="-3"/>
          <w:sz w:val="26"/>
        </w:rPr>
        <w:t xml:space="preserve"> </w:t>
      </w:r>
      <w:r>
        <w:rPr>
          <w:sz w:val="26"/>
        </w:rPr>
        <w:t>личностей</w:t>
      </w:r>
      <w:r>
        <w:rPr>
          <w:spacing w:val="-4"/>
          <w:sz w:val="26"/>
        </w:rPr>
        <w:t xml:space="preserve"> </w:t>
      </w:r>
      <w:r>
        <w:rPr>
          <w:sz w:val="26"/>
        </w:rPr>
        <w:t>в</w:t>
      </w:r>
      <w:r>
        <w:rPr>
          <w:spacing w:val="-2"/>
          <w:sz w:val="26"/>
        </w:rPr>
        <w:t xml:space="preserve"> </w:t>
      </w:r>
      <w:r>
        <w:rPr>
          <w:sz w:val="26"/>
        </w:rPr>
        <w:t>развитие</w:t>
      </w:r>
      <w:r>
        <w:rPr>
          <w:spacing w:val="-1"/>
          <w:sz w:val="26"/>
        </w:rPr>
        <w:t xml:space="preserve"> </w:t>
      </w:r>
      <w:r>
        <w:rPr>
          <w:sz w:val="26"/>
        </w:rPr>
        <w:t>человечества;</w:t>
      </w:r>
    </w:p>
    <w:p w:rsidR="00B15A17" w:rsidRDefault="00F034A4" w:rsidP="005E6B29">
      <w:pPr>
        <w:pStyle w:val="ac"/>
        <w:numPr>
          <w:ilvl w:val="1"/>
          <w:numId w:val="97"/>
        </w:numPr>
        <w:tabs>
          <w:tab w:val="left" w:pos="962"/>
        </w:tabs>
        <w:spacing w:before="1"/>
        <w:ind w:right="305" w:firstLine="283"/>
        <w:rPr>
          <w:sz w:val="26"/>
        </w:rPr>
      </w:pPr>
      <w:r>
        <w:rPr>
          <w:sz w:val="26"/>
        </w:rPr>
        <w:t>изучать</w:t>
      </w:r>
      <w:r>
        <w:rPr>
          <w:spacing w:val="1"/>
          <w:sz w:val="26"/>
        </w:rPr>
        <w:t xml:space="preserve"> </w:t>
      </w:r>
      <w:r>
        <w:rPr>
          <w:sz w:val="26"/>
        </w:rPr>
        <w:t>биографии</w:t>
      </w:r>
      <w:r>
        <w:rPr>
          <w:spacing w:val="1"/>
          <w:sz w:val="26"/>
        </w:rPr>
        <w:t xml:space="preserve"> </w:t>
      </w:r>
      <w:r>
        <w:rPr>
          <w:sz w:val="26"/>
        </w:rPr>
        <w:t>политических</w:t>
      </w:r>
      <w:r>
        <w:rPr>
          <w:spacing w:val="1"/>
          <w:sz w:val="26"/>
        </w:rPr>
        <w:t xml:space="preserve"> </w:t>
      </w:r>
      <w:r>
        <w:rPr>
          <w:sz w:val="26"/>
        </w:rPr>
        <w:t>деятелей,</w:t>
      </w:r>
      <w:r>
        <w:rPr>
          <w:spacing w:val="1"/>
          <w:sz w:val="26"/>
        </w:rPr>
        <w:t xml:space="preserve"> </w:t>
      </w:r>
      <w:r>
        <w:rPr>
          <w:sz w:val="26"/>
        </w:rPr>
        <w:t>дипломатов,</w:t>
      </w:r>
      <w:r>
        <w:rPr>
          <w:spacing w:val="1"/>
          <w:sz w:val="26"/>
        </w:rPr>
        <w:t xml:space="preserve"> </w:t>
      </w:r>
      <w:r>
        <w:rPr>
          <w:sz w:val="26"/>
        </w:rPr>
        <w:t>полководцев</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комплексного</w:t>
      </w:r>
      <w:r>
        <w:rPr>
          <w:spacing w:val="-1"/>
          <w:sz w:val="26"/>
        </w:rPr>
        <w:t xml:space="preserve"> </w:t>
      </w:r>
      <w:r>
        <w:rPr>
          <w:sz w:val="26"/>
        </w:rPr>
        <w:t>использования</w:t>
      </w:r>
      <w:r>
        <w:rPr>
          <w:spacing w:val="2"/>
          <w:sz w:val="26"/>
        </w:rPr>
        <w:t xml:space="preserve"> </w:t>
      </w:r>
      <w:r>
        <w:rPr>
          <w:sz w:val="26"/>
        </w:rPr>
        <w:t>энциклопедий, справочников;</w:t>
      </w:r>
    </w:p>
    <w:p w:rsidR="00B15A17" w:rsidRDefault="00F034A4" w:rsidP="005E6B29">
      <w:pPr>
        <w:pStyle w:val="ac"/>
        <w:numPr>
          <w:ilvl w:val="1"/>
          <w:numId w:val="97"/>
        </w:numPr>
        <w:tabs>
          <w:tab w:val="left" w:pos="962"/>
        </w:tabs>
        <w:ind w:right="308" w:firstLine="283"/>
        <w:rPr>
          <w:sz w:val="26"/>
        </w:rPr>
      </w:pPr>
      <w:r>
        <w:rPr>
          <w:sz w:val="26"/>
        </w:rPr>
        <w:t>объяснять, в чем состояли мотивы, цели и результаты деятельности исторических</w:t>
      </w:r>
      <w:r>
        <w:rPr>
          <w:spacing w:val="1"/>
          <w:sz w:val="26"/>
        </w:rPr>
        <w:t xml:space="preserve"> </w:t>
      </w:r>
      <w:r>
        <w:rPr>
          <w:sz w:val="26"/>
        </w:rPr>
        <w:t>личностей и политических</w:t>
      </w:r>
      <w:r>
        <w:rPr>
          <w:spacing w:val="2"/>
          <w:sz w:val="26"/>
        </w:rPr>
        <w:t xml:space="preserve"> </w:t>
      </w:r>
      <w:r>
        <w:rPr>
          <w:sz w:val="26"/>
        </w:rPr>
        <w:t>групп</w:t>
      </w:r>
      <w:r>
        <w:rPr>
          <w:spacing w:val="1"/>
          <w:sz w:val="26"/>
        </w:rPr>
        <w:t xml:space="preserve"> </w:t>
      </w:r>
      <w:r>
        <w:rPr>
          <w:sz w:val="26"/>
        </w:rPr>
        <w:t>в</w:t>
      </w:r>
      <w:r>
        <w:rPr>
          <w:spacing w:val="-1"/>
          <w:sz w:val="26"/>
        </w:rPr>
        <w:t xml:space="preserve"> </w:t>
      </w:r>
      <w:r>
        <w:rPr>
          <w:sz w:val="26"/>
        </w:rPr>
        <w:t>истории;</w:t>
      </w:r>
    </w:p>
    <w:p w:rsidR="00B15A17" w:rsidRDefault="00F034A4" w:rsidP="005E6B29">
      <w:pPr>
        <w:pStyle w:val="ac"/>
        <w:numPr>
          <w:ilvl w:val="1"/>
          <w:numId w:val="97"/>
        </w:numPr>
        <w:tabs>
          <w:tab w:val="left" w:pos="962"/>
        </w:tabs>
        <w:ind w:right="306" w:firstLine="283"/>
        <w:rPr>
          <w:sz w:val="26"/>
        </w:rPr>
      </w:pPr>
      <w:r>
        <w:rPr>
          <w:sz w:val="26"/>
        </w:rPr>
        <w:t>самостоятельно</w:t>
      </w:r>
      <w:r>
        <w:rPr>
          <w:spacing w:val="1"/>
          <w:sz w:val="26"/>
        </w:rPr>
        <w:t xml:space="preserve"> </w:t>
      </w:r>
      <w:r>
        <w:rPr>
          <w:sz w:val="26"/>
        </w:rPr>
        <w:t>анализировать</w:t>
      </w:r>
      <w:r>
        <w:rPr>
          <w:spacing w:val="1"/>
          <w:sz w:val="26"/>
        </w:rPr>
        <w:t xml:space="preserve"> </w:t>
      </w:r>
      <w:r>
        <w:rPr>
          <w:sz w:val="26"/>
        </w:rPr>
        <w:t>полученные</w:t>
      </w:r>
      <w:r>
        <w:rPr>
          <w:spacing w:val="1"/>
          <w:sz w:val="26"/>
        </w:rPr>
        <w:t xml:space="preserve"> </w:t>
      </w:r>
      <w:r>
        <w:rPr>
          <w:sz w:val="26"/>
        </w:rPr>
        <w:t>данные</w:t>
      </w:r>
      <w:r>
        <w:rPr>
          <w:spacing w:val="1"/>
          <w:sz w:val="26"/>
        </w:rPr>
        <w:t xml:space="preserve"> </w:t>
      </w:r>
      <w:r>
        <w:rPr>
          <w:sz w:val="26"/>
        </w:rPr>
        <w:t>и</w:t>
      </w:r>
      <w:r>
        <w:rPr>
          <w:spacing w:val="1"/>
          <w:sz w:val="26"/>
        </w:rPr>
        <w:t xml:space="preserve"> </w:t>
      </w:r>
      <w:r>
        <w:rPr>
          <w:sz w:val="26"/>
        </w:rPr>
        <w:t>приходить</w:t>
      </w:r>
      <w:r>
        <w:rPr>
          <w:spacing w:val="1"/>
          <w:sz w:val="26"/>
        </w:rPr>
        <w:t xml:space="preserve"> </w:t>
      </w:r>
      <w:r>
        <w:rPr>
          <w:sz w:val="26"/>
        </w:rPr>
        <w:t>к</w:t>
      </w:r>
      <w:r>
        <w:rPr>
          <w:spacing w:val="1"/>
          <w:sz w:val="26"/>
        </w:rPr>
        <w:t xml:space="preserve"> </w:t>
      </w:r>
      <w:r>
        <w:rPr>
          <w:sz w:val="26"/>
        </w:rPr>
        <w:t>конкретным</w:t>
      </w:r>
      <w:r>
        <w:rPr>
          <w:spacing w:val="1"/>
          <w:sz w:val="26"/>
        </w:rPr>
        <w:t xml:space="preserve"> </w:t>
      </w:r>
      <w:r>
        <w:rPr>
          <w:sz w:val="26"/>
        </w:rPr>
        <w:t>результатам на основе вещественных данных, полученных в результате исследовательских</w:t>
      </w:r>
      <w:r>
        <w:rPr>
          <w:spacing w:val="1"/>
          <w:sz w:val="26"/>
        </w:rPr>
        <w:t xml:space="preserve"> </w:t>
      </w:r>
      <w:r>
        <w:rPr>
          <w:sz w:val="26"/>
        </w:rPr>
        <w:t>раскопок;</w:t>
      </w:r>
    </w:p>
    <w:p w:rsidR="00B15A17" w:rsidRDefault="00F034A4" w:rsidP="005E6B29">
      <w:pPr>
        <w:pStyle w:val="ac"/>
        <w:numPr>
          <w:ilvl w:val="1"/>
          <w:numId w:val="97"/>
        </w:numPr>
        <w:tabs>
          <w:tab w:val="left" w:pos="962"/>
        </w:tabs>
        <w:ind w:right="308" w:firstLine="283"/>
        <w:rPr>
          <w:sz w:val="26"/>
        </w:rPr>
      </w:pPr>
      <w:r>
        <w:rPr>
          <w:sz w:val="26"/>
        </w:rPr>
        <w:t>объяснять, в чем состояли мотивы, цели и результаты деятельности исторических</w:t>
      </w:r>
      <w:r>
        <w:rPr>
          <w:spacing w:val="1"/>
          <w:sz w:val="26"/>
        </w:rPr>
        <w:t xml:space="preserve"> </w:t>
      </w:r>
      <w:r>
        <w:rPr>
          <w:sz w:val="26"/>
        </w:rPr>
        <w:t>личностей и политических</w:t>
      </w:r>
      <w:r>
        <w:rPr>
          <w:spacing w:val="2"/>
          <w:sz w:val="26"/>
        </w:rPr>
        <w:t xml:space="preserve"> </w:t>
      </w:r>
      <w:r>
        <w:rPr>
          <w:sz w:val="26"/>
        </w:rPr>
        <w:t>групп</w:t>
      </w:r>
      <w:r>
        <w:rPr>
          <w:spacing w:val="1"/>
          <w:sz w:val="26"/>
        </w:rPr>
        <w:t xml:space="preserve"> </w:t>
      </w:r>
      <w:r>
        <w:rPr>
          <w:sz w:val="26"/>
        </w:rPr>
        <w:t>в</w:t>
      </w:r>
      <w:r>
        <w:rPr>
          <w:spacing w:val="-1"/>
          <w:sz w:val="26"/>
        </w:rPr>
        <w:t xml:space="preserve"> </w:t>
      </w:r>
      <w:r>
        <w:rPr>
          <w:sz w:val="26"/>
        </w:rPr>
        <w:t>истории;</w:t>
      </w:r>
    </w:p>
    <w:p w:rsidR="00B15A17" w:rsidRDefault="00F034A4" w:rsidP="005E6B29">
      <w:pPr>
        <w:pStyle w:val="ac"/>
        <w:numPr>
          <w:ilvl w:val="1"/>
          <w:numId w:val="97"/>
        </w:numPr>
        <w:tabs>
          <w:tab w:val="left" w:pos="962"/>
        </w:tabs>
        <w:ind w:right="302" w:firstLine="283"/>
        <w:rPr>
          <w:sz w:val="26"/>
        </w:rPr>
      </w:pPr>
      <w:r>
        <w:rPr>
          <w:sz w:val="26"/>
        </w:rPr>
        <w:t>давать</w:t>
      </w:r>
      <w:r>
        <w:rPr>
          <w:spacing w:val="1"/>
          <w:sz w:val="26"/>
        </w:rPr>
        <w:t xml:space="preserve"> </w:t>
      </w:r>
      <w:r>
        <w:rPr>
          <w:sz w:val="26"/>
        </w:rPr>
        <w:t>комплексную</w:t>
      </w:r>
      <w:r>
        <w:rPr>
          <w:spacing w:val="1"/>
          <w:sz w:val="26"/>
        </w:rPr>
        <w:t xml:space="preserve"> </w:t>
      </w:r>
      <w:r>
        <w:rPr>
          <w:sz w:val="26"/>
        </w:rPr>
        <w:t>оценку</w:t>
      </w:r>
      <w:r>
        <w:rPr>
          <w:spacing w:val="1"/>
          <w:sz w:val="26"/>
        </w:rPr>
        <w:t xml:space="preserve"> </w:t>
      </w:r>
      <w:r>
        <w:rPr>
          <w:sz w:val="26"/>
        </w:rPr>
        <w:t>историческим</w:t>
      </w:r>
      <w:r>
        <w:rPr>
          <w:spacing w:val="1"/>
          <w:sz w:val="26"/>
        </w:rPr>
        <w:t xml:space="preserve"> </w:t>
      </w:r>
      <w:r>
        <w:rPr>
          <w:sz w:val="26"/>
        </w:rPr>
        <w:t>периодам</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периодизацией, изложенной в историко-культурном стандарте), проводить временной и</w:t>
      </w:r>
      <w:r>
        <w:rPr>
          <w:spacing w:val="1"/>
          <w:sz w:val="26"/>
        </w:rPr>
        <w:t xml:space="preserve"> </w:t>
      </w:r>
      <w:r>
        <w:rPr>
          <w:sz w:val="26"/>
        </w:rPr>
        <w:t>пространственный</w:t>
      </w:r>
      <w:r>
        <w:rPr>
          <w:spacing w:val="1"/>
          <w:sz w:val="26"/>
        </w:rPr>
        <w:t xml:space="preserve"> </w:t>
      </w:r>
      <w:r>
        <w:rPr>
          <w:sz w:val="26"/>
        </w:rPr>
        <w:t>анализ.</w:t>
      </w:r>
    </w:p>
    <w:p w:rsidR="00B15A17" w:rsidRDefault="00B15A17">
      <w:pPr>
        <w:pStyle w:val="a8"/>
        <w:spacing w:before="6"/>
        <w:ind w:left="0"/>
        <w:jc w:val="left"/>
      </w:pPr>
    </w:p>
    <w:p w:rsidR="00B15A17" w:rsidRDefault="00F034A4">
      <w:pPr>
        <w:pStyle w:val="Heading1"/>
      </w:pPr>
      <w:r>
        <w:t>Выпускник</w:t>
      </w:r>
      <w:r>
        <w:rPr>
          <w:spacing w:val="-4"/>
        </w:rPr>
        <w:t xml:space="preserve"> </w:t>
      </w:r>
      <w:r>
        <w:t>на</w:t>
      </w:r>
      <w:r>
        <w:rPr>
          <w:spacing w:val="-5"/>
        </w:rPr>
        <w:t xml:space="preserve"> </w:t>
      </w:r>
      <w:r>
        <w:t>углубленном</w:t>
      </w:r>
      <w:r>
        <w:rPr>
          <w:spacing w:val="-4"/>
        </w:rPr>
        <w:t xml:space="preserve"> </w:t>
      </w:r>
      <w:r>
        <w:t>уровне</w:t>
      </w:r>
      <w:r>
        <w:rPr>
          <w:spacing w:val="-1"/>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1"/>
          <w:numId w:val="97"/>
        </w:numPr>
        <w:tabs>
          <w:tab w:val="left" w:pos="962"/>
        </w:tabs>
        <w:ind w:right="304" w:firstLine="283"/>
        <w:rPr>
          <w:i/>
          <w:sz w:val="26"/>
        </w:rPr>
      </w:pPr>
      <w:r>
        <w:rPr>
          <w:i/>
          <w:sz w:val="26"/>
        </w:rPr>
        <w:t>использовать</w:t>
      </w:r>
      <w:r>
        <w:rPr>
          <w:i/>
          <w:spacing w:val="1"/>
          <w:sz w:val="26"/>
        </w:rPr>
        <w:t xml:space="preserve"> </w:t>
      </w:r>
      <w:r>
        <w:rPr>
          <w:i/>
          <w:sz w:val="26"/>
        </w:rPr>
        <w:t>принципы</w:t>
      </w:r>
      <w:r>
        <w:rPr>
          <w:i/>
          <w:spacing w:val="1"/>
          <w:sz w:val="26"/>
        </w:rPr>
        <w:t xml:space="preserve"> </w:t>
      </w:r>
      <w:r>
        <w:rPr>
          <w:i/>
          <w:sz w:val="26"/>
        </w:rPr>
        <w:t>структурно-функционального,</w:t>
      </w:r>
      <w:r>
        <w:rPr>
          <w:i/>
          <w:spacing w:val="1"/>
          <w:sz w:val="26"/>
        </w:rPr>
        <w:t xml:space="preserve"> </w:t>
      </w:r>
      <w:r>
        <w:rPr>
          <w:i/>
          <w:sz w:val="26"/>
        </w:rPr>
        <w:t>временнóго</w:t>
      </w:r>
      <w:r>
        <w:rPr>
          <w:i/>
          <w:spacing w:val="1"/>
          <w:sz w:val="26"/>
        </w:rPr>
        <w:t xml:space="preserve"> </w:t>
      </w:r>
      <w:r>
        <w:rPr>
          <w:i/>
          <w:sz w:val="26"/>
        </w:rPr>
        <w:t>и</w:t>
      </w:r>
      <w:r>
        <w:rPr>
          <w:i/>
          <w:spacing w:val="1"/>
          <w:sz w:val="26"/>
        </w:rPr>
        <w:t xml:space="preserve"> </w:t>
      </w:r>
      <w:r>
        <w:rPr>
          <w:i/>
          <w:sz w:val="26"/>
        </w:rPr>
        <w:t>пространственного анализа при работе с источниками, интерпретировать и сравнивать</w:t>
      </w:r>
      <w:r>
        <w:rPr>
          <w:i/>
          <w:spacing w:val="1"/>
          <w:sz w:val="26"/>
        </w:rPr>
        <w:t xml:space="preserve"> </w:t>
      </w:r>
      <w:r>
        <w:rPr>
          <w:i/>
          <w:sz w:val="26"/>
        </w:rPr>
        <w:t>содержащуюся</w:t>
      </w:r>
      <w:r>
        <w:rPr>
          <w:i/>
          <w:spacing w:val="1"/>
          <w:sz w:val="26"/>
        </w:rPr>
        <w:t xml:space="preserve"> </w:t>
      </w:r>
      <w:r>
        <w:rPr>
          <w:i/>
          <w:sz w:val="26"/>
        </w:rPr>
        <w:t>в</w:t>
      </w:r>
      <w:r>
        <w:rPr>
          <w:i/>
          <w:spacing w:val="1"/>
          <w:sz w:val="26"/>
        </w:rPr>
        <w:t xml:space="preserve"> </w:t>
      </w:r>
      <w:r>
        <w:rPr>
          <w:i/>
          <w:sz w:val="26"/>
        </w:rPr>
        <w:t>них</w:t>
      </w:r>
      <w:r>
        <w:rPr>
          <w:i/>
          <w:spacing w:val="1"/>
          <w:sz w:val="26"/>
        </w:rPr>
        <w:t xml:space="preserve"> </w:t>
      </w:r>
      <w:r>
        <w:rPr>
          <w:i/>
          <w:sz w:val="26"/>
        </w:rPr>
        <w:t>информацию</w:t>
      </w:r>
      <w:r>
        <w:rPr>
          <w:i/>
          <w:spacing w:val="1"/>
          <w:sz w:val="26"/>
        </w:rPr>
        <w:t xml:space="preserve"> </w:t>
      </w:r>
      <w:r>
        <w:rPr>
          <w:i/>
          <w:sz w:val="26"/>
        </w:rPr>
        <w:t>с</w:t>
      </w:r>
      <w:r>
        <w:rPr>
          <w:i/>
          <w:spacing w:val="1"/>
          <w:sz w:val="26"/>
        </w:rPr>
        <w:t xml:space="preserve"> </w:t>
      </w:r>
      <w:r>
        <w:rPr>
          <w:i/>
          <w:sz w:val="26"/>
        </w:rPr>
        <w:t>целью</w:t>
      </w:r>
      <w:r>
        <w:rPr>
          <w:i/>
          <w:spacing w:val="1"/>
          <w:sz w:val="26"/>
        </w:rPr>
        <w:t xml:space="preserve"> </w:t>
      </w:r>
      <w:r>
        <w:rPr>
          <w:i/>
          <w:sz w:val="26"/>
        </w:rPr>
        <w:t>реконструкции</w:t>
      </w:r>
      <w:r>
        <w:rPr>
          <w:i/>
          <w:spacing w:val="1"/>
          <w:sz w:val="26"/>
        </w:rPr>
        <w:t xml:space="preserve"> </w:t>
      </w:r>
      <w:r>
        <w:rPr>
          <w:i/>
          <w:sz w:val="26"/>
        </w:rPr>
        <w:t>фрагментов</w:t>
      </w:r>
      <w:r>
        <w:rPr>
          <w:i/>
          <w:spacing w:val="1"/>
          <w:sz w:val="26"/>
        </w:rPr>
        <w:t xml:space="preserve"> </w:t>
      </w:r>
      <w:r>
        <w:rPr>
          <w:i/>
          <w:sz w:val="26"/>
        </w:rPr>
        <w:t>исторической</w:t>
      </w:r>
      <w:r>
        <w:rPr>
          <w:i/>
          <w:spacing w:val="1"/>
          <w:sz w:val="26"/>
        </w:rPr>
        <w:t xml:space="preserve"> </w:t>
      </w:r>
      <w:r>
        <w:rPr>
          <w:i/>
          <w:sz w:val="26"/>
        </w:rPr>
        <w:t>действительности,</w:t>
      </w:r>
      <w:r>
        <w:rPr>
          <w:i/>
          <w:spacing w:val="-1"/>
          <w:sz w:val="26"/>
        </w:rPr>
        <w:t xml:space="preserve"> </w:t>
      </w:r>
      <w:r>
        <w:rPr>
          <w:i/>
          <w:sz w:val="26"/>
        </w:rPr>
        <w:t>аргументации</w:t>
      </w:r>
      <w:r>
        <w:rPr>
          <w:i/>
          <w:spacing w:val="2"/>
          <w:sz w:val="26"/>
        </w:rPr>
        <w:t xml:space="preserve"> </w:t>
      </w:r>
      <w:r>
        <w:rPr>
          <w:i/>
          <w:sz w:val="26"/>
        </w:rPr>
        <w:t>выводов,</w:t>
      </w:r>
      <w:r>
        <w:rPr>
          <w:i/>
          <w:spacing w:val="-1"/>
          <w:sz w:val="26"/>
        </w:rPr>
        <w:t xml:space="preserve"> </w:t>
      </w:r>
      <w:r>
        <w:rPr>
          <w:i/>
          <w:sz w:val="26"/>
        </w:rPr>
        <w:t>вынесения</w:t>
      </w:r>
      <w:r>
        <w:rPr>
          <w:i/>
          <w:spacing w:val="-2"/>
          <w:sz w:val="26"/>
        </w:rPr>
        <w:t xml:space="preserve"> </w:t>
      </w:r>
      <w:r>
        <w:rPr>
          <w:i/>
          <w:sz w:val="26"/>
        </w:rPr>
        <w:t>оценочных суждений;</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5" w:firstLine="283"/>
        <w:rPr>
          <w:i/>
          <w:sz w:val="26"/>
        </w:rPr>
      </w:pPr>
      <w:r>
        <w:rPr>
          <w:i/>
          <w:sz w:val="26"/>
        </w:rPr>
        <w:lastRenderedPageBreak/>
        <w:t>анализировать</w:t>
      </w:r>
      <w:r>
        <w:rPr>
          <w:i/>
          <w:spacing w:val="1"/>
          <w:sz w:val="26"/>
        </w:rPr>
        <w:t xml:space="preserve"> </w:t>
      </w:r>
      <w:r>
        <w:rPr>
          <w:i/>
          <w:sz w:val="26"/>
        </w:rPr>
        <w:t>и сопоставлять как</w:t>
      </w:r>
      <w:r>
        <w:rPr>
          <w:i/>
          <w:spacing w:val="1"/>
          <w:sz w:val="26"/>
        </w:rPr>
        <w:t xml:space="preserve"> </w:t>
      </w:r>
      <w:r>
        <w:rPr>
          <w:i/>
          <w:sz w:val="26"/>
        </w:rPr>
        <w:t>научные,</w:t>
      </w:r>
      <w:r>
        <w:rPr>
          <w:i/>
          <w:spacing w:val="1"/>
          <w:sz w:val="26"/>
        </w:rPr>
        <w:t xml:space="preserve"> </w:t>
      </w:r>
      <w:r>
        <w:rPr>
          <w:i/>
          <w:sz w:val="26"/>
        </w:rPr>
        <w:t>так</w:t>
      </w:r>
      <w:r>
        <w:rPr>
          <w:i/>
          <w:spacing w:val="1"/>
          <w:sz w:val="26"/>
        </w:rPr>
        <w:t xml:space="preserve"> </w:t>
      </w:r>
      <w:r>
        <w:rPr>
          <w:i/>
          <w:sz w:val="26"/>
        </w:rPr>
        <w:t>и</w:t>
      </w:r>
      <w:r>
        <w:rPr>
          <w:i/>
          <w:spacing w:val="1"/>
          <w:sz w:val="26"/>
        </w:rPr>
        <w:t xml:space="preserve"> </w:t>
      </w:r>
      <w:r>
        <w:rPr>
          <w:i/>
          <w:sz w:val="26"/>
        </w:rPr>
        <w:t>вненаучные</w:t>
      </w:r>
      <w:r>
        <w:rPr>
          <w:i/>
          <w:spacing w:val="1"/>
          <w:sz w:val="26"/>
        </w:rPr>
        <w:t xml:space="preserve"> </w:t>
      </w:r>
      <w:r>
        <w:rPr>
          <w:i/>
          <w:sz w:val="26"/>
        </w:rPr>
        <w:t>версии и</w:t>
      </w:r>
      <w:r>
        <w:rPr>
          <w:i/>
          <w:spacing w:val="1"/>
          <w:sz w:val="26"/>
        </w:rPr>
        <w:t xml:space="preserve"> </w:t>
      </w:r>
      <w:r>
        <w:rPr>
          <w:i/>
          <w:sz w:val="26"/>
        </w:rPr>
        <w:t>оценки</w:t>
      </w:r>
      <w:r>
        <w:rPr>
          <w:i/>
          <w:spacing w:val="1"/>
          <w:sz w:val="26"/>
        </w:rPr>
        <w:t xml:space="preserve"> </w:t>
      </w:r>
      <w:r>
        <w:rPr>
          <w:i/>
          <w:sz w:val="26"/>
        </w:rPr>
        <w:t>исторического</w:t>
      </w:r>
      <w:r>
        <w:rPr>
          <w:i/>
          <w:spacing w:val="1"/>
          <w:sz w:val="26"/>
        </w:rPr>
        <w:t xml:space="preserve"> </w:t>
      </w:r>
      <w:r>
        <w:rPr>
          <w:i/>
          <w:sz w:val="26"/>
        </w:rPr>
        <w:t>прошлого,</w:t>
      </w:r>
      <w:r>
        <w:rPr>
          <w:i/>
          <w:spacing w:val="1"/>
          <w:sz w:val="26"/>
        </w:rPr>
        <w:t xml:space="preserve"> </w:t>
      </w:r>
      <w:r>
        <w:rPr>
          <w:i/>
          <w:sz w:val="26"/>
        </w:rPr>
        <w:t>отличать</w:t>
      </w:r>
      <w:r>
        <w:rPr>
          <w:i/>
          <w:spacing w:val="1"/>
          <w:sz w:val="26"/>
        </w:rPr>
        <w:t xml:space="preserve"> </w:t>
      </w:r>
      <w:r>
        <w:rPr>
          <w:i/>
          <w:sz w:val="26"/>
        </w:rPr>
        <w:t>интерпретации,</w:t>
      </w:r>
      <w:r>
        <w:rPr>
          <w:i/>
          <w:spacing w:val="1"/>
          <w:sz w:val="26"/>
        </w:rPr>
        <w:t xml:space="preserve"> </w:t>
      </w:r>
      <w:r>
        <w:rPr>
          <w:i/>
          <w:sz w:val="26"/>
        </w:rPr>
        <w:t>основанные</w:t>
      </w:r>
      <w:r>
        <w:rPr>
          <w:i/>
          <w:spacing w:val="1"/>
          <w:sz w:val="26"/>
        </w:rPr>
        <w:t xml:space="preserve"> </w:t>
      </w:r>
      <w:r>
        <w:rPr>
          <w:i/>
          <w:sz w:val="26"/>
        </w:rPr>
        <w:t>на</w:t>
      </w:r>
      <w:r>
        <w:rPr>
          <w:i/>
          <w:spacing w:val="1"/>
          <w:sz w:val="26"/>
        </w:rPr>
        <w:t xml:space="preserve"> </w:t>
      </w:r>
      <w:r>
        <w:rPr>
          <w:i/>
          <w:sz w:val="26"/>
        </w:rPr>
        <w:t>фактическом</w:t>
      </w:r>
      <w:r>
        <w:rPr>
          <w:i/>
          <w:spacing w:val="1"/>
          <w:sz w:val="26"/>
        </w:rPr>
        <w:t xml:space="preserve"> </w:t>
      </w:r>
      <w:r>
        <w:rPr>
          <w:i/>
          <w:sz w:val="26"/>
        </w:rPr>
        <w:t>материале,</w:t>
      </w:r>
      <w:r>
        <w:rPr>
          <w:i/>
          <w:spacing w:val="-1"/>
          <w:sz w:val="26"/>
        </w:rPr>
        <w:t xml:space="preserve"> </w:t>
      </w:r>
      <w:r>
        <w:rPr>
          <w:i/>
          <w:sz w:val="26"/>
        </w:rPr>
        <w:t>от</w:t>
      </w:r>
      <w:r>
        <w:rPr>
          <w:i/>
          <w:spacing w:val="-1"/>
          <w:sz w:val="26"/>
        </w:rPr>
        <w:t xml:space="preserve"> </w:t>
      </w:r>
      <w:r>
        <w:rPr>
          <w:i/>
          <w:sz w:val="26"/>
        </w:rPr>
        <w:t>заведомых</w:t>
      </w:r>
      <w:r>
        <w:rPr>
          <w:i/>
          <w:spacing w:val="1"/>
          <w:sz w:val="26"/>
        </w:rPr>
        <w:t xml:space="preserve"> </w:t>
      </w:r>
      <w:r>
        <w:rPr>
          <w:i/>
          <w:sz w:val="26"/>
        </w:rPr>
        <w:t>искажений,</w:t>
      </w:r>
      <w:r>
        <w:rPr>
          <w:i/>
          <w:spacing w:val="-1"/>
          <w:sz w:val="26"/>
        </w:rPr>
        <w:t xml:space="preserve"> </w:t>
      </w:r>
      <w:r>
        <w:rPr>
          <w:i/>
          <w:sz w:val="26"/>
        </w:rPr>
        <w:t>фальсификации;</w:t>
      </w:r>
    </w:p>
    <w:p w:rsidR="00B15A17" w:rsidRDefault="00F034A4" w:rsidP="005E6B29">
      <w:pPr>
        <w:pStyle w:val="ac"/>
        <w:numPr>
          <w:ilvl w:val="1"/>
          <w:numId w:val="97"/>
        </w:numPr>
        <w:tabs>
          <w:tab w:val="left" w:pos="962"/>
        </w:tabs>
        <w:spacing w:before="1"/>
        <w:ind w:right="307" w:firstLine="283"/>
        <w:rPr>
          <w:i/>
          <w:sz w:val="26"/>
        </w:rPr>
      </w:pPr>
      <w:r>
        <w:rPr>
          <w:i/>
          <w:sz w:val="26"/>
        </w:rPr>
        <w:t>устанавливать</w:t>
      </w:r>
      <w:r>
        <w:rPr>
          <w:i/>
          <w:spacing w:val="1"/>
          <w:sz w:val="26"/>
        </w:rPr>
        <w:t xml:space="preserve"> </w:t>
      </w:r>
      <w:r>
        <w:rPr>
          <w:i/>
          <w:sz w:val="26"/>
        </w:rPr>
        <w:t>причинно-следственные,</w:t>
      </w:r>
      <w:r>
        <w:rPr>
          <w:i/>
          <w:spacing w:val="1"/>
          <w:sz w:val="26"/>
        </w:rPr>
        <w:t xml:space="preserve"> </w:t>
      </w:r>
      <w:r>
        <w:rPr>
          <w:i/>
          <w:sz w:val="26"/>
        </w:rPr>
        <w:t>пространственные,</w:t>
      </w:r>
      <w:r>
        <w:rPr>
          <w:i/>
          <w:spacing w:val="1"/>
          <w:sz w:val="26"/>
        </w:rPr>
        <w:t xml:space="preserve"> </w:t>
      </w:r>
      <w:r>
        <w:rPr>
          <w:i/>
          <w:sz w:val="26"/>
        </w:rPr>
        <w:t>временные</w:t>
      </w:r>
      <w:r>
        <w:rPr>
          <w:i/>
          <w:spacing w:val="1"/>
          <w:sz w:val="26"/>
        </w:rPr>
        <w:t xml:space="preserve"> </w:t>
      </w:r>
      <w:r>
        <w:rPr>
          <w:i/>
          <w:sz w:val="26"/>
        </w:rPr>
        <w:t>связи</w:t>
      </w:r>
      <w:r>
        <w:rPr>
          <w:i/>
          <w:spacing w:val="-62"/>
          <w:sz w:val="26"/>
        </w:rPr>
        <w:t xml:space="preserve"> </w:t>
      </w:r>
      <w:r>
        <w:rPr>
          <w:i/>
          <w:sz w:val="26"/>
        </w:rPr>
        <w:t>исторических</w:t>
      </w:r>
      <w:r>
        <w:rPr>
          <w:i/>
          <w:spacing w:val="-1"/>
          <w:sz w:val="26"/>
        </w:rPr>
        <w:t xml:space="preserve"> </w:t>
      </w:r>
      <w:r>
        <w:rPr>
          <w:i/>
          <w:sz w:val="26"/>
        </w:rPr>
        <w:t>событий,</w:t>
      </w:r>
      <w:r>
        <w:rPr>
          <w:i/>
          <w:spacing w:val="-1"/>
          <w:sz w:val="26"/>
        </w:rPr>
        <w:t xml:space="preserve"> </w:t>
      </w:r>
      <w:r>
        <w:rPr>
          <w:i/>
          <w:sz w:val="26"/>
        </w:rPr>
        <w:t>явлений,</w:t>
      </w:r>
      <w:r>
        <w:rPr>
          <w:i/>
          <w:spacing w:val="1"/>
          <w:sz w:val="26"/>
        </w:rPr>
        <w:t xml:space="preserve"> </w:t>
      </w:r>
      <w:r>
        <w:rPr>
          <w:i/>
          <w:sz w:val="26"/>
        </w:rPr>
        <w:t>процессов на</w:t>
      </w:r>
      <w:r>
        <w:rPr>
          <w:i/>
          <w:spacing w:val="-2"/>
          <w:sz w:val="26"/>
        </w:rPr>
        <w:t xml:space="preserve"> </w:t>
      </w:r>
      <w:r>
        <w:rPr>
          <w:i/>
          <w:sz w:val="26"/>
        </w:rPr>
        <w:t>основе</w:t>
      </w:r>
      <w:r>
        <w:rPr>
          <w:i/>
          <w:spacing w:val="-1"/>
          <w:sz w:val="26"/>
        </w:rPr>
        <w:t xml:space="preserve"> </w:t>
      </w:r>
      <w:r>
        <w:rPr>
          <w:i/>
          <w:sz w:val="26"/>
        </w:rPr>
        <w:t>анализа</w:t>
      </w:r>
      <w:r>
        <w:rPr>
          <w:i/>
          <w:spacing w:val="1"/>
          <w:sz w:val="26"/>
        </w:rPr>
        <w:t xml:space="preserve"> </w:t>
      </w:r>
      <w:r>
        <w:rPr>
          <w:i/>
          <w:sz w:val="26"/>
        </w:rPr>
        <w:t>исторической</w:t>
      </w:r>
      <w:r>
        <w:rPr>
          <w:i/>
          <w:spacing w:val="-1"/>
          <w:sz w:val="26"/>
        </w:rPr>
        <w:t xml:space="preserve"> </w:t>
      </w:r>
      <w:r>
        <w:rPr>
          <w:i/>
          <w:sz w:val="26"/>
        </w:rPr>
        <w:t>ситуации;</w:t>
      </w:r>
    </w:p>
    <w:p w:rsidR="00B15A17" w:rsidRDefault="00F034A4" w:rsidP="005E6B29">
      <w:pPr>
        <w:pStyle w:val="ac"/>
        <w:numPr>
          <w:ilvl w:val="1"/>
          <w:numId w:val="97"/>
        </w:numPr>
        <w:tabs>
          <w:tab w:val="left" w:pos="962"/>
        </w:tabs>
        <w:ind w:right="304" w:firstLine="283"/>
        <w:rPr>
          <w:i/>
          <w:sz w:val="26"/>
        </w:rPr>
      </w:pPr>
      <w:r>
        <w:rPr>
          <w:i/>
          <w:sz w:val="26"/>
        </w:rPr>
        <w:t>определять</w:t>
      </w:r>
      <w:r>
        <w:rPr>
          <w:i/>
          <w:spacing w:val="1"/>
          <w:sz w:val="26"/>
        </w:rPr>
        <w:t xml:space="preserve"> </w:t>
      </w:r>
      <w:r>
        <w:rPr>
          <w:i/>
          <w:sz w:val="26"/>
        </w:rPr>
        <w:t>и</w:t>
      </w:r>
      <w:r>
        <w:rPr>
          <w:i/>
          <w:spacing w:val="1"/>
          <w:sz w:val="26"/>
        </w:rPr>
        <w:t xml:space="preserve"> </w:t>
      </w:r>
      <w:r>
        <w:rPr>
          <w:i/>
          <w:sz w:val="26"/>
        </w:rPr>
        <w:t>аргументировать</w:t>
      </w:r>
      <w:r>
        <w:rPr>
          <w:i/>
          <w:spacing w:val="1"/>
          <w:sz w:val="26"/>
        </w:rPr>
        <w:t xml:space="preserve"> </w:t>
      </w:r>
      <w:r>
        <w:rPr>
          <w:i/>
          <w:sz w:val="26"/>
        </w:rPr>
        <w:t>свое</w:t>
      </w:r>
      <w:r>
        <w:rPr>
          <w:i/>
          <w:spacing w:val="1"/>
          <w:sz w:val="26"/>
        </w:rPr>
        <w:t xml:space="preserve"> </w:t>
      </w:r>
      <w:r>
        <w:rPr>
          <w:i/>
          <w:sz w:val="26"/>
        </w:rPr>
        <w:t>отношение</w:t>
      </w:r>
      <w:r>
        <w:rPr>
          <w:i/>
          <w:spacing w:val="1"/>
          <w:sz w:val="26"/>
        </w:rPr>
        <w:t xml:space="preserve"> </w:t>
      </w:r>
      <w:r>
        <w:rPr>
          <w:i/>
          <w:sz w:val="26"/>
        </w:rPr>
        <w:t>к</w:t>
      </w:r>
      <w:r>
        <w:rPr>
          <w:i/>
          <w:spacing w:val="1"/>
          <w:sz w:val="26"/>
        </w:rPr>
        <w:t xml:space="preserve"> </w:t>
      </w:r>
      <w:r>
        <w:rPr>
          <w:i/>
          <w:sz w:val="26"/>
        </w:rPr>
        <w:t>различным</w:t>
      </w:r>
      <w:r>
        <w:rPr>
          <w:i/>
          <w:spacing w:val="1"/>
          <w:sz w:val="26"/>
        </w:rPr>
        <w:t xml:space="preserve"> </w:t>
      </w:r>
      <w:r>
        <w:rPr>
          <w:i/>
          <w:sz w:val="26"/>
        </w:rPr>
        <w:t>версиям,</w:t>
      </w:r>
      <w:r>
        <w:rPr>
          <w:i/>
          <w:spacing w:val="1"/>
          <w:sz w:val="26"/>
        </w:rPr>
        <w:t xml:space="preserve"> </w:t>
      </w:r>
      <w:r>
        <w:rPr>
          <w:i/>
          <w:sz w:val="26"/>
        </w:rPr>
        <w:t>оценкам</w:t>
      </w:r>
      <w:r>
        <w:rPr>
          <w:i/>
          <w:spacing w:val="1"/>
          <w:sz w:val="26"/>
        </w:rPr>
        <w:t xml:space="preserve"> </w:t>
      </w:r>
      <w:r>
        <w:rPr>
          <w:i/>
          <w:sz w:val="26"/>
        </w:rPr>
        <w:t>исторических</w:t>
      </w:r>
      <w:r>
        <w:rPr>
          <w:i/>
          <w:spacing w:val="1"/>
          <w:sz w:val="26"/>
        </w:rPr>
        <w:t xml:space="preserve"> </w:t>
      </w:r>
      <w:r>
        <w:rPr>
          <w:i/>
          <w:sz w:val="26"/>
        </w:rPr>
        <w:t>событий</w:t>
      </w:r>
      <w:r>
        <w:rPr>
          <w:i/>
          <w:spacing w:val="1"/>
          <w:sz w:val="26"/>
        </w:rPr>
        <w:t xml:space="preserve"> </w:t>
      </w:r>
      <w:r>
        <w:rPr>
          <w:i/>
          <w:sz w:val="26"/>
        </w:rPr>
        <w:t>и</w:t>
      </w:r>
      <w:r>
        <w:rPr>
          <w:i/>
          <w:spacing w:val="1"/>
          <w:sz w:val="26"/>
        </w:rPr>
        <w:t xml:space="preserve"> </w:t>
      </w:r>
      <w:r>
        <w:rPr>
          <w:i/>
          <w:sz w:val="26"/>
        </w:rPr>
        <w:t>деятельности</w:t>
      </w:r>
      <w:r>
        <w:rPr>
          <w:i/>
          <w:spacing w:val="1"/>
          <w:sz w:val="26"/>
        </w:rPr>
        <w:t xml:space="preserve"> </w:t>
      </w:r>
      <w:r>
        <w:rPr>
          <w:i/>
          <w:sz w:val="26"/>
        </w:rPr>
        <w:t>личностей</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представлений</w:t>
      </w:r>
      <w:r>
        <w:rPr>
          <w:i/>
          <w:spacing w:val="1"/>
          <w:sz w:val="26"/>
        </w:rPr>
        <w:t xml:space="preserve"> </w:t>
      </w:r>
      <w:r>
        <w:rPr>
          <w:i/>
          <w:sz w:val="26"/>
        </w:rPr>
        <w:t>о</w:t>
      </w:r>
      <w:r>
        <w:rPr>
          <w:i/>
          <w:spacing w:val="1"/>
          <w:sz w:val="26"/>
        </w:rPr>
        <w:t xml:space="preserve"> </w:t>
      </w:r>
      <w:r>
        <w:rPr>
          <w:i/>
          <w:sz w:val="26"/>
        </w:rPr>
        <w:t>достижениях</w:t>
      </w:r>
      <w:r>
        <w:rPr>
          <w:i/>
          <w:spacing w:val="-1"/>
          <w:sz w:val="26"/>
        </w:rPr>
        <w:t xml:space="preserve"> </w:t>
      </w:r>
      <w:r>
        <w:rPr>
          <w:i/>
          <w:sz w:val="26"/>
        </w:rPr>
        <w:t>историографии;</w:t>
      </w:r>
    </w:p>
    <w:p w:rsidR="00B15A17" w:rsidRDefault="00F034A4" w:rsidP="005E6B29">
      <w:pPr>
        <w:pStyle w:val="ac"/>
        <w:numPr>
          <w:ilvl w:val="1"/>
          <w:numId w:val="97"/>
        </w:numPr>
        <w:tabs>
          <w:tab w:val="left" w:pos="962"/>
        </w:tabs>
        <w:ind w:right="303" w:firstLine="283"/>
        <w:rPr>
          <w:i/>
          <w:sz w:val="26"/>
        </w:rPr>
      </w:pPr>
      <w:r>
        <w:rPr>
          <w:i/>
          <w:sz w:val="26"/>
        </w:rPr>
        <w:t>применять элементы источниковедческого анализа при работе с историческими</w:t>
      </w:r>
      <w:r>
        <w:rPr>
          <w:i/>
          <w:spacing w:val="1"/>
          <w:sz w:val="26"/>
        </w:rPr>
        <w:t xml:space="preserve"> </w:t>
      </w:r>
      <w:r>
        <w:rPr>
          <w:i/>
          <w:sz w:val="26"/>
        </w:rPr>
        <w:t>материалами</w:t>
      </w:r>
      <w:r>
        <w:rPr>
          <w:i/>
          <w:spacing w:val="1"/>
          <w:sz w:val="26"/>
        </w:rPr>
        <w:t xml:space="preserve"> </w:t>
      </w:r>
      <w:r>
        <w:rPr>
          <w:i/>
          <w:sz w:val="26"/>
        </w:rPr>
        <w:t>(определение</w:t>
      </w:r>
      <w:r>
        <w:rPr>
          <w:i/>
          <w:spacing w:val="1"/>
          <w:sz w:val="26"/>
        </w:rPr>
        <w:t xml:space="preserve"> </w:t>
      </w:r>
      <w:r>
        <w:rPr>
          <w:i/>
          <w:sz w:val="26"/>
        </w:rPr>
        <w:t>принадлежности</w:t>
      </w:r>
      <w:r>
        <w:rPr>
          <w:i/>
          <w:spacing w:val="1"/>
          <w:sz w:val="26"/>
        </w:rPr>
        <w:t xml:space="preserve"> </w:t>
      </w:r>
      <w:r>
        <w:rPr>
          <w:i/>
          <w:sz w:val="26"/>
        </w:rPr>
        <w:t>и</w:t>
      </w:r>
      <w:r>
        <w:rPr>
          <w:i/>
          <w:spacing w:val="1"/>
          <w:sz w:val="26"/>
        </w:rPr>
        <w:t xml:space="preserve"> </w:t>
      </w:r>
      <w:r>
        <w:rPr>
          <w:i/>
          <w:sz w:val="26"/>
        </w:rPr>
        <w:t>достоверности</w:t>
      </w:r>
      <w:r>
        <w:rPr>
          <w:i/>
          <w:spacing w:val="1"/>
          <w:sz w:val="26"/>
        </w:rPr>
        <w:t xml:space="preserve"> </w:t>
      </w:r>
      <w:r>
        <w:rPr>
          <w:i/>
          <w:sz w:val="26"/>
        </w:rPr>
        <w:t>источника,</w:t>
      </w:r>
      <w:r>
        <w:rPr>
          <w:i/>
          <w:spacing w:val="1"/>
          <w:sz w:val="26"/>
        </w:rPr>
        <w:t xml:space="preserve"> </w:t>
      </w:r>
      <w:r>
        <w:rPr>
          <w:i/>
          <w:sz w:val="26"/>
        </w:rPr>
        <w:t>обстоятельства</w:t>
      </w:r>
      <w:r>
        <w:rPr>
          <w:i/>
          <w:spacing w:val="1"/>
          <w:sz w:val="26"/>
        </w:rPr>
        <w:t xml:space="preserve"> </w:t>
      </w:r>
      <w:r>
        <w:rPr>
          <w:i/>
          <w:sz w:val="26"/>
        </w:rPr>
        <w:t>и</w:t>
      </w:r>
      <w:r>
        <w:rPr>
          <w:i/>
          <w:spacing w:val="1"/>
          <w:sz w:val="26"/>
        </w:rPr>
        <w:t xml:space="preserve"> </w:t>
      </w:r>
      <w:r>
        <w:rPr>
          <w:i/>
          <w:sz w:val="26"/>
        </w:rPr>
        <w:t>цели</w:t>
      </w:r>
      <w:r>
        <w:rPr>
          <w:i/>
          <w:spacing w:val="1"/>
          <w:sz w:val="26"/>
        </w:rPr>
        <w:t xml:space="preserve"> </w:t>
      </w:r>
      <w:r>
        <w:rPr>
          <w:i/>
          <w:sz w:val="26"/>
        </w:rPr>
        <w:t>его</w:t>
      </w:r>
      <w:r>
        <w:rPr>
          <w:i/>
          <w:spacing w:val="1"/>
          <w:sz w:val="26"/>
        </w:rPr>
        <w:t xml:space="preserve"> </w:t>
      </w:r>
      <w:r>
        <w:rPr>
          <w:i/>
          <w:sz w:val="26"/>
        </w:rPr>
        <w:t>создания,</w:t>
      </w:r>
      <w:r>
        <w:rPr>
          <w:i/>
          <w:spacing w:val="1"/>
          <w:sz w:val="26"/>
        </w:rPr>
        <w:t xml:space="preserve"> </w:t>
      </w:r>
      <w:r>
        <w:rPr>
          <w:i/>
          <w:sz w:val="26"/>
        </w:rPr>
        <w:t>позиций</w:t>
      </w:r>
      <w:r>
        <w:rPr>
          <w:i/>
          <w:spacing w:val="1"/>
          <w:sz w:val="26"/>
        </w:rPr>
        <w:t xml:space="preserve"> </w:t>
      </w:r>
      <w:r>
        <w:rPr>
          <w:i/>
          <w:sz w:val="26"/>
        </w:rPr>
        <w:t>авторов</w:t>
      </w:r>
      <w:r>
        <w:rPr>
          <w:i/>
          <w:spacing w:val="1"/>
          <w:sz w:val="26"/>
        </w:rPr>
        <w:t xml:space="preserve"> </w:t>
      </w:r>
      <w:r>
        <w:rPr>
          <w:i/>
          <w:sz w:val="26"/>
        </w:rPr>
        <w:t>и</w:t>
      </w:r>
      <w:r>
        <w:rPr>
          <w:i/>
          <w:spacing w:val="1"/>
          <w:sz w:val="26"/>
        </w:rPr>
        <w:t xml:space="preserve"> </w:t>
      </w:r>
      <w:r>
        <w:rPr>
          <w:i/>
          <w:sz w:val="26"/>
        </w:rPr>
        <w:t>др.),</w:t>
      </w:r>
      <w:r>
        <w:rPr>
          <w:i/>
          <w:spacing w:val="1"/>
          <w:sz w:val="26"/>
        </w:rPr>
        <w:t xml:space="preserve"> </w:t>
      </w:r>
      <w:r>
        <w:rPr>
          <w:i/>
          <w:sz w:val="26"/>
        </w:rPr>
        <w:t>излагать</w:t>
      </w:r>
      <w:r>
        <w:rPr>
          <w:i/>
          <w:spacing w:val="1"/>
          <w:sz w:val="26"/>
        </w:rPr>
        <w:t xml:space="preserve"> </w:t>
      </w:r>
      <w:r>
        <w:rPr>
          <w:i/>
          <w:sz w:val="26"/>
        </w:rPr>
        <w:t>выявленную</w:t>
      </w:r>
      <w:r>
        <w:rPr>
          <w:i/>
          <w:spacing w:val="1"/>
          <w:sz w:val="26"/>
        </w:rPr>
        <w:t xml:space="preserve"> </w:t>
      </w:r>
      <w:r>
        <w:rPr>
          <w:i/>
          <w:sz w:val="26"/>
        </w:rPr>
        <w:t>информацию,</w:t>
      </w:r>
      <w:r>
        <w:rPr>
          <w:i/>
          <w:spacing w:val="1"/>
          <w:sz w:val="26"/>
        </w:rPr>
        <w:t xml:space="preserve"> </w:t>
      </w:r>
      <w:r>
        <w:rPr>
          <w:i/>
          <w:sz w:val="26"/>
        </w:rPr>
        <w:t>раскрывая ее</w:t>
      </w:r>
      <w:r>
        <w:rPr>
          <w:i/>
          <w:spacing w:val="-1"/>
          <w:sz w:val="26"/>
        </w:rPr>
        <w:t xml:space="preserve"> </w:t>
      </w:r>
      <w:r>
        <w:rPr>
          <w:i/>
          <w:sz w:val="26"/>
        </w:rPr>
        <w:t>познавательную ценность;</w:t>
      </w:r>
    </w:p>
    <w:p w:rsidR="00B15A17" w:rsidRDefault="00F034A4" w:rsidP="005E6B29">
      <w:pPr>
        <w:pStyle w:val="ac"/>
        <w:numPr>
          <w:ilvl w:val="1"/>
          <w:numId w:val="97"/>
        </w:numPr>
        <w:tabs>
          <w:tab w:val="left" w:pos="962"/>
        </w:tabs>
        <w:ind w:right="304" w:firstLine="283"/>
        <w:rPr>
          <w:i/>
          <w:sz w:val="26"/>
        </w:rPr>
      </w:pPr>
      <w:r>
        <w:rPr>
          <w:i/>
          <w:sz w:val="26"/>
        </w:rPr>
        <w:t>целенаправленно применять элементы методологических знаний об историческом</w:t>
      </w:r>
      <w:r>
        <w:rPr>
          <w:i/>
          <w:spacing w:val="1"/>
          <w:sz w:val="26"/>
        </w:rPr>
        <w:t xml:space="preserve"> </w:t>
      </w:r>
      <w:r>
        <w:rPr>
          <w:i/>
          <w:sz w:val="26"/>
        </w:rPr>
        <w:t>процессе, начальные историографические умения в познавательной, проектной, учебно-</w:t>
      </w:r>
      <w:r>
        <w:rPr>
          <w:i/>
          <w:spacing w:val="1"/>
          <w:sz w:val="26"/>
        </w:rPr>
        <w:t xml:space="preserve"> </w:t>
      </w:r>
      <w:r>
        <w:rPr>
          <w:i/>
          <w:sz w:val="26"/>
        </w:rPr>
        <w:t>исследовательской</w:t>
      </w:r>
      <w:r>
        <w:rPr>
          <w:i/>
          <w:spacing w:val="1"/>
          <w:sz w:val="26"/>
        </w:rPr>
        <w:t xml:space="preserve"> </w:t>
      </w:r>
      <w:r>
        <w:rPr>
          <w:i/>
          <w:sz w:val="26"/>
        </w:rPr>
        <w:t>деятельности,</w:t>
      </w:r>
      <w:r>
        <w:rPr>
          <w:i/>
          <w:spacing w:val="1"/>
          <w:sz w:val="26"/>
        </w:rPr>
        <w:t xml:space="preserve"> </w:t>
      </w:r>
      <w:r>
        <w:rPr>
          <w:i/>
          <w:sz w:val="26"/>
        </w:rPr>
        <w:t>социальной</w:t>
      </w:r>
      <w:r>
        <w:rPr>
          <w:i/>
          <w:spacing w:val="1"/>
          <w:sz w:val="26"/>
        </w:rPr>
        <w:t xml:space="preserve"> </w:t>
      </w:r>
      <w:r>
        <w:rPr>
          <w:i/>
          <w:sz w:val="26"/>
        </w:rPr>
        <w:t>практике,</w:t>
      </w:r>
      <w:r>
        <w:rPr>
          <w:i/>
          <w:spacing w:val="1"/>
          <w:sz w:val="26"/>
        </w:rPr>
        <w:t xml:space="preserve"> </w:t>
      </w:r>
      <w:r>
        <w:rPr>
          <w:i/>
          <w:sz w:val="26"/>
        </w:rPr>
        <w:t>поликультурном</w:t>
      </w:r>
      <w:r>
        <w:rPr>
          <w:i/>
          <w:spacing w:val="1"/>
          <w:sz w:val="26"/>
        </w:rPr>
        <w:t xml:space="preserve"> </w:t>
      </w:r>
      <w:r>
        <w:rPr>
          <w:i/>
          <w:sz w:val="26"/>
        </w:rPr>
        <w:t>общении,</w:t>
      </w:r>
      <w:r>
        <w:rPr>
          <w:i/>
          <w:spacing w:val="1"/>
          <w:sz w:val="26"/>
        </w:rPr>
        <w:t xml:space="preserve"> </w:t>
      </w:r>
      <w:r>
        <w:rPr>
          <w:i/>
          <w:sz w:val="26"/>
        </w:rPr>
        <w:t>общественных</w:t>
      </w:r>
      <w:r>
        <w:rPr>
          <w:i/>
          <w:spacing w:val="-1"/>
          <w:sz w:val="26"/>
        </w:rPr>
        <w:t xml:space="preserve"> </w:t>
      </w:r>
      <w:r>
        <w:rPr>
          <w:i/>
          <w:sz w:val="26"/>
        </w:rPr>
        <w:t>обсуждениях</w:t>
      </w:r>
      <w:r>
        <w:rPr>
          <w:i/>
          <w:spacing w:val="1"/>
          <w:sz w:val="26"/>
        </w:rPr>
        <w:t xml:space="preserve"> </w:t>
      </w:r>
      <w:r>
        <w:rPr>
          <w:i/>
          <w:sz w:val="26"/>
        </w:rPr>
        <w:t>и</w:t>
      </w:r>
      <w:r>
        <w:rPr>
          <w:i/>
          <w:spacing w:val="-1"/>
          <w:sz w:val="26"/>
        </w:rPr>
        <w:t xml:space="preserve"> </w:t>
      </w:r>
      <w:r>
        <w:rPr>
          <w:i/>
          <w:sz w:val="26"/>
        </w:rPr>
        <w:t>т.д.;</w:t>
      </w:r>
    </w:p>
    <w:p w:rsidR="00B15A17" w:rsidRDefault="00F034A4" w:rsidP="005E6B29">
      <w:pPr>
        <w:pStyle w:val="ac"/>
        <w:numPr>
          <w:ilvl w:val="1"/>
          <w:numId w:val="97"/>
        </w:numPr>
        <w:tabs>
          <w:tab w:val="left" w:pos="962"/>
        </w:tabs>
        <w:spacing w:before="2" w:line="298" w:lineRule="exact"/>
        <w:ind w:left="961" w:hanging="426"/>
        <w:rPr>
          <w:i/>
          <w:sz w:val="26"/>
        </w:rPr>
      </w:pPr>
      <w:r>
        <w:rPr>
          <w:i/>
          <w:sz w:val="26"/>
        </w:rPr>
        <w:t>знать</w:t>
      </w:r>
      <w:r>
        <w:rPr>
          <w:i/>
          <w:spacing w:val="-3"/>
          <w:sz w:val="26"/>
        </w:rPr>
        <w:t xml:space="preserve"> </w:t>
      </w:r>
      <w:r>
        <w:rPr>
          <w:i/>
          <w:sz w:val="26"/>
        </w:rPr>
        <w:t>основные</w:t>
      </w:r>
      <w:r>
        <w:rPr>
          <w:i/>
          <w:spacing w:val="-2"/>
          <w:sz w:val="26"/>
        </w:rPr>
        <w:t xml:space="preserve"> </w:t>
      </w:r>
      <w:r>
        <w:rPr>
          <w:i/>
          <w:sz w:val="26"/>
        </w:rPr>
        <w:t>подходы (концепции)</w:t>
      </w:r>
      <w:r>
        <w:rPr>
          <w:i/>
          <w:spacing w:val="-4"/>
          <w:sz w:val="26"/>
        </w:rPr>
        <w:t xml:space="preserve"> </w:t>
      </w:r>
      <w:r>
        <w:rPr>
          <w:i/>
          <w:sz w:val="26"/>
        </w:rPr>
        <w:t>в изучении</w:t>
      </w:r>
      <w:r>
        <w:rPr>
          <w:i/>
          <w:spacing w:val="-2"/>
          <w:sz w:val="26"/>
        </w:rPr>
        <w:t xml:space="preserve"> </w:t>
      </w:r>
      <w:r>
        <w:rPr>
          <w:i/>
          <w:sz w:val="26"/>
        </w:rPr>
        <w:t>истории;</w:t>
      </w:r>
    </w:p>
    <w:p w:rsidR="00B15A17" w:rsidRDefault="00F034A4" w:rsidP="005E6B29">
      <w:pPr>
        <w:pStyle w:val="ac"/>
        <w:numPr>
          <w:ilvl w:val="1"/>
          <w:numId w:val="97"/>
        </w:numPr>
        <w:tabs>
          <w:tab w:val="left" w:pos="962"/>
        </w:tabs>
        <w:spacing w:line="298" w:lineRule="exact"/>
        <w:ind w:left="961" w:hanging="426"/>
        <w:rPr>
          <w:i/>
          <w:sz w:val="26"/>
        </w:rPr>
      </w:pPr>
      <w:r>
        <w:rPr>
          <w:i/>
          <w:sz w:val="26"/>
        </w:rPr>
        <w:t>знакомиться</w:t>
      </w:r>
      <w:r>
        <w:rPr>
          <w:i/>
          <w:spacing w:val="-1"/>
          <w:sz w:val="26"/>
        </w:rPr>
        <w:t xml:space="preserve"> </w:t>
      </w:r>
      <w:r>
        <w:rPr>
          <w:i/>
          <w:sz w:val="26"/>
        </w:rPr>
        <w:t>с</w:t>
      </w:r>
      <w:r>
        <w:rPr>
          <w:i/>
          <w:spacing w:val="-3"/>
          <w:sz w:val="26"/>
        </w:rPr>
        <w:t xml:space="preserve"> </w:t>
      </w:r>
      <w:r>
        <w:rPr>
          <w:i/>
          <w:sz w:val="26"/>
        </w:rPr>
        <w:t>оценками</w:t>
      </w:r>
      <w:r>
        <w:rPr>
          <w:i/>
          <w:spacing w:val="-2"/>
          <w:sz w:val="26"/>
        </w:rPr>
        <w:t xml:space="preserve"> </w:t>
      </w:r>
      <w:r>
        <w:rPr>
          <w:i/>
          <w:sz w:val="26"/>
        </w:rPr>
        <w:t>«трудных»</w:t>
      </w:r>
      <w:r>
        <w:rPr>
          <w:i/>
          <w:spacing w:val="-2"/>
          <w:sz w:val="26"/>
        </w:rPr>
        <w:t xml:space="preserve"> </w:t>
      </w:r>
      <w:r>
        <w:rPr>
          <w:i/>
          <w:sz w:val="26"/>
        </w:rPr>
        <w:t>вопросов</w:t>
      </w:r>
      <w:r>
        <w:rPr>
          <w:i/>
          <w:spacing w:val="-1"/>
          <w:sz w:val="26"/>
        </w:rPr>
        <w:t xml:space="preserve"> </w:t>
      </w:r>
      <w:r>
        <w:rPr>
          <w:i/>
          <w:sz w:val="26"/>
        </w:rPr>
        <w:t>истории;</w:t>
      </w:r>
    </w:p>
    <w:p w:rsidR="00B15A17" w:rsidRDefault="00F034A4" w:rsidP="005E6B29">
      <w:pPr>
        <w:pStyle w:val="ac"/>
        <w:numPr>
          <w:ilvl w:val="1"/>
          <w:numId w:val="97"/>
        </w:numPr>
        <w:tabs>
          <w:tab w:val="left" w:pos="962"/>
        </w:tabs>
        <w:spacing w:before="1"/>
        <w:ind w:right="303" w:firstLine="283"/>
        <w:rPr>
          <w:i/>
          <w:sz w:val="26"/>
        </w:rPr>
      </w:pPr>
      <w:r>
        <w:rPr>
          <w:i/>
          <w:sz w:val="26"/>
        </w:rPr>
        <w:t>работать</w:t>
      </w:r>
      <w:r>
        <w:rPr>
          <w:i/>
          <w:spacing w:val="1"/>
          <w:sz w:val="26"/>
        </w:rPr>
        <w:t xml:space="preserve"> </w:t>
      </w:r>
      <w:r>
        <w:rPr>
          <w:i/>
          <w:sz w:val="26"/>
        </w:rPr>
        <w:t>с</w:t>
      </w:r>
      <w:r>
        <w:rPr>
          <w:i/>
          <w:spacing w:val="1"/>
          <w:sz w:val="26"/>
        </w:rPr>
        <w:t xml:space="preserve"> </w:t>
      </w:r>
      <w:r>
        <w:rPr>
          <w:i/>
          <w:sz w:val="26"/>
        </w:rPr>
        <w:t>историческими</w:t>
      </w:r>
      <w:r>
        <w:rPr>
          <w:i/>
          <w:spacing w:val="1"/>
          <w:sz w:val="26"/>
        </w:rPr>
        <w:t xml:space="preserve"> </w:t>
      </w:r>
      <w:r>
        <w:rPr>
          <w:i/>
          <w:sz w:val="26"/>
        </w:rPr>
        <w:t>источниками,</w:t>
      </w:r>
      <w:r>
        <w:rPr>
          <w:i/>
          <w:spacing w:val="1"/>
          <w:sz w:val="26"/>
        </w:rPr>
        <w:t xml:space="preserve"> </w:t>
      </w:r>
      <w:r>
        <w:rPr>
          <w:i/>
          <w:sz w:val="26"/>
        </w:rPr>
        <w:t>самостоятельно</w:t>
      </w:r>
      <w:r>
        <w:rPr>
          <w:i/>
          <w:spacing w:val="1"/>
          <w:sz w:val="26"/>
        </w:rPr>
        <w:t xml:space="preserve"> </w:t>
      </w:r>
      <w:r>
        <w:rPr>
          <w:i/>
          <w:sz w:val="26"/>
        </w:rPr>
        <w:t>анализировать</w:t>
      </w:r>
      <w:r>
        <w:rPr>
          <w:i/>
          <w:spacing w:val="1"/>
          <w:sz w:val="26"/>
        </w:rPr>
        <w:t xml:space="preserve"> </w:t>
      </w:r>
      <w:r>
        <w:rPr>
          <w:i/>
          <w:sz w:val="26"/>
        </w:rPr>
        <w:t>документальную</w:t>
      </w:r>
      <w:r>
        <w:rPr>
          <w:i/>
          <w:spacing w:val="1"/>
          <w:sz w:val="26"/>
        </w:rPr>
        <w:t xml:space="preserve"> </w:t>
      </w:r>
      <w:r>
        <w:rPr>
          <w:i/>
          <w:sz w:val="26"/>
        </w:rPr>
        <w:t>базу</w:t>
      </w:r>
      <w:r>
        <w:rPr>
          <w:i/>
          <w:spacing w:val="1"/>
          <w:sz w:val="26"/>
        </w:rPr>
        <w:t xml:space="preserve"> </w:t>
      </w:r>
      <w:r>
        <w:rPr>
          <w:i/>
          <w:sz w:val="26"/>
        </w:rPr>
        <w:t>по исторической</w:t>
      </w:r>
      <w:r>
        <w:rPr>
          <w:i/>
          <w:spacing w:val="1"/>
          <w:sz w:val="26"/>
        </w:rPr>
        <w:t xml:space="preserve"> </w:t>
      </w:r>
      <w:r>
        <w:rPr>
          <w:i/>
          <w:sz w:val="26"/>
        </w:rPr>
        <w:t>тематике;</w:t>
      </w:r>
      <w:r>
        <w:rPr>
          <w:i/>
          <w:spacing w:val="1"/>
          <w:sz w:val="26"/>
        </w:rPr>
        <w:t xml:space="preserve"> </w:t>
      </w:r>
      <w:r>
        <w:rPr>
          <w:i/>
          <w:sz w:val="26"/>
        </w:rPr>
        <w:t>оценивать</w:t>
      </w:r>
      <w:r>
        <w:rPr>
          <w:i/>
          <w:spacing w:val="1"/>
          <w:sz w:val="26"/>
        </w:rPr>
        <w:t xml:space="preserve"> </w:t>
      </w:r>
      <w:r>
        <w:rPr>
          <w:i/>
          <w:sz w:val="26"/>
        </w:rPr>
        <w:t>различные исторические</w:t>
      </w:r>
      <w:r>
        <w:rPr>
          <w:i/>
          <w:spacing w:val="1"/>
          <w:sz w:val="26"/>
        </w:rPr>
        <w:t xml:space="preserve"> </w:t>
      </w:r>
      <w:r>
        <w:rPr>
          <w:i/>
          <w:sz w:val="26"/>
        </w:rPr>
        <w:t>версии;</w:t>
      </w:r>
    </w:p>
    <w:p w:rsidR="00B15A17" w:rsidRDefault="00F034A4" w:rsidP="005E6B29">
      <w:pPr>
        <w:pStyle w:val="ac"/>
        <w:numPr>
          <w:ilvl w:val="1"/>
          <w:numId w:val="97"/>
        </w:numPr>
        <w:tabs>
          <w:tab w:val="left" w:pos="962"/>
        </w:tabs>
        <w:ind w:right="304" w:firstLine="283"/>
        <w:rPr>
          <w:i/>
          <w:sz w:val="26"/>
        </w:rPr>
      </w:pPr>
      <w:r>
        <w:rPr>
          <w:i/>
          <w:sz w:val="26"/>
        </w:rPr>
        <w:t>исследовать с помощью исторических источников особенности экономической и</w:t>
      </w:r>
      <w:r>
        <w:rPr>
          <w:i/>
          <w:spacing w:val="1"/>
          <w:sz w:val="26"/>
        </w:rPr>
        <w:t xml:space="preserve"> </w:t>
      </w:r>
      <w:r>
        <w:rPr>
          <w:i/>
          <w:sz w:val="26"/>
        </w:rPr>
        <w:t>политической</w:t>
      </w:r>
      <w:r>
        <w:rPr>
          <w:i/>
          <w:spacing w:val="1"/>
          <w:sz w:val="26"/>
        </w:rPr>
        <w:t xml:space="preserve"> </w:t>
      </w:r>
      <w:r>
        <w:rPr>
          <w:i/>
          <w:sz w:val="26"/>
        </w:rPr>
        <w:t>жизни</w:t>
      </w:r>
      <w:r>
        <w:rPr>
          <w:i/>
          <w:spacing w:val="1"/>
          <w:sz w:val="26"/>
        </w:rPr>
        <w:t xml:space="preserve"> </w:t>
      </w:r>
      <w:r>
        <w:rPr>
          <w:i/>
          <w:sz w:val="26"/>
        </w:rPr>
        <w:t>Российского государства в</w:t>
      </w:r>
      <w:r>
        <w:rPr>
          <w:i/>
          <w:spacing w:val="-1"/>
          <w:sz w:val="26"/>
        </w:rPr>
        <w:t xml:space="preserve"> </w:t>
      </w:r>
      <w:r>
        <w:rPr>
          <w:i/>
          <w:sz w:val="26"/>
        </w:rPr>
        <w:t>контексте</w:t>
      </w:r>
      <w:r>
        <w:rPr>
          <w:i/>
          <w:spacing w:val="-1"/>
          <w:sz w:val="26"/>
        </w:rPr>
        <w:t xml:space="preserve"> </w:t>
      </w:r>
      <w:r>
        <w:rPr>
          <w:i/>
          <w:sz w:val="26"/>
        </w:rPr>
        <w:t>мировой истории</w:t>
      </w:r>
      <w:r>
        <w:rPr>
          <w:i/>
          <w:spacing w:val="-1"/>
          <w:sz w:val="26"/>
        </w:rPr>
        <w:t xml:space="preserve"> </w:t>
      </w:r>
      <w:r>
        <w:rPr>
          <w:i/>
          <w:sz w:val="26"/>
        </w:rPr>
        <w:t>ХХ</w:t>
      </w:r>
      <w:r>
        <w:rPr>
          <w:i/>
          <w:spacing w:val="-3"/>
          <w:sz w:val="26"/>
        </w:rPr>
        <w:t xml:space="preserve"> </w:t>
      </w:r>
      <w:r>
        <w:rPr>
          <w:i/>
          <w:sz w:val="26"/>
        </w:rPr>
        <w:t>в.;</w:t>
      </w:r>
    </w:p>
    <w:p w:rsidR="00B15A17" w:rsidRDefault="00F034A4" w:rsidP="005E6B29">
      <w:pPr>
        <w:pStyle w:val="ac"/>
        <w:numPr>
          <w:ilvl w:val="1"/>
          <w:numId w:val="97"/>
        </w:numPr>
        <w:tabs>
          <w:tab w:val="left" w:pos="962"/>
        </w:tabs>
        <w:ind w:right="307" w:firstLine="283"/>
        <w:rPr>
          <w:i/>
          <w:sz w:val="26"/>
        </w:rPr>
      </w:pPr>
      <w:r>
        <w:rPr>
          <w:i/>
          <w:sz w:val="26"/>
        </w:rPr>
        <w:t>корректно использовать терминологию исторической науки в ходе выступления,</w:t>
      </w:r>
      <w:r>
        <w:rPr>
          <w:i/>
          <w:spacing w:val="1"/>
          <w:sz w:val="26"/>
        </w:rPr>
        <w:t xml:space="preserve"> </w:t>
      </w:r>
      <w:r>
        <w:rPr>
          <w:i/>
          <w:sz w:val="26"/>
        </w:rPr>
        <w:t>дискуссии</w:t>
      </w:r>
      <w:r>
        <w:rPr>
          <w:i/>
          <w:spacing w:val="-2"/>
          <w:sz w:val="26"/>
        </w:rPr>
        <w:t xml:space="preserve"> </w:t>
      </w:r>
      <w:r>
        <w:rPr>
          <w:i/>
          <w:sz w:val="26"/>
        </w:rPr>
        <w:t>и</w:t>
      </w:r>
      <w:r>
        <w:rPr>
          <w:i/>
          <w:spacing w:val="-1"/>
          <w:sz w:val="26"/>
        </w:rPr>
        <w:t xml:space="preserve"> </w:t>
      </w:r>
      <w:r>
        <w:rPr>
          <w:i/>
          <w:sz w:val="26"/>
        </w:rPr>
        <w:t>т.д.;</w:t>
      </w:r>
    </w:p>
    <w:p w:rsidR="00B15A17" w:rsidRDefault="00F034A4" w:rsidP="005E6B29">
      <w:pPr>
        <w:pStyle w:val="ac"/>
        <w:numPr>
          <w:ilvl w:val="1"/>
          <w:numId w:val="97"/>
        </w:numPr>
        <w:tabs>
          <w:tab w:val="left" w:pos="962"/>
        </w:tabs>
        <w:ind w:right="305" w:firstLine="283"/>
        <w:rPr>
          <w:i/>
          <w:sz w:val="26"/>
        </w:rPr>
      </w:pPr>
      <w:r>
        <w:rPr>
          <w:i/>
          <w:sz w:val="26"/>
        </w:rPr>
        <w:t>представлять</w:t>
      </w:r>
      <w:r>
        <w:rPr>
          <w:i/>
          <w:spacing w:val="1"/>
          <w:sz w:val="26"/>
        </w:rPr>
        <w:t xml:space="preserve"> </w:t>
      </w:r>
      <w:r>
        <w:rPr>
          <w:i/>
          <w:sz w:val="26"/>
        </w:rPr>
        <w:t>результаты</w:t>
      </w:r>
      <w:r>
        <w:rPr>
          <w:i/>
          <w:spacing w:val="1"/>
          <w:sz w:val="26"/>
        </w:rPr>
        <w:t xml:space="preserve"> </w:t>
      </w:r>
      <w:r>
        <w:rPr>
          <w:i/>
          <w:sz w:val="26"/>
        </w:rPr>
        <w:t>историко-познавательной</w:t>
      </w:r>
      <w:r>
        <w:rPr>
          <w:i/>
          <w:spacing w:val="1"/>
          <w:sz w:val="26"/>
        </w:rPr>
        <w:t xml:space="preserve"> </w:t>
      </w:r>
      <w:r>
        <w:rPr>
          <w:i/>
          <w:sz w:val="26"/>
        </w:rPr>
        <w:t>деятельности</w:t>
      </w:r>
      <w:r>
        <w:rPr>
          <w:i/>
          <w:spacing w:val="1"/>
          <w:sz w:val="26"/>
        </w:rPr>
        <w:t xml:space="preserve"> </w:t>
      </w:r>
      <w:r>
        <w:rPr>
          <w:i/>
          <w:sz w:val="26"/>
        </w:rPr>
        <w:t>в</w:t>
      </w:r>
      <w:r>
        <w:rPr>
          <w:i/>
          <w:spacing w:val="1"/>
          <w:sz w:val="26"/>
        </w:rPr>
        <w:t xml:space="preserve"> </w:t>
      </w:r>
      <w:r>
        <w:rPr>
          <w:i/>
          <w:sz w:val="26"/>
        </w:rPr>
        <w:t>свободной</w:t>
      </w:r>
      <w:r>
        <w:rPr>
          <w:i/>
          <w:spacing w:val="1"/>
          <w:sz w:val="26"/>
        </w:rPr>
        <w:t xml:space="preserve"> </w:t>
      </w:r>
      <w:r>
        <w:rPr>
          <w:i/>
          <w:sz w:val="26"/>
        </w:rPr>
        <w:t>форме</w:t>
      </w:r>
      <w:r>
        <w:rPr>
          <w:i/>
          <w:spacing w:val="-1"/>
          <w:sz w:val="26"/>
        </w:rPr>
        <w:t xml:space="preserve"> </w:t>
      </w:r>
      <w:r>
        <w:rPr>
          <w:i/>
          <w:sz w:val="26"/>
        </w:rPr>
        <w:t>с</w:t>
      </w:r>
      <w:r>
        <w:rPr>
          <w:i/>
          <w:spacing w:val="-1"/>
          <w:sz w:val="26"/>
        </w:rPr>
        <w:t xml:space="preserve"> </w:t>
      </w:r>
      <w:r>
        <w:rPr>
          <w:i/>
          <w:sz w:val="26"/>
        </w:rPr>
        <w:t>ориентацией</w:t>
      </w:r>
      <w:r>
        <w:rPr>
          <w:i/>
          <w:spacing w:val="3"/>
          <w:sz w:val="26"/>
        </w:rPr>
        <w:t xml:space="preserve"> </w:t>
      </w:r>
      <w:r>
        <w:rPr>
          <w:i/>
          <w:sz w:val="26"/>
        </w:rPr>
        <w:t>на</w:t>
      </w:r>
      <w:r>
        <w:rPr>
          <w:i/>
          <w:spacing w:val="-2"/>
          <w:sz w:val="26"/>
        </w:rPr>
        <w:t xml:space="preserve"> </w:t>
      </w:r>
      <w:r>
        <w:rPr>
          <w:i/>
          <w:sz w:val="26"/>
        </w:rPr>
        <w:t>заданные параметры деятельности.</w:t>
      </w:r>
    </w:p>
    <w:p w:rsidR="00B15A17" w:rsidRDefault="00B15A17">
      <w:pPr>
        <w:pStyle w:val="a8"/>
        <w:ind w:left="0"/>
        <w:jc w:val="left"/>
        <w:rPr>
          <w:i/>
          <w:sz w:val="28"/>
        </w:rPr>
      </w:pPr>
    </w:p>
    <w:p w:rsidR="00B15A17" w:rsidRDefault="00B15A17">
      <w:pPr>
        <w:pStyle w:val="a8"/>
        <w:spacing w:before="6"/>
        <w:ind w:left="0"/>
        <w:jc w:val="left"/>
        <w:rPr>
          <w:i/>
          <w:sz w:val="24"/>
        </w:rPr>
      </w:pPr>
    </w:p>
    <w:p w:rsidR="00B15A17" w:rsidRDefault="00F034A4" w:rsidP="005E6B29">
      <w:pPr>
        <w:pStyle w:val="ac"/>
        <w:numPr>
          <w:ilvl w:val="3"/>
          <w:numId w:val="106"/>
        </w:numPr>
        <w:tabs>
          <w:tab w:val="left" w:pos="1739"/>
        </w:tabs>
        <w:jc w:val="left"/>
        <w:rPr>
          <w:b/>
          <w:sz w:val="26"/>
        </w:rPr>
      </w:pPr>
      <w:r>
        <w:rPr>
          <w:b/>
          <w:sz w:val="26"/>
        </w:rPr>
        <w:t>География</w:t>
      </w:r>
    </w:p>
    <w:p w:rsidR="00B15A17" w:rsidRDefault="00F034A4">
      <w:pPr>
        <w:spacing w:before="2"/>
        <w:ind w:left="252" w:right="301" w:firstLine="708"/>
        <w:rPr>
          <w:b/>
          <w:sz w:val="26"/>
        </w:rPr>
      </w:pPr>
      <w:r>
        <w:rPr>
          <w:b/>
          <w:sz w:val="26"/>
        </w:rPr>
        <w:t>В</w:t>
      </w:r>
      <w:r>
        <w:rPr>
          <w:b/>
          <w:spacing w:val="12"/>
          <w:sz w:val="26"/>
        </w:rPr>
        <w:t xml:space="preserve"> </w:t>
      </w:r>
      <w:r>
        <w:rPr>
          <w:b/>
          <w:sz w:val="26"/>
        </w:rPr>
        <w:t>результате</w:t>
      </w:r>
      <w:r>
        <w:rPr>
          <w:b/>
          <w:spacing w:val="13"/>
          <w:sz w:val="26"/>
        </w:rPr>
        <w:t xml:space="preserve"> </w:t>
      </w:r>
      <w:r>
        <w:rPr>
          <w:b/>
          <w:sz w:val="26"/>
        </w:rPr>
        <w:t>изучения</w:t>
      </w:r>
      <w:r>
        <w:rPr>
          <w:b/>
          <w:spacing w:val="11"/>
          <w:sz w:val="26"/>
        </w:rPr>
        <w:t xml:space="preserve"> </w:t>
      </w:r>
      <w:r>
        <w:rPr>
          <w:b/>
          <w:sz w:val="26"/>
        </w:rPr>
        <w:t>учебного</w:t>
      </w:r>
      <w:r>
        <w:rPr>
          <w:b/>
          <w:spacing w:val="13"/>
          <w:sz w:val="26"/>
        </w:rPr>
        <w:t xml:space="preserve"> </w:t>
      </w:r>
      <w:r>
        <w:rPr>
          <w:b/>
          <w:sz w:val="26"/>
        </w:rPr>
        <w:t>предмета</w:t>
      </w:r>
      <w:r>
        <w:rPr>
          <w:b/>
          <w:spacing w:val="13"/>
          <w:sz w:val="26"/>
        </w:rPr>
        <w:t xml:space="preserve"> </w:t>
      </w:r>
      <w:r>
        <w:rPr>
          <w:b/>
          <w:sz w:val="26"/>
        </w:rPr>
        <w:t>«География»</w:t>
      </w:r>
      <w:r>
        <w:rPr>
          <w:b/>
          <w:spacing w:val="14"/>
          <w:sz w:val="26"/>
        </w:rPr>
        <w:t xml:space="preserve"> </w:t>
      </w:r>
      <w:r>
        <w:rPr>
          <w:b/>
          <w:sz w:val="26"/>
        </w:rPr>
        <w:t>на</w:t>
      </w:r>
      <w:r>
        <w:rPr>
          <w:b/>
          <w:spacing w:val="12"/>
          <w:sz w:val="26"/>
        </w:rPr>
        <w:t xml:space="preserve"> </w:t>
      </w:r>
      <w:r>
        <w:rPr>
          <w:b/>
          <w:sz w:val="26"/>
        </w:rPr>
        <w:t>уровне</w:t>
      </w:r>
      <w:r>
        <w:rPr>
          <w:b/>
          <w:spacing w:val="12"/>
          <w:sz w:val="26"/>
        </w:rPr>
        <w:t xml:space="preserve"> </w:t>
      </w:r>
      <w:r>
        <w:rPr>
          <w:b/>
          <w:sz w:val="26"/>
        </w:rPr>
        <w:t>среднего</w:t>
      </w:r>
      <w:r>
        <w:rPr>
          <w:b/>
          <w:spacing w:val="-62"/>
          <w:sz w:val="26"/>
        </w:rPr>
        <w:t xml:space="preserve"> </w:t>
      </w:r>
      <w:r>
        <w:rPr>
          <w:b/>
          <w:sz w:val="26"/>
        </w:rPr>
        <w:t>общего образования:</w:t>
      </w:r>
    </w:p>
    <w:p w:rsidR="00B15A17" w:rsidRDefault="00F034A4">
      <w:pPr>
        <w:spacing w:line="294"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97"/>
        </w:numPr>
        <w:tabs>
          <w:tab w:val="left" w:pos="962"/>
        </w:tabs>
        <w:ind w:right="308" w:firstLine="283"/>
        <w:rPr>
          <w:sz w:val="26"/>
        </w:rPr>
      </w:pPr>
      <w:r>
        <w:rPr>
          <w:sz w:val="26"/>
        </w:rPr>
        <w:t>понимать значение географии как науки и объяснять ее роль в решении проблем</w:t>
      </w:r>
      <w:r>
        <w:rPr>
          <w:spacing w:val="1"/>
          <w:sz w:val="26"/>
        </w:rPr>
        <w:t xml:space="preserve"> </w:t>
      </w:r>
      <w:r>
        <w:rPr>
          <w:sz w:val="26"/>
        </w:rPr>
        <w:t>человечества;</w:t>
      </w:r>
    </w:p>
    <w:p w:rsidR="00B15A17" w:rsidRDefault="00F034A4" w:rsidP="005E6B29">
      <w:pPr>
        <w:pStyle w:val="ac"/>
        <w:numPr>
          <w:ilvl w:val="1"/>
          <w:numId w:val="97"/>
        </w:numPr>
        <w:tabs>
          <w:tab w:val="left" w:pos="962"/>
        </w:tabs>
        <w:ind w:right="308" w:firstLine="283"/>
        <w:rPr>
          <w:sz w:val="26"/>
        </w:rPr>
      </w:pPr>
      <w:r>
        <w:rPr>
          <w:sz w:val="26"/>
        </w:rPr>
        <w:t>определять</w:t>
      </w:r>
      <w:r>
        <w:rPr>
          <w:spacing w:val="1"/>
          <w:sz w:val="26"/>
        </w:rPr>
        <w:t xml:space="preserve"> </w:t>
      </w:r>
      <w:r>
        <w:rPr>
          <w:sz w:val="26"/>
        </w:rPr>
        <w:t>количественные</w:t>
      </w:r>
      <w:r>
        <w:rPr>
          <w:spacing w:val="1"/>
          <w:sz w:val="26"/>
        </w:rPr>
        <w:t xml:space="preserve"> </w:t>
      </w:r>
      <w:r>
        <w:rPr>
          <w:sz w:val="26"/>
        </w:rPr>
        <w:t>и</w:t>
      </w:r>
      <w:r>
        <w:rPr>
          <w:spacing w:val="1"/>
          <w:sz w:val="26"/>
        </w:rPr>
        <w:t xml:space="preserve"> </w:t>
      </w:r>
      <w:r>
        <w:rPr>
          <w:sz w:val="26"/>
        </w:rPr>
        <w:t>качественные</w:t>
      </w:r>
      <w:r>
        <w:rPr>
          <w:spacing w:val="1"/>
          <w:sz w:val="26"/>
        </w:rPr>
        <w:t xml:space="preserve"> </w:t>
      </w:r>
      <w:r>
        <w:rPr>
          <w:sz w:val="26"/>
        </w:rPr>
        <w:t>характеристики</w:t>
      </w:r>
      <w:r>
        <w:rPr>
          <w:spacing w:val="1"/>
          <w:sz w:val="26"/>
        </w:rPr>
        <w:t xml:space="preserve"> </w:t>
      </w:r>
      <w:r>
        <w:rPr>
          <w:sz w:val="26"/>
        </w:rPr>
        <w:t>географических</w:t>
      </w:r>
      <w:r>
        <w:rPr>
          <w:spacing w:val="1"/>
          <w:sz w:val="26"/>
        </w:rPr>
        <w:t xml:space="preserve"> </w:t>
      </w:r>
      <w:r>
        <w:rPr>
          <w:sz w:val="26"/>
        </w:rPr>
        <w:t>объектов,</w:t>
      </w:r>
      <w:r>
        <w:rPr>
          <w:spacing w:val="-2"/>
          <w:sz w:val="26"/>
        </w:rPr>
        <w:t xml:space="preserve"> </w:t>
      </w:r>
      <w:r>
        <w:rPr>
          <w:sz w:val="26"/>
        </w:rPr>
        <w:t>процессов,</w:t>
      </w:r>
      <w:r>
        <w:rPr>
          <w:spacing w:val="1"/>
          <w:sz w:val="26"/>
        </w:rPr>
        <w:t xml:space="preserve"> </w:t>
      </w:r>
      <w:r>
        <w:rPr>
          <w:sz w:val="26"/>
        </w:rPr>
        <w:t>явлений с</w:t>
      </w:r>
      <w:r>
        <w:rPr>
          <w:spacing w:val="-2"/>
          <w:sz w:val="26"/>
        </w:rPr>
        <w:t xml:space="preserve"> </w:t>
      </w:r>
      <w:r>
        <w:rPr>
          <w:sz w:val="26"/>
        </w:rPr>
        <w:t>помощью</w:t>
      </w:r>
      <w:r>
        <w:rPr>
          <w:spacing w:val="-1"/>
          <w:sz w:val="26"/>
        </w:rPr>
        <w:t xml:space="preserve"> </w:t>
      </w:r>
      <w:r>
        <w:rPr>
          <w:sz w:val="26"/>
        </w:rPr>
        <w:t>измерений, наблюдений,</w:t>
      </w:r>
      <w:r>
        <w:rPr>
          <w:spacing w:val="-1"/>
          <w:sz w:val="26"/>
        </w:rPr>
        <w:t xml:space="preserve"> </w:t>
      </w:r>
      <w:r>
        <w:rPr>
          <w:sz w:val="26"/>
        </w:rPr>
        <w:t>исследований;</w:t>
      </w:r>
    </w:p>
    <w:p w:rsidR="00B15A17" w:rsidRDefault="00F034A4" w:rsidP="005E6B29">
      <w:pPr>
        <w:pStyle w:val="ac"/>
        <w:numPr>
          <w:ilvl w:val="1"/>
          <w:numId w:val="97"/>
        </w:numPr>
        <w:tabs>
          <w:tab w:val="left" w:pos="962"/>
        </w:tabs>
        <w:ind w:right="303" w:firstLine="283"/>
        <w:rPr>
          <w:sz w:val="26"/>
        </w:rPr>
      </w:pPr>
      <w:r>
        <w:rPr>
          <w:sz w:val="26"/>
        </w:rPr>
        <w:t>составлять</w:t>
      </w:r>
      <w:r>
        <w:rPr>
          <w:spacing w:val="1"/>
          <w:sz w:val="26"/>
        </w:rPr>
        <w:t xml:space="preserve"> </w:t>
      </w:r>
      <w:r>
        <w:rPr>
          <w:sz w:val="26"/>
        </w:rPr>
        <w:t>таблицы,</w:t>
      </w:r>
      <w:r>
        <w:rPr>
          <w:spacing w:val="1"/>
          <w:sz w:val="26"/>
        </w:rPr>
        <w:t xml:space="preserve"> </w:t>
      </w:r>
      <w:r>
        <w:rPr>
          <w:sz w:val="26"/>
        </w:rPr>
        <w:t>картосхемы,</w:t>
      </w:r>
      <w:r>
        <w:rPr>
          <w:spacing w:val="1"/>
          <w:sz w:val="26"/>
        </w:rPr>
        <w:t xml:space="preserve"> </w:t>
      </w:r>
      <w:r>
        <w:rPr>
          <w:sz w:val="26"/>
        </w:rPr>
        <w:t>диаграммы,</w:t>
      </w:r>
      <w:r>
        <w:rPr>
          <w:spacing w:val="1"/>
          <w:sz w:val="26"/>
        </w:rPr>
        <w:t xml:space="preserve"> </w:t>
      </w:r>
      <w:r>
        <w:rPr>
          <w:sz w:val="26"/>
        </w:rPr>
        <w:t>простейшие</w:t>
      </w:r>
      <w:r>
        <w:rPr>
          <w:spacing w:val="1"/>
          <w:sz w:val="26"/>
        </w:rPr>
        <w:t xml:space="preserve"> </w:t>
      </w:r>
      <w:r>
        <w:rPr>
          <w:sz w:val="26"/>
        </w:rPr>
        <w:t>карты,</w:t>
      </w:r>
      <w:r>
        <w:rPr>
          <w:spacing w:val="1"/>
          <w:sz w:val="26"/>
        </w:rPr>
        <w:t xml:space="preserve"> </w:t>
      </w:r>
      <w:r>
        <w:rPr>
          <w:sz w:val="26"/>
        </w:rPr>
        <w:t>модели,</w:t>
      </w:r>
      <w:r>
        <w:rPr>
          <w:spacing w:val="1"/>
          <w:sz w:val="26"/>
        </w:rPr>
        <w:t xml:space="preserve"> </w:t>
      </w:r>
      <w:r>
        <w:rPr>
          <w:sz w:val="26"/>
        </w:rPr>
        <w:t>отражающие</w:t>
      </w:r>
      <w:r>
        <w:rPr>
          <w:spacing w:val="1"/>
          <w:sz w:val="26"/>
        </w:rPr>
        <w:t xml:space="preserve"> </w:t>
      </w:r>
      <w:r>
        <w:rPr>
          <w:sz w:val="26"/>
        </w:rPr>
        <w:t>географические</w:t>
      </w:r>
      <w:r>
        <w:rPr>
          <w:spacing w:val="1"/>
          <w:sz w:val="26"/>
        </w:rPr>
        <w:t xml:space="preserve"> </w:t>
      </w:r>
      <w:r>
        <w:rPr>
          <w:sz w:val="26"/>
        </w:rPr>
        <w:t>закономерности</w:t>
      </w:r>
      <w:r>
        <w:rPr>
          <w:spacing w:val="1"/>
          <w:sz w:val="26"/>
        </w:rPr>
        <w:t xml:space="preserve"> </w:t>
      </w:r>
      <w:r>
        <w:rPr>
          <w:sz w:val="26"/>
        </w:rPr>
        <w:t>различных</w:t>
      </w:r>
      <w:r>
        <w:rPr>
          <w:spacing w:val="1"/>
          <w:sz w:val="26"/>
        </w:rPr>
        <w:t xml:space="preserve"> </w:t>
      </w:r>
      <w:r>
        <w:rPr>
          <w:sz w:val="26"/>
        </w:rPr>
        <w:t>явлений</w:t>
      </w:r>
      <w:r>
        <w:rPr>
          <w:spacing w:val="1"/>
          <w:sz w:val="26"/>
        </w:rPr>
        <w:t xml:space="preserve"> </w:t>
      </w:r>
      <w:r>
        <w:rPr>
          <w:sz w:val="26"/>
        </w:rPr>
        <w:t>и</w:t>
      </w:r>
      <w:r>
        <w:rPr>
          <w:spacing w:val="1"/>
          <w:sz w:val="26"/>
        </w:rPr>
        <w:t xml:space="preserve"> </w:t>
      </w:r>
      <w:r>
        <w:rPr>
          <w:sz w:val="26"/>
        </w:rPr>
        <w:t>процессов,</w:t>
      </w:r>
      <w:r>
        <w:rPr>
          <w:spacing w:val="1"/>
          <w:sz w:val="26"/>
        </w:rPr>
        <w:t xml:space="preserve"> </w:t>
      </w:r>
      <w:r>
        <w:rPr>
          <w:sz w:val="26"/>
        </w:rPr>
        <w:t>их</w:t>
      </w:r>
      <w:r>
        <w:rPr>
          <w:spacing w:val="1"/>
          <w:sz w:val="26"/>
        </w:rPr>
        <w:t xml:space="preserve"> </w:t>
      </w:r>
      <w:r>
        <w:rPr>
          <w:sz w:val="26"/>
        </w:rPr>
        <w:t>территориальные</w:t>
      </w:r>
      <w:r>
        <w:rPr>
          <w:spacing w:val="-1"/>
          <w:sz w:val="26"/>
        </w:rPr>
        <w:t xml:space="preserve"> </w:t>
      </w:r>
      <w:r>
        <w:rPr>
          <w:sz w:val="26"/>
        </w:rPr>
        <w:t>взаимодействия;</w:t>
      </w:r>
    </w:p>
    <w:p w:rsidR="00B15A17" w:rsidRDefault="00F034A4" w:rsidP="005E6B29">
      <w:pPr>
        <w:pStyle w:val="ac"/>
        <w:numPr>
          <w:ilvl w:val="1"/>
          <w:numId w:val="97"/>
        </w:numPr>
        <w:tabs>
          <w:tab w:val="left" w:pos="962"/>
        </w:tabs>
        <w:ind w:right="307" w:firstLine="283"/>
        <w:rPr>
          <w:sz w:val="26"/>
        </w:rPr>
      </w:pPr>
      <w:r>
        <w:rPr>
          <w:sz w:val="26"/>
        </w:rPr>
        <w:t>сопоставлять</w:t>
      </w:r>
      <w:r>
        <w:rPr>
          <w:spacing w:val="1"/>
          <w:sz w:val="26"/>
        </w:rPr>
        <w:t xml:space="preserve"> </w:t>
      </w:r>
      <w:r>
        <w:rPr>
          <w:sz w:val="26"/>
        </w:rPr>
        <w:t>и</w:t>
      </w:r>
      <w:r>
        <w:rPr>
          <w:spacing w:val="1"/>
          <w:sz w:val="26"/>
        </w:rPr>
        <w:t xml:space="preserve"> </w:t>
      </w:r>
      <w:r>
        <w:rPr>
          <w:sz w:val="26"/>
        </w:rPr>
        <w:t>анализировать</w:t>
      </w:r>
      <w:r>
        <w:rPr>
          <w:spacing w:val="1"/>
          <w:sz w:val="26"/>
        </w:rPr>
        <w:t xml:space="preserve"> </w:t>
      </w:r>
      <w:r>
        <w:rPr>
          <w:sz w:val="26"/>
        </w:rPr>
        <w:t>географические</w:t>
      </w:r>
      <w:r>
        <w:rPr>
          <w:spacing w:val="1"/>
          <w:sz w:val="26"/>
        </w:rPr>
        <w:t xml:space="preserve"> </w:t>
      </w:r>
      <w:r>
        <w:rPr>
          <w:sz w:val="26"/>
        </w:rPr>
        <w:t>карты</w:t>
      </w:r>
      <w:r>
        <w:rPr>
          <w:spacing w:val="1"/>
          <w:sz w:val="26"/>
        </w:rPr>
        <w:t xml:space="preserve"> </w:t>
      </w:r>
      <w:r>
        <w:rPr>
          <w:sz w:val="26"/>
        </w:rPr>
        <w:t>различной</w:t>
      </w:r>
      <w:r>
        <w:rPr>
          <w:spacing w:val="1"/>
          <w:sz w:val="26"/>
        </w:rPr>
        <w:t xml:space="preserve"> </w:t>
      </w:r>
      <w:r>
        <w:rPr>
          <w:sz w:val="26"/>
        </w:rPr>
        <w:t>тематики</w:t>
      </w:r>
      <w:r>
        <w:rPr>
          <w:spacing w:val="1"/>
          <w:sz w:val="26"/>
        </w:rPr>
        <w:t xml:space="preserve"> </w:t>
      </w:r>
      <w:r>
        <w:rPr>
          <w:sz w:val="26"/>
        </w:rPr>
        <w:t>для</w:t>
      </w:r>
      <w:r>
        <w:rPr>
          <w:spacing w:val="1"/>
          <w:sz w:val="26"/>
        </w:rPr>
        <w:t xml:space="preserve"> </w:t>
      </w:r>
      <w:r>
        <w:rPr>
          <w:sz w:val="26"/>
        </w:rPr>
        <w:t>выявления</w:t>
      </w:r>
      <w:r>
        <w:rPr>
          <w:spacing w:val="1"/>
          <w:sz w:val="26"/>
        </w:rPr>
        <w:t xml:space="preserve"> </w:t>
      </w:r>
      <w:r>
        <w:rPr>
          <w:sz w:val="26"/>
        </w:rPr>
        <w:t>закономерностей</w:t>
      </w:r>
      <w:r>
        <w:rPr>
          <w:spacing w:val="1"/>
          <w:sz w:val="26"/>
        </w:rPr>
        <w:t xml:space="preserve"> </w:t>
      </w:r>
      <w:r>
        <w:rPr>
          <w:sz w:val="26"/>
        </w:rPr>
        <w:t>социально-экономических,</w:t>
      </w:r>
      <w:r>
        <w:rPr>
          <w:spacing w:val="1"/>
          <w:sz w:val="26"/>
        </w:rPr>
        <w:t xml:space="preserve"> </w:t>
      </w:r>
      <w:r>
        <w:rPr>
          <w:sz w:val="26"/>
        </w:rPr>
        <w:t>природных</w:t>
      </w:r>
      <w:r>
        <w:rPr>
          <w:spacing w:val="1"/>
          <w:sz w:val="26"/>
        </w:rPr>
        <w:t xml:space="preserve"> </w:t>
      </w:r>
      <w:r>
        <w:rPr>
          <w:sz w:val="26"/>
        </w:rPr>
        <w:t>и</w:t>
      </w:r>
      <w:r>
        <w:rPr>
          <w:spacing w:val="1"/>
          <w:sz w:val="26"/>
        </w:rPr>
        <w:t xml:space="preserve"> </w:t>
      </w:r>
      <w:r>
        <w:rPr>
          <w:sz w:val="26"/>
        </w:rPr>
        <w:t>геоэкологических</w:t>
      </w:r>
      <w:r>
        <w:rPr>
          <w:spacing w:val="1"/>
          <w:sz w:val="26"/>
        </w:rPr>
        <w:t xml:space="preserve"> </w:t>
      </w:r>
      <w:r>
        <w:rPr>
          <w:sz w:val="26"/>
        </w:rPr>
        <w:t>процессов</w:t>
      </w:r>
      <w:r>
        <w:rPr>
          <w:spacing w:val="-1"/>
          <w:sz w:val="26"/>
        </w:rPr>
        <w:t xml:space="preserve"> </w:t>
      </w:r>
      <w:r>
        <w:rPr>
          <w:sz w:val="26"/>
        </w:rPr>
        <w:t>и явлений;</w:t>
      </w:r>
    </w:p>
    <w:p w:rsidR="00B15A17" w:rsidRDefault="00F034A4" w:rsidP="005E6B29">
      <w:pPr>
        <w:pStyle w:val="ac"/>
        <w:numPr>
          <w:ilvl w:val="1"/>
          <w:numId w:val="97"/>
        </w:numPr>
        <w:tabs>
          <w:tab w:val="left" w:pos="962"/>
        </w:tabs>
        <w:ind w:left="961" w:hanging="426"/>
        <w:rPr>
          <w:sz w:val="26"/>
        </w:rPr>
      </w:pPr>
      <w:r>
        <w:rPr>
          <w:sz w:val="26"/>
        </w:rPr>
        <w:t>сравнивать</w:t>
      </w:r>
      <w:r>
        <w:rPr>
          <w:spacing w:val="-4"/>
          <w:sz w:val="26"/>
        </w:rPr>
        <w:t xml:space="preserve"> </w:t>
      </w:r>
      <w:r>
        <w:rPr>
          <w:sz w:val="26"/>
        </w:rPr>
        <w:t>географические</w:t>
      </w:r>
      <w:r>
        <w:rPr>
          <w:spacing w:val="-2"/>
          <w:sz w:val="26"/>
        </w:rPr>
        <w:t xml:space="preserve"> </w:t>
      </w:r>
      <w:r>
        <w:rPr>
          <w:sz w:val="26"/>
        </w:rPr>
        <w:t>объекты</w:t>
      </w:r>
      <w:r>
        <w:rPr>
          <w:spacing w:val="-1"/>
          <w:sz w:val="26"/>
        </w:rPr>
        <w:t xml:space="preserve"> </w:t>
      </w:r>
      <w:r>
        <w:rPr>
          <w:sz w:val="26"/>
        </w:rPr>
        <w:t>между</w:t>
      </w:r>
      <w:r>
        <w:rPr>
          <w:spacing w:val="-6"/>
          <w:sz w:val="26"/>
        </w:rPr>
        <w:t xml:space="preserve"> </w:t>
      </w:r>
      <w:r>
        <w:rPr>
          <w:sz w:val="26"/>
        </w:rPr>
        <w:t>собой</w:t>
      </w:r>
      <w:r>
        <w:rPr>
          <w:spacing w:val="-5"/>
          <w:sz w:val="26"/>
        </w:rPr>
        <w:t xml:space="preserve"> </w:t>
      </w:r>
      <w:r>
        <w:rPr>
          <w:sz w:val="26"/>
        </w:rPr>
        <w:t>по</w:t>
      </w:r>
      <w:r>
        <w:rPr>
          <w:spacing w:val="-5"/>
          <w:sz w:val="26"/>
        </w:rPr>
        <w:t xml:space="preserve"> </w:t>
      </w:r>
      <w:r>
        <w:rPr>
          <w:sz w:val="26"/>
        </w:rPr>
        <w:t>заданным</w:t>
      </w:r>
      <w:r>
        <w:rPr>
          <w:spacing w:val="-2"/>
          <w:sz w:val="26"/>
        </w:rPr>
        <w:t xml:space="preserve"> </w:t>
      </w:r>
      <w:r>
        <w:rPr>
          <w:sz w:val="26"/>
        </w:rPr>
        <w:t>критериям;</w:t>
      </w:r>
    </w:p>
    <w:p w:rsidR="00B15A17" w:rsidRDefault="00F034A4" w:rsidP="005E6B29">
      <w:pPr>
        <w:pStyle w:val="ac"/>
        <w:numPr>
          <w:ilvl w:val="1"/>
          <w:numId w:val="97"/>
        </w:numPr>
        <w:tabs>
          <w:tab w:val="left" w:pos="962"/>
        </w:tabs>
        <w:ind w:right="307" w:firstLine="283"/>
        <w:rPr>
          <w:sz w:val="26"/>
        </w:rPr>
      </w:pPr>
      <w:r>
        <w:rPr>
          <w:sz w:val="26"/>
        </w:rPr>
        <w:t>выявлять</w:t>
      </w:r>
      <w:r>
        <w:rPr>
          <w:spacing w:val="1"/>
          <w:sz w:val="26"/>
        </w:rPr>
        <w:t xml:space="preserve"> </w:t>
      </w:r>
      <w:r>
        <w:rPr>
          <w:sz w:val="26"/>
        </w:rPr>
        <w:t>закономерности</w:t>
      </w:r>
      <w:r>
        <w:rPr>
          <w:spacing w:val="1"/>
          <w:sz w:val="26"/>
        </w:rPr>
        <w:t xml:space="preserve"> </w:t>
      </w:r>
      <w:r>
        <w:rPr>
          <w:sz w:val="26"/>
        </w:rPr>
        <w:t>и</w:t>
      </w:r>
      <w:r>
        <w:rPr>
          <w:spacing w:val="1"/>
          <w:sz w:val="26"/>
        </w:rPr>
        <w:t xml:space="preserve"> </w:t>
      </w:r>
      <w:r>
        <w:rPr>
          <w:sz w:val="26"/>
        </w:rPr>
        <w:t>тенденции</w:t>
      </w:r>
      <w:r>
        <w:rPr>
          <w:spacing w:val="1"/>
          <w:sz w:val="26"/>
        </w:rPr>
        <w:t xml:space="preserve"> </w:t>
      </w:r>
      <w:r>
        <w:rPr>
          <w:sz w:val="26"/>
        </w:rPr>
        <w:t>развития</w:t>
      </w:r>
      <w:r>
        <w:rPr>
          <w:spacing w:val="1"/>
          <w:sz w:val="26"/>
        </w:rPr>
        <w:t xml:space="preserve"> </w:t>
      </w:r>
      <w:r>
        <w:rPr>
          <w:sz w:val="26"/>
        </w:rPr>
        <w:t>социально-экономических</w:t>
      </w:r>
      <w:r>
        <w:rPr>
          <w:spacing w:val="1"/>
          <w:sz w:val="26"/>
        </w:rPr>
        <w:t xml:space="preserve"> </w:t>
      </w:r>
      <w:r>
        <w:rPr>
          <w:sz w:val="26"/>
        </w:rPr>
        <w:t>и</w:t>
      </w:r>
      <w:r>
        <w:rPr>
          <w:spacing w:val="1"/>
          <w:sz w:val="26"/>
        </w:rPr>
        <w:t xml:space="preserve"> </w:t>
      </w:r>
      <w:r>
        <w:rPr>
          <w:sz w:val="26"/>
        </w:rPr>
        <w:t>экологических</w:t>
      </w:r>
      <w:r>
        <w:rPr>
          <w:spacing w:val="1"/>
          <w:sz w:val="26"/>
        </w:rPr>
        <w:t xml:space="preserve"> </w:t>
      </w:r>
      <w:r>
        <w:rPr>
          <w:sz w:val="26"/>
        </w:rPr>
        <w:t>процессов</w:t>
      </w:r>
      <w:r>
        <w:rPr>
          <w:spacing w:val="1"/>
          <w:sz w:val="26"/>
        </w:rPr>
        <w:t xml:space="preserve"> </w:t>
      </w:r>
      <w:r>
        <w:rPr>
          <w:sz w:val="26"/>
        </w:rPr>
        <w:t>и</w:t>
      </w:r>
      <w:r>
        <w:rPr>
          <w:spacing w:val="1"/>
          <w:sz w:val="26"/>
        </w:rPr>
        <w:t xml:space="preserve"> </w:t>
      </w:r>
      <w:r>
        <w:rPr>
          <w:sz w:val="26"/>
        </w:rPr>
        <w:t>явлений</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картографических</w:t>
      </w:r>
      <w:r>
        <w:rPr>
          <w:spacing w:val="1"/>
          <w:sz w:val="26"/>
        </w:rPr>
        <w:t xml:space="preserve"> </w:t>
      </w:r>
      <w:r>
        <w:rPr>
          <w:sz w:val="26"/>
        </w:rPr>
        <w:t>и</w:t>
      </w:r>
      <w:r>
        <w:rPr>
          <w:spacing w:val="1"/>
          <w:sz w:val="26"/>
        </w:rPr>
        <w:t xml:space="preserve"> </w:t>
      </w:r>
      <w:r>
        <w:rPr>
          <w:sz w:val="26"/>
        </w:rPr>
        <w:t>статистических</w:t>
      </w:r>
      <w:r>
        <w:rPr>
          <w:spacing w:val="1"/>
          <w:sz w:val="26"/>
        </w:rPr>
        <w:t xml:space="preserve"> </w:t>
      </w:r>
      <w:r>
        <w:rPr>
          <w:sz w:val="26"/>
        </w:rPr>
        <w:t>источников</w:t>
      </w:r>
      <w:r>
        <w:rPr>
          <w:spacing w:val="-1"/>
          <w:sz w:val="26"/>
        </w:rPr>
        <w:t xml:space="preserve"> </w:t>
      </w:r>
      <w:r>
        <w:rPr>
          <w:sz w:val="26"/>
        </w:rPr>
        <w:t>информации;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 w:val="left" w:pos="2432"/>
          <w:tab w:val="left" w:pos="5349"/>
          <w:tab w:val="left" w:pos="6160"/>
          <w:tab w:val="left" w:pos="9201"/>
          <w:tab w:val="left" w:pos="10318"/>
        </w:tabs>
        <w:spacing w:before="67"/>
        <w:ind w:right="307" w:firstLine="283"/>
        <w:jc w:val="left"/>
        <w:rPr>
          <w:sz w:val="26"/>
        </w:rPr>
      </w:pPr>
      <w:r>
        <w:rPr>
          <w:sz w:val="26"/>
        </w:rPr>
        <w:lastRenderedPageBreak/>
        <w:t>раскрывать</w:t>
      </w:r>
      <w:r>
        <w:rPr>
          <w:sz w:val="26"/>
        </w:rPr>
        <w:tab/>
        <w:t>причинно-следственные</w:t>
      </w:r>
      <w:r>
        <w:rPr>
          <w:sz w:val="26"/>
        </w:rPr>
        <w:tab/>
        <w:t>связи</w:t>
      </w:r>
      <w:r>
        <w:rPr>
          <w:sz w:val="26"/>
        </w:rPr>
        <w:tab/>
        <w:t>природно-хозяйственных</w:t>
      </w:r>
      <w:r>
        <w:rPr>
          <w:sz w:val="26"/>
        </w:rPr>
        <w:tab/>
        <w:t>явлений</w:t>
      </w:r>
      <w:r>
        <w:rPr>
          <w:sz w:val="26"/>
        </w:rPr>
        <w:tab/>
      </w:r>
      <w:r>
        <w:rPr>
          <w:spacing w:val="-3"/>
          <w:sz w:val="26"/>
        </w:rPr>
        <w:t>и</w:t>
      </w:r>
      <w:r>
        <w:rPr>
          <w:spacing w:val="-62"/>
          <w:sz w:val="26"/>
        </w:rPr>
        <w:t xml:space="preserve"> </w:t>
      </w:r>
      <w:r>
        <w:rPr>
          <w:sz w:val="26"/>
        </w:rPr>
        <w:t>процессов;</w:t>
      </w:r>
    </w:p>
    <w:p w:rsidR="00B15A17" w:rsidRDefault="00F034A4" w:rsidP="005E6B29">
      <w:pPr>
        <w:pStyle w:val="ac"/>
        <w:numPr>
          <w:ilvl w:val="1"/>
          <w:numId w:val="97"/>
        </w:numPr>
        <w:tabs>
          <w:tab w:val="left" w:pos="961"/>
          <w:tab w:val="left" w:pos="962"/>
        </w:tabs>
        <w:spacing w:before="2" w:line="298" w:lineRule="exact"/>
        <w:ind w:left="961" w:hanging="426"/>
        <w:jc w:val="left"/>
        <w:rPr>
          <w:sz w:val="26"/>
        </w:rPr>
      </w:pPr>
      <w:r>
        <w:rPr>
          <w:sz w:val="26"/>
        </w:rPr>
        <w:t>выделять</w:t>
      </w:r>
      <w:r>
        <w:rPr>
          <w:spacing w:val="-5"/>
          <w:sz w:val="26"/>
        </w:rPr>
        <w:t xml:space="preserve"> </w:t>
      </w:r>
      <w:r>
        <w:rPr>
          <w:sz w:val="26"/>
        </w:rPr>
        <w:t>и</w:t>
      </w:r>
      <w:r>
        <w:rPr>
          <w:spacing w:val="-3"/>
          <w:sz w:val="26"/>
        </w:rPr>
        <w:t xml:space="preserve"> </w:t>
      </w:r>
      <w:r>
        <w:rPr>
          <w:sz w:val="26"/>
        </w:rPr>
        <w:t>объяснять</w:t>
      </w:r>
      <w:r>
        <w:rPr>
          <w:spacing w:val="-1"/>
          <w:sz w:val="26"/>
        </w:rPr>
        <w:t xml:space="preserve"> </w:t>
      </w:r>
      <w:r>
        <w:rPr>
          <w:sz w:val="26"/>
        </w:rPr>
        <w:t>существенные</w:t>
      </w:r>
      <w:r>
        <w:rPr>
          <w:spacing w:val="-3"/>
          <w:sz w:val="26"/>
        </w:rPr>
        <w:t xml:space="preserve"> </w:t>
      </w:r>
      <w:r>
        <w:rPr>
          <w:sz w:val="26"/>
        </w:rPr>
        <w:t>признаки</w:t>
      </w:r>
      <w:r>
        <w:rPr>
          <w:spacing w:val="-3"/>
          <w:sz w:val="26"/>
        </w:rPr>
        <w:t xml:space="preserve"> </w:t>
      </w:r>
      <w:r>
        <w:rPr>
          <w:sz w:val="26"/>
        </w:rPr>
        <w:t>географических</w:t>
      </w:r>
      <w:r>
        <w:rPr>
          <w:spacing w:val="-2"/>
          <w:sz w:val="26"/>
        </w:rPr>
        <w:t xml:space="preserve"> </w:t>
      </w:r>
      <w:r>
        <w:rPr>
          <w:sz w:val="26"/>
        </w:rPr>
        <w:t>объектов</w:t>
      </w:r>
      <w:r>
        <w:rPr>
          <w:spacing w:val="-3"/>
          <w:sz w:val="26"/>
        </w:rPr>
        <w:t xml:space="preserve"> </w:t>
      </w:r>
      <w:r>
        <w:rPr>
          <w:sz w:val="26"/>
        </w:rPr>
        <w:t>и</w:t>
      </w:r>
      <w:r>
        <w:rPr>
          <w:spacing w:val="-3"/>
          <w:sz w:val="26"/>
        </w:rPr>
        <w:t xml:space="preserve"> </w:t>
      </w:r>
      <w:r>
        <w:rPr>
          <w:sz w:val="26"/>
        </w:rPr>
        <w:t>явлений;</w:t>
      </w:r>
    </w:p>
    <w:p w:rsidR="00B15A17" w:rsidRDefault="00F034A4" w:rsidP="005E6B29">
      <w:pPr>
        <w:pStyle w:val="ac"/>
        <w:numPr>
          <w:ilvl w:val="1"/>
          <w:numId w:val="97"/>
        </w:numPr>
        <w:tabs>
          <w:tab w:val="left" w:pos="961"/>
          <w:tab w:val="left" w:pos="962"/>
        </w:tabs>
        <w:ind w:right="307" w:firstLine="283"/>
        <w:jc w:val="left"/>
        <w:rPr>
          <w:sz w:val="26"/>
        </w:rPr>
      </w:pPr>
      <w:r>
        <w:rPr>
          <w:sz w:val="26"/>
        </w:rPr>
        <w:t>выявлять</w:t>
      </w:r>
      <w:r>
        <w:rPr>
          <w:spacing w:val="33"/>
          <w:sz w:val="26"/>
        </w:rPr>
        <w:t xml:space="preserve"> </w:t>
      </w:r>
      <w:r>
        <w:rPr>
          <w:sz w:val="26"/>
        </w:rPr>
        <w:t>и</w:t>
      </w:r>
      <w:r>
        <w:rPr>
          <w:spacing w:val="34"/>
          <w:sz w:val="26"/>
        </w:rPr>
        <w:t xml:space="preserve"> </w:t>
      </w:r>
      <w:r>
        <w:rPr>
          <w:sz w:val="26"/>
        </w:rPr>
        <w:t>объяснять</w:t>
      </w:r>
      <w:r>
        <w:rPr>
          <w:spacing w:val="33"/>
          <w:sz w:val="26"/>
        </w:rPr>
        <w:t xml:space="preserve"> </w:t>
      </w:r>
      <w:r>
        <w:rPr>
          <w:sz w:val="26"/>
        </w:rPr>
        <w:t>географические</w:t>
      </w:r>
      <w:r>
        <w:rPr>
          <w:spacing w:val="35"/>
          <w:sz w:val="26"/>
        </w:rPr>
        <w:t xml:space="preserve"> </w:t>
      </w:r>
      <w:r>
        <w:rPr>
          <w:sz w:val="26"/>
        </w:rPr>
        <w:t>аспекты</w:t>
      </w:r>
      <w:r>
        <w:rPr>
          <w:spacing w:val="34"/>
          <w:sz w:val="26"/>
        </w:rPr>
        <w:t xml:space="preserve"> </w:t>
      </w:r>
      <w:r>
        <w:rPr>
          <w:sz w:val="26"/>
        </w:rPr>
        <w:t>различных</w:t>
      </w:r>
      <w:r>
        <w:rPr>
          <w:spacing w:val="35"/>
          <w:sz w:val="26"/>
        </w:rPr>
        <w:t xml:space="preserve"> </w:t>
      </w:r>
      <w:r>
        <w:rPr>
          <w:sz w:val="26"/>
        </w:rPr>
        <w:t>текущих</w:t>
      </w:r>
      <w:r>
        <w:rPr>
          <w:spacing w:val="36"/>
          <w:sz w:val="26"/>
        </w:rPr>
        <w:t xml:space="preserve"> </w:t>
      </w:r>
      <w:r>
        <w:rPr>
          <w:sz w:val="26"/>
        </w:rPr>
        <w:t>событий</w:t>
      </w:r>
      <w:r>
        <w:rPr>
          <w:spacing w:val="37"/>
          <w:sz w:val="26"/>
        </w:rPr>
        <w:t xml:space="preserve"> </w:t>
      </w:r>
      <w:r>
        <w:rPr>
          <w:sz w:val="26"/>
        </w:rPr>
        <w:t>и</w:t>
      </w:r>
      <w:r>
        <w:rPr>
          <w:spacing w:val="-62"/>
          <w:sz w:val="26"/>
        </w:rPr>
        <w:t xml:space="preserve"> </w:t>
      </w:r>
      <w:r>
        <w:rPr>
          <w:sz w:val="26"/>
        </w:rPr>
        <w:t>ситуаций;</w:t>
      </w:r>
    </w:p>
    <w:p w:rsidR="00B15A17" w:rsidRDefault="00F034A4" w:rsidP="005E6B29">
      <w:pPr>
        <w:pStyle w:val="ac"/>
        <w:numPr>
          <w:ilvl w:val="1"/>
          <w:numId w:val="97"/>
        </w:numPr>
        <w:tabs>
          <w:tab w:val="left" w:pos="961"/>
          <w:tab w:val="left" w:pos="962"/>
          <w:tab w:val="left" w:pos="2362"/>
          <w:tab w:val="left" w:pos="3774"/>
          <w:tab w:val="left" w:pos="5123"/>
          <w:tab w:val="left" w:pos="5481"/>
          <w:tab w:val="left" w:pos="6899"/>
          <w:tab w:val="left" w:pos="8383"/>
          <w:tab w:val="left" w:pos="8757"/>
        </w:tabs>
        <w:ind w:right="307" w:firstLine="283"/>
        <w:jc w:val="left"/>
        <w:rPr>
          <w:sz w:val="26"/>
        </w:rPr>
      </w:pPr>
      <w:r>
        <w:rPr>
          <w:sz w:val="26"/>
        </w:rPr>
        <w:t>описывать</w:t>
      </w:r>
      <w:r>
        <w:rPr>
          <w:sz w:val="26"/>
        </w:rPr>
        <w:tab/>
        <w:t>изменения</w:t>
      </w:r>
      <w:r>
        <w:rPr>
          <w:sz w:val="26"/>
        </w:rPr>
        <w:tab/>
        <w:t>геосистем</w:t>
      </w:r>
      <w:r>
        <w:rPr>
          <w:sz w:val="26"/>
        </w:rPr>
        <w:tab/>
        <w:t>в</w:t>
      </w:r>
      <w:r>
        <w:rPr>
          <w:sz w:val="26"/>
        </w:rPr>
        <w:tab/>
        <w:t>результате</w:t>
      </w:r>
      <w:r>
        <w:rPr>
          <w:sz w:val="26"/>
        </w:rPr>
        <w:tab/>
        <w:t>природных</w:t>
      </w:r>
      <w:r>
        <w:rPr>
          <w:sz w:val="26"/>
        </w:rPr>
        <w:tab/>
        <w:t>и</w:t>
      </w:r>
      <w:r>
        <w:rPr>
          <w:sz w:val="26"/>
        </w:rPr>
        <w:tab/>
      </w:r>
      <w:r>
        <w:rPr>
          <w:spacing w:val="-1"/>
          <w:sz w:val="26"/>
        </w:rPr>
        <w:t>антропогенных</w:t>
      </w:r>
      <w:r>
        <w:rPr>
          <w:spacing w:val="-62"/>
          <w:sz w:val="26"/>
        </w:rPr>
        <w:t xml:space="preserve"> </w:t>
      </w:r>
      <w:r>
        <w:rPr>
          <w:sz w:val="26"/>
        </w:rPr>
        <w:t>воздействий;</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решать</w:t>
      </w:r>
      <w:r>
        <w:rPr>
          <w:spacing w:val="28"/>
          <w:sz w:val="26"/>
        </w:rPr>
        <w:t xml:space="preserve"> </w:t>
      </w:r>
      <w:r>
        <w:rPr>
          <w:sz w:val="26"/>
        </w:rPr>
        <w:t>задачи</w:t>
      </w:r>
      <w:r>
        <w:rPr>
          <w:spacing w:val="29"/>
          <w:sz w:val="26"/>
        </w:rPr>
        <w:t xml:space="preserve"> </w:t>
      </w:r>
      <w:r>
        <w:rPr>
          <w:sz w:val="26"/>
        </w:rPr>
        <w:t>по</w:t>
      </w:r>
      <w:r>
        <w:rPr>
          <w:spacing w:val="30"/>
          <w:sz w:val="26"/>
        </w:rPr>
        <w:t xml:space="preserve"> </w:t>
      </w:r>
      <w:r>
        <w:rPr>
          <w:sz w:val="26"/>
        </w:rPr>
        <w:t>определению</w:t>
      </w:r>
      <w:r>
        <w:rPr>
          <w:spacing w:val="31"/>
          <w:sz w:val="26"/>
        </w:rPr>
        <w:t xml:space="preserve"> </w:t>
      </w:r>
      <w:r>
        <w:rPr>
          <w:sz w:val="26"/>
        </w:rPr>
        <w:t>состояния</w:t>
      </w:r>
      <w:r>
        <w:rPr>
          <w:spacing w:val="33"/>
          <w:sz w:val="26"/>
        </w:rPr>
        <w:t xml:space="preserve"> </w:t>
      </w:r>
      <w:r>
        <w:rPr>
          <w:sz w:val="26"/>
        </w:rPr>
        <w:t>окружающей</w:t>
      </w:r>
      <w:r>
        <w:rPr>
          <w:spacing w:val="30"/>
          <w:sz w:val="26"/>
        </w:rPr>
        <w:t xml:space="preserve"> </w:t>
      </w:r>
      <w:r>
        <w:rPr>
          <w:sz w:val="26"/>
        </w:rPr>
        <w:t>среды,</w:t>
      </w:r>
      <w:r>
        <w:rPr>
          <w:spacing w:val="31"/>
          <w:sz w:val="26"/>
        </w:rPr>
        <w:t xml:space="preserve"> </w:t>
      </w:r>
      <w:r>
        <w:rPr>
          <w:sz w:val="26"/>
        </w:rPr>
        <w:t>ее</w:t>
      </w:r>
      <w:r>
        <w:rPr>
          <w:spacing w:val="29"/>
          <w:sz w:val="26"/>
        </w:rPr>
        <w:t xml:space="preserve"> </w:t>
      </w:r>
      <w:r>
        <w:rPr>
          <w:sz w:val="26"/>
        </w:rPr>
        <w:t>пригодности</w:t>
      </w:r>
      <w:r>
        <w:rPr>
          <w:spacing w:val="30"/>
          <w:sz w:val="26"/>
        </w:rPr>
        <w:t xml:space="preserve"> </w:t>
      </w:r>
      <w:r>
        <w:rPr>
          <w:sz w:val="26"/>
        </w:rPr>
        <w:t>для</w:t>
      </w:r>
      <w:r>
        <w:rPr>
          <w:spacing w:val="-62"/>
          <w:sz w:val="26"/>
        </w:rPr>
        <w:t xml:space="preserve"> </w:t>
      </w:r>
      <w:r>
        <w:rPr>
          <w:sz w:val="26"/>
        </w:rPr>
        <w:t>жизни</w:t>
      </w:r>
      <w:r>
        <w:rPr>
          <w:spacing w:val="1"/>
          <w:sz w:val="26"/>
        </w:rPr>
        <w:t xml:space="preserve"> </w:t>
      </w:r>
      <w:r>
        <w:rPr>
          <w:sz w:val="26"/>
        </w:rPr>
        <w:t>человека;</w:t>
      </w:r>
    </w:p>
    <w:p w:rsidR="00B15A17" w:rsidRDefault="00F034A4" w:rsidP="005E6B29">
      <w:pPr>
        <w:pStyle w:val="ac"/>
        <w:numPr>
          <w:ilvl w:val="1"/>
          <w:numId w:val="97"/>
        </w:numPr>
        <w:tabs>
          <w:tab w:val="left" w:pos="961"/>
          <w:tab w:val="left" w:pos="962"/>
        </w:tabs>
        <w:ind w:right="307" w:firstLine="283"/>
        <w:jc w:val="left"/>
        <w:rPr>
          <w:sz w:val="26"/>
        </w:rPr>
      </w:pPr>
      <w:r>
        <w:rPr>
          <w:sz w:val="26"/>
        </w:rPr>
        <w:t>оценивать</w:t>
      </w:r>
      <w:r>
        <w:rPr>
          <w:spacing w:val="15"/>
          <w:sz w:val="26"/>
        </w:rPr>
        <w:t xml:space="preserve"> </w:t>
      </w:r>
      <w:r>
        <w:rPr>
          <w:sz w:val="26"/>
        </w:rPr>
        <w:t>демографическую</w:t>
      </w:r>
      <w:r>
        <w:rPr>
          <w:spacing w:val="17"/>
          <w:sz w:val="26"/>
        </w:rPr>
        <w:t xml:space="preserve"> </w:t>
      </w:r>
      <w:r>
        <w:rPr>
          <w:sz w:val="26"/>
        </w:rPr>
        <w:t>ситуацию,</w:t>
      </w:r>
      <w:r>
        <w:rPr>
          <w:spacing w:val="16"/>
          <w:sz w:val="26"/>
        </w:rPr>
        <w:t xml:space="preserve"> </w:t>
      </w:r>
      <w:r>
        <w:rPr>
          <w:sz w:val="26"/>
        </w:rPr>
        <w:t>процессы</w:t>
      </w:r>
      <w:r>
        <w:rPr>
          <w:spacing w:val="19"/>
          <w:sz w:val="26"/>
        </w:rPr>
        <w:t xml:space="preserve"> </w:t>
      </w:r>
      <w:r>
        <w:rPr>
          <w:sz w:val="26"/>
        </w:rPr>
        <w:t>урбанизации,</w:t>
      </w:r>
      <w:r>
        <w:rPr>
          <w:spacing w:val="20"/>
          <w:sz w:val="26"/>
        </w:rPr>
        <w:t xml:space="preserve"> </w:t>
      </w:r>
      <w:r>
        <w:rPr>
          <w:sz w:val="26"/>
        </w:rPr>
        <w:t>миграции</w:t>
      </w:r>
      <w:r>
        <w:rPr>
          <w:spacing w:val="16"/>
          <w:sz w:val="26"/>
        </w:rPr>
        <w:t xml:space="preserve"> </w:t>
      </w:r>
      <w:r>
        <w:rPr>
          <w:sz w:val="26"/>
        </w:rPr>
        <w:t>в</w:t>
      </w:r>
      <w:r>
        <w:rPr>
          <w:spacing w:val="15"/>
          <w:sz w:val="26"/>
        </w:rPr>
        <w:t xml:space="preserve"> </w:t>
      </w:r>
      <w:r>
        <w:rPr>
          <w:sz w:val="26"/>
        </w:rPr>
        <w:t>странах</w:t>
      </w:r>
      <w:r>
        <w:rPr>
          <w:spacing w:val="-62"/>
          <w:sz w:val="26"/>
        </w:rPr>
        <w:t xml:space="preserve"> </w:t>
      </w:r>
      <w:r>
        <w:rPr>
          <w:sz w:val="26"/>
        </w:rPr>
        <w:t>и</w:t>
      </w:r>
      <w:r>
        <w:rPr>
          <w:spacing w:val="-1"/>
          <w:sz w:val="26"/>
        </w:rPr>
        <w:t xml:space="preserve"> </w:t>
      </w:r>
      <w:r>
        <w:rPr>
          <w:sz w:val="26"/>
        </w:rPr>
        <w:t>регионах</w:t>
      </w:r>
      <w:r>
        <w:rPr>
          <w:spacing w:val="2"/>
          <w:sz w:val="26"/>
        </w:rPr>
        <w:t xml:space="preserve"> </w:t>
      </w:r>
      <w:r>
        <w:rPr>
          <w:sz w:val="26"/>
        </w:rPr>
        <w:t>мира;</w:t>
      </w:r>
    </w:p>
    <w:p w:rsidR="00B15A17" w:rsidRDefault="00F034A4" w:rsidP="005E6B29">
      <w:pPr>
        <w:pStyle w:val="ac"/>
        <w:numPr>
          <w:ilvl w:val="1"/>
          <w:numId w:val="97"/>
        </w:numPr>
        <w:tabs>
          <w:tab w:val="left" w:pos="961"/>
          <w:tab w:val="left" w:pos="962"/>
          <w:tab w:val="left" w:pos="2290"/>
          <w:tab w:val="left" w:pos="3277"/>
          <w:tab w:val="left" w:pos="4604"/>
          <w:tab w:val="left" w:pos="4952"/>
          <w:tab w:val="left" w:pos="6954"/>
          <w:tab w:val="left" w:pos="8508"/>
          <w:tab w:val="left" w:pos="9845"/>
        </w:tabs>
        <w:ind w:right="307" w:firstLine="283"/>
        <w:jc w:val="left"/>
        <w:rPr>
          <w:sz w:val="26"/>
        </w:rPr>
      </w:pPr>
      <w:r>
        <w:rPr>
          <w:sz w:val="26"/>
        </w:rPr>
        <w:t>объяснять</w:t>
      </w:r>
      <w:r>
        <w:rPr>
          <w:sz w:val="26"/>
        </w:rPr>
        <w:tab/>
        <w:t>состав,</w:t>
      </w:r>
      <w:r>
        <w:rPr>
          <w:sz w:val="26"/>
        </w:rPr>
        <w:tab/>
        <w:t>структуру</w:t>
      </w:r>
      <w:r>
        <w:rPr>
          <w:sz w:val="26"/>
        </w:rPr>
        <w:tab/>
        <w:t>и</w:t>
      </w:r>
      <w:r>
        <w:rPr>
          <w:sz w:val="26"/>
        </w:rPr>
        <w:tab/>
        <w:t>закономерности</w:t>
      </w:r>
      <w:r>
        <w:rPr>
          <w:sz w:val="26"/>
        </w:rPr>
        <w:tab/>
        <w:t>размещения</w:t>
      </w:r>
      <w:r>
        <w:rPr>
          <w:sz w:val="26"/>
        </w:rPr>
        <w:tab/>
        <w:t>населения</w:t>
      </w:r>
      <w:r>
        <w:rPr>
          <w:sz w:val="26"/>
        </w:rPr>
        <w:tab/>
      </w:r>
      <w:r>
        <w:rPr>
          <w:spacing w:val="-1"/>
          <w:sz w:val="26"/>
        </w:rPr>
        <w:t>мира,</w:t>
      </w:r>
      <w:r>
        <w:rPr>
          <w:spacing w:val="-62"/>
          <w:sz w:val="26"/>
        </w:rPr>
        <w:t xml:space="preserve"> </w:t>
      </w:r>
      <w:r>
        <w:rPr>
          <w:sz w:val="26"/>
        </w:rPr>
        <w:t>регионов,</w:t>
      </w:r>
      <w:r>
        <w:rPr>
          <w:spacing w:val="-1"/>
          <w:sz w:val="26"/>
        </w:rPr>
        <w:t xml:space="preserve"> </w:t>
      </w:r>
      <w:r>
        <w:rPr>
          <w:sz w:val="26"/>
        </w:rPr>
        <w:t>стран и их</w:t>
      </w:r>
      <w:r>
        <w:rPr>
          <w:spacing w:val="2"/>
          <w:sz w:val="26"/>
        </w:rPr>
        <w:t xml:space="preserve"> </w:t>
      </w:r>
      <w:r>
        <w:rPr>
          <w:sz w:val="26"/>
        </w:rPr>
        <w:t>частей;</w:t>
      </w:r>
    </w:p>
    <w:p w:rsidR="00B15A17" w:rsidRDefault="00F034A4" w:rsidP="005E6B29">
      <w:pPr>
        <w:pStyle w:val="ac"/>
        <w:numPr>
          <w:ilvl w:val="1"/>
          <w:numId w:val="97"/>
        </w:numPr>
        <w:tabs>
          <w:tab w:val="left" w:pos="961"/>
          <w:tab w:val="left" w:pos="962"/>
        </w:tabs>
        <w:ind w:left="961" w:hanging="426"/>
        <w:jc w:val="left"/>
        <w:rPr>
          <w:sz w:val="26"/>
        </w:rPr>
      </w:pPr>
      <w:r>
        <w:rPr>
          <w:sz w:val="26"/>
        </w:rPr>
        <w:t>характеризовать</w:t>
      </w:r>
      <w:r>
        <w:rPr>
          <w:spacing w:val="-4"/>
          <w:sz w:val="26"/>
        </w:rPr>
        <w:t xml:space="preserve"> </w:t>
      </w:r>
      <w:r>
        <w:rPr>
          <w:sz w:val="26"/>
        </w:rPr>
        <w:t>географию</w:t>
      </w:r>
      <w:r>
        <w:rPr>
          <w:spacing w:val="-3"/>
          <w:sz w:val="26"/>
        </w:rPr>
        <w:t xml:space="preserve"> </w:t>
      </w:r>
      <w:r>
        <w:rPr>
          <w:sz w:val="26"/>
        </w:rPr>
        <w:t>рынка</w:t>
      </w:r>
      <w:r>
        <w:rPr>
          <w:spacing w:val="-1"/>
          <w:sz w:val="26"/>
        </w:rPr>
        <w:t xml:space="preserve"> </w:t>
      </w:r>
      <w:r>
        <w:rPr>
          <w:sz w:val="26"/>
        </w:rPr>
        <w:t>труда;</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рассчитывать</w:t>
      </w:r>
      <w:r>
        <w:rPr>
          <w:spacing w:val="18"/>
          <w:sz w:val="26"/>
        </w:rPr>
        <w:t xml:space="preserve"> </w:t>
      </w:r>
      <w:r>
        <w:rPr>
          <w:sz w:val="26"/>
        </w:rPr>
        <w:t>численность</w:t>
      </w:r>
      <w:r>
        <w:rPr>
          <w:spacing w:val="20"/>
          <w:sz w:val="26"/>
        </w:rPr>
        <w:t xml:space="preserve"> </w:t>
      </w:r>
      <w:r>
        <w:rPr>
          <w:sz w:val="26"/>
        </w:rPr>
        <w:t>населения</w:t>
      </w:r>
      <w:r>
        <w:rPr>
          <w:spacing w:val="21"/>
          <w:sz w:val="26"/>
        </w:rPr>
        <w:t xml:space="preserve"> </w:t>
      </w:r>
      <w:r>
        <w:rPr>
          <w:sz w:val="26"/>
        </w:rPr>
        <w:t>с</w:t>
      </w:r>
      <w:r>
        <w:rPr>
          <w:spacing w:val="24"/>
          <w:sz w:val="26"/>
        </w:rPr>
        <w:t xml:space="preserve"> </w:t>
      </w:r>
      <w:r>
        <w:rPr>
          <w:sz w:val="26"/>
        </w:rPr>
        <w:t>учетом</w:t>
      </w:r>
      <w:r>
        <w:rPr>
          <w:spacing w:val="17"/>
          <w:sz w:val="26"/>
        </w:rPr>
        <w:t xml:space="preserve"> </w:t>
      </w:r>
      <w:r>
        <w:rPr>
          <w:sz w:val="26"/>
        </w:rPr>
        <w:t>естественного</w:t>
      </w:r>
      <w:r>
        <w:rPr>
          <w:spacing w:val="20"/>
          <w:sz w:val="26"/>
        </w:rPr>
        <w:t xml:space="preserve"> </w:t>
      </w:r>
      <w:r>
        <w:rPr>
          <w:sz w:val="26"/>
        </w:rPr>
        <w:t>движения</w:t>
      </w:r>
      <w:r>
        <w:rPr>
          <w:spacing w:val="20"/>
          <w:sz w:val="26"/>
        </w:rPr>
        <w:t xml:space="preserve"> </w:t>
      </w:r>
      <w:r>
        <w:rPr>
          <w:sz w:val="26"/>
        </w:rPr>
        <w:t>и</w:t>
      </w:r>
      <w:r>
        <w:rPr>
          <w:spacing w:val="19"/>
          <w:sz w:val="26"/>
        </w:rPr>
        <w:t xml:space="preserve"> </w:t>
      </w:r>
      <w:r>
        <w:rPr>
          <w:sz w:val="26"/>
        </w:rPr>
        <w:t>миграции</w:t>
      </w:r>
      <w:r>
        <w:rPr>
          <w:spacing w:val="-62"/>
          <w:sz w:val="26"/>
        </w:rPr>
        <w:t xml:space="preserve"> </w:t>
      </w:r>
      <w:r>
        <w:rPr>
          <w:sz w:val="26"/>
        </w:rPr>
        <w:t>населения</w:t>
      </w:r>
      <w:r>
        <w:rPr>
          <w:spacing w:val="1"/>
          <w:sz w:val="26"/>
        </w:rPr>
        <w:t xml:space="preserve"> </w:t>
      </w:r>
      <w:r>
        <w:rPr>
          <w:sz w:val="26"/>
        </w:rPr>
        <w:t>стран,</w:t>
      </w:r>
      <w:r>
        <w:rPr>
          <w:spacing w:val="-1"/>
          <w:sz w:val="26"/>
        </w:rPr>
        <w:t xml:space="preserve"> </w:t>
      </w:r>
      <w:r>
        <w:rPr>
          <w:sz w:val="26"/>
        </w:rPr>
        <w:t>регионов</w:t>
      </w:r>
      <w:r>
        <w:rPr>
          <w:spacing w:val="1"/>
          <w:sz w:val="26"/>
        </w:rPr>
        <w:t xml:space="preserve"> </w:t>
      </w:r>
      <w:r>
        <w:rPr>
          <w:sz w:val="26"/>
        </w:rPr>
        <w:t>мира;</w:t>
      </w:r>
    </w:p>
    <w:p w:rsidR="00B15A17" w:rsidRDefault="00F034A4" w:rsidP="005E6B29">
      <w:pPr>
        <w:pStyle w:val="ac"/>
        <w:numPr>
          <w:ilvl w:val="1"/>
          <w:numId w:val="97"/>
        </w:numPr>
        <w:tabs>
          <w:tab w:val="left" w:pos="961"/>
          <w:tab w:val="left" w:pos="962"/>
        </w:tabs>
        <w:ind w:right="303" w:firstLine="283"/>
        <w:jc w:val="left"/>
        <w:rPr>
          <w:sz w:val="26"/>
        </w:rPr>
      </w:pPr>
      <w:r>
        <w:rPr>
          <w:sz w:val="26"/>
        </w:rPr>
        <w:t>анализировать факторы и объяснять закономерности размещения отраслей хозяйства</w:t>
      </w:r>
      <w:r>
        <w:rPr>
          <w:spacing w:val="-62"/>
          <w:sz w:val="26"/>
        </w:rPr>
        <w:t xml:space="preserve"> </w:t>
      </w:r>
      <w:r>
        <w:rPr>
          <w:sz w:val="26"/>
        </w:rPr>
        <w:t>отдельных</w:t>
      </w:r>
      <w:r>
        <w:rPr>
          <w:spacing w:val="-1"/>
          <w:sz w:val="26"/>
        </w:rPr>
        <w:t xml:space="preserve"> </w:t>
      </w:r>
      <w:r>
        <w:rPr>
          <w:sz w:val="26"/>
        </w:rPr>
        <w:t>стран и регионов</w:t>
      </w:r>
      <w:r>
        <w:rPr>
          <w:spacing w:val="3"/>
          <w:sz w:val="26"/>
        </w:rPr>
        <w:t xml:space="preserve"> </w:t>
      </w:r>
      <w:r>
        <w:rPr>
          <w:sz w:val="26"/>
        </w:rPr>
        <w:t>мира;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характеризовать</w:t>
      </w:r>
      <w:r>
        <w:rPr>
          <w:spacing w:val="-3"/>
          <w:sz w:val="26"/>
        </w:rPr>
        <w:t xml:space="preserve"> </w:t>
      </w:r>
      <w:r>
        <w:rPr>
          <w:sz w:val="26"/>
        </w:rPr>
        <w:t>отраслевую</w:t>
      </w:r>
      <w:r>
        <w:rPr>
          <w:spacing w:val="-1"/>
          <w:sz w:val="26"/>
        </w:rPr>
        <w:t xml:space="preserve"> </w:t>
      </w:r>
      <w:r>
        <w:rPr>
          <w:sz w:val="26"/>
        </w:rPr>
        <w:t>структуру</w:t>
      </w:r>
      <w:r>
        <w:rPr>
          <w:spacing w:val="-4"/>
          <w:sz w:val="26"/>
        </w:rPr>
        <w:t xml:space="preserve"> </w:t>
      </w:r>
      <w:r>
        <w:rPr>
          <w:sz w:val="26"/>
        </w:rPr>
        <w:t>хозяйства</w:t>
      </w:r>
      <w:r>
        <w:rPr>
          <w:spacing w:val="-3"/>
          <w:sz w:val="26"/>
        </w:rPr>
        <w:t xml:space="preserve"> </w:t>
      </w:r>
      <w:r>
        <w:rPr>
          <w:sz w:val="26"/>
        </w:rPr>
        <w:t>отдельных</w:t>
      </w:r>
      <w:r>
        <w:rPr>
          <w:spacing w:val="-2"/>
          <w:sz w:val="26"/>
        </w:rPr>
        <w:t xml:space="preserve"> </w:t>
      </w:r>
      <w:r>
        <w:rPr>
          <w:sz w:val="26"/>
        </w:rPr>
        <w:t>стран</w:t>
      </w:r>
      <w:r>
        <w:rPr>
          <w:spacing w:val="-2"/>
          <w:sz w:val="26"/>
        </w:rPr>
        <w:t xml:space="preserve"> </w:t>
      </w:r>
      <w:r>
        <w:rPr>
          <w:sz w:val="26"/>
        </w:rPr>
        <w:t>и</w:t>
      </w:r>
      <w:r>
        <w:rPr>
          <w:spacing w:val="-2"/>
          <w:sz w:val="26"/>
        </w:rPr>
        <w:t xml:space="preserve"> </w:t>
      </w:r>
      <w:r>
        <w:rPr>
          <w:sz w:val="26"/>
        </w:rPr>
        <w:t>регионов</w:t>
      </w:r>
      <w:r>
        <w:rPr>
          <w:spacing w:val="-1"/>
          <w:sz w:val="26"/>
        </w:rPr>
        <w:t xml:space="preserve"> </w:t>
      </w:r>
      <w:r>
        <w:rPr>
          <w:sz w:val="26"/>
        </w:rPr>
        <w:t>мира;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7"/>
          <w:sz w:val="26"/>
        </w:rPr>
        <w:t xml:space="preserve"> </w:t>
      </w:r>
      <w:r>
        <w:rPr>
          <w:sz w:val="26"/>
        </w:rPr>
        <w:t>примеры,</w:t>
      </w:r>
      <w:r>
        <w:rPr>
          <w:spacing w:val="-2"/>
          <w:sz w:val="26"/>
        </w:rPr>
        <w:t xml:space="preserve"> </w:t>
      </w:r>
      <w:r>
        <w:rPr>
          <w:sz w:val="26"/>
        </w:rPr>
        <w:t>объясняющие</w:t>
      </w:r>
      <w:r>
        <w:rPr>
          <w:spacing w:val="-5"/>
          <w:sz w:val="26"/>
        </w:rPr>
        <w:t xml:space="preserve"> </w:t>
      </w:r>
      <w:r>
        <w:rPr>
          <w:sz w:val="26"/>
        </w:rPr>
        <w:t>географическое</w:t>
      </w:r>
      <w:r>
        <w:rPr>
          <w:spacing w:val="-4"/>
          <w:sz w:val="26"/>
        </w:rPr>
        <w:t xml:space="preserve"> </w:t>
      </w:r>
      <w:r>
        <w:rPr>
          <w:sz w:val="26"/>
        </w:rPr>
        <w:t>разделение</w:t>
      </w:r>
      <w:r>
        <w:rPr>
          <w:spacing w:val="-3"/>
          <w:sz w:val="26"/>
        </w:rPr>
        <w:t xml:space="preserve"> </w:t>
      </w:r>
      <w:r>
        <w:rPr>
          <w:sz w:val="26"/>
        </w:rPr>
        <w:t>труда;</w:t>
      </w:r>
    </w:p>
    <w:p w:rsidR="00B15A17" w:rsidRDefault="00F034A4" w:rsidP="005E6B29">
      <w:pPr>
        <w:pStyle w:val="ac"/>
        <w:numPr>
          <w:ilvl w:val="1"/>
          <w:numId w:val="97"/>
        </w:numPr>
        <w:tabs>
          <w:tab w:val="left" w:pos="961"/>
          <w:tab w:val="left" w:pos="962"/>
        </w:tabs>
        <w:ind w:right="305" w:firstLine="283"/>
        <w:jc w:val="left"/>
        <w:rPr>
          <w:sz w:val="26"/>
        </w:rPr>
      </w:pPr>
      <w:r>
        <w:rPr>
          <w:sz w:val="26"/>
        </w:rPr>
        <w:t>определять</w:t>
      </w:r>
      <w:r>
        <w:rPr>
          <w:spacing w:val="38"/>
          <w:sz w:val="26"/>
        </w:rPr>
        <w:t xml:space="preserve"> </w:t>
      </w:r>
      <w:r>
        <w:rPr>
          <w:sz w:val="26"/>
        </w:rPr>
        <w:t>принадлежность</w:t>
      </w:r>
      <w:r>
        <w:rPr>
          <w:spacing w:val="39"/>
          <w:sz w:val="26"/>
        </w:rPr>
        <w:t xml:space="preserve"> </w:t>
      </w:r>
      <w:r>
        <w:rPr>
          <w:sz w:val="26"/>
        </w:rPr>
        <w:t>стран</w:t>
      </w:r>
      <w:r>
        <w:rPr>
          <w:spacing w:val="41"/>
          <w:sz w:val="26"/>
        </w:rPr>
        <w:t xml:space="preserve"> </w:t>
      </w:r>
      <w:r>
        <w:rPr>
          <w:sz w:val="26"/>
        </w:rPr>
        <w:t>к</w:t>
      </w:r>
      <w:r>
        <w:rPr>
          <w:spacing w:val="38"/>
          <w:sz w:val="26"/>
        </w:rPr>
        <w:t xml:space="preserve"> </w:t>
      </w:r>
      <w:r>
        <w:rPr>
          <w:sz w:val="26"/>
        </w:rPr>
        <w:t>одному</w:t>
      </w:r>
      <w:r>
        <w:rPr>
          <w:spacing w:val="35"/>
          <w:sz w:val="26"/>
        </w:rPr>
        <w:t xml:space="preserve"> </w:t>
      </w:r>
      <w:r>
        <w:rPr>
          <w:sz w:val="26"/>
        </w:rPr>
        <w:t>из</w:t>
      </w:r>
      <w:r>
        <w:rPr>
          <w:spacing w:val="41"/>
          <w:sz w:val="26"/>
        </w:rPr>
        <w:t xml:space="preserve"> </w:t>
      </w:r>
      <w:r>
        <w:rPr>
          <w:sz w:val="26"/>
        </w:rPr>
        <w:t>уровней</w:t>
      </w:r>
      <w:r>
        <w:rPr>
          <w:spacing w:val="40"/>
          <w:sz w:val="26"/>
        </w:rPr>
        <w:t xml:space="preserve"> </w:t>
      </w:r>
      <w:r>
        <w:rPr>
          <w:sz w:val="26"/>
        </w:rPr>
        <w:t>экономического</w:t>
      </w:r>
      <w:r>
        <w:rPr>
          <w:spacing w:val="41"/>
          <w:sz w:val="26"/>
        </w:rPr>
        <w:t xml:space="preserve"> </w:t>
      </w:r>
      <w:r>
        <w:rPr>
          <w:sz w:val="26"/>
        </w:rPr>
        <w:t>развития,</w:t>
      </w:r>
      <w:r>
        <w:rPr>
          <w:spacing w:val="-62"/>
          <w:sz w:val="26"/>
        </w:rPr>
        <w:t xml:space="preserve"> </w:t>
      </w:r>
      <w:r>
        <w:rPr>
          <w:sz w:val="26"/>
        </w:rPr>
        <w:t>используя</w:t>
      </w:r>
      <w:r>
        <w:rPr>
          <w:spacing w:val="2"/>
          <w:sz w:val="26"/>
        </w:rPr>
        <w:t xml:space="preserve"> </w:t>
      </w:r>
      <w:r>
        <w:rPr>
          <w:sz w:val="26"/>
        </w:rPr>
        <w:t>показатель</w:t>
      </w:r>
      <w:r>
        <w:rPr>
          <w:spacing w:val="2"/>
          <w:sz w:val="26"/>
        </w:rPr>
        <w:t xml:space="preserve"> </w:t>
      </w:r>
      <w:r>
        <w:rPr>
          <w:sz w:val="26"/>
        </w:rPr>
        <w:t>внутреннего валового продукта;</w:t>
      </w:r>
    </w:p>
    <w:p w:rsidR="00B15A17" w:rsidRDefault="00F034A4" w:rsidP="005E6B29">
      <w:pPr>
        <w:pStyle w:val="ac"/>
        <w:numPr>
          <w:ilvl w:val="1"/>
          <w:numId w:val="97"/>
        </w:numPr>
        <w:tabs>
          <w:tab w:val="left" w:pos="961"/>
          <w:tab w:val="left" w:pos="962"/>
          <w:tab w:val="left" w:pos="2302"/>
          <w:tab w:val="left" w:pos="5130"/>
          <w:tab w:val="left" w:pos="5958"/>
          <w:tab w:val="left" w:pos="6309"/>
          <w:tab w:val="left" w:pos="7530"/>
          <w:tab w:val="left" w:pos="8153"/>
          <w:tab w:val="left" w:pos="9266"/>
        </w:tabs>
        <w:ind w:right="307" w:firstLine="283"/>
        <w:jc w:val="left"/>
        <w:rPr>
          <w:sz w:val="26"/>
        </w:rPr>
      </w:pPr>
      <w:r>
        <w:rPr>
          <w:sz w:val="26"/>
        </w:rPr>
        <w:t>оценивать</w:t>
      </w:r>
      <w:r>
        <w:rPr>
          <w:sz w:val="26"/>
        </w:rPr>
        <w:tab/>
        <w:t>ресурсообеспеченность</w:t>
      </w:r>
      <w:r>
        <w:rPr>
          <w:sz w:val="26"/>
        </w:rPr>
        <w:tab/>
        <w:t>стран</w:t>
      </w:r>
      <w:r>
        <w:rPr>
          <w:sz w:val="26"/>
        </w:rPr>
        <w:tab/>
        <w:t>и</w:t>
      </w:r>
      <w:r>
        <w:rPr>
          <w:sz w:val="26"/>
        </w:rPr>
        <w:tab/>
        <w:t>регионов</w:t>
      </w:r>
      <w:r>
        <w:rPr>
          <w:sz w:val="26"/>
        </w:rPr>
        <w:tab/>
        <w:t>при</w:t>
      </w:r>
      <w:r>
        <w:rPr>
          <w:sz w:val="26"/>
        </w:rPr>
        <w:tab/>
        <w:t>помощи</w:t>
      </w:r>
      <w:r>
        <w:rPr>
          <w:sz w:val="26"/>
        </w:rPr>
        <w:tab/>
      </w:r>
      <w:r>
        <w:rPr>
          <w:spacing w:val="-1"/>
          <w:sz w:val="26"/>
        </w:rPr>
        <w:t>различных</w:t>
      </w:r>
      <w:r>
        <w:rPr>
          <w:spacing w:val="-62"/>
          <w:sz w:val="26"/>
        </w:rPr>
        <w:t xml:space="preserve"> </w:t>
      </w:r>
      <w:r>
        <w:rPr>
          <w:sz w:val="26"/>
        </w:rPr>
        <w:t>источников</w:t>
      </w:r>
      <w:r>
        <w:rPr>
          <w:spacing w:val="-2"/>
          <w:sz w:val="26"/>
        </w:rPr>
        <w:t xml:space="preserve"> </w:t>
      </w:r>
      <w:r>
        <w:rPr>
          <w:sz w:val="26"/>
        </w:rPr>
        <w:t>информации в</w:t>
      </w:r>
      <w:r>
        <w:rPr>
          <w:spacing w:val="-3"/>
          <w:sz w:val="26"/>
        </w:rPr>
        <w:t xml:space="preserve"> </w:t>
      </w:r>
      <w:r>
        <w:rPr>
          <w:sz w:val="26"/>
        </w:rPr>
        <w:t>современных</w:t>
      </w:r>
      <w:r>
        <w:rPr>
          <w:spacing w:val="3"/>
          <w:sz w:val="26"/>
        </w:rPr>
        <w:t xml:space="preserve"> </w:t>
      </w:r>
      <w:r>
        <w:rPr>
          <w:sz w:val="26"/>
        </w:rPr>
        <w:t>условиях</w:t>
      </w:r>
      <w:r>
        <w:rPr>
          <w:spacing w:val="-1"/>
          <w:sz w:val="26"/>
        </w:rPr>
        <w:t xml:space="preserve"> </w:t>
      </w:r>
      <w:r>
        <w:rPr>
          <w:sz w:val="26"/>
        </w:rPr>
        <w:t>функционирования экономики;</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оценивать</w:t>
      </w:r>
      <w:r>
        <w:rPr>
          <w:spacing w:val="-2"/>
          <w:sz w:val="26"/>
        </w:rPr>
        <w:t xml:space="preserve"> </w:t>
      </w:r>
      <w:r>
        <w:rPr>
          <w:sz w:val="26"/>
        </w:rPr>
        <w:t>место</w:t>
      </w:r>
      <w:r>
        <w:rPr>
          <w:spacing w:val="-2"/>
          <w:sz w:val="26"/>
        </w:rPr>
        <w:t xml:space="preserve"> </w:t>
      </w:r>
      <w:r>
        <w:rPr>
          <w:sz w:val="26"/>
        </w:rPr>
        <w:t>отдельных</w:t>
      </w:r>
      <w:r>
        <w:rPr>
          <w:spacing w:val="-2"/>
          <w:sz w:val="26"/>
        </w:rPr>
        <w:t xml:space="preserve"> </w:t>
      </w:r>
      <w:r>
        <w:rPr>
          <w:sz w:val="26"/>
        </w:rPr>
        <w:t>стран</w:t>
      </w:r>
      <w:r>
        <w:rPr>
          <w:spacing w:val="-3"/>
          <w:sz w:val="26"/>
        </w:rPr>
        <w:t xml:space="preserve"> </w:t>
      </w:r>
      <w:r>
        <w:rPr>
          <w:sz w:val="26"/>
        </w:rPr>
        <w:t>и</w:t>
      </w:r>
      <w:r>
        <w:rPr>
          <w:spacing w:val="-2"/>
          <w:sz w:val="26"/>
        </w:rPr>
        <w:t xml:space="preserve"> </w:t>
      </w:r>
      <w:r>
        <w:rPr>
          <w:sz w:val="26"/>
        </w:rPr>
        <w:t>регионов</w:t>
      </w:r>
      <w:r>
        <w:rPr>
          <w:spacing w:val="-2"/>
          <w:sz w:val="26"/>
        </w:rPr>
        <w:t xml:space="preserve"> </w:t>
      </w:r>
      <w:r>
        <w:rPr>
          <w:sz w:val="26"/>
        </w:rPr>
        <w:t>в</w:t>
      </w:r>
      <w:r>
        <w:rPr>
          <w:spacing w:val="-3"/>
          <w:sz w:val="26"/>
        </w:rPr>
        <w:t xml:space="preserve"> </w:t>
      </w:r>
      <w:r>
        <w:rPr>
          <w:sz w:val="26"/>
        </w:rPr>
        <w:t>мировом</w:t>
      </w:r>
      <w:r>
        <w:rPr>
          <w:spacing w:val="-1"/>
          <w:sz w:val="26"/>
        </w:rPr>
        <w:t xml:space="preserve"> </w:t>
      </w:r>
      <w:r>
        <w:rPr>
          <w:sz w:val="26"/>
        </w:rPr>
        <w:t>хозяйстве;</w:t>
      </w:r>
    </w:p>
    <w:p w:rsidR="00B15A17" w:rsidRDefault="00F034A4" w:rsidP="005E6B29">
      <w:pPr>
        <w:pStyle w:val="ac"/>
        <w:numPr>
          <w:ilvl w:val="1"/>
          <w:numId w:val="97"/>
        </w:numPr>
        <w:tabs>
          <w:tab w:val="left" w:pos="961"/>
          <w:tab w:val="left" w:pos="962"/>
        </w:tabs>
        <w:spacing w:before="1"/>
        <w:ind w:right="304" w:firstLine="283"/>
        <w:jc w:val="left"/>
        <w:rPr>
          <w:sz w:val="26"/>
        </w:rPr>
      </w:pPr>
      <w:r>
        <w:rPr>
          <w:sz w:val="26"/>
        </w:rPr>
        <w:t>оценивать</w:t>
      </w:r>
      <w:r>
        <w:rPr>
          <w:spacing w:val="36"/>
          <w:sz w:val="26"/>
        </w:rPr>
        <w:t xml:space="preserve"> </w:t>
      </w:r>
      <w:r>
        <w:rPr>
          <w:sz w:val="26"/>
        </w:rPr>
        <w:t>роль</w:t>
      </w:r>
      <w:r>
        <w:rPr>
          <w:spacing w:val="36"/>
          <w:sz w:val="26"/>
        </w:rPr>
        <w:t xml:space="preserve"> </w:t>
      </w:r>
      <w:r>
        <w:rPr>
          <w:sz w:val="26"/>
        </w:rPr>
        <w:t>России</w:t>
      </w:r>
      <w:r>
        <w:rPr>
          <w:spacing w:val="38"/>
          <w:sz w:val="26"/>
        </w:rPr>
        <w:t xml:space="preserve"> </w:t>
      </w:r>
      <w:r>
        <w:rPr>
          <w:sz w:val="26"/>
        </w:rPr>
        <w:t>в</w:t>
      </w:r>
      <w:r>
        <w:rPr>
          <w:spacing w:val="37"/>
          <w:sz w:val="26"/>
        </w:rPr>
        <w:t xml:space="preserve"> </w:t>
      </w:r>
      <w:r>
        <w:rPr>
          <w:sz w:val="26"/>
        </w:rPr>
        <w:t>мировом</w:t>
      </w:r>
      <w:r>
        <w:rPr>
          <w:spacing w:val="36"/>
          <w:sz w:val="26"/>
        </w:rPr>
        <w:t xml:space="preserve"> </w:t>
      </w:r>
      <w:r>
        <w:rPr>
          <w:sz w:val="26"/>
        </w:rPr>
        <w:t>хозяйстве,</w:t>
      </w:r>
      <w:r>
        <w:rPr>
          <w:spacing w:val="37"/>
          <w:sz w:val="26"/>
        </w:rPr>
        <w:t xml:space="preserve"> </w:t>
      </w:r>
      <w:r>
        <w:rPr>
          <w:sz w:val="26"/>
        </w:rPr>
        <w:t>системе</w:t>
      </w:r>
      <w:r>
        <w:rPr>
          <w:spacing w:val="38"/>
          <w:sz w:val="26"/>
        </w:rPr>
        <w:t xml:space="preserve"> </w:t>
      </w:r>
      <w:r>
        <w:rPr>
          <w:sz w:val="26"/>
        </w:rPr>
        <w:t>международных</w:t>
      </w:r>
      <w:r>
        <w:rPr>
          <w:spacing w:val="38"/>
          <w:sz w:val="26"/>
        </w:rPr>
        <w:t xml:space="preserve"> </w:t>
      </w:r>
      <w:r>
        <w:rPr>
          <w:sz w:val="26"/>
        </w:rPr>
        <w:t>финансово-</w:t>
      </w:r>
      <w:r>
        <w:rPr>
          <w:spacing w:val="-62"/>
          <w:sz w:val="26"/>
        </w:rPr>
        <w:t xml:space="preserve"> </w:t>
      </w:r>
      <w:r>
        <w:rPr>
          <w:sz w:val="26"/>
        </w:rPr>
        <w:t>экономических</w:t>
      </w:r>
      <w:r>
        <w:rPr>
          <w:spacing w:val="2"/>
          <w:sz w:val="26"/>
        </w:rPr>
        <w:t xml:space="preserve"> </w:t>
      </w:r>
      <w:r>
        <w:rPr>
          <w:sz w:val="26"/>
        </w:rPr>
        <w:t>и политических</w:t>
      </w:r>
      <w:r>
        <w:rPr>
          <w:spacing w:val="2"/>
          <w:sz w:val="26"/>
        </w:rPr>
        <w:t xml:space="preserve"> </w:t>
      </w:r>
      <w:r>
        <w:rPr>
          <w:sz w:val="26"/>
        </w:rPr>
        <w:t>отношений;</w:t>
      </w:r>
    </w:p>
    <w:p w:rsidR="00B15A17" w:rsidRDefault="00F034A4" w:rsidP="005E6B29">
      <w:pPr>
        <w:pStyle w:val="ac"/>
        <w:numPr>
          <w:ilvl w:val="1"/>
          <w:numId w:val="97"/>
        </w:numPr>
        <w:tabs>
          <w:tab w:val="left" w:pos="961"/>
          <w:tab w:val="left" w:pos="962"/>
        </w:tabs>
        <w:ind w:right="305" w:firstLine="283"/>
        <w:jc w:val="left"/>
        <w:rPr>
          <w:sz w:val="26"/>
        </w:rPr>
      </w:pPr>
      <w:r>
        <w:rPr>
          <w:sz w:val="26"/>
        </w:rPr>
        <w:t>объяснять влияние глобальных проблем человечества на жизнь населения и развитие</w:t>
      </w:r>
      <w:r>
        <w:rPr>
          <w:spacing w:val="-62"/>
          <w:sz w:val="26"/>
        </w:rPr>
        <w:t xml:space="preserve"> </w:t>
      </w:r>
      <w:r>
        <w:rPr>
          <w:sz w:val="26"/>
        </w:rPr>
        <w:t>мирового</w:t>
      </w:r>
      <w:r>
        <w:rPr>
          <w:spacing w:val="-2"/>
          <w:sz w:val="26"/>
        </w:rPr>
        <w:t xml:space="preserve"> </w:t>
      </w:r>
      <w:r>
        <w:rPr>
          <w:sz w:val="26"/>
        </w:rPr>
        <w:t>хозяйства.</w:t>
      </w:r>
    </w:p>
    <w:p w:rsidR="00B15A17" w:rsidRDefault="00B15A17">
      <w:pPr>
        <w:pStyle w:val="a8"/>
        <w:spacing w:before="8"/>
        <w:ind w:left="0"/>
        <w:jc w:val="left"/>
      </w:pPr>
    </w:p>
    <w:p w:rsidR="00B15A17" w:rsidRDefault="00F034A4">
      <w:pPr>
        <w:pStyle w:val="Heading1"/>
        <w:spacing w:line="295"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1025"/>
          <w:tab w:val="left" w:pos="1027"/>
        </w:tabs>
        <w:ind w:right="304" w:firstLine="283"/>
        <w:jc w:val="left"/>
        <w:rPr>
          <w:i/>
          <w:sz w:val="26"/>
        </w:rPr>
      </w:pPr>
      <w:r>
        <w:rPr>
          <w:i/>
          <w:sz w:val="26"/>
        </w:rPr>
        <w:t>характеризовать</w:t>
      </w:r>
      <w:r>
        <w:rPr>
          <w:i/>
          <w:spacing w:val="20"/>
          <w:sz w:val="26"/>
        </w:rPr>
        <w:t xml:space="preserve"> </w:t>
      </w:r>
      <w:r>
        <w:rPr>
          <w:i/>
          <w:sz w:val="26"/>
        </w:rPr>
        <w:t>процессы,</w:t>
      </w:r>
      <w:r>
        <w:rPr>
          <w:i/>
          <w:spacing w:val="20"/>
          <w:sz w:val="26"/>
        </w:rPr>
        <w:t xml:space="preserve"> </w:t>
      </w:r>
      <w:r>
        <w:rPr>
          <w:i/>
          <w:sz w:val="26"/>
        </w:rPr>
        <w:t>происходящие</w:t>
      </w:r>
      <w:r>
        <w:rPr>
          <w:i/>
          <w:spacing w:val="20"/>
          <w:sz w:val="26"/>
        </w:rPr>
        <w:t xml:space="preserve"> </w:t>
      </w:r>
      <w:r>
        <w:rPr>
          <w:i/>
          <w:sz w:val="26"/>
        </w:rPr>
        <w:t>в</w:t>
      </w:r>
      <w:r>
        <w:rPr>
          <w:i/>
          <w:spacing w:val="19"/>
          <w:sz w:val="26"/>
        </w:rPr>
        <w:t xml:space="preserve"> </w:t>
      </w:r>
      <w:r>
        <w:rPr>
          <w:i/>
          <w:sz w:val="26"/>
        </w:rPr>
        <w:t>географической</w:t>
      </w:r>
      <w:r>
        <w:rPr>
          <w:i/>
          <w:spacing w:val="23"/>
          <w:sz w:val="26"/>
        </w:rPr>
        <w:t xml:space="preserve"> </w:t>
      </w:r>
      <w:r>
        <w:rPr>
          <w:i/>
          <w:sz w:val="26"/>
        </w:rPr>
        <w:t>среде;</w:t>
      </w:r>
      <w:r>
        <w:rPr>
          <w:i/>
          <w:spacing w:val="20"/>
          <w:sz w:val="26"/>
        </w:rPr>
        <w:t xml:space="preserve"> </w:t>
      </w:r>
      <w:r>
        <w:rPr>
          <w:i/>
          <w:sz w:val="26"/>
        </w:rPr>
        <w:t>сравнивать</w:t>
      </w:r>
      <w:r>
        <w:rPr>
          <w:i/>
          <w:spacing w:val="-62"/>
          <w:sz w:val="26"/>
        </w:rPr>
        <w:t xml:space="preserve"> </w:t>
      </w:r>
      <w:r>
        <w:rPr>
          <w:i/>
          <w:sz w:val="26"/>
        </w:rPr>
        <w:t>процессы</w:t>
      </w:r>
      <w:r>
        <w:rPr>
          <w:i/>
          <w:spacing w:val="1"/>
          <w:sz w:val="26"/>
        </w:rPr>
        <w:t xml:space="preserve"> </w:t>
      </w:r>
      <w:r>
        <w:rPr>
          <w:i/>
          <w:sz w:val="26"/>
        </w:rPr>
        <w:t>между собой, делать</w:t>
      </w:r>
      <w:r>
        <w:rPr>
          <w:i/>
          <w:spacing w:val="-2"/>
          <w:sz w:val="26"/>
        </w:rPr>
        <w:t xml:space="preserve"> </w:t>
      </w:r>
      <w:r>
        <w:rPr>
          <w:i/>
          <w:sz w:val="26"/>
        </w:rPr>
        <w:t>выводы на</w:t>
      </w:r>
      <w:r>
        <w:rPr>
          <w:i/>
          <w:spacing w:val="2"/>
          <w:sz w:val="26"/>
        </w:rPr>
        <w:t xml:space="preserve"> </w:t>
      </w:r>
      <w:r>
        <w:rPr>
          <w:i/>
          <w:sz w:val="26"/>
        </w:rPr>
        <w:t>основе сравнения;</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переводить</w:t>
      </w:r>
      <w:r>
        <w:rPr>
          <w:i/>
          <w:spacing w:val="35"/>
          <w:sz w:val="26"/>
        </w:rPr>
        <w:t xml:space="preserve"> </w:t>
      </w:r>
      <w:r>
        <w:rPr>
          <w:i/>
          <w:sz w:val="26"/>
        </w:rPr>
        <w:t>один</w:t>
      </w:r>
      <w:r>
        <w:rPr>
          <w:i/>
          <w:spacing w:val="37"/>
          <w:sz w:val="26"/>
        </w:rPr>
        <w:t xml:space="preserve"> </w:t>
      </w:r>
      <w:r>
        <w:rPr>
          <w:i/>
          <w:sz w:val="26"/>
        </w:rPr>
        <w:t>вид</w:t>
      </w:r>
      <w:r>
        <w:rPr>
          <w:i/>
          <w:spacing w:val="39"/>
          <w:sz w:val="26"/>
        </w:rPr>
        <w:t xml:space="preserve"> </w:t>
      </w:r>
      <w:r>
        <w:rPr>
          <w:i/>
          <w:sz w:val="26"/>
        </w:rPr>
        <w:t>информации</w:t>
      </w:r>
      <w:r>
        <w:rPr>
          <w:i/>
          <w:spacing w:val="35"/>
          <w:sz w:val="26"/>
        </w:rPr>
        <w:t xml:space="preserve"> </w:t>
      </w:r>
      <w:r>
        <w:rPr>
          <w:i/>
          <w:sz w:val="26"/>
        </w:rPr>
        <w:t>в</w:t>
      </w:r>
      <w:r>
        <w:rPr>
          <w:i/>
          <w:spacing w:val="35"/>
          <w:sz w:val="26"/>
        </w:rPr>
        <w:t xml:space="preserve"> </w:t>
      </w:r>
      <w:r>
        <w:rPr>
          <w:i/>
          <w:sz w:val="26"/>
        </w:rPr>
        <w:t>другой</w:t>
      </w:r>
      <w:r>
        <w:rPr>
          <w:i/>
          <w:spacing w:val="37"/>
          <w:sz w:val="26"/>
        </w:rPr>
        <w:t xml:space="preserve"> </w:t>
      </w:r>
      <w:r>
        <w:rPr>
          <w:i/>
          <w:sz w:val="26"/>
        </w:rPr>
        <w:t>посредством</w:t>
      </w:r>
      <w:r>
        <w:rPr>
          <w:i/>
          <w:spacing w:val="39"/>
          <w:sz w:val="26"/>
        </w:rPr>
        <w:t xml:space="preserve"> </w:t>
      </w:r>
      <w:r>
        <w:rPr>
          <w:i/>
          <w:sz w:val="26"/>
        </w:rPr>
        <w:t>анализа</w:t>
      </w:r>
      <w:r>
        <w:rPr>
          <w:i/>
          <w:spacing w:val="35"/>
          <w:sz w:val="26"/>
        </w:rPr>
        <w:t xml:space="preserve"> </w:t>
      </w:r>
      <w:r>
        <w:rPr>
          <w:i/>
          <w:sz w:val="26"/>
        </w:rPr>
        <w:t>статистических</w:t>
      </w:r>
      <w:r>
        <w:rPr>
          <w:i/>
          <w:spacing w:val="-62"/>
          <w:sz w:val="26"/>
        </w:rPr>
        <w:t xml:space="preserve"> </w:t>
      </w:r>
      <w:r>
        <w:rPr>
          <w:i/>
          <w:sz w:val="26"/>
        </w:rPr>
        <w:t>данных,</w:t>
      </w:r>
      <w:r>
        <w:rPr>
          <w:i/>
          <w:spacing w:val="-1"/>
          <w:sz w:val="26"/>
        </w:rPr>
        <w:t xml:space="preserve"> </w:t>
      </w:r>
      <w:r>
        <w:rPr>
          <w:i/>
          <w:sz w:val="26"/>
        </w:rPr>
        <w:t>чтения</w:t>
      </w:r>
      <w:r>
        <w:rPr>
          <w:i/>
          <w:spacing w:val="-2"/>
          <w:sz w:val="26"/>
        </w:rPr>
        <w:t xml:space="preserve"> </w:t>
      </w:r>
      <w:r>
        <w:rPr>
          <w:i/>
          <w:sz w:val="26"/>
        </w:rPr>
        <w:t>географических карт, работы</w:t>
      </w:r>
      <w:r>
        <w:rPr>
          <w:i/>
          <w:spacing w:val="-1"/>
          <w:sz w:val="26"/>
        </w:rPr>
        <w:t xml:space="preserve"> </w:t>
      </w:r>
      <w:r>
        <w:rPr>
          <w:i/>
          <w:sz w:val="26"/>
        </w:rPr>
        <w:t>с</w:t>
      </w:r>
      <w:r>
        <w:rPr>
          <w:i/>
          <w:spacing w:val="-2"/>
          <w:sz w:val="26"/>
        </w:rPr>
        <w:t xml:space="preserve"> </w:t>
      </w:r>
      <w:r>
        <w:rPr>
          <w:i/>
          <w:sz w:val="26"/>
        </w:rPr>
        <w:t>графиками и</w:t>
      </w:r>
      <w:r>
        <w:rPr>
          <w:i/>
          <w:spacing w:val="-2"/>
          <w:sz w:val="26"/>
        </w:rPr>
        <w:t xml:space="preserve"> </w:t>
      </w:r>
      <w:r>
        <w:rPr>
          <w:i/>
          <w:sz w:val="26"/>
        </w:rPr>
        <w:t>диаграммами;</w:t>
      </w:r>
    </w:p>
    <w:p w:rsidR="00B15A17" w:rsidRDefault="00F034A4" w:rsidP="005E6B29">
      <w:pPr>
        <w:pStyle w:val="ac"/>
        <w:numPr>
          <w:ilvl w:val="1"/>
          <w:numId w:val="97"/>
        </w:numPr>
        <w:tabs>
          <w:tab w:val="left" w:pos="961"/>
          <w:tab w:val="left" w:pos="962"/>
          <w:tab w:val="left" w:pos="2523"/>
          <w:tab w:val="left" w:pos="4504"/>
          <w:tab w:val="left" w:pos="5752"/>
          <w:tab w:val="left" w:pos="7146"/>
          <w:tab w:val="left" w:pos="8522"/>
          <w:tab w:val="left" w:pos="8885"/>
        </w:tabs>
        <w:ind w:right="303" w:firstLine="283"/>
        <w:jc w:val="left"/>
        <w:rPr>
          <w:i/>
          <w:sz w:val="26"/>
        </w:rPr>
      </w:pPr>
      <w:r>
        <w:rPr>
          <w:i/>
          <w:sz w:val="26"/>
        </w:rPr>
        <w:t>составлять</w:t>
      </w:r>
      <w:r>
        <w:rPr>
          <w:i/>
          <w:sz w:val="26"/>
        </w:rPr>
        <w:tab/>
        <w:t>географические</w:t>
      </w:r>
      <w:r>
        <w:rPr>
          <w:i/>
          <w:sz w:val="26"/>
        </w:rPr>
        <w:tab/>
        <w:t>описания</w:t>
      </w:r>
      <w:r>
        <w:rPr>
          <w:i/>
          <w:sz w:val="26"/>
        </w:rPr>
        <w:tab/>
        <w:t>населения,</w:t>
      </w:r>
      <w:r>
        <w:rPr>
          <w:i/>
          <w:sz w:val="26"/>
        </w:rPr>
        <w:tab/>
        <w:t>хозяйства</w:t>
      </w:r>
      <w:r>
        <w:rPr>
          <w:i/>
          <w:sz w:val="26"/>
        </w:rPr>
        <w:tab/>
        <w:t>и</w:t>
      </w:r>
      <w:r>
        <w:rPr>
          <w:i/>
          <w:sz w:val="26"/>
        </w:rPr>
        <w:tab/>
      </w:r>
      <w:r>
        <w:rPr>
          <w:i/>
          <w:spacing w:val="-1"/>
          <w:sz w:val="26"/>
        </w:rPr>
        <w:t>экологической</w:t>
      </w:r>
      <w:r>
        <w:rPr>
          <w:i/>
          <w:spacing w:val="-62"/>
          <w:sz w:val="26"/>
        </w:rPr>
        <w:t xml:space="preserve"> </w:t>
      </w:r>
      <w:r>
        <w:rPr>
          <w:i/>
          <w:sz w:val="26"/>
        </w:rPr>
        <w:t>обстановки</w:t>
      </w:r>
      <w:r>
        <w:rPr>
          <w:i/>
          <w:spacing w:val="-1"/>
          <w:sz w:val="26"/>
        </w:rPr>
        <w:t xml:space="preserve"> </w:t>
      </w:r>
      <w:r>
        <w:rPr>
          <w:i/>
          <w:sz w:val="26"/>
        </w:rPr>
        <w:t>отдельных</w:t>
      </w:r>
      <w:r>
        <w:rPr>
          <w:i/>
          <w:spacing w:val="1"/>
          <w:sz w:val="26"/>
        </w:rPr>
        <w:t xml:space="preserve"> </w:t>
      </w:r>
      <w:r>
        <w:rPr>
          <w:i/>
          <w:sz w:val="26"/>
        </w:rPr>
        <w:t>стран и</w:t>
      </w:r>
      <w:r>
        <w:rPr>
          <w:i/>
          <w:spacing w:val="-1"/>
          <w:sz w:val="26"/>
        </w:rPr>
        <w:t xml:space="preserve"> </w:t>
      </w:r>
      <w:r>
        <w:rPr>
          <w:i/>
          <w:sz w:val="26"/>
        </w:rPr>
        <w:t>регионов</w:t>
      </w:r>
      <w:r>
        <w:rPr>
          <w:i/>
          <w:spacing w:val="2"/>
          <w:sz w:val="26"/>
        </w:rPr>
        <w:t xml:space="preserve"> </w:t>
      </w:r>
      <w:r>
        <w:rPr>
          <w:i/>
          <w:sz w:val="26"/>
        </w:rPr>
        <w:t>мира;</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делать</w:t>
      </w:r>
      <w:r>
        <w:rPr>
          <w:i/>
          <w:spacing w:val="22"/>
          <w:sz w:val="26"/>
        </w:rPr>
        <w:t xml:space="preserve"> </w:t>
      </w:r>
      <w:r>
        <w:rPr>
          <w:i/>
          <w:sz w:val="26"/>
        </w:rPr>
        <w:t>прогнозы</w:t>
      </w:r>
      <w:r>
        <w:rPr>
          <w:i/>
          <w:spacing w:val="23"/>
          <w:sz w:val="26"/>
        </w:rPr>
        <w:t xml:space="preserve"> </w:t>
      </w:r>
      <w:r>
        <w:rPr>
          <w:i/>
          <w:sz w:val="26"/>
        </w:rPr>
        <w:t>развития</w:t>
      </w:r>
      <w:r>
        <w:rPr>
          <w:i/>
          <w:spacing w:val="23"/>
          <w:sz w:val="26"/>
        </w:rPr>
        <w:t xml:space="preserve"> </w:t>
      </w:r>
      <w:r>
        <w:rPr>
          <w:i/>
          <w:sz w:val="26"/>
        </w:rPr>
        <w:t>географических</w:t>
      </w:r>
      <w:r>
        <w:rPr>
          <w:i/>
          <w:spacing w:val="24"/>
          <w:sz w:val="26"/>
        </w:rPr>
        <w:t xml:space="preserve"> </w:t>
      </w:r>
      <w:r>
        <w:rPr>
          <w:i/>
          <w:sz w:val="26"/>
        </w:rPr>
        <w:t>систем</w:t>
      </w:r>
      <w:r>
        <w:rPr>
          <w:i/>
          <w:spacing w:val="22"/>
          <w:sz w:val="26"/>
        </w:rPr>
        <w:t xml:space="preserve"> </w:t>
      </w:r>
      <w:r>
        <w:rPr>
          <w:i/>
          <w:sz w:val="26"/>
        </w:rPr>
        <w:t>и</w:t>
      </w:r>
      <w:r>
        <w:rPr>
          <w:i/>
          <w:spacing w:val="23"/>
          <w:sz w:val="26"/>
        </w:rPr>
        <w:t xml:space="preserve"> </w:t>
      </w:r>
      <w:r>
        <w:rPr>
          <w:i/>
          <w:sz w:val="26"/>
        </w:rPr>
        <w:t>комплексов</w:t>
      </w:r>
      <w:r>
        <w:rPr>
          <w:i/>
          <w:spacing w:val="24"/>
          <w:sz w:val="26"/>
        </w:rPr>
        <w:t xml:space="preserve"> </w:t>
      </w:r>
      <w:r>
        <w:rPr>
          <w:i/>
          <w:sz w:val="26"/>
        </w:rPr>
        <w:t>в</w:t>
      </w:r>
      <w:r>
        <w:rPr>
          <w:i/>
          <w:spacing w:val="23"/>
          <w:sz w:val="26"/>
        </w:rPr>
        <w:t xml:space="preserve"> </w:t>
      </w:r>
      <w:r>
        <w:rPr>
          <w:i/>
          <w:sz w:val="26"/>
        </w:rPr>
        <w:t>результате</w:t>
      </w:r>
      <w:r>
        <w:rPr>
          <w:i/>
          <w:spacing w:val="-62"/>
          <w:sz w:val="26"/>
        </w:rPr>
        <w:t xml:space="preserve"> </w:t>
      </w:r>
      <w:r>
        <w:rPr>
          <w:i/>
          <w:sz w:val="26"/>
        </w:rPr>
        <w:t>изменения</w:t>
      </w:r>
      <w:r>
        <w:rPr>
          <w:i/>
          <w:spacing w:val="-1"/>
          <w:sz w:val="26"/>
        </w:rPr>
        <w:t xml:space="preserve"> </w:t>
      </w:r>
      <w:r>
        <w:rPr>
          <w:i/>
          <w:sz w:val="26"/>
        </w:rPr>
        <w:t>их</w:t>
      </w:r>
      <w:r>
        <w:rPr>
          <w:i/>
          <w:spacing w:val="-1"/>
          <w:sz w:val="26"/>
        </w:rPr>
        <w:t xml:space="preserve"> </w:t>
      </w:r>
      <w:r>
        <w:rPr>
          <w:i/>
          <w:sz w:val="26"/>
        </w:rPr>
        <w:t>компонентов;</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выделять</w:t>
      </w:r>
      <w:r>
        <w:rPr>
          <w:i/>
          <w:spacing w:val="-3"/>
          <w:sz w:val="26"/>
        </w:rPr>
        <w:t xml:space="preserve"> </w:t>
      </w:r>
      <w:r>
        <w:rPr>
          <w:i/>
          <w:sz w:val="26"/>
        </w:rPr>
        <w:t>наиболее</w:t>
      </w:r>
      <w:r>
        <w:rPr>
          <w:i/>
          <w:spacing w:val="-3"/>
          <w:sz w:val="26"/>
        </w:rPr>
        <w:t xml:space="preserve"> </w:t>
      </w:r>
      <w:r>
        <w:rPr>
          <w:i/>
          <w:sz w:val="26"/>
        </w:rPr>
        <w:t>важные</w:t>
      </w:r>
      <w:r>
        <w:rPr>
          <w:i/>
          <w:spacing w:val="-5"/>
          <w:sz w:val="26"/>
        </w:rPr>
        <w:t xml:space="preserve"> </w:t>
      </w:r>
      <w:r>
        <w:rPr>
          <w:i/>
          <w:sz w:val="26"/>
        </w:rPr>
        <w:t>экологические, социально-экономические</w:t>
      </w:r>
      <w:r>
        <w:rPr>
          <w:i/>
          <w:spacing w:val="-2"/>
          <w:sz w:val="26"/>
        </w:rPr>
        <w:t xml:space="preserve"> </w:t>
      </w:r>
      <w:r>
        <w:rPr>
          <w:i/>
          <w:sz w:val="26"/>
        </w:rPr>
        <w:t>проблемы;</w:t>
      </w:r>
    </w:p>
    <w:p w:rsidR="00B15A17" w:rsidRDefault="00F034A4" w:rsidP="005E6B29">
      <w:pPr>
        <w:pStyle w:val="ac"/>
        <w:numPr>
          <w:ilvl w:val="1"/>
          <w:numId w:val="97"/>
        </w:numPr>
        <w:tabs>
          <w:tab w:val="left" w:pos="962"/>
        </w:tabs>
        <w:ind w:right="304" w:firstLine="283"/>
        <w:rPr>
          <w:i/>
          <w:sz w:val="26"/>
        </w:rPr>
      </w:pPr>
      <w:r>
        <w:rPr>
          <w:i/>
          <w:sz w:val="26"/>
        </w:rPr>
        <w:t>давать научное объяснение процессам, явлениям, закономерностям, протекающим в</w:t>
      </w:r>
      <w:r>
        <w:rPr>
          <w:i/>
          <w:spacing w:val="-62"/>
          <w:sz w:val="26"/>
        </w:rPr>
        <w:t xml:space="preserve"> </w:t>
      </w:r>
      <w:r>
        <w:rPr>
          <w:i/>
          <w:sz w:val="26"/>
        </w:rPr>
        <w:t>географической</w:t>
      </w:r>
      <w:r>
        <w:rPr>
          <w:i/>
          <w:spacing w:val="-1"/>
          <w:sz w:val="26"/>
        </w:rPr>
        <w:t xml:space="preserve"> </w:t>
      </w:r>
      <w:r>
        <w:rPr>
          <w:i/>
          <w:sz w:val="26"/>
        </w:rPr>
        <w:t>оболочке;</w:t>
      </w:r>
    </w:p>
    <w:p w:rsidR="00B15A17" w:rsidRDefault="00F034A4" w:rsidP="005E6B29">
      <w:pPr>
        <w:pStyle w:val="ac"/>
        <w:numPr>
          <w:ilvl w:val="1"/>
          <w:numId w:val="97"/>
        </w:numPr>
        <w:tabs>
          <w:tab w:val="left" w:pos="962"/>
        </w:tabs>
        <w:ind w:right="303" w:firstLine="283"/>
        <w:rPr>
          <w:i/>
          <w:sz w:val="26"/>
        </w:rPr>
      </w:pPr>
      <w:r>
        <w:rPr>
          <w:i/>
          <w:sz w:val="26"/>
        </w:rPr>
        <w:t>понимать</w:t>
      </w:r>
      <w:r>
        <w:rPr>
          <w:i/>
          <w:spacing w:val="1"/>
          <w:sz w:val="26"/>
        </w:rPr>
        <w:t xml:space="preserve"> </w:t>
      </w:r>
      <w:r>
        <w:rPr>
          <w:i/>
          <w:sz w:val="26"/>
        </w:rPr>
        <w:t>и</w:t>
      </w:r>
      <w:r>
        <w:rPr>
          <w:i/>
          <w:spacing w:val="1"/>
          <w:sz w:val="26"/>
        </w:rPr>
        <w:t xml:space="preserve"> </w:t>
      </w:r>
      <w:r>
        <w:rPr>
          <w:i/>
          <w:sz w:val="26"/>
        </w:rPr>
        <w:t>характеризовать</w:t>
      </w:r>
      <w:r>
        <w:rPr>
          <w:i/>
          <w:spacing w:val="1"/>
          <w:sz w:val="26"/>
        </w:rPr>
        <w:t xml:space="preserve"> </w:t>
      </w:r>
      <w:r>
        <w:rPr>
          <w:i/>
          <w:sz w:val="26"/>
        </w:rPr>
        <w:t>причины</w:t>
      </w:r>
      <w:r>
        <w:rPr>
          <w:i/>
          <w:spacing w:val="1"/>
          <w:sz w:val="26"/>
        </w:rPr>
        <w:t xml:space="preserve"> </w:t>
      </w:r>
      <w:r>
        <w:rPr>
          <w:i/>
          <w:sz w:val="26"/>
        </w:rPr>
        <w:t>возникновения</w:t>
      </w:r>
      <w:r>
        <w:rPr>
          <w:i/>
          <w:spacing w:val="1"/>
          <w:sz w:val="26"/>
        </w:rPr>
        <w:t xml:space="preserve"> </w:t>
      </w:r>
      <w:r>
        <w:rPr>
          <w:i/>
          <w:sz w:val="26"/>
        </w:rPr>
        <w:t>процессов</w:t>
      </w:r>
      <w:r>
        <w:rPr>
          <w:i/>
          <w:spacing w:val="1"/>
          <w:sz w:val="26"/>
        </w:rPr>
        <w:t xml:space="preserve"> </w:t>
      </w:r>
      <w:r>
        <w:rPr>
          <w:i/>
          <w:sz w:val="26"/>
        </w:rPr>
        <w:t>и</w:t>
      </w:r>
      <w:r>
        <w:rPr>
          <w:i/>
          <w:spacing w:val="66"/>
          <w:sz w:val="26"/>
        </w:rPr>
        <w:t xml:space="preserve"> </w:t>
      </w:r>
      <w:r>
        <w:rPr>
          <w:i/>
          <w:sz w:val="26"/>
        </w:rPr>
        <w:t>явлений,</w:t>
      </w:r>
      <w:r>
        <w:rPr>
          <w:i/>
          <w:spacing w:val="1"/>
          <w:sz w:val="26"/>
        </w:rPr>
        <w:t xml:space="preserve"> </w:t>
      </w:r>
      <w:r>
        <w:rPr>
          <w:i/>
          <w:sz w:val="26"/>
        </w:rPr>
        <w:t>влияющих</w:t>
      </w:r>
      <w:r>
        <w:rPr>
          <w:i/>
          <w:spacing w:val="-1"/>
          <w:sz w:val="26"/>
        </w:rPr>
        <w:t xml:space="preserve"> </w:t>
      </w:r>
      <w:r>
        <w:rPr>
          <w:i/>
          <w:sz w:val="26"/>
        </w:rPr>
        <w:t>на</w:t>
      </w:r>
      <w:r>
        <w:rPr>
          <w:i/>
          <w:spacing w:val="2"/>
          <w:sz w:val="26"/>
        </w:rPr>
        <w:t xml:space="preserve"> </w:t>
      </w:r>
      <w:r>
        <w:rPr>
          <w:i/>
          <w:sz w:val="26"/>
        </w:rPr>
        <w:t>безопасность окружающей среды;</w:t>
      </w:r>
    </w:p>
    <w:p w:rsidR="00B15A17" w:rsidRDefault="00F034A4" w:rsidP="005E6B29">
      <w:pPr>
        <w:pStyle w:val="ac"/>
        <w:numPr>
          <w:ilvl w:val="1"/>
          <w:numId w:val="97"/>
        </w:numPr>
        <w:tabs>
          <w:tab w:val="left" w:pos="962"/>
        </w:tabs>
        <w:ind w:right="307" w:firstLine="283"/>
        <w:rPr>
          <w:i/>
          <w:sz w:val="26"/>
        </w:rPr>
      </w:pPr>
      <w:r>
        <w:rPr>
          <w:i/>
          <w:sz w:val="26"/>
        </w:rPr>
        <w:t>оценивать</w:t>
      </w:r>
      <w:r>
        <w:rPr>
          <w:i/>
          <w:spacing w:val="1"/>
          <w:sz w:val="26"/>
        </w:rPr>
        <w:t xml:space="preserve"> </w:t>
      </w:r>
      <w:r>
        <w:rPr>
          <w:i/>
          <w:sz w:val="26"/>
        </w:rPr>
        <w:t>характер</w:t>
      </w:r>
      <w:r>
        <w:rPr>
          <w:i/>
          <w:spacing w:val="1"/>
          <w:sz w:val="26"/>
        </w:rPr>
        <w:t xml:space="preserve"> </w:t>
      </w:r>
      <w:r>
        <w:rPr>
          <w:i/>
          <w:sz w:val="26"/>
        </w:rPr>
        <w:t>взаимодействия</w:t>
      </w:r>
      <w:r>
        <w:rPr>
          <w:i/>
          <w:spacing w:val="1"/>
          <w:sz w:val="26"/>
        </w:rPr>
        <w:t xml:space="preserve"> </w:t>
      </w:r>
      <w:r>
        <w:rPr>
          <w:i/>
          <w:sz w:val="26"/>
        </w:rPr>
        <w:t>деятельности</w:t>
      </w:r>
      <w:r>
        <w:rPr>
          <w:i/>
          <w:spacing w:val="1"/>
          <w:sz w:val="26"/>
        </w:rPr>
        <w:t xml:space="preserve"> </w:t>
      </w:r>
      <w:r>
        <w:rPr>
          <w:i/>
          <w:sz w:val="26"/>
        </w:rPr>
        <w:t>человека</w:t>
      </w:r>
      <w:r>
        <w:rPr>
          <w:i/>
          <w:spacing w:val="1"/>
          <w:sz w:val="26"/>
        </w:rPr>
        <w:t xml:space="preserve"> </w:t>
      </w:r>
      <w:r>
        <w:rPr>
          <w:i/>
          <w:sz w:val="26"/>
        </w:rPr>
        <w:t>и</w:t>
      </w:r>
      <w:r>
        <w:rPr>
          <w:i/>
          <w:spacing w:val="1"/>
          <w:sz w:val="26"/>
        </w:rPr>
        <w:t xml:space="preserve"> </w:t>
      </w:r>
      <w:r>
        <w:rPr>
          <w:i/>
          <w:sz w:val="26"/>
        </w:rPr>
        <w:t>компонентов</w:t>
      </w:r>
      <w:r>
        <w:rPr>
          <w:i/>
          <w:spacing w:val="1"/>
          <w:sz w:val="26"/>
        </w:rPr>
        <w:t xml:space="preserve"> </w:t>
      </w:r>
      <w:r>
        <w:rPr>
          <w:i/>
          <w:sz w:val="26"/>
        </w:rPr>
        <w:t>природы</w:t>
      </w:r>
      <w:r>
        <w:rPr>
          <w:i/>
          <w:spacing w:val="1"/>
          <w:sz w:val="26"/>
        </w:rPr>
        <w:t xml:space="preserve"> </w:t>
      </w:r>
      <w:r>
        <w:rPr>
          <w:i/>
          <w:sz w:val="26"/>
        </w:rPr>
        <w:t>в</w:t>
      </w:r>
      <w:r>
        <w:rPr>
          <w:i/>
          <w:spacing w:val="1"/>
          <w:sz w:val="26"/>
        </w:rPr>
        <w:t xml:space="preserve"> </w:t>
      </w:r>
      <w:r>
        <w:rPr>
          <w:i/>
          <w:sz w:val="26"/>
        </w:rPr>
        <w:t>разных</w:t>
      </w:r>
      <w:r>
        <w:rPr>
          <w:i/>
          <w:spacing w:val="1"/>
          <w:sz w:val="26"/>
        </w:rPr>
        <w:t xml:space="preserve"> </w:t>
      </w:r>
      <w:r>
        <w:rPr>
          <w:i/>
          <w:sz w:val="26"/>
        </w:rPr>
        <w:t>географических</w:t>
      </w:r>
      <w:r>
        <w:rPr>
          <w:i/>
          <w:spacing w:val="1"/>
          <w:sz w:val="26"/>
        </w:rPr>
        <w:t xml:space="preserve"> </w:t>
      </w:r>
      <w:r>
        <w:rPr>
          <w:i/>
          <w:sz w:val="26"/>
        </w:rPr>
        <w:t>условиях</w:t>
      </w:r>
      <w:r>
        <w:rPr>
          <w:i/>
          <w:spacing w:val="1"/>
          <w:sz w:val="26"/>
        </w:rPr>
        <w:t xml:space="preserve"> </w:t>
      </w:r>
      <w:r>
        <w:rPr>
          <w:i/>
          <w:sz w:val="26"/>
        </w:rPr>
        <w:t>с</w:t>
      </w:r>
      <w:r>
        <w:rPr>
          <w:i/>
          <w:spacing w:val="1"/>
          <w:sz w:val="26"/>
        </w:rPr>
        <w:t xml:space="preserve"> </w:t>
      </w:r>
      <w:r>
        <w:rPr>
          <w:i/>
          <w:sz w:val="26"/>
        </w:rPr>
        <w:t>точки</w:t>
      </w:r>
      <w:r>
        <w:rPr>
          <w:i/>
          <w:spacing w:val="1"/>
          <w:sz w:val="26"/>
        </w:rPr>
        <w:t xml:space="preserve"> </w:t>
      </w:r>
      <w:r>
        <w:rPr>
          <w:i/>
          <w:sz w:val="26"/>
        </w:rPr>
        <w:t>зрения</w:t>
      </w:r>
      <w:r>
        <w:rPr>
          <w:i/>
          <w:spacing w:val="1"/>
          <w:sz w:val="26"/>
        </w:rPr>
        <w:t xml:space="preserve"> </w:t>
      </w:r>
      <w:r>
        <w:rPr>
          <w:i/>
          <w:sz w:val="26"/>
        </w:rPr>
        <w:t>концепции</w:t>
      </w:r>
      <w:r>
        <w:rPr>
          <w:i/>
          <w:spacing w:val="1"/>
          <w:sz w:val="26"/>
        </w:rPr>
        <w:t xml:space="preserve"> </w:t>
      </w:r>
      <w:r>
        <w:rPr>
          <w:i/>
          <w:sz w:val="26"/>
        </w:rPr>
        <w:t>устойчивого</w:t>
      </w:r>
      <w:r>
        <w:rPr>
          <w:i/>
          <w:spacing w:val="1"/>
          <w:sz w:val="26"/>
        </w:rPr>
        <w:t xml:space="preserve"> </w:t>
      </w:r>
      <w:r>
        <w:rPr>
          <w:i/>
          <w:sz w:val="26"/>
        </w:rPr>
        <w:t>развития;</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i/>
          <w:sz w:val="26"/>
        </w:rPr>
      </w:pPr>
      <w:r>
        <w:rPr>
          <w:i/>
          <w:sz w:val="26"/>
        </w:rPr>
        <w:lastRenderedPageBreak/>
        <w:t>раскрывать</w:t>
      </w:r>
      <w:r>
        <w:rPr>
          <w:i/>
          <w:spacing w:val="-1"/>
          <w:sz w:val="26"/>
        </w:rPr>
        <w:t xml:space="preserve"> </w:t>
      </w:r>
      <w:r>
        <w:rPr>
          <w:i/>
          <w:sz w:val="26"/>
        </w:rPr>
        <w:t>сущность</w:t>
      </w:r>
      <w:r>
        <w:rPr>
          <w:i/>
          <w:spacing w:val="-3"/>
          <w:sz w:val="26"/>
        </w:rPr>
        <w:t xml:space="preserve"> </w:t>
      </w:r>
      <w:r>
        <w:rPr>
          <w:i/>
          <w:sz w:val="26"/>
        </w:rPr>
        <w:t>интеграционных</w:t>
      </w:r>
      <w:r>
        <w:rPr>
          <w:i/>
          <w:spacing w:val="-2"/>
          <w:sz w:val="26"/>
        </w:rPr>
        <w:t xml:space="preserve"> </w:t>
      </w:r>
      <w:r>
        <w:rPr>
          <w:i/>
          <w:sz w:val="26"/>
        </w:rPr>
        <w:t>процессов</w:t>
      </w:r>
      <w:r>
        <w:rPr>
          <w:i/>
          <w:spacing w:val="-3"/>
          <w:sz w:val="26"/>
        </w:rPr>
        <w:t xml:space="preserve"> </w:t>
      </w:r>
      <w:r>
        <w:rPr>
          <w:i/>
          <w:sz w:val="26"/>
        </w:rPr>
        <w:t>в</w:t>
      </w:r>
      <w:r>
        <w:rPr>
          <w:i/>
          <w:spacing w:val="-3"/>
          <w:sz w:val="26"/>
        </w:rPr>
        <w:t xml:space="preserve"> </w:t>
      </w:r>
      <w:r>
        <w:rPr>
          <w:i/>
          <w:sz w:val="26"/>
        </w:rPr>
        <w:t>мировом</w:t>
      </w:r>
      <w:r>
        <w:rPr>
          <w:i/>
          <w:spacing w:val="-3"/>
          <w:sz w:val="26"/>
        </w:rPr>
        <w:t xml:space="preserve"> </w:t>
      </w:r>
      <w:r>
        <w:rPr>
          <w:i/>
          <w:sz w:val="26"/>
        </w:rPr>
        <w:t>сообществе;</w:t>
      </w:r>
    </w:p>
    <w:p w:rsidR="00B15A17" w:rsidRDefault="00F034A4" w:rsidP="005E6B29">
      <w:pPr>
        <w:pStyle w:val="ac"/>
        <w:numPr>
          <w:ilvl w:val="1"/>
          <w:numId w:val="97"/>
        </w:numPr>
        <w:tabs>
          <w:tab w:val="left" w:pos="961"/>
          <w:tab w:val="left" w:pos="962"/>
        </w:tabs>
        <w:spacing w:before="1"/>
        <w:ind w:right="305" w:firstLine="283"/>
        <w:jc w:val="left"/>
        <w:rPr>
          <w:i/>
          <w:sz w:val="26"/>
        </w:rPr>
      </w:pPr>
      <w:r>
        <w:rPr>
          <w:i/>
          <w:sz w:val="26"/>
        </w:rPr>
        <w:t>прогнозировать</w:t>
      </w:r>
      <w:r>
        <w:rPr>
          <w:i/>
          <w:spacing w:val="57"/>
          <w:sz w:val="26"/>
        </w:rPr>
        <w:t xml:space="preserve"> </w:t>
      </w:r>
      <w:r>
        <w:rPr>
          <w:i/>
          <w:sz w:val="26"/>
        </w:rPr>
        <w:t>и</w:t>
      </w:r>
      <w:r>
        <w:rPr>
          <w:i/>
          <w:spacing w:val="54"/>
          <w:sz w:val="26"/>
        </w:rPr>
        <w:t xml:space="preserve"> </w:t>
      </w:r>
      <w:r>
        <w:rPr>
          <w:i/>
          <w:sz w:val="26"/>
        </w:rPr>
        <w:t>оценивать</w:t>
      </w:r>
      <w:r>
        <w:rPr>
          <w:i/>
          <w:spacing w:val="55"/>
          <w:sz w:val="26"/>
        </w:rPr>
        <w:t xml:space="preserve"> </w:t>
      </w:r>
      <w:r>
        <w:rPr>
          <w:i/>
          <w:sz w:val="26"/>
        </w:rPr>
        <w:t>изменения</w:t>
      </w:r>
      <w:r>
        <w:rPr>
          <w:i/>
          <w:spacing w:val="57"/>
          <w:sz w:val="26"/>
        </w:rPr>
        <w:t xml:space="preserve"> </w:t>
      </w:r>
      <w:r>
        <w:rPr>
          <w:i/>
          <w:sz w:val="26"/>
        </w:rPr>
        <w:t>политической</w:t>
      </w:r>
      <w:r>
        <w:rPr>
          <w:i/>
          <w:spacing w:val="55"/>
          <w:sz w:val="26"/>
        </w:rPr>
        <w:t xml:space="preserve"> </w:t>
      </w:r>
      <w:r>
        <w:rPr>
          <w:i/>
          <w:sz w:val="26"/>
        </w:rPr>
        <w:t>карты</w:t>
      </w:r>
      <w:r>
        <w:rPr>
          <w:i/>
          <w:spacing w:val="58"/>
          <w:sz w:val="26"/>
        </w:rPr>
        <w:t xml:space="preserve"> </w:t>
      </w:r>
      <w:r>
        <w:rPr>
          <w:i/>
          <w:sz w:val="26"/>
        </w:rPr>
        <w:t>мира</w:t>
      </w:r>
      <w:r>
        <w:rPr>
          <w:i/>
          <w:spacing w:val="54"/>
          <w:sz w:val="26"/>
        </w:rPr>
        <w:t xml:space="preserve"> </w:t>
      </w:r>
      <w:r>
        <w:rPr>
          <w:i/>
          <w:sz w:val="26"/>
        </w:rPr>
        <w:t>под</w:t>
      </w:r>
      <w:r>
        <w:rPr>
          <w:i/>
          <w:spacing w:val="57"/>
          <w:sz w:val="26"/>
        </w:rPr>
        <w:t xml:space="preserve"> </w:t>
      </w:r>
      <w:r>
        <w:rPr>
          <w:i/>
          <w:sz w:val="26"/>
        </w:rPr>
        <w:t>влиянием</w:t>
      </w:r>
      <w:r>
        <w:rPr>
          <w:i/>
          <w:spacing w:val="-62"/>
          <w:sz w:val="26"/>
        </w:rPr>
        <w:t xml:space="preserve"> </w:t>
      </w:r>
      <w:r>
        <w:rPr>
          <w:i/>
          <w:sz w:val="26"/>
        </w:rPr>
        <w:t>международных отношений;</w:t>
      </w:r>
    </w:p>
    <w:p w:rsidR="00B15A17" w:rsidRDefault="00F034A4" w:rsidP="005E6B29">
      <w:pPr>
        <w:pStyle w:val="ac"/>
        <w:numPr>
          <w:ilvl w:val="1"/>
          <w:numId w:val="97"/>
        </w:numPr>
        <w:tabs>
          <w:tab w:val="left" w:pos="1025"/>
          <w:tab w:val="left" w:pos="1027"/>
          <w:tab w:val="left" w:pos="2569"/>
          <w:tab w:val="left" w:pos="5790"/>
          <w:tab w:val="left" w:pos="7554"/>
          <w:tab w:val="left" w:pos="9055"/>
        </w:tabs>
        <w:ind w:right="304" w:firstLine="283"/>
        <w:jc w:val="left"/>
        <w:rPr>
          <w:i/>
          <w:sz w:val="26"/>
        </w:rPr>
      </w:pPr>
      <w:r>
        <w:rPr>
          <w:i/>
          <w:sz w:val="26"/>
        </w:rPr>
        <w:t>оценивать</w:t>
      </w:r>
      <w:r>
        <w:rPr>
          <w:i/>
          <w:sz w:val="26"/>
        </w:rPr>
        <w:tab/>
        <w:t>социально-экономические</w:t>
      </w:r>
      <w:r>
        <w:rPr>
          <w:i/>
          <w:sz w:val="26"/>
        </w:rPr>
        <w:tab/>
        <w:t>последствия</w:t>
      </w:r>
      <w:r>
        <w:rPr>
          <w:i/>
          <w:sz w:val="26"/>
        </w:rPr>
        <w:tab/>
        <w:t>изменения</w:t>
      </w:r>
      <w:r>
        <w:rPr>
          <w:i/>
          <w:sz w:val="26"/>
        </w:rPr>
        <w:tab/>
        <w:t>современной</w:t>
      </w:r>
      <w:r>
        <w:rPr>
          <w:i/>
          <w:spacing w:val="-62"/>
          <w:sz w:val="26"/>
        </w:rPr>
        <w:t xml:space="preserve"> </w:t>
      </w:r>
      <w:r>
        <w:rPr>
          <w:i/>
          <w:sz w:val="26"/>
        </w:rPr>
        <w:t>политической</w:t>
      </w:r>
      <w:r>
        <w:rPr>
          <w:i/>
          <w:spacing w:val="-1"/>
          <w:sz w:val="26"/>
        </w:rPr>
        <w:t xml:space="preserve"> </w:t>
      </w:r>
      <w:r>
        <w:rPr>
          <w:i/>
          <w:sz w:val="26"/>
        </w:rPr>
        <w:t>карты</w:t>
      </w:r>
      <w:r>
        <w:rPr>
          <w:i/>
          <w:spacing w:val="2"/>
          <w:sz w:val="26"/>
        </w:rPr>
        <w:t xml:space="preserve"> </w:t>
      </w:r>
      <w:r>
        <w:rPr>
          <w:i/>
          <w:sz w:val="26"/>
        </w:rPr>
        <w:t>мира;</w:t>
      </w:r>
    </w:p>
    <w:p w:rsidR="00B15A17" w:rsidRDefault="00F034A4" w:rsidP="005E6B29">
      <w:pPr>
        <w:pStyle w:val="ac"/>
        <w:numPr>
          <w:ilvl w:val="1"/>
          <w:numId w:val="97"/>
        </w:numPr>
        <w:tabs>
          <w:tab w:val="left" w:pos="961"/>
          <w:tab w:val="left" w:pos="962"/>
          <w:tab w:val="left" w:pos="2420"/>
          <w:tab w:val="left" w:pos="4588"/>
          <w:tab w:val="left" w:pos="5555"/>
          <w:tab w:val="left" w:pos="7014"/>
          <w:tab w:val="left" w:pos="10330"/>
        </w:tabs>
        <w:ind w:right="304" w:firstLine="283"/>
        <w:jc w:val="left"/>
        <w:rPr>
          <w:i/>
          <w:sz w:val="26"/>
        </w:rPr>
      </w:pPr>
      <w:r>
        <w:rPr>
          <w:i/>
          <w:sz w:val="26"/>
        </w:rPr>
        <w:t>оценивать</w:t>
      </w:r>
      <w:r>
        <w:rPr>
          <w:i/>
          <w:sz w:val="26"/>
        </w:rPr>
        <w:tab/>
        <w:t>геополитические</w:t>
      </w:r>
      <w:r>
        <w:rPr>
          <w:i/>
          <w:sz w:val="26"/>
        </w:rPr>
        <w:tab/>
        <w:t>риски,</w:t>
      </w:r>
      <w:r>
        <w:rPr>
          <w:i/>
          <w:sz w:val="26"/>
        </w:rPr>
        <w:tab/>
        <w:t>вызванные</w:t>
      </w:r>
      <w:r>
        <w:rPr>
          <w:i/>
          <w:sz w:val="26"/>
        </w:rPr>
        <w:tab/>
        <w:t>социально-экономическими</w:t>
      </w:r>
      <w:r>
        <w:rPr>
          <w:i/>
          <w:sz w:val="26"/>
        </w:rPr>
        <w:tab/>
      </w:r>
      <w:r>
        <w:rPr>
          <w:i/>
          <w:spacing w:val="-2"/>
          <w:sz w:val="26"/>
        </w:rPr>
        <w:t>и</w:t>
      </w:r>
      <w:r>
        <w:rPr>
          <w:i/>
          <w:spacing w:val="-62"/>
          <w:sz w:val="26"/>
        </w:rPr>
        <w:t xml:space="preserve"> </w:t>
      </w:r>
      <w:r>
        <w:rPr>
          <w:i/>
          <w:sz w:val="26"/>
        </w:rPr>
        <w:t>геоэкологическими</w:t>
      </w:r>
      <w:r>
        <w:rPr>
          <w:i/>
          <w:spacing w:val="-1"/>
          <w:sz w:val="26"/>
        </w:rPr>
        <w:t xml:space="preserve"> </w:t>
      </w:r>
      <w:r>
        <w:rPr>
          <w:i/>
          <w:sz w:val="26"/>
        </w:rPr>
        <w:t>процессами,</w:t>
      </w:r>
      <w:r>
        <w:rPr>
          <w:i/>
          <w:spacing w:val="1"/>
          <w:sz w:val="26"/>
        </w:rPr>
        <w:t xml:space="preserve"> </w:t>
      </w:r>
      <w:r>
        <w:rPr>
          <w:i/>
          <w:sz w:val="26"/>
        </w:rPr>
        <w:t>происходящими</w:t>
      </w:r>
      <w:r>
        <w:rPr>
          <w:i/>
          <w:spacing w:val="1"/>
          <w:sz w:val="26"/>
        </w:rPr>
        <w:t xml:space="preserve"> </w:t>
      </w:r>
      <w:r>
        <w:rPr>
          <w:i/>
          <w:sz w:val="26"/>
        </w:rPr>
        <w:t>в</w:t>
      </w:r>
      <w:r>
        <w:rPr>
          <w:i/>
          <w:spacing w:val="-1"/>
          <w:sz w:val="26"/>
        </w:rPr>
        <w:t xml:space="preserve"> </w:t>
      </w:r>
      <w:r>
        <w:rPr>
          <w:i/>
          <w:sz w:val="26"/>
        </w:rPr>
        <w:t>мире;</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оценивать</w:t>
      </w:r>
      <w:r>
        <w:rPr>
          <w:i/>
          <w:spacing w:val="-3"/>
          <w:sz w:val="26"/>
        </w:rPr>
        <w:t xml:space="preserve"> </w:t>
      </w:r>
      <w:r>
        <w:rPr>
          <w:i/>
          <w:sz w:val="26"/>
        </w:rPr>
        <w:t>изменение</w:t>
      </w:r>
      <w:r>
        <w:rPr>
          <w:i/>
          <w:spacing w:val="1"/>
          <w:sz w:val="26"/>
        </w:rPr>
        <w:t xml:space="preserve"> </w:t>
      </w:r>
      <w:r>
        <w:rPr>
          <w:i/>
          <w:sz w:val="26"/>
        </w:rPr>
        <w:t>отраслевой</w:t>
      </w:r>
      <w:r>
        <w:rPr>
          <w:i/>
          <w:spacing w:val="-2"/>
          <w:sz w:val="26"/>
        </w:rPr>
        <w:t xml:space="preserve"> </w:t>
      </w:r>
      <w:r>
        <w:rPr>
          <w:i/>
          <w:sz w:val="26"/>
        </w:rPr>
        <w:t>структуры</w:t>
      </w:r>
      <w:r>
        <w:rPr>
          <w:i/>
          <w:spacing w:val="-3"/>
          <w:sz w:val="26"/>
        </w:rPr>
        <w:t xml:space="preserve"> </w:t>
      </w:r>
      <w:r>
        <w:rPr>
          <w:i/>
          <w:sz w:val="26"/>
        </w:rPr>
        <w:t>отдельных</w:t>
      </w:r>
      <w:r>
        <w:rPr>
          <w:i/>
          <w:spacing w:val="-2"/>
          <w:sz w:val="26"/>
        </w:rPr>
        <w:t xml:space="preserve"> </w:t>
      </w:r>
      <w:r>
        <w:rPr>
          <w:i/>
          <w:sz w:val="26"/>
        </w:rPr>
        <w:t>стран</w:t>
      </w:r>
      <w:r>
        <w:rPr>
          <w:i/>
          <w:spacing w:val="1"/>
          <w:sz w:val="26"/>
        </w:rPr>
        <w:t xml:space="preserve"> </w:t>
      </w:r>
      <w:r>
        <w:rPr>
          <w:i/>
          <w:sz w:val="26"/>
        </w:rPr>
        <w:t>и</w:t>
      </w:r>
      <w:r>
        <w:rPr>
          <w:i/>
          <w:spacing w:val="-4"/>
          <w:sz w:val="26"/>
        </w:rPr>
        <w:t xml:space="preserve"> </w:t>
      </w:r>
      <w:r>
        <w:rPr>
          <w:i/>
          <w:sz w:val="26"/>
        </w:rPr>
        <w:t>регионов</w:t>
      </w:r>
      <w:r>
        <w:rPr>
          <w:i/>
          <w:spacing w:val="-2"/>
          <w:sz w:val="26"/>
        </w:rPr>
        <w:t xml:space="preserve"> </w:t>
      </w:r>
      <w:r>
        <w:rPr>
          <w:i/>
          <w:sz w:val="26"/>
        </w:rPr>
        <w:t>мира;</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оценивать</w:t>
      </w:r>
      <w:r>
        <w:rPr>
          <w:i/>
          <w:spacing w:val="-3"/>
          <w:sz w:val="26"/>
        </w:rPr>
        <w:t xml:space="preserve"> </w:t>
      </w:r>
      <w:r>
        <w:rPr>
          <w:i/>
          <w:sz w:val="26"/>
        </w:rPr>
        <w:t>влияние</w:t>
      </w:r>
      <w:r>
        <w:rPr>
          <w:i/>
          <w:spacing w:val="-1"/>
          <w:sz w:val="26"/>
        </w:rPr>
        <w:t xml:space="preserve"> </w:t>
      </w:r>
      <w:r>
        <w:rPr>
          <w:i/>
          <w:sz w:val="26"/>
        </w:rPr>
        <w:t>отдельных</w:t>
      </w:r>
      <w:r>
        <w:rPr>
          <w:i/>
          <w:spacing w:val="-2"/>
          <w:sz w:val="26"/>
        </w:rPr>
        <w:t xml:space="preserve"> </w:t>
      </w:r>
      <w:r>
        <w:rPr>
          <w:i/>
          <w:sz w:val="26"/>
        </w:rPr>
        <w:t>стран</w:t>
      </w:r>
      <w:r>
        <w:rPr>
          <w:i/>
          <w:spacing w:val="-1"/>
          <w:sz w:val="26"/>
        </w:rPr>
        <w:t xml:space="preserve"> </w:t>
      </w:r>
      <w:r>
        <w:rPr>
          <w:i/>
          <w:sz w:val="26"/>
        </w:rPr>
        <w:t>и</w:t>
      </w:r>
      <w:r>
        <w:rPr>
          <w:i/>
          <w:spacing w:val="-3"/>
          <w:sz w:val="26"/>
        </w:rPr>
        <w:t xml:space="preserve"> </w:t>
      </w:r>
      <w:r>
        <w:rPr>
          <w:i/>
          <w:sz w:val="26"/>
        </w:rPr>
        <w:t>регионов</w:t>
      </w:r>
      <w:r>
        <w:rPr>
          <w:i/>
          <w:spacing w:val="-2"/>
          <w:sz w:val="26"/>
        </w:rPr>
        <w:t xml:space="preserve"> </w:t>
      </w:r>
      <w:r>
        <w:rPr>
          <w:i/>
          <w:sz w:val="26"/>
        </w:rPr>
        <w:t>на</w:t>
      </w:r>
      <w:r>
        <w:rPr>
          <w:i/>
          <w:spacing w:val="-3"/>
          <w:sz w:val="26"/>
        </w:rPr>
        <w:t xml:space="preserve"> </w:t>
      </w:r>
      <w:r>
        <w:rPr>
          <w:i/>
          <w:sz w:val="26"/>
        </w:rPr>
        <w:t>мировое</w:t>
      </w:r>
      <w:r>
        <w:rPr>
          <w:i/>
          <w:spacing w:val="-1"/>
          <w:sz w:val="26"/>
        </w:rPr>
        <w:t xml:space="preserve"> </w:t>
      </w:r>
      <w:r>
        <w:rPr>
          <w:i/>
          <w:sz w:val="26"/>
        </w:rPr>
        <w:t>хозяйство;</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анализировать</w:t>
      </w:r>
      <w:r>
        <w:rPr>
          <w:i/>
          <w:spacing w:val="-4"/>
          <w:sz w:val="26"/>
        </w:rPr>
        <w:t xml:space="preserve"> </w:t>
      </w:r>
      <w:r>
        <w:rPr>
          <w:i/>
          <w:sz w:val="26"/>
        </w:rPr>
        <w:t>региональную</w:t>
      </w:r>
      <w:r>
        <w:rPr>
          <w:i/>
          <w:spacing w:val="-1"/>
          <w:sz w:val="26"/>
        </w:rPr>
        <w:t xml:space="preserve"> </w:t>
      </w:r>
      <w:r>
        <w:rPr>
          <w:i/>
          <w:sz w:val="26"/>
        </w:rPr>
        <w:t>политику</w:t>
      </w:r>
      <w:r>
        <w:rPr>
          <w:i/>
          <w:spacing w:val="-1"/>
          <w:sz w:val="26"/>
        </w:rPr>
        <w:t xml:space="preserve"> </w:t>
      </w:r>
      <w:r>
        <w:rPr>
          <w:i/>
          <w:sz w:val="26"/>
        </w:rPr>
        <w:t>отдельных</w:t>
      </w:r>
      <w:r>
        <w:rPr>
          <w:i/>
          <w:spacing w:val="-2"/>
          <w:sz w:val="26"/>
        </w:rPr>
        <w:t xml:space="preserve"> </w:t>
      </w:r>
      <w:r>
        <w:rPr>
          <w:i/>
          <w:sz w:val="26"/>
        </w:rPr>
        <w:t>стран</w:t>
      </w:r>
      <w:r>
        <w:rPr>
          <w:i/>
          <w:spacing w:val="-2"/>
          <w:sz w:val="26"/>
        </w:rPr>
        <w:t xml:space="preserve"> </w:t>
      </w:r>
      <w:r>
        <w:rPr>
          <w:i/>
          <w:sz w:val="26"/>
        </w:rPr>
        <w:t>и регионов;</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анализировать</w:t>
      </w:r>
      <w:r>
        <w:rPr>
          <w:i/>
          <w:spacing w:val="12"/>
          <w:sz w:val="26"/>
        </w:rPr>
        <w:t xml:space="preserve"> </w:t>
      </w:r>
      <w:r>
        <w:rPr>
          <w:i/>
          <w:sz w:val="26"/>
        </w:rPr>
        <w:t>основные</w:t>
      </w:r>
      <w:r>
        <w:rPr>
          <w:i/>
          <w:spacing w:val="15"/>
          <w:sz w:val="26"/>
        </w:rPr>
        <w:t xml:space="preserve"> </w:t>
      </w:r>
      <w:r>
        <w:rPr>
          <w:i/>
          <w:sz w:val="26"/>
        </w:rPr>
        <w:t>направления</w:t>
      </w:r>
      <w:r>
        <w:rPr>
          <w:i/>
          <w:spacing w:val="13"/>
          <w:sz w:val="26"/>
        </w:rPr>
        <w:t xml:space="preserve"> </w:t>
      </w:r>
      <w:r>
        <w:rPr>
          <w:i/>
          <w:sz w:val="26"/>
        </w:rPr>
        <w:t>международных</w:t>
      </w:r>
      <w:r>
        <w:rPr>
          <w:i/>
          <w:spacing w:val="15"/>
          <w:sz w:val="26"/>
        </w:rPr>
        <w:t xml:space="preserve"> </w:t>
      </w:r>
      <w:r>
        <w:rPr>
          <w:i/>
          <w:sz w:val="26"/>
        </w:rPr>
        <w:t>исследований</w:t>
      </w:r>
      <w:r>
        <w:rPr>
          <w:i/>
          <w:spacing w:val="14"/>
          <w:sz w:val="26"/>
        </w:rPr>
        <w:t xml:space="preserve"> </w:t>
      </w:r>
      <w:r>
        <w:rPr>
          <w:i/>
          <w:sz w:val="26"/>
        </w:rPr>
        <w:t>малоизученных</w:t>
      </w:r>
      <w:r>
        <w:rPr>
          <w:i/>
          <w:spacing w:val="-62"/>
          <w:sz w:val="26"/>
        </w:rPr>
        <w:t xml:space="preserve"> </w:t>
      </w:r>
      <w:r>
        <w:rPr>
          <w:i/>
          <w:sz w:val="26"/>
        </w:rPr>
        <w:t>территорий;</w:t>
      </w:r>
    </w:p>
    <w:p w:rsidR="00B15A17" w:rsidRDefault="00F034A4" w:rsidP="005E6B29">
      <w:pPr>
        <w:pStyle w:val="ac"/>
        <w:numPr>
          <w:ilvl w:val="1"/>
          <w:numId w:val="97"/>
        </w:numPr>
        <w:tabs>
          <w:tab w:val="left" w:pos="961"/>
          <w:tab w:val="left" w:pos="962"/>
          <w:tab w:val="left" w:pos="2271"/>
          <w:tab w:val="left" w:pos="3964"/>
          <w:tab w:val="left" w:pos="5716"/>
          <w:tab w:val="left" w:pos="7973"/>
          <w:tab w:val="left" w:pos="8354"/>
        </w:tabs>
        <w:ind w:right="305" w:firstLine="283"/>
        <w:jc w:val="left"/>
        <w:rPr>
          <w:i/>
          <w:sz w:val="26"/>
        </w:rPr>
      </w:pPr>
      <w:r>
        <w:rPr>
          <w:i/>
          <w:sz w:val="26"/>
        </w:rPr>
        <w:t>выявлять</w:t>
      </w:r>
      <w:r>
        <w:rPr>
          <w:i/>
          <w:sz w:val="26"/>
        </w:rPr>
        <w:tab/>
        <w:t>особенности</w:t>
      </w:r>
      <w:r>
        <w:rPr>
          <w:i/>
          <w:sz w:val="26"/>
        </w:rPr>
        <w:tab/>
        <w:t>современного</w:t>
      </w:r>
      <w:r>
        <w:rPr>
          <w:i/>
          <w:sz w:val="26"/>
        </w:rPr>
        <w:tab/>
        <w:t>геополитического</w:t>
      </w:r>
      <w:r>
        <w:rPr>
          <w:i/>
          <w:sz w:val="26"/>
        </w:rPr>
        <w:tab/>
        <w:t>и</w:t>
      </w:r>
      <w:r>
        <w:rPr>
          <w:i/>
          <w:sz w:val="26"/>
        </w:rPr>
        <w:tab/>
      </w:r>
      <w:r>
        <w:rPr>
          <w:i/>
          <w:spacing w:val="-1"/>
          <w:sz w:val="26"/>
        </w:rPr>
        <w:t>геоэкономического</w:t>
      </w:r>
      <w:r>
        <w:rPr>
          <w:i/>
          <w:spacing w:val="-62"/>
          <w:sz w:val="26"/>
        </w:rPr>
        <w:t xml:space="preserve"> </w:t>
      </w:r>
      <w:r>
        <w:rPr>
          <w:i/>
          <w:sz w:val="26"/>
        </w:rPr>
        <w:t>положения</w:t>
      </w:r>
      <w:r>
        <w:rPr>
          <w:i/>
          <w:spacing w:val="-1"/>
          <w:sz w:val="26"/>
        </w:rPr>
        <w:t xml:space="preserve"> </w:t>
      </w:r>
      <w:r>
        <w:rPr>
          <w:i/>
          <w:sz w:val="26"/>
        </w:rPr>
        <w:t>России,</w:t>
      </w:r>
      <w:r>
        <w:rPr>
          <w:i/>
          <w:spacing w:val="-1"/>
          <w:sz w:val="26"/>
        </w:rPr>
        <w:t xml:space="preserve"> </w:t>
      </w:r>
      <w:r>
        <w:rPr>
          <w:i/>
          <w:sz w:val="26"/>
        </w:rPr>
        <w:t>ее</w:t>
      </w:r>
      <w:r>
        <w:rPr>
          <w:i/>
          <w:spacing w:val="1"/>
          <w:sz w:val="26"/>
        </w:rPr>
        <w:t xml:space="preserve"> </w:t>
      </w:r>
      <w:r>
        <w:rPr>
          <w:i/>
          <w:sz w:val="26"/>
        </w:rPr>
        <w:t>роль</w:t>
      </w:r>
      <w:r>
        <w:rPr>
          <w:i/>
          <w:spacing w:val="-2"/>
          <w:sz w:val="26"/>
        </w:rPr>
        <w:t xml:space="preserve"> </w:t>
      </w:r>
      <w:r>
        <w:rPr>
          <w:i/>
          <w:sz w:val="26"/>
        </w:rPr>
        <w:t>в</w:t>
      </w:r>
      <w:r>
        <w:rPr>
          <w:i/>
          <w:spacing w:val="-1"/>
          <w:sz w:val="26"/>
        </w:rPr>
        <w:t xml:space="preserve"> </w:t>
      </w:r>
      <w:r>
        <w:rPr>
          <w:i/>
          <w:sz w:val="26"/>
        </w:rPr>
        <w:t>международном географическом разделении труда;</w:t>
      </w:r>
    </w:p>
    <w:p w:rsidR="00B15A17" w:rsidRDefault="00F034A4" w:rsidP="005E6B29">
      <w:pPr>
        <w:pStyle w:val="ac"/>
        <w:numPr>
          <w:ilvl w:val="1"/>
          <w:numId w:val="97"/>
        </w:numPr>
        <w:tabs>
          <w:tab w:val="left" w:pos="961"/>
          <w:tab w:val="left" w:pos="962"/>
          <w:tab w:val="left" w:pos="2417"/>
          <w:tab w:val="left" w:pos="3839"/>
          <w:tab w:val="left" w:pos="5320"/>
          <w:tab w:val="left" w:pos="5788"/>
          <w:tab w:val="left" w:pos="7838"/>
          <w:tab w:val="left" w:pos="9686"/>
        </w:tabs>
        <w:spacing w:before="2"/>
        <w:ind w:right="305" w:firstLine="283"/>
        <w:jc w:val="left"/>
        <w:rPr>
          <w:i/>
          <w:sz w:val="26"/>
        </w:rPr>
      </w:pPr>
      <w:r>
        <w:rPr>
          <w:i/>
          <w:sz w:val="26"/>
        </w:rPr>
        <w:t>понимать</w:t>
      </w:r>
      <w:r>
        <w:rPr>
          <w:i/>
          <w:sz w:val="26"/>
        </w:rPr>
        <w:tab/>
        <w:t>принципы</w:t>
      </w:r>
      <w:r>
        <w:rPr>
          <w:i/>
          <w:sz w:val="26"/>
        </w:rPr>
        <w:tab/>
        <w:t>выделения</w:t>
      </w:r>
      <w:r>
        <w:rPr>
          <w:i/>
          <w:sz w:val="26"/>
        </w:rPr>
        <w:tab/>
        <w:t>и</w:t>
      </w:r>
      <w:r>
        <w:rPr>
          <w:i/>
          <w:sz w:val="26"/>
        </w:rPr>
        <w:tab/>
        <w:t>устанавливать</w:t>
      </w:r>
      <w:r>
        <w:rPr>
          <w:i/>
          <w:sz w:val="26"/>
        </w:rPr>
        <w:tab/>
        <w:t>соотношения</w:t>
      </w:r>
      <w:r>
        <w:rPr>
          <w:i/>
          <w:sz w:val="26"/>
        </w:rPr>
        <w:tab/>
        <w:t>между</w:t>
      </w:r>
      <w:r>
        <w:rPr>
          <w:i/>
          <w:spacing w:val="-62"/>
          <w:sz w:val="26"/>
        </w:rPr>
        <w:t xml:space="preserve"> </w:t>
      </w:r>
      <w:r>
        <w:rPr>
          <w:i/>
          <w:sz w:val="26"/>
        </w:rPr>
        <w:t>государственной территорией</w:t>
      </w:r>
      <w:r>
        <w:rPr>
          <w:i/>
          <w:spacing w:val="2"/>
          <w:sz w:val="26"/>
        </w:rPr>
        <w:t xml:space="preserve"> </w:t>
      </w:r>
      <w:r>
        <w:rPr>
          <w:i/>
          <w:sz w:val="26"/>
        </w:rPr>
        <w:t>и</w:t>
      </w:r>
      <w:r>
        <w:rPr>
          <w:i/>
          <w:spacing w:val="-2"/>
          <w:sz w:val="26"/>
        </w:rPr>
        <w:t xml:space="preserve"> </w:t>
      </w:r>
      <w:r>
        <w:rPr>
          <w:i/>
          <w:sz w:val="26"/>
        </w:rPr>
        <w:t>исключительной экономической зоной</w:t>
      </w:r>
      <w:r>
        <w:rPr>
          <w:i/>
          <w:spacing w:val="-1"/>
          <w:sz w:val="26"/>
        </w:rPr>
        <w:t xml:space="preserve"> </w:t>
      </w:r>
      <w:r>
        <w:rPr>
          <w:i/>
          <w:sz w:val="26"/>
        </w:rPr>
        <w:t>России;</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давать</w:t>
      </w:r>
      <w:r>
        <w:rPr>
          <w:i/>
          <w:spacing w:val="5"/>
          <w:sz w:val="26"/>
        </w:rPr>
        <w:t xml:space="preserve"> </w:t>
      </w:r>
      <w:r>
        <w:rPr>
          <w:i/>
          <w:sz w:val="26"/>
        </w:rPr>
        <w:t>оценку</w:t>
      </w:r>
      <w:r>
        <w:rPr>
          <w:i/>
          <w:spacing w:val="6"/>
          <w:sz w:val="26"/>
        </w:rPr>
        <w:t xml:space="preserve"> </w:t>
      </w:r>
      <w:r>
        <w:rPr>
          <w:i/>
          <w:sz w:val="26"/>
        </w:rPr>
        <w:t>международной</w:t>
      </w:r>
      <w:r>
        <w:rPr>
          <w:i/>
          <w:spacing w:val="7"/>
          <w:sz w:val="26"/>
        </w:rPr>
        <w:t xml:space="preserve"> </w:t>
      </w:r>
      <w:r>
        <w:rPr>
          <w:i/>
          <w:sz w:val="26"/>
        </w:rPr>
        <w:t>деятельности,</w:t>
      </w:r>
      <w:r>
        <w:rPr>
          <w:i/>
          <w:spacing w:val="6"/>
          <w:sz w:val="26"/>
        </w:rPr>
        <w:t xml:space="preserve"> </w:t>
      </w:r>
      <w:r>
        <w:rPr>
          <w:i/>
          <w:sz w:val="26"/>
        </w:rPr>
        <w:t>направленной</w:t>
      </w:r>
      <w:r>
        <w:rPr>
          <w:i/>
          <w:spacing w:val="7"/>
          <w:sz w:val="26"/>
        </w:rPr>
        <w:t xml:space="preserve"> </w:t>
      </w:r>
      <w:r>
        <w:rPr>
          <w:i/>
          <w:sz w:val="26"/>
        </w:rPr>
        <w:t>на</w:t>
      </w:r>
      <w:r>
        <w:rPr>
          <w:i/>
          <w:spacing w:val="7"/>
          <w:sz w:val="26"/>
        </w:rPr>
        <w:t xml:space="preserve"> </w:t>
      </w:r>
      <w:r>
        <w:rPr>
          <w:i/>
          <w:sz w:val="26"/>
        </w:rPr>
        <w:t>решение</w:t>
      </w:r>
      <w:r>
        <w:rPr>
          <w:i/>
          <w:spacing w:val="6"/>
          <w:sz w:val="26"/>
        </w:rPr>
        <w:t xml:space="preserve"> </w:t>
      </w:r>
      <w:r>
        <w:rPr>
          <w:i/>
          <w:sz w:val="26"/>
        </w:rPr>
        <w:t>глобальных</w:t>
      </w:r>
      <w:r>
        <w:rPr>
          <w:i/>
          <w:spacing w:val="-62"/>
          <w:sz w:val="26"/>
        </w:rPr>
        <w:t xml:space="preserve"> </w:t>
      </w:r>
      <w:r>
        <w:rPr>
          <w:i/>
          <w:sz w:val="26"/>
        </w:rPr>
        <w:t>проблем</w:t>
      </w:r>
      <w:r>
        <w:rPr>
          <w:i/>
          <w:spacing w:val="1"/>
          <w:sz w:val="26"/>
        </w:rPr>
        <w:t xml:space="preserve"> </w:t>
      </w:r>
      <w:r>
        <w:rPr>
          <w:i/>
          <w:sz w:val="26"/>
        </w:rPr>
        <w:t>человечества.</w:t>
      </w:r>
    </w:p>
    <w:p w:rsidR="00B15A17" w:rsidRDefault="00B15A17">
      <w:pPr>
        <w:pStyle w:val="a8"/>
        <w:spacing w:before="5"/>
        <w:ind w:left="0"/>
        <w:jc w:val="left"/>
        <w:rPr>
          <w:i/>
        </w:rPr>
      </w:pPr>
    </w:p>
    <w:p w:rsidR="00B15A17" w:rsidRDefault="00F034A4">
      <w:pPr>
        <w:pStyle w:val="Heading1"/>
        <w:jc w:val="left"/>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rsidP="005E6B29">
      <w:pPr>
        <w:pStyle w:val="ac"/>
        <w:numPr>
          <w:ilvl w:val="1"/>
          <w:numId w:val="97"/>
        </w:numPr>
        <w:tabs>
          <w:tab w:val="left" w:pos="961"/>
          <w:tab w:val="left" w:pos="962"/>
          <w:tab w:val="left" w:pos="2439"/>
          <w:tab w:val="left" w:pos="3186"/>
          <w:tab w:val="left" w:pos="4964"/>
          <w:tab w:val="left" w:pos="6362"/>
          <w:tab w:val="left" w:pos="8371"/>
          <w:tab w:val="left" w:pos="9117"/>
          <w:tab w:val="left" w:pos="9477"/>
        </w:tabs>
        <w:ind w:right="308" w:firstLine="283"/>
        <w:jc w:val="left"/>
        <w:rPr>
          <w:sz w:val="26"/>
        </w:rPr>
      </w:pPr>
      <w:r>
        <w:rPr>
          <w:sz w:val="26"/>
        </w:rPr>
        <w:t>определять</w:t>
      </w:r>
      <w:r>
        <w:rPr>
          <w:sz w:val="26"/>
        </w:rPr>
        <w:tab/>
        <w:t>роль</w:t>
      </w:r>
      <w:r>
        <w:rPr>
          <w:sz w:val="26"/>
        </w:rPr>
        <w:tab/>
        <w:t>современного</w:t>
      </w:r>
      <w:r>
        <w:rPr>
          <w:sz w:val="26"/>
        </w:rPr>
        <w:tab/>
        <w:t>комплекса</w:t>
      </w:r>
      <w:r>
        <w:rPr>
          <w:sz w:val="26"/>
        </w:rPr>
        <w:tab/>
        <w:t>географических</w:t>
      </w:r>
      <w:r>
        <w:rPr>
          <w:sz w:val="26"/>
        </w:rPr>
        <w:tab/>
        <w:t>наук</w:t>
      </w:r>
      <w:r>
        <w:rPr>
          <w:sz w:val="26"/>
        </w:rPr>
        <w:tab/>
        <w:t>в</w:t>
      </w:r>
      <w:r>
        <w:rPr>
          <w:sz w:val="26"/>
        </w:rPr>
        <w:tab/>
      </w:r>
      <w:r>
        <w:rPr>
          <w:spacing w:val="-1"/>
          <w:sz w:val="26"/>
        </w:rPr>
        <w:t>решении</w:t>
      </w:r>
      <w:r>
        <w:rPr>
          <w:spacing w:val="-62"/>
          <w:sz w:val="26"/>
        </w:rPr>
        <w:t xml:space="preserve"> </w:t>
      </w:r>
      <w:r>
        <w:rPr>
          <w:sz w:val="26"/>
        </w:rPr>
        <w:t>современных</w:t>
      </w:r>
      <w:r>
        <w:rPr>
          <w:spacing w:val="-1"/>
          <w:sz w:val="26"/>
        </w:rPr>
        <w:t xml:space="preserve"> </w:t>
      </w:r>
      <w:r>
        <w:rPr>
          <w:sz w:val="26"/>
        </w:rPr>
        <w:t>научных</w:t>
      </w:r>
      <w:r>
        <w:rPr>
          <w:spacing w:val="1"/>
          <w:sz w:val="26"/>
        </w:rPr>
        <w:t xml:space="preserve"> </w:t>
      </w:r>
      <w:r>
        <w:rPr>
          <w:sz w:val="26"/>
        </w:rPr>
        <w:t>и практических</w:t>
      </w:r>
      <w:r>
        <w:rPr>
          <w:spacing w:val="1"/>
          <w:sz w:val="26"/>
        </w:rPr>
        <w:t xml:space="preserve"> </w:t>
      </w:r>
      <w:r>
        <w:rPr>
          <w:sz w:val="26"/>
        </w:rPr>
        <w:t>задач;</w:t>
      </w:r>
    </w:p>
    <w:p w:rsidR="00B15A17" w:rsidRDefault="00F034A4" w:rsidP="005E6B29">
      <w:pPr>
        <w:pStyle w:val="ac"/>
        <w:numPr>
          <w:ilvl w:val="1"/>
          <w:numId w:val="97"/>
        </w:numPr>
        <w:tabs>
          <w:tab w:val="left" w:pos="961"/>
          <w:tab w:val="left" w:pos="962"/>
          <w:tab w:val="left" w:pos="2204"/>
          <w:tab w:val="left" w:pos="2566"/>
          <w:tab w:val="left" w:pos="3923"/>
          <w:tab w:val="left" w:pos="5903"/>
          <w:tab w:val="left" w:pos="7149"/>
          <w:tab w:val="left" w:pos="9033"/>
          <w:tab w:val="left" w:pos="10318"/>
        </w:tabs>
        <w:ind w:right="307" w:firstLine="283"/>
        <w:jc w:val="left"/>
        <w:rPr>
          <w:sz w:val="26"/>
        </w:rPr>
      </w:pPr>
      <w:r>
        <w:rPr>
          <w:sz w:val="26"/>
        </w:rPr>
        <w:t>выявлять</w:t>
      </w:r>
      <w:r>
        <w:rPr>
          <w:sz w:val="26"/>
        </w:rPr>
        <w:tab/>
        <w:t>и</w:t>
      </w:r>
      <w:r>
        <w:rPr>
          <w:sz w:val="26"/>
        </w:rPr>
        <w:tab/>
        <w:t>оценивать</w:t>
      </w:r>
      <w:r>
        <w:rPr>
          <w:sz w:val="26"/>
        </w:rPr>
        <w:tab/>
        <w:t>географические</w:t>
      </w:r>
      <w:r>
        <w:rPr>
          <w:sz w:val="26"/>
        </w:rPr>
        <w:tab/>
        <w:t>факторы,</w:t>
      </w:r>
      <w:r>
        <w:rPr>
          <w:sz w:val="26"/>
        </w:rPr>
        <w:tab/>
        <w:t>определяющие</w:t>
      </w:r>
      <w:r>
        <w:rPr>
          <w:sz w:val="26"/>
        </w:rPr>
        <w:tab/>
        <w:t>сущность</w:t>
      </w:r>
      <w:r>
        <w:rPr>
          <w:sz w:val="26"/>
        </w:rPr>
        <w:tab/>
      </w:r>
      <w:r>
        <w:rPr>
          <w:spacing w:val="-3"/>
          <w:sz w:val="26"/>
        </w:rPr>
        <w:t>и</w:t>
      </w:r>
      <w:r>
        <w:rPr>
          <w:spacing w:val="-62"/>
          <w:sz w:val="26"/>
        </w:rPr>
        <w:t xml:space="preserve"> </w:t>
      </w:r>
      <w:r>
        <w:rPr>
          <w:sz w:val="26"/>
        </w:rPr>
        <w:t>динамику</w:t>
      </w:r>
      <w:r>
        <w:rPr>
          <w:spacing w:val="-5"/>
          <w:sz w:val="26"/>
        </w:rPr>
        <w:t xml:space="preserve"> </w:t>
      </w:r>
      <w:r>
        <w:rPr>
          <w:sz w:val="26"/>
        </w:rPr>
        <w:t>важнейших природных,</w:t>
      </w:r>
      <w:r>
        <w:rPr>
          <w:spacing w:val="-3"/>
          <w:sz w:val="26"/>
        </w:rPr>
        <w:t xml:space="preserve"> </w:t>
      </w:r>
      <w:r>
        <w:rPr>
          <w:sz w:val="26"/>
        </w:rPr>
        <w:t>социально-экономических</w:t>
      </w:r>
      <w:r>
        <w:rPr>
          <w:spacing w:val="-2"/>
          <w:sz w:val="26"/>
        </w:rPr>
        <w:t xml:space="preserve"> </w:t>
      </w:r>
      <w:r>
        <w:rPr>
          <w:sz w:val="26"/>
        </w:rPr>
        <w:t>и</w:t>
      </w:r>
      <w:r>
        <w:rPr>
          <w:spacing w:val="-3"/>
          <w:sz w:val="26"/>
        </w:rPr>
        <w:t xml:space="preserve"> </w:t>
      </w:r>
      <w:r>
        <w:rPr>
          <w:sz w:val="26"/>
        </w:rPr>
        <w:t>экологических</w:t>
      </w:r>
      <w:r>
        <w:rPr>
          <w:spacing w:val="-2"/>
          <w:sz w:val="26"/>
        </w:rPr>
        <w:t xml:space="preserve"> </w:t>
      </w:r>
      <w:r>
        <w:rPr>
          <w:sz w:val="26"/>
        </w:rPr>
        <w:t>процессов;</w:t>
      </w:r>
    </w:p>
    <w:p w:rsidR="00B15A17" w:rsidRDefault="00F034A4" w:rsidP="005E6B29">
      <w:pPr>
        <w:pStyle w:val="ac"/>
        <w:numPr>
          <w:ilvl w:val="1"/>
          <w:numId w:val="97"/>
        </w:numPr>
        <w:tabs>
          <w:tab w:val="left" w:pos="961"/>
          <w:tab w:val="left" w:pos="962"/>
        </w:tabs>
        <w:ind w:right="305" w:firstLine="283"/>
        <w:jc w:val="left"/>
        <w:rPr>
          <w:sz w:val="26"/>
        </w:rPr>
      </w:pPr>
      <w:r>
        <w:rPr>
          <w:sz w:val="26"/>
        </w:rPr>
        <w:t>проводить</w:t>
      </w:r>
      <w:r>
        <w:rPr>
          <w:spacing w:val="1"/>
          <w:sz w:val="26"/>
        </w:rPr>
        <w:t xml:space="preserve"> </w:t>
      </w:r>
      <w:r>
        <w:rPr>
          <w:sz w:val="26"/>
        </w:rPr>
        <w:t>простейшую</w:t>
      </w:r>
      <w:r>
        <w:rPr>
          <w:spacing w:val="1"/>
          <w:sz w:val="26"/>
        </w:rPr>
        <w:t xml:space="preserve"> </w:t>
      </w:r>
      <w:r>
        <w:rPr>
          <w:sz w:val="26"/>
        </w:rPr>
        <w:t>географическую</w:t>
      </w:r>
      <w:r>
        <w:rPr>
          <w:spacing w:val="1"/>
          <w:sz w:val="26"/>
        </w:rPr>
        <w:t xml:space="preserve"> </w:t>
      </w:r>
      <w:r>
        <w:rPr>
          <w:sz w:val="26"/>
        </w:rPr>
        <w:t>экспертизу</w:t>
      </w:r>
      <w:r>
        <w:rPr>
          <w:spacing w:val="1"/>
          <w:sz w:val="26"/>
        </w:rPr>
        <w:t xml:space="preserve"> </w:t>
      </w:r>
      <w:r>
        <w:rPr>
          <w:sz w:val="26"/>
        </w:rPr>
        <w:t>разнообразных</w:t>
      </w:r>
      <w:r>
        <w:rPr>
          <w:spacing w:val="1"/>
          <w:sz w:val="26"/>
        </w:rPr>
        <w:t xml:space="preserve"> </w:t>
      </w:r>
      <w:r>
        <w:rPr>
          <w:sz w:val="26"/>
        </w:rPr>
        <w:t>природных,</w:t>
      </w:r>
      <w:r>
        <w:rPr>
          <w:spacing w:val="-62"/>
          <w:sz w:val="26"/>
        </w:rPr>
        <w:t xml:space="preserve"> </w:t>
      </w:r>
      <w:r>
        <w:rPr>
          <w:sz w:val="26"/>
        </w:rPr>
        <w:t>социально-экономических и</w:t>
      </w:r>
      <w:r>
        <w:rPr>
          <w:spacing w:val="2"/>
          <w:sz w:val="26"/>
        </w:rPr>
        <w:t xml:space="preserve"> </w:t>
      </w:r>
      <w:r>
        <w:rPr>
          <w:sz w:val="26"/>
        </w:rPr>
        <w:t>экологических</w:t>
      </w:r>
      <w:r>
        <w:rPr>
          <w:spacing w:val="2"/>
          <w:sz w:val="26"/>
        </w:rPr>
        <w:t xml:space="preserve"> </w:t>
      </w:r>
      <w:r>
        <w:rPr>
          <w:sz w:val="26"/>
        </w:rPr>
        <w:t>процессов;</w:t>
      </w:r>
    </w:p>
    <w:p w:rsidR="00B15A17" w:rsidRDefault="00F034A4" w:rsidP="005E6B29">
      <w:pPr>
        <w:pStyle w:val="ac"/>
        <w:numPr>
          <w:ilvl w:val="1"/>
          <w:numId w:val="97"/>
        </w:numPr>
        <w:tabs>
          <w:tab w:val="left" w:pos="961"/>
          <w:tab w:val="left" w:pos="962"/>
        </w:tabs>
        <w:ind w:right="307" w:firstLine="283"/>
        <w:jc w:val="left"/>
        <w:rPr>
          <w:sz w:val="26"/>
        </w:rPr>
      </w:pPr>
      <w:r>
        <w:rPr>
          <w:sz w:val="26"/>
        </w:rPr>
        <w:t>прогнозировать</w:t>
      </w:r>
      <w:r>
        <w:rPr>
          <w:spacing w:val="53"/>
          <w:sz w:val="26"/>
        </w:rPr>
        <w:t xml:space="preserve"> </w:t>
      </w:r>
      <w:r>
        <w:rPr>
          <w:sz w:val="26"/>
        </w:rPr>
        <w:t>изменения</w:t>
      </w:r>
      <w:r>
        <w:rPr>
          <w:spacing w:val="56"/>
          <w:sz w:val="26"/>
        </w:rPr>
        <w:t xml:space="preserve"> </w:t>
      </w:r>
      <w:r>
        <w:rPr>
          <w:sz w:val="26"/>
        </w:rPr>
        <w:t>географических</w:t>
      </w:r>
      <w:r>
        <w:rPr>
          <w:spacing w:val="56"/>
          <w:sz w:val="26"/>
        </w:rPr>
        <w:t xml:space="preserve"> </w:t>
      </w:r>
      <w:r>
        <w:rPr>
          <w:sz w:val="26"/>
        </w:rPr>
        <w:t>объектов,</w:t>
      </w:r>
      <w:r>
        <w:rPr>
          <w:spacing w:val="55"/>
          <w:sz w:val="26"/>
        </w:rPr>
        <w:t xml:space="preserve"> </w:t>
      </w:r>
      <w:r>
        <w:rPr>
          <w:sz w:val="26"/>
        </w:rPr>
        <w:t>основываясь</w:t>
      </w:r>
      <w:r>
        <w:rPr>
          <w:spacing w:val="55"/>
          <w:sz w:val="26"/>
        </w:rPr>
        <w:t xml:space="preserve"> </w:t>
      </w:r>
      <w:r>
        <w:rPr>
          <w:sz w:val="26"/>
        </w:rPr>
        <w:t>на</w:t>
      </w:r>
      <w:r>
        <w:rPr>
          <w:spacing w:val="54"/>
          <w:sz w:val="26"/>
        </w:rPr>
        <w:t xml:space="preserve"> </w:t>
      </w:r>
      <w:r>
        <w:rPr>
          <w:sz w:val="26"/>
        </w:rPr>
        <w:t>динамике</w:t>
      </w:r>
      <w:r>
        <w:rPr>
          <w:spacing w:val="54"/>
          <w:sz w:val="26"/>
        </w:rPr>
        <w:t xml:space="preserve"> </w:t>
      </w:r>
      <w:r>
        <w:rPr>
          <w:sz w:val="26"/>
        </w:rPr>
        <w:t>и</w:t>
      </w:r>
      <w:r>
        <w:rPr>
          <w:spacing w:val="-62"/>
          <w:sz w:val="26"/>
        </w:rPr>
        <w:t xml:space="preserve"> </w:t>
      </w:r>
      <w:r>
        <w:rPr>
          <w:sz w:val="26"/>
        </w:rPr>
        <w:t>территориальных</w:t>
      </w:r>
      <w:r>
        <w:rPr>
          <w:spacing w:val="-3"/>
          <w:sz w:val="26"/>
        </w:rPr>
        <w:t xml:space="preserve"> </w:t>
      </w:r>
      <w:r>
        <w:rPr>
          <w:sz w:val="26"/>
        </w:rPr>
        <w:t>особенностях</w:t>
      </w:r>
      <w:r>
        <w:rPr>
          <w:spacing w:val="-2"/>
          <w:sz w:val="26"/>
        </w:rPr>
        <w:t xml:space="preserve"> </w:t>
      </w:r>
      <w:r>
        <w:rPr>
          <w:sz w:val="26"/>
        </w:rPr>
        <w:t>процессов,</w:t>
      </w:r>
      <w:r>
        <w:rPr>
          <w:spacing w:val="-1"/>
          <w:sz w:val="26"/>
        </w:rPr>
        <w:t xml:space="preserve"> </w:t>
      </w:r>
      <w:r>
        <w:rPr>
          <w:sz w:val="26"/>
        </w:rPr>
        <w:t>протекающих</w:t>
      </w:r>
      <w:r>
        <w:rPr>
          <w:spacing w:val="-2"/>
          <w:sz w:val="26"/>
        </w:rPr>
        <w:t xml:space="preserve"> </w:t>
      </w:r>
      <w:r>
        <w:rPr>
          <w:sz w:val="26"/>
        </w:rPr>
        <w:t>в</w:t>
      </w:r>
      <w:r>
        <w:rPr>
          <w:spacing w:val="-1"/>
          <w:sz w:val="26"/>
        </w:rPr>
        <w:t xml:space="preserve"> </w:t>
      </w:r>
      <w:r>
        <w:rPr>
          <w:sz w:val="26"/>
        </w:rPr>
        <w:t>географическом</w:t>
      </w:r>
      <w:r>
        <w:rPr>
          <w:spacing w:val="-3"/>
          <w:sz w:val="26"/>
        </w:rPr>
        <w:t xml:space="preserve"> </w:t>
      </w:r>
      <w:r>
        <w:rPr>
          <w:sz w:val="26"/>
        </w:rPr>
        <w:t>пространстве;</w:t>
      </w:r>
    </w:p>
    <w:p w:rsidR="00B15A17" w:rsidRDefault="00F034A4" w:rsidP="005E6B29">
      <w:pPr>
        <w:pStyle w:val="ac"/>
        <w:numPr>
          <w:ilvl w:val="1"/>
          <w:numId w:val="97"/>
        </w:numPr>
        <w:tabs>
          <w:tab w:val="left" w:pos="961"/>
          <w:tab w:val="left" w:pos="962"/>
        </w:tabs>
        <w:ind w:right="307" w:firstLine="283"/>
        <w:jc w:val="left"/>
        <w:rPr>
          <w:sz w:val="26"/>
        </w:rPr>
      </w:pPr>
      <w:r>
        <w:rPr>
          <w:sz w:val="26"/>
        </w:rPr>
        <w:t>прогнозировать</w:t>
      </w:r>
      <w:r>
        <w:rPr>
          <w:spacing w:val="25"/>
          <w:sz w:val="26"/>
        </w:rPr>
        <w:t xml:space="preserve"> </w:t>
      </w:r>
      <w:r>
        <w:rPr>
          <w:sz w:val="26"/>
        </w:rPr>
        <w:t>закономерности</w:t>
      </w:r>
      <w:r>
        <w:rPr>
          <w:spacing w:val="27"/>
          <w:sz w:val="26"/>
        </w:rPr>
        <w:t xml:space="preserve"> </w:t>
      </w:r>
      <w:r>
        <w:rPr>
          <w:sz w:val="26"/>
        </w:rPr>
        <w:t>и</w:t>
      </w:r>
      <w:r>
        <w:rPr>
          <w:spacing w:val="26"/>
          <w:sz w:val="26"/>
        </w:rPr>
        <w:t xml:space="preserve"> </w:t>
      </w:r>
      <w:r>
        <w:rPr>
          <w:sz w:val="26"/>
        </w:rPr>
        <w:t>тенденции</w:t>
      </w:r>
      <w:r>
        <w:rPr>
          <w:spacing w:val="28"/>
          <w:sz w:val="26"/>
        </w:rPr>
        <w:t xml:space="preserve"> </w:t>
      </w:r>
      <w:r>
        <w:rPr>
          <w:sz w:val="26"/>
        </w:rPr>
        <w:t>развития</w:t>
      </w:r>
      <w:r>
        <w:rPr>
          <w:spacing w:val="27"/>
          <w:sz w:val="26"/>
        </w:rPr>
        <w:t xml:space="preserve"> </w:t>
      </w:r>
      <w:r>
        <w:rPr>
          <w:sz w:val="26"/>
        </w:rPr>
        <w:t>социально-экономических</w:t>
      </w:r>
      <w:r>
        <w:rPr>
          <w:spacing w:val="28"/>
          <w:sz w:val="26"/>
        </w:rPr>
        <w:t xml:space="preserve"> </w:t>
      </w:r>
      <w:r>
        <w:rPr>
          <w:sz w:val="26"/>
        </w:rPr>
        <w:t>и</w:t>
      </w:r>
      <w:r>
        <w:rPr>
          <w:spacing w:val="-62"/>
          <w:sz w:val="26"/>
        </w:rPr>
        <w:t xml:space="preserve"> </w:t>
      </w:r>
      <w:r>
        <w:rPr>
          <w:sz w:val="26"/>
        </w:rPr>
        <w:t>экологических</w:t>
      </w:r>
      <w:r>
        <w:rPr>
          <w:spacing w:val="-3"/>
          <w:sz w:val="26"/>
        </w:rPr>
        <w:t xml:space="preserve"> </w:t>
      </w:r>
      <w:r>
        <w:rPr>
          <w:sz w:val="26"/>
        </w:rPr>
        <w:t>процессов</w:t>
      </w:r>
      <w:r>
        <w:rPr>
          <w:spacing w:val="-2"/>
          <w:sz w:val="26"/>
        </w:rPr>
        <w:t xml:space="preserve"> </w:t>
      </w:r>
      <w:r>
        <w:rPr>
          <w:sz w:val="26"/>
        </w:rPr>
        <w:t>и</w:t>
      </w:r>
      <w:r>
        <w:rPr>
          <w:spacing w:val="-2"/>
          <w:sz w:val="26"/>
        </w:rPr>
        <w:t xml:space="preserve"> </w:t>
      </w:r>
      <w:r>
        <w:rPr>
          <w:sz w:val="26"/>
        </w:rPr>
        <w:t>явлений</w:t>
      </w:r>
      <w:r>
        <w:rPr>
          <w:spacing w:val="-3"/>
          <w:sz w:val="26"/>
        </w:rPr>
        <w:t xml:space="preserve"> </w:t>
      </w:r>
      <w:r>
        <w:rPr>
          <w:sz w:val="26"/>
        </w:rPr>
        <w:t>на</w:t>
      </w:r>
      <w:r>
        <w:rPr>
          <w:spacing w:val="-3"/>
          <w:sz w:val="26"/>
        </w:rPr>
        <w:t xml:space="preserve"> </w:t>
      </w:r>
      <w:r>
        <w:rPr>
          <w:sz w:val="26"/>
        </w:rPr>
        <w:t>основе</w:t>
      </w:r>
      <w:r>
        <w:rPr>
          <w:spacing w:val="-3"/>
          <w:sz w:val="26"/>
        </w:rPr>
        <w:t xml:space="preserve"> </w:t>
      </w:r>
      <w:r>
        <w:rPr>
          <w:sz w:val="26"/>
        </w:rPr>
        <w:t>картографических</w:t>
      </w:r>
      <w:r>
        <w:rPr>
          <w:spacing w:val="-2"/>
          <w:sz w:val="26"/>
        </w:rPr>
        <w:t xml:space="preserve"> </w:t>
      </w:r>
      <w:r>
        <w:rPr>
          <w:sz w:val="26"/>
        </w:rPr>
        <w:t>источников</w:t>
      </w:r>
      <w:r>
        <w:rPr>
          <w:spacing w:val="-2"/>
          <w:sz w:val="26"/>
        </w:rPr>
        <w:t xml:space="preserve"> </w:t>
      </w:r>
      <w:r>
        <w:rPr>
          <w:sz w:val="26"/>
        </w:rPr>
        <w:t>информации;</w:t>
      </w:r>
    </w:p>
    <w:p w:rsidR="00B15A17" w:rsidRDefault="00F034A4" w:rsidP="005E6B29">
      <w:pPr>
        <w:pStyle w:val="ac"/>
        <w:numPr>
          <w:ilvl w:val="1"/>
          <w:numId w:val="97"/>
        </w:numPr>
        <w:tabs>
          <w:tab w:val="left" w:pos="961"/>
          <w:tab w:val="left" w:pos="962"/>
        </w:tabs>
        <w:ind w:right="305" w:firstLine="283"/>
        <w:jc w:val="left"/>
        <w:rPr>
          <w:sz w:val="26"/>
        </w:rPr>
      </w:pPr>
      <w:r>
        <w:rPr>
          <w:sz w:val="26"/>
        </w:rPr>
        <w:t>использовать</w:t>
      </w:r>
      <w:r>
        <w:rPr>
          <w:spacing w:val="49"/>
          <w:sz w:val="26"/>
        </w:rPr>
        <w:t xml:space="preserve"> </w:t>
      </w:r>
      <w:r>
        <w:rPr>
          <w:sz w:val="26"/>
        </w:rPr>
        <w:t>геоинформационные</w:t>
      </w:r>
      <w:r>
        <w:rPr>
          <w:spacing w:val="52"/>
          <w:sz w:val="26"/>
        </w:rPr>
        <w:t xml:space="preserve"> </w:t>
      </w:r>
      <w:r>
        <w:rPr>
          <w:sz w:val="26"/>
        </w:rPr>
        <w:t>системы</w:t>
      </w:r>
      <w:r>
        <w:rPr>
          <w:spacing w:val="52"/>
          <w:sz w:val="26"/>
        </w:rPr>
        <w:t xml:space="preserve"> </w:t>
      </w:r>
      <w:r>
        <w:rPr>
          <w:sz w:val="26"/>
        </w:rPr>
        <w:t>для</w:t>
      </w:r>
      <w:r>
        <w:rPr>
          <w:spacing w:val="51"/>
          <w:sz w:val="26"/>
        </w:rPr>
        <w:t xml:space="preserve"> </w:t>
      </w:r>
      <w:r>
        <w:rPr>
          <w:sz w:val="26"/>
        </w:rPr>
        <w:t>получения,</w:t>
      </w:r>
      <w:r>
        <w:rPr>
          <w:spacing w:val="51"/>
          <w:sz w:val="26"/>
        </w:rPr>
        <w:t xml:space="preserve"> </w:t>
      </w:r>
      <w:r>
        <w:rPr>
          <w:sz w:val="26"/>
        </w:rPr>
        <w:t>хранения</w:t>
      </w:r>
      <w:r>
        <w:rPr>
          <w:spacing w:val="52"/>
          <w:sz w:val="26"/>
        </w:rPr>
        <w:t xml:space="preserve"> </w:t>
      </w:r>
      <w:r>
        <w:rPr>
          <w:sz w:val="26"/>
        </w:rPr>
        <w:t>и</w:t>
      </w:r>
      <w:r>
        <w:rPr>
          <w:spacing w:val="51"/>
          <w:sz w:val="26"/>
        </w:rPr>
        <w:t xml:space="preserve"> </w:t>
      </w:r>
      <w:r>
        <w:rPr>
          <w:sz w:val="26"/>
        </w:rPr>
        <w:t>обработки</w:t>
      </w:r>
      <w:r>
        <w:rPr>
          <w:spacing w:val="-62"/>
          <w:sz w:val="26"/>
        </w:rPr>
        <w:t xml:space="preserve"> </w:t>
      </w:r>
      <w:r>
        <w:rPr>
          <w:sz w:val="26"/>
        </w:rPr>
        <w:t>информации;</w:t>
      </w:r>
    </w:p>
    <w:p w:rsidR="00B15A17" w:rsidRDefault="00F034A4" w:rsidP="005E6B29">
      <w:pPr>
        <w:pStyle w:val="ac"/>
        <w:numPr>
          <w:ilvl w:val="1"/>
          <w:numId w:val="97"/>
        </w:numPr>
        <w:tabs>
          <w:tab w:val="left" w:pos="961"/>
          <w:tab w:val="left" w:pos="962"/>
        </w:tabs>
        <w:ind w:right="308" w:firstLine="283"/>
        <w:jc w:val="left"/>
        <w:rPr>
          <w:sz w:val="26"/>
        </w:rPr>
      </w:pPr>
      <w:r>
        <w:rPr>
          <w:sz w:val="26"/>
        </w:rPr>
        <w:t>составлять</w:t>
      </w:r>
      <w:r>
        <w:rPr>
          <w:spacing w:val="51"/>
          <w:sz w:val="26"/>
        </w:rPr>
        <w:t xml:space="preserve"> </w:t>
      </w:r>
      <w:r>
        <w:rPr>
          <w:sz w:val="26"/>
        </w:rPr>
        <w:t>комплексные</w:t>
      </w:r>
      <w:r>
        <w:rPr>
          <w:spacing w:val="53"/>
          <w:sz w:val="26"/>
        </w:rPr>
        <w:t xml:space="preserve"> </w:t>
      </w:r>
      <w:r>
        <w:rPr>
          <w:sz w:val="26"/>
        </w:rPr>
        <w:t>географические</w:t>
      </w:r>
      <w:r>
        <w:rPr>
          <w:spacing w:val="55"/>
          <w:sz w:val="26"/>
        </w:rPr>
        <w:t xml:space="preserve"> </w:t>
      </w:r>
      <w:r>
        <w:rPr>
          <w:sz w:val="26"/>
        </w:rPr>
        <w:t>характеристики</w:t>
      </w:r>
      <w:r>
        <w:rPr>
          <w:spacing w:val="54"/>
          <w:sz w:val="26"/>
        </w:rPr>
        <w:t xml:space="preserve"> </w:t>
      </w:r>
      <w:r>
        <w:rPr>
          <w:sz w:val="26"/>
        </w:rPr>
        <w:t>природно-хозяйственных</w:t>
      </w:r>
      <w:r>
        <w:rPr>
          <w:spacing w:val="-62"/>
          <w:sz w:val="26"/>
        </w:rPr>
        <w:t xml:space="preserve"> </w:t>
      </w:r>
      <w:r>
        <w:rPr>
          <w:sz w:val="26"/>
        </w:rPr>
        <w:t>систем;</w:t>
      </w:r>
    </w:p>
    <w:p w:rsidR="00B15A17" w:rsidRDefault="00F034A4" w:rsidP="005E6B29">
      <w:pPr>
        <w:pStyle w:val="ac"/>
        <w:numPr>
          <w:ilvl w:val="1"/>
          <w:numId w:val="97"/>
        </w:numPr>
        <w:tabs>
          <w:tab w:val="left" w:pos="961"/>
          <w:tab w:val="left" w:pos="962"/>
          <w:tab w:val="left" w:pos="2403"/>
          <w:tab w:val="left" w:pos="4122"/>
          <w:tab w:val="left" w:pos="5310"/>
          <w:tab w:val="left" w:pos="7000"/>
          <w:tab w:val="left" w:pos="10320"/>
        </w:tabs>
        <w:ind w:right="304" w:firstLine="283"/>
        <w:jc w:val="left"/>
        <w:rPr>
          <w:sz w:val="26"/>
        </w:rPr>
      </w:pPr>
      <w:r>
        <w:rPr>
          <w:sz w:val="26"/>
        </w:rPr>
        <w:t>создавать</w:t>
      </w:r>
      <w:r>
        <w:rPr>
          <w:sz w:val="26"/>
        </w:rPr>
        <w:tab/>
        <w:t>простейшие</w:t>
      </w:r>
      <w:r>
        <w:rPr>
          <w:sz w:val="26"/>
        </w:rPr>
        <w:tab/>
        <w:t>модели</w:t>
      </w:r>
      <w:r>
        <w:rPr>
          <w:sz w:val="26"/>
        </w:rPr>
        <w:tab/>
        <w:t>природных,</w:t>
      </w:r>
      <w:r>
        <w:rPr>
          <w:sz w:val="26"/>
        </w:rPr>
        <w:tab/>
        <w:t>социально-экономических</w:t>
      </w:r>
      <w:r>
        <w:rPr>
          <w:sz w:val="26"/>
        </w:rPr>
        <w:tab/>
      </w:r>
      <w:r>
        <w:rPr>
          <w:spacing w:val="-2"/>
          <w:sz w:val="26"/>
        </w:rPr>
        <w:t>и</w:t>
      </w:r>
      <w:r>
        <w:rPr>
          <w:spacing w:val="-62"/>
          <w:sz w:val="26"/>
        </w:rPr>
        <w:t xml:space="preserve"> </w:t>
      </w:r>
      <w:r>
        <w:rPr>
          <w:sz w:val="26"/>
        </w:rPr>
        <w:t>геоэкологических</w:t>
      </w:r>
      <w:r>
        <w:rPr>
          <w:spacing w:val="1"/>
          <w:sz w:val="26"/>
        </w:rPr>
        <w:t xml:space="preserve"> </w:t>
      </w:r>
      <w:r>
        <w:rPr>
          <w:sz w:val="26"/>
        </w:rPr>
        <w:t>объектов,</w:t>
      </w:r>
      <w:r>
        <w:rPr>
          <w:spacing w:val="2"/>
          <w:sz w:val="26"/>
        </w:rPr>
        <w:t xml:space="preserve"> </w:t>
      </w:r>
      <w:r>
        <w:rPr>
          <w:sz w:val="26"/>
        </w:rPr>
        <w:t>явлений</w:t>
      </w:r>
      <w:r>
        <w:rPr>
          <w:spacing w:val="1"/>
          <w:sz w:val="26"/>
        </w:rPr>
        <w:t xml:space="preserve"> </w:t>
      </w:r>
      <w:r>
        <w:rPr>
          <w:sz w:val="26"/>
        </w:rPr>
        <w:t>и</w:t>
      </w:r>
      <w:r>
        <w:rPr>
          <w:spacing w:val="-1"/>
          <w:sz w:val="26"/>
        </w:rPr>
        <w:t xml:space="preserve"> </w:t>
      </w:r>
      <w:r>
        <w:rPr>
          <w:sz w:val="26"/>
        </w:rPr>
        <w:t>процессов;</w:t>
      </w:r>
    </w:p>
    <w:p w:rsidR="00B15A17" w:rsidRDefault="00F034A4" w:rsidP="005E6B29">
      <w:pPr>
        <w:pStyle w:val="ac"/>
        <w:numPr>
          <w:ilvl w:val="1"/>
          <w:numId w:val="97"/>
        </w:numPr>
        <w:tabs>
          <w:tab w:val="left" w:pos="961"/>
          <w:tab w:val="left" w:pos="962"/>
          <w:tab w:val="left" w:pos="3344"/>
          <w:tab w:val="left" w:pos="5017"/>
          <w:tab w:val="left" w:pos="8325"/>
          <w:tab w:val="left" w:pos="8844"/>
        </w:tabs>
        <w:ind w:right="306" w:firstLine="283"/>
        <w:jc w:val="left"/>
        <w:rPr>
          <w:sz w:val="26"/>
        </w:rPr>
      </w:pPr>
      <w:r>
        <w:rPr>
          <w:sz w:val="26"/>
        </w:rPr>
        <w:t>интерпретировать</w:t>
      </w:r>
      <w:r>
        <w:rPr>
          <w:sz w:val="26"/>
        </w:rPr>
        <w:tab/>
        <w:t>природные,</w:t>
      </w:r>
      <w:r>
        <w:rPr>
          <w:sz w:val="26"/>
        </w:rPr>
        <w:tab/>
        <w:t>социально-экономические</w:t>
      </w:r>
      <w:r>
        <w:rPr>
          <w:sz w:val="26"/>
        </w:rPr>
        <w:tab/>
        <w:t>и</w:t>
      </w:r>
      <w:r>
        <w:rPr>
          <w:sz w:val="26"/>
        </w:rPr>
        <w:tab/>
      </w:r>
      <w:r>
        <w:rPr>
          <w:spacing w:val="-1"/>
          <w:sz w:val="26"/>
        </w:rPr>
        <w:t>экологические</w:t>
      </w:r>
      <w:r>
        <w:rPr>
          <w:spacing w:val="-62"/>
          <w:sz w:val="26"/>
        </w:rPr>
        <w:t xml:space="preserve"> </w:t>
      </w:r>
      <w:r>
        <w:rPr>
          <w:sz w:val="26"/>
        </w:rPr>
        <w:t>характеристики различных территорий</w:t>
      </w:r>
      <w:r>
        <w:rPr>
          <w:spacing w:val="-1"/>
          <w:sz w:val="26"/>
        </w:rPr>
        <w:t xml:space="preserve"> </w:t>
      </w:r>
      <w:r>
        <w:rPr>
          <w:sz w:val="26"/>
        </w:rPr>
        <w:t>на</w:t>
      </w:r>
      <w:r>
        <w:rPr>
          <w:spacing w:val="-2"/>
          <w:sz w:val="26"/>
        </w:rPr>
        <w:t xml:space="preserve"> </w:t>
      </w:r>
      <w:r>
        <w:rPr>
          <w:sz w:val="26"/>
        </w:rPr>
        <w:t>основе картографической</w:t>
      </w:r>
      <w:r>
        <w:rPr>
          <w:spacing w:val="1"/>
          <w:sz w:val="26"/>
        </w:rPr>
        <w:t xml:space="preserve"> </w:t>
      </w:r>
      <w:r>
        <w:rPr>
          <w:sz w:val="26"/>
        </w:rPr>
        <w:t>информации;</w:t>
      </w:r>
    </w:p>
    <w:p w:rsidR="00B15A17" w:rsidRDefault="00F034A4" w:rsidP="005E6B29">
      <w:pPr>
        <w:pStyle w:val="ac"/>
        <w:numPr>
          <w:ilvl w:val="1"/>
          <w:numId w:val="97"/>
        </w:numPr>
        <w:tabs>
          <w:tab w:val="left" w:pos="961"/>
          <w:tab w:val="left" w:pos="962"/>
        </w:tabs>
        <w:ind w:right="304" w:firstLine="283"/>
        <w:jc w:val="left"/>
        <w:rPr>
          <w:sz w:val="26"/>
        </w:rPr>
      </w:pPr>
      <w:r>
        <w:rPr>
          <w:sz w:val="26"/>
        </w:rPr>
        <w:t>прогнозировать</w:t>
      </w:r>
      <w:r>
        <w:rPr>
          <w:spacing w:val="58"/>
          <w:sz w:val="26"/>
        </w:rPr>
        <w:t xml:space="preserve"> </w:t>
      </w:r>
      <w:r>
        <w:rPr>
          <w:sz w:val="26"/>
        </w:rPr>
        <w:t>изменения</w:t>
      </w:r>
      <w:r>
        <w:rPr>
          <w:spacing w:val="60"/>
          <w:sz w:val="26"/>
        </w:rPr>
        <w:t xml:space="preserve"> </w:t>
      </w:r>
      <w:r>
        <w:rPr>
          <w:sz w:val="26"/>
        </w:rPr>
        <w:t>геосистем</w:t>
      </w:r>
      <w:r>
        <w:rPr>
          <w:spacing w:val="58"/>
          <w:sz w:val="26"/>
        </w:rPr>
        <w:t xml:space="preserve"> </w:t>
      </w:r>
      <w:r>
        <w:rPr>
          <w:sz w:val="26"/>
        </w:rPr>
        <w:t>под</w:t>
      </w:r>
      <w:r>
        <w:rPr>
          <w:spacing w:val="61"/>
          <w:sz w:val="26"/>
        </w:rPr>
        <w:t xml:space="preserve"> </w:t>
      </w:r>
      <w:r>
        <w:rPr>
          <w:sz w:val="26"/>
        </w:rPr>
        <w:t>влиянием</w:t>
      </w:r>
      <w:r>
        <w:rPr>
          <w:spacing w:val="60"/>
          <w:sz w:val="26"/>
        </w:rPr>
        <w:t xml:space="preserve"> </w:t>
      </w:r>
      <w:r>
        <w:rPr>
          <w:sz w:val="26"/>
        </w:rPr>
        <w:t>природных</w:t>
      </w:r>
      <w:r>
        <w:rPr>
          <w:spacing w:val="59"/>
          <w:sz w:val="26"/>
        </w:rPr>
        <w:t xml:space="preserve"> </w:t>
      </w:r>
      <w:r>
        <w:rPr>
          <w:sz w:val="26"/>
        </w:rPr>
        <w:t>и</w:t>
      </w:r>
      <w:r>
        <w:rPr>
          <w:spacing w:val="59"/>
          <w:sz w:val="26"/>
        </w:rPr>
        <w:t xml:space="preserve"> </w:t>
      </w:r>
      <w:r>
        <w:rPr>
          <w:sz w:val="26"/>
        </w:rPr>
        <w:t>антропогенных</w:t>
      </w:r>
      <w:r>
        <w:rPr>
          <w:spacing w:val="-62"/>
          <w:sz w:val="26"/>
        </w:rPr>
        <w:t xml:space="preserve"> </w:t>
      </w:r>
      <w:r>
        <w:rPr>
          <w:sz w:val="26"/>
        </w:rPr>
        <w:t>факторов;</w:t>
      </w:r>
    </w:p>
    <w:p w:rsidR="00B15A17" w:rsidRDefault="00F034A4" w:rsidP="005E6B29">
      <w:pPr>
        <w:pStyle w:val="ac"/>
        <w:numPr>
          <w:ilvl w:val="1"/>
          <w:numId w:val="97"/>
        </w:numPr>
        <w:tabs>
          <w:tab w:val="left" w:pos="961"/>
          <w:tab w:val="left" w:pos="962"/>
        </w:tabs>
        <w:ind w:right="309" w:firstLine="283"/>
        <w:jc w:val="left"/>
        <w:rPr>
          <w:sz w:val="26"/>
        </w:rPr>
      </w:pPr>
      <w:r>
        <w:rPr>
          <w:sz w:val="26"/>
        </w:rPr>
        <w:t>анализировать</w:t>
      </w:r>
      <w:r>
        <w:rPr>
          <w:spacing w:val="1"/>
          <w:sz w:val="26"/>
        </w:rPr>
        <w:t xml:space="preserve"> </w:t>
      </w:r>
      <w:r>
        <w:rPr>
          <w:sz w:val="26"/>
        </w:rPr>
        <w:t>причины</w:t>
      </w:r>
      <w:r>
        <w:rPr>
          <w:spacing w:val="1"/>
          <w:sz w:val="26"/>
        </w:rPr>
        <w:t xml:space="preserve"> </w:t>
      </w:r>
      <w:r>
        <w:rPr>
          <w:sz w:val="26"/>
        </w:rPr>
        <w:t>формирования</w:t>
      </w:r>
      <w:r>
        <w:rPr>
          <w:spacing w:val="1"/>
          <w:sz w:val="26"/>
        </w:rPr>
        <w:t xml:space="preserve"> </w:t>
      </w:r>
      <w:r>
        <w:rPr>
          <w:sz w:val="26"/>
        </w:rPr>
        <w:t>природно-территориальных</w:t>
      </w:r>
      <w:r>
        <w:rPr>
          <w:spacing w:val="1"/>
          <w:sz w:val="26"/>
        </w:rPr>
        <w:t xml:space="preserve"> </w:t>
      </w:r>
      <w:r>
        <w:rPr>
          <w:sz w:val="26"/>
        </w:rPr>
        <w:t>и</w:t>
      </w:r>
      <w:r>
        <w:rPr>
          <w:spacing w:val="1"/>
          <w:sz w:val="26"/>
        </w:rPr>
        <w:t xml:space="preserve"> </w:t>
      </w:r>
      <w:r>
        <w:rPr>
          <w:sz w:val="26"/>
        </w:rPr>
        <w:t>природно-</w:t>
      </w:r>
      <w:r>
        <w:rPr>
          <w:spacing w:val="-62"/>
          <w:sz w:val="26"/>
        </w:rPr>
        <w:t xml:space="preserve"> </w:t>
      </w:r>
      <w:r>
        <w:rPr>
          <w:sz w:val="26"/>
        </w:rPr>
        <w:t>хозяйственных систем</w:t>
      </w:r>
      <w:r>
        <w:rPr>
          <w:spacing w:val="-1"/>
          <w:sz w:val="26"/>
        </w:rPr>
        <w:t xml:space="preserve"> </w:t>
      </w:r>
      <w:r>
        <w:rPr>
          <w:sz w:val="26"/>
        </w:rPr>
        <w:t>и факторы,</w:t>
      </w:r>
      <w:r>
        <w:rPr>
          <w:spacing w:val="-1"/>
          <w:sz w:val="26"/>
        </w:rPr>
        <w:t xml:space="preserve"> </w:t>
      </w:r>
      <w:r>
        <w:rPr>
          <w:sz w:val="26"/>
        </w:rPr>
        <w:t>влияющие</w:t>
      </w:r>
      <w:r>
        <w:rPr>
          <w:spacing w:val="1"/>
          <w:sz w:val="26"/>
        </w:rPr>
        <w:t xml:space="preserve"> </w:t>
      </w:r>
      <w:r>
        <w:rPr>
          <w:sz w:val="26"/>
        </w:rPr>
        <w:t>на</w:t>
      </w:r>
      <w:r>
        <w:rPr>
          <w:spacing w:val="-1"/>
          <w:sz w:val="26"/>
        </w:rPr>
        <w:t xml:space="preserve"> </w:t>
      </w:r>
      <w:r>
        <w:rPr>
          <w:sz w:val="26"/>
        </w:rPr>
        <w:t>их</w:t>
      </w:r>
      <w:r>
        <w:rPr>
          <w:spacing w:val="-2"/>
          <w:sz w:val="26"/>
        </w:rPr>
        <w:t xml:space="preserve"> </w:t>
      </w:r>
      <w:r>
        <w:rPr>
          <w:sz w:val="26"/>
        </w:rPr>
        <w:t>развитие;</w:t>
      </w:r>
    </w:p>
    <w:p w:rsidR="00B15A17" w:rsidRDefault="00F034A4" w:rsidP="005E6B29">
      <w:pPr>
        <w:pStyle w:val="ac"/>
        <w:numPr>
          <w:ilvl w:val="1"/>
          <w:numId w:val="97"/>
        </w:numPr>
        <w:tabs>
          <w:tab w:val="left" w:pos="961"/>
          <w:tab w:val="left" w:pos="962"/>
        </w:tabs>
        <w:ind w:right="305" w:firstLine="283"/>
        <w:jc w:val="left"/>
        <w:rPr>
          <w:sz w:val="26"/>
        </w:rPr>
      </w:pPr>
      <w:r>
        <w:rPr>
          <w:sz w:val="26"/>
        </w:rPr>
        <w:t>прогнозировать</w:t>
      </w:r>
      <w:r>
        <w:rPr>
          <w:spacing w:val="38"/>
          <w:sz w:val="26"/>
        </w:rPr>
        <w:t xml:space="preserve"> </w:t>
      </w:r>
      <w:r>
        <w:rPr>
          <w:sz w:val="26"/>
        </w:rPr>
        <w:t>изменение</w:t>
      </w:r>
      <w:r>
        <w:rPr>
          <w:spacing w:val="40"/>
          <w:sz w:val="26"/>
        </w:rPr>
        <w:t xml:space="preserve"> </w:t>
      </w:r>
      <w:r>
        <w:rPr>
          <w:sz w:val="26"/>
        </w:rPr>
        <w:t>численности</w:t>
      </w:r>
      <w:r>
        <w:rPr>
          <w:spacing w:val="39"/>
          <w:sz w:val="26"/>
        </w:rPr>
        <w:t xml:space="preserve"> </w:t>
      </w:r>
      <w:r>
        <w:rPr>
          <w:sz w:val="26"/>
        </w:rPr>
        <w:t>и</w:t>
      </w:r>
      <w:r>
        <w:rPr>
          <w:spacing w:val="41"/>
          <w:sz w:val="26"/>
        </w:rPr>
        <w:t xml:space="preserve"> </w:t>
      </w:r>
      <w:r>
        <w:rPr>
          <w:sz w:val="26"/>
        </w:rPr>
        <w:t>структуры</w:t>
      </w:r>
      <w:r>
        <w:rPr>
          <w:spacing w:val="42"/>
          <w:sz w:val="26"/>
        </w:rPr>
        <w:t xml:space="preserve"> </w:t>
      </w:r>
      <w:r>
        <w:rPr>
          <w:sz w:val="26"/>
        </w:rPr>
        <w:t>населения</w:t>
      </w:r>
      <w:r>
        <w:rPr>
          <w:spacing w:val="40"/>
          <w:sz w:val="26"/>
        </w:rPr>
        <w:t xml:space="preserve"> </w:t>
      </w:r>
      <w:r>
        <w:rPr>
          <w:sz w:val="26"/>
        </w:rPr>
        <w:t>мира</w:t>
      </w:r>
      <w:r>
        <w:rPr>
          <w:spacing w:val="39"/>
          <w:sz w:val="26"/>
        </w:rPr>
        <w:t xml:space="preserve"> </w:t>
      </w:r>
      <w:r>
        <w:rPr>
          <w:sz w:val="26"/>
        </w:rPr>
        <w:t>и</w:t>
      </w:r>
      <w:r>
        <w:rPr>
          <w:spacing w:val="41"/>
          <w:sz w:val="26"/>
        </w:rPr>
        <w:t xml:space="preserve"> </w:t>
      </w:r>
      <w:r>
        <w:rPr>
          <w:sz w:val="26"/>
        </w:rPr>
        <w:t>отдельных</w:t>
      </w:r>
      <w:r>
        <w:rPr>
          <w:spacing w:val="-62"/>
          <w:sz w:val="26"/>
        </w:rPr>
        <w:t xml:space="preserve"> </w:t>
      </w:r>
      <w:r>
        <w:rPr>
          <w:sz w:val="26"/>
        </w:rPr>
        <w:t>регионов;</w:t>
      </w:r>
    </w:p>
    <w:p w:rsidR="00B15A17" w:rsidRDefault="00F034A4" w:rsidP="005E6B29">
      <w:pPr>
        <w:pStyle w:val="ac"/>
        <w:numPr>
          <w:ilvl w:val="1"/>
          <w:numId w:val="97"/>
        </w:numPr>
        <w:tabs>
          <w:tab w:val="left" w:pos="1025"/>
          <w:tab w:val="left" w:pos="1027"/>
        </w:tabs>
        <w:ind w:right="305" w:firstLine="283"/>
        <w:jc w:val="left"/>
        <w:rPr>
          <w:sz w:val="26"/>
        </w:rPr>
      </w:pPr>
      <w:r>
        <w:rPr>
          <w:sz w:val="26"/>
        </w:rPr>
        <w:t>анализировать</w:t>
      </w:r>
      <w:r>
        <w:rPr>
          <w:spacing w:val="42"/>
          <w:sz w:val="26"/>
        </w:rPr>
        <w:t xml:space="preserve"> </w:t>
      </w:r>
      <w:r>
        <w:rPr>
          <w:sz w:val="26"/>
        </w:rPr>
        <w:t>рынок</w:t>
      </w:r>
      <w:r>
        <w:rPr>
          <w:spacing w:val="40"/>
          <w:sz w:val="26"/>
        </w:rPr>
        <w:t xml:space="preserve"> </w:t>
      </w:r>
      <w:r>
        <w:rPr>
          <w:sz w:val="26"/>
        </w:rPr>
        <w:t>труда,</w:t>
      </w:r>
      <w:r>
        <w:rPr>
          <w:spacing w:val="41"/>
          <w:sz w:val="26"/>
        </w:rPr>
        <w:t xml:space="preserve"> </w:t>
      </w:r>
      <w:r>
        <w:rPr>
          <w:sz w:val="26"/>
        </w:rPr>
        <w:t>прогнозировать</w:t>
      </w:r>
      <w:r>
        <w:rPr>
          <w:spacing w:val="41"/>
          <w:sz w:val="26"/>
        </w:rPr>
        <w:t xml:space="preserve"> </w:t>
      </w:r>
      <w:r>
        <w:rPr>
          <w:sz w:val="26"/>
        </w:rPr>
        <w:t>развитие</w:t>
      </w:r>
      <w:r>
        <w:rPr>
          <w:spacing w:val="42"/>
          <w:sz w:val="26"/>
        </w:rPr>
        <w:t xml:space="preserve"> </w:t>
      </w:r>
      <w:r>
        <w:rPr>
          <w:sz w:val="26"/>
        </w:rPr>
        <w:t>рынка</w:t>
      </w:r>
      <w:r>
        <w:rPr>
          <w:spacing w:val="42"/>
          <w:sz w:val="26"/>
        </w:rPr>
        <w:t xml:space="preserve"> </w:t>
      </w:r>
      <w:r>
        <w:rPr>
          <w:sz w:val="26"/>
        </w:rPr>
        <w:t>труда</w:t>
      </w:r>
      <w:r>
        <w:rPr>
          <w:spacing w:val="42"/>
          <w:sz w:val="26"/>
        </w:rPr>
        <w:t xml:space="preserve"> </w:t>
      </w:r>
      <w:r>
        <w:rPr>
          <w:sz w:val="26"/>
        </w:rPr>
        <w:t>на</w:t>
      </w:r>
      <w:r>
        <w:rPr>
          <w:spacing w:val="41"/>
          <w:sz w:val="26"/>
        </w:rPr>
        <w:t xml:space="preserve"> </w:t>
      </w:r>
      <w:r>
        <w:rPr>
          <w:sz w:val="26"/>
        </w:rPr>
        <w:t>основе</w:t>
      </w:r>
      <w:r>
        <w:rPr>
          <w:spacing w:val="-62"/>
          <w:sz w:val="26"/>
        </w:rPr>
        <w:t xml:space="preserve"> </w:t>
      </w:r>
      <w:r>
        <w:rPr>
          <w:sz w:val="26"/>
        </w:rPr>
        <w:t>динамики</w:t>
      </w:r>
      <w:r>
        <w:rPr>
          <w:spacing w:val="-1"/>
          <w:sz w:val="26"/>
        </w:rPr>
        <w:t xml:space="preserve"> </w:t>
      </w:r>
      <w:r>
        <w:rPr>
          <w:sz w:val="26"/>
        </w:rPr>
        <w:t>его</w:t>
      </w:r>
      <w:r>
        <w:rPr>
          <w:spacing w:val="-1"/>
          <w:sz w:val="26"/>
        </w:rPr>
        <w:t xml:space="preserve"> </w:t>
      </w:r>
      <w:r>
        <w:rPr>
          <w:sz w:val="26"/>
        </w:rPr>
        <w:t>изменений;</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оценивать</w:t>
      </w:r>
      <w:r>
        <w:rPr>
          <w:spacing w:val="-3"/>
          <w:sz w:val="26"/>
        </w:rPr>
        <w:t xml:space="preserve"> </w:t>
      </w:r>
      <w:r>
        <w:rPr>
          <w:sz w:val="26"/>
        </w:rPr>
        <w:t>вклад</w:t>
      </w:r>
      <w:r>
        <w:rPr>
          <w:spacing w:val="1"/>
          <w:sz w:val="26"/>
        </w:rPr>
        <w:t xml:space="preserve"> </w:t>
      </w:r>
      <w:r>
        <w:rPr>
          <w:sz w:val="26"/>
        </w:rPr>
        <w:t>отдельных</w:t>
      </w:r>
      <w:r>
        <w:rPr>
          <w:spacing w:val="61"/>
          <w:sz w:val="26"/>
        </w:rPr>
        <w:t xml:space="preserve"> </w:t>
      </w:r>
      <w:r>
        <w:rPr>
          <w:sz w:val="26"/>
        </w:rPr>
        <w:t>регионов</w:t>
      </w:r>
      <w:r>
        <w:rPr>
          <w:spacing w:val="-2"/>
          <w:sz w:val="26"/>
        </w:rPr>
        <w:t xml:space="preserve"> </w:t>
      </w:r>
      <w:r>
        <w:rPr>
          <w:sz w:val="26"/>
        </w:rPr>
        <w:t>в</w:t>
      </w:r>
      <w:r>
        <w:rPr>
          <w:spacing w:val="1"/>
          <w:sz w:val="26"/>
        </w:rPr>
        <w:t xml:space="preserve"> </w:t>
      </w:r>
      <w:r>
        <w:rPr>
          <w:sz w:val="26"/>
        </w:rPr>
        <w:t>мировое</w:t>
      </w:r>
      <w:r>
        <w:rPr>
          <w:spacing w:val="-2"/>
          <w:sz w:val="26"/>
        </w:rPr>
        <w:t xml:space="preserve"> </w:t>
      </w:r>
      <w:r>
        <w:rPr>
          <w:sz w:val="26"/>
        </w:rPr>
        <w:t>хозяйство;</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right="306" w:firstLine="283"/>
        <w:jc w:val="left"/>
        <w:rPr>
          <w:sz w:val="26"/>
        </w:rPr>
      </w:pPr>
      <w:r>
        <w:rPr>
          <w:sz w:val="26"/>
        </w:rPr>
        <w:lastRenderedPageBreak/>
        <w:t>оценивать</w:t>
      </w:r>
      <w:r>
        <w:rPr>
          <w:spacing w:val="14"/>
          <w:sz w:val="26"/>
        </w:rPr>
        <w:t xml:space="preserve"> </w:t>
      </w:r>
      <w:r>
        <w:rPr>
          <w:sz w:val="26"/>
        </w:rPr>
        <w:t>характер</w:t>
      </w:r>
      <w:r>
        <w:rPr>
          <w:spacing w:val="16"/>
          <w:sz w:val="26"/>
        </w:rPr>
        <w:t xml:space="preserve"> </w:t>
      </w:r>
      <w:r>
        <w:rPr>
          <w:sz w:val="26"/>
        </w:rPr>
        <w:t>взаимодействия</w:t>
      </w:r>
      <w:r>
        <w:rPr>
          <w:spacing w:val="17"/>
          <w:sz w:val="26"/>
        </w:rPr>
        <w:t xml:space="preserve"> </w:t>
      </w:r>
      <w:r>
        <w:rPr>
          <w:sz w:val="26"/>
        </w:rPr>
        <w:t>деятельности</w:t>
      </w:r>
      <w:r>
        <w:rPr>
          <w:spacing w:val="16"/>
          <w:sz w:val="26"/>
        </w:rPr>
        <w:t xml:space="preserve"> </w:t>
      </w:r>
      <w:r>
        <w:rPr>
          <w:sz w:val="26"/>
        </w:rPr>
        <w:t>человека</w:t>
      </w:r>
      <w:r>
        <w:rPr>
          <w:spacing w:val="16"/>
          <w:sz w:val="26"/>
        </w:rPr>
        <w:t xml:space="preserve"> </w:t>
      </w:r>
      <w:r>
        <w:rPr>
          <w:sz w:val="26"/>
        </w:rPr>
        <w:t>и</w:t>
      </w:r>
      <w:r>
        <w:rPr>
          <w:spacing w:val="16"/>
          <w:sz w:val="26"/>
        </w:rPr>
        <w:t xml:space="preserve"> </w:t>
      </w:r>
      <w:r>
        <w:rPr>
          <w:sz w:val="26"/>
        </w:rPr>
        <w:t>компонентов</w:t>
      </w:r>
      <w:r>
        <w:rPr>
          <w:spacing w:val="15"/>
          <w:sz w:val="26"/>
        </w:rPr>
        <w:t xml:space="preserve"> </w:t>
      </w:r>
      <w:r>
        <w:rPr>
          <w:sz w:val="26"/>
        </w:rPr>
        <w:t>природы</w:t>
      </w:r>
      <w:r>
        <w:rPr>
          <w:spacing w:val="-62"/>
          <w:sz w:val="26"/>
        </w:rPr>
        <w:t xml:space="preserve"> </w:t>
      </w:r>
      <w:r>
        <w:rPr>
          <w:sz w:val="26"/>
        </w:rPr>
        <w:t>в</w:t>
      </w:r>
      <w:r>
        <w:rPr>
          <w:spacing w:val="-2"/>
          <w:sz w:val="26"/>
        </w:rPr>
        <w:t xml:space="preserve"> </w:t>
      </w:r>
      <w:r>
        <w:rPr>
          <w:sz w:val="26"/>
        </w:rPr>
        <w:t>разных</w:t>
      </w:r>
      <w:r>
        <w:rPr>
          <w:spacing w:val="-2"/>
          <w:sz w:val="26"/>
        </w:rPr>
        <w:t xml:space="preserve"> </w:t>
      </w:r>
      <w:r>
        <w:rPr>
          <w:sz w:val="26"/>
        </w:rPr>
        <w:t>географических</w:t>
      </w:r>
      <w:r>
        <w:rPr>
          <w:spacing w:val="4"/>
          <w:sz w:val="26"/>
        </w:rPr>
        <w:t xml:space="preserve"> </w:t>
      </w:r>
      <w:r>
        <w:rPr>
          <w:sz w:val="26"/>
        </w:rPr>
        <w:t>условиях</w:t>
      </w:r>
      <w:r>
        <w:rPr>
          <w:spacing w:val="-2"/>
          <w:sz w:val="26"/>
        </w:rPr>
        <w:t xml:space="preserve"> </w:t>
      </w:r>
      <w:r>
        <w:rPr>
          <w:sz w:val="26"/>
        </w:rPr>
        <w:t>с</w:t>
      </w:r>
      <w:r>
        <w:rPr>
          <w:spacing w:val="-3"/>
          <w:sz w:val="26"/>
        </w:rPr>
        <w:t xml:space="preserve"> </w:t>
      </w:r>
      <w:r>
        <w:rPr>
          <w:sz w:val="26"/>
        </w:rPr>
        <w:t>точки</w:t>
      </w:r>
      <w:r>
        <w:rPr>
          <w:spacing w:val="1"/>
          <w:sz w:val="26"/>
        </w:rPr>
        <w:t xml:space="preserve"> </w:t>
      </w:r>
      <w:r>
        <w:rPr>
          <w:sz w:val="26"/>
        </w:rPr>
        <w:t>зрения</w:t>
      </w:r>
      <w:r>
        <w:rPr>
          <w:spacing w:val="-1"/>
          <w:sz w:val="26"/>
        </w:rPr>
        <w:t xml:space="preserve"> </w:t>
      </w:r>
      <w:r>
        <w:rPr>
          <w:sz w:val="26"/>
        </w:rPr>
        <w:t>концепции</w:t>
      </w:r>
      <w:r>
        <w:rPr>
          <w:spacing w:val="3"/>
          <w:sz w:val="26"/>
        </w:rPr>
        <w:t xml:space="preserve"> </w:t>
      </w:r>
      <w:r>
        <w:rPr>
          <w:sz w:val="26"/>
        </w:rPr>
        <w:t>устойчивого</w:t>
      </w:r>
      <w:r>
        <w:rPr>
          <w:spacing w:val="-2"/>
          <w:sz w:val="26"/>
        </w:rPr>
        <w:t xml:space="preserve"> </w:t>
      </w:r>
      <w:r>
        <w:rPr>
          <w:sz w:val="26"/>
        </w:rPr>
        <w:t>развития;</w:t>
      </w:r>
    </w:p>
    <w:p w:rsidR="00B15A17" w:rsidRDefault="00F034A4" w:rsidP="005E6B29">
      <w:pPr>
        <w:pStyle w:val="ac"/>
        <w:numPr>
          <w:ilvl w:val="1"/>
          <w:numId w:val="97"/>
        </w:numPr>
        <w:tabs>
          <w:tab w:val="left" w:pos="961"/>
          <w:tab w:val="left" w:pos="962"/>
          <w:tab w:val="left" w:pos="2233"/>
          <w:tab w:val="left" w:pos="3884"/>
          <w:tab w:val="left" w:pos="5673"/>
          <w:tab w:val="left" w:pos="7922"/>
          <w:tab w:val="left" w:pos="8313"/>
        </w:tabs>
        <w:spacing w:before="2"/>
        <w:ind w:right="307" w:firstLine="283"/>
        <w:jc w:val="left"/>
        <w:rPr>
          <w:sz w:val="26"/>
        </w:rPr>
      </w:pPr>
      <w:r>
        <w:rPr>
          <w:sz w:val="26"/>
        </w:rPr>
        <w:t>выявлять</w:t>
      </w:r>
      <w:r>
        <w:rPr>
          <w:sz w:val="26"/>
        </w:rPr>
        <w:tab/>
        <w:t>особенности</w:t>
      </w:r>
      <w:r>
        <w:rPr>
          <w:sz w:val="26"/>
        </w:rPr>
        <w:tab/>
        <w:t>современного</w:t>
      </w:r>
      <w:r>
        <w:rPr>
          <w:sz w:val="26"/>
        </w:rPr>
        <w:tab/>
        <w:t>геополитического</w:t>
      </w:r>
      <w:r>
        <w:rPr>
          <w:sz w:val="26"/>
        </w:rPr>
        <w:tab/>
        <w:t>и</w:t>
      </w:r>
      <w:r>
        <w:rPr>
          <w:sz w:val="26"/>
        </w:rPr>
        <w:tab/>
      </w:r>
      <w:r>
        <w:rPr>
          <w:spacing w:val="-1"/>
          <w:sz w:val="26"/>
        </w:rPr>
        <w:t>геоэкономического</w:t>
      </w:r>
      <w:r>
        <w:rPr>
          <w:spacing w:val="-62"/>
          <w:sz w:val="26"/>
        </w:rPr>
        <w:t xml:space="preserve"> </w:t>
      </w:r>
      <w:r>
        <w:rPr>
          <w:sz w:val="26"/>
        </w:rPr>
        <w:t>положения</w:t>
      </w:r>
      <w:r>
        <w:rPr>
          <w:spacing w:val="-1"/>
          <w:sz w:val="26"/>
        </w:rPr>
        <w:t xml:space="preserve"> </w:t>
      </w:r>
      <w:r>
        <w:rPr>
          <w:sz w:val="26"/>
        </w:rPr>
        <w:t>России,</w:t>
      </w:r>
      <w:r>
        <w:rPr>
          <w:spacing w:val="-1"/>
          <w:sz w:val="26"/>
        </w:rPr>
        <w:t xml:space="preserve"> </w:t>
      </w:r>
      <w:r>
        <w:rPr>
          <w:sz w:val="26"/>
        </w:rPr>
        <w:t>ее</w:t>
      </w:r>
      <w:r>
        <w:rPr>
          <w:spacing w:val="1"/>
          <w:sz w:val="26"/>
        </w:rPr>
        <w:t xml:space="preserve"> </w:t>
      </w:r>
      <w:r>
        <w:rPr>
          <w:sz w:val="26"/>
        </w:rPr>
        <w:t>роль</w:t>
      </w:r>
      <w:r>
        <w:rPr>
          <w:spacing w:val="-2"/>
          <w:sz w:val="26"/>
        </w:rPr>
        <w:t xml:space="preserve"> </w:t>
      </w:r>
      <w:r>
        <w:rPr>
          <w:sz w:val="26"/>
        </w:rPr>
        <w:t>в</w:t>
      </w:r>
      <w:r>
        <w:rPr>
          <w:spacing w:val="1"/>
          <w:sz w:val="26"/>
        </w:rPr>
        <w:t xml:space="preserve"> </w:t>
      </w:r>
      <w:r>
        <w:rPr>
          <w:sz w:val="26"/>
        </w:rPr>
        <w:t>международном</w:t>
      </w:r>
      <w:r>
        <w:rPr>
          <w:spacing w:val="-1"/>
          <w:sz w:val="26"/>
        </w:rPr>
        <w:t xml:space="preserve"> </w:t>
      </w:r>
      <w:r>
        <w:rPr>
          <w:sz w:val="26"/>
        </w:rPr>
        <w:t>географическом разделении труда;</w:t>
      </w:r>
    </w:p>
    <w:p w:rsidR="00B15A17" w:rsidRDefault="00F034A4" w:rsidP="005E6B29">
      <w:pPr>
        <w:pStyle w:val="ac"/>
        <w:numPr>
          <w:ilvl w:val="1"/>
          <w:numId w:val="97"/>
        </w:numPr>
        <w:tabs>
          <w:tab w:val="left" w:pos="961"/>
          <w:tab w:val="left" w:pos="962"/>
          <w:tab w:val="left" w:pos="2384"/>
          <w:tab w:val="left" w:pos="3889"/>
          <w:tab w:val="left" w:pos="5442"/>
          <w:tab w:val="left" w:pos="5949"/>
          <w:tab w:val="left" w:pos="7901"/>
          <w:tab w:val="left" w:pos="9739"/>
        </w:tabs>
        <w:ind w:right="300" w:firstLine="283"/>
        <w:jc w:val="left"/>
        <w:rPr>
          <w:sz w:val="26"/>
        </w:rPr>
      </w:pPr>
      <w:r>
        <w:rPr>
          <w:sz w:val="26"/>
        </w:rPr>
        <w:t>понимать</w:t>
      </w:r>
      <w:r>
        <w:rPr>
          <w:sz w:val="26"/>
        </w:rPr>
        <w:tab/>
        <w:t>принципы</w:t>
      </w:r>
      <w:r>
        <w:rPr>
          <w:sz w:val="26"/>
        </w:rPr>
        <w:tab/>
        <w:t>выделения</w:t>
      </w:r>
      <w:r>
        <w:rPr>
          <w:sz w:val="26"/>
        </w:rPr>
        <w:tab/>
        <w:t>и</w:t>
      </w:r>
      <w:r>
        <w:rPr>
          <w:sz w:val="26"/>
        </w:rPr>
        <w:tab/>
        <w:t>устанавливать</w:t>
      </w:r>
      <w:r>
        <w:rPr>
          <w:sz w:val="26"/>
        </w:rPr>
        <w:tab/>
        <w:t>соотношения</w:t>
      </w:r>
      <w:r>
        <w:rPr>
          <w:sz w:val="26"/>
        </w:rPr>
        <w:tab/>
        <w:t>между</w:t>
      </w:r>
      <w:r>
        <w:rPr>
          <w:spacing w:val="-62"/>
          <w:sz w:val="26"/>
        </w:rPr>
        <w:t xml:space="preserve"> </w:t>
      </w:r>
      <w:r>
        <w:rPr>
          <w:sz w:val="26"/>
        </w:rPr>
        <w:t>государственной территорией</w:t>
      </w:r>
      <w:r>
        <w:rPr>
          <w:spacing w:val="1"/>
          <w:sz w:val="26"/>
        </w:rPr>
        <w:t xml:space="preserve"> </w:t>
      </w:r>
      <w:r>
        <w:rPr>
          <w:sz w:val="26"/>
        </w:rPr>
        <w:t>и</w:t>
      </w:r>
      <w:r>
        <w:rPr>
          <w:spacing w:val="-2"/>
          <w:sz w:val="26"/>
        </w:rPr>
        <w:t xml:space="preserve"> </w:t>
      </w:r>
      <w:r>
        <w:rPr>
          <w:sz w:val="26"/>
        </w:rPr>
        <w:t>исключительной экономической</w:t>
      </w:r>
      <w:r>
        <w:rPr>
          <w:spacing w:val="1"/>
          <w:sz w:val="26"/>
        </w:rPr>
        <w:t xml:space="preserve"> </w:t>
      </w:r>
      <w:r>
        <w:rPr>
          <w:sz w:val="26"/>
        </w:rPr>
        <w:t>зоной России;</w:t>
      </w:r>
    </w:p>
    <w:p w:rsidR="00B15A17" w:rsidRDefault="00F034A4" w:rsidP="005E6B29">
      <w:pPr>
        <w:pStyle w:val="ac"/>
        <w:numPr>
          <w:ilvl w:val="1"/>
          <w:numId w:val="97"/>
        </w:numPr>
        <w:tabs>
          <w:tab w:val="left" w:pos="961"/>
          <w:tab w:val="left" w:pos="962"/>
        </w:tabs>
        <w:ind w:right="307" w:firstLine="283"/>
        <w:jc w:val="left"/>
        <w:rPr>
          <w:sz w:val="26"/>
        </w:rPr>
      </w:pPr>
      <w:r>
        <w:rPr>
          <w:sz w:val="26"/>
        </w:rPr>
        <w:t>давать</w:t>
      </w:r>
      <w:r>
        <w:rPr>
          <w:spacing w:val="16"/>
          <w:sz w:val="26"/>
        </w:rPr>
        <w:t xml:space="preserve"> </w:t>
      </w:r>
      <w:r>
        <w:rPr>
          <w:sz w:val="26"/>
        </w:rPr>
        <w:t>оценку</w:t>
      </w:r>
      <w:r>
        <w:rPr>
          <w:spacing w:val="16"/>
          <w:sz w:val="26"/>
        </w:rPr>
        <w:t xml:space="preserve"> </w:t>
      </w:r>
      <w:r>
        <w:rPr>
          <w:sz w:val="26"/>
        </w:rPr>
        <w:t>международной</w:t>
      </w:r>
      <w:r>
        <w:rPr>
          <w:spacing w:val="17"/>
          <w:sz w:val="26"/>
        </w:rPr>
        <w:t xml:space="preserve"> </w:t>
      </w:r>
      <w:r>
        <w:rPr>
          <w:sz w:val="26"/>
        </w:rPr>
        <w:t>деятельности,</w:t>
      </w:r>
      <w:r>
        <w:rPr>
          <w:spacing w:val="19"/>
          <w:sz w:val="26"/>
        </w:rPr>
        <w:t xml:space="preserve"> </w:t>
      </w:r>
      <w:r>
        <w:rPr>
          <w:sz w:val="26"/>
        </w:rPr>
        <w:t>направленной</w:t>
      </w:r>
      <w:r>
        <w:rPr>
          <w:spacing w:val="19"/>
          <w:sz w:val="26"/>
        </w:rPr>
        <w:t xml:space="preserve"> </w:t>
      </w:r>
      <w:r>
        <w:rPr>
          <w:sz w:val="26"/>
        </w:rPr>
        <w:t>на</w:t>
      </w:r>
      <w:r>
        <w:rPr>
          <w:spacing w:val="20"/>
          <w:sz w:val="26"/>
        </w:rPr>
        <w:t xml:space="preserve"> </w:t>
      </w:r>
      <w:r>
        <w:rPr>
          <w:sz w:val="26"/>
        </w:rPr>
        <w:t>решение</w:t>
      </w:r>
      <w:r>
        <w:rPr>
          <w:spacing w:val="17"/>
          <w:sz w:val="26"/>
        </w:rPr>
        <w:t xml:space="preserve"> </w:t>
      </w:r>
      <w:r>
        <w:rPr>
          <w:sz w:val="26"/>
        </w:rPr>
        <w:t>глобальных</w:t>
      </w:r>
      <w:r>
        <w:rPr>
          <w:spacing w:val="-62"/>
          <w:sz w:val="26"/>
        </w:rPr>
        <w:t xml:space="preserve"> </w:t>
      </w:r>
      <w:r>
        <w:rPr>
          <w:sz w:val="26"/>
        </w:rPr>
        <w:t>проблем</w:t>
      </w:r>
      <w:r>
        <w:rPr>
          <w:spacing w:val="1"/>
          <w:sz w:val="26"/>
        </w:rPr>
        <w:t xml:space="preserve"> </w:t>
      </w:r>
      <w:r>
        <w:rPr>
          <w:sz w:val="26"/>
        </w:rPr>
        <w:t>человечества.</w:t>
      </w:r>
    </w:p>
    <w:p w:rsidR="00B15A17" w:rsidRDefault="00B15A17">
      <w:pPr>
        <w:pStyle w:val="a8"/>
        <w:spacing w:before="7"/>
        <w:ind w:left="0"/>
        <w:jc w:val="left"/>
      </w:pPr>
    </w:p>
    <w:p w:rsidR="00B15A17" w:rsidRDefault="00F034A4">
      <w:pPr>
        <w:pStyle w:val="Heading1"/>
        <w:spacing w:line="295" w:lineRule="exact"/>
      </w:pPr>
      <w:r>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1"/>
          <w:numId w:val="97"/>
        </w:numPr>
        <w:tabs>
          <w:tab w:val="left" w:pos="962"/>
        </w:tabs>
        <w:ind w:right="306" w:firstLine="283"/>
        <w:rPr>
          <w:i/>
          <w:sz w:val="26"/>
        </w:rPr>
      </w:pPr>
      <w:r>
        <w:rPr>
          <w:i/>
          <w:sz w:val="26"/>
        </w:rPr>
        <w:t>выявлять</w:t>
      </w:r>
      <w:r>
        <w:rPr>
          <w:i/>
          <w:spacing w:val="1"/>
          <w:sz w:val="26"/>
        </w:rPr>
        <w:t xml:space="preserve"> </w:t>
      </w:r>
      <w:r>
        <w:rPr>
          <w:i/>
          <w:sz w:val="26"/>
        </w:rPr>
        <w:t>основные</w:t>
      </w:r>
      <w:r>
        <w:rPr>
          <w:i/>
          <w:spacing w:val="1"/>
          <w:sz w:val="26"/>
        </w:rPr>
        <w:t xml:space="preserve"> </w:t>
      </w:r>
      <w:r>
        <w:rPr>
          <w:i/>
          <w:sz w:val="26"/>
        </w:rPr>
        <w:t>процессы</w:t>
      </w:r>
      <w:r>
        <w:rPr>
          <w:i/>
          <w:spacing w:val="1"/>
          <w:sz w:val="26"/>
        </w:rPr>
        <w:t xml:space="preserve"> </w:t>
      </w:r>
      <w:r>
        <w:rPr>
          <w:i/>
          <w:sz w:val="26"/>
        </w:rPr>
        <w:t>и</w:t>
      </w:r>
      <w:r>
        <w:rPr>
          <w:i/>
          <w:spacing w:val="1"/>
          <w:sz w:val="26"/>
        </w:rPr>
        <w:t xml:space="preserve"> </w:t>
      </w:r>
      <w:r>
        <w:rPr>
          <w:i/>
          <w:sz w:val="26"/>
        </w:rPr>
        <w:t>закономерности</w:t>
      </w:r>
      <w:r>
        <w:rPr>
          <w:i/>
          <w:spacing w:val="1"/>
          <w:sz w:val="26"/>
        </w:rPr>
        <w:t xml:space="preserve"> </w:t>
      </w:r>
      <w:r>
        <w:rPr>
          <w:i/>
          <w:sz w:val="26"/>
        </w:rPr>
        <w:t>взаимодействия</w:t>
      </w:r>
      <w:r>
        <w:rPr>
          <w:i/>
          <w:spacing w:val="1"/>
          <w:sz w:val="26"/>
        </w:rPr>
        <w:t xml:space="preserve"> </w:t>
      </w:r>
      <w:r>
        <w:rPr>
          <w:i/>
          <w:sz w:val="26"/>
        </w:rPr>
        <w:t>географической</w:t>
      </w:r>
      <w:r>
        <w:rPr>
          <w:i/>
          <w:spacing w:val="-62"/>
          <w:sz w:val="26"/>
        </w:rPr>
        <w:t xml:space="preserve"> </w:t>
      </w:r>
      <w:r>
        <w:rPr>
          <w:i/>
          <w:sz w:val="26"/>
        </w:rPr>
        <w:t>среды</w:t>
      </w:r>
      <w:r>
        <w:rPr>
          <w:i/>
          <w:spacing w:val="1"/>
          <w:sz w:val="26"/>
        </w:rPr>
        <w:t xml:space="preserve"> </w:t>
      </w:r>
      <w:r>
        <w:rPr>
          <w:i/>
          <w:sz w:val="26"/>
        </w:rPr>
        <w:t>и</w:t>
      </w:r>
      <w:r>
        <w:rPr>
          <w:i/>
          <w:spacing w:val="1"/>
          <w:sz w:val="26"/>
        </w:rPr>
        <w:t xml:space="preserve"> </w:t>
      </w:r>
      <w:r>
        <w:rPr>
          <w:i/>
          <w:sz w:val="26"/>
        </w:rPr>
        <w:t>общества,</w:t>
      </w:r>
      <w:r>
        <w:rPr>
          <w:i/>
          <w:spacing w:val="1"/>
          <w:sz w:val="26"/>
        </w:rPr>
        <w:t xml:space="preserve"> </w:t>
      </w:r>
      <w:r>
        <w:rPr>
          <w:i/>
          <w:sz w:val="26"/>
        </w:rPr>
        <w:t>объяснять</w:t>
      </w:r>
      <w:r>
        <w:rPr>
          <w:i/>
          <w:spacing w:val="1"/>
          <w:sz w:val="26"/>
        </w:rPr>
        <w:t xml:space="preserve"> </w:t>
      </w:r>
      <w:r>
        <w:rPr>
          <w:i/>
          <w:sz w:val="26"/>
        </w:rPr>
        <w:t>и</w:t>
      </w:r>
      <w:r>
        <w:rPr>
          <w:i/>
          <w:spacing w:val="1"/>
          <w:sz w:val="26"/>
        </w:rPr>
        <w:t xml:space="preserve"> </w:t>
      </w:r>
      <w:r>
        <w:rPr>
          <w:i/>
          <w:sz w:val="26"/>
        </w:rPr>
        <w:t>оценивать</w:t>
      </w:r>
      <w:r>
        <w:rPr>
          <w:i/>
          <w:spacing w:val="1"/>
          <w:sz w:val="26"/>
        </w:rPr>
        <w:t xml:space="preserve"> </w:t>
      </w:r>
      <w:r>
        <w:rPr>
          <w:i/>
          <w:sz w:val="26"/>
        </w:rPr>
        <w:t>проблемы</w:t>
      </w:r>
      <w:r>
        <w:rPr>
          <w:i/>
          <w:spacing w:val="1"/>
          <w:sz w:val="26"/>
        </w:rPr>
        <w:t xml:space="preserve"> </w:t>
      </w:r>
      <w:r>
        <w:rPr>
          <w:i/>
          <w:sz w:val="26"/>
        </w:rPr>
        <w:t>и</w:t>
      </w:r>
      <w:r>
        <w:rPr>
          <w:i/>
          <w:spacing w:val="1"/>
          <w:sz w:val="26"/>
        </w:rPr>
        <w:t xml:space="preserve"> </w:t>
      </w:r>
      <w:r>
        <w:rPr>
          <w:i/>
          <w:sz w:val="26"/>
        </w:rPr>
        <w:t>последствия</w:t>
      </w:r>
      <w:r>
        <w:rPr>
          <w:i/>
          <w:spacing w:val="1"/>
          <w:sz w:val="26"/>
        </w:rPr>
        <w:t xml:space="preserve"> </w:t>
      </w:r>
      <w:r>
        <w:rPr>
          <w:i/>
          <w:sz w:val="26"/>
        </w:rPr>
        <w:t>такого</w:t>
      </w:r>
      <w:r>
        <w:rPr>
          <w:i/>
          <w:spacing w:val="1"/>
          <w:sz w:val="26"/>
        </w:rPr>
        <w:t xml:space="preserve"> </w:t>
      </w:r>
      <w:r>
        <w:rPr>
          <w:i/>
          <w:sz w:val="26"/>
        </w:rPr>
        <w:t>взаимодействия</w:t>
      </w:r>
      <w:r>
        <w:rPr>
          <w:i/>
          <w:spacing w:val="-1"/>
          <w:sz w:val="26"/>
        </w:rPr>
        <w:t xml:space="preserve"> </w:t>
      </w:r>
      <w:r>
        <w:rPr>
          <w:i/>
          <w:sz w:val="26"/>
        </w:rPr>
        <w:t>в странах и</w:t>
      </w:r>
      <w:r>
        <w:rPr>
          <w:i/>
          <w:spacing w:val="-1"/>
          <w:sz w:val="26"/>
        </w:rPr>
        <w:t xml:space="preserve"> </w:t>
      </w:r>
      <w:r>
        <w:rPr>
          <w:i/>
          <w:sz w:val="26"/>
        </w:rPr>
        <w:t>регионах мира;</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выявлять</w:t>
      </w:r>
      <w:r>
        <w:rPr>
          <w:i/>
          <w:spacing w:val="53"/>
          <w:sz w:val="26"/>
        </w:rPr>
        <w:t xml:space="preserve"> </w:t>
      </w:r>
      <w:r>
        <w:rPr>
          <w:i/>
          <w:sz w:val="26"/>
        </w:rPr>
        <w:t>и</w:t>
      </w:r>
      <w:r>
        <w:rPr>
          <w:i/>
          <w:spacing w:val="53"/>
          <w:sz w:val="26"/>
        </w:rPr>
        <w:t xml:space="preserve"> </w:t>
      </w:r>
      <w:r>
        <w:rPr>
          <w:i/>
          <w:sz w:val="26"/>
        </w:rPr>
        <w:t>характеризовать</w:t>
      </w:r>
      <w:r>
        <w:rPr>
          <w:i/>
          <w:spacing w:val="55"/>
          <w:sz w:val="26"/>
        </w:rPr>
        <w:t xml:space="preserve"> </w:t>
      </w:r>
      <w:r>
        <w:rPr>
          <w:i/>
          <w:sz w:val="26"/>
        </w:rPr>
        <w:t>взаимосвязанные</w:t>
      </w:r>
      <w:r>
        <w:rPr>
          <w:i/>
          <w:spacing w:val="55"/>
          <w:sz w:val="26"/>
        </w:rPr>
        <w:t xml:space="preserve"> </w:t>
      </w:r>
      <w:r>
        <w:rPr>
          <w:i/>
          <w:sz w:val="26"/>
        </w:rPr>
        <w:t>природно-хозяйственные</w:t>
      </w:r>
      <w:r>
        <w:rPr>
          <w:i/>
          <w:spacing w:val="55"/>
          <w:sz w:val="26"/>
        </w:rPr>
        <w:t xml:space="preserve"> </w:t>
      </w:r>
      <w:r>
        <w:rPr>
          <w:i/>
          <w:sz w:val="26"/>
        </w:rPr>
        <w:t>системы</w:t>
      </w:r>
      <w:r>
        <w:rPr>
          <w:i/>
          <w:spacing w:val="-62"/>
          <w:sz w:val="26"/>
        </w:rPr>
        <w:t xml:space="preserve"> </w:t>
      </w:r>
      <w:r>
        <w:rPr>
          <w:i/>
          <w:sz w:val="26"/>
        </w:rPr>
        <w:t>на</w:t>
      </w:r>
      <w:r>
        <w:rPr>
          <w:i/>
          <w:spacing w:val="-1"/>
          <w:sz w:val="26"/>
        </w:rPr>
        <w:t xml:space="preserve"> </w:t>
      </w:r>
      <w:r>
        <w:rPr>
          <w:i/>
          <w:sz w:val="26"/>
        </w:rPr>
        <w:t>различных</w:t>
      </w:r>
      <w:r>
        <w:rPr>
          <w:i/>
          <w:spacing w:val="-1"/>
          <w:sz w:val="26"/>
        </w:rPr>
        <w:t xml:space="preserve"> </w:t>
      </w:r>
      <w:r>
        <w:rPr>
          <w:i/>
          <w:sz w:val="26"/>
        </w:rPr>
        <w:t>иерархических</w:t>
      </w:r>
      <w:r>
        <w:rPr>
          <w:i/>
          <w:spacing w:val="1"/>
          <w:sz w:val="26"/>
        </w:rPr>
        <w:t xml:space="preserve"> </w:t>
      </w:r>
      <w:r>
        <w:rPr>
          <w:i/>
          <w:sz w:val="26"/>
        </w:rPr>
        <w:t>уровнях</w:t>
      </w:r>
      <w:r>
        <w:rPr>
          <w:i/>
          <w:spacing w:val="-2"/>
          <w:sz w:val="26"/>
        </w:rPr>
        <w:t xml:space="preserve"> </w:t>
      </w:r>
      <w:r>
        <w:rPr>
          <w:i/>
          <w:sz w:val="26"/>
        </w:rPr>
        <w:t>географического</w:t>
      </w:r>
      <w:r>
        <w:rPr>
          <w:i/>
          <w:spacing w:val="1"/>
          <w:sz w:val="26"/>
        </w:rPr>
        <w:t xml:space="preserve"> </w:t>
      </w:r>
      <w:r>
        <w:rPr>
          <w:i/>
          <w:sz w:val="26"/>
        </w:rPr>
        <w:t>пространства;</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выявлять</w:t>
      </w:r>
      <w:r>
        <w:rPr>
          <w:i/>
          <w:spacing w:val="-1"/>
          <w:sz w:val="26"/>
        </w:rPr>
        <w:t xml:space="preserve"> </w:t>
      </w:r>
      <w:r>
        <w:rPr>
          <w:i/>
          <w:sz w:val="26"/>
        </w:rPr>
        <w:t>и оценивать</w:t>
      </w:r>
      <w:r>
        <w:rPr>
          <w:i/>
          <w:spacing w:val="1"/>
          <w:sz w:val="26"/>
        </w:rPr>
        <w:t xml:space="preserve"> </w:t>
      </w:r>
      <w:r>
        <w:rPr>
          <w:i/>
          <w:sz w:val="26"/>
        </w:rPr>
        <w:t>географические</w:t>
      </w:r>
      <w:r>
        <w:rPr>
          <w:i/>
          <w:spacing w:val="1"/>
          <w:sz w:val="26"/>
        </w:rPr>
        <w:t xml:space="preserve"> </w:t>
      </w:r>
      <w:r>
        <w:rPr>
          <w:i/>
          <w:sz w:val="26"/>
        </w:rPr>
        <w:t>аспекты устойчивого</w:t>
      </w:r>
      <w:r>
        <w:rPr>
          <w:i/>
          <w:spacing w:val="1"/>
          <w:sz w:val="26"/>
        </w:rPr>
        <w:t xml:space="preserve"> </w:t>
      </w:r>
      <w:r>
        <w:rPr>
          <w:i/>
          <w:sz w:val="26"/>
        </w:rPr>
        <w:t>развития территории,</w:t>
      </w:r>
      <w:r>
        <w:rPr>
          <w:i/>
          <w:spacing w:val="-62"/>
          <w:sz w:val="26"/>
        </w:rPr>
        <w:t xml:space="preserve"> </w:t>
      </w:r>
      <w:r>
        <w:rPr>
          <w:i/>
          <w:sz w:val="26"/>
        </w:rPr>
        <w:t>региона,</w:t>
      </w:r>
      <w:r>
        <w:rPr>
          <w:i/>
          <w:spacing w:val="-1"/>
          <w:sz w:val="26"/>
        </w:rPr>
        <w:t xml:space="preserve"> </w:t>
      </w:r>
      <w:r>
        <w:rPr>
          <w:i/>
          <w:sz w:val="26"/>
        </w:rPr>
        <w:t>страны;</w:t>
      </w:r>
    </w:p>
    <w:p w:rsidR="00B15A17" w:rsidRDefault="00F034A4" w:rsidP="005E6B29">
      <w:pPr>
        <w:pStyle w:val="ac"/>
        <w:numPr>
          <w:ilvl w:val="1"/>
          <w:numId w:val="97"/>
        </w:numPr>
        <w:tabs>
          <w:tab w:val="left" w:pos="1025"/>
          <w:tab w:val="left" w:pos="1027"/>
          <w:tab w:val="left" w:pos="3078"/>
          <w:tab w:val="left" w:pos="3832"/>
          <w:tab w:val="left" w:pos="5646"/>
          <w:tab w:val="left" w:pos="7122"/>
          <w:tab w:val="left" w:pos="7528"/>
          <w:tab w:val="left" w:pos="8981"/>
          <w:tab w:val="left" w:pos="10330"/>
        </w:tabs>
        <w:ind w:right="304" w:firstLine="283"/>
        <w:jc w:val="left"/>
        <w:rPr>
          <w:i/>
          <w:sz w:val="26"/>
        </w:rPr>
      </w:pPr>
      <w:r>
        <w:rPr>
          <w:i/>
          <w:sz w:val="26"/>
        </w:rPr>
        <w:t>формулировать</w:t>
      </w:r>
      <w:r>
        <w:rPr>
          <w:i/>
          <w:sz w:val="26"/>
        </w:rPr>
        <w:tab/>
        <w:t>цель</w:t>
      </w:r>
      <w:r>
        <w:rPr>
          <w:i/>
          <w:sz w:val="26"/>
        </w:rPr>
        <w:tab/>
        <w:t>исследования,</w:t>
      </w:r>
      <w:r>
        <w:rPr>
          <w:i/>
          <w:sz w:val="26"/>
        </w:rPr>
        <w:tab/>
        <w:t>выдвигать</w:t>
      </w:r>
      <w:r>
        <w:rPr>
          <w:i/>
          <w:sz w:val="26"/>
        </w:rPr>
        <w:tab/>
        <w:t>и</w:t>
      </w:r>
      <w:r>
        <w:rPr>
          <w:i/>
          <w:sz w:val="26"/>
        </w:rPr>
        <w:tab/>
        <w:t>проверять</w:t>
      </w:r>
      <w:r>
        <w:rPr>
          <w:i/>
          <w:sz w:val="26"/>
        </w:rPr>
        <w:tab/>
        <w:t>гипотезы</w:t>
      </w:r>
      <w:r>
        <w:rPr>
          <w:i/>
          <w:sz w:val="26"/>
        </w:rPr>
        <w:tab/>
      </w:r>
      <w:r>
        <w:rPr>
          <w:i/>
          <w:spacing w:val="-2"/>
          <w:sz w:val="26"/>
        </w:rPr>
        <w:t>о</w:t>
      </w:r>
      <w:r>
        <w:rPr>
          <w:i/>
          <w:spacing w:val="-62"/>
          <w:sz w:val="26"/>
        </w:rPr>
        <w:t xml:space="preserve"> </w:t>
      </w:r>
      <w:r>
        <w:rPr>
          <w:i/>
          <w:sz w:val="26"/>
        </w:rPr>
        <w:t>взаимодействии</w:t>
      </w:r>
      <w:r>
        <w:rPr>
          <w:i/>
          <w:spacing w:val="-2"/>
          <w:sz w:val="26"/>
        </w:rPr>
        <w:t xml:space="preserve"> </w:t>
      </w:r>
      <w:r>
        <w:rPr>
          <w:i/>
          <w:sz w:val="26"/>
        </w:rPr>
        <w:t>компонентов</w:t>
      </w:r>
      <w:r>
        <w:rPr>
          <w:i/>
          <w:spacing w:val="-1"/>
          <w:sz w:val="26"/>
        </w:rPr>
        <w:t xml:space="preserve"> </w:t>
      </w:r>
      <w:r>
        <w:rPr>
          <w:i/>
          <w:sz w:val="26"/>
        </w:rPr>
        <w:t>природно-хозяйственных</w:t>
      </w:r>
      <w:r>
        <w:rPr>
          <w:i/>
          <w:spacing w:val="1"/>
          <w:sz w:val="26"/>
        </w:rPr>
        <w:t xml:space="preserve"> </w:t>
      </w:r>
      <w:r>
        <w:rPr>
          <w:i/>
          <w:sz w:val="26"/>
        </w:rPr>
        <w:t>территориальных</w:t>
      </w:r>
      <w:r>
        <w:rPr>
          <w:i/>
          <w:spacing w:val="1"/>
          <w:sz w:val="26"/>
        </w:rPr>
        <w:t xml:space="preserve"> </w:t>
      </w:r>
      <w:r>
        <w:rPr>
          <w:i/>
          <w:sz w:val="26"/>
        </w:rPr>
        <w:t>систем;</w:t>
      </w:r>
    </w:p>
    <w:p w:rsidR="00B15A17" w:rsidRDefault="00F034A4" w:rsidP="005E6B29">
      <w:pPr>
        <w:pStyle w:val="ac"/>
        <w:numPr>
          <w:ilvl w:val="1"/>
          <w:numId w:val="97"/>
        </w:numPr>
        <w:tabs>
          <w:tab w:val="left" w:pos="1025"/>
          <w:tab w:val="left" w:pos="1027"/>
        </w:tabs>
        <w:ind w:right="308" w:firstLine="283"/>
        <w:jc w:val="left"/>
        <w:rPr>
          <w:i/>
          <w:sz w:val="26"/>
        </w:rPr>
      </w:pPr>
      <w:r>
        <w:rPr>
          <w:i/>
          <w:sz w:val="26"/>
        </w:rPr>
        <w:t>моделировать</w:t>
      </w:r>
      <w:r>
        <w:rPr>
          <w:i/>
          <w:spacing w:val="50"/>
          <w:sz w:val="26"/>
        </w:rPr>
        <w:t xml:space="preserve"> </w:t>
      </w:r>
      <w:r>
        <w:rPr>
          <w:i/>
          <w:sz w:val="26"/>
        </w:rPr>
        <w:t>и</w:t>
      </w:r>
      <w:r>
        <w:rPr>
          <w:i/>
          <w:spacing w:val="50"/>
          <w:sz w:val="26"/>
        </w:rPr>
        <w:t xml:space="preserve"> </w:t>
      </w:r>
      <w:r>
        <w:rPr>
          <w:i/>
          <w:sz w:val="26"/>
        </w:rPr>
        <w:t>проектировать</w:t>
      </w:r>
      <w:r>
        <w:rPr>
          <w:i/>
          <w:spacing w:val="53"/>
          <w:sz w:val="26"/>
        </w:rPr>
        <w:t xml:space="preserve"> </w:t>
      </w:r>
      <w:r>
        <w:rPr>
          <w:i/>
          <w:sz w:val="26"/>
        </w:rPr>
        <w:t>территориальные</w:t>
      </w:r>
      <w:r>
        <w:rPr>
          <w:i/>
          <w:spacing w:val="51"/>
          <w:sz w:val="26"/>
        </w:rPr>
        <w:t xml:space="preserve"> </w:t>
      </w:r>
      <w:r>
        <w:rPr>
          <w:i/>
          <w:sz w:val="26"/>
        </w:rPr>
        <w:t>взаимодействия</w:t>
      </w:r>
      <w:r>
        <w:rPr>
          <w:i/>
          <w:spacing w:val="51"/>
          <w:sz w:val="26"/>
        </w:rPr>
        <w:t xml:space="preserve"> </w:t>
      </w:r>
      <w:r>
        <w:rPr>
          <w:i/>
          <w:sz w:val="26"/>
        </w:rPr>
        <w:t>различных</w:t>
      </w:r>
      <w:r>
        <w:rPr>
          <w:i/>
          <w:spacing w:val="-62"/>
          <w:sz w:val="26"/>
        </w:rPr>
        <w:t xml:space="preserve"> </w:t>
      </w:r>
      <w:r>
        <w:rPr>
          <w:i/>
          <w:sz w:val="26"/>
        </w:rPr>
        <w:t>географических явлений и</w:t>
      </w:r>
      <w:r>
        <w:rPr>
          <w:i/>
          <w:spacing w:val="-1"/>
          <w:sz w:val="26"/>
        </w:rPr>
        <w:t xml:space="preserve"> </w:t>
      </w:r>
      <w:r>
        <w:rPr>
          <w:i/>
          <w:sz w:val="26"/>
        </w:rPr>
        <w:t>процессов.</w:t>
      </w:r>
    </w:p>
    <w:p w:rsidR="00B15A17" w:rsidRDefault="00B15A17">
      <w:pPr>
        <w:pStyle w:val="a8"/>
        <w:spacing w:before="4"/>
        <w:ind w:left="0"/>
        <w:jc w:val="left"/>
        <w:rPr>
          <w:i/>
        </w:rPr>
      </w:pPr>
    </w:p>
    <w:p w:rsidR="00B15A17" w:rsidRDefault="00F034A4" w:rsidP="005E6B29">
      <w:pPr>
        <w:pStyle w:val="ac"/>
        <w:numPr>
          <w:ilvl w:val="3"/>
          <w:numId w:val="106"/>
        </w:numPr>
        <w:tabs>
          <w:tab w:val="left" w:pos="1742"/>
        </w:tabs>
        <w:ind w:left="1741" w:hanging="781"/>
        <w:jc w:val="left"/>
        <w:rPr>
          <w:b/>
          <w:sz w:val="26"/>
        </w:rPr>
      </w:pPr>
      <w:r>
        <w:rPr>
          <w:b/>
          <w:sz w:val="26"/>
        </w:rPr>
        <w:t>Экономика</w:t>
      </w:r>
    </w:p>
    <w:p w:rsidR="00B15A17" w:rsidRDefault="00F034A4">
      <w:pPr>
        <w:spacing w:before="1"/>
        <w:ind w:left="252" w:right="301" w:firstLine="708"/>
        <w:rPr>
          <w:b/>
          <w:sz w:val="26"/>
        </w:rPr>
      </w:pPr>
      <w:r>
        <w:rPr>
          <w:b/>
          <w:sz w:val="26"/>
        </w:rPr>
        <w:t>В</w:t>
      </w:r>
      <w:r>
        <w:rPr>
          <w:b/>
          <w:spacing w:val="3"/>
          <w:sz w:val="26"/>
        </w:rPr>
        <w:t xml:space="preserve"> </w:t>
      </w:r>
      <w:r>
        <w:rPr>
          <w:b/>
          <w:sz w:val="26"/>
        </w:rPr>
        <w:t>результате</w:t>
      </w:r>
      <w:r>
        <w:rPr>
          <w:b/>
          <w:spacing w:val="3"/>
          <w:sz w:val="26"/>
        </w:rPr>
        <w:t xml:space="preserve"> </w:t>
      </w:r>
      <w:r>
        <w:rPr>
          <w:b/>
          <w:sz w:val="26"/>
        </w:rPr>
        <w:t>изучения</w:t>
      </w:r>
      <w:r>
        <w:rPr>
          <w:b/>
          <w:spacing w:val="7"/>
          <w:sz w:val="26"/>
        </w:rPr>
        <w:t xml:space="preserve"> </w:t>
      </w:r>
      <w:r>
        <w:rPr>
          <w:b/>
          <w:sz w:val="26"/>
        </w:rPr>
        <w:t>учебного</w:t>
      </w:r>
      <w:r>
        <w:rPr>
          <w:b/>
          <w:spacing w:val="5"/>
          <w:sz w:val="26"/>
        </w:rPr>
        <w:t xml:space="preserve"> </w:t>
      </w:r>
      <w:r>
        <w:rPr>
          <w:b/>
          <w:sz w:val="26"/>
        </w:rPr>
        <w:t>предмета</w:t>
      </w:r>
      <w:r>
        <w:rPr>
          <w:b/>
          <w:spacing w:val="6"/>
          <w:sz w:val="26"/>
        </w:rPr>
        <w:t xml:space="preserve"> </w:t>
      </w:r>
      <w:r>
        <w:rPr>
          <w:b/>
          <w:sz w:val="26"/>
        </w:rPr>
        <w:t>«Экономика»</w:t>
      </w:r>
      <w:r>
        <w:rPr>
          <w:b/>
          <w:spacing w:val="5"/>
          <w:sz w:val="26"/>
        </w:rPr>
        <w:t xml:space="preserve"> </w:t>
      </w:r>
      <w:r>
        <w:rPr>
          <w:b/>
          <w:sz w:val="26"/>
        </w:rPr>
        <w:t>на</w:t>
      </w:r>
      <w:r>
        <w:rPr>
          <w:b/>
          <w:spacing w:val="3"/>
          <w:sz w:val="26"/>
        </w:rPr>
        <w:t xml:space="preserve"> </w:t>
      </w:r>
      <w:r>
        <w:rPr>
          <w:b/>
          <w:sz w:val="26"/>
        </w:rPr>
        <w:t>уровне</w:t>
      </w:r>
      <w:r>
        <w:rPr>
          <w:b/>
          <w:spacing w:val="3"/>
          <w:sz w:val="26"/>
        </w:rPr>
        <w:t xml:space="preserve"> </w:t>
      </w:r>
      <w:r>
        <w:rPr>
          <w:b/>
          <w:sz w:val="26"/>
        </w:rPr>
        <w:t>среднего</w:t>
      </w:r>
      <w:r>
        <w:rPr>
          <w:b/>
          <w:spacing w:val="-62"/>
          <w:sz w:val="26"/>
        </w:rPr>
        <w:t xml:space="preserve"> </w:t>
      </w:r>
      <w:r>
        <w:rPr>
          <w:b/>
          <w:sz w:val="26"/>
        </w:rPr>
        <w:t>общего образования:</w:t>
      </w:r>
    </w:p>
    <w:p w:rsidR="00B15A17" w:rsidRDefault="00F034A4">
      <w:pPr>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B15A17">
      <w:pPr>
        <w:pStyle w:val="a8"/>
        <w:ind w:left="0"/>
        <w:jc w:val="left"/>
        <w:rPr>
          <w:b/>
        </w:rPr>
      </w:pPr>
    </w:p>
    <w:p w:rsidR="00B15A17" w:rsidRDefault="00F034A4">
      <w:pPr>
        <w:spacing w:line="296" w:lineRule="exact"/>
        <w:ind w:left="961"/>
        <w:rPr>
          <w:b/>
          <w:sz w:val="26"/>
        </w:rPr>
      </w:pPr>
      <w:r>
        <w:rPr>
          <w:b/>
          <w:sz w:val="26"/>
        </w:rPr>
        <w:t>Основные</w:t>
      </w:r>
      <w:r>
        <w:rPr>
          <w:b/>
          <w:spacing w:val="-6"/>
          <w:sz w:val="26"/>
        </w:rPr>
        <w:t xml:space="preserve"> </w:t>
      </w:r>
      <w:r>
        <w:rPr>
          <w:b/>
          <w:sz w:val="26"/>
        </w:rPr>
        <w:t>концепции</w:t>
      </w:r>
      <w:r>
        <w:rPr>
          <w:b/>
          <w:spacing w:val="-6"/>
          <w:sz w:val="26"/>
        </w:rPr>
        <w:t xml:space="preserve"> </w:t>
      </w:r>
      <w:r>
        <w:rPr>
          <w:b/>
          <w:sz w:val="26"/>
        </w:rPr>
        <w:t>экономики</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Выявлять</w:t>
      </w:r>
      <w:r>
        <w:rPr>
          <w:spacing w:val="-3"/>
          <w:sz w:val="26"/>
        </w:rPr>
        <w:t xml:space="preserve"> </w:t>
      </w:r>
      <w:r>
        <w:rPr>
          <w:sz w:val="26"/>
        </w:rPr>
        <w:t>ограниченность</w:t>
      </w:r>
      <w:r>
        <w:rPr>
          <w:spacing w:val="-3"/>
          <w:sz w:val="26"/>
        </w:rPr>
        <w:t xml:space="preserve"> </w:t>
      </w:r>
      <w:r>
        <w:rPr>
          <w:sz w:val="26"/>
        </w:rPr>
        <w:t>ресурсов</w:t>
      </w:r>
      <w:r>
        <w:rPr>
          <w:spacing w:val="-1"/>
          <w:sz w:val="26"/>
        </w:rPr>
        <w:t xml:space="preserve"> </w:t>
      </w:r>
      <w:r>
        <w:rPr>
          <w:sz w:val="26"/>
        </w:rPr>
        <w:t>по отношению</w:t>
      </w:r>
      <w:r>
        <w:rPr>
          <w:spacing w:val="-1"/>
          <w:sz w:val="26"/>
        </w:rPr>
        <w:t xml:space="preserve"> </w:t>
      </w:r>
      <w:r>
        <w:rPr>
          <w:sz w:val="26"/>
        </w:rPr>
        <w:t>к</w:t>
      </w:r>
      <w:r>
        <w:rPr>
          <w:spacing w:val="-3"/>
          <w:sz w:val="26"/>
        </w:rPr>
        <w:t xml:space="preserve"> </w:t>
      </w:r>
      <w:r>
        <w:rPr>
          <w:sz w:val="26"/>
        </w:rPr>
        <w:t>потребностям;</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2"/>
          <w:sz w:val="26"/>
        </w:rPr>
        <w:t xml:space="preserve"> </w:t>
      </w:r>
      <w:r>
        <w:rPr>
          <w:sz w:val="26"/>
        </w:rPr>
        <w:t>свободное</w:t>
      </w:r>
      <w:r>
        <w:rPr>
          <w:spacing w:val="1"/>
          <w:sz w:val="26"/>
        </w:rPr>
        <w:t xml:space="preserve"> </w:t>
      </w:r>
      <w:r>
        <w:rPr>
          <w:sz w:val="26"/>
        </w:rPr>
        <w:t>и</w:t>
      </w:r>
      <w:r>
        <w:rPr>
          <w:spacing w:val="-3"/>
          <w:sz w:val="26"/>
        </w:rPr>
        <w:t xml:space="preserve"> </w:t>
      </w:r>
      <w:r>
        <w:rPr>
          <w:sz w:val="26"/>
        </w:rPr>
        <w:t>экономическое</w:t>
      </w:r>
      <w:r>
        <w:rPr>
          <w:spacing w:val="-1"/>
          <w:sz w:val="26"/>
        </w:rPr>
        <w:t xml:space="preserve"> </w:t>
      </w:r>
      <w:r>
        <w:rPr>
          <w:sz w:val="26"/>
        </w:rPr>
        <w:t>благо;</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характеризовать</w:t>
      </w:r>
      <w:r>
        <w:rPr>
          <w:spacing w:val="-6"/>
          <w:sz w:val="26"/>
        </w:rPr>
        <w:t xml:space="preserve"> </w:t>
      </w:r>
      <w:r>
        <w:rPr>
          <w:sz w:val="26"/>
        </w:rPr>
        <w:t>в</w:t>
      </w:r>
      <w:r>
        <w:rPr>
          <w:spacing w:val="-6"/>
          <w:sz w:val="26"/>
        </w:rPr>
        <w:t xml:space="preserve"> </w:t>
      </w:r>
      <w:r>
        <w:rPr>
          <w:sz w:val="26"/>
        </w:rPr>
        <w:t>виде</w:t>
      </w:r>
      <w:r>
        <w:rPr>
          <w:spacing w:val="-5"/>
          <w:sz w:val="26"/>
        </w:rPr>
        <w:t xml:space="preserve"> </w:t>
      </w:r>
      <w:r>
        <w:rPr>
          <w:sz w:val="26"/>
        </w:rPr>
        <w:t>графика</w:t>
      </w:r>
      <w:r>
        <w:rPr>
          <w:spacing w:val="-3"/>
          <w:sz w:val="26"/>
        </w:rPr>
        <w:t xml:space="preserve"> </w:t>
      </w:r>
      <w:r>
        <w:rPr>
          <w:sz w:val="26"/>
        </w:rPr>
        <w:t>кривую</w:t>
      </w:r>
      <w:r>
        <w:rPr>
          <w:spacing w:val="-4"/>
          <w:sz w:val="26"/>
        </w:rPr>
        <w:t xml:space="preserve"> </w:t>
      </w:r>
      <w:r>
        <w:rPr>
          <w:sz w:val="26"/>
        </w:rPr>
        <w:t>производственных</w:t>
      </w:r>
      <w:r>
        <w:rPr>
          <w:spacing w:val="-4"/>
          <w:sz w:val="26"/>
        </w:rPr>
        <w:t xml:space="preserve"> </w:t>
      </w:r>
      <w:r>
        <w:rPr>
          <w:sz w:val="26"/>
        </w:rPr>
        <w:t>возможностей;</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выявлять</w:t>
      </w:r>
      <w:r>
        <w:rPr>
          <w:spacing w:val="-7"/>
          <w:sz w:val="26"/>
        </w:rPr>
        <w:t xml:space="preserve"> </w:t>
      </w:r>
      <w:r>
        <w:rPr>
          <w:sz w:val="26"/>
        </w:rPr>
        <w:t>факторы</w:t>
      </w:r>
      <w:r>
        <w:rPr>
          <w:spacing w:val="-4"/>
          <w:sz w:val="26"/>
        </w:rPr>
        <w:t xml:space="preserve"> </w:t>
      </w:r>
      <w:r>
        <w:rPr>
          <w:sz w:val="26"/>
        </w:rPr>
        <w:t>производства;</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различать</w:t>
      </w:r>
      <w:r>
        <w:rPr>
          <w:spacing w:val="-3"/>
          <w:sz w:val="26"/>
        </w:rPr>
        <w:t xml:space="preserve"> </w:t>
      </w:r>
      <w:r>
        <w:rPr>
          <w:sz w:val="26"/>
        </w:rPr>
        <w:t>типы</w:t>
      </w:r>
      <w:r>
        <w:rPr>
          <w:spacing w:val="-3"/>
          <w:sz w:val="26"/>
        </w:rPr>
        <w:t xml:space="preserve"> </w:t>
      </w:r>
      <w:r>
        <w:rPr>
          <w:sz w:val="26"/>
        </w:rPr>
        <w:t>экономических</w:t>
      </w:r>
      <w:r>
        <w:rPr>
          <w:spacing w:val="-3"/>
          <w:sz w:val="26"/>
        </w:rPr>
        <w:t xml:space="preserve"> </w:t>
      </w:r>
      <w:r>
        <w:rPr>
          <w:sz w:val="26"/>
        </w:rPr>
        <w:t>систем.</w:t>
      </w:r>
    </w:p>
    <w:p w:rsidR="00B15A17" w:rsidRDefault="00B15A17">
      <w:pPr>
        <w:pStyle w:val="a8"/>
        <w:spacing w:before="6"/>
        <w:ind w:left="0"/>
        <w:jc w:val="left"/>
      </w:pPr>
    </w:p>
    <w:p w:rsidR="00B15A17" w:rsidRDefault="00F034A4">
      <w:pPr>
        <w:pStyle w:val="Heading1"/>
        <w:spacing w:before="1"/>
        <w:jc w:val="left"/>
      </w:pPr>
      <w:r>
        <w:t>Микроэкономика</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Анализировать</w:t>
      </w:r>
      <w:r>
        <w:rPr>
          <w:spacing w:val="-2"/>
          <w:sz w:val="26"/>
        </w:rPr>
        <w:t xml:space="preserve"> </w:t>
      </w:r>
      <w:r>
        <w:rPr>
          <w:sz w:val="26"/>
        </w:rPr>
        <w:t>и</w:t>
      </w:r>
      <w:r>
        <w:rPr>
          <w:spacing w:val="-3"/>
          <w:sz w:val="26"/>
        </w:rPr>
        <w:t xml:space="preserve"> </w:t>
      </w:r>
      <w:r>
        <w:rPr>
          <w:sz w:val="26"/>
        </w:rPr>
        <w:t>планировать</w:t>
      </w:r>
      <w:r>
        <w:rPr>
          <w:spacing w:val="-4"/>
          <w:sz w:val="26"/>
        </w:rPr>
        <w:t xml:space="preserve"> </w:t>
      </w:r>
      <w:r>
        <w:rPr>
          <w:sz w:val="26"/>
        </w:rPr>
        <w:t>структуру</w:t>
      </w:r>
      <w:r>
        <w:rPr>
          <w:spacing w:val="-6"/>
          <w:sz w:val="26"/>
        </w:rPr>
        <w:t xml:space="preserve"> </w:t>
      </w:r>
      <w:r>
        <w:rPr>
          <w:sz w:val="26"/>
        </w:rPr>
        <w:t>семейного</w:t>
      </w:r>
      <w:r>
        <w:rPr>
          <w:spacing w:val="-2"/>
          <w:sz w:val="26"/>
        </w:rPr>
        <w:t xml:space="preserve"> </w:t>
      </w:r>
      <w:r>
        <w:rPr>
          <w:sz w:val="26"/>
        </w:rPr>
        <w:t>бюджета</w:t>
      </w:r>
      <w:r>
        <w:rPr>
          <w:spacing w:val="-3"/>
          <w:sz w:val="26"/>
        </w:rPr>
        <w:t xml:space="preserve"> </w:t>
      </w:r>
      <w:r>
        <w:rPr>
          <w:sz w:val="26"/>
        </w:rPr>
        <w:t>собственной</w:t>
      </w:r>
      <w:r>
        <w:rPr>
          <w:spacing w:val="-4"/>
          <w:sz w:val="26"/>
        </w:rPr>
        <w:t xml:space="preserve"> </w:t>
      </w:r>
      <w:r>
        <w:rPr>
          <w:sz w:val="26"/>
        </w:rPr>
        <w:t>семьи;</w:t>
      </w:r>
    </w:p>
    <w:p w:rsidR="00B15A17" w:rsidRDefault="00F034A4" w:rsidP="005E6B29">
      <w:pPr>
        <w:pStyle w:val="ac"/>
        <w:numPr>
          <w:ilvl w:val="1"/>
          <w:numId w:val="97"/>
        </w:numPr>
        <w:tabs>
          <w:tab w:val="left" w:pos="961"/>
          <w:tab w:val="left" w:pos="962"/>
          <w:tab w:val="left" w:pos="5618"/>
        </w:tabs>
        <w:ind w:right="305" w:firstLine="283"/>
        <w:jc w:val="left"/>
        <w:rPr>
          <w:sz w:val="26"/>
        </w:rPr>
      </w:pPr>
      <w:r>
        <w:rPr>
          <w:sz w:val="26"/>
        </w:rPr>
        <w:t>принимать</w:t>
      </w:r>
      <w:r>
        <w:rPr>
          <w:spacing w:val="129"/>
          <w:sz w:val="26"/>
        </w:rPr>
        <w:t xml:space="preserve"> </w:t>
      </w:r>
      <w:r>
        <w:rPr>
          <w:sz w:val="26"/>
        </w:rPr>
        <w:t>рациональные</w:t>
      </w:r>
      <w:r>
        <w:rPr>
          <w:spacing w:val="129"/>
          <w:sz w:val="26"/>
        </w:rPr>
        <w:t xml:space="preserve"> </w:t>
      </w:r>
      <w:r>
        <w:rPr>
          <w:sz w:val="26"/>
        </w:rPr>
        <w:t>решения</w:t>
      </w:r>
      <w:r>
        <w:rPr>
          <w:spacing w:val="129"/>
          <w:sz w:val="26"/>
        </w:rPr>
        <w:t xml:space="preserve"> </w:t>
      </w:r>
      <w:r>
        <w:rPr>
          <w:sz w:val="26"/>
        </w:rPr>
        <w:t>в</w:t>
      </w:r>
      <w:r>
        <w:rPr>
          <w:sz w:val="26"/>
        </w:rPr>
        <w:tab/>
        <w:t>условиях</w:t>
      </w:r>
      <w:r>
        <w:rPr>
          <w:spacing w:val="1"/>
          <w:sz w:val="26"/>
        </w:rPr>
        <w:t xml:space="preserve"> </w:t>
      </w:r>
      <w:r>
        <w:rPr>
          <w:sz w:val="26"/>
        </w:rPr>
        <w:t>относительной</w:t>
      </w:r>
      <w:r>
        <w:rPr>
          <w:spacing w:val="1"/>
          <w:sz w:val="26"/>
        </w:rPr>
        <w:t xml:space="preserve"> </w:t>
      </w:r>
      <w:r>
        <w:rPr>
          <w:sz w:val="26"/>
        </w:rPr>
        <w:t>ограниченности</w:t>
      </w:r>
      <w:r>
        <w:rPr>
          <w:spacing w:val="-62"/>
          <w:sz w:val="26"/>
        </w:rPr>
        <w:t xml:space="preserve"> </w:t>
      </w:r>
      <w:r>
        <w:rPr>
          <w:sz w:val="26"/>
        </w:rPr>
        <w:t>доступных ресурсов;</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выявлять</w:t>
      </w:r>
      <w:r>
        <w:rPr>
          <w:spacing w:val="-4"/>
          <w:sz w:val="26"/>
        </w:rPr>
        <w:t xml:space="preserve"> </w:t>
      </w:r>
      <w:r>
        <w:rPr>
          <w:sz w:val="26"/>
        </w:rPr>
        <w:t>закономерности</w:t>
      </w:r>
      <w:r>
        <w:rPr>
          <w:spacing w:val="-2"/>
          <w:sz w:val="26"/>
        </w:rPr>
        <w:t xml:space="preserve"> </w:t>
      </w:r>
      <w:r>
        <w:rPr>
          <w:sz w:val="26"/>
        </w:rPr>
        <w:t>и</w:t>
      </w:r>
      <w:r>
        <w:rPr>
          <w:spacing w:val="-3"/>
          <w:sz w:val="26"/>
        </w:rPr>
        <w:t xml:space="preserve"> </w:t>
      </w:r>
      <w:r>
        <w:rPr>
          <w:sz w:val="26"/>
        </w:rPr>
        <w:t>взаимосвязь</w:t>
      </w:r>
      <w:r>
        <w:rPr>
          <w:spacing w:val="-3"/>
          <w:sz w:val="26"/>
        </w:rPr>
        <w:t xml:space="preserve"> </w:t>
      </w:r>
      <w:r>
        <w:rPr>
          <w:sz w:val="26"/>
        </w:rPr>
        <w:t>спроса</w:t>
      </w:r>
      <w:r>
        <w:rPr>
          <w:spacing w:val="-3"/>
          <w:sz w:val="26"/>
        </w:rPr>
        <w:t xml:space="preserve"> </w:t>
      </w:r>
      <w:r>
        <w:rPr>
          <w:sz w:val="26"/>
        </w:rPr>
        <w:t>и</w:t>
      </w:r>
      <w:r>
        <w:rPr>
          <w:spacing w:val="-2"/>
          <w:sz w:val="26"/>
        </w:rPr>
        <w:t xml:space="preserve"> </w:t>
      </w:r>
      <w:r>
        <w:rPr>
          <w:sz w:val="26"/>
        </w:rPr>
        <w:t>предложения;</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5"/>
          <w:sz w:val="26"/>
        </w:rPr>
        <w:t xml:space="preserve"> </w:t>
      </w:r>
      <w:r>
        <w:rPr>
          <w:sz w:val="26"/>
        </w:rPr>
        <w:t>организационно-правовые</w:t>
      </w:r>
      <w:r>
        <w:rPr>
          <w:spacing w:val="-6"/>
          <w:sz w:val="26"/>
        </w:rPr>
        <w:t xml:space="preserve"> </w:t>
      </w:r>
      <w:r>
        <w:rPr>
          <w:sz w:val="26"/>
        </w:rPr>
        <w:t>формы</w:t>
      </w:r>
      <w:r>
        <w:rPr>
          <w:spacing w:val="-4"/>
          <w:sz w:val="26"/>
        </w:rPr>
        <w:t xml:space="preserve"> </w:t>
      </w:r>
      <w:r>
        <w:rPr>
          <w:sz w:val="26"/>
        </w:rPr>
        <w:t>предпринимательской</w:t>
      </w:r>
      <w:r>
        <w:rPr>
          <w:spacing w:val="-4"/>
          <w:sz w:val="26"/>
        </w:rPr>
        <w:t xml:space="preserve"> </w:t>
      </w:r>
      <w:r>
        <w:rPr>
          <w:sz w:val="26"/>
        </w:rPr>
        <w:t>деятельности;</w:t>
      </w:r>
    </w:p>
    <w:p w:rsidR="00B15A17" w:rsidRDefault="00F034A4" w:rsidP="005E6B29">
      <w:pPr>
        <w:pStyle w:val="ac"/>
        <w:numPr>
          <w:ilvl w:val="1"/>
          <w:numId w:val="97"/>
        </w:numPr>
        <w:tabs>
          <w:tab w:val="left" w:pos="961"/>
          <w:tab w:val="left" w:pos="962"/>
        </w:tabs>
        <w:ind w:right="307" w:firstLine="283"/>
        <w:jc w:val="left"/>
        <w:rPr>
          <w:sz w:val="26"/>
        </w:rPr>
      </w:pPr>
      <w:r>
        <w:rPr>
          <w:sz w:val="26"/>
        </w:rPr>
        <w:t>приводить</w:t>
      </w:r>
      <w:r>
        <w:rPr>
          <w:spacing w:val="40"/>
          <w:sz w:val="26"/>
        </w:rPr>
        <w:t xml:space="preserve"> </w:t>
      </w:r>
      <w:r>
        <w:rPr>
          <w:sz w:val="26"/>
        </w:rPr>
        <w:t>примеры</w:t>
      </w:r>
      <w:r>
        <w:rPr>
          <w:spacing w:val="45"/>
          <w:sz w:val="26"/>
        </w:rPr>
        <w:t xml:space="preserve"> </w:t>
      </w:r>
      <w:r>
        <w:rPr>
          <w:sz w:val="26"/>
        </w:rPr>
        <w:t>российских</w:t>
      </w:r>
      <w:r>
        <w:rPr>
          <w:spacing w:val="41"/>
          <w:sz w:val="26"/>
        </w:rPr>
        <w:t xml:space="preserve"> </w:t>
      </w:r>
      <w:r>
        <w:rPr>
          <w:sz w:val="26"/>
        </w:rPr>
        <w:t>предприятий</w:t>
      </w:r>
      <w:r>
        <w:rPr>
          <w:spacing w:val="42"/>
          <w:sz w:val="26"/>
        </w:rPr>
        <w:t xml:space="preserve"> </w:t>
      </w:r>
      <w:r>
        <w:rPr>
          <w:sz w:val="26"/>
        </w:rPr>
        <w:t>разных</w:t>
      </w:r>
      <w:r>
        <w:rPr>
          <w:spacing w:val="41"/>
          <w:sz w:val="26"/>
        </w:rPr>
        <w:t xml:space="preserve"> </w:t>
      </w:r>
      <w:r>
        <w:rPr>
          <w:sz w:val="26"/>
        </w:rPr>
        <w:t>организационно-правовых</w:t>
      </w:r>
      <w:r>
        <w:rPr>
          <w:spacing w:val="-62"/>
          <w:sz w:val="26"/>
        </w:rPr>
        <w:t xml:space="preserve"> </w:t>
      </w:r>
      <w:r>
        <w:rPr>
          <w:sz w:val="26"/>
        </w:rPr>
        <w:t>форм;</w:t>
      </w:r>
    </w:p>
    <w:p w:rsidR="00B15A17" w:rsidRDefault="00F034A4" w:rsidP="005E6B29">
      <w:pPr>
        <w:pStyle w:val="ac"/>
        <w:numPr>
          <w:ilvl w:val="1"/>
          <w:numId w:val="97"/>
        </w:numPr>
        <w:tabs>
          <w:tab w:val="left" w:pos="961"/>
          <w:tab w:val="left" w:pos="962"/>
        </w:tabs>
        <w:spacing w:before="2" w:line="298" w:lineRule="exact"/>
        <w:ind w:left="961" w:hanging="426"/>
        <w:jc w:val="left"/>
        <w:rPr>
          <w:sz w:val="26"/>
        </w:rPr>
      </w:pPr>
      <w:r>
        <w:rPr>
          <w:sz w:val="26"/>
        </w:rPr>
        <w:t>выявлять</w:t>
      </w:r>
      <w:r>
        <w:rPr>
          <w:spacing w:val="-5"/>
          <w:sz w:val="26"/>
        </w:rPr>
        <w:t xml:space="preserve"> </w:t>
      </w:r>
      <w:r>
        <w:rPr>
          <w:sz w:val="26"/>
        </w:rPr>
        <w:t>виды</w:t>
      </w:r>
      <w:r>
        <w:rPr>
          <w:spacing w:val="-2"/>
          <w:sz w:val="26"/>
        </w:rPr>
        <w:t xml:space="preserve"> </w:t>
      </w:r>
      <w:r>
        <w:rPr>
          <w:sz w:val="26"/>
        </w:rPr>
        <w:t>ценных</w:t>
      </w:r>
      <w:r>
        <w:rPr>
          <w:spacing w:val="-3"/>
          <w:sz w:val="26"/>
        </w:rPr>
        <w:t xml:space="preserve"> </w:t>
      </w:r>
      <w:r>
        <w:rPr>
          <w:sz w:val="26"/>
        </w:rPr>
        <w:t>бумаг;</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определять</w:t>
      </w:r>
      <w:r>
        <w:rPr>
          <w:spacing w:val="-3"/>
          <w:sz w:val="26"/>
        </w:rPr>
        <w:t xml:space="preserve"> </w:t>
      </w:r>
      <w:r>
        <w:rPr>
          <w:sz w:val="26"/>
        </w:rPr>
        <w:t>разницу</w:t>
      </w:r>
      <w:r>
        <w:rPr>
          <w:spacing w:val="-7"/>
          <w:sz w:val="26"/>
        </w:rPr>
        <w:t xml:space="preserve"> </w:t>
      </w:r>
      <w:r>
        <w:rPr>
          <w:sz w:val="26"/>
        </w:rPr>
        <w:t>между</w:t>
      </w:r>
      <w:r>
        <w:rPr>
          <w:spacing w:val="-8"/>
          <w:sz w:val="26"/>
        </w:rPr>
        <w:t xml:space="preserve"> </w:t>
      </w:r>
      <w:r>
        <w:rPr>
          <w:sz w:val="26"/>
        </w:rPr>
        <w:t>постоянными</w:t>
      </w:r>
      <w:r>
        <w:rPr>
          <w:spacing w:val="-2"/>
          <w:sz w:val="26"/>
        </w:rPr>
        <w:t xml:space="preserve"> </w:t>
      </w:r>
      <w:r>
        <w:rPr>
          <w:sz w:val="26"/>
        </w:rPr>
        <w:t>и</w:t>
      </w:r>
      <w:r>
        <w:rPr>
          <w:spacing w:val="-2"/>
          <w:sz w:val="26"/>
        </w:rPr>
        <w:t xml:space="preserve"> </w:t>
      </w:r>
      <w:r>
        <w:rPr>
          <w:sz w:val="26"/>
        </w:rPr>
        <w:t>переменными</w:t>
      </w:r>
      <w:r>
        <w:rPr>
          <w:spacing w:val="-2"/>
          <w:sz w:val="26"/>
        </w:rPr>
        <w:t xml:space="preserve"> </w:t>
      </w:r>
      <w:r>
        <w:rPr>
          <w:sz w:val="26"/>
        </w:rPr>
        <w:t>издержками;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взаимосвязь</w:t>
      </w:r>
      <w:r>
        <w:rPr>
          <w:spacing w:val="-1"/>
          <w:sz w:val="26"/>
        </w:rPr>
        <w:t xml:space="preserve"> </w:t>
      </w:r>
      <w:r>
        <w:rPr>
          <w:sz w:val="26"/>
        </w:rPr>
        <w:t>факторов производства</w:t>
      </w:r>
      <w:r>
        <w:rPr>
          <w:spacing w:val="-1"/>
          <w:sz w:val="26"/>
        </w:rPr>
        <w:t xml:space="preserve"> </w:t>
      </w:r>
      <w:r>
        <w:rPr>
          <w:sz w:val="26"/>
        </w:rPr>
        <w:t>и</w:t>
      </w:r>
      <w:r>
        <w:rPr>
          <w:spacing w:val="-2"/>
          <w:sz w:val="26"/>
        </w:rPr>
        <w:t xml:space="preserve"> </w:t>
      </w:r>
      <w:r>
        <w:rPr>
          <w:sz w:val="26"/>
        </w:rPr>
        <w:t>факторов</w:t>
      </w:r>
      <w:r>
        <w:rPr>
          <w:spacing w:val="-2"/>
          <w:sz w:val="26"/>
        </w:rPr>
        <w:t xml:space="preserve"> </w:t>
      </w:r>
      <w:r>
        <w:rPr>
          <w:sz w:val="26"/>
        </w:rPr>
        <w:t>дохода;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6"/>
          <w:sz w:val="26"/>
        </w:rPr>
        <w:t xml:space="preserve"> </w:t>
      </w:r>
      <w:r>
        <w:rPr>
          <w:sz w:val="26"/>
        </w:rPr>
        <w:t>примеры</w:t>
      </w:r>
      <w:r>
        <w:rPr>
          <w:spacing w:val="-5"/>
          <w:sz w:val="26"/>
        </w:rPr>
        <w:t xml:space="preserve"> </w:t>
      </w:r>
      <w:r>
        <w:rPr>
          <w:sz w:val="26"/>
        </w:rPr>
        <w:t>факторов,</w:t>
      </w:r>
      <w:r>
        <w:rPr>
          <w:spacing w:val="-5"/>
          <w:sz w:val="26"/>
        </w:rPr>
        <w:t xml:space="preserve"> </w:t>
      </w:r>
      <w:r>
        <w:rPr>
          <w:sz w:val="26"/>
        </w:rPr>
        <w:t>влияющих</w:t>
      </w:r>
      <w:r>
        <w:rPr>
          <w:spacing w:val="-2"/>
          <w:sz w:val="26"/>
        </w:rPr>
        <w:t xml:space="preserve"> </w:t>
      </w:r>
      <w:r>
        <w:rPr>
          <w:sz w:val="26"/>
        </w:rPr>
        <w:t>на</w:t>
      </w:r>
      <w:r>
        <w:rPr>
          <w:spacing w:val="-6"/>
          <w:sz w:val="26"/>
        </w:rPr>
        <w:t xml:space="preserve"> </w:t>
      </w:r>
      <w:r>
        <w:rPr>
          <w:sz w:val="26"/>
        </w:rPr>
        <w:t>производительность</w:t>
      </w:r>
      <w:r>
        <w:rPr>
          <w:spacing w:val="-2"/>
          <w:sz w:val="26"/>
        </w:rPr>
        <w:t xml:space="preserve"> </w:t>
      </w:r>
      <w:r>
        <w:rPr>
          <w:sz w:val="26"/>
        </w:rPr>
        <w:t>труда;</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объяснять</w:t>
      </w:r>
      <w:r>
        <w:rPr>
          <w:spacing w:val="-7"/>
          <w:sz w:val="26"/>
        </w:rPr>
        <w:t xml:space="preserve"> </w:t>
      </w:r>
      <w:r>
        <w:rPr>
          <w:sz w:val="26"/>
        </w:rPr>
        <w:t>социально-экономическую</w:t>
      </w:r>
      <w:r>
        <w:rPr>
          <w:spacing w:val="-1"/>
          <w:sz w:val="26"/>
        </w:rPr>
        <w:t xml:space="preserve"> </w:t>
      </w:r>
      <w:r>
        <w:rPr>
          <w:sz w:val="26"/>
        </w:rPr>
        <w:t>роль</w:t>
      </w:r>
      <w:r>
        <w:rPr>
          <w:spacing w:val="-4"/>
          <w:sz w:val="26"/>
        </w:rPr>
        <w:t xml:space="preserve"> </w:t>
      </w:r>
      <w:r>
        <w:rPr>
          <w:sz w:val="26"/>
        </w:rPr>
        <w:t>и</w:t>
      </w:r>
      <w:r>
        <w:rPr>
          <w:spacing w:val="-6"/>
          <w:sz w:val="26"/>
        </w:rPr>
        <w:t xml:space="preserve"> </w:t>
      </w:r>
      <w:r>
        <w:rPr>
          <w:sz w:val="26"/>
        </w:rPr>
        <w:t>функции</w:t>
      </w:r>
      <w:r>
        <w:rPr>
          <w:spacing w:val="-4"/>
          <w:sz w:val="26"/>
        </w:rPr>
        <w:t xml:space="preserve"> </w:t>
      </w:r>
      <w:r>
        <w:rPr>
          <w:sz w:val="26"/>
        </w:rPr>
        <w:t>предпринимательства;</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 w:val="left" w:pos="2079"/>
          <w:tab w:val="left" w:pos="4180"/>
          <w:tab w:val="left" w:pos="4645"/>
          <w:tab w:val="left" w:pos="6479"/>
          <w:tab w:val="left" w:pos="7608"/>
          <w:tab w:val="left" w:pos="9369"/>
        </w:tabs>
        <w:spacing w:before="67"/>
        <w:ind w:right="305" w:firstLine="283"/>
        <w:jc w:val="left"/>
        <w:rPr>
          <w:sz w:val="26"/>
        </w:rPr>
      </w:pPr>
      <w:r>
        <w:rPr>
          <w:sz w:val="26"/>
        </w:rPr>
        <w:lastRenderedPageBreak/>
        <w:t>решать</w:t>
      </w:r>
      <w:r>
        <w:rPr>
          <w:sz w:val="26"/>
        </w:rPr>
        <w:tab/>
        <w:t>познавательные</w:t>
      </w:r>
      <w:r>
        <w:rPr>
          <w:sz w:val="26"/>
        </w:rPr>
        <w:tab/>
        <w:t>и</w:t>
      </w:r>
      <w:r>
        <w:rPr>
          <w:sz w:val="26"/>
        </w:rPr>
        <w:tab/>
        <w:t>практические</w:t>
      </w:r>
      <w:r>
        <w:rPr>
          <w:sz w:val="26"/>
        </w:rPr>
        <w:tab/>
        <w:t>задачи,</w:t>
      </w:r>
      <w:r>
        <w:rPr>
          <w:sz w:val="26"/>
        </w:rPr>
        <w:tab/>
        <w:t>отражающие</w:t>
      </w:r>
      <w:r>
        <w:rPr>
          <w:sz w:val="26"/>
        </w:rPr>
        <w:tab/>
      </w:r>
      <w:r>
        <w:rPr>
          <w:spacing w:val="-1"/>
          <w:sz w:val="26"/>
        </w:rPr>
        <w:t>типичные</w:t>
      </w:r>
      <w:r>
        <w:rPr>
          <w:spacing w:val="-62"/>
          <w:sz w:val="26"/>
        </w:rPr>
        <w:t xml:space="preserve"> </w:t>
      </w:r>
      <w:r>
        <w:rPr>
          <w:sz w:val="26"/>
        </w:rPr>
        <w:t>экономические задачи</w:t>
      </w:r>
      <w:r>
        <w:rPr>
          <w:spacing w:val="1"/>
          <w:sz w:val="26"/>
        </w:rPr>
        <w:t xml:space="preserve"> </w:t>
      </w:r>
      <w:r>
        <w:rPr>
          <w:sz w:val="26"/>
        </w:rPr>
        <w:t>по</w:t>
      </w:r>
      <w:r>
        <w:rPr>
          <w:spacing w:val="-1"/>
          <w:sz w:val="26"/>
        </w:rPr>
        <w:t xml:space="preserve"> </w:t>
      </w:r>
      <w:r>
        <w:rPr>
          <w:sz w:val="26"/>
        </w:rPr>
        <w:t>микроэкономике.</w:t>
      </w:r>
    </w:p>
    <w:p w:rsidR="00B15A17" w:rsidRDefault="00B15A17">
      <w:pPr>
        <w:pStyle w:val="a8"/>
        <w:spacing w:before="8"/>
        <w:ind w:left="0"/>
        <w:jc w:val="left"/>
      </w:pPr>
    </w:p>
    <w:p w:rsidR="00B15A17" w:rsidRDefault="00F034A4">
      <w:pPr>
        <w:pStyle w:val="Heading1"/>
        <w:jc w:val="left"/>
      </w:pPr>
      <w:r>
        <w:t>Макроэкономика</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Приводить</w:t>
      </w:r>
      <w:r>
        <w:rPr>
          <w:spacing w:val="-5"/>
          <w:sz w:val="26"/>
        </w:rPr>
        <w:t xml:space="preserve"> </w:t>
      </w:r>
      <w:r>
        <w:rPr>
          <w:sz w:val="26"/>
        </w:rPr>
        <w:t>примеры</w:t>
      </w:r>
      <w:r>
        <w:rPr>
          <w:spacing w:val="-3"/>
          <w:sz w:val="26"/>
        </w:rPr>
        <w:t xml:space="preserve"> </w:t>
      </w:r>
      <w:r>
        <w:rPr>
          <w:sz w:val="26"/>
        </w:rPr>
        <w:t>влияния</w:t>
      </w:r>
      <w:r>
        <w:rPr>
          <w:spacing w:val="-3"/>
          <w:sz w:val="26"/>
        </w:rPr>
        <w:t xml:space="preserve"> </w:t>
      </w:r>
      <w:r>
        <w:rPr>
          <w:sz w:val="26"/>
        </w:rPr>
        <w:t>государства на</w:t>
      </w:r>
      <w:r>
        <w:rPr>
          <w:spacing w:val="-5"/>
          <w:sz w:val="26"/>
        </w:rPr>
        <w:t xml:space="preserve"> </w:t>
      </w:r>
      <w:r>
        <w:rPr>
          <w:sz w:val="26"/>
        </w:rPr>
        <w:t>экономику;</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выявлять</w:t>
      </w:r>
      <w:r>
        <w:rPr>
          <w:spacing w:val="-4"/>
          <w:sz w:val="26"/>
        </w:rPr>
        <w:t xml:space="preserve"> </w:t>
      </w:r>
      <w:r>
        <w:rPr>
          <w:sz w:val="26"/>
        </w:rPr>
        <w:t>общественно-полезные</w:t>
      </w:r>
      <w:r>
        <w:rPr>
          <w:spacing w:val="-3"/>
          <w:sz w:val="26"/>
        </w:rPr>
        <w:t xml:space="preserve"> </w:t>
      </w:r>
      <w:r>
        <w:rPr>
          <w:sz w:val="26"/>
        </w:rPr>
        <w:t>блага</w:t>
      </w:r>
      <w:r>
        <w:rPr>
          <w:spacing w:val="-4"/>
          <w:sz w:val="26"/>
        </w:rPr>
        <w:t xml:space="preserve"> </w:t>
      </w:r>
      <w:r>
        <w:rPr>
          <w:sz w:val="26"/>
        </w:rPr>
        <w:t>в</w:t>
      </w:r>
      <w:r>
        <w:rPr>
          <w:spacing w:val="-1"/>
          <w:sz w:val="26"/>
        </w:rPr>
        <w:t xml:space="preserve"> </w:t>
      </w:r>
      <w:r>
        <w:rPr>
          <w:sz w:val="26"/>
        </w:rPr>
        <w:t>собственном</w:t>
      </w:r>
      <w:r>
        <w:rPr>
          <w:spacing w:val="-1"/>
          <w:sz w:val="26"/>
        </w:rPr>
        <w:t xml:space="preserve"> </w:t>
      </w:r>
      <w:r>
        <w:rPr>
          <w:sz w:val="26"/>
        </w:rPr>
        <w:t>окружении;</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приводить</w:t>
      </w:r>
      <w:r>
        <w:rPr>
          <w:spacing w:val="-6"/>
          <w:sz w:val="26"/>
        </w:rPr>
        <w:t xml:space="preserve"> </w:t>
      </w:r>
      <w:r>
        <w:rPr>
          <w:sz w:val="26"/>
        </w:rPr>
        <w:t>примеры</w:t>
      </w:r>
      <w:r>
        <w:rPr>
          <w:spacing w:val="-4"/>
          <w:sz w:val="26"/>
        </w:rPr>
        <w:t xml:space="preserve"> </w:t>
      </w:r>
      <w:r>
        <w:rPr>
          <w:sz w:val="26"/>
        </w:rPr>
        <w:t>факторов,</w:t>
      </w:r>
      <w:r>
        <w:rPr>
          <w:spacing w:val="-5"/>
          <w:sz w:val="26"/>
        </w:rPr>
        <w:t xml:space="preserve"> </w:t>
      </w:r>
      <w:r>
        <w:rPr>
          <w:sz w:val="26"/>
        </w:rPr>
        <w:t>влияющих</w:t>
      </w:r>
      <w:r>
        <w:rPr>
          <w:spacing w:val="-2"/>
          <w:sz w:val="26"/>
        </w:rPr>
        <w:t xml:space="preserve"> </w:t>
      </w:r>
      <w:r>
        <w:rPr>
          <w:sz w:val="26"/>
        </w:rPr>
        <w:t>на</w:t>
      </w:r>
      <w:r>
        <w:rPr>
          <w:spacing w:val="-6"/>
          <w:sz w:val="26"/>
        </w:rPr>
        <w:t xml:space="preserve"> </w:t>
      </w:r>
      <w:r>
        <w:rPr>
          <w:sz w:val="26"/>
        </w:rPr>
        <w:t>производительность</w:t>
      </w:r>
      <w:r>
        <w:rPr>
          <w:spacing w:val="-2"/>
          <w:sz w:val="26"/>
        </w:rPr>
        <w:t xml:space="preserve"> </w:t>
      </w:r>
      <w:r>
        <w:rPr>
          <w:sz w:val="26"/>
        </w:rPr>
        <w:t>труда;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определять</w:t>
      </w:r>
      <w:r>
        <w:rPr>
          <w:spacing w:val="-4"/>
          <w:sz w:val="26"/>
        </w:rPr>
        <w:t xml:space="preserve"> </w:t>
      </w:r>
      <w:r>
        <w:rPr>
          <w:sz w:val="26"/>
        </w:rPr>
        <w:t>назначение</w:t>
      </w:r>
      <w:r>
        <w:rPr>
          <w:spacing w:val="-2"/>
          <w:sz w:val="26"/>
        </w:rPr>
        <w:t xml:space="preserve"> </w:t>
      </w:r>
      <w:r>
        <w:rPr>
          <w:sz w:val="26"/>
        </w:rPr>
        <w:t>различных</w:t>
      </w:r>
      <w:r>
        <w:rPr>
          <w:spacing w:val="-3"/>
          <w:sz w:val="26"/>
        </w:rPr>
        <w:t xml:space="preserve"> </w:t>
      </w:r>
      <w:r>
        <w:rPr>
          <w:sz w:val="26"/>
        </w:rPr>
        <w:t>видов</w:t>
      </w:r>
      <w:r>
        <w:rPr>
          <w:spacing w:val="-2"/>
          <w:sz w:val="26"/>
        </w:rPr>
        <w:t xml:space="preserve"> </w:t>
      </w:r>
      <w:r>
        <w:rPr>
          <w:sz w:val="26"/>
        </w:rPr>
        <w:t>налогов;</w:t>
      </w:r>
    </w:p>
    <w:p w:rsidR="00B15A17" w:rsidRDefault="00F034A4" w:rsidP="005E6B29">
      <w:pPr>
        <w:pStyle w:val="ac"/>
        <w:numPr>
          <w:ilvl w:val="1"/>
          <w:numId w:val="97"/>
        </w:numPr>
        <w:tabs>
          <w:tab w:val="left" w:pos="961"/>
          <w:tab w:val="left" w:pos="962"/>
          <w:tab w:val="left" w:pos="2809"/>
          <w:tab w:val="left" w:pos="4292"/>
          <w:tab w:val="left" w:pos="4672"/>
          <w:tab w:val="left" w:pos="5910"/>
          <w:tab w:val="left" w:pos="7463"/>
          <w:tab w:val="left" w:pos="7843"/>
          <w:tab w:val="left" w:pos="9401"/>
        </w:tabs>
        <w:ind w:right="308" w:firstLine="283"/>
        <w:jc w:val="left"/>
        <w:rPr>
          <w:sz w:val="26"/>
        </w:rPr>
      </w:pPr>
      <w:r>
        <w:rPr>
          <w:sz w:val="26"/>
        </w:rPr>
        <w:t>анализировать</w:t>
      </w:r>
      <w:r>
        <w:rPr>
          <w:sz w:val="26"/>
        </w:rPr>
        <w:tab/>
        <w:t>результаты</w:t>
      </w:r>
      <w:r>
        <w:rPr>
          <w:sz w:val="26"/>
        </w:rPr>
        <w:tab/>
        <w:t>и</w:t>
      </w:r>
      <w:r>
        <w:rPr>
          <w:sz w:val="26"/>
        </w:rPr>
        <w:tab/>
        <w:t>действия</w:t>
      </w:r>
      <w:r>
        <w:rPr>
          <w:sz w:val="26"/>
        </w:rPr>
        <w:tab/>
        <w:t>монетарной</w:t>
      </w:r>
      <w:r>
        <w:rPr>
          <w:sz w:val="26"/>
        </w:rPr>
        <w:tab/>
        <w:t>и</w:t>
      </w:r>
      <w:r>
        <w:rPr>
          <w:sz w:val="26"/>
        </w:rPr>
        <w:tab/>
        <w:t>фискальной</w:t>
      </w:r>
      <w:r>
        <w:rPr>
          <w:sz w:val="26"/>
        </w:rPr>
        <w:tab/>
      </w:r>
      <w:r>
        <w:rPr>
          <w:spacing w:val="-1"/>
          <w:sz w:val="26"/>
        </w:rPr>
        <w:t>политики</w:t>
      </w:r>
      <w:r>
        <w:rPr>
          <w:spacing w:val="-62"/>
          <w:sz w:val="26"/>
        </w:rPr>
        <w:t xml:space="preserve"> </w:t>
      </w:r>
      <w:r>
        <w:rPr>
          <w:sz w:val="26"/>
        </w:rPr>
        <w:t>государства;</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выявлять</w:t>
      </w:r>
      <w:r>
        <w:rPr>
          <w:spacing w:val="-5"/>
          <w:sz w:val="26"/>
        </w:rPr>
        <w:t xml:space="preserve"> </w:t>
      </w:r>
      <w:r>
        <w:rPr>
          <w:sz w:val="26"/>
        </w:rPr>
        <w:t>сферы</w:t>
      </w:r>
      <w:r>
        <w:rPr>
          <w:spacing w:val="-3"/>
          <w:sz w:val="26"/>
        </w:rPr>
        <w:t xml:space="preserve"> </w:t>
      </w:r>
      <w:r>
        <w:rPr>
          <w:sz w:val="26"/>
        </w:rPr>
        <w:t>применения</w:t>
      </w:r>
      <w:r>
        <w:rPr>
          <w:spacing w:val="-2"/>
          <w:sz w:val="26"/>
        </w:rPr>
        <w:t xml:space="preserve"> </w:t>
      </w:r>
      <w:r>
        <w:rPr>
          <w:sz w:val="26"/>
        </w:rPr>
        <w:t>показателя</w:t>
      </w:r>
      <w:r>
        <w:rPr>
          <w:spacing w:val="-3"/>
          <w:sz w:val="26"/>
        </w:rPr>
        <w:t xml:space="preserve"> </w:t>
      </w:r>
      <w:r>
        <w:rPr>
          <w:sz w:val="26"/>
        </w:rPr>
        <w:t>ВВП;</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5"/>
          <w:sz w:val="26"/>
        </w:rPr>
        <w:t xml:space="preserve"> </w:t>
      </w:r>
      <w:r>
        <w:rPr>
          <w:sz w:val="26"/>
        </w:rPr>
        <w:t>примеры</w:t>
      </w:r>
      <w:r>
        <w:rPr>
          <w:spacing w:val="-2"/>
          <w:sz w:val="26"/>
        </w:rPr>
        <w:t xml:space="preserve"> </w:t>
      </w:r>
      <w:r>
        <w:rPr>
          <w:sz w:val="26"/>
        </w:rPr>
        <w:t>сфер</w:t>
      </w:r>
      <w:r>
        <w:rPr>
          <w:spacing w:val="-3"/>
          <w:sz w:val="26"/>
        </w:rPr>
        <w:t xml:space="preserve"> </w:t>
      </w:r>
      <w:r>
        <w:rPr>
          <w:sz w:val="26"/>
        </w:rPr>
        <w:t>расходования</w:t>
      </w:r>
      <w:r>
        <w:rPr>
          <w:spacing w:val="-2"/>
          <w:sz w:val="26"/>
        </w:rPr>
        <w:t xml:space="preserve"> </w:t>
      </w:r>
      <w:r>
        <w:rPr>
          <w:sz w:val="26"/>
        </w:rPr>
        <w:t>(статей)</w:t>
      </w:r>
      <w:r>
        <w:rPr>
          <w:spacing w:val="-3"/>
          <w:sz w:val="26"/>
        </w:rPr>
        <w:t xml:space="preserve"> </w:t>
      </w:r>
      <w:r>
        <w:rPr>
          <w:sz w:val="26"/>
        </w:rPr>
        <w:t>государственного</w:t>
      </w:r>
      <w:r>
        <w:rPr>
          <w:spacing w:val="-2"/>
          <w:sz w:val="26"/>
        </w:rPr>
        <w:t xml:space="preserve"> </w:t>
      </w:r>
      <w:r>
        <w:rPr>
          <w:sz w:val="26"/>
        </w:rPr>
        <w:t>бюджета</w:t>
      </w:r>
      <w:r>
        <w:rPr>
          <w:spacing w:val="-1"/>
          <w:sz w:val="26"/>
        </w:rPr>
        <w:t xml:space="preserve"> </w:t>
      </w:r>
      <w:r>
        <w:rPr>
          <w:sz w:val="26"/>
        </w:rPr>
        <w:t>России;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6"/>
          <w:sz w:val="26"/>
        </w:rPr>
        <w:t xml:space="preserve"> </w:t>
      </w:r>
      <w:r>
        <w:rPr>
          <w:sz w:val="26"/>
        </w:rPr>
        <w:t>примеры макроэкономических</w:t>
      </w:r>
      <w:r>
        <w:rPr>
          <w:spacing w:val="-3"/>
          <w:sz w:val="26"/>
        </w:rPr>
        <w:t xml:space="preserve"> </w:t>
      </w:r>
      <w:r>
        <w:rPr>
          <w:sz w:val="26"/>
        </w:rPr>
        <w:t>последствий</w:t>
      </w:r>
      <w:r>
        <w:rPr>
          <w:spacing w:val="-5"/>
          <w:sz w:val="26"/>
        </w:rPr>
        <w:t xml:space="preserve"> </w:t>
      </w:r>
      <w:r>
        <w:rPr>
          <w:sz w:val="26"/>
        </w:rPr>
        <w:t>инфляции;</w:t>
      </w:r>
    </w:p>
    <w:p w:rsidR="00B15A17" w:rsidRDefault="00F034A4" w:rsidP="005E6B29">
      <w:pPr>
        <w:pStyle w:val="ac"/>
        <w:numPr>
          <w:ilvl w:val="1"/>
          <w:numId w:val="97"/>
        </w:numPr>
        <w:tabs>
          <w:tab w:val="left" w:pos="961"/>
          <w:tab w:val="left" w:pos="962"/>
        </w:tabs>
        <w:spacing w:before="2"/>
        <w:ind w:left="961" w:hanging="426"/>
        <w:jc w:val="left"/>
        <w:rPr>
          <w:sz w:val="26"/>
        </w:rPr>
      </w:pPr>
      <w:r>
        <w:rPr>
          <w:sz w:val="26"/>
        </w:rPr>
        <w:t>различать</w:t>
      </w:r>
      <w:r>
        <w:rPr>
          <w:spacing w:val="-2"/>
          <w:sz w:val="26"/>
        </w:rPr>
        <w:t xml:space="preserve"> </w:t>
      </w:r>
      <w:r>
        <w:rPr>
          <w:sz w:val="26"/>
        </w:rPr>
        <w:t>факторы,</w:t>
      </w:r>
      <w:r>
        <w:rPr>
          <w:spacing w:val="-2"/>
          <w:sz w:val="26"/>
        </w:rPr>
        <w:t xml:space="preserve"> </w:t>
      </w:r>
      <w:r>
        <w:rPr>
          <w:sz w:val="26"/>
        </w:rPr>
        <w:t>влияющие</w:t>
      </w:r>
      <w:r>
        <w:rPr>
          <w:spacing w:val="-2"/>
          <w:sz w:val="26"/>
        </w:rPr>
        <w:t xml:space="preserve"> </w:t>
      </w:r>
      <w:r>
        <w:rPr>
          <w:sz w:val="26"/>
        </w:rPr>
        <w:t>на</w:t>
      </w:r>
      <w:r>
        <w:rPr>
          <w:spacing w:val="-3"/>
          <w:sz w:val="26"/>
        </w:rPr>
        <w:t xml:space="preserve"> </w:t>
      </w:r>
      <w:r>
        <w:rPr>
          <w:sz w:val="26"/>
        </w:rPr>
        <w:t>экономический</w:t>
      </w:r>
      <w:r>
        <w:rPr>
          <w:spacing w:val="1"/>
          <w:sz w:val="26"/>
        </w:rPr>
        <w:t xml:space="preserve"> </w:t>
      </w:r>
      <w:r>
        <w:rPr>
          <w:sz w:val="26"/>
        </w:rPr>
        <w:t>рост;</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приводить</w:t>
      </w:r>
      <w:r>
        <w:rPr>
          <w:spacing w:val="-5"/>
          <w:sz w:val="26"/>
        </w:rPr>
        <w:t xml:space="preserve"> </w:t>
      </w:r>
      <w:r>
        <w:rPr>
          <w:sz w:val="26"/>
        </w:rPr>
        <w:t>примеры экономической</w:t>
      </w:r>
      <w:r>
        <w:rPr>
          <w:spacing w:val="-3"/>
          <w:sz w:val="26"/>
        </w:rPr>
        <w:t xml:space="preserve"> </w:t>
      </w:r>
      <w:r>
        <w:rPr>
          <w:sz w:val="26"/>
        </w:rPr>
        <w:t>функции</w:t>
      </w:r>
      <w:r>
        <w:rPr>
          <w:spacing w:val="-2"/>
          <w:sz w:val="26"/>
        </w:rPr>
        <w:t xml:space="preserve"> </w:t>
      </w:r>
      <w:r>
        <w:rPr>
          <w:sz w:val="26"/>
        </w:rPr>
        <w:t>денег</w:t>
      </w:r>
      <w:r>
        <w:rPr>
          <w:spacing w:val="-5"/>
          <w:sz w:val="26"/>
        </w:rPr>
        <w:t xml:space="preserve"> </w:t>
      </w:r>
      <w:r>
        <w:rPr>
          <w:sz w:val="26"/>
        </w:rPr>
        <w:t>в</w:t>
      </w:r>
      <w:r>
        <w:rPr>
          <w:spacing w:val="-5"/>
          <w:sz w:val="26"/>
        </w:rPr>
        <w:t xml:space="preserve"> </w:t>
      </w:r>
      <w:r>
        <w:rPr>
          <w:sz w:val="26"/>
        </w:rPr>
        <w:t>реальной</w:t>
      </w:r>
      <w:r>
        <w:rPr>
          <w:spacing w:val="-1"/>
          <w:sz w:val="26"/>
        </w:rPr>
        <w:t xml:space="preserve"> </w:t>
      </w:r>
      <w:r>
        <w:rPr>
          <w:sz w:val="26"/>
        </w:rPr>
        <w:t>жизни;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2"/>
          <w:sz w:val="26"/>
        </w:rPr>
        <w:t xml:space="preserve"> </w:t>
      </w:r>
      <w:r>
        <w:rPr>
          <w:sz w:val="26"/>
        </w:rPr>
        <w:t>сферы</w:t>
      </w:r>
      <w:r>
        <w:rPr>
          <w:spacing w:val="-2"/>
          <w:sz w:val="26"/>
        </w:rPr>
        <w:t xml:space="preserve"> </w:t>
      </w:r>
      <w:r>
        <w:rPr>
          <w:sz w:val="26"/>
        </w:rPr>
        <w:t>применения</w:t>
      </w:r>
      <w:r>
        <w:rPr>
          <w:spacing w:val="-2"/>
          <w:sz w:val="26"/>
        </w:rPr>
        <w:t xml:space="preserve"> </w:t>
      </w:r>
      <w:r>
        <w:rPr>
          <w:sz w:val="26"/>
        </w:rPr>
        <w:t>различных</w:t>
      </w:r>
      <w:r>
        <w:rPr>
          <w:spacing w:val="-2"/>
          <w:sz w:val="26"/>
        </w:rPr>
        <w:t xml:space="preserve"> </w:t>
      </w:r>
      <w:r>
        <w:rPr>
          <w:sz w:val="26"/>
        </w:rPr>
        <w:t>форм</w:t>
      </w:r>
      <w:r>
        <w:rPr>
          <w:spacing w:val="-4"/>
          <w:sz w:val="26"/>
        </w:rPr>
        <w:t xml:space="preserve"> </w:t>
      </w:r>
      <w:r>
        <w:rPr>
          <w:sz w:val="26"/>
        </w:rPr>
        <w:t>денег;</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определять</w:t>
      </w:r>
      <w:r>
        <w:rPr>
          <w:spacing w:val="-5"/>
          <w:sz w:val="26"/>
        </w:rPr>
        <w:t xml:space="preserve"> </w:t>
      </w:r>
      <w:r>
        <w:rPr>
          <w:sz w:val="26"/>
        </w:rPr>
        <w:t>практическое</w:t>
      </w:r>
      <w:r>
        <w:rPr>
          <w:spacing w:val="-3"/>
          <w:sz w:val="26"/>
        </w:rPr>
        <w:t xml:space="preserve"> </w:t>
      </w:r>
      <w:r>
        <w:rPr>
          <w:sz w:val="26"/>
        </w:rPr>
        <w:t>назначение</w:t>
      </w:r>
      <w:r>
        <w:rPr>
          <w:spacing w:val="-3"/>
          <w:sz w:val="26"/>
        </w:rPr>
        <w:t xml:space="preserve"> </w:t>
      </w:r>
      <w:r>
        <w:rPr>
          <w:sz w:val="26"/>
        </w:rPr>
        <w:t>основных</w:t>
      </w:r>
      <w:r>
        <w:rPr>
          <w:spacing w:val="-4"/>
          <w:sz w:val="26"/>
        </w:rPr>
        <w:t xml:space="preserve"> </w:t>
      </w:r>
      <w:r>
        <w:rPr>
          <w:sz w:val="26"/>
        </w:rPr>
        <w:t>элементов</w:t>
      </w:r>
      <w:r>
        <w:rPr>
          <w:spacing w:val="-4"/>
          <w:sz w:val="26"/>
        </w:rPr>
        <w:t xml:space="preserve"> </w:t>
      </w:r>
      <w:r>
        <w:rPr>
          <w:sz w:val="26"/>
        </w:rPr>
        <w:t>банковской</w:t>
      </w:r>
      <w:r>
        <w:rPr>
          <w:spacing w:val="-3"/>
          <w:sz w:val="26"/>
        </w:rPr>
        <w:t xml:space="preserve"> </w:t>
      </w:r>
      <w:r>
        <w:rPr>
          <w:sz w:val="26"/>
        </w:rPr>
        <w:t>системы;</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2"/>
          <w:sz w:val="26"/>
        </w:rPr>
        <w:t xml:space="preserve"> </w:t>
      </w:r>
      <w:r>
        <w:rPr>
          <w:sz w:val="26"/>
        </w:rPr>
        <w:t>виды</w:t>
      </w:r>
      <w:r>
        <w:rPr>
          <w:spacing w:val="-1"/>
          <w:sz w:val="26"/>
        </w:rPr>
        <w:t xml:space="preserve"> </w:t>
      </w:r>
      <w:r>
        <w:rPr>
          <w:sz w:val="26"/>
        </w:rPr>
        <w:t>кредитов</w:t>
      </w:r>
      <w:r>
        <w:rPr>
          <w:spacing w:val="-2"/>
          <w:sz w:val="26"/>
        </w:rPr>
        <w:t xml:space="preserve"> </w:t>
      </w:r>
      <w:r>
        <w:rPr>
          <w:sz w:val="26"/>
        </w:rPr>
        <w:t>и</w:t>
      </w:r>
      <w:r>
        <w:rPr>
          <w:spacing w:val="-3"/>
          <w:sz w:val="26"/>
        </w:rPr>
        <w:t xml:space="preserve"> </w:t>
      </w:r>
      <w:r>
        <w:rPr>
          <w:sz w:val="26"/>
        </w:rPr>
        <w:t>сферу</w:t>
      </w:r>
      <w:r>
        <w:rPr>
          <w:spacing w:val="-5"/>
          <w:sz w:val="26"/>
        </w:rPr>
        <w:t xml:space="preserve"> </w:t>
      </w:r>
      <w:r>
        <w:rPr>
          <w:sz w:val="26"/>
        </w:rPr>
        <w:t>их</w:t>
      </w:r>
      <w:r>
        <w:rPr>
          <w:spacing w:val="-4"/>
          <w:sz w:val="26"/>
        </w:rPr>
        <w:t xml:space="preserve"> </w:t>
      </w:r>
      <w:r>
        <w:rPr>
          <w:sz w:val="26"/>
        </w:rPr>
        <w:t>использования;</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решать</w:t>
      </w:r>
      <w:r>
        <w:rPr>
          <w:spacing w:val="-3"/>
          <w:sz w:val="26"/>
        </w:rPr>
        <w:t xml:space="preserve"> </w:t>
      </w:r>
      <w:r>
        <w:rPr>
          <w:sz w:val="26"/>
        </w:rPr>
        <w:t>прикладные</w:t>
      </w:r>
      <w:r>
        <w:rPr>
          <w:spacing w:val="-1"/>
          <w:sz w:val="26"/>
        </w:rPr>
        <w:t xml:space="preserve"> </w:t>
      </w:r>
      <w:r>
        <w:rPr>
          <w:sz w:val="26"/>
        </w:rPr>
        <w:t>задачи</w:t>
      </w:r>
      <w:r>
        <w:rPr>
          <w:spacing w:val="-2"/>
          <w:sz w:val="26"/>
        </w:rPr>
        <w:t xml:space="preserve"> </w:t>
      </w:r>
      <w:r>
        <w:rPr>
          <w:sz w:val="26"/>
        </w:rPr>
        <w:t>на</w:t>
      </w:r>
      <w:r>
        <w:rPr>
          <w:spacing w:val="-3"/>
          <w:sz w:val="26"/>
        </w:rPr>
        <w:t xml:space="preserve"> </w:t>
      </w:r>
      <w:r>
        <w:rPr>
          <w:sz w:val="26"/>
        </w:rPr>
        <w:t>расчет</w:t>
      </w:r>
      <w:r>
        <w:rPr>
          <w:spacing w:val="-3"/>
          <w:sz w:val="26"/>
        </w:rPr>
        <w:t xml:space="preserve"> </w:t>
      </w:r>
      <w:r>
        <w:rPr>
          <w:sz w:val="26"/>
        </w:rPr>
        <w:t>процентной</w:t>
      </w:r>
      <w:r>
        <w:rPr>
          <w:spacing w:val="-1"/>
          <w:sz w:val="26"/>
        </w:rPr>
        <w:t xml:space="preserve"> </w:t>
      </w:r>
      <w:r>
        <w:rPr>
          <w:sz w:val="26"/>
        </w:rPr>
        <w:t>ставки</w:t>
      </w:r>
      <w:r>
        <w:rPr>
          <w:spacing w:val="-2"/>
          <w:sz w:val="26"/>
        </w:rPr>
        <w:t xml:space="preserve"> </w:t>
      </w:r>
      <w:r>
        <w:rPr>
          <w:sz w:val="26"/>
        </w:rPr>
        <w:t>по кредиту;</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объяснять</w:t>
      </w:r>
      <w:r>
        <w:rPr>
          <w:spacing w:val="-4"/>
          <w:sz w:val="26"/>
        </w:rPr>
        <w:t xml:space="preserve"> </w:t>
      </w:r>
      <w:r>
        <w:rPr>
          <w:sz w:val="26"/>
        </w:rPr>
        <w:t>причины</w:t>
      </w:r>
      <w:r>
        <w:rPr>
          <w:spacing w:val="-1"/>
          <w:sz w:val="26"/>
        </w:rPr>
        <w:t xml:space="preserve"> </w:t>
      </w:r>
      <w:r>
        <w:rPr>
          <w:sz w:val="26"/>
        </w:rPr>
        <w:t>неравенства</w:t>
      </w:r>
      <w:r>
        <w:rPr>
          <w:spacing w:val="-3"/>
          <w:sz w:val="26"/>
        </w:rPr>
        <w:t xml:space="preserve"> </w:t>
      </w:r>
      <w:r>
        <w:rPr>
          <w:sz w:val="26"/>
        </w:rPr>
        <w:t>доходов;</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различать</w:t>
      </w:r>
      <w:r>
        <w:rPr>
          <w:spacing w:val="-3"/>
          <w:sz w:val="26"/>
        </w:rPr>
        <w:t xml:space="preserve"> </w:t>
      </w:r>
      <w:r>
        <w:rPr>
          <w:sz w:val="26"/>
        </w:rPr>
        <w:t>меры государственной</w:t>
      </w:r>
      <w:r>
        <w:rPr>
          <w:spacing w:val="-3"/>
          <w:sz w:val="26"/>
        </w:rPr>
        <w:t xml:space="preserve"> </w:t>
      </w:r>
      <w:r>
        <w:rPr>
          <w:sz w:val="26"/>
        </w:rPr>
        <w:t>политики</w:t>
      </w:r>
      <w:r>
        <w:rPr>
          <w:spacing w:val="-1"/>
          <w:sz w:val="26"/>
        </w:rPr>
        <w:t xml:space="preserve"> </w:t>
      </w:r>
      <w:r>
        <w:rPr>
          <w:sz w:val="26"/>
        </w:rPr>
        <w:t>по</w:t>
      </w:r>
      <w:r>
        <w:rPr>
          <w:spacing w:val="-4"/>
          <w:sz w:val="26"/>
        </w:rPr>
        <w:t xml:space="preserve"> </w:t>
      </w:r>
      <w:r>
        <w:rPr>
          <w:sz w:val="26"/>
        </w:rPr>
        <w:t>снижению</w:t>
      </w:r>
      <w:r>
        <w:rPr>
          <w:spacing w:val="-3"/>
          <w:sz w:val="26"/>
        </w:rPr>
        <w:t xml:space="preserve"> </w:t>
      </w:r>
      <w:r>
        <w:rPr>
          <w:sz w:val="26"/>
        </w:rPr>
        <w:t>безработицы;</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приводить</w:t>
      </w:r>
      <w:r>
        <w:rPr>
          <w:spacing w:val="-5"/>
          <w:sz w:val="26"/>
        </w:rPr>
        <w:t xml:space="preserve"> </w:t>
      </w:r>
      <w:r>
        <w:rPr>
          <w:sz w:val="26"/>
        </w:rPr>
        <w:t>примеры</w:t>
      </w:r>
      <w:r>
        <w:rPr>
          <w:spacing w:val="-4"/>
          <w:sz w:val="26"/>
        </w:rPr>
        <w:t xml:space="preserve"> </w:t>
      </w:r>
      <w:r>
        <w:rPr>
          <w:sz w:val="26"/>
        </w:rPr>
        <w:t>социальных</w:t>
      </w:r>
      <w:r>
        <w:rPr>
          <w:spacing w:val="-4"/>
          <w:sz w:val="26"/>
        </w:rPr>
        <w:t xml:space="preserve"> </w:t>
      </w:r>
      <w:r>
        <w:rPr>
          <w:sz w:val="26"/>
        </w:rPr>
        <w:t>последствий</w:t>
      </w:r>
      <w:r>
        <w:rPr>
          <w:spacing w:val="-2"/>
          <w:sz w:val="26"/>
        </w:rPr>
        <w:t xml:space="preserve"> </w:t>
      </w:r>
      <w:r>
        <w:rPr>
          <w:sz w:val="26"/>
        </w:rPr>
        <w:t>безработицы.</w:t>
      </w:r>
    </w:p>
    <w:p w:rsidR="00B15A17" w:rsidRDefault="00B15A17">
      <w:pPr>
        <w:pStyle w:val="a8"/>
        <w:spacing w:before="7"/>
        <w:ind w:left="0"/>
        <w:jc w:val="left"/>
      </w:pPr>
    </w:p>
    <w:p w:rsidR="00B15A17" w:rsidRDefault="00F034A4">
      <w:pPr>
        <w:pStyle w:val="Heading1"/>
        <w:spacing w:line="295" w:lineRule="exact"/>
      </w:pPr>
      <w:r>
        <w:t>Международная</w:t>
      </w:r>
      <w:r>
        <w:rPr>
          <w:spacing w:val="-11"/>
        </w:rPr>
        <w:t xml:space="preserve"> </w:t>
      </w:r>
      <w:r>
        <w:t>экономика</w:t>
      </w:r>
    </w:p>
    <w:p w:rsidR="00B15A17" w:rsidRDefault="00F034A4" w:rsidP="005E6B29">
      <w:pPr>
        <w:pStyle w:val="ac"/>
        <w:numPr>
          <w:ilvl w:val="1"/>
          <w:numId w:val="97"/>
        </w:numPr>
        <w:tabs>
          <w:tab w:val="left" w:pos="962"/>
        </w:tabs>
        <w:ind w:right="305"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глобальных</w:t>
      </w:r>
      <w:r>
        <w:rPr>
          <w:spacing w:val="1"/>
          <w:sz w:val="26"/>
        </w:rPr>
        <w:t xml:space="preserve"> </w:t>
      </w:r>
      <w:r>
        <w:rPr>
          <w:sz w:val="26"/>
        </w:rPr>
        <w:t>проблем</w:t>
      </w:r>
      <w:r>
        <w:rPr>
          <w:spacing w:val="1"/>
          <w:sz w:val="26"/>
        </w:rPr>
        <w:t xml:space="preserve"> </w:t>
      </w:r>
      <w:r>
        <w:rPr>
          <w:sz w:val="26"/>
        </w:rPr>
        <w:t>в</w:t>
      </w:r>
      <w:r>
        <w:rPr>
          <w:spacing w:val="1"/>
          <w:sz w:val="26"/>
        </w:rPr>
        <w:t xml:space="preserve"> </w:t>
      </w:r>
      <w:r>
        <w:rPr>
          <w:sz w:val="26"/>
        </w:rPr>
        <w:t>современных</w:t>
      </w:r>
      <w:r>
        <w:rPr>
          <w:spacing w:val="1"/>
          <w:sz w:val="26"/>
        </w:rPr>
        <w:t xml:space="preserve"> </w:t>
      </w:r>
      <w:r>
        <w:rPr>
          <w:sz w:val="26"/>
        </w:rPr>
        <w:t>международных</w:t>
      </w:r>
      <w:r>
        <w:rPr>
          <w:spacing w:val="1"/>
          <w:sz w:val="26"/>
        </w:rPr>
        <w:t xml:space="preserve"> </w:t>
      </w:r>
      <w:r>
        <w:rPr>
          <w:sz w:val="26"/>
        </w:rPr>
        <w:t>экономических</w:t>
      </w:r>
      <w:r>
        <w:rPr>
          <w:spacing w:val="2"/>
          <w:sz w:val="26"/>
        </w:rPr>
        <w:t xml:space="preserve"> </w:t>
      </w:r>
      <w:r>
        <w:rPr>
          <w:sz w:val="26"/>
        </w:rPr>
        <w:t>отношениях;</w:t>
      </w:r>
    </w:p>
    <w:p w:rsidR="00B15A17" w:rsidRDefault="00F034A4" w:rsidP="005E6B29">
      <w:pPr>
        <w:pStyle w:val="ac"/>
        <w:numPr>
          <w:ilvl w:val="1"/>
          <w:numId w:val="97"/>
        </w:numPr>
        <w:tabs>
          <w:tab w:val="left" w:pos="962"/>
        </w:tabs>
        <w:ind w:left="961" w:hanging="426"/>
        <w:rPr>
          <w:sz w:val="26"/>
        </w:rPr>
      </w:pPr>
      <w:r>
        <w:rPr>
          <w:sz w:val="26"/>
        </w:rPr>
        <w:t>объяснять</w:t>
      </w:r>
      <w:r>
        <w:rPr>
          <w:spacing w:val="-6"/>
          <w:sz w:val="26"/>
        </w:rPr>
        <w:t xml:space="preserve"> </w:t>
      </w:r>
      <w:r>
        <w:rPr>
          <w:sz w:val="26"/>
        </w:rPr>
        <w:t>назначение</w:t>
      </w:r>
      <w:r>
        <w:rPr>
          <w:spacing w:val="-3"/>
          <w:sz w:val="26"/>
        </w:rPr>
        <w:t xml:space="preserve"> </w:t>
      </w:r>
      <w:r>
        <w:rPr>
          <w:sz w:val="26"/>
        </w:rPr>
        <w:t>международной</w:t>
      </w:r>
      <w:r>
        <w:rPr>
          <w:spacing w:val="-4"/>
          <w:sz w:val="26"/>
        </w:rPr>
        <w:t xml:space="preserve"> </w:t>
      </w:r>
      <w:r>
        <w:rPr>
          <w:sz w:val="26"/>
        </w:rPr>
        <w:t>торговли;</w:t>
      </w:r>
    </w:p>
    <w:p w:rsidR="00B15A17" w:rsidRDefault="00F034A4" w:rsidP="005E6B29">
      <w:pPr>
        <w:pStyle w:val="ac"/>
        <w:numPr>
          <w:ilvl w:val="1"/>
          <w:numId w:val="97"/>
        </w:numPr>
        <w:tabs>
          <w:tab w:val="left" w:pos="962"/>
        </w:tabs>
        <w:ind w:left="961" w:hanging="426"/>
        <w:rPr>
          <w:sz w:val="26"/>
        </w:rPr>
      </w:pPr>
      <w:r>
        <w:rPr>
          <w:sz w:val="26"/>
        </w:rPr>
        <w:t>обосновывать</w:t>
      </w:r>
      <w:r>
        <w:rPr>
          <w:spacing w:val="-5"/>
          <w:sz w:val="26"/>
        </w:rPr>
        <w:t xml:space="preserve"> </w:t>
      </w:r>
      <w:r>
        <w:rPr>
          <w:sz w:val="26"/>
        </w:rPr>
        <w:t>выбор</w:t>
      </w:r>
      <w:r>
        <w:rPr>
          <w:spacing w:val="-1"/>
          <w:sz w:val="26"/>
        </w:rPr>
        <w:t xml:space="preserve"> </w:t>
      </w:r>
      <w:r>
        <w:rPr>
          <w:sz w:val="26"/>
        </w:rPr>
        <w:t>использования</w:t>
      </w:r>
      <w:r>
        <w:rPr>
          <w:spacing w:val="-3"/>
          <w:sz w:val="26"/>
        </w:rPr>
        <w:t xml:space="preserve"> </w:t>
      </w:r>
      <w:r>
        <w:rPr>
          <w:sz w:val="26"/>
        </w:rPr>
        <w:t>видов</w:t>
      </w:r>
      <w:r>
        <w:rPr>
          <w:spacing w:val="-2"/>
          <w:sz w:val="26"/>
        </w:rPr>
        <w:t xml:space="preserve"> </w:t>
      </w:r>
      <w:r>
        <w:rPr>
          <w:sz w:val="26"/>
        </w:rPr>
        <w:t>валют</w:t>
      </w:r>
      <w:r>
        <w:rPr>
          <w:spacing w:val="-4"/>
          <w:sz w:val="26"/>
        </w:rPr>
        <w:t xml:space="preserve"> </w:t>
      </w:r>
      <w:r>
        <w:rPr>
          <w:sz w:val="26"/>
        </w:rPr>
        <w:t>в</w:t>
      </w:r>
      <w:r>
        <w:rPr>
          <w:spacing w:val="-5"/>
          <w:sz w:val="26"/>
        </w:rPr>
        <w:t xml:space="preserve"> </w:t>
      </w:r>
      <w:r>
        <w:rPr>
          <w:sz w:val="26"/>
        </w:rPr>
        <w:t>различных</w:t>
      </w:r>
      <w:r>
        <w:rPr>
          <w:spacing w:val="1"/>
          <w:sz w:val="26"/>
        </w:rPr>
        <w:t xml:space="preserve"> </w:t>
      </w:r>
      <w:r>
        <w:rPr>
          <w:sz w:val="26"/>
        </w:rPr>
        <w:t>условиях;</w:t>
      </w:r>
    </w:p>
    <w:p w:rsidR="00B15A17" w:rsidRDefault="00F034A4" w:rsidP="005E6B29">
      <w:pPr>
        <w:pStyle w:val="ac"/>
        <w:numPr>
          <w:ilvl w:val="1"/>
          <w:numId w:val="97"/>
        </w:numPr>
        <w:tabs>
          <w:tab w:val="left" w:pos="962"/>
        </w:tabs>
        <w:spacing w:line="298" w:lineRule="exact"/>
        <w:ind w:left="961" w:hanging="426"/>
        <w:rPr>
          <w:sz w:val="26"/>
        </w:rPr>
      </w:pPr>
      <w:r>
        <w:rPr>
          <w:sz w:val="26"/>
        </w:rPr>
        <w:t>приводить</w:t>
      </w:r>
      <w:r>
        <w:rPr>
          <w:spacing w:val="-6"/>
          <w:sz w:val="26"/>
        </w:rPr>
        <w:t xml:space="preserve"> </w:t>
      </w:r>
      <w:r>
        <w:rPr>
          <w:sz w:val="26"/>
        </w:rPr>
        <w:t>примеры</w:t>
      </w:r>
      <w:r>
        <w:rPr>
          <w:spacing w:val="-1"/>
          <w:sz w:val="26"/>
        </w:rPr>
        <w:t xml:space="preserve"> </w:t>
      </w:r>
      <w:r>
        <w:rPr>
          <w:sz w:val="26"/>
        </w:rPr>
        <w:t>глобализации</w:t>
      </w:r>
      <w:r>
        <w:rPr>
          <w:spacing w:val="-4"/>
          <w:sz w:val="26"/>
        </w:rPr>
        <w:t xml:space="preserve"> </w:t>
      </w:r>
      <w:r>
        <w:rPr>
          <w:sz w:val="26"/>
        </w:rPr>
        <w:t>мировой</w:t>
      </w:r>
      <w:r>
        <w:rPr>
          <w:spacing w:val="-2"/>
          <w:sz w:val="26"/>
        </w:rPr>
        <w:t xml:space="preserve"> </w:t>
      </w:r>
      <w:r>
        <w:rPr>
          <w:sz w:val="26"/>
        </w:rPr>
        <w:t>экономики;</w:t>
      </w:r>
    </w:p>
    <w:p w:rsidR="00B15A17" w:rsidRDefault="00F034A4" w:rsidP="005E6B29">
      <w:pPr>
        <w:pStyle w:val="ac"/>
        <w:numPr>
          <w:ilvl w:val="1"/>
          <w:numId w:val="97"/>
        </w:numPr>
        <w:tabs>
          <w:tab w:val="left" w:pos="962"/>
        </w:tabs>
        <w:ind w:right="302" w:firstLine="283"/>
        <w:rPr>
          <w:sz w:val="26"/>
        </w:rPr>
      </w:pPr>
      <w:r>
        <w:rPr>
          <w:sz w:val="26"/>
        </w:rPr>
        <w:t>анализировать информацию об экономической жизни общества из адаптированных</w:t>
      </w:r>
      <w:r>
        <w:rPr>
          <w:spacing w:val="1"/>
          <w:sz w:val="26"/>
        </w:rPr>
        <w:t xml:space="preserve"> </w:t>
      </w:r>
      <w:r>
        <w:rPr>
          <w:sz w:val="26"/>
        </w:rPr>
        <w:t>источников</w:t>
      </w:r>
      <w:r>
        <w:rPr>
          <w:spacing w:val="1"/>
          <w:sz w:val="26"/>
        </w:rPr>
        <w:t xml:space="preserve"> </w:t>
      </w:r>
      <w:r>
        <w:rPr>
          <w:sz w:val="26"/>
        </w:rPr>
        <w:t>различного</w:t>
      </w:r>
      <w:r>
        <w:rPr>
          <w:spacing w:val="1"/>
          <w:sz w:val="26"/>
        </w:rPr>
        <w:t xml:space="preserve"> </w:t>
      </w:r>
      <w:r>
        <w:rPr>
          <w:sz w:val="26"/>
        </w:rPr>
        <w:t>типа;</w:t>
      </w:r>
      <w:r>
        <w:rPr>
          <w:spacing w:val="1"/>
          <w:sz w:val="26"/>
        </w:rPr>
        <w:t xml:space="preserve"> </w:t>
      </w:r>
      <w:r>
        <w:rPr>
          <w:sz w:val="26"/>
        </w:rPr>
        <w:t>анализировать</w:t>
      </w:r>
      <w:r>
        <w:rPr>
          <w:spacing w:val="1"/>
          <w:sz w:val="26"/>
        </w:rPr>
        <w:t xml:space="preserve"> </w:t>
      </w:r>
      <w:r>
        <w:rPr>
          <w:sz w:val="26"/>
        </w:rPr>
        <w:t>несложные</w:t>
      </w:r>
      <w:r>
        <w:rPr>
          <w:spacing w:val="1"/>
          <w:sz w:val="26"/>
        </w:rPr>
        <w:t xml:space="preserve"> </w:t>
      </w:r>
      <w:r>
        <w:rPr>
          <w:sz w:val="26"/>
        </w:rPr>
        <w:t>статистические</w:t>
      </w:r>
      <w:r>
        <w:rPr>
          <w:spacing w:val="1"/>
          <w:sz w:val="26"/>
        </w:rPr>
        <w:t xml:space="preserve"> </w:t>
      </w:r>
      <w:r>
        <w:rPr>
          <w:sz w:val="26"/>
        </w:rPr>
        <w:t>данные,</w:t>
      </w:r>
      <w:r>
        <w:rPr>
          <w:spacing w:val="1"/>
          <w:sz w:val="26"/>
        </w:rPr>
        <w:t xml:space="preserve"> </w:t>
      </w:r>
      <w:r>
        <w:rPr>
          <w:sz w:val="26"/>
        </w:rPr>
        <w:t>отражающие</w:t>
      </w:r>
      <w:r>
        <w:rPr>
          <w:spacing w:val="2"/>
          <w:sz w:val="26"/>
        </w:rPr>
        <w:t xml:space="preserve"> </w:t>
      </w:r>
      <w:r>
        <w:rPr>
          <w:sz w:val="26"/>
        </w:rPr>
        <w:t>экономические</w:t>
      </w:r>
      <w:r>
        <w:rPr>
          <w:spacing w:val="1"/>
          <w:sz w:val="26"/>
        </w:rPr>
        <w:t xml:space="preserve"> </w:t>
      </w:r>
      <w:r>
        <w:rPr>
          <w:sz w:val="26"/>
        </w:rPr>
        <w:t>явления</w:t>
      </w:r>
      <w:r>
        <w:rPr>
          <w:spacing w:val="1"/>
          <w:sz w:val="26"/>
        </w:rPr>
        <w:t xml:space="preserve"> </w:t>
      </w:r>
      <w:r>
        <w:rPr>
          <w:sz w:val="26"/>
        </w:rPr>
        <w:t>и процессы;</w:t>
      </w:r>
    </w:p>
    <w:p w:rsidR="00B15A17" w:rsidRDefault="00F034A4" w:rsidP="005E6B29">
      <w:pPr>
        <w:pStyle w:val="ac"/>
        <w:numPr>
          <w:ilvl w:val="1"/>
          <w:numId w:val="97"/>
        </w:numPr>
        <w:tabs>
          <w:tab w:val="left" w:pos="962"/>
        </w:tabs>
        <w:ind w:right="301" w:firstLine="283"/>
        <w:rPr>
          <w:sz w:val="26"/>
        </w:rPr>
      </w:pPr>
      <w:r>
        <w:rPr>
          <w:sz w:val="26"/>
        </w:rPr>
        <w:t>определять</w:t>
      </w:r>
      <w:r>
        <w:rPr>
          <w:spacing w:val="1"/>
          <w:sz w:val="26"/>
        </w:rPr>
        <w:t xml:space="preserve"> </w:t>
      </w:r>
      <w:r>
        <w:rPr>
          <w:sz w:val="26"/>
        </w:rPr>
        <w:t>формы</w:t>
      </w:r>
      <w:r>
        <w:rPr>
          <w:spacing w:val="1"/>
          <w:sz w:val="26"/>
        </w:rPr>
        <w:t xml:space="preserve"> </w:t>
      </w:r>
      <w:r>
        <w:rPr>
          <w:sz w:val="26"/>
        </w:rPr>
        <w:t>и</w:t>
      </w:r>
      <w:r>
        <w:rPr>
          <w:spacing w:val="1"/>
          <w:sz w:val="26"/>
        </w:rPr>
        <w:t xml:space="preserve"> </w:t>
      </w:r>
      <w:r>
        <w:rPr>
          <w:sz w:val="26"/>
        </w:rPr>
        <w:t>последствия</w:t>
      </w:r>
      <w:r>
        <w:rPr>
          <w:spacing w:val="1"/>
          <w:sz w:val="26"/>
        </w:rPr>
        <w:t xml:space="preserve"> </w:t>
      </w:r>
      <w:r>
        <w:rPr>
          <w:sz w:val="26"/>
        </w:rPr>
        <w:t>существующих</w:t>
      </w:r>
      <w:r>
        <w:rPr>
          <w:spacing w:val="1"/>
          <w:sz w:val="26"/>
        </w:rPr>
        <w:t xml:space="preserve"> </w:t>
      </w:r>
      <w:r>
        <w:rPr>
          <w:sz w:val="26"/>
        </w:rPr>
        <w:t>экономических</w:t>
      </w:r>
      <w:r>
        <w:rPr>
          <w:spacing w:val="1"/>
          <w:sz w:val="26"/>
        </w:rPr>
        <w:t xml:space="preserve"> </w:t>
      </w:r>
      <w:r>
        <w:rPr>
          <w:sz w:val="26"/>
        </w:rPr>
        <w:t>институтов</w:t>
      </w:r>
      <w:r>
        <w:rPr>
          <w:spacing w:val="1"/>
          <w:sz w:val="26"/>
        </w:rPr>
        <w:t xml:space="preserve"> </w:t>
      </w:r>
      <w:r>
        <w:rPr>
          <w:sz w:val="26"/>
        </w:rPr>
        <w:t>на</w:t>
      </w:r>
      <w:r>
        <w:rPr>
          <w:spacing w:val="1"/>
          <w:sz w:val="26"/>
        </w:rPr>
        <w:t xml:space="preserve"> </w:t>
      </w:r>
      <w:r>
        <w:rPr>
          <w:sz w:val="26"/>
        </w:rPr>
        <w:t>социально-экономическом</w:t>
      </w:r>
      <w:r>
        <w:rPr>
          <w:spacing w:val="1"/>
          <w:sz w:val="26"/>
        </w:rPr>
        <w:t xml:space="preserve"> </w:t>
      </w:r>
      <w:r>
        <w:rPr>
          <w:sz w:val="26"/>
        </w:rPr>
        <w:t>развитии</w:t>
      </w:r>
      <w:r>
        <w:rPr>
          <w:spacing w:val="1"/>
          <w:sz w:val="26"/>
        </w:rPr>
        <w:t xml:space="preserve"> </w:t>
      </w:r>
      <w:r>
        <w:rPr>
          <w:sz w:val="26"/>
        </w:rPr>
        <w:t>общества.</w:t>
      </w:r>
    </w:p>
    <w:p w:rsidR="00B15A17" w:rsidRDefault="00B15A17">
      <w:pPr>
        <w:pStyle w:val="a8"/>
        <w:spacing w:before="5"/>
        <w:ind w:left="0"/>
        <w:jc w:val="left"/>
      </w:pPr>
    </w:p>
    <w:p w:rsidR="00B15A17" w:rsidRDefault="00F034A4">
      <w:pPr>
        <w:pStyle w:val="Heading1"/>
        <w:spacing w:before="1" w:line="299"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pPr>
        <w:pStyle w:val="Heading2"/>
      </w:pPr>
      <w:r>
        <w:t>Основные</w:t>
      </w:r>
      <w:r>
        <w:rPr>
          <w:spacing w:val="-5"/>
        </w:rPr>
        <w:t xml:space="preserve"> </w:t>
      </w:r>
      <w:r>
        <w:t>концепции</w:t>
      </w:r>
      <w:r>
        <w:rPr>
          <w:spacing w:val="-5"/>
        </w:rPr>
        <w:t xml:space="preserve"> </w:t>
      </w:r>
      <w:r>
        <w:t>экономики</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Проводить</w:t>
      </w:r>
      <w:r>
        <w:rPr>
          <w:i/>
          <w:spacing w:val="-1"/>
          <w:sz w:val="26"/>
        </w:rPr>
        <w:t xml:space="preserve"> </w:t>
      </w:r>
      <w:r>
        <w:rPr>
          <w:i/>
          <w:sz w:val="26"/>
        </w:rPr>
        <w:t>анализ</w:t>
      </w:r>
      <w:r>
        <w:rPr>
          <w:i/>
          <w:spacing w:val="-2"/>
          <w:sz w:val="26"/>
        </w:rPr>
        <w:t xml:space="preserve"> </w:t>
      </w:r>
      <w:r>
        <w:rPr>
          <w:i/>
          <w:sz w:val="26"/>
        </w:rPr>
        <w:t>достоинств</w:t>
      </w:r>
      <w:r>
        <w:rPr>
          <w:i/>
          <w:spacing w:val="-2"/>
          <w:sz w:val="26"/>
        </w:rPr>
        <w:t xml:space="preserve"> </w:t>
      </w:r>
      <w:r>
        <w:rPr>
          <w:i/>
          <w:sz w:val="26"/>
        </w:rPr>
        <w:t>и</w:t>
      </w:r>
      <w:r>
        <w:rPr>
          <w:i/>
          <w:spacing w:val="-3"/>
          <w:sz w:val="26"/>
        </w:rPr>
        <w:t xml:space="preserve"> </w:t>
      </w:r>
      <w:r>
        <w:rPr>
          <w:i/>
          <w:sz w:val="26"/>
        </w:rPr>
        <w:t>недостатков</w:t>
      </w:r>
      <w:r>
        <w:rPr>
          <w:i/>
          <w:spacing w:val="-2"/>
          <w:sz w:val="26"/>
        </w:rPr>
        <w:t xml:space="preserve"> </w:t>
      </w:r>
      <w:r>
        <w:rPr>
          <w:i/>
          <w:sz w:val="26"/>
        </w:rPr>
        <w:t>типов</w:t>
      </w:r>
      <w:r>
        <w:rPr>
          <w:i/>
          <w:spacing w:val="-2"/>
          <w:sz w:val="26"/>
        </w:rPr>
        <w:t xml:space="preserve"> </w:t>
      </w:r>
      <w:r>
        <w:rPr>
          <w:i/>
          <w:sz w:val="26"/>
        </w:rPr>
        <w:t>экономических</w:t>
      </w:r>
      <w:r>
        <w:rPr>
          <w:i/>
          <w:spacing w:val="-1"/>
          <w:sz w:val="26"/>
        </w:rPr>
        <w:t xml:space="preserve"> </w:t>
      </w:r>
      <w:r>
        <w:rPr>
          <w:i/>
          <w:sz w:val="26"/>
        </w:rPr>
        <w:t>систем;</w:t>
      </w:r>
    </w:p>
    <w:p w:rsidR="00B15A17" w:rsidRDefault="00F034A4" w:rsidP="005E6B29">
      <w:pPr>
        <w:pStyle w:val="ac"/>
        <w:numPr>
          <w:ilvl w:val="1"/>
          <w:numId w:val="97"/>
        </w:numPr>
        <w:tabs>
          <w:tab w:val="left" w:pos="961"/>
          <w:tab w:val="left" w:pos="962"/>
        </w:tabs>
        <w:ind w:right="303" w:firstLine="283"/>
        <w:jc w:val="left"/>
        <w:rPr>
          <w:i/>
          <w:sz w:val="26"/>
        </w:rPr>
      </w:pPr>
      <w:r>
        <w:rPr>
          <w:i/>
          <w:sz w:val="26"/>
        </w:rPr>
        <w:t>анализировать</w:t>
      </w:r>
      <w:r>
        <w:rPr>
          <w:i/>
          <w:spacing w:val="13"/>
          <w:sz w:val="26"/>
        </w:rPr>
        <w:t xml:space="preserve"> </w:t>
      </w:r>
      <w:r>
        <w:rPr>
          <w:i/>
          <w:sz w:val="26"/>
        </w:rPr>
        <w:t>события</w:t>
      </w:r>
      <w:r>
        <w:rPr>
          <w:i/>
          <w:spacing w:val="13"/>
          <w:sz w:val="26"/>
        </w:rPr>
        <w:t xml:space="preserve"> </w:t>
      </w:r>
      <w:r>
        <w:rPr>
          <w:i/>
          <w:sz w:val="26"/>
        </w:rPr>
        <w:t>общественной</w:t>
      </w:r>
      <w:r>
        <w:rPr>
          <w:i/>
          <w:spacing w:val="16"/>
          <w:sz w:val="26"/>
        </w:rPr>
        <w:t xml:space="preserve"> </w:t>
      </w:r>
      <w:r>
        <w:rPr>
          <w:i/>
          <w:sz w:val="26"/>
        </w:rPr>
        <w:t>и</w:t>
      </w:r>
      <w:r>
        <w:rPr>
          <w:i/>
          <w:spacing w:val="13"/>
          <w:sz w:val="26"/>
        </w:rPr>
        <w:t xml:space="preserve"> </w:t>
      </w:r>
      <w:r>
        <w:rPr>
          <w:i/>
          <w:sz w:val="26"/>
        </w:rPr>
        <w:t>политической</w:t>
      </w:r>
      <w:r>
        <w:rPr>
          <w:i/>
          <w:spacing w:val="14"/>
          <w:sz w:val="26"/>
        </w:rPr>
        <w:t xml:space="preserve"> </w:t>
      </w:r>
      <w:r>
        <w:rPr>
          <w:i/>
          <w:sz w:val="26"/>
        </w:rPr>
        <w:t>жизни</w:t>
      </w:r>
      <w:r>
        <w:rPr>
          <w:i/>
          <w:spacing w:val="14"/>
          <w:sz w:val="26"/>
        </w:rPr>
        <w:t xml:space="preserve"> </w:t>
      </w:r>
      <w:r>
        <w:rPr>
          <w:i/>
          <w:sz w:val="26"/>
        </w:rPr>
        <w:t>с</w:t>
      </w:r>
      <w:r>
        <w:rPr>
          <w:i/>
          <w:spacing w:val="13"/>
          <w:sz w:val="26"/>
        </w:rPr>
        <w:t xml:space="preserve"> </w:t>
      </w:r>
      <w:r>
        <w:rPr>
          <w:i/>
          <w:sz w:val="26"/>
        </w:rPr>
        <w:t>экономической</w:t>
      </w:r>
      <w:r>
        <w:rPr>
          <w:i/>
          <w:spacing w:val="-62"/>
          <w:sz w:val="26"/>
        </w:rPr>
        <w:t xml:space="preserve"> </w:t>
      </w:r>
      <w:r>
        <w:rPr>
          <w:i/>
          <w:sz w:val="26"/>
        </w:rPr>
        <w:t>точки</w:t>
      </w:r>
      <w:r>
        <w:rPr>
          <w:i/>
          <w:spacing w:val="-1"/>
          <w:sz w:val="26"/>
        </w:rPr>
        <w:t xml:space="preserve"> </w:t>
      </w:r>
      <w:r>
        <w:rPr>
          <w:i/>
          <w:sz w:val="26"/>
        </w:rPr>
        <w:t>зрения,</w:t>
      </w:r>
      <w:r>
        <w:rPr>
          <w:i/>
          <w:spacing w:val="-1"/>
          <w:sz w:val="26"/>
        </w:rPr>
        <w:t xml:space="preserve"> </w:t>
      </w:r>
      <w:r>
        <w:rPr>
          <w:i/>
          <w:sz w:val="26"/>
        </w:rPr>
        <w:t>используя различные</w:t>
      </w:r>
      <w:r>
        <w:rPr>
          <w:i/>
          <w:spacing w:val="-1"/>
          <w:sz w:val="26"/>
        </w:rPr>
        <w:t xml:space="preserve"> </w:t>
      </w:r>
      <w:r>
        <w:rPr>
          <w:i/>
          <w:sz w:val="26"/>
        </w:rPr>
        <w:t>источники</w:t>
      </w:r>
      <w:r>
        <w:rPr>
          <w:i/>
          <w:spacing w:val="1"/>
          <w:sz w:val="26"/>
        </w:rPr>
        <w:t xml:space="preserve"> </w:t>
      </w:r>
      <w:r>
        <w:rPr>
          <w:i/>
          <w:sz w:val="26"/>
        </w:rPr>
        <w:t>информации;</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применять</w:t>
      </w:r>
      <w:r>
        <w:rPr>
          <w:i/>
          <w:spacing w:val="24"/>
          <w:sz w:val="26"/>
        </w:rPr>
        <w:t xml:space="preserve"> </w:t>
      </w:r>
      <w:r>
        <w:rPr>
          <w:i/>
          <w:sz w:val="26"/>
        </w:rPr>
        <w:t>теоретические</w:t>
      </w:r>
      <w:r>
        <w:rPr>
          <w:i/>
          <w:spacing w:val="24"/>
          <w:sz w:val="26"/>
        </w:rPr>
        <w:t xml:space="preserve"> </w:t>
      </w:r>
      <w:r>
        <w:rPr>
          <w:i/>
          <w:sz w:val="26"/>
        </w:rPr>
        <w:t>знания</w:t>
      </w:r>
      <w:r>
        <w:rPr>
          <w:i/>
          <w:spacing w:val="23"/>
          <w:sz w:val="26"/>
        </w:rPr>
        <w:t xml:space="preserve"> </w:t>
      </w:r>
      <w:r>
        <w:rPr>
          <w:i/>
          <w:sz w:val="26"/>
        </w:rPr>
        <w:t>по</w:t>
      </w:r>
      <w:r>
        <w:rPr>
          <w:i/>
          <w:spacing w:val="23"/>
          <w:sz w:val="26"/>
        </w:rPr>
        <w:t xml:space="preserve"> </w:t>
      </w:r>
      <w:r>
        <w:rPr>
          <w:i/>
          <w:sz w:val="26"/>
        </w:rPr>
        <w:t>экономике</w:t>
      </w:r>
      <w:r>
        <w:rPr>
          <w:i/>
          <w:spacing w:val="24"/>
          <w:sz w:val="26"/>
        </w:rPr>
        <w:t xml:space="preserve"> </w:t>
      </w:r>
      <w:r>
        <w:rPr>
          <w:i/>
          <w:sz w:val="26"/>
        </w:rPr>
        <w:t>для</w:t>
      </w:r>
      <w:r>
        <w:rPr>
          <w:i/>
          <w:spacing w:val="25"/>
          <w:sz w:val="26"/>
        </w:rPr>
        <w:t xml:space="preserve"> </w:t>
      </w:r>
      <w:r>
        <w:rPr>
          <w:i/>
          <w:sz w:val="26"/>
        </w:rPr>
        <w:t>практической</w:t>
      </w:r>
      <w:r>
        <w:rPr>
          <w:i/>
          <w:spacing w:val="25"/>
          <w:sz w:val="26"/>
        </w:rPr>
        <w:t xml:space="preserve"> </w:t>
      </w:r>
      <w:r>
        <w:rPr>
          <w:i/>
          <w:sz w:val="26"/>
        </w:rPr>
        <w:t>деятельности</w:t>
      </w:r>
      <w:r>
        <w:rPr>
          <w:i/>
          <w:spacing w:val="24"/>
          <w:sz w:val="26"/>
        </w:rPr>
        <w:t xml:space="preserve"> </w:t>
      </w:r>
      <w:r>
        <w:rPr>
          <w:i/>
          <w:sz w:val="26"/>
        </w:rPr>
        <w:t>и</w:t>
      </w:r>
      <w:r>
        <w:rPr>
          <w:i/>
          <w:spacing w:val="-62"/>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1"/>
          <w:tab w:val="left" w:pos="962"/>
          <w:tab w:val="left" w:pos="2701"/>
          <w:tab w:val="left" w:pos="4674"/>
          <w:tab w:val="left" w:pos="5637"/>
          <w:tab w:val="left" w:pos="6227"/>
          <w:tab w:val="left" w:pos="7737"/>
          <w:tab w:val="left" w:pos="9513"/>
        </w:tabs>
        <w:spacing w:before="1"/>
        <w:ind w:right="305" w:firstLine="283"/>
        <w:jc w:val="left"/>
        <w:rPr>
          <w:i/>
          <w:sz w:val="26"/>
        </w:rPr>
      </w:pPr>
      <w:r>
        <w:rPr>
          <w:i/>
          <w:sz w:val="26"/>
        </w:rPr>
        <w:t>использовать</w:t>
      </w:r>
      <w:r>
        <w:rPr>
          <w:i/>
          <w:sz w:val="26"/>
        </w:rPr>
        <w:tab/>
        <w:t>приобретенные</w:t>
      </w:r>
      <w:r>
        <w:rPr>
          <w:i/>
          <w:sz w:val="26"/>
        </w:rPr>
        <w:tab/>
        <w:t>знания</w:t>
      </w:r>
      <w:r>
        <w:rPr>
          <w:i/>
          <w:sz w:val="26"/>
        </w:rPr>
        <w:tab/>
        <w:t>для</w:t>
      </w:r>
      <w:r>
        <w:rPr>
          <w:i/>
          <w:sz w:val="26"/>
        </w:rPr>
        <w:tab/>
        <w:t>выполнения</w:t>
      </w:r>
      <w:r>
        <w:rPr>
          <w:i/>
          <w:sz w:val="26"/>
        </w:rPr>
        <w:tab/>
        <w:t>практических</w:t>
      </w:r>
      <w:r>
        <w:rPr>
          <w:i/>
          <w:sz w:val="26"/>
        </w:rPr>
        <w:tab/>
      </w:r>
      <w:r>
        <w:rPr>
          <w:i/>
          <w:spacing w:val="-1"/>
          <w:sz w:val="26"/>
        </w:rPr>
        <w:t>заданий,</w:t>
      </w:r>
      <w:r>
        <w:rPr>
          <w:i/>
          <w:spacing w:val="-62"/>
          <w:sz w:val="26"/>
        </w:rPr>
        <w:t xml:space="preserve"> </w:t>
      </w:r>
      <w:r>
        <w:rPr>
          <w:i/>
          <w:sz w:val="26"/>
        </w:rPr>
        <w:t>основанных</w:t>
      </w:r>
      <w:r>
        <w:rPr>
          <w:i/>
          <w:spacing w:val="-1"/>
          <w:sz w:val="26"/>
        </w:rPr>
        <w:t xml:space="preserve"> </w:t>
      </w:r>
      <w:r>
        <w:rPr>
          <w:i/>
          <w:sz w:val="26"/>
        </w:rPr>
        <w:t>на</w:t>
      </w:r>
      <w:r>
        <w:rPr>
          <w:i/>
          <w:spacing w:val="-2"/>
          <w:sz w:val="26"/>
        </w:rPr>
        <w:t xml:space="preserve"> </w:t>
      </w:r>
      <w:r>
        <w:rPr>
          <w:i/>
          <w:sz w:val="26"/>
        </w:rPr>
        <w:t>ситуациях,</w:t>
      </w:r>
      <w:r>
        <w:rPr>
          <w:i/>
          <w:spacing w:val="-1"/>
          <w:sz w:val="26"/>
        </w:rPr>
        <w:t xml:space="preserve"> </w:t>
      </w:r>
      <w:r>
        <w:rPr>
          <w:i/>
          <w:sz w:val="26"/>
        </w:rPr>
        <w:t>связанных</w:t>
      </w:r>
      <w:r>
        <w:rPr>
          <w:i/>
          <w:spacing w:val="-1"/>
          <w:sz w:val="26"/>
        </w:rPr>
        <w:t xml:space="preserve"> </w:t>
      </w:r>
      <w:r>
        <w:rPr>
          <w:i/>
          <w:sz w:val="26"/>
        </w:rPr>
        <w:t>с</w:t>
      </w:r>
      <w:r>
        <w:rPr>
          <w:i/>
          <w:spacing w:val="-1"/>
          <w:sz w:val="26"/>
        </w:rPr>
        <w:t xml:space="preserve"> </w:t>
      </w:r>
      <w:r>
        <w:rPr>
          <w:i/>
          <w:sz w:val="26"/>
        </w:rPr>
        <w:t>описанием состояния</w:t>
      </w:r>
      <w:r>
        <w:rPr>
          <w:i/>
          <w:spacing w:val="-2"/>
          <w:sz w:val="26"/>
        </w:rPr>
        <w:t xml:space="preserve"> </w:t>
      </w:r>
      <w:r>
        <w:rPr>
          <w:i/>
          <w:sz w:val="26"/>
        </w:rPr>
        <w:t>российской</w:t>
      </w:r>
      <w:r>
        <w:rPr>
          <w:i/>
          <w:spacing w:val="-1"/>
          <w:sz w:val="26"/>
        </w:rPr>
        <w:t xml:space="preserve"> </w:t>
      </w:r>
      <w:r>
        <w:rPr>
          <w:i/>
          <w:sz w:val="26"/>
        </w:rPr>
        <w:t>экономики;</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использовать</w:t>
      </w:r>
      <w:r>
        <w:rPr>
          <w:i/>
          <w:spacing w:val="1"/>
          <w:sz w:val="26"/>
        </w:rPr>
        <w:t xml:space="preserve"> </w:t>
      </w:r>
      <w:r>
        <w:rPr>
          <w:i/>
          <w:sz w:val="26"/>
        </w:rPr>
        <w:t>приобретенные</w:t>
      </w:r>
      <w:r>
        <w:rPr>
          <w:i/>
          <w:spacing w:val="1"/>
          <w:sz w:val="26"/>
        </w:rPr>
        <w:t xml:space="preserve"> </w:t>
      </w:r>
      <w:r>
        <w:rPr>
          <w:i/>
          <w:sz w:val="26"/>
        </w:rPr>
        <w:t>ключевые</w:t>
      </w:r>
      <w:r>
        <w:rPr>
          <w:i/>
          <w:spacing w:val="1"/>
          <w:sz w:val="26"/>
        </w:rPr>
        <w:t xml:space="preserve"> </w:t>
      </w:r>
      <w:r>
        <w:rPr>
          <w:i/>
          <w:sz w:val="26"/>
        </w:rPr>
        <w:t>компетенции</w:t>
      </w:r>
      <w:r>
        <w:rPr>
          <w:i/>
          <w:spacing w:val="1"/>
          <w:sz w:val="26"/>
        </w:rPr>
        <w:t xml:space="preserve"> </w:t>
      </w:r>
      <w:r>
        <w:rPr>
          <w:i/>
          <w:sz w:val="26"/>
        </w:rPr>
        <w:t>при</w:t>
      </w:r>
      <w:r>
        <w:rPr>
          <w:i/>
          <w:spacing w:val="1"/>
          <w:sz w:val="26"/>
        </w:rPr>
        <w:t xml:space="preserve"> </w:t>
      </w:r>
      <w:r>
        <w:rPr>
          <w:i/>
          <w:sz w:val="26"/>
        </w:rPr>
        <w:t>выполнении</w:t>
      </w:r>
      <w:r>
        <w:rPr>
          <w:i/>
          <w:spacing w:val="1"/>
          <w:sz w:val="26"/>
        </w:rPr>
        <w:t xml:space="preserve"> </w:t>
      </w:r>
      <w:r>
        <w:rPr>
          <w:i/>
          <w:sz w:val="26"/>
        </w:rPr>
        <w:t>учебно-</w:t>
      </w:r>
      <w:r>
        <w:rPr>
          <w:i/>
          <w:spacing w:val="-62"/>
          <w:sz w:val="26"/>
        </w:rPr>
        <w:t xml:space="preserve"> </w:t>
      </w:r>
      <w:r>
        <w:rPr>
          <w:i/>
          <w:sz w:val="26"/>
        </w:rPr>
        <w:t>исследовательских</w:t>
      </w:r>
      <w:r>
        <w:rPr>
          <w:i/>
          <w:spacing w:val="-1"/>
          <w:sz w:val="26"/>
        </w:rPr>
        <w:t xml:space="preserve"> </w:t>
      </w:r>
      <w:r>
        <w:rPr>
          <w:i/>
          <w:sz w:val="26"/>
        </w:rPr>
        <w:t>проектов,</w:t>
      </w:r>
      <w:r>
        <w:rPr>
          <w:i/>
          <w:spacing w:val="-1"/>
          <w:sz w:val="26"/>
        </w:rPr>
        <w:t xml:space="preserve"> </w:t>
      </w:r>
      <w:r>
        <w:rPr>
          <w:i/>
          <w:sz w:val="26"/>
        </w:rPr>
        <w:t>нацеленных</w:t>
      </w:r>
      <w:r>
        <w:rPr>
          <w:i/>
          <w:spacing w:val="-2"/>
          <w:sz w:val="26"/>
        </w:rPr>
        <w:t xml:space="preserve"> </w:t>
      </w:r>
      <w:r>
        <w:rPr>
          <w:i/>
          <w:sz w:val="26"/>
        </w:rPr>
        <w:t>на</w:t>
      </w:r>
      <w:r>
        <w:rPr>
          <w:i/>
          <w:spacing w:val="-1"/>
          <w:sz w:val="26"/>
        </w:rPr>
        <w:t xml:space="preserve"> </w:t>
      </w:r>
      <w:r>
        <w:rPr>
          <w:i/>
          <w:sz w:val="26"/>
        </w:rPr>
        <w:t>решение</w:t>
      </w:r>
      <w:r>
        <w:rPr>
          <w:i/>
          <w:spacing w:val="-2"/>
          <w:sz w:val="26"/>
        </w:rPr>
        <w:t xml:space="preserve"> </w:t>
      </w:r>
      <w:r>
        <w:rPr>
          <w:i/>
          <w:sz w:val="26"/>
        </w:rPr>
        <w:t>основных</w:t>
      </w:r>
      <w:r>
        <w:rPr>
          <w:i/>
          <w:spacing w:val="-2"/>
          <w:sz w:val="26"/>
        </w:rPr>
        <w:t xml:space="preserve"> </w:t>
      </w:r>
      <w:r>
        <w:rPr>
          <w:i/>
          <w:sz w:val="26"/>
        </w:rPr>
        <w:t>экономических проблем;</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6" w:firstLine="283"/>
        <w:rPr>
          <w:i/>
          <w:sz w:val="26"/>
        </w:rPr>
      </w:pPr>
      <w:r>
        <w:rPr>
          <w:i/>
          <w:sz w:val="26"/>
        </w:rPr>
        <w:lastRenderedPageBreak/>
        <w:t>находить</w:t>
      </w:r>
      <w:r>
        <w:rPr>
          <w:i/>
          <w:spacing w:val="1"/>
          <w:sz w:val="26"/>
        </w:rPr>
        <w:t xml:space="preserve"> </w:t>
      </w:r>
      <w:r>
        <w:rPr>
          <w:i/>
          <w:sz w:val="26"/>
        </w:rPr>
        <w:t>информацию</w:t>
      </w:r>
      <w:r>
        <w:rPr>
          <w:i/>
          <w:spacing w:val="1"/>
          <w:sz w:val="26"/>
        </w:rPr>
        <w:t xml:space="preserve"> </w:t>
      </w:r>
      <w:r>
        <w:rPr>
          <w:i/>
          <w:sz w:val="26"/>
        </w:rPr>
        <w:t>по</w:t>
      </w:r>
      <w:r>
        <w:rPr>
          <w:i/>
          <w:spacing w:val="1"/>
          <w:sz w:val="26"/>
        </w:rPr>
        <w:t xml:space="preserve"> </w:t>
      </w:r>
      <w:r>
        <w:rPr>
          <w:i/>
          <w:sz w:val="26"/>
        </w:rPr>
        <w:t>предмету</w:t>
      </w:r>
      <w:r>
        <w:rPr>
          <w:i/>
          <w:spacing w:val="1"/>
          <w:sz w:val="26"/>
        </w:rPr>
        <w:t xml:space="preserve"> </w:t>
      </w:r>
      <w:r>
        <w:rPr>
          <w:i/>
          <w:sz w:val="26"/>
        </w:rPr>
        <w:t>экономической</w:t>
      </w:r>
      <w:r>
        <w:rPr>
          <w:i/>
          <w:spacing w:val="1"/>
          <w:sz w:val="26"/>
        </w:rPr>
        <w:t xml:space="preserve"> </w:t>
      </w:r>
      <w:r>
        <w:rPr>
          <w:i/>
          <w:sz w:val="26"/>
        </w:rPr>
        <w:t>теории</w:t>
      </w:r>
      <w:r>
        <w:rPr>
          <w:i/>
          <w:spacing w:val="1"/>
          <w:sz w:val="26"/>
        </w:rPr>
        <w:t xml:space="preserve"> </w:t>
      </w:r>
      <w:r>
        <w:rPr>
          <w:i/>
          <w:sz w:val="26"/>
        </w:rPr>
        <w:t>из</w:t>
      </w:r>
      <w:r>
        <w:rPr>
          <w:i/>
          <w:spacing w:val="1"/>
          <w:sz w:val="26"/>
        </w:rPr>
        <w:t xml:space="preserve"> </w:t>
      </w:r>
      <w:r>
        <w:rPr>
          <w:i/>
          <w:sz w:val="26"/>
        </w:rPr>
        <w:t>источников</w:t>
      </w:r>
      <w:r>
        <w:rPr>
          <w:i/>
          <w:spacing w:val="1"/>
          <w:sz w:val="26"/>
        </w:rPr>
        <w:t xml:space="preserve"> </w:t>
      </w:r>
      <w:r>
        <w:rPr>
          <w:i/>
          <w:sz w:val="26"/>
        </w:rPr>
        <w:t>различного</w:t>
      </w:r>
      <w:r>
        <w:rPr>
          <w:i/>
          <w:spacing w:val="-2"/>
          <w:sz w:val="26"/>
        </w:rPr>
        <w:t xml:space="preserve"> </w:t>
      </w:r>
      <w:r>
        <w:rPr>
          <w:i/>
          <w:sz w:val="26"/>
        </w:rPr>
        <w:t>типа;</w:t>
      </w:r>
    </w:p>
    <w:p w:rsidR="00B15A17" w:rsidRDefault="00F034A4" w:rsidP="005E6B29">
      <w:pPr>
        <w:pStyle w:val="ac"/>
        <w:numPr>
          <w:ilvl w:val="1"/>
          <w:numId w:val="97"/>
        </w:numPr>
        <w:tabs>
          <w:tab w:val="left" w:pos="962"/>
        </w:tabs>
        <w:spacing w:before="2"/>
        <w:ind w:right="304" w:firstLine="283"/>
        <w:rPr>
          <w:i/>
          <w:sz w:val="26"/>
        </w:rPr>
      </w:pPr>
      <w:r>
        <w:rPr>
          <w:i/>
          <w:sz w:val="26"/>
        </w:rPr>
        <w:t>отделять</w:t>
      </w:r>
      <w:r>
        <w:rPr>
          <w:i/>
          <w:spacing w:val="1"/>
          <w:sz w:val="26"/>
        </w:rPr>
        <w:t xml:space="preserve"> </w:t>
      </w:r>
      <w:r>
        <w:rPr>
          <w:i/>
          <w:sz w:val="26"/>
        </w:rPr>
        <w:t>основную</w:t>
      </w:r>
      <w:r>
        <w:rPr>
          <w:i/>
          <w:spacing w:val="1"/>
          <w:sz w:val="26"/>
        </w:rPr>
        <w:t xml:space="preserve"> </w:t>
      </w:r>
      <w:r>
        <w:rPr>
          <w:i/>
          <w:sz w:val="26"/>
        </w:rPr>
        <w:t>информацию</w:t>
      </w:r>
      <w:r>
        <w:rPr>
          <w:i/>
          <w:spacing w:val="1"/>
          <w:sz w:val="26"/>
        </w:rPr>
        <w:t xml:space="preserve"> </w:t>
      </w:r>
      <w:r>
        <w:rPr>
          <w:i/>
          <w:sz w:val="26"/>
        </w:rPr>
        <w:t>от</w:t>
      </w:r>
      <w:r>
        <w:rPr>
          <w:i/>
          <w:spacing w:val="1"/>
          <w:sz w:val="26"/>
        </w:rPr>
        <w:t xml:space="preserve"> </w:t>
      </w:r>
      <w:r>
        <w:rPr>
          <w:i/>
          <w:sz w:val="26"/>
        </w:rPr>
        <w:t>второстепенной,</w:t>
      </w:r>
      <w:r>
        <w:rPr>
          <w:i/>
          <w:spacing w:val="1"/>
          <w:sz w:val="26"/>
        </w:rPr>
        <w:t xml:space="preserve"> </w:t>
      </w:r>
      <w:r>
        <w:rPr>
          <w:i/>
          <w:sz w:val="26"/>
        </w:rPr>
        <w:t>критически</w:t>
      </w:r>
      <w:r>
        <w:rPr>
          <w:i/>
          <w:spacing w:val="1"/>
          <w:sz w:val="26"/>
        </w:rPr>
        <w:t xml:space="preserve"> </w:t>
      </w:r>
      <w:r>
        <w:rPr>
          <w:i/>
          <w:sz w:val="26"/>
        </w:rPr>
        <w:t>оценивать</w:t>
      </w:r>
      <w:r>
        <w:rPr>
          <w:i/>
          <w:spacing w:val="1"/>
          <w:sz w:val="26"/>
        </w:rPr>
        <w:t xml:space="preserve"> </w:t>
      </w:r>
      <w:r>
        <w:rPr>
          <w:i/>
          <w:sz w:val="26"/>
        </w:rPr>
        <w:t>достоверность</w:t>
      </w:r>
      <w:r>
        <w:rPr>
          <w:i/>
          <w:spacing w:val="1"/>
          <w:sz w:val="26"/>
        </w:rPr>
        <w:t xml:space="preserve"> </w:t>
      </w:r>
      <w:r>
        <w:rPr>
          <w:i/>
          <w:sz w:val="26"/>
        </w:rPr>
        <w:t>полученной</w:t>
      </w:r>
      <w:r>
        <w:rPr>
          <w:i/>
          <w:spacing w:val="1"/>
          <w:sz w:val="26"/>
        </w:rPr>
        <w:t xml:space="preserve"> </w:t>
      </w:r>
      <w:r>
        <w:rPr>
          <w:i/>
          <w:sz w:val="26"/>
        </w:rPr>
        <w:t>информации</w:t>
      </w:r>
      <w:r>
        <w:rPr>
          <w:i/>
          <w:spacing w:val="1"/>
          <w:sz w:val="26"/>
        </w:rPr>
        <w:t xml:space="preserve"> </w:t>
      </w:r>
      <w:r>
        <w:rPr>
          <w:i/>
          <w:sz w:val="26"/>
        </w:rPr>
        <w:t>из</w:t>
      </w:r>
      <w:r>
        <w:rPr>
          <w:i/>
          <w:spacing w:val="1"/>
          <w:sz w:val="26"/>
        </w:rPr>
        <w:t xml:space="preserve"> </w:t>
      </w:r>
      <w:r>
        <w:rPr>
          <w:i/>
          <w:sz w:val="26"/>
        </w:rPr>
        <w:t>неадаптированных</w:t>
      </w:r>
      <w:r>
        <w:rPr>
          <w:i/>
          <w:spacing w:val="1"/>
          <w:sz w:val="26"/>
        </w:rPr>
        <w:t xml:space="preserve"> </w:t>
      </w:r>
      <w:r>
        <w:rPr>
          <w:i/>
          <w:sz w:val="26"/>
        </w:rPr>
        <w:t>источников</w:t>
      </w:r>
      <w:r>
        <w:rPr>
          <w:i/>
          <w:spacing w:val="1"/>
          <w:sz w:val="26"/>
        </w:rPr>
        <w:t xml:space="preserve"> </w:t>
      </w:r>
      <w:r>
        <w:rPr>
          <w:i/>
          <w:sz w:val="26"/>
        </w:rPr>
        <w:t>по</w:t>
      </w:r>
      <w:r>
        <w:rPr>
          <w:i/>
          <w:spacing w:val="1"/>
          <w:sz w:val="26"/>
        </w:rPr>
        <w:t xml:space="preserve"> </w:t>
      </w:r>
      <w:r>
        <w:rPr>
          <w:i/>
          <w:sz w:val="26"/>
        </w:rPr>
        <w:t>экономической теории.</w:t>
      </w:r>
    </w:p>
    <w:p w:rsidR="00B15A17" w:rsidRDefault="00B15A17">
      <w:pPr>
        <w:pStyle w:val="a8"/>
        <w:spacing w:before="6"/>
        <w:ind w:left="0"/>
        <w:jc w:val="left"/>
        <w:rPr>
          <w:i/>
        </w:rPr>
      </w:pPr>
    </w:p>
    <w:p w:rsidR="00B15A17" w:rsidRDefault="00F034A4">
      <w:pPr>
        <w:pStyle w:val="Heading2"/>
        <w:spacing w:before="1"/>
      </w:pPr>
      <w:r>
        <w:t>Микроэкономика</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Применять</w:t>
      </w:r>
      <w:r>
        <w:rPr>
          <w:i/>
          <w:spacing w:val="19"/>
          <w:sz w:val="26"/>
        </w:rPr>
        <w:t xml:space="preserve"> </w:t>
      </w:r>
      <w:r>
        <w:rPr>
          <w:i/>
          <w:sz w:val="26"/>
        </w:rPr>
        <w:t>полученные</w:t>
      </w:r>
      <w:r>
        <w:rPr>
          <w:i/>
          <w:spacing w:val="21"/>
          <w:sz w:val="26"/>
        </w:rPr>
        <w:t xml:space="preserve"> </w:t>
      </w:r>
      <w:r>
        <w:rPr>
          <w:i/>
          <w:sz w:val="26"/>
        </w:rPr>
        <w:t>теоретические</w:t>
      </w:r>
      <w:r>
        <w:rPr>
          <w:i/>
          <w:spacing w:val="20"/>
          <w:sz w:val="26"/>
        </w:rPr>
        <w:t xml:space="preserve"> </w:t>
      </w:r>
      <w:r>
        <w:rPr>
          <w:i/>
          <w:sz w:val="26"/>
        </w:rPr>
        <w:t>и</w:t>
      </w:r>
      <w:r>
        <w:rPr>
          <w:i/>
          <w:spacing w:val="22"/>
          <w:sz w:val="26"/>
        </w:rPr>
        <w:t xml:space="preserve"> </w:t>
      </w:r>
      <w:r>
        <w:rPr>
          <w:i/>
          <w:sz w:val="26"/>
        </w:rPr>
        <w:t>практические</w:t>
      </w:r>
      <w:r>
        <w:rPr>
          <w:i/>
          <w:spacing w:val="21"/>
          <w:sz w:val="26"/>
        </w:rPr>
        <w:t xml:space="preserve"> </w:t>
      </w:r>
      <w:r>
        <w:rPr>
          <w:i/>
          <w:sz w:val="26"/>
        </w:rPr>
        <w:t>знания</w:t>
      </w:r>
      <w:r>
        <w:rPr>
          <w:i/>
          <w:spacing w:val="19"/>
          <w:sz w:val="26"/>
        </w:rPr>
        <w:t xml:space="preserve"> </w:t>
      </w:r>
      <w:r>
        <w:rPr>
          <w:i/>
          <w:sz w:val="26"/>
        </w:rPr>
        <w:t>для</w:t>
      </w:r>
      <w:r>
        <w:rPr>
          <w:i/>
          <w:spacing w:val="19"/>
          <w:sz w:val="26"/>
        </w:rPr>
        <w:t xml:space="preserve"> </w:t>
      </w:r>
      <w:r>
        <w:rPr>
          <w:i/>
          <w:sz w:val="26"/>
        </w:rPr>
        <w:t>определения</w:t>
      </w:r>
      <w:r>
        <w:rPr>
          <w:i/>
          <w:spacing w:val="-62"/>
          <w:sz w:val="26"/>
        </w:rPr>
        <w:t xml:space="preserve"> </w:t>
      </w:r>
      <w:r>
        <w:rPr>
          <w:i/>
          <w:sz w:val="26"/>
        </w:rPr>
        <w:t>экономически рационального поведения;</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использовать</w:t>
      </w:r>
      <w:r>
        <w:rPr>
          <w:i/>
          <w:spacing w:val="16"/>
          <w:sz w:val="26"/>
        </w:rPr>
        <w:t xml:space="preserve"> </w:t>
      </w:r>
      <w:r>
        <w:rPr>
          <w:i/>
          <w:sz w:val="26"/>
        </w:rPr>
        <w:t>приобретенные</w:t>
      </w:r>
      <w:r>
        <w:rPr>
          <w:i/>
          <w:spacing w:val="17"/>
          <w:sz w:val="26"/>
        </w:rPr>
        <w:t xml:space="preserve"> </w:t>
      </w:r>
      <w:r>
        <w:rPr>
          <w:i/>
          <w:sz w:val="26"/>
        </w:rPr>
        <w:t>знания</w:t>
      </w:r>
      <w:r>
        <w:rPr>
          <w:i/>
          <w:spacing w:val="16"/>
          <w:sz w:val="26"/>
        </w:rPr>
        <w:t xml:space="preserve"> </w:t>
      </w:r>
      <w:r>
        <w:rPr>
          <w:i/>
          <w:sz w:val="26"/>
        </w:rPr>
        <w:t>для</w:t>
      </w:r>
      <w:r>
        <w:rPr>
          <w:i/>
          <w:spacing w:val="15"/>
          <w:sz w:val="26"/>
        </w:rPr>
        <w:t xml:space="preserve"> </w:t>
      </w:r>
      <w:r>
        <w:rPr>
          <w:i/>
          <w:sz w:val="26"/>
        </w:rPr>
        <w:t>экономически</w:t>
      </w:r>
      <w:r>
        <w:rPr>
          <w:i/>
          <w:spacing w:val="17"/>
          <w:sz w:val="26"/>
        </w:rPr>
        <w:t xml:space="preserve"> </w:t>
      </w:r>
      <w:r>
        <w:rPr>
          <w:i/>
          <w:sz w:val="26"/>
        </w:rPr>
        <w:t>грамотного</w:t>
      </w:r>
      <w:r>
        <w:rPr>
          <w:i/>
          <w:spacing w:val="15"/>
          <w:sz w:val="26"/>
        </w:rPr>
        <w:t xml:space="preserve"> </w:t>
      </w:r>
      <w:r>
        <w:rPr>
          <w:i/>
          <w:sz w:val="26"/>
        </w:rPr>
        <w:t>поведения</w:t>
      </w:r>
      <w:r>
        <w:rPr>
          <w:i/>
          <w:spacing w:val="16"/>
          <w:sz w:val="26"/>
        </w:rPr>
        <w:t xml:space="preserve"> </w:t>
      </w:r>
      <w:r>
        <w:rPr>
          <w:i/>
          <w:sz w:val="26"/>
        </w:rPr>
        <w:t>в</w:t>
      </w:r>
      <w:r>
        <w:rPr>
          <w:i/>
          <w:spacing w:val="-62"/>
          <w:sz w:val="26"/>
        </w:rPr>
        <w:t xml:space="preserve"> </w:t>
      </w:r>
      <w:r>
        <w:rPr>
          <w:i/>
          <w:sz w:val="26"/>
        </w:rPr>
        <w:t>современном</w:t>
      </w:r>
      <w:r>
        <w:rPr>
          <w:i/>
          <w:spacing w:val="-1"/>
          <w:sz w:val="26"/>
        </w:rPr>
        <w:t xml:space="preserve"> </w:t>
      </w:r>
      <w:r>
        <w:rPr>
          <w:i/>
          <w:sz w:val="26"/>
        </w:rPr>
        <w:t>мире;</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сопоставлять</w:t>
      </w:r>
      <w:r>
        <w:rPr>
          <w:i/>
          <w:spacing w:val="36"/>
          <w:sz w:val="26"/>
        </w:rPr>
        <w:t xml:space="preserve"> </w:t>
      </w:r>
      <w:r>
        <w:rPr>
          <w:i/>
          <w:sz w:val="26"/>
        </w:rPr>
        <w:t>свои</w:t>
      </w:r>
      <w:r>
        <w:rPr>
          <w:i/>
          <w:spacing w:val="39"/>
          <w:sz w:val="26"/>
        </w:rPr>
        <w:t xml:space="preserve"> </w:t>
      </w:r>
      <w:r>
        <w:rPr>
          <w:i/>
          <w:sz w:val="26"/>
        </w:rPr>
        <w:t>потребности</w:t>
      </w:r>
      <w:r>
        <w:rPr>
          <w:i/>
          <w:spacing w:val="39"/>
          <w:sz w:val="26"/>
        </w:rPr>
        <w:t xml:space="preserve"> </w:t>
      </w:r>
      <w:r>
        <w:rPr>
          <w:i/>
          <w:sz w:val="26"/>
        </w:rPr>
        <w:t>и</w:t>
      </w:r>
      <w:r>
        <w:rPr>
          <w:i/>
          <w:spacing w:val="38"/>
          <w:sz w:val="26"/>
        </w:rPr>
        <w:t xml:space="preserve"> </w:t>
      </w:r>
      <w:r>
        <w:rPr>
          <w:i/>
          <w:sz w:val="26"/>
        </w:rPr>
        <w:t>возможности,</w:t>
      </w:r>
      <w:r>
        <w:rPr>
          <w:i/>
          <w:spacing w:val="42"/>
          <w:sz w:val="26"/>
        </w:rPr>
        <w:t xml:space="preserve"> </w:t>
      </w:r>
      <w:r>
        <w:rPr>
          <w:i/>
          <w:sz w:val="26"/>
        </w:rPr>
        <w:t>оптимально</w:t>
      </w:r>
      <w:r>
        <w:rPr>
          <w:i/>
          <w:spacing w:val="39"/>
          <w:sz w:val="26"/>
        </w:rPr>
        <w:t xml:space="preserve"> </w:t>
      </w:r>
      <w:r>
        <w:rPr>
          <w:i/>
          <w:sz w:val="26"/>
        </w:rPr>
        <w:t>распределять</w:t>
      </w:r>
      <w:r>
        <w:rPr>
          <w:i/>
          <w:spacing w:val="38"/>
          <w:sz w:val="26"/>
        </w:rPr>
        <w:t xml:space="preserve"> </w:t>
      </w:r>
      <w:r>
        <w:rPr>
          <w:i/>
          <w:sz w:val="26"/>
        </w:rPr>
        <w:t>свои</w:t>
      </w:r>
      <w:r>
        <w:rPr>
          <w:i/>
          <w:spacing w:val="-62"/>
          <w:sz w:val="26"/>
        </w:rPr>
        <w:t xml:space="preserve"> </w:t>
      </w:r>
      <w:r>
        <w:rPr>
          <w:i/>
          <w:sz w:val="26"/>
        </w:rPr>
        <w:t>материальные</w:t>
      </w:r>
      <w:r>
        <w:rPr>
          <w:i/>
          <w:spacing w:val="-1"/>
          <w:sz w:val="26"/>
        </w:rPr>
        <w:t xml:space="preserve"> </w:t>
      </w:r>
      <w:r>
        <w:rPr>
          <w:i/>
          <w:sz w:val="26"/>
        </w:rPr>
        <w:t>и</w:t>
      </w:r>
      <w:r>
        <w:rPr>
          <w:i/>
          <w:spacing w:val="-2"/>
          <w:sz w:val="26"/>
        </w:rPr>
        <w:t xml:space="preserve"> </w:t>
      </w:r>
      <w:r>
        <w:rPr>
          <w:i/>
          <w:sz w:val="26"/>
        </w:rPr>
        <w:t>трудовые</w:t>
      </w:r>
      <w:r>
        <w:rPr>
          <w:i/>
          <w:spacing w:val="1"/>
          <w:sz w:val="26"/>
        </w:rPr>
        <w:t xml:space="preserve"> </w:t>
      </w:r>
      <w:r>
        <w:rPr>
          <w:i/>
          <w:sz w:val="26"/>
        </w:rPr>
        <w:t>ресурсы,</w:t>
      </w:r>
      <w:r>
        <w:rPr>
          <w:i/>
          <w:spacing w:val="-2"/>
          <w:sz w:val="26"/>
        </w:rPr>
        <w:t xml:space="preserve"> </w:t>
      </w:r>
      <w:r>
        <w:rPr>
          <w:i/>
          <w:sz w:val="26"/>
        </w:rPr>
        <w:t>составлять</w:t>
      </w:r>
      <w:r>
        <w:rPr>
          <w:i/>
          <w:spacing w:val="-1"/>
          <w:sz w:val="26"/>
        </w:rPr>
        <w:t xml:space="preserve"> </w:t>
      </w:r>
      <w:r>
        <w:rPr>
          <w:i/>
          <w:sz w:val="26"/>
        </w:rPr>
        <w:t>семейный</w:t>
      </w:r>
      <w:r>
        <w:rPr>
          <w:i/>
          <w:spacing w:val="2"/>
          <w:sz w:val="26"/>
        </w:rPr>
        <w:t xml:space="preserve"> </w:t>
      </w:r>
      <w:r>
        <w:rPr>
          <w:i/>
          <w:sz w:val="26"/>
        </w:rPr>
        <w:t>бюджет;</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грамотно</w:t>
      </w:r>
      <w:r>
        <w:rPr>
          <w:i/>
          <w:spacing w:val="1"/>
          <w:sz w:val="26"/>
        </w:rPr>
        <w:t xml:space="preserve"> </w:t>
      </w:r>
      <w:r>
        <w:rPr>
          <w:i/>
          <w:sz w:val="26"/>
        </w:rPr>
        <w:t>применять</w:t>
      </w:r>
      <w:r>
        <w:rPr>
          <w:i/>
          <w:spacing w:val="1"/>
          <w:sz w:val="26"/>
        </w:rPr>
        <w:t xml:space="preserve"> </w:t>
      </w:r>
      <w:r>
        <w:rPr>
          <w:i/>
          <w:sz w:val="26"/>
        </w:rPr>
        <w:t>полученные</w:t>
      </w:r>
      <w:r>
        <w:rPr>
          <w:i/>
          <w:spacing w:val="1"/>
          <w:sz w:val="26"/>
        </w:rPr>
        <w:t xml:space="preserve"> </w:t>
      </w:r>
      <w:r>
        <w:rPr>
          <w:i/>
          <w:sz w:val="26"/>
        </w:rPr>
        <w:t>знания</w:t>
      </w:r>
      <w:r>
        <w:rPr>
          <w:i/>
          <w:spacing w:val="1"/>
          <w:sz w:val="26"/>
        </w:rPr>
        <w:t xml:space="preserve"> </w:t>
      </w:r>
      <w:r>
        <w:rPr>
          <w:i/>
          <w:sz w:val="26"/>
        </w:rPr>
        <w:t>для</w:t>
      </w:r>
      <w:r>
        <w:rPr>
          <w:i/>
          <w:spacing w:val="1"/>
          <w:sz w:val="26"/>
        </w:rPr>
        <w:t xml:space="preserve"> </w:t>
      </w:r>
      <w:r>
        <w:rPr>
          <w:i/>
          <w:sz w:val="26"/>
        </w:rPr>
        <w:t>оценки</w:t>
      </w:r>
      <w:r>
        <w:rPr>
          <w:i/>
          <w:spacing w:val="1"/>
          <w:sz w:val="26"/>
        </w:rPr>
        <w:t xml:space="preserve"> </w:t>
      </w:r>
      <w:r>
        <w:rPr>
          <w:i/>
          <w:sz w:val="26"/>
        </w:rPr>
        <w:t>собственных</w:t>
      </w:r>
      <w:r>
        <w:rPr>
          <w:i/>
          <w:spacing w:val="1"/>
          <w:sz w:val="26"/>
        </w:rPr>
        <w:t xml:space="preserve"> </w:t>
      </w:r>
      <w:r>
        <w:rPr>
          <w:i/>
          <w:sz w:val="26"/>
        </w:rPr>
        <w:t>экономических</w:t>
      </w:r>
      <w:r>
        <w:rPr>
          <w:i/>
          <w:spacing w:val="-62"/>
          <w:sz w:val="26"/>
        </w:rPr>
        <w:t xml:space="preserve"> </w:t>
      </w:r>
      <w:r>
        <w:rPr>
          <w:i/>
          <w:sz w:val="26"/>
        </w:rPr>
        <w:t>действий</w:t>
      </w:r>
      <w:r>
        <w:rPr>
          <w:i/>
          <w:spacing w:val="-1"/>
          <w:sz w:val="26"/>
        </w:rPr>
        <w:t xml:space="preserve"> </w:t>
      </w:r>
      <w:r>
        <w:rPr>
          <w:i/>
          <w:sz w:val="26"/>
        </w:rPr>
        <w:t>в качестве</w:t>
      </w:r>
      <w:r>
        <w:rPr>
          <w:i/>
          <w:spacing w:val="3"/>
          <w:sz w:val="26"/>
        </w:rPr>
        <w:t xml:space="preserve"> </w:t>
      </w:r>
      <w:r>
        <w:rPr>
          <w:i/>
          <w:sz w:val="26"/>
        </w:rPr>
        <w:t>потребителя,</w:t>
      </w:r>
      <w:r>
        <w:rPr>
          <w:i/>
          <w:spacing w:val="-1"/>
          <w:sz w:val="26"/>
        </w:rPr>
        <w:t xml:space="preserve"> </w:t>
      </w:r>
      <w:r>
        <w:rPr>
          <w:i/>
          <w:sz w:val="26"/>
        </w:rPr>
        <w:t>члена семьи и</w:t>
      </w:r>
      <w:r>
        <w:rPr>
          <w:i/>
          <w:spacing w:val="-2"/>
          <w:sz w:val="26"/>
        </w:rPr>
        <w:t xml:space="preserve"> </w:t>
      </w:r>
      <w:r>
        <w:rPr>
          <w:i/>
          <w:sz w:val="26"/>
        </w:rPr>
        <w:t>гражданина;</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объективно</w:t>
      </w:r>
      <w:r>
        <w:rPr>
          <w:i/>
          <w:spacing w:val="-7"/>
          <w:sz w:val="26"/>
        </w:rPr>
        <w:t xml:space="preserve"> </w:t>
      </w:r>
      <w:r>
        <w:rPr>
          <w:i/>
          <w:sz w:val="26"/>
        </w:rPr>
        <w:t>оценивать</w:t>
      </w:r>
      <w:r>
        <w:rPr>
          <w:i/>
          <w:spacing w:val="-6"/>
          <w:sz w:val="26"/>
        </w:rPr>
        <w:t xml:space="preserve"> </w:t>
      </w:r>
      <w:r>
        <w:rPr>
          <w:i/>
          <w:sz w:val="26"/>
        </w:rPr>
        <w:t>эффективность</w:t>
      </w:r>
      <w:r>
        <w:rPr>
          <w:i/>
          <w:spacing w:val="-5"/>
          <w:sz w:val="26"/>
        </w:rPr>
        <w:t xml:space="preserve"> </w:t>
      </w:r>
      <w:r>
        <w:rPr>
          <w:i/>
          <w:sz w:val="26"/>
        </w:rPr>
        <w:t>деятельности</w:t>
      </w:r>
      <w:r>
        <w:rPr>
          <w:i/>
          <w:spacing w:val="-3"/>
          <w:sz w:val="26"/>
        </w:rPr>
        <w:t xml:space="preserve"> </w:t>
      </w:r>
      <w:r>
        <w:rPr>
          <w:i/>
          <w:sz w:val="26"/>
        </w:rPr>
        <w:t>предприятия;</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проводить</w:t>
      </w:r>
      <w:r>
        <w:rPr>
          <w:i/>
          <w:spacing w:val="-3"/>
          <w:sz w:val="26"/>
        </w:rPr>
        <w:t xml:space="preserve"> </w:t>
      </w:r>
      <w:r>
        <w:rPr>
          <w:i/>
          <w:sz w:val="26"/>
        </w:rPr>
        <w:t>анализ</w:t>
      </w:r>
      <w:r>
        <w:rPr>
          <w:i/>
          <w:spacing w:val="-2"/>
          <w:sz w:val="26"/>
        </w:rPr>
        <w:t xml:space="preserve"> </w:t>
      </w:r>
      <w:r>
        <w:rPr>
          <w:i/>
          <w:sz w:val="26"/>
        </w:rPr>
        <w:t>организационно-правовых</w:t>
      </w:r>
      <w:r>
        <w:rPr>
          <w:i/>
          <w:spacing w:val="-1"/>
          <w:sz w:val="26"/>
        </w:rPr>
        <w:t xml:space="preserve"> </w:t>
      </w:r>
      <w:r>
        <w:rPr>
          <w:i/>
          <w:sz w:val="26"/>
        </w:rPr>
        <w:t>форм</w:t>
      </w:r>
      <w:r>
        <w:rPr>
          <w:i/>
          <w:spacing w:val="-1"/>
          <w:sz w:val="26"/>
        </w:rPr>
        <w:t xml:space="preserve"> </w:t>
      </w:r>
      <w:r>
        <w:rPr>
          <w:i/>
          <w:sz w:val="26"/>
        </w:rPr>
        <w:t>крупного</w:t>
      </w:r>
      <w:r>
        <w:rPr>
          <w:i/>
          <w:spacing w:val="-2"/>
          <w:sz w:val="26"/>
        </w:rPr>
        <w:t xml:space="preserve"> </w:t>
      </w:r>
      <w:r>
        <w:rPr>
          <w:i/>
          <w:sz w:val="26"/>
        </w:rPr>
        <w:t>и малого</w:t>
      </w:r>
      <w:r>
        <w:rPr>
          <w:i/>
          <w:spacing w:val="-3"/>
          <w:sz w:val="26"/>
        </w:rPr>
        <w:t xml:space="preserve"> </w:t>
      </w:r>
      <w:r>
        <w:rPr>
          <w:i/>
          <w:sz w:val="26"/>
        </w:rPr>
        <w:t>бизнеса;</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объяснять</w:t>
      </w:r>
      <w:r>
        <w:rPr>
          <w:i/>
          <w:spacing w:val="-3"/>
          <w:sz w:val="26"/>
        </w:rPr>
        <w:t xml:space="preserve"> </w:t>
      </w:r>
      <w:r>
        <w:rPr>
          <w:i/>
          <w:sz w:val="26"/>
        </w:rPr>
        <w:t>практическое</w:t>
      </w:r>
      <w:r>
        <w:rPr>
          <w:i/>
          <w:spacing w:val="-1"/>
          <w:sz w:val="26"/>
        </w:rPr>
        <w:t xml:space="preserve"> </w:t>
      </w:r>
      <w:r>
        <w:rPr>
          <w:i/>
          <w:sz w:val="26"/>
        </w:rPr>
        <w:t>назначение</w:t>
      </w:r>
      <w:r>
        <w:rPr>
          <w:i/>
          <w:spacing w:val="-2"/>
          <w:sz w:val="26"/>
        </w:rPr>
        <w:t xml:space="preserve"> </w:t>
      </w:r>
      <w:r>
        <w:rPr>
          <w:i/>
          <w:sz w:val="26"/>
        </w:rPr>
        <w:t>франчайзинга</w:t>
      </w:r>
      <w:r>
        <w:rPr>
          <w:i/>
          <w:spacing w:val="-1"/>
          <w:sz w:val="26"/>
        </w:rPr>
        <w:t xml:space="preserve"> </w:t>
      </w:r>
      <w:r>
        <w:rPr>
          <w:i/>
          <w:sz w:val="26"/>
        </w:rPr>
        <w:t>и</w:t>
      </w:r>
      <w:r>
        <w:rPr>
          <w:i/>
          <w:spacing w:val="-3"/>
          <w:sz w:val="26"/>
        </w:rPr>
        <w:t xml:space="preserve"> </w:t>
      </w:r>
      <w:r>
        <w:rPr>
          <w:i/>
          <w:sz w:val="26"/>
        </w:rPr>
        <w:t>сферы</w:t>
      </w:r>
      <w:r>
        <w:rPr>
          <w:i/>
          <w:spacing w:val="-2"/>
          <w:sz w:val="26"/>
        </w:rPr>
        <w:t xml:space="preserve"> </w:t>
      </w:r>
      <w:r>
        <w:rPr>
          <w:i/>
          <w:sz w:val="26"/>
        </w:rPr>
        <w:t>его</w:t>
      </w:r>
      <w:r>
        <w:rPr>
          <w:i/>
          <w:spacing w:val="-3"/>
          <w:sz w:val="26"/>
        </w:rPr>
        <w:t xml:space="preserve"> </w:t>
      </w:r>
      <w:r>
        <w:rPr>
          <w:i/>
          <w:sz w:val="26"/>
        </w:rPr>
        <w:t>применения;</w:t>
      </w:r>
    </w:p>
    <w:p w:rsidR="00B15A17" w:rsidRDefault="00F034A4" w:rsidP="005E6B29">
      <w:pPr>
        <w:pStyle w:val="ac"/>
        <w:numPr>
          <w:ilvl w:val="1"/>
          <w:numId w:val="97"/>
        </w:numPr>
        <w:tabs>
          <w:tab w:val="left" w:pos="961"/>
          <w:tab w:val="left" w:pos="962"/>
          <w:tab w:val="left" w:pos="2528"/>
          <w:tab w:val="left" w:pos="3164"/>
          <w:tab w:val="left" w:pos="5265"/>
          <w:tab w:val="left" w:pos="6753"/>
          <w:tab w:val="left" w:pos="8030"/>
          <w:tab w:val="left" w:pos="10330"/>
        </w:tabs>
        <w:ind w:right="304" w:firstLine="283"/>
        <w:jc w:val="left"/>
        <w:rPr>
          <w:i/>
          <w:sz w:val="26"/>
        </w:rPr>
      </w:pPr>
      <w:r>
        <w:rPr>
          <w:i/>
          <w:sz w:val="26"/>
        </w:rPr>
        <w:t>выявлять</w:t>
      </w:r>
      <w:r>
        <w:rPr>
          <w:i/>
          <w:sz w:val="26"/>
        </w:rPr>
        <w:tab/>
        <w:t>и</w:t>
      </w:r>
      <w:r>
        <w:rPr>
          <w:i/>
          <w:sz w:val="26"/>
        </w:rPr>
        <w:tab/>
        <w:t>сопоставлять</w:t>
      </w:r>
      <w:r>
        <w:rPr>
          <w:i/>
          <w:sz w:val="26"/>
        </w:rPr>
        <w:tab/>
        <w:t>различия</w:t>
      </w:r>
      <w:r>
        <w:rPr>
          <w:i/>
          <w:sz w:val="26"/>
        </w:rPr>
        <w:tab/>
        <w:t>между</w:t>
      </w:r>
      <w:r>
        <w:rPr>
          <w:i/>
          <w:sz w:val="26"/>
        </w:rPr>
        <w:tab/>
        <w:t>менеджментом</w:t>
      </w:r>
      <w:r>
        <w:rPr>
          <w:i/>
          <w:sz w:val="26"/>
        </w:rPr>
        <w:tab/>
      </w:r>
      <w:r>
        <w:rPr>
          <w:i/>
          <w:spacing w:val="-2"/>
          <w:sz w:val="26"/>
        </w:rPr>
        <w:t>и</w:t>
      </w:r>
      <w:r>
        <w:rPr>
          <w:i/>
          <w:spacing w:val="-62"/>
          <w:sz w:val="26"/>
        </w:rPr>
        <w:t xml:space="preserve"> </w:t>
      </w:r>
      <w:r>
        <w:rPr>
          <w:i/>
          <w:sz w:val="26"/>
        </w:rPr>
        <w:t>предпринимательством;</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определять</w:t>
      </w:r>
      <w:r>
        <w:rPr>
          <w:i/>
          <w:spacing w:val="-6"/>
          <w:sz w:val="26"/>
        </w:rPr>
        <w:t xml:space="preserve"> </w:t>
      </w:r>
      <w:r>
        <w:rPr>
          <w:i/>
          <w:sz w:val="26"/>
        </w:rPr>
        <w:t>практическое</w:t>
      </w:r>
      <w:r>
        <w:rPr>
          <w:i/>
          <w:spacing w:val="-4"/>
          <w:sz w:val="26"/>
        </w:rPr>
        <w:t xml:space="preserve"> </w:t>
      </w:r>
      <w:r>
        <w:rPr>
          <w:i/>
          <w:sz w:val="26"/>
        </w:rPr>
        <w:t>назначение</w:t>
      </w:r>
      <w:r>
        <w:rPr>
          <w:i/>
          <w:spacing w:val="-3"/>
          <w:sz w:val="26"/>
        </w:rPr>
        <w:t xml:space="preserve"> </w:t>
      </w:r>
      <w:r>
        <w:rPr>
          <w:i/>
          <w:sz w:val="26"/>
        </w:rPr>
        <w:t>основных</w:t>
      </w:r>
      <w:r>
        <w:rPr>
          <w:i/>
          <w:spacing w:val="-5"/>
          <w:sz w:val="26"/>
        </w:rPr>
        <w:t xml:space="preserve"> </w:t>
      </w:r>
      <w:r>
        <w:rPr>
          <w:i/>
          <w:sz w:val="26"/>
        </w:rPr>
        <w:t>функций</w:t>
      </w:r>
      <w:r>
        <w:rPr>
          <w:i/>
          <w:spacing w:val="-4"/>
          <w:sz w:val="26"/>
        </w:rPr>
        <w:t xml:space="preserve"> </w:t>
      </w:r>
      <w:r>
        <w:rPr>
          <w:i/>
          <w:sz w:val="26"/>
        </w:rPr>
        <w:t>менеджмента;</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определять</w:t>
      </w:r>
      <w:r>
        <w:rPr>
          <w:i/>
          <w:spacing w:val="-4"/>
          <w:sz w:val="26"/>
        </w:rPr>
        <w:t xml:space="preserve"> </w:t>
      </w:r>
      <w:r>
        <w:rPr>
          <w:i/>
          <w:sz w:val="26"/>
        </w:rPr>
        <w:t>место</w:t>
      </w:r>
      <w:r>
        <w:rPr>
          <w:i/>
          <w:spacing w:val="-2"/>
          <w:sz w:val="26"/>
        </w:rPr>
        <w:t xml:space="preserve"> </w:t>
      </w:r>
      <w:r>
        <w:rPr>
          <w:i/>
          <w:sz w:val="26"/>
        </w:rPr>
        <w:t>маркетинга</w:t>
      </w:r>
      <w:r>
        <w:rPr>
          <w:i/>
          <w:spacing w:val="-3"/>
          <w:sz w:val="26"/>
        </w:rPr>
        <w:t xml:space="preserve"> </w:t>
      </w:r>
      <w:r>
        <w:rPr>
          <w:i/>
          <w:sz w:val="26"/>
        </w:rPr>
        <w:t>в</w:t>
      </w:r>
      <w:r>
        <w:rPr>
          <w:i/>
          <w:spacing w:val="-3"/>
          <w:sz w:val="26"/>
        </w:rPr>
        <w:t xml:space="preserve"> </w:t>
      </w:r>
      <w:r>
        <w:rPr>
          <w:i/>
          <w:sz w:val="26"/>
        </w:rPr>
        <w:t>деятельности</w:t>
      </w:r>
      <w:r>
        <w:rPr>
          <w:i/>
          <w:spacing w:val="-2"/>
          <w:sz w:val="26"/>
        </w:rPr>
        <w:t xml:space="preserve"> </w:t>
      </w:r>
      <w:r>
        <w:rPr>
          <w:i/>
          <w:sz w:val="26"/>
        </w:rPr>
        <w:t>организации;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определять</w:t>
      </w:r>
      <w:r>
        <w:rPr>
          <w:i/>
          <w:spacing w:val="-3"/>
          <w:sz w:val="26"/>
        </w:rPr>
        <w:t xml:space="preserve"> </w:t>
      </w:r>
      <w:r>
        <w:rPr>
          <w:i/>
          <w:sz w:val="26"/>
        </w:rPr>
        <w:t>эффективность рекламы</w:t>
      </w:r>
      <w:r>
        <w:rPr>
          <w:i/>
          <w:spacing w:val="-1"/>
          <w:sz w:val="26"/>
        </w:rPr>
        <w:t xml:space="preserve"> </w:t>
      </w:r>
      <w:r>
        <w:rPr>
          <w:i/>
          <w:sz w:val="26"/>
        </w:rPr>
        <w:t>на</w:t>
      </w:r>
      <w:r>
        <w:rPr>
          <w:i/>
          <w:spacing w:val="-3"/>
          <w:sz w:val="26"/>
        </w:rPr>
        <w:t xml:space="preserve"> </w:t>
      </w:r>
      <w:r>
        <w:rPr>
          <w:i/>
          <w:sz w:val="26"/>
        </w:rPr>
        <w:t>основе</w:t>
      </w:r>
      <w:r>
        <w:rPr>
          <w:i/>
          <w:spacing w:val="-1"/>
          <w:sz w:val="26"/>
        </w:rPr>
        <w:t xml:space="preserve"> </w:t>
      </w:r>
      <w:r>
        <w:rPr>
          <w:i/>
          <w:sz w:val="26"/>
        </w:rPr>
        <w:t>ключевых</w:t>
      </w:r>
      <w:r>
        <w:rPr>
          <w:i/>
          <w:spacing w:val="-1"/>
          <w:sz w:val="26"/>
        </w:rPr>
        <w:t xml:space="preserve"> </w:t>
      </w:r>
      <w:r>
        <w:rPr>
          <w:i/>
          <w:sz w:val="26"/>
        </w:rPr>
        <w:t>принципов</w:t>
      </w:r>
      <w:r>
        <w:rPr>
          <w:i/>
          <w:spacing w:val="-1"/>
          <w:sz w:val="26"/>
        </w:rPr>
        <w:t xml:space="preserve"> </w:t>
      </w:r>
      <w:r>
        <w:rPr>
          <w:i/>
          <w:sz w:val="26"/>
        </w:rPr>
        <w:t>ее</w:t>
      </w:r>
      <w:r>
        <w:rPr>
          <w:i/>
          <w:spacing w:val="-2"/>
          <w:sz w:val="26"/>
        </w:rPr>
        <w:t xml:space="preserve"> </w:t>
      </w:r>
      <w:r>
        <w:rPr>
          <w:i/>
          <w:sz w:val="26"/>
        </w:rPr>
        <w:t>создания;</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сравнивать</w:t>
      </w:r>
      <w:r>
        <w:rPr>
          <w:i/>
          <w:spacing w:val="-3"/>
          <w:sz w:val="26"/>
        </w:rPr>
        <w:t xml:space="preserve"> </w:t>
      </w:r>
      <w:r>
        <w:rPr>
          <w:i/>
          <w:sz w:val="26"/>
        </w:rPr>
        <w:t>рынки</w:t>
      </w:r>
      <w:r>
        <w:rPr>
          <w:i/>
          <w:spacing w:val="-1"/>
          <w:sz w:val="26"/>
        </w:rPr>
        <w:t xml:space="preserve"> </w:t>
      </w:r>
      <w:r>
        <w:rPr>
          <w:i/>
          <w:sz w:val="26"/>
        </w:rPr>
        <w:t>с</w:t>
      </w:r>
      <w:r>
        <w:rPr>
          <w:i/>
          <w:spacing w:val="-3"/>
          <w:sz w:val="26"/>
        </w:rPr>
        <w:t xml:space="preserve"> </w:t>
      </w:r>
      <w:r>
        <w:rPr>
          <w:i/>
          <w:sz w:val="26"/>
        </w:rPr>
        <w:t>интенсивной</w:t>
      </w:r>
      <w:r>
        <w:rPr>
          <w:i/>
          <w:spacing w:val="-2"/>
          <w:sz w:val="26"/>
        </w:rPr>
        <w:t xml:space="preserve"> </w:t>
      </w:r>
      <w:r>
        <w:rPr>
          <w:i/>
          <w:sz w:val="26"/>
        </w:rPr>
        <w:t>и</w:t>
      </w:r>
      <w:r>
        <w:rPr>
          <w:i/>
          <w:spacing w:val="-3"/>
          <w:sz w:val="26"/>
        </w:rPr>
        <w:t xml:space="preserve"> </w:t>
      </w:r>
      <w:r>
        <w:rPr>
          <w:i/>
          <w:sz w:val="26"/>
        </w:rPr>
        <w:t>несовершенной</w:t>
      </w:r>
      <w:r>
        <w:rPr>
          <w:i/>
          <w:spacing w:val="-1"/>
          <w:sz w:val="26"/>
        </w:rPr>
        <w:t xml:space="preserve"> </w:t>
      </w:r>
      <w:r>
        <w:rPr>
          <w:i/>
          <w:sz w:val="26"/>
        </w:rPr>
        <w:t>конкуренцией;</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понимать</w:t>
      </w:r>
      <w:r>
        <w:rPr>
          <w:i/>
          <w:spacing w:val="52"/>
          <w:sz w:val="26"/>
        </w:rPr>
        <w:t xml:space="preserve"> </w:t>
      </w:r>
      <w:r>
        <w:rPr>
          <w:i/>
          <w:sz w:val="26"/>
        </w:rPr>
        <w:t>необходимость</w:t>
      </w:r>
      <w:r>
        <w:rPr>
          <w:i/>
          <w:spacing w:val="53"/>
          <w:sz w:val="26"/>
        </w:rPr>
        <w:t xml:space="preserve"> </w:t>
      </w:r>
      <w:r>
        <w:rPr>
          <w:i/>
          <w:sz w:val="26"/>
        </w:rPr>
        <w:t>соблюдения</w:t>
      </w:r>
      <w:r>
        <w:rPr>
          <w:i/>
          <w:spacing w:val="55"/>
          <w:sz w:val="26"/>
        </w:rPr>
        <w:t xml:space="preserve"> </w:t>
      </w:r>
      <w:r>
        <w:rPr>
          <w:i/>
          <w:sz w:val="26"/>
        </w:rPr>
        <w:t>предписаний,</w:t>
      </w:r>
      <w:r>
        <w:rPr>
          <w:i/>
          <w:spacing w:val="52"/>
          <w:sz w:val="26"/>
        </w:rPr>
        <w:t xml:space="preserve"> </w:t>
      </w:r>
      <w:r>
        <w:rPr>
          <w:i/>
          <w:sz w:val="26"/>
        </w:rPr>
        <w:t>предлагаемых</w:t>
      </w:r>
      <w:r>
        <w:rPr>
          <w:i/>
          <w:spacing w:val="54"/>
          <w:sz w:val="26"/>
        </w:rPr>
        <w:t xml:space="preserve"> </w:t>
      </w:r>
      <w:r>
        <w:rPr>
          <w:i/>
          <w:sz w:val="26"/>
        </w:rPr>
        <w:t>в</w:t>
      </w:r>
      <w:r>
        <w:rPr>
          <w:i/>
          <w:spacing w:val="52"/>
          <w:sz w:val="26"/>
        </w:rPr>
        <w:t xml:space="preserve"> </w:t>
      </w:r>
      <w:r>
        <w:rPr>
          <w:i/>
          <w:sz w:val="26"/>
        </w:rPr>
        <w:t>договорах</w:t>
      </w:r>
      <w:r>
        <w:rPr>
          <w:i/>
          <w:spacing w:val="53"/>
          <w:sz w:val="26"/>
        </w:rPr>
        <w:t xml:space="preserve"> </w:t>
      </w:r>
      <w:r>
        <w:rPr>
          <w:i/>
          <w:sz w:val="26"/>
        </w:rPr>
        <w:t>по</w:t>
      </w:r>
      <w:r>
        <w:rPr>
          <w:i/>
          <w:spacing w:val="-62"/>
          <w:sz w:val="26"/>
        </w:rPr>
        <w:t xml:space="preserve"> </w:t>
      </w:r>
      <w:r>
        <w:rPr>
          <w:i/>
          <w:sz w:val="26"/>
        </w:rPr>
        <w:t>кредитам,</w:t>
      </w:r>
      <w:r>
        <w:rPr>
          <w:i/>
          <w:spacing w:val="-1"/>
          <w:sz w:val="26"/>
        </w:rPr>
        <w:t xml:space="preserve"> </w:t>
      </w:r>
      <w:r>
        <w:rPr>
          <w:i/>
          <w:sz w:val="26"/>
        </w:rPr>
        <w:t>ипотеке</w:t>
      </w:r>
      <w:r>
        <w:rPr>
          <w:i/>
          <w:spacing w:val="2"/>
          <w:sz w:val="26"/>
        </w:rPr>
        <w:t xml:space="preserve"> </w:t>
      </w:r>
      <w:r>
        <w:rPr>
          <w:i/>
          <w:sz w:val="26"/>
        </w:rPr>
        <w:t>и</w:t>
      </w:r>
      <w:r>
        <w:rPr>
          <w:i/>
          <w:spacing w:val="2"/>
          <w:sz w:val="26"/>
        </w:rPr>
        <w:t xml:space="preserve"> </w:t>
      </w:r>
      <w:r>
        <w:rPr>
          <w:i/>
          <w:sz w:val="26"/>
        </w:rPr>
        <w:t>в  трудовых договорах;</w:t>
      </w:r>
    </w:p>
    <w:p w:rsidR="00B15A17" w:rsidRDefault="00F034A4" w:rsidP="005E6B29">
      <w:pPr>
        <w:pStyle w:val="ac"/>
        <w:numPr>
          <w:ilvl w:val="1"/>
          <w:numId w:val="97"/>
        </w:numPr>
        <w:tabs>
          <w:tab w:val="left" w:pos="961"/>
          <w:tab w:val="left" w:pos="962"/>
          <w:tab w:val="left" w:pos="2701"/>
          <w:tab w:val="left" w:pos="4674"/>
          <w:tab w:val="left" w:pos="5637"/>
          <w:tab w:val="left" w:pos="6227"/>
          <w:tab w:val="left" w:pos="7737"/>
          <w:tab w:val="left" w:pos="9513"/>
        </w:tabs>
        <w:ind w:right="305" w:firstLine="283"/>
        <w:jc w:val="left"/>
        <w:rPr>
          <w:i/>
          <w:sz w:val="26"/>
        </w:rPr>
      </w:pPr>
      <w:r>
        <w:rPr>
          <w:i/>
          <w:sz w:val="26"/>
        </w:rPr>
        <w:t>использовать</w:t>
      </w:r>
      <w:r>
        <w:rPr>
          <w:i/>
          <w:sz w:val="26"/>
        </w:rPr>
        <w:tab/>
        <w:t>приобретенные</w:t>
      </w:r>
      <w:r>
        <w:rPr>
          <w:i/>
          <w:sz w:val="26"/>
        </w:rPr>
        <w:tab/>
        <w:t>знания</w:t>
      </w:r>
      <w:r>
        <w:rPr>
          <w:i/>
          <w:sz w:val="26"/>
        </w:rPr>
        <w:tab/>
        <w:t>для</w:t>
      </w:r>
      <w:r>
        <w:rPr>
          <w:i/>
          <w:sz w:val="26"/>
        </w:rPr>
        <w:tab/>
        <w:t>выполнения</w:t>
      </w:r>
      <w:r>
        <w:rPr>
          <w:i/>
          <w:sz w:val="26"/>
        </w:rPr>
        <w:tab/>
        <w:t>практических</w:t>
      </w:r>
      <w:r>
        <w:rPr>
          <w:i/>
          <w:sz w:val="26"/>
        </w:rPr>
        <w:tab/>
      </w:r>
      <w:r>
        <w:rPr>
          <w:i/>
          <w:spacing w:val="-1"/>
          <w:sz w:val="26"/>
        </w:rPr>
        <w:t>заданий,</w:t>
      </w:r>
      <w:r>
        <w:rPr>
          <w:i/>
          <w:spacing w:val="-62"/>
          <w:sz w:val="26"/>
        </w:rPr>
        <w:t xml:space="preserve"> </w:t>
      </w:r>
      <w:r>
        <w:rPr>
          <w:i/>
          <w:sz w:val="26"/>
        </w:rPr>
        <w:t>основанных</w:t>
      </w:r>
      <w:r>
        <w:rPr>
          <w:i/>
          <w:spacing w:val="-1"/>
          <w:sz w:val="26"/>
        </w:rPr>
        <w:t xml:space="preserve"> </w:t>
      </w:r>
      <w:r>
        <w:rPr>
          <w:i/>
          <w:sz w:val="26"/>
        </w:rPr>
        <w:t>на</w:t>
      </w:r>
      <w:r>
        <w:rPr>
          <w:i/>
          <w:spacing w:val="-2"/>
          <w:sz w:val="26"/>
        </w:rPr>
        <w:t xml:space="preserve"> </w:t>
      </w:r>
      <w:r>
        <w:rPr>
          <w:i/>
          <w:sz w:val="26"/>
        </w:rPr>
        <w:t>ситуациях,</w:t>
      </w:r>
      <w:r>
        <w:rPr>
          <w:i/>
          <w:spacing w:val="-1"/>
          <w:sz w:val="26"/>
        </w:rPr>
        <w:t xml:space="preserve"> </w:t>
      </w:r>
      <w:r>
        <w:rPr>
          <w:i/>
          <w:sz w:val="26"/>
        </w:rPr>
        <w:t>связанных</w:t>
      </w:r>
      <w:r>
        <w:rPr>
          <w:i/>
          <w:spacing w:val="-1"/>
          <w:sz w:val="26"/>
        </w:rPr>
        <w:t xml:space="preserve"> </w:t>
      </w:r>
      <w:r>
        <w:rPr>
          <w:i/>
          <w:sz w:val="26"/>
        </w:rPr>
        <w:t>с</w:t>
      </w:r>
      <w:r>
        <w:rPr>
          <w:i/>
          <w:spacing w:val="-1"/>
          <w:sz w:val="26"/>
        </w:rPr>
        <w:t xml:space="preserve"> </w:t>
      </w:r>
      <w:r>
        <w:rPr>
          <w:i/>
          <w:sz w:val="26"/>
        </w:rPr>
        <w:t>описанием состояния</w:t>
      </w:r>
      <w:r>
        <w:rPr>
          <w:i/>
          <w:spacing w:val="-2"/>
          <w:sz w:val="26"/>
        </w:rPr>
        <w:t xml:space="preserve"> </w:t>
      </w:r>
      <w:r>
        <w:rPr>
          <w:i/>
          <w:sz w:val="26"/>
        </w:rPr>
        <w:t>российской</w:t>
      </w:r>
      <w:r>
        <w:rPr>
          <w:i/>
          <w:spacing w:val="-1"/>
          <w:sz w:val="26"/>
        </w:rPr>
        <w:t xml:space="preserve"> </w:t>
      </w:r>
      <w:r>
        <w:rPr>
          <w:i/>
          <w:sz w:val="26"/>
        </w:rPr>
        <w:t>экономики;</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использовать</w:t>
      </w:r>
      <w:r>
        <w:rPr>
          <w:i/>
          <w:spacing w:val="-1"/>
          <w:sz w:val="26"/>
        </w:rPr>
        <w:t xml:space="preserve"> </w:t>
      </w:r>
      <w:r>
        <w:rPr>
          <w:i/>
          <w:sz w:val="26"/>
        </w:rPr>
        <w:t>знания</w:t>
      </w:r>
      <w:r>
        <w:rPr>
          <w:i/>
          <w:spacing w:val="-1"/>
          <w:sz w:val="26"/>
        </w:rPr>
        <w:t xml:space="preserve"> </w:t>
      </w:r>
      <w:r>
        <w:rPr>
          <w:i/>
          <w:sz w:val="26"/>
        </w:rPr>
        <w:t>о</w:t>
      </w:r>
      <w:r>
        <w:rPr>
          <w:i/>
          <w:spacing w:val="-3"/>
          <w:sz w:val="26"/>
        </w:rPr>
        <w:t xml:space="preserve"> </w:t>
      </w:r>
      <w:r>
        <w:rPr>
          <w:i/>
          <w:sz w:val="26"/>
        </w:rPr>
        <w:t>формах</w:t>
      </w:r>
      <w:r>
        <w:rPr>
          <w:i/>
          <w:spacing w:val="-3"/>
          <w:sz w:val="26"/>
        </w:rPr>
        <w:t xml:space="preserve"> </w:t>
      </w:r>
      <w:r>
        <w:rPr>
          <w:i/>
          <w:sz w:val="26"/>
        </w:rPr>
        <w:t>предпринимательства</w:t>
      </w:r>
      <w:r>
        <w:rPr>
          <w:i/>
          <w:spacing w:val="-2"/>
          <w:sz w:val="26"/>
        </w:rPr>
        <w:t xml:space="preserve"> </w:t>
      </w:r>
      <w:r>
        <w:rPr>
          <w:i/>
          <w:sz w:val="26"/>
        </w:rPr>
        <w:t>в</w:t>
      </w:r>
      <w:r>
        <w:rPr>
          <w:i/>
          <w:spacing w:val="-2"/>
          <w:sz w:val="26"/>
        </w:rPr>
        <w:t xml:space="preserve"> </w:t>
      </w:r>
      <w:r>
        <w:rPr>
          <w:i/>
          <w:sz w:val="26"/>
        </w:rPr>
        <w:t>реальной жизни;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выявлять</w:t>
      </w:r>
      <w:r>
        <w:rPr>
          <w:i/>
          <w:spacing w:val="-6"/>
          <w:sz w:val="26"/>
        </w:rPr>
        <w:t xml:space="preserve"> </w:t>
      </w:r>
      <w:r>
        <w:rPr>
          <w:i/>
          <w:sz w:val="26"/>
        </w:rPr>
        <w:t>предпринимательские</w:t>
      </w:r>
      <w:r>
        <w:rPr>
          <w:i/>
          <w:spacing w:val="-3"/>
          <w:sz w:val="26"/>
        </w:rPr>
        <w:t xml:space="preserve"> </w:t>
      </w:r>
      <w:r>
        <w:rPr>
          <w:i/>
          <w:sz w:val="26"/>
        </w:rPr>
        <w:t>способности;</w:t>
      </w:r>
    </w:p>
    <w:p w:rsidR="00B15A17" w:rsidRDefault="00F034A4" w:rsidP="005E6B29">
      <w:pPr>
        <w:pStyle w:val="ac"/>
        <w:numPr>
          <w:ilvl w:val="1"/>
          <w:numId w:val="97"/>
        </w:numPr>
        <w:tabs>
          <w:tab w:val="left" w:pos="962"/>
        </w:tabs>
        <w:spacing w:before="2"/>
        <w:ind w:right="305" w:firstLine="283"/>
        <w:rPr>
          <w:i/>
          <w:sz w:val="26"/>
        </w:rPr>
      </w:pPr>
      <w:r>
        <w:rPr>
          <w:i/>
          <w:sz w:val="26"/>
        </w:rPr>
        <w:t>анализировать</w:t>
      </w:r>
      <w:r>
        <w:rPr>
          <w:i/>
          <w:spacing w:val="1"/>
          <w:sz w:val="26"/>
        </w:rPr>
        <w:t xml:space="preserve"> </w:t>
      </w:r>
      <w:r>
        <w:rPr>
          <w:i/>
          <w:sz w:val="26"/>
        </w:rPr>
        <w:t>и</w:t>
      </w:r>
      <w:r>
        <w:rPr>
          <w:i/>
          <w:spacing w:val="1"/>
          <w:sz w:val="26"/>
        </w:rPr>
        <w:t xml:space="preserve"> </w:t>
      </w:r>
      <w:r>
        <w:rPr>
          <w:i/>
          <w:sz w:val="26"/>
        </w:rPr>
        <w:t>извлекать</w:t>
      </w:r>
      <w:r>
        <w:rPr>
          <w:i/>
          <w:spacing w:val="1"/>
          <w:sz w:val="26"/>
        </w:rPr>
        <w:t xml:space="preserve"> </w:t>
      </w:r>
      <w:r>
        <w:rPr>
          <w:i/>
          <w:sz w:val="26"/>
        </w:rPr>
        <w:t>информацию</w:t>
      </w:r>
      <w:r>
        <w:rPr>
          <w:i/>
          <w:spacing w:val="1"/>
          <w:sz w:val="26"/>
        </w:rPr>
        <w:t xml:space="preserve"> </w:t>
      </w:r>
      <w:r>
        <w:rPr>
          <w:i/>
          <w:sz w:val="26"/>
        </w:rPr>
        <w:t>по</w:t>
      </w:r>
      <w:r>
        <w:rPr>
          <w:i/>
          <w:spacing w:val="1"/>
          <w:sz w:val="26"/>
        </w:rPr>
        <w:t xml:space="preserve"> </w:t>
      </w:r>
      <w:r>
        <w:rPr>
          <w:i/>
          <w:sz w:val="26"/>
        </w:rPr>
        <w:t>микроэкономике</w:t>
      </w:r>
      <w:r>
        <w:rPr>
          <w:i/>
          <w:spacing w:val="1"/>
          <w:sz w:val="26"/>
        </w:rPr>
        <w:t xml:space="preserve"> </w:t>
      </w:r>
      <w:r>
        <w:rPr>
          <w:i/>
          <w:sz w:val="26"/>
        </w:rPr>
        <w:t>из</w:t>
      </w:r>
      <w:r>
        <w:rPr>
          <w:i/>
          <w:spacing w:val="1"/>
          <w:sz w:val="26"/>
        </w:rPr>
        <w:t xml:space="preserve"> </w:t>
      </w:r>
      <w:r>
        <w:rPr>
          <w:i/>
          <w:sz w:val="26"/>
        </w:rPr>
        <w:t>источников</w:t>
      </w:r>
      <w:r>
        <w:rPr>
          <w:i/>
          <w:spacing w:val="1"/>
          <w:sz w:val="26"/>
        </w:rPr>
        <w:t xml:space="preserve"> </w:t>
      </w:r>
      <w:r>
        <w:rPr>
          <w:i/>
          <w:sz w:val="26"/>
        </w:rPr>
        <w:t>различного</w:t>
      </w:r>
      <w:r>
        <w:rPr>
          <w:i/>
          <w:spacing w:val="1"/>
          <w:sz w:val="26"/>
        </w:rPr>
        <w:t xml:space="preserve"> </w:t>
      </w:r>
      <w:r>
        <w:rPr>
          <w:i/>
          <w:sz w:val="26"/>
        </w:rPr>
        <w:t>типа</w:t>
      </w:r>
      <w:r>
        <w:rPr>
          <w:i/>
          <w:spacing w:val="1"/>
          <w:sz w:val="26"/>
        </w:rPr>
        <w:t xml:space="preserve"> </w:t>
      </w:r>
      <w:r>
        <w:rPr>
          <w:i/>
          <w:sz w:val="26"/>
        </w:rPr>
        <w:t>и</w:t>
      </w:r>
      <w:r>
        <w:rPr>
          <w:i/>
          <w:spacing w:val="1"/>
          <w:sz w:val="26"/>
        </w:rPr>
        <w:t xml:space="preserve"> </w:t>
      </w:r>
      <w:r>
        <w:rPr>
          <w:i/>
          <w:sz w:val="26"/>
        </w:rPr>
        <w:t>источников,</w:t>
      </w:r>
      <w:r>
        <w:rPr>
          <w:i/>
          <w:spacing w:val="1"/>
          <w:sz w:val="26"/>
        </w:rPr>
        <w:t xml:space="preserve"> </w:t>
      </w:r>
      <w:r>
        <w:rPr>
          <w:i/>
          <w:sz w:val="26"/>
        </w:rPr>
        <w:t>созданных</w:t>
      </w:r>
      <w:r>
        <w:rPr>
          <w:i/>
          <w:spacing w:val="1"/>
          <w:sz w:val="26"/>
        </w:rPr>
        <w:t xml:space="preserve"> </w:t>
      </w:r>
      <w:r>
        <w:rPr>
          <w:i/>
          <w:sz w:val="26"/>
        </w:rPr>
        <w:t>в</w:t>
      </w:r>
      <w:r>
        <w:rPr>
          <w:i/>
          <w:spacing w:val="1"/>
          <w:sz w:val="26"/>
        </w:rPr>
        <w:t xml:space="preserve"> </w:t>
      </w:r>
      <w:r>
        <w:rPr>
          <w:i/>
          <w:sz w:val="26"/>
        </w:rPr>
        <w:t>различных</w:t>
      </w:r>
      <w:r>
        <w:rPr>
          <w:i/>
          <w:spacing w:val="1"/>
          <w:sz w:val="26"/>
        </w:rPr>
        <w:t xml:space="preserve"> </w:t>
      </w:r>
      <w:r>
        <w:rPr>
          <w:i/>
          <w:sz w:val="26"/>
        </w:rPr>
        <w:t>знаковых</w:t>
      </w:r>
      <w:r>
        <w:rPr>
          <w:i/>
          <w:spacing w:val="1"/>
          <w:sz w:val="26"/>
        </w:rPr>
        <w:t xml:space="preserve"> </w:t>
      </w:r>
      <w:r>
        <w:rPr>
          <w:i/>
          <w:sz w:val="26"/>
        </w:rPr>
        <w:t>системах</w:t>
      </w:r>
      <w:r>
        <w:rPr>
          <w:i/>
          <w:spacing w:val="1"/>
          <w:sz w:val="26"/>
        </w:rPr>
        <w:t xml:space="preserve"> </w:t>
      </w:r>
      <w:r>
        <w:rPr>
          <w:i/>
          <w:sz w:val="26"/>
        </w:rPr>
        <w:t>(текст,</w:t>
      </w:r>
      <w:r>
        <w:rPr>
          <w:i/>
          <w:spacing w:val="1"/>
          <w:sz w:val="26"/>
        </w:rPr>
        <w:t xml:space="preserve"> </w:t>
      </w:r>
      <w:r>
        <w:rPr>
          <w:i/>
          <w:sz w:val="26"/>
        </w:rPr>
        <w:t>таблица,</w:t>
      </w:r>
      <w:r>
        <w:rPr>
          <w:i/>
          <w:spacing w:val="-1"/>
          <w:sz w:val="26"/>
        </w:rPr>
        <w:t xml:space="preserve"> </w:t>
      </w:r>
      <w:r>
        <w:rPr>
          <w:i/>
          <w:sz w:val="26"/>
        </w:rPr>
        <w:t>график, диаграмма, аудиовизуальный</w:t>
      </w:r>
      <w:r>
        <w:rPr>
          <w:i/>
          <w:spacing w:val="1"/>
          <w:sz w:val="26"/>
        </w:rPr>
        <w:t xml:space="preserve"> </w:t>
      </w:r>
      <w:r>
        <w:rPr>
          <w:i/>
          <w:sz w:val="26"/>
        </w:rPr>
        <w:t>ряд и</w:t>
      </w:r>
      <w:r>
        <w:rPr>
          <w:i/>
          <w:spacing w:val="-2"/>
          <w:sz w:val="26"/>
        </w:rPr>
        <w:t xml:space="preserve"> </w:t>
      </w:r>
      <w:r>
        <w:rPr>
          <w:i/>
          <w:sz w:val="26"/>
        </w:rPr>
        <w:t>др.);</w:t>
      </w:r>
    </w:p>
    <w:p w:rsidR="00B15A17" w:rsidRDefault="00F034A4" w:rsidP="005E6B29">
      <w:pPr>
        <w:pStyle w:val="ac"/>
        <w:numPr>
          <w:ilvl w:val="1"/>
          <w:numId w:val="97"/>
        </w:numPr>
        <w:tabs>
          <w:tab w:val="left" w:pos="962"/>
        </w:tabs>
        <w:ind w:right="304" w:firstLine="283"/>
        <w:rPr>
          <w:i/>
          <w:sz w:val="26"/>
        </w:rPr>
      </w:pPr>
      <w:r>
        <w:rPr>
          <w:i/>
          <w:sz w:val="26"/>
        </w:rPr>
        <w:t>объективно оценивать и критически относиться к недобросовестной рекламе</w:t>
      </w:r>
      <w:r>
        <w:rPr>
          <w:i/>
          <w:spacing w:val="1"/>
          <w:sz w:val="26"/>
        </w:rPr>
        <w:t xml:space="preserve"> </w:t>
      </w:r>
      <w:r>
        <w:rPr>
          <w:i/>
          <w:sz w:val="26"/>
        </w:rPr>
        <w:t>в</w:t>
      </w:r>
      <w:r>
        <w:rPr>
          <w:i/>
          <w:spacing w:val="1"/>
          <w:sz w:val="26"/>
        </w:rPr>
        <w:t xml:space="preserve"> </w:t>
      </w:r>
      <w:r>
        <w:rPr>
          <w:i/>
          <w:sz w:val="26"/>
        </w:rPr>
        <w:t>средствах</w:t>
      </w:r>
      <w:r>
        <w:rPr>
          <w:i/>
          <w:spacing w:val="-1"/>
          <w:sz w:val="26"/>
        </w:rPr>
        <w:t xml:space="preserve"> </w:t>
      </w:r>
      <w:r>
        <w:rPr>
          <w:i/>
          <w:sz w:val="26"/>
        </w:rPr>
        <w:t>массовой информации;</w:t>
      </w:r>
    </w:p>
    <w:p w:rsidR="00B15A17" w:rsidRDefault="00F034A4" w:rsidP="005E6B29">
      <w:pPr>
        <w:pStyle w:val="ac"/>
        <w:numPr>
          <w:ilvl w:val="1"/>
          <w:numId w:val="97"/>
        </w:numPr>
        <w:tabs>
          <w:tab w:val="left" w:pos="962"/>
        </w:tabs>
        <w:ind w:right="305" w:firstLine="283"/>
        <w:rPr>
          <w:i/>
          <w:sz w:val="26"/>
        </w:rPr>
      </w:pPr>
      <w:r>
        <w:rPr>
          <w:i/>
          <w:sz w:val="26"/>
        </w:rPr>
        <w:t>применять</w:t>
      </w:r>
      <w:r>
        <w:rPr>
          <w:i/>
          <w:spacing w:val="1"/>
          <w:sz w:val="26"/>
        </w:rPr>
        <w:t xml:space="preserve"> </w:t>
      </w:r>
      <w:r>
        <w:rPr>
          <w:i/>
          <w:sz w:val="26"/>
        </w:rPr>
        <w:t>полученные</w:t>
      </w:r>
      <w:r>
        <w:rPr>
          <w:i/>
          <w:spacing w:val="1"/>
          <w:sz w:val="26"/>
        </w:rPr>
        <w:t xml:space="preserve"> </w:t>
      </w:r>
      <w:r>
        <w:rPr>
          <w:i/>
          <w:sz w:val="26"/>
        </w:rPr>
        <w:t>экономические</w:t>
      </w:r>
      <w:r>
        <w:rPr>
          <w:i/>
          <w:spacing w:val="1"/>
          <w:sz w:val="26"/>
        </w:rPr>
        <w:t xml:space="preserve"> </w:t>
      </w:r>
      <w:r>
        <w:rPr>
          <w:i/>
          <w:sz w:val="26"/>
        </w:rPr>
        <w:t>знания</w:t>
      </w:r>
      <w:r>
        <w:rPr>
          <w:i/>
          <w:spacing w:val="1"/>
          <w:sz w:val="26"/>
        </w:rPr>
        <w:t xml:space="preserve"> </w:t>
      </w:r>
      <w:r>
        <w:rPr>
          <w:i/>
          <w:sz w:val="26"/>
        </w:rPr>
        <w:t>для</w:t>
      </w:r>
      <w:r>
        <w:rPr>
          <w:i/>
          <w:spacing w:val="1"/>
          <w:sz w:val="26"/>
        </w:rPr>
        <w:t xml:space="preserve"> </w:t>
      </w:r>
      <w:r>
        <w:rPr>
          <w:i/>
          <w:sz w:val="26"/>
        </w:rPr>
        <w:t>эффективного</w:t>
      </w:r>
      <w:r>
        <w:rPr>
          <w:i/>
          <w:spacing w:val="1"/>
          <w:sz w:val="26"/>
        </w:rPr>
        <w:t xml:space="preserve"> </w:t>
      </w:r>
      <w:r>
        <w:rPr>
          <w:i/>
          <w:sz w:val="26"/>
        </w:rPr>
        <w:t>исполнения</w:t>
      </w:r>
      <w:r>
        <w:rPr>
          <w:i/>
          <w:spacing w:val="1"/>
          <w:sz w:val="26"/>
        </w:rPr>
        <w:t xml:space="preserve"> </w:t>
      </w:r>
      <w:r>
        <w:rPr>
          <w:i/>
          <w:sz w:val="26"/>
        </w:rPr>
        <w:t>основных</w:t>
      </w:r>
      <w:r>
        <w:rPr>
          <w:i/>
          <w:spacing w:val="-1"/>
          <w:sz w:val="26"/>
        </w:rPr>
        <w:t xml:space="preserve"> </w:t>
      </w:r>
      <w:r>
        <w:rPr>
          <w:i/>
          <w:sz w:val="26"/>
        </w:rPr>
        <w:t>социально-экономических</w:t>
      </w:r>
      <w:r>
        <w:rPr>
          <w:i/>
          <w:spacing w:val="1"/>
          <w:sz w:val="26"/>
        </w:rPr>
        <w:t xml:space="preserve"> </w:t>
      </w:r>
      <w:r>
        <w:rPr>
          <w:i/>
          <w:sz w:val="26"/>
        </w:rPr>
        <w:t>ролей</w:t>
      </w:r>
      <w:r>
        <w:rPr>
          <w:i/>
          <w:spacing w:val="-1"/>
          <w:sz w:val="26"/>
        </w:rPr>
        <w:t xml:space="preserve"> </w:t>
      </w:r>
      <w:r>
        <w:rPr>
          <w:i/>
          <w:sz w:val="26"/>
        </w:rPr>
        <w:t>заемщика</w:t>
      </w:r>
      <w:r>
        <w:rPr>
          <w:i/>
          <w:spacing w:val="1"/>
          <w:sz w:val="26"/>
        </w:rPr>
        <w:t xml:space="preserve"> </w:t>
      </w:r>
      <w:r>
        <w:rPr>
          <w:i/>
          <w:sz w:val="26"/>
        </w:rPr>
        <w:t>и</w:t>
      </w:r>
      <w:r>
        <w:rPr>
          <w:i/>
          <w:spacing w:val="-1"/>
          <w:sz w:val="26"/>
        </w:rPr>
        <w:t xml:space="preserve"> </w:t>
      </w:r>
      <w:r>
        <w:rPr>
          <w:i/>
          <w:sz w:val="26"/>
        </w:rPr>
        <w:t>акционера.</w:t>
      </w:r>
    </w:p>
    <w:p w:rsidR="00B15A17" w:rsidRDefault="00B15A17">
      <w:pPr>
        <w:pStyle w:val="a8"/>
        <w:spacing w:before="6"/>
        <w:ind w:left="0"/>
        <w:jc w:val="left"/>
        <w:rPr>
          <w:i/>
        </w:rPr>
      </w:pPr>
    </w:p>
    <w:p w:rsidR="00B15A17" w:rsidRDefault="00F034A4">
      <w:pPr>
        <w:pStyle w:val="Heading2"/>
      </w:pPr>
      <w:r>
        <w:t>Макроэкономика</w:t>
      </w:r>
    </w:p>
    <w:p w:rsidR="00B15A17" w:rsidRDefault="00F034A4" w:rsidP="005E6B29">
      <w:pPr>
        <w:pStyle w:val="ac"/>
        <w:numPr>
          <w:ilvl w:val="1"/>
          <w:numId w:val="97"/>
        </w:numPr>
        <w:tabs>
          <w:tab w:val="left" w:pos="962"/>
        </w:tabs>
        <w:ind w:right="309" w:firstLine="283"/>
        <w:rPr>
          <w:i/>
          <w:sz w:val="26"/>
        </w:rPr>
      </w:pPr>
      <w:r>
        <w:rPr>
          <w:i/>
          <w:sz w:val="26"/>
        </w:rPr>
        <w:t>Преобразовывать и использовать экономическую информацию по макроэкономике</w:t>
      </w:r>
      <w:r>
        <w:rPr>
          <w:i/>
          <w:spacing w:val="1"/>
          <w:sz w:val="26"/>
        </w:rPr>
        <w:t xml:space="preserve"> </w:t>
      </w:r>
      <w:r>
        <w:rPr>
          <w:i/>
          <w:sz w:val="26"/>
        </w:rPr>
        <w:t>для</w:t>
      </w:r>
      <w:r>
        <w:rPr>
          <w:i/>
          <w:spacing w:val="-2"/>
          <w:sz w:val="26"/>
        </w:rPr>
        <w:t xml:space="preserve"> </w:t>
      </w:r>
      <w:r>
        <w:rPr>
          <w:i/>
          <w:sz w:val="26"/>
        </w:rPr>
        <w:t>решения</w:t>
      </w:r>
      <w:r>
        <w:rPr>
          <w:i/>
          <w:spacing w:val="-1"/>
          <w:sz w:val="26"/>
        </w:rPr>
        <w:t xml:space="preserve"> </w:t>
      </w:r>
      <w:r>
        <w:rPr>
          <w:i/>
          <w:sz w:val="26"/>
        </w:rPr>
        <w:t>практических вопросов в учебной деятельности;</w:t>
      </w:r>
    </w:p>
    <w:p w:rsidR="00B15A17" w:rsidRDefault="00F034A4" w:rsidP="005E6B29">
      <w:pPr>
        <w:pStyle w:val="ac"/>
        <w:numPr>
          <w:ilvl w:val="1"/>
          <w:numId w:val="97"/>
        </w:numPr>
        <w:tabs>
          <w:tab w:val="left" w:pos="962"/>
        </w:tabs>
        <w:ind w:right="302" w:firstLine="283"/>
        <w:rPr>
          <w:i/>
          <w:sz w:val="26"/>
        </w:rPr>
      </w:pPr>
      <w:r>
        <w:rPr>
          <w:i/>
          <w:sz w:val="26"/>
        </w:rPr>
        <w:t>применять полученные теоретические и практические знания для эффективного</w:t>
      </w:r>
      <w:r>
        <w:rPr>
          <w:i/>
          <w:spacing w:val="1"/>
          <w:sz w:val="26"/>
        </w:rPr>
        <w:t xml:space="preserve"> </w:t>
      </w:r>
      <w:r>
        <w:rPr>
          <w:i/>
          <w:sz w:val="26"/>
        </w:rPr>
        <w:t>использования</w:t>
      </w:r>
      <w:r>
        <w:rPr>
          <w:i/>
          <w:spacing w:val="1"/>
          <w:sz w:val="26"/>
        </w:rPr>
        <w:t xml:space="preserve"> </w:t>
      </w:r>
      <w:r>
        <w:rPr>
          <w:i/>
          <w:sz w:val="26"/>
        </w:rPr>
        <w:t>основных</w:t>
      </w:r>
      <w:r>
        <w:rPr>
          <w:i/>
          <w:spacing w:val="1"/>
          <w:sz w:val="26"/>
        </w:rPr>
        <w:t xml:space="preserve"> </w:t>
      </w:r>
      <w:r>
        <w:rPr>
          <w:i/>
          <w:sz w:val="26"/>
        </w:rPr>
        <w:t>социально-экономических</w:t>
      </w:r>
      <w:r>
        <w:rPr>
          <w:i/>
          <w:spacing w:val="1"/>
          <w:sz w:val="26"/>
        </w:rPr>
        <w:t xml:space="preserve"> </w:t>
      </w:r>
      <w:r>
        <w:rPr>
          <w:i/>
          <w:sz w:val="26"/>
        </w:rPr>
        <w:t>ролей</w:t>
      </w:r>
      <w:r>
        <w:rPr>
          <w:i/>
          <w:spacing w:val="1"/>
          <w:sz w:val="26"/>
        </w:rPr>
        <w:t xml:space="preserve"> </w:t>
      </w:r>
      <w:r>
        <w:rPr>
          <w:i/>
          <w:sz w:val="26"/>
        </w:rPr>
        <w:t>наемного</w:t>
      </w:r>
      <w:r>
        <w:rPr>
          <w:i/>
          <w:spacing w:val="1"/>
          <w:sz w:val="26"/>
        </w:rPr>
        <w:t xml:space="preserve"> </w:t>
      </w:r>
      <w:r>
        <w:rPr>
          <w:i/>
          <w:sz w:val="26"/>
        </w:rPr>
        <w:t>работника</w:t>
      </w:r>
      <w:r>
        <w:rPr>
          <w:i/>
          <w:spacing w:val="1"/>
          <w:sz w:val="26"/>
        </w:rPr>
        <w:t xml:space="preserve"> </w:t>
      </w:r>
      <w:r>
        <w:rPr>
          <w:i/>
          <w:sz w:val="26"/>
        </w:rPr>
        <w:t>и</w:t>
      </w:r>
      <w:r>
        <w:rPr>
          <w:i/>
          <w:spacing w:val="1"/>
          <w:sz w:val="26"/>
        </w:rPr>
        <w:t xml:space="preserve"> </w:t>
      </w:r>
      <w:r>
        <w:rPr>
          <w:i/>
          <w:sz w:val="26"/>
        </w:rPr>
        <w:t>налогоплательщика в</w:t>
      </w:r>
      <w:r>
        <w:rPr>
          <w:i/>
          <w:spacing w:val="2"/>
          <w:sz w:val="26"/>
        </w:rPr>
        <w:t xml:space="preserve"> </w:t>
      </w:r>
      <w:r>
        <w:rPr>
          <w:i/>
          <w:sz w:val="26"/>
        </w:rPr>
        <w:t>конкретных</w:t>
      </w:r>
      <w:r>
        <w:rPr>
          <w:i/>
          <w:spacing w:val="1"/>
          <w:sz w:val="26"/>
        </w:rPr>
        <w:t xml:space="preserve"> </w:t>
      </w:r>
      <w:r>
        <w:rPr>
          <w:i/>
          <w:sz w:val="26"/>
        </w:rPr>
        <w:t>ситуациях;</w:t>
      </w:r>
    </w:p>
    <w:p w:rsidR="00B15A17" w:rsidRDefault="00F034A4" w:rsidP="005E6B29">
      <w:pPr>
        <w:pStyle w:val="ac"/>
        <w:numPr>
          <w:ilvl w:val="1"/>
          <w:numId w:val="97"/>
        </w:numPr>
        <w:tabs>
          <w:tab w:val="left" w:pos="962"/>
        </w:tabs>
        <w:ind w:right="303" w:firstLine="283"/>
        <w:rPr>
          <w:i/>
          <w:sz w:val="26"/>
        </w:rPr>
      </w:pPr>
      <w:r>
        <w:rPr>
          <w:i/>
          <w:sz w:val="26"/>
        </w:rPr>
        <w:t>объективно</w:t>
      </w:r>
      <w:r>
        <w:rPr>
          <w:i/>
          <w:spacing w:val="1"/>
          <w:sz w:val="26"/>
        </w:rPr>
        <w:t xml:space="preserve"> </w:t>
      </w:r>
      <w:r>
        <w:rPr>
          <w:i/>
          <w:sz w:val="26"/>
        </w:rPr>
        <w:t>оценивать</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критически</w:t>
      </w:r>
      <w:r>
        <w:rPr>
          <w:i/>
          <w:spacing w:val="1"/>
          <w:sz w:val="26"/>
        </w:rPr>
        <w:t xml:space="preserve"> </w:t>
      </w:r>
      <w:r>
        <w:rPr>
          <w:i/>
          <w:sz w:val="26"/>
        </w:rPr>
        <w:t>относиться</w:t>
      </w:r>
      <w:r>
        <w:rPr>
          <w:i/>
          <w:spacing w:val="1"/>
          <w:sz w:val="26"/>
        </w:rPr>
        <w:t xml:space="preserve"> </w:t>
      </w:r>
      <w:r>
        <w:rPr>
          <w:i/>
          <w:sz w:val="26"/>
        </w:rPr>
        <w:t>к</w:t>
      </w:r>
      <w:r>
        <w:rPr>
          <w:i/>
          <w:spacing w:val="1"/>
          <w:sz w:val="26"/>
        </w:rPr>
        <w:t xml:space="preserve"> </w:t>
      </w:r>
      <w:r>
        <w:rPr>
          <w:i/>
          <w:sz w:val="26"/>
        </w:rPr>
        <w:t>псевдонаучной информации по</w:t>
      </w:r>
      <w:r>
        <w:rPr>
          <w:i/>
          <w:spacing w:val="-2"/>
          <w:sz w:val="26"/>
        </w:rPr>
        <w:t xml:space="preserve"> </w:t>
      </w:r>
      <w:r>
        <w:rPr>
          <w:i/>
          <w:sz w:val="26"/>
        </w:rPr>
        <w:t>макроэкономическим</w:t>
      </w:r>
      <w:r>
        <w:rPr>
          <w:i/>
          <w:spacing w:val="2"/>
          <w:sz w:val="26"/>
        </w:rPr>
        <w:t xml:space="preserve"> </w:t>
      </w:r>
      <w:r>
        <w:rPr>
          <w:i/>
          <w:sz w:val="26"/>
        </w:rPr>
        <w:t>вопросам;</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 w:val="left" w:pos="2881"/>
          <w:tab w:val="left" w:pos="4122"/>
          <w:tab w:val="left" w:pos="5997"/>
          <w:tab w:val="left" w:pos="6376"/>
          <w:tab w:val="left" w:pos="8184"/>
          <w:tab w:val="left" w:pos="9362"/>
          <w:tab w:val="left" w:pos="10344"/>
        </w:tabs>
        <w:spacing w:before="67"/>
        <w:ind w:right="304" w:firstLine="283"/>
        <w:jc w:val="left"/>
        <w:rPr>
          <w:i/>
          <w:sz w:val="26"/>
        </w:rPr>
      </w:pPr>
      <w:r>
        <w:rPr>
          <w:i/>
          <w:sz w:val="26"/>
        </w:rPr>
        <w:lastRenderedPageBreak/>
        <w:t>анализировать</w:t>
      </w:r>
      <w:r>
        <w:rPr>
          <w:i/>
          <w:sz w:val="26"/>
        </w:rPr>
        <w:tab/>
        <w:t>события</w:t>
      </w:r>
      <w:r>
        <w:rPr>
          <w:i/>
          <w:sz w:val="26"/>
        </w:rPr>
        <w:tab/>
        <w:t>общественной</w:t>
      </w:r>
      <w:r>
        <w:rPr>
          <w:i/>
          <w:sz w:val="26"/>
        </w:rPr>
        <w:tab/>
        <w:t>и</w:t>
      </w:r>
      <w:r>
        <w:rPr>
          <w:i/>
          <w:sz w:val="26"/>
        </w:rPr>
        <w:tab/>
        <w:t>политической</w:t>
      </w:r>
      <w:r>
        <w:rPr>
          <w:i/>
          <w:sz w:val="26"/>
        </w:rPr>
        <w:tab/>
        <w:t>мировой</w:t>
      </w:r>
      <w:r>
        <w:rPr>
          <w:i/>
          <w:sz w:val="26"/>
        </w:rPr>
        <w:tab/>
        <w:t>жизни</w:t>
      </w:r>
      <w:r>
        <w:rPr>
          <w:i/>
          <w:sz w:val="26"/>
        </w:rPr>
        <w:tab/>
      </w:r>
      <w:r>
        <w:rPr>
          <w:i/>
          <w:spacing w:val="-2"/>
          <w:sz w:val="26"/>
        </w:rPr>
        <w:t>с</w:t>
      </w:r>
      <w:r>
        <w:rPr>
          <w:i/>
          <w:spacing w:val="-62"/>
          <w:sz w:val="26"/>
        </w:rPr>
        <w:t xml:space="preserve"> </w:t>
      </w:r>
      <w:r>
        <w:rPr>
          <w:i/>
          <w:sz w:val="26"/>
        </w:rPr>
        <w:t>экономической точки</w:t>
      </w:r>
      <w:r>
        <w:rPr>
          <w:i/>
          <w:spacing w:val="-1"/>
          <w:sz w:val="26"/>
        </w:rPr>
        <w:t xml:space="preserve"> </w:t>
      </w:r>
      <w:r>
        <w:rPr>
          <w:i/>
          <w:sz w:val="26"/>
        </w:rPr>
        <w:t>зрения, используя</w:t>
      </w:r>
      <w:r>
        <w:rPr>
          <w:i/>
          <w:spacing w:val="-2"/>
          <w:sz w:val="26"/>
        </w:rPr>
        <w:t xml:space="preserve"> </w:t>
      </w:r>
      <w:r>
        <w:rPr>
          <w:i/>
          <w:sz w:val="26"/>
        </w:rPr>
        <w:t>различные</w:t>
      </w:r>
      <w:r>
        <w:rPr>
          <w:i/>
          <w:spacing w:val="1"/>
          <w:sz w:val="26"/>
        </w:rPr>
        <w:t xml:space="preserve"> </w:t>
      </w:r>
      <w:r>
        <w:rPr>
          <w:i/>
          <w:sz w:val="26"/>
        </w:rPr>
        <w:t>источники</w:t>
      </w:r>
      <w:r>
        <w:rPr>
          <w:i/>
          <w:spacing w:val="-1"/>
          <w:sz w:val="26"/>
        </w:rPr>
        <w:t xml:space="preserve"> </w:t>
      </w:r>
      <w:r>
        <w:rPr>
          <w:i/>
          <w:sz w:val="26"/>
        </w:rPr>
        <w:t>информации;</w:t>
      </w:r>
    </w:p>
    <w:p w:rsidR="00B15A17" w:rsidRDefault="00F034A4" w:rsidP="005E6B29">
      <w:pPr>
        <w:pStyle w:val="ac"/>
        <w:numPr>
          <w:ilvl w:val="1"/>
          <w:numId w:val="97"/>
        </w:numPr>
        <w:tabs>
          <w:tab w:val="left" w:pos="961"/>
          <w:tab w:val="left" w:pos="962"/>
        </w:tabs>
        <w:spacing w:before="2" w:line="298" w:lineRule="exact"/>
        <w:ind w:left="961" w:hanging="426"/>
        <w:jc w:val="left"/>
        <w:rPr>
          <w:i/>
          <w:sz w:val="26"/>
        </w:rPr>
      </w:pPr>
      <w:r>
        <w:rPr>
          <w:i/>
          <w:sz w:val="26"/>
        </w:rPr>
        <w:t>определять</w:t>
      </w:r>
      <w:r>
        <w:rPr>
          <w:i/>
          <w:spacing w:val="-4"/>
          <w:sz w:val="26"/>
        </w:rPr>
        <w:t xml:space="preserve"> </w:t>
      </w:r>
      <w:r>
        <w:rPr>
          <w:i/>
          <w:sz w:val="26"/>
        </w:rPr>
        <w:t>на</w:t>
      </w:r>
      <w:r>
        <w:rPr>
          <w:i/>
          <w:spacing w:val="-4"/>
          <w:sz w:val="26"/>
        </w:rPr>
        <w:t xml:space="preserve"> </w:t>
      </w:r>
      <w:r>
        <w:rPr>
          <w:i/>
          <w:sz w:val="26"/>
        </w:rPr>
        <w:t>основе различных</w:t>
      </w:r>
      <w:r>
        <w:rPr>
          <w:i/>
          <w:spacing w:val="-3"/>
          <w:sz w:val="26"/>
        </w:rPr>
        <w:t xml:space="preserve"> </w:t>
      </w:r>
      <w:r>
        <w:rPr>
          <w:i/>
          <w:sz w:val="26"/>
        </w:rPr>
        <w:t>параметров</w:t>
      </w:r>
      <w:r>
        <w:rPr>
          <w:i/>
          <w:spacing w:val="-3"/>
          <w:sz w:val="26"/>
        </w:rPr>
        <w:t xml:space="preserve"> </w:t>
      </w:r>
      <w:r>
        <w:rPr>
          <w:i/>
          <w:sz w:val="26"/>
        </w:rPr>
        <w:t>возможные</w:t>
      </w:r>
      <w:r>
        <w:rPr>
          <w:i/>
          <w:spacing w:val="-3"/>
          <w:sz w:val="26"/>
        </w:rPr>
        <w:t xml:space="preserve"> </w:t>
      </w:r>
      <w:r>
        <w:rPr>
          <w:i/>
          <w:sz w:val="26"/>
        </w:rPr>
        <w:t>уровни</w:t>
      </w:r>
      <w:r>
        <w:rPr>
          <w:i/>
          <w:spacing w:val="1"/>
          <w:sz w:val="26"/>
        </w:rPr>
        <w:t xml:space="preserve"> </w:t>
      </w:r>
      <w:r>
        <w:rPr>
          <w:i/>
          <w:sz w:val="26"/>
        </w:rPr>
        <w:t>оплаты</w:t>
      </w:r>
      <w:r>
        <w:rPr>
          <w:i/>
          <w:spacing w:val="-2"/>
          <w:sz w:val="26"/>
        </w:rPr>
        <w:t xml:space="preserve"> </w:t>
      </w:r>
      <w:r>
        <w:rPr>
          <w:i/>
          <w:sz w:val="26"/>
        </w:rPr>
        <w:t>труда;</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на</w:t>
      </w:r>
      <w:r>
        <w:rPr>
          <w:i/>
          <w:spacing w:val="32"/>
          <w:sz w:val="26"/>
        </w:rPr>
        <w:t xml:space="preserve"> </w:t>
      </w:r>
      <w:r>
        <w:rPr>
          <w:i/>
          <w:sz w:val="26"/>
        </w:rPr>
        <w:t>примерах</w:t>
      </w:r>
      <w:r>
        <w:rPr>
          <w:i/>
          <w:spacing w:val="34"/>
          <w:sz w:val="26"/>
        </w:rPr>
        <w:t xml:space="preserve"> </w:t>
      </w:r>
      <w:r>
        <w:rPr>
          <w:i/>
          <w:sz w:val="26"/>
        </w:rPr>
        <w:t>объяснять</w:t>
      </w:r>
      <w:r>
        <w:rPr>
          <w:i/>
          <w:spacing w:val="33"/>
          <w:sz w:val="26"/>
        </w:rPr>
        <w:t xml:space="preserve"> </w:t>
      </w:r>
      <w:r>
        <w:rPr>
          <w:i/>
          <w:sz w:val="26"/>
        </w:rPr>
        <w:t>разницу</w:t>
      </w:r>
      <w:r>
        <w:rPr>
          <w:i/>
          <w:spacing w:val="35"/>
          <w:sz w:val="26"/>
        </w:rPr>
        <w:t xml:space="preserve"> </w:t>
      </w:r>
      <w:r>
        <w:rPr>
          <w:i/>
          <w:sz w:val="26"/>
        </w:rPr>
        <w:t>между</w:t>
      </w:r>
      <w:r>
        <w:rPr>
          <w:i/>
          <w:spacing w:val="36"/>
          <w:sz w:val="26"/>
        </w:rPr>
        <w:t xml:space="preserve"> </w:t>
      </w:r>
      <w:r>
        <w:rPr>
          <w:i/>
          <w:sz w:val="26"/>
        </w:rPr>
        <w:t>основными</w:t>
      </w:r>
      <w:r>
        <w:rPr>
          <w:i/>
          <w:spacing w:val="33"/>
          <w:sz w:val="26"/>
        </w:rPr>
        <w:t xml:space="preserve"> </w:t>
      </w:r>
      <w:r>
        <w:rPr>
          <w:i/>
          <w:sz w:val="26"/>
        </w:rPr>
        <w:t>формами</w:t>
      </w:r>
      <w:r>
        <w:rPr>
          <w:i/>
          <w:spacing w:val="37"/>
          <w:sz w:val="26"/>
        </w:rPr>
        <w:t xml:space="preserve"> </w:t>
      </w:r>
      <w:r>
        <w:rPr>
          <w:i/>
          <w:sz w:val="26"/>
        </w:rPr>
        <w:t>заработной</w:t>
      </w:r>
      <w:r>
        <w:rPr>
          <w:i/>
          <w:spacing w:val="33"/>
          <w:sz w:val="26"/>
        </w:rPr>
        <w:t xml:space="preserve"> </w:t>
      </w:r>
      <w:r>
        <w:rPr>
          <w:i/>
          <w:sz w:val="26"/>
        </w:rPr>
        <w:t>платы</w:t>
      </w:r>
      <w:r>
        <w:rPr>
          <w:i/>
          <w:spacing w:val="36"/>
          <w:sz w:val="26"/>
        </w:rPr>
        <w:t xml:space="preserve"> </w:t>
      </w:r>
      <w:r>
        <w:rPr>
          <w:i/>
          <w:sz w:val="26"/>
        </w:rPr>
        <w:t>и</w:t>
      </w:r>
      <w:r>
        <w:rPr>
          <w:i/>
          <w:spacing w:val="-62"/>
          <w:sz w:val="26"/>
        </w:rPr>
        <w:t xml:space="preserve"> </w:t>
      </w:r>
      <w:r>
        <w:rPr>
          <w:i/>
          <w:sz w:val="26"/>
        </w:rPr>
        <w:t>стимулирования</w:t>
      </w:r>
      <w:r>
        <w:rPr>
          <w:i/>
          <w:spacing w:val="-2"/>
          <w:sz w:val="26"/>
        </w:rPr>
        <w:t xml:space="preserve"> </w:t>
      </w:r>
      <w:r>
        <w:rPr>
          <w:i/>
          <w:sz w:val="26"/>
        </w:rPr>
        <w:t>труда;</w:t>
      </w:r>
    </w:p>
    <w:p w:rsidR="00B15A17" w:rsidRDefault="00F034A4" w:rsidP="005E6B29">
      <w:pPr>
        <w:pStyle w:val="ac"/>
        <w:numPr>
          <w:ilvl w:val="1"/>
          <w:numId w:val="97"/>
        </w:numPr>
        <w:tabs>
          <w:tab w:val="left" w:pos="961"/>
          <w:tab w:val="left" w:pos="962"/>
          <w:tab w:val="left" w:pos="2485"/>
          <w:tab w:val="left" w:pos="4501"/>
          <w:tab w:val="left" w:pos="5538"/>
          <w:tab w:val="left" w:pos="6098"/>
          <w:tab w:val="left" w:pos="8232"/>
          <w:tab w:val="left" w:pos="8894"/>
        </w:tabs>
        <w:ind w:right="305" w:firstLine="283"/>
        <w:jc w:val="left"/>
        <w:rPr>
          <w:i/>
          <w:sz w:val="26"/>
        </w:rPr>
      </w:pPr>
      <w:r>
        <w:rPr>
          <w:i/>
          <w:sz w:val="26"/>
        </w:rPr>
        <w:t>применять</w:t>
      </w:r>
      <w:r>
        <w:rPr>
          <w:i/>
          <w:sz w:val="26"/>
        </w:rPr>
        <w:tab/>
        <w:t>теоретические</w:t>
      </w:r>
      <w:r>
        <w:rPr>
          <w:i/>
          <w:sz w:val="26"/>
        </w:rPr>
        <w:tab/>
        <w:t>знания</w:t>
      </w:r>
      <w:r>
        <w:rPr>
          <w:i/>
          <w:sz w:val="26"/>
        </w:rPr>
        <w:tab/>
        <w:t>по</w:t>
      </w:r>
      <w:r>
        <w:rPr>
          <w:i/>
          <w:sz w:val="26"/>
        </w:rPr>
        <w:tab/>
        <w:t>макроэкономике</w:t>
      </w:r>
      <w:r>
        <w:rPr>
          <w:i/>
          <w:sz w:val="26"/>
        </w:rPr>
        <w:tab/>
        <w:t>для</w:t>
      </w:r>
      <w:r>
        <w:rPr>
          <w:i/>
          <w:sz w:val="26"/>
        </w:rPr>
        <w:tab/>
      </w:r>
      <w:r>
        <w:rPr>
          <w:i/>
          <w:spacing w:val="-1"/>
          <w:sz w:val="26"/>
        </w:rPr>
        <w:t>практической</w:t>
      </w:r>
      <w:r>
        <w:rPr>
          <w:i/>
          <w:spacing w:val="-62"/>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1"/>
          <w:tab w:val="left" w:pos="962"/>
          <w:tab w:val="left" w:pos="2403"/>
          <w:tab w:val="left" w:pos="3520"/>
          <w:tab w:val="left" w:pos="4847"/>
          <w:tab w:val="left" w:pos="5241"/>
          <w:tab w:val="left" w:pos="6993"/>
          <w:tab w:val="left" w:pos="7514"/>
          <w:tab w:val="left" w:pos="9420"/>
        </w:tabs>
        <w:spacing w:before="1"/>
        <w:ind w:right="307" w:firstLine="283"/>
        <w:jc w:val="left"/>
        <w:rPr>
          <w:i/>
          <w:sz w:val="26"/>
        </w:rPr>
      </w:pPr>
      <w:r>
        <w:rPr>
          <w:i/>
          <w:sz w:val="26"/>
        </w:rPr>
        <w:t>оценивать</w:t>
      </w:r>
      <w:r>
        <w:rPr>
          <w:i/>
          <w:sz w:val="26"/>
        </w:rPr>
        <w:tab/>
        <w:t>влияние</w:t>
      </w:r>
      <w:r>
        <w:rPr>
          <w:i/>
          <w:sz w:val="26"/>
        </w:rPr>
        <w:tab/>
        <w:t>инфляции</w:t>
      </w:r>
      <w:r>
        <w:rPr>
          <w:i/>
          <w:sz w:val="26"/>
        </w:rPr>
        <w:tab/>
        <w:t>и</w:t>
      </w:r>
      <w:r>
        <w:rPr>
          <w:i/>
          <w:sz w:val="26"/>
        </w:rPr>
        <w:tab/>
        <w:t>безработицы</w:t>
      </w:r>
      <w:r>
        <w:rPr>
          <w:i/>
          <w:sz w:val="26"/>
        </w:rPr>
        <w:tab/>
        <w:t>на</w:t>
      </w:r>
      <w:r>
        <w:rPr>
          <w:i/>
          <w:sz w:val="26"/>
        </w:rPr>
        <w:tab/>
        <w:t>экономическое</w:t>
      </w:r>
      <w:r>
        <w:rPr>
          <w:i/>
          <w:sz w:val="26"/>
        </w:rPr>
        <w:tab/>
      </w:r>
      <w:r>
        <w:rPr>
          <w:i/>
          <w:spacing w:val="-1"/>
          <w:sz w:val="26"/>
        </w:rPr>
        <w:t>развитие</w:t>
      </w:r>
      <w:r>
        <w:rPr>
          <w:i/>
          <w:spacing w:val="-62"/>
          <w:sz w:val="26"/>
        </w:rPr>
        <w:t xml:space="preserve"> </w:t>
      </w:r>
      <w:r>
        <w:rPr>
          <w:i/>
          <w:sz w:val="26"/>
        </w:rPr>
        <w:t>государства;</w:t>
      </w:r>
    </w:p>
    <w:p w:rsidR="00B15A17" w:rsidRDefault="00F034A4" w:rsidP="005E6B29">
      <w:pPr>
        <w:pStyle w:val="ac"/>
        <w:numPr>
          <w:ilvl w:val="1"/>
          <w:numId w:val="97"/>
        </w:numPr>
        <w:tabs>
          <w:tab w:val="left" w:pos="961"/>
          <w:tab w:val="left" w:pos="962"/>
          <w:tab w:val="left" w:pos="2848"/>
          <w:tab w:val="left" w:pos="3193"/>
          <w:tab w:val="left" w:pos="4540"/>
          <w:tab w:val="left" w:pos="6198"/>
          <w:tab w:val="left" w:pos="6674"/>
          <w:tab w:val="left" w:pos="7901"/>
          <w:tab w:val="left" w:pos="8702"/>
          <w:tab w:val="left" w:pos="9149"/>
        </w:tabs>
        <w:ind w:right="305" w:firstLine="283"/>
        <w:jc w:val="left"/>
        <w:rPr>
          <w:i/>
          <w:sz w:val="26"/>
        </w:rPr>
      </w:pPr>
      <w:r>
        <w:rPr>
          <w:i/>
          <w:sz w:val="26"/>
        </w:rPr>
        <w:t>анализировать</w:t>
      </w:r>
      <w:r>
        <w:rPr>
          <w:i/>
          <w:sz w:val="26"/>
        </w:rPr>
        <w:tab/>
        <w:t>и</w:t>
      </w:r>
      <w:r>
        <w:rPr>
          <w:i/>
          <w:sz w:val="26"/>
        </w:rPr>
        <w:tab/>
        <w:t>извлекать</w:t>
      </w:r>
      <w:r>
        <w:rPr>
          <w:i/>
          <w:sz w:val="26"/>
        </w:rPr>
        <w:tab/>
        <w:t>информацию</w:t>
      </w:r>
      <w:r>
        <w:rPr>
          <w:i/>
          <w:sz w:val="26"/>
        </w:rPr>
        <w:tab/>
        <w:t>по</w:t>
      </w:r>
      <w:r>
        <w:rPr>
          <w:i/>
          <w:sz w:val="26"/>
        </w:rPr>
        <w:tab/>
        <w:t>заданной</w:t>
      </w:r>
      <w:r>
        <w:rPr>
          <w:i/>
          <w:sz w:val="26"/>
        </w:rPr>
        <w:tab/>
        <w:t>теме</w:t>
      </w:r>
      <w:r>
        <w:rPr>
          <w:i/>
          <w:sz w:val="26"/>
        </w:rPr>
        <w:tab/>
        <w:t>из</w:t>
      </w:r>
      <w:r>
        <w:rPr>
          <w:i/>
          <w:sz w:val="26"/>
        </w:rPr>
        <w:tab/>
      </w:r>
      <w:r>
        <w:rPr>
          <w:i/>
          <w:spacing w:val="-1"/>
          <w:sz w:val="26"/>
        </w:rPr>
        <w:t>источников</w:t>
      </w:r>
      <w:r>
        <w:rPr>
          <w:i/>
          <w:spacing w:val="-62"/>
          <w:sz w:val="26"/>
        </w:rPr>
        <w:t xml:space="preserve"> </w:t>
      </w:r>
      <w:r>
        <w:rPr>
          <w:i/>
          <w:sz w:val="26"/>
        </w:rPr>
        <w:t>различного</w:t>
      </w:r>
      <w:r>
        <w:rPr>
          <w:i/>
          <w:spacing w:val="-2"/>
          <w:sz w:val="26"/>
        </w:rPr>
        <w:t xml:space="preserve"> </w:t>
      </w:r>
      <w:r>
        <w:rPr>
          <w:i/>
          <w:sz w:val="26"/>
        </w:rPr>
        <w:t>типа</w:t>
      </w:r>
      <w:r>
        <w:rPr>
          <w:i/>
          <w:spacing w:val="-1"/>
          <w:sz w:val="26"/>
        </w:rPr>
        <w:t xml:space="preserve"> </w:t>
      </w:r>
      <w:r>
        <w:rPr>
          <w:i/>
          <w:sz w:val="26"/>
        </w:rPr>
        <w:t>и</w:t>
      </w:r>
      <w:r>
        <w:rPr>
          <w:i/>
          <w:spacing w:val="-1"/>
          <w:sz w:val="26"/>
        </w:rPr>
        <w:t xml:space="preserve"> </w:t>
      </w:r>
      <w:r>
        <w:rPr>
          <w:i/>
          <w:sz w:val="26"/>
        </w:rPr>
        <w:t>источников,</w:t>
      </w:r>
      <w:r>
        <w:rPr>
          <w:i/>
          <w:spacing w:val="1"/>
          <w:sz w:val="26"/>
        </w:rPr>
        <w:t xml:space="preserve"> </w:t>
      </w:r>
      <w:r>
        <w:rPr>
          <w:i/>
          <w:sz w:val="26"/>
        </w:rPr>
        <w:t>созданных</w:t>
      </w:r>
      <w:r>
        <w:rPr>
          <w:i/>
          <w:spacing w:val="2"/>
          <w:sz w:val="26"/>
        </w:rPr>
        <w:t xml:space="preserve"> </w:t>
      </w:r>
      <w:r>
        <w:rPr>
          <w:i/>
          <w:sz w:val="26"/>
        </w:rPr>
        <w:t>в</w:t>
      </w:r>
      <w:r>
        <w:rPr>
          <w:i/>
          <w:spacing w:val="-1"/>
          <w:sz w:val="26"/>
        </w:rPr>
        <w:t xml:space="preserve"> </w:t>
      </w:r>
      <w:r>
        <w:rPr>
          <w:i/>
          <w:sz w:val="26"/>
        </w:rPr>
        <w:t>различных</w:t>
      </w:r>
      <w:r>
        <w:rPr>
          <w:i/>
          <w:spacing w:val="-1"/>
          <w:sz w:val="26"/>
        </w:rPr>
        <w:t xml:space="preserve"> </w:t>
      </w:r>
      <w:r>
        <w:rPr>
          <w:i/>
          <w:sz w:val="26"/>
        </w:rPr>
        <w:t>знаковых</w:t>
      </w:r>
      <w:r>
        <w:rPr>
          <w:i/>
          <w:spacing w:val="1"/>
          <w:sz w:val="26"/>
        </w:rPr>
        <w:t xml:space="preserve"> </w:t>
      </w:r>
      <w:r>
        <w:rPr>
          <w:i/>
          <w:sz w:val="26"/>
        </w:rPr>
        <w:t>системах;</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грамотно</w:t>
      </w:r>
      <w:r>
        <w:rPr>
          <w:i/>
          <w:spacing w:val="-4"/>
          <w:sz w:val="26"/>
        </w:rPr>
        <w:t xml:space="preserve"> </w:t>
      </w:r>
      <w:r>
        <w:rPr>
          <w:i/>
          <w:sz w:val="26"/>
        </w:rPr>
        <w:t>обращаться</w:t>
      </w:r>
      <w:r>
        <w:rPr>
          <w:i/>
          <w:spacing w:val="-2"/>
          <w:sz w:val="26"/>
        </w:rPr>
        <w:t xml:space="preserve"> </w:t>
      </w:r>
      <w:r>
        <w:rPr>
          <w:i/>
          <w:sz w:val="26"/>
        </w:rPr>
        <w:t>с</w:t>
      </w:r>
      <w:r>
        <w:rPr>
          <w:i/>
          <w:spacing w:val="-4"/>
          <w:sz w:val="26"/>
        </w:rPr>
        <w:t xml:space="preserve"> </w:t>
      </w:r>
      <w:r>
        <w:rPr>
          <w:i/>
          <w:sz w:val="26"/>
        </w:rPr>
        <w:t>деньгами</w:t>
      </w:r>
      <w:r>
        <w:rPr>
          <w:i/>
          <w:spacing w:val="-3"/>
          <w:sz w:val="26"/>
        </w:rPr>
        <w:t xml:space="preserve"> </w:t>
      </w:r>
      <w:r>
        <w:rPr>
          <w:i/>
          <w:sz w:val="26"/>
        </w:rPr>
        <w:t>в</w:t>
      </w:r>
      <w:r>
        <w:rPr>
          <w:i/>
          <w:spacing w:val="-2"/>
          <w:sz w:val="26"/>
        </w:rPr>
        <w:t xml:space="preserve"> </w:t>
      </w:r>
      <w:r>
        <w:rPr>
          <w:i/>
          <w:sz w:val="26"/>
        </w:rPr>
        <w:t>повседневной</w:t>
      </w:r>
      <w:r>
        <w:rPr>
          <w:i/>
          <w:spacing w:val="-3"/>
          <w:sz w:val="26"/>
        </w:rPr>
        <w:t xml:space="preserve"> </w:t>
      </w:r>
      <w:r>
        <w:rPr>
          <w:i/>
          <w:sz w:val="26"/>
        </w:rPr>
        <w:t>жизни;</w:t>
      </w:r>
    </w:p>
    <w:p w:rsidR="00B15A17" w:rsidRDefault="00F034A4" w:rsidP="005E6B29">
      <w:pPr>
        <w:pStyle w:val="ac"/>
        <w:numPr>
          <w:ilvl w:val="1"/>
          <w:numId w:val="97"/>
        </w:numPr>
        <w:tabs>
          <w:tab w:val="left" w:pos="962"/>
        </w:tabs>
        <w:ind w:right="305" w:firstLine="283"/>
        <w:rPr>
          <w:i/>
          <w:sz w:val="26"/>
        </w:rPr>
      </w:pPr>
      <w:r>
        <w:rPr>
          <w:i/>
          <w:sz w:val="26"/>
        </w:rPr>
        <w:t>решать с опорой на полученные знания познавательные и практические задачи,</w:t>
      </w:r>
      <w:r>
        <w:rPr>
          <w:i/>
          <w:spacing w:val="1"/>
          <w:sz w:val="26"/>
        </w:rPr>
        <w:t xml:space="preserve"> </w:t>
      </w:r>
      <w:r>
        <w:rPr>
          <w:i/>
          <w:sz w:val="26"/>
        </w:rPr>
        <w:t>отражающие типичные</w:t>
      </w:r>
      <w:r>
        <w:rPr>
          <w:i/>
          <w:spacing w:val="1"/>
          <w:sz w:val="26"/>
        </w:rPr>
        <w:t xml:space="preserve"> </w:t>
      </w:r>
      <w:r>
        <w:rPr>
          <w:i/>
          <w:sz w:val="26"/>
        </w:rPr>
        <w:t>экономические задачи по</w:t>
      </w:r>
      <w:r>
        <w:rPr>
          <w:i/>
          <w:spacing w:val="-2"/>
          <w:sz w:val="26"/>
        </w:rPr>
        <w:t xml:space="preserve"> </w:t>
      </w:r>
      <w:r>
        <w:rPr>
          <w:i/>
          <w:sz w:val="26"/>
        </w:rPr>
        <w:t>макроэкономике;</w:t>
      </w:r>
    </w:p>
    <w:p w:rsidR="00B15A17" w:rsidRDefault="00F034A4" w:rsidP="005E6B29">
      <w:pPr>
        <w:pStyle w:val="ac"/>
        <w:numPr>
          <w:ilvl w:val="1"/>
          <w:numId w:val="97"/>
        </w:numPr>
        <w:tabs>
          <w:tab w:val="left" w:pos="962"/>
        </w:tabs>
        <w:spacing w:before="2"/>
        <w:ind w:right="304" w:firstLine="283"/>
        <w:rPr>
          <w:i/>
          <w:sz w:val="26"/>
        </w:rPr>
      </w:pPr>
      <w:r>
        <w:rPr>
          <w:i/>
          <w:sz w:val="26"/>
        </w:rPr>
        <w:t>отделять</w:t>
      </w:r>
      <w:r>
        <w:rPr>
          <w:i/>
          <w:spacing w:val="1"/>
          <w:sz w:val="26"/>
        </w:rPr>
        <w:t xml:space="preserve"> </w:t>
      </w:r>
      <w:r>
        <w:rPr>
          <w:i/>
          <w:sz w:val="26"/>
        </w:rPr>
        <w:t>основную</w:t>
      </w:r>
      <w:r>
        <w:rPr>
          <w:i/>
          <w:spacing w:val="1"/>
          <w:sz w:val="26"/>
        </w:rPr>
        <w:t xml:space="preserve"> </w:t>
      </w:r>
      <w:r>
        <w:rPr>
          <w:i/>
          <w:sz w:val="26"/>
        </w:rPr>
        <w:t>информацию</w:t>
      </w:r>
      <w:r>
        <w:rPr>
          <w:i/>
          <w:spacing w:val="1"/>
          <w:sz w:val="26"/>
        </w:rPr>
        <w:t xml:space="preserve"> </w:t>
      </w:r>
      <w:r>
        <w:rPr>
          <w:i/>
          <w:sz w:val="26"/>
        </w:rPr>
        <w:t>от</w:t>
      </w:r>
      <w:r>
        <w:rPr>
          <w:i/>
          <w:spacing w:val="1"/>
          <w:sz w:val="26"/>
        </w:rPr>
        <w:t xml:space="preserve"> </w:t>
      </w:r>
      <w:r>
        <w:rPr>
          <w:i/>
          <w:sz w:val="26"/>
        </w:rPr>
        <w:t>второстепенной,</w:t>
      </w:r>
      <w:r>
        <w:rPr>
          <w:i/>
          <w:spacing w:val="1"/>
          <w:sz w:val="26"/>
        </w:rPr>
        <w:t xml:space="preserve"> </w:t>
      </w:r>
      <w:r>
        <w:rPr>
          <w:i/>
          <w:sz w:val="26"/>
        </w:rPr>
        <w:t>критически</w:t>
      </w:r>
      <w:r>
        <w:rPr>
          <w:i/>
          <w:spacing w:val="1"/>
          <w:sz w:val="26"/>
        </w:rPr>
        <w:t xml:space="preserve"> </w:t>
      </w:r>
      <w:r>
        <w:rPr>
          <w:i/>
          <w:sz w:val="26"/>
        </w:rPr>
        <w:t>оценивать</w:t>
      </w:r>
      <w:r>
        <w:rPr>
          <w:i/>
          <w:spacing w:val="1"/>
          <w:sz w:val="26"/>
        </w:rPr>
        <w:t xml:space="preserve"> </w:t>
      </w:r>
      <w:r>
        <w:rPr>
          <w:i/>
          <w:sz w:val="26"/>
        </w:rPr>
        <w:t>достоверность</w:t>
      </w:r>
      <w:r>
        <w:rPr>
          <w:i/>
          <w:spacing w:val="1"/>
          <w:sz w:val="26"/>
        </w:rPr>
        <w:t xml:space="preserve"> </w:t>
      </w:r>
      <w:r>
        <w:rPr>
          <w:i/>
          <w:sz w:val="26"/>
        </w:rPr>
        <w:t>полученной</w:t>
      </w:r>
      <w:r>
        <w:rPr>
          <w:i/>
          <w:spacing w:val="1"/>
          <w:sz w:val="26"/>
        </w:rPr>
        <w:t xml:space="preserve"> </w:t>
      </w:r>
      <w:r>
        <w:rPr>
          <w:i/>
          <w:sz w:val="26"/>
        </w:rPr>
        <w:t>информации</w:t>
      </w:r>
      <w:r>
        <w:rPr>
          <w:i/>
          <w:spacing w:val="1"/>
          <w:sz w:val="26"/>
        </w:rPr>
        <w:t xml:space="preserve"> </w:t>
      </w:r>
      <w:r>
        <w:rPr>
          <w:i/>
          <w:sz w:val="26"/>
        </w:rPr>
        <w:t>из</w:t>
      </w:r>
      <w:r>
        <w:rPr>
          <w:i/>
          <w:spacing w:val="1"/>
          <w:sz w:val="26"/>
        </w:rPr>
        <w:t xml:space="preserve"> </w:t>
      </w:r>
      <w:r>
        <w:rPr>
          <w:i/>
          <w:sz w:val="26"/>
        </w:rPr>
        <w:t>неадаптированных</w:t>
      </w:r>
      <w:r>
        <w:rPr>
          <w:i/>
          <w:spacing w:val="1"/>
          <w:sz w:val="26"/>
        </w:rPr>
        <w:t xml:space="preserve"> </w:t>
      </w:r>
      <w:r>
        <w:rPr>
          <w:i/>
          <w:sz w:val="26"/>
        </w:rPr>
        <w:t>источников</w:t>
      </w:r>
      <w:r>
        <w:rPr>
          <w:i/>
          <w:spacing w:val="1"/>
          <w:sz w:val="26"/>
        </w:rPr>
        <w:t xml:space="preserve"> </w:t>
      </w:r>
      <w:r>
        <w:rPr>
          <w:i/>
          <w:sz w:val="26"/>
        </w:rPr>
        <w:t>по</w:t>
      </w:r>
      <w:r>
        <w:rPr>
          <w:i/>
          <w:spacing w:val="1"/>
          <w:sz w:val="26"/>
        </w:rPr>
        <w:t xml:space="preserve"> </w:t>
      </w:r>
      <w:r>
        <w:rPr>
          <w:i/>
          <w:sz w:val="26"/>
        </w:rPr>
        <w:t>макроэкономике;</w:t>
      </w:r>
    </w:p>
    <w:p w:rsidR="00B15A17" w:rsidRDefault="00F034A4" w:rsidP="005E6B29">
      <w:pPr>
        <w:pStyle w:val="ac"/>
        <w:numPr>
          <w:ilvl w:val="1"/>
          <w:numId w:val="97"/>
        </w:numPr>
        <w:tabs>
          <w:tab w:val="left" w:pos="962"/>
        </w:tabs>
        <w:ind w:right="305" w:firstLine="283"/>
        <w:rPr>
          <w:i/>
          <w:sz w:val="26"/>
        </w:rPr>
      </w:pPr>
      <w:r>
        <w:rPr>
          <w:i/>
          <w:sz w:val="26"/>
        </w:rPr>
        <w:t>использовать</w:t>
      </w:r>
      <w:r>
        <w:rPr>
          <w:i/>
          <w:spacing w:val="1"/>
          <w:sz w:val="26"/>
        </w:rPr>
        <w:t xml:space="preserve"> </w:t>
      </w:r>
      <w:r>
        <w:rPr>
          <w:i/>
          <w:sz w:val="26"/>
        </w:rPr>
        <w:t>экономические</w:t>
      </w:r>
      <w:r>
        <w:rPr>
          <w:i/>
          <w:spacing w:val="1"/>
          <w:sz w:val="26"/>
        </w:rPr>
        <w:t xml:space="preserve"> </w:t>
      </w:r>
      <w:r>
        <w:rPr>
          <w:i/>
          <w:sz w:val="26"/>
        </w:rPr>
        <w:t>понятия</w:t>
      </w:r>
      <w:r>
        <w:rPr>
          <w:i/>
          <w:spacing w:val="1"/>
          <w:sz w:val="26"/>
        </w:rPr>
        <w:t xml:space="preserve"> </w:t>
      </w:r>
      <w:r>
        <w:rPr>
          <w:i/>
          <w:sz w:val="26"/>
        </w:rPr>
        <w:t>по</w:t>
      </w:r>
      <w:r>
        <w:rPr>
          <w:i/>
          <w:spacing w:val="1"/>
          <w:sz w:val="26"/>
        </w:rPr>
        <w:t xml:space="preserve"> </w:t>
      </w:r>
      <w:r>
        <w:rPr>
          <w:i/>
          <w:sz w:val="26"/>
        </w:rPr>
        <w:t>макроэкономике</w:t>
      </w:r>
      <w:r>
        <w:rPr>
          <w:i/>
          <w:spacing w:val="1"/>
          <w:sz w:val="26"/>
        </w:rPr>
        <w:t xml:space="preserve"> </w:t>
      </w:r>
      <w:r>
        <w:rPr>
          <w:i/>
          <w:sz w:val="26"/>
        </w:rPr>
        <w:t>в</w:t>
      </w:r>
      <w:r>
        <w:rPr>
          <w:i/>
          <w:spacing w:val="1"/>
          <w:sz w:val="26"/>
        </w:rPr>
        <w:t xml:space="preserve"> </w:t>
      </w:r>
      <w:r>
        <w:rPr>
          <w:i/>
          <w:sz w:val="26"/>
        </w:rPr>
        <w:t>проектной</w:t>
      </w:r>
      <w:r>
        <w:rPr>
          <w:i/>
          <w:spacing w:val="-62"/>
          <w:sz w:val="26"/>
        </w:rPr>
        <w:t xml:space="preserve"> </w:t>
      </w:r>
      <w:r>
        <w:rPr>
          <w:i/>
          <w:sz w:val="26"/>
        </w:rPr>
        <w:t>деятельности;</w:t>
      </w:r>
    </w:p>
    <w:p w:rsidR="00B15A17" w:rsidRDefault="00F034A4" w:rsidP="005E6B29">
      <w:pPr>
        <w:pStyle w:val="ac"/>
        <w:numPr>
          <w:ilvl w:val="1"/>
          <w:numId w:val="97"/>
        </w:numPr>
        <w:tabs>
          <w:tab w:val="left" w:pos="962"/>
        </w:tabs>
        <w:ind w:right="306" w:firstLine="283"/>
        <w:rPr>
          <w:i/>
          <w:sz w:val="26"/>
        </w:rPr>
      </w:pPr>
      <w:r>
        <w:rPr>
          <w:i/>
          <w:sz w:val="26"/>
        </w:rPr>
        <w:t>разрабатывать</w:t>
      </w:r>
      <w:r>
        <w:rPr>
          <w:i/>
          <w:spacing w:val="1"/>
          <w:sz w:val="26"/>
        </w:rPr>
        <w:t xml:space="preserve"> </w:t>
      </w:r>
      <w:r>
        <w:rPr>
          <w:i/>
          <w:sz w:val="26"/>
        </w:rPr>
        <w:t>и</w:t>
      </w:r>
      <w:r>
        <w:rPr>
          <w:i/>
          <w:spacing w:val="1"/>
          <w:sz w:val="26"/>
        </w:rPr>
        <w:t xml:space="preserve"> </w:t>
      </w:r>
      <w:r>
        <w:rPr>
          <w:i/>
          <w:sz w:val="26"/>
        </w:rPr>
        <w:t>реализовывать</w:t>
      </w:r>
      <w:r>
        <w:rPr>
          <w:i/>
          <w:spacing w:val="1"/>
          <w:sz w:val="26"/>
        </w:rPr>
        <w:t xml:space="preserve"> </w:t>
      </w:r>
      <w:r>
        <w:rPr>
          <w:i/>
          <w:sz w:val="26"/>
        </w:rPr>
        <w:t>проекты</w:t>
      </w:r>
      <w:r>
        <w:rPr>
          <w:i/>
          <w:spacing w:val="1"/>
          <w:sz w:val="26"/>
        </w:rPr>
        <w:t xml:space="preserve"> </w:t>
      </w:r>
      <w:r>
        <w:rPr>
          <w:i/>
          <w:sz w:val="26"/>
        </w:rPr>
        <w:t>экономической</w:t>
      </w:r>
      <w:r>
        <w:rPr>
          <w:i/>
          <w:spacing w:val="1"/>
          <w:sz w:val="26"/>
        </w:rPr>
        <w:t xml:space="preserve"> </w:t>
      </w:r>
      <w:r>
        <w:rPr>
          <w:i/>
          <w:sz w:val="26"/>
        </w:rPr>
        <w:t>и</w:t>
      </w:r>
      <w:r>
        <w:rPr>
          <w:i/>
          <w:spacing w:val="1"/>
          <w:sz w:val="26"/>
        </w:rPr>
        <w:t xml:space="preserve"> </w:t>
      </w:r>
      <w:r>
        <w:rPr>
          <w:i/>
          <w:sz w:val="26"/>
        </w:rPr>
        <w:t>междисциплинарной</w:t>
      </w:r>
      <w:r>
        <w:rPr>
          <w:i/>
          <w:spacing w:val="-62"/>
          <w:sz w:val="26"/>
        </w:rPr>
        <w:t xml:space="preserve"> </w:t>
      </w:r>
      <w:r>
        <w:rPr>
          <w:i/>
          <w:sz w:val="26"/>
        </w:rPr>
        <w:t>направленности</w:t>
      </w:r>
      <w:r>
        <w:rPr>
          <w:i/>
          <w:spacing w:val="-1"/>
          <w:sz w:val="26"/>
        </w:rPr>
        <w:t xml:space="preserve"> </w:t>
      </w:r>
      <w:r>
        <w:rPr>
          <w:i/>
          <w:sz w:val="26"/>
        </w:rPr>
        <w:t>на</w:t>
      </w:r>
      <w:r>
        <w:rPr>
          <w:i/>
          <w:spacing w:val="-3"/>
          <w:sz w:val="26"/>
        </w:rPr>
        <w:t xml:space="preserve"> </w:t>
      </w:r>
      <w:r>
        <w:rPr>
          <w:i/>
          <w:sz w:val="26"/>
        </w:rPr>
        <w:t>основе</w:t>
      </w:r>
      <w:r>
        <w:rPr>
          <w:i/>
          <w:spacing w:val="-1"/>
          <w:sz w:val="26"/>
        </w:rPr>
        <w:t xml:space="preserve"> </w:t>
      </w:r>
      <w:r>
        <w:rPr>
          <w:i/>
          <w:sz w:val="26"/>
        </w:rPr>
        <w:t>полученных</w:t>
      </w:r>
      <w:r>
        <w:rPr>
          <w:i/>
          <w:spacing w:val="-2"/>
          <w:sz w:val="26"/>
        </w:rPr>
        <w:t xml:space="preserve"> </w:t>
      </w:r>
      <w:r>
        <w:rPr>
          <w:i/>
          <w:sz w:val="26"/>
        </w:rPr>
        <w:t>экономических знаний</w:t>
      </w:r>
      <w:r>
        <w:rPr>
          <w:i/>
          <w:spacing w:val="-2"/>
          <w:sz w:val="26"/>
        </w:rPr>
        <w:t xml:space="preserve"> </w:t>
      </w:r>
      <w:r>
        <w:rPr>
          <w:i/>
          <w:sz w:val="26"/>
        </w:rPr>
        <w:t>и</w:t>
      </w:r>
      <w:r>
        <w:rPr>
          <w:i/>
          <w:spacing w:val="-3"/>
          <w:sz w:val="26"/>
        </w:rPr>
        <w:t xml:space="preserve"> </w:t>
      </w:r>
      <w:r>
        <w:rPr>
          <w:i/>
          <w:sz w:val="26"/>
        </w:rPr>
        <w:t>ценностных</w:t>
      </w:r>
      <w:r>
        <w:rPr>
          <w:i/>
          <w:spacing w:val="-1"/>
          <w:sz w:val="26"/>
        </w:rPr>
        <w:t xml:space="preserve"> </w:t>
      </w:r>
      <w:r>
        <w:rPr>
          <w:i/>
          <w:sz w:val="26"/>
        </w:rPr>
        <w:t>ориентиров.</w:t>
      </w:r>
    </w:p>
    <w:p w:rsidR="00B15A17" w:rsidRDefault="00F034A4">
      <w:pPr>
        <w:pStyle w:val="Heading2"/>
        <w:spacing w:before="7" w:line="295" w:lineRule="exact"/>
        <w:jc w:val="both"/>
      </w:pPr>
      <w:r>
        <w:t>Международная</w:t>
      </w:r>
      <w:r>
        <w:rPr>
          <w:spacing w:val="-8"/>
        </w:rPr>
        <w:t xml:space="preserve"> </w:t>
      </w:r>
      <w:r>
        <w:t>экономика</w:t>
      </w:r>
    </w:p>
    <w:p w:rsidR="00B15A17" w:rsidRDefault="00F034A4" w:rsidP="005E6B29">
      <w:pPr>
        <w:pStyle w:val="ac"/>
        <w:numPr>
          <w:ilvl w:val="1"/>
          <w:numId w:val="97"/>
        </w:numPr>
        <w:tabs>
          <w:tab w:val="left" w:pos="962"/>
        </w:tabs>
        <w:ind w:right="305" w:firstLine="283"/>
        <w:rPr>
          <w:i/>
          <w:sz w:val="26"/>
        </w:rPr>
      </w:pPr>
      <w:r>
        <w:rPr>
          <w:i/>
          <w:sz w:val="26"/>
        </w:rPr>
        <w:t>Объективно</w:t>
      </w:r>
      <w:r>
        <w:rPr>
          <w:i/>
          <w:spacing w:val="1"/>
          <w:sz w:val="26"/>
        </w:rPr>
        <w:t xml:space="preserve"> </w:t>
      </w:r>
      <w:r>
        <w:rPr>
          <w:i/>
          <w:sz w:val="26"/>
        </w:rPr>
        <w:t>оценивать</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критически</w:t>
      </w:r>
      <w:r>
        <w:rPr>
          <w:i/>
          <w:spacing w:val="1"/>
          <w:sz w:val="26"/>
        </w:rPr>
        <w:t xml:space="preserve"> </w:t>
      </w:r>
      <w:r>
        <w:rPr>
          <w:i/>
          <w:sz w:val="26"/>
        </w:rPr>
        <w:t>относиться</w:t>
      </w:r>
      <w:r>
        <w:rPr>
          <w:i/>
          <w:spacing w:val="1"/>
          <w:sz w:val="26"/>
        </w:rPr>
        <w:t xml:space="preserve"> </w:t>
      </w:r>
      <w:r>
        <w:rPr>
          <w:i/>
          <w:sz w:val="26"/>
        </w:rPr>
        <w:t>к</w:t>
      </w:r>
      <w:r>
        <w:rPr>
          <w:i/>
          <w:spacing w:val="1"/>
          <w:sz w:val="26"/>
        </w:rPr>
        <w:t xml:space="preserve"> </w:t>
      </w:r>
      <w:r>
        <w:rPr>
          <w:i/>
          <w:sz w:val="26"/>
        </w:rPr>
        <w:t>псевдонаучной информации</w:t>
      </w:r>
      <w:r>
        <w:rPr>
          <w:i/>
          <w:spacing w:val="-1"/>
          <w:sz w:val="26"/>
        </w:rPr>
        <w:t xml:space="preserve"> </w:t>
      </w:r>
      <w:r>
        <w:rPr>
          <w:i/>
          <w:sz w:val="26"/>
        </w:rPr>
        <w:t>по</w:t>
      </w:r>
      <w:r>
        <w:rPr>
          <w:i/>
          <w:spacing w:val="-2"/>
          <w:sz w:val="26"/>
        </w:rPr>
        <w:t xml:space="preserve"> </w:t>
      </w:r>
      <w:r>
        <w:rPr>
          <w:i/>
          <w:sz w:val="26"/>
        </w:rPr>
        <w:t>международной</w:t>
      </w:r>
      <w:r>
        <w:rPr>
          <w:i/>
          <w:spacing w:val="2"/>
          <w:sz w:val="26"/>
        </w:rPr>
        <w:t xml:space="preserve"> </w:t>
      </w:r>
      <w:r>
        <w:rPr>
          <w:i/>
          <w:sz w:val="26"/>
        </w:rPr>
        <w:t>торговле;</w:t>
      </w:r>
    </w:p>
    <w:p w:rsidR="00B15A17" w:rsidRDefault="00F034A4" w:rsidP="005E6B29">
      <w:pPr>
        <w:pStyle w:val="ac"/>
        <w:numPr>
          <w:ilvl w:val="1"/>
          <w:numId w:val="97"/>
        </w:numPr>
        <w:tabs>
          <w:tab w:val="left" w:pos="962"/>
        </w:tabs>
        <w:ind w:right="308" w:firstLine="283"/>
        <w:rPr>
          <w:i/>
          <w:sz w:val="26"/>
        </w:rPr>
      </w:pPr>
      <w:r>
        <w:rPr>
          <w:i/>
          <w:sz w:val="26"/>
        </w:rPr>
        <w:t>применять теоретические знания по международной экономике для практической</w:t>
      </w:r>
      <w:r>
        <w:rPr>
          <w:i/>
          <w:spacing w:val="1"/>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2"/>
        </w:tabs>
        <w:ind w:right="305" w:firstLine="283"/>
        <w:rPr>
          <w:i/>
          <w:sz w:val="26"/>
        </w:rPr>
      </w:pPr>
      <w:r>
        <w:rPr>
          <w:i/>
          <w:sz w:val="26"/>
        </w:rPr>
        <w:t>использовать</w:t>
      </w:r>
      <w:r>
        <w:rPr>
          <w:i/>
          <w:spacing w:val="1"/>
          <w:sz w:val="26"/>
        </w:rPr>
        <w:t xml:space="preserve"> </w:t>
      </w:r>
      <w:r>
        <w:rPr>
          <w:i/>
          <w:sz w:val="26"/>
        </w:rPr>
        <w:t>приобретенные</w:t>
      </w:r>
      <w:r>
        <w:rPr>
          <w:i/>
          <w:spacing w:val="1"/>
          <w:sz w:val="26"/>
        </w:rPr>
        <w:t xml:space="preserve"> </w:t>
      </w:r>
      <w:r>
        <w:rPr>
          <w:i/>
          <w:sz w:val="26"/>
        </w:rPr>
        <w:t>знания</w:t>
      </w:r>
      <w:r>
        <w:rPr>
          <w:i/>
          <w:spacing w:val="1"/>
          <w:sz w:val="26"/>
        </w:rPr>
        <w:t xml:space="preserve"> </w:t>
      </w:r>
      <w:r>
        <w:rPr>
          <w:i/>
          <w:sz w:val="26"/>
        </w:rPr>
        <w:t>для</w:t>
      </w:r>
      <w:r>
        <w:rPr>
          <w:i/>
          <w:spacing w:val="1"/>
          <w:sz w:val="26"/>
        </w:rPr>
        <w:t xml:space="preserve"> </w:t>
      </w:r>
      <w:r>
        <w:rPr>
          <w:i/>
          <w:sz w:val="26"/>
        </w:rPr>
        <w:t>выполнения</w:t>
      </w:r>
      <w:r>
        <w:rPr>
          <w:i/>
          <w:spacing w:val="1"/>
          <w:sz w:val="26"/>
        </w:rPr>
        <w:t xml:space="preserve"> </w:t>
      </w:r>
      <w:r>
        <w:rPr>
          <w:i/>
          <w:sz w:val="26"/>
        </w:rPr>
        <w:t>практических</w:t>
      </w:r>
      <w:r>
        <w:rPr>
          <w:i/>
          <w:spacing w:val="1"/>
          <w:sz w:val="26"/>
        </w:rPr>
        <w:t xml:space="preserve"> </w:t>
      </w:r>
      <w:r>
        <w:rPr>
          <w:i/>
          <w:sz w:val="26"/>
        </w:rPr>
        <w:t>заданий,</w:t>
      </w:r>
      <w:r>
        <w:rPr>
          <w:i/>
          <w:spacing w:val="1"/>
          <w:sz w:val="26"/>
        </w:rPr>
        <w:t xml:space="preserve"> </w:t>
      </w:r>
      <w:r>
        <w:rPr>
          <w:i/>
          <w:sz w:val="26"/>
        </w:rPr>
        <w:t>основанных</w:t>
      </w:r>
      <w:r>
        <w:rPr>
          <w:i/>
          <w:spacing w:val="-1"/>
          <w:sz w:val="26"/>
        </w:rPr>
        <w:t xml:space="preserve"> </w:t>
      </w:r>
      <w:r>
        <w:rPr>
          <w:i/>
          <w:sz w:val="26"/>
        </w:rPr>
        <w:t>на</w:t>
      </w:r>
      <w:r>
        <w:rPr>
          <w:i/>
          <w:spacing w:val="-1"/>
          <w:sz w:val="26"/>
        </w:rPr>
        <w:t xml:space="preserve"> </w:t>
      </w:r>
      <w:r>
        <w:rPr>
          <w:i/>
          <w:sz w:val="26"/>
        </w:rPr>
        <w:t>ситуациях,</w:t>
      </w:r>
      <w:r>
        <w:rPr>
          <w:i/>
          <w:spacing w:val="-1"/>
          <w:sz w:val="26"/>
        </w:rPr>
        <w:t xml:space="preserve"> </w:t>
      </w:r>
      <w:r>
        <w:rPr>
          <w:i/>
          <w:sz w:val="26"/>
        </w:rPr>
        <w:t>связанных с</w:t>
      </w:r>
      <w:r>
        <w:rPr>
          <w:i/>
          <w:spacing w:val="-1"/>
          <w:sz w:val="26"/>
        </w:rPr>
        <w:t xml:space="preserve"> </w:t>
      </w:r>
      <w:r>
        <w:rPr>
          <w:i/>
          <w:sz w:val="26"/>
        </w:rPr>
        <w:t>покупкой</w:t>
      </w:r>
      <w:r>
        <w:rPr>
          <w:i/>
          <w:spacing w:val="-2"/>
          <w:sz w:val="26"/>
        </w:rPr>
        <w:t xml:space="preserve"> </w:t>
      </w:r>
      <w:r>
        <w:rPr>
          <w:i/>
          <w:sz w:val="26"/>
        </w:rPr>
        <w:t>и</w:t>
      </w:r>
      <w:r>
        <w:rPr>
          <w:i/>
          <w:spacing w:val="-1"/>
          <w:sz w:val="26"/>
        </w:rPr>
        <w:t xml:space="preserve"> </w:t>
      </w:r>
      <w:r>
        <w:rPr>
          <w:i/>
          <w:sz w:val="26"/>
        </w:rPr>
        <w:t>продажей</w:t>
      </w:r>
      <w:r>
        <w:rPr>
          <w:i/>
          <w:spacing w:val="-1"/>
          <w:sz w:val="26"/>
        </w:rPr>
        <w:t xml:space="preserve"> </w:t>
      </w:r>
      <w:r>
        <w:rPr>
          <w:i/>
          <w:sz w:val="26"/>
        </w:rPr>
        <w:t>валюты;</w:t>
      </w:r>
    </w:p>
    <w:p w:rsidR="00B15A17" w:rsidRDefault="00F034A4" w:rsidP="005E6B29">
      <w:pPr>
        <w:pStyle w:val="ac"/>
        <w:numPr>
          <w:ilvl w:val="1"/>
          <w:numId w:val="97"/>
        </w:numPr>
        <w:tabs>
          <w:tab w:val="left" w:pos="962"/>
        </w:tabs>
        <w:ind w:right="305" w:firstLine="283"/>
        <w:rPr>
          <w:i/>
          <w:sz w:val="26"/>
        </w:rPr>
      </w:pPr>
      <w:r>
        <w:rPr>
          <w:i/>
          <w:sz w:val="26"/>
        </w:rPr>
        <w:t>отделять</w:t>
      </w:r>
      <w:r>
        <w:rPr>
          <w:i/>
          <w:spacing w:val="1"/>
          <w:sz w:val="26"/>
        </w:rPr>
        <w:t xml:space="preserve"> </w:t>
      </w:r>
      <w:r>
        <w:rPr>
          <w:i/>
          <w:sz w:val="26"/>
        </w:rPr>
        <w:t>основную</w:t>
      </w:r>
      <w:r>
        <w:rPr>
          <w:i/>
          <w:spacing w:val="1"/>
          <w:sz w:val="26"/>
        </w:rPr>
        <w:t xml:space="preserve"> </w:t>
      </w:r>
      <w:r>
        <w:rPr>
          <w:i/>
          <w:sz w:val="26"/>
        </w:rPr>
        <w:t>информацию</w:t>
      </w:r>
      <w:r>
        <w:rPr>
          <w:i/>
          <w:spacing w:val="1"/>
          <w:sz w:val="26"/>
        </w:rPr>
        <w:t xml:space="preserve"> </w:t>
      </w:r>
      <w:r>
        <w:rPr>
          <w:i/>
          <w:sz w:val="26"/>
        </w:rPr>
        <w:t>от</w:t>
      </w:r>
      <w:r>
        <w:rPr>
          <w:i/>
          <w:spacing w:val="1"/>
          <w:sz w:val="26"/>
        </w:rPr>
        <w:t xml:space="preserve"> </w:t>
      </w:r>
      <w:r>
        <w:rPr>
          <w:i/>
          <w:sz w:val="26"/>
        </w:rPr>
        <w:t>второстепенной,</w:t>
      </w:r>
      <w:r>
        <w:rPr>
          <w:i/>
          <w:spacing w:val="1"/>
          <w:sz w:val="26"/>
        </w:rPr>
        <w:t xml:space="preserve"> </w:t>
      </w:r>
      <w:r>
        <w:rPr>
          <w:i/>
          <w:sz w:val="26"/>
        </w:rPr>
        <w:t>критически</w:t>
      </w:r>
      <w:r>
        <w:rPr>
          <w:i/>
          <w:spacing w:val="1"/>
          <w:sz w:val="26"/>
        </w:rPr>
        <w:t xml:space="preserve"> </w:t>
      </w:r>
      <w:r>
        <w:rPr>
          <w:i/>
          <w:sz w:val="26"/>
        </w:rPr>
        <w:t>оценивать</w:t>
      </w:r>
      <w:r>
        <w:rPr>
          <w:i/>
          <w:spacing w:val="1"/>
          <w:sz w:val="26"/>
        </w:rPr>
        <w:t xml:space="preserve"> </w:t>
      </w:r>
      <w:r>
        <w:rPr>
          <w:i/>
          <w:sz w:val="26"/>
        </w:rPr>
        <w:t>достоверность полученной информации из неадаптированных источников по глобальным</w:t>
      </w:r>
      <w:r>
        <w:rPr>
          <w:i/>
          <w:spacing w:val="1"/>
          <w:sz w:val="26"/>
        </w:rPr>
        <w:t xml:space="preserve"> </w:t>
      </w:r>
      <w:r>
        <w:rPr>
          <w:i/>
          <w:sz w:val="26"/>
        </w:rPr>
        <w:t>экономическим проблемам;</w:t>
      </w:r>
    </w:p>
    <w:p w:rsidR="00B15A17" w:rsidRDefault="00F034A4" w:rsidP="005E6B29">
      <w:pPr>
        <w:pStyle w:val="ac"/>
        <w:numPr>
          <w:ilvl w:val="1"/>
          <w:numId w:val="97"/>
        </w:numPr>
        <w:tabs>
          <w:tab w:val="left" w:pos="961"/>
          <w:tab w:val="left" w:pos="962"/>
        </w:tabs>
        <w:spacing w:line="297" w:lineRule="exact"/>
        <w:ind w:left="961" w:hanging="426"/>
        <w:jc w:val="left"/>
        <w:rPr>
          <w:i/>
          <w:sz w:val="26"/>
        </w:rPr>
      </w:pPr>
      <w:r>
        <w:rPr>
          <w:i/>
          <w:sz w:val="26"/>
        </w:rPr>
        <w:t>использовать</w:t>
      </w:r>
      <w:r>
        <w:rPr>
          <w:i/>
          <w:spacing w:val="-3"/>
          <w:sz w:val="26"/>
        </w:rPr>
        <w:t xml:space="preserve"> </w:t>
      </w:r>
      <w:r>
        <w:rPr>
          <w:i/>
          <w:sz w:val="26"/>
        </w:rPr>
        <w:t>экономические</w:t>
      </w:r>
      <w:r>
        <w:rPr>
          <w:i/>
          <w:spacing w:val="-1"/>
          <w:sz w:val="26"/>
        </w:rPr>
        <w:t xml:space="preserve"> </w:t>
      </w:r>
      <w:r>
        <w:rPr>
          <w:i/>
          <w:sz w:val="26"/>
        </w:rPr>
        <w:t>понятия</w:t>
      </w:r>
      <w:r>
        <w:rPr>
          <w:i/>
          <w:spacing w:val="-4"/>
          <w:sz w:val="26"/>
        </w:rPr>
        <w:t xml:space="preserve"> </w:t>
      </w:r>
      <w:r>
        <w:rPr>
          <w:i/>
          <w:sz w:val="26"/>
        </w:rPr>
        <w:t>в</w:t>
      </w:r>
      <w:r>
        <w:rPr>
          <w:i/>
          <w:spacing w:val="-1"/>
          <w:sz w:val="26"/>
        </w:rPr>
        <w:t xml:space="preserve"> </w:t>
      </w:r>
      <w:r>
        <w:rPr>
          <w:i/>
          <w:sz w:val="26"/>
        </w:rPr>
        <w:t>проектной</w:t>
      </w:r>
      <w:r>
        <w:rPr>
          <w:i/>
          <w:spacing w:val="-3"/>
          <w:sz w:val="26"/>
        </w:rPr>
        <w:t xml:space="preserve"> </w:t>
      </w:r>
      <w:r>
        <w:rPr>
          <w:i/>
          <w:sz w:val="26"/>
        </w:rPr>
        <w:t>деятельности;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определять</w:t>
      </w:r>
      <w:r>
        <w:rPr>
          <w:i/>
          <w:spacing w:val="-5"/>
          <w:sz w:val="26"/>
        </w:rPr>
        <w:t xml:space="preserve"> </w:t>
      </w:r>
      <w:r>
        <w:rPr>
          <w:i/>
          <w:sz w:val="26"/>
        </w:rPr>
        <w:t>влияние</w:t>
      </w:r>
      <w:r>
        <w:rPr>
          <w:i/>
          <w:spacing w:val="-1"/>
          <w:sz w:val="26"/>
        </w:rPr>
        <w:t xml:space="preserve"> </w:t>
      </w:r>
      <w:r>
        <w:rPr>
          <w:i/>
          <w:sz w:val="26"/>
        </w:rPr>
        <w:t>факторов,</w:t>
      </w:r>
      <w:r>
        <w:rPr>
          <w:i/>
          <w:spacing w:val="-3"/>
          <w:sz w:val="26"/>
        </w:rPr>
        <w:t xml:space="preserve"> </w:t>
      </w:r>
      <w:r>
        <w:rPr>
          <w:i/>
          <w:sz w:val="26"/>
        </w:rPr>
        <w:t>влияющих</w:t>
      </w:r>
      <w:r>
        <w:rPr>
          <w:i/>
          <w:spacing w:val="-1"/>
          <w:sz w:val="26"/>
        </w:rPr>
        <w:t xml:space="preserve"> </w:t>
      </w:r>
      <w:r>
        <w:rPr>
          <w:i/>
          <w:sz w:val="26"/>
        </w:rPr>
        <w:t>на</w:t>
      </w:r>
      <w:r>
        <w:rPr>
          <w:i/>
          <w:spacing w:val="-4"/>
          <w:sz w:val="26"/>
        </w:rPr>
        <w:t xml:space="preserve"> </w:t>
      </w:r>
      <w:r>
        <w:rPr>
          <w:i/>
          <w:sz w:val="26"/>
        </w:rPr>
        <w:t>валютный</w:t>
      </w:r>
      <w:r>
        <w:rPr>
          <w:i/>
          <w:spacing w:val="-5"/>
          <w:sz w:val="26"/>
        </w:rPr>
        <w:t xml:space="preserve"> </w:t>
      </w:r>
      <w:r>
        <w:rPr>
          <w:i/>
          <w:sz w:val="26"/>
        </w:rPr>
        <w:t>курс;</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приводить</w:t>
      </w:r>
      <w:r>
        <w:rPr>
          <w:i/>
          <w:spacing w:val="-4"/>
          <w:sz w:val="26"/>
        </w:rPr>
        <w:t xml:space="preserve"> </w:t>
      </w:r>
      <w:r>
        <w:rPr>
          <w:i/>
          <w:sz w:val="26"/>
        </w:rPr>
        <w:t>примеры</w:t>
      </w:r>
      <w:r>
        <w:rPr>
          <w:i/>
          <w:spacing w:val="-3"/>
          <w:sz w:val="26"/>
        </w:rPr>
        <w:t xml:space="preserve"> </w:t>
      </w:r>
      <w:r>
        <w:rPr>
          <w:i/>
          <w:sz w:val="26"/>
        </w:rPr>
        <w:t>использования</w:t>
      </w:r>
      <w:r>
        <w:rPr>
          <w:i/>
          <w:spacing w:val="-3"/>
          <w:sz w:val="26"/>
        </w:rPr>
        <w:t xml:space="preserve"> </w:t>
      </w:r>
      <w:r>
        <w:rPr>
          <w:i/>
          <w:sz w:val="26"/>
        </w:rPr>
        <w:t>различных</w:t>
      </w:r>
      <w:r>
        <w:rPr>
          <w:i/>
          <w:spacing w:val="-3"/>
          <w:sz w:val="26"/>
        </w:rPr>
        <w:t xml:space="preserve"> </w:t>
      </w:r>
      <w:r>
        <w:rPr>
          <w:i/>
          <w:sz w:val="26"/>
        </w:rPr>
        <w:t>форм</w:t>
      </w:r>
      <w:r>
        <w:rPr>
          <w:i/>
          <w:spacing w:val="-3"/>
          <w:sz w:val="26"/>
        </w:rPr>
        <w:t xml:space="preserve"> </w:t>
      </w:r>
      <w:r>
        <w:rPr>
          <w:i/>
          <w:sz w:val="26"/>
        </w:rPr>
        <w:t>международных</w:t>
      </w:r>
      <w:r>
        <w:rPr>
          <w:i/>
          <w:spacing w:val="-1"/>
          <w:sz w:val="26"/>
        </w:rPr>
        <w:t xml:space="preserve"> </w:t>
      </w:r>
      <w:r>
        <w:rPr>
          <w:i/>
          <w:sz w:val="26"/>
        </w:rPr>
        <w:t>расчетов;</w:t>
      </w:r>
    </w:p>
    <w:p w:rsidR="00B15A17" w:rsidRDefault="00F034A4" w:rsidP="005E6B29">
      <w:pPr>
        <w:pStyle w:val="ac"/>
        <w:numPr>
          <w:ilvl w:val="1"/>
          <w:numId w:val="97"/>
        </w:numPr>
        <w:tabs>
          <w:tab w:val="left" w:pos="962"/>
        </w:tabs>
        <w:ind w:right="306" w:firstLine="283"/>
        <w:rPr>
          <w:i/>
          <w:sz w:val="26"/>
        </w:rPr>
      </w:pPr>
      <w:r>
        <w:rPr>
          <w:i/>
          <w:sz w:val="26"/>
        </w:rPr>
        <w:t>разрабатывать</w:t>
      </w:r>
      <w:r>
        <w:rPr>
          <w:i/>
          <w:spacing w:val="1"/>
          <w:sz w:val="26"/>
        </w:rPr>
        <w:t xml:space="preserve"> </w:t>
      </w:r>
      <w:r>
        <w:rPr>
          <w:i/>
          <w:sz w:val="26"/>
        </w:rPr>
        <w:t>и</w:t>
      </w:r>
      <w:r>
        <w:rPr>
          <w:i/>
          <w:spacing w:val="1"/>
          <w:sz w:val="26"/>
        </w:rPr>
        <w:t xml:space="preserve"> </w:t>
      </w:r>
      <w:r>
        <w:rPr>
          <w:i/>
          <w:sz w:val="26"/>
        </w:rPr>
        <w:t>реализовывать</w:t>
      </w:r>
      <w:r>
        <w:rPr>
          <w:i/>
          <w:spacing w:val="1"/>
          <w:sz w:val="26"/>
        </w:rPr>
        <w:t xml:space="preserve"> </w:t>
      </w:r>
      <w:r>
        <w:rPr>
          <w:i/>
          <w:sz w:val="26"/>
        </w:rPr>
        <w:t>проекты</w:t>
      </w:r>
      <w:r>
        <w:rPr>
          <w:i/>
          <w:spacing w:val="1"/>
          <w:sz w:val="26"/>
        </w:rPr>
        <w:t xml:space="preserve"> </w:t>
      </w:r>
      <w:r>
        <w:rPr>
          <w:i/>
          <w:sz w:val="26"/>
        </w:rPr>
        <w:t>экономической</w:t>
      </w:r>
      <w:r>
        <w:rPr>
          <w:i/>
          <w:spacing w:val="1"/>
          <w:sz w:val="26"/>
        </w:rPr>
        <w:t xml:space="preserve"> </w:t>
      </w:r>
      <w:r>
        <w:rPr>
          <w:i/>
          <w:sz w:val="26"/>
        </w:rPr>
        <w:t>и</w:t>
      </w:r>
      <w:r>
        <w:rPr>
          <w:i/>
          <w:spacing w:val="1"/>
          <w:sz w:val="26"/>
        </w:rPr>
        <w:t xml:space="preserve"> </w:t>
      </w:r>
      <w:r>
        <w:rPr>
          <w:i/>
          <w:sz w:val="26"/>
        </w:rPr>
        <w:t>междисциплинарной</w:t>
      </w:r>
      <w:r>
        <w:rPr>
          <w:i/>
          <w:spacing w:val="-62"/>
          <w:sz w:val="26"/>
        </w:rPr>
        <w:t xml:space="preserve"> </w:t>
      </w:r>
      <w:r>
        <w:rPr>
          <w:i/>
          <w:sz w:val="26"/>
        </w:rPr>
        <w:t>направленности на основе полученных экономических знаний и ценностных ориентиров,</w:t>
      </w:r>
      <w:r>
        <w:rPr>
          <w:i/>
          <w:spacing w:val="1"/>
          <w:sz w:val="26"/>
        </w:rPr>
        <w:t xml:space="preserve"> </w:t>
      </w:r>
      <w:r>
        <w:rPr>
          <w:i/>
          <w:sz w:val="26"/>
        </w:rPr>
        <w:t>связанных</w:t>
      </w:r>
      <w:r>
        <w:rPr>
          <w:i/>
          <w:spacing w:val="-1"/>
          <w:sz w:val="26"/>
        </w:rPr>
        <w:t xml:space="preserve"> </w:t>
      </w:r>
      <w:r>
        <w:rPr>
          <w:i/>
          <w:sz w:val="26"/>
        </w:rPr>
        <w:t>с</w:t>
      </w:r>
      <w:r>
        <w:rPr>
          <w:i/>
          <w:spacing w:val="-2"/>
          <w:sz w:val="26"/>
        </w:rPr>
        <w:t xml:space="preserve"> </w:t>
      </w:r>
      <w:r>
        <w:rPr>
          <w:i/>
          <w:sz w:val="26"/>
        </w:rPr>
        <w:t>описанием</w:t>
      </w:r>
      <w:r>
        <w:rPr>
          <w:i/>
          <w:spacing w:val="1"/>
          <w:sz w:val="26"/>
        </w:rPr>
        <w:t xml:space="preserve"> </w:t>
      </w:r>
      <w:r>
        <w:rPr>
          <w:i/>
          <w:sz w:val="26"/>
        </w:rPr>
        <w:t>состояния</w:t>
      </w:r>
      <w:r>
        <w:rPr>
          <w:i/>
          <w:spacing w:val="-2"/>
          <w:sz w:val="26"/>
        </w:rPr>
        <w:t xml:space="preserve"> </w:t>
      </w:r>
      <w:r>
        <w:rPr>
          <w:i/>
          <w:sz w:val="26"/>
        </w:rPr>
        <w:t>российской экономики</w:t>
      </w:r>
      <w:r>
        <w:rPr>
          <w:i/>
          <w:spacing w:val="1"/>
          <w:sz w:val="26"/>
        </w:rPr>
        <w:t xml:space="preserve"> </w:t>
      </w:r>
      <w:r>
        <w:rPr>
          <w:i/>
          <w:sz w:val="26"/>
        </w:rPr>
        <w:t>в</w:t>
      </w:r>
      <w:r>
        <w:rPr>
          <w:i/>
          <w:spacing w:val="-1"/>
          <w:sz w:val="26"/>
        </w:rPr>
        <w:t xml:space="preserve"> </w:t>
      </w:r>
      <w:r>
        <w:rPr>
          <w:i/>
          <w:sz w:val="26"/>
        </w:rPr>
        <w:t>современном мире;</w:t>
      </w:r>
    </w:p>
    <w:p w:rsidR="00B15A17" w:rsidRDefault="00F034A4" w:rsidP="005E6B29">
      <w:pPr>
        <w:pStyle w:val="ac"/>
        <w:numPr>
          <w:ilvl w:val="1"/>
          <w:numId w:val="97"/>
        </w:numPr>
        <w:tabs>
          <w:tab w:val="left" w:pos="962"/>
        </w:tabs>
        <w:spacing w:before="1"/>
        <w:ind w:left="961" w:hanging="426"/>
        <w:rPr>
          <w:i/>
          <w:sz w:val="26"/>
        </w:rPr>
      </w:pPr>
      <w:r>
        <w:rPr>
          <w:i/>
          <w:sz w:val="26"/>
        </w:rPr>
        <w:t>анализировать</w:t>
      </w:r>
      <w:r>
        <w:rPr>
          <w:i/>
          <w:spacing w:val="-4"/>
          <w:sz w:val="26"/>
        </w:rPr>
        <w:t xml:space="preserve"> </w:t>
      </w:r>
      <w:r>
        <w:rPr>
          <w:i/>
          <w:sz w:val="26"/>
        </w:rPr>
        <w:t>текст</w:t>
      </w:r>
      <w:r>
        <w:rPr>
          <w:i/>
          <w:spacing w:val="-2"/>
          <w:sz w:val="26"/>
        </w:rPr>
        <w:t xml:space="preserve"> </w:t>
      </w:r>
      <w:r>
        <w:rPr>
          <w:i/>
          <w:sz w:val="26"/>
        </w:rPr>
        <w:t>экономического</w:t>
      </w:r>
      <w:r>
        <w:rPr>
          <w:i/>
          <w:spacing w:val="-3"/>
          <w:sz w:val="26"/>
        </w:rPr>
        <w:t xml:space="preserve"> </w:t>
      </w:r>
      <w:r>
        <w:rPr>
          <w:i/>
          <w:sz w:val="26"/>
        </w:rPr>
        <w:t>содержания</w:t>
      </w:r>
      <w:r>
        <w:rPr>
          <w:i/>
          <w:spacing w:val="-1"/>
          <w:sz w:val="26"/>
        </w:rPr>
        <w:t xml:space="preserve"> </w:t>
      </w:r>
      <w:r>
        <w:rPr>
          <w:i/>
          <w:sz w:val="26"/>
        </w:rPr>
        <w:t>по</w:t>
      </w:r>
      <w:r>
        <w:rPr>
          <w:i/>
          <w:spacing w:val="-4"/>
          <w:sz w:val="26"/>
        </w:rPr>
        <w:t xml:space="preserve"> </w:t>
      </w:r>
      <w:r>
        <w:rPr>
          <w:i/>
          <w:sz w:val="26"/>
        </w:rPr>
        <w:t>международной</w:t>
      </w:r>
      <w:r>
        <w:rPr>
          <w:i/>
          <w:spacing w:val="-1"/>
          <w:sz w:val="26"/>
        </w:rPr>
        <w:t xml:space="preserve"> </w:t>
      </w:r>
      <w:r>
        <w:rPr>
          <w:i/>
          <w:sz w:val="26"/>
        </w:rPr>
        <w:t>экономике.</w:t>
      </w:r>
    </w:p>
    <w:p w:rsidR="00B15A17" w:rsidRDefault="00B15A17">
      <w:pPr>
        <w:pStyle w:val="a8"/>
        <w:spacing w:before="6"/>
        <w:ind w:left="0"/>
        <w:jc w:val="left"/>
        <w:rPr>
          <w:i/>
        </w:rPr>
      </w:pPr>
    </w:p>
    <w:p w:rsidR="00B15A17" w:rsidRDefault="00F034A4">
      <w:pPr>
        <w:pStyle w:val="Heading1"/>
        <w:spacing w:line="298" w:lineRule="exact"/>
        <w:jc w:val="left"/>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pPr>
        <w:spacing w:line="295" w:lineRule="exact"/>
        <w:ind w:left="961"/>
        <w:rPr>
          <w:b/>
          <w:sz w:val="26"/>
        </w:rPr>
      </w:pPr>
      <w:r>
        <w:rPr>
          <w:b/>
          <w:sz w:val="26"/>
        </w:rPr>
        <w:t>Основные</w:t>
      </w:r>
      <w:r>
        <w:rPr>
          <w:b/>
          <w:spacing w:val="-6"/>
          <w:sz w:val="26"/>
        </w:rPr>
        <w:t xml:space="preserve"> </w:t>
      </w:r>
      <w:r>
        <w:rPr>
          <w:b/>
          <w:sz w:val="26"/>
        </w:rPr>
        <w:t>концепции</w:t>
      </w:r>
      <w:r>
        <w:rPr>
          <w:b/>
          <w:spacing w:val="-5"/>
          <w:sz w:val="26"/>
        </w:rPr>
        <w:t xml:space="preserve"> </w:t>
      </w:r>
      <w:r>
        <w:rPr>
          <w:b/>
          <w:sz w:val="26"/>
        </w:rPr>
        <w:t>экономики</w:t>
      </w:r>
    </w:p>
    <w:p w:rsidR="00B15A17" w:rsidRDefault="00F034A4" w:rsidP="005E6B29">
      <w:pPr>
        <w:pStyle w:val="ac"/>
        <w:numPr>
          <w:ilvl w:val="1"/>
          <w:numId w:val="97"/>
        </w:numPr>
        <w:tabs>
          <w:tab w:val="left" w:pos="961"/>
          <w:tab w:val="left" w:pos="962"/>
        </w:tabs>
        <w:spacing w:line="296" w:lineRule="exact"/>
        <w:ind w:left="961" w:hanging="426"/>
        <w:jc w:val="left"/>
        <w:rPr>
          <w:sz w:val="26"/>
        </w:rPr>
      </w:pPr>
      <w:r>
        <w:rPr>
          <w:sz w:val="26"/>
        </w:rPr>
        <w:t>Определять</w:t>
      </w:r>
      <w:r>
        <w:rPr>
          <w:spacing w:val="-4"/>
          <w:sz w:val="26"/>
        </w:rPr>
        <w:t xml:space="preserve"> </w:t>
      </w:r>
      <w:r>
        <w:rPr>
          <w:sz w:val="26"/>
        </w:rPr>
        <w:t>границы</w:t>
      </w:r>
      <w:r>
        <w:rPr>
          <w:spacing w:val="-1"/>
          <w:sz w:val="26"/>
        </w:rPr>
        <w:t xml:space="preserve"> </w:t>
      </w:r>
      <w:r>
        <w:rPr>
          <w:sz w:val="26"/>
        </w:rPr>
        <w:t>применимости</w:t>
      </w:r>
      <w:r>
        <w:rPr>
          <w:spacing w:val="-3"/>
          <w:sz w:val="26"/>
        </w:rPr>
        <w:t xml:space="preserve"> </w:t>
      </w:r>
      <w:r>
        <w:rPr>
          <w:sz w:val="26"/>
        </w:rPr>
        <w:t>методов</w:t>
      </w:r>
      <w:r>
        <w:rPr>
          <w:spacing w:val="-5"/>
          <w:sz w:val="26"/>
        </w:rPr>
        <w:t xml:space="preserve"> </w:t>
      </w:r>
      <w:r>
        <w:rPr>
          <w:sz w:val="26"/>
        </w:rPr>
        <w:t>экономической</w:t>
      </w:r>
      <w:r>
        <w:rPr>
          <w:spacing w:val="-4"/>
          <w:sz w:val="26"/>
        </w:rPr>
        <w:t xml:space="preserve"> </w:t>
      </w:r>
      <w:r>
        <w:rPr>
          <w:sz w:val="26"/>
        </w:rPr>
        <w:t>теории;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анализировать</w:t>
      </w:r>
      <w:r>
        <w:rPr>
          <w:spacing w:val="-4"/>
          <w:sz w:val="26"/>
        </w:rPr>
        <w:t xml:space="preserve"> </w:t>
      </w:r>
      <w:r>
        <w:rPr>
          <w:sz w:val="26"/>
        </w:rPr>
        <w:t>проблему</w:t>
      </w:r>
      <w:r>
        <w:rPr>
          <w:spacing w:val="-7"/>
          <w:sz w:val="26"/>
        </w:rPr>
        <w:t xml:space="preserve"> </w:t>
      </w:r>
      <w:r>
        <w:rPr>
          <w:sz w:val="26"/>
        </w:rPr>
        <w:t>альтернативной</w:t>
      </w:r>
      <w:r>
        <w:rPr>
          <w:spacing w:val="-3"/>
          <w:sz w:val="26"/>
        </w:rPr>
        <w:t xml:space="preserve"> </w:t>
      </w:r>
      <w:r>
        <w:rPr>
          <w:sz w:val="26"/>
        </w:rPr>
        <w:t>стоимости;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объяснять</w:t>
      </w:r>
      <w:r>
        <w:rPr>
          <w:spacing w:val="-6"/>
          <w:sz w:val="26"/>
        </w:rPr>
        <w:t xml:space="preserve"> </w:t>
      </w:r>
      <w:r>
        <w:rPr>
          <w:sz w:val="26"/>
        </w:rPr>
        <w:t>проблему</w:t>
      </w:r>
      <w:r>
        <w:rPr>
          <w:spacing w:val="-8"/>
          <w:sz w:val="26"/>
        </w:rPr>
        <w:t xml:space="preserve"> </w:t>
      </w:r>
      <w:r>
        <w:rPr>
          <w:sz w:val="26"/>
        </w:rPr>
        <w:t>ограниченности</w:t>
      </w:r>
      <w:r>
        <w:rPr>
          <w:spacing w:val="-4"/>
          <w:sz w:val="26"/>
        </w:rPr>
        <w:t xml:space="preserve"> </w:t>
      </w:r>
      <w:r>
        <w:rPr>
          <w:sz w:val="26"/>
        </w:rPr>
        <w:t>экономических</w:t>
      </w:r>
      <w:r>
        <w:rPr>
          <w:spacing w:val="-3"/>
          <w:sz w:val="26"/>
        </w:rPr>
        <w:t xml:space="preserve"> </w:t>
      </w:r>
      <w:r>
        <w:rPr>
          <w:sz w:val="26"/>
        </w:rPr>
        <w:t>ресурсов;</w:t>
      </w:r>
    </w:p>
    <w:p w:rsidR="00B15A17" w:rsidRDefault="00F034A4" w:rsidP="005E6B29">
      <w:pPr>
        <w:pStyle w:val="ac"/>
        <w:numPr>
          <w:ilvl w:val="1"/>
          <w:numId w:val="97"/>
        </w:numPr>
        <w:tabs>
          <w:tab w:val="left" w:pos="961"/>
          <w:tab w:val="left" w:pos="962"/>
        </w:tabs>
        <w:spacing w:before="2"/>
        <w:ind w:right="307" w:firstLine="283"/>
        <w:jc w:val="left"/>
        <w:rPr>
          <w:sz w:val="26"/>
        </w:rPr>
      </w:pPr>
      <w:r>
        <w:rPr>
          <w:sz w:val="26"/>
        </w:rPr>
        <w:t>представлять</w:t>
      </w:r>
      <w:r>
        <w:rPr>
          <w:spacing w:val="45"/>
          <w:sz w:val="26"/>
        </w:rPr>
        <w:t xml:space="preserve"> </w:t>
      </w:r>
      <w:r>
        <w:rPr>
          <w:sz w:val="26"/>
        </w:rPr>
        <w:t>в</w:t>
      </w:r>
      <w:r>
        <w:rPr>
          <w:spacing w:val="45"/>
          <w:sz w:val="26"/>
        </w:rPr>
        <w:t xml:space="preserve"> </w:t>
      </w:r>
      <w:r>
        <w:rPr>
          <w:sz w:val="26"/>
        </w:rPr>
        <w:t>виде</w:t>
      </w:r>
      <w:r>
        <w:rPr>
          <w:spacing w:val="45"/>
          <w:sz w:val="26"/>
        </w:rPr>
        <w:t xml:space="preserve"> </w:t>
      </w:r>
      <w:r>
        <w:rPr>
          <w:sz w:val="26"/>
        </w:rPr>
        <w:t>инфографики</w:t>
      </w:r>
      <w:r>
        <w:rPr>
          <w:spacing w:val="46"/>
          <w:sz w:val="26"/>
        </w:rPr>
        <w:t xml:space="preserve"> </w:t>
      </w:r>
      <w:r>
        <w:rPr>
          <w:sz w:val="26"/>
        </w:rPr>
        <w:t>кривую</w:t>
      </w:r>
      <w:r>
        <w:rPr>
          <w:spacing w:val="46"/>
          <w:sz w:val="26"/>
        </w:rPr>
        <w:t xml:space="preserve"> </w:t>
      </w:r>
      <w:r>
        <w:rPr>
          <w:sz w:val="26"/>
        </w:rPr>
        <w:t>производственных</w:t>
      </w:r>
      <w:r>
        <w:rPr>
          <w:spacing w:val="47"/>
          <w:sz w:val="26"/>
        </w:rPr>
        <w:t xml:space="preserve"> </w:t>
      </w:r>
      <w:r>
        <w:rPr>
          <w:sz w:val="26"/>
        </w:rPr>
        <w:t>возможностей</w:t>
      </w:r>
      <w:r>
        <w:rPr>
          <w:spacing w:val="47"/>
          <w:sz w:val="26"/>
        </w:rPr>
        <w:t xml:space="preserve"> </w:t>
      </w:r>
      <w:r>
        <w:rPr>
          <w:sz w:val="26"/>
        </w:rPr>
        <w:t>и</w:t>
      </w:r>
      <w:r>
        <w:rPr>
          <w:spacing w:val="-62"/>
          <w:sz w:val="26"/>
        </w:rPr>
        <w:t xml:space="preserve"> </w:t>
      </w:r>
      <w:r>
        <w:rPr>
          <w:sz w:val="26"/>
        </w:rPr>
        <w:t>характеризовать</w:t>
      </w:r>
      <w:r>
        <w:rPr>
          <w:spacing w:val="-1"/>
          <w:sz w:val="26"/>
        </w:rPr>
        <w:t xml:space="preserve"> </w:t>
      </w:r>
      <w:r>
        <w:rPr>
          <w:sz w:val="26"/>
        </w:rPr>
        <w:t>ее;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иллюстрировать</w:t>
      </w:r>
      <w:r>
        <w:rPr>
          <w:spacing w:val="-7"/>
          <w:sz w:val="26"/>
        </w:rPr>
        <w:t xml:space="preserve"> </w:t>
      </w:r>
      <w:r>
        <w:rPr>
          <w:sz w:val="26"/>
        </w:rPr>
        <w:t>примерами</w:t>
      </w:r>
      <w:r>
        <w:rPr>
          <w:spacing w:val="-3"/>
          <w:sz w:val="26"/>
        </w:rPr>
        <w:t xml:space="preserve"> </w:t>
      </w:r>
      <w:r>
        <w:rPr>
          <w:sz w:val="26"/>
        </w:rPr>
        <w:t>факторы</w:t>
      </w:r>
      <w:r>
        <w:rPr>
          <w:spacing w:val="-5"/>
          <w:sz w:val="26"/>
        </w:rPr>
        <w:t xml:space="preserve"> </w:t>
      </w:r>
      <w:r>
        <w:rPr>
          <w:sz w:val="26"/>
        </w:rPr>
        <w:t>производства;</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sz w:val="26"/>
        </w:rPr>
      </w:pPr>
      <w:r>
        <w:rPr>
          <w:sz w:val="26"/>
        </w:rPr>
        <w:lastRenderedPageBreak/>
        <w:t>характеризовать</w:t>
      </w:r>
      <w:r>
        <w:rPr>
          <w:spacing w:val="-3"/>
          <w:sz w:val="26"/>
        </w:rPr>
        <w:t xml:space="preserve"> </w:t>
      </w:r>
      <w:r>
        <w:rPr>
          <w:sz w:val="26"/>
        </w:rPr>
        <w:t>типы</w:t>
      </w:r>
      <w:r>
        <w:rPr>
          <w:spacing w:val="-1"/>
          <w:sz w:val="26"/>
        </w:rPr>
        <w:t xml:space="preserve"> </w:t>
      </w:r>
      <w:r>
        <w:rPr>
          <w:sz w:val="26"/>
        </w:rPr>
        <w:t>экономических</w:t>
      </w:r>
      <w:r>
        <w:rPr>
          <w:spacing w:val="-2"/>
          <w:sz w:val="26"/>
        </w:rPr>
        <w:t xml:space="preserve"> </w:t>
      </w:r>
      <w:r>
        <w:rPr>
          <w:sz w:val="26"/>
        </w:rPr>
        <w:t>систем;</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различать</w:t>
      </w:r>
      <w:r>
        <w:rPr>
          <w:spacing w:val="-3"/>
          <w:sz w:val="26"/>
        </w:rPr>
        <w:t xml:space="preserve"> </w:t>
      </w:r>
      <w:r>
        <w:rPr>
          <w:sz w:val="26"/>
        </w:rPr>
        <w:t>абсолютные</w:t>
      </w:r>
      <w:r>
        <w:rPr>
          <w:spacing w:val="-2"/>
          <w:sz w:val="26"/>
        </w:rPr>
        <w:t xml:space="preserve"> </w:t>
      </w:r>
      <w:r>
        <w:rPr>
          <w:sz w:val="26"/>
        </w:rPr>
        <w:t>и</w:t>
      </w:r>
      <w:r>
        <w:rPr>
          <w:spacing w:val="-3"/>
          <w:sz w:val="26"/>
        </w:rPr>
        <w:t xml:space="preserve"> </w:t>
      </w:r>
      <w:r>
        <w:rPr>
          <w:sz w:val="26"/>
        </w:rPr>
        <w:t>сравнительные</w:t>
      </w:r>
      <w:r>
        <w:rPr>
          <w:spacing w:val="-2"/>
          <w:sz w:val="26"/>
        </w:rPr>
        <w:t xml:space="preserve"> </w:t>
      </w:r>
      <w:r>
        <w:rPr>
          <w:sz w:val="26"/>
        </w:rPr>
        <w:t>преимущества</w:t>
      </w:r>
      <w:r>
        <w:rPr>
          <w:spacing w:val="-3"/>
          <w:sz w:val="26"/>
        </w:rPr>
        <w:t xml:space="preserve"> </w:t>
      </w:r>
      <w:r>
        <w:rPr>
          <w:sz w:val="26"/>
        </w:rPr>
        <w:t>в</w:t>
      </w:r>
      <w:r>
        <w:rPr>
          <w:spacing w:val="-4"/>
          <w:sz w:val="26"/>
        </w:rPr>
        <w:t xml:space="preserve"> </w:t>
      </w:r>
      <w:r>
        <w:rPr>
          <w:sz w:val="26"/>
        </w:rPr>
        <w:t>издержках</w:t>
      </w:r>
      <w:r>
        <w:rPr>
          <w:spacing w:val="-2"/>
          <w:sz w:val="26"/>
        </w:rPr>
        <w:t xml:space="preserve"> </w:t>
      </w:r>
      <w:r>
        <w:rPr>
          <w:sz w:val="26"/>
        </w:rPr>
        <w:t>производства.</w:t>
      </w:r>
    </w:p>
    <w:p w:rsidR="00B15A17" w:rsidRDefault="00B15A17">
      <w:pPr>
        <w:pStyle w:val="a8"/>
        <w:spacing w:before="7"/>
        <w:ind w:left="0"/>
        <w:jc w:val="left"/>
      </w:pPr>
    </w:p>
    <w:p w:rsidR="00B15A17" w:rsidRDefault="00F034A4">
      <w:pPr>
        <w:pStyle w:val="Heading1"/>
        <w:jc w:val="left"/>
      </w:pPr>
      <w:r>
        <w:t>Микроэкономика</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Анализировать</w:t>
      </w:r>
      <w:r>
        <w:rPr>
          <w:spacing w:val="-2"/>
          <w:sz w:val="26"/>
        </w:rPr>
        <w:t xml:space="preserve"> </w:t>
      </w:r>
      <w:r>
        <w:rPr>
          <w:sz w:val="26"/>
        </w:rPr>
        <w:t>структуру</w:t>
      </w:r>
      <w:r>
        <w:rPr>
          <w:spacing w:val="-6"/>
          <w:sz w:val="26"/>
        </w:rPr>
        <w:t xml:space="preserve"> </w:t>
      </w:r>
      <w:r>
        <w:rPr>
          <w:sz w:val="26"/>
        </w:rPr>
        <w:t>бюджета</w:t>
      </w:r>
      <w:r>
        <w:rPr>
          <w:spacing w:val="-4"/>
          <w:sz w:val="26"/>
        </w:rPr>
        <w:t xml:space="preserve"> </w:t>
      </w:r>
      <w:r>
        <w:rPr>
          <w:sz w:val="26"/>
        </w:rPr>
        <w:t>собственной</w:t>
      </w:r>
      <w:r>
        <w:rPr>
          <w:spacing w:val="-2"/>
          <w:sz w:val="26"/>
        </w:rPr>
        <w:t xml:space="preserve"> </w:t>
      </w:r>
      <w:r>
        <w:rPr>
          <w:sz w:val="26"/>
        </w:rPr>
        <w:t>семьи;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строить</w:t>
      </w:r>
      <w:r>
        <w:rPr>
          <w:spacing w:val="-5"/>
          <w:sz w:val="26"/>
        </w:rPr>
        <w:t xml:space="preserve"> </w:t>
      </w:r>
      <w:r>
        <w:rPr>
          <w:sz w:val="26"/>
        </w:rPr>
        <w:t>личный</w:t>
      </w:r>
      <w:r>
        <w:rPr>
          <w:spacing w:val="-2"/>
          <w:sz w:val="26"/>
        </w:rPr>
        <w:t xml:space="preserve"> </w:t>
      </w:r>
      <w:r>
        <w:rPr>
          <w:sz w:val="26"/>
        </w:rPr>
        <w:t>финансовый</w:t>
      </w:r>
      <w:r>
        <w:rPr>
          <w:spacing w:val="-2"/>
          <w:sz w:val="26"/>
        </w:rPr>
        <w:t xml:space="preserve"> </w:t>
      </w:r>
      <w:r>
        <w:rPr>
          <w:sz w:val="26"/>
        </w:rPr>
        <w:t>план;</w:t>
      </w:r>
    </w:p>
    <w:p w:rsidR="00B15A17" w:rsidRDefault="00F034A4" w:rsidP="005E6B29">
      <w:pPr>
        <w:pStyle w:val="ac"/>
        <w:numPr>
          <w:ilvl w:val="1"/>
          <w:numId w:val="97"/>
        </w:numPr>
        <w:tabs>
          <w:tab w:val="left" w:pos="961"/>
          <w:tab w:val="left" w:pos="962"/>
          <w:tab w:val="left" w:pos="2778"/>
          <w:tab w:val="left" w:pos="4076"/>
          <w:tab w:val="left" w:pos="4540"/>
          <w:tab w:val="left" w:pos="5800"/>
          <w:tab w:val="left" w:pos="6822"/>
          <w:tab w:val="left" w:pos="7146"/>
          <w:tab w:val="left" w:pos="7994"/>
          <w:tab w:val="left" w:pos="8952"/>
          <w:tab w:val="left" w:pos="10320"/>
        </w:tabs>
        <w:spacing w:before="1"/>
        <w:ind w:right="304" w:firstLine="283"/>
        <w:jc w:val="left"/>
        <w:rPr>
          <w:sz w:val="26"/>
        </w:rPr>
      </w:pPr>
      <w:r>
        <w:rPr>
          <w:sz w:val="26"/>
        </w:rPr>
        <w:t>анализировать</w:t>
      </w:r>
      <w:r>
        <w:rPr>
          <w:sz w:val="26"/>
        </w:rPr>
        <w:tab/>
        <w:t>ситуацию</w:t>
      </w:r>
      <w:r>
        <w:rPr>
          <w:sz w:val="26"/>
        </w:rPr>
        <w:tab/>
        <w:t>на</w:t>
      </w:r>
      <w:r>
        <w:rPr>
          <w:sz w:val="26"/>
        </w:rPr>
        <w:tab/>
        <w:t>реальных</w:t>
      </w:r>
      <w:r>
        <w:rPr>
          <w:sz w:val="26"/>
        </w:rPr>
        <w:tab/>
        <w:t>рынках</w:t>
      </w:r>
      <w:r>
        <w:rPr>
          <w:sz w:val="26"/>
        </w:rPr>
        <w:tab/>
        <w:t>с</w:t>
      </w:r>
      <w:r>
        <w:rPr>
          <w:sz w:val="26"/>
        </w:rPr>
        <w:tab/>
        <w:t>точки</w:t>
      </w:r>
      <w:r>
        <w:rPr>
          <w:sz w:val="26"/>
        </w:rPr>
        <w:tab/>
        <w:t>зрения</w:t>
      </w:r>
      <w:r>
        <w:rPr>
          <w:sz w:val="26"/>
        </w:rPr>
        <w:tab/>
        <w:t>продавцов</w:t>
      </w:r>
      <w:r>
        <w:rPr>
          <w:sz w:val="26"/>
        </w:rPr>
        <w:tab/>
      </w:r>
      <w:r>
        <w:rPr>
          <w:spacing w:val="-2"/>
          <w:sz w:val="26"/>
        </w:rPr>
        <w:t>и</w:t>
      </w:r>
      <w:r>
        <w:rPr>
          <w:spacing w:val="-62"/>
          <w:sz w:val="26"/>
        </w:rPr>
        <w:t xml:space="preserve"> </w:t>
      </w:r>
      <w:r>
        <w:rPr>
          <w:sz w:val="26"/>
        </w:rPr>
        <w:t>покупателей;</w:t>
      </w:r>
    </w:p>
    <w:p w:rsidR="00B15A17" w:rsidRDefault="00F034A4" w:rsidP="005E6B29">
      <w:pPr>
        <w:pStyle w:val="ac"/>
        <w:numPr>
          <w:ilvl w:val="1"/>
          <w:numId w:val="97"/>
        </w:numPr>
        <w:tabs>
          <w:tab w:val="left" w:pos="961"/>
          <w:tab w:val="left" w:pos="962"/>
          <w:tab w:val="left" w:pos="5618"/>
        </w:tabs>
        <w:ind w:right="305" w:firstLine="283"/>
        <w:jc w:val="left"/>
        <w:rPr>
          <w:sz w:val="26"/>
        </w:rPr>
      </w:pPr>
      <w:r>
        <w:rPr>
          <w:sz w:val="26"/>
        </w:rPr>
        <w:t>принимать</w:t>
      </w:r>
      <w:r>
        <w:rPr>
          <w:spacing w:val="129"/>
          <w:sz w:val="26"/>
        </w:rPr>
        <w:t xml:space="preserve"> </w:t>
      </w:r>
      <w:r>
        <w:rPr>
          <w:sz w:val="26"/>
        </w:rPr>
        <w:t>рациональные</w:t>
      </w:r>
      <w:r>
        <w:rPr>
          <w:spacing w:val="129"/>
          <w:sz w:val="26"/>
        </w:rPr>
        <w:t xml:space="preserve"> </w:t>
      </w:r>
      <w:r>
        <w:rPr>
          <w:sz w:val="26"/>
        </w:rPr>
        <w:t>решения</w:t>
      </w:r>
      <w:r>
        <w:rPr>
          <w:spacing w:val="129"/>
          <w:sz w:val="26"/>
        </w:rPr>
        <w:t xml:space="preserve"> </w:t>
      </w:r>
      <w:r>
        <w:rPr>
          <w:sz w:val="26"/>
        </w:rPr>
        <w:t>в</w:t>
      </w:r>
      <w:r>
        <w:rPr>
          <w:sz w:val="26"/>
        </w:rPr>
        <w:tab/>
        <w:t>условиях</w:t>
      </w:r>
      <w:r>
        <w:rPr>
          <w:spacing w:val="1"/>
          <w:sz w:val="26"/>
        </w:rPr>
        <w:t xml:space="preserve"> </w:t>
      </w:r>
      <w:r>
        <w:rPr>
          <w:sz w:val="26"/>
        </w:rPr>
        <w:t>относительной</w:t>
      </w:r>
      <w:r>
        <w:rPr>
          <w:spacing w:val="1"/>
          <w:sz w:val="26"/>
        </w:rPr>
        <w:t xml:space="preserve"> </w:t>
      </w:r>
      <w:r>
        <w:rPr>
          <w:sz w:val="26"/>
        </w:rPr>
        <w:t>ограниченности</w:t>
      </w:r>
      <w:r>
        <w:rPr>
          <w:spacing w:val="-62"/>
          <w:sz w:val="26"/>
        </w:rPr>
        <w:t xml:space="preserve"> </w:t>
      </w:r>
      <w:r>
        <w:rPr>
          <w:sz w:val="26"/>
        </w:rPr>
        <w:t>доступных ресурсов;</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анализировать</w:t>
      </w:r>
      <w:r>
        <w:rPr>
          <w:spacing w:val="-7"/>
          <w:sz w:val="26"/>
        </w:rPr>
        <w:t xml:space="preserve"> </w:t>
      </w:r>
      <w:r>
        <w:rPr>
          <w:sz w:val="26"/>
        </w:rPr>
        <w:t>собственное</w:t>
      </w:r>
      <w:r>
        <w:rPr>
          <w:spacing w:val="-6"/>
          <w:sz w:val="26"/>
        </w:rPr>
        <w:t xml:space="preserve"> </w:t>
      </w:r>
      <w:r>
        <w:rPr>
          <w:sz w:val="26"/>
        </w:rPr>
        <w:t>потребительское</w:t>
      </w:r>
      <w:r>
        <w:rPr>
          <w:spacing w:val="-6"/>
          <w:sz w:val="26"/>
        </w:rPr>
        <w:t xml:space="preserve"> </w:t>
      </w:r>
      <w:r>
        <w:rPr>
          <w:sz w:val="26"/>
        </w:rPr>
        <w:t>поведение;</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определять</w:t>
      </w:r>
      <w:r>
        <w:rPr>
          <w:spacing w:val="-3"/>
          <w:sz w:val="26"/>
        </w:rPr>
        <w:t xml:space="preserve"> </w:t>
      </w:r>
      <w:r>
        <w:rPr>
          <w:sz w:val="26"/>
        </w:rPr>
        <w:t>роль</w:t>
      </w:r>
      <w:r>
        <w:rPr>
          <w:spacing w:val="-1"/>
          <w:sz w:val="26"/>
        </w:rPr>
        <w:t xml:space="preserve"> </w:t>
      </w:r>
      <w:r>
        <w:rPr>
          <w:sz w:val="26"/>
        </w:rPr>
        <w:t>кредита</w:t>
      </w:r>
      <w:r>
        <w:rPr>
          <w:spacing w:val="-3"/>
          <w:sz w:val="26"/>
        </w:rPr>
        <w:t xml:space="preserve"> </w:t>
      </w:r>
      <w:r>
        <w:rPr>
          <w:sz w:val="26"/>
        </w:rPr>
        <w:t>в</w:t>
      </w:r>
      <w:r>
        <w:rPr>
          <w:spacing w:val="-4"/>
          <w:sz w:val="26"/>
        </w:rPr>
        <w:t xml:space="preserve"> </w:t>
      </w:r>
      <w:r>
        <w:rPr>
          <w:sz w:val="26"/>
        </w:rPr>
        <w:t>современной экономике;</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применять</w:t>
      </w:r>
      <w:r>
        <w:rPr>
          <w:spacing w:val="-4"/>
          <w:sz w:val="26"/>
        </w:rPr>
        <w:t xml:space="preserve"> </w:t>
      </w:r>
      <w:r>
        <w:rPr>
          <w:sz w:val="26"/>
        </w:rPr>
        <w:t>навыки</w:t>
      </w:r>
      <w:r>
        <w:rPr>
          <w:spacing w:val="-2"/>
          <w:sz w:val="26"/>
        </w:rPr>
        <w:t xml:space="preserve"> </w:t>
      </w:r>
      <w:r>
        <w:rPr>
          <w:sz w:val="26"/>
        </w:rPr>
        <w:t>расчета</w:t>
      </w:r>
      <w:r>
        <w:rPr>
          <w:spacing w:val="-3"/>
          <w:sz w:val="26"/>
        </w:rPr>
        <w:t xml:space="preserve"> </w:t>
      </w:r>
      <w:r>
        <w:rPr>
          <w:sz w:val="26"/>
        </w:rPr>
        <w:t>сумм</w:t>
      </w:r>
      <w:r>
        <w:rPr>
          <w:spacing w:val="-2"/>
          <w:sz w:val="26"/>
        </w:rPr>
        <w:t xml:space="preserve"> </w:t>
      </w:r>
      <w:r>
        <w:rPr>
          <w:sz w:val="26"/>
        </w:rPr>
        <w:t>кредита</w:t>
      </w:r>
      <w:r>
        <w:rPr>
          <w:spacing w:val="-3"/>
          <w:sz w:val="26"/>
        </w:rPr>
        <w:t xml:space="preserve"> </w:t>
      </w:r>
      <w:r>
        <w:rPr>
          <w:sz w:val="26"/>
        </w:rPr>
        <w:t>и ипотеки</w:t>
      </w:r>
      <w:r>
        <w:rPr>
          <w:spacing w:val="-3"/>
          <w:sz w:val="26"/>
        </w:rPr>
        <w:t xml:space="preserve"> </w:t>
      </w:r>
      <w:r>
        <w:rPr>
          <w:sz w:val="26"/>
        </w:rPr>
        <w:t>в</w:t>
      </w:r>
      <w:r>
        <w:rPr>
          <w:spacing w:val="-1"/>
          <w:sz w:val="26"/>
        </w:rPr>
        <w:t xml:space="preserve"> </w:t>
      </w:r>
      <w:r>
        <w:rPr>
          <w:sz w:val="26"/>
        </w:rPr>
        <w:t>реальной жизни;</w:t>
      </w:r>
    </w:p>
    <w:p w:rsidR="00B15A17" w:rsidRDefault="00F034A4" w:rsidP="005E6B29">
      <w:pPr>
        <w:pStyle w:val="ac"/>
        <w:numPr>
          <w:ilvl w:val="1"/>
          <w:numId w:val="97"/>
        </w:numPr>
        <w:tabs>
          <w:tab w:val="left" w:pos="961"/>
          <w:tab w:val="left" w:pos="962"/>
        </w:tabs>
        <w:spacing w:before="1"/>
        <w:ind w:right="304" w:firstLine="283"/>
        <w:jc w:val="left"/>
        <w:rPr>
          <w:sz w:val="26"/>
        </w:rPr>
      </w:pPr>
      <w:r>
        <w:rPr>
          <w:sz w:val="26"/>
        </w:rPr>
        <w:t>объяснять</w:t>
      </w:r>
      <w:r>
        <w:rPr>
          <w:spacing w:val="31"/>
          <w:sz w:val="26"/>
        </w:rPr>
        <w:t xml:space="preserve"> </w:t>
      </w:r>
      <w:r>
        <w:rPr>
          <w:sz w:val="26"/>
        </w:rPr>
        <w:t>на</w:t>
      </w:r>
      <w:r>
        <w:rPr>
          <w:spacing w:val="32"/>
          <w:sz w:val="26"/>
        </w:rPr>
        <w:t xml:space="preserve"> </w:t>
      </w:r>
      <w:r>
        <w:rPr>
          <w:sz w:val="26"/>
        </w:rPr>
        <w:t>примерах</w:t>
      </w:r>
      <w:r>
        <w:rPr>
          <w:spacing w:val="33"/>
          <w:sz w:val="26"/>
        </w:rPr>
        <w:t xml:space="preserve"> </w:t>
      </w:r>
      <w:r>
        <w:rPr>
          <w:sz w:val="26"/>
        </w:rPr>
        <w:t>и</w:t>
      </w:r>
      <w:r>
        <w:rPr>
          <w:spacing w:val="33"/>
          <w:sz w:val="26"/>
        </w:rPr>
        <w:t xml:space="preserve"> </w:t>
      </w:r>
      <w:r>
        <w:rPr>
          <w:sz w:val="26"/>
        </w:rPr>
        <w:t>представлять</w:t>
      </w:r>
      <w:r>
        <w:rPr>
          <w:spacing w:val="35"/>
          <w:sz w:val="26"/>
        </w:rPr>
        <w:t xml:space="preserve"> </w:t>
      </w:r>
      <w:r>
        <w:rPr>
          <w:sz w:val="26"/>
        </w:rPr>
        <w:t>в</w:t>
      </w:r>
      <w:r>
        <w:rPr>
          <w:spacing w:val="32"/>
          <w:sz w:val="26"/>
        </w:rPr>
        <w:t xml:space="preserve"> </w:t>
      </w:r>
      <w:r>
        <w:rPr>
          <w:sz w:val="26"/>
        </w:rPr>
        <w:t>виде</w:t>
      </w:r>
      <w:r>
        <w:rPr>
          <w:spacing w:val="33"/>
          <w:sz w:val="26"/>
        </w:rPr>
        <w:t xml:space="preserve"> </w:t>
      </w:r>
      <w:r>
        <w:rPr>
          <w:sz w:val="26"/>
        </w:rPr>
        <w:t>инфографики</w:t>
      </w:r>
      <w:r>
        <w:rPr>
          <w:spacing w:val="33"/>
          <w:sz w:val="26"/>
        </w:rPr>
        <w:t xml:space="preserve"> </w:t>
      </w:r>
      <w:r>
        <w:rPr>
          <w:sz w:val="26"/>
        </w:rPr>
        <w:t>законы</w:t>
      </w:r>
      <w:r>
        <w:rPr>
          <w:spacing w:val="34"/>
          <w:sz w:val="26"/>
        </w:rPr>
        <w:t xml:space="preserve"> </w:t>
      </w:r>
      <w:r>
        <w:rPr>
          <w:sz w:val="26"/>
        </w:rPr>
        <w:t>спроса</w:t>
      </w:r>
      <w:r>
        <w:rPr>
          <w:spacing w:val="33"/>
          <w:sz w:val="26"/>
        </w:rPr>
        <w:t xml:space="preserve"> </w:t>
      </w:r>
      <w:r>
        <w:rPr>
          <w:sz w:val="26"/>
        </w:rPr>
        <w:t>и</w:t>
      </w:r>
      <w:r>
        <w:rPr>
          <w:spacing w:val="-62"/>
          <w:sz w:val="26"/>
        </w:rPr>
        <w:t xml:space="preserve"> </w:t>
      </w:r>
      <w:r>
        <w:rPr>
          <w:sz w:val="26"/>
        </w:rPr>
        <w:t>предложения;</w:t>
      </w:r>
    </w:p>
    <w:p w:rsidR="00B15A17" w:rsidRDefault="00F034A4" w:rsidP="005E6B29">
      <w:pPr>
        <w:pStyle w:val="ac"/>
        <w:numPr>
          <w:ilvl w:val="1"/>
          <w:numId w:val="97"/>
        </w:numPr>
        <w:tabs>
          <w:tab w:val="left" w:pos="961"/>
          <w:tab w:val="left" w:pos="962"/>
          <w:tab w:val="left" w:pos="2408"/>
          <w:tab w:val="left" w:pos="3884"/>
          <w:tab w:val="left" w:pos="4232"/>
          <w:tab w:val="left" w:pos="6498"/>
          <w:tab w:val="left" w:pos="7653"/>
          <w:tab w:val="left" w:pos="9021"/>
          <w:tab w:val="left" w:pos="9482"/>
          <w:tab w:val="left" w:pos="10318"/>
        </w:tabs>
        <w:ind w:right="307" w:firstLine="283"/>
        <w:jc w:val="left"/>
        <w:rPr>
          <w:sz w:val="26"/>
        </w:rPr>
      </w:pPr>
      <w:r>
        <w:rPr>
          <w:sz w:val="26"/>
        </w:rPr>
        <w:t>определять</w:t>
      </w:r>
      <w:r>
        <w:rPr>
          <w:sz w:val="26"/>
        </w:rPr>
        <w:tab/>
        <w:t>значимость</w:t>
      </w:r>
      <w:r>
        <w:rPr>
          <w:sz w:val="26"/>
        </w:rPr>
        <w:tab/>
        <w:t>и</w:t>
      </w:r>
      <w:r>
        <w:rPr>
          <w:sz w:val="26"/>
        </w:rPr>
        <w:tab/>
        <w:t>классифицировать</w:t>
      </w:r>
      <w:r>
        <w:rPr>
          <w:sz w:val="26"/>
        </w:rPr>
        <w:tab/>
        <w:t>условия,</w:t>
      </w:r>
      <w:r>
        <w:rPr>
          <w:sz w:val="26"/>
        </w:rPr>
        <w:tab/>
        <w:t>влияющие</w:t>
      </w:r>
      <w:r>
        <w:rPr>
          <w:sz w:val="26"/>
        </w:rPr>
        <w:tab/>
        <w:t>на</w:t>
      </w:r>
      <w:r>
        <w:rPr>
          <w:sz w:val="26"/>
        </w:rPr>
        <w:tab/>
        <w:t>спрос</w:t>
      </w:r>
      <w:r>
        <w:rPr>
          <w:sz w:val="26"/>
        </w:rPr>
        <w:tab/>
      </w:r>
      <w:r>
        <w:rPr>
          <w:spacing w:val="-3"/>
          <w:sz w:val="26"/>
        </w:rPr>
        <w:t>и</w:t>
      </w:r>
      <w:r>
        <w:rPr>
          <w:spacing w:val="-62"/>
          <w:sz w:val="26"/>
        </w:rPr>
        <w:t xml:space="preserve"> </w:t>
      </w:r>
      <w:r>
        <w:rPr>
          <w:sz w:val="26"/>
        </w:rPr>
        <w:t>предложение;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приводить</w:t>
      </w:r>
      <w:r>
        <w:rPr>
          <w:spacing w:val="-6"/>
          <w:sz w:val="26"/>
        </w:rPr>
        <w:t xml:space="preserve"> </w:t>
      </w:r>
      <w:r>
        <w:rPr>
          <w:sz w:val="26"/>
        </w:rPr>
        <w:t>примеры</w:t>
      </w:r>
      <w:r>
        <w:rPr>
          <w:spacing w:val="-2"/>
          <w:sz w:val="26"/>
        </w:rPr>
        <w:t xml:space="preserve"> </w:t>
      </w:r>
      <w:r>
        <w:rPr>
          <w:sz w:val="26"/>
        </w:rPr>
        <w:t>товаров</w:t>
      </w:r>
      <w:r>
        <w:rPr>
          <w:spacing w:val="-3"/>
          <w:sz w:val="26"/>
        </w:rPr>
        <w:t xml:space="preserve"> </w:t>
      </w:r>
      <w:r>
        <w:rPr>
          <w:sz w:val="26"/>
        </w:rPr>
        <w:t>Гиффена;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на</w:t>
      </w:r>
      <w:r>
        <w:rPr>
          <w:spacing w:val="-3"/>
          <w:sz w:val="26"/>
        </w:rPr>
        <w:t xml:space="preserve"> </w:t>
      </w:r>
      <w:r>
        <w:rPr>
          <w:sz w:val="26"/>
        </w:rPr>
        <w:t>примерах</w:t>
      </w:r>
      <w:r>
        <w:rPr>
          <w:spacing w:val="-3"/>
          <w:sz w:val="26"/>
        </w:rPr>
        <w:t xml:space="preserve"> </w:t>
      </w:r>
      <w:r>
        <w:rPr>
          <w:sz w:val="26"/>
        </w:rPr>
        <w:t>эластичность</w:t>
      </w:r>
      <w:r>
        <w:rPr>
          <w:spacing w:val="-3"/>
          <w:sz w:val="26"/>
        </w:rPr>
        <w:t xml:space="preserve"> </w:t>
      </w:r>
      <w:r>
        <w:rPr>
          <w:sz w:val="26"/>
        </w:rPr>
        <w:t>спроса</w:t>
      </w:r>
      <w:r>
        <w:rPr>
          <w:spacing w:val="-2"/>
          <w:sz w:val="26"/>
        </w:rPr>
        <w:t xml:space="preserve"> </w:t>
      </w:r>
      <w:r>
        <w:rPr>
          <w:sz w:val="26"/>
        </w:rPr>
        <w:t>и</w:t>
      </w:r>
      <w:r>
        <w:rPr>
          <w:spacing w:val="-3"/>
          <w:sz w:val="26"/>
        </w:rPr>
        <w:t xml:space="preserve"> </w:t>
      </w:r>
      <w:r>
        <w:rPr>
          <w:sz w:val="26"/>
        </w:rPr>
        <w:t>предложения;</w:t>
      </w:r>
    </w:p>
    <w:p w:rsidR="00B15A17" w:rsidRDefault="00F034A4" w:rsidP="005E6B29">
      <w:pPr>
        <w:pStyle w:val="ac"/>
        <w:numPr>
          <w:ilvl w:val="1"/>
          <w:numId w:val="97"/>
        </w:numPr>
        <w:tabs>
          <w:tab w:val="left" w:pos="961"/>
          <w:tab w:val="left" w:pos="962"/>
          <w:tab w:val="left" w:pos="2295"/>
          <w:tab w:val="left" w:pos="2650"/>
          <w:tab w:val="left" w:pos="3856"/>
          <w:tab w:val="left" w:pos="7002"/>
          <w:tab w:val="left" w:pos="7985"/>
        </w:tabs>
        <w:ind w:right="308" w:firstLine="283"/>
        <w:jc w:val="left"/>
        <w:rPr>
          <w:sz w:val="26"/>
        </w:rPr>
      </w:pPr>
      <w:r>
        <w:rPr>
          <w:sz w:val="26"/>
        </w:rPr>
        <w:t>объяснять</w:t>
      </w:r>
      <w:r>
        <w:rPr>
          <w:sz w:val="26"/>
        </w:rPr>
        <w:tab/>
        <w:t>и</w:t>
      </w:r>
      <w:r>
        <w:rPr>
          <w:sz w:val="26"/>
        </w:rPr>
        <w:tab/>
        <w:t>отличать</w:t>
      </w:r>
      <w:r>
        <w:rPr>
          <w:sz w:val="26"/>
        </w:rPr>
        <w:tab/>
        <w:t>организационно-правовые</w:t>
      </w:r>
      <w:r>
        <w:rPr>
          <w:sz w:val="26"/>
        </w:rPr>
        <w:tab/>
        <w:t>формы</w:t>
      </w:r>
      <w:r>
        <w:rPr>
          <w:sz w:val="26"/>
        </w:rPr>
        <w:tab/>
      </w:r>
      <w:r>
        <w:rPr>
          <w:spacing w:val="-1"/>
          <w:sz w:val="26"/>
        </w:rPr>
        <w:t>предпринимательской</w:t>
      </w:r>
      <w:r>
        <w:rPr>
          <w:spacing w:val="-62"/>
          <w:sz w:val="26"/>
        </w:rPr>
        <w:t xml:space="preserve"> </w:t>
      </w:r>
      <w:r>
        <w:rPr>
          <w:sz w:val="26"/>
        </w:rPr>
        <w:t>деятельности;</w:t>
      </w:r>
    </w:p>
    <w:p w:rsidR="00B15A17" w:rsidRDefault="00F034A4" w:rsidP="005E6B29">
      <w:pPr>
        <w:pStyle w:val="ac"/>
        <w:numPr>
          <w:ilvl w:val="1"/>
          <w:numId w:val="97"/>
        </w:numPr>
        <w:tabs>
          <w:tab w:val="left" w:pos="961"/>
          <w:tab w:val="left" w:pos="962"/>
        </w:tabs>
        <w:spacing w:before="1"/>
        <w:ind w:right="307" w:firstLine="283"/>
        <w:jc w:val="left"/>
        <w:rPr>
          <w:sz w:val="26"/>
        </w:rPr>
      </w:pPr>
      <w:r>
        <w:rPr>
          <w:sz w:val="26"/>
        </w:rPr>
        <w:t>приводить</w:t>
      </w:r>
      <w:r>
        <w:rPr>
          <w:spacing w:val="40"/>
          <w:sz w:val="26"/>
        </w:rPr>
        <w:t xml:space="preserve"> </w:t>
      </w:r>
      <w:r>
        <w:rPr>
          <w:sz w:val="26"/>
        </w:rPr>
        <w:t>примеры</w:t>
      </w:r>
      <w:r>
        <w:rPr>
          <w:spacing w:val="45"/>
          <w:sz w:val="26"/>
        </w:rPr>
        <w:t xml:space="preserve"> </w:t>
      </w:r>
      <w:r>
        <w:rPr>
          <w:sz w:val="26"/>
        </w:rPr>
        <w:t>российских</w:t>
      </w:r>
      <w:r>
        <w:rPr>
          <w:spacing w:val="41"/>
          <w:sz w:val="26"/>
        </w:rPr>
        <w:t xml:space="preserve"> </w:t>
      </w:r>
      <w:r>
        <w:rPr>
          <w:sz w:val="26"/>
        </w:rPr>
        <w:t>предприятий</w:t>
      </w:r>
      <w:r>
        <w:rPr>
          <w:spacing w:val="42"/>
          <w:sz w:val="26"/>
        </w:rPr>
        <w:t xml:space="preserve"> </w:t>
      </w:r>
      <w:r>
        <w:rPr>
          <w:sz w:val="26"/>
        </w:rPr>
        <w:t>разных</w:t>
      </w:r>
      <w:r>
        <w:rPr>
          <w:spacing w:val="41"/>
          <w:sz w:val="26"/>
        </w:rPr>
        <w:t xml:space="preserve"> </w:t>
      </w:r>
      <w:r>
        <w:rPr>
          <w:sz w:val="26"/>
        </w:rPr>
        <w:t>организационно-правовых</w:t>
      </w:r>
      <w:r>
        <w:rPr>
          <w:spacing w:val="-62"/>
          <w:sz w:val="26"/>
        </w:rPr>
        <w:t xml:space="preserve"> </w:t>
      </w:r>
      <w:r>
        <w:rPr>
          <w:sz w:val="26"/>
        </w:rPr>
        <w:t>форм;</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объяснять</w:t>
      </w:r>
      <w:r>
        <w:rPr>
          <w:spacing w:val="-4"/>
          <w:sz w:val="26"/>
        </w:rPr>
        <w:t xml:space="preserve"> </w:t>
      </w:r>
      <w:r>
        <w:rPr>
          <w:sz w:val="26"/>
        </w:rPr>
        <w:t>практическое</w:t>
      </w:r>
      <w:r>
        <w:rPr>
          <w:spacing w:val="-2"/>
          <w:sz w:val="26"/>
        </w:rPr>
        <w:t xml:space="preserve"> </w:t>
      </w:r>
      <w:r>
        <w:rPr>
          <w:sz w:val="26"/>
        </w:rPr>
        <w:t>назначение</w:t>
      </w:r>
      <w:r>
        <w:rPr>
          <w:spacing w:val="-3"/>
          <w:sz w:val="26"/>
        </w:rPr>
        <w:t xml:space="preserve"> </w:t>
      </w:r>
      <w:r>
        <w:rPr>
          <w:sz w:val="26"/>
        </w:rPr>
        <w:t>франчайзинга</w:t>
      </w:r>
      <w:r>
        <w:rPr>
          <w:spacing w:val="-3"/>
          <w:sz w:val="26"/>
        </w:rPr>
        <w:t xml:space="preserve"> </w:t>
      </w:r>
      <w:r>
        <w:rPr>
          <w:sz w:val="26"/>
        </w:rPr>
        <w:t>и</w:t>
      </w:r>
      <w:r>
        <w:rPr>
          <w:spacing w:val="-3"/>
          <w:sz w:val="26"/>
        </w:rPr>
        <w:t xml:space="preserve"> </w:t>
      </w:r>
      <w:r>
        <w:rPr>
          <w:sz w:val="26"/>
        </w:rPr>
        <w:t>сферы</w:t>
      </w:r>
      <w:r>
        <w:rPr>
          <w:spacing w:val="-2"/>
          <w:sz w:val="26"/>
        </w:rPr>
        <w:t xml:space="preserve"> </w:t>
      </w:r>
      <w:r>
        <w:rPr>
          <w:sz w:val="26"/>
        </w:rPr>
        <w:t>его</w:t>
      </w:r>
      <w:r>
        <w:rPr>
          <w:spacing w:val="-3"/>
          <w:sz w:val="26"/>
        </w:rPr>
        <w:t xml:space="preserve"> </w:t>
      </w:r>
      <w:r>
        <w:rPr>
          <w:sz w:val="26"/>
        </w:rPr>
        <w:t>применения;</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4"/>
          <w:sz w:val="26"/>
        </w:rPr>
        <w:t xml:space="preserve"> </w:t>
      </w:r>
      <w:r>
        <w:rPr>
          <w:sz w:val="26"/>
        </w:rPr>
        <w:t>и</w:t>
      </w:r>
      <w:r>
        <w:rPr>
          <w:spacing w:val="-4"/>
          <w:sz w:val="26"/>
        </w:rPr>
        <w:t xml:space="preserve"> </w:t>
      </w:r>
      <w:r>
        <w:rPr>
          <w:sz w:val="26"/>
        </w:rPr>
        <w:t>представлять</w:t>
      </w:r>
      <w:r>
        <w:rPr>
          <w:spacing w:val="-4"/>
          <w:sz w:val="26"/>
        </w:rPr>
        <w:t xml:space="preserve"> </w:t>
      </w:r>
      <w:r>
        <w:rPr>
          <w:sz w:val="26"/>
        </w:rPr>
        <w:t>посредством</w:t>
      </w:r>
      <w:r>
        <w:rPr>
          <w:spacing w:val="-4"/>
          <w:sz w:val="26"/>
        </w:rPr>
        <w:t xml:space="preserve"> </w:t>
      </w:r>
      <w:r>
        <w:rPr>
          <w:sz w:val="26"/>
        </w:rPr>
        <w:t>инфографики</w:t>
      </w:r>
      <w:r>
        <w:rPr>
          <w:spacing w:val="-3"/>
          <w:sz w:val="26"/>
        </w:rPr>
        <w:t xml:space="preserve"> </w:t>
      </w:r>
      <w:r>
        <w:rPr>
          <w:sz w:val="26"/>
        </w:rPr>
        <w:t>виды</w:t>
      </w:r>
      <w:r>
        <w:rPr>
          <w:spacing w:val="-3"/>
          <w:sz w:val="26"/>
        </w:rPr>
        <w:t xml:space="preserve"> </w:t>
      </w:r>
      <w:r>
        <w:rPr>
          <w:sz w:val="26"/>
        </w:rPr>
        <w:t>издержек</w:t>
      </w:r>
      <w:r>
        <w:rPr>
          <w:spacing w:val="-4"/>
          <w:sz w:val="26"/>
        </w:rPr>
        <w:t xml:space="preserve"> </w:t>
      </w:r>
      <w:r>
        <w:rPr>
          <w:sz w:val="26"/>
        </w:rPr>
        <w:t>производства;</w:t>
      </w:r>
    </w:p>
    <w:p w:rsidR="00B15A17" w:rsidRDefault="00F034A4" w:rsidP="005E6B29">
      <w:pPr>
        <w:pStyle w:val="ac"/>
        <w:numPr>
          <w:ilvl w:val="1"/>
          <w:numId w:val="97"/>
        </w:numPr>
        <w:tabs>
          <w:tab w:val="left" w:pos="961"/>
          <w:tab w:val="left" w:pos="962"/>
        </w:tabs>
        <w:spacing w:before="2" w:line="298" w:lineRule="exact"/>
        <w:ind w:left="961" w:hanging="426"/>
        <w:jc w:val="left"/>
        <w:rPr>
          <w:sz w:val="26"/>
        </w:rPr>
      </w:pPr>
      <w:r>
        <w:rPr>
          <w:sz w:val="26"/>
        </w:rPr>
        <w:t>анализировать</w:t>
      </w:r>
      <w:r>
        <w:rPr>
          <w:spacing w:val="-3"/>
          <w:sz w:val="26"/>
        </w:rPr>
        <w:t xml:space="preserve"> </w:t>
      </w:r>
      <w:r>
        <w:rPr>
          <w:sz w:val="26"/>
        </w:rPr>
        <w:t>издержки,</w:t>
      </w:r>
      <w:r>
        <w:rPr>
          <w:spacing w:val="-1"/>
          <w:sz w:val="26"/>
        </w:rPr>
        <w:t xml:space="preserve"> </w:t>
      </w:r>
      <w:r>
        <w:rPr>
          <w:sz w:val="26"/>
        </w:rPr>
        <w:t>выручку</w:t>
      </w:r>
      <w:r>
        <w:rPr>
          <w:spacing w:val="-6"/>
          <w:sz w:val="26"/>
        </w:rPr>
        <w:t xml:space="preserve"> </w:t>
      </w:r>
      <w:r>
        <w:rPr>
          <w:sz w:val="26"/>
        </w:rPr>
        <w:t>и</w:t>
      </w:r>
      <w:r>
        <w:rPr>
          <w:spacing w:val="-3"/>
          <w:sz w:val="26"/>
        </w:rPr>
        <w:t xml:space="preserve"> </w:t>
      </w:r>
      <w:r>
        <w:rPr>
          <w:sz w:val="26"/>
        </w:rPr>
        <w:t>прибыль</w:t>
      </w:r>
      <w:r>
        <w:rPr>
          <w:spacing w:val="-2"/>
          <w:sz w:val="26"/>
        </w:rPr>
        <w:t xml:space="preserve"> </w:t>
      </w:r>
      <w:r>
        <w:rPr>
          <w:sz w:val="26"/>
        </w:rPr>
        <w:t>фирмы;</w:t>
      </w:r>
    </w:p>
    <w:p w:rsidR="00B15A17" w:rsidRDefault="00F034A4" w:rsidP="005E6B29">
      <w:pPr>
        <w:pStyle w:val="ac"/>
        <w:numPr>
          <w:ilvl w:val="1"/>
          <w:numId w:val="97"/>
        </w:numPr>
        <w:tabs>
          <w:tab w:val="left" w:pos="961"/>
          <w:tab w:val="left" w:pos="962"/>
          <w:tab w:val="left" w:pos="2329"/>
          <w:tab w:val="left" w:pos="3378"/>
          <w:tab w:val="left" w:pos="5613"/>
          <w:tab w:val="left" w:pos="5999"/>
          <w:tab w:val="left" w:pos="8623"/>
          <w:tab w:val="left" w:pos="9249"/>
        </w:tabs>
        <w:ind w:right="308" w:firstLine="283"/>
        <w:jc w:val="left"/>
        <w:rPr>
          <w:sz w:val="26"/>
        </w:rPr>
      </w:pPr>
      <w:r>
        <w:rPr>
          <w:sz w:val="26"/>
        </w:rPr>
        <w:t>объяснять</w:t>
      </w:r>
      <w:r>
        <w:rPr>
          <w:sz w:val="26"/>
        </w:rPr>
        <w:tab/>
        <w:t>эффект</w:t>
      </w:r>
      <w:r>
        <w:rPr>
          <w:sz w:val="26"/>
        </w:rPr>
        <w:tab/>
        <w:t>масштабирования</w:t>
      </w:r>
      <w:r>
        <w:rPr>
          <w:sz w:val="26"/>
        </w:rPr>
        <w:tab/>
        <w:t>и</w:t>
      </w:r>
      <w:r>
        <w:rPr>
          <w:sz w:val="26"/>
        </w:rPr>
        <w:tab/>
        <w:t>мультиплицирования</w:t>
      </w:r>
      <w:r>
        <w:rPr>
          <w:sz w:val="26"/>
        </w:rPr>
        <w:tab/>
        <w:t>для</w:t>
      </w:r>
      <w:r>
        <w:rPr>
          <w:sz w:val="26"/>
        </w:rPr>
        <w:tab/>
      </w:r>
      <w:r>
        <w:rPr>
          <w:spacing w:val="-1"/>
          <w:sz w:val="26"/>
        </w:rPr>
        <w:t>экономики</w:t>
      </w:r>
      <w:r>
        <w:rPr>
          <w:spacing w:val="-62"/>
          <w:sz w:val="26"/>
        </w:rPr>
        <w:t xml:space="preserve"> </w:t>
      </w:r>
      <w:r>
        <w:rPr>
          <w:sz w:val="26"/>
        </w:rPr>
        <w:t>государства;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объяснять</w:t>
      </w:r>
      <w:r>
        <w:rPr>
          <w:spacing w:val="-7"/>
          <w:sz w:val="26"/>
        </w:rPr>
        <w:t xml:space="preserve"> </w:t>
      </w:r>
      <w:r>
        <w:rPr>
          <w:sz w:val="26"/>
        </w:rPr>
        <w:t>социально-экономическую</w:t>
      </w:r>
      <w:r>
        <w:rPr>
          <w:spacing w:val="-1"/>
          <w:sz w:val="26"/>
        </w:rPr>
        <w:t xml:space="preserve"> </w:t>
      </w:r>
      <w:r>
        <w:rPr>
          <w:sz w:val="26"/>
        </w:rPr>
        <w:t>роль</w:t>
      </w:r>
      <w:r>
        <w:rPr>
          <w:spacing w:val="-4"/>
          <w:sz w:val="26"/>
        </w:rPr>
        <w:t xml:space="preserve"> </w:t>
      </w:r>
      <w:r>
        <w:rPr>
          <w:sz w:val="26"/>
        </w:rPr>
        <w:t>и</w:t>
      </w:r>
      <w:r>
        <w:rPr>
          <w:spacing w:val="-6"/>
          <w:sz w:val="26"/>
        </w:rPr>
        <w:t xml:space="preserve"> </w:t>
      </w:r>
      <w:r>
        <w:rPr>
          <w:sz w:val="26"/>
        </w:rPr>
        <w:t>функции</w:t>
      </w:r>
      <w:r>
        <w:rPr>
          <w:spacing w:val="-4"/>
          <w:sz w:val="26"/>
        </w:rPr>
        <w:t xml:space="preserve"> </w:t>
      </w:r>
      <w:r>
        <w:rPr>
          <w:sz w:val="26"/>
        </w:rPr>
        <w:t>предпринимательства;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сравнивать</w:t>
      </w:r>
      <w:r>
        <w:rPr>
          <w:spacing w:val="-4"/>
          <w:sz w:val="26"/>
        </w:rPr>
        <w:t xml:space="preserve"> </w:t>
      </w:r>
      <w:r>
        <w:rPr>
          <w:sz w:val="26"/>
        </w:rPr>
        <w:t>виды</w:t>
      </w:r>
      <w:r>
        <w:rPr>
          <w:spacing w:val="-2"/>
          <w:sz w:val="26"/>
        </w:rPr>
        <w:t xml:space="preserve"> </w:t>
      </w:r>
      <w:r>
        <w:rPr>
          <w:sz w:val="26"/>
        </w:rPr>
        <w:t>ценных</w:t>
      </w:r>
      <w:r>
        <w:rPr>
          <w:spacing w:val="-4"/>
          <w:sz w:val="26"/>
        </w:rPr>
        <w:t xml:space="preserve"> </w:t>
      </w:r>
      <w:r>
        <w:rPr>
          <w:sz w:val="26"/>
        </w:rPr>
        <w:t>бумаг;</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анализировать</w:t>
      </w:r>
      <w:r>
        <w:rPr>
          <w:spacing w:val="-7"/>
          <w:sz w:val="26"/>
        </w:rPr>
        <w:t xml:space="preserve"> </w:t>
      </w:r>
      <w:r>
        <w:rPr>
          <w:sz w:val="26"/>
        </w:rPr>
        <w:t>страховые</w:t>
      </w:r>
      <w:r>
        <w:rPr>
          <w:spacing w:val="-4"/>
          <w:sz w:val="26"/>
        </w:rPr>
        <w:t xml:space="preserve"> </w:t>
      </w:r>
      <w:r>
        <w:rPr>
          <w:sz w:val="26"/>
        </w:rPr>
        <w:t>услуги;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определять</w:t>
      </w:r>
      <w:r>
        <w:rPr>
          <w:spacing w:val="-5"/>
          <w:sz w:val="26"/>
        </w:rPr>
        <w:t xml:space="preserve"> </w:t>
      </w:r>
      <w:r>
        <w:rPr>
          <w:sz w:val="26"/>
        </w:rPr>
        <w:t>практическое</w:t>
      </w:r>
      <w:r>
        <w:rPr>
          <w:spacing w:val="-3"/>
          <w:sz w:val="26"/>
        </w:rPr>
        <w:t xml:space="preserve"> </w:t>
      </w:r>
      <w:r>
        <w:rPr>
          <w:sz w:val="26"/>
        </w:rPr>
        <w:t>назначение</w:t>
      </w:r>
      <w:r>
        <w:rPr>
          <w:spacing w:val="-4"/>
          <w:sz w:val="26"/>
        </w:rPr>
        <w:t xml:space="preserve"> </w:t>
      </w:r>
      <w:r>
        <w:rPr>
          <w:sz w:val="26"/>
        </w:rPr>
        <w:t>основных</w:t>
      </w:r>
      <w:r>
        <w:rPr>
          <w:spacing w:val="-4"/>
          <w:sz w:val="26"/>
        </w:rPr>
        <w:t xml:space="preserve"> </w:t>
      </w:r>
      <w:r>
        <w:rPr>
          <w:sz w:val="26"/>
        </w:rPr>
        <w:t>функций</w:t>
      </w:r>
      <w:r>
        <w:rPr>
          <w:spacing w:val="-2"/>
          <w:sz w:val="26"/>
        </w:rPr>
        <w:t xml:space="preserve"> </w:t>
      </w:r>
      <w:r>
        <w:rPr>
          <w:sz w:val="26"/>
        </w:rPr>
        <w:t>менеджмента;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определять</w:t>
      </w:r>
      <w:r>
        <w:rPr>
          <w:spacing w:val="-2"/>
          <w:sz w:val="26"/>
        </w:rPr>
        <w:t xml:space="preserve"> </w:t>
      </w:r>
      <w:r>
        <w:rPr>
          <w:sz w:val="26"/>
        </w:rPr>
        <w:t>место</w:t>
      </w:r>
      <w:r>
        <w:rPr>
          <w:spacing w:val="-3"/>
          <w:sz w:val="26"/>
        </w:rPr>
        <w:t xml:space="preserve"> </w:t>
      </w:r>
      <w:r>
        <w:rPr>
          <w:sz w:val="26"/>
        </w:rPr>
        <w:t>маркетинга</w:t>
      </w:r>
      <w:r>
        <w:rPr>
          <w:spacing w:val="-3"/>
          <w:sz w:val="26"/>
        </w:rPr>
        <w:t xml:space="preserve"> </w:t>
      </w:r>
      <w:r>
        <w:rPr>
          <w:sz w:val="26"/>
        </w:rPr>
        <w:t>в</w:t>
      </w:r>
      <w:r>
        <w:rPr>
          <w:spacing w:val="-3"/>
          <w:sz w:val="26"/>
        </w:rPr>
        <w:t xml:space="preserve"> </w:t>
      </w:r>
      <w:r>
        <w:rPr>
          <w:sz w:val="26"/>
        </w:rPr>
        <w:t>деятельности</w:t>
      </w:r>
      <w:r>
        <w:rPr>
          <w:spacing w:val="-2"/>
          <w:sz w:val="26"/>
        </w:rPr>
        <w:t xml:space="preserve"> </w:t>
      </w:r>
      <w:r>
        <w:rPr>
          <w:sz w:val="26"/>
        </w:rPr>
        <w:t>организации;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6"/>
          <w:sz w:val="26"/>
        </w:rPr>
        <w:t xml:space="preserve"> </w:t>
      </w:r>
      <w:r>
        <w:rPr>
          <w:sz w:val="26"/>
        </w:rPr>
        <w:t>примеры</w:t>
      </w:r>
      <w:r>
        <w:rPr>
          <w:spacing w:val="-1"/>
          <w:sz w:val="26"/>
        </w:rPr>
        <w:t xml:space="preserve"> </w:t>
      </w:r>
      <w:r>
        <w:rPr>
          <w:sz w:val="26"/>
        </w:rPr>
        <w:t>эффективной</w:t>
      </w:r>
      <w:r>
        <w:rPr>
          <w:spacing w:val="-4"/>
          <w:sz w:val="26"/>
        </w:rPr>
        <w:t xml:space="preserve"> </w:t>
      </w:r>
      <w:r>
        <w:rPr>
          <w:sz w:val="26"/>
        </w:rPr>
        <w:t>рекламы;</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разрабатывать</w:t>
      </w:r>
      <w:r>
        <w:rPr>
          <w:spacing w:val="-4"/>
          <w:sz w:val="26"/>
        </w:rPr>
        <w:t xml:space="preserve"> </w:t>
      </w:r>
      <w:r>
        <w:rPr>
          <w:sz w:val="26"/>
        </w:rPr>
        <w:t>бизнес-план;</w:t>
      </w:r>
    </w:p>
    <w:p w:rsidR="00B15A17" w:rsidRDefault="00F034A4" w:rsidP="005E6B29">
      <w:pPr>
        <w:pStyle w:val="ac"/>
        <w:numPr>
          <w:ilvl w:val="1"/>
          <w:numId w:val="97"/>
        </w:numPr>
        <w:tabs>
          <w:tab w:val="left" w:pos="961"/>
          <w:tab w:val="left" w:pos="962"/>
        </w:tabs>
        <w:spacing w:before="1" w:line="299" w:lineRule="exact"/>
        <w:ind w:left="961" w:hanging="426"/>
        <w:jc w:val="left"/>
        <w:rPr>
          <w:sz w:val="26"/>
        </w:rPr>
      </w:pPr>
      <w:r>
        <w:rPr>
          <w:sz w:val="26"/>
        </w:rPr>
        <w:t>сравнивать</w:t>
      </w:r>
      <w:r>
        <w:rPr>
          <w:spacing w:val="-4"/>
          <w:sz w:val="26"/>
        </w:rPr>
        <w:t xml:space="preserve"> </w:t>
      </w:r>
      <w:r>
        <w:rPr>
          <w:sz w:val="26"/>
        </w:rPr>
        <w:t>рынки</w:t>
      </w:r>
      <w:r>
        <w:rPr>
          <w:spacing w:val="-4"/>
          <w:sz w:val="26"/>
        </w:rPr>
        <w:t xml:space="preserve"> </w:t>
      </w:r>
      <w:r>
        <w:rPr>
          <w:sz w:val="26"/>
        </w:rPr>
        <w:t>с</w:t>
      </w:r>
      <w:r>
        <w:rPr>
          <w:spacing w:val="-5"/>
          <w:sz w:val="26"/>
        </w:rPr>
        <w:t xml:space="preserve"> </w:t>
      </w:r>
      <w:r>
        <w:rPr>
          <w:sz w:val="26"/>
        </w:rPr>
        <w:t>интенсивной</w:t>
      </w:r>
      <w:r>
        <w:rPr>
          <w:spacing w:val="-3"/>
          <w:sz w:val="26"/>
        </w:rPr>
        <w:t xml:space="preserve"> </w:t>
      </w:r>
      <w:r>
        <w:rPr>
          <w:sz w:val="26"/>
        </w:rPr>
        <w:t>и</w:t>
      </w:r>
      <w:r>
        <w:rPr>
          <w:spacing w:val="-4"/>
          <w:sz w:val="26"/>
        </w:rPr>
        <w:t xml:space="preserve"> </w:t>
      </w:r>
      <w:r>
        <w:rPr>
          <w:sz w:val="26"/>
        </w:rPr>
        <w:t>несовершенной</w:t>
      </w:r>
      <w:r>
        <w:rPr>
          <w:spacing w:val="-4"/>
          <w:sz w:val="26"/>
        </w:rPr>
        <w:t xml:space="preserve"> </w:t>
      </w:r>
      <w:r>
        <w:rPr>
          <w:sz w:val="26"/>
        </w:rPr>
        <w:t>конкуренцией;</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называть</w:t>
      </w:r>
      <w:r>
        <w:rPr>
          <w:spacing w:val="-6"/>
          <w:sz w:val="26"/>
        </w:rPr>
        <w:t xml:space="preserve"> </w:t>
      </w:r>
      <w:r>
        <w:rPr>
          <w:sz w:val="26"/>
        </w:rPr>
        <w:t>цели</w:t>
      </w:r>
      <w:r>
        <w:rPr>
          <w:spacing w:val="-5"/>
          <w:sz w:val="26"/>
        </w:rPr>
        <w:t xml:space="preserve"> </w:t>
      </w:r>
      <w:r>
        <w:rPr>
          <w:sz w:val="26"/>
        </w:rPr>
        <w:t>антимонопольной</w:t>
      </w:r>
      <w:r>
        <w:rPr>
          <w:spacing w:val="-4"/>
          <w:sz w:val="26"/>
        </w:rPr>
        <w:t xml:space="preserve"> </w:t>
      </w:r>
      <w:r>
        <w:rPr>
          <w:sz w:val="26"/>
        </w:rPr>
        <w:t>политики</w:t>
      </w:r>
      <w:r>
        <w:rPr>
          <w:spacing w:val="-2"/>
          <w:sz w:val="26"/>
        </w:rPr>
        <w:t xml:space="preserve"> </w:t>
      </w:r>
      <w:r>
        <w:rPr>
          <w:sz w:val="26"/>
        </w:rPr>
        <w:t>государства;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взаимосвязь</w:t>
      </w:r>
      <w:r>
        <w:rPr>
          <w:spacing w:val="-1"/>
          <w:sz w:val="26"/>
        </w:rPr>
        <w:t xml:space="preserve"> </w:t>
      </w:r>
      <w:r>
        <w:rPr>
          <w:sz w:val="26"/>
        </w:rPr>
        <w:t>факторов производства</w:t>
      </w:r>
      <w:r>
        <w:rPr>
          <w:spacing w:val="-1"/>
          <w:sz w:val="26"/>
        </w:rPr>
        <w:t xml:space="preserve"> </w:t>
      </w:r>
      <w:r>
        <w:rPr>
          <w:sz w:val="26"/>
        </w:rPr>
        <w:t>и</w:t>
      </w:r>
      <w:r>
        <w:rPr>
          <w:spacing w:val="-2"/>
          <w:sz w:val="26"/>
        </w:rPr>
        <w:t xml:space="preserve"> </w:t>
      </w:r>
      <w:r>
        <w:rPr>
          <w:sz w:val="26"/>
        </w:rPr>
        <w:t>факторов</w:t>
      </w:r>
      <w:r>
        <w:rPr>
          <w:spacing w:val="-2"/>
          <w:sz w:val="26"/>
        </w:rPr>
        <w:t xml:space="preserve"> </w:t>
      </w:r>
      <w:r>
        <w:rPr>
          <w:sz w:val="26"/>
        </w:rPr>
        <w:t>дохода;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6"/>
          <w:sz w:val="26"/>
        </w:rPr>
        <w:t xml:space="preserve"> </w:t>
      </w:r>
      <w:r>
        <w:rPr>
          <w:sz w:val="26"/>
        </w:rPr>
        <w:t>примеры</w:t>
      </w:r>
      <w:r>
        <w:rPr>
          <w:spacing w:val="-4"/>
          <w:sz w:val="26"/>
        </w:rPr>
        <w:t xml:space="preserve"> </w:t>
      </w:r>
      <w:r>
        <w:rPr>
          <w:sz w:val="26"/>
        </w:rPr>
        <w:t>факторов,</w:t>
      </w:r>
      <w:r>
        <w:rPr>
          <w:spacing w:val="-5"/>
          <w:sz w:val="26"/>
        </w:rPr>
        <w:t xml:space="preserve"> </w:t>
      </w:r>
      <w:r>
        <w:rPr>
          <w:sz w:val="26"/>
        </w:rPr>
        <w:t>влияющих</w:t>
      </w:r>
      <w:r>
        <w:rPr>
          <w:spacing w:val="-2"/>
          <w:sz w:val="26"/>
        </w:rPr>
        <w:t xml:space="preserve"> </w:t>
      </w:r>
      <w:r>
        <w:rPr>
          <w:sz w:val="26"/>
        </w:rPr>
        <w:t>на</w:t>
      </w:r>
      <w:r>
        <w:rPr>
          <w:spacing w:val="-6"/>
          <w:sz w:val="26"/>
        </w:rPr>
        <w:t xml:space="preserve"> </w:t>
      </w:r>
      <w:r>
        <w:rPr>
          <w:sz w:val="26"/>
        </w:rPr>
        <w:t>производительность</w:t>
      </w:r>
      <w:r>
        <w:rPr>
          <w:spacing w:val="-2"/>
          <w:sz w:val="26"/>
        </w:rPr>
        <w:t xml:space="preserve"> </w:t>
      </w:r>
      <w:r>
        <w:rPr>
          <w:sz w:val="26"/>
        </w:rPr>
        <w:t>труда.</w:t>
      </w:r>
    </w:p>
    <w:p w:rsidR="00B15A17" w:rsidRDefault="00B15A17">
      <w:pPr>
        <w:pStyle w:val="a8"/>
        <w:spacing w:before="7"/>
        <w:ind w:left="0"/>
        <w:jc w:val="left"/>
      </w:pPr>
    </w:p>
    <w:p w:rsidR="00B15A17" w:rsidRDefault="00F034A4">
      <w:pPr>
        <w:pStyle w:val="Heading1"/>
        <w:jc w:val="left"/>
      </w:pPr>
      <w:r>
        <w:t>Макроэкономика</w:t>
      </w:r>
    </w:p>
    <w:p w:rsidR="00B15A17" w:rsidRDefault="00F034A4" w:rsidP="005E6B29">
      <w:pPr>
        <w:pStyle w:val="ac"/>
        <w:numPr>
          <w:ilvl w:val="1"/>
          <w:numId w:val="97"/>
        </w:numPr>
        <w:tabs>
          <w:tab w:val="left" w:pos="961"/>
          <w:tab w:val="left" w:pos="962"/>
        </w:tabs>
        <w:spacing w:line="296" w:lineRule="exact"/>
        <w:ind w:left="961" w:hanging="426"/>
        <w:jc w:val="left"/>
        <w:rPr>
          <w:sz w:val="26"/>
        </w:rPr>
      </w:pPr>
      <w:r>
        <w:rPr>
          <w:sz w:val="26"/>
        </w:rPr>
        <w:t>Объяснять</w:t>
      </w:r>
      <w:r>
        <w:rPr>
          <w:spacing w:val="-5"/>
          <w:sz w:val="26"/>
        </w:rPr>
        <w:t xml:space="preserve"> </w:t>
      </w:r>
      <w:r>
        <w:rPr>
          <w:sz w:val="26"/>
        </w:rPr>
        <w:t>на</w:t>
      </w:r>
      <w:r>
        <w:rPr>
          <w:spacing w:val="-4"/>
          <w:sz w:val="26"/>
        </w:rPr>
        <w:t xml:space="preserve"> </w:t>
      </w:r>
      <w:r>
        <w:rPr>
          <w:sz w:val="26"/>
        </w:rPr>
        <w:t>примерах</w:t>
      </w:r>
      <w:r>
        <w:rPr>
          <w:spacing w:val="-3"/>
          <w:sz w:val="26"/>
        </w:rPr>
        <w:t xml:space="preserve"> </w:t>
      </w:r>
      <w:r>
        <w:rPr>
          <w:sz w:val="26"/>
        </w:rPr>
        <w:t>различные</w:t>
      </w:r>
      <w:r>
        <w:rPr>
          <w:spacing w:val="-3"/>
          <w:sz w:val="26"/>
        </w:rPr>
        <w:t xml:space="preserve"> </w:t>
      </w:r>
      <w:r>
        <w:rPr>
          <w:sz w:val="26"/>
        </w:rPr>
        <w:t>роли</w:t>
      </w:r>
      <w:r>
        <w:rPr>
          <w:spacing w:val="-1"/>
          <w:sz w:val="26"/>
        </w:rPr>
        <w:t xml:space="preserve"> </w:t>
      </w:r>
      <w:r>
        <w:rPr>
          <w:sz w:val="26"/>
        </w:rPr>
        <w:t>государства</w:t>
      </w:r>
      <w:r>
        <w:rPr>
          <w:spacing w:val="-1"/>
          <w:sz w:val="26"/>
        </w:rPr>
        <w:t xml:space="preserve"> </w:t>
      </w:r>
      <w:r>
        <w:rPr>
          <w:sz w:val="26"/>
        </w:rPr>
        <w:t>в</w:t>
      </w:r>
      <w:r>
        <w:rPr>
          <w:spacing w:val="-4"/>
          <w:sz w:val="26"/>
        </w:rPr>
        <w:t xml:space="preserve"> </w:t>
      </w:r>
      <w:r>
        <w:rPr>
          <w:sz w:val="26"/>
        </w:rPr>
        <w:t>рыночной</w:t>
      </w:r>
      <w:r>
        <w:rPr>
          <w:spacing w:val="-1"/>
          <w:sz w:val="26"/>
        </w:rPr>
        <w:t xml:space="preserve"> </w:t>
      </w:r>
      <w:r>
        <w:rPr>
          <w:sz w:val="26"/>
        </w:rPr>
        <w:t>экономике;</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характеризовать</w:t>
      </w:r>
      <w:r>
        <w:rPr>
          <w:spacing w:val="-4"/>
          <w:sz w:val="26"/>
        </w:rPr>
        <w:t xml:space="preserve"> </w:t>
      </w:r>
      <w:r>
        <w:rPr>
          <w:sz w:val="26"/>
        </w:rPr>
        <w:t>доходную</w:t>
      </w:r>
      <w:r>
        <w:rPr>
          <w:spacing w:val="-3"/>
          <w:sz w:val="26"/>
        </w:rPr>
        <w:t xml:space="preserve"> </w:t>
      </w:r>
      <w:r>
        <w:rPr>
          <w:sz w:val="26"/>
        </w:rPr>
        <w:t>и</w:t>
      </w:r>
      <w:r>
        <w:rPr>
          <w:spacing w:val="-1"/>
          <w:sz w:val="26"/>
        </w:rPr>
        <w:t xml:space="preserve"> </w:t>
      </w:r>
      <w:r>
        <w:rPr>
          <w:sz w:val="26"/>
        </w:rPr>
        <w:t>расходную части</w:t>
      </w:r>
      <w:r>
        <w:rPr>
          <w:spacing w:val="-3"/>
          <w:sz w:val="26"/>
        </w:rPr>
        <w:t xml:space="preserve"> </w:t>
      </w:r>
      <w:r>
        <w:rPr>
          <w:sz w:val="26"/>
        </w:rPr>
        <w:t>государственного</w:t>
      </w:r>
      <w:r>
        <w:rPr>
          <w:spacing w:val="-1"/>
          <w:sz w:val="26"/>
        </w:rPr>
        <w:t xml:space="preserve"> </w:t>
      </w:r>
      <w:r>
        <w:rPr>
          <w:sz w:val="26"/>
        </w:rPr>
        <w:t>бюджета;</w:t>
      </w:r>
    </w:p>
    <w:p w:rsidR="00B15A17" w:rsidRDefault="00F034A4" w:rsidP="005E6B29">
      <w:pPr>
        <w:pStyle w:val="ac"/>
        <w:numPr>
          <w:ilvl w:val="1"/>
          <w:numId w:val="97"/>
        </w:numPr>
        <w:tabs>
          <w:tab w:val="left" w:pos="961"/>
          <w:tab w:val="left" w:pos="962"/>
        </w:tabs>
        <w:ind w:right="309" w:firstLine="283"/>
        <w:jc w:val="left"/>
        <w:rPr>
          <w:sz w:val="26"/>
        </w:rPr>
      </w:pPr>
      <w:r>
        <w:rPr>
          <w:sz w:val="26"/>
        </w:rPr>
        <w:t>определять</w:t>
      </w:r>
      <w:r>
        <w:rPr>
          <w:spacing w:val="20"/>
          <w:sz w:val="26"/>
        </w:rPr>
        <w:t xml:space="preserve"> </w:t>
      </w:r>
      <w:r>
        <w:rPr>
          <w:sz w:val="26"/>
        </w:rPr>
        <w:t>основные</w:t>
      </w:r>
      <w:r>
        <w:rPr>
          <w:spacing w:val="19"/>
          <w:sz w:val="26"/>
        </w:rPr>
        <w:t xml:space="preserve"> </w:t>
      </w:r>
      <w:r>
        <w:rPr>
          <w:sz w:val="26"/>
        </w:rPr>
        <w:t>виды</w:t>
      </w:r>
      <w:r>
        <w:rPr>
          <w:spacing w:val="20"/>
          <w:sz w:val="26"/>
        </w:rPr>
        <w:t xml:space="preserve"> </w:t>
      </w:r>
      <w:r>
        <w:rPr>
          <w:sz w:val="26"/>
        </w:rPr>
        <w:t>налогов</w:t>
      </w:r>
      <w:r>
        <w:rPr>
          <w:spacing w:val="19"/>
          <w:sz w:val="26"/>
        </w:rPr>
        <w:t xml:space="preserve"> </w:t>
      </w:r>
      <w:r>
        <w:rPr>
          <w:sz w:val="26"/>
        </w:rPr>
        <w:t>для</w:t>
      </w:r>
      <w:r>
        <w:rPr>
          <w:spacing w:val="21"/>
          <w:sz w:val="26"/>
        </w:rPr>
        <w:t xml:space="preserve"> </w:t>
      </w:r>
      <w:r>
        <w:rPr>
          <w:sz w:val="26"/>
        </w:rPr>
        <w:t>различных</w:t>
      </w:r>
      <w:r>
        <w:rPr>
          <w:spacing w:val="18"/>
          <w:sz w:val="26"/>
        </w:rPr>
        <w:t xml:space="preserve"> </w:t>
      </w:r>
      <w:r>
        <w:rPr>
          <w:sz w:val="26"/>
        </w:rPr>
        <w:t>субъектов</w:t>
      </w:r>
      <w:r>
        <w:rPr>
          <w:spacing w:val="19"/>
          <w:sz w:val="26"/>
        </w:rPr>
        <w:t xml:space="preserve"> </w:t>
      </w:r>
      <w:r>
        <w:rPr>
          <w:sz w:val="26"/>
        </w:rPr>
        <w:t>и</w:t>
      </w:r>
      <w:r>
        <w:rPr>
          <w:spacing w:val="18"/>
          <w:sz w:val="26"/>
        </w:rPr>
        <w:t xml:space="preserve"> </w:t>
      </w:r>
      <w:r>
        <w:rPr>
          <w:sz w:val="26"/>
        </w:rPr>
        <w:t>экономических</w:t>
      </w:r>
      <w:r>
        <w:rPr>
          <w:spacing w:val="-62"/>
          <w:sz w:val="26"/>
        </w:rPr>
        <w:t xml:space="preserve"> </w:t>
      </w:r>
      <w:r>
        <w:rPr>
          <w:sz w:val="26"/>
        </w:rPr>
        <w:t>моделей;</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указывать</w:t>
      </w:r>
      <w:r>
        <w:rPr>
          <w:spacing w:val="-5"/>
          <w:sz w:val="26"/>
        </w:rPr>
        <w:t xml:space="preserve"> </w:t>
      </w:r>
      <w:r>
        <w:rPr>
          <w:sz w:val="26"/>
        </w:rPr>
        <w:t>основные</w:t>
      </w:r>
      <w:r>
        <w:rPr>
          <w:spacing w:val="-5"/>
          <w:sz w:val="26"/>
        </w:rPr>
        <w:t xml:space="preserve"> </w:t>
      </w:r>
      <w:r>
        <w:rPr>
          <w:sz w:val="26"/>
        </w:rPr>
        <w:t>последствия</w:t>
      </w:r>
      <w:r>
        <w:rPr>
          <w:spacing w:val="-3"/>
          <w:sz w:val="26"/>
        </w:rPr>
        <w:t xml:space="preserve"> </w:t>
      </w:r>
      <w:r>
        <w:rPr>
          <w:sz w:val="26"/>
        </w:rPr>
        <w:t>макроэкономических</w:t>
      </w:r>
      <w:r>
        <w:rPr>
          <w:spacing w:val="-4"/>
          <w:sz w:val="26"/>
        </w:rPr>
        <w:t xml:space="preserve"> </w:t>
      </w:r>
      <w:r>
        <w:rPr>
          <w:sz w:val="26"/>
        </w:rPr>
        <w:t>проблем;</w:t>
      </w:r>
    </w:p>
    <w:p w:rsidR="00B15A17" w:rsidRDefault="00F034A4" w:rsidP="005E6B29">
      <w:pPr>
        <w:pStyle w:val="ac"/>
        <w:numPr>
          <w:ilvl w:val="1"/>
          <w:numId w:val="97"/>
        </w:numPr>
        <w:tabs>
          <w:tab w:val="left" w:pos="961"/>
          <w:tab w:val="left" w:pos="962"/>
        </w:tabs>
        <w:ind w:left="961" w:hanging="426"/>
        <w:jc w:val="left"/>
        <w:rPr>
          <w:sz w:val="26"/>
        </w:rPr>
      </w:pPr>
      <w:r>
        <w:rPr>
          <w:sz w:val="26"/>
        </w:rPr>
        <w:t>объяснять</w:t>
      </w:r>
      <w:r>
        <w:rPr>
          <w:spacing w:val="-4"/>
          <w:sz w:val="26"/>
        </w:rPr>
        <w:t xml:space="preserve"> </w:t>
      </w:r>
      <w:r>
        <w:rPr>
          <w:sz w:val="26"/>
        </w:rPr>
        <w:t>макроэкономическое</w:t>
      </w:r>
      <w:r>
        <w:rPr>
          <w:spacing w:val="1"/>
          <w:sz w:val="26"/>
        </w:rPr>
        <w:t xml:space="preserve"> </w:t>
      </w:r>
      <w:r>
        <w:rPr>
          <w:sz w:val="26"/>
        </w:rPr>
        <w:t>равновесие</w:t>
      </w:r>
      <w:r>
        <w:rPr>
          <w:spacing w:val="-3"/>
          <w:sz w:val="26"/>
        </w:rPr>
        <w:t xml:space="preserve"> </w:t>
      </w:r>
      <w:r>
        <w:rPr>
          <w:sz w:val="26"/>
        </w:rPr>
        <w:t>в</w:t>
      </w:r>
      <w:r>
        <w:rPr>
          <w:spacing w:val="-4"/>
          <w:sz w:val="26"/>
        </w:rPr>
        <w:t xml:space="preserve"> </w:t>
      </w:r>
      <w:r>
        <w:rPr>
          <w:sz w:val="26"/>
        </w:rPr>
        <w:t>модели «AD-AS»;</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sz w:val="26"/>
        </w:rPr>
      </w:pPr>
      <w:r>
        <w:rPr>
          <w:sz w:val="26"/>
        </w:rPr>
        <w:lastRenderedPageBreak/>
        <w:t>приводить</w:t>
      </w:r>
      <w:r>
        <w:rPr>
          <w:spacing w:val="-6"/>
          <w:sz w:val="26"/>
        </w:rPr>
        <w:t xml:space="preserve"> </w:t>
      </w:r>
      <w:r>
        <w:rPr>
          <w:sz w:val="26"/>
        </w:rPr>
        <w:t>примеры</w:t>
      </w:r>
      <w:r>
        <w:rPr>
          <w:spacing w:val="-3"/>
          <w:sz w:val="26"/>
        </w:rPr>
        <w:t xml:space="preserve"> </w:t>
      </w:r>
      <w:r>
        <w:rPr>
          <w:sz w:val="26"/>
        </w:rPr>
        <w:t>сфер</w:t>
      </w:r>
      <w:r>
        <w:rPr>
          <w:spacing w:val="-4"/>
          <w:sz w:val="26"/>
        </w:rPr>
        <w:t xml:space="preserve"> </w:t>
      </w:r>
      <w:r>
        <w:rPr>
          <w:sz w:val="26"/>
        </w:rPr>
        <w:t>применения</w:t>
      </w:r>
      <w:r>
        <w:rPr>
          <w:spacing w:val="-4"/>
          <w:sz w:val="26"/>
        </w:rPr>
        <w:t xml:space="preserve"> </w:t>
      </w:r>
      <w:r>
        <w:rPr>
          <w:sz w:val="26"/>
        </w:rPr>
        <w:t>показателя</w:t>
      </w:r>
      <w:r>
        <w:rPr>
          <w:spacing w:val="-3"/>
          <w:sz w:val="26"/>
        </w:rPr>
        <w:t xml:space="preserve"> </w:t>
      </w:r>
      <w:r>
        <w:rPr>
          <w:sz w:val="26"/>
        </w:rPr>
        <w:t>ВВП;</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приводить</w:t>
      </w:r>
      <w:r>
        <w:rPr>
          <w:spacing w:val="-5"/>
          <w:sz w:val="26"/>
        </w:rPr>
        <w:t xml:space="preserve"> </w:t>
      </w:r>
      <w:r>
        <w:rPr>
          <w:sz w:val="26"/>
        </w:rPr>
        <w:t>примеры экономической</w:t>
      </w:r>
      <w:r>
        <w:rPr>
          <w:spacing w:val="-3"/>
          <w:sz w:val="26"/>
        </w:rPr>
        <w:t xml:space="preserve"> </w:t>
      </w:r>
      <w:r>
        <w:rPr>
          <w:sz w:val="26"/>
        </w:rPr>
        <w:t>функции</w:t>
      </w:r>
      <w:r>
        <w:rPr>
          <w:spacing w:val="-2"/>
          <w:sz w:val="26"/>
        </w:rPr>
        <w:t xml:space="preserve"> </w:t>
      </w:r>
      <w:r>
        <w:rPr>
          <w:sz w:val="26"/>
        </w:rPr>
        <w:t>денег</w:t>
      </w:r>
      <w:r>
        <w:rPr>
          <w:spacing w:val="-5"/>
          <w:sz w:val="26"/>
        </w:rPr>
        <w:t xml:space="preserve"> </w:t>
      </w:r>
      <w:r>
        <w:rPr>
          <w:sz w:val="26"/>
        </w:rPr>
        <w:t>в</w:t>
      </w:r>
      <w:r>
        <w:rPr>
          <w:spacing w:val="-5"/>
          <w:sz w:val="26"/>
        </w:rPr>
        <w:t xml:space="preserve"> </w:t>
      </w:r>
      <w:r>
        <w:rPr>
          <w:sz w:val="26"/>
        </w:rPr>
        <w:t>реальной</w:t>
      </w:r>
      <w:r>
        <w:rPr>
          <w:spacing w:val="-1"/>
          <w:sz w:val="26"/>
        </w:rPr>
        <w:t xml:space="preserve"> </w:t>
      </w:r>
      <w:r>
        <w:rPr>
          <w:sz w:val="26"/>
        </w:rPr>
        <w:t>жизни;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различать</w:t>
      </w:r>
      <w:r>
        <w:rPr>
          <w:spacing w:val="-2"/>
          <w:sz w:val="26"/>
        </w:rPr>
        <w:t xml:space="preserve"> </w:t>
      </w:r>
      <w:r>
        <w:rPr>
          <w:sz w:val="26"/>
        </w:rPr>
        <w:t>сферы</w:t>
      </w:r>
      <w:r>
        <w:rPr>
          <w:spacing w:val="-2"/>
          <w:sz w:val="26"/>
        </w:rPr>
        <w:t xml:space="preserve"> </w:t>
      </w:r>
      <w:r>
        <w:rPr>
          <w:sz w:val="26"/>
        </w:rPr>
        <w:t>применения</w:t>
      </w:r>
      <w:r>
        <w:rPr>
          <w:spacing w:val="-2"/>
          <w:sz w:val="26"/>
        </w:rPr>
        <w:t xml:space="preserve"> </w:t>
      </w:r>
      <w:r>
        <w:rPr>
          <w:sz w:val="26"/>
        </w:rPr>
        <w:t>различных</w:t>
      </w:r>
      <w:r>
        <w:rPr>
          <w:spacing w:val="-2"/>
          <w:sz w:val="26"/>
        </w:rPr>
        <w:t xml:space="preserve"> </w:t>
      </w:r>
      <w:r>
        <w:rPr>
          <w:sz w:val="26"/>
        </w:rPr>
        <w:t>форм</w:t>
      </w:r>
      <w:r>
        <w:rPr>
          <w:spacing w:val="-4"/>
          <w:sz w:val="26"/>
        </w:rPr>
        <w:t xml:space="preserve"> </w:t>
      </w:r>
      <w:r>
        <w:rPr>
          <w:sz w:val="26"/>
        </w:rPr>
        <w:t>денег;</w:t>
      </w:r>
    </w:p>
    <w:p w:rsidR="00B15A17" w:rsidRDefault="00F034A4" w:rsidP="005E6B29">
      <w:pPr>
        <w:pStyle w:val="ac"/>
        <w:numPr>
          <w:ilvl w:val="1"/>
          <w:numId w:val="97"/>
        </w:numPr>
        <w:tabs>
          <w:tab w:val="left" w:pos="961"/>
          <w:tab w:val="left" w:pos="962"/>
        </w:tabs>
        <w:ind w:right="308" w:firstLine="283"/>
        <w:jc w:val="left"/>
        <w:rPr>
          <w:sz w:val="26"/>
        </w:rPr>
      </w:pPr>
      <w:r>
        <w:rPr>
          <w:sz w:val="26"/>
        </w:rPr>
        <w:t>определять</w:t>
      </w:r>
      <w:r>
        <w:rPr>
          <w:spacing w:val="39"/>
          <w:sz w:val="26"/>
        </w:rPr>
        <w:t xml:space="preserve"> </w:t>
      </w:r>
      <w:r>
        <w:rPr>
          <w:sz w:val="26"/>
        </w:rPr>
        <w:t>денежные</w:t>
      </w:r>
      <w:r>
        <w:rPr>
          <w:spacing w:val="40"/>
          <w:sz w:val="26"/>
        </w:rPr>
        <w:t xml:space="preserve"> </w:t>
      </w:r>
      <w:r>
        <w:rPr>
          <w:sz w:val="26"/>
        </w:rPr>
        <w:t>агрегаты</w:t>
      </w:r>
      <w:r>
        <w:rPr>
          <w:spacing w:val="39"/>
          <w:sz w:val="26"/>
        </w:rPr>
        <w:t xml:space="preserve"> </w:t>
      </w:r>
      <w:r>
        <w:rPr>
          <w:sz w:val="26"/>
        </w:rPr>
        <w:t>и</w:t>
      </w:r>
      <w:r>
        <w:rPr>
          <w:spacing w:val="41"/>
          <w:sz w:val="26"/>
        </w:rPr>
        <w:t xml:space="preserve"> </w:t>
      </w:r>
      <w:r>
        <w:rPr>
          <w:sz w:val="26"/>
        </w:rPr>
        <w:t>факторы,</w:t>
      </w:r>
      <w:r>
        <w:rPr>
          <w:spacing w:val="40"/>
          <w:sz w:val="26"/>
        </w:rPr>
        <w:t xml:space="preserve"> </w:t>
      </w:r>
      <w:r>
        <w:rPr>
          <w:sz w:val="26"/>
        </w:rPr>
        <w:t>влияющие</w:t>
      </w:r>
      <w:r>
        <w:rPr>
          <w:spacing w:val="38"/>
          <w:sz w:val="26"/>
        </w:rPr>
        <w:t xml:space="preserve"> </w:t>
      </w:r>
      <w:r>
        <w:rPr>
          <w:sz w:val="26"/>
        </w:rPr>
        <w:t>на</w:t>
      </w:r>
      <w:r>
        <w:rPr>
          <w:spacing w:val="42"/>
          <w:sz w:val="26"/>
        </w:rPr>
        <w:t xml:space="preserve"> </w:t>
      </w:r>
      <w:r>
        <w:rPr>
          <w:sz w:val="26"/>
        </w:rPr>
        <w:t>формирование</w:t>
      </w:r>
      <w:r>
        <w:rPr>
          <w:spacing w:val="41"/>
          <w:sz w:val="26"/>
        </w:rPr>
        <w:t xml:space="preserve"> </w:t>
      </w:r>
      <w:r>
        <w:rPr>
          <w:sz w:val="26"/>
        </w:rPr>
        <w:t>величины</w:t>
      </w:r>
      <w:r>
        <w:rPr>
          <w:spacing w:val="-62"/>
          <w:sz w:val="26"/>
        </w:rPr>
        <w:t xml:space="preserve"> </w:t>
      </w:r>
      <w:r>
        <w:rPr>
          <w:sz w:val="26"/>
        </w:rPr>
        <w:t>денежной массы;</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объяснять</w:t>
      </w:r>
      <w:r>
        <w:rPr>
          <w:spacing w:val="-3"/>
          <w:sz w:val="26"/>
        </w:rPr>
        <w:t xml:space="preserve"> </w:t>
      </w:r>
      <w:r>
        <w:rPr>
          <w:sz w:val="26"/>
        </w:rPr>
        <w:t>взаимосвязь</w:t>
      </w:r>
      <w:r>
        <w:rPr>
          <w:spacing w:val="-1"/>
          <w:sz w:val="26"/>
        </w:rPr>
        <w:t xml:space="preserve"> </w:t>
      </w:r>
      <w:r>
        <w:rPr>
          <w:sz w:val="26"/>
        </w:rPr>
        <w:t>основных элементов</w:t>
      </w:r>
      <w:r>
        <w:rPr>
          <w:spacing w:val="-2"/>
          <w:sz w:val="26"/>
        </w:rPr>
        <w:t xml:space="preserve"> </w:t>
      </w:r>
      <w:r>
        <w:rPr>
          <w:sz w:val="26"/>
        </w:rPr>
        <w:t>банковской</w:t>
      </w:r>
      <w:r>
        <w:rPr>
          <w:spacing w:val="-2"/>
          <w:sz w:val="26"/>
        </w:rPr>
        <w:t xml:space="preserve"> </w:t>
      </w:r>
      <w:r>
        <w:rPr>
          <w:sz w:val="26"/>
        </w:rPr>
        <w:t>системы;</w:t>
      </w:r>
    </w:p>
    <w:p w:rsidR="00B15A17" w:rsidRDefault="00F034A4" w:rsidP="005E6B29">
      <w:pPr>
        <w:pStyle w:val="ac"/>
        <w:numPr>
          <w:ilvl w:val="1"/>
          <w:numId w:val="97"/>
        </w:numPr>
        <w:tabs>
          <w:tab w:val="left" w:pos="961"/>
          <w:tab w:val="left" w:pos="962"/>
        </w:tabs>
        <w:ind w:left="961" w:hanging="426"/>
        <w:jc w:val="left"/>
        <w:rPr>
          <w:sz w:val="26"/>
        </w:rPr>
      </w:pPr>
      <w:r>
        <w:rPr>
          <w:sz w:val="26"/>
        </w:rPr>
        <w:t>приводить</w:t>
      </w:r>
      <w:r>
        <w:rPr>
          <w:spacing w:val="-5"/>
          <w:sz w:val="26"/>
        </w:rPr>
        <w:t xml:space="preserve"> </w:t>
      </w:r>
      <w:r>
        <w:rPr>
          <w:sz w:val="26"/>
        </w:rPr>
        <w:t>примеры,</w:t>
      </w:r>
      <w:r>
        <w:rPr>
          <w:spacing w:val="-1"/>
          <w:sz w:val="26"/>
        </w:rPr>
        <w:t xml:space="preserve"> </w:t>
      </w:r>
      <w:r>
        <w:rPr>
          <w:sz w:val="26"/>
        </w:rPr>
        <w:t>как</w:t>
      </w:r>
      <w:r>
        <w:rPr>
          <w:spacing w:val="-2"/>
          <w:sz w:val="26"/>
        </w:rPr>
        <w:t xml:space="preserve"> </w:t>
      </w:r>
      <w:r>
        <w:rPr>
          <w:sz w:val="26"/>
        </w:rPr>
        <w:t>банки</w:t>
      </w:r>
      <w:r>
        <w:rPr>
          <w:spacing w:val="-4"/>
          <w:sz w:val="26"/>
        </w:rPr>
        <w:t xml:space="preserve"> </w:t>
      </w:r>
      <w:r>
        <w:rPr>
          <w:sz w:val="26"/>
        </w:rPr>
        <w:t>делают</w:t>
      </w:r>
      <w:r>
        <w:rPr>
          <w:spacing w:val="-5"/>
          <w:sz w:val="26"/>
        </w:rPr>
        <w:t xml:space="preserve"> </w:t>
      </w:r>
      <w:r>
        <w:rPr>
          <w:sz w:val="26"/>
        </w:rPr>
        <w:t>деньги;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приводить</w:t>
      </w:r>
      <w:r>
        <w:rPr>
          <w:spacing w:val="-6"/>
          <w:sz w:val="26"/>
        </w:rPr>
        <w:t xml:space="preserve"> </w:t>
      </w:r>
      <w:r>
        <w:rPr>
          <w:sz w:val="26"/>
        </w:rPr>
        <w:t>примеры</w:t>
      </w:r>
      <w:r>
        <w:rPr>
          <w:spacing w:val="-3"/>
          <w:sz w:val="26"/>
        </w:rPr>
        <w:t xml:space="preserve"> </w:t>
      </w:r>
      <w:r>
        <w:rPr>
          <w:sz w:val="26"/>
        </w:rPr>
        <w:t>различных</w:t>
      </w:r>
      <w:r>
        <w:rPr>
          <w:spacing w:val="-4"/>
          <w:sz w:val="26"/>
        </w:rPr>
        <w:t xml:space="preserve"> </w:t>
      </w:r>
      <w:r>
        <w:rPr>
          <w:sz w:val="26"/>
        </w:rPr>
        <w:t>видов</w:t>
      </w:r>
      <w:r>
        <w:rPr>
          <w:spacing w:val="-4"/>
          <w:sz w:val="26"/>
        </w:rPr>
        <w:t xml:space="preserve"> </w:t>
      </w:r>
      <w:r>
        <w:rPr>
          <w:sz w:val="26"/>
        </w:rPr>
        <w:t>инфляции;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находить</w:t>
      </w:r>
      <w:r>
        <w:rPr>
          <w:spacing w:val="-4"/>
          <w:sz w:val="26"/>
        </w:rPr>
        <w:t xml:space="preserve"> </w:t>
      </w:r>
      <w:r>
        <w:rPr>
          <w:sz w:val="26"/>
        </w:rPr>
        <w:t>в</w:t>
      </w:r>
      <w:r>
        <w:rPr>
          <w:spacing w:val="-5"/>
          <w:sz w:val="26"/>
        </w:rPr>
        <w:t xml:space="preserve"> </w:t>
      </w:r>
      <w:r>
        <w:rPr>
          <w:sz w:val="26"/>
        </w:rPr>
        <w:t>реальных</w:t>
      </w:r>
      <w:r>
        <w:rPr>
          <w:spacing w:val="-1"/>
          <w:sz w:val="26"/>
        </w:rPr>
        <w:t xml:space="preserve"> </w:t>
      </w:r>
      <w:r>
        <w:rPr>
          <w:sz w:val="26"/>
        </w:rPr>
        <w:t>ситуациях</w:t>
      </w:r>
      <w:r>
        <w:rPr>
          <w:spacing w:val="-4"/>
          <w:sz w:val="26"/>
        </w:rPr>
        <w:t xml:space="preserve"> </w:t>
      </w:r>
      <w:r>
        <w:rPr>
          <w:sz w:val="26"/>
        </w:rPr>
        <w:t>последствия</w:t>
      </w:r>
      <w:r>
        <w:rPr>
          <w:spacing w:val="-2"/>
          <w:sz w:val="26"/>
        </w:rPr>
        <w:t xml:space="preserve"> </w:t>
      </w:r>
      <w:r>
        <w:rPr>
          <w:sz w:val="26"/>
        </w:rPr>
        <w:t>инфляции;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применять</w:t>
      </w:r>
      <w:r>
        <w:rPr>
          <w:spacing w:val="-3"/>
          <w:sz w:val="26"/>
        </w:rPr>
        <w:t xml:space="preserve"> </w:t>
      </w:r>
      <w:r>
        <w:rPr>
          <w:sz w:val="26"/>
        </w:rPr>
        <w:t>способы</w:t>
      </w:r>
      <w:r>
        <w:rPr>
          <w:spacing w:val="-3"/>
          <w:sz w:val="26"/>
        </w:rPr>
        <w:t xml:space="preserve"> </w:t>
      </w:r>
      <w:r>
        <w:rPr>
          <w:sz w:val="26"/>
        </w:rPr>
        <w:t>анализа</w:t>
      </w:r>
      <w:r>
        <w:rPr>
          <w:spacing w:val="-3"/>
          <w:sz w:val="26"/>
        </w:rPr>
        <w:t xml:space="preserve"> </w:t>
      </w:r>
      <w:r>
        <w:rPr>
          <w:sz w:val="26"/>
        </w:rPr>
        <w:t>индекса</w:t>
      </w:r>
      <w:r>
        <w:rPr>
          <w:spacing w:val="-4"/>
          <w:sz w:val="26"/>
        </w:rPr>
        <w:t xml:space="preserve"> </w:t>
      </w:r>
      <w:r>
        <w:rPr>
          <w:sz w:val="26"/>
        </w:rPr>
        <w:t>потребительских</w:t>
      </w:r>
      <w:r>
        <w:rPr>
          <w:spacing w:val="-3"/>
          <w:sz w:val="26"/>
        </w:rPr>
        <w:t xml:space="preserve"> </w:t>
      </w:r>
      <w:r>
        <w:rPr>
          <w:sz w:val="26"/>
        </w:rPr>
        <w:t>цен;</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характеризовать</w:t>
      </w:r>
      <w:r>
        <w:rPr>
          <w:spacing w:val="-5"/>
          <w:sz w:val="26"/>
        </w:rPr>
        <w:t xml:space="preserve"> </w:t>
      </w:r>
      <w:r>
        <w:rPr>
          <w:sz w:val="26"/>
        </w:rPr>
        <w:t>основные</w:t>
      </w:r>
      <w:r>
        <w:rPr>
          <w:spacing w:val="-5"/>
          <w:sz w:val="26"/>
        </w:rPr>
        <w:t xml:space="preserve"> </w:t>
      </w:r>
      <w:r>
        <w:rPr>
          <w:sz w:val="26"/>
        </w:rPr>
        <w:t>направления</w:t>
      </w:r>
      <w:r>
        <w:rPr>
          <w:spacing w:val="-3"/>
          <w:sz w:val="26"/>
        </w:rPr>
        <w:t xml:space="preserve"> </w:t>
      </w:r>
      <w:r>
        <w:rPr>
          <w:sz w:val="26"/>
        </w:rPr>
        <w:t>антиинфляционной</w:t>
      </w:r>
      <w:r>
        <w:rPr>
          <w:spacing w:val="-4"/>
          <w:sz w:val="26"/>
        </w:rPr>
        <w:t xml:space="preserve"> </w:t>
      </w:r>
      <w:r>
        <w:rPr>
          <w:sz w:val="26"/>
        </w:rPr>
        <w:t>политики</w:t>
      </w:r>
      <w:r>
        <w:rPr>
          <w:spacing w:val="-5"/>
          <w:sz w:val="26"/>
        </w:rPr>
        <w:t xml:space="preserve"> </w:t>
      </w:r>
      <w:r>
        <w:rPr>
          <w:sz w:val="26"/>
        </w:rPr>
        <w:t>государства;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различать</w:t>
      </w:r>
      <w:r>
        <w:rPr>
          <w:spacing w:val="-3"/>
          <w:sz w:val="26"/>
        </w:rPr>
        <w:t xml:space="preserve"> </w:t>
      </w:r>
      <w:r>
        <w:rPr>
          <w:sz w:val="26"/>
        </w:rPr>
        <w:t>виды</w:t>
      </w:r>
      <w:r>
        <w:rPr>
          <w:spacing w:val="-1"/>
          <w:sz w:val="26"/>
        </w:rPr>
        <w:t xml:space="preserve"> </w:t>
      </w:r>
      <w:r>
        <w:rPr>
          <w:sz w:val="26"/>
        </w:rPr>
        <w:t>безработицы;</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находить</w:t>
      </w:r>
      <w:r>
        <w:rPr>
          <w:spacing w:val="-3"/>
          <w:sz w:val="26"/>
        </w:rPr>
        <w:t xml:space="preserve"> </w:t>
      </w:r>
      <w:r>
        <w:rPr>
          <w:sz w:val="26"/>
        </w:rPr>
        <w:t>в</w:t>
      </w:r>
      <w:r>
        <w:rPr>
          <w:spacing w:val="-5"/>
          <w:sz w:val="26"/>
        </w:rPr>
        <w:t xml:space="preserve"> </w:t>
      </w:r>
      <w:r>
        <w:rPr>
          <w:sz w:val="26"/>
        </w:rPr>
        <w:t>реальных</w:t>
      </w:r>
      <w:r>
        <w:rPr>
          <w:spacing w:val="-1"/>
          <w:sz w:val="26"/>
        </w:rPr>
        <w:t xml:space="preserve"> </w:t>
      </w:r>
      <w:r>
        <w:rPr>
          <w:sz w:val="26"/>
        </w:rPr>
        <w:t>условиях</w:t>
      </w:r>
      <w:r>
        <w:rPr>
          <w:spacing w:val="-4"/>
          <w:sz w:val="26"/>
        </w:rPr>
        <w:t xml:space="preserve"> </w:t>
      </w:r>
      <w:r>
        <w:rPr>
          <w:sz w:val="26"/>
        </w:rPr>
        <w:t>причины</w:t>
      </w:r>
      <w:r>
        <w:rPr>
          <w:spacing w:val="-3"/>
          <w:sz w:val="26"/>
        </w:rPr>
        <w:t xml:space="preserve"> </w:t>
      </w:r>
      <w:r>
        <w:rPr>
          <w:sz w:val="26"/>
        </w:rPr>
        <w:t>и</w:t>
      </w:r>
      <w:r>
        <w:rPr>
          <w:spacing w:val="-2"/>
          <w:sz w:val="26"/>
        </w:rPr>
        <w:t xml:space="preserve"> </w:t>
      </w:r>
      <w:r>
        <w:rPr>
          <w:sz w:val="26"/>
        </w:rPr>
        <w:t>последствия</w:t>
      </w:r>
      <w:r>
        <w:rPr>
          <w:spacing w:val="-3"/>
          <w:sz w:val="26"/>
        </w:rPr>
        <w:t xml:space="preserve"> </w:t>
      </w:r>
      <w:r>
        <w:rPr>
          <w:sz w:val="26"/>
        </w:rPr>
        <w:t>безработицы;</w:t>
      </w:r>
    </w:p>
    <w:p w:rsidR="00B15A17" w:rsidRDefault="00F034A4" w:rsidP="005E6B29">
      <w:pPr>
        <w:pStyle w:val="ac"/>
        <w:numPr>
          <w:ilvl w:val="1"/>
          <w:numId w:val="97"/>
        </w:numPr>
        <w:tabs>
          <w:tab w:val="left" w:pos="961"/>
          <w:tab w:val="left" w:pos="962"/>
        </w:tabs>
        <w:spacing w:before="2"/>
        <w:ind w:right="306" w:firstLine="283"/>
        <w:jc w:val="left"/>
        <w:rPr>
          <w:sz w:val="26"/>
        </w:rPr>
      </w:pPr>
      <w:r>
        <w:rPr>
          <w:sz w:val="26"/>
        </w:rPr>
        <w:t>определять</w:t>
      </w:r>
      <w:r>
        <w:rPr>
          <w:spacing w:val="30"/>
          <w:sz w:val="26"/>
        </w:rPr>
        <w:t xml:space="preserve"> </w:t>
      </w:r>
      <w:r>
        <w:rPr>
          <w:sz w:val="26"/>
        </w:rPr>
        <w:t>целесообразность</w:t>
      </w:r>
      <w:r>
        <w:rPr>
          <w:spacing w:val="32"/>
          <w:sz w:val="26"/>
        </w:rPr>
        <w:t xml:space="preserve"> </w:t>
      </w:r>
      <w:r>
        <w:rPr>
          <w:sz w:val="26"/>
        </w:rPr>
        <w:t>мер</w:t>
      </w:r>
      <w:r>
        <w:rPr>
          <w:spacing w:val="30"/>
          <w:sz w:val="26"/>
        </w:rPr>
        <w:t xml:space="preserve"> </w:t>
      </w:r>
      <w:r>
        <w:rPr>
          <w:sz w:val="26"/>
        </w:rPr>
        <w:t>государственной</w:t>
      </w:r>
      <w:r>
        <w:rPr>
          <w:spacing w:val="32"/>
          <w:sz w:val="26"/>
        </w:rPr>
        <w:t xml:space="preserve"> </w:t>
      </w:r>
      <w:r>
        <w:rPr>
          <w:sz w:val="26"/>
        </w:rPr>
        <w:t>политики</w:t>
      </w:r>
      <w:r>
        <w:rPr>
          <w:spacing w:val="32"/>
          <w:sz w:val="26"/>
        </w:rPr>
        <w:t xml:space="preserve"> </w:t>
      </w:r>
      <w:r>
        <w:rPr>
          <w:sz w:val="26"/>
        </w:rPr>
        <w:t>для</w:t>
      </w:r>
      <w:r>
        <w:rPr>
          <w:spacing w:val="31"/>
          <w:sz w:val="26"/>
        </w:rPr>
        <w:t xml:space="preserve"> </w:t>
      </w:r>
      <w:r>
        <w:rPr>
          <w:sz w:val="26"/>
        </w:rPr>
        <w:t>снижения</w:t>
      </w:r>
      <w:r>
        <w:rPr>
          <w:spacing w:val="34"/>
          <w:sz w:val="26"/>
        </w:rPr>
        <w:t xml:space="preserve"> </w:t>
      </w:r>
      <w:r>
        <w:rPr>
          <w:sz w:val="26"/>
        </w:rPr>
        <w:t>уровня</w:t>
      </w:r>
      <w:r>
        <w:rPr>
          <w:spacing w:val="-62"/>
          <w:sz w:val="26"/>
        </w:rPr>
        <w:t xml:space="preserve"> </w:t>
      </w:r>
      <w:r>
        <w:rPr>
          <w:sz w:val="26"/>
        </w:rPr>
        <w:t>безработицы;</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приводить</w:t>
      </w:r>
      <w:r>
        <w:rPr>
          <w:spacing w:val="-5"/>
          <w:sz w:val="26"/>
        </w:rPr>
        <w:t xml:space="preserve"> </w:t>
      </w:r>
      <w:r>
        <w:rPr>
          <w:sz w:val="26"/>
        </w:rPr>
        <w:t>примеры</w:t>
      </w:r>
      <w:r>
        <w:rPr>
          <w:spacing w:val="-2"/>
          <w:sz w:val="26"/>
        </w:rPr>
        <w:t xml:space="preserve"> </w:t>
      </w:r>
      <w:r>
        <w:rPr>
          <w:sz w:val="26"/>
        </w:rPr>
        <w:t>факторов,</w:t>
      </w:r>
      <w:r>
        <w:rPr>
          <w:spacing w:val="-4"/>
          <w:sz w:val="26"/>
        </w:rPr>
        <w:t xml:space="preserve"> </w:t>
      </w:r>
      <w:r>
        <w:rPr>
          <w:sz w:val="26"/>
        </w:rPr>
        <w:t>влияющих на</w:t>
      </w:r>
      <w:r>
        <w:rPr>
          <w:spacing w:val="-5"/>
          <w:sz w:val="26"/>
        </w:rPr>
        <w:t xml:space="preserve"> </w:t>
      </w:r>
      <w:r>
        <w:rPr>
          <w:sz w:val="26"/>
        </w:rPr>
        <w:t>экономический</w:t>
      </w:r>
      <w:r>
        <w:rPr>
          <w:spacing w:val="1"/>
          <w:sz w:val="26"/>
        </w:rPr>
        <w:t xml:space="preserve"> </w:t>
      </w:r>
      <w:r>
        <w:rPr>
          <w:sz w:val="26"/>
        </w:rPr>
        <w:t>рост;</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приводить</w:t>
      </w:r>
      <w:r>
        <w:rPr>
          <w:spacing w:val="-6"/>
          <w:sz w:val="26"/>
        </w:rPr>
        <w:t xml:space="preserve"> </w:t>
      </w:r>
      <w:r>
        <w:rPr>
          <w:sz w:val="26"/>
        </w:rPr>
        <w:t>примеры</w:t>
      </w:r>
      <w:r>
        <w:rPr>
          <w:spacing w:val="-1"/>
          <w:sz w:val="26"/>
        </w:rPr>
        <w:t xml:space="preserve"> </w:t>
      </w:r>
      <w:r>
        <w:rPr>
          <w:sz w:val="26"/>
        </w:rPr>
        <w:t>экономических</w:t>
      </w:r>
      <w:r>
        <w:rPr>
          <w:spacing w:val="-4"/>
          <w:sz w:val="26"/>
        </w:rPr>
        <w:t xml:space="preserve"> </w:t>
      </w:r>
      <w:r>
        <w:rPr>
          <w:sz w:val="26"/>
        </w:rPr>
        <w:t>циклов</w:t>
      </w:r>
      <w:r>
        <w:rPr>
          <w:spacing w:val="-2"/>
          <w:sz w:val="26"/>
        </w:rPr>
        <w:t xml:space="preserve"> </w:t>
      </w:r>
      <w:r>
        <w:rPr>
          <w:sz w:val="26"/>
        </w:rPr>
        <w:t>в</w:t>
      </w:r>
      <w:r>
        <w:rPr>
          <w:spacing w:val="-6"/>
          <w:sz w:val="26"/>
        </w:rPr>
        <w:t xml:space="preserve"> </w:t>
      </w:r>
      <w:r>
        <w:rPr>
          <w:sz w:val="26"/>
        </w:rPr>
        <w:t>разные</w:t>
      </w:r>
      <w:r>
        <w:rPr>
          <w:spacing w:val="-5"/>
          <w:sz w:val="26"/>
        </w:rPr>
        <w:t xml:space="preserve"> </w:t>
      </w:r>
      <w:r>
        <w:rPr>
          <w:sz w:val="26"/>
        </w:rPr>
        <w:t>исторические</w:t>
      </w:r>
      <w:r>
        <w:rPr>
          <w:spacing w:val="-4"/>
          <w:sz w:val="26"/>
        </w:rPr>
        <w:t xml:space="preserve"> </w:t>
      </w:r>
      <w:r>
        <w:rPr>
          <w:sz w:val="26"/>
        </w:rPr>
        <w:t>эпохи.</w:t>
      </w:r>
    </w:p>
    <w:p w:rsidR="00B15A17" w:rsidRDefault="00B15A17">
      <w:pPr>
        <w:pStyle w:val="a8"/>
        <w:spacing w:before="7"/>
        <w:ind w:left="0"/>
        <w:jc w:val="left"/>
      </w:pPr>
    </w:p>
    <w:p w:rsidR="00B15A17" w:rsidRDefault="00F034A4">
      <w:pPr>
        <w:pStyle w:val="Heading1"/>
        <w:spacing w:line="295" w:lineRule="exact"/>
        <w:jc w:val="left"/>
      </w:pPr>
      <w:r>
        <w:t>Международная</w:t>
      </w:r>
      <w:r>
        <w:rPr>
          <w:spacing w:val="-11"/>
        </w:rPr>
        <w:t xml:space="preserve"> </w:t>
      </w:r>
      <w:r>
        <w:t>экономика</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Объяснять</w:t>
      </w:r>
      <w:r>
        <w:rPr>
          <w:spacing w:val="-7"/>
          <w:sz w:val="26"/>
        </w:rPr>
        <w:t xml:space="preserve"> </w:t>
      </w:r>
      <w:r>
        <w:rPr>
          <w:sz w:val="26"/>
        </w:rPr>
        <w:t>назначение</w:t>
      </w:r>
      <w:r>
        <w:rPr>
          <w:spacing w:val="-6"/>
          <w:sz w:val="26"/>
        </w:rPr>
        <w:t xml:space="preserve"> </w:t>
      </w:r>
      <w:r>
        <w:rPr>
          <w:sz w:val="26"/>
        </w:rPr>
        <w:t>международной</w:t>
      </w:r>
      <w:r>
        <w:rPr>
          <w:spacing w:val="-5"/>
          <w:sz w:val="26"/>
        </w:rPr>
        <w:t xml:space="preserve"> </w:t>
      </w:r>
      <w:r>
        <w:rPr>
          <w:sz w:val="26"/>
        </w:rPr>
        <w:t>торговли;</w:t>
      </w:r>
    </w:p>
    <w:p w:rsidR="00B15A17" w:rsidRDefault="00F034A4" w:rsidP="005E6B29">
      <w:pPr>
        <w:pStyle w:val="ac"/>
        <w:numPr>
          <w:ilvl w:val="1"/>
          <w:numId w:val="97"/>
        </w:numPr>
        <w:tabs>
          <w:tab w:val="left" w:pos="961"/>
          <w:tab w:val="left" w:pos="962"/>
          <w:tab w:val="left" w:pos="2773"/>
          <w:tab w:val="left" w:pos="5723"/>
          <w:tab w:val="left" w:pos="6897"/>
          <w:tab w:val="left" w:pos="8102"/>
          <w:tab w:val="left" w:pos="8561"/>
        </w:tabs>
        <w:spacing w:before="1"/>
        <w:ind w:right="307" w:firstLine="283"/>
        <w:jc w:val="left"/>
        <w:rPr>
          <w:sz w:val="26"/>
        </w:rPr>
      </w:pPr>
      <w:r>
        <w:rPr>
          <w:sz w:val="26"/>
        </w:rPr>
        <w:t>анализировать</w:t>
      </w:r>
      <w:r>
        <w:rPr>
          <w:sz w:val="26"/>
        </w:rPr>
        <w:tab/>
        <w:t xml:space="preserve">систему  </w:t>
      </w:r>
      <w:r>
        <w:rPr>
          <w:spacing w:val="4"/>
          <w:sz w:val="26"/>
        </w:rPr>
        <w:t xml:space="preserve"> </w:t>
      </w:r>
      <w:r>
        <w:rPr>
          <w:sz w:val="26"/>
        </w:rPr>
        <w:t>регулирования</w:t>
      </w:r>
      <w:r>
        <w:rPr>
          <w:sz w:val="26"/>
        </w:rPr>
        <w:tab/>
        <w:t>внешней</w:t>
      </w:r>
      <w:r>
        <w:rPr>
          <w:sz w:val="26"/>
        </w:rPr>
        <w:tab/>
        <w:t>торговли</w:t>
      </w:r>
      <w:r>
        <w:rPr>
          <w:sz w:val="26"/>
        </w:rPr>
        <w:tab/>
        <w:t>на</w:t>
      </w:r>
      <w:r>
        <w:rPr>
          <w:sz w:val="26"/>
        </w:rPr>
        <w:tab/>
      </w:r>
      <w:r>
        <w:rPr>
          <w:spacing w:val="-1"/>
          <w:sz w:val="26"/>
        </w:rPr>
        <w:t>государственном</w:t>
      </w:r>
      <w:r>
        <w:rPr>
          <w:spacing w:val="-62"/>
          <w:sz w:val="26"/>
        </w:rPr>
        <w:t xml:space="preserve"> </w:t>
      </w:r>
      <w:r>
        <w:rPr>
          <w:sz w:val="26"/>
        </w:rPr>
        <w:t>уровне;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различать</w:t>
      </w:r>
      <w:r>
        <w:rPr>
          <w:spacing w:val="-3"/>
          <w:sz w:val="26"/>
        </w:rPr>
        <w:t xml:space="preserve"> </w:t>
      </w:r>
      <w:r>
        <w:rPr>
          <w:sz w:val="26"/>
        </w:rPr>
        <w:t>экспорт</w:t>
      </w:r>
      <w:r>
        <w:rPr>
          <w:spacing w:val="-3"/>
          <w:sz w:val="26"/>
        </w:rPr>
        <w:t xml:space="preserve"> </w:t>
      </w:r>
      <w:r>
        <w:rPr>
          <w:sz w:val="26"/>
        </w:rPr>
        <w:t>и</w:t>
      </w:r>
      <w:r>
        <w:rPr>
          <w:spacing w:val="-2"/>
          <w:sz w:val="26"/>
        </w:rPr>
        <w:t xml:space="preserve"> </w:t>
      </w:r>
      <w:r>
        <w:rPr>
          <w:sz w:val="26"/>
        </w:rPr>
        <w:t>импорт;</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анализировать</w:t>
      </w:r>
      <w:r>
        <w:rPr>
          <w:spacing w:val="-4"/>
          <w:sz w:val="26"/>
        </w:rPr>
        <w:t xml:space="preserve"> </w:t>
      </w:r>
      <w:r>
        <w:rPr>
          <w:sz w:val="26"/>
        </w:rPr>
        <w:t>курсы</w:t>
      </w:r>
      <w:r>
        <w:rPr>
          <w:spacing w:val="-2"/>
          <w:sz w:val="26"/>
        </w:rPr>
        <w:t xml:space="preserve"> </w:t>
      </w:r>
      <w:r>
        <w:rPr>
          <w:sz w:val="26"/>
        </w:rPr>
        <w:t>мировых</w:t>
      </w:r>
      <w:r>
        <w:rPr>
          <w:spacing w:val="-6"/>
          <w:sz w:val="26"/>
        </w:rPr>
        <w:t xml:space="preserve"> </w:t>
      </w:r>
      <w:r>
        <w:rPr>
          <w:sz w:val="26"/>
        </w:rPr>
        <w:t>валют;</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объяснять</w:t>
      </w:r>
      <w:r>
        <w:rPr>
          <w:spacing w:val="-5"/>
          <w:sz w:val="26"/>
        </w:rPr>
        <w:t xml:space="preserve"> </w:t>
      </w:r>
      <w:r>
        <w:rPr>
          <w:sz w:val="26"/>
        </w:rPr>
        <w:t>влияние международных</w:t>
      </w:r>
      <w:r>
        <w:rPr>
          <w:spacing w:val="-3"/>
          <w:sz w:val="26"/>
        </w:rPr>
        <w:t xml:space="preserve"> </w:t>
      </w:r>
      <w:r>
        <w:rPr>
          <w:sz w:val="26"/>
        </w:rPr>
        <w:t>экономических</w:t>
      </w:r>
      <w:r>
        <w:rPr>
          <w:spacing w:val="-1"/>
          <w:sz w:val="26"/>
        </w:rPr>
        <w:t xml:space="preserve"> </w:t>
      </w:r>
      <w:r>
        <w:rPr>
          <w:sz w:val="26"/>
        </w:rPr>
        <w:t>факторов</w:t>
      </w:r>
      <w:r>
        <w:rPr>
          <w:spacing w:val="-2"/>
          <w:sz w:val="26"/>
        </w:rPr>
        <w:t xml:space="preserve"> </w:t>
      </w:r>
      <w:r>
        <w:rPr>
          <w:sz w:val="26"/>
        </w:rPr>
        <w:t>на</w:t>
      </w:r>
      <w:r>
        <w:rPr>
          <w:spacing w:val="-2"/>
          <w:sz w:val="26"/>
        </w:rPr>
        <w:t xml:space="preserve"> </w:t>
      </w:r>
      <w:r>
        <w:rPr>
          <w:sz w:val="26"/>
        </w:rPr>
        <w:t>валютный</w:t>
      </w:r>
      <w:r>
        <w:rPr>
          <w:spacing w:val="-4"/>
          <w:sz w:val="26"/>
        </w:rPr>
        <w:t xml:space="preserve"> </w:t>
      </w:r>
      <w:r>
        <w:rPr>
          <w:sz w:val="26"/>
        </w:rPr>
        <w:t>курс;</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различать</w:t>
      </w:r>
      <w:r>
        <w:rPr>
          <w:spacing w:val="-3"/>
          <w:sz w:val="26"/>
        </w:rPr>
        <w:t xml:space="preserve"> </w:t>
      </w:r>
      <w:r>
        <w:rPr>
          <w:sz w:val="26"/>
        </w:rPr>
        <w:t>виды</w:t>
      </w:r>
      <w:r>
        <w:rPr>
          <w:spacing w:val="-2"/>
          <w:sz w:val="26"/>
        </w:rPr>
        <w:t xml:space="preserve"> </w:t>
      </w:r>
      <w:r>
        <w:rPr>
          <w:sz w:val="26"/>
        </w:rPr>
        <w:t>международных</w:t>
      </w:r>
      <w:r>
        <w:rPr>
          <w:spacing w:val="-3"/>
          <w:sz w:val="26"/>
        </w:rPr>
        <w:t xml:space="preserve"> </w:t>
      </w:r>
      <w:r>
        <w:rPr>
          <w:sz w:val="26"/>
        </w:rPr>
        <w:t>расчетов;</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анализировать</w:t>
      </w:r>
      <w:r>
        <w:rPr>
          <w:spacing w:val="-5"/>
          <w:sz w:val="26"/>
        </w:rPr>
        <w:t xml:space="preserve"> </w:t>
      </w:r>
      <w:r>
        <w:rPr>
          <w:sz w:val="26"/>
        </w:rPr>
        <w:t>глобальные</w:t>
      </w:r>
      <w:r>
        <w:rPr>
          <w:spacing w:val="-6"/>
          <w:sz w:val="26"/>
        </w:rPr>
        <w:t xml:space="preserve"> </w:t>
      </w:r>
      <w:r>
        <w:rPr>
          <w:sz w:val="26"/>
        </w:rPr>
        <w:t>проблемы</w:t>
      </w:r>
      <w:r>
        <w:rPr>
          <w:spacing w:val="-6"/>
          <w:sz w:val="26"/>
        </w:rPr>
        <w:t xml:space="preserve"> </w:t>
      </w:r>
      <w:r>
        <w:rPr>
          <w:sz w:val="26"/>
        </w:rPr>
        <w:t>международных</w:t>
      </w:r>
      <w:r>
        <w:rPr>
          <w:spacing w:val="-5"/>
          <w:sz w:val="26"/>
        </w:rPr>
        <w:t xml:space="preserve"> </w:t>
      </w:r>
      <w:r>
        <w:rPr>
          <w:sz w:val="26"/>
        </w:rPr>
        <w:t>экономических</w:t>
      </w:r>
      <w:r>
        <w:rPr>
          <w:spacing w:val="-5"/>
          <w:sz w:val="26"/>
        </w:rPr>
        <w:t xml:space="preserve"> </w:t>
      </w:r>
      <w:r>
        <w:rPr>
          <w:sz w:val="26"/>
        </w:rPr>
        <w:t>отношений;</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объяснять</w:t>
      </w:r>
      <w:r>
        <w:rPr>
          <w:spacing w:val="43"/>
          <w:sz w:val="26"/>
        </w:rPr>
        <w:t xml:space="preserve"> </w:t>
      </w:r>
      <w:r>
        <w:rPr>
          <w:sz w:val="26"/>
        </w:rPr>
        <w:t>роль</w:t>
      </w:r>
      <w:r>
        <w:rPr>
          <w:spacing w:val="46"/>
          <w:sz w:val="26"/>
        </w:rPr>
        <w:t xml:space="preserve"> </w:t>
      </w:r>
      <w:r>
        <w:rPr>
          <w:sz w:val="26"/>
        </w:rPr>
        <w:t>экономических</w:t>
      </w:r>
      <w:r>
        <w:rPr>
          <w:spacing w:val="47"/>
          <w:sz w:val="26"/>
        </w:rPr>
        <w:t xml:space="preserve"> </w:t>
      </w:r>
      <w:r>
        <w:rPr>
          <w:sz w:val="26"/>
        </w:rPr>
        <w:t>организаций</w:t>
      </w:r>
      <w:r>
        <w:rPr>
          <w:spacing w:val="45"/>
          <w:sz w:val="26"/>
        </w:rPr>
        <w:t xml:space="preserve"> </w:t>
      </w:r>
      <w:r>
        <w:rPr>
          <w:sz w:val="26"/>
        </w:rPr>
        <w:t>в</w:t>
      </w:r>
      <w:r>
        <w:rPr>
          <w:spacing w:val="44"/>
          <w:sz w:val="26"/>
        </w:rPr>
        <w:t xml:space="preserve"> </w:t>
      </w:r>
      <w:r>
        <w:rPr>
          <w:sz w:val="26"/>
        </w:rPr>
        <w:t>социально-экономическом</w:t>
      </w:r>
      <w:r>
        <w:rPr>
          <w:spacing w:val="44"/>
          <w:sz w:val="26"/>
        </w:rPr>
        <w:t xml:space="preserve"> </w:t>
      </w:r>
      <w:r>
        <w:rPr>
          <w:sz w:val="26"/>
        </w:rPr>
        <w:t>развитии</w:t>
      </w:r>
      <w:r>
        <w:rPr>
          <w:spacing w:val="-62"/>
          <w:sz w:val="26"/>
        </w:rPr>
        <w:t xml:space="preserve"> </w:t>
      </w:r>
      <w:r>
        <w:rPr>
          <w:sz w:val="26"/>
        </w:rPr>
        <w:t>общества;</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объяснять</w:t>
      </w:r>
      <w:r>
        <w:rPr>
          <w:spacing w:val="-3"/>
          <w:sz w:val="26"/>
        </w:rPr>
        <w:t xml:space="preserve"> </w:t>
      </w:r>
      <w:r>
        <w:rPr>
          <w:sz w:val="26"/>
        </w:rPr>
        <w:t>особенности</w:t>
      </w:r>
      <w:r>
        <w:rPr>
          <w:spacing w:val="-1"/>
          <w:sz w:val="26"/>
        </w:rPr>
        <w:t xml:space="preserve"> </w:t>
      </w:r>
      <w:r>
        <w:rPr>
          <w:sz w:val="26"/>
        </w:rPr>
        <w:t>современной</w:t>
      </w:r>
      <w:r>
        <w:rPr>
          <w:spacing w:val="-2"/>
          <w:sz w:val="26"/>
        </w:rPr>
        <w:t xml:space="preserve"> </w:t>
      </w:r>
      <w:r>
        <w:rPr>
          <w:sz w:val="26"/>
        </w:rPr>
        <w:t>экономики</w:t>
      </w:r>
      <w:r>
        <w:rPr>
          <w:spacing w:val="-2"/>
          <w:sz w:val="26"/>
        </w:rPr>
        <w:t xml:space="preserve"> </w:t>
      </w:r>
      <w:r>
        <w:rPr>
          <w:sz w:val="26"/>
        </w:rPr>
        <w:t>России.</w:t>
      </w:r>
    </w:p>
    <w:p w:rsidR="00B15A17" w:rsidRDefault="00B15A17">
      <w:pPr>
        <w:pStyle w:val="a8"/>
        <w:spacing w:before="7"/>
        <w:ind w:left="0"/>
        <w:jc w:val="left"/>
      </w:pPr>
    </w:p>
    <w:p w:rsidR="00B15A17" w:rsidRDefault="00F034A4">
      <w:pPr>
        <w:pStyle w:val="Heading1"/>
        <w:spacing w:line="240" w:lineRule="auto"/>
      </w:pPr>
      <w:r>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pPr>
        <w:pStyle w:val="Heading2"/>
        <w:spacing w:before="1" w:line="295" w:lineRule="exact"/>
        <w:jc w:val="both"/>
      </w:pPr>
      <w:r>
        <w:t>Основные</w:t>
      </w:r>
      <w:r>
        <w:rPr>
          <w:spacing w:val="-5"/>
        </w:rPr>
        <w:t xml:space="preserve"> </w:t>
      </w:r>
      <w:r>
        <w:t>концепции</w:t>
      </w:r>
      <w:r>
        <w:rPr>
          <w:spacing w:val="-5"/>
        </w:rPr>
        <w:t xml:space="preserve"> </w:t>
      </w:r>
      <w:r>
        <w:t>экономики</w:t>
      </w:r>
    </w:p>
    <w:p w:rsidR="00B15A17" w:rsidRDefault="00F034A4" w:rsidP="005E6B29">
      <w:pPr>
        <w:pStyle w:val="ac"/>
        <w:numPr>
          <w:ilvl w:val="1"/>
          <w:numId w:val="97"/>
        </w:numPr>
        <w:tabs>
          <w:tab w:val="left" w:pos="962"/>
        </w:tabs>
        <w:ind w:right="304" w:firstLine="283"/>
        <w:rPr>
          <w:i/>
          <w:sz w:val="26"/>
        </w:rPr>
      </w:pPr>
      <w:r>
        <w:rPr>
          <w:i/>
          <w:sz w:val="26"/>
        </w:rPr>
        <w:t>Критически осмысливать актуальную экономическую информацию, поступающую</w:t>
      </w:r>
      <w:r>
        <w:rPr>
          <w:i/>
          <w:spacing w:val="1"/>
          <w:sz w:val="26"/>
        </w:rPr>
        <w:t xml:space="preserve"> </w:t>
      </w:r>
      <w:r>
        <w:rPr>
          <w:i/>
          <w:sz w:val="26"/>
        </w:rPr>
        <w:t>из</w:t>
      </w:r>
      <w:r>
        <w:rPr>
          <w:i/>
          <w:spacing w:val="1"/>
          <w:sz w:val="26"/>
        </w:rPr>
        <w:t xml:space="preserve"> </w:t>
      </w:r>
      <w:r>
        <w:rPr>
          <w:i/>
          <w:sz w:val="26"/>
        </w:rPr>
        <w:t>разных</w:t>
      </w:r>
      <w:r>
        <w:rPr>
          <w:i/>
          <w:spacing w:val="1"/>
          <w:sz w:val="26"/>
        </w:rPr>
        <w:t xml:space="preserve"> </w:t>
      </w:r>
      <w:r>
        <w:rPr>
          <w:i/>
          <w:sz w:val="26"/>
        </w:rPr>
        <w:t>источников,</w:t>
      </w:r>
      <w:r>
        <w:rPr>
          <w:i/>
          <w:spacing w:val="1"/>
          <w:sz w:val="26"/>
        </w:rPr>
        <w:t xml:space="preserve"> </w:t>
      </w:r>
      <w:r>
        <w:rPr>
          <w:i/>
          <w:sz w:val="26"/>
        </w:rPr>
        <w:t>и</w:t>
      </w:r>
      <w:r>
        <w:rPr>
          <w:i/>
          <w:spacing w:val="1"/>
          <w:sz w:val="26"/>
        </w:rPr>
        <w:t xml:space="preserve"> </w:t>
      </w:r>
      <w:r>
        <w:rPr>
          <w:i/>
          <w:sz w:val="26"/>
        </w:rPr>
        <w:t>формулировать</w:t>
      </w:r>
      <w:r>
        <w:rPr>
          <w:i/>
          <w:spacing w:val="1"/>
          <w:sz w:val="26"/>
        </w:rPr>
        <w:t xml:space="preserve"> </w:t>
      </w:r>
      <w:r>
        <w:rPr>
          <w:i/>
          <w:sz w:val="26"/>
        </w:rPr>
        <w:t>на</w:t>
      </w:r>
      <w:r>
        <w:rPr>
          <w:i/>
          <w:spacing w:val="1"/>
          <w:sz w:val="26"/>
        </w:rPr>
        <w:t xml:space="preserve"> </w:t>
      </w:r>
      <w:r>
        <w:rPr>
          <w:i/>
          <w:sz w:val="26"/>
        </w:rPr>
        <w:t>этой</w:t>
      </w:r>
      <w:r>
        <w:rPr>
          <w:i/>
          <w:spacing w:val="1"/>
          <w:sz w:val="26"/>
        </w:rPr>
        <w:t xml:space="preserve"> </w:t>
      </w:r>
      <w:r>
        <w:rPr>
          <w:i/>
          <w:sz w:val="26"/>
        </w:rPr>
        <w:t>основе</w:t>
      </w:r>
      <w:r>
        <w:rPr>
          <w:i/>
          <w:spacing w:val="1"/>
          <w:sz w:val="26"/>
        </w:rPr>
        <w:t xml:space="preserve"> </w:t>
      </w:r>
      <w:r>
        <w:rPr>
          <w:i/>
          <w:sz w:val="26"/>
        </w:rPr>
        <w:t>собственные</w:t>
      </w:r>
      <w:r>
        <w:rPr>
          <w:i/>
          <w:spacing w:val="1"/>
          <w:sz w:val="26"/>
        </w:rPr>
        <w:t xml:space="preserve"> </w:t>
      </w:r>
      <w:r>
        <w:rPr>
          <w:i/>
          <w:sz w:val="26"/>
        </w:rPr>
        <w:t>заключения</w:t>
      </w:r>
      <w:r>
        <w:rPr>
          <w:i/>
          <w:spacing w:val="1"/>
          <w:sz w:val="26"/>
        </w:rPr>
        <w:t xml:space="preserve"> </w:t>
      </w:r>
      <w:r>
        <w:rPr>
          <w:i/>
          <w:sz w:val="26"/>
        </w:rPr>
        <w:t>и</w:t>
      </w:r>
      <w:r>
        <w:rPr>
          <w:i/>
          <w:spacing w:val="1"/>
          <w:sz w:val="26"/>
        </w:rPr>
        <w:t xml:space="preserve"> </w:t>
      </w:r>
      <w:r>
        <w:rPr>
          <w:i/>
          <w:sz w:val="26"/>
        </w:rPr>
        <w:t>оценочные суждения;</w:t>
      </w:r>
    </w:p>
    <w:p w:rsidR="00B15A17" w:rsidRDefault="00F034A4" w:rsidP="005E6B29">
      <w:pPr>
        <w:pStyle w:val="ac"/>
        <w:numPr>
          <w:ilvl w:val="1"/>
          <w:numId w:val="97"/>
        </w:numPr>
        <w:tabs>
          <w:tab w:val="left" w:pos="962"/>
        </w:tabs>
        <w:ind w:right="303" w:firstLine="283"/>
        <w:rPr>
          <w:i/>
          <w:sz w:val="26"/>
        </w:rPr>
      </w:pPr>
      <w:r>
        <w:rPr>
          <w:i/>
          <w:sz w:val="26"/>
        </w:rPr>
        <w:t>анализировать</w:t>
      </w:r>
      <w:r>
        <w:rPr>
          <w:i/>
          <w:spacing w:val="1"/>
          <w:sz w:val="26"/>
        </w:rPr>
        <w:t xml:space="preserve"> </w:t>
      </w:r>
      <w:r>
        <w:rPr>
          <w:i/>
          <w:sz w:val="26"/>
        </w:rPr>
        <w:t>события</w:t>
      </w:r>
      <w:r>
        <w:rPr>
          <w:i/>
          <w:spacing w:val="1"/>
          <w:sz w:val="26"/>
        </w:rPr>
        <w:t xml:space="preserve"> </w:t>
      </w:r>
      <w:r>
        <w:rPr>
          <w:i/>
          <w:sz w:val="26"/>
        </w:rPr>
        <w:t>общественной</w:t>
      </w:r>
      <w:r>
        <w:rPr>
          <w:i/>
          <w:spacing w:val="1"/>
          <w:sz w:val="26"/>
        </w:rPr>
        <w:t xml:space="preserve"> </w:t>
      </w:r>
      <w:r>
        <w:rPr>
          <w:i/>
          <w:sz w:val="26"/>
        </w:rPr>
        <w:t>и</w:t>
      </w:r>
      <w:r>
        <w:rPr>
          <w:i/>
          <w:spacing w:val="1"/>
          <w:sz w:val="26"/>
        </w:rPr>
        <w:t xml:space="preserve"> </w:t>
      </w:r>
      <w:r>
        <w:rPr>
          <w:i/>
          <w:sz w:val="26"/>
        </w:rPr>
        <w:t>политической</w:t>
      </w:r>
      <w:r>
        <w:rPr>
          <w:i/>
          <w:spacing w:val="1"/>
          <w:sz w:val="26"/>
        </w:rPr>
        <w:t xml:space="preserve"> </w:t>
      </w:r>
      <w:r>
        <w:rPr>
          <w:i/>
          <w:sz w:val="26"/>
        </w:rPr>
        <w:t>жизни</w:t>
      </w:r>
      <w:r>
        <w:rPr>
          <w:i/>
          <w:spacing w:val="1"/>
          <w:sz w:val="26"/>
        </w:rPr>
        <w:t xml:space="preserve"> </w:t>
      </w:r>
      <w:r>
        <w:rPr>
          <w:i/>
          <w:sz w:val="26"/>
        </w:rPr>
        <w:t>с</w:t>
      </w:r>
      <w:r>
        <w:rPr>
          <w:i/>
          <w:spacing w:val="1"/>
          <w:sz w:val="26"/>
        </w:rPr>
        <w:t xml:space="preserve"> </w:t>
      </w:r>
      <w:r>
        <w:rPr>
          <w:i/>
          <w:sz w:val="26"/>
        </w:rPr>
        <w:t>экономической</w:t>
      </w:r>
      <w:r>
        <w:rPr>
          <w:i/>
          <w:spacing w:val="1"/>
          <w:sz w:val="26"/>
        </w:rPr>
        <w:t xml:space="preserve"> </w:t>
      </w:r>
      <w:r>
        <w:rPr>
          <w:i/>
          <w:sz w:val="26"/>
        </w:rPr>
        <w:t>точки</w:t>
      </w:r>
      <w:r>
        <w:rPr>
          <w:i/>
          <w:spacing w:val="-1"/>
          <w:sz w:val="26"/>
        </w:rPr>
        <w:t xml:space="preserve"> </w:t>
      </w:r>
      <w:r>
        <w:rPr>
          <w:i/>
          <w:sz w:val="26"/>
        </w:rPr>
        <w:t>зрения,</w:t>
      </w:r>
      <w:r>
        <w:rPr>
          <w:i/>
          <w:spacing w:val="-1"/>
          <w:sz w:val="26"/>
        </w:rPr>
        <w:t xml:space="preserve"> </w:t>
      </w:r>
      <w:r>
        <w:rPr>
          <w:i/>
          <w:sz w:val="26"/>
        </w:rPr>
        <w:t>используя различные</w:t>
      </w:r>
      <w:r>
        <w:rPr>
          <w:i/>
          <w:spacing w:val="-1"/>
          <w:sz w:val="26"/>
        </w:rPr>
        <w:t xml:space="preserve"> </w:t>
      </w:r>
      <w:r>
        <w:rPr>
          <w:i/>
          <w:sz w:val="26"/>
        </w:rPr>
        <w:t>источники</w:t>
      </w:r>
      <w:r>
        <w:rPr>
          <w:i/>
          <w:spacing w:val="1"/>
          <w:sz w:val="26"/>
        </w:rPr>
        <w:t xml:space="preserve"> </w:t>
      </w:r>
      <w:r>
        <w:rPr>
          <w:i/>
          <w:sz w:val="26"/>
        </w:rPr>
        <w:t>информации;</w:t>
      </w:r>
    </w:p>
    <w:p w:rsidR="00B15A17" w:rsidRDefault="00F034A4" w:rsidP="005E6B29">
      <w:pPr>
        <w:pStyle w:val="ac"/>
        <w:numPr>
          <w:ilvl w:val="1"/>
          <w:numId w:val="97"/>
        </w:numPr>
        <w:tabs>
          <w:tab w:val="left" w:pos="962"/>
        </w:tabs>
        <w:spacing w:line="299" w:lineRule="exact"/>
        <w:ind w:left="961" w:hanging="426"/>
        <w:rPr>
          <w:i/>
          <w:sz w:val="26"/>
        </w:rPr>
      </w:pPr>
      <w:r>
        <w:rPr>
          <w:i/>
          <w:sz w:val="26"/>
        </w:rPr>
        <w:t>владеть</w:t>
      </w:r>
      <w:r>
        <w:rPr>
          <w:i/>
          <w:spacing w:val="-4"/>
          <w:sz w:val="26"/>
        </w:rPr>
        <w:t xml:space="preserve"> </w:t>
      </w:r>
      <w:r>
        <w:rPr>
          <w:i/>
          <w:sz w:val="26"/>
        </w:rPr>
        <w:t>приемами</w:t>
      </w:r>
      <w:r>
        <w:rPr>
          <w:i/>
          <w:spacing w:val="-1"/>
          <w:sz w:val="26"/>
        </w:rPr>
        <w:t xml:space="preserve"> </w:t>
      </w:r>
      <w:r>
        <w:rPr>
          <w:i/>
          <w:sz w:val="26"/>
        </w:rPr>
        <w:t>работы</w:t>
      </w:r>
      <w:r>
        <w:rPr>
          <w:i/>
          <w:spacing w:val="-3"/>
          <w:sz w:val="26"/>
        </w:rPr>
        <w:t xml:space="preserve"> </w:t>
      </w:r>
      <w:r>
        <w:rPr>
          <w:i/>
          <w:sz w:val="26"/>
        </w:rPr>
        <w:t>с аналитической</w:t>
      </w:r>
      <w:r>
        <w:rPr>
          <w:i/>
          <w:spacing w:val="-1"/>
          <w:sz w:val="26"/>
        </w:rPr>
        <w:t xml:space="preserve"> </w:t>
      </w:r>
      <w:r>
        <w:rPr>
          <w:i/>
          <w:sz w:val="26"/>
        </w:rPr>
        <w:t>экономической</w:t>
      </w:r>
      <w:r>
        <w:rPr>
          <w:i/>
          <w:spacing w:val="-2"/>
          <w:sz w:val="26"/>
        </w:rPr>
        <w:t xml:space="preserve"> </w:t>
      </w:r>
      <w:r>
        <w:rPr>
          <w:i/>
          <w:sz w:val="26"/>
        </w:rPr>
        <w:t>информацией;</w:t>
      </w:r>
    </w:p>
    <w:p w:rsidR="00B15A17" w:rsidRDefault="00F034A4" w:rsidP="005E6B29">
      <w:pPr>
        <w:pStyle w:val="ac"/>
        <w:numPr>
          <w:ilvl w:val="1"/>
          <w:numId w:val="97"/>
        </w:numPr>
        <w:tabs>
          <w:tab w:val="left" w:pos="962"/>
        </w:tabs>
        <w:ind w:right="305" w:firstLine="283"/>
        <w:rPr>
          <w:i/>
          <w:sz w:val="26"/>
        </w:rPr>
      </w:pPr>
      <w:r>
        <w:rPr>
          <w:i/>
          <w:sz w:val="26"/>
        </w:rPr>
        <w:t>оценивать</w:t>
      </w:r>
      <w:r>
        <w:rPr>
          <w:i/>
          <w:spacing w:val="1"/>
          <w:sz w:val="26"/>
        </w:rPr>
        <w:t xml:space="preserve"> </w:t>
      </w:r>
      <w:r>
        <w:rPr>
          <w:i/>
          <w:sz w:val="26"/>
        </w:rPr>
        <w:t>происходящие</w:t>
      </w:r>
      <w:r>
        <w:rPr>
          <w:i/>
          <w:spacing w:val="1"/>
          <w:sz w:val="26"/>
        </w:rPr>
        <w:t xml:space="preserve"> </w:t>
      </w:r>
      <w:r>
        <w:rPr>
          <w:i/>
          <w:sz w:val="26"/>
        </w:rPr>
        <w:t>события</w:t>
      </w:r>
      <w:r>
        <w:rPr>
          <w:i/>
          <w:spacing w:val="1"/>
          <w:sz w:val="26"/>
        </w:rPr>
        <w:t xml:space="preserve"> </w:t>
      </w:r>
      <w:r>
        <w:rPr>
          <w:i/>
          <w:sz w:val="26"/>
        </w:rPr>
        <w:t>и</w:t>
      </w:r>
      <w:r>
        <w:rPr>
          <w:i/>
          <w:spacing w:val="1"/>
          <w:sz w:val="26"/>
        </w:rPr>
        <w:t xml:space="preserve"> </w:t>
      </w:r>
      <w:r>
        <w:rPr>
          <w:i/>
          <w:sz w:val="26"/>
        </w:rPr>
        <w:t>поведение</w:t>
      </w:r>
      <w:r>
        <w:rPr>
          <w:i/>
          <w:spacing w:val="1"/>
          <w:sz w:val="26"/>
        </w:rPr>
        <w:t xml:space="preserve"> </w:t>
      </w:r>
      <w:r>
        <w:rPr>
          <w:i/>
          <w:sz w:val="26"/>
        </w:rPr>
        <w:t>людей</w:t>
      </w:r>
      <w:r>
        <w:rPr>
          <w:i/>
          <w:spacing w:val="1"/>
          <w:sz w:val="26"/>
        </w:rPr>
        <w:t xml:space="preserve"> </w:t>
      </w:r>
      <w:r>
        <w:rPr>
          <w:i/>
          <w:sz w:val="26"/>
        </w:rPr>
        <w:t>с</w:t>
      </w:r>
      <w:r>
        <w:rPr>
          <w:i/>
          <w:spacing w:val="1"/>
          <w:sz w:val="26"/>
        </w:rPr>
        <w:t xml:space="preserve"> </w:t>
      </w:r>
      <w:r>
        <w:rPr>
          <w:i/>
          <w:sz w:val="26"/>
        </w:rPr>
        <w:t>экономической</w:t>
      </w:r>
      <w:r>
        <w:rPr>
          <w:i/>
          <w:spacing w:val="65"/>
          <w:sz w:val="26"/>
        </w:rPr>
        <w:t xml:space="preserve"> </w:t>
      </w:r>
      <w:r>
        <w:rPr>
          <w:i/>
          <w:sz w:val="26"/>
        </w:rPr>
        <w:t>точки</w:t>
      </w:r>
      <w:r>
        <w:rPr>
          <w:i/>
          <w:spacing w:val="1"/>
          <w:sz w:val="26"/>
        </w:rPr>
        <w:t xml:space="preserve"> </w:t>
      </w:r>
      <w:r>
        <w:rPr>
          <w:i/>
          <w:sz w:val="26"/>
        </w:rPr>
        <w:t>зрения;</w:t>
      </w:r>
    </w:p>
    <w:p w:rsidR="00B15A17" w:rsidRDefault="00F034A4" w:rsidP="005E6B29">
      <w:pPr>
        <w:pStyle w:val="ac"/>
        <w:numPr>
          <w:ilvl w:val="1"/>
          <w:numId w:val="97"/>
        </w:numPr>
        <w:tabs>
          <w:tab w:val="left" w:pos="962"/>
        </w:tabs>
        <w:ind w:right="305" w:firstLine="283"/>
        <w:rPr>
          <w:i/>
          <w:sz w:val="26"/>
        </w:rPr>
      </w:pPr>
      <w:r>
        <w:rPr>
          <w:i/>
          <w:sz w:val="26"/>
        </w:rPr>
        <w:t>использовать приобретенные знания для решения практических задач, основанных</w:t>
      </w:r>
      <w:r>
        <w:rPr>
          <w:i/>
          <w:spacing w:val="1"/>
          <w:sz w:val="26"/>
        </w:rPr>
        <w:t xml:space="preserve"> </w:t>
      </w:r>
      <w:r>
        <w:rPr>
          <w:i/>
          <w:sz w:val="26"/>
        </w:rPr>
        <w:t>на</w:t>
      </w:r>
      <w:r>
        <w:rPr>
          <w:i/>
          <w:spacing w:val="-1"/>
          <w:sz w:val="26"/>
        </w:rPr>
        <w:t xml:space="preserve"> </w:t>
      </w:r>
      <w:r>
        <w:rPr>
          <w:i/>
          <w:sz w:val="26"/>
        </w:rPr>
        <w:t>ситуациях,</w:t>
      </w:r>
      <w:r>
        <w:rPr>
          <w:i/>
          <w:spacing w:val="-1"/>
          <w:sz w:val="26"/>
        </w:rPr>
        <w:t xml:space="preserve"> </w:t>
      </w:r>
      <w:r>
        <w:rPr>
          <w:i/>
          <w:sz w:val="26"/>
        </w:rPr>
        <w:t>связанных с</w:t>
      </w:r>
      <w:r>
        <w:rPr>
          <w:i/>
          <w:spacing w:val="-2"/>
          <w:sz w:val="26"/>
        </w:rPr>
        <w:t xml:space="preserve"> </w:t>
      </w:r>
      <w:r>
        <w:rPr>
          <w:i/>
          <w:sz w:val="26"/>
        </w:rPr>
        <w:t>описанием</w:t>
      </w:r>
      <w:r>
        <w:rPr>
          <w:i/>
          <w:spacing w:val="2"/>
          <w:sz w:val="26"/>
        </w:rPr>
        <w:t xml:space="preserve"> </w:t>
      </w:r>
      <w:r>
        <w:rPr>
          <w:i/>
          <w:sz w:val="26"/>
        </w:rPr>
        <w:t>состояния</w:t>
      </w:r>
      <w:r>
        <w:rPr>
          <w:i/>
          <w:spacing w:val="-1"/>
          <w:sz w:val="26"/>
        </w:rPr>
        <w:t xml:space="preserve"> </w:t>
      </w:r>
      <w:r>
        <w:rPr>
          <w:i/>
          <w:sz w:val="26"/>
        </w:rPr>
        <w:t>российской</w:t>
      </w:r>
      <w:r>
        <w:rPr>
          <w:i/>
          <w:spacing w:val="-1"/>
          <w:sz w:val="26"/>
        </w:rPr>
        <w:t xml:space="preserve"> </w:t>
      </w:r>
      <w:r>
        <w:rPr>
          <w:i/>
          <w:sz w:val="26"/>
        </w:rPr>
        <w:t>экономики;</w:t>
      </w:r>
    </w:p>
    <w:p w:rsidR="00B15A17" w:rsidRDefault="00F034A4" w:rsidP="005E6B29">
      <w:pPr>
        <w:pStyle w:val="ac"/>
        <w:numPr>
          <w:ilvl w:val="1"/>
          <w:numId w:val="97"/>
        </w:numPr>
        <w:tabs>
          <w:tab w:val="left" w:pos="962"/>
        </w:tabs>
        <w:ind w:right="303" w:firstLine="283"/>
        <w:rPr>
          <w:i/>
          <w:sz w:val="26"/>
        </w:rPr>
      </w:pPr>
      <w:r>
        <w:rPr>
          <w:i/>
          <w:sz w:val="26"/>
        </w:rPr>
        <w:t>анализировать</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по</w:t>
      </w:r>
      <w:r>
        <w:rPr>
          <w:i/>
          <w:spacing w:val="1"/>
          <w:sz w:val="26"/>
        </w:rPr>
        <w:t xml:space="preserve"> </w:t>
      </w:r>
      <w:r>
        <w:rPr>
          <w:i/>
          <w:sz w:val="26"/>
        </w:rPr>
        <w:t>заданной</w:t>
      </w:r>
      <w:r>
        <w:rPr>
          <w:i/>
          <w:spacing w:val="1"/>
          <w:sz w:val="26"/>
        </w:rPr>
        <w:t xml:space="preserve"> </w:t>
      </w:r>
      <w:r>
        <w:rPr>
          <w:i/>
          <w:sz w:val="26"/>
        </w:rPr>
        <w:t>теме</w:t>
      </w:r>
      <w:r>
        <w:rPr>
          <w:i/>
          <w:spacing w:val="1"/>
          <w:sz w:val="26"/>
        </w:rPr>
        <w:t xml:space="preserve"> </w:t>
      </w:r>
      <w:r>
        <w:rPr>
          <w:i/>
          <w:sz w:val="26"/>
        </w:rPr>
        <w:t>в</w:t>
      </w:r>
      <w:r>
        <w:rPr>
          <w:i/>
          <w:spacing w:val="1"/>
          <w:sz w:val="26"/>
        </w:rPr>
        <w:t xml:space="preserve"> </w:t>
      </w:r>
      <w:r>
        <w:rPr>
          <w:i/>
          <w:sz w:val="26"/>
        </w:rPr>
        <w:t>источниках</w:t>
      </w:r>
      <w:r>
        <w:rPr>
          <w:i/>
          <w:spacing w:val="-62"/>
          <w:sz w:val="26"/>
        </w:rPr>
        <w:t xml:space="preserve"> </w:t>
      </w:r>
      <w:r>
        <w:rPr>
          <w:i/>
          <w:sz w:val="26"/>
        </w:rPr>
        <w:t>различного</w:t>
      </w:r>
      <w:r>
        <w:rPr>
          <w:i/>
          <w:spacing w:val="1"/>
          <w:sz w:val="26"/>
        </w:rPr>
        <w:t xml:space="preserve"> </w:t>
      </w:r>
      <w:r>
        <w:rPr>
          <w:i/>
          <w:sz w:val="26"/>
        </w:rPr>
        <w:t>типа</w:t>
      </w:r>
      <w:r>
        <w:rPr>
          <w:i/>
          <w:spacing w:val="1"/>
          <w:sz w:val="26"/>
        </w:rPr>
        <w:t xml:space="preserve"> </w:t>
      </w:r>
      <w:r>
        <w:rPr>
          <w:i/>
          <w:sz w:val="26"/>
        </w:rPr>
        <w:t>и</w:t>
      </w:r>
      <w:r>
        <w:rPr>
          <w:i/>
          <w:spacing w:val="1"/>
          <w:sz w:val="26"/>
        </w:rPr>
        <w:t xml:space="preserve"> </w:t>
      </w:r>
      <w:r>
        <w:rPr>
          <w:i/>
          <w:sz w:val="26"/>
        </w:rPr>
        <w:t>источниках,</w:t>
      </w:r>
      <w:r>
        <w:rPr>
          <w:i/>
          <w:spacing w:val="1"/>
          <w:sz w:val="26"/>
        </w:rPr>
        <w:t xml:space="preserve"> </w:t>
      </w:r>
      <w:r>
        <w:rPr>
          <w:i/>
          <w:sz w:val="26"/>
        </w:rPr>
        <w:t>созданных</w:t>
      </w:r>
      <w:r>
        <w:rPr>
          <w:i/>
          <w:spacing w:val="1"/>
          <w:sz w:val="26"/>
        </w:rPr>
        <w:t xml:space="preserve"> </w:t>
      </w:r>
      <w:r>
        <w:rPr>
          <w:i/>
          <w:sz w:val="26"/>
        </w:rPr>
        <w:t>в</w:t>
      </w:r>
      <w:r>
        <w:rPr>
          <w:i/>
          <w:spacing w:val="1"/>
          <w:sz w:val="26"/>
        </w:rPr>
        <w:t xml:space="preserve"> </w:t>
      </w:r>
      <w:r>
        <w:rPr>
          <w:i/>
          <w:sz w:val="26"/>
        </w:rPr>
        <w:t>различных</w:t>
      </w:r>
      <w:r>
        <w:rPr>
          <w:i/>
          <w:spacing w:val="1"/>
          <w:sz w:val="26"/>
        </w:rPr>
        <w:t xml:space="preserve"> </w:t>
      </w:r>
      <w:r>
        <w:rPr>
          <w:i/>
          <w:sz w:val="26"/>
        </w:rPr>
        <w:t>знаковых</w:t>
      </w:r>
      <w:r>
        <w:rPr>
          <w:i/>
          <w:spacing w:val="1"/>
          <w:sz w:val="26"/>
        </w:rPr>
        <w:t xml:space="preserve"> </w:t>
      </w:r>
      <w:r>
        <w:rPr>
          <w:i/>
          <w:sz w:val="26"/>
        </w:rPr>
        <w:t>системах</w:t>
      </w:r>
      <w:r>
        <w:rPr>
          <w:i/>
          <w:spacing w:val="1"/>
          <w:sz w:val="26"/>
        </w:rPr>
        <w:t xml:space="preserve"> </w:t>
      </w:r>
      <w:r>
        <w:rPr>
          <w:i/>
          <w:sz w:val="26"/>
        </w:rPr>
        <w:t>(текст,</w:t>
      </w:r>
      <w:r>
        <w:rPr>
          <w:i/>
          <w:spacing w:val="1"/>
          <w:sz w:val="26"/>
        </w:rPr>
        <w:t xml:space="preserve"> </w:t>
      </w:r>
      <w:r>
        <w:rPr>
          <w:i/>
          <w:sz w:val="26"/>
        </w:rPr>
        <w:t>таблица,</w:t>
      </w:r>
      <w:r>
        <w:rPr>
          <w:i/>
          <w:spacing w:val="-1"/>
          <w:sz w:val="26"/>
        </w:rPr>
        <w:t xml:space="preserve"> </w:t>
      </w:r>
      <w:r>
        <w:rPr>
          <w:i/>
          <w:sz w:val="26"/>
        </w:rPr>
        <w:t>график, диаграмма, аудиовизуальный</w:t>
      </w:r>
      <w:r>
        <w:rPr>
          <w:i/>
          <w:spacing w:val="1"/>
          <w:sz w:val="26"/>
        </w:rPr>
        <w:t xml:space="preserve"> </w:t>
      </w:r>
      <w:r>
        <w:rPr>
          <w:i/>
          <w:sz w:val="26"/>
        </w:rPr>
        <w:t>ряд и</w:t>
      </w:r>
      <w:r>
        <w:rPr>
          <w:i/>
          <w:spacing w:val="-2"/>
          <w:sz w:val="26"/>
        </w:rPr>
        <w:t xml:space="preserve"> </w:t>
      </w:r>
      <w:r>
        <w:rPr>
          <w:i/>
          <w:sz w:val="26"/>
        </w:rPr>
        <w:t>др.).</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Heading2"/>
        <w:spacing w:before="74"/>
      </w:pPr>
      <w:r>
        <w:lastRenderedPageBreak/>
        <w:t>Микроэкономика</w:t>
      </w:r>
    </w:p>
    <w:p w:rsidR="00B15A17" w:rsidRDefault="00F034A4" w:rsidP="005E6B29">
      <w:pPr>
        <w:pStyle w:val="ac"/>
        <w:numPr>
          <w:ilvl w:val="1"/>
          <w:numId w:val="97"/>
        </w:numPr>
        <w:tabs>
          <w:tab w:val="left" w:pos="962"/>
        </w:tabs>
        <w:ind w:right="307" w:firstLine="283"/>
        <w:rPr>
          <w:i/>
          <w:sz w:val="26"/>
        </w:rPr>
      </w:pPr>
      <w:r>
        <w:rPr>
          <w:i/>
          <w:sz w:val="26"/>
        </w:rPr>
        <w:t>Применять</w:t>
      </w:r>
      <w:r>
        <w:rPr>
          <w:i/>
          <w:spacing w:val="1"/>
          <w:sz w:val="26"/>
        </w:rPr>
        <w:t xml:space="preserve"> </w:t>
      </w:r>
      <w:r>
        <w:rPr>
          <w:i/>
          <w:sz w:val="26"/>
        </w:rPr>
        <w:t>полученные</w:t>
      </w:r>
      <w:r>
        <w:rPr>
          <w:i/>
          <w:spacing w:val="1"/>
          <w:sz w:val="26"/>
        </w:rPr>
        <w:t xml:space="preserve"> </w:t>
      </w:r>
      <w:r>
        <w:rPr>
          <w:i/>
          <w:sz w:val="26"/>
        </w:rPr>
        <w:t>теоретические</w:t>
      </w:r>
      <w:r>
        <w:rPr>
          <w:i/>
          <w:spacing w:val="1"/>
          <w:sz w:val="26"/>
        </w:rPr>
        <w:t xml:space="preserve"> </w:t>
      </w:r>
      <w:r>
        <w:rPr>
          <w:i/>
          <w:sz w:val="26"/>
        </w:rPr>
        <w:t>и</w:t>
      </w:r>
      <w:r>
        <w:rPr>
          <w:i/>
          <w:spacing w:val="1"/>
          <w:sz w:val="26"/>
        </w:rPr>
        <w:t xml:space="preserve"> </w:t>
      </w:r>
      <w:r>
        <w:rPr>
          <w:i/>
          <w:sz w:val="26"/>
        </w:rPr>
        <w:t>практические</w:t>
      </w:r>
      <w:r>
        <w:rPr>
          <w:i/>
          <w:spacing w:val="1"/>
          <w:sz w:val="26"/>
        </w:rPr>
        <w:t xml:space="preserve"> </w:t>
      </w:r>
      <w:r>
        <w:rPr>
          <w:i/>
          <w:sz w:val="26"/>
        </w:rPr>
        <w:t>знания</w:t>
      </w:r>
      <w:r>
        <w:rPr>
          <w:i/>
          <w:spacing w:val="1"/>
          <w:sz w:val="26"/>
        </w:rPr>
        <w:t xml:space="preserve"> </w:t>
      </w:r>
      <w:r>
        <w:rPr>
          <w:i/>
          <w:sz w:val="26"/>
        </w:rPr>
        <w:t>для</w:t>
      </w:r>
      <w:r>
        <w:rPr>
          <w:i/>
          <w:spacing w:val="1"/>
          <w:sz w:val="26"/>
        </w:rPr>
        <w:t xml:space="preserve"> </w:t>
      </w:r>
      <w:r>
        <w:rPr>
          <w:i/>
          <w:sz w:val="26"/>
        </w:rPr>
        <w:t>определения</w:t>
      </w:r>
      <w:r>
        <w:rPr>
          <w:i/>
          <w:spacing w:val="1"/>
          <w:sz w:val="26"/>
        </w:rPr>
        <w:t xml:space="preserve"> </w:t>
      </w:r>
      <w:r>
        <w:rPr>
          <w:i/>
          <w:sz w:val="26"/>
        </w:rPr>
        <w:t>экономически рационального, правомерного и</w:t>
      </w:r>
      <w:r>
        <w:rPr>
          <w:i/>
          <w:spacing w:val="-1"/>
          <w:sz w:val="26"/>
        </w:rPr>
        <w:t xml:space="preserve"> </w:t>
      </w:r>
      <w:r>
        <w:rPr>
          <w:i/>
          <w:sz w:val="26"/>
        </w:rPr>
        <w:t>социально</w:t>
      </w:r>
      <w:r>
        <w:rPr>
          <w:i/>
          <w:spacing w:val="-1"/>
          <w:sz w:val="26"/>
        </w:rPr>
        <w:t xml:space="preserve"> </w:t>
      </w:r>
      <w:r>
        <w:rPr>
          <w:i/>
          <w:sz w:val="26"/>
        </w:rPr>
        <w:t>одобряемого</w:t>
      </w:r>
      <w:r>
        <w:rPr>
          <w:i/>
          <w:spacing w:val="1"/>
          <w:sz w:val="26"/>
        </w:rPr>
        <w:t xml:space="preserve"> </w:t>
      </w:r>
      <w:r>
        <w:rPr>
          <w:i/>
          <w:sz w:val="26"/>
        </w:rPr>
        <w:t>поведения;</w:t>
      </w:r>
    </w:p>
    <w:p w:rsidR="00B15A17" w:rsidRDefault="00F034A4" w:rsidP="005E6B29">
      <w:pPr>
        <w:pStyle w:val="ac"/>
        <w:numPr>
          <w:ilvl w:val="1"/>
          <w:numId w:val="97"/>
        </w:numPr>
        <w:tabs>
          <w:tab w:val="left" w:pos="962"/>
        </w:tabs>
        <w:ind w:right="306" w:firstLine="283"/>
        <w:rPr>
          <w:i/>
          <w:sz w:val="26"/>
        </w:rPr>
      </w:pPr>
      <w:r>
        <w:rPr>
          <w:i/>
          <w:sz w:val="26"/>
        </w:rPr>
        <w:t>оценивать</w:t>
      </w:r>
      <w:r>
        <w:rPr>
          <w:i/>
          <w:spacing w:val="1"/>
          <w:sz w:val="26"/>
        </w:rPr>
        <w:t xml:space="preserve"> </w:t>
      </w:r>
      <w:r>
        <w:rPr>
          <w:i/>
          <w:sz w:val="26"/>
        </w:rPr>
        <w:t>и</w:t>
      </w:r>
      <w:r>
        <w:rPr>
          <w:i/>
          <w:spacing w:val="1"/>
          <w:sz w:val="26"/>
        </w:rPr>
        <w:t xml:space="preserve"> </w:t>
      </w:r>
      <w:r>
        <w:rPr>
          <w:i/>
          <w:sz w:val="26"/>
        </w:rPr>
        <w:t>принимать</w:t>
      </w:r>
      <w:r>
        <w:rPr>
          <w:i/>
          <w:spacing w:val="1"/>
          <w:sz w:val="26"/>
        </w:rPr>
        <w:t xml:space="preserve"> </w:t>
      </w:r>
      <w:r>
        <w:rPr>
          <w:i/>
          <w:sz w:val="26"/>
        </w:rPr>
        <w:t>ответственность</w:t>
      </w:r>
      <w:r>
        <w:rPr>
          <w:i/>
          <w:spacing w:val="1"/>
          <w:sz w:val="26"/>
        </w:rPr>
        <w:t xml:space="preserve"> </w:t>
      </w:r>
      <w:r>
        <w:rPr>
          <w:i/>
          <w:sz w:val="26"/>
        </w:rPr>
        <w:t>за</w:t>
      </w:r>
      <w:r>
        <w:rPr>
          <w:i/>
          <w:spacing w:val="1"/>
          <w:sz w:val="26"/>
        </w:rPr>
        <w:t xml:space="preserve"> </w:t>
      </w:r>
      <w:r>
        <w:rPr>
          <w:i/>
          <w:sz w:val="26"/>
        </w:rPr>
        <w:t>рациональные</w:t>
      </w:r>
      <w:r>
        <w:rPr>
          <w:i/>
          <w:spacing w:val="1"/>
          <w:sz w:val="26"/>
        </w:rPr>
        <w:t xml:space="preserve"> </w:t>
      </w:r>
      <w:r>
        <w:rPr>
          <w:i/>
          <w:sz w:val="26"/>
        </w:rPr>
        <w:t>решения</w:t>
      </w:r>
      <w:r>
        <w:rPr>
          <w:i/>
          <w:spacing w:val="1"/>
          <w:sz w:val="26"/>
        </w:rPr>
        <w:t xml:space="preserve"> </w:t>
      </w:r>
      <w:r>
        <w:rPr>
          <w:i/>
          <w:sz w:val="26"/>
        </w:rPr>
        <w:t>и</w:t>
      </w:r>
      <w:r>
        <w:rPr>
          <w:i/>
          <w:spacing w:val="1"/>
          <w:sz w:val="26"/>
        </w:rPr>
        <w:t xml:space="preserve"> </w:t>
      </w:r>
      <w:r>
        <w:rPr>
          <w:i/>
          <w:sz w:val="26"/>
        </w:rPr>
        <w:t>их</w:t>
      </w:r>
      <w:r>
        <w:rPr>
          <w:i/>
          <w:spacing w:val="1"/>
          <w:sz w:val="26"/>
        </w:rPr>
        <w:t xml:space="preserve"> </w:t>
      </w:r>
      <w:r>
        <w:rPr>
          <w:i/>
          <w:sz w:val="26"/>
        </w:rPr>
        <w:t>возможные</w:t>
      </w:r>
      <w:r>
        <w:rPr>
          <w:i/>
          <w:spacing w:val="-1"/>
          <w:sz w:val="26"/>
        </w:rPr>
        <w:t xml:space="preserve"> </w:t>
      </w:r>
      <w:r>
        <w:rPr>
          <w:i/>
          <w:sz w:val="26"/>
        </w:rPr>
        <w:t>последствия для</w:t>
      </w:r>
      <w:r>
        <w:rPr>
          <w:i/>
          <w:spacing w:val="-1"/>
          <w:sz w:val="26"/>
        </w:rPr>
        <w:t xml:space="preserve"> </w:t>
      </w:r>
      <w:r>
        <w:rPr>
          <w:i/>
          <w:sz w:val="26"/>
        </w:rPr>
        <w:t>себя,</w:t>
      </w:r>
      <w:r>
        <w:rPr>
          <w:i/>
          <w:spacing w:val="-2"/>
          <w:sz w:val="26"/>
        </w:rPr>
        <w:t xml:space="preserve"> </w:t>
      </w:r>
      <w:r>
        <w:rPr>
          <w:i/>
          <w:sz w:val="26"/>
        </w:rPr>
        <w:t>своего</w:t>
      </w:r>
      <w:r>
        <w:rPr>
          <w:i/>
          <w:spacing w:val="-1"/>
          <w:sz w:val="26"/>
        </w:rPr>
        <w:t xml:space="preserve"> </w:t>
      </w:r>
      <w:r>
        <w:rPr>
          <w:i/>
          <w:sz w:val="26"/>
        </w:rPr>
        <w:t>окружения</w:t>
      </w:r>
      <w:r>
        <w:rPr>
          <w:i/>
          <w:spacing w:val="-1"/>
          <w:sz w:val="26"/>
        </w:rPr>
        <w:t xml:space="preserve"> </w:t>
      </w:r>
      <w:r>
        <w:rPr>
          <w:i/>
          <w:sz w:val="26"/>
        </w:rPr>
        <w:t>и</w:t>
      </w:r>
      <w:r>
        <w:rPr>
          <w:i/>
          <w:spacing w:val="2"/>
          <w:sz w:val="26"/>
        </w:rPr>
        <w:t xml:space="preserve"> </w:t>
      </w:r>
      <w:r>
        <w:rPr>
          <w:i/>
          <w:sz w:val="26"/>
        </w:rPr>
        <w:t>общества</w:t>
      </w:r>
      <w:r>
        <w:rPr>
          <w:i/>
          <w:spacing w:val="-1"/>
          <w:sz w:val="26"/>
        </w:rPr>
        <w:t xml:space="preserve"> </w:t>
      </w:r>
      <w:r>
        <w:rPr>
          <w:i/>
          <w:sz w:val="26"/>
        </w:rPr>
        <w:t>в</w:t>
      </w:r>
      <w:r>
        <w:rPr>
          <w:i/>
          <w:spacing w:val="-1"/>
          <w:sz w:val="26"/>
        </w:rPr>
        <w:t xml:space="preserve"> </w:t>
      </w:r>
      <w:r>
        <w:rPr>
          <w:i/>
          <w:sz w:val="26"/>
        </w:rPr>
        <w:t>целом;</w:t>
      </w:r>
    </w:p>
    <w:p w:rsidR="00B15A17" w:rsidRDefault="00F034A4" w:rsidP="005E6B29">
      <w:pPr>
        <w:pStyle w:val="ac"/>
        <w:numPr>
          <w:ilvl w:val="1"/>
          <w:numId w:val="97"/>
        </w:numPr>
        <w:tabs>
          <w:tab w:val="left" w:pos="962"/>
        </w:tabs>
        <w:ind w:right="299" w:firstLine="283"/>
        <w:rPr>
          <w:i/>
          <w:sz w:val="26"/>
        </w:rPr>
      </w:pPr>
      <w:r>
        <w:rPr>
          <w:i/>
          <w:sz w:val="26"/>
        </w:rPr>
        <w:t>критически</w:t>
      </w:r>
      <w:r>
        <w:rPr>
          <w:i/>
          <w:spacing w:val="1"/>
          <w:sz w:val="26"/>
        </w:rPr>
        <w:t xml:space="preserve"> </w:t>
      </w:r>
      <w:r>
        <w:rPr>
          <w:i/>
          <w:sz w:val="26"/>
        </w:rPr>
        <w:t>осмысливать</w:t>
      </w:r>
      <w:r>
        <w:rPr>
          <w:i/>
          <w:spacing w:val="1"/>
          <w:sz w:val="26"/>
        </w:rPr>
        <w:t xml:space="preserve"> </w:t>
      </w:r>
      <w:r>
        <w:rPr>
          <w:i/>
          <w:sz w:val="26"/>
        </w:rPr>
        <w:t>актуальную</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по</w:t>
      </w:r>
      <w:r>
        <w:rPr>
          <w:i/>
          <w:spacing w:val="-62"/>
          <w:sz w:val="26"/>
        </w:rPr>
        <w:t xml:space="preserve"> </w:t>
      </w:r>
      <w:r>
        <w:rPr>
          <w:i/>
          <w:sz w:val="26"/>
        </w:rPr>
        <w:t>микроэкономике, поступающую из разных источников, и формулировать на этой основе</w:t>
      </w:r>
      <w:r>
        <w:rPr>
          <w:i/>
          <w:spacing w:val="1"/>
          <w:sz w:val="26"/>
        </w:rPr>
        <w:t xml:space="preserve"> </w:t>
      </w:r>
      <w:r>
        <w:rPr>
          <w:i/>
          <w:sz w:val="26"/>
        </w:rPr>
        <w:t>собственные</w:t>
      </w:r>
      <w:r>
        <w:rPr>
          <w:i/>
          <w:spacing w:val="1"/>
          <w:sz w:val="26"/>
        </w:rPr>
        <w:t xml:space="preserve"> </w:t>
      </w:r>
      <w:r>
        <w:rPr>
          <w:i/>
          <w:sz w:val="26"/>
        </w:rPr>
        <w:t>заключения и</w:t>
      </w:r>
      <w:r>
        <w:rPr>
          <w:i/>
          <w:spacing w:val="-1"/>
          <w:sz w:val="26"/>
        </w:rPr>
        <w:t xml:space="preserve"> </w:t>
      </w:r>
      <w:r>
        <w:rPr>
          <w:i/>
          <w:sz w:val="26"/>
        </w:rPr>
        <w:t>оценочные суждения;</w:t>
      </w:r>
    </w:p>
    <w:p w:rsidR="00B15A17" w:rsidRDefault="00F034A4" w:rsidP="005E6B29">
      <w:pPr>
        <w:pStyle w:val="ac"/>
        <w:numPr>
          <w:ilvl w:val="1"/>
          <w:numId w:val="97"/>
        </w:numPr>
        <w:tabs>
          <w:tab w:val="left" w:pos="962"/>
        </w:tabs>
        <w:ind w:right="303" w:firstLine="283"/>
        <w:rPr>
          <w:i/>
          <w:sz w:val="26"/>
        </w:rPr>
      </w:pPr>
      <w:r>
        <w:rPr>
          <w:i/>
          <w:sz w:val="26"/>
        </w:rPr>
        <w:t>объективно оценивать и анализировать экономическую информацию, критически</w:t>
      </w:r>
      <w:r>
        <w:rPr>
          <w:i/>
          <w:spacing w:val="1"/>
          <w:sz w:val="26"/>
        </w:rPr>
        <w:t xml:space="preserve"> </w:t>
      </w:r>
      <w:r>
        <w:rPr>
          <w:i/>
          <w:sz w:val="26"/>
        </w:rPr>
        <w:t>относиться</w:t>
      </w:r>
      <w:r>
        <w:rPr>
          <w:i/>
          <w:spacing w:val="1"/>
          <w:sz w:val="26"/>
        </w:rPr>
        <w:t xml:space="preserve"> </w:t>
      </w:r>
      <w:r>
        <w:rPr>
          <w:i/>
          <w:sz w:val="26"/>
        </w:rPr>
        <w:t>к</w:t>
      </w:r>
      <w:r>
        <w:rPr>
          <w:i/>
          <w:spacing w:val="1"/>
          <w:sz w:val="26"/>
        </w:rPr>
        <w:t xml:space="preserve"> </w:t>
      </w:r>
      <w:r>
        <w:rPr>
          <w:i/>
          <w:sz w:val="26"/>
        </w:rPr>
        <w:t>псевдонаучной</w:t>
      </w:r>
      <w:r>
        <w:rPr>
          <w:i/>
          <w:spacing w:val="1"/>
          <w:sz w:val="26"/>
        </w:rPr>
        <w:t xml:space="preserve"> </w:t>
      </w:r>
      <w:r>
        <w:rPr>
          <w:i/>
          <w:sz w:val="26"/>
        </w:rPr>
        <w:t>информации,</w:t>
      </w:r>
      <w:r>
        <w:rPr>
          <w:i/>
          <w:spacing w:val="1"/>
          <w:sz w:val="26"/>
        </w:rPr>
        <w:t xml:space="preserve"> </w:t>
      </w:r>
      <w:r>
        <w:rPr>
          <w:i/>
          <w:sz w:val="26"/>
        </w:rPr>
        <w:t>недобросовестной</w:t>
      </w:r>
      <w:r>
        <w:rPr>
          <w:i/>
          <w:spacing w:val="1"/>
          <w:sz w:val="26"/>
        </w:rPr>
        <w:t xml:space="preserve"> </w:t>
      </w:r>
      <w:r>
        <w:rPr>
          <w:i/>
          <w:sz w:val="26"/>
        </w:rPr>
        <w:t>рекламе</w:t>
      </w:r>
      <w:r>
        <w:rPr>
          <w:i/>
          <w:spacing w:val="1"/>
          <w:sz w:val="26"/>
        </w:rPr>
        <w:t xml:space="preserve"> </w:t>
      </w:r>
      <w:r>
        <w:rPr>
          <w:i/>
          <w:sz w:val="26"/>
        </w:rPr>
        <w:t>в</w:t>
      </w:r>
      <w:r>
        <w:rPr>
          <w:i/>
          <w:spacing w:val="1"/>
          <w:sz w:val="26"/>
        </w:rPr>
        <w:t xml:space="preserve"> </w:t>
      </w:r>
      <w:r>
        <w:rPr>
          <w:i/>
          <w:sz w:val="26"/>
        </w:rPr>
        <w:t>средствах</w:t>
      </w:r>
      <w:r>
        <w:rPr>
          <w:i/>
          <w:spacing w:val="1"/>
          <w:sz w:val="26"/>
        </w:rPr>
        <w:t xml:space="preserve"> </w:t>
      </w:r>
      <w:r>
        <w:rPr>
          <w:i/>
          <w:sz w:val="26"/>
        </w:rPr>
        <w:t>массовой информации;</w:t>
      </w:r>
    </w:p>
    <w:p w:rsidR="00B15A17" w:rsidRDefault="00F034A4" w:rsidP="005E6B29">
      <w:pPr>
        <w:pStyle w:val="ac"/>
        <w:numPr>
          <w:ilvl w:val="1"/>
          <w:numId w:val="97"/>
        </w:numPr>
        <w:tabs>
          <w:tab w:val="left" w:pos="962"/>
        </w:tabs>
        <w:ind w:right="304" w:firstLine="283"/>
        <w:rPr>
          <w:i/>
          <w:sz w:val="26"/>
        </w:rPr>
      </w:pPr>
      <w:r>
        <w:rPr>
          <w:i/>
          <w:sz w:val="26"/>
        </w:rPr>
        <w:t>использовать</w:t>
      </w:r>
      <w:r>
        <w:rPr>
          <w:i/>
          <w:spacing w:val="1"/>
          <w:sz w:val="26"/>
        </w:rPr>
        <w:t xml:space="preserve"> </w:t>
      </w:r>
      <w:r>
        <w:rPr>
          <w:i/>
          <w:sz w:val="26"/>
        </w:rPr>
        <w:t>приобретенные</w:t>
      </w:r>
      <w:r>
        <w:rPr>
          <w:i/>
          <w:spacing w:val="1"/>
          <w:sz w:val="26"/>
        </w:rPr>
        <w:t xml:space="preserve"> </w:t>
      </w:r>
      <w:r>
        <w:rPr>
          <w:i/>
          <w:sz w:val="26"/>
        </w:rPr>
        <w:t>ключевые</w:t>
      </w:r>
      <w:r>
        <w:rPr>
          <w:i/>
          <w:spacing w:val="1"/>
          <w:sz w:val="26"/>
        </w:rPr>
        <w:t xml:space="preserve"> </w:t>
      </w:r>
      <w:r>
        <w:rPr>
          <w:i/>
          <w:sz w:val="26"/>
        </w:rPr>
        <w:t>компетенции</w:t>
      </w:r>
      <w:r>
        <w:rPr>
          <w:i/>
          <w:spacing w:val="1"/>
          <w:sz w:val="26"/>
        </w:rPr>
        <w:t xml:space="preserve"> </w:t>
      </w:r>
      <w:r>
        <w:rPr>
          <w:i/>
          <w:sz w:val="26"/>
        </w:rPr>
        <w:t>по</w:t>
      </w:r>
      <w:r>
        <w:rPr>
          <w:i/>
          <w:spacing w:val="1"/>
          <w:sz w:val="26"/>
        </w:rPr>
        <w:t xml:space="preserve"> </w:t>
      </w:r>
      <w:r>
        <w:rPr>
          <w:i/>
          <w:sz w:val="26"/>
        </w:rPr>
        <w:t>микроэкономике</w:t>
      </w:r>
      <w:r>
        <w:rPr>
          <w:i/>
          <w:spacing w:val="1"/>
          <w:sz w:val="26"/>
        </w:rPr>
        <w:t xml:space="preserve"> </w:t>
      </w:r>
      <w:r>
        <w:rPr>
          <w:i/>
          <w:sz w:val="26"/>
        </w:rPr>
        <w:t>для</w:t>
      </w:r>
      <w:r>
        <w:rPr>
          <w:i/>
          <w:spacing w:val="-62"/>
          <w:sz w:val="26"/>
        </w:rPr>
        <w:t xml:space="preserve"> </w:t>
      </w:r>
      <w:r>
        <w:rPr>
          <w:i/>
          <w:sz w:val="26"/>
        </w:rPr>
        <w:t>самостоятельной</w:t>
      </w:r>
      <w:r>
        <w:rPr>
          <w:i/>
          <w:spacing w:val="1"/>
          <w:sz w:val="26"/>
        </w:rPr>
        <w:t xml:space="preserve"> </w:t>
      </w:r>
      <w:r>
        <w:rPr>
          <w:i/>
          <w:sz w:val="26"/>
        </w:rPr>
        <w:t>исследовательской</w:t>
      </w:r>
      <w:r>
        <w:rPr>
          <w:i/>
          <w:spacing w:val="3"/>
          <w:sz w:val="26"/>
        </w:rPr>
        <w:t xml:space="preserve"> </w:t>
      </w:r>
      <w:r>
        <w:rPr>
          <w:i/>
          <w:sz w:val="26"/>
        </w:rPr>
        <w:t>деятельности в области</w:t>
      </w:r>
      <w:r>
        <w:rPr>
          <w:i/>
          <w:spacing w:val="-1"/>
          <w:sz w:val="26"/>
        </w:rPr>
        <w:t xml:space="preserve"> </w:t>
      </w:r>
      <w:r>
        <w:rPr>
          <w:i/>
          <w:sz w:val="26"/>
        </w:rPr>
        <w:t>экономики;</w:t>
      </w:r>
    </w:p>
    <w:p w:rsidR="00B15A17" w:rsidRDefault="00F034A4" w:rsidP="005E6B29">
      <w:pPr>
        <w:pStyle w:val="ac"/>
        <w:numPr>
          <w:ilvl w:val="1"/>
          <w:numId w:val="97"/>
        </w:numPr>
        <w:tabs>
          <w:tab w:val="left" w:pos="962"/>
        </w:tabs>
        <w:ind w:right="305" w:firstLine="283"/>
        <w:rPr>
          <w:i/>
          <w:sz w:val="26"/>
        </w:rPr>
      </w:pPr>
      <w:r>
        <w:rPr>
          <w:i/>
          <w:sz w:val="26"/>
        </w:rPr>
        <w:t>применять</w:t>
      </w:r>
      <w:r>
        <w:rPr>
          <w:i/>
          <w:spacing w:val="1"/>
          <w:sz w:val="26"/>
        </w:rPr>
        <w:t xml:space="preserve"> </w:t>
      </w:r>
      <w:r>
        <w:rPr>
          <w:i/>
          <w:sz w:val="26"/>
        </w:rPr>
        <w:t>теоретические</w:t>
      </w:r>
      <w:r>
        <w:rPr>
          <w:i/>
          <w:spacing w:val="1"/>
          <w:sz w:val="26"/>
        </w:rPr>
        <w:t xml:space="preserve"> </w:t>
      </w:r>
      <w:r>
        <w:rPr>
          <w:i/>
          <w:sz w:val="26"/>
        </w:rPr>
        <w:t>знания</w:t>
      </w:r>
      <w:r>
        <w:rPr>
          <w:i/>
          <w:spacing w:val="1"/>
          <w:sz w:val="26"/>
        </w:rPr>
        <w:t xml:space="preserve"> </w:t>
      </w:r>
      <w:r>
        <w:rPr>
          <w:i/>
          <w:sz w:val="26"/>
        </w:rPr>
        <w:t>по</w:t>
      </w:r>
      <w:r>
        <w:rPr>
          <w:i/>
          <w:spacing w:val="1"/>
          <w:sz w:val="26"/>
        </w:rPr>
        <w:t xml:space="preserve"> </w:t>
      </w:r>
      <w:r>
        <w:rPr>
          <w:i/>
          <w:sz w:val="26"/>
        </w:rPr>
        <w:t>микроэкономике</w:t>
      </w:r>
      <w:r>
        <w:rPr>
          <w:i/>
          <w:spacing w:val="1"/>
          <w:sz w:val="26"/>
        </w:rPr>
        <w:t xml:space="preserve"> </w:t>
      </w:r>
      <w:r>
        <w:rPr>
          <w:i/>
          <w:sz w:val="26"/>
        </w:rPr>
        <w:t>для</w:t>
      </w:r>
      <w:r>
        <w:rPr>
          <w:i/>
          <w:spacing w:val="1"/>
          <w:sz w:val="26"/>
        </w:rPr>
        <w:t xml:space="preserve"> </w:t>
      </w:r>
      <w:r>
        <w:rPr>
          <w:i/>
          <w:sz w:val="26"/>
        </w:rPr>
        <w:t>практической</w:t>
      </w:r>
      <w:r>
        <w:rPr>
          <w:i/>
          <w:spacing w:val="1"/>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2"/>
        </w:tabs>
        <w:ind w:right="306" w:firstLine="283"/>
        <w:rPr>
          <w:i/>
          <w:sz w:val="26"/>
        </w:rPr>
      </w:pPr>
      <w:r>
        <w:rPr>
          <w:i/>
          <w:sz w:val="26"/>
        </w:rPr>
        <w:t>понимать необходимость соблюдения предписаний, предлагаемых в договорах по</w:t>
      </w:r>
      <w:r>
        <w:rPr>
          <w:i/>
          <w:spacing w:val="1"/>
          <w:sz w:val="26"/>
        </w:rPr>
        <w:t xml:space="preserve"> </w:t>
      </w:r>
      <w:r>
        <w:rPr>
          <w:i/>
          <w:sz w:val="26"/>
        </w:rPr>
        <w:t>кредитам,</w:t>
      </w:r>
      <w:r>
        <w:rPr>
          <w:i/>
          <w:spacing w:val="-1"/>
          <w:sz w:val="26"/>
        </w:rPr>
        <w:t xml:space="preserve"> </w:t>
      </w:r>
      <w:r>
        <w:rPr>
          <w:i/>
          <w:sz w:val="26"/>
        </w:rPr>
        <w:t>ипотеке, вкладам</w:t>
      </w:r>
      <w:r>
        <w:rPr>
          <w:i/>
          <w:spacing w:val="1"/>
          <w:sz w:val="26"/>
        </w:rPr>
        <w:t xml:space="preserve"> </w:t>
      </w:r>
      <w:r>
        <w:rPr>
          <w:i/>
          <w:sz w:val="26"/>
        </w:rPr>
        <w:t>и</w:t>
      </w:r>
      <w:r>
        <w:rPr>
          <w:i/>
          <w:spacing w:val="-1"/>
          <w:sz w:val="26"/>
        </w:rPr>
        <w:t xml:space="preserve"> </w:t>
      </w:r>
      <w:r>
        <w:rPr>
          <w:i/>
          <w:sz w:val="26"/>
        </w:rPr>
        <w:t>др.;</w:t>
      </w:r>
    </w:p>
    <w:p w:rsidR="00B15A17" w:rsidRDefault="00F034A4" w:rsidP="005E6B29">
      <w:pPr>
        <w:pStyle w:val="ac"/>
        <w:numPr>
          <w:ilvl w:val="1"/>
          <w:numId w:val="97"/>
        </w:numPr>
        <w:tabs>
          <w:tab w:val="left" w:pos="962"/>
        </w:tabs>
        <w:ind w:right="305" w:firstLine="283"/>
        <w:rPr>
          <w:i/>
          <w:sz w:val="26"/>
        </w:rPr>
      </w:pPr>
      <w:r>
        <w:rPr>
          <w:i/>
          <w:sz w:val="26"/>
        </w:rPr>
        <w:t>оценивать</w:t>
      </w:r>
      <w:r>
        <w:rPr>
          <w:i/>
          <w:spacing w:val="1"/>
          <w:sz w:val="26"/>
        </w:rPr>
        <w:t xml:space="preserve"> </w:t>
      </w:r>
      <w:r>
        <w:rPr>
          <w:i/>
          <w:sz w:val="26"/>
        </w:rPr>
        <w:t>происходящие</w:t>
      </w:r>
      <w:r>
        <w:rPr>
          <w:i/>
          <w:spacing w:val="1"/>
          <w:sz w:val="26"/>
        </w:rPr>
        <w:t xml:space="preserve"> </w:t>
      </w:r>
      <w:r>
        <w:rPr>
          <w:i/>
          <w:sz w:val="26"/>
        </w:rPr>
        <w:t>события</w:t>
      </w:r>
      <w:r>
        <w:rPr>
          <w:i/>
          <w:spacing w:val="1"/>
          <w:sz w:val="26"/>
        </w:rPr>
        <w:t xml:space="preserve"> </w:t>
      </w:r>
      <w:r>
        <w:rPr>
          <w:i/>
          <w:sz w:val="26"/>
        </w:rPr>
        <w:t>и</w:t>
      </w:r>
      <w:r>
        <w:rPr>
          <w:i/>
          <w:spacing w:val="1"/>
          <w:sz w:val="26"/>
        </w:rPr>
        <w:t xml:space="preserve"> </w:t>
      </w:r>
      <w:r>
        <w:rPr>
          <w:i/>
          <w:sz w:val="26"/>
        </w:rPr>
        <w:t>поведение</w:t>
      </w:r>
      <w:r>
        <w:rPr>
          <w:i/>
          <w:spacing w:val="1"/>
          <w:sz w:val="26"/>
        </w:rPr>
        <w:t xml:space="preserve"> </w:t>
      </w:r>
      <w:r>
        <w:rPr>
          <w:i/>
          <w:sz w:val="26"/>
        </w:rPr>
        <w:t>людей</w:t>
      </w:r>
      <w:r>
        <w:rPr>
          <w:i/>
          <w:spacing w:val="1"/>
          <w:sz w:val="26"/>
        </w:rPr>
        <w:t xml:space="preserve"> </w:t>
      </w:r>
      <w:r>
        <w:rPr>
          <w:i/>
          <w:sz w:val="26"/>
        </w:rPr>
        <w:t>с</w:t>
      </w:r>
      <w:r>
        <w:rPr>
          <w:i/>
          <w:spacing w:val="1"/>
          <w:sz w:val="26"/>
        </w:rPr>
        <w:t xml:space="preserve"> </w:t>
      </w:r>
      <w:r>
        <w:rPr>
          <w:i/>
          <w:sz w:val="26"/>
        </w:rPr>
        <w:t>экономической</w:t>
      </w:r>
      <w:r>
        <w:rPr>
          <w:i/>
          <w:spacing w:val="65"/>
          <w:sz w:val="26"/>
        </w:rPr>
        <w:t xml:space="preserve"> </w:t>
      </w:r>
      <w:r>
        <w:rPr>
          <w:i/>
          <w:sz w:val="26"/>
        </w:rPr>
        <w:t>точки</w:t>
      </w:r>
      <w:r>
        <w:rPr>
          <w:i/>
          <w:spacing w:val="1"/>
          <w:sz w:val="26"/>
        </w:rPr>
        <w:t xml:space="preserve"> </w:t>
      </w:r>
      <w:r>
        <w:rPr>
          <w:i/>
          <w:sz w:val="26"/>
        </w:rPr>
        <w:t>зрения;</w:t>
      </w:r>
    </w:p>
    <w:p w:rsidR="00B15A17" w:rsidRDefault="00F034A4" w:rsidP="005E6B29">
      <w:pPr>
        <w:pStyle w:val="ac"/>
        <w:numPr>
          <w:ilvl w:val="1"/>
          <w:numId w:val="97"/>
        </w:numPr>
        <w:tabs>
          <w:tab w:val="left" w:pos="962"/>
        </w:tabs>
        <w:ind w:right="304" w:firstLine="283"/>
        <w:rPr>
          <w:i/>
          <w:sz w:val="26"/>
        </w:rPr>
      </w:pPr>
      <w:r>
        <w:rPr>
          <w:i/>
          <w:sz w:val="26"/>
        </w:rPr>
        <w:t>сопоставлять свои потребности и возможности, оптимально распределять свои</w:t>
      </w:r>
      <w:r>
        <w:rPr>
          <w:i/>
          <w:spacing w:val="1"/>
          <w:sz w:val="26"/>
        </w:rPr>
        <w:t xml:space="preserve"> </w:t>
      </w:r>
      <w:r>
        <w:rPr>
          <w:i/>
          <w:sz w:val="26"/>
        </w:rPr>
        <w:t>материальные и</w:t>
      </w:r>
      <w:r>
        <w:rPr>
          <w:i/>
          <w:spacing w:val="-2"/>
          <w:sz w:val="26"/>
        </w:rPr>
        <w:t xml:space="preserve"> </w:t>
      </w:r>
      <w:r>
        <w:rPr>
          <w:i/>
          <w:sz w:val="26"/>
        </w:rPr>
        <w:t>трудовые ресурсы,</w:t>
      </w:r>
      <w:r>
        <w:rPr>
          <w:i/>
          <w:spacing w:val="-1"/>
          <w:sz w:val="26"/>
        </w:rPr>
        <w:t xml:space="preserve"> </w:t>
      </w:r>
      <w:r>
        <w:rPr>
          <w:i/>
          <w:sz w:val="26"/>
        </w:rPr>
        <w:t>составлять</w:t>
      </w:r>
      <w:r>
        <w:rPr>
          <w:i/>
          <w:spacing w:val="1"/>
          <w:sz w:val="26"/>
        </w:rPr>
        <w:t xml:space="preserve"> </w:t>
      </w:r>
      <w:r>
        <w:rPr>
          <w:i/>
          <w:sz w:val="26"/>
        </w:rPr>
        <w:t>личный</w:t>
      </w:r>
      <w:r>
        <w:rPr>
          <w:i/>
          <w:spacing w:val="-2"/>
          <w:sz w:val="26"/>
        </w:rPr>
        <w:t xml:space="preserve"> </w:t>
      </w:r>
      <w:r>
        <w:rPr>
          <w:i/>
          <w:sz w:val="26"/>
        </w:rPr>
        <w:t>финансовый план;</w:t>
      </w:r>
    </w:p>
    <w:p w:rsidR="00B15A17" w:rsidRDefault="00F034A4" w:rsidP="005E6B29">
      <w:pPr>
        <w:pStyle w:val="ac"/>
        <w:numPr>
          <w:ilvl w:val="1"/>
          <w:numId w:val="97"/>
        </w:numPr>
        <w:tabs>
          <w:tab w:val="left" w:pos="962"/>
        </w:tabs>
        <w:spacing w:line="298" w:lineRule="exact"/>
        <w:ind w:left="961" w:hanging="426"/>
        <w:rPr>
          <w:i/>
          <w:sz w:val="26"/>
        </w:rPr>
      </w:pPr>
      <w:r>
        <w:rPr>
          <w:i/>
          <w:sz w:val="26"/>
        </w:rPr>
        <w:t>рационально</w:t>
      </w:r>
      <w:r>
        <w:rPr>
          <w:i/>
          <w:spacing w:val="-3"/>
          <w:sz w:val="26"/>
        </w:rPr>
        <w:t xml:space="preserve"> </w:t>
      </w:r>
      <w:r>
        <w:rPr>
          <w:i/>
          <w:sz w:val="26"/>
        </w:rPr>
        <w:t>и</w:t>
      </w:r>
      <w:r>
        <w:rPr>
          <w:i/>
          <w:spacing w:val="-1"/>
          <w:sz w:val="26"/>
        </w:rPr>
        <w:t xml:space="preserve"> </w:t>
      </w:r>
      <w:r>
        <w:rPr>
          <w:i/>
          <w:sz w:val="26"/>
        </w:rPr>
        <w:t>экономно</w:t>
      </w:r>
      <w:r>
        <w:rPr>
          <w:i/>
          <w:spacing w:val="-2"/>
          <w:sz w:val="26"/>
        </w:rPr>
        <w:t xml:space="preserve"> </w:t>
      </w:r>
      <w:r>
        <w:rPr>
          <w:i/>
          <w:sz w:val="26"/>
        </w:rPr>
        <w:t>обращаться</w:t>
      </w:r>
      <w:r>
        <w:rPr>
          <w:i/>
          <w:spacing w:val="-2"/>
          <w:sz w:val="26"/>
        </w:rPr>
        <w:t xml:space="preserve"> </w:t>
      </w:r>
      <w:r>
        <w:rPr>
          <w:i/>
          <w:sz w:val="26"/>
        </w:rPr>
        <w:t>с</w:t>
      </w:r>
      <w:r>
        <w:rPr>
          <w:i/>
          <w:spacing w:val="-4"/>
          <w:sz w:val="26"/>
        </w:rPr>
        <w:t xml:space="preserve"> </w:t>
      </w:r>
      <w:r>
        <w:rPr>
          <w:i/>
          <w:sz w:val="26"/>
        </w:rPr>
        <w:t>деньгами</w:t>
      </w:r>
      <w:r>
        <w:rPr>
          <w:i/>
          <w:spacing w:val="-3"/>
          <w:sz w:val="26"/>
        </w:rPr>
        <w:t xml:space="preserve"> </w:t>
      </w:r>
      <w:r>
        <w:rPr>
          <w:i/>
          <w:sz w:val="26"/>
        </w:rPr>
        <w:t>в</w:t>
      </w:r>
      <w:r>
        <w:rPr>
          <w:i/>
          <w:spacing w:val="-2"/>
          <w:sz w:val="26"/>
        </w:rPr>
        <w:t xml:space="preserve"> </w:t>
      </w:r>
      <w:r>
        <w:rPr>
          <w:i/>
          <w:sz w:val="26"/>
        </w:rPr>
        <w:t>повседневной жизни;</w:t>
      </w:r>
    </w:p>
    <w:p w:rsidR="00B15A17" w:rsidRDefault="00F034A4" w:rsidP="005E6B29">
      <w:pPr>
        <w:pStyle w:val="ac"/>
        <w:numPr>
          <w:ilvl w:val="1"/>
          <w:numId w:val="97"/>
        </w:numPr>
        <w:tabs>
          <w:tab w:val="left" w:pos="961"/>
          <w:tab w:val="left" w:pos="962"/>
          <w:tab w:val="left" w:pos="2372"/>
          <w:tab w:val="left" w:pos="3896"/>
          <w:tab w:val="left" w:pos="4518"/>
          <w:tab w:val="left" w:pos="6988"/>
          <w:tab w:val="left" w:pos="8673"/>
        </w:tabs>
        <w:ind w:right="306" w:firstLine="283"/>
        <w:jc w:val="left"/>
        <w:rPr>
          <w:i/>
          <w:sz w:val="26"/>
        </w:rPr>
      </w:pPr>
      <w:r>
        <w:rPr>
          <w:i/>
          <w:sz w:val="26"/>
        </w:rPr>
        <w:t>создавать</w:t>
      </w:r>
      <w:r>
        <w:rPr>
          <w:i/>
          <w:sz w:val="26"/>
        </w:rPr>
        <w:tab/>
        <w:t>алгоритмы</w:t>
      </w:r>
      <w:r>
        <w:rPr>
          <w:i/>
          <w:sz w:val="26"/>
        </w:rPr>
        <w:tab/>
        <w:t>для</w:t>
      </w:r>
      <w:r>
        <w:rPr>
          <w:i/>
          <w:sz w:val="26"/>
        </w:rPr>
        <w:tab/>
        <w:t>совершенствования</w:t>
      </w:r>
      <w:r>
        <w:rPr>
          <w:i/>
          <w:sz w:val="26"/>
        </w:rPr>
        <w:tab/>
        <w:t>собственной</w:t>
      </w:r>
      <w:r>
        <w:rPr>
          <w:i/>
          <w:sz w:val="26"/>
        </w:rPr>
        <w:tab/>
      </w:r>
      <w:r>
        <w:rPr>
          <w:i/>
          <w:spacing w:val="-1"/>
          <w:sz w:val="26"/>
        </w:rPr>
        <w:t>познавательной</w:t>
      </w:r>
      <w:r>
        <w:rPr>
          <w:i/>
          <w:spacing w:val="-62"/>
          <w:sz w:val="26"/>
        </w:rPr>
        <w:t xml:space="preserve"> </w:t>
      </w:r>
      <w:r>
        <w:rPr>
          <w:i/>
          <w:sz w:val="26"/>
        </w:rPr>
        <w:t>деятельности</w:t>
      </w:r>
      <w:r>
        <w:rPr>
          <w:i/>
          <w:spacing w:val="-1"/>
          <w:sz w:val="26"/>
        </w:rPr>
        <w:t xml:space="preserve"> </w:t>
      </w:r>
      <w:r>
        <w:rPr>
          <w:i/>
          <w:sz w:val="26"/>
        </w:rPr>
        <w:t>творческого</w:t>
      </w:r>
      <w:r>
        <w:rPr>
          <w:i/>
          <w:spacing w:val="-1"/>
          <w:sz w:val="26"/>
        </w:rPr>
        <w:t xml:space="preserve"> </w:t>
      </w:r>
      <w:r>
        <w:rPr>
          <w:i/>
          <w:sz w:val="26"/>
        </w:rPr>
        <w:t>и</w:t>
      </w:r>
      <w:r>
        <w:rPr>
          <w:i/>
          <w:spacing w:val="-1"/>
          <w:sz w:val="26"/>
        </w:rPr>
        <w:t xml:space="preserve"> </w:t>
      </w:r>
      <w:r>
        <w:rPr>
          <w:i/>
          <w:sz w:val="26"/>
        </w:rPr>
        <w:t>поисково-исследовательского характера;</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решать</w:t>
      </w:r>
      <w:r>
        <w:rPr>
          <w:i/>
          <w:spacing w:val="56"/>
          <w:sz w:val="26"/>
        </w:rPr>
        <w:t xml:space="preserve"> </w:t>
      </w:r>
      <w:r>
        <w:rPr>
          <w:i/>
          <w:sz w:val="26"/>
        </w:rPr>
        <w:t>с</w:t>
      </w:r>
      <w:r>
        <w:rPr>
          <w:i/>
          <w:spacing w:val="56"/>
          <w:sz w:val="26"/>
        </w:rPr>
        <w:t xml:space="preserve"> </w:t>
      </w:r>
      <w:r>
        <w:rPr>
          <w:i/>
          <w:sz w:val="26"/>
        </w:rPr>
        <w:t>опорой</w:t>
      </w:r>
      <w:r>
        <w:rPr>
          <w:i/>
          <w:spacing w:val="58"/>
          <w:sz w:val="26"/>
        </w:rPr>
        <w:t xml:space="preserve"> </w:t>
      </w:r>
      <w:r>
        <w:rPr>
          <w:i/>
          <w:sz w:val="26"/>
        </w:rPr>
        <w:t>на</w:t>
      </w:r>
      <w:r>
        <w:rPr>
          <w:i/>
          <w:spacing w:val="56"/>
          <w:sz w:val="26"/>
        </w:rPr>
        <w:t xml:space="preserve"> </w:t>
      </w:r>
      <w:r>
        <w:rPr>
          <w:i/>
          <w:sz w:val="26"/>
        </w:rPr>
        <w:t>полученные</w:t>
      </w:r>
      <w:r>
        <w:rPr>
          <w:i/>
          <w:spacing w:val="57"/>
          <w:sz w:val="26"/>
        </w:rPr>
        <w:t xml:space="preserve"> </w:t>
      </w:r>
      <w:r>
        <w:rPr>
          <w:i/>
          <w:sz w:val="26"/>
        </w:rPr>
        <w:t>знания</w:t>
      </w:r>
      <w:r>
        <w:rPr>
          <w:i/>
          <w:spacing w:val="55"/>
          <w:sz w:val="26"/>
        </w:rPr>
        <w:t xml:space="preserve"> </w:t>
      </w:r>
      <w:r>
        <w:rPr>
          <w:i/>
          <w:sz w:val="26"/>
        </w:rPr>
        <w:t>практические</w:t>
      </w:r>
      <w:r>
        <w:rPr>
          <w:i/>
          <w:spacing w:val="57"/>
          <w:sz w:val="26"/>
        </w:rPr>
        <w:t xml:space="preserve"> </w:t>
      </w:r>
      <w:r>
        <w:rPr>
          <w:i/>
          <w:sz w:val="26"/>
        </w:rPr>
        <w:t>задачи,</w:t>
      </w:r>
      <w:r>
        <w:rPr>
          <w:i/>
          <w:spacing w:val="57"/>
          <w:sz w:val="26"/>
        </w:rPr>
        <w:t xml:space="preserve"> </w:t>
      </w:r>
      <w:r>
        <w:rPr>
          <w:i/>
          <w:sz w:val="26"/>
        </w:rPr>
        <w:t>отражающие</w:t>
      </w:r>
      <w:r>
        <w:rPr>
          <w:i/>
          <w:spacing w:val="-62"/>
          <w:sz w:val="26"/>
        </w:rPr>
        <w:t xml:space="preserve"> </w:t>
      </w:r>
      <w:r>
        <w:rPr>
          <w:i/>
          <w:sz w:val="26"/>
        </w:rPr>
        <w:t>типичные</w:t>
      </w:r>
      <w:r>
        <w:rPr>
          <w:i/>
          <w:spacing w:val="2"/>
          <w:sz w:val="26"/>
        </w:rPr>
        <w:t xml:space="preserve"> </w:t>
      </w:r>
      <w:r>
        <w:rPr>
          <w:i/>
          <w:sz w:val="26"/>
        </w:rPr>
        <w:t>жизненные</w:t>
      </w:r>
      <w:r>
        <w:rPr>
          <w:i/>
          <w:spacing w:val="3"/>
          <w:sz w:val="26"/>
        </w:rPr>
        <w:t xml:space="preserve"> </w:t>
      </w:r>
      <w:r>
        <w:rPr>
          <w:i/>
          <w:sz w:val="26"/>
        </w:rPr>
        <w:t>ситуации;</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грамотно</w:t>
      </w:r>
      <w:r>
        <w:rPr>
          <w:i/>
          <w:spacing w:val="40"/>
          <w:sz w:val="26"/>
        </w:rPr>
        <w:t xml:space="preserve"> </w:t>
      </w:r>
      <w:r>
        <w:rPr>
          <w:i/>
          <w:sz w:val="26"/>
        </w:rPr>
        <w:t>применять</w:t>
      </w:r>
      <w:r>
        <w:rPr>
          <w:i/>
          <w:spacing w:val="44"/>
          <w:sz w:val="26"/>
        </w:rPr>
        <w:t xml:space="preserve"> </w:t>
      </w:r>
      <w:r>
        <w:rPr>
          <w:i/>
          <w:sz w:val="26"/>
        </w:rPr>
        <w:t>полученные</w:t>
      </w:r>
      <w:r>
        <w:rPr>
          <w:i/>
          <w:spacing w:val="41"/>
          <w:sz w:val="26"/>
        </w:rPr>
        <w:t xml:space="preserve"> </w:t>
      </w:r>
      <w:r>
        <w:rPr>
          <w:i/>
          <w:sz w:val="26"/>
        </w:rPr>
        <w:t>знания</w:t>
      </w:r>
      <w:r>
        <w:rPr>
          <w:i/>
          <w:spacing w:val="44"/>
          <w:sz w:val="26"/>
        </w:rPr>
        <w:t xml:space="preserve"> </w:t>
      </w:r>
      <w:r>
        <w:rPr>
          <w:i/>
          <w:sz w:val="26"/>
        </w:rPr>
        <w:t>для</w:t>
      </w:r>
      <w:r>
        <w:rPr>
          <w:i/>
          <w:spacing w:val="41"/>
          <w:sz w:val="26"/>
        </w:rPr>
        <w:t xml:space="preserve"> </w:t>
      </w:r>
      <w:r>
        <w:rPr>
          <w:i/>
          <w:sz w:val="26"/>
        </w:rPr>
        <w:t>исполнения</w:t>
      </w:r>
      <w:r>
        <w:rPr>
          <w:i/>
          <w:spacing w:val="43"/>
          <w:sz w:val="26"/>
        </w:rPr>
        <w:t xml:space="preserve"> </w:t>
      </w:r>
      <w:r>
        <w:rPr>
          <w:i/>
          <w:sz w:val="26"/>
        </w:rPr>
        <w:t>типичных</w:t>
      </w:r>
      <w:r>
        <w:rPr>
          <w:i/>
          <w:spacing w:val="42"/>
          <w:sz w:val="26"/>
        </w:rPr>
        <w:t xml:space="preserve"> </w:t>
      </w:r>
      <w:r>
        <w:rPr>
          <w:i/>
          <w:sz w:val="26"/>
        </w:rPr>
        <w:t>экономических</w:t>
      </w:r>
      <w:r>
        <w:rPr>
          <w:i/>
          <w:spacing w:val="-62"/>
          <w:sz w:val="26"/>
        </w:rPr>
        <w:t xml:space="preserve"> </w:t>
      </w:r>
      <w:r>
        <w:rPr>
          <w:i/>
          <w:sz w:val="26"/>
        </w:rPr>
        <w:t>ролей:</w:t>
      </w:r>
      <w:r>
        <w:rPr>
          <w:i/>
          <w:spacing w:val="-1"/>
          <w:sz w:val="26"/>
        </w:rPr>
        <w:t xml:space="preserve"> </w:t>
      </w:r>
      <w:r>
        <w:rPr>
          <w:i/>
          <w:sz w:val="26"/>
        </w:rPr>
        <w:t>в качестве</w:t>
      </w:r>
      <w:r>
        <w:rPr>
          <w:i/>
          <w:spacing w:val="1"/>
          <w:sz w:val="26"/>
        </w:rPr>
        <w:t xml:space="preserve"> </w:t>
      </w:r>
      <w:r>
        <w:rPr>
          <w:i/>
          <w:sz w:val="26"/>
        </w:rPr>
        <w:t>потребителя,</w:t>
      </w:r>
      <w:r>
        <w:rPr>
          <w:i/>
          <w:spacing w:val="-1"/>
          <w:sz w:val="26"/>
        </w:rPr>
        <w:t xml:space="preserve"> </w:t>
      </w:r>
      <w:r>
        <w:rPr>
          <w:i/>
          <w:sz w:val="26"/>
        </w:rPr>
        <w:t>члена семьи и</w:t>
      </w:r>
      <w:r>
        <w:rPr>
          <w:i/>
          <w:spacing w:val="-2"/>
          <w:sz w:val="26"/>
        </w:rPr>
        <w:t xml:space="preserve"> </w:t>
      </w:r>
      <w:r>
        <w:rPr>
          <w:i/>
          <w:sz w:val="26"/>
        </w:rPr>
        <w:t>гражданина;</w:t>
      </w:r>
    </w:p>
    <w:p w:rsidR="00B15A17" w:rsidRDefault="00F034A4" w:rsidP="005E6B29">
      <w:pPr>
        <w:pStyle w:val="ac"/>
        <w:numPr>
          <w:ilvl w:val="1"/>
          <w:numId w:val="97"/>
        </w:numPr>
        <w:tabs>
          <w:tab w:val="left" w:pos="961"/>
          <w:tab w:val="left" w:pos="962"/>
        </w:tabs>
        <w:ind w:left="961" w:hanging="426"/>
        <w:jc w:val="left"/>
        <w:rPr>
          <w:i/>
          <w:sz w:val="26"/>
        </w:rPr>
      </w:pPr>
      <w:r>
        <w:rPr>
          <w:i/>
          <w:sz w:val="26"/>
        </w:rPr>
        <w:t>моделировать</w:t>
      </w:r>
      <w:r>
        <w:rPr>
          <w:i/>
          <w:spacing w:val="-3"/>
          <w:sz w:val="26"/>
        </w:rPr>
        <w:t xml:space="preserve"> </w:t>
      </w:r>
      <w:r>
        <w:rPr>
          <w:i/>
          <w:sz w:val="26"/>
        </w:rPr>
        <w:t>и</w:t>
      </w:r>
      <w:r>
        <w:rPr>
          <w:i/>
          <w:spacing w:val="-2"/>
          <w:sz w:val="26"/>
        </w:rPr>
        <w:t xml:space="preserve"> </w:t>
      </w:r>
      <w:r>
        <w:rPr>
          <w:i/>
          <w:sz w:val="26"/>
        </w:rPr>
        <w:t>рассчитывать</w:t>
      </w:r>
      <w:r>
        <w:rPr>
          <w:i/>
          <w:spacing w:val="-2"/>
          <w:sz w:val="26"/>
        </w:rPr>
        <w:t xml:space="preserve"> </w:t>
      </w:r>
      <w:r>
        <w:rPr>
          <w:i/>
          <w:sz w:val="26"/>
        </w:rPr>
        <w:t>проект</w:t>
      </w:r>
      <w:r>
        <w:rPr>
          <w:i/>
          <w:spacing w:val="-2"/>
          <w:sz w:val="26"/>
        </w:rPr>
        <w:t xml:space="preserve"> </w:t>
      </w:r>
      <w:r>
        <w:rPr>
          <w:i/>
          <w:sz w:val="26"/>
        </w:rPr>
        <w:t>индивидуального</w:t>
      </w:r>
      <w:r>
        <w:rPr>
          <w:i/>
          <w:spacing w:val="2"/>
          <w:sz w:val="26"/>
        </w:rPr>
        <w:t xml:space="preserve"> </w:t>
      </w:r>
      <w:r>
        <w:rPr>
          <w:i/>
          <w:sz w:val="26"/>
        </w:rPr>
        <w:t>бизнес-плана.</w:t>
      </w:r>
    </w:p>
    <w:p w:rsidR="00B15A17" w:rsidRDefault="00B15A17">
      <w:pPr>
        <w:pStyle w:val="a8"/>
        <w:spacing w:before="7"/>
        <w:ind w:left="0"/>
        <w:jc w:val="left"/>
        <w:rPr>
          <w:i/>
        </w:rPr>
      </w:pPr>
    </w:p>
    <w:p w:rsidR="00B15A17" w:rsidRDefault="00F034A4">
      <w:pPr>
        <w:pStyle w:val="Heading2"/>
        <w:spacing w:line="295" w:lineRule="exact"/>
      </w:pPr>
      <w:r>
        <w:t>Макроэкономика</w:t>
      </w:r>
    </w:p>
    <w:p w:rsidR="00B15A17" w:rsidRDefault="00F034A4" w:rsidP="005E6B29">
      <w:pPr>
        <w:pStyle w:val="ac"/>
        <w:numPr>
          <w:ilvl w:val="1"/>
          <w:numId w:val="97"/>
        </w:numPr>
        <w:tabs>
          <w:tab w:val="left" w:pos="962"/>
        </w:tabs>
        <w:ind w:right="304" w:firstLine="283"/>
        <w:rPr>
          <w:i/>
          <w:sz w:val="26"/>
        </w:rPr>
      </w:pPr>
      <w:r>
        <w:rPr>
          <w:i/>
          <w:sz w:val="26"/>
        </w:rPr>
        <w:t>Объективно</w:t>
      </w:r>
      <w:r>
        <w:rPr>
          <w:i/>
          <w:spacing w:val="1"/>
          <w:sz w:val="26"/>
        </w:rPr>
        <w:t xml:space="preserve"> </w:t>
      </w:r>
      <w:r>
        <w:rPr>
          <w:i/>
          <w:sz w:val="26"/>
        </w:rPr>
        <w:t>оценивать</w:t>
      </w:r>
      <w:r>
        <w:rPr>
          <w:i/>
          <w:spacing w:val="1"/>
          <w:sz w:val="26"/>
        </w:rPr>
        <w:t xml:space="preserve"> </w:t>
      </w:r>
      <w:r>
        <w:rPr>
          <w:i/>
          <w:sz w:val="26"/>
        </w:rPr>
        <w:t>и</w:t>
      </w:r>
      <w:r>
        <w:rPr>
          <w:i/>
          <w:spacing w:val="1"/>
          <w:sz w:val="26"/>
        </w:rPr>
        <w:t xml:space="preserve"> </w:t>
      </w:r>
      <w:r>
        <w:rPr>
          <w:i/>
          <w:sz w:val="26"/>
        </w:rPr>
        <w:t>анализировать</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по</w:t>
      </w:r>
      <w:r>
        <w:rPr>
          <w:i/>
          <w:spacing w:val="1"/>
          <w:sz w:val="26"/>
        </w:rPr>
        <w:t xml:space="preserve"> </w:t>
      </w:r>
      <w:r>
        <w:rPr>
          <w:i/>
          <w:sz w:val="26"/>
        </w:rPr>
        <w:t>макроэкономике,</w:t>
      </w:r>
      <w:r>
        <w:rPr>
          <w:i/>
          <w:spacing w:val="1"/>
          <w:sz w:val="26"/>
        </w:rPr>
        <w:t xml:space="preserve"> </w:t>
      </w:r>
      <w:r>
        <w:rPr>
          <w:i/>
          <w:sz w:val="26"/>
        </w:rPr>
        <w:t>критически относиться</w:t>
      </w:r>
      <w:r>
        <w:rPr>
          <w:i/>
          <w:spacing w:val="1"/>
          <w:sz w:val="26"/>
        </w:rPr>
        <w:t xml:space="preserve"> </w:t>
      </w:r>
      <w:r>
        <w:rPr>
          <w:i/>
          <w:sz w:val="26"/>
        </w:rPr>
        <w:t>к псевдонаучной</w:t>
      </w:r>
      <w:r>
        <w:rPr>
          <w:i/>
          <w:spacing w:val="1"/>
          <w:sz w:val="26"/>
        </w:rPr>
        <w:t xml:space="preserve"> </w:t>
      </w:r>
      <w:r>
        <w:rPr>
          <w:i/>
          <w:sz w:val="26"/>
        </w:rPr>
        <w:t>информации;</w:t>
      </w:r>
    </w:p>
    <w:p w:rsidR="00B15A17" w:rsidRDefault="00F034A4" w:rsidP="005E6B29">
      <w:pPr>
        <w:pStyle w:val="ac"/>
        <w:numPr>
          <w:ilvl w:val="1"/>
          <w:numId w:val="97"/>
        </w:numPr>
        <w:tabs>
          <w:tab w:val="left" w:pos="962"/>
        </w:tabs>
        <w:ind w:right="307" w:firstLine="283"/>
        <w:rPr>
          <w:i/>
          <w:sz w:val="26"/>
        </w:rPr>
      </w:pPr>
      <w:r>
        <w:rPr>
          <w:i/>
          <w:sz w:val="26"/>
        </w:rPr>
        <w:t>владеть способностью анализировать денежно-кредитную и налогово-бюджетную</w:t>
      </w:r>
      <w:r>
        <w:rPr>
          <w:i/>
          <w:spacing w:val="-62"/>
          <w:sz w:val="26"/>
        </w:rPr>
        <w:t xml:space="preserve"> </w:t>
      </w:r>
      <w:r>
        <w:rPr>
          <w:i/>
          <w:sz w:val="26"/>
        </w:rPr>
        <w:t>политику,</w:t>
      </w:r>
      <w:r>
        <w:rPr>
          <w:i/>
          <w:spacing w:val="1"/>
          <w:sz w:val="26"/>
        </w:rPr>
        <w:t xml:space="preserve"> </w:t>
      </w:r>
      <w:r>
        <w:rPr>
          <w:i/>
          <w:sz w:val="26"/>
        </w:rPr>
        <w:t>используемую</w:t>
      </w:r>
      <w:r>
        <w:rPr>
          <w:i/>
          <w:spacing w:val="1"/>
          <w:sz w:val="26"/>
        </w:rPr>
        <w:t xml:space="preserve"> </w:t>
      </w:r>
      <w:r>
        <w:rPr>
          <w:i/>
          <w:sz w:val="26"/>
        </w:rPr>
        <w:t>государством</w:t>
      </w:r>
      <w:r>
        <w:rPr>
          <w:i/>
          <w:spacing w:val="1"/>
          <w:sz w:val="26"/>
        </w:rPr>
        <w:t xml:space="preserve"> </w:t>
      </w:r>
      <w:r>
        <w:rPr>
          <w:i/>
          <w:sz w:val="26"/>
        </w:rPr>
        <w:t>для</w:t>
      </w:r>
      <w:r>
        <w:rPr>
          <w:i/>
          <w:spacing w:val="1"/>
          <w:sz w:val="26"/>
        </w:rPr>
        <w:t xml:space="preserve"> </w:t>
      </w:r>
      <w:r>
        <w:rPr>
          <w:i/>
          <w:sz w:val="26"/>
        </w:rPr>
        <w:t>стабилизации</w:t>
      </w:r>
      <w:r>
        <w:rPr>
          <w:i/>
          <w:spacing w:val="1"/>
          <w:sz w:val="26"/>
        </w:rPr>
        <w:t xml:space="preserve"> </w:t>
      </w:r>
      <w:r>
        <w:rPr>
          <w:i/>
          <w:sz w:val="26"/>
        </w:rPr>
        <w:t>экономики</w:t>
      </w:r>
      <w:r>
        <w:rPr>
          <w:i/>
          <w:spacing w:val="1"/>
          <w:sz w:val="26"/>
        </w:rPr>
        <w:t xml:space="preserve"> </w:t>
      </w:r>
      <w:r>
        <w:rPr>
          <w:i/>
          <w:sz w:val="26"/>
        </w:rPr>
        <w:t>и</w:t>
      </w:r>
      <w:r>
        <w:rPr>
          <w:i/>
          <w:spacing w:val="1"/>
          <w:sz w:val="26"/>
        </w:rPr>
        <w:t xml:space="preserve"> </w:t>
      </w:r>
      <w:r>
        <w:rPr>
          <w:i/>
          <w:sz w:val="26"/>
        </w:rPr>
        <w:t>поддержания</w:t>
      </w:r>
      <w:r>
        <w:rPr>
          <w:i/>
          <w:spacing w:val="1"/>
          <w:sz w:val="26"/>
        </w:rPr>
        <w:t xml:space="preserve"> </w:t>
      </w:r>
      <w:r>
        <w:rPr>
          <w:i/>
          <w:sz w:val="26"/>
        </w:rPr>
        <w:t>устойчивого</w:t>
      </w:r>
      <w:r>
        <w:rPr>
          <w:i/>
          <w:spacing w:val="-1"/>
          <w:sz w:val="26"/>
        </w:rPr>
        <w:t xml:space="preserve"> </w:t>
      </w:r>
      <w:r>
        <w:rPr>
          <w:i/>
          <w:sz w:val="26"/>
        </w:rPr>
        <w:t>экономического</w:t>
      </w:r>
      <w:r>
        <w:rPr>
          <w:i/>
          <w:spacing w:val="1"/>
          <w:sz w:val="26"/>
        </w:rPr>
        <w:t xml:space="preserve"> </w:t>
      </w:r>
      <w:r>
        <w:rPr>
          <w:i/>
          <w:sz w:val="26"/>
        </w:rPr>
        <w:t>роста;</w:t>
      </w:r>
    </w:p>
    <w:p w:rsidR="00B15A17" w:rsidRDefault="00F034A4" w:rsidP="005E6B29">
      <w:pPr>
        <w:pStyle w:val="ac"/>
        <w:numPr>
          <w:ilvl w:val="1"/>
          <w:numId w:val="97"/>
        </w:numPr>
        <w:tabs>
          <w:tab w:val="left" w:pos="962"/>
        </w:tabs>
        <w:ind w:right="304" w:firstLine="283"/>
        <w:rPr>
          <w:i/>
          <w:sz w:val="26"/>
        </w:rPr>
      </w:pPr>
      <w:r>
        <w:rPr>
          <w:i/>
          <w:sz w:val="26"/>
        </w:rPr>
        <w:t>использовать</w:t>
      </w:r>
      <w:r>
        <w:rPr>
          <w:i/>
          <w:spacing w:val="1"/>
          <w:sz w:val="26"/>
        </w:rPr>
        <w:t xml:space="preserve"> </w:t>
      </w:r>
      <w:r>
        <w:rPr>
          <w:i/>
          <w:sz w:val="26"/>
        </w:rPr>
        <w:t>нормативные</w:t>
      </w:r>
      <w:r>
        <w:rPr>
          <w:i/>
          <w:spacing w:val="1"/>
          <w:sz w:val="26"/>
        </w:rPr>
        <w:t xml:space="preserve"> </w:t>
      </w:r>
      <w:r>
        <w:rPr>
          <w:i/>
          <w:sz w:val="26"/>
        </w:rPr>
        <w:t>правовые</w:t>
      </w:r>
      <w:r>
        <w:rPr>
          <w:i/>
          <w:spacing w:val="1"/>
          <w:sz w:val="26"/>
        </w:rPr>
        <w:t xml:space="preserve"> </w:t>
      </w:r>
      <w:r>
        <w:rPr>
          <w:i/>
          <w:sz w:val="26"/>
        </w:rPr>
        <w:t>документы</w:t>
      </w:r>
      <w:r>
        <w:rPr>
          <w:i/>
          <w:spacing w:val="1"/>
          <w:sz w:val="26"/>
        </w:rPr>
        <w:t xml:space="preserve"> </w:t>
      </w:r>
      <w:r>
        <w:rPr>
          <w:i/>
          <w:sz w:val="26"/>
        </w:rPr>
        <w:t>при</w:t>
      </w:r>
      <w:r>
        <w:rPr>
          <w:i/>
          <w:spacing w:val="1"/>
          <w:sz w:val="26"/>
        </w:rPr>
        <w:t xml:space="preserve"> </w:t>
      </w:r>
      <w:r>
        <w:rPr>
          <w:i/>
          <w:sz w:val="26"/>
        </w:rPr>
        <w:t>выполнении</w:t>
      </w:r>
      <w:r>
        <w:rPr>
          <w:i/>
          <w:spacing w:val="1"/>
          <w:sz w:val="26"/>
        </w:rPr>
        <w:t xml:space="preserve"> </w:t>
      </w:r>
      <w:r>
        <w:rPr>
          <w:i/>
          <w:sz w:val="26"/>
        </w:rPr>
        <w:t>учебно-</w:t>
      </w:r>
      <w:r>
        <w:rPr>
          <w:i/>
          <w:spacing w:val="-62"/>
          <w:sz w:val="26"/>
        </w:rPr>
        <w:t xml:space="preserve"> </w:t>
      </w:r>
      <w:r>
        <w:rPr>
          <w:i/>
          <w:sz w:val="26"/>
        </w:rPr>
        <w:t>исследовательских проектов, нацеленных на решение разнообразных макроэкономических</w:t>
      </w:r>
      <w:r>
        <w:rPr>
          <w:i/>
          <w:spacing w:val="1"/>
          <w:sz w:val="26"/>
        </w:rPr>
        <w:t xml:space="preserve"> </w:t>
      </w:r>
      <w:r>
        <w:rPr>
          <w:i/>
          <w:sz w:val="26"/>
        </w:rPr>
        <w:t>задач;</w:t>
      </w:r>
    </w:p>
    <w:p w:rsidR="00B15A17" w:rsidRDefault="00F034A4" w:rsidP="005E6B29">
      <w:pPr>
        <w:pStyle w:val="ac"/>
        <w:numPr>
          <w:ilvl w:val="1"/>
          <w:numId w:val="97"/>
        </w:numPr>
        <w:tabs>
          <w:tab w:val="left" w:pos="962"/>
        </w:tabs>
        <w:ind w:right="304" w:firstLine="283"/>
        <w:rPr>
          <w:i/>
          <w:sz w:val="26"/>
        </w:rPr>
      </w:pPr>
      <w:r>
        <w:rPr>
          <w:i/>
          <w:sz w:val="26"/>
        </w:rPr>
        <w:t>анализировать</w:t>
      </w:r>
      <w:r>
        <w:rPr>
          <w:i/>
          <w:spacing w:val="1"/>
          <w:sz w:val="26"/>
        </w:rPr>
        <w:t xml:space="preserve"> </w:t>
      </w:r>
      <w:r>
        <w:rPr>
          <w:i/>
          <w:sz w:val="26"/>
        </w:rPr>
        <w:t>события</w:t>
      </w:r>
      <w:r>
        <w:rPr>
          <w:i/>
          <w:spacing w:val="1"/>
          <w:sz w:val="26"/>
        </w:rPr>
        <w:t xml:space="preserve"> </w:t>
      </w:r>
      <w:r>
        <w:rPr>
          <w:i/>
          <w:sz w:val="26"/>
        </w:rPr>
        <w:t>общественной</w:t>
      </w:r>
      <w:r>
        <w:rPr>
          <w:i/>
          <w:spacing w:val="1"/>
          <w:sz w:val="26"/>
        </w:rPr>
        <w:t xml:space="preserve"> </w:t>
      </w:r>
      <w:r>
        <w:rPr>
          <w:i/>
          <w:sz w:val="26"/>
        </w:rPr>
        <w:t>и</w:t>
      </w:r>
      <w:r>
        <w:rPr>
          <w:i/>
          <w:spacing w:val="1"/>
          <w:sz w:val="26"/>
        </w:rPr>
        <w:t xml:space="preserve"> </w:t>
      </w:r>
      <w:r>
        <w:rPr>
          <w:i/>
          <w:sz w:val="26"/>
        </w:rPr>
        <w:t>политической</w:t>
      </w:r>
      <w:r>
        <w:rPr>
          <w:i/>
          <w:spacing w:val="1"/>
          <w:sz w:val="26"/>
        </w:rPr>
        <w:t xml:space="preserve"> </w:t>
      </w:r>
      <w:r>
        <w:rPr>
          <w:i/>
          <w:sz w:val="26"/>
        </w:rPr>
        <w:t>жизни</w:t>
      </w:r>
      <w:r>
        <w:rPr>
          <w:i/>
          <w:spacing w:val="1"/>
          <w:sz w:val="26"/>
        </w:rPr>
        <w:t xml:space="preserve"> </w:t>
      </w:r>
      <w:r>
        <w:rPr>
          <w:i/>
          <w:sz w:val="26"/>
        </w:rPr>
        <w:t>разных</w:t>
      </w:r>
      <w:r>
        <w:rPr>
          <w:i/>
          <w:spacing w:val="1"/>
          <w:sz w:val="26"/>
        </w:rPr>
        <w:t xml:space="preserve"> </w:t>
      </w:r>
      <w:r>
        <w:rPr>
          <w:i/>
          <w:sz w:val="26"/>
        </w:rPr>
        <w:t>стран</w:t>
      </w:r>
      <w:r>
        <w:rPr>
          <w:i/>
          <w:spacing w:val="1"/>
          <w:sz w:val="26"/>
        </w:rPr>
        <w:t xml:space="preserve"> </w:t>
      </w:r>
      <w:r>
        <w:rPr>
          <w:i/>
          <w:sz w:val="26"/>
        </w:rPr>
        <w:t>с</w:t>
      </w:r>
      <w:r>
        <w:rPr>
          <w:i/>
          <w:spacing w:val="1"/>
          <w:sz w:val="26"/>
        </w:rPr>
        <w:t xml:space="preserve"> </w:t>
      </w:r>
      <w:r>
        <w:rPr>
          <w:i/>
          <w:sz w:val="26"/>
        </w:rPr>
        <w:t>экономической точки зрения,</w:t>
      </w:r>
      <w:r>
        <w:rPr>
          <w:i/>
          <w:spacing w:val="-1"/>
          <w:sz w:val="26"/>
        </w:rPr>
        <w:t xml:space="preserve"> </w:t>
      </w:r>
      <w:r>
        <w:rPr>
          <w:i/>
          <w:sz w:val="26"/>
        </w:rPr>
        <w:t>используя</w:t>
      </w:r>
      <w:r>
        <w:rPr>
          <w:i/>
          <w:spacing w:val="-1"/>
          <w:sz w:val="26"/>
        </w:rPr>
        <w:t xml:space="preserve"> </w:t>
      </w:r>
      <w:r>
        <w:rPr>
          <w:i/>
          <w:sz w:val="26"/>
        </w:rPr>
        <w:t>различные источники информации;</w:t>
      </w:r>
    </w:p>
    <w:p w:rsidR="00B15A17" w:rsidRDefault="00F034A4" w:rsidP="005E6B29">
      <w:pPr>
        <w:pStyle w:val="ac"/>
        <w:numPr>
          <w:ilvl w:val="1"/>
          <w:numId w:val="97"/>
        </w:numPr>
        <w:tabs>
          <w:tab w:val="left" w:pos="962"/>
        </w:tabs>
        <w:ind w:right="306" w:firstLine="283"/>
        <w:rPr>
          <w:i/>
          <w:sz w:val="26"/>
        </w:rPr>
      </w:pPr>
      <w:r>
        <w:rPr>
          <w:i/>
          <w:sz w:val="26"/>
        </w:rPr>
        <w:t>осознавать значение теоретических знаний по макроэкономике для практической</w:t>
      </w:r>
      <w:r>
        <w:rPr>
          <w:i/>
          <w:spacing w:val="1"/>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2"/>
        </w:tabs>
        <w:ind w:right="306" w:firstLine="283"/>
        <w:rPr>
          <w:i/>
          <w:sz w:val="26"/>
        </w:rPr>
      </w:pPr>
      <w:r>
        <w:rPr>
          <w:i/>
          <w:sz w:val="26"/>
        </w:rPr>
        <w:t>оценивать</w:t>
      </w:r>
      <w:r>
        <w:rPr>
          <w:i/>
          <w:spacing w:val="1"/>
          <w:sz w:val="26"/>
        </w:rPr>
        <w:t xml:space="preserve"> </w:t>
      </w:r>
      <w:r>
        <w:rPr>
          <w:i/>
          <w:sz w:val="26"/>
        </w:rPr>
        <w:t>происходящие</w:t>
      </w:r>
      <w:r>
        <w:rPr>
          <w:i/>
          <w:spacing w:val="1"/>
          <w:sz w:val="26"/>
        </w:rPr>
        <w:t xml:space="preserve"> </w:t>
      </w:r>
      <w:r>
        <w:rPr>
          <w:i/>
          <w:sz w:val="26"/>
        </w:rPr>
        <w:t>мировые</w:t>
      </w:r>
      <w:r>
        <w:rPr>
          <w:i/>
          <w:spacing w:val="1"/>
          <w:sz w:val="26"/>
        </w:rPr>
        <w:t xml:space="preserve"> </w:t>
      </w:r>
      <w:r>
        <w:rPr>
          <w:i/>
          <w:sz w:val="26"/>
        </w:rPr>
        <w:t>события</w:t>
      </w:r>
      <w:r>
        <w:rPr>
          <w:i/>
          <w:spacing w:val="1"/>
          <w:sz w:val="26"/>
        </w:rPr>
        <w:t xml:space="preserve"> </w:t>
      </w:r>
      <w:r>
        <w:rPr>
          <w:i/>
          <w:sz w:val="26"/>
        </w:rPr>
        <w:t>и</w:t>
      </w:r>
      <w:r>
        <w:rPr>
          <w:i/>
          <w:spacing w:val="1"/>
          <w:sz w:val="26"/>
        </w:rPr>
        <w:t xml:space="preserve"> </w:t>
      </w:r>
      <w:r>
        <w:rPr>
          <w:i/>
          <w:sz w:val="26"/>
        </w:rPr>
        <w:t>поведение</w:t>
      </w:r>
      <w:r>
        <w:rPr>
          <w:i/>
          <w:spacing w:val="1"/>
          <w:sz w:val="26"/>
        </w:rPr>
        <w:t xml:space="preserve"> </w:t>
      </w:r>
      <w:r>
        <w:rPr>
          <w:i/>
          <w:sz w:val="26"/>
        </w:rPr>
        <w:t>людей</w:t>
      </w:r>
      <w:r>
        <w:rPr>
          <w:i/>
          <w:spacing w:val="1"/>
          <w:sz w:val="26"/>
        </w:rPr>
        <w:t xml:space="preserve"> </w:t>
      </w:r>
      <w:r>
        <w:rPr>
          <w:i/>
          <w:sz w:val="26"/>
        </w:rPr>
        <w:t>с</w:t>
      </w:r>
      <w:r>
        <w:rPr>
          <w:i/>
          <w:spacing w:val="1"/>
          <w:sz w:val="26"/>
        </w:rPr>
        <w:t xml:space="preserve"> </w:t>
      </w:r>
      <w:r>
        <w:rPr>
          <w:i/>
          <w:sz w:val="26"/>
        </w:rPr>
        <w:t>экономической</w:t>
      </w:r>
      <w:r>
        <w:rPr>
          <w:i/>
          <w:spacing w:val="1"/>
          <w:sz w:val="26"/>
        </w:rPr>
        <w:t xml:space="preserve"> </w:t>
      </w:r>
      <w:r>
        <w:rPr>
          <w:i/>
          <w:sz w:val="26"/>
        </w:rPr>
        <w:t>точки</w:t>
      </w:r>
      <w:r>
        <w:rPr>
          <w:i/>
          <w:spacing w:val="-1"/>
          <w:sz w:val="26"/>
        </w:rPr>
        <w:t xml:space="preserve"> </w:t>
      </w:r>
      <w:r>
        <w:rPr>
          <w:i/>
          <w:sz w:val="26"/>
        </w:rPr>
        <w:t>зрения;</w:t>
      </w:r>
    </w:p>
    <w:p w:rsidR="00B15A17" w:rsidRDefault="00F034A4" w:rsidP="005E6B29">
      <w:pPr>
        <w:pStyle w:val="ac"/>
        <w:numPr>
          <w:ilvl w:val="1"/>
          <w:numId w:val="97"/>
        </w:numPr>
        <w:tabs>
          <w:tab w:val="left" w:pos="962"/>
        </w:tabs>
        <w:ind w:right="305" w:firstLine="283"/>
        <w:rPr>
          <w:i/>
          <w:sz w:val="26"/>
        </w:rPr>
      </w:pPr>
      <w:r>
        <w:rPr>
          <w:i/>
          <w:sz w:val="26"/>
        </w:rPr>
        <w:t>использовать приобретенные знания для решения практических задач, основанных</w:t>
      </w:r>
      <w:r>
        <w:rPr>
          <w:i/>
          <w:spacing w:val="1"/>
          <w:sz w:val="26"/>
        </w:rPr>
        <w:t xml:space="preserve"> </w:t>
      </w:r>
      <w:r>
        <w:rPr>
          <w:i/>
          <w:sz w:val="26"/>
        </w:rPr>
        <w:t>на</w:t>
      </w:r>
      <w:r>
        <w:rPr>
          <w:i/>
          <w:spacing w:val="-1"/>
          <w:sz w:val="26"/>
        </w:rPr>
        <w:t xml:space="preserve"> </w:t>
      </w:r>
      <w:r>
        <w:rPr>
          <w:i/>
          <w:sz w:val="26"/>
        </w:rPr>
        <w:t>ситуациях,</w:t>
      </w:r>
      <w:r>
        <w:rPr>
          <w:i/>
          <w:spacing w:val="-1"/>
          <w:sz w:val="26"/>
        </w:rPr>
        <w:t xml:space="preserve"> </w:t>
      </w:r>
      <w:r>
        <w:rPr>
          <w:i/>
          <w:sz w:val="26"/>
        </w:rPr>
        <w:t>связанных</w:t>
      </w:r>
      <w:r>
        <w:rPr>
          <w:i/>
          <w:spacing w:val="-1"/>
          <w:sz w:val="26"/>
        </w:rPr>
        <w:t xml:space="preserve"> </w:t>
      </w:r>
      <w:r>
        <w:rPr>
          <w:i/>
          <w:sz w:val="26"/>
        </w:rPr>
        <w:t>с</w:t>
      </w:r>
      <w:r>
        <w:rPr>
          <w:i/>
          <w:spacing w:val="-1"/>
          <w:sz w:val="26"/>
        </w:rPr>
        <w:t xml:space="preserve"> </w:t>
      </w:r>
      <w:r>
        <w:rPr>
          <w:i/>
          <w:sz w:val="26"/>
        </w:rPr>
        <w:t>описанием</w:t>
      </w:r>
      <w:r>
        <w:rPr>
          <w:i/>
          <w:spacing w:val="1"/>
          <w:sz w:val="26"/>
        </w:rPr>
        <w:t xml:space="preserve"> </w:t>
      </w:r>
      <w:r>
        <w:rPr>
          <w:i/>
          <w:sz w:val="26"/>
        </w:rPr>
        <w:t>состояния российской</w:t>
      </w:r>
      <w:r>
        <w:rPr>
          <w:i/>
          <w:spacing w:val="-1"/>
          <w:sz w:val="26"/>
        </w:rPr>
        <w:t xml:space="preserve"> </w:t>
      </w:r>
      <w:r>
        <w:rPr>
          <w:i/>
          <w:sz w:val="26"/>
        </w:rPr>
        <w:t>и</w:t>
      </w:r>
      <w:r>
        <w:rPr>
          <w:i/>
          <w:spacing w:val="-1"/>
          <w:sz w:val="26"/>
        </w:rPr>
        <w:t xml:space="preserve"> </w:t>
      </w:r>
      <w:r>
        <w:rPr>
          <w:i/>
          <w:sz w:val="26"/>
        </w:rPr>
        <w:t>других</w:t>
      </w:r>
      <w:r>
        <w:rPr>
          <w:i/>
          <w:spacing w:val="-1"/>
          <w:sz w:val="26"/>
        </w:rPr>
        <w:t xml:space="preserve"> </w:t>
      </w:r>
      <w:r>
        <w:rPr>
          <w:i/>
          <w:sz w:val="26"/>
        </w:rPr>
        <w:t>экономик;</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8" w:firstLine="283"/>
        <w:rPr>
          <w:i/>
          <w:sz w:val="26"/>
        </w:rPr>
      </w:pPr>
      <w:r>
        <w:rPr>
          <w:i/>
          <w:sz w:val="26"/>
        </w:rPr>
        <w:lastRenderedPageBreak/>
        <w:t>анализировать динамику основных макроэкономических показателей и современной</w:t>
      </w:r>
      <w:r>
        <w:rPr>
          <w:i/>
          <w:spacing w:val="1"/>
          <w:sz w:val="26"/>
        </w:rPr>
        <w:t xml:space="preserve"> </w:t>
      </w:r>
      <w:r>
        <w:rPr>
          <w:i/>
          <w:sz w:val="26"/>
        </w:rPr>
        <w:t>ситуации</w:t>
      </w:r>
      <w:r>
        <w:rPr>
          <w:i/>
          <w:spacing w:val="-2"/>
          <w:sz w:val="26"/>
        </w:rPr>
        <w:t xml:space="preserve"> </w:t>
      </w:r>
      <w:r>
        <w:rPr>
          <w:i/>
          <w:sz w:val="26"/>
        </w:rPr>
        <w:t>в экономике</w:t>
      </w:r>
      <w:r>
        <w:rPr>
          <w:i/>
          <w:spacing w:val="1"/>
          <w:sz w:val="26"/>
        </w:rPr>
        <w:t xml:space="preserve"> </w:t>
      </w:r>
      <w:r>
        <w:rPr>
          <w:i/>
          <w:sz w:val="26"/>
        </w:rPr>
        <w:t>России;</w:t>
      </w:r>
    </w:p>
    <w:p w:rsidR="00B15A17" w:rsidRDefault="00F034A4" w:rsidP="005E6B29">
      <w:pPr>
        <w:pStyle w:val="ac"/>
        <w:numPr>
          <w:ilvl w:val="1"/>
          <w:numId w:val="97"/>
        </w:numPr>
        <w:tabs>
          <w:tab w:val="left" w:pos="962"/>
        </w:tabs>
        <w:spacing w:before="2"/>
        <w:ind w:right="306" w:firstLine="283"/>
        <w:rPr>
          <w:i/>
          <w:sz w:val="26"/>
        </w:rPr>
      </w:pPr>
      <w:r>
        <w:rPr>
          <w:i/>
          <w:sz w:val="26"/>
        </w:rPr>
        <w:t>решать</w:t>
      </w:r>
      <w:r>
        <w:rPr>
          <w:i/>
          <w:spacing w:val="1"/>
          <w:sz w:val="26"/>
        </w:rPr>
        <w:t xml:space="preserve"> </w:t>
      </w:r>
      <w:r>
        <w:rPr>
          <w:i/>
          <w:sz w:val="26"/>
        </w:rPr>
        <w:t>с</w:t>
      </w:r>
      <w:r>
        <w:rPr>
          <w:i/>
          <w:spacing w:val="1"/>
          <w:sz w:val="26"/>
        </w:rPr>
        <w:t xml:space="preserve"> </w:t>
      </w:r>
      <w:r>
        <w:rPr>
          <w:i/>
          <w:sz w:val="26"/>
        </w:rPr>
        <w:t>опорой</w:t>
      </w:r>
      <w:r>
        <w:rPr>
          <w:i/>
          <w:spacing w:val="1"/>
          <w:sz w:val="26"/>
        </w:rPr>
        <w:t xml:space="preserve"> </w:t>
      </w:r>
      <w:r>
        <w:rPr>
          <w:i/>
          <w:sz w:val="26"/>
        </w:rPr>
        <w:t>на</w:t>
      </w:r>
      <w:r>
        <w:rPr>
          <w:i/>
          <w:spacing w:val="1"/>
          <w:sz w:val="26"/>
        </w:rPr>
        <w:t xml:space="preserve"> </w:t>
      </w:r>
      <w:r>
        <w:rPr>
          <w:i/>
          <w:sz w:val="26"/>
        </w:rPr>
        <w:t>полученные</w:t>
      </w:r>
      <w:r>
        <w:rPr>
          <w:i/>
          <w:spacing w:val="1"/>
          <w:sz w:val="26"/>
        </w:rPr>
        <w:t xml:space="preserve"> </w:t>
      </w:r>
      <w:r>
        <w:rPr>
          <w:i/>
          <w:sz w:val="26"/>
        </w:rPr>
        <w:t>знания</w:t>
      </w:r>
      <w:r>
        <w:rPr>
          <w:i/>
          <w:spacing w:val="1"/>
          <w:sz w:val="26"/>
        </w:rPr>
        <w:t xml:space="preserve"> </w:t>
      </w:r>
      <w:r>
        <w:rPr>
          <w:i/>
          <w:sz w:val="26"/>
        </w:rPr>
        <w:t>практические</w:t>
      </w:r>
      <w:r>
        <w:rPr>
          <w:i/>
          <w:spacing w:val="1"/>
          <w:sz w:val="26"/>
        </w:rPr>
        <w:t xml:space="preserve"> </w:t>
      </w:r>
      <w:r>
        <w:rPr>
          <w:i/>
          <w:sz w:val="26"/>
        </w:rPr>
        <w:t>задачи,</w:t>
      </w:r>
      <w:r>
        <w:rPr>
          <w:i/>
          <w:spacing w:val="1"/>
          <w:sz w:val="26"/>
        </w:rPr>
        <w:t xml:space="preserve"> </w:t>
      </w:r>
      <w:r>
        <w:rPr>
          <w:i/>
          <w:sz w:val="26"/>
        </w:rPr>
        <w:t>отражающие</w:t>
      </w:r>
      <w:r>
        <w:rPr>
          <w:i/>
          <w:spacing w:val="1"/>
          <w:sz w:val="26"/>
        </w:rPr>
        <w:t xml:space="preserve"> </w:t>
      </w:r>
      <w:r>
        <w:rPr>
          <w:i/>
          <w:sz w:val="26"/>
        </w:rPr>
        <w:t>типичные</w:t>
      </w:r>
      <w:r>
        <w:rPr>
          <w:i/>
          <w:spacing w:val="-1"/>
          <w:sz w:val="26"/>
        </w:rPr>
        <w:t xml:space="preserve"> </w:t>
      </w:r>
      <w:r>
        <w:rPr>
          <w:i/>
          <w:sz w:val="26"/>
        </w:rPr>
        <w:t>макроэкономические</w:t>
      </w:r>
      <w:r>
        <w:rPr>
          <w:i/>
          <w:spacing w:val="2"/>
          <w:sz w:val="26"/>
        </w:rPr>
        <w:t xml:space="preserve"> </w:t>
      </w:r>
      <w:r>
        <w:rPr>
          <w:i/>
          <w:sz w:val="26"/>
        </w:rPr>
        <w:t>ситуации;</w:t>
      </w:r>
    </w:p>
    <w:p w:rsidR="00B15A17" w:rsidRDefault="00F034A4" w:rsidP="005E6B29">
      <w:pPr>
        <w:pStyle w:val="ac"/>
        <w:numPr>
          <w:ilvl w:val="1"/>
          <w:numId w:val="97"/>
        </w:numPr>
        <w:tabs>
          <w:tab w:val="left" w:pos="962"/>
        </w:tabs>
        <w:ind w:right="304" w:firstLine="283"/>
        <w:rPr>
          <w:i/>
          <w:sz w:val="26"/>
        </w:rPr>
      </w:pPr>
      <w:r>
        <w:rPr>
          <w:i/>
          <w:sz w:val="26"/>
        </w:rPr>
        <w:t>грамотно применять полученные знания для исполнения типичных экономических</w:t>
      </w:r>
      <w:r>
        <w:rPr>
          <w:i/>
          <w:spacing w:val="1"/>
          <w:sz w:val="26"/>
        </w:rPr>
        <w:t xml:space="preserve"> </w:t>
      </w:r>
      <w:r>
        <w:rPr>
          <w:i/>
          <w:sz w:val="26"/>
        </w:rPr>
        <w:t>ролей:</w:t>
      </w:r>
      <w:r>
        <w:rPr>
          <w:i/>
          <w:spacing w:val="-1"/>
          <w:sz w:val="26"/>
        </w:rPr>
        <w:t xml:space="preserve"> </w:t>
      </w:r>
      <w:r>
        <w:rPr>
          <w:i/>
          <w:sz w:val="26"/>
        </w:rPr>
        <w:t>в качестве</w:t>
      </w:r>
      <w:r>
        <w:rPr>
          <w:i/>
          <w:spacing w:val="2"/>
          <w:sz w:val="26"/>
        </w:rPr>
        <w:t xml:space="preserve"> </w:t>
      </w:r>
      <w:r>
        <w:rPr>
          <w:i/>
          <w:sz w:val="26"/>
        </w:rPr>
        <w:t>гражданина</w:t>
      </w:r>
      <w:r>
        <w:rPr>
          <w:i/>
          <w:spacing w:val="1"/>
          <w:sz w:val="26"/>
        </w:rPr>
        <w:t xml:space="preserve"> </w:t>
      </w:r>
      <w:r>
        <w:rPr>
          <w:i/>
          <w:sz w:val="26"/>
        </w:rPr>
        <w:t>и</w:t>
      </w:r>
      <w:r>
        <w:rPr>
          <w:i/>
          <w:spacing w:val="-1"/>
          <w:sz w:val="26"/>
        </w:rPr>
        <w:t xml:space="preserve"> </w:t>
      </w:r>
      <w:r>
        <w:rPr>
          <w:i/>
          <w:sz w:val="26"/>
        </w:rPr>
        <w:t>налогоплательщика;</w:t>
      </w:r>
    </w:p>
    <w:p w:rsidR="00B15A17" w:rsidRDefault="00F034A4" w:rsidP="005E6B29">
      <w:pPr>
        <w:pStyle w:val="ac"/>
        <w:numPr>
          <w:ilvl w:val="1"/>
          <w:numId w:val="97"/>
        </w:numPr>
        <w:tabs>
          <w:tab w:val="left" w:pos="962"/>
        </w:tabs>
        <w:ind w:right="302" w:firstLine="283"/>
        <w:rPr>
          <w:i/>
          <w:sz w:val="26"/>
        </w:rPr>
      </w:pPr>
      <w:r>
        <w:rPr>
          <w:i/>
          <w:sz w:val="26"/>
        </w:rPr>
        <w:t>отделять</w:t>
      </w:r>
      <w:r>
        <w:rPr>
          <w:i/>
          <w:spacing w:val="1"/>
          <w:sz w:val="26"/>
        </w:rPr>
        <w:t xml:space="preserve"> </w:t>
      </w:r>
      <w:r>
        <w:rPr>
          <w:i/>
          <w:sz w:val="26"/>
        </w:rPr>
        <w:t>основную</w:t>
      </w:r>
      <w:r>
        <w:rPr>
          <w:i/>
          <w:spacing w:val="1"/>
          <w:sz w:val="26"/>
        </w:rPr>
        <w:t xml:space="preserve"> </w:t>
      </w:r>
      <w:r>
        <w:rPr>
          <w:i/>
          <w:sz w:val="26"/>
        </w:rPr>
        <w:t>экономическую</w:t>
      </w:r>
      <w:r>
        <w:rPr>
          <w:i/>
          <w:spacing w:val="1"/>
          <w:sz w:val="26"/>
        </w:rPr>
        <w:t xml:space="preserve"> </w:t>
      </w:r>
      <w:r>
        <w:rPr>
          <w:i/>
          <w:sz w:val="26"/>
        </w:rPr>
        <w:t>информацию</w:t>
      </w:r>
      <w:r>
        <w:rPr>
          <w:i/>
          <w:spacing w:val="1"/>
          <w:sz w:val="26"/>
        </w:rPr>
        <w:t xml:space="preserve"> </w:t>
      </w:r>
      <w:r>
        <w:rPr>
          <w:i/>
          <w:sz w:val="26"/>
        </w:rPr>
        <w:t>по</w:t>
      </w:r>
      <w:r>
        <w:rPr>
          <w:i/>
          <w:spacing w:val="1"/>
          <w:sz w:val="26"/>
        </w:rPr>
        <w:t xml:space="preserve"> </w:t>
      </w:r>
      <w:r>
        <w:rPr>
          <w:i/>
          <w:sz w:val="26"/>
        </w:rPr>
        <w:t>макроэкономике</w:t>
      </w:r>
      <w:r>
        <w:rPr>
          <w:i/>
          <w:spacing w:val="1"/>
          <w:sz w:val="26"/>
        </w:rPr>
        <w:t xml:space="preserve"> </w:t>
      </w:r>
      <w:r>
        <w:rPr>
          <w:i/>
          <w:sz w:val="26"/>
        </w:rPr>
        <w:t>от</w:t>
      </w:r>
      <w:r>
        <w:rPr>
          <w:i/>
          <w:spacing w:val="1"/>
          <w:sz w:val="26"/>
        </w:rPr>
        <w:t xml:space="preserve"> </w:t>
      </w:r>
      <w:r>
        <w:rPr>
          <w:i/>
          <w:sz w:val="26"/>
        </w:rPr>
        <w:t>второстепенной,</w:t>
      </w:r>
      <w:r>
        <w:rPr>
          <w:i/>
          <w:spacing w:val="1"/>
          <w:sz w:val="26"/>
        </w:rPr>
        <w:t xml:space="preserve"> </w:t>
      </w:r>
      <w:r>
        <w:rPr>
          <w:i/>
          <w:sz w:val="26"/>
        </w:rPr>
        <w:t>критически</w:t>
      </w:r>
      <w:r>
        <w:rPr>
          <w:i/>
          <w:spacing w:val="1"/>
          <w:sz w:val="26"/>
        </w:rPr>
        <w:t xml:space="preserve"> </w:t>
      </w:r>
      <w:r>
        <w:rPr>
          <w:i/>
          <w:sz w:val="26"/>
        </w:rPr>
        <w:t>оценивать</w:t>
      </w:r>
      <w:r>
        <w:rPr>
          <w:i/>
          <w:spacing w:val="1"/>
          <w:sz w:val="26"/>
        </w:rPr>
        <w:t xml:space="preserve"> </w:t>
      </w:r>
      <w:r>
        <w:rPr>
          <w:i/>
          <w:sz w:val="26"/>
        </w:rPr>
        <w:t>достоверность</w:t>
      </w:r>
      <w:r>
        <w:rPr>
          <w:i/>
          <w:spacing w:val="1"/>
          <w:sz w:val="26"/>
        </w:rPr>
        <w:t xml:space="preserve"> </w:t>
      </w:r>
      <w:r>
        <w:rPr>
          <w:i/>
          <w:sz w:val="26"/>
        </w:rPr>
        <w:t>полученной</w:t>
      </w:r>
      <w:r>
        <w:rPr>
          <w:i/>
          <w:spacing w:val="1"/>
          <w:sz w:val="26"/>
        </w:rPr>
        <w:t xml:space="preserve"> </w:t>
      </w:r>
      <w:r>
        <w:rPr>
          <w:i/>
          <w:sz w:val="26"/>
        </w:rPr>
        <w:t>информации</w:t>
      </w:r>
      <w:r>
        <w:rPr>
          <w:i/>
          <w:spacing w:val="1"/>
          <w:sz w:val="26"/>
        </w:rPr>
        <w:t xml:space="preserve"> </w:t>
      </w:r>
      <w:r>
        <w:rPr>
          <w:i/>
          <w:sz w:val="26"/>
        </w:rPr>
        <w:t>из</w:t>
      </w:r>
      <w:r>
        <w:rPr>
          <w:i/>
          <w:spacing w:val="-62"/>
          <w:sz w:val="26"/>
        </w:rPr>
        <w:t xml:space="preserve"> </w:t>
      </w:r>
      <w:r>
        <w:rPr>
          <w:i/>
          <w:sz w:val="26"/>
        </w:rPr>
        <w:t>неадаптированных источников;</w:t>
      </w:r>
    </w:p>
    <w:p w:rsidR="00B15A17" w:rsidRDefault="00F034A4" w:rsidP="005E6B29">
      <w:pPr>
        <w:pStyle w:val="ac"/>
        <w:numPr>
          <w:ilvl w:val="1"/>
          <w:numId w:val="97"/>
        </w:numPr>
        <w:tabs>
          <w:tab w:val="left" w:pos="962"/>
        </w:tabs>
        <w:ind w:right="305" w:firstLine="283"/>
        <w:rPr>
          <w:i/>
          <w:sz w:val="26"/>
        </w:rPr>
      </w:pPr>
      <w:r>
        <w:rPr>
          <w:i/>
          <w:sz w:val="26"/>
        </w:rPr>
        <w:t>аргументировать</w:t>
      </w:r>
      <w:r>
        <w:rPr>
          <w:i/>
          <w:spacing w:val="1"/>
          <w:sz w:val="26"/>
        </w:rPr>
        <w:t xml:space="preserve"> </w:t>
      </w:r>
      <w:r>
        <w:rPr>
          <w:i/>
          <w:sz w:val="26"/>
        </w:rPr>
        <w:t>собственную</w:t>
      </w:r>
      <w:r>
        <w:rPr>
          <w:i/>
          <w:spacing w:val="1"/>
          <w:sz w:val="26"/>
        </w:rPr>
        <w:t xml:space="preserve"> </w:t>
      </w:r>
      <w:r>
        <w:rPr>
          <w:i/>
          <w:sz w:val="26"/>
        </w:rPr>
        <w:t>точку</w:t>
      </w:r>
      <w:r>
        <w:rPr>
          <w:i/>
          <w:spacing w:val="1"/>
          <w:sz w:val="26"/>
        </w:rPr>
        <w:t xml:space="preserve"> </w:t>
      </w:r>
      <w:r>
        <w:rPr>
          <w:i/>
          <w:sz w:val="26"/>
        </w:rPr>
        <w:t>зрения</w:t>
      </w:r>
      <w:r>
        <w:rPr>
          <w:i/>
          <w:spacing w:val="1"/>
          <w:sz w:val="26"/>
        </w:rPr>
        <w:t xml:space="preserve"> </w:t>
      </w:r>
      <w:r>
        <w:rPr>
          <w:i/>
          <w:sz w:val="26"/>
        </w:rPr>
        <w:t>по</w:t>
      </w:r>
      <w:r>
        <w:rPr>
          <w:i/>
          <w:spacing w:val="1"/>
          <w:sz w:val="26"/>
        </w:rPr>
        <w:t xml:space="preserve"> </w:t>
      </w:r>
      <w:r>
        <w:rPr>
          <w:i/>
          <w:sz w:val="26"/>
        </w:rPr>
        <w:t>экономическим</w:t>
      </w:r>
      <w:r>
        <w:rPr>
          <w:i/>
          <w:spacing w:val="1"/>
          <w:sz w:val="26"/>
        </w:rPr>
        <w:t xml:space="preserve"> </w:t>
      </w:r>
      <w:r>
        <w:rPr>
          <w:i/>
          <w:sz w:val="26"/>
        </w:rPr>
        <w:t>проблемам,</w:t>
      </w:r>
      <w:r>
        <w:rPr>
          <w:i/>
          <w:spacing w:val="1"/>
          <w:sz w:val="26"/>
        </w:rPr>
        <w:t xml:space="preserve"> </w:t>
      </w:r>
      <w:r>
        <w:rPr>
          <w:i/>
          <w:sz w:val="26"/>
        </w:rPr>
        <w:t>различным</w:t>
      </w:r>
      <w:r>
        <w:rPr>
          <w:i/>
          <w:spacing w:val="-1"/>
          <w:sz w:val="26"/>
        </w:rPr>
        <w:t xml:space="preserve"> </w:t>
      </w:r>
      <w:r>
        <w:rPr>
          <w:i/>
          <w:sz w:val="26"/>
        </w:rPr>
        <w:t>аспектам</w:t>
      </w:r>
      <w:r>
        <w:rPr>
          <w:i/>
          <w:spacing w:val="1"/>
          <w:sz w:val="26"/>
        </w:rPr>
        <w:t xml:space="preserve"> </w:t>
      </w:r>
      <w:r>
        <w:rPr>
          <w:i/>
          <w:sz w:val="26"/>
        </w:rPr>
        <w:t>социально-экономической</w:t>
      </w:r>
      <w:r>
        <w:rPr>
          <w:i/>
          <w:spacing w:val="1"/>
          <w:sz w:val="26"/>
        </w:rPr>
        <w:t xml:space="preserve"> </w:t>
      </w:r>
      <w:r>
        <w:rPr>
          <w:i/>
          <w:sz w:val="26"/>
        </w:rPr>
        <w:t>политики</w:t>
      </w:r>
      <w:r>
        <w:rPr>
          <w:i/>
          <w:spacing w:val="1"/>
          <w:sz w:val="26"/>
        </w:rPr>
        <w:t xml:space="preserve"> </w:t>
      </w:r>
      <w:r>
        <w:rPr>
          <w:i/>
          <w:sz w:val="26"/>
        </w:rPr>
        <w:t>государства.</w:t>
      </w:r>
    </w:p>
    <w:p w:rsidR="00B15A17" w:rsidRDefault="00B15A17">
      <w:pPr>
        <w:pStyle w:val="a8"/>
        <w:spacing w:before="5"/>
        <w:ind w:left="0"/>
        <w:jc w:val="left"/>
        <w:rPr>
          <w:i/>
        </w:rPr>
      </w:pPr>
    </w:p>
    <w:p w:rsidR="00B15A17" w:rsidRDefault="00F034A4">
      <w:pPr>
        <w:pStyle w:val="Heading2"/>
        <w:jc w:val="both"/>
      </w:pPr>
      <w:r>
        <w:t>Международная</w:t>
      </w:r>
      <w:r>
        <w:rPr>
          <w:spacing w:val="-8"/>
        </w:rPr>
        <w:t xml:space="preserve"> </w:t>
      </w:r>
      <w:r>
        <w:t>экономика</w:t>
      </w:r>
    </w:p>
    <w:p w:rsidR="00B15A17" w:rsidRDefault="00F034A4" w:rsidP="005E6B29">
      <w:pPr>
        <w:pStyle w:val="ac"/>
        <w:numPr>
          <w:ilvl w:val="1"/>
          <w:numId w:val="97"/>
        </w:numPr>
        <w:tabs>
          <w:tab w:val="left" w:pos="962"/>
        </w:tabs>
        <w:ind w:right="304" w:firstLine="283"/>
        <w:rPr>
          <w:i/>
          <w:sz w:val="26"/>
        </w:rPr>
      </w:pPr>
      <w:r>
        <w:rPr>
          <w:i/>
          <w:sz w:val="26"/>
        </w:rPr>
        <w:t>Работать</w:t>
      </w:r>
      <w:r>
        <w:rPr>
          <w:i/>
          <w:spacing w:val="1"/>
          <w:sz w:val="26"/>
        </w:rPr>
        <w:t xml:space="preserve"> </w:t>
      </w:r>
      <w:r>
        <w:rPr>
          <w:i/>
          <w:sz w:val="26"/>
        </w:rPr>
        <w:t>с</w:t>
      </w:r>
      <w:r>
        <w:rPr>
          <w:i/>
          <w:spacing w:val="1"/>
          <w:sz w:val="26"/>
        </w:rPr>
        <w:t xml:space="preserve"> </w:t>
      </w:r>
      <w:r>
        <w:rPr>
          <w:i/>
          <w:sz w:val="26"/>
        </w:rPr>
        <w:t>материалами</w:t>
      </w:r>
      <w:r>
        <w:rPr>
          <w:i/>
          <w:spacing w:val="1"/>
          <w:sz w:val="26"/>
        </w:rPr>
        <w:t xml:space="preserve"> </w:t>
      </w:r>
      <w:r>
        <w:rPr>
          <w:i/>
          <w:sz w:val="26"/>
        </w:rPr>
        <w:t>средств</w:t>
      </w:r>
      <w:r>
        <w:rPr>
          <w:i/>
          <w:spacing w:val="1"/>
          <w:sz w:val="26"/>
        </w:rPr>
        <w:t xml:space="preserve"> </w:t>
      </w:r>
      <w:r>
        <w:rPr>
          <w:i/>
          <w:sz w:val="26"/>
        </w:rPr>
        <w:t>массовой</w:t>
      </w:r>
      <w:r>
        <w:rPr>
          <w:i/>
          <w:spacing w:val="1"/>
          <w:sz w:val="26"/>
        </w:rPr>
        <w:t xml:space="preserve"> </w:t>
      </w:r>
      <w:r>
        <w:rPr>
          <w:i/>
          <w:sz w:val="26"/>
        </w:rPr>
        <w:t>информации,</w:t>
      </w:r>
      <w:r>
        <w:rPr>
          <w:i/>
          <w:spacing w:val="1"/>
          <w:sz w:val="26"/>
        </w:rPr>
        <w:t xml:space="preserve"> </w:t>
      </w:r>
      <w:r>
        <w:rPr>
          <w:i/>
          <w:sz w:val="26"/>
        </w:rPr>
        <w:t>составлять</w:t>
      </w:r>
      <w:r>
        <w:rPr>
          <w:i/>
          <w:spacing w:val="1"/>
          <w:sz w:val="26"/>
        </w:rPr>
        <w:t xml:space="preserve"> </w:t>
      </w:r>
      <w:r>
        <w:rPr>
          <w:i/>
          <w:sz w:val="26"/>
        </w:rPr>
        <w:t>обзоры</w:t>
      </w:r>
      <w:r>
        <w:rPr>
          <w:i/>
          <w:spacing w:val="1"/>
          <w:sz w:val="26"/>
        </w:rPr>
        <w:t xml:space="preserve"> </w:t>
      </w:r>
      <w:r>
        <w:rPr>
          <w:i/>
          <w:sz w:val="26"/>
        </w:rPr>
        <w:t>прессы по международным экономическим проблемам, находить, собирать и первично</w:t>
      </w:r>
      <w:r>
        <w:rPr>
          <w:i/>
          <w:spacing w:val="1"/>
          <w:sz w:val="26"/>
        </w:rPr>
        <w:t xml:space="preserve"> </w:t>
      </w:r>
      <w:r>
        <w:rPr>
          <w:i/>
          <w:sz w:val="26"/>
        </w:rPr>
        <w:t>обобщать</w:t>
      </w:r>
      <w:r>
        <w:rPr>
          <w:i/>
          <w:spacing w:val="-1"/>
          <w:sz w:val="26"/>
        </w:rPr>
        <w:t xml:space="preserve"> </w:t>
      </w:r>
      <w:r>
        <w:rPr>
          <w:i/>
          <w:sz w:val="26"/>
        </w:rPr>
        <w:t>фактический</w:t>
      </w:r>
      <w:r>
        <w:rPr>
          <w:i/>
          <w:spacing w:val="1"/>
          <w:sz w:val="26"/>
        </w:rPr>
        <w:t xml:space="preserve"> </w:t>
      </w:r>
      <w:r>
        <w:rPr>
          <w:i/>
          <w:sz w:val="26"/>
        </w:rPr>
        <w:t>материал,</w:t>
      </w:r>
      <w:r>
        <w:rPr>
          <w:i/>
          <w:spacing w:val="-1"/>
          <w:sz w:val="26"/>
        </w:rPr>
        <w:t xml:space="preserve"> </w:t>
      </w:r>
      <w:r>
        <w:rPr>
          <w:i/>
          <w:sz w:val="26"/>
        </w:rPr>
        <w:t>делая</w:t>
      </w:r>
      <w:r>
        <w:rPr>
          <w:i/>
          <w:spacing w:val="-1"/>
          <w:sz w:val="26"/>
        </w:rPr>
        <w:t xml:space="preserve"> </w:t>
      </w:r>
      <w:r>
        <w:rPr>
          <w:i/>
          <w:sz w:val="26"/>
        </w:rPr>
        <w:t>обоснованные выводы;</w:t>
      </w:r>
    </w:p>
    <w:p w:rsidR="00B15A17" w:rsidRDefault="00F034A4" w:rsidP="005E6B29">
      <w:pPr>
        <w:pStyle w:val="ac"/>
        <w:numPr>
          <w:ilvl w:val="1"/>
          <w:numId w:val="97"/>
        </w:numPr>
        <w:tabs>
          <w:tab w:val="left" w:pos="962"/>
        </w:tabs>
        <w:ind w:right="305" w:firstLine="283"/>
        <w:rPr>
          <w:i/>
          <w:sz w:val="26"/>
        </w:rPr>
      </w:pPr>
      <w:r>
        <w:rPr>
          <w:i/>
          <w:sz w:val="26"/>
        </w:rPr>
        <w:t>анализировать социально значимые проблемы и процессы с экономической точки</w:t>
      </w:r>
      <w:r>
        <w:rPr>
          <w:i/>
          <w:spacing w:val="1"/>
          <w:sz w:val="26"/>
        </w:rPr>
        <w:t xml:space="preserve"> </w:t>
      </w:r>
      <w:r>
        <w:rPr>
          <w:i/>
          <w:sz w:val="26"/>
        </w:rPr>
        <w:t>зрения,</w:t>
      </w:r>
      <w:r>
        <w:rPr>
          <w:i/>
          <w:spacing w:val="-1"/>
          <w:sz w:val="26"/>
        </w:rPr>
        <w:t xml:space="preserve"> </w:t>
      </w:r>
      <w:r>
        <w:rPr>
          <w:i/>
          <w:sz w:val="26"/>
        </w:rPr>
        <w:t>используя</w:t>
      </w:r>
      <w:r>
        <w:rPr>
          <w:i/>
          <w:spacing w:val="-1"/>
          <w:sz w:val="26"/>
        </w:rPr>
        <w:t xml:space="preserve"> </w:t>
      </w:r>
      <w:r>
        <w:rPr>
          <w:i/>
          <w:sz w:val="26"/>
        </w:rPr>
        <w:t>различные</w:t>
      </w:r>
      <w:r>
        <w:rPr>
          <w:i/>
          <w:spacing w:val="1"/>
          <w:sz w:val="26"/>
        </w:rPr>
        <w:t xml:space="preserve"> </w:t>
      </w:r>
      <w:r>
        <w:rPr>
          <w:i/>
          <w:sz w:val="26"/>
        </w:rPr>
        <w:t>источники информации;</w:t>
      </w:r>
    </w:p>
    <w:p w:rsidR="00B15A17" w:rsidRDefault="00F034A4" w:rsidP="005E6B29">
      <w:pPr>
        <w:pStyle w:val="ac"/>
        <w:numPr>
          <w:ilvl w:val="1"/>
          <w:numId w:val="97"/>
        </w:numPr>
        <w:tabs>
          <w:tab w:val="left" w:pos="962"/>
        </w:tabs>
        <w:spacing w:line="298" w:lineRule="exact"/>
        <w:ind w:left="961" w:hanging="426"/>
        <w:rPr>
          <w:i/>
          <w:sz w:val="26"/>
        </w:rPr>
      </w:pPr>
      <w:r>
        <w:rPr>
          <w:i/>
          <w:sz w:val="26"/>
        </w:rPr>
        <w:t>оценивать</w:t>
      </w:r>
      <w:r>
        <w:rPr>
          <w:i/>
          <w:spacing w:val="-3"/>
          <w:sz w:val="26"/>
        </w:rPr>
        <w:t xml:space="preserve"> </w:t>
      </w:r>
      <w:r>
        <w:rPr>
          <w:i/>
          <w:sz w:val="26"/>
        </w:rPr>
        <w:t>происходящие</w:t>
      </w:r>
      <w:r>
        <w:rPr>
          <w:i/>
          <w:spacing w:val="-2"/>
          <w:sz w:val="26"/>
        </w:rPr>
        <w:t xml:space="preserve"> </w:t>
      </w:r>
      <w:r>
        <w:rPr>
          <w:i/>
          <w:sz w:val="26"/>
        </w:rPr>
        <w:t>мировые</w:t>
      </w:r>
      <w:r>
        <w:rPr>
          <w:i/>
          <w:spacing w:val="-3"/>
          <w:sz w:val="26"/>
        </w:rPr>
        <w:t xml:space="preserve"> </w:t>
      </w:r>
      <w:r>
        <w:rPr>
          <w:i/>
          <w:sz w:val="26"/>
        </w:rPr>
        <w:t>события</w:t>
      </w:r>
      <w:r>
        <w:rPr>
          <w:i/>
          <w:spacing w:val="-3"/>
          <w:sz w:val="26"/>
        </w:rPr>
        <w:t xml:space="preserve"> </w:t>
      </w:r>
      <w:r>
        <w:rPr>
          <w:i/>
          <w:sz w:val="26"/>
        </w:rPr>
        <w:t>с</w:t>
      </w:r>
      <w:r>
        <w:rPr>
          <w:i/>
          <w:spacing w:val="-4"/>
          <w:sz w:val="26"/>
        </w:rPr>
        <w:t xml:space="preserve"> </w:t>
      </w:r>
      <w:r>
        <w:rPr>
          <w:i/>
          <w:sz w:val="26"/>
        </w:rPr>
        <w:t>экономической</w:t>
      </w:r>
      <w:r>
        <w:rPr>
          <w:i/>
          <w:spacing w:val="-2"/>
          <w:sz w:val="26"/>
        </w:rPr>
        <w:t xml:space="preserve"> </w:t>
      </w:r>
      <w:r>
        <w:rPr>
          <w:i/>
          <w:sz w:val="26"/>
        </w:rPr>
        <w:t>точки</w:t>
      </w:r>
      <w:r>
        <w:rPr>
          <w:i/>
          <w:spacing w:val="-3"/>
          <w:sz w:val="26"/>
        </w:rPr>
        <w:t xml:space="preserve"> </w:t>
      </w:r>
      <w:r>
        <w:rPr>
          <w:i/>
          <w:sz w:val="26"/>
        </w:rPr>
        <w:t>зрения;</w:t>
      </w:r>
    </w:p>
    <w:p w:rsidR="00B15A17" w:rsidRDefault="00F034A4" w:rsidP="005E6B29">
      <w:pPr>
        <w:pStyle w:val="ac"/>
        <w:numPr>
          <w:ilvl w:val="1"/>
          <w:numId w:val="97"/>
        </w:numPr>
        <w:tabs>
          <w:tab w:val="left" w:pos="962"/>
        </w:tabs>
        <w:ind w:right="304" w:firstLine="283"/>
        <w:rPr>
          <w:i/>
          <w:sz w:val="26"/>
        </w:rPr>
      </w:pPr>
      <w:r>
        <w:rPr>
          <w:i/>
          <w:sz w:val="26"/>
        </w:rPr>
        <w:t>ориентироваться</w:t>
      </w:r>
      <w:r>
        <w:rPr>
          <w:i/>
          <w:spacing w:val="1"/>
          <w:sz w:val="26"/>
        </w:rPr>
        <w:t xml:space="preserve"> </w:t>
      </w:r>
      <w:r>
        <w:rPr>
          <w:i/>
          <w:sz w:val="26"/>
        </w:rPr>
        <w:t>в</w:t>
      </w:r>
      <w:r>
        <w:rPr>
          <w:i/>
          <w:spacing w:val="1"/>
          <w:sz w:val="26"/>
        </w:rPr>
        <w:t xml:space="preserve"> </w:t>
      </w:r>
      <w:r>
        <w:rPr>
          <w:i/>
          <w:sz w:val="26"/>
        </w:rPr>
        <w:t>мировых</w:t>
      </w:r>
      <w:r>
        <w:rPr>
          <w:i/>
          <w:spacing w:val="1"/>
          <w:sz w:val="26"/>
        </w:rPr>
        <w:t xml:space="preserve"> </w:t>
      </w:r>
      <w:r>
        <w:rPr>
          <w:i/>
          <w:sz w:val="26"/>
        </w:rPr>
        <w:t>экономических,</w:t>
      </w:r>
      <w:r>
        <w:rPr>
          <w:i/>
          <w:spacing w:val="1"/>
          <w:sz w:val="26"/>
        </w:rPr>
        <w:t xml:space="preserve"> </w:t>
      </w:r>
      <w:r>
        <w:rPr>
          <w:i/>
          <w:sz w:val="26"/>
        </w:rPr>
        <w:t>экологических,</w:t>
      </w:r>
      <w:r>
        <w:rPr>
          <w:i/>
          <w:spacing w:val="1"/>
          <w:sz w:val="26"/>
        </w:rPr>
        <w:t xml:space="preserve"> </w:t>
      </w:r>
      <w:r>
        <w:rPr>
          <w:i/>
          <w:sz w:val="26"/>
        </w:rPr>
        <w:t>демографических,</w:t>
      </w:r>
      <w:r>
        <w:rPr>
          <w:i/>
          <w:spacing w:val="1"/>
          <w:sz w:val="26"/>
        </w:rPr>
        <w:t xml:space="preserve"> </w:t>
      </w:r>
      <w:r>
        <w:rPr>
          <w:i/>
          <w:sz w:val="26"/>
        </w:rPr>
        <w:t>миграционных</w:t>
      </w:r>
      <w:r>
        <w:rPr>
          <w:i/>
          <w:spacing w:val="1"/>
          <w:sz w:val="26"/>
        </w:rPr>
        <w:t xml:space="preserve"> </w:t>
      </w:r>
      <w:r>
        <w:rPr>
          <w:i/>
          <w:sz w:val="26"/>
        </w:rPr>
        <w:t>процессах,</w:t>
      </w:r>
      <w:r>
        <w:rPr>
          <w:i/>
          <w:spacing w:val="1"/>
          <w:sz w:val="26"/>
        </w:rPr>
        <w:t xml:space="preserve"> </w:t>
      </w:r>
      <w:r>
        <w:rPr>
          <w:i/>
          <w:sz w:val="26"/>
        </w:rPr>
        <w:t>понимать</w:t>
      </w:r>
      <w:r>
        <w:rPr>
          <w:i/>
          <w:spacing w:val="1"/>
          <w:sz w:val="26"/>
        </w:rPr>
        <w:t xml:space="preserve"> </w:t>
      </w:r>
      <w:r>
        <w:rPr>
          <w:i/>
          <w:sz w:val="26"/>
        </w:rPr>
        <w:t>механизм</w:t>
      </w:r>
      <w:r>
        <w:rPr>
          <w:i/>
          <w:spacing w:val="1"/>
          <w:sz w:val="26"/>
        </w:rPr>
        <w:t xml:space="preserve"> </w:t>
      </w:r>
      <w:r>
        <w:rPr>
          <w:i/>
          <w:sz w:val="26"/>
        </w:rPr>
        <w:t>взаимовлияния</w:t>
      </w:r>
      <w:r>
        <w:rPr>
          <w:i/>
          <w:spacing w:val="1"/>
          <w:sz w:val="26"/>
        </w:rPr>
        <w:t xml:space="preserve"> </w:t>
      </w:r>
      <w:r>
        <w:rPr>
          <w:i/>
          <w:sz w:val="26"/>
        </w:rPr>
        <w:t>планетарной</w:t>
      </w:r>
      <w:r>
        <w:rPr>
          <w:i/>
          <w:spacing w:val="1"/>
          <w:sz w:val="26"/>
        </w:rPr>
        <w:t xml:space="preserve"> </w:t>
      </w:r>
      <w:r>
        <w:rPr>
          <w:i/>
          <w:sz w:val="26"/>
        </w:rPr>
        <w:t>среды</w:t>
      </w:r>
      <w:r>
        <w:rPr>
          <w:i/>
          <w:spacing w:val="66"/>
          <w:sz w:val="26"/>
        </w:rPr>
        <w:t xml:space="preserve"> </w:t>
      </w:r>
      <w:r>
        <w:rPr>
          <w:i/>
          <w:sz w:val="26"/>
        </w:rPr>
        <w:t>и</w:t>
      </w:r>
      <w:r>
        <w:rPr>
          <w:i/>
          <w:spacing w:val="-62"/>
          <w:sz w:val="26"/>
        </w:rPr>
        <w:t xml:space="preserve"> </w:t>
      </w:r>
      <w:r>
        <w:rPr>
          <w:i/>
          <w:sz w:val="26"/>
        </w:rPr>
        <w:t>мировой</w:t>
      </w:r>
      <w:r>
        <w:rPr>
          <w:i/>
          <w:spacing w:val="-1"/>
          <w:sz w:val="26"/>
        </w:rPr>
        <w:t xml:space="preserve"> </w:t>
      </w:r>
      <w:r>
        <w:rPr>
          <w:i/>
          <w:sz w:val="26"/>
        </w:rPr>
        <w:t>экономики;</w:t>
      </w:r>
    </w:p>
    <w:p w:rsidR="00B15A17" w:rsidRDefault="00F034A4" w:rsidP="005E6B29">
      <w:pPr>
        <w:pStyle w:val="ac"/>
        <w:numPr>
          <w:ilvl w:val="1"/>
          <w:numId w:val="97"/>
        </w:numPr>
        <w:tabs>
          <w:tab w:val="left" w:pos="962"/>
        </w:tabs>
        <w:ind w:right="306" w:firstLine="283"/>
        <w:rPr>
          <w:i/>
          <w:sz w:val="26"/>
        </w:rPr>
      </w:pPr>
      <w:r>
        <w:rPr>
          <w:i/>
          <w:sz w:val="26"/>
        </w:rPr>
        <w:t>создавать</w:t>
      </w:r>
      <w:r>
        <w:rPr>
          <w:i/>
          <w:spacing w:val="1"/>
          <w:sz w:val="26"/>
        </w:rPr>
        <w:t xml:space="preserve"> </w:t>
      </w:r>
      <w:r>
        <w:rPr>
          <w:i/>
          <w:sz w:val="26"/>
        </w:rPr>
        <w:t>алгоритмы</w:t>
      </w:r>
      <w:r>
        <w:rPr>
          <w:i/>
          <w:spacing w:val="1"/>
          <w:sz w:val="26"/>
        </w:rPr>
        <w:t xml:space="preserve"> </w:t>
      </w:r>
      <w:r>
        <w:rPr>
          <w:i/>
          <w:sz w:val="26"/>
        </w:rPr>
        <w:t>для</w:t>
      </w:r>
      <w:r>
        <w:rPr>
          <w:i/>
          <w:spacing w:val="1"/>
          <w:sz w:val="26"/>
        </w:rPr>
        <w:t xml:space="preserve"> </w:t>
      </w:r>
      <w:r>
        <w:rPr>
          <w:i/>
          <w:sz w:val="26"/>
        </w:rPr>
        <w:t>совершенствования</w:t>
      </w:r>
      <w:r>
        <w:rPr>
          <w:i/>
          <w:spacing w:val="1"/>
          <w:sz w:val="26"/>
        </w:rPr>
        <w:t xml:space="preserve"> </w:t>
      </w:r>
      <w:r>
        <w:rPr>
          <w:i/>
          <w:sz w:val="26"/>
        </w:rPr>
        <w:t>собственной</w:t>
      </w:r>
      <w:r>
        <w:rPr>
          <w:i/>
          <w:spacing w:val="1"/>
          <w:sz w:val="26"/>
        </w:rPr>
        <w:t xml:space="preserve"> </w:t>
      </w:r>
      <w:r>
        <w:rPr>
          <w:i/>
          <w:sz w:val="26"/>
        </w:rPr>
        <w:t>познавательной</w:t>
      </w:r>
      <w:r>
        <w:rPr>
          <w:i/>
          <w:spacing w:val="1"/>
          <w:sz w:val="26"/>
        </w:rPr>
        <w:t xml:space="preserve"> </w:t>
      </w:r>
      <w:r>
        <w:rPr>
          <w:i/>
          <w:sz w:val="26"/>
        </w:rPr>
        <w:t>деятельности</w:t>
      </w:r>
      <w:r>
        <w:rPr>
          <w:i/>
          <w:spacing w:val="-1"/>
          <w:sz w:val="26"/>
        </w:rPr>
        <w:t xml:space="preserve"> </w:t>
      </w:r>
      <w:r>
        <w:rPr>
          <w:i/>
          <w:sz w:val="26"/>
        </w:rPr>
        <w:t>творческого и</w:t>
      </w:r>
      <w:r>
        <w:rPr>
          <w:i/>
          <w:spacing w:val="-1"/>
          <w:sz w:val="26"/>
        </w:rPr>
        <w:t xml:space="preserve"> </w:t>
      </w:r>
      <w:r>
        <w:rPr>
          <w:i/>
          <w:sz w:val="26"/>
        </w:rPr>
        <w:t>поискового характера;</w:t>
      </w:r>
    </w:p>
    <w:p w:rsidR="00B15A17" w:rsidRDefault="00F034A4" w:rsidP="005E6B29">
      <w:pPr>
        <w:pStyle w:val="ac"/>
        <w:numPr>
          <w:ilvl w:val="1"/>
          <w:numId w:val="97"/>
        </w:numPr>
        <w:tabs>
          <w:tab w:val="left" w:pos="962"/>
        </w:tabs>
        <w:ind w:right="306" w:firstLine="283"/>
        <w:rPr>
          <w:i/>
          <w:sz w:val="26"/>
        </w:rPr>
      </w:pPr>
      <w:r>
        <w:rPr>
          <w:i/>
          <w:sz w:val="26"/>
        </w:rPr>
        <w:t>решать</w:t>
      </w:r>
      <w:r>
        <w:rPr>
          <w:i/>
          <w:spacing w:val="1"/>
          <w:sz w:val="26"/>
        </w:rPr>
        <w:t xml:space="preserve"> </w:t>
      </w:r>
      <w:r>
        <w:rPr>
          <w:i/>
          <w:sz w:val="26"/>
        </w:rPr>
        <w:t>с</w:t>
      </w:r>
      <w:r>
        <w:rPr>
          <w:i/>
          <w:spacing w:val="1"/>
          <w:sz w:val="26"/>
        </w:rPr>
        <w:t xml:space="preserve"> </w:t>
      </w:r>
      <w:r>
        <w:rPr>
          <w:i/>
          <w:sz w:val="26"/>
        </w:rPr>
        <w:t>опорой</w:t>
      </w:r>
      <w:r>
        <w:rPr>
          <w:i/>
          <w:spacing w:val="1"/>
          <w:sz w:val="26"/>
        </w:rPr>
        <w:t xml:space="preserve"> </w:t>
      </w:r>
      <w:r>
        <w:rPr>
          <w:i/>
          <w:sz w:val="26"/>
        </w:rPr>
        <w:t>на</w:t>
      </w:r>
      <w:r>
        <w:rPr>
          <w:i/>
          <w:spacing w:val="1"/>
          <w:sz w:val="26"/>
        </w:rPr>
        <w:t xml:space="preserve"> </w:t>
      </w:r>
      <w:r>
        <w:rPr>
          <w:i/>
          <w:sz w:val="26"/>
        </w:rPr>
        <w:t>полученные</w:t>
      </w:r>
      <w:r>
        <w:rPr>
          <w:i/>
          <w:spacing w:val="1"/>
          <w:sz w:val="26"/>
        </w:rPr>
        <w:t xml:space="preserve"> </w:t>
      </w:r>
      <w:r>
        <w:rPr>
          <w:i/>
          <w:sz w:val="26"/>
        </w:rPr>
        <w:t>знания</w:t>
      </w:r>
      <w:r>
        <w:rPr>
          <w:i/>
          <w:spacing w:val="1"/>
          <w:sz w:val="26"/>
        </w:rPr>
        <w:t xml:space="preserve"> </w:t>
      </w:r>
      <w:r>
        <w:rPr>
          <w:i/>
          <w:sz w:val="26"/>
        </w:rPr>
        <w:t>практические</w:t>
      </w:r>
      <w:r>
        <w:rPr>
          <w:i/>
          <w:spacing w:val="1"/>
          <w:sz w:val="26"/>
        </w:rPr>
        <w:t xml:space="preserve"> </w:t>
      </w:r>
      <w:r>
        <w:rPr>
          <w:i/>
          <w:sz w:val="26"/>
        </w:rPr>
        <w:t>задачи,</w:t>
      </w:r>
      <w:r>
        <w:rPr>
          <w:i/>
          <w:spacing w:val="1"/>
          <w:sz w:val="26"/>
        </w:rPr>
        <w:t xml:space="preserve"> </w:t>
      </w:r>
      <w:r>
        <w:rPr>
          <w:i/>
          <w:sz w:val="26"/>
        </w:rPr>
        <w:t>отражающие</w:t>
      </w:r>
      <w:r>
        <w:rPr>
          <w:i/>
          <w:spacing w:val="1"/>
          <w:sz w:val="26"/>
        </w:rPr>
        <w:t xml:space="preserve"> </w:t>
      </w:r>
      <w:r>
        <w:rPr>
          <w:i/>
          <w:sz w:val="26"/>
        </w:rPr>
        <w:t>типичные</w:t>
      </w:r>
      <w:r>
        <w:rPr>
          <w:i/>
          <w:spacing w:val="2"/>
          <w:sz w:val="26"/>
        </w:rPr>
        <w:t xml:space="preserve"> </w:t>
      </w:r>
      <w:r>
        <w:rPr>
          <w:i/>
          <w:sz w:val="26"/>
        </w:rPr>
        <w:t>жизненные</w:t>
      </w:r>
      <w:r>
        <w:rPr>
          <w:i/>
          <w:spacing w:val="3"/>
          <w:sz w:val="26"/>
        </w:rPr>
        <w:t xml:space="preserve"> </w:t>
      </w:r>
      <w:r>
        <w:rPr>
          <w:i/>
          <w:sz w:val="26"/>
        </w:rPr>
        <w:t>ситуации;</w:t>
      </w:r>
    </w:p>
    <w:p w:rsidR="00B15A17" w:rsidRDefault="00F034A4" w:rsidP="005E6B29">
      <w:pPr>
        <w:pStyle w:val="ac"/>
        <w:numPr>
          <w:ilvl w:val="1"/>
          <w:numId w:val="97"/>
        </w:numPr>
        <w:tabs>
          <w:tab w:val="left" w:pos="962"/>
        </w:tabs>
        <w:ind w:right="304" w:firstLine="283"/>
        <w:rPr>
          <w:i/>
          <w:sz w:val="26"/>
        </w:rPr>
      </w:pPr>
      <w:r>
        <w:rPr>
          <w:i/>
          <w:sz w:val="26"/>
        </w:rPr>
        <w:t>анализировать</w:t>
      </w:r>
      <w:r>
        <w:rPr>
          <w:i/>
          <w:spacing w:val="1"/>
          <w:sz w:val="26"/>
        </w:rPr>
        <w:t xml:space="preserve"> </w:t>
      </w:r>
      <w:r>
        <w:rPr>
          <w:i/>
          <w:sz w:val="26"/>
        </w:rPr>
        <w:t>взаимосвязи</w:t>
      </w:r>
      <w:r>
        <w:rPr>
          <w:i/>
          <w:spacing w:val="1"/>
          <w:sz w:val="26"/>
        </w:rPr>
        <w:t xml:space="preserve"> </w:t>
      </w:r>
      <w:r>
        <w:rPr>
          <w:i/>
          <w:sz w:val="26"/>
        </w:rPr>
        <w:t>учебного</w:t>
      </w:r>
      <w:r>
        <w:rPr>
          <w:i/>
          <w:spacing w:val="1"/>
          <w:sz w:val="26"/>
        </w:rPr>
        <w:t xml:space="preserve"> </w:t>
      </w:r>
      <w:r>
        <w:rPr>
          <w:i/>
          <w:sz w:val="26"/>
        </w:rPr>
        <w:t>предмета</w:t>
      </w:r>
      <w:r>
        <w:rPr>
          <w:i/>
          <w:spacing w:val="1"/>
          <w:sz w:val="26"/>
        </w:rPr>
        <w:t xml:space="preserve"> </w:t>
      </w:r>
      <w:r>
        <w:rPr>
          <w:i/>
          <w:sz w:val="26"/>
        </w:rPr>
        <w:t>с</w:t>
      </w:r>
      <w:r>
        <w:rPr>
          <w:i/>
          <w:spacing w:val="1"/>
          <w:sz w:val="26"/>
        </w:rPr>
        <w:t xml:space="preserve"> </w:t>
      </w:r>
      <w:r>
        <w:rPr>
          <w:i/>
          <w:sz w:val="26"/>
        </w:rPr>
        <w:t>особенностями</w:t>
      </w:r>
      <w:r>
        <w:rPr>
          <w:i/>
          <w:spacing w:val="1"/>
          <w:sz w:val="26"/>
        </w:rPr>
        <w:t xml:space="preserve"> </w:t>
      </w:r>
      <w:r>
        <w:rPr>
          <w:i/>
          <w:sz w:val="26"/>
        </w:rPr>
        <w:t>профессий</w:t>
      </w:r>
      <w:r>
        <w:rPr>
          <w:i/>
          <w:spacing w:val="1"/>
          <w:sz w:val="26"/>
        </w:rPr>
        <w:t xml:space="preserve"> </w:t>
      </w:r>
      <w:r>
        <w:rPr>
          <w:i/>
          <w:sz w:val="26"/>
        </w:rPr>
        <w:t>и</w:t>
      </w:r>
      <w:r>
        <w:rPr>
          <w:i/>
          <w:spacing w:val="1"/>
          <w:sz w:val="26"/>
        </w:rPr>
        <w:t xml:space="preserve"> </w:t>
      </w:r>
      <w:r>
        <w:rPr>
          <w:i/>
          <w:sz w:val="26"/>
        </w:rPr>
        <w:t>профессиональной</w:t>
      </w:r>
      <w:r>
        <w:rPr>
          <w:i/>
          <w:spacing w:val="1"/>
          <w:sz w:val="26"/>
        </w:rPr>
        <w:t xml:space="preserve"> </w:t>
      </w:r>
      <w:r>
        <w:rPr>
          <w:i/>
          <w:sz w:val="26"/>
        </w:rPr>
        <w:t>деятельности,</w:t>
      </w:r>
      <w:r>
        <w:rPr>
          <w:i/>
          <w:spacing w:val="1"/>
          <w:sz w:val="26"/>
        </w:rPr>
        <w:t xml:space="preserve"> </w:t>
      </w:r>
      <w:r>
        <w:rPr>
          <w:i/>
          <w:sz w:val="26"/>
        </w:rPr>
        <w:t>в</w:t>
      </w:r>
      <w:r>
        <w:rPr>
          <w:i/>
          <w:spacing w:val="1"/>
          <w:sz w:val="26"/>
        </w:rPr>
        <w:t xml:space="preserve"> </w:t>
      </w:r>
      <w:r>
        <w:rPr>
          <w:i/>
          <w:sz w:val="26"/>
        </w:rPr>
        <w:t>основе</w:t>
      </w:r>
      <w:r>
        <w:rPr>
          <w:i/>
          <w:spacing w:val="1"/>
          <w:sz w:val="26"/>
        </w:rPr>
        <w:t xml:space="preserve"> </w:t>
      </w:r>
      <w:r>
        <w:rPr>
          <w:i/>
          <w:sz w:val="26"/>
        </w:rPr>
        <w:t>которых</w:t>
      </w:r>
      <w:r>
        <w:rPr>
          <w:i/>
          <w:spacing w:val="1"/>
          <w:sz w:val="26"/>
        </w:rPr>
        <w:t xml:space="preserve"> </w:t>
      </w:r>
      <w:r>
        <w:rPr>
          <w:i/>
          <w:sz w:val="26"/>
        </w:rPr>
        <w:t>лежат</w:t>
      </w:r>
      <w:r>
        <w:rPr>
          <w:i/>
          <w:spacing w:val="1"/>
          <w:sz w:val="26"/>
        </w:rPr>
        <w:t xml:space="preserve"> </w:t>
      </w:r>
      <w:r>
        <w:rPr>
          <w:i/>
          <w:sz w:val="26"/>
        </w:rPr>
        <w:t>экономические</w:t>
      </w:r>
      <w:r>
        <w:rPr>
          <w:i/>
          <w:spacing w:val="1"/>
          <w:sz w:val="26"/>
        </w:rPr>
        <w:t xml:space="preserve"> </w:t>
      </w:r>
      <w:r>
        <w:rPr>
          <w:i/>
          <w:sz w:val="26"/>
        </w:rPr>
        <w:t>знания</w:t>
      </w:r>
      <w:r>
        <w:rPr>
          <w:i/>
          <w:spacing w:val="1"/>
          <w:sz w:val="26"/>
        </w:rPr>
        <w:t xml:space="preserve"> </w:t>
      </w:r>
      <w:r>
        <w:rPr>
          <w:i/>
          <w:sz w:val="26"/>
        </w:rPr>
        <w:t>по</w:t>
      </w:r>
      <w:r>
        <w:rPr>
          <w:i/>
          <w:spacing w:val="1"/>
          <w:sz w:val="26"/>
        </w:rPr>
        <w:t xml:space="preserve"> </w:t>
      </w:r>
      <w:r>
        <w:rPr>
          <w:i/>
          <w:sz w:val="26"/>
        </w:rPr>
        <w:t>данному учебному предмету;</w:t>
      </w:r>
    </w:p>
    <w:p w:rsidR="00B15A17" w:rsidRDefault="00F034A4" w:rsidP="005E6B29">
      <w:pPr>
        <w:pStyle w:val="ac"/>
        <w:numPr>
          <w:ilvl w:val="1"/>
          <w:numId w:val="97"/>
        </w:numPr>
        <w:tabs>
          <w:tab w:val="left" w:pos="962"/>
        </w:tabs>
        <w:ind w:right="310" w:firstLine="283"/>
        <w:rPr>
          <w:i/>
          <w:sz w:val="26"/>
        </w:rPr>
      </w:pPr>
      <w:r>
        <w:rPr>
          <w:i/>
          <w:sz w:val="26"/>
        </w:rPr>
        <w:t>использовать экономические знания и опыт самостоятельной исследовательской</w:t>
      </w:r>
      <w:r>
        <w:rPr>
          <w:i/>
          <w:spacing w:val="1"/>
          <w:sz w:val="26"/>
        </w:rPr>
        <w:t xml:space="preserve"> </w:t>
      </w:r>
      <w:r>
        <w:rPr>
          <w:i/>
          <w:sz w:val="26"/>
        </w:rPr>
        <w:t>деятельности</w:t>
      </w:r>
      <w:r>
        <w:rPr>
          <w:i/>
          <w:spacing w:val="-1"/>
          <w:sz w:val="26"/>
        </w:rPr>
        <w:t xml:space="preserve"> </w:t>
      </w:r>
      <w:r>
        <w:rPr>
          <w:i/>
          <w:sz w:val="26"/>
        </w:rPr>
        <w:t>в области</w:t>
      </w:r>
      <w:r>
        <w:rPr>
          <w:i/>
          <w:spacing w:val="1"/>
          <w:sz w:val="26"/>
        </w:rPr>
        <w:t xml:space="preserve"> </w:t>
      </w:r>
      <w:r>
        <w:rPr>
          <w:i/>
          <w:sz w:val="26"/>
        </w:rPr>
        <w:t>экономики;</w:t>
      </w:r>
    </w:p>
    <w:p w:rsidR="00B15A17" w:rsidRDefault="00F034A4" w:rsidP="005E6B29">
      <w:pPr>
        <w:pStyle w:val="ac"/>
        <w:numPr>
          <w:ilvl w:val="1"/>
          <w:numId w:val="97"/>
        </w:numPr>
        <w:tabs>
          <w:tab w:val="left" w:pos="962"/>
        </w:tabs>
        <w:ind w:right="307" w:firstLine="283"/>
        <w:rPr>
          <w:i/>
          <w:sz w:val="26"/>
        </w:rPr>
      </w:pPr>
      <w:r>
        <w:rPr>
          <w:i/>
          <w:sz w:val="26"/>
        </w:rPr>
        <w:t>владеть</w:t>
      </w:r>
      <w:r>
        <w:rPr>
          <w:i/>
          <w:spacing w:val="1"/>
          <w:sz w:val="26"/>
        </w:rPr>
        <w:t xml:space="preserve"> </w:t>
      </w:r>
      <w:r>
        <w:rPr>
          <w:i/>
          <w:sz w:val="26"/>
        </w:rPr>
        <w:t>пониманием</w:t>
      </w:r>
      <w:r>
        <w:rPr>
          <w:i/>
          <w:spacing w:val="1"/>
          <w:sz w:val="26"/>
        </w:rPr>
        <w:t xml:space="preserve"> </w:t>
      </w:r>
      <w:r>
        <w:rPr>
          <w:i/>
          <w:sz w:val="26"/>
        </w:rPr>
        <w:t>особенностей</w:t>
      </w:r>
      <w:r>
        <w:rPr>
          <w:i/>
          <w:spacing w:val="1"/>
          <w:sz w:val="26"/>
        </w:rPr>
        <w:t xml:space="preserve"> </w:t>
      </w:r>
      <w:r>
        <w:rPr>
          <w:i/>
          <w:sz w:val="26"/>
        </w:rPr>
        <w:t>формирования</w:t>
      </w:r>
      <w:r>
        <w:rPr>
          <w:i/>
          <w:spacing w:val="1"/>
          <w:sz w:val="26"/>
        </w:rPr>
        <w:t xml:space="preserve"> </w:t>
      </w:r>
      <w:r>
        <w:rPr>
          <w:i/>
          <w:sz w:val="26"/>
        </w:rPr>
        <w:t>рыночной</w:t>
      </w:r>
      <w:r>
        <w:rPr>
          <w:i/>
          <w:spacing w:val="1"/>
          <w:sz w:val="26"/>
        </w:rPr>
        <w:t xml:space="preserve"> </w:t>
      </w:r>
      <w:r>
        <w:rPr>
          <w:i/>
          <w:sz w:val="26"/>
        </w:rPr>
        <w:t>экономики</w:t>
      </w:r>
      <w:r>
        <w:rPr>
          <w:i/>
          <w:spacing w:val="1"/>
          <w:sz w:val="26"/>
        </w:rPr>
        <w:t xml:space="preserve"> </w:t>
      </w:r>
      <w:r>
        <w:rPr>
          <w:i/>
          <w:sz w:val="26"/>
        </w:rPr>
        <w:t>и</w:t>
      </w:r>
      <w:r>
        <w:rPr>
          <w:i/>
          <w:spacing w:val="1"/>
          <w:sz w:val="26"/>
        </w:rPr>
        <w:t xml:space="preserve"> </w:t>
      </w:r>
      <w:r>
        <w:rPr>
          <w:i/>
          <w:sz w:val="26"/>
        </w:rPr>
        <w:t>роли</w:t>
      </w:r>
      <w:r>
        <w:rPr>
          <w:i/>
          <w:spacing w:val="1"/>
          <w:sz w:val="26"/>
        </w:rPr>
        <w:t xml:space="preserve"> </w:t>
      </w:r>
      <w:r>
        <w:rPr>
          <w:i/>
          <w:sz w:val="26"/>
        </w:rPr>
        <w:t>государства в</w:t>
      </w:r>
      <w:r>
        <w:rPr>
          <w:i/>
          <w:spacing w:val="2"/>
          <w:sz w:val="26"/>
        </w:rPr>
        <w:t xml:space="preserve"> </w:t>
      </w:r>
      <w:r>
        <w:rPr>
          <w:i/>
          <w:sz w:val="26"/>
        </w:rPr>
        <w:t>современном</w:t>
      </w:r>
      <w:r>
        <w:rPr>
          <w:i/>
          <w:spacing w:val="1"/>
          <w:sz w:val="26"/>
        </w:rPr>
        <w:t xml:space="preserve"> </w:t>
      </w:r>
      <w:r>
        <w:rPr>
          <w:i/>
          <w:sz w:val="26"/>
        </w:rPr>
        <w:t>мире.</w:t>
      </w:r>
    </w:p>
    <w:p w:rsidR="00B15A17" w:rsidRDefault="00B15A17">
      <w:pPr>
        <w:pStyle w:val="a8"/>
        <w:spacing w:before="6"/>
        <w:ind w:left="0"/>
        <w:jc w:val="left"/>
        <w:rPr>
          <w:i/>
        </w:rPr>
      </w:pPr>
    </w:p>
    <w:p w:rsidR="00B15A17" w:rsidRDefault="00F034A4" w:rsidP="005E6B29">
      <w:pPr>
        <w:pStyle w:val="ac"/>
        <w:numPr>
          <w:ilvl w:val="3"/>
          <w:numId w:val="106"/>
        </w:numPr>
        <w:tabs>
          <w:tab w:val="left" w:pos="1739"/>
        </w:tabs>
        <w:jc w:val="left"/>
        <w:rPr>
          <w:b/>
          <w:sz w:val="26"/>
        </w:rPr>
      </w:pPr>
      <w:r>
        <w:rPr>
          <w:b/>
          <w:sz w:val="26"/>
        </w:rPr>
        <w:t>Право</w:t>
      </w:r>
    </w:p>
    <w:p w:rsidR="00B15A17" w:rsidRDefault="00F034A4">
      <w:pPr>
        <w:spacing w:before="1"/>
        <w:ind w:left="252" w:firstLine="708"/>
        <w:rPr>
          <w:b/>
          <w:sz w:val="26"/>
        </w:rPr>
      </w:pPr>
      <w:r>
        <w:rPr>
          <w:b/>
          <w:sz w:val="26"/>
        </w:rPr>
        <w:t>В</w:t>
      </w:r>
      <w:r>
        <w:rPr>
          <w:b/>
          <w:spacing w:val="26"/>
          <w:sz w:val="26"/>
        </w:rPr>
        <w:t xml:space="preserve"> </w:t>
      </w:r>
      <w:r>
        <w:rPr>
          <w:b/>
          <w:sz w:val="26"/>
        </w:rPr>
        <w:t>результате</w:t>
      </w:r>
      <w:r>
        <w:rPr>
          <w:b/>
          <w:spacing w:val="26"/>
          <w:sz w:val="26"/>
        </w:rPr>
        <w:t xml:space="preserve"> </w:t>
      </w:r>
      <w:r>
        <w:rPr>
          <w:b/>
          <w:sz w:val="26"/>
        </w:rPr>
        <w:t>изучения</w:t>
      </w:r>
      <w:r>
        <w:rPr>
          <w:b/>
          <w:spacing w:val="25"/>
          <w:sz w:val="26"/>
        </w:rPr>
        <w:t xml:space="preserve"> </w:t>
      </w:r>
      <w:r>
        <w:rPr>
          <w:b/>
          <w:sz w:val="26"/>
        </w:rPr>
        <w:t>учебного</w:t>
      </w:r>
      <w:r>
        <w:rPr>
          <w:b/>
          <w:spacing w:val="26"/>
          <w:sz w:val="26"/>
        </w:rPr>
        <w:t xml:space="preserve"> </w:t>
      </w:r>
      <w:r>
        <w:rPr>
          <w:b/>
          <w:sz w:val="26"/>
        </w:rPr>
        <w:t>предмета</w:t>
      </w:r>
      <w:r>
        <w:rPr>
          <w:b/>
          <w:spacing w:val="26"/>
          <w:sz w:val="26"/>
        </w:rPr>
        <w:t xml:space="preserve"> </w:t>
      </w:r>
      <w:r>
        <w:rPr>
          <w:b/>
          <w:sz w:val="26"/>
        </w:rPr>
        <w:t>«Право»</w:t>
      </w:r>
      <w:r>
        <w:rPr>
          <w:b/>
          <w:spacing w:val="27"/>
          <w:sz w:val="26"/>
        </w:rPr>
        <w:t xml:space="preserve"> </w:t>
      </w:r>
      <w:r>
        <w:rPr>
          <w:b/>
          <w:sz w:val="26"/>
        </w:rPr>
        <w:t>на</w:t>
      </w:r>
      <w:r>
        <w:rPr>
          <w:b/>
          <w:spacing w:val="32"/>
          <w:sz w:val="26"/>
        </w:rPr>
        <w:t xml:space="preserve"> </w:t>
      </w:r>
      <w:r>
        <w:rPr>
          <w:b/>
          <w:sz w:val="26"/>
        </w:rPr>
        <w:t>уровне</w:t>
      </w:r>
      <w:r>
        <w:rPr>
          <w:b/>
          <w:spacing w:val="26"/>
          <w:sz w:val="26"/>
        </w:rPr>
        <w:t xml:space="preserve"> </w:t>
      </w:r>
      <w:r>
        <w:rPr>
          <w:b/>
          <w:sz w:val="26"/>
        </w:rPr>
        <w:t>среднего</w:t>
      </w:r>
      <w:r>
        <w:rPr>
          <w:b/>
          <w:spacing w:val="26"/>
          <w:sz w:val="26"/>
        </w:rPr>
        <w:t xml:space="preserve"> </w:t>
      </w:r>
      <w:r>
        <w:rPr>
          <w:b/>
          <w:sz w:val="26"/>
        </w:rPr>
        <w:t>общего</w:t>
      </w:r>
      <w:r>
        <w:rPr>
          <w:b/>
          <w:spacing w:val="-62"/>
          <w:sz w:val="26"/>
        </w:rPr>
        <w:t xml:space="preserve"> </w:t>
      </w:r>
      <w:r>
        <w:rPr>
          <w:b/>
          <w:sz w:val="26"/>
        </w:rPr>
        <w:t>образования:</w:t>
      </w:r>
    </w:p>
    <w:p w:rsidR="00B15A17" w:rsidRDefault="00F034A4">
      <w:pPr>
        <w:spacing w:before="1" w:line="295"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опознавать</w:t>
      </w:r>
      <w:r>
        <w:rPr>
          <w:spacing w:val="-6"/>
          <w:sz w:val="26"/>
        </w:rPr>
        <w:t xml:space="preserve"> </w:t>
      </w:r>
      <w:r>
        <w:rPr>
          <w:sz w:val="26"/>
        </w:rPr>
        <w:t>и</w:t>
      </w:r>
      <w:r>
        <w:rPr>
          <w:spacing w:val="-2"/>
          <w:sz w:val="26"/>
        </w:rPr>
        <w:t xml:space="preserve"> </w:t>
      </w:r>
      <w:r>
        <w:rPr>
          <w:sz w:val="26"/>
        </w:rPr>
        <w:t>классифицировать</w:t>
      </w:r>
      <w:r>
        <w:rPr>
          <w:spacing w:val="-1"/>
          <w:sz w:val="26"/>
        </w:rPr>
        <w:t xml:space="preserve"> </w:t>
      </w:r>
      <w:r>
        <w:rPr>
          <w:sz w:val="26"/>
        </w:rPr>
        <w:t>государства</w:t>
      </w:r>
      <w:r>
        <w:rPr>
          <w:spacing w:val="-4"/>
          <w:sz w:val="26"/>
        </w:rPr>
        <w:t xml:space="preserve"> </w:t>
      </w:r>
      <w:r>
        <w:rPr>
          <w:sz w:val="26"/>
        </w:rPr>
        <w:t>по</w:t>
      </w:r>
      <w:r>
        <w:rPr>
          <w:spacing w:val="-5"/>
          <w:sz w:val="26"/>
        </w:rPr>
        <w:t xml:space="preserve"> </w:t>
      </w:r>
      <w:r>
        <w:rPr>
          <w:sz w:val="26"/>
        </w:rPr>
        <w:t>их</w:t>
      </w:r>
      <w:r>
        <w:rPr>
          <w:spacing w:val="-5"/>
          <w:sz w:val="26"/>
        </w:rPr>
        <w:t xml:space="preserve"> </w:t>
      </w:r>
      <w:r>
        <w:rPr>
          <w:sz w:val="26"/>
        </w:rPr>
        <w:t>признакам,</w:t>
      </w:r>
      <w:r>
        <w:rPr>
          <w:spacing w:val="-3"/>
          <w:sz w:val="26"/>
        </w:rPr>
        <w:t xml:space="preserve"> </w:t>
      </w:r>
      <w:r>
        <w:rPr>
          <w:sz w:val="26"/>
        </w:rPr>
        <w:t>функциям</w:t>
      </w:r>
      <w:r>
        <w:rPr>
          <w:spacing w:val="-6"/>
          <w:sz w:val="26"/>
        </w:rPr>
        <w:t xml:space="preserve"> </w:t>
      </w:r>
      <w:r>
        <w:rPr>
          <w:sz w:val="26"/>
        </w:rPr>
        <w:t>и</w:t>
      </w:r>
      <w:r>
        <w:rPr>
          <w:spacing w:val="-4"/>
          <w:sz w:val="26"/>
        </w:rPr>
        <w:t xml:space="preserve"> </w:t>
      </w:r>
      <w:r>
        <w:rPr>
          <w:sz w:val="26"/>
        </w:rPr>
        <w:t>формам;</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выявлять</w:t>
      </w:r>
      <w:r>
        <w:rPr>
          <w:spacing w:val="-6"/>
          <w:sz w:val="26"/>
        </w:rPr>
        <w:t xml:space="preserve"> </w:t>
      </w:r>
      <w:r>
        <w:rPr>
          <w:sz w:val="26"/>
        </w:rPr>
        <w:t>элементы</w:t>
      </w:r>
      <w:r>
        <w:rPr>
          <w:spacing w:val="-4"/>
          <w:sz w:val="26"/>
        </w:rPr>
        <w:t xml:space="preserve"> </w:t>
      </w:r>
      <w:r>
        <w:rPr>
          <w:sz w:val="26"/>
        </w:rPr>
        <w:t>системы</w:t>
      </w:r>
      <w:r>
        <w:rPr>
          <w:spacing w:val="-4"/>
          <w:sz w:val="26"/>
        </w:rPr>
        <w:t xml:space="preserve"> </w:t>
      </w:r>
      <w:r>
        <w:rPr>
          <w:sz w:val="26"/>
        </w:rPr>
        <w:t>права</w:t>
      </w:r>
      <w:r>
        <w:rPr>
          <w:spacing w:val="-2"/>
          <w:sz w:val="26"/>
        </w:rPr>
        <w:t xml:space="preserve"> </w:t>
      </w:r>
      <w:r>
        <w:rPr>
          <w:sz w:val="26"/>
        </w:rPr>
        <w:t>и</w:t>
      </w:r>
      <w:r>
        <w:rPr>
          <w:spacing w:val="-4"/>
          <w:sz w:val="26"/>
        </w:rPr>
        <w:t xml:space="preserve"> </w:t>
      </w:r>
      <w:r>
        <w:rPr>
          <w:sz w:val="26"/>
        </w:rPr>
        <w:t>дифференцировать</w:t>
      </w:r>
      <w:r>
        <w:rPr>
          <w:spacing w:val="-5"/>
          <w:sz w:val="26"/>
        </w:rPr>
        <w:t xml:space="preserve"> </w:t>
      </w:r>
      <w:r>
        <w:rPr>
          <w:sz w:val="26"/>
        </w:rPr>
        <w:t>источники</w:t>
      </w:r>
      <w:r>
        <w:rPr>
          <w:spacing w:val="-3"/>
          <w:sz w:val="26"/>
        </w:rPr>
        <w:t xml:space="preserve"> </w:t>
      </w:r>
      <w:r>
        <w:rPr>
          <w:sz w:val="26"/>
        </w:rPr>
        <w:t>права;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характеризовать</w:t>
      </w:r>
      <w:r>
        <w:rPr>
          <w:spacing w:val="-3"/>
          <w:sz w:val="26"/>
        </w:rPr>
        <w:t xml:space="preserve"> </w:t>
      </w:r>
      <w:r>
        <w:rPr>
          <w:sz w:val="26"/>
        </w:rPr>
        <w:t>нормативно-правовой</w:t>
      </w:r>
      <w:r>
        <w:rPr>
          <w:spacing w:val="-2"/>
          <w:sz w:val="26"/>
        </w:rPr>
        <w:t xml:space="preserve"> </w:t>
      </w:r>
      <w:r>
        <w:rPr>
          <w:sz w:val="26"/>
        </w:rPr>
        <w:t>акт</w:t>
      </w:r>
      <w:r>
        <w:rPr>
          <w:spacing w:val="-1"/>
          <w:sz w:val="26"/>
        </w:rPr>
        <w:t xml:space="preserve"> </w:t>
      </w:r>
      <w:r>
        <w:rPr>
          <w:sz w:val="26"/>
        </w:rPr>
        <w:t>как</w:t>
      </w:r>
      <w:r>
        <w:rPr>
          <w:spacing w:val="-2"/>
          <w:sz w:val="26"/>
        </w:rPr>
        <w:t xml:space="preserve"> </w:t>
      </w:r>
      <w:r>
        <w:rPr>
          <w:sz w:val="26"/>
        </w:rPr>
        <w:t>основу</w:t>
      </w:r>
      <w:r>
        <w:rPr>
          <w:spacing w:val="-8"/>
          <w:sz w:val="26"/>
        </w:rPr>
        <w:t xml:space="preserve"> </w:t>
      </w:r>
      <w:r>
        <w:rPr>
          <w:sz w:val="26"/>
        </w:rPr>
        <w:t>законодательства;</w:t>
      </w:r>
    </w:p>
    <w:p w:rsidR="00B15A17" w:rsidRDefault="00F034A4" w:rsidP="005E6B29">
      <w:pPr>
        <w:pStyle w:val="ac"/>
        <w:numPr>
          <w:ilvl w:val="1"/>
          <w:numId w:val="97"/>
        </w:numPr>
        <w:tabs>
          <w:tab w:val="left" w:pos="961"/>
          <w:tab w:val="left" w:pos="962"/>
        </w:tabs>
        <w:spacing w:before="1"/>
        <w:ind w:right="306" w:firstLine="283"/>
        <w:jc w:val="left"/>
        <w:rPr>
          <w:sz w:val="26"/>
        </w:rPr>
      </w:pPr>
      <w:r>
        <w:rPr>
          <w:sz w:val="26"/>
        </w:rPr>
        <w:t>различать</w:t>
      </w:r>
      <w:r>
        <w:rPr>
          <w:spacing w:val="-2"/>
          <w:sz w:val="26"/>
        </w:rPr>
        <w:t xml:space="preserve"> </w:t>
      </w:r>
      <w:r>
        <w:rPr>
          <w:sz w:val="26"/>
        </w:rPr>
        <w:t>виды</w:t>
      </w:r>
      <w:r>
        <w:rPr>
          <w:spacing w:val="3"/>
          <w:sz w:val="26"/>
        </w:rPr>
        <w:t xml:space="preserve"> </w:t>
      </w:r>
      <w:r>
        <w:rPr>
          <w:sz w:val="26"/>
        </w:rPr>
        <w:t>социальных и</w:t>
      </w:r>
      <w:r>
        <w:rPr>
          <w:spacing w:val="1"/>
          <w:sz w:val="26"/>
        </w:rPr>
        <w:t xml:space="preserve"> </w:t>
      </w:r>
      <w:r>
        <w:rPr>
          <w:sz w:val="26"/>
        </w:rPr>
        <w:t>правовых норм, выявлять особенности</w:t>
      </w:r>
      <w:r>
        <w:rPr>
          <w:spacing w:val="2"/>
          <w:sz w:val="26"/>
        </w:rPr>
        <w:t xml:space="preserve"> </w:t>
      </w:r>
      <w:r>
        <w:rPr>
          <w:sz w:val="26"/>
        </w:rPr>
        <w:t>правовых норм</w:t>
      </w:r>
      <w:r>
        <w:rPr>
          <w:spacing w:val="-62"/>
          <w:sz w:val="26"/>
        </w:rPr>
        <w:t xml:space="preserve"> </w:t>
      </w:r>
      <w:r>
        <w:rPr>
          <w:sz w:val="26"/>
        </w:rPr>
        <w:t>как вида социальных</w:t>
      </w:r>
      <w:r>
        <w:rPr>
          <w:spacing w:val="2"/>
          <w:sz w:val="26"/>
        </w:rPr>
        <w:t xml:space="preserve"> </w:t>
      </w:r>
      <w:r>
        <w:rPr>
          <w:sz w:val="26"/>
        </w:rPr>
        <w:t>норм;</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различать</w:t>
      </w:r>
      <w:r>
        <w:rPr>
          <w:spacing w:val="-2"/>
          <w:sz w:val="26"/>
        </w:rPr>
        <w:t xml:space="preserve"> </w:t>
      </w:r>
      <w:r>
        <w:rPr>
          <w:sz w:val="26"/>
        </w:rPr>
        <w:t>субъекты</w:t>
      </w:r>
      <w:r>
        <w:rPr>
          <w:spacing w:val="-2"/>
          <w:sz w:val="26"/>
        </w:rPr>
        <w:t xml:space="preserve"> </w:t>
      </w:r>
      <w:r>
        <w:rPr>
          <w:sz w:val="26"/>
        </w:rPr>
        <w:t>и</w:t>
      </w:r>
      <w:r>
        <w:rPr>
          <w:spacing w:val="-2"/>
          <w:sz w:val="26"/>
        </w:rPr>
        <w:t xml:space="preserve"> </w:t>
      </w:r>
      <w:r>
        <w:rPr>
          <w:sz w:val="26"/>
        </w:rPr>
        <w:t>объекты</w:t>
      </w:r>
      <w:r>
        <w:rPr>
          <w:spacing w:val="-2"/>
          <w:sz w:val="26"/>
        </w:rPr>
        <w:t xml:space="preserve"> </w:t>
      </w:r>
      <w:r>
        <w:rPr>
          <w:sz w:val="26"/>
        </w:rPr>
        <w:t>правоотношений;</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дифференцировать</w:t>
      </w:r>
      <w:r>
        <w:rPr>
          <w:spacing w:val="-7"/>
          <w:sz w:val="26"/>
        </w:rPr>
        <w:t xml:space="preserve"> </w:t>
      </w:r>
      <w:r>
        <w:rPr>
          <w:sz w:val="26"/>
        </w:rPr>
        <w:t>правоспособность,</w:t>
      </w:r>
      <w:r>
        <w:rPr>
          <w:spacing w:val="-5"/>
          <w:sz w:val="26"/>
        </w:rPr>
        <w:t xml:space="preserve"> </w:t>
      </w:r>
      <w:r>
        <w:rPr>
          <w:sz w:val="26"/>
        </w:rPr>
        <w:t>дееспособность;</w:t>
      </w:r>
    </w:p>
    <w:p w:rsidR="00B15A17" w:rsidRDefault="00F034A4" w:rsidP="005E6B29">
      <w:pPr>
        <w:pStyle w:val="ac"/>
        <w:numPr>
          <w:ilvl w:val="1"/>
          <w:numId w:val="97"/>
        </w:numPr>
        <w:tabs>
          <w:tab w:val="left" w:pos="961"/>
          <w:tab w:val="left" w:pos="962"/>
        </w:tabs>
        <w:ind w:right="308" w:firstLine="283"/>
        <w:jc w:val="left"/>
        <w:rPr>
          <w:sz w:val="26"/>
        </w:rPr>
      </w:pPr>
      <w:r>
        <w:rPr>
          <w:sz w:val="26"/>
        </w:rPr>
        <w:t>оценивать</w:t>
      </w:r>
      <w:r>
        <w:rPr>
          <w:spacing w:val="44"/>
          <w:sz w:val="26"/>
        </w:rPr>
        <w:t xml:space="preserve"> </w:t>
      </w:r>
      <w:r>
        <w:rPr>
          <w:sz w:val="26"/>
        </w:rPr>
        <w:t>возможные</w:t>
      </w:r>
      <w:r>
        <w:rPr>
          <w:spacing w:val="47"/>
          <w:sz w:val="26"/>
        </w:rPr>
        <w:t xml:space="preserve"> </w:t>
      </w:r>
      <w:r>
        <w:rPr>
          <w:sz w:val="26"/>
        </w:rPr>
        <w:t>последствия</w:t>
      </w:r>
      <w:r>
        <w:rPr>
          <w:spacing w:val="46"/>
          <w:sz w:val="26"/>
        </w:rPr>
        <w:t xml:space="preserve"> </w:t>
      </w:r>
      <w:r>
        <w:rPr>
          <w:sz w:val="26"/>
        </w:rPr>
        <w:t>правомерного</w:t>
      </w:r>
      <w:r>
        <w:rPr>
          <w:spacing w:val="44"/>
          <w:sz w:val="26"/>
        </w:rPr>
        <w:t xml:space="preserve"> </w:t>
      </w:r>
      <w:r>
        <w:rPr>
          <w:sz w:val="26"/>
        </w:rPr>
        <w:t>и</w:t>
      </w:r>
      <w:r>
        <w:rPr>
          <w:spacing w:val="45"/>
          <w:sz w:val="26"/>
        </w:rPr>
        <w:t xml:space="preserve"> </w:t>
      </w:r>
      <w:r>
        <w:rPr>
          <w:sz w:val="26"/>
        </w:rPr>
        <w:t>неправомерного</w:t>
      </w:r>
      <w:r>
        <w:rPr>
          <w:spacing w:val="45"/>
          <w:sz w:val="26"/>
        </w:rPr>
        <w:t xml:space="preserve"> </w:t>
      </w:r>
      <w:r>
        <w:rPr>
          <w:sz w:val="26"/>
        </w:rPr>
        <w:t>поведения</w:t>
      </w:r>
      <w:r>
        <w:rPr>
          <w:spacing w:val="-62"/>
          <w:sz w:val="26"/>
        </w:rPr>
        <w:t xml:space="preserve"> </w:t>
      </w:r>
      <w:r>
        <w:rPr>
          <w:sz w:val="26"/>
        </w:rPr>
        <w:t>человека,</w:t>
      </w:r>
      <w:r>
        <w:rPr>
          <w:spacing w:val="-1"/>
          <w:sz w:val="26"/>
        </w:rPr>
        <w:t xml:space="preserve"> </w:t>
      </w:r>
      <w:r>
        <w:rPr>
          <w:sz w:val="26"/>
        </w:rPr>
        <w:t>делать</w:t>
      </w:r>
      <w:r>
        <w:rPr>
          <w:spacing w:val="-1"/>
          <w:sz w:val="26"/>
        </w:rPr>
        <w:t xml:space="preserve"> </w:t>
      </w:r>
      <w:r>
        <w:rPr>
          <w:sz w:val="26"/>
        </w:rPr>
        <w:t>соответствующие</w:t>
      </w:r>
      <w:r>
        <w:rPr>
          <w:spacing w:val="2"/>
          <w:sz w:val="26"/>
        </w:rPr>
        <w:t xml:space="preserve"> </w:t>
      </w:r>
      <w:r>
        <w:rPr>
          <w:sz w:val="26"/>
        </w:rPr>
        <w:t>выводы;</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7" w:firstLine="283"/>
        <w:rPr>
          <w:sz w:val="26"/>
        </w:rPr>
      </w:pPr>
      <w:r>
        <w:rPr>
          <w:sz w:val="26"/>
        </w:rPr>
        <w:lastRenderedPageBreak/>
        <w:t>оценивать собственный возможный вклад в становление и развитие правопорядка и</w:t>
      </w:r>
      <w:r>
        <w:rPr>
          <w:spacing w:val="1"/>
          <w:sz w:val="26"/>
        </w:rPr>
        <w:t xml:space="preserve"> </w:t>
      </w:r>
      <w:r>
        <w:rPr>
          <w:sz w:val="26"/>
        </w:rPr>
        <w:t>законности</w:t>
      </w:r>
      <w:r>
        <w:rPr>
          <w:spacing w:val="-1"/>
          <w:sz w:val="26"/>
        </w:rPr>
        <w:t xml:space="preserve"> </w:t>
      </w:r>
      <w:r>
        <w:rPr>
          <w:sz w:val="26"/>
        </w:rPr>
        <w:t>в</w:t>
      </w:r>
      <w:r>
        <w:rPr>
          <w:spacing w:val="2"/>
          <w:sz w:val="26"/>
        </w:rPr>
        <w:t xml:space="preserve"> </w:t>
      </w:r>
      <w:r>
        <w:rPr>
          <w:sz w:val="26"/>
        </w:rPr>
        <w:t>Российской</w:t>
      </w:r>
      <w:r>
        <w:rPr>
          <w:spacing w:val="1"/>
          <w:sz w:val="26"/>
        </w:rPr>
        <w:t xml:space="preserve"> </w:t>
      </w:r>
      <w:r>
        <w:rPr>
          <w:sz w:val="26"/>
        </w:rPr>
        <w:t>Федерации;</w:t>
      </w:r>
    </w:p>
    <w:p w:rsidR="00B15A17" w:rsidRDefault="00F034A4" w:rsidP="005E6B29">
      <w:pPr>
        <w:pStyle w:val="ac"/>
        <w:numPr>
          <w:ilvl w:val="1"/>
          <w:numId w:val="97"/>
        </w:numPr>
        <w:tabs>
          <w:tab w:val="left" w:pos="962"/>
        </w:tabs>
        <w:spacing w:before="2"/>
        <w:ind w:right="308" w:firstLine="283"/>
        <w:rPr>
          <w:sz w:val="26"/>
        </w:rPr>
      </w:pPr>
      <w:r>
        <w:rPr>
          <w:sz w:val="26"/>
        </w:rPr>
        <w:t>характеризовать</w:t>
      </w:r>
      <w:r>
        <w:rPr>
          <w:spacing w:val="1"/>
          <w:sz w:val="26"/>
        </w:rPr>
        <w:t xml:space="preserve"> </w:t>
      </w:r>
      <w:r>
        <w:rPr>
          <w:sz w:val="26"/>
        </w:rPr>
        <w:t>Конституцию</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как</w:t>
      </w:r>
      <w:r>
        <w:rPr>
          <w:spacing w:val="1"/>
          <w:sz w:val="26"/>
        </w:rPr>
        <w:t xml:space="preserve"> </w:t>
      </w:r>
      <w:r>
        <w:rPr>
          <w:sz w:val="26"/>
        </w:rPr>
        <w:t>основной</w:t>
      </w:r>
      <w:r>
        <w:rPr>
          <w:spacing w:val="1"/>
          <w:sz w:val="26"/>
        </w:rPr>
        <w:t xml:space="preserve"> </w:t>
      </w:r>
      <w:r>
        <w:rPr>
          <w:sz w:val="26"/>
        </w:rPr>
        <w:t>закон</w:t>
      </w:r>
      <w:r>
        <w:rPr>
          <w:spacing w:val="-62"/>
          <w:sz w:val="26"/>
        </w:rPr>
        <w:t xml:space="preserve"> </w:t>
      </w:r>
      <w:r>
        <w:rPr>
          <w:sz w:val="26"/>
        </w:rPr>
        <w:t>государства,</w:t>
      </w:r>
      <w:r>
        <w:rPr>
          <w:spacing w:val="-2"/>
          <w:sz w:val="26"/>
        </w:rPr>
        <w:t xml:space="preserve"> </w:t>
      </w:r>
      <w:r>
        <w:rPr>
          <w:sz w:val="26"/>
        </w:rPr>
        <w:t>определяющий</w:t>
      </w:r>
      <w:r>
        <w:rPr>
          <w:spacing w:val="-1"/>
          <w:sz w:val="26"/>
        </w:rPr>
        <w:t xml:space="preserve"> </w:t>
      </w:r>
      <w:r>
        <w:rPr>
          <w:sz w:val="26"/>
        </w:rPr>
        <w:t>государственное</w:t>
      </w:r>
      <w:r>
        <w:rPr>
          <w:spacing w:val="3"/>
          <w:sz w:val="26"/>
        </w:rPr>
        <w:t xml:space="preserve"> </w:t>
      </w:r>
      <w:r>
        <w:rPr>
          <w:sz w:val="26"/>
        </w:rPr>
        <w:t>устройство</w:t>
      </w:r>
      <w:r>
        <w:rPr>
          <w:spacing w:val="-3"/>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ind w:right="305" w:firstLine="283"/>
        <w:rPr>
          <w:sz w:val="26"/>
        </w:rPr>
      </w:pPr>
      <w:r>
        <w:rPr>
          <w:sz w:val="26"/>
        </w:rPr>
        <w:t>осознанно</w:t>
      </w:r>
      <w:r>
        <w:rPr>
          <w:spacing w:val="1"/>
          <w:sz w:val="26"/>
        </w:rPr>
        <w:t xml:space="preserve"> </w:t>
      </w:r>
      <w:r>
        <w:rPr>
          <w:sz w:val="26"/>
        </w:rPr>
        <w:t>содействовать</w:t>
      </w:r>
      <w:r>
        <w:rPr>
          <w:spacing w:val="1"/>
          <w:sz w:val="26"/>
        </w:rPr>
        <w:t xml:space="preserve"> </w:t>
      </w:r>
      <w:r>
        <w:rPr>
          <w:sz w:val="26"/>
        </w:rPr>
        <w:t>соблюдению</w:t>
      </w:r>
      <w:r>
        <w:rPr>
          <w:spacing w:val="1"/>
          <w:sz w:val="26"/>
        </w:rPr>
        <w:t xml:space="preserve"> </w:t>
      </w:r>
      <w:r>
        <w:rPr>
          <w:sz w:val="26"/>
        </w:rPr>
        <w:t>Конституции</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уважению</w:t>
      </w:r>
      <w:r>
        <w:rPr>
          <w:spacing w:val="-2"/>
          <w:sz w:val="26"/>
        </w:rPr>
        <w:t xml:space="preserve"> </w:t>
      </w:r>
      <w:r>
        <w:rPr>
          <w:sz w:val="26"/>
        </w:rPr>
        <w:t>прав</w:t>
      </w:r>
      <w:r>
        <w:rPr>
          <w:spacing w:val="-2"/>
          <w:sz w:val="26"/>
        </w:rPr>
        <w:t xml:space="preserve"> </w:t>
      </w:r>
      <w:r>
        <w:rPr>
          <w:sz w:val="26"/>
        </w:rPr>
        <w:t>и</w:t>
      </w:r>
      <w:r>
        <w:rPr>
          <w:spacing w:val="-2"/>
          <w:sz w:val="26"/>
        </w:rPr>
        <w:t xml:space="preserve"> </w:t>
      </w:r>
      <w:r>
        <w:rPr>
          <w:sz w:val="26"/>
        </w:rPr>
        <w:t>свобод</w:t>
      </w:r>
      <w:r>
        <w:rPr>
          <w:spacing w:val="-2"/>
          <w:sz w:val="26"/>
        </w:rPr>
        <w:t xml:space="preserve"> </w:t>
      </w:r>
      <w:r>
        <w:rPr>
          <w:sz w:val="26"/>
        </w:rPr>
        <w:t>другого</w:t>
      </w:r>
      <w:r>
        <w:rPr>
          <w:spacing w:val="-2"/>
          <w:sz w:val="26"/>
        </w:rPr>
        <w:t xml:space="preserve"> </w:t>
      </w:r>
      <w:r>
        <w:rPr>
          <w:sz w:val="26"/>
        </w:rPr>
        <w:t>человека, демократических</w:t>
      </w:r>
      <w:r>
        <w:rPr>
          <w:spacing w:val="-1"/>
          <w:sz w:val="26"/>
        </w:rPr>
        <w:t xml:space="preserve"> </w:t>
      </w:r>
      <w:r>
        <w:rPr>
          <w:sz w:val="26"/>
        </w:rPr>
        <w:t>ценностей</w:t>
      </w:r>
      <w:r>
        <w:rPr>
          <w:spacing w:val="-2"/>
          <w:sz w:val="26"/>
        </w:rPr>
        <w:t xml:space="preserve"> </w:t>
      </w:r>
      <w:r>
        <w:rPr>
          <w:sz w:val="26"/>
        </w:rPr>
        <w:t>и</w:t>
      </w:r>
      <w:r>
        <w:rPr>
          <w:spacing w:val="-2"/>
          <w:sz w:val="26"/>
        </w:rPr>
        <w:t xml:space="preserve"> </w:t>
      </w:r>
      <w:r>
        <w:rPr>
          <w:sz w:val="26"/>
        </w:rPr>
        <w:t>правопорядка;</w:t>
      </w:r>
    </w:p>
    <w:p w:rsidR="00B15A17" w:rsidRDefault="00F034A4" w:rsidP="005E6B29">
      <w:pPr>
        <w:pStyle w:val="ac"/>
        <w:numPr>
          <w:ilvl w:val="1"/>
          <w:numId w:val="97"/>
        </w:numPr>
        <w:tabs>
          <w:tab w:val="left" w:pos="962"/>
        </w:tabs>
        <w:ind w:right="302" w:firstLine="283"/>
        <w:rPr>
          <w:sz w:val="26"/>
        </w:rPr>
      </w:pPr>
      <w:r>
        <w:rPr>
          <w:sz w:val="26"/>
        </w:rPr>
        <w:t>формулировать</w:t>
      </w:r>
      <w:r>
        <w:rPr>
          <w:spacing w:val="1"/>
          <w:sz w:val="26"/>
        </w:rPr>
        <w:t xml:space="preserve"> </w:t>
      </w:r>
      <w:r>
        <w:rPr>
          <w:sz w:val="26"/>
        </w:rPr>
        <w:t>особенности</w:t>
      </w:r>
      <w:r>
        <w:rPr>
          <w:spacing w:val="1"/>
          <w:sz w:val="26"/>
        </w:rPr>
        <w:t xml:space="preserve"> </w:t>
      </w:r>
      <w:r>
        <w:rPr>
          <w:sz w:val="26"/>
        </w:rPr>
        <w:t>гражданства</w:t>
      </w:r>
      <w:r>
        <w:rPr>
          <w:spacing w:val="1"/>
          <w:sz w:val="26"/>
        </w:rPr>
        <w:t xml:space="preserve"> </w:t>
      </w:r>
      <w:r>
        <w:rPr>
          <w:sz w:val="26"/>
        </w:rPr>
        <w:t>как</w:t>
      </w:r>
      <w:r>
        <w:rPr>
          <w:spacing w:val="1"/>
          <w:sz w:val="26"/>
        </w:rPr>
        <w:t xml:space="preserve"> </w:t>
      </w:r>
      <w:r>
        <w:rPr>
          <w:sz w:val="26"/>
        </w:rPr>
        <w:t>устойчивой</w:t>
      </w:r>
      <w:r>
        <w:rPr>
          <w:spacing w:val="1"/>
          <w:sz w:val="26"/>
        </w:rPr>
        <w:t xml:space="preserve"> </w:t>
      </w:r>
      <w:r>
        <w:rPr>
          <w:sz w:val="26"/>
        </w:rPr>
        <w:t>правовой</w:t>
      </w:r>
      <w:r>
        <w:rPr>
          <w:spacing w:val="1"/>
          <w:sz w:val="26"/>
        </w:rPr>
        <w:t xml:space="preserve"> </w:t>
      </w:r>
      <w:r>
        <w:rPr>
          <w:sz w:val="26"/>
        </w:rPr>
        <w:t>связи</w:t>
      </w:r>
      <w:r>
        <w:rPr>
          <w:spacing w:val="1"/>
          <w:sz w:val="26"/>
        </w:rPr>
        <w:t xml:space="preserve"> </w:t>
      </w:r>
      <w:r>
        <w:rPr>
          <w:sz w:val="26"/>
        </w:rPr>
        <w:t>между</w:t>
      </w:r>
      <w:r>
        <w:rPr>
          <w:spacing w:val="1"/>
          <w:sz w:val="26"/>
        </w:rPr>
        <w:t xml:space="preserve"> </w:t>
      </w:r>
      <w:r>
        <w:rPr>
          <w:sz w:val="26"/>
        </w:rPr>
        <w:t>государством</w:t>
      </w:r>
      <w:r>
        <w:rPr>
          <w:spacing w:val="-1"/>
          <w:sz w:val="26"/>
        </w:rPr>
        <w:t xml:space="preserve"> </w:t>
      </w:r>
      <w:r>
        <w:rPr>
          <w:sz w:val="26"/>
        </w:rPr>
        <w:t>и человеком;</w:t>
      </w:r>
    </w:p>
    <w:p w:rsidR="00B15A17" w:rsidRDefault="00F034A4" w:rsidP="005E6B29">
      <w:pPr>
        <w:pStyle w:val="ac"/>
        <w:numPr>
          <w:ilvl w:val="1"/>
          <w:numId w:val="97"/>
        </w:numPr>
        <w:tabs>
          <w:tab w:val="left" w:pos="962"/>
        </w:tabs>
        <w:ind w:right="308" w:firstLine="283"/>
        <w:rPr>
          <w:sz w:val="26"/>
        </w:rPr>
      </w:pPr>
      <w:r>
        <w:rPr>
          <w:sz w:val="26"/>
        </w:rPr>
        <w:t>устанавливать взаимосвязь между правами и обязанностями гражданина Российской</w:t>
      </w:r>
      <w:r>
        <w:rPr>
          <w:spacing w:val="-62"/>
          <w:sz w:val="26"/>
        </w:rPr>
        <w:t xml:space="preserve"> </w:t>
      </w:r>
      <w:r>
        <w:rPr>
          <w:sz w:val="26"/>
        </w:rPr>
        <w:t>Федерации;</w:t>
      </w:r>
    </w:p>
    <w:p w:rsidR="00B15A17" w:rsidRDefault="00F034A4" w:rsidP="005E6B29">
      <w:pPr>
        <w:pStyle w:val="ac"/>
        <w:numPr>
          <w:ilvl w:val="1"/>
          <w:numId w:val="97"/>
        </w:numPr>
        <w:tabs>
          <w:tab w:val="left" w:pos="962"/>
        </w:tabs>
        <w:ind w:right="303" w:firstLine="283"/>
        <w:rPr>
          <w:sz w:val="26"/>
        </w:rPr>
      </w:pPr>
      <w:r>
        <w:rPr>
          <w:sz w:val="26"/>
        </w:rPr>
        <w:t>называть</w:t>
      </w:r>
      <w:r>
        <w:rPr>
          <w:spacing w:val="1"/>
          <w:sz w:val="26"/>
        </w:rPr>
        <w:t xml:space="preserve"> </w:t>
      </w:r>
      <w:r>
        <w:rPr>
          <w:sz w:val="26"/>
        </w:rPr>
        <w:t>элементы</w:t>
      </w:r>
      <w:r>
        <w:rPr>
          <w:spacing w:val="1"/>
          <w:sz w:val="26"/>
        </w:rPr>
        <w:t xml:space="preserve"> </w:t>
      </w:r>
      <w:r>
        <w:rPr>
          <w:sz w:val="26"/>
        </w:rPr>
        <w:t>системы</w:t>
      </w:r>
      <w:r>
        <w:rPr>
          <w:spacing w:val="1"/>
          <w:sz w:val="26"/>
        </w:rPr>
        <w:t xml:space="preserve"> </w:t>
      </w:r>
      <w:r>
        <w:rPr>
          <w:sz w:val="26"/>
        </w:rPr>
        <w:t>органов</w:t>
      </w:r>
      <w:r>
        <w:rPr>
          <w:spacing w:val="1"/>
          <w:sz w:val="26"/>
        </w:rPr>
        <w:t xml:space="preserve"> </w:t>
      </w:r>
      <w:r>
        <w:rPr>
          <w:sz w:val="26"/>
        </w:rPr>
        <w:t>государственной</w:t>
      </w:r>
      <w:r>
        <w:rPr>
          <w:spacing w:val="1"/>
          <w:sz w:val="26"/>
        </w:rPr>
        <w:t xml:space="preserve"> </w:t>
      </w:r>
      <w:r>
        <w:rPr>
          <w:sz w:val="26"/>
        </w:rPr>
        <w:t>власти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различать</w:t>
      </w:r>
      <w:r>
        <w:rPr>
          <w:spacing w:val="1"/>
          <w:sz w:val="26"/>
        </w:rPr>
        <w:t xml:space="preserve"> </w:t>
      </w:r>
      <w:r>
        <w:rPr>
          <w:sz w:val="26"/>
        </w:rPr>
        <w:t>функции</w:t>
      </w:r>
      <w:r>
        <w:rPr>
          <w:spacing w:val="1"/>
          <w:sz w:val="26"/>
        </w:rPr>
        <w:t xml:space="preserve"> </w:t>
      </w:r>
      <w:r>
        <w:rPr>
          <w:sz w:val="26"/>
        </w:rPr>
        <w:t>Президента,</w:t>
      </w:r>
      <w:r>
        <w:rPr>
          <w:spacing w:val="1"/>
          <w:sz w:val="26"/>
        </w:rPr>
        <w:t xml:space="preserve"> </w:t>
      </w:r>
      <w:r>
        <w:rPr>
          <w:sz w:val="26"/>
        </w:rPr>
        <w:t>Правительства</w:t>
      </w:r>
      <w:r>
        <w:rPr>
          <w:spacing w:val="1"/>
          <w:sz w:val="26"/>
        </w:rPr>
        <w:t xml:space="preserve"> </w:t>
      </w:r>
      <w:r>
        <w:rPr>
          <w:sz w:val="26"/>
        </w:rPr>
        <w:t>и</w:t>
      </w:r>
      <w:r>
        <w:rPr>
          <w:spacing w:val="1"/>
          <w:sz w:val="26"/>
        </w:rPr>
        <w:t xml:space="preserve"> </w:t>
      </w:r>
      <w:r>
        <w:rPr>
          <w:sz w:val="26"/>
        </w:rPr>
        <w:t>Федерального</w:t>
      </w:r>
      <w:r>
        <w:rPr>
          <w:spacing w:val="1"/>
          <w:sz w:val="26"/>
        </w:rPr>
        <w:t xml:space="preserve"> </w:t>
      </w:r>
      <w:r>
        <w:rPr>
          <w:sz w:val="26"/>
        </w:rPr>
        <w:t>Собрания</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ind w:right="304" w:firstLine="283"/>
        <w:rPr>
          <w:sz w:val="26"/>
        </w:rPr>
      </w:pPr>
      <w:r>
        <w:rPr>
          <w:sz w:val="26"/>
        </w:rPr>
        <w:t>выявлять особенности судебной системы и системы правоохранительных органов в</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spacing w:line="299" w:lineRule="exact"/>
        <w:ind w:left="961" w:hanging="426"/>
        <w:rPr>
          <w:sz w:val="26"/>
        </w:rPr>
      </w:pPr>
      <w:r>
        <w:rPr>
          <w:sz w:val="26"/>
        </w:rPr>
        <w:t>описывать</w:t>
      </w:r>
      <w:r>
        <w:rPr>
          <w:spacing w:val="-5"/>
          <w:sz w:val="26"/>
        </w:rPr>
        <w:t xml:space="preserve"> </w:t>
      </w:r>
      <w:r>
        <w:rPr>
          <w:sz w:val="26"/>
        </w:rPr>
        <w:t>законодательный</w:t>
      </w:r>
      <w:r>
        <w:rPr>
          <w:spacing w:val="-3"/>
          <w:sz w:val="26"/>
        </w:rPr>
        <w:t xml:space="preserve"> </w:t>
      </w:r>
      <w:r>
        <w:rPr>
          <w:sz w:val="26"/>
        </w:rPr>
        <w:t>процесс</w:t>
      </w:r>
      <w:r>
        <w:rPr>
          <w:spacing w:val="-2"/>
          <w:sz w:val="26"/>
        </w:rPr>
        <w:t xml:space="preserve"> </w:t>
      </w:r>
      <w:r>
        <w:rPr>
          <w:sz w:val="26"/>
        </w:rPr>
        <w:t>как</w:t>
      </w:r>
      <w:r>
        <w:rPr>
          <w:spacing w:val="-5"/>
          <w:sz w:val="26"/>
        </w:rPr>
        <w:t xml:space="preserve"> </w:t>
      </w:r>
      <w:r>
        <w:rPr>
          <w:sz w:val="26"/>
        </w:rPr>
        <w:t>целостный</w:t>
      </w:r>
      <w:r>
        <w:rPr>
          <w:spacing w:val="-4"/>
          <w:sz w:val="26"/>
        </w:rPr>
        <w:t xml:space="preserve"> </w:t>
      </w:r>
      <w:r>
        <w:rPr>
          <w:sz w:val="26"/>
        </w:rPr>
        <w:t>государственный</w:t>
      </w:r>
      <w:r>
        <w:rPr>
          <w:spacing w:val="-2"/>
          <w:sz w:val="26"/>
        </w:rPr>
        <w:t xml:space="preserve"> </w:t>
      </w:r>
      <w:r>
        <w:rPr>
          <w:sz w:val="26"/>
        </w:rPr>
        <w:t>механизм;</w:t>
      </w:r>
    </w:p>
    <w:p w:rsidR="00B15A17" w:rsidRDefault="00F034A4" w:rsidP="005E6B29">
      <w:pPr>
        <w:pStyle w:val="ac"/>
        <w:numPr>
          <w:ilvl w:val="1"/>
          <w:numId w:val="97"/>
        </w:numPr>
        <w:tabs>
          <w:tab w:val="left" w:pos="962"/>
        </w:tabs>
        <w:spacing w:before="1" w:line="298" w:lineRule="exact"/>
        <w:ind w:left="961" w:hanging="426"/>
        <w:rPr>
          <w:sz w:val="26"/>
        </w:rPr>
      </w:pPr>
      <w:r>
        <w:rPr>
          <w:sz w:val="26"/>
        </w:rPr>
        <w:t>характеризовать</w:t>
      </w:r>
      <w:r>
        <w:rPr>
          <w:spacing w:val="-4"/>
          <w:sz w:val="26"/>
        </w:rPr>
        <w:t xml:space="preserve"> </w:t>
      </w:r>
      <w:r>
        <w:rPr>
          <w:sz w:val="26"/>
        </w:rPr>
        <w:t>избирательный</w:t>
      </w:r>
      <w:r>
        <w:rPr>
          <w:spacing w:val="-4"/>
          <w:sz w:val="26"/>
        </w:rPr>
        <w:t xml:space="preserve"> </w:t>
      </w:r>
      <w:r>
        <w:rPr>
          <w:sz w:val="26"/>
        </w:rPr>
        <w:t>процесс</w:t>
      </w:r>
      <w:r>
        <w:rPr>
          <w:spacing w:val="-2"/>
          <w:sz w:val="26"/>
        </w:rPr>
        <w:t xml:space="preserve"> </w:t>
      </w:r>
      <w:r>
        <w:rPr>
          <w:sz w:val="26"/>
        </w:rPr>
        <w:t>в</w:t>
      </w:r>
      <w:r>
        <w:rPr>
          <w:spacing w:val="-2"/>
          <w:sz w:val="26"/>
        </w:rPr>
        <w:t xml:space="preserve"> </w:t>
      </w:r>
      <w:r>
        <w:rPr>
          <w:sz w:val="26"/>
        </w:rPr>
        <w:t>Российской</w:t>
      </w:r>
      <w:r>
        <w:rPr>
          <w:spacing w:val="-1"/>
          <w:sz w:val="26"/>
        </w:rPr>
        <w:t xml:space="preserve"> </w:t>
      </w:r>
      <w:r>
        <w:rPr>
          <w:sz w:val="26"/>
        </w:rPr>
        <w:t>Федерации;</w:t>
      </w:r>
    </w:p>
    <w:p w:rsidR="00B15A17" w:rsidRDefault="00F034A4" w:rsidP="005E6B29">
      <w:pPr>
        <w:pStyle w:val="ac"/>
        <w:numPr>
          <w:ilvl w:val="1"/>
          <w:numId w:val="97"/>
        </w:numPr>
        <w:tabs>
          <w:tab w:val="left" w:pos="962"/>
        </w:tabs>
        <w:ind w:right="307" w:firstLine="283"/>
        <w:rPr>
          <w:sz w:val="26"/>
        </w:rPr>
      </w:pPr>
      <w:r>
        <w:rPr>
          <w:sz w:val="26"/>
        </w:rPr>
        <w:t>объяснять</w:t>
      </w:r>
      <w:r>
        <w:rPr>
          <w:spacing w:val="1"/>
          <w:sz w:val="26"/>
        </w:rPr>
        <w:t xml:space="preserve"> </w:t>
      </w:r>
      <w:r>
        <w:rPr>
          <w:sz w:val="26"/>
        </w:rPr>
        <w:t>на</w:t>
      </w:r>
      <w:r>
        <w:rPr>
          <w:spacing w:val="1"/>
          <w:sz w:val="26"/>
        </w:rPr>
        <w:t xml:space="preserve"> </w:t>
      </w:r>
      <w:r>
        <w:rPr>
          <w:sz w:val="26"/>
        </w:rPr>
        <w:t>конкретном</w:t>
      </w:r>
      <w:r>
        <w:rPr>
          <w:spacing w:val="1"/>
          <w:sz w:val="26"/>
        </w:rPr>
        <w:t xml:space="preserve"> </w:t>
      </w:r>
      <w:r>
        <w:rPr>
          <w:sz w:val="26"/>
        </w:rPr>
        <w:t>примере</w:t>
      </w:r>
      <w:r>
        <w:rPr>
          <w:spacing w:val="1"/>
          <w:sz w:val="26"/>
        </w:rPr>
        <w:t xml:space="preserve"> </w:t>
      </w:r>
      <w:r>
        <w:rPr>
          <w:sz w:val="26"/>
        </w:rPr>
        <w:t>структуру</w:t>
      </w:r>
      <w:r>
        <w:rPr>
          <w:spacing w:val="1"/>
          <w:sz w:val="26"/>
        </w:rPr>
        <w:t xml:space="preserve"> </w:t>
      </w:r>
      <w:r>
        <w:rPr>
          <w:sz w:val="26"/>
        </w:rPr>
        <w:t>и</w:t>
      </w:r>
      <w:r>
        <w:rPr>
          <w:spacing w:val="1"/>
          <w:sz w:val="26"/>
        </w:rPr>
        <w:t xml:space="preserve"> </w:t>
      </w:r>
      <w:r>
        <w:rPr>
          <w:sz w:val="26"/>
        </w:rPr>
        <w:t>функции</w:t>
      </w:r>
      <w:r>
        <w:rPr>
          <w:spacing w:val="1"/>
          <w:sz w:val="26"/>
        </w:rPr>
        <w:t xml:space="preserve"> </w:t>
      </w:r>
      <w:r>
        <w:rPr>
          <w:sz w:val="26"/>
        </w:rPr>
        <w:t>органов</w:t>
      </w:r>
      <w:r>
        <w:rPr>
          <w:spacing w:val="1"/>
          <w:sz w:val="26"/>
        </w:rPr>
        <w:t xml:space="preserve"> </w:t>
      </w:r>
      <w:r>
        <w:rPr>
          <w:sz w:val="26"/>
        </w:rPr>
        <w:t>местного</w:t>
      </w:r>
      <w:r>
        <w:rPr>
          <w:spacing w:val="1"/>
          <w:sz w:val="26"/>
        </w:rPr>
        <w:t xml:space="preserve"> </w:t>
      </w:r>
      <w:r>
        <w:rPr>
          <w:sz w:val="26"/>
        </w:rPr>
        <w:t>самоуправления</w:t>
      </w:r>
      <w:r>
        <w:rPr>
          <w:spacing w:val="1"/>
          <w:sz w:val="26"/>
        </w:rPr>
        <w:t xml:space="preserve"> </w:t>
      </w:r>
      <w:r>
        <w:rPr>
          <w:sz w:val="26"/>
        </w:rPr>
        <w:t>в</w:t>
      </w:r>
      <w:r>
        <w:rPr>
          <w:spacing w:val="-1"/>
          <w:sz w:val="26"/>
        </w:rPr>
        <w:t xml:space="preserve"> </w:t>
      </w:r>
      <w:r>
        <w:rPr>
          <w:sz w:val="26"/>
        </w:rPr>
        <w:t>Российской</w:t>
      </w:r>
      <w:r>
        <w:rPr>
          <w:spacing w:val="3"/>
          <w:sz w:val="26"/>
        </w:rPr>
        <w:t xml:space="preserve"> </w:t>
      </w:r>
      <w:r>
        <w:rPr>
          <w:sz w:val="26"/>
        </w:rPr>
        <w:t>Федерации;</w:t>
      </w:r>
    </w:p>
    <w:p w:rsidR="00B15A17" w:rsidRDefault="00F034A4" w:rsidP="005E6B29">
      <w:pPr>
        <w:pStyle w:val="ac"/>
        <w:numPr>
          <w:ilvl w:val="1"/>
          <w:numId w:val="97"/>
        </w:numPr>
        <w:tabs>
          <w:tab w:val="left" w:pos="962"/>
        </w:tabs>
        <w:spacing w:line="299" w:lineRule="exact"/>
        <w:ind w:left="961" w:hanging="426"/>
        <w:rPr>
          <w:sz w:val="26"/>
        </w:rPr>
      </w:pPr>
      <w:r>
        <w:rPr>
          <w:sz w:val="26"/>
        </w:rPr>
        <w:t>характеризовать</w:t>
      </w:r>
      <w:r>
        <w:rPr>
          <w:spacing w:val="-4"/>
          <w:sz w:val="26"/>
        </w:rPr>
        <w:t xml:space="preserve"> </w:t>
      </w:r>
      <w:r>
        <w:rPr>
          <w:sz w:val="26"/>
        </w:rPr>
        <w:t>и</w:t>
      </w:r>
      <w:r>
        <w:rPr>
          <w:spacing w:val="-3"/>
          <w:sz w:val="26"/>
        </w:rPr>
        <w:t xml:space="preserve"> </w:t>
      </w:r>
      <w:r>
        <w:rPr>
          <w:sz w:val="26"/>
        </w:rPr>
        <w:t>классифицировать</w:t>
      </w:r>
      <w:r>
        <w:rPr>
          <w:spacing w:val="-3"/>
          <w:sz w:val="26"/>
        </w:rPr>
        <w:t xml:space="preserve"> </w:t>
      </w:r>
      <w:r>
        <w:rPr>
          <w:sz w:val="26"/>
        </w:rPr>
        <w:t>права</w:t>
      </w:r>
      <w:r>
        <w:rPr>
          <w:spacing w:val="-3"/>
          <w:sz w:val="26"/>
        </w:rPr>
        <w:t xml:space="preserve"> </w:t>
      </w:r>
      <w:r>
        <w:rPr>
          <w:sz w:val="26"/>
        </w:rPr>
        <w:t>человека;</w:t>
      </w:r>
    </w:p>
    <w:p w:rsidR="00B15A17" w:rsidRDefault="00F034A4" w:rsidP="005E6B29">
      <w:pPr>
        <w:pStyle w:val="ac"/>
        <w:numPr>
          <w:ilvl w:val="1"/>
          <w:numId w:val="97"/>
        </w:numPr>
        <w:tabs>
          <w:tab w:val="left" w:pos="962"/>
        </w:tabs>
        <w:ind w:right="302" w:firstLine="283"/>
        <w:rPr>
          <w:sz w:val="26"/>
        </w:rPr>
      </w:pPr>
      <w:r>
        <w:rPr>
          <w:sz w:val="26"/>
        </w:rPr>
        <w:t>объяснять</w:t>
      </w:r>
      <w:r>
        <w:rPr>
          <w:spacing w:val="1"/>
          <w:sz w:val="26"/>
        </w:rPr>
        <w:t xml:space="preserve"> </w:t>
      </w:r>
      <w:r>
        <w:rPr>
          <w:sz w:val="26"/>
        </w:rPr>
        <w:t>основные</w:t>
      </w:r>
      <w:r>
        <w:rPr>
          <w:spacing w:val="1"/>
          <w:sz w:val="26"/>
        </w:rPr>
        <w:t xml:space="preserve"> </w:t>
      </w:r>
      <w:r>
        <w:rPr>
          <w:sz w:val="26"/>
        </w:rPr>
        <w:t>идеи</w:t>
      </w:r>
      <w:r>
        <w:rPr>
          <w:spacing w:val="1"/>
          <w:sz w:val="26"/>
        </w:rPr>
        <w:t xml:space="preserve"> </w:t>
      </w:r>
      <w:r>
        <w:rPr>
          <w:sz w:val="26"/>
        </w:rPr>
        <w:t>международных</w:t>
      </w:r>
      <w:r>
        <w:rPr>
          <w:spacing w:val="1"/>
          <w:sz w:val="26"/>
        </w:rPr>
        <w:t xml:space="preserve"> </w:t>
      </w:r>
      <w:r>
        <w:rPr>
          <w:sz w:val="26"/>
        </w:rPr>
        <w:t>документов,</w:t>
      </w:r>
      <w:r>
        <w:rPr>
          <w:spacing w:val="1"/>
          <w:sz w:val="26"/>
        </w:rPr>
        <w:t xml:space="preserve"> </w:t>
      </w:r>
      <w:r>
        <w:rPr>
          <w:sz w:val="26"/>
        </w:rPr>
        <w:t>направленных</w:t>
      </w:r>
      <w:r>
        <w:rPr>
          <w:spacing w:val="1"/>
          <w:sz w:val="26"/>
        </w:rPr>
        <w:t xml:space="preserve"> </w:t>
      </w:r>
      <w:r>
        <w:rPr>
          <w:sz w:val="26"/>
        </w:rPr>
        <w:t>на</w:t>
      </w:r>
      <w:r>
        <w:rPr>
          <w:spacing w:val="65"/>
          <w:sz w:val="26"/>
        </w:rPr>
        <w:t xml:space="preserve"> </w:t>
      </w:r>
      <w:r>
        <w:rPr>
          <w:sz w:val="26"/>
        </w:rPr>
        <w:t>защиту</w:t>
      </w:r>
      <w:r>
        <w:rPr>
          <w:spacing w:val="-62"/>
          <w:sz w:val="26"/>
        </w:rPr>
        <w:t xml:space="preserve"> </w:t>
      </w:r>
      <w:r>
        <w:rPr>
          <w:sz w:val="26"/>
        </w:rPr>
        <w:t>прав человека;</w:t>
      </w:r>
    </w:p>
    <w:p w:rsidR="00B15A17" w:rsidRDefault="00F034A4" w:rsidP="005E6B29">
      <w:pPr>
        <w:pStyle w:val="ac"/>
        <w:numPr>
          <w:ilvl w:val="1"/>
          <w:numId w:val="97"/>
        </w:numPr>
        <w:tabs>
          <w:tab w:val="left" w:pos="962"/>
        </w:tabs>
        <w:ind w:right="306" w:firstLine="283"/>
        <w:rPr>
          <w:sz w:val="26"/>
        </w:rPr>
      </w:pPr>
      <w:r>
        <w:rPr>
          <w:sz w:val="26"/>
        </w:rPr>
        <w:t>характеризовать</w:t>
      </w:r>
      <w:r>
        <w:rPr>
          <w:spacing w:val="1"/>
          <w:sz w:val="26"/>
        </w:rPr>
        <w:t xml:space="preserve"> </w:t>
      </w:r>
      <w:r>
        <w:rPr>
          <w:sz w:val="26"/>
        </w:rPr>
        <w:t>гражданское,</w:t>
      </w:r>
      <w:r>
        <w:rPr>
          <w:spacing w:val="1"/>
          <w:sz w:val="26"/>
        </w:rPr>
        <w:t xml:space="preserve"> </w:t>
      </w:r>
      <w:r>
        <w:rPr>
          <w:sz w:val="26"/>
        </w:rPr>
        <w:t>семейное,</w:t>
      </w:r>
      <w:r>
        <w:rPr>
          <w:spacing w:val="1"/>
          <w:sz w:val="26"/>
        </w:rPr>
        <w:t xml:space="preserve"> </w:t>
      </w:r>
      <w:r>
        <w:rPr>
          <w:sz w:val="26"/>
        </w:rPr>
        <w:t>трудовое,</w:t>
      </w:r>
      <w:r>
        <w:rPr>
          <w:spacing w:val="1"/>
          <w:sz w:val="26"/>
        </w:rPr>
        <w:t xml:space="preserve"> </w:t>
      </w:r>
      <w:r>
        <w:rPr>
          <w:sz w:val="26"/>
        </w:rPr>
        <w:t>административное,</w:t>
      </w:r>
      <w:r>
        <w:rPr>
          <w:spacing w:val="1"/>
          <w:sz w:val="26"/>
        </w:rPr>
        <w:t xml:space="preserve"> </w:t>
      </w:r>
      <w:r>
        <w:rPr>
          <w:sz w:val="26"/>
        </w:rPr>
        <w:t>уголовное,</w:t>
      </w:r>
      <w:r>
        <w:rPr>
          <w:spacing w:val="1"/>
          <w:sz w:val="26"/>
        </w:rPr>
        <w:t xml:space="preserve"> </w:t>
      </w:r>
      <w:r>
        <w:rPr>
          <w:sz w:val="26"/>
        </w:rPr>
        <w:t>налоговое</w:t>
      </w:r>
      <w:r>
        <w:rPr>
          <w:spacing w:val="-1"/>
          <w:sz w:val="26"/>
        </w:rPr>
        <w:t xml:space="preserve"> </w:t>
      </w:r>
      <w:r>
        <w:rPr>
          <w:sz w:val="26"/>
        </w:rPr>
        <w:t>право</w:t>
      </w:r>
      <w:r>
        <w:rPr>
          <w:spacing w:val="2"/>
          <w:sz w:val="26"/>
        </w:rPr>
        <w:t xml:space="preserve"> </w:t>
      </w:r>
      <w:r>
        <w:rPr>
          <w:sz w:val="26"/>
        </w:rPr>
        <w:t>как ведущие</w:t>
      </w:r>
      <w:r>
        <w:rPr>
          <w:spacing w:val="2"/>
          <w:sz w:val="26"/>
        </w:rPr>
        <w:t xml:space="preserve"> </w:t>
      </w:r>
      <w:r>
        <w:rPr>
          <w:sz w:val="26"/>
        </w:rPr>
        <w:t>отрасли</w:t>
      </w:r>
      <w:r>
        <w:rPr>
          <w:spacing w:val="1"/>
          <w:sz w:val="26"/>
        </w:rPr>
        <w:t xml:space="preserve"> </w:t>
      </w:r>
      <w:r>
        <w:rPr>
          <w:sz w:val="26"/>
        </w:rPr>
        <w:t>российского</w:t>
      </w:r>
      <w:r>
        <w:rPr>
          <w:spacing w:val="1"/>
          <w:sz w:val="26"/>
        </w:rPr>
        <w:t xml:space="preserve"> </w:t>
      </w:r>
      <w:r>
        <w:rPr>
          <w:sz w:val="26"/>
        </w:rPr>
        <w:t>права;</w:t>
      </w:r>
    </w:p>
    <w:p w:rsidR="00B15A17" w:rsidRDefault="00F034A4" w:rsidP="005E6B29">
      <w:pPr>
        <w:pStyle w:val="ac"/>
        <w:numPr>
          <w:ilvl w:val="1"/>
          <w:numId w:val="97"/>
        </w:numPr>
        <w:tabs>
          <w:tab w:val="left" w:pos="962"/>
        </w:tabs>
        <w:ind w:right="303" w:firstLine="283"/>
        <w:rPr>
          <w:sz w:val="26"/>
        </w:rPr>
      </w:pPr>
      <w:r>
        <w:rPr>
          <w:sz w:val="26"/>
        </w:rPr>
        <w:t>характеризовать</w:t>
      </w:r>
      <w:r>
        <w:rPr>
          <w:spacing w:val="1"/>
          <w:sz w:val="26"/>
        </w:rPr>
        <w:t xml:space="preserve"> </w:t>
      </w:r>
      <w:r>
        <w:rPr>
          <w:sz w:val="26"/>
        </w:rPr>
        <w:t>субъектов</w:t>
      </w:r>
      <w:r>
        <w:rPr>
          <w:spacing w:val="1"/>
          <w:sz w:val="26"/>
        </w:rPr>
        <w:t xml:space="preserve"> </w:t>
      </w:r>
      <w:r>
        <w:rPr>
          <w:sz w:val="26"/>
        </w:rPr>
        <w:t>гражданских</w:t>
      </w:r>
      <w:r>
        <w:rPr>
          <w:spacing w:val="1"/>
          <w:sz w:val="26"/>
        </w:rPr>
        <w:t xml:space="preserve"> </w:t>
      </w:r>
      <w:r>
        <w:rPr>
          <w:sz w:val="26"/>
        </w:rPr>
        <w:t>правоотношений,</w:t>
      </w:r>
      <w:r>
        <w:rPr>
          <w:spacing w:val="1"/>
          <w:sz w:val="26"/>
        </w:rPr>
        <w:t xml:space="preserve"> </w:t>
      </w:r>
      <w:r>
        <w:rPr>
          <w:sz w:val="26"/>
        </w:rPr>
        <w:t>различать</w:t>
      </w:r>
      <w:r>
        <w:rPr>
          <w:spacing w:val="1"/>
          <w:sz w:val="26"/>
        </w:rPr>
        <w:t xml:space="preserve"> </w:t>
      </w:r>
      <w:r>
        <w:rPr>
          <w:sz w:val="26"/>
        </w:rPr>
        <w:t>организационно-правовые формы</w:t>
      </w:r>
      <w:r>
        <w:rPr>
          <w:spacing w:val="-1"/>
          <w:sz w:val="26"/>
        </w:rPr>
        <w:t xml:space="preserve"> </w:t>
      </w:r>
      <w:r>
        <w:rPr>
          <w:sz w:val="26"/>
        </w:rPr>
        <w:t>предпринимательской</w:t>
      </w:r>
      <w:r>
        <w:rPr>
          <w:spacing w:val="3"/>
          <w:sz w:val="26"/>
        </w:rPr>
        <w:t xml:space="preserve"> </w:t>
      </w:r>
      <w:r>
        <w:rPr>
          <w:sz w:val="26"/>
        </w:rPr>
        <w:t>деятельности;</w:t>
      </w:r>
    </w:p>
    <w:p w:rsidR="00B15A17" w:rsidRDefault="00F034A4" w:rsidP="005E6B29">
      <w:pPr>
        <w:pStyle w:val="ac"/>
        <w:numPr>
          <w:ilvl w:val="1"/>
          <w:numId w:val="97"/>
        </w:numPr>
        <w:tabs>
          <w:tab w:val="left" w:pos="962"/>
        </w:tabs>
        <w:ind w:left="961" w:hanging="426"/>
        <w:rPr>
          <w:sz w:val="26"/>
        </w:rPr>
      </w:pPr>
      <w:r>
        <w:rPr>
          <w:sz w:val="26"/>
        </w:rPr>
        <w:t>иллюстрировать</w:t>
      </w:r>
      <w:r>
        <w:rPr>
          <w:spacing w:val="-5"/>
          <w:sz w:val="26"/>
        </w:rPr>
        <w:t xml:space="preserve"> </w:t>
      </w:r>
      <w:r>
        <w:rPr>
          <w:sz w:val="26"/>
        </w:rPr>
        <w:t>примерами</w:t>
      </w:r>
      <w:r>
        <w:rPr>
          <w:spacing w:val="-1"/>
          <w:sz w:val="26"/>
        </w:rPr>
        <w:t xml:space="preserve"> </w:t>
      </w:r>
      <w:r>
        <w:rPr>
          <w:sz w:val="26"/>
        </w:rPr>
        <w:t>нормы</w:t>
      </w:r>
      <w:r>
        <w:rPr>
          <w:spacing w:val="-3"/>
          <w:sz w:val="26"/>
        </w:rPr>
        <w:t xml:space="preserve"> </w:t>
      </w:r>
      <w:r>
        <w:rPr>
          <w:sz w:val="26"/>
        </w:rPr>
        <w:t>законодательства</w:t>
      </w:r>
      <w:r>
        <w:rPr>
          <w:spacing w:val="-3"/>
          <w:sz w:val="26"/>
        </w:rPr>
        <w:t xml:space="preserve"> </w:t>
      </w:r>
      <w:r>
        <w:rPr>
          <w:sz w:val="26"/>
        </w:rPr>
        <w:t>о</w:t>
      </w:r>
      <w:r>
        <w:rPr>
          <w:spacing w:val="-4"/>
          <w:sz w:val="26"/>
        </w:rPr>
        <w:t xml:space="preserve"> </w:t>
      </w:r>
      <w:r>
        <w:rPr>
          <w:sz w:val="26"/>
        </w:rPr>
        <w:t>защите</w:t>
      </w:r>
      <w:r>
        <w:rPr>
          <w:spacing w:val="-4"/>
          <w:sz w:val="26"/>
        </w:rPr>
        <w:t xml:space="preserve"> </w:t>
      </w:r>
      <w:r>
        <w:rPr>
          <w:sz w:val="26"/>
        </w:rPr>
        <w:t>прав</w:t>
      </w:r>
      <w:r>
        <w:rPr>
          <w:spacing w:val="-3"/>
          <w:sz w:val="26"/>
        </w:rPr>
        <w:t xml:space="preserve"> </w:t>
      </w:r>
      <w:r>
        <w:rPr>
          <w:sz w:val="26"/>
        </w:rPr>
        <w:t>потребителя;</w:t>
      </w:r>
    </w:p>
    <w:p w:rsidR="00B15A17" w:rsidRDefault="00F034A4" w:rsidP="005E6B29">
      <w:pPr>
        <w:pStyle w:val="ac"/>
        <w:numPr>
          <w:ilvl w:val="1"/>
          <w:numId w:val="97"/>
        </w:numPr>
        <w:tabs>
          <w:tab w:val="left" w:pos="962"/>
        </w:tabs>
        <w:spacing w:before="1"/>
        <w:ind w:right="304" w:firstLine="283"/>
        <w:rPr>
          <w:sz w:val="26"/>
        </w:rPr>
      </w:pPr>
      <w:r>
        <w:rPr>
          <w:sz w:val="26"/>
        </w:rPr>
        <w:t>иллюстрировать</w:t>
      </w:r>
      <w:r>
        <w:rPr>
          <w:spacing w:val="1"/>
          <w:sz w:val="26"/>
        </w:rPr>
        <w:t xml:space="preserve"> </w:t>
      </w:r>
      <w:r>
        <w:rPr>
          <w:sz w:val="26"/>
        </w:rPr>
        <w:t>примерами</w:t>
      </w:r>
      <w:r>
        <w:rPr>
          <w:spacing w:val="1"/>
          <w:sz w:val="26"/>
        </w:rPr>
        <w:t xml:space="preserve"> </w:t>
      </w:r>
      <w:r>
        <w:rPr>
          <w:sz w:val="26"/>
        </w:rPr>
        <w:t>особенности</w:t>
      </w:r>
      <w:r>
        <w:rPr>
          <w:spacing w:val="1"/>
          <w:sz w:val="26"/>
        </w:rPr>
        <w:t xml:space="preserve"> </w:t>
      </w:r>
      <w:r>
        <w:rPr>
          <w:sz w:val="26"/>
        </w:rPr>
        <w:t>реализации</w:t>
      </w:r>
      <w:r>
        <w:rPr>
          <w:spacing w:val="1"/>
          <w:sz w:val="26"/>
        </w:rPr>
        <w:t xml:space="preserve"> </w:t>
      </w:r>
      <w:r>
        <w:rPr>
          <w:sz w:val="26"/>
        </w:rPr>
        <w:t>права</w:t>
      </w:r>
      <w:r>
        <w:rPr>
          <w:spacing w:val="66"/>
          <w:sz w:val="26"/>
        </w:rPr>
        <w:t xml:space="preserve"> </w:t>
      </w:r>
      <w:r>
        <w:rPr>
          <w:sz w:val="26"/>
        </w:rPr>
        <w:t>собственности,</w:t>
      </w:r>
      <w:r>
        <w:rPr>
          <w:spacing w:val="1"/>
          <w:sz w:val="26"/>
        </w:rPr>
        <w:t xml:space="preserve"> </w:t>
      </w:r>
      <w:r>
        <w:rPr>
          <w:sz w:val="26"/>
        </w:rPr>
        <w:t>различать</w:t>
      </w:r>
      <w:r>
        <w:rPr>
          <w:spacing w:val="1"/>
          <w:sz w:val="26"/>
        </w:rPr>
        <w:t xml:space="preserve"> </w:t>
      </w:r>
      <w:r>
        <w:rPr>
          <w:sz w:val="26"/>
        </w:rPr>
        <w:t>виды</w:t>
      </w:r>
      <w:r>
        <w:rPr>
          <w:spacing w:val="1"/>
          <w:sz w:val="26"/>
        </w:rPr>
        <w:t xml:space="preserve"> </w:t>
      </w:r>
      <w:r>
        <w:rPr>
          <w:sz w:val="26"/>
        </w:rPr>
        <w:t>гражданско-правовых</w:t>
      </w:r>
      <w:r>
        <w:rPr>
          <w:spacing w:val="1"/>
          <w:sz w:val="26"/>
        </w:rPr>
        <w:t xml:space="preserve"> </w:t>
      </w:r>
      <w:r>
        <w:rPr>
          <w:sz w:val="26"/>
        </w:rPr>
        <w:t>сделок</w:t>
      </w:r>
      <w:r>
        <w:rPr>
          <w:spacing w:val="1"/>
          <w:sz w:val="26"/>
        </w:rPr>
        <w:t xml:space="preserve"> </w:t>
      </w:r>
      <w:r>
        <w:rPr>
          <w:sz w:val="26"/>
        </w:rPr>
        <w:t>и</w:t>
      </w:r>
      <w:r>
        <w:rPr>
          <w:spacing w:val="1"/>
          <w:sz w:val="26"/>
        </w:rPr>
        <w:t xml:space="preserve"> </w:t>
      </w:r>
      <w:r>
        <w:rPr>
          <w:sz w:val="26"/>
        </w:rPr>
        <w:t>раскрывать</w:t>
      </w:r>
      <w:r>
        <w:rPr>
          <w:spacing w:val="1"/>
          <w:sz w:val="26"/>
        </w:rPr>
        <w:t xml:space="preserve"> </w:t>
      </w:r>
      <w:r>
        <w:rPr>
          <w:sz w:val="26"/>
        </w:rPr>
        <w:t>особенности</w:t>
      </w:r>
      <w:r>
        <w:rPr>
          <w:spacing w:val="1"/>
          <w:sz w:val="26"/>
        </w:rPr>
        <w:t xml:space="preserve"> </w:t>
      </w:r>
      <w:r>
        <w:rPr>
          <w:sz w:val="26"/>
        </w:rPr>
        <w:t>гражданско-</w:t>
      </w:r>
      <w:r>
        <w:rPr>
          <w:spacing w:val="1"/>
          <w:sz w:val="26"/>
        </w:rPr>
        <w:t xml:space="preserve"> </w:t>
      </w:r>
      <w:r>
        <w:rPr>
          <w:sz w:val="26"/>
        </w:rPr>
        <w:t>правового</w:t>
      </w:r>
      <w:r>
        <w:rPr>
          <w:spacing w:val="1"/>
          <w:sz w:val="26"/>
        </w:rPr>
        <w:t xml:space="preserve"> </w:t>
      </w:r>
      <w:r>
        <w:rPr>
          <w:sz w:val="26"/>
        </w:rPr>
        <w:t>договора;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иллюстрировать</w:t>
      </w:r>
      <w:r>
        <w:rPr>
          <w:spacing w:val="-5"/>
          <w:sz w:val="26"/>
        </w:rPr>
        <w:t xml:space="preserve"> </w:t>
      </w:r>
      <w:r>
        <w:rPr>
          <w:sz w:val="26"/>
        </w:rPr>
        <w:t>примерами</w:t>
      </w:r>
      <w:r>
        <w:rPr>
          <w:spacing w:val="-3"/>
          <w:sz w:val="26"/>
        </w:rPr>
        <w:t xml:space="preserve"> </w:t>
      </w:r>
      <w:r>
        <w:rPr>
          <w:sz w:val="26"/>
        </w:rPr>
        <w:t>привлечение</w:t>
      </w:r>
      <w:r>
        <w:rPr>
          <w:spacing w:val="-1"/>
          <w:sz w:val="26"/>
        </w:rPr>
        <w:t xml:space="preserve"> </w:t>
      </w:r>
      <w:r>
        <w:rPr>
          <w:sz w:val="26"/>
        </w:rPr>
        <w:t>к</w:t>
      </w:r>
      <w:r>
        <w:rPr>
          <w:spacing w:val="-6"/>
          <w:sz w:val="26"/>
        </w:rPr>
        <w:t xml:space="preserve"> </w:t>
      </w:r>
      <w:r>
        <w:rPr>
          <w:sz w:val="26"/>
        </w:rPr>
        <w:t>гражданско-правовой</w:t>
      </w:r>
      <w:r>
        <w:rPr>
          <w:spacing w:val="-3"/>
          <w:sz w:val="26"/>
        </w:rPr>
        <w:t xml:space="preserve"> </w:t>
      </w:r>
      <w:r>
        <w:rPr>
          <w:sz w:val="26"/>
        </w:rPr>
        <w:t>ответственности;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характеризовать</w:t>
      </w:r>
      <w:r>
        <w:rPr>
          <w:spacing w:val="-3"/>
          <w:sz w:val="26"/>
        </w:rPr>
        <w:t xml:space="preserve"> </w:t>
      </w:r>
      <w:r>
        <w:rPr>
          <w:sz w:val="26"/>
        </w:rPr>
        <w:t>права</w:t>
      </w:r>
      <w:r>
        <w:rPr>
          <w:spacing w:val="-3"/>
          <w:sz w:val="26"/>
        </w:rPr>
        <w:t xml:space="preserve"> </w:t>
      </w:r>
      <w:r>
        <w:rPr>
          <w:sz w:val="26"/>
        </w:rPr>
        <w:t>и</w:t>
      </w:r>
      <w:r>
        <w:rPr>
          <w:spacing w:val="-2"/>
          <w:sz w:val="26"/>
        </w:rPr>
        <w:t xml:space="preserve"> </w:t>
      </w:r>
      <w:r>
        <w:rPr>
          <w:sz w:val="26"/>
        </w:rPr>
        <w:t>обязанности</w:t>
      </w:r>
      <w:r>
        <w:rPr>
          <w:spacing w:val="-2"/>
          <w:sz w:val="26"/>
        </w:rPr>
        <w:t xml:space="preserve"> </w:t>
      </w:r>
      <w:r>
        <w:rPr>
          <w:sz w:val="26"/>
        </w:rPr>
        <w:t>членов</w:t>
      </w:r>
      <w:r>
        <w:rPr>
          <w:spacing w:val="-3"/>
          <w:sz w:val="26"/>
        </w:rPr>
        <w:t xml:space="preserve"> </w:t>
      </w:r>
      <w:r>
        <w:rPr>
          <w:sz w:val="26"/>
        </w:rPr>
        <w:t>семьи;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порядок</w:t>
      </w:r>
      <w:r>
        <w:rPr>
          <w:spacing w:val="-3"/>
          <w:sz w:val="26"/>
        </w:rPr>
        <w:t xml:space="preserve"> </w:t>
      </w:r>
      <w:r>
        <w:rPr>
          <w:sz w:val="26"/>
        </w:rPr>
        <w:t>и условия</w:t>
      </w:r>
      <w:r>
        <w:rPr>
          <w:spacing w:val="-2"/>
          <w:sz w:val="26"/>
        </w:rPr>
        <w:t xml:space="preserve"> </w:t>
      </w:r>
      <w:r>
        <w:rPr>
          <w:sz w:val="26"/>
        </w:rPr>
        <w:t>регистрации</w:t>
      </w:r>
      <w:r>
        <w:rPr>
          <w:spacing w:val="1"/>
          <w:sz w:val="26"/>
        </w:rPr>
        <w:t xml:space="preserve"> </w:t>
      </w:r>
      <w:r>
        <w:rPr>
          <w:sz w:val="26"/>
        </w:rPr>
        <w:t>и</w:t>
      </w:r>
      <w:r>
        <w:rPr>
          <w:spacing w:val="-3"/>
          <w:sz w:val="26"/>
        </w:rPr>
        <w:t xml:space="preserve"> </w:t>
      </w:r>
      <w:r>
        <w:rPr>
          <w:sz w:val="26"/>
        </w:rPr>
        <w:t>расторжения</w:t>
      </w:r>
      <w:r>
        <w:rPr>
          <w:spacing w:val="-1"/>
          <w:sz w:val="26"/>
        </w:rPr>
        <w:t xml:space="preserve"> </w:t>
      </w:r>
      <w:r>
        <w:rPr>
          <w:sz w:val="26"/>
        </w:rPr>
        <w:t>брака;</w:t>
      </w:r>
    </w:p>
    <w:p w:rsidR="00B15A17" w:rsidRDefault="00F034A4" w:rsidP="005E6B29">
      <w:pPr>
        <w:pStyle w:val="ac"/>
        <w:numPr>
          <w:ilvl w:val="1"/>
          <w:numId w:val="97"/>
        </w:numPr>
        <w:tabs>
          <w:tab w:val="left" w:pos="961"/>
          <w:tab w:val="left" w:pos="962"/>
        </w:tabs>
        <w:ind w:right="307" w:firstLine="283"/>
        <w:jc w:val="left"/>
        <w:rPr>
          <w:sz w:val="26"/>
        </w:rPr>
      </w:pPr>
      <w:r>
        <w:rPr>
          <w:sz w:val="26"/>
        </w:rPr>
        <w:t>характеризовать</w:t>
      </w:r>
      <w:r>
        <w:rPr>
          <w:spacing w:val="56"/>
          <w:sz w:val="26"/>
        </w:rPr>
        <w:t xml:space="preserve"> </w:t>
      </w:r>
      <w:r>
        <w:rPr>
          <w:sz w:val="26"/>
        </w:rPr>
        <w:t>трудовые</w:t>
      </w:r>
      <w:r>
        <w:rPr>
          <w:spacing w:val="57"/>
          <w:sz w:val="26"/>
        </w:rPr>
        <w:t xml:space="preserve"> </w:t>
      </w:r>
      <w:r>
        <w:rPr>
          <w:sz w:val="26"/>
        </w:rPr>
        <w:t>правоотношения</w:t>
      </w:r>
      <w:r>
        <w:rPr>
          <w:spacing w:val="57"/>
          <w:sz w:val="26"/>
        </w:rPr>
        <w:t xml:space="preserve"> </w:t>
      </w:r>
      <w:r>
        <w:rPr>
          <w:sz w:val="26"/>
        </w:rPr>
        <w:t>и</w:t>
      </w:r>
      <w:r>
        <w:rPr>
          <w:spacing w:val="56"/>
          <w:sz w:val="26"/>
        </w:rPr>
        <w:t xml:space="preserve"> </w:t>
      </w:r>
      <w:r>
        <w:rPr>
          <w:sz w:val="26"/>
        </w:rPr>
        <w:t>дифференцировать</w:t>
      </w:r>
      <w:r>
        <w:rPr>
          <w:spacing w:val="59"/>
          <w:sz w:val="26"/>
        </w:rPr>
        <w:t xml:space="preserve"> </w:t>
      </w:r>
      <w:r>
        <w:rPr>
          <w:sz w:val="26"/>
        </w:rPr>
        <w:t>участников</w:t>
      </w:r>
      <w:r>
        <w:rPr>
          <w:spacing w:val="58"/>
          <w:sz w:val="26"/>
        </w:rPr>
        <w:t xml:space="preserve"> </w:t>
      </w:r>
      <w:r>
        <w:rPr>
          <w:sz w:val="26"/>
        </w:rPr>
        <w:t>этих</w:t>
      </w:r>
      <w:r>
        <w:rPr>
          <w:spacing w:val="-62"/>
          <w:sz w:val="26"/>
        </w:rPr>
        <w:t xml:space="preserve"> </w:t>
      </w:r>
      <w:r>
        <w:rPr>
          <w:sz w:val="26"/>
        </w:rPr>
        <w:t>правоотношений;</w:t>
      </w:r>
    </w:p>
    <w:p w:rsidR="00B15A17" w:rsidRDefault="00F034A4" w:rsidP="005E6B29">
      <w:pPr>
        <w:pStyle w:val="ac"/>
        <w:numPr>
          <w:ilvl w:val="1"/>
          <w:numId w:val="97"/>
        </w:numPr>
        <w:tabs>
          <w:tab w:val="left" w:pos="961"/>
          <w:tab w:val="left" w:pos="962"/>
        </w:tabs>
        <w:spacing w:before="2" w:line="299" w:lineRule="exact"/>
        <w:ind w:left="961" w:hanging="426"/>
        <w:jc w:val="left"/>
        <w:rPr>
          <w:sz w:val="26"/>
        </w:rPr>
      </w:pPr>
      <w:r>
        <w:rPr>
          <w:sz w:val="26"/>
        </w:rPr>
        <w:t>раскрывать</w:t>
      </w:r>
      <w:r>
        <w:rPr>
          <w:spacing w:val="-4"/>
          <w:sz w:val="26"/>
        </w:rPr>
        <w:t xml:space="preserve"> </w:t>
      </w:r>
      <w:r>
        <w:rPr>
          <w:sz w:val="26"/>
        </w:rPr>
        <w:t>содержание</w:t>
      </w:r>
      <w:r>
        <w:rPr>
          <w:spacing w:val="-1"/>
          <w:sz w:val="26"/>
        </w:rPr>
        <w:t xml:space="preserve"> </w:t>
      </w:r>
      <w:r>
        <w:rPr>
          <w:sz w:val="26"/>
        </w:rPr>
        <w:t>трудового</w:t>
      </w:r>
      <w:r>
        <w:rPr>
          <w:spacing w:val="-4"/>
          <w:sz w:val="26"/>
        </w:rPr>
        <w:t xml:space="preserve"> </w:t>
      </w:r>
      <w:r>
        <w:rPr>
          <w:sz w:val="26"/>
        </w:rPr>
        <w:t>договора;</w:t>
      </w:r>
    </w:p>
    <w:p w:rsidR="00B15A17" w:rsidRDefault="00F034A4" w:rsidP="005E6B29">
      <w:pPr>
        <w:pStyle w:val="ac"/>
        <w:numPr>
          <w:ilvl w:val="1"/>
          <w:numId w:val="97"/>
        </w:numPr>
        <w:tabs>
          <w:tab w:val="left" w:pos="961"/>
          <w:tab w:val="left" w:pos="962"/>
        </w:tabs>
        <w:ind w:right="305" w:firstLine="283"/>
        <w:jc w:val="left"/>
        <w:rPr>
          <w:sz w:val="26"/>
        </w:rPr>
      </w:pPr>
      <w:r>
        <w:rPr>
          <w:sz w:val="26"/>
        </w:rPr>
        <w:t>разъяснять</w:t>
      </w:r>
      <w:r>
        <w:rPr>
          <w:spacing w:val="45"/>
          <w:sz w:val="26"/>
        </w:rPr>
        <w:t xml:space="preserve"> </w:t>
      </w:r>
      <w:r>
        <w:rPr>
          <w:sz w:val="26"/>
        </w:rPr>
        <w:t>на</w:t>
      </w:r>
      <w:r>
        <w:rPr>
          <w:spacing w:val="46"/>
          <w:sz w:val="26"/>
        </w:rPr>
        <w:t xml:space="preserve"> </w:t>
      </w:r>
      <w:r>
        <w:rPr>
          <w:sz w:val="26"/>
        </w:rPr>
        <w:t>примерах</w:t>
      </w:r>
      <w:r>
        <w:rPr>
          <w:spacing w:val="47"/>
          <w:sz w:val="26"/>
        </w:rPr>
        <w:t xml:space="preserve"> </w:t>
      </w:r>
      <w:r>
        <w:rPr>
          <w:sz w:val="26"/>
        </w:rPr>
        <w:t>особенности</w:t>
      </w:r>
      <w:r>
        <w:rPr>
          <w:spacing w:val="47"/>
          <w:sz w:val="26"/>
        </w:rPr>
        <w:t xml:space="preserve"> </w:t>
      </w:r>
      <w:r>
        <w:rPr>
          <w:sz w:val="26"/>
        </w:rPr>
        <w:t>положения</w:t>
      </w:r>
      <w:r>
        <w:rPr>
          <w:spacing w:val="48"/>
          <w:sz w:val="26"/>
        </w:rPr>
        <w:t xml:space="preserve"> </w:t>
      </w:r>
      <w:r>
        <w:rPr>
          <w:sz w:val="26"/>
        </w:rPr>
        <w:t>несовершеннолетних</w:t>
      </w:r>
      <w:r>
        <w:rPr>
          <w:spacing w:val="48"/>
          <w:sz w:val="26"/>
        </w:rPr>
        <w:t xml:space="preserve"> </w:t>
      </w:r>
      <w:r>
        <w:rPr>
          <w:sz w:val="26"/>
        </w:rPr>
        <w:t>в</w:t>
      </w:r>
      <w:r>
        <w:rPr>
          <w:spacing w:val="46"/>
          <w:sz w:val="26"/>
        </w:rPr>
        <w:t xml:space="preserve"> </w:t>
      </w:r>
      <w:r>
        <w:rPr>
          <w:sz w:val="26"/>
        </w:rPr>
        <w:t>трудовых</w:t>
      </w:r>
      <w:r>
        <w:rPr>
          <w:spacing w:val="-62"/>
          <w:sz w:val="26"/>
        </w:rPr>
        <w:t xml:space="preserve"> </w:t>
      </w:r>
      <w:r>
        <w:rPr>
          <w:sz w:val="26"/>
        </w:rPr>
        <w:t>отношениях;</w:t>
      </w:r>
    </w:p>
    <w:p w:rsidR="00B15A17" w:rsidRDefault="00F034A4" w:rsidP="005E6B29">
      <w:pPr>
        <w:pStyle w:val="ac"/>
        <w:numPr>
          <w:ilvl w:val="1"/>
          <w:numId w:val="97"/>
        </w:numPr>
        <w:tabs>
          <w:tab w:val="left" w:pos="961"/>
          <w:tab w:val="left" w:pos="962"/>
        </w:tabs>
        <w:ind w:right="303" w:firstLine="283"/>
        <w:jc w:val="left"/>
        <w:rPr>
          <w:sz w:val="26"/>
        </w:rPr>
      </w:pPr>
      <w:r>
        <w:rPr>
          <w:sz w:val="26"/>
        </w:rPr>
        <w:t>иллюстрировать</w:t>
      </w:r>
      <w:r>
        <w:rPr>
          <w:spacing w:val="17"/>
          <w:sz w:val="26"/>
        </w:rPr>
        <w:t xml:space="preserve"> </w:t>
      </w:r>
      <w:r>
        <w:rPr>
          <w:sz w:val="26"/>
        </w:rPr>
        <w:t>примерами</w:t>
      </w:r>
      <w:r>
        <w:rPr>
          <w:spacing w:val="17"/>
          <w:sz w:val="26"/>
        </w:rPr>
        <w:t xml:space="preserve"> </w:t>
      </w:r>
      <w:r>
        <w:rPr>
          <w:sz w:val="26"/>
        </w:rPr>
        <w:t>способы</w:t>
      </w:r>
      <w:r>
        <w:rPr>
          <w:spacing w:val="20"/>
          <w:sz w:val="26"/>
        </w:rPr>
        <w:t xml:space="preserve"> </w:t>
      </w:r>
      <w:r>
        <w:rPr>
          <w:sz w:val="26"/>
        </w:rPr>
        <w:t>разрешения</w:t>
      </w:r>
      <w:r>
        <w:rPr>
          <w:spacing w:val="18"/>
          <w:sz w:val="26"/>
        </w:rPr>
        <w:t xml:space="preserve"> </w:t>
      </w:r>
      <w:r>
        <w:rPr>
          <w:sz w:val="26"/>
        </w:rPr>
        <w:t>трудовых</w:t>
      </w:r>
      <w:r>
        <w:rPr>
          <w:spacing w:val="18"/>
          <w:sz w:val="26"/>
        </w:rPr>
        <w:t xml:space="preserve"> </w:t>
      </w:r>
      <w:r>
        <w:rPr>
          <w:sz w:val="26"/>
        </w:rPr>
        <w:t>споров</w:t>
      </w:r>
      <w:r>
        <w:rPr>
          <w:spacing w:val="18"/>
          <w:sz w:val="26"/>
        </w:rPr>
        <w:t xml:space="preserve"> </w:t>
      </w:r>
      <w:r>
        <w:rPr>
          <w:sz w:val="26"/>
        </w:rPr>
        <w:t>и</w:t>
      </w:r>
      <w:r>
        <w:rPr>
          <w:spacing w:val="17"/>
          <w:sz w:val="26"/>
        </w:rPr>
        <w:t xml:space="preserve"> </w:t>
      </w:r>
      <w:r>
        <w:rPr>
          <w:sz w:val="26"/>
        </w:rPr>
        <w:t>привлечение</w:t>
      </w:r>
      <w:r>
        <w:rPr>
          <w:spacing w:val="19"/>
          <w:sz w:val="26"/>
        </w:rPr>
        <w:t xml:space="preserve"> </w:t>
      </w:r>
      <w:r>
        <w:rPr>
          <w:sz w:val="26"/>
        </w:rPr>
        <w:t>к</w:t>
      </w:r>
      <w:r>
        <w:rPr>
          <w:spacing w:val="-62"/>
          <w:sz w:val="26"/>
        </w:rPr>
        <w:t xml:space="preserve"> </w:t>
      </w:r>
      <w:r>
        <w:rPr>
          <w:sz w:val="26"/>
        </w:rPr>
        <w:t>дисциплинарной ответственности;</w:t>
      </w:r>
    </w:p>
    <w:p w:rsidR="00B15A17" w:rsidRDefault="00F034A4" w:rsidP="005E6B29">
      <w:pPr>
        <w:pStyle w:val="ac"/>
        <w:numPr>
          <w:ilvl w:val="1"/>
          <w:numId w:val="97"/>
        </w:numPr>
        <w:tabs>
          <w:tab w:val="left" w:pos="961"/>
          <w:tab w:val="left" w:pos="962"/>
          <w:tab w:val="left" w:pos="2321"/>
          <w:tab w:val="left" w:pos="3160"/>
          <w:tab w:val="left" w:pos="5553"/>
          <w:tab w:val="left" w:pos="7706"/>
          <w:tab w:val="left" w:pos="8114"/>
          <w:tab w:val="left" w:pos="9552"/>
        </w:tabs>
        <w:ind w:right="304" w:firstLine="283"/>
        <w:jc w:val="left"/>
        <w:rPr>
          <w:sz w:val="26"/>
        </w:rPr>
      </w:pPr>
      <w:r>
        <w:rPr>
          <w:sz w:val="26"/>
        </w:rPr>
        <w:t>различать</w:t>
      </w:r>
      <w:r>
        <w:rPr>
          <w:sz w:val="26"/>
        </w:rPr>
        <w:tab/>
        <w:t>виды</w:t>
      </w:r>
      <w:r>
        <w:rPr>
          <w:sz w:val="26"/>
        </w:rPr>
        <w:tab/>
        <w:t>административных</w:t>
      </w:r>
      <w:r>
        <w:rPr>
          <w:sz w:val="26"/>
        </w:rPr>
        <w:tab/>
        <w:t>правонарушений</w:t>
      </w:r>
      <w:r>
        <w:rPr>
          <w:sz w:val="26"/>
        </w:rPr>
        <w:tab/>
        <w:t>и</w:t>
      </w:r>
      <w:r>
        <w:rPr>
          <w:sz w:val="26"/>
        </w:rPr>
        <w:tab/>
        <w:t>описывать</w:t>
      </w:r>
      <w:r>
        <w:rPr>
          <w:sz w:val="26"/>
        </w:rPr>
        <w:tab/>
      </w:r>
      <w:r>
        <w:rPr>
          <w:spacing w:val="-1"/>
          <w:sz w:val="26"/>
        </w:rPr>
        <w:t>порядок</w:t>
      </w:r>
      <w:r>
        <w:rPr>
          <w:spacing w:val="-62"/>
          <w:sz w:val="26"/>
        </w:rPr>
        <w:t xml:space="preserve"> </w:t>
      </w:r>
      <w:r>
        <w:rPr>
          <w:sz w:val="26"/>
        </w:rPr>
        <w:t>привлечения</w:t>
      </w:r>
      <w:r>
        <w:rPr>
          <w:spacing w:val="3"/>
          <w:sz w:val="26"/>
        </w:rPr>
        <w:t xml:space="preserve"> </w:t>
      </w:r>
      <w:r>
        <w:rPr>
          <w:sz w:val="26"/>
        </w:rPr>
        <w:t>к</w:t>
      </w:r>
      <w:r>
        <w:rPr>
          <w:spacing w:val="-2"/>
          <w:sz w:val="26"/>
        </w:rPr>
        <w:t xml:space="preserve"> </w:t>
      </w:r>
      <w:r>
        <w:rPr>
          <w:sz w:val="26"/>
        </w:rPr>
        <w:t>административной</w:t>
      </w:r>
      <w:r>
        <w:rPr>
          <w:spacing w:val="2"/>
          <w:sz w:val="26"/>
        </w:rPr>
        <w:t xml:space="preserve"> </w:t>
      </w:r>
      <w:r>
        <w:rPr>
          <w:sz w:val="26"/>
        </w:rPr>
        <w:t>ответственности;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дифференцировать</w:t>
      </w:r>
      <w:r>
        <w:rPr>
          <w:spacing w:val="-6"/>
          <w:sz w:val="26"/>
        </w:rPr>
        <w:t xml:space="preserve"> </w:t>
      </w:r>
      <w:r>
        <w:rPr>
          <w:sz w:val="26"/>
        </w:rPr>
        <w:t>виды</w:t>
      </w:r>
      <w:r>
        <w:rPr>
          <w:spacing w:val="-4"/>
          <w:sz w:val="26"/>
        </w:rPr>
        <w:t xml:space="preserve"> </w:t>
      </w:r>
      <w:r>
        <w:rPr>
          <w:sz w:val="26"/>
        </w:rPr>
        <w:t>административных</w:t>
      </w:r>
      <w:r>
        <w:rPr>
          <w:spacing w:val="-5"/>
          <w:sz w:val="26"/>
        </w:rPr>
        <w:t xml:space="preserve"> </w:t>
      </w:r>
      <w:r>
        <w:rPr>
          <w:sz w:val="26"/>
        </w:rPr>
        <w:t>наказаний;</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дифференцировать</w:t>
      </w:r>
      <w:r>
        <w:rPr>
          <w:spacing w:val="-5"/>
          <w:sz w:val="26"/>
        </w:rPr>
        <w:t xml:space="preserve"> </w:t>
      </w:r>
      <w:r>
        <w:rPr>
          <w:sz w:val="26"/>
        </w:rPr>
        <w:t>виды</w:t>
      </w:r>
      <w:r>
        <w:rPr>
          <w:spacing w:val="-2"/>
          <w:sz w:val="26"/>
        </w:rPr>
        <w:t xml:space="preserve"> </w:t>
      </w:r>
      <w:r>
        <w:rPr>
          <w:sz w:val="26"/>
        </w:rPr>
        <w:t>преступлений</w:t>
      </w:r>
      <w:r>
        <w:rPr>
          <w:spacing w:val="-3"/>
          <w:sz w:val="26"/>
        </w:rPr>
        <w:t xml:space="preserve"> </w:t>
      </w:r>
      <w:r>
        <w:rPr>
          <w:sz w:val="26"/>
        </w:rPr>
        <w:t>и</w:t>
      </w:r>
      <w:r>
        <w:rPr>
          <w:spacing w:val="-3"/>
          <w:sz w:val="26"/>
        </w:rPr>
        <w:t xml:space="preserve"> </w:t>
      </w:r>
      <w:r>
        <w:rPr>
          <w:sz w:val="26"/>
        </w:rPr>
        <w:t>наказания</w:t>
      </w:r>
      <w:r>
        <w:rPr>
          <w:spacing w:val="-3"/>
          <w:sz w:val="26"/>
        </w:rPr>
        <w:t xml:space="preserve"> </w:t>
      </w:r>
      <w:r>
        <w:rPr>
          <w:sz w:val="26"/>
        </w:rPr>
        <w:t>за</w:t>
      </w:r>
      <w:r>
        <w:rPr>
          <w:spacing w:val="-4"/>
          <w:sz w:val="26"/>
        </w:rPr>
        <w:t xml:space="preserve"> </w:t>
      </w:r>
      <w:r>
        <w:rPr>
          <w:sz w:val="26"/>
        </w:rPr>
        <w:t>них;</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выявлять</w:t>
      </w:r>
      <w:r>
        <w:rPr>
          <w:spacing w:val="-6"/>
          <w:sz w:val="26"/>
        </w:rPr>
        <w:t xml:space="preserve"> </w:t>
      </w:r>
      <w:r>
        <w:rPr>
          <w:sz w:val="26"/>
        </w:rPr>
        <w:t>специфику</w:t>
      </w:r>
      <w:r>
        <w:rPr>
          <w:spacing w:val="-6"/>
          <w:sz w:val="26"/>
        </w:rPr>
        <w:t xml:space="preserve"> </w:t>
      </w:r>
      <w:r>
        <w:rPr>
          <w:sz w:val="26"/>
        </w:rPr>
        <w:t>уголовной</w:t>
      </w:r>
      <w:r>
        <w:rPr>
          <w:spacing w:val="-1"/>
          <w:sz w:val="26"/>
        </w:rPr>
        <w:t xml:space="preserve"> </w:t>
      </w:r>
      <w:r>
        <w:rPr>
          <w:sz w:val="26"/>
        </w:rPr>
        <w:t>ответственности</w:t>
      </w:r>
      <w:r>
        <w:rPr>
          <w:spacing w:val="-3"/>
          <w:sz w:val="26"/>
        </w:rPr>
        <w:t xml:space="preserve"> </w:t>
      </w:r>
      <w:r>
        <w:rPr>
          <w:sz w:val="26"/>
        </w:rPr>
        <w:t>несовершеннолетних;</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3"/>
          <w:sz w:val="26"/>
        </w:rPr>
        <w:t xml:space="preserve"> </w:t>
      </w:r>
      <w:r>
        <w:rPr>
          <w:sz w:val="26"/>
        </w:rPr>
        <w:t>права</w:t>
      </w:r>
      <w:r>
        <w:rPr>
          <w:spacing w:val="-2"/>
          <w:sz w:val="26"/>
        </w:rPr>
        <w:t xml:space="preserve"> </w:t>
      </w:r>
      <w:r>
        <w:rPr>
          <w:sz w:val="26"/>
        </w:rPr>
        <w:t>и</w:t>
      </w:r>
      <w:r>
        <w:rPr>
          <w:spacing w:val="-4"/>
          <w:sz w:val="26"/>
        </w:rPr>
        <w:t xml:space="preserve"> </w:t>
      </w:r>
      <w:r>
        <w:rPr>
          <w:sz w:val="26"/>
        </w:rPr>
        <w:t>обязанности</w:t>
      </w:r>
      <w:r>
        <w:rPr>
          <w:spacing w:val="-3"/>
          <w:sz w:val="26"/>
        </w:rPr>
        <w:t xml:space="preserve"> </w:t>
      </w:r>
      <w:r>
        <w:rPr>
          <w:sz w:val="26"/>
        </w:rPr>
        <w:t>налогоплательщика;</w:t>
      </w:r>
    </w:p>
    <w:p w:rsidR="00B15A17" w:rsidRDefault="00B15A17">
      <w:pPr>
        <w:spacing w:line="298"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6" w:firstLine="283"/>
        <w:rPr>
          <w:sz w:val="26"/>
        </w:rPr>
      </w:pPr>
      <w:r>
        <w:rPr>
          <w:sz w:val="26"/>
        </w:rPr>
        <w:lastRenderedPageBreak/>
        <w:t>анализировать</w:t>
      </w:r>
      <w:r>
        <w:rPr>
          <w:spacing w:val="1"/>
          <w:sz w:val="26"/>
        </w:rPr>
        <w:t xml:space="preserve"> </w:t>
      </w:r>
      <w:r>
        <w:rPr>
          <w:sz w:val="26"/>
        </w:rPr>
        <w:t>практические</w:t>
      </w:r>
      <w:r>
        <w:rPr>
          <w:spacing w:val="1"/>
          <w:sz w:val="26"/>
        </w:rPr>
        <w:t xml:space="preserve"> </w:t>
      </w:r>
      <w:r>
        <w:rPr>
          <w:sz w:val="26"/>
        </w:rPr>
        <w:t>ситуации,</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гражданскими,</w:t>
      </w:r>
      <w:r>
        <w:rPr>
          <w:spacing w:val="1"/>
          <w:sz w:val="26"/>
        </w:rPr>
        <w:t xml:space="preserve"> </w:t>
      </w:r>
      <w:r>
        <w:rPr>
          <w:sz w:val="26"/>
        </w:rPr>
        <w:t>семейными,</w:t>
      </w:r>
      <w:r>
        <w:rPr>
          <w:spacing w:val="1"/>
          <w:sz w:val="26"/>
        </w:rPr>
        <w:t xml:space="preserve"> </w:t>
      </w:r>
      <w:r>
        <w:rPr>
          <w:sz w:val="26"/>
        </w:rPr>
        <w:t>трудовыми, уголовными и налоговыми правоотношениями; в предлагаемых модельных</w:t>
      </w:r>
      <w:r>
        <w:rPr>
          <w:spacing w:val="1"/>
          <w:sz w:val="26"/>
        </w:rPr>
        <w:t xml:space="preserve"> </w:t>
      </w:r>
      <w:r>
        <w:rPr>
          <w:sz w:val="26"/>
        </w:rPr>
        <w:t>ситуациях определять</w:t>
      </w:r>
      <w:r>
        <w:rPr>
          <w:spacing w:val="2"/>
          <w:sz w:val="26"/>
        </w:rPr>
        <w:t xml:space="preserve"> </w:t>
      </w:r>
      <w:r>
        <w:rPr>
          <w:sz w:val="26"/>
        </w:rPr>
        <w:t>признаки правонарушения;</w:t>
      </w:r>
    </w:p>
    <w:p w:rsidR="00B15A17" w:rsidRDefault="00F034A4" w:rsidP="005E6B29">
      <w:pPr>
        <w:pStyle w:val="ac"/>
        <w:numPr>
          <w:ilvl w:val="1"/>
          <w:numId w:val="97"/>
        </w:numPr>
        <w:tabs>
          <w:tab w:val="left" w:pos="962"/>
        </w:tabs>
        <w:spacing w:before="1"/>
        <w:ind w:right="305" w:firstLine="283"/>
        <w:rPr>
          <w:sz w:val="26"/>
        </w:rPr>
      </w:pPr>
      <w:r>
        <w:rPr>
          <w:sz w:val="26"/>
        </w:rPr>
        <w:t>различать</w:t>
      </w:r>
      <w:r>
        <w:rPr>
          <w:spacing w:val="1"/>
          <w:sz w:val="26"/>
        </w:rPr>
        <w:t xml:space="preserve"> </w:t>
      </w:r>
      <w:r>
        <w:rPr>
          <w:sz w:val="26"/>
        </w:rPr>
        <w:t>гражданское,</w:t>
      </w:r>
      <w:r>
        <w:rPr>
          <w:spacing w:val="1"/>
          <w:sz w:val="26"/>
        </w:rPr>
        <w:t xml:space="preserve"> </w:t>
      </w:r>
      <w:r>
        <w:rPr>
          <w:sz w:val="26"/>
        </w:rPr>
        <w:t>арбитражное,</w:t>
      </w:r>
      <w:r>
        <w:rPr>
          <w:spacing w:val="1"/>
          <w:sz w:val="26"/>
        </w:rPr>
        <w:t xml:space="preserve"> </w:t>
      </w:r>
      <w:r>
        <w:rPr>
          <w:sz w:val="26"/>
        </w:rPr>
        <w:t>уголовное</w:t>
      </w:r>
      <w:r>
        <w:rPr>
          <w:spacing w:val="1"/>
          <w:sz w:val="26"/>
        </w:rPr>
        <w:t xml:space="preserve"> </w:t>
      </w:r>
      <w:r>
        <w:rPr>
          <w:sz w:val="26"/>
        </w:rPr>
        <w:t>судопроизводство,</w:t>
      </w:r>
      <w:r>
        <w:rPr>
          <w:spacing w:val="1"/>
          <w:sz w:val="26"/>
        </w:rPr>
        <w:t xml:space="preserve"> </w:t>
      </w:r>
      <w:r>
        <w:rPr>
          <w:sz w:val="26"/>
        </w:rPr>
        <w:t>грамотно</w:t>
      </w:r>
      <w:r>
        <w:rPr>
          <w:spacing w:val="1"/>
          <w:sz w:val="26"/>
        </w:rPr>
        <w:t xml:space="preserve"> </w:t>
      </w:r>
      <w:r>
        <w:rPr>
          <w:sz w:val="26"/>
        </w:rPr>
        <w:t>применять</w:t>
      </w:r>
      <w:r>
        <w:rPr>
          <w:spacing w:val="-2"/>
          <w:sz w:val="26"/>
        </w:rPr>
        <w:t xml:space="preserve"> </w:t>
      </w:r>
      <w:r>
        <w:rPr>
          <w:sz w:val="26"/>
        </w:rPr>
        <w:t>правовые</w:t>
      </w:r>
      <w:r>
        <w:rPr>
          <w:spacing w:val="1"/>
          <w:sz w:val="26"/>
        </w:rPr>
        <w:t xml:space="preserve"> </w:t>
      </w:r>
      <w:r>
        <w:rPr>
          <w:sz w:val="26"/>
        </w:rPr>
        <w:t>нормы для</w:t>
      </w:r>
      <w:r>
        <w:rPr>
          <w:spacing w:val="-1"/>
          <w:sz w:val="26"/>
        </w:rPr>
        <w:t xml:space="preserve"> </w:t>
      </w:r>
      <w:r>
        <w:rPr>
          <w:sz w:val="26"/>
        </w:rPr>
        <w:t>разрешения конфликтов</w:t>
      </w:r>
      <w:r>
        <w:rPr>
          <w:spacing w:val="-1"/>
          <w:sz w:val="26"/>
        </w:rPr>
        <w:t xml:space="preserve"> </w:t>
      </w:r>
      <w:r>
        <w:rPr>
          <w:sz w:val="26"/>
        </w:rPr>
        <w:t>правовыми способами;</w:t>
      </w:r>
    </w:p>
    <w:p w:rsidR="00B15A17" w:rsidRDefault="00F034A4" w:rsidP="005E6B29">
      <w:pPr>
        <w:pStyle w:val="ac"/>
        <w:numPr>
          <w:ilvl w:val="1"/>
          <w:numId w:val="97"/>
        </w:numPr>
        <w:tabs>
          <w:tab w:val="left" w:pos="962"/>
        </w:tabs>
        <w:ind w:right="304" w:firstLine="283"/>
        <w:rPr>
          <w:sz w:val="26"/>
        </w:rPr>
      </w:pPr>
      <w:r>
        <w:rPr>
          <w:sz w:val="26"/>
        </w:rPr>
        <w:t>высказывать обоснованные суждения, основываясь на внутренней убежденности в</w:t>
      </w:r>
      <w:r>
        <w:rPr>
          <w:spacing w:val="1"/>
          <w:sz w:val="26"/>
        </w:rPr>
        <w:t xml:space="preserve"> </w:t>
      </w:r>
      <w:r>
        <w:rPr>
          <w:sz w:val="26"/>
        </w:rPr>
        <w:t>необходимости соблюдения</w:t>
      </w:r>
      <w:r>
        <w:rPr>
          <w:spacing w:val="1"/>
          <w:sz w:val="26"/>
        </w:rPr>
        <w:t xml:space="preserve"> </w:t>
      </w:r>
      <w:r>
        <w:rPr>
          <w:sz w:val="26"/>
        </w:rPr>
        <w:t>норм</w:t>
      </w:r>
      <w:r>
        <w:rPr>
          <w:spacing w:val="-1"/>
          <w:sz w:val="26"/>
        </w:rPr>
        <w:t xml:space="preserve"> </w:t>
      </w:r>
      <w:r>
        <w:rPr>
          <w:sz w:val="26"/>
        </w:rPr>
        <w:t>права;</w:t>
      </w:r>
    </w:p>
    <w:p w:rsidR="00B15A17" w:rsidRDefault="00F034A4" w:rsidP="005E6B29">
      <w:pPr>
        <w:pStyle w:val="ac"/>
        <w:numPr>
          <w:ilvl w:val="1"/>
          <w:numId w:val="97"/>
        </w:numPr>
        <w:tabs>
          <w:tab w:val="left" w:pos="962"/>
        </w:tabs>
        <w:spacing w:before="1"/>
        <w:ind w:left="961" w:hanging="426"/>
        <w:rPr>
          <w:sz w:val="26"/>
        </w:rPr>
      </w:pPr>
      <w:r>
        <w:rPr>
          <w:sz w:val="26"/>
        </w:rPr>
        <w:t>различать</w:t>
      </w:r>
      <w:r>
        <w:rPr>
          <w:spacing w:val="-6"/>
          <w:sz w:val="26"/>
        </w:rPr>
        <w:t xml:space="preserve"> </w:t>
      </w:r>
      <w:r>
        <w:rPr>
          <w:sz w:val="26"/>
        </w:rPr>
        <w:t>виды</w:t>
      </w:r>
      <w:r>
        <w:rPr>
          <w:spacing w:val="-4"/>
          <w:sz w:val="26"/>
        </w:rPr>
        <w:t xml:space="preserve"> </w:t>
      </w:r>
      <w:r>
        <w:rPr>
          <w:sz w:val="26"/>
        </w:rPr>
        <w:t>юридических</w:t>
      </w:r>
      <w:r>
        <w:rPr>
          <w:spacing w:val="-3"/>
          <w:sz w:val="26"/>
        </w:rPr>
        <w:t xml:space="preserve"> </w:t>
      </w:r>
      <w:r>
        <w:rPr>
          <w:sz w:val="26"/>
        </w:rPr>
        <w:t>профессий.</w:t>
      </w:r>
    </w:p>
    <w:p w:rsidR="00B15A17" w:rsidRDefault="00B15A17">
      <w:pPr>
        <w:pStyle w:val="a8"/>
        <w:spacing w:before="7"/>
        <w:ind w:left="0"/>
        <w:jc w:val="left"/>
      </w:pPr>
    </w:p>
    <w:p w:rsidR="00B15A17" w:rsidRDefault="00F034A4">
      <w:pPr>
        <w:pStyle w:val="Heading1"/>
        <w:spacing w:line="295"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различать</w:t>
      </w:r>
      <w:r>
        <w:rPr>
          <w:i/>
          <w:spacing w:val="-2"/>
          <w:sz w:val="26"/>
        </w:rPr>
        <w:t xml:space="preserve"> </w:t>
      </w:r>
      <w:r>
        <w:rPr>
          <w:i/>
          <w:sz w:val="26"/>
        </w:rPr>
        <w:t>предмет</w:t>
      </w:r>
      <w:r>
        <w:rPr>
          <w:i/>
          <w:spacing w:val="-2"/>
          <w:sz w:val="26"/>
        </w:rPr>
        <w:t xml:space="preserve"> </w:t>
      </w:r>
      <w:r>
        <w:rPr>
          <w:i/>
          <w:sz w:val="26"/>
        </w:rPr>
        <w:t>и</w:t>
      </w:r>
      <w:r>
        <w:rPr>
          <w:i/>
          <w:spacing w:val="-1"/>
          <w:sz w:val="26"/>
        </w:rPr>
        <w:t xml:space="preserve"> </w:t>
      </w:r>
      <w:r>
        <w:rPr>
          <w:i/>
          <w:sz w:val="26"/>
        </w:rPr>
        <w:t>метод</w:t>
      </w:r>
      <w:r>
        <w:rPr>
          <w:i/>
          <w:spacing w:val="-2"/>
          <w:sz w:val="26"/>
        </w:rPr>
        <w:t xml:space="preserve"> </w:t>
      </w:r>
      <w:r>
        <w:rPr>
          <w:i/>
          <w:sz w:val="26"/>
        </w:rPr>
        <w:t>правового</w:t>
      </w:r>
      <w:r>
        <w:rPr>
          <w:i/>
          <w:spacing w:val="-3"/>
          <w:sz w:val="26"/>
        </w:rPr>
        <w:t xml:space="preserve"> </w:t>
      </w:r>
      <w:r>
        <w:rPr>
          <w:i/>
          <w:sz w:val="26"/>
        </w:rPr>
        <w:t>регулирования;</w:t>
      </w:r>
    </w:p>
    <w:p w:rsidR="00B15A17" w:rsidRDefault="00F034A4" w:rsidP="005E6B29">
      <w:pPr>
        <w:pStyle w:val="ac"/>
        <w:numPr>
          <w:ilvl w:val="1"/>
          <w:numId w:val="97"/>
        </w:numPr>
        <w:tabs>
          <w:tab w:val="left" w:pos="961"/>
          <w:tab w:val="left" w:pos="962"/>
        </w:tabs>
        <w:spacing w:before="1"/>
        <w:ind w:right="306" w:firstLine="283"/>
        <w:jc w:val="left"/>
        <w:rPr>
          <w:i/>
          <w:sz w:val="26"/>
        </w:rPr>
      </w:pPr>
      <w:r>
        <w:rPr>
          <w:i/>
          <w:sz w:val="26"/>
        </w:rPr>
        <w:t>выявлять</w:t>
      </w:r>
      <w:r>
        <w:rPr>
          <w:i/>
          <w:spacing w:val="1"/>
          <w:sz w:val="26"/>
        </w:rPr>
        <w:t xml:space="preserve"> </w:t>
      </w:r>
      <w:r>
        <w:rPr>
          <w:i/>
          <w:sz w:val="26"/>
        </w:rPr>
        <w:t>общественную</w:t>
      </w:r>
      <w:r>
        <w:rPr>
          <w:i/>
          <w:spacing w:val="1"/>
          <w:sz w:val="26"/>
        </w:rPr>
        <w:t xml:space="preserve"> </w:t>
      </w:r>
      <w:r>
        <w:rPr>
          <w:i/>
          <w:sz w:val="26"/>
        </w:rPr>
        <w:t>опасность</w:t>
      </w:r>
      <w:r>
        <w:rPr>
          <w:i/>
          <w:spacing w:val="1"/>
          <w:sz w:val="26"/>
        </w:rPr>
        <w:t xml:space="preserve"> </w:t>
      </w:r>
      <w:r>
        <w:rPr>
          <w:i/>
          <w:sz w:val="26"/>
        </w:rPr>
        <w:t>коррупции</w:t>
      </w:r>
      <w:r>
        <w:rPr>
          <w:i/>
          <w:spacing w:val="1"/>
          <w:sz w:val="26"/>
        </w:rPr>
        <w:t xml:space="preserve"> </w:t>
      </w:r>
      <w:r>
        <w:rPr>
          <w:i/>
          <w:sz w:val="26"/>
        </w:rPr>
        <w:t>для</w:t>
      </w:r>
      <w:r>
        <w:rPr>
          <w:i/>
          <w:spacing w:val="1"/>
          <w:sz w:val="26"/>
        </w:rPr>
        <w:t xml:space="preserve"> </w:t>
      </w:r>
      <w:r>
        <w:rPr>
          <w:i/>
          <w:sz w:val="26"/>
        </w:rPr>
        <w:t>гражданина,</w:t>
      </w:r>
      <w:r>
        <w:rPr>
          <w:i/>
          <w:spacing w:val="1"/>
          <w:sz w:val="26"/>
        </w:rPr>
        <w:t xml:space="preserve"> </w:t>
      </w:r>
      <w:r>
        <w:rPr>
          <w:i/>
          <w:sz w:val="26"/>
        </w:rPr>
        <w:t>общества</w:t>
      </w:r>
      <w:r>
        <w:rPr>
          <w:i/>
          <w:spacing w:val="1"/>
          <w:sz w:val="26"/>
        </w:rPr>
        <w:t xml:space="preserve"> </w:t>
      </w:r>
      <w:r>
        <w:rPr>
          <w:i/>
          <w:sz w:val="26"/>
        </w:rPr>
        <w:t>и</w:t>
      </w:r>
      <w:r>
        <w:rPr>
          <w:i/>
          <w:spacing w:val="-62"/>
          <w:sz w:val="26"/>
        </w:rPr>
        <w:t xml:space="preserve"> </w:t>
      </w:r>
      <w:r>
        <w:rPr>
          <w:i/>
          <w:sz w:val="26"/>
        </w:rPr>
        <w:t>государства;</w:t>
      </w:r>
    </w:p>
    <w:p w:rsidR="00B15A17" w:rsidRDefault="00F034A4" w:rsidP="005E6B29">
      <w:pPr>
        <w:pStyle w:val="ac"/>
        <w:numPr>
          <w:ilvl w:val="1"/>
          <w:numId w:val="97"/>
        </w:numPr>
        <w:tabs>
          <w:tab w:val="left" w:pos="961"/>
          <w:tab w:val="left" w:pos="962"/>
          <w:tab w:val="left" w:pos="2350"/>
          <w:tab w:val="left" w:pos="3212"/>
          <w:tab w:val="left" w:pos="3572"/>
          <w:tab w:val="left" w:pos="5296"/>
          <w:tab w:val="left" w:pos="7281"/>
          <w:tab w:val="left" w:pos="9182"/>
        </w:tabs>
        <w:ind w:right="305" w:firstLine="283"/>
        <w:jc w:val="left"/>
        <w:rPr>
          <w:i/>
          <w:sz w:val="26"/>
        </w:rPr>
      </w:pPr>
      <w:r>
        <w:rPr>
          <w:i/>
          <w:sz w:val="26"/>
        </w:rPr>
        <w:t>различать</w:t>
      </w:r>
      <w:r>
        <w:rPr>
          <w:i/>
          <w:sz w:val="26"/>
        </w:rPr>
        <w:tab/>
        <w:t>права</w:t>
      </w:r>
      <w:r>
        <w:rPr>
          <w:i/>
          <w:sz w:val="26"/>
        </w:rPr>
        <w:tab/>
        <w:t>и</w:t>
      </w:r>
      <w:r>
        <w:rPr>
          <w:i/>
          <w:sz w:val="26"/>
        </w:rPr>
        <w:tab/>
        <w:t>обязанности,</w:t>
      </w:r>
      <w:r>
        <w:rPr>
          <w:i/>
          <w:sz w:val="26"/>
        </w:rPr>
        <w:tab/>
        <w:t>гарантируемые</w:t>
      </w:r>
      <w:r>
        <w:rPr>
          <w:i/>
          <w:sz w:val="26"/>
        </w:rPr>
        <w:tab/>
        <w:t>Конституцией</w:t>
      </w:r>
      <w:r>
        <w:rPr>
          <w:i/>
          <w:sz w:val="26"/>
        </w:rPr>
        <w:tab/>
      </w:r>
      <w:r>
        <w:rPr>
          <w:i/>
          <w:spacing w:val="-1"/>
          <w:sz w:val="26"/>
        </w:rPr>
        <w:t>Российской</w:t>
      </w:r>
      <w:r>
        <w:rPr>
          <w:i/>
          <w:spacing w:val="-62"/>
          <w:sz w:val="26"/>
        </w:rPr>
        <w:t xml:space="preserve"> </w:t>
      </w:r>
      <w:r>
        <w:rPr>
          <w:i/>
          <w:sz w:val="26"/>
        </w:rPr>
        <w:t>Федерации</w:t>
      </w:r>
      <w:r>
        <w:rPr>
          <w:i/>
          <w:spacing w:val="-1"/>
          <w:sz w:val="26"/>
        </w:rPr>
        <w:t xml:space="preserve"> </w:t>
      </w:r>
      <w:r>
        <w:rPr>
          <w:i/>
          <w:sz w:val="26"/>
        </w:rPr>
        <w:t>и</w:t>
      </w:r>
      <w:r>
        <w:rPr>
          <w:i/>
          <w:spacing w:val="-1"/>
          <w:sz w:val="26"/>
        </w:rPr>
        <w:t xml:space="preserve"> </w:t>
      </w:r>
      <w:r>
        <w:rPr>
          <w:i/>
          <w:sz w:val="26"/>
        </w:rPr>
        <w:t>в</w:t>
      </w:r>
      <w:r>
        <w:rPr>
          <w:i/>
          <w:spacing w:val="2"/>
          <w:sz w:val="26"/>
        </w:rPr>
        <w:t xml:space="preserve"> </w:t>
      </w:r>
      <w:r>
        <w:rPr>
          <w:i/>
          <w:sz w:val="26"/>
        </w:rPr>
        <w:t>рамках</w:t>
      </w:r>
      <w:r>
        <w:rPr>
          <w:i/>
          <w:spacing w:val="3"/>
          <w:sz w:val="26"/>
        </w:rPr>
        <w:t xml:space="preserve"> </w:t>
      </w:r>
      <w:r>
        <w:rPr>
          <w:i/>
          <w:sz w:val="26"/>
        </w:rPr>
        <w:t>других отраслей права;</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выявлять</w:t>
      </w:r>
      <w:r>
        <w:rPr>
          <w:i/>
          <w:spacing w:val="-8"/>
          <w:sz w:val="26"/>
        </w:rPr>
        <w:t xml:space="preserve"> </w:t>
      </w:r>
      <w:r>
        <w:rPr>
          <w:i/>
          <w:sz w:val="26"/>
        </w:rPr>
        <w:t>особенности</w:t>
      </w:r>
      <w:r>
        <w:rPr>
          <w:i/>
          <w:spacing w:val="-5"/>
          <w:sz w:val="26"/>
        </w:rPr>
        <w:t xml:space="preserve"> </w:t>
      </w:r>
      <w:r>
        <w:rPr>
          <w:i/>
          <w:sz w:val="26"/>
        </w:rPr>
        <w:t>референдума;</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различать</w:t>
      </w:r>
      <w:r>
        <w:rPr>
          <w:i/>
          <w:spacing w:val="-3"/>
          <w:sz w:val="26"/>
        </w:rPr>
        <w:t xml:space="preserve"> </w:t>
      </w:r>
      <w:r>
        <w:rPr>
          <w:i/>
          <w:sz w:val="26"/>
        </w:rPr>
        <w:t>основные</w:t>
      </w:r>
      <w:r>
        <w:rPr>
          <w:i/>
          <w:spacing w:val="-2"/>
          <w:sz w:val="26"/>
        </w:rPr>
        <w:t xml:space="preserve"> </w:t>
      </w:r>
      <w:r>
        <w:rPr>
          <w:i/>
          <w:sz w:val="26"/>
        </w:rPr>
        <w:t>принципы</w:t>
      </w:r>
      <w:r>
        <w:rPr>
          <w:i/>
          <w:spacing w:val="-5"/>
          <w:sz w:val="26"/>
        </w:rPr>
        <w:t xml:space="preserve"> </w:t>
      </w:r>
      <w:r>
        <w:rPr>
          <w:i/>
          <w:sz w:val="26"/>
        </w:rPr>
        <w:t>международного</w:t>
      </w:r>
      <w:r>
        <w:rPr>
          <w:i/>
          <w:spacing w:val="-3"/>
          <w:sz w:val="26"/>
        </w:rPr>
        <w:t xml:space="preserve"> </w:t>
      </w:r>
      <w:r>
        <w:rPr>
          <w:i/>
          <w:sz w:val="26"/>
        </w:rPr>
        <w:t>гуманитарного</w:t>
      </w:r>
      <w:r>
        <w:rPr>
          <w:i/>
          <w:spacing w:val="-2"/>
          <w:sz w:val="26"/>
        </w:rPr>
        <w:t xml:space="preserve"> </w:t>
      </w:r>
      <w:r>
        <w:rPr>
          <w:i/>
          <w:sz w:val="26"/>
        </w:rPr>
        <w:t>права;</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характеризовать</w:t>
      </w:r>
      <w:r>
        <w:rPr>
          <w:i/>
          <w:spacing w:val="-3"/>
          <w:sz w:val="26"/>
        </w:rPr>
        <w:t xml:space="preserve"> </w:t>
      </w:r>
      <w:r>
        <w:rPr>
          <w:i/>
          <w:sz w:val="26"/>
        </w:rPr>
        <w:t>основные</w:t>
      </w:r>
      <w:r>
        <w:rPr>
          <w:i/>
          <w:spacing w:val="-3"/>
          <w:sz w:val="26"/>
        </w:rPr>
        <w:t xml:space="preserve"> </w:t>
      </w:r>
      <w:r>
        <w:rPr>
          <w:i/>
          <w:sz w:val="26"/>
        </w:rPr>
        <w:t>категории</w:t>
      </w:r>
      <w:r>
        <w:rPr>
          <w:i/>
          <w:spacing w:val="-2"/>
          <w:sz w:val="26"/>
        </w:rPr>
        <w:t xml:space="preserve"> </w:t>
      </w:r>
      <w:r>
        <w:rPr>
          <w:i/>
          <w:sz w:val="26"/>
        </w:rPr>
        <w:t>обязательственного</w:t>
      </w:r>
      <w:r>
        <w:rPr>
          <w:i/>
          <w:spacing w:val="-2"/>
          <w:sz w:val="26"/>
        </w:rPr>
        <w:t xml:space="preserve"> </w:t>
      </w:r>
      <w:r>
        <w:rPr>
          <w:i/>
          <w:sz w:val="26"/>
        </w:rPr>
        <w:t>права;</w:t>
      </w:r>
    </w:p>
    <w:p w:rsidR="00B15A17" w:rsidRDefault="00F034A4" w:rsidP="005E6B29">
      <w:pPr>
        <w:pStyle w:val="ac"/>
        <w:numPr>
          <w:ilvl w:val="1"/>
          <w:numId w:val="97"/>
        </w:numPr>
        <w:tabs>
          <w:tab w:val="left" w:pos="961"/>
          <w:tab w:val="left" w:pos="962"/>
        </w:tabs>
        <w:spacing w:before="2" w:line="298" w:lineRule="exact"/>
        <w:ind w:left="961" w:hanging="426"/>
        <w:jc w:val="left"/>
        <w:rPr>
          <w:i/>
          <w:sz w:val="26"/>
        </w:rPr>
      </w:pPr>
      <w:r>
        <w:rPr>
          <w:i/>
          <w:sz w:val="26"/>
        </w:rPr>
        <w:t>целостно</w:t>
      </w:r>
      <w:r>
        <w:rPr>
          <w:i/>
          <w:spacing w:val="-4"/>
          <w:sz w:val="26"/>
        </w:rPr>
        <w:t xml:space="preserve"> </w:t>
      </w:r>
      <w:r>
        <w:rPr>
          <w:i/>
          <w:sz w:val="26"/>
        </w:rPr>
        <w:t>описывать</w:t>
      </w:r>
      <w:r>
        <w:rPr>
          <w:i/>
          <w:spacing w:val="-1"/>
          <w:sz w:val="26"/>
        </w:rPr>
        <w:t xml:space="preserve"> </w:t>
      </w:r>
      <w:r>
        <w:rPr>
          <w:i/>
          <w:sz w:val="26"/>
        </w:rPr>
        <w:t>порядок</w:t>
      </w:r>
      <w:r>
        <w:rPr>
          <w:i/>
          <w:spacing w:val="-2"/>
          <w:sz w:val="26"/>
        </w:rPr>
        <w:t xml:space="preserve"> </w:t>
      </w:r>
      <w:r>
        <w:rPr>
          <w:i/>
          <w:sz w:val="26"/>
        </w:rPr>
        <w:t>заключения</w:t>
      </w:r>
      <w:r>
        <w:rPr>
          <w:i/>
          <w:spacing w:val="-1"/>
          <w:sz w:val="26"/>
        </w:rPr>
        <w:t xml:space="preserve"> </w:t>
      </w:r>
      <w:r>
        <w:rPr>
          <w:i/>
          <w:sz w:val="26"/>
        </w:rPr>
        <w:t>гражданско-правового договора;</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выявлять</w:t>
      </w:r>
      <w:r>
        <w:rPr>
          <w:i/>
          <w:spacing w:val="-5"/>
          <w:sz w:val="26"/>
        </w:rPr>
        <w:t xml:space="preserve"> </w:t>
      </w:r>
      <w:r>
        <w:rPr>
          <w:i/>
          <w:sz w:val="26"/>
        </w:rPr>
        <w:t>способы</w:t>
      </w:r>
      <w:r>
        <w:rPr>
          <w:i/>
          <w:spacing w:val="-3"/>
          <w:sz w:val="26"/>
        </w:rPr>
        <w:t xml:space="preserve"> </w:t>
      </w:r>
      <w:r>
        <w:rPr>
          <w:i/>
          <w:sz w:val="26"/>
        </w:rPr>
        <w:t>защиты</w:t>
      </w:r>
      <w:r>
        <w:rPr>
          <w:i/>
          <w:spacing w:val="-3"/>
          <w:sz w:val="26"/>
        </w:rPr>
        <w:t xml:space="preserve"> </w:t>
      </w:r>
      <w:r>
        <w:rPr>
          <w:i/>
          <w:sz w:val="26"/>
        </w:rPr>
        <w:t>гражданских</w:t>
      </w:r>
      <w:r>
        <w:rPr>
          <w:i/>
          <w:spacing w:val="-2"/>
          <w:sz w:val="26"/>
        </w:rPr>
        <w:t xml:space="preserve"> </w:t>
      </w:r>
      <w:r>
        <w:rPr>
          <w:i/>
          <w:sz w:val="26"/>
        </w:rPr>
        <w:t>прав;</w:t>
      </w:r>
    </w:p>
    <w:p w:rsidR="00B15A17" w:rsidRDefault="00F034A4" w:rsidP="005E6B29">
      <w:pPr>
        <w:pStyle w:val="ac"/>
        <w:numPr>
          <w:ilvl w:val="1"/>
          <w:numId w:val="97"/>
        </w:numPr>
        <w:tabs>
          <w:tab w:val="left" w:pos="961"/>
          <w:tab w:val="left" w:pos="962"/>
        </w:tabs>
        <w:spacing w:before="1"/>
        <w:ind w:left="961" w:hanging="426"/>
        <w:jc w:val="left"/>
        <w:rPr>
          <w:i/>
          <w:sz w:val="26"/>
        </w:rPr>
      </w:pPr>
      <w:r>
        <w:rPr>
          <w:i/>
          <w:sz w:val="26"/>
        </w:rPr>
        <w:t>определять</w:t>
      </w:r>
      <w:r>
        <w:rPr>
          <w:i/>
          <w:spacing w:val="-4"/>
          <w:sz w:val="26"/>
        </w:rPr>
        <w:t xml:space="preserve"> </w:t>
      </w:r>
      <w:r>
        <w:rPr>
          <w:i/>
          <w:sz w:val="26"/>
        </w:rPr>
        <w:t>ответственность</w:t>
      </w:r>
      <w:r>
        <w:rPr>
          <w:i/>
          <w:spacing w:val="-2"/>
          <w:sz w:val="26"/>
        </w:rPr>
        <w:t xml:space="preserve"> </w:t>
      </w:r>
      <w:r>
        <w:rPr>
          <w:i/>
          <w:sz w:val="26"/>
        </w:rPr>
        <w:t>родителей по</w:t>
      </w:r>
      <w:r>
        <w:rPr>
          <w:i/>
          <w:spacing w:val="-4"/>
          <w:sz w:val="26"/>
        </w:rPr>
        <w:t xml:space="preserve"> </w:t>
      </w:r>
      <w:r>
        <w:rPr>
          <w:i/>
          <w:sz w:val="26"/>
        </w:rPr>
        <w:t>воспитанию</w:t>
      </w:r>
      <w:r>
        <w:rPr>
          <w:i/>
          <w:spacing w:val="-3"/>
          <w:sz w:val="26"/>
        </w:rPr>
        <w:t xml:space="preserve"> </w:t>
      </w:r>
      <w:r>
        <w:rPr>
          <w:i/>
          <w:sz w:val="26"/>
        </w:rPr>
        <w:t>своих</w:t>
      </w:r>
      <w:r>
        <w:rPr>
          <w:i/>
          <w:spacing w:val="-1"/>
          <w:sz w:val="26"/>
        </w:rPr>
        <w:t xml:space="preserve"> </w:t>
      </w:r>
      <w:r>
        <w:rPr>
          <w:i/>
          <w:sz w:val="26"/>
        </w:rPr>
        <w:t>детей;</w:t>
      </w:r>
    </w:p>
    <w:p w:rsidR="00B15A17" w:rsidRDefault="00F034A4" w:rsidP="005E6B29">
      <w:pPr>
        <w:pStyle w:val="ac"/>
        <w:numPr>
          <w:ilvl w:val="1"/>
          <w:numId w:val="97"/>
        </w:numPr>
        <w:tabs>
          <w:tab w:val="left" w:pos="961"/>
          <w:tab w:val="left" w:pos="962"/>
        </w:tabs>
        <w:spacing w:before="1"/>
        <w:ind w:right="307" w:firstLine="283"/>
        <w:jc w:val="left"/>
        <w:rPr>
          <w:i/>
          <w:sz w:val="26"/>
        </w:rPr>
      </w:pPr>
      <w:r>
        <w:rPr>
          <w:i/>
          <w:sz w:val="26"/>
        </w:rPr>
        <w:t>различать</w:t>
      </w:r>
      <w:r>
        <w:rPr>
          <w:i/>
          <w:spacing w:val="30"/>
          <w:sz w:val="26"/>
        </w:rPr>
        <w:t xml:space="preserve"> </w:t>
      </w:r>
      <w:r>
        <w:rPr>
          <w:i/>
          <w:sz w:val="26"/>
        </w:rPr>
        <w:t>рабочее</w:t>
      </w:r>
      <w:r>
        <w:rPr>
          <w:i/>
          <w:spacing w:val="29"/>
          <w:sz w:val="26"/>
        </w:rPr>
        <w:t xml:space="preserve"> </w:t>
      </w:r>
      <w:r>
        <w:rPr>
          <w:i/>
          <w:sz w:val="26"/>
        </w:rPr>
        <w:t>время</w:t>
      </w:r>
      <w:r>
        <w:rPr>
          <w:i/>
          <w:spacing w:val="28"/>
          <w:sz w:val="26"/>
        </w:rPr>
        <w:t xml:space="preserve"> </w:t>
      </w:r>
      <w:r>
        <w:rPr>
          <w:i/>
          <w:sz w:val="26"/>
        </w:rPr>
        <w:t>и</w:t>
      </w:r>
      <w:r>
        <w:rPr>
          <w:i/>
          <w:spacing w:val="28"/>
          <w:sz w:val="26"/>
        </w:rPr>
        <w:t xml:space="preserve"> </w:t>
      </w:r>
      <w:r>
        <w:rPr>
          <w:i/>
          <w:sz w:val="26"/>
        </w:rPr>
        <w:t>время</w:t>
      </w:r>
      <w:r>
        <w:rPr>
          <w:i/>
          <w:spacing w:val="28"/>
          <w:sz w:val="26"/>
        </w:rPr>
        <w:t xml:space="preserve"> </w:t>
      </w:r>
      <w:r>
        <w:rPr>
          <w:i/>
          <w:sz w:val="26"/>
        </w:rPr>
        <w:t>отдыха,</w:t>
      </w:r>
      <w:r>
        <w:rPr>
          <w:i/>
          <w:spacing w:val="29"/>
          <w:sz w:val="26"/>
        </w:rPr>
        <w:t xml:space="preserve"> </w:t>
      </w:r>
      <w:r>
        <w:rPr>
          <w:i/>
          <w:sz w:val="26"/>
        </w:rPr>
        <w:t>разрешать</w:t>
      </w:r>
      <w:r>
        <w:rPr>
          <w:i/>
          <w:spacing w:val="28"/>
          <w:sz w:val="26"/>
        </w:rPr>
        <w:t xml:space="preserve"> </w:t>
      </w:r>
      <w:r>
        <w:rPr>
          <w:i/>
          <w:sz w:val="26"/>
        </w:rPr>
        <w:t>трудовые</w:t>
      </w:r>
      <w:r>
        <w:rPr>
          <w:i/>
          <w:spacing w:val="29"/>
          <w:sz w:val="26"/>
        </w:rPr>
        <w:t xml:space="preserve"> </w:t>
      </w:r>
      <w:r>
        <w:rPr>
          <w:i/>
          <w:sz w:val="26"/>
        </w:rPr>
        <w:t>споры</w:t>
      </w:r>
      <w:r>
        <w:rPr>
          <w:i/>
          <w:spacing w:val="30"/>
          <w:sz w:val="26"/>
        </w:rPr>
        <w:t xml:space="preserve"> </w:t>
      </w:r>
      <w:r>
        <w:rPr>
          <w:i/>
          <w:sz w:val="26"/>
        </w:rPr>
        <w:t>правовыми</w:t>
      </w:r>
      <w:r>
        <w:rPr>
          <w:i/>
          <w:spacing w:val="-62"/>
          <w:sz w:val="26"/>
        </w:rPr>
        <w:t xml:space="preserve"> </w:t>
      </w:r>
      <w:r>
        <w:rPr>
          <w:i/>
          <w:sz w:val="26"/>
        </w:rPr>
        <w:t>способами;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описывать</w:t>
      </w:r>
      <w:r>
        <w:rPr>
          <w:i/>
          <w:spacing w:val="-4"/>
          <w:sz w:val="26"/>
        </w:rPr>
        <w:t xml:space="preserve"> </w:t>
      </w:r>
      <w:r>
        <w:rPr>
          <w:i/>
          <w:sz w:val="26"/>
        </w:rPr>
        <w:t>порядок освобождения</w:t>
      </w:r>
      <w:r>
        <w:rPr>
          <w:i/>
          <w:spacing w:val="-2"/>
          <w:sz w:val="26"/>
        </w:rPr>
        <w:t xml:space="preserve"> </w:t>
      </w:r>
      <w:r>
        <w:rPr>
          <w:i/>
          <w:sz w:val="26"/>
        </w:rPr>
        <w:t>от уголовной</w:t>
      </w:r>
      <w:r>
        <w:rPr>
          <w:i/>
          <w:spacing w:val="-2"/>
          <w:sz w:val="26"/>
        </w:rPr>
        <w:t xml:space="preserve"> </w:t>
      </w:r>
      <w:r>
        <w:rPr>
          <w:i/>
          <w:sz w:val="26"/>
        </w:rPr>
        <w:t>ответственности;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соотносить</w:t>
      </w:r>
      <w:r>
        <w:rPr>
          <w:i/>
          <w:spacing w:val="-3"/>
          <w:sz w:val="26"/>
        </w:rPr>
        <w:t xml:space="preserve"> </w:t>
      </w:r>
      <w:r>
        <w:rPr>
          <w:i/>
          <w:sz w:val="26"/>
        </w:rPr>
        <w:t>налоговые</w:t>
      </w:r>
      <w:r>
        <w:rPr>
          <w:i/>
          <w:spacing w:val="-2"/>
          <w:sz w:val="26"/>
        </w:rPr>
        <w:t xml:space="preserve"> </w:t>
      </w:r>
      <w:r>
        <w:rPr>
          <w:i/>
          <w:sz w:val="26"/>
        </w:rPr>
        <w:t>правонарушения</w:t>
      </w:r>
      <w:r>
        <w:rPr>
          <w:i/>
          <w:spacing w:val="-2"/>
          <w:sz w:val="26"/>
        </w:rPr>
        <w:t xml:space="preserve"> </w:t>
      </w:r>
      <w:r>
        <w:rPr>
          <w:i/>
          <w:sz w:val="26"/>
        </w:rPr>
        <w:t>и ответственность</w:t>
      </w:r>
      <w:r>
        <w:rPr>
          <w:i/>
          <w:spacing w:val="-1"/>
          <w:sz w:val="26"/>
        </w:rPr>
        <w:t xml:space="preserve"> </w:t>
      </w:r>
      <w:r>
        <w:rPr>
          <w:i/>
          <w:sz w:val="26"/>
        </w:rPr>
        <w:t>за их</w:t>
      </w:r>
      <w:r>
        <w:rPr>
          <w:i/>
          <w:spacing w:val="-3"/>
          <w:sz w:val="26"/>
        </w:rPr>
        <w:t xml:space="preserve"> </w:t>
      </w:r>
      <w:r>
        <w:rPr>
          <w:i/>
          <w:sz w:val="26"/>
        </w:rPr>
        <w:t>совершение;</w:t>
      </w:r>
    </w:p>
    <w:p w:rsidR="00B15A17" w:rsidRDefault="00F034A4" w:rsidP="005E6B29">
      <w:pPr>
        <w:pStyle w:val="ac"/>
        <w:numPr>
          <w:ilvl w:val="1"/>
          <w:numId w:val="97"/>
        </w:numPr>
        <w:tabs>
          <w:tab w:val="left" w:pos="961"/>
          <w:tab w:val="left" w:pos="962"/>
        </w:tabs>
        <w:spacing w:before="1"/>
        <w:ind w:right="305" w:firstLine="283"/>
        <w:jc w:val="left"/>
        <w:rPr>
          <w:i/>
          <w:sz w:val="26"/>
        </w:rPr>
      </w:pPr>
      <w:r>
        <w:rPr>
          <w:i/>
          <w:sz w:val="26"/>
        </w:rPr>
        <w:t>применять</w:t>
      </w:r>
      <w:r>
        <w:rPr>
          <w:i/>
          <w:spacing w:val="27"/>
          <w:sz w:val="26"/>
        </w:rPr>
        <w:t xml:space="preserve"> </w:t>
      </w:r>
      <w:r>
        <w:rPr>
          <w:i/>
          <w:sz w:val="26"/>
        </w:rPr>
        <w:t>правовые</w:t>
      </w:r>
      <w:r>
        <w:rPr>
          <w:i/>
          <w:spacing w:val="29"/>
          <w:sz w:val="26"/>
        </w:rPr>
        <w:t xml:space="preserve"> </w:t>
      </w:r>
      <w:r>
        <w:rPr>
          <w:i/>
          <w:sz w:val="26"/>
        </w:rPr>
        <w:t>знания</w:t>
      </w:r>
      <w:r>
        <w:rPr>
          <w:i/>
          <w:spacing w:val="25"/>
          <w:sz w:val="26"/>
        </w:rPr>
        <w:t xml:space="preserve"> </w:t>
      </w:r>
      <w:r>
        <w:rPr>
          <w:i/>
          <w:sz w:val="26"/>
        </w:rPr>
        <w:t>для</w:t>
      </w:r>
      <w:r>
        <w:rPr>
          <w:i/>
          <w:spacing w:val="27"/>
          <w:sz w:val="26"/>
        </w:rPr>
        <w:t xml:space="preserve"> </w:t>
      </w:r>
      <w:r>
        <w:rPr>
          <w:i/>
          <w:sz w:val="26"/>
        </w:rPr>
        <w:t>аргументации</w:t>
      </w:r>
      <w:r>
        <w:rPr>
          <w:i/>
          <w:spacing w:val="25"/>
          <w:sz w:val="26"/>
        </w:rPr>
        <w:t xml:space="preserve"> </w:t>
      </w:r>
      <w:r>
        <w:rPr>
          <w:i/>
          <w:sz w:val="26"/>
        </w:rPr>
        <w:t>собственной</w:t>
      </w:r>
      <w:r>
        <w:rPr>
          <w:i/>
          <w:spacing w:val="29"/>
          <w:sz w:val="26"/>
        </w:rPr>
        <w:t xml:space="preserve"> </w:t>
      </w:r>
      <w:r>
        <w:rPr>
          <w:i/>
          <w:sz w:val="26"/>
        </w:rPr>
        <w:t>позиции</w:t>
      </w:r>
      <w:r>
        <w:rPr>
          <w:i/>
          <w:spacing w:val="25"/>
          <w:sz w:val="26"/>
        </w:rPr>
        <w:t xml:space="preserve"> </w:t>
      </w:r>
      <w:r>
        <w:rPr>
          <w:i/>
          <w:sz w:val="26"/>
        </w:rPr>
        <w:t>в</w:t>
      </w:r>
      <w:r>
        <w:rPr>
          <w:i/>
          <w:spacing w:val="28"/>
          <w:sz w:val="26"/>
        </w:rPr>
        <w:t xml:space="preserve"> </w:t>
      </w:r>
      <w:r>
        <w:rPr>
          <w:i/>
          <w:sz w:val="26"/>
        </w:rPr>
        <w:t>конкретных</w:t>
      </w:r>
      <w:r>
        <w:rPr>
          <w:i/>
          <w:spacing w:val="-62"/>
          <w:sz w:val="26"/>
        </w:rPr>
        <w:t xml:space="preserve"> </w:t>
      </w:r>
      <w:r>
        <w:rPr>
          <w:i/>
          <w:sz w:val="26"/>
        </w:rPr>
        <w:t>правовых</w:t>
      </w:r>
      <w:r>
        <w:rPr>
          <w:i/>
          <w:spacing w:val="-1"/>
          <w:sz w:val="26"/>
        </w:rPr>
        <w:t xml:space="preserve"> </w:t>
      </w:r>
      <w:r>
        <w:rPr>
          <w:i/>
          <w:sz w:val="26"/>
        </w:rPr>
        <w:t>ситуациях</w:t>
      </w:r>
      <w:r>
        <w:rPr>
          <w:i/>
          <w:spacing w:val="2"/>
          <w:sz w:val="26"/>
        </w:rPr>
        <w:t xml:space="preserve"> </w:t>
      </w:r>
      <w:r>
        <w:rPr>
          <w:i/>
          <w:sz w:val="26"/>
        </w:rPr>
        <w:t>с</w:t>
      </w:r>
      <w:r>
        <w:rPr>
          <w:i/>
          <w:spacing w:val="-1"/>
          <w:sz w:val="26"/>
        </w:rPr>
        <w:t xml:space="preserve"> </w:t>
      </w:r>
      <w:r>
        <w:rPr>
          <w:i/>
          <w:sz w:val="26"/>
        </w:rPr>
        <w:t>использованием нормативных</w:t>
      </w:r>
      <w:r>
        <w:rPr>
          <w:i/>
          <w:spacing w:val="1"/>
          <w:sz w:val="26"/>
        </w:rPr>
        <w:t xml:space="preserve"> </w:t>
      </w:r>
      <w:r>
        <w:rPr>
          <w:i/>
          <w:sz w:val="26"/>
        </w:rPr>
        <w:t>актов.</w:t>
      </w:r>
    </w:p>
    <w:p w:rsidR="00B15A17" w:rsidRDefault="00B15A17">
      <w:pPr>
        <w:pStyle w:val="a8"/>
        <w:spacing w:before="8"/>
        <w:ind w:left="0"/>
        <w:jc w:val="left"/>
        <w:rPr>
          <w:i/>
        </w:rPr>
      </w:pPr>
    </w:p>
    <w:p w:rsidR="00B15A17" w:rsidRDefault="00F034A4">
      <w:pPr>
        <w:pStyle w:val="Heading1"/>
        <w:spacing w:line="295" w:lineRule="exact"/>
      </w:pPr>
      <w:r>
        <w:t>Выпускник</w:t>
      </w:r>
      <w:r>
        <w:rPr>
          <w:spacing w:val="-5"/>
        </w:rPr>
        <w:t xml:space="preserve"> </w:t>
      </w:r>
      <w:r>
        <w:t>на</w:t>
      </w:r>
      <w:r>
        <w:rPr>
          <w:spacing w:val="-6"/>
        </w:rPr>
        <w:t xml:space="preserve"> </w:t>
      </w:r>
      <w:r>
        <w:t>углубленном</w:t>
      </w:r>
      <w:r>
        <w:rPr>
          <w:spacing w:val="-4"/>
        </w:rPr>
        <w:t xml:space="preserve"> </w:t>
      </w:r>
      <w:r>
        <w:t>уровне</w:t>
      </w:r>
      <w:r>
        <w:rPr>
          <w:spacing w:val="-4"/>
        </w:rPr>
        <w:t xml:space="preserve"> </w:t>
      </w:r>
      <w:r>
        <w:t>научится:</w:t>
      </w:r>
    </w:p>
    <w:p w:rsidR="00B15A17" w:rsidRDefault="00F034A4" w:rsidP="005E6B29">
      <w:pPr>
        <w:pStyle w:val="ac"/>
        <w:numPr>
          <w:ilvl w:val="1"/>
          <w:numId w:val="97"/>
        </w:numPr>
        <w:tabs>
          <w:tab w:val="left" w:pos="962"/>
        </w:tabs>
        <w:spacing w:line="295" w:lineRule="exact"/>
        <w:ind w:left="961" w:hanging="426"/>
        <w:rPr>
          <w:sz w:val="26"/>
        </w:rPr>
      </w:pPr>
      <w:r>
        <w:rPr>
          <w:sz w:val="26"/>
        </w:rPr>
        <w:t>выделять</w:t>
      </w:r>
      <w:r>
        <w:rPr>
          <w:spacing w:val="-5"/>
          <w:sz w:val="26"/>
        </w:rPr>
        <w:t xml:space="preserve"> </w:t>
      </w:r>
      <w:r>
        <w:rPr>
          <w:sz w:val="26"/>
        </w:rPr>
        <w:t>содержание</w:t>
      </w:r>
      <w:r>
        <w:rPr>
          <w:spacing w:val="1"/>
          <w:sz w:val="26"/>
        </w:rPr>
        <w:t xml:space="preserve"> </w:t>
      </w:r>
      <w:r>
        <w:rPr>
          <w:sz w:val="26"/>
        </w:rPr>
        <w:t>различных</w:t>
      </w:r>
      <w:r>
        <w:rPr>
          <w:spacing w:val="-3"/>
          <w:sz w:val="26"/>
        </w:rPr>
        <w:t xml:space="preserve"> </w:t>
      </w:r>
      <w:r>
        <w:rPr>
          <w:sz w:val="26"/>
        </w:rPr>
        <w:t>теорий происхождения</w:t>
      </w:r>
      <w:r>
        <w:rPr>
          <w:spacing w:val="-1"/>
          <w:sz w:val="26"/>
        </w:rPr>
        <w:t xml:space="preserve"> </w:t>
      </w:r>
      <w:r>
        <w:rPr>
          <w:sz w:val="26"/>
        </w:rPr>
        <w:t>государства;</w:t>
      </w:r>
    </w:p>
    <w:p w:rsidR="00B15A17" w:rsidRDefault="00F034A4" w:rsidP="005E6B29">
      <w:pPr>
        <w:pStyle w:val="ac"/>
        <w:numPr>
          <w:ilvl w:val="1"/>
          <w:numId w:val="97"/>
        </w:numPr>
        <w:tabs>
          <w:tab w:val="left" w:pos="962"/>
        </w:tabs>
        <w:spacing w:before="1" w:line="298" w:lineRule="exact"/>
        <w:ind w:left="961" w:hanging="426"/>
        <w:rPr>
          <w:sz w:val="26"/>
        </w:rPr>
      </w:pPr>
      <w:r>
        <w:rPr>
          <w:sz w:val="26"/>
        </w:rPr>
        <w:t>сравнивать</w:t>
      </w:r>
      <w:r>
        <w:rPr>
          <w:spacing w:val="-4"/>
          <w:sz w:val="26"/>
        </w:rPr>
        <w:t xml:space="preserve"> </w:t>
      </w:r>
      <w:r>
        <w:rPr>
          <w:sz w:val="26"/>
        </w:rPr>
        <w:t>различные</w:t>
      </w:r>
      <w:r>
        <w:rPr>
          <w:spacing w:val="-4"/>
          <w:sz w:val="26"/>
        </w:rPr>
        <w:t xml:space="preserve"> </w:t>
      </w:r>
      <w:r>
        <w:rPr>
          <w:sz w:val="26"/>
        </w:rPr>
        <w:t>формы</w:t>
      </w:r>
      <w:r>
        <w:rPr>
          <w:spacing w:val="-2"/>
          <w:sz w:val="26"/>
        </w:rPr>
        <w:t xml:space="preserve"> </w:t>
      </w:r>
      <w:r>
        <w:rPr>
          <w:sz w:val="26"/>
        </w:rPr>
        <w:t>государства;</w:t>
      </w:r>
    </w:p>
    <w:p w:rsidR="00B15A17" w:rsidRDefault="00F034A4" w:rsidP="005E6B29">
      <w:pPr>
        <w:pStyle w:val="ac"/>
        <w:numPr>
          <w:ilvl w:val="1"/>
          <w:numId w:val="97"/>
        </w:numPr>
        <w:tabs>
          <w:tab w:val="left" w:pos="962"/>
        </w:tabs>
        <w:ind w:right="304" w:firstLine="283"/>
        <w:rPr>
          <w:sz w:val="26"/>
        </w:rPr>
      </w:pPr>
      <w:r>
        <w:rPr>
          <w:sz w:val="26"/>
        </w:rPr>
        <w:t>приводить примеры различных элементов государственного механизма и их место в</w:t>
      </w:r>
      <w:r>
        <w:rPr>
          <w:spacing w:val="1"/>
          <w:sz w:val="26"/>
        </w:rPr>
        <w:t xml:space="preserve"> </w:t>
      </w:r>
      <w:r>
        <w:rPr>
          <w:sz w:val="26"/>
        </w:rPr>
        <w:t>общей</w:t>
      </w:r>
      <w:r>
        <w:rPr>
          <w:spacing w:val="-1"/>
          <w:sz w:val="26"/>
        </w:rPr>
        <w:t xml:space="preserve"> </w:t>
      </w:r>
      <w:r>
        <w:rPr>
          <w:sz w:val="26"/>
        </w:rPr>
        <w:t>структуре;</w:t>
      </w:r>
    </w:p>
    <w:p w:rsidR="00B15A17" w:rsidRDefault="00F034A4" w:rsidP="005E6B29">
      <w:pPr>
        <w:pStyle w:val="ac"/>
        <w:numPr>
          <w:ilvl w:val="1"/>
          <w:numId w:val="97"/>
        </w:numPr>
        <w:tabs>
          <w:tab w:val="left" w:pos="962"/>
        </w:tabs>
        <w:spacing w:line="299" w:lineRule="exact"/>
        <w:ind w:left="961" w:hanging="426"/>
        <w:rPr>
          <w:sz w:val="26"/>
        </w:rPr>
      </w:pPr>
      <w:r>
        <w:rPr>
          <w:sz w:val="26"/>
        </w:rPr>
        <w:t>соотносить</w:t>
      </w:r>
      <w:r>
        <w:rPr>
          <w:spacing w:val="-4"/>
          <w:sz w:val="26"/>
        </w:rPr>
        <w:t xml:space="preserve"> </w:t>
      </w:r>
      <w:r>
        <w:rPr>
          <w:sz w:val="26"/>
        </w:rPr>
        <w:t>основные</w:t>
      </w:r>
      <w:r>
        <w:rPr>
          <w:spacing w:val="1"/>
          <w:sz w:val="26"/>
        </w:rPr>
        <w:t xml:space="preserve"> </w:t>
      </w:r>
      <w:r>
        <w:rPr>
          <w:sz w:val="26"/>
        </w:rPr>
        <w:t>черты</w:t>
      </w:r>
      <w:r>
        <w:rPr>
          <w:spacing w:val="-2"/>
          <w:sz w:val="26"/>
        </w:rPr>
        <w:t xml:space="preserve"> </w:t>
      </w:r>
      <w:r>
        <w:rPr>
          <w:sz w:val="26"/>
        </w:rPr>
        <w:t>гражданского</w:t>
      </w:r>
      <w:r>
        <w:rPr>
          <w:spacing w:val="-3"/>
          <w:sz w:val="26"/>
        </w:rPr>
        <w:t xml:space="preserve"> </w:t>
      </w:r>
      <w:r>
        <w:rPr>
          <w:sz w:val="26"/>
        </w:rPr>
        <w:t>общества</w:t>
      </w:r>
      <w:r>
        <w:rPr>
          <w:spacing w:val="-3"/>
          <w:sz w:val="26"/>
        </w:rPr>
        <w:t xml:space="preserve"> </w:t>
      </w:r>
      <w:r>
        <w:rPr>
          <w:sz w:val="26"/>
        </w:rPr>
        <w:t>и</w:t>
      </w:r>
      <w:r>
        <w:rPr>
          <w:spacing w:val="-2"/>
          <w:sz w:val="26"/>
        </w:rPr>
        <w:t xml:space="preserve"> </w:t>
      </w:r>
      <w:r>
        <w:rPr>
          <w:sz w:val="26"/>
        </w:rPr>
        <w:t>правового</w:t>
      </w:r>
      <w:r>
        <w:rPr>
          <w:spacing w:val="-1"/>
          <w:sz w:val="26"/>
        </w:rPr>
        <w:t xml:space="preserve"> </w:t>
      </w:r>
      <w:r>
        <w:rPr>
          <w:sz w:val="26"/>
        </w:rPr>
        <w:t>государства;</w:t>
      </w:r>
    </w:p>
    <w:p w:rsidR="00B15A17" w:rsidRDefault="00F034A4" w:rsidP="005E6B29">
      <w:pPr>
        <w:pStyle w:val="ac"/>
        <w:numPr>
          <w:ilvl w:val="1"/>
          <w:numId w:val="97"/>
        </w:numPr>
        <w:tabs>
          <w:tab w:val="left" w:pos="962"/>
        </w:tabs>
        <w:ind w:right="305" w:firstLine="283"/>
        <w:rPr>
          <w:sz w:val="26"/>
        </w:rPr>
      </w:pPr>
      <w:r>
        <w:rPr>
          <w:sz w:val="26"/>
        </w:rPr>
        <w:t>применять знания о принципах, источниках, нормах, институтах и отраслях права,</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ориентации</w:t>
      </w:r>
      <w:r>
        <w:rPr>
          <w:spacing w:val="1"/>
          <w:sz w:val="26"/>
        </w:rPr>
        <w:t xml:space="preserve"> </w:t>
      </w:r>
      <w:r>
        <w:rPr>
          <w:sz w:val="26"/>
        </w:rPr>
        <w:t>в</w:t>
      </w:r>
      <w:r>
        <w:rPr>
          <w:spacing w:val="1"/>
          <w:sz w:val="26"/>
        </w:rPr>
        <w:t xml:space="preserve"> </w:t>
      </w:r>
      <w:r>
        <w:rPr>
          <w:sz w:val="26"/>
        </w:rPr>
        <w:t>российском</w:t>
      </w:r>
      <w:r>
        <w:rPr>
          <w:spacing w:val="1"/>
          <w:sz w:val="26"/>
        </w:rPr>
        <w:t xml:space="preserve"> </w:t>
      </w:r>
      <w:r>
        <w:rPr>
          <w:sz w:val="26"/>
        </w:rPr>
        <w:t>нормативно-правовом</w:t>
      </w:r>
      <w:r>
        <w:rPr>
          <w:spacing w:val="1"/>
          <w:sz w:val="26"/>
        </w:rPr>
        <w:t xml:space="preserve"> </w:t>
      </w:r>
      <w:r>
        <w:rPr>
          <w:sz w:val="26"/>
        </w:rPr>
        <w:t>материале,</w:t>
      </w:r>
      <w:r>
        <w:rPr>
          <w:spacing w:val="1"/>
          <w:sz w:val="26"/>
        </w:rPr>
        <w:t xml:space="preserve"> </w:t>
      </w:r>
      <w:r>
        <w:rPr>
          <w:sz w:val="26"/>
        </w:rPr>
        <w:t>для</w:t>
      </w:r>
      <w:r>
        <w:rPr>
          <w:spacing w:val="1"/>
          <w:sz w:val="26"/>
        </w:rPr>
        <w:t xml:space="preserve"> </w:t>
      </w:r>
      <w:r>
        <w:rPr>
          <w:sz w:val="26"/>
        </w:rPr>
        <w:t>эффективной реализации</w:t>
      </w:r>
      <w:r>
        <w:rPr>
          <w:spacing w:val="2"/>
          <w:sz w:val="26"/>
        </w:rPr>
        <w:t xml:space="preserve"> </w:t>
      </w:r>
      <w:r>
        <w:rPr>
          <w:sz w:val="26"/>
        </w:rPr>
        <w:t>своих</w:t>
      </w:r>
      <w:r>
        <w:rPr>
          <w:spacing w:val="-1"/>
          <w:sz w:val="26"/>
        </w:rPr>
        <w:t xml:space="preserve"> </w:t>
      </w:r>
      <w:r>
        <w:rPr>
          <w:sz w:val="26"/>
        </w:rPr>
        <w:t>прав и законных интересов;</w:t>
      </w:r>
    </w:p>
    <w:p w:rsidR="00B15A17" w:rsidRDefault="00F034A4" w:rsidP="005E6B29">
      <w:pPr>
        <w:pStyle w:val="ac"/>
        <w:numPr>
          <w:ilvl w:val="1"/>
          <w:numId w:val="97"/>
        </w:numPr>
        <w:tabs>
          <w:tab w:val="left" w:pos="962"/>
        </w:tabs>
        <w:spacing w:before="2"/>
        <w:ind w:right="307" w:firstLine="283"/>
        <w:rPr>
          <w:sz w:val="26"/>
        </w:rPr>
      </w:pPr>
      <w:r>
        <w:rPr>
          <w:sz w:val="26"/>
        </w:rPr>
        <w:t>оценивать роль и значение права как важного социального регулятора и элемента</w:t>
      </w:r>
      <w:r>
        <w:rPr>
          <w:spacing w:val="1"/>
          <w:sz w:val="26"/>
        </w:rPr>
        <w:t xml:space="preserve"> </w:t>
      </w:r>
      <w:r>
        <w:rPr>
          <w:sz w:val="26"/>
        </w:rPr>
        <w:t>культуры</w:t>
      </w:r>
      <w:r>
        <w:rPr>
          <w:spacing w:val="1"/>
          <w:sz w:val="26"/>
        </w:rPr>
        <w:t xml:space="preserve"> </w:t>
      </w:r>
      <w:r>
        <w:rPr>
          <w:sz w:val="26"/>
        </w:rPr>
        <w:t>общества;</w:t>
      </w:r>
    </w:p>
    <w:p w:rsidR="00B15A17" w:rsidRDefault="00F034A4" w:rsidP="005E6B29">
      <w:pPr>
        <w:pStyle w:val="ac"/>
        <w:numPr>
          <w:ilvl w:val="1"/>
          <w:numId w:val="97"/>
        </w:numPr>
        <w:tabs>
          <w:tab w:val="left" w:pos="962"/>
        </w:tabs>
        <w:ind w:right="306" w:firstLine="283"/>
        <w:rPr>
          <w:sz w:val="26"/>
        </w:rPr>
      </w:pPr>
      <w:r>
        <w:rPr>
          <w:sz w:val="26"/>
        </w:rPr>
        <w:t>сравнивать</w:t>
      </w:r>
      <w:r>
        <w:rPr>
          <w:spacing w:val="1"/>
          <w:sz w:val="26"/>
        </w:rPr>
        <w:t xml:space="preserve"> </w:t>
      </w:r>
      <w:r>
        <w:rPr>
          <w:sz w:val="26"/>
        </w:rPr>
        <w:t>и</w:t>
      </w:r>
      <w:r>
        <w:rPr>
          <w:spacing w:val="1"/>
          <w:sz w:val="26"/>
        </w:rPr>
        <w:t xml:space="preserve"> </w:t>
      </w:r>
      <w:r>
        <w:rPr>
          <w:sz w:val="26"/>
        </w:rPr>
        <w:t>выделять</w:t>
      </w:r>
      <w:r>
        <w:rPr>
          <w:spacing w:val="1"/>
          <w:sz w:val="26"/>
        </w:rPr>
        <w:t xml:space="preserve"> </w:t>
      </w:r>
      <w:r>
        <w:rPr>
          <w:sz w:val="26"/>
        </w:rPr>
        <w:t>особенности</w:t>
      </w:r>
      <w:r>
        <w:rPr>
          <w:spacing w:val="1"/>
          <w:sz w:val="26"/>
        </w:rPr>
        <w:t xml:space="preserve"> </w:t>
      </w:r>
      <w:r>
        <w:rPr>
          <w:sz w:val="26"/>
        </w:rPr>
        <w:t>и</w:t>
      </w:r>
      <w:r>
        <w:rPr>
          <w:spacing w:val="1"/>
          <w:sz w:val="26"/>
        </w:rPr>
        <w:t xml:space="preserve"> </w:t>
      </w:r>
      <w:r>
        <w:rPr>
          <w:sz w:val="26"/>
        </w:rPr>
        <w:t>достоинства</w:t>
      </w:r>
      <w:r>
        <w:rPr>
          <w:spacing w:val="1"/>
          <w:sz w:val="26"/>
        </w:rPr>
        <w:t xml:space="preserve"> </w:t>
      </w:r>
      <w:r>
        <w:rPr>
          <w:sz w:val="26"/>
        </w:rPr>
        <w:t>различных</w:t>
      </w:r>
      <w:r>
        <w:rPr>
          <w:spacing w:val="1"/>
          <w:sz w:val="26"/>
        </w:rPr>
        <w:t xml:space="preserve"> </w:t>
      </w:r>
      <w:r>
        <w:rPr>
          <w:sz w:val="26"/>
        </w:rPr>
        <w:t>правовых</w:t>
      </w:r>
      <w:r>
        <w:rPr>
          <w:spacing w:val="1"/>
          <w:sz w:val="26"/>
        </w:rPr>
        <w:t xml:space="preserve"> </w:t>
      </w:r>
      <w:r>
        <w:rPr>
          <w:sz w:val="26"/>
        </w:rPr>
        <w:t>систем</w:t>
      </w:r>
      <w:r>
        <w:rPr>
          <w:spacing w:val="1"/>
          <w:sz w:val="26"/>
        </w:rPr>
        <w:t xml:space="preserve"> </w:t>
      </w:r>
      <w:r>
        <w:rPr>
          <w:sz w:val="26"/>
        </w:rPr>
        <w:t>(семей);</w:t>
      </w:r>
    </w:p>
    <w:p w:rsidR="00B15A17" w:rsidRDefault="00F034A4" w:rsidP="005E6B29">
      <w:pPr>
        <w:pStyle w:val="ac"/>
        <w:numPr>
          <w:ilvl w:val="1"/>
          <w:numId w:val="97"/>
        </w:numPr>
        <w:tabs>
          <w:tab w:val="left" w:pos="962"/>
        </w:tabs>
        <w:ind w:right="307" w:firstLine="283"/>
        <w:rPr>
          <w:sz w:val="26"/>
        </w:rPr>
      </w:pPr>
      <w:r>
        <w:rPr>
          <w:sz w:val="26"/>
        </w:rPr>
        <w:t>проводить сравнительный анализ правовых норм с другими социальными нормами,</w:t>
      </w:r>
      <w:r>
        <w:rPr>
          <w:spacing w:val="1"/>
          <w:sz w:val="26"/>
        </w:rPr>
        <w:t xml:space="preserve"> </w:t>
      </w:r>
      <w:r>
        <w:rPr>
          <w:sz w:val="26"/>
        </w:rPr>
        <w:t>выявлять</w:t>
      </w:r>
      <w:r>
        <w:rPr>
          <w:spacing w:val="-1"/>
          <w:sz w:val="26"/>
        </w:rPr>
        <w:t xml:space="preserve"> </w:t>
      </w:r>
      <w:r>
        <w:rPr>
          <w:sz w:val="26"/>
        </w:rPr>
        <w:t>их</w:t>
      </w:r>
      <w:r>
        <w:rPr>
          <w:spacing w:val="-1"/>
          <w:sz w:val="26"/>
        </w:rPr>
        <w:t xml:space="preserve"> </w:t>
      </w:r>
      <w:r>
        <w:rPr>
          <w:sz w:val="26"/>
        </w:rPr>
        <w:t>соотношение, взаимосвязь</w:t>
      </w:r>
      <w:r>
        <w:rPr>
          <w:spacing w:val="-1"/>
          <w:sz w:val="26"/>
        </w:rPr>
        <w:t xml:space="preserve"> </w:t>
      </w:r>
      <w:r>
        <w:rPr>
          <w:sz w:val="26"/>
        </w:rPr>
        <w:t>и</w:t>
      </w:r>
      <w:r>
        <w:rPr>
          <w:spacing w:val="1"/>
          <w:sz w:val="26"/>
        </w:rPr>
        <w:t xml:space="preserve"> </w:t>
      </w:r>
      <w:r>
        <w:rPr>
          <w:sz w:val="26"/>
        </w:rPr>
        <w:t>взаимовлияние;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характеризовать</w:t>
      </w:r>
      <w:r>
        <w:rPr>
          <w:spacing w:val="-4"/>
          <w:sz w:val="26"/>
        </w:rPr>
        <w:t xml:space="preserve"> </w:t>
      </w:r>
      <w:r>
        <w:rPr>
          <w:sz w:val="26"/>
        </w:rPr>
        <w:t>особенности</w:t>
      </w:r>
      <w:r>
        <w:rPr>
          <w:spacing w:val="-3"/>
          <w:sz w:val="26"/>
        </w:rPr>
        <w:t xml:space="preserve"> </w:t>
      </w:r>
      <w:r>
        <w:rPr>
          <w:sz w:val="26"/>
        </w:rPr>
        <w:t>системы</w:t>
      </w:r>
      <w:r>
        <w:rPr>
          <w:spacing w:val="-3"/>
          <w:sz w:val="26"/>
        </w:rPr>
        <w:t xml:space="preserve"> </w:t>
      </w:r>
      <w:r>
        <w:rPr>
          <w:sz w:val="26"/>
        </w:rPr>
        <w:t>российского</w:t>
      </w:r>
      <w:r>
        <w:rPr>
          <w:spacing w:val="-1"/>
          <w:sz w:val="26"/>
        </w:rPr>
        <w:t xml:space="preserve"> </w:t>
      </w:r>
      <w:r>
        <w:rPr>
          <w:sz w:val="26"/>
        </w:rPr>
        <w:t>права;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2"/>
          <w:sz w:val="26"/>
        </w:rPr>
        <w:t xml:space="preserve"> </w:t>
      </w:r>
      <w:r>
        <w:rPr>
          <w:sz w:val="26"/>
        </w:rPr>
        <w:t>формы</w:t>
      </w:r>
      <w:r>
        <w:rPr>
          <w:spacing w:val="-2"/>
          <w:sz w:val="26"/>
        </w:rPr>
        <w:t xml:space="preserve"> </w:t>
      </w:r>
      <w:r>
        <w:rPr>
          <w:sz w:val="26"/>
        </w:rPr>
        <w:t>реализации</w:t>
      </w:r>
      <w:r>
        <w:rPr>
          <w:spacing w:val="-2"/>
          <w:sz w:val="26"/>
        </w:rPr>
        <w:t xml:space="preserve"> </w:t>
      </w:r>
      <w:r>
        <w:rPr>
          <w:sz w:val="26"/>
        </w:rPr>
        <w:t>права;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выявлять</w:t>
      </w:r>
      <w:r>
        <w:rPr>
          <w:spacing w:val="-6"/>
          <w:sz w:val="26"/>
        </w:rPr>
        <w:t xml:space="preserve"> </w:t>
      </w:r>
      <w:r>
        <w:rPr>
          <w:sz w:val="26"/>
        </w:rPr>
        <w:t>зависимость уровня</w:t>
      </w:r>
      <w:r>
        <w:rPr>
          <w:spacing w:val="-3"/>
          <w:sz w:val="26"/>
        </w:rPr>
        <w:t xml:space="preserve"> </w:t>
      </w:r>
      <w:r>
        <w:rPr>
          <w:sz w:val="26"/>
        </w:rPr>
        <w:t>правосознания</w:t>
      </w:r>
      <w:r>
        <w:rPr>
          <w:spacing w:val="-3"/>
          <w:sz w:val="26"/>
        </w:rPr>
        <w:t xml:space="preserve"> </w:t>
      </w:r>
      <w:r>
        <w:rPr>
          <w:sz w:val="26"/>
        </w:rPr>
        <w:t>от уровня</w:t>
      </w:r>
      <w:r>
        <w:rPr>
          <w:spacing w:val="-4"/>
          <w:sz w:val="26"/>
        </w:rPr>
        <w:t xml:space="preserve"> </w:t>
      </w:r>
      <w:r>
        <w:rPr>
          <w:sz w:val="26"/>
        </w:rPr>
        <w:t>правовой</w:t>
      </w:r>
      <w:r>
        <w:rPr>
          <w:spacing w:val="-3"/>
          <w:sz w:val="26"/>
        </w:rPr>
        <w:t xml:space="preserve"> </w:t>
      </w:r>
      <w:r>
        <w:rPr>
          <w:sz w:val="26"/>
        </w:rPr>
        <w:t>культуры;</w:t>
      </w:r>
    </w:p>
    <w:p w:rsidR="00B15A17" w:rsidRDefault="00B15A17">
      <w:pPr>
        <w:spacing w:line="298"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7" w:firstLine="283"/>
        <w:rPr>
          <w:sz w:val="26"/>
        </w:rPr>
      </w:pPr>
      <w:r>
        <w:rPr>
          <w:sz w:val="26"/>
        </w:rPr>
        <w:lastRenderedPageBreak/>
        <w:t>оценивать собственный возможный вклад в становление и развитие правопорядка и</w:t>
      </w:r>
      <w:r>
        <w:rPr>
          <w:spacing w:val="1"/>
          <w:sz w:val="26"/>
        </w:rPr>
        <w:t xml:space="preserve"> </w:t>
      </w:r>
      <w:r>
        <w:rPr>
          <w:sz w:val="26"/>
        </w:rPr>
        <w:t>законности</w:t>
      </w:r>
      <w:r>
        <w:rPr>
          <w:spacing w:val="-1"/>
          <w:sz w:val="26"/>
        </w:rPr>
        <w:t xml:space="preserve"> </w:t>
      </w:r>
      <w:r>
        <w:rPr>
          <w:sz w:val="26"/>
        </w:rPr>
        <w:t>в</w:t>
      </w:r>
      <w:r>
        <w:rPr>
          <w:spacing w:val="2"/>
          <w:sz w:val="26"/>
        </w:rPr>
        <w:t xml:space="preserve"> </w:t>
      </w:r>
      <w:r>
        <w:rPr>
          <w:sz w:val="26"/>
        </w:rPr>
        <w:t>Российской</w:t>
      </w:r>
      <w:r>
        <w:rPr>
          <w:spacing w:val="1"/>
          <w:sz w:val="26"/>
        </w:rPr>
        <w:t xml:space="preserve"> </w:t>
      </w:r>
      <w:r>
        <w:rPr>
          <w:sz w:val="26"/>
        </w:rPr>
        <w:t>Федерации;</w:t>
      </w:r>
    </w:p>
    <w:p w:rsidR="00B15A17" w:rsidRDefault="00F034A4" w:rsidP="005E6B29">
      <w:pPr>
        <w:pStyle w:val="ac"/>
        <w:numPr>
          <w:ilvl w:val="1"/>
          <w:numId w:val="97"/>
        </w:numPr>
        <w:tabs>
          <w:tab w:val="left" w:pos="962"/>
        </w:tabs>
        <w:spacing w:before="2"/>
        <w:ind w:right="307" w:firstLine="283"/>
        <w:rPr>
          <w:sz w:val="26"/>
        </w:rPr>
      </w:pPr>
      <w:r>
        <w:rPr>
          <w:sz w:val="26"/>
        </w:rPr>
        <w:t>различать соответствующие виды правоотношений, правонарушений, юридической</w:t>
      </w:r>
      <w:r>
        <w:rPr>
          <w:spacing w:val="1"/>
          <w:sz w:val="26"/>
        </w:rPr>
        <w:t xml:space="preserve"> </w:t>
      </w:r>
      <w:r>
        <w:rPr>
          <w:sz w:val="26"/>
        </w:rPr>
        <w:t>ответственности,</w:t>
      </w:r>
      <w:r>
        <w:rPr>
          <w:spacing w:val="-3"/>
          <w:sz w:val="26"/>
        </w:rPr>
        <w:t xml:space="preserve"> </w:t>
      </w:r>
      <w:r>
        <w:rPr>
          <w:sz w:val="26"/>
        </w:rPr>
        <w:t>применяемых</w:t>
      </w:r>
      <w:r>
        <w:rPr>
          <w:spacing w:val="-1"/>
          <w:sz w:val="26"/>
        </w:rPr>
        <w:t xml:space="preserve"> </w:t>
      </w:r>
      <w:r>
        <w:rPr>
          <w:sz w:val="26"/>
        </w:rPr>
        <w:t>санкций,</w:t>
      </w:r>
      <w:r>
        <w:rPr>
          <w:spacing w:val="-2"/>
          <w:sz w:val="26"/>
        </w:rPr>
        <w:t xml:space="preserve"> </w:t>
      </w:r>
      <w:r>
        <w:rPr>
          <w:sz w:val="26"/>
        </w:rPr>
        <w:t>способов</w:t>
      </w:r>
      <w:r>
        <w:rPr>
          <w:spacing w:val="-1"/>
          <w:sz w:val="26"/>
        </w:rPr>
        <w:t xml:space="preserve"> </w:t>
      </w:r>
      <w:r>
        <w:rPr>
          <w:sz w:val="26"/>
        </w:rPr>
        <w:t>восстановления</w:t>
      </w:r>
      <w:r>
        <w:rPr>
          <w:spacing w:val="-1"/>
          <w:sz w:val="26"/>
        </w:rPr>
        <w:t xml:space="preserve"> </w:t>
      </w:r>
      <w:r>
        <w:rPr>
          <w:sz w:val="26"/>
        </w:rPr>
        <w:t>нарушенных</w:t>
      </w:r>
      <w:r>
        <w:rPr>
          <w:spacing w:val="-2"/>
          <w:sz w:val="26"/>
        </w:rPr>
        <w:t xml:space="preserve"> </w:t>
      </w:r>
      <w:r>
        <w:rPr>
          <w:sz w:val="26"/>
        </w:rPr>
        <w:t>прав;</w:t>
      </w:r>
    </w:p>
    <w:p w:rsidR="00B15A17" w:rsidRDefault="00F034A4" w:rsidP="005E6B29">
      <w:pPr>
        <w:pStyle w:val="ac"/>
        <w:numPr>
          <w:ilvl w:val="1"/>
          <w:numId w:val="97"/>
        </w:numPr>
        <w:tabs>
          <w:tab w:val="left" w:pos="962"/>
        </w:tabs>
        <w:ind w:right="307" w:firstLine="283"/>
        <w:rPr>
          <w:sz w:val="26"/>
        </w:rPr>
      </w:pPr>
      <w:r>
        <w:rPr>
          <w:sz w:val="26"/>
        </w:rPr>
        <w:t>выявлять</w:t>
      </w:r>
      <w:r>
        <w:rPr>
          <w:spacing w:val="1"/>
          <w:sz w:val="26"/>
        </w:rPr>
        <w:t xml:space="preserve"> </w:t>
      </w:r>
      <w:r>
        <w:rPr>
          <w:sz w:val="26"/>
        </w:rPr>
        <w:t>общественную</w:t>
      </w:r>
      <w:r>
        <w:rPr>
          <w:spacing w:val="1"/>
          <w:sz w:val="26"/>
        </w:rPr>
        <w:t xml:space="preserve"> </w:t>
      </w:r>
      <w:r>
        <w:rPr>
          <w:sz w:val="26"/>
        </w:rPr>
        <w:t>опасность</w:t>
      </w:r>
      <w:r>
        <w:rPr>
          <w:spacing w:val="1"/>
          <w:sz w:val="26"/>
        </w:rPr>
        <w:t xml:space="preserve"> </w:t>
      </w:r>
      <w:r>
        <w:rPr>
          <w:sz w:val="26"/>
        </w:rPr>
        <w:t>коррупции</w:t>
      </w:r>
      <w:r>
        <w:rPr>
          <w:spacing w:val="1"/>
          <w:sz w:val="26"/>
        </w:rPr>
        <w:t xml:space="preserve"> </w:t>
      </w:r>
      <w:r>
        <w:rPr>
          <w:sz w:val="26"/>
        </w:rPr>
        <w:t>для</w:t>
      </w:r>
      <w:r>
        <w:rPr>
          <w:spacing w:val="1"/>
          <w:sz w:val="26"/>
        </w:rPr>
        <w:t xml:space="preserve"> </w:t>
      </w:r>
      <w:r>
        <w:rPr>
          <w:sz w:val="26"/>
        </w:rPr>
        <w:t>гражданина,</w:t>
      </w:r>
      <w:r>
        <w:rPr>
          <w:spacing w:val="1"/>
          <w:sz w:val="26"/>
        </w:rPr>
        <w:t xml:space="preserve"> </w:t>
      </w:r>
      <w:r>
        <w:rPr>
          <w:sz w:val="26"/>
        </w:rPr>
        <w:t>общества</w:t>
      </w:r>
      <w:r>
        <w:rPr>
          <w:spacing w:val="1"/>
          <w:sz w:val="26"/>
        </w:rPr>
        <w:t xml:space="preserve"> </w:t>
      </w:r>
      <w:r>
        <w:rPr>
          <w:sz w:val="26"/>
        </w:rPr>
        <w:t>и</w:t>
      </w:r>
      <w:r>
        <w:rPr>
          <w:spacing w:val="1"/>
          <w:sz w:val="26"/>
        </w:rPr>
        <w:t xml:space="preserve"> </w:t>
      </w:r>
      <w:r>
        <w:rPr>
          <w:sz w:val="26"/>
        </w:rPr>
        <w:t>государства;</w:t>
      </w:r>
    </w:p>
    <w:p w:rsidR="00B15A17" w:rsidRDefault="00F034A4" w:rsidP="005E6B29">
      <w:pPr>
        <w:pStyle w:val="ac"/>
        <w:numPr>
          <w:ilvl w:val="1"/>
          <w:numId w:val="97"/>
        </w:numPr>
        <w:tabs>
          <w:tab w:val="left" w:pos="962"/>
        </w:tabs>
        <w:ind w:right="305" w:firstLine="283"/>
        <w:rPr>
          <w:sz w:val="26"/>
        </w:rPr>
      </w:pPr>
      <w:r>
        <w:rPr>
          <w:sz w:val="26"/>
        </w:rPr>
        <w:t>целостно</w:t>
      </w:r>
      <w:r>
        <w:rPr>
          <w:spacing w:val="1"/>
          <w:sz w:val="26"/>
        </w:rPr>
        <w:t xml:space="preserve"> </w:t>
      </w:r>
      <w:r>
        <w:rPr>
          <w:sz w:val="26"/>
        </w:rPr>
        <w:t>анализировать</w:t>
      </w:r>
      <w:r>
        <w:rPr>
          <w:spacing w:val="1"/>
          <w:sz w:val="26"/>
        </w:rPr>
        <w:t xml:space="preserve"> </w:t>
      </w:r>
      <w:r>
        <w:rPr>
          <w:sz w:val="26"/>
        </w:rPr>
        <w:t>принципы</w:t>
      </w:r>
      <w:r>
        <w:rPr>
          <w:spacing w:val="1"/>
          <w:sz w:val="26"/>
        </w:rPr>
        <w:t xml:space="preserve"> </w:t>
      </w:r>
      <w:r>
        <w:rPr>
          <w:sz w:val="26"/>
        </w:rPr>
        <w:t>и</w:t>
      </w:r>
      <w:r>
        <w:rPr>
          <w:spacing w:val="1"/>
          <w:sz w:val="26"/>
        </w:rPr>
        <w:t xml:space="preserve"> </w:t>
      </w:r>
      <w:r>
        <w:rPr>
          <w:sz w:val="26"/>
        </w:rPr>
        <w:t>нормы,</w:t>
      </w:r>
      <w:r>
        <w:rPr>
          <w:spacing w:val="1"/>
          <w:sz w:val="26"/>
        </w:rPr>
        <w:t xml:space="preserve"> </w:t>
      </w:r>
      <w:r>
        <w:rPr>
          <w:sz w:val="26"/>
        </w:rPr>
        <w:t>регулирующие</w:t>
      </w:r>
      <w:r>
        <w:rPr>
          <w:spacing w:val="1"/>
          <w:sz w:val="26"/>
        </w:rPr>
        <w:t xml:space="preserve"> </w:t>
      </w:r>
      <w:r>
        <w:rPr>
          <w:sz w:val="26"/>
        </w:rPr>
        <w:t>государственное</w:t>
      </w:r>
      <w:r>
        <w:rPr>
          <w:spacing w:val="1"/>
          <w:sz w:val="26"/>
        </w:rPr>
        <w:t xml:space="preserve"> </w:t>
      </w:r>
      <w:r>
        <w:rPr>
          <w:sz w:val="26"/>
        </w:rPr>
        <w:t>устройство</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конституционный</w:t>
      </w:r>
      <w:r>
        <w:rPr>
          <w:spacing w:val="1"/>
          <w:sz w:val="26"/>
        </w:rPr>
        <w:t xml:space="preserve"> </w:t>
      </w:r>
      <w:r>
        <w:rPr>
          <w:sz w:val="26"/>
        </w:rPr>
        <w:t>статус</w:t>
      </w:r>
      <w:r>
        <w:rPr>
          <w:spacing w:val="1"/>
          <w:sz w:val="26"/>
        </w:rPr>
        <w:t xml:space="preserve"> </w:t>
      </w:r>
      <w:r>
        <w:rPr>
          <w:sz w:val="26"/>
        </w:rPr>
        <w:t>государственной</w:t>
      </w:r>
      <w:r>
        <w:rPr>
          <w:spacing w:val="1"/>
          <w:sz w:val="26"/>
        </w:rPr>
        <w:t xml:space="preserve"> </w:t>
      </w:r>
      <w:r>
        <w:rPr>
          <w:sz w:val="26"/>
        </w:rPr>
        <w:t>власти</w:t>
      </w:r>
      <w:r>
        <w:rPr>
          <w:spacing w:val="1"/>
          <w:sz w:val="26"/>
        </w:rPr>
        <w:t xml:space="preserve"> </w:t>
      </w:r>
      <w:r>
        <w:rPr>
          <w:sz w:val="26"/>
        </w:rPr>
        <w:t>и</w:t>
      </w:r>
      <w:r>
        <w:rPr>
          <w:spacing w:val="-62"/>
          <w:sz w:val="26"/>
        </w:rPr>
        <w:t xml:space="preserve"> </w:t>
      </w:r>
      <w:r>
        <w:rPr>
          <w:sz w:val="26"/>
        </w:rPr>
        <w:t>систему конституционных прав и свобод в Российской Федерации, механизмы реализации</w:t>
      </w:r>
      <w:r>
        <w:rPr>
          <w:spacing w:val="1"/>
          <w:sz w:val="26"/>
        </w:rPr>
        <w:t xml:space="preserve"> </w:t>
      </w:r>
      <w:r>
        <w:rPr>
          <w:sz w:val="26"/>
        </w:rPr>
        <w:t>и защиты прав граждан и юридических лиц в соответствии с положениями Конституции</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spacing w:line="298" w:lineRule="exact"/>
        <w:ind w:left="961" w:hanging="426"/>
        <w:rPr>
          <w:sz w:val="26"/>
        </w:rPr>
      </w:pPr>
      <w:r>
        <w:rPr>
          <w:sz w:val="26"/>
        </w:rPr>
        <w:t>сравнивать</w:t>
      </w:r>
      <w:r>
        <w:rPr>
          <w:spacing w:val="-5"/>
          <w:sz w:val="26"/>
        </w:rPr>
        <w:t xml:space="preserve"> </w:t>
      </w:r>
      <w:r>
        <w:rPr>
          <w:sz w:val="26"/>
        </w:rPr>
        <w:t>воинскую</w:t>
      </w:r>
      <w:r>
        <w:rPr>
          <w:spacing w:val="-1"/>
          <w:sz w:val="26"/>
        </w:rPr>
        <w:t xml:space="preserve"> </w:t>
      </w:r>
      <w:r>
        <w:rPr>
          <w:sz w:val="26"/>
        </w:rPr>
        <w:t>обязанность</w:t>
      </w:r>
      <w:r>
        <w:rPr>
          <w:spacing w:val="-6"/>
          <w:sz w:val="26"/>
        </w:rPr>
        <w:t xml:space="preserve"> </w:t>
      </w:r>
      <w:r>
        <w:rPr>
          <w:sz w:val="26"/>
        </w:rPr>
        <w:t>и</w:t>
      </w:r>
      <w:r>
        <w:rPr>
          <w:spacing w:val="-6"/>
          <w:sz w:val="26"/>
        </w:rPr>
        <w:t xml:space="preserve"> </w:t>
      </w:r>
      <w:r>
        <w:rPr>
          <w:sz w:val="26"/>
        </w:rPr>
        <w:t>альтернативную</w:t>
      </w:r>
      <w:r>
        <w:rPr>
          <w:spacing w:val="-4"/>
          <w:sz w:val="26"/>
        </w:rPr>
        <w:t xml:space="preserve"> </w:t>
      </w:r>
      <w:r>
        <w:rPr>
          <w:sz w:val="26"/>
        </w:rPr>
        <w:t>гражданскую</w:t>
      </w:r>
      <w:r>
        <w:rPr>
          <w:spacing w:val="-3"/>
          <w:sz w:val="26"/>
        </w:rPr>
        <w:t xml:space="preserve"> </w:t>
      </w:r>
      <w:r>
        <w:rPr>
          <w:sz w:val="26"/>
        </w:rPr>
        <w:t>службу;</w:t>
      </w:r>
    </w:p>
    <w:p w:rsidR="00B15A17" w:rsidRDefault="00F034A4" w:rsidP="005E6B29">
      <w:pPr>
        <w:pStyle w:val="ac"/>
        <w:numPr>
          <w:ilvl w:val="1"/>
          <w:numId w:val="97"/>
        </w:numPr>
        <w:tabs>
          <w:tab w:val="left" w:pos="962"/>
        </w:tabs>
        <w:ind w:right="304" w:firstLine="283"/>
        <w:rPr>
          <w:sz w:val="26"/>
        </w:rPr>
      </w:pPr>
      <w:r>
        <w:rPr>
          <w:sz w:val="26"/>
        </w:rPr>
        <w:t>оценивать</w:t>
      </w:r>
      <w:r>
        <w:rPr>
          <w:spacing w:val="1"/>
          <w:sz w:val="26"/>
        </w:rPr>
        <w:t xml:space="preserve"> </w:t>
      </w:r>
      <w:r>
        <w:rPr>
          <w:sz w:val="26"/>
        </w:rPr>
        <w:t>роль</w:t>
      </w:r>
      <w:r>
        <w:rPr>
          <w:spacing w:val="1"/>
          <w:sz w:val="26"/>
        </w:rPr>
        <w:t xml:space="preserve"> </w:t>
      </w:r>
      <w:r>
        <w:rPr>
          <w:sz w:val="26"/>
        </w:rPr>
        <w:t>Уполномоченного</w:t>
      </w:r>
      <w:r>
        <w:rPr>
          <w:spacing w:val="1"/>
          <w:sz w:val="26"/>
        </w:rPr>
        <w:t xml:space="preserve"> </w:t>
      </w:r>
      <w:r>
        <w:rPr>
          <w:sz w:val="26"/>
        </w:rPr>
        <w:t>по</w:t>
      </w:r>
      <w:r>
        <w:rPr>
          <w:spacing w:val="1"/>
          <w:sz w:val="26"/>
        </w:rPr>
        <w:t xml:space="preserve"> </w:t>
      </w:r>
      <w:r>
        <w:rPr>
          <w:sz w:val="26"/>
        </w:rPr>
        <w:t>правам</w:t>
      </w:r>
      <w:r>
        <w:rPr>
          <w:spacing w:val="1"/>
          <w:sz w:val="26"/>
        </w:rPr>
        <w:t xml:space="preserve"> </w:t>
      </w:r>
      <w:r>
        <w:rPr>
          <w:sz w:val="26"/>
        </w:rPr>
        <w:t>человека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в</w:t>
      </w:r>
      <w:r>
        <w:rPr>
          <w:spacing w:val="1"/>
          <w:sz w:val="26"/>
        </w:rPr>
        <w:t xml:space="preserve"> </w:t>
      </w:r>
      <w:r>
        <w:rPr>
          <w:sz w:val="26"/>
        </w:rPr>
        <w:t>механизме</w:t>
      </w:r>
      <w:r>
        <w:rPr>
          <w:spacing w:val="-1"/>
          <w:sz w:val="26"/>
        </w:rPr>
        <w:t xml:space="preserve"> </w:t>
      </w:r>
      <w:r>
        <w:rPr>
          <w:sz w:val="26"/>
        </w:rPr>
        <w:t>защиты</w:t>
      </w:r>
      <w:r>
        <w:rPr>
          <w:spacing w:val="-1"/>
          <w:sz w:val="26"/>
        </w:rPr>
        <w:t xml:space="preserve"> </w:t>
      </w:r>
      <w:r>
        <w:rPr>
          <w:sz w:val="26"/>
        </w:rPr>
        <w:t>прав</w:t>
      </w:r>
      <w:r>
        <w:rPr>
          <w:spacing w:val="-1"/>
          <w:sz w:val="26"/>
        </w:rPr>
        <w:t xml:space="preserve"> </w:t>
      </w:r>
      <w:r>
        <w:rPr>
          <w:sz w:val="26"/>
        </w:rPr>
        <w:t>человека</w:t>
      </w:r>
      <w:r>
        <w:rPr>
          <w:spacing w:val="-1"/>
          <w:sz w:val="26"/>
        </w:rPr>
        <w:t xml:space="preserve"> </w:t>
      </w:r>
      <w:r>
        <w:rPr>
          <w:sz w:val="26"/>
        </w:rPr>
        <w:t>и</w:t>
      </w:r>
      <w:r>
        <w:rPr>
          <w:spacing w:val="2"/>
          <w:sz w:val="26"/>
        </w:rPr>
        <w:t xml:space="preserve"> </w:t>
      </w:r>
      <w:r>
        <w:rPr>
          <w:sz w:val="26"/>
        </w:rPr>
        <w:t>гражданина в</w:t>
      </w:r>
      <w:r>
        <w:rPr>
          <w:spacing w:val="-2"/>
          <w:sz w:val="26"/>
        </w:rPr>
        <w:t xml:space="preserve"> </w:t>
      </w:r>
      <w:r>
        <w:rPr>
          <w:sz w:val="26"/>
        </w:rPr>
        <w:t>Российской</w:t>
      </w:r>
      <w:r>
        <w:rPr>
          <w:spacing w:val="-1"/>
          <w:sz w:val="26"/>
        </w:rPr>
        <w:t xml:space="preserve"> </w:t>
      </w:r>
      <w:r>
        <w:rPr>
          <w:sz w:val="26"/>
        </w:rPr>
        <w:t>Федерации;</w:t>
      </w:r>
    </w:p>
    <w:p w:rsidR="00B15A17" w:rsidRDefault="00F034A4" w:rsidP="005E6B29">
      <w:pPr>
        <w:pStyle w:val="ac"/>
        <w:numPr>
          <w:ilvl w:val="1"/>
          <w:numId w:val="97"/>
        </w:numPr>
        <w:tabs>
          <w:tab w:val="left" w:pos="962"/>
        </w:tabs>
        <w:spacing w:before="2"/>
        <w:ind w:right="304" w:firstLine="283"/>
        <w:rPr>
          <w:sz w:val="26"/>
        </w:rPr>
      </w:pPr>
      <w:r>
        <w:rPr>
          <w:sz w:val="26"/>
        </w:rPr>
        <w:t>характеризовать систему органов государственной власти Российской Федерации в</w:t>
      </w:r>
      <w:r>
        <w:rPr>
          <w:spacing w:val="1"/>
          <w:sz w:val="26"/>
        </w:rPr>
        <w:t xml:space="preserve"> </w:t>
      </w:r>
      <w:r>
        <w:rPr>
          <w:sz w:val="26"/>
        </w:rPr>
        <w:t>их</w:t>
      </w:r>
      <w:r>
        <w:rPr>
          <w:spacing w:val="-1"/>
          <w:sz w:val="26"/>
        </w:rPr>
        <w:t xml:space="preserve"> </w:t>
      </w:r>
      <w:r>
        <w:rPr>
          <w:sz w:val="26"/>
        </w:rPr>
        <w:t>единстве</w:t>
      </w:r>
      <w:r>
        <w:rPr>
          <w:spacing w:val="-1"/>
          <w:sz w:val="26"/>
        </w:rPr>
        <w:t xml:space="preserve"> </w:t>
      </w:r>
      <w:r>
        <w:rPr>
          <w:sz w:val="26"/>
        </w:rPr>
        <w:t>и системном взаимодействии;</w:t>
      </w:r>
    </w:p>
    <w:p w:rsidR="00B15A17" w:rsidRDefault="00F034A4" w:rsidP="005E6B29">
      <w:pPr>
        <w:pStyle w:val="ac"/>
        <w:numPr>
          <w:ilvl w:val="1"/>
          <w:numId w:val="97"/>
        </w:numPr>
        <w:tabs>
          <w:tab w:val="left" w:pos="962"/>
        </w:tabs>
        <w:ind w:right="306" w:firstLine="283"/>
        <w:rPr>
          <w:sz w:val="26"/>
        </w:rPr>
      </w:pPr>
      <w:r>
        <w:rPr>
          <w:sz w:val="26"/>
        </w:rPr>
        <w:t>характеризовать правовой статус Президента Российской Федерации, выделять его</w:t>
      </w:r>
      <w:r>
        <w:rPr>
          <w:spacing w:val="1"/>
          <w:sz w:val="26"/>
        </w:rPr>
        <w:t xml:space="preserve"> </w:t>
      </w:r>
      <w:r>
        <w:rPr>
          <w:sz w:val="26"/>
        </w:rPr>
        <w:t>основные</w:t>
      </w:r>
      <w:r>
        <w:rPr>
          <w:spacing w:val="-1"/>
          <w:sz w:val="26"/>
        </w:rPr>
        <w:t xml:space="preserve"> </w:t>
      </w:r>
      <w:r>
        <w:rPr>
          <w:sz w:val="26"/>
        </w:rPr>
        <w:t>функции</w:t>
      </w:r>
      <w:r>
        <w:rPr>
          <w:spacing w:val="2"/>
          <w:sz w:val="26"/>
        </w:rPr>
        <w:t xml:space="preserve"> </w:t>
      </w:r>
      <w:r>
        <w:rPr>
          <w:sz w:val="26"/>
        </w:rPr>
        <w:t>и</w:t>
      </w:r>
      <w:r>
        <w:rPr>
          <w:spacing w:val="1"/>
          <w:sz w:val="26"/>
        </w:rPr>
        <w:t xml:space="preserve"> </w:t>
      </w:r>
      <w:r>
        <w:rPr>
          <w:sz w:val="26"/>
        </w:rPr>
        <w:t>объяснять</w:t>
      </w:r>
      <w:r>
        <w:rPr>
          <w:spacing w:val="-2"/>
          <w:sz w:val="26"/>
        </w:rPr>
        <w:t xml:space="preserve"> </w:t>
      </w:r>
      <w:r>
        <w:rPr>
          <w:sz w:val="26"/>
        </w:rPr>
        <w:t>их</w:t>
      </w:r>
      <w:r>
        <w:rPr>
          <w:spacing w:val="-2"/>
          <w:sz w:val="26"/>
        </w:rPr>
        <w:t xml:space="preserve"> </w:t>
      </w:r>
      <w:r>
        <w:rPr>
          <w:sz w:val="26"/>
        </w:rPr>
        <w:t>внутри-</w:t>
      </w:r>
      <w:r>
        <w:rPr>
          <w:spacing w:val="1"/>
          <w:sz w:val="26"/>
        </w:rPr>
        <w:t xml:space="preserve"> </w:t>
      </w:r>
      <w:r>
        <w:rPr>
          <w:sz w:val="26"/>
        </w:rPr>
        <w:t>и</w:t>
      </w:r>
      <w:r>
        <w:rPr>
          <w:spacing w:val="-1"/>
          <w:sz w:val="26"/>
        </w:rPr>
        <w:t xml:space="preserve"> </w:t>
      </w:r>
      <w:r>
        <w:rPr>
          <w:sz w:val="26"/>
        </w:rPr>
        <w:t>внешнеполитическое</w:t>
      </w:r>
      <w:r>
        <w:rPr>
          <w:spacing w:val="1"/>
          <w:sz w:val="26"/>
        </w:rPr>
        <w:t xml:space="preserve"> </w:t>
      </w:r>
      <w:r>
        <w:rPr>
          <w:sz w:val="26"/>
        </w:rPr>
        <w:t>значение;</w:t>
      </w:r>
    </w:p>
    <w:p w:rsidR="00B15A17" w:rsidRDefault="00F034A4" w:rsidP="005E6B29">
      <w:pPr>
        <w:pStyle w:val="ac"/>
        <w:numPr>
          <w:ilvl w:val="1"/>
          <w:numId w:val="97"/>
        </w:numPr>
        <w:tabs>
          <w:tab w:val="left" w:pos="962"/>
        </w:tabs>
        <w:ind w:right="308" w:firstLine="283"/>
        <w:rPr>
          <w:sz w:val="26"/>
        </w:rPr>
      </w:pPr>
      <w:r>
        <w:rPr>
          <w:sz w:val="26"/>
        </w:rPr>
        <w:t>дифференцировать</w:t>
      </w:r>
      <w:r>
        <w:rPr>
          <w:spacing w:val="1"/>
          <w:sz w:val="26"/>
        </w:rPr>
        <w:t xml:space="preserve"> </w:t>
      </w:r>
      <w:r>
        <w:rPr>
          <w:sz w:val="26"/>
        </w:rPr>
        <w:t>функции</w:t>
      </w:r>
      <w:r>
        <w:rPr>
          <w:spacing w:val="1"/>
          <w:sz w:val="26"/>
        </w:rPr>
        <w:t xml:space="preserve"> </w:t>
      </w:r>
      <w:r>
        <w:rPr>
          <w:sz w:val="26"/>
        </w:rPr>
        <w:t>Совета</w:t>
      </w:r>
      <w:r>
        <w:rPr>
          <w:spacing w:val="1"/>
          <w:sz w:val="26"/>
        </w:rPr>
        <w:t xml:space="preserve"> </w:t>
      </w:r>
      <w:r>
        <w:rPr>
          <w:sz w:val="26"/>
        </w:rPr>
        <w:t>Федерации</w:t>
      </w:r>
      <w:r>
        <w:rPr>
          <w:spacing w:val="1"/>
          <w:sz w:val="26"/>
        </w:rPr>
        <w:t xml:space="preserve"> </w:t>
      </w:r>
      <w:r>
        <w:rPr>
          <w:sz w:val="26"/>
        </w:rPr>
        <w:t>и</w:t>
      </w:r>
      <w:r>
        <w:rPr>
          <w:spacing w:val="1"/>
          <w:sz w:val="26"/>
        </w:rPr>
        <w:t xml:space="preserve"> </w:t>
      </w:r>
      <w:r>
        <w:rPr>
          <w:sz w:val="26"/>
        </w:rPr>
        <w:t>Государственной</w:t>
      </w:r>
      <w:r>
        <w:rPr>
          <w:spacing w:val="66"/>
          <w:sz w:val="26"/>
        </w:rPr>
        <w:t xml:space="preserve"> </w:t>
      </w:r>
      <w:r>
        <w:rPr>
          <w:sz w:val="26"/>
        </w:rPr>
        <w:t>Думы</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ind w:right="300" w:firstLine="283"/>
        <w:rPr>
          <w:sz w:val="26"/>
        </w:rPr>
      </w:pPr>
      <w:r>
        <w:rPr>
          <w:sz w:val="26"/>
        </w:rPr>
        <w:t>характеризовать</w:t>
      </w:r>
      <w:r>
        <w:rPr>
          <w:spacing w:val="1"/>
          <w:sz w:val="26"/>
        </w:rPr>
        <w:t xml:space="preserve"> </w:t>
      </w:r>
      <w:r>
        <w:rPr>
          <w:sz w:val="26"/>
        </w:rPr>
        <w:t>Правительство</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как</w:t>
      </w:r>
      <w:r>
        <w:rPr>
          <w:spacing w:val="1"/>
          <w:sz w:val="26"/>
        </w:rPr>
        <w:t xml:space="preserve"> </w:t>
      </w:r>
      <w:r>
        <w:rPr>
          <w:sz w:val="26"/>
        </w:rPr>
        <w:t>главный</w:t>
      </w:r>
      <w:r>
        <w:rPr>
          <w:spacing w:val="1"/>
          <w:sz w:val="26"/>
        </w:rPr>
        <w:t xml:space="preserve"> </w:t>
      </w:r>
      <w:r>
        <w:rPr>
          <w:sz w:val="26"/>
        </w:rPr>
        <w:t>орган</w:t>
      </w:r>
      <w:r>
        <w:rPr>
          <w:spacing w:val="-62"/>
          <w:sz w:val="26"/>
        </w:rPr>
        <w:t xml:space="preserve"> </w:t>
      </w:r>
      <w:r>
        <w:rPr>
          <w:sz w:val="26"/>
        </w:rPr>
        <w:t>исполнительной</w:t>
      </w:r>
      <w:r>
        <w:rPr>
          <w:spacing w:val="1"/>
          <w:sz w:val="26"/>
        </w:rPr>
        <w:t xml:space="preserve"> </w:t>
      </w:r>
      <w:r>
        <w:rPr>
          <w:sz w:val="26"/>
        </w:rPr>
        <w:t>власти</w:t>
      </w:r>
      <w:r>
        <w:rPr>
          <w:spacing w:val="1"/>
          <w:sz w:val="26"/>
        </w:rPr>
        <w:t xml:space="preserve"> </w:t>
      </w:r>
      <w:r>
        <w:rPr>
          <w:sz w:val="26"/>
        </w:rPr>
        <w:t>в</w:t>
      </w:r>
      <w:r>
        <w:rPr>
          <w:spacing w:val="1"/>
          <w:sz w:val="26"/>
        </w:rPr>
        <w:t xml:space="preserve"> </w:t>
      </w:r>
      <w:r>
        <w:rPr>
          <w:sz w:val="26"/>
        </w:rPr>
        <w:t>государстве;</w:t>
      </w:r>
      <w:r>
        <w:rPr>
          <w:spacing w:val="1"/>
          <w:sz w:val="26"/>
        </w:rPr>
        <w:t xml:space="preserve"> </w:t>
      </w:r>
      <w:r>
        <w:rPr>
          <w:sz w:val="26"/>
        </w:rPr>
        <w:t>раскрывать</w:t>
      </w:r>
      <w:r>
        <w:rPr>
          <w:spacing w:val="1"/>
          <w:sz w:val="26"/>
        </w:rPr>
        <w:t xml:space="preserve"> </w:t>
      </w:r>
      <w:r>
        <w:rPr>
          <w:sz w:val="26"/>
        </w:rPr>
        <w:t>порядок</w:t>
      </w:r>
      <w:r>
        <w:rPr>
          <w:spacing w:val="1"/>
          <w:sz w:val="26"/>
        </w:rPr>
        <w:t xml:space="preserve"> </w:t>
      </w:r>
      <w:r>
        <w:rPr>
          <w:sz w:val="26"/>
        </w:rPr>
        <w:t>формирования</w:t>
      </w:r>
      <w:r>
        <w:rPr>
          <w:spacing w:val="1"/>
          <w:sz w:val="26"/>
        </w:rPr>
        <w:t xml:space="preserve"> </w:t>
      </w:r>
      <w:r>
        <w:rPr>
          <w:sz w:val="26"/>
        </w:rPr>
        <w:t>и</w:t>
      </w:r>
      <w:r>
        <w:rPr>
          <w:spacing w:val="1"/>
          <w:sz w:val="26"/>
        </w:rPr>
        <w:t xml:space="preserve"> </w:t>
      </w:r>
      <w:r>
        <w:rPr>
          <w:sz w:val="26"/>
        </w:rPr>
        <w:t>структуру</w:t>
      </w:r>
      <w:r>
        <w:rPr>
          <w:spacing w:val="-62"/>
          <w:sz w:val="26"/>
        </w:rPr>
        <w:t xml:space="preserve"> </w:t>
      </w:r>
      <w:r>
        <w:rPr>
          <w:sz w:val="26"/>
        </w:rPr>
        <w:t>Правительства</w:t>
      </w:r>
      <w:r>
        <w:rPr>
          <w:spacing w:val="2"/>
          <w:sz w:val="26"/>
        </w:rPr>
        <w:t xml:space="preserve"> </w:t>
      </w:r>
      <w:r>
        <w:rPr>
          <w:sz w:val="26"/>
        </w:rPr>
        <w:t>Российской</w:t>
      </w:r>
      <w:r>
        <w:rPr>
          <w:spacing w:val="3"/>
          <w:sz w:val="26"/>
        </w:rPr>
        <w:t xml:space="preserve"> </w:t>
      </w:r>
      <w:r>
        <w:rPr>
          <w:sz w:val="26"/>
        </w:rPr>
        <w:t>Федерации;</w:t>
      </w:r>
    </w:p>
    <w:p w:rsidR="00B15A17" w:rsidRDefault="00F034A4" w:rsidP="005E6B29">
      <w:pPr>
        <w:pStyle w:val="ac"/>
        <w:numPr>
          <w:ilvl w:val="1"/>
          <w:numId w:val="97"/>
        </w:numPr>
        <w:tabs>
          <w:tab w:val="left" w:pos="962"/>
        </w:tabs>
        <w:ind w:right="305" w:firstLine="283"/>
        <w:rPr>
          <w:sz w:val="26"/>
        </w:rPr>
      </w:pPr>
      <w:r>
        <w:rPr>
          <w:sz w:val="26"/>
        </w:rPr>
        <w:t>характеризовать</w:t>
      </w:r>
      <w:r>
        <w:rPr>
          <w:spacing w:val="1"/>
          <w:sz w:val="26"/>
        </w:rPr>
        <w:t xml:space="preserve"> </w:t>
      </w:r>
      <w:r>
        <w:rPr>
          <w:sz w:val="26"/>
        </w:rPr>
        <w:t>судебную</w:t>
      </w:r>
      <w:r>
        <w:rPr>
          <w:spacing w:val="1"/>
          <w:sz w:val="26"/>
        </w:rPr>
        <w:t xml:space="preserve"> </w:t>
      </w:r>
      <w:r>
        <w:rPr>
          <w:sz w:val="26"/>
        </w:rPr>
        <w:t>систему</w:t>
      </w:r>
      <w:r>
        <w:rPr>
          <w:spacing w:val="1"/>
          <w:sz w:val="26"/>
        </w:rPr>
        <w:t xml:space="preserve"> </w:t>
      </w:r>
      <w:r>
        <w:rPr>
          <w:sz w:val="26"/>
        </w:rPr>
        <w:t>и</w:t>
      </w:r>
      <w:r>
        <w:rPr>
          <w:spacing w:val="1"/>
          <w:sz w:val="26"/>
        </w:rPr>
        <w:t xml:space="preserve"> </w:t>
      </w:r>
      <w:r>
        <w:rPr>
          <w:sz w:val="26"/>
        </w:rPr>
        <w:t>систему</w:t>
      </w:r>
      <w:r>
        <w:rPr>
          <w:spacing w:val="1"/>
          <w:sz w:val="26"/>
        </w:rPr>
        <w:t xml:space="preserve"> </w:t>
      </w:r>
      <w:r>
        <w:rPr>
          <w:sz w:val="26"/>
        </w:rPr>
        <w:t>правоохранительных</w:t>
      </w:r>
      <w:r>
        <w:rPr>
          <w:spacing w:val="1"/>
          <w:sz w:val="26"/>
        </w:rPr>
        <w:t xml:space="preserve"> </w:t>
      </w:r>
      <w:r>
        <w:rPr>
          <w:sz w:val="26"/>
        </w:rPr>
        <w:t>органов</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ind w:right="308" w:firstLine="283"/>
        <w:rPr>
          <w:sz w:val="26"/>
        </w:rPr>
      </w:pPr>
      <w:r>
        <w:rPr>
          <w:sz w:val="26"/>
        </w:rPr>
        <w:t>характеризовать</w:t>
      </w:r>
      <w:r>
        <w:rPr>
          <w:spacing w:val="1"/>
          <w:sz w:val="26"/>
        </w:rPr>
        <w:t xml:space="preserve"> </w:t>
      </w:r>
      <w:r>
        <w:rPr>
          <w:sz w:val="26"/>
        </w:rPr>
        <w:t>этапы</w:t>
      </w:r>
      <w:r>
        <w:rPr>
          <w:spacing w:val="1"/>
          <w:sz w:val="26"/>
        </w:rPr>
        <w:t xml:space="preserve"> </w:t>
      </w:r>
      <w:r>
        <w:rPr>
          <w:sz w:val="26"/>
        </w:rPr>
        <w:t>законодательного</w:t>
      </w:r>
      <w:r>
        <w:rPr>
          <w:spacing w:val="1"/>
          <w:sz w:val="26"/>
        </w:rPr>
        <w:t xml:space="preserve"> </w:t>
      </w:r>
      <w:r>
        <w:rPr>
          <w:sz w:val="26"/>
        </w:rPr>
        <w:t>процесса</w:t>
      </w:r>
      <w:r>
        <w:rPr>
          <w:spacing w:val="1"/>
          <w:sz w:val="26"/>
        </w:rPr>
        <w:t xml:space="preserve"> </w:t>
      </w:r>
      <w:r>
        <w:rPr>
          <w:sz w:val="26"/>
        </w:rPr>
        <w:t>и</w:t>
      </w:r>
      <w:r>
        <w:rPr>
          <w:spacing w:val="1"/>
          <w:sz w:val="26"/>
        </w:rPr>
        <w:t xml:space="preserve"> </w:t>
      </w:r>
      <w:r>
        <w:rPr>
          <w:sz w:val="26"/>
        </w:rPr>
        <w:t>субъектов</w:t>
      </w:r>
      <w:r>
        <w:rPr>
          <w:spacing w:val="1"/>
          <w:sz w:val="26"/>
        </w:rPr>
        <w:t xml:space="preserve"> </w:t>
      </w:r>
      <w:r>
        <w:rPr>
          <w:sz w:val="26"/>
        </w:rPr>
        <w:t>законодательной</w:t>
      </w:r>
      <w:r>
        <w:rPr>
          <w:spacing w:val="1"/>
          <w:sz w:val="26"/>
        </w:rPr>
        <w:t xml:space="preserve"> </w:t>
      </w:r>
      <w:r>
        <w:rPr>
          <w:sz w:val="26"/>
        </w:rPr>
        <w:t>инициативы;</w:t>
      </w:r>
    </w:p>
    <w:p w:rsidR="00B15A17" w:rsidRDefault="00F034A4" w:rsidP="005E6B29">
      <w:pPr>
        <w:pStyle w:val="ac"/>
        <w:numPr>
          <w:ilvl w:val="1"/>
          <w:numId w:val="97"/>
        </w:numPr>
        <w:tabs>
          <w:tab w:val="left" w:pos="962"/>
        </w:tabs>
        <w:spacing w:line="299" w:lineRule="exact"/>
        <w:ind w:left="961" w:hanging="426"/>
        <w:rPr>
          <w:sz w:val="26"/>
        </w:rPr>
      </w:pPr>
      <w:r>
        <w:rPr>
          <w:sz w:val="26"/>
        </w:rPr>
        <w:t>выделять</w:t>
      </w:r>
      <w:r>
        <w:rPr>
          <w:spacing w:val="-6"/>
          <w:sz w:val="26"/>
        </w:rPr>
        <w:t xml:space="preserve"> </w:t>
      </w:r>
      <w:r>
        <w:rPr>
          <w:sz w:val="26"/>
        </w:rPr>
        <w:t>особенности</w:t>
      </w:r>
      <w:r>
        <w:rPr>
          <w:spacing w:val="-2"/>
          <w:sz w:val="26"/>
        </w:rPr>
        <w:t xml:space="preserve"> </w:t>
      </w:r>
      <w:r>
        <w:rPr>
          <w:sz w:val="26"/>
        </w:rPr>
        <w:t>избирательного</w:t>
      </w:r>
      <w:r>
        <w:rPr>
          <w:spacing w:val="-4"/>
          <w:sz w:val="26"/>
        </w:rPr>
        <w:t xml:space="preserve"> </w:t>
      </w:r>
      <w:r>
        <w:rPr>
          <w:sz w:val="26"/>
        </w:rPr>
        <w:t>процесса</w:t>
      </w:r>
      <w:r>
        <w:rPr>
          <w:spacing w:val="-4"/>
          <w:sz w:val="26"/>
        </w:rPr>
        <w:t xml:space="preserve"> </w:t>
      </w:r>
      <w:r>
        <w:rPr>
          <w:sz w:val="26"/>
        </w:rPr>
        <w:t>в</w:t>
      </w:r>
      <w:r>
        <w:rPr>
          <w:spacing w:val="-4"/>
          <w:sz w:val="26"/>
        </w:rPr>
        <w:t xml:space="preserve"> </w:t>
      </w:r>
      <w:r>
        <w:rPr>
          <w:sz w:val="26"/>
        </w:rPr>
        <w:t>Российской Федерации;</w:t>
      </w:r>
    </w:p>
    <w:p w:rsidR="00B15A17" w:rsidRDefault="00F034A4" w:rsidP="005E6B29">
      <w:pPr>
        <w:pStyle w:val="ac"/>
        <w:numPr>
          <w:ilvl w:val="1"/>
          <w:numId w:val="97"/>
        </w:numPr>
        <w:tabs>
          <w:tab w:val="left" w:pos="962"/>
        </w:tabs>
        <w:ind w:right="305" w:firstLine="283"/>
        <w:rPr>
          <w:sz w:val="26"/>
        </w:rPr>
      </w:pPr>
      <w:r>
        <w:rPr>
          <w:sz w:val="26"/>
        </w:rPr>
        <w:t>характеризовать</w:t>
      </w:r>
      <w:r>
        <w:rPr>
          <w:spacing w:val="1"/>
          <w:sz w:val="26"/>
        </w:rPr>
        <w:t xml:space="preserve"> </w:t>
      </w:r>
      <w:r>
        <w:rPr>
          <w:sz w:val="26"/>
        </w:rPr>
        <w:t>систему</w:t>
      </w:r>
      <w:r>
        <w:rPr>
          <w:spacing w:val="1"/>
          <w:sz w:val="26"/>
        </w:rPr>
        <w:t xml:space="preserve"> </w:t>
      </w:r>
      <w:r>
        <w:rPr>
          <w:sz w:val="26"/>
        </w:rPr>
        <w:t>органов</w:t>
      </w:r>
      <w:r>
        <w:rPr>
          <w:spacing w:val="1"/>
          <w:sz w:val="26"/>
        </w:rPr>
        <w:t xml:space="preserve"> </w:t>
      </w:r>
      <w:r>
        <w:rPr>
          <w:sz w:val="26"/>
        </w:rPr>
        <w:t>местного</w:t>
      </w:r>
      <w:r>
        <w:rPr>
          <w:spacing w:val="1"/>
          <w:sz w:val="26"/>
        </w:rPr>
        <w:t xml:space="preserve"> </w:t>
      </w:r>
      <w:r>
        <w:rPr>
          <w:sz w:val="26"/>
        </w:rPr>
        <w:t>самоуправления</w:t>
      </w:r>
      <w:r>
        <w:rPr>
          <w:spacing w:val="1"/>
          <w:sz w:val="26"/>
        </w:rPr>
        <w:t xml:space="preserve"> </w:t>
      </w:r>
      <w:r>
        <w:rPr>
          <w:sz w:val="26"/>
        </w:rPr>
        <w:t>как</w:t>
      </w:r>
      <w:r>
        <w:rPr>
          <w:spacing w:val="1"/>
          <w:sz w:val="26"/>
        </w:rPr>
        <w:t xml:space="preserve"> </w:t>
      </w:r>
      <w:r>
        <w:rPr>
          <w:sz w:val="26"/>
        </w:rPr>
        <w:t>одну</w:t>
      </w:r>
      <w:r>
        <w:rPr>
          <w:spacing w:val="1"/>
          <w:sz w:val="26"/>
        </w:rPr>
        <w:t xml:space="preserve"> </w:t>
      </w:r>
      <w:r>
        <w:rPr>
          <w:sz w:val="26"/>
        </w:rPr>
        <w:t>из</w:t>
      </w:r>
      <w:r>
        <w:rPr>
          <w:spacing w:val="1"/>
          <w:sz w:val="26"/>
        </w:rPr>
        <w:t xml:space="preserve"> </w:t>
      </w:r>
      <w:r>
        <w:rPr>
          <w:sz w:val="26"/>
        </w:rPr>
        <w:t>основ</w:t>
      </w:r>
      <w:r>
        <w:rPr>
          <w:spacing w:val="1"/>
          <w:sz w:val="26"/>
        </w:rPr>
        <w:t xml:space="preserve"> </w:t>
      </w:r>
      <w:r>
        <w:rPr>
          <w:sz w:val="26"/>
        </w:rPr>
        <w:t>конституционного строя</w:t>
      </w:r>
      <w:r>
        <w:rPr>
          <w:spacing w:val="1"/>
          <w:sz w:val="26"/>
        </w:rPr>
        <w:t xml:space="preserve"> </w:t>
      </w:r>
      <w:r>
        <w:rPr>
          <w:sz w:val="26"/>
        </w:rPr>
        <w:t>Российской Федерации;</w:t>
      </w:r>
    </w:p>
    <w:p w:rsidR="00B15A17" w:rsidRDefault="00F034A4" w:rsidP="005E6B29">
      <w:pPr>
        <w:pStyle w:val="ac"/>
        <w:numPr>
          <w:ilvl w:val="1"/>
          <w:numId w:val="97"/>
        </w:numPr>
        <w:tabs>
          <w:tab w:val="left" w:pos="962"/>
        </w:tabs>
        <w:ind w:right="304" w:firstLine="283"/>
        <w:rPr>
          <w:sz w:val="26"/>
        </w:rPr>
      </w:pPr>
      <w:r>
        <w:rPr>
          <w:sz w:val="26"/>
        </w:rPr>
        <w:t>определять</w:t>
      </w:r>
      <w:r>
        <w:rPr>
          <w:spacing w:val="1"/>
          <w:sz w:val="26"/>
        </w:rPr>
        <w:t xml:space="preserve"> </w:t>
      </w:r>
      <w:r>
        <w:rPr>
          <w:sz w:val="26"/>
        </w:rPr>
        <w:t>место</w:t>
      </w:r>
      <w:r>
        <w:rPr>
          <w:spacing w:val="1"/>
          <w:sz w:val="26"/>
        </w:rPr>
        <w:t xml:space="preserve"> </w:t>
      </w:r>
      <w:r>
        <w:rPr>
          <w:sz w:val="26"/>
        </w:rPr>
        <w:t>международного</w:t>
      </w:r>
      <w:r>
        <w:rPr>
          <w:spacing w:val="1"/>
          <w:sz w:val="26"/>
        </w:rPr>
        <w:t xml:space="preserve"> </w:t>
      </w:r>
      <w:r>
        <w:rPr>
          <w:sz w:val="26"/>
        </w:rPr>
        <w:t>права</w:t>
      </w:r>
      <w:r>
        <w:rPr>
          <w:spacing w:val="1"/>
          <w:sz w:val="26"/>
        </w:rPr>
        <w:t xml:space="preserve"> </w:t>
      </w:r>
      <w:r>
        <w:rPr>
          <w:sz w:val="26"/>
        </w:rPr>
        <w:t>в</w:t>
      </w:r>
      <w:r>
        <w:rPr>
          <w:spacing w:val="1"/>
          <w:sz w:val="26"/>
        </w:rPr>
        <w:t xml:space="preserve"> </w:t>
      </w:r>
      <w:r>
        <w:rPr>
          <w:sz w:val="26"/>
        </w:rPr>
        <w:t>отраслевой</w:t>
      </w:r>
      <w:r>
        <w:rPr>
          <w:spacing w:val="1"/>
          <w:sz w:val="26"/>
        </w:rPr>
        <w:t xml:space="preserve"> </w:t>
      </w:r>
      <w:r>
        <w:rPr>
          <w:sz w:val="26"/>
        </w:rPr>
        <w:t>системе</w:t>
      </w:r>
      <w:r>
        <w:rPr>
          <w:spacing w:val="1"/>
          <w:sz w:val="26"/>
        </w:rPr>
        <w:t xml:space="preserve"> </w:t>
      </w:r>
      <w:r>
        <w:rPr>
          <w:sz w:val="26"/>
        </w:rPr>
        <w:t>права;</w:t>
      </w:r>
      <w:r>
        <w:rPr>
          <w:spacing w:val="1"/>
          <w:sz w:val="26"/>
        </w:rPr>
        <w:t xml:space="preserve"> </w:t>
      </w:r>
      <w:r>
        <w:rPr>
          <w:sz w:val="26"/>
        </w:rPr>
        <w:t>характеризовать</w:t>
      </w:r>
      <w:r>
        <w:rPr>
          <w:spacing w:val="-2"/>
          <w:sz w:val="26"/>
        </w:rPr>
        <w:t xml:space="preserve"> </w:t>
      </w:r>
      <w:r>
        <w:rPr>
          <w:sz w:val="26"/>
        </w:rPr>
        <w:t>субъектов</w:t>
      </w:r>
      <w:r>
        <w:rPr>
          <w:spacing w:val="2"/>
          <w:sz w:val="26"/>
        </w:rPr>
        <w:t xml:space="preserve"> </w:t>
      </w:r>
      <w:r>
        <w:rPr>
          <w:sz w:val="26"/>
        </w:rPr>
        <w:t>международного</w:t>
      </w:r>
      <w:r>
        <w:rPr>
          <w:spacing w:val="1"/>
          <w:sz w:val="26"/>
        </w:rPr>
        <w:t xml:space="preserve"> </w:t>
      </w:r>
      <w:r>
        <w:rPr>
          <w:sz w:val="26"/>
        </w:rPr>
        <w:t>права;</w:t>
      </w:r>
    </w:p>
    <w:p w:rsidR="00B15A17" w:rsidRDefault="00F034A4" w:rsidP="005E6B29">
      <w:pPr>
        <w:pStyle w:val="ac"/>
        <w:numPr>
          <w:ilvl w:val="1"/>
          <w:numId w:val="97"/>
        </w:numPr>
        <w:tabs>
          <w:tab w:val="left" w:pos="962"/>
        </w:tabs>
        <w:spacing w:line="298" w:lineRule="exact"/>
        <w:ind w:left="961" w:hanging="426"/>
        <w:rPr>
          <w:sz w:val="26"/>
        </w:rPr>
      </w:pPr>
      <w:r>
        <w:rPr>
          <w:sz w:val="26"/>
        </w:rPr>
        <w:t>различать</w:t>
      </w:r>
      <w:r>
        <w:rPr>
          <w:spacing w:val="-3"/>
          <w:sz w:val="26"/>
        </w:rPr>
        <w:t xml:space="preserve"> </w:t>
      </w:r>
      <w:r>
        <w:rPr>
          <w:sz w:val="26"/>
        </w:rPr>
        <w:t>способы</w:t>
      </w:r>
      <w:r>
        <w:rPr>
          <w:spacing w:val="1"/>
          <w:sz w:val="26"/>
        </w:rPr>
        <w:t xml:space="preserve"> </w:t>
      </w:r>
      <w:r>
        <w:rPr>
          <w:sz w:val="26"/>
        </w:rPr>
        <w:t>мирного</w:t>
      </w:r>
      <w:r>
        <w:rPr>
          <w:spacing w:val="-5"/>
          <w:sz w:val="26"/>
        </w:rPr>
        <w:t xml:space="preserve"> </w:t>
      </w:r>
      <w:r>
        <w:rPr>
          <w:sz w:val="26"/>
        </w:rPr>
        <w:t>разрешения</w:t>
      </w:r>
      <w:r>
        <w:rPr>
          <w:spacing w:val="-2"/>
          <w:sz w:val="26"/>
        </w:rPr>
        <w:t xml:space="preserve"> </w:t>
      </w:r>
      <w:r>
        <w:rPr>
          <w:sz w:val="26"/>
        </w:rPr>
        <w:t>споров;</w:t>
      </w:r>
    </w:p>
    <w:p w:rsidR="00B15A17" w:rsidRDefault="00F034A4" w:rsidP="005E6B29">
      <w:pPr>
        <w:pStyle w:val="ac"/>
        <w:numPr>
          <w:ilvl w:val="1"/>
          <w:numId w:val="97"/>
        </w:numPr>
        <w:tabs>
          <w:tab w:val="left" w:pos="962"/>
        </w:tabs>
        <w:spacing w:line="298" w:lineRule="exact"/>
        <w:ind w:left="961" w:hanging="426"/>
        <w:rPr>
          <w:sz w:val="26"/>
        </w:rPr>
      </w:pPr>
      <w:r>
        <w:rPr>
          <w:sz w:val="26"/>
        </w:rPr>
        <w:t>оценивать</w:t>
      </w:r>
      <w:r>
        <w:rPr>
          <w:spacing w:val="-5"/>
          <w:sz w:val="26"/>
        </w:rPr>
        <w:t xml:space="preserve"> </w:t>
      </w:r>
      <w:r>
        <w:rPr>
          <w:sz w:val="26"/>
        </w:rPr>
        <w:t>социальную</w:t>
      </w:r>
      <w:r>
        <w:rPr>
          <w:spacing w:val="-3"/>
          <w:sz w:val="26"/>
        </w:rPr>
        <w:t xml:space="preserve"> </w:t>
      </w:r>
      <w:r>
        <w:rPr>
          <w:sz w:val="26"/>
        </w:rPr>
        <w:t>значимость</w:t>
      </w:r>
      <w:r>
        <w:rPr>
          <w:spacing w:val="-5"/>
          <w:sz w:val="26"/>
        </w:rPr>
        <w:t xml:space="preserve"> </w:t>
      </w:r>
      <w:r>
        <w:rPr>
          <w:sz w:val="26"/>
        </w:rPr>
        <w:t>соблюдения</w:t>
      </w:r>
      <w:r>
        <w:rPr>
          <w:spacing w:val="-3"/>
          <w:sz w:val="26"/>
        </w:rPr>
        <w:t xml:space="preserve"> </w:t>
      </w:r>
      <w:r>
        <w:rPr>
          <w:sz w:val="26"/>
        </w:rPr>
        <w:t>прав</w:t>
      </w:r>
      <w:r>
        <w:rPr>
          <w:spacing w:val="-4"/>
          <w:sz w:val="26"/>
        </w:rPr>
        <w:t xml:space="preserve"> </w:t>
      </w:r>
      <w:r>
        <w:rPr>
          <w:sz w:val="26"/>
        </w:rPr>
        <w:t>человека;</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сравнивать</w:t>
      </w:r>
      <w:r>
        <w:rPr>
          <w:spacing w:val="16"/>
          <w:sz w:val="26"/>
        </w:rPr>
        <w:t xml:space="preserve"> </w:t>
      </w:r>
      <w:r>
        <w:rPr>
          <w:sz w:val="26"/>
        </w:rPr>
        <w:t>механизмы</w:t>
      </w:r>
      <w:r>
        <w:rPr>
          <w:spacing w:val="18"/>
          <w:sz w:val="26"/>
        </w:rPr>
        <w:t xml:space="preserve"> </w:t>
      </w:r>
      <w:r>
        <w:rPr>
          <w:sz w:val="26"/>
        </w:rPr>
        <w:t>универсального</w:t>
      </w:r>
      <w:r>
        <w:rPr>
          <w:spacing w:val="15"/>
          <w:sz w:val="26"/>
        </w:rPr>
        <w:t xml:space="preserve"> </w:t>
      </w:r>
      <w:r>
        <w:rPr>
          <w:sz w:val="26"/>
        </w:rPr>
        <w:t>и</w:t>
      </w:r>
      <w:r>
        <w:rPr>
          <w:spacing w:val="17"/>
          <w:sz w:val="26"/>
        </w:rPr>
        <w:t xml:space="preserve"> </w:t>
      </w:r>
      <w:r>
        <w:rPr>
          <w:sz w:val="26"/>
        </w:rPr>
        <w:t>регионального</w:t>
      </w:r>
      <w:r>
        <w:rPr>
          <w:spacing w:val="14"/>
          <w:sz w:val="26"/>
        </w:rPr>
        <w:t xml:space="preserve"> </w:t>
      </w:r>
      <w:r>
        <w:rPr>
          <w:sz w:val="26"/>
        </w:rPr>
        <w:t>сотрудничества</w:t>
      </w:r>
      <w:r>
        <w:rPr>
          <w:spacing w:val="15"/>
          <w:sz w:val="26"/>
        </w:rPr>
        <w:t xml:space="preserve"> </w:t>
      </w:r>
      <w:r>
        <w:rPr>
          <w:sz w:val="26"/>
        </w:rPr>
        <w:t>и</w:t>
      </w:r>
      <w:r>
        <w:rPr>
          <w:spacing w:val="17"/>
          <w:sz w:val="26"/>
        </w:rPr>
        <w:t xml:space="preserve"> </w:t>
      </w:r>
      <w:r>
        <w:rPr>
          <w:sz w:val="26"/>
        </w:rPr>
        <w:t>контроля</w:t>
      </w:r>
      <w:r>
        <w:rPr>
          <w:spacing w:val="-62"/>
          <w:sz w:val="26"/>
        </w:rPr>
        <w:t xml:space="preserve"> </w:t>
      </w:r>
      <w:r>
        <w:rPr>
          <w:sz w:val="26"/>
        </w:rPr>
        <w:t>в</w:t>
      </w:r>
      <w:r>
        <w:rPr>
          <w:spacing w:val="-1"/>
          <w:sz w:val="26"/>
        </w:rPr>
        <w:t xml:space="preserve"> </w:t>
      </w:r>
      <w:r>
        <w:rPr>
          <w:sz w:val="26"/>
        </w:rPr>
        <w:t>области</w:t>
      </w:r>
      <w:r>
        <w:rPr>
          <w:spacing w:val="2"/>
          <w:sz w:val="26"/>
        </w:rPr>
        <w:t xml:space="preserve"> </w:t>
      </w:r>
      <w:r>
        <w:rPr>
          <w:sz w:val="26"/>
        </w:rPr>
        <w:t>международной</w:t>
      </w:r>
      <w:r>
        <w:rPr>
          <w:spacing w:val="2"/>
          <w:sz w:val="26"/>
        </w:rPr>
        <w:t xml:space="preserve"> </w:t>
      </w:r>
      <w:r>
        <w:rPr>
          <w:sz w:val="26"/>
        </w:rPr>
        <w:t>защиты</w:t>
      </w:r>
      <w:r>
        <w:rPr>
          <w:spacing w:val="-1"/>
          <w:sz w:val="26"/>
        </w:rPr>
        <w:t xml:space="preserve"> </w:t>
      </w:r>
      <w:r>
        <w:rPr>
          <w:sz w:val="26"/>
        </w:rPr>
        <w:t>прав</w:t>
      </w:r>
      <w:r>
        <w:rPr>
          <w:spacing w:val="2"/>
          <w:sz w:val="26"/>
        </w:rPr>
        <w:t xml:space="preserve"> </w:t>
      </w:r>
      <w:r>
        <w:rPr>
          <w:sz w:val="26"/>
        </w:rPr>
        <w:t>человека;</w:t>
      </w:r>
    </w:p>
    <w:p w:rsidR="00B15A17" w:rsidRDefault="00F034A4" w:rsidP="005E6B29">
      <w:pPr>
        <w:pStyle w:val="ac"/>
        <w:numPr>
          <w:ilvl w:val="1"/>
          <w:numId w:val="97"/>
        </w:numPr>
        <w:tabs>
          <w:tab w:val="left" w:pos="961"/>
          <w:tab w:val="left" w:pos="962"/>
        </w:tabs>
        <w:ind w:left="961" w:hanging="426"/>
        <w:jc w:val="left"/>
        <w:rPr>
          <w:sz w:val="26"/>
        </w:rPr>
      </w:pPr>
      <w:r>
        <w:rPr>
          <w:sz w:val="26"/>
        </w:rPr>
        <w:t>дифференцировать</w:t>
      </w:r>
      <w:r>
        <w:rPr>
          <w:spacing w:val="-4"/>
          <w:sz w:val="26"/>
        </w:rPr>
        <w:t xml:space="preserve"> </w:t>
      </w:r>
      <w:r>
        <w:rPr>
          <w:sz w:val="26"/>
        </w:rPr>
        <w:t>участников</w:t>
      </w:r>
      <w:r>
        <w:rPr>
          <w:spacing w:val="-6"/>
          <w:sz w:val="26"/>
        </w:rPr>
        <w:t xml:space="preserve"> </w:t>
      </w:r>
      <w:r>
        <w:rPr>
          <w:sz w:val="26"/>
        </w:rPr>
        <w:t>вооруженных</w:t>
      </w:r>
      <w:r>
        <w:rPr>
          <w:spacing w:val="-7"/>
          <w:sz w:val="26"/>
        </w:rPr>
        <w:t xml:space="preserve"> </w:t>
      </w:r>
      <w:r>
        <w:rPr>
          <w:sz w:val="26"/>
        </w:rPr>
        <w:t>конфликтов;</w:t>
      </w:r>
    </w:p>
    <w:p w:rsidR="00B15A17" w:rsidRDefault="00F034A4" w:rsidP="005E6B29">
      <w:pPr>
        <w:pStyle w:val="ac"/>
        <w:numPr>
          <w:ilvl w:val="1"/>
          <w:numId w:val="97"/>
        </w:numPr>
        <w:tabs>
          <w:tab w:val="left" w:pos="961"/>
          <w:tab w:val="left" w:pos="962"/>
        </w:tabs>
        <w:spacing w:before="1"/>
        <w:ind w:right="306" w:firstLine="283"/>
        <w:jc w:val="left"/>
        <w:rPr>
          <w:sz w:val="26"/>
        </w:rPr>
      </w:pPr>
      <w:r>
        <w:rPr>
          <w:sz w:val="26"/>
        </w:rPr>
        <w:t>различать</w:t>
      </w:r>
      <w:r>
        <w:rPr>
          <w:spacing w:val="23"/>
          <w:sz w:val="26"/>
        </w:rPr>
        <w:t xml:space="preserve"> </w:t>
      </w:r>
      <w:r>
        <w:rPr>
          <w:sz w:val="26"/>
        </w:rPr>
        <w:t>защиту</w:t>
      </w:r>
      <w:r>
        <w:rPr>
          <w:spacing w:val="20"/>
          <w:sz w:val="26"/>
        </w:rPr>
        <w:t xml:space="preserve"> </w:t>
      </w:r>
      <w:r>
        <w:rPr>
          <w:sz w:val="26"/>
        </w:rPr>
        <w:t>жертв</w:t>
      </w:r>
      <w:r>
        <w:rPr>
          <w:spacing w:val="23"/>
          <w:sz w:val="26"/>
        </w:rPr>
        <w:t xml:space="preserve"> </w:t>
      </w:r>
      <w:r>
        <w:rPr>
          <w:sz w:val="26"/>
        </w:rPr>
        <w:t>войны</w:t>
      </w:r>
      <w:r>
        <w:rPr>
          <w:spacing w:val="25"/>
          <w:sz w:val="26"/>
        </w:rPr>
        <w:t xml:space="preserve"> </w:t>
      </w:r>
      <w:r>
        <w:rPr>
          <w:sz w:val="26"/>
        </w:rPr>
        <w:t>и</w:t>
      </w:r>
      <w:r>
        <w:rPr>
          <w:spacing w:val="24"/>
          <w:sz w:val="26"/>
        </w:rPr>
        <w:t xml:space="preserve"> </w:t>
      </w:r>
      <w:r>
        <w:rPr>
          <w:sz w:val="26"/>
        </w:rPr>
        <w:t>защиту</w:t>
      </w:r>
      <w:r>
        <w:rPr>
          <w:spacing w:val="19"/>
          <w:sz w:val="26"/>
        </w:rPr>
        <w:t xml:space="preserve"> </w:t>
      </w:r>
      <w:r>
        <w:rPr>
          <w:sz w:val="26"/>
        </w:rPr>
        <w:t>гражданских</w:t>
      </w:r>
      <w:r>
        <w:rPr>
          <w:spacing w:val="26"/>
          <w:sz w:val="26"/>
        </w:rPr>
        <w:t xml:space="preserve"> </w:t>
      </w:r>
      <w:r>
        <w:rPr>
          <w:sz w:val="26"/>
        </w:rPr>
        <w:t>объектов</w:t>
      </w:r>
      <w:r>
        <w:rPr>
          <w:spacing w:val="23"/>
          <w:sz w:val="26"/>
        </w:rPr>
        <w:t xml:space="preserve"> </w:t>
      </w:r>
      <w:r>
        <w:rPr>
          <w:sz w:val="26"/>
        </w:rPr>
        <w:t>и</w:t>
      </w:r>
      <w:r>
        <w:rPr>
          <w:spacing w:val="24"/>
          <w:sz w:val="26"/>
        </w:rPr>
        <w:t xml:space="preserve"> </w:t>
      </w:r>
      <w:r>
        <w:rPr>
          <w:sz w:val="26"/>
        </w:rPr>
        <w:t>культурных</w:t>
      </w:r>
      <w:r>
        <w:rPr>
          <w:spacing w:val="-62"/>
          <w:sz w:val="26"/>
        </w:rPr>
        <w:t xml:space="preserve"> </w:t>
      </w:r>
      <w:r>
        <w:rPr>
          <w:sz w:val="26"/>
        </w:rPr>
        <w:t>ценностей;</w:t>
      </w:r>
      <w:r>
        <w:rPr>
          <w:spacing w:val="-4"/>
          <w:sz w:val="26"/>
        </w:rPr>
        <w:t xml:space="preserve"> </w:t>
      </w:r>
      <w:r>
        <w:rPr>
          <w:sz w:val="26"/>
        </w:rPr>
        <w:t>называть виды запрещенных</w:t>
      </w:r>
      <w:r>
        <w:rPr>
          <w:spacing w:val="-2"/>
          <w:sz w:val="26"/>
        </w:rPr>
        <w:t xml:space="preserve"> </w:t>
      </w:r>
      <w:r>
        <w:rPr>
          <w:sz w:val="26"/>
        </w:rPr>
        <w:t>средств</w:t>
      </w:r>
      <w:r>
        <w:rPr>
          <w:spacing w:val="-3"/>
          <w:sz w:val="26"/>
        </w:rPr>
        <w:t xml:space="preserve"> </w:t>
      </w:r>
      <w:r>
        <w:rPr>
          <w:sz w:val="26"/>
        </w:rPr>
        <w:t>и методов</w:t>
      </w:r>
      <w:r>
        <w:rPr>
          <w:spacing w:val="-3"/>
          <w:sz w:val="26"/>
        </w:rPr>
        <w:t xml:space="preserve"> </w:t>
      </w:r>
      <w:r>
        <w:rPr>
          <w:sz w:val="26"/>
        </w:rPr>
        <w:t>ведения</w:t>
      </w:r>
      <w:r>
        <w:rPr>
          <w:spacing w:val="-1"/>
          <w:sz w:val="26"/>
        </w:rPr>
        <w:t xml:space="preserve"> </w:t>
      </w:r>
      <w:r>
        <w:rPr>
          <w:sz w:val="26"/>
        </w:rPr>
        <w:t>военных</w:t>
      </w:r>
      <w:r>
        <w:rPr>
          <w:spacing w:val="-3"/>
          <w:sz w:val="26"/>
        </w:rPr>
        <w:t xml:space="preserve"> </w:t>
      </w:r>
      <w:r>
        <w:rPr>
          <w:sz w:val="26"/>
        </w:rPr>
        <w:t>действий;</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выделять</w:t>
      </w:r>
      <w:r>
        <w:rPr>
          <w:spacing w:val="-4"/>
          <w:sz w:val="26"/>
        </w:rPr>
        <w:t xml:space="preserve"> </w:t>
      </w:r>
      <w:r>
        <w:rPr>
          <w:sz w:val="26"/>
        </w:rPr>
        <w:t>структурные</w:t>
      </w:r>
      <w:r>
        <w:rPr>
          <w:spacing w:val="-1"/>
          <w:sz w:val="26"/>
        </w:rPr>
        <w:t xml:space="preserve"> </w:t>
      </w:r>
      <w:r>
        <w:rPr>
          <w:sz w:val="26"/>
        </w:rPr>
        <w:t>элементы</w:t>
      </w:r>
      <w:r>
        <w:rPr>
          <w:spacing w:val="-2"/>
          <w:sz w:val="26"/>
        </w:rPr>
        <w:t xml:space="preserve"> </w:t>
      </w:r>
      <w:r>
        <w:rPr>
          <w:sz w:val="26"/>
        </w:rPr>
        <w:t>системы</w:t>
      </w:r>
      <w:r>
        <w:rPr>
          <w:spacing w:val="-1"/>
          <w:sz w:val="26"/>
        </w:rPr>
        <w:t xml:space="preserve"> </w:t>
      </w:r>
      <w:r>
        <w:rPr>
          <w:sz w:val="26"/>
        </w:rPr>
        <w:t>российского</w:t>
      </w:r>
      <w:r>
        <w:rPr>
          <w:spacing w:val="-2"/>
          <w:sz w:val="26"/>
        </w:rPr>
        <w:t xml:space="preserve"> </w:t>
      </w:r>
      <w:r>
        <w:rPr>
          <w:sz w:val="26"/>
        </w:rPr>
        <w:t>законодательства;</w:t>
      </w:r>
    </w:p>
    <w:p w:rsidR="00B15A17" w:rsidRDefault="00F034A4" w:rsidP="005E6B29">
      <w:pPr>
        <w:pStyle w:val="ac"/>
        <w:numPr>
          <w:ilvl w:val="1"/>
          <w:numId w:val="97"/>
        </w:numPr>
        <w:tabs>
          <w:tab w:val="left" w:pos="961"/>
          <w:tab w:val="left" w:pos="962"/>
        </w:tabs>
        <w:ind w:right="304" w:firstLine="283"/>
        <w:jc w:val="left"/>
        <w:rPr>
          <w:sz w:val="26"/>
        </w:rPr>
      </w:pPr>
      <w:r>
        <w:rPr>
          <w:sz w:val="26"/>
        </w:rPr>
        <w:t>анализировать</w:t>
      </w:r>
      <w:r>
        <w:rPr>
          <w:spacing w:val="36"/>
          <w:sz w:val="26"/>
        </w:rPr>
        <w:t xml:space="preserve"> </w:t>
      </w:r>
      <w:r>
        <w:rPr>
          <w:sz w:val="26"/>
        </w:rPr>
        <w:t>различные</w:t>
      </w:r>
      <w:r>
        <w:rPr>
          <w:spacing w:val="36"/>
          <w:sz w:val="26"/>
        </w:rPr>
        <w:t xml:space="preserve"> </w:t>
      </w:r>
      <w:r>
        <w:rPr>
          <w:sz w:val="26"/>
        </w:rPr>
        <w:t>гражданско-правовые</w:t>
      </w:r>
      <w:r>
        <w:rPr>
          <w:spacing w:val="35"/>
          <w:sz w:val="26"/>
        </w:rPr>
        <w:t xml:space="preserve"> </w:t>
      </w:r>
      <w:r>
        <w:rPr>
          <w:sz w:val="26"/>
        </w:rPr>
        <w:t>явления,</w:t>
      </w:r>
      <w:r>
        <w:rPr>
          <w:spacing w:val="36"/>
          <w:sz w:val="26"/>
        </w:rPr>
        <w:t xml:space="preserve"> </w:t>
      </w:r>
      <w:r>
        <w:rPr>
          <w:sz w:val="26"/>
        </w:rPr>
        <w:t>юридические</w:t>
      </w:r>
      <w:r>
        <w:rPr>
          <w:spacing w:val="36"/>
          <w:sz w:val="26"/>
        </w:rPr>
        <w:t xml:space="preserve"> </w:t>
      </w:r>
      <w:r>
        <w:rPr>
          <w:sz w:val="26"/>
        </w:rPr>
        <w:t>факты</w:t>
      </w:r>
      <w:r>
        <w:rPr>
          <w:spacing w:val="36"/>
          <w:sz w:val="26"/>
        </w:rPr>
        <w:t xml:space="preserve"> </w:t>
      </w:r>
      <w:r>
        <w:rPr>
          <w:sz w:val="26"/>
        </w:rPr>
        <w:t>и</w:t>
      </w:r>
      <w:r>
        <w:rPr>
          <w:spacing w:val="-62"/>
          <w:sz w:val="26"/>
        </w:rPr>
        <w:t xml:space="preserve"> </w:t>
      </w:r>
      <w:r>
        <w:rPr>
          <w:sz w:val="26"/>
        </w:rPr>
        <w:t>правоотношения в</w:t>
      </w:r>
      <w:r>
        <w:rPr>
          <w:spacing w:val="-1"/>
          <w:sz w:val="26"/>
        </w:rPr>
        <w:t xml:space="preserve"> </w:t>
      </w:r>
      <w:r>
        <w:rPr>
          <w:sz w:val="26"/>
        </w:rPr>
        <w:t>сфере гражданского</w:t>
      </w:r>
      <w:r>
        <w:rPr>
          <w:spacing w:val="-1"/>
          <w:sz w:val="26"/>
        </w:rPr>
        <w:t xml:space="preserve"> </w:t>
      </w:r>
      <w:r>
        <w:rPr>
          <w:sz w:val="26"/>
        </w:rPr>
        <w:t>права;</w:t>
      </w:r>
    </w:p>
    <w:p w:rsidR="00B15A17" w:rsidRDefault="00F034A4" w:rsidP="005E6B29">
      <w:pPr>
        <w:pStyle w:val="ac"/>
        <w:numPr>
          <w:ilvl w:val="1"/>
          <w:numId w:val="97"/>
        </w:numPr>
        <w:tabs>
          <w:tab w:val="left" w:pos="961"/>
          <w:tab w:val="left" w:pos="962"/>
          <w:tab w:val="left" w:pos="2708"/>
          <w:tab w:val="left" w:pos="4993"/>
          <w:tab w:val="left" w:pos="6328"/>
          <w:tab w:val="left" w:pos="9866"/>
        </w:tabs>
        <w:spacing w:before="2"/>
        <w:ind w:right="304" w:firstLine="283"/>
        <w:jc w:val="left"/>
        <w:rPr>
          <w:sz w:val="26"/>
        </w:rPr>
      </w:pPr>
      <w:r>
        <w:rPr>
          <w:sz w:val="26"/>
        </w:rPr>
        <w:t>проводить</w:t>
      </w:r>
      <w:r>
        <w:rPr>
          <w:sz w:val="26"/>
        </w:rPr>
        <w:tab/>
        <w:t>сравнительный</w:t>
      </w:r>
      <w:r>
        <w:rPr>
          <w:sz w:val="26"/>
        </w:rPr>
        <w:tab/>
        <w:t>анализ</w:t>
      </w:r>
      <w:r>
        <w:rPr>
          <w:sz w:val="26"/>
        </w:rPr>
        <w:tab/>
        <w:t>организационно-правовых</w:t>
      </w:r>
      <w:r>
        <w:rPr>
          <w:sz w:val="26"/>
        </w:rPr>
        <w:tab/>
      </w:r>
      <w:r>
        <w:rPr>
          <w:spacing w:val="-1"/>
          <w:sz w:val="26"/>
        </w:rPr>
        <w:t>форм</w:t>
      </w:r>
      <w:r>
        <w:rPr>
          <w:spacing w:val="-62"/>
          <w:sz w:val="26"/>
        </w:rPr>
        <w:t xml:space="preserve"> </w:t>
      </w:r>
      <w:r>
        <w:rPr>
          <w:sz w:val="26"/>
        </w:rPr>
        <w:t>предпринимательской деятельности,</w:t>
      </w:r>
      <w:r>
        <w:rPr>
          <w:spacing w:val="-1"/>
          <w:sz w:val="26"/>
        </w:rPr>
        <w:t xml:space="preserve"> </w:t>
      </w:r>
      <w:r>
        <w:rPr>
          <w:sz w:val="26"/>
        </w:rPr>
        <w:t>выявлять</w:t>
      </w:r>
      <w:r>
        <w:rPr>
          <w:spacing w:val="-1"/>
          <w:sz w:val="26"/>
        </w:rPr>
        <w:t xml:space="preserve"> </w:t>
      </w:r>
      <w:r>
        <w:rPr>
          <w:sz w:val="26"/>
        </w:rPr>
        <w:t>их</w:t>
      </w:r>
      <w:r>
        <w:rPr>
          <w:spacing w:val="-2"/>
          <w:sz w:val="26"/>
        </w:rPr>
        <w:t xml:space="preserve"> </w:t>
      </w:r>
      <w:r>
        <w:rPr>
          <w:sz w:val="26"/>
        </w:rPr>
        <w:t>преимущества и</w:t>
      </w:r>
      <w:r>
        <w:rPr>
          <w:spacing w:val="-1"/>
          <w:sz w:val="26"/>
        </w:rPr>
        <w:t xml:space="preserve"> </w:t>
      </w:r>
      <w:r>
        <w:rPr>
          <w:sz w:val="26"/>
        </w:rPr>
        <w:t>недостатки;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целостно</w:t>
      </w:r>
      <w:r>
        <w:rPr>
          <w:spacing w:val="-4"/>
          <w:sz w:val="26"/>
        </w:rPr>
        <w:t xml:space="preserve"> </w:t>
      </w:r>
      <w:r>
        <w:rPr>
          <w:sz w:val="26"/>
        </w:rPr>
        <w:t>описывать</w:t>
      </w:r>
      <w:r>
        <w:rPr>
          <w:spacing w:val="-4"/>
          <w:sz w:val="26"/>
        </w:rPr>
        <w:t xml:space="preserve"> </w:t>
      </w:r>
      <w:r>
        <w:rPr>
          <w:sz w:val="26"/>
        </w:rPr>
        <w:t>порядок</w:t>
      </w:r>
      <w:r>
        <w:rPr>
          <w:spacing w:val="-5"/>
          <w:sz w:val="26"/>
        </w:rPr>
        <w:t xml:space="preserve"> </w:t>
      </w:r>
      <w:r>
        <w:rPr>
          <w:sz w:val="26"/>
        </w:rPr>
        <w:t>заключения гражданско-правового</w:t>
      </w:r>
      <w:r>
        <w:rPr>
          <w:spacing w:val="-1"/>
          <w:sz w:val="26"/>
        </w:rPr>
        <w:t xml:space="preserve"> </w:t>
      </w:r>
      <w:r>
        <w:rPr>
          <w:sz w:val="26"/>
        </w:rPr>
        <w:t>договора;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3"/>
          <w:sz w:val="26"/>
        </w:rPr>
        <w:t xml:space="preserve"> </w:t>
      </w:r>
      <w:r>
        <w:rPr>
          <w:sz w:val="26"/>
        </w:rPr>
        <w:t>формы</w:t>
      </w:r>
      <w:r>
        <w:rPr>
          <w:spacing w:val="-2"/>
          <w:sz w:val="26"/>
        </w:rPr>
        <w:t xml:space="preserve"> </w:t>
      </w:r>
      <w:r>
        <w:rPr>
          <w:sz w:val="26"/>
        </w:rPr>
        <w:t>наследования;</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различать</w:t>
      </w:r>
      <w:r>
        <w:rPr>
          <w:spacing w:val="-2"/>
          <w:sz w:val="26"/>
        </w:rPr>
        <w:t xml:space="preserve"> </w:t>
      </w:r>
      <w:r>
        <w:rPr>
          <w:sz w:val="26"/>
        </w:rPr>
        <w:t>виды</w:t>
      </w:r>
      <w:r>
        <w:rPr>
          <w:spacing w:val="-2"/>
          <w:sz w:val="26"/>
        </w:rPr>
        <w:t xml:space="preserve"> </w:t>
      </w:r>
      <w:r>
        <w:rPr>
          <w:sz w:val="26"/>
        </w:rPr>
        <w:t>и</w:t>
      </w:r>
      <w:r>
        <w:rPr>
          <w:spacing w:val="-2"/>
          <w:sz w:val="26"/>
        </w:rPr>
        <w:t xml:space="preserve"> </w:t>
      </w:r>
      <w:r>
        <w:rPr>
          <w:sz w:val="26"/>
        </w:rPr>
        <w:t>формы</w:t>
      </w:r>
      <w:r>
        <w:rPr>
          <w:spacing w:val="-2"/>
          <w:sz w:val="26"/>
        </w:rPr>
        <w:t xml:space="preserve"> </w:t>
      </w:r>
      <w:r>
        <w:rPr>
          <w:sz w:val="26"/>
        </w:rPr>
        <w:t>сделок</w:t>
      </w:r>
      <w:r>
        <w:rPr>
          <w:spacing w:val="-5"/>
          <w:sz w:val="26"/>
        </w:rPr>
        <w:t xml:space="preserve"> </w:t>
      </w:r>
      <w:r>
        <w:rPr>
          <w:sz w:val="26"/>
        </w:rPr>
        <w:t>в</w:t>
      </w:r>
      <w:r>
        <w:rPr>
          <w:spacing w:val="-4"/>
          <w:sz w:val="26"/>
        </w:rPr>
        <w:t xml:space="preserve"> </w:t>
      </w:r>
      <w:r>
        <w:rPr>
          <w:sz w:val="26"/>
        </w:rPr>
        <w:t>Российской</w:t>
      </w:r>
      <w:r>
        <w:rPr>
          <w:spacing w:val="-2"/>
          <w:sz w:val="26"/>
        </w:rPr>
        <w:t xml:space="preserve"> </w:t>
      </w:r>
      <w:r>
        <w:rPr>
          <w:sz w:val="26"/>
        </w:rPr>
        <w:t>Федерации;</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5" w:firstLine="283"/>
        <w:rPr>
          <w:sz w:val="26"/>
        </w:rPr>
      </w:pPr>
      <w:r>
        <w:rPr>
          <w:sz w:val="26"/>
        </w:rPr>
        <w:lastRenderedPageBreak/>
        <w:t>выявлять способы защиты гражданских прав; характеризовать особенности защиты</w:t>
      </w:r>
      <w:r>
        <w:rPr>
          <w:spacing w:val="1"/>
          <w:sz w:val="26"/>
        </w:rPr>
        <w:t xml:space="preserve"> </w:t>
      </w:r>
      <w:r>
        <w:rPr>
          <w:sz w:val="26"/>
        </w:rPr>
        <w:t>прав на</w:t>
      </w:r>
      <w:r>
        <w:rPr>
          <w:spacing w:val="-1"/>
          <w:sz w:val="26"/>
        </w:rPr>
        <w:t xml:space="preserve"> </w:t>
      </w:r>
      <w:r>
        <w:rPr>
          <w:sz w:val="26"/>
        </w:rPr>
        <w:t>результаты</w:t>
      </w:r>
      <w:r>
        <w:rPr>
          <w:spacing w:val="1"/>
          <w:sz w:val="26"/>
        </w:rPr>
        <w:t xml:space="preserve"> </w:t>
      </w:r>
      <w:r>
        <w:rPr>
          <w:sz w:val="26"/>
        </w:rPr>
        <w:t>интеллектуальной</w:t>
      </w:r>
      <w:r>
        <w:rPr>
          <w:spacing w:val="3"/>
          <w:sz w:val="26"/>
        </w:rPr>
        <w:t xml:space="preserve"> </w:t>
      </w:r>
      <w:r>
        <w:rPr>
          <w:sz w:val="26"/>
        </w:rPr>
        <w:t>деятельности;</w:t>
      </w:r>
    </w:p>
    <w:p w:rsidR="00B15A17" w:rsidRDefault="00F034A4" w:rsidP="005E6B29">
      <w:pPr>
        <w:pStyle w:val="ac"/>
        <w:numPr>
          <w:ilvl w:val="1"/>
          <w:numId w:val="97"/>
        </w:numPr>
        <w:tabs>
          <w:tab w:val="left" w:pos="962"/>
        </w:tabs>
        <w:spacing w:before="2"/>
        <w:ind w:right="308" w:firstLine="283"/>
        <w:rPr>
          <w:sz w:val="26"/>
        </w:rPr>
      </w:pPr>
      <w:r>
        <w:rPr>
          <w:sz w:val="26"/>
        </w:rPr>
        <w:t>анализировать</w:t>
      </w:r>
      <w:r>
        <w:rPr>
          <w:spacing w:val="1"/>
          <w:sz w:val="26"/>
        </w:rPr>
        <w:t xml:space="preserve"> </w:t>
      </w:r>
      <w:r>
        <w:rPr>
          <w:sz w:val="26"/>
        </w:rPr>
        <w:t>условия</w:t>
      </w:r>
      <w:r>
        <w:rPr>
          <w:spacing w:val="1"/>
          <w:sz w:val="26"/>
        </w:rPr>
        <w:t xml:space="preserve"> </w:t>
      </w:r>
      <w:r>
        <w:rPr>
          <w:sz w:val="26"/>
        </w:rPr>
        <w:t>вступления</w:t>
      </w:r>
      <w:r>
        <w:rPr>
          <w:spacing w:val="1"/>
          <w:sz w:val="26"/>
        </w:rPr>
        <w:t xml:space="preserve"> </w:t>
      </w:r>
      <w:r>
        <w:rPr>
          <w:sz w:val="26"/>
        </w:rPr>
        <w:t>в</w:t>
      </w:r>
      <w:r>
        <w:rPr>
          <w:spacing w:val="1"/>
          <w:sz w:val="26"/>
        </w:rPr>
        <w:t xml:space="preserve"> </w:t>
      </w:r>
      <w:r>
        <w:rPr>
          <w:sz w:val="26"/>
        </w:rPr>
        <w:t>брак,</w:t>
      </w:r>
      <w:r>
        <w:rPr>
          <w:spacing w:val="1"/>
          <w:sz w:val="26"/>
        </w:rPr>
        <w:t xml:space="preserve"> </w:t>
      </w:r>
      <w:r>
        <w:rPr>
          <w:sz w:val="26"/>
        </w:rPr>
        <w:t>характеризовать</w:t>
      </w:r>
      <w:r>
        <w:rPr>
          <w:spacing w:val="1"/>
          <w:sz w:val="26"/>
        </w:rPr>
        <w:t xml:space="preserve"> </w:t>
      </w:r>
      <w:r>
        <w:rPr>
          <w:sz w:val="26"/>
        </w:rPr>
        <w:t>порядок</w:t>
      </w:r>
      <w:r>
        <w:rPr>
          <w:spacing w:val="1"/>
          <w:sz w:val="26"/>
        </w:rPr>
        <w:t xml:space="preserve"> </w:t>
      </w:r>
      <w:r>
        <w:rPr>
          <w:sz w:val="26"/>
        </w:rPr>
        <w:t>и</w:t>
      </w:r>
      <w:r>
        <w:rPr>
          <w:spacing w:val="1"/>
          <w:sz w:val="26"/>
        </w:rPr>
        <w:t xml:space="preserve"> </w:t>
      </w:r>
      <w:r>
        <w:rPr>
          <w:sz w:val="26"/>
        </w:rPr>
        <w:t>условия</w:t>
      </w:r>
      <w:r>
        <w:rPr>
          <w:spacing w:val="1"/>
          <w:sz w:val="26"/>
        </w:rPr>
        <w:t xml:space="preserve"> </w:t>
      </w:r>
      <w:r>
        <w:rPr>
          <w:sz w:val="26"/>
        </w:rPr>
        <w:t>регистрации</w:t>
      </w:r>
      <w:r>
        <w:rPr>
          <w:spacing w:val="-1"/>
          <w:sz w:val="26"/>
        </w:rPr>
        <w:t xml:space="preserve"> </w:t>
      </w:r>
      <w:r>
        <w:rPr>
          <w:sz w:val="26"/>
        </w:rPr>
        <w:t>и</w:t>
      </w:r>
      <w:r>
        <w:rPr>
          <w:spacing w:val="2"/>
          <w:sz w:val="26"/>
        </w:rPr>
        <w:t xml:space="preserve"> </w:t>
      </w:r>
      <w:r>
        <w:rPr>
          <w:sz w:val="26"/>
        </w:rPr>
        <w:t>расторжения</w:t>
      </w:r>
      <w:r>
        <w:rPr>
          <w:spacing w:val="1"/>
          <w:sz w:val="26"/>
        </w:rPr>
        <w:t xml:space="preserve"> </w:t>
      </w:r>
      <w:r>
        <w:rPr>
          <w:sz w:val="26"/>
        </w:rPr>
        <w:t>брака;</w:t>
      </w:r>
    </w:p>
    <w:p w:rsidR="00B15A17" w:rsidRDefault="00F034A4" w:rsidP="005E6B29">
      <w:pPr>
        <w:pStyle w:val="ac"/>
        <w:numPr>
          <w:ilvl w:val="1"/>
          <w:numId w:val="97"/>
        </w:numPr>
        <w:tabs>
          <w:tab w:val="left" w:pos="962"/>
        </w:tabs>
        <w:spacing w:line="298" w:lineRule="exact"/>
        <w:ind w:left="961" w:hanging="426"/>
        <w:rPr>
          <w:sz w:val="26"/>
        </w:rPr>
      </w:pPr>
      <w:r>
        <w:rPr>
          <w:sz w:val="26"/>
        </w:rPr>
        <w:t>различать</w:t>
      </w:r>
      <w:r>
        <w:rPr>
          <w:spacing w:val="-2"/>
          <w:sz w:val="26"/>
        </w:rPr>
        <w:t xml:space="preserve"> </w:t>
      </w:r>
      <w:r>
        <w:rPr>
          <w:sz w:val="26"/>
        </w:rPr>
        <w:t>формы</w:t>
      </w:r>
      <w:r>
        <w:rPr>
          <w:spacing w:val="-2"/>
          <w:sz w:val="26"/>
        </w:rPr>
        <w:t xml:space="preserve"> </w:t>
      </w:r>
      <w:r>
        <w:rPr>
          <w:sz w:val="26"/>
        </w:rPr>
        <w:t>воспитания</w:t>
      </w:r>
      <w:r>
        <w:rPr>
          <w:spacing w:val="-2"/>
          <w:sz w:val="26"/>
        </w:rPr>
        <w:t xml:space="preserve"> </w:t>
      </w:r>
      <w:r>
        <w:rPr>
          <w:sz w:val="26"/>
        </w:rPr>
        <w:t>детей,</w:t>
      </w:r>
      <w:r>
        <w:rPr>
          <w:spacing w:val="-4"/>
          <w:sz w:val="26"/>
        </w:rPr>
        <w:t xml:space="preserve"> </w:t>
      </w:r>
      <w:r>
        <w:rPr>
          <w:sz w:val="26"/>
        </w:rPr>
        <w:t>оставшихся</w:t>
      </w:r>
      <w:r>
        <w:rPr>
          <w:spacing w:val="-2"/>
          <w:sz w:val="26"/>
        </w:rPr>
        <w:t xml:space="preserve"> </w:t>
      </w:r>
      <w:r>
        <w:rPr>
          <w:sz w:val="26"/>
        </w:rPr>
        <w:t>без</w:t>
      </w:r>
      <w:r>
        <w:rPr>
          <w:spacing w:val="-3"/>
          <w:sz w:val="26"/>
        </w:rPr>
        <w:t xml:space="preserve"> </w:t>
      </w:r>
      <w:r>
        <w:rPr>
          <w:sz w:val="26"/>
        </w:rPr>
        <w:t>попечения</w:t>
      </w:r>
      <w:r>
        <w:rPr>
          <w:spacing w:val="1"/>
          <w:sz w:val="26"/>
        </w:rPr>
        <w:t xml:space="preserve"> </w:t>
      </w:r>
      <w:r>
        <w:rPr>
          <w:sz w:val="26"/>
        </w:rPr>
        <w:t>родителей;</w:t>
      </w:r>
    </w:p>
    <w:p w:rsidR="00B15A17" w:rsidRDefault="00F034A4" w:rsidP="005E6B29">
      <w:pPr>
        <w:pStyle w:val="ac"/>
        <w:numPr>
          <w:ilvl w:val="1"/>
          <w:numId w:val="97"/>
        </w:numPr>
        <w:tabs>
          <w:tab w:val="left" w:pos="962"/>
        </w:tabs>
        <w:spacing w:line="298" w:lineRule="exact"/>
        <w:ind w:left="961" w:hanging="426"/>
        <w:rPr>
          <w:sz w:val="26"/>
        </w:rPr>
      </w:pPr>
      <w:r>
        <w:rPr>
          <w:sz w:val="26"/>
        </w:rPr>
        <w:t>выделять</w:t>
      </w:r>
      <w:r>
        <w:rPr>
          <w:spacing w:val="-4"/>
          <w:sz w:val="26"/>
        </w:rPr>
        <w:t xml:space="preserve"> </w:t>
      </w:r>
      <w:r>
        <w:rPr>
          <w:sz w:val="26"/>
        </w:rPr>
        <w:t>права</w:t>
      </w:r>
      <w:r>
        <w:rPr>
          <w:spacing w:val="-3"/>
          <w:sz w:val="26"/>
        </w:rPr>
        <w:t xml:space="preserve"> </w:t>
      </w:r>
      <w:r>
        <w:rPr>
          <w:sz w:val="26"/>
        </w:rPr>
        <w:t>и</w:t>
      </w:r>
      <w:r>
        <w:rPr>
          <w:spacing w:val="1"/>
          <w:sz w:val="26"/>
        </w:rPr>
        <w:t xml:space="preserve"> </w:t>
      </w:r>
      <w:r>
        <w:rPr>
          <w:sz w:val="26"/>
        </w:rPr>
        <w:t>обязанности</w:t>
      </w:r>
      <w:r>
        <w:rPr>
          <w:spacing w:val="-3"/>
          <w:sz w:val="26"/>
        </w:rPr>
        <w:t xml:space="preserve"> </w:t>
      </w:r>
      <w:r>
        <w:rPr>
          <w:sz w:val="26"/>
        </w:rPr>
        <w:t>членов</w:t>
      </w:r>
      <w:r>
        <w:rPr>
          <w:spacing w:val="1"/>
          <w:sz w:val="26"/>
        </w:rPr>
        <w:t xml:space="preserve"> </w:t>
      </w:r>
      <w:r>
        <w:rPr>
          <w:sz w:val="26"/>
        </w:rPr>
        <w:t>семьи;</w:t>
      </w:r>
    </w:p>
    <w:p w:rsidR="00B15A17" w:rsidRDefault="00F034A4" w:rsidP="005E6B29">
      <w:pPr>
        <w:pStyle w:val="ac"/>
        <w:numPr>
          <w:ilvl w:val="1"/>
          <w:numId w:val="97"/>
        </w:numPr>
        <w:tabs>
          <w:tab w:val="left" w:pos="962"/>
        </w:tabs>
        <w:spacing w:before="1"/>
        <w:ind w:right="304" w:firstLine="283"/>
        <w:rPr>
          <w:sz w:val="26"/>
        </w:rPr>
      </w:pPr>
      <w:r>
        <w:rPr>
          <w:sz w:val="26"/>
        </w:rPr>
        <w:t>характеризовать трудовое право как одну из ведущих отраслей российского права,</w:t>
      </w:r>
      <w:r>
        <w:rPr>
          <w:spacing w:val="1"/>
          <w:sz w:val="26"/>
        </w:rPr>
        <w:t xml:space="preserve"> </w:t>
      </w:r>
      <w:r>
        <w:rPr>
          <w:sz w:val="26"/>
        </w:rPr>
        <w:t>определять</w:t>
      </w:r>
      <w:r>
        <w:rPr>
          <w:spacing w:val="-2"/>
          <w:sz w:val="26"/>
        </w:rPr>
        <w:t xml:space="preserve"> </w:t>
      </w:r>
      <w:r>
        <w:rPr>
          <w:sz w:val="26"/>
        </w:rPr>
        <w:t>правовой</w:t>
      </w:r>
      <w:r>
        <w:rPr>
          <w:spacing w:val="2"/>
          <w:sz w:val="26"/>
        </w:rPr>
        <w:t xml:space="preserve"> </w:t>
      </w:r>
      <w:r>
        <w:rPr>
          <w:sz w:val="26"/>
        </w:rPr>
        <w:t>статус</w:t>
      </w:r>
      <w:r>
        <w:rPr>
          <w:spacing w:val="4"/>
          <w:sz w:val="26"/>
        </w:rPr>
        <w:t xml:space="preserve"> </w:t>
      </w:r>
      <w:r>
        <w:rPr>
          <w:sz w:val="26"/>
        </w:rPr>
        <w:t>участников</w:t>
      </w:r>
      <w:r>
        <w:rPr>
          <w:spacing w:val="2"/>
          <w:sz w:val="26"/>
        </w:rPr>
        <w:t xml:space="preserve"> </w:t>
      </w:r>
      <w:r>
        <w:rPr>
          <w:sz w:val="26"/>
        </w:rPr>
        <w:t>трудовых правоотношений;</w:t>
      </w:r>
    </w:p>
    <w:p w:rsidR="00B15A17" w:rsidRDefault="00F034A4" w:rsidP="005E6B29">
      <w:pPr>
        <w:pStyle w:val="ac"/>
        <w:numPr>
          <w:ilvl w:val="1"/>
          <w:numId w:val="97"/>
        </w:numPr>
        <w:tabs>
          <w:tab w:val="left" w:pos="962"/>
        </w:tabs>
        <w:spacing w:line="299" w:lineRule="exact"/>
        <w:ind w:left="961" w:hanging="426"/>
        <w:rPr>
          <w:sz w:val="26"/>
        </w:rPr>
      </w:pPr>
      <w:r>
        <w:rPr>
          <w:sz w:val="26"/>
        </w:rPr>
        <w:t>проводить</w:t>
      </w:r>
      <w:r>
        <w:rPr>
          <w:spacing w:val="-6"/>
          <w:sz w:val="26"/>
        </w:rPr>
        <w:t xml:space="preserve"> </w:t>
      </w:r>
      <w:r>
        <w:rPr>
          <w:sz w:val="26"/>
        </w:rPr>
        <w:t>сравнительный</w:t>
      </w:r>
      <w:r>
        <w:rPr>
          <w:spacing w:val="-4"/>
          <w:sz w:val="26"/>
        </w:rPr>
        <w:t xml:space="preserve"> </w:t>
      </w:r>
      <w:r>
        <w:rPr>
          <w:sz w:val="26"/>
        </w:rPr>
        <w:t>анализ</w:t>
      </w:r>
      <w:r>
        <w:rPr>
          <w:spacing w:val="-4"/>
          <w:sz w:val="26"/>
        </w:rPr>
        <w:t xml:space="preserve"> </w:t>
      </w:r>
      <w:r>
        <w:rPr>
          <w:sz w:val="26"/>
        </w:rPr>
        <w:t>гражданско-правового</w:t>
      </w:r>
      <w:r>
        <w:rPr>
          <w:spacing w:val="-3"/>
          <w:sz w:val="26"/>
        </w:rPr>
        <w:t xml:space="preserve"> </w:t>
      </w:r>
      <w:r>
        <w:rPr>
          <w:sz w:val="26"/>
        </w:rPr>
        <w:t>и</w:t>
      </w:r>
      <w:r>
        <w:rPr>
          <w:spacing w:val="-5"/>
          <w:sz w:val="26"/>
        </w:rPr>
        <w:t xml:space="preserve"> </w:t>
      </w:r>
      <w:r>
        <w:rPr>
          <w:sz w:val="26"/>
        </w:rPr>
        <w:t>трудового</w:t>
      </w:r>
      <w:r>
        <w:rPr>
          <w:spacing w:val="-5"/>
          <w:sz w:val="26"/>
        </w:rPr>
        <w:t xml:space="preserve"> </w:t>
      </w:r>
      <w:r>
        <w:rPr>
          <w:sz w:val="26"/>
        </w:rPr>
        <w:t>договоров;</w:t>
      </w:r>
    </w:p>
    <w:p w:rsidR="00B15A17" w:rsidRDefault="00F034A4" w:rsidP="005E6B29">
      <w:pPr>
        <w:pStyle w:val="ac"/>
        <w:numPr>
          <w:ilvl w:val="1"/>
          <w:numId w:val="97"/>
        </w:numPr>
        <w:tabs>
          <w:tab w:val="left" w:pos="962"/>
        </w:tabs>
        <w:spacing w:before="1"/>
        <w:ind w:right="303" w:firstLine="283"/>
        <w:rPr>
          <w:sz w:val="26"/>
        </w:rPr>
      </w:pPr>
      <w:r>
        <w:rPr>
          <w:sz w:val="26"/>
        </w:rPr>
        <w:t>различать рабочее время и время отдыха, разрешать трудовые споры правовыми</w:t>
      </w:r>
      <w:r>
        <w:rPr>
          <w:spacing w:val="1"/>
          <w:sz w:val="26"/>
        </w:rPr>
        <w:t xml:space="preserve"> </w:t>
      </w:r>
      <w:r>
        <w:rPr>
          <w:sz w:val="26"/>
        </w:rPr>
        <w:t>способами;</w:t>
      </w:r>
    </w:p>
    <w:p w:rsidR="00B15A17" w:rsidRDefault="00F034A4" w:rsidP="005E6B29">
      <w:pPr>
        <w:pStyle w:val="ac"/>
        <w:numPr>
          <w:ilvl w:val="1"/>
          <w:numId w:val="97"/>
        </w:numPr>
        <w:tabs>
          <w:tab w:val="left" w:pos="962"/>
        </w:tabs>
        <w:ind w:right="303" w:firstLine="283"/>
        <w:rPr>
          <w:sz w:val="26"/>
        </w:rPr>
      </w:pPr>
      <w:r>
        <w:rPr>
          <w:sz w:val="26"/>
        </w:rPr>
        <w:t>дифференцировать уголовные и административные правонарушения и наказание за</w:t>
      </w:r>
      <w:r>
        <w:rPr>
          <w:spacing w:val="1"/>
          <w:sz w:val="26"/>
        </w:rPr>
        <w:t xml:space="preserve"> </w:t>
      </w:r>
      <w:r>
        <w:rPr>
          <w:sz w:val="26"/>
        </w:rPr>
        <w:t>них;</w:t>
      </w:r>
    </w:p>
    <w:p w:rsidR="00B15A17" w:rsidRDefault="00F034A4" w:rsidP="005E6B29">
      <w:pPr>
        <w:pStyle w:val="ac"/>
        <w:numPr>
          <w:ilvl w:val="1"/>
          <w:numId w:val="97"/>
        </w:numPr>
        <w:tabs>
          <w:tab w:val="left" w:pos="962"/>
        </w:tabs>
        <w:ind w:right="304" w:firstLine="283"/>
        <w:rPr>
          <w:sz w:val="26"/>
        </w:rPr>
      </w:pPr>
      <w:r>
        <w:rPr>
          <w:sz w:val="26"/>
        </w:rPr>
        <w:t>проводить</w:t>
      </w:r>
      <w:r>
        <w:rPr>
          <w:spacing w:val="1"/>
          <w:sz w:val="26"/>
        </w:rPr>
        <w:t xml:space="preserve"> </w:t>
      </w:r>
      <w:r>
        <w:rPr>
          <w:sz w:val="26"/>
        </w:rPr>
        <w:t>сравнительный</w:t>
      </w:r>
      <w:r>
        <w:rPr>
          <w:spacing w:val="1"/>
          <w:sz w:val="26"/>
        </w:rPr>
        <w:t xml:space="preserve"> </w:t>
      </w:r>
      <w:r>
        <w:rPr>
          <w:sz w:val="26"/>
        </w:rPr>
        <w:t>анализ</w:t>
      </w:r>
      <w:r>
        <w:rPr>
          <w:spacing w:val="1"/>
          <w:sz w:val="26"/>
        </w:rPr>
        <w:t xml:space="preserve"> </w:t>
      </w:r>
      <w:r>
        <w:rPr>
          <w:sz w:val="26"/>
        </w:rPr>
        <w:t>уголовного</w:t>
      </w:r>
      <w:r>
        <w:rPr>
          <w:spacing w:val="1"/>
          <w:sz w:val="26"/>
        </w:rPr>
        <w:t xml:space="preserve"> </w:t>
      </w:r>
      <w:r>
        <w:rPr>
          <w:sz w:val="26"/>
        </w:rPr>
        <w:t>и</w:t>
      </w:r>
      <w:r>
        <w:rPr>
          <w:spacing w:val="1"/>
          <w:sz w:val="26"/>
        </w:rPr>
        <w:t xml:space="preserve"> </w:t>
      </w:r>
      <w:r>
        <w:rPr>
          <w:sz w:val="26"/>
        </w:rPr>
        <w:t>административного</w:t>
      </w:r>
      <w:r>
        <w:rPr>
          <w:spacing w:val="1"/>
          <w:sz w:val="26"/>
        </w:rPr>
        <w:t xml:space="preserve"> </w:t>
      </w:r>
      <w:r>
        <w:rPr>
          <w:sz w:val="26"/>
        </w:rPr>
        <w:t>видов</w:t>
      </w:r>
      <w:r>
        <w:rPr>
          <w:spacing w:val="1"/>
          <w:sz w:val="26"/>
        </w:rPr>
        <w:t xml:space="preserve"> </w:t>
      </w:r>
      <w:r>
        <w:rPr>
          <w:sz w:val="26"/>
        </w:rPr>
        <w:t>ответственности; иллюстрировать примерами порядок и условия привлечения к уголовной</w:t>
      </w:r>
      <w:r>
        <w:rPr>
          <w:spacing w:val="1"/>
          <w:sz w:val="26"/>
        </w:rPr>
        <w:t xml:space="preserve"> </w:t>
      </w:r>
      <w:r>
        <w:rPr>
          <w:sz w:val="26"/>
        </w:rPr>
        <w:t>и</w:t>
      </w:r>
      <w:r>
        <w:rPr>
          <w:spacing w:val="-1"/>
          <w:sz w:val="26"/>
        </w:rPr>
        <w:t xml:space="preserve"> </w:t>
      </w:r>
      <w:r>
        <w:rPr>
          <w:sz w:val="26"/>
        </w:rPr>
        <w:t>административной</w:t>
      </w:r>
      <w:r>
        <w:rPr>
          <w:spacing w:val="3"/>
          <w:sz w:val="26"/>
        </w:rPr>
        <w:t xml:space="preserve"> </w:t>
      </w:r>
      <w:r>
        <w:rPr>
          <w:sz w:val="26"/>
        </w:rPr>
        <w:t>ответственности несовершеннолетних;</w:t>
      </w:r>
    </w:p>
    <w:p w:rsidR="00B15A17" w:rsidRDefault="00F034A4" w:rsidP="005E6B29">
      <w:pPr>
        <w:pStyle w:val="ac"/>
        <w:numPr>
          <w:ilvl w:val="1"/>
          <w:numId w:val="97"/>
        </w:numPr>
        <w:tabs>
          <w:tab w:val="left" w:pos="962"/>
        </w:tabs>
        <w:spacing w:before="1" w:line="298" w:lineRule="exact"/>
        <w:ind w:left="961" w:hanging="426"/>
        <w:rPr>
          <w:sz w:val="26"/>
        </w:rPr>
      </w:pPr>
      <w:r>
        <w:rPr>
          <w:sz w:val="26"/>
        </w:rPr>
        <w:t>целостно</w:t>
      </w:r>
      <w:r>
        <w:rPr>
          <w:spacing w:val="-4"/>
          <w:sz w:val="26"/>
        </w:rPr>
        <w:t xml:space="preserve"> </w:t>
      </w:r>
      <w:r>
        <w:rPr>
          <w:sz w:val="26"/>
        </w:rPr>
        <w:t>описывать</w:t>
      </w:r>
      <w:r>
        <w:rPr>
          <w:spacing w:val="-4"/>
          <w:sz w:val="26"/>
        </w:rPr>
        <w:t xml:space="preserve"> </w:t>
      </w:r>
      <w:r>
        <w:rPr>
          <w:sz w:val="26"/>
        </w:rPr>
        <w:t>структуру</w:t>
      </w:r>
      <w:r>
        <w:rPr>
          <w:spacing w:val="-7"/>
          <w:sz w:val="26"/>
        </w:rPr>
        <w:t xml:space="preserve"> </w:t>
      </w:r>
      <w:r>
        <w:rPr>
          <w:sz w:val="26"/>
        </w:rPr>
        <w:t>банковской системы</w:t>
      </w:r>
      <w:r>
        <w:rPr>
          <w:spacing w:val="-4"/>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ind w:right="308" w:firstLine="283"/>
        <w:rPr>
          <w:sz w:val="26"/>
        </w:rPr>
      </w:pPr>
      <w:r>
        <w:rPr>
          <w:sz w:val="26"/>
        </w:rPr>
        <w:t>в практических ситуациях определять применимость налогового права Российской</w:t>
      </w:r>
      <w:r>
        <w:rPr>
          <w:spacing w:val="1"/>
          <w:sz w:val="26"/>
        </w:rPr>
        <w:t xml:space="preserve"> </w:t>
      </w:r>
      <w:r>
        <w:rPr>
          <w:sz w:val="26"/>
        </w:rPr>
        <w:t>Федерации;</w:t>
      </w:r>
      <w:r>
        <w:rPr>
          <w:spacing w:val="-2"/>
          <w:sz w:val="26"/>
        </w:rPr>
        <w:t xml:space="preserve"> </w:t>
      </w:r>
      <w:r>
        <w:rPr>
          <w:sz w:val="26"/>
        </w:rPr>
        <w:t>выделять объекты и</w:t>
      </w:r>
      <w:r>
        <w:rPr>
          <w:spacing w:val="1"/>
          <w:sz w:val="26"/>
        </w:rPr>
        <w:t xml:space="preserve"> </w:t>
      </w:r>
      <w:r>
        <w:rPr>
          <w:sz w:val="26"/>
        </w:rPr>
        <w:t>субъекты</w:t>
      </w:r>
      <w:r>
        <w:rPr>
          <w:spacing w:val="2"/>
          <w:sz w:val="26"/>
        </w:rPr>
        <w:t xml:space="preserve"> </w:t>
      </w:r>
      <w:r>
        <w:rPr>
          <w:sz w:val="26"/>
        </w:rPr>
        <w:t>налоговых</w:t>
      </w:r>
      <w:r>
        <w:rPr>
          <w:spacing w:val="1"/>
          <w:sz w:val="26"/>
        </w:rPr>
        <w:t xml:space="preserve"> </w:t>
      </w:r>
      <w:r>
        <w:rPr>
          <w:sz w:val="26"/>
        </w:rPr>
        <w:t>правоотношений;</w:t>
      </w:r>
    </w:p>
    <w:p w:rsidR="00B15A17" w:rsidRDefault="00F034A4" w:rsidP="005E6B29">
      <w:pPr>
        <w:pStyle w:val="ac"/>
        <w:numPr>
          <w:ilvl w:val="1"/>
          <w:numId w:val="97"/>
        </w:numPr>
        <w:tabs>
          <w:tab w:val="left" w:pos="962"/>
        </w:tabs>
        <w:spacing w:line="299" w:lineRule="exact"/>
        <w:ind w:left="961" w:hanging="426"/>
        <w:rPr>
          <w:sz w:val="26"/>
        </w:rPr>
      </w:pPr>
      <w:r>
        <w:rPr>
          <w:sz w:val="26"/>
        </w:rPr>
        <w:t>соотносить</w:t>
      </w:r>
      <w:r>
        <w:rPr>
          <w:spacing w:val="-4"/>
          <w:sz w:val="26"/>
        </w:rPr>
        <w:t xml:space="preserve"> </w:t>
      </w:r>
      <w:r>
        <w:rPr>
          <w:sz w:val="26"/>
        </w:rPr>
        <w:t>виды налоговых</w:t>
      </w:r>
      <w:r>
        <w:rPr>
          <w:spacing w:val="-2"/>
          <w:sz w:val="26"/>
        </w:rPr>
        <w:t xml:space="preserve"> </w:t>
      </w:r>
      <w:r>
        <w:rPr>
          <w:sz w:val="26"/>
        </w:rPr>
        <w:t>правонарушений с</w:t>
      </w:r>
      <w:r>
        <w:rPr>
          <w:spacing w:val="-3"/>
          <w:sz w:val="26"/>
        </w:rPr>
        <w:t xml:space="preserve"> </w:t>
      </w:r>
      <w:r>
        <w:rPr>
          <w:sz w:val="26"/>
        </w:rPr>
        <w:t>ответственностью</w:t>
      </w:r>
      <w:r>
        <w:rPr>
          <w:spacing w:val="-3"/>
          <w:sz w:val="26"/>
        </w:rPr>
        <w:t xml:space="preserve"> </w:t>
      </w:r>
      <w:r>
        <w:rPr>
          <w:sz w:val="26"/>
        </w:rPr>
        <w:t>за</w:t>
      </w:r>
      <w:r>
        <w:rPr>
          <w:spacing w:val="-3"/>
          <w:sz w:val="26"/>
        </w:rPr>
        <w:t xml:space="preserve"> </w:t>
      </w:r>
      <w:r>
        <w:rPr>
          <w:sz w:val="26"/>
        </w:rPr>
        <w:t>их</w:t>
      </w:r>
      <w:r>
        <w:rPr>
          <w:spacing w:val="-3"/>
          <w:sz w:val="26"/>
        </w:rPr>
        <w:t xml:space="preserve"> </w:t>
      </w:r>
      <w:r>
        <w:rPr>
          <w:sz w:val="26"/>
        </w:rPr>
        <w:t>совершение;</w:t>
      </w:r>
    </w:p>
    <w:p w:rsidR="00B15A17" w:rsidRDefault="00F034A4" w:rsidP="005E6B29">
      <w:pPr>
        <w:pStyle w:val="ac"/>
        <w:numPr>
          <w:ilvl w:val="1"/>
          <w:numId w:val="97"/>
        </w:numPr>
        <w:tabs>
          <w:tab w:val="left" w:pos="962"/>
        </w:tabs>
        <w:ind w:right="304" w:firstLine="283"/>
        <w:rPr>
          <w:sz w:val="26"/>
        </w:rPr>
      </w:pPr>
      <w:r>
        <w:rPr>
          <w:sz w:val="26"/>
        </w:rPr>
        <w:t>применять нормы жилищного законодательства в процессе осуществления своего</w:t>
      </w:r>
      <w:r>
        <w:rPr>
          <w:spacing w:val="1"/>
          <w:sz w:val="26"/>
        </w:rPr>
        <w:t xml:space="preserve"> </w:t>
      </w:r>
      <w:r>
        <w:rPr>
          <w:sz w:val="26"/>
        </w:rPr>
        <w:t>права на</w:t>
      </w:r>
      <w:r>
        <w:rPr>
          <w:spacing w:val="-1"/>
          <w:sz w:val="26"/>
        </w:rPr>
        <w:t xml:space="preserve"> </w:t>
      </w:r>
      <w:r>
        <w:rPr>
          <w:sz w:val="26"/>
        </w:rPr>
        <w:t>жилище;</w:t>
      </w:r>
    </w:p>
    <w:p w:rsidR="00B15A17" w:rsidRDefault="00F034A4" w:rsidP="005E6B29">
      <w:pPr>
        <w:pStyle w:val="ac"/>
        <w:numPr>
          <w:ilvl w:val="1"/>
          <w:numId w:val="97"/>
        </w:numPr>
        <w:tabs>
          <w:tab w:val="left" w:pos="962"/>
        </w:tabs>
        <w:spacing w:line="299" w:lineRule="exact"/>
        <w:ind w:left="961" w:hanging="426"/>
        <w:rPr>
          <w:sz w:val="26"/>
        </w:rPr>
      </w:pPr>
      <w:r>
        <w:rPr>
          <w:sz w:val="26"/>
        </w:rPr>
        <w:t>дифференцировать</w:t>
      </w:r>
      <w:r>
        <w:rPr>
          <w:spacing w:val="-5"/>
          <w:sz w:val="26"/>
        </w:rPr>
        <w:t xml:space="preserve"> </w:t>
      </w:r>
      <w:r>
        <w:rPr>
          <w:sz w:val="26"/>
        </w:rPr>
        <w:t>права</w:t>
      </w:r>
      <w:r>
        <w:rPr>
          <w:spacing w:val="-4"/>
          <w:sz w:val="26"/>
        </w:rPr>
        <w:t xml:space="preserve"> </w:t>
      </w:r>
      <w:r>
        <w:rPr>
          <w:sz w:val="26"/>
        </w:rPr>
        <w:t>и</w:t>
      </w:r>
      <w:r>
        <w:rPr>
          <w:spacing w:val="-4"/>
          <w:sz w:val="26"/>
        </w:rPr>
        <w:t xml:space="preserve"> </w:t>
      </w:r>
      <w:r>
        <w:rPr>
          <w:sz w:val="26"/>
        </w:rPr>
        <w:t>обязанности</w:t>
      </w:r>
      <w:r>
        <w:rPr>
          <w:spacing w:val="1"/>
          <w:sz w:val="26"/>
        </w:rPr>
        <w:t xml:space="preserve"> </w:t>
      </w:r>
      <w:r>
        <w:rPr>
          <w:sz w:val="26"/>
        </w:rPr>
        <w:t>участников</w:t>
      </w:r>
      <w:r>
        <w:rPr>
          <w:spacing w:val="-2"/>
          <w:sz w:val="26"/>
        </w:rPr>
        <w:t xml:space="preserve"> </w:t>
      </w:r>
      <w:r>
        <w:rPr>
          <w:sz w:val="26"/>
        </w:rPr>
        <w:t>образовательного</w:t>
      </w:r>
      <w:r>
        <w:rPr>
          <w:spacing w:val="-3"/>
          <w:sz w:val="26"/>
        </w:rPr>
        <w:t xml:space="preserve"> </w:t>
      </w:r>
      <w:r>
        <w:rPr>
          <w:sz w:val="26"/>
        </w:rPr>
        <w:t>процесса;</w:t>
      </w:r>
    </w:p>
    <w:p w:rsidR="00B15A17" w:rsidRDefault="00F034A4" w:rsidP="005E6B29">
      <w:pPr>
        <w:pStyle w:val="ac"/>
        <w:numPr>
          <w:ilvl w:val="1"/>
          <w:numId w:val="97"/>
        </w:numPr>
        <w:tabs>
          <w:tab w:val="left" w:pos="962"/>
        </w:tabs>
        <w:spacing w:before="1"/>
        <w:ind w:right="305" w:firstLine="283"/>
        <w:rPr>
          <w:sz w:val="26"/>
        </w:rPr>
      </w:pPr>
      <w:r>
        <w:rPr>
          <w:sz w:val="26"/>
        </w:rPr>
        <w:t>проводить сравнительный анализ конституционного, гражданского, арбитражного,</w:t>
      </w:r>
      <w:r>
        <w:rPr>
          <w:spacing w:val="1"/>
          <w:sz w:val="26"/>
        </w:rPr>
        <w:t xml:space="preserve"> </w:t>
      </w:r>
      <w:r>
        <w:rPr>
          <w:sz w:val="26"/>
        </w:rPr>
        <w:t>уголовного и административного видов судопроизводства, грамотно применять правовые</w:t>
      </w:r>
      <w:r>
        <w:rPr>
          <w:spacing w:val="1"/>
          <w:sz w:val="26"/>
        </w:rPr>
        <w:t xml:space="preserve"> </w:t>
      </w:r>
      <w:r>
        <w:rPr>
          <w:sz w:val="26"/>
        </w:rPr>
        <w:t>нормы для разрешения</w:t>
      </w:r>
      <w:r>
        <w:rPr>
          <w:spacing w:val="1"/>
          <w:sz w:val="26"/>
        </w:rPr>
        <w:t xml:space="preserve"> </w:t>
      </w:r>
      <w:r>
        <w:rPr>
          <w:sz w:val="26"/>
        </w:rPr>
        <w:t>конфликтов</w:t>
      </w:r>
      <w:r>
        <w:rPr>
          <w:spacing w:val="-1"/>
          <w:sz w:val="26"/>
        </w:rPr>
        <w:t xml:space="preserve"> </w:t>
      </w:r>
      <w:r>
        <w:rPr>
          <w:sz w:val="26"/>
        </w:rPr>
        <w:t>правовыми</w:t>
      </w:r>
      <w:r>
        <w:rPr>
          <w:spacing w:val="1"/>
          <w:sz w:val="26"/>
        </w:rPr>
        <w:t xml:space="preserve"> </w:t>
      </w:r>
      <w:r>
        <w:rPr>
          <w:sz w:val="26"/>
        </w:rPr>
        <w:t>способами;</w:t>
      </w:r>
    </w:p>
    <w:p w:rsidR="00B15A17" w:rsidRDefault="00F034A4" w:rsidP="005E6B29">
      <w:pPr>
        <w:pStyle w:val="ac"/>
        <w:numPr>
          <w:ilvl w:val="1"/>
          <w:numId w:val="97"/>
        </w:numPr>
        <w:tabs>
          <w:tab w:val="left" w:pos="962"/>
        </w:tabs>
        <w:ind w:right="305" w:firstLine="283"/>
        <w:rPr>
          <w:sz w:val="26"/>
        </w:rPr>
      </w:pPr>
      <w:r>
        <w:rPr>
          <w:sz w:val="26"/>
        </w:rPr>
        <w:t>давать на примерах квалификацию возникающих в сфере процессуального права</w:t>
      </w:r>
      <w:r>
        <w:rPr>
          <w:spacing w:val="1"/>
          <w:sz w:val="26"/>
        </w:rPr>
        <w:t xml:space="preserve"> </w:t>
      </w:r>
      <w:r>
        <w:rPr>
          <w:sz w:val="26"/>
        </w:rPr>
        <w:t>правоотношений;</w:t>
      </w:r>
    </w:p>
    <w:p w:rsidR="00B15A17" w:rsidRDefault="00F034A4" w:rsidP="005E6B29">
      <w:pPr>
        <w:pStyle w:val="ac"/>
        <w:numPr>
          <w:ilvl w:val="1"/>
          <w:numId w:val="97"/>
        </w:numPr>
        <w:tabs>
          <w:tab w:val="left" w:pos="962"/>
        </w:tabs>
        <w:spacing w:before="1"/>
        <w:ind w:right="308" w:firstLine="283"/>
        <w:rPr>
          <w:sz w:val="26"/>
        </w:rPr>
      </w:pPr>
      <w:r>
        <w:rPr>
          <w:sz w:val="26"/>
        </w:rPr>
        <w:t>применять правовые знания для аргументации собственной позиции в конкретных</w:t>
      </w:r>
      <w:r>
        <w:rPr>
          <w:spacing w:val="1"/>
          <w:sz w:val="26"/>
        </w:rPr>
        <w:t xml:space="preserve"> </w:t>
      </w:r>
      <w:r>
        <w:rPr>
          <w:sz w:val="26"/>
        </w:rPr>
        <w:t>правовых</w:t>
      </w:r>
      <w:r>
        <w:rPr>
          <w:spacing w:val="-1"/>
          <w:sz w:val="26"/>
        </w:rPr>
        <w:t xml:space="preserve"> </w:t>
      </w:r>
      <w:r>
        <w:rPr>
          <w:sz w:val="26"/>
        </w:rPr>
        <w:t>ситуациях</w:t>
      </w:r>
      <w:r>
        <w:rPr>
          <w:spacing w:val="3"/>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нормативных актов;</w:t>
      </w:r>
    </w:p>
    <w:p w:rsidR="00B15A17" w:rsidRDefault="00F034A4" w:rsidP="005E6B29">
      <w:pPr>
        <w:pStyle w:val="ac"/>
        <w:numPr>
          <w:ilvl w:val="1"/>
          <w:numId w:val="97"/>
        </w:numPr>
        <w:tabs>
          <w:tab w:val="left" w:pos="962"/>
        </w:tabs>
        <w:spacing w:line="299" w:lineRule="exact"/>
        <w:ind w:left="961" w:hanging="426"/>
        <w:rPr>
          <w:sz w:val="26"/>
        </w:rPr>
      </w:pPr>
      <w:r>
        <w:rPr>
          <w:sz w:val="26"/>
        </w:rPr>
        <w:t>выявлять</w:t>
      </w:r>
      <w:r>
        <w:rPr>
          <w:spacing w:val="-4"/>
          <w:sz w:val="26"/>
        </w:rPr>
        <w:t xml:space="preserve"> </w:t>
      </w:r>
      <w:r>
        <w:rPr>
          <w:sz w:val="26"/>
        </w:rPr>
        <w:t>особенности</w:t>
      </w:r>
      <w:r>
        <w:rPr>
          <w:spacing w:val="-2"/>
          <w:sz w:val="26"/>
        </w:rPr>
        <w:t xml:space="preserve"> </w:t>
      </w:r>
      <w:r>
        <w:rPr>
          <w:sz w:val="26"/>
        </w:rPr>
        <w:t>и</w:t>
      </w:r>
      <w:r>
        <w:rPr>
          <w:spacing w:val="-3"/>
          <w:sz w:val="26"/>
        </w:rPr>
        <w:t xml:space="preserve"> </w:t>
      </w:r>
      <w:r>
        <w:rPr>
          <w:sz w:val="26"/>
        </w:rPr>
        <w:t>специфику</w:t>
      </w:r>
      <w:r>
        <w:rPr>
          <w:spacing w:val="-7"/>
          <w:sz w:val="26"/>
        </w:rPr>
        <w:t xml:space="preserve"> </w:t>
      </w:r>
      <w:r>
        <w:rPr>
          <w:sz w:val="26"/>
        </w:rPr>
        <w:t>различных</w:t>
      </w:r>
      <w:r>
        <w:rPr>
          <w:spacing w:val="-2"/>
          <w:sz w:val="26"/>
        </w:rPr>
        <w:t xml:space="preserve"> </w:t>
      </w:r>
      <w:r>
        <w:rPr>
          <w:sz w:val="26"/>
        </w:rPr>
        <w:t>юридических</w:t>
      </w:r>
      <w:r>
        <w:rPr>
          <w:spacing w:val="-2"/>
          <w:sz w:val="26"/>
        </w:rPr>
        <w:t xml:space="preserve"> </w:t>
      </w:r>
      <w:r>
        <w:rPr>
          <w:sz w:val="26"/>
        </w:rPr>
        <w:t>профессий.</w:t>
      </w:r>
    </w:p>
    <w:p w:rsidR="00B15A17" w:rsidRDefault="00B15A17">
      <w:pPr>
        <w:pStyle w:val="a8"/>
        <w:spacing w:before="6"/>
        <w:ind w:left="0"/>
        <w:jc w:val="left"/>
      </w:pPr>
    </w:p>
    <w:p w:rsidR="00B15A17" w:rsidRDefault="00F034A4">
      <w:pPr>
        <w:pStyle w:val="Heading1"/>
        <w:spacing w:before="1" w:line="295" w:lineRule="exact"/>
        <w:jc w:val="left"/>
      </w:pPr>
      <w:r>
        <w:t>Выпускник</w:t>
      </w:r>
      <w:r>
        <w:rPr>
          <w:spacing w:val="-5"/>
        </w:rPr>
        <w:t xml:space="preserve"> </w:t>
      </w:r>
      <w:r>
        <w:t>на</w:t>
      </w:r>
      <w:r>
        <w:rPr>
          <w:spacing w:val="-5"/>
        </w:rPr>
        <w:t xml:space="preserve"> </w:t>
      </w:r>
      <w:r>
        <w:t>углубленном</w:t>
      </w:r>
      <w:r>
        <w:rPr>
          <w:spacing w:val="-4"/>
        </w:rPr>
        <w:t xml:space="preserve"> </w:t>
      </w:r>
      <w:r>
        <w:t>уровне</w:t>
      </w:r>
      <w:r>
        <w:rPr>
          <w:spacing w:val="-3"/>
        </w:rPr>
        <w:t xml:space="preserve"> </w:t>
      </w:r>
      <w:r>
        <w:t>получит</w:t>
      </w:r>
      <w:r>
        <w:rPr>
          <w:spacing w:val="-6"/>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проводить</w:t>
      </w:r>
      <w:r>
        <w:rPr>
          <w:i/>
          <w:spacing w:val="-4"/>
          <w:sz w:val="26"/>
        </w:rPr>
        <w:t xml:space="preserve"> </w:t>
      </w:r>
      <w:r>
        <w:rPr>
          <w:i/>
          <w:sz w:val="26"/>
        </w:rPr>
        <w:t>сравнительный</w:t>
      </w:r>
      <w:r>
        <w:rPr>
          <w:i/>
          <w:spacing w:val="-2"/>
          <w:sz w:val="26"/>
        </w:rPr>
        <w:t xml:space="preserve"> </w:t>
      </w:r>
      <w:r>
        <w:rPr>
          <w:i/>
          <w:sz w:val="26"/>
        </w:rPr>
        <w:t>анализ</w:t>
      </w:r>
      <w:r>
        <w:rPr>
          <w:i/>
          <w:spacing w:val="-2"/>
          <w:sz w:val="26"/>
        </w:rPr>
        <w:t xml:space="preserve"> </w:t>
      </w:r>
      <w:r>
        <w:rPr>
          <w:i/>
          <w:sz w:val="26"/>
        </w:rPr>
        <w:t>различных</w:t>
      </w:r>
      <w:r>
        <w:rPr>
          <w:i/>
          <w:spacing w:val="-2"/>
          <w:sz w:val="26"/>
        </w:rPr>
        <w:t xml:space="preserve"> </w:t>
      </w:r>
      <w:r>
        <w:rPr>
          <w:i/>
          <w:sz w:val="26"/>
        </w:rPr>
        <w:t>теорий</w:t>
      </w:r>
      <w:r>
        <w:rPr>
          <w:i/>
          <w:spacing w:val="-1"/>
          <w:sz w:val="26"/>
        </w:rPr>
        <w:t xml:space="preserve"> </w:t>
      </w:r>
      <w:r>
        <w:rPr>
          <w:i/>
          <w:sz w:val="26"/>
        </w:rPr>
        <w:t>государства</w:t>
      </w:r>
      <w:r>
        <w:rPr>
          <w:i/>
          <w:spacing w:val="-2"/>
          <w:sz w:val="26"/>
        </w:rPr>
        <w:t xml:space="preserve"> </w:t>
      </w:r>
      <w:r>
        <w:rPr>
          <w:i/>
          <w:sz w:val="26"/>
        </w:rPr>
        <w:t>и</w:t>
      </w:r>
      <w:r>
        <w:rPr>
          <w:i/>
          <w:spacing w:val="-4"/>
          <w:sz w:val="26"/>
        </w:rPr>
        <w:t xml:space="preserve"> </w:t>
      </w:r>
      <w:r>
        <w:rPr>
          <w:i/>
          <w:sz w:val="26"/>
        </w:rPr>
        <w:t>права;</w:t>
      </w:r>
    </w:p>
    <w:p w:rsidR="00B15A17" w:rsidRDefault="00F034A4" w:rsidP="005E6B29">
      <w:pPr>
        <w:pStyle w:val="ac"/>
        <w:numPr>
          <w:ilvl w:val="1"/>
          <w:numId w:val="97"/>
        </w:numPr>
        <w:tabs>
          <w:tab w:val="left" w:pos="961"/>
          <w:tab w:val="left" w:pos="962"/>
        </w:tabs>
        <w:spacing w:before="1"/>
        <w:ind w:right="308" w:firstLine="283"/>
        <w:jc w:val="left"/>
        <w:rPr>
          <w:i/>
          <w:sz w:val="26"/>
        </w:rPr>
      </w:pPr>
      <w:r>
        <w:rPr>
          <w:i/>
          <w:sz w:val="26"/>
        </w:rPr>
        <w:t>дифференцировать</w:t>
      </w:r>
      <w:r>
        <w:rPr>
          <w:i/>
          <w:spacing w:val="36"/>
          <w:sz w:val="26"/>
        </w:rPr>
        <w:t xml:space="preserve"> </w:t>
      </w:r>
      <w:r>
        <w:rPr>
          <w:i/>
          <w:sz w:val="26"/>
        </w:rPr>
        <w:t>теории</w:t>
      </w:r>
      <w:r>
        <w:rPr>
          <w:i/>
          <w:spacing w:val="34"/>
          <w:sz w:val="26"/>
        </w:rPr>
        <w:t xml:space="preserve"> </w:t>
      </w:r>
      <w:r>
        <w:rPr>
          <w:i/>
          <w:sz w:val="26"/>
        </w:rPr>
        <w:t>сущности</w:t>
      </w:r>
      <w:r>
        <w:rPr>
          <w:i/>
          <w:spacing w:val="37"/>
          <w:sz w:val="26"/>
        </w:rPr>
        <w:t xml:space="preserve"> </w:t>
      </w:r>
      <w:r>
        <w:rPr>
          <w:i/>
          <w:sz w:val="26"/>
        </w:rPr>
        <w:t>государства</w:t>
      </w:r>
      <w:r>
        <w:rPr>
          <w:i/>
          <w:spacing w:val="35"/>
          <w:sz w:val="26"/>
        </w:rPr>
        <w:t xml:space="preserve"> </w:t>
      </w:r>
      <w:r>
        <w:rPr>
          <w:i/>
          <w:sz w:val="26"/>
        </w:rPr>
        <w:t>по</w:t>
      </w:r>
      <w:r>
        <w:rPr>
          <w:i/>
          <w:spacing w:val="33"/>
          <w:sz w:val="26"/>
        </w:rPr>
        <w:t xml:space="preserve"> </w:t>
      </w:r>
      <w:r>
        <w:rPr>
          <w:i/>
          <w:sz w:val="26"/>
        </w:rPr>
        <w:t>источнику</w:t>
      </w:r>
      <w:r>
        <w:rPr>
          <w:i/>
          <w:spacing w:val="36"/>
          <w:sz w:val="26"/>
        </w:rPr>
        <w:t xml:space="preserve"> </w:t>
      </w:r>
      <w:r>
        <w:rPr>
          <w:i/>
          <w:sz w:val="26"/>
        </w:rPr>
        <w:t>государственной</w:t>
      </w:r>
      <w:r>
        <w:rPr>
          <w:i/>
          <w:spacing w:val="-62"/>
          <w:sz w:val="26"/>
        </w:rPr>
        <w:t xml:space="preserve"> </w:t>
      </w:r>
      <w:r>
        <w:rPr>
          <w:i/>
          <w:sz w:val="26"/>
        </w:rPr>
        <w:t>власти;</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сравнивать</w:t>
      </w:r>
      <w:r>
        <w:rPr>
          <w:i/>
          <w:spacing w:val="56"/>
          <w:sz w:val="26"/>
        </w:rPr>
        <w:t xml:space="preserve"> </w:t>
      </w:r>
      <w:r>
        <w:rPr>
          <w:i/>
          <w:sz w:val="26"/>
        </w:rPr>
        <w:t>достоинства</w:t>
      </w:r>
      <w:r>
        <w:rPr>
          <w:i/>
          <w:spacing w:val="59"/>
          <w:sz w:val="26"/>
        </w:rPr>
        <w:t xml:space="preserve"> </w:t>
      </w:r>
      <w:r>
        <w:rPr>
          <w:i/>
          <w:sz w:val="26"/>
        </w:rPr>
        <w:t>и</w:t>
      </w:r>
      <w:r>
        <w:rPr>
          <w:i/>
          <w:spacing w:val="56"/>
          <w:sz w:val="26"/>
        </w:rPr>
        <w:t xml:space="preserve"> </w:t>
      </w:r>
      <w:r>
        <w:rPr>
          <w:i/>
          <w:sz w:val="26"/>
        </w:rPr>
        <w:t>недостатки</w:t>
      </w:r>
      <w:r>
        <w:rPr>
          <w:i/>
          <w:spacing w:val="61"/>
          <w:sz w:val="26"/>
        </w:rPr>
        <w:t xml:space="preserve"> </w:t>
      </w:r>
      <w:r>
        <w:rPr>
          <w:i/>
          <w:sz w:val="26"/>
        </w:rPr>
        <w:t>различных</w:t>
      </w:r>
      <w:r>
        <w:rPr>
          <w:i/>
          <w:spacing w:val="57"/>
          <w:sz w:val="26"/>
        </w:rPr>
        <w:t xml:space="preserve"> </w:t>
      </w:r>
      <w:r>
        <w:rPr>
          <w:i/>
          <w:sz w:val="26"/>
        </w:rPr>
        <w:t>видов</w:t>
      </w:r>
      <w:r>
        <w:rPr>
          <w:i/>
          <w:spacing w:val="58"/>
          <w:sz w:val="26"/>
        </w:rPr>
        <w:t xml:space="preserve"> </w:t>
      </w:r>
      <w:r>
        <w:rPr>
          <w:i/>
          <w:sz w:val="26"/>
        </w:rPr>
        <w:t>и</w:t>
      </w:r>
      <w:r>
        <w:rPr>
          <w:i/>
          <w:spacing w:val="57"/>
          <w:sz w:val="26"/>
        </w:rPr>
        <w:t xml:space="preserve"> </w:t>
      </w:r>
      <w:r>
        <w:rPr>
          <w:i/>
          <w:sz w:val="26"/>
        </w:rPr>
        <w:t>способов</w:t>
      </w:r>
      <w:r>
        <w:rPr>
          <w:i/>
          <w:spacing w:val="57"/>
          <w:sz w:val="26"/>
        </w:rPr>
        <w:t xml:space="preserve"> </w:t>
      </w:r>
      <w:r>
        <w:rPr>
          <w:i/>
          <w:sz w:val="26"/>
        </w:rPr>
        <w:t>толкования</w:t>
      </w:r>
      <w:r>
        <w:rPr>
          <w:i/>
          <w:spacing w:val="-62"/>
          <w:sz w:val="26"/>
        </w:rPr>
        <w:t xml:space="preserve"> </w:t>
      </w:r>
      <w:r>
        <w:rPr>
          <w:i/>
          <w:sz w:val="26"/>
        </w:rPr>
        <w:t>права;</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оценивать</w:t>
      </w:r>
      <w:r>
        <w:rPr>
          <w:i/>
          <w:spacing w:val="-3"/>
          <w:sz w:val="26"/>
        </w:rPr>
        <w:t xml:space="preserve"> </w:t>
      </w:r>
      <w:r>
        <w:rPr>
          <w:i/>
          <w:sz w:val="26"/>
        </w:rPr>
        <w:t>тенденции</w:t>
      </w:r>
      <w:r>
        <w:rPr>
          <w:i/>
          <w:spacing w:val="-1"/>
          <w:sz w:val="26"/>
        </w:rPr>
        <w:t xml:space="preserve"> </w:t>
      </w:r>
      <w:r>
        <w:rPr>
          <w:i/>
          <w:sz w:val="26"/>
        </w:rPr>
        <w:t>развития</w:t>
      </w:r>
      <w:r>
        <w:rPr>
          <w:i/>
          <w:spacing w:val="-3"/>
          <w:sz w:val="26"/>
        </w:rPr>
        <w:t xml:space="preserve"> </w:t>
      </w:r>
      <w:r>
        <w:rPr>
          <w:i/>
          <w:sz w:val="26"/>
        </w:rPr>
        <w:t>государства</w:t>
      </w:r>
      <w:r>
        <w:rPr>
          <w:i/>
          <w:spacing w:val="-1"/>
          <w:sz w:val="26"/>
        </w:rPr>
        <w:t xml:space="preserve"> </w:t>
      </w:r>
      <w:r>
        <w:rPr>
          <w:i/>
          <w:sz w:val="26"/>
        </w:rPr>
        <w:t>и</w:t>
      </w:r>
      <w:r>
        <w:rPr>
          <w:i/>
          <w:spacing w:val="-3"/>
          <w:sz w:val="26"/>
        </w:rPr>
        <w:t xml:space="preserve"> </w:t>
      </w:r>
      <w:r>
        <w:rPr>
          <w:i/>
          <w:sz w:val="26"/>
        </w:rPr>
        <w:t>права</w:t>
      </w:r>
      <w:r>
        <w:rPr>
          <w:i/>
          <w:spacing w:val="-2"/>
          <w:sz w:val="26"/>
        </w:rPr>
        <w:t xml:space="preserve"> </w:t>
      </w:r>
      <w:r>
        <w:rPr>
          <w:i/>
          <w:sz w:val="26"/>
        </w:rPr>
        <w:t>на</w:t>
      </w:r>
      <w:r>
        <w:rPr>
          <w:i/>
          <w:spacing w:val="-3"/>
          <w:sz w:val="26"/>
        </w:rPr>
        <w:t xml:space="preserve"> </w:t>
      </w:r>
      <w:r>
        <w:rPr>
          <w:i/>
          <w:sz w:val="26"/>
        </w:rPr>
        <w:t>современном</w:t>
      </w:r>
      <w:r>
        <w:rPr>
          <w:i/>
          <w:spacing w:val="-1"/>
          <w:sz w:val="26"/>
        </w:rPr>
        <w:t xml:space="preserve"> </w:t>
      </w:r>
      <w:r>
        <w:rPr>
          <w:i/>
          <w:sz w:val="26"/>
        </w:rPr>
        <w:t>этапе;</w:t>
      </w:r>
    </w:p>
    <w:p w:rsidR="00B15A17" w:rsidRDefault="00F034A4" w:rsidP="005E6B29">
      <w:pPr>
        <w:pStyle w:val="ac"/>
        <w:numPr>
          <w:ilvl w:val="1"/>
          <w:numId w:val="97"/>
        </w:numPr>
        <w:tabs>
          <w:tab w:val="left" w:pos="961"/>
          <w:tab w:val="left" w:pos="962"/>
        </w:tabs>
        <w:spacing w:before="1"/>
        <w:ind w:right="307" w:firstLine="283"/>
        <w:jc w:val="left"/>
        <w:rPr>
          <w:i/>
          <w:sz w:val="26"/>
        </w:rPr>
      </w:pPr>
      <w:r>
        <w:rPr>
          <w:i/>
          <w:sz w:val="26"/>
        </w:rPr>
        <w:t>понимать</w:t>
      </w:r>
      <w:r>
        <w:rPr>
          <w:i/>
          <w:spacing w:val="26"/>
          <w:sz w:val="26"/>
        </w:rPr>
        <w:t xml:space="preserve"> </w:t>
      </w:r>
      <w:r>
        <w:rPr>
          <w:i/>
          <w:sz w:val="26"/>
        </w:rPr>
        <w:t>необходимость</w:t>
      </w:r>
      <w:r>
        <w:rPr>
          <w:i/>
          <w:spacing w:val="24"/>
          <w:sz w:val="26"/>
        </w:rPr>
        <w:t xml:space="preserve"> </w:t>
      </w:r>
      <w:r>
        <w:rPr>
          <w:i/>
          <w:sz w:val="26"/>
        </w:rPr>
        <w:t>правового</w:t>
      </w:r>
      <w:r>
        <w:rPr>
          <w:i/>
          <w:spacing w:val="24"/>
          <w:sz w:val="26"/>
        </w:rPr>
        <w:t xml:space="preserve"> </w:t>
      </w:r>
      <w:r>
        <w:rPr>
          <w:i/>
          <w:sz w:val="26"/>
        </w:rPr>
        <w:t>воспитания</w:t>
      </w:r>
      <w:r>
        <w:rPr>
          <w:i/>
          <w:spacing w:val="26"/>
          <w:sz w:val="26"/>
        </w:rPr>
        <w:t xml:space="preserve"> </w:t>
      </w:r>
      <w:r>
        <w:rPr>
          <w:i/>
          <w:sz w:val="26"/>
        </w:rPr>
        <w:t>и</w:t>
      </w:r>
      <w:r>
        <w:rPr>
          <w:i/>
          <w:spacing w:val="24"/>
          <w:sz w:val="26"/>
        </w:rPr>
        <w:t xml:space="preserve"> </w:t>
      </w:r>
      <w:r>
        <w:rPr>
          <w:i/>
          <w:sz w:val="26"/>
        </w:rPr>
        <w:t>противодействия</w:t>
      </w:r>
      <w:r>
        <w:rPr>
          <w:i/>
          <w:spacing w:val="27"/>
          <w:sz w:val="26"/>
        </w:rPr>
        <w:t xml:space="preserve"> </w:t>
      </w:r>
      <w:r>
        <w:rPr>
          <w:i/>
          <w:sz w:val="26"/>
        </w:rPr>
        <w:t>правовому</w:t>
      </w:r>
      <w:r>
        <w:rPr>
          <w:i/>
          <w:spacing w:val="-62"/>
          <w:sz w:val="26"/>
        </w:rPr>
        <w:t xml:space="preserve"> </w:t>
      </w:r>
      <w:r>
        <w:rPr>
          <w:i/>
          <w:sz w:val="26"/>
        </w:rPr>
        <w:t>нигилизму;</w:t>
      </w:r>
    </w:p>
    <w:p w:rsidR="00B15A17" w:rsidRDefault="00F034A4" w:rsidP="005E6B29">
      <w:pPr>
        <w:pStyle w:val="ac"/>
        <w:numPr>
          <w:ilvl w:val="1"/>
          <w:numId w:val="97"/>
        </w:numPr>
        <w:tabs>
          <w:tab w:val="left" w:pos="961"/>
          <w:tab w:val="left" w:pos="962"/>
          <w:tab w:val="left" w:pos="3284"/>
          <w:tab w:val="left" w:pos="4052"/>
          <w:tab w:val="left" w:pos="5778"/>
          <w:tab w:val="left" w:pos="6254"/>
          <w:tab w:val="left" w:pos="7194"/>
          <w:tab w:val="left" w:pos="8765"/>
          <w:tab w:val="left" w:pos="9242"/>
        </w:tabs>
        <w:ind w:right="306" w:firstLine="283"/>
        <w:jc w:val="left"/>
        <w:rPr>
          <w:i/>
          <w:sz w:val="26"/>
        </w:rPr>
      </w:pPr>
      <w:r>
        <w:rPr>
          <w:i/>
          <w:sz w:val="26"/>
        </w:rPr>
        <w:t>классифицировать</w:t>
      </w:r>
      <w:r>
        <w:rPr>
          <w:i/>
          <w:sz w:val="26"/>
        </w:rPr>
        <w:tab/>
        <w:t>виды</w:t>
      </w:r>
      <w:r>
        <w:rPr>
          <w:i/>
          <w:sz w:val="26"/>
        </w:rPr>
        <w:tab/>
        <w:t>конституций</w:t>
      </w:r>
      <w:r>
        <w:rPr>
          <w:i/>
          <w:sz w:val="26"/>
        </w:rPr>
        <w:tab/>
        <w:t>по</w:t>
      </w:r>
      <w:r>
        <w:rPr>
          <w:i/>
          <w:sz w:val="26"/>
        </w:rPr>
        <w:tab/>
        <w:t>форме</w:t>
      </w:r>
      <w:r>
        <w:rPr>
          <w:i/>
          <w:sz w:val="26"/>
        </w:rPr>
        <w:tab/>
        <w:t>выражения,</w:t>
      </w:r>
      <w:r>
        <w:rPr>
          <w:i/>
          <w:sz w:val="26"/>
        </w:rPr>
        <w:tab/>
        <w:t>по</w:t>
      </w:r>
      <w:r>
        <w:rPr>
          <w:i/>
          <w:sz w:val="26"/>
        </w:rPr>
        <w:tab/>
      </w:r>
      <w:r>
        <w:rPr>
          <w:i/>
          <w:spacing w:val="-1"/>
          <w:sz w:val="26"/>
        </w:rPr>
        <w:t>субъектам</w:t>
      </w:r>
      <w:r>
        <w:rPr>
          <w:i/>
          <w:spacing w:val="-62"/>
          <w:sz w:val="26"/>
        </w:rPr>
        <w:t xml:space="preserve"> </w:t>
      </w:r>
      <w:r>
        <w:rPr>
          <w:i/>
          <w:sz w:val="26"/>
        </w:rPr>
        <w:t>принятия,</w:t>
      </w:r>
      <w:r>
        <w:rPr>
          <w:i/>
          <w:spacing w:val="1"/>
          <w:sz w:val="26"/>
        </w:rPr>
        <w:t xml:space="preserve"> </w:t>
      </w:r>
      <w:r>
        <w:rPr>
          <w:i/>
          <w:sz w:val="26"/>
        </w:rPr>
        <w:t>по</w:t>
      </w:r>
      <w:r>
        <w:rPr>
          <w:i/>
          <w:spacing w:val="-1"/>
          <w:sz w:val="26"/>
        </w:rPr>
        <w:t xml:space="preserve"> </w:t>
      </w:r>
      <w:r>
        <w:rPr>
          <w:i/>
          <w:sz w:val="26"/>
        </w:rPr>
        <w:t>порядку принятия</w:t>
      </w:r>
      <w:r>
        <w:rPr>
          <w:i/>
          <w:spacing w:val="1"/>
          <w:sz w:val="26"/>
        </w:rPr>
        <w:t xml:space="preserve"> </w:t>
      </w:r>
      <w:r>
        <w:rPr>
          <w:i/>
          <w:sz w:val="26"/>
        </w:rPr>
        <w:t>и</w:t>
      </w:r>
      <w:r>
        <w:rPr>
          <w:i/>
          <w:spacing w:val="-1"/>
          <w:sz w:val="26"/>
        </w:rPr>
        <w:t xml:space="preserve"> </w:t>
      </w:r>
      <w:r>
        <w:rPr>
          <w:i/>
          <w:sz w:val="26"/>
        </w:rPr>
        <w:t>изменения;</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толковать</w:t>
      </w:r>
      <w:r>
        <w:rPr>
          <w:i/>
          <w:spacing w:val="-2"/>
          <w:sz w:val="26"/>
        </w:rPr>
        <w:t xml:space="preserve"> </w:t>
      </w:r>
      <w:r>
        <w:rPr>
          <w:i/>
          <w:sz w:val="26"/>
        </w:rPr>
        <w:t>государственно-правовые</w:t>
      </w:r>
      <w:r>
        <w:rPr>
          <w:i/>
          <w:spacing w:val="-1"/>
          <w:sz w:val="26"/>
        </w:rPr>
        <w:t xml:space="preserve"> </w:t>
      </w:r>
      <w:r>
        <w:rPr>
          <w:i/>
          <w:sz w:val="26"/>
        </w:rPr>
        <w:t>явления</w:t>
      </w:r>
      <w:r>
        <w:rPr>
          <w:i/>
          <w:spacing w:val="-4"/>
          <w:sz w:val="26"/>
        </w:rPr>
        <w:t xml:space="preserve"> </w:t>
      </w:r>
      <w:r>
        <w:rPr>
          <w:i/>
          <w:sz w:val="26"/>
        </w:rPr>
        <w:t>и</w:t>
      </w:r>
      <w:r>
        <w:rPr>
          <w:i/>
          <w:spacing w:val="-4"/>
          <w:sz w:val="26"/>
        </w:rPr>
        <w:t xml:space="preserve"> </w:t>
      </w:r>
      <w:r>
        <w:rPr>
          <w:i/>
          <w:sz w:val="26"/>
        </w:rPr>
        <w:t>процессы;</w:t>
      </w:r>
    </w:p>
    <w:p w:rsidR="00B15A17" w:rsidRDefault="00F034A4" w:rsidP="005E6B29">
      <w:pPr>
        <w:pStyle w:val="ac"/>
        <w:numPr>
          <w:ilvl w:val="1"/>
          <w:numId w:val="97"/>
        </w:numPr>
        <w:tabs>
          <w:tab w:val="left" w:pos="961"/>
          <w:tab w:val="left" w:pos="962"/>
        </w:tabs>
        <w:spacing w:before="1"/>
        <w:ind w:right="306" w:firstLine="283"/>
        <w:jc w:val="left"/>
        <w:rPr>
          <w:i/>
          <w:sz w:val="26"/>
        </w:rPr>
      </w:pPr>
      <w:r>
        <w:rPr>
          <w:i/>
          <w:sz w:val="26"/>
        </w:rPr>
        <w:t>проводить</w:t>
      </w:r>
      <w:r>
        <w:rPr>
          <w:i/>
          <w:spacing w:val="62"/>
          <w:sz w:val="26"/>
        </w:rPr>
        <w:t xml:space="preserve"> </w:t>
      </w:r>
      <w:r>
        <w:rPr>
          <w:i/>
          <w:sz w:val="26"/>
        </w:rPr>
        <w:t>сравнительный</w:t>
      </w:r>
      <w:r>
        <w:rPr>
          <w:i/>
          <w:spacing w:val="61"/>
          <w:sz w:val="26"/>
        </w:rPr>
        <w:t xml:space="preserve"> </w:t>
      </w:r>
      <w:r>
        <w:rPr>
          <w:i/>
          <w:sz w:val="26"/>
        </w:rPr>
        <w:t>анализ</w:t>
      </w:r>
      <w:r>
        <w:rPr>
          <w:i/>
          <w:spacing w:val="63"/>
          <w:sz w:val="26"/>
        </w:rPr>
        <w:t xml:space="preserve"> </w:t>
      </w:r>
      <w:r>
        <w:rPr>
          <w:i/>
          <w:sz w:val="26"/>
        </w:rPr>
        <w:t>особенностей</w:t>
      </w:r>
      <w:r>
        <w:rPr>
          <w:i/>
          <w:spacing w:val="61"/>
          <w:sz w:val="26"/>
        </w:rPr>
        <w:t xml:space="preserve"> </w:t>
      </w:r>
      <w:r>
        <w:rPr>
          <w:i/>
          <w:sz w:val="26"/>
        </w:rPr>
        <w:t>российской</w:t>
      </w:r>
      <w:r>
        <w:rPr>
          <w:i/>
          <w:spacing w:val="63"/>
          <w:sz w:val="26"/>
        </w:rPr>
        <w:t xml:space="preserve"> </w:t>
      </w:r>
      <w:r>
        <w:rPr>
          <w:i/>
          <w:sz w:val="26"/>
        </w:rPr>
        <w:t>правовой</w:t>
      </w:r>
      <w:r>
        <w:rPr>
          <w:i/>
          <w:spacing w:val="62"/>
          <w:sz w:val="26"/>
        </w:rPr>
        <w:t xml:space="preserve"> </w:t>
      </w:r>
      <w:r>
        <w:rPr>
          <w:i/>
          <w:sz w:val="26"/>
        </w:rPr>
        <w:t>системы</w:t>
      </w:r>
      <w:r>
        <w:rPr>
          <w:i/>
          <w:spacing w:val="60"/>
          <w:sz w:val="26"/>
        </w:rPr>
        <w:t xml:space="preserve"> </w:t>
      </w:r>
      <w:r>
        <w:rPr>
          <w:i/>
          <w:sz w:val="26"/>
        </w:rPr>
        <w:t>и</w:t>
      </w:r>
      <w:r>
        <w:rPr>
          <w:i/>
          <w:spacing w:val="-62"/>
          <w:sz w:val="26"/>
        </w:rPr>
        <w:t xml:space="preserve"> </w:t>
      </w:r>
      <w:r>
        <w:rPr>
          <w:i/>
          <w:sz w:val="26"/>
        </w:rPr>
        <w:t>правовых</w:t>
      </w:r>
      <w:r>
        <w:rPr>
          <w:i/>
          <w:spacing w:val="-1"/>
          <w:sz w:val="26"/>
        </w:rPr>
        <w:t xml:space="preserve"> </w:t>
      </w:r>
      <w:r>
        <w:rPr>
          <w:i/>
          <w:sz w:val="26"/>
        </w:rPr>
        <w:t>систем других государств;</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различать</w:t>
      </w:r>
      <w:r>
        <w:rPr>
          <w:i/>
          <w:spacing w:val="-2"/>
          <w:sz w:val="26"/>
        </w:rPr>
        <w:t xml:space="preserve"> </w:t>
      </w:r>
      <w:r>
        <w:rPr>
          <w:i/>
          <w:sz w:val="26"/>
        </w:rPr>
        <w:t>принципы</w:t>
      </w:r>
      <w:r>
        <w:rPr>
          <w:i/>
          <w:spacing w:val="-1"/>
          <w:sz w:val="26"/>
        </w:rPr>
        <w:t xml:space="preserve"> </w:t>
      </w:r>
      <w:r>
        <w:rPr>
          <w:i/>
          <w:sz w:val="26"/>
        </w:rPr>
        <w:t>и</w:t>
      </w:r>
      <w:r>
        <w:rPr>
          <w:i/>
          <w:spacing w:val="-4"/>
          <w:sz w:val="26"/>
        </w:rPr>
        <w:t xml:space="preserve"> </w:t>
      </w:r>
      <w:r>
        <w:rPr>
          <w:i/>
          <w:sz w:val="26"/>
        </w:rPr>
        <w:t>виды</w:t>
      </w:r>
      <w:r>
        <w:rPr>
          <w:i/>
          <w:spacing w:val="-4"/>
          <w:sz w:val="26"/>
        </w:rPr>
        <w:t xml:space="preserve"> </w:t>
      </w:r>
      <w:r>
        <w:rPr>
          <w:i/>
          <w:sz w:val="26"/>
        </w:rPr>
        <w:t>правотворчества;</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i/>
          <w:sz w:val="26"/>
        </w:rPr>
      </w:pPr>
      <w:r>
        <w:rPr>
          <w:i/>
          <w:sz w:val="26"/>
        </w:rPr>
        <w:lastRenderedPageBreak/>
        <w:t>описывать</w:t>
      </w:r>
      <w:r>
        <w:rPr>
          <w:i/>
          <w:spacing w:val="-3"/>
          <w:sz w:val="26"/>
        </w:rPr>
        <w:t xml:space="preserve"> </w:t>
      </w:r>
      <w:r>
        <w:rPr>
          <w:i/>
          <w:sz w:val="26"/>
        </w:rPr>
        <w:t>этапы</w:t>
      </w:r>
      <w:r>
        <w:rPr>
          <w:i/>
          <w:spacing w:val="-1"/>
          <w:sz w:val="26"/>
        </w:rPr>
        <w:t xml:space="preserve"> </w:t>
      </w:r>
      <w:r>
        <w:rPr>
          <w:i/>
          <w:sz w:val="26"/>
        </w:rPr>
        <w:t>становления</w:t>
      </w:r>
      <w:r>
        <w:rPr>
          <w:i/>
          <w:spacing w:val="-2"/>
          <w:sz w:val="26"/>
        </w:rPr>
        <w:t xml:space="preserve"> </w:t>
      </w:r>
      <w:r>
        <w:rPr>
          <w:i/>
          <w:sz w:val="26"/>
        </w:rPr>
        <w:t>парламентаризма</w:t>
      </w:r>
      <w:r>
        <w:rPr>
          <w:i/>
          <w:spacing w:val="-1"/>
          <w:sz w:val="26"/>
        </w:rPr>
        <w:t xml:space="preserve"> </w:t>
      </w:r>
      <w:r>
        <w:rPr>
          <w:i/>
          <w:sz w:val="26"/>
        </w:rPr>
        <w:t>в</w:t>
      </w:r>
      <w:r>
        <w:rPr>
          <w:i/>
          <w:spacing w:val="-1"/>
          <w:sz w:val="26"/>
        </w:rPr>
        <w:t xml:space="preserve"> </w:t>
      </w:r>
      <w:r>
        <w:rPr>
          <w:i/>
          <w:sz w:val="26"/>
        </w:rPr>
        <w:t>России;</w:t>
      </w:r>
    </w:p>
    <w:p w:rsidR="00B15A17" w:rsidRDefault="00F034A4" w:rsidP="005E6B29">
      <w:pPr>
        <w:pStyle w:val="ac"/>
        <w:numPr>
          <w:ilvl w:val="1"/>
          <w:numId w:val="97"/>
        </w:numPr>
        <w:tabs>
          <w:tab w:val="left" w:pos="961"/>
          <w:tab w:val="left" w:pos="962"/>
        </w:tabs>
        <w:spacing w:before="1"/>
        <w:ind w:left="961" w:hanging="426"/>
        <w:jc w:val="left"/>
        <w:rPr>
          <w:i/>
          <w:sz w:val="26"/>
        </w:rPr>
      </w:pPr>
      <w:r>
        <w:rPr>
          <w:i/>
          <w:sz w:val="26"/>
        </w:rPr>
        <w:t>сравнивать</w:t>
      </w:r>
      <w:r>
        <w:rPr>
          <w:i/>
          <w:spacing w:val="-3"/>
          <w:sz w:val="26"/>
        </w:rPr>
        <w:t xml:space="preserve"> </w:t>
      </w:r>
      <w:r>
        <w:rPr>
          <w:i/>
          <w:sz w:val="26"/>
        </w:rPr>
        <w:t>различные</w:t>
      </w:r>
      <w:r>
        <w:rPr>
          <w:i/>
          <w:spacing w:val="-1"/>
          <w:sz w:val="26"/>
        </w:rPr>
        <w:t xml:space="preserve"> </w:t>
      </w:r>
      <w:r>
        <w:rPr>
          <w:i/>
          <w:sz w:val="26"/>
        </w:rPr>
        <w:t>виды</w:t>
      </w:r>
      <w:r>
        <w:rPr>
          <w:i/>
          <w:spacing w:val="-3"/>
          <w:sz w:val="26"/>
        </w:rPr>
        <w:t xml:space="preserve"> </w:t>
      </w:r>
      <w:r>
        <w:rPr>
          <w:i/>
          <w:sz w:val="26"/>
        </w:rPr>
        <w:t>избирательных</w:t>
      </w:r>
      <w:r>
        <w:rPr>
          <w:i/>
          <w:spacing w:val="-1"/>
          <w:sz w:val="26"/>
        </w:rPr>
        <w:t xml:space="preserve"> </w:t>
      </w:r>
      <w:r>
        <w:rPr>
          <w:i/>
          <w:sz w:val="26"/>
        </w:rPr>
        <w:t>систем;</w:t>
      </w:r>
    </w:p>
    <w:p w:rsidR="00B15A17" w:rsidRDefault="00F034A4" w:rsidP="005E6B29">
      <w:pPr>
        <w:pStyle w:val="ac"/>
        <w:numPr>
          <w:ilvl w:val="1"/>
          <w:numId w:val="97"/>
        </w:numPr>
        <w:tabs>
          <w:tab w:val="left" w:pos="961"/>
          <w:tab w:val="left" w:pos="962"/>
        </w:tabs>
        <w:spacing w:before="1"/>
        <w:ind w:right="307" w:firstLine="283"/>
        <w:jc w:val="left"/>
        <w:rPr>
          <w:i/>
          <w:sz w:val="26"/>
        </w:rPr>
      </w:pPr>
      <w:r>
        <w:rPr>
          <w:i/>
          <w:sz w:val="26"/>
        </w:rPr>
        <w:t>анализировать</w:t>
      </w:r>
      <w:r>
        <w:rPr>
          <w:i/>
          <w:spacing w:val="56"/>
          <w:sz w:val="26"/>
        </w:rPr>
        <w:t xml:space="preserve"> </w:t>
      </w:r>
      <w:r>
        <w:rPr>
          <w:i/>
          <w:sz w:val="26"/>
        </w:rPr>
        <w:t>с</w:t>
      </w:r>
      <w:r>
        <w:rPr>
          <w:i/>
          <w:spacing w:val="55"/>
          <w:sz w:val="26"/>
        </w:rPr>
        <w:t xml:space="preserve"> </w:t>
      </w:r>
      <w:r>
        <w:rPr>
          <w:i/>
          <w:sz w:val="26"/>
        </w:rPr>
        <w:t>точки</w:t>
      </w:r>
      <w:r>
        <w:rPr>
          <w:i/>
          <w:spacing w:val="56"/>
          <w:sz w:val="26"/>
        </w:rPr>
        <w:t xml:space="preserve"> </w:t>
      </w:r>
      <w:r>
        <w:rPr>
          <w:i/>
          <w:sz w:val="26"/>
        </w:rPr>
        <w:t>зрения</w:t>
      </w:r>
      <w:r>
        <w:rPr>
          <w:i/>
          <w:spacing w:val="55"/>
          <w:sz w:val="26"/>
        </w:rPr>
        <w:t xml:space="preserve"> </w:t>
      </w:r>
      <w:r>
        <w:rPr>
          <w:i/>
          <w:sz w:val="26"/>
        </w:rPr>
        <w:t>международного</w:t>
      </w:r>
      <w:r>
        <w:rPr>
          <w:i/>
          <w:spacing w:val="58"/>
          <w:sz w:val="26"/>
        </w:rPr>
        <w:t xml:space="preserve"> </w:t>
      </w:r>
      <w:r>
        <w:rPr>
          <w:i/>
          <w:sz w:val="26"/>
        </w:rPr>
        <w:t>права</w:t>
      </w:r>
      <w:r>
        <w:rPr>
          <w:i/>
          <w:spacing w:val="56"/>
          <w:sz w:val="26"/>
        </w:rPr>
        <w:t xml:space="preserve"> </w:t>
      </w:r>
      <w:r>
        <w:rPr>
          <w:i/>
          <w:sz w:val="26"/>
        </w:rPr>
        <w:t>проблемы,</w:t>
      </w:r>
      <w:r>
        <w:rPr>
          <w:i/>
          <w:spacing w:val="56"/>
          <w:sz w:val="26"/>
        </w:rPr>
        <w:t xml:space="preserve"> </w:t>
      </w:r>
      <w:r>
        <w:rPr>
          <w:i/>
          <w:sz w:val="26"/>
        </w:rPr>
        <w:t>возникающие</w:t>
      </w:r>
      <w:r>
        <w:rPr>
          <w:i/>
          <w:spacing w:val="57"/>
          <w:sz w:val="26"/>
        </w:rPr>
        <w:t xml:space="preserve"> </w:t>
      </w:r>
      <w:r>
        <w:rPr>
          <w:i/>
          <w:sz w:val="26"/>
        </w:rPr>
        <w:t>в</w:t>
      </w:r>
      <w:r>
        <w:rPr>
          <w:i/>
          <w:spacing w:val="-62"/>
          <w:sz w:val="26"/>
        </w:rPr>
        <w:t xml:space="preserve"> </w:t>
      </w:r>
      <w:r>
        <w:rPr>
          <w:i/>
          <w:sz w:val="26"/>
        </w:rPr>
        <w:t>современных</w:t>
      </w:r>
      <w:r>
        <w:rPr>
          <w:i/>
          <w:spacing w:val="-1"/>
          <w:sz w:val="26"/>
        </w:rPr>
        <w:t xml:space="preserve"> </w:t>
      </w:r>
      <w:r>
        <w:rPr>
          <w:i/>
          <w:sz w:val="26"/>
        </w:rPr>
        <w:t>международных</w:t>
      </w:r>
      <w:r>
        <w:rPr>
          <w:i/>
          <w:spacing w:val="1"/>
          <w:sz w:val="26"/>
        </w:rPr>
        <w:t xml:space="preserve"> </w:t>
      </w:r>
      <w:r>
        <w:rPr>
          <w:i/>
          <w:sz w:val="26"/>
        </w:rPr>
        <w:t>отношениях;</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анализировать</w:t>
      </w:r>
      <w:r>
        <w:rPr>
          <w:i/>
          <w:spacing w:val="-5"/>
          <w:sz w:val="26"/>
        </w:rPr>
        <w:t xml:space="preserve"> </w:t>
      </w:r>
      <w:r>
        <w:rPr>
          <w:i/>
          <w:sz w:val="26"/>
        </w:rPr>
        <w:t>институт</w:t>
      </w:r>
      <w:r>
        <w:rPr>
          <w:i/>
          <w:spacing w:val="-2"/>
          <w:sz w:val="26"/>
        </w:rPr>
        <w:t xml:space="preserve"> </w:t>
      </w:r>
      <w:r>
        <w:rPr>
          <w:i/>
          <w:sz w:val="26"/>
        </w:rPr>
        <w:t>международно-правового</w:t>
      </w:r>
      <w:r>
        <w:rPr>
          <w:i/>
          <w:spacing w:val="-3"/>
          <w:sz w:val="26"/>
        </w:rPr>
        <w:t xml:space="preserve"> </w:t>
      </w:r>
      <w:r>
        <w:rPr>
          <w:i/>
          <w:sz w:val="26"/>
        </w:rPr>
        <w:t>признания;</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выявлять</w:t>
      </w:r>
      <w:r>
        <w:rPr>
          <w:i/>
          <w:spacing w:val="-7"/>
          <w:sz w:val="26"/>
        </w:rPr>
        <w:t xml:space="preserve"> </w:t>
      </w:r>
      <w:r>
        <w:rPr>
          <w:i/>
          <w:sz w:val="26"/>
        </w:rPr>
        <w:t>особенности</w:t>
      </w:r>
      <w:r>
        <w:rPr>
          <w:i/>
          <w:spacing w:val="-5"/>
          <w:sz w:val="26"/>
        </w:rPr>
        <w:t xml:space="preserve"> </w:t>
      </w:r>
      <w:r>
        <w:rPr>
          <w:i/>
          <w:sz w:val="26"/>
        </w:rPr>
        <w:t>международно-правовой</w:t>
      </w:r>
      <w:r>
        <w:rPr>
          <w:i/>
          <w:spacing w:val="-6"/>
          <w:sz w:val="26"/>
        </w:rPr>
        <w:t xml:space="preserve"> </w:t>
      </w:r>
      <w:r>
        <w:rPr>
          <w:i/>
          <w:sz w:val="26"/>
        </w:rPr>
        <w:t>ответственности;</w:t>
      </w:r>
    </w:p>
    <w:p w:rsidR="00B15A17" w:rsidRDefault="00F034A4" w:rsidP="005E6B29">
      <w:pPr>
        <w:pStyle w:val="ac"/>
        <w:numPr>
          <w:ilvl w:val="1"/>
          <w:numId w:val="97"/>
        </w:numPr>
        <w:tabs>
          <w:tab w:val="left" w:pos="961"/>
          <w:tab w:val="left" w:pos="962"/>
          <w:tab w:val="left" w:pos="2247"/>
          <w:tab w:val="left" w:pos="3498"/>
          <w:tab w:val="left" w:pos="6510"/>
          <w:tab w:val="left" w:pos="7401"/>
          <w:tab w:val="left" w:pos="9189"/>
        </w:tabs>
        <w:spacing w:before="1"/>
        <w:ind w:right="307" w:firstLine="283"/>
        <w:jc w:val="left"/>
        <w:rPr>
          <w:i/>
          <w:sz w:val="26"/>
        </w:rPr>
      </w:pPr>
      <w:r>
        <w:rPr>
          <w:i/>
          <w:sz w:val="26"/>
        </w:rPr>
        <w:t>выделять</w:t>
      </w:r>
      <w:r>
        <w:rPr>
          <w:i/>
          <w:sz w:val="26"/>
        </w:rPr>
        <w:tab/>
        <w:t>основные</w:t>
      </w:r>
      <w:r>
        <w:rPr>
          <w:i/>
          <w:sz w:val="26"/>
        </w:rPr>
        <w:tab/>
        <w:t>международно-правовые</w:t>
      </w:r>
      <w:r>
        <w:rPr>
          <w:i/>
          <w:sz w:val="26"/>
        </w:rPr>
        <w:tab/>
        <w:t>акты,</w:t>
      </w:r>
      <w:r>
        <w:rPr>
          <w:i/>
          <w:sz w:val="26"/>
        </w:rPr>
        <w:tab/>
        <w:t>регулирующие</w:t>
      </w:r>
      <w:r>
        <w:rPr>
          <w:i/>
          <w:sz w:val="26"/>
        </w:rPr>
        <w:tab/>
      </w:r>
      <w:r>
        <w:rPr>
          <w:i/>
          <w:spacing w:val="-1"/>
          <w:sz w:val="26"/>
        </w:rPr>
        <w:t>отношения</w:t>
      </w:r>
      <w:r>
        <w:rPr>
          <w:i/>
          <w:spacing w:val="-62"/>
          <w:sz w:val="26"/>
        </w:rPr>
        <w:t xml:space="preserve"> </w:t>
      </w:r>
      <w:r>
        <w:rPr>
          <w:i/>
          <w:sz w:val="26"/>
        </w:rPr>
        <w:t>государств в рамках</w:t>
      </w:r>
      <w:r>
        <w:rPr>
          <w:i/>
          <w:spacing w:val="1"/>
          <w:sz w:val="26"/>
        </w:rPr>
        <w:t xml:space="preserve"> </w:t>
      </w:r>
      <w:r>
        <w:rPr>
          <w:i/>
          <w:sz w:val="26"/>
        </w:rPr>
        <w:t>международного</w:t>
      </w:r>
      <w:r>
        <w:rPr>
          <w:i/>
          <w:spacing w:val="2"/>
          <w:sz w:val="26"/>
        </w:rPr>
        <w:t xml:space="preserve"> </w:t>
      </w:r>
      <w:r>
        <w:rPr>
          <w:i/>
          <w:sz w:val="26"/>
        </w:rPr>
        <w:t>гуманитарного права;</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оценивать</w:t>
      </w:r>
      <w:r>
        <w:rPr>
          <w:i/>
          <w:spacing w:val="10"/>
          <w:sz w:val="26"/>
        </w:rPr>
        <w:t xml:space="preserve"> </w:t>
      </w:r>
      <w:r>
        <w:rPr>
          <w:i/>
          <w:sz w:val="26"/>
        </w:rPr>
        <w:t>роль</w:t>
      </w:r>
      <w:r>
        <w:rPr>
          <w:i/>
          <w:spacing w:val="11"/>
          <w:sz w:val="26"/>
        </w:rPr>
        <w:t xml:space="preserve"> </w:t>
      </w:r>
      <w:r>
        <w:rPr>
          <w:i/>
          <w:sz w:val="26"/>
        </w:rPr>
        <w:t>неправительственных</w:t>
      </w:r>
      <w:r>
        <w:rPr>
          <w:i/>
          <w:spacing w:val="12"/>
          <w:sz w:val="26"/>
        </w:rPr>
        <w:t xml:space="preserve"> </w:t>
      </w:r>
      <w:r>
        <w:rPr>
          <w:i/>
          <w:sz w:val="26"/>
        </w:rPr>
        <w:t>организаций</w:t>
      </w:r>
      <w:r>
        <w:rPr>
          <w:i/>
          <w:spacing w:val="10"/>
          <w:sz w:val="26"/>
        </w:rPr>
        <w:t xml:space="preserve"> </w:t>
      </w:r>
      <w:r>
        <w:rPr>
          <w:i/>
          <w:sz w:val="26"/>
        </w:rPr>
        <w:t>в</w:t>
      </w:r>
      <w:r>
        <w:rPr>
          <w:i/>
          <w:spacing w:val="11"/>
          <w:sz w:val="26"/>
        </w:rPr>
        <w:t xml:space="preserve"> </w:t>
      </w:r>
      <w:r>
        <w:rPr>
          <w:i/>
          <w:sz w:val="26"/>
        </w:rPr>
        <w:t>деятельности</w:t>
      </w:r>
      <w:r>
        <w:rPr>
          <w:i/>
          <w:spacing w:val="12"/>
          <w:sz w:val="26"/>
        </w:rPr>
        <w:t xml:space="preserve"> </w:t>
      </w:r>
      <w:r>
        <w:rPr>
          <w:i/>
          <w:sz w:val="26"/>
        </w:rPr>
        <w:t>по</w:t>
      </w:r>
      <w:r>
        <w:rPr>
          <w:i/>
          <w:spacing w:val="10"/>
          <w:sz w:val="26"/>
        </w:rPr>
        <w:t xml:space="preserve"> </w:t>
      </w:r>
      <w:r>
        <w:rPr>
          <w:i/>
          <w:sz w:val="26"/>
        </w:rPr>
        <w:t>защите</w:t>
      </w:r>
      <w:r>
        <w:rPr>
          <w:i/>
          <w:spacing w:val="11"/>
          <w:sz w:val="26"/>
        </w:rPr>
        <w:t xml:space="preserve"> </w:t>
      </w:r>
      <w:r>
        <w:rPr>
          <w:i/>
          <w:sz w:val="26"/>
        </w:rPr>
        <w:t>прав</w:t>
      </w:r>
      <w:r>
        <w:rPr>
          <w:i/>
          <w:spacing w:val="-62"/>
          <w:sz w:val="26"/>
        </w:rPr>
        <w:t xml:space="preserve"> </w:t>
      </w:r>
      <w:r>
        <w:rPr>
          <w:i/>
          <w:sz w:val="26"/>
        </w:rPr>
        <w:t>человека</w:t>
      </w:r>
      <w:r>
        <w:rPr>
          <w:i/>
          <w:spacing w:val="-1"/>
          <w:sz w:val="26"/>
        </w:rPr>
        <w:t xml:space="preserve"> </w:t>
      </w:r>
      <w:r>
        <w:rPr>
          <w:i/>
          <w:sz w:val="26"/>
        </w:rPr>
        <w:t>в условиях военного</w:t>
      </w:r>
      <w:r>
        <w:rPr>
          <w:i/>
          <w:spacing w:val="1"/>
          <w:sz w:val="26"/>
        </w:rPr>
        <w:t xml:space="preserve"> </w:t>
      </w:r>
      <w:r>
        <w:rPr>
          <w:i/>
          <w:sz w:val="26"/>
        </w:rPr>
        <w:t>времени;</w:t>
      </w:r>
    </w:p>
    <w:p w:rsidR="00B15A17" w:rsidRDefault="00F034A4" w:rsidP="005E6B29">
      <w:pPr>
        <w:pStyle w:val="ac"/>
        <w:numPr>
          <w:ilvl w:val="1"/>
          <w:numId w:val="97"/>
        </w:numPr>
        <w:tabs>
          <w:tab w:val="left" w:pos="961"/>
          <w:tab w:val="left" w:pos="962"/>
        </w:tabs>
        <w:ind w:right="305" w:firstLine="283"/>
        <w:jc w:val="left"/>
        <w:rPr>
          <w:i/>
          <w:sz w:val="26"/>
        </w:rPr>
      </w:pPr>
      <w:r>
        <w:rPr>
          <w:i/>
          <w:sz w:val="26"/>
        </w:rPr>
        <w:t>формулировать</w:t>
      </w:r>
      <w:r>
        <w:rPr>
          <w:i/>
          <w:spacing w:val="36"/>
          <w:sz w:val="26"/>
        </w:rPr>
        <w:t xml:space="preserve"> </w:t>
      </w:r>
      <w:r>
        <w:rPr>
          <w:i/>
          <w:sz w:val="26"/>
        </w:rPr>
        <w:t>особенности</w:t>
      </w:r>
      <w:r>
        <w:rPr>
          <w:i/>
          <w:spacing w:val="37"/>
          <w:sz w:val="26"/>
        </w:rPr>
        <w:t xml:space="preserve"> </w:t>
      </w:r>
      <w:r>
        <w:rPr>
          <w:i/>
          <w:sz w:val="26"/>
        </w:rPr>
        <w:t>страхования</w:t>
      </w:r>
      <w:r>
        <w:rPr>
          <w:i/>
          <w:spacing w:val="35"/>
          <w:sz w:val="26"/>
        </w:rPr>
        <w:t xml:space="preserve"> </w:t>
      </w:r>
      <w:r>
        <w:rPr>
          <w:i/>
          <w:sz w:val="26"/>
        </w:rPr>
        <w:t>в</w:t>
      </w:r>
      <w:r>
        <w:rPr>
          <w:i/>
          <w:spacing w:val="36"/>
          <w:sz w:val="26"/>
        </w:rPr>
        <w:t xml:space="preserve"> </w:t>
      </w:r>
      <w:r>
        <w:rPr>
          <w:i/>
          <w:sz w:val="26"/>
        </w:rPr>
        <w:t>Российской</w:t>
      </w:r>
      <w:r>
        <w:rPr>
          <w:i/>
          <w:spacing w:val="36"/>
          <w:sz w:val="26"/>
        </w:rPr>
        <w:t xml:space="preserve"> </w:t>
      </w:r>
      <w:r>
        <w:rPr>
          <w:i/>
          <w:sz w:val="26"/>
        </w:rPr>
        <w:t>Федерации,</w:t>
      </w:r>
      <w:r>
        <w:rPr>
          <w:i/>
          <w:spacing w:val="36"/>
          <w:sz w:val="26"/>
        </w:rPr>
        <w:t xml:space="preserve"> </w:t>
      </w:r>
      <w:r>
        <w:rPr>
          <w:i/>
          <w:sz w:val="26"/>
        </w:rPr>
        <w:t>различать</w:t>
      </w:r>
      <w:r>
        <w:rPr>
          <w:i/>
          <w:spacing w:val="-62"/>
          <w:sz w:val="26"/>
        </w:rPr>
        <w:t xml:space="preserve"> </w:t>
      </w:r>
      <w:r>
        <w:rPr>
          <w:i/>
          <w:sz w:val="26"/>
        </w:rPr>
        <w:t>виды</w:t>
      </w:r>
      <w:r>
        <w:rPr>
          <w:i/>
          <w:spacing w:val="-1"/>
          <w:sz w:val="26"/>
        </w:rPr>
        <w:t xml:space="preserve"> </w:t>
      </w:r>
      <w:r>
        <w:rPr>
          <w:i/>
          <w:sz w:val="26"/>
        </w:rPr>
        <w:t>страхования;</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различать опеку</w:t>
      </w:r>
      <w:r>
        <w:rPr>
          <w:i/>
          <w:spacing w:val="-1"/>
          <w:sz w:val="26"/>
        </w:rPr>
        <w:t xml:space="preserve"> </w:t>
      </w:r>
      <w:r>
        <w:rPr>
          <w:i/>
          <w:sz w:val="26"/>
        </w:rPr>
        <w:t>и</w:t>
      </w:r>
      <w:r>
        <w:rPr>
          <w:i/>
          <w:spacing w:val="-3"/>
          <w:sz w:val="26"/>
        </w:rPr>
        <w:t xml:space="preserve"> </w:t>
      </w:r>
      <w:r>
        <w:rPr>
          <w:i/>
          <w:sz w:val="26"/>
        </w:rPr>
        <w:t>попечительство;</w:t>
      </w:r>
    </w:p>
    <w:p w:rsidR="00B15A17" w:rsidRDefault="00F034A4" w:rsidP="005E6B29">
      <w:pPr>
        <w:pStyle w:val="ac"/>
        <w:numPr>
          <w:ilvl w:val="1"/>
          <w:numId w:val="97"/>
        </w:numPr>
        <w:tabs>
          <w:tab w:val="left" w:pos="961"/>
          <w:tab w:val="left" w:pos="962"/>
          <w:tab w:val="left" w:pos="2302"/>
          <w:tab w:val="left" w:pos="3570"/>
          <w:tab w:val="left" w:pos="5366"/>
          <w:tab w:val="left" w:pos="6765"/>
          <w:tab w:val="left" w:pos="8337"/>
          <w:tab w:val="left" w:pos="9645"/>
        </w:tabs>
        <w:spacing w:before="1"/>
        <w:ind w:right="305" w:firstLine="283"/>
        <w:jc w:val="left"/>
        <w:rPr>
          <w:i/>
          <w:sz w:val="26"/>
        </w:rPr>
      </w:pPr>
      <w:r>
        <w:rPr>
          <w:i/>
          <w:sz w:val="26"/>
        </w:rPr>
        <w:t>находить</w:t>
      </w:r>
      <w:r>
        <w:rPr>
          <w:i/>
          <w:sz w:val="26"/>
        </w:rPr>
        <w:tab/>
        <w:t>наиболее</w:t>
      </w:r>
      <w:r>
        <w:rPr>
          <w:i/>
          <w:sz w:val="26"/>
        </w:rPr>
        <w:tab/>
        <w:t>оптимальные</w:t>
      </w:r>
      <w:r>
        <w:rPr>
          <w:i/>
          <w:sz w:val="26"/>
        </w:rPr>
        <w:tab/>
        <w:t>варианты</w:t>
      </w:r>
      <w:r>
        <w:rPr>
          <w:i/>
          <w:sz w:val="26"/>
        </w:rPr>
        <w:tab/>
        <w:t>разрешения</w:t>
      </w:r>
      <w:r>
        <w:rPr>
          <w:i/>
          <w:sz w:val="26"/>
        </w:rPr>
        <w:tab/>
        <w:t>правовых</w:t>
      </w:r>
      <w:r>
        <w:rPr>
          <w:i/>
          <w:sz w:val="26"/>
        </w:rPr>
        <w:tab/>
      </w:r>
      <w:r>
        <w:rPr>
          <w:i/>
          <w:spacing w:val="-1"/>
          <w:sz w:val="26"/>
        </w:rPr>
        <w:t>споров,</w:t>
      </w:r>
      <w:r>
        <w:rPr>
          <w:i/>
          <w:spacing w:val="-62"/>
          <w:sz w:val="26"/>
        </w:rPr>
        <w:t xml:space="preserve"> </w:t>
      </w:r>
      <w:r>
        <w:rPr>
          <w:i/>
          <w:sz w:val="26"/>
        </w:rPr>
        <w:t>возникающих в процессе</w:t>
      </w:r>
      <w:r>
        <w:rPr>
          <w:i/>
          <w:spacing w:val="1"/>
          <w:sz w:val="26"/>
        </w:rPr>
        <w:t xml:space="preserve"> </w:t>
      </w:r>
      <w:r>
        <w:rPr>
          <w:i/>
          <w:sz w:val="26"/>
        </w:rPr>
        <w:t>трудовой деятельности;</w:t>
      </w:r>
    </w:p>
    <w:p w:rsidR="00B15A17" w:rsidRDefault="00F034A4" w:rsidP="005E6B29">
      <w:pPr>
        <w:pStyle w:val="ac"/>
        <w:numPr>
          <w:ilvl w:val="1"/>
          <w:numId w:val="97"/>
        </w:numPr>
        <w:tabs>
          <w:tab w:val="left" w:pos="961"/>
          <w:tab w:val="left" w:pos="962"/>
          <w:tab w:val="left" w:pos="2468"/>
          <w:tab w:val="left" w:pos="4331"/>
          <w:tab w:val="left" w:pos="5101"/>
          <w:tab w:val="left" w:pos="6738"/>
          <w:tab w:val="left" w:pos="7586"/>
          <w:tab w:val="left" w:pos="7915"/>
          <w:tab w:val="left" w:pos="9456"/>
        </w:tabs>
        <w:ind w:right="305" w:firstLine="283"/>
        <w:jc w:val="left"/>
        <w:rPr>
          <w:i/>
          <w:sz w:val="26"/>
        </w:rPr>
      </w:pPr>
      <w:r>
        <w:rPr>
          <w:i/>
          <w:sz w:val="26"/>
        </w:rPr>
        <w:t>определять</w:t>
      </w:r>
      <w:r>
        <w:rPr>
          <w:i/>
          <w:sz w:val="26"/>
        </w:rPr>
        <w:tab/>
        <w:t>применимость</w:t>
      </w:r>
      <w:r>
        <w:rPr>
          <w:i/>
          <w:sz w:val="26"/>
        </w:rPr>
        <w:tab/>
        <w:t>норм</w:t>
      </w:r>
      <w:r>
        <w:rPr>
          <w:i/>
          <w:sz w:val="26"/>
        </w:rPr>
        <w:tab/>
        <w:t>финансового</w:t>
      </w:r>
      <w:r>
        <w:rPr>
          <w:i/>
          <w:sz w:val="26"/>
        </w:rPr>
        <w:tab/>
        <w:t>права</w:t>
      </w:r>
      <w:r>
        <w:rPr>
          <w:i/>
          <w:sz w:val="26"/>
        </w:rPr>
        <w:tab/>
        <w:t>в</w:t>
      </w:r>
      <w:r>
        <w:rPr>
          <w:i/>
          <w:sz w:val="26"/>
        </w:rPr>
        <w:tab/>
        <w:t>конкретной</w:t>
      </w:r>
      <w:r>
        <w:rPr>
          <w:i/>
          <w:sz w:val="26"/>
        </w:rPr>
        <w:tab/>
      </w:r>
      <w:r>
        <w:rPr>
          <w:i/>
          <w:spacing w:val="-1"/>
          <w:sz w:val="26"/>
        </w:rPr>
        <w:t>правовой</w:t>
      </w:r>
      <w:r>
        <w:rPr>
          <w:i/>
          <w:spacing w:val="-62"/>
          <w:sz w:val="26"/>
        </w:rPr>
        <w:t xml:space="preserve"> </w:t>
      </w:r>
      <w:r>
        <w:rPr>
          <w:i/>
          <w:sz w:val="26"/>
        </w:rPr>
        <w:t>ситуации;</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характеризовать</w:t>
      </w:r>
      <w:r>
        <w:rPr>
          <w:i/>
          <w:spacing w:val="9"/>
          <w:sz w:val="26"/>
        </w:rPr>
        <w:t xml:space="preserve"> </w:t>
      </w:r>
      <w:r>
        <w:rPr>
          <w:i/>
          <w:sz w:val="26"/>
        </w:rPr>
        <w:t>аудит</w:t>
      </w:r>
      <w:r>
        <w:rPr>
          <w:i/>
          <w:spacing w:val="9"/>
          <w:sz w:val="26"/>
        </w:rPr>
        <w:t xml:space="preserve"> </w:t>
      </w:r>
      <w:r>
        <w:rPr>
          <w:i/>
          <w:sz w:val="26"/>
        </w:rPr>
        <w:t>как</w:t>
      </w:r>
      <w:r>
        <w:rPr>
          <w:i/>
          <w:spacing w:val="10"/>
          <w:sz w:val="26"/>
        </w:rPr>
        <w:t xml:space="preserve"> </w:t>
      </w:r>
      <w:r>
        <w:rPr>
          <w:i/>
          <w:sz w:val="26"/>
        </w:rPr>
        <w:t>деятельность</w:t>
      </w:r>
      <w:r>
        <w:rPr>
          <w:i/>
          <w:spacing w:val="9"/>
          <w:sz w:val="26"/>
        </w:rPr>
        <w:t xml:space="preserve"> </w:t>
      </w:r>
      <w:r>
        <w:rPr>
          <w:i/>
          <w:sz w:val="26"/>
        </w:rPr>
        <w:t>по</w:t>
      </w:r>
      <w:r>
        <w:rPr>
          <w:i/>
          <w:spacing w:val="8"/>
          <w:sz w:val="26"/>
        </w:rPr>
        <w:t xml:space="preserve"> </w:t>
      </w:r>
      <w:r>
        <w:rPr>
          <w:i/>
          <w:sz w:val="26"/>
        </w:rPr>
        <w:t>проведению</w:t>
      </w:r>
      <w:r>
        <w:rPr>
          <w:i/>
          <w:spacing w:val="9"/>
          <w:sz w:val="26"/>
        </w:rPr>
        <w:t xml:space="preserve"> </w:t>
      </w:r>
      <w:r>
        <w:rPr>
          <w:i/>
          <w:sz w:val="26"/>
        </w:rPr>
        <w:t>проверки</w:t>
      </w:r>
      <w:r>
        <w:rPr>
          <w:i/>
          <w:spacing w:val="9"/>
          <w:sz w:val="26"/>
        </w:rPr>
        <w:t xml:space="preserve"> </w:t>
      </w:r>
      <w:r>
        <w:rPr>
          <w:i/>
          <w:sz w:val="26"/>
        </w:rPr>
        <w:t>финансовой</w:t>
      </w:r>
      <w:r>
        <w:rPr>
          <w:i/>
          <w:spacing w:val="-62"/>
          <w:sz w:val="26"/>
        </w:rPr>
        <w:t xml:space="preserve"> </w:t>
      </w:r>
      <w:r>
        <w:rPr>
          <w:i/>
          <w:sz w:val="26"/>
        </w:rPr>
        <w:t>отчетности;</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определять</w:t>
      </w:r>
      <w:r>
        <w:rPr>
          <w:i/>
          <w:spacing w:val="-4"/>
          <w:sz w:val="26"/>
        </w:rPr>
        <w:t xml:space="preserve"> </w:t>
      </w:r>
      <w:r>
        <w:rPr>
          <w:i/>
          <w:sz w:val="26"/>
        </w:rPr>
        <w:t>судебную</w:t>
      </w:r>
      <w:r>
        <w:rPr>
          <w:i/>
          <w:spacing w:val="-1"/>
          <w:sz w:val="26"/>
        </w:rPr>
        <w:t xml:space="preserve"> </w:t>
      </w:r>
      <w:r>
        <w:rPr>
          <w:i/>
          <w:sz w:val="26"/>
        </w:rPr>
        <w:t>компетенцию,</w:t>
      </w:r>
      <w:r>
        <w:rPr>
          <w:i/>
          <w:spacing w:val="-4"/>
          <w:sz w:val="26"/>
        </w:rPr>
        <w:t xml:space="preserve"> </w:t>
      </w:r>
      <w:r>
        <w:rPr>
          <w:i/>
          <w:sz w:val="26"/>
        </w:rPr>
        <w:t>стратегию</w:t>
      </w:r>
      <w:r>
        <w:rPr>
          <w:i/>
          <w:spacing w:val="-3"/>
          <w:sz w:val="26"/>
        </w:rPr>
        <w:t xml:space="preserve"> </w:t>
      </w:r>
      <w:r>
        <w:rPr>
          <w:i/>
          <w:sz w:val="26"/>
        </w:rPr>
        <w:t>и</w:t>
      </w:r>
      <w:r>
        <w:rPr>
          <w:i/>
          <w:spacing w:val="-1"/>
          <w:sz w:val="26"/>
        </w:rPr>
        <w:t xml:space="preserve"> </w:t>
      </w:r>
      <w:r>
        <w:rPr>
          <w:i/>
          <w:sz w:val="26"/>
        </w:rPr>
        <w:t>тактику</w:t>
      </w:r>
      <w:r>
        <w:rPr>
          <w:i/>
          <w:spacing w:val="-2"/>
          <w:sz w:val="26"/>
        </w:rPr>
        <w:t xml:space="preserve"> </w:t>
      </w:r>
      <w:r>
        <w:rPr>
          <w:i/>
          <w:sz w:val="26"/>
        </w:rPr>
        <w:t>ведения</w:t>
      </w:r>
      <w:r>
        <w:rPr>
          <w:i/>
          <w:spacing w:val="-3"/>
          <w:sz w:val="26"/>
        </w:rPr>
        <w:t xml:space="preserve"> </w:t>
      </w:r>
      <w:r>
        <w:rPr>
          <w:i/>
          <w:sz w:val="26"/>
        </w:rPr>
        <w:t>процесса.</w:t>
      </w:r>
    </w:p>
    <w:p w:rsidR="00B15A17" w:rsidRDefault="00B15A17">
      <w:pPr>
        <w:pStyle w:val="a8"/>
        <w:spacing w:before="8"/>
        <w:ind w:left="0"/>
        <w:jc w:val="left"/>
        <w:rPr>
          <w:i/>
        </w:rPr>
      </w:pPr>
    </w:p>
    <w:p w:rsidR="00B15A17" w:rsidRDefault="00F034A4" w:rsidP="005E6B29">
      <w:pPr>
        <w:pStyle w:val="ac"/>
        <w:numPr>
          <w:ilvl w:val="3"/>
          <w:numId w:val="106"/>
        </w:numPr>
        <w:tabs>
          <w:tab w:val="left" w:pos="1739"/>
        </w:tabs>
        <w:spacing w:before="1" w:line="298" w:lineRule="exact"/>
        <w:jc w:val="left"/>
        <w:rPr>
          <w:b/>
          <w:sz w:val="26"/>
        </w:rPr>
      </w:pPr>
      <w:r>
        <w:rPr>
          <w:b/>
          <w:sz w:val="26"/>
        </w:rPr>
        <w:t>Обществознание</w:t>
      </w:r>
    </w:p>
    <w:p w:rsidR="00B15A17" w:rsidRDefault="00F034A4">
      <w:pPr>
        <w:tabs>
          <w:tab w:val="left" w:pos="1345"/>
          <w:tab w:val="left" w:pos="2836"/>
          <w:tab w:val="left" w:pos="4131"/>
          <w:tab w:val="left" w:pos="5392"/>
          <w:tab w:val="left" w:pos="6697"/>
          <w:tab w:val="left" w:pos="9148"/>
          <w:tab w:val="left" w:pos="9638"/>
        </w:tabs>
        <w:ind w:left="252" w:right="315" w:firstLine="708"/>
        <w:rPr>
          <w:b/>
          <w:sz w:val="26"/>
        </w:rPr>
      </w:pPr>
      <w:r>
        <w:rPr>
          <w:b/>
          <w:sz w:val="26"/>
        </w:rPr>
        <w:t>В</w:t>
      </w:r>
      <w:r>
        <w:rPr>
          <w:b/>
          <w:sz w:val="26"/>
        </w:rPr>
        <w:tab/>
        <w:t>результате</w:t>
      </w:r>
      <w:r>
        <w:rPr>
          <w:b/>
          <w:sz w:val="26"/>
        </w:rPr>
        <w:tab/>
        <w:t>изучения</w:t>
      </w:r>
      <w:r>
        <w:rPr>
          <w:b/>
          <w:sz w:val="26"/>
        </w:rPr>
        <w:tab/>
        <w:t>учебного</w:t>
      </w:r>
      <w:r>
        <w:rPr>
          <w:b/>
          <w:sz w:val="26"/>
        </w:rPr>
        <w:tab/>
        <w:t>предмета</w:t>
      </w:r>
      <w:r>
        <w:rPr>
          <w:b/>
          <w:sz w:val="26"/>
        </w:rPr>
        <w:tab/>
        <w:t>«Обществознание»</w:t>
      </w:r>
      <w:r>
        <w:rPr>
          <w:b/>
          <w:sz w:val="26"/>
        </w:rPr>
        <w:tab/>
        <w:t>на</w:t>
      </w:r>
      <w:r>
        <w:rPr>
          <w:b/>
          <w:sz w:val="26"/>
        </w:rPr>
        <w:tab/>
      </w:r>
      <w:r>
        <w:rPr>
          <w:b/>
          <w:spacing w:val="-1"/>
          <w:sz w:val="26"/>
        </w:rPr>
        <w:t>уровне</w:t>
      </w:r>
      <w:r>
        <w:rPr>
          <w:b/>
          <w:spacing w:val="-62"/>
          <w:sz w:val="26"/>
        </w:rPr>
        <w:t xml:space="preserve"> </w:t>
      </w:r>
      <w:r>
        <w:rPr>
          <w:b/>
          <w:sz w:val="26"/>
        </w:rPr>
        <w:t>среднего</w:t>
      </w:r>
      <w:r>
        <w:rPr>
          <w:b/>
          <w:spacing w:val="-2"/>
          <w:sz w:val="26"/>
        </w:rPr>
        <w:t xml:space="preserve"> </w:t>
      </w:r>
      <w:r>
        <w:rPr>
          <w:b/>
          <w:sz w:val="26"/>
        </w:rPr>
        <w:t>общего</w:t>
      </w:r>
      <w:r>
        <w:rPr>
          <w:b/>
          <w:spacing w:val="1"/>
          <w:sz w:val="26"/>
        </w:rPr>
        <w:t xml:space="preserve"> </w:t>
      </w:r>
      <w:r>
        <w:rPr>
          <w:b/>
          <w:sz w:val="26"/>
        </w:rPr>
        <w:t>образования:</w:t>
      </w:r>
    </w:p>
    <w:p w:rsidR="00B15A17" w:rsidRDefault="00F034A4">
      <w:pPr>
        <w:spacing w:line="299"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pPr>
        <w:spacing w:line="295" w:lineRule="exact"/>
        <w:ind w:left="961"/>
        <w:rPr>
          <w:b/>
          <w:sz w:val="26"/>
        </w:rPr>
      </w:pPr>
      <w:r>
        <w:rPr>
          <w:b/>
          <w:sz w:val="26"/>
        </w:rPr>
        <w:t>Человек.</w:t>
      </w:r>
      <w:r>
        <w:rPr>
          <w:b/>
          <w:spacing w:val="-5"/>
          <w:sz w:val="26"/>
        </w:rPr>
        <w:t xml:space="preserve"> </w:t>
      </w:r>
      <w:r>
        <w:rPr>
          <w:b/>
          <w:sz w:val="26"/>
        </w:rPr>
        <w:t>Человек</w:t>
      </w:r>
      <w:r>
        <w:rPr>
          <w:b/>
          <w:spacing w:val="-3"/>
          <w:sz w:val="26"/>
        </w:rPr>
        <w:t xml:space="preserve"> </w:t>
      </w:r>
      <w:r>
        <w:rPr>
          <w:b/>
          <w:sz w:val="26"/>
        </w:rPr>
        <w:t>в</w:t>
      </w:r>
      <w:r>
        <w:rPr>
          <w:b/>
          <w:spacing w:val="-2"/>
          <w:sz w:val="26"/>
        </w:rPr>
        <w:t xml:space="preserve"> </w:t>
      </w:r>
      <w:r>
        <w:rPr>
          <w:b/>
          <w:sz w:val="26"/>
        </w:rPr>
        <w:t>системе</w:t>
      </w:r>
      <w:r>
        <w:rPr>
          <w:b/>
          <w:spacing w:val="-5"/>
          <w:sz w:val="26"/>
        </w:rPr>
        <w:t xml:space="preserve"> </w:t>
      </w:r>
      <w:r>
        <w:rPr>
          <w:b/>
          <w:sz w:val="26"/>
        </w:rPr>
        <w:t>общественных</w:t>
      </w:r>
      <w:r>
        <w:rPr>
          <w:b/>
          <w:spacing w:val="-2"/>
          <w:sz w:val="26"/>
        </w:rPr>
        <w:t xml:space="preserve"> </w:t>
      </w:r>
      <w:r>
        <w:rPr>
          <w:b/>
          <w:sz w:val="26"/>
        </w:rPr>
        <w:t>отношений</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Выделять</w:t>
      </w:r>
      <w:r>
        <w:rPr>
          <w:spacing w:val="-4"/>
          <w:sz w:val="26"/>
        </w:rPr>
        <w:t xml:space="preserve"> </w:t>
      </w:r>
      <w:r>
        <w:rPr>
          <w:sz w:val="26"/>
        </w:rPr>
        <w:t>черты</w:t>
      </w:r>
      <w:r>
        <w:rPr>
          <w:spacing w:val="-1"/>
          <w:sz w:val="26"/>
        </w:rPr>
        <w:t xml:space="preserve"> </w:t>
      </w:r>
      <w:r>
        <w:rPr>
          <w:sz w:val="26"/>
        </w:rPr>
        <w:t>социальной</w:t>
      </w:r>
      <w:r>
        <w:rPr>
          <w:spacing w:val="-2"/>
          <w:sz w:val="26"/>
        </w:rPr>
        <w:t xml:space="preserve"> </w:t>
      </w:r>
      <w:r>
        <w:rPr>
          <w:sz w:val="26"/>
        </w:rPr>
        <w:t>сущности</w:t>
      </w:r>
      <w:r>
        <w:rPr>
          <w:spacing w:val="1"/>
          <w:sz w:val="26"/>
        </w:rPr>
        <w:t xml:space="preserve"> </w:t>
      </w:r>
      <w:r>
        <w:rPr>
          <w:sz w:val="26"/>
        </w:rPr>
        <w:t>человека;</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определять</w:t>
      </w:r>
      <w:r>
        <w:rPr>
          <w:spacing w:val="-1"/>
          <w:sz w:val="26"/>
        </w:rPr>
        <w:t xml:space="preserve"> </w:t>
      </w:r>
      <w:r>
        <w:rPr>
          <w:sz w:val="26"/>
        </w:rPr>
        <w:t>роль</w:t>
      </w:r>
      <w:r>
        <w:rPr>
          <w:spacing w:val="-2"/>
          <w:sz w:val="26"/>
        </w:rPr>
        <w:t xml:space="preserve"> </w:t>
      </w:r>
      <w:r>
        <w:rPr>
          <w:sz w:val="26"/>
        </w:rPr>
        <w:t>духовных</w:t>
      </w:r>
      <w:r>
        <w:rPr>
          <w:spacing w:val="-1"/>
          <w:sz w:val="26"/>
        </w:rPr>
        <w:t xml:space="preserve"> </w:t>
      </w:r>
      <w:r>
        <w:rPr>
          <w:sz w:val="26"/>
        </w:rPr>
        <w:t>ценностей</w:t>
      </w:r>
      <w:r>
        <w:rPr>
          <w:spacing w:val="-2"/>
          <w:sz w:val="26"/>
        </w:rPr>
        <w:t xml:space="preserve"> </w:t>
      </w:r>
      <w:r>
        <w:rPr>
          <w:sz w:val="26"/>
        </w:rPr>
        <w:t>в</w:t>
      </w:r>
      <w:r>
        <w:rPr>
          <w:spacing w:val="-2"/>
          <w:sz w:val="26"/>
        </w:rPr>
        <w:t xml:space="preserve"> </w:t>
      </w:r>
      <w:r>
        <w:rPr>
          <w:sz w:val="26"/>
        </w:rPr>
        <w:t>обществе;</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распознавать</w:t>
      </w:r>
      <w:r>
        <w:rPr>
          <w:spacing w:val="-3"/>
          <w:sz w:val="26"/>
        </w:rPr>
        <w:t xml:space="preserve"> </w:t>
      </w:r>
      <w:r>
        <w:rPr>
          <w:sz w:val="26"/>
        </w:rPr>
        <w:t>формы</w:t>
      </w:r>
      <w:r>
        <w:rPr>
          <w:spacing w:val="-2"/>
          <w:sz w:val="26"/>
        </w:rPr>
        <w:t xml:space="preserve"> </w:t>
      </w:r>
      <w:r>
        <w:rPr>
          <w:sz w:val="26"/>
        </w:rPr>
        <w:t>культуры</w:t>
      </w:r>
      <w:r>
        <w:rPr>
          <w:spacing w:val="-2"/>
          <w:sz w:val="26"/>
        </w:rPr>
        <w:t xml:space="preserve"> </w:t>
      </w:r>
      <w:r>
        <w:rPr>
          <w:sz w:val="26"/>
        </w:rPr>
        <w:t>по</w:t>
      </w:r>
      <w:r>
        <w:rPr>
          <w:spacing w:val="-4"/>
          <w:sz w:val="26"/>
        </w:rPr>
        <w:t xml:space="preserve"> </w:t>
      </w:r>
      <w:r>
        <w:rPr>
          <w:sz w:val="26"/>
        </w:rPr>
        <w:t>их</w:t>
      </w:r>
      <w:r>
        <w:rPr>
          <w:spacing w:val="-4"/>
          <w:sz w:val="26"/>
        </w:rPr>
        <w:t xml:space="preserve"> </w:t>
      </w:r>
      <w:r>
        <w:rPr>
          <w:sz w:val="26"/>
        </w:rPr>
        <w:t>признакам,</w:t>
      </w:r>
      <w:r>
        <w:rPr>
          <w:spacing w:val="-1"/>
          <w:sz w:val="26"/>
        </w:rPr>
        <w:t xml:space="preserve"> </w:t>
      </w:r>
      <w:r>
        <w:rPr>
          <w:sz w:val="26"/>
        </w:rPr>
        <w:t>иллюстрировать</w:t>
      </w:r>
      <w:r>
        <w:rPr>
          <w:spacing w:val="-3"/>
          <w:sz w:val="26"/>
        </w:rPr>
        <w:t xml:space="preserve"> </w:t>
      </w:r>
      <w:r>
        <w:rPr>
          <w:sz w:val="26"/>
        </w:rPr>
        <w:t>их</w:t>
      </w:r>
      <w:r>
        <w:rPr>
          <w:spacing w:val="-4"/>
          <w:sz w:val="26"/>
        </w:rPr>
        <w:t xml:space="preserve"> </w:t>
      </w:r>
      <w:r>
        <w:rPr>
          <w:sz w:val="26"/>
        </w:rPr>
        <w:t>примерами;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3"/>
          <w:sz w:val="26"/>
        </w:rPr>
        <w:t xml:space="preserve"> </w:t>
      </w:r>
      <w:r>
        <w:rPr>
          <w:sz w:val="26"/>
        </w:rPr>
        <w:t>виды</w:t>
      </w:r>
      <w:r>
        <w:rPr>
          <w:spacing w:val="-2"/>
          <w:sz w:val="26"/>
        </w:rPr>
        <w:t xml:space="preserve"> </w:t>
      </w:r>
      <w:r>
        <w:rPr>
          <w:sz w:val="26"/>
        </w:rPr>
        <w:t>искусства;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соотносить</w:t>
      </w:r>
      <w:r>
        <w:rPr>
          <w:spacing w:val="-5"/>
          <w:sz w:val="26"/>
        </w:rPr>
        <w:t xml:space="preserve"> </w:t>
      </w:r>
      <w:r>
        <w:rPr>
          <w:sz w:val="26"/>
        </w:rPr>
        <w:t>поступки</w:t>
      </w:r>
      <w:r>
        <w:rPr>
          <w:spacing w:val="1"/>
          <w:sz w:val="26"/>
        </w:rPr>
        <w:t xml:space="preserve"> </w:t>
      </w:r>
      <w:r>
        <w:rPr>
          <w:sz w:val="26"/>
        </w:rPr>
        <w:t>и</w:t>
      </w:r>
      <w:r>
        <w:rPr>
          <w:spacing w:val="-3"/>
          <w:sz w:val="26"/>
        </w:rPr>
        <w:t xml:space="preserve"> </w:t>
      </w:r>
      <w:r>
        <w:rPr>
          <w:sz w:val="26"/>
        </w:rPr>
        <w:t>отношения</w:t>
      </w:r>
      <w:r>
        <w:rPr>
          <w:spacing w:val="-3"/>
          <w:sz w:val="26"/>
        </w:rPr>
        <w:t xml:space="preserve"> </w:t>
      </w:r>
      <w:r>
        <w:rPr>
          <w:sz w:val="26"/>
        </w:rPr>
        <w:t>с</w:t>
      </w:r>
      <w:r>
        <w:rPr>
          <w:spacing w:val="-4"/>
          <w:sz w:val="26"/>
        </w:rPr>
        <w:t xml:space="preserve"> </w:t>
      </w:r>
      <w:r>
        <w:rPr>
          <w:sz w:val="26"/>
        </w:rPr>
        <w:t>принятыми</w:t>
      </w:r>
      <w:r>
        <w:rPr>
          <w:spacing w:val="-2"/>
          <w:sz w:val="26"/>
        </w:rPr>
        <w:t xml:space="preserve"> </w:t>
      </w:r>
      <w:r>
        <w:rPr>
          <w:sz w:val="26"/>
        </w:rPr>
        <w:t>нормами</w:t>
      </w:r>
      <w:r>
        <w:rPr>
          <w:spacing w:val="-2"/>
          <w:sz w:val="26"/>
        </w:rPr>
        <w:t xml:space="preserve"> </w:t>
      </w:r>
      <w:r>
        <w:rPr>
          <w:sz w:val="26"/>
        </w:rPr>
        <w:t>морали;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выявлять</w:t>
      </w:r>
      <w:r>
        <w:rPr>
          <w:spacing w:val="-4"/>
          <w:sz w:val="26"/>
        </w:rPr>
        <w:t xml:space="preserve"> </w:t>
      </w:r>
      <w:r>
        <w:rPr>
          <w:sz w:val="26"/>
        </w:rPr>
        <w:t>сущностные</w:t>
      </w:r>
      <w:r>
        <w:rPr>
          <w:spacing w:val="-1"/>
          <w:sz w:val="26"/>
        </w:rPr>
        <w:t xml:space="preserve"> </w:t>
      </w:r>
      <w:r>
        <w:rPr>
          <w:sz w:val="26"/>
        </w:rPr>
        <w:t>характеристики</w:t>
      </w:r>
      <w:r>
        <w:rPr>
          <w:spacing w:val="-1"/>
          <w:sz w:val="26"/>
        </w:rPr>
        <w:t xml:space="preserve"> </w:t>
      </w:r>
      <w:r>
        <w:rPr>
          <w:sz w:val="26"/>
        </w:rPr>
        <w:t>религии</w:t>
      </w:r>
      <w:r>
        <w:rPr>
          <w:spacing w:val="-2"/>
          <w:sz w:val="26"/>
        </w:rPr>
        <w:t xml:space="preserve"> </w:t>
      </w:r>
      <w:r>
        <w:rPr>
          <w:sz w:val="26"/>
        </w:rPr>
        <w:t>и</w:t>
      </w:r>
      <w:r>
        <w:rPr>
          <w:spacing w:val="-3"/>
          <w:sz w:val="26"/>
        </w:rPr>
        <w:t xml:space="preserve"> </w:t>
      </w:r>
      <w:r>
        <w:rPr>
          <w:sz w:val="26"/>
        </w:rPr>
        <w:t>ее</w:t>
      </w:r>
      <w:r>
        <w:rPr>
          <w:spacing w:val="-3"/>
          <w:sz w:val="26"/>
        </w:rPr>
        <w:t xml:space="preserve"> </w:t>
      </w:r>
      <w:r>
        <w:rPr>
          <w:sz w:val="26"/>
        </w:rPr>
        <w:t>роль</w:t>
      </w:r>
      <w:r>
        <w:rPr>
          <w:spacing w:val="-3"/>
          <w:sz w:val="26"/>
        </w:rPr>
        <w:t xml:space="preserve"> </w:t>
      </w:r>
      <w:r>
        <w:rPr>
          <w:sz w:val="26"/>
        </w:rPr>
        <w:t>в культурной жизни;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выявлять</w:t>
      </w:r>
      <w:r>
        <w:rPr>
          <w:spacing w:val="-3"/>
          <w:sz w:val="26"/>
        </w:rPr>
        <w:t xml:space="preserve"> </w:t>
      </w:r>
      <w:r>
        <w:rPr>
          <w:sz w:val="26"/>
        </w:rPr>
        <w:t>роль</w:t>
      </w:r>
      <w:r>
        <w:rPr>
          <w:spacing w:val="-1"/>
          <w:sz w:val="26"/>
        </w:rPr>
        <w:t xml:space="preserve"> </w:t>
      </w:r>
      <w:r>
        <w:rPr>
          <w:sz w:val="26"/>
        </w:rPr>
        <w:t>агентов</w:t>
      </w:r>
      <w:r>
        <w:rPr>
          <w:spacing w:val="-2"/>
          <w:sz w:val="26"/>
        </w:rPr>
        <w:t xml:space="preserve"> </w:t>
      </w:r>
      <w:r>
        <w:rPr>
          <w:sz w:val="26"/>
        </w:rPr>
        <w:t>социализации</w:t>
      </w:r>
      <w:r>
        <w:rPr>
          <w:spacing w:val="-2"/>
          <w:sz w:val="26"/>
        </w:rPr>
        <w:t xml:space="preserve"> </w:t>
      </w:r>
      <w:r>
        <w:rPr>
          <w:sz w:val="26"/>
        </w:rPr>
        <w:t>на</w:t>
      </w:r>
      <w:r>
        <w:rPr>
          <w:spacing w:val="-2"/>
          <w:sz w:val="26"/>
        </w:rPr>
        <w:t xml:space="preserve"> </w:t>
      </w:r>
      <w:r>
        <w:rPr>
          <w:sz w:val="26"/>
        </w:rPr>
        <w:t>основных</w:t>
      </w:r>
      <w:r>
        <w:rPr>
          <w:spacing w:val="-2"/>
          <w:sz w:val="26"/>
        </w:rPr>
        <w:t xml:space="preserve"> </w:t>
      </w:r>
      <w:r>
        <w:rPr>
          <w:sz w:val="26"/>
        </w:rPr>
        <w:t>этапах</w:t>
      </w:r>
      <w:r>
        <w:rPr>
          <w:spacing w:val="-2"/>
          <w:sz w:val="26"/>
        </w:rPr>
        <w:t xml:space="preserve"> </w:t>
      </w:r>
      <w:r>
        <w:rPr>
          <w:sz w:val="26"/>
        </w:rPr>
        <w:t>социализации</w:t>
      </w:r>
      <w:r>
        <w:rPr>
          <w:spacing w:val="-1"/>
          <w:sz w:val="26"/>
        </w:rPr>
        <w:t xml:space="preserve"> </w:t>
      </w:r>
      <w:r>
        <w:rPr>
          <w:sz w:val="26"/>
        </w:rPr>
        <w:t>индивида;</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раскрывать</w:t>
      </w:r>
      <w:r>
        <w:rPr>
          <w:spacing w:val="-4"/>
          <w:sz w:val="26"/>
        </w:rPr>
        <w:t xml:space="preserve"> </w:t>
      </w:r>
      <w:r>
        <w:rPr>
          <w:sz w:val="26"/>
        </w:rPr>
        <w:t>связь между</w:t>
      </w:r>
      <w:r>
        <w:rPr>
          <w:spacing w:val="-5"/>
          <w:sz w:val="26"/>
        </w:rPr>
        <w:t xml:space="preserve"> </w:t>
      </w:r>
      <w:r>
        <w:rPr>
          <w:sz w:val="26"/>
        </w:rPr>
        <w:t>мышлением</w:t>
      </w:r>
      <w:r>
        <w:rPr>
          <w:spacing w:val="-3"/>
          <w:sz w:val="26"/>
        </w:rPr>
        <w:t xml:space="preserve"> </w:t>
      </w:r>
      <w:r>
        <w:rPr>
          <w:sz w:val="26"/>
        </w:rPr>
        <w:t>и</w:t>
      </w:r>
      <w:r>
        <w:rPr>
          <w:spacing w:val="-2"/>
          <w:sz w:val="26"/>
        </w:rPr>
        <w:t xml:space="preserve"> </w:t>
      </w:r>
      <w:r>
        <w:rPr>
          <w:sz w:val="26"/>
        </w:rPr>
        <w:t>деятельностью;</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различать</w:t>
      </w:r>
      <w:r>
        <w:rPr>
          <w:spacing w:val="-2"/>
          <w:sz w:val="26"/>
        </w:rPr>
        <w:t xml:space="preserve"> </w:t>
      </w:r>
      <w:r>
        <w:rPr>
          <w:sz w:val="26"/>
        </w:rPr>
        <w:t>виды</w:t>
      </w:r>
      <w:r>
        <w:rPr>
          <w:spacing w:val="-1"/>
          <w:sz w:val="26"/>
        </w:rPr>
        <w:t xml:space="preserve"> </w:t>
      </w:r>
      <w:r>
        <w:rPr>
          <w:sz w:val="26"/>
        </w:rPr>
        <w:t>деятельности,</w:t>
      </w:r>
      <w:r>
        <w:rPr>
          <w:spacing w:val="-2"/>
          <w:sz w:val="26"/>
        </w:rPr>
        <w:t xml:space="preserve"> </w:t>
      </w:r>
      <w:r>
        <w:rPr>
          <w:sz w:val="26"/>
        </w:rPr>
        <w:t>приводить</w:t>
      </w:r>
      <w:r>
        <w:rPr>
          <w:spacing w:val="-3"/>
          <w:sz w:val="26"/>
        </w:rPr>
        <w:t xml:space="preserve"> </w:t>
      </w:r>
      <w:r>
        <w:rPr>
          <w:sz w:val="26"/>
        </w:rPr>
        <w:t>примеры</w:t>
      </w:r>
      <w:r>
        <w:rPr>
          <w:spacing w:val="-1"/>
          <w:sz w:val="26"/>
        </w:rPr>
        <w:t xml:space="preserve"> </w:t>
      </w:r>
      <w:r>
        <w:rPr>
          <w:sz w:val="26"/>
        </w:rPr>
        <w:t>основных видов</w:t>
      </w:r>
      <w:r>
        <w:rPr>
          <w:spacing w:val="-4"/>
          <w:sz w:val="26"/>
        </w:rPr>
        <w:t xml:space="preserve"> </w:t>
      </w:r>
      <w:r>
        <w:rPr>
          <w:sz w:val="26"/>
        </w:rPr>
        <w:t>деятельности;</w:t>
      </w:r>
    </w:p>
    <w:p w:rsidR="00B15A17" w:rsidRDefault="00F034A4" w:rsidP="005E6B29">
      <w:pPr>
        <w:pStyle w:val="ac"/>
        <w:numPr>
          <w:ilvl w:val="1"/>
          <w:numId w:val="97"/>
        </w:numPr>
        <w:tabs>
          <w:tab w:val="left" w:pos="961"/>
          <w:tab w:val="left" w:pos="962"/>
        </w:tabs>
        <w:spacing w:before="1" w:line="299" w:lineRule="exact"/>
        <w:ind w:left="961" w:hanging="426"/>
        <w:jc w:val="left"/>
        <w:rPr>
          <w:sz w:val="26"/>
        </w:rPr>
      </w:pPr>
      <w:r>
        <w:rPr>
          <w:sz w:val="26"/>
        </w:rPr>
        <w:t>выявлять</w:t>
      </w:r>
      <w:r>
        <w:rPr>
          <w:spacing w:val="-3"/>
          <w:sz w:val="26"/>
        </w:rPr>
        <w:t xml:space="preserve"> </w:t>
      </w:r>
      <w:r>
        <w:rPr>
          <w:sz w:val="26"/>
        </w:rPr>
        <w:t>и</w:t>
      </w:r>
      <w:r>
        <w:rPr>
          <w:spacing w:val="-1"/>
          <w:sz w:val="26"/>
        </w:rPr>
        <w:t xml:space="preserve"> </w:t>
      </w:r>
      <w:r>
        <w:rPr>
          <w:sz w:val="26"/>
        </w:rPr>
        <w:t>соотносить</w:t>
      </w:r>
      <w:r>
        <w:rPr>
          <w:spacing w:val="-2"/>
          <w:sz w:val="26"/>
        </w:rPr>
        <w:t xml:space="preserve"> </w:t>
      </w:r>
      <w:r>
        <w:rPr>
          <w:sz w:val="26"/>
        </w:rPr>
        <w:t>цели,</w:t>
      </w:r>
      <w:r>
        <w:rPr>
          <w:spacing w:val="-1"/>
          <w:sz w:val="26"/>
        </w:rPr>
        <w:t xml:space="preserve"> </w:t>
      </w:r>
      <w:r>
        <w:rPr>
          <w:sz w:val="26"/>
        </w:rPr>
        <w:t>средства</w:t>
      </w:r>
      <w:r>
        <w:rPr>
          <w:spacing w:val="-2"/>
          <w:sz w:val="26"/>
        </w:rPr>
        <w:t xml:space="preserve"> </w:t>
      </w:r>
      <w:r>
        <w:rPr>
          <w:sz w:val="26"/>
        </w:rPr>
        <w:t>и</w:t>
      </w:r>
      <w:r>
        <w:rPr>
          <w:spacing w:val="-1"/>
          <w:sz w:val="26"/>
        </w:rPr>
        <w:t xml:space="preserve"> </w:t>
      </w:r>
      <w:r>
        <w:rPr>
          <w:sz w:val="26"/>
        </w:rPr>
        <w:t>результаты</w:t>
      </w:r>
      <w:r>
        <w:rPr>
          <w:spacing w:val="-1"/>
          <w:sz w:val="26"/>
        </w:rPr>
        <w:t xml:space="preserve"> </w:t>
      </w:r>
      <w:r>
        <w:rPr>
          <w:sz w:val="26"/>
        </w:rPr>
        <w:t>деятельности;</w:t>
      </w:r>
    </w:p>
    <w:p w:rsidR="00B15A17" w:rsidRDefault="00F034A4" w:rsidP="005E6B29">
      <w:pPr>
        <w:pStyle w:val="ac"/>
        <w:numPr>
          <w:ilvl w:val="1"/>
          <w:numId w:val="97"/>
        </w:numPr>
        <w:tabs>
          <w:tab w:val="left" w:pos="961"/>
          <w:tab w:val="left" w:pos="962"/>
        </w:tabs>
        <w:ind w:right="304" w:firstLine="283"/>
        <w:jc w:val="left"/>
        <w:rPr>
          <w:sz w:val="26"/>
        </w:rPr>
      </w:pPr>
      <w:r>
        <w:rPr>
          <w:sz w:val="26"/>
        </w:rPr>
        <w:t>анализировать</w:t>
      </w:r>
      <w:r>
        <w:rPr>
          <w:spacing w:val="41"/>
          <w:sz w:val="26"/>
        </w:rPr>
        <w:t xml:space="preserve"> </w:t>
      </w:r>
      <w:r>
        <w:rPr>
          <w:sz w:val="26"/>
        </w:rPr>
        <w:t>различные</w:t>
      </w:r>
      <w:r>
        <w:rPr>
          <w:spacing w:val="42"/>
          <w:sz w:val="26"/>
        </w:rPr>
        <w:t xml:space="preserve"> </w:t>
      </w:r>
      <w:r>
        <w:rPr>
          <w:sz w:val="26"/>
        </w:rPr>
        <w:t>ситуации</w:t>
      </w:r>
      <w:r>
        <w:rPr>
          <w:spacing w:val="42"/>
          <w:sz w:val="26"/>
        </w:rPr>
        <w:t xml:space="preserve"> </w:t>
      </w:r>
      <w:r>
        <w:rPr>
          <w:sz w:val="26"/>
        </w:rPr>
        <w:t>свободного</w:t>
      </w:r>
      <w:r>
        <w:rPr>
          <w:spacing w:val="42"/>
          <w:sz w:val="26"/>
        </w:rPr>
        <w:t xml:space="preserve"> </w:t>
      </w:r>
      <w:r>
        <w:rPr>
          <w:sz w:val="26"/>
        </w:rPr>
        <w:t>выбора,</w:t>
      </w:r>
      <w:r>
        <w:rPr>
          <w:spacing w:val="41"/>
          <w:sz w:val="26"/>
        </w:rPr>
        <w:t xml:space="preserve"> </w:t>
      </w:r>
      <w:r>
        <w:rPr>
          <w:sz w:val="26"/>
        </w:rPr>
        <w:t>выявлять</w:t>
      </w:r>
      <w:r>
        <w:rPr>
          <w:spacing w:val="42"/>
          <w:sz w:val="26"/>
        </w:rPr>
        <w:t xml:space="preserve"> </w:t>
      </w:r>
      <w:r>
        <w:rPr>
          <w:sz w:val="26"/>
        </w:rPr>
        <w:t>его</w:t>
      </w:r>
      <w:r>
        <w:rPr>
          <w:spacing w:val="41"/>
          <w:sz w:val="26"/>
        </w:rPr>
        <w:t xml:space="preserve"> </w:t>
      </w:r>
      <w:r>
        <w:rPr>
          <w:sz w:val="26"/>
        </w:rPr>
        <w:t>основания</w:t>
      </w:r>
      <w:r>
        <w:rPr>
          <w:spacing w:val="43"/>
          <w:sz w:val="26"/>
        </w:rPr>
        <w:t xml:space="preserve"> </w:t>
      </w:r>
      <w:r>
        <w:rPr>
          <w:sz w:val="26"/>
        </w:rPr>
        <w:t>и</w:t>
      </w:r>
      <w:r>
        <w:rPr>
          <w:spacing w:val="-62"/>
          <w:sz w:val="26"/>
        </w:rPr>
        <w:t xml:space="preserve"> </w:t>
      </w:r>
      <w:r>
        <w:rPr>
          <w:sz w:val="26"/>
        </w:rPr>
        <w:t>последствия;</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различать</w:t>
      </w:r>
      <w:r>
        <w:rPr>
          <w:spacing w:val="-3"/>
          <w:sz w:val="26"/>
        </w:rPr>
        <w:t xml:space="preserve"> </w:t>
      </w:r>
      <w:r>
        <w:rPr>
          <w:sz w:val="26"/>
        </w:rPr>
        <w:t>формы</w:t>
      </w:r>
      <w:r>
        <w:rPr>
          <w:spacing w:val="-2"/>
          <w:sz w:val="26"/>
        </w:rPr>
        <w:t xml:space="preserve"> </w:t>
      </w:r>
      <w:r>
        <w:rPr>
          <w:sz w:val="26"/>
        </w:rPr>
        <w:t>чувственного</w:t>
      </w:r>
      <w:r>
        <w:rPr>
          <w:spacing w:val="-2"/>
          <w:sz w:val="26"/>
        </w:rPr>
        <w:t xml:space="preserve"> </w:t>
      </w:r>
      <w:r>
        <w:rPr>
          <w:sz w:val="26"/>
        </w:rPr>
        <w:t>и</w:t>
      </w:r>
      <w:r>
        <w:rPr>
          <w:spacing w:val="-3"/>
          <w:sz w:val="26"/>
        </w:rPr>
        <w:t xml:space="preserve"> </w:t>
      </w:r>
      <w:r>
        <w:rPr>
          <w:sz w:val="26"/>
        </w:rPr>
        <w:t>рационального</w:t>
      </w:r>
      <w:r>
        <w:rPr>
          <w:spacing w:val="-5"/>
          <w:sz w:val="26"/>
        </w:rPr>
        <w:t xml:space="preserve"> </w:t>
      </w:r>
      <w:r>
        <w:rPr>
          <w:sz w:val="26"/>
        </w:rPr>
        <w:t>познания,</w:t>
      </w:r>
      <w:r>
        <w:rPr>
          <w:spacing w:val="-2"/>
          <w:sz w:val="26"/>
        </w:rPr>
        <w:t xml:space="preserve"> </w:t>
      </w:r>
      <w:r>
        <w:rPr>
          <w:sz w:val="26"/>
        </w:rPr>
        <w:t>поясняя</w:t>
      </w:r>
      <w:r>
        <w:rPr>
          <w:spacing w:val="-2"/>
          <w:sz w:val="26"/>
        </w:rPr>
        <w:t xml:space="preserve"> </w:t>
      </w:r>
      <w:r>
        <w:rPr>
          <w:sz w:val="26"/>
        </w:rPr>
        <w:t>их</w:t>
      </w:r>
      <w:r>
        <w:rPr>
          <w:spacing w:val="-5"/>
          <w:sz w:val="26"/>
        </w:rPr>
        <w:t xml:space="preserve"> </w:t>
      </w:r>
      <w:r>
        <w:rPr>
          <w:sz w:val="26"/>
        </w:rPr>
        <w:t>примерами;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выявлять</w:t>
      </w:r>
      <w:r>
        <w:rPr>
          <w:spacing w:val="-6"/>
          <w:sz w:val="26"/>
        </w:rPr>
        <w:t xml:space="preserve"> </w:t>
      </w:r>
      <w:r>
        <w:rPr>
          <w:sz w:val="26"/>
        </w:rPr>
        <w:t>особенности</w:t>
      </w:r>
      <w:r>
        <w:rPr>
          <w:spacing w:val="-3"/>
          <w:sz w:val="26"/>
        </w:rPr>
        <w:t xml:space="preserve"> </w:t>
      </w:r>
      <w:r>
        <w:rPr>
          <w:sz w:val="26"/>
        </w:rPr>
        <w:t>научного</w:t>
      </w:r>
      <w:r>
        <w:rPr>
          <w:spacing w:val="-4"/>
          <w:sz w:val="26"/>
        </w:rPr>
        <w:t xml:space="preserve"> </w:t>
      </w:r>
      <w:r>
        <w:rPr>
          <w:sz w:val="26"/>
        </w:rPr>
        <w:t>познания;</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2"/>
          <w:sz w:val="26"/>
        </w:rPr>
        <w:t xml:space="preserve"> </w:t>
      </w:r>
      <w:r>
        <w:rPr>
          <w:sz w:val="26"/>
        </w:rPr>
        <w:t>абсолютную</w:t>
      </w:r>
      <w:r>
        <w:rPr>
          <w:spacing w:val="-1"/>
          <w:sz w:val="26"/>
        </w:rPr>
        <w:t xml:space="preserve"> </w:t>
      </w:r>
      <w:r>
        <w:rPr>
          <w:sz w:val="26"/>
        </w:rPr>
        <w:t>и</w:t>
      </w:r>
      <w:r>
        <w:rPr>
          <w:spacing w:val="-2"/>
          <w:sz w:val="26"/>
        </w:rPr>
        <w:t xml:space="preserve"> </w:t>
      </w:r>
      <w:r>
        <w:rPr>
          <w:sz w:val="26"/>
        </w:rPr>
        <w:t>относительную</w:t>
      </w:r>
      <w:r>
        <w:rPr>
          <w:spacing w:val="-2"/>
          <w:sz w:val="26"/>
        </w:rPr>
        <w:t xml:space="preserve"> </w:t>
      </w:r>
      <w:r>
        <w:rPr>
          <w:sz w:val="26"/>
        </w:rPr>
        <w:t>истины;</w:t>
      </w:r>
    </w:p>
    <w:p w:rsidR="00B15A17" w:rsidRDefault="00F034A4" w:rsidP="005E6B29">
      <w:pPr>
        <w:pStyle w:val="ac"/>
        <w:numPr>
          <w:ilvl w:val="1"/>
          <w:numId w:val="97"/>
        </w:numPr>
        <w:tabs>
          <w:tab w:val="left" w:pos="962"/>
        </w:tabs>
        <w:spacing w:before="1"/>
        <w:ind w:left="961" w:hanging="426"/>
        <w:rPr>
          <w:sz w:val="26"/>
        </w:rPr>
      </w:pPr>
      <w:r>
        <w:rPr>
          <w:sz w:val="26"/>
        </w:rPr>
        <w:t>иллюстрировать</w:t>
      </w:r>
      <w:r>
        <w:rPr>
          <w:spacing w:val="-1"/>
          <w:sz w:val="26"/>
        </w:rPr>
        <w:t xml:space="preserve"> </w:t>
      </w:r>
      <w:r>
        <w:rPr>
          <w:sz w:val="26"/>
        </w:rPr>
        <w:t>конкретными</w:t>
      </w:r>
      <w:r>
        <w:rPr>
          <w:spacing w:val="-3"/>
          <w:sz w:val="26"/>
        </w:rPr>
        <w:t xml:space="preserve"> </w:t>
      </w:r>
      <w:r>
        <w:rPr>
          <w:sz w:val="26"/>
        </w:rPr>
        <w:t>примерами роль</w:t>
      </w:r>
      <w:r>
        <w:rPr>
          <w:spacing w:val="-4"/>
          <w:sz w:val="26"/>
        </w:rPr>
        <w:t xml:space="preserve"> </w:t>
      </w:r>
      <w:r>
        <w:rPr>
          <w:sz w:val="26"/>
        </w:rPr>
        <w:t>мировоззрения</w:t>
      </w:r>
      <w:r>
        <w:rPr>
          <w:spacing w:val="-1"/>
          <w:sz w:val="26"/>
        </w:rPr>
        <w:t xml:space="preserve"> </w:t>
      </w:r>
      <w:r>
        <w:rPr>
          <w:sz w:val="26"/>
        </w:rPr>
        <w:t>в</w:t>
      </w:r>
      <w:r>
        <w:rPr>
          <w:spacing w:val="-1"/>
          <w:sz w:val="26"/>
        </w:rPr>
        <w:t xml:space="preserve"> </w:t>
      </w:r>
      <w:r>
        <w:rPr>
          <w:sz w:val="26"/>
        </w:rPr>
        <w:t>жизни</w:t>
      </w:r>
      <w:r>
        <w:rPr>
          <w:spacing w:val="-2"/>
          <w:sz w:val="26"/>
        </w:rPr>
        <w:t xml:space="preserve"> </w:t>
      </w:r>
      <w:r>
        <w:rPr>
          <w:sz w:val="26"/>
        </w:rPr>
        <w:t>человека;</w:t>
      </w:r>
    </w:p>
    <w:p w:rsidR="00B15A17" w:rsidRDefault="00F034A4" w:rsidP="005E6B29">
      <w:pPr>
        <w:pStyle w:val="ac"/>
        <w:numPr>
          <w:ilvl w:val="1"/>
          <w:numId w:val="97"/>
        </w:numPr>
        <w:tabs>
          <w:tab w:val="left" w:pos="962"/>
        </w:tabs>
        <w:spacing w:before="1"/>
        <w:ind w:right="304" w:firstLine="283"/>
        <w:rPr>
          <w:sz w:val="26"/>
        </w:rPr>
      </w:pPr>
      <w:r>
        <w:rPr>
          <w:sz w:val="26"/>
        </w:rPr>
        <w:t>выявлять</w:t>
      </w:r>
      <w:r>
        <w:rPr>
          <w:spacing w:val="1"/>
          <w:sz w:val="26"/>
        </w:rPr>
        <w:t xml:space="preserve"> </w:t>
      </w:r>
      <w:r>
        <w:rPr>
          <w:sz w:val="26"/>
        </w:rPr>
        <w:t>связь</w:t>
      </w:r>
      <w:r>
        <w:rPr>
          <w:spacing w:val="1"/>
          <w:sz w:val="26"/>
        </w:rPr>
        <w:t xml:space="preserve"> </w:t>
      </w:r>
      <w:r>
        <w:rPr>
          <w:sz w:val="26"/>
        </w:rPr>
        <w:t>науки</w:t>
      </w:r>
      <w:r>
        <w:rPr>
          <w:spacing w:val="1"/>
          <w:sz w:val="26"/>
        </w:rPr>
        <w:t xml:space="preserve"> </w:t>
      </w:r>
      <w:r>
        <w:rPr>
          <w:sz w:val="26"/>
        </w:rPr>
        <w:t>и</w:t>
      </w:r>
      <w:r>
        <w:rPr>
          <w:spacing w:val="1"/>
          <w:sz w:val="26"/>
        </w:rPr>
        <w:t xml:space="preserve"> </w:t>
      </w:r>
      <w:r>
        <w:rPr>
          <w:sz w:val="26"/>
        </w:rPr>
        <w:t>образования,</w:t>
      </w:r>
      <w:r>
        <w:rPr>
          <w:spacing w:val="1"/>
          <w:sz w:val="26"/>
        </w:rPr>
        <w:t xml:space="preserve"> </w:t>
      </w:r>
      <w:r>
        <w:rPr>
          <w:sz w:val="26"/>
        </w:rPr>
        <w:t>анализировать</w:t>
      </w:r>
      <w:r>
        <w:rPr>
          <w:spacing w:val="1"/>
          <w:sz w:val="26"/>
        </w:rPr>
        <w:t xml:space="preserve"> </w:t>
      </w:r>
      <w:r>
        <w:rPr>
          <w:sz w:val="26"/>
        </w:rPr>
        <w:t>факты</w:t>
      </w:r>
      <w:r>
        <w:rPr>
          <w:spacing w:val="1"/>
          <w:sz w:val="26"/>
        </w:rPr>
        <w:t xml:space="preserve"> </w:t>
      </w:r>
      <w:r>
        <w:rPr>
          <w:sz w:val="26"/>
        </w:rPr>
        <w:t>социальной</w:t>
      </w:r>
      <w:r>
        <w:rPr>
          <w:spacing w:val="1"/>
          <w:sz w:val="26"/>
        </w:rPr>
        <w:t xml:space="preserve"> </w:t>
      </w:r>
      <w:r>
        <w:rPr>
          <w:sz w:val="26"/>
        </w:rPr>
        <w:t>действительности</w:t>
      </w:r>
      <w:r>
        <w:rPr>
          <w:spacing w:val="1"/>
          <w:sz w:val="26"/>
        </w:rPr>
        <w:t xml:space="preserve"> </w:t>
      </w:r>
      <w:r>
        <w:rPr>
          <w:sz w:val="26"/>
        </w:rPr>
        <w:t>в</w:t>
      </w:r>
      <w:r>
        <w:rPr>
          <w:spacing w:val="1"/>
          <w:sz w:val="26"/>
        </w:rPr>
        <w:t xml:space="preserve"> </w:t>
      </w:r>
      <w:r>
        <w:rPr>
          <w:sz w:val="26"/>
        </w:rPr>
        <w:t>контексте</w:t>
      </w:r>
      <w:r>
        <w:rPr>
          <w:spacing w:val="1"/>
          <w:sz w:val="26"/>
        </w:rPr>
        <w:t xml:space="preserve"> </w:t>
      </w:r>
      <w:r>
        <w:rPr>
          <w:sz w:val="26"/>
        </w:rPr>
        <w:t>возрастания</w:t>
      </w:r>
      <w:r>
        <w:rPr>
          <w:spacing w:val="1"/>
          <w:sz w:val="26"/>
        </w:rPr>
        <w:t xml:space="preserve"> </w:t>
      </w:r>
      <w:r>
        <w:rPr>
          <w:sz w:val="26"/>
        </w:rPr>
        <w:t>роли</w:t>
      </w:r>
      <w:r>
        <w:rPr>
          <w:spacing w:val="1"/>
          <w:sz w:val="26"/>
        </w:rPr>
        <w:t xml:space="preserve"> </w:t>
      </w:r>
      <w:r>
        <w:rPr>
          <w:sz w:val="26"/>
        </w:rPr>
        <w:t>образования</w:t>
      </w:r>
      <w:r>
        <w:rPr>
          <w:spacing w:val="1"/>
          <w:sz w:val="26"/>
        </w:rPr>
        <w:t xml:space="preserve"> </w:t>
      </w:r>
      <w:r>
        <w:rPr>
          <w:sz w:val="26"/>
        </w:rPr>
        <w:t>и</w:t>
      </w:r>
      <w:r>
        <w:rPr>
          <w:spacing w:val="1"/>
          <w:sz w:val="26"/>
        </w:rPr>
        <w:t xml:space="preserve"> </w:t>
      </w:r>
      <w:r>
        <w:rPr>
          <w:sz w:val="26"/>
        </w:rPr>
        <w:t>науки</w:t>
      </w:r>
      <w:r>
        <w:rPr>
          <w:spacing w:val="1"/>
          <w:sz w:val="26"/>
        </w:rPr>
        <w:t xml:space="preserve"> </w:t>
      </w:r>
      <w:r>
        <w:rPr>
          <w:sz w:val="26"/>
        </w:rPr>
        <w:t>в</w:t>
      </w:r>
      <w:r>
        <w:rPr>
          <w:spacing w:val="1"/>
          <w:sz w:val="26"/>
        </w:rPr>
        <w:t xml:space="preserve"> </w:t>
      </w:r>
      <w:r>
        <w:rPr>
          <w:sz w:val="26"/>
        </w:rPr>
        <w:t>современном</w:t>
      </w:r>
      <w:r>
        <w:rPr>
          <w:spacing w:val="1"/>
          <w:sz w:val="26"/>
        </w:rPr>
        <w:t xml:space="preserve"> </w:t>
      </w:r>
      <w:r>
        <w:rPr>
          <w:sz w:val="26"/>
        </w:rPr>
        <w:t>обществе;</w:t>
      </w:r>
    </w:p>
    <w:p w:rsidR="00B15A17" w:rsidRDefault="00F034A4" w:rsidP="005E6B29">
      <w:pPr>
        <w:pStyle w:val="ac"/>
        <w:numPr>
          <w:ilvl w:val="1"/>
          <w:numId w:val="97"/>
        </w:numPr>
        <w:tabs>
          <w:tab w:val="left" w:pos="962"/>
        </w:tabs>
        <w:ind w:right="304" w:firstLine="283"/>
        <w:rPr>
          <w:sz w:val="26"/>
        </w:rPr>
      </w:pPr>
      <w:r>
        <w:rPr>
          <w:sz w:val="26"/>
        </w:rPr>
        <w:t>выражать</w:t>
      </w:r>
      <w:r>
        <w:rPr>
          <w:spacing w:val="1"/>
          <w:sz w:val="26"/>
        </w:rPr>
        <w:t xml:space="preserve"> </w:t>
      </w:r>
      <w:r>
        <w:rPr>
          <w:sz w:val="26"/>
        </w:rPr>
        <w:t>и</w:t>
      </w:r>
      <w:r>
        <w:rPr>
          <w:spacing w:val="1"/>
          <w:sz w:val="26"/>
        </w:rPr>
        <w:t xml:space="preserve"> </w:t>
      </w:r>
      <w:r>
        <w:rPr>
          <w:sz w:val="26"/>
        </w:rPr>
        <w:t>аргументировать</w:t>
      </w:r>
      <w:r>
        <w:rPr>
          <w:spacing w:val="1"/>
          <w:sz w:val="26"/>
        </w:rPr>
        <w:t xml:space="preserve"> </w:t>
      </w:r>
      <w:r>
        <w:rPr>
          <w:sz w:val="26"/>
        </w:rPr>
        <w:t>собственное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роли</w:t>
      </w:r>
      <w:r>
        <w:rPr>
          <w:spacing w:val="1"/>
          <w:sz w:val="26"/>
        </w:rPr>
        <w:t xml:space="preserve"> </w:t>
      </w:r>
      <w:r>
        <w:rPr>
          <w:sz w:val="26"/>
        </w:rPr>
        <w:t>образования</w:t>
      </w:r>
      <w:r>
        <w:rPr>
          <w:spacing w:val="1"/>
          <w:sz w:val="26"/>
        </w:rPr>
        <w:t xml:space="preserve"> </w:t>
      </w:r>
      <w:r>
        <w:rPr>
          <w:sz w:val="26"/>
        </w:rPr>
        <w:t>и</w:t>
      </w:r>
      <w:r>
        <w:rPr>
          <w:spacing w:val="1"/>
          <w:sz w:val="26"/>
        </w:rPr>
        <w:t xml:space="preserve"> </w:t>
      </w:r>
      <w:r>
        <w:rPr>
          <w:sz w:val="26"/>
        </w:rPr>
        <w:t>самообразования в</w:t>
      </w:r>
      <w:r>
        <w:rPr>
          <w:spacing w:val="-1"/>
          <w:sz w:val="26"/>
        </w:rPr>
        <w:t xml:space="preserve"> </w:t>
      </w:r>
      <w:r>
        <w:rPr>
          <w:sz w:val="26"/>
        </w:rPr>
        <w:t>жизни</w:t>
      </w:r>
      <w:r>
        <w:rPr>
          <w:spacing w:val="1"/>
          <w:sz w:val="26"/>
        </w:rPr>
        <w:t xml:space="preserve"> </w:t>
      </w:r>
      <w:r>
        <w:rPr>
          <w:sz w:val="26"/>
        </w:rPr>
        <w:t>человека.</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Heading1"/>
        <w:spacing w:before="74"/>
        <w:jc w:val="left"/>
      </w:pPr>
      <w:r>
        <w:lastRenderedPageBreak/>
        <w:t>Общество</w:t>
      </w:r>
      <w:r>
        <w:rPr>
          <w:spacing w:val="-5"/>
        </w:rPr>
        <w:t xml:space="preserve"> </w:t>
      </w:r>
      <w:r>
        <w:t>как</w:t>
      </w:r>
      <w:r>
        <w:rPr>
          <w:spacing w:val="-4"/>
        </w:rPr>
        <w:t xml:space="preserve"> </w:t>
      </w:r>
      <w:r>
        <w:t>сложная</w:t>
      </w:r>
      <w:r>
        <w:rPr>
          <w:spacing w:val="-6"/>
        </w:rPr>
        <w:t xml:space="preserve"> </w:t>
      </w:r>
      <w:r>
        <w:t>динамическая</w:t>
      </w:r>
      <w:r>
        <w:rPr>
          <w:spacing w:val="-5"/>
        </w:rPr>
        <w:t xml:space="preserve"> </w:t>
      </w:r>
      <w:r>
        <w:t>система</w:t>
      </w:r>
    </w:p>
    <w:p w:rsidR="00B15A17" w:rsidRDefault="00F034A4" w:rsidP="005E6B29">
      <w:pPr>
        <w:pStyle w:val="ac"/>
        <w:numPr>
          <w:ilvl w:val="1"/>
          <w:numId w:val="97"/>
        </w:numPr>
        <w:tabs>
          <w:tab w:val="left" w:pos="961"/>
          <w:tab w:val="left" w:pos="962"/>
        </w:tabs>
        <w:ind w:right="302" w:firstLine="283"/>
        <w:jc w:val="left"/>
        <w:rPr>
          <w:sz w:val="26"/>
        </w:rPr>
      </w:pPr>
      <w:r>
        <w:rPr>
          <w:sz w:val="26"/>
        </w:rPr>
        <w:t>Характеризовать</w:t>
      </w:r>
      <w:r>
        <w:rPr>
          <w:spacing w:val="10"/>
          <w:sz w:val="26"/>
        </w:rPr>
        <w:t xml:space="preserve"> </w:t>
      </w:r>
      <w:r>
        <w:rPr>
          <w:sz w:val="26"/>
        </w:rPr>
        <w:t>общество</w:t>
      </w:r>
      <w:r>
        <w:rPr>
          <w:spacing w:val="12"/>
          <w:sz w:val="26"/>
        </w:rPr>
        <w:t xml:space="preserve"> </w:t>
      </w:r>
      <w:r>
        <w:rPr>
          <w:sz w:val="26"/>
        </w:rPr>
        <w:t>как</w:t>
      </w:r>
      <w:r>
        <w:rPr>
          <w:spacing w:val="10"/>
          <w:sz w:val="26"/>
        </w:rPr>
        <w:t xml:space="preserve"> </w:t>
      </w:r>
      <w:r>
        <w:rPr>
          <w:sz w:val="26"/>
        </w:rPr>
        <w:t>целостную</w:t>
      </w:r>
      <w:r>
        <w:rPr>
          <w:spacing w:val="14"/>
          <w:sz w:val="26"/>
        </w:rPr>
        <w:t xml:space="preserve"> </w:t>
      </w:r>
      <w:r>
        <w:rPr>
          <w:sz w:val="26"/>
        </w:rPr>
        <w:t>развивающуюся</w:t>
      </w:r>
      <w:r>
        <w:rPr>
          <w:spacing w:val="13"/>
          <w:sz w:val="26"/>
        </w:rPr>
        <w:t xml:space="preserve"> </w:t>
      </w:r>
      <w:r>
        <w:rPr>
          <w:sz w:val="26"/>
        </w:rPr>
        <w:t>(динамическую)</w:t>
      </w:r>
      <w:r>
        <w:rPr>
          <w:spacing w:val="11"/>
          <w:sz w:val="26"/>
        </w:rPr>
        <w:t xml:space="preserve"> </w:t>
      </w:r>
      <w:r>
        <w:rPr>
          <w:sz w:val="26"/>
        </w:rPr>
        <w:t>систему</w:t>
      </w:r>
      <w:r>
        <w:rPr>
          <w:spacing w:val="-62"/>
          <w:sz w:val="26"/>
        </w:rPr>
        <w:t xml:space="preserve"> </w:t>
      </w:r>
      <w:r>
        <w:rPr>
          <w:sz w:val="26"/>
        </w:rPr>
        <w:t>в</w:t>
      </w:r>
      <w:r>
        <w:rPr>
          <w:spacing w:val="-1"/>
          <w:sz w:val="26"/>
        </w:rPr>
        <w:t xml:space="preserve"> </w:t>
      </w:r>
      <w:r>
        <w:rPr>
          <w:sz w:val="26"/>
        </w:rPr>
        <w:t>единстве</w:t>
      </w:r>
      <w:r>
        <w:rPr>
          <w:spacing w:val="-1"/>
          <w:sz w:val="26"/>
        </w:rPr>
        <w:t xml:space="preserve"> </w:t>
      </w:r>
      <w:r>
        <w:rPr>
          <w:sz w:val="26"/>
        </w:rPr>
        <w:t>и взаимодействии его</w:t>
      </w:r>
      <w:r>
        <w:rPr>
          <w:spacing w:val="1"/>
          <w:sz w:val="26"/>
        </w:rPr>
        <w:t xml:space="preserve"> </w:t>
      </w:r>
      <w:r>
        <w:rPr>
          <w:sz w:val="26"/>
        </w:rPr>
        <w:t>основных</w:t>
      </w:r>
      <w:r>
        <w:rPr>
          <w:spacing w:val="2"/>
          <w:sz w:val="26"/>
        </w:rPr>
        <w:t xml:space="preserve"> </w:t>
      </w:r>
      <w:r>
        <w:rPr>
          <w:sz w:val="26"/>
        </w:rPr>
        <w:t>сфер и</w:t>
      </w:r>
      <w:r>
        <w:rPr>
          <w:spacing w:val="-1"/>
          <w:sz w:val="26"/>
        </w:rPr>
        <w:t xml:space="preserve"> </w:t>
      </w:r>
      <w:r>
        <w:rPr>
          <w:sz w:val="26"/>
        </w:rPr>
        <w:t>институтов;</w:t>
      </w:r>
    </w:p>
    <w:p w:rsidR="00B15A17" w:rsidRDefault="00F034A4" w:rsidP="005E6B29">
      <w:pPr>
        <w:pStyle w:val="ac"/>
        <w:numPr>
          <w:ilvl w:val="1"/>
          <w:numId w:val="97"/>
        </w:numPr>
        <w:tabs>
          <w:tab w:val="left" w:pos="961"/>
          <w:tab w:val="left" w:pos="962"/>
          <w:tab w:val="left" w:pos="2413"/>
          <w:tab w:val="left" w:pos="4456"/>
          <w:tab w:val="left" w:pos="6928"/>
          <w:tab w:val="left" w:pos="7434"/>
          <w:tab w:val="left" w:pos="8935"/>
        </w:tabs>
        <w:ind w:right="305" w:firstLine="283"/>
        <w:jc w:val="left"/>
        <w:rPr>
          <w:sz w:val="26"/>
        </w:rPr>
      </w:pPr>
      <w:r>
        <w:rPr>
          <w:sz w:val="26"/>
        </w:rPr>
        <w:t>выявлять,</w:t>
      </w:r>
      <w:r>
        <w:rPr>
          <w:sz w:val="26"/>
        </w:rPr>
        <w:tab/>
        <w:t>анализировать,</w:t>
      </w:r>
      <w:r>
        <w:rPr>
          <w:sz w:val="26"/>
        </w:rPr>
        <w:tab/>
        <w:t>систематизировать</w:t>
      </w:r>
      <w:r>
        <w:rPr>
          <w:sz w:val="26"/>
        </w:rPr>
        <w:tab/>
        <w:t>и</w:t>
      </w:r>
      <w:r>
        <w:rPr>
          <w:sz w:val="26"/>
        </w:rPr>
        <w:tab/>
        <w:t>оценивать</w:t>
      </w:r>
      <w:r>
        <w:rPr>
          <w:sz w:val="26"/>
        </w:rPr>
        <w:tab/>
      </w:r>
      <w:r>
        <w:rPr>
          <w:spacing w:val="-1"/>
          <w:sz w:val="26"/>
        </w:rPr>
        <w:t>информацию,</w:t>
      </w:r>
      <w:r>
        <w:rPr>
          <w:spacing w:val="-62"/>
          <w:sz w:val="26"/>
        </w:rPr>
        <w:t xml:space="preserve"> </w:t>
      </w:r>
      <w:r>
        <w:rPr>
          <w:sz w:val="26"/>
        </w:rPr>
        <w:t>иллюстрирующую</w:t>
      </w:r>
      <w:r>
        <w:rPr>
          <w:spacing w:val="3"/>
          <w:sz w:val="26"/>
        </w:rPr>
        <w:t xml:space="preserve"> </w:t>
      </w:r>
      <w:r>
        <w:rPr>
          <w:sz w:val="26"/>
        </w:rPr>
        <w:t>многообразие и</w:t>
      </w:r>
      <w:r>
        <w:rPr>
          <w:spacing w:val="-1"/>
          <w:sz w:val="26"/>
        </w:rPr>
        <w:t xml:space="preserve"> </w:t>
      </w:r>
      <w:r>
        <w:rPr>
          <w:sz w:val="26"/>
        </w:rPr>
        <w:t>противоречивость</w:t>
      </w:r>
      <w:r>
        <w:rPr>
          <w:spacing w:val="-1"/>
          <w:sz w:val="26"/>
        </w:rPr>
        <w:t xml:space="preserve"> </w:t>
      </w:r>
      <w:r>
        <w:rPr>
          <w:sz w:val="26"/>
        </w:rPr>
        <w:t>социального</w:t>
      </w:r>
      <w:r>
        <w:rPr>
          <w:spacing w:val="-1"/>
          <w:sz w:val="26"/>
        </w:rPr>
        <w:t xml:space="preserve"> </w:t>
      </w:r>
      <w:r>
        <w:rPr>
          <w:sz w:val="26"/>
        </w:rPr>
        <w:t>развития;</w:t>
      </w:r>
    </w:p>
    <w:p w:rsidR="00B15A17" w:rsidRDefault="00F034A4" w:rsidP="005E6B29">
      <w:pPr>
        <w:pStyle w:val="ac"/>
        <w:numPr>
          <w:ilvl w:val="1"/>
          <w:numId w:val="97"/>
        </w:numPr>
        <w:tabs>
          <w:tab w:val="left" w:pos="961"/>
          <w:tab w:val="left" w:pos="962"/>
        </w:tabs>
        <w:ind w:right="304" w:firstLine="283"/>
        <w:jc w:val="left"/>
        <w:rPr>
          <w:sz w:val="26"/>
        </w:rPr>
      </w:pPr>
      <w:r>
        <w:rPr>
          <w:sz w:val="26"/>
        </w:rPr>
        <w:t>приводить</w:t>
      </w:r>
      <w:r>
        <w:rPr>
          <w:spacing w:val="47"/>
          <w:sz w:val="26"/>
        </w:rPr>
        <w:t xml:space="preserve"> </w:t>
      </w:r>
      <w:r>
        <w:rPr>
          <w:sz w:val="26"/>
        </w:rPr>
        <w:t>примеры</w:t>
      </w:r>
      <w:r>
        <w:rPr>
          <w:spacing w:val="50"/>
          <w:sz w:val="26"/>
        </w:rPr>
        <w:t xml:space="preserve"> </w:t>
      </w:r>
      <w:r>
        <w:rPr>
          <w:sz w:val="26"/>
        </w:rPr>
        <w:t>прогрессивных</w:t>
      </w:r>
      <w:r>
        <w:rPr>
          <w:spacing w:val="48"/>
          <w:sz w:val="26"/>
        </w:rPr>
        <w:t xml:space="preserve"> </w:t>
      </w:r>
      <w:r>
        <w:rPr>
          <w:sz w:val="26"/>
        </w:rPr>
        <w:t>и</w:t>
      </w:r>
      <w:r>
        <w:rPr>
          <w:spacing w:val="50"/>
          <w:sz w:val="26"/>
        </w:rPr>
        <w:t xml:space="preserve"> </w:t>
      </w:r>
      <w:r>
        <w:rPr>
          <w:sz w:val="26"/>
        </w:rPr>
        <w:t>регрессивных</w:t>
      </w:r>
      <w:r>
        <w:rPr>
          <w:spacing w:val="48"/>
          <w:sz w:val="26"/>
        </w:rPr>
        <w:t xml:space="preserve"> </w:t>
      </w:r>
      <w:r>
        <w:rPr>
          <w:sz w:val="26"/>
        </w:rPr>
        <w:t>общественных</w:t>
      </w:r>
      <w:r>
        <w:rPr>
          <w:spacing w:val="48"/>
          <w:sz w:val="26"/>
        </w:rPr>
        <w:t xml:space="preserve"> </w:t>
      </w:r>
      <w:r>
        <w:rPr>
          <w:sz w:val="26"/>
        </w:rPr>
        <w:t>изменений,</w:t>
      </w:r>
      <w:r>
        <w:rPr>
          <w:spacing w:val="-62"/>
          <w:sz w:val="26"/>
        </w:rPr>
        <w:t xml:space="preserve"> </w:t>
      </w:r>
      <w:r>
        <w:rPr>
          <w:sz w:val="26"/>
        </w:rPr>
        <w:t>аргументировать</w:t>
      </w:r>
      <w:r>
        <w:rPr>
          <w:spacing w:val="-2"/>
          <w:sz w:val="26"/>
        </w:rPr>
        <w:t xml:space="preserve"> </w:t>
      </w:r>
      <w:r>
        <w:rPr>
          <w:sz w:val="26"/>
        </w:rPr>
        <w:t>свои</w:t>
      </w:r>
      <w:r>
        <w:rPr>
          <w:spacing w:val="1"/>
          <w:sz w:val="26"/>
        </w:rPr>
        <w:t xml:space="preserve"> </w:t>
      </w:r>
      <w:r>
        <w:rPr>
          <w:sz w:val="26"/>
        </w:rPr>
        <w:t>суждения,</w:t>
      </w:r>
      <w:r>
        <w:rPr>
          <w:spacing w:val="3"/>
          <w:sz w:val="26"/>
        </w:rPr>
        <w:t xml:space="preserve"> </w:t>
      </w:r>
      <w:r>
        <w:rPr>
          <w:sz w:val="26"/>
        </w:rPr>
        <w:t>выводы;</w:t>
      </w:r>
    </w:p>
    <w:p w:rsidR="00B15A17" w:rsidRDefault="00F034A4" w:rsidP="005E6B29">
      <w:pPr>
        <w:pStyle w:val="ac"/>
        <w:numPr>
          <w:ilvl w:val="1"/>
          <w:numId w:val="97"/>
        </w:numPr>
        <w:tabs>
          <w:tab w:val="left" w:pos="961"/>
          <w:tab w:val="left" w:pos="962"/>
        </w:tabs>
        <w:ind w:right="307" w:firstLine="283"/>
        <w:jc w:val="left"/>
        <w:rPr>
          <w:sz w:val="26"/>
        </w:rPr>
      </w:pPr>
      <w:r>
        <w:rPr>
          <w:sz w:val="26"/>
        </w:rPr>
        <w:t>формулировать</w:t>
      </w:r>
      <w:r>
        <w:rPr>
          <w:spacing w:val="54"/>
          <w:sz w:val="26"/>
        </w:rPr>
        <w:t xml:space="preserve"> </w:t>
      </w:r>
      <w:r>
        <w:rPr>
          <w:sz w:val="26"/>
        </w:rPr>
        <w:t>собственные</w:t>
      </w:r>
      <w:r>
        <w:rPr>
          <w:spacing w:val="53"/>
          <w:sz w:val="26"/>
        </w:rPr>
        <w:t xml:space="preserve"> </w:t>
      </w:r>
      <w:r>
        <w:rPr>
          <w:sz w:val="26"/>
        </w:rPr>
        <w:t>суждения</w:t>
      </w:r>
      <w:r>
        <w:rPr>
          <w:spacing w:val="54"/>
          <w:sz w:val="26"/>
        </w:rPr>
        <w:t xml:space="preserve"> </w:t>
      </w:r>
      <w:r>
        <w:rPr>
          <w:sz w:val="26"/>
        </w:rPr>
        <w:t>о</w:t>
      </w:r>
      <w:r>
        <w:rPr>
          <w:spacing w:val="53"/>
          <w:sz w:val="26"/>
        </w:rPr>
        <w:t xml:space="preserve"> </w:t>
      </w:r>
      <w:r>
        <w:rPr>
          <w:sz w:val="26"/>
        </w:rPr>
        <w:t>сущности,</w:t>
      </w:r>
      <w:r>
        <w:rPr>
          <w:spacing w:val="54"/>
          <w:sz w:val="26"/>
        </w:rPr>
        <w:t xml:space="preserve"> </w:t>
      </w:r>
      <w:r>
        <w:rPr>
          <w:sz w:val="26"/>
        </w:rPr>
        <w:t>причинах</w:t>
      </w:r>
      <w:r>
        <w:rPr>
          <w:spacing w:val="55"/>
          <w:sz w:val="26"/>
        </w:rPr>
        <w:t xml:space="preserve"> </w:t>
      </w:r>
      <w:r>
        <w:rPr>
          <w:sz w:val="26"/>
        </w:rPr>
        <w:t>и</w:t>
      </w:r>
      <w:r>
        <w:rPr>
          <w:spacing w:val="53"/>
          <w:sz w:val="26"/>
        </w:rPr>
        <w:t xml:space="preserve"> </w:t>
      </w:r>
      <w:r>
        <w:rPr>
          <w:sz w:val="26"/>
        </w:rPr>
        <w:t>последствиях</w:t>
      </w:r>
      <w:r>
        <w:rPr>
          <w:spacing w:val="-62"/>
          <w:sz w:val="26"/>
        </w:rPr>
        <w:t xml:space="preserve"> </w:t>
      </w:r>
      <w:r>
        <w:rPr>
          <w:sz w:val="26"/>
        </w:rPr>
        <w:t>глобализации;</w:t>
      </w:r>
      <w:r>
        <w:rPr>
          <w:spacing w:val="-1"/>
          <w:sz w:val="26"/>
        </w:rPr>
        <w:t xml:space="preserve"> </w:t>
      </w:r>
      <w:r>
        <w:rPr>
          <w:sz w:val="26"/>
        </w:rPr>
        <w:t>иллюстрировать</w:t>
      </w:r>
      <w:r>
        <w:rPr>
          <w:spacing w:val="-1"/>
          <w:sz w:val="26"/>
        </w:rPr>
        <w:t xml:space="preserve"> </w:t>
      </w:r>
      <w:r>
        <w:rPr>
          <w:sz w:val="26"/>
        </w:rPr>
        <w:t>проявления различных</w:t>
      </w:r>
      <w:r>
        <w:rPr>
          <w:spacing w:val="-2"/>
          <w:sz w:val="26"/>
        </w:rPr>
        <w:t xml:space="preserve"> </w:t>
      </w:r>
      <w:r>
        <w:rPr>
          <w:sz w:val="26"/>
        </w:rPr>
        <w:t>глобальных проблем.</w:t>
      </w:r>
    </w:p>
    <w:p w:rsidR="00B15A17" w:rsidRDefault="00B15A17">
      <w:pPr>
        <w:pStyle w:val="a8"/>
        <w:spacing w:before="4"/>
        <w:ind w:left="0"/>
        <w:jc w:val="left"/>
      </w:pPr>
    </w:p>
    <w:p w:rsidR="00B15A17" w:rsidRDefault="00F034A4">
      <w:pPr>
        <w:pStyle w:val="Heading1"/>
        <w:spacing w:line="295" w:lineRule="exact"/>
        <w:jc w:val="left"/>
      </w:pPr>
      <w:r>
        <w:t>Экономика</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Раскрывать</w:t>
      </w:r>
      <w:r>
        <w:rPr>
          <w:spacing w:val="-4"/>
          <w:sz w:val="26"/>
        </w:rPr>
        <w:t xml:space="preserve"> </w:t>
      </w:r>
      <w:r>
        <w:rPr>
          <w:sz w:val="26"/>
        </w:rPr>
        <w:t>взаимосвязь</w:t>
      </w:r>
      <w:r>
        <w:rPr>
          <w:spacing w:val="-3"/>
          <w:sz w:val="26"/>
        </w:rPr>
        <w:t xml:space="preserve"> </w:t>
      </w:r>
      <w:r>
        <w:rPr>
          <w:sz w:val="26"/>
        </w:rPr>
        <w:t>экономики</w:t>
      </w:r>
      <w:r>
        <w:rPr>
          <w:spacing w:val="-1"/>
          <w:sz w:val="26"/>
        </w:rPr>
        <w:t xml:space="preserve"> </w:t>
      </w:r>
      <w:r>
        <w:rPr>
          <w:sz w:val="26"/>
        </w:rPr>
        <w:t>с</w:t>
      </w:r>
      <w:r>
        <w:rPr>
          <w:spacing w:val="-3"/>
          <w:sz w:val="26"/>
        </w:rPr>
        <w:t xml:space="preserve"> </w:t>
      </w:r>
      <w:r>
        <w:rPr>
          <w:sz w:val="26"/>
        </w:rPr>
        <w:t>другими</w:t>
      </w:r>
      <w:r>
        <w:rPr>
          <w:spacing w:val="-2"/>
          <w:sz w:val="26"/>
        </w:rPr>
        <w:t xml:space="preserve"> </w:t>
      </w:r>
      <w:r>
        <w:rPr>
          <w:sz w:val="26"/>
        </w:rPr>
        <w:t>сферами</w:t>
      </w:r>
      <w:r>
        <w:rPr>
          <w:spacing w:val="-3"/>
          <w:sz w:val="26"/>
        </w:rPr>
        <w:t xml:space="preserve"> </w:t>
      </w:r>
      <w:r>
        <w:rPr>
          <w:sz w:val="26"/>
        </w:rPr>
        <w:t>жизни</w:t>
      </w:r>
      <w:r>
        <w:rPr>
          <w:spacing w:val="-1"/>
          <w:sz w:val="26"/>
        </w:rPr>
        <w:t xml:space="preserve"> </w:t>
      </w:r>
      <w:r>
        <w:rPr>
          <w:sz w:val="26"/>
        </w:rPr>
        <w:t>общества;</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конкретизировать</w:t>
      </w:r>
      <w:r>
        <w:rPr>
          <w:spacing w:val="-5"/>
          <w:sz w:val="26"/>
        </w:rPr>
        <w:t xml:space="preserve"> </w:t>
      </w:r>
      <w:r>
        <w:rPr>
          <w:sz w:val="26"/>
        </w:rPr>
        <w:t>примерами</w:t>
      </w:r>
      <w:r>
        <w:rPr>
          <w:spacing w:val="-2"/>
          <w:sz w:val="26"/>
        </w:rPr>
        <w:t xml:space="preserve"> </w:t>
      </w:r>
      <w:r>
        <w:rPr>
          <w:sz w:val="26"/>
        </w:rPr>
        <w:t>основные</w:t>
      </w:r>
      <w:r>
        <w:rPr>
          <w:spacing w:val="-5"/>
          <w:sz w:val="26"/>
        </w:rPr>
        <w:t xml:space="preserve"> </w:t>
      </w:r>
      <w:r>
        <w:rPr>
          <w:sz w:val="26"/>
        </w:rPr>
        <w:t>факторы</w:t>
      </w:r>
      <w:r>
        <w:rPr>
          <w:spacing w:val="-5"/>
          <w:sz w:val="26"/>
        </w:rPr>
        <w:t xml:space="preserve"> </w:t>
      </w:r>
      <w:r>
        <w:rPr>
          <w:sz w:val="26"/>
        </w:rPr>
        <w:t>производства</w:t>
      </w:r>
      <w:r>
        <w:rPr>
          <w:spacing w:val="-2"/>
          <w:sz w:val="26"/>
        </w:rPr>
        <w:t xml:space="preserve"> </w:t>
      </w:r>
      <w:r>
        <w:rPr>
          <w:sz w:val="26"/>
        </w:rPr>
        <w:t>и</w:t>
      </w:r>
      <w:r>
        <w:rPr>
          <w:spacing w:val="-4"/>
          <w:sz w:val="26"/>
        </w:rPr>
        <w:t xml:space="preserve"> </w:t>
      </w:r>
      <w:r>
        <w:rPr>
          <w:sz w:val="26"/>
        </w:rPr>
        <w:t>факторные</w:t>
      </w:r>
      <w:r>
        <w:rPr>
          <w:spacing w:val="-5"/>
          <w:sz w:val="26"/>
        </w:rPr>
        <w:t xml:space="preserve"> </w:t>
      </w:r>
      <w:r>
        <w:rPr>
          <w:sz w:val="26"/>
        </w:rPr>
        <w:t>доходы;</w:t>
      </w:r>
    </w:p>
    <w:p w:rsidR="00B15A17" w:rsidRDefault="00F034A4" w:rsidP="005E6B29">
      <w:pPr>
        <w:pStyle w:val="ac"/>
        <w:numPr>
          <w:ilvl w:val="1"/>
          <w:numId w:val="97"/>
        </w:numPr>
        <w:tabs>
          <w:tab w:val="left" w:pos="961"/>
          <w:tab w:val="left" w:pos="962"/>
        </w:tabs>
        <w:spacing w:before="1"/>
        <w:ind w:right="305" w:firstLine="283"/>
        <w:jc w:val="left"/>
        <w:rPr>
          <w:sz w:val="26"/>
        </w:rPr>
      </w:pPr>
      <w:r>
        <w:rPr>
          <w:sz w:val="26"/>
        </w:rPr>
        <w:t>объяснять</w:t>
      </w:r>
      <w:r>
        <w:rPr>
          <w:spacing w:val="18"/>
          <w:sz w:val="26"/>
        </w:rPr>
        <w:t xml:space="preserve"> </w:t>
      </w:r>
      <w:r>
        <w:rPr>
          <w:sz w:val="26"/>
        </w:rPr>
        <w:t>механизм</w:t>
      </w:r>
      <w:r>
        <w:rPr>
          <w:spacing w:val="22"/>
          <w:sz w:val="26"/>
        </w:rPr>
        <w:t xml:space="preserve"> </w:t>
      </w:r>
      <w:r>
        <w:rPr>
          <w:sz w:val="26"/>
        </w:rPr>
        <w:t>свободного</w:t>
      </w:r>
      <w:r>
        <w:rPr>
          <w:spacing w:val="19"/>
          <w:sz w:val="26"/>
        </w:rPr>
        <w:t xml:space="preserve"> </w:t>
      </w:r>
      <w:r>
        <w:rPr>
          <w:sz w:val="26"/>
        </w:rPr>
        <w:t>ценообразования,</w:t>
      </w:r>
      <w:r>
        <w:rPr>
          <w:spacing w:val="21"/>
          <w:sz w:val="26"/>
        </w:rPr>
        <w:t xml:space="preserve"> </w:t>
      </w:r>
      <w:r>
        <w:rPr>
          <w:sz w:val="26"/>
        </w:rPr>
        <w:t>приводить</w:t>
      </w:r>
      <w:r>
        <w:rPr>
          <w:spacing w:val="20"/>
          <w:sz w:val="26"/>
        </w:rPr>
        <w:t xml:space="preserve"> </w:t>
      </w:r>
      <w:r>
        <w:rPr>
          <w:sz w:val="26"/>
        </w:rPr>
        <w:t>примеры</w:t>
      </w:r>
      <w:r>
        <w:rPr>
          <w:spacing w:val="20"/>
          <w:sz w:val="26"/>
        </w:rPr>
        <w:t xml:space="preserve"> </w:t>
      </w:r>
      <w:r>
        <w:rPr>
          <w:sz w:val="26"/>
        </w:rPr>
        <w:t>действия</w:t>
      </w:r>
      <w:r>
        <w:rPr>
          <w:spacing w:val="-62"/>
          <w:sz w:val="26"/>
        </w:rPr>
        <w:t xml:space="preserve"> </w:t>
      </w:r>
      <w:r>
        <w:rPr>
          <w:sz w:val="26"/>
        </w:rPr>
        <w:t>законов</w:t>
      </w:r>
      <w:r>
        <w:rPr>
          <w:spacing w:val="-1"/>
          <w:sz w:val="26"/>
        </w:rPr>
        <w:t xml:space="preserve"> </w:t>
      </w:r>
      <w:r>
        <w:rPr>
          <w:sz w:val="26"/>
        </w:rPr>
        <w:t>спроса и предложения;</w:t>
      </w:r>
    </w:p>
    <w:p w:rsidR="00B15A17" w:rsidRDefault="00F034A4" w:rsidP="005E6B29">
      <w:pPr>
        <w:pStyle w:val="ac"/>
        <w:numPr>
          <w:ilvl w:val="1"/>
          <w:numId w:val="97"/>
        </w:numPr>
        <w:tabs>
          <w:tab w:val="left" w:pos="961"/>
          <w:tab w:val="left" w:pos="962"/>
        </w:tabs>
        <w:ind w:right="310" w:firstLine="283"/>
        <w:jc w:val="left"/>
        <w:rPr>
          <w:sz w:val="26"/>
        </w:rPr>
      </w:pPr>
      <w:r>
        <w:rPr>
          <w:sz w:val="26"/>
        </w:rPr>
        <w:t>оценивать</w:t>
      </w:r>
      <w:r>
        <w:rPr>
          <w:spacing w:val="19"/>
          <w:sz w:val="26"/>
        </w:rPr>
        <w:t xml:space="preserve"> </w:t>
      </w:r>
      <w:r>
        <w:rPr>
          <w:sz w:val="26"/>
        </w:rPr>
        <w:t>влияние</w:t>
      </w:r>
      <w:r>
        <w:rPr>
          <w:spacing w:val="22"/>
          <w:sz w:val="26"/>
        </w:rPr>
        <w:t xml:space="preserve"> </w:t>
      </w:r>
      <w:r>
        <w:rPr>
          <w:sz w:val="26"/>
        </w:rPr>
        <w:t>конкуренции</w:t>
      </w:r>
      <w:r>
        <w:rPr>
          <w:spacing w:val="21"/>
          <w:sz w:val="26"/>
        </w:rPr>
        <w:t xml:space="preserve"> </w:t>
      </w:r>
      <w:r>
        <w:rPr>
          <w:sz w:val="26"/>
        </w:rPr>
        <w:t>и</w:t>
      </w:r>
      <w:r>
        <w:rPr>
          <w:spacing w:val="21"/>
          <w:sz w:val="26"/>
        </w:rPr>
        <w:t xml:space="preserve"> </w:t>
      </w:r>
      <w:r>
        <w:rPr>
          <w:sz w:val="26"/>
        </w:rPr>
        <w:t>монополии</w:t>
      </w:r>
      <w:r>
        <w:rPr>
          <w:spacing w:val="22"/>
          <w:sz w:val="26"/>
        </w:rPr>
        <w:t xml:space="preserve"> </w:t>
      </w:r>
      <w:r>
        <w:rPr>
          <w:sz w:val="26"/>
        </w:rPr>
        <w:t>на</w:t>
      </w:r>
      <w:r>
        <w:rPr>
          <w:spacing w:val="20"/>
          <w:sz w:val="26"/>
        </w:rPr>
        <w:t xml:space="preserve"> </w:t>
      </w:r>
      <w:r>
        <w:rPr>
          <w:sz w:val="26"/>
        </w:rPr>
        <w:t>экономическую</w:t>
      </w:r>
      <w:r>
        <w:rPr>
          <w:spacing w:val="25"/>
          <w:sz w:val="26"/>
        </w:rPr>
        <w:t xml:space="preserve"> </w:t>
      </w:r>
      <w:r>
        <w:rPr>
          <w:sz w:val="26"/>
        </w:rPr>
        <w:t>жизнь,</w:t>
      </w:r>
      <w:r>
        <w:rPr>
          <w:spacing w:val="21"/>
          <w:sz w:val="26"/>
        </w:rPr>
        <w:t xml:space="preserve"> </w:t>
      </w:r>
      <w:r>
        <w:rPr>
          <w:sz w:val="26"/>
        </w:rPr>
        <w:t>поведение</w:t>
      </w:r>
      <w:r>
        <w:rPr>
          <w:spacing w:val="-62"/>
          <w:sz w:val="26"/>
        </w:rPr>
        <w:t xml:space="preserve"> </w:t>
      </w:r>
      <w:r>
        <w:rPr>
          <w:sz w:val="26"/>
        </w:rPr>
        <w:t>основных</w:t>
      </w:r>
      <w:r>
        <w:rPr>
          <w:spacing w:val="4"/>
          <w:sz w:val="26"/>
        </w:rPr>
        <w:t xml:space="preserve"> </w:t>
      </w:r>
      <w:r>
        <w:rPr>
          <w:sz w:val="26"/>
        </w:rPr>
        <w:t>участников</w:t>
      </w:r>
      <w:r>
        <w:rPr>
          <w:spacing w:val="2"/>
          <w:sz w:val="26"/>
        </w:rPr>
        <w:t xml:space="preserve"> </w:t>
      </w:r>
      <w:r>
        <w:rPr>
          <w:sz w:val="26"/>
        </w:rPr>
        <w:t>экономики;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различать</w:t>
      </w:r>
      <w:r>
        <w:rPr>
          <w:spacing w:val="-3"/>
          <w:sz w:val="26"/>
        </w:rPr>
        <w:t xml:space="preserve"> </w:t>
      </w:r>
      <w:r>
        <w:rPr>
          <w:sz w:val="26"/>
        </w:rPr>
        <w:t>формы</w:t>
      </w:r>
      <w:r>
        <w:rPr>
          <w:spacing w:val="-2"/>
          <w:sz w:val="26"/>
        </w:rPr>
        <w:t xml:space="preserve"> </w:t>
      </w:r>
      <w:r>
        <w:rPr>
          <w:sz w:val="26"/>
        </w:rPr>
        <w:t>бизнеса;</w:t>
      </w:r>
    </w:p>
    <w:p w:rsidR="00B15A17" w:rsidRDefault="00F034A4" w:rsidP="005E6B29">
      <w:pPr>
        <w:pStyle w:val="ac"/>
        <w:numPr>
          <w:ilvl w:val="1"/>
          <w:numId w:val="97"/>
        </w:numPr>
        <w:tabs>
          <w:tab w:val="left" w:pos="961"/>
          <w:tab w:val="left" w:pos="962"/>
        </w:tabs>
        <w:ind w:right="308" w:firstLine="283"/>
        <w:jc w:val="left"/>
        <w:rPr>
          <w:sz w:val="26"/>
        </w:rPr>
      </w:pPr>
      <w:r>
        <w:rPr>
          <w:sz w:val="26"/>
        </w:rPr>
        <w:t>извлекать</w:t>
      </w:r>
      <w:r>
        <w:rPr>
          <w:spacing w:val="44"/>
          <w:sz w:val="26"/>
        </w:rPr>
        <w:t xml:space="preserve"> </w:t>
      </w:r>
      <w:r>
        <w:rPr>
          <w:sz w:val="26"/>
        </w:rPr>
        <w:t>социальную</w:t>
      </w:r>
      <w:r>
        <w:rPr>
          <w:spacing w:val="46"/>
          <w:sz w:val="26"/>
        </w:rPr>
        <w:t xml:space="preserve"> </w:t>
      </w:r>
      <w:r>
        <w:rPr>
          <w:sz w:val="26"/>
        </w:rPr>
        <w:t>информацию</w:t>
      </w:r>
      <w:r>
        <w:rPr>
          <w:spacing w:val="45"/>
          <w:sz w:val="26"/>
        </w:rPr>
        <w:t xml:space="preserve"> </w:t>
      </w:r>
      <w:r>
        <w:rPr>
          <w:sz w:val="26"/>
        </w:rPr>
        <w:t>из</w:t>
      </w:r>
      <w:r>
        <w:rPr>
          <w:spacing w:val="45"/>
          <w:sz w:val="26"/>
        </w:rPr>
        <w:t xml:space="preserve"> </w:t>
      </w:r>
      <w:r>
        <w:rPr>
          <w:sz w:val="26"/>
        </w:rPr>
        <w:t>источников</w:t>
      </w:r>
      <w:r>
        <w:rPr>
          <w:spacing w:val="44"/>
          <w:sz w:val="26"/>
        </w:rPr>
        <w:t xml:space="preserve"> </w:t>
      </w:r>
      <w:r>
        <w:rPr>
          <w:sz w:val="26"/>
        </w:rPr>
        <w:t>различного</w:t>
      </w:r>
      <w:r>
        <w:rPr>
          <w:spacing w:val="46"/>
          <w:sz w:val="26"/>
        </w:rPr>
        <w:t xml:space="preserve"> </w:t>
      </w:r>
      <w:r>
        <w:rPr>
          <w:sz w:val="26"/>
        </w:rPr>
        <w:t>типа</w:t>
      </w:r>
      <w:r>
        <w:rPr>
          <w:spacing w:val="44"/>
          <w:sz w:val="26"/>
        </w:rPr>
        <w:t xml:space="preserve"> </w:t>
      </w:r>
      <w:r>
        <w:rPr>
          <w:sz w:val="26"/>
        </w:rPr>
        <w:t>о</w:t>
      </w:r>
      <w:r>
        <w:rPr>
          <w:spacing w:val="44"/>
          <w:sz w:val="26"/>
        </w:rPr>
        <w:t xml:space="preserve"> </w:t>
      </w:r>
      <w:r>
        <w:rPr>
          <w:sz w:val="26"/>
        </w:rPr>
        <w:t>тенденциях</w:t>
      </w:r>
      <w:r>
        <w:rPr>
          <w:spacing w:val="-62"/>
          <w:sz w:val="26"/>
        </w:rPr>
        <w:t xml:space="preserve"> </w:t>
      </w:r>
      <w:r>
        <w:rPr>
          <w:sz w:val="26"/>
        </w:rPr>
        <w:t>развития современной</w:t>
      </w:r>
      <w:r>
        <w:rPr>
          <w:spacing w:val="1"/>
          <w:sz w:val="26"/>
        </w:rPr>
        <w:t xml:space="preserve"> </w:t>
      </w:r>
      <w:r>
        <w:rPr>
          <w:sz w:val="26"/>
        </w:rPr>
        <w:t>рыночной экономики;</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различать</w:t>
      </w:r>
      <w:r>
        <w:rPr>
          <w:spacing w:val="-5"/>
          <w:sz w:val="26"/>
        </w:rPr>
        <w:t xml:space="preserve"> </w:t>
      </w:r>
      <w:r>
        <w:rPr>
          <w:sz w:val="26"/>
        </w:rPr>
        <w:t>экономические</w:t>
      </w:r>
      <w:r>
        <w:rPr>
          <w:spacing w:val="-4"/>
          <w:sz w:val="26"/>
        </w:rPr>
        <w:t xml:space="preserve"> </w:t>
      </w:r>
      <w:r>
        <w:rPr>
          <w:sz w:val="26"/>
        </w:rPr>
        <w:t>и</w:t>
      </w:r>
      <w:r>
        <w:rPr>
          <w:spacing w:val="-5"/>
          <w:sz w:val="26"/>
        </w:rPr>
        <w:t xml:space="preserve"> </w:t>
      </w:r>
      <w:r>
        <w:rPr>
          <w:sz w:val="26"/>
        </w:rPr>
        <w:t>бухгалтерские</w:t>
      </w:r>
      <w:r>
        <w:rPr>
          <w:spacing w:val="-2"/>
          <w:sz w:val="26"/>
        </w:rPr>
        <w:t xml:space="preserve"> </w:t>
      </w:r>
      <w:r>
        <w:rPr>
          <w:sz w:val="26"/>
        </w:rPr>
        <w:t>издержки;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приводить</w:t>
      </w:r>
      <w:r>
        <w:rPr>
          <w:spacing w:val="-5"/>
          <w:sz w:val="26"/>
        </w:rPr>
        <w:t xml:space="preserve"> </w:t>
      </w:r>
      <w:r>
        <w:rPr>
          <w:sz w:val="26"/>
        </w:rPr>
        <w:t>примеры</w:t>
      </w:r>
      <w:r>
        <w:rPr>
          <w:spacing w:val="-3"/>
          <w:sz w:val="26"/>
        </w:rPr>
        <w:t xml:space="preserve"> </w:t>
      </w:r>
      <w:r>
        <w:rPr>
          <w:sz w:val="26"/>
        </w:rPr>
        <w:t>постоянных</w:t>
      </w:r>
      <w:r>
        <w:rPr>
          <w:spacing w:val="-4"/>
          <w:sz w:val="26"/>
        </w:rPr>
        <w:t xml:space="preserve"> </w:t>
      </w:r>
      <w:r>
        <w:rPr>
          <w:sz w:val="26"/>
        </w:rPr>
        <w:t>и</w:t>
      </w:r>
      <w:r>
        <w:rPr>
          <w:spacing w:val="-3"/>
          <w:sz w:val="26"/>
        </w:rPr>
        <w:t xml:space="preserve"> </w:t>
      </w:r>
      <w:r>
        <w:rPr>
          <w:sz w:val="26"/>
        </w:rPr>
        <w:t>переменных</w:t>
      </w:r>
      <w:r>
        <w:rPr>
          <w:spacing w:val="-3"/>
          <w:sz w:val="26"/>
        </w:rPr>
        <w:t xml:space="preserve"> </w:t>
      </w:r>
      <w:r>
        <w:rPr>
          <w:sz w:val="26"/>
        </w:rPr>
        <w:t>издержек</w:t>
      </w:r>
      <w:r>
        <w:rPr>
          <w:spacing w:val="-5"/>
          <w:sz w:val="26"/>
        </w:rPr>
        <w:t xml:space="preserve"> </w:t>
      </w:r>
      <w:r>
        <w:rPr>
          <w:sz w:val="26"/>
        </w:rPr>
        <w:t>производства;</w:t>
      </w:r>
    </w:p>
    <w:p w:rsidR="00B15A17" w:rsidRDefault="00F034A4" w:rsidP="005E6B29">
      <w:pPr>
        <w:pStyle w:val="ac"/>
        <w:numPr>
          <w:ilvl w:val="1"/>
          <w:numId w:val="97"/>
        </w:numPr>
        <w:tabs>
          <w:tab w:val="left" w:pos="961"/>
          <w:tab w:val="left" w:pos="962"/>
          <w:tab w:val="left" w:pos="2259"/>
          <w:tab w:val="left" w:pos="3925"/>
          <w:tab w:val="left" w:pos="5322"/>
          <w:tab w:val="left" w:pos="6902"/>
          <w:tab w:val="left" w:pos="8429"/>
          <w:tab w:val="left" w:pos="9657"/>
        </w:tabs>
        <w:spacing w:before="1"/>
        <w:ind w:right="306" w:firstLine="283"/>
        <w:jc w:val="left"/>
        <w:rPr>
          <w:sz w:val="26"/>
        </w:rPr>
      </w:pPr>
      <w:r>
        <w:rPr>
          <w:sz w:val="26"/>
        </w:rPr>
        <w:t>различать</w:t>
      </w:r>
      <w:r>
        <w:rPr>
          <w:sz w:val="26"/>
        </w:rPr>
        <w:tab/>
        <w:t>деятельность</w:t>
      </w:r>
      <w:r>
        <w:rPr>
          <w:sz w:val="26"/>
        </w:rPr>
        <w:tab/>
        <w:t>различных</w:t>
      </w:r>
      <w:r>
        <w:rPr>
          <w:sz w:val="26"/>
        </w:rPr>
        <w:tab/>
        <w:t>финансовых</w:t>
      </w:r>
      <w:r>
        <w:rPr>
          <w:sz w:val="26"/>
        </w:rPr>
        <w:tab/>
        <w:t>институтов,</w:t>
      </w:r>
      <w:r>
        <w:rPr>
          <w:sz w:val="26"/>
        </w:rPr>
        <w:tab/>
        <w:t>выделять</w:t>
      </w:r>
      <w:r>
        <w:rPr>
          <w:sz w:val="26"/>
        </w:rPr>
        <w:tab/>
      </w:r>
      <w:r>
        <w:rPr>
          <w:spacing w:val="-1"/>
          <w:sz w:val="26"/>
        </w:rPr>
        <w:t>задачи,</w:t>
      </w:r>
      <w:r>
        <w:rPr>
          <w:spacing w:val="-62"/>
          <w:sz w:val="26"/>
        </w:rPr>
        <w:t xml:space="preserve"> </w:t>
      </w:r>
      <w:r>
        <w:rPr>
          <w:sz w:val="26"/>
        </w:rPr>
        <w:t>функции</w:t>
      </w:r>
      <w:r>
        <w:rPr>
          <w:spacing w:val="-2"/>
          <w:sz w:val="26"/>
        </w:rPr>
        <w:t xml:space="preserve"> </w:t>
      </w:r>
      <w:r>
        <w:rPr>
          <w:sz w:val="26"/>
        </w:rPr>
        <w:t>и</w:t>
      </w:r>
      <w:r>
        <w:rPr>
          <w:spacing w:val="-2"/>
          <w:sz w:val="26"/>
        </w:rPr>
        <w:t xml:space="preserve"> </w:t>
      </w:r>
      <w:r>
        <w:rPr>
          <w:sz w:val="26"/>
        </w:rPr>
        <w:t>роль</w:t>
      </w:r>
      <w:r>
        <w:rPr>
          <w:spacing w:val="-3"/>
          <w:sz w:val="26"/>
        </w:rPr>
        <w:t xml:space="preserve"> </w:t>
      </w:r>
      <w:r>
        <w:rPr>
          <w:sz w:val="26"/>
        </w:rPr>
        <w:t>Центрального</w:t>
      </w:r>
      <w:r>
        <w:rPr>
          <w:spacing w:val="1"/>
          <w:sz w:val="26"/>
        </w:rPr>
        <w:t xml:space="preserve"> </w:t>
      </w:r>
      <w:r>
        <w:rPr>
          <w:sz w:val="26"/>
        </w:rPr>
        <w:t>банка</w:t>
      </w:r>
      <w:r>
        <w:rPr>
          <w:spacing w:val="-1"/>
          <w:sz w:val="26"/>
        </w:rPr>
        <w:t xml:space="preserve"> </w:t>
      </w:r>
      <w:r>
        <w:rPr>
          <w:sz w:val="26"/>
        </w:rPr>
        <w:t>Российской Федерации</w:t>
      </w:r>
      <w:r>
        <w:rPr>
          <w:spacing w:val="-1"/>
          <w:sz w:val="26"/>
        </w:rPr>
        <w:t xml:space="preserve"> </w:t>
      </w:r>
      <w:r>
        <w:rPr>
          <w:sz w:val="26"/>
        </w:rPr>
        <w:t>в</w:t>
      </w:r>
      <w:r>
        <w:rPr>
          <w:spacing w:val="-3"/>
          <w:sz w:val="26"/>
        </w:rPr>
        <w:t xml:space="preserve"> </w:t>
      </w:r>
      <w:r>
        <w:rPr>
          <w:sz w:val="26"/>
        </w:rPr>
        <w:t>банковской</w:t>
      </w:r>
      <w:r>
        <w:rPr>
          <w:spacing w:val="-1"/>
          <w:sz w:val="26"/>
        </w:rPr>
        <w:t xml:space="preserve"> </w:t>
      </w:r>
      <w:r>
        <w:rPr>
          <w:sz w:val="26"/>
        </w:rPr>
        <w:t>системе</w:t>
      </w:r>
      <w:r>
        <w:rPr>
          <w:spacing w:val="-3"/>
          <w:sz w:val="26"/>
        </w:rPr>
        <w:t xml:space="preserve"> </w:t>
      </w:r>
      <w:r>
        <w:rPr>
          <w:sz w:val="26"/>
        </w:rPr>
        <w:t>РФ;</w:t>
      </w:r>
    </w:p>
    <w:p w:rsidR="00B15A17" w:rsidRDefault="00F034A4" w:rsidP="005E6B29">
      <w:pPr>
        <w:pStyle w:val="ac"/>
        <w:numPr>
          <w:ilvl w:val="1"/>
          <w:numId w:val="97"/>
        </w:numPr>
        <w:tabs>
          <w:tab w:val="left" w:pos="961"/>
          <w:tab w:val="left" w:pos="962"/>
        </w:tabs>
        <w:ind w:right="307" w:firstLine="283"/>
        <w:jc w:val="left"/>
        <w:rPr>
          <w:sz w:val="26"/>
        </w:rPr>
      </w:pPr>
      <w:r>
        <w:rPr>
          <w:sz w:val="26"/>
        </w:rPr>
        <w:t>различать формы, виды проявления инфляции, оценивать последствия инфляции для</w:t>
      </w:r>
      <w:r>
        <w:rPr>
          <w:spacing w:val="-62"/>
          <w:sz w:val="26"/>
        </w:rPr>
        <w:t xml:space="preserve"> </w:t>
      </w:r>
      <w:r>
        <w:rPr>
          <w:sz w:val="26"/>
        </w:rPr>
        <w:t>экономики в</w:t>
      </w:r>
      <w:r>
        <w:rPr>
          <w:spacing w:val="-1"/>
          <w:sz w:val="26"/>
        </w:rPr>
        <w:t xml:space="preserve"> </w:t>
      </w:r>
      <w:r>
        <w:rPr>
          <w:sz w:val="26"/>
        </w:rPr>
        <w:t>целом</w:t>
      </w:r>
      <w:r>
        <w:rPr>
          <w:spacing w:val="-1"/>
          <w:sz w:val="26"/>
        </w:rPr>
        <w:t xml:space="preserve"> </w:t>
      </w:r>
      <w:r>
        <w:rPr>
          <w:sz w:val="26"/>
        </w:rPr>
        <w:t>и</w:t>
      </w:r>
      <w:r>
        <w:rPr>
          <w:spacing w:val="1"/>
          <w:sz w:val="26"/>
        </w:rPr>
        <w:t xml:space="preserve"> </w:t>
      </w:r>
      <w:r>
        <w:rPr>
          <w:sz w:val="26"/>
        </w:rPr>
        <w:t>для</w:t>
      </w:r>
      <w:r>
        <w:rPr>
          <w:spacing w:val="1"/>
          <w:sz w:val="26"/>
        </w:rPr>
        <w:t xml:space="preserve"> </w:t>
      </w:r>
      <w:r>
        <w:rPr>
          <w:sz w:val="26"/>
        </w:rPr>
        <w:t>различных социальных</w:t>
      </w:r>
      <w:r>
        <w:rPr>
          <w:spacing w:val="-1"/>
          <w:sz w:val="26"/>
        </w:rPr>
        <w:t xml:space="preserve"> </w:t>
      </w:r>
      <w:r>
        <w:rPr>
          <w:sz w:val="26"/>
        </w:rPr>
        <w:t>групп;</w:t>
      </w:r>
    </w:p>
    <w:p w:rsidR="00B15A17" w:rsidRDefault="00F034A4" w:rsidP="005E6B29">
      <w:pPr>
        <w:pStyle w:val="ac"/>
        <w:numPr>
          <w:ilvl w:val="1"/>
          <w:numId w:val="97"/>
        </w:numPr>
        <w:tabs>
          <w:tab w:val="left" w:pos="961"/>
          <w:tab w:val="left" w:pos="962"/>
        </w:tabs>
        <w:ind w:right="303" w:firstLine="283"/>
        <w:jc w:val="left"/>
        <w:rPr>
          <w:sz w:val="26"/>
        </w:rPr>
      </w:pPr>
      <w:r>
        <w:rPr>
          <w:sz w:val="26"/>
        </w:rPr>
        <w:t>выделять</w:t>
      </w:r>
      <w:r>
        <w:rPr>
          <w:spacing w:val="36"/>
          <w:sz w:val="26"/>
        </w:rPr>
        <w:t xml:space="preserve"> </w:t>
      </w:r>
      <w:r>
        <w:rPr>
          <w:sz w:val="26"/>
        </w:rPr>
        <w:t>объекты</w:t>
      </w:r>
      <w:r>
        <w:rPr>
          <w:spacing w:val="39"/>
          <w:sz w:val="26"/>
        </w:rPr>
        <w:t xml:space="preserve"> </w:t>
      </w:r>
      <w:r>
        <w:rPr>
          <w:sz w:val="26"/>
        </w:rPr>
        <w:t>спроса</w:t>
      </w:r>
      <w:r>
        <w:rPr>
          <w:spacing w:val="39"/>
          <w:sz w:val="26"/>
        </w:rPr>
        <w:t xml:space="preserve"> </w:t>
      </w:r>
      <w:r>
        <w:rPr>
          <w:sz w:val="26"/>
        </w:rPr>
        <w:t>и</w:t>
      </w:r>
      <w:r>
        <w:rPr>
          <w:spacing w:val="38"/>
          <w:sz w:val="26"/>
        </w:rPr>
        <w:t xml:space="preserve"> </w:t>
      </w:r>
      <w:r>
        <w:rPr>
          <w:sz w:val="26"/>
        </w:rPr>
        <w:t>предложения</w:t>
      </w:r>
      <w:r>
        <w:rPr>
          <w:spacing w:val="43"/>
          <w:sz w:val="26"/>
        </w:rPr>
        <w:t xml:space="preserve"> </w:t>
      </w:r>
      <w:r>
        <w:rPr>
          <w:sz w:val="26"/>
        </w:rPr>
        <w:t>на</w:t>
      </w:r>
      <w:r>
        <w:rPr>
          <w:spacing w:val="37"/>
          <w:sz w:val="26"/>
        </w:rPr>
        <w:t xml:space="preserve"> </w:t>
      </w:r>
      <w:r>
        <w:rPr>
          <w:sz w:val="26"/>
        </w:rPr>
        <w:t>рынке</w:t>
      </w:r>
      <w:r>
        <w:rPr>
          <w:spacing w:val="38"/>
          <w:sz w:val="26"/>
        </w:rPr>
        <w:t xml:space="preserve"> </w:t>
      </w:r>
      <w:r>
        <w:rPr>
          <w:sz w:val="26"/>
        </w:rPr>
        <w:t>труда,</w:t>
      </w:r>
      <w:r>
        <w:rPr>
          <w:spacing w:val="38"/>
          <w:sz w:val="26"/>
        </w:rPr>
        <w:t xml:space="preserve"> </w:t>
      </w:r>
      <w:r>
        <w:rPr>
          <w:sz w:val="26"/>
        </w:rPr>
        <w:t>описывать</w:t>
      </w:r>
      <w:r>
        <w:rPr>
          <w:spacing w:val="38"/>
          <w:sz w:val="26"/>
        </w:rPr>
        <w:t xml:space="preserve"> </w:t>
      </w:r>
      <w:r>
        <w:rPr>
          <w:sz w:val="26"/>
        </w:rPr>
        <w:t>механизм</w:t>
      </w:r>
      <w:r>
        <w:rPr>
          <w:spacing w:val="37"/>
          <w:sz w:val="26"/>
        </w:rPr>
        <w:t xml:space="preserve"> </w:t>
      </w:r>
      <w:r>
        <w:rPr>
          <w:sz w:val="26"/>
        </w:rPr>
        <w:t>их</w:t>
      </w:r>
      <w:r>
        <w:rPr>
          <w:spacing w:val="-62"/>
          <w:sz w:val="26"/>
        </w:rPr>
        <w:t xml:space="preserve"> </w:t>
      </w:r>
      <w:r>
        <w:rPr>
          <w:sz w:val="26"/>
        </w:rPr>
        <w:t>взаимодействия;</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определять</w:t>
      </w:r>
      <w:r>
        <w:rPr>
          <w:spacing w:val="-4"/>
          <w:sz w:val="26"/>
        </w:rPr>
        <w:t xml:space="preserve"> </w:t>
      </w:r>
      <w:r>
        <w:rPr>
          <w:sz w:val="26"/>
        </w:rPr>
        <w:t>причины</w:t>
      </w:r>
      <w:r>
        <w:rPr>
          <w:spacing w:val="2"/>
          <w:sz w:val="26"/>
        </w:rPr>
        <w:t xml:space="preserve"> </w:t>
      </w:r>
      <w:r>
        <w:rPr>
          <w:sz w:val="26"/>
        </w:rPr>
        <w:t>безработицы,</w:t>
      </w:r>
      <w:r>
        <w:rPr>
          <w:spacing w:val="-2"/>
          <w:sz w:val="26"/>
        </w:rPr>
        <w:t xml:space="preserve"> </w:t>
      </w:r>
      <w:r>
        <w:rPr>
          <w:sz w:val="26"/>
        </w:rPr>
        <w:t>различать</w:t>
      </w:r>
      <w:r>
        <w:rPr>
          <w:spacing w:val="-2"/>
          <w:sz w:val="26"/>
        </w:rPr>
        <w:t xml:space="preserve"> </w:t>
      </w:r>
      <w:r>
        <w:rPr>
          <w:sz w:val="26"/>
        </w:rPr>
        <w:t>ее</w:t>
      </w:r>
      <w:r>
        <w:rPr>
          <w:spacing w:val="-3"/>
          <w:sz w:val="26"/>
        </w:rPr>
        <w:t xml:space="preserve"> </w:t>
      </w:r>
      <w:r>
        <w:rPr>
          <w:sz w:val="26"/>
        </w:rPr>
        <w:t>виды;</w:t>
      </w:r>
    </w:p>
    <w:p w:rsidR="00B15A17" w:rsidRDefault="00F034A4" w:rsidP="005E6B29">
      <w:pPr>
        <w:pStyle w:val="ac"/>
        <w:numPr>
          <w:ilvl w:val="1"/>
          <w:numId w:val="97"/>
        </w:numPr>
        <w:tabs>
          <w:tab w:val="left" w:pos="961"/>
          <w:tab w:val="left" w:pos="962"/>
        </w:tabs>
        <w:spacing w:before="1"/>
        <w:ind w:right="306" w:firstLine="283"/>
        <w:jc w:val="left"/>
        <w:rPr>
          <w:sz w:val="26"/>
        </w:rPr>
      </w:pPr>
      <w:r>
        <w:rPr>
          <w:sz w:val="26"/>
        </w:rPr>
        <w:t>высказывать</w:t>
      </w:r>
      <w:r>
        <w:rPr>
          <w:spacing w:val="34"/>
          <w:sz w:val="26"/>
        </w:rPr>
        <w:t xml:space="preserve"> </w:t>
      </w:r>
      <w:r>
        <w:rPr>
          <w:sz w:val="26"/>
        </w:rPr>
        <w:t>обоснованные</w:t>
      </w:r>
      <w:r>
        <w:rPr>
          <w:spacing w:val="34"/>
          <w:sz w:val="26"/>
        </w:rPr>
        <w:t xml:space="preserve"> </w:t>
      </w:r>
      <w:r>
        <w:rPr>
          <w:sz w:val="26"/>
        </w:rPr>
        <w:t>суждения</w:t>
      </w:r>
      <w:r>
        <w:rPr>
          <w:spacing w:val="35"/>
          <w:sz w:val="26"/>
        </w:rPr>
        <w:t xml:space="preserve"> </w:t>
      </w:r>
      <w:r>
        <w:rPr>
          <w:sz w:val="26"/>
        </w:rPr>
        <w:t>о</w:t>
      </w:r>
      <w:r>
        <w:rPr>
          <w:spacing w:val="33"/>
          <w:sz w:val="26"/>
        </w:rPr>
        <w:t xml:space="preserve"> </w:t>
      </w:r>
      <w:r>
        <w:rPr>
          <w:sz w:val="26"/>
        </w:rPr>
        <w:t>направлениях</w:t>
      </w:r>
      <w:r>
        <w:rPr>
          <w:spacing w:val="34"/>
          <w:sz w:val="26"/>
        </w:rPr>
        <w:t xml:space="preserve"> </w:t>
      </w:r>
      <w:r>
        <w:rPr>
          <w:sz w:val="26"/>
        </w:rPr>
        <w:t>государственной</w:t>
      </w:r>
      <w:r>
        <w:rPr>
          <w:spacing w:val="35"/>
          <w:sz w:val="26"/>
        </w:rPr>
        <w:t xml:space="preserve"> </w:t>
      </w:r>
      <w:r>
        <w:rPr>
          <w:sz w:val="26"/>
        </w:rPr>
        <w:t>политики</w:t>
      </w:r>
      <w:r>
        <w:rPr>
          <w:spacing w:val="34"/>
          <w:sz w:val="26"/>
        </w:rPr>
        <w:t xml:space="preserve"> </w:t>
      </w:r>
      <w:r>
        <w:rPr>
          <w:sz w:val="26"/>
        </w:rPr>
        <w:t>в</w:t>
      </w:r>
      <w:r>
        <w:rPr>
          <w:spacing w:val="-62"/>
          <w:sz w:val="26"/>
        </w:rPr>
        <w:t xml:space="preserve"> </w:t>
      </w:r>
      <w:r>
        <w:rPr>
          <w:sz w:val="26"/>
        </w:rPr>
        <w:t>области</w:t>
      </w:r>
      <w:r>
        <w:rPr>
          <w:spacing w:val="-1"/>
          <w:sz w:val="26"/>
        </w:rPr>
        <w:t xml:space="preserve"> </w:t>
      </w:r>
      <w:r>
        <w:rPr>
          <w:sz w:val="26"/>
        </w:rPr>
        <w:t>занятости;</w:t>
      </w:r>
    </w:p>
    <w:p w:rsidR="00B15A17" w:rsidRDefault="00F034A4" w:rsidP="005E6B29">
      <w:pPr>
        <w:pStyle w:val="ac"/>
        <w:numPr>
          <w:ilvl w:val="1"/>
          <w:numId w:val="97"/>
        </w:numPr>
        <w:tabs>
          <w:tab w:val="left" w:pos="961"/>
          <w:tab w:val="left" w:pos="962"/>
          <w:tab w:val="left" w:pos="2307"/>
          <w:tab w:val="left" w:pos="3683"/>
          <w:tab w:val="left" w:pos="5474"/>
          <w:tab w:val="left" w:pos="6904"/>
          <w:tab w:val="left" w:pos="8510"/>
          <w:tab w:val="left" w:pos="8851"/>
          <w:tab w:val="left" w:pos="9713"/>
        </w:tabs>
        <w:ind w:right="305" w:firstLine="283"/>
        <w:jc w:val="left"/>
        <w:rPr>
          <w:sz w:val="26"/>
        </w:rPr>
      </w:pPr>
      <w:r>
        <w:rPr>
          <w:sz w:val="26"/>
        </w:rPr>
        <w:t>объяснять</w:t>
      </w:r>
      <w:r>
        <w:rPr>
          <w:sz w:val="26"/>
        </w:rPr>
        <w:tab/>
        <w:t>поведение</w:t>
      </w:r>
      <w:r>
        <w:rPr>
          <w:sz w:val="26"/>
        </w:rPr>
        <w:tab/>
        <w:t>собственника,</w:t>
      </w:r>
      <w:r>
        <w:rPr>
          <w:sz w:val="26"/>
        </w:rPr>
        <w:tab/>
        <w:t>работника,</w:t>
      </w:r>
      <w:r>
        <w:rPr>
          <w:sz w:val="26"/>
        </w:rPr>
        <w:tab/>
        <w:t>потребителя</w:t>
      </w:r>
      <w:r>
        <w:rPr>
          <w:sz w:val="26"/>
        </w:rPr>
        <w:tab/>
        <w:t>с</w:t>
      </w:r>
      <w:r>
        <w:rPr>
          <w:sz w:val="26"/>
        </w:rPr>
        <w:tab/>
        <w:t>точки</w:t>
      </w:r>
      <w:r>
        <w:rPr>
          <w:sz w:val="26"/>
        </w:rPr>
        <w:tab/>
      </w:r>
      <w:r>
        <w:rPr>
          <w:spacing w:val="-1"/>
          <w:sz w:val="26"/>
        </w:rPr>
        <w:t>зрения</w:t>
      </w:r>
      <w:r>
        <w:rPr>
          <w:spacing w:val="-62"/>
          <w:sz w:val="26"/>
        </w:rPr>
        <w:t xml:space="preserve"> </w:t>
      </w:r>
      <w:r>
        <w:rPr>
          <w:sz w:val="26"/>
        </w:rPr>
        <w:t>экономической</w:t>
      </w:r>
      <w:r>
        <w:rPr>
          <w:spacing w:val="-1"/>
          <w:sz w:val="26"/>
        </w:rPr>
        <w:t xml:space="preserve"> </w:t>
      </w:r>
      <w:r>
        <w:rPr>
          <w:sz w:val="26"/>
        </w:rPr>
        <w:t>рациональности,</w:t>
      </w:r>
      <w:r>
        <w:rPr>
          <w:spacing w:val="-3"/>
          <w:sz w:val="26"/>
        </w:rPr>
        <w:t xml:space="preserve"> </w:t>
      </w:r>
      <w:r>
        <w:rPr>
          <w:sz w:val="26"/>
        </w:rPr>
        <w:t>анализировать</w:t>
      </w:r>
      <w:r>
        <w:rPr>
          <w:spacing w:val="-4"/>
          <w:sz w:val="26"/>
        </w:rPr>
        <w:t xml:space="preserve"> </w:t>
      </w:r>
      <w:r>
        <w:rPr>
          <w:sz w:val="26"/>
        </w:rPr>
        <w:t>собственное</w:t>
      </w:r>
      <w:r>
        <w:rPr>
          <w:spacing w:val="-3"/>
          <w:sz w:val="26"/>
        </w:rPr>
        <w:t xml:space="preserve"> </w:t>
      </w:r>
      <w:r>
        <w:rPr>
          <w:sz w:val="26"/>
        </w:rPr>
        <w:t>потребительское</w:t>
      </w:r>
      <w:r>
        <w:rPr>
          <w:spacing w:val="-3"/>
          <w:sz w:val="26"/>
        </w:rPr>
        <w:t xml:space="preserve"> </w:t>
      </w:r>
      <w:r>
        <w:rPr>
          <w:sz w:val="26"/>
        </w:rPr>
        <w:t>поведение;</w:t>
      </w:r>
    </w:p>
    <w:p w:rsidR="00B15A17" w:rsidRDefault="00F034A4" w:rsidP="005E6B29">
      <w:pPr>
        <w:pStyle w:val="ac"/>
        <w:numPr>
          <w:ilvl w:val="1"/>
          <w:numId w:val="97"/>
        </w:numPr>
        <w:tabs>
          <w:tab w:val="left" w:pos="961"/>
          <w:tab w:val="left" w:pos="962"/>
        </w:tabs>
        <w:ind w:right="304" w:firstLine="283"/>
        <w:jc w:val="left"/>
        <w:rPr>
          <w:sz w:val="26"/>
        </w:rPr>
      </w:pPr>
      <w:r>
        <w:rPr>
          <w:sz w:val="26"/>
        </w:rPr>
        <w:t>анализировать</w:t>
      </w:r>
      <w:r>
        <w:rPr>
          <w:spacing w:val="25"/>
          <w:sz w:val="26"/>
        </w:rPr>
        <w:t xml:space="preserve"> </w:t>
      </w:r>
      <w:r>
        <w:rPr>
          <w:sz w:val="26"/>
        </w:rPr>
        <w:t>практические</w:t>
      </w:r>
      <w:r>
        <w:rPr>
          <w:spacing w:val="28"/>
          <w:sz w:val="26"/>
        </w:rPr>
        <w:t xml:space="preserve"> </w:t>
      </w:r>
      <w:r>
        <w:rPr>
          <w:sz w:val="26"/>
        </w:rPr>
        <w:t>ситуации,</w:t>
      </w:r>
      <w:r>
        <w:rPr>
          <w:spacing w:val="27"/>
          <w:sz w:val="26"/>
        </w:rPr>
        <w:t xml:space="preserve"> </w:t>
      </w:r>
      <w:r>
        <w:rPr>
          <w:sz w:val="26"/>
        </w:rPr>
        <w:t>связанные</w:t>
      </w:r>
      <w:r>
        <w:rPr>
          <w:spacing w:val="25"/>
          <w:sz w:val="26"/>
        </w:rPr>
        <w:t xml:space="preserve"> </w:t>
      </w:r>
      <w:r>
        <w:rPr>
          <w:sz w:val="26"/>
        </w:rPr>
        <w:t>с</w:t>
      </w:r>
      <w:r>
        <w:rPr>
          <w:spacing w:val="26"/>
          <w:sz w:val="26"/>
        </w:rPr>
        <w:t xml:space="preserve"> </w:t>
      </w:r>
      <w:r>
        <w:rPr>
          <w:sz w:val="26"/>
        </w:rPr>
        <w:t>реализацией</w:t>
      </w:r>
      <w:r>
        <w:rPr>
          <w:spacing w:val="27"/>
          <w:sz w:val="26"/>
        </w:rPr>
        <w:t xml:space="preserve"> </w:t>
      </w:r>
      <w:r>
        <w:rPr>
          <w:sz w:val="26"/>
        </w:rPr>
        <w:t>гражданами</w:t>
      </w:r>
      <w:r>
        <w:rPr>
          <w:spacing w:val="26"/>
          <w:sz w:val="26"/>
        </w:rPr>
        <w:t xml:space="preserve"> </w:t>
      </w:r>
      <w:r>
        <w:rPr>
          <w:sz w:val="26"/>
        </w:rPr>
        <w:t>своих</w:t>
      </w:r>
      <w:r>
        <w:rPr>
          <w:spacing w:val="-62"/>
          <w:sz w:val="26"/>
        </w:rPr>
        <w:t xml:space="preserve"> </w:t>
      </w:r>
      <w:r>
        <w:rPr>
          <w:sz w:val="26"/>
        </w:rPr>
        <w:t>экономических</w:t>
      </w:r>
      <w:r>
        <w:rPr>
          <w:spacing w:val="1"/>
          <w:sz w:val="26"/>
        </w:rPr>
        <w:t xml:space="preserve"> </w:t>
      </w:r>
      <w:r>
        <w:rPr>
          <w:sz w:val="26"/>
        </w:rPr>
        <w:t>интересов;</w:t>
      </w:r>
    </w:p>
    <w:p w:rsidR="00B15A17" w:rsidRDefault="00F034A4" w:rsidP="005E6B29">
      <w:pPr>
        <w:pStyle w:val="ac"/>
        <w:numPr>
          <w:ilvl w:val="1"/>
          <w:numId w:val="97"/>
        </w:numPr>
        <w:tabs>
          <w:tab w:val="left" w:pos="961"/>
          <w:tab w:val="left" w:pos="962"/>
        </w:tabs>
        <w:ind w:left="961" w:hanging="426"/>
        <w:jc w:val="left"/>
        <w:rPr>
          <w:sz w:val="26"/>
        </w:rPr>
      </w:pPr>
      <w:r>
        <w:rPr>
          <w:sz w:val="26"/>
        </w:rPr>
        <w:t>приводить</w:t>
      </w:r>
      <w:r>
        <w:rPr>
          <w:spacing w:val="-6"/>
          <w:sz w:val="26"/>
        </w:rPr>
        <w:t xml:space="preserve"> </w:t>
      </w:r>
      <w:r>
        <w:rPr>
          <w:sz w:val="26"/>
        </w:rPr>
        <w:t>примеры</w:t>
      </w:r>
      <w:r>
        <w:rPr>
          <w:spacing w:val="2"/>
          <w:sz w:val="26"/>
        </w:rPr>
        <w:t xml:space="preserve"> </w:t>
      </w:r>
      <w:r>
        <w:rPr>
          <w:sz w:val="26"/>
        </w:rPr>
        <w:t>участия</w:t>
      </w:r>
      <w:r>
        <w:rPr>
          <w:spacing w:val="-5"/>
          <w:sz w:val="26"/>
        </w:rPr>
        <w:t xml:space="preserve"> </w:t>
      </w:r>
      <w:r>
        <w:rPr>
          <w:sz w:val="26"/>
        </w:rPr>
        <w:t>государства</w:t>
      </w:r>
      <w:r>
        <w:rPr>
          <w:spacing w:val="-4"/>
          <w:sz w:val="26"/>
        </w:rPr>
        <w:t xml:space="preserve"> </w:t>
      </w:r>
      <w:r>
        <w:rPr>
          <w:sz w:val="26"/>
        </w:rPr>
        <w:t>в</w:t>
      </w:r>
      <w:r>
        <w:rPr>
          <w:spacing w:val="-2"/>
          <w:sz w:val="26"/>
        </w:rPr>
        <w:t xml:space="preserve"> </w:t>
      </w:r>
      <w:r>
        <w:rPr>
          <w:sz w:val="26"/>
        </w:rPr>
        <w:t>регулировании</w:t>
      </w:r>
      <w:r>
        <w:rPr>
          <w:spacing w:val="-2"/>
          <w:sz w:val="26"/>
        </w:rPr>
        <w:t xml:space="preserve"> </w:t>
      </w:r>
      <w:r>
        <w:rPr>
          <w:sz w:val="26"/>
        </w:rPr>
        <w:t>рыночной</w:t>
      </w:r>
      <w:r>
        <w:rPr>
          <w:spacing w:val="-2"/>
          <w:sz w:val="26"/>
        </w:rPr>
        <w:t xml:space="preserve"> </w:t>
      </w:r>
      <w:r>
        <w:rPr>
          <w:sz w:val="26"/>
        </w:rPr>
        <w:t>экономики;</w:t>
      </w:r>
    </w:p>
    <w:p w:rsidR="00B15A17" w:rsidRDefault="00F034A4" w:rsidP="005E6B29">
      <w:pPr>
        <w:pStyle w:val="ac"/>
        <w:numPr>
          <w:ilvl w:val="1"/>
          <w:numId w:val="97"/>
        </w:numPr>
        <w:tabs>
          <w:tab w:val="left" w:pos="961"/>
          <w:tab w:val="left" w:pos="962"/>
        </w:tabs>
        <w:spacing w:before="1"/>
        <w:ind w:right="306" w:firstLine="283"/>
        <w:jc w:val="left"/>
        <w:rPr>
          <w:sz w:val="26"/>
        </w:rPr>
      </w:pPr>
      <w:r>
        <w:rPr>
          <w:sz w:val="26"/>
        </w:rPr>
        <w:t>высказывать</w:t>
      </w:r>
      <w:r>
        <w:rPr>
          <w:spacing w:val="13"/>
          <w:sz w:val="26"/>
        </w:rPr>
        <w:t xml:space="preserve"> </w:t>
      </w:r>
      <w:r>
        <w:rPr>
          <w:sz w:val="26"/>
        </w:rPr>
        <w:t>обоснованные</w:t>
      </w:r>
      <w:r>
        <w:rPr>
          <w:spacing w:val="15"/>
          <w:sz w:val="26"/>
        </w:rPr>
        <w:t xml:space="preserve"> </w:t>
      </w:r>
      <w:r>
        <w:rPr>
          <w:sz w:val="26"/>
        </w:rPr>
        <w:t>суждения</w:t>
      </w:r>
      <w:r>
        <w:rPr>
          <w:spacing w:val="15"/>
          <w:sz w:val="26"/>
        </w:rPr>
        <w:t xml:space="preserve"> </w:t>
      </w:r>
      <w:r>
        <w:rPr>
          <w:sz w:val="26"/>
        </w:rPr>
        <w:t>о</w:t>
      </w:r>
      <w:r>
        <w:rPr>
          <w:spacing w:val="13"/>
          <w:sz w:val="26"/>
        </w:rPr>
        <w:t xml:space="preserve"> </w:t>
      </w:r>
      <w:r>
        <w:rPr>
          <w:sz w:val="26"/>
        </w:rPr>
        <w:t>различных</w:t>
      </w:r>
      <w:r>
        <w:rPr>
          <w:spacing w:val="14"/>
          <w:sz w:val="26"/>
        </w:rPr>
        <w:t xml:space="preserve"> </w:t>
      </w:r>
      <w:r>
        <w:rPr>
          <w:sz w:val="26"/>
        </w:rPr>
        <w:t>направлениях</w:t>
      </w:r>
      <w:r>
        <w:rPr>
          <w:spacing w:val="16"/>
          <w:sz w:val="26"/>
        </w:rPr>
        <w:t xml:space="preserve"> </w:t>
      </w:r>
      <w:r>
        <w:rPr>
          <w:sz w:val="26"/>
        </w:rPr>
        <w:t>экономической</w:t>
      </w:r>
      <w:r>
        <w:rPr>
          <w:spacing w:val="-62"/>
          <w:sz w:val="26"/>
        </w:rPr>
        <w:t xml:space="preserve"> </w:t>
      </w:r>
      <w:r>
        <w:rPr>
          <w:sz w:val="26"/>
        </w:rPr>
        <w:t>политики</w:t>
      </w:r>
      <w:r>
        <w:rPr>
          <w:spacing w:val="1"/>
          <w:sz w:val="26"/>
        </w:rPr>
        <w:t xml:space="preserve"> </w:t>
      </w:r>
      <w:r>
        <w:rPr>
          <w:sz w:val="26"/>
        </w:rPr>
        <w:t>государства</w:t>
      </w:r>
      <w:r>
        <w:rPr>
          <w:spacing w:val="2"/>
          <w:sz w:val="26"/>
        </w:rPr>
        <w:t xml:space="preserve"> </w:t>
      </w:r>
      <w:r>
        <w:rPr>
          <w:sz w:val="26"/>
        </w:rPr>
        <w:t>и</w:t>
      </w:r>
      <w:r>
        <w:rPr>
          <w:spacing w:val="-1"/>
          <w:sz w:val="26"/>
        </w:rPr>
        <w:t xml:space="preserve"> </w:t>
      </w:r>
      <w:r>
        <w:rPr>
          <w:sz w:val="26"/>
        </w:rPr>
        <w:t>ее</w:t>
      </w:r>
      <w:r>
        <w:rPr>
          <w:spacing w:val="-2"/>
          <w:sz w:val="26"/>
        </w:rPr>
        <w:t xml:space="preserve"> </w:t>
      </w:r>
      <w:r>
        <w:rPr>
          <w:sz w:val="26"/>
        </w:rPr>
        <w:t>влиянии</w:t>
      </w:r>
      <w:r>
        <w:rPr>
          <w:spacing w:val="1"/>
          <w:sz w:val="26"/>
        </w:rPr>
        <w:t xml:space="preserve"> </w:t>
      </w:r>
      <w:r>
        <w:rPr>
          <w:sz w:val="26"/>
        </w:rPr>
        <w:t>на</w:t>
      </w:r>
      <w:r>
        <w:rPr>
          <w:spacing w:val="-2"/>
          <w:sz w:val="26"/>
        </w:rPr>
        <w:t xml:space="preserve"> </w:t>
      </w:r>
      <w:r>
        <w:rPr>
          <w:sz w:val="26"/>
        </w:rPr>
        <w:t>экономическую</w:t>
      </w:r>
      <w:r>
        <w:rPr>
          <w:spacing w:val="1"/>
          <w:sz w:val="26"/>
        </w:rPr>
        <w:t xml:space="preserve"> </w:t>
      </w:r>
      <w:r>
        <w:rPr>
          <w:sz w:val="26"/>
        </w:rPr>
        <w:t>жизнь</w:t>
      </w:r>
      <w:r>
        <w:rPr>
          <w:spacing w:val="-1"/>
          <w:sz w:val="26"/>
        </w:rPr>
        <w:t xml:space="preserve"> </w:t>
      </w:r>
      <w:r>
        <w:rPr>
          <w:sz w:val="26"/>
        </w:rPr>
        <w:t>общества;</w:t>
      </w:r>
    </w:p>
    <w:p w:rsidR="00B15A17" w:rsidRDefault="00F034A4" w:rsidP="005E6B29">
      <w:pPr>
        <w:pStyle w:val="ac"/>
        <w:numPr>
          <w:ilvl w:val="1"/>
          <w:numId w:val="97"/>
        </w:numPr>
        <w:tabs>
          <w:tab w:val="left" w:pos="961"/>
          <w:tab w:val="left" w:pos="962"/>
        </w:tabs>
        <w:ind w:right="306" w:firstLine="283"/>
        <w:jc w:val="left"/>
        <w:rPr>
          <w:sz w:val="26"/>
        </w:rPr>
      </w:pPr>
      <w:r>
        <w:rPr>
          <w:sz w:val="26"/>
        </w:rPr>
        <w:t>различать</w:t>
      </w:r>
      <w:r>
        <w:rPr>
          <w:spacing w:val="15"/>
          <w:sz w:val="26"/>
        </w:rPr>
        <w:t xml:space="preserve"> </w:t>
      </w:r>
      <w:r>
        <w:rPr>
          <w:sz w:val="26"/>
        </w:rPr>
        <w:t>важнейшие</w:t>
      </w:r>
      <w:r>
        <w:rPr>
          <w:spacing w:val="14"/>
          <w:sz w:val="26"/>
        </w:rPr>
        <w:t xml:space="preserve"> </w:t>
      </w:r>
      <w:r>
        <w:rPr>
          <w:sz w:val="26"/>
        </w:rPr>
        <w:t>измерители</w:t>
      </w:r>
      <w:r>
        <w:rPr>
          <w:spacing w:val="13"/>
          <w:sz w:val="26"/>
        </w:rPr>
        <w:t xml:space="preserve"> </w:t>
      </w:r>
      <w:r>
        <w:rPr>
          <w:sz w:val="26"/>
        </w:rPr>
        <w:t>экономической</w:t>
      </w:r>
      <w:r>
        <w:rPr>
          <w:spacing w:val="17"/>
          <w:sz w:val="26"/>
        </w:rPr>
        <w:t xml:space="preserve"> </w:t>
      </w:r>
      <w:r>
        <w:rPr>
          <w:sz w:val="26"/>
        </w:rPr>
        <w:t>деятельности</w:t>
      </w:r>
      <w:r>
        <w:rPr>
          <w:spacing w:val="14"/>
          <w:sz w:val="26"/>
        </w:rPr>
        <w:t xml:space="preserve"> </w:t>
      </w:r>
      <w:r>
        <w:rPr>
          <w:sz w:val="26"/>
        </w:rPr>
        <w:t>и</w:t>
      </w:r>
      <w:r>
        <w:rPr>
          <w:spacing w:val="13"/>
          <w:sz w:val="26"/>
        </w:rPr>
        <w:t xml:space="preserve"> </w:t>
      </w:r>
      <w:r>
        <w:rPr>
          <w:sz w:val="26"/>
        </w:rPr>
        <w:t>показатели</w:t>
      </w:r>
      <w:r>
        <w:rPr>
          <w:spacing w:val="17"/>
          <w:sz w:val="26"/>
        </w:rPr>
        <w:t xml:space="preserve"> </w:t>
      </w:r>
      <w:r>
        <w:rPr>
          <w:sz w:val="26"/>
        </w:rPr>
        <w:t>их</w:t>
      </w:r>
      <w:r>
        <w:rPr>
          <w:spacing w:val="-62"/>
          <w:sz w:val="26"/>
        </w:rPr>
        <w:t xml:space="preserve"> </w:t>
      </w:r>
      <w:r>
        <w:rPr>
          <w:sz w:val="26"/>
        </w:rPr>
        <w:t>роста:</w:t>
      </w:r>
      <w:r>
        <w:rPr>
          <w:spacing w:val="-2"/>
          <w:sz w:val="26"/>
        </w:rPr>
        <w:t xml:space="preserve"> </w:t>
      </w:r>
      <w:r>
        <w:rPr>
          <w:sz w:val="26"/>
        </w:rPr>
        <w:t>ВНП</w:t>
      </w:r>
      <w:r>
        <w:rPr>
          <w:spacing w:val="-1"/>
          <w:sz w:val="26"/>
        </w:rPr>
        <w:t xml:space="preserve"> </w:t>
      </w:r>
      <w:r>
        <w:rPr>
          <w:sz w:val="26"/>
        </w:rPr>
        <w:t>(валовой</w:t>
      </w:r>
      <w:r>
        <w:rPr>
          <w:spacing w:val="1"/>
          <w:sz w:val="26"/>
        </w:rPr>
        <w:t xml:space="preserve"> </w:t>
      </w:r>
      <w:r>
        <w:rPr>
          <w:sz w:val="26"/>
        </w:rPr>
        <w:t>национальный продукт),</w:t>
      </w:r>
      <w:r>
        <w:rPr>
          <w:spacing w:val="-1"/>
          <w:sz w:val="26"/>
        </w:rPr>
        <w:t xml:space="preserve"> </w:t>
      </w:r>
      <w:r>
        <w:rPr>
          <w:sz w:val="26"/>
        </w:rPr>
        <w:t>ВВП</w:t>
      </w:r>
      <w:r>
        <w:rPr>
          <w:spacing w:val="-3"/>
          <w:sz w:val="26"/>
        </w:rPr>
        <w:t xml:space="preserve"> </w:t>
      </w:r>
      <w:r>
        <w:rPr>
          <w:sz w:val="26"/>
        </w:rPr>
        <w:t>(валовой</w:t>
      </w:r>
      <w:r>
        <w:rPr>
          <w:spacing w:val="-1"/>
          <w:sz w:val="26"/>
        </w:rPr>
        <w:t xml:space="preserve"> </w:t>
      </w:r>
      <w:r>
        <w:rPr>
          <w:sz w:val="26"/>
        </w:rPr>
        <w:t>внутренний продукт);</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различать</w:t>
      </w:r>
      <w:r>
        <w:rPr>
          <w:spacing w:val="-2"/>
          <w:sz w:val="26"/>
        </w:rPr>
        <w:t xml:space="preserve"> </w:t>
      </w:r>
      <w:r>
        <w:rPr>
          <w:sz w:val="26"/>
        </w:rPr>
        <w:t>и</w:t>
      </w:r>
      <w:r>
        <w:rPr>
          <w:spacing w:val="-3"/>
          <w:sz w:val="26"/>
        </w:rPr>
        <w:t xml:space="preserve"> </w:t>
      </w:r>
      <w:r>
        <w:rPr>
          <w:sz w:val="26"/>
        </w:rPr>
        <w:t>сравнивать</w:t>
      </w:r>
      <w:r>
        <w:rPr>
          <w:spacing w:val="-4"/>
          <w:sz w:val="26"/>
        </w:rPr>
        <w:t xml:space="preserve"> </w:t>
      </w:r>
      <w:r>
        <w:rPr>
          <w:sz w:val="26"/>
        </w:rPr>
        <w:t>пути</w:t>
      </w:r>
      <w:r>
        <w:rPr>
          <w:spacing w:val="-1"/>
          <w:sz w:val="26"/>
        </w:rPr>
        <w:t xml:space="preserve"> </w:t>
      </w:r>
      <w:r>
        <w:rPr>
          <w:sz w:val="26"/>
        </w:rPr>
        <w:t>достижения</w:t>
      </w:r>
      <w:r>
        <w:rPr>
          <w:spacing w:val="-2"/>
          <w:sz w:val="26"/>
        </w:rPr>
        <w:t xml:space="preserve"> </w:t>
      </w:r>
      <w:r>
        <w:rPr>
          <w:sz w:val="26"/>
        </w:rPr>
        <w:t>экономического</w:t>
      </w:r>
      <w:r>
        <w:rPr>
          <w:spacing w:val="-2"/>
          <w:sz w:val="26"/>
        </w:rPr>
        <w:t xml:space="preserve"> </w:t>
      </w:r>
      <w:r>
        <w:rPr>
          <w:sz w:val="26"/>
        </w:rPr>
        <w:t>роста.</w:t>
      </w:r>
    </w:p>
    <w:p w:rsidR="00B15A17" w:rsidRDefault="00B15A17">
      <w:pPr>
        <w:pStyle w:val="a8"/>
        <w:spacing w:before="6"/>
        <w:ind w:left="0"/>
        <w:jc w:val="left"/>
      </w:pPr>
    </w:p>
    <w:p w:rsidR="00B15A17" w:rsidRDefault="00F034A4">
      <w:pPr>
        <w:pStyle w:val="Heading1"/>
        <w:jc w:val="left"/>
      </w:pPr>
      <w:r>
        <w:t>Социальные</w:t>
      </w:r>
      <w:r>
        <w:rPr>
          <w:spacing w:val="-8"/>
        </w:rPr>
        <w:t xml:space="preserve"> </w:t>
      </w:r>
      <w:r>
        <w:t>отношения</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Выделять</w:t>
      </w:r>
      <w:r>
        <w:rPr>
          <w:spacing w:val="-2"/>
          <w:sz w:val="26"/>
        </w:rPr>
        <w:t xml:space="preserve"> </w:t>
      </w:r>
      <w:r>
        <w:rPr>
          <w:sz w:val="26"/>
        </w:rPr>
        <w:t>критерии социальной</w:t>
      </w:r>
      <w:r>
        <w:rPr>
          <w:spacing w:val="-3"/>
          <w:sz w:val="26"/>
        </w:rPr>
        <w:t xml:space="preserve"> </w:t>
      </w:r>
      <w:r>
        <w:rPr>
          <w:sz w:val="26"/>
        </w:rPr>
        <w:t>стратификации;</w:t>
      </w:r>
    </w:p>
    <w:p w:rsidR="00B15A17" w:rsidRDefault="00F034A4" w:rsidP="005E6B29">
      <w:pPr>
        <w:pStyle w:val="ac"/>
        <w:numPr>
          <w:ilvl w:val="1"/>
          <w:numId w:val="97"/>
        </w:numPr>
        <w:tabs>
          <w:tab w:val="left" w:pos="961"/>
          <w:tab w:val="left" w:pos="962"/>
        </w:tabs>
        <w:ind w:right="308" w:firstLine="283"/>
        <w:jc w:val="left"/>
        <w:rPr>
          <w:sz w:val="26"/>
        </w:rPr>
      </w:pPr>
      <w:r>
        <w:rPr>
          <w:sz w:val="26"/>
        </w:rPr>
        <w:t>анализировать социальную информацию из адаптированных источников о структуре</w:t>
      </w:r>
      <w:r>
        <w:rPr>
          <w:spacing w:val="-62"/>
          <w:sz w:val="26"/>
        </w:rPr>
        <w:t xml:space="preserve"> </w:t>
      </w:r>
      <w:r>
        <w:rPr>
          <w:sz w:val="26"/>
        </w:rPr>
        <w:t>общества</w:t>
      </w:r>
      <w:r>
        <w:rPr>
          <w:spacing w:val="1"/>
          <w:sz w:val="26"/>
        </w:rPr>
        <w:t xml:space="preserve"> </w:t>
      </w:r>
      <w:r>
        <w:rPr>
          <w:sz w:val="26"/>
        </w:rPr>
        <w:t>и направлениях</w:t>
      </w:r>
      <w:r>
        <w:rPr>
          <w:spacing w:val="2"/>
          <w:sz w:val="26"/>
        </w:rPr>
        <w:t xml:space="preserve"> </w:t>
      </w:r>
      <w:r>
        <w:rPr>
          <w:sz w:val="26"/>
        </w:rPr>
        <w:t>ее</w:t>
      </w:r>
      <w:r>
        <w:rPr>
          <w:spacing w:val="-1"/>
          <w:sz w:val="26"/>
        </w:rPr>
        <w:t xml:space="preserve"> </w:t>
      </w:r>
      <w:r>
        <w:rPr>
          <w:sz w:val="26"/>
        </w:rPr>
        <w:t>изменения;</w:t>
      </w:r>
    </w:p>
    <w:p w:rsidR="00B15A17" w:rsidRDefault="00B15A17">
      <w:pPr>
        <w:rPr>
          <w:sz w:val="26"/>
        </w:rPr>
        <w:sectPr w:rsidR="00B15A17">
          <w:pgSz w:w="11910" w:h="16840"/>
          <w:pgMar w:top="1340" w:right="260" w:bottom="1480" w:left="880" w:header="0" w:footer="1218" w:gutter="0"/>
          <w:cols w:space="720"/>
        </w:sectPr>
      </w:pPr>
    </w:p>
    <w:p w:rsidR="00B15A17" w:rsidRDefault="00F034A4" w:rsidP="005E6B29">
      <w:pPr>
        <w:pStyle w:val="ac"/>
        <w:numPr>
          <w:ilvl w:val="1"/>
          <w:numId w:val="97"/>
        </w:numPr>
        <w:tabs>
          <w:tab w:val="left" w:pos="961"/>
          <w:tab w:val="left" w:pos="962"/>
          <w:tab w:val="left" w:pos="2285"/>
          <w:tab w:val="left" w:pos="3985"/>
          <w:tab w:val="left" w:pos="5404"/>
          <w:tab w:val="left" w:pos="6074"/>
          <w:tab w:val="left" w:pos="9573"/>
        </w:tabs>
        <w:spacing w:before="67"/>
        <w:ind w:right="308" w:firstLine="283"/>
        <w:jc w:val="left"/>
        <w:rPr>
          <w:sz w:val="26"/>
        </w:rPr>
      </w:pPr>
      <w:r>
        <w:rPr>
          <w:sz w:val="26"/>
        </w:rPr>
        <w:lastRenderedPageBreak/>
        <w:t>выделять</w:t>
      </w:r>
      <w:r>
        <w:rPr>
          <w:sz w:val="26"/>
        </w:rPr>
        <w:tab/>
        <w:t>особенности</w:t>
      </w:r>
      <w:r>
        <w:rPr>
          <w:sz w:val="26"/>
        </w:rPr>
        <w:tab/>
        <w:t>молодежи</w:t>
      </w:r>
      <w:r>
        <w:rPr>
          <w:sz w:val="26"/>
        </w:rPr>
        <w:tab/>
        <w:t>как</w:t>
      </w:r>
      <w:r>
        <w:rPr>
          <w:sz w:val="26"/>
        </w:rPr>
        <w:tab/>
        <w:t>социально-демографической</w:t>
      </w:r>
      <w:r>
        <w:rPr>
          <w:sz w:val="26"/>
        </w:rPr>
        <w:tab/>
      </w:r>
      <w:r>
        <w:rPr>
          <w:spacing w:val="-1"/>
          <w:sz w:val="26"/>
        </w:rPr>
        <w:t>группы,</w:t>
      </w:r>
      <w:r>
        <w:rPr>
          <w:spacing w:val="-62"/>
          <w:sz w:val="26"/>
        </w:rPr>
        <w:t xml:space="preserve"> </w:t>
      </w:r>
      <w:r>
        <w:rPr>
          <w:sz w:val="26"/>
        </w:rPr>
        <w:t>раскрывать</w:t>
      </w:r>
      <w:r>
        <w:rPr>
          <w:spacing w:val="-2"/>
          <w:sz w:val="26"/>
        </w:rPr>
        <w:t xml:space="preserve"> </w:t>
      </w:r>
      <w:r>
        <w:rPr>
          <w:sz w:val="26"/>
        </w:rPr>
        <w:t>на</w:t>
      </w:r>
      <w:r>
        <w:rPr>
          <w:spacing w:val="-1"/>
          <w:sz w:val="26"/>
        </w:rPr>
        <w:t xml:space="preserve"> </w:t>
      </w:r>
      <w:r>
        <w:rPr>
          <w:sz w:val="26"/>
        </w:rPr>
        <w:t>примерах</w:t>
      </w:r>
      <w:r>
        <w:rPr>
          <w:spacing w:val="1"/>
          <w:sz w:val="26"/>
        </w:rPr>
        <w:t xml:space="preserve"> </w:t>
      </w:r>
      <w:r>
        <w:rPr>
          <w:sz w:val="26"/>
        </w:rPr>
        <w:t>социальные</w:t>
      </w:r>
      <w:r>
        <w:rPr>
          <w:spacing w:val="-1"/>
          <w:sz w:val="26"/>
        </w:rPr>
        <w:t xml:space="preserve"> </w:t>
      </w:r>
      <w:r>
        <w:rPr>
          <w:sz w:val="26"/>
        </w:rPr>
        <w:t>роли</w:t>
      </w:r>
      <w:r>
        <w:rPr>
          <w:spacing w:val="3"/>
          <w:sz w:val="26"/>
        </w:rPr>
        <w:t xml:space="preserve"> </w:t>
      </w:r>
      <w:r>
        <w:rPr>
          <w:sz w:val="26"/>
        </w:rPr>
        <w:t>юношества;</w:t>
      </w:r>
    </w:p>
    <w:p w:rsidR="00B15A17" w:rsidRDefault="00F034A4" w:rsidP="005E6B29">
      <w:pPr>
        <w:pStyle w:val="ac"/>
        <w:numPr>
          <w:ilvl w:val="1"/>
          <w:numId w:val="97"/>
        </w:numPr>
        <w:tabs>
          <w:tab w:val="left" w:pos="961"/>
          <w:tab w:val="left" w:pos="962"/>
        </w:tabs>
        <w:spacing w:before="2"/>
        <w:ind w:right="303" w:firstLine="283"/>
        <w:jc w:val="left"/>
        <w:rPr>
          <w:sz w:val="26"/>
        </w:rPr>
      </w:pPr>
      <w:r>
        <w:rPr>
          <w:sz w:val="26"/>
        </w:rPr>
        <w:t>высказывать</w:t>
      </w:r>
      <w:r>
        <w:rPr>
          <w:spacing w:val="38"/>
          <w:sz w:val="26"/>
        </w:rPr>
        <w:t xml:space="preserve"> </w:t>
      </w:r>
      <w:r>
        <w:rPr>
          <w:sz w:val="26"/>
        </w:rPr>
        <w:t>обоснованное</w:t>
      </w:r>
      <w:r>
        <w:rPr>
          <w:spacing w:val="38"/>
          <w:sz w:val="26"/>
        </w:rPr>
        <w:t xml:space="preserve"> </w:t>
      </w:r>
      <w:r>
        <w:rPr>
          <w:sz w:val="26"/>
        </w:rPr>
        <w:t>суждение</w:t>
      </w:r>
      <w:r>
        <w:rPr>
          <w:spacing w:val="39"/>
          <w:sz w:val="26"/>
        </w:rPr>
        <w:t xml:space="preserve"> </w:t>
      </w:r>
      <w:r>
        <w:rPr>
          <w:sz w:val="26"/>
        </w:rPr>
        <w:t>о</w:t>
      </w:r>
      <w:r>
        <w:rPr>
          <w:spacing w:val="38"/>
          <w:sz w:val="26"/>
        </w:rPr>
        <w:t xml:space="preserve"> </w:t>
      </w:r>
      <w:r>
        <w:rPr>
          <w:sz w:val="26"/>
        </w:rPr>
        <w:t>факторах,</w:t>
      </w:r>
      <w:r>
        <w:rPr>
          <w:spacing w:val="38"/>
          <w:sz w:val="26"/>
        </w:rPr>
        <w:t xml:space="preserve"> </w:t>
      </w:r>
      <w:r>
        <w:rPr>
          <w:sz w:val="26"/>
        </w:rPr>
        <w:t>обеспечивающих</w:t>
      </w:r>
      <w:r>
        <w:rPr>
          <w:spacing w:val="43"/>
          <w:sz w:val="26"/>
        </w:rPr>
        <w:t xml:space="preserve"> </w:t>
      </w:r>
      <w:r>
        <w:rPr>
          <w:sz w:val="26"/>
        </w:rPr>
        <w:t>успешность</w:t>
      </w:r>
      <w:r>
        <w:rPr>
          <w:spacing w:val="-62"/>
          <w:sz w:val="26"/>
        </w:rPr>
        <w:t xml:space="preserve"> </w:t>
      </w:r>
      <w:r>
        <w:rPr>
          <w:sz w:val="26"/>
        </w:rPr>
        <w:t>самореализации</w:t>
      </w:r>
      <w:r>
        <w:rPr>
          <w:spacing w:val="1"/>
          <w:sz w:val="26"/>
        </w:rPr>
        <w:t xml:space="preserve"> </w:t>
      </w:r>
      <w:r>
        <w:rPr>
          <w:sz w:val="26"/>
        </w:rPr>
        <w:t>молодежи в</w:t>
      </w:r>
      <w:r>
        <w:rPr>
          <w:spacing w:val="3"/>
          <w:sz w:val="26"/>
        </w:rPr>
        <w:t xml:space="preserve"> </w:t>
      </w:r>
      <w:r>
        <w:rPr>
          <w:sz w:val="26"/>
        </w:rPr>
        <w:t>условиях современного</w:t>
      </w:r>
      <w:r>
        <w:rPr>
          <w:spacing w:val="1"/>
          <w:sz w:val="26"/>
        </w:rPr>
        <w:t xml:space="preserve"> </w:t>
      </w:r>
      <w:r>
        <w:rPr>
          <w:sz w:val="26"/>
        </w:rPr>
        <w:t>рынка</w:t>
      </w:r>
      <w:r>
        <w:rPr>
          <w:spacing w:val="2"/>
          <w:sz w:val="26"/>
        </w:rPr>
        <w:t xml:space="preserve"> </w:t>
      </w:r>
      <w:r>
        <w:rPr>
          <w:sz w:val="26"/>
        </w:rPr>
        <w:t>труда;</w:t>
      </w:r>
    </w:p>
    <w:p w:rsidR="00B15A17" w:rsidRDefault="00F034A4" w:rsidP="005E6B29">
      <w:pPr>
        <w:pStyle w:val="ac"/>
        <w:numPr>
          <w:ilvl w:val="1"/>
          <w:numId w:val="97"/>
        </w:numPr>
        <w:tabs>
          <w:tab w:val="left" w:pos="961"/>
          <w:tab w:val="left" w:pos="962"/>
        </w:tabs>
        <w:ind w:right="306" w:firstLine="283"/>
        <w:jc w:val="left"/>
        <w:rPr>
          <w:sz w:val="26"/>
        </w:rPr>
      </w:pPr>
      <w:r>
        <w:rPr>
          <w:sz w:val="26"/>
        </w:rPr>
        <w:t>выявлять</w:t>
      </w:r>
      <w:r>
        <w:rPr>
          <w:spacing w:val="13"/>
          <w:sz w:val="26"/>
        </w:rPr>
        <w:t xml:space="preserve"> </w:t>
      </w:r>
      <w:r>
        <w:rPr>
          <w:sz w:val="26"/>
        </w:rPr>
        <w:t>причины</w:t>
      </w:r>
      <w:r>
        <w:rPr>
          <w:spacing w:val="18"/>
          <w:sz w:val="26"/>
        </w:rPr>
        <w:t xml:space="preserve"> </w:t>
      </w:r>
      <w:r>
        <w:rPr>
          <w:sz w:val="26"/>
        </w:rPr>
        <w:t>социальных</w:t>
      </w:r>
      <w:r>
        <w:rPr>
          <w:spacing w:val="16"/>
          <w:sz w:val="26"/>
        </w:rPr>
        <w:t xml:space="preserve"> </w:t>
      </w:r>
      <w:r>
        <w:rPr>
          <w:sz w:val="26"/>
        </w:rPr>
        <w:t>конфликтов,</w:t>
      </w:r>
      <w:r>
        <w:rPr>
          <w:spacing w:val="15"/>
          <w:sz w:val="26"/>
        </w:rPr>
        <w:t xml:space="preserve"> </w:t>
      </w:r>
      <w:r>
        <w:rPr>
          <w:sz w:val="26"/>
        </w:rPr>
        <w:t>моделировать</w:t>
      </w:r>
      <w:r>
        <w:rPr>
          <w:spacing w:val="13"/>
          <w:sz w:val="26"/>
        </w:rPr>
        <w:t xml:space="preserve"> </w:t>
      </w:r>
      <w:r>
        <w:rPr>
          <w:sz w:val="26"/>
        </w:rPr>
        <w:t>ситуации</w:t>
      </w:r>
      <w:r>
        <w:rPr>
          <w:spacing w:val="14"/>
          <w:sz w:val="26"/>
        </w:rPr>
        <w:t xml:space="preserve"> </w:t>
      </w:r>
      <w:r>
        <w:rPr>
          <w:sz w:val="26"/>
        </w:rPr>
        <w:t>разрешения</w:t>
      </w:r>
      <w:r>
        <w:rPr>
          <w:spacing w:val="-62"/>
          <w:sz w:val="26"/>
        </w:rPr>
        <w:t xml:space="preserve"> </w:t>
      </w:r>
      <w:r>
        <w:rPr>
          <w:sz w:val="26"/>
        </w:rPr>
        <w:t>конфликтов;</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конкретизировать</w:t>
      </w:r>
      <w:r>
        <w:rPr>
          <w:spacing w:val="-7"/>
          <w:sz w:val="26"/>
        </w:rPr>
        <w:t xml:space="preserve"> </w:t>
      </w:r>
      <w:r>
        <w:rPr>
          <w:sz w:val="26"/>
        </w:rPr>
        <w:t>примерами</w:t>
      </w:r>
      <w:r>
        <w:rPr>
          <w:spacing w:val="-3"/>
          <w:sz w:val="26"/>
        </w:rPr>
        <w:t xml:space="preserve"> </w:t>
      </w:r>
      <w:r>
        <w:rPr>
          <w:sz w:val="26"/>
        </w:rPr>
        <w:t>виды</w:t>
      </w:r>
      <w:r>
        <w:rPr>
          <w:spacing w:val="-6"/>
          <w:sz w:val="26"/>
        </w:rPr>
        <w:t xml:space="preserve"> </w:t>
      </w:r>
      <w:r>
        <w:rPr>
          <w:sz w:val="26"/>
        </w:rPr>
        <w:t>социальных</w:t>
      </w:r>
      <w:r>
        <w:rPr>
          <w:spacing w:val="-6"/>
          <w:sz w:val="26"/>
        </w:rPr>
        <w:t xml:space="preserve"> </w:t>
      </w:r>
      <w:r>
        <w:rPr>
          <w:sz w:val="26"/>
        </w:rPr>
        <w:t>норм;</w:t>
      </w:r>
    </w:p>
    <w:p w:rsidR="00B15A17" w:rsidRDefault="00F034A4" w:rsidP="005E6B29">
      <w:pPr>
        <w:pStyle w:val="ac"/>
        <w:numPr>
          <w:ilvl w:val="1"/>
          <w:numId w:val="97"/>
        </w:numPr>
        <w:tabs>
          <w:tab w:val="left" w:pos="962"/>
        </w:tabs>
        <w:spacing w:before="1"/>
        <w:ind w:right="304" w:firstLine="283"/>
        <w:rPr>
          <w:sz w:val="26"/>
        </w:rPr>
      </w:pPr>
      <w:r>
        <w:rPr>
          <w:sz w:val="26"/>
        </w:rPr>
        <w:t>характеризовать</w:t>
      </w:r>
      <w:r>
        <w:rPr>
          <w:spacing w:val="1"/>
          <w:sz w:val="26"/>
        </w:rPr>
        <w:t xml:space="preserve"> </w:t>
      </w:r>
      <w:r>
        <w:rPr>
          <w:sz w:val="26"/>
        </w:rPr>
        <w:t>виды</w:t>
      </w:r>
      <w:r>
        <w:rPr>
          <w:spacing w:val="1"/>
          <w:sz w:val="26"/>
        </w:rPr>
        <w:t xml:space="preserve"> </w:t>
      </w:r>
      <w:r>
        <w:rPr>
          <w:sz w:val="26"/>
        </w:rPr>
        <w:t>социального</w:t>
      </w:r>
      <w:r>
        <w:rPr>
          <w:spacing w:val="1"/>
          <w:sz w:val="26"/>
        </w:rPr>
        <w:t xml:space="preserve"> </w:t>
      </w:r>
      <w:r>
        <w:rPr>
          <w:sz w:val="26"/>
        </w:rPr>
        <w:t>контроля</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социальную</w:t>
      </w:r>
      <w:r>
        <w:rPr>
          <w:spacing w:val="1"/>
          <w:sz w:val="26"/>
        </w:rPr>
        <w:t xml:space="preserve"> </w:t>
      </w:r>
      <w:r>
        <w:rPr>
          <w:sz w:val="26"/>
        </w:rPr>
        <w:t>роль,</w:t>
      </w:r>
      <w:r>
        <w:rPr>
          <w:spacing w:val="1"/>
          <w:sz w:val="26"/>
        </w:rPr>
        <w:t xml:space="preserve"> </w:t>
      </w:r>
      <w:r>
        <w:rPr>
          <w:sz w:val="26"/>
        </w:rPr>
        <w:t>различать</w:t>
      </w:r>
      <w:r>
        <w:rPr>
          <w:spacing w:val="1"/>
          <w:sz w:val="26"/>
        </w:rPr>
        <w:t xml:space="preserve"> </w:t>
      </w:r>
      <w:r>
        <w:rPr>
          <w:sz w:val="26"/>
        </w:rPr>
        <w:t>санкции социального</w:t>
      </w:r>
      <w:r>
        <w:rPr>
          <w:spacing w:val="1"/>
          <w:sz w:val="26"/>
        </w:rPr>
        <w:t xml:space="preserve"> </w:t>
      </w:r>
      <w:r>
        <w:rPr>
          <w:sz w:val="26"/>
        </w:rPr>
        <w:t>контроля;</w:t>
      </w:r>
    </w:p>
    <w:p w:rsidR="00B15A17" w:rsidRDefault="00F034A4" w:rsidP="005E6B29">
      <w:pPr>
        <w:pStyle w:val="ac"/>
        <w:numPr>
          <w:ilvl w:val="1"/>
          <w:numId w:val="97"/>
        </w:numPr>
        <w:tabs>
          <w:tab w:val="left" w:pos="962"/>
        </w:tabs>
        <w:ind w:right="306" w:firstLine="283"/>
        <w:rPr>
          <w:sz w:val="26"/>
        </w:rPr>
      </w:pPr>
      <w:r>
        <w:rPr>
          <w:sz w:val="26"/>
        </w:rPr>
        <w:t>различать позитивные и негативные девиации, раскрывать на примерах последствия</w:t>
      </w:r>
      <w:r>
        <w:rPr>
          <w:spacing w:val="1"/>
          <w:sz w:val="26"/>
        </w:rPr>
        <w:t xml:space="preserve"> </w:t>
      </w:r>
      <w:r>
        <w:rPr>
          <w:sz w:val="26"/>
        </w:rPr>
        <w:t>отклоняющегося поведения</w:t>
      </w:r>
      <w:r>
        <w:rPr>
          <w:spacing w:val="1"/>
          <w:sz w:val="26"/>
        </w:rPr>
        <w:t xml:space="preserve"> </w:t>
      </w:r>
      <w:r>
        <w:rPr>
          <w:sz w:val="26"/>
        </w:rPr>
        <w:t>для человека и</w:t>
      </w:r>
      <w:r>
        <w:rPr>
          <w:spacing w:val="1"/>
          <w:sz w:val="26"/>
        </w:rPr>
        <w:t xml:space="preserve"> </w:t>
      </w:r>
      <w:r>
        <w:rPr>
          <w:sz w:val="26"/>
        </w:rPr>
        <w:t>общества;</w:t>
      </w:r>
    </w:p>
    <w:p w:rsidR="00B15A17" w:rsidRDefault="00F034A4" w:rsidP="005E6B29">
      <w:pPr>
        <w:pStyle w:val="ac"/>
        <w:numPr>
          <w:ilvl w:val="1"/>
          <w:numId w:val="97"/>
        </w:numPr>
        <w:tabs>
          <w:tab w:val="left" w:pos="962"/>
        </w:tabs>
        <w:ind w:right="308" w:firstLine="283"/>
        <w:rPr>
          <w:sz w:val="26"/>
        </w:rPr>
      </w:pPr>
      <w:r>
        <w:rPr>
          <w:sz w:val="26"/>
        </w:rPr>
        <w:t>определять и оценивать возможную модель собственного поведения в конкретной</w:t>
      </w:r>
      <w:r>
        <w:rPr>
          <w:spacing w:val="1"/>
          <w:sz w:val="26"/>
        </w:rPr>
        <w:t xml:space="preserve"> </w:t>
      </w:r>
      <w:r>
        <w:rPr>
          <w:sz w:val="26"/>
        </w:rPr>
        <w:t>ситуации</w:t>
      </w:r>
      <w:r>
        <w:rPr>
          <w:spacing w:val="-1"/>
          <w:sz w:val="26"/>
        </w:rPr>
        <w:t xml:space="preserve"> </w:t>
      </w:r>
      <w:r>
        <w:rPr>
          <w:sz w:val="26"/>
        </w:rPr>
        <w:t>с</w:t>
      </w:r>
      <w:r>
        <w:rPr>
          <w:spacing w:val="-1"/>
          <w:sz w:val="26"/>
        </w:rPr>
        <w:t xml:space="preserve"> </w:t>
      </w:r>
      <w:r>
        <w:rPr>
          <w:sz w:val="26"/>
        </w:rPr>
        <w:t>точки</w:t>
      </w:r>
      <w:r>
        <w:rPr>
          <w:spacing w:val="1"/>
          <w:sz w:val="26"/>
        </w:rPr>
        <w:t xml:space="preserve"> </w:t>
      </w:r>
      <w:r>
        <w:rPr>
          <w:sz w:val="26"/>
        </w:rPr>
        <w:t>зрения</w:t>
      </w:r>
      <w:r>
        <w:rPr>
          <w:spacing w:val="1"/>
          <w:sz w:val="26"/>
        </w:rPr>
        <w:t xml:space="preserve"> </w:t>
      </w:r>
      <w:r>
        <w:rPr>
          <w:sz w:val="26"/>
        </w:rPr>
        <w:t>социальных</w:t>
      </w:r>
      <w:r>
        <w:rPr>
          <w:spacing w:val="-1"/>
          <w:sz w:val="26"/>
        </w:rPr>
        <w:t xml:space="preserve"> </w:t>
      </w:r>
      <w:r>
        <w:rPr>
          <w:sz w:val="26"/>
        </w:rPr>
        <w:t>норм;</w:t>
      </w:r>
    </w:p>
    <w:p w:rsidR="00B15A17" w:rsidRDefault="00F034A4" w:rsidP="005E6B29">
      <w:pPr>
        <w:pStyle w:val="ac"/>
        <w:numPr>
          <w:ilvl w:val="1"/>
          <w:numId w:val="97"/>
        </w:numPr>
        <w:tabs>
          <w:tab w:val="left" w:pos="962"/>
        </w:tabs>
        <w:ind w:left="961" w:hanging="426"/>
        <w:rPr>
          <w:sz w:val="26"/>
        </w:rPr>
      </w:pPr>
      <w:r>
        <w:rPr>
          <w:sz w:val="26"/>
        </w:rPr>
        <w:t>различать</w:t>
      </w:r>
      <w:r>
        <w:rPr>
          <w:spacing w:val="-4"/>
          <w:sz w:val="26"/>
        </w:rPr>
        <w:t xml:space="preserve"> </w:t>
      </w:r>
      <w:r>
        <w:rPr>
          <w:sz w:val="26"/>
        </w:rPr>
        <w:t>виды</w:t>
      </w:r>
      <w:r>
        <w:rPr>
          <w:spacing w:val="-2"/>
          <w:sz w:val="26"/>
        </w:rPr>
        <w:t xml:space="preserve"> </w:t>
      </w:r>
      <w:r>
        <w:rPr>
          <w:sz w:val="26"/>
        </w:rPr>
        <w:t>социальной</w:t>
      </w:r>
      <w:r>
        <w:rPr>
          <w:spacing w:val="-4"/>
          <w:sz w:val="26"/>
        </w:rPr>
        <w:t xml:space="preserve"> </w:t>
      </w:r>
      <w:r>
        <w:rPr>
          <w:sz w:val="26"/>
        </w:rPr>
        <w:t>мобильности,</w:t>
      </w:r>
      <w:r>
        <w:rPr>
          <w:spacing w:val="-3"/>
          <w:sz w:val="26"/>
        </w:rPr>
        <w:t xml:space="preserve"> </w:t>
      </w:r>
      <w:r>
        <w:rPr>
          <w:sz w:val="26"/>
        </w:rPr>
        <w:t>конкретизировать</w:t>
      </w:r>
      <w:r>
        <w:rPr>
          <w:spacing w:val="-2"/>
          <w:sz w:val="26"/>
        </w:rPr>
        <w:t xml:space="preserve"> </w:t>
      </w:r>
      <w:r>
        <w:rPr>
          <w:sz w:val="26"/>
        </w:rPr>
        <w:t>примерами;</w:t>
      </w:r>
    </w:p>
    <w:p w:rsidR="00B15A17" w:rsidRDefault="00F034A4" w:rsidP="005E6B29">
      <w:pPr>
        <w:pStyle w:val="ac"/>
        <w:numPr>
          <w:ilvl w:val="1"/>
          <w:numId w:val="97"/>
        </w:numPr>
        <w:tabs>
          <w:tab w:val="left" w:pos="962"/>
        </w:tabs>
        <w:ind w:right="308" w:firstLine="283"/>
        <w:rPr>
          <w:sz w:val="26"/>
        </w:rPr>
      </w:pPr>
      <w:r>
        <w:rPr>
          <w:sz w:val="26"/>
        </w:rPr>
        <w:t>выделять причины и последствия этносоциальных конфликтов, приводить примеры</w:t>
      </w:r>
      <w:r>
        <w:rPr>
          <w:spacing w:val="1"/>
          <w:sz w:val="26"/>
        </w:rPr>
        <w:t xml:space="preserve"> </w:t>
      </w:r>
      <w:r>
        <w:rPr>
          <w:sz w:val="26"/>
        </w:rPr>
        <w:t>способов</w:t>
      </w:r>
      <w:r>
        <w:rPr>
          <w:spacing w:val="-1"/>
          <w:sz w:val="26"/>
        </w:rPr>
        <w:t xml:space="preserve"> </w:t>
      </w:r>
      <w:r>
        <w:rPr>
          <w:sz w:val="26"/>
        </w:rPr>
        <w:t>их</w:t>
      </w:r>
      <w:r>
        <w:rPr>
          <w:spacing w:val="-1"/>
          <w:sz w:val="26"/>
        </w:rPr>
        <w:t xml:space="preserve"> </w:t>
      </w:r>
      <w:r>
        <w:rPr>
          <w:sz w:val="26"/>
        </w:rPr>
        <w:t>разрешения;</w:t>
      </w:r>
    </w:p>
    <w:p w:rsidR="00B15A17" w:rsidRDefault="00F034A4" w:rsidP="005E6B29">
      <w:pPr>
        <w:pStyle w:val="ac"/>
        <w:numPr>
          <w:ilvl w:val="1"/>
          <w:numId w:val="97"/>
        </w:numPr>
        <w:tabs>
          <w:tab w:val="left" w:pos="962"/>
        </w:tabs>
        <w:ind w:right="306" w:firstLine="283"/>
        <w:rPr>
          <w:sz w:val="26"/>
        </w:rPr>
      </w:pPr>
      <w:r>
        <w:rPr>
          <w:sz w:val="26"/>
        </w:rPr>
        <w:t>характеризовать</w:t>
      </w:r>
      <w:r>
        <w:rPr>
          <w:spacing w:val="1"/>
          <w:sz w:val="26"/>
        </w:rPr>
        <w:t xml:space="preserve"> </w:t>
      </w:r>
      <w:r>
        <w:rPr>
          <w:sz w:val="26"/>
        </w:rPr>
        <w:t>основные</w:t>
      </w:r>
      <w:r>
        <w:rPr>
          <w:spacing w:val="1"/>
          <w:sz w:val="26"/>
        </w:rPr>
        <w:t xml:space="preserve"> </w:t>
      </w:r>
      <w:r>
        <w:rPr>
          <w:sz w:val="26"/>
        </w:rPr>
        <w:t>принципы</w:t>
      </w:r>
      <w:r>
        <w:rPr>
          <w:spacing w:val="1"/>
          <w:sz w:val="26"/>
        </w:rPr>
        <w:t xml:space="preserve"> </w:t>
      </w:r>
      <w:r>
        <w:rPr>
          <w:sz w:val="26"/>
        </w:rPr>
        <w:t>национальной</w:t>
      </w:r>
      <w:r>
        <w:rPr>
          <w:spacing w:val="1"/>
          <w:sz w:val="26"/>
        </w:rPr>
        <w:t xml:space="preserve"> </w:t>
      </w:r>
      <w:r>
        <w:rPr>
          <w:sz w:val="26"/>
        </w:rPr>
        <w:t>политики</w:t>
      </w:r>
      <w:r>
        <w:rPr>
          <w:spacing w:val="1"/>
          <w:sz w:val="26"/>
        </w:rPr>
        <w:t xml:space="preserve"> </w:t>
      </w:r>
      <w:r>
        <w:rPr>
          <w:sz w:val="26"/>
        </w:rPr>
        <w:t>России</w:t>
      </w:r>
      <w:r>
        <w:rPr>
          <w:spacing w:val="1"/>
          <w:sz w:val="26"/>
        </w:rPr>
        <w:t xml:space="preserve"> </w:t>
      </w:r>
      <w:r>
        <w:rPr>
          <w:sz w:val="26"/>
        </w:rPr>
        <w:t>на</w:t>
      </w:r>
      <w:r>
        <w:rPr>
          <w:spacing w:val="1"/>
          <w:sz w:val="26"/>
        </w:rPr>
        <w:t xml:space="preserve"> </w:t>
      </w:r>
      <w:r>
        <w:rPr>
          <w:sz w:val="26"/>
        </w:rPr>
        <w:t>современном этапе;</w:t>
      </w:r>
    </w:p>
    <w:p w:rsidR="00B15A17" w:rsidRDefault="00F034A4" w:rsidP="005E6B29">
      <w:pPr>
        <w:pStyle w:val="ac"/>
        <w:numPr>
          <w:ilvl w:val="1"/>
          <w:numId w:val="97"/>
        </w:numPr>
        <w:tabs>
          <w:tab w:val="left" w:pos="962"/>
        </w:tabs>
        <w:ind w:right="305" w:firstLine="283"/>
        <w:rPr>
          <w:sz w:val="26"/>
        </w:rPr>
      </w:pPr>
      <w:r>
        <w:rPr>
          <w:sz w:val="26"/>
        </w:rPr>
        <w:t>характеризовать</w:t>
      </w:r>
      <w:r>
        <w:rPr>
          <w:spacing w:val="1"/>
          <w:sz w:val="26"/>
        </w:rPr>
        <w:t xml:space="preserve"> </w:t>
      </w:r>
      <w:r>
        <w:rPr>
          <w:sz w:val="26"/>
        </w:rPr>
        <w:t>социальные</w:t>
      </w:r>
      <w:r>
        <w:rPr>
          <w:spacing w:val="1"/>
          <w:sz w:val="26"/>
        </w:rPr>
        <w:t xml:space="preserve"> </w:t>
      </w:r>
      <w:r>
        <w:rPr>
          <w:sz w:val="26"/>
        </w:rPr>
        <w:t>институты</w:t>
      </w:r>
      <w:r>
        <w:rPr>
          <w:spacing w:val="1"/>
          <w:sz w:val="26"/>
        </w:rPr>
        <w:t xml:space="preserve"> </w:t>
      </w:r>
      <w:r>
        <w:rPr>
          <w:sz w:val="26"/>
        </w:rPr>
        <w:t>семьи</w:t>
      </w:r>
      <w:r>
        <w:rPr>
          <w:spacing w:val="1"/>
          <w:sz w:val="26"/>
        </w:rPr>
        <w:t xml:space="preserve"> </w:t>
      </w:r>
      <w:r>
        <w:rPr>
          <w:sz w:val="26"/>
        </w:rPr>
        <w:t>и</w:t>
      </w:r>
      <w:r>
        <w:rPr>
          <w:spacing w:val="1"/>
          <w:sz w:val="26"/>
        </w:rPr>
        <w:t xml:space="preserve"> </w:t>
      </w:r>
      <w:r>
        <w:rPr>
          <w:sz w:val="26"/>
        </w:rPr>
        <w:t>брака;</w:t>
      </w:r>
      <w:r>
        <w:rPr>
          <w:spacing w:val="1"/>
          <w:sz w:val="26"/>
        </w:rPr>
        <w:t xml:space="preserve"> </w:t>
      </w:r>
      <w:r>
        <w:rPr>
          <w:sz w:val="26"/>
        </w:rPr>
        <w:t>раскрывать</w:t>
      </w:r>
      <w:r>
        <w:rPr>
          <w:spacing w:val="1"/>
          <w:sz w:val="26"/>
        </w:rPr>
        <w:t xml:space="preserve"> </w:t>
      </w:r>
      <w:r>
        <w:rPr>
          <w:sz w:val="26"/>
        </w:rPr>
        <w:t>факторы,</w:t>
      </w:r>
      <w:r>
        <w:rPr>
          <w:spacing w:val="-62"/>
          <w:sz w:val="26"/>
        </w:rPr>
        <w:t xml:space="preserve"> </w:t>
      </w:r>
      <w:r>
        <w:rPr>
          <w:sz w:val="26"/>
        </w:rPr>
        <w:t>влияющие на</w:t>
      </w:r>
      <w:r>
        <w:rPr>
          <w:spacing w:val="-1"/>
          <w:sz w:val="26"/>
        </w:rPr>
        <w:t xml:space="preserve"> </w:t>
      </w:r>
      <w:r>
        <w:rPr>
          <w:sz w:val="26"/>
        </w:rPr>
        <w:t>формирование</w:t>
      </w:r>
      <w:r>
        <w:rPr>
          <w:spacing w:val="1"/>
          <w:sz w:val="26"/>
        </w:rPr>
        <w:t xml:space="preserve"> </w:t>
      </w:r>
      <w:r>
        <w:rPr>
          <w:sz w:val="26"/>
        </w:rPr>
        <w:t>института</w:t>
      </w:r>
      <w:r>
        <w:rPr>
          <w:spacing w:val="-1"/>
          <w:sz w:val="26"/>
        </w:rPr>
        <w:t xml:space="preserve"> </w:t>
      </w:r>
      <w:r>
        <w:rPr>
          <w:sz w:val="26"/>
        </w:rPr>
        <w:t>современной</w:t>
      </w:r>
      <w:r>
        <w:rPr>
          <w:spacing w:val="1"/>
          <w:sz w:val="26"/>
        </w:rPr>
        <w:t xml:space="preserve"> </w:t>
      </w:r>
      <w:r>
        <w:rPr>
          <w:sz w:val="26"/>
        </w:rPr>
        <w:t>семьи;</w:t>
      </w:r>
    </w:p>
    <w:p w:rsidR="00B15A17" w:rsidRDefault="00F034A4" w:rsidP="005E6B29">
      <w:pPr>
        <w:pStyle w:val="ac"/>
        <w:numPr>
          <w:ilvl w:val="1"/>
          <w:numId w:val="97"/>
        </w:numPr>
        <w:tabs>
          <w:tab w:val="left" w:pos="962"/>
        </w:tabs>
        <w:ind w:right="306" w:firstLine="283"/>
        <w:rPr>
          <w:sz w:val="26"/>
        </w:rPr>
      </w:pPr>
      <w:r>
        <w:rPr>
          <w:sz w:val="26"/>
        </w:rPr>
        <w:t>характеризовать</w:t>
      </w:r>
      <w:r>
        <w:rPr>
          <w:spacing w:val="1"/>
          <w:sz w:val="26"/>
        </w:rPr>
        <w:t xml:space="preserve"> </w:t>
      </w:r>
      <w:r>
        <w:rPr>
          <w:sz w:val="26"/>
        </w:rPr>
        <w:t>семью</w:t>
      </w:r>
      <w:r>
        <w:rPr>
          <w:spacing w:val="1"/>
          <w:sz w:val="26"/>
        </w:rPr>
        <w:t xml:space="preserve"> </w:t>
      </w:r>
      <w:r>
        <w:rPr>
          <w:sz w:val="26"/>
        </w:rPr>
        <w:t>как</w:t>
      </w:r>
      <w:r>
        <w:rPr>
          <w:spacing w:val="1"/>
          <w:sz w:val="26"/>
        </w:rPr>
        <w:t xml:space="preserve"> </w:t>
      </w:r>
      <w:r>
        <w:rPr>
          <w:sz w:val="26"/>
        </w:rPr>
        <w:t>социальный</w:t>
      </w:r>
      <w:r>
        <w:rPr>
          <w:spacing w:val="1"/>
          <w:sz w:val="26"/>
        </w:rPr>
        <w:t xml:space="preserve"> </w:t>
      </w:r>
      <w:r>
        <w:rPr>
          <w:sz w:val="26"/>
        </w:rPr>
        <w:t>институт,</w:t>
      </w:r>
      <w:r>
        <w:rPr>
          <w:spacing w:val="1"/>
          <w:sz w:val="26"/>
        </w:rPr>
        <w:t xml:space="preserve"> </w:t>
      </w:r>
      <w:r>
        <w:rPr>
          <w:sz w:val="26"/>
        </w:rPr>
        <w:t>раскрывать</w:t>
      </w:r>
      <w:r>
        <w:rPr>
          <w:spacing w:val="1"/>
          <w:sz w:val="26"/>
        </w:rPr>
        <w:t xml:space="preserve"> </w:t>
      </w:r>
      <w:r>
        <w:rPr>
          <w:sz w:val="26"/>
        </w:rPr>
        <w:t>роль</w:t>
      </w:r>
      <w:r>
        <w:rPr>
          <w:spacing w:val="1"/>
          <w:sz w:val="26"/>
        </w:rPr>
        <w:t xml:space="preserve"> </w:t>
      </w:r>
      <w:r>
        <w:rPr>
          <w:sz w:val="26"/>
        </w:rPr>
        <w:t>семьи</w:t>
      </w:r>
      <w:r>
        <w:rPr>
          <w:spacing w:val="1"/>
          <w:sz w:val="26"/>
        </w:rPr>
        <w:t xml:space="preserve"> </w:t>
      </w:r>
      <w:r>
        <w:rPr>
          <w:sz w:val="26"/>
        </w:rPr>
        <w:t>в</w:t>
      </w:r>
      <w:r>
        <w:rPr>
          <w:spacing w:val="1"/>
          <w:sz w:val="26"/>
        </w:rPr>
        <w:t xml:space="preserve"> </w:t>
      </w:r>
      <w:r>
        <w:rPr>
          <w:sz w:val="26"/>
        </w:rPr>
        <w:t>современном</w:t>
      </w:r>
      <w:r>
        <w:rPr>
          <w:spacing w:val="-2"/>
          <w:sz w:val="26"/>
        </w:rPr>
        <w:t xml:space="preserve"> </w:t>
      </w:r>
      <w:r>
        <w:rPr>
          <w:sz w:val="26"/>
        </w:rPr>
        <w:t>обществе;</w:t>
      </w:r>
    </w:p>
    <w:p w:rsidR="00B15A17" w:rsidRDefault="00F034A4" w:rsidP="005E6B29">
      <w:pPr>
        <w:pStyle w:val="ac"/>
        <w:numPr>
          <w:ilvl w:val="1"/>
          <w:numId w:val="97"/>
        </w:numPr>
        <w:tabs>
          <w:tab w:val="left" w:pos="962"/>
        </w:tabs>
        <w:ind w:right="308" w:firstLine="283"/>
        <w:rPr>
          <w:sz w:val="26"/>
        </w:rPr>
      </w:pPr>
      <w:r>
        <w:rPr>
          <w:sz w:val="26"/>
        </w:rPr>
        <w:t>высказывать обоснованные суждения о факторах, влияющих на демографическую</w:t>
      </w:r>
      <w:r>
        <w:rPr>
          <w:spacing w:val="1"/>
          <w:sz w:val="26"/>
        </w:rPr>
        <w:t xml:space="preserve"> </w:t>
      </w:r>
      <w:r>
        <w:rPr>
          <w:sz w:val="26"/>
        </w:rPr>
        <w:t>ситуацию в</w:t>
      </w:r>
      <w:r>
        <w:rPr>
          <w:spacing w:val="-1"/>
          <w:sz w:val="26"/>
        </w:rPr>
        <w:t xml:space="preserve"> </w:t>
      </w:r>
      <w:r>
        <w:rPr>
          <w:sz w:val="26"/>
        </w:rPr>
        <w:t>стране;</w:t>
      </w:r>
    </w:p>
    <w:p w:rsidR="00B15A17" w:rsidRDefault="00F034A4" w:rsidP="005E6B29">
      <w:pPr>
        <w:pStyle w:val="ac"/>
        <w:numPr>
          <w:ilvl w:val="1"/>
          <w:numId w:val="97"/>
        </w:numPr>
        <w:tabs>
          <w:tab w:val="left" w:pos="962"/>
        </w:tabs>
        <w:ind w:right="306" w:firstLine="283"/>
        <w:rPr>
          <w:sz w:val="26"/>
        </w:rPr>
      </w:pPr>
      <w:r>
        <w:rPr>
          <w:sz w:val="26"/>
        </w:rPr>
        <w:t>формулировать</w:t>
      </w:r>
      <w:r>
        <w:rPr>
          <w:spacing w:val="1"/>
          <w:sz w:val="26"/>
        </w:rPr>
        <w:t xml:space="preserve"> </w:t>
      </w:r>
      <w:r>
        <w:rPr>
          <w:sz w:val="26"/>
        </w:rPr>
        <w:t>выводы</w:t>
      </w:r>
      <w:r>
        <w:rPr>
          <w:spacing w:val="1"/>
          <w:sz w:val="26"/>
        </w:rPr>
        <w:t xml:space="preserve"> </w:t>
      </w:r>
      <w:r>
        <w:rPr>
          <w:sz w:val="26"/>
        </w:rPr>
        <w:t>о</w:t>
      </w:r>
      <w:r>
        <w:rPr>
          <w:spacing w:val="1"/>
          <w:sz w:val="26"/>
        </w:rPr>
        <w:t xml:space="preserve"> </w:t>
      </w:r>
      <w:r>
        <w:rPr>
          <w:sz w:val="26"/>
        </w:rPr>
        <w:t>роли</w:t>
      </w:r>
      <w:r>
        <w:rPr>
          <w:spacing w:val="1"/>
          <w:sz w:val="26"/>
        </w:rPr>
        <w:t xml:space="preserve"> </w:t>
      </w:r>
      <w:r>
        <w:rPr>
          <w:sz w:val="26"/>
        </w:rPr>
        <w:t>религиозных</w:t>
      </w:r>
      <w:r>
        <w:rPr>
          <w:spacing w:val="1"/>
          <w:sz w:val="26"/>
        </w:rPr>
        <w:t xml:space="preserve"> </w:t>
      </w:r>
      <w:r>
        <w:rPr>
          <w:sz w:val="26"/>
        </w:rPr>
        <w:t>организаций</w:t>
      </w:r>
      <w:r>
        <w:rPr>
          <w:spacing w:val="1"/>
          <w:sz w:val="26"/>
        </w:rPr>
        <w:t xml:space="preserve"> </w:t>
      </w:r>
      <w:r>
        <w:rPr>
          <w:sz w:val="26"/>
        </w:rPr>
        <w:t>в</w:t>
      </w:r>
      <w:r>
        <w:rPr>
          <w:spacing w:val="1"/>
          <w:sz w:val="26"/>
        </w:rPr>
        <w:t xml:space="preserve"> </w:t>
      </w:r>
      <w:r>
        <w:rPr>
          <w:sz w:val="26"/>
        </w:rPr>
        <w:t>жизни</w:t>
      </w:r>
      <w:r>
        <w:rPr>
          <w:spacing w:val="1"/>
          <w:sz w:val="26"/>
        </w:rPr>
        <w:t xml:space="preserve"> </w:t>
      </w:r>
      <w:r>
        <w:rPr>
          <w:sz w:val="26"/>
        </w:rPr>
        <w:t>современного</w:t>
      </w:r>
      <w:r>
        <w:rPr>
          <w:spacing w:val="-62"/>
          <w:sz w:val="26"/>
        </w:rPr>
        <w:t xml:space="preserve"> </w:t>
      </w:r>
      <w:r>
        <w:rPr>
          <w:sz w:val="26"/>
        </w:rPr>
        <w:t>общества,</w:t>
      </w:r>
      <w:r>
        <w:rPr>
          <w:spacing w:val="-2"/>
          <w:sz w:val="26"/>
        </w:rPr>
        <w:t xml:space="preserve"> </w:t>
      </w:r>
      <w:r>
        <w:rPr>
          <w:sz w:val="26"/>
        </w:rPr>
        <w:t>объяснять</w:t>
      </w:r>
      <w:r>
        <w:rPr>
          <w:spacing w:val="2"/>
          <w:sz w:val="26"/>
        </w:rPr>
        <w:t xml:space="preserve"> </w:t>
      </w:r>
      <w:r>
        <w:rPr>
          <w:sz w:val="26"/>
        </w:rPr>
        <w:t>сущность</w:t>
      </w:r>
      <w:r>
        <w:rPr>
          <w:spacing w:val="-2"/>
          <w:sz w:val="26"/>
        </w:rPr>
        <w:t xml:space="preserve"> </w:t>
      </w:r>
      <w:r>
        <w:rPr>
          <w:sz w:val="26"/>
        </w:rPr>
        <w:t>свободы совести,</w:t>
      </w:r>
      <w:r>
        <w:rPr>
          <w:spacing w:val="-2"/>
          <w:sz w:val="26"/>
        </w:rPr>
        <w:t xml:space="preserve"> </w:t>
      </w:r>
      <w:r>
        <w:rPr>
          <w:sz w:val="26"/>
        </w:rPr>
        <w:t>сущность</w:t>
      </w:r>
      <w:r>
        <w:rPr>
          <w:spacing w:val="-2"/>
          <w:sz w:val="26"/>
        </w:rPr>
        <w:t xml:space="preserve"> </w:t>
      </w:r>
      <w:r>
        <w:rPr>
          <w:sz w:val="26"/>
        </w:rPr>
        <w:t>и</w:t>
      </w:r>
      <w:r>
        <w:rPr>
          <w:spacing w:val="-1"/>
          <w:sz w:val="26"/>
        </w:rPr>
        <w:t xml:space="preserve"> </w:t>
      </w:r>
      <w:r>
        <w:rPr>
          <w:sz w:val="26"/>
        </w:rPr>
        <w:t>значение</w:t>
      </w:r>
      <w:r>
        <w:rPr>
          <w:spacing w:val="-1"/>
          <w:sz w:val="26"/>
        </w:rPr>
        <w:t xml:space="preserve"> </w:t>
      </w:r>
      <w:r>
        <w:rPr>
          <w:sz w:val="26"/>
        </w:rPr>
        <w:t>веротерпимости;</w:t>
      </w:r>
    </w:p>
    <w:p w:rsidR="00B15A17" w:rsidRDefault="00F034A4" w:rsidP="005E6B29">
      <w:pPr>
        <w:pStyle w:val="ac"/>
        <w:numPr>
          <w:ilvl w:val="1"/>
          <w:numId w:val="97"/>
        </w:numPr>
        <w:tabs>
          <w:tab w:val="left" w:pos="962"/>
        </w:tabs>
        <w:ind w:right="303" w:firstLine="283"/>
        <w:rPr>
          <w:sz w:val="26"/>
        </w:rPr>
      </w:pPr>
      <w:r>
        <w:rPr>
          <w:sz w:val="26"/>
        </w:rPr>
        <w:t>осуществлять</w:t>
      </w:r>
      <w:r>
        <w:rPr>
          <w:spacing w:val="1"/>
          <w:sz w:val="26"/>
        </w:rPr>
        <w:t xml:space="preserve"> </w:t>
      </w:r>
      <w:r>
        <w:rPr>
          <w:sz w:val="26"/>
        </w:rPr>
        <w:t>комплексный</w:t>
      </w:r>
      <w:r>
        <w:rPr>
          <w:spacing w:val="1"/>
          <w:sz w:val="26"/>
        </w:rPr>
        <w:t xml:space="preserve"> </w:t>
      </w:r>
      <w:r>
        <w:rPr>
          <w:sz w:val="26"/>
        </w:rPr>
        <w:t>поиск,</w:t>
      </w:r>
      <w:r>
        <w:rPr>
          <w:spacing w:val="1"/>
          <w:sz w:val="26"/>
        </w:rPr>
        <w:t xml:space="preserve"> </w:t>
      </w:r>
      <w:r>
        <w:rPr>
          <w:sz w:val="26"/>
        </w:rPr>
        <w:t>систематизацию</w:t>
      </w:r>
      <w:r>
        <w:rPr>
          <w:spacing w:val="1"/>
          <w:sz w:val="26"/>
        </w:rPr>
        <w:t xml:space="preserve"> </w:t>
      </w:r>
      <w:r>
        <w:rPr>
          <w:sz w:val="26"/>
        </w:rPr>
        <w:t>социальной</w:t>
      </w:r>
      <w:r>
        <w:rPr>
          <w:spacing w:val="1"/>
          <w:sz w:val="26"/>
        </w:rPr>
        <w:t xml:space="preserve"> </w:t>
      </w:r>
      <w:r>
        <w:rPr>
          <w:sz w:val="26"/>
        </w:rPr>
        <w:t>информации</w:t>
      </w:r>
      <w:r>
        <w:rPr>
          <w:spacing w:val="1"/>
          <w:sz w:val="26"/>
        </w:rPr>
        <w:t xml:space="preserve"> </w:t>
      </w:r>
      <w:r>
        <w:rPr>
          <w:sz w:val="26"/>
        </w:rPr>
        <w:t>по</w:t>
      </w:r>
      <w:r>
        <w:rPr>
          <w:spacing w:val="1"/>
          <w:sz w:val="26"/>
        </w:rPr>
        <w:t xml:space="preserve"> </w:t>
      </w:r>
      <w:r>
        <w:rPr>
          <w:sz w:val="26"/>
        </w:rPr>
        <w:t>актуальным</w:t>
      </w:r>
      <w:r>
        <w:rPr>
          <w:spacing w:val="1"/>
          <w:sz w:val="26"/>
        </w:rPr>
        <w:t xml:space="preserve"> </w:t>
      </w:r>
      <w:r>
        <w:rPr>
          <w:sz w:val="26"/>
        </w:rPr>
        <w:t>проблемам</w:t>
      </w:r>
      <w:r>
        <w:rPr>
          <w:spacing w:val="1"/>
          <w:sz w:val="26"/>
        </w:rPr>
        <w:t xml:space="preserve"> </w:t>
      </w:r>
      <w:r>
        <w:rPr>
          <w:sz w:val="26"/>
        </w:rPr>
        <w:t>социальной</w:t>
      </w:r>
      <w:r>
        <w:rPr>
          <w:spacing w:val="1"/>
          <w:sz w:val="26"/>
        </w:rPr>
        <w:t xml:space="preserve"> </w:t>
      </w:r>
      <w:r>
        <w:rPr>
          <w:sz w:val="26"/>
        </w:rPr>
        <w:t>сферы,</w:t>
      </w:r>
      <w:r>
        <w:rPr>
          <w:spacing w:val="1"/>
          <w:sz w:val="26"/>
        </w:rPr>
        <w:t xml:space="preserve"> </w:t>
      </w:r>
      <w:r>
        <w:rPr>
          <w:sz w:val="26"/>
        </w:rPr>
        <w:t>сравнивать,</w:t>
      </w:r>
      <w:r>
        <w:rPr>
          <w:spacing w:val="1"/>
          <w:sz w:val="26"/>
        </w:rPr>
        <w:t xml:space="preserve"> </w:t>
      </w:r>
      <w:r>
        <w:rPr>
          <w:sz w:val="26"/>
        </w:rPr>
        <w:t>анализировать,</w:t>
      </w:r>
      <w:r>
        <w:rPr>
          <w:spacing w:val="1"/>
          <w:sz w:val="26"/>
        </w:rPr>
        <w:t xml:space="preserve"> </w:t>
      </w:r>
      <w:r>
        <w:rPr>
          <w:sz w:val="26"/>
        </w:rPr>
        <w:t>делать</w:t>
      </w:r>
      <w:r>
        <w:rPr>
          <w:spacing w:val="1"/>
          <w:sz w:val="26"/>
        </w:rPr>
        <w:t xml:space="preserve"> </w:t>
      </w:r>
      <w:r>
        <w:rPr>
          <w:sz w:val="26"/>
        </w:rPr>
        <w:t>выводы,</w:t>
      </w:r>
      <w:r>
        <w:rPr>
          <w:spacing w:val="1"/>
          <w:sz w:val="26"/>
        </w:rPr>
        <w:t xml:space="preserve"> </w:t>
      </w:r>
      <w:r>
        <w:rPr>
          <w:sz w:val="26"/>
        </w:rPr>
        <w:t>рационально</w:t>
      </w:r>
      <w:r>
        <w:rPr>
          <w:spacing w:val="-1"/>
          <w:sz w:val="26"/>
        </w:rPr>
        <w:t xml:space="preserve"> </w:t>
      </w:r>
      <w:r>
        <w:rPr>
          <w:sz w:val="26"/>
        </w:rPr>
        <w:t>решать</w:t>
      </w:r>
      <w:r>
        <w:rPr>
          <w:spacing w:val="2"/>
          <w:sz w:val="26"/>
        </w:rPr>
        <w:t xml:space="preserve"> </w:t>
      </w:r>
      <w:r>
        <w:rPr>
          <w:sz w:val="26"/>
        </w:rPr>
        <w:t>познавательные и проблемные задачи;</w:t>
      </w:r>
    </w:p>
    <w:p w:rsidR="00B15A17" w:rsidRDefault="00F034A4" w:rsidP="005E6B29">
      <w:pPr>
        <w:pStyle w:val="ac"/>
        <w:numPr>
          <w:ilvl w:val="1"/>
          <w:numId w:val="97"/>
        </w:numPr>
        <w:tabs>
          <w:tab w:val="left" w:pos="962"/>
        </w:tabs>
        <w:ind w:right="306" w:firstLine="283"/>
        <w:rPr>
          <w:sz w:val="26"/>
        </w:rPr>
      </w:pPr>
      <w:r>
        <w:rPr>
          <w:sz w:val="26"/>
        </w:rPr>
        <w:t>оценивать собственные отношения и взаимодействие с другими людьми с позиций</w:t>
      </w:r>
      <w:r>
        <w:rPr>
          <w:spacing w:val="1"/>
          <w:sz w:val="26"/>
        </w:rPr>
        <w:t xml:space="preserve"> </w:t>
      </w:r>
      <w:r>
        <w:rPr>
          <w:sz w:val="26"/>
        </w:rPr>
        <w:t>толерантности.</w:t>
      </w:r>
    </w:p>
    <w:p w:rsidR="00B15A17" w:rsidRDefault="00B15A17">
      <w:pPr>
        <w:pStyle w:val="a8"/>
        <w:spacing w:before="7"/>
        <w:ind w:left="0"/>
        <w:jc w:val="left"/>
      </w:pPr>
    </w:p>
    <w:p w:rsidR="00B15A17" w:rsidRDefault="00F034A4">
      <w:pPr>
        <w:pStyle w:val="Heading1"/>
        <w:spacing w:line="295" w:lineRule="exact"/>
        <w:jc w:val="left"/>
      </w:pPr>
      <w:r>
        <w:t>Политика</w:t>
      </w:r>
    </w:p>
    <w:p w:rsidR="00B15A17" w:rsidRDefault="00F034A4" w:rsidP="005E6B29">
      <w:pPr>
        <w:pStyle w:val="ac"/>
        <w:numPr>
          <w:ilvl w:val="1"/>
          <w:numId w:val="97"/>
        </w:numPr>
        <w:tabs>
          <w:tab w:val="left" w:pos="961"/>
          <w:tab w:val="left" w:pos="962"/>
          <w:tab w:val="left" w:pos="2295"/>
          <w:tab w:val="left" w:pos="3678"/>
          <w:tab w:val="left" w:pos="5486"/>
          <w:tab w:val="left" w:pos="7228"/>
          <w:tab w:val="left" w:pos="7627"/>
          <w:tab w:val="left" w:pos="8813"/>
        </w:tabs>
        <w:ind w:right="306" w:firstLine="283"/>
        <w:jc w:val="left"/>
        <w:rPr>
          <w:sz w:val="26"/>
        </w:rPr>
      </w:pPr>
      <w:r>
        <w:rPr>
          <w:sz w:val="26"/>
        </w:rPr>
        <w:t>Выделять</w:t>
      </w:r>
      <w:r>
        <w:rPr>
          <w:sz w:val="26"/>
        </w:rPr>
        <w:tab/>
        <w:t>субъектов</w:t>
      </w:r>
      <w:r>
        <w:rPr>
          <w:sz w:val="26"/>
        </w:rPr>
        <w:tab/>
        <w:t>политической</w:t>
      </w:r>
      <w:r>
        <w:rPr>
          <w:sz w:val="26"/>
        </w:rPr>
        <w:tab/>
        <w:t>деятельности</w:t>
      </w:r>
      <w:r>
        <w:rPr>
          <w:sz w:val="26"/>
        </w:rPr>
        <w:tab/>
        <w:t>и</w:t>
      </w:r>
      <w:r>
        <w:rPr>
          <w:sz w:val="26"/>
        </w:rPr>
        <w:tab/>
        <w:t>объекты</w:t>
      </w:r>
      <w:r>
        <w:rPr>
          <w:sz w:val="26"/>
        </w:rPr>
        <w:tab/>
      </w:r>
      <w:r>
        <w:rPr>
          <w:spacing w:val="-1"/>
          <w:sz w:val="26"/>
        </w:rPr>
        <w:t>политического</w:t>
      </w:r>
      <w:r>
        <w:rPr>
          <w:spacing w:val="-62"/>
          <w:sz w:val="26"/>
        </w:rPr>
        <w:t xml:space="preserve"> </w:t>
      </w:r>
      <w:r>
        <w:rPr>
          <w:sz w:val="26"/>
        </w:rPr>
        <w:t>воздействия;</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различать</w:t>
      </w:r>
      <w:r>
        <w:rPr>
          <w:spacing w:val="-4"/>
          <w:sz w:val="26"/>
        </w:rPr>
        <w:t xml:space="preserve"> </w:t>
      </w:r>
      <w:r>
        <w:rPr>
          <w:sz w:val="26"/>
        </w:rPr>
        <w:t>политическую власть</w:t>
      </w:r>
      <w:r>
        <w:rPr>
          <w:spacing w:val="-5"/>
          <w:sz w:val="26"/>
        </w:rPr>
        <w:t xml:space="preserve"> </w:t>
      </w:r>
      <w:r>
        <w:rPr>
          <w:sz w:val="26"/>
        </w:rPr>
        <w:t>и</w:t>
      </w:r>
      <w:r>
        <w:rPr>
          <w:spacing w:val="-3"/>
          <w:sz w:val="26"/>
        </w:rPr>
        <w:t xml:space="preserve"> </w:t>
      </w:r>
      <w:r>
        <w:rPr>
          <w:sz w:val="26"/>
        </w:rPr>
        <w:t>другие</w:t>
      </w:r>
      <w:r>
        <w:rPr>
          <w:spacing w:val="-2"/>
          <w:sz w:val="26"/>
        </w:rPr>
        <w:t xml:space="preserve"> </w:t>
      </w:r>
      <w:r>
        <w:rPr>
          <w:sz w:val="26"/>
        </w:rPr>
        <w:t>виды</w:t>
      </w:r>
      <w:r>
        <w:rPr>
          <w:spacing w:val="-3"/>
          <w:sz w:val="26"/>
        </w:rPr>
        <w:t xml:space="preserve"> </w:t>
      </w:r>
      <w:r>
        <w:rPr>
          <w:sz w:val="26"/>
        </w:rPr>
        <w:t>власти;</w:t>
      </w:r>
    </w:p>
    <w:p w:rsidR="00B15A17" w:rsidRDefault="00F034A4" w:rsidP="005E6B29">
      <w:pPr>
        <w:pStyle w:val="ac"/>
        <w:numPr>
          <w:ilvl w:val="1"/>
          <w:numId w:val="97"/>
        </w:numPr>
        <w:tabs>
          <w:tab w:val="left" w:pos="961"/>
          <w:tab w:val="left" w:pos="962"/>
          <w:tab w:val="left" w:pos="2795"/>
          <w:tab w:val="left" w:pos="3640"/>
          <w:tab w:val="left" w:pos="4602"/>
          <w:tab w:val="left" w:pos="6352"/>
          <w:tab w:val="left" w:pos="7949"/>
          <w:tab w:val="left" w:pos="9000"/>
          <w:tab w:val="left" w:pos="9384"/>
        </w:tabs>
        <w:ind w:right="309" w:firstLine="283"/>
        <w:jc w:val="left"/>
        <w:rPr>
          <w:sz w:val="26"/>
        </w:rPr>
      </w:pPr>
      <w:r>
        <w:rPr>
          <w:sz w:val="26"/>
        </w:rPr>
        <w:t>устанавливать</w:t>
      </w:r>
      <w:r>
        <w:rPr>
          <w:sz w:val="26"/>
        </w:rPr>
        <w:tab/>
        <w:t>связи</w:t>
      </w:r>
      <w:r>
        <w:rPr>
          <w:sz w:val="26"/>
        </w:rPr>
        <w:tab/>
        <w:t>между</w:t>
      </w:r>
      <w:r>
        <w:rPr>
          <w:sz w:val="26"/>
        </w:rPr>
        <w:tab/>
        <w:t>социальными</w:t>
      </w:r>
      <w:r>
        <w:rPr>
          <w:sz w:val="26"/>
        </w:rPr>
        <w:tab/>
        <w:t>интересами,</w:t>
      </w:r>
      <w:r>
        <w:rPr>
          <w:sz w:val="26"/>
        </w:rPr>
        <w:tab/>
        <w:t>целями</w:t>
      </w:r>
      <w:r>
        <w:rPr>
          <w:sz w:val="26"/>
        </w:rPr>
        <w:tab/>
        <w:t>и</w:t>
      </w:r>
      <w:r>
        <w:rPr>
          <w:sz w:val="26"/>
        </w:rPr>
        <w:tab/>
      </w:r>
      <w:r>
        <w:rPr>
          <w:spacing w:val="-1"/>
          <w:sz w:val="26"/>
        </w:rPr>
        <w:t>методами</w:t>
      </w:r>
      <w:r>
        <w:rPr>
          <w:spacing w:val="-62"/>
          <w:sz w:val="26"/>
        </w:rPr>
        <w:t xml:space="preserve"> </w:t>
      </w:r>
      <w:r>
        <w:rPr>
          <w:sz w:val="26"/>
        </w:rPr>
        <w:t>политической деятельности;</w:t>
      </w:r>
    </w:p>
    <w:p w:rsidR="00B15A17" w:rsidRDefault="00F034A4" w:rsidP="005E6B29">
      <w:pPr>
        <w:pStyle w:val="ac"/>
        <w:numPr>
          <w:ilvl w:val="1"/>
          <w:numId w:val="97"/>
        </w:numPr>
        <w:tabs>
          <w:tab w:val="left" w:pos="961"/>
          <w:tab w:val="left" w:pos="962"/>
        </w:tabs>
        <w:ind w:right="304" w:firstLine="283"/>
        <w:jc w:val="left"/>
        <w:rPr>
          <w:sz w:val="26"/>
        </w:rPr>
      </w:pPr>
      <w:r>
        <w:rPr>
          <w:sz w:val="26"/>
        </w:rPr>
        <w:t>высказывать</w:t>
      </w:r>
      <w:r>
        <w:rPr>
          <w:spacing w:val="45"/>
          <w:sz w:val="26"/>
        </w:rPr>
        <w:t xml:space="preserve"> </w:t>
      </w:r>
      <w:r>
        <w:rPr>
          <w:sz w:val="26"/>
        </w:rPr>
        <w:t>аргументированные</w:t>
      </w:r>
      <w:r>
        <w:rPr>
          <w:spacing w:val="48"/>
          <w:sz w:val="26"/>
        </w:rPr>
        <w:t xml:space="preserve"> </w:t>
      </w:r>
      <w:r>
        <w:rPr>
          <w:sz w:val="26"/>
        </w:rPr>
        <w:t>суждения</w:t>
      </w:r>
      <w:r>
        <w:rPr>
          <w:spacing w:val="48"/>
          <w:sz w:val="26"/>
        </w:rPr>
        <w:t xml:space="preserve"> </w:t>
      </w:r>
      <w:r>
        <w:rPr>
          <w:sz w:val="26"/>
        </w:rPr>
        <w:t>о</w:t>
      </w:r>
      <w:r>
        <w:rPr>
          <w:spacing w:val="46"/>
          <w:sz w:val="26"/>
        </w:rPr>
        <w:t xml:space="preserve"> </w:t>
      </w:r>
      <w:r>
        <w:rPr>
          <w:sz w:val="26"/>
        </w:rPr>
        <w:t>соотношении</w:t>
      </w:r>
      <w:r>
        <w:rPr>
          <w:spacing w:val="49"/>
          <w:sz w:val="26"/>
        </w:rPr>
        <w:t xml:space="preserve"> </w:t>
      </w:r>
      <w:r>
        <w:rPr>
          <w:sz w:val="26"/>
        </w:rPr>
        <w:t>средств</w:t>
      </w:r>
      <w:r>
        <w:rPr>
          <w:spacing w:val="45"/>
          <w:sz w:val="26"/>
        </w:rPr>
        <w:t xml:space="preserve"> </w:t>
      </w:r>
      <w:r>
        <w:rPr>
          <w:sz w:val="26"/>
        </w:rPr>
        <w:t>и</w:t>
      </w:r>
      <w:r>
        <w:rPr>
          <w:spacing w:val="46"/>
          <w:sz w:val="26"/>
        </w:rPr>
        <w:t xml:space="preserve"> </w:t>
      </w:r>
      <w:r>
        <w:rPr>
          <w:sz w:val="26"/>
        </w:rPr>
        <w:t>целей</w:t>
      </w:r>
      <w:r>
        <w:rPr>
          <w:spacing w:val="47"/>
          <w:sz w:val="26"/>
        </w:rPr>
        <w:t xml:space="preserve"> </w:t>
      </w:r>
      <w:r>
        <w:rPr>
          <w:sz w:val="26"/>
        </w:rPr>
        <w:t>в</w:t>
      </w:r>
      <w:r>
        <w:rPr>
          <w:spacing w:val="-62"/>
          <w:sz w:val="26"/>
        </w:rPr>
        <w:t xml:space="preserve"> </w:t>
      </w:r>
      <w:r>
        <w:rPr>
          <w:sz w:val="26"/>
        </w:rPr>
        <w:t>политике;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раскрывать</w:t>
      </w:r>
      <w:r>
        <w:rPr>
          <w:spacing w:val="-5"/>
          <w:sz w:val="26"/>
        </w:rPr>
        <w:t xml:space="preserve"> </w:t>
      </w:r>
      <w:r>
        <w:rPr>
          <w:sz w:val="26"/>
        </w:rPr>
        <w:t>роль</w:t>
      </w:r>
      <w:r>
        <w:rPr>
          <w:spacing w:val="-3"/>
          <w:sz w:val="26"/>
        </w:rPr>
        <w:t xml:space="preserve"> </w:t>
      </w:r>
      <w:r>
        <w:rPr>
          <w:sz w:val="26"/>
        </w:rPr>
        <w:t>и</w:t>
      </w:r>
      <w:r>
        <w:rPr>
          <w:spacing w:val="-3"/>
          <w:sz w:val="26"/>
        </w:rPr>
        <w:t xml:space="preserve"> </w:t>
      </w:r>
      <w:r>
        <w:rPr>
          <w:sz w:val="26"/>
        </w:rPr>
        <w:t>функции</w:t>
      </w:r>
      <w:r>
        <w:rPr>
          <w:spacing w:val="-4"/>
          <w:sz w:val="26"/>
        </w:rPr>
        <w:t xml:space="preserve"> </w:t>
      </w:r>
      <w:r>
        <w:rPr>
          <w:sz w:val="26"/>
        </w:rPr>
        <w:t>политической системы;</w:t>
      </w:r>
    </w:p>
    <w:p w:rsidR="00B15A17" w:rsidRDefault="00F034A4" w:rsidP="005E6B29">
      <w:pPr>
        <w:pStyle w:val="ac"/>
        <w:numPr>
          <w:ilvl w:val="1"/>
          <w:numId w:val="97"/>
        </w:numPr>
        <w:tabs>
          <w:tab w:val="left" w:pos="961"/>
          <w:tab w:val="left" w:pos="962"/>
        </w:tabs>
        <w:ind w:left="961" w:hanging="426"/>
        <w:jc w:val="left"/>
        <w:rPr>
          <w:sz w:val="26"/>
        </w:rPr>
      </w:pPr>
      <w:r>
        <w:rPr>
          <w:sz w:val="26"/>
        </w:rPr>
        <w:t>характеризовать</w:t>
      </w:r>
      <w:r>
        <w:rPr>
          <w:spacing w:val="-3"/>
          <w:sz w:val="26"/>
        </w:rPr>
        <w:t xml:space="preserve"> </w:t>
      </w:r>
      <w:r>
        <w:rPr>
          <w:sz w:val="26"/>
        </w:rPr>
        <w:t>государство</w:t>
      </w:r>
      <w:r>
        <w:rPr>
          <w:spacing w:val="-1"/>
          <w:sz w:val="26"/>
        </w:rPr>
        <w:t xml:space="preserve"> </w:t>
      </w:r>
      <w:r>
        <w:rPr>
          <w:sz w:val="26"/>
        </w:rPr>
        <w:t>как</w:t>
      </w:r>
      <w:r>
        <w:rPr>
          <w:spacing w:val="-5"/>
          <w:sz w:val="26"/>
        </w:rPr>
        <w:t xml:space="preserve"> </w:t>
      </w:r>
      <w:r>
        <w:rPr>
          <w:sz w:val="26"/>
        </w:rPr>
        <w:t>центральный</w:t>
      </w:r>
      <w:r>
        <w:rPr>
          <w:spacing w:val="-2"/>
          <w:sz w:val="26"/>
        </w:rPr>
        <w:t xml:space="preserve"> </w:t>
      </w:r>
      <w:r>
        <w:rPr>
          <w:sz w:val="26"/>
        </w:rPr>
        <w:t>институт</w:t>
      </w:r>
      <w:r>
        <w:rPr>
          <w:spacing w:val="-4"/>
          <w:sz w:val="26"/>
        </w:rPr>
        <w:t xml:space="preserve"> </w:t>
      </w:r>
      <w:r>
        <w:rPr>
          <w:sz w:val="26"/>
        </w:rPr>
        <w:t>политической</w:t>
      </w:r>
      <w:r>
        <w:rPr>
          <w:spacing w:val="-1"/>
          <w:sz w:val="26"/>
        </w:rPr>
        <w:t xml:space="preserve"> </w:t>
      </w:r>
      <w:r>
        <w:rPr>
          <w:sz w:val="26"/>
        </w:rPr>
        <w:t>системы;</w:t>
      </w:r>
    </w:p>
    <w:p w:rsidR="00B15A17" w:rsidRDefault="00F034A4" w:rsidP="005E6B29">
      <w:pPr>
        <w:pStyle w:val="ac"/>
        <w:numPr>
          <w:ilvl w:val="1"/>
          <w:numId w:val="97"/>
        </w:numPr>
        <w:tabs>
          <w:tab w:val="left" w:pos="961"/>
          <w:tab w:val="left" w:pos="962"/>
        </w:tabs>
        <w:ind w:right="307" w:firstLine="283"/>
        <w:jc w:val="left"/>
        <w:rPr>
          <w:sz w:val="26"/>
        </w:rPr>
      </w:pPr>
      <w:r>
        <w:rPr>
          <w:sz w:val="26"/>
        </w:rPr>
        <w:t>различать</w:t>
      </w:r>
      <w:r>
        <w:rPr>
          <w:spacing w:val="16"/>
          <w:sz w:val="26"/>
        </w:rPr>
        <w:t xml:space="preserve"> </w:t>
      </w:r>
      <w:r>
        <w:rPr>
          <w:sz w:val="26"/>
        </w:rPr>
        <w:t>типы</w:t>
      </w:r>
      <w:r>
        <w:rPr>
          <w:spacing w:val="19"/>
          <w:sz w:val="26"/>
        </w:rPr>
        <w:t xml:space="preserve"> </w:t>
      </w:r>
      <w:r>
        <w:rPr>
          <w:sz w:val="26"/>
        </w:rPr>
        <w:t>политических</w:t>
      </w:r>
      <w:r>
        <w:rPr>
          <w:spacing w:val="19"/>
          <w:sz w:val="26"/>
        </w:rPr>
        <w:t xml:space="preserve"> </w:t>
      </w:r>
      <w:r>
        <w:rPr>
          <w:sz w:val="26"/>
        </w:rPr>
        <w:t>режимов,</w:t>
      </w:r>
      <w:r>
        <w:rPr>
          <w:spacing w:val="18"/>
          <w:sz w:val="26"/>
        </w:rPr>
        <w:t xml:space="preserve"> </w:t>
      </w:r>
      <w:r>
        <w:rPr>
          <w:sz w:val="26"/>
        </w:rPr>
        <w:t>давать</w:t>
      </w:r>
      <w:r>
        <w:rPr>
          <w:spacing w:val="16"/>
          <w:sz w:val="26"/>
        </w:rPr>
        <w:t xml:space="preserve"> </w:t>
      </w:r>
      <w:r>
        <w:rPr>
          <w:sz w:val="26"/>
        </w:rPr>
        <w:t>оценку</w:t>
      </w:r>
      <w:r>
        <w:rPr>
          <w:spacing w:val="13"/>
          <w:sz w:val="26"/>
        </w:rPr>
        <w:t xml:space="preserve"> </w:t>
      </w:r>
      <w:r>
        <w:rPr>
          <w:sz w:val="26"/>
        </w:rPr>
        <w:t>роли</w:t>
      </w:r>
      <w:r>
        <w:rPr>
          <w:spacing w:val="19"/>
          <w:sz w:val="26"/>
        </w:rPr>
        <w:t xml:space="preserve"> </w:t>
      </w:r>
      <w:r>
        <w:rPr>
          <w:sz w:val="26"/>
        </w:rPr>
        <w:t>политических</w:t>
      </w:r>
      <w:r>
        <w:rPr>
          <w:spacing w:val="19"/>
          <w:sz w:val="26"/>
        </w:rPr>
        <w:t xml:space="preserve"> </w:t>
      </w:r>
      <w:r>
        <w:rPr>
          <w:sz w:val="26"/>
        </w:rPr>
        <w:t>режимов</w:t>
      </w:r>
      <w:r>
        <w:rPr>
          <w:spacing w:val="-62"/>
          <w:sz w:val="26"/>
        </w:rPr>
        <w:t xml:space="preserve"> </w:t>
      </w:r>
      <w:r>
        <w:rPr>
          <w:sz w:val="26"/>
        </w:rPr>
        <w:t>различных</w:t>
      </w:r>
      <w:r>
        <w:rPr>
          <w:spacing w:val="-1"/>
          <w:sz w:val="26"/>
        </w:rPr>
        <w:t xml:space="preserve"> </w:t>
      </w:r>
      <w:r>
        <w:rPr>
          <w:sz w:val="26"/>
        </w:rPr>
        <w:t>типов в</w:t>
      </w:r>
      <w:r>
        <w:rPr>
          <w:spacing w:val="2"/>
          <w:sz w:val="26"/>
        </w:rPr>
        <w:t xml:space="preserve"> </w:t>
      </w:r>
      <w:r>
        <w:rPr>
          <w:sz w:val="26"/>
        </w:rPr>
        <w:t>общественном</w:t>
      </w:r>
      <w:r>
        <w:rPr>
          <w:spacing w:val="-1"/>
          <w:sz w:val="26"/>
        </w:rPr>
        <w:t xml:space="preserve"> </w:t>
      </w:r>
      <w:r>
        <w:rPr>
          <w:sz w:val="26"/>
        </w:rPr>
        <w:t>развитии;</w:t>
      </w:r>
    </w:p>
    <w:p w:rsidR="00B15A17" w:rsidRDefault="00F034A4" w:rsidP="005E6B29">
      <w:pPr>
        <w:pStyle w:val="ac"/>
        <w:numPr>
          <w:ilvl w:val="1"/>
          <w:numId w:val="97"/>
        </w:numPr>
        <w:tabs>
          <w:tab w:val="left" w:pos="961"/>
          <w:tab w:val="left" w:pos="962"/>
        </w:tabs>
        <w:ind w:right="305" w:firstLine="283"/>
        <w:jc w:val="left"/>
        <w:rPr>
          <w:sz w:val="26"/>
        </w:rPr>
      </w:pPr>
      <w:r>
        <w:rPr>
          <w:sz w:val="26"/>
        </w:rPr>
        <w:t>обобщать</w:t>
      </w:r>
      <w:r>
        <w:rPr>
          <w:spacing w:val="64"/>
          <w:sz w:val="26"/>
        </w:rPr>
        <w:t xml:space="preserve"> </w:t>
      </w:r>
      <w:r>
        <w:rPr>
          <w:sz w:val="26"/>
        </w:rPr>
        <w:t>и  систематизировать</w:t>
      </w:r>
      <w:r>
        <w:rPr>
          <w:spacing w:val="1"/>
          <w:sz w:val="26"/>
        </w:rPr>
        <w:t xml:space="preserve"> </w:t>
      </w:r>
      <w:r>
        <w:rPr>
          <w:sz w:val="26"/>
        </w:rPr>
        <w:t>информацию</w:t>
      </w:r>
      <w:r>
        <w:rPr>
          <w:spacing w:val="2"/>
          <w:sz w:val="26"/>
        </w:rPr>
        <w:t xml:space="preserve"> </w:t>
      </w:r>
      <w:r>
        <w:rPr>
          <w:sz w:val="26"/>
        </w:rPr>
        <w:t>о  сущности</w:t>
      </w:r>
      <w:r>
        <w:rPr>
          <w:spacing w:val="2"/>
          <w:sz w:val="26"/>
        </w:rPr>
        <w:t xml:space="preserve"> </w:t>
      </w:r>
      <w:r>
        <w:rPr>
          <w:sz w:val="26"/>
        </w:rPr>
        <w:t>(ценностях,</w:t>
      </w:r>
      <w:r>
        <w:rPr>
          <w:spacing w:val="1"/>
          <w:sz w:val="26"/>
        </w:rPr>
        <w:t xml:space="preserve"> </w:t>
      </w:r>
      <w:r>
        <w:rPr>
          <w:sz w:val="26"/>
        </w:rPr>
        <w:t>принципах,</w:t>
      </w:r>
      <w:r>
        <w:rPr>
          <w:spacing w:val="-62"/>
          <w:sz w:val="26"/>
        </w:rPr>
        <w:t xml:space="preserve"> </w:t>
      </w:r>
      <w:r>
        <w:rPr>
          <w:sz w:val="26"/>
        </w:rPr>
        <w:t>признаках,</w:t>
      </w:r>
      <w:r>
        <w:rPr>
          <w:spacing w:val="-1"/>
          <w:sz w:val="26"/>
        </w:rPr>
        <w:t xml:space="preserve"> </w:t>
      </w:r>
      <w:r>
        <w:rPr>
          <w:sz w:val="26"/>
        </w:rPr>
        <w:t>роли</w:t>
      </w:r>
      <w:r>
        <w:rPr>
          <w:spacing w:val="2"/>
          <w:sz w:val="26"/>
        </w:rPr>
        <w:t xml:space="preserve"> </w:t>
      </w:r>
      <w:r>
        <w:rPr>
          <w:sz w:val="26"/>
        </w:rPr>
        <w:t>в</w:t>
      </w:r>
      <w:r>
        <w:rPr>
          <w:spacing w:val="-1"/>
          <w:sz w:val="26"/>
        </w:rPr>
        <w:t xml:space="preserve"> </w:t>
      </w:r>
      <w:r>
        <w:rPr>
          <w:sz w:val="26"/>
        </w:rPr>
        <w:t>общественном</w:t>
      </w:r>
      <w:r>
        <w:rPr>
          <w:spacing w:val="-2"/>
          <w:sz w:val="26"/>
        </w:rPr>
        <w:t xml:space="preserve"> </w:t>
      </w:r>
      <w:r>
        <w:rPr>
          <w:sz w:val="26"/>
        </w:rPr>
        <w:t>развитии) демократии;</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характеризовать</w:t>
      </w:r>
      <w:r>
        <w:rPr>
          <w:spacing w:val="-4"/>
          <w:sz w:val="26"/>
        </w:rPr>
        <w:t xml:space="preserve"> </w:t>
      </w:r>
      <w:r>
        <w:rPr>
          <w:sz w:val="26"/>
        </w:rPr>
        <w:t>демократическую</w:t>
      </w:r>
      <w:r>
        <w:rPr>
          <w:spacing w:val="-2"/>
          <w:sz w:val="26"/>
        </w:rPr>
        <w:t xml:space="preserve"> </w:t>
      </w:r>
      <w:r>
        <w:rPr>
          <w:sz w:val="26"/>
        </w:rPr>
        <w:t>избирательную</w:t>
      </w:r>
      <w:r>
        <w:rPr>
          <w:spacing w:val="-3"/>
          <w:sz w:val="26"/>
        </w:rPr>
        <w:t xml:space="preserve"> </w:t>
      </w:r>
      <w:r>
        <w:rPr>
          <w:sz w:val="26"/>
        </w:rPr>
        <w:t>систему;</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left="961" w:hanging="426"/>
        <w:jc w:val="left"/>
        <w:rPr>
          <w:sz w:val="26"/>
        </w:rPr>
      </w:pPr>
      <w:r>
        <w:rPr>
          <w:sz w:val="26"/>
        </w:rPr>
        <w:lastRenderedPageBreak/>
        <w:t>различать</w:t>
      </w:r>
      <w:r>
        <w:rPr>
          <w:spacing w:val="-4"/>
          <w:sz w:val="26"/>
        </w:rPr>
        <w:t xml:space="preserve"> </w:t>
      </w:r>
      <w:r>
        <w:rPr>
          <w:sz w:val="26"/>
        </w:rPr>
        <w:t>мажоритарную,</w:t>
      </w:r>
      <w:r>
        <w:rPr>
          <w:spacing w:val="-3"/>
          <w:sz w:val="26"/>
        </w:rPr>
        <w:t xml:space="preserve"> </w:t>
      </w:r>
      <w:r>
        <w:rPr>
          <w:sz w:val="26"/>
        </w:rPr>
        <w:t>пропорциональную,</w:t>
      </w:r>
      <w:r>
        <w:rPr>
          <w:spacing w:val="-3"/>
          <w:sz w:val="26"/>
        </w:rPr>
        <w:t xml:space="preserve"> </w:t>
      </w:r>
      <w:r>
        <w:rPr>
          <w:sz w:val="26"/>
        </w:rPr>
        <w:t>смешанную</w:t>
      </w:r>
      <w:r>
        <w:rPr>
          <w:spacing w:val="-3"/>
          <w:sz w:val="26"/>
        </w:rPr>
        <w:t xml:space="preserve"> </w:t>
      </w:r>
      <w:r>
        <w:rPr>
          <w:sz w:val="26"/>
        </w:rPr>
        <w:t>избирательные</w:t>
      </w:r>
      <w:r>
        <w:rPr>
          <w:spacing w:val="-4"/>
          <w:sz w:val="26"/>
        </w:rPr>
        <w:t xml:space="preserve"> </w:t>
      </w:r>
      <w:r>
        <w:rPr>
          <w:sz w:val="26"/>
        </w:rPr>
        <w:t>системы;</w:t>
      </w:r>
    </w:p>
    <w:p w:rsidR="00B15A17" w:rsidRDefault="00F034A4" w:rsidP="005E6B29">
      <w:pPr>
        <w:pStyle w:val="ac"/>
        <w:numPr>
          <w:ilvl w:val="1"/>
          <w:numId w:val="97"/>
        </w:numPr>
        <w:tabs>
          <w:tab w:val="left" w:pos="961"/>
          <w:tab w:val="left" w:pos="962"/>
          <w:tab w:val="left" w:pos="2771"/>
          <w:tab w:val="left" w:pos="4345"/>
          <w:tab w:val="left" w:pos="5692"/>
          <w:tab w:val="left" w:pos="7238"/>
          <w:tab w:val="left" w:pos="7601"/>
          <w:tab w:val="left" w:pos="9348"/>
        </w:tabs>
        <w:spacing w:before="1"/>
        <w:ind w:right="307" w:firstLine="283"/>
        <w:jc w:val="left"/>
        <w:rPr>
          <w:sz w:val="26"/>
        </w:rPr>
      </w:pPr>
      <w:r>
        <w:rPr>
          <w:sz w:val="26"/>
        </w:rPr>
        <w:t>устанавливать</w:t>
      </w:r>
      <w:r>
        <w:rPr>
          <w:sz w:val="26"/>
        </w:rPr>
        <w:tab/>
        <w:t>взаимосвязь</w:t>
      </w:r>
      <w:r>
        <w:rPr>
          <w:sz w:val="26"/>
        </w:rPr>
        <w:tab/>
        <w:t>правового</w:t>
      </w:r>
      <w:r>
        <w:rPr>
          <w:sz w:val="26"/>
        </w:rPr>
        <w:tab/>
        <w:t>государства</w:t>
      </w:r>
      <w:r>
        <w:rPr>
          <w:sz w:val="26"/>
        </w:rPr>
        <w:tab/>
        <w:t>и</w:t>
      </w:r>
      <w:r>
        <w:rPr>
          <w:sz w:val="26"/>
        </w:rPr>
        <w:tab/>
        <w:t>гражданского</w:t>
      </w:r>
      <w:r>
        <w:rPr>
          <w:sz w:val="26"/>
        </w:rPr>
        <w:tab/>
      </w:r>
      <w:r>
        <w:rPr>
          <w:spacing w:val="-1"/>
          <w:sz w:val="26"/>
        </w:rPr>
        <w:t>общества,</w:t>
      </w:r>
      <w:r>
        <w:rPr>
          <w:spacing w:val="-62"/>
          <w:sz w:val="26"/>
        </w:rPr>
        <w:t xml:space="preserve"> </w:t>
      </w:r>
      <w:r>
        <w:rPr>
          <w:sz w:val="26"/>
        </w:rPr>
        <w:t>раскрывать</w:t>
      </w:r>
      <w:r>
        <w:rPr>
          <w:spacing w:val="-2"/>
          <w:sz w:val="26"/>
        </w:rPr>
        <w:t xml:space="preserve"> </w:t>
      </w:r>
      <w:r>
        <w:rPr>
          <w:sz w:val="26"/>
        </w:rPr>
        <w:t>ценностный</w:t>
      </w:r>
      <w:r>
        <w:rPr>
          <w:spacing w:val="2"/>
          <w:sz w:val="26"/>
        </w:rPr>
        <w:t xml:space="preserve"> </w:t>
      </w:r>
      <w:r>
        <w:rPr>
          <w:sz w:val="26"/>
        </w:rPr>
        <w:t>смысл правового</w:t>
      </w:r>
      <w:r>
        <w:rPr>
          <w:spacing w:val="1"/>
          <w:sz w:val="26"/>
        </w:rPr>
        <w:t xml:space="preserve"> </w:t>
      </w:r>
      <w:r>
        <w:rPr>
          <w:sz w:val="26"/>
        </w:rPr>
        <w:t>государства;</w:t>
      </w:r>
    </w:p>
    <w:p w:rsidR="00B15A17" w:rsidRDefault="00F034A4" w:rsidP="005E6B29">
      <w:pPr>
        <w:pStyle w:val="ac"/>
        <w:numPr>
          <w:ilvl w:val="1"/>
          <w:numId w:val="97"/>
        </w:numPr>
        <w:tabs>
          <w:tab w:val="left" w:pos="961"/>
          <w:tab w:val="left" w:pos="962"/>
        </w:tabs>
        <w:ind w:right="303" w:firstLine="283"/>
        <w:jc w:val="left"/>
        <w:rPr>
          <w:sz w:val="26"/>
        </w:rPr>
      </w:pPr>
      <w:r>
        <w:rPr>
          <w:sz w:val="26"/>
        </w:rPr>
        <w:t>определять</w:t>
      </w:r>
      <w:r>
        <w:rPr>
          <w:spacing w:val="41"/>
          <w:sz w:val="26"/>
        </w:rPr>
        <w:t xml:space="preserve"> </w:t>
      </w:r>
      <w:r>
        <w:rPr>
          <w:sz w:val="26"/>
        </w:rPr>
        <w:t>роль</w:t>
      </w:r>
      <w:r>
        <w:rPr>
          <w:spacing w:val="41"/>
          <w:sz w:val="26"/>
        </w:rPr>
        <w:t xml:space="preserve"> </w:t>
      </w:r>
      <w:r>
        <w:rPr>
          <w:sz w:val="26"/>
        </w:rPr>
        <w:t>политической</w:t>
      </w:r>
      <w:r>
        <w:rPr>
          <w:spacing w:val="42"/>
          <w:sz w:val="26"/>
        </w:rPr>
        <w:t xml:space="preserve"> </w:t>
      </w:r>
      <w:r>
        <w:rPr>
          <w:sz w:val="26"/>
        </w:rPr>
        <w:t>элиты</w:t>
      </w:r>
      <w:r>
        <w:rPr>
          <w:spacing w:val="42"/>
          <w:sz w:val="26"/>
        </w:rPr>
        <w:t xml:space="preserve"> </w:t>
      </w:r>
      <w:r>
        <w:rPr>
          <w:sz w:val="26"/>
        </w:rPr>
        <w:t>и</w:t>
      </w:r>
      <w:r>
        <w:rPr>
          <w:spacing w:val="44"/>
          <w:sz w:val="26"/>
        </w:rPr>
        <w:t xml:space="preserve"> </w:t>
      </w:r>
      <w:r>
        <w:rPr>
          <w:sz w:val="26"/>
        </w:rPr>
        <w:t>политического</w:t>
      </w:r>
      <w:r>
        <w:rPr>
          <w:spacing w:val="42"/>
          <w:sz w:val="26"/>
        </w:rPr>
        <w:t xml:space="preserve"> </w:t>
      </w:r>
      <w:r>
        <w:rPr>
          <w:sz w:val="26"/>
        </w:rPr>
        <w:t>лидера</w:t>
      </w:r>
      <w:r>
        <w:rPr>
          <w:spacing w:val="41"/>
          <w:sz w:val="26"/>
        </w:rPr>
        <w:t xml:space="preserve"> </w:t>
      </w:r>
      <w:r>
        <w:rPr>
          <w:sz w:val="26"/>
        </w:rPr>
        <w:t>в</w:t>
      </w:r>
      <w:r>
        <w:rPr>
          <w:spacing w:val="41"/>
          <w:sz w:val="26"/>
        </w:rPr>
        <w:t xml:space="preserve"> </w:t>
      </w:r>
      <w:r>
        <w:rPr>
          <w:sz w:val="26"/>
        </w:rPr>
        <w:t>современном</w:t>
      </w:r>
      <w:r>
        <w:rPr>
          <w:spacing w:val="-62"/>
          <w:sz w:val="26"/>
        </w:rPr>
        <w:t xml:space="preserve"> </w:t>
      </w:r>
      <w:r>
        <w:rPr>
          <w:sz w:val="26"/>
        </w:rPr>
        <w:t>обществе;</w:t>
      </w:r>
    </w:p>
    <w:p w:rsidR="00B15A17" w:rsidRDefault="00F034A4" w:rsidP="005E6B29">
      <w:pPr>
        <w:pStyle w:val="ac"/>
        <w:numPr>
          <w:ilvl w:val="1"/>
          <w:numId w:val="97"/>
        </w:numPr>
        <w:tabs>
          <w:tab w:val="left" w:pos="961"/>
          <w:tab w:val="left" w:pos="962"/>
        </w:tabs>
        <w:spacing w:line="299" w:lineRule="exact"/>
        <w:ind w:left="961" w:hanging="426"/>
        <w:jc w:val="left"/>
        <w:rPr>
          <w:sz w:val="26"/>
        </w:rPr>
      </w:pPr>
      <w:r>
        <w:rPr>
          <w:sz w:val="26"/>
        </w:rPr>
        <w:t>конкретизировать</w:t>
      </w:r>
      <w:r>
        <w:rPr>
          <w:spacing w:val="-7"/>
          <w:sz w:val="26"/>
        </w:rPr>
        <w:t xml:space="preserve"> </w:t>
      </w:r>
      <w:r>
        <w:rPr>
          <w:sz w:val="26"/>
        </w:rPr>
        <w:t>примерами</w:t>
      </w:r>
      <w:r>
        <w:rPr>
          <w:spacing w:val="-3"/>
          <w:sz w:val="26"/>
        </w:rPr>
        <w:t xml:space="preserve"> </w:t>
      </w:r>
      <w:r>
        <w:rPr>
          <w:sz w:val="26"/>
        </w:rPr>
        <w:t>роль</w:t>
      </w:r>
      <w:r>
        <w:rPr>
          <w:spacing w:val="-7"/>
          <w:sz w:val="26"/>
        </w:rPr>
        <w:t xml:space="preserve"> </w:t>
      </w:r>
      <w:r>
        <w:rPr>
          <w:sz w:val="26"/>
        </w:rPr>
        <w:t>политической</w:t>
      </w:r>
      <w:r>
        <w:rPr>
          <w:spacing w:val="-2"/>
          <w:sz w:val="26"/>
        </w:rPr>
        <w:t xml:space="preserve"> </w:t>
      </w:r>
      <w:r>
        <w:rPr>
          <w:sz w:val="26"/>
        </w:rPr>
        <w:t>идеологии;</w:t>
      </w:r>
    </w:p>
    <w:p w:rsidR="00B15A17" w:rsidRDefault="00F034A4" w:rsidP="005E6B29">
      <w:pPr>
        <w:pStyle w:val="ac"/>
        <w:numPr>
          <w:ilvl w:val="1"/>
          <w:numId w:val="97"/>
        </w:numPr>
        <w:tabs>
          <w:tab w:val="left" w:pos="961"/>
          <w:tab w:val="left" w:pos="962"/>
        </w:tabs>
        <w:spacing w:before="1"/>
        <w:ind w:left="961" w:hanging="426"/>
        <w:jc w:val="left"/>
        <w:rPr>
          <w:sz w:val="26"/>
        </w:rPr>
      </w:pPr>
      <w:r>
        <w:rPr>
          <w:sz w:val="26"/>
        </w:rPr>
        <w:t>раскрывать</w:t>
      </w:r>
      <w:r>
        <w:rPr>
          <w:spacing w:val="-5"/>
          <w:sz w:val="26"/>
        </w:rPr>
        <w:t xml:space="preserve"> </w:t>
      </w:r>
      <w:r>
        <w:rPr>
          <w:sz w:val="26"/>
        </w:rPr>
        <w:t>на</w:t>
      </w:r>
      <w:r>
        <w:rPr>
          <w:spacing w:val="-5"/>
          <w:sz w:val="26"/>
        </w:rPr>
        <w:t xml:space="preserve"> </w:t>
      </w:r>
      <w:r>
        <w:rPr>
          <w:sz w:val="26"/>
        </w:rPr>
        <w:t>примерах</w:t>
      </w:r>
      <w:r>
        <w:rPr>
          <w:spacing w:val="-3"/>
          <w:sz w:val="26"/>
        </w:rPr>
        <w:t xml:space="preserve"> </w:t>
      </w:r>
      <w:r>
        <w:rPr>
          <w:sz w:val="26"/>
        </w:rPr>
        <w:t>функционирование</w:t>
      </w:r>
      <w:r>
        <w:rPr>
          <w:spacing w:val="-2"/>
          <w:sz w:val="26"/>
        </w:rPr>
        <w:t xml:space="preserve"> </w:t>
      </w:r>
      <w:r>
        <w:rPr>
          <w:sz w:val="26"/>
        </w:rPr>
        <w:t>различных</w:t>
      </w:r>
      <w:r>
        <w:rPr>
          <w:spacing w:val="-3"/>
          <w:sz w:val="26"/>
        </w:rPr>
        <w:t xml:space="preserve"> </w:t>
      </w:r>
      <w:r>
        <w:rPr>
          <w:sz w:val="26"/>
        </w:rPr>
        <w:t>партийных</w:t>
      </w:r>
      <w:r>
        <w:rPr>
          <w:spacing w:val="-3"/>
          <w:sz w:val="26"/>
        </w:rPr>
        <w:t xml:space="preserve"> </w:t>
      </w:r>
      <w:r>
        <w:rPr>
          <w:sz w:val="26"/>
        </w:rPr>
        <w:t>систем;</w:t>
      </w:r>
    </w:p>
    <w:p w:rsidR="00B15A17" w:rsidRDefault="00F034A4" w:rsidP="005E6B29">
      <w:pPr>
        <w:pStyle w:val="ac"/>
        <w:numPr>
          <w:ilvl w:val="1"/>
          <w:numId w:val="97"/>
        </w:numPr>
        <w:tabs>
          <w:tab w:val="left" w:pos="961"/>
          <w:tab w:val="left" w:pos="962"/>
          <w:tab w:val="left" w:pos="2924"/>
          <w:tab w:val="left" w:pos="4235"/>
          <w:tab w:val="left" w:pos="4607"/>
          <w:tab w:val="left" w:pos="5872"/>
          <w:tab w:val="left" w:pos="8201"/>
          <w:tab w:val="left" w:pos="8582"/>
        </w:tabs>
        <w:spacing w:before="1"/>
        <w:ind w:right="305" w:firstLine="283"/>
        <w:jc w:val="left"/>
        <w:rPr>
          <w:sz w:val="26"/>
        </w:rPr>
      </w:pPr>
      <w:r>
        <w:rPr>
          <w:sz w:val="26"/>
        </w:rPr>
        <w:t>формулировать</w:t>
      </w:r>
      <w:r>
        <w:rPr>
          <w:sz w:val="26"/>
        </w:rPr>
        <w:tab/>
        <w:t>суждение</w:t>
      </w:r>
      <w:r>
        <w:rPr>
          <w:sz w:val="26"/>
        </w:rPr>
        <w:tab/>
        <w:t>о</w:t>
      </w:r>
      <w:r>
        <w:rPr>
          <w:sz w:val="26"/>
        </w:rPr>
        <w:tab/>
        <w:t>значении</w:t>
      </w:r>
      <w:r>
        <w:rPr>
          <w:sz w:val="26"/>
        </w:rPr>
        <w:tab/>
        <w:t>многопартийности</w:t>
      </w:r>
      <w:r>
        <w:rPr>
          <w:sz w:val="26"/>
        </w:rPr>
        <w:tab/>
        <w:t>и</w:t>
      </w:r>
      <w:r>
        <w:rPr>
          <w:sz w:val="26"/>
        </w:rPr>
        <w:tab/>
        <w:t>идеологического</w:t>
      </w:r>
      <w:r>
        <w:rPr>
          <w:spacing w:val="-62"/>
          <w:sz w:val="26"/>
        </w:rPr>
        <w:t xml:space="preserve"> </w:t>
      </w:r>
      <w:r>
        <w:rPr>
          <w:sz w:val="26"/>
        </w:rPr>
        <w:t>плюрализма в</w:t>
      </w:r>
      <w:r>
        <w:rPr>
          <w:spacing w:val="-1"/>
          <w:sz w:val="26"/>
        </w:rPr>
        <w:t xml:space="preserve"> </w:t>
      </w:r>
      <w:r>
        <w:rPr>
          <w:sz w:val="26"/>
        </w:rPr>
        <w:t>современном обществе;</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оценивать</w:t>
      </w:r>
      <w:r>
        <w:rPr>
          <w:spacing w:val="-5"/>
          <w:sz w:val="26"/>
        </w:rPr>
        <w:t xml:space="preserve"> </w:t>
      </w:r>
      <w:r>
        <w:rPr>
          <w:sz w:val="26"/>
        </w:rPr>
        <w:t>роль</w:t>
      </w:r>
      <w:r>
        <w:rPr>
          <w:spacing w:val="-4"/>
          <w:sz w:val="26"/>
        </w:rPr>
        <w:t xml:space="preserve"> </w:t>
      </w:r>
      <w:r>
        <w:rPr>
          <w:sz w:val="26"/>
        </w:rPr>
        <w:t>СМИ</w:t>
      </w:r>
      <w:r>
        <w:rPr>
          <w:spacing w:val="-1"/>
          <w:sz w:val="26"/>
        </w:rPr>
        <w:t xml:space="preserve"> </w:t>
      </w:r>
      <w:r>
        <w:rPr>
          <w:sz w:val="26"/>
        </w:rPr>
        <w:t>в</w:t>
      </w:r>
      <w:r>
        <w:rPr>
          <w:spacing w:val="-4"/>
          <w:sz w:val="26"/>
        </w:rPr>
        <w:t xml:space="preserve"> </w:t>
      </w:r>
      <w:r>
        <w:rPr>
          <w:sz w:val="26"/>
        </w:rPr>
        <w:t>современной</w:t>
      </w:r>
      <w:r>
        <w:rPr>
          <w:spacing w:val="-3"/>
          <w:sz w:val="26"/>
        </w:rPr>
        <w:t xml:space="preserve"> </w:t>
      </w:r>
      <w:r>
        <w:rPr>
          <w:sz w:val="26"/>
        </w:rPr>
        <w:t>политической жизни;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иллюстрировать</w:t>
      </w:r>
      <w:r>
        <w:rPr>
          <w:spacing w:val="-6"/>
          <w:sz w:val="26"/>
        </w:rPr>
        <w:t xml:space="preserve"> </w:t>
      </w:r>
      <w:r>
        <w:rPr>
          <w:sz w:val="26"/>
        </w:rPr>
        <w:t>примерами</w:t>
      </w:r>
      <w:r>
        <w:rPr>
          <w:spacing w:val="-2"/>
          <w:sz w:val="26"/>
        </w:rPr>
        <w:t xml:space="preserve"> </w:t>
      </w:r>
      <w:r>
        <w:rPr>
          <w:sz w:val="26"/>
        </w:rPr>
        <w:t>основные</w:t>
      </w:r>
      <w:r>
        <w:rPr>
          <w:spacing w:val="-2"/>
          <w:sz w:val="26"/>
        </w:rPr>
        <w:t xml:space="preserve"> </w:t>
      </w:r>
      <w:r>
        <w:rPr>
          <w:sz w:val="26"/>
        </w:rPr>
        <w:t>этапы</w:t>
      </w:r>
      <w:r>
        <w:rPr>
          <w:spacing w:val="-3"/>
          <w:sz w:val="26"/>
        </w:rPr>
        <w:t xml:space="preserve"> </w:t>
      </w:r>
      <w:r>
        <w:rPr>
          <w:sz w:val="26"/>
        </w:rPr>
        <w:t>политического</w:t>
      </w:r>
      <w:r>
        <w:rPr>
          <w:spacing w:val="-2"/>
          <w:sz w:val="26"/>
        </w:rPr>
        <w:t xml:space="preserve"> </w:t>
      </w:r>
      <w:r>
        <w:rPr>
          <w:sz w:val="26"/>
        </w:rPr>
        <w:t>процесса;</w:t>
      </w:r>
    </w:p>
    <w:p w:rsidR="00B15A17" w:rsidRDefault="00F034A4" w:rsidP="005E6B29">
      <w:pPr>
        <w:pStyle w:val="ac"/>
        <w:numPr>
          <w:ilvl w:val="1"/>
          <w:numId w:val="97"/>
        </w:numPr>
        <w:tabs>
          <w:tab w:val="left" w:pos="962"/>
        </w:tabs>
        <w:spacing w:before="1"/>
        <w:ind w:right="303" w:firstLine="283"/>
        <w:rPr>
          <w:sz w:val="26"/>
        </w:rPr>
      </w:pPr>
      <w:r>
        <w:rPr>
          <w:sz w:val="26"/>
        </w:rPr>
        <w:t>различать</w:t>
      </w:r>
      <w:r>
        <w:rPr>
          <w:spacing w:val="1"/>
          <w:sz w:val="26"/>
        </w:rPr>
        <w:t xml:space="preserve"> </w:t>
      </w:r>
      <w:r>
        <w:rPr>
          <w:sz w:val="26"/>
        </w:rPr>
        <w:t>и</w:t>
      </w:r>
      <w:r>
        <w:rPr>
          <w:spacing w:val="1"/>
          <w:sz w:val="26"/>
        </w:rPr>
        <w:t xml:space="preserve"> </w:t>
      </w:r>
      <w:r>
        <w:rPr>
          <w:sz w:val="26"/>
        </w:rPr>
        <w:t>приводить</w:t>
      </w:r>
      <w:r>
        <w:rPr>
          <w:spacing w:val="1"/>
          <w:sz w:val="26"/>
        </w:rPr>
        <w:t xml:space="preserve"> </w:t>
      </w:r>
      <w:r>
        <w:rPr>
          <w:sz w:val="26"/>
        </w:rPr>
        <w:t>примеры</w:t>
      </w:r>
      <w:r>
        <w:rPr>
          <w:spacing w:val="1"/>
          <w:sz w:val="26"/>
        </w:rPr>
        <w:t xml:space="preserve"> </w:t>
      </w:r>
      <w:r>
        <w:rPr>
          <w:sz w:val="26"/>
        </w:rPr>
        <w:t>непосредственного</w:t>
      </w:r>
      <w:r>
        <w:rPr>
          <w:spacing w:val="1"/>
          <w:sz w:val="26"/>
        </w:rPr>
        <w:t xml:space="preserve"> </w:t>
      </w:r>
      <w:r>
        <w:rPr>
          <w:sz w:val="26"/>
        </w:rPr>
        <w:t>и</w:t>
      </w:r>
      <w:r>
        <w:rPr>
          <w:spacing w:val="1"/>
          <w:sz w:val="26"/>
        </w:rPr>
        <w:t xml:space="preserve"> </w:t>
      </w:r>
      <w:r>
        <w:rPr>
          <w:sz w:val="26"/>
        </w:rPr>
        <w:t>опосредованного</w:t>
      </w:r>
      <w:r>
        <w:rPr>
          <w:spacing w:val="1"/>
          <w:sz w:val="26"/>
        </w:rPr>
        <w:t xml:space="preserve"> </w:t>
      </w:r>
      <w:r>
        <w:rPr>
          <w:sz w:val="26"/>
        </w:rPr>
        <w:t>политического</w:t>
      </w:r>
      <w:r>
        <w:rPr>
          <w:spacing w:val="65"/>
          <w:sz w:val="26"/>
        </w:rPr>
        <w:t xml:space="preserve"> </w:t>
      </w:r>
      <w:r>
        <w:rPr>
          <w:sz w:val="26"/>
        </w:rPr>
        <w:t>участия, высказывать обоснованное суждение о значении участия граждан</w:t>
      </w:r>
      <w:r>
        <w:rPr>
          <w:spacing w:val="1"/>
          <w:sz w:val="26"/>
        </w:rPr>
        <w:t xml:space="preserve"> </w:t>
      </w:r>
      <w:r>
        <w:rPr>
          <w:sz w:val="26"/>
        </w:rPr>
        <w:t>в</w:t>
      </w:r>
      <w:r>
        <w:rPr>
          <w:spacing w:val="-1"/>
          <w:sz w:val="26"/>
        </w:rPr>
        <w:t xml:space="preserve"> </w:t>
      </w:r>
      <w:r>
        <w:rPr>
          <w:sz w:val="26"/>
        </w:rPr>
        <w:t>политике.</w:t>
      </w:r>
    </w:p>
    <w:p w:rsidR="00B15A17" w:rsidRDefault="00B15A17">
      <w:pPr>
        <w:pStyle w:val="a8"/>
        <w:spacing w:before="7"/>
        <w:ind w:left="0"/>
        <w:jc w:val="left"/>
      </w:pPr>
    </w:p>
    <w:p w:rsidR="00B15A17" w:rsidRDefault="00F034A4">
      <w:pPr>
        <w:pStyle w:val="Heading1"/>
        <w:jc w:val="left"/>
      </w:pPr>
      <w:r>
        <w:t>Правовое</w:t>
      </w:r>
      <w:r>
        <w:rPr>
          <w:spacing w:val="-6"/>
        </w:rPr>
        <w:t xml:space="preserve"> </w:t>
      </w:r>
      <w:r>
        <w:t>регулирование</w:t>
      </w:r>
      <w:r>
        <w:rPr>
          <w:spacing w:val="-6"/>
        </w:rPr>
        <w:t xml:space="preserve"> </w:t>
      </w:r>
      <w:r>
        <w:t>общественных</w:t>
      </w:r>
      <w:r>
        <w:rPr>
          <w:spacing w:val="-2"/>
        </w:rPr>
        <w:t xml:space="preserve"> </w:t>
      </w:r>
      <w:r>
        <w:t>отношений</w:t>
      </w:r>
    </w:p>
    <w:p w:rsidR="00B15A17" w:rsidRDefault="00F034A4" w:rsidP="005E6B29">
      <w:pPr>
        <w:pStyle w:val="ac"/>
        <w:numPr>
          <w:ilvl w:val="1"/>
          <w:numId w:val="97"/>
        </w:numPr>
        <w:tabs>
          <w:tab w:val="left" w:pos="961"/>
          <w:tab w:val="left" w:pos="962"/>
        </w:tabs>
        <w:spacing w:line="295" w:lineRule="exact"/>
        <w:ind w:left="961" w:hanging="426"/>
        <w:jc w:val="left"/>
        <w:rPr>
          <w:sz w:val="26"/>
        </w:rPr>
      </w:pPr>
      <w:r>
        <w:rPr>
          <w:sz w:val="26"/>
        </w:rPr>
        <w:t>Сравнивать</w:t>
      </w:r>
      <w:r>
        <w:rPr>
          <w:spacing w:val="-6"/>
          <w:sz w:val="26"/>
        </w:rPr>
        <w:t xml:space="preserve"> </w:t>
      </w:r>
      <w:r>
        <w:rPr>
          <w:sz w:val="26"/>
        </w:rPr>
        <w:t>правовые</w:t>
      </w:r>
      <w:r>
        <w:rPr>
          <w:spacing w:val="-2"/>
          <w:sz w:val="26"/>
        </w:rPr>
        <w:t xml:space="preserve"> </w:t>
      </w:r>
      <w:r>
        <w:rPr>
          <w:sz w:val="26"/>
        </w:rPr>
        <w:t>нормы</w:t>
      </w:r>
      <w:r>
        <w:rPr>
          <w:spacing w:val="-5"/>
          <w:sz w:val="26"/>
        </w:rPr>
        <w:t xml:space="preserve"> </w:t>
      </w:r>
      <w:r>
        <w:rPr>
          <w:sz w:val="26"/>
        </w:rPr>
        <w:t>с</w:t>
      </w:r>
      <w:r>
        <w:rPr>
          <w:spacing w:val="-6"/>
          <w:sz w:val="26"/>
        </w:rPr>
        <w:t xml:space="preserve"> </w:t>
      </w:r>
      <w:r>
        <w:rPr>
          <w:sz w:val="26"/>
        </w:rPr>
        <w:t>другими</w:t>
      </w:r>
      <w:r>
        <w:rPr>
          <w:spacing w:val="-2"/>
          <w:sz w:val="26"/>
        </w:rPr>
        <w:t xml:space="preserve"> </w:t>
      </w:r>
      <w:r>
        <w:rPr>
          <w:sz w:val="26"/>
        </w:rPr>
        <w:t>социальными</w:t>
      </w:r>
      <w:r>
        <w:rPr>
          <w:spacing w:val="-5"/>
          <w:sz w:val="26"/>
        </w:rPr>
        <w:t xml:space="preserve"> </w:t>
      </w:r>
      <w:r>
        <w:rPr>
          <w:sz w:val="26"/>
        </w:rPr>
        <w:t>нормами;</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выделять</w:t>
      </w:r>
      <w:r>
        <w:rPr>
          <w:spacing w:val="-4"/>
          <w:sz w:val="26"/>
        </w:rPr>
        <w:t xml:space="preserve"> </w:t>
      </w:r>
      <w:r>
        <w:rPr>
          <w:sz w:val="26"/>
        </w:rPr>
        <w:t>основные элементы</w:t>
      </w:r>
      <w:r>
        <w:rPr>
          <w:spacing w:val="-3"/>
          <w:sz w:val="26"/>
        </w:rPr>
        <w:t xml:space="preserve"> </w:t>
      </w:r>
      <w:r>
        <w:rPr>
          <w:sz w:val="26"/>
        </w:rPr>
        <w:t>системы</w:t>
      </w:r>
      <w:r>
        <w:rPr>
          <w:spacing w:val="-2"/>
          <w:sz w:val="26"/>
        </w:rPr>
        <w:t xml:space="preserve"> </w:t>
      </w:r>
      <w:r>
        <w:rPr>
          <w:sz w:val="26"/>
        </w:rPr>
        <w:t>права;</w:t>
      </w:r>
    </w:p>
    <w:p w:rsidR="00B15A17" w:rsidRDefault="00F034A4" w:rsidP="005E6B29">
      <w:pPr>
        <w:pStyle w:val="ac"/>
        <w:numPr>
          <w:ilvl w:val="1"/>
          <w:numId w:val="97"/>
        </w:numPr>
        <w:tabs>
          <w:tab w:val="left" w:pos="961"/>
          <w:tab w:val="left" w:pos="962"/>
        </w:tabs>
        <w:spacing w:before="1" w:line="298" w:lineRule="exact"/>
        <w:ind w:left="961" w:hanging="426"/>
        <w:jc w:val="left"/>
        <w:rPr>
          <w:sz w:val="26"/>
        </w:rPr>
      </w:pPr>
      <w:r>
        <w:rPr>
          <w:sz w:val="26"/>
        </w:rPr>
        <w:t>выстраивать</w:t>
      </w:r>
      <w:r>
        <w:rPr>
          <w:spacing w:val="-7"/>
          <w:sz w:val="26"/>
        </w:rPr>
        <w:t xml:space="preserve"> </w:t>
      </w:r>
      <w:r>
        <w:rPr>
          <w:sz w:val="26"/>
        </w:rPr>
        <w:t>иерархию</w:t>
      </w:r>
      <w:r>
        <w:rPr>
          <w:spacing w:val="-4"/>
          <w:sz w:val="26"/>
        </w:rPr>
        <w:t xml:space="preserve"> </w:t>
      </w:r>
      <w:r>
        <w:rPr>
          <w:sz w:val="26"/>
        </w:rPr>
        <w:t>нормативных</w:t>
      </w:r>
      <w:r>
        <w:rPr>
          <w:spacing w:val="-3"/>
          <w:sz w:val="26"/>
        </w:rPr>
        <w:t xml:space="preserve"> </w:t>
      </w:r>
      <w:r>
        <w:rPr>
          <w:sz w:val="26"/>
        </w:rPr>
        <w:t>актов;</w:t>
      </w:r>
    </w:p>
    <w:p w:rsidR="00B15A17" w:rsidRDefault="00F034A4" w:rsidP="005E6B29">
      <w:pPr>
        <w:pStyle w:val="ac"/>
        <w:numPr>
          <w:ilvl w:val="1"/>
          <w:numId w:val="97"/>
        </w:numPr>
        <w:tabs>
          <w:tab w:val="left" w:pos="961"/>
          <w:tab w:val="left" w:pos="962"/>
        </w:tabs>
        <w:spacing w:line="298" w:lineRule="exact"/>
        <w:ind w:left="961" w:hanging="426"/>
        <w:jc w:val="left"/>
        <w:rPr>
          <w:sz w:val="26"/>
        </w:rPr>
      </w:pPr>
      <w:r>
        <w:rPr>
          <w:sz w:val="26"/>
        </w:rPr>
        <w:t>выделять</w:t>
      </w:r>
      <w:r>
        <w:rPr>
          <w:spacing w:val="-5"/>
          <w:sz w:val="26"/>
        </w:rPr>
        <w:t xml:space="preserve"> </w:t>
      </w:r>
      <w:r>
        <w:rPr>
          <w:sz w:val="26"/>
        </w:rPr>
        <w:t>основные</w:t>
      </w:r>
      <w:r>
        <w:rPr>
          <w:spacing w:val="-4"/>
          <w:sz w:val="26"/>
        </w:rPr>
        <w:t xml:space="preserve"> </w:t>
      </w:r>
      <w:r>
        <w:rPr>
          <w:sz w:val="26"/>
        </w:rPr>
        <w:t>стадии</w:t>
      </w:r>
      <w:r>
        <w:rPr>
          <w:spacing w:val="-2"/>
          <w:sz w:val="26"/>
        </w:rPr>
        <w:t xml:space="preserve"> </w:t>
      </w:r>
      <w:r>
        <w:rPr>
          <w:sz w:val="26"/>
        </w:rPr>
        <w:t>законотворческого</w:t>
      </w:r>
      <w:r>
        <w:rPr>
          <w:spacing w:val="-3"/>
          <w:sz w:val="26"/>
        </w:rPr>
        <w:t xml:space="preserve"> </w:t>
      </w:r>
      <w:r>
        <w:rPr>
          <w:sz w:val="26"/>
        </w:rPr>
        <w:t>процесса</w:t>
      </w:r>
      <w:r>
        <w:rPr>
          <w:spacing w:val="-1"/>
          <w:sz w:val="26"/>
        </w:rPr>
        <w:t xml:space="preserve"> </w:t>
      </w:r>
      <w:r>
        <w:rPr>
          <w:sz w:val="26"/>
        </w:rPr>
        <w:t>в</w:t>
      </w:r>
      <w:r>
        <w:rPr>
          <w:spacing w:val="-5"/>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97"/>
        </w:numPr>
        <w:tabs>
          <w:tab w:val="left" w:pos="962"/>
        </w:tabs>
        <w:spacing w:before="1"/>
        <w:ind w:right="303" w:firstLine="283"/>
        <w:rPr>
          <w:sz w:val="26"/>
        </w:rPr>
      </w:pPr>
      <w:r>
        <w:rPr>
          <w:sz w:val="26"/>
        </w:rPr>
        <w:t>различать</w:t>
      </w:r>
      <w:r>
        <w:rPr>
          <w:spacing w:val="1"/>
          <w:sz w:val="26"/>
        </w:rPr>
        <w:t xml:space="preserve"> </w:t>
      </w:r>
      <w:r>
        <w:rPr>
          <w:sz w:val="26"/>
        </w:rPr>
        <w:t>понятия</w:t>
      </w:r>
      <w:r>
        <w:rPr>
          <w:spacing w:val="1"/>
          <w:sz w:val="26"/>
        </w:rPr>
        <w:t xml:space="preserve"> </w:t>
      </w:r>
      <w:r>
        <w:rPr>
          <w:sz w:val="26"/>
        </w:rPr>
        <w:t>«права</w:t>
      </w:r>
      <w:r>
        <w:rPr>
          <w:spacing w:val="1"/>
          <w:sz w:val="26"/>
        </w:rPr>
        <w:t xml:space="preserve"> </w:t>
      </w:r>
      <w:r>
        <w:rPr>
          <w:sz w:val="26"/>
        </w:rPr>
        <w:t>человека»</w:t>
      </w:r>
      <w:r>
        <w:rPr>
          <w:spacing w:val="1"/>
          <w:sz w:val="26"/>
        </w:rPr>
        <w:t xml:space="preserve"> </w:t>
      </w:r>
      <w:r>
        <w:rPr>
          <w:sz w:val="26"/>
        </w:rPr>
        <w:t>и</w:t>
      </w:r>
      <w:r>
        <w:rPr>
          <w:spacing w:val="1"/>
          <w:sz w:val="26"/>
        </w:rPr>
        <w:t xml:space="preserve"> </w:t>
      </w:r>
      <w:r>
        <w:rPr>
          <w:sz w:val="26"/>
        </w:rPr>
        <w:t>«права</w:t>
      </w:r>
      <w:r>
        <w:rPr>
          <w:spacing w:val="1"/>
          <w:sz w:val="26"/>
        </w:rPr>
        <w:t xml:space="preserve"> </w:t>
      </w:r>
      <w:r>
        <w:rPr>
          <w:sz w:val="26"/>
        </w:rPr>
        <w:t>гражданина»,</w:t>
      </w:r>
      <w:r>
        <w:rPr>
          <w:spacing w:val="1"/>
          <w:sz w:val="26"/>
        </w:rPr>
        <w:t xml:space="preserve"> </w:t>
      </w:r>
      <w:r>
        <w:rPr>
          <w:sz w:val="26"/>
        </w:rPr>
        <w:t>ориентироваться</w:t>
      </w:r>
      <w:r>
        <w:rPr>
          <w:spacing w:val="1"/>
          <w:sz w:val="26"/>
        </w:rPr>
        <w:t xml:space="preserve"> </w:t>
      </w:r>
      <w:r>
        <w:rPr>
          <w:sz w:val="26"/>
        </w:rPr>
        <w:t>в</w:t>
      </w:r>
      <w:r>
        <w:rPr>
          <w:spacing w:val="1"/>
          <w:sz w:val="26"/>
        </w:rPr>
        <w:t xml:space="preserve"> </w:t>
      </w:r>
      <w:r>
        <w:rPr>
          <w:sz w:val="26"/>
        </w:rPr>
        <w:t>ситуациях, связанных с проблемами гражданства, правами и обязанностями гражданина</w:t>
      </w:r>
      <w:r>
        <w:rPr>
          <w:spacing w:val="1"/>
          <w:sz w:val="26"/>
        </w:rPr>
        <w:t xml:space="preserve"> </w:t>
      </w:r>
      <w:r>
        <w:rPr>
          <w:sz w:val="26"/>
        </w:rPr>
        <w:t>РФ,</w:t>
      </w:r>
      <w:r>
        <w:rPr>
          <w:spacing w:val="-1"/>
          <w:sz w:val="26"/>
        </w:rPr>
        <w:t xml:space="preserve"> </w:t>
      </w:r>
      <w:r>
        <w:rPr>
          <w:sz w:val="26"/>
        </w:rPr>
        <w:t>с</w:t>
      </w:r>
      <w:r>
        <w:rPr>
          <w:spacing w:val="-1"/>
          <w:sz w:val="26"/>
        </w:rPr>
        <w:t xml:space="preserve"> </w:t>
      </w:r>
      <w:r>
        <w:rPr>
          <w:sz w:val="26"/>
        </w:rPr>
        <w:t>реализацией гражданами</w:t>
      </w:r>
      <w:r>
        <w:rPr>
          <w:spacing w:val="1"/>
          <w:sz w:val="26"/>
        </w:rPr>
        <w:t xml:space="preserve"> </w:t>
      </w:r>
      <w:r>
        <w:rPr>
          <w:sz w:val="26"/>
        </w:rPr>
        <w:t>своих прав</w:t>
      </w:r>
      <w:r>
        <w:rPr>
          <w:spacing w:val="1"/>
          <w:sz w:val="26"/>
        </w:rPr>
        <w:t xml:space="preserve"> </w:t>
      </w:r>
      <w:r>
        <w:rPr>
          <w:sz w:val="26"/>
        </w:rPr>
        <w:t>и свобод;</w:t>
      </w:r>
    </w:p>
    <w:p w:rsidR="00B15A17" w:rsidRDefault="00F034A4" w:rsidP="005E6B29">
      <w:pPr>
        <w:pStyle w:val="ac"/>
        <w:numPr>
          <w:ilvl w:val="1"/>
          <w:numId w:val="97"/>
        </w:numPr>
        <w:tabs>
          <w:tab w:val="left" w:pos="962"/>
        </w:tabs>
        <w:spacing w:before="1"/>
        <w:ind w:right="304" w:firstLine="283"/>
        <w:rPr>
          <w:sz w:val="26"/>
        </w:rPr>
      </w:pPr>
      <w:r>
        <w:rPr>
          <w:sz w:val="26"/>
        </w:rPr>
        <w:t>обосновывать взаимосвязь между правами и обязанностями человека и гражданина,</w:t>
      </w:r>
      <w:r>
        <w:rPr>
          <w:spacing w:val="1"/>
          <w:sz w:val="26"/>
        </w:rPr>
        <w:t xml:space="preserve"> </w:t>
      </w:r>
      <w:r>
        <w:rPr>
          <w:sz w:val="26"/>
        </w:rPr>
        <w:t>выражать</w:t>
      </w:r>
      <w:r>
        <w:rPr>
          <w:spacing w:val="1"/>
          <w:sz w:val="26"/>
        </w:rPr>
        <w:t xml:space="preserve"> </w:t>
      </w:r>
      <w:r>
        <w:rPr>
          <w:sz w:val="26"/>
        </w:rPr>
        <w:t>собственное</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лицам,</w:t>
      </w:r>
      <w:r>
        <w:rPr>
          <w:spacing w:val="1"/>
          <w:sz w:val="26"/>
        </w:rPr>
        <w:t xml:space="preserve"> </w:t>
      </w:r>
      <w:r>
        <w:rPr>
          <w:sz w:val="26"/>
        </w:rPr>
        <w:t>уклоняющимся</w:t>
      </w:r>
      <w:r>
        <w:rPr>
          <w:spacing w:val="1"/>
          <w:sz w:val="26"/>
        </w:rPr>
        <w:t xml:space="preserve"> </w:t>
      </w:r>
      <w:r>
        <w:rPr>
          <w:sz w:val="26"/>
        </w:rPr>
        <w:t>от</w:t>
      </w:r>
      <w:r>
        <w:rPr>
          <w:spacing w:val="1"/>
          <w:sz w:val="26"/>
        </w:rPr>
        <w:t xml:space="preserve"> </w:t>
      </w:r>
      <w:r>
        <w:rPr>
          <w:sz w:val="26"/>
        </w:rPr>
        <w:t>выполнения</w:t>
      </w:r>
      <w:r>
        <w:rPr>
          <w:spacing w:val="1"/>
          <w:sz w:val="26"/>
        </w:rPr>
        <w:t xml:space="preserve"> </w:t>
      </w:r>
      <w:r>
        <w:rPr>
          <w:sz w:val="26"/>
        </w:rPr>
        <w:t>конституционных обязанностей;</w:t>
      </w:r>
    </w:p>
    <w:p w:rsidR="00B15A17" w:rsidRDefault="00F034A4" w:rsidP="005E6B29">
      <w:pPr>
        <w:pStyle w:val="ac"/>
        <w:numPr>
          <w:ilvl w:val="1"/>
          <w:numId w:val="97"/>
        </w:numPr>
        <w:tabs>
          <w:tab w:val="left" w:pos="962"/>
        </w:tabs>
        <w:ind w:right="304" w:firstLine="283"/>
        <w:rPr>
          <w:sz w:val="26"/>
        </w:rPr>
      </w:pPr>
      <w:r>
        <w:rPr>
          <w:sz w:val="26"/>
        </w:rPr>
        <w:t>аргументировать</w:t>
      </w:r>
      <w:r>
        <w:rPr>
          <w:spacing w:val="1"/>
          <w:sz w:val="26"/>
        </w:rPr>
        <w:t xml:space="preserve"> </w:t>
      </w:r>
      <w:r>
        <w:rPr>
          <w:sz w:val="26"/>
        </w:rPr>
        <w:t>важность</w:t>
      </w:r>
      <w:r>
        <w:rPr>
          <w:spacing w:val="1"/>
          <w:sz w:val="26"/>
        </w:rPr>
        <w:t xml:space="preserve"> </w:t>
      </w:r>
      <w:r>
        <w:rPr>
          <w:sz w:val="26"/>
        </w:rPr>
        <w:t>соблюдения</w:t>
      </w:r>
      <w:r>
        <w:rPr>
          <w:spacing w:val="1"/>
          <w:sz w:val="26"/>
        </w:rPr>
        <w:t xml:space="preserve"> </w:t>
      </w:r>
      <w:r>
        <w:rPr>
          <w:sz w:val="26"/>
        </w:rPr>
        <w:t>норм</w:t>
      </w:r>
      <w:r>
        <w:rPr>
          <w:spacing w:val="1"/>
          <w:sz w:val="26"/>
        </w:rPr>
        <w:t xml:space="preserve"> </w:t>
      </w:r>
      <w:r>
        <w:rPr>
          <w:sz w:val="26"/>
        </w:rPr>
        <w:t>экологического</w:t>
      </w:r>
      <w:r>
        <w:rPr>
          <w:spacing w:val="1"/>
          <w:sz w:val="26"/>
        </w:rPr>
        <w:t xml:space="preserve"> </w:t>
      </w:r>
      <w:r>
        <w:rPr>
          <w:sz w:val="26"/>
        </w:rPr>
        <w:t>права</w:t>
      </w:r>
      <w:r>
        <w:rPr>
          <w:spacing w:val="1"/>
          <w:sz w:val="26"/>
        </w:rPr>
        <w:t xml:space="preserve"> </w:t>
      </w:r>
      <w:r>
        <w:rPr>
          <w:sz w:val="26"/>
        </w:rPr>
        <w:t>и</w:t>
      </w:r>
      <w:r>
        <w:rPr>
          <w:spacing w:val="1"/>
          <w:sz w:val="26"/>
        </w:rPr>
        <w:t xml:space="preserve"> </w:t>
      </w:r>
      <w:r>
        <w:rPr>
          <w:sz w:val="26"/>
        </w:rPr>
        <w:t>характеризовать</w:t>
      </w:r>
      <w:r>
        <w:rPr>
          <w:spacing w:val="-1"/>
          <w:sz w:val="26"/>
        </w:rPr>
        <w:t xml:space="preserve"> </w:t>
      </w:r>
      <w:r>
        <w:rPr>
          <w:sz w:val="26"/>
        </w:rPr>
        <w:t>способы</w:t>
      </w:r>
      <w:r>
        <w:rPr>
          <w:spacing w:val="1"/>
          <w:sz w:val="26"/>
        </w:rPr>
        <w:t xml:space="preserve"> </w:t>
      </w:r>
      <w:r>
        <w:rPr>
          <w:sz w:val="26"/>
        </w:rPr>
        <w:t>защиты экологических прав;</w:t>
      </w:r>
    </w:p>
    <w:p w:rsidR="00B15A17" w:rsidRDefault="00F034A4" w:rsidP="005E6B29">
      <w:pPr>
        <w:pStyle w:val="ac"/>
        <w:numPr>
          <w:ilvl w:val="1"/>
          <w:numId w:val="97"/>
        </w:numPr>
        <w:tabs>
          <w:tab w:val="left" w:pos="962"/>
        </w:tabs>
        <w:spacing w:line="298" w:lineRule="exact"/>
        <w:ind w:left="961" w:hanging="426"/>
        <w:rPr>
          <w:sz w:val="26"/>
        </w:rPr>
      </w:pPr>
      <w:r>
        <w:rPr>
          <w:sz w:val="26"/>
        </w:rPr>
        <w:t>раскрывать</w:t>
      </w:r>
      <w:r>
        <w:rPr>
          <w:spacing w:val="-8"/>
          <w:sz w:val="26"/>
        </w:rPr>
        <w:t xml:space="preserve"> </w:t>
      </w:r>
      <w:r>
        <w:rPr>
          <w:sz w:val="26"/>
        </w:rPr>
        <w:t>содержание</w:t>
      </w:r>
      <w:r>
        <w:rPr>
          <w:spacing w:val="-5"/>
          <w:sz w:val="26"/>
        </w:rPr>
        <w:t xml:space="preserve"> </w:t>
      </w:r>
      <w:r>
        <w:rPr>
          <w:sz w:val="26"/>
        </w:rPr>
        <w:t>гражданских</w:t>
      </w:r>
      <w:r>
        <w:rPr>
          <w:spacing w:val="-5"/>
          <w:sz w:val="26"/>
        </w:rPr>
        <w:t xml:space="preserve"> </w:t>
      </w:r>
      <w:r>
        <w:rPr>
          <w:sz w:val="26"/>
        </w:rPr>
        <w:t>правоотношений;</w:t>
      </w:r>
    </w:p>
    <w:p w:rsidR="00B15A17" w:rsidRDefault="00F034A4" w:rsidP="005E6B29">
      <w:pPr>
        <w:pStyle w:val="ac"/>
        <w:numPr>
          <w:ilvl w:val="1"/>
          <w:numId w:val="97"/>
        </w:numPr>
        <w:tabs>
          <w:tab w:val="left" w:pos="962"/>
        </w:tabs>
        <w:ind w:right="306" w:firstLine="283"/>
        <w:rPr>
          <w:sz w:val="26"/>
        </w:rPr>
      </w:pPr>
      <w:r>
        <w:rPr>
          <w:sz w:val="26"/>
        </w:rPr>
        <w:t>применять</w:t>
      </w:r>
      <w:r>
        <w:rPr>
          <w:spacing w:val="1"/>
          <w:sz w:val="26"/>
        </w:rPr>
        <w:t xml:space="preserve"> </w:t>
      </w:r>
      <w:r>
        <w:rPr>
          <w:sz w:val="26"/>
        </w:rPr>
        <w:t>полученные</w:t>
      </w:r>
      <w:r>
        <w:rPr>
          <w:spacing w:val="1"/>
          <w:sz w:val="26"/>
        </w:rPr>
        <w:t xml:space="preserve"> </w:t>
      </w:r>
      <w:r>
        <w:rPr>
          <w:sz w:val="26"/>
        </w:rPr>
        <w:t>знания</w:t>
      </w:r>
      <w:r>
        <w:rPr>
          <w:spacing w:val="1"/>
          <w:sz w:val="26"/>
        </w:rPr>
        <w:t xml:space="preserve"> </w:t>
      </w:r>
      <w:r>
        <w:rPr>
          <w:sz w:val="26"/>
        </w:rPr>
        <w:t>о</w:t>
      </w:r>
      <w:r>
        <w:rPr>
          <w:spacing w:val="1"/>
          <w:sz w:val="26"/>
        </w:rPr>
        <w:t xml:space="preserve"> </w:t>
      </w:r>
      <w:r>
        <w:rPr>
          <w:sz w:val="26"/>
        </w:rPr>
        <w:t>нормах</w:t>
      </w:r>
      <w:r>
        <w:rPr>
          <w:spacing w:val="1"/>
          <w:sz w:val="26"/>
        </w:rPr>
        <w:t xml:space="preserve"> </w:t>
      </w:r>
      <w:r>
        <w:rPr>
          <w:sz w:val="26"/>
        </w:rPr>
        <w:t>гражданского</w:t>
      </w:r>
      <w:r>
        <w:rPr>
          <w:spacing w:val="1"/>
          <w:sz w:val="26"/>
        </w:rPr>
        <w:t xml:space="preserve"> </w:t>
      </w:r>
      <w:r>
        <w:rPr>
          <w:sz w:val="26"/>
        </w:rPr>
        <w:t>права</w:t>
      </w:r>
      <w:r>
        <w:rPr>
          <w:spacing w:val="1"/>
          <w:sz w:val="26"/>
        </w:rPr>
        <w:t xml:space="preserve"> </w:t>
      </w:r>
      <w:r>
        <w:rPr>
          <w:sz w:val="26"/>
        </w:rPr>
        <w:t>в</w:t>
      </w:r>
      <w:r>
        <w:rPr>
          <w:spacing w:val="1"/>
          <w:sz w:val="26"/>
        </w:rPr>
        <w:t xml:space="preserve"> </w:t>
      </w:r>
      <w:r>
        <w:rPr>
          <w:sz w:val="26"/>
        </w:rPr>
        <w:t>практических</w:t>
      </w:r>
      <w:r>
        <w:rPr>
          <w:spacing w:val="1"/>
          <w:sz w:val="26"/>
        </w:rPr>
        <w:t xml:space="preserve"> </w:t>
      </w:r>
      <w:r>
        <w:rPr>
          <w:sz w:val="26"/>
        </w:rPr>
        <w:t>ситуациях, прогнозируя</w:t>
      </w:r>
      <w:r>
        <w:rPr>
          <w:spacing w:val="3"/>
          <w:sz w:val="26"/>
        </w:rPr>
        <w:t xml:space="preserve"> </w:t>
      </w:r>
      <w:r>
        <w:rPr>
          <w:sz w:val="26"/>
        </w:rPr>
        <w:t>последствия</w:t>
      </w:r>
      <w:r>
        <w:rPr>
          <w:spacing w:val="1"/>
          <w:sz w:val="26"/>
        </w:rPr>
        <w:t xml:space="preserve"> </w:t>
      </w:r>
      <w:r>
        <w:rPr>
          <w:sz w:val="26"/>
        </w:rPr>
        <w:t>принимаемых</w:t>
      </w:r>
      <w:r>
        <w:rPr>
          <w:spacing w:val="2"/>
          <w:sz w:val="26"/>
        </w:rPr>
        <w:t xml:space="preserve"> </w:t>
      </w:r>
      <w:r>
        <w:rPr>
          <w:sz w:val="26"/>
        </w:rPr>
        <w:t>решений;</w:t>
      </w:r>
    </w:p>
    <w:p w:rsidR="00B15A17" w:rsidRDefault="00F034A4" w:rsidP="005E6B29">
      <w:pPr>
        <w:pStyle w:val="ac"/>
        <w:numPr>
          <w:ilvl w:val="1"/>
          <w:numId w:val="97"/>
        </w:numPr>
        <w:tabs>
          <w:tab w:val="left" w:pos="962"/>
        </w:tabs>
        <w:spacing w:line="299" w:lineRule="exact"/>
        <w:ind w:left="961" w:hanging="426"/>
        <w:rPr>
          <w:sz w:val="26"/>
        </w:rPr>
      </w:pPr>
      <w:r>
        <w:rPr>
          <w:sz w:val="26"/>
        </w:rPr>
        <w:t>различать</w:t>
      </w:r>
      <w:r>
        <w:rPr>
          <w:spacing w:val="-4"/>
          <w:sz w:val="26"/>
        </w:rPr>
        <w:t xml:space="preserve"> </w:t>
      </w:r>
      <w:r>
        <w:rPr>
          <w:sz w:val="26"/>
        </w:rPr>
        <w:t>организационно-правовые</w:t>
      </w:r>
      <w:r>
        <w:rPr>
          <w:spacing w:val="-4"/>
          <w:sz w:val="26"/>
        </w:rPr>
        <w:t xml:space="preserve"> </w:t>
      </w:r>
      <w:r>
        <w:rPr>
          <w:sz w:val="26"/>
        </w:rPr>
        <w:t>формы</w:t>
      </w:r>
      <w:r>
        <w:rPr>
          <w:spacing w:val="-4"/>
          <w:sz w:val="26"/>
        </w:rPr>
        <w:t xml:space="preserve"> </w:t>
      </w:r>
      <w:r>
        <w:rPr>
          <w:sz w:val="26"/>
        </w:rPr>
        <w:t>предприятий;</w:t>
      </w:r>
    </w:p>
    <w:p w:rsidR="00B15A17" w:rsidRDefault="00F034A4" w:rsidP="005E6B29">
      <w:pPr>
        <w:pStyle w:val="ac"/>
        <w:numPr>
          <w:ilvl w:val="1"/>
          <w:numId w:val="97"/>
        </w:numPr>
        <w:tabs>
          <w:tab w:val="left" w:pos="962"/>
        </w:tabs>
        <w:spacing w:before="1" w:line="298" w:lineRule="exact"/>
        <w:ind w:left="961" w:hanging="426"/>
        <w:rPr>
          <w:sz w:val="26"/>
        </w:rPr>
      </w:pPr>
      <w:r>
        <w:rPr>
          <w:sz w:val="26"/>
        </w:rPr>
        <w:t>характеризовать</w:t>
      </w:r>
      <w:r>
        <w:rPr>
          <w:spacing w:val="-4"/>
          <w:sz w:val="26"/>
        </w:rPr>
        <w:t xml:space="preserve"> </w:t>
      </w:r>
      <w:r>
        <w:rPr>
          <w:sz w:val="26"/>
        </w:rPr>
        <w:t>порядок</w:t>
      </w:r>
      <w:r>
        <w:rPr>
          <w:spacing w:val="-4"/>
          <w:sz w:val="26"/>
        </w:rPr>
        <w:t xml:space="preserve"> </w:t>
      </w:r>
      <w:r>
        <w:rPr>
          <w:sz w:val="26"/>
        </w:rPr>
        <w:t>рассмотрения</w:t>
      </w:r>
      <w:r>
        <w:rPr>
          <w:spacing w:val="-2"/>
          <w:sz w:val="26"/>
        </w:rPr>
        <w:t xml:space="preserve"> </w:t>
      </w:r>
      <w:r>
        <w:rPr>
          <w:sz w:val="26"/>
        </w:rPr>
        <w:t>гражданских</w:t>
      </w:r>
      <w:r>
        <w:rPr>
          <w:spacing w:val="-2"/>
          <w:sz w:val="26"/>
        </w:rPr>
        <w:t xml:space="preserve"> </w:t>
      </w:r>
      <w:r>
        <w:rPr>
          <w:sz w:val="26"/>
        </w:rPr>
        <w:t>споров;</w:t>
      </w:r>
    </w:p>
    <w:p w:rsidR="00B15A17" w:rsidRDefault="00F034A4" w:rsidP="005E6B29">
      <w:pPr>
        <w:pStyle w:val="ac"/>
        <w:numPr>
          <w:ilvl w:val="1"/>
          <w:numId w:val="97"/>
        </w:numPr>
        <w:tabs>
          <w:tab w:val="left" w:pos="962"/>
        </w:tabs>
        <w:ind w:right="305" w:firstLine="283"/>
        <w:rPr>
          <w:sz w:val="26"/>
        </w:rPr>
      </w:pPr>
      <w:r>
        <w:rPr>
          <w:sz w:val="26"/>
        </w:rPr>
        <w:t>давать обоснованные оценки правомерного и неправомерного поведения субъектов</w:t>
      </w:r>
      <w:r>
        <w:rPr>
          <w:spacing w:val="1"/>
          <w:sz w:val="26"/>
        </w:rPr>
        <w:t xml:space="preserve"> </w:t>
      </w:r>
      <w:r>
        <w:rPr>
          <w:sz w:val="26"/>
        </w:rPr>
        <w:t>семейного</w:t>
      </w:r>
      <w:r>
        <w:rPr>
          <w:spacing w:val="-2"/>
          <w:sz w:val="26"/>
        </w:rPr>
        <w:t xml:space="preserve"> </w:t>
      </w:r>
      <w:r>
        <w:rPr>
          <w:sz w:val="26"/>
        </w:rPr>
        <w:t>права,</w:t>
      </w:r>
      <w:r>
        <w:rPr>
          <w:spacing w:val="-1"/>
          <w:sz w:val="26"/>
        </w:rPr>
        <w:t xml:space="preserve"> </w:t>
      </w:r>
      <w:r>
        <w:rPr>
          <w:sz w:val="26"/>
        </w:rPr>
        <w:t>применять</w:t>
      </w:r>
      <w:r>
        <w:rPr>
          <w:spacing w:val="-2"/>
          <w:sz w:val="26"/>
        </w:rPr>
        <w:t xml:space="preserve"> </w:t>
      </w:r>
      <w:r>
        <w:rPr>
          <w:sz w:val="26"/>
        </w:rPr>
        <w:t>знания основ семейного</w:t>
      </w:r>
      <w:r>
        <w:rPr>
          <w:spacing w:val="-1"/>
          <w:sz w:val="26"/>
        </w:rPr>
        <w:t xml:space="preserve"> </w:t>
      </w:r>
      <w:r>
        <w:rPr>
          <w:sz w:val="26"/>
        </w:rPr>
        <w:t>права</w:t>
      </w:r>
      <w:r>
        <w:rPr>
          <w:spacing w:val="-1"/>
          <w:sz w:val="26"/>
        </w:rPr>
        <w:t xml:space="preserve"> </w:t>
      </w:r>
      <w:r>
        <w:rPr>
          <w:sz w:val="26"/>
        </w:rPr>
        <w:t>в</w:t>
      </w:r>
      <w:r>
        <w:rPr>
          <w:spacing w:val="-2"/>
          <w:sz w:val="26"/>
        </w:rPr>
        <w:t xml:space="preserve"> </w:t>
      </w:r>
      <w:r>
        <w:rPr>
          <w:sz w:val="26"/>
        </w:rPr>
        <w:t>повседневной жизни;</w:t>
      </w:r>
    </w:p>
    <w:p w:rsidR="00B15A17" w:rsidRDefault="00F034A4" w:rsidP="005E6B29">
      <w:pPr>
        <w:pStyle w:val="ac"/>
        <w:numPr>
          <w:ilvl w:val="1"/>
          <w:numId w:val="97"/>
        </w:numPr>
        <w:tabs>
          <w:tab w:val="left" w:pos="962"/>
        </w:tabs>
        <w:spacing w:before="1"/>
        <w:ind w:right="306" w:firstLine="283"/>
        <w:rPr>
          <w:sz w:val="26"/>
        </w:rPr>
      </w:pPr>
      <w:r>
        <w:rPr>
          <w:sz w:val="26"/>
        </w:rPr>
        <w:t>находить и использовать в повседневной жизни информацию о правилах приема в</w:t>
      </w:r>
      <w:r>
        <w:rPr>
          <w:spacing w:val="1"/>
          <w:sz w:val="26"/>
        </w:rPr>
        <w:t xml:space="preserve"> </w:t>
      </w:r>
      <w:r>
        <w:rPr>
          <w:sz w:val="26"/>
        </w:rPr>
        <w:t>образовательные организации профессионального</w:t>
      </w:r>
      <w:r>
        <w:rPr>
          <w:spacing w:val="-1"/>
          <w:sz w:val="26"/>
        </w:rPr>
        <w:t xml:space="preserve"> </w:t>
      </w:r>
      <w:r>
        <w:rPr>
          <w:sz w:val="26"/>
        </w:rPr>
        <w:t>и</w:t>
      </w:r>
      <w:r>
        <w:rPr>
          <w:spacing w:val="2"/>
          <w:sz w:val="26"/>
        </w:rPr>
        <w:t xml:space="preserve"> </w:t>
      </w:r>
      <w:r>
        <w:rPr>
          <w:sz w:val="26"/>
        </w:rPr>
        <w:t>высшего</w:t>
      </w:r>
      <w:r>
        <w:rPr>
          <w:spacing w:val="-1"/>
          <w:sz w:val="26"/>
        </w:rPr>
        <w:t xml:space="preserve"> </w:t>
      </w:r>
      <w:r>
        <w:rPr>
          <w:sz w:val="26"/>
        </w:rPr>
        <w:t>образования;</w:t>
      </w:r>
    </w:p>
    <w:p w:rsidR="00B15A17" w:rsidRDefault="00F034A4" w:rsidP="005E6B29">
      <w:pPr>
        <w:pStyle w:val="ac"/>
        <w:numPr>
          <w:ilvl w:val="1"/>
          <w:numId w:val="97"/>
        </w:numPr>
        <w:tabs>
          <w:tab w:val="left" w:pos="962"/>
        </w:tabs>
        <w:spacing w:line="298" w:lineRule="exact"/>
        <w:ind w:left="961" w:hanging="426"/>
        <w:rPr>
          <w:sz w:val="26"/>
        </w:rPr>
      </w:pPr>
      <w:r>
        <w:rPr>
          <w:sz w:val="26"/>
        </w:rPr>
        <w:t>характеризовать условия</w:t>
      </w:r>
      <w:r>
        <w:rPr>
          <w:spacing w:val="-3"/>
          <w:sz w:val="26"/>
        </w:rPr>
        <w:t xml:space="preserve"> </w:t>
      </w:r>
      <w:r>
        <w:rPr>
          <w:sz w:val="26"/>
        </w:rPr>
        <w:t>заключения,</w:t>
      </w:r>
      <w:r>
        <w:rPr>
          <w:spacing w:val="-3"/>
          <w:sz w:val="26"/>
        </w:rPr>
        <w:t xml:space="preserve"> </w:t>
      </w:r>
      <w:r>
        <w:rPr>
          <w:sz w:val="26"/>
        </w:rPr>
        <w:t>изменения</w:t>
      </w:r>
      <w:r>
        <w:rPr>
          <w:spacing w:val="-2"/>
          <w:sz w:val="26"/>
        </w:rPr>
        <w:t xml:space="preserve"> </w:t>
      </w:r>
      <w:r>
        <w:rPr>
          <w:sz w:val="26"/>
        </w:rPr>
        <w:t>и</w:t>
      </w:r>
      <w:r>
        <w:rPr>
          <w:spacing w:val="-4"/>
          <w:sz w:val="26"/>
        </w:rPr>
        <w:t xml:space="preserve"> </w:t>
      </w:r>
      <w:r>
        <w:rPr>
          <w:sz w:val="26"/>
        </w:rPr>
        <w:t>расторжения трудового</w:t>
      </w:r>
      <w:r>
        <w:rPr>
          <w:spacing w:val="-5"/>
          <w:sz w:val="26"/>
        </w:rPr>
        <w:t xml:space="preserve"> </w:t>
      </w:r>
      <w:r>
        <w:rPr>
          <w:sz w:val="26"/>
        </w:rPr>
        <w:t>договора;</w:t>
      </w:r>
    </w:p>
    <w:p w:rsidR="00B15A17" w:rsidRDefault="00F034A4" w:rsidP="005E6B29">
      <w:pPr>
        <w:pStyle w:val="ac"/>
        <w:numPr>
          <w:ilvl w:val="1"/>
          <w:numId w:val="97"/>
        </w:numPr>
        <w:tabs>
          <w:tab w:val="left" w:pos="962"/>
        </w:tabs>
        <w:spacing w:line="298" w:lineRule="exact"/>
        <w:ind w:left="961" w:hanging="426"/>
        <w:rPr>
          <w:sz w:val="26"/>
        </w:rPr>
      </w:pPr>
      <w:r>
        <w:rPr>
          <w:sz w:val="26"/>
        </w:rPr>
        <w:t>иллюстрировать</w:t>
      </w:r>
      <w:r>
        <w:rPr>
          <w:spacing w:val="-5"/>
          <w:sz w:val="26"/>
        </w:rPr>
        <w:t xml:space="preserve"> </w:t>
      </w:r>
      <w:r>
        <w:rPr>
          <w:sz w:val="26"/>
        </w:rPr>
        <w:t>примерами</w:t>
      </w:r>
      <w:r>
        <w:rPr>
          <w:spacing w:val="-2"/>
          <w:sz w:val="26"/>
        </w:rPr>
        <w:t xml:space="preserve"> </w:t>
      </w:r>
      <w:r>
        <w:rPr>
          <w:sz w:val="26"/>
        </w:rPr>
        <w:t>виды</w:t>
      </w:r>
      <w:r>
        <w:rPr>
          <w:spacing w:val="-2"/>
          <w:sz w:val="26"/>
        </w:rPr>
        <w:t xml:space="preserve"> </w:t>
      </w:r>
      <w:r>
        <w:rPr>
          <w:sz w:val="26"/>
        </w:rPr>
        <w:t>социальной</w:t>
      </w:r>
      <w:r>
        <w:rPr>
          <w:spacing w:val="-3"/>
          <w:sz w:val="26"/>
        </w:rPr>
        <w:t xml:space="preserve"> </w:t>
      </w:r>
      <w:r>
        <w:rPr>
          <w:sz w:val="26"/>
        </w:rPr>
        <w:t>защиты</w:t>
      </w:r>
      <w:r>
        <w:rPr>
          <w:spacing w:val="-4"/>
          <w:sz w:val="26"/>
        </w:rPr>
        <w:t xml:space="preserve"> </w:t>
      </w:r>
      <w:r>
        <w:rPr>
          <w:sz w:val="26"/>
        </w:rPr>
        <w:t>и</w:t>
      </w:r>
      <w:r>
        <w:rPr>
          <w:spacing w:val="-3"/>
          <w:sz w:val="26"/>
        </w:rPr>
        <w:t xml:space="preserve"> </w:t>
      </w:r>
      <w:r>
        <w:rPr>
          <w:sz w:val="26"/>
        </w:rPr>
        <w:t>социального</w:t>
      </w:r>
      <w:r>
        <w:rPr>
          <w:spacing w:val="-5"/>
          <w:sz w:val="26"/>
        </w:rPr>
        <w:t xml:space="preserve"> </w:t>
      </w:r>
      <w:r>
        <w:rPr>
          <w:sz w:val="26"/>
        </w:rPr>
        <w:t>обеспечения;</w:t>
      </w:r>
    </w:p>
    <w:p w:rsidR="00B15A17" w:rsidRDefault="00F034A4" w:rsidP="005E6B29">
      <w:pPr>
        <w:pStyle w:val="ac"/>
        <w:numPr>
          <w:ilvl w:val="1"/>
          <w:numId w:val="97"/>
        </w:numPr>
        <w:tabs>
          <w:tab w:val="left" w:pos="962"/>
        </w:tabs>
        <w:spacing w:before="1"/>
        <w:ind w:right="307" w:firstLine="283"/>
        <w:rPr>
          <w:sz w:val="26"/>
        </w:rPr>
      </w:pPr>
      <w:r>
        <w:rPr>
          <w:sz w:val="26"/>
        </w:rPr>
        <w:t>извлекать</w:t>
      </w:r>
      <w:r>
        <w:rPr>
          <w:spacing w:val="1"/>
          <w:sz w:val="26"/>
        </w:rPr>
        <w:t xml:space="preserve"> </w:t>
      </w:r>
      <w:r>
        <w:rPr>
          <w:sz w:val="26"/>
        </w:rPr>
        <w:t>и</w:t>
      </w:r>
      <w:r>
        <w:rPr>
          <w:spacing w:val="1"/>
          <w:sz w:val="26"/>
        </w:rPr>
        <w:t xml:space="preserve"> </w:t>
      </w:r>
      <w:r>
        <w:rPr>
          <w:sz w:val="26"/>
        </w:rPr>
        <w:t>анализировать</w:t>
      </w:r>
      <w:r>
        <w:rPr>
          <w:spacing w:val="1"/>
          <w:sz w:val="26"/>
        </w:rPr>
        <w:t xml:space="preserve"> </w:t>
      </w:r>
      <w:r>
        <w:rPr>
          <w:sz w:val="26"/>
        </w:rPr>
        <w:t>информацию</w:t>
      </w:r>
      <w:r>
        <w:rPr>
          <w:spacing w:val="1"/>
          <w:sz w:val="26"/>
        </w:rPr>
        <w:t xml:space="preserve"> </w:t>
      </w:r>
      <w:r>
        <w:rPr>
          <w:sz w:val="26"/>
        </w:rPr>
        <w:t>по</w:t>
      </w:r>
      <w:r>
        <w:rPr>
          <w:spacing w:val="1"/>
          <w:sz w:val="26"/>
        </w:rPr>
        <w:t xml:space="preserve"> </w:t>
      </w:r>
      <w:r>
        <w:rPr>
          <w:sz w:val="26"/>
        </w:rPr>
        <w:t>заданной</w:t>
      </w:r>
      <w:r>
        <w:rPr>
          <w:spacing w:val="1"/>
          <w:sz w:val="26"/>
        </w:rPr>
        <w:t xml:space="preserve"> </w:t>
      </w:r>
      <w:r>
        <w:rPr>
          <w:sz w:val="26"/>
        </w:rPr>
        <w:t>теме</w:t>
      </w:r>
      <w:r>
        <w:rPr>
          <w:spacing w:val="1"/>
          <w:sz w:val="26"/>
        </w:rPr>
        <w:t xml:space="preserve"> </w:t>
      </w:r>
      <w:r>
        <w:rPr>
          <w:sz w:val="26"/>
        </w:rPr>
        <w:t>в</w:t>
      </w:r>
      <w:r>
        <w:rPr>
          <w:spacing w:val="1"/>
          <w:sz w:val="26"/>
        </w:rPr>
        <w:t xml:space="preserve"> </w:t>
      </w:r>
      <w:r>
        <w:rPr>
          <w:sz w:val="26"/>
        </w:rPr>
        <w:t>адаптированных</w:t>
      </w:r>
      <w:r>
        <w:rPr>
          <w:spacing w:val="1"/>
          <w:sz w:val="26"/>
        </w:rPr>
        <w:t xml:space="preserve"> </w:t>
      </w:r>
      <w:r>
        <w:rPr>
          <w:sz w:val="26"/>
        </w:rPr>
        <w:t>источниках</w:t>
      </w:r>
      <w:r>
        <w:rPr>
          <w:spacing w:val="-1"/>
          <w:sz w:val="26"/>
        </w:rPr>
        <w:t xml:space="preserve"> </w:t>
      </w:r>
      <w:r>
        <w:rPr>
          <w:sz w:val="26"/>
        </w:rPr>
        <w:t>различного</w:t>
      </w:r>
      <w:r>
        <w:rPr>
          <w:spacing w:val="-1"/>
          <w:sz w:val="26"/>
        </w:rPr>
        <w:t xml:space="preserve"> </w:t>
      </w:r>
      <w:r>
        <w:rPr>
          <w:sz w:val="26"/>
        </w:rPr>
        <w:t>типа</w:t>
      </w:r>
      <w:r>
        <w:rPr>
          <w:spacing w:val="-1"/>
          <w:sz w:val="26"/>
        </w:rPr>
        <w:t xml:space="preserve"> </w:t>
      </w:r>
      <w:r>
        <w:rPr>
          <w:sz w:val="26"/>
        </w:rPr>
        <w:t>(Конституция РФ,</w:t>
      </w:r>
      <w:r>
        <w:rPr>
          <w:spacing w:val="1"/>
          <w:sz w:val="26"/>
        </w:rPr>
        <w:t xml:space="preserve"> </w:t>
      </w:r>
      <w:r>
        <w:rPr>
          <w:sz w:val="26"/>
        </w:rPr>
        <w:t>ГПК</w:t>
      </w:r>
      <w:r>
        <w:rPr>
          <w:spacing w:val="1"/>
          <w:sz w:val="26"/>
        </w:rPr>
        <w:t xml:space="preserve"> </w:t>
      </w:r>
      <w:r>
        <w:rPr>
          <w:sz w:val="26"/>
        </w:rPr>
        <w:t>РФ,</w:t>
      </w:r>
      <w:r>
        <w:rPr>
          <w:spacing w:val="1"/>
          <w:sz w:val="26"/>
        </w:rPr>
        <w:t xml:space="preserve"> </w:t>
      </w:r>
      <w:r>
        <w:rPr>
          <w:sz w:val="26"/>
        </w:rPr>
        <w:t>АПК</w:t>
      </w:r>
      <w:r>
        <w:rPr>
          <w:spacing w:val="-2"/>
          <w:sz w:val="26"/>
        </w:rPr>
        <w:t xml:space="preserve"> </w:t>
      </w:r>
      <w:r>
        <w:rPr>
          <w:sz w:val="26"/>
        </w:rPr>
        <w:t>РФ,</w:t>
      </w:r>
      <w:r>
        <w:rPr>
          <w:spacing w:val="-2"/>
          <w:sz w:val="26"/>
        </w:rPr>
        <w:t xml:space="preserve"> </w:t>
      </w:r>
      <w:r>
        <w:rPr>
          <w:sz w:val="26"/>
        </w:rPr>
        <w:t>УПК</w:t>
      </w:r>
      <w:r>
        <w:rPr>
          <w:spacing w:val="-1"/>
          <w:sz w:val="26"/>
        </w:rPr>
        <w:t xml:space="preserve"> </w:t>
      </w:r>
      <w:r>
        <w:rPr>
          <w:sz w:val="26"/>
        </w:rPr>
        <w:t>РФ);</w:t>
      </w:r>
    </w:p>
    <w:p w:rsidR="00B15A17" w:rsidRDefault="00F034A4" w:rsidP="005E6B29">
      <w:pPr>
        <w:pStyle w:val="ac"/>
        <w:numPr>
          <w:ilvl w:val="1"/>
          <w:numId w:val="97"/>
        </w:numPr>
        <w:tabs>
          <w:tab w:val="left" w:pos="961"/>
          <w:tab w:val="left" w:pos="962"/>
        </w:tabs>
        <w:ind w:right="302" w:firstLine="283"/>
        <w:jc w:val="left"/>
        <w:rPr>
          <w:sz w:val="26"/>
        </w:rPr>
      </w:pPr>
      <w:r>
        <w:rPr>
          <w:sz w:val="26"/>
        </w:rPr>
        <w:t>объяснять</w:t>
      </w:r>
      <w:r>
        <w:rPr>
          <w:spacing w:val="3"/>
          <w:sz w:val="26"/>
        </w:rPr>
        <w:t xml:space="preserve"> </w:t>
      </w:r>
      <w:r>
        <w:rPr>
          <w:sz w:val="26"/>
        </w:rPr>
        <w:t>основные</w:t>
      </w:r>
      <w:r>
        <w:rPr>
          <w:spacing w:val="7"/>
          <w:sz w:val="26"/>
        </w:rPr>
        <w:t xml:space="preserve"> </w:t>
      </w:r>
      <w:r>
        <w:rPr>
          <w:sz w:val="26"/>
        </w:rPr>
        <w:t>идеи</w:t>
      </w:r>
      <w:r>
        <w:rPr>
          <w:spacing w:val="5"/>
          <w:sz w:val="26"/>
        </w:rPr>
        <w:t xml:space="preserve"> </w:t>
      </w:r>
      <w:r>
        <w:rPr>
          <w:sz w:val="26"/>
        </w:rPr>
        <w:t>международных</w:t>
      </w:r>
      <w:r>
        <w:rPr>
          <w:spacing w:val="5"/>
          <w:sz w:val="26"/>
        </w:rPr>
        <w:t xml:space="preserve"> </w:t>
      </w:r>
      <w:r>
        <w:rPr>
          <w:sz w:val="26"/>
        </w:rPr>
        <w:t>документов,</w:t>
      </w:r>
      <w:r>
        <w:rPr>
          <w:spacing w:val="4"/>
          <w:sz w:val="26"/>
        </w:rPr>
        <w:t xml:space="preserve"> </w:t>
      </w:r>
      <w:r>
        <w:rPr>
          <w:sz w:val="26"/>
        </w:rPr>
        <w:t>направленных</w:t>
      </w:r>
      <w:r>
        <w:rPr>
          <w:spacing w:val="5"/>
          <w:sz w:val="26"/>
        </w:rPr>
        <w:t xml:space="preserve"> </w:t>
      </w:r>
      <w:r>
        <w:rPr>
          <w:sz w:val="26"/>
        </w:rPr>
        <w:t>на</w:t>
      </w:r>
      <w:r>
        <w:rPr>
          <w:spacing w:val="3"/>
          <w:sz w:val="26"/>
        </w:rPr>
        <w:t xml:space="preserve"> </w:t>
      </w:r>
      <w:r>
        <w:rPr>
          <w:sz w:val="26"/>
        </w:rPr>
        <w:t>защиту</w:t>
      </w:r>
      <w:r>
        <w:rPr>
          <w:spacing w:val="-62"/>
          <w:sz w:val="26"/>
        </w:rPr>
        <w:t xml:space="preserve"> </w:t>
      </w:r>
      <w:r>
        <w:rPr>
          <w:sz w:val="26"/>
        </w:rPr>
        <w:t>прав</w:t>
      </w:r>
      <w:r>
        <w:rPr>
          <w:spacing w:val="-2"/>
          <w:sz w:val="26"/>
        </w:rPr>
        <w:t xml:space="preserve"> </w:t>
      </w:r>
      <w:r>
        <w:rPr>
          <w:sz w:val="26"/>
        </w:rPr>
        <w:t>человека.</w:t>
      </w:r>
    </w:p>
    <w:p w:rsidR="00B15A17" w:rsidRDefault="00B15A17">
      <w:pPr>
        <w:pStyle w:val="a8"/>
        <w:spacing w:before="8"/>
        <w:ind w:left="0"/>
        <w:jc w:val="left"/>
      </w:pPr>
    </w:p>
    <w:p w:rsidR="00B15A17" w:rsidRDefault="00F034A4">
      <w:pPr>
        <w:pStyle w:val="Heading1"/>
        <w:spacing w:line="298"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pPr>
        <w:pStyle w:val="Heading2"/>
        <w:spacing w:line="298" w:lineRule="exact"/>
      </w:pPr>
      <w:r>
        <w:t>Человек.</w:t>
      </w:r>
      <w:r>
        <w:rPr>
          <w:spacing w:val="-3"/>
        </w:rPr>
        <w:t xml:space="preserve"> </w:t>
      </w:r>
      <w:r>
        <w:t>Человек</w:t>
      </w:r>
      <w:r>
        <w:rPr>
          <w:spacing w:val="-4"/>
        </w:rPr>
        <w:t xml:space="preserve"> </w:t>
      </w:r>
      <w:r>
        <w:t>в</w:t>
      </w:r>
      <w:r>
        <w:rPr>
          <w:spacing w:val="-5"/>
        </w:rPr>
        <w:t xml:space="preserve"> </w:t>
      </w:r>
      <w:r>
        <w:t>системе</w:t>
      </w:r>
      <w:r>
        <w:rPr>
          <w:spacing w:val="-5"/>
        </w:rPr>
        <w:t xml:space="preserve"> </w:t>
      </w:r>
      <w:r>
        <w:t>общественных</w:t>
      </w:r>
      <w:r>
        <w:rPr>
          <w:spacing w:val="-5"/>
        </w:rPr>
        <w:t xml:space="preserve"> </w:t>
      </w:r>
      <w:r>
        <w:t>отношений</w:t>
      </w:r>
    </w:p>
    <w:p w:rsidR="00B15A17" w:rsidRDefault="00B15A17">
      <w:pPr>
        <w:spacing w:line="298" w:lineRule="exact"/>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1"/>
          <w:tab w:val="left" w:pos="962"/>
        </w:tabs>
        <w:spacing w:before="67"/>
        <w:ind w:right="305" w:firstLine="283"/>
        <w:jc w:val="left"/>
        <w:rPr>
          <w:i/>
          <w:sz w:val="26"/>
        </w:rPr>
      </w:pPr>
      <w:r>
        <w:rPr>
          <w:i/>
          <w:sz w:val="26"/>
        </w:rPr>
        <w:lastRenderedPageBreak/>
        <w:t>Использовать</w:t>
      </w:r>
      <w:r>
        <w:rPr>
          <w:i/>
          <w:spacing w:val="20"/>
          <w:sz w:val="26"/>
        </w:rPr>
        <w:t xml:space="preserve"> </w:t>
      </w:r>
      <w:r>
        <w:rPr>
          <w:i/>
          <w:sz w:val="26"/>
        </w:rPr>
        <w:t>полученные</w:t>
      </w:r>
      <w:r>
        <w:rPr>
          <w:i/>
          <w:spacing w:val="22"/>
          <w:sz w:val="26"/>
        </w:rPr>
        <w:t xml:space="preserve"> </w:t>
      </w:r>
      <w:r>
        <w:rPr>
          <w:i/>
          <w:sz w:val="26"/>
        </w:rPr>
        <w:t>знания</w:t>
      </w:r>
      <w:r>
        <w:rPr>
          <w:i/>
          <w:spacing w:val="20"/>
          <w:sz w:val="26"/>
        </w:rPr>
        <w:t xml:space="preserve"> </w:t>
      </w:r>
      <w:r>
        <w:rPr>
          <w:i/>
          <w:sz w:val="26"/>
        </w:rPr>
        <w:t>о</w:t>
      </w:r>
      <w:r>
        <w:rPr>
          <w:i/>
          <w:spacing w:val="20"/>
          <w:sz w:val="26"/>
        </w:rPr>
        <w:t xml:space="preserve"> </w:t>
      </w:r>
      <w:r>
        <w:rPr>
          <w:i/>
          <w:sz w:val="26"/>
        </w:rPr>
        <w:t>социальных</w:t>
      </w:r>
      <w:r>
        <w:rPr>
          <w:i/>
          <w:spacing w:val="22"/>
          <w:sz w:val="26"/>
        </w:rPr>
        <w:t xml:space="preserve"> </w:t>
      </w:r>
      <w:r>
        <w:rPr>
          <w:i/>
          <w:sz w:val="26"/>
        </w:rPr>
        <w:t>ценностях</w:t>
      </w:r>
      <w:r>
        <w:rPr>
          <w:i/>
          <w:spacing w:val="21"/>
          <w:sz w:val="26"/>
        </w:rPr>
        <w:t xml:space="preserve"> </w:t>
      </w:r>
      <w:r>
        <w:rPr>
          <w:i/>
          <w:sz w:val="26"/>
        </w:rPr>
        <w:t>и</w:t>
      </w:r>
      <w:r>
        <w:rPr>
          <w:i/>
          <w:spacing w:val="20"/>
          <w:sz w:val="26"/>
        </w:rPr>
        <w:t xml:space="preserve"> </w:t>
      </w:r>
      <w:r>
        <w:rPr>
          <w:i/>
          <w:sz w:val="26"/>
        </w:rPr>
        <w:t>нормах</w:t>
      </w:r>
      <w:r>
        <w:rPr>
          <w:i/>
          <w:spacing w:val="21"/>
          <w:sz w:val="26"/>
        </w:rPr>
        <w:t xml:space="preserve"> </w:t>
      </w:r>
      <w:r>
        <w:rPr>
          <w:i/>
          <w:sz w:val="26"/>
        </w:rPr>
        <w:t>в</w:t>
      </w:r>
      <w:r>
        <w:rPr>
          <w:i/>
          <w:spacing w:val="21"/>
          <w:sz w:val="26"/>
        </w:rPr>
        <w:t xml:space="preserve"> </w:t>
      </w:r>
      <w:r>
        <w:rPr>
          <w:i/>
          <w:sz w:val="26"/>
        </w:rPr>
        <w:t>повседневной</w:t>
      </w:r>
      <w:r>
        <w:rPr>
          <w:i/>
          <w:spacing w:val="-62"/>
          <w:sz w:val="26"/>
        </w:rPr>
        <w:t xml:space="preserve"> </w:t>
      </w:r>
      <w:r>
        <w:rPr>
          <w:i/>
          <w:sz w:val="26"/>
        </w:rPr>
        <w:t>жизни,</w:t>
      </w:r>
      <w:r>
        <w:rPr>
          <w:i/>
          <w:spacing w:val="-1"/>
          <w:sz w:val="26"/>
        </w:rPr>
        <w:t xml:space="preserve"> </w:t>
      </w:r>
      <w:r>
        <w:rPr>
          <w:i/>
          <w:sz w:val="26"/>
        </w:rPr>
        <w:t>прогнозировать последствия принимаемых</w:t>
      </w:r>
      <w:r>
        <w:rPr>
          <w:i/>
          <w:spacing w:val="1"/>
          <w:sz w:val="26"/>
        </w:rPr>
        <w:t xml:space="preserve"> </w:t>
      </w:r>
      <w:r>
        <w:rPr>
          <w:i/>
          <w:sz w:val="26"/>
        </w:rPr>
        <w:t>решений;</w:t>
      </w:r>
    </w:p>
    <w:p w:rsidR="00B15A17" w:rsidRDefault="00F034A4" w:rsidP="005E6B29">
      <w:pPr>
        <w:pStyle w:val="ac"/>
        <w:numPr>
          <w:ilvl w:val="1"/>
          <w:numId w:val="97"/>
        </w:numPr>
        <w:tabs>
          <w:tab w:val="left" w:pos="961"/>
          <w:tab w:val="left" w:pos="962"/>
        </w:tabs>
        <w:spacing w:before="2"/>
        <w:ind w:right="307" w:firstLine="283"/>
        <w:jc w:val="left"/>
        <w:rPr>
          <w:i/>
          <w:sz w:val="26"/>
        </w:rPr>
      </w:pPr>
      <w:r>
        <w:rPr>
          <w:i/>
          <w:sz w:val="26"/>
        </w:rPr>
        <w:t>применять</w:t>
      </w:r>
      <w:r>
        <w:rPr>
          <w:i/>
          <w:spacing w:val="39"/>
          <w:sz w:val="26"/>
        </w:rPr>
        <w:t xml:space="preserve"> </w:t>
      </w:r>
      <w:r>
        <w:rPr>
          <w:i/>
          <w:sz w:val="26"/>
        </w:rPr>
        <w:t>знания</w:t>
      </w:r>
      <w:r>
        <w:rPr>
          <w:i/>
          <w:spacing w:val="39"/>
          <w:sz w:val="26"/>
        </w:rPr>
        <w:t xml:space="preserve"> </w:t>
      </w:r>
      <w:r>
        <w:rPr>
          <w:i/>
          <w:sz w:val="26"/>
        </w:rPr>
        <w:t>о</w:t>
      </w:r>
      <w:r>
        <w:rPr>
          <w:i/>
          <w:spacing w:val="40"/>
          <w:sz w:val="26"/>
        </w:rPr>
        <w:t xml:space="preserve"> </w:t>
      </w:r>
      <w:r>
        <w:rPr>
          <w:i/>
          <w:sz w:val="26"/>
        </w:rPr>
        <w:t>методах</w:t>
      </w:r>
      <w:r>
        <w:rPr>
          <w:i/>
          <w:spacing w:val="39"/>
          <w:sz w:val="26"/>
        </w:rPr>
        <w:t xml:space="preserve"> </w:t>
      </w:r>
      <w:r>
        <w:rPr>
          <w:i/>
          <w:sz w:val="26"/>
        </w:rPr>
        <w:t>познания</w:t>
      </w:r>
      <w:r>
        <w:rPr>
          <w:i/>
          <w:spacing w:val="38"/>
          <w:sz w:val="26"/>
        </w:rPr>
        <w:t xml:space="preserve"> </w:t>
      </w:r>
      <w:r>
        <w:rPr>
          <w:i/>
          <w:sz w:val="26"/>
        </w:rPr>
        <w:t>социальных</w:t>
      </w:r>
      <w:r>
        <w:rPr>
          <w:i/>
          <w:spacing w:val="40"/>
          <w:sz w:val="26"/>
        </w:rPr>
        <w:t xml:space="preserve"> </w:t>
      </w:r>
      <w:r>
        <w:rPr>
          <w:i/>
          <w:sz w:val="26"/>
        </w:rPr>
        <w:t>явлений</w:t>
      </w:r>
      <w:r>
        <w:rPr>
          <w:i/>
          <w:spacing w:val="39"/>
          <w:sz w:val="26"/>
        </w:rPr>
        <w:t xml:space="preserve"> </w:t>
      </w:r>
      <w:r>
        <w:rPr>
          <w:i/>
          <w:sz w:val="26"/>
        </w:rPr>
        <w:t>и</w:t>
      </w:r>
      <w:r>
        <w:rPr>
          <w:i/>
          <w:spacing w:val="41"/>
          <w:sz w:val="26"/>
        </w:rPr>
        <w:t xml:space="preserve"> </w:t>
      </w:r>
      <w:r>
        <w:rPr>
          <w:i/>
          <w:sz w:val="26"/>
        </w:rPr>
        <w:t>процессов</w:t>
      </w:r>
      <w:r>
        <w:rPr>
          <w:i/>
          <w:spacing w:val="38"/>
          <w:sz w:val="26"/>
        </w:rPr>
        <w:t xml:space="preserve"> </w:t>
      </w:r>
      <w:r>
        <w:rPr>
          <w:i/>
          <w:sz w:val="26"/>
        </w:rPr>
        <w:t>в</w:t>
      </w:r>
      <w:r>
        <w:rPr>
          <w:i/>
          <w:spacing w:val="38"/>
          <w:sz w:val="26"/>
        </w:rPr>
        <w:t xml:space="preserve"> </w:t>
      </w:r>
      <w:r>
        <w:rPr>
          <w:i/>
          <w:sz w:val="26"/>
        </w:rPr>
        <w:t>учебной</w:t>
      </w:r>
      <w:r>
        <w:rPr>
          <w:i/>
          <w:spacing w:val="-62"/>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оценивать</w:t>
      </w:r>
      <w:r>
        <w:rPr>
          <w:i/>
          <w:spacing w:val="-3"/>
          <w:sz w:val="26"/>
        </w:rPr>
        <w:t xml:space="preserve"> </w:t>
      </w:r>
      <w:r>
        <w:rPr>
          <w:i/>
          <w:sz w:val="26"/>
        </w:rPr>
        <w:t>разнообразные</w:t>
      </w:r>
      <w:r>
        <w:rPr>
          <w:i/>
          <w:spacing w:val="-2"/>
          <w:sz w:val="26"/>
        </w:rPr>
        <w:t xml:space="preserve"> </w:t>
      </w:r>
      <w:r>
        <w:rPr>
          <w:i/>
          <w:sz w:val="26"/>
        </w:rPr>
        <w:t>явления</w:t>
      </w:r>
      <w:r>
        <w:rPr>
          <w:i/>
          <w:spacing w:val="-3"/>
          <w:sz w:val="26"/>
        </w:rPr>
        <w:t xml:space="preserve"> </w:t>
      </w:r>
      <w:r>
        <w:rPr>
          <w:i/>
          <w:sz w:val="26"/>
        </w:rPr>
        <w:t>и</w:t>
      </w:r>
      <w:r>
        <w:rPr>
          <w:i/>
          <w:spacing w:val="-4"/>
          <w:sz w:val="26"/>
        </w:rPr>
        <w:t xml:space="preserve"> </w:t>
      </w:r>
      <w:r>
        <w:rPr>
          <w:i/>
          <w:sz w:val="26"/>
        </w:rPr>
        <w:t>процессы</w:t>
      </w:r>
      <w:r>
        <w:rPr>
          <w:i/>
          <w:spacing w:val="-2"/>
          <w:sz w:val="26"/>
        </w:rPr>
        <w:t xml:space="preserve"> </w:t>
      </w:r>
      <w:r>
        <w:rPr>
          <w:i/>
          <w:sz w:val="26"/>
        </w:rPr>
        <w:t>общественного</w:t>
      </w:r>
      <w:r>
        <w:rPr>
          <w:i/>
          <w:spacing w:val="-2"/>
          <w:sz w:val="26"/>
        </w:rPr>
        <w:t xml:space="preserve"> </w:t>
      </w:r>
      <w:r>
        <w:rPr>
          <w:i/>
          <w:sz w:val="26"/>
        </w:rPr>
        <w:t>развития;</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характеризовать</w:t>
      </w:r>
      <w:r>
        <w:rPr>
          <w:i/>
          <w:spacing w:val="-3"/>
          <w:sz w:val="26"/>
        </w:rPr>
        <w:t xml:space="preserve"> </w:t>
      </w:r>
      <w:r>
        <w:rPr>
          <w:i/>
          <w:sz w:val="26"/>
        </w:rPr>
        <w:t>основные</w:t>
      </w:r>
      <w:r>
        <w:rPr>
          <w:i/>
          <w:spacing w:val="-3"/>
          <w:sz w:val="26"/>
        </w:rPr>
        <w:t xml:space="preserve"> </w:t>
      </w:r>
      <w:r>
        <w:rPr>
          <w:i/>
          <w:sz w:val="26"/>
        </w:rPr>
        <w:t>методы</w:t>
      </w:r>
      <w:r>
        <w:rPr>
          <w:i/>
          <w:spacing w:val="-4"/>
          <w:sz w:val="26"/>
        </w:rPr>
        <w:t xml:space="preserve"> </w:t>
      </w:r>
      <w:r>
        <w:rPr>
          <w:i/>
          <w:sz w:val="26"/>
        </w:rPr>
        <w:t>научного</w:t>
      </w:r>
      <w:r>
        <w:rPr>
          <w:i/>
          <w:spacing w:val="-3"/>
          <w:sz w:val="26"/>
        </w:rPr>
        <w:t xml:space="preserve"> </w:t>
      </w:r>
      <w:r>
        <w:rPr>
          <w:i/>
          <w:sz w:val="26"/>
        </w:rPr>
        <w:t>познания;</w:t>
      </w:r>
    </w:p>
    <w:p w:rsidR="00B15A17" w:rsidRDefault="00F034A4" w:rsidP="005E6B29">
      <w:pPr>
        <w:pStyle w:val="ac"/>
        <w:numPr>
          <w:ilvl w:val="1"/>
          <w:numId w:val="97"/>
        </w:numPr>
        <w:tabs>
          <w:tab w:val="left" w:pos="961"/>
          <w:tab w:val="left" w:pos="962"/>
        </w:tabs>
        <w:spacing w:before="1"/>
        <w:ind w:left="961" w:hanging="426"/>
        <w:jc w:val="left"/>
        <w:rPr>
          <w:i/>
          <w:sz w:val="26"/>
        </w:rPr>
      </w:pPr>
      <w:r>
        <w:rPr>
          <w:i/>
          <w:sz w:val="26"/>
        </w:rPr>
        <w:t>выявлять</w:t>
      </w:r>
      <w:r>
        <w:rPr>
          <w:i/>
          <w:spacing w:val="-6"/>
          <w:sz w:val="26"/>
        </w:rPr>
        <w:t xml:space="preserve"> </w:t>
      </w:r>
      <w:r>
        <w:rPr>
          <w:i/>
          <w:sz w:val="26"/>
        </w:rPr>
        <w:t>особенности</w:t>
      </w:r>
      <w:r>
        <w:rPr>
          <w:i/>
          <w:spacing w:val="-4"/>
          <w:sz w:val="26"/>
        </w:rPr>
        <w:t xml:space="preserve"> </w:t>
      </w:r>
      <w:r>
        <w:rPr>
          <w:i/>
          <w:sz w:val="26"/>
        </w:rPr>
        <w:t>социального</w:t>
      </w:r>
      <w:r>
        <w:rPr>
          <w:i/>
          <w:spacing w:val="-5"/>
          <w:sz w:val="26"/>
        </w:rPr>
        <w:t xml:space="preserve"> </w:t>
      </w:r>
      <w:r>
        <w:rPr>
          <w:i/>
          <w:sz w:val="26"/>
        </w:rPr>
        <w:t>познания;</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различать</w:t>
      </w:r>
      <w:r>
        <w:rPr>
          <w:i/>
          <w:spacing w:val="-2"/>
          <w:sz w:val="26"/>
        </w:rPr>
        <w:t xml:space="preserve"> </w:t>
      </w:r>
      <w:r>
        <w:rPr>
          <w:i/>
          <w:sz w:val="26"/>
        </w:rPr>
        <w:t>типы</w:t>
      </w:r>
      <w:r>
        <w:rPr>
          <w:i/>
          <w:spacing w:val="-1"/>
          <w:sz w:val="26"/>
        </w:rPr>
        <w:t xml:space="preserve"> </w:t>
      </w:r>
      <w:r>
        <w:rPr>
          <w:i/>
          <w:sz w:val="26"/>
        </w:rPr>
        <w:t>мировоззрений;</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объяснять</w:t>
      </w:r>
      <w:r>
        <w:rPr>
          <w:i/>
          <w:spacing w:val="54"/>
          <w:sz w:val="26"/>
        </w:rPr>
        <w:t xml:space="preserve"> </w:t>
      </w:r>
      <w:r>
        <w:rPr>
          <w:i/>
          <w:sz w:val="26"/>
        </w:rPr>
        <w:t>специфику</w:t>
      </w:r>
      <w:r>
        <w:rPr>
          <w:i/>
          <w:spacing w:val="55"/>
          <w:sz w:val="26"/>
        </w:rPr>
        <w:t xml:space="preserve"> </w:t>
      </w:r>
      <w:r>
        <w:rPr>
          <w:i/>
          <w:sz w:val="26"/>
        </w:rPr>
        <w:t>взаимовлияния</w:t>
      </w:r>
      <w:r>
        <w:rPr>
          <w:i/>
          <w:spacing w:val="54"/>
          <w:sz w:val="26"/>
        </w:rPr>
        <w:t xml:space="preserve"> </w:t>
      </w:r>
      <w:r>
        <w:rPr>
          <w:i/>
          <w:sz w:val="26"/>
        </w:rPr>
        <w:t>двух</w:t>
      </w:r>
      <w:r>
        <w:rPr>
          <w:i/>
          <w:spacing w:val="55"/>
          <w:sz w:val="26"/>
        </w:rPr>
        <w:t xml:space="preserve"> </w:t>
      </w:r>
      <w:r>
        <w:rPr>
          <w:i/>
          <w:sz w:val="26"/>
        </w:rPr>
        <w:t>миров</w:t>
      </w:r>
      <w:r>
        <w:rPr>
          <w:i/>
          <w:spacing w:val="54"/>
          <w:sz w:val="26"/>
        </w:rPr>
        <w:t xml:space="preserve"> </w:t>
      </w:r>
      <w:r>
        <w:rPr>
          <w:i/>
          <w:sz w:val="26"/>
        </w:rPr>
        <w:t>социального</w:t>
      </w:r>
      <w:r>
        <w:rPr>
          <w:i/>
          <w:spacing w:val="54"/>
          <w:sz w:val="26"/>
        </w:rPr>
        <w:t xml:space="preserve"> </w:t>
      </w:r>
      <w:r>
        <w:rPr>
          <w:i/>
          <w:sz w:val="26"/>
        </w:rPr>
        <w:t>и</w:t>
      </w:r>
      <w:r>
        <w:rPr>
          <w:i/>
          <w:spacing w:val="54"/>
          <w:sz w:val="26"/>
        </w:rPr>
        <w:t xml:space="preserve"> </w:t>
      </w:r>
      <w:r>
        <w:rPr>
          <w:i/>
          <w:sz w:val="26"/>
        </w:rPr>
        <w:t>природного</w:t>
      </w:r>
      <w:r>
        <w:rPr>
          <w:i/>
          <w:spacing w:val="54"/>
          <w:sz w:val="26"/>
        </w:rPr>
        <w:t xml:space="preserve"> </w:t>
      </w:r>
      <w:r>
        <w:rPr>
          <w:i/>
          <w:sz w:val="26"/>
        </w:rPr>
        <w:t>в</w:t>
      </w:r>
      <w:r>
        <w:rPr>
          <w:i/>
          <w:spacing w:val="-62"/>
          <w:sz w:val="26"/>
        </w:rPr>
        <w:t xml:space="preserve"> </w:t>
      </w:r>
      <w:r>
        <w:rPr>
          <w:i/>
          <w:sz w:val="26"/>
        </w:rPr>
        <w:t>понимании</w:t>
      </w:r>
      <w:r>
        <w:rPr>
          <w:i/>
          <w:spacing w:val="-1"/>
          <w:sz w:val="26"/>
        </w:rPr>
        <w:t xml:space="preserve"> </w:t>
      </w:r>
      <w:r>
        <w:rPr>
          <w:i/>
          <w:sz w:val="26"/>
        </w:rPr>
        <w:t>природы человека и</w:t>
      </w:r>
      <w:r>
        <w:rPr>
          <w:i/>
          <w:spacing w:val="-1"/>
          <w:sz w:val="26"/>
        </w:rPr>
        <w:t xml:space="preserve"> </w:t>
      </w:r>
      <w:r>
        <w:rPr>
          <w:i/>
          <w:sz w:val="26"/>
        </w:rPr>
        <w:t>его</w:t>
      </w:r>
      <w:r>
        <w:rPr>
          <w:i/>
          <w:spacing w:val="1"/>
          <w:sz w:val="26"/>
        </w:rPr>
        <w:t xml:space="preserve"> </w:t>
      </w:r>
      <w:r>
        <w:rPr>
          <w:i/>
          <w:sz w:val="26"/>
        </w:rPr>
        <w:t>мировоззрения;</w:t>
      </w:r>
    </w:p>
    <w:p w:rsidR="00B15A17" w:rsidRDefault="00F034A4" w:rsidP="005E6B29">
      <w:pPr>
        <w:pStyle w:val="ac"/>
        <w:numPr>
          <w:ilvl w:val="1"/>
          <w:numId w:val="97"/>
        </w:numPr>
        <w:tabs>
          <w:tab w:val="left" w:pos="961"/>
          <w:tab w:val="left" w:pos="962"/>
          <w:tab w:val="left" w:pos="2521"/>
          <w:tab w:val="left" w:pos="4324"/>
          <w:tab w:val="left" w:pos="5594"/>
          <w:tab w:val="left" w:pos="6191"/>
          <w:tab w:val="left" w:pos="7389"/>
          <w:tab w:val="left" w:pos="9434"/>
          <w:tab w:val="left" w:pos="10327"/>
        </w:tabs>
        <w:ind w:right="306" w:firstLine="283"/>
        <w:jc w:val="left"/>
        <w:rPr>
          <w:i/>
          <w:sz w:val="26"/>
        </w:rPr>
      </w:pPr>
      <w:r>
        <w:rPr>
          <w:i/>
          <w:sz w:val="26"/>
        </w:rPr>
        <w:t>выражать</w:t>
      </w:r>
      <w:r>
        <w:rPr>
          <w:i/>
          <w:sz w:val="26"/>
        </w:rPr>
        <w:tab/>
        <w:t>собственную</w:t>
      </w:r>
      <w:r>
        <w:rPr>
          <w:i/>
          <w:sz w:val="26"/>
        </w:rPr>
        <w:tab/>
        <w:t>позицию</w:t>
      </w:r>
      <w:r>
        <w:rPr>
          <w:i/>
          <w:sz w:val="26"/>
        </w:rPr>
        <w:tab/>
        <w:t>по</w:t>
      </w:r>
      <w:r>
        <w:rPr>
          <w:i/>
          <w:sz w:val="26"/>
        </w:rPr>
        <w:tab/>
        <w:t>вопросу</w:t>
      </w:r>
      <w:r>
        <w:rPr>
          <w:i/>
          <w:sz w:val="26"/>
        </w:rPr>
        <w:tab/>
        <w:t>познаваемости</w:t>
      </w:r>
      <w:r>
        <w:rPr>
          <w:i/>
          <w:sz w:val="26"/>
        </w:rPr>
        <w:tab/>
        <w:t>мира</w:t>
      </w:r>
      <w:r>
        <w:rPr>
          <w:i/>
          <w:sz w:val="26"/>
        </w:rPr>
        <w:tab/>
      </w:r>
      <w:r>
        <w:rPr>
          <w:i/>
          <w:spacing w:val="-1"/>
          <w:sz w:val="26"/>
        </w:rPr>
        <w:t>и</w:t>
      </w:r>
      <w:r>
        <w:rPr>
          <w:i/>
          <w:spacing w:val="-62"/>
          <w:sz w:val="26"/>
        </w:rPr>
        <w:t xml:space="preserve"> </w:t>
      </w:r>
      <w:r>
        <w:rPr>
          <w:i/>
          <w:sz w:val="26"/>
        </w:rPr>
        <w:t>аргументировать</w:t>
      </w:r>
      <w:r>
        <w:rPr>
          <w:i/>
          <w:spacing w:val="-1"/>
          <w:sz w:val="26"/>
        </w:rPr>
        <w:t xml:space="preserve"> </w:t>
      </w:r>
      <w:r>
        <w:rPr>
          <w:i/>
          <w:sz w:val="26"/>
        </w:rPr>
        <w:t>ее.</w:t>
      </w:r>
    </w:p>
    <w:p w:rsidR="00B15A17" w:rsidRDefault="00B15A17">
      <w:pPr>
        <w:pStyle w:val="a8"/>
        <w:spacing w:before="7"/>
        <w:ind w:left="0"/>
        <w:jc w:val="left"/>
        <w:rPr>
          <w:i/>
        </w:rPr>
      </w:pPr>
    </w:p>
    <w:p w:rsidR="00B15A17" w:rsidRDefault="00F034A4">
      <w:pPr>
        <w:pStyle w:val="Heading2"/>
        <w:spacing w:before="1"/>
        <w:jc w:val="both"/>
      </w:pPr>
      <w:r>
        <w:t>Общество</w:t>
      </w:r>
      <w:r>
        <w:rPr>
          <w:spacing w:val="-5"/>
        </w:rPr>
        <w:t xml:space="preserve"> </w:t>
      </w:r>
      <w:r>
        <w:t>как</w:t>
      </w:r>
      <w:r>
        <w:rPr>
          <w:spacing w:val="-5"/>
        </w:rPr>
        <w:t xml:space="preserve"> </w:t>
      </w:r>
      <w:r>
        <w:t>сложная</w:t>
      </w:r>
      <w:r>
        <w:rPr>
          <w:spacing w:val="-3"/>
        </w:rPr>
        <w:t xml:space="preserve"> </w:t>
      </w:r>
      <w:r>
        <w:t>динамическая</w:t>
      </w:r>
      <w:r>
        <w:rPr>
          <w:spacing w:val="-3"/>
        </w:rPr>
        <w:t xml:space="preserve"> </w:t>
      </w:r>
      <w:r>
        <w:t>система</w:t>
      </w:r>
    </w:p>
    <w:p w:rsidR="00B15A17" w:rsidRDefault="00F034A4" w:rsidP="005E6B29">
      <w:pPr>
        <w:pStyle w:val="ac"/>
        <w:numPr>
          <w:ilvl w:val="1"/>
          <w:numId w:val="97"/>
        </w:numPr>
        <w:tabs>
          <w:tab w:val="left" w:pos="962"/>
        </w:tabs>
        <w:ind w:right="305" w:firstLine="283"/>
        <w:rPr>
          <w:i/>
          <w:sz w:val="26"/>
        </w:rPr>
      </w:pPr>
      <w:r>
        <w:rPr>
          <w:i/>
          <w:sz w:val="26"/>
        </w:rPr>
        <w:t>Устанавливать причинно-следственные связи между состоянием различных сфер</w:t>
      </w:r>
      <w:r>
        <w:rPr>
          <w:i/>
          <w:spacing w:val="1"/>
          <w:sz w:val="26"/>
        </w:rPr>
        <w:t xml:space="preserve"> </w:t>
      </w:r>
      <w:r>
        <w:rPr>
          <w:i/>
          <w:sz w:val="26"/>
        </w:rPr>
        <w:t>жизни</w:t>
      </w:r>
      <w:r>
        <w:rPr>
          <w:i/>
          <w:spacing w:val="-1"/>
          <w:sz w:val="26"/>
        </w:rPr>
        <w:t xml:space="preserve"> </w:t>
      </w:r>
      <w:r>
        <w:rPr>
          <w:i/>
          <w:sz w:val="26"/>
        </w:rPr>
        <w:t>общества</w:t>
      </w:r>
      <w:r>
        <w:rPr>
          <w:i/>
          <w:spacing w:val="3"/>
          <w:sz w:val="26"/>
        </w:rPr>
        <w:t xml:space="preserve"> </w:t>
      </w:r>
      <w:r>
        <w:rPr>
          <w:i/>
          <w:sz w:val="26"/>
        </w:rPr>
        <w:t>и</w:t>
      </w:r>
      <w:r>
        <w:rPr>
          <w:i/>
          <w:spacing w:val="-1"/>
          <w:sz w:val="26"/>
        </w:rPr>
        <w:t xml:space="preserve"> </w:t>
      </w:r>
      <w:r>
        <w:rPr>
          <w:i/>
          <w:sz w:val="26"/>
        </w:rPr>
        <w:t>общественным</w:t>
      </w:r>
      <w:r>
        <w:rPr>
          <w:i/>
          <w:spacing w:val="1"/>
          <w:sz w:val="26"/>
        </w:rPr>
        <w:t xml:space="preserve"> </w:t>
      </w:r>
      <w:r>
        <w:rPr>
          <w:i/>
          <w:sz w:val="26"/>
        </w:rPr>
        <w:t>развитием в</w:t>
      </w:r>
      <w:r>
        <w:rPr>
          <w:i/>
          <w:spacing w:val="-1"/>
          <w:sz w:val="26"/>
        </w:rPr>
        <w:t xml:space="preserve"> </w:t>
      </w:r>
      <w:r>
        <w:rPr>
          <w:i/>
          <w:sz w:val="26"/>
        </w:rPr>
        <w:t>целом;</w:t>
      </w:r>
    </w:p>
    <w:p w:rsidR="00B15A17" w:rsidRDefault="00F034A4" w:rsidP="005E6B29">
      <w:pPr>
        <w:pStyle w:val="ac"/>
        <w:numPr>
          <w:ilvl w:val="1"/>
          <w:numId w:val="97"/>
        </w:numPr>
        <w:tabs>
          <w:tab w:val="left" w:pos="962"/>
        </w:tabs>
        <w:ind w:right="304" w:firstLine="283"/>
        <w:rPr>
          <w:i/>
          <w:sz w:val="26"/>
        </w:rPr>
      </w:pPr>
      <w:r>
        <w:rPr>
          <w:i/>
          <w:sz w:val="26"/>
        </w:rPr>
        <w:t>выявлять, опираясь на теоретические положения и материалы СМИ, тенденции и</w:t>
      </w:r>
      <w:r>
        <w:rPr>
          <w:i/>
          <w:spacing w:val="1"/>
          <w:sz w:val="26"/>
        </w:rPr>
        <w:t xml:space="preserve"> </w:t>
      </w:r>
      <w:r>
        <w:rPr>
          <w:i/>
          <w:sz w:val="26"/>
        </w:rPr>
        <w:t>перспективы</w:t>
      </w:r>
      <w:r>
        <w:rPr>
          <w:i/>
          <w:spacing w:val="2"/>
          <w:sz w:val="26"/>
        </w:rPr>
        <w:t xml:space="preserve"> </w:t>
      </w:r>
      <w:r>
        <w:rPr>
          <w:i/>
          <w:sz w:val="26"/>
        </w:rPr>
        <w:t>общественного развития;</w:t>
      </w:r>
    </w:p>
    <w:p w:rsidR="00B15A17" w:rsidRDefault="00F034A4" w:rsidP="005E6B29">
      <w:pPr>
        <w:pStyle w:val="ac"/>
        <w:numPr>
          <w:ilvl w:val="1"/>
          <w:numId w:val="97"/>
        </w:numPr>
        <w:tabs>
          <w:tab w:val="left" w:pos="962"/>
        </w:tabs>
        <w:ind w:right="304" w:firstLine="283"/>
        <w:rPr>
          <w:i/>
          <w:sz w:val="26"/>
        </w:rPr>
      </w:pPr>
      <w:r>
        <w:rPr>
          <w:i/>
          <w:sz w:val="26"/>
        </w:rPr>
        <w:t>систематизировать</w:t>
      </w:r>
      <w:r>
        <w:rPr>
          <w:i/>
          <w:spacing w:val="1"/>
          <w:sz w:val="26"/>
        </w:rPr>
        <w:t xml:space="preserve"> </w:t>
      </w:r>
      <w:r>
        <w:rPr>
          <w:i/>
          <w:sz w:val="26"/>
        </w:rPr>
        <w:t>социальную</w:t>
      </w:r>
      <w:r>
        <w:rPr>
          <w:i/>
          <w:spacing w:val="1"/>
          <w:sz w:val="26"/>
        </w:rPr>
        <w:t xml:space="preserve"> </w:t>
      </w:r>
      <w:r>
        <w:rPr>
          <w:i/>
          <w:sz w:val="26"/>
        </w:rPr>
        <w:t>информацию,</w:t>
      </w:r>
      <w:r>
        <w:rPr>
          <w:i/>
          <w:spacing w:val="1"/>
          <w:sz w:val="26"/>
        </w:rPr>
        <w:t xml:space="preserve"> </w:t>
      </w:r>
      <w:r>
        <w:rPr>
          <w:i/>
          <w:sz w:val="26"/>
        </w:rPr>
        <w:t>устанавливать</w:t>
      </w:r>
      <w:r>
        <w:rPr>
          <w:i/>
          <w:spacing w:val="1"/>
          <w:sz w:val="26"/>
        </w:rPr>
        <w:t xml:space="preserve"> </w:t>
      </w:r>
      <w:r>
        <w:rPr>
          <w:i/>
          <w:sz w:val="26"/>
        </w:rPr>
        <w:t>связи</w:t>
      </w:r>
      <w:r>
        <w:rPr>
          <w:i/>
          <w:spacing w:val="1"/>
          <w:sz w:val="26"/>
        </w:rPr>
        <w:t xml:space="preserve"> </w:t>
      </w:r>
      <w:r>
        <w:rPr>
          <w:i/>
          <w:sz w:val="26"/>
        </w:rPr>
        <w:t>в</w:t>
      </w:r>
      <w:r>
        <w:rPr>
          <w:i/>
          <w:spacing w:val="1"/>
          <w:sz w:val="26"/>
        </w:rPr>
        <w:t xml:space="preserve"> </w:t>
      </w:r>
      <w:r>
        <w:rPr>
          <w:i/>
          <w:sz w:val="26"/>
        </w:rPr>
        <w:t>целостной</w:t>
      </w:r>
      <w:r>
        <w:rPr>
          <w:i/>
          <w:spacing w:val="-62"/>
          <w:sz w:val="26"/>
        </w:rPr>
        <w:t xml:space="preserve"> </w:t>
      </w:r>
      <w:r>
        <w:rPr>
          <w:i/>
          <w:sz w:val="26"/>
        </w:rPr>
        <w:t>картине общества (его структурных элементов, процессов, понятий) и представлять ее в</w:t>
      </w:r>
      <w:r>
        <w:rPr>
          <w:i/>
          <w:spacing w:val="-62"/>
          <w:sz w:val="26"/>
        </w:rPr>
        <w:t xml:space="preserve"> </w:t>
      </w:r>
      <w:r>
        <w:rPr>
          <w:i/>
          <w:sz w:val="26"/>
        </w:rPr>
        <w:t>разных</w:t>
      </w:r>
      <w:r>
        <w:rPr>
          <w:i/>
          <w:spacing w:val="-1"/>
          <w:sz w:val="26"/>
        </w:rPr>
        <w:t xml:space="preserve"> </w:t>
      </w:r>
      <w:r>
        <w:rPr>
          <w:i/>
          <w:sz w:val="26"/>
        </w:rPr>
        <w:t>формах</w:t>
      </w:r>
      <w:r>
        <w:rPr>
          <w:i/>
          <w:spacing w:val="2"/>
          <w:sz w:val="26"/>
        </w:rPr>
        <w:t xml:space="preserve"> </w:t>
      </w:r>
      <w:r>
        <w:rPr>
          <w:i/>
          <w:sz w:val="26"/>
        </w:rPr>
        <w:t>(текст,</w:t>
      </w:r>
      <w:r>
        <w:rPr>
          <w:i/>
          <w:spacing w:val="1"/>
          <w:sz w:val="26"/>
        </w:rPr>
        <w:t xml:space="preserve"> </w:t>
      </w:r>
      <w:r>
        <w:rPr>
          <w:i/>
          <w:sz w:val="26"/>
        </w:rPr>
        <w:t>схема,</w:t>
      </w:r>
      <w:r>
        <w:rPr>
          <w:i/>
          <w:spacing w:val="-1"/>
          <w:sz w:val="26"/>
        </w:rPr>
        <w:t xml:space="preserve"> </w:t>
      </w:r>
      <w:r>
        <w:rPr>
          <w:i/>
          <w:sz w:val="26"/>
        </w:rPr>
        <w:t>таблица).</w:t>
      </w:r>
    </w:p>
    <w:p w:rsidR="00B15A17" w:rsidRDefault="00B15A17">
      <w:pPr>
        <w:pStyle w:val="a8"/>
        <w:spacing w:before="2"/>
        <w:ind w:left="0"/>
        <w:jc w:val="left"/>
        <w:rPr>
          <w:i/>
        </w:rPr>
      </w:pPr>
    </w:p>
    <w:p w:rsidR="00B15A17" w:rsidRDefault="00F034A4">
      <w:pPr>
        <w:pStyle w:val="Heading2"/>
      </w:pPr>
      <w:r>
        <w:t>Экономика</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Выделять</w:t>
      </w:r>
      <w:r>
        <w:rPr>
          <w:i/>
          <w:spacing w:val="-4"/>
          <w:sz w:val="26"/>
        </w:rPr>
        <w:t xml:space="preserve"> </w:t>
      </w:r>
      <w:r>
        <w:rPr>
          <w:i/>
          <w:sz w:val="26"/>
        </w:rPr>
        <w:t>и</w:t>
      </w:r>
      <w:r>
        <w:rPr>
          <w:i/>
          <w:spacing w:val="-5"/>
          <w:sz w:val="26"/>
        </w:rPr>
        <w:t xml:space="preserve"> </w:t>
      </w:r>
      <w:r>
        <w:rPr>
          <w:i/>
          <w:sz w:val="26"/>
        </w:rPr>
        <w:t>формулировать</w:t>
      </w:r>
      <w:r>
        <w:rPr>
          <w:i/>
          <w:spacing w:val="-3"/>
          <w:sz w:val="26"/>
        </w:rPr>
        <w:t xml:space="preserve"> </w:t>
      </w:r>
      <w:r>
        <w:rPr>
          <w:i/>
          <w:sz w:val="26"/>
        </w:rPr>
        <w:t>характерные</w:t>
      </w:r>
      <w:r>
        <w:rPr>
          <w:i/>
          <w:spacing w:val="-2"/>
          <w:sz w:val="26"/>
        </w:rPr>
        <w:t xml:space="preserve"> </w:t>
      </w:r>
      <w:r>
        <w:rPr>
          <w:i/>
          <w:sz w:val="26"/>
        </w:rPr>
        <w:t>особенности</w:t>
      </w:r>
      <w:r>
        <w:rPr>
          <w:i/>
          <w:spacing w:val="-4"/>
          <w:sz w:val="26"/>
        </w:rPr>
        <w:t xml:space="preserve"> </w:t>
      </w:r>
      <w:r>
        <w:rPr>
          <w:i/>
          <w:sz w:val="26"/>
        </w:rPr>
        <w:t>рыночных</w:t>
      </w:r>
      <w:r>
        <w:rPr>
          <w:i/>
          <w:spacing w:val="-3"/>
          <w:sz w:val="26"/>
        </w:rPr>
        <w:t xml:space="preserve"> </w:t>
      </w:r>
      <w:r>
        <w:rPr>
          <w:i/>
          <w:sz w:val="26"/>
        </w:rPr>
        <w:t>структур;</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выявлять</w:t>
      </w:r>
      <w:r>
        <w:rPr>
          <w:i/>
          <w:spacing w:val="-4"/>
          <w:sz w:val="26"/>
        </w:rPr>
        <w:t xml:space="preserve"> </w:t>
      </w:r>
      <w:r>
        <w:rPr>
          <w:i/>
          <w:sz w:val="26"/>
        </w:rPr>
        <w:t>противоречия</w:t>
      </w:r>
      <w:r>
        <w:rPr>
          <w:i/>
          <w:spacing w:val="-3"/>
          <w:sz w:val="26"/>
        </w:rPr>
        <w:t xml:space="preserve"> </w:t>
      </w:r>
      <w:r>
        <w:rPr>
          <w:i/>
          <w:sz w:val="26"/>
        </w:rPr>
        <w:t>рынка;</w:t>
      </w:r>
    </w:p>
    <w:p w:rsidR="00B15A17" w:rsidRDefault="00F034A4" w:rsidP="005E6B29">
      <w:pPr>
        <w:pStyle w:val="ac"/>
        <w:numPr>
          <w:ilvl w:val="1"/>
          <w:numId w:val="97"/>
        </w:numPr>
        <w:tabs>
          <w:tab w:val="left" w:pos="961"/>
          <w:tab w:val="left" w:pos="962"/>
        </w:tabs>
        <w:spacing w:before="2" w:line="298" w:lineRule="exact"/>
        <w:ind w:left="961" w:hanging="426"/>
        <w:jc w:val="left"/>
        <w:rPr>
          <w:i/>
          <w:sz w:val="26"/>
        </w:rPr>
      </w:pPr>
      <w:r>
        <w:rPr>
          <w:i/>
          <w:sz w:val="26"/>
        </w:rPr>
        <w:t>раскрывать роль и</w:t>
      </w:r>
      <w:r>
        <w:rPr>
          <w:i/>
          <w:spacing w:val="-3"/>
          <w:sz w:val="26"/>
        </w:rPr>
        <w:t xml:space="preserve"> </w:t>
      </w:r>
      <w:r>
        <w:rPr>
          <w:i/>
          <w:sz w:val="26"/>
        </w:rPr>
        <w:t>место</w:t>
      </w:r>
      <w:r>
        <w:rPr>
          <w:i/>
          <w:spacing w:val="-1"/>
          <w:sz w:val="26"/>
        </w:rPr>
        <w:t xml:space="preserve"> </w:t>
      </w:r>
      <w:r>
        <w:rPr>
          <w:i/>
          <w:sz w:val="26"/>
        </w:rPr>
        <w:t>фондового</w:t>
      </w:r>
      <w:r>
        <w:rPr>
          <w:i/>
          <w:spacing w:val="-2"/>
          <w:sz w:val="26"/>
        </w:rPr>
        <w:t xml:space="preserve"> </w:t>
      </w:r>
      <w:r>
        <w:rPr>
          <w:i/>
          <w:sz w:val="26"/>
        </w:rPr>
        <w:t>рынка</w:t>
      </w:r>
      <w:r>
        <w:rPr>
          <w:i/>
          <w:spacing w:val="-2"/>
          <w:sz w:val="26"/>
        </w:rPr>
        <w:t xml:space="preserve"> </w:t>
      </w:r>
      <w:r>
        <w:rPr>
          <w:i/>
          <w:sz w:val="26"/>
        </w:rPr>
        <w:t>в</w:t>
      </w:r>
      <w:r>
        <w:rPr>
          <w:i/>
          <w:spacing w:val="-2"/>
          <w:sz w:val="26"/>
        </w:rPr>
        <w:t xml:space="preserve"> </w:t>
      </w:r>
      <w:r>
        <w:rPr>
          <w:i/>
          <w:sz w:val="26"/>
        </w:rPr>
        <w:t>рыночных</w:t>
      </w:r>
      <w:r>
        <w:rPr>
          <w:i/>
          <w:spacing w:val="-1"/>
          <w:sz w:val="26"/>
        </w:rPr>
        <w:t xml:space="preserve"> </w:t>
      </w:r>
      <w:r>
        <w:rPr>
          <w:i/>
          <w:sz w:val="26"/>
        </w:rPr>
        <w:t>структурах;</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раскрывать</w:t>
      </w:r>
      <w:r>
        <w:rPr>
          <w:i/>
          <w:spacing w:val="-1"/>
          <w:sz w:val="26"/>
        </w:rPr>
        <w:t xml:space="preserve"> </w:t>
      </w:r>
      <w:r>
        <w:rPr>
          <w:i/>
          <w:sz w:val="26"/>
        </w:rPr>
        <w:t>возможности</w:t>
      </w:r>
      <w:r>
        <w:rPr>
          <w:i/>
          <w:spacing w:val="-2"/>
          <w:sz w:val="26"/>
        </w:rPr>
        <w:t xml:space="preserve"> </w:t>
      </w:r>
      <w:r>
        <w:rPr>
          <w:i/>
          <w:sz w:val="26"/>
        </w:rPr>
        <w:t>финансирования</w:t>
      </w:r>
      <w:r>
        <w:rPr>
          <w:i/>
          <w:spacing w:val="-3"/>
          <w:sz w:val="26"/>
        </w:rPr>
        <w:t xml:space="preserve"> </w:t>
      </w:r>
      <w:r>
        <w:rPr>
          <w:i/>
          <w:sz w:val="26"/>
        </w:rPr>
        <w:t>малых</w:t>
      </w:r>
      <w:r>
        <w:rPr>
          <w:i/>
          <w:spacing w:val="-1"/>
          <w:sz w:val="26"/>
        </w:rPr>
        <w:t xml:space="preserve"> </w:t>
      </w:r>
      <w:r>
        <w:rPr>
          <w:i/>
          <w:sz w:val="26"/>
        </w:rPr>
        <w:t>и</w:t>
      </w:r>
      <w:r>
        <w:rPr>
          <w:i/>
          <w:spacing w:val="-4"/>
          <w:sz w:val="26"/>
        </w:rPr>
        <w:t xml:space="preserve"> </w:t>
      </w:r>
      <w:r>
        <w:rPr>
          <w:i/>
          <w:sz w:val="26"/>
        </w:rPr>
        <w:t>крупных</w:t>
      </w:r>
      <w:r>
        <w:rPr>
          <w:i/>
          <w:spacing w:val="-3"/>
          <w:sz w:val="26"/>
        </w:rPr>
        <w:t xml:space="preserve"> </w:t>
      </w:r>
      <w:r>
        <w:rPr>
          <w:i/>
          <w:sz w:val="26"/>
        </w:rPr>
        <w:t>фирм;</w:t>
      </w:r>
    </w:p>
    <w:p w:rsidR="00B15A17" w:rsidRDefault="00F034A4" w:rsidP="005E6B29">
      <w:pPr>
        <w:pStyle w:val="ac"/>
        <w:numPr>
          <w:ilvl w:val="1"/>
          <w:numId w:val="97"/>
        </w:numPr>
        <w:tabs>
          <w:tab w:val="left" w:pos="961"/>
          <w:tab w:val="left" w:pos="962"/>
        </w:tabs>
        <w:spacing w:before="1"/>
        <w:ind w:left="961" w:hanging="426"/>
        <w:jc w:val="left"/>
        <w:rPr>
          <w:i/>
          <w:sz w:val="26"/>
        </w:rPr>
      </w:pPr>
      <w:r>
        <w:rPr>
          <w:i/>
          <w:sz w:val="26"/>
        </w:rPr>
        <w:t>обосновывать</w:t>
      </w:r>
      <w:r>
        <w:rPr>
          <w:i/>
          <w:spacing w:val="-4"/>
          <w:sz w:val="26"/>
        </w:rPr>
        <w:t xml:space="preserve"> </w:t>
      </w:r>
      <w:r>
        <w:rPr>
          <w:i/>
          <w:sz w:val="26"/>
        </w:rPr>
        <w:t>выбор</w:t>
      </w:r>
      <w:r>
        <w:rPr>
          <w:i/>
          <w:spacing w:val="1"/>
          <w:sz w:val="26"/>
        </w:rPr>
        <w:t xml:space="preserve"> </w:t>
      </w:r>
      <w:r>
        <w:rPr>
          <w:i/>
          <w:sz w:val="26"/>
        </w:rPr>
        <w:t>форм</w:t>
      </w:r>
      <w:r>
        <w:rPr>
          <w:i/>
          <w:spacing w:val="-2"/>
          <w:sz w:val="26"/>
        </w:rPr>
        <w:t xml:space="preserve"> </w:t>
      </w:r>
      <w:r>
        <w:rPr>
          <w:i/>
          <w:sz w:val="26"/>
        </w:rPr>
        <w:t>бизнеса</w:t>
      </w:r>
      <w:r>
        <w:rPr>
          <w:i/>
          <w:spacing w:val="-3"/>
          <w:sz w:val="26"/>
        </w:rPr>
        <w:t xml:space="preserve"> </w:t>
      </w:r>
      <w:r>
        <w:rPr>
          <w:i/>
          <w:sz w:val="26"/>
        </w:rPr>
        <w:t>в</w:t>
      </w:r>
      <w:r>
        <w:rPr>
          <w:i/>
          <w:spacing w:val="-2"/>
          <w:sz w:val="26"/>
        </w:rPr>
        <w:t xml:space="preserve"> </w:t>
      </w:r>
      <w:r>
        <w:rPr>
          <w:i/>
          <w:sz w:val="26"/>
        </w:rPr>
        <w:t>конкретных</w:t>
      </w:r>
      <w:r>
        <w:rPr>
          <w:i/>
          <w:spacing w:val="-1"/>
          <w:sz w:val="26"/>
        </w:rPr>
        <w:t xml:space="preserve"> </w:t>
      </w:r>
      <w:r>
        <w:rPr>
          <w:i/>
          <w:sz w:val="26"/>
        </w:rPr>
        <w:t>ситуациях;</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различать</w:t>
      </w:r>
      <w:r>
        <w:rPr>
          <w:i/>
          <w:spacing w:val="-1"/>
          <w:sz w:val="26"/>
        </w:rPr>
        <w:t xml:space="preserve"> </w:t>
      </w:r>
      <w:r>
        <w:rPr>
          <w:i/>
          <w:sz w:val="26"/>
        </w:rPr>
        <w:t>источники</w:t>
      </w:r>
      <w:r>
        <w:rPr>
          <w:i/>
          <w:spacing w:val="1"/>
          <w:sz w:val="26"/>
        </w:rPr>
        <w:t xml:space="preserve"> </w:t>
      </w:r>
      <w:r>
        <w:rPr>
          <w:i/>
          <w:sz w:val="26"/>
        </w:rPr>
        <w:t>финансирования</w:t>
      </w:r>
      <w:r>
        <w:rPr>
          <w:i/>
          <w:spacing w:val="-2"/>
          <w:sz w:val="26"/>
        </w:rPr>
        <w:t xml:space="preserve"> </w:t>
      </w:r>
      <w:r>
        <w:rPr>
          <w:i/>
          <w:sz w:val="26"/>
        </w:rPr>
        <w:t>малых</w:t>
      </w:r>
      <w:r>
        <w:rPr>
          <w:i/>
          <w:spacing w:val="-2"/>
          <w:sz w:val="26"/>
        </w:rPr>
        <w:t xml:space="preserve"> </w:t>
      </w:r>
      <w:r>
        <w:rPr>
          <w:i/>
          <w:sz w:val="26"/>
        </w:rPr>
        <w:t>и</w:t>
      </w:r>
      <w:r>
        <w:rPr>
          <w:i/>
          <w:spacing w:val="-3"/>
          <w:sz w:val="26"/>
        </w:rPr>
        <w:t xml:space="preserve"> </w:t>
      </w:r>
      <w:r>
        <w:rPr>
          <w:i/>
          <w:sz w:val="26"/>
        </w:rPr>
        <w:t>крупных</w:t>
      </w:r>
      <w:r>
        <w:rPr>
          <w:i/>
          <w:spacing w:val="-3"/>
          <w:sz w:val="26"/>
        </w:rPr>
        <w:t xml:space="preserve"> </w:t>
      </w:r>
      <w:r>
        <w:rPr>
          <w:i/>
          <w:sz w:val="26"/>
        </w:rPr>
        <w:t>предприятий;</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определять</w:t>
      </w:r>
      <w:r>
        <w:rPr>
          <w:i/>
          <w:spacing w:val="-6"/>
          <w:sz w:val="26"/>
        </w:rPr>
        <w:t xml:space="preserve"> </w:t>
      </w:r>
      <w:r>
        <w:rPr>
          <w:i/>
          <w:sz w:val="26"/>
        </w:rPr>
        <w:t>практическое</w:t>
      </w:r>
      <w:r>
        <w:rPr>
          <w:i/>
          <w:spacing w:val="-4"/>
          <w:sz w:val="26"/>
        </w:rPr>
        <w:t xml:space="preserve"> </w:t>
      </w:r>
      <w:r>
        <w:rPr>
          <w:i/>
          <w:sz w:val="26"/>
        </w:rPr>
        <w:t>назначение</w:t>
      </w:r>
      <w:r>
        <w:rPr>
          <w:i/>
          <w:spacing w:val="-3"/>
          <w:sz w:val="26"/>
        </w:rPr>
        <w:t xml:space="preserve"> </w:t>
      </w:r>
      <w:r>
        <w:rPr>
          <w:i/>
          <w:sz w:val="26"/>
        </w:rPr>
        <w:t>основных</w:t>
      </w:r>
      <w:r>
        <w:rPr>
          <w:i/>
          <w:spacing w:val="-5"/>
          <w:sz w:val="26"/>
        </w:rPr>
        <w:t xml:space="preserve"> </w:t>
      </w:r>
      <w:r>
        <w:rPr>
          <w:i/>
          <w:sz w:val="26"/>
        </w:rPr>
        <w:t>функций</w:t>
      </w:r>
      <w:r>
        <w:rPr>
          <w:i/>
          <w:spacing w:val="-4"/>
          <w:sz w:val="26"/>
        </w:rPr>
        <w:t xml:space="preserve"> </w:t>
      </w:r>
      <w:r>
        <w:rPr>
          <w:i/>
          <w:sz w:val="26"/>
        </w:rPr>
        <w:t>менеджмента;</w:t>
      </w:r>
    </w:p>
    <w:p w:rsidR="00B15A17" w:rsidRDefault="00F034A4" w:rsidP="005E6B29">
      <w:pPr>
        <w:pStyle w:val="ac"/>
        <w:numPr>
          <w:ilvl w:val="1"/>
          <w:numId w:val="97"/>
        </w:numPr>
        <w:tabs>
          <w:tab w:val="left" w:pos="961"/>
          <w:tab w:val="left" w:pos="962"/>
        </w:tabs>
        <w:spacing w:before="1" w:line="298" w:lineRule="exact"/>
        <w:ind w:left="961" w:hanging="426"/>
        <w:jc w:val="left"/>
        <w:rPr>
          <w:i/>
          <w:sz w:val="26"/>
        </w:rPr>
      </w:pPr>
      <w:r>
        <w:rPr>
          <w:i/>
          <w:sz w:val="26"/>
        </w:rPr>
        <w:t>определять</w:t>
      </w:r>
      <w:r>
        <w:rPr>
          <w:i/>
          <w:spacing w:val="-4"/>
          <w:sz w:val="26"/>
        </w:rPr>
        <w:t xml:space="preserve"> </w:t>
      </w:r>
      <w:r>
        <w:rPr>
          <w:i/>
          <w:sz w:val="26"/>
        </w:rPr>
        <w:t>место</w:t>
      </w:r>
      <w:r>
        <w:rPr>
          <w:i/>
          <w:spacing w:val="-2"/>
          <w:sz w:val="26"/>
        </w:rPr>
        <w:t xml:space="preserve"> </w:t>
      </w:r>
      <w:r>
        <w:rPr>
          <w:i/>
          <w:sz w:val="26"/>
        </w:rPr>
        <w:t>маркетинга</w:t>
      </w:r>
      <w:r>
        <w:rPr>
          <w:i/>
          <w:spacing w:val="-3"/>
          <w:sz w:val="26"/>
        </w:rPr>
        <w:t xml:space="preserve"> </w:t>
      </w:r>
      <w:r>
        <w:rPr>
          <w:i/>
          <w:sz w:val="26"/>
        </w:rPr>
        <w:t>в</w:t>
      </w:r>
      <w:r>
        <w:rPr>
          <w:i/>
          <w:spacing w:val="-3"/>
          <w:sz w:val="26"/>
        </w:rPr>
        <w:t xml:space="preserve"> </w:t>
      </w:r>
      <w:r>
        <w:rPr>
          <w:i/>
          <w:sz w:val="26"/>
        </w:rPr>
        <w:t>деятельности</w:t>
      </w:r>
      <w:r>
        <w:rPr>
          <w:i/>
          <w:spacing w:val="-2"/>
          <w:sz w:val="26"/>
        </w:rPr>
        <w:t xml:space="preserve"> </w:t>
      </w:r>
      <w:r>
        <w:rPr>
          <w:i/>
          <w:sz w:val="26"/>
        </w:rPr>
        <w:t>организации;</w:t>
      </w:r>
    </w:p>
    <w:p w:rsidR="00B15A17" w:rsidRDefault="00F034A4" w:rsidP="005E6B29">
      <w:pPr>
        <w:pStyle w:val="ac"/>
        <w:numPr>
          <w:ilvl w:val="1"/>
          <w:numId w:val="97"/>
        </w:numPr>
        <w:tabs>
          <w:tab w:val="left" w:pos="962"/>
        </w:tabs>
        <w:ind w:right="306" w:firstLine="283"/>
        <w:rPr>
          <w:i/>
          <w:sz w:val="26"/>
        </w:rPr>
      </w:pPr>
      <w:r>
        <w:rPr>
          <w:i/>
          <w:sz w:val="26"/>
        </w:rPr>
        <w:t>применять</w:t>
      </w:r>
      <w:r>
        <w:rPr>
          <w:i/>
          <w:spacing w:val="1"/>
          <w:sz w:val="26"/>
        </w:rPr>
        <w:t xml:space="preserve"> </w:t>
      </w:r>
      <w:r>
        <w:rPr>
          <w:i/>
          <w:sz w:val="26"/>
        </w:rPr>
        <w:t>полученные</w:t>
      </w:r>
      <w:r>
        <w:rPr>
          <w:i/>
          <w:spacing w:val="1"/>
          <w:sz w:val="26"/>
        </w:rPr>
        <w:t xml:space="preserve"> </w:t>
      </w:r>
      <w:r>
        <w:rPr>
          <w:i/>
          <w:sz w:val="26"/>
        </w:rPr>
        <w:t>знания</w:t>
      </w:r>
      <w:r>
        <w:rPr>
          <w:i/>
          <w:spacing w:val="1"/>
          <w:sz w:val="26"/>
        </w:rPr>
        <w:t xml:space="preserve"> </w:t>
      </w:r>
      <w:r>
        <w:rPr>
          <w:i/>
          <w:sz w:val="26"/>
        </w:rPr>
        <w:t>для</w:t>
      </w:r>
      <w:r>
        <w:rPr>
          <w:i/>
          <w:spacing w:val="1"/>
          <w:sz w:val="26"/>
        </w:rPr>
        <w:t xml:space="preserve"> </w:t>
      </w:r>
      <w:r>
        <w:rPr>
          <w:i/>
          <w:sz w:val="26"/>
        </w:rPr>
        <w:t>выполнения</w:t>
      </w:r>
      <w:r>
        <w:rPr>
          <w:i/>
          <w:spacing w:val="1"/>
          <w:sz w:val="26"/>
        </w:rPr>
        <w:t xml:space="preserve"> </w:t>
      </w:r>
      <w:r>
        <w:rPr>
          <w:i/>
          <w:sz w:val="26"/>
        </w:rPr>
        <w:t>социальных</w:t>
      </w:r>
      <w:r>
        <w:rPr>
          <w:i/>
          <w:spacing w:val="1"/>
          <w:sz w:val="26"/>
        </w:rPr>
        <w:t xml:space="preserve"> </w:t>
      </w:r>
      <w:r>
        <w:rPr>
          <w:i/>
          <w:sz w:val="26"/>
        </w:rPr>
        <w:t>ролей</w:t>
      </w:r>
      <w:r>
        <w:rPr>
          <w:i/>
          <w:spacing w:val="1"/>
          <w:sz w:val="26"/>
        </w:rPr>
        <w:t xml:space="preserve"> </w:t>
      </w:r>
      <w:r>
        <w:rPr>
          <w:i/>
          <w:sz w:val="26"/>
        </w:rPr>
        <w:t>работника</w:t>
      </w:r>
      <w:r>
        <w:rPr>
          <w:i/>
          <w:spacing w:val="1"/>
          <w:sz w:val="26"/>
        </w:rPr>
        <w:t xml:space="preserve"> </w:t>
      </w:r>
      <w:r>
        <w:rPr>
          <w:i/>
          <w:sz w:val="26"/>
        </w:rPr>
        <w:t>и</w:t>
      </w:r>
      <w:r>
        <w:rPr>
          <w:i/>
          <w:spacing w:val="1"/>
          <w:sz w:val="26"/>
        </w:rPr>
        <w:t xml:space="preserve"> </w:t>
      </w:r>
      <w:r>
        <w:rPr>
          <w:i/>
          <w:sz w:val="26"/>
        </w:rPr>
        <w:t>производителя;</w:t>
      </w:r>
    </w:p>
    <w:p w:rsidR="00B15A17" w:rsidRDefault="00F034A4" w:rsidP="005E6B29">
      <w:pPr>
        <w:pStyle w:val="ac"/>
        <w:numPr>
          <w:ilvl w:val="1"/>
          <w:numId w:val="97"/>
        </w:numPr>
        <w:tabs>
          <w:tab w:val="left" w:pos="962"/>
        </w:tabs>
        <w:spacing w:line="299" w:lineRule="exact"/>
        <w:ind w:left="961" w:hanging="426"/>
        <w:rPr>
          <w:i/>
          <w:sz w:val="26"/>
        </w:rPr>
      </w:pPr>
      <w:r>
        <w:rPr>
          <w:i/>
          <w:sz w:val="26"/>
        </w:rPr>
        <w:t>оценивать</w:t>
      </w:r>
      <w:r>
        <w:rPr>
          <w:i/>
          <w:spacing w:val="-3"/>
          <w:sz w:val="26"/>
        </w:rPr>
        <w:t xml:space="preserve"> </w:t>
      </w:r>
      <w:r>
        <w:rPr>
          <w:i/>
          <w:sz w:val="26"/>
        </w:rPr>
        <w:t>свои</w:t>
      </w:r>
      <w:r>
        <w:rPr>
          <w:i/>
          <w:spacing w:val="-3"/>
          <w:sz w:val="26"/>
        </w:rPr>
        <w:t xml:space="preserve"> </w:t>
      </w:r>
      <w:r>
        <w:rPr>
          <w:i/>
          <w:sz w:val="26"/>
        </w:rPr>
        <w:t>возможности трудоустройства</w:t>
      </w:r>
      <w:r>
        <w:rPr>
          <w:i/>
          <w:spacing w:val="-2"/>
          <w:sz w:val="26"/>
        </w:rPr>
        <w:t xml:space="preserve"> </w:t>
      </w:r>
      <w:r>
        <w:rPr>
          <w:i/>
          <w:sz w:val="26"/>
        </w:rPr>
        <w:t>в</w:t>
      </w:r>
      <w:r>
        <w:rPr>
          <w:i/>
          <w:spacing w:val="-2"/>
          <w:sz w:val="26"/>
        </w:rPr>
        <w:t xml:space="preserve"> </w:t>
      </w:r>
      <w:r>
        <w:rPr>
          <w:i/>
          <w:sz w:val="26"/>
        </w:rPr>
        <w:t>условиях</w:t>
      </w:r>
      <w:r>
        <w:rPr>
          <w:i/>
          <w:spacing w:val="-3"/>
          <w:sz w:val="26"/>
        </w:rPr>
        <w:t xml:space="preserve"> </w:t>
      </w:r>
      <w:r>
        <w:rPr>
          <w:i/>
          <w:sz w:val="26"/>
        </w:rPr>
        <w:t>рынка</w:t>
      </w:r>
      <w:r>
        <w:rPr>
          <w:i/>
          <w:spacing w:val="-3"/>
          <w:sz w:val="26"/>
        </w:rPr>
        <w:t xml:space="preserve"> </w:t>
      </w:r>
      <w:r>
        <w:rPr>
          <w:i/>
          <w:sz w:val="26"/>
        </w:rPr>
        <w:t>труда;</w:t>
      </w:r>
    </w:p>
    <w:p w:rsidR="00B15A17" w:rsidRDefault="00F034A4" w:rsidP="005E6B29">
      <w:pPr>
        <w:pStyle w:val="ac"/>
        <w:numPr>
          <w:ilvl w:val="1"/>
          <w:numId w:val="97"/>
        </w:numPr>
        <w:tabs>
          <w:tab w:val="left" w:pos="962"/>
        </w:tabs>
        <w:ind w:left="961" w:hanging="426"/>
        <w:rPr>
          <w:i/>
          <w:sz w:val="26"/>
        </w:rPr>
      </w:pPr>
      <w:r>
        <w:rPr>
          <w:i/>
          <w:sz w:val="26"/>
        </w:rPr>
        <w:t>раскрывать</w:t>
      </w:r>
      <w:r>
        <w:rPr>
          <w:i/>
          <w:spacing w:val="-3"/>
          <w:sz w:val="26"/>
        </w:rPr>
        <w:t xml:space="preserve"> </w:t>
      </w:r>
      <w:r>
        <w:rPr>
          <w:i/>
          <w:sz w:val="26"/>
        </w:rPr>
        <w:t>фазы</w:t>
      </w:r>
      <w:r>
        <w:rPr>
          <w:i/>
          <w:spacing w:val="-2"/>
          <w:sz w:val="26"/>
        </w:rPr>
        <w:t xml:space="preserve"> </w:t>
      </w:r>
      <w:r>
        <w:rPr>
          <w:i/>
          <w:sz w:val="26"/>
        </w:rPr>
        <w:t>экономического цикла;</w:t>
      </w:r>
    </w:p>
    <w:p w:rsidR="00B15A17" w:rsidRDefault="00F034A4" w:rsidP="005E6B29">
      <w:pPr>
        <w:pStyle w:val="ac"/>
        <w:numPr>
          <w:ilvl w:val="1"/>
          <w:numId w:val="97"/>
        </w:numPr>
        <w:tabs>
          <w:tab w:val="left" w:pos="962"/>
        </w:tabs>
        <w:spacing w:before="1"/>
        <w:ind w:right="303" w:firstLine="283"/>
        <w:rPr>
          <w:i/>
          <w:sz w:val="26"/>
        </w:rPr>
      </w:pPr>
      <w:r>
        <w:rPr>
          <w:i/>
          <w:sz w:val="26"/>
        </w:rPr>
        <w:t>высказывать аргументированные суждения о противоречивом влиянии процессов</w:t>
      </w:r>
      <w:r>
        <w:rPr>
          <w:i/>
          <w:spacing w:val="1"/>
          <w:sz w:val="26"/>
        </w:rPr>
        <w:t xml:space="preserve"> </w:t>
      </w:r>
      <w:r>
        <w:rPr>
          <w:i/>
          <w:sz w:val="26"/>
        </w:rPr>
        <w:t>глобализации</w:t>
      </w:r>
      <w:r>
        <w:rPr>
          <w:i/>
          <w:spacing w:val="1"/>
          <w:sz w:val="26"/>
        </w:rPr>
        <w:t xml:space="preserve"> </w:t>
      </w:r>
      <w:r>
        <w:rPr>
          <w:i/>
          <w:sz w:val="26"/>
        </w:rPr>
        <w:t>на</w:t>
      </w:r>
      <w:r>
        <w:rPr>
          <w:i/>
          <w:spacing w:val="1"/>
          <w:sz w:val="26"/>
        </w:rPr>
        <w:t xml:space="preserve"> </w:t>
      </w:r>
      <w:r>
        <w:rPr>
          <w:i/>
          <w:sz w:val="26"/>
        </w:rPr>
        <w:t>различные</w:t>
      </w:r>
      <w:r>
        <w:rPr>
          <w:i/>
          <w:spacing w:val="1"/>
          <w:sz w:val="26"/>
        </w:rPr>
        <w:t xml:space="preserve"> </w:t>
      </w:r>
      <w:r>
        <w:rPr>
          <w:i/>
          <w:sz w:val="26"/>
        </w:rPr>
        <w:t>стороны</w:t>
      </w:r>
      <w:r>
        <w:rPr>
          <w:i/>
          <w:spacing w:val="1"/>
          <w:sz w:val="26"/>
        </w:rPr>
        <w:t xml:space="preserve"> </w:t>
      </w:r>
      <w:r>
        <w:rPr>
          <w:i/>
          <w:sz w:val="26"/>
        </w:rPr>
        <w:t>мирового</w:t>
      </w:r>
      <w:r>
        <w:rPr>
          <w:i/>
          <w:spacing w:val="1"/>
          <w:sz w:val="26"/>
        </w:rPr>
        <w:t xml:space="preserve"> </w:t>
      </w:r>
      <w:r>
        <w:rPr>
          <w:i/>
          <w:sz w:val="26"/>
        </w:rPr>
        <w:t>хозяйства</w:t>
      </w:r>
      <w:r>
        <w:rPr>
          <w:i/>
          <w:spacing w:val="1"/>
          <w:sz w:val="26"/>
        </w:rPr>
        <w:t xml:space="preserve"> </w:t>
      </w:r>
      <w:r>
        <w:rPr>
          <w:i/>
          <w:sz w:val="26"/>
        </w:rPr>
        <w:t>и</w:t>
      </w:r>
      <w:r>
        <w:rPr>
          <w:i/>
          <w:spacing w:val="1"/>
          <w:sz w:val="26"/>
        </w:rPr>
        <w:t xml:space="preserve"> </w:t>
      </w:r>
      <w:r>
        <w:rPr>
          <w:i/>
          <w:sz w:val="26"/>
        </w:rPr>
        <w:t>национальных</w:t>
      </w:r>
      <w:r>
        <w:rPr>
          <w:i/>
          <w:spacing w:val="65"/>
          <w:sz w:val="26"/>
        </w:rPr>
        <w:t xml:space="preserve"> </w:t>
      </w:r>
      <w:r>
        <w:rPr>
          <w:i/>
          <w:sz w:val="26"/>
        </w:rPr>
        <w:t>экономик;</w:t>
      </w:r>
      <w:r>
        <w:rPr>
          <w:i/>
          <w:spacing w:val="1"/>
          <w:sz w:val="26"/>
        </w:rPr>
        <w:t xml:space="preserve"> </w:t>
      </w:r>
      <w:r>
        <w:rPr>
          <w:i/>
          <w:sz w:val="26"/>
        </w:rPr>
        <w:t>давать</w:t>
      </w:r>
      <w:r>
        <w:rPr>
          <w:i/>
          <w:spacing w:val="-1"/>
          <w:sz w:val="26"/>
        </w:rPr>
        <w:t xml:space="preserve"> </w:t>
      </w:r>
      <w:r>
        <w:rPr>
          <w:i/>
          <w:sz w:val="26"/>
        </w:rPr>
        <w:t>оценку</w:t>
      </w:r>
      <w:r>
        <w:rPr>
          <w:i/>
          <w:spacing w:val="-1"/>
          <w:sz w:val="26"/>
        </w:rPr>
        <w:t xml:space="preserve"> </w:t>
      </w:r>
      <w:r>
        <w:rPr>
          <w:i/>
          <w:sz w:val="26"/>
        </w:rPr>
        <w:t>противоречивым последствиям</w:t>
      </w:r>
      <w:r>
        <w:rPr>
          <w:i/>
          <w:spacing w:val="-1"/>
          <w:sz w:val="26"/>
        </w:rPr>
        <w:t xml:space="preserve"> </w:t>
      </w:r>
      <w:r>
        <w:rPr>
          <w:i/>
          <w:sz w:val="26"/>
        </w:rPr>
        <w:t>экономической глобализации;</w:t>
      </w:r>
    </w:p>
    <w:p w:rsidR="00B15A17" w:rsidRDefault="00F034A4" w:rsidP="005E6B29">
      <w:pPr>
        <w:pStyle w:val="ac"/>
        <w:numPr>
          <w:ilvl w:val="1"/>
          <w:numId w:val="97"/>
        </w:numPr>
        <w:tabs>
          <w:tab w:val="left" w:pos="962"/>
        </w:tabs>
        <w:ind w:right="305" w:firstLine="283"/>
        <w:rPr>
          <w:i/>
          <w:sz w:val="26"/>
        </w:rPr>
      </w:pPr>
      <w:r>
        <w:rPr>
          <w:i/>
          <w:sz w:val="26"/>
        </w:rPr>
        <w:t>извлекать</w:t>
      </w:r>
      <w:r>
        <w:rPr>
          <w:i/>
          <w:spacing w:val="1"/>
          <w:sz w:val="26"/>
        </w:rPr>
        <w:t xml:space="preserve"> </w:t>
      </w:r>
      <w:r>
        <w:rPr>
          <w:i/>
          <w:sz w:val="26"/>
        </w:rPr>
        <w:t>информацию</w:t>
      </w:r>
      <w:r>
        <w:rPr>
          <w:i/>
          <w:spacing w:val="1"/>
          <w:sz w:val="26"/>
        </w:rPr>
        <w:t xml:space="preserve"> </w:t>
      </w:r>
      <w:r>
        <w:rPr>
          <w:i/>
          <w:sz w:val="26"/>
        </w:rPr>
        <w:t>из</w:t>
      </w:r>
      <w:r>
        <w:rPr>
          <w:i/>
          <w:spacing w:val="1"/>
          <w:sz w:val="26"/>
        </w:rPr>
        <w:t xml:space="preserve"> </w:t>
      </w:r>
      <w:r>
        <w:rPr>
          <w:i/>
          <w:sz w:val="26"/>
        </w:rPr>
        <w:t>различных</w:t>
      </w:r>
      <w:r>
        <w:rPr>
          <w:i/>
          <w:spacing w:val="1"/>
          <w:sz w:val="26"/>
        </w:rPr>
        <w:t xml:space="preserve"> </w:t>
      </w:r>
      <w:r>
        <w:rPr>
          <w:i/>
          <w:sz w:val="26"/>
        </w:rPr>
        <w:t>источников</w:t>
      </w:r>
      <w:r>
        <w:rPr>
          <w:i/>
          <w:spacing w:val="1"/>
          <w:sz w:val="26"/>
        </w:rPr>
        <w:t xml:space="preserve"> </w:t>
      </w:r>
      <w:r>
        <w:rPr>
          <w:i/>
          <w:sz w:val="26"/>
        </w:rPr>
        <w:t>для</w:t>
      </w:r>
      <w:r>
        <w:rPr>
          <w:i/>
          <w:spacing w:val="1"/>
          <w:sz w:val="26"/>
        </w:rPr>
        <w:t xml:space="preserve"> </w:t>
      </w:r>
      <w:r>
        <w:rPr>
          <w:i/>
          <w:sz w:val="26"/>
        </w:rPr>
        <w:t>анализа</w:t>
      </w:r>
      <w:r>
        <w:rPr>
          <w:i/>
          <w:spacing w:val="1"/>
          <w:sz w:val="26"/>
        </w:rPr>
        <w:t xml:space="preserve"> </w:t>
      </w:r>
      <w:r>
        <w:rPr>
          <w:i/>
          <w:sz w:val="26"/>
        </w:rPr>
        <w:t>тенденций</w:t>
      </w:r>
      <w:r>
        <w:rPr>
          <w:i/>
          <w:spacing w:val="1"/>
          <w:sz w:val="26"/>
        </w:rPr>
        <w:t xml:space="preserve"> </w:t>
      </w:r>
      <w:r>
        <w:rPr>
          <w:i/>
          <w:sz w:val="26"/>
        </w:rPr>
        <w:t>общемирового</w:t>
      </w:r>
      <w:r>
        <w:rPr>
          <w:i/>
          <w:spacing w:val="-1"/>
          <w:sz w:val="26"/>
        </w:rPr>
        <w:t xml:space="preserve"> </w:t>
      </w:r>
      <w:r>
        <w:rPr>
          <w:i/>
          <w:sz w:val="26"/>
        </w:rPr>
        <w:t>экономического развития,</w:t>
      </w:r>
      <w:r>
        <w:rPr>
          <w:i/>
          <w:spacing w:val="2"/>
          <w:sz w:val="26"/>
        </w:rPr>
        <w:t xml:space="preserve"> </w:t>
      </w:r>
      <w:r>
        <w:rPr>
          <w:i/>
          <w:sz w:val="26"/>
        </w:rPr>
        <w:t>экономического развития</w:t>
      </w:r>
      <w:r>
        <w:rPr>
          <w:i/>
          <w:spacing w:val="-1"/>
          <w:sz w:val="26"/>
        </w:rPr>
        <w:t xml:space="preserve"> </w:t>
      </w:r>
      <w:r>
        <w:rPr>
          <w:i/>
          <w:sz w:val="26"/>
        </w:rPr>
        <w:t>России.</w:t>
      </w:r>
    </w:p>
    <w:p w:rsidR="00B15A17" w:rsidRDefault="00B15A17">
      <w:pPr>
        <w:pStyle w:val="a8"/>
        <w:spacing w:before="7"/>
        <w:ind w:left="0"/>
        <w:jc w:val="left"/>
        <w:rPr>
          <w:i/>
        </w:rPr>
      </w:pPr>
    </w:p>
    <w:p w:rsidR="00B15A17" w:rsidRDefault="00F034A4">
      <w:pPr>
        <w:pStyle w:val="Heading2"/>
      </w:pPr>
      <w:r>
        <w:t>Социальные</w:t>
      </w:r>
      <w:r>
        <w:rPr>
          <w:spacing w:val="-6"/>
        </w:rPr>
        <w:t xml:space="preserve"> </w:t>
      </w:r>
      <w:r>
        <w:t>отношения</w:t>
      </w:r>
    </w:p>
    <w:p w:rsidR="00B15A17" w:rsidRDefault="00F034A4" w:rsidP="005E6B29">
      <w:pPr>
        <w:pStyle w:val="ac"/>
        <w:numPr>
          <w:ilvl w:val="1"/>
          <w:numId w:val="97"/>
        </w:numPr>
        <w:tabs>
          <w:tab w:val="left" w:pos="961"/>
          <w:tab w:val="left" w:pos="962"/>
        </w:tabs>
        <w:spacing w:line="295" w:lineRule="exact"/>
        <w:ind w:left="961" w:hanging="426"/>
        <w:jc w:val="left"/>
        <w:rPr>
          <w:i/>
          <w:sz w:val="26"/>
        </w:rPr>
      </w:pPr>
      <w:r>
        <w:rPr>
          <w:i/>
          <w:sz w:val="26"/>
        </w:rPr>
        <w:t>Выделять</w:t>
      </w:r>
      <w:r>
        <w:rPr>
          <w:i/>
          <w:spacing w:val="-2"/>
          <w:sz w:val="26"/>
        </w:rPr>
        <w:t xml:space="preserve"> </w:t>
      </w:r>
      <w:r>
        <w:rPr>
          <w:i/>
          <w:sz w:val="26"/>
        </w:rPr>
        <w:t>причины</w:t>
      </w:r>
      <w:r>
        <w:rPr>
          <w:i/>
          <w:spacing w:val="-2"/>
          <w:sz w:val="26"/>
        </w:rPr>
        <w:t xml:space="preserve"> </w:t>
      </w:r>
      <w:r>
        <w:rPr>
          <w:i/>
          <w:sz w:val="26"/>
        </w:rPr>
        <w:t>социального неравенства</w:t>
      </w:r>
      <w:r>
        <w:rPr>
          <w:i/>
          <w:spacing w:val="-2"/>
          <w:sz w:val="26"/>
        </w:rPr>
        <w:t xml:space="preserve"> </w:t>
      </w:r>
      <w:r>
        <w:rPr>
          <w:i/>
          <w:sz w:val="26"/>
        </w:rPr>
        <w:t>в</w:t>
      </w:r>
      <w:r>
        <w:rPr>
          <w:i/>
          <w:spacing w:val="-2"/>
          <w:sz w:val="26"/>
        </w:rPr>
        <w:t xml:space="preserve"> </w:t>
      </w:r>
      <w:r>
        <w:rPr>
          <w:i/>
          <w:sz w:val="26"/>
        </w:rPr>
        <w:t>истории</w:t>
      </w:r>
      <w:r>
        <w:rPr>
          <w:i/>
          <w:spacing w:val="-2"/>
          <w:sz w:val="26"/>
        </w:rPr>
        <w:t xml:space="preserve"> </w:t>
      </w:r>
      <w:r>
        <w:rPr>
          <w:i/>
          <w:sz w:val="26"/>
        </w:rPr>
        <w:t>и</w:t>
      </w:r>
      <w:r>
        <w:rPr>
          <w:i/>
          <w:spacing w:val="-3"/>
          <w:sz w:val="26"/>
        </w:rPr>
        <w:t xml:space="preserve"> </w:t>
      </w:r>
      <w:r>
        <w:rPr>
          <w:i/>
          <w:sz w:val="26"/>
        </w:rPr>
        <w:t>современном</w:t>
      </w:r>
      <w:r>
        <w:rPr>
          <w:i/>
          <w:spacing w:val="-1"/>
          <w:sz w:val="26"/>
        </w:rPr>
        <w:t xml:space="preserve"> </w:t>
      </w:r>
      <w:r>
        <w:rPr>
          <w:i/>
          <w:sz w:val="26"/>
        </w:rPr>
        <w:t>обществе;</w:t>
      </w:r>
    </w:p>
    <w:p w:rsidR="00B15A17" w:rsidRDefault="00F034A4" w:rsidP="005E6B29">
      <w:pPr>
        <w:pStyle w:val="ac"/>
        <w:numPr>
          <w:ilvl w:val="1"/>
          <w:numId w:val="97"/>
        </w:numPr>
        <w:tabs>
          <w:tab w:val="left" w:pos="961"/>
          <w:tab w:val="left" w:pos="962"/>
        </w:tabs>
        <w:ind w:right="307" w:firstLine="283"/>
        <w:jc w:val="left"/>
        <w:rPr>
          <w:i/>
          <w:sz w:val="26"/>
        </w:rPr>
      </w:pPr>
      <w:r>
        <w:rPr>
          <w:i/>
          <w:sz w:val="26"/>
        </w:rPr>
        <w:t>высказывать</w:t>
      </w:r>
      <w:r>
        <w:rPr>
          <w:i/>
          <w:spacing w:val="12"/>
          <w:sz w:val="26"/>
        </w:rPr>
        <w:t xml:space="preserve"> </w:t>
      </w:r>
      <w:r>
        <w:rPr>
          <w:i/>
          <w:sz w:val="26"/>
        </w:rPr>
        <w:t>обоснованное</w:t>
      </w:r>
      <w:r>
        <w:rPr>
          <w:i/>
          <w:spacing w:val="14"/>
          <w:sz w:val="26"/>
        </w:rPr>
        <w:t xml:space="preserve"> </w:t>
      </w:r>
      <w:r>
        <w:rPr>
          <w:i/>
          <w:sz w:val="26"/>
        </w:rPr>
        <w:t>суждение</w:t>
      </w:r>
      <w:r>
        <w:rPr>
          <w:i/>
          <w:spacing w:val="13"/>
          <w:sz w:val="26"/>
        </w:rPr>
        <w:t xml:space="preserve"> </w:t>
      </w:r>
      <w:r>
        <w:rPr>
          <w:i/>
          <w:sz w:val="26"/>
        </w:rPr>
        <w:t>о</w:t>
      </w:r>
      <w:r>
        <w:rPr>
          <w:i/>
          <w:spacing w:val="12"/>
          <w:sz w:val="26"/>
        </w:rPr>
        <w:t xml:space="preserve"> </w:t>
      </w:r>
      <w:r>
        <w:rPr>
          <w:i/>
          <w:sz w:val="26"/>
        </w:rPr>
        <w:t>факторах,</w:t>
      </w:r>
      <w:r>
        <w:rPr>
          <w:i/>
          <w:spacing w:val="13"/>
          <w:sz w:val="26"/>
        </w:rPr>
        <w:t xml:space="preserve"> </w:t>
      </w:r>
      <w:r>
        <w:rPr>
          <w:i/>
          <w:sz w:val="26"/>
        </w:rPr>
        <w:t>обеспечивающих</w:t>
      </w:r>
      <w:r>
        <w:rPr>
          <w:i/>
          <w:spacing w:val="14"/>
          <w:sz w:val="26"/>
        </w:rPr>
        <w:t xml:space="preserve"> </w:t>
      </w:r>
      <w:r>
        <w:rPr>
          <w:i/>
          <w:sz w:val="26"/>
        </w:rPr>
        <w:t>успешность</w:t>
      </w:r>
      <w:r>
        <w:rPr>
          <w:i/>
          <w:spacing w:val="-62"/>
          <w:sz w:val="26"/>
        </w:rPr>
        <w:t xml:space="preserve"> </w:t>
      </w:r>
      <w:r>
        <w:rPr>
          <w:i/>
          <w:sz w:val="26"/>
        </w:rPr>
        <w:t>самореализации молодежи</w:t>
      </w:r>
      <w:r>
        <w:rPr>
          <w:i/>
          <w:spacing w:val="1"/>
          <w:sz w:val="26"/>
        </w:rPr>
        <w:t xml:space="preserve"> </w:t>
      </w:r>
      <w:r>
        <w:rPr>
          <w:i/>
          <w:sz w:val="26"/>
        </w:rPr>
        <w:t>в современных</w:t>
      </w:r>
      <w:r>
        <w:rPr>
          <w:i/>
          <w:spacing w:val="2"/>
          <w:sz w:val="26"/>
        </w:rPr>
        <w:t xml:space="preserve"> </w:t>
      </w:r>
      <w:r>
        <w:rPr>
          <w:i/>
          <w:sz w:val="26"/>
        </w:rPr>
        <w:t>условиях;</w:t>
      </w:r>
    </w:p>
    <w:p w:rsidR="00B15A17" w:rsidRDefault="00F034A4" w:rsidP="005E6B29">
      <w:pPr>
        <w:pStyle w:val="ac"/>
        <w:numPr>
          <w:ilvl w:val="1"/>
          <w:numId w:val="97"/>
        </w:numPr>
        <w:tabs>
          <w:tab w:val="left" w:pos="961"/>
          <w:tab w:val="left" w:pos="962"/>
          <w:tab w:val="left" w:pos="2905"/>
          <w:tab w:val="left" w:pos="4312"/>
          <w:tab w:val="left" w:pos="5716"/>
          <w:tab w:val="left" w:pos="6105"/>
          <w:tab w:val="left" w:pos="7706"/>
          <w:tab w:val="left" w:pos="9156"/>
        </w:tabs>
        <w:ind w:right="308" w:firstLine="283"/>
        <w:jc w:val="left"/>
        <w:rPr>
          <w:i/>
          <w:sz w:val="26"/>
        </w:rPr>
      </w:pPr>
      <w:r>
        <w:rPr>
          <w:i/>
          <w:sz w:val="26"/>
        </w:rPr>
        <w:t>анализировать</w:t>
      </w:r>
      <w:r>
        <w:rPr>
          <w:i/>
          <w:sz w:val="26"/>
        </w:rPr>
        <w:tab/>
        <w:t>ситуации,</w:t>
      </w:r>
      <w:r>
        <w:rPr>
          <w:i/>
          <w:sz w:val="26"/>
        </w:rPr>
        <w:tab/>
        <w:t>связанные</w:t>
      </w:r>
      <w:r>
        <w:rPr>
          <w:i/>
          <w:sz w:val="26"/>
        </w:rPr>
        <w:tab/>
        <w:t>с</w:t>
      </w:r>
      <w:r>
        <w:rPr>
          <w:i/>
          <w:sz w:val="26"/>
        </w:rPr>
        <w:tab/>
        <w:t>различными</w:t>
      </w:r>
      <w:r>
        <w:rPr>
          <w:i/>
          <w:sz w:val="26"/>
        </w:rPr>
        <w:tab/>
        <w:t>способами</w:t>
      </w:r>
      <w:r>
        <w:rPr>
          <w:i/>
          <w:sz w:val="26"/>
        </w:rPr>
        <w:tab/>
      </w:r>
      <w:r>
        <w:rPr>
          <w:i/>
          <w:spacing w:val="-1"/>
          <w:sz w:val="26"/>
        </w:rPr>
        <w:t>разрешения</w:t>
      </w:r>
      <w:r>
        <w:rPr>
          <w:i/>
          <w:spacing w:val="-62"/>
          <w:sz w:val="26"/>
        </w:rPr>
        <w:t xml:space="preserve"> </w:t>
      </w:r>
      <w:r>
        <w:rPr>
          <w:i/>
          <w:sz w:val="26"/>
        </w:rPr>
        <w:t>социальных</w:t>
      </w:r>
      <w:r>
        <w:rPr>
          <w:i/>
          <w:spacing w:val="-1"/>
          <w:sz w:val="26"/>
        </w:rPr>
        <w:t xml:space="preserve"> </w:t>
      </w:r>
      <w:r>
        <w:rPr>
          <w:i/>
          <w:sz w:val="26"/>
        </w:rPr>
        <w:t>конфликтов;</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7" w:firstLine="283"/>
        <w:rPr>
          <w:i/>
          <w:sz w:val="26"/>
        </w:rPr>
      </w:pPr>
      <w:r>
        <w:rPr>
          <w:i/>
          <w:sz w:val="26"/>
        </w:rPr>
        <w:lastRenderedPageBreak/>
        <w:t>выражать собственное отношение к различным способам разрешения социальных</w:t>
      </w:r>
      <w:r>
        <w:rPr>
          <w:i/>
          <w:spacing w:val="1"/>
          <w:sz w:val="26"/>
        </w:rPr>
        <w:t xml:space="preserve"> </w:t>
      </w:r>
      <w:r>
        <w:rPr>
          <w:i/>
          <w:sz w:val="26"/>
        </w:rPr>
        <w:t>конфликтов;</w:t>
      </w:r>
    </w:p>
    <w:p w:rsidR="00B15A17" w:rsidRDefault="00F034A4" w:rsidP="005E6B29">
      <w:pPr>
        <w:pStyle w:val="ac"/>
        <w:numPr>
          <w:ilvl w:val="1"/>
          <w:numId w:val="97"/>
        </w:numPr>
        <w:tabs>
          <w:tab w:val="left" w:pos="962"/>
        </w:tabs>
        <w:spacing w:before="2"/>
        <w:ind w:right="304" w:firstLine="283"/>
        <w:rPr>
          <w:i/>
          <w:sz w:val="26"/>
        </w:rPr>
      </w:pPr>
      <w:r>
        <w:rPr>
          <w:i/>
          <w:sz w:val="26"/>
        </w:rPr>
        <w:t>толерантно</w:t>
      </w:r>
      <w:r>
        <w:rPr>
          <w:i/>
          <w:spacing w:val="1"/>
          <w:sz w:val="26"/>
        </w:rPr>
        <w:t xml:space="preserve"> </w:t>
      </w:r>
      <w:r>
        <w:rPr>
          <w:i/>
          <w:sz w:val="26"/>
        </w:rPr>
        <w:t>вести</w:t>
      </w:r>
      <w:r>
        <w:rPr>
          <w:i/>
          <w:spacing w:val="1"/>
          <w:sz w:val="26"/>
        </w:rPr>
        <w:t xml:space="preserve"> </w:t>
      </w:r>
      <w:r>
        <w:rPr>
          <w:i/>
          <w:sz w:val="26"/>
        </w:rPr>
        <w:t>себя</w:t>
      </w:r>
      <w:r>
        <w:rPr>
          <w:i/>
          <w:spacing w:val="1"/>
          <w:sz w:val="26"/>
        </w:rPr>
        <w:t xml:space="preserve"> </w:t>
      </w:r>
      <w:r>
        <w:rPr>
          <w:i/>
          <w:sz w:val="26"/>
        </w:rPr>
        <w:t>по</w:t>
      </w:r>
      <w:r>
        <w:rPr>
          <w:i/>
          <w:spacing w:val="1"/>
          <w:sz w:val="26"/>
        </w:rPr>
        <w:t xml:space="preserve"> </w:t>
      </w:r>
      <w:r>
        <w:rPr>
          <w:i/>
          <w:sz w:val="26"/>
        </w:rPr>
        <w:t>отношению</w:t>
      </w:r>
      <w:r>
        <w:rPr>
          <w:i/>
          <w:spacing w:val="1"/>
          <w:sz w:val="26"/>
        </w:rPr>
        <w:t xml:space="preserve"> </w:t>
      </w:r>
      <w:r>
        <w:rPr>
          <w:i/>
          <w:sz w:val="26"/>
        </w:rPr>
        <w:t>к</w:t>
      </w:r>
      <w:r>
        <w:rPr>
          <w:i/>
          <w:spacing w:val="1"/>
          <w:sz w:val="26"/>
        </w:rPr>
        <w:t xml:space="preserve"> </w:t>
      </w:r>
      <w:r>
        <w:rPr>
          <w:i/>
          <w:sz w:val="26"/>
        </w:rPr>
        <w:t>людям,</w:t>
      </w:r>
      <w:r>
        <w:rPr>
          <w:i/>
          <w:spacing w:val="1"/>
          <w:sz w:val="26"/>
        </w:rPr>
        <w:t xml:space="preserve"> </w:t>
      </w:r>
      <w:r>
        <w:rPr>
          <w:i/>
          <w:sz w:val="26"/>
        </w:rPr>
        <w:t>относящимся</w:t>
      </w:r>
      <w:r>
        <w:rPr>
          <w:i/>
          <w:spacing w:val="1"/>
          <w:sz w:val="26"/>
        </w:rPr>
        <w:t xml:space="preserve"> </w:t>
      </w:r>
      <w:r>
        <w:rPr>
          <w:i/>
          <w:sz w:val="26"/>
        </w:rPr>
        <w:t>к</w:t>
      </w:r>
      <w:r>
        <w:rPr>
          <w:i/>
          <w:spacing w:val="1"/>
          <w:sz w:val="26"/>
        </w:rPr>
        <w:t xml:space="preserve"> </w:t>
      </w:r>
      <w:r>
        <w:rPr>
          <w:i/>
          <w:sz w:val="26"/>
        </w:rPr>
        <w:t>различным</w:t>
      </w:r>
      <w:r>
        <w:rPr>
          <w:i/>
          <w:spacing w:val="1"/>
          <w:sz w:val="26"/>
        </w:rPr>
        <w:t xml:space="preserve"> </w:t>
      </w:r>
      <w:r>
        <w:rPr>
          <w:i/>
          <w:sz w:val="26"/>
        </w:rPr>
        <w:t>этническим общностям и религиозным конфессиям; оценивать роль толерантности в</w:t>
      </w:r>
      <w:r>
        <w:rPr>
          <w:i/>
          <w:spacing w:val="1"/>
          <w:sz w:val="26"/>
        </w:rPr>
        <w:t xml:space="preserve"> </w:t>
      </w:r>
      <w:r>
        <w:rPr>
          <w:i/>
          <w:sz w:val="26"/>
        </w:rPr>
        <w:t>современном</w:t>
      </w:r>
      <w:r>
        <w:rPr>
          <w:i/>
          <w:spacing w:val="-1"/>
          <w:sz w:val="26"/>
        </w:rPr>
        <w:t xml:space="preserve"> </w:t>
      </w:r>
      <w:r>
        <w:rPr>
          <w:i/>
          <w:sz w:val="26"/>
        </w:rPr>
        <w:t>мире;</w:t>
      </w:r>
    </w:p>
    <w:p w:rsidR="00B15A17" w:rsidRDefault="00F034A4" w:rsidP="005E6B29">
      <w:pPr>
        <w:pStyle w:val="ac"/>
        <w:numPr>
          <w:ilvl w:val="1"/>
          <w:numId w:val="97"/>
        </w:numPr>
        <w:tabs>
          <w:tab w:val="left" w:pos="962"/>
        </w:tabs>
        <w:ind w:right="304" w:firstLine="283"/>
        <w:rPr>
          <w:i/>
          <w:sz w:val="26"/>
        </w:rPr>
      </w:pPr>
      <w:r>
        <w:rPr>
          <w:i/>
          <w:sz w:val="26"/>
        </w:rPr>
        <w:t>находить и анализировать социальную информацию о тенденциях развития семьи в</w:t>
      </w:r>
      <w:r>
        <w:rPr>
          <w:i/>
          <w:spacing w:val="1"/>
          <w:sz w:val="26"/>
        </w:rPr>
        <w:t xml:space="preserve"> </w:t>
      </w:r>
      <w:r>
        <w:rPr>
          <w:i/>
          <w:sz w:val="26"/>
        </w:rPr>
        <w:t>современном</w:t>
      </w:r>
      <w:r>
        <w:rPr>
          <w:i/>
          <w:spacing w:val="-1"/>
          <w:sz w:val="26"/>
        </w:rPr>
        <w:t xml:space="preserve"> </w:t>
      </w:r>
      <w:r>
        <w:rPr>
          <w:i/>
          <w:sz w:val="26"/>
        </w:rPr>
        <w:t>обществе;</w:t>
      </w:r>
    </w:p>
    <w:p w:rsidR="00B15A17" w:rsidRDefault="00F034A4" w:rsidP="005E6B29">
      <w:pPr>
        <w:pStyle w:val="ac"/>
        <w:numPr>
          <w:ilvl w:val="1"/>
          <w:numId w:val="97"/>
        </w:numPr>
        <w:tabs>
          <w:tab w:val="left" w:pos="962"/>
        </w:tabs>
        <w:ind w:right="305" w:firstLine="283"/>
        <w:rPr>
          <w:i/>
          <w:sz w:val="26"/>
        </w:rPr>
      </w:pPr>
      <w:r>
        <w:rPr>
          <w:i/>
          <w:sz w:val="26"/>
        </w:rPr>
        <w:t>выявлять существенные параметры демографической ситуации в России на основе</w:t>
      </w:r>
      <w:r>
        <w:rPr>
          <w:i/>
          <w:spacing w:val="1"/>
          <w:sz w:val="26"/>
        </w:rPr>
        <w:t xml:space="preserve"> </w:t>
      </w:r>
      <w:r>
        <w:rPr>
          <w:i/>
          <w:sz w:val="26"/>
        </w:rPr>
        <w:t>анализа</w:t>
      </w:r>
      <w:r>
        <w:rPr>
          <w:i/>
          <w:spacing w:val="-2"/>
          <w:sz w:val="26"/>
        </w:rPr>
        <w:t xml:space="preserve"> </w:t>
      </w:r>
      <w:r>
        <w:rPr>
          <w:i/>
          <w:sz w:val="26"/>
        </w:rPr>
        <w:t>данных</w:t>
      </w:r>
      <w:r>
        <w:rPr>
          <w:i/>
          <w:spacing w:val="-1"/>
          <w:sz w:val="26"/>
        </w:rPr>
        <w:t xml:space="preserve"> </w:t>
      </w:r>
      <w:r>
        <w:rPr>
          <w:i/>
          <w:sz w:val="26"/>
        </w:rPr>
        <w:t>переписи населения</w:t>
      </w:r>
      <w:r>
        <w:rPr>
          <w:i/>
          <w:spacing w:val="-2"/>
          <w:sz w:val="26"/>
        </w:rPr>
        <w:t xml:space="preserve"> </w:t>
      </w:r>
      <w:r>
        <w:rPr>
          <w:i/>
          <w:sz w:val="26"/>
        </w:rPr>
        <w:t>в</w:t>
      </w:r>
      <w:r>
        <w:rPr>
          <w:i/>
          <w:spacing w:val="2"/>
          <w:sz w:val="26"/>
        </w:rPr>
        <w:t xml:space="preserve"> </w:t>
      </w:r>
      <w:r>
        <w:rPr>
          <w:i/>
          <w:sz w:val="26"/>
        </w:rPr>
        <w:t>Российской</w:t>
      </w:r>
      <w:r>
        <w:rPr>
          <w:i/>
          <w:spacing w:val="-1"/>
          <w:sz w:val="26"/>
        </w:rPr>
        <w:t xml:space="preserve"> </w:t>
      </w:r>
      <w:r>
        <w:rPr>
          <w:i/>
          <w:sz w:val="26"/>
        </w:rPr>
        <w:t>Федерации, давать им</w:t>
      </w:r>
      <w:r>
        <w:rPr>
          <w:i/>
          <w:spacing w:val="-1"/>
          <w:sz w:val="26"/>
        </w:rPr>
        <w:t xml:space="preserve"> </w:t>
      </w:r>
      <w:r>
        <w:rPr>
          <w:i/>
          <w:sz w:val="26"/>
        </w:rPr>
        <w:t>оценку;</w:t>
      </w:r>
    </w:p>
    <w:p w:rsidR="00B15A17" w:rsidRDefault="00F034A4" w:rsidP="005E6B29">
      <w:pPr>
        <w:pStyle w:val="ac"/>
        <w:numPr>
          <w:ilvl w:val="1"/>
          <w:numId w:val="97"/>
        </w:numPr>
        <w:tabs>
          <w:tab w:val="left" w:pos="962"/>
        </w:tabs>
        <w:ind w:right="305" w:firstLine="283"/>
        <w:rPr>
          <w:i/>
          <w:sz w:val="26"/>
        </w:rPr>
      </w:pPr>
      <w:r>
        <w:rPr>
          <w:i/>
          <w:sz w:val="26"/>
        </w:rPr>
        <w:t>выявлять причины и</w:t>
      </w:r>
      <w:r>
        <w:rPr>
          <w:i/>
          <w:spacing w:val="1"/>
          <w:sz w:val="26"/>
        </w:rPr>
        <w:t xml:space="preserve"> </w:t>
      </w:r>
      <w:r>
        <w:rPr>
          <w:i/>
          <w:sz w:val="26"/>
        </w:rPr>
        <w:t>последствия отклоняющегося поведения,</w:t>
      </w:r>
      <w:r>
        <w:rPr>
          <w:i/>
          <w:spacing w:val="65"/>
          <w:sz w:val="26"/>
        </w:rPr>
        <w:t xml:space="preserve"> </w:t>
      </w:r>
      <w:r>
        <w:rPr>
          <w:i/>
          <w:sz w:val="26"/>
        </w:rPr>
        <w:t>объяснять с опорой</w:t>
      </w:r>
      <w:r>
        <w:rPr>
          <w:i/>
          <w:spacing w:val="1"/>
          <w:sz w:val="26"/>
        </w:rPr>
        <w:t xml:space="preserve"> </w:t>
      </w:r>
      <w:r>
        <w:rPr>
          <w:i/>
          <w:sz w:val="26"/>
        </w:rPr>
        <w:t>на</w:t>
      </w:r>
      <w:r>
        <w:rPr>
          <w:i/>
          <w:spacing w:val="-1"/>
          <w:sz w:val="26"/>
        </w:rPr>
        <w:t xml:space="preserve"> </w:t>
      </w:r>
      <w:r>
        <w:rPr>
          <w:i/>
          <w:sz w:val="26"/>
        </w:rPr>
        <w:t>имеющиеся</w:t>
      </w:r>
      <w:r>
        <w:rPr>
          <w:i/>
          <w:spacing w:val="2"/>
          <w:sz w:val="26"/>
        </w:rPr>
        <w:t xml:space="preserve"> </w:t>
      </w:r>
      <w:r>
        <w:rPr>
          <w:i/>
          <w:sz w:val="26"/>
        </w:rPr>
        <w:t>знания</w:t>
      </w:r>
      <w:r>
        <w:rPr>
          <w:i/>
          <w:spacing w:val="1"/>
          <w:sz w:val="26"/>
        </w:rPr>
        <w:t xml:space="preserve"> </w:t>
      </w:r>
      <w:r>
        <w:rPr>
          <w:i/>
          <w:sz w:val="26"/>
        </w:rPr>
        <w:t>способы преодоления</w:t>
      </w:r>
      <w:r>
        <w:rPr>
          <w:i/>
          <w:spacing w:val="1"/>
          <w:sz w:val="26"/>
        </w:rPr>
        <w:t xml:space="preserve"> </w:t>
      </w:r>
      <w:r>
        <w:rPr>
          <w:i/>
          <w:sz w:val="26"/>
        </w:rPr>
        <w:t>отклоняющегося поведения;</w:t>
      </w:r>
    </w:p>
    <w:p w:rsidR="00B15A17" w:rsidRDefault="00F034A4" w:rsidP="005E6B29">
      <w:pPr>
        <w:pStyle w:val="ac"/>
        <w:numPr>
          <w:ilvl w:val="1"/>
          <w:numId w:val="97"/>
        </w:numPr>
        <w:tabs>
          <w:tab w:val="left" w:pos="962"/>
        </w:tabs>
        <w:spacing w:line="299" w:lineRule="exact"/>
        <w:ind w:left="961" w:hanging="426"/>
        <w:rPr>
          <w:i/>
          <w:sz w:val="26"/>
        </w:rPr>
      </w:pPr>
      <w:r>
        <w:rPr>
          <w:i/>
          <w:sz w:val="26"/>
        </w:rPr>
        <w:t>анализировать</w:t>
      </w:r>
      <w:r>
        <w:rPr>
          <w:i/>
          <w:spacing w:val="-3"/>
          <w:sz w:val="26"/>
        </w:rPr>
        <w:t xml:space="preserve"> </w:t>
      </w:r>
      <w:r>
        <w:rPr>
          <w:i/>
          <w:sz w:val="26"/>
        </w:rPr>
        <w:t>численность</w:t>
      </w:r>
      <w:r>
        <w:rPr>
          <w:i/>
          <w:spacing w:val="-2"/>
          <w:sz w:val="26"/>
        </w:rPr>
        <w:t xml:space="preserve"> </w:t>
      </w:r>
      <w:r>
        <w:rPr>
          <w:i/>
          <w:sz w:val="26"/>
        </w:rPr>
        <w:t>населения</w:t>
      </w:r>
      <w:r>
        <w:rPr>
          <w:i/>
          <w:spacing w:val="-2"/>
          <w:sz w:val="26"/>
        </w:rPr>
        <w:t xml:space="preserve"> </w:t>
      </w:r>
      <w:r>
        <w:rPr>
          <w:i/>
          <w:sz w:val="26"/>
        </w:rPr>
        <w:t>и</w:t>
      </w:r>
      <w:r>
        <w:rPr>
          <w:i/>
          <w:spacing w:val="-2"/>
          <w:sz w:val="26"/>
        </w:rPr>
        <w:t xml:space="preserve"> </w:t>
      </w:r>
      <w:r>
        <w:rPr>
          <w:i/>
          <w:sz w:val="26"/>
        </w:rPr>
        <w:t>динамику</w:t>
      </w:r>
      <w:r>
        <w:rPr>
          <w:i/>
          <w:spacing w:val="-1"/>
          <w:sz w:val="26"/>
        </w:rPr>
        <w:t xml:space="preserve"> </w:t>
      </w:r>
      <w:r>
        <w:rPr>
          <w:i/>
          <w:sz w:val="26"/>
        </w:rPr>
        <w:t>ее</w:t>
      </w:r>
      <w:r>
        <w:rPr>
          <w:i/>
          <w:spacing w:val="-3"/>
          <w:sz w:val="26"/>
        </w:rPr>
        <w:t xml:space="preserve"> </w:t>
      </w:r>
      <w:r>
        <w:rPr>
          <w:i/>
          <w:sz w:val="26"/>
        </w:rPr>
        <w:t>изменений</w:t>
      </w:r>
      <w:r>
        <w:rPr>
          <w:i/>
          <w:spacing w:val="2"/>
          <w:sz w:val="26"/>
        </w:rPr>
        <w:t xml:space="preserve"> </w:t>
      </w:r>
      <w:r>
        <w:rPr>
          <w:i/>
          <w:sz w:val="26"/>
        </w:rPr>
        <w:t>в</w:t>
      </w:r>
      <w:r>
        <w:rPr>
          <w:i/>
          <w:spacing w:val="-2"/>
          <w:sz w:val="26"/>
        </w:rPr>
        <w:t xml:space="preserve"> </w:t>
      </w:r>
      <w:r>
        <w:rPr>
          <w:i/>
          <w:sz w:val="26"/>
        </w:rPr>
        <w:t>мире</w:t>
      </w:r>
      <w:r>
        <w:rPr>
          <w:i/>
          <w:spacing w:val="-1"/>
          <w:sz w:val="26"/>
        </w:rPr>
        <w:t xml:space="preserve"> </w:t>
      </w:r>
      <w:r>
        <w:rPr>
          <w:i/>
          <w:sz w:val="26"/>
        </w:rPr>
        <w:t>и</w:t>
      </w:r>
      <w:r>
        <w:rPr>
          <w:i/>
          <w:spacing w:val="-2"/>
          <w:sz w:val="26"/>
        </w:rPr>
        <w:t xml:space="preserve"> </w:t>
      </w:r>
      <w:r>
        <w:rPr>
          <w:i/>
          <w:sz w:val="26"/>
        </w:rPr>
        <w:t>в</w:t>
      </w:r>
      <w:r>
        <w:rPr>
          <w:i/>
          <w:spacing w:val="-2"/>
          <w:sz w:val="26"/>
        </w:rPr>
        <w:t xml:space="preserve"> </w:t>
      </w:r>
      <w:r>
        <w:rPr>
          <w:i/>
          <w:sz w:val="26"/>
        </w:rPr>
        <w:t>России.</w:t>
      </w:r>
    </w:p>
    <w:p w:rsidR="00B15A17" w:rsidRDefault="00B15A17">
      <w:pPr>
        <w:pStyle w:val="a8"/>
        <w:spacing w:before="7"/>
        <w:ind w:left="0"/>
        <w:jc w:val="left"/>
        <w:rPr>
          <w:i/>
        </w:rPr>
      </w:pPr>
    </w:p>
    <w:p w:rsidR="00B15A17" w:rsidRDefault="00F034A4">
      <w:pPr>
        <w:pStyle w:val="Heading2"/>
      </w:pPr>
      <w:r>
        <w:t>Политика</w:t>
      </w:r>
    </w:p>
    <w:p w:rsidR="00B15A17" w:rsidRDefault="00F034A4" w:rsidP="005E6B29">
      <w:pPr>
        <w:pStyle w:val="ac"/>
        <w:numPr>
          <w:ilvl w:val="1"/>
          <w:numId w:val="97"/>
        </w:numPr>
        <w:tabs>
          <w:tab w:val="left" w:pos="961"/>
          <w:tab w:val="left" w:pos="962"/>
        </w:tabs>
        <w:ind w:right="306" w:firstLine="283"/>
        <w:jc w:val="left"/>
        <w:rPr>
          <w:i/>
          <w:sz w:val="26"/>
        </w:rPr>
      </w:pPr>
      <w:r>
        <w:rPr>
          <w:i/>
          <w:sz w:val="26"/>
        </w:rPr>
        <w:t>Находить,</w:t>
      </w:r>
      <w:r>
        <w:rPr>
          <w:i/>
          <w:spacing w:val="43"/>
          <w:sz w:val="26"/>
        </w:rPr>
        <w:t xml:space="preserve"> </w:t>
      </w:r>
      <w:r>
        <w:rPr>
          <w:i/>
          <w:sz w:val="26"/>
        </w:rPr>
        <w:t>анализировать</w:t>
      </w:r>
      <w:r>
        <w:rPr>
          <w:i/>
          <w:spacing w:val="45"/>
          <w:sz w:val="26"/>
        </w:rPr>
        <w:t xml:space="preserve"> </w:t>
      </w:r>
      <w:r>
        <w:rPr>
          <w:i/>
          <w:sz w:val="26"/>
        </w:rPr>
        <w:t>информацию</w:t>
      </w:r>
      <w:r>
        <w:rPr>
          <w:i/>
          <w:spacing w:val="44"/>
          <w:sz w:val="26"/>
        </w:rPr>
        <w:t xml:space="preserve"> </w:t>
      </w:r>
      <w:r>
        <w:rPr>
          <w:i/>
          <w:sz w:val="26"/>
        </w:rPr>
        <w:t>о</w:t>
      </w:r>
      <w:r>
        <w:rPr>
          <w:i/>
          <w:spacing w:val="46"/>
          <w:sz w:val="26"/>
        </w:rPr>
        <w:t xml:space="preserve"> </w:t>
      </w:r>
      <w:r>
        <w:rPr>
          <w:i/>
          <w:sz w:val="26"/>
        </w:rPr>
        <w:t>формировании</w:t>
      </w:r>
      <w:r>
        <w:rPr>
          <w:i/>
          <w:spacing w:val="44"/>
          <w:sz w:val="26"/>
        </w:rPr>
        <w:t xml:space="preserve"> </w:t>
      </w:r>
      <w:r>
        <w:rPr>
          <w:i/>
          <w:sz w:val="26"/>
        </w:rPr>
        <w:t>правового</w:t>
      </w:r>
      <w:r>
        <w:rPr>
          <w:i/>
          <w:spacing w:val="44"/>
          <w:sz w:val="26"/>
        </w:rPr>
        <w:t xml:space="preserve"> </w:t>
      </w:r>
      <w:r>
        <w:rPr>
          <w:i/>
          <w:sz w:val="26"/>
        </w:rPr>
        <w:t>государства</w:t>
      </w:r>
      <w:r>
        <w:rPr>
          <w:i/>
          <w:spacing w:val="45"/>
          <w:sz w:val="26"/>
        </w:rPr>
        <w:t xml:space="preserve"> </w:t>
      </w:r>
      <w:r>
        <w:rPr>
          <w:i/>
          <w:sz w:val="26"/>
        </w:rPr>
        <w:t>и</w:t>
      </w:r>
      <w:r>
        <w:rPr>
          <w:i/>
          <w:spacing w:val="-62"/>
          <w:sz w:val="26"/>
        </w:rPr>
        <w:t xml:space="preserve"> </w:t>
      </w:r>
      <w:r>
        <w:rPr>
          <w:i/>
          <w:sz w:val="26"/>
        </w:rPr>
        <w:t>гражданского</w:t>
      </w:r>
      <w:r>
        <w:rPr>
          <w:i/>
          <w:spacing w:val="2"/>
          <w:sz w:val="26"/>
        </w:rPr>
        <w:t xml:space="preserve"> </w:t>
      </w:r>
      <w:r>
        <w:rPr>
          <w:i/>
          <w:sz w:val="26"/>
        </w:rPr>
        <w:t>общества в Российской</w:t>
      </w:r>
      <w:r>
        <w:rPr>
          <w:i/>
          <w:spacing w:val="-1"/>
          <w:sz w:val="26"/>
        </w:rPr>
        <w:t xml:space="preserve"> </w:t>
      </w:r>
      <w:r>
        <w:rPr>
          <w:i/>
          <w:sz w:val="26"/>
        </w:rPr>
        <w:t>Федерации, выделять проблемы;</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выделять</w:t>
      </w:r>
      <w:r>
        <w:rPr>
          <w:i/>
          <w:spacing w:val="-4"/>
          <w:sz w:val="26"/>
        </w:rPr>
        <w:t xml:space="preserve"> </w:t>
      </w:r>
      <w:r>
        <w:rPr>
          <w:i/>
          <w:sz w:val="26"/>
        </w:rPr>
        <w:t>основные</w:t>
      </w:r>
      <w:r>
        <w:rPr>
          <w:i/>
          <w:spacing w:val="-4"/>
          <w:sz w:val="26"/>
        </w:rPr>
        <w:t xml:space="preserve"> </w:t>
      </w:r>
      <w:r>
        <w:rPr>
          <w:i/>
          <w:sz w:val="26"/>
        </w:rPr>
        <w:t>этапы</w:t>
      </w:r>
      <w:r>
        <w:rPr>
          <w:i/>
          <w:spacing w:val="-5"/>
          <w:sz w:val="26"/>
        </w:rPr>
        <w:t xml:space="preserve"> </w:t>
      </w:r>
      <w:r>
        <w:rPr>
          <w:i/>
          <w:sz w:val="26"/>
        </w:rPr>
        <w:t>избирательной</w:t>
      </w:r>
      <w:r>
        <w:rPr>
          <w:i/>
          <w:spacing w:val="2"/>
          <w:sz w:val="26"/>
        </w:rPr>
        <w:t xml:space="preserve"> </w:t>
      </w:r>
      <w:r>
        <w:rPr>
          <w:i/>
          <w:sz w:val="26"/>
        </w:rPr>
        <w:t>кампании;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в</w:t>
      </w:r>
      <w:r>
        <w:rPr>
          <w:i/>
          <w:spacing w:val="-2"/>
          <w:sz w:val="26"/>
        </w:rPr>
        <w:t xml:space="preserve"> </w:t>
      </w:r>
      <w:r>
        <w:rPr>
          <w:i/>
          <w:sz w:val="26"/>
        </w:rPr>
        <w:t>перспективе</w:t>
      </w:r>
      <w:r>
        <w:rPr>
          <w:i/>
          <w:spacing w:val="-2"/>
          <w:sz w:val="26"/>
        </w:rPr>
        <w:t xml:space="preserve"> </w:t>
      </w:r>
      <w:r>
        <w:rPr>
          <w:i/>
          <w:sz w:val="26"/>
        </w:rPr>
        <w:t>осознанно участвовать</w:t>
      </w:r>
      <w:r>
        <w:rPr>
          <w:i/>
          <w:spacing w:val="-2"/>
          <w:sz w:val="26"/>
        </w:rPr>
        <w:t xml:space="preserve"> </w:t>
      </w:r>
      <w:r>
        <w:rPr>
          <w:i/>
          <w:sz w:val="26"/>
        </w:rPr>
        <w:t>в</w:t>
      </w:r>
      <w:r>
        <w:rPr>
          <w:i/>
          <w:spacing w:val="-2"/>
          <w:sz w:val="26"/>
        </w:rPr>
        <w:t xml:space="preserve"> </w:t>
      </w:r>
      <w:r>
        <w:rPr>
          <w:i/>
          <w:sz w:val="26"/>
        </w:rPr>
        <w:t>избирательных</w:t>
      </w:r>
      <w:r>
        <w:rPr>
          <w:i/>
          <w:spacing w:val="-1"/>
          <w:sz w:val="26"/>
        </w:rPr>
        <w:t xml:space="preserve"> </w:t>
      </w:r>
      <w:r>
        <w:rPr>
          <w:i/>
          <w:sz w:val="26"/>
        </w:rPr>
        <w:t>кампаниях;</w:t>
      </w:r>
    </w:p>
    <w:p w:rsidR="00B15A17" w:rsidRDefault="00F034A4" w:rsidP="005E6B29">
      <w:pPr>
        <w:pStyle w:val="ac"/>
        <w:numPr>
          <w:ilvl w:val="1"/>
          <w:numId w:val="97"/>
        </w:numPr>
        <w:tabs>
          <w:tab w:val="left" w:pos="961"/>
          <w:tab w:val="left" w:pos="962"/>
          <w:tab w:val="left" w:pos="5147"/>
          <w:tab w:val="left" w:pos="7567"/>
        </w:tabs>
        <w:ind w:right="305" w:firstLine="283"/>
        <w:jc w:val="left"/>
        <w:rPr>
          <w:i/>
          <w:sz w:val="26"/>
        </w:rPr>
      </w:pPr>
      <w:r>
        <w:rPr>
          <w:i/>
          <w:sz w:val="26"/>
        </w:rPr>
        <w:t>отбирать</w:t>
      </w:r>
      <w:r>
        <w:rPr>
          <w:i/>
          <w:spacing w:val="129"/>
          <w:sz w:val="26"/>
        </w:rPr>
        <w:t xml:space="preserve"> </w:t>
      </w:r>
      <w:r>
        <w:rPr>
          <w:i/>
          <w:sz w:val="26"/>
        </w:rPr>
        <w:t>и</w:t>
      </w:r>
      <w:r>
        <w:rPr>
          <w:i/>
          <w:spacing w:val="129"/>
          <w:sz w:val="26"/>
        </w:rPr>
        <w:t xml:space="preserve"> </w:t>
      </w:r>
      <w:r>
        <w:rPr>
          <w:i/>
          <w:sz w:val="26"/>
        </w:rPr>
        <w:t>систематизировать</w:t>
      </w:r>
      <w:r>
        <w:rPr>
          <w:i/>
          <w:sz w:val="26"/>
        </w:rPr>
        <w:tab/>
        <w:t xml:space="preserve">информацию  </w:t>
      </w:r>
      <w:r>
        <w:rPr>
          <w:i/>
          <w:spacing w:val="3"/>
          <w:sz w:val="26"/>
        </w:rPr>
        <w:t xml:space="preserve"> </w:t>
      </w:r>
      <w:r>
        <w:rPr>
          <w:i/>
          <w:sz w:val="26"/>
        </w:rPr>
        <w:t>СМИ</w:t>
      </w:r>
      <w:r>
        <w:rPr>
          <w:i/>
          <w:sz w:val="26"/>
        </w:rPr>
        <w:tab/>
        <w:t>о</w:t>
      </w:r>
      <w:r>
        <w:rPr>
          <w:i/>
          <w:spacing w:val="2"/>
          <w:sz w:val="26"/>
        </w:rPr>
        <w:t xml:space="preserve"> </w:t>
      </w:r>
      <w:r>
        <w:rPr>
          <w:i/>
          <w:sz w:val="26"/>
        </w:rPr>
        <w:t>функциях</w:t>
      </w:r>
      <w:r>
        <w:rPr>
          <w:i/>
          <w:spacing w:val="2"/>
          <w:sz w:val="26"/>
        </w:rPr>
        <w:t xml:space="preserve"> </w:t>
      </w:r>
      <w:r>
        <w:rPr>
          <w:i/>
          <w:sz w:val="26"/>
        </w:rPr>
        <w:t>и</w:t>
      </w:r>
      <w:r>
        <w:rPr>
          <w:i/>
          <w:spacing w:val="2"/>
          <w:sz w:val="26"/>
        </w:rPr>
        <w:t xml:space="preserve"> </w:t>
      </w:r>
      <w:r>
        <w:rPr>
          <w:i/>
          <w:sz w:val="26"/>
        </w:rPr>
        <w:t>значении</w:t>
      </w:r>
      <w:r>
        <w:rPr>
          <w:i/>
          <w:spacing w:val="-62"/>
          <w:sz w:val="26"/>
        </w:rPr>
        <w:t xml:space="preserve"> </w:t>
      </w:r>
      <w:r>
        <w:rPr>
          <w:i/>
          <w:sz w:val="26"/>
        </w:rPr>
        <w:t>местного</w:t>
      </w:r>
      <w:r>
        <w:rPr>
          <w:i/>
          <w:spacing w:val="-1"/>
          <w:sz w:val="26"/>
        </w:rPr>
        <w:t xml:space="preserve"> </w:t>
      </w:r>
      <w:r>
        <w:rPr>
          <w:i/>
          <w:sz w:val="26"/>
        </w:rPr>
        <w:t>самоуправления;</w:t>
      </w:r>
    </w:p>
    <w:p w:rsidR="00B15A17" w:rsidRDefault="00F034A4" w:rsidP="005E6B29">
      <w:pPr>
        <w:pStyle w:val="ac"/>
        <w:numPr>
          <w:ilvl w:val="1"/>
          <w:numId w:val="97"/>
        </w:numPr>
        <w:tabs>
          <w:tab w:val="left" w:pos="961"/>
          <w:tab w:val="left" w:pos="962"/>
          <w:tab w:val="left" w:pos="3176"/>
          <w:tab w:val="left" w:pos="4316"/>
          <w:tab w:val="left" w:pos="6911"/>
          <w:tab w:val="left" w:pos="7982"/>
          <w:tab w:val="left" w:pos="9098"/>
          <w:tab w:val="left" w:pos="10332"/>
        </w:tabs>
        <w:ind w:right="302" w:firstLine="283"/>
        <w:jc w:val="left"/>
        <w:rPr>
          <w:i/>
          <w:sz w:val="26"/>
        </w:rPr>
      </w:pPr>
      <w:r>
        <w:rPr>
          <w:i/>
          <w:sz w:val="26"/>
        </w:rPr>
        <w:t>самостоятельно</w:t>
      </w:r>
      <w:r>
        <w:rPr>
          <w:i/>
          <w:sz w:val="26"/>
        </w:rPr>
        <w:tab/>
        <w:t>давать</w:t>
      </w:r>
      <w:r>
        <w:rPr>
          <w:i/>
          <w:sz w:val="26"/>
        </w:rPr>
        <w:tab/>
        <w:t>аргументированную</w:t>
      </w:r>
      <w:r>
        <w:rPr>
          <w:i/>
          <w:sz w:val="26"/>
        </w:rPr>
        <w:tab/>
        <w:t>оценку</w:t>
      </w:r>
      <w:r>
        <w:rPr>
          <w:i/>
          <w:sz w:val="26"/>
        </w:rPr>
        <w:tab/>
        <w:t>личных</w:t>
      </w:r>
      <w:r>
        <w:rPr>
          <w:i/>
          <w:sz w:val="26"/>
        </w:rPr>
        <w:tab/>
        <w:t>качеств</w:t>
      </w:r>
      <w:r>
        <w:rPr>
          <w:i/>
          <w:sz w:val="26"/>
        </w:rPr>
        <w:tab/>
      </w:r>
      <w:r>
        <w:rPr>
          <w:i/>
          <w:spacing w:val="-2"/>
          <w:sz w:val="26"/>
        </w:rPr>
        <w:t>и</w:t>
      </w:r>
      <w:r>
        <w:rPr>
          <w:i/>
          <w:spacing w:val="-62"/>
          <w:sz w:val="26"/>
        </w:rPr>
        <w:t xml:space="preserve"> </w:t>
      </w:r>
      <w:r>
        <w:rPr>
          <w:i/>
          <w:sz w:val="26"/>
        </w:rPr>
        <w:t>деятельности</w:t>
      </w:r>
      <w:r>
        <w:rPr>
          <w:i/>
          <w:spacing w:val="-1"/>
          <w:sz w:val="26"/>
        </w:rPr>
        <w:t xml:space="preserve"> </w:t>
      </w:r>
      <w:r>
        <w:rPr>
          <w:i/>
          <w:sz w:val="26"/>
        </w:rPr>
        <w:t>политических</w:t>
      </w:r>
      <w:r>
        <w:rPr>
          <w:i/>
          <w:spacing w:val="1"/>
          <w:sz w:val="26"/>
        </w:rPr>
        <w:t xml:space="preserve"> </w:t>
      </w:r>
      <w:r>
        <w:rPr>
          <w:i/>
          <w:sz w:val="26"/>
        </w:rPr>
        <w:t>лидеров;</w:t>
      </w:r>
    </w:p>
    <w:p w:rsidR="00B15A17" w:rsidRDefault="00F034A4" w:rsidP="005E6B29">
      <w:pPr>
        <w:pStyle w:val="ac"/>
        <w:numPr>
          <w:ilvl w:val="1"/>
          <w:numId w:val="97"/>
        </w:numPr>
        <w:tabs>
          <w:tab w:val="left" w:pos="961"/>
          <w:tab w:val="left" w:pos="962"/>
        </w:tabs>
        <w:spacing w:line="299" w:lineRule="exact"/>
        <w:ind w:left="961" w:hanging="426"/>
        <w:jc w:val="left"/>
        <w:rPr>
          <w:i/>
          <w:sz w:val="26"/>
        </w:rPr>
      </w:pPr>
      <w:r>
        <w:rPr>
          <w:i/>
          <w:sz w:val="26"/>
        </w:rPr>
        <w:t>характеризовать</w:t>
      </w:r>
      <w:r>
        <w:rPr>
          <w:i/>
          <w:spacing w:val="-2"/>
          <w:sz w:val="26"/>
        </w:rPr>
        <w:t xml:space="preserve"> </w:t>
      </w:r>
      <w:r>
        <w:rPr>
          <w:i/>
          <w:sz w:val="26"/>
        </w:rPr>
        <w:t>особенности</w:t>
      </w:r>
      <w:r>
        <w:rPr>
          <w:i/>
          <w:spacing w:val="-1"/>
          <w:sz w:val="26"/>
        </w:rPr>
        <w:t xml:space="preserve"> </w:t>
      </w:r>
      <w:r>
        <w:rPr>
          <w:i/>
          <w:sz w:val="26"/>
        </w:rPr>
        <w:t>политического</w:t>
      </w:r>
      <w:r>
        <w:rPr>
          <w:i/>
          <w:spacing w:val="-2"/>
          <w:sz w:val="26"/>
        </w:rPr>
        <w:t xml:space="preserve"> </w:t>
      </w:r>
      <w:r>
        <w:rPr>
          <w:i/>
          <w:sz w:val="26"/>
        </w:rPr>
        <w:t>процесса</w:t>
      </w:r>
      <w:r>
        <w:rPr>
          <w:i/>
          <w:spacing w:val="-1"/>
          <w:sz w:val="26"/>
        </w:rPr>
        <w:t xml:space="preserve"> </w:t>
      </w:r>
      <w:r>
        <w:rPr>
          <w:i/>
          <w:sz w:val="26"/>
        </w:rPr>
        <w:t>в</w:t>
      </w:r>
      <w:r>
        <w:rPr>
          <w:i/>
          <w:spacing w:val="-2"/>
          <w:sz w:val="26"/>
        </w:rPr>
        <w:t xml:space="preserve"> </w:t>
      </w:r>
      <w:r>
        <w:rPr>
          <w:i/>
          <w:sz w:val="26"/>
        </w:rPr>
        <w:t>России;</w:t>
      </w:r>
    </w:p>
    <w:p w:rsidR="00B15A17" w:rsidRDefault="00F034A4" w:rsidP="005E6B29">
      <w:pPr>
        <w:pStyle w:val="ac"/>
        <w:numPr>
          <w:ilvl w:val="1"/>
          <w:numId w:val="97"/>
        </w:numPr>
        <w:tabs>
          <w:tab w:val="left" w:pos="961"/>
          <w:tab w:val="left" w:pos="962"/>
        </w:tabs>
        <w:ind w:left="961" w:hanging="426"/>
        <w:jc w:val="left"/>
        <w:rPr>
          <w:i/>
          <w:sz w:val="26"/>
        </w:rPr>
      </w:pPr>
      <w:r>
        <w:rPr>
          <w:i/>
          <w:sz w:val="26"/>
        </w:rPr>
        <w:t>анализировать</w:t>
      </w:r>
      <w:r>
        <w:rPr>
          <w:i/>
          <w:spacing w:val="-4"/>
          <w:sz w:val="26"/>
        </w:rPr>
        <w:t xml:space="preserve"> </w:t>
      </w:r>
      <w:r>
        <w:rPr>
          <w:i/>
          <w:sz w:val="26"/>
        </w:rPr>
        <w:t>основные</w:t>
      </w:r>
      <w:r>
        <w:rPr>
          <w:i/>
          <w:spacing w:val="-3"/>
          <w:sz w:val="26"/>
        </w:rPr>
        <w:t xml:space="preserve"> </w:t>
      </w:r>
      <w:r>
        <w:rPr>
          <w:i/>
          <w:sz w:val="26"/>
        </w:rPr>
        <w:t>тенденции</w:t>
      </w:r>
      <w:r>
        <w:rPr>
          <w:i/>
          <w:spacing w:val="-3"/>
          <w:sz w:val="26"/>
        </w:rPr>
        <w:t xml:space="preserve"> </w:t>
      </w:r>
      <w:r>
        <w:rPr>
          <w:i/>
          <w:sz w:val="26"/>
        </w:rPr>
        <w:t>современного</w:t>
      </w:r>
      <w:r>
        <w:rPr>
          <w:i/>
          <w:spacing w:val="-3"/>
          <w:sz w:val="26"/>
        </w:rPr>
        <w:t xml:space="preserve"> </w:t>
      </w:r>
      <w:r>
        <w:rPr>
          <w:i/>
          <w:sz w:val="26"/>
        </w:rPr>
        <w:t>политического</w:t>
      </w:r>
      <w:r>
        <w:rPr>
          <w:i/>
          <w:spacing w:val="-3"/>
          <w:sz w:val="26"/>
        </w:rPr>
        <w:t xml:space="preserve"> </w:t>
      </w:r>
      <w:r>
        <w:rPr>
          <w:i/>
          <w:sz w:val="26"/>
        </w:rPr>
        <w:t>процесса.</w:t>
      </w:r>
    </w:p>
    <w:p w:rsidR="00B15A17" w:rsidRDefault="00B15A17">
      <w:pPr>
        <w:pStyle w:val="a8"/>
        <w:spacing w:before="6"/>
        <w:ind w:left="0"/>
        <w:jc w:val="left"/>
        <w:rPr>
          <w:i/>
        </w:rPr>
      </w:pPr>
    </w:p>
    <w:p w:rsidR="00B15A17" w:rsidRDefault="00F034A4">
      <w:pPr>
        <w:pStyle w:val="Heading2"/>
        <w:spacing w:line="295" w:lineRule="exact"/>
      </w:pPr>
      <w:r>
        <w:t>Правовое</w:t>
      </w:r>
      <w:r>
        <w:rPr>
          <w:spacing w:val="-5"/>
        </w:rPr>
        <w:t xml:space="preserve"> </w:t>
      </w:r>
      <w:r>
        <w:t>регулирование</w:t>
      </w:r>
      <w:r>
        <w:rPr>
          <w:spacing w:val="-5"/>
        </w:rPr>
        <w:t xml:space="preserve"> </w:t>
      </w:r>
      <w:r>
        <w:t>общественных</w:t>
      </w:r>
      <w:r>
        <w:rPr>
          <w:spacing w:val="-4"/>
        </w:rPr>
        <w:t xml:space="preserve"> </w:t>
      </w:r>
      <w:r>
        <w:t>отношений</w:t>
      </w:r>
    </w:p>
    <w:p w:rsidR="00B15A17" w:rsidRDefault="00F034A4" w:rsidP="005E6B29">
      <w:pPr>
        <w:pStyle w:val="ac"/>
        <w:numPr>
          <w:ilvl w:val="1"/>
          <w:numId w:val="97"/>
        </w:numPr>
        <w:tabs>
          <w:tab w:val="left" w:pos="961"/>
          <w:tab w:val="left" w:pos="962"/>
        </w:tabs>
        <w:ind w:right="304" w:firstLine="283"/>
        <w:jc w:val="left"/>
        <w:rPr>
          <w:i/>
          <w:sz w:val="26"/>
        </w:rPr>
      </w:pPr>
      <w:r>
        <w:rPr>
          <w:i/>
          <w:sz w:val="26"/>
        </w:rPr>
        <w:t>Действовать</w:t>
      </w:r>
      <w:r>
        <w:rPr>
          <w:i/>
          <w:spacing w:val="18"/>
          <w:sz w:val="26"/>
        </w:rPr>
        <w:t xml:space="preserve"> </w:t>
      </w:r>
      <w:r>
        <w:rPr>
          <w:i/>
          <w:sz w:val="26"/>
        </w:rPr>
        <w:t>в</w:t>
      </w:r>
      <w:r>
        <w:rPr>
          <w:i/>
          <w:spacing w:val="17"/>
          <w:sz w:val="26"/>
        </w:rPr>
        <w:t xml:space="preserve"> </w:t>
      </w:r>
      <w:r>
        <w:rPr>
          <w:i/>
          <w:sz w:val="26"/>
        </w:rPr>
        <w:t>пределах</w:t>
      </w:r>
      <w:r>
        <w:rPr>
          <w:i/>
          <w:spacing w:val="17"/>
          <w:sz w:val="26"/>
        </w:rPr>
        <w:t xml:space="preserve"> </w:t>
      </w:r>
      <w:r>
        <w:rPr>
          <w:i/>
          <w:sz w:val="26"/>
        </w:rPr>
        <w:t>правовых</w:t>
      </w:r>
      <w:r>
        <w:rPr>
          <w:i/>
          <w:spacing w:val="17"/>
          <w:sz w:val="26"/>
        </w:rPr>
        <w:t xml:space="preserve"> </w:t>
      </w:r>
      <w:r>
        <w:rPr>
          <w:i/>
          <w:sz w:val="26"/>
        </w:rPr>
        <w:t>норм</w:t>
      </w:r>
      <w:r>
        <w:rPr>
          <w:i/>
          <w:spacing w:val="17"/>
          <w:sz w:val="26"/>
        </w:rPr>
        <w:t xml:space="preserve"> </w:t>
      </w:r>
      <w:r>
        <w:rPr>
          <w:i/>
          <w:sz w:val="26"/>
        </w:rPr>
        <w:t>для</w:t>
      </w:r>
      <w:r>
        <w:rPr>
          <w:i/>
          <w:spacing w:val="17"/>
          <w:sz w:val="26"/>
        </w:rPr>
        <w:t xml:space="preserve"> </w:t>
      </w:r>
      <w:r>
        <w:rPr>
          <w:i/>
          <w:sz w:val="26"/>
        </w:rPr>
        <w:t>успешного</w:t>
      </w:r>
      <w:r>
        <w:rPr>
          <w:i/>
          <w:spacing w:val="17"/>
          <w:sz w:val="26"/>
        </w:rPr>
        <w:t xml:space="preserve"> </w:t>
      </w:r>
      <w:r>
        <w:rPr>
          <w:i/>
          <w:sz w:val="26"/>
        </w:rPr>
        <w:t>решения</w:t>
      </w:r>
      <w:r>
        <w:rPr>
          <w:i/>
          <w:spacing w:val="20"/>
          <w:sz w:val="26"/>
        </w:rPr>
        <w:t xml:space="preserve"> </w:t>
      </w:r>
      <w:r>
        <w:rPr>
          <w:i/>
          <w:sz w:val="26"/>
        </w:rPr>
        <w:t>жизненных</w:t>
      </w:r>
      <w:r>
        <w:rPr>
          <w:i/>
          <w:spacing w:val="17"/>
          <w:sz w:val="26"/>
        </w:rPr>
        <w:t xml:space="preserve"> </w:t>
      </w:r>
      <w:r>
        <w:rPr>
          <w:i/>
          <w:sz w:val="26"/>
        </w:rPr>
        <w:t>задач</w:t>
      </w:r>
      <w:r>
        <w:rPr>
          <w:i/>
          <w:spacing w:val="19"/>
          <w:sz w:val="26"/>
        </w:rPr>
        <w:t xml:space="preserve"> </w:t>
      </w:r>
      <w:r>
        <w:rPr>
          <w:i/>
          <w:sz w:val="26"/>
        </w:rPr>
        <w:t>в</w:t>
      </w:r>
      <w:r>
        <w:rPr>
          <w:i/>
          <w:spacing w:val="-62"/>
          <w:sz w:val="26"/>
        </w:rPr>
        <w:t xml:space="preserve"> </w:t>
      </w:r>
      <w:r>
        <w:rPr>
          <w:i/>
          <w:sz w:val="26"/>
        </w:rPr>
        <w:t>разных</w:t>
      </w:r>
      <w:r>
        <w:rPr>
          <w:i/>
          <w:spacing w:val="-1"/>
          <w:sz w:val="26"/>
        </w:rPr>
        <w:t xml:space="preserve"> </w:t>
      </w:r>
      <w:r>
        <w:rPr>
          <w:i/>
          <w:sz w:val="26"/>
        </w:rPr>
        <w:t>сферах</w:t>
      </w:r>
      <w:r>
        <w:rPr>
          <w:i/>
          <w:spacing w:val="2"/>
          <w:sz w:val="26"/>
        </w:rPr>
        <w:t xml:space="preserve"> </w:t>
      </w:r>
      <w:r>
        <w:rPr>
          <w:i/>
          <w:sz w:val="26"/>
        </w:rPr>
        <w:t>общественных</w:t>
      </w:r>
      <w:r>
        <w:rPr>
          <w:i/>
          <w:spacing w:val="1"/>
          <w:sz w:val="26"/>
        </w:rPr>
        <w:t xml:space="preserve"> </w:t>
      </w:r>
      <w:r>
        <w:rPr>
          <w:i/>
          <w:sz w:val="26"/>
        </w:rPr>
        <w:t>отношений;</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перечислять</w:t>
      </w:r>
      <w:r>
        <w:rPr>
          <w:i/>
          <w:spacing w:val="-3"/>
          <w:sz w:val="26"/>
        </w:rPr>
        <w:t xml:space="preserve"> </w:t>
      </w:r>
      <w:r>
        <w:rPr>
          <w:i/>
          <w:sz w:val="26"/>
        </w:rPr>
        <w:t>участников</w:t>
      </w:r>
      <w:r>
        <w:rPr>
          <w:i/>
          <w:spacing w:val="-1"/>
          <w:sz w:val="26"/>
        </w:rPr>
        <w:t xml:space="preserve"> </w:t>
      </w:r>
      <w:r>
        <w:rPr>
          <w:i/>
          <w:sz w:val="26"/>
        </w:rPr>
        <w:t>законотворческого</w:t>
      </w:r>
      <w:r>
        <w:rPr>
          <w:i/>
          <w:spacing w:val="-2"/>
          <w:sz w:val="26"/>
        </w:rPr>
        <w:t xml:space="preserve"> </w:t>
      </w:r>
      <w:r>
        <w:rPr>
          <w:i/>
          <w:sz w:val="26"/>
        </w:rPr>
        <w:t>процесса и</w:t>
      </w:r>
      <w:r>
        <w:rPr>
          <w:i/>
          <w:spacing w:val="-3"/>
          <w:sz w:val="26"/>
        </w:rPr>
        <w:t xml:space="preserve"> </w:t>
      </w:r>
      <w:r>
        <w:rPr>
          <w:i/>
          <w:sz w:val="26"/>
        </w:rPr>
        <w:t>раскрывать</w:t>
      </w:r>
      <w:r>
        <w:rPr>
          <w:i/>
          <w:spacing w:val="-3"/>
          <w:sz w:val="26"/>
        </w:rPr>
        <w:t xml:space="preserve"> </w:t>
      </w:r>
      <w:r>
        <w:rPr>
          <w:i/>
          <w:sz w:val="26"/>
        </w:rPr>
        <w:t>их</w:t>
      </w:r>
      <w:r>
        <w:rPr>
          <w:i/>
          <w:spacing w:val="-3"/>
          <w:sz w:val="26"/>
        </w:rPr>
        <w:t xml:space="preserve"> </w:t>
      </w:r>
      <w:r>
        <w:rPr>
          <w:i/>
          <w:sz w:val="26"/>
        </w:rPr>
        <w:t>функции;</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характеризовать</w:t>
      </w:r>
      <w:r>
        <w:rPr>
          <w:i/>
          <w:spacing w:val="-3"/>
          <w:sz w:val="26"/>
        </w:rPr>
        <w:t xml:space="preserve"> </w:t>
      </w:r>
      <w:r>
        <w:rPr>
          <w:i/>
          <w:sz w:val="26"/>
        </w:rPr>
        <w:t>механизм</w:t>
      </w:r>
      <w:r>
        <w:rPr>
          <w:i/>
          <w:spacing w:val="-3"/>
          <w:sz w:val="26"/>
        </w:rPr>
        <w:t xml:space="preserve"> </w:t>
      </w:r>
      <w:r>
        <w:rPr>
          <w:i/>
          <w:sz w:val="26"/>
        </w:rPr>
        <w:t>судебной защиты</w:t>
      </w:r>
      <w:r>
        <w:rPr>
          <w:i/>
          <w:spacing w:val="-3"/>
          <w:sz w:val="26"/>
        </w:rPr>
        <w:t xml:space="preserve"> </w:t>
      </w:r>
      <w:r>
        <w:rPr>
          <w:i/>
          <w:sz w:val="26"/>
        </w:rPr>
        <w:t>прав</w:t>
      </w:r>
      <w:r>
        <w:rPr>
          <w:i/>
          <w:spacing w:val="-3"/>
          <w:sz w:val="26"/>
        </w:rPr>
        <w:t xml:space="preserve"> </w:t>
      </w:r>
      <w:r>
        <w:rPr>
          <w:i/>
          <w:sz w:val="26"/>
        </w:rPr>
        <w:t>человека</w:t>
      </w:r>
      <w:r>
        <w:rPr>
          <w:i/>
          <w:spacing w:val="-2"/>
          <w:sz w:val="26"/>
        </w:rPr>
        <w:t xml:space="preserve"> </w:t>
      </w:r>
      <w:r>
        <w:rPr>
          <w:i/>
          <w:sz w:val="26"/>
        </w:rPr>
        <w:t>и</w:t>
      </w:r>
      <w:r>
        <w:rPr>
          <w:i/>
          <w:spacing w:val="-4"/>
          <w:sz w:val="26"/>
        </w:rPr>
        <w:t xml:space="preserve"> </w:t>
      </w:r>
      <w:r>
        <w:rPr>
          <w:i/>
          <w:sz w:val="26"/>
        </w:rPr>
        <w:t>гражданина</w:t>
      </w:r>
      <w:r>
        <w:rPr>
          <w:i/>
          <w:spacing w:val="-3"/>
          <w:sz w:val="26"/>
        </w:rPr>
        <w:t xml:space="preserve"> </w:t>
      </w:r>
      <w:r>
        <w:rPr>
          <w:i/>
          <w:sz w:val="26"/>
        </w:rPr>
        <w:t>в</w:t>
      </w:r>
      <w:r>
        <w:rPr>
          <w:i/>
          <w:spacing w:val="-3"/>
          <w:sz w:val="26"/>
        </w:rPr>
        <w:t xml:space="preserve"> </w:t>
      </w:r>
      <w:r>
        <w:rPr>
          <w:i/>
          <w:sz w:val="26"/>
        </w:rPr>
        <w:t>РФ;</w:t>
      </w:r>
    </w:p>
    <w:p w:rsidR="00B15A17" w:rsidRDefault="00F034A4" w:rsidP="005E6B29">
      <w:pPr>
        <w:pStyle w:val="ac"/>
        <w:numPr>
          <w:ilvl w:val="1"/>
          <w:numId w:val="97"/>
        </w:numPr>
        <w:tabs>
          <w:tab w:val="left" w:pos="961"/>
          <w:tab w:val="left" w:pos="962"/>
        </w:tabs>
        <w:spacing w:line="298" w:lineRule="exact"/>
        <w:ind w:left="961" w:hanging="426"/>
        <w:jc w:val="left"/>
        <w:rPr>
          <w:i/>
          <w:sz w:val="26"/>
        </w:rPr>
      </w:pPr>
      <w:r>
        <w:rPr>
          <w:i/>
          <w:sz w:val="26"/>
        </w:rPr>
        <w:t>ориентироваться</w:t>
      </w:r>
      <w:r>
        <w:rPr>
          <w:i/>
          <w:spacing w:val="-6"/>
          <w:sz w:val="26"/>
        </w:rPr>
        <w:t xml:space="preserve"> </w:t>
      </w:r>
      <w:r>
        <w:rPr>
          <w:i/>
          <w:sz w:val="26"/>
        </w:rPr>
        <w:t>в</w:t>
      </w:r>
      <w:r>
        <w:rPr>
          <w:i/>
          <w:spacing w:val="-3"/>
          <w:sz w:val="26"/>
        </w:rPr>
        <w:t xml:space="preserve"> </w:t>
      </w:r>
      <w:r>
        <w:rPr>
          <w:i/>
          <w:sz w:val="26"/>
        </w:rPr>
        <w:t>предпринимательских</w:t>
      </w:r>
      <w:r>
        <w:rPr>
          <w:i/>
          <w:spacing w:val="-1"/>
          <w:sz w:val="26"/>
        </w:rPr>
        <w:t xml:space="preserve"> </w:t>
      </w:r>
      <w:r>
        <w:rPr>
          <w:i/>
          <w:sz w:val="26"/>
        </w:rPr>
        <w:t>правоотношениях;</w:t>
      </w:r>
    </w:p>
    <w:p w:rsidR="00B15A17" w:rsidRDefault="00F034A4" w:rsidP="005E6B29">
      <w:pPr>
        <w:pStyle w:val="ac"/>
        <w:numPr>
          <w:ilvl w:val="1"/>
          <w:numId w:val="97"/>
        </w:numPr>
        <w:tabs>
          <w:tab w:val="left" w:pos="962"/>
        </w:tabs>
        <w:ind w:right="306" w:firstLine="283"/>
        <w:rPr>
          <w:i/>
          <w:sz w:val="26"/>
        </w:rPr>
      </w:pPr>
      <w:r>
        <w:rPr>
          <w:i/>
          <w:sz w:val="26"/>
        </w:rPr>
        <w:t>выявлять</w:t>
      </w:r>
      <w:r>
        <w:rPr>
          <w:i/>
          <w:spacing w:val="1"/>
          <w:sz w:val="26"/>
        </w:rPr>
        <w:t xml:space="preserve"> </w:t>
      </w:r>
      <w:r>
        <w:rPr>
          <w:i/>
          <w:sz w:val="26"/>
        </w:rPr>
        <w:t>общественную</w:t>
      </w:r>
      <w:r>
        <w:rPr>
          <w:i/>
          <w:spacing w:val="1"/>
          <w:sz w:val="26"/>
        </w:rPr>
        <w:t xml:space="preserve"> </w:t>
      </w:r>
      <w:r>
        <w:rPr>
          <w:i/>
          <w:sz w:val="26"/>
        </w:rPr>
        <w:t>опасность</w:t>
      </w:r>
      <w:r>
        <w:rPr>
          <w:i/>
          <w:spacing w:val="1"/>
          <w:sz w:val="26"/>
        </w:rPr>
        <w:t xml:space="preserve"> </w:t>
      </w:r>
      <w:r>
        <w:rPr>
          <w:i/>
          <w:sz w:val="26"/>
        </w:rPr>
        <w:t>коррупции</w:t>
      </w:r>
      <w:r>
        <w:rPr>
          <w:i/>
          <w:spacing w:val="1"/>
          <w:sz w:val="26"/>
        </w:rPr>
        <w:t xml:space="preserve"> </w:t>
      </w:r>
      <w:r>
        <w:rPr>
          <w:i/>
          <w:sz w:val="26"/>
        </w:rPr>
        <w:t>для</w:t>
      </w:r>
      <w:r>
        <w:rPr>
          <w:i/>
          <w:spacing w:val="1"/>
          <w:sz w:val="26"/>
        </w:rPr>
        <w:t xml:space="preserve"> </w:t>
      </w:r>
      <w:r>
        <w:rPr>
          <w:i/>
          <w:sz w:val="26"/>
        </w:rPr>
        <w:t>гражданина,</w:t>
      </w:r>
      <w:r>
        <w:rPr>
          <w:i/>
          <w:spacing w:val="1"/>
          <w:sz w:val="26"/>
        </w:rPr>
        <w:t xml:space="preserve"> </w:t>
      </w:r>
      <w:r>
        <w:rPr>
          <w:i/>
          <w:sz w:val="26"/>
        </w:rPr>
        <w:t>общества</w:t>
      </w:r>
      <w:r>
        <w:rPr>
          <w:i/>
          <w:spacing w:val="1"/>
          <w:sz w:val="26"/>
        </w:rPr>
        <w:t xml:space="preserve"> </w:t>
      </w:r>
      <w:r>
        <w:rPr>
          <w:i/>
          <w:sz w:val="26"/>
        </w:rPr>
        <w:t>и</w:t>
      </w:r>
      <w:r>
        <w:rPr>
          <w:i/>
          <w:spacing w:val="-62"/>
          <w:sz w:val="26"/>
        </w:rPr>
        <w:t xml:space="preserve"> </w:t>
      </w:r>
      <w:r>
        <w:rPr>
          <w:i/>
          <w:sz w:val="26"/>
        </w:rPr>
        <w:t>государства;</w:t>
      </w:r>
    </w:p>
    <w:p w:rsidR="00B15A17" w:rsidRDefault="00F034A4" w:rsidP="005E6B29">
      <w:pPr>
        <w:pStyle w:val="ac"/>
        <w:numPr>
          <w:ilvl w:val="1"/>
          <w:numId w:val="97"/>
        </w:numPr>
        <w:tabs>
          <w:tab w:val="left" w:pos="962"/>
        </w:tabs>
        <w:ind w:right="307" w:firstLine="283"/>
        <w:rPr>
          <w:i/>
          <w:sz w:val="26"/>
        </w:rPr>
      </w:pPr>
      <w:r>
        <w:rPr>
          <w:i/>
          <w:sz w:val="26"/>
        </w:rPr>
        <w:t>применять</w:t>
      </w:r>
      <w:r>
        <w:rPr>
          <w:i/>
          <w:spacing w:val="1"/>
          <w:sz w:val="26"/>
        </w:rPr>
        <w:t xml:space="preserve"> </w:t>
      </w:r>
      <w:r>
        <w:rPr>
          <w:i/>
          <w:sz w:val="26"/>
        </w:rPr>
        <w:t>знание</w:t>
      </w:r>
      <w:r>
        <w:rPr>
          <w:i/>
          <w:spacing w:val="1"/>
          <w:sz w:val="26"/>
        </w:rPr>
        <w:t xml:space="preserve"> </w:t>
      </w:r>
      <w:r>
        <w:rPr>
          <w:i/>
          <w:sz w:val="26"/>
        </w:rPr>
        <w:t>основных</w:t>
      </w:r>
      <w:r>
        <w:rPr>
          <w:i/>
          <w:spacing w:val="1"/>
          <w:sz w:val="26"/>
        </w:rPr>
        <w:t xml:space="preserve"> </w:t>
      </w:r>
      <w:r>
        <w:rPr>
          <w:i/>
          <w:sz w:val="26"/>
        </w:rPr>
        <w:t>норм</w:t>
      </w:r>
      <w:r>
        <w:rPr>
          <w:i/>
          <w:spacing w:val="1"/>
          <w:sz w:val="26"/>
        </w:rPr>
        <w:t xml:space="preserve"> </w:t>
      </w:r>
      <w:r>
        <w:rPr>
          <w:i/>
          <w:sz w:val="26"/>
        </w:rPr>
        <w:t>права</w:t>
      </w:r>
      <w:r>
        <w:rPr>
          <w:i/>
          <w:spacing w:val="1"/>
          <w:sz w:val="26"/>
        </w:rPr>
        <w:t xml:space="preserve"> </w:t>
      </w:r>
      <w:r>
        <w:rPr>
          <w:i/>
          <w:sz w:val="26"/>
        </w:rPr>
        <w:t>в</w:t>
      </w:r>
      <w:r>
        <w:rPr>
          <w:i/>
          <w:spacing w:val="1"/>
          <w:sz w:val="26"/>
        </w:rPr>
        <w:t xml:space="preserve"> </w:t>
      </w:r>
      <w:r>
        <w:rPr>
          <w:i/>
          <w:sz w:val="26"/>
        </w:rPr>
        <w:t>ситуациях</w:t>
      </w:r>
      <w:r>
        <w:rPr>
          <w:i/>
          <w:spacing w:val="1"/>
          <w:sz w:val="26"/>
        </w:rPr>
        <w:t xml:space="preserve"> </w:t>
      </w:r>
      <w:r>
        <w:rPr>
          <w:i/>
          <w:sz w:val="26"/>
        </w:rPr>
        <w:t>повседневной</w:t>
      </w:r>
      <w:r>
        <w:rPr>
          <w:i/>
          <w:spacing w:val="1"/>
          <w:sz w:val="26"/>
        </w:rPr>
        <w:t xml:space="preserve"> </w:t>
      </w:r>
      <w:r>
        <w:rPr>
          <w:i/>
          <w:sz w:val="26"/>
        </w:rPr>
        <w:t>жизни,</w:t>
      </w:r>
      <w:r>
        <w:rPr>
          <w:i/>
          <w:spacing w:val="1"/>
          <w:sz w:val="26"/>
        </w:rPr>
        <w:t xml:space="preserve"> </w:t>
      </w:r>
      <w:r>
        <w:rPr>
          <w:i/>
          <w:sz w:val="26"/>
        </w:rPr>
        <w:t>прогнозировать</w:t>
      </w:r>
      <w:r>
        <w:rPr>
          <w:i/>
          <w:spacing w:val="-1"/>
          <w:sz w:val="26"/>
        </w:rPr>
        <w:t xml:space="preserve"> </w:t>
      </w:r>
      <w:r>
        <w:rPr>
          <w:i/>
          <w:sz w:val="26"/>
        </w:rPr>
        <w:t>последствия принимаемых решений;</w:t>
      </w:r>
    </w:p>
    <w:p w:rsidR="00B15A17" w:rsidRDefault="00F034A4" w:rsidP="005E6B29">
      <w:pPr>
        <w:pStyle w:val="ac"/>
        <w:numPr>
          <w:ilvl w:val="1"/>
          <w:numId w:val="97"/>
        </w:numPr>
        <w:tabs>
          <w:tab w:val="left" w:pos="962"/>
        </w:tabs>
        <w:ind w:right="304" w:firstLine="283"/>
        <w:rPr>
          <w:i/>
          <w:sz w:val="26"/>
        </w:rPr>
      </w:pPr>
      <w:r>
        <w:rPr>
          <w:i/>
          <w:sz w:val="26"/>
        </w:rPr>
        <w:t>оценивать происходящие события и поведение людей с точки зрения соответствия</w:t>
      </w:r>
      <w:r>
        <w:rPr>
          <w:i/>
          <w:spacing w:val="1"/>
          <w:sz w:val="26"/>
        </w:rPr>
        <w:t xml:space="preserve"> </w:t>
      </w:r>
      <w:r>
        <w:rPr>
          <w:i/>
          <w:sz w:val="26"/>
        </w:rPr>
        <w:t>закону;</w:t>
      </w:r>
    </w:p>
    <w:p w:rsidR="00B15A17" w:rsidRDefault="00F034A4" w:rsidP="005E6B29">
      <w:pPr>
        <w:pStyle w:val="ac"/>
        <w:numPr>
          <w:ilvl w:val="1"/>
          <w:numId w:val="97"/>
        </w:numPr>
        <w:tabs>
          <w:tab w:val="left" w:pos="962"/>
        </w:tabs>
        <w:ind w:right="304" w:firstLine="283"/>
        <w:rPr>
          <w:i/>
          <w:sz w:val="26"/>
        </w:rPr>
      </w:pPr>
      <w:r>
        <w:rPr>
          <w:i/>
          <w:sz w:val="26"/>
        </w:rPr>
        <w:t>характеризовать основные направления деятельности государственных органов по</w:t>
      </w:r>
      <w:r>
        <w:rPr>
          <w:i/>
          <w:spacing w:val="1"/>
          <w:sz w:val="26"/>
        </w:rPr>
        <w:t xml:space="preserve"> </w:t>
      </w:r>
      <w:r>
        <w:rPr>
          <w:i/>
          <w:sz w:val="26"/>
        </w:rPr>
        <w:t>предотвращению</w:t>
      </w:r>
      <w:r>
        <w:rPr>
          <w:i/>
          <w:spacing w:val="1"/>
          <w:sz w:val="26"/>
        </w:rPr>
        <w:t xml:space="preserve"> </w:t>
      </w:r>
      <w:r>
        <w:rPr>
          <w:i/>
          <w:sz w:val="26"/>
        </w:rPr>
        <w:t>терроризма,</w:t>
      </w:r>
      <w:r>
        <w:rPr>
          <w:i/>
          <w:spacing w:val="1"/>
          <w:sz w:val="26"/>
        </w:rPr>
        <w:t xml:space="preserve"> </w:t>
      </w:r>
      <w:r>
        <w:rPr>
          <w:i/>
          <w:sz w:val="26"/>
        </w:rPr>
        <w:t>раскрывать</w:t>
      </w:r>
      <w:r>
        <w:rPr>
          <w:i/>
          <w:spacing w:val="1"/>
          <w:sz w:val="26"/>
        </w:rPr>
        <w:t xml:space="preserve"> </w:t>
      </w:r>
      <w:r>
        <w:rPr>
          <w:i/>
          <w:sz w:val="26"/>
        </w:rPr>
        <w:t>роль</w:t>
      </w:r>
      <w:r>
        <w:rPr>
          <w:i/>
          <w:spacing w:val="1"/>
          <w:sz w:val="26"/>
        </w:rPr>
        <w:t xml:space="preserve"> </w:t>
      </w:r>
      <w:r>
        <w:rPr>
          <w:i/>
          <w:sz w:val="26"/>
        </w:rPr>
        <w:t>СМИ</w:t>
      </w:r>
      <w:r>
        <w:rPr>
          <w:i/>
          <w:spacing w:val="1"/>
          <w:sz w:val="26"/>
        </w:rPr>
        <w:t xml:space="preserve"> </w:t>
      </w:r>
      <w:r>
        <w:rPr>
          <w:i/>
          <w:sz w:val="26"/>
        </w:rPr>
        <w:t>и</w:t>
      </w:r>
      <w:r>
        <w:rPr>
          <w:i/>
          <w:spacing w:val="1"/>
          <w:sz w:val="26"/>
        </w:rPr>
        <w:t xml:space="preserve"> </w:t>
      </w:r>
      <w:r>
        <w:rPr>
          <w:i/>
          <w:sz w:val="26"/>
        </w:rPr>
        <w:t>гражданского</w:t>
      </w:r>
      <w:r>
        <w:rPr>
          <w:i/>
          <w:spacing w:val="1"/>
          <w:sz w:val="26"/>
        </w:rPr>
        <w:t xml:space="preserve"> </w:t>
      </w:r>
      <w:r>
        <w:rPr>
          <w:i/>
          <w:sz w:val="26"/>
        </w:rPr>
        <w:t>общества</w:t>
      </w:r>
      <w:r>
        <w:rPr>
          <w:i/>
          <w:spacing w:val="1"/>
          <w:sz w:val="26"/>
        </w:rPr>
        <w:t xml:space="preserve"> </w:t>
      </w:r>
      <w:r>
        <w:rPr>
          <w:i/>
          <w:sz w:val="26"/>
        </w:rPr>
        <w:t>в</w:t>
      </w:r>
      <w:r>
        <w:rPr>
          <w:i/>
          <w:spacing w:val="1"/>
          <w:sz w:val="26"/>
        </w:rPr>
        <w:t xml:space="preserve"> </w:t>
      </w:r>
      <w:r>
        <w:rPr>
          <w:i/>
          <w:sz w:val="26"/>
        </w:rPr>
        <w:t>противодействии терроризму.</w:t>
      </w:r>
    </w:p>
    <w:p w:rsidR="00B15A17" w:rsidRDefault="00B15A17">
      <w:pPr>
        <w:pStyle w:val="a8"/>
        <w:ind w:left="0"/>
        <w:jc w:val="left"/>
        <w:rPr>
          <w:i/>
          <w:sz w:val="28"/>
        </w:rPr>
      </w:pPr>
    </w:p>
    <w:p w:rsidR="00B15A17" w:rsidRDefault="00B15A17">
      <w:pPr>
        <w:pStyle w:val="a8"/>
        <w:spacing w:before="8"/>
        <w:ind w:left="0"/>
        <w:jc w:val="left"/>
        <w:rPr>
          <w:i/>
          <w:sz w:val="24"/>
        </w:rPr>
      </w:pPr>
    </w:p>
    <w:p w:rsidR="00B15A17" w:rsidRDefault="00F034A4" w:rsidP="005E6B29">
      <w:pPr>
        <w:pStyle w:val="Heading1"/>
        <w:numPr>
          <w:ilvl w:val="3"/>
          <w:numId w:val="106"/>
        </w:numPr>
        <w:tabs>
          <w:tab w:val="left" w:pos="5422"/>
        </w:tabs>
        <w:spacing w:line="240" w:lineRule="auto"/>
        <w:ind w:left="4672" w:right="3860" w:hanging="159"/>
        <w:jc w:val="left"/>
      </w:pPr>
      <w:r>
        <w:rPr>
          <w:spacing w:val="-1"/>
        </w:rPr>
        <w:t>Математика</w:t>
      </w:r>
      <w:r>
        <w:rPr>
          <w:spacing w:val="-62"/>
        </w:rPr>
        <w:t xml:space="preserve"> </w:t>
      </w:r>
      <w:r>
        <w:t>Базовый</w:t>
      </w:r>
      <w:r>
        <w:rPr>
          <w:spacing w:val="-3"/>
        </w:rPr>
        <w:t xml:space="preserve"> </w:t>
      </w:r>
      <w:r>
        <w:t>уровень</w:t>
      </w:r>
    </w:p>
    <w:p w:rsidR="00B15A17" w:rsidRDefault="00B15A17">
      <w:pPr>
        <w:pStyle w:val="a8"/>
        <w:spacing w:before="10"/>
        <w:ind w:left="0"/>
        <w:jc w:val="left"/>
        <w:rPr>
          <w:b/>
          <w:sz w:val="2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396"/>
        <w:gridCol w:w="4396"/>
      </w:tblGrid>
      <w:tr w:rsidR="00B15A17">
        <w:trPr>
          <w:trHeight w:val="299"/>
        </w:trPr>
        <w:tc>
          <w:tcPr>
            <w:tcW w:w="1527" w:type="dxa"/>
          </w:tcPr>
          <w:p w:rsidR="00B15A17" w:rsidRDefault="00B15A17">
            <w:pPr>
              <w:pStyle w:val="TableParagraph"/>
              <w:ind w:left="0"/>
            </w:pPr>
          </w:p>
        </w:tc>
        <w:tc>
          <w:tcPr>
            <w:tcW w:w="8792" w:type="dxa"/>
            <w:gridSpan w:val="2"/>
          </w:tcPr>
          <w:p w:rsidR="00B15A17" w:rsidRDefault="00F034A4">
            <w:pPr>
              <w:pStyle w:val="TableParagraph"/>
              <w:spacing w:line="280" w:lineRule="exact"/>
              <w:ind w:left="1821" w:right="1757"/>
              <w:jc w:val="center"/>
              <w:rPr>
                <w:b/>
                <w:sz w:val="26"/>
              </w:rPr>
            </w:pPr>
            <w:r>
              <w:rPr>
                <w:b/>
                <w:sz w:val="26"/>
              </w:rPr>
              <w:t>«Проблемно-функциональные</w:t>
            </w:r>
            <w:r>
              <w:rPr>
                <w:b/>
                <w:spacing w:val="-10"/>
                <w:sz w:val="26"/>
              </w:rPr>
              <w:t xml:space="preserve"> </w:t>
            </w:r>
            <w:r>
              <w:rPr>
                <w:b/>
                <w:sz w:val="26"/>
              </w:rPr>
              <w:t>результаты»</w:t>
            </w:r>
          </w:p>
        </w:tc>
      </w:tr>
      <w:tr w:rsidR="00B15A17">
        <w:trPr>
          <w:trHeight w:val="299"/>
        </w:trPr>
        <w:tc>
          <w:tcPr>
            <w:tcW w:w="1527" w:type="dxa"/>
          </w:tcPr>
          <w:p w:rsidR="00B15A17" w:rsidRDefault="00F034A4">
            <w:pPr>
              <w:pStyle w:val="TableParagraph"/>
              <w:spacing w:line="280" w:lineRule="exact"/>
              <w:ind w:left="107"/>
              <w:rPr>
                <w:b/>
                <w:sz w:val="26"/>
              </w:rPr>
            </w:pPr>
            <w:r>
              <w:rPr>
                <w:b/>
                <w:sz w:val="26"/>
              </w:rPr>
              <w:t>Раздел</w:t>
            </w:r>
          </w:p>
        </w:tc>
        <w:tc>
          <w:tcPr>
            <w:tcW w:w="4396" w:type="dxa"/>
          </w:tcPr>
          <w:p w:rsidR="00B15A17" w:rsidRDefault="00F034A4">
            <w:pPr>
              <w:pStyle w:val="TableParagraph"/>
              <w:spacing w:line="280" w:lineRule="exact"/>
              <w:ind w:left="818"/>
              <w:rPr>
                <w:b/>
                <w:sz w:val="26"/>
              </w:rPr>
            </w:pPr>
            <w:r>
              <w:rPr>
                <w:b/>
                <w:sz w:val="26"/>
              </w:rPr>
              <w:t>I.</w:t>
            </w:r>
            <w:r>
              <w:rPr>
                <w:b/>
                <w:spacing w:val="-5"/>
                <w:sz w:val="26"/>
              </w:rPr>
              <w:t xml:space="preserve"> </w:t>
            </w:r>
            <w:r>
              <w:rPr>
                <w:b/>
                <w:sz w:val="26"/>
              </w:rPr>
              <w:t>Выпускник</w:t>
            </w:r>
            <w:r>
              <w:rPr>
                <w:b/>
                <w:spacing w:val="-4"/>
                <w:sz w:val="26"/>
              </w:rPr>
              <w:t xml:space="preserve"> </w:t>
            </w:r>
            <w:r>
              <w:rPr>
                <w:b/>
                <w:sz w:val="26"/>
              </w:rPr>
              <w:t>научится</w:t>
            </w:r>
          </w:p>
        </w:tc>
        <w:tc>
          <w:tcPr>
            <w:tcW w:w="4396" w:type="dxa"/>
          </w:tcPr>
          <w:p w:rsidR="00B15A17" w:rsidRDefault="00F034A4">
            <w:pPr>
              <w:pStyle w:val="TableParagraph"/>
              <w:spacing w:line="280" w:lineRule="exact"/>
              <w:ind w:left="771"/>
              <w:rPr>
                <w:b/>
                <w:sz w:val="26"/>
              </w:rPr>
            </w:pPr>
            <w:r>
              <w:rPr>
                <w:b/>
                <w:sz w:val="26"/>
              </w:rPr>
              <w:t>III.</w:t>
            </w:r>
            <w:r>
              <w:rPr>
                <w:b/>
                <w:spacing w:val="-4"/>
                <w:sz w:val="26"/>
              </w:rPr>
              <w:t xml:space="preserve"> </w:t>
            </w:r>
            <w:r>
              <w:rPr>
                <w:b/>
                <w:sz w:val="26"/>
              </w:rPr>
              <w:t>Выпускник</w:t>
            </w:r>
            <w:r>
              <w:rPr>
                <w:b/>
                <w:spacing w:val="-3"/>
                <w:sz w:val="26"/>
              </w:rPr>
              <w:t xml:space="preserve"> </w:t>
            </w:r>
            <w:r>
              <w:rPr>
                <w:b/>
                <w:sz w:val="26"/>
              </w:rPr>
              <w:t>получит</w:t>
            </w:r>
          </w:p>
        </w:tc>
      </w:tr>
    </w:tbl>
    <w:p w:rsidR="00B15A17" w:rsidRDefault="00B15A17">
      <w:pPr>
        <w:spacing w:line="280" w:lineRule="exact"/>
        <w:rPr>
          <w:sz w:val="26"/>
        </w:rPr>
        <w:sectPr w:rsidR="00B15A17">
          <w:pgSz w:w="11910" w:h="16840"/>
          <w:pgMar w:top="1040" w:right="260" w:bottom="148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396"/>
        <w:gridCol w:w="4396"/>
      </w:tblGrid>
      <w:tr w:rsidR="00B15A17">
        <w:trPr>
          <w:trHeight w:val="299"/>
        </w:trPr>
        <w:tc>
          <w:tcPr>
            <w:tcW w:w="1527" w:type="dxa"/>
          </w:tcPr>
          <w:p w:rsidR="00B15A17" w:rsidRDefault="00B15A17">
            <w:pPr>
              <w:pStyle w:val="TableParagraph"/>
              <w:ind w:left="0"/>
            </w:pPr>
          </w:p>
        </w:tc>
        <w:tc>
          <w:tcPr>
            <w:tcW w:w="4396" w:type="dxa"/>
          </w:tcPr>
          <w:p w:rsidR="00B15A17" w:rsidRDefault="00B15A17">
            <w:pPr>
              <w:pStyle w:val="TableParagraph"/>
              <w:ind w:left="0"/>
            </w:pPr>
          </w:p>
        </w:tc>
        <w:tc>
          <w:tcPr>
            <w:tcW w:w="4396" w:type="dxa"/>
          </w:tcPr>
          <w:p w:rsidR="00B15A17" w:rsidRDefault="00F034A4">
            <w:pPr>
              <w:pStyle w:val="TableParagraph"/>
              <w:spacing w:line="280" w:lineRule="exact"/>
              <w:ind w:left="783"/>
              <w:rPr>
                <w:b/>
                <w:sz w:val="26"/>
              </w:rPr>
            </w:pPr>
            <w:r>
              <w:rPr>
                <w:b/>
                <w:sz w:val="26"/>
              </w:rPr>
              <w:t>возможность</w:t>
            </w:r>
            <w:r>
              <w:rPr>
                <w:b/>
                <w:spacing w:val="-4"/>
                <w:sz w:val="26"/>
              </w:rPr>
              <w:t xml:space="preserve"> </w:t>
            </w:r>
            <w:r>
              <w:rPr>
                <w:b/>
                <w:sz w:val="26"/>
              </w:rPr>
              <w:t>научиться</w:t>
            </w:r>
          </w:p>
        </w:tc>
      </w:tr>
      <w:tr w:rsidR="00B15A17">
        <w:trPr>
          <w:trHeight w:val="2092"/>
        </w:trPr>
        <w:tc>
          <w:tcPr>
            <w:tcW w:w="1527" w:type="dxa"/>
          </w:tcPr>
          <w:p w:rsidR="00B15A17" w:rsidRDefault="00F034A4">
            <w:pPr>
              <w:pStyle w:val="TableParagraph"/>
              <w:ind w:left="107" w:right="306"/>
              <w:rPr>
                <w:b/>
                <w:sz w:val="26"/>
              </w:rPr>
            </w:pPr>
            <w:r>
              <w:rPr>
                <w:b/>
                <w:sz w:val="26"/>
              </w:rPr>
              <w:t>Цели</w:t>
            </w:r>
            <w:r>
              <w:rPr>
                <w:b/>
                <w:spacing w:val="1"/>
                <w:sz w:val="26"/>
              </w:rPr>
              <w:t xml:space="preserve"> </w:t>
            </w:r>
            <w:r>
              <w:rPr>
                <w:b/>
                <w:sz w:val="26"/>
              </w:rPr>
              <w:t>освоения</w:t>
            </w:r>
            <w:r>
              <w:rPr>
                <w:b/>
                <w:spacing w:val="-62"/>
                <w:sz w:val="26"/>
              </w:rPr>
              <w:t xml:space="preserve"> </w:t>
            </w:r>
            <w:r>
              <w:rPr>
                <w:b/>
                <w:spacing w:val="-1"/>
                <w:sz w:val="26"/>
              </w:rPr>
              <w:t>предмета</w:t>
            </w:r>
          </w:p>
        </w:tc>
        <w:tc>
          <w:tcPr>
            <w:tcW w:w="4396" w:type="dxa"/>
          </w:tcPr>
          <w:p w:rsidR="00B15A17" w:rsidRDefault="00F034A4">
            <w:pPr>
              <w:pStyle w:val="TableParagraph"/>
              <w:ind w:left="107" w:right="315"/>
              <w:rPr>
                <w:sz w:val="26"/>
              </w:rPr>
            </w:pPr>
            <w:r>
              <w:rPr>
                <w:sz w:val="26"/>
              </w:rPr>
              <w:t>Для использования в повседневной</w:t>
            </w:r>
            <w:r>
              <w:rPr>
                <w:spacing w:val="-62"/>
                <w:sz w:val="26"/>
              </w:rPr>
              <w:t xml:space="preserve"> </w:t>
            </w:r>
            <w:r>
              <w:rPr>
                <w:sz w:val="26"/>
              </w:rPr>
              <w:t>жизни и обеспечения возможности</w:t>
            </w:r>
            <w:r>
              <w:rPr>
                <w:spacing w:val="-62"/>
                <w:sz w:val="26"/>
              </w:rPr>
              <w:t xml:space="preserve"> </w:t>
            </w:r>
            <w:r>
              <w:rPr>
                <w:sz w:val="26"/>
              </w:rPr>
              <w:t>успешного продолжения</w:t>
            </w:r>
            <w:r>
              <w:rPr>
                <w:spacing w:val="1"/>
                <w:sz w:val="26"/>
              </w:rPr>
              <w:t xml:space="preserve"> </w:t>
            </w:r>
            <w:r>
              <w:rPr>
                <w:sz w:val="26"/>
              </w:rPr>
              <w:t>образования</w:t>
            </w:r>
            <w:r>
              <w:rPr>
                <w:spacing w:val="-4"/>
                <w:sz w:val="26"/>
              </w:rPr>
              <w:t xml:space="preserve"> </w:t>
            </w:r>
            <w:r>
              <w:rPr>
                <w:sz w:val="26"/>
              </w:rPr>
              <w:t>по</w:t>
            </w:r>
            <w:r>
              <w:rPr>
                <w:spacing w:val="-3"/>
                <w:sz w:val="26"/>
              </w:rPr>
              <w:t xml:space="preserve"> </w:t>
            </w:r>
            <w:r>
              <w:rPr>
                <w:sz w:val="26"/>
              </w:rPr>
              <w:t>специальностям,</w:t>
            </w:r>
            <w:r>
              <w:rPr>
                <w:spacing w:val="-4"/>
                <w:sz w:val="26"/>
              </w:rPr>
              <w:t xml:space="preserve"> </w:t>
            </w:r>
            <w:r>
              <w:rPr>
                <w:sz w:val="26"/>
              </w:rPr>
              <w:t>не</w:t>
            </w:r>
            <w:r>
              <w:rPr>
                <w:spacing w:val="-62"/>
                <w:sz w:val="26"/>
              </w:rPr>
              <w:t xml:space="preserve"> </w:t>
            </w:r>
            <w:r>
              <w:rPr>
                <w:sz w:val="26"/>
              </w:rPr>
              <w:t>связанным с прикладным</w:t>
            </w:r>
            <w:r>
              <w:rPr>
                <w:spacing w:val="1"/>
                <w:sz w:val="26"/>
              </w:rPr>
              <w:t xml:space="preserve"> </w:t>
            </w:r>
            <w:r>
              <w:rPr>
                <w:sz w:val="26"/>
              </w:rPr>
              <w:t>использованием</w:t>
            </w:r>
            <w:r>
              <w:rPr>
                <w:spacing w:val="-2"/>
                <w:sz w:val="26"/>
              </w:rPr>
              <w:t xml:space="preserve"> </w:t>
            </w:r>
            <w:r>
              <w:rPr>
                <w:sz w:val="26"/>
              </w:rPr>
              <w:t>математики</w:t>
            </w:r>
          </w:p>
        </w:tc>
        <w:tc>
          <w:tcPr>
            <w:tcW w:w="4396" w:type="dxa"/>
          </w:tcPr>
          <w:p w:rsidR="00B15A17" w:rsidRDefault="00F034A4">
            <w:pPr>
              <w:pStyle w:val="TableParagraph"/>
              <w:ind w:left="107" w:right="166"/>
              <w:rPr>
                <w:i/>
                <w:sz w:val="26"/>
              </w:rPr>
            </w:pPr>
            <w:r>
              <w:rPr>
                <w:i/>
                <w:sz w:val="26"/>
              </w:rPr>
              <w:t>Для развития мышления,</w:t>
            </w:r>
            <w:r>
              <w:rPr>
                <w:i/>
                <w:spacing w:val="1"/>
                <w:sz w:val="26"/>
              </w:rPr>
              <w:t xml:space="preserve"> </w:t>
            </w:r>
            <w:r>
              <w:rPr>
                <w:i/>
                <w:sz w:val="26"/>
              </w:rPr>
              <w:t>использования</w:t>
            </w:r>
            <w:r>
              <w:rPr>
                <w:i/>
                <w:spacing w:val="-7"/>
                <w:sz w:val="26"/>
              </w:rPr>
              <w:t xml:space="preserve"> </w:t>
            </w:r>
            <w:r>
              <w:rPr>
                <w:i/>
                <w:sz w:val="26"/>
              </w:rPr>
              <w:t>в</w:t>
            </w:r>
            <w:r>
              <w:rPr>
                <w:i/>
                <w:spacing w:val="-7"/>
                <w:sz w:val="26"/>
              </w:rPr>
              <w:t xml:space="preserve"> </w:t>
            </w:r>
            <w:r>
              <w:rPr>
                <w:i/>
                <w:sz w:val="26"/>
              </w:rPr>
              <w:t>повседневной</w:t>
            </w:r>
            <w:r>
              <w:rPr>
                <w:i/>
                <w:spacing w:val="-6"/>
                <w:sz w:val="26"/>
              </w:rPr>
              <w:t xml:space="preserve"> </w:t>
            </w:r>
            <w:r>
              <w:rPr>
                <w:i/>
                <w:sz w:val="26"/>
              </w:rPr>
              <w:t>жизни</w:t>
            </w:r>
            <w:r>
              <w:rPr>
                <w:i/>
                <w:spacing w:val="-62"/>
                <w:sz w:val="26"/>
              </w:rPr>
              <w:t xml:space="preserve"> </w:t>
            </w:r>
            <w:r>
              <w:rPr>
                <w:i/>
                <w:sz w:val="26"/>
              </w:rPr>
              <w:t>и</w:t>
            </w:r>
            <w:r>
              <w:rPr>
                <w:i/>
                <w:spacing w:val="-2"/>
                <w:sz w:val="26"/>
              </w:rPr>
              <w:t xml:space="preserve"> </w:t>
            </w:r>
            <w:r>
              <w:rPr>
                <w:i/>
                <w:sz w:val="26"/>
              </w:rPr>
              <w:t>обеспечения возможности</w:t>
            </w:r>
          </w:p>
          <w:p w:rsidR="00B15A17" w:rsidRDefault="00F034A4">
            <w:pPr>
              <w:pStyle w:val="TableParagraph"/>
              <w:ind w:left="107" w:right="104"/>
              <w:rPr>
                <w:i/>
                <w:sz w:val="26"/>
              </w:rPr>
            </w:pPr>
            <w:r>
              <w:rPr>
                <w:i/>
                <w:sz w:val="26"/>
              </w:rPr>
              <w:t>успешного</w:t>
            </w:r>
            <w:r>
              <w:rPr>
                <w:i/>
                <w:spacing w:val="-8"/>
                <w:sz w:val="26"/>
              </w:rPr>
              <w:t xml:space="preserve"> </w:t>
            </w:r>
            <w:r>
              <w:rPr>
                <w:i/>
                <w:sz w:val="26"/>
              </w:rPr>
              <w:t>продолжения</w:t>
            </w:r>
            <w:r>
              <w:rPr>
                <w:i/>
                <w:spacing w:val="-7"/>
                <w:sz w:val="26"/>
              </w:rPr>
              <w:t xml:space="preserve"> </w:t>
            </w:r>
            <w:r>
              <w:rPr>
                <w:i/>
                <w:sz w:val="26"/>
              </w:rPr>
              <w:t>образования</w:t>
            </w:r>
            <w:r>
              <w:rPr>
                <w:i/>
                <w:spacing w:val="-62"/>
                <w:sz w:val="26"/>
              </w:rPr>
              <w:t xml:space="preserve"> </w:t>
            </w:r>
            <w:r>
              <w:rPr>
                <w:i/>
                <w:sz w:val="26"/>
              </w:rPr>
              <w:t>по специальностям, не связанным с</w:t>
            </w:r>
            <w:r>
              <w:rPr>
                <w:i/>
                <w:spacing w:val="1"/>
                <w:sz w:val="26"/>
              </w:rPr>
              <w:t xml:space="preserve"> </w:t>
            </w:r>
            <w:r>
              <w:rPr>
                <w:i/>
                <w:sz w:val="26"/>
              </w:rPr>
              <w:t>прикладным</w:t>
            </w:r>
            <w:r>
              <w:rPr>
                <w:i/>
                <w:spacing w:val="-2"/>
                <w:sz w:val="26"/>
              </w:rPr>
              <w:t xml:space="preserve"> </w:t>
            </w:r>
            <w:r>
              <w:rPr>
                <w:i/>
                <w:sz w:val="26"/>
              </w:rPr>
              <w:t>использованием</w:t>
            </w:r>
          </w:p>
          <w:p w:rsidR="00B15A17" w:rsidRDefault="00F034A4">
            <w:pPr>
              <w:pStyle w:val="TableParagraph"/>
              <w:spacing w:line="291" w:lineRule="exact"/>
              <w:ind w:left="107"/>
              <w:rPr>
                <w:i/>
                <w:sz w:val="26"/>
              </w:rPr>
            </w:pPr>
            <w:r>
              <w:rPr>
                <w:i/>
                <w:sz w:val="26"/>
              </w:rPr>
              <w:t>математики</w:t>
            </w:r>
          </w:p>
        </w:tc>
      </w:tr>
      <w:tr w:rsidR="00B15A17">
        <w:trPr>
          <w:trHeight w:val="299"/>
        </w:trPr>
        <w:tc>
          <w:tcPr>
            <w:tcW w:w="10319" w:type="dxa"/>
            <w:gridSpan w:val="3"/>
          </w:tcPr>
          <w:p w:rsidR="00B15A17" w:rsidRDefault="00F034A4">
            <w:pPr>
              <w:pStyle w:val="TableParagraph"/>
              <w:spacing w:line="280" w:lineRule="exact"/>
              <w:ind w:left="3562" w:right="3560"/>
              <w:jc w:val="center"/>
              <w:rPr>
                <w:b/>
                <w:sz w:val="26"/>
              </w:rPr>
            </w:pPr>
            <w:r>
              <w:rPr>
                <w:b/>
                <w:sz w:val="26"/>
              </w:rPr>
              <w:t>Требования</w:t>
            </w:r>
            <w:r>
              <w:rPr>
                <w:b/>
                <w:spacing w:val="-4"/>
                <w:sz w:val="26"/>
              </w:rPr>
              <w:t xml:space="preserve"> </w:t>
            </w:r>
            <w:r>
              <w:rPr>
                <w:b/>
                <w:sz w:val="26"/>
              </w:rPr>
              <w:t>к</w:t>
            </w:r>
            <w:r>
              <w:rPr>
                <w:b/>
                <w:spacing w:val="-4"/>
                <w:sz w:val="26"/>
              </w:rPr>
              <w:t xml:space="preserve"> </w:t>
            </w:r>
            <w:r>
              <w:rPr>
                <w:b/>
                <w:sz w:val="26"/>
              </w:rPr>
              <w:t>результатам</w:t>
            </w:r>
          </w:p>
        </w:tc>
      </w:tr>
      <w:tr w:rsidR="00B15A17">
        <w:trPr>
          <w:trHeight w:val="9382"/>
        </w:trPr>
        <w:tc>
          <w:tcPr>
            <w:tcW w:w="1527" w:type="dxa"/>
          </w:tcPr>
          <w:p w:rsidR="00B15A17" w:rsidRDefault="00F034A4">
            <w:pPr>
              <w:pStyle w:val="TableParagraph"/>
              <w:ind w:left="107" w:right="140"/>
              <w:rPr>
                <w:b/>
                <w:i/>
                <w:sz w:val="26"/>
              </w:rPr>
            </w:pPr>
            <w:r>
              <w:rPr>
                <w:b/>
                <w:i/>
                <w:sz w:val="26"/>
              </w:rPr>
              <w:t>Элементы</w:t>
            </w:r>
            <w:r>
              <w:rPr>
                <w:b/>
                <w:i/>
                <w:spacing w:val="-62"/>
                <w:sz w:val="26"/>
              </w:rPr>
              <w:t xml:space="preserve"> </w:t>
            </w:r>
            <w:r>
              <w:rPr>
                <w:b/>
                <w:i/>
                <w:sz w:val="26"/>
              </w:rPr>
              <w:t>теории</w:t>
            </w:r>
            <w:r>
              <w:rPr>
                <w:b/>
                <w:i/>
                <w:spacing w:val="1"/>
                <w:sz w:val="26"/>
              </w:rPr>
              <w:t xml:space="preserve"> </w:t>
            </w:r>
            <w:r>
              <w:rPr>
                <w:b/>
                <w:i/>
                <w:sz w:val="26"/>
              </w:rPr>
              <w:t>множеств</w:t>
            </w:r>
            <w:r>
              <w:rPr>
                <w:b/>
                <w:i/>
                <w:spacing w:val="-62"/>
                <w:sz w:val="26"/>
              </w:rPr>
              <w:t xml:space="preserve"> </w:t>
            </w:r>
            <w:r>
              <w:rPr>
                <w:b/>
                <w:i/>
                <w:sz w:val="26"/>
              </w:rPr>
              <w:t>и</w:t>
            </w:r>
          </w:p>
          <w:p w:rsidR="00B15A17" w:rsidRDefault="00F034A4">
            <w:pPr>
              <w:pStyle w:val="TableParagraph"/>
              <w:ind w:left="107" w:right="109"/>
              <w:rPr>
                <w:b/>
                <w:i/>
                <w:sz w:val="26"/>
              </w:rPr>
            </w:pPr>
            <w:r>
              <w:rPr>
                <w:b/>
                <w:i/>
                <w:sz w:val="26"/>
              </w:rPr>
              <w:t>математи</w:t>
            </w:r>
            <w:r>
              <w:rPr>
                <w:b/>
                <w:i/>
                <w:spacing w:val="-62"/>
                <w:sz w:val="26"/>
              </w:rPr>
              <w:t xml:space="preserve"> </w:t>
            </w:r>
            <w:r>
              <w:rPr>
                <w:b/>
                <w:i/>
                <w:sz w:val="26"/>
              </w:rPr>
              <w:t>ческой</w:t>
            </w:r>
            <w:r>
              <w:rPr>
                <w:b/>
                <w:i/>
                <w:spacing w:val="1"/>
                <w:sz w:val="26"/>
              </w:rPr>
              <w:t xml:space="preserve"> </w:t>
            </w:r>
            <w:r>
              <w:rPr>
                <w:b/>
                <w:i/>
                <w:sz w:val="26"/>
              </w:rPr>
              <w:t>логики</w:t>
            </w:r>
          </w:p>
        </w:tc>
        <w:tc>
          <w:tcPr>
            <w:tcW w:w="4396" w:type="dxa"/>
          </w:tcPr>
          <w:p w:rsidR="00B15A17" w:rsidRDefault="00F034A4" w:rsidP="005E6B29">
            <w:pPr>
              <w:pStyle w:val="TableParagraph"/>
              <w:numPr>
                <w:ilvl w:val="0"/>
                <w:numId w:val="96"/>
              </w:numPr>
              <w:tabs>
                <w:tab w:val="left" w:pos="466"/>
              </w:tabs>
              <w:ind w:right="214"/>
              <w:jc w:val="both"/>
              <w:rPr>
                <w:rFonts w:ascii="Symbol" w:hAnsi="Symbol"/>
                <w:sz w:val="26"/>
              </w:rPr>
            </w:pPr>
            <w:r>
              <w:rPr>
                <w:sz w:val="26"/>
              </w:rPr>
              <w:t>Оперировать на базовом уровне</w:t>
            </w:r>
            <w:r>
              <w:rPr>
                <w:sz w:val="26"/>
                <w:vertAlign w:val="superscript"/>
              </w:rPr>
              <w:t>3</w:t>
            </w:r>
            <w:r>
              <w:rPr>
                <w:spacing w:val="1"/>
                <w:sz w:val="26"/>
              </w:rPr>
              <w:t xml:space="preserve"> </w:t>
            </w:r>
            <w:r>
              <w:rPr>
                <w:sz w:val="26"/>
              </w:rPr>
              <w:t>понятиями:</w:t>
            </w:r>
            <w:r>
              <w:rPr>
                <w:spacing w:val="-8"/>
                <w:sz w:val="26"/>
              </w:rPr>
              <w:t xml:space="preserve"> </w:t>
            </w:r>
            <w:r>
              <w:rPr>
                <w:sz w:val="26"/>
              </w:rPr>
              <w:t>конечное</w:t>
            </w:r>
            <w:r>
              <w:rPr>
                <w:spacing w:val="-3"/>
                <w:sz w:val="26"/>
              </w:rPr>
              <w:t xml:space="preserve"> </w:t>
            </w:r>
            <w:r>
              <w:rPr>
                <w:sz w:val="26"/>
              </w:rPr>
              <w:t>множество,</w:t>
            </w:r>
            <w:r>
              <w:rPr>
                <w:spacing w:val="-62"/>
                <w:sz w:val="26"/>
              </w:rPr>
              <w:t xml:space="preserve"> </w:t>
            </w:r>
            <w:r>
              <w:rPr>
                <w:sz w:val="26"/>
              </w:rPr>
              <w:t>элемент</w:t>
            </w:r>
            <w:r>
              <w:rPr>
                <w:spacing w:val="-2"/>
                <w:sz w:val="26"/>
              </w:rPr>
              <w:t xml:space="preserve"> </w:t>
            </w:r>
            <w:r>
              <w:rPr>
                <w:sz w:val="26"/>
              </w:rPr>
              <w:t>множества,</w:t>
            </w:r>
          </w:p>
          <w:p w:rsidR="00B15A17" w:rsidRDefault="00F034A4">
            <w:pPr>
              <w:pStyle w:val="TableParagraph"/>
              <w:ind w:right="154"/>
              <w:rPr>
                <w:sz w:val="26"/>
              </w:rPr>
            </w:pPr>
            <w:r>
              <w:rPr>
                <w:sz w:val="26"/>
              </w:rPr>
              <w:t>подмножество, пересечение и</w:t>
            </w:r>
            <w:r>
              <w:rPr>
                <w:spacing w:val="1"/>
                <w:sz w:val="26"/>
              </w:rPr>
              <w:t xml:space="preserve"> </w:t>
            </w:r>
            <w:r>
              <w:rPr>
                <w:sz w:val="26"/>
              </w:rPr>
              <w:t>объединение</w:t>
            </w:r>
            <w:r>
              <w:rPr>
                <w:spacing w:val="-10"/>
                <w:sz w:val="26"/>
              </w:rPr>
              <w:t xml:space="preserve"> </w:t>
            </w:r>
            <w:r>
              <w:rPr>
                <w:sz w:val="26"/>
              </w:rPr>
              <w:t>множеств,</w:t>
            </w:r>
            <w:r>
              <w:rPr>
                <w:spacing w:val="-9"/>
                <w:sz w:val="26"/>
              </w:rPr>
              <w:t xml:space="preserve"> </w:t>
            </w:r>
            <w:r>
              <w:rPr>
                <w:sz w:val="26"/>
              </w:rPr>
              <w:t>числовые</w:t>
            </w:r>
            <w:r>
              <w:rPr>
                <w:spacing w:val="-62"/>
                <w:sz w:val="26"/>
              </w:rPr>
              <w:t xml:space="preserve"> </w:t>
            </w:r>
            <w:r>
              <w:rPr>
                <w:sz w:val="26"/>
              </w:rPr>
              <w:t>множества на координатной</w:t>
            </w:r>
            <w:r>
              <w:rPr>
                <w:spacing w:val="1"/>
                <w:sz w:val="26"/>
              </w:rPr>
              <w:t xml:space="preserve"> </w:t>
            </w:r>
            <w:r>
              <w:rPr>
                <w:sz w:val="26"/>
              </w:rPr>
              <w:t>прямой,</w:t>
            </w:r>
            <w:r>
              <w:rPr>
                <w:spacing w:val="-2"/>
                <w:sz w:val="26"/>
              </w:rPr>
              <w:t xml:space="preserve"> </w:t>
            </w:r>
            <w:r>
              <w:rPr>
                <w:sz w:val="26"/>
              </w:rPr>
              <w:t>отрезок,</w:t>
            </w:r>
            <w:r>
              <w:rPr>
                <w:spacing w:val="-2"/>
                <w:sz w:val="26"/>
              </w:rPr>
              <w:t xml:space="preserve"> </w:t>
            </w:r>
            <w:r>
              <w:rPr>
                <w:sz w:val="26"/>
              </w:rPr>
              <w:t>интервал;</w:t>
            </w:r>
          </w:p>
          <w:p w:rsidR="00B15A17" w:rsidRDefault="00F034A4" w:rsidP="005E6B29">
            <w:pPr>
              <w:pStyle w:val="TableParagraph"/>
              <w:numPr>
                <w:ilvl w:val="0"/>
                <w:numId w:val="96"/>
              </w:numPr>
              <w:tabs>
                <w:tab w:val="left" w:pos="465"/>
                <w:tab w:val="left" w:pos="466"/>
              </w:tabs>
              <w:ind w:right="141"/>
              <w:rPr>
                <w:rFonts w:ascii="Symbol" w:hAnsi="Symbol"/>
                <w:sz w:val="26"/>
              </w:rPr>
            </w:pPr>
            <w:r>
              <w:rPr>
                <w:sz w:val="26"/>
              </w:rPr>
              <w:t>оперировать на базовом уровне</w:t>
            </w:r>
            <w:r>
              <w:rPr>
                <w:spacing w:val="1"/>
                <w:sz w:val="26"/>
              </w:rPr>
              <w:t xml:space="preserve"> </w:t>
            </w:r>
            <w:r>
              <w:rPr>
                <w:sz w:val="26"/>
              </w:rPr>
              <w:t>понятиями:</w:t>
            </w:r>
            <w:r>
              <w:rPr>
                <w:spacing w:val="2"/>
                <w:sz w:val="26"/>
              </w:rPr>
              <w:t xml:space="preserve"> </w:t>
            </w:r>
            <w:r>
              <w:rPr>
                <w:sz w:val="26"/>
              </w:rPr>
              <w:t>утверждение,</w:t>
            </w:r>
            <w:r>
              <w:rPr>
                <w:spacing w:val="1"/>
                <w:sz w:val="26"/>
              </w:rPr>
              <w:t xml:space="preserve"> </w:t>
            </w:r>
            <w:r>
              <w:rPr>
                <w:sz w:val="26"/>
              </w:rPr>
              <w:t>отрицание</w:t>
            </w:r>
            <w:r>
              <w:rPr>
                <w:spacing w:val="3"/>
                <w:sz w:val="26"/>
              </w:rPr>
              <w:t xml:space="preserve"> </w:t>
            </w:r>
            <w:r>
              <w:rPr>
                <w:sz w:val="26"/>
              </w:rPr>
              <w:t>утверждения,</w:t>
            </w:r>
            <w:r>
              <w:rPr>
                <w:spacing w:val="1"/>
                <w:sz w:val="26"/>
              </w:rPr>
              <w:t xml:space="preserve"> </w:t>
            </w:r>
            <w:r>
              <w:rPr>
                <w:sz w:val="26"/>
              </w:rPr>
              <w:t>истинные</w:t>
            </w:r>
            <w:r>
              <w:rPr>
                <w:spacing w:val="-6"/>
                <w:sz w:val="26"/>
              </w:rPr>
              <w:t xml:space="preserve"> </w:t>
            </w:r>
            <w:r>
              <w:rPr>
                <w:sz w:val="26"/>
              </w:rPr>
              <w:t>и</w:t>
            </w:r>
            <w:r>
              <w:rPr>
                <w:spacing w:val="-6"/>
                <w:sz w:val="26"/>
              </w:rPr>
              <w:t xml:space="preserve"> </w:t>
            </w:r>
            <w:r>
              <w:rPr>
                <w:sz w:val="26"/>
              </w:rPr>
              <w:t>ложные</w:t>
            </w:r>
            <w:r>
              <w:rPr>
                <w:spacing w:val="-1"/>
                <w:sz w:val="26"/>
              </w:rPr>
              <w:t xml:space="preserve"> </w:t>
            </w:r>
            <w:r>
              <w:rPr>
                <w:sz w:val="26"/>
              </w:rPr>
              <w:t>утверждения,</w:t>
            </w:r>
            <w:r>
              <w:rPr>
                <w:spacing w:val="-62"/>
                <w:sz w:val="26"/>
              </w:rPr>
              <w:t xml:space="preserve"> </w:t>
            </w:r>
            <w:r>
              <w:rPr>
                <w:sz w:val="26"/>
              </w:rPr>
              <w:t>причина,</w:t>
            </w:r>
            <w:r>
              <w:rPr>
                <w:spacing w:val="-2"/>
                <w:sz w:val="26"/>
              </w:rPr>
              <w:t xml:space="preserve"> </w:t>
            </w:r>
            <w:r>
              <w:rPr>
                <w:sz w:val="26"/>
              </w:rPr>
              <w:t>следствие,</w:t>
            </w:r>
            <w:r>
              <w:rPr>
                <w:spacing w:val="1"/>
                <w:sz w:val="26"/>
              </w:rPr>
              <w:t xml:space="preserve"> </w:t>
            </w:r>
            <w:r>
              <w:rPr>
                <w:sz w:val="26"/>
              </w:rPr>
              <w:t>частный</w:t>
            </w:r>
          </w:p>
          <w:p w:rsidR="00B15A17" w:rsidRDefault="00F034A4">
            <w:pPr>
              <w:pStyle w:val="TableParagraph"/>
              <w:ind w:right="705"/>
              <w:rPr>
                <w:sz w:val="26"/>
              </w:rPr>
            </w:pPr>
            <w:r>
              <w:rPr>
                <w:sz w:val="26"/>
              </w:rPr>
              <w:t>случай</w:t>
            </w:r>
            <w:r>
              <w:rPr>
                <w:spacing w:val="-8"/>
                <w:sz w:val="26"/>
              </w:rPr>
              <w:t xml:space="preserve"> </w:t>
            </w:r>
            <w:r>
              <w:rPr>
                <w:sz w:val="26"/>
              </w:rPr>
              <w:t>общего</w:t>
            </w:r>
            <w:r>
              <w:rPr>
                <w:spacing w:val="-3"/>
                <w:sz w:val="26"/>
              </w:rPr>
              <w:t xml:space="preserve"> </w:t>
            </w:r>
            <w:r>
              <w:rPr>
                <w:sz w:val="26"/>
              </w:rPr>
              <w:t>утверждения,</w:t>
            </w:r>
            <w:r>
              <w:rPr>
                <w:spacing w:val="-62"/>
                <w:sz w:val="26"/>
              </w:rPr>
              <w:t xml:space="preserve"> </w:t>
            </w:r>
            <w:r>
              <w:rPr>
                <w:sz w:val="26"/>
              </w:rPr>
              <w:t>контрпример;</w:t>
            </w:r>
          </w:p>
          <w:p w:rsidR="00B15A17" w:rsidRDefault="00F034A4" w:rsidP="005E6B29">
            <w:pPr>
              <w:pStyle w:val="TableParagraph"/>
              <w:numPr>
                <w:ilvl w:val="0"/>
                <w:numId w:val="96"/>
              </w:numPr>
              <w:tabs>
                <w:tab w:val="left" w:pos="465"/>
                <w:tab w:val="left" w:pos="466"/>
              </w:tabs>
              <w:ind w:right="441"/>
              <w:rPr>
                <w:rFonts w:ascii="Symbol" w:hAnsi="Symbol"/>
                <w:sz w:val="26"/>
              </w:rPr>
            </w:pPr>
            <w:r>
              <w:rPr>
                <w:sz w:val="26"/>
              </w:rPr>
              <w:t>находить пересечение и</w:t>
            </w:r>
            <w:r>
              <w:rPr>
                <w:spacing w:val="1"/>
                <w:sz w:val="26"/>
              </w:rPr>
              <w:t xml:space="preserve"> </w:t>
            </w:r>
            <w:r>
              <w:rPr>
                <w:sz w:val="26"/>
              </w:rPr>
              <w:t>объединение двух множеств,</w:t>
            </w:r>
            <w:r>
              <w:rPr>
                <w:spacing w:val="1"/>
                <w:sz w:val="26"/>
              </w:rPr>
              <w:t xml:space="preserve"> </w:t>
            </w:r>
            <w:r>
              <w:rPr>
                <w:sz w:val="26"/>
              </w:rPr>
              <w:t>представленных</w:t>
            </w:r>
            <w:r>
              <w:rPr>
                <w:spacing w:val="-9"/>
                <w:sz w:val="26"/>
              </w:rPr>
              <w:t xml:space="preserve"> </w:t>
            </w:r>
            <w:r>
              <w:rPr>
                <w:sz w:val="26"/>
              </w:rPr>
              <w:t>графически</w:t>
            </w:r>
            <w:r>
              <w:rPr>
                <w:spacing w:val="-11"/>
                <w:sz w:val="26"/>
              </w:rPr>
              <w:t xml:space="preserve"> </w:t>
            </w:r>
            <w:r>
              <w:rPr>
                <w:sz w:val="26"/>
              </w:rPr>
              <w:t>на</w:t>
            </w:r>
            <w:r>
              <w:rPr>
                <w:spacing w:val="-62"/>
                <w:sz w:val="26"/>
              </w:rPr>
              <w:t xml:space="preserve"> </w:t>
            </w:r>
            <w:r>
              <w:rPr>
                <w:sz w:val="26"/>
              </w:rPr>
              <w:t>числовой</w:t>
            </w:r>
            <w:r>
              <w:rPr>
                <w:spacing w:val="-2"/>
                <w:sz w:val="26"/>
              </w:rPr>
              <w:t xml:space="preserve"> </w:t>
            </w:r>
            <w:r>
              <w:rPr>
                <w:sz w:val="26"/>
              </w:rPr>
              <w:t>прямой;</w:t>
            </w:r>
          </w:p>
          <w:p w:rsidR="00B15A17" w:rsidRDefault="00F034A4" w:rsidP="005E6B29">
            <w:pPr>
              <w:pStyle w:val="TableParagraph"/>
              <w:numPr>
                <w:ilvl w:val="0"/>
                <w:numId w:val="96"/>
              </w:numPr>
              <w:tabs>
                <w:tab w:val="left" w:pos="465"/>
                <w:tab w:val="left" w:pos="466"/>
              </w:tabs>
              <w:ind w:right="751"/>
              <w:rPr>
                <w:rFonts w:ascii="Symbol" w:hAnsi="Symbol"/>
                <w:sz w:val="26"/>
              </w:rPr>
            </w:pPr>
            <w:r>
              <w:rPr>
                <w:sz w:val="26"/>
              </w:rPr>
              <w:t>строить</w:t>
            </w:r>
            <w:r>
              <w:rPr>
                <w:spacing w:val="-7"/>
                <w:sz w:val="26"/>
              </w:rPr>
              <w:t xml:space="preserve"> </w:t>
            </w:r>
            <w:r>
              <w:rPr>
                <w:sz w:val="26"/>
              </w:rPr>
              <w:t>на</w:t>
            </w:r>
            <w:r>
              <w:rPr>
                <w:spacing w:val="-7"/>
                <w:sz w:val="26"/>
              </w:rPr>
              <w:t xml:space="preserve"> </w:t>
            </w:r>
            <w:r>
              <w:rPr>
                <w:sz w:val="26"/>
              </w:rPr>
              <w:t>числовой</w:t>
            </w:r>
            <w:r>
              <w:rPr>
                <w:spacing w:val="-4"/>
                <w:sz w:val="26"/>
              </w:rPr>
              <w:t xml:space="preserve"> </w:t>
            </w:r>
            <w:r>
              <w:rPr>
                <w:sz w:val="26"/>
              </w:rPr>
              <w:t>прямой</w:t>
            </w:r>
            <w:r>
              <w:rPr>
                <w:spacing w:val="-62"/>
                <w:sz w:val="26"/>
              </w:rPr>
              <w:t xml:space="preserve"> </w:t>
            </w:r>
            <w:r>
              <w:rPr>
                <w:sz w:val="26"/>
              </w:rPr>
              <w:t>подмножество числового</w:t>
            </w:r>
            <w:r>
              <w:rPr>
                <w:spacing w:val="1"/>
                <w:sz w:val="26"/>
              </w:rPr>
              <w:t xml:space="preserve"> </w:t>
            </w:r>
            <w:r>
              <w:rPr>
                <w:sz w:val="26"/>
              </w:rPr>
              <w:t>множества, заданное</w:t>
            </w:r>
            <w:r>
              <w:rPr>
                <w:spacing w:val="1"/>
                <w:sz w:val="26"/>
              </w:rPr>
              <w:t xml:space="preserve"> </w:t>
            </w:r>
            <w:r>
              <w:rPr>
                <w:sz w:val="26"/>
              </w:rPr>
              <w:t>простейшими условиями;</w:t>
            </w:r>
          </w:p>
          <w:p w:rsidR="00B15A17" w:rsidRDefault="00F034A4" w:rsidP="005E6B29">
            <w:pPr>
              <w:pStyle w:val="TableParagraph"/>
              <w:numPr>
                <w:ilvl w:val="0"/>
                <w:numId w:val="96"/>
              </w:numPr>
              <w:tabs>
                <w:tab w:val="left" w:pos="465"/>
                <w:tab w:val="left" w:pos="466"/>
              </w:tabs>
              <w:spacing w:line="237" w:lineRule="auto"/>
              <w:ind w:right="1299"/>
              <w:rPr>
                <w:rFonts w:ascii="Symbol" w:hAnsi="Symbol"/>
                <w:sz w:val="26"/>
              </w:rPr>
            </w:pPr>
            <w:r>
              <w:rPr>
                <w:sz w:val="26"/>
              </w:rPr>
              <w:t>распознавать ложные</w:t>
            </w:r>
            <w:r>
              <w:rPr>
                <w:spacing w:val="1"/>
                <w:sz w:val="26"/>
              </w:rPr>
              <w:t xml:space="preserve"> </w:t>
            </w:r>
            <w:r>
              <w:rPr>
                <w:sz w:val="26"/>
              </w:rPr>
              <w:t>утверждения,</w:t>
            </w:r>
            <w:r>
              <w:rPr>
                <w:spacing w:val="-7"/>
                <w:sz w:val="26"/>
              </w:rPr>
              <w:t xml:space="preserve"> </w:t>
            </w:r>
            <w:r>
              <w:rPr>
                <w:sz w:val="26"/>
              </w:rPr>
              <w:t>ошибки</w:t>
            </w:r>
            <w:r>
              <w:rPr>
                <w:spacing w:val="-3"/>
                <w:sz w:val="26"/>
              </w:rPr>
              <w:t xml:space="preserve"> </w:t>
            </w:r>
            <w:r>
              <w:rPr>
                <w:sz w:val="26"/>
              </w:rPr>
              <w:t>в</w:t>
            </w:r>
          </w:p>
          <w:p w:rsidR="00B15A17" w:rsidRDefault="00F034A4">
            <w:pPr>
              <w:pStyle w:val="TableParagraph"/>
              <w:tabs>
                <w:tab w:val="left" w:pos="2739"/>
              </w:tabs>
              <w:ind w:right="174"/>
              <w:rPr>
                <w:sz w:val="26"/>
              </w:rPr>
            </w:pPr>
            <w:r>
              <w:rPr>
                <w:sz w:val="26"/>
              </w:rPr>
              <w:t>рассуждениях,</w:t>
            </w:r>
            <w:r>
              <w:rPr>
                <w:sz w:val="26"/>
              </w:rPr>
              <w:tab/>
              <w:t>в</w:t>
            </w:r>
            <w:r>
              <w:rPr>
                <w:spacing w:val="-5"/>
                <w:sz w:val="26"/>
              </w:rPr>
              <w:t xml:space="preserve"> </w:t>
            </w:r>
            <w:r>
              <w:rPr>
                <w:sz w:val="26"/>
              </w:rPr>
              <w:t>том</w:t>
            </w:r>
            <w:r>
              <w:rPr>
                <w:spacing w:val="-6"/>
                <w:sz w:val="26"/>
              </w:rPr>
              <w:t xml:space="preserve"> </w:t>
            </w:r>
            <w:r>
              <w:rPr>
                <w:sz w:val="26"/>
              </w:rPr>
              <w:t>числе</w:t>
            </w:r>
            <w:r>
              <w:rPr>
                <w:spacing w:val="-7"/>
                <w:sz w:val="26"/>
              </w:rPr>
              <w:t xml:space="preserve"> </w:t>
            </w:r>
            <w:r>
              <w:rPr>
                <w:sz w:val="26"/>
              </w:rPr>
              <w:t>с</w:t>
            </w:r>
            <w:r>
              <w:rPr>
                <w:spacing w:val="-62"/>
                <w:sz w:val="26"/>
              </w:rPr>
              <w:t xml:space="preserve"> </w:t>
            </w:r>
            <w:r>
              <w:rPr>
                <w:sz w:val="26"/>
              </w:rPr>
              <w:t>использованием</w:t>
            </w:r>
            <w:r>
              <w:rPr>
                <w:spacing w:val="-4"/>
                <w:sz w:val="26"/>
              </w:rPr>
              <w:t xml:space="preserve"> </w:t>
            </w:r>
            <w:r>
              <w:rPr>
                <w:sz w:val="26"/>
              </w:rPr>
              <w:t>контрпримеров.</w:t>
            </w:r>
          </w:p>
          <w:p w:rsidR="00B15A17" w:rsidRDefault="00B15A17">
            <w:pPr>
              <w:pStyle w:val="TableParagraph"/>
              <w:spacing w:before="3"/>
              <w:ind w:left="0"/>
              <w:rPr>
                <w:b/>
                <w:sz w:val="25"/>
              </w:rPr>
            </w:pP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96"/>
              </w:numPr>
              <w:tabs>
                <w:tab w:val="left" w:pos="465"/>
                <w:tab w:val="left" w:pos="466"/>
              </w:tabs>
              <w:spacing w:before="13" w:line="298" w:lineRule="exact"/>
              <w:ind w:right="777"/>
              <w:rPr>
                <w:rFonts w:ascii="Symbol" w:hAnsi="Symbol"/>
                <w:color w:val="404040"/>
                <w:sz w:val="26"/>
              </w:rPr>
            </w:pPr>
            <w:r>
              <w:rPr>
                <w:sz w:val="26"/>
              </w:rPr>
              <w:t>использовать числовые</w:t>
            </w:r>
            <w:r>
              <w:rPr>
                <w:spacing w:val="1"/>
                <w:sz w:val="26"/>
              </w:rPr>
              <w:t xml:space="preserve"> </w:t>
            </w:r>
            <w:r>
              <w:rPr>
                <w:sz w:val="26"/>
              </w:rPr>
              <w:t>множества</w:t>
            </w:r>
            <w:r>
              <w:rPr>
                <w:spacing w:val="-9"/>
                <w:sz w:val="26"/>
              </w:rPr>
              <w:t xml:space="preserve"> </w:t>
            </w:r>
            <w:r>
              <w:rPr>
                <w:sz w:val="26"/>
              </w:rPr>
              <w:t>на</w:t>
            </w:r>
            <w:r>
              <w:rPr>
                <w:spacing w:val="-7"/>
                <w:sz w:val="26"/>
              </w:rPr>
              <w:t xml:space="preserve"> </w:t>
            </w:r>
            <w:r>
              <w:rPr>
                <w:sz w:val="26"/>
              </w:rPr>
              <w:t>координатной</w:t>
            </w:r>
          </w:p>
        </w:tc>
        <w:tc>
          <w:tcPr>
            <w:tcW w:w="4396" w:type="dxa"/>
          </w:tcPr>
          <w:p w:rsidR="00B15A17" w:rsidRDefault="00F034A4" w:rsidP="005E6B29">
            <w:pPr>
              <w:pStyle w:val="TableParagraph"/>
              <w:numPr>
                <w:ilvl w:val="0"/>
                <w:numId w:val="95"/>
              </w:numPr>
              <w:tabs>
                <w:tab w:val="left" w:pos="815"/>
                <w:tab w:val="left" w:pos="2499"/>
                <w:tab w:val="left" w:pos="2625"/>
                <w:tab w:val="left" w:pos="2682"/>
              </w:tabs>
              <w:ind w:right="97" w:firstLine="0"/>
              <w:jc w:val="both"/>
              <w:rPr>
                <w:i/>
                <w:sz w:val="26"/>
              </w:rPr>
            </w:pPr>
            <w:r>
              <w:rPr>
                <w:i/>
                <w:sz w:val="26"/>
              </w:rPr>
              <w:t>Оперировать</w:t>
            </w:r>
            <w:r>
              <w:rPr>
                <w:i/>
                <w:sz w:val="26"/>
                <w:vertAlign w:val="superscript"/>
              </w:rPr>
              <w:t>4</w:t>
            </w:r>
            <w:r>
              <w:rPr>
                <w:i/>
                <w:spacing w:val="1"/>
                <w:sz w:val="26"/>
              </w:rPr>
              <w:t xml:space="preserve"> </w:t>
            </w:r>
            <w:r>
              <w:rPr>
                <w:i/>
                <w:sz w:val="26"/>
              </w:rPr>
              <w:t>понятиями:</w:t>
            </w:r>
            <w:r>
              <w:rPr>
                <w:i/>
                <w:spacing w:val="-62"/>
                <w:sz w:val="26"/>
              </w:rPr>
              <w:t xml:space="preserve"> </w:t>
            </w:r>
            <w:r>
              <w:rPr>
                <w:i/>
                <w:sz w:val="26"/>
              </w:rPr>
              <w:t>конечное</w:t>
            </w:r>
            <w:r>
              <w:rPr>
                <w:i/>
                <w:spacing w:val="1"/>
                <w:sz w:val="26"/>
              </w:rPr>
              <w:t xml:space="preserve"> </w:t>
            </w:r>
            <w:r>
              <w:rPr>
                <w:i/>
                <w:sz w:val="26"/>
              </w:rPr>
              <w:t>множество,</w:t>
            </w:r>
            <w:r>
              <w:rPr>
                <w:i/>
                <w:spacing w:val="1"/>
                <w:sz w:val="26"/>
              </w:rPr>
              <w:t xml:space="preserve"> </w:t>
            </w:r>
            <w:r>
              <w:rPr>
                <w:i/>
                <w:sz w:val="26"/>
              </w:rPr>
              <w:t>элемент</w:t>
            </w:r>
            <w:r>
              <w:rPr>
                <w:i/>
                <w:spacing w:val="-62"/>
                <w:sz w:val="26"/>
              </w:rPr>
              <w:t xml:space="preserve"> </w:t>
            </w:r>
            <w:r>
              <w:rPr>
                <w:i/>
                <w:sz w:val="26"/>
              </w:rPr>
              <w:t>множества,</w:t>
            </w:r>
            <w:r>
              <w:rPr>
                <w:i/>
                <w:sz w:val="26"/>
              </w:rPr>
              <w:tab/>
              <w:t>подмножество,</w:t>
            </w:r>
            <w:r>
              <w:rPr>
                <w:i/>
                <w:spacing w:val="-63"/>
                <w:sz w:val="26"/>
              </w:rPr>
              <w:t xml:space="preserve"> </w:t>
            </w:r>
            <w:r>
              <w:rPr>
                <w:i/>
                <w:sz w:val="26"/>
              </w:rPr>
              <w:t>пересечение</w:t>
            </w:r>
            <w:r>
              <w:rPr>
                <w:i/>
                <w:spacing w:val="1"/>
                <w:sz w:val="26"/>
              </w:rPr>
              <w:t xml:space="preserve"> </w:t>
            </w:r>
            <w:r>
              <w:rPr>
                <w:i/>
                <w:sz w:val="26"/>
              </w:rPr>
              <w:t>и</w:t>
            </w:r>
            <w:r>
              <w:rPr>
                <w:i/>
                <w:spacing w:val="1"/>
                <w:sz w:val="26"/>
              </w:rPr>
              <w:t xml:space="preserve"> </w:t>
            </w:r>
            <w:r>
              <w:rPr>
                <w:i/>
                <w:sz w:val="26"/>
              </w:rPr>
              <w:t>объединение</w:t>
            </w:r>
            <w:r>
              <w:rPr>
                <w:i/>
                <w:spacing w:val="1"/>
                <w:sz w:val="26"/>
              </w:rPr>
              <w:t xml:space="preserve"> </w:t>
            </w:r>
            <w:r>
              <w:rPr>
                <w:i/>
                <w:sz w:val="26"/>
              </w:rPr>
              <w:t>множеств, числовые множества на</w:t>
            </w:r>
            <w:r>
              <w:rPr>
                <w:i/>
                <w:spacing w:val="1"/>
                <w:sz w:val="26"/>
              </w:rPr>
              <w:t xml:space="preserve"> </w:t>
            </w:r>
            <w:r>
              <w:rPr>
                <w:i/>
                <w:sz w:val="26"/>
              </w:rPr>
              <w:t>координатной</w:t>
            </w:r>
            <w:r>
              <w:rPr>
                <w:i/>
                <w:spacing w:val="1"/>
                <w:sz w:val="26"/>
              </w:rPr>
              <w:t xml:space="preserve"> </w:t>
            </w:r>
            <w:r>
              <w:rPr>
                <w:i/>
                <w:sz w:val="26"/>
              </w:rPr>
              <w:t>прямой,</w:t>
            </w:r>
            <w:r>
              <w:rPr>
                <w:i/>
                <w:spacing w:val="1"/>
                <w:sz w:val="26"/>
              </w:rPr>
              <w:t xml:space="preserve"> </w:t>
            </w:r>
            <w:r>
              <w:rPr>
                <w:i/>
                <w:sz w:val="26"/>
              </w:rPr>
              <w:t>отрезок,</w:t>
            </w:r>
            <w:r>
              <w:rPr>
                <w:i/>
                <w:spacing w:val="-62"/>
                <w:sz w:val="26"/>
              </w:rPr>
              <w:t xml:space="preserve"> </w:t>
            </w:r>
            <w:r>
              <w:rPr>
                <w:i/>
                <w:sz w:val="26"/>
              </w:rPr>
              <w:t>интервал,</w:t>
            </w:r>
            <w:r>
              <w:rPr>
                <w:i/>
                <w:sz w:val="26"/>
              </w:rPr>
              <w:tab/>
            </w:r>
            <w:r>
              <w:rPr>
                <w:i/>
                <w:sz w:val="26"/>
              </w:rPr>
              <w:tab/>
            </w:r>
            <w:r>
              <w:rPr>
                <w:i/>
                <w:sz w:val="26"/>
              </w:rPr>
              <w:tab/>
            </w:r>
            <w:r>
              <w:rPr>
                <w:i/>
                <w:spacing w:val="-1"/>
                <w:sz w:val="26"/>
              </w:rPr>
              <w:t>полуинтервал,</w:t>
            </w:r>
            <w:r>
              <w:rPr>
                <w:i/>
                <w:spacing w:val="-63"/>
                <w:sz w:val="26"/>
              </w:rPr>
              <w:t xml:space="preserve"> </w:t>
            </w:r>
            <w:r>
              <w:rPr>
                <w:i/>
                <w:sz w:val="26"/>
              </w:rPr>
              <w:t>промежуток</w:t>
            </w:r>
            <w:r>
              <w:rPr>
                <w:i/>
                <w:spacing w:val="1"/>
                <w:sz w:val="26"/>
              </w:rPr>
              <w:t xml:space="preserve"> </w:t>
            </w:r>
            <w:r>
              <w:rPr>
                <w:i/>
                <w:sz w:val="26"/>
              </w:rPr>
              <w:t>с</w:t>
            </w:r>
            <w:r>
              <w:rPr>
                <w:i/>
                <w:spacing w:val="1"/>
                <w:sz w:val="26"/>
              </w:rPr>
              <w:t xml:space="preserve"> </w:t>
            </w:r>
            <w:r>
              <w:rPr>
                <w:i/>
                <w:sz w:val="26"/>
              </w:rPr>
              <w:t>выколотой</w:t>
            </w:r>
            <w:r>
              <w:rPr>
                <w:i/>
                <w:spacing w:val="1"/>
                <w:sz w:val="26"/>
              </w:rPr>
              <w:t xml:space="preserve"> </w:t>
            </w:r>
            <w:r>
              <w:rPr>
                <w:i/>
                <w:sz w:val="26"/>
              </w:rPr>
              <w:t>точкой,</w:t>
            </w:r>
            <w:r>
              <w:rPr>
                <w:i/>
                <w:spacing w:val="-62"/>
                <w:sz w:val="26"/>
              </w:rPr>
              <w:t xml:space="preserve"> </w:t>
            </w:r>
            <w:r>
              <w:rPr>
                <w:i/>
                <w:sz w:val="26"/>
              </w:rPr>
              <w:t>графическое</w:t>
            </w:r>
            <w:r>
              <w:rPr>
                <w:i/>
                <w:sz w:val="26"/>
              </w:rPr>
              <w:tab/>
            </w:r>
            <w:r>
              <w:rPr>
                <w:i/>
                <w:sz w:val="26"/>
              </w:rPr>
              <w:tab/>
              <w:t>представление</w:t>
            </w:r>
            <w:r>
              <w:rPr>
                <w:i/>
                <w:spacing w:val="-63"/>
                <w:sz w:val="26"/>
              </w:rPr>
              <w:t xml:space="preserve"> </w:t>
            </w:r>
            <w:r>
              <w:rPr>
                <w:i/>
                <w:sz w:val="26"/>
              </w:rPr>
              <w:t>множеств</w:t>
            </w:r>
            <w:r>
              <w:rPr>
                <w:i/>
                <w:spacing w:val="1"/>
                <w:sz w:val="26"/>
              </w:rPr>
              <w:t xml:space="preserve"> </w:t>
            </w:r>
            <w:r>
              <w:rPr>
                <w:i/>
                <w:sz w:val="26"/>
              </w:rPr>
              <w:t>на</w:t>
            </w:r>
            <w:r>
              <w:rPr>
                <w:i/>
                <w:spacing w:val="1"/>
                <w:sz w:val="26"/>
              </w:rPr>
              <w:t xml:space="preserve"> </w:t>
            </w:r>
            <w:r>
              <w:rPr>
                <w:i/>
                <w:sz w:val="26"/>
              </w:rPr>
              <w:t>координатной</w:t>
            </w:r>
            <w:r>
              <w:rPr>
                <w:i/>
                <w:spacing w:val="-62"/>
                <w:sz w:val="26"/>
              </w:rPr>
              <w:t xml:space="preserve"> </w:t>
            </w:r>
            <w:r>
              <w:rPr>
                <w:i/>
                <w:sz w:val="26"/>
              </w:rPr>
              <w:t>плоскости;</w:t>
            </w:r>
          </w:p>
          <w:p w:rsidR="00B15A17" w:rsidRDefault="00F034A4" w:rsidP="005E6B29">
            <w:pPr>
              <w:pStyle w:val="TableParagraph"/>
              <w:numPr>
                <w:ilvl w:val="0"/>
                <w:numId w:val="95"/>
              </w:numPr>
              <w:tabs>
                <w:tab w:val="left" w:pos="815"/>
                <w:tab w:val="left" w:pos="1939"/>
                <w:tab w:val="left" w:pos="2952"/>
                <w:tab w:val="left" w:pos="3071"/>
                <w:tab w:val="left" w:pos="3477"/>
              </w:tabs>
              <w:ind w:right="101" w:firstLine="0"/>
              <w:jc w:val="both"/>
              <w:rPr>
                <w:i/>
                <w:sz w:val="26"/>
              </w:rPr>
            </w:pPr>
            <w:r>
              <w:rPr>
                <w:i/>
                <w:sz w:val="26"/>
              </w:rPr>
              <w:t>оперировать</w:t>
            </w:r>
            <w:r>
              <w:rPr>
                <w:i/>
                <w:sz w:val="26"/>
              </w:rPr>
              <w:tab/>
            </w:r>
            <w:r>
              <w:rPr>
                <w:i/>
                <w:spacing w:val="-1"/>
                <w:sz w:val="26"/>
              </w:rPr>
              <w:t>понятиями:</w:t>
            </w:r>
            <w:r>
              <w:rPr>
                <w:i/>
                <w:spacing w:val="-63"/>
                <w:sz w:val="26"/>
              </w:rPr>
              <w:t xml:space="preserve"> </w:t>
            </w:r>
            <w:r>
              <w:rPr>
                <w:i/>
                <w:sz w:val="26"/>
              </w:rPr>
              <w:t>утверждение,</w:t>
            </w:r>
            <w:r>
              <w:rPr>
                <w:i/>
                <w:sz w:val="26"/>
              </w:rPr>
              <w:tab/>
            </w:r>
            <w:r>
              <w:rPr>
                <w:i/>
                <w:sz w:val="26"/>
              </w:rPr>
              <w:tab/>
            </w:r>
            <w:r>
              <w:rPr>
                <w:i/>
                <w:sz w:val="26"/>
              </w:rPr>
              <w:tab/>
            </w:r>
            <w:r>
              <w:rPr>
                <w:i/>
                <w:spacing w:val="-1"/>
                <w:sz w:val="26"/>
              </w:rPr>
              <w:t>отрицание</w:t>
            </w:r>
            <w:r>
              <w:rPr>
                <w:i/>
                <w:spacing w:val="-63"/>
                <w:sz w:val="26"/>
              </w:rPr>
              <w:t xml:space="preserve"> </w:t>
            </w:r>
            <w:r>
              <w:rPr>
                <w:i/>
                <w:sz w:val="26"/>
              </w:rPr>
              <w:t>утверждения,</w:t>
            </w:r>
            <w:r>
              <w:rPr>
                <w:i/>
                <w:spacing w:val="1"/>
                <w:sz w:val="26"/>
              </w:rPr>
              <w:t xml:space="preserve"> </w:t>
            </w:r>
            <w:r>
              <w:rPr>
                <w:i/>
                <w:sz w:val="26"/>
              </w:rPr>
              <w:t>истинные</w:t>
            </w:r>
            <w:r>
              <w:rPr>
                <w:i/>
                <w:spacing w:val="1"/>
                <w:sz w:val="26"/>
              </w:rPr>
              <w:t xml:space="preserve"> </w:t>
            </w:r>
            <w:r>
              <w:rPr>
                <w:i/>
                <w:sz w:val="26"/>
              </w:rPr>
              <w:t>и</w:t>
            </w:r>
            <w:r>
              <w:rPr>
                <w:i/>
                <w:spacing w:val="1"/>
                <w:sz w:val="26"/>
              </w:rPr>
              <w:t xml:space="preserve"> </w:t>
            </w:r>
            <w:r>
              <w:rPr>
                <w:i/>
                <w:sz w:val="26"/>
              </w:rPr>
              <w:t>ложные</w:t>
            </w:r>
            <w:r>
              <w:rPr>
                <w:i/>
                <w:spacing w:val="-62"/>
                <w:sz w:val="26"/>
              </w:rPr>
              <w:t xml:space="preserve"> </w:t>
            </w:r>
            <w:r>
              <w:rPr>
                <w:i/>
                <w:sz w:val="26"/>
              </w:rPr>
              <w:t>утверждения,</w:t>
            </w:r>
            <w:r>
              <w:rPr>
                <w:i/>
                <w:spacing w:val="1"/>
                <w:sz w:val="26"/>
              </w:rPr>
              <w:t xml:space="preserve"> </w:t>
            </w:r>
            <w:r>
              <w:rPr>
                <w:i/>
                <w:sz w:val="26"/>
              </w:rPr>
              <w:t>причина,</w:t>
            </w:r>
            <w:r>
              <w:rPr>
                <w:i/>
                <w:spacing w:val="1"/>
                <w:sz w:val="26"/>
              </w:rPr>
              <w:t xml:space="preserve"> </w:t>
            </w:r>
            <w:r>
              <w:rPr>
                <w:i/>
                <w:sz w:val="26"/>
              </w:rPr>
              <w:t>следствие,</w:t>
            </w:r>
            <w:r>
              <w:rPr>
                <w:i/>
                <w:spacing w:val="1"/>
                <w:sz w:val="26"/>
              </w:rPr>
              <w:t xml:space="preserve"> </w:t>
            </w:r>
            <w:r>
              <w:rPr>
                <w:i/>
                <w:sz w:val="26"/>
              </w:rPr>
              <w:t>частный</w:t>
            </w:r>
            <w:r>
              <w:rPr>
                <w:i/>
                <w:sz w:val="26"/>
              </w:rPr>
              <w:tab/>
              <w:t>случай</w:t>
            </w:r>
            <w:r>
              <w:rPr>
                <w:i/>
                <w:sz w:val="26"/>
              </w:rPr>
              <w:tab/>
            </w:r>
            <w:r>
              <w:rPr>
                <w:i/>
                <w:sz w:val="26"/>
              </w:rPr>
              <w:tab/>
            </w:r>
            <w:r>
              <w:rPr>
                <w:i/>
                <w:sz w:val="26"/>
              </w:rPr>
              <w:tab/>
            </w:r>
            <w:r>
              <w:rPr>
                <w:i/>
                <w:spacing w:val="-1"/>
                <w:sz w:val="26"/>
              </w:rPr>
              <w:t>общего</w:t>
            </w:r>
            <w:r>
              <w:rPr>
                <w:i/>
                <w:spacing w:val="-63"/>
                <w:sz w:val="26"/>
              </w:rPr>
              <w:t xml:space="preserve"> </w:t>
            </w:r>
            <w:r>
              <w:rPr>
                <w:i/>
                <w:sz w:val="26"/>
              </w:rPr>
              <w:t>утверждения,</w:t>
            </w:r>
            <w:r>
              <w:rPr>
                <w:i/>
                <w:spacing w:val="-2"/>
                <w:sz w:val="26"/>
              </w:rPr>
              <w:t xml:space="preserve"> </w:t>
            </w:r>
            <w:r>
              <w:rPr>
                <w:i/>
                <w:sz w:val="26"/>
              </w:rPr>
              <w:t>контрпример;</w:t>
            </w:r>
          </w:p>
          <w:p w:rsidR="00B15A17" w:rsidRDefault="00F034A4" w:rsidP="005E6B29">
            <w:pPr>
              <w:pStyle w:val="TableParagraph"/>
              <w:numPr>
                <w:ilvl w:val="0"/>
                <w:numId w:val="95"/>
              </w:numPr>
              <w:tabs>
                <w:tab w:val="left" w:pos="815"/>
              </w:tabs>
              <w:spacing w:line="237" w:lineRule="auto"/>
              <w:ind w:right="102" w:firstLine="0"/>
              <w:jc w:val="both"/>
              <w:rPr>
                <w:i/>
                <w:sz w:val="26"/>
              </w:rPr>
            </w:pPr>
            <w:r>
              <w:rPr>
                <w:i/>
                <w:sz w:val="26"/>
              </w:rPr>
              <w:t>проверять</w:t>
            </w:r>
            <w:r>
              <w:rPr>
                <w:i/>
                <w:spacing w:val="1"/>
                <w:sz w:val="26"/>
              </w:rPr>
              <w:t xml:space="preserve"> </w:t>
            </w:r>
            <w:r>
              <w:rPr>
                <w:i/>
                <w:sz w:val="26"/>
              </w:rPr>
              <w:t>принадлежность</w:t>
            </w:r>
            <w:r>
              <w:rPr>
                <w:i/>
                <w:spacing w:val="-62"/>
                <w:sz w:val="26"/>
              </w:rPr>
              <w:t xml:space="preserve"> </w:t>
            </w:r>
            <w:r>
              <w:rPr>
                <w:i/>
                <w:sz w:val="26"/>
              </w:rPr>
              <w:t>элемента</w:t>
            </w:r>
            <w:r>
              <w:rPr>
                <w:i/>
                <w:spacing w:val="-2"/>
                <w:sz w:val="26"/>
              </w:rPr>
              <w:t xml:space="preserve"> </w:t>
            </w:r>
            <w:r>
              <w:rPr>
                <w:i/>
                <w:sz w:val="26"/>
              </w:rPr>
              <w:t>множеству;</w:t>
            </w:r>
          </w:p>
          <w:p w:rsidR="00B15A17" w:rsidRDefault="00F034A4" w:rsidP="005E6B29">
            <w:pPr>
              <w:pStyle w:val="TableParagraph"/>
              <w:numPr>
                <w:ilvl w:val="0"/>
                <w:numId w:val="95"/>
              </w:numPr>
              <w:tabs>
                <w:tab w:val="left" w:pos="815"/>
              </w:tabs>
              <w:ind w:right="100" w:firstLine="0"/>
              <w:jc w:val="both"/>
              <w:rPr>
                <w:i/>
                <w:sz w:val="26"/>
              </w:rPr>
            </w:pPr>
            <w:r>
              <w:rPr>
                <w:i/>
                <w:sz w:val="26"/>
              </w:rPr>
              <w:t>находить</w:t>
            </w:r>
            <w:r>
              <w:rPr>
                <w:i/>
                <w:spacing w:val="1"/>
                <w:sz w:val="26"/>
              </w:rPr>
              <w:t xml:space="preserve"> </w:t>
            </w:r>
            <w:r>
              <w:rPr>
                <w:i/>
                <w:sz w:val="26"/>
              </w:rPr>
              <w:t>пересечение</w:t>
            </w:r>
            <w:r>
              <w:rPr>
                <w:i/>
                <w:spacing w:val="1"/>
                <w:sz w:val="26"/>
              </w:rPr>
              <w:t xml:space="preserve"> </w:t>
            </w:r>
            <w:r>
              <w:rPr>
                <w:i/>
                <w:sz w:val="26"/>
              </w:rPr>
              <w:t>и</w:t>
            </w:r>
            <w:r>
              <w:rPr>
                <w:i/>
                <w:spacing w:val="-62"/>
                <w:sz w:val="26"/>
              </w:rPr>
              <w:t xml:space="preserve"> </w:t>
            </w:r>
            <w:r>
              <w:rPr>
                <w:i/>
                <w:sz w:val="26"/>
              </w:rPr>
              <w:t>объединение множеств, в том числе</w:t>
            </w:r>
            <w:r>
              <w:rPr>
                <w:i/>
                <w:spacing w:val="-62"/>
                <w:sz w:val="26"/>
              </w:rPr>
              <w:t xml:space="preserve"> </w:t>
            </w:r>
            <w:r>
              <w:rPr>
                <w:i/>
                <w:sz w:val="26"/>
              </w:rPr>
              <w:t>представленных</w:t>
            </w:r>
            <w:r>
              <w:rPr>
                <w:i/>
                <w:spacing w:val="1"/>
                <w:sz w:val="26"/>
              </w:rPr>
              <w:t xml:space="preserve"> </w:t>
            </w:r>
            <w:r>
              <w:rPr>
                <w:i/>
                <w:sz w:val="26"/>
              </w:rPr>
              <w:t>графически</w:t>
            </w:r>
            <w:r>
              <w:rPr>
                <w:i/>
                <w:spacing w:val="1"/>
                <w:sz w:val="26"/>
              </w:rPr>
              <w:t xml:space="preserve"> </w:t>
            </w:r>
            <w:r>
              <w:rPr>
                <w:i/>
                <w:sz w:val="26"/>
              </w:rPr>
              <w:t>на</w:t>
            </w:r>
            <w:r>
              <w:rPr>
                <w:i/>
                <w:spacing w:val="1"/>
                <w:sz w:val="26"/>
              </w:rPr>
              <w:t xml:space="preserve"> </w:t>
            </w:r>
            <w:r>
              <w:rPr>
                <w:i/>
                <w:sz w:val="26"/>
              </w:rPr>
              <w:t>числовой прямой и на координатной</w:t>
            </w:r>
            <w:r>
              <w:rPr>
                <w:i/>
                <w:spacing w:val="1"/>
                <w:sz w:val="26"/>
              </w:rPr>
              <w:t xml:space="preserve"> </w:t>
            </w:r>
            <w:r>
              <w:rPr>
                <w:i/>
                <w:sz w:val="26"/>
              </w:rPr>
              <w:t>плоскости;</w:t>
            </w:r>
          </w:p>
          <w:p w:rsidR="00B15A17" w:rsidRDefault="00F034A4" w:rsidP="005E6B29">
            <w:pPr>
              <w:pStyle w:val="TableParagraph"/>
              <w:numPr>
                <w:ilvl w:val="0"/>
                <w:numId w:val="95"/>
              </w:numPr>
              <w:tabs>
                <w:tab w:val="left" w:pos="815"/>
              </w:tabs>
              <w:ind w:right="103" w:firstLine="0"/>
              <w:jc w:val="both"/>
              <w:rPr>
                <w:i/>
                <w:sz w:val="26"/>
              </w:rPr>
            </w:pPr>
            <w:r>
              <w:rPr>
                <w:i/>
                <w:sz w:val="26"/>
              </w:rPr>
              <w:t>проводить</w:t>
            </w:r>
            <w:r>
              <w:rPr>
                <w:i/>
                <w:spacing w:val="1"/>
                <w:sz w:val="26"/>
              </w:rPr>
              <w:t xml:space="preserve"> </w:t>
            </w:r>
            <w:r>
              <w:rPr>
                <w:i/>
                <w:sz w:val="26"/>
              </w:rPr>
              <w:t>доказательные</w:t>
            </w:r>
            <w:r>
              <w:rPr>
                <w:i/>
                <w:spacing w:val="-62"/>
                <w:sz w:val="26"/>
              </w:rPr>
              <w:t xml:space="preserve"> </w:t>
            </w:r>
            <w:r>
              <w:rPr>
                <w:i/>
                <w:sz w:val="26"/>
              </w:rPr>
              <w:t>рассуждения</w:t>
            </w:r>
            <w:r>
              <w:rPr>
                <w:i/>
                <w:spacing w:val="1"/>
                <w:sz w:val="26"/>
              </w:rPr>
              <w:t xml:space="preserve"> </w:t>
            </w:r>
            <w:r>
              <w:rPr>
                <w:i/>
                <w:sz w:val="26"/>
              </w:rPr>
              <w:t>для</w:t>
            </w:r>
            <w:r>
              <w:rPr>
                <w:i/>
                <w:spacing w:val="1"/>
                <w:sz w:val="26"/>
              </w:rPr>
              <w:t xml:space="preserve"> </w:t>
            </w:r>
            <w:r>
              <w:rPr>
                <w:i/>
                <w:sz w:val="26"/>
              </w:rPr>
              <w:t>обоснования</w:t>
            </w:r>
            <w:r>
              <w:rPr>
                <w:i/>
                <w:spacing w:val="1"/>
                <w:sz w:val="26"/>
              </w:rPr>
              <w:t xml:space="preserve"> </w:t>
            </w:r>
            <w:r>
              <w:rPr>
                <w:i/>
                <w:sz w:val="26"/>
              </w:rPr>
              <w:t>истинности</w:t>
            </w:r>
            <w:r>
              <w:rPr>
                <w:i/>
                <w:spacing w:val="-2"/>
                <w:sz w:val="26"/>
              </w:rPr>
              <w:t xml:space="preserve"> </w:t>
            </w:r>
            <w:r>
              <w:rPr>
                <w:i/>
                <w:sz w:val="26"/>
              </w:rPr>
              <w:t>утверждений.</w:t>
            </w:r>
          </w:p>
          <w:p w:rsidR="00B15A17" w:rsidRDefault="00B15A17">
            <w:pPr>
              <w:pStyle w:val="TableParagraph"/>
              <w:spacing w:before="1"/>
              <w:ind w:left="0"/>
              <w:rPr>
                <w:b/>
                <w:sz w:val="25"/>
              </w:rPr>
            </w:pPr>
          </w:p>
          <w:p w:rsidR="00B15A17" w:rsidRDefault="00F034A4">
            <w:pPr>
              <w:pStyle w:val="TableParagraph"/>
              <w:ind w:left="464" w:right="781"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95"/>
              </w:numPr>
              <w:tabs>
                <w:tab w:val="left" w:pos="465"/>
              </w:tabs>
              <w:spacing w:before="1" w:line="312" w:lineRule="exact"/>
              <w:ind w:left="464" w:hanging="358"/>
              <w:jc w:val="both"/>
              <w:rPr>
                <w:i/>
                <w:sz w:val="26"/>
              </w:rPr>
            </w:pPr>
            <w:r>
              <w:rPr>
                <w:i/>
                <w:sz w:val="26"/>
              </w:rPr>
              <w:t>использовать</w:t>
            </w:r>
            <w:r>
              <w:rPr>
                <w:i/>
                <w:spacing w:val="-3"/>
                <w:sz w:val="26"/>
              </w:rPr>
              <w:t xml:space="preserve"> </w:t>
            </w:r>
            <w:r>
              <w:rPr>
                <w:i/>
                <w:sz w:val="26"/>
              </w:rPr>
              <w:t>числовые</w:t>
            </w:r>
          </w:p>
        </w:tc>
      </w:tr>
    </w:tbl>
    <w:p w:rsidR="00B15A17" w:rsidRDefault="00B15A17">
      <w:pPr>
        <w:pStyle w:val="a8"/>
        <w:ind w:left="0"/>
        <w:jc w:val="left"/>
        <w:rPr>
          <w:b/>
          <w:sz w:val="20"/>
        </w:rPr>
      </w:pPr>
    </w:p>
    <w:p w:rsidR="00B15A17" w:rsidRDefault="002C1B7F">
      <w:pPr>
        <w:pStyle w:val="a8"/>
        <w:spacing w:before="7"/>
        <w:ind w:left="0"/>
        <w:jc w:val="left"/>
        <w:rPr>
          <w:b/>
          <w:sz w:val="10"/>
        </w:rPr>
      </w:pPr>
      <w:r w:rsidRPr="002C1B7F">
        <w:pict>
          <v:rect id="docshape3" o:spid="_x0000_s2061" style="position:absolute;margin-left:92.05pt;margin-top:7.3pt;width:2in;height:.7pt;z-index:-15728128;mso-wrap-distance-left:0;mso-wrap-distance-right:0;mso-position-horizontal-relative:page" fillcolor="black" stroked="f">
            <w10:wrap type="topAndBottom" anchorx="page"/>
          </v:rect>
        </w:pict>
      </w:r>
    </w:p>
    <w:p w:rsidR="00B15A17" w:rsidRDefault="00B15A17">
      <w:pPr>
        <w:pStyle w:val="a8"/>
        <w:ind w:left="0"/>
        <w:jc w:val="left"/>
        <w:rPr>
          <w:b/>
          <w:sz w:val="20"/>
        </w:rPr>
      </w:pPr>
    </w:p>
    <w:p w:rsidR="00B15A17" w:rsidRDefault="00B15A17">
      <w:pPr>
        <w:pStyle w:val="a8"/>
        <w:ind w:left="0"/>
        <w:jc w:val="left"/>
        <w:rPr>
          <w:b/>
          <w:sz w:val="20"/>
        </w:rPr>
      </w:pPr>
    </w:p>
    <w:p w:rsidR="00B15A17" w:rsidRDefault="00B15A17">
      <w:pPr>
        <w:pStyle w:val="a8"/>
        <w:spacing w:before="8"/>
        <w:ind w:left="0"/>
        <w:jc w:val="left"/>
        <w:rPr>
          <w:b/>
          <w:sz w:val="15"/>
        </w:rPr>
      </w:pPr>
    </w:p>
    <w:p w:rsidR="00B15A17" w:rsidRDefault="00EC10A2" w:rsidP="00EC10A2">
      <w:pPr>
        <w:spacing w:before="121"/>
        <w:ind w:left="252" w:right="416"/>
        <w:rPr>
          <w:sz w:val="20"/>
        </w:rPr>
      </w:pPr>
      <w:r>
        <w:rPr>
          <w:sz w:val="20"/>
          <w:vertAlign w:val="superscript"/>
        </w:rPr>
        <w:t xml:space="preserve"> </w:t>
      </w:r>
    </w:p>
    <w:p w:rsidR="00B15A17" w:rsidRDefault="00B15A17">
      <w:pPr>
        <w:rPr>
          <w:sz w:val="20"/>
        </w:rPr>
        <w:sectPr w:rsidR="00B15A17">
          <w:type w:val="continuous"/>
          <w:pgSz w:w="11910" w:h="16840"/>
          <w:pgMar w:top="1120" w:right="260" w:bottom="142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396"/>
        <w:gridCol w:w="4396"/>
      </w:tblGrid>
      <w:tr w:rsidR="00B15A17">
        <w:trPr>
          <w:trHeight w:val="2411"/>
        </w:trPr>
        <w:tc>
          <w:tcPr>
            <w:tcW w:w="1527" w:type="dxa"/>
          </w:tcPr>
          <w:p w:rsidR="00B15A17" w:rsidRDefault="00B15A17">
            <w:pPr>
              <w:pStyle w:val="TableParagraph"/>
              <w:ind w:left="0"/>
              <w:rPr>
                <w:sz w:val="24"/>
              </w:rPr>
            </w:pPr>
          </w:p>
        </w:tc>
        <w:tc>
          <w:tcPr>
            <w:tcW w:w="4396" w:type="dxa"/>
          </w:tcPr>
          <w:p w:rsidR="00B15A17" w:rsidRDefault="00F034A4">
            <w:pPr>
              <w:pStyle w:val="TableParagraph"/>
              <w:ind w:right="425"/>
              <w:rPr>
                <w:sz w:val="26"/>
              </w:rPr>
            </w:pPr>
            <w:r>
              <w:rPr>
                <w:sz w:val="26"/>
              </w:rPr>
              <w:t>прямой</w:t>
            </w:r>
            <w:r>
              <w:rPr>
                <w:spacing w:val="-6"/>
                <w:sz w:val="26"/>
              </w:rPr>
              <w:t xml:space="preserve"> </w:t>
            </w:r>
            <w:r>
              <w:rPr>
                <w:sz w:val="26"/>
              </w:rPr>
              <w:t>для</w:t>
            </w:r>
            <w:r>
              <w:rPr>
                <w:spacing w:val="-5"/>
                <w:sz w:val="26"/>
              </w:rPr>
              <w:t xml:space="preserve"> </w:t>
            </w:r>
            <w:r>
              <w:rPr>
                <w:sz w:val="26"/>
              </w:rPr>
              <w:t>описания</w:t>
            </w:r>
            <w:r>
              <w:rPr>
                <w:spacing w:val="-2"/>
                <w:sz w:val="26"/>
              </w:rPr>
              <w:t xml:space="preserve"> </w:t>
            </w:r>
            <w:r>
              <w:rPr>
                <w:sz w:val="26"/>
              </w:rPr>
              <w:t>реальных</w:t>
            </w:r>
            <w:r>
              <w:rPr>
                <w:spacing w:val="-62"/>
                <w:sz w:val="26"/>
              </w:rPr>
              <w:t xml:space="preserve"> </w:t>
            </w:r>
            <w:r>
              <w:rPr>
                <w:sz w:val="26"/>
              </w:rPr>
              <w:t>процессов</w:t>
            </w:r>
            <w:r>
              <w:rPr>
                <w:spacing w:val="-2"/>
                <w:sz w:val="26"/>
              </w:rPr>
              <w:t xml:space="preserve"> </w:t>
            </w:r>
            <w:r>
              <w:rPr>
                <w:sz w:val="26"/>
              </w:rPr>
              <w:t>и</w:t>
            </w:r>
            <w:r>
              <w:rPr>
                <w:spacing w:val="-1"/>
                <w:sz w:val="26"/>
              </w:rPr>
              <w:t xml:space="preserve"> </w:t>
            </w:r>
            <w:r>
              <w:rPr>
                <w:sz w:val="26"/>
              </w:rPr>
              <w:t>явлений;</w:t>
            </w:r>
          </w:p>
          <w:p w:rsidR="00B15A17" w:rsidRDefault="00F034A4" w:rsidP="005E6B29">
            <w:pPr>
              <w:pStyle w:val="TableParagraph"/>
              <w:numPr>
                <w:ilvl w:val="0"/>
                <w:numId w:val="94"/>
              </w:numPr>
              <w:tabs>
                <w:tab w:val="left" w:pos="465"/>
                <w:tab w:val="left" w:pos="466"/>
              </w:tabs>
              <w:ind w:right="1095"/>
              <w:rPr>
                <w:sz w:val="26"/>
              </w:rPr>
            </w:pPr>
            <w:r>
              <w:rPr>
                <w:sz w:val="26"/>
              </w:rPr>
              <w:t>проводить логические</w:t>
            </w:r>
            <w:r>
              <w:rPr>
                <w:spacing w:val="1"/>
                <w:sz w:val="26"/>
              </w:rPr>
              <w:t xml:space="preserve"> </w:t>
            </w:r>
            <w:r>
              <w:rPr>
                <w:sz w:val="26"/>
              </w:rPr>
              <w:t>рассуждения</w:t>
            </w:r>
            <w:r>
              <w:rPr>
                <w:spacing w:val="-9"/>
                <w:sz w:val="26"/>
              </w:rPr>
              <w:t xml:space="preserve"> </w:t>
            </w:r>
            <w:r>
              <w:rPr>
                <w:sz w:val="26"/>
              </w:rPr>
              <w:t>в</w:t>
            </w:r>
            <w:r>
              <w:rPr>
                <w:spacing w:val="-9"/>
                <w:sz w:val="26"/>
              </w:rPr>
              <w:t xml:space="preserve"> </w:t>
            </w:r>
            <w:r>
              <w:rPr>
                <w:sz w:val="26"/>
              </w:rPr>
              <w:t>ситуациях</w:t>
            </w:r>
            <w:r>
              <w:rPr>
                <w:spacing w:val="-62"/>
                <w:sz w:val="26"/>
              </w:rPr>
              <w:t xml:space="preserve"> </w:t>
            </w:r>
            <w:r>
              <w:rPr>
                <w:sz w:val="26"/>
              </w:rPr>
              <w:t>повседневной</w:t>
            </w:r>
            <w:r>
              <w:rPr>
                <w:spacing w:val="-3"/>
                <w:sz w:val="26"/>
              </w:rPr>
              <w:t xml:space="preserve"> </w:t>
            </w:r>
            <w:r>
              <w:rPr>
                <w:sz w:val="26"/>
              </w:rPr>
              <w:t>жизни</w:t>
            </w:r>
          </w:p>
        </w:tc>
        <w:tc>
          <w:tcPr>
            <w:tcW w:w="4396" w:type="dxa"/>
          </w:tcPr>
          <w:p w:rsidR="00B15A17" w:rsidRDefault="00F034A4">
            <w:pPr>
              <w:pStyle w:val="TableParagraph"/>
              <w:ind w:left="464" w:right="138"/>
              <w:rPr>
                <w:i/>
                <w:sz w:val="26"/>
              </w:rPr>
            </w:pPr>
            <w:r>
              <w:rPr>
                <w:i/>
                <w:sz w:val="26"/>
              </w:rPr>
              <w:t>множества на координатной</w:t>
            </w:r>
            <w:r>
              <w:rPr>
                <w:i/>
                <w:spacing w:val="1"/>
                <w:sz w:val="26"/>
              </w:rPr>
              <w:t xml:space="preserve"> </w:t>
            </w:r>
            <w:r>
              <w:rPr>
                <w:i/>
                <w:sz w:val="26"/>
              </w:rPr>
              <w:t>прямой и на координатной</w:t>
            </w:r>
            <w:r>
              <w:rPr>
                <w:i/>
                <w:spacing w:val="1"/>
                <w:sz w:val="26"/>
              </w:rPr>
              <w:t xml:space="preserve"> </w:t>
            </w:r>
            <w:r>
              <w:rPr>
                <w:i/>
                <w:sz w:val="26"/>
              </w:rPr>
              <w:t>плоскости</w:t>
            </w:r>
            <w:r>
              <w:rPr>
                <w:i/>
                <w:spacing w:val="-5"/>
                <w:sz w:val="26"/>
              </w:rPr>
              <w:t xml:space="preserve"> </w:t>
            </w:r>
            <w:r>
              <w:rPr>
                <w:i/>
                <w:sz w:val="26"/>
              </w:rPr>
              <w:t>для</w:t>
            </w:r>
            <w:r>
              <w:rPr>
                <w:i/>
                <w:spacing w:val="-4"/>
                <w:sz w:val="26"/>
              </w:rPr>
              <w:t xml:space="preserve"> </w:t>
            </w:r>
            <w:r>
              <w:rPr>
                <w:i/>
                <w:sz w:val="26"/>
              </w:rPr>
              <w:t>описания</w:t>
            </w:r>
            <w:r>
              <w:rPr>
                <w:i/>
                <w:spacing w:val="-5"/>
                <w:sz w:val="26"/>
              </w:rPr>
              <w:t xml:space="preserve"> </w:t>
            </w:r>
            <w:r>
              <w:rPr>
                <w:i/>
                <w:sz w:val="26"/>
              </w:rPr>
              <w:t>реальных</w:t>
            </w:r>
            <w:r>
              <w:rPr>
                <w:i/>
                <w:spacing w:val="-62"/>
                <w:sz w:val="26"/>
              </w:rPr>
              <w:t xml:space="preserve"> </w:t>
            </w:r>
            <w:r>
              <w:rPr>
                <w:i/>
                <w:sz w:val="26"/>
              </w:rPr>
              <w:t>процессов</w:t>
            </w:r>
            <w:r>
              <w:rPr>
                <w:i/>
                <w:spacing w:val="-2"/>
                <w:sz w:val="26"/>
              </w:rPr>
              <w:t xml:space="preserve"> </w:t>
            </w:r>
            <w:r>
              <w:rPr>
                <w:i/>
                <w:sz w:val="26"/>
              </w:rPr>
              <w:t>и</w:t>
            </w:r>
            <w:r>
              <w:rPr>
                <w:i/>
                <w:spacing w:val="2"/>
                <w:sz w:val="26"/>
              </w:rPr>
              <w:t xml:space="preserve"> </w:t>
            </w:r>
            <w:r>
              <w:rPr>
                <w:i/>
                <w:sz w:val="26"/>
              </w:rPr>
              <w:t>явлений;</w:t>
            </w:r>
          </w:p>
          <w:p w:rsidR="00B15A17" w:rsidRDefault="00F034A4" w:rsidP="005E6B29">
            <w:pPr>
              <w:pStyle w:val="TableParagraph"/>
              <w:numPr>
                <w:ilvl w:val="0"/>
                <w:numId w:val="93"/>
              </w:numPr>
              <w:tabs>
                <w:tab w:val="left" w:pos="464"/>
                <w:tab w:val="left" w:pos="465"/>
              </w:tabs>
              <w:ind w:right="112"/>
              <w:rPr>
                <w:i/>
                <w:sz w:val="26"/>
              </w:rPr>
            </w:pPr>
            <w:r>
              <w:rPr>
                <w:i/>
                <w:sz w:val="26"/>
              </w:rPr>
              <w:t>проводить доказательные</w:t>
            </w:r>
            <w:r>
              <w:rPr>
                <w:i/>
                <w:spacing w:val="1"/>
                <w:sz w:val="26"/>
              </w:rPr>
              <w:t xml:space="preserve"> </w:t>
            </w:r>
            <w:r>
              <w:rPr>
                <w:i/>
                <w:sz w:val="26"/>
              </w:rPr>
              <w:t>рассуждения в ситуациях</w:t>
            </w:r>
            <w:r>
              <w:rPr>
                <w:i/>
                <w:spacing w:val="1"/>
                <w:sz w:val="26"/>
              </w:rPr>
              <w:t xml:space="preserve"> </w:t>
            </w:r>
            <w:r>
              <w:rPr>
                <w:i/>
                <w:sz w:val="26"/>
              </w:rPr>
              <w:t>повседневной</w:t>
            </w:r>
            <w:r>
              <w:rPr>
                <w:i/>
                <w:spacing w:val="-5"/>
                <w:sz w:val="26"/>
              </w:rPr>
              <w:t xml:space="preserve"> </w:t>
            </w:r>
            <w:r>
              <w:rPr>
                <w:i/>
                <w:sz w:val="26"/>
              </w:rPr>
              <w:t>жизни,</w:t>
            </w:r>
            <w:r>
              <w:rPr>
                <w:i/>
                <w:spacing w:val="-2"/>
                <w:sz w:val="26"/>
              </w:rPr>
              <w:t xml:space="preserve"> </w:t>
            </w:r>
            <w:r>
              <w:rPr>
                <w:i/>
                <w:sz w:val="26"/>
              </w:rPr>
              <w:t>при</w:t>
            </w:r>
            <w:r>
              <w:rPr>
                <w:i/>
                <w:spacing w:val="-4"/>
                <w:sz w:val="26"/>
              </w:rPr>
              <w:t xml:space="preserve"> </w:t>
            </w:r>
            <w:r>
              <w:rPr>
                <w:i/>
                <w:sz w:val="26"/>
              </w:rPr>
              <w:t>решении</w:t>
            </w:r>
          </w:p>
          <w:p w:rsidR="00B15A17" w:rsidRDefault="00F034A4">
            <w:pPr>
              <w:pStyle w:val="TableParagraph"/>
              <w:spacing w:line="290" w:lineRule="exact"/>
              <w:ind w:left="464"/>
              <w:rPr>
                <w:i/>
                <w:sz w:val="26"/>
              </w:rPr>
            </w:pPr>
            <w:r>
              <w:rPr>
                <w:i/>
                <w:sz w:val="26"/>
              </w:rPr>
              <w:t>задач</w:t>
            </w:r>
            <w:r>
              <w:rPr>
                <w:i/>
                <w:spacing w:val="-2"/>
                <w:sz w:val="26"/>
              </w:rPr>
              <w:t xml:space="preserve"> </w:t>
            </w:r>
            <w:r>
              <w:rPr>
                <w:i/>
                <w:sz w:val="26"/>
              </w:rPr>
              <w:t>из</w:t>
            </w:r>
            <w:r>
              <w:rPr>
                <w:i/>
                <w:spacing w:val="-3"/>
                <w:sz w:val="26"/>
              </w:rPr>
              <w:t xml:space="preserve"> </w:t>
            </w:r>
            <w:r>
              <w:rPr>
                <w:i/>
                <w:sz w:val="26"/>
              </w:rPr>
              <w:t>других</w:t>
            </w:r>
            <w:r>
              <w:rPr>
                <w:i/>
                <w:spacing w:val="-1"/>
                <w:sz w:val="26"/>
              </w:rPr>
              <w:t xml:space="preserve"> </w:t>
            </w:r>
            <w:r>
              <w:rPr>
                <w:i/>
                <w:sz w:val="26"/>
              </w:rPr>
              <w:t>предметов</w:t>
            </w:r>
          </w:p>
        </w:tc>
      </w:tr>
      <w:tr w:rsidR="00B15A17">
        <w:trPr>
          <w:trHeight w:val="11494"/>
        </w:trPr>
        <w:tc>
          <w:tcPr>
            <w:tcW w:w="1527" w:type="dxa"/>
          </w:tcPr>
          <w:p w:rsidR="00B15A17" w:rsidRDefault="00F034A4">
            <w:pPr>
              <w:pStyle w:val="TableParagraph"/>
              <w:spacing w:line="293" w:lineRule="exact"/>
              <w:ind w:left="107"/>
              <w:rPr>
                <w:b/>
                <w:i/>
                <w:sz w:val="26"/>
              </w:rPr>
            </w:pPr>
            <w:r>
              <w:rPr>
                <w:b/>
                <w:i/>
                <w:sz w:val="26"/>
              </w:rPr>
              <w:t>Числа</w:t>
            </w:r>
            <w:r>
              <w:rPr>
                <w:b/>
                <w:i/>
                <w:spacing w:val="-4"/>
                <w:sz w:val="26"/>
              </w:rPr>
              <w:t xml:space="preserve"> </w:t>
            </w:r>
            <w:r>
              <w:rPr>
                <w:b/>
                <w:i/>
                <w:sz w:val="26"/>
              </w:rPr>
              <w:t>и</w:t>
            </w:r>
          </w:p>
          <w:p w:rsidR="00B15A17" w:rsidRDefault="00F034A4">
            <w:pPr>
              <w:pStyle w:val="TableParagraph"/>
              <w:spacing w:before="1"/>
              <w:ind w:left="107" w:right="181"/>
              <w:rPr>
                <w:b/>
                <w:i/>
                <w:sz w:val="26"/>
              </w:rPr>
            </w:pPr>
            <w:r>
              <w:rPr>
                <w:b/>
                <w:i/>
                <w:sz w:val="26"/>
              </w:rPr>
              <w:t>выражени</w:t>
            </w:r>
            <w:r>
              <w:rPr>
                <w:b/>
                <w:i/>
                <w:spacing w:val="-63"/>
                <w:sz w:val="26"/>
              </w:rPr>
              <w:t xml:space="preserve"> </w:t>
            </w:r>
            <w:r>
              <w:rPr>
                <w:b/>
                <w:i/>
                <w:sz w:val="26"/>
              </w:rPr>
              <w:t>я</w:t>
            </w:r>
          </w:p>
        </w:tc>
        <w:tc>
          <w:tcPr>
            <w:tcW w:w="4396" w:type="dxa"/>
          </w:tcPr>
          <w:p w:rsidR="00B15A17" w:rsidRDefault="00F034A4" w:rsidP="005E6B29">
            <w:pPr>
              <w:pStyle w:val="TableParagraph"/>
              <w:numPr>
                <w:ilvl w:val="0"/>
                <w:numId w:val="92"/>
              </w:numPr>
              <w:tabs>
                <w:tab w:val="left" w:pos="465"/>
                <w:tab w:val="left" w:pos="466"/>
              </w:tabs>
              <w:ind w:right="366"/>
              <w:rPr>
                <w:sz w:val="26"/>
              </w:rPr>
            </w:pPr>
            <w:r>
              <w:rPr>
                <w:sz w:val="26"/>
              </w:rPr>
              <w:t>Оперировать</w:t>
            </w:r>
            <w:r>
              <w:rPr>
                <w:spacing w:val="-6"/>
                <w:sz w:val="26"/>
              </w:rPr>
              <w:t xml:space="preserve"> </w:t>
            </w:r>
            <w:r>
              <w:rPr>
                <w:sz w:val="26"/>
              </w:rPr>
              <w:t>на</w:t>
            </w:r>
            <w:r>
              <w:rPr>
                <w:spacing w:val="-5"/>
                <w:sz w:val="26"/>
              </w:rPr>
              <w:t xml:space="preserve"> </w:t>
            </w:r>
            <w:r>
              <w:rPr>
                <w:sz w:val="26"/>
              </w:rPr>
              <w:t>базовом</w:t>
            </w:r>
            <w:r>
              <w:rPr>
                <w:spacing w:val="-2"/>
                <w:sz w:val="26"/>
              </w:rPr>
              <w:t xml:space="preserve"> </w:t>
            </w:r>
            <w:r>
              <w:rPr>
                <w:sz w:val="26"/>
              </w:rPr>
              <w:t>уровне</w:t>
            </w:r>
            <w:r>
              <w:rPr>
                <w:spacing w:val="-62"/>
                <w:sz w:val="26"/>
              </w:rPr>
              <w:t xml:space="preserve"> </w:t>
            </w:r>
            <w:r>
              <w:rPr>
                <w:sz w:val="26"/>
              </w:rPr>
              <w:t>понятиями:</w:t>
            </w:r>
            <w:r>
              <w:rPr>
                <w:spacing w:val="-2"/>
                <w:sz w:val="26"/>
              </w:rPr>
              <w:t xml:space="preserve"> </w:t>
            </w:r>
            <w:r>
              <w:rPr>
                <w:sz w:val="26"/>
              </w:rPr>
              <w:t>целое</w:t>
            </w:r>
            <w:r>
              <w:rPr>
                <w:spacing w:val="1"/>
                <w:sz w:val="26"/>
              </w:rPr>
              <w:t xml:space="preserve"> </w:t>
            </w:r>
            <w:r>
              <w:rPr>
                <w:sz w:val="26"/>
              </w:rPr>
              <w:t>число,</w:t>
            </w:r>
          </w:p>
          <w:p w:rsidR="00B15A17" w:rsidRDefault="00F034A4">
            <w:pPr>
              <w:pStyle w:val="TableParagraph"/>
              <w:ind w:right="349"/>
              <w:rPr>
                <w:sz w:val="26"/>
              </w:rPr>
            </w:pPr>
            <w:r>
              <w:rPr>
                <w:sz w:val="26"/>
              </w:rPr>
              <w:t>делимость</w:t>
            </w:r>
            <w:r>
              <w:rPr>
                <w:spacing w:val="-9"/>
                <w:sz w:val="26"/>
              </w:rPr>
              <w:t xml:space="preserve"> </w:t>
            </w:r>
            <w:r>
              <w:rPr>
                <w:sz w:val="26"/>
              </w:rPr>
              <w:t>чисел,</w:t>
            </w:r>
            <w:r>
              <w:rPr>
                <w:spacing w:val="-8"/>
                <w:sz w:val="26"/>
              </w:rPr>
              <w:t xml:space="preserve"> </w:t>
            </w:r>
            <w:r>
              <w:rPr>
                <w:sz w:val="26"/>
              </w:rPr>
              <w:t>обыкновенная</w:t>
            </w:r>
            <w:r>
              <w:rPr>
                <w:spacing w:val="-62"/>
                <w:sz w:val="26"/>
              </w:rPr>
              <w:t xml:space="preserve"> </w:t>
            </w:r>
            <w:r>
              <w:rPr>
                <w:sz w:val="26"/>
              </w:rPr>
              <w:t>дробь, десятичная дробь,</w:t>
            </w:r>
            <w:r>
              <w:rPr>
                <w:spacing w:val="1"/>
                <w:sz w:val="26"/>
              </w:rPr>
              <w:t xml:space="preserve"> </w:t>
            </w:r>
            <w:r>
              <w:rPr>
                <w:sz w:val="26"/>
              </w:rPr>
              <w:t>рациональное число,</w:t>
            </w:r>
          </w:p>
          <w:p w:rsidR="00B15A17" w:rsidRDefault="00F034A4">
            <w:pPr>
              <w:pStyle w:val="TableParagraph"/>
              <w:ind w:right="232"/>
              <w:rPr>
                <w:sz w:val="26"/>
              </w:rPr>
            </w:pPr>
            <w:r>
              <w:rPr>
                <w:sz w:val="26"/>
              </w:rPr>
              <w:t>приближённое значение числа,</w:t>
            </w:r>
            <w:r>
              <w:rPr>
                <w:spacing w:val="1"/>
                <w:sz w:val="26"/>
              </w:rPr>
              <w:t xml:space="preserve"> </w:t>
            </w:r>
            <w:r>
              <w:rPr>
                <w:sz w:val="26"/>
              </w:rPr>
              <w:t>часть,</w:t>
            </w:r>
            <w:r>
              <w:rPr>
                <w:spacing w:val="-7"/>
                <w:sz w:val="26"/>
              </w:rPr>
              <w:t xml:space="preserve"> </w:t>
            </w:r>
            <w:r>
              <w:rPr>
                <w:sz w:val="26"/>
              </w:rPr>
              <w:t>доля,</w:t>
            </w:r>
            <w:r>
              <w:rPr>
                <w:spacing w:val="-6"/>
                <w:sz w:val="26"/>
              </w:rPr>
              <w:t xml:space="preserve"> </w:t>
            </w:r>
            <w:r>
              <w:rPr>
                <w:sz w:val="26"/>
              </w:rPr>
              <w:t>отношение,</w:t>
            </w:r>
            <w:r>
              <w:rPr>
                <w:spacing w:val="-7"/>
                <w:sz w:val="26"/>
              </w:rPr>
              <w:t xml:space="preserve"> </w:t>
            </w:r>
            <w:r>
              <w:rPr>
                <w:sz w:val="26"/>
              </w:rPr>
              <w:t>процент,</w:t>
            </w:r>
            <w:r>
              <w:rPr>
                <w:spacing w:val="-62"/>
                <w:sz w:val="26"/>
              </w:rPr>
              <w:t xml:space="preserve"> </w:t>
            </w:r>
            <w:r>
              <w:rPr>
                <w:sz w:val="26"/>
              </w:rPr>
              <w:t>повышение</w:t>
            </w:r>
            <w:r>
              <w:rPr>
                <w:spacing w:val="-2"/>
                <w:sz w:val="26"/>
              </w:rPr>
              <w:t xml:space="preserve"> </w:t>
            </w:r>
            <w:r>
              <w:rPr>
                <w:sz w:val="26"/>
              </w:rPr>
              <w:t>и</w:t>
            </w:r>
            <w:r>
              <w:rPr>
                <w:spacing w:val="-2"/>
                <w:sz w:val="26"/>
              </w:rPr>
              <w:t xml:space="preserve"> </w:t>
            </w:r>
            <w:r>
              <w:rPr>
                <w:sz w:val="26"/>
              </w:rPr>
              <w:t>понижение</w:t>
            </w:r>
            <w:r>
              <w:rPr>
                <w:spacing w:val="-2"/>
                <w:sz w:val="26"/>
              </w:rPr>
              <w:t xml:space="preserve"> </w:t>
            </w:r>
            <w:r>
              <w:rPr>
                <w:sz w:val="26"/>
              </w:rPr>
              <w:t>на</w:t>
            </w:r>
          </w:p>
          <w:p w:rsidR="00B15A17" w:rsidRDefault="00F034A4">
            <w:pPr>
              <w:pStyle w:val="TableParagraph"/>
              <w:ind w:right="924"/>
              <w:rPr>
                <w:sz w:val="26"/>
              </w:rPr>
            </w:pPr>
            <w:r>
              <w:rPr>
                <w:sz w:val="26"/>
              </w:rPr>
              <w:t>заданное</w:t>
            </w:r>
            <w:r>
              <w:rPr>
                <w:spacing w:val="-6"/>
                <w:sz w:val="26"/>
              </w:rPr>
              <w:t xml:space="preserve"> </w:t>
            </w:r>
            <w:r>
              <w:rPr>
                <w:sz w:val="26"/>
              </w:rPr>
              <w:t>число</w:t>
            </w:r>
            <w:r>
              <w:rPr>
                <w:spacing w:val="-6"/>
                <w:sz w:val="26"/>
              </w:rPr>
              <w:t xml:space="preserve"> </w:t>
            </w:r>
            <w:r>
              <w:rPr>
                <w:sz w:val="26"/>
              </w:rPr>
              <w:t>процентов,</w:t>
            </w:r>
            <w:r>
              <w:rPr>
                <w:spacing w:val="-62"/>
                <w:sz w:val="26"/>
              </w:rPr>
              <w:t xml:space="preserve"> </w:t>
            </w:r>
            <w:r>
              <w:rPr>
                <w:sz w:val="26"/>
              </w:rPr>
              <w:t>масштаб;</w:t>
            </w:r>
          </w:p>
          <w:p w:rsidR="00B15A17" w:rsidRDefault="00F034A4" w:rsidP="005E6B29">
            <w:pPr>
              <w:pStyle w:val="TableParagraph"/>
              <w:numPr>
                <w:ilvl w:val="0"/>
                <w:numId w:val="92"/>
              </w:numPr>
              <w:tabs>
                <w:tab w:val="left" w:pos="465"/>
                <w:tab w:val="left" w:pos="466"/>
              </w:tabs>
              <w:ind w:right="150"/>
              <w:rPr>
                <w:sz w:val="26"/>
              </w:rPr>
            </w:pPr>
            <w:r>
              <w:rPr>
                <w:sz w:val="26"/>
              </w:rPr>
              <w:t>оперировать на базовом уровне</w:t>
            </w:r>
            <w:r>
              <w:rPr>
                <w:spacing w:val="1"/>
                <w:sz w:val="26"/>
              </w:rPr>
              <w:t xml:space="preserve"> </w:t>
            </w:r>
            <w:r>
              <w:rPr>
                <w:sz w:val="26"/>
              </w:rPr>
              <w:t>понятиями: логарифм числа,</w:t>
            </w:r>
            <w:r>
              <w:rPr>
                <w:spacing w:val="1"/>
                <w:sz w:val="26"/>
              </w:rPr>
              <w:t xml:space="preserve"> </w:t>
            </w:r>
            <w:r>
              <w:rPr>
                <w:sz w:val="26"/>
              </w:rPr>
              <w:t>тригонометрическая окружность,</w:t>
            </w:r>
            <w:r>
              <w:rPr>
                <w:spacing w:val="-62"/>
                <w:sz w:val="26"/>
              </w:rPr>
              <w:t xml:space="preserve"> </w:t>
            </w:r>
            <w:r>
              <w:rPr>
                <w:sz w:val="26"/>
              </w:rPr>
              <w:t>градусная мера угла, величина</w:t>
            </w:r>
            <w:r>
              <w:rPr>
                <w:spacing w:val="1"/>
                <w:sz w:val="26"/>
              </w:rPr>
              <w:t xml:space="preserve"> </w:t>
            </w:r>
            <w:r>
              <w:rPr>
                <w:sz w:val="26"/>
              </w:rPr>
              <w:t>угла, заданного точкой на</w:t>
            </w:r>
            <w:r>
              <w:rPr>
                <w:spacing w:val="1"/>
                <w:sz w:val="26"/>
              </w:rPr>
              <w:t xml:space="preserve"> </w:t>
            </w:r>
            <w:r>
              <w:rPr>
                <w:sz w:val="26"/>
              </w:rPr>
              <w:t>тригонометрической</w:t>
            </w:r>
            <w:r>
              <w:rPr>
                <w:spacing w:val="-16"/>
                <w:sz w:val="26"/>
              </w:rPr>
              <w:t xml:space="preserve"> </w:t>
            </w:r>
            <w:r>
              <w:rPr>
                <w:sz w:val="26"/>
              </w:rPr>
              <w:t>окружности,</w:t>
            </w:r>
            <w:r>
              <w:rPr>
                <w:spacing w:val="-62"/>
                <w:sz w:val="26"/>
              </w:rPr>
              <w:t xml:space="preserve"> </w:t>
            </w:r>
            <w:r>
              <w:rPr>
                <w:sz w:val="26"/>
              </w:rPr>
              <w:t>синус, косинус, тангенс и</w:t>
            </w:r>
            <w:r>
              <w:rPr>
                <w:spacing w:val="1"/>
                <w:sz w:val="26"/>
              </w:rPr>
              <w:t xml:space="preserve"> </w:t>
            </w:r>
            <w:r>
              <w:rPr>
                <w:sz w:val="26"/>
              </w:rPr>
              <w:t>котангенс</w:t>
            </w:r>
            <w:r>
              <w:rPr>
                <w:spacing w:val="2"/>
                <w:sz w:val="26"/>
              </w:rPr>
              <w:t xml:space="preserve"> </w:t>
            </w:r>
            <w:r>
              <w:rPr>
                <w:sz w:val="26"/>
              </w:rPr>
              <w:t>углов,</w:t>
            </w:r>
            <w:r>
              <w:rPr>
                <w:spacing w:val="-2"/>
                <w:sz w:val="26"/>
              </w:rPr>
              <w:t xml:space="preserve"> </w:t>
            </w:r>
            <w:r>
              <w:rPr>
                <w:sz w:val="26"/>
              </w:rPr>
              <w:t>имеющих</w:t>
            </w:r>
            <w:r>
              <w:rPr>
                <w:spacing w:val="1"/>
                <w:sz w:val="26"/>
              </w:rPr>
              <w:t xml:space="preserve"> </w:t>
            </w:r>
            <w:r>
              <w:rPr>
                <w:sz w:val="26"/>
              </w:rPr>
              <w:t>произвольную</w:t>
            </w:r>
            <w:r>
              <w:rPr>
                <w:spacing w:val="-2"/>
                <w:sz w:val="26"/>
              </w:rPr>
              <w:t xml:space="preserve"> </w:t>
            </w:r>
            <w:r>
              <w:rPr>
                <w:sz w:val="26"/>
              </w:rPr>
              <w:t>величину;</w:t>
            </w:r>
          </w:p>
          <w:p w:rsidR="00B15A17" w:rsidRDefault="00F034A4" w:rsidP="005E6B29">
            <w:pPr>
              <w:pStyle w:val="TableParagraph"/>
              <w:numPr>
                <w:ilvl w:val="0"/>
                <w:numId w:val="92"/>
              </w:numPr>
              <w:tabs>
                <w:tab w:val="left" w:pos="465"/>
                <w:tab w:val="left" w:pos="466"/>
              </w:tabs>
              <w:ind w:right="842"/>
              <w:rPr>
                <w:sz w:val="26"/>
              </w:rPr>
            </w:pPr>
            <w:r>
              <w:rPr>
                <w:sz w:val="26"/>
              </w:rPr>
              <w:t>выполнять</w:t>
            </w:r>
            <w:r>
              <w:rPr>
                <w:spacing w:val="-13"/>
                <w:sz w:val="26"/>
              </w:rPr>
              <w:t xml:space="preserve"> </w:t>
            </w:r>
            <w:r>
              <w:rPr>
                <w:sz w:val="26"/>
              </w:rPr>
              <w:t>арифметические</w:t>
            </w:r>
            <w:r>
              <w:rPr>
                <w:spacing w:val="-62"/>
                <w:sz w:val="26"/>
              </w:rPr>
              <w:t xml:space="preserve"> </w:t>
            </w:r>
            <w:r>
              <w:rPr>
                <w:sz w:val="26"/>
              </w:rPr>
              <w:t>действия с целыми и</w:t>
            </w:r>
            <w:r>
              <w:rPr>
                <w:spacing w:val="1"/>
                <w:sz w:val="26"/>
              </w:rPr>
              <w:t xml:space="preserve"> </w:t>
            </w:r>
            <w:r>
              <w:rPr>
                <w:sz w:val="26"/>
              </w:rPr>
              <w:t>рациональными</w:t>
            </w:r>
            <w:r>
              <w:rPr>
                <w:spacing w:val="-1"/>
                <w:sz w:val="26"/>
              </w:rPr>
              <w:t xml:space="preserve"> </w:t>
            </w:r>
            <w:r>
              <w:rPr>
                <w:sz w:val="26"/>
              </w:rPr>
              <w:t>числами;</w:t>
            </w:r>
          </w:p>
          <w:p w:rsidR="00B15A17" w:rsidRDefault="00F034A4" w:rsidP="005E6B29">
            <w:pPr>
              <w:pStyle w:val="TableParagraph"/>
              <w:numPr>
                <w:ilvl w:val="0"/>
                <w:numId w:val="92"/>
              </w:numPr>
              <w:tabs>
                <w:tab w:val="left" w:pos="465"/>
                <w:tab w:val="left" w:pos="466"/>
              </w:tabs>
              <w:ind w:right="208"/>
              <w:rPr>
                <w:sz w:val="26"/>
              </w:rPr>
            </w:pPr>
            <w:r>
              <w:rPr>
                <w:sz w:val="26"/>
              </w:rPr>
              <w:t>выполнять несложные</w:t>
            </w:r>
            <w:r>
              <w:rPr>
                <w:spacing w:val="1"/>
                <w:sz w:val="26"/>
              </w:rPr>
              <w:t xml:space="preserve"> </w:t>
            </w:r>
            <w:r>
              <w:rPr>
                <w:sz w:val="26"/>
              </w:rPr>
              <w:t>преобразования числовых</w:t>
            </w:r>
            <w:r>
              <w:rPr>
                <w:spacing w:val="1"/>
                <w:sz w:val="26"/>
              </w:rPr>
              <w:t xml:space="preserve"> </w:t>
            </w:r>
            <w:r>
              <w:rPr>
                <w:sz w:val="26"/>
              </w:rPr>
              <w:t>выражений,</w:t>
            </w:r>
            <w:r>
              <w:rPr>
                <w:spacing w:val="-7"/>
                <w:sz w:val="26"/>
              </w:rPr>
              <w:t xml:space="preserve"> </w:t>
            </w:r>
            <w:r>
              <w:rPr>
                <w:sz w:val="26"/>
              </w:rPr>
              <w:t>содержащих</w:t>
            </w:r>
            <w:r>
              <w:rPr>
                <w:spacing w:val="-6"/>
                <w:sz w:val="26"/>
              </w:rPr>
              <w:t xml:space="preserve"> </w:t>
            </w:r>
            <w:r>
              <w:rPr>
                <w:sz w:val="26"/>
              </w:rPr>
              <w:t>степени</w:t>
            </w:r>
            <w:r>
              <w:rPr>
                <w:spacing w:val="-62"/>
                <w:sz w:val="26"/>
              </w:rPr>
              <w:t xml:space="preserve"> </w:t>
            </w:r>
            <w:r>
              <w:rPr>
                <w:sz w:val="26"/>
              </w:rPr>
              <w:t>чисел, либо корни из чисел, либо</w:t>
            </w:r>
            <w:r>
              <w:rPr>
                <w:spacing w:val="-62"/>
                <w:sz w:val="26"/>
              </w:rPr>
              <w:t xml:space="preserve"> </w:t>
            </w:r>
            <w:r>
              <w:rPr>
                <w:sz w:val="26"/>
              </w:rPr>
              <w:t>логарифмы</w:t>
            </w:r>
            <w:r>
              <w:rPr>
                <w:spacing w:val="-1"/>
                <w:sz w:val="26"/>
              </w:rPr>
              <w:t xml:space="preserve"> </w:t>
            </w:r>
            <w:r>
              <w:rPr>
                <w:sz w:val="26"/>
              </w:rPr>
              <w:t>чисел;</w:t>
            </w:r>
          </w:p>
          <w:p w:rsidR="00B15A17" w:rsidRDefault="00F034A4" w:rsidP="005E6B29">
            <w:pPr>
              <w:pStyle w:val="TableParagraph"/>
              <w:numPr>
                <w:ilvl w:val="0"/>
                <w:numId w:val="92"/>
              </w:numPr>
              <w:tabs>
                <w:tab w:val="left" w:pos="465"/>
                <w:tab w:val="left" w:pos="466"/>
              </w:tabs>
              <w:ind w:right="344"/>
              <w:rPr>
                <w:sz w:val="26"/>
              </w:rPr>
            </w:pPr>
            <w:r>
              <w:rPr>
                <w:sz w:val="26"/>
              </w:rPr>
              <w:t>сравнивать</w:t>
            </w:r>
            <w:r>
              <w:rPr>
                <w:spacing w:val="-5"/>
                <w:sz w:val="26"/>
              </w:rPr>
              <w:t xml:space="preserve"> </w:t>
            </w:r>
            <w:r>
              <w:rPr>
                <w:sz w:val="26"/>
              </w:rPr>
              <w:t>рациональные</w:t>
            </w:r>
            <w:r>
              <w:rPr>
                <w:spacing w:val="-7"/>
                <w:sz w:val="26"/>
              </w:rPr>
              <w:t xml:space="preserve"> </w:t>
            </w:r>
            <w:r>
              <w:rPr>
                <w:sz w:val="26"/>
              </w:rPr>
              <w:t>числа</w:t>
            </w:r>
            <w:r>
              <w:rPr>
                <w:spacing w:val="-62"/>
                <w:sz w:val="26"/>
              </w:rPr>
              <w:t xml:space="preserve"> </w:t>
            </w:r>
            <w:r>
              <w:rPr>
                <w:sz w:val="26"/>
              </w:rPr>
              <w:t>между</w:t>
            </w:r>
            <w:r>
              <w:rPr>
                <w:spacing w:val="-6"/>
                <w:sz w:val="26"/>
              </w:rPr>
              <w:t xml:space="preserve"> </w:t>
            </w:r>
            <w:r>
              <w:rPr>
                <w:sz w:val="26"/>
              </w:rPr>
              <w:t>собой;</w:t>
            </w:r>
          </w:p>
          <w:p w:rsidR="00B15A17" w:rsidRDefault="00F034A4" w:rsidP="005E6B29">
            <w:pPr>
              <w:pStyle w:val="TableParagraph"/>
              <w:numPr>
                <w:ilvl w:val="0"/>
                <w:numId w:val="92"/>
              </w:numPr>
              <w:tabs>
                <w:tab w:val="left" w:pos="465"/>
                <w:tab w:val="left" w:pos="466"/>
              </w:tabs>
              <w:ind w:right="349"/>
              <w:rPr>
                <w:sz w:val="26"/>
              </w:rPr>
            </w:pPr>
            <w:r>
              <w:rPr>
                <w:sz w:val="26"/>
              </w:rPr>
              <w:t>оценивать и сравнивать с</w:t>
            </w:r>
            <w:r>
              <w:rPr>
                <w:spacing w:val="1"/>
                <w:sz w:val="26"/>
              </w:rPr>
              <w:t xml:space="preserve"> </w:t>
            </w:r>
            <w:r>
              <w:rPr>
                <w:sz w:val="26"/>
              </w:rPr>
              <w:t>рациональными</w:t>
            </w:r>
            <w:r>
              <w:rPr>
                <w:spacing w:val="1"/>
                <w:sz w:val="26"/>
              </w:rPr>
              <w:t xml:space="preserve"> </w:t>
            </w:r>
            <w:r>
              <w:rPr>
                <w:sz w:val="26"/>
              </w:rPr>
              <w:t>числами</w:t>
            </w:r>
            <w:r>
              <w:rPr>
                <w:spacing w:val="1"/>
                <w:sz w:val="26"/>
              </w:rPr>
              <w:t xml:space="preserve"> </w:t>
            </w:r>
            <w:r>
              <w:rPr>
                <w:sz w:val="26"/>
              </w:rPr>
              <w:t>значения</w:t>
            </w:r>
            <w:r>
              <w:rPr>
                <w:spacing w:val="-7"/>
                <w:sz w:val="26"/>
              </w:rPr>
              <w:t xml:space="preserve"> </w:t>
            </w:r>
            <w:r>
              <w:rPr>
                <w:sz w:val="26"/>
              </w:rPr>
              <w:t>целых</w:t>
            </w:r>
            <w:r>
              <w:rPr>
                <w:spacing w:val="-6"/>
                <w:sz w:val="26"/>
              </w:rPr>
              <w:t xml:space="preserve"> </w:t>
            </w:r>
            <w:r>
              <w:rPr>
                <w:sz w:val="26"/>
              </w:rPr>
              <w:t>степеней</w:t>
            </w:r>
            <w:r>
              <w:rPr>
                <w:spacing w:val="-5"/>
                <w:sz w:val="26"/>
              </w:rPr>
              <w:t xml:space="preserve"> </w:t>
            </w:r>
            <w:r>
              <w:rPr>
                <w:sz w:val="26"/>
              </w:rPr>
              <w:t>чисел,</w:t>
            </w:r>
            <w:r>
              <w:rPr>
                <w:spacing w:val="-62"/>
                <w:sz w:val="26"/>
              </w:rPr>
              <w:t xml:space="preserve"> </w:t>
            </w:r>
            <w:r>
              <w:rPr>
                <w:sz w:val="26"/>
              </w:rPr>
              <w:t>корней натуральной степени из</w:t>
            </w:r>
            <w:r>
              <w:rPr>
                <w:spacing w:val="1"/>
                <w:sz w:val="26"/>
              </w:rPr>
              <w:t xml:space="preserve"> </w:t>
            </w:r>
            <w:r>
              <w:rPr>
                <w:sz w:val="26"/>
              </w:rPr>
              <w:t>чисел, логарифмов чисел в</w:t>
            </w:r>
            <w:r>
              <w:rPr>
                <w:spacing w:val="1"/>
                <w:sz w:val="26"/>
              </w:rPr>
              <w:t xml:space="preserve"> </w:t>
            </w:r>
            <w:r>
              <w:rPr>
                <w:sz w:val="26"/>
              </w:rPr>
              <w:t>простых</w:t>
            </w:r>
            <w:r>
              <w:rPr>
                <w:spacing w:val="-2"/>
                <w:sz w:val="26"/>
              </w:rPr>
              <w:t xml:space="preserve"> </w:t>
            </w:r>
            <w:r>
              <w:rPr>
                <w:sz w:val="26"/>
              </w:rPr>
              <w:t>случаях;</w:t>
            </w:r>
          </w:p>
          <w:p w:rsidR="00B15A17" w:rsidRDefault="00F034A4" w:rsidP="005E6B29">
            <w:pPr>
              <w:pStyle w:val="TableParagraph"/>
              <w:numPr>
                <w:ilvl w:val="0"/>
                <w:numId w:val="92"/>
              </w:numPr>
              <w:tabs>
                <w:tab w:val="left" w:pos="465"/>
                <w:tab w:val="left" w:pos="466"/>
              </w:tabs>
              <w:spacing w:line="237" w:lineRule="auto"/>
              <w:ind w:right="242"/>
              <w:rPr>
                <w:sz w:val="26"/>
              </w:rPr>
            </w:pPr>
            <w:r>
              <w:rPr>
                <w:sz w:val="26"/>
              </w:rPr>
              <w:t>изображать</w:t>
            </w:r>
            <w:r>
              <w:rPr>
                <w:spacing w:val="-9"/>
                <w:sz w:val="26"/>
              </w:rPr>
              <w:t xml:space="preserve"> </w:t>
            </w:r>
            <w:r>
              <w:rPr>
                <w:sz w:val="26"/>
              </w:rPr>
              <w:t>точками</w:t>
            </w:r>
            <w:r>
              <w:rPr>
                <w:spacing w:val="-6"/>
                <w:sz w:val="26"/>
              </w:rPr>
              <w:t xml:space="preserve"> </w:t>
            </w:r>
            <w:r>
              <w:rPr>
                <w:sz w:val="26"/>
              </w:rPr>
              <w:t>на</w:t>
            </w:r>
            <w:r>
              <w:rPr>
                <w:spacing w:val="-7"/>
                <w:sz w:val="26"/>
              </w:rPr>
              <w:t xml:space="preserve"> </w:t>
            </w:r>
            <w:r>
              <w:rPr>
                <w:sz w:val="26"/>
              </w:rPr>
              <w:t>числовой</w:t>
            </w:r>
            <w:r>
              <w:rPr>
                <w:spacing w:val="-62"/>
                <w:sz w:val="26"/>
              </w:rPr>
              <w:t xml:space="preserve"> </w:t>
            </w:r>
            <w:r>
              <w:rPr>
                <w:sz w:val="26"/>
              </w:rPr>
              <w:t>прямой</w:t>
            </w:r>
            <w:r>
              <w:rPr>
                <w:spacing w:val="-3"/>
                <w:sz w:val="26"/>
              </w:rPr>
              <w:t xml:space="preserve"> </w:t>
            </w:r>
            <w:r>
              <w:rPr>
                <w:sz w:val="26"/>
              </w:rPr>
              <w:t>целые</w:t>
            </w:r>
            <w:r>
              <w:rPr>
                <w:spacing w:val="-2"/>
                <w:sz w:val="26"/>
              </w:rPr>
              <w:t xml:space="preserve"> </w:t>
            </w:r>
            <w:r>
              <w:rPr>
                <w:sz w:val="26"/>
              </w:rPr>
              <w:t>и</w:t>
            </w:r>
            <w:r>
              <w:rPr>
                <w:spacing w:val="-3"/>
                <w:sz w:val="26"/>
              </w:rPr>
              <w:t xml:space="preserve"> </w:t>
            </w:r>
            <w:r>
              <w:rPr>
                <w:sz w:val="26"/>
              </w:rPr>
              <w:t>рациональные</w:t>
            </w:r>
          </w:p>
          <w:p w:rsidR="00B15A17" w:rsidRDefault="00F034A4">
            <w:pPr>
              <w:pStyle w:val="TableParagraph"/>
              <w:spacing w:line="293" w:lineRule="exact"/>
              <w:rPr>
                <w:sz w:val="26"/>
              </w:rPr>
            </w:pPr>
            <w:r>
              <w:rPr>
                <w:sz w:val="26"/>
              </w:rPr>
              <w:t>числа;</w:t>
            </w:r>
          </w:p>
        </w:tc>
        <w:tc>
          <w:tcPr>
            <w:tcW w:w="4396" w:type="dxa"/>
          </w:tcPr>
          <w:p w:rsidR="00B15A17" w:rsidRDefault="00F034A4" w:rsidP="005E6B29">
            <w:pPr>
              <w:pStyle w:val="TableParagraph"/>
              <w:numPr>
                <w:ilvl w:val="0"/>
                <w:numId w:val="91"/>
              </w:numPr>
              <w:tabs>
                <w:tab w:val="left" w:pos="814"/>
                <w:tab w:val="left" w:pos="815"/>
              </w:tabs>
              <w:spacing w:line="306" w:lineRule="exact"/>
              <w:ind w:left="815"/>
              <w:rPr>
                <w:i/>
                <w:sz w:val="26"/>
              </w:rPr>
            </w:pPr>
            <w:r>
              <w:rPr>
                <w:i/>
                <w:sz w:val="26"/>
              </w:rPr>
              <w:t>Свободно</w:t>
            </w:r>
            <w:r>
              <w:rPr>
                <w:i/>
                <w:spacing w:val="-4"/>
                <w:sz w:val="26"/>
              </w:rPr>
              <w:t xml:space="preserve"> </w:t>
            </w:r>
            <w:r>
              <w:rPr>
                <w:i/>
                <w:sz w:val="26"/>
              </w:rPr>
              <w:t>оперировать</w:t>
            </w:r>
          </w:p>
          <w:p w:rsidR="00B15A17" w:rsidRDefault="00F034A4">
            <w:pPr>
              <w:pStyle w:val="TableParagraph"/>
              <w:ind w:left="140" w:right="230"/>
              <w:rPr>
                <w:i/>
                <w:sz w:val="26"/>
              </w:rPr>
            </w:pPr>
            <w:r>
              <w:rPr>
                <w:i/>
                <w:sz w:val="26"/>
              </w:rPr>
              <w:t>понятиями:</w:t>
            </w:r>
            <w:r>
              <w:rPr>
                <w:i/>
                <w:spacing w:val="-8"/>
                <w:sz w:val="26"/>
              </w:rPr>
              <w:t xml:space="preserve"> </w:t>
            </w:r>
            <w:r>
              <w:rPr>
                <w:i/>
                <w:sz w:val="26"/>
              </w:rPr>
              <w:t>целое</w:t>
            </w:r>
            <w:r>
              <w:rPr>
                <w:i/>
                <w:spacing w:val="-5"/>
                <w:sz w:val="26"/>
              </w:rPr>
              <w:t xml:space="preserve"> </w:t>
            </w:r>
            <w:r>
              <w:rPr>
                <w:i/>
                <w:sz w:val="26"/>
              </w:rPr>
              <w:t>число,</w:t>
            </w:r>
            <w:r>
              <w:rPr>
                <w:i/>
                <w:spacing w:val="-7"/>
                <w:sz w:val="26"/>
              </w:rPr>
              <w:t xml:space="preserve"> </w:t>
            </w:r>
            <w:r>
              <w:rPr>
                <w:i/>
                <w:sz w:val="26"/>
              </w:rPr>
              <w:t>делимость</w:t>
            </w:r>
            <w:r>
              <w:rPr>
                <w:i/>
                <w:spacing w:val="-62"/>
                <w:sz w:val="26"/>
              </w:rPr>
              <w:t xml:space="preserve"> </w:t>
            </w:r>
            <w:r>
              <w:rPr>
                <w:i/>
                <w:sz w:val="26"/>
              </w:rPr>
              <w:t>чисел,</w:t>
            </w:r>
            <w:r>
              <w:rPr>
                <w:i/>
                <w:spacing w:val="-2"/>
                <w:sz w:val="26"/>
              </w:rPr>
              <w:t xml:space="preserve"> </w:t>
            </w:r>
            <w:r>
              <w:rPr>
                <w:i/>
                <w:sz w:val="26"/>
              </w:rPr>
              <w:t>обыкновенная дробь,</w:t>
            </w:r>
          </w:p>
          <w:p w:rsidR="00B15A17" w:rsidRDefault="00F034A4">
            <w:pPr>
              <w:pStyle w:val="TableParagraph"/>
              <w:ind w:left="140" w:right="411"/>
              <w:rPr>
                <w:i/>
                <w:sz w:val="26"/>
              </w:rPr>
            </w:pPr>
            <w:r>
              <w:rPr>
                <w:i/>
                <w:sz w:val="26"/>
              </w:rPr>
              <w:t>десятичная дробь, рациональное</w:t>
            </w:r>
            <w:r>
              <w:rPr>
                <w:i/>
                <w:spacing w:val="1"/>
                <w:sz w:val="26"/>
              </w:rPr>
              <w:t xml:space="preserve"> </w:t>
            </w:r>
            <w:r>
              <w:rPr>
                <w:i/>
                <w:sz w:val="26"/>
              </w:rPr>
              <w:t>число, приближённое значение</w:t>
            </w:r>
            <w:r>
              <w:rPr>
                <w:i/>
                <w:spacing w:val="1"/>
                <w:sz w:val="26"/>
              </w:rPr>
              <w:t xml:space="preserve"> </w:t>
            </w:r>
            <w:r>
              <w:rPr>
                <w:i/>
                <w:sz w:val="26"/>
              </w:rPr>
              <w:t>числа, часть, доля, отношение,</w:t>
            </w:r>
            <w:r>
              <w:rPr>
                <w:i/>
                <w:spacing w:val="1"/>
                <w:sz w:val="26"/>
              </w:rPr>
              <w:t xml:space="preserve"> </w:t>
            </w:r>
            <w:r>
              <w:rPr>
                <w:i/>
                <w:sz w:val="26"/>
              </w:rPr>
              <w:t>процент,</w:t>
            </w:r>
            <w:r>
              <w:rPr>
                <w:i/>
                <w:spacing w:val="-6"/>
                <w:sz w:val="26"/>
              </w:rPr>
              <w:t xml:space="preserve"> </w:t>
            </w:r>
            <w:r>
              <w:rPr>
                <w:i/>
                <w:sz w:val="26"/>
              </w:rPr>
              <w:t>повышение</w:t>
            </w:r>
            <w:r>
              <w:rPr>
                <w:i/>
                <w:spacing w:val="-2"/>
                <w:sz w:val="26"/>
              </w:rPr>
              <w:t xml:space="preserve"> </w:t>
            </w:r>
            <w:r>
              <w:rPr>
                <w:i/>
                <w:sz w:val="26"/>
              </w:rPr>
              <w:t>и</w:t>
            </w:r>
            <w:r>
              <w:rPr>
                <w:i/>
                <w:spacing w:val="-5"/>
                <w:sz w:val="26"/>
              </w:rPr>
              <w:t xml:space="preserve"> </w:t>
            </w:r>
            <w:r>
              <w:rPr>
                <w:i/>
                <w:sz w:val="26"/>
              </w:rPr>
              <w:t>понижение</w:t>
            </w:r>
            <w:r>
              <w:rPr>
                <w:i/>
                <w:spacing w:val="-62"/>
                <w:sz w:val="26"/>
              </w:rPr>
              <w:t xml:space="preserve"> </w:t>
            </w:r>
            <w:r>
              <w:rPr>
                <w:i/>
                <w:sz w:val="26"/>
              </w:rPr>
              <w:t>на заданное число процентов,</w:t>
            </w:r>
            <w:r>
              <w:rPr>
                <w:i/>
                <w:spacing w:val="1"/>
                <w:sz w:val="26"/>
              </w:rPr>
              <w:t xml:space="preserve"> </w:t>
            </w:r>
            <w:r>
              <w:rPr>
                <w:i/>
                <w:sz w:val="26"/>
              </w:rPr>
              <w:t>масштаб;</w:t>
            </w:r>
          </w:p>
          <w:p w:rsidR="00B15A17" w:rsidRDefault="00F034A4" w:rsidP="005E6B29">
            <w:pPr>
              <w:pStyle w:val="TableParagraph"/>
              <w:numPr>
                <w:ilvl w:val="0"/>
                <w:numId w:val="91"/>
              </w:numPr>
              <w:tabs>
                <w:tab w:val="left" w:pos="814"/>
                <w:tab w:val="left" w:pos="815"/>
              </w:tabs>
              <w:spacing w:before="2" w:line="237" w:lineRule="auto"/>
              <w:ind w:right="256" w:firstLine="0"/>
              <w:rPr>
                <w:i/>
                <w:sz w:val="26"/>
              </w:rPr>
            </w:pPr>
            <w:r>
              <w:rPr>
                <w:i/>
                <w:sz w:val="26"/>
              </w:rPr>
              <w:t>приводить примеры чисел с</w:t>
            </w:r>
            <w:r>
              <w:rPr>
                <w:i/>
                <w:spacing w:val="1"/>
                <w:sz w:val="26"/>
              </w:rPr>
              <w:t xml:space="preserve"> </w:t>
            </w:r>
            <w:r>
              <w:rPr>
                <w:i/>
                <w:sz w:val="26"/>
              </w:rPr>
              <w:t>заданными</w:t>
            </w:r>
            <w:r>
              <w:rPr>
                <w:i/>
                <w:spacing w:val="-6"/>
                <w:sz w:val="26"/>
              </w:rPr>
              <w:t xml:space="preserve"> </w:t>
            </w:r>
            <w:r>
              <w:rPr>
                <w:i/>
                <w:sz w:val="26"/>
              </w:rPr>
              <w:t>свойствами</w:t>
            </w:r>
            <w:r>
              <w:rPr>
                <w:i/>
                <w:spacing w:val="-6"/>
                <w:sz w:val="26"/>
              </w:rPr>
              <w:t xml:space="preserve"> </w:t>
            </w:r>
            <w:r>
              <w:rPr>
                <w:i/>
                <w:sz w:val="26"/>
              </w:rPr>
              <w:t>делимости;</w:t>
            </w:r>
          </w:p>
          <w:p w:rsidR="00B15A17" w:rsidRDefault="00F034A4" w:rsidP="005E6B29">
            <w:pPr>
              <w:pStyle w:val="TableParagraph"/>
              <w:numPr>
                <w:ilvl w:val="0"/>
                <w:numId w:val="91"/>
              </w:numPr>
              <w:tabs>
                <w:tab w:val="left" w:pos="814"/>
                <w:tab w:val="left" w:pos="815"/>
              </w:tabs>
              <w:spacing w:before="6" w:line="237" w:lineRule="auto"/>
              <w:ind w:right="730" w:firstLine="0"/>
              <w:rPr>
                <w:i/>
                <w:sz w:val="26"/>
              </w:rPr>
            </w:pPr>
            <w:r>
              <w:rPr>
                <w:i/>
                <w:sz w:val="26"/>
              </w:rPr>
              <w:t>оперировать</w:t>
            </w:r>
            <w:r>
              <w:rPr>
                <w:i/>
                <w:spacing w:val="-15"/>
                <w:sz w:val="26"/>
              </w:rPr>
              <w:t xml:space="preserve"> </w:t>
            </w:r>
            <w:r>
              <w:rPr>
                <w:i/>
                <w:sz w:val="26"/>
              </w:rPr>
              <w:t>понятиями:</w:t>
            </w:r>
            <w:r>
              <w:rPr>
                <w:i/>
                <w:spacing w:val="-62"/>
                <w:sz w:val="26"/>
              </w:rPr>
              <w:t xml:space="preserve"> </w:t>
            </w:r>
            <w:r>
              <w:rPr>
                <w:i/>
                <w:sz w:val="26"/>
              </w:rPr>
              <w:t>логарифм</w:t>
            </w:r>
            <w:r>
              <w:rPr>
                <w:i/>
                <w:spacing w:val="-1"/>
                <w:sz w:val="26"/>
              </w:rPr>
              <w:t xml:space="preserve"> </w:t>
            </w:r>
            <w:r>
              <w:rPr>
                <w:i/>
                <w:sz w:val="26"/>
              </w:rPr>
              <w:t>числа,</w:t>
            </w:r>
          </w:p>
          <w:p w:rsidR="00B15A17" w:rsidRDefault="00F034A4">
            <w:pPr>
              <w:pStyle w:val="TableParagraph"/>
              <w:spacing w:before="2"/>
              <w:ind w:left="140" w:right="192"/>
              <w:rPr>
                <w:i/>
                <w:sz w:val="26"/>
              </w:rPr>
            </w:pPr>
            <w:r>
              <w:rPr>
                <w:i/>
                <w:sz w:val="26"/>
              </w:rPr>
              <w:t>тригонометрическая окружность,</w:t>
            </w:r>
            <w:r>
              <w:rPr>
                <w:i/>
                <w:spacing w:val="1"/>
                <w:sz w:val="26"/>
              </w:rPr>
              <w:t xml:space="preserve"> </w:t>
            </w:r>
            <w:r>
              <w:rPr>
                <w:i/>
                <w:sz w:val="26"/>
              </w:rPr>
              <w:t>радианная и градусная мера угла,</w:t>
            </w:r>
            <w:r>
              <w:rPr>
                <w:i/>
                <w:spacing w:val="1"/>
                <w:sz w:val="26"/>
              </w:rPr>
              <w:t xml:space="preserve"> </w:t>
            </w:r>
            <w:r>
              <w:rPr>
                <w:i/>
                <w:sz w:val="26"/>
              </w:rPr>
              <w:t>величина угла, заданного точкой на</w:t>
            </w:r>
            <w:r>
              <w:rPr>
                <w:i/>
                <w:spacing w:val="1"/>
                <w:sz w:val="26"/>
              </w:rPr>
              <w:t xml:space="preserve"> </w:t>
            </w:r>
            <w:r>
              <w:rPr>
                <w:i/>
                <w:sz w:val="26"/>
              </w:rPr>
              <w:t>тригонометрической окружности,</w:t>
            </w:r>
            <w:r>
              <w:rPr>
                <w:i/>
                <w:spacing w:val="1"/>
                <w:sz w:val="26"/>
              </w:rPr>
              <w:t xml:space="preserve"> </w:t>
            </w:r>
            <w:r>
              <w:rPr>
                <w:i/>
                <w:sz w:val="26"/>
              </w:rPr>
              <w:t>синус,</w:t>
            </w:r>
            <w:r>
              <w:rPr>
                <w:i/>
                <w:spacing w:val="-4"/>
                <w:sz w:val="26"/>
              </w:rPr>
              <w:t xml:space="preserve"> </w:t>
            </w:r>
            <w:r>
              <w:rPr>
                <w:i/>
                <w:sz w:val="26"/>
              </w:rPr>
              <w:t>косинус,</w:t>
            </w:r>
            <w:r>
              <w:rPr>
                <w:i/>
                <w:spacing w:val="-4"/>
                <w:sz w:val="26"/>
              </w:rPr>
              <w:t xml:space="preserve"> </w:t>
            </w:r>
            <w:r>
              <w:rPr>
                <w:i/>
                <w:sz w:val="26"/>
              </w:rPr>
              <w:t>тангенс</w:t>
            </w:r>
            <w:r>
              <w:rPr>
                <w:i/>
                <w:spacing w:val="-4"/>
                <w:sz w:val="26"/>
              </w:rPr>
              <w:t xml:space="preserve"> </w:t>
            </w:r>
            <w:r>
              <w:rPr>
                <w:i/>
                <w:sz w:val="26"/>
              </w:rPr>
              <w:t>и</w:t>
            </w:r>
            <w:r>
              <w:rPr>
                <w:i/>
                <w:spacing w:val="-4"/>
                <w:sz w:val="26"/>
              </w:rPr>
              <w:t xml:space="preserve"> </w:t>
            </w:r>
            <w:r>
              <w:rPr>
                <w:i/>
                <w:sz w:val="26"/>
              </w:rPr>
              <w:t>котангенс</w:t>
            </w:r>
            <w:r>
              <w:rPr>
                <w:i/>
                <w:spacing w:val="-62"/>
                <w:sz w:val="26"/>
              </w:rPr>
              <w:t xml:space="preserve"> </w:t>
            </w:r>
            <w:r>
              <w:rPr>
                <w:i/>
                <w:sz w:val="26"/>
              </w:rPr>
              <w:t>углов, имеющих произвольную</w:t>
            </w:r>
            <w:r>
              <w:rPr>
                <w:i/>
                <w:spacing w:val="1"/>
                <w:sz w:val="26"/>
              </w:rPr>
              <w:t xml:space="preserve"> </w:t>
            </w:r>
            <w:r>
              <w:rPr>
                <w:i/>
                <w:sz w:val="26"/>
              </w:rPr>
              <w:t>величину,</w:t>
            </w:r>
            <w:r>
              <w:rPr>
                <w:i/>
                <w:spacing w:val="-2"/>
                <w:sz w:val="26"/>
              </w:rPr>
              <w:t xml:space="preserve"> </w:t>
            </w:r>
            <w:r>
              <w:rPr>
                <w:i/>
                <w:sz w:val="26"/>
              </w:rPr>
              <w:t>числа</w:t>
            </w:r>
            <w:r>
              <w:rPr>
                <w:i/>
                <w:spacing w:val="1"/>
                <w:sz w:val="26"/>
              </w:rPr>
              <w:t xml:space="preserve"> </w:t>
            </w:r>
            <w:r>
              <w:rPr>
                <w:i/>
                <w:sz w:val="26"/>
              </w:rPr>
              <w:t>е</w:t>
            </w:r>
            <w:r>
              <w:rPr>
                <w:i/>
                <w:spacing w:val="-1"/>
                <w:sz w:val="26"/>
              </w:rPr>
              <w:t xml:space="preserve"> </w:t>
            </w:r>
            <w:r>
              <w:rPr>
                <w:i/>
                <w:sz w:val="26"/>
              </w:rPr>
              <w:t>и</w:t>
            </w:r>
            <w:r>
              <w:rPr>
                <w:i/>
                <w:spacing w:val="1"/>
                <w:sz w:val="26"/>
              </w:rPr>
              <w:t xml:space="preserve"> </w:t>
            </w:r>
            <w:r>
              <w:rPr>
                <w:i/>
                <w:sz w:val="26"/>
              </w:rPr>
              <w:t>π;</w:t>
            </w:r>
          </w:p>
          <w:p w:rsidR="00B15A17" w:rsidRDefault="00F034A4" w:rsidP="005E6B29">
            <w:pPr>
              <w:pStyle w:val="TableParagraph"/>
              <w:numPr>
                <w:ilvl w:val="0"/>
                <w:numId w:val="91"/>
              </w:numPr>
              <w:tabs>
                <w:tab w:val="left" w:pos="814"/>
                <w:tab w:val="left" w:pos="815"/>
              </w:tabs>
              <w:spacing w:before="1"/>
              <w:ind w:right="383" w:firstLine="0"/>
              <w:rPr>
                <w:i/>
                <w:sz w:val="26"/>
              </w:rPr>
            </w:pPr>
            <w:r>
              <w:rPr>
                <w:i/>
                <w:sz w:val="26"/>
              </w:rPr>
              <w:t>выполнять арифметические</w:t>
            </w:r>
            <w:r>
              <w:rPr>
                <w:i/>
                <w:spacing w:val="-62"/>
                <w:sz w:val="26"/>
              </w:rPr>
              <w:t xml:space="preserve"> </w:t>
            </w:r>
            <w:r>
              <w:rPr>
                <w:i/>
                <w:sz w:val="26"/>
              </w:rPr>
              <w:t>действия, сочетая устные и</w:t>
            </w:r>
            <w:r>
              <w:rPr>
                <w:i/>
                <w:spacing w:val="1"/>
                <w:sz w:val="26"/>
              </w:rPr>
              <w:t xml:space="preserve"> </w:t>
            </w:r>
            <w:r>
              <w:rPr>
                <w:i/>
                <w:sz w:val="26"/>
              </w:rPr>
              <w:t>письменные</w:t>
            </w:r>
            <w:r>
              <w:rPr>
                <w:i/>
                <w:spacing w:val="-7"/>
                <w:sz w:val="26"/>
              </w:rPr>
              <w:t xml:space="preserve"> </w:t>
            </w:r>
            <w:r>
              <w:rPr>
                <w:i/>
                <w:sz w:val="26"/>
              </w:rPr>
              <w:t>приемы,</w:t>
            </w:r>
            <w:r>
              <w:rPr>
                <w:i/>
                <w:spacing w:val="-5"/>
                <w:sz w:val="26"/>
              </w:rPr>
              <w:t xml:space="preserve"> </w:t>
            </w:r>
            <w:r>
              <w:rPr>
                <w:i/>
                <w:sz w:val="26"/>
              </w:rPr>
              <w:t>применяя</w:t>
            </w:r>
            <w:r>
              <w:rPr>
                <w:i/>
                <w:spacing w:val="-8"/>
                <w:sz w:val="26"/>
              </w:rPr>
              <w:t xml:space="preserve"> </w:t>
            </w:r>
            <w:r>
              <w:rPr>
                <w:i/>
                <w:sz w:val="26"/>
              </w:rPr>
              <w:t>при</w:t>
            </w:r>
            <w:r>
              <w:rPr>
                <w:i/>
                <w:spacing w:val="-62"/>
                <w:sz w:val="26"/>
              </w:rPr>
              <w:t xml:space="preserve"> </w:t>
            </w:r>
            <w:r>
              <w:rPr>
                <w:i/>
                <w:sz w:val="26"/>
              </w:rPr>
              <w:t>необходимости</w:t>
            </w:r>
            <w:r>
              <w:rPr>
                <w:i/>
                <w:spacing w:val="-3"/>
                <w:sz w:val="26"/>
              </w:rPr>
              <w:t xml:space="preserve"> </w:t>
            </w:r>
            <w:r>
              <w:rPr>
                <w:i/>
                <w:sz w:val="26"/>
              </w:rPr>
              <w:t>вычислительные</w:t>
            </w:r>
          </w:p>
          <w:p w:rsidR="00B15A17" w:rsidRDefault="00F034A4">
            <w:pPr>
              <w:pStyle w:val="TableParagraph"/>
              <w:spacing w:line="297" w:lineRule="exact"/>
              <w:ind w:left="140"/>
              <w:rPr>
                <w:i/>
                <w:sz w:val="26"/>
              </w:rPr>
            </w:pPr>
            <w:r>
              <w:rPr>
                <w:i/>
                <w:sz w:val="26"/>
              </w:rPr>
              <w:t>устройства;</w:t>
            </w:r>
          </w:p>
          <w:p w:rsidR="00B15A17" w:rsidRDefault="00F034A4" w:rsidP="005E6B29">
            <w:pPr>
              <w:pStyle w:val="TableParagraph"/>
              <w:numPr>
                <w:ilvl w:val="0"/>
                <w:numId w:val="91"/>
              </w:numPr>
              <w:tabs>
                <w:tab w:val="left" w:pos="814"/>
                <w:tab w:val="left" w:pos="815"/>
              </w:tabs>
              <w:spacing w:before="1"/>
              <w:ind w:right="582" w:firstLine="0"/>
              <w:rPr>
                <w:i/>
                <w:sz w:val="26"/>
              </w:rPr>
            </w:pPr>
            <w:r>
              <w:rPr>
                <w:i/>
                <w:sz w:val="26"/>
              </w:rPr>
              <w:t>находить значения корня</w:t>
            </w:r>
            <w:r>
              <w:rPr>
                <w:i/>
                <w:spacing w:val="1"/>
                <w:sz w:val="26"/>
              </w:rPr>
              <w:t xml:space="preserve"> </w:t>
            </w:r>
            <w:r>
              <w:rPr>
                <w:i/>
                <w:sz w:val="26"/>
              </w:rPr>
              <w:t>натуральной</w:t>
            </w:r>
            <w:r>
              <w:rPr>
                <w:i/>
                <w:spacing w:val="-4"/>
                <w:sz w:val="26"/>
              </w:rPr>
              <w:t xml:space="preserve"> </w:t>
            </w:r>
            <w:r>
              <w:rPr>
                <w:i/>
                <w:sz w:val="26"/>
              </w:rPr>
              <w:t>степени,</w:t>
            </w:r>
            <w:r>
              <w:rPr>
                <w:i/>
                <w:spacing w:val="-4"/>
                <w:sz w:val="26"/>
              </w:rPr>
              <w:t xml:space="preserve"> </w:t>
            </w:r>
            <w:r>
              <w:rPr>
                <w:i/>
                <w:sz w:val="26"/>
              </w:rPr>
              <w:t>степени</w:t>
            </w:r>
            <w:r>
              <w:rPr>
                <w:i/>
                <w:spacing w:val="-4"/>
                <w:sz w:val="26"/>
              </w:rPr>
              <w:t xml:space="preserve"> </w:t>
            </w:r>
            <w:r>
              <w:rPr>
                <w:i/>
                <w:sz w:val="26"/>
              </w:rPr>
              <w:t>с</w:t>
            </w:r>
            <w:r>
              <w:rPr>
                <w:i/>
                <w:spacing w:val="-62"/>
                <w:sz w:val="26"/>
              </w:rPr>
              <w:t xml:space="preserve"> </w:t>
            </w:r>
            <w:r>
              <w:rPr>
                <w:i/>
                <w:sz w:val="26"/>
              </w:rPr>
              <w:t>рациональным показателем,</w:t>
            </w:r>
            <w:r>
              <w:rPr>
                <w:i/>
                <w:spacing w:val="1"/>
                <w:sz w:val="26"/>
              </w:rPr>
              <w:t xml:space="preserve"> </w:t>
            </w:r>
            <w:r>
              <w:rPr>
                <w:i/>
                <w:sz w:val="26"/>
              </w:rPr>
              <w:t>логарифма,</w:t>
            </w:r>
            <w:r>
              <w:rPr>
                <w:i/>
                <w:spacing w:val="-2"/>
                <w:sz w:val="26"/>
              </w:rPr>
              <w:t xml:space="preserve"> </w:t>
            </w:r>
            <w:r>
              <w:rPr>
                <w:i/>
                <w:sz w:val="26"/>
              </w:rPr>
              <w:t>используя</w:t>
            </w:r>
            <w:r>
              <w:rPr>
                <w:i/>
                <w:spacing w:val="-1"/>
                <w:sz w:val="26"/>
              </w:rPr>
              <w:t xml:space="preserve"> </w:t>
            </w:r>
            <w:r>
              <w:rPr>
                <w:i/>
                <w:sz w:val="26"/>
              </w:rPr>
              <w:t>при</w:t>
            </w:r>
          </w:p>
          <w:p w:rsidR="00B15A17" w:rsidRDefault="00F034A4">
            <w:pPr>
              <w:pStyle w:val="TableParagraph"/>
              <w:ind w:left="140" w:right="577"/>
              <w:rPr>
                <w:i/>
                <w:sz w:val="26"/>
              </w:rPr>
            </w:pPr>
            <w:r>
              <w:rPr>
                <w:i/>
                <w:sz w:val="26"/>
              </w:rPr>
              <w:t>необходимости</w:t>
            </w:r>
            <w:r>
              <w:rPr>
                <w:i/>
                <w:spacing w:val="-15"/>
                <w:sz w:val="26"/>
              </w:rPr>
              <w:t xml:space="preserve"> </w:t>
            </w:r>
            <w:r>
              <w:rPr>
                <w:i/>
                <w:sz w:val="26"/>
              </w:rPr>
              <w:t>вычислительные</w:t>
            </w:r>
            <w:r>
              <w:rPr>
                <w:i/>
                <w:spacing w:val="-62"/>
                <w:sz w:val="26"/>
              </w:rPr>
              <w:t xml:space="preserve"> </w:t>
            </w:r>
            <w:r>
              <w:rPr>
                <w:i/>
                <w:sz w:val="26"/>
              </w:rPr>
              <w:t>устройства;</w:t>
            </w:r>
          </w:p>
          <w:p w:rsidR="00B15A17" w:rsidRDefault="00F034A4" w:rsidP="005E6B29">
            <w:pPr>
              <w:pStyle w:val="TableParagraph"/>
              <w:numPr>
                <w:ilvl w:val="0"/>
                <w:numId w:val="91"/>
              </w:numPr>
              <w:tabs>
                <w:tab w:val="left" w:pos="814"/>
                <w:tab w:val="left" w:pos="815"/>
              </w:tabs>
              <w:ind w:right="914" w:firstLine="0"/>
              <w:rPr>
                <w:i/>
                <w:sz w:val="26"/>
              </w:rPr>
            </w:pPr>
            <w:r>
              <w:rPr>
                <w:i/>
                <w:sz w:val="26"/>
              </w:rPr>
              <w:t>пользоваться оценкой и</w:t>
            </w:r>
            <w:r>
              <w:rPr>
                <w:i/>
                <w:spacing w:val="-63"/>
                <w:sz w:val="26"/>
              </w:rPr>
              <w:t xml:space="preserve"> </w:t>
            </w:r>
            <w:r>
              <w:rPr>
                <w:i/>
                <w:sz w:val="26"/>
              </w:rPr>
              <w:t>прикидкой при практических</w:t>
            </w:r>
            <w:r>
              <w:rPr>
                <w:i/>
                <w:spacing w:val="1"/>
                <w:sz w:val="26"/>
              </w:rPr>
              <w:t xml:space="preserve"> </w:t>
            </w:r>
            <w:r>
              <w:rPr>
                <w:i/>
                <w:sz w:val="26"/>
              </w:rPr>
              <w:t>расчетах;</w:t>
            </w:r>
          </w:p>
          <w:p w:rsidR="00B15A17" w:rsidRDefault="00F034A4" w:rsidP="005E6B29">
            <w:pPr>
              <w:pStyle w:val="TableParagraph"/>
              <w:numPr>
                <w:ilvl w:val="0"/>
                <w:numId w:val="91"/>
              </w:numPr>
              <w:tabs>
                <w:tab w:val="left" w:pos="814"/>
                <w:tab w:val="left" w:pos="815"/>
              </w:tabs>
              <w:ind w:right="745" w:firstLine="0"/>
              <w:rPr>
                <w:i/>
                <w:sz w:val="26"/>
              </w:rPr>
            </w:pPr>
            <w:r>
              <w:rPr>
                <w:i/>
                <w:sz w:val="26"/>
              </w:rPr>
              <w:t>проводить</w:t>
            </w:r>
            <w:r>
              <w:rPr>
                <w:i/>
                <w:spacing w:val="-8"/>
                <w:sz w:val="26"/>
              </w:rPr>
              <w:t xml:space="preserve"> </w:t>
            </w:r>
            <w:r>
              <w:rPr>
                <w:i/>
                <w:sz w:val="26"/>
              </w:rPr>
              <w:t>по</w:t>
            </w:r>
            <w:r>
              <w:rPr>
                <w:i/>
                <w:spacing w:val="-8"/>
                <w:sz w:val="26"/>
              </w:rPr>
              <w:t xml:space="preserve"> </w:t>
            </w:r>
            <w:r>
              <w:rPr>
                <w:i/>
                <w:sz w:val="26"/>
              </w:rPr>
              <w:t>известным</w:t>
            </w:r>
            <w:r>
              <w:rPr>
                <w:i/>
                <w:spacing w:val="-62"/>
                <w:sz w:val="26"/>
              </w:rPr>
              <w:t xml:space="preserve"> </w:t>
            </w:r>
            <w:r>
              <w:rPr>
                <w:i/>
                <w:sz w:val="26"/>
              </w:rPr>
              <w:t>формулам</w:t>
            </w:r>
            <w:r>
              <w:rPr>
                <w:i/>
                <w:spacing w:val="-2"/>
                <w:sz w:val="26"/>
              </w:rPr>
              <w:t xml:space="preserve"> </w:t>
            </w:r>
            <w:r>
              <w:rPr>
                <w:i/>
                <w:sz w:val="26"/>
              </w:rPr>
              <w:t>и</w:t>
            </w:r>
            <w:r>
              <w:rPr>
                <w:i/>
                <w:spacing w:val="2"/>
                <w:sz w:val="26"/>
              </w:rPr>
              <w:t xml:space="preserve"> </w:t>
            </w:r>
            <w:r>
              <w:rPr>
                <w:i/>
                <w:sz w:val="26"/>
              </w:rPr>
              <w:t>правилам</w:t>
            </w:r>
            <w:r>
              <w:rPr>
                <w:i/>
                <w:spacing w:val="1"/>
                <w:sz w:val="26"/>
              </w:rPr>
              <w:t xml:space="preserve"> </w:t>
            </w:r>
            <w:r>
              <w:rPr>
                <w:i/>
                <w:sz w:val="26"/>
              </w:rPr>
              <w:t>преобразования</w:t>
            </w:r>
            <w:r>
              <w:rPr>
                <w:i/>
                <w:spacing w:val="-1"/>
                <w:sz w:val="26"/>
              </w:rPr>
              <w:t xml:space="preserve"> </w:t>
            </w:r>
            <w:r>
              <w:rPr>
                <w:i/>
                <w:sz w:val="26"/>
              </w:rPr>
              <w:t>буквенных</w:t>
            </w:r>
          </w:p>
          <w:p w:rsidR="00B15A17" w:rsidRDefault="00F034A4">
            <w:pPr>
              <w:pStyle w:val="TableParagraph"/>
              <w:spacing w:line="293" w:lineRule="exact"/>
              <w:ind w:left="140"/>
              <w:rPr>
                <w:i/>
                <w:sz w:val="26"/>
              </w:rPr>
            </w:pPr>
            <w:r>
              <w:rPr>
                <w:i/>
                <w:sz w:val="26"/>
              </w:rPr>
              <w:t>выражений,</w:t>
            </w:r>
            <w:r>
              <w:rPr>
                <w:i/>
                <w:spacing w:val="-5"/>
                <w:sz w:val="26"/>
              </w:rPr>
              <w:t xml:space="preserve"> </w:t>
            </w:r>
            <w:r>
              <w:rPr>
                <w:i/>
                <w:sz w:val="26"/>
              </w:rPr>
              <w:t>включающих</w:t>
            </w:r>
            <w:r>
              <w:rPr>
                <w:i/>
                <w:spacing w:val="-4"/>
                <w:sz w:val="26"/>
              </w:rPr>
              <w:t xml:space="preserve"> </w:t>
            </w:r>
            <w:r>
              <w:rPr>
                <w:i/>
                <w:sz w:val="26"/>
              </w:rPr>
              <w:t>степени,</w:t>
            </w:r>
          </w:p>
        </w:tc>
      </w:tr>
    </w:tbl>
    <w:p w:rsidR="00B15A17" w:rsidRDefault="00B15A17">
      <w:pPr>
        <w:spacing w:line="293" w:lineRule="exact"/>
        <w:rPr>
          <w:sz w:val="26"/>
        </w:rPr>
        <w:sectPr w:rsidR="00B15A17">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396"/>
        <w:gridCol w:w="4396"/>
      </w:tblGrid>
      <w:tr w:rsidR="00B15A17">
        <w:trPr>
          <w:trHeight w:val="13345"/>
        </w:trPr>
        <w:tc>
          <w:tcPr>
            <w:tcW w:w="1527" w:type="dxa"/>
          </w:tcPr>
          <w:p w:rsidR="00B15A17" w:rsidRDefault="00B15A17">
            <w:pPr>
              <w:pStyle w:val="TableParagraph"/>
              <w:ind w:left="0"/>
              <w:rPr>
                <w:sz w:val="24"/>
              </w:rPr>
            </w:pPr>
          </w:p>
        </w:tc>
        <w:tc>
          <w:tcPr>
            <w:tcW w:w="4396" w:type="dxa"/>
          </w:tcPr>
          <w:p w:rsidR="00B15A17" w:rsidRDefault="00F034A4" w:rsidP="005E6B29">
            <w:pPr>
              <w:pStyle w:val="TableParagraph"/>
              <w:numPr>
                <w:ilvl w:val="0"/>
                <w:numId w:val="90"/>
              </w:numPr>
              <w:tabs>
                <w:tab w:val="left" w:pos="465"/>
                <w:tab w:val="left" w:pos="466"/>
              </w:tabs>
              <w:ind w:right="242"/>
              <w:rPr>
                <w:rFonts w:ascii="Symbol" w:hAnsi="Symbol"/>
                <w:sz w:val="26"/>
              </w:rPr>
            </w:pPr>
            <w:r>
              <w:rPr>
                <w:sz w:val="26"/>
              </w:rPr>
              <w:t>изображать</w:t>
            </w:r>
            <w:r>
              <w:rPr>
                <w:spacing w:val="-9"/>
                <w:sz w:val="26"/>
              </w:rPr>
              <w:t xml:space="preserve"> </w:t>
            </w:r>
            <w:r>
              <w:rPr>
                <w:sz w:val="26"/>
              </w:rPr>
              <w:t>точками</w:t>
            </w:r>
            <w:r>
              <w:rPr>
                <w:spacing w:val="-6"/>
                <w:sz w:val="26"/>
              </w:rPr>
              <w:t xml:space="preserve"> </w:t>
            </w:r>
            <w:r>
              <w:rPr>
                <w:sz w:val="26"/>
              </w:rPr>
              <w:t>на</w:t>
            </w:r>
            <w:r>
              <w:rPr>
                <w:spacing w:val="-7"/>
                <w:sz w:val="26"/>
              </w:rPr>
              <w:t xml:space="preserve"> </w:t>
            </w:r>
            <w:r>
              <w:rPr>
                <w:sz w:val="26"/>
              </w:rPr>
              <w:t>числовой</w:t>
            </w:r>
            <w:r>
              <w:rPr>
                <w:spacing w:val="-62"/>
                <w:sz w:val="26"/>
              </w:rPr>
              <w:t xml:space="preserve"> </w:t>
            </w:r>
            <w:r>
              <w:rPr>
                <w:sz w:val="26"/>
              </w:rPr>
              <w:t>прямой целые степени чисел,</w:t>
            </w:r>
            <w:r>
              <w:rPr>
                <w:spacing w:val="1"/>
                <w:sz w:val="26"/>
              </w:rPr>
              <w:t xml:space="preserve"> </w:t>
            </w:r>
            <w:r>
              <w:rPr>
                <w:sz w:val="26"/>
              </w:rPr>
              <w:t>корни натуральной степени из</w:t>
            </w:r>
            <w:r>
              <w:rPr>
                <w:spacing w:val="1"/>
                <w:sz w:val="26"/>
              </w:rPr>
              <w:t xml:space="preserve"> </w:t>
            </w:r>
            <w:r>
              <w:rPr>
                <w:sz w:val="26"/>
              </w:rPr>
              <w:t>чисел, логарифмы чисел в</w:t>
            </w:r>
            <w:r>
              <w:rPr>
                <w:spacing w:val="1"/>
                <w:sz w:val="26"/>
              </w:rPr>
              <w:t xml:space="preserve"> </w:t>
            </w:r>
            <w:r>
              <w:rPr>
                <w:sz w:val="26"/>
              </w:rPr>
              <w:t>простых</w:t>
            </w:r>
            <w:r>
              <w:rPr>
                <w:spacing w:val="-2"/>
                <w:sz w:val="26"/>
              </w:rPr>
              <w:t xml:space="preserve"> </w:t>
            </w:r>
            <w:r>
              <w:rPr>
                <w:sz w:val="26"/>
              </w:rPr>
              <w:t>случаях;</w:t>
            </w:r>
          </w:p>
          <w:p w:rsidR="00B15A17" w:rsidRDefault="00F034A4" w:rsidP="005E6B29">
            <w:pPr>
              <w:pStyle w:val="TableParagraph"/>
              <w:numPr>
                <w:ilvl w:val="0"/>
                <w:numId w:val="90"/>
              </w:numPr>
              <w:tabs>
                <w:tab w:val="left" w:pos="465"/>
                <w:tab w:val="left" w:pos="466"/>
              </w:tabs>
              <w:ind w:right="255"/>
              <w:rPr>
                <w:rFonts w:ascii="Symbol" w:hAnsi="Symbol"/>
                <w:color w:val="FF0000"/>
                <w:sz w:val="26"/>
              </w:rPr>
            </w:pPr>
            <w:r>
              <w:rPr>
                <w:sz w:val="26"/>
              </w:rPr>
              <w:t>выполнять несложные</w:t>
            </w:r>
            <w:r>
              <w:rPr>
                <w:spacing w:val="1"/>
                <w:sz w:val="26"/>
              </w:rPr>
              <w:t xml:space="preserve"> </w:t>
            </w:r>
            <w:r>
              <w:rPr>
                <w:sz w:val="26"/>
              </w:rPr>
              <w:t>преобразования</w:t>
            </w:r>
            <w:r>
              <w:rPr>
                <w:spacing w:val="-4"/>
                <w:sz w:val="26"/>
              </w:rPr>
              <w:t xml:space="preserve"> </w:t>
            </w:r>
            <w:r>
              <w:rPr>
                <w:sz w:val="26"/>
              </w:rPr>
              <w:t>целых</w:t>
            </w:r>
            <w:r>
              <w:rPr>
                <w:spacing w:val="-4"/>
                <w:sz w:val="26"/>
              </w:rPr>
              <w:t xml:space="preserve"> </w:t>
            </w:r>
            <w:r>
              <w:rPr>
                <w:sz w:val="26"/>
              </w:rPr>
              <w:t>и</w:t>
            </w:r>
            <w:r>
              <w:rPr>
                <w:spacing w:val="-4"/>
                <w:sz w:val="26"/>
              </w:rPr>
              <w:t xml:space="preserve"> </w:t>
            </w:r>
            <w:r>
              <w:rPr>
                <w:sz w:val="26"/>
              </w:rPr>
              <w:t>дробно-</w:t>
            </w:r>
            <w:r>
              <w:rPr>
                <w:spacing w:val="-62"/>
                <w:sz w:val="26"/>
              </w:rPr>
              <w:t xml:space="preserve"> </w:t>
            </w:r>
            <w:r>
              <w:rPr>
                <w:sz w:val="26"/>
              </w:rPr>
              <w:t>рациональных буквенных</w:t>
            </w:r>
            <w:r>
              <w:rPr>
                <w:spacing w:val="1"/>
                <w:sz w:val="26"/>
              </w:rPr>
              <w:t xml:space="preserve"> </w:t>
            </w:r>
            <w:r>
              <w:rPr>
                <w:sz w:val="26"/>
              </w:rPr>
              <w:t>выражений;</w:t>
            </w:r>
          </w:p>
          <w:p w:rsidR="00B15A17" w:rsidRDefault="00F034A4" w:rsidP="005E6B29">
            <w:pPr>
              <w:pStyle w:val="TableParagraph"/>
              <w:numPr>
                <w:ilvl w:val="0"/>
                <w:numId w:val="90"/>
              </w:numPr>
              <w:tabs>
                <w:tab w:val="left" w:pos="465"/>
                <w:tab w:val="left" w:pos="466"/>
              </w:tabs>
              <w:ind w:right="313"/>
              <w:rPr>
                <w:rFonts w:ascii="Symbol" w:hAnsi="Symbol"/>
                <w:sz w:val="26"/>
              </w:rPr>
            </w:pPr>
            <w:r>
              <w:rPr>
                <w:sz w:val="26"/>
              </w:rPr>
              <w:t>выражать</w:t>
            </w:r>
            <w:r>
              <w:rPr>
                <w:spacing w:val="-6"/>
                <w:sz w:val="26"/>
              </w:rPr>
              <w:t xml:space="preserve"> </w:t>
            </w:r>
            <w:r>
              <w:rPr>
                <w:sz w:val="26"/>
              </w:rPr>
              <w:t>в</w:t>
            </w:r>
            <w:r>
              <w:rPr>
                <w:spacing w:val="-4"/>
                <w:sz w:val="26"/>
              </w:rPr>
              <w:t xml:space="preserve"> </w:t>
            </w:r>
            <w:r>
              <w:rPr>
                <w:sz w:val="26"/>
              </w:rPr>
              <w:t>простейших</w:t>
            </w:r>
            <w:r>
              <w:rPr>
                <w:spacing w:val="-4"/>
                <w:sz w:val="26"/>
              </w:rPr>
              <w:t xml:space="preserve"> </w:t>
            </w:r>
            <w:r>
              <w:rPr>
                <w:sz w:val="26"/>
              </w:rPr>
              <w:t>случаях</w:t>
            </w:r>
            <w:r>
              <w:rPr>
                <w:spacing w:val="-62"/>
                <w:sz w:val="26"/>
              </w:rPr>
              <w:t xml:space="preserve"> </w:t>
            </w:r>
            <w:r>
              <w:rPr>
                <w:sz w:val="26"/>
              </w:rPr>
              <w:t>из равенства одну переменную</w:t>
            </w:r>
            <w:r>
              <w:rPr>
                <w:spacing w:val="1"/>
                <w:sz w:val="26"/>
              </w:rPr>
              <w:t xml:space="preserve"> </w:t>
            </w:r>
            <w:r>
              <w:rPr>
                <w:sz w:val="26"/>
              </w:rPr>
              <w:t>через</w:t>
            </w:r>
            <w:r>
              <w:rPr>
                <w:spacing w:val="-1"/>
                <w:sz w:val="26"/>
              </w:rPr>
              <w:t xml:space="preserve"> </w:t>
            </w:r>
            <w:r>
              <w:rPr>
                <w:sz w:val="26"/>
              </w:rPr>
              <w:t>другие;</w:t>
            </w:r>
          </w:p>
          <w:p w:rsidR="00B15A17" w:rsidRDefault="00F034A4" w:rsidP="005E6B29">
            <w:pPr>
              <w:pStyle w:val="TableParagraph"/>
              <w:numPr>
                <w:ilvl w:val="0"/>
                <w:numId w:val="90"/>
              </w:numPr>
              <w:tabs>
                <w:tab w:val="left" w:pos="465"/>
                <w:tab w:val="left" w:pos="466"/>
              </w:tabs>
              <w:ind w:right="305"/>
              <w:rPr>
                <w:rFonts w:ascii="Symbol" w:hAnsi="Symbol"/>
                <w:sz w:val="26"/>
              </w:rPr>
            </w:pPr>
            <w:r>
              <w:rPr>
                <w:sz w:val="26"/>
              </w:rPr>
              <w:t>вычислять в простых случаях</w:t>
            </w:r>
            <w:r>
              <w:rPr>
                <w:spacing w:val="1"/>
                <w:sz w:val="26"/>
              </w:rPr>
              <w:t xml:space="preserve"> </w:t>
            </w:r>
            <w:r>
              <w:rPr>
                <w:sz w:val="26"/>
              </w:rPr>
              <w:t>значения</w:t>
            </w:r>
            <w:r>
              <w:rPr>
                <w:spacing w:val="-7"/>
                <w:sz w:val="26"/>
              </w:rPr>
              <w:t xml:space="preserve"> </w:t>
            </w:r>
            <w:r>
              <w:rPr>
                <w:sz w:val="26"/>
              </w:rPr>
              <w:t>числовых</w:t>
            </w:r>
            <w:r>
              <w:rPr>
                <w:spacing w:val="-6"/>
                <w:sz w:val="26"/>
              </w:rPr>
              <w:t xml:space="preserve"> </w:t>
            </w:r>
            <w:r>
              <w:rPr>
                <w:sz w:val="26"/>
              </w:rPr>
              <w:t>и</w:t>
            </w:r>
            <w:r>
              <w:rPr>
                <w:spacing w:val="-4"/>
                <w:sz w:val="26"/>
              </w:rPr>
              <w:t xml:space="preserve"> </w:t>
            </w:r>
            <w:r>
              <w:rPr>
                <w:sz w:val="26"/>
              </w:rPr>
              <w:t>буквенных</w:t>
            </w:r>
            <w:r>
              <w:rPr>
                <w:spacing w:val="-62"/>
                <w:sz w:val="26"/>
              </w:rPr>
              <w:t xml:space="preserve"> </w:t>
            </w:r>
            <w:r>
              <w:rPr>
                <w:sz w:val="26"/>
              </w:rPr>
              <w:t>выражений, осуществляя</w:t>
            </w:r>
            <w:r>
              <w:rPr>
                <w:spacing w:val="1"/>
                <w:sz w:val="26"/>
              </w:rPr>
              <w:t xml:space="preserve"> </w:t>
            </w:r>
            <w:r>
              <w:rPr>
                <w:sz w:val="26"/>
              </w:rPr>
              <w:t>необходимые подстановки и</w:t>
            </w:r>
            <w:r>
              <w:rPr>
                <w:spacing w:val="1"/>
                <w:sz w:val="26"/>
              </w:rPr>
              <w:t xml:space="preserve"> </w:t>
            </w:r>
            <w:r>
              <w:rPr>
                <w:sz w:val="26"/>
              </w:rPr>
              <w:t>преобразования;</w:t>
            </w:r>
          </w:p>
          <w:p w:rsidR="00B15A17" w:rsidRDefault="00F034A4" w:rsidP="005E6B29">
            <w:pPr>
              <w:pStyle w:val="TableParagraph"/>
              <w:numPr>
                <w:ilvl w:val="0"/>
                <w:numId w:val="90"/>
              </w:numPr>
              <w:tabs>
                <w:tab w:val="left" w:pos="466"/>
              </w:tabs>
              <w:spacing w:line="237" w:lineRule="auto"/>
              <w:ind w:right="433"/>
              <w:jc w:val="both"/>
              <w:rPr>
                <w:rFonts w:ascii="Symbol" w:hAnsi="Symbol"/>
                <w:sz w:val="26"/>
              </w:rPr>
            </w:pPr>
            <w:r>
              <w:rPr>
                <w:sz w:val="26"/>
              </w:rPr>
              <w:t>изображать</w:t>
            </w:r>
            <w:r>
              <w:rPr>
                <w:spacing w:val="-12"/>
                <w:sz w:val="26"/>
              </w:rPr>
              <w:t xml:space="preserve"> </w:t>
            </w:r>
            <w:r>
              <w:rPr>
                <w:sz w:val="26"/>
              </w:rPr>
              <w:t>схематически</w:t>
            </w:r>
            <w:r>
              <w:rPr>
                <w:spacing w:val="-6"/>
                <w:sz w:val="26"/>
              </w:rPr>
              <w:t xml:space="preserve"> </w:t>
            </w:r>
            <w:r>
              <w:rPr>
                <w:sz w:val="26"/>
              </w:rPr>
              <w:t>угол,</w:t>
            </w:r>
            <w:r>
              <w:rPr>
                <w:spacing w:val="-62"/>
                <w:sz w:val="26"/>
              </w:rPr>
              <w:t xml:space="preserve"> </w:t>
            </w:r>
            <w:r>
              <w:rPr>
                <w:sz w:val="26"/>
              </w:rPr>
              <w:t>величина которого выражена в</w:t>
            </w:r>
            <w:r>
              <w:rPr>
                <w:spacing w:val="-62"/>
                <w:sz w:val="26"/>
              </w:rPr>
              <w:t xml:space="preserve"> </w:t>
            </w:r>
            <w:r>
              <w:rPr>
                <w:sz w:val="26"/>
              </w:rPr>
              <w:t>градусах;</w:t>
            </w:r>
          </w:p>
          <w:p w:rsidR="00B15A17" w:rsidRDefault="00F034A4" w:rsidP="005E6B29">
            <w:pPr>
              <w:pStyle w:val="TableParagraph"/>
              <w:numPr>
                <w:ilvl w:val="0"/>
                <w:numId w:val="90"/>
              </w:numPr>
              <w:tabs>
                <w:tab w:val="left" w:pos="465"/>
                <w:tab w:val="left" w:pos="466"/>
              </w:tabs>
              <w:ind w:right="476"/>
              <w:rPr>
                <w:rFonts w:ascii="Symbol" w:hAnsi="Symbol"/>
                <w:sz w:val="26"/>
              </w:rPr>
            </w:pPr>
            <w:r>
              <w:rPr>
                <w:sz w:val="26"/>
              </w:rPr>
              <w:t>оценивать знаки синуса,</w:t>
            </w:r>
            <w:r>
              <w:rPr>
                <w:spacing w:val="1"/>
                <w:sz w:val="26"/>
              </w:rPr>
              <w:t xml:space="preserve"> </w:t>
            </w:r>
            <w:r>
              <w:rPr>
                <w:sz w:val="26"/>
              </w:rPr>
              <w:t>косинуса,</w:t>
            </w:r>
            <w:r>
              <w:rPr>
                <w:spacing w:val="-9"/>
                <w:sz w:val="26"/>
              </w:rPr>
              <w:t xml:space="preserve"> </w:t>
            </w:r>
            <w:r>
              <w:rPr>
                <w:sz w:val="26"/>
              </w:rPr>
              <w:t>тангенса,</w:t>
            </w:r>
            <w:r>
              <w:rPr>
                <w:spacing w:val="-11"/>
                <w:sz w:val="26"/>
              </w:rPr>
              <w:t xml:space="preserve"> </w:t>
            </w:r>
            <w:r>
              <w:rPr>
                <w:sz w:val="26"/>
              </w:rPr>
              <w:t>котангенса</w:t>
            </w:r>
            <w:r>
              <w:rPr>
                <w:spacing w:val="-62"/>
                <w:sz w:val="26"/>
              </w:rPr>
              <w:t xml:space="preserve"> </w:t>
            </w:r>
            <w:r>
              <w:rPr>
                <w:sz w:val="26"/>
              </w:rPr>
              <w:t>конкретных</w:t>
            </w:r>
            <w:r>
              <w:rPr>
                <w:spacing w:val="3"/>
                <w:sz w:val="26"/>
              </w:rPr>
              <w:t xml:space="preserve"> </w:t>
            </w:r>
            <w:r>
              <w:rPr>
                <w:sz w:val="26"/>
              </w:rPr>
              <w:t>углов.</w:t>
            </w:r>
          </w:p>
          <w:p w:rsidR="00B15A17" w:rsidRDefault="00B15A17">
            <w:pPr>
              <w:pStyle w:val="TableParagraph"/>
              <w:spacing w:before="4"/>
              <w:ind w:left="0"/>
              <w:rPr>
                <w:sz w:val="25"/>
              </w:rPr>
            </w:pPr>
          </w:p>
          <w:p w:rsidR="00B15A17" w:rsidRDefault="00F034A4">
            <w:pPr>
              <w:pStyle w:val="TableParagraph"/>
              <w:spacing w:before="1"/>
              <w:ind w:right="1126" w:hanging="358"/>
              <w:jc w:val="both"/>
              <w:rPr>
                <w:i/>
                <w:sz w:val="26"/>
              </w:rPr>
            </w:pPr>
            <w:r>
              <w:rPr>
                <w:i/>
                <w:sz w:val="26"/>
              </w:rPr>
              <w:t>В повседневной жизни и при</w:t>
            </w:r>
            <w:r>
              <w:rPr>
                <w:i/>
                <w:spacing w:val="-63"/>
                <w:sz w:val="26"/>
              </w:rPr>
              <w:t xml:space="preserve"> </w:t>
            </w:r>
            <w:r>
              <w:rPr>
                <w:i/>
                <w:sz w:val="26"/>
              </w:rPr>
              <w:t>изучении других учебных</w:t>
            </w:r>
            <w:r>
              <w:rPr>
                <w:i/>
                <w:spacing w:val="-62"/>
                <w:sz w:val="26"/>
              </w:rPr>
              <w:t xml:space="preserve"> </w:t>
            </w:r>
            <w:r>
              <w:rPr>
                <w:i/>
                <w:sz w:val="26"/>
              </w:rPr>
              <w:t>предметов:</w:t>
            </w:r>
          </w:p>
          <w:p w:rsidR="00B15A17" w:rsidRDefault="00F034A4" w:rsidP="005E6B29">
            <w:pPr>
              <w:pStyle w:val="TableParagraph"/>
              <w:numPr>
                <w:ilvl w:val="0"/>
                <w:numId w:val="90"/>
              </w:numPr>
              <w:tabs>
                <w:tab w:val="left" w:pos="465"/>
                <w:tab w:val="left" w:pos="466"/>
              </w:tabs>
              <w:spacing w:before="1"/>
              <w:ind w:right="597"/>
              <w:rPr>
                <w:rFonts w:ascii="Symbol" w:hAnsi="Symbol"/>
                <w:sz w:val="26"/>
              </w:rPr>
            </w:pPr>
            <w:r>
              <w:rPr>
                <w:sz w:val="26"/>
              </w:rPr>
              <w:t>выполнять вычисления при</w:t>
            </w:r>
            <w:r>
              <w:rPr>
                <w:spacing w:val="1"/>
                <w:sz w:val="26"/>
              </w:rPr>
              <w:t xml:space="preserve"> </w:t>
            </w:r>
            <w:r>
              <w:rPr>
                <w:sz w:val="26"/>
              </w:rPr>
              <w:t>решении</w:t>
            </w:r>
            <w:r>
              <w:rPr>
                <w:spacing w:val="-6"/>
                <w:sz w:val="26"/>
              </w:rPr>
              <w:t xml:space="preserve"> </w:t>
            </w:r>
            <w:r>
              <w:rPr>
                <w:sz w:val="26"/>
              </w:rPr>
              <w:t>задач</w:t>
            </w:r>
            <w:r>
              <w:rPr>
                <w:spacing w:val="-5"/>
                <w:sz w:val="26"/>
              </w:rPr>
              <w:t xml:space="preserve"> </w:t>
            </w:r>
            <w:r>
              <w:rPr>
                <w:sz w:val="26"/>
              </w:rPr>
              <w:t>практического</w:t>
            </w:r>
            <w:r>
              <w:rPr>
                <w:spacing w:val="-62"/>
                <w:sz w:val="26"/>
              </w:rPr>
              <w:t xml:space="preserve"> </w:t>
            </w:r>
            <w:r>
              <w:rPr>
                <w:sz w:val="26"/>
              </w:rPr>
              <w:t>характера;</w:t>
            </w:r>
          </w:p>
          <w:p w:rsidR="00B15A17" w:rsidRDefault="00F034A4" w:rsidP="005E6B29">
            <w:pPr>
              <w:pStyle w:val="TableParagraph"/>
              <w:numPr>
                <w:ilvl w:val="0"/>
                <w:numId w:val="90"/>
              </w:numPr>
              <w:tabs>
                <w:tab w:val="left" w:pos="465"/>
                <w:tab w:val="left" w:pos="466"/>
              </w:tabs>
              <w:ind w:right="204"/>
              <w:rPr>
                <w:rFonts w:ascii="Symbol" w:hAnsi="Symbol"/>
                <w:sz w:val="26"/>
              </w:rPr>
            </w:pPr>
            <w:r>
              <w:rPr>
                <w:sz w:val="26"/>
              </w:rPr>
              <w:t>выполнять</w:t>
            </w:r>
            <w:r>
              <w:rPr>
                <w:spacing w:val="-9"/>
                <w:sz w:val="26"/>
              </w:rPr>
              <w:t xml:space="preserve"> </w:t>
            </w:r>
            <w:r>
              <w:rPr>
                <w:sz w:val="26"/>
              </w:rPr>
              <w:t>практические</w:t>
            </w:r>
            <w:r>
              <w:rPr>
                <w:spacing w:val="-7"/>
                <w:sz w:val="26"/>
              </w:rPr>
              <w:t xml:space="preserve"> </w:t>
            </w:r>
            <w:r>
              <w:rPr>
                <w:sz w:val="26"/>
              </w:rPr>
              <w:t>расчеты</w:t>
            </w:r>
            <w:r>
              <w:rPr>
                <w:spacing w:val="-62"/>
                <w:sz w:val="26"/>
              </w:rPr>
              <w:t xml:space="preserve"> </w:t>
            </w:r>
            <w:r>
              <w:rPr>
                <w:sz w:val="26"/>
              </w:rPr>
              <w:t>с использованием при</w:t>
            </w:r>
            <w:r>
              <w:rPr>
                <w:spacing w:val="1"/>
                <w:sz w:val="26"/>
              </w:rPr>
              <w:t xml:space="preserve"> </w:t>
            </w:r>
            <w:r>
              <w:rPr>
                <w:sz w:val="26"/>
              </w:rPr>
              <w:t>необходимости</w:t>
            </w:r>
            <w:r>
              <w:rPr>
                <w:spacing w:val="-3"/>
                <w:sz w:val="26"/>
              </w:rPr>
              <w:t xml:space="preserve"> </w:t>
            </w:r>
            <w:r>
              <w:rPr>
                <w:sz w:val="26"/>
              </w:rPr>
              <w:t>справочных</w:t>
            </w:r>
          </w:p>
          <w:p w:rsidR="00B15A17" w:rsidRDefault="00F034A4">
            <w:pPr>
              <w:pStyle w:val="TableParagraph"/>
              <w:ind w:right="498"/>
              <w:rPr>
                <w:sz w:val="26"/>
              </w:rPr>
            </w:pPr>
            <w:r>
              <w:rPr>
                <w:sz w:val="26"/>
              </w:rPr>
              <w:t>материалов</w:t>
            </w:r>
            <w:r>
              <w:rPr>
                <w:spacing w:val="-8"/>
                <w:sz w:val="26"/>
              </w:rPr>
              <w:t xml:space="preserve"> </w:t>
            </w:r>
            <w:r>
              <w:rPr>
                <w:sz w:val="26"/>
              </w:rPr>
              <w:t>и</w:t>
            </w:r>
            <w:r>
              <w:rPr>
                <w:spacing w:val="-7"/>
                <w:sz w:val="26"/>
              </w:rPr>
              <w:t xml:space="preserve"> </w:t>
            </w:r>
            <w:r>
              <w:rPr>
                <w:sz w:val="26"/>
              </w:rPr>
              <w:t>вычислительных</w:t>
            </w:r>
            <w:r>
              <w:rPr>
                <w:spacing w:val="-62"/>
                <w:sz w:val="26"/>
              </w:rPr>
              <w:t xml:space="preserve"> </w:t>
            </w:r>
            <w:r>
              <w:rPr>
                <w:sz w:val="26"/>
              </w:rPr>
              <w:t>устройств;</w:t>
            </w:r>
          </w:p>
          <w:p w:rsidR="00B15A17" w:rsidRDefault="00F034A4" w:rsidP="005E6B29">
            <w:pPr>
              <w:pStyle w:val="TableParagraph"/>
              <w:numPr>
                <w:ilvl w:val="0"/>
                <w:numId w:val="90"/>
              </w:numPr>
              <w:tabs>
                <w:tab w:val="left" w:pos="465"/>
                <w:tab w:val="left" w:pos="466"/>
              </w:tabs>
              <w:ind w:right="351"/>
              <w:rPr>
                <w:rFonts w:ascii="Symbol" w:hAnsi="Symbol"/>
                <w:sz w:val="26"/>
              </w:rPr>
            </w:pPr>
            <w:r>
              <w:rPr>
                <w:sz w:val="26"/>
              </w:rPr>
              <w:t>соотносить</w:t>
            </w:r>
            <w:r>
              <w:rPr>
                <w:spacing w:val="-8"/>
                <w:sz w:val="26"/>
              </w:rPr>
              <w:t xml:space="preserve"> </w:t>
            </w:r>
            <w:r>
              <w:rPr>
                <w:sz w:val="26"/>
              </w:rPr>
              <w:t>реальные</w:t>
            </w:r>
            <w:r>
              <w:rPr>
                <w:spacing w:val="-5"/>
                <w:sz w:val="26"/>
              </w:rPr>
              <w:t xml:space="preserve"> </w:t>
            </w:r>
            <w:r>
              <w:rPr>
                <w:sz w:val="26"/>
              </w:rPr>
              <w:t>величины,</w:t>
            </w:r>
            <w:r>
              <w:rPr>
                <w:spacing w:val="-62"/>
                <w:sz w:val="26"/>
              </w:rPr>
              <w:t xml:space="preserve"> </w:t>
            </w:r>
            <w:r>
              <w:rPr>
                <w:sz w:val="26"/>
              </w:rPr>
              <w:t>характеристики объектов</w:t>
            </w:r>
            <w:r>
              <w:rPr>
                <w:spacing w:val="1"/>
                <w:sz w:val="26"/>
              </w:rPr>
              <w:t xml:space="preserve"> </w:t>
            </w:r>
            <w:r>
              <w:rPr>
                <w:sz w:val="26"/>
              </w:rPr>
              <w:t>окружающего мира с их</w:t>
            </w:r>
            <w:r>
              <w:rPr>
                <w:spacing w:val="1"/>
                <w:sz w:val="26"/>
              </w:rPr>
              <w:t xml:space="preserve"> </w:t>
            </w:r>
            <w:r>
              <w:rPr>
                <w:sz w:val="26"/>
              </w:rPr>
              <w:t>конкретными</w:t>
            </w:r>
            <w:r>
              <w:rPr>
                <w:spacing w:val="1"/>
                <w:sz w:val="26"/>
              </w:rPr>
              <w:t xml:space="preserve"> </w:t>
            </w:r>
            <w:r>
              <w:rPr>
                <w:sz w:val="26"/>
              </w:rPr>
              <w:t>числовыми</w:t>
            </w:r>
            <w:r>
              <w:rPr>
                <w:spacing w:val="1"/>
                <w:sz w:val="26"/>
              </w:rPr>
              <w:t xml:space="preserve"> </w:t>
            </w:r>
            <w:r>
              <w:rPr>
                <w:sz w:val="26"/>
              </w:rPr>
              <w:t>значениями;</w:t>
            </w:r>
          </w:p>
          <w:p w:rsidR="00B15A17" w:rsidRDefault="00F034A4" w:rsidP="005E6B29">
            <w:pPr>
              <w:pStyle w:val="TableParagraph"/>
              <w:numPr>
                <w:ilvl w:val="0"/>
                <w:numId w:val="90"/>
              </w:numPr>
              <w:tabs>
                <w:tab w:val="left" w:pos="465"/>
                <w:tab w:val="left" w:pos="466"/>
              </w:tabs>
              <w:spacing w:before="1" w:line="237" w:lineRule="auto"/>
              <w:ind w:right="155"/>
              <w:rPr>
                <w:rFonts w:ascii="Symbol" w:hAnsi="Symbol"/>
                <w:sz w:val="26"/>
              </w:rPr>
            </w:pPr>
            <w:r>
              <w:rPr>
                <w:sz w:val="26"/>
              </w:rPr>
              <w:t>использовать</w:t>
            </w:r>
            <w:r>
              <w:rPr>
                <w:spacing w:val="-7"/>
                <w:sz w:val="26"/>
              </w:rPr>
              <w:t xml:space="preserve"> </w:t>
            </w:r>
            <w:r>
              <w:rPr>
                <w:sz w:val="26"/>
              </w:rPr>
              <w:t>методы</w:t>
            </w:r>
            <w:r>
              <w:rPr>
                <w:spacing w:val="-4"/>
                <w:sz w:val="26"/>
              </w:rPr>
              <w:t xml:space="preserve"> </w:t>
            </w:r>
            <w:r>
              <w:rPr>
                <w:sz w:val="26"/>
              </w:rPr>
              <w:t>округления,</w:t>
            </w:r>
            <w:r>
              <w:rPr>
                <w:spacing w:val="-62"/>
                <w:sz w:val="26"/>
              </w:rPr>
              <w:t xml:space="preserve"> </w:t>
            </w:r>
            <w:r>
              <w:rPr>
                <w:sz w:val="26"/>
              </w:rPr>
              <w:t>приближения и прикидки при</w:t>
            </w:r>
            <w:r>
              <w:rPr>
                <w:spacing w:val="1"/>
                <w:sz w:val="26"/>
              </w:rPr>
              <w:t xml:space="preserve"> </w:t>
            </w:r>
            <w:r>
              <w:rPr>
                <w:sz w:val="26"/>
              </w:rPr>
              <w:t>решении</w:t>
            </w:r>
            <w:r>
              <w:rPr>
                <w:spacing w:val="-2"/>
                <w:sz w:val="26"/>
              </w:rPr>
              <w:t xml:space="preserve"> </w:t>
            </w:r>
            <w:r>
              <w:rPr>
                <w:sz w:val="26"/>
              </w:rPr>
              <w:t>практических</w:t>
            </w:r>
            <w:r>
              <w:rPr>
                <w:spacing w:val="-2"/>
                <w:sz w:val="26"/>
              </w:rPr>
              <w:t xml:space="preserve"> </w:t>
            </w:r>
            <w:r>
              <w:rPr>
                <w:sz w:val="26"/>
              </w:rPr>
              <w:t>задач</w:t>
            </w:r>
          </w:p>
          <w:p w:rsidR="00B15A17" w:rsidRDefault="00F034A4">
            <w:pPr>
              <w:pStyle w:val="TableParagraph"/>
              <w:spacing w:before="4" w:line="293" w:lineRule="exact"/>
              <w:rPr>
                <w:sz w:val="26"/>
              </w:rPr>
            </w:pPr>
            <w:r>
              <w:rPr>
                <w:sz w:val="26"/>
              </w:rPr>
              <w:t>повседневной</w:t>
            </w:r>
            <w:r>
              <w:rPr>
                <w:spacing w:val="-6"/>
                <w:sz w:val="26"/>
              </w:rPr>
              <w:t xml:space="preserve"> </w:t>
            </w:r>
            <w:r>
              <w:rPr>
                <w:sz w:val="26"/>
              </w:rPr>
              <w:t>жизни</w:t>
            </w:r>
          </w:p>
        </w:tc>
        <w:tc>
          <w:tcPr>
            <w:tcW w:w="4396" w:type="dxa"/>
          </w:tcPr>
          <w:p w:rsidR="00B15A17" w:rsidRDefault="00F034A4">
            <w:pPr>
              <w:pStyle w:val="TableParagraph"/>
              <w:ind w:left="140" w:right="753"/>
              <w:rPr>
                <w:i/>
                <w:sz w:val="26"/>
              </w:rPr>
            </w:pPr>
            <w:r>
              <w:rPr>
                <w:i/>
                <w:sz w:val="26"/>
              </w:rPr>
              <w:t>корни, логарифмы и</w:t>
            </w:r>
            <w:r>
              <w:rPr>
                <w:i/>
                <w:spacing w:val="1"/>
                <w:sz w:val="26"/>
              </w:rPr>
              <w:t xml:space="preserve"> </w:t>
            </w:r>
            <w:r>
              <w:rPr>
                <w:i/>
                <w:sz w:val="26"/>
              </w:rPr>
              <w:t>тригонометрические</w:t>
            </w:r>
            <w:r>
              <w:rPr>
                <w:i/>
                <w:spacing w:val="-9"/>
                <w:sz w:val="26"/>
              </w:rPr>
              <w:t xml:space="preserve"> </w:t>
            </w:r>
            <w:r>
              <w:rPr>
                <w:i/>
                <w:sz w:val="26"/>
              </w:rPr>
              <w:t>функции;</w:t>
            </w:r>
          </w:p>
          <w:p w:rsidR="00B15A17" w:rsidRDefault="00F034A4" w:rsidP="005E6B29">
            <w:pPr>
              <w:pStyle w:val="TableParagraph"/>
              <w:numPr>
                <w:ilvl w:val="0"/>
                <w:numId w:val="89"/>
              </w:numPr>
              <w:tabs>
                <w:tab w:val="left" w:pos="814"/>
                <w:tab w:val="left" w:pos="815"/>
              </w:tabs>
              <w:ind w:right="164" w:firstLine="0"/>
              <w:rPr>
                <w:rFonts w:ascii="Symbol" w:hAnsi="Symbol"/>
                <w:sz w:val="26"/>
              </w:rPr>
            </w:pPr>
            <w:r>
              <w:rPr>
                <w:i/>
                <w:sz w:val="26"/>
              </w:rPr>
              <w:t>находить значения числовых и</w:t>
            </w:r>
            <w:r>
              <w:rPr>
                <w:i/>
                <w:spacing w:val="-62"/>
                <w:sz w:val="26"/>
              </w:rPr>
              <w:t xml:space="preserve"> </w:t>
            </w:r>
            <w:r>
              <w:rPr>
                <w:i/>
                <w:sz w:val="26"/>
              </w:rPr>
              <w:t>буквенных выражений, осуществляя</w:t>
            </w:r>
            <w:r>
              <w:rPr>
                <w:i/>
                <w:spacing w:val="-63"/>
                <w:sz w:val="26"/>
              </w:rPr>
              <w:t xml:space="preserve"> </w:t>
            </w:r>
            <w:r>
              <w:rPr>
                <w:i/>
                <w:sz w:val="26"/>
              </w:rPr>
              <w:t>необходимые</w:t>
            </w:r>
            <w:r>
              <w:rPr>
                <w:i/>
                <w:spacing w:val="1"/>
                <w:sz w:val="26"/>
              </w:rPr>
              <w:t xml:space="preserve"> </w:t>
            </w:r>
            <w:r>
              <w:rPr>
                <w:i/>
                <w:sz w:val="26"/>
              </w:rPr>
              <w:t>подстановки</w:t>
            </w:r>
            <w:r>
              <w:rPr>
                <w:i/>
                <w:spacing w:val="-1"/>
                <w:sz w:val="26"/>
              </w:rPr>
              <w:t xml:space="preserve"> </w:t>
            </w:r>
            <w:r>
              <w:rPr>
                <w:i/>
                <w:sz w:val="26"/>
              </w:rPr>
              <w:t>и</w:t>
            </w:r>
            <w:r>
              <w:rPr>
                <w:i/>
                <w:spacing w:val="1"/>
                <w:sz w:val="26"/>
              </w:rPr>
              <w:t xml:space="preserve"> </w:t>
            </w:r>
            <w:r>
              <w:rPr>
                <w:i/>
                <w:sz w:val="26"/>
              </w:rPr>
              <w:t>преобразования;</w:t>
            </w:r>
          </w:p>
          <w:p w:rsidR="00B15A17" w:rsidRDefault="00F034A4" w:rsidP="005E6B29">
            <w:pPr>
              <w:pStyle w:val="TableParagraph"/>
              <w:numPr>
                <w:ilvl w:val="0"/>
                <w:numId w:val="89"/>
              </w:numPr>
              <w:tabs>
                <w:tab w:val="left" w:pos="814"/>
                <w:tab w:val="left" w:pos="815"/>
              </w:tabs>
              <w:spacing w:line="316" w:lineRule="exact"/>
              <w:ind w:left="815"/>
              <w:rPr>
                <w:rFonts w:ascii="Symbol" w:hAnsi="Symbol"/>
                <w:color w:val="404040"/>
                <w:sz w:val="26"/>
              </w:rPr>
            </w:pPr>
            <w:r>
              <w:rPr>
                <w:i/>
                <w:sz w:val="26"/>
              </w:rPr>
              <w:t>изображать</w:t>
            </w:r>
            <w:r>
              <w:rPr>
                <w:i/>
                <w:spacing w:val="-4"/>
                <w:sz w:val="26"/>
              </w:rPr>
              <w:t xml:space="preserve"> </w:t>
            </w:r>
            <w:r>
              <w:rPr>
                <w:i/>
                <w:sz w:val="26"/>
              </w:rPr>
              <w:t>схематически</w:t>
            </w:r>
          </w:p>
          <w:p w:rsidR="00B15A17" w:rsidRDefault="00F034A4">
            <w:pPr>
              <w:pStyle w:val="TableParagraph"/>
              <w:ind w:left="140" w:right="136"/>
              <w:rPr>
                <w:i/>
                <w:sz w:val="26"/>
              </w:rPr>
            </w:pPr>
            <w:r>
              <w:rPr>
                <w:i/>
                <w:sz w:val="26"/>
              </w:rPr>
              <w:t>угол,</w:t>
            </w:r>
            <w:r>
              <w:rPr>
                <w:i/>
                <w:spacing w:val="-5"/>
                <w:sz w:val="26"/>
              </w:rPr>
              <w:t xml:space="preserve"> </w:t>
            </w:r>
            <w:r>
              <w:rPr>
                <w:i/>
                <w:sz w:val="26"/>
              </w:rPr>
              <w:t>величина</w:t>
            </w:r>
            <w:r>
              <w:rPr>
                <w:i/>
                <w:spacing w:val="-5"/>
                <w:sz w:val="26"/>
              </w:rPr>
              <w:t xml:space="preserve"> </w:t>
            </w:r>
            <w:r>
              <w:rPr>
                <w:i/>
                <w:sz w:val="26"/>
              </w:rPr>
              <w:t>которого</w:t>
            </w:r>
            <w:r>
              <w:rPr>
                <w:i/>
                <w:spacing w:val="-5"/>
                <w:sz w:val="26"/>
              </w:rPr>
              <w:t xml:space="preserve"> </w:t>
            </w:r>
            <w:r>
              <w:rPr>
                <w:i/>
                <w:sz w:val="26"/>
              </w:rPr>
              <w:t>выражена</w:t>
            </w:r>
            <w:r>
              <w:rPr>
                <w:i/>
                <w:spacing w:val="-4"/>
                <w:sz w:val="26"/>
              </w:rPr>
              <w:t xml:space="preserve"> </w:t>
            </w:r>
            <w:r>
              <w:rPr>
                <w:i/>
                <w:sz w:val="26"/>
              </w:rPr>
              <w:t>в</w:t>
            </w:r>
            <w:r>
              <w:rPr>
                <w:i/>
                <w:spacing w:val="-62"/>
                <w:sz w:val="26"/>
              </w:rPr>
              <w:t xml:space="preserve"> </w:t>
            </w:r>
            <w:r>
              <w:rPr>
                <w:i/>
                <w:sz w:val="26"/>
              </w:rPr>
              <w:t>градусах</w:t>
            </w:r>
            <w:r>
              <w:rPr>
                <w:i/>
                <w:spacing w:val="-1"/>
                <w:sz w:val="26"/>
              </w:rPr>
              <w:t xml:space="preserve"> </w:t>
            </w:r>
            <w:r>
              <w:rPr>
                <w:i/>
                <w:sz w:val="26"/>
              </w:rPr>
              <w:t>или</w:t>
            </w:r>
            <w:r>
              <w:rPr>
                <w:i/>
                <w:spacing w:val="-1"/>
                <w:sz w:val="26"/>
              </w:rPr>
              <w:t xml:space="preserve"> </w:t>
            </w:r>
            <w:r>
              <w:rPr>
                <w:i/>
                <w:sz w:val="26"/>
              </w:rPr>
              <w:t>радианах;</w:t>
            </w:r>
          </w:p>
          <w:p w:rsidR="00B15A17" w:rsidRDefault="00F034A4" w:rsidP="005E6B29">
            <w:pPr>
              <w:pStyle w:val="TableParagraph"/>
              <w:numPr>
                <w:ilvl w:val="0"/>
                <w:numId w:val="89"/>
              </w:numPr>
              <w:tabs>
                <w:tab w:val="left" w:pos="814"/>
                <w:tab w:val="left" w:pos="815"/>
              </w:tabs>
              <w:ind w:right="127" w:firstLine="0"/>
              <w:rPr>
                <w:rFonts w:ascii="Symbol" w:hAnsi="Symbol"/>
                <w:color w:val="404040"/>
                <w:sz w:val="26"/>
              </w:rPr>
            </w:pPr>
            <w:r>
              <w:rPr>
                <w:i/>
                <w:sz w:val="26"/>
              </w:rPr>
              <w:t>использовать при решении</w:t>
            </w:r>
            <w:r>
              <w:rPr>
                <w:i/>
                <w:spacing w:val="1"/>
                <w:sz w:val="26"/>
              </w:rPr>
              <w:t xml:space="preserve"> </w:t>
            </w:r>
            <w:r>
              <w:rPr>
                <w:i/>
                <w:sz w:val="26"/>
              </w:rPr>
              <w:t>задач табличные значения</w:t>
            </w:r>
            <w:r>
              <w:rPr>
                <w:i/>
                <w:spacing w:val="1"/>
                <w:sz w:val="26"/>
              </w:rPr>
              <w:t xml:space="preserve"> </w:t>
            </w:r>
            <w:r>
              <w:rPr>
                <w:i/>
                <w:sz w:val="26"/>
              </w:rPr>
              <w:t>тригонометрических</w:t>
            </w:r>
            <w:r>
              <w:rPr>
                <w:i/>
                <w:spacing w:val="-5"/>
                <w:sz w:val="26"/>
              </w:rPr>
              <w:t xml:space="preserve"> </w:t>
            </w:r>
            <w:r>
              <w:rPr>
                <w:i/>
                <w:sz w:val="26"/>
              </w:rPr>
              <w:t>функций</w:t>
            </w:r>
            <w:r>
              <w:rPr>
                <w:i/>
                <w:spacing w:val="-7"/>
                <w:sz w:val="26"/>
              </w:rPr>
              <w:t xml:space="preserve"> </w:t>
            </w:r>
            <w:r>
              <w:rPr>
                <w:i/>
                <w:sz w:val="26"/>
              </w:rPr>
              <w:t>углов;</w:t>
            </w:r>
          </w:p>
          <w:p w:rsidR="00B15A17" w:rsidRDefault="00F034A4" w:rsidP="005E6B29">
            <w:pPr>
              <w:pStyle w:val="TableParagraph"/>
              <w:numPr>
                <w:ilvl w:val="0"/>
                <w:numId w:val="89"/>
              </w:numPr>
              <w:tabs>
                <w:tab w:val="left" w:pos="814"/>
                <w:tab w:val="left" w:pos="815"/>
              </w:tabs>
              <w:ind w:right="206" w:firstLine="0"/>
              <w:rPr>
                <w:rFonts w:ascii="Symbol" w:hAnsi="Symbol"/>
                <w:color w:val="404040"/>
                <w:sz w:val="26"/>
              </w:rPr>
            </w:pPr>
            <w:r>
              <w:rPr>
                <w:i/>
                <w:sz w:val="26"/>
              </w:rPr>
              <w:t>выполнять перевод величины</w:t>
            </w:r>
            <w:r>
              <w:rPr>
                <w:i/>
                <w:spacing w:val="1"/>
                <w:sz w:val="26"/>
              </w:rPr>
              <w:t xml:space="preserve"> </w:t>
            </w:r>
            <w:r>
              <w:rPr>
                <w:i/>
                <w:sz w:val="26"/>
              </w:rPr>
              <w:t>угла из радианной меры в градусную</w:t>
            </w:r>
            <w:r>
              <w:rPr>
                <w:i/>
                <w:spacing w:val="-63"/>
                <w:sz w:val="26"/>
              </w:rPr>
              <w:t xml:space="preserve"> </w:t>
            </w:r>
            <w:r>
              <w:rPr>
                <w:i/>
                <w:sz w:val="26"/>
              </w:rPr>
              <w:t>и</w:t>
            </w:r>
            <w:r>
              <w:rPr>
                <w:i/>
                <w:spacing w:val="-2"/>
                <w:sz w:val="26"/>
              </w:rPr>
              <w:t xml:space="preserve"> </w:t>
            </w:r>
            <w:r>
              <w:rPr>
                <w:i/>
                <w:sz w:val="26"/>
              </w:rPr>
              <w:t>обратно.</w:t>
            </w:r>
          </w:p>
          <w:p w:rsidR="00B15A17" w:rsidRDefault="00B15A17">
            <w:pPr>
              <w:pStyle w:val="TableParagraph"/>
              <w:spacing w:before="11"/>
              <w:ind w:left="0"/>
              <w:rPr>
                <w:sz w:val="24"/>
              </w:rPr>
            </w:pPr>
          </w:p>
          <w:p w:rsidR="00B15A17" w:rsidRDefault="00F034A4">
            <w:pPr>
              <w:pStyle w:val="TableParagraph"/>
              <w:ind w:left="140"/>
              <w:rPr>
                <w:i/>
                <w:sz w:val="26"/>
              </w:rPr>
            </w:pPr>
            <w:r>
              <w:rPr>
                <w:i/>
                <w:sz w:val="26"/>
              </w:rPr>
              <w:t>В</w:t>
            </w:r>
            <w:r>
              <w:rPr>
                <w:i/>
                <w:spacing w:val="-2"/>
                <w:sz w:val="26"/>
              </w:rPr>
              <w:t xml:space="preserve"> </w:t>
            </w:r>
            <w:r>
              <w:rPr>
                <w:i/>
                <w:sz w:val="26"/>
              </w:rPr>
              <w:t>повседневной</w:t>
            </w:r>
            <w:r>
              <w:rPr>
                <w:i/>
                <w:spacing w:val="-2"/>
                <w:sz w:val="26"/>
              </w:rPr>
              <w:t xml:space="preserve"> </w:t>
            </w:r>
            <w:r>
              <w:rPr>
                <w:i/>
                <w:sz w:val="26"/>
              </w:rPr>
              <w:t>жизни</w:t>
            </w:r>
            <w:r>
              <w:rPr>
                <w:i/>
                <w:spacing w:val="-2"/>
                <w:sz w:val="26"/>
              </w:rPr>
              <w:t xml:space="preserve"> </w:t>
            </w:r>
            <w:r>
              <w:rPr>
                <w:i/>
                <w:sz w:val="26"/>
              </w:rPr>
              <w:t>и</w:t>
            </w:r>
            <w:r>
              <w:rPr>
                <w:i/>
                <w:spacing w:val="-1"/>
                <w:sz w:val="26"/>
              </w:rPr>
              <w:t xml:space="preserve"> </w:t>
            </w:r>
            <w:r>
              <w:rPr>
                <w:i/>
                <w:sz w:val="26"/>
              </w:rPr>
              <w:t>при</w:t>
            </w:r>
          </w:p>
          <w:p w:rsidR="00B15A17" w:rsidRDefault="00F034A4">
            <w:pPr>
              <w:pStyle w:val="TableParagraph"/>
              <w:spacing w:before="1" w:line="299" w:lineRule="exact"/>
              <w:ind w:left="140"/>
              <w:rPr>
                <w:i/>
                <w:sz w:val="26"/>
              </w:rPr>
            </w:pPr>
            <w:r>
              <w:rPr>
                <w:i/>
                <w:sz w:val="26"/>
              </w:rPr>
              <w:t>изучении</w:t>
            </w:r>
            <w:r>
              <w:rPr>
                <w:i/>
                <w:spacing w:val="-4"/>
                <w:sz w:val="26"/>
              </w:rPr>
              <w:t xml:space="preserve"> </w:t>
            </w:r>
            <w:r>
              <w:rPr>
                <w:i/>
                <w:sz w:val="26"/>
              </w:rPr>
              <w:t>других</w:t>
            </w:r>
            <w:r>
              <w:rPr>
                <w:i/>
                <w:spacing w:val="-4"/>
                <w:sz w:val="26"/>
              </w:rPr>
              <w:t xml:space="preserve"> </w:t>
            </w:r>
            <w:r>
              <w:rPr>
                <w:i/>
                <w:sz w:val="26"/>
              </w:rPr>
              <w:t>учебных</w:t>
            </w:r>
            <w:r>
              <w:rPr>
                <w:i/>
                <w:spacing w:val="-4"/>
                <w:sz w:val="26"/>
              </w:rPr>
              <w:t xml:space="preserve"> </w:t>
            </w:r>
            <w:r>
              <w:rPr>
                <w:i/>
                <w:sz w:val="26"/>
              </w:rPr>
              <w:t>предметов:</w:t>
            </w:r>
          </w:p>
          <w:p w:rsidR="00B15A17" w:rsidRDefault="00F034A4" w:rsidP="005E6B29">
            <w:pPr>
              <w:pStyle w:val="TableParagraph"/>
              <w:numPr>
                <w:ilvl w:val="0"/>
                <w:numId w:val="89"/>
              </w:numPr>
              <w:tabs>
                <w:tab w:val="left" w:pos="814"/>
                <w:tab w:val="left" w:pos="815"/>
              </w:tabs>
              <w:ind w:right="124" w:firstLine="0"/>
              <w:rPr>
                <w:rFonts w:ascii="Symbol" w:hAnsi="Symbol"/>
                <w:sz w:val="26"/>
              </w:rPr>
            </w:pPr>
            <w:r>
              <w:rPr>
                <w:i/>
                <w:sz w:val="26"/>
              </w:rPr>
              <w:t>выполнять действия с</w:t>
            </w:r>
            <w:r>
              <w:rPr>
                <w:i/>
                <w:spacing w:val="1"/>
                <w:sz w:val="26"/>
              </w:rPr>
              <w:t xml:space="preserve"> </w:t>
            </w:r>
            <w:r>
              <w:rPr>
                <w:i/>
                <w:sz w:val="26"/>
              </w:rPr>
              <w:t>числовыми данными при решении</w:t>
            </w:r>
            <w:r>
              <w:rPr>
                <w:i/>
                <w:spacing w:val="1"/>
                <w:sz w:val="26"/>
              </w:rPr>
              <w:t xml:space="preserve"> </w:t>
            </w:r>
            <w:r>
              <w:rPr>
                <w:i/>
                <w:sz w:val="26"/>
              </w:rPr>
              <w:t>задач практического характера и</w:t>
            </w:r>
            <w:r>
              <w:rPr>
                <w:i/>
                <w:spacing w:val="1"/>
                <w:sz w:val="26"/>
              </w:rPr>
              <w:t xml:space="preserve"> </w:t>
            </w:r>
            <w:r>
              <w:rPr>
                <w:i/>
                <w:sz w:val="26"/>
              </w:rPr>
              <w:t>задач</w:t>
            </w:r>
            <w:r>
              <w:rPr>
                <w:i/>
                <w:spacing w:val="-4"/>
                <w:sz w:val="26"/>
              </w:rPr>
              <w:t xml:space="preserve"> </w:t>
            </w:r>
            <w:r>
              <w:rPr>
                <w:i/>
                <w:sz w:val="26"/>
              </w:rPr>
              <w:t>из</w:t>
            </w:r>
            <w:r>
              <w:rPr>
                <w:i/>
                <w:spacing w:val="-6"/>
                <w:sz w:val="26"/>
              </w:rPr>
              <w:t xml:space="preserve"> </w:t>
            </w:r>
            <w:r>
              <w:rPr>
                <w:i/>
                <w:sz w:val="26"/>
              </w:rPr>
              <w:t>различных</w:t>
            </w:r>
            <w:r>
              <w:rPr>
                <w:i/>
                <w:spacing w:val="-6"/>
                <w:sz w:val="26"/>
              </w:rPr>
              <w:t xml:space="preserve"> </w:t>
            </w:r>
            <w:r>
              <w:rPr>
                <w:i/>
                <w:sz w:val="26"/>
              </w:rPr>
              <w:t>областей</w:t>
            </w:r>
            <w:r>
              <w:rPr>
                <w:i/>
                <w:spacing w:val="-6"/>
                <w:sz w:val="26"/>
              </w:rPr>
              <w:t xml:space="preserve"> </w:t>
            </w:r>
            <w:r>
              <w:rPr>
                <w:i/>
                <w:sz w:val="26"/>
              </w:rPr>
              <w:t>знаний,</w:t>
            </w:r>
            <w:r>
              <w:rPr>
                <w:i/>
                <w:spacing w:val="-62"/>
                <w:sz w:val="26"/>
              </w:rPr>
              <w:t xml:space="preserve"> </w:t>
            </w:r>
            <w:r>
              <w:rPr>
                <w:i/>
                <w:sz w:val="26"/>
              </w:rPr>
              <w:t>используя</w:t>
            </w:r>
            <w:r>
              <w:rPr>
                <w:i/>
                <w:spacing w:val="-2"/>
                <w:sz w:val="26"/>
              </w:rPr>
              <w:t xml:space="preserve"> </w:t>
            </w:r>
            <w:r>
              <w:rPr>
                <w:i/>
                <w:sz w:val="26"/>
              </w:rPr>
              <w:t>при необходимости</w:t>
            </w:r>
          </w:p>
          <w:p w:rsidR="00B15A17" w:rsidRDefault="00F034A4">
            <w:pPr>
              <w:pStyle w:val="TableParagraph"/>
              <w:ind w:left="140"/>
              <w:rPr>
                <w:i/>
                <w:sz w:val="26"/>
              </w:rPr>
            </w:pPr>
            <w:r>
              <w:rPr>
                <w:i/>
                <w:sz w:val="26"/>
              </w:rPr>
              <w:t>справочные материалы и</w:t>
            </w:r>
            <w:r>
              <w:rPr>
                <w:i/>
                <w:spacing w:val="1"/>
                <w:sz w:val="26"/>
              </w:rPr>
              <w:t xml:space="preserve"> </w:t>
            </w:r>
            <w:r>
              <w:rPr>
                <w:i/>
                <w:spacing w:val="-1"/>
                <w:sz w:val="26"/>
              </w:rPr>
              <w:t>вычислительные</w:t>
            </w:r>
            <w:r>
              <w:rPr>
                <w:i/>
                <w:spacing w:val="-8"/>
                <w:sz w:val="26"/>
              </w:rPr>
              <w:t xml:space="preserve"> </w:t>
            </w:r>
            <w:r>
              <w:rPr>
                <w:i/>
                <w:sz w:val="26"/>
              </w:rPr>
              <w:t>устройства;</w:t>
            </w:r>
          </w:p>
          <w:p w:rsidR="00B15A17" w:rsidRDefault="00F034A4" w:rsidP="005E6B29">
            <w:pPr>
              <w:pStyle w:val="TableParagraph"/>
              <w:numPr>
                <w:ilvl w:val="0"/>
                <w:numId w:val="89"/>
              </w:numPr>
              <w:tabs>
                <w:tab w:val="left" w:pos="814"/>
                <w:tab w:val="left" w:pos="815"/>
              </w:tabs>
              <w:ind w:right="766" w:firstLine="0"/>
              <w:rPr>
                <w:rFonts w:ascii="Symbol" w:hAnsi="Symbol"/>
                <w:sz w:val="26"/>
              </w:rPr>
            </w:pPr>
            <w:r>
              <w:rPr>
                <w:i/>
                <w:sz w:val="26"/>
              </w:rPr>
              <w:t>оценивать,</w:t>
            </w:r>
            <w:r>
              <w:rPr>
                <w:i/>
                <w:spacing w:val="-9"/>
                <w:sz w:val="26"/>
              </w:rPr>
              <w:t xml:space="preserve"> </w:t>
            </w:r>
            <w:r>
              <w:rPr>
                <w:i/>
                <w:sz w:val="26"/>
              </w:rPr>
              <w:t>сравнивать</w:t>
            </w:r>
            <w:r>
              <w:rPr>
                <w:i/>
                <w:spacing w:val="-8"/>
                <w:sz w:val="26"/>
              </w:rPr>
              <w:t xml:space="preserve"> </w:t>
            </w:r>
            <w:r>
              <w:rPr>
                <w:i/>
                <w:sz w:val="26"/>
              </w:rPr>
              <w:t>и</w:t>
            </w:r>
            <w:r>
              <w:rPr>
                <w:i/>
                <w:spacing w:val="-62"/>
                <w:sz w:val="26"/>
              </w:rPr>
              <w:t xml:space="preserve"> </w:t>
            </w:r>
            <w:r>
              <w:rPr>
                <w:i/>
                <w:sz w:val="26"/>
              </w:rPr>
              <w:t>использовать при решении</w:t>
            </w:r>
            <w:r>
              <w:rPr>
                <w:i/>
                <w:spacing w:val="1"/>
                <w:sz w:val="26"/>
              </w:rPr>
              <w:t xml:space="preserve"> </w:t>
            </w:r>
            <w:r>
              <w:rPr>
                <w:i/>
                <w:sz w:val="26"/>
              </w:rPr>
              <w:t>практических задач числовые</w:t>
            </w:r>
            <w:r>
              <w:rPr>
                <w:i/>
                <w:spacing w:val="1"/>
                <w:sz w:val="26"/>
              </w:rPr>
              <w:t xml:space="preserve"> </w:t>
            </w:r>
            <w:r>
              <w:rPr>
                <w:i/>
                <w:sz w:val="26"/>
              </w:rPr>
              <w:t>значения реальных величин,</w:t>
            </w:r>
            <w:r>
              <w:rPr>
                <w:i/>
                <w:spacing w:val="1"/>
                <w:sz w:val="26"/>
              </w:rPr>
              <w:t xml:space="preserve"> </w:t>
            </w:r>
            <w:r>
              <w:rPr>
                <w:i/>
                <w:sz w:val="26"/>
              </w:rPr>
              <w:t>конкретные</w:t>
            </w:r>
            <w:r>
              <w:rPr>
                <w:i/>
                <w:spacing w:val="-2"/>
                <w:sz w:val="26"/>
              </w:rPr>
              <w:t xml:space="preserve"> </w:t>
            </w:r>
            <w:r>
              <w:rPr>
                <w:i/>
                <w:sz w:val="26"/>
              </w:rPr>
              <w:t>числовые</w:t>
            </w:r>
          </w:p>
          <w:p w:rsidR="00B15A17" w:rsidRDefault="00F034A4">
            <w:pPr>
              <w:pStyle w:val="TableParagraph"/>
              <w:ind w:left="140" w:right="1235"/>
              <w:rPr>
                <w:i/>
                <w:sz w:val="26"/>
              </w:rPr>
            </w:pPr>
            <w:r>
              <w:rPr>
                <w:i/>
                <w:sz w:val="26"/>
              </w:rPr>
              <w:t>характеристики</w:t>
            </w:r>
            <w:r>
              <w:rPr>
                <w:i/>
                <w:spacing w:val="-13"/>
                <w:sz w:val="26"/>
              </w:rPr>
              <w:t xml:space="preserve"> </w:t>
            </w:r>
            <w:r>
              <w:rPr>
                <w:i/>
                <w:sz w:val="26"/>
              </w:rPr>
              <w:t>объектов</w:t>
            </w:r>
            <w:r>
              <w:rPr>
                <w:i/>
                <w:spacing w:val="-62"/>
                <w:sz w:val="26"/>
              </w:rPr>
              <w:t xml:space="preserve"> </w:t>
            </w:r>
            <w:r>
              <w:rPr>
                <w:i/>
                <w:sz w:val="26"/>
              </w:rPr>
              <w:t>окружающего</w:t>
            </w:r>
            <w:r>
              <w:rPr>
                <w:i/>
                <w:spacing w:val="-2"/>
                <w:sz w:val="26"/>
              </w:rPr>
              <w:t xml:space="preserve"> </w:t>
            </w:r>
            <w:r>
              <w:rPr>
                <w:i/>
                <w:sz w:val="26"/>
              </w:rPr>
              <w:t>мира</w:t>
            </w:r>
          </w:p>
        </w:tc>
      </w:tr>
      <w:tr w:rsidR="00B15A17">
        <w:trPr>
          <w:trHeight w:val="616"/>
        </w:trPr>
        <w:tc>
          <w:tcPr>
            <w:tcW w:w="1527" w:type="dxa"/>
          </w:tcPr>
          <w:p w:rsidR="00B15A17" w:rsidRDefault="00F034A4">
            <w:pPr>
              <w:pStyle w:val="TableParagraph"/>
              <w:ind w:left="107" w:right="159"/>
              <w:rPr>
                <w:b/>
                <w:i/>
                <w:sz w:val="26"/>
              </w:rPr>
            </w:pPr>
            <w:r>
              <w:rPr>
                <w:b/>
                <w:i/>
                <w:spacing w:val="-1"/>
                <w:sz w:val="26"/>
              </w:rPr>
              <w:t>Уравнения</w:t>
            </w:r>
            <w:r>
              <w:rPr>
                <w:b/>
                <w:i/>
                <w:spacing w:val="-62"/>
                <w:sz w:val="26"/>
              </w:rPr>
              <w:t xml:space="preserve"> </w:t>
            </w:r>
            <w:r>
              <w:rPr>
                <w:b/>
                <w:i/>
                <w:sz w:val="26"/>
              </w:rPr>
              <w:t>и</w:t>
            </w:r>
          </w:p>
        </w:tc>
        <w:tc>
          <w:tcPr>
            <w:tcW w:w="4396" w:type="dxa"/>
          </w:tcPr>
          <w:p w:rsidR="00B15A17" w:rsidRDefault="00F034A4" w:rsidP="005E6B29">
            <w:pPr>
              <w:pStyle w:val="TableParagraph"/>
              <w:numPr>
                <w:ilvl w:val="0"/>
                <w:numId w:val="88"/>
              </w:numPr>
              <w:tabs>
                <w:tab w:val="left" w:pos="465"/>
                <w:tab w:val="left" w:pos="466"/>
              </w:tabs>
              <w:spacing w:line="298" w:lineRule="exact"/>
              <w:ind w:right="537"/>
              <w:rPr>
                <w:sz w:val="26"/>
              </w:rPr>
            </w:pPr>
            <w:r>
              <w:rPr>
                <w:sz w:val="26"/>
              </w:rPr>
              <w:t>Решать</w:t>
            </w:r>
            <w:r>
              <w:rPr>
                <w:spacing w:val="-7"/>
                <w:sz w:val="26"/>
              </w:rPr>
              <w:t xml:space="preserve"> </w:t>
            </w:r>
            <w:r>
              <w:rPr>
                <w:sz w:val="26"/>
              </w:rPr>
              <w:t>линейные</w:t>
            </w:r>
            <w:r>
              <w:rPr>
                <w:spacing w:val="-3"/>
                <w:sz w:val="26"/>
              </w:rPr>
              <w:t xml:space="preserve"> </w:t>
            </w:r>
            <w:r>
              <w:rPr>
                <w:sz w:val="26"/>
              </w:rPr>
              <w:t>уравнения</w:t>
            </w:r>
            <w:r>
              <w:rPr>
                <w:spacing w:val="-6"/>
                <w:sz w:val="26"/>
              </w:rPr>
              <w:t xml:space="preserve"> </w:t>
            </w:r>
            <w:r>
              <w:rPr>
                <w:sz w:val="26"/>
              </w:rPr>
              <w:t>и</w:t>
            </w:r>
            <w:r>
              <w:rPr>
                <w:spacing w:val="-62"/>
                <w:sz w:val="26"/>
              </w:rPr>
              <w:t xml:space="preserve"> </w:t>
            </w:r>
            <w:r>
              <w:rPr>
                <w:sz w:val="26"/>
              </w:rPr>
              <w:t>неравенства, квадратные</w:t>
            </w:r>
          </w:p>
        </w:tc>
        <w:tc>
          <w:tcPr>
            <w:tcW w:w="4396" w:type="dxa"/>
          </w:tcPr>
          <w:p w:rsidR="00B15A17" w:rsidRDefault="00F034A4" w:rsidP="005E6B29">
            <w:pPr>
              <w:pStyle w:val="TableParagraph"/>
              <w:numPr>
                <w:ilvl w:val="0"/>
                <w:numId w:val="87"/>
              </w:numPr>
              <w:tabs>
                <w:tab w:val="left" w:pos="464"/>
                <w:tab w:val="left" w:pos="465"/>
              </w:tabs>
              <w:spacing w:line="298" w:lineRule="exact"/>
              <w:ind w:right="1323"/>
              <w:rPr>
                <w:i/>
                <w:sz w:val="26"/>
              </w:rPr>
            </w:pPr>
            <w:r>
              <w:rPr>
                <w:i/>
                <w:sz w:val="26"/>
              </w:rPr>
              <w:t>Решать</w:t>
            </w:r>
            <w:r>
              <w:rPr>
                <w:i/>
                <w:spacing w:val="-15"/>
                <w:sz w:val="26"/>
              </w:rPr>
              <w:t xml:space="preserve"> </w:t>
            </w:r>
            <w:r>
              <w:rPr>
                <w:i/>
                <w:sz w:val="26"/>
              </w:rPr>
              <w:t>рациональные,</w:t>
            </w:r>
            <w:r>
              <w:rPr>
                <w:i/>
                <w:spacing w:val="-62"/>
                <w:sz w:val="26"/>
              </w:rPr>
              <w:t xml:space="preserve"> </w:t>
            </w:r>
            <w:r>
              <w:rPr>
                <w:i/>
                <w:sz w:val="26"/>
              </w:rPr>
              <w:t>показательные</w:t>
            </w:r>
            <w:r>
              <w:rPr>
                <w:i/>
                <w:spacing w:val="-2"/>
                <w:sz w:val="26"/>
              </w:rPr>
              <w:t xml:space="preserve"> </w:t>
            </w:r>
            <w:r>
              <w:rPr>
                <w:i/>
                <w:sz w:val="26"/>
              </w:rPr>
              <w:t>и</w:t>
            </w:r>
          </w:p>
        </w:tc>
      </w:tr>
    </w:tbl>
    <w:p w:rsidR="00B15A17" w:rsidRDefault="00B15A17">
      <w:pPr>
        <w:spacing w:line="298" w:lineRule="exact"/>
        <w:rPr>
          <w:sz w:val="26"/>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4396"/>
        <w:gridCol w:w="4396"/>
      </w:tblGrid>
      <w:tr w:rsidR="00B15A17">
        <w:trPr>
          <w:trHeight w:val="13904"/>
        </w:trPr>
        <w:tc>
          <w:tcPr>
            <w:tcW w:w="1527" w:type="dxa"/>
          </w:tcPr>
          <w:p w:rsidR="00B15A17" w:rsidRDefault="00F034A4">
            <w:pPr>
              <w:pStyle w:val="TableParagraph"/>
              <w:ind w:left="107" w:right="185"/>
              <w:rPr>
                <w:b/>
                <w:i/>
                <w:sz w:val="26"/>
              </w:rPr>
            </w:pPr>
            <w:r>
              <w:rPr>
                <w:b/>
                <w:i/>
                <w:spacing w:val="-1"/>
                <w:sz w:val="26"/>
              </w:rPr>
              <w:lastRenderedPageBreak/>
              <w:t>неравенст</w:t>
            </w:r>
            <w:r>
              <w:rPr>
                <w:b/>
                <w:i/>
                <w:spacing w:val="-62"/>
                <w:sz w:val="26"/>
              </w:rPr>
              <w:t xml:space="preserve"> </w:t>
            </w:r>
            <w:r>
              <w:rPr>
                <w:b/>
                <w:i/>
                <w:sz w:val="26"/>
              </w:rPr>
              <w:t>ва</w:t>
            </w:r>
          </w:p>
        </w:tc>
        <w:tc>
          <w:tcPr>
            <w:tcW w:w="4396" w:type="dxa"/>
          </w:tcPr>
          <w:p w:rsidR="00B15A17" w:rsidRDefault="00F034A4">
            <w:pPr>
              <w:pStyle w:val="TableParagraph"/>
              <w:spacing w:line="288" w:lineRule="exact"/>
              <w:rPr>
                <w:sz w:val="26"/>
              </w:rPr>
            </w:pPr>
            <w:r>
              <w:rPr>
                <w:sz w:val="26"/>
              </w:rPr>
              <w:t>уравнения;</w:t>
            </w:r>
          </w:p>
          <w:p w:rsidR="00B15A17" w:rsidRDefault="00F034A4" w:rsidP="005E6B29">
            <w:pPr>
              <w:pStyle w:val="TableParagraph"/>
              <w:numPr>
                <w:ilvl w:val="0"/>
                <w:numId w:val="86"/>
              </w:numPr>
              <w:tabs>
                <w:tab w:val="left" w:pos="465"/>
                <w:tab w:val="left" w:pos="466"/>
              </w:tabs>
              <w:ind w:right="162"/>
              <w:rPr>
                <w:rFonts w:ascii="Symbol" w:hAnsi="Symbol"/>
                <w:sz w:val="26"/>
              </w:rPr>
            </w:pPr>
            <w:r>
              <w:rPr>
                <w:sz w:val="26"/>
              </w:rPr>
              <w:t>решать логарифмические</w:t>
            </w:r>
            <w:r>
              <w:rPr>
                <w:spacing w:val="1"/>
                <w:sz w:val="26"/>
              </w:rPr>
              <w:t xml:space="preserve"> </w:t>
            </w:r>
            <w:r>
              <w:rPr>
                <w:sz w:val="26"/>
              </w:rPr>
              <w:t>уравнения</w:t>
            </w:r>
            <w:r>
              <w:rPr>
                <w:spacing w:val="-2"/>
                <w:sz w:val="26"/>
              </w:rPr>
              <w:t xml:space="preserve"> </w:t>
            </w:r>
            <w:r>
              <w:rPr>
                <w:sz w:val="26"/>
              </w:rPr>
              <w:t>вида log</w:t>
            </w:r>
            <w:r>
              <w:rPr>
                <w:spacing w:val="-3"/>
                <w:sz w:val="26"/>
              </w:rPr>
              <w:t xml:space="preserve"> </w:t>
            </w:r>
            <w:r>
              <w:rPr>
                <w:i/>
                <w:sz w:val="26"/>
                <w:vertAlign w:val="subscript"/>
              </w:rPr>
              <w:t>a</w:t>
            </w:r>
            <w:r>
              <w:rPr>
                <w:i/>
                <w:spacing w:val="-1"/>
                <w:sz w:val="26"/>
              </w:rPr>
              <w:t xml:space="preserve"> </w:t>
            </w:r>
            <w:r>
              <w:rPr>
                <w:sz w:val="26"/>
              </w:rPr>
              <w:t>(</w:t>
            </w:r>
            <w:r>
              <w:rPr>
                <w:i/>
                <w:sz w:val="26"/>
              </w:rPr>
              <w:t>bx</w:t>
            </w:r>
            <w:r>
              <w:rPr>
                <w:i/>
                <w:spacing w:val="-2"/>
                <w:sz w:val="26"/>
              </w:rPr>
              <w:t xml:space="preserve"> </w:t>
            </w:r>
            <w:r>
              <w:rPr>
                <w:sz w:val="26"/>
              </w:rPr>
              <w:t>+</w:t>
            </w:r>
            <w:r>
              <w:rPr>
                <w:spacing w:val="-2"/>
                <w:sz w:val="26"/>
              </w:rPr>
              <w:t xml:space="preserve"> </w:t>
            </w:r>
            <w:r>
              <w:rPr>
                <w:i/>
                <w:sz w:val="26"/>
              </w:rPr>
              <w:t>c</w:t>
            </w:r>
            <w:r>
              <w:rPr>
                <w:sz w:val="26"/>
              </w:rPr>
              <w:t>)</w:t>
            </w:r>
            <w:r>
              <w:rPr>
                <w:spacing w:val="-3"/>
                <w:sz w:val="26"/>
              </w:rPr>
              <w:t xml:space="preserve"> </w:t>
            </w:r>
            <w:r>
              <w:rPr>
                <w:sz w:val="26"/>
              </w:rPr>
              <w:t>=</w:t>
            </w:r>
            <w:r>
              <w:rPr>
                <w:spacing w:val="-2"/>
                <w:sz w:val="26"/>
              </w:rPr>
              <w:t xml:space="preserve"> </w:t>
            </w:r>
            <w:r>
              <w:rPr>
                <w:i/>
                <w:sz w:val="26"/>
              </w:rPr>
              <w:t>d</w:t>
            </w:r>
            <w:r>
              <w:rPr>
                <w:i/>
                <w:spacing w:val="-3"/>
                <w:sz w:val="26"/>
              </w:rPr>
              <w:t xml:space="preserve"> </w:t>
            </w:r>
            <w:r>
              <w:rPr>
                <w:sz w:val="26"/>
              </w:rPr>
              <w:t>и</w:t>
            </w:r>
            <w:r>
              <w:rPr>
                <w:spacing w:val="-62"/>
                <w:sz w:val="26"/>
              </w:rPr>
              <w:t xml:space="preserve"> </w:t>
            </w:r>
            <w:r>
              <w:rPr>
                <w:sz w:val="26"/>
              </w:rPr>
              <w:t>простейшие неравенства вида log</w:t>
            </w:r>
            <w:r>
              <w:rPr>
                <w:spacing w:val="-62"/>
                <w:sz w:val="26"/>
              </w:rPr>
              <w:t xml:space="preserve"> </w:t>
            </w:r>
            <w:r>
              <w:rPr>
                <w:i/>
                <w:sz w:val="26"/>
                <w:vertAlign w:val="subscript"/>
              </w:rPr>
              <w:t>a</w:t>
            </w:r>
            <w:r>
              <w:rPr>
                <w:i/>
                <w:sz w:val="26"/>
              </w:rPr>
              <w:t xml:space="preserve"> x</w:t>
            </w:r>
            <w:r>
              <w:rPr>
                <w:i/>
                <w:spacing w:val="-1"/>
                <w:sz w:val="26"/>
              </w:rPr>
              <w:t xml:space="preserve"> </w:t>
            </w:r>
            <w:r>
              <w:rPr>
                <w:sz w:val="26"/>
              </w:rPr>
              <w:t xml:space="preserve">&lt; </w:t>
            </w:r>
            <w:r>
              <w:rPr>
                <w:i/>
                <w:sz w:val="26"/>
              </w:rPr>
              <w:t>d</w:t>
            </w:r>
            <w:r>
              <w:rPr>
                <w:sz w:val="26"/>
              </w:rPr>
              <w:t>;</w:t>
            </w:r>
          </w:p>
          <w:p w:rsidR="00B15A17" w:rsidRDefault="00F034A4" w:rsidP="005E6B29">
            <w:pPr>
              <w:pStyle w:val="TableParagraph"/>
              <w:numPr>
                <w:ilvl w:val="0"/>
                <w:numId w:val="86"/>
              </w:numPr>
              <w:tabs>
                <w:tab w:val="left" w:pos="465"/>
                <w:tab w:val="left" w:pos="466"/>
                <w:tab w:val="left" w:pos="3326"/>
              </w:tabs>
              <w:ind w:right="148"/>
              <w:rPr>
                <w:rFonts w:ascii="Symbol" w:hAnsi="Symbol"/>
                <w:sz w:val="26"/>
              </w:rPr>
            </w:pPr>
            <w:r>
              <w:rPr>
                <w:sz w:val="26"/>
              </w:rPr>
              <w:t>решать</w:t>
            </w:r>
            <w:r>
              <w:rPr>
                <w:spacing w:val="-7"/>
                <w:sz w:val="26"/>
              </w:rPr>
              <w:t xml:space="preserve"> </w:t>
            </w:r>
            <w:r>
              <w:rPr>
                <w:sz w:val="26"/>
              </w:rPr>
              <w:t>показательные</w:t>
            </w:r>
            <w:r>
              <w:rPr>
                <w:spacing w:val="-5"/>
                <w:sz w:val="26"/>
              </w:rPr>
              <w:t xml:space="preserve"> </w:t>
            </w:r>
            <w:r>
              <w:rPr>
                <w:sz w:val="26"/>
              </w:rPr>
              <w:t>уравнения,</w:t>
            </w:r>
            <w:r>
              <w:rPr>
                <w:spacing w:val="-62"/>
                <w:sz w:val="26"/>
              </w:rPr>
              <w:t xml:space="preserve"> </w:t>
            </w:r>
            <w:r>
              <w:rPr>
                <w:sz w:val="26"/>
              </w:rPr>
              <w:t xml:space="preserve">вида </w:t>
            </w:r>
            <w:r>
              <w:rPr>
                <w:i/>
                <w:sz w:val="26"/>
              </w:rPr>
              <w:t>a</w:t>
            </w:r>
            <w:r>
              <w:rPr>
                <w:i/>
                <w:sz w:val="26"/>
                <w:vertAlign w:val="superscript"/>
              </w:rPr>
              <w:t>bx+c</w:t>
            </w:r>
            <w:r>
              <w:rPr>
                <w:i/>
                <w:sz w:val="26"/>
              </w:rPr>
              <w:t>= d</w:t>
            </w:r>
            <w:r>
              <w:rPr>
                <w:i/>
                <w:spacing w:val="1"/>
                <w:sz w:val="26"/>
              </w:rPr>
              <w:t xml:space="preserve"> </w:t>
            </w:r>
            <w:r>
              <w:rPr>
                <w:sz w:val="26"/>
              </w:rPr>
              <w:t xml:space="preserve">(где </w:t>
            </w:r>
            <w:r>
              <w:rPr>
                <w:i/>
                <w:sz w:val="26"/>
              </w:rPr>
              <w:t xml:space="preserve">d </w:t>
            </w:r>
            <w:r>
              <w:rPr>
                <w:sz w:val="26"/>
              </w:rPr>
              <w:t>можно</w:t>
            </w:r>
            <w:r>
              <w:rPr>
                <w:spacing w:val="1"/>
                <w:sz w:val="26"/>
              </w:rPr>
              <w:t xml:space="preserve"> </w:t>
            </w:r>
            <w:r>
              <w:rPr>
                <w:sz w:val="26"/>
              </w:rPr>
              <w:t>представить в виде степени с</w:t>
            </w:r>
            <w:r>
              <w:rPr>
                <w:spacing w:val="1"/>
                <w:sz w:val="26"/>
              </w:rPr>
              <w:t xml:space="preserve"> </w:t>
            </w:r>
            <w:r>
              <w:rPr>
                <w:sz w:val="26"/>
              </w:rPr>
              <w:t xml:space="preserve">основанием </w:t>
            </w:r>
            <w:r>
              <w:rPr>
                <w:i/>
                <w:sz w:val="26"/>
              </w:rPr>
              <w:t>a</w:t>
            </w:r>
            <w:r>
              <w:rPr>
                <w:sz w:val="26"/>
              </w:rPr>
              <w:t>) и простейшие</w:t>
            </w:r>
            <w:r>
              <w:rPr>
                <w:spacing w:val="1"/>
                <w:sz w:val="26"/>
              </w:rPr>
              <w:t xml:space="preserve"> </w:t>
            </w:r>
            <w:r>
              <w:rPr>
                <w:spacing w:val="-1"/>
                <w:sz w:val="26"/>
              </w:rPr>
              <w:t xml:space="preserve">неравенства </w:t>
            </w:r>
            <w:r>
              <w:rPr>
                <w:sz w:val="26"/>
              </w:rPr>
              <w:t xml:space="preserve">вида </w:t>
            </w:r>
            <w:r>
              <w:rPr>
                <w:i/>
                <w:sz w:val="26"/>
              </w:rPr>
              <w:t>a</w:t>
            </w:r>
            <w:r>
              <w:rPr>
                <w:i/>
                <w:sz w:val="26"/>
                <w:vertAlign w:val="superscript"/>
              </w:rPr>
              <w:t>x</w:t>
            </w:r>
            <w:r>
              <w:rPr>
                <w:i/>
                <w:spacing w:val="-20"/>
                <w:sz w:val="26"/>
              </w:rPr>
              <w:t xml:space="preserve"> </w:t>
            </w:r>
            <w:r>
              <w:rPr>
                <w:i/>
                <w:sz w:val="26"/>
              </w:rPr>
              <w:t>&lt; d</w:t>
            </w:r>
            <w:r>
              <w:rPr>
                <w:i/>
                <w:sz w:val="26"/>
              </w:rPr>
              <w:tab/>
            </w:r>
            <w:r>
              <w:rPr>
                <w:sz w:val="26"/>
              </w:rPr>
              <w:t>(где</w:t>
            </w:r>
            <w:r>
              <w:rPr>
                <w:spacing w:val="2"/>
                <w:sz w:val="26"/>
              </w:rPr>
              <w:t xml:space="preserve"> </w:t>
            </w:r>
            <w:r>
              <w:rPr>
                <w:i/>
                <w:sz w:val="26"/>
              </w:rPr>
              <w:t>d</w:t>
            </w:r>
            <w:r>
              <w:rPr>
                <w:i/>
                <w:spacing w:val="1"/>
                <w:sz w:val="26"/>
              </w:rPr>
              <w:t xml:space="preserve"> </w:t>
            </w:r>
            <w:r>
              <w:rPr>
                <w:sz w:val="26"/>
              </w:rPr>
              <w:t>можно</w:t>
            </w:r>
            <w:r>
              <w:rPr>
                <w:spacing w:val="-2"/>
                <w:sz w:val="26"/>
              </w:rPr>
              <w:t xml:space="preserve"> </w:t>
            </w:r>
            <w:r>
              <w:rPr>
                <w:sz w:val="26"/>
              </w:rPr>
              <w:t>представить</w:t>
            </w:r>
            <w:r>
              <w:rPr>
                <w:spacing w:val="-2"/>
                <w:sz w:val="26"/>
              </w:rPr>
              <w:t xml:space="preserve"> </w:t>
            </w:r>
            <w:r>
              <w:rPr>
                <w:sz w:val="26"/>
              </w:rPr>
              <w:t>в виде</w:t>
            </w:r>
          </w:p>
          <w:p w:rsidR="00B15A17" w:rsidRDefault="00F034A4">
            <w:pPr>
              <w:pStyle w:val="TableParagraph"/>
              <w:spacing w:line="299" w:lineRule="exact"/>
              <w:rPr>
                <w:sz w:val="26"/>
              </w:rPr>
            </w:pPr>
            <w:r>
              <w:rPr>
                <w:sz w:val="26"/>
              </w:rPr>
              <w:t>степени</w:t>
            </w:r>
            <w:r>
              <w:rPr>
                <w:spacing w:val="-3"/>
                <w:sz w:val="26"/>
              </w:rPr>
              <w:t xml:space="preserve"> </w:t>
            </w:r>
            <w:r>
              <w:rPr>
                <w:sz w:val="26"/>
              </w:rPr>
              <w:t>с</w:t>
            </w:r>
            <w:r>
              <w:rPr>
                <w:spacing w:val="-2"/>
                <w:sz w:val="26"/>
              </w:rPr>
              <w:t xml:space="preserve"> </w:t>
            </w:r>
            <w:r>
              <w:rPr>
                <w:sz w:val="26"/>
              </w:rPr>
              <w:t>основанием</w:t>
            </w:r>
            <w:r>
              <w:rPr>
                <w:spacing w:val="1"/>
                <w:sz w:val="26"/>
              </w:rPr>
              <w:t xml:space="preserve"> </w:t>
            </w:r>
            <w:r>
              <w:rPr>
                <w:i/>
                <w:sz w:val="26"/>
              </w:rPr>
              <w:t>a</w:t>
            </w:r>
            <w:r>
              <w:rPr>
                <w:sz w:val="26"/>
              </w:rPr>
              <w:t>)</w:t>
            </w:r>
            <w:r>
              <w:rPr>
                <w:color w:val="FF0000"/>
                <w:sz w:val="26"/>
              </w:rPr>
              <w:t>;</w:t>
            </w:r>
            <w:r>
              <w:rPr>
                <w:sz w:val="26"/>
              </w:rPr>
              <w:t>.</w:t>
            </w:r>
          </w:p>
          <w:p w:rsidR="00B15A17" w:rsidRDefault="00F034A4" w:rsidP="005E6B29">
            <w:pPr>
              <w:pStyle w:val="TableParagraph"/>
              <w:numPr>
                <w:ilvl w:val="0"/>
                <w:numId w:val="86"/>
              </w:numPr>
              <w:tabs>
                <w:tab w:val="left" w:pos="465"/>
                <w:tab w:val="left" w:pos="466"/>
              </w:tabs>
              <w:ind w:right="426"/>
              <w:rPr>
                <w:rFonts w:ascii="Symbol" w:hAnsi="Symbol"/>
                <w:sz w:val="26"/>
              </w:rPr>
            </w:pPr>
            <w:r>
              <w:rPr>
                <w:sz w:val="26"/>
              </w:rPr>
              <w:t>приводить</w:t>
            </w:r>
            <w:r>
              <w:rPr>
                <w:spacing w:val="-10"/>
                <w:sz w:val="26"/>
              </w:rPr>
              <w:t xml:space="preserve"> </w:t>
            </w:r>
            <w:r>
              <w:rPr>
                <w:sz w:val="26"/>
              </w:rPr>
              <w:t>несколько</w:t>
            </w:r>
            <w:r>
              <w:rPr>
                <w:spacing w:val="-7"/>
                <w:sz w:val="26"/>
              </w:rPr>
              <w:t xml:space="preserve"> </w:t>
            </w:r>
            <w:r>
              <w:rPr>
                <w:sz w:val="26"/>
              </w:rPr>
              <w:t>примеров</w:t>
            </w:r>
            <w:r>
              <w:rPr>
                <w:spacing w:val="-62"/>
                <w:sz w:val="26"/>
              </w:rPr>
              <w:t xml:space="preserve"> </w:t>
            </w:r>
            <w:r>
              <w:rPr>
                <w:sz w:val="26"/>
              </w:rPr>
              <w:t>корней</w:t>
            </w:r>
            <w:r>
              <w:rPr>
                <w:spacing w:val="-1"/>
                <w:sz w:val="26"/>
              </w:rPr>
              <w:t xml:space="preserve"> </w:t>
            </w:r>
            <w:r>
              <w:rPr>
                <w:sz w:val="26"/>
              </w:rPr>
              <w:t>простейшего</w:t>
            </w:r>
          </w:p>
          <w:p w:rsidR="00B15A17" w:rsidRDefault="00F034A4">
            <w:pPr>
              <w:pStyle w:val="TableParagraph"/>
              <w:ind w:right="166"/>
              <w:rPr>
                <w:sz w:val="26"/>
              </w:rPr>
            </w:pPr>
            <w:r>
              <w:rPr>
                <w:sz w:val="26"/>
              </w:rPr>
              <w:t>тригонометрического уравнения</w:t>
            </w:r>
            <w:r>
              <w:rPr>
                <w:spacing w:val="1"/>
                <w:sz w:val="26"/>
              </w:rPr>
              <w:t xml:space="preserve"> </w:t>
            </w:r>
            <w:r>
              <w:rPr>
                <w:sz w:val="26"/>
              </w:rPr>
              <w:t xml:space="preserve">вида: sin </w:t>
            </w:r>
            <w:r>
              <w:rPr>
                <w:i/>
                <w:sz w:val="26"/>
              </w:rPr>
              <w:t xml:space="preserve">x </w:t>
            </w:r>
            <w:r>
              <w:rPr>
                <w:sz w:val="26"/>
              </w:rPr>
              <w:t xml:space="preserve">= </w:t>
            </w:r>
            <w:r>
              <w:rPr>
                <w:i/>
                <w:sz w:val="26"/>
              </w:rPr>
              <w:t>a,</w:t>
            </w:r>
            <w:r>
              <w:rPr>
                <w:i/>
                <w:spacing w:val="1"/>
                <w:sz w:val="26"/>
              </w:rPr>
              <w:t xml:space="preserve"> </w:t>
            </w:r>
            <w:r>
              <w:rPr>
                <w:sz w:val="26"/>
              </w:rPr>
              <w:t xml:space="preserve">cos </w:t>
            </w:r>
            <w:r>
              <w:rPr>
                <w:i/>
                <w:sz w:val="26"/>
              </w:rPr>
              <w:t xml:space="preserve">x </w:t>
            </w:r>
            <w:r>
              <w:rPr>
                <w:sz w:val="26"/>
              </w:rPr>
              <w:t xml:space="preserve">= </w:t>
            </w:r>
            <w:r>
              <w:rPr>
                <w:i/>
                <w:sz w:val="26"/>
              </w:rPr>
              <w:t>a,</w:t>
            </w:r>
            <w:r>
              <w:rPr>
                <w:i/>
                <w:spacing w:val="1"/>
                <w:sz w:val="26"/>
              </w:rPr>
              <w:t xml:space="preserve"> </w:t>
            </w:r>
            <w:r>
              <w:rPr>
                <w:sz w:val="26"/>
              </w:rPr>
              <w:t xml:space="preserve">tg </w:t>
            </w:r>
            <w:r>
              <w:rPr>
                <w:i/>
                <w:sz w:val="26"/>
              </w:rPr>
              <w:t xml:space="preserve">x </w:t>
            </w:r>
            <w:r>
              <w:rPr>
                <w:sz w:val="26"/>
              </w:rPr>
              <w:t xml:space="preserve">= </w:t>
            </w:r>
            <w:r>
              <w:rPr>
                <w:i/>
                <w:sz w:val="26"/>
              </w:rPr>
              <w:t>a,</w:t>
            </w:r>
            <w:r>
              <w:rPr>
                <w:i/>
                <w:spacing w:val="-62"/>
                <w:sz w:val="26"/>
              </w:rPr>
              <w:t xml:space="preserve"> </w:t>
            </w:r>
            <w:r>
              <w:rPr>
                <w:sz w:val="26"/>
              </w:rPr>
              <w:t xml:space="preserve">ctg </w:t>
            </w:r>
            <w:r>
              <w:rPr>
                <w:i/>
                <w:sz w:val="26"/>
              </w:rPr>
              <w:t xml:space="preserve">x </w:t>
            </w:r>
            <w:r>
              <w:rPr>
                <w:sz w:val="26"/>
              </w:rPr>
              <w:t xml:space="preserve">= </w:t>
            </w:r>
            <w:r>
              <w:rPr>
                <w:i/>
                <w:sz w:val="26"/>
              </w:rPr>
              <w:t xml:space="preserve">a, </w:t>
            </w:r>
            <w:r>
              <w:rPr>
                <w:sz w:val="26"/>
              </w:rPr>
              <w:t xml:space="preserve">где </w:t>
            </w:r>
            <w:r>
              <w:rPr>
                <w:i/>
                <w:sz w:val="26"/>
              </w:rPr>
              <w:t xml:space="preserve">a </w:t>
            </w:r>
            <w:r>
              <w:rPr>
                <w:sz w:val="26"/>
              </w:rPr>
              <w:t>– табличное</w:t>
            </w:r>
            <w:r>
              <w:rPr>
                <w:spacing w:val="1"/>
                <w:sz w:val="26"/>
              </w:rPr>
              <w:t xml:space="preserve"> </w:t>
            </w:r>
            <w:r>
              <w:rPr>
                <w:sz w:val="26"/>
              </w:rPr>
              <w:t>значение соответствующей</w:t>
            </w:r>
            <w:r>
              <w:rPr>
                <w:spacing w:val="1"/>
                <w:sz w:val="26"/>
              </w:rPr>
              <w:t xml:space="preserve"> </w:t>
            </w:r>
            <w:r>
              <w:rPr>
                <w:sz w:val="26"/>
              </w:rPr>
              <w:t>тригонометрической</w:t>
            </w:r>
            <w:r>
              <w:rPr>
                <w:spacing w:val="-1"/>
                <w:sz w:val="26"/>
              </w:rPr>
              <w:t xml:space="preserve"> </w:t>
            </w:r>
            <w:r>
              <w:rPr>
                <w:sz w:val="26"/>
              </w:rPr>
              <w:t>функции.</w:t>
            </w:r>
          </w:p>
          <w:p w:rsidR="00B15A17" w:rsidRDefault="00B15A17">
            <w:pPr>
              <w:pStyle w:val="TableParagraph"/>
              <w:spacing w:before="8"/>
              <w:ind w:left="0"/>
              <w:rPr>
                <w:sz w:val="25"/>
              </w:rPr>
            </w:pPr>
          </w:p>
          <w:p w:rsidR="00B15A17" w:rsidRDefault="00F034A4">
            <w:pPr>
              <w:pStyle w:val="TableParagraph"/>
              <w:ind w:right="789" w:hanging="358"/>
              <w:jc w:val="both"/>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86"/>
              </w:numPr>
              <w:tabs>
                <w:tab w:val="left" w:pos="466"/>
              </w:tabs>
              <w:spacing w:before="3"/>
              <w:ind w:right="232"/>
              <w:jc w:val="both"/>
              <w:rPr>
                <w:rFonts w:ascii="Symbol" w:hAnsi="Symbol"/>
                <w:color w:val="404040"/>
                <w:sz w:val="26"/>
              </w:rPr>
            </w:pPr>
            <w:r>
              <w:rPr>
                <w:sz w:val="26"/>
              </w:rPr>
              <w:t>составлять и решать уравнения и</w:t>
            </w:r>
            <w:r>
              <w:rPr>
                <w:spacing w:val="-62"/>
                <w:sz w:val="26"/>
              </w:rPr>
              <w:t xml:space="preserve"> </w:t>
            </w:r>
            <w:r>
              <w:rPr>
                <w:sz w:val="26"/>
              </w:rPr>
              <w:t>системы</w:t>
            </w:r>
            <w:r>
              <w:rPr>
                <w:spacing w:val="-1"/>
                <w:sz w:val="26"/>
              </w:rPr>
              <w:t xml:space="preserve"> </w:t>
            </w:r>
            <w:r>
              <w:rPr>
                <w:sz w:val="26"/>
              </w:rPr>
              <w:t>уравнений</w:t>
            </w:r>
            <w:r>
              <w:rPr>
                <w:spacing w:val="-5"/>
                <w:sz w:val="26"/>
              </w:rPr>
              <w:t xml:space="preserve"> </w:t>
            </w:r>
            <w:r>
              <w:rPr>
                <w:sz w:val="26"/>
              </w:rPr>
              <w:t>при</w:t>
            </w:r>
            <w:r>
              <w:rPr>
                <w:spacing w:val="-6"/>
                <w:sz w:val="26"/>
              </w:rPr>
              <w:t xml:space="preserve"> </w:t>
            </w:r>
            <w:r>
              <w:rPr>
                <w:sz w:val="26"/>
              </w:rPr>
              <w:t>решении</w:t>
            </w:r>
            <w:r>
              <w:rPr>
                <w:spacing w:val="-63"/>
                <w:sz w:val="26"/>
              </w:rPr>
              <w:t xml:space="preserve"> </w:t>
            </w:r>
            <w:r>
              <w:rPr>
                <w:sz w:val="26"/>
              </w:rPr>
              <w:t>несложных</w:t>
            </w:r>
            <w:r>
              <w:rPr>
                <w:spacing w:val="-5"/>
                <w:sz w:val="26"/>
              </w:rPr>
              <w:t xml:space="preserve"> </w:t>
            </w:r>
            <w:r>
              <w:rPr>
                <w:sz w:val="26"/>
              </w:rPr>
              <w:t>практических</w:t>
            </w:r>
            <w:r>
              <w:rPr>
                <w:spacing w:val="-4"/>
                <w:sz w:val="26"/>
              </w:rPr>
              <w:t xml:space="preserve"> </w:t>
            </w:r>
            <w:r>
              <w:rPr>
                <w:sz w:val="26"/>
              </w:rPr>
              <w:t>задач</w:t>
            </w:r>
          </w:p>
        </w:tc>
        <w:tc>
          <w:tcPr>
            <w:tcW w:w="4396" w:type="dxa"/>
          </w:tcPr>
          <w:p w:rsidR="00B15A17" w:rsidRDefault="00F034A4">
            <w:pPr>
              <w:pStyle w:val="TableParagraph"/>
              <w:ind w:left="464" w:right="609"/>
              <w:rPr>
                <w:i/>
                <w:sz w:val="26"/>
              </w:rPr>
            </w:pPr>
            <w:r>
              <w:rPr>
                <w:i/>
                <w:sz w:val="26"/>
              </w:rPr>
              <w:t>логарифмические</w:t>
            </w:r>
            <w:r>
              <w:rPr>
                <w:i/>
                <w:spacing w:val="-9"/>
                <w:sz w:val="26"/>
              </w:rPr>
              <w:t xml:space="preserve"> </w:t>
            </w:r>
            <w:r>
              <w:rPr>
                <w:i/>
                <w:sz w:val="26"/>
              </w:rPr>
              <w:t>уравнения</w:t>
            </w:r>
            <w:r>
              <w:rPr>
                <w:i/>
                <w:spacing w:val="-8"/>
                <w:sz w:val="26"/>
              </w:rPr>
              <w:t xml:space="preserve"> </w:t>
            </w:r>
            <w:r>
              <w:rPr>
                <w:i/>
                <w:sz w:val="26"/>
              </w:rPr>
              <w:t>и</w:t>
            </w:r>
            <w:r>
              <w:rPr>
                <w:i/>
                <w:spacing w:val="-62"/>
                <w:sz w:val="26"/>
              </w:rPr>
              <w:t xml:space="preserve"> </w:t>
            </w:r>
            <w:r>
              <w:rPr>
                <w:i/>
                <w:sz w:val="26"/>
              </w:rPr>
              <w:t>неравенства, простейшие</w:t>
            </w:r>
            <w:r>
              <w:rPr>
                <w:i/>
                <w:spacing w:val="1"/>
                <w:sz w:val="26"/>
              </w:rPr>
              <w:t xml:space="preserve"> </w:t>
            </w:r>
            <w:r>
              <w:rPr>
                <w:i/>
                <w:sz w:val="26"/>
              </w:rPr>
              <w:t>иррациональные</w:t>
            </w:r>
            <w:r>
              <w:rPr>
                <w:i/>
                <w:spacing w:val="-2"/>
                <w:sz w:val="26"/>
              </w:rPr>
              <w:t xml:space="preserve"> </w:t>
            </w:r>
            <w:r>
              <w:rPr>
                <w:i/>
                <w:sz w:val="26"/>
              </w:rPr>
              <w:t>и</w:t>
            </w:r>
          </w:p>
          <w:p w:rsidR="00B15A17" w:rsidRDefault="00F034A4">
            <w:pPr>
              <w:pStyle w:val="TableParagraph"/>
              <w:ind w:left="464" w:right="279"/>
              <w:rPr>
                <w:i/>
                <w:sz w:val="26"/>
              </w:rPr>
            </w:pPr>
            <w:r>
              <w:rPr>
                <w:i/>
                <w:sz w:val="26"/>
              </w:rPr>
              <w:t>тригонометрические</w:t>
            </w:r>
            <w:r>
              <w:rPr>
                <w:i/>
                <w:spacing w:val="-9"/>
                <w:sz w:val="26"/>
              </w:rPr>
              <w:t xml:space="preserve"> </w:t>
            </w:r>
            <w:r>
              <w:rPr>
                <w:i/>
                <w:sz w:val="26"/>
              </w:rPr>
              <w:t>уравнения,</w:t>
            </w:r>
            <w:r>
              <w:rPr>
                <w:i/>
                <w:spacing w:val="-62"/>
                <w:sz w:val="26"/>
              </w:rPr>
              <w:t xml:space="preserve"> </w:t>
            </w:r>
            <w:r>
              <w:rPr>
                <w:i/>
                <w:sz w:val="26"/>
              </w:rPr>
              <w:t>неравенства</w:t>
            </w:r>
            <w:r>
              <w:rPr>
                <w:i/>
                <w:spacing w:val="-2"/>
                <w:sz w:val="26"/>
              </w:rPr>
              <w:t xml:space="preserve"> </w:t>
            </w:r>
            <w:r>
              <w:rPr>
                <w:i/>
                <w:sz w:val="26"/>
              </w:rPr>
              <w:t>и</w:t>
            </w:r>
            <w:r>
              <w:rPr>
                <w:i/>
                <w:spacing w:val="-2"/>
                <w:sz w:val="26"/>
              </w:rPr>
              <w:t xml:space="preserve"> </w:t>
            </w:r>
            <w:r>
              <w:rPr>
                <w:i/>
                <w:sz w:val="26"/>
              </w:rPr>
              <w:t>их</w:t>
            </w:r>
            <w:r>
              <w:rPr>
                <w:i/>
                <w:spacing w:val="-2"/>
                <w:sz w:val="26"/>
              </w:rPr>
              <w:t xml:space="preserve"> </w:t>
            </w:r>
            <w:r>
              <w:rPr>
                <w:i/>
                <w:sz w:val="26"/>
              </w:rPr>
              <w:t>системы;</w:t>
            </w:r>
          </w:p>
          <w:p w:rsidR="00B15A17" w:rsidRDefault="00F034A4" w:rsidP="005E6B29">
            <w:pPr>
              <w:pStyle w:val="TableParagraph"/>
              <w:numPr>
                <w:ilvl w:val="0"/>
                <w:numId w:val="85"/>
              </w:numPr>
              <w:tabs>
                <w:tab w:val="left" w:pos="464"/>
                <w:tab w:val="left" w:pos="465"/>
              </w:tabs>
              <w:spacing w:line="237" w:lineRule="auto"/>
              <w:ind w:right="431"/>
              <w:rPr>
                <w:rFonts w:ascii="Symbol" w:hAnsi="Symbol"/>
                <w:sz w:val="26"/>
              </w:rPr>
            </w:pPr>
            <w:r>
              <w:rPr>
                <w:i/>
                <w:sz w:val="26"/>
              </w:rPr>
              <w:t>использовать</w:t>
            </w:r>
            <w:r>
              <w:rPr>
                <w:i/>
                <w:spacing w:val="-4"/>
                <w:sz w:val="26"/>
              </w:rPr>
              <w:t xml:space="preserve"> </w:t>
            </w:r>
            <w:r>
              <w:rPr>
                <w:i/>
                <w:sz w:val="26"/>
              </w:rPr>
              <w:t>методы</w:t>
            </w:r>
            <w:r>
              <w:rPr>
                <w:i/>
                <w:spacing w:val="-6"/>
                <w:sz w:val="26"/>
              </w:rPr>
              <w:t xml:space="preserve"> </w:t>
            </w:r>
            <w:r>
              <w:rPr>
                <w:i/>
                <w:sz w:val="26"/>
              </w:rPr>
              <w:t>решения</w:t>
            </w:r>
            <w:r>
              <w:rPr>
                <w:i/>
                <w:spacing w:val="-62"/>
                <w:sz w:val="26"/>
              </w:rPr>
              <w:t xml:space="preserve"> </w:t>
            </w:r>
            <w:r>
              <w:rPr>
                <w:i/>
                <w:sz w:val="26"/>
              </w:rPr>
              <w:t>уравнений:</w:t>
            </w:r>
            <w:r>
              <w:rPr>
                <w:i/>
                <w:spacing w:val="-3"/>
                <w:sz w:val="26"/>
              </w:rPr>
              <w:t xml:space="preserve"> </w:t>
            </w:r>
            <w:r>
              <w:rPr>
                <w:i/>
                <w:sz w:val="26"/>
              </w:rPr>
              <w:t>приведение</w:t>
            </w:r>
            <w:r>
              <w:rPr>
                <w:i/>
                <w:spacing w:val="-2"/>
                <w:sz w:val="26"/>
              </w:rPr>
              <w:t xml:space="preserve"> </w:t>
            </w:r>
            <w:r>
              <w:rPr>
                <w:i/>
                <w:sz w:val="26"/>
              </w:rPr>
              <w:t>к</w:t>
            </w:r>
            <w:r>
              <w:rPr>
                <w:i/>
                <w:spacing w:val="-1"/>
                <w:sz w:val="26"/>
              </w:rPr>
              <w:t xml:space="preserve"> </w:t>
            </w:r>
            <w:r>
              <w:rPr>
                <w:i/>
                <w:sz w:val="26"/>
              </w:rPr>
              <w:t>виду</w:t>
            </w:r>
          </w:p>
          <w:p w:rsidR="00B15A17" w:rsidRDefault="00F034A4">
            <w:pPr>
              <w:pStyle w:val="TableParagraph"/>
              <w:ind w:left="464"/>
              <w:rPr>
                <w:i/>
                <w:sz w:val="26"/>
              </w:rPr>
            </w:pPr>
            <w:r>
              <w:rPr>
                <w:i/>
                <w:sz w:val="26"/>
              </w:rPr>
              <w:t>«произведение</w:t>
            </w:r>
            <w:r>
              <w:rPr>
                <w:i/>
                <w:spacing w:val="-3"/>
                <w:sz w:val="26"/>
              </w:rPr>
              <w:t xml:space="preserve"> </w:t>
            </w:r>
            <w:r>
              <w:rPr>
                <w:i/>
                <w:sz w:val="26"/>
              </w:rPr>
              <w:t>равно</w:t>
            </w:r>
            <w:r>
              <w:rPr>
                <w:i/>
                <w:spacing w:val="-1"/>
                <w:sz w:val="26"/>
              </w:rPr>
              <w:t xml:space="preserve"> </w:t>
            </w:r>
            <w:r>
              <w:rPr>
                <w:i/>
                <w:sz w:val="26"/>
              </w:rPr>
              <w:t>нулю»</w:t>
            </w:r>
            <w:r>
              <w:rPr>
                <w:i/>
                <w:spacing w:val="-2"/>
                <w:sz w:val="26"/>
              </w:rPr>
              <w:t xml:space="preserve"> </w:t>
            </w:r>
            <w:r>
              <w:rPr>
                <w:i/>
                <w:sz w:val="26"/>
              </w:rPr>
              <w:t>или</w:t>
            </w:r>
          </w:p>
          <w:p w:rsidR="00B15A17" w:rsidRDefault="00F034A4">
            <w:pPr>
              <w:pStyle w:val="TableParagraph"/>
              <w:ind w:left="464" w:right="519"/>
              <w:rPr>
                <w:i/>
                <w:sz w:val="26"/>
              </w:rPr>
            </w:pPr>
            <w:r>
              <w:rPr>
                <w:i/>
                <w:sz w:val="26"/>
              </w:rPr>
              <w:t>«частное</w:t>
            </w:r>
            <w:r>
              <w:rPr>
                <w:i/>
                <w:spacing w:val="-5"/>
                <w:sz w:val="26"/>
              </w:rPr>
              <w:t xml:space="preserve"> </w:t>
            </w:r>
            <w:r>
              <w:rPr>
                <w:i/>
                <w:sz w:val="26"/>
              </w:rPr>
              <w:t>равно</w:t>
            </w:r>
            <w:r>
              <w:rPr>
                <w:i/>
                <w:spacing w:val="-4"/>
                <w:sz w:val="26"/>
              </w:rPr>
              <w:t xml:space="preserve"> </w:t>
            </w:r>
            <w:r>
              <w:rPr>
                <w:i/>
                <w:sz w:val="26"/>
              </w:rPr>
              <w:t>нулю»,</w:t>
            </w:r>
            <w:r>
              <w:rPr>
                <w:i/>
                <w:spacing w:val="-5"/>
                <w:sz w:val="26"/>
              </w:rPr>
              <w:t xml:space="preserve"> </w:t>
            </w:r>
            <w:r>
              <w:rPr>
                <w:i/>
                <w:sz w:val="26"/>
              </w:rPr>
              <w:t>замена</w:t>
            </w:r>
            <w:r>
              <w:rPr>
                <w:i/>
                <w:spacing w:val="-62"/>
                <w:sz w:val="26"/>
              </w:rPr>
              <w:t xml:space="preserve"> </w:t>
            </w:r>
            <w:r>
              <w:rPr>
                <w:i/>
                <w:sz w:val="26"/>
              </w:rPr>
              <w:t>переменных;</w:t>
            </w:r>
          </w:p>
          <w:p w:rsidR="00B15A17" w:rsidRDefault="00F034A4" w:rsidP="005E6B29">
            <w:pPr>
              <w:pStyle w:val="TableParagraph"/>
              <w:numPr>
                <w:ilvl w:val="0"/>
                <w:numId w:val="85"/>
              </w:numPr>
              <w:tabs>
                <w:tab w:val="left" w:pos="464"/>
                <w:tab w:val="left" w:pos="465"/>
              </w:tabs>
              <w:ind w:right="254"/>
              <w:rPr>
                <w:rFonts w:ascii="Symbol" w:hAnsi="Symbol"/>
                <w:sz w:val="26"/>
              </w:rPr>
            </w:pPr>
            <w:r>
              <w:rPr>
                <w:i/>
                <w:sz w:val="26"/>
              </w:rPr>
              <w:t>использовать</w:t>
            </w:r>
            <w:r>
              <w:rPr>
                <w:i/>
                <w:spacing w:val="-9"/>
                <w:sz w:val="26"/>
              </w:rPr>
              <w:t xml:space="preserve"> </w:t>
            </w:r>
            <w:r>
              <w:rPr>
                <w:i/>
                <w:sz w:val="26"/>
              </w:rPr>
              <w:t>метод</w:t>
            </w:r>
            <w:r>
              <w:rPr>
                <w:i/>
                <w:spacing w:val="-8"/>
                <w:sz w:val="26"/>
              </w:rPr>
              <w:t xml:space="preserve"> </w:t>
            </w:r>
            <w:r>
              <w:rPr>
                <w:i/>
                <w:sz w:val="26"/>
              </w:rPr>
              <w:t>интервалов</w:t>
            </w:r>
            <w:r>
              <w:rPr>
                <w:i/>
                <w:spacing w:val="-62"/>
                <w:sz w:val="26"/>
              </w:rPr>
              <w:t xml:space="preserve"> </w:t>
            </w:r>
            <w:r>
              <w:rPr>
                <w:i/>
                <w:sz w:val="26"/>
              </w:rPr>
              <w:t>для</w:t>
            </w:r>
            <w:r>
              <w:rPr>
                <w:i/>
                <w:spacing w:val="-2"/>
                <w:sz w:val="26"/>
              </w:rPr>
              <w:t xml:space="preserve"> </w:t>
            </w:r>
            <w:r>
              <w:rPr>
                <w:i/>
                <w:sz w:val="26"/>
              </w:rPr>
              <w:t>решения</w:t>
            </w:r>
            <w:r>
              <w:rPr>
                <w:i/>
                <w:spacing w:val="-2"/>
                <w:sz w:val="26"/>
              </w:rPr>
              <w:t xml:space="preserve"> </w:t>
            </w:r>
            <w:r>
              <w:rPr>
                <w:i/>
                <w:sz w:val="26"/>
              </w:rPr>
              <w:t>неравенств;</w:t>
            </w:r>
          </w:p>
          <w:p w:rsidR="00B15A17" w:rsidRDefault="00F034A4" w:rsidP="005E6B29">
            <w:pPr>
              <w:pStyle w:val="TableParagraph"/>
              <w:numPr>
                <w:ilvl w:val="0"/>
                <w:numId w:val="85"/>
              </w:numPr>
              <w:tabs>
                <w:tab w:val="left" w:pos="464"/>
                <w:tab w:val="left" w:pos="465"/>
              </w:tabs>
              <w:ind w:right="132"/>
              <w:rPr>
                <w:rFonts w:ascii="Symbol" w:hAnsi="Symbol"/>
                <w:color w:val="404040"/>
                <w:sz w:val="26"/>
              </w:rPr>
            </w:pPr>
            <w:r>
              <w:rPr>
                <w:i/>
                <w:sz w:val="26"/>
              </w:rPr>
              <w:t>использовать</w:t>
            </w:r>
            <w:r>
              <w:rPr>
                <w:i/>
                <w:spacing w:val="-7"/>
                <w:sz w:val="26"/>
              </w:rPr>
              <w:t xml:space="preserve"> </w:t>
            </w:r>
            <w:r>
              <w:rPr>
                <w:i/>
                <w:sz w:val="26"/>
              </w:rPr>
              <w:t>графический</w:t>
            </w:r>
            <w:r>
              <w:rPr>
                <w:i/>
                <w:spacing w:val="-8"/>
                <w:sz w:val="26"/>
              </w:rPr>
              <w:t xml:space="preserve"> </w:t>
            </w:r>
            <w:r>
              <w:rPr>
                <w:i/>
                <w:sz w:val="26"/>
              </w:rPr>
              <w:t>метод</w:t>
            </w:r>
            <w:r>
              <w:rPr>
                <w:i/>
                <w:spacing w:val="-62"/>
                <w:sz w:val="26"/>
              </w:rPr>
              <w:t xml:space="preserve"> </w:t>
            </w:r>
            <w:r>
              <w:rPr>
                <w:i/>
                <w:sz w:val="26"/>
              </w:rPr>
              <w:t>для</w:t>
            </w:r>
            <w:r>
              <w:rPr>
                <w:i/>
                <w:spacing w:val="-2"/>
                <w:sz w:val="26"/>
              </w:rPr>
              <w:t xml:space="preserve"> </w:t>
            </w:r>
            <w:r>
              <w:rPr>
                <w:i/>
                <w:sz w:val="26"/>
              </w:rPr>
              <w:t>приближенного</w:t>
            </w:r>
            <w:r>
              <w:rPr>
                <w:i/>
                <w:spacing w:val="-2"/>
                <w:sz w:val="26"/>
              </w:rPr>
              <w:t xml:space="preserve"> </w:t>
            </w:r>
            <w:r>
              <w:rPr>
                <w:i/>
                <w:sz w:val="26"/>
              </w:rPr>
              <w:t>решения</w:t>
            </w:r>
          </w:p>
          <w:p w:rsidR="00B15A17" w:rsidRDefault="00F034A4">
            <w:pPr>
              <w:pStyle w:val="TableParagraph"/>
              <w:spacing w:line="298" w:lineRule="exact"/>
              <w:ind w:left="464"/>
              <w:rPr>
                <w:i/>
                <w:sz w:val="26"/>
              </w:rPr>
            </w:pPr>
            <w:r>
              <w:rPr>
                <w:i/>
                <w:sz w:val="26"/>
              </w:rPr>
              <w:t>уравнений</w:t>
            </w:r>
            <w:r>
              <w:rPr>
                <w:i/>
                <w:spacing w:val="-4"/>
                <w:sz w:val="26"/>
              </w:rPr>
              <w:t xml:space="preserve"> </w:t>
            </w:r>
            <w:r>
              <w:rPr>
                <w:i/>
                <w:sz w:val="26"/>
              </w:rPr>
              <w:t>и</w:t>
            </w:r>
            <w:r>
              <w:rPr>
                <w:i/>
                <w:spacing w:val="-3"/>
                <w:sz w:val="26"/>
              </w:rPr>
              <w:t xml:space="preserve"> </w:t>
            </w:r>
            <w:r>
              <w:rPr>
                <w:i/>
                <w:sz w:val="26"/>
              </w:rPr>
              <w:t>неравенств;</w:t>
            </w:r>
          </w:p>
          <w:p w:rsidR="00B15A17" w:rsidRDefault="00F034A4" w:rsidP="005E6B29">
            <w:pPr>
              <w:pStyle w:val="TableParagraph"/>
              <w:numPr>
                <w:ilvl w:val="0"/>
                <w:numId w:val="85"/>
              </w:numPr>
              <w:tabs>
                <w:tab w:val="left" w:pos="464"/>
                <w:tab w:val="left" w:pos="465"/>
              </w:tabs>
              <w:ind w:right="1099"/>
              <w:rPr>
                <w:rFonts w:ascii="Symbol" w:hAnsi="Symbol"/>
                <w:color w:val="404040"/>
                <w:sz w:val="26"/>
              </w:rPr>
            </w:pPr>
            <w:r>
              <w:rPr>
                <w:i/>
                <w:sz w:val="26"/>
              </w:rPr>
              <w:t>изображать на</w:t>
            </w:r>
            <w:r>
              <w:rPr>
                <w:i/>
                <w:spacing w:val="1"/>
                <w:sz w:val="26"/>
              </w:rPr>
              <w:t xml:space="preserve"> </w:t>
            </w:r>
            <w:r>
              <w:rPr>
                <w:i/>
                <w:sz w:val="26"/>
              </w:rPr>
              <w:t>тригонометрической</w:t>
            </w:r>
            <w:r>
              <w:rPr>
                <w:i/>
                <w:spacing w:val="1"/>
                <w:sz w:val="26"/>
              </w:rPr>
              <w:t xml:space="preserve"> </w:t>
            </w:r>
            <w:r>
              <w:rPr>
                <w:i/>
                <w:sz w:val="26"/>
              </w:rPr>
              <w:t>окружности</w:t>
            </w:r>
            <w:r>
              <w:rPr>
                <w:i/>
                <w:spacing w:val="-11"/>
                <w:sz w:val="26"/>
              </w:rPr>
              <w:t xml:space="preserve"> </w:t>
            </w:r>
            <w:r>
              <w:rPr>
                <w:i/>
                <w:sz w:val="26"/>
              </w:rPr>
              <w:t>множество</w:t>
            </w:r>
            <w:r>
              <w:rPr>
                <w:i/>
                <w:spacing w:val="-62"/>
                <w:sz w:val="26"/>
              </w:rPr>
              <w:t xml:space="preserve"> </w:t>
            </w:r>
            <w:r>
              <w:rPr>
                <w:i/>
                <w:sz w:val="26"/>
              </w:rPr>
              <w:t>решений</w:t>
            </w:r>
            <w:r>
              <w:rPr>
                <w:i/>
                <w:spacing w:val="-2"/>
                <w:sz w:val="26"/>
              </w:rPr>
              <w:t xml:space="preserve"> </w:t>
            </w:r>
            <w:r>
              <w:rPr>
                <w:i/>
                <w:sz w:val="26"/>
              </w:rPr>
              <w:t>простейших</w:t>
            </w:r>
          </w:p>
          <w:p w:rsidR="00B15A17" w:rsidRDefault="00F034A4">
            <w:pPr>
              <w:pStyle w:val="TableParagraph"/>
              <w:ind w:left="464" w:right="142"/>
              <w:rPr>
                <w:i/>
                <w:sz w:val="26"/>
              </w:rPr>
            </w:pPr>
            <w:r>
              <w:rPr>
                <w:i/>
                <w:sz w:val="26"/>
              </w:rPr>
              <w:t>тригонометрических</w:t>
            </w:r>
            <w:r>
              <w:rPr>
                <w:i/>
                <w:spacing w:val="-4"/>
                <w:sz w:val="26"/>
              </w:rPr>
              <w:t xml:space="preserve"> </w:t>
            </w:r>
            <w:r>
              <w:rPr>
                <w:i/>
                <w:sz w:val="26"/>
              </w:rPr>
              <w:t>уравнений</w:t>
            </w:r>
            <w:r>
              <w:rPr>
                <w:i/>
                <w:spacing w:val="-7"/>
                <w:sz w:val="26"/>
              </w:rPr>
              <w:t xml:space="preserve"> </w:t>
            </w:r>
            <w:r>
              <w:rPr>
                <w:i/>
                <w:sz w:val="26"/>
              </w:rPr>
              <w:t>и</w:t>
            </w:r>
            <w:r>
              <w:rPr>
                <w:i/>
                <w:spacing w:val="-62"/>
                <w:sz w:val="26"/>
              </w:rPr>
              <w:t xml:space="preserve"> </w:t>
            </w:r>
            <w:r>
              <w:rPr>
                <w:i/>
                <w:sz w:val="26"/>
              </w:rPr>
              <w:t>неравенств;</w:t>
            </w:r>
          </w:p>
          <w:p w:rsidR="00B15A17" w:rsidRDefault="00F034A4" w:rsidP="005E6B29">
            <w:pPr>
              <w:pStyle w:val="TableParagraph"/>
              <w:numPr>
                <w:ilvl w:val="0"/>
                <w:numId w:val="85"/>
              </w:numPr>
              <w:tabs>
                <w:tab w:val="left" w:pos="464"/>
                <w:tab w:val="left" w:pos="465"/>
              </w:tabs>
              <w:spacing w:line="237" w:lineRule="auto"/>
              <w:ind w:right="1107"/>
              <w:rPr>
                <w:rFonts w:ascii="Symbol" w:hAnsi="Symbol"/>
                <w:color w:val="404040"/>
                <w:sz w:val="26"/>
              </w:rPr>
            </w:pPr>
            <w:r>
              <w:rPr>
                <w:i/>
                <w:sz w:val="26"/>
              </w:rPr>
              <w:t>выполнять отбор корней</w:t>
            </w:r>
            <w:r>
              <w:rPr>
                <w:i/>
                <w:spacing w:val="-63"/>
                <w:sz w:val="26"/>
              </w:rPr>
              <w:t xml:space="preserve"> </w:t>
            </w:r>
            <w:r>
              <w:rPr>
                <w:i/>
                <w:sz w:val="26"/>
              </w:rPr>
              <w:t>уравнений</w:t>
            </w:r>
            <w:r>
              <w:rPr>
                <w:i/>
                <w:spacing w:val="-2"/>
                <w:sz w:val="26"/>
              </w:rPr>
              <w:t xml:space="preserve"> </w:t>
            </w:r>
            <w:r>
              <w:rPr>
                <w:i/>
                <w:sz w:val="26"/>
              </w:rPr>
              <w:t>или</w:t>
            </w:r>
            <w:r>
              <w:rPr>
                <w:i/>
                <w:spacing w:val="-2"/>
                <w:sz w:val="26"/>
              </w:rPr>
              <w:t xml:space="preserve"> </w:t>
            </w:r>
            <w:r>
              <w:rPr>
                <w:i/>
                <w:sz w:val="26"/>
              </w:rPr>
              <w:t>решений</w:t>
            </w:r>
          </w:p>
          <w:p w:rsidR="00B15A17" w:rsidRDefault="00F034A4">
            <w:pPr>
              <w:pStyle w:val="TableParagraph"/>
              <w:ind w:left="464" w:right="500"/>
              <w:jc w:val="both"/>
              <w:rPr>
                <w:i/>
                <w:sz w:val="26"/>
              </w:rPr>
            </w:pPr>
            <w:r>
              <w:rPr>
                <w:i/>
                <w:sz w:val="26"/>
              </w:rPr>
              <w:t>неравенств в соответствии с</w:t>
            </w:r>
            <w:r>
              <w:rPr>
                <w:i/>
                <w:spacing w:val="1"/>
                <w:sz w:val="26"/>
              </w:rPr>
              <w:t xml:space="preserve"> </w:t>
            </w:r>
            <w:r>
              <w:rPr>
                <w:i/>
                <w:sz w:val="26"/>
              </w:rPr>
              <w:t>дополнительными</w:t>
            </w:r>
            <w:r>
              <w:rPr>
                <w:i/>
                <w:spacing w:val="-10"/>
                <w:sz w:val="26"/>
              </w:rPr>
              <w:t xml:space="preserve"> </w:t>
            </w:r>
            <w:r>
              <w:rPr>
                <w:i/>
                <w:sz w:val="26"/>
              </w:rPr>
              <w:t>условиями</w:t>
            </w:r>
            <w:r>
              <w:rPr>
                <w:i/>
                <w:spacing w:val="-9"/>
                <w:sz w:val="26"/>
              </w:rPr>
              <w:t xml:space="preserve"> </w:t>
            </w:r>
            <w:r>
              <w:rPr>
                <w:i/>
                <w:sz w:val="26"/>
              </w:rPr>
              <w:t>и</w:t>
            </w:r>
            <w:r>
              <w:rPr>
                <w:i/>
                <w:spacing w:val="-63"/>
                <w:sz w:val="26"/>
              </w:rPr>
              <w:t xml:space="preserve"> </w:t>
            </w:r>
            <w:r>
              <w:rPr>
                <w:i/>
                <w:sz w:val="26"/>
              </w:rPr>
              <w:t>ограничениями.</w:t>
            </w:r>
          </w:p>
          <w:p w:rsidR="00B15A17" w:rsidRDefault="00B15A17">
            <w:pPr>
              <w:pStyle w:val="TableParagraph"/>
              <w:spacing w:before="9"/>
              <w:ind w:left="0"/>
              <w:rPr>
                <w:sz w:val="25"/>
              </w:rPr>
            </w:pPr>
          </w:p>
          <w:p w:rsidR="00B15A17" w:rsidRDefault="00F034A4">
            <w:pPr>
              <w:pStyle w:val="TableParagraph"/>
              <w:ind w:left="464" w:right="1127" w:hanging="358"/>
              <w:jc w:val="both"/>
              <w:rPr>
                <w:i/>
                <w:sz w:val="26"/>
              </w:rPr>
            </w:pPr>
            <w:r>
              <w:rPr>
                <w:i/>
                <w:sz w:val="26"/>
              </w:rPr>
              <w:t>В повседневной жизни и при</w:t>
            </w:r>
            <w:r>
              <w:rPr>
                <w:i/>
                <w:spacing w:val="-63"/>
                <w:sz w:val="26"/>
              </w:rPr>
              <w:t xml:space="preserve"> </w:t>
            </w:r>
            <w:r>
              <w:rPr>
                <w:i/>
                <w:sz w:val="26"/>
              </w:rPr>
              <w:t>изучении других учебных</w:t>
            </w:r>
            <w:r>
              <w:rPr>
                <w:i/>
                <w:spacing w:val="-62"/>
                <w:sz w:val="26"/>
              </w:rPr>
              <w:t xml:space="preserve"> </w:t>
            </w:r>
            <w:r>
              <w:rPr>
                <w:i/>
                <w:sz w:val="26"/>
              </w:rPr>
              <w:t>предметов:</w:t>
            </w:r>
          </w:p>
          <w:p w:rsidR="00B15A17" w:rsidRDefault="00F034A4" w:rsidP="005E6B29">
            <w:pPr>
              <w:pStyle w:val="TableParagraph"/>
              <w:numPr>
                <w:ilvl w:val="0"/>
                <w:numId w:val="85"/>
              </w:numPr>
              <w:tabs>
                <w:tab w:val="left" w:pos="465"/>
              </w:tabs>
              <w:spacing w:before="4" w:line="237" w:lineRule="auto"/>
              <w:ind w:right="209"/>
              <w:jc w:val="both"/>
              <w:rPr>
                <w:rFonts w:ascii="Symbol" w:hAnsi="Symbol"/>
                <w:color w:val="404040"/>
                <w:sz w:val="26"/>
              </w:rPr>
            </w:pPr>
            <w:r>
              <w:rPr>
                <w:i/>
                <w:sz w:val="26"/>
              </w:rPr>
              <w:t>составлять и решать уравнения,</w:t>
            </w:r>
            <w:r>
              <w:rPr>
                <w:i/>
                <w:spacing w:val="-63"/>
                <w:sz w:val="26"/>
              </w:rPr>
              <w:t xml:space="preserve"> </w:t>
            </w:r>
            <w:r>
              <w:rPr>
                <w:i/>
                <w:sz w:val="26"/>
              </w:rPr>
              <w:t>системы</w:t>
            </w:r>
            <w:r>
              <w:rPr>
                <w:i/>
                <w:spacing w:val="-2"/>
                <w:sz w:val="26"/>
              </w:rPr>
              <w:t xml:space="preserve"> </w:t>
            </w:r>
            <w:r>
              <w:rPr>
                <w:i/>
                <w:sz w:val="26"/>
              </w:rPr>
              <w:t>уравнений</w:t>
            </w:r>
            <w:r>
              <w:rPr>
                <w:i/>
                <w:spacing w:val="-1"/>
                <w:sz w:val="26"/>
              </w:rPr>
              <w:t xml:space="preserve"> </w:t>
            </w:r>
            <w:r>
              <w:rPr>
                <w:i/>
                <w:sz w:val="26"/>
              </w:rPr>
              <w:t>и</w:t>
            </w:r>
          </w:p>
          <w:p w:rsidR="00B15A17" w:rsidRDefault="00F034A4">
            <w:pPr>
              <w:pStyle w:val="TableParagraph"/>
              <w:spacing w:before="3"/>
              <w:ind w:left="464" w:right="367"/>
              <w:jc w:val="both"/>
              <w:rPr>
                <w:i/>
                <w:sz w:val="26"/>
              </w:rPr>
            </w:pPr>
            <w:r>
              <w:rPr>
                <w:i/>
                <w:sz w:val="26"/>
              </w:rPr>
              <w:t>неравенства</w:t>
            </w:r>
            <w:r>
              <w:rPr>
                <w:i/>
                <w:spacing w:val="-5"/>
                <w:sz w:val="26"/>
              </w:rPr>
              <w:t xml:space="preserve"> </w:t>
            </w:r>
            <w:r>
              <w:rPr>
                <w:i/>
                <w:sz w:val="26"/>
              </w:rPr>
              <w:t>при</w:t>
            </w:r>
            <w:r>
              <w:rPr>
                <w:i/>
                <w:spacing w:val="-5"/>
                <w:sz w:val="26"/>
              </w:rPr>
              <w:t xml:space="preserve"> </w:t>
            </w:r>
            <w:r>
              <w:rPr>
                <w:i/>
                <w:sz w:val="26"/>
              </w:rPr>
              <w:t>решении</w:t>
            </w:r>
            <w:r>
              <w:rPr>
                <w:i/>
                <w:spacing w:val="-4"/>
                <w:sz w:val="26"/>
              </w:rPr>
              <w:t xml:space="preserve"> </w:t>
            </w:r>
            <w:r>
              <w:rPr>
                <w:i/>
                <w:sz w:val="26"/>
              </w:rPr>
              <w:t>задач</w:t>
            </w:r>
            <w:r>
              <w:rPr>
                <w:i/>
                <w:spacing w:val="-63"/>
                <w:sz w:val="26"/>
              </w:rPr>
              <w:t xml:space="preserve"> </w:t>
            </w:r>
            <w:r>
              <w:rPr>
                <w:i/>
                <w:sz w:val="26"/>
              </w:rPr>
              <w:t>других</w:t>
            </w:r>
            <w:r>
              <w:rPr>
                <w:i/>
                <w:spacing w:val="-2"/>
                <w:sz w:val="26"/>
              </w:rPr>
              <w:t xml:space="preserve"> </w:t>
            </w:r>
            <w:r>
              <w:rPr>
                <w:i/>
                <w:sz w:val="26"/>
              </w:rPr>
              <w:t>учебных</w:t>
            </w:r>
            <w:r>
              <w:rPr>
                <w:i/>
                <w:spacing w:val="-1"/>
                <w:sz w:val="26"/>
              </w:rPr>
              <w:t xml:space="preserve"> </w:t>
            </w:r>
            <w:r>
              <w:rPr>
                <w:i/>
                <w:sz w:val="26"/>
              </w:rPr>
              <w:t>предметов;</w:t>
            </w:r>
          </w:p>
          <w:p w:rsidR="00B15A17" w:rsidRDefault="00F034A4" w:rsidP="005E6B29">
            <w:pPr>
              <w:pStyle w:val="TableParagraph"/>
              <w:numPr>
                <w:ilvl w:val="0"/>
                <w:numId w:val="85"/>
              </w:numPr>
              <w:tabs>
                <w:tab w:val="left" w:pos="465"/>
              </w:tabs>
              <w:spacing w:line="317" w:lineRule="exact"/>
              <w:jc w:val="both"/>
              <w:rPr>
                <w:rFonts w:ascii="Symbol" w:hAnsi="Symbol"/>
                <w:color w:val="404040"/>
                <w:sz w:val="26"/>
              </w:rPr>
            </w:pPr>
            <w:r>
              <w:rPr>
                <w:i/>
                <w:sz w:val="26"/>
              </w:rPr>
              <w:t>использовать</w:t>
            </w:r>
            <w:r>
              <w:rPr>
                <w:i/>
                <w:spacing w:val="-1"/>
                <w:sz w:val="26"/>
              </w:rPr>
              <w:t xml:space="preserve"> </w:t>
            </w:r>
            <w:r>
              <w:rPr>
                <w:i/>
                <w:sz w:val="26"/>
              </w:rPr>
              <w:t>уравнения</w:t>
            </w:r>
            <w:r>
              <w:rPr>
                <w:i/>
                <w:spacing w:val="-3"/>
                <w:sz w:val="26"/>
              </w:rPr>
              <w:t xml:space="preserve"> </w:t>
            </w:r>
            <w:r>
              <w:rPr>
                <w:i/>
                <w:sz w:val="26"/>
              </w:rPr>
              <w:t>и</w:t>
            </w:r>
          </w:p>
          <w:p w:rsidR="00B15A17" w:rsidRDefault="00F034A4">
            <w:pPr>
              <w:pStyle w:val="TableParagraph"/>
              <w:ind w:left="464" w:right="497"/>
              <w:rPr>
                <w:i/>
                <w:sz w:val="26"/>
              </w:rPr>
            </w:pPr>
            <w:r>
              <w:rPr>
                <w:i/>
                <w:sz w:val="26"/>
              </w:rPr>
              <w:t>неравенства</w:t>
            </w:r>
            <w:r>
              <w:rPr>
                <w:i/>
                <w:spacing w:val="-4"/>
                <w:sz w:val="26"/>
              </w:rPr>
              <w:t xml:space="preserve"> </w:t>
            </w:r>
            <w:r>
              <w:rPr>
                <w:i/>
                <w:sz w:val="26"/>
              </w:rPr>
              <w:t>для</w:t>
            </w:r>
            <w:r>
              <w:rPr>
                <w:i/>
                <w:spacing w:val="-4"/>
                <w:sz w:val="26"/>
              </w:rPr>
              <w:t xml:space="preserve"> </w:t>
            </w:r>
            <w:r>
              <w:rPr>
                <w:i/>
                <w:sz w:val="26"/>
              </w:rPr>
              <w:t>построения</w:t>
            </w:r>
            <w:r>
              <w:rPr>
                <w:i/>
                <w:spacing w:val="-4"/>
                <w:sz w:val="26"/>
              </w:rPr>
              <w:t xml:space="preserve"> </w:t>
            </w:r>
            <w:r>
              <w:rPr>
                <w:i/>
                <w:sz w:val="26"/>
              </w:rPr>
              <w:t>и</w:t>
            </w:r>
            <w:r>
              <w:rPr>
                <w:i/>
                <w:spacing w:val="-62"/>
                <w:sz w:val="26"/>
              </w:rPr>
              <w:t xml:space="preserve"> </w:t>
            </w:r>
            <w:r>
              <w:rPr>
                <w:i/>
                <w:sz w:val="26"/>
              </w:rPr>
              <w:t>исследования простейших</w:t>
            </w:r>
            <w:r>
              <w:rPr>
                <w:i/>
                <w:spacing w:val="1"/>
                <w:sz w:val="26"/>
              </w:rPr>
              <w:t xml:space="preserve"> </w:t>
            </w:r>
            <w:r>
              <w:rPr>
                <w:i/>
                <w:sz w:val="26"/>
              </w:rPr>
              <w:t>математических моделей</w:t>
            </w:r>
            <w:r>
              <w:rPr>
                <w:i/>
                <w:spacing w:val="1"/>
                <w:sz w:val="26"/>
              </w:rPr>
              <w:t xml:space="preserve"> </w:t>
            </w:r>
            <w:r>
              <w:rPr>
                <w:i/>
                <w:sz w:val="26"/>
              </w:rPr>
              <w:t>реальных ситуаций или</w:t>
            </w:r>
            <w:r>
              <w:rPr>
                <w:i/>
                <w:spacing w:val="1"/>
                <w:sz w:val="26"/>
              </w:rPr>
              <w:t xml:space="preserve"> </w:t>
            </w:r>
            <w:r>
              <w:rPr>
                <w:i/>
                <w:sz w:val="26"/>
              </w:rPr>
              <w:t>прикладных</w:t>
            </w:r>
            <w:r>
              <w:rPr>
                <w:i/>
                <w:spacing w:val="-2"/>
                <w:sz w:val="26"/>
              </w:rPr>
              <w:t xml:space="preserve"> </w:t>
            </w:r>
            <w:r>
              <w:rPr>
                <w:i/>
                <w:sz w:val="26"/>
              </w:rPr>
              <w:t>задач;</w:t>
            </w:r>
          </w:p>
          <w:p w:rsidR="00B15A17" w:rsidRDefault="00F034A4" w:rsidP="005E6B29">
            <w:pPr>
              <w:pStyle w:val="TableParagraph"/>
              <w:numPr>
                <w:ilvl w:val="0"/>
                <w:numId w:val="85"/>
              </w:numPr>
              <w:tabs>
                <w:tab w:val="left" w:pos="464"/>
                <w:tab w:val="left" w:pos="465"/>
              </w:tabs>
              <w:spacing w:before="3" w:line="237" w:lineRule="auto"/>
              <w:ind w:right="958"/>
              <w:rPr>
                <w:rFonts w:ascii="Symbol" w:hAnsi="Symbol"/>
                <w:color w:val="404040"/>
                <w:sz w:val="26"/>
              </w:rPr>
            </w:pPr>
            <w:r>
              <w:rPr>
                <w:i/>
                <w:sz w:val="26"/>
              </w:rPr>
              <w:t>уметь</w:t>
            </w:r>
            <w:r>
              <w:rPr>
                <w:i/>
                <w:spacing w:val="-8"/>
                <w:sz w:val="26"/>
              </w:rPr>
              <w:t xml:space="preserve"> </w:t>
            </w:r>
            <w:r>
              <w:rPr>
                <w:i/>
                <w:sz w:val="26"/>
              </w:rPr>
              <w:t>интерпретировать</w:t>
            </w:r>
            <w:r>
              <w:rPr>
                <w:i/>
                <w:spacing w:val="-62"/>
                <w:sz w:val="26"/>
              </w:rPr>
              <w:t xml:space="preserve"> </w:t>
            </w:r>
            <w:r>
              <w:rPr>
                <w:i/>
                <w:sz w:val="26"/>
              </w:rPr>
              <w:t>полученный</w:t>
            </w:r>
            <w:r>
              <w:rPr>
                <w:i/>
                <w:spacing w:val="-3"/>
                <w:sz w:val="26"/>
              </w:rPr>
              <w:t xml:space="preserve"> </w:t>
            </w:r>
            <w:r>
              <w:rPr>
                <w:i/>
                <w:sz w:val="26"/>
              </w:rPr>
              <w:t>при</w:t>
            </w:r>
            <w:r>
              <w:rPr>
                <w:i/>
                <w:spacing w:val="-2"/>
                <w:sz w:val="26"/>
              </w:rPr>
              <w:t xml:space="preserve"> </w:t>
            </w:r>
            <w:r>
              <w:rPr>
                <w:i/>
                <w:sz w:val="26"/>
              </w:rPr>
              <w:t>решении</w:t>
            </w:r>
          </w:p>
          <w:p w:rsidR="00B15A17" w:rsidRDefault="00F034A4">
            <w:pPr>
              <w:pStyle w:val="TableParagraph"/>
              <w:spacing w:before="2"/>
              <w:ind w:left="464"/>
              <w:rPr>
                <w:i/>
                <w:sz w:val="26"/>
              </w:rPr>
            </w:pPr>
            <w:r>
              <w:rPr>
                <w:i/>
                <w:sz w:val="26"/>
              </w:rPr>
              <w:t>уравнения,</w:t>
            </w:r>
            <w:r>
              <w:rPr>
                <w:i/>
                <w:spacing w:val="-5"/>
                <w:sz w:val="26"/>
              </w:rPr>
              <w:t xml:space="preserve"> </w:t>
            </w:r>
            <w:r>
              <w:rPr>
                <w:i/>
                <w:sz w:val="26"/>
              </w:rPr>
              <w:t>неравенства</w:t>
            </w:r>
            <w:r>
              <w:rPr>
                <w:i/>
                <w:spacing w:val="-4"/>
                <w:sz w:val="26"/>
              </w:rPr>
              <w:t xml:space="preserve"> </w:t>
            </w:r>
            <w:r>
              <w:rPr>
                <w:i/>
                <w:sz w:val="26"/>
              </w:rPr>
              <w:t>или</w:t>
            </w:r>
          </w:p>
          <w:p w:rsidR="00B15A17" w:rsidRDefault="00F034A4">
            <w:pPr>
              <w:pStyle w:val="TableParagraph"/>
              <w:spacing w:before="1"/>
              <w:ind w:left="464" w:right="335"/>
              <w:rPr>
                <w:i/>
                <w:sz w:val="26"/>
              </w:rPr>
            </w:pPr>
            <w:r>
              <w:rPr>
                <w:i/>
                <w:sz w:val="26"/>
              </w:rPr>
              <w:t>системы</w:t>
            </w:r>
            <w:r>
              <w:rPr>
                <w:i/>
                <w:spacing w:val="-10"/>
                <w:sz w:val="26"/>
              </w:rPr>
              <w:t xml:space="preserve"> </w:t>
            </w:r>
            <w:r>
              <w:rPr>
                <w:i/>
                <w:sz w:val="26"/>
              </w:rPr>
              <w:t>результат,</w:t>
            </w:r>
            <w:r>
              <w:rPr>
                <w:i/>
                <w:spacing w:val="-7"/>
                <w:sz w:val="26"/>
              </w:rPr>
              <w:t xml:space="preserve"> </w:t>
            </w:r>
            <w:r>
              <w:rPr>
                <w:i/>
                <w:sz w:val="26"/>
              </w:rPr>
              <w:t>оценивать</w:t>
            </w:r>
            <w:r>
              <w:rPr>
                <w:i/>
                <w:spacing w:val="-62"/>
                <w:sz w:val="26"/>
              </w:rPr>
              <w:t xml:space="preserve"> </w:t>
            </w:r>
            <w:r>
              <w:rPr>
                <w:i/>
                <w:sz w:val="26"/>
              </w:rPr>
              <w:t>его</w:t>
            </w:r>
            <w:r>
              <w:rPr>
                <w:i/>
                <w:spacing w:val="-3"/>
                <w:sz w:val="26"/>
              </w:rPr>
              <w:t xml:space="preserve"> </w:t>
            </w:r>
            <w:r>
              <w:rPr>
                <w:i/>
                <w:sz w:val="26"/>
              </w:rPr>
              <w:t>правдоподобие</w:t>
            </w:r>
            <w:r>
              <w:rPr>
                <w:i/>
                <w:spacing w:val="-3"/>
                <w:sz w:val="26"/>
              </w:rPr>
              <w:t xml:space="preserve"> </w:t>
            </w:r>
            <w:r>
              <w:rPr>
                <w:i/>
                <w:sz w:val="26"/>
              </w:rPr>
              <w:t>в</w:t>
            </w:r>
            <w:r>
              <w:rPr>
                <w:i/>
                <w:spacing w:val="-3"/>
                <w:sz w:val="26"/>
              </w:rPr>
              <w:t xml:space="preserve"> </w:t>
            </w:r>
            <w:r>
              <w:rPr>
                <w:i/>
                <w:sz w:val="26"/>
              </w:rPr>
              <w:t>контексте</w:t>
            </w:r>
          </w:p>
          <w:p w:rsidR="00B15A17" w:rsidRDefault="00F034A4">
            <w:pPr>
              <w:pStyle w:val="TableParagraph"/>
              <w:spacing w:line="290" w:lineRule="exact"/>
              <w:ind w:left="464"/>
              <w:rPr>
                <w:i/>
                <w:sz w:val="26"/>
              </w:rPr>
            </w:pPr>
            <w:r>
              <w:rPr>
                <w:i/>
                <w:sz w:val="26"/>
              </w:rPr>
              <w:t>заданной</w:t>
            </w:r>
            <w:r>
              <w:rPr>
                <w:i/>
                <w:spacing w:val="-5"/>
                <w:sz w:val="26"/>
              </w:rPr>
              <w:t xml:space="preserve"> </w:t>
            </w:r>
            <w:r>
              <w:rPr>
                <w:i/>
                <w:sz w:val="26"/>
              </w:rPr>
              <w:t>реальной</w:t>
            </w:r>
            <w:r>
              <w:rPr>
                <w:i/>
                <w:spacing w:val="-2"/>
                <w:sz w:val="26"/>
              </w:rPr>
              <w:t xml:space="preserve"> </w:t>
            </w:r>
            <w:r>
              <w:rPr>
                <w:i/>
                <w:sz w:val="26"/>
              </w:rPr>
              <w:t>ситуации</w:t>
            </w:r>
            <w:r>
              <w:rPr>
                <w:i/>
                <w:spacing w:val="-5"/>
                <w:sz w:val="26"/>
              </w:rPr>
              <w:t xml:space="preserve"> </w:t>
            </w:r>
            <w:r>
              <w:rPr>
                <w:i/>
                <w:sz w:val="26"/>
              </w:rPr>
              <w:t>или</w:t>
            </w:r>
          </w:p>
        </w:tc>
      </w:tr>
    </w:tbl>
    <w:p w:rsidR="00B15A17" w:rsidRDefault="00B15A17">
      <w:pPr>
        <w:spacing w:line="290" w:lineRule="exact"/>
        <w:rPr>
          <w:sz w:val="26"/>
        </w:rPr>
        <w:sectPr w:rsidR="00B15A17">
          <w:type w:val="continuous"/>
          <w:pgSz w:w="11910" w:h="16840"/>
          <w:pgMar w:top="1120" w:right="260" w:bottom="1646" w:left="880" w:header="0" w:footer="1218" w:gutter="0"/>
          <w:cols w:space="720"/>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8"/>
        <w:gridCol w:w="4395"/>
        <w:gridCol w:w="4395"/>
      </w:tblGrid>
      <w:tr w:rsidR="00B15A17">
        <w:trPr>
          <w:trHeight w:val="299"/>
        </w:trPr>
        <w:tc>
          <w:tcPr>
            <w:tcW w:w="1518" w:type="dxa"/>
          </w:tcPr>
          <w:p w:rsidR="00B15A17" w:rsidRDefault="00B15A17">
            <w:pPr>
              <w:pStyle w:val="TableParagraph"/>
              <w:ind w:left="0"/>
            </w:pPr>
          </w:p>
        </w:tc>
        <w:tc>
          <w:tcPr>
            <w:tcW w:w="4395" w:type="dxa"/>
          </w:tcPr>
          <w:p w:rsidR="00B15A17" w:rsidRDefault="00B15A17">
            <w:pPr>
              <w:pStyle w:val="TableParagraph"/>
              <w:ind w:left="0"/>
            </w:pPr>
          </w:p>
        </w:tc>
        <w:tc>
          <w:tcPr>
            <w:tcW w:w="4395" w:type="dxa"/>
          </w:tcPr>
          <w:p w:rsidR="00B15A17" w:rsidRDefault="00F034A4">
            <w:pPr>
              <w:pStyle w:val="TableParagraph"/>
              <w:spacing w:line="280" w:lineRule="exact"/>
              <w:ind w:left="466"/>
              <w:rPr>
                <w:i/>
                <w:sz w:val="26"/>
              </w:rPr>
            </w:pPr>
            <w:r>
              <w:rPr>
                <w:i/>
                <w:sz w:val="26"/>
              </w:rPr>
              <w:t>прикладной</w:t>
            </w:r>
            <w:r>
              <w:rPr>
                <w:i/>
                <w:spacing w:val="-5"/>
                <w:sz w:val="26"/>
              </w:rPr>
              <w:t xml:space="preserve"> </w:t>
            </w:r>
            <w:r>
              <w:rPr>
                <w:i/>
                <w:sz w:val="26"/>
              </w:rPr>
              <w:t>задачи</w:t>
            </w:r>
          </w:p>
        </w:tc>
      </w:tr>
      <w:tr w:rsidR="00B15A17">
        <w:trPr>
          <w:trHeight w:val="13587"/>
        </w:trPr>
        <w:tc>
          <w:tcPr>
            <w:tcW w:w="1518" w:type="dxa"/>
          </w:tcPr>
          <w:p w:rsidR="00B15A17" w:rsidRDefault="00F034A4">
            <w:pPr>
              <w:pStyle w:val="TableParagraph"/>
              <w:spacing w:line="293" w:lineRule="exact"/>
              <w:ind w:left="106"/>
              <w:rPr>
                <w:b/>
                <w:i/>
                <w:sz w:val="26"/>
              </w:rPr>
            </w:pPr>
            <w:r>
              <w:rPr>
                <w:b/>
                <w:i/>
                <w:sz w:val="26"/>
              </w:rPr>
              <w:t>Функции</w:t>
            </w:r>
          </w:p>
        </w:tc>
        <w:tc>
          <w:tcPr>
            <w:tcW w:w="4395" w:type="dxa"/>
          </w:tcPr>
          <w:p w:rsidR="00B15A17" w:rsidRDefault="00F034A4" w:rsidP="005E6B29">
            <w:pPr>
              <w:pStyle w:val="TableParagraph"/>
              <w:numPr>
                <w:ilvl w:val="0"/>
                <w:numId w:val="84"/>
              </w:numPr>
              <w:tabs>
                <w:tab w:val="left" w:pos="465"/>
                <w:tab w:val="left" w:pos="466"/>
              </w:tabs>
              <w:ind w:right="156"/>
              <w:rPr>
                <w:sz w:val="26"/>
              </w:rPr>
            </w:pPr>
            <w:r>
              <w:rPr>
                <w:sz w:val="26"/>
              </w:rPr>
              <w:t>Оперировать на базовом уровне</w:t>
            </w:r>
            <w:r>
              <w:rPr>
                <w:spacing w:val="1"/>
                <w:sz w:val="26"/>
              </w:rPr>
              <w:t xml:space="preserve"> </w:t>
            </w:r>
            <w:r>
              <w:rPr>
                <w:sz w:val="26"/>
              </w:rPr>
              <w:t>понятиями:</w:t>
            </w:r>
            <w:r>
              <w:rPr>
                <w:spacing w:val="-7"/>
                <w:sz w:val="26"/>
              </w:rPr>
              <w:t xml:space="preserve"> </w:t>
            </w:r>
            <w:r>
              <w:rPr>
                <w:sz w:val="26"/>
              </w:rPr>
              <w:t>зависимость</w:t>
            </w:r>
            <w:r>
              <w:rPr>
                <w:spacing w:val="-7"/>
                <w:sz w:val="26"/>
              </w:rPr>
              <w:t xml:space="preserve"> </w:t>
            </w:r>
            <w:r>
              <w:rPr>
                <w:sz w:val="26"/>
              </w:rPr>
              <w:t>величин,</w:t>
            </w:r>
            <w:r>
              <w:rPr>
                <w:spacing w:val="-62"/>
                <w:sz w:val="26"/>
              </w:rPr>
              <w:t xml:space="preserve"> </w:t>
            </w:r>
            <w:r>
              <w:rPr>
                <w:sz w:val="26"/>
              </w:rPr>
              <w:t>функция, аргумент и значение</w:t>
            </w:r>
            <w:r>
              <w:rPr>
                <w:spacing w:val="1"/>
                <w:sz w:val="26"/>
              </w:rPr>
              <w:t xml:space="preserve"> </w:t>
            </w:r>
            <w:r>
              <w:rPr>
                <w:sz w:val="26"/>
              </w:rPr>
              <w:t>функции, область определения и</w:t>
            </w:r>
            <w:r>
              <w:rPr>
                <w:spacing w:val="1"/>
                <w:sz w:val="26"/>
              </w:rPr>
              <w:t xml:space="preserve"> </w:t>
            </w:r>
            <w:r>
              <w:rPr>
                <w:sz w:val="26"/>
              </w:rPr>
              <w:t>множество значений функции,</w:t>
            </w:r>
            <w:r>
              <w:rPr>
                <w:spacing w:val="1"/>
                <w:sz w:val="26"/>
              </w:rPr>
              <w:t xml:space="preserve"> </w:t>
            </w:r>
            <w:r>
              <w:rPr>
                <w:sz w:val="26"/>
              </w:rPr>
              <w:t>график зависимости, график</w:t>
            </w:r>
            <w:r>
              <w:rPr>
                <w:spacing w:val="1"/>
                <w:sz w:val="26"/>
              </w:rPr>
              <w:t xml:space="preserve"> </w:t>
            </w:r>
            <w:r>
              <w:rPr>
                <w:sz w:val="26"/>
              </w:rPr>
              <w:t>функции, нули функции,</w:t>
            </w:r>
            <w:r>
              <w:rPr>
                <w:spacing w:val="1"/>
                <w:sz w:val="26"/>
              </w:rPr>
              <w:t xml:space="preserve"> </w:t>
            </w:r>
            <w:r>
              <w:rPr>
                <w:sz w:val="26"/>
              </w:rPr>
              <w:t>промежутки знакопостоянства,</w:t>
            </w:r>
            <w:r>
              <w:rPr>
                <w:spacing w:val="1"/>
                <w:sz w:val="26"/>
              </w:rPr>
              <w:t xml:space="preserve"> </w:t>
            </w:r>
            <w:r>
              <w:rPr>
                <w:sz w:val="26"/>
              </w:rPr>
              <w:t>возрастание на числовом</w:t>
            </w:r>
            <w:r>
              <w:rPr>
                <w:spacing w:val="1"/>
                <w:sz w:val="26"/>
              </w:rPr>
              <w:t xml:space="preserve"> </w:t>
            </w:r>
            <w:r>
              <w:rPr>
                <w:sz w:val="26"/>
              </w:rPr>
              <w:t>промежутке,</w:t>
            </w:r>
            <w:r>
              <w:rPr>
                <w:spacing w:val="2"/>
                <w:sz w:val="26"/>
              </w:rPr>
              <w:t xml:space="preserve"> </w:t>
            </w:r>
            <w:r>
              <w:rPr>
                <w:sz w:val="26"/>
              </w:rPr>
              <w:t>убывание</w:t>
            </w:r>
            <w:r>
              <w:rPr>
                <w:spacing w:val="-2"/>
                <w:sz w:val="26"/>
              </w:rPr>
              <w:t xml:space="preserve"> </w:t>
            </w:r>
            <w:r>
              <w:rPr>
                <w:sz w:val="26"/>
              </w:rPr>
              <w:t>на</w:t>
            </w:r>
            <w:r>
              <w:rPr>
                <w:spacing w:val="1"/>
                <w:sz w:val="26"/>
              </w:rPr>
              <w:t xml:space="preserve"> </w:t>
            </w:r>
            <w:r>
              <w:rPr>
                <w:sz w:val="26"/>
              </w:rPr>
              <w:t>числовом</w:t>
            </w:r>
            <w:r>
              <w:rPr>
                <w:spacing w:val="-2"/>
                <w:sz w:val="26"/>
              </w:rPr>
              <w:t xml:space="preserve"> </w:t>
            </w:r>
            <w:r>
              <w:rPr>
                <w:sz w:val="26"/>
              </w:rPr>
              <w:t>промежутке,</w:t>
            </w:r>
          </w:p>
          <w:p w:rsidR="00B15A17" w:rsidRDefault="00F034A4">
            <w:pPr>
              <w:pStyle w:val="TableParagraph"/>
              <w:ind w:right="426"/>
              <w:rPr>
                <w:sz w:val="26"/>
              </w:rPr>
            </w:pPr>
            <w:r>
              <w:rPr>
                <w:sz w:val="26"/>
              </w:rPr>
              <w:t>наибольшее и наименьшее</w:t>
            </w:r>
            <w:r>
              <w:rPr>
                <w:spacing w:val="1"/>
                <w:sz w:val="26"/>
              </w:rPr>
              <w:t xml:space="preserve"> </w:t>
            </w:r>
            <w:r>
              <w:rPr>
                <w:sz w:val="26"/>
              </w:rPr>
              <w:t>значение</w:t>
            </w:r>
            <w:r>
              <w:rPr>
                <w:spacing w:val="-7"/>
                <w:sz w:val="26"/>
              </w:rPr>
              <w:t xml:space="preserve"> </w:t>
            </w:r>
            <w:r>
              <w:rPr>
                <w:sz w:val="26"/>
              </w:rPr>
              <w:t>функции</w:t>
            </w:r>
            <w:r>
              <w:rPr>
                <w:spacing w:val="-6"/>
                <w:sz w:val="26"/>
              </w:rPr>
              <w:t xml:space="preserve"> </w:t>
            </w:r>
            <w:r>
              <w:rPr>
                <w:sz w:val="26"/>
              </w:rPr>
              <w:t>на</w:t>
            </w:r>
            <w:r>
              <w:rPr>
                <w:spacing w:val="-4"/>
                <w:sz w:val="26"/>
              </w:rPr>
              <w:t xml:space="preserve"> </w:t>
            </w:r>
            <w:r>
              <w:rPr>
                <w:sz w:val="26"/>
              </w:rPr>
              <w:t>числовом</w:t>
            </w:r>
            <w:r>
              <w:rPr>
                <w:spacing w:val="-62"/>
                <w:sz w:val="26"/>
              </w:rPr>
              <w:t xml:space="preserve"> </w:t>
            </w:r>
            <w:r>
              <w:rPr>
                <w:sz w:val="26"/>
              </w:rPr>
              <w:t>промежутке, периодическая</w:t>
            </w:r>
            <w:r>
              <w:rPr>
                <w:spacing w:val="1"/>
                <w:sz w:val="26"/>
              </w:rPr>
              <w:t xml:space="preserve"> </w:t>
            </w:r>
            <w:r>
              <w:rPr>
                <w:sz w:val="26"/>
              </w:rPr>
              <w:t>функция,</w:t>
            </w:r>
            <w:r>
              <w:rPr>
                <w:spacing w:val="-2"/>
                <w:sz w:val="26"/>
              </w:rPr>
              <w:t xml:space="preserve"> </w:t>
            </w:r>
            <w:r>
              <w:rPr>
                <w:sz w:val="26"/>
              </w:rPr>
              <w:t>период;</w:t>
            </w:r>
          </w:p>
          <w:p w:rsidR="00B15A17" w:rsidRDefault="00F034A4" w:rsidP="005E6B29">
            <w:pPr>
              <w:pStyle w:val="TableParagraph"/>
              <w:numPr>
                <w:ilvl w:val="0"/>
                <w:numId w:val="84"/>
              </w:numPr>
              <w:tabs>
                <w:tab w:val="left" w:pos="465"/>
                <w:tab w:val="left" w:pos="466"/>
              </w:tabs>
              <w:ind w:right="142"/>
              <w:rPr>
                <w:sz w:val="26"/>
              </w:rPr>
            </w:pPr>
            <w:r>
              <w:rPr>
                <w:sz w:val="26"/>
              </w:rPr>
              <w:t>оперировать на базовом уровне</w:t>
            </w:r>
            <w:r>
              <w:rPr>
                <w:spacing w:val="1"/>
                <w:sz w:val="26"/>
              </w:rPr>
              <w:t xml:space="preserve"> </w:t>
            </w:r>
            <w:r>
              <w:rPr>
                <w:sz w:val="26"/>
              </w:rPr>
              <w:t>понятиями: прямая и обратная</w:t>
            </w:r>
            <w:r>
              <w:rPr>
                <w:spacing w:val="1"/>
                <w:sz w:val="26"/>
              </w:rPr>
              <w:t xml:space="preserve"> </w:t>
            </w:r>
            <w:r>
              <w:rPr>
                <w:sz w:val="26"/>
              </w:rPr>
              <w:t>пропорциональность линейная,</w:t>
            </w:r>
            <w:r>
              <w:rPr>
                <w:spacing w:val="1"/>
                <w:sz w:val="26"/>
              </w:rPr>
              <w:t xml:space="preserve"> </w:t>
            </w:r>
            <w:r>
              <w:rPr>
                <w:sz w:val="26"/>
              </w:rPr>
              <w:t>квадратичная,</w:t>
            </w:r>
            <w:r>
              <w:rPr>
                <w:spacing w:val="-9"/>
                <w:sz w:val="26"/>
              </w:rPr>
              <w:t xml:space="preserve"> </w:t>
            </w:r>
            <w:r>
              <w:rPr>
                <w:sz w:val="26"/>
              </w:rPr>
              <w:t>логарифмическая</w:t>
            </w:r>
            <w:r>
              <w:rPr>
                <w:spacing w:val="-9"/>
                <w:sz w:val="26"/>
              </w:rPr>
              <w:t xml:space="preserve"> </w:t>
            </w:r>
            <w:r>
              <w:rPr>
                <w:sz w:val="26"/>
              </w:rPr>
              <w:t>и</w:t>
            </w:r>
            <w:r>
              <w:rPr>
                <w:spacing w:val="-62"/>
                <w:sz w:val="26"/>
              </w:rPr>
              <w:t xml:space="preserve"> </w:t>
            </w:r>
            <w:r>
              <w:rPr>
                <w:sz w:val="26"/>
              </w:rPr>
              <w:t>показательная функции,</w:t>
            </w:r>
            <w:r>
              <w:rPr>
                <w:spacing w:val="1"/>
                <w:sz w:val="26"/>
              </w:rPr>
              <w:t xml:space="preserve"> </w:t>
            </w:r>
            <w:r>
              <w:rPr>
                <w:sz w:val="26"/>
              </w:rPr>
              <w:t>тригонометрические</w:t>
            </w:r>
            <w:r>
              <w:rPr>
                <w:spacing w:val="-1"/>
                <w:sz w:val="26"/>
              </w:rPr>
              <w:t xml:space="preserve"> </w:t>
            </w:r>
            <w:r>
              <w:rPr>
                <w:sz w:val="26"/>
              </w:rPr>
              <w:t>функции;</w:t>
            </w:r>
          </w:p>
          <w:p w:rsidR="00B15A17" w:rsidRDefault="00F034A4" w:rsidP="005E6B29">
            <w:pPr>
              <w:pStyle w:val="TableParagraph"/>
              <w:numPr>
                <w:ilvl w:val="0"/>
                <w:numId w:val="84"/>
              </w:numPr>
              <w:tabs>
                <w:tab w:val="left" w:pos="465"/>
                <w:tab w:val="left" w:pos="466"/>
              </w:tabs>
              <w:ind w:right="133"/>
              <w:rPr>
                <w:sz w:val="26"/>
              </w:rPr>
            </w:pPr>
            <w:r>
              <w:rPr>
                <w:sz w:val="26"/>
              </w:rPr>
              <w:t>распознавать графики</w:t>
            </w:r>
            <w:r>
              <w:rPr>
                <w:spacing w:val="1"/>
                <w:sz w:val="26"/>
              </w:rPr>
              <w:t xml:space="preserve"> </w:t>
            </w:r>
            <w:r>
              <w:rPr>
                <w:sz w:val="26"/>
              </w:rPr>
              <w:t>элементарных</w:t>
            </w:r>
            <w:r>
              <w:rPr>
                <w:spacing w:val="-5"/>
                <w:sz w:val="26"/>
              </w:rPr>
              <w:t xml:space="preserve"> </w:t>
            </w:r>
            <w:r>
              <w:rPr>
                <w:sz w:val="26"/>
              </w:rPr>
              <w:t>функций:</w:t>
            </w:r>
            <w:r>
              <w:rPr>
                <w:spacing w:val="-4"/>
                <w:sz w:val="26"/>
              </w:rPr>
              <w:t xml:space="preserve"> </w:t>
            </w:r>
            <w:r>
              <w:rPr>
                <w:sz w:val="26"/>
              </w:rPr>
              <w:t>прямой</w:t>
            </w:r>
            <w:r>
              <w:rPr>
                <w:spacing w:val="-5"/>
                <w:sz w:val="26"/>
              </w:rPr>
              <w:t xml:space="preserve"> </w:t>
            </w:r>
            <w:r>
              <w:rPr>
                <w:sz w:val="26"/>
              </w:rPr>
              <w:t>и</w:t>
            </w:r>
            <w:r>
              <w:rPr>
                <w:spacing w:val="-62"/>
                <w:sz w:val="26"/>
              </w:rPr>
              <w:t xml:space="preserve"> </w:t>
            </w:r>
            <w:r>
              <w:rPr>
                <w:sz w:val="26"/>
              </w:rPr>
              <w:t>обратной пропорциональности,</w:t>
            </w:r>
            <w:r>
              <w:rPr>
                <w:spacing w:val="1"/>
                <w:sz w:val="26"/>
              </w:rPr>
              <w:t xml:space="preserve"> </w:t>
            </w:r>
            <w:r>
              <w:rPr>
                <w:sz w:val="26"/>
              </w:rPr>
              <w:t>линейной, квадратичной,</w:t>
            </w:r>
            <w:r>
              <w:rPr>
                <w:spacing w:val="1"/>
                <w:sz w:val="26"/>
              </w:rPr>
              <w:t xml:space="preserve"> </w:t>
            </w:r>
            <w:r>
              <w:rPr>
                <w:sz w:val="26"/>
              </w:rPr>
              <w:t>логарифмической и</w:t>
            </w:r>
            <w:r>
              <w:rPr>
                <w:spacing w:val="1"/>
                <w:sz w:val="26"/>
              </w:rPr>
              <w:t xml:space="preserve"> </w:t>
            </w:r>
            <w:r>
              <w:rPr>
                <w:sz w:val="26"/>
              </w:rPr>
              <w:t>показательной функций,</w:t>
            </w:r>
            <w:r>
              <w:rPr>
                <w:spacing w:val="1"/>
                <w:sz w:val="26"/>
              </w:rPr>
              <w:t xml:space="preserve"> </w:t>
            </w:r>
            <w:r>
              <w:rPr>
                <w:sz w:val="26"/>
              </w:rPr>
              <w:t>тригонометрических</w:t>
            </w:r>
            <w:r>
              <w:rPr>
                <w:spacing w:val="-1"/>
                <w:sz w:val="26"/>
              </w:rPr>
              <w:t xml:space="preserve"> </w:t>
            </w:r>
            <w:r>
              <w:rPr>
                <w:sz w:val="26"/>
              </w:rPr>
              <w:t>функций;</w:t>
            </w:r>
          </w:p>
          <w:p w:rsidR="00B15A17" w:rsidRDefault="00F034A4" w:rsidP="005E6B29">
            <w:pPr>
              <w:pStyle w:val="TableParagraph"/>
              <w:numPr>
                <w:ilvl w:val="0"/>
                <w:numId w:val="84"/>
              </w:numPr>
              <w:tabs>
                <w:tab w:val="left" w:pos="465"/>
                <w:tab w:val="left" w:pos="466"/>
              </w:tabs>
              <w:ind w:right="133"/>
              <w:rPr>
                <w:sz w:val="26"/>
              </w:rPr>
            </w:pPr>
            <w:r>
              <w:rPr>
                <w:sz w:val="26"/>
              </w:rPr>
              <w:t>соотносить графики</w:t>
            </w:r>
            <w:r>
              <w:rPr>
                <w:spacing w:val="1"/>
                <w:sz w:val="26"/>
              </w:rPr>
              <w:t xml:space="preserve"> </w:t>
            </w:r>
            <w:r>
              <w:rPr>
                <w:sz w:val="26"/>
              </w:rPr>
              <w:t>элементарных</w:t>
            </w:r>
            <w:r>
              <w:rPr>
                <w:spacing w:val="-5"/>
                <w:sz w:val="26"/>
              </w:rPr>
              <w:t xml:space="preserve"> </w:t>
            </w:r>
            <w:r>
              <w:rPr>
                <w:sz w:val="26"/>
              </w:rPr>
              <w:t>функций:</w:t>
            </w:r>
            <w:r>
              <w:rPr>
                <w:spacing w:val="-4"/>
                <w:sz w:val="26"/>
              </w:rPr>
              <w:t xml:space="preserve"> </w:t>
            </w:r>
            <w:r>
              <w:rPr>
                <w:sz w:val="26"/>
              </w:rPr>
              <w:t>прямой</w:t>
            </w:r>
            <w:r>
              <w:rPr>
                <w:spacing w:val="-5"/>
                <w:sz w:val="26"/>
              </w:rPr>
              <w:t xml:space="preserve"> </w:t>
            </w:r>
            <w:r>
              <w:rPr>
                <w:sz w:val="26"/>
              </w:rPr>
              <w:t>и</w:t>
            </w:r>
            <w:r>
              <w:rPr>
                <w:spacing w:val="-62"/>
                <w:sz w:val="26"/>
              </w:rPr>
              <w:t xml:space="preserve"> </w:t>
            </w:r>
            <w:r>
              <w:rPr>
                <w:sz w:val="26"/>
              </w:rPr>
              <w:t>обратной пропорциональности,</w:t>
            </w:r>
            <w:r>
              <w:rPr>
                <w:spacing w:val="1"/>
                <w:sz w:val="26"/>
              </w:rPr>
              <w:t xml:space="preserve"> </w:t>
            </w:r>
            <w:r>
              <w:rPr>
                <w:sz w:val="26"/>
              </w:rPr>
              <w:t>линейной, квадратичной,</w:t>
            </w:r>
            <w:r>
              <w:rPr>
                <w:spacing w:val="1"/>
                <w:sz w:val="26"/>
              </w:rPr>
              <w:t xml:space="preserve"> </w:t>
            </w:r>
            <w:r>
              <w:rPr>
                <w:sz w:val="26"/>
              </w:rPr>
              <w:t>логарифмической и</w:t>
            </w:r>
            <w:r>
              <w:rPr>
                <w:spacing w:val="1"/>
                <w:sz w:val="26"/>
              </w:rPr>
              <w:t xml:space="preserve"> </w:t>
            </w:r>
            <w:r>
              <w:rPr>
                <w:sz w:val="26"/>
              </w:rPr>
              <w:t>показательной функций,</w:t>
            </w:r>
            <w:r>
              <w:rPr>
                <w:spacing w:val="1"/>
                <w:sz w:val="26"/>
              </w:rPr>
              <w:t xml:space="preserve"> </w:t>
            </w:r>
            <w:r>
              <w:rPr>
                <w:sz w:val="26"/>
              </w:rPr>
              <w:t>тригонометрических</w:t>
            </w:r>
            <w:r>
              <w:rPr>
                <w:spacing w:val="-1"/>
                <w:sz w:val="26"/>
              </w:rPr>
              <w:t xml:space="preserve"> </w:t>
            </w:r>
            <w:r>
              <w:rPr>
                <w:sz w:val="26"/>
              </w:rPr>
              <w:t>функций</w:t>
            </w:r>
            <w:r>
              <w:rPr>
                <w:spacing w:val="-3"/>
                <w:sz w:val="26"/>
              </w:rPr>
              <w:t xml:space="preserve"> </w:t>
            </w:r>
            <w:r>
              <w:rPr>
                <w:sz w:val="26"/>
              </w:rPr>
              <w:t>с</w:t>
            </w:r>
          </w:p>
          <w:p w:rsidR="00B15A17" w:rsidRDefault="00F034A4">
            <w:pPr>
              <w:pStyle w:val="TableParagraph"/>
              <w:ind w:right="925"/>
              <w:rPr>
                <w:sz w:val="26"/>
              </w:rPr>
            </w:pPr>
            <w:r>
              <w:rPr>
                <w:sz w:val="26"/>
              </w:rPr>
              <w:t>формулами,</w:t>
            </w:r>
            <w:r>
              <w:rPr>
                <w:spacing w:val="-3"/>
                <w:sz w:val="26"/>
              </w:rPr>
              <w:t xml:space="preserve"> </w:t>
            </w:r>
            <w:r>
              <w:rPr>
                <w:sz w:val="26"/>
              </w:rPr>
              <w:t>которыми</w:t>
            </w:r>
            <w:r>
              <w:rPr>
                <w:spacing w:val="-6"/>
                <w:sz w:val="26"/>
              </w:rPr>
              <w:t xml:space="preserve"> </w:t>
            </w:r>
            <w:r>
              <w:rPr>
                <w:sz w:val="26"/>
              </w:rPr>
              <w:t>они</w:t>
            </w:r>
            <w:r>
              <w:rPr>
                <w:spacing w:val="-62"/>
                <w:sz w:val="26"/>
              </w:rPr>
              <w:t xml:space="preserve"> </w:t>
            </w:r>
            <w:r>
              <w:rPr>
                <w:sz w:val="26"/>
              </w:rPr>
              <w:t>заданы;</w:t>
            </w:r>
          </w:p>
          <w:p w:rsidR="00B15A17" w:rsidRDefault="00F034A4" w:rsidP="005E6B29">
            <w:pPr>
              <w:pStyle w:val="TableParagraph"/>
              <w:numPr>
                <w:ilvl w:val="0"/>
                <w:numId w:val="84"/>
              </w:numPr>
              <w:tabs>
                <w:tab w:val="left" w:pos="465"/>
                <w:tab w:val="left" w:pos="466"/>
              </w:tabs>
              <w:spacing w:line="317" w:lineRule="exact"/>
              <w:rPr>
                <w:sz w:val="26"/>
              </w:rPr>
            </w:pPr>
            <w:r>
              <w:rPr>
                <w:sz w:val="26"/>
              </w:rPr>
              <w:t>находить</w:t>
            </w:r>
            <w:r>
              <w:rPr>
                <w:spacing w:val="-5"/>
                <w:sz w:val="26"/>
              </w:rPr>
              <w:t xml:space="preserve"> </w:t>
            </w:r>
            <w:r>
              <w:rPr>
                <w:sz w:val="26"/>
              </w:rPr>
              <w:t>по</w:t>
            </w:r>
            <w:r>
              <w:rPr>
                <w:spacing w:val="-3"/>
                <w:sz w:val="26"/>
              </w:rPr>
              <w:t xml:space="preserve"> </w:t>
            </w:r>
            <w:r>
              <w:rPr>
                <w:sz w:val="26"/>
              </w:rPr>
              <w:t>графику</w:t>
            </w:r>
          </w:p>
          <w:p w:rsidR="00B15A17" w:rsidRDefault="00F034A4">
            <w:pPr>
              <w:pStyle w:val="TableParagraph"/>
              <w:ind w:right="106"/>
              <w:rPr>
                <w:sz w:val="26"/>
              </w:rPr>
            </w:pPr>
            <w:r>
              <w:rPr>
                <w:sz w:val="26"/>
              </w:rPr>
              <w:t>приближённо</w:t>
            </w:r>
            <w:r>
              <w:rPr>
                <w:spacing w:val="-7"/>
                <w:sz w:val="26"/>
              </w:rPr>
              <w:t xml:space="preserve"> </w:t>
            </w:r>
            <w:r>
              <w:rPr>
                <w:sz w:val="26"/>
              </w:rPr>
              <w:t>значения</w:t>
            </w:r>
            <w:r>
              <w:rPr>
                <w:spacing w:val="-6"/>
                <w:sz w:val="26"/>
              </w:rPr>
              <w:t xml:space="preserve"> </w:t>
            </w:r>
            <w:r>
              <w:rPr>
                <w:sz w:val="26"/>
              </w:rPr>
              <w:t>функции</w:t>
            </w:r>
            <w:r>
              <w:rPr>
                <w:spacing w:val="-7"/>
                <w:sz w:val="26"/>
              </w:rPr>
              <w:t xml:space="preserve"> </w:t>
            </w:r>
            <w:r>
              <w:rPr>
                <w:sz w:val="26"/>
              </w:rPr>
              <w:t>в</w:t>
            </w:r>
            <w:r>
              <w:rPr>
                <w:spacing w:val="-62"/>
                <w:sz w:val="26"/>
              </w:rPr>
              <w:t xml:space="preserve"> </w:t>
            </w:r>
            <w:r>
              <w:rPr>
                <w:sz w:val="26"/>
              </w:rPr>
              <w:t>заданных</w:t>
            </w:r>
            <w:r>
              <w:rPr>
                <w:spacing w:val="-2"/>
                <w:sz w:val="26"/>
              </w:rPr>
              <w:t xml:space="preserve"> </w:t>
            </w:r>
            <w:r>
              <w:rPr>
                <w:sz w:val="26"/>
              </w:rPr>
              <w:t>точках;</w:t>
            </w:r>
          </w:p>
          <w:p w:rsidR="00B15A17" w:rsidRDefault="00F034A4" w:rsidP="005E6B29">
            <w:pPr>
              <w:pStyle w:val="TableParagraph"/>
              <w:numPr>
                <w:ilvl w:val="0"/>
                <w:numId w:val="84"/>
              </w:numPr>
              <w:tabs>
                <w:tab w:val="left" w:pos="465"/>
                <w:tab w:val="left" w:pos="466"/>
              </w:tabs>
              <w:ind w:right="324"/>
              <w:rPr>
                <w:sz w:val="26"/>
              </w:rPr>
            </w:pPr>
            <w:r>
              <w:rPr>
                <w:sz w:val="26"/>
              </w:rPr>
              <w:t>определять</w:t>
            </w:r>
            <w:r>
              <w:rPr>
                <w:spacing w:val="-5"/>
                <w:sz w:val="26"/>
              </w:rPr>
              <w:t xml:space="preserve"> </w:t>
            </w:r>
            <w:r>
              <w:rPr>
                <w:sz w:val="26"/>
              </w:rPr>
              <w:t>по</w:t>
            </w:r>
            <w:r>
              <w:rPr>
                <w:spacing w:val="-3"/>
                <w:sz w:val="26"/>
              </w:rPr>
              <w:t xml:space="preserve"> </w:t>
            </w:r>
            <w:r>
              <w:rPr>
                <w:sz w:val="26"/>
              </w:rPr>
              <w:t>графику</w:t>
            </w:r>
            <w:r>
              <w:rPr>
                <w:spacing w:val="-7"/>
                <w:sz w:val="26"/>
              </w:rPr>
              <w:t xml:space="preserve"> </w:t>
            </w:r>
            <w:r>
              <w:rPr>
                <w:sz w:val="26"/>
              </w:rPr>
              <w:t>свойства</w:t>
            </w:r>
            <w:r>
              <w:rPr>
                <w:spacing w:val="-62"/>
                <w:sz w:val="26"/>
              </w:rPr>
              <w:t xml:space="preserve"> </w:t>
            </w:r>
            <w:r>
              <w:rPr>
                <w:sz w:val="26"/>
              </w:rPr>
              <w:t>функции (нули, промежутки</w:t>
            </w:r>
            <w:r>
              <w:rPr>
                <w:spacing w:val="1"/>
                <w:sz w:val="26"/>
              </w:rPr>
              <w:t xml:space="preserve"> </w:t>
            </w:r>
            <w:r>
              <w:rPr>
                <w:sz w:val="26"/>
              </w:rPr>
              <w:t>знакопостоянства, промежутки</w:t>
            </w:r>
            <w:r>
              <w:rPr>
                <w:spacing w:val="1"/>
                <w:sz w:val="26"/>
              </w:rPr>
              <w:t xml:space="preserve"> </w:t>
            </w:r>
            <w:r>
              <w:rPr>
                <w:sz w:val="26"/>
              </w:rPr>
              <w:t>монотонности, наибольшие и</w:t>
            </w:r>
            <w:r>
              <w:rPr>
                <w:spacing w:val="1"/>
                <w:sz w:val="26"/>
              </w:rPr>
              <w:t xml:space="preserve"> </w:t>
            </w:r>
            <w:r>
              <w:rPr>
                <w:sz w:val="26"/>
              </w:rPr>
              <w:t>наименьшие</w:t>
            </w:r>
            <w:r>
              <w:rPr>
                <w:spacing w:val="-3"/>
                <w:sz w:val="26"/>
              </w:rPr>
              <w:t xml:space="preserve"> </w:t>
            </w:r>
            <w:r>
              <w:rPr>
                <w:sz w:val="26"/>
              </w:rPr>
              <w:t>значения и</w:t>
            </w:r>
            <w:r>
              <w:rPr>
                <w:spacing w:val="-3"/>
                <w:sz w:val="26"/>
              </w:rPr>
              <w:t xml:space="preserve"> </w:t>
            </w:r>
            <w:r>
              <w:rPr>
                <w:sz w:val="26"/>
              </w:rPr>
              <w:t>т.п.);</w:t>
            </w:r>
          </w:p>
        </w:tc>
        <w:tc>
          <w:tcPr>
            <w:tcW w:w="4395" w:type="dxa"/>
          </w:tcPr>
          <w:p w:rsidR="00B15A17" w:rsidRDefault="00F034A4" w:rsidP="005E6B29">
            <w:pPr>
              <w:pStyle w:val="TableParagraph"/>
              <w:numPr>
                <w:ilvl w:val="0"/>
                <w:numId w:val="83"/>
              </w:numPr>
              <w:tabs>
                <w:tab w:val="left" w:pos="466"/>
                <w:tab w:val="left" w:pos="467"/>
              </w:tabs>
              <w:ind w:right="436"/>
              <w:rPr>
                <w:rFonts w:ascii="Symbol" w:hAnsi="Symbol"/>
                <w:sz w:val="26"/>
              </w:rPr>
            </w:pPr>
            <w:r>
              <w:rPr>
                <w:i/>
                <w:sz w:val="26"/>
              </w:rPr>
              <w:t>Оперировать понятиями:</w:t>
            </w:r>
            <w:r>
              <w:rPr>
                <w:i/>
                <w:spacing w:val="1"/>
                <w:sz w:val="26"/>
              </w:rPr>
              <w:t xml:space="preserve"> </w:t>
            </w:r>
            <w:r>
              <w:rPr>
                <w:i/>
                <w:sz w:val="26"/>
              </w:rPr>
              <w:t>зависимость</w:t>
            </w:r>
            <w:r>
              <w:rPr>
                <w:i/>
                <w:spacing w:val="-11"/>
                <w:sz w:val="26"/>
              </w:rPr>
              <w:t xml:space="preserve"> </w:t>
            </w:r>
            <w:r>
              <w:rPr>
                <w:i/>
                <w:sz w:val="26"/>
              </w:rPr>
              <w:t>величин,</w:t>
            </w:r>
            <w:r>
              <w:rPr>
                <w:i/>
                <w:spacing w:val="-8"/>
                <w:sz w:val="26"/>
              </w:rPr>
              <w:t xml:space="preserve"> </w:t>
            </w:r>
            <w:r>
              <w:rPr>
                <w:i/>
                <w:sz w:val="26"/>
              </w:rPr>
              <w:t>функция,</w:t>
            </w:r>
            <w:r>
              <w:rPr>
                <w:i/>
                <w:spacing w:val="-62"/>
                <w:sz w:val="26"/>
              </w:rPr>
              <w:t xml:space="preserve"> </w:t>
            </w:r>
            <w:r>
              <w:rPr>
                <w:i/>
                <w:sz w:val="26"/>
              </w:rPr>
              <w:t>аргумент и значение функции,</w:t>
            </w:r>
            <w:r>
              <w:rPr>
                <w:i/>
                <w:spacing w:val="1"/>
                <w:sz w:val="26"/>
              </w:rPr>
              <w:t xml:space="preserve"> </w:t>
            </w:r>
            <w:r>
              <w:rPr>
                <w:i/>
                <w:sz w:val="26"/>
              </w:rPr>
              <w:t>область</w:t>
            </w:r>
            <w:r>
              <w:rPr>
                <w:i/>
                <w:spacing w:val="-2"/>
                <w:sz w:val="26"/>
              </w:rPr>
              <w:t xml:space="preserve"> </w:t>
            </w:r>
            <w:r>
              <w:rPr>
                <w:i/>
                <w:sz w:val="26"/>
              </w:rPr>
              <w:t>определения</w:t>
            </w:r>
            <w:r>
              <w:rPr>
                <w:i/>
                <w:spacing w:val="1"/>
                <w:sz w:val="26"/>
              </w:rPr>
              <w:t xml:space="preserve"> </w:t>
            </w:r>
            <w:r>
              <w:rPr>
                <w:i/>
                <w:sz w:val="26"/>
              </w:rPr>
              <w:t>и</w:t>
            </w:r>
          </w:p>
          <w:p w:rsidR="00B15A17" w:rsidRDefault="00F034A4">
            <w:pPr>
              <w:pStyle w:val="TableParagraph"/>
              <w:ind w:left="466" w:right="457"/>
              <w:rPr>
                <w:i/>
                <w:sz w:val="26"/>
              </w:rPr>
            </w:pPr>
            <w:r>
              <w:rPr>
                <w:i/>
                <w:sz w:val="26"/>
              </w:rPr>
              <w:t>множество</w:t>
            </w:r>
            <w:r>
              <w:rPr>
                <w:i/>
                <w:spacing w:val="-5"/>
                <w:sz w:val="26"/>
              </w:rPr>
              <w:t xml:space="preserve"> </w:t>
            </w:r>
            <w:r>
              <w:rPr>
                <w:i/>
                <w:sz w:val="26"/>
              </w:rPr>
              <w:t>значений</w:t>
            </w:r>
            <w:r>
              <w:rPr>
                <w:i/>
                <w:spacing w:val="-6"/>
                <w:sz w:val="26"/>
              </w:rPr>
              <w:t xml:space="preserve"> </w:t>
            </w:r>
            <w:r>
              <w:rPr>
                <w:i/>
                <w:sz w:val="26"/>
              </w:rPr>
              <w:t>функции,</w:t>
            </w:r>
            <w:r>
              <w:rPr>
                <w:i/>
                <w:spacing w:val="-62"/>
                <w:sz w:val="26"/>
              </w:rPr>
              <w:t xml:space="preserve"> </w:t>
            </w:r>
            <w:r>
              <w:rPr>
                <w:i/>
                <w:sz w:val="26"/>
              </w:rPr>
              <w:t>график зависимости, график</w:t>
            </w:r>
            <w:r>
              <w:rPr>
                <w:i/>
                <w:spacing w:val="1"/>
                <w:sz w:val="26"/>
              </w:rPr>
              <w:t xml:space="preserve"> </w:t>
            </w:r>
            <w:r>
              <w:rPr>
                <w:i/>
                <w:sz w:val="26"/>
              </w:rPr>
              <w:t>функции,</w:t>
            </w:r>
            <w:r>
              <w:rPr>
                <w:i/>
                <w:spacing w:val="-2"/>
                <w:sz w:val="26"/>
              </w:rPr>
              <w:t xml:space="preserve"> </w:t>
            </w:r>
            <w:r>
              <w:rPr>
                <w:i/>
                <w:sz w:val="26"/>
              </w:rPr>
              <w:t>нули</w:t>
            </w:r>
            <w:r>
              <w:rPr>
                <w:i/>
                <w:spacing w:val="-2"/>
                <w:sz w:val="26"/>
              </w:rPr>
              <w:t xml:space="preserve"> </w:t>
            </w:r>
            <w:r>
              <w:rPr>
                <w:i/>
                <w:sz w:val="26"/>
              </w:rPr>
              <w:t>функции,</w:t>
            </w:r>
          </w:p>
          <w:p w:rsidR="00B15A17" w:rsidRDefault="00F034A4">
            <w:pPr>
              <w:pStyle w:val="TableParagraph"/>
              <w:ind w:left="466" w:right="212"/>
              <w:rPr>
                <w:i/>
                <w:sz w:val="26"/>
              </w:rPr>
            </w:pPr>
            <w:r>
              <w:rPr>
                <w:i/>
                <w:sz w:val="26"/>
              </w:rPr>
              <w:t>промежутки</w:t>
            </w:r>
            <w:r>
              <w:rPr>
                <w:i/>
                <w:spacing w:val="-13"/>
                <w:sz w:val="26"/>
              </w:rPr>
              <w:t xml:space="preserve"> </w:t>
            </w:r>
            <w:r>
              <w:rPr>
                <w:i/>
                <w:sz w:val="26"/>
              </w:rPr>
              <w:t>знакопостоянства,</w:t>
            </w:r>
            <w:r>
              <w:rPr>
                <w:i/>
                <w:spacing w:val="-62"/>
                <w:sz w:val="26"/>
              </w:rPr>
              <w:t xml:space="preserve"> </w:t>
            </w:r>
            <w:r>
              <w:rPr>
                <w:i/>
                <w:sz w:val="26"/>
              </w:rPr>
              <w:t>возрастание на числовом</w:t>
            </w:r>
            <w:r>
              <w:rPr>
                <w:i/>
                <w:spacing w:val="1"/>
                <w:sz w:val="26"/>
              </w:rPr>
              <w:t xml:space="preserve"> </w:t>
            </w:r>
            <w:r>
              <w:rPr>
                <w:i/>
                <w:sz w:val="26"/>
              </w:rPr>
              <w:t>промежутке, убывание на</w:t>
            </w:r>
            <w:r>
              <w:rPr>
                <w:i/>
                <w:spacing w:val="1"/>
                <w:sz w:val="26"/>
              </w:rPr>
              <w:t xml:space="preserve"> </w:t>
            </w:r>
            <w:r>
              <w:rPr>
                <w:i/>
                <w:sz w:val="26"/>
              </w:rPr>
              <w:t>числовом промежутке,</w:t>
            </w:r>
            <w:r>
              <w:rPr>
                <w:i/>
                <w:spacing w:val="1"/>
                <w:sz w:val="26"/>
              </w:rPr>
              <w:t xml:space="preserve"> </w:t>
            </w:r>
            <w:r>
              <w:rPr>
                <w:i/>
                <w:sz w:val="26"/>
              </w:rPr>
              <w:t>наибольшее</w:t>
            </w:r>
            <w:r>
              <w:rPr>
                <w:i/>
                <w:spacing w:val="1"/>
                <w:sz w:val="26"/>
              </w:rPr>
              <w:t xml:space="preserve"> </w:t>
            </w:r>
            <w:r>
              <w:rPr>
                <w:i/>
                <w:sz w:val="26"/>
              </w:rPr>
              <w:t>и</w:t>
            </w:r>
            <w:r>
              <w:rPr>
                <w:i/>
                <w:spacing w:val="-2"/>
                <w:sz w:val="26"/>
              </w:rPr>
              <w:t xml:space="preserve"> </w:t>
            </w:r>
            <w:r>
              <w:rPr>
                <w:i/>
                <w:sz w:val="26"/>
              </w:rPr>
              <w:t>наименьшее</w:t>
            </w:r>
          </w:p>
          <w:p w:rsidR="00B15A17" w:rsidRDefault="00F034A4">
            <w:pPr>
              <w:pStyle w:val="TableParagraph"/>
              <w:ind w:left="466" w:right="523"/>
              <w:rPr>
                <w:i/>
                <w:sz w:val="26"/>
              </w:rPr>
            </w:pPr>
            <w:r>
              <w:rPr>
                <w:i/>
                <w:sz w:val="26"/>
              </w:rPr>
              <w:t>значение</w:t>
            </w:r>
            <w:r>
              <w:rPr>
                <w:i/>
                <w:spacing w:val="-5"/>
                <w:sz w:val="26"/>
              </w:rPr>
              <w:t xml:space="preserve"> </w:t>
            </w:r>
            <w:r>
              <w:rPr>
                <w:i/>
                <w:sz w:val="26"/>
              </w:rPr>
              <w:t>функции</w:t>
            </w:r>
            <w:r>
              <w:rPr>
                <w:i/>
                <w:spacing w:val="-5"/>
                <w:sz w:val="26"/>
              </w:rPr>
              <w:t xml:space="preserve"> </w:t>
            </w:r>
            <w:r>
              <w:rPr>
                <w:i/>
                <w:sz w:val="26"/>
              </w:rPr>
              <w:t>на</w:t>
            </w:r>
            <w:r>
              <w:rPr>
                <w:i/>
                <w:spacing w:val="-5"/>
                <w:sz w:val="26"/>
              </w:rPr>
              <w:t xml:space="preserve"> </w:t>
            </w:r>
            <w:r>
              <w:rPr>
                <w:i/>
                <w:sz w:val="26"/>
              </w:rPr>
              <w:t>числовом</w:t>
            </w:r>
            <w:r>
              <w:rPr>
                <w:i/>
                <w:spacing w:val="-62"/>
                <w:sz w:val="26"/>
              </w:rPr>
              <w:t xml:space="preserve"> </w:t>
            </w:r>
            <w:r>
              <w:rPr>
                <w:i/>
                <w:sz w:val="26"/>
              </w:rPr>
              <w:t>промежутке, периодическая</w:t>
            </w:r>
            <w:r>
              <w:rPr>
                <w:i/>
                <w:spacing w:val="1"/>
                <w:sz w:val="26"/>
              </w:rPr>
              <w:t xml:space="preserve"> </w:t>
            </w:r>
            <w:r>
              <w:rPr>
                <w:i/>
                <w:sz w:val="26"/>
              </w:rPr>
              <w:t>функция,</w:t>
            </w:r>
            <w:r>
              <w:rPr>
                <w:i/>
                <w:spacing w:val="-2"/>
                <w:sz w:val="26"/>
              </w:rPr>
              <w:t xml:space="preserve"> </w:t>
            </w:r>
            <w:r>
              <w:rPr>
                <w:i/>
                <w:sz w:val="26"/>
              </w:rPr>
              <w:t>период,</w:t>
            </w:r>
            <w:r>
              <w:rPr>
                <w:i/>
                <w:spacing w:val="-2"/>
                <w:sz w:val="26"/>
              </w:rPr>
              <w:t xml:space="preserve"> </w:t>
            </w:r>
            <w:r>
              <w:rPr>
                <w:i/>
                <w:sz w:val="26"/>
              </w:rPr>
              <w:t>четная</w:t>
            </w:r>
            <w:r>
              <w:rPr>
                <w:i/>
                <w:spacing w:val="-1"/>
                <w:sz w:val="26"/>
              </w:rPr>
              <w:t xml:space="preserve"> </w:t>
            </w:r>
            <w:r>
              <w:rPr>
                <w:i/>
                <w:sz w:val="26"/>
              </w:rPr>
              <w:t>и</w:t>
            </w:r>
          </w:p>
          <w:p w:rsidR="00B15A17" w:rsidRDefault="00F034A4">
            <w:pPr>
              <w:pStyle w:val="TableParagraph"/>
              <w:spacing w:line="299" w:lineRule="exact"/>
              <w:ind w:left="466"/>
              <w:rPr>
                <w:i/>
                <w:sz w:val="26"/>
              </w:rPr>
            </w:pPr>
            <w:r>
              <w:rPr>
                <w:i/>
                <w:sz w:val="26"/>
              </w:rPr>
              <w:t>нечетная</w:t>
            </w:r>
            <w:r>
              <w:rPr>
                <w:i/>
                <w:spacing w:val="-3"/>
                <w:sz w:val="26"/>
              </w:rPr>
              <w:t xml:space="preserve"> </w:t>
            </w:r>
            <w:r>
              <w:rPr>
                <w:i/>
                <w:sz w:val="26"/>
              </w:rPr>
              <w:t>функции;</w:t>
            </w:r>
          </w:p>
          <w:p w:rsidR="00B15A17" w:rsidRDefault="00F034A4" w:rsidP="005E6B29">
            <w:pPr>
              <w:pStyle w:val="TableParagraph"/>
              <w:numPr>
                <w:ilvl w:val="0"/>
                <w:numId w:val="83"/>
              </w:numPr>
              <w:tabs>
                <w:tab w:val="left" w:pos="466"/>
                <w:tab w:val="left" w:pos="467"/>
              </w:tabs>
              <w:ind w:right="167"/>
              <w:rPr>
                <w:rFonts w:ascii="Symbol" w:hAnsi="Symbol"/>
                <w:sz w:val="26"/>
              </w:rPr>
            </w:pPr>
            <w:r>
              <w:rPr>
                <w:i/>
                <w:sz w:val="26"/>
              </w:rPr>
              <w:t>оперировать понятиями: прямая</w:t>
            </w:r>
            <w:r>
              <w:rPr>
                <w:i/>
                <w:spacing w:val="-62"/>
                <w:sz w:val="26"/>
              </w:rPr>
              <w:t xml:space="preserve"> </w:t>
            </w:r>
            <w:r>
              <w:rPr>
                <w:i/>
                <w:sz w:val="26"/>
              </w:rPr>
              <w:t>и</w:t>
            </w:r>
            <w:r>
              <w:rPr>
                <w:i/>
                <w:spacing w:val="-10"/>
                <w:sz w:val="26"/>
              </w:rPr>
              <w:t xml:space="preserve"> </w:t>
            </w:r>
            <w:r>
              <w:rPr>
                <w:i/>
                <w:sz w:val="26"/>
              </w:rPr>
              <w:t>обратная</w:t>
            </w:r>
            <w:r>
              <w:rPr>
                <w:i/>
                <w:spacing w:val="-10"/>
                <w:sz w:val="26"/>
              </w:rPr>
              <w:t xml:space="preserve"> </w:t>
            </w:r>
            <w:r>
              <w:rPr>
                <w:i/>
                <w:sz w:val="26"/>
              </w:rPr>
              <w:t>пропорциональность,</w:t>
            </w:r>
            <w:r>
              <w:rPr>
                <w:i/>
                <w:spacing w:val="-62"/>
                <w:sz w:val="26"/>
              </w:rPr>
              <w:t xml:space="preserve"> </w:t>
            </w:r>
            <w:r>
              <w:rPr>
                <w:i/>
                <w:sz w:val="26"/>
              </w:rPr>
              <w:t>линейная, квадратичная,</w:t>
            </w:r>
            <w:r>
              <w:rPr>
                <w:i/>
                <w:spacing w:val="1"/>
                <w:sz w:val="26"/>
              </w:rPr>
              <w:t xml:space="preserve"> </w:t>
            </w:r>
            <w:r>
              <w:rPr>
                <w:i/>
                <w:sz w:val="26"/>
              </w:rPr>
              <w:t>логарифмическая и</w:t>
            </w:r>
            <w:r>
              <w:rPr>
                <w:i/>
                <w:spacing w:val="1"/>
                <w:sz w:val="26"/>
              </w:rPr>
              <w:t xml:space="preserve"> </w:t>
            </w:r>
            <w:r>
              <w:rPr>
                <w:i/>
                <w:sz w:val="26"/>
              </w:rPr>
              <w:t>показательная функции,</w:t>
            </w:r>
            <w:r>
              <w:rPr>
                <w:i/>
                <w:spacing w:val="1"/>
                <w:sz w:val="26"/>
              </w:rPr>
              <w:t xml:space="preserve"> </w:t>
            </w:r>
            <w:r>
              <w:rPr>
                <w:i/>
                <w:sz w:val="26"/>
              </w:rPr>
              <w:t>тригонометрические</w:t>
            </w:r>
            <w:r>
              <w:rPr>
                <w:i/>
                <w:spacing w:val="-1"/>
                <w:sz w:val="26"/>
              </w:rPr>
              <w:t xml:space="preserve"> </w:t>
            </w:r>
            <w:r>
              <w:rPr>
                <w:i/>
                <w:sz w:val="26"/>
              </w:rPr>
              <w:t>функции;</w:t>
            </w:r>
          </w:p>
          <w:p w:rsidR="00B15A17" w:rsidRDefault="00F034A4" w:rsidP="005E6B29">
            <w:pPr>
              <w:pStyle w:val="TableParagraph"/>
              <w:numPr>
                <w:ilvl w:val="0"/>
                <w:numId w:val="83"/>
              </w:numPr>
              <w:tabs>
                <w:tab w:val="left" w:pos="466"/>
                <w:tab w:val="left" w:pos="467"/>
              </w:tabs>
              <w:spacing w:line="237" w:lineRule="auto"/>
              <w:ind w:right="256"/>
              <w:rPr>
                <w:rFonts w:ascii="Symbol" w:hAnsi="Symbol"/>
                <w:color w:val="404040"/>
                <w:sz w:val="26"/>
              </w:rPr>
            </w:pPr>
            <w:r>
              <w:rPr>
                <w:i/>
                <w:sz w:val="26"/>
              </w:rPr>
              <w:t>определять</w:t>
            </w:r>
            <w:r>
              <w:rPr>
                <w:i/>
                <w:spacing w:val="-5"/>
                <w:sz w:val="26"/>
              </w:rPr>
              <w:t xml:space="preserve"> </w:t>
            </w:r>
            <w:r>
              <w:rPr>
                <w:i/>
                <w:sz w:val="26"/>
              </w:rPr>
              <w:t>значение</w:t>
            </w:r>
            <w:r>
              <w:rPr>
                <w:i/>
                <w:spacing w:val="-2"/>
                <w:sz w:val="26"/>
              </w:rPr>
              <w:t xml:space="preserve"> </w:t>
            </w:r>
            <w:r>
              <w:rPr>
                <w:i/>
                <w:sz w:val="26"/>
              </w:rPr>
              <w:t>функции</w:t>
            </w:r>
            <w:r>
              <w:rPr>
                <w:i/>
                <w:spacing w:val="-4"/>
                <w:sz w:val="26"/>
              </w:rPr>
              <w:t xml:space="preserve"> </w:t>
            </w:r>
            <w:r>
              <w:rPr>
                <w:i/>
                <w:sz w:val="26"/>
              </w:rPr>
              <w:t>по</w:t>
            </w:r>
            <w:r>
              <w:rPr>
                <w:i/>
                <w:spacing w:val="-62"/>
                <w:sz w:val="26"/>
              </w:rPr>
              <w:t xml:space="preserve"> </w:t>
            </w:r>
            <w:r>
              <w:rPr>
                <w:i/>
                <w:sz w:val="26"/>
              </w:rPr>
              <w:t>значению</w:t>
            </w:r>
            <w:r>
              <w:rPr>
                <w:i/>
                <w:spacing w:val="-2"/>
                <w:sz w:val="26"/>
              </w:rPr>
              <w:t xml:space="preserve"> </w:t>
            </w:r>
            <w:r>
              <w:rPr>
                <w:i/>
                <w:sz w:val="26"/>
              </w:rPr>
              <w:t>аргумента</w:t>
            </w:r>
            <w:r>
              <w:rPr>
                <w:i/>
                <w:spacing w:val="2"/>
                <w:sz w:val="26"/>
              </w:rPr>
              <w:t xml:space="preserve"> </w:t>
            </w:r>
            <w:r>
              <w:rPr>
                <w:i/>
                <w:sz w:val="26"/>
              </w:rPr>
              <w:t>при</w:t>
            </w:r>
            <w:r>
              <w:rPr>
                <w:i/>
                <w:spacing w:val="1"/>
                <w:sz w:val="26"/>
              </w:rPr>
              <w:t xml:space="preserve"> </w:t>
            </w:r>
            <w:r>
              <w:rPr>
                <w:i/>
                <w:sz w:val="26"/>
              </w:rPr>
              <w:t>различных</w:t>
            </w:r>
            <w:r>
              <w:rPr>
                <w:i/>
                <w:spacing w:val="-2"/>
                <w:sz w:val="26"/>
              </w:rPr>
              <w:t xml:space="preserve"> </w:t>
            </w:r>
            <w:r>
              <w:rPr>
                <w:i/>
                <w:sz w:val="26"/>
              </w:rPr>
              <w:t>способах задания</w:t>
            </w:r>
          </w:p>
          <w:p w:rsidR="00B15A17" w:rsidRDefault="00F034A4">
            <w:pPr>
              <w:pStyle w:val="TableParagraph"/>
              <w:ind w:left="466"/>
              <w:rPr>
                <w:i/>
                <w:sz w:val="26"/>
              </w:rPr>
            </w:pPr>
            <w:r>
              <w:rPr>
                <w:i/>
                <w:sz w:val="26"/>
              </w:rPr>
              <w:t>функции;</w:t>
            </w:r>
          </w:p>
          <w:p w:rsidR="00B15A17" w:rsidRDefault="00F034A4" w:rsidP="005E6B29">
            <w:pPr>
              <w:pStyle w:val="TableParagraph"/>
              <w:numPr>
                <w:ilvl w:val="0"/>
                <w:numId w:val="83"/>
              </w:numPr>
              <w:tabs>
                <w:tab w:val="left" w:pos="466"/>
                <w:tab w:val="left" w:pos="467"/>
              </w:tabs>
              <w:spacing w:line="237" w:lineRule="auto"/>
              <w:ind w:right="724"/>
              <w:rPr>
                <w:rFonts w:ascii="Symbol" w:hAnsi="Symbol"/>
                <w:color w:val="404040"/>
                <w:sz w:val="26"/>
              </w:rPr>
            </w:pPr>
            <w:r>
              <w:rPr>
                <w:i/>
                <w:sz w:val="26"/>
              </w:rPr>
              <w:t>строить графики изученных</w:t>
            </w:r>
            <w:r>
              <w:rPr>
                <w:i/>
                <w:spacing w:val="-63"/>
                <w:sz w:val="26"/>
              </w:rPr>
              <w:t xml:space="preserve"> </w:t>
            </w:r>
            <w:r>
              <w:rPr>
                <w:i/>
                <w:sz w:val="26"/>
              </w:rPr>
              <w:t>функций;</w:t>
            </w:r>
          </w:p>
          <w:p w:rsidR="00B15A17" w:rsidRDefault="00F034A4" w:rsidP="005E6B29">
            <w:pPr>
              <w:pStyle w:val="TableParagraph"/>
              <w:numPr>
                <w:ilvl w:val="0"/>
                <w:numId w:val="83"/>
              </w:numPr>
              <w:tabs>
                <w:tab w:val="left" w:pos="466"/>
                <w:tab w:val="left" w:pos="467"/>
              </w:tabs>
              <w:spacing w:before="3"/>
              <w:ind w:right="296"/>
              <w:rPr>
                <w:rFonts w:ascii="Symbol" w:hAnsi="Symbol"/>
                <w:sz w:val="26"/>
              </w:rPr>
            </w:pPr>
            <w:r>
              <w:rPr>
                <w:i/>
                <w:sz w:val="26"/>
              </w:rPr>
              <w:t>описывать по графику и в</w:t>
            </w:r>
            <w:r>
              <w:rPr>
                <w:i/>
                <w:spacing w:val="1"/>
                <w:sz w:val="26"/>
              </w:rPr>
              <w:t xml:space="preserve"> </w:t>
            </w:r>
            <w:r>
              <w:rPr>
                <w:i/>
                <w:sz w:val="26"/>
              </w:rPr>
              <w:t>простейших</w:t>
            </w:r>
            <w:r>
              <w:rPr>
                <w:i/>
                <w:spacing w:val="-8"/>
                <w:sz w:val="26"/>
              </w:rPr>
              <w:t xml:space="preserve"> </w:t>
            </w:r>
            <w:r>
              <w:rPr>
                <w:i/>
                <w:sz w:val="26"/>
              </w:rPr>
              <w:t>случаях</w:t>
            </w:r>
            <w:r>
              <w:rPr>
                <w:i/>
                <w:spacing w:val="-5"/>
                <w:sz w:val="26"/>
              </w:rPr>
              <w:t xml:space="preserve"> </w:t>
            </w:r>
            <w:r>
              <w:rPr>
                <w:i/>
                <w:sz w:val="26"/>
              </w:rPr>
              <w:t>по</w:t>
            </w:r>
            <w:r>
              <w:rPr>
                <w:i/>
                <w:spacing w:val="-7"/>
                <w:sz w:val="26"/>
              </w:rPr>
              <w:t xml:space="preserve"> </w:t>
            </w:r>
            <w:r>
              <w:rPr>
                <w:i/>
                <w:sz w:val="26"/>
              </w:rPr>
              <w:t>формуле</w:t>
            </w:r>
            <w:r>
              <w:rPr>
                <w:i/>
                <w:spacing w:val="-62"/>
                <w:sz w:val="26"/>
              </w:rPr>
              <w:t xml:space="preserve"> </w:t>
            </w:r>
            <w:r>
              <w:rPr>
                <w:i/>
                <w:sz w:val="26"/>
              </w:rPr>
              <w:t>поведение и свойства функций,</w:t>
            </w:r>
            <w:r>
              <w:rPr>
                <w:i/>
                <w:spacing w:val="1"/>
                <w:sz w:val="26"/>
              </w:rPr>
              <w:t xml:space="preserve"> </w:t>
            </w:r>
            <w:r>
              <w:rPr>
                <w:i/>
                <w:sz w:val="26"/>
              </w:rPr>
              <w:t>находить по графику функции</w:t>
            </w:r>
            <w:r>
              <w:rPr>
                <w:i/>
                <w:spacing w:val="1"/>
                <w:sz w:val="26"/>
              </w:rPr>
              <w:t xml:space="preserve"> </w:t>
            </w:r>
            <w:r>
              <w:rPr>
                <w:i/>
                <w:sz w:val="26"/>
              </w:rPr>
              <w:t>наибольшие</w:t>
            </w:r>
            <w:r>
              <w:rPr>
                <w:i/>
                <w:spacing w:val="1"/>
                <w:sz w:val="26"/>
              </w:rPr>
              <w:t xml:space="preserve"> </w:t>
            </w:r>
            <w:r>
              <w:rPr>
                <w:i/>
                <w:sz w:val="26"/>
              </w:rPr>
              <w:t>и</w:t>
            </w:r>
            <w:r>
              <w:rPr>
                <w:i/>
                <w:spacing w:val="-2"/>
                <w:sz w:val="26"/>
              </w:rPr>
              <w:t xml:space="preserve"> </w:t>
            </w:r>
            <w:r>
              <w:rPr>
                <w:i/>
                <w:sz w:val="26"/>
              </w:rPr>
              <w:t>наименьшие</w:t>
            </w:r>
          </w:p>
          <w:p w:rsidR="00B15A17" w:rsidRDefault="00F034A4">
            <w:pPr>
              <w:pStyle w:val="TableParagraph"/>
              <w:spacing w:line="296" w:lineRule="exact"/>
              <w:ind w:left="466"/>
              <w:rPr>
                <w:i/>
                <w:sz w:val="26"/>
              </w:rPr>
            </w:pPr>
            <w:r>
              <w:rPr>
                <w:i/>
                <w:sz w:val="26"/>
              </w:rPr>
              <w:t>значения;</w:t>
            </w:r>
          </w:p>
          <w:p w:rsidR="00B15A17" w:rsidRDefault="00F034A4" w:rsidP="005E6B29">
            <w:pPr>
              <w:pStyle w:val="TableParagraph"/>
              <w:numPr>
                <w:ilvl w:val="0"/>
                <w:numId w:val="83"/>
              </w:numPr>
              <w:tabs>
                <w:tab w:val="left" w:pos="466"/>
                <w:tab w:val="left" w:pos="467"/>
              </w:tabs>
              <w:spacing w:before="1"/>
              <w:ind w:right="157"/>
              <w:rPr>
                <w:rFonts w:ascii="Symbol" w:hAnsi="Symbol"/>
                <w:sz w:val="26"/>
              </w:rPr>
            </w:pPr>
            <w:r>
              <w:rPr>
                <w:i/>
                <w:sz w:val="26"/>
              </w:rPr>
              <w:t>строить эскиз графика функции,</w:t>
            </w:r>
            <w:r>
              <w:rPr>
                <w:i/>
                <w:spacing w:val="-62"/>
                <w:sz w:val="26"/>
              </w:rPr>
              <w:t xml:space="preserve"> </w:t>
            </w:r>
            <w:r>
              <w:rPr>
                <w:i/>
                <w:sz w:val="26"/>
              </w:rPr>
              <w:t>удовлетворяющей приведенному</w:t>
            </w:r>
            <w:r>
              <w:rPr>
                <w:i/>
                <w:spacing w:val="1"/>
                <w:sz w:val="26"/>
              </w:rPr>
              <w:t xml:space="preserve"> </w:t>
            </w:r>
            <w:r>
              <w:rPr>
                <w:i/>
                <w:sz w:val="26"/>
              </w:rPr>
              <w:t>набору условий (промежутки</w:t>
            </w:r>
            <w:r>
              <w:rPr>
                <w:i/>
                <w:spacing w:val="1"/>
                <w:sz w:val="26"/>
              </w:rPr>
              <w:t xml:space="preserve"> </w:t>
            </w:r>
            <w:r>
              <w:rPr>
                <w:i/>
                <w:sz w:val="26"/>
              </w:rPr>
              <w:t>возрастания/убывания, значение</w:t>
            </w:r>
            <w:r>
              <w:rPr>
                <w:i/>
                <w:spacing w:val="1"/>
                <w:sz w:val="26"/>
              </w:rPr>
              <w:t xml:space="preserve"> </w:t>
            </w:r>
            <w:r>
              <w:rPr>
                <w:i/>
                <w:sz w:val="26"/>
              </w:rPr>
              <w:t>функции</w:t>
            </w:r>
            <w:r>
              <w:rPr>
                <w:i/>
                <w:spacing w:val="-4"/>
                <w:sz w:val="26"/>
              </w:rPr>
              <w:t xml:space="preserve"> </w:t>
            </w:r>
            <w:r>
              <w:rPr>
                <w:i/>
                <w:sz w:val="26"/>
              </w:rPr>
              <w:t>в</w:t>
            </w:r>
            <w:r>
              <w:rPr>
                <w:i/>
                <w:spacing w:val="-4"/>
                <w:sz w:val="26"/>
              </w:rPr>
              <w:t xml:space="preserve"> </w:t>
            </w:r>
            <w:r>
              <w:rPr>
                <w:i/>
                <w:sz w:val="26"/>
              </w:rPr>
              <w:t>заданной</w:t>
            </w:r>
            <w:r>
              <w:rPr>
                <w:i/>
                <w:spacing w:val="-4"/>
                <w:sz w:val="26"/>
              </w:rPr>
              <w:t xml:space="preserve"> </w:t>
            </w:r>
            <w:r>
              <w:rPr>
                <w:i/>
                <w:sz w:val="26"/>
              </w:rPr>
              <w:t>точке,</w:t>
            </w:r>
            <w:r>
              <w:rPr>
                <w:i/>
                <w:spacing w:val="-4"/>
                <w:sz w:val="26"/>
              </w:rPr>
              <w:t xml:space="preserve"> </w:t>
            </w:r>
            <w:r>
              <w:rPr>
                <w:i/>
                <w:sz w:val="26"/>
              </w:rPr>
              <w:t>точки</w:t>
            </w:r>
            <w:r>
              <w:rPr>
                <w:i/>
                <w:spacing w:val="-62"/>
                <w:sz w:val="26"/>
              </w:rPr>
              <w:t xml:space="preserve"> </w:t>
            </w:r>
            <w:r>
              <w:rPr>
                <w:i/>
                <w:sz w:val="26"/>
              </w:rPr>
              <w:t>экстремумов, асимптоты, нули</w:t>
            </w:r>
            <w:r>
              <w:rPr>
                <w:i/>
                <w:spacing w:val="1"/>
                <w:sz w:val="26"/>
              </w:rPr>
              <w:t xml:space="preserve"> </w:t>
            </w:r>
            <w:r>
              <w:rPr>
                <w:i/>
                <w:sz w:val="26"/>
              </w:rPr>
              <w:t>функции</w:t>
            </w:r>
            <w:r>
              <w:rPr>
                <w:i/>
                <w:spacing w:val="-2"/>
                <w:sz w:val="26"/>
              </w:rPr>
              <w:t xml:space="preserve"> </w:t>
            </w:r>
            <w:r>
              <w:rPr>
                <w:i/>
                <w:sz w:val="26"/>
              </w:rPr>
              <w:t>и</w:t>
            </w:r>
            <w:r>
              <w:rPr>
                <w:i/>
                <w:spacing w:val="-1"/>
                <w:sz w:val="26"/>
              </w:rPr>
              <w:t xml:space="preserve"> </w:t>
            </w:r>
            <w:r>
              <w:rPr>
                <w:i/>
                <w:sz w:val="26"/>
              </w:rPr>
              <w:t>т.д.);</w:t>
            </w:r>
          </w:p>
          <w:p w:rsidR="00B15A17" w:rsidRDefault="00F034A4" w:rsidP="005E6B29">
            <w:pPr>
              <w:pStyle w:val="TableParagraph"/>
              <w:numPr>
                <w:ilvl w:val="0"/>
                <w:numId w:val="83"/>
              </w:numPr>
              <w:tabs>
                <w:tab w:val="left" w:pos="466"/>
                <w:tab w:val="left" w:pos="467"/>
              </w:tabs>
              <w:spacing w:before="3" w:line="237" w:lineRule="auto"/>
              <w:ind w:right="354"/>
              <w:rPr>
                <w:rFonts w:ascii="Symbol" w:hAnsi="Symbol"/>
                <w:sz w:val="26"/>
              </w:rPr>
            </w:pPr>
            <w:r>
              <w:rPr>
                <w:i/>
                <w:sz w:val="26"/>
              </w:rPr>
              <w:t>решать</w:t>
            </w:r>
            <w:r>
              <w:rPr>
                <w:i/>
                <w:spacing w:val="-9"/>
                <w:sz w:val="26"/>
              </w:rPr>
              <w:t xml:space="preserve"> </w:t>
            </w:r>
            <w:r>
              <w:rPr>
                <w:i/>
                <w:sz w:val="26"/>
              </w:rPr>
              <w:t>уравнения,</w:t>
            </w:r>
            <w:r>
              <w:rPr>
                <w:i/>
                <w:spacing w:val="-9"/>
                <w:sz w:val="26"/>
              </w:rPr>
              <w:t xml:space="preserve"> </w:t>
            </w:r>
            <w:r>
              <w:rPr>
                <w:i/>
                <w:sz w:val="26"/>
              </w:rPr>
              <w:t>простейшие</w:t>
            </w:r>
            <w:r>
              <w:rPr>
                <w:i/>
                <w:spacing w:val="-62"/>
                <w:sz w:val="26"/>
              </w:rPr>
              <w:t xml:space="preserve"> </w:t>
            </w:r>
            <w:r>
              <w:rPr>
                <w:i/>
                <w:sz w:val="26"/>
              </w:rPr>
              <w:t>системы</w:t>
            </w:r>
            <w:r>
              <w:rPr>
                <w:i/>
                <w:spacing w:val="-2"/>
                <w:sz w:val="26"/>
              </w:rPr>
              <w:t xml:space="preserve"> </w:t>
            </w:r>
            <w:r>
              <w:rPr>
                <w:i/>
                <w:sz w:val="26"/>
              </w:rPr>
              <w:t>уравнений,</w:t>
            </w:r>
            <w:r>
              <w:rPr>
                <w:i/>
                <w:spacing w:val="-2"/>
                <w:sz w:val="26"/>
              </w:rPr>
              <w:t xml:space="preserve"> </w:t>
            </w:r>
            <w:r>
              <w:rPr>
                <w:i/>
                <w:sz w:val="26"/>
              </w:rPr>
              <w:t>используя</w:t>
            </w:r>
          </w:p>
          <w:p w:rsidR="00B15A17" w:rsidRDefault="00F034A4">
            <w:pPr>
              <w:pStyle w:val="TableParagraph"/>
              <w:ind w:left="466"/>
              <w:rPr>
                <w:i/>
                <w:sz w:val="26"/>
              </w:rPr>
            </w:pPr>
            <w:r>
              <w:rPr>
                <w:i/>
                <w:sz w:val="26"/>
              </w:rPr>
              <w:t>свойства</w:t>
            </w:r>
            <w:r>
              <w:rPr>
                <w:i/>
                <w:spacing w:val="-2"/>
                <w:sz w:val="26"/>
              </w:rPr>
              <w:t xml:space="preserve"> </w:t>
            </w:r>
            <w:r>
              <w:rPr>
                <w:i/>
                <w:sz w:val="26"/>
              </w:rPr>
              <w:t>функций</w:t>
            </w:r>
            <w:r>
              <w:rPr>
                <w:i/>
                <w:spacing w:val="-1"/>
                <w:sz w:val="26"/>
              </w:rPr>
              <w:t xml:space="preserve"> </w:t>
            </w:r>
            <w:r>
              <w:rPr>
                <w:i/>
                <w:sz w:val="26"/>
              </w:rPr>
              <w:t>и</w:t>
            </w:r>
            <w:r>
              <w:rPr>
                <w:i/>
                <w:spacing w:val="-1"/>
                <w:sz w:val="26"/>
              </w:rPr>
              <w:t xml:space="preserve"> </w:t>
            </w:r>
            <w:r>
              <w:rPr>
                <w:i/>
                <w:sz w:val="26"/>
              </w:rPr>
              <w:t>их</w:t>
            </w:r>
            <w:r>
              <w:rPr>
                <w:i/>
                <w:spacing w:val="-1"/>
                <w:sz w:val="26"/>
              </w:rPr>
              <w:t xml:space="preserve"> </w:t>
            </w:r>
            <w:r>
              <w:rPr>
                <w:i/>
                <w:sz w:val="26"/>
              </w:rPr>
              <w:t>графиков.</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6636"/>
        </w:trPr>
        <w:tc>
          <w:tcPr>
            <w:tcW w:w="1520" w:type="dxa"/>
          </w:tcPr>
          <w:p w:rsidR="00B15A17" w:rsidRDefault="00B15A17">
            <w:pPr>
              <w:pStyle w:val="TableParagraph"/>
              <w:ind w:left="0"/>
              <w:rPr>
                <w:sz w:val="24"/>
              </w:rPr>
            </w:pPr>
          </w:p>
        </w:tc>
        <w:tc>
          <w:tcPr>
            <w:tcW w:w="4396" w:type="dxa"/>
          </w:tcPr>
          <w:p w:rsidR="00B15A17" w:rsidRDefault="00F034A4" w:rsidP="005E6B29">
            <w:pPr>
              <w:pStyle w:val="TableParagraph"/>
              <w:numPr>
                <w:ilvl w:val="0"/>
                <w:numId w:val="82"/>
              </w:numPr>
              <w:tabs>
                <w:tab w:val="left" w:pos="464"/>
                <w:tab w:val="left" w:pos="465"/>
              </w:tabs>
              <w:ind w:right="177"/>
              <w:rPr>
                <w:sz w:val="26"/>
              </w:rPr>
            </w:pPr>
            <w:r>
              <w:rPr>
                <w:sz w:val="26"/>
              </w:rPr>
              <w:t>строить эскиз графика функции,</w:t>
            </w:r>
            <w:r>
              <w:rPr>
                <w:spacing w:val="1"/>
                <w:sz w:val="26"/>
              </w:rPr>
              <w:t xml:space="preserve"> </w:t>
            </w:r>
            <w:r>
              <w:rPr>
                <w:sz w:val="26"/>
              </w:rPr>
              <w:t>удовлетворяющей приведенному</w:t>
            </w:r>
            <w:r>
              <w:rPr>
                <w:spacing w:val="-62"/>
                <w:sz w:val="26"/>
              </w:rPr>
              <w:t xml:space="preserve"> </w:t>
            </w:r>
            <w:r>
              <w:rPr>
                <w:sz w:val="26"/>
              </w:rPr>
              <w:t>набору условий (промежутки</w:t>
            </w:r>
            <w:r>
              <w:rPr>
                <w:spacing w:val="1"/>
                <w:sz w:val="26"/>
              </w:rPr>
              <w:t xml:space="preserve"> </w:t>
            </w:r>
            <w:r>
              <w:rPr>
                <w:sz w:val="26"/>
              </w:rPr>
              <w:t>возрастания</w:t>
            </w:r>
            <w:r>
              <w:rPr>
                <w:spacing w:val="-8"/>
                <w:sz w:val="26"/>
              </w:rPr>
              <w:t xml:space="preserve"> </w:t>
            </w:r>
            <w:r>
              <w:rPr>
                <w:sz w:val="26"/>
              </w:rPr>
              <w:t>/</w:t>
            </w:r>
            <w:r>
              <w:rPr>
                <w:spacing w:val="-3"/>
                <w:sz w:val="26"/>
              </w:rPr>
              <w:t xml:space="preserve"> </w:t>
            </w:r>
            <w:r>
              <w:rPr>
                <w:sz w:val="26"/>
              </w:rPr>
              <w:t>убывания,</w:t>
            </w:r>
            <w:r>
              <w:rPr>
                <w:spacing w:val="-7"/>
                <w:sz w:val="26"/>
              </w:rPr>
              <w:t xml:space="preserve"> </w:t>
            </w:r>
            <w:r>
              <w:rPr>
                <w:sz w:val="26"/>
              </w:rPr>
              <w:t>значение</w:t>
            </w:r>
            <w:r>
              <w:rPr>
                <w:spacing w:val="-62"/>
                <w:sz w:val="26"/>
              </w:rPr>
              <w:t xml:space="preserve"> </w:t>
            </w:r>
            <w:r>
              <w:rPr>
                <w:sz w:val="26"/>
              </w:rPr>
              <w:t>функции в заданной точке, точки</w:t>
            </w:r>
            <w:r>
              <w:rPr>
                <w:spacing w:val="-62"/>
                <w:sz w:val="26"/>
              </w:rPr>
              <w:t xml:space="preserve"> </w:t>
            </w:r>
            <w:r>
              <w:rPr>
                <w:sz w:val="26"/>
              </w:rPr>
              <w:t>экстремумов</w:t>
            </w:r>
            <w:r>
              <w:rPr>
                <w:spacing w:val="2"/>
                <w:sz w:val="26"/>
              </w:rPr>
              <w:t xml:space="preserve"> </w:t>
            </w:r>
            <w:r>
              <w:rPr>
                <w:sz w:val="26"/>
              </w:rPr>
              <w:t>и</w:t>
            </w:r>
            <w:r>
              <w:rPr>
                <w:spacing w:val="-1"/>
                <w:sz w:val="26"/>
              </w:rPr>
              <w:t xml:space="preserve"> </w:t>
            </w:r>
            <w:r>
              <w:rPr>
                <w:sz w:val="26"/>
              </w:rPr>
              <w:t>т.д.).</w:t>
            </w:r>
          </w:p>
          <w:p w:rsidR="00B15A17" w:rsidRDefault="00B15A17">
            <w:pPr>
              <w:pStyle w:val="TableParagraph"/>
              <w:spacing w:before="9"/>
              <w:ind w:left="0"/>
              <w:rPr>
                <w:sz w:val="24"/>
              </w:rPr>
            </w:pP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82"/>
              </w:numPr>
              <w:tabs>
                <w:tab w:val="left" w:pos="464"/>
                <w:tab w:val="left" w:pos="465"/>
              </w:tabs>
              <w:spacing w:before="6" w:line="237" w:lineRule="auto"/>
              <w:ind w:right="174"/>
              <w:rPr>
                <w:sz w:val="26"/>
              </w:rPr>
            </w:pPr>
            <w:r>
              <w:rPr>
                <w:sz w:val="26"/>
              </w:rPr>
              <w:t>определять</w:t>
            </w:r>
            <w:r>
              <w:rPr>
                <w:spacing w:val="-5"/>
                <w:sz w:val="26"/>
              </w:rPr>
              <w:t xml:space="preserve"> </w:t>
            </w:r>
            <w:r>
              <w:rPr>
                <w:sz w:val="26"/>
              </w:rPr>
              <w:t>по</w:t>
            </w:r>
            <w:r>
              <w:rPr>
                <w:spacing w:val="-3"/>
                <w:sz w:val="26"/>
              </w:rPr>
              <w:t xml:space="preserve"> </w:t>
            </w:r>
            <w:r>
              <w:rPr>
                <w:sz w:val="26"/>
              </w:rPr>
              <w:t>графикам</w:t>
            </w:r>
            <w:r>
              <w:rPr>
                <w:spacing w:val="-4"/>
                <w:sz w:val="26"/>
              </w:rPr>
              <w:t xml:space="preserve"> </w:t>
            </w:r>
            <w:r>
              <w:rPr>
                <w:sz w:val="26"/>
              </w:rPr>
              <w:t>свойства</w:t>
            </w:r>
            <w:r>
              <w:rPr>
                <w:spacing w:val="-62"/>
                <w:sz w:val="26"/>
              </w:rPr>
              <w:t xml:space="preserve"> </w:t>
            </w:r>
            <w:r>
              <w:rPr>
                <w:sz w:val="26"/>
              </w:rPr>
              <w:t>реальных</w:t>
            </w:r>
            <w:r>
              <w:rPr>
                <w:spacing w:val="-2"/>
                <w:sz w:val="26"/>
              </w:rPr>
              <w:t xml:space="preserve"> </w:t>
            </w:r>
            <w:r>
              <w:rPr>
                <w:sz w:val="26"/>
              </w:rPr>
              <w:t>процессов</w:t>
            </w:r>
            <w:r>
              <w:rPr>
                <w:spacing w:val="1"/>
                <w:sz w:val="26"/>
              </w:rPr>
              <w:t xml:space="preserve"> </w:t>
            </w:r>
            <w:r>
              <w:rPr>
                <w:sz w:val="26"/>
              </w:rPr>
              <w:t>и</w:t>
            </w:r>
          </w:p>
          <w:p w:rsidR="00B15A17" w:rsidRDefault="00F034A4">
            <w:pPr>
              <w:pStyle w:val="TableParagraph"/>
              <w:spacing w:before="2"/>
              <w:ind w:right="689"/>
              <w:rPr>
                <w:sz w:val="26"/>
              </w:rPr>
            </w:pPr>
            <w:r>
              <w:rPr>
                <w:sz w:val="26"/>
              </w:rPr>
              <w:t>зависимостей</w:t>
            </w:r>
            <w:r>
              <w:rPr>
                <w:spacing w:val="-8"/>
                <w:sz w:val="26"/>
              </w:rPr>
              <w:t xml:space="preserve"> </w:t>
            </w:r>
            <w:r>
              <w:rPr>
                <w:sz w:val="26"/>
              </w:rPr>
              <w:t>(наибольшие</w:t>
            </w:r>
            <w:r>
              <w:rPr>
                <w:spacing w:val="-8"/>
                <w:sz w:val="26"/>
              </w:rPr>
              <w:t xml:space="preserve"> </w:t>
            </w:r>
            <w:r>
              <w:rPr>
                <w:sz w:val="26"/>
              </w:rPr>
              <w:t>и</w:t>
            </w:r>
            <w:r>
              <w:rPr>
                <w:spacing w:val="-62"/>
                <w:sz w:val="26"/>
              </w:rPr>
              <w:t xml:space="preserve"> </w:t>
            </w:r>
            <w:r>
              <w:rPr>
                <w:sz w:val="26"/>
              </w:rPr>
              <w:t>наименьшие значения,</w:t>
            </w:r>
            <w:r>
              <w:rPr>
                <w:spacing w:val="1"/>
                <w:sz w:val="26"/>
              </w:rPr>
              <w:t xml:space="preserve"> </w:t>
            </w:r>
            <w:r>
              <w:rPr>
                <w:sz w:val="26"/>
              </w:rPr>
              <w:t>промежутки возрастания и</w:t>
            </w:r>
            <w:r>
              <w:rPr>
                <w:spacing w:val="1"/>
                <w:sz w:val="26"/>
              </w:rPr>
              <w:t xml:space="preserve"> </w:t>
            </w:r>
            <w:r>
              <w:rPr>
                <w:sz w:val="26"/>
              </w:rPr>
              <w:t>убывания, промежутки</w:t>
            </w:r>
            <w:r>
              <w:rPr>
                <w:spacing w:val="1"/>
                <w:sz w:val="26"/>
              </w:rPr>
              <w:t xml:space="preserve"> </w:t>
            </w:r>
            <w:r>
              <w:rPr>
                <w:sz w:val="26"/>
              </w:rPr>
              <w:t>знакопостоянства</w:t>
            </w:r>
            <w:r>
              <w:rPr>
                <w:spacing w:val="-4"/>
                <w:sz w:val="26"/>
              </w:rPr>
              <w:t xml:space="preserve"> </w:t>
            </w:r>
            <w:r>
              <w:rPr>
                <w:sz w:val="26"/>
              </w:rPr>
              <w:t>и</w:t>
            </w:r>
            <w:r>
              <w:rPr>
                <w:spacing w:val="-3"/>
                <w:sz w:val="26"/>
              </w:rPr>
              <w:t xml:space="preserve"> </w:t>
            </w:r>
            <w:r>
              <w:rPr>
                <w:sz w:val="26"/>
              </w:rPr>
              <w:t>т.п.);</w:t>
            </w:r>
          </w:p>
          <w:p w:rsidR="00B15A17" w:rsidRDefault="00F034A4" w:rsidP="005E6B29">
            <w:pPr>
              <w:pStyle w:val="TableParagraph"/>
              <w:numPr>
                <w:ilvl w:val="0"/>
                <w:numId w:val="82"/>
              </w:numPr>
              <w:tabs>
                <w:tab w:val="left" w:pos="464"/>
                <w:tab w:val="left" w:pos="465"/>
              </w:tabs>
              <w:ind w:right="690"/>
              <w:rPr>
                <w:sz w:val="26"/>
              </w:rPr>
            </w:pPr>
            <w:r>
              <w:rPr>
                <w:sz w:val="26"/>
              </w:rPr>
              <w:t>интерпретировать</w:t>
            </w:r>
            <w:r>
              <w:rPr>
                <w:spacing w:val="-6"/>
                <w:sz w:val="26"/>
              </w:rPr>
              <w:t xml:space="preserve"> </w:t>
            </w:r>
            <w:r>
              <w:rPr>
                <w:sz w:val="26"/>
              </w:rPr>
              <w:t>свойства</w:t>
            </w:r>
            <w:r>
              <w:rPr>
                <w:spacing w:val="-7"/>
                <w:sz w:val="26"/>
              </w:rPr>
              <w:t xml:space="preserve"> </w:t>
            </w:r>
            <w:r>
              <w:rPr>
                <w:sz w:val="26"/>
              </w:rPr>
              <w:t>в</w:t>
            </w:r>
            <w:r>
              <w:rPr>
                <w:spacing w:val="-62"/>
                <w:sz w:val="26"/>
              </w:rPr>
              <w:t xml:space="preserve"> </w:t>
            </w:r>
            <w:r>
              <w:rPr>
                <w:sz w:val="26"/>
              </w:rPr>
              <w:t>контексте конкретной</w:t>
            </w:r>
            <w:r>
              <w:rPr>
                <w:spacing w:val="1"/>
                <w:sz w:val="26"/>
              </w:rPr>
              <w:t xml:space="preserve"> </w:t>
            </w:r>
            <w:r>
              <w:rPr>
                <w:sz w:val="26"/>
              </w:rPr>
              <w:t>практической</w:t>
            </w:r>
            <w:r>
              <w:rPr>
                <w:spacing w:val="-3"/>
                <w:sz w:val="26"/>
              </w:rPr>
              <w:t xml:space="preserve"> </w:t>
            </w:r>
            <w:r>
              <w:rPr>
                <w:sz w:val="26"/>
              </w:rPr>
              <w:t>ситуации</w:t>
            </w:r>
          </w:p>
        </w:tc>
        <w:tc>
          <w:tcPr>
            <w:tcW w:w="4396" w:type="dxa"/>
          </w:tcPr>
          <w:p w:rsidR="00B15A17" w:rsidRDefault="00F034A4">
            <w:pPr>
              <w:pStyle w:val="TableParagraph"/>
              <w:ind w:left="464" w:right="1127" w:hanging="358"/>
              <w:jc w:val="both"/>
              <w:rPr>
                <w:i/>
                <w:sz w:val="26"/>
              </w:rPr>
            </w:pPr>
            <w:r>
              <w:rPr>
                <w:i/>
                <w:sz w:val="26"/>
              </w:rPr>
              <w:t>В повседневной жизни и при</w:t>
            </w:r>
            <w:r>
              <w:rPr>
                <w:i/>
                <w:spacing w:val="-63"/>
                <w:sz w:val="26"/>
              </w:rPr>
              <w:t xml:space="preserve"> </w:t>
            </w:r>
            <w:r>
              <w:rPr>
                <w:i/>
                <w:sz w:val="26"/>
              </w:rPr>
              <w:t>изучении других учебных</w:t>
            </w:r>
            <w:r>
              <w:rPr>
                <w:i/>
                <w:spacing w:val="-62"/>
                <w:sz w:val="26"/>
              </w:rPr>
              <w:t xml:space="preserve"> </w:t>
            </w:r>
            <w:r>
              <w:rPr>
                <w:i/>
                <w:sz w:val="26"/>
              </w:rPr>
              <w:t>предметов:</w:t>
            </w:r>
          </w:p>
          <w:p w:rsidR="00B15A17" w:rsidRDefault="00F034A4" w:rsidP="005E6B29">
            <w:pPr>
              <w:pStyle w:val="TableParagraph"/>
              <w:numPr>
                <w:ilvl w:val="0"/>
                <w:numId w:val="81"/>
              </w:numPr>
              <w:tabs>
                <w:tab w:val="left" w:pos="464"/>
                <w:tab w:val="left" w:pos="465"/>
              </w:tabs>
              <w:ind w:right="687"/>
              <w:rPr>
                <w:i/>
                <w:sz w:val="26"/>
              </w:rPr>
            </w:pPr>
            <w:r>
              <w:rPr>
                <w:i/>
                <w:sz w:val="26"/>
              </w:rPr>
              <w:t>определять по графикам и</w:t>
            </w:r>
            <w:r>
              <w:rPr>
                <w:i/>
                <w:spacing w:val="1"/>
                <w:sz w:val="26"/>
              </w:rPr>
              <w:t xml:space="preserve"> </w:t>
            </w:r>
            <w:r>
              <w:rPr>
                <w:i/>
                <w:sz w:val="26"/>
              </w:rPr>
              <w:t>использовать для решения</w:t>
            </w:r>
            <w:r>
              <w:rPr>
                <w:i/>
                <w:spacing w:val="1"/>
                <w:sz w:val="26"/>
              </w:rPr>
              <w:t xml:space="preserve"> </w:t>
            </w:r>
            <w:r>
              <w:rPr>
                <w:i/>
                <w:sz w:val="26"/>
              </w:rPr>
              <w:t>прикладных задач свойства</w:t>
            </w:r>
            <w:r>
              <w:rPr>
                <w:i/>
                <w:spacing w:val="1"/>
                <w:sz w:val="26"/>
              </w:rPr>
              <w:t xml:space="preserve"> </w:t>
            </w:r>
            <w:r>
              <w:rPr>
                <w:i/>
                <w:sz w:val="26"/>
              </w:rPr>
              <w:t>реальных</w:t>
            </w:r>
            <w:r>
              <w:rPr>
                <w:i/>
                <w:spacing w:val="-2"/>
                <w:sz w:val="26"/>
              </w:rPr>
              <w:t xml:space="preserve"> </w:t>
            </w:r>
            <w:r>
              <w:rPr>
                <w:i/>
                <w:sz w:val="26"/>
              </w:rPr>
              <w:t>процессов</w:t>
            </w:r>
            <w:r>
              <w:rPr>
                <w:i/>
                <w:spacing w:val="2"/>
                <w:sz w:val="26"/>
              </w:rPr>
              <w:t xml:space="preserve"> </w:t>
            </w:r>
            <w:r>
              <w:rPr>
                <w:i/>
                <w:sz w:val="26"/>
              </w:rPr>
              <w:t>и</w:t>
            </w:r>
            <w:r>
              <w:rPr>
                <w:i/>
                <w:spacing w:val="1"/>
                <w:sz w:val="26"/>
              </w:rPr>
              <w:t xml:space="preserve"> </w:t>
            </w:r>
            <w:r>
              <w:rPr>
                <w:i/>
                <w:sz w:val="26"/>
              </w:rPr>
              <w:t>зависимостей</w:t>
            </w:r>
            <w:r>
              <w:rPr>
                <w:i/>
                <w:spacing w:val="-7"/>
                <w:sz w:val="26"/>
              </w:rPr>
              <w:t xml:space="preserve"> </w:t>
            </w:r>
            <w:r>
              <w:rPr>
                <w:i/>
                <w:sz w:val="26"/>
              </w:rPr>
              <w:t>(наибольшие</w:t>
            </w:r>
            <w:r>
              <w:rPr>
                <w:i/>
                <w:spacing w:val="-10"/>
                <w:sz w:val="26"/>
              </w:rPr>
              <w:t xml:space="preserve"> </w:t>
            </w:r>
            <w:r>
              <w:rPr>
                <w:i/>
                <w:sz w:val="26"/>
              </w:rPr>
              <w:t>и</w:t>
            </w:r>
            <w:r>
              <w:rPr>
                <w:i/>
                <w:spacing w:val="-62"/>
                <w:sz w:val="26"/>
              </w:rPr>
              <w:t xml:space="preserve"> </w:t>
            </w:r>
            <w:r>
              <w:rPr>
                <w:i/>
                <w:sz w:val="26"/>
              </w:rPr>
              <w:t>наименьшие значения,</w:t>
            </w:r>
            <w:r>
              <w:rPr>
                <w:i/>
                <w:spacing w:val="1"/>
                <w:sz w:val="26"/>
              </w:rPr>
              <w:t xml:space="preserve"> </w:t>
            </w:r>
            <w:r>
              <w:rPr>
                <w:i/>
                <w:sz w:val="26"/>
              </w:rPr>
              <w:t>промежутки</w:t>
            </w:r>
            <w:r>
              <w:rPr>
                <w:i/>
                <w:spacing w:val="-4"/>
                <w:sz w:val="26"/>
              </w:rPr>
              <w:t xml:space="preserve"> </w:t>
            </w:r>
            <w:r>
              <w:rPr>
                <w:i/>
                <w:sz w:val="26"/>
              </w:rPr>
              <w:t>возрастания</w:t>
            </w:r>
            <w:r>
              <w:rPr>
                <w:i/>
                <w:spacing w:val="-3"/>
                <w:sz w:val="26"/>
              </w:rPr>
              <w:t xml:space="preserve"> </w:t>
            </w:r>
            <w:r>
              <w:rPr>
                <w:i/>
                <w:sz w:val="26"/>
              </w:rPr>
              <w:t>и</w:t>
            </w:r>
          </w:p>
          <w:p w:rsidR="00B15A17" w:rsidRDefault="00F034A4">
            <w:pPr>
              <w:pStyle w:val="TableParagraph"/>
              <w:ind w:left="464" w:right="272"/>
              <w:jc w:val="both"/>
              <w:rPr>
                <w:i/>
                <w:sz w:val="26"/>
              </w:rPr>
            </w:pPr>
            <w:r>
              <w:rPr>
                <w:i/>
                <w:sz w:val="26"/>
              </w:rPr>
              <w:t>убывания функции, промежутки</w:t>
            </w:r>
            <w:r>
              <w:rPr>
                <w:i/>
                <w:spacing w:val="-63"/>
                <w:sz w:val="26"/>
              </w:rPr>
              <w:t xml:space="preserve"> </w:t>
            </w:r>
            <w:r>
              <w:rPr>
                <w:i/>
                <w:sz w:val="26"/>
              </w:rPr>
              <w:t>знакопостоянства, асимптоты,</w:t>
            </w:r>
            <w:r>
              <w:rPr>
                <w:i/>
                <w:spacing w:val="-63"/>
                <w:sz w:val="26"/>
              </w:rPr>
              <w:t xml:space="preserve"> </w:t>
            </w:r>
            <w:r>
              <w:rPr>
                <w:i/>
                <w:sz w:val="26"/>
              </w:rPr>
              <w:t>период</w:t>
            </w:r>
            <w:r>
              <w:rPr>
                <w:i/>
                <w:spacing w:val="-1"/>
                <w:sz w:val="26"/>
              </w:rPr>
              <w:t xml:space="preserve"> </w:t>
            </w:r>
            <w:r>
              <w:rPr>
                <w:i/>
                <w:sz w:val="26"/>
              </w:rPr>
              <w:t>и</w:t>
            </w:r>
            <w:r>
              <w:rPr>
                <w:i/>
                <w:spacing w:val="-1"/>
                <w:sz w:val="26"/>
              </w:rPr>
              <w:t xml:space="preserve"> </w:t>
            </w:r>
            <w:r>
              <w:rPr>
                <w:i/>
                <w:sz w:val="26"/>
              </w:rPr>
              <w:t>т.п.);</w:t>
            </w:r>
          </w:p>
          <w:p w:rsidR="00B15A17" w:rsidRDefault="00F034A4" w:rsidP="005E6B29">
            <w:pPr>
              <w:pStyle w:val="TableParagraph"/>
              <w:numPr>
                <w:ilvl w:val="0"/>
                <w:numId w:val="81"/>
              </w:numPr>
              <w:tabs>
                <w:tab w:val="left" w:pos="464"/>
                <w:tab w:val="left" w:pos="465"/>
              </w:tabs>
              <w:ind w:right="451"/>
              <w:rPr>
                <w:i/>
                <w:sz w:val="26"/>
              </w:rPr>
            </w:pPr>
            <w:r>
              <w:rPr>
                <w:i/>
                <w:sz w:val="26"/>
              </w:rPr>
              <w:t>интерпретировать</w:t>
            </w:r>
            <w:r>
              <w:rPr>
                <w:i/>
                <w:spacing w:val="-8"/>
                <w:sz w:val="26"/>
              </w:rPr>
              <w:t xml:space="preserve"> </w:t>
            </w:r>
            <w:r>
              <w:rPr>
                <w:i/>
                <w:sz w:val="26"/>
              </w:rPr>
              <w:t>свойства</w:t>
            </w:r>
            <w:r>
              <w:rPr>
                <w:i/>
                <w:spacing w:val="-9"/>
                <w:sz w:val="26"/>
              </w:rPr>
              <w:t xml:space="preserve"> </w:t>
            </w:r>
            <w:r>
              <w:rPr>
                <w:i/>
                <w:sz w:val="26"/>
              </w:rPr>
              <w:t>в</w:t>
            </w:r>
            <w:r>
              <w:rPr>
                <w:i/>
                <w:spacing w:val="-62"/>
                <w:sz w:val="26"/>
              </w:rPr>
              <w:t xml:space="preserve"> </w:t>
            </w:r>
            <w:r>
              <w:rPr>
                <w:i/>
                <w:sz w:val="26"/>
              </w:rPr>
              <w:t>контексте конкретной</w:t>
            </w:r>
            <w:r>
              <w:rPr>
                <w:i/>
                <w:spacing w:val="1"/>
                <w:sz w:val="26"/>
              </w:rPr>
              <w:t xml:space="preserve"> </w:t>
            </w:r>
            <w:r>
              <w:rPr>
                <w:i/>
                <w:sz w:val="26"/>
              </w:rPr>
              <w:t>практической</w:t>
            </w:r>
            <w:r>
              <w:rPr>
                <w:i/>
                <w:spacing w:val="-2"/>
                <w:sz w:val="26"/>
              </w:rPr>
              <w:t xml:space="preserve"> </w:t>
            </w:r>
            <w:r>
              <w:rPr>
                <w:i/>
                <w:sz w:val="26"/>
              </w:rPr>
              <w:t>ситуации;</w:t>
            </w:r>
          </w:p>
          <w:p w:rsidR="00B15A17" w:rsidRDefault="00F034A4" w:rsidP="005E6B29">
            <w:pPr>
              <w:pStyle w:val="TableParagraph"/>
              <w:numPr>
                <w:ilvl w:val="0"/>
                <w:numId w:val="81"/>
              </w:numPr>
              <w:tabs>
                <w:tab w:val="left" w:pos="464"/>
                <w:tab w:val="left" w:pos="465"/>
              </w:tabs>
              <w:ind w:right="602"/>
              <w:rPr>
                <w:i/>
                <w:sz w:val="26"/>
              </w:rPr>
            </w:pPr>
            <w:r>
              <w:rPr>
                <w:i/>
                <w:sz w:val="26"/>
              </w:rPr>
              <w:t>определять по графикам</w:t>
            </w:r>
            <w:r>
              <w:rPr>
                <w:i/>
                <w:spacing w:val="1"/>
                <w:sz w:val="26"/>
              </w:rPr>
              <w:t xml:space="preserve"> </w:t>
            </w:r>
            <w:r>
              <w:rPr>
                <w:i/>
                <w:sz w:val="26"/>
              </w:rPr>
              <w:t>простейшие</w:t>
            </w:r>
            <w:r>
              <w:rPr>
                <w:i/>
                <w:spacing w:val="-16"/>
                <w:sz w:val="26"/>
              </w:rPr>
              <w:t xml:space="preserve"> </w:t>
            </w:r>
            <w:r>
              <w:rPr>
                <w:i/>
                <w:sz w:val="26"/>
              </w:rPr>
              <w:t>характеристики</w:t>
            </w:r>
            <w:r>
              <w:rPr>
                <w:i/>
                <w:spacing w:val="-62"/>
                <w:sz w:val="26"/>
              </w:rPr>
              <w:t xml:space="preserve"> </w:t>
            </w:r>
            <w:r>
              <w:rPr>
                <w:i/>
                <w:sz w:val="26"/>
              </w:rPr>
              <w:t>периодических процессов в</w:t>
            </w:r>
            <w:r>
              <w:rPr>
                <w:i/>
                <w:spacing w:val="1"/>
                <w:sz w:val="26"/>
              </w:rPr>
              <w:t xml:space="preserve"> </w:t>
            </w:r>
            <w:r>
              <w:rPr>
                <w:i/>
                <w:sz w:val="26"/>
              </w:rPr>
              <w:t>биологии, экономике, музыке,</w:t>
            </w:r>
            <w:r>
              <w:rPr>
                <w:i/>
                <w:spacing w:val="-62"/>
                <w:sz w:val="26"/>
              </w:rPr>
              <w:t xml:space="preserve"> </w:t>
            </w:r>
            <w:r>
              <w:rPr>
                <w:i/>
                <w:sz w:val="26"/>
              </w:rPr>
              <w:t>радиосвязи</w:t>
            </w:r>
            <w:r>
              <w:rPr>
                <w:i/>
                <w:spacing w:val="-2"/>
                <w:sz w:val="26"/>
              </w:rPr>
              <w:t xml:space="preserve"> </w:t>
            </w:r>
            <w:r>
              <w:rPr>
                <w:i/>
                <w:sz w:val="26"/>
              </w:rPr>
              <w:t>и</w:t>
            </w:r>
            <w:r>
              <w:rPr>
                <w:i/>
                <w:spacing w:val="-4"/>
                <w:sz w:val="26"/>
              </w:rPr>
              <w:t xml:space="preserve"> </w:t>
            </w:r>
            <w:r>
              <w:rPr>
                <w:i/>
                <w:sz w:val="26"/>
              </w:rPr>
              <w:t>др.</w:t>
            </w:r>
            <w:r>
              <w:rPr>
                <w:i/>
                <w:spacing w:val="-1"/>
                <w:sz w:val="26"/>
              </w:rPr>
              <w:t xml:space="preserve"> </w:t>
            </w:r>
            <w:r>
              <w:rPr>
                <w:i/>
                <w:sz w:val="26"/>
              </w:rPr>
              <w:t>(амплитуда,</w:t>
            </w:r>
          </w:p>
          <w:p w:rsidR="00B15A17" w:rsidRDefault="00F034A4">
            <w:pPr>
              <w:pStyle w:val="TableParagraph"/>
              <w:spacing w:line="292" w:lineRule="exact"/>
              <w:ind w:left="464"/>
              <w:rPr>
                <w:i/>
                <w:sz w:val="26"/>
              </w:rPr>
            </w:pPr>
            <w:r>
              <w:rPr>
                <w:i/>
                <w:sz w:val="26"/>
              </w:rPr>
              <w:t>период</w:t>
            </w:r>
            <w:r>
              <w:rPr>
                <w:i/>
                <w:spacing w:val="-1"/>
                <w:sz w:val="26"/>
              </w:rPr>
              <w:t xml:space="preserve"> </w:t>
            </w:r>
            <w:r>
              <w:rPr>
                <w:i/>
                <w:sz w:val="26"/>
              </w:rPr>
              <w:t>и</w:t>
            </w:r>
            <w:r>
              <w:rPr>
                <w:i/>
                <w:spacing w:val="-2"/>
                <w:sz w:val="26"/>
              </w:rPr>
              <w:t xml:space="preserve"> </w:t>
            </w:r>
            <w:r>
              <w:rPr>
                <w:i/>
                <w:sz w:val="26"/>
              </w:rPr>
              <w:t>т.п.)</w:t>
            </w:r>
          </w:p>
        </w:tc>
      </w:tr>
      <w:tr w:rsidR="00B15A17">
        <w:trPr>
          <w:trHeight w:val="7250"/>
        </w:trPr>
        <w:tc>
          <w:tcPr>
            <w:tcW w:w="1520" w:type="dxa"/>
          </w:tcPr>
          <w:p w:rsidR="00B15A17" w:rsidRDefault="00F034A4">
            <w:pPr>
              <w:pStyle w:val="TableParagraph"/>
              <w:ind w:left="107" w:right="102"/>
              <w:rPr>
                <w:b/>
                <w:i/>
                <w:sz w:val="26"/>
              </w:rPr>
            </w:pPr>
            <w:r>
              <w:rPr>
                <w:b/>
                <w:i/>
                <w:sz w:val="26"/>
              </w:rPr>
              <w:t>Элементы</w:t>
            </w:r>
            <w:r>
              <w:rPr>
                <w:b/>
                <w:i/>
                <w:spacing w:val="-62"/>
                <w:sz w:val="26"/>
              </w:rPr>
              <w:t xml:space="preserve"> </w:t>
            </w:r>
            <w:r>
              <w:rPr>
                <w:b/>
                <w:i/>
                <w:sz w:val="26"/>
              </w:rPr>
              <w:t>математи</w:t>
            </w:r>
            <w:r>
              <w:rPr>
                <w:b/>
                <w:i/>
                <w:spacing w:val="-62"/>
                <w:sz w:val="26"/>
              </w:rPr>
              <w:t xml:space="preserve"> </w:t>
            </w:r>
            <w:r>
              <w:rPr>
                <w:b/>
                <w:i/>
                <w:sz w:val="26"/>
              </w:rPr>
              <w:t>ческого</w:t>
            </w:r>
            <w:r>
              <w:rPr>
                <w:b/>
                <w:i/>
                <w:spacing w:val="1"/>
                <w:sz w:val="26"/>
              </w:rPr>
              <w:t xml:space="preserve"> </w:t>
            </w:r>
            <w:r>
              <w:rPr>
                <w:b/>
                <w:i/>
                <w:sz w:val="26"/>
              </w:rPr>
              <w:t>анализа</w:t>
            </w:r>
          </w:p>
        </w:tc>
        <w:tc>
          <w:tcPr>
            <w:tcW w:w="4396" w:type="dxa"/>
          </w:tcPr>
          <w:p w:rsidR="00B15A17" w:rsidRDefault="00F034A4" w:rsidP="005E6B29">
            <w:pPr>
              <w:pStyle w:val="TableParagraph"/>
              <w:numPr>
                <w:ilvl w:val="0"/>
                <w:numId w:val="80"/>
              </w:numPr>
              <w:tabs>
                <w:tab w:val="left" w:pos="464"/>
                <w:tab w:val="left" w:pos="465"/>
              </w:tabs>
              <w:ind w:right="137"/>
              <w:rPr>
                <w:sz w:val="26"/>
              </w:rPr>
            </w:pPr>
            <w:r>
              <w:rPr>
                <w:sz w:val="26"/>
              </w:rPr>
              <w:t>Оперировать на базовом уровне</w:t>
            </w:r>
            <w:r>
              <w:rPr>
                <w:spacing w:val="1"/>
                <w:sz w:val="26"/>
              </w:rPr>
              <w:t xml:space="preserve"> </w:t>
            </w:r>
            <w:r>
              <w:rPr>
                <w:sz w:val="26"/>
              </w:rPr>
              <w:t>понятиями:</w:t>
            </w:r>
            <w:r>
              <w:rPr>
                <w:spacing w:val="-10"/>
                <w:sz w:val="26"/>
              </w:rPr>
              <w:t xml:space="preserve"> </w:t>
            </w:r>
            <w:r>
              <w:rPr>
                <w:sz w:val="26"/>
              </w:rPr>
              <w:t>производная</w:t>
            </w:r>
            <w:r>
              <w:rPr>
                <w:spacing w:val="-8"/>
                <w:sz w:val="26"/>
              </w:rPr>
              <w:t xml:space="preserve"> </w:t>
            </w:r>
            <w:r>
              <w:rPr>
                <w:sz w:val="26"/>
              </w:rPr>
              <w:t>функции</w:t>
            </w:r>
            <w:r>
              <w:rPr>
                <w:spacing w:val="-62"/>
                <w:sz w:val="26"/>
              </w:rPr>
              <w:t xml:space="preserve"> </w:t>
            </w:r>
            <w:r>
              <w:rPr>
                <w:sz w:val="26"/>
              </w:rPr>
              <w:t>в точке, касательная к графику</w:t>
            </w:r>
            <w:r>
              <w:rPr>
                <w:spacing w:val="1"/>
                <w:sz w:val="26"/>
              </w:rPr>
              <w:t xml:space="preserve"> </w:t>
            </w:r>
            <w:r>
              <w:rPr>
                <w:sz w:val="26"/>
              </w:rPr>
              <w:t>функции,</w:t>
            </w:r>
            <w:r>
              <w:rPr>
                <w:spacing w:val="-5"/>
                <w:sz w:val="26"/>
              </w:rPr>
              <w:t xml:space="preserve"> </w:t>
            </w:r>
            <w:r>
              <w:rPr>
                <w:sz w:val="26"/>
              </w:rPr>
              <w:t>производная</w:t>
            </w:r>
            <w:r>
              <w:rPr>
                <w:spacing w:val="-5"/>
                <w:sz w:val="26"/>
              </w:rPr>
              <w:t xml:space="preserve"> </w:t>
            </w:r>
            <w:r>
              <w:rPr>
                <w:sz w:val="26"/>
              </w:rPr>
              <w:t>функции;</w:t>
            </w:r>
          </w:p>
          <w:p w:rsidR="00B15A17" w:rsidRDefault="00F034A4" w:rsidP="005E6B29">
            <w:pPr>
              <w:pStyle w:val="TableParagraph"/>
              <w:numPr>
                <w:ilvl w:val="0"/>
                <w:numId w:val="80"/>
              </w:numPr>
              <w:tabs>
                <w:tab w:val="left" w:pos="464"/>
                <w:tab w:val="left" w:pos="465"/>
              </w:tabs>
              <w:ind w:right="118"/>
              <w:rPr>
                <w:sz w:val="26"/>
              </w:rPr>
            </w:pPr>
            <w:r>
              <w:rPr>
                <w:sz w:val="26"/>
              </w:rPr>
              <w:t>определять</w:t>
            </w:r>
            <w:r>
              <w:rPr>
                <w:spacing w:val="-11"/>
                <w:sz w:val="26"/>
              </w:rPr>
              <w:t xml:space="preserve"> </w:t>
            </w:r>
            <w:r>
              <w:rPr>
                <w:sz w:val="26"/>
              </w:rPr>
              <w:t>значение</w:t>
            </w:r>
            <w:r>
              <w:rPr>
                <w:spacing w:val="-7"/>
                <w:sz w:val="26"/>
              </w:rPr>
              <w:t xml:space="preserve"> </w:t>
            </w:r>
            <w:r>
              <w:rPr>
                <w:sz w:val="26"/>
              </w:rPr>
              <w:t>производной</w:t>
            </w:r>
            <w:r>
              <w:rPr>
                <w:spacing w:val="-62"/>
                <w:sz w:val="26"/>
              </w:rPr>
              <w:t xml:space="preserve"> </w:t>
            </w:r>
            <w:r>
              <w:rPr>
                <w:sz w:val="26"/>
              </w:rPr>
              <w:t>функции в точке по изображению</w:t>
            </w:r>
            <w:r>
              <w:rPr>
                <w:spacing w:val="-62"/>
                <w:sz w:val="26"/>
              </w:rPr>
              <w:t xml:space="preserve"> </w:t>
            </w:r>
            <w:r>
              <w:rPr>
                <w:sz w:val="26"/>
              </w:rPr>
              <w:t>касательной к графику,</w:t>
            </w:r>
            <w:r>
              <w:rPr>
                <w:spacing w:val="1"/>
                <w:sz w:val="26"/>
              </w:rPr>
              <w:t xml:space="preserve"> </w:t>
            </w:r>
            <w:r>
              <w:rPr>
                <w:sz w:val="26"/>
              </w:rPr>
              <w:t>проведенной</w:t>
            </w:r>
            <w:r>
              <w:rPr>
                <w:spacing w:val="-3"/>
                <w:sz w:val="26"/>
              </w:rPr>
              <w:t xml:space="preserve"> </w:t>
            </w:r>
            <w:r>
              <w:rPr>
                <w:sz w:val="26"/>
              </w:rPr>
              <w:t>в</w:t>
            </w:r>
            <w:r>
              <w:rPr>
                <w:spacing w:val="1"/>
                <w:sz w:val="26"/>
              </w:rPr>
              <w:t xml:space="preserve"> </w:t>
            </w:r>
            <w:r>
              <w:rPr>
                <w:sz w:val="26"/>
              </w:rPr>
              <w:t>этой точке;</w:t>
            </w:r>
          </w:p>
          <w:p w:rsidR="00B15A17" w:rsidRDefault="00F034A4" w:rsidP="005E6B29">
            <w:pPr>
              <w:pStyle w:val="TableParagraph"/>
              <w:numPr>
                <w:ilvl w:val="0"/>
                <w:numId w:val="80"/>
              </w:numPr>
              <w:tabs>
                <w:tab w:val="left" w:pos="464"/>
                <w:tab w:val="left" w:pos="465"/>
              </w:tabs>
              <w:ind w:right="272"/>
              <w:rPr>
                <w:sz w:val="26"/>
              </w:rPr>
            </w:pPr>
            <w:r>
              <w:rPr>
                <w:sz w:val="26"/>
              </w:rPr>
              <w:t>решать несложные задачи на</w:t>
            </w:r>
            <w:r>
              <w:rPr>
                <w:spacing w:val="1"/>
                <w:sz w:val="26"/>
              </w:rPr>
              <w:t xml:space="preserve"> </w:t>
            </w:r>
            <w:r>
              <w:rPr>
                <w:sz w:val="26"/>
              </w:rPr>
              <w:t>применение связи между</w:t>
            </w:r>
            <w:r>
              <w:rPr>
                <w:spacing w:val="1"/>
                <w:sz w:val="26"/>
              </w:rPr>
              <w:t xml:space="preserve"> </w:t>
            </w:r>
            <w:r>
              <w:rPr>
                <w:sz w:val="26"/>
              </w:rPr>
              <w:t>промежутками монотонности и</w:t>
            </w:r>
            <w:r>
              <w:rPr>
                <w:spacing w:val="1"/>
                <w:sz w:val="26"/>
              </w:rPr>
              <w:t xml:space="preserve"> </w:t>
            </w:r>
            <w:r>
              <w:rPr>
                <w:sz w:val="26"/>
              </w:rPr>
              <w:t>точками экстремума функции, с</w:t>
            </w:r>
            <w:r>
              <w:rPr>
                <w:spacing w:val="1"/>
                <w:sz w:val="26"/>
              </w:rPr>
              <w:t xml:space="preserve"> </w:t>
            </w:r>
            <w:r>
              <w:rPr>
                <w:sz w:val="26"/>
              </w:rPr>
              <w:t>одной</w:t>
            </w:r>
            <w:r>
              <w:rPr>
                <w:spacing w:val="-6"/>
                <w:sz w:val="26"/>
              </w:rPr>
              <w:t xml:space="preserve"> </w:t>
            </w:r>
            <w:r>
              <w:rPr>
                <w:sz w:val="26"/>
              </w:rPr>
              <w:t>стороны,</w:t>
            </w:r>
            <w:r>
              <w:rPr>
                <w:spacing w:val="-7"/>
                <w:sz w:val="26"/>
              </w:rPr>
              <w:t xml:space="preserve"> </w:t>
            </w:r>
            <w:r>
              <w:rPr>
                <w:sz w:val="26"/>
              </w:rPr>
              <w:t>и</w:t>
            </w:r>
            <w:r>
              <w:rPr>
                <w:spacing w:val="-7"/>
                <w:sz w:val="26"/>
              </w:rPr>
              <w:t xml:space="preserve"> </w:t>
            </w:r>
            <w:r>
              <w:rPr>
                <w:sz w:val="26"/>
              </w:rPr>
              <w:t>промежутками</w:t>
            </w:r>
            <w:r>
              <w:rPr>
                <w:spacing w:val="-62"/>
                <w:sz w:val="26"/>
              </w:rPr>
              <w:t xml:space="preserve"> </w:t>
            </w:r>
            <w:r>
              <w:rPr>
                <w:sz w:val="26"/>
              </w:rPr>
              <w:t>знакопостоянства и нулями</w:t>
            </w:r>
            <w:r>
              <w:rPr>
                <w:spacing w:val="1"/>
                <w:sz w:val="26"/>
              </w:rPr>
              <w:t xml:space="preserve"> </w:t>
            </w:r>
            <w:r>
              <w:rPr>
                <w:sz w:val="26"/>
              </w:rPr>
              <w:t>производной</w:t>
            </w:r>
            <w:r>
              <w:rPr>
                <w:spacing w:val="-3"/>
                <w:sz w:val="26"/>
              </w:rPr>
              <w:t xml:space="preserve"> </w:t>
            </w:r>
            <w:r>
              <w:rPr>
                <w:sz w:val="26"/>
              </w:rPr>
              <w:t>этой</w:t>
            </w:r>
            <w:r>
              <w:rPr>
                <w:spacing w:val="-3"/>
                <w:sz w:val="26"/>
              </w:rPr>
              <w:t xml:space="preserve"> </w:t>
            </w:r>
            <w:r>
              <w:rPr>
                <w:sz w:val="26"/>
              </w:rPr>
              <w:t>функции –</w:t>
            </w:r>
            <w:r>
              <w:rPr>
                <w:spacing w:val="-4"/>
                <w:sz w:val="26"/>
              </w:rPr>
              <w:t xml:space="preserve"> </w:t>
            </w:r>
            <w:r>
              <w:rPr>
                <w:sz w:val="26"/>
              </w:rPr>
              <w:t>с</w:t>
            </w:r>
          </w:p>
          <w:p w:rsidR="00B15A17" w:rsidRDefault="00F034A4">
            <w:pPr>
              <w:pStyle w:val="TableParagraph"/>
              <w:spacing w:line="299" w:lineRule="exact"/>
              <w:rPr>
                <w:sz w:val="26"/>
              </w:rPr>
            </w:pPr>
            <w:r>
              <w:rPr>
                <w:sz w:val="26"/>
              </w:rPr>
              <w:t>другой.</w:t>
            </w:r>
          </w:p>
          <w:p w:rsidR="00B15A17" w:rsidRDefault="00B15A17">
            <w:pPr>
              <w:pStyle w:val="TableParagraph"/>
              <w:spacing w:before="8"/>
              <w:ind w:left="0"/>
              <w:rPr>
                <w:sz w:val="24"/>
              </w:rPr>
            </w:pP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80"/>
              </w:numPr>
              <w:tabs>
                <w:tab w:val="left" w:pos="464"/>
                <w:tab w:val="left" w:pos="465"/>
              </w:tabs>
              <w:ind w:right="186"/>
              <w:rPr>
                <w:sz w:val="26"/>
              </w:rPr>
            </w:pPr>
            <w:r>
              <w:rPr>
                <w:sz w:val="26"/>
              </w:rPr>
              <w:t>пользуясь</w:t>
            </w:r>
            <w:r>
              <w:rPr>
                <w:spacing w:val="-9"/>
                <w:sz w:val="26"/>
              </w:rPr>
              <w:t xml:space="preserve"> </w:t>
            </w:r>
            <w:r>
              <w:rPr>
                <w:sz w:val="26"/>
              </w:rPr>
              <w:t>графиками,</w:t>
            </w:r>
            <w:r>
              <w:rPr>
                <w:spacing w:val="-6"/>
                <w:sz w:val="26"/>
              </w:rPr>
              <w:t xml:space="preserve"> </w:t>
            </w:r>
            <w:r>
              <w:rPr>
                <w:sz w:val="26"/>
              </w:rPr>
              <w:t>сравнивать</w:t>
            </w:r>
            <w:r>
              <w:rPr>
                <w:spacing w:val="-62"/>
                <w:sz w:val="26"/>
              </w:rPr>
              <w:t xml:space="preserve"> </w:t>
            </w:r>
            <w:r>
              <w:rPr>
                <w:sz w:val="26"/>
              </w:rPr>
              <w:t>скорости возрастания (роста,</w:t>
            </w:r>
            <w:r>
              <w:rPr>
                <w:spacing w:val="1"/>
                <w:sz w:val="26"/>
              </w:rPr>
              <w:t xml:space="preserve"> </w:t>
            </w:r>
            <w:r>
              <w:rPr>
                <w:sz w:val="26"/>
              </w:rPr>
              <w:t>повышения, увеличения и т.п.)</w:t>
            </w:r>
            <w:r>
              <w:rPr>
                <w:spacing w:val="1"/>
                <w:sz w:val="26"/>
              </w:rPr>
              <w:t xml:space="preserve"> </w:t>
            </w:r>
            <w:r>
              <w:rPr>
                <w:sz w:val="26"/>
              </w:rPr>
              <w:t>или</w:t>
            </w:r>
            <w:r>
              <w:rPr>
                <w:spacing w:val="-6"/>
                <w:sz w:val="26"/>
              </w:rPr>
              <w:t xml:space="preserve"> </w:t>
            </w:r>
            <w:r>
              <w:rPr>
                <w:sz w:val="26"/>
              </w:rPr>
              <w:t>скорости</w:t>
            </w:r>
            <w:r>
              <w:rPr>
                <w:spacing w:val="-1"/>
                <w:sz w:val="26"/>
              </w:rPr>
              <w:t xml:space="preserve"> </w:t>
            </w:r>
            <w:r>
              <w:rPr>
                <w:sz w:val="26"/>
              </w:rPr>
              <w:t>убывания</w:t>
            </w:r>
            <w:r>
              <w:rPr>
                <w:spacing w:val="-5"/>
                <w:sz w:val="26"/>
              </w:rPr>
              <w:t xml:space="preserve"> </w:t>
            </w:r>
            <w:r>
              <w:rPr>
                <w:sz w:val="26"/>
              </w:rPr>
              <w:t>(падения,</w:t>
            </w:r>
          </w:p>
          <w:p w:rsidR="00B15A17" w:rsidRDefault="00F034A4">
            <w:pPr>
              <w:pStyle w:val="TableParagraph"/>
              <w:spacing w:line="291" w:lineRule="exact"/>
              <w:rPr>
                <w:sz w:val="26"/>
              </w:rPr>
            </w:pPr>
            <w:r>
              <w:rPr>
                <w:sz w:val="26"/>
              </w:rPr>
              <w:t>снижения,</w:t>
            </w:r>
            <w:r>
              <w:rPr>
                <w:spacing w:val="-1"/>
                <w:sz w:val="26"/>
              </w:rPr>
              <w:t xml:space="preserve"> </w:t>
            </w:r>
            <w:r>
              <w:rPr>
                <w:sz w:val="26"/>
              </w:rPr>
              <w:t>уменьшения</w:t>
            </w:r>
            <w:r>
              <w:rPr>
                <w:spacing w:val="1"/>
                <w:sz w:val="26"/>
              </w:rPr>
              <w:t xml:space="preserve"> </w:t>
            </w:r>
            <w:r>
              <w:rPr>
                <w:sz w:val="26"/>
              </w:rPr>
              <w:t>и</w:t>
            </w:r>
            <w:r>
              <w:rPr>
                <w:spacing w:val="-3"/>
                <w:sz w:val="26"/>
              </w:rPr>
              <w:t xml:space="preserve"> </w:t>
            </w:r>
            <w:r>
              <w:rPr>
                <w:sz w:val="26"/>
              </w:rPr>
              <w:t>т.п.)</w:t>
            </w:r>
          </w:p>
        </w:tc>
        <w:tc>
          <w:tcPr>
            <w:tcW w:w="4396" w:type="dxa"/>
          </w:tcPr>
          <w:p w:rsidR="00B15A17" w:rsidRDefault="00F034A4" w:rsidP="005E6B29">
            <w:pPr>
              <w:pStyle w:val="TableParagraph"/>
              <w:numPr>
                <w:ilvl w:val="0"/>
                <w:numId w:val="79"/>
              </w:numPr>
              <w:tabs>
                <w:tab w:val="left" w:pos="464"/>
                <w:tab w:val="left" w:pos="465"/>
              </w:tabs>
              <w:ind w:right="274"/>
              <w:rPr>
                <w:rFonts w:ascii="Symbol" w:hAnsi="Symbol"/>
                <w:sz w:val="26"/>
              </w:rPr>
            </w:pPr>
            <w:r>
              <w:rPr>
                <w:i/>
                <w:sz w:val="26"/>
              </w:rPr>
              <w:t>Оперировать понятиями:</w:t>
            </w:r>
            <w:r>
              <w:rPr>
                <w:i/>
                <w:spacing w:val="1"/>
                <w:sz w:val="26"/>
              </w:rPr>
              <w:t xml:space="preserve"> </w:t>
            </w:r>
            <w:r>
              <w:rPr>
                <w:i/>
                <w:sz w:val="26"/>
              </w:rPr>
              <w:t>производная функции в точке,</w:t>
            </w:r>
            <w:r>
              <w:rPr>
                <w:i/>
                <w:spacing w:val="1"/>
                <w:sz w:val="26"/>
              </w:rPr>
              <w:t xml:space="preserve"> </w:t>
            </w:r>
            <w:r>
              <w:rPr>
                <w:i/>
                <w:sz w:val="26"/>
              </w:rPr>
              <w:t>касательная</w:t>
            </w:r>
            <w:r>
              <w:rPr>
                <w:i/>
                <w:spacing w:val="-4"/>
                <w:sz w:val="26"/>
              </w:rPr>
              <w:t xml:space="preserve"> </w:t>
            </w:r>
            <w:r>
              <w:rPr>
                <w:i/>
                <w:sz w:val="26"/>
              </w:rPr>
              <w:t>к</w:t>
            </w:r>
            <w:r>
              <w:rPr>
                <w:i/>
                <w:spacing w:val="-3"/>
                <w:sz w:val="26"/>
              </w:rPr>
              <w:t xml:space="preserve"> </w:t>
            </w:r>
            <w:r>
              <w:rPr>
                <w:i/>
                <w:sz w:val="26"/>
              </w:rPr>
              <w:t>графику</w:t>
            </w:r>
            <w:r>
              <w:rPr>
                <w:i/>
                <w:spacing w:val="-3"/>
                <w:sz w:val="26"/>
              </w:rPr>
              <w:t xml:space="preserve"> </w:t>
            </w:r>
            <w:r>
              <w:rPr>
                <w:i/>
                <w:sz w:val="26"/>
              </w:rPr>
              <w:t>функции,</w:t>
            </w:r>
            <w:r>
              <w:rPr>
                <w:i/>
                <w:spacing w:val="-62"/>
                <w:sz w:val="26"/>
              </w:rPr>
              <w:t xml:space="preserve"> </w:t>
            </w:r>
            <w:r>
              <w:rPr>
                <w:i/>
                <w:sz w:val="26"/>
              </w:rPr>
              <w:t>производная</w:t>
            </w:r>
            <w:r>
              <w:rPr>
                <w:i/>
                <w:spacing w:val="-2"/>
                <w:sz w:val="26"/>
              </w:rPr>
              <w:t xml:space="preserve"> </w:t>
            </w:r>
            <w:r>
              <w:rPr>
                <w:i/>
                <w:sz w:val="26"/>
              </w:rPr>
              <w:t>функции;</w:t>
            </w:r>
          </w:p>
          <w:p w:rsidR="00B15A17" w:rsidRDefault="00F034A4" w:rsidP="005E6B29">
            <w:pPr>
              <w:pStyle w:val="TableParagraph"/>
              <w:numPr>
                <w:ilvl w:val="0"/>
                <w:numId w:val="79"/>
              </w:numPr>
              <w:tabs>
                <w:tab w:val="left" w:pos="464"/>
                <w:tab w:val="left" w:pos="465"/>
              </w:tabs>
              <w:ind w:right="240"/>
              <w:rPr>
                <w:rFonts w:ascii="Symbol" w:hAnsi="Symbol"/>
                <w:sz w:val="26"/>
              </w:rPr>
            </w:pPr>
            <w:r>
              <w:rPr>
                <w:i/>
                <w:sz w:val="26"/>
              </w:rPr>
              <w:t>вычислять производную</w:t>
            </w:r>
            <w:r>
              <w:rPr>
                <w:i/>
                <w:spacing w:val="1"/>
                <w:sz w:val="26"/>
              </w:rPr>
              <w:t xml:space="preserve"> </w:t>
            </w:r>
            <w:r>
              <w:rPr>
                <w:i/>
                <w:sz w:val="26"/>
              </w:rPr>
              <w:t>одночлена, многочлена,</w:t>
            </w:r>
            <w:r>
              <w:rPr>
                <w:i/>
                <w:spacing w:val="1"/>
                <w:sz w:val="26"/>
              </w:rPr>
              <w:t xml:space="preserve"> </w:t>
            </w:r>
            <w:r>
              <w:rPr>
                <w:i/>
                <w:sz w:val="26"/>
              </w:rPr>
              <w:t>квадратного</w:t>
            </w:r>
            <w:r>
              <w:rPr>
                <w:i/>
                <w:spacing w:val="-7"/>
                <w:sz w:val="26"/>
              </w:rPr>
              <w:t xml:space="preserve"> </w:t>
            </w:r>
            <w:r>
              <w:rPr>
                <w:i/>
                <w:sz w:val="26"/>
              </w:rPr>
              <w:t>корня,</w:t>
            </w:r>
            <w:r>
              <w:rPr>
                <w:i/>
                <w:spacing w:val="-6"/>
                <w:sz w:val="26"/>
              </w:rPr>
              <w:t xml:space="preserve"> </w:t>
            </w:r>
            <w:r>
              <w:rPr>
                <w:i/>
                <w:sz w:val="26"/>
              </w:rPr>
              <w:t>производную</w:t>
            </w:r>
            <w:r>
              <w:rPr>
                <w:i/>
                <w:spacing w:val="-62"/>
                <w:sz w:val="26"/>
              </w:rPr>
              <w:t xml:space="preserve"> </w:t>
            </w:r>
            <w:r>
              <w:rPr>
                <w:i/>
                <w:sz w:val="26"/>
              </w:rPr>
              <w:t>суммы</w:t>
            </w:r>
            <w:r>
              <w:rPr>
                <w:i/>
                <w:spacing w:val="-2"/>
                <w:sz w:val="26"/>
              </w:rPr>
              <w:t xml:space="preserve"> </w:t>
            </w:r>
            <w:r>
              <w:rPr>
                <w:i/>
                <w:sz w:val="26"/>
              </w:rPr>
              <w:t>функций;</w:t>
            </w:r>
          </w:p>
          <w:p w:rsidR="00B15A17" w:rsidRDefault="00F034A4" w:rsidP="005E6B29">
            <w:pPr>
              <w:pStyle w:val="TableParagraph"/>
              <w:numPr>
                <w:ilvl w:val="0"/>
                <w:numId w:val="79"/>
              </w:numPr>
              <w:tabs>
                <w:tab w:val="left" w:pos="464"/>
                <w:tab w:val="left" w:pos="465"/>
              </w:tabs>
              <w:ind w:right="789"/>
              <w:rPr>
                <w:rFonts w:ascii="Symbol" w:hAnsi="Symbol"/>
                <w:color w:val="404040"/>
                <w:sz w:val="26"/>
              </w:rPr>
            </w:pPr>
            <w:r>
              <w:rPr>
                <w:i/>
                <w:sz w:val="26"/>
              </w:rPr>
              <w:t>вычислять производные</w:t>
            </w:r>
            <w:r>
              <w:rPr>
                <w:i/>
                <w:spacing w:val="1"/>
                <w:sz w:val="26"/>
              </w:rPr>
              <w:t xml:space="preserve"> </w:t>
            </w:r>
            <w:r>
              <w:rPr>
                <w:i/>
                <w:sz w:val="26"/>
              </w:rPr>
              <w:t>элементарных</w:t>
            </w:r>
            <w:r>
              <w:rPr>
                <w:i/>
                <w:spacing w:val="-4"/>
                <w:sz w:val="26"/>
              </w:rPr>
              <w:t xml:space="preserve"> </w:t>
            </w:r>
            <w:r>
              <w:rPr>
                <w:i/>
                <w:sz w:val="26"/>
              </w:rPr>
              <w:t>функций</w:t>
            </w:r>
            <w:r>
              <w:rPr>
                <w:i/>
                <w:spacing w:val="-4"/>
                <w:sz w:val="26"/>
              </w:rPr>
              <w:t xml:space="preserve"> </w:t>
            </w:r>
            <w:r>
              <w:rPr>
                <w:i/>
                <w:sz w:val="26"/>
              </w:rPr>
              <w:t>и</w:t>
            </w:r>
            <w:r>
              <w:rPr>
                <w:i/>
                <w:spacing w:val="-4"/>
                <w:sz w:val="26"/>
              </w:rPr>
              <w:t xml:space="preserve"> </w:t>
            </w:r>
            <w:r>
              <w:rPr>
                <w:i/>
                <w:sz w:val="26"/>
              </w:rPr>
              <w:t>их</w:t>
            </w:r>
            <w:r>
              <w:rPr>
                <w:i/>
                <w:spacing w:val="-62"/>
                <w:sz w:val="26"/>
              </w:rPr>
              <w:t xml:space="preserve"> </w:t>
            </w:r>
            <w:r>
              <w:rPr>
                <w:i/>
                <w:sz w:val="26"/>
              </w:rPr>
              <w:t>комбинаций,</w:t>
            </w:r>
            <w:r>
              <w:rPr>
                <w:i/>
                <w:spacing w:val="-2"/>
                <w:sz w:val="26"/>
              </w:rPr>
              <w:t xml:space="preserve"> </w:t>
            </w:r>
            <w:r>
              <w:rPr>
                <w:i/>
                <w:sz w:val="26"/>
              </w:rPr>
              <w:t>используя</w:t>
            </w:r>
          </w:p>
          <w:p w:rsidR="00B15A17" w:rsidRDefault="00F034A4">
            <w:pPr>
              <w:pStyle w:val="TableParagraph"/>
              <w:spacing w:line="296" w:lineRule="exact"/>
              <w:ind w:left="464"/>
              <w:rPr>
                <w:i/>
                <w:sz w:val="26"/>
              </w:rPr>
            </w:pPr>
            <w:r>
              <w:rPr>
                <w:i/>
                <w:sz w:val="26"/>
              </w:rPr>
              <w:t>справочные</w:t>
            </w:r>
            <w:r>
              <w:rPr>
                <w:i/>
                <w:spacing w:val="-6"/>
                <w:sz w:val="26"/>
              </w:rPr>
              <w:t xml:space="preserve"> </w:t>
            </w:r>
            <w:r>
              <w:rPr>
                <w:i/>
                <w:sz w:val="26"/>
              </w:rPr>
              <w:t>материалы;</w:t>
            </w:r>
          </w:p>
          <w:p w:rsidR="00B15A17" w:rsidRDefault="00F034A4" w:rsidP="005E6B29">
            <w:pPr>
              <w:pStyle w:val="TableParagraph"/>
              <w:numPr>
                <w:ilvl w:val="0"/>
                <w:numId w:val="79"/>
              </w:numPr>
              <w:tabs>
                <w:tab w:val="left" w:pos="464"/>
                <w:tab w:val="left" w:pos="465"/>
              </w:tabs>
              <w:ind w:right="808"/>
              <w:rPr>
                <w:rFonts w:ascii="Symbol" w:hAnsi="Symbol"/>
                <w:color w:val="404040"/>
                <w:sz w:val="26"/>
              </w:rPr>
            </w:pPr>
            <w:r>
              <w:rPr>
                <w:i/>
                <w:sz w:val="26"/>
              </w:rPr>
              <w:t>исследовать в простейших</w:t>
            </w:r>
            <w:r>
              <w:rPr>
                <w:i/>
                <w:spacing w:val="1"/>
                <w:sz w:val="26"/>
              </w:rPr>
              <w:t xml:space="preserve"> </w:t>
            </w:r>
            <w:r>
              <w:rPr>
                <w:i/>
                <w:sz w:val="26"/>
              </w:rPr>
              <w:t>случаях функции на</w:t>
            </w:r>
            <w:r>
              <w:rPr>
                <w:i/>
                <w:spacing w:val="1"/>
                <w:sz w:val="26"/>
              </w:rPr>
              <w:t xml:space="preserve"> </w:t>
            </w:r>
            <w:r>
              <w:rPr>
                <w:i/>
                <w:sz w:val="26"/>
              </w:rPr>
              <w:t>монотонность, находить</w:t>
            </w:r>
            <w:r>
              <w:rPr>
                <w:i/>
                <w:spacing w:val="1"/>
                <w:sz w:val="26"/>
              </w:rPr>
              <w:t xml:space="preserve"> </w:t>
            </w:r>
            <w:r>
              <w:rPr>
                <w:i/>
                <w:sz w:val="26"/>
              </w:rPr>
              <w:t>наибольшие и наименьшие</w:t>
            </w:r>
            <w:r>
              <w:rPr>
                <w:i/>
                <w:spacing w:val="1"/>
                <w:sz w:val="26"/>
              </w:rPr>
              <w:t xml:space="preserve"> </w:t>
            </w:r>
            <w:r>
              <w:rPr>
                <w:i/>
                <w:sz w:val="26"/>
              </w:rPr>
              <w:t>значения</w:t>
            </w:r>
            <w:r>
              <w:rPr>
                <w:i/>
                <w:spacing w:val="-10"/>
                <w:sz w:val="26"/>
              </w:rPr>
              <w:t xml:space="preserve"> </w:t>
            </w:r>
            <w:r>
              <w:rPr>
                <w:i/>
                <w:sz w:val="26"/>
              </w:rPr>
              <w:t>функций,</w:t>
            </w:r>
            <w:r>
              <w:rPr>
                <w:i/>
                <w:spacing w:val="-9"/>
                <w:sz w:val="26"/>
              </w:rPr>
              <w:t xml:space="preserve"> </w:t>
            </w:r>
            <w:r>
              <w:rPr>
                <w:i/>
                <w:sz w:val="26"/>
              </w:rPr>
              <w:t>строить</w:t>
            </w:r>
            <w:r>
              <w:rPr>
                <w:i/>
                <w:spacing w:val="-62"/>
                <w:sz w:val="26"/>
              </w:rPr>
              <w:t xml:space="preserve"> </w:t>
            </w:r>
            <w:r>
              <w:rPr>
                <w:i/>
                <w:sz w:val="26"/>
              </w:rPr>
              <w:t>графики многочленов и</w:t>
            </w:r>
            <w:r>
              <w:rPr>
                <w:i/>
                <w:spacing w:val="1"/>
                <w:sz w:val="26"/>
              </w:rPr>
              <w:t xml:space="preserve"> </w:t>
            </w:r>
            <w:r>
              <w:rPr>
                <w:i/>
                <w:sz w:val="26"/>
              </w:rPr>
              <w:t>простейших рациональных</w:t>
            </w:r>
            <w:r>
              <w:rPr>
                <w:i/>
                <w:spacing w:val="1"/>
                <w:sz w:val="26"/>
              </w:rPr>
              <w:t xml:space="preserve"> </w:t>
            </w:r>
            <w:r>
              <w:rPr>
                <w:i/>
                <w:sz w:val="26"/>
              </w:rPr>
              <w:t>функций</w:t>
            </w:r>
            <w:r>
              <w:rPr>
                <w:i/>
                <w:spacing w:val="-3"/>
                <w:sz w:val="26"/>
              </w:rPr>
              <w:t xml:space="preserve"> </w:t>
            </w:r>
            <w:r>
              <w:rPr>
                <w:i/>
                <w:sz w:val="26"/>
              </w:rPr>
              <w:t>с</w:t>
            </w:r>
            <w:r>
              <w:rPr>
                <w:i/>
                <w:spacing w:val="-3"/>
                <w:sz w:val="26"/>
              </w:rPr>
              <w:t xml:space="preserve"> </w:t>
            </w:r>
            <w:r>
              <w:rPr>
                <w:i/>
                <w:sz w:val="26"/>
              </w:rPr>
              <w:t>использованием</w:t>
            </w:r>
          </w:p>
          <w:p w:rsidR="00B15A17" w:rsidRDefault="00F034A4">
            <w:pPr>
              <w:pStyle w:val="TableParagraph"/>
              <w:ind w:left="464" w:right="697"/>
              <w:rPr>
                <w:i/>
                <w:sz w:val="26"/>
              </w:rPr>
            </w:pPr>
            <w:r>
              <w:rPr>
                <w:i/>
                <w:sz w:val="26"/>
              </w:rPr>
              <w:t>аппарата</w:t>
            </w:r>
            <w:r>
              <w:rPr>
                <w:i/>
                <w:spacing w:val="-9"/>
                <w:sz w:val="26"/>
              </w:rPr>
              <w:t xml:space="preserve"> </w:t>
            </w:r>
            <w:r>
              <w:rPr>
                <w:i/>
                <w:sz w:val="26"/>
              </w:rPr>
              <w:t>математического</w:t>
            </w:r>
            <w:r>
              <w:rPr>
                <w:i/>
                <w:spacing w:val="-62"/>
                <w:sz w:val="26"/>
              </w:rPr>
              <w:t xml:space="preserve"> </w:t>
            </w:r>
            <w:r>
              <w:rPr>
                <w:i/>
                <w:sz w:val="26"/>
              </w:rPr>
              <w:t>анализа.</w:t>
            </w:r>
          </w:p>
          <w:p w:rsidR="00B15A17" w:rsidRDefault="00B15A17">
            <w:pPr>
              <w:pStyle w:val="TableParagraph"/>
              <w:spacing w:before="8"/>
              <w:ind w:left="0"/>
              <w:rPr>
                <w:sz w:val="24"/>
              </w:rPr>
            </w:pPr>
          </w:p>
          <w:p w:rsidR="00B15A17" w:rsidRDefault="00F034A4">
            <w:pPr>
              <w:pStyle w:val="TableParagraph"/>
              <w:spacing w:before="1" w:line="293" w:lineRule="exact"/>
              <w:ind w:left="106"/>
              <w:rPr>
                <w:i/>
                <w:sz w:val="26"/>
              </w:rPr>
            </w:pPr>
            <w:r>
              <w:rPr>
                <w:i/>
                <w:sz w:val="26"/>
              </w:rPr>
              <w:t>В</w:t>
            </w:r>
            <w:r>
              <w:rPr>
                <w:i/>
                <w:spacing w:val="-2"/>
                <w:sz w:val="26"/>
              </w:rPr>
              <w:t xml:space="preserve"> </w:t>
            </w:r>
            <w:r>
              <w:rPr>
                <w:i/>
                <w:sz w:val="26"/>
              </w:rPr>
              <w:t>повседневной</w:t>
            </w:r>
            <w:r>
              <w:rPr>
                <w:i/>
                <w:spacing w:val="-2"/>
                <w:sz w:val="26"/>
              </w:rPr>
              <w:t xml:space="preserve"> </w:t>
            </w:r>
            <w:r>
              <w:rPr>
                <w:i/>
                <w:sz w:val="26"/>
              </w:rPr>
              <w:t>жизни</w:t>
            </w:r>
            <w:r>
              <w:rPr>
                <w:i/>
                <w:spacing w:val="-2"/>
                <w:sz w:val="26"/>
              </w:rPr>
              <w:t xml:space="preserve"> </w:t>
            </w:r>
            <w:r>
              <w:rPr>
                <w:i/>
                <w:sz w:val="26"/>
              </w:rPr>
              <w:t>и</w:t>
            </w:r>
            <w:r>
              <w:rPr>
                <w:i/>
                <w:spacing w:val="-1"/>
                <w:sz w:val="26"/>
              </w:rPr>
              <w:t xml:space="preserve"> </w:t>
            </w:r>
            <w:r>
              <w:rPr>
                <w:i/>
                <w:sz w:val="26"/>
              </w:rPr>
              <w:t>при</w:t>
            </w:r>
          </w:p>
        </w:tc>
      </w:tr>
    </w:tbl>
    <w:p w:rsidR="00B15A17" w:rsidRDefault="00B15A17">
      <w:pPr>
        <w:spacing w:line="293" w:lineRule="exact"/>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3926"/>
        </w:trPr>
        <w:tc>
          <w:tcPr>
            <w:tcW w:w="1520" w:type="dxa"/>
          </w:tcPr>
          <w:p w:rsidR="00B15A17" w:rsidRDefault="00B15A17">
            <w:pPr>
              <w:pStyle w:val="TableParagraph"/>
              <w:ind w:left="0"/>
              <w:rPr>
                <w:sz w:val="24"/>
              </w:rPr>
            </w:pPr>
          </w:p>
        </w:tc>
        <w:tc>
          <w:tcPr>
            <w:tcW w:w="4396" w:type="dxa"/>
          </w:tcPr>
          <w:p w:rsidR="00B15A17" w:rsidRDefault="00F034A4">
            <w:pPr>
              <w:pStyle w:val="TableParagraph"/>
              <w:spacing w:line="288" w:lineRule="exact"/>
              <w:rPr>
                <w:sz w:val="26"/>
              </w:rPr>
            </w:pPr>
            <w:r>
              <w:rPr>
                <w:sz w:val="26"/>
              </w:rPr>
              <w:t>величин</w:t>
            </w:r>
            <w:r>
              <w:rPr>
                <w:spacing w:val="-4"/>
                <w:sz w:val="26"/>
              </w:rPr>
              <w:t xml:space="preserve"> </w:t>
            </w:r>
            <w:r>
              <w:rPr>
                <w:sz w:val="26"/>
              </w:rPr>
              <w:t>в</w:t>
            </w:r>
            <w:r>
              <w:rPr>
                <w:spacing w:val="-4"/>
                <w:sz w:val="26"/>
              </w:rPr>
              <w:t xml:space="preserve"> </w:t>
            </w:r>
            <w:r>
              <w:rPr>
                <w:sz w:val="26"/>
              </w:rPr>
              <w:t>реальных</w:t>
            </w:r>
            <w:r>
              <w:rPr>
                <w:spacing w:val="-4"/>
                <w:sz w:val="26"/>
              </w:rPr>
              <w:t xml:space="preserve"> </w:t>
            </w:r>
            <w:r>
              <w:rPr>
                <w:sz w:val="26"/>
              </w:rPr>
              <w:t>процессах;</w:t>
            </w:r>
          </w:p>
          <w:p w:rsidR="00B15A17" w:rsidRDefault="00F034A4" w:rsidP="005E6B29">
            <w:pPr>
              <w:pStyle w:val="TableParagraph"/>
              <w:numPr>
                <w:ilvl w:val="0"/>
                <w:numId w:val="78"/>
              </w:numPr>
              <w:tabs>
                <w:tab w:val="left" w:pos="464"/>
                <w:tab w:val="left" w:pos="465"/>
              </w:tabs>
              <w:ind w:right="488"/>
              <w:rPr>
                <w:sz w:val="26"/>
              </w:rPr>
            </w:pPr>
            <w:r>
              <w:rPr>
                <w:sz w:val="26"/>
              </w:rPr>
              <w:t>соотносить графики реальных</w:t>
            </w:r>
            <w:r>
              <w:rPr>
                <w:spacing w:val="1"/>
                <w:sz w:val="26"/>
              </w:rPr>
              <w:t xml:space="preserve"> </w:t>
            </w:r>
            <w:r>
              <w:rPr>
                <w:sz w:val="26"/>
              </w:rPr>
              <w:t>процессов</w:t>
            </w:r>
            <w:r>
              <w:rPr>
                <w:spacing w:val="-4"/>
                <w:sz w:val="26"/>
              </w:rPr>
              <w:t xml:space="preserve"> </w:t>
            </w:r>
            <w:r>
              <w:rPr>
                <w:sz w:val="26"/>
              </w:rPr>
              <w:t>и</w:t>
            </w:r>
            <w:r>
              <w:rPr>
                <w:spacing w:val="-2"/>
                <w:sz w:val="26"/>
              </w:rPr>
              <w:t xml:space="preserve"> </w:t>
            </w:r>
            <w:r>
              <w:rPr>
                <w:sz w:val="26"/>
              </w:rPr>
              <w:t>зависимостей</w:t>
            </w:r>
            <w:r>
              <w:rPr>
                <w:spacing w:val="-3"/>
                <w:sz w:val="26"/>
              </w:rPr>
              <w:t xml:space="preserve"> </w:t>
            </w:r>
            <w:r>
              <w:rPr>
                <w:sz w:val="26"/>
              </w:rPr>
              <w:t>с</w:t>
            </w:r>
            <w:r>
              <w:rPr>
                <w:spacing w:val="-4"/>
                <w:sz w:val="26"/>
              </w:rPr>
              <w:t xml:space="preserve"> </w:t>
            </w:r>
            <w:r>
              <w:rPr>
                <w:sz w:val="26"/>
              </w:rPr>
              <w:t>их</w:t>
            </w:r>
            <w:r>
              <w:rPr>
                <w:spacing w:val="-62"/>
                <w:sz w:val="26"/>
              </w:rPr>
              <w:t xml:space="preserve"> </w:t>
            </w:r>
            <w:r>
              <w:rPr>
                <w:sz w:val="26"/>
              </w:rPr>
              <w:t>описаниями, включающими</w:t>
            </w:r>
            <w:r>
              <w:rPr>
                <w:spacing w:val="1"/>
                <w:sz w:val="26"/>
              </w:rPr>
              <w:t xml:space="preserve"> </w:t>
            </w:r>
            <w:r>
              <w:rPr>
                <w:sz w:val="26"/>
              </w:rPr>
              <w:t>характеристики</w:t>
            </w:r>
            <w:r>
              <w:rPr>
                <w:spacing w:val="-2"/>
                <w:sz w:val="26"/>
              </w:rPr>
              <w:t xml:space="preserve"> </w:t>
            </w:r>
            <w:r>
              <w:rPr>
                <w:sz w:val="26"/>
              </w:rPr>
              <w:t>скорости</w:t>
            </w:r>
          </w:p>
          <w:p w:rsidR="00B15A17" w:rsidRDefault="00F034A4">
            <w:pPr>
              <w:pStyle w:val="TableParagraph"/>
              <w:ind w:right="917"/>
              <w:rPr>
                <w:sz w:val="26"/>
              </w:rPr>
            </w:pPr>
            <w:r>
              <w:rPr>
                <w:sz w:val="26"/>
              </w:rPr>
              <w:t>изменения (быстрый рост,</w:t>
            </w:r>
            <w:r>
              <w:rPr>
                <w:spacing w:val="1"/>
                <w:sz w:val="26"/>
              </w:rPr>
              <w:t xml:space="preserve"> </w:t>
            </w:r>
            <w:r>
              <w:rPr>
                <w:sz w:val="26"/>
              </w:rPr>
              <w:t>плавное</w:t>
            </w:r>
            <w:r>
              <w:rPr>
                <w:spacing w:val="-7"/>
                <w:sz w:val="26"/>
              </w:rPr>
              <w:t xml:space="preserve"> </w:t>
            </w:r>
            <w:r>
              <w:rPr>
                <w:sz w:val="26"/>
              </w:rPr>
              <w:t>понижение</w:t>
            </w:r>
            <w:r>
              <w:rPr>
                <w:spacing w:val="-8"/>
                <w:sz w:val="26"/>
              </w:rPr>
              <w:t xml:space="preserve"> </w:t>
            </w:r>
            <w:r>
              <w:rPr>
                <w:sz w:val="26"/>
              </w:rPr>
              <w:t>и</w:t>
            </w:r>
            <w:r>
              <w:rPr>
                <w:spacing w:val="-5"/>
                <w:sz w:val="26"/>
              </w:rPr>
              <w:t xml:space="preserve"> </w:t>
            </w:r>
            <w:r>
              <w:rPr>
                <w:sz w:val="26"/>
              </w:rPr>
              <w:t>т.п.);</w:t>
            </w:r>
          </w:p>
          <w:p w:rsidR="00B15A17" w:rsidRDefault="00F034A4" w:rsidP="005E6B29">
            <w:pPr>
              <w:pStyle w:val="TableParagraph"/>
              <w:numPr>
                <w:ilvl w:val="0"/>
                <w:numId w:val="78"/>
              </w:numPr>
              <w:tabs>
                <w:tab w:val="left" w:pos="464"/>
                <w:tab w:val="left" w:pos="465"/>
              </w:tabs>
              <w:ind w:right="304"/>
              <w:rPr>
                <w:sz w:val="26"/>
              </w:rPr>
            </w:pPr>
            <w:r>
              <w:rPr>
                <w:sz w:val="26"/>
              </w:rPr>
              <w:t>использовать графики реальных</w:t>
            </w:r>
            <w:r>
              <w:rPr>
                <w:spacing w:val="-62"/>
                <w:sz w:val="26"/>
              </w:rPr>
              <w:t xml:space="preserve"> </w:t>
            </w:r>
            <w:r>
              <w:rPr>
                <w:sz w:val="26"/>
              </w:rPr>
              <w:t>процессов для решения</w:t>
            </w:r>
            <w:r>
              <w:rPr>
                <w:spacing w:val="1"/>
                <w:sz w:val="26"/>
              </w:rPr>
              <w:t xml:space="preserve"> </w:t>
            </w:r>
            <w:r>
              <w:rPr>
                <w:sz w:val="26"/>
              </w:rPr>
              <w:t>несложных прикладных задач, в</w:t>
            </w:r>
            <w:r>
              <w:rPr>
                <w:spacing w:val="-62"/>
                <w:sz w:val="26"/>
              </w:rPr>
              <w:t xml:space="preserve"> </w:t>
            </w:r>
            <w:r>
              <w:rPr>
                <w:sz w:val="26"/>
              </w:rPr>
              <w:t>том числе определяя по графику</w:t>
            </w:r>
            <w:r>
              <w:rPr>
                <w:spacing w:val="-63"/>
                <w:sz w:val="26"/>
              </w:rPr>
              <w:t xml:space="preserve"> </w:t>
            </w:r>
            <w:r>
              <w:rPr>
                <w:sz w:val="26"/>
              </w:rPr>
              <w:t>скорость</w:t>
            </w:r>
            <w:r>
              <w:rPr>
                <w:spacing w:val="-3"/>
                <w:sz w:val="26"/>
              </w:rPr>
              <w:t xml:space="preserve"> </w:t>
            </w:r>
            <w:r>
              <w:rPr>
                <w:sz w:val="26"/>
              </w:rPr>
              <w:t>хода</w:t>
            </w:r>
            <w:r>
              <w:rPr>
                <w:spacing w:val="-1"/>
                <w:sz w:val="26"/>
              </w:rPr>
              <w:t xml:space="preserve"> </w:t>
            </w:r>
            <w:r>
              <w:rPr>
                <w:sz w:val="26"/>
              </w:rPr>
              <w:t>процесса</w:t>
            </w:r>
          </w:p>
        </w:tc>
        <w:tc>
          <w:tcPr>
            <w:tcW w:w="4396" w:type="dxa"/>
          </w:tcPr>
          <w:p w:rsidR="00B15A17" w:rsidRDefault="00F034A4">
            <w:pPr>
              <w:pStyle w:val="TableParagraph"/>
              <w:ind w:left="464" w:right="1184"/>
              <w:rPr>
                <w:i/>
                <w:sz w:val="26"/>
              </w:rPr>
            </w:pPr>
            <w:r>
              <w:rPr>
                <w:i/>
                <w:sz w:val="26"/>
              </w:rPr>
              <w:t>изучении</w:t>
            </w:r>
            <w:r>
              <w:rPr>
                <w:i/>
                <w:spacing w:val="-9"/>
                <w:sz w:val="26"/>
              </w:rPr>
              <w:t xml:space="preserve"> </w:t>
            </w:r>
            <w:r>
              <w:rPr>
                <w:i/>
                <w:sz w:val="26"/>
              </w:rPr>
              <w:t>других</w:t>
            </w:r>
            <w:r>
              <w:rPr>
                <w:i/>
                <w:spacing w:val="-9"/>
                <w:sz w:val="26"/>
              </w:rPr>
              <w:t xml:space="preserve"> </w:t>
            </w:r>
            <w:r>
              <w:rPr>
                <w:i/>
                <w:sz w:val="26"/>
              </w:rPr>
              <w:t>учебных</w:t>
            </w:r>
            <w:r>
              <w:rPr>
                <w:i/>
                <w:spacing w:val="-62"/>
                <w:sz w:val="26"/>
              </w:rPr>
              <w:t xml:space="preserve"> </w:t>
            </w:r>
            <w:r>
              <w:rPr>
                <w:i/>
                <w:sz w:val="26"/>
              </w:rPr>
              <w:t>предметов:</w:t>
            </w:r>
          </w:p>
          <w:p w:rsidR="00B15A17" w:rsidRDefault="00F034A4" w:rsidP="005E6B29">
            <w:pPr>
              <w:pStyle w:val="TableParagraph"/>
              <w:numPr>
                <w:ilvl w:val="0"/>
                <w:numId w:val="77"/>
              </w:numPr>
              <w:tabs>
                <w:tab w:val="left" w:pos="464"/>
                <w:tab w:val="left" w:pos="465"/>
              </w:tabs>
              <w:ind w:right="418"/>
              <w:rPr>
                <w:i/>
                <w:sz w:val="26"/>
              </w:rPr>
            </w:pPr>
            <w:r>
              <w:rPr>
                <w:i/>
                <w:sz w:val="26"/>
              </w:rPr>
              <w:t>решать прикладные задачи из</w:t>
            </w:r>
            <w:r>
              <w:rPr>
                <w:i/>
                <w:spacing w:val="1"/>
                <w:sz w:val="26"/>
              </w:rPr>
              <w:t xml:space="preserve"> </w:t>
            </w:r>
            <w:r>
              <w:rPr>
                <w:i/>
                <w:sz w:val="26"/>
              </w:rPr>
              <w:t>биологии, физики, химии,</w:t>
            </w:r>
            <w:r>
              <w:rPr>
                <w:i/>
                <w:spacing w:val="1"/>
                <w:sz w:val="26"/>
              </w:rPr>
              <w:t xml:space="preserve"> </w:t>
            </w:r>
            <w:r>
              <w:rPr>
                <w:i/>
                <w:sz w:val="26"/>
              </w:rPr>
              <w:t>экономики</w:t>
            </w:r>
            <w:r>
              <w:rPr>
                <w:i/>
                <w:spacing w:val="-6"/>
                <w:sz w:val="26"/>
              </w:rPr>
              <w:t xml:space="preserve"> </w:t>
            </w:r>
            <w:r>
              <w:rPr>
                <w:i/>
                <w:sz w:val="26"/>
              </w:rPr>
              <w:t>и</w:t>
            </w:r>
            <w:r>
              <w:rPr>
                <w:i/>
                <w:spacing w:val="-5"/>
                <w:sz w:val="26"/>
              </w:rPr>
              <w:t xml:space="preserve"> </w:t>
            </w:r>
            <w:r>
              <w:rPr>
                <w:i/>
                <w:sz w:val="26"/>
              </w:rPr>
              <w:t>других</w:t>
            </w:r>
            <w:r>
              <w:rPr>
                <w:i/>
                <w:spacing w:val="-5"/>
                <w:sz w:val="26"/>
              </w:rPr>
              <w:t xml:space="preserve"> </w:t>
            </w:r>
            <w:r>
              <w:rPr>
                <w:i/>
                <w:sz w:val="26"/>
              </w:rPr>
              <w:t>предметов,</w:t>
            </w:r>
            <w:r>
              <w:rPr>
                <w:i/>
                <w:spacing w:val="-62"/>
                <w:sz w:val="26"/>
              </w:rPr>
              <w:t xml:space="preserve"> </w:t>
            </w:r>
            <w:r>
              <w:rPr>
                <w:i/>
                <w:sz w:val="26"/>
              </w:rPr>
              <w:t>связанные</w:t>
            </w:r>
            <w:r>
              <w:rPr>
                <w:i/>
                <w:spacing w:val="-2"/>
                <w:sz w:val="26"/>
              </w:rPr>
              <w:t xml:space="preserve"> </w:t>
            </w:r>
            <w:r>
              <w:rPr>
                <w:i/>
                <w:sz w:val="26"/>
              </w:rPr>
              <w:t>с</w:t>
            </w:r>
            <w:r>
              <w:rPr>
                <w:i/>
                <w:spacing w:val="-1"/>
                <w:sz w:val="26"/>
              </w:rPr>
              <w:t xml:space="preserve"> </w:t>
            </w:r>
            <w:r>
              <w:rPr>
                <w:i/>
                <w:sz w:val="26"/>
              </w:rPr>
              <w:t>исследованием</w:t>
            </w:r>
          </w:p>
          <w:p w:rsidR="00B15A17" w:rsidRDefault="00F034A4">
            <w:pPr>
              <w:pStyle w:val="TableParagraph"/>
              <w:ind w:left="464" w:right="968"/>
              <w:rPr>
                <w:i/>
                <w:sz w:val="26"/>
              </w:rPr>
            </w:pPr>
            <w:r>
              <w:rPr>
                <w:i/>
                <w:sz w:val="26"/>
              </w:rPr>
              <w:t>характеристик реальных</w:t>
            </w:r>
            <w:r>
              <w:rPr>
                <w:i/>
                <w:spacing w:val="1"/>
                <w:sz w:val="26"/>
              </w:rPr>
              <w:t xml:space="preserve"> </w:t>
            </w:r>
            <w:r>
              <w:rPr>
                <w:i/>
                <w:sz w:val="26"/>
              </w:rPr>
              <w:t>процессов, нахождением</w:t>
            </w:r>
            <w:r>
              <w:rPr>
                <w:i/>
                <w:spacing w:val="1"/>
                <w:sz w:val="26"/>
              </w:rPr>
              <w:t xml:space="preserve"> </w:t>
            </w:r>
            <w:r>
              <w:rPr>
                <w:i/>
                <w:sz w:val="26"/>
              </w:rPr>
              <w:t>наибольших</w:t>
            </w:r>
            <w:r>
              <w:rPr>
                <w:i/>
                <w:spacing w:val="-4"/>
                <w:sz w:val="26"/>
              </w:rPr>
              <w:t xml:space="preserve"> </w:t>
            </w:r>
            <w:r>
              <w:rPr>
                <w:i/>
                <w:sz w:val="26"/>
              </w:rPr>
              <w:t>и</w:t>
            </w:r>
            <w:r>
              <w:rPr>
                <w:i/>
                <w:spacing w:val="-5"/>
                <w:sz w:val="26"/>
              </w:rPr>
              <w:t xml:space="preserve"> </w:t>
            </w:r>
            <w:r>
              <w:rPr>
                <w:i/>
                <w:sz w:val="26"/>
              </w:rPr>
              <w:t>наименьших</w:t>
            </w:r>
          </w:p>
          <w:p w:rsidR="00B15A17" w:rsidRDefault="00F034A4">
            <w:pPr>
              <w:pStyle w:val="TableParagraph"/>
              <w:ind w:left="464" w:right="172"/>
              <w:rPr>
                <w:i/>
                <w:sz w:val="26"/>
              </w:rPr>
            </w:pPr>
            <w:r>
              <w:rPr>
                <w:i/>
                <w:sz w:val="26"/>
              </w:rPr>
              <w:t>значений,</w:t>
            </w:r>
            <w:r>
              <w:rPr>
                <w:i/>
                <w:spacing w:val="-4"/>
                <w:sz w:val="26"/>
              </w:rPr>
              <w:t xml:space="preserve"> </w:t>
            </w:r>
            <w:r>
              <w:rPr>
                <w:i/>
                <w:sz w:val="26"/>
              </w:rPr>
              <w:t>скорости</w:t>
            </w:r>
            <w:r>
              <w:rPr>
                <w:i/>
                <w:spacing w:val="-4"/>
                <w:sz w:val="26"/>
              </w:rPr>
              <w:t xml:space="preserve"> </w:t>
            </w:r>
            <w:r>
              <w:rPr>
                <w:i/>
                <w:sz w:val="26"/>
              </w:rPr>
              <w:t>и ускорения</w:t>
            </w:r>
            <w:r>
              <w:rPr>
                <w:i/>
                <w:spacing w:val="-4"/>
                <w:sz w:val="26"/>
              </w:rPr>
              <w:t xml:space="preserve"> </w:t>
            </w:r>
            <w:r>
              <w:rPr>
                <w:i/>
                <w:sz w:val="26"/>
              </w:rPr>
              <w:t>и</w:t>
            </w:r>
            <w:r>
              <w:rPr>
                <w:i/>
                <w:spacing w:val="-62"/>
                <w:sz w:val="26"/>
              </w:rPr>
              <w:t xml:space="preserve"> </w:t>
            </w:r>
            <w:r>
              <w:rPr>
                <w:i/>
                <w:sz w:val="26"/>
              </w:rPr>
              <w:t>т.п.;</w:t>
            </w:r>
          </w:p>
          <w:p w:rsidR="00B15A17" w:rsidRDefault="00F034A4" w:rsidP="005E6B29">
            <w:pPr>
              <w:pStyle w:val="TableParagraph"/>
              <w:numPr>
                <w:ilvl w:val="0"/>
                <w:numId w:val="77"/>
              </w:numPr>
              <w:tabs>
                <w:tab w:val="left" w:pos="529"/>
                <w:tab w:val="left" w:pos="530"/>
              </w:tabs>
              <w:spacing w:before="2" w:line="298" w:lineRule="exact"/>
              <w:ind w:right="319"/>
              <w:rPr>
                <w:i/>
                <w:sz w:val="26"/>
              </w:rPr>
            </w:pPr>
            <w:r>
              <w:tab/>
            </w:r>
            <w:r>
              <w:rPr>
                <w:i/>
                <w:sz w:val="26"/>
              </w:rPr>
              <w:t>интерпретировать</w:t>
            </w:r>
            <w:r>
              <w:rPr>
                <w:i/>
                <w:spacing w:val="-12"/>
                <w:sz w:val="26"/>
              </w:rPr>
              <w:t xml:space="preserve"> </w:t>
            </w:r>
            <w:r>
              <w:rPr>
                <w:i/>
                <w:sz w:val="26"/>
              </w:rPr>
              <w:t>полученные</w:t>
            </w:r>
            <w:r>
              <w:rPr>
                <w:i/>
                <w:spacing w:val="-62"/>
                <w:sz w:val="26"/>
              </w:rPr>
              <w:t xml:space="preserve"> </w:t>
            </w:r>
            <w:r>
              <w:rPr>
                <w:i/>
                <w:sz w:val="26"/>
              </w:rPr>
              <w:t>результаты</w:t>
            </w:r>
          </w:p>
        </w:tc>
      </w:tr>
      <w:tr w:rsidR="00B15A17">
        <w:trPr>
          <w:trHeight w:val="10035"/>
        </w:trPr>
        <w:tc>
          <w:tcPr>
            <w:tcW w:w="1520" w:type="dxa"/>
          </w:tcPr>
          <w:p w:rsidR="00B15A17" w:rsidRDefault="00F034A4">
            <w:pPr>
              <w:pStyle w:val="TableParagraph"/>
              <w:ind w:left="107" w:right="219"/>
              <w:rPr>
                <w:b/>
                <w:i/>
                <w:sz w:val="26"/>
              </w:rPr>
            </w:pPr>
            <w:r>
              <w:rPr>
                <w:b/>
                <w:i/>
                <w:spacing w:val="-1"/>
                <w:sz w:val="26"/>
              </w:rPr>
              <w:t>Статист</w:t>
            </w:r>
            <w:r>
              <w:rPr>
                <w:b/>
                <w:i/>
                <w:spacing w:val="-62"/>
                <w:sz w:val="26"/>
              </w:rPr>
              <w:t xml:space="preserve"> </w:t>
            </w:r>
            <w:r>
              <w:rPr>
                <w:b/>
                <w:i/>
                <w:sz w:val="26"/>
              </w:rPr>
              <w:t>ика</w:t>
            </w:r>
            <w:r>
              <w:rPr>
                <w:b/>
                <w:i/>
                <w:spacing w:val="-2"/>
                <w:sz w:val="26"/>
              </w:rPr>
              <w:t xml:space="preserve"> </w:t>
            </w:r>
            <w:r>
              <w:rPr>
                <w:b/>
                <w:i/>
                <w:sz w:val="26"/>
              </w:rPr>
              <w:t>и</w:t>
            </w:r>
          </w:p>
          <w:p w:rsidR="00B15A17" w:rsidRDefault="00F034A4">
            <w:pPr>
              <w:pStyle w:val="TableParagraph"/>
              <w:spacing w:line="299" w:lineRule="exact"/>
              <w:ind w:left="107"/>
              <w:rPr>
                <w:b/>
                <w:i/>
                <w:sz w:val="26"/>
              </w:rPr>
            </w:pPr>
            <w:r>
              <w:rPr>
                <w:b/>
                <w:i/>
                <w:sz w:val="26"/>
              </w:rPr>
              <w:t>теория</w:t>
            </w:r>
          </w:p>
          <w:p w:rsidR="00B15A17" w:rsidRDefault="00F034A4">
            <w:pPr>
              <w:pStyle w:val="TableParagraph"/>
              <w:ind w:left="107" w:right="165"/>
              <w:rPr>
                <w:b/>
                <w:i/>
                <w:sz w:val="26"/>
              </w:rPr>
            </w:pPr>
            <w:r>
              <w:rPr>
                <w:b/>
                <w:i/>
                <w:sz w:val="26"/>
              </w:rPr>
              <w:t>вероятнос</w:t>
            </w:r>
            <w:r>
              <w:rPr>
                <w:b/>
                <w:i/>
                <w:spacing w:val="-62"/>
                <w:sz w:val="26"/>
              </w:rPr>
              <w:t xml:space="preserve"> </w:t>
            </w:r>
            <w:r>
              <w:rPr>
                <w:b/>
                <w:i/>
                <w:sz w:val="26"/>
              </w:rPr>
              <w:t>тей,</w:t>
            </w:r>
            <w:r>
              <w:rPr>
                <w:b/>
                <w:i/>
                <w:spacing w:val="1"/>
                <w:sz w:val="26"/>
              </w:rPr>
              <w:t xml:space="preserve"> </w:t>
            </w:r>
            <w:r>
              <w:rPr>
                <w:b/>
                <w:i/>
                <w:sz w:val="26"/>
              </w:rPr>
              <w:t>логика</w:t>
            </w:r>
            <w:r>
              <w:rPr>
                <w:b/>
                <w:i/>
                <w:spacing w:val="-2"/>
                <w:sz w:val="26"/>
              </w:rPr>
              <w:t xml:space="preserve"> </w:t>
            </w:r>
            <w:r>
              <w:rPr>
                <w:b/>
                <w:i/>
                <w:sz w:val="26"/>
              </w:rPr>
              <w:t>и</w:t>
            </w:r>
          </w:p>
          <w:p w:rsidR="00B15A17" w:rsidRDefault="00F034A4">
            <w:pPr>
              <w:pStyle w:val="TableParagraph"/>
              <w:ind w:left="107" w:right="200"/>
              <w:rPr>
                <w:b/>
                <w:i/>
                <w:sz w:val="26"/>
              </w:rPr>
            </w:pPr>
            <w:r>
              <w:rPr>
                <w:b/>
                <w:i/>
                <w:spacing w:val="-1"/>
                <w:sz w:val="26"/>
              </w:rPr>
              <w:t>комбинат</w:t>
            </w:r>
            <w:r>
              <w:rPr>
                <w:b/>
                <w:i/>
                <w:spacing w:val="-62"/>
                <w:sz w:val="26"/>
              </w:rPr>
              <w:t xml:space="preserve"> </w:t>
            </w:r>
            <w:r>
              <w:rPr>
                <w:b/>
                <w:i/>
                <w:sz w:val="26"/>
              </w:rPr>
              <w:t>орика</w:t>
            </w:r>
          </w:p>
        </w:tc>
        <w:tc>
          <w:tcPr>
            <w:tcW w:w="4396" w:type="dxa"/>
          </w:tcPr>
          <w:p w:rsidR="00B15A17" w:rsidRDefault="00F034A4" w:rsidP="005E6B29">
            <w:pPr>
              <w:pStyle w:val="TableParagraph"/>
              <w:numPr>
                <w:ilvl w:val="0"/>
                <w:numId w:val="76"/>
              </w:numPr>
              <w:tabs>
                <w:tab w:val="left" w:pos="464"/>
                <w:tab w:val="left" w:pos="465"/>
              </w:tabs>
              <w:ind w:right="210"/>
              <w:rPr>
                <w:rFonts w:ascii="Symbol" w:hAnsi="Symbol"/>
                <w:sz w:val="26"/>
              </w:rPr>
            </w:pPr>
            <w:r>
              <w:rPr>
                <w:sz w:val="26"/>
              </w:rPr>
              <w:t>Оперировать на базовом уровне</w:t>
            </w:r>
            <w:r>
              <w:rPr>
                <w:spacing w:val="1"/>
                <w:sz w:val="26"/>
              </w:rPr>
              <w:t xml:space="preserve"> </w:t>
            </w:r>
            <w:r>
              <w:rPr>
                <w:sz w:val="26"/>
              </w:rPr>
              <w:t>основными описательными</w:t>
            </w:r>
            <w:r>
              <w:rPr>
                <w:spacing w:val="1"/>
                <w:sz w:val="26"/>
              </w:rPr>
              <w:t xml:space="preserve"> </w:t>
            </w:r>
            <w:r>
              <w:rPr>
                <w:sz w:val="26"/>
              </w:rPr>
              <w:t>характеристиками числового</w:t>
            </w:r>
            <w:r>
              <w:rPr>
                <w:spacing w:val="1"/>
                <w:sz w:val="26"/>
              </w:rPr>
              <w:t xml:space="preserve"> </w:t>
            </w:r>
            <w:r>
              <w:rPr>
                <w:sz w:val="26"/>
              </w:rPr>
              <w:t>набора:</w:t>
            </w:r>
            <w:r>
              <w:rPr>
                <w:spacing w:val="-7"/>
                <w:sz w:val="26"/>
              </w:rPr>
              <w:t xml:space="preserve"> </w:t>
            </w:r>
            <w:r>
              <w:rPr>
                <w:sz w:val="26"/>
              </w:rPr>
              <w:t>среднее</w:t>
            </w:r>
            <w:r>
              <w:rPr>
                <w:spacing w:val="-4"/>
                <w:sz w:val="26"/>
              </w:rPr>
              <w:t xml:space="preserve"> </w:t>
            </w:r>
            <w:r>
              <w:rPr>
                <w:sz w:val="26"/>
              </w:rPr>
              <w:t>арифметическое,</w:t>
            </w:r>
            <w:r>
              <w:rPr>
                <w:spacing w:val="-62"/>
                <w:sz w:val="26"/>
              </w:rPr>
              <w:t xml:space="preserve"> </w:t>
            </w:r>
            <w:r>
              <w:rPr>
                <w:sz w:val="26"/>
              </w:rPr>
              <w:t>медиана,</w:t>
            </w:r>
            <w:r>
              <w:rPr>
                <w:spacing w:val="-2"/>
                <w:sz w:val="26"/>
              </w:rPr>
              <w:t xml:space="preserve"> </w:t>
            </w:r>
            <w:r>
              <w:rPr>
                <w:sz w:val="26"/>
              </w:rPr>
              <w:t>наибольшее</w:t>
            </w:r>
            <w:r>
              <w:rPr>
                <w:spacing w:val="3"/>
                <w:sz w:val="26"/>
              </w:rPr>
              <w:t xml:space="preserve"> </w:t>
            </w:r>
            <w:r>
              <w:rPr>
                <w:sz w:val="26"/>
              </w:rPr>
              <w:t>и</w:t>
            </w:r>
          </w:p>
          <w:p w:rsidR="00B15A17" w:rsidRDefault="00F034A4">
            <w:pPr>
              <w:pStyle w:val="TableParagraph"/>
              <w:spacing w:line="296" w:lineRule="exact"/>
              <w:rPr>
                <w:sz w:val="26"/>
              </w:rPr>
            </w:pPr>
            <w:r>
              <w:rPr>
                <w:sz w:val="26"/>
              </w:rPr>
              <w:t>наименьшее</w:t>
            </w:r>
            <w:r>
              <w:rPr>
                <w:spacing w:val="-4"/>
                <w:sz w:val="26"/>
              </w:rPr>
              <w:t xml:space="preserve"> </w:t>
            </w:r>
            <w:r>
              <w:rPr>
                <w:sz w:val="26"/>
              </w:rPr>
              <w:t>значения;</w:t>
            </w:r>
          </w:p>
          <w:p w:rsidR="00B15A17" w:rsidRDefault="00F034A4" w:rsidP="005E6B29">
            <w:pPr>
              <w:pStyle w:val="TableParagraph"/>
              <w:numPr>
                <w:ilvl w:val="0"/>
                <w:numId w:val="76"/>
              </w:numPr>
              <w:tabs>
                <w:tab w:val="left" w:pos="464"/>
                <w:tab w:val="left" w:pos="465"/>
              </w:tabs>
              <w:ind w:right="128"/>
              <w:rPr>
                <w:rFonts w:ascii="Symbol" w:hAnsi="Symbol"/>
                <w:sz w:val="26"/>
              </w:rPr>
            </w:pPr>
            <w:r>
              <w:rPr>
                <w:sz w:val="26"/>
              </w:rPr>
              <w:t>оперировать на базовом уровне</w:t>
            </w:r>
            <w:r>
              <w:rPr>
                <w:spacing w:val="1"/>
                <w:sz w:val="26"/>
              </w:rPr>
              <w:t xml:space="preserve"> </w:t>
            </w:r>
            <w:r>
              <w:rPr>
                <w:sz w:val="26"/>
              </w:rPr>
              <w:t>понятиями:</w:t>
            </w:r>
            <w:r>
              <w:rPr>
                <w:spacing w:val="-6"/>
                <w:sz w:val="26"/>
              </w:rPr>
              <w:t xml:space="preserve"> </w:t>
            </w:r>
            <w:r>
              <w:rPr>
                <w:sz w:val="26"/>
              </w:rPr>
              <w:t>частота</w:t>
            </w:r>
            <w:r>
              <w:rPr>
                <w:spacing w:val="-3"/>
                <w:sz w:val="26"/>
              </w:rPr>
              <w:t xml:space="preserve"> </w:t>
            </w:r>
            <w:r>
              <w:rPr>
                <w:sz w:val="26"/>
              </w:rPr>
              <w:t>и</w:t>
            </w:r>
            <w:r>
              <w:rPr>
                <w:spacing w:val="-4"/>
                <w:sz w:val="26"/>
              </w:rPr>
              <w:t xml:space="preserve"> </w:t>
            </w:r>
            <w:r>
              <w:rPr>
                <w:sz w:val="26"/>
              </w:rPr>
              <w:t>вероятность</w:t>
            </w:r>
            <w:r>
              <w:rPr>
                <w:spacing w:val="-62"/>
                <w:sz w:val="26"/>
              </w:rPr>
              <w:t xml:space="preserve"> </w:t>
            </w:r>
            <w:r>
              <w:rPr>
                <w:sz w:val="26"/>
              </w:rPr>
              <w:t>события, случайный выбор,</w:t>
            </w:r>
            <w:r>
              <w:rPr>
                <w:spacing w:val="1"/>
                <w:sz w:val="26"/>
              </w:rPr>
              <w:t xml:space="preserve"> </w:t>
            </w:r>
            <w:r>
              <w:rPr>
                <w:sz w:val="26"/>
              </w:rPr>
              <w:t>опыты с равновозможными</w:t>
            </w:r>
            <w:r>
              <w:rPr>
                <w:spacing w:val="1"/>
                <w:sz w:val="26"/>
              </w:rPr>
              <w:t xml:space="preserve"> </w:t>
            </w:r>
            <w:r>
              <w:rPr>
                <w:sz w:val="26"/>
              </w:rPr>
              <w:t>элементарными</w:t>
            </w:r>
            <w:r>
              <w:rPr>
                <w:spacing w:val="-2"/>
                <w:sz w:val="26"/>
              </w:rPr>
              <w:t xml:space="preserve"> </w:t>
            </w:r>
            <w:r>
              <w:rPr>
                <w:sz w:val="26"/>
              </w:rPr>
              <w:t>событиями;</w:t>
            </w:r>
          </w:p>
          <w:p w:rsidR="00B15A17" w:rsidRDefault="00F034A4" w:rsidP="005E6B29">
            <w:pPr>
              <w:pStyle w:val="TableParagraph"/>
              <w:numPr>
                <w:ilvl w:val="0"/>
                <w:numId w:val="76"/>
              </w:numPr>
              <w:tabs>
                <w:tab w:val="left" w:pos="464"/>
                <w:tab w:val="left" w:pos="465"/>
              </w:tabs>
              <w:ind w:right="314"/>
              <w:rPr>
                <w:rFonts w:ascii="Symbol" w:hAnsi="Symbol"/>
                <w:color w:val="404040"/>
                <w:sz w:val="26"/>
              </w:rPr>
            </w:pPr>
            <w:r>
              <w:rPr>
                <w:sz w:val="26"/>
              </w:rPr>
              <w:t>вычислять</w:t>
            </w:r>
            <w:r>
              <w:rPr>
                <w:spacing w:val="-6"/>
                <w:sz w:val="26"/>
              </w:rPr>
              <w:t xml:space="preserve"> </w:t>
            </w:r>
            <w:r>
              <w:rPr>
                <w:sz w:val="26"/>
              </w:rPr>
              <w:t>вероятности</w:t>
            </w:r>
            <w:r>
              <w:rPr>
                <w:spacing w:val="-6"/>
                <w:sz w:val="26"/>
              </w:rPr>
              <w:t xml:space="preserve"> </w:t>
            </w:r>
            <w:r>
              <w:rPr>
                <w:sz w:val="26"/>
              </w:rPr>
              <w:t>событий</w:t>
            </w:r>
            <w:r>
              <w:rPr>
                <w:spacing w:val="-62"/>
                <w:sz w:val="26"/>
              </w:rPr>
              <w:t xml:space="preserve"> </w:t>
            </w:r>
            <w:r>
              <w:rPr>
                <w:sz w:val="26"/>
              </w:rPr>
              <w:t>на основе подсчета числа</w:t>
            </w:r>
            <w:r>
              <w:rPr>
                <w:spacing w:val="1"/>
                <w:sz w:val="26"/>
              </w:rPr>
              <w:t xml:space="preserve"> </w:t>
            </w:r>
            <w:r>
              <w:rPr>
                <w:sz w:val="26"/>
              </w:rPr>
              <w:t>исходов.</w:t>
            </w:r>
          </w:p>
          <w:p w:rsidR="00B15A17" w:rsidRDefault="00B15A17">
            <w:pPr>
              <w:pStyle w:val="TableParagraph"/>
              <w:spacing w:before="11"/>
              <w:ind w:left="0"/>
              <w:rPr>
                <w:sz w:val="24"/>
              </w:rPr>
            </w:pP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76"/>
              </w:numPr>
              <w:tabs>
                <w:tab w:val="left" w:pos="464"/>
                <w:tab w:val="left" w:pos="465"/>
              </w:tabs>
              <w:ind w:right="102"/>
              <w:rPr>
                <w:rFonts w:ascii="Symbol" w:hAnsi="Symbol"/>
                <w:sz w:val="26"/>
              </w:rPr>
            </w:pPr>
            <w:r>
              <w:rPr>
                <w:sz w:val="26"/>
              </w:rPr>
              <w:t>оценивать</w:t>
            </w:r>
            <w:r>
              <w:rPr>
                <w:spacing w:val="-4"/>
                <w:sz w:val="26"/>
              </w:rPr>
              <w:t xml:space="preserve"> </w:t>
            </w:r>
            <w:r>
              <w:rPr>
                <w:sz w:val="26"/>
              </w:rPr>
              <w:t>и</w:t>
            </w:r>
            <w:r>
              <w:rPr>
                <w:spacing w:val="-4"/>
                <w:sz w:val="26"/>
              </w:rPr>
              <w:t xml:space="preserve"> </w:t>
            </w:r>
            <w:r>
              <w:rPr>
                <w:sz w:val="26"/>
              </w:rPr>
              <w:t>сравнивать</w:t>
            </w:r>
            <w:r>
              <w:rPr>
                <w:spacing w:val="-4"/>
                <w:sz w:val="26"/>
              </w:rPr>
              <w:t xml:space="preserve"> </w:t>
            </w:r>
            <w:r>
              <w:rPr>
                <w:sz w:val="26"/>
              </w:rPr>
              <w:t>в</w:t>
            </w:r>
            <w:r>
              <w:rPr>
                <w:spacing w:val="-4"/>
                <w:sz w:val="26"/>
              </w:rPr>
              <w:t xml:space="preserve"> </w:t>
            </w:r>
            <w:r>
              <w:rPr>
                <w:sz w:val="26"/>
              </w:rPr>
              <w:t>простых</w:t>
            </w:r>
            <w:r>
              <w:rPr>
                <w:spacing w:val="-62"/>
                <w:sz w:val="26"/>
              </w:rPr>
              <w:t xml:space="preserve"> </w:t>
            </w:r>
            <w:r>
              <w:rPr>
                <w:sz w:val="26"/>
              </w:rPr>
              <w:t>случаях вероятности событий в</w:t>
            </w:r>
            <w:r>
              <w:rPr>
                <w:spacing w:val="1"/>
                <w:sz w:val="26"/>
              </w:rPr>
              <w:t xml:space="preserve"> </w:t>
            </w:r>
            <w:r>
              <w:rPr>
                <w:sz w:val="26"/>
              </w:rPr>
              <w:t>реальной</w:t>
            </w:r>
            <w:r>
              <w:rPr>
                <w:spacing w:val="-1"/>
                <w:sz w:val="26"/>
              </w:rPr>
              <w:t xml:space="preserve"> </w:t>
            </w:r>
            <w:r>
              <w:rPr>
                <w:sz w:val="26"/>
              </w:rPr>
              <w:t>жизни;</w:t>
            </w:r>
          </w:p>
          <w:p w:rsidR="00B15A17" w:rsidRDefault="00F034A4" w:rsidP="005E6B29">
            <w:pPr>
              <w:pStyle w:val="TableParagraph"/>
              <w:numPr>
                <w:ilvl w:val="0"/>
                <w:numId w:val="76"/>
              </w:numPr>
              <w:tabs>
                <w:tab w:val="left" w:pos="464"/>
                <w:tab w:val="left" w:pos="465"/>
              </w:tabs>
              <w:ind w:right="169"/>
              <w:rPr>
                <w:rFonts w:ascii="Symbol" w:hAnsi="Symbol"/>
                <w:sz w:val="26"/>
              </w:rPr>
            </w:pPr>
            <w:r>
              <w:rPr>
                <w:sz w:val="26"/>
              </w:rPr>
              <w:t>читать,</w:t>
            </w:r>
            <w:r>
              <w:rPr>
                <w:spacing w:val="-8"/>
                <w:sz w:val="26"/>
              </w:rPr>
              <w:t xml:space="preserve"> </w:t>
            </w:r>
            <w:r>
              <w:rPr>
                <w:sz w:val="26"/>
              </w:rPr>
              <w:t>сопоставлять,</w:t>
            </w:r>
            <w:r>
              <w:rPr>
                <w:spacing w:val="-6"/>
                <w:sz w:val="26"/>
              </w:rPr>
              <w:t xml:space="preserve"> </w:t>
            </w:r>
            <w:r>
              <w:rPr>
                <w:sz w:val="26"/>
              </w:rPr>
              <w:t>сравнивать,</w:t>
            </w:r>
            <w:r>
              <w:rPr>
                <w:spacing w:val="-62"/>
                <w:sz w:val="26"/>
              </w:rPr>
              <w:t xml:space="preserve"> </w:t>
            </w:r>
            <w:r>
              <w:rPr>
                <w:sz w:val="26"/>
              </w:rPr>
              <w:t>интерпретировать в</w:t>
            </w:r>
            <w:r>
              <w:rPr>
                <w:spacing w:val="-2"/>
                <w:sz w:val="26"/>
              </w:rPr>
              <w:t xml:space="preserve"> </w:t>
            </w:r>
            <w:r>
              <w:rPr>
                <w:sz w:val="26"/>
              </w:rPr>
              <w:t>простых</w:t>
            </w:r>
          </w:p>
          <w:p w:rsidR="00B15A17" w:rsidRDefault="00F034A4">
            <w:pPr>
              <w:pStyle w:val="TableParagraph"/>
              <w:ind w:right="455"/>
              <w:rPr>
                <w:sz w:val="26"/>
              </w:rPr>
            </w:pPr>
            <w:r>
              <w:rPr>
                <w:sz w:val="26"/>
              </w:rPr>
              <w:t>случаях реальные данные,</w:t>
            </w:r>
            <w:r>
              <w:rPr>
                <w:spacing w:val="1"/>
                <w:sz w:val="26"/>
              </w:rPr>
              <w:t xml:space="preserve"> </w:t>
            </w:r>
            <w:r>
              <w:rPr>
                <w:sz w:val="26"/>
              </w:rPr>
              <w:t>представленные</w:t>
            </w:r>
            <w:r>
              <w:rPr>
                <w:spacing w:val="-6"/>
                <w:sz w:val="26"/>
              </w:rPr>
              <w:t xml:space="preserve"> </w:t>
            </w:r>
            <w:r>
              <w:rPr>
                <w:sz w:val="26"/>
              </w:rPr>
              <w:t>в</w:t>
            </w:r>
            <w:r>
              <w:rPr>
                <w:spacing w:val="-2"/>
                <w:sz w:val="26"/>
              </w:rPr>
              <w:t xml:space="preserve"> </w:t>
            </w:r>
            <w:r>
              <w:rPr>
                <w:sz w:val="26"/>
              </w:rPr>
              <w:t>виде</w:t>
            </w:r>
            <w:r>
              <w:rPr>
                <w:spacing w:val="-6"/>
                <w:sz w:val="26"/>
              </w:rPr>
              <w:t xml:space="preserve"> </w:t>
            </w:r>
            <w:r>
              <w:rPr>
                <w:sz w:val="26"/>
              </w:rPr>
              <w:t>таблиц,</w:t>
            </w:r>
            <w:r>
              <w:rPr>
                <w:spacing w:val="-62"/>
                <w:sz w:val="26"/>
              </w:rPr>
              <w:t xml:space="preserve"> </w:t>
            </w:r>
            <w:r>
              <w:rPr>
                <w:sz w:val="26"/>
              </w:rPr>
              <w:t>диаграмм, графиков</w:t>
            </w:r>
          </w:p>
        </w:tc>
        <w:tc>
          <w:tcPr>
            <w:tcW w:w="4396" w:type="dxa"/>
          </w:tcPr>
          <w:p w:rsidR="00B15A17" w:rsidRDefault="00F034A4" w:rsidP="005E6B29">
            <w:pPr>
              <w:pStyle w:val="TableParagraph"/>
              <w:numPr>
                <w:ilvl w:val="0"/>
                <w:numId w:val="75"/>
              </w:numPr>
              <w:tabs>
                <w:tab w:val="left" w:pos="466"/>
                <w:tab w:val="left" w:pos="467"/>
              </w:tabs>
              <w:ind w:right="849"/>
              <w:rPr>
                <w:rFonts w:ascii="Symbol" w:hAnsi="Symbol"/>
                <w:sz w:val="26"/>
              </w:rPr>
            </w:pPr>
            <w:r>
              <w:rPr>
                <w:i/>
                <w:sz w:val="26"/>
              </w:rPr>
              <w:t>Иметь представление о</w:t>
            </w:r>
            <w:r>
              <w:rPr>
                <w:i/>
                <w:spacing w:val="1"/>
                <w:sz w:val="26"/>
              </w:rPr>
              <w:t xml:space="preserve"> </w:t>
            </w:r>
            <w:r>
              <w:rPr>
                <w:i/>
                <w:sz w:val="26"/>
              </w:rPr>
              <w:t>дискретных</w:t>
            </w:r>
            <w:r>
              <w:rPr>
                <w:i/>
                <w:spacing w:val="-6"/>
                <w:sz w:val="26"/>
              </w:rPr>
              <w:t xml:space="preserve"> </w:t>
            </w:r>
            <w:r>
              <w:rPr>
                <w:i/>
                <w:sz w:val="26"/>
              </w:rPr>
              <w:t>и</w:t>
            </w:r>
            <w:r>
              <w:rPr>
                <w:i/>
                <w:spacing w:val="-6"/>
                <w:sz w:val="26"/>
              </w:rPr>
              <w:t xml:space="preserve"> </w:t>
            </w:r>
            <w:r>
              <w:rPr>
                <w:i/>
                <w:sz w:val="26"/>
              </w:rPr>
              <w:t>непрерывных</w:t>
            </w:r>
            <w:r>
              <w:rPr>
                <w:i/>
                <w:spacing w:val="-62"/>
                <w:sz w:val="26"/>
              </w:rPr>
              <w:t xml:space="preserve"> </w:t>
            </w:r>
            <w:r>
              <w:rPr>
                <w:i/>
                <w:sz w:val="26"/>
              </w:rPr>
              <w:t>случайных</w:t>
            </w:r>
            <w:r>
              <w:rPr>
                <w:i/>
                <w:spacing w:val="-2"/>
                <w:sz w:val="26"/>
              </w:rPr>
              <w:t xml:space="preserve"> </w:t>
            </w:r>
            <w:r>
              <w:rPr>
                <w:i/>
                <w:sz w:val="26"/>
              </w:rPr>
              <w:t>величинах</w:t>
            </w:r>
            <w:r>
              <w:rPr>
                <w:i/>
                <w:spacing w:val="1"/>
                <w:sz w:val="26"/>
              </w:rPr>
              <w:t xml:space="preserve"> </w:t>
            </w:r>
            <w:r>
              <w:rPr>
                <w:i/>
                <w:sz w:val="26"/>
              </w:rPr>
              <w:t>и</w:t>
            </w:r>
          </w:p>
          <w:p w:rsidR="00B15A17" w:rsidRDefault="00F034A4">
            <w:pPr>
              <w:pStyle w:val="TableParagraph"/>
              <w:ind w:left="466" w:right="179"/>
              <w:rPr>
                <w:i/>
                <w:sz w:val="26"/>
              </w:rPr>
            </w:pPr>
            <w:r>
              <w:rPr>
                <w:i/>
                <w:sz w:val="26"/>
              </w:rPr>
              <w:t>распределениях,</w:t>
            </w:r>
            <w:r>
              <w:rPr>
                <w:i/>
                <w:spacing w:val="-10"/>
                <w:sz w:val="26"/>
              </w:rPr>
              <w:t xml:space="preserve"> </w:t>
            </w:r>
            <w:r>
              <w:rPr>
                <w:i/>
                <w:sz w:val="26"/>
              </w:rPr>
              <w:t>о</w:t>
            </w:r>
            <w:r>
              <w:rPr>
                <w:i/>
                <w:spacing w:val="-9"/>
                <w:sz w:val="26"/>
              </w:rPr>
              <w:t xml:space="preserve"> </w:t>
            </w:r>
            <w:r>
              <w:rPr>
                <w:i/>
                <w:sz w:val="26"/>
              </w:rPr>
              <w:t>независимости</w:t>
            </w:r>
            <w:r>
              <w:rPr>
                <w:i/>
                <w:spacing w:val="-62"/>
                <w:sz w:val="26"/>
              </w:rPr>
              <w:t xml:space="preserve"> </w:t>
            </w:r>
            <w:r>
              <w:rPr>
                <w:i/>
                <w:sz w:val="26"/>
              </w:rPr>
              <w:t>случайных</w:t>
            </w:r>
            <w:r>
              <w:rPr>
                <w:i/>
                <w:spacing w:val="-2"/>
                <w:sz w:val="26"/>
              </w:rPr>
              <w:t xml:space="preserve"> </w:t>
            </w:r>
            <w:r>
              <w:rPr>
                <w:i/>
                <w:sz w:val="26"/>
              </w:rPr>
              <w:t>величин;</w:t>
            </w:r>
          </w:p>
          <w:p w:rsidR="00B15A17" w:rsidRDefault="00F034A4" w:rsidP="005E6B29">
            <w:pPr>
              <w:pStyle w:val="TableParagraph"/>
              <w:numPr>
                <w:ilvl w:val="0"/>
                <w:numId w:val="75"/>
              </w:numPr>
              <w:tabs>
                <w:tab w:val="left" w:pos="466"/>
                <w:tab w:val="left" w:pos="467"/>
              </w:tabs>
              <w:ind w:right="523"/>
              <w:rPr>
                <w:rFonts w:ascii="Symbol" w:hAnsi="Symbol"/>
                <w:sz w:val="26"/>
              </w:rPr>
            </w:pPr>
            <w:r>
              <w:rPr>
                <w:i/>
                <w:sz w:val="26"/>
              </w:rPr>
              <w:t>иметь представление о</w:t>
            </w:r>
            <w:r>
              <w:rPr>
                <w:i/>
                <w:spacing w:val="1"/>
                <w:sz w:val="26"/>
              </w:rPr>
              <w:t xml:space="preserve"> </w:t>
            </w:r>
            <w:r>
              <w:rPr>
                <w:i/>
                <w:sz w:val="26"/>
              </w:rPr>
              <w:t>математическом</w:t>
            </w:r>
            <w:r>
              <w:rPr>
                <w:i/>
                <w:spacing w:val="-7"/>
                <w:sz w:val="26"/>
              </w:rPr>
              <w:t xml:space="preserve"> </w:t>
            </w:r>
            <w:r>
              <w:rPr>
                <w:i/>
                <w:sz w:val="26"/>
              </w:rPr>
              <w:t>ожидании</w:t>
            </w:r>
            <w:r>
              <w:rPr>
                <w:i/>
                <w:spacing w:val="-7"/>
                <w:sz w:val="26"/>
              </w:rPr>
              <w:t xml:space="preserve"> </w:t>
            </w:r>
            <w:r>
              <w:rPr>
                <w:i/>
                <w:sz w:val="26"/>
              </w:rPr>
              <w:t>и</w:t>
            </w:r>
            <w:r>
              <w:rPr>
                <w:i/>
                <w:spacing w:val="-62"/>
                <w:sz w:val="26"/>
              </w:rPr>
              <w:t xml:space="preserve"> </w:t>
            </w:r>
            <w:r>
              <w:rPr>
                <w:i/>
                <w:sz w:val="26"/>
              </w:rPr>
              <w:t>дисперсии</w:t>
            </w:r>
            <w:r>
              <w:rPr>
                <w:i/>
                <w:spacing w:val="-5"/>
                <w:sz w:val="26"/>
              </w:rPr>
              <w:t xml:space="preserve"> </w:t>
            </w:r>
            <w:r>
              <w:rPr>
                <w:i/>
                <w:sz w:val="26"/>
              </w:rPr>
              <w:t>случайных величин;</w:t>
            </w:r>
          </w:p>
          <w:p w:rsidR="00B15A17" w:rsidRDefault="00F034A4" w:rsidP="005E6B29">
            <w:pPr>
              <w:pStyle w:val="TableParagraph"/>
              <w:numPr>
                <w:ilvl w:val="0"/>
                <w:numId w:val="75"/>
              </w:numPr>
              <w:tabs>
                <w:tab w:val="left" w:pos="466"/>
                <w:tab w:val="left" w:pos="467"/>
              </w:tabs>
              <w:ind w:right="702"/>
              <w:rPr>
                <w:rFonts w:ascii="Symbol" w:hAnsi="Symbol"/>
                <w:sz w:val="26"/>
              </w:rPr>
            </w:pPr>
            <w:r>
              <w:rPr>
                <w:i/>
                <w:sz w:val="26"/>
              </w:rPr>
              <w:t>иметь представление о</w:t>
            </w:r>
            <w:r>
              <w:rPr>
                <w:i/>
                <w:spacing w:val="1"/>
                <w:sz w:val="26"/>
              </w:rPr>
              <w:t xml:space="preserve"> </w:t>
            </w:r>
            <w:r>
              <w:rPr>
                <w:i/>
                <w:sz w:val="26"/>
              </w:rPr>
              <w:t>нормальном</w:t>
            </w:r>
            <w:r>
              <w:rPr>
                <w:i/>
                <w:spacing w:val="-8"/>
                <w:sz w:val="26"/>
              </w:rPr>
              <w:t xml:space="preserve"> </w:t>
            </w:r>
            <w:r>
              <w:rPr>
                <w:i/>
                <w:sz w:val="26"/>
              </w:rPr>
              <w:t>распределении</w:t>
            </w:r>
            <w:r>
              <w:rPr>
                <w:i/>
                <w:spacing w:val="-9"/>
                <w:sz w:val="26"/>
              </w:rPr>
              <w:t xml:space="preserve"> </w:t>
            </w:r>
            <w:r>
              <w:rPr>
                <w:i/>
                <w:sz w:val="26"/>
              </w:rPr>
              <w:t>и</w:t>
            </w:r>
            <w:r>
              <w:rPr>
                <w:i/>
                <w:spacing w:val="-62"/>
                <w:sz w:val="26"/>
              </w:rPr>
              <w:t xml:space="preserve"> </w:t>
            </w:r>
            <w:r>
              <w:rPr>
                <w:i/>
                <w:sz w:val="26"/>
              </w:rPr>
              <w:t>примерах нормально</w:t>
            </w:r>
            <w:r>
              <w:rPr>
                <w:i/>
                <w:spacing w:val="1"/>
                <w:sz w:val="26"/>
              </w:rPr>
              <w:t xml:space="preserve"> </w:t>
            </w:r>
            <w:r>
              <w:rPr>
                <w:i/>
                <w:sz w:val="26"/>
              </w:rPr>
              <w:t>распределенных случайных</w:t>
            </w:r>
            <w:r>
              <w:rPr>
                <w:i/>
                <w:spacing w:val="1"/>
                <w:sz w:val="26"/>
              </w:rPr>
              <w:t xml:space="preserve"> </w:t>
            </w:r>
            <w:r>
              <w:rPr>
                <w:i/>
                <w:sz w:val="26"/>
              </w:rPr>
              <w:t>величин;</w:t>
            </w:r>
          </w:p>
          <w:p w:rsidR="00B15A17" w:rsidRDefault="00F034A4" w:rsidP="005E6B29">
            <w:pPr>
              <w:pStyle w:val="TableParagraph"/>
              <w:numPr>
                <w:ilvl w:val="0"/>
                <w:numId w:val="75"/>
              </w:numPr>
              <w:tabs>
                <w:tab w:val="left" w:pos="464"/>
                <w:tab w:val="left" w:pos="465"/>
              </w:tabs>
              <w:ind w:left="464" w:right="393" w:hanging="358"/>
              <w:rPr>
                <w:rFonts w:ascii="Symbol" w:hAnsi="Symbol"/>
                <w:sz w:val="26"/>
              </w:rPr>
            </w:pPr>
            <w:r>
              <w:rPr>
                <w:i/>
                <w:sz w:val="26"/>
              </w:rPr>
              <w:t>понимать</w:t>
            </w:r>
            <w:r>
              <w:rPr>
                <w:i/>
                <w:spacing w:val="-4"/>
                <w:sz w:val="26"/>
              </w:rPr>
              <w:t xml:space="preserve"> </w:t>
            </w:r>
            <w:r>
              <w:rPr>
                <w:i/>
                <w:sz w:val="26"/>
              </w:rPr>
              <w:t>суть</w:t>
            </w:r>
            <w:r>
              <w:rPr>
                <w:i/>
                <w:spacing w:val="-4"/>
                <w:sz w:val="26"/>
              </w:rPr>
              <w:t xml:space="preserve"> </w:t>
            </w:r>
            <w:r>
              <w:rPr>
                <w:i/>
                <w:sz w:val="26"/>
              </w:rPr>
              <w:t>закона</w:t>
            </w:r>
            <w:r>
              <w:rPr>
                <w:i/>
                <w:spacing w:val="-4"/>
                <w:sz w:val="26"/>
              </w:rPr>
              <w:t xml:space="preserve"> </w:t>
            </w:r>
            <w:r>
              <w:rPr>
                <w:i/>
                <w:sz w:val="26"/>
              </w:rPr>
              <w:t>больших</w:t>
            </w:r>
            <w:r>
              <w:rPr>
                <w:i/>
                <w:spacing w:val="-62"/>
                <w:sz w:val="26"/>
              </w:rPr>
              <w:t xml:space="preserve"> </w:t>
            </w:r>
            <w:r>
              <w:rPr>
                <w:i/>
                <w:sz w:val="26"/>
              </w:rPr>
              <w:t>чисел и выборочного метода</w:t>
            </w:r>
            <w:r>
              <w:rPr>
                <w:i/>
                <w:spacing w:val="1"/>
                <w:sz w:val="26"/>
              </w:rPr>
              <w:t xml:space="preserve"> </w:t>
            </w:r>
            <w:r>
              <w:rPr>
                <w:i/>
                <w:sz w:val="26"/>
              </w:rPr>
              <w:t>измерения</w:t>
            </w:r>
            <w:r>
              <w:rPr>
                <w:i/>
                <w:spacing w:val="-2"/>
                <w:sz w:val="26"/>
              </w:rPr>
              <w:t xml:space="preserve"> </w:t>
            </w:r>
            <w:r>
              <w:rPr>
                <w:i/>
                <w:sz w:val="26"/>
              </w:rPr>
              <w:t>вероятностей;</w:t>
            </w:r>
          </w:p>
          <w:p w:rsidR="00B15A17" w:rsidRDefault="00F034A4" w:rsidP="005E6B29">
            <w:pPr>
              <w:pStyle w:val="TableParagraph"/>
              <w:numPr>
                <w:ilvl w:val="0"/>
                <w:numId w:val="75"/>
              </w:numPr>
              <w:tabs>
                <w:tab w:val="left" w:pos="464"/>
                <w:tab w:val="left" w:pos="465"/>
              </w:tabs>
              <w:ind w:left="464" w:right="117" w:hanging="358"/>
              <w:rPr>
                <w:rFonts w:ascii="Symbol" w:hAnsi="Symbol"/>
                <w:sz w:val="26"/>
              </w:rPr>
            </w:pPr>
            <w:r>
              <w:rPr>
                <w:i/>
                <w:sz w:val="26"/>
              </w:rPr>
              <w:t>иметь</w:t>
            </w:r>
            <w:r>
              <w:rPr>
                <w:i/>
                <w:spacing w:val="-8"/>
                <w:sz w:val="26"/>
              </w:rPr>
              <w:t xml:space="preserve"> </w:t>
            </w:r>
            <w:r>
              <w:rPr>
                <w:i/>
                <w:sz w:val="26"/>
              </w:rPr>
              <w:t>представление</w:t>
            </w:r>
            <w:r>
              <w:rPr>
                <w:i/>
                <w:spacing w:val="-4"/>
                <w:sz w:val="26"/>
              </w:rPr>
              <w:t xml:space="preserve"> </w:t>
            </w:r>
            <w:r>
              <w:rPr>
                <w:i/>
                <w:sz w:val="26"/>
              </w:rPr>
              <w:t>об</w:t>
            </w:r>
            <w:r>
              <w:rPr>
                <w:i/>
                <w:spacing w:val="-7"/>
                <w:sz w:val="26"/>
              </w:rPr>
              <w:t xml:space="preserve"> </w:t>
            </w:r>
            <w:r>
              <w:rPr>
                <w:i/>
                <w:sz w:val="26"/>
              </w:rPr>
              <w:t>условной</w:t>
            </w:r>
            <w:r>
              <w:rPr>
                <w:i/>
                <w:spacing w:val="-62"/>
                <w:sz w:val="26"/>
              </w:rPr>
              <w:t xml:space="preserve"> </w:t>
            </w:r>
            <w:r>
              <w:rPr>
                <w:i/>
                <w:sz w:val="26"/>
              </w:rPr>
              <w:t>вероятности и о полной</w:t>
            </w:r>
            <w:r>
              <w:rPr>
                <w:i/>
                <w:spacing w:val="1"/>
                <w:sz w:val="26"/>
              </w:rPr>
              <w:t xml:space="preserve"> </w:t>
            </w:r>
            <w:r>
              <w:rPr>
                <w:i/>
                <w:sz w:val="26"/>
              </w:rPr>
              <w:t>вероятности, применять их в</w:t>
            </w:r>
            <w:r>
              <w:rPr>
                <w:i/>
                <w:spacing w:val="1"/>
                <w:sz w:val="26"/>
              </w:rPr>
              <w:t xml:space="preserve"> </w:t>
            </w:r>
            <w:r>
              <w:rPr>
                <w:i/>
                <w:sz w:val="26"/>
              </w:rPr>
              <w:t>решении</w:t>
            </w:r>
            <w:r>
              <w:rPr>
                <w:i/>
                <w:spacing w:val="-2"/>
                <w:sz w:val="26"/>
              </w:rPr>
              <w:t xml:space="preserve"> </w:t>
            </w:r>
            <w:r>
              <w:rPr>
                <w:i/>
                <w:sz w:val="26"/>
              </w:rPr>
              <w:t>задач;</w:t>
            </w:r>
          </w:p>
          <w:p w:rsidR="00B15A17" w:rsidRDefault="00F034A4" w:rsidP="005E6B29">
            <w:pPr>
              <w:pStyle w:val="TableParagraph"/>
              <w:numPr>
                <w:ilvl w:val="0"/>
                <w:numId w:val="75"/>
              </w:numPr>
              <w:tabs>
                <w:tab w:val="left" w:pos="465"/>
              </w:tabs>
              <w:ind w:left="464" w:right="318" w:hanging="358"/>
              <w:jc w:val="both"/>
              <w:rPr>
                <w:rFonts w:ascii="Symbol" w:hAnsi="Symbol"/>
                <w:sz w:val="26"/>
              </w:rPr>
            </w:pPr>
            <w:r>
              <w:rPr>
                <w:i/>
                <w:sz w:val="26"/>
              </w:rPr>
              <w:t>иметь представление о важных</w:t>
            </w:r>
            <w:r>
              <w:rPr>
                <w:i/>
                <w:spacing w:val="-63"/>
                <w:sz w:val="26"/>
              </w:rPr>
              <w:t xml:space="preserve"> </w:t>
            </w:r>
            <w:r>
              <w:rPr>
                <w:i/>
                <w:sz w:val="26"/>
              </w:rPr>
              <w:t>частных видах распределений и</w:t>
            </w:r>
            <w:r>
              <w:rPr>
                <w:i/>
                <w:spacing w:val="1"/>
                <w:sz w:val="26"/>
              </w:rPr>
              <w:t xml:space="preserve"> </w:t>
            </w:r>
            <w:r>
              <w:rPr>
                <w:i/>
                <w:sz w:val="26"/>
              </w:rPr>
              <w:t>применять</w:t>
            </w:r>
            <w:r>
              <w:rPr>
                <w:i/>
                <w:spacing w:val="-1"/>
                <w:sz w:val="26"/>
              </w:rPr>
              <w:t xml:space="preserve"> </w:t>
            </w:r>
            <w:r>
              <w:rPr>
                <w:i/>
                <w:sz w:val="26"/>
              </w:rPr>
              <w:t>их</w:t>
            </w:r>
            <w:r>
              <w:rPr>
                <w:i/>
                <w:spacing w:val="-3"/>
                <w:sz w:val="26"/>
              </w:rPr>
              <w:t xml:space="preserve"> </w:t>
            </w:r>
            <w:r>
              <w:rPr>
                <w:i/>
                <w:sz w:val="26"/>
              </w:rPr>
              <w:t>в</w:t>
            </w:r>
            <w:r>
              <w:rPr>
                <w:i/>
                <w:spacing w:val="-2"/>
                <w:sz w:val="26"/>
              </w:rPr>
              <w:t xml:space="preserve"> </w:t>
            </w:r>
            <w:r>
              <w:rPr>
                <w:i/>
                <w:sz w:val="26"/>
              </w:rPr>
              <w:t>решении</w:t>
            </w:r>
            <w:r>
              <w:rPr>
                <w:i/>
                <w:spacing w:val="-3"/>
                <w:sz w:val="26"/>
              </w:rPr>
              <w:t xml:space="preserve"> </w:t>
            </w:r>
            <w:r>
              <w:rPr>
                <w:i/>
                <w:sz w:val="26"/>
              </w:rPr>
              <w:t>задач;</w:t>
            </w:r>
          </w:p>
          <w:p w:rsidR="00B15A17" w:rsidRDefault="00F034A4" w:rsidP="005E6B29">
            <w:pPr>
              <w:pStyle w:val="TableParagraph"/>
              <w:numPr>
                <w:ilvl w:val="0"/>
                <w:numId w:val="75"/>
              </w:numPr>
              <w:tabs>
                <w:tab w:val="left" w:pos="464"/>
                <w:tab w:val="left" w:pos="465"/>
              </w:tabs>
              <w:ind w:left="464" w:right="278" w:hanging="358"/>
              <w:rPr>
                <w:rFonts w:ascii="Symbol" w:hAnsi="Symbol"/>
                <w:color w:val="404040"/>
                <w:sz w:val="26"/>
              </w:rPr>
            </w:pPr>
            <w:r>
              <w:rPr>
                <w:i/>
                <w:sz w:val="26"/>
              </w:rPr>
              <w:t>иметь представление о</w:t>
            </w:r>
            <w:r>
              <w:rPr>
                <w:i/>
                <w:spacing w:val="1"/>
                <w:sz w:val="26"/>
              </w:rPr>
              <w:t xml:space="preserve"> </w:t>
            </w:r>
            <w:r>
              <w:rPr>
                <w:i/>
                <w:sz w:val="26"/>
              </w:rPr>
              <w:t>корреляции</w:t>
            </w:r>
            <w:r>
              <w:rPr>
                <w:i/>
                <w:spacing w:val="-3"/>
                <w:sz w:val="26"/>
              </w:rPr>
              <w:t xml:space="preserve"> </w:t>
            </w:r>
            <w:r>
              <w:rPr>
                <w:i/>
                <w:sz w:val="26"/>
              </w:rPr>
              <w:t>случайных</w:t>
            </w:r>
            <w:r>
              <w:rPr>
                <w:i/>
                <w:spacing w:val="-5"/>
                <w:sz w:val="26"/>
              </w:rPr>
              <w:t xml:space="preserve"> </w:t>
            </w:r>
            <w:r>
              <w:rPr>
                <w:i/>
                <w:sz w:val="26"/>
              </w:rPr>
              <w:t>величин,</w:t>
            </w:r>
            <w:r>
              <w:rPr>
                <w:i/>
                <w:spacing w:val="-4"/>
                <w:sz w:val="26"/>
              </w:rPr>
              <w:t xml:space="preserve"> </w:t>
            </w:r>
            <w:r>
              <w:rPr>
                <w:i/>
                <w:sz w:val="26"/>
              </w:rPr>
              <w:t>о</w:t>
            </w:r>
            <w:r>
              <w:rPr>
                <w:i/>
                <w:spacing w:val="-62"/>
                <w:sz w:val="26"/>
              </w:rPr>
              <w:t xml:space="preserve"> </w:t>
            </w:r>
            <w:r>
              <w:rPr>
                <w:i/>
                <w:sz w:val="26"/>
              </w:rPr>
              <w:t>линейной</w:t>
            </w:r>
            <w:r>
              <w:rPr>
                <w:i/>
                <w:spacing w:val="-2"/>
                <w:sz w:val="26"/>
              </w:rPr>
              <w:t xml:space="preserve"> </w:t>
            </w:r>
            <w:r>
              <w:rPr>
                <w:i/>
                <w:sz w:val="26"/>
              </w:rPr>
              <w:t>регрессии.</w:t>
            </w:r>
          </w:p>
          <w:p w:rsidR="00B15A17" w:rsidRDefault="00B15A17">
            <w:pPr>
              <w:pStyle w:val="TableParagraph"/>
              <w:spacing w:before="5"/>
              <w:ind w:left="0"/>
              <w:rPr>
                <w:sz w:val="24"/>
              </w:rPr>
            </w:pPr>
          </w:p>
          <w:p w:rsidR="00B15A17" w:rsidRDefault="00F034A4">
            <w:pPr>
              <w:pStyle w:val="TableParagraph"/>
              <w:ind w:left="464" w:right="781"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75"/>
              </w:numPr>
              <w:tabs>
                <w:tab w:val="left" w:pos="464"/>
                <w:tab w:val="left" w:pos="465"/>
              </w:tabs>
              <w:ind w:left="464" w:right="131" w:hanging="358"/>
              <w:rPr>
                <w:rFonts w:ascii="Symbol" w:hAnsi="Symbol"/>
                <w:color w:val="404040"/>
                <w:sz w:val="26"/>
              </w:rPr>
            </w:pPr>
            <w:r>
              <w:rPr>
                <w:i/>
                <w:sz w:val="26"/>
              </w:rPr>
              <w:t>вычислять или оценивать</w:t>
            </w:r>
            <w:r>
              <w:rPr>
                <w:i/>
                <w:spacing w:val="1"/>
                <w:sz w:val="26"/>
              </w:rPr>
              <w:t xml:space="preserve"> </w:t>
            </w:r>
            <w:r>
              <w:rPr>
                <w:i/>
                <w:sz w:val="26"/>
              </w:rPr>
              <w:t>вероятности</w:t>
            </w:r>
            <w:r>
              <w:rPr>
                <w:i/>
                <w:spacing w:val="-4"/>
                <w:sz w:val="26"/>
              </w:rPr>
              <w:t xml:space="preserve"> </w:t>
            </w:r>
            <w:r>
              <w:rPr>
                <w:i/>
                <w:sz w:val="26"/>
              </w:rPr>
              <w:t>событий</w:t>
            </w:r>
            <w:r>
              <w:rPr>
                <w:i/>
                <w:spacing w:val="-6"/>
                <w:sz w:val="26"/>
              </w:rPr>
              <w:t xml:space="preserve"> </w:t>
            </w:r>
            <w:r>
              <w:rPr>
                <w:i/>
                <w:sz w:val="26"/>
              </w:rPr>
              <w:t>в</w:t>
            </w:r>
            <w:r>
              <w:rPr>
                <w:i/>
                <w:spacing w:val="-6"/>
                <w:sz w:val="26"/>
              </w:rPr>
              <w:t xml:space="preserve"> </w:t>
            </w:r>
            <w:r>
              <w:rPr>
                <w:i/>
                <w:sz w:val="26"/>
              </w:rPr>
              <w:t>реальной</w:t>
            </w:r>
            <w:r>
              <w:rPr>
                <w:i/>
                <w:spacing w:val="-62"/>
                <w:sz w:val="26"/>
              </w:rPr>
              <w:t xml:space="preserve"> </w:t>
            </w:r>
            <w:r>
              <w:rPr>
                <w:i/>
                <w:sz w:val="26"/>
              </w:rPr>
              <w:t>жизни;</w:t>
            </w:r>
          </w:p>
          <w:p w:rsidR="00B15A17" w:rsidRDefault="00F034A4" w:rsidP="005E6B29">
            <w:pPr>
              <w:pStyle w:val="TableParagraph"/>
              <w:numPr>
                <w:ilvl w:val="0"/>
                <w:numId w:val="75"/>
              </w:numPr>
              <w:tabs>
                <w:tab w:val="left" w:pos="464"/>
                <w:tab w:val="left" w:pos="465"/>
              </w:tabs>
              <w:spacing w:line="309" w:lineRule="exact"/>
              <w:ind w:left="464" w:hanging="359"/>
              <w:rPr>
                <w:rFonts w:ascii="Symbol" w:hAnsi="Symbol"/>
                <w:color w:val="404040"/>
                <w:sz w:val="26"/>
              </w:rPr>
            </w:pPr>
            <w:r>
              <w:rPr>
                <w:i/>
                <w:sz w:val="26"/>
              </w:rPr>
              <w:t>выбирать</w:t>
            </w:r>
            <w:r>
              <w:rPr>
                <w:i/>
                <w:spacing w:val="-6"/>
                <w:sz w:val="26"/>
              </w:rPr>
              <w:t xml:space="preserve"> </w:t>
            </w:r>
            <w:r>
              <w:rPr>
                <w:i/>
                <w:sz w:val="26"/>
              </w:rPr>
              <w:t>подходящие</w:t>
            </w:r>
            <w:r>
              <w:rPr>
                <w:i/>
                <w:spacing w:val="-5"/>
                <w:sz w:val="26"/>
              </w:rPr>
              <w:t xml:space="preserve"> </w:t>
            </w:r>
            <w:r>
              <w:rPr>
                <w:i/>
                <w:sz w:val="26"/>
              </w:rPr>
              <w:t>методы</w:t>
            </w:r>
          </w:p>
        </w:tc>
      </w:tr>
    </w:tbl>
    <w:p w:rsidR="00B15A17" w:rsidRDefault="00B15A17">
      <w:pPr>
        <w:spacing w:line="309" w:lineRule="exact"/>
        <w:rPr>
          <w:rFonts w:ascii="Symbol" w:hAnsi="Symbol"/>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2411"/>
        </w:trPr>
        <w:tc>
          <w:tcPr>
            <w:tcW w:w="1520" w:type="dxa"/>
          </w:tcPr>
          <w:p w:rsidR="00B15A17" w:rsidRDefault="00B15A17">
            <w:pPr>
              <w:pStyle w:val="TableParagraph"/>
              <w:ind w:left="0"/>
              <w:rPr>
                <w:sz w:val="24"/>
              </w:rPr>
            </w:pPr>
          </w:p>
        </w:tc>
        <w:tc>
          <w:tcPr>
            <w:tcW w:w="4396" w:type="dxa"/>
          </w:tcPr>
          <w:p w:rsidR="00B15A17" w:rsidRDefault="00B15A17">
            <w:pPr>
              <w:pStyle w:val="TableParagraph"/>
              <w:ind w:left="0"/>
              <w:rPr>
                <w:sz w:val="24"/>
              </w:rPr>
            </w:pPr>
          </w:p>
        </w:tc>
        <w:tc>
          <w:tcPr>
            <w:tcW w:w="4396" w:type="dxa"/>
          </w:tcPr>
          <w:p w:rsidR="00B15A17" w:rsidRDefault="00F034A4">
            <w:pPr>
              <w:pStyle w:val="TableParagraph"/>
              <w:ind w:left="464" w:right="776"/>
              <w:rPr>
                <w:i/>
                <w:sz w:val="26"/>
              </w:rPr>
            </w:pPr>
            <w:r>
              <w:rPr>
                <w:i/>
                <w:sz w:val="26"/>
              </w:rPr>
              <w:t>представления</w:t>
            </w:r>
            <w:r>
              <w:rPr>
                <w:i/>
                <w:spacing w:val="-8"/>
                <w:sz w:val="26"/>
              </w:rPr>
              <w:t xml:space="preserve"> </w:t>
            </w:r>
            <w:r>
              <w:rPr>
                <w:i/>
                <w:sz w:val="26"/>
              </w:rPr>
              <w:t>и</w:t>
            </w:r>
            <w:r>
              <w:rPr>
                <w:i/>
                <w:spacing w:val="-9"/>
                <w:sz w:val="26"/>
              </w:rPr>
              <w:t xml:space="preserve"> </w:t>
            </w:r>
            <w:r>
              <w:rPr>
                <w:i/>
                <w:sz w:val="26"/>
              </w:rPr>
              <w:t>обработки</w:t>
            </w:r>
            <w:r>
              <w:rPr>
                <w:i/>
                <w:spacing w:val="-62"/>
                <w:sz w:val="26"/>
              </w:rPr>
              <w:t xml:space="preserve"> </w:t>
            </w:r>
            <w:r>
              <w:rPr>
                <w:i/>
                <w:sz w:val="26"/>
              </w:rPr>
              <w:t>данных;</w:t>
            </w:r>
          </w:p>
          <w:p w:rsidR="00B15A17" w:rsidRDefault="00F034A4" w:rsidP="005E6B29">
            <w:pPr>
              <w:pStyle w:val="TableParagraph"/>
              <w:numPr>
                <w:ilvl w:val="0"/>
                <w:numId w:val="74"/>
              </w:numPr>
              <w:tabs>
                <w:tab w:val="left" w:pos="464"/>
                <w:tab w:val="left" w:pos="465"/>
              </w:tabs>
              <w:ind w:right="134"/>
              <w:rPr>
                <w:i/>
                <w:sz w:val="26"/>
              </w:rPr>
            </w:pPr>
            <w:r>
              <w:rPr>
                <w:i/>
                <w:sz w:val="26"/>
              </w:rPr>
              <w:t>уметь</w:t>
            </w:r>
            <w:r>
              <w:rPr>
                <w:i/>
                <w:spacing w:val="-4"/>
                <w:sz w:val="26"/>
              </w:rPr>
              <w:t xml:space="preserve"> </w:t>
            </w:r>
            <w:r>
              <w:rPr>
                <w:i/>
                <w:sz w:val="26"/>
              </w:rPr>
              <w:t>решать</w:t>
            </w:r>
            <w:r>
              <w:rPr>
                <w:i/>
                <w:spacing w:val="-4"/>
                <w:sz w:val="26"/>
              </w:rPr>
              <w:t xml:space="preserve"> </w:t>
            </w:r>
            <w:r>
              <w:rPr>
                <w:i/>
                <w:sz w:val="26"/>
              </w:rPr>
              <w:t>несложные</w:t>
            </w:r>
            <w:r>
              <w:rPr>
                <w:i/>
                <w:spacing w:val="-4"/>
                <w:sz w:val="26"/>
              </w:rPr>
              <w:t xml:space="preserve"> </w:t>
            </w:r>
            <w:r>
              <w:rPr>
                <w:i/>
                <w:sz w:val="26"/>
              </w:rPr>
              <w:t>задачи</w:t>
            </w:r>
            <w:r>
              <w:rPr>
                <w:i/>
                <w:spacing w:val="-62"/>
                <w:sz w:val="26"/>
              </w:rPr>
              <w:t xml:space="preserve"> </w:t>
            </w:r>
            <w:r>
              <w:rPr>
                <w:i/>
                <w:sz w:val="26"/>
              </w:rPr>
              <w:t>на применение закона больших</w:t>
            </w:r>
            <w:r>
              <w:rPr>
                <w:i/>
                <w:spacing w:val="1"/>
                <w:sz w:val="26"/>
              </w:rPr>
              <w:t xml:space="preserve"> </w:t>
            </w:r>
            <w:r>
              <w:rPr>
                <w:i/>
                <w:sz w:val="26"/>
              </w:rPr>
              <w:t>чисел в социологии, страховании,</w:t>
            </w:r>
            <w:r>
              <w:rPr>
                <w:i/>
                <w:spacing w:val="1"/>
                <w:sz w:val="26"/>
              </w:rPr>
              <w:t xml:space="preserve"> </w:t>
            </w:r>
            <w:r>
              <w:rPr>
                <w:i/>
                <w:sz w:val="26"/>
              </w:rPr>
              <w:t>здравоохранении,</w:t>
            </w:r>
            <w:r>
              <w:rPr>
                <w:i/>
                <w:spacing w:val="-3"/>
                <w:sz w:val="26"/>
              </w:rPr>
              <w:t xml:space="preserve"> </w:t>
            </w:r>
            <w:r>
              <w:rPr>
                <w:i/>
                <w:sz w:val="26"/>
              </w:rPr>
              <w:t>обеспечении</w:t>
            </w:r>
          </w:p>
          <w:p w:rsidR="00B15A17" w:rsidRDefault="00F034A4">
            <w:pPr>
              <w:pStyle w:val="TableParagraph"/>
              <w:spacing w:line="298" w:lineRule="exact"/>
              <w:ind w:left="464" w:right="1032"/>
              <w:rPr>
                <w:i/>
                <w:sz w:val="26"/>
              </w:rPr>
            </w:pPr>
            <w:r>
              <w:rPr>
                <w:i/>
                <w:sz w:val="26"/>
              </w:rPr>
              <w:t>безопасности</w:t>
            </w:r>
            <w:r>
              <w:rPr>
                <w:i/>
                <w:spacing w:val="-9"/>
                <w:sz w:val="26"/>
              </w:rPr>
              <w:t xml:space="preserve"> </w:t>
            </w:r>
            <w:r>
              <w:rPr>
                <w:i/>
                <w:sz w:val="26"/>
              </w:rPr>
              <w:t>населения</w:t>
            </w:r>
            <w:r>
              <w:rPr>
                <w:i/>
                <w:spacing w:val="-8"/>
                <w:sz w:val="26"/>
              </w:rPr>
              <w:t xml:space="preserve"> </w:t>
            </w:r>
            <w:r>
              <w:rPr>
                <w:i/>
                <w:sz w:val="26"/>
              </w:rPr>
              <w:t>в</w:t>
            </w:r>
            <w:r>
              <w:rPr>
                <w:i/>
                <w:spacing w:val="-62"/>
                <w:sz w:val="26"/>
              </w:rPr>
              <w:t xml:space="preserve"> </w:t>
            </w:r>
            <w:r>
              <w:rPr>
                <w:i/>
                <w:sz w:val="26"/>
              </w:rPr>
              <w:t>чрезвычайных</w:t>
            </w:r>
            <w:r>
              <w:rPr>
                <w:i/>
                <w:spacing w:val="-4"/>
                <w:sz w:val="26"/>
              </w:rPr>
              <w:t xml:space="preserve"> </w:t>
            </w:r>
            <w:r>
              <w:rPr>
                <w:i/>
                <w:sz w:val="26"/>
              </w:rPr>
              <w:t>ситуациях</w:t>
            </w:r>
          </w:p>
        </w:tc>
      </w:tr>
      <w:tr w:rsidR="00B15A17">
        <w:trPr>
          <w:trHeight w:val="11549"/>
        </w:trPr>
        <w:tc>
          <w:tcPr>
            <w:tcW w:w="1520" w:type="dxa"/>
          </w:tcPr>
          <w:p w:rsidR="00B15A17" w:rsidRDefault="00F034A4">
            <w:pPr>
              <w:pStyle w:val="TableParagraph"/>
              <w:ind w:left="107" w:right="117"/>
              <w:rPr>
                <w:b/>
                <w:i/>
                <w:sz w:val="26"/>
              </w:rPr>
            </w:pPr>
            <w:r>
              <w:rPr>
                <w:b/>
                <w:i/>
                <w:sz w:val="26"/>
              </w:rPr>
              <w:t>Текстовые</w:t>
            </w:r>
            <w:r>
              <w:rPr>
                <w:b/>
                <w:i/>
                <w:spacing w:val="-62"/>
                <w:sz w:val="26"/>
              </w:rPr>
              <w:t xml:space="preserve"> </w:t>
            </w:r>
            <w:r>
              <w:rPr>
                <w:b/>
                <w:i/>
                <w:sz w:val="26"/>
              </w:rPr>
              <w:t>задачи</w:t>
            </w:r>
          </w:p>
        </w:tc>
        <w:tc>
          <w:tcPr>
            <w:tcW w:w="4396" w:type="dxa"/>
          </w:tcPr>
          <w:p w:rsidR="00B15A17" w:rsidRDefault="00F034A4" w:rsidP="005E6B29">
            <w:pPr>
              <w:pStyle w:val="TableParagraph"/>
              <w:numPr>
                <w:ilvl w:val="0"/>
                <w:numId w:val="73"/>
              </w:numPr>
              <w:tabs>
                <w:tab w:val="left" w:pos="464"/>
                <w:tab w:val="left" w:pos="465"/>
              </w:tabs>
              <w:ind w:right="621"/>
              <w:rPr>
                <w:rFonts w:ascii="Symbol" w:hAnsi="Symbol"/>
                <w:sz w:val="26"/>
              </w:rPr>
            </w:pPr>
            <w:r>
              <w:rPr>
                <w:sz w:val="26"/>
              </w:rPr>
              <w:t>Решать</w:t>
            </w:r>
            <w:r>
              <w:rPr>
                <w:spacing w:val="-9"/>
                <w:sz w:val="26"/>
              </w:rPr>
              <w:t xml:space="preserve"> </w:t>
            </w:r>
            <w:r>
              <w:rPr>
                <w:sz w:val="26"/>
              </w:rPr>
              <w:t>несложные</w:t>
            </w:r>
            <w:r>
              <w:rPr>
                <w:spacing w:val="-9"/>
                <w:sz w:val="26"/>
              </w:rPr>
              <w:t xml:space="preserve"> </w:t>
            </w:r>
            <w:r>
              <w:rPr>
                <w:sz w:val="26"/>
              </w:rPr>
              <w:t>текстовые</w:t>
            </w:r>
            <w:r>
              <w:rPr>
                <w:spacing w:val="-62"/>
                <w:sz w:val="26"/>
              </w:rPr>
              <w:t xml:space="preserve"> </w:t>
            </w:r>
            <w:r>
              <w:rPr>
                <w:sz w:val="26"/>
              </w:rPr>
              <w:t>задачи</w:t>
            </w:r>
            <w:r>
              <w:rPr>
                <w:spacing w:val="-2"/>
                <w:sz w:val="26"/>
              </w:rPr>
              <w:t xml:space="preserve"> </w:t>
            </w:r>
            <w:r>
              <w:rPr>
                <w:sz w:val="26"/>
              </w:rPr>
              <w:t>разных</w:t>
            </w:r>
            <w:r>
              <w:rPr>
                <w:spacing w:val="-1"/>
                <w:sz w:val="26"/>
              </w:rPr>
              <w:t xml:space="preserve"> </w:t>
            </w:r>
            <w:r>
              <w:rPr>
                <w:sz w:val="26"/>
              </w:rPr>
              <w:t>типов;</w:t>
            </w:r>
          </w:p>
          <w:p w:rsidR="00B15A17" w:rsidRDefault="00F034A4" w:rsidP="005E6B29">
            <w:pPr>
              <w:pStyle w:val="TableParagraph"/>
              <w:numPr>
                <w:ilvl w:val="0"/>
                <w:numId w:val="73"/>
              </w:numPr>
              <w:tabs>
                <w:tab w:val="left" w:pos="464"/>
                <w:tab w:val="left" w:pos="465"/>
              </w:tabs>
              <w:ind w:right="367"/>
              <w:rPr>
                <w:rFonts w:ascii="Symbol" w:hAnsi="Symbol"/>
                <w:color w:val="404040"/>
                <w:sz w:val="26"/>
              </w:rPr>
            </w:pPr>
            <w:r>
              <w:rPr>
                <w:sz w:val="26"/>
              </w:rPr>
              <w:t>анализировать условие задачи,</w:t>
            </w:r>
            <w:r>
              <w:rPr>
                <w:spacing w:val="1"/>
                <w:sz w:val="26"/>
              </w:rPr>
              <w:t xml:space="preserve"> </w:t>
            </w:r>
            <w:r>
              <w:rPr>
                <w:sz w:val="26"/>
              </w:rPr>
              <w:t>при</w:t>
            </w:r>
            <w:r>
              <w:rPr>
                <w:spacing w:val="-5"/>
                <w:sz w:val="26"/>
              </w:rPr>
              <w:t xml:space="preserve"> </w:t>
            </w:r>
            <w:r>
              <w:rPr>
                <w:sz w:val="26"/>
              </w:rPr>
              <w:t>необходимости</w:t>
            </w:r>
            <w:r>
              <w:rPr>
                <w:spacing w:val="-6"/>
                <w:sz w:val="26"/>
              </w:rPr>
              <w:t xml:space="preserve"> </w:t>
            </w:r>
            <w:r>
              <w:rPr>
                <w:sz w:val="26"/>
              </w:rPr>
              <w:t>строить</w:t>
            </w:r>
            <w:r>
              <w:rPr>
                <w:spacing w:val="-5"/>
                <w:sz w:val="26"/>
              </w:rPr>
              <w:t xml:space="preserve"> </w:t>
            </w:r>
            <w:r>
              <w:rPr>
                <w:sz w:val="26"/>
              </w:rPr>
              <w:t>для</w:t>
            </w:r>
            <w:r>
              <w:rPr>
                <w:spacing w:val="-62"/>
                <w:sz w:val="26"/>
              </w:rPr>
              <w:t xml:space="preserve"> </w:t>
            </w:r>
            <w:r>
              <w:rPr>
                <w:sz w:val="26"/>
              </w:rPr>
              <w:t>ее решения математическую</w:t>
            </w:r>
            <w:r>
              <w:rPr>
                <w:spacing w:val="1"/>
                <w:sz w:val="26"/>
              </w:rPr>
              <w:t xml:space="preserve"> </w:t>
            </w:r>
            <w:r>
              <w:rPr>
                <w:sz w:val="26"/>
              </w:rPr>
              <w:t>модель;</w:t>
            </w:r>
          </w:p>
          <w:p w:rsidR="00B15A17" w:rsidRDefault="00F034A4" w:rsidP="005E6B29">
            <w:pPr>
              <w:pStyle w:val="TableParagraph"/>
              <w:numPr>
                <w:ilvl w:val="0"/>
                <w:numId w:val="73"/>
              </w:numPr>
              <w:tabs>
                <w:tab w:val="left" w:pos="464"/>
                <w:tab w:val="left" w:pos="465"/>
              </w:tabs>
              <w:ind w:right="157"/>
              <w:rPr>
                <w:rFonts w:ascii="Symbol" w:hAnsi="Symbol"/>
                <w:color w:val="404040"/>
                <w:sz w:val="26"/>
              </w:rPr>
            </w:pPr>
            <w:r>
              <w:rPr>
                <w:sz w:val="26"/>
              </w:rPr>
              <w:t>понимать и использовать для</w:t>
            </w:r>
            <w:r>
              <w:rPr>
                <w:spacing w:val="1"/>
                <w:sz w:val="26"/>
              </w:rPr>
              <w:t xml:space="preserve"> </w:t>
            </w:r>
            <w:r>
              <w:rPr>
                <w:sz w:val="26"/>
              </w:rPr>
              <w:t>решения задачи информацию,</w:t>
            </w:r>
            <w:r>
              <w:rPr>
                <w:spacing w:val="1"/>
                <w:sz w:val="26"/>
              </w:rPr>
              <w:t xml:space="preserve"> </w:t>
            </w:r>
            <w:r>
              <w:rPr>
                <w:sz w:val="26"/>
              </w:rPr>
              <w:t>представленную</w:t>
            </w:r>
            <w:r>
              <w:rPr>
                <w:spacing w:val="-3"/>
                <w:sz w:val="26"/>
              </w:rPr>
              <w:t xml:space="preserve"> </w:t>
            </w:r>
            <w:r>
              <w:rPr>
                <w:sz w:val="26"/>
              </w:rPr>
              <w:t>в</w:t>
            </w:r>
            <w:r>
              <w:rPr>
                <w:spacing w:val="-5"/>
                <w:sz w:val="26"/>
              </w:rPr>
              <w:t xml:space="preserve"> </w:t>
            </w:r>
            <w:r>
              <w:rPr>
                <w:sz w:val="26"/>
              </w:rPr>
              <w:t>виде</w:t>
            </w:r>
            <w:r>
              <w:rPr>
                <w:spacing w:val="-6"/>
                <w:sz w:val="26"/>
              </w:rPr>
              <w:t xml:space="preserve"> </w:t>
            </w:r>
            <w:r>
              <w:rPr>
                <w:sz w:val="26"/>
              </w:rPr>
              <w:t>текстовой</w:t>
            </w:r>
            <w:r>
              <w:rPr>
                <w:spacing w:val="-62"/>
                <w:sz w:val="26"/>
              </w:rPr>
              <w:t xml:space="preserve"> </w:t>
            </w:r>
            <w:r>
              <w:rPr>
                <w:sz w:val="26"/>
              </w:rPr>
              <w:t>и символьной записи, схем,</w:t>
            </w:r>
            <w:r>
              <w:rPr>
                <w:spacing w:val="1"/>
                <w:sz w:val="26"/>
              </w:rPr>
              <w:t xml:space="preserve"> </w:t>
            </w:r>
            <w:r>
              <w:rPr>
                <w:sz w:val="26"/>
              </w:rPr>
              <w:t>таблиц, диаграмм, графиков,</w:t>
            </w:r>
            <w:r>
              <w:rPr>
                <w:spacing w:val="1"/>
                <w:sz w:val="26"/>
              </w:rPr>
              <w:t xml:space="preserve"> </w:t>
            </w:r>
            <w:r>
              <w:rPr>
                <w:sz w:val="26"/>
              </w:rPr>
              <w:t>рисунков;</w:t>
            </w:r>
          </w:p>
          <w:p w:rsidR="00B15A17" w:rsidRDefault="00F034A4" w:rsidP="005E6B29">
            <w:pPr>
              <w:pStyle w:val="TableParagraph"/>
              <w:numPr>
                <w:ilvl w:val="0"/>
                <w:numId w:val="73"/>
              </w:numPr>
              <w:tabs>
                <w:tab w:val="left" w:pos="464"/>
                <w:tab w:val="left" w:pos="465"/>
              </w:tabs>
              <w:spacing w:line="317" w:lineRule="exact"/>
              <w:rPr>
                <w:rFonts w:ascii="Symbol" w:hAnsi="Symbol"/>
                <w:color w:val="404040"/>
                <w:sz w:val="26"/>
              </w:rPr>
            </w:pPr>
            <w:r>
              <w:rPr>
                <w:sz w:val="26"/>
              </w:rPr>
              <w:t>действовать</w:t>
            </w:r>
            <w:r>
              <w:rPr>
                <w:spacing w:val="-6"/>
                <w:sz w:val="26"/>
              </w:rPr>
              <w:t xml:space="preserve"> </w:t>
            </w:r>
            <w:r>
              <w:rPr>
                <w:sz w:val="26"/>
              </w:rPr>
              <w:t>по</w:t>
            </w:r>
            <w:r>
              <w:rPr>
                <w:spacing w:val="-4"/>
                <w:sz w:val="26"/>
              </w:rPr>
              <w:t xml:space="preserve"> </w:t>
            </w:r>
            <w:r>
              <w:rPr>
                <w:sz w:val="26"/>
              </w:rPr>
              <w:t>алгоритму,</w:t>
            </w:r>
          </w:p>
          <w:p w:rsidR="00B15A17" w:rsidRDefault="00F034A4">
            <w:pPr>
              <w:pStyle w:val="TableParagraph"/>
              <w:spacing w:line="299" w:lineRule="exact"/>
              <w:rPr>
                <w:sz w:val="26"/>
              </w:rPr>
            </w:pPr>
            <w:r>
              <w:rPr>
                <w:sz w:val="26"/>
              </w:rPr>
              <w:t>содержащемуся</w:t>
            </w:r>
            <w:r>
              <w:rPr>
                <w:spacing w:val="-3"/>
                <w:sz w:val="26"/>
              </w:rPr>
              <w:t xml:space="preserve"> </w:t>
            </w:r>
            <w:r>
              <w:rPr>
                <w:sz w:val="26"/>
              </w:rPr>
              <w:t>в условии</w:t>
            </w:r>
            <w:r>
              <w:rPr>
                <w:spacing w:val="-3"/>
                <w:sz w:val="26"/>
              </w:rPr>
              <w:t xml:space="preserve"> </w:t>
            </w:r>
            <w:r>
              <w:rPr>
                <w:sz w:val="26"/>
              </w:rPr>
              <w:t>задачи;</w:t>
            </w:r>
          </w:p>
          <w:p w:rsidR="00B15A17" w:rsidRDefault="00F034A4" w:rsidP="005E6B29">
            <w:pPr>
              <w:pStyle w:val="TableParagraph"/>
              <w:numPr>
                <w:ilvl w:val="0"/>
                <w:numId w:val="73"/>
              </w:numPr>
              <w:tabs>
                <w:tab w:val="left" w:pos="464"/>
                <w:tab w:val="left" w:pos="465"/>
              </w:tabs>
              <w:ind w:right="973"/>
              <w:rPr>
                <w:rFonts w:ascii="Symbol" w:hAnsi="Symbol"/>
                <w:color w:val="404040"/>
                <w:sz w:val="26"/>
              </w:rPr>
            </w:pPr>
            <w:r>
              <w:rPr>
                <w:sz w:val="26"/>
              </w:rPr>
              <w:t>использовать логические</w:t>
            </w:r>
            <w:r>
              <w:rPr>
                <w:spacing w:val="1"/>
                <w:sz w:val="26"/>
              </w:rPr>
              <w:t xml:space="preserve"> </w:t>
            </w:r>
            <w:r>
              <w:rPr>
                <w:sz w:val="26"/>
              </w:rPr>
              <w:t>рассуждения</w:t>
            </w:r>
            <w:r>
              <w:rPr>
                <w:spacing w:val="-9"/>
                <w:sz w:val="26"/>
              </w:rPr>
              <w:t xml:space="preserve"> </w:t>
            </w:r>
            <w:r>
              <w:rPr>
                <w:sz w:val="26"/>
              </w:rPr>
              <w:t>при</w:t>
            </w:r>
            <w:r>
              <w:rPr>
                <w:spacing w:val="-9"/>
                <w:sz w:val="26"/>
              </w:rPr>
              <w:t xml:space="preserve"> </w:t>
            </w:r>
            <w:r>
              <w:rPr>
                <w:sz w:val="26"/>
              </w:rPr>
              <w:t>решении</w:t>
            </w:r>
            <w:r>
              <w:rPr>
                <w:spacing w:val="-62"/>
                <w:sz w:val="26"/>
              </w:rPr>
              <w:t xml:space="preserve"> </w:t>
            </w:r>
            <w:r>
              <w:rPr>
                <w:sz w:val="26"/>
              </w:rPr>
              <w:t>задачи;</w:t>
            </w:r>
          </w:p>
          <w:p w:rsidR="00B15A17" w:rsidRDefault="00F034A4" w:rsidP="005E6B29">
            <w:pPr>
              <w:pStyle w:val="TableParagraph"/>
              <w:numPr>
                <w:ilvl w:val="0"/>
                <w:numId w:val="73"/>
              </w:numPr>
              <w:tabs>
                <w:tab w:val="left" w:pos="464"/>
                <w:tab w:val="left" w:pos="465"/>
              </w:tabs>
              <w:ind w:right="801"/>
              <w:rPr>
                <w:rFonts w:ascii="Symbol" w:hAnsi="Symbol"/>
                <w:color w:val="404040"/>
                <w:sz w:val="26"/>
              </w:rPr>
            </w:pPr>
            <w:r>
              <w:rPr>
                <w:sz w:val="26"/>
              </w:rPr>
              <w:t>работать с избыточными</w:t>
            </w:r>
            <w:r>
              <w:rPr>
                <w:spacing w:val="1"/>
                <w:sz w:val="26"/>
              </w:rPr>
              <w:t xml:space="preserve"> </w:t>
            </w:r>
            <w:r>
              <w:rPr>
                <w:sz w:val="26"/>
              </w:rPr>
              <w:t>условиями,</w:t>
            </w:r>
            <w:r>
              <w:rPr>
                <w:spacing w:val="-7"/>
                <w:sz w:val="26"/>
              </w:rPr>
              <w:t xml:space="preserve"> </w:t>
            </w:r>
            <w:r>
              <w:rPr>
                <w:sz w:val="26"/>
              </w:rPr>
              <w:t>выбирая</w:t>
            </w:r>
            <w:r>
              <w:rPr>
                <w:spacing w:val="-3"/>
                <w:sz w:val="26"/>
              </w:rPr>
              <w:t xml:space="preserve"> </w:t>
            </w:r>
            <w:r>
              <w:rPr>
                <w:sz w:val="26"/>
              </w:rPr>
              <w:t>из</w:t>
            </w:r>
            <w:r>
              <w:rPr>
                <w:spacing w:val="-2"/>
                <w:sz w:val="26"/>
              </w:rPr>
              <w:t xml:space="preserve"> </w:t>
            </w:r>
            <w:r>
              <w:rPr>
                <w:sz w:val="26"/>
              </w:rPr>
              <w:t>всей</w:t>
            </w:r>
            <w:r>
              <w:rPr>
                <w:spacing w:val="-62"/>
                <w:sz w:val="26"/>
              </w:rPr>
              <w:t xml:space="preserve"> </w:t>
            </w:r>
            <w:r>
              <w:rPr>
                <w:sz w:val="26"/>
              </w:rPr>
              <w:t>информации, данные,</w:t>
            </w:r>
            <w:r>
              <w:rPr>
                <w:spacing w:val="1"/>
                <w:sz w:val="26"/>
              </w:rPr>
              <w:t xml:space="preserve"> </w:t>
            </w:r>
            <w:r>
              <w:rPr>
                <w:sz w:val="26"/>
              </w:rPr>
              <w:t>необходимые для решения</w:t>
            </w:r>
            <w:r>
              <w:rPr>
                <w:spacing w:val="1"/>
                <w:sz w:val="26"/>
              </w:rPr>
              <w:t xml:space="preserve"> </w:t>
            </w:r>
            <w:r>
              <w:rPr>
                <w:sz w:val="26"/>
              </w:rPr>
              <w:t>задачи;</w:t>
            </w:r>
          </w:p>
          <w:p w:rsidR="00B15A17" w:rsidRDefault="00F034A4" w:rsidP="005E6B29">
            <w:pPr>
              <w:pStyle w:val="TableParagraph"/>
              <w:numPr>
                <w:ilvl w:val="0"/>
                <w:numId w:val="73"/>
              </w:numPr>
              <w:tabs>
                <w:tab w:val="left" w:pos="464"/>
                <w:tab w:val="left" w:pos="465"/>
              </w:tabs>
              <w:ind w:right="112"/>
              <w:rPr>
                <w:rFonts w:ascii="Symbol" w:hAnsi="Symbol"/>
                <w:color w:val="404040"/>
                <w:sz w:val="26"/>
              </w:rPr>
            </w:pPr>
            <w:r>
              <w:rPr>
                <w:sz w:val="26"/>
              </w:rPr>
              <w:t>осуществлять</w:t>
            </w:r>
            <w:r>
              <w:rPr>
                <w:spacing w:val="-8"/>
                <w:sz w:val="26"/>
              </w:rPr>
              <w:t xml:space="preserve"> </w:t>
            </w:r>
            <w:r>
              <w:rPr>
                <w:sz w:val="26"/>
              </w:rPr>
              <w:t>несложный</w:t>
            </w:r>
            <w:r>
              <w:rPr>
                <w:spacing w:val="-6"/>
                <w:sz w:val="26"/>
              </w:rPr>
              <w:t xml:space="preserve"> </w:t>
            </w:r>
            <w:r>
              <w:rPr>
                <w:sz w:val="26"/>
              </w:rPr>
              <w:t>перебор</w:t>
            </w:r>
            <w:r>
              <w:rPr>
                <w:spacing w:val="-62"/>
                <w:sz w:val="26"/>
              </w:rPr>
              <w:t xml:space="preserve"> </w:t>
            </w:r>
            <w:r>
              <w:rPr>
                <w:sz w:val="26"/>
              </w:rPr>
              <w:t>возможных решений, выбирая из</w:t>
            </w:r>
            <w:r>
              <w:rPr>
                <w:spacing w:val="1"/>
                <w:sz w:val="26"/>
              </w:rPr>
              <w:t xml:space="preserve"> </w:t>
            </w:r>
            <w:r>
              <w:rPr>
                <w:sz w:val="26"/>
              </w:rPr>
              <w:t>них</w:t>
            </w:r>
            <w:r>
              <w:rPr>
                <w:spacing w:val="-3"/>
                <w:sz w:val="26"/>
              </w:rPr>
              <w:t xml:space="preserve"> </w:t>
            </w:r>
            <w:r>
              <w:rPr>
                <w:sz w:val="26"/>
              </w:rPr>
              <w:t>оптимальное</w:t>
            </w:r>
            <w:r>
              <w:rPr>
                <w:spacing w:val="-3"/>
                <w:sz w:val="26"/>
              </w:rPr>
              <w:t xml:space="preserve"> </w:t>
            </w:r>
            <w:r>
              <w:rPr>
                <w:sz w:val="26"/>
              </w:rPr>
              <w:t>по критериям,</w:t>
            </w:r>
          </w:p>
          <w:p w:rsidR="00B15A17" w:rsidRDefault="00F034A4">
            <w:pPr>
              <w:pStyle w:val="TableParagraph"/>
              <w:spacing w:line="299" w:lineRule="exact"/>
              <w:rPr>
                <w:sz w:val="26"/>
              </w:rPr>
            </w:pPr>
            <w:r>
              <w:rPr>
                <w:sz w:val="26"/>
              </w:rPr>
              <w:t>сформулированным</w:t>
            </w:r>
            <w:r>
              <w:rPr>
                <w:spacing w:val="-3"/>
                <w:sz w:val="26"/>
              </w:rPr>
              <w:t xml:space="preserve"> </w:t>
            </w:r>
            <w:r>
              <w:rPr>
                <w:sz w:val="26"/>
              </w:rPr>
              <w:t>в</w:t>
            </w:r>
            <w:r>
              <w:rPr>
                <w:spacing w:val="-1"/>
                <w:sz w:val="26"/>
              </w:rPr>
              <w:t xml:space="preserve"> </w:t>
            </w:r>
            <w:r>
              <w:rPr>
                <w:sz w:val="26"/>
              </w:rPr>
              <w:t>условии;</w:t>
            </w:r>
          </w:p>
          <w:p w:rsidR="00B15A17" w:rsidRDefault="00F034A4" w:rsidP="005E6B29">
            <w:pPr>
              <w:pStyle w:val="TableParagraph"/>
              <w:numPr>
                <w:ilvl w:val="0"/>
                <w:numId w:val="73"/>
              </w:numPr>
              <w:tabs>
                <w:tab w:val="left" w:pos="464"/>
                <w:tab w:val="left" w:pos="465"/>
              </w:tabs>
              <w:ind w:right="508"/>
              <w:rPr>
                <w:rFonts w:ascii="Symbol" w:hAnsi="Symbol"/>
                <w:color w:val="404040"/>
                <w:sz w:val="26"/>
              </w:rPr>
            </w:pPr>
            <w:r>
              <w:rPr>
                <w:sz w:val="26"/>
              </w:rPr>
              <w:t>анализировать и</w:t>
            </w:r>
            <w:r>
              <w:rPr>
                <w:spacing w:val="1"/>
                <w:sz w:val="26"/>
              </w:rPr>
              <w:t xml:space="preserve"> </w:t>
            </w:r>
            <w:r>
              <w:rPr>
                <w:sz w:val="26"/>
              </w:rPr>
              <w:t>интерпретировать</w:t>
            </w:r>
            <w:r>
              <w:rPr>
                <w:spacing w:val="-10"/>
                <w:sz w:val="26"/>
              </w:rPr>
              <w:t xml:space="preserve"> </w:t>
            </w:r>
            <w:r>
              <w:rPr>
                <w:sz w:val="26"/>
              </w:rPr>
              <w:t>полученные</w:t>
            </w:r>
            <w:r>
              <w:rPr>
                <w:spacing w:val="-62"/>
                <w:sz w:val="26"/>
              </w:rPr>
              <w:t xml:space="preserve"> </w:t>
            </w:r>
            <w:r>
              <w:rPr>
                <w:sz w:val="26"/>
              </w:rPr>
              <w:t>решения в контексте условия</w:t>
            </w:r>
            <w:r>
              <w:rPr>
                <w:spacing w:val="1"/>
                <w:sz w:val="26"/>
              </w:rPr>
              <w:t xml:space="preserve"> </w:t>
            </w:r>
            <w:r>
              <w:rPr>
                <w:sz w:val="26"/>
              </w:rPr>
              <w:t>задачи, выбирать решения, не</w:t>
            </w:r>
            <w:r>
              <w:rPr>
                <w:spacing w:val="1"/>
                <w:sz w:val="26"/>
              </w:rPr>
              <w:t xml:space="preserve"> </w:t>
            </w:r>
            <w:r>
              <w:rPr>
                <w:sz w:val="26"/>
              </w:rPr>
              <w:t>противоречащие</w:t>
            </w:r>
            <w:r>
              <w:rPr>
                <w:spacing w:val="-1"/>
                <w:sz w:val="26"/>
              </w:rPr>
              <w:t xml:space="preserve"> </w:t>
            </w:r>
            <w:r>
              <w:rPr>
                <w:sz w:val="26"/>
              </w:rPr>
              <w:t>контексту;</w:t>
            </w:r>
          </w:p>
          <w:p w:rsidR="00B15A17" w:rsidRDefault="00F034A4" w:rsidP="005E6B29">
            <w:pPr>
              <w:pStyle w:val="TableParagraph"/>
              <w:numPr>
                <w:ilvl w:val="0"/>
                <w:numId w:val="73"/>
              </w:numPr>
              <w:tabs>
                <w:tab w:val="left" w:pos="464"/>
                <w:tab w:val="left" w:pos="465"/>
              </w:tabs>
              <w:spacing w:line="317" w:lineRule="exact"/>
              <w:rPr>
                <w:rFonts w:ascii="Symbol" w:hAnsi="Symbol"/>
                <w:sz w:val="26"/>
              </w:rPr>
            </w:pPr>
            <w:r>
              <w:rPr>
                <w:sz w:val="26"/>
              </w:rPr>
              <w:t>решать</w:t>
            </w:r>
            <w:r>
              <w:rPr>
                <w:spacing w:val="-4"/>
                <w:sz w:val="26"/>
              </w:rPr>
              <w:t xml:space="preserve"> </w:t>
            </w:r>
            <w:r>
              <w:rPr>
                <w:sz w:val="26"/>
              </w:rPr>
              <w:t>задачи</w:t>
            </w:r>
            <w:r>
              <w:rPr>
                <w:spacing w:val="-3"/>
                <w:sz w:val="26"/>
              </w:rPr>
              <w:t xml:space="preserve"> </w:t>
            </w:r>
            <w:r>
              <w:rPr>
                <w:sz w:val="26"/>
              </w:rPr>
              <w:t>на</w:t>
            </w:r>
            <w:r>
              <w:rPr>
                <w:spacing w:val="-1"/>
                <w:sz w:val="26"/>
              </w:rPr>
              <w:t xml:space="preserve"> </w:t>
            </w:r>
            <w:r>
              <w:rPr>
                <w:sz w:val="26"/>
              </w:rPr>
              <w:t>расчет</w:t>
            </w:r>
          </w:p>
          <w:p w:rsidR="00B15A17" w:rsidRDefault="00F034A4">
            <w:pPr>
              <w:pStyle w:val="TableParagraph"/>
              <w:ind w:right="958"/>
              <w:rPr>
                <w:sz w:val="26"/>
              </w:rPr>
            </w:pPr>
            <w:r>
              <w:rPr>
                <w:sz w:val="26"/>
              </w:rPr>
              <w:t>стоимости</w:t>
            </w:r>
            <w:r>
              <w:rPr>
                <w:spacing w:val="-8"/>
                <w:sz w:val="26"/>
              </w:rPr>
              <w:t xml:space="preserve"> </w:t>
            </w:r>
            <w:r>
              <w:rPr>
                <w:sz w:val="26"/>
              </w:rPr>
              <w:t>покупок,</w:t>
            </w:r>
            <w:r>
              <w:rPr>
                <w:spacing w:val="-3"/>
                <w:sz w:val="26"/>
              </w:rPr>
              <w:t xml:space="preserve"> </w:t>
            </w:r>
            <w:r>
              <w:rPr>
                <w:sz w:val="26"/>
              </w:rPr>
              <w:t>услуг,</w:t>
            </w:r>
            <w:r>
              <w:rPr>
                <w:spacing w:val="-62"/>
                <w:sz w:val="26"/>
              </w:rPr>
              <w:t xml:space="preserve"> </w:t>
            </w:r>
            <w:r>
              <w:rPr>
                <w:sz w:val="26"/>
              </w:rPr>
              <w:t>поездок</w:t>
            </w:r>
            <w:r>
              <w:rPr>
                <w:spacing w:val="-3"/>
                <w:sz w:val="26"/>
              </w:rPr>
              <w:t xml:space="preserve"> </w:t>
            </w:r>
            <w:r>
              <w:rPr>
                <w:sz w:val="26"/>
              </w:rPr>
              <w:t>и</w:t>
            </w:r>
            <w:r>
              <w:rPr>
                <w:spacing w:val="-1"/>
                <w:sz w:val="26"/>
              </w:rPr>
              <w:t xml:space="preserve"> </w:t>
            </w:r>
            <w:r>
              <w:rPr>
                <w:sz w:val="26"/>
              </w:rPr>
              <w:t>т.п.;</w:t>
            </w:r>
          </w:p>
          <w:p w:rsidR="00B15A17" w:rsidRDefault="00F034A4" w:rsidP="005E6B29">
            <w:pPr>
              <w:pStyle w:val="TableParagraph"/>
              <w:numPr>
                <w:ilvl w:val="0"/>
                <w:numId w:val="73"/>
              </w:numPr>
              <w:tabs>
                <w:tab w:val="left" w:pos="464"/>
                <w:tab w:val="left" w:pos="465"/>
              </w:tabs>
              <w:spacing w:line="317" w:lineRule="exact"/>
              <w:rPr>
                <w:rFonts w:ascii="Symbol" w:hAnsi="Symbol"/>
                <w:sz w:val="26"/>
              </w:rPr>
            </w:pPr>
            <w:r>
              <w:rPr>
                <w:sz w:val="26"/>
              </w:rPr>
              <w:t>решать</w:t>
            </w:r>
            <w:r>
              <w:rPr>
                <w:spacing w:val="-4"/>
                <w:sz w:val="26"/>
              </w:rPr>
              <w:t xml:space="preserve"> </w:t>
            </w:r>
            <w:r>
              <w:rPr>
                <w:sz w:val="26"/>
              </w:rPr>
              <w:t>несложные</w:t>
            </w:r>
            <w:r>
              <w:rPr>
                <w:spacing w:val="-4"/>
                <w:sz w:val="26"/>
              </w:rPr>
              <w:t xml:space="preserve"> </w:t>
            </w:r>
            <w:r>
              <w:rPr>
                <w:sz w:val="26"/>
              </w:rPr>
              <w:t>задачи,</w:t>
            </w:r>
          </w:p>
          <w:p w:rsidR="00B15A17" w:rsidRDefault="00F034A4">
            <w:pPr>
              <w:pStyle w:val="TableParagraph"/>
              <w:spacing w:line="298" w:lineRule="exact"/>
              <w:rPr>
                <w:sz w:val="26"/>
              </w:rPr>
            </w:pPr>
            <w:r>
              <w:rPr>
                <w:sz w:val="26"/>
              </w:rPr>
              <w:t>связанные</w:t>
            </w:r>
            <w:r>
              <w:rPr>
                <w:spacing w:val="-3"/>
                <w:sz w:val="26"/>
              </w:rPr>
              <w:t xml:space="preserve"> </w:t>
            </w:r>
            <w:r>
              <w:rPr>
                <w:sz w:val="26"/>
              </w:rPr>
              <w:t>с</w:t>
            </w:r>
            <w:r>
              <w:rPr>
                <w:spacing w:val="-4"/>
                <w:sz w:val="26"/>
              </w:rPr>
              <w:t xml:space="preserve"> </w:t>
            </w:r>
            <w:r>
              <w:rPr>
                <w:sz w:val="26"/>
              </w:rPr>
              <w:t>долевым</w:t>
            </w:r>
            <w:r>
              <w:rPr>
                <w:spacing w:val="-1"/>
                <w:sz w:val="26"/>
              </w:rPr>
              <w:t xml:space="preserve"> </w:t>
            </w:r>
            <w:r>
              <w:rPr>
                <w:sz w:val="26"/>
              </w:rPr>
              <w:t>участием</w:t>
            </w:r>
            <w:r>
              <w:rPr>
                <w:spacing w:val="-3"/>
                <w:sz w:val="26"/>
              </w:rPr>
              <w:t xml:space="preserve"> </w:t>
            </w:r>
            <w:r>
              <w:rPr>
                <w:sz w:val="26"/>
              </w:rPr>
              <w:t>во</w:t>
            </w:r>
          </w:p>
          <w:p w:rsidR="00B15A17" w:rsidRDefault="00F034A4">
            <w:pPr>
              <w:pStyle w:val="TableParagraph"/>
              <w:spacing w:line="298" w:lineRule="exact"/>
              <w:ind w:right="172"/>
              <w:rPr>
                <w:sz w:val="26"/>
              </w:rPr>
            </w:pPr>
            <w:r>
              <w:rPr>
                <w:sz w:val="26"/>
              </w:rPr>
              <w:t>владении</w:t>
            </w:r>
            <w:r>
              <w:rPr>
                <w:spacing w:val="-6"/>
                <w:sz w:val="26"/>
              </w:rPr>
              <w:t xml:space="preserve"> </w:t>
            </w:r>
            <w:r>
              <w:rPr>
                <w:sz w:val="26"/>
              </w:rPr>
              <w:t>фирмой,</w:t>
            </w:r>
            <w:r>
              <w:rPr>
                <w:spacing w:val="-7"/>
                <w:sz w:val="26"/>
              </w:rPr>
              <w:t xml:space="preserve"> </w:t>
            </w:r>
            <w:r>
              <w:rPr>
                <w:sz w:val="26"/>
              </w:rPr>
              <w:t>предприятием,</w:t>
            </w:r>
            <w:r>
              <w:rPr>
                <w:spacing w:val="-62"/>
                <w:sz w:val="26"/>
              </w:rPr>
              <w:t xml:space="preserve"> </w:t>
            </w:r>
            <w:r>
              <w:rPr>
                <w:sz w:val="26"/>
              </w:rPr>
              <w:t>недвижимостью;</w:t>
            </w:r>
          </w:p>
        </w:tc>
        <w:tc>
          <w:tcPr>
            <w:tcW w:w="4396" w:type="dxa"/>
          </w:tcPr>
          <w:p w:rsidR="00B15A17" w:rsidRDefault="00F034A4" w:rsidP="005E6B29">
            <w:pPr>
              <w:pStyle w:val="TableParagraph"/>
              <w:numPr>
                <w:ilvl w:val="0"/>
                <w:numId w:val="72"/>
              </w:numPr>
              <w:tabs>
                <w:tab w:val="left" w:pos="464"/>
                <w:tab w:val="left" w:pos="465"/>
              </w:tabs>
              <w:ind w:right="360"/>
              <w:rPr>
                <w:i/>
                <w:sz w:val="26"/>
              </w:rPr>
            </w:pPr>
            <w:r>
              <w:rPr>
                <w:i/>
                <w:sz w:val="26"/>
              </w:rPr>
              <w:t>Решать</w:t>
            </w:r>
            <w:r>
              <w:rPr>
                <w:i/>
                <w:spacing w:val="-5"/>
                <w:sz w:val="26"/>
              </w:rPr>
              <w:t xml:space="preserve"> </w:t>
            </w:r>
            <w:r>
              <w:rPr>
                <w:i/>
                <w:sz w:val="26"/>
              </w:rPr>
              <w:t>задачи</w:t>
            </w:r>
            <w:r>
              <w:rPr>
                <w:i/>
                <w:spacing w:val="-4"/>
                <w:sz w:val="26"/>
              </w:rPr>
              <w:t xml:space="preserve"> </w:t>
            </w:r>
            <w:r>
              <w:rPr>
                <w:i/>
                <w:sz w:val="26"/>
              </w:rPr>
              <w:t>разных</w:t>
            </w:r>
            <w:r>
              <w:rPr>
                <w:i/>
                <w:spacing w:val="-4"/>
                <w:sz w:val="26"/>
              </w:rPr>
              <w:t xml:space="preserve"> </w:t>
            </w:r>
            <w:r>
              <w:rPr>
                <w:i/>
                <w:sz w:val="26"/>
              </w:rPr>
              <w:t>типов,</w:t>
            </w:r>
            <w:r>
              <w:rPr>
                <w:i/>
                <w:spacing w:val="-4"/>
                <w:sz w:val="26"/>
              </w:rPr>
              <w:t xml:space="preserve"> </w:t>
            </w:r>
            <w:r>
              <w:rPr>
                <w:i/>
                <w:sz w:val="26"/>
              </w:rPr>
              <w:t>в</w:t>
            </w:r>
            <w:r>
              <w:rPr>
                <w:i/>
                <w:spacing w:val="-62"/>
                <w:sz w:val="26"/>
              </w:rPr>
              <w:t xml:space="preserve"> </w:t>
            </w:r>
            <w:r>
              <w:rPr>
                <w:i/>
                <w:sz w:val="26"/>
              </w:rPr>
              <w:t>том числе задачи повышенной</w:t>
            </w:r>
            <w:r>
              <w:rPr>
                <w:i/>
                <w:spacing w:val="1"/>
                <w:sz w:val="26"/>
              </w:rPr>
              <w:t xml:space="preserve"> </w:t>
            </w:r>
            <w:r>
              <w:rPr>
                <w:i/>
                <w:sz w:val="26"/>
              </w:rPr>
              <w:t>трудности;</w:t>
            </w:r>
          </w:p>
          <w:p w:rsidR="00B15A17" w:rsidRDefault="00F034A4" w:rsidP="005E6B29">
            <w:pPr>
              <w:pStyle w:val="TableParagraph"/>
              <w:numPr>
                <w:ilvl w:val="0"/>
                <w:numId w:val="72"/>
              </w:numPr>
              <w:tabs>
                <w:tab w:val="left" w:pos="465"/>
              </w:tabs>
              <w:ind w:right="408"/>
              <w:jc w:val="both"/>
              <w:rPr>
                <w:i/>
                <w:sz w:val="26"/>
              </w:rPr>
            </w:pPr>
            <w:r>
              <w:rPr>
                <w:i/>
                <w:sz w:val="26"/>
              </w:rPr>
              <w:t>выбирать</w:t>
            </w:r>
            <w:r>
              <w:rPr>
                <w:i/>
                <w:spacing w:val="-11"/>
                <w:sz w:val="26"/>
              </w:rPr>
              <w:t xml:space="preserve"> </w:t>
            </w:r>
            <w:r>
              <w:rPr>
                <w:i/>
                <w:sz w:val="26"/>
              </w:rPr>
              <w:t>оптимальный</w:t>
            </w:r>
            <w:r>
              <w:rPr>
                <w:i/>
                <w:spacing w:val="-10"/>
                <w:sz w:val="26"/>
              </w:rPr>
              <w:t xml:space="preserve"> </w:t>
            </w:r>
            <w:r>
              <w:rPr>
                <w:i/>
                <w:sz w:val="26"/>
              </w:rPr>
              <w:t>метод</w:t>
            </w:r>
            <w:r>
              <w:rPr>
                <w:i/>
                <w:spacing w:val="-63"/>
                <w:sz w:val="26"/>
              </w:rPr>
              <w:t xml:space="preserve"> </w:t>
            </w:r>
            <w:r>
              <w:rPr>
                <w:i/>
                <w:sz w:val="26"/>
              </w:rPr>
              <w:t>решения задачи, рассматривая</w:t>
            </w:r>
            <w:r>
              <w:rPr>
                <w:i/>
                <w:spacing w:val="-62"/>
                <w:sz w:val="26"/>
              </w:rPr>
              <w:t xml:space="preserve"> </w:t>
            </w:r>
            <w:r>
              <w:rPr>
                <w:i/>
                <w:sz w:val="26"/>
              </w:rPr>
              <w:t>различные</w:t>
            </w:r>
            <w:r>
              <w:rPr>
                <w:i/>
                <w:spacing w:val="-2"/>
                <w:sz w:val="26"/>
              </w:rPr>
              <w:t xml:space="preserve"> </w:t>
            </w:r>
            <w:r>
              <w:rPr>
                <w:i/>
                <w:sz w:val="26"/>
              </w:rPr>
              <w:t>методы;</w:t>
            </w:r>
          </w:p>
          <w:p w:rsidR="00B15A17" w:rsidRDefault="00F034A4" w:rsidP="005E6B29">
            <w:pPr>
              <w:pStyle w:val="TableParagraph"/>
              <w:numPr>
                <w:ilvl w:val="0"/>
                <w:numId w:val="72"/>
              </w:numPr>
              <w:tabs>
                <w:tab w:val="left" w:pos="464"/>
                <w:tab w:val="left" w:pos="465"/>
              </w:tabs>
              <w:ind w:right="205"/>
              <w:rPr>
                <w:i/>
                <w:sz w:val="26"/>
              </w:rPr>
            </w:pPr>
            <w:r>
              <w:rPr>
                <w:i/>
                <w:sz w:val="26"/>
              </w:rPr>
              <w:t>строить</w:t>
            </w:r>
            <w:r>
              <w:rPr>
                <w:i/>
                <w:spacing w:val="-3"/>
                <w:sz w:val="26"/>
              </w:rPr>
              <w:t xml:space="preserve"> </w:t>
            </w:r>
            <w:r>
              <w:rPr>
                <w:i/>
                <w:sz w:val="26"/>
              </w:rPr>
              <w:t>модель</w:t>
            </w:r>
            <w:r>
              <w:rPr>
                <w:i/>
                <w:spacing w:val="-5"/>
                <w:sz w:val="26"/>
              </w:rPr>
              <w:t xml:space="preserve"> </w:t>
            </w:r>
            <w:r>
              <w:rPr>
                <w:i/>
                <w:sz w:val="26"/>
              </w:rPr>
              <w:t>решения</w:t>
            </w:r>
            <w:r>
              <w:rPr>
                <w:i/>
                <w:spacing w:val="-5"/>
                <w:sz w:val="26"/>
              </w:rPr>
              <w:t xml:space="preserve"> </w:t>
            </w:r>
            <w:r>
              <w:rPr>
                <w:i/>
                <w:sz w:val="26"/>
              </w:rPr>
              <w:t>задачи,</w:t>
            </w:r>
            <w:r>
              <w:rPr>
                <w:i/>
                <w:spacing w:val="-62"/>
                <w:sz w:val="26"/>
              </w:rPr>
              <w:t xml:space="preserve"> </w:t>
            </w:r>
            <w:r>
              <w:rPr>
                <w:i/>
                <w:sz w:val="26"/>
              </w:rPr>
              <w:t>проводить доказательные</w:t>
            </w:r>
            <w:r>
              <w:rPr>
                <w:i/>
                <w:spacing w:val="1"/>
                <w:sz w:val="26"/>
              </w:rPr>
              <w:t xml:space="preserve"> </w:t>
            </w:r>
            <w:r>
              <w:rPr>
                <w:i/>
                <w:sz w:val="26"/>
              </w:rPr>
              <w:t>рассуждения;</w:t>
            </w:r>
          </w:p>
          <w:p w:rsidR="00B15A17" w:rsidRDefault="00F034A4" w:rsidP="005E6B29">
            <w:pPr>
              <w:pStyle w:val="TableParagraph"/>
              <w:numPr>
                <w:ilvl w:val="0"/>
                <w:numId w:val="72"/>
              </w:numPr>
              <w:tabs>
                <w:tab w:val="left" w:pos="464"/>
                <w:tab w:val="left" w:pos="465"/>
              </w:tabs>
              <w:ind w:right="476"/>
              <w:rPr>
                <w:i/>
                <w:sz w:val="26"/>
              </w:rPr>
            </w:pPr>
            <w:r>
              <w:rPr>
                <w:i/>
                <w:sz w:val="26"/>
              </w:rPr>
              <w:t>решать задачи, требующие</w:t>
            </w:r>
            <w:r>
              <w:rPr>
                <w:i/>
                <w:spacing w:val="1"/>
                <w:sz w:val="26"/>
              </w:rPr>
              <w:t xml:space="preserve"> </w:t>
            </w:r>
            <w:r>
              <w:rPr>
                <w:i/>
                <w:sz w:val="26"/>
              </w:rPr>
              <w:t>перебора вариантов, проверки</w:t>
            </w:r>
            <w:r>
              <w:rPr>
                <w:i/>
                <w:spacing w:val="-62"/>
                <w:sz w:val="26"/>
              </w:rPr>
              <w:t xml:space="preserve"> </w:t>
            </w:r>
            <w:r>
              <w:rPr>
                <w:i/>
                <w:sz w:val="26"/>
              </w:rPr>
              <w:t>условий,</w:t>
            </w:r>
            <w:r>
              <w:rPr>
                <w:i/>
                <w:spacing w:val="-8"/>
                <w:sz w:val="26"/>
              </w:rPr>
              <w:t xml:space="preserve"> </w:t>
            </w:r>
            <w:r>
              <w:rPr>
                <w:i/>
                <w:sz w:val="26"/>
              </w:rPr>
              <w:t>выбора</w:t>
            </w:r>
            <w:r>
              <w:rPr>
                <w:i/>
                <w:spacing w:val="-8"/>
                <w:sz w:val="26"/>
              </w:rPr>
              <w:t xml:space="preserve"> </w:t>
            </w:r>
            <w:r>
              <w:rPr>
                <w:i/>
                <w:sz w:val="26"/>
              </w:rPr>
              <w:t>оптимального</w:t>
            </w:r>
            <w:r>
              <w:rPr>
                <w:i/>
                <w:spacing w:val="-62"/>
                <w:sz w:val="26"/>
              </w:rPr>
              <w:t xml:space="preserve"> </w:t>
            </w:r>
            <w:r>
              <w:rPr>
                <w:i/>
                <w:sz w:val="26"/>
              </w:rPr>
              <w:t>результата;</w:t>
            </w:r>
          </w:p>
          <w:p w:rsidR="00B15A17" w:rsidRDefault="00F034A4" w:rsidP="005E6B29">
            <w:pPr>
              <w:pStyle w:val="TableParagraph"/>
              <w:numPr>
                <w:ilvl w:val="0"/>
                <w:numId w:val="72"/>
              </w:numPr>
              <w:tabs>
                <w:tab w:val="left" w:pos="464"/>
                <w:tab w:val="left" w:pos="465"/>
              </w:tabs>
              <w:ind w:right="109"/>
              <w:rPr>
                <w:i/>
                <w:sz w:val="26"/>
              </w:rPr>
            </w:pPr>
            <w:r>
              <w:rPr>
                <w:i/>
                <w:sz w:val="26"/>
              </w:rPr>
              <w:t>анализировать и</w:t>
            </w:r>
            <w:r>
              <w:rPr>
                <w:i/>
                <w:spacing w:val="1"/>
                <w:sz w:val="26"/>
              </w:rPr>
              <w:t xml:space="preserve"> </w:t>
            </w:r>
            <w:r>
              <w:rPr>
                <w:i/>
                <w:sz w:val="26"/>
              </w:rPr>
              <w:t>интерпретировать</w:t>
            </w:r>
            <w:r>
              <w:rPr>
                <w:i/>
                <w:spacing w:val="-6"/>
                <w:sz w:val="26"/>
              </w:rPr>
              <w:t xml:space="preserve"> </w:t>
            </w:r>
            <w:r>
              <w:rPr>
                <w:i/>
                <w:sz w:val="26"/>
              </w:rPr>
              <w:t>результаты</w:t>
            </w:r>
            <w:r>
              <w:rPr>
                <w:i/>
                <w:spacing w:val="-8"/>
                <w:sz w:val="26"/>
              </w:rPr>
              <w:t xml:space="preserve"> </w:t>
            </w:r>
            <w:r>
              <w:rPr>
                <w:i/>
                <w:sz w:val="26"/>
              </w:rPr>
              <w:t>в</w:t>
            </w:r>
            <w:r>
              <w:rPr>
                <w:i/>
                <w:spacing w:val="-62"/>
                <w:sz w:val="26"/>
              </w:rPr>
              <w:t xml:space="preserve"> </w:t>
            </w:r>
            <w:r>
              <w:rPr>
                <w:i/>
                <w:sz w:val="26"/>
              </w:rPr>
              <w:t>контексте</w:t>
            </w:r>
            <w:r>
              <w:rPr>
                <w:i/>
                <w:spacing w:val="-2"/>
                <w:sz w:val="26"/>
              </w:rPr>
              <w:t xml:space="preserve"> </w:t>
            </w:r>
            <w:r>
              <w:rPr>
                <w:i/>
                <w:sz w:val="26"/>
              </w:rPr>
              <w:t>условия</w:t>
            </w:r>
            <w:r>
              <w:rPr>
                <w:i/>
                <w:spacing w:val="2"/>
                <w:sz w:val="26"/>
              </w:rPr>
              <w:t xml:space="preserve"> </w:t>
            </w:r>
            <w:r>
              <w:rPr>
                <w:i/>
                <w:sz w:val="26"/>
              </w:rPr>
              <w:t>задачи,</w:t>
            </w:r>
            <w:r>
              <w:rPr>
                <w:i/>
                <w:spacing w:val="1"/>
                <w:sz w:val="26"/>
              </w:rPr>
              <w:t xml:space="preserve"> </w:t>
            </w:r>
            <w:r>
              <w:rPr>
                <w:i/>
                <w:sz w:val="26"/>
              </w:rPr>
              <w:t>выбирать решения, не</w:t>
            </w:r>
            <w:r>
              <w:rPr>
                <w:i/>
                <w:spacing w:val="1"/>
                <w:sz w:val="26"/>
              </w:rPr>
              <w:t xml:space="preserve"> </w:t>
            </w:r>
            <w:r>
              <w:rPr>
                <w:i/>
                <w:sz w:val="26"/>
              </w:rPr>
              <w:t>противоречащие</w:t>
            </w:r>
            <w:r>
              <w:rPr>
                <w:i/>
                <w:spacing w:val="-2"/>
                <w:sz w:val="26"/>
              </w:rPr>
              <w:t xml:space="preserve"> </w:t>
            </w:r>
            <w:r>
              <w:rPr>
                <w:i/>
                <w:sz w:val="26"/>
              </w:rPr>
              <w:t>контексту;</w:t>
            </w:r>
          </w:p>
          <w:p w:rsidR="00B15A17" w:rsidRDefault="00F034A4" w:rsidP="005E6B29">
            <w:pPr>
              <w:pStyle w:val="TableParagraph"/>
              <w:numPr>
                <w:ilvl w:val="0"/>
                <w:numId w:val="72"/>
              </w:numPr>
              <w:tabs>
                <w:tab w:val="left" w:pos="464"/>
                <w:tab w:val="left" w:pos="465"/>
              </w:tabs>
              <w:ind w:right="342"/>
              <w:rPr>
                <w:i/>
                <w:sz w:val="26"/>
              </w:rPr>
            </w:pPr>
            <w:r>
              <w:rPr>
                <w:i/>
                <w:sz w:val="26"/>
              </w:rPr>
              <w:t>переводить</w:t>
            </w:r>
            <w:r>
              <w:rPr>
                <w:i/>
                <w:spacing w:val="-4"/>
                <w:sz w:val="26"/>
              </w:rPr>
              <w:t xml:space="preserve"> </w:t>
            </w:r>
            <w:r>
              <w:rPr>
                <w:i/>
                <w:sz w:val="26"/>
              </w:rPr>
              <w:t>при</w:t>
            </w:r>
            <w:r>
              <w:rPr>
                <w:i/>
                <w:spacing w:val="-4"/>
                <w:sz w:val="26"/>
              </w:rPr>
              <w:t xml:space="preserve"> </w:t>
            </w:r>
            <w:r>
              <w:rPr>
                <w:i/>
                <w:sz w:val="26"/>
              </w:rPr>
              <w:t>решении</w:t>
            </w:r>
            <w:r>
              <w:rPr>
                <w:i/>
                <w:spacing w:val="-3"/>
                <w:sz w:val="26"/>
              </w:rPr>
              <w:t xml:space="preserve"> </w:t>
            </w:r>
            <w:r>
              <w:rPr>
                <w:i/>
                <w:sz w:val="26"/>
              </w:rPr>
              <w:t>задачи</w:t>
            </w:r>
            <w:r>
              <w:rPr>
                <w:i/>
                <w:spacing w:val="-62"/>
                <w:sz w:val="26"/>
              </w:rPr>
              <w:t xml:space="preserve"> </w:t>
            </w:r>
            <w:r>
              <w:rPr>
                <w:i/>
                <w:sz w:val="26"/>
              </w:rPr>
              <w:t>информацию из одной формы в</w:t>
            </w:r>
            <w:r>
              <w:rPr>
                <w:i/>
                <w:spacing w:val="1"/>
                <w:sz w:val="26"/>
              </w:rPr>
              <w:t xml:space="preserve"> </w:t>
            </w:r>
            <w:r>
              <w:rPr>
                <w:i/>
                <w:sz w:val="26"/>
              </w:rPr>
              <w:t>другую,</w:t>
            </w:r>
            <w:r>
              <w:rPr>
                <w:i/>
                <w:spacing w:val="-2"/>
                <w:sz w:val="26"/>
              </w:rPr>
              <w:t xml:space="preserve"> </w:t>
            </w:r>
            <w:r>
              <w:rPr>
                <w:i/>
                <w:sz w:val="26"/>
              </w:rPr>
              <w:t>используя</w:t>
            </w:r>
            <w:r>
              <w:rPr>
                <w:i/>
                <w:spacing w:val="-1"/>
                <w:sz w:val="26"/>
              </w:rPr>
              <w:t xml:space="preserve"> </w:t>
            </w:r>
            <w:r>
              <w:rPr>
                <w:i/>
                <w:sz w:val="26"/>
              </w:rPr>
              <w:t>при</w:t>
            </w:r>
          </w:p>
          <w:p w:rsidR="00B15A17" w:rsidRDefault="00F034A4">
            <w:pPr>
              <w:pStyle w:val="TableParagraph"/>
              <w:ind w:left="464" w:right="233"/>
              <w:rPr>
                <w:i/>
                <w:sz w:val="26"/>
              </w:rPr>
            </w:pPr>
            <w:r>
              <w:rPr>
                <w:i/>
                <w:sz w:val="26"/>
              </w:rPr>
              <w:t>необходимости</w:t>
            </w:r>
            <w:r>
              <w:rPr>
                <w:i/>
                <w:spacing w:val="-10"/>
                <w:sz w:val="26"/>
              </w:rPr>
              <w:t xml:space="preserve"> </w:t>
            </w:r>
            <w:r>
              <w:rPr>
                <w:i/>
                <w:sz w:val="26"/>
              </w:rPr>
              <w:t>схемы,</w:t>
            </w:r>
            <w:r>
              <w:rPr>
                <w:i/>
                <w:spacing w:val="-9"/>
                <w:sz w:val="26"/>
              </w:rPr>
              <w:t xml:space="preserve"> </w:t>
            </w:r>
            <w:r>
              <w:rPr>
                <w:i/>
                <w:sz w:val="26"/>
              </w:rPr>
              <w:t>таблицы,</w:t>
            </w:r>
            <w:r>
              <w:rPr>
                <w:i/>
                <w:spacing w:val="-62"/>
                <w:sz w:val="26"/>
              </w:rPr>
              <w:t xml:space="preserve"> </w:t>
            </w:r>
            <w:r>
              <w:rPr>
                <w:i/>
                <w:sz w:val="26"/>
              </w:rPr>
              <w:t>графики,</w:t>
            </w:r>
            <w:r>
              <w:rPr>
                <w:i/>
                <w:spacing w:val="-2"/>
                <w:sz w:val="26"/>
              </w:rPr>
              <w:t xml:space="preserve"> </w:t>
            </w:r>
            <w:r>
              <w:rPr>
                <w:i/>
                <w:sz w:val="26"/>
              </w:rPr>
              <w:t>диаграммы;</w:t>
            </w:r>
          </w:p>
          <w:p w:rsidR="00B15A17" w:rsidRDefault="00B15A17">
            <w:pPr>
              <w:pStyle w:val="TableParagraph"/>
              <w:spacing w:before="6"/>
              <w:ind w:left="0"/>
              <w:rPr>
                <w:sz w:val="24"/>
              </w:rPr>
            </w:pPr>
          </w:p>
          <w:p w:rsidR="00B15A17" w:rsidRDefault="00F034A4">
            <w:pPr>
              <w:pStyle w:val="TableParagraph"/>
              <w:ind w:left="464" w:right="781"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72"/>
              </w:numPr>
              <w:tabs>
                <w:tab w:val="left" w:pos="464"/>
                <w:tab w:val="left" w:pos="465"/>
              </w:tabs>
              <w:spacing w:before="3" w:line="237" w:lineRule="auto"/>
              <w:ind w:right="422"/>
              <w:rPr>
                <w:i/>
                <w:sz w:val="26"/>
              </w:rPr>
            </w:pPr>
            <w:r>
              <w:rPr>
                <w:i/>
                <w:sz w:val="26"/>
              </w:rPr>
              <w:t>решать</w:t>
            </w:r>
            <w:r>
              <w:rPr>
                <w:i/>
                <w:spacing w:val="-5"/>
                <w:sz w:val="26"/>
              </w:rPr>
              <w:t xml:space="preserve"> </w:t>
            </w:r>
            <w:r>
              <w:rPr>
                <w:i/>
                <w:sz w:val="26"/>
              </w:rPr>
              <w:t>практические</w:t>
            </w:r>
            <w:r>
              <w:rPr>
                <w:i/>
                <w:spacing w:val="-4"/>
                <w:sz w:val="26"/>
              </w:rPr>
              <w:t xml:space="preserve"> </w:t>
            </w:r>
            <w:r>
              <w:rPr>
                <w:i/>
                <w:sz w:val="26"/>
              </w:rPr>
              <w:t>задачи</w:t>
            </w:r>
            <w:r>
              <w:rPr>
                <w:i/>
                <w:spacing w:val="-4"/>
                <w:sz w:val="26"/>
              </w:rPr>
              <w:t xml:space="preserve"> </w:t>
            </w:r>
            <w:r>
              <w:rPr>
                <w:i/>
                <w:sz w:val="26"/>
              </w:rPr>
              <w:t>и</w:t>
            </w:r>
            <w:r>
              <w:rPr>
                <w:i/>
                <w:spacing w:val="-62"/>
                <w:sz w:val="26"/>
              </w:rPr>
              <w:t xml:space="preserve"> </w:t>
            </w:r>
            <w:r>
              <w:rPr>
                <w:i/>
                <w:sz w:val="26"/>
              </w:rPr>
              <w:t>задачи</w:t>
            </w:r>
            <w:r>
              <w:rPr>
                <w:i/>
                <w:spacing w:val="-3"/>
                <w:sz w:val="26"/>
              </w:rPr>
              <w:t xml:space="preserve"> </w:t>
            </w:r>
            <w:r>
              <w:rPr>
                <w:i/>
                <w:sz w:val="26"/>
              </w:rPr>
              <w:t>из</w:t>
            </w:r>
            <w:r>
              <w:rPr>
                <w:i/>
                <w:spacing w:val="-3"/>
                <w:sz w:val="26"/>
              </w:rPr>
              <w:t xml:space="preserve"> </w:t>
            </w:r>
            <w:r>
              <w:rPr>
                <w:i/>
                <w:sz w:val="26"/>
              </w:rPr>
              <w:t>других</w:t>
            </w:r>
            <w:r>
              <w:rPr>
                <w:i/>
                <w:spacing w:val="1"/>
                <w:sz w:val="26"/>
              </w:rPr>
              <w:t xml:space="preserve"> </w:t>
            </w:r>
            <w:r>
              <w:rPr>
                <w:i/>
                <w:sz w:val="26"/>
              </w:rPr>
              <w:t>предметов</w:t>
            </w:r>
          </w:p>
        </w:tc>
      </w:tr>
    </w:tbl>
    <w:p w:rsidR="00B15A17" w:rsidRDefault="00B15A17">
      <w:pPr>
        <w:spacing w:line="237" w:lineRule="auto"/>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8149"/>
        </w:trPr>
        <w:tc>
          <w:tcPr>
            <w:tcW w:w="1520" w:type="dxa"/>
          </w:tcPr>
          <w:p w:rsidR="00B15A17" w:rsidRDefault="00B15A17">
            <w:pPr>
              <w:pStyle w:val="TableParagraph"/>
              <w:ind w:left="0"/>
              <w:rPr>
                <w:sz w:val="24"/>
              </w:rPr>
            </w:pPr>
          </w:p>
        </w:tc>
        <w:tc>
          <w:tcPr>
            <w:tcW w:w="4396" w:type="dxa"/>
          </w:tcPr>
          <w:p w:rsidR="00B15A17" w:rsidRDefault="00F034A4" w:rsidP="005E6B29">
            <w:pPr>
              <w:pStyle w:val="TableParagraph"/>
              <w:numPr>
                <w:ilvl w:val="0"/>
                <w:numId w:val="71"/>
              </w:numPr>
              <w:tabs>
                <w:tab w:val="left" w:pos="464"/>
                <w:tab w:val="left" w:pos="465"/>
              </w:tabs>
              <w:ind w:right="850"/>
              <w:rPr>
                <w:rFonts w:ascii="Symbol" w:hAnsi="Symbol"/>
                <w:sz w:val="26"/>
              </w:rPr>
            </w:pPr>
            <w:r>
              <w:rPr>
                <w:sz w:val="26"/>
              </w:rPr>
              <w:t>решать задачи на простые</w:t>
            </w:r>
            <w:r>
              <w:rPr>
                <w:spacing w:val="1"/>
                <w:sz w:val="26"/>
              </w:rPr>
              <w:t xml:space="preserve"> </w:t>
            </w:r>
            <w:r>
              <w:rPr>
                <w:sz w:val="26"/>
              </w:rPr>
              <w:t>проценты</w:t>
            </w:r>
            <w:r>
              <w:rPr>
                <w:spacing w:val="-6"/>
                <w:sz w:val="26"/>
              </w:rPr>
              <w:t xml:space="preserve"> </w:t>
            </w:r>
            <w:r>
              <w:rPr>
                <w:sz w:val="26"/>
              </w:rPr>
              <w:t>(системы</w:t>
            </w:r>
            <w:r>
              <w:rPr>
                <w:spacing w:val="-6"/>
                <w:sz w:val="26"/>
              </w:rPr>
              <w:t xml:space="preserve"> </w:t>
            </w:r>
            <w:r>
              <w:rPr>
                <w:sz w:val="26"/>
              </w:rPr>
              <w:t>скидок,</w:t>
            </w:r>
            <w:r>
              <w:rPr>
                <w:spacing w:val="-62"/>
                <w:sz w:val="26"/>
              </w:rPr>
              <w:t xml:space="preserve"> </w:t>
            </w:r>
            <w:r>
              <w:rPr>
                <w:sz w:val="26"/>
              </w:rPr>
              <w:t>комиссии)</w:t>
            </w:r>
            <w:r>
              <w:rPr>
                <w:spacing w:val="-5"/>
                <w:sz w:val="26"/>
              </w:rPr>
              <w:t xml:space="preserve"> </w:t>
            </w:r>
            <w:r>
              <w:rPr>
                <w:sz w:val="26"/>
              </w:rPr>
              <w:t>и</w:t>
            </w:r>
            <w:r>
              <w:rPr>
                <w:spacing w:val="-5"/>
                <w:sz w:val="26"/>
              </w:rPr>
              <w:t xml:space="preserve"> </w:t>
            </w:r>
            <w:r>
              <w:rPr>
                <w:sz w:val="26"/>
              </w:rPr>
              <w:t>на</w:t>
            </w:r>
            <w:r>
              <w:rPr>
                <w:spacing w:val="-4"/>
                <w:sz w:val="26"/>
              </w:rPr>
              <w:t xml:space="preserve"> </w:t>
            </w:r>
            <w:r>
              <w:rPr>
                <w:sz w:val="26"/>
              </w:rPr>
              <w:t>вычисление</w:t>
            </w:r>
          </w:p>
          <w:p w:rsidR="00B15A17" w:rsidRDefault="00F034A4">
            <w:pPr>
              <w:pStyle w:val="TableParagraph"/>
              <w:ind w:right="246"/>
              <w:rPr>
                <w:sz w:val="26"/>
              </w:rPr>
            </w:pPr>
            <w:r>
              <w:rPr>
                <w:sz w:val="26"/>
              </w:rPr>
              <w:t>сложных</w:t>
            </w:r>
            <w:r>
              <w:rPr>
                <w:spacing w:val="-6"/>
                <w:sz w:val="26"/>
              </w:rPr>
              <w:t xml:space="preserve"> </w:t>
            </w:r>
            <w:r>
              <w:rPr>
                <w:sz w:val="26"/>
              </w:rPr>
              <w:t>процентов</w:t>
            </w:r>
            <w:r>
              <w:rPr>
                <w:spacing w:val="-5"/>
                <w:sz w:val="26"/>
              </w:rPr>
              <w:t xml:space="preserve"> </w:t>
            </w:r>
            <w:r>
              <w:rPr>
                <w:sz w:val="26"/>
              </w:rPr>
              <w:t>в</w:t>
            </w:r>
            <w:r>
              <w:rPr>
                <w:spacing w:val="-2"/>
                <w:sz w:val="26"/>
              </w:rPr>
              <w:t xml:space="preserve"> </w:t>
            </w:r>
            <w:r>
              <w:rPr>
                <w:sz w:val="26"/>
              </w:rPr>
              <w:t>различных</w:t>
            </w:r>
            <w:r>
              <w:rPr>
                <w:spacing w:val="-62"/>
                <w:sz w:val="26"/>
              </w:rPr>
              <w:t xml:space="preserve"> </w:t>
            </w:r>
            <w:r>
              <w:rPr>
                <w:sz w:val="26"/>
              </w:rPr>
              <w:t>схемах вкладов, кредитов и</w:t>
            </w:r>
            <w:r>
              <w:rPr>
                <w:spacing w:val="1"/>
                <w:sz w:val="26"/>
              </w:rPr>
              <w:t xml:space="preserve"> </w:t>
            </w:r>
            <w:r>
              <w:rPr>
                <w:sz w:val="26"/>
              </w:rPr>
              <w:t>ипотек;</w:t>
            </w:r>
          </w:p>
          <w:p w:rsidR="00B15A17" w:rsidRDefault="00F034A4" w:rsidP="005E6B29">
            <w:pPr>
              <w:pStyle w:val="TableParagraph"/>
              <w:numPr>
                <w:ilvl w:val="0"/>
                <w:numId w:val="71"/>
              </w:numPr>
              <w:tabs>
                <w:tab w:val="left" w:pos="464"/>
                <w:tab w:val="left" w:pos="465"/>
              </w:tabs>
              <w:ind w:right="398"/>
              <w:rPr>
                <w:rFonts w:ascii="Symbol" w:hAnsi="Symbol"/>
                <w:sz w:val="26"/>
              </w:rPr>
            </w:pPr>
            <w:r>
              <w:rPr>
                <w:sz w:val="26"/>
              </w:rPr>
              <w:t>решать практические задачи,</w:t>
            </w:r>
            <w:r>
              <w:rPr>
                <w:spacing w:val="1"/>
                <w:sz w:val="26"/>
              </w:rPr>
              <w:t xml:space="preserve"> </w:t>
            </w:r>
            <w:r>
              <w:rPr>
                <w:sz w:val="26"/>
              </w:rPr>
              <w:t>требующие использования</w:t>
            </w:r>
            <w:r>
              <w:rPr>
                <w:spacing w:val="1"/>
                <w:sz w:val="26"/>
              </w:rPr>
              <w:t xml:space="preserve"> </w:t>
            </w:r>
            <w:r>
              <w:rPr>
                <w:sz w:val="26"/>
              </w:rPr>
              <w:t>отрицательных чисел: на</w:t>
            </w:r>
            <w:r>
              <w:rPr>
                <w:spacing w:val="1"/>
                <w:sz w:val="26"/>
              </w:rPr>
              <w:t xml:space="preserve"> </w:t>
            </w:r>
            <w:r>
              <w:rPr>
                <w:sz w:val="26"/>
              </w:rPr>
              <w:t>определение температуры, на</w:t>
            </w:r>
            <w:r>
              <w:rPr>
                <w:spacing w:val="1"/>
                <w:sz w:val="26"/>
              </w:rPr>
              <w:t xml:space="preserve"> </w:t>
            </w:r>
            <w:r>
              <w:rPr>
                <w:sz w:val="26"/>
              </w:rPr>
              <w:t>определение положения на</w:t>
            </w:r>
            <w:r>
              <w:rPr>
                <w:spacing w:val="1"/>
                <w:sz w:val="26"/>
              </w:rPr>
              <w:t xml:space="preserve"> </w:t>
            </w:r>
            <w:r>
              <w:rPr>
                <w:sz w:val="26"/>
              </w:rPr>
              <w:t>временнóй оси (до нашей эры и</w:t>
            </w:r>
            <w:r>
              <w:rPr>
                <w:spacing w:val="-62"/>
                <w:sz w:val="26"/>
              </w:rPr>
              <w:t xml:space="preserve"> </w:t>
            </w:r>
            <w:r>
              <w:rPr>
                <w:sz w:val="26"/>
              </w:rPr>
              <w:t>после), на движение денежных</w:t>
            </w:r>
            <w:r>
              <w:rPr>
                <w:spacing w:val="1"/>
                <w:sz w:val="26"/>
              </w:rPr>
              <w:t xml:space="preserve"> </w:t>
            </w:r>
            <w:r>
              <w:rPr>
                <w:sz w:val="26"/>
              </w:rPr>
              <w:t>средств (приход/расход), на</w:t>
            </w:r>
            <w:r>
              <w:rPr>
                <w:spacing w:val="1"/>
                <w:sz w:val="26"/>
              </w:rPr>
              <w:t xml:space="preserve"> </w:t>
            </w:r>
            <w:r>
              <w:rPr>
                <w:sz w:val="26"/>
              </w:rPr>
              <w:t>определение</w:t>
            </w:r>
            <w:r>
              <w:rPr>
                <w:spacing w:val="-7"/>
                <w:sz w:val="26"/>
              </w:rPr>
              <w:t xml:space="preserve"> </w:t>
            </w:r>
            <w:r>
              <w:rPr>
                <w:sz w:val="26"/>
              </w:rPr>
              <w:t>глубины/высоты</w:t>
            </w:r>
            <w:r>
              <w:rPr>
                <w:spacing w:val="-7"/>
                <w:sz w:val="26"/>
              </w:rPr>
              <w:t xml:space="preserve"> </w:t>
            </w:r>
            <w:r>
              <w:rPr>
                <w:sz w:val="26"/>
              </w:rPr>
              <w:t>и</w:t>
            </w:r>
            <w:r>
              <w:rPr>
                <w:spacing w:val="-62"/>
                <w:sz w:val="26"/>
              </w:rPr>
              <w:t xml:space="preserve"> </w:t>
            </w:r>
            <w:r>
              <w:rPr>
                <w:sz w:val="26"/>
              </w:rPr>
              <w:t>т.п.;</w:t>
            </w:r>
          </w:p>
          <w:p w:rsidR="00B15A17" w:rsidRDefault="00F034A4" w:rsidP="005E6B29">
            <w:pPr>
              <w:pStyle w:val="TableParagraph"/>
              <w:numPr>
                <w:ilvl w:val="0"/>
                <w:numId w:val="71"/>
              </w:numPr>
              <w:tabs>
                <w:tab w:val="left" w:pos="464"/>
                <w:tab w:val="left" w:pos="465"/>
              </w:tabs>
              <w:ind w:right="348"/>
              <w:rPr>
                <w:rFonts w:ascii="Symbol" w:hAnsi="Symbol"/>
                <w:sz w:val="26"/>
              </w:rPr>
            </w:pPr>
            <w:r>
              <w:rPr>
                <w:sz w:val="26"/>
              </w:rPr>
              <w:t>использовать</w:t>
            </w:r>
            <w:r>
              <w:rPr>
                <w:spacing w:val="-6"/>
                <w:sz w:val="26"/>
              </w:rPr>
              <w:t xml:space="preserve"> </w:t>
            </w:r>
            <w:r>
              <w:rPr>
                <w:sz w:val="26"/>
              </w:rPr>
              <w:t>понятие</w:t>
            </w:r>
            <w:r>
              <w:rPr>
                <w:spacing w:val="-3"/>
                <w:sz w:val="26"/>
              </w:rPr>
              <w:t xml:space="preserve"> </w:t>
            </w:r>
            <w:r>
              <w:rPr>
                <w:sz w:val="26"/>
              </w:rPr>
              <w:t>масштаба</w:t>
            </w:r>
            <w:r>
              <w:rPr>
                <w:spacing w:val="-62"/>
                <w:sz w:val="26"/>
              </w:rPr>
              <w:t xml:space="preserve"> </w:t>
            </w:r>
            <w:r>
              <w:rPr>
                <w:sz w:val="26"/>
              </w:rPr>
              <w:t>для</w:t>
            </w:r>
            <w:r>
              <w:rPr>
                <w:spacing w:val="-2"/>
                <w:sz w:val="26"/>
              </w:rPr>
              <w:t xml:space="preserve"> </w:t>
            </w:r>
            <w:r>
              <w:rPr>
                <w:sz w:val="26"/>
              </w:rPr>
              <w:t>нахождения</w:t>
            </w:r>
            <w:r>
              <w:rPr>
                <w:spacing w:val="-2"/>
                <w:sz w:val="26"/>
              </w:rPr>
              <w:t xml:space="preserve"> </w:t>
            </w:r>
            <w:r>
              <w:rPr>
                <w:sz w:val="26"/>
              </w:rPr>
              <w:t>расстояний</w:t>
            </w:r>
            <w:r>
              <w:rPr>
                <w:spacing w:val="-2"/>
                <w:sz w:val="26"/>
              </w:rPr>
              <w:t xml:space="preserve"> </w:t>
            </w:r>
            <w:r>
              <w:rPr>
                <w:sz w:val="26"/>
              </w:rPr>
              <w:t>и</w:t>
            </w:r>
          </w:p>
          <w:p w:rsidR="00B15A17" w:rsidRDefault="00F034A4">
            <w:pPr>
              <w:pStyle w:val="TableParagraph"/>
              <w:spacing w:line="298" w:lineRule="exact"/>
              <w:rPr>
                <w:sz w:val="26"/>
              </w:rPr>
            </w:pPr>
            <w:r>
              <w:rPr>
                <w:sz w:val="26"/>
              </w:rPr>
              <w:t>длин</w:t>
            </w:r>
            <w:r>
              <w:rPr>
                <w:spacing w:val="-3"/>
                <w:sz w:val="26"/>
              </w:rPr>
              <w:t xml:space="preserve"> </w:t>
            </w:r>
            <w:r>
              <w:rPr>
                <w:sz w:val="26"/>
              </w:rPr>
              <w:t>на</w:t>
            </w:r>
            <w:r>
              <w:rPr>
                <w:spacing w:val="-3"/>
                <w:sz w:val="26"/>
              </w:rPr>
              <w:t xml:space="preserve"> </w:t>
            </w:r>
            <w:r>
              <w:rPr>
                <w:sz w:val="26"/>
              </w:rPr>
              <w:t>картах,</w:t>
            </w:r>
            <w:r>
              <w:rPr>
                <w:spacing w:val="-2"/>
                <w:sz w:val="26"/>
              </w:rPr>
              <w:t xml:space="preserve"> </w:t>
            </w:r>
            <w:r>
              <w:rPr>
                <w:sz w:val="26"/>
              </w:rPr>
              <w:t>планах</w:t>
            </w:r>
          </w:p>
          <w:p w:rsidR="00B15A17" w:rsidRDefault="00F034A4">
            <w:pPr>
              <w:pStyle w:val="TableParagraph"/>
              <w:ind w:right="455"/>
              <w:rPr>
                <w:sz w:val="26"/>
              </w:rPr>
            </w:pPr>
            <w:r>
              <w:rPr>
                <w:sz w:val="26"/>
              </w:rPr>
              <w:t>местности,</w:t>
            </w:r>
            <w:r>
              <w:rPr>
                <w:spacing w:val="-6"/>
                <w:sz w:val="26"/>
              </w:rPr>
              <w:t xml:space="preserve"> </w:t>
            </w:r>
            <w:r>
              <w:rPr>
                <w:sz w:val="26"/>
              </w:rPr>
              <w:t>планах</w:t>
            </w:r>
            <w:r>
              <w:rPr>
                <w:spacing w:val="-6"/>
                <w:sz w:val="26"/>
              </w:rPr>
              <w:t xml:space="preserve"> </w:t>
            </w:r>
            <w:r>
              <w:rPr>
                <w:sz w:val="26"/>
              </w:rPr>
              <w:t>помещений,</w:t>
            </w:r>
            <w:r>
              <w:rPr>
                <w:spacing w:val="-62"/>
                <w:sz w:val="26"/>
              </w:rPr>
              <w:t xml:space="preserve"> </w:t>
            </w:r>
            <w:r>
              <w:rPr>
                <w:sz w:val="26"/>
              </w:rPr>
              <w:t>выкройках, при работе на</w:t>
            </w:r>
            <w:r>
              <w:rPr>
                <w:spacing w:val="1"/>
                <w:sz w:val="26"/>
              </w:rPr>
              <w:t xml:space="preserve"> </w:t>
            </w:r>
            <w:r>
              <w:rPr>
                <w:sz w:val="26"/>
              </w:rPr>
              <w:t>компьютере</w:t>
            </w:r>
            <w:r>
              <w:rPr>
                <w:spacing w:val="-2"/>
                <w:sz w:val="26"/>
              </w:rPr>
              <w:t xml:space="preserve"> </w:t>
            </w:r>
            <w:r>
              <w:rPr>
                <w:sz w:val="26"/>
              </w:rPr>
              <w:t>и</w:t>
            </w:r>
            <w:r>
              <w:rPr>
                <w:spacing w:val="2"/>
                <w:sz w:val="26"/>
              </w:rPr>
              <w:t xml:space="preserve"> </w:t>
            </w:r>
            <w:r>
              <w:rPr>
                <w:sz w:val="26"/>
              </w:rPr>
              <w:t>т.п.</w:t>
            </w: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71"/>
              </w:numPr>
              <w:tabs>
                <w:tab w:val="left" w:pos="464"/>
                <w:tab w:val="left" w:pos="465"/>
              </w:tabs>
              <w:spacing w:line="237" w:lineRule="auto"/>
              <w:ind w:right="139"/>
              <w:rPr>
                <w:rFonts w:ascii="Symbol" w:hAnsi="Symbol"/>
                <w:color w:val="404040"/>
                <w:sz w:val="26"/>
              </w:rPr>
            </w:pPr>
            <w:r>
              <w:rPr>
                <w:sz w:val="26"/>
              </w:rPr>
              <w:t>решать несложные практические</w:t>
            </w:r>
            <w:r>
              <w:rPr>
                <w:spacing w:val="1"/>
                <w:sz w:val="26"/>
              </w:rPr>
              <w:t xml:space="preserve"> </w:t>
            </w:r>
            <w:r>
              <w:rPr>
                <w:sz w:val="26"/>
              </w:rPr>
              <w:t>задачи,</w:t>
            </w:r>
            <w:r>
              <w:rPr>
                <w:spacing w:val="-6"/>
                <w:sz w:val="26"/>
              </w:rPr>
              <w:t xml:space="preserve"> </w:t>
            </w:r>
            <w:r>
              <w:rPr>
                <w:sz w:val="26"/>
              </w:rPr>
              <w:t>возникающие</w:t>
            </w:r>
            <w:r>
              <w:rPr>
                <w:spacing w:val="-3"/>
                <w:sz w:val="26"/>
              </w:rPr>
              <w:t xml:space="preserve"> </w:t>
            </w:r>
            <w:r>
              <w:rPr>
                <w:sz w:val="26"/>
              </w:rPr>
              <w:t>в</w:t>
            </w:r>
            <w:r>
              <w:rPr>
                <w:spacing w:val="-6"/>
                <w:sz w:val="26"/>
              </w:rPr>
              <w:t xml:space="preserve"> </w:t>
            </w:r>
            <w:r>
              <w:rPr>
                <w:sz w:val="26"/>
              </w:rPr>
              <w:t>ситуациях</w:t>
            </w:r>
          </w:p>
          <w:p w:rsidR="00B15A17" w:rsidRDefault="00F034A4">
            <w:pPr>
              <w:pStyle w:val="TableParagraph"/>
              <w:spacing w:line="291" w:lineRule="exact"/>
              <w:rPr>
                <w:sz w:val="26"/>
              </w:rPr>
            </w:pPr>
            <w:r>
              <w:rPr>
                <w:sz w:val="26"/>
              </w:rPr>
              <w:t>повседневной</w:t>
            </w:r>
            <w:r>
              <w:rPr>
                <w:spacing w:val="-6"/>
                <w:sz w:val="26"/>
              </w:rPr>
              <w:t xml:space="preserve"> </w:t>
            </w:r>
            <w:r>
              <w:rPr>
                <w:sz w:val="26"/>
              </w:rPr>
              <w:t>жизни</w:t>
            </w:r>
          </w:p>
        </w:tc>
        <w:tc>
          <w:tcPr>
            <w:tcW w:w="4396" w:type="dxa"/>
          </w:tcPr>
          <w:p w:rsidR="00B15A17" w:rsidRDefault="00B15A17">
            <w:pPr>
              <w:pStyle w:val="TableParagraph"/>
              <w:ind w:left="0"/>
              <w:rPr>
                <w:sz w:val="24"/>
              </w:rPr>
            </w:pPr>
          </w:p>
        </w:tc>
      </w:tr>
      <w:tr w:rsidR="00B15A17">
        <w:trPr>
          <w:trHeight w:val="5774"/>
        </w:trPr>
        <w:tc>
          <w:tcPr>
            <w:tcW w:w="1520" w:type="dxa"/>
          </w:tcPr>
          <w:p w:rsidR="00B15A17" w:rsidRDefault="00F034A4">
            <w:pPr>
              <w:pStyle w:val="TableParagraph"/>
              <w:ind w:left="107" w:right="210"/>
              <w:rPr>
                <w:b/>
                <w:i/>
                <w:sz w:val="26"/>
              </w:rPr>
            </w:pPr>
            <w:r>
              <w:rPr>
                <w:b/>
                <w:i/>
                <w:sz w:val="26"/>
              </w:rPr>
              <w:t>Геометри</w:t>
            </w:r>
            <w:r>
              <w:rPr>
                <w:b/>
                <w:i/>
                <w:spacing w:val="-62"/>
                <w:sz w:val="26"/>
              </w:rPr>
              <w:t xml:space="preserve"> </w:t>
            </w:r>
            <w:r>
              <w:rPr>
                <w:b/>
                <w:i/>
                <w:sz w:val="26"/>
              </w:rPr>
              <w:t>я</w:t>
            </w:r>
          </w:p>
        </w:tc>
        <w:tc>
          <w:tcPr>
            <w:tcW w:w="4396" w:type="dxa"/>
          </w:tcPr>
          <w:p w:rsidR="00B15A17" w:rsidRDefault="00F034A4" w:rsidP="005E6B29">
            <w:pPr>
              <w:pStyle w:val="TableParagraph"/>
              <w:numPr>
                <w:ilvl w:val="0"/>
                <w:numId w:val="70"/>
              </w:numPr>
              <w:tabs>
                <w:tab w:val="left" w:pos="464"/>
                <w:tab w:val="left" w:pos="465"/>
              </w:tabs>
              <w:ind w:right="366"/>
              <w:rPr>
                <w:sz w:val="26"/>
              </w:rPr>
            </w:pPr>
            <w:r>
              <w:rPr>
                <w:sz w:val="26"/>
              </w:rPr>
              <w:t>Оперировать</w:t>
            </w:r>
            <w:r>
              <w:rPr>
                <w:spacing w:val="-6"/>
                <w:sz w:val="26"/>
              </w:rPr>
              <w:t xml:space="preserve"> </w:t>
            </w:r>
            <w:r>
              <w:rPr>
                <w:sz w:val="26"/>
              </w:rPr>
              <w:t>на</w:t>
            </w:r>
            <w:r>
              <w:rPr>
                <w:spacing w:val="-5"/>
                <w:sz w:val="26"/>
              </w:rPr>
              <w:t xml:space="preserve"> </w:t>
            </w:r>
            <w:r>
              <w:rPr>
                <w:sz w:val="26"/>
              </w:rPr>
              <w:t>базовом</w:t>
            </w:r>
            <w:r>
              <w:rPr>
                <w:spacing w:val="-2"/>
                <w:sz w:val="26"/>
              </w:rPr>
              <w:t xml:space="preserve"> </w:t>
            </w:r>
            <w:r>
              <w:rPr>
                <w:sz w:val="26"/>
              </w:rPr>
              <w:t>уровне</w:t>
            </w:r>
            <w:r>
              <w:rPr>
                <w:spacing w:val="-62"/>
                <w:sz w:val="26"/>
              </w:rPr>
              <w:t xml:space="preserve"> </w:t>
            </w:r>
            <w:r>
              <w:rPr>
                <w:sz w:val="26"/>
              </w:rPr>
              <w:t>понятиями: точка, прямая,</w:t>
            </w:r>
            <w:r>
              <w:rPr>
                <w:spacing w:val="1"/>
                <w:sz w:val="26"/>
              </w:rPr>
              <w:t xml:space="preserve"> </w:t>
            </w:r>
            <w:r>
              <w:rPr>
                <w:sz w:val="26"/>
              </w:rPr>
              <w:t>плоскость в пространстве,</w:t>
            </w:r>
            <w:r>
              <w:rPr>
                <w:spacing w:val="1"/>
                <w:sz w:val="26"/>
              </w:rPr>
              <w:t xml:space="preserve"> </w:t>
            </w:r>
            <w:r>
              <w:rPr>
                <w:sz w:val="26"/>
              </w:rPr>
              <w:t>параллельность</w:t>
            </w:r>
            <w:r>
              <w:rPr>
                <w:spacing w:val="-3"/>
                <w:sz w:val="26"/>
              </w:rPr>
              <w:t xml:space="preserve"> </w:t>
            </w:r>
            <w:r>
              <w:rPr>
                <w:sz w:val="26"/>
              </w:rPr>
              <w:t>и</w:t>
            </w:r>
          </w:p>
          <w:p w:rsidR="00B15A17" w:rsidRDefault="00F034A4">
            <w:pPr>
              <w:pStyle w:val="TableParagraph"/>
              <w:ind w:right="485"/>
              <w:rPr>
                <w:sz w:val="26"/>
              </w:rPr>
            </w:pPr>
            <w:r>
              <w:rPr>
                <w:sz w:val="26"/>
              </w:rPr>
              <w:t>перпендикулярность</w:t>
            </w:r>
            <w:r>
              <w:rPr>
                <w:spacing w:val="-7"/>
                <w:sz w:val="26"/>
              </w:rPr>
              <w:t xml:space="preserve"> </w:t>
            </w:r>
            <w:r>
              <w:rPr>
                <w:sz w:val="26"/>
              </w:rPr>
              <w:t>прямых</w:t>
            </w:r>
            <w:r>
              <w:rPr>
                <w:spacing w:val="-7"/>
                <w:sz w:val="26"/>
              </w:rPr>
              <w:t xml:space="preserve"> </w:t>
            </w:r>
            <w:r>
              <w:rPr>
                <w:sz w:val="26"/>
              </w:rPr>
              <w:t>и</w:t>
            </w:r>
            <w:r>
              <w:rPr>
                <w:spacing w:val="-62"/>
                <w:sz w:val="26"/>
              </w:rPr>
              <w:t xml:space="preserve"> </w:t>
            </w:r>
            <w:r>
              <w:rPr>
                <w:sz w:val="26"/>
              </w:rPr>
              <w:t>плоскостей;</w:t>
            </w:r>
          </w:p>
          <w:p w:rsidR="00B15A17" w:rsidRDefault="00F034A4" w:rsidP="005E6B29">
            <w:pPr>
              <w:pStyle w:val="TableParagraph"/>
              <w:numPr>
                <w:ilvl w:val="0"/>
                <w:numId w:val="70"/>
              </w:numPr>
              <w:tabs>
                <w:tab w:val="left" w:pos="464"/>
                <w:tab w:val="left" w:pos="465"/>
              </w:tabs>
              <w:ind w:right="699"/>
              <w:rPr>
                <w:sz w:val="26"/>
              </w:rPr>
            </w:pPr>
            <w:r>
              <w:rPr>
                <w:sz w:val="26"/>
              </w:rPr>
              <w:t>распознавать</w:t>
            </w:r>
            <w:r>
              <w:rPr>
                <w:spacing w:val="-6"/>
                <w:sz w:val="26"/>
              </w:rPr>
              <w:t xml:space="preserve"> </w:t>
            </w:r>
            <w:r>
              <w:rPr>
                <w:sz w:val="26"/>
              </w:rPr>
              <w:t>основные</w:t>
            </w:r>
            <w:r>
              <w:rPr>
                <w:spacing w:val="-7"/>
                <w:sz w:val="26"/>
              </w:rPr>
              <w:t xml:space="preserve"> </w:t>
            </w:r>
            <w:r>
              <w:rPr>
                <w:sz w:val="26"/>
              </w:rPr>
              <w:t>виды</w:t>
            </w:r>
            <w:r>
              <w:rPr>
                <w:spacing w:val="-62"/>
                <w:sz w:val="26"/>
              </w:rPr>
              <w:t xml:space="preserve"> </w:t>
            </w:r>
            <w:r>
              <w:rPr>
                <w:sz w:val="26"/>
              </w:rPr>
              <w:t>многогранников (призма,</w:t>
            </w:r>
            <w:r>
              <w:rPr>
                <w:spacing w:val="1"/>
                <w:sz w:val="26"/>
              </w:rPr>
              <w:t xml:space="preserve"> </w:t>
            </w:r>
            <w:r>
              <w:rPr>
                <w:sz w:val="26"/>
              </w:rPr>
              <w:t>пирамида, прямоугольный</w:t>
            </w:r>
            <w:r>
              <w:rPr>
                <w:spacing w:val="1"/>
                <w:sz w:val="26"/>
              </w:rPr>
              <w:t xml:space="preserve"> </w:t>
            </w:r>
            <w:r>
              <w:rPr>
                <w:sz w:val="26"/>
              </w:rPr>
              <w:t>параллелепипед,</w:t>
            </w:r>
            <w:r>
              <w:rPr>
                <w:spacing w:val="1"/>
                <w:sz w:val="26"/>
              </w:rPr>
              <w:t xml:space="preserve"> </w:t>
            </w:r>
            <w:r>
              <w:rPr>
                <w:sz w:val="26"/>
              </w:rPr>
              <w:t>куб);</w:t>
            </w:r>
          </w:p>
          <w:p w:rsidR="00B15A17" w:rsidRDefault="00F034A4" w:rsidP="005E6B29">
            <w:pPr>
              <w:pStyle w:val="TableParagraph"/>
              <w:numPr>
                <w:ilvl w:val="0"/>
                <w:numId w:val="70"/>
              </w:numPr>
              <w:tabs>
                <w:tab w:val="left" w:pos="464"/>
                <w:tab w:val="left" w:pos="465"/>
              </w:tabs>
              <w:ind w:right="169"/>
              <w:rPr>
                <w:sz w:val="26"/>
              </w:rPr>
            </w:pPr>
            <w:r>
              <w:rPr>
                <w:sz w:val="26"/>
              </w:rPr>
              <w:t>изображать</w:t>
            </w:r>
            <w:r>
              <w:rPr>
                <w:spacing w:val="-5"/>
                <w:sz w:val="26"/>
              </w:rPr>
              <w:t xml:space="preserve"> </w:t>
            </w:r>
            <w:r>
              <w:rPr>
                <w:sz w:val="26"/>
              </w:rPr>
              <w:t>изучаемые</w:t>
            </w:r>
            <w:r>
              <w:rPr>
                <w:spacing w:val="-3"/>
                <w:sz w:val="26"/>
              </w:rPr>
              <w:t xml:space="preserve"> </w:t>
            </w:r>
            <w:r>
              <w:rPr>
                <w:sz w:val="26"/>
              </w:rPr>
              <w:t>фигуры</w:t>
            </w:r>
            <w:r>
              <w:rPr>
                <w:spacing w:val="-3"/>
                <w:sz w:val="26"/>
              </w:rPr>
              <w:t xml:space="preserve"> </w:t>
            </w:r>
            <w:r>
              <w:rPr>
                <w:sz w:val="26"/>
              </w:rPr>
              <w:t>от</w:t>
            </w:r>
            <w:r>
              <w:rPr>
                <w:spacing w:val="-62"/>
                <w:sz w:val="26"/>
              </w:rPr>
              <w:t xml:space="preserve"> </w:t>
            </w:r>
            <w:r>
              <w:rPr>
                <w:sz w:val="26"/>
              </w:rPr>
              <w:t>руки и с применением простых</w:t>
            </w:r>
            <w:r>
              <w:rPr>
                <w:spacing w:val="1"/>
                <w:sz w:val="26"/>
              </w:rPr>
              <w:t xml:space="preserve"> </w:t>
            </w:r>
            <w:r>
              <w:rPr>
                <w:sz w:val="26"/>
              </w:rPr>
              <w:t>чертежных</w:t>
            </w:r>
            <w:r>
              <w:rPr>
                <w:spacing w:val="-2"/>
                <w:sz w:val="26"/>
              </w:rPr>
              <w:t xml:space="preserve"> </w:t>
            </w:r>
            <w:r>
              <w:rPr>
                <w:sz w:val="26"/>
              </w:rPr>
              <w:t>инструментов;</w:t>
            </w:r>
          </w:p>
          <w:p w:rsidR="00B15A17" w:rsidRDefault="00F034A4" w:rsidP="005E6B29">
            <w:pPr>
              <w:pStyle w:val="TableParagraph"/>
              <w:numPr>
                <w:ilvl w:val="0"/>
                <w:numId w:val="70"/>
              </w:numPr>
              <w:tabs>
                <w:tab w:val="left" w:pos="464"/>
                <w:tab w:val="left" w:pos="465"/>
              </w:tabs>
              <w:ind w:right="596"/>
              <w:rPr>
                <w:i/>
                <w:sz w:val="26"/>
              </w:rPr>
            </w:pPr>
            <w:r>
              <w:rPr>
                <w:sz w:val="26"/>
              </w:rPr>
              <w:t>делать (выносные) плоские</w:t>
            </w:r>
            <w:r>
              <w:rPr>
                <w:spacing w:val="1"/>
                <w:sz w:val="26"/>
              </w:rPr>
              <w:t xml:space="preserve"> </w:t>
            </w:r>
            <w:r>
              <w:rPr>
                <w:sz w:val="26"/>
              </w:rPr>
              <w:t>чертежи</w:t>
            </w:r>
            <w:r>
              <w:rPr>
                <w:spacing w:val="-5"/>
                <w:sz w:val="26"/>
              </w:rPr>
              <w:t xml:space="preserve"> </w:t>
            </w:r>
            <w:r>
              <w:rPr>
                <w:sz w:val="26"/>
              </w:rPr>
              <w:t>из</w:t>
            </w:r>
            <w:r>
              <w:rPr>
                <w:spacing w:val="-5"/>
                <w:sz w:val="26"/>
              </w:rPr>
              <w:t xml:space="preserve"> </w:t>
            </w:r>
            <w:r>
              <w:rPr>
                <w:sz w:val="26"/>
              </w:rPr>
              <w:t>рисунков</w:t>
            </w:r>
            <w:r>
              <w:rPr>
                <w:spacing w:val="-4"/>
                <w:sz w:val="26"/>
              </w:rPr>
              <w:t xml:space="preserve"> </w:t>
            </w:r>
            <w:r>
              <w:rPr>
                <w:sz w:val="26"/>
              </w:rPr>
              <w:t>простых</w:t>
            </w:r>
            <w:r>
              <w:rPr>
                <w:spacing w:val="-62"/>
                <w:sz w:val="26"/>
              </w:rPr>
              <w:t xml:space="preserve"> </w:t>
            </w:r>
            <w:r>
              <w:rPr>
                <w:sz w:val="26"/>
              </w:rPr>
              <w:t>объемных фигур: вид сверху,</w:t>
            </w:r>
            <w:r>
              <w:rPr>
                <w:spacing w:val="-62"/>
                <w:sz w:val="26"/>
              </w:rPr>
              <w:t xml:space="preserve"> </w:t>
            </w:r>
            <w:r>
              <w:rPr>
                <w:sz w:val="26"/>
              </w:rPr>
              <w:t>сбоку,</w:t>
            </w:r>
            <w:r>
              <w:rPr>
                <w:spacing w:val="-2"/>
                <w:sz w:val="26"/>
              </w:rPr>
              <w:t xml:space="preserve"> </w:t>
            </w:r>
            <w:r>
              <w:rPr>
                <w:sz w:val="26"/>
              </w:rPr>
              <w:t>снизу</w:t>
            </w:r>
            <w:r>
              <w:rPr>
                <w:i/>
                <w:sz w:val="26"/>
              </w:rPr>
              <w:t>;</w:t>
            </w:r>
          </w:p>
          <w:p w:rsidR="00B15A17" w:rsidRDefault="00F034A4" w:rsidP="005E6B29">
            <w:pPr>
              <w:pStyle w:val="TableParagraph"/>
              <w:numPr>
                <w:ilvl w:val="0"/>
                <w:numId w:val="70"/>
              </w:numPr>
              <w:tabs>
                <w:tab w:val="left" w:pos="464"/>
                <w:tab w:val="left" w:pos="465"/>
              </w:tabs>
              <w:spacing w:line="300" w:lineRule="exact"/>
              <w:ind w:right="1117"/>
              <w:rPr>
                <w:sz w:val="26"/>
              </w:rPr>
            </w:pPr>
            <w:r>
              <w:rPr>
                <w:sz w:val="26"/>
              </w:rPr>
              <w:t>извлекать</w:t>
            </w:r>
            <w:r>
              <w:rPr>
                <w:spacing w:val="-7"/>
                <w:sz w:val="26"/>
              </w:rPr>
              <w:t xml:space="preserve"> </w:t>
            </w:r>
            <w:r>
              <w:rPr>
                <w:sz w:val="26"/>
              </w:rPr>
              <w:t>информацию</w:t>
            </w:r>
            <w:r>
              <w:rPr>
                <w:spacing w:val="-5"/>
                <w:sz w:val="26"/>
              </w:rPr>
              <w:t xml:space="preserve"> </w:t>
            </w:r>
            <w:r>
              <w:rPr>
                <w:sz w:val="26"/>
              </w:rPr>
              <w:t>о</w:t>
            </w:r>
            <w:r>
              <w:rPr>
                <w:spacing w:val="-62"/>
                <w:sz w:val="26"/>
              </w:rPr>
              <w:t xml:space="preserve"> </w:t>
            </w:r>
            <w:r>
              <w:rPr>
                <w:sz w:val="26"/>
              </w:rPr>
              <w:t>пространственных</w:t>
            </w:r>
          </w:p>
        </w:tc>
        <w:tc>
          <w:tcPr>
            <w:tcW w:w="4396" w:type="dxa"/>
          </w:tcPr>
          <w:p w:rsidR="00B15A17" w:rsidRDefault="00F034A4" w:rsidP="005E6B29">
            <w:pPr>
              <w:pStyle w:val="TableParagraph"/>
              <w:numPr>
                <w:ilvl w:val="0"/>
                <w:numId w:val="69"/>
              </w:numPr>
              <w:tabs>
                <w:tab w:val="left" w:pos="464"/>
                <w:tab w:val="left" w:pos="465"/>
              </w:tabs>
              <w:ind w:right="200"/>
              <w:rPr>
                <w:i/>
                <w:sz w:val="26"/>
              </w:rPr>
            </w:pPr>
            <w:r>
              <w:rPr>
                <w:i/>
                <w:sz w:val="26"/>
              </w:rPr>
              <w:t>Оперировать</w:t>
            </w:r>
            <w:r>
              <w:rPr>
                <w:i/>
                <w:spacing w:val="-9"/>
                <w:sz w:val="26"/>
              </w:rPr>
              <w:t xml:space="preserve"> </w:t>
            </w:r>
            <w:r>
              <w:rPr>
                <w:i/>
                <w:sz w:val="26"/>
              </w:rPr>
              <w:t>понятиями:</w:t>
            </w:r>
            <w:r>
              <w:rPr>
                <w:i/>
                <w:spacing w:val="-9"/>
                <w:sz w:val="26"/>
              </w:rPr>
              <w:t xml:space="preserve"> </w:t>
            </w:r>
            <w:r>
              <w:rPr>
                <w:i/>
                <w:sz w:val="26"/>
              </w:rPr>
              <w:t>точка,</w:t>
            </w:r>
            <w:r>
              <w:rPr>
                <w:i/>
                <w:spacing w:val="-62"/>
                <w:sz w:val="26"/>
              </w:rPr>
              <w:t xml:space="preserve"> </w:t>
            </w:r>
            <w:r>
              <w:rPr>
                <w:i/>
                <w:sz w:val="26"/>
              </w:rPr>
              <w:t>прямая, плоскость</w:t>
            </w:r>
            <w:r>
              <w:rPr>
                <w:i/>
                <w:spacing w:val="-1"/>
                <w:sz w:val="26"/>
              </w:rPr>
              <w:t xml:space="preserve"> </w:t>
            </w:r>
            <w:r>
              <w:rPr>
                <w:i/>
                <w:sz w:val="26"/>
              </w:rPr>
              <w:t>в</w:t>
            </w:r>
          </w:p>
          <w:p w:rsidR="00B15A17" w:rsidRDefault="00F034A4">
            <w:pPr>
              <w:pStyle w:val="TableParagraph"/>
              <w:ind w:left="464" w:right="207"/>
              <w:rPr>
                <w:i/>
                <w:sz w:val="26"/>
              </w:rPr>
            </w:pPr>
            <w:r>
              <w:rPr>
                <w:i/>
                <w:sz w:val="26"/>
              </w:rPr>
              <w:t>пространстве,</w:t>
            </w:r>
            <w:r>
              <w:rPr>
                <w:i/>
                <w:spacing w:val="-9"/>
                <w:sz w:val="26"/>
              </w:rPr>
              <w:t xml:space="preserve"> </w:t>
            </w:r>
            <w:r>
              <w:rPr>
                <w:i/>
                <w:sz w:val="26"/>
              </w:rPr>
              <w:t>параллельность</w:t>
            </w:r>
            <w:r>
              <w:rPr>
                <w:i/>
                <w:spacing w:val="-9"/>
                <w:sz w:val="26"/>
              </w:rPr>
              <w:t xml:space="preserve"> </w:t>
            </w:r>
            <w:r>
              <w:rPr>
                <w:i/>
                <w:sz w:val="26"/>
              </w:rPr>
              <w:t>и</w:t>
            </w:r>
            <w:r>
              <w:rPr>
                <w:i/>
                <w:spacing w:val="-62"/>
                <w:sz w:val="26"/>
              </w:rPr>
              <w:t xml:space="preserve"> </w:t>
            </w:r>
            <w:r>
              <w:rPr>
                <w:i/>
                <w:sz w:val="26"/>
              </w:rPr>
              <w:t>перпендикулярность прямых и</w:t>
            </w:r>
            <w:r>
              <w:rPr>
                <w:i/>
                <w:spacing w:val="1"/>
                <w:sz w:val="26"/>
              </w:rPr>
              <w:t xml:space="preserve"> </w:t>
            </w:r>
            <w:r>
              <w:rPr>
                <w:i/>
                <w:sz w:val="26"/>
              </w:rPr>
              <w:t>плоскостей;</w:t>
            </w:r>
          </w:p>
          <w:p w:rsidR="00B15A17" w:rsidRDefault="00F034A4" w:rsidP="005E6B29">
            <w:pPr>
              <w:pStyle w:val="TableParagraph"/>
              <w:numPr>
                <w:ilvl w:val="0"/>
                <w:numId w:val="69"/>
              </w:numPr>
              <w:tabs>
                <w:tab w:val="left" w:pos="464"/>
                <w:tab w:val="left" w:pos="465"/>
              </w:tabs>
              <w:ind w:right="580"/>
              <w:rPr>
                <w:i/>
                <w:sz w:val="26"/>
              </w:rPr>
            </w:pPr>
            <w:r>
              <w:rPr>
                <w:i/>
                <w:sz w:val="26"/>
              </w:rPr>
              <w:t>применять</w:t>
            </w:r>
            <w:r>
              <w:rPr>
                <w:i/>
                <w:spacing w:val="-7"/>
                <w:sz w:val="26"/>
              </w:rPr>
              <w:t xml:space="preserve"> </w:t>
            </w:r>
            <w:r>
              <w:rPr>
                <w:i/>
                <w:sz w:val="26"/>
              </w:rPr>
              <w:t>для</w:t>
            </w:r>
            <w:r>
              <w:rPr>
                <w:i/>
                <w:spacing w:val="-6"/>
                <w:sz w:val="26"/>
              </w:rPr>
              <w:t xml:space="preserve"> </w:t>
            </w:r>
            <w:r>
              <w:rPr>
                <w:i/>
                <w:sz w:val="26"/>
              </w:rPr>
              <w:t>решения</w:t>
            </w:r>
            <w:r>
              <w:rPr>
                <w:i/>
                <w:spacing w:val="-6"/>
                <w:sz w:val="26"/>
              </w:rPr>
              <w:t xml:space="preserve"> </w:t>
            </w:r>
            <w:r>
              <w:rPr>
                <w:i/>
                <w:sz w:val="26"/>
              </w:rPr>
              <w:t>задач</w:t>
            </w:r>
            <w:r>
              <w:rPr>
                <w:i/>
                <w:spacing w:val="-62"/>
                <w:sz w:val="26"/>
              </w:rPr>
              <w:t xml:space="preserve"> </w:t>
            </w:r>
            <w:r>
              <w:rPr>
                <w:i/>
                <w:sz w:val="26"/>
              </w:rPr>
              <w:t>геометрические факты, если</w:t>
            </w:r>
            <w:r>
              <w:rPr>
                <w:i/>
                <w:spacing w:val="1"/>
                <w:sz w:val="26"/>
              </w:rPr>
              <w:t xml:space="preserve"> </w:t>
            </w:r>
            <w:r>
              <w:rPr>
                <w:i/>
                <w:sz w:val="26"/>
              </w:rPr>
              <w:t>условия применения заданы в</w:t>
            </w:r>
            <w:r>
              <w:rPr>
                <w:i/>
                <w:spacing w:val="1"/>
                <w:sz w:val="26"/>
              </w:rPr>
              <w:t xml:space="preserve"> </w:t>
            </w:r>
            <w:r>
              <w:rPr>
                <w:i/>
                <w:sz w:val="26"/>
              </w:rPr>
              <w:t>явной</w:t>
            </w:r>
            <w:r>
              <w:rPr>
                <w:i/>
                <w:spacing w:val="-2"/>
                <w:sz w:val="26"/>
              </w:rPr>
              <w:t xml:space="preserve"> </w:t>
            </w:r>
            <w:r>
              <w:rPr>
                <w:i/>
                <w:sz w:val="26"/>
              </w:rPr>
              <w:t>форме;</w:t>
            </w:r>
          </w:p>
          <w:p w:rsidR="00B15A17" w:rsidRDefault="00F034A4" w:rsidP="005E6B29">
            <w:pPr>
              <w:pStyle w:val="TableParagraph"/>
              <w:numPr>
                <w:ilvl w:val="0"/>
                <w:numId w:val="69"/>
              </w:numPr>
              <w:tabs>
                <w:tab w:val="left" w:pos="464"/>
                <w:tab w:val="left" w:pos="465"/>
              </w:tabs>
              <w:ind w:right="477"/>
              <w:rPr>
                <w:i/>
                <w:sz w:val="26"/>
              </w:rPr>
            </w:pPr>
            <w:r>
              <w:rPr>
                <w:i/>
                <w:sz w:val="26"/>
              </w:rPr>
              <w:t>решать</w:t>
            </w:r>
            <w:r>
              <w:rPr>
                <w:i/>
                <w:spacing w:val="-5"/>
                <w:sz w:val="26"/>
              </w:rPr>
              <w:t xml:space="preserve"> </w:t>
            </w:r>
            <w:r>
              <w:rPr>
                <w:i/>
                <w:sz w:val="26"/>
              </w:rPr>
              <w:t>задачи</w:t>
            </w:r>
            <w:r>
              <w:rPr>
                <w:i/>
                <w:spacing w:val="-5"/>
                <w:sz w:val="26"/>
              </w:rPr>
              <w:t xml:space="preserve"> </w:t>
            </w:r>
            <w:r>
              <w:rPr>
                <w:i/>
                <w:sz w:val="26"/>
              </w:rPr>
              <w:t>на</w:t>
            </w:r>
            <w:r>
              <w:rPr>
                <w:i/>
                <w:spacing w:val="-5"/>
                <w:sz w:val="26"/>
              </w:rPr>
              <w:t xml:space="preserve"> </w:t>
            </w:r>
            <w:r>
              <w:rPr>
                <w:i/>
                <w:sz w:val="26"/>
              </w:rPr>
              <w:t>нахождение</w:t>
            </w:r>
            <w:r>
              <w:rPr>
                <w:i/>
                <w:spacing w:val="-62"/>
                <w:sz w:val="26"/>
              </w:rPr>
              <w:t xml:space="preserve"> </w:t>
            </w:r>
            <w:r>
              <w:rPr>
                <w:i/>
                <w:sz w:val="26"/>
              </w:rPr>
              <w:t>геометрических величин по</w:t>
            </w:r>
            <w:r>
              <w:rPr>
                <w:i/>
                <w:spacing w:val="1"/>
                <w:sz w:val="26"/>
              </w:rPr>
              <w:t xml:space="preserve"> </w:t>
            </w:r>
            <w:r>
              <w:rPr>
                <w:i/>
                <w:sz w:val="26"/>
              </w:rPr>
              <w:t>образцам</w:t>
            </w:r>
            <w:r>
              <w:rPr>
                <w:i/>
                <w:spacing w:val="-3"/>
                <w:sz w:val="26"/>
              </w:rPr>
              <w:t xml:space="preserve"> </w:t>
            </w:r>
            <w:r>
              <w:rPr>
                <w:i/>
                <w:sz w:val="26"/>
              </w:rPr>
              <w:t>или алгоритмам;</w:t>
            </w:r>
          </w:p>
          <w:p w:rsidR="00B15A17" w:rsidRDefault="00F034A4" w:rsidP="005E6B29">
            <w:pPr>
              <w:pStyle w:val="TableParagraph"/>
              <w:numPr>
                <w:ilvl w:val="0"/>
                <w:numId w:val="69"/>
              </w:numPr>
              <w:tabs>
                <w:tab w:val="left" w:pos="464"/>
                <w:tab w:val="left" w:pos="465"/>
              </w:tabs>
              <w:spacing w:line="317" w:lineRule="exact"/>
              <w:ind w:hanging="359"/>
              <w:rPr>
                <w:i/>
                <w:sz w:val="26"/>
              </w:rPr>
            </w:pPr>
            <w:r>
              <w:rPr>
                <w:i/>
                <w:sz w:val="26"/>
              </w:rPr>
              <w:t>делать</w:t>
            </w:r>
            <w:r>
              <w:rPr>
                <w:i/>
                <w:spacing w:val="-2"/>
                <w:sz w:val="26"/>
              </w:rPr>
              <w:t xml:space="preserve"> </w:t>
            </w:r>
            <w:r>
              <w:rPr>
                <w:i/>
                <w:sz w:val="26"/>
              </w:rPr>
              <w:t>(выносные)</w:t>
            </w:r>
            <w:r>
              <w:rPr>
                <w:i/>
                <w:spacing w:val="-4"/>
                <w:sz w:val="26"/>
              </w:rPr>
              <w:t xml:space="preserve"> </w:t>
            </w:r>
            <w:r>
              <w:rPr>
                <w:i/>
                <w:sz w:val="26"/>
              </w:rPr>
              <w:t>плоские</w:t>
            </w:r>
          </w:p>
          <w:p w:rsidR="00B15A17" w:rsidRDefault="00F034A4">
            <w:pPr>
              <w:pStyle w:val="TableParagraph"/>
              <w:ind w:left="464" w:right="241"/>
              <w:rPr>
                <w:i/>
                <w:sz w:val="26"/>
              </w:rPr>
            </w:pPr>
            <w:r>
              <w:rPr>
                <w:i/>
                <w:sz w:val="26"/>
              </w:rPr>
              <w:t>чертежи из рисунков объемных</w:t>
            </w:r>
            <w:r>
              <w:rPr>
                <w:i/>
                <w:spacing w:val="1"/>
                <w:sz w:val="26"/>
              </w:rPr>
              <w:t xml:space="preserve"> </w:t>
            </w:r>
            <w:r>
              <w:rPr>
                <w:i/>
                <w:sz w:val="26"/>
              </w:rPr>
              <w:t>фигур,</w:t>
            </w:r>
            <w:r>
              <w:rPr>
                <w:i/>
                <w:spacing w:val="-4"/>
                <w:sz w:val="26"/>
              </w:rPr>
              <w:t xml:space="preserve"> </w:t>
            </w:r>
            <w:r>
              <w:rPr>
                <w:i/>
                <w:sz w:val="26"/>
              </w:rPr>
              <w:t>в</w:t>
            </w:r>
            <w:r>
              <w:rPr>
                <w:i/>
                <w:spacing w:val="-3"/>
                <w:sz w:val="26"/>
              </w:rPr>
              <w:t xml:space="preserve"> </w:t>
            </w:r>
            <w:r>
              <w:rPr>
                <w:i/>
                <w:sz w:val="26"/>
              </w:rPr>
              <w:t>том числе</w:t>
            </w:r>
            <w:r>
              <w:rPr>
                <w:i/>
                <w:spacing w:val="-4"/>
                <w:sz w:val="26"/>
              </w:rPr>
              <w:t xml:space="preserve"> </w:t>
            </w:r>
            <w:r>
              <w:rPr>
                <w:i/>
                <w:sz w:val="26"/>
              </w:rPr>
              <w:t>рисовать</w:t>
            </w:r>
            <w:r>
              <w:rPr>
                <w:i/>
                <w:spacing w:val="-3"/>
                <w:sz w:val="26"/>
              </w:rPr>
              <w:t xml:space="preserve"> </w:t>
            </w:r>
            <w:r>
              <w:rPr>
                <w:i/>
                <w:sz w:val="26"/>
              </w:rPr>
              <w:t>вид</w:t>
            </w:r>
            <w:r>
              <w:rPr>
                <w:i/>
                <w:spacing w:val="-62"/>
                <w:sz w:val="26"/>
              </w:rPr>
              <w:t xml:space="preserve"> </w:t>
            </w:r>
            <w:r>
              <w:rPr>
                <w:i/>
                <w:sz w:val="26"/>
              </w:rPr>
              <w:t>сверху, сбоку, строить сечения</w:t>
            </w:r>
            <w:r>
              <w:rPr>
                <w:i/>
                <w:spacing w:val="1"/>
                <w:sz w:val="26"/>
              </w:rPr>
              <w:t xml:space="preserve"> </w:t>
            </w:r>
            <w:r>
              <w:rPr>
                <w:i/>
                <w:sz w:val="26"/>
              </w:rPr>
              <w:t>многогранников;</w:t>
            </w:r>
          </w:p>
          <w:p w:rsidR="00B15A17" w:rsidRDefault="00F034A4" w:rsidP="005E6B29">
            <w:pPr>
              <w:pStyle w:val="TableParagraph"/>
              <w:numPr>
                <w:ilvl w:val="0"/>
                <w:numId w:val="69"/>
              </w:numPr>
              <w:tabs>
                <w:tab w:val="left" w:pos="464"/>
                <w:tab w:val="left" w:pos="465"/>
              </w:tabs>
              <w:spacing w:line="300" w:lineRule="atLeast"/>
              <w:ind w:right="253"/>
              <w:rPr>
                <w:i/>
                <w:sz w:val="26"/>
              </w:rPr>
            </w:pPr>
            <w:r>
              <w:rPr>
                <w:i/>
                <w:sz w:val="26"/>
              </w:rPr>
              <w:t>извлекать, интерпретировать и</w:t>
            </w:r>
            <w:r>
              <w:rPr>
                <w:i/>
                <w:spacing w:val="-62"/>
                <w:sz w:val="26"/>
              </w:rPr>
              <w:t xml:space="preserve"> </w:t>
            </w:r>
            <w:r>
              <w:rPr>
                <w:i/>
                <w:sz w:val="26"/>
              </w:rPr>
              <w:t>преобразовывать</w:t>
            </w:r>
            <w:r>
              <w:rPr>
                <w:i/>
                <w:spacing w:val="-7"/>
                <w:sz w:val="26"/>
              </w:rPr>
              <w:t xml:space="preserve"> </w:t>
            </w:r>
            <w:r>
              <w:rPr>
                <w:i/>
                <w:sz w:val="26"/>
              </w:rPr>
              <w:t>информацию</w:t>
            </w:r>
            <w:r>
              <w:rPr>
                <w:i/>
                <w:spacing w:val="-4"/>
                <w:sz w:val="26"/>
              </w:rPr>
              <w:t xml:space="preserve"> </w:t>
            </w:r>
            <w:r>
              <w:rPr>
                <w:i/>
                <w:sz w:val="26"/>
              </w:rPr>
              <w:t>о</w:t>
            </w:r>
          </w:p>
        </w:tc>
      </w:tr>
    </w:tbl>
    <w:p w:rsidR="00B15A17" w:rsidRDefault="00B15A17">
      <w:pPr>
        <w:spacing w:line="300" w:lineRule="atLeast"/>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12428"/>
        </w:trPr>
        <w:tc>
          <w:tcPr>
            <w:tcW w:w="1520" w:type="dxa"/>
          </w:tcPr>
          <w:p w:rsidR="00B15A17" w:rsidRDefault="00B15A17">
            <w:pPr>
              <w:pStyle w:val="TableParagraph"/>
              <w:ind w:left="0"/>
              <w:rPr>
                <w:sz w:val="24"/>
              </w:rPr>
            </w:pPr>
          </w:p>
        </w:tc>
        <w:tc>
          <w:tcPr>
            <w:tcW w:w="4396" w:type="dxa"/>
          </w:tcPr>
          <w:p w:rsidR="00B15A17" w:rsidRDefault="00F034A4">
            <w:pPr>
              <w:pStyle w:val="TableParagraph"/>
              <w:ind w:right="463"/>
              <w:rPr>
                <w:sz w:val="26"/>
              </w:rPr>
            </w:pPr>
            <w:r>
              <w:rPr>
                <w:sz w:val="26"/>
              </w:rPr>
              <w:t>геометрических фигурах,</w:t>
            </w:r>
            <w:r>
              <w:rPr>
                <w:spacing w:val="1"/>
                <w:sz w:val="26"/>
              </w:rPr>
              <w:t xml:space="preserve"> </w:t>
            </w:r>
            <w:r>
              <w:rPr>
                <w:sz w:val="26"/>
              </w:rPr>
              <w:t>представленную</w:t>
            </w:r>
            <w:r>
              <w:rPr>
                <w:spacing w:val="-5"/>
                <w:sz w:val="26"/>
              </w:rPr>
              <w:t xml:space="preserve"> </w:t>
            </w:r>
            <w:r>
              <w:rPr>
                <w:sz w:val="26"/>
              </w:rPr>
              <w:t>на</w:t>
            </w:r>
            <w:r>
              <w:rPr>
                <w:spacing w:val="-2"/>
                <w:sz w:val="26"/>
              </w:rPr>
              <w:t xml:space="preserve"> </w:t>
            </w:r>
            <w:r>
              <w:rPr>
                <w:sz w:val="26"/>
              </w:rPr>
              <w:t>чертежах</w:t>
            </w:r>
            <w:r>
              <w:rPr>
                <w:spacing w:val="-6"/>
                <w:sz w:val="26"/>
              </w:rPr>
              <w:t xml:space="preserve"> </w:t>
            </w:r>
            <w:r>
              <w:rPr>
                <w:sz w:val="26"/>
              </w:rPr>
              <w:t>и</w:t>
            </w:r>
            <w:r>
              <w:rPr>
                <w:spacing w:val="-62"/>
                <w:sz w:val="26"/>
              </w:rPr>
              <w:t xml:space="preserve"> </w:t>
            </w:r>
            <w:r>
              <w:rPr>
                <w:sz w:val="26"/>
              </w:rPr>
              <w:t>рисунках;</w:t>
            </w:r>
          </w:p>
          <w:p w:rsidR="00B15A17" w:rsidRDefault="00F034A4" w:rsidP="005E6B29">
            <w:pPr>
              <w:pStyle w:val="TableParagraph"/>
              <w:numPr>
                <w:ilvl w:val="0"/>
                <w:numId w:val="68"/>
              </w:numPr>
              <w:tabs>
                <w:tab w:val="left" w:pos="464"/>
                <w:tab w:val="left" w:pos="465"/>
              </w:tabs>
              <w:ind w:right="152"/>
              <w:rPr>
                <w:sz w:val="26"/>
              </w:rPr>
            </w:pPr>
            <w:r>
              <w:rPr>
                <w:sz w:val="26"/>
              </w:rPr>
              <w:t>применять</w:t>
            </w:r>
            <w:r>
              <w:rPr>
                <w:spacing w:val="-6"/>
                <w:sz w:val="26"/>
              </w:rPr>
              <w:t xml:space="preserve"> </w:t>
            </w:r>
            <w:r>
              <w:rPr>
                <w:sz w:val="26"/>
              </w:rPr>
              <w:t>теорему</w:t>
            </w:r>
            <w:r>
              <w:rPr>
                <w:spacing w:val="-10"/>
                <w:sz w:val="26"/>
              </w:rPr>
              <w:t xml:space="preserve"> </w:t>
            </w:r>
            <w:r>
              <w:rPr>
                <w:sz w:val="26"/>
              </w:rPr>
              <w:t>Пифагора</w:t>
            </w:r>
            <w:r>
              <w:rPr>
                <w:spacing w:val="-6"/>
                <w:sz w:val="26"/>
              </w:rPr>
              <w:t xml:space="preserve"> </w:t>
            </w:r>
            <w:r>
              <w:rPr>
                <w:sz w:val="26"/>
              </w:rPr>
              <w:t>при</w:t>
            </w:r>
            <w:r>
              <w:rPr>
                <w:spacing w:val="-62"/>
                <w:sz w:val="26"/>
              </w:rPr>
              <w:t xml:space="preserve"> </w:t>
            </w:r>
            <w:r>
              <w:rPr>
                <w:sz w:val="26"/>
              </w:rPr>
              <w:t>вычислении</w:t>
            </w:r>
            <w:r>
              <w:rPr>
                <w:spacing w:val="-2"/>
                <w:sz w:val="26"/>
              </w:rPr>
              <w:t xml:space="preserve"> </w:t>
            </w:r>
            <w:r>
              <w:rPr>
                <w:sz w:val="26"/>
              </w:rPr>
              <w:t>элементов</w:t>
            </w:r>
          </w:p>
          <w:p w:rsidR="00B15A17" w:rsidRDefault="00F034A4">
            <w:pPr>
              <w:pStyle w:val="TableParagraph"/>
              <w:spacing w:line="298" w:lineRule="exact"/>
              <w:rPr>
                <w:sz w:val="26"/>
              </w:rPr>
            </w:pPr>
            <w:r>
              <w:rPr>
                <w:sz w:val="26"/>
              </w:rPr>
              <w:t>стереометрических</w:t>
            </w:r>
            <w:r>
              <w:rPr>
                <w:spacing w:val="-4"/>
                <w:sz w:val="26"/>
              </w:rPr>
              <w:t xml:space="preserve"> </w:t>
            </w:r>
            <w:r>
              <w:rPr>
                <w:sz w:val="26"/>
              </w:rPr>
              <w:t>фигур;</w:t>
            </w:r>
          </w:p>
          <w:p w:rsidR="00B15A17" w:rsidRDefault="00F034A4" w:rsidP="005E6B29">
            <w:pPr>
              <w:pStyle w:val="TableParagraph"/>
              <w:numPr>
                <w:ilvl w:val="0"/>
                <w:numId w:val="68"/>
              </w:numPr>
              <w:tabs>
                <w:tab w:val="left" w:pos="464"/>
                <w:tab w:val="left" w:pos="465"/>
              </w:tabs>
              <w:ind w:right="358"/>
              <w:rPr>
                <w:sz w:val="26"/>
              </w:rPr>
            </w:pPr>
            <w:r>
              <w:rPr>
                <w:sz w:val="26"/>
              </w:rPr>
              <w:t>находить объемы и площади</w:t>
            </w:r>
            <w:r>
              <w:rPr>
                <w:spacing w:val="1"/>
                <w:sz w:val="26"/>
              </w:rPr>
              <w:t xml:space="preserve"> </w:t>
            </w:r>
            <w:r>
              <w:rPr>
                <w:sz w:val="26"/>
              </w:rPr>
              <w:t>поверхностей простейших</w:t>
            </w:r>
            <w:r>
              <w:rPr>
                <w:spacing w:val="1"/>
                <w:sz w:val="26"/>
              </w:rPr>
              <w:t xml:space="preserve"> </w:t>
            </w:r>
            <w:r>
              <w:rPr>
                <w:sz w:val="26"/>
              </w:rPr>
              <w:t>многогранников</w:t>
            </w:r>
            <w:r>
              <w:rPr>
                <w:spacing w:val="-11"/>
                <w:sz w:val="26"/>
              </w:rPr>
              <w:t xml:space="preserve"> </w:t>
            </w:r>
            <w:r>
              <w:rPr>
                <w:sz w:val="26"/>
              </w:rPr>
              <w:t>с</w:t>
            </w:r>
            <w:r>
              <w:rPr>
                <w:spacing w:val="-11"/>
                <w:sz w:val="26"/>
              </w:rPr>
              <w:t xml:space="preserve"> </w:t>
            </w:r>
            <w:r>
              <w:rPr>
                <w:sz w:val="26"/>
              </w:rPr>
              <w:t>применением</w:t>
            </w:r>
            <w:r>
              <w:rPr>
                <w:spacing w:val="-62"/>
                <w:sz w:val="26"/>
              </w:rPr>
              <w:t xml:space="preserve"> </w:t>
            </w:r>
            <w:r>
              <w:rPr>
                <w:sz w:val="26"/>
              </w:rPr>
              <w:t>формул;</w:t>
            </w:r>
          </w:p>
          <w:p w:rsidR="00B15A17" w:rsidRDefault="00F034A4" w:rsidP="005E6B29">
            <w:pPr>
              <w:pStyle w:val="TableParagraph"/>
              <w:numPr>
                <w:ilvl w:val="0"/>
                <w:numId w:val="68"/>
              </w:numPr>
              <w:tabs>
                <w:tab w:val="left" w:pos="464"/>
                <w:tab w:val="left" w:pos="465"/>
              </w:tabs>
              <w:ind w:right="195"/>
              <w:rPr>
                <w:sz w:val="26"/>
              </w:rPr>
            </w:pPr>
            <w:r>
              <w:rPr>
                <w:sz w:val="26"/>
              </w:rPr>
              <w:t>распознавать основные виды тел</w:t>
            </w:r>
            <w:r>
              <w:rPr>
                <w:spacing w:val="1"/>
                <w:sz w:val="26"/>
              </w:rPr>
              <w:t xml:space="preserve"> </w:t>
            </w:r>
            <w:r>
              <w:rPr>
                <w:sz w:val="26"/>
              </w:rPr>
              <w:t>вращения</w:t>
            </w:r>
            <w:r>
              <w:rPr>
                <w:spacing w:val="-6"/>
                <w:sz w:val="26"/>
              </w:rPr>
              <w:t xml:space="preserve"> </w:t>
            </w:r>
            <w:r>
              <w:rPr>
                <w:sz w:val="26"/>
              </w:rPr>
              <w:t>(конус,</w:t>
            </w:r>
            <w:r>
              <w:rPr>
                <w:spacing w:val="-6"/>
                <w:sz w:val="26"/>
              </w:rPr>
              <w:t xml:space="preserve"> </w:t>
            </w:r>
            <w:r>
              <w:rPr>
                <w:sz w:val="26"/>
              </w:rPr>
              <w:t>цилиндр,</w:t>
            </w:r>
            <w:r>
              <w:rPr>
                <w:spacing w:val="-5"/>
                <w:sz w:val="26"/>
              </w:rPr>
              <w:t xml:space="preserve"> </w:t>
            </w:r>
            <w:r>
              <w:rPr>
                <w:sz w:val="26"/>
              </w:rPr>
              <w:t>сфера</w:t>
            </w:r>
            <w:r>
              <w:rPr>
                <w:spacing w:val="-62"/>
                <w:sz w:val="26"/>
              </w:rPr>
              <w:t xml:space="preserve"> </w:t>
            </w:r>
            <w:r>
              <w:rPr>
                <w:sz w:val="26"/>
              </w:rPr>
              <w:t>и</w:t>
            </w:r>
            <w:r>
              <w:rPr>
                <w:spacing w:val="-2"/>
                <w:sz w:val="26"/>
              </w:rPr>
              <w:t xml:space="preserve"> </w:t>
            </w:r>
            <w:r>
              <w:rPr>
                <w:sz w:val="26"/>
              </w:rPr>
              <w:t>шар);</w:t>
            </w:r>
          </w:p>
          <w:p w:rsidR="00B15A17" w:rsidRDefault="00F034A4" w:rsidP="005E6B29">
            <w:pPr>
              <w:pStyle w:val="TableParagraph"/>
              <w:numPr>
                <w:ilvl w:val="0"/>
                <w:numId w:val="68"/>
              </w:numPr>
              <w:tabs>
                <w:tab w:val="left" w:pos="464"/>
                <w:tab w:val="left" w:pos="465"/>
              </w:tabs>
              <w:ind w:right="148"/>
              <w:rPr>
                <w:sz w:val="26"/>
              </w:rPr>
            </w:pPr>
            <w:r>
              <w:rPr>
                <w:sz w:val="26"/>
              </w:rPr>
              <w:t>находить объемы и площади</w:t>
            </w:r>
            <w:r>
              <w:rPr>
                <w:spacing w:val="1"/>
                <w:sz w:val="26"/>
              </w:rPr>
              <w:t xml:space="preserve"> </w:t>
            </w:r>
            <w:r>
              <w:rPr>
                <w:sz w:val="26"/>
              </w:rPr>
              <w:t>поверхностей простейших</w:t>
            </w:r>
            <w:r>
              <w:rPr>
                <w:spacing w:val="1"/>
                <w:sz w:val="26"/>
              </w:rPr>
              <w:t xml:space="preserve"> </w:t>
            </w:r>
            <w:r>
              <w:rPr>
                <w:sz w:val="26"/>
              </w:rPr>
              <w:t>многогранников</w:t>
            </w:r>
            <w:r>
              <w:rPr>
                <w:spacing w:val="-6"/>
                <w:sz w:val="26"/>
              </w:rPr>
              <w:t xml:space="preserve"> </w:t>
            </w:r>
            <w:r>
              <w:rPr>
                <w:sz w:val="26"/>
              </w:rPr>
              <w:t>и</w:t>
            </w:r>
            <w:r>
              <w:rPr>
                <w:spacing w:val="-6"/>
                <w:sz w:val="26"/>
              </w:rPr>
              <w:t xml:space="preserve"> </w:t>
            </w:r>
            <w:r>
              <w:rPr>
                <w:sz w:val="26"/>
              </w:rPr>
              <w:t>тел</w:t>
            </w:r>
            <w:r>
              <w:rPr>
                <w:spacing w:val="-3"/>
                <w:sz w:val="26"/>
              </w:rPr>
              <w:t xml:space="preserve"> </w:t>
            </w:r>
            <w:r>
              <w:rPr>
                <w:sz w:val="26"/>
              </w:rPr>
              <w:t>вращения</w:t>
            </w:r>
            <w:r>
              <w:rPr>
                <w:spacing w:val="-6"/>
                <w:sz w:val="26"/>
              </w:rPr>
              <w:t xml:space="preserve"> </w:t>
            </w:r>
            <w:r>
              <w:rPr>
                <w:sz w:val="26"/>
              </w:rPr>
              <w:t>с</w:t>
            </w:r>
            <w:r>
              <w:rPr>
                <w:spacing w:val="-62"/>
                <w:sz w:val="26"/>
              </w:rPr>
              <w:t xml:space="preserve"> </w:t>
            </w:r>
            <w:r>
              <w:rPr>
                <w:sz w:val="26"/>
              </w:rPr>
              <w:t>применением формул.</w:t>
            </w:r>
          </w:p>
          <w:p w:rsidR="00B15A17" w:rsidRDefault="00B15A17">
            <w:pPr>
              <w:pStyle w:val="TableParagraph"/>
              <w:spacing w:before="9"/>
              <w:ind w:left="0"/>
              <w:rPr>
                <w:sz w:val="24"/>
              </w:rPr>
            </w:pPr>
          </w:p>
          <w:p w:rsidR="00B15A17" w:rsidRDefault="00F034A4">
            <w:pPr>
              <w:pStyle w:val="TableParagraph"/>
              <w:ind w:right="781" w:hanging="358"/>
              <w:rPr>
                <w:i/>
                <w:sz w:val="26"/>
              </w:rPr>
            </w:pPr>
            <w:r>
              <w:rPr>
                <w:i/>
                <w:sz w:val="26"/>
              </w:rPr>
              <w:t>В повседневной жизни и при</w:t>
            </w:r>
            <w:r>
              <w:rPr>
                <w:i/>
                <w:spacing w:val="1"/>
                <w:sz w:val="26"/>
              </w:rPr>
              <w:t xml:space="preserve"> </w:t>
            </w:r>
            <w:r>
              <w:rPr>
                <w:i/>
                <w:sz w:val="26"/>
              </w:rPr>
              <w:t>изучении</w:t>
            </w:r>
            <w:r>
              <w:rPr>
                <w:i/>
                <w:spacing w:val="-8"/>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68"/>
              </w:numPr>
              <w:tabs>
                <w:tab w:val="left" w:pos="464"/>
                <w:tab w:val="left" w:pos="465"/>
              </w:tabs>
              <w:spacing w:before="1"/>
              <w:ind w:right="231"/>
              <w:rPr>
                <w:sz w:val="26"/>
              </w:rPr>
            </w:pPr>
            <w:r>
              <w:rPr>
                <w:sz w:val="26"/>
              </w:rPr>
              <w:t>соотносить абстрактные</w:t>
            </w:r>
            <w:r>
              <w:rPr>
                <w:spacing w:val="1"/>
                <w:sz w:val="26"/>
              </w:rPr>
              <w:t xml:space="preserve"> </w:t>
            </w:r>
            <w:r>
              <w:rPr>
                <w:sz w:val="26"/>
              </w:rPr>
              <w:t>геометрические</w:t>
            </w:r>
            <w:r>
              <w:rPr>
                <w:spacing w:val="-4"/>
                <w:sz w:val="26"/>
              </w:rPr>
              <w:t xml:space="preserve"> </w:t>
            </w:r>
            <w:r>
              <w:rPr>
                <w:sz w:val="26"/>
              </w:rPr>
              <w:t>понятия</w:t>
            </w:r>
            <w:r>
              <w:rPr>
                <w:spacing w:val="-4"/>
                <w:sz w:val="26"/>
              </w:rPr>
              <w:t xml:space="preserve"> </w:t>
            </w:r>
            <w:r>
              <w:rPr>
                <w:sz w:val="26"/>
              </w:rPr>
              <w:t>и</w:t>
            </w:r>
            <w:r>
              <w:rPr>
                <w:spacing w:val="-5"/>
                <w:sz w:val="26"/>
              </w:rPr>
              <w:t xml:space="preserve"> </w:t>
            </w:r>
            <w:r>
              <w:rPr>
                <w:sz w:val="26"/>
              </w:rPr>
              <w:t>факты</w:t>
            </w:r>
            <w:r>
              <w:rPr>
                <w:spacing w:val="-62"/>
                <w:sz w:val="26"/>
              </w:rPr>
              <w:t xml:space="preserve"> </w:t>
            </w:r>
            <w:r>
              <w:rPr>
                <w:sz w:val="26"/>
              </w:rPr>
              <w:t>с реальными жизненными</w:t>
            </w:r>
            <w:r>
              <w:rPr>
                <w:spacing w:val="1"/>
                <w:sz w:val="26"/>
              </w:rPr>
              <w:t xml:space="preserve"> </w:t>
            </w:r>
            <w:r>
              <w:rPr>
                <w:sz w:val="26"/>
              </w:rPr>
              <w:t>объектами</w:t>
            </w:r>
            <w:r>
              <w:rPr>
                <w:spacing w:val="-2"/>
                <w:sz w:val="26"/>
              </w:rPr>
              <w:t xml:space="preserve"> </w:t>
            </w:r>
            <w:r>
              <w:rPr>
                <w:sz w:val="26"/>
              </w:rPr>
              <w:t>и</w:t>
            </w:r>
            <w:r>
              <w:rPr>
                <w:spacing w:val="-1"/>
                <w:sz w:val="26"/>
              </w:rPr>
              <w:t xml:space="preserve"> </w:t>
            </w:r>
            <w:r>
              <w:rPr>
                <w:sz w:val="26"/>
              </w:rPr>
              <w:t>ситуациями;</w:t>
            </w:r>
          </w:p>
          <w:p w:rsidR="00B15A17" w:rsidRDefault="00F034A4" w:rsidP="005E6B29">
            <w:pPr>
              <w:pStyle w:val="TableParagraph"/>
              <w:numPr>
                <w:ilvl w:val="0"/>
                <w:numId w:val="68"/>
              </w:numPr>
              <w:tabs>
                <w:tab w:val="left" w:pos="464"/>
                <w:tab w:val="left" w:pos="465"/>
              </w:tabs>
              <w:ind w:right="849"/>
              <w:rPr>
                <w:sz w:val="26"/>
              </w:rPr>
            </w:pPr>
            <w:r>
              <w:rPr>
                <w:sz w:val="26"/>
              </w:rPr>
              <w:t>использовать свойства</w:t>
            </w:r>
            <w:r>
              <w:rPr>
                <w:spacing w:val="1"/>
                <w:sz w:val="26"/>
              </w:rPr>
              <w:t xml:space="preserve"> </w:t>
            </w:r>
            <w:r>
              <w:rPr>
                <w:sz w:val="26"/>
              </w:rPr>
              <w:t>пространственных</w:t>
            </w:r>
            <w:r>
              <w:rPr>
                <w:spacing w:val="1"/>
                <w:sz w:val="26"/>
              </w:rPr>
              <w:t xml:space="preserve"> </w:t>
            </w:r>
            <w:r>
              <w:rPr>
                <w:sz w:val="26"/>
              </w:rPr>
              <w:t>геометрических фигур для</w:t>
            </w:r>
            <w:r>
              <w:rPr>
                <w:spacing w:val="1"/>
                <w:sz w:val="26"/>
              </w:rPr>
              <w:t xml:space="preserve"> </w:t>
            </w:r>
            <w:r>
              <w:rPr>
                <w:sz w:val="26"/>
              </w:rPr>
              <w:t>решения типовых задач</w:t>
            </w:r>
            <w:r>
              <w:rPr>
                <w:spacing w:val="1"/>
                <w:sz w:val="26"/>
              </w:rPr>
              <w:t xml:space="preserve"> </w:t>
            </w:r>
            <w:r>
              <w:rPr>
                <w:sz w:val="26"/>
              </w:rPr>
              <w:t>практического</w:t>
            </w:r>
            <w:r>
              <w:rPr>
                <w:spacing w:val="-12"/>
                <w:sz w:val="26"/>
              </w:rPr>
              <w:t xml:space="preserve"> </w:t>
            </w:r>
            <w:r>
              <w:rPr>
                <w:sz w:val="26"/>
              </w:rPr>
              <w:t>содержания;</w:t>
            </w:r>
          </w:p>
          <w:p w:rsidR="00B15A17" w:rsidRDefault="00F034A4" w:rsidP="005E6B29">
            <w:pPr>
              <w:pStyle w:val="TableParagraph"/>
              <w:numPr>
                <w:ilvl w:val="0"/>
                <w:numId w:val="68"/>
              </w:numPr>
              <w:tabs>
                <w:tab w:val="left" w:pos="464"/>
                <w:tab w:val="left" w:pos="465"/>
              </w:tabs>
              <w:ind w:right="611"/>
              <w:rPr>
                <w:sz w:val="26"/>
              </w:rPr>
            </w:pPr>
            <w:r>
              <w:rPr>
                <w:sz w:val="26"/>
              </w:rPr>
              <w:t>соотносить площади</w:t>
            </w:r>
            <w:r>
              <w:rPr>
                <w:spacing w:val="1"/>
                <w:sz w:val="26"/>
              </w:rPr>
              <w:t xml:space="preserve"> </w:t>
            </w:r>
            <w:r>
              <w:rPr>
                <w:sz w:val="26"/>
              </w:rPr>
              <w:t>поверхностей</w:t>
            </w:r>
            <w:r>
              <w:rPr>
                <w:spacing w:val="-8"/>
                <w:sz w:val="26"/>
              </w:rPr>
              <w:t xml:space="preserve"> </w:t>
            </w:r>
            <w:r>
              <w:rPr>
                <w:sz w:val="26"/>
              </w:rPr>
              <w:t>тел</w:t>
            </w:r>
            <w:r>
              <w:rPr>
                <w:spacing w:val="-9"/>
                <w:sz w:val="26"/>
              </w:rPr>
              <w:t xml:space="preserve"> </w:t>
            </w:r>
            <w:r>
              <w:rPr>
                <w:sz w:val="26"/>
              </w:rPr>
              <w:t>одинаковой</w:t>
            </w:r>
            <w:r>
              <w:rPr>
                <w:spacing w:val="-62"/>
                <w:sz w:val="26"/>
              </w:rPr>
              <w:t xml:space="preserve"> </w:t>
            </w:r>
            <w:r>
              <w:rPr>
                <w:sz w:val="26"/>
              </w:rPr>
              <w:t>формы</w:t>
            </w:r>
            <w:r>
              <w:rPr>
                <w:spacing w:val="-3"/>
                <w:sz w:val="26"/>
              </w:rPr>
              <w:t xml:space="preserve"> </w:t>
            </w:r>
            <w:r>
              <w:rPr>
                <w:sz w:val="26"/>
              </w:rPr>
              <w:t>различного</w:t>
            </w:r>
            <w:r>
              <w:rPr>
                <w:spacing w:val="-1"/>
                <w:sz w:val="26"/>
              </w:rPr>
              <w:t xml:space="preserve"> </w:t>
            </w:r>
            <w:r>
              <w:rPr>
                <w:sz w:val="26"/>
              </w:rPr>
              <w:t>размера;</w:t>
            </w:r>
          </w:p>
          <w:p w:rsidR="00B15A17" w:rsidRDefault="00F034A4" w:rsidP="005E6B29">
            <w:pPr>
              <w:pStyle w:val="TableParagraph"/>
              <w:numPr>
                <w:ilvl w:val="0"/>
                <w:numId w:val="68"/>
              </w:numPr>
              <w:tabs>
                <w:tab w:val="left" w:pos="464"/>
                <w:tab w:val="left" w:pos="465"/>
              </w:tabs>
              <w:ind w:right="467"/>
              <w:rPr>
                <w:sz w:val="26"/>
              </w:rPr>
            </w:pPr>
            <w:r>
              <w:rPr>
                <w:sz w:val="26"/>
              </w:rPr>
              <w:t>соотносить объемы сосудов</w:t>
            </w:r>
            <w:r>
              <w:rPr>
                <w:spacing w:val="1"/>
                <w:sz w:val="26"/>
              </w:rPr>
              <w:t xml:space="preserve"> </w:t>
            </w:r>
            <w:r>
              <w:rPr>
                <w:sz w:val="26"/>
              </w:rPr>
              <w:t>одинаковой</w:t>
            </w:r>
            <w:r>
              <w:rPr>
                <w:spacing w:val="-9"/>
                <w:sz w:val="26"/>
              </w:rPr>
              <w:t xml:space="preserve"> </w:t>
            </w:r>
            <w:r>
              <w:rPr>
                <w:sz w:val="26"/>
              </w:rPr>
              <w:t>формы</w:t>
            </w:r>
            <w:r>
              <w:rPr>
                <w:spacing w:val="-10"/>
                <w:sz w:val="26"/>
              </w:rPr>
              <w:t xml:space="preserve"> </w:t>
            </w:r>
            <w:r>
              <w:rPr>
                <w:sz w:val="26"/>
              </w:rPr>
              <w:t>различного</w:t>
            </w:r>
            <w:r>
              <w:rPr>
                <w:spacing w:val="-62"/>
                <w:sz w:val="26"/>
              </w:rPr>
              <w:t xml:space="preserve"> </w:t>
            </w:r>
            <w:r>
              <w:rPr>
                <w:sz w:val="26"/>
              </w:rPr>
              <w:t>размера;</w:t>
            </w:r>
          </w:p>
          <w:p w:rsidR="00B15A17" w:rsidRDefault="00F034A4" w:rsidP="005E6B29">
            <w:pPr>
              <w:pStyle w:val="TableParagraph"/>
              <w:numPr>
                <w:ilvl w:val="0"/>
                <w:numId w:val="68"/>
              </w:numPr>
              <w:tabs>
                <w:tab w:val="left" w:pos="464"/>
                <w:tab w:val="left" w:pos="465"/>
              </w:tabs>
              <w:ind w:right="536"/>
              <w:rPr>
                <w:sz w:val="26"/>
              </w:rPr>
            </w:pPr>
            <w:r>
              <w:rPr>
                <w:sz w:val="26"/>
              </w:rPr>
              <w:t>оценивать</w:t>
            </w:r>
            <w:r>
              <w:rPr>
                <w:spacing w:val="-9"/>
                <w:sz w:val="26"/>
              </w:rPr>
              <w:t xml:space="preserve"> </w:t>
            </w:r>
            <w:r>
              <w:rPr>
                <w:sz w:val="26"/>
              </w:rPr>
              <w:t>форму</w:t>
            </w:r>
            <w:r>
              <w:rPr>
                <w:spacing w:val="-10"/>
                <w:sz w:val="26"/>
              </w:rPr>
              <w:t xml:space="preserve"> </w:t>
            </w:r>
            <w:r>
              <w:rPr>
                <w:sz w:val="26"/>
              </w:rPr>
              <w:t>правильного</w:t>
            </w:r>
            <w:r>
              <w:rPr>
                <w:spacing w:val="-62"/>
                <w:sz w:val="26"/>
              </w:rPr>
              <w:t xml:space="preserve"> </w:t>
            </w:r>
            <w:r>
              <w:rPr>
                <w:sz w:val="26"/>
              </w:rPr>
              <w:t>многогранника после спилов,</w:t>
            </w:r>
            <w:r>
              <w:rPr>
                <w:spacing w:val="1"/>
                <w:sz w:val="26"/>
              </w:rPr>
              <w:t xml:space="preserve"> </w:t>
            </w:r>
            <w:r>
              <w:rPr>
                <w:sz w:val="26"/>
              </w:rPr>
              <w:t>срезов и т.п. (определять</w:t>
            </w:r>
            <w:r>
              <w:rPr>
                <w:spacing w:val="1"/>
                <w:sz w:val="26"/>
              </w:rPr>
              <w:t xml:space="preserve"> </w:t>
            </w:r>
            <w:r>
              <w:rPr>
                <w:sz w:val="26"/>
              </w:rPr>
              <w:t>количество вершин, ребер и</w:t>
            </w:r>
            <w:r>
              <w:rPr>
                <w:spacing w:val="1"/>
                <w:sz w:val="26"/>
              </w:rPr>
              <w:t xml:space="preserve"> </w:t>
            </w:r>
            <w:r>
              <w:rPr>
                <w:sz w:val="26"/>
              </w:rPr>
              <w:t>граней</w:t>
            </w:r>
            <w:r>
              <w:rPr>
                <w:spacing w:val="-2"/>
                <w:sz w:val="26"/>
              </w:rPr>
              <w:t xml:space="preserve"> </w:t>
            </w:r>
            <w:r>
              <w:rPr>
                <w:sz w:val="26"/>
              </w:rPr>
              <w:t>полученных</w:t>
            </w:r>
          </w:p>
          <w:p w:rsidR="00B15A17" w:rsidRDefault="00F034A4">
            <w:pPr>
              <w:pStyle w:val="TableParagraph"/>
              <w:spacing w:line="291" w:lineRule="exact"/>
              <w:rPr>
                <w:sz w:val="26"/>
              </w:rPr>
            </w:pPr>
            <w:r>
              <w:rPr>
                <w:sz w:val="26"/>
              </w:rPr>
              <w:t>многогранников)</w:t>
            </w:r>
          </w:p>
        </w:tc>
        <w:tc>
          <w:tcPr>
            <w:tcW w:w="4396" w:type="dxa"/>
          </w:tcPr>
          <w:p w:rsidR="00B15A17" w:rsidRDefault="00F034A4">
            <w:pPr>
              <w:pStyle w:val="TableParagraph"/>
              <w:ind w:left="464" w:right="448"/>
              <w:jc w:val="both"/>
              <w:rPr>
                <w:i/>
                <w:sz w:val="26"/>
              </w:rPr>
            </w:pPr>
            <w:r>
              <w:rPr>
                <w:i/>
                <w:sz w:val="26"/>
              </w:rPr>
              <w:t>геометрических фигурах,</w:t>
            </w:r>
            <w:r>
              <w:rPr>
                <w:i/>
                <w:spacing w:val="1"/>
                <w:sz w:val="26"/>
              </w:rPr>
              <w:t xml:space="preserve"> </w:t>
            </w:r>
            <w:r>
              <w:rPr>
                <w:i/>
                <w:sz w:val="26"/>
              </w:rPr>
              <w:t>представленную</w:t>
            </w:r>
            <w:r>
              <w:rPr>
                <w:i/>
                <w:spacing w:val="-10"/>
                <w:sz w:val="26"/>
              </w:rPr>
              <w:t xml:space="preserve"> </w:t>
            </w:r>
            <w:r>
              <w:rPr>
                <w:i/>
                <w:sz w:val="26"/>
              </w:rPr>
              <w:t>на</w:t>
            </w:r>
            <w:r>
              <w:rPr>
                <w:i/>
                <w:spacing w:val="-10"/>
                <w:sz w:val="26"/>
              </w:rPr>
              <w:t xml:space="preserve"> </w:t>
            </w:r>
            <w:r>
              <w:rPr>
                <w:i/>
                <w:sz w:val="26"/>
              </w:rPr>
              <w:t>чертежах;</w:t>
            </w:r>
          </w:p>
          <w:p w:rsidR="00B15A17" w:rsidRDefault="00F034A4" w:rsidP="005E6B29">
            <w:pPr>
              <w:pStyle w:val="TableParagraph"/>
              <w:numPr>
                <w:ilvl w:val="0"/>
                <w:numId w:val="67"/>
              </w:numPr>
              <w:tabs>
                <w:tab w:val="left" w:pos="465"/>
              </w:tabs>
              <w:spacing w:line="317" w:lineRule="exact"/>
              <w:ind w:hanging="359"/>
              <w:jc w:val="both"/>
              <w:rPr>
                <w:i/>
                <w:sz w:val="26"/>
              </w:rPr>
            </w:pPr>
            <w:r>
              <w:rPr>
                <w:i/>
                <w:sz w:val="26"/>
              </w:rPr>
              <w:t>применять</w:t>
            </w:r>
            <w:r>
              <w:rPr>
                <w:i/>
                <w:spacing w:val="-8"/>
                <w:sz w:val="26"/>
              </w:rPr>
              <w:t xml:space="preserve"> </w:t>
            </w:r>
            <w:r>
              <w:rPr>
                <w:i/>
                <w:sz w:val="26"/>
              </w:rPr>
              <w:t>геометрические</w:t>
            </w:r>
          </w:p>
          <w:p w:rsidR="00B15A17" w:rsidRDefault="00F034A4">
            <w:pPr>
              <w:pStyle w:val="TableParagraph"/>
              <w:ind w:left="464" w:right="216"/>
              <w:jc w:val="both"/>
              <w:rPr>
                <w:i/>
                <w:sz w:val="26"/>
              </w:rPr>
            </w:pPr>
            <w:r>
              <w:rPr>
                <w:i/>
                <w:sz w:val="26"/>
              </w:rPr>
              <w:t>факты</w:t>
            </w:r>
            <w:r>
              <w:rPr>
                <w:i/>
                <w:spacing w:val="-4"/>
                <w:sz w:val="26"/>
              </w:rPr>
              <w:t xml:space="preserve"> </w:t>
            </w:r>
            <w:r>
              <w:rPr>
                <w:i/>
                <w:sz w:val="26"/>
              </w:rPr>
              <w:t>для</w:t>
            </w:r>
            <w:r>
              <w:rPr>
                <w:i/>
                <w:spacing w:val="-3"/>
                <w:sz w:val="26"/>
              </w:rPr>
              <w:t xml:space="preserve"> </w:t>
            </w:r>
            <w:r>
              <w:rPr>
                <w:i/>
                <w:sz w:val="26"/>
              </w:rPr>
              <w:t>решения</w:t>
            </w:r>
            <w:r>
              <w:rPr>
                <w:i/>
                <w:spacing w:val="-2"/>
                <w:sz w:val="26"/>
              </w:rPr>
              <w:t xml:space="preserve"> </w:t>
            </w:r>
            <w:r>
              <w:rPr>
                <w:i/>
                <w:sz w:val="26"/>
              </w:rPr>
              <w:t>задач,</w:t>
            </w:r>
            <w:r>
              <w:rPr>
                <w:i/>
                <w:spacing w:val="-3"/>
                <w:sz w:val="26"/>
              </w:rPr>
              <w:t xml:space="preserve"> </w:t>
            </w:r>
            <w:r>
              <w:rPr>
                <w:i/>
                <w:sz w:val="26"/>
              </w:rPr>
              <w:t>в</w:t>
            </w:r>
            <w:r>
              <w:rPr>
                <w:i/>
                <w:spacing w:val="-3"/>
                <w:sz w:val="26"/>
              </w:rPr>
              <w:t xml:space="preserve"> </w:t>
            </w:r>
            <w:r>
              <w:rPr>
                <w:i/>
                <w:sz w:val="26"/>
              </w:rPr>
              <w:t>том</w:t>
            </w:r>
            <w:r>
              <w:rPr>
                <w:i/>
                <w:spacing w:val="-63"/>
                <w:sz w:val="26"/>
              </w:rPr>
              <w:t xml:space="preserve"> </w:t>
            </w:r>
            <w:r>
              <w:rPr>
                <w:i/>
                <w:sz w:val="26"/>
              </w:rPr>
              <w:t>числе предполагающих несколько</w:t>
            </w:r>
            <w:r>
              <w:rPr>
                <w:i/>
                <w:spacing w:val="-62"/>
                <w:sz w:val="26"/>
              </w:rPr>
              <w:t xml:space="preserve"> </w:t>
            </w:r>
            <w:r>
              <w:rPr>
                <w:i/>
                <w:sz w:val="26"/>
              </w:rPr>
              <w:t>шагов</w:t>
            </w:r>
            <w:r>
              <w:rPr>
                <w:i/>
                <w:spacing w:val="-2"/>
                <w:sz w:val="26"/>
              </w:rPr>
              <w:t xml:space="preserve"> </w:t>
            </w:r>
            <w:r>
              <w:rPr>
                <w:i/>
                <w:sz w:val="26"/>
              </w:rPr>
              <w:t>решения;</w:t>
            </w:r>
          </w:p>
          <w:p w:rsidR="00B15A17" w:rsidRDefault="00F034A4" w:rsidP="005E6B29">
            <w:pPr>
              <w:pStyle w:val="TableParagraph"/>
              <w:numPr>
                <w:ilvl w:val="0"/>
                <w:numId w:val="67"/>
              </w:numPr>
              <w:tabs>
                <w:tab w:val="left" w:pos="464"/>
                <w:tab w:val="left" w:pos="465"/>
              </w:tabs>
              <w:ind w:right="690"/>
              <w:rPr>
                <w:i/>
                <w:sz w:val="26"/>
              </w:rPr>
            </w:pPr>
            <w:r>
              <w:rPr>
                <w:i/>
                <w:sz w:val="26"/>
              </w:rPr>
              <w:t>описывать взаимное</w:t>
            </w:r>
            <w:r>
              <w:rPr>
                <w:i/>
                <w:spacing w:val="1"/>
                <w:sz w:val="26"/>
              </w:rPr>
              <w:t xml:space="preserve"> </w:t>
            </w:r>
            <w:r>
              <w:rPr>
                <w:i/>
                <w:sz w:val="26"/>
              </w:rPr>
              <w:t>расположение прямых и</w:t>
            </w:r>
            <w:r>
              <w:rPr>
                <w:i/>
                <w:spacing w:val="1"/>
                <w:sz w:val="26"/>
              </w:rPr>
              <w:t xml:space="preserve"> </w:t>
            </w:r>
            <w:r>
              <w:rPr>
                <w:i/>
                <w:sz w:val="26"/>
              </w:rPr>
              <w:t>плоскостей</w:t>
            </w:r>
            <w:r>
              <w:rPr>
                <w:i/>
                <w:spacing w:val="-9"/>
                <w:sz w:val="26"/>
              </w:rPr>
              <w:t xml:space="preserve"> </w:t>
            </w:r>
            <w:r>
              <w:rPr>
                <w:i/>
                <w:sz w:val="26"/>
              </w:rPr>
              <w:t>в</w:t>
            </w:r>
            <w:r>
              <w:rPr>
                <w:i/>
                <w:spacing w:val="-9"/>
                <w:sz w:val="26"/>
              </w:rPr>
              <w:t xml:space="preserve"> </w:t>
            </w:r>
            <w:r>
              <w:rPr>
                <w:i/>
                <w:sz w:val="26"/>
              </w:rPr>
              <w:t>пространстве;</w:t>
            </w:r>
          </w:p>
          <w:p w:rsidR="00B15A17" w:rsidRDefault="00F034A4" w:rsidP="005E6B29">
            <w:pPr>
              <w:pStyle w:val="TableParagraph"/>
              <w:numPr>
                <w:ilvl w:val="0"/>
                <w:numId w:val="67"/>
              </w:numPr>
              <w:tabs>
                <w:tab w:val="left" w:pos="464"/>
                <w:tab w:val="left" w:pos="465"/>
              </w:tabs>
              <w:ind w:right="848"/>
              <w:rPr>
                <w:i/>
                <w:sz w:val="26"/>
              </w:rPr>
            </w:pPr>
            <w:r>
              <w:rPr>
                <w:i/>
                <w:sz w:val="26"/>
              </w:rPr>
              <w:t>формулировать</w:t>
            </w:r>
            <w:r>
              <w:rPr>
                <w:i/>
                <w:spacing w:val="-9"/>
                <w:sz w:val="26"/>
              </w:rPr>
              <w:t xml:space="preserve"> </w:t>
            </w:r>
            <w:r>
              <w:rPr>
                <w:i/>
                <w:sz w:val="26"/>
              </w:rPr>
              <w:t>свойства</w:t>
            </w:r>
            <w:r>
              <w:rPr>
                <w:i/>
                <w:spacing w:val="-8"/>
                <w:sz w:val="26"/>
              </w:rPr>
              <w:t xml:space="preserve"> </w:t>
            </w:r>
            <w:r>
              <w:rPr>
                <w:i/>
                <w:sz w:val="26"/>
              </w:rPr>
              <w:t>и</w:t>
            </w:r>
            <w:r>
              <w:rPr>
                <w:i/>
                <w:spacing w:val="-62"/>
                <w:sz w:val="26"/>
              </w:rPr>
              <w:t xml:space="preserve"> </w:t>
            </w:r>
            <w:r>
              <w:rPr>
                <w:i/>
                <w:sz w:val="26"/>
              </w:rPr>
              <w:t>признаки</w:t>
            </w:r>
            <w:r>
              <w:rPr>
                <w:i/>
                <w:spacing w:val="-2"/>
                <w:sz w:val="26"/>
              </w:rPr>
              <w:t xml:space="preserve"> </w:t>
            </w:r>
            <w:r>
              <w:rPr>
                <w:i/>
                <w:sz w:val="26"/>
              </w:rPr>
              <w:t>фигур;</w:t>
            </w:r>
          </w:p>
          <w:p w:rsidR="00B15A17" w:rsidRDefault="00F034A4" w:rsidP="005E6B29">
            <w:pPr>
              <w:pStyle w:val="TableParagraph"/>
              <w:numPr>
                <w:ilvl w:val="0"/>
                <w:numId w:val="67"/>
              </w:numPr>
              <w:tabs>
                <w:tab w:val="left" w:pos="464"/>
                <w:tab w:val="left" w:pos="465"/>
              </w:tabs>
              <w:ind w:right="720"/>
              <w:rPr>
                <w:i/>
                <w:sz w:val="26"/>
              </w:rPr>
            </w:pPr>
            <w:r>
              <w:rPr>
                <w:i/>
                <w:sz w:val="26"/>
              </w:rPr>
              <w:t>доказывать</w:t>
            </w:r>
            <w:r>
              <w:rPr>
                <w:i/>
                <w:spacing w:val="-10"/>
                <w:sz w:val="26"/>
              </w:rPr>
              <w:t xml:space="preserve"> </w:t>
            </w:r>
            <w:r>
              <w:rPr>
                <w:i/>
                <w:sz w:val="26"/>
              </w:rPr>
              <w:t>геометрические</w:t>
            </w:r>
            <w:r>
              <w:rPr>
                <w:i/>
                <w:spacing w:val="-62"/>
                <w:sz w:val="26"/>
              </w:rPr>
              <w:t xml:space="preserve"> </w:t>
            </w:r>
            <w:r>
              <w:rPr>
                <w:i/>
                <w:sz w:val="26"/>
              </w:rPr>
              <w:t>утверждения</w:t>
            </w:r>
            <w:r>
              <w:rPr>
                <w:i/>
                <w:color w:val="FF0000"/>
                <w:sz w:val="26"/>
              </w:rPr>
              <w:t>;</w:t>
            </w:r>
          </w:p>
          <w:p w:rsidR="00B15A17" w:rsidRDefault="00F034A4" w:rsidP="005E6B29">
            <w:pPr>
              <w:pStyle w:val="TableParagraph"/>
              <w:numPr>
                <w:ilvl w:val="0"/>
                <w:numId w:val="67"/>
              </w:numPr>
              <w:tabs>
                <w:tab w:val="left" w:pos="464"/>
                <w:tab w:val="left" w:pos="465"/>
              </w:tabs>
              <w:ind w:right="1033"/>
              <w:rPr>
                <w:i/>
                <w:sz w:val="26"/>
              </w:rPr>
            </w:pPr>
            <w:r>
              <w:rPr>
                <w:i/>
                <w:sz w:val="26"/>
              </w:rPr>
              <w:t>владеть стандартной</w:t>
            </w:r>
            <w:r>
              <w:rPr>
                <w:i/>
                <w:spacing w:val="1"/>
                <w:sz w:val="26"/>
              </w:rPr>
              <w:t xml:space="preserve"> </w:t>
            </w:r>
            <w:r>
              <w:rPr>
                <w:i/>
                <w:sz w:val="26"/>
              </w:rPr>
              <w:t>классификацией</w:t>
            </w:r>
            <w:r>
              <w:rPr>
                <w:i/>
                <w:spacing w:val="1"/>
                <w:sz w:val="26"/>
              </w:rPr>
              <w:t xml:space="preserve"> </w:t>
            </w:r>
            <w:r>
              <w:rPr>
                <w:i/>
                <w:sz w:val="26"/>
              </w:rPr>
              <w:t>пространственных</w:t>
            </w:r>
            <w:r>
              <w:rPr>
                <w:i/>
                <w:spacing w:val="-16"/>
                <w:sz w:val="26"/>
              </w:rPr>
              <w:t xml:space="preserve"> </w:t>
            </w:r>
            <w:r>
              <w:rPr>
                <w:i/>
                <w:sz w:val="26"/>
              </w:rPr>
              <w:t>фигур</w:t>
            </w:r>
            <w:r>
              <w:rPr>
                <w:i/>
                <w:spacing w:val="-62"/>
                <w:sz w:val="26"/>
              </w:rPr>
              <w:t xml:space="preserve"> </w:t>
            </w:r>
            <w:r>
              <w:rPr>
                <w:i/>
                <w:sz w:val="26"/>
              </w:rPr>
              <w:t>(пирамиды, призмы,</w:t>
            </w:r>
            <w:r>
              <w:rPr>
                <w:i/>
                <w:spacing w:val="1"/>
                <w:sz w:val="26"/>
              </w:rPr>
              <w:t xml:space="preserve"> </w:t>
            </w:r>
            <w:r>
              <w:rPr>
                <w:i/>
                <w:sz w:val="26"/>
              </w:rPr>
              <w:t>параллелепипеды);</w:t>
            </w:r>
          </w:p>
          <w:p w:rsidR="00B15A17" w:rsidRDefault="00F034A4" w:rsidP="005E6B29">
            <w:pPr>
              <w:pStyle w:val="TableParagraph"/>
              <w:numPr>
                <w:ilvl w:val="0"/>
                <w:numId w:val="67"/>
              </w:numPr>
              <w:tabs>
                <w:tab w:val="left" w:pos="464"/>
                <w:tab w:val="left" w:pos="465"/>
              </w:tabs>
              <w:ind w:right="518"/>
              <w:rPr>
                <w:i/>
                <w:sz w:val="26"/>
              </w:rPr>
            </w:pPr>
            <w:r>
              <w:rPr>
                <w:i/>
                <w:sz w:val="26"/>
              </w:rPr>
              <w:t>находить объемы и площади</w:t>
            </w:r>
            <w:r>
              <w:rPr>
                <w:i/>
                <w:spacing w:val="1"/>
                <w:sz w:val="26"/>
              </w:rPr>
              <w:t xml:space="preserve"> </w:t>
            </w:r>
            <w:r>
              <w:rPr>
                <w:i/>
                <w:sz w:val="26"/>
              </w:rPr>
              <w:t>поверхностей</w:t>
            </w:r>
            <w:r>
              <w:rPr>
                <w:i/>
                <w:spacing w:val="-15"/>
                <w:sz w:val="26"/>
              </w:rPr>
              <w:t xml:space="preserve"> </w:t>
            </w:r>
            <w:r>
              <w:rPr>
                <w:i/>
                <w:sz w:val="26"/>
              </w:rPr>
              <w:t>геометрических</w:t>
            </w:r>
            <w:r>
              <w:rPr>
                <w:i/>
                <w:spacing w:val="-62"/>
                <w:sz w:val="26"/>
              </w:rPr>
              <w:t xml:space="preserve"> </w:t>
            </w:r>
            <w:r>
              <w:rPr>
                <w:i/>
                <w:sz w:val="26"/>
              </w:rPr>
              <w:t>тел</w:t>
            </w:r>
            <w:r>
              <w:rPr>
                <w:i/>
                <w:spacing w:val="-2"/>
                <w:sz w:val="26"/>
              </w:rPr>
              <w:t xml:space="preserve"> </w:t>
            </w:r>
            <w:r>
              <w:rPr>
                <w:i/>
                <w:sz w:val="26"/>
              </w:rPr>
              <w:t>с</w:t>
            </w:r>
            <w:r>
              <w:rPr>
                <w:i/>
                <w:spacing w:val="-2"/>
                <w:sz w:val="26"/>
              </w:rPr>
              <w:t xml:space="preserve"> </w:t>
            </w:r>
            <w:r>
              <w:rPr>
                <w:i/>
                <w:sz w:val="26"/>
              </w:rPr>
              <w:t>применением</w:t>
            </w:r>
            <w:r>
              <w:rPr>
                <w:i/>
                <w:spacing w:val="-2"/>
                <w:sz w:val="26"/>
              </w:rPr>
              <w:t xml:space="preserve"> </w:t>
            </w:r>
            <w:r>
              <w:rPr>
                <w:i/>
                <w:sz w:val="26"/>
              </w:rPr>
              <w:t>формул;</w:t>
            </w:r>
          </w:p>
          <w:p w:rsidR="00B15A17" w:rsidRDefault="00F034A4" w:rsidP="005E6B29">
            <w:pPr>
              <w:pStyle w:val="TableParagraph"/>
              <w:numPr>
                <w:ilvl w:val="0"/>
                <w:numId w:val="67"/>
              </w:numPr>
              <w:tabs>
                <w:tab w:val="left" w:pos="464"/>
                <w:tab w:val="left" w:pos="465"/>
              </w:tabs>
              <w:ind w:right="404"/>
              <w:rPr>
                <w:i/>
                <w:sz w:val="26"/>
              </w:rPr>
            </w:pPr>
            <w:r>
              <w:rPr>
                <w:i/>
                <w:sz w:val="26"/>
              </w:rPr>
              <w:t>вычислять</w:t>
            </w:r>
            <w:r>
              <w:rPr>
                <w:i/>
                <w:spacing w:val="-4"/>
                <w:sz w:val="26"/>
              </w:rPr>
              <w:t xml:space="preserve"> </w:t>
            </w:r>
            <w:r>
              <w:rPr>
                <w:i/>
                <w:sz w:val="26"/>
              </w:rPr>
              <w:t>расстояния</w:t>
            </w:r>
            <w:r>
              <w:rPr>
                <w:i/>
                <w:spacing w:val="-4"/>
                <w:sz w:val="26"/>
              </w:rPr>
              <w:t xml:space="preserve"> </w:t>
            </w:r>
            <w:r>
              <w:rPr>
                <w:i/>
                <w:sz w:val="26"/>
              </w:rPr>
              <w:t>и</w:t>
            </w:r>
            <w:r>
              <w:rPr>
                <w:i/>
                <w:spacing w:val="-5"/>
                <w:sz w:val="26"/>
              </w:rPr>
              <w:t xml:space="preserve"> </w:t>
            </w:r>
            <w:r>
              <w:rPr>
                <w:i/>
                <w:sz w:val="26"/>
              </w:rPr>
              <w:t>углы</w:t>
            </w:r>
            <w:r>
              <w:rPr>
                <w:i/>
                <w:spacing w:val="-5"/>
                <w:sz w:val="26"/>
              </w:rPr>
              <w:t xml:space="preserve"> </w:t>
            </w:r>
            <w:r>
              <w:rPr>
                <w:i/>
                <w:sz w:val="26"/>
              </w:rPr>
              <w:t>в</w:t>
            </w:r>
            <w:r>
              <w:rPr>
                <w:i/>
                <w:spacing w:val="-62"/>
                <w:sz w:val="26"/>
              </w:rPr>
              <w:t xml:space="preserve"> </w:t>
            </w:r>
            <w:r>
              <w:rPr>
                <w:i/>
                <w:sz w:val="26"/>
              </w:rPr>
              <w:t>пространстве</w:t>
            </w:r>
            <w:r>
              <w:rPr>
                <w:i/>
                <w:color w:val="FF0000"/>
                <w:sz w:val="26"/>
              </w:rPr>
              <w:t>.</w:t>
            </w:r>
          </w:p>
          <w:p w:rsidR="00B15A17" w:rsidRDefault="00B15A17">
            <w:pPr>
              <w:pStyle w:val="TableParagraph"/>
              <w:spacing w:before="7"/>
              <w:ind w:left="0"/>
              <w:rPr>
                <w:sz w:val="24"/>
              </w:rPr>
            </w:pPr>
          </w:p>
          <w:p w:rsidR="00B15A17" w:rsidRDefault="00F034A4">
            <w:pPr>
              <w:pStyle w:val="TableParagraph"/>
              <w:spacing w:before="1"/>
              <w:ind w:left="464" w:right="781"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67"/>
              </w:numPr>
              <w:tabs>
                <w:tab w:val="left" w:pos="464"/>
                <w:tab w:val="left" w:pos="465"/>
              </w:tabs>
              <w:ind w:right="570"/>
              <w:rPr>
                <w:i/>
                <w:sz w:val="26"/>
              </w:rPr>
            </w:pPr>
            <w:r>
              <w:rPr>
                <w:i/>
                <w:sz w:val="26"/>
              </w:rPr>
              <w:t>использовать свойства</w:t>
            </w:r>
            <w:r>
              <w:rPr>
                <w:i/>
                <w:spacing w:val="1"/>
                <w:sz w:val="26"/>
              </w:rPr>
              <w:t xml:space="preserve"> </w:t>
            </w:r>
            <w:r>
              <w:rPr>
                <w:i/>
                <w:sz w:val="26"/>
              </w:rPr>
              <w:t>геометрических фигур для</w:t>
            </w:r>
            <w:r>
              <w:rPr>
                <w:i/>
                <w:spacing w:val="1"/>
                <w:sz w:val="26"/>
              </w:rPr>
              <w:t xml:space="preserve"> </w:t>
            </w:r>
            <w:r>
              <w:rPr>
                <w:i/>
                <w:sz w:val="26"/>
              </w:rPr>
              <w:t>решения</w:t>
            </w:r>
            <w:r>
              <w:rPr>
                <w:i/>
                <w:spacing w:val="-6"/>
                <w:sz w:val="26"/>
              </w:rPr>
              <w:t xml:space="preserve"> </w:t>
            </w:r>
            <w:r>
              <w:rPr>
                <w:i/>
                <w:sz w:val="26"/>
              </w:rPr>
              <w:t>задач</w:t>
            </w:r>
            <w:r>
              <w:rPr>
                <w:i/>
                <w:spacing w:val="-4"/>
                <w:sz w:val="26"/>
              </w:rPr>
              <w:t xml:space="preserve"> </w:t>
            </w:r>
            <w:r>
              <w:rPr>
                <w:i/>
                <w:sz w:val="26"/>
              </w:rPr>
              <w:t>практического</w:t>
            </w:r>
            <w:r>
              <w:rPr>
                <w:i/>
                <w:spacing w:val="-62"/>
                <w:sz w:val="26"/>
              </w:rPr>
              <w:t xml:space="preserve"> </w:t>
            </w:r>
            <w:r>
              <w:rPr>
                <w:i/>
                <w:sz w:val="26"/>
              </w:rPr>
              <w:t>характера и задач из других</w:t>
            </w:r>
            <w:r>
              <w:rPr>
                <w:i/>
                <w:spacing w:val="1"/>
                <w:sz w:val="26"/>
              </w:rPr>
              <w:t xml:space="preserve"> </w:t>
            </w:r>
            <w:r>
              <w:rPr>
                <w:i/>
                <w:sz w:val="26"/>
              </w:rPr>
              <w:t>областей</w:t>
            </w:r>
            <w:r>
              <w:rPr>
                <w:i/>
                <w:spacing w:val="-2"/>
                <w:sz w:val="26"/>
              </w:rPr>
              <w:t xml:space="preserve"> </w:t>
            </w:r>
            <w:r>
              <w:rPr>
                <w:i/>
                <w:sz w:val="26"/>
              </w:rPr>
              <w:t>знаний</w:t>
            </w:r>
          </w:p>
        </w:tc>
      </w:tr>
      <w:tr w:rsidR="00B15A17">
        <w:trPr>
          <w:trHeight w:val="1533"/>
        </w:trPr>
        <w:tc>
          <w:tcPr>
            <w:tcW w:w="1520" w:type="dxa"/>
          </w:tcPr>
          <w:p w:rsidR="00B15A17" w:rsidRDefault="00F034A4">
            <w:pPr>
              <w:pStyle w:val="TableParagraph"/>
              <w:ind w:left="107" w:right="110"/>
              <w:rPr>
                <w:b/>
                <w:i/>
                <w:sz w:val="26"/>
              </w:rPr>
            </w:pPr>
            <w:r>
              <w:rPr>
                <w:b/>
                <w:i/>
                <w:sz w:val="26"/>
              </w:rPr>
              <w:t>Векторы и</w:t>
            </w:r>
            <w:r>
              <w:rPr>
                <w:b/>
                <w:i/>
                <w:spacing w:val="-62"/>
                <w:sz w:val="26"/>
              </w:rPr>
              <w:t xml:space="preserve"> </w:t>
            </w:r>
            <w:r>
              <w:rPr>
                <w:b/>
                <w:i/>
                <w:sz w:val="26"/>
              </w:rPr>
              <w:t>координат</w:t>
            </w:r>
            <w:r>
              <w:rPr>
                <w:b/>
                <w:i/>
                <w:spacing w:val="-62"/>
                <w:sz w:val="26"/>
              </w:rPr>
              <w:t xml:space="preserve"> </w:t>
            </w:r>
            <w:r>
              <w:rPr>
                <w:b/>
                <w:i/>
                <w:sz w:val="26"/>
              </w:rPr>
              <w:t>ы в</w:t>
            </w:r>
            <w:r>
              <w:rPr>
                <w:b/>
                <w:i/>
                <w:spacing w:val="1"/>
                <w:sz w:val="26"/>
              </w:rPr>
              <w:t xml:space="preserve"> </w:t>
            </w:r>
            <w:r>
              <w:rPr>
                <w:b/>
                <w:i/>
                <w:sz w:val="26"/>
              </w:rPr>
              <w:t>пространс</w:t>
            </w:r>
            <w:r>
              <w:rPr>
                <w:b/>
                <w:i/>
                <w:spacing w:val="-62"/>
                <w:sz w:val="26"/>
              </w:rPr>
              <w:t xml:space="preserve"> </w:t>
            </w:r>
            <w:r>
              <w:rPr>
                <w:b/>
                <w:i/>
                <w:sz w:val="26"/>
              </w:rPr>
              <w:t>тве</w:t>
            </w:r>
          </w:p>
        </w:tc>
        <w:tc>
          <w:tcPr>
            <w:tcW w:w="4396" w:type="dxa"/>
          </w:tcPr>
          <w:p w:rsidR="00B15A17" w:rsidRDefault="00F034A4" w:rsidP="005E6B29">
            <w:pPr>
              <w:pStyle w:val="TableParagraph"/>
              <w:numPr>
                <w:ilvl w:val="0"/>
                <w:numId w:val="66"/>
              </w:numPr>
              <w:tabs>
                <w:tab w:val="left" w:pos="464"/>
                <w:tab w:val="left" w:pos="465"/>
              </w:tabs>
              <w:ind w:right="240"/>
              <w:rPr>
                <w:sz w:val="26"/>
              </w:rPr>
            </w:pPr>
            <w:r>
              <w:rPr>
                <w:sz w:val="26"/>
              </w:rPr>
              <w:t>Оперировать на базовом уровне</w:t>
            </w:r>
            <w:r>
              <w:rPr>
                <w:spacing w:val="1"/>
                <w:sz w:val="26"/>
              </w:rPr>
              <w:t xml:space="preserve"> </w:t>
            </w:r>
            <w:r>
              <w:rPr>
                <w:sz w:val="26"/>
              </w:rPr>
              <w:t>понятием</w:t>
            </w:r>
            <w:r>
              <w:rPr>
                <w:spacing w:val="-7"/>
                <w:sz w:val="26"/>
              </w:rPr>
              <w:t xml:space="preserve"> </w:t>
            </w:r>
            <w:r>
              <w:rPr>
                <w:sz w:val="26"/>
              </w:rPr>
              <w:t>декартовы</w:t>
            </w:r>
            <w:r>
              <w:rPr>
                <w:spacing w:val="-4"/>
                <w:sz w:val="26"/>
              </w:rPr>
              <w:t xml:space="preserve"> </w:t>
            </w:r>
            <w:r>
              <w:rPr>
                <w:sz w:val="26"/>
              </w:rPr>
              <w:t>координаты</w:t>
            </w:r>
            <w:r>
              <w:rPr>
                <w:spacing w:val="-62"/>
                <w:sz w:val="26"/>
              </w:rPr>
              <w:t xml:space="preserve"> </w:t>
            </w:r>
            <w:r>
              <w:rPr>
                <w:sz w:val="26"/>
              </w:rPr>
              <w:t>в</w:t>
            </w:r>
            <w:r>
              <w:rPr>
                <w:spacing w:val="-2"/>
                <w:sz w:val="26"/>
              </w:rPr>
              <w:t xml:space="preserve"> </w:t>
            </w:r>
            <w:r>
              <w:rPr>
                <w:sz w:val="26"/>
              </w:rPr>
              <w:t>пространстве</w:t>
            </w:r>
            <w:r>
              <w:rPr>
                <w:color w:val="FF0000"/>
                <w:sz w:val="26"/>
              </w:rPr>
              <w:t>;</w:t>
            </w:r>
          </w:p>
          <w:p w:rsidR="00B15A17" w:rsidRDefault="00F034A4" w:rsidP="005E6B29">
            <w:pPr>
              <w:pStyle w:val="TableParagraph"/>
              <w:numPr>
                <w:ilvl w:val="0"/>
                <w:numId w:val="66"/>
              </w:numPr>
              <w:tabs>
                <w:tab w:val="left" w:pos="464"/>
                <w:tab w:val="left" w:pos="465"/>
              </w:tabs>
              <w:spacing w:line="298" w:lineRule="exact"/>
              <w:ind w:right="594"/>
              <w:rPr>
                <w:sz w:val="26"/>
              </w:rPr>
            </w:pPr>
            <w:r>
              <w:rPr>
                <w:sz w:val="26"/>
              </w:rPr>
              <w:t>находить</w:t>
            </w:r>
            <w:r>
              <w:rPr>
                <w:spacing w:val="-6"/>
                <w:sz w:val="26"/>
              </w:rPr>
              <w:t xml:space="preserve"> </w:t>
            </w:r>
            <w:r>
              <w:rPr>
                <w:sz w:val="26"/>
              </w:rPr>
              <w:t>координаты</w:t>
            </w:r>
            <w:r>
              <w:rPr>
                <w:spacing w:val="-4"/>
                <w:sz w:val="26"/>
              </w:rPr>
              <w:t xml:space="preserve"> </w:t>
            </w:r>
            <w:r>
              <w:rPr>
                <w:sz w:val="26"/>
              </w:rPr>
              <w:t>вершин</w:t>
            </w:r>
            <w:r>
              <w:rPr>
                <w:spacing w:val="-62"/>
                <w:sz w:val="26"/>
              </w:rPr>
              <w:t xml:space="preserve"> </w:t>
            </w:r>
            <w:r>
              <w:rPr>
                <w:sz w:val="26"/>
              </w:rPr>
              <w:t>куба</w:t>
            </w:r>
            <w:r>
              <w:rPr>
                <w:spacing w:val="-2"/>
                <w:sz w:val="26"/>
              </w:rPr>
              <w:t xml:space="preserve"> </w:t>
            </w:r>
            <w:r>
              <w:rPr>
                <w:sz w:val="26"/>
              </w:rPr>
              <w:t>и</w:t>
            </w:r>
            <w:r>
              <w:rPr>
                <w:spacing w:val="-1"/>
                <w:sz w:val="26"/>
              </w:rPr>
              <w:t xml:space="preserve"> </w:t>
            </w:r>
            <w:r>
              <w:rPr>
                <w:sz w:val="26"/>
              </w:rPr>
              <w:t>прямоугольного</w:t>
            </w:r>
          </w:p>
        </w:tc>
        <w:tc>
          <w:tcPr>
            <w:tcW w:w="4396" w:type="dxa"/>
          </w:tcPr>
          <w:p w:rsidR="00B15A17" w:rsidRDefault="00F034A4" w:rsidP="005E6B29">
            <w:pPr>
              <w:pStyle w:val="TableParagraph"/>
              <w:numPr>
                <w:ilvl w:val="0"/>
                <w:numId w:val="65"/>
              </w:numPr>
              <w:tabs>
                <w:tab w:val="left" w:pos="464"/>
                <w:tab w:val="left" w:pos="465"/>
              </w:tabs>
              <w:ind w:right="1048"/>
              <w:rPr>
                <w:i/>
                <w:sz w:val="26"/>
              </w:rPr>
            </w:pPr>
            <w:r>
              <w:rPr>
                <w:i/>
                <w:sz w:val="26"/>
              </w:rPr>
              <w:t>Оперировать понятиями</w:t>
            </w:r>
            <w:r>
              <w:rPr>
                <w:i/>
                <w:spacing w:val="-62"/>
                <w:sz w:val="26"/>
              </w:rPr>
              <w:t xml:space="preserve"> </w:t>
            </w:r>
            <w:r>
              <w:rPr>
                <w:i/>
                <w:sz w:val="26"/>
              </w:rPr>
              <w:t>декартовы</w:t>
            </w:r>
            <w:r>
              <w:rPr>
                <w:i/>
                <w:spacing w:val="-9"/>
                <w:sz w:val="26"/>
              </w:rPr>
              <w:t xml:space="preserve"> </w:t>
            </w:r>
            <w:r>
              <w:rPr>
                <w:i/>
                <w:sz w:val="26"/>
              </w:rPr>
              <w:t>координаты</w:t>
            </w:r>
            <w:r>
              <w:rPr>
                <w:i/>
                <w:spacing w:val="-9"/>
                <w:sz w:val="26"/>
              </w:rPr>
              <w:t xml:space="preserve"> </w:t>
            </w:r>
            <w:r>
              <w:rPr>
                <w:i/>
                <w:sz w:val="26"/>
              </w:rPr>
              <w:t>в</w:t>
            </w:r>
          </w:p>
          <w:p w:rsidR="00B15A17" w:rsidRDefault="00F034A4">
            <w:pPr>
              <w:pStyle w:val="TableParagraph"/>
              <w:ind w:left="464" w:right="105"/>
              <w:rPr>
                <w:i/>
                <w:sz w:val="26"/>
              </w:rPr>
            </w:pPr>
            <w:r>
              <w:rPr>
                <w:i/>
                <w:sz w:val="26"/>
              </w:rPr>
              <w:t>пространстве, вектор, модуль</w:t>
            </w:r>
            <w:r>
              <w:rPr>
                <w:i/>
                <w:spacing w:val="1"/>
                <w:sz w:val="26"/>
              </w:rPr>
              <w:t xml:space="preserve"> </w:t>
            </w:r>
            <w:r>
              <w:rPr>
                <w:i/>
                <w:sz w:val="26"/>
              </w:rPr>
              <w:t>вектора, равенство векторов,</w:t>
            </w:r>
            <w:r>
              <w:rPr>
                <w:i/>
                <w:spacing w:val="1"/>
                <w:sz w:val="26"/>
              </w:rPr>
              <w:t xml:space="preserve"> </w:t>
            </w:r>
            <w:r>
              <w:rPr>
                <w:i/>
                <w:sz w:val="26"/>
              </w:rPr>
              <w:t>координаты</w:t>
            </w:r>
            <w:r>
              <w:rPr>
                <w:i/>
                <w:spacing w:val="-7"/>
                <w:sz w:val="26"/>
              </w:rPr>
              <w:t xml:space="preserve"> </w:t>
            </w:r>
            <w:r>
              <w:rPr>
                <w:i/>
                <w:sz w:val="26"/>
              </w:rPr>
              <w:t>вектора,</w:t>
            </w:r>
            <w:r>
              <w:rPr>
                <w:i/>
                <w:spacing w:val="-4"/>
                <w:sz w:val="26"/>
              </w:rPr>
              <w:t xml:space="preserve"> </w:t>
            </w:r>
            <w:r>
              <w:rPr>
                <w:i/>
                <w:sz w:val="26"/>
              </w:rPr>
              <w:t>угол</w:t>
            </w:r>
            <w:r>
              <w:rPr>
                <w:i/>
                <w:spacing w:val="-6"/>
                <w:sz w:val="26"/>
              </w:rPr>
              <w:t xml:space="preserve"> </w:t>
            </w:r>
            <w:r>
              <w:rPr>
                <w:i/>
                <w:sz w:val="26"/>
              </w:rPr>
              <w:t>между</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4396"/>
        <w:gridCol w:w="4396"/>
      </w:tblGrid>
      <w:tr w:rsidR="00B15A17">
        <w:trPr>
          <w:trHeight w:val="4243"/>
        </w:trPr>
        <w:tc>
          <w:tcPr>
            <w:tcW w:w="1520" w:type="dxa"/>
          </w:tcPr>
          <w:p w:rsidR="00B15A17" w:rsidRDefault="00B15A17">
            <w:pPr>
              <w:pStyle w:val="TableParagraph"/>
              <w:ind w:left="0"/>
              <w:rPr>
                <w:sz w:val="24"/>
              </w:rPr>
            </w:pPr>
          </w:p>
        </w:tc>
        <w:tc>
          <w:tcPr>
            <w:tcW w:w="4396" w:type="dxa"/>
          </w:tcPr>
          <w:p w:rsidR="00B15A17" w:rsidRDefault="00F034A4">
            <w:pPr>
              <w:pStyle w:val="TableParagraph"/>
              <w:spacing w:line="288" w:lineRule="exact"/>
              <w:rPr>
                <w:sz w:val="26"/>
              </w:rPr>
            </w:pPr>
            <w:r>
              <w:rPr>
                <w:sz w:val="26"/>
              </w:rPr>
              <w:t>параллелепипеда</w:t>
            </w:r>
          </w:p>
        </w:tc>
        <w:tc>
          <w:tcPr>
            <w:tcW w:w="4396" w:type="dxa"/>
          </w:tcPr>
          <w:p w:rsidR="00B15A17" w:rsidRDefault="00F034A4">
            <w:pPr>
              <w:pStyle w:val="TableParagraph"/>
              <w:ind w:left="464" w:right="1254"/>
              <w:rPr>
                <w:i/>
                <w:sz w:val="26"/>
              </w:rPr>
            </w:pPr>
            <w:r>
              <w:rPr>
                <w:i/>
                <w:sz w:val="26"/>
              </w:rPr>
              <w:t>векторами, скалярное</w:t>
            </w:r>
            <w:r>
              <w:rPr>
                <w:i/>
                <w:spacing w:val="1"/>
                <w:sz w:val="26"/>
              </w:rPr>
              <w:t xml:space="preserve"> </w:t>
            </w:r>
            <w:r>
              <w:rPr>
                <w:i/>
                <w:sz w:val="26"/>
              </w:rPr>
              <w:t>произведение векторов,</w:t>
            </w:r>
            <w:r>
              <w:rPr>
                <w:i/>
                <w:spacing w:val="-62"/>
                <w:sz w:val="26"/>
              </w:rPr>
              <w:t xml:space="preserve"> </w:t>
            </w:r>
            <w:r>
              <w:rPr>
                <w:i/>
                <w:sz w:val="26"/>
              </w:rPr>
              <w:t>коллинеарные</w:t>
            </w:r>
            <w:r>
              <w:rPr>
                <w:i/>
                <w:spacing w:val="-11"/>
                <w:sz w:val="26"/>
              </w:rPr>
              <w:t xml:space="preserve"> </w:t>
            </w:r>
            <w:r>
              <w:rPr>
                <w:i/>
                <w:sz w:val="26"/>
              </w:rPr>
              <w:t>векторы;</w:t>
            </w:r>
          </w:p>
          <w:p w:rsidR="00B15A17" w:rsidRDefault="00F034A4" w:rsidP="005E6B29">
            <w:pPr>
              <w:pStyle w:val="TableParagraph"/>
              <w:numPr>
                <w:ilvl w:val="0"/>
                <w:numId w:val="64"/>
              </w:numPr>
              <w:tabs>
                <w:tab w:val="left" w:pos="464"/>
                <w:tab w:val="left" w:pos="465"/>
              </w:tabs>
              <w:ind w:right="115"/>
              <w:rPr>
                <w:i/>
                <w:sz w:val="26"/>
              </w:rPr>
            </w:pPr>
            <w:r>
              <w:rPr>
                <w:i/>
                <w:sz w:val="26"/>
              </w:rPr>
              <w:t>находить расстояние между</w:t>
            </w:r>
            <w:r>
              <w:rPr>
                <w:i/>
                <w:spacing w:val="1"/>
                <w:sz w:val="26"/>
              </w:rPr>
              <w:t xml:space="preserve"> </w:t>
            </w:r>
            <w:r>
              <w:rPr>
                <w:i/>
                <w:sz w:val="26"/>
              </w:rPr>
              <w:t>двумя</w:t>
            </w:r>
            <w:r>
              <w:rPr>
                <w:i/>
                <w:spacing w:val="-5"/>
                <w:sz w:val="26"/>
              </w:rPr>
              <w:t xml:space="preserve"> </w:t>
            </w:r>
            <w:r>
              <w:rPr>
                <w:i/>
                <w:sz w:val="26"/>
              </w:rPr>
              <w:t>точками,</w:t>
            </w:r>
            <w:r>
              <w:rPr>
                <w:i/>
                <w:spacing w:val="-5"/>
                <w:sz w:val="26"/>
              </w:rPr>
              <w:t xml:space="preserve"> </w:t>
            </w:r>
            <w:r>
              <w:rPr>
                <w:i/>
                <w:sz w:val="26"/>
              </w:rPr>
              <w:t>сумму</w:t>
            </w:r>
            <w:r>
              <w:rPr>
                <w:i/>
                <w:spacing w:val="-5"/>
                <w:sz w:val="26"/>
              </w:rPr>
              <w:t xml:space="preserve"> </w:t>
            </w:r>
            <w:r>
              <w:rPr>
                <w:i/>
                <w:sz w:val="26"/>
              </w:rPr>
              <w:t>векторов</w:t>
            </w:r>
            <w:r>
              <w:rPr>
                <w:i/>
                <w:spacing w:val="-5"/>
                <w:sz w:val="26"/>
              </w:rPr>
              <w:t xml:space="preserve"> </w:t>
            </w:r>
            <w:r>
              <w:rPr>
                <w:i/>
                <w:sz w:val="26"/>
              </w:rPr>
              <w:t>и</w:t>
            </w:r>
            <w:r>
              <w:rPr>
                <w:i/>
                <w:spacing w:val="-62"/>
                <w:sz w:val="26"/>
              </w:rPr>
              <w:t xml:space="preserve"> </w:t>
            </w:r>
            <w:r>
              <w:rPr>
                <w:i/>
                <w:sz w:val="26"/>
              </w:rPr>
              <w:t>произведение</w:t>
            </w:r>
            <w:r>
              <w:rPr>
                <w:i/>
                <w:spacing w:val="-3"/>
                <w:sz w:val="26"/>
              </w:rPr>
              <w:t xml:space="preserve"> </w:t>
            </w:r>
            <w:r>
              <w:rPr>
                <w:i/>
                <w:sz w:val="26"/>
              </w:rPr>
              <w:t>вектора</w:t>
            </w:r>
            <w:r>
              <w:rPr>
                <w:i/>
                <w:spacing w:val="-2"/>
                <w:sz w:val="26"/>
              </w:rPr>
              <w:t xml:space="preserve"> </w:t>
            </w:r>
            <w:r>
              <w:rPr>
                <w:i/>
                <w:sz w:val="26"/>
              </w:rPr>
              <w:t>на</w:t>
            </w:r>
            <w:r>
              <w:rPr>
                <w:i/>
                <w:spacing w:val="-3"/>
                <w:sz w:val="26"/>
              </w:rPr>
              <w:t xml:space="preserve"> </w:t>
            </w:r>
            <w:r>
              <w:rPr>
                <w:i/>
                <w:sz w:val="26"/>
              </w:rPr>
              <w:t>число,</w:t>
            </w:r>
          </w:p>
          <w:p w:rsidR="00B15A17" w:rsidRDefault="00F034A4">
            <w:pPr>
              <w:pStyle w:val="TableParagraph"/>
              <w:ind w:left="464" w:right="96"/>
              <w:rPr>
                <w:i/>
                <w:sz w:val="26"/>
              </w:rPr>
            </w:pPr>
            <w:r>
              <w:rPr>
                <w:i/>
                <w:sz w:val="26"/>
              </w:rPr>
              <w:t>угол</w:t>
            </w:r>
            <w:r>
              <w:rPr>
                <w:i/>
                <w:spacing w:val="-5"/>
                <w:sz w:val="26"/>
              </w:rPr>
              <w:t xml:space="preserve"> </w:t>
            </w:r>
            <w:r>
              <w:rPr>
                <w:i/>
                <w:sz w:val="26"/>
              </w:rPr>
              <w:t>между</w:t>
            </w:r>
            <w:r>
              <w:rPr>
                <w:i/>
                <w:spacing w:val="-4"/>
                <w:sz w:val="26"/>
              </w:rPr>
              <w:t xml:space="preserve"> </w:t>
            </w:r>
            <w:r>
              <w:rPr>
                <w:i/>
                <w:sz w:val="26"/>
              </w:rPr>
              <w:t>векторами,</w:t>
            </w:r>
            <w:r>
              <w:rPr>
                <w:i/>
                <w:spacing w:val="-5"/>
                <w:sz w:val="26"/>
              </w:rPr>
              <w:t xml:space="preserve"> </w:t>
            </w:r>
            <w:r>
              <w:rPr>
                <w:i/>
                <w:sz w:val="26"/>
              </w:rPr>
              <w:t>скалярное</w:t>
            </w:r>
            <w:r>
              <w:rPr>
                <w:i/>
                <w:spacing w:val="-62"/>
                <w:sz w:val="26"/>
              </w:rPr>
              <w:t xml:space="preserve"> </w:t>
            </w:r>
            <w:r>
              <w:rPr>
                <w:i/>
                <w:sz w:val="26"/>
              </w:rPr>
              <w:t>произведение, раскладывать</w:t>
            </w:r>
            <w:r>
              <w:rPr>
                <w:i/>
                <w:spacing w:val="1"/>
                <w:sz w:val="26"/>
              </w:rPr>
              <w:t xml:space="preserve"> </w:t>
            </w:r>
            <w:r>
              <w:rPr>
                <w:i/>
                <w:sz w:val="26"/>
              </w:rPr>
              <w:t>вектор по двум неколлинеарным</w:t>
            </w:r>
            <w:r>
              <w:rPr>
                <w:i/>
                <w:spacing w:val="1"/>
                <w:sz w:val="26"/>
              </w:rPr>
              <w:t xml:space="preserve"> </w:t>
            </w:r>
            <w:r>
              <w:rPr>
                <w:i/>
                <w:sz w:val="26"/>
              </w:rPr>
              <w:t>векторам;</w:t>
            </w:r>
          </w:p>
          <w:p w:rsidR="00B15A17" w:rsidRDefault="00F034A4" w:rsidP="005E6B29">
            <w:pPr>
              <w:pStyle w:val="TableParagraph"/>
              <w:numPr>
                <w:ilvl w:val="0"/>
                <w:numId w:val="64"/>
              </w:numPr>
              <w:tabs>
                <w:tab w:val="left" w:pos="464"/>
                <w:tab w:val="left" w:pos="465"/>
              </w:tabs>
              <w:ind w:right="137"/>
              <w:rPr>
                <w:i/>
                <w:sz w:val="26"/>
              </w:rPr>
            </w:pPr>
            <w:r>
              <w:rPr>
                <w:i/>
                <w:sz w:val="26"/>
              </w:rPr>
              <w:t>задавать</w:t>
            </w:r>
            <w:r>
              <w:rPr>
                <w:i/>
                <w:spacing w:val="-5"/>
                <w:sz w:val="26"/>
              </w:rPr>
              <w:t xml:space="preserve"> </w:t>
            </w:r>
            <w:r>
              <w:rPr>
                <w:i/>
                <w:sz w:val="26"/>
              </w:rPr>
              <w:t>плоскость</w:t>
            </w:r>
            <w:r>
              <w:rPr>
                <w:i/>
                <w:spacing w:val="-2"/>
                <w:sz w:val="26"/>
              </w:rPr>
              <w:t xml:space="preserve"> </w:t>
            </w:r>
            <w:r>
              <w:rPr>
                <w:i/>
                <w:sz w:val="26"/>
              </w:rPr>
              <w:t>уравнением</w:t>
            </w:r>
            <w:r>
              <w:rPr>
                <w:i/>
                <w:spacing w:val="-5"/>
                <w:sz w:val="26"/>
              </w:rPr>
              <w:t xml:space="preserve"> </w:t>
            </w:r>
            <w:r>
              <w:rPr>
                <w:i/>
                <w:sz w:val="26"/>
              </w:rPr>
              <w:t>в</w:t>
            </w:r>
            <w:r>
              <w:rPr>
                <w:i/>
                <w:spacing w:val="-62"/>
                <w:sz w:val="26"/>
              </w:rPr>
              <w:t xml:space="preserve"> </w:t>
            </w:r>
            <w:r>
              <w:rPr>
                <w:i/>
                <w:sz w:val="26"/>
              </w:rPr>
              <w:t>декартовой</w:t>
            </w:r>
            <w:r>
              <w:rPr>
                <w:i/>
                <w:spacing w:val="-4"/>
                <w:sz w:val="26"/>
              </w:rPr>
              <w:t xml:space="preserve"> </w:t>
            </w:r>
            <w:r>
              <w:rPr>
                <w:i/>
                <w:sz w:val="26"/>
              </w:rPr>
              <w:t>системе</w:t>
            </w:r>
            <w:r>
              <w:rPr>
                <w:i/>
                <w:spacing w:val="-1"/>
                <w:sz w:val="26"/>
              </w:rPr>
              <w:t xml:space="preserve"> </w:t>
            </w:r>
            <w:r>
              <w:rPr>
                <w:i/>
                <w:sz w:val="26"/>
              </w:rPr>
              <w:t>координат;</w:t>
            </w:r>
          </w:p>
          <w:p w:rsidR="00B15A17" w:rsidRDefault="00F034A4" w:rsidP="005E6B29">
            <w:pPr>
              <w:pStyle w:val="TableParagraph"/>
              <w:numPr>
                <w:ilvl w:val="0"/>
                <w:numId w:val="64"/>
              </w:numPr>
              <w:tabs>
                <w:tab w:val="left" w:pos="464"/>
                <w:tab w:val="left" w:pos="465"/>
              </w:tabs>
              <w:spacing w:before="1" w:line="298" w:lineRule="exact"/>
              <w:ind w:right="638"/>
              <w:rPr>
                <w:i/>
                <w:sz w:val="26"/>
              </w:rPr>
            </w:pPr>
            <w:r>
              <w:rPr>
                <w:i/>
                <w:sz w:val="26"/>
              </w:rPr>
              <w:t>решать простейшие задачи</w:t>
            </w:r>
            <w:r>
              <w:rPr>
                <w:i/>
                <w:spacing w:val="1"/>
                <w:sz w:val="26"/>
              </w:rPr>
              <w:t xml:space="preserve"> </w:t>
            </w:r>
            <w:r>
              <w:rPr>
                <w:i/>
                <w:sz w:val="26"/>
              </w:rPr>
              <w:t>введением</w:t>
            </w:r>
            <w:r>
              <w:rPr>
                <w:i/>
                <w:spacing w:val="-8"/>
                <w:sz w:val="26"/>
              </w:rPr>
              <w:t xml:space="preserve"> </w:t>
            </w:r>
            <w:r>
              <w:rPr>
                <w:i/>
                <w:sz w:val="26"/>
              </w:rPr>
              <w:t>векторного</w:t>
            </w:r>
            <w:r>
              <w:rPr>
                <w:i/>
                <w:spacing w:val="-7"/>
                <w:sz w:val="26"/>
              </w:rPr>
              <w:t xml:space="preserve"> </w:t>
            </w:r>
            <w:r>
              <w:rPr>
                <w:i/>
                <w:sz w:val="26"/>
              </w:rPr>
              <w:t>базиса</w:t>
            </w:r>
          </w:p>
        </w:tc>
      </w:tr>
      <w:tr w:rsidR="00B15A17">
        <w:trPr>
          <w:trHeight w:val="3045"/>
        </w:trPr>
        <w:tc>
          <w:tcPr>
            <w:tcW w:w="1520" w:type="dxa"/>
          </w:tcPr>
          <w:p w:rsidR="00B15A17" w:rsidRDefault="00F034A4">
            <w:pPr>
              <w:pStyle w:val="TableParagraph"/>
              <w:ind w:left="107" w:right="102"/>
              <w:rPr>
                <w:b/>
                <w:i/>
                <w:sz w:val="26"/>
              </w:rPr>
            </w:pPr>
            <w:r>
              <w:rPr>
                <w:b/>
                <w:i/>
                <w:sz w:val="26"/>
              </w:rPr>
              <w:t>История</w:t>
            </w:r>
            <w:r>
              <w:rPr>
                <w:b/>
                <w:i/>
                <w:spacing w:val="1"/>
                <w:sz w:val="26"/>
              </w:rPr>
              <w:t xml:space="preserve"> </w:t>
            </w:r>
            <w:r>
              <w:rPr>
                <w:b/>
                <w:i/>
                <w:sz w:val="26"/>
              </w:rPr>
              <w:t>математи</w:t>
            </w:r>
            <w:r>
              <w:rPr>
                <w:b/>
                <w:i/>
                <w:spacing w:val="-62"/>
                <w:sz w:val="26"/>
              </w:rPr>
              <w:t xml:space="preserve"> </w:t>
            </w:r>
            <w:r>
              <w:rPr>
                <w:b/>
                <w:i/>
                <w:sz w:val="26"/>
              </w:rPr>
              <w:t>ки</w:t>
            </w:r>
          </w:p>
        </w:tc>
        <w:tc>
          <w:tcPr>
            <w:tcW w:w="4396" w:type="dxa"/>
          </w:tcPr>
          <w:p w:rsidR="00B15A17" w:rsidRDefault="00F034A4" w:rsidP="005E6B29">
            <w:pPr>
              <w:pStyle w:val="TableParagraph"/>
              <w:numPr>
                <w:ilvl w:val="0"/>
                <w:numId w:val="63"/>
              </w:numPr>
              <w:tabs>
                <w:tab w:val="left" w:pos="464"/>
                <w:tab w:val="left" w:pos="465"/>
              </w:tabs>
              <w:ind w:right="1118"/>
              <w:rPr>
                <w:sz w:val="26"/>
              </w:rPr>
            </w:pPr>
            <w:r>
              <w:rPr>
                <w:sz w:val="26"/>
              </w:rPr>
              <w:t>Описывать отдельные</w:t>
            </w:r>
            <w:r>
              <w:rPr>
                <w:spacing w:val="1"/>
                <w:sz w:val="26"/>
              </w:rPr>
              <w:t xml:space="preserve"> </w:t>
            </w:r>
            <w:r>
              <w:rPr>
                <w:sz w:val="26"/>
              </w:rPr>
              <w:t>выдающиеся</w:t>
            </w:r>
            <w:r>
              <w:rPr>
                <w:spacing w:val="-16"/>
                <w:sz w:val="26"/>
              </w:rPr>
              <w:t xml:space="preserve"> </w:t>
            </w:r>
            <w:r>
              <w:rPr>
                <w:sz w:val="26"/>
              </w:rPr>
              <w:t>результаты,</w:t>
            </w:r>
          </w:p>
          <w:p w:rsidR="00B15A17" w:rsidRDefault="00F034A4">
            <w:pPr>
              <w:pStyle w:val="TableParagraph"/>
              <w:ind w:right="765"/>
              <w:rPr>
                <w:sz w:val="26"/>
              </w:rPr>
            </w:pPr>
            <w:r>
              <w:rPr>
                <w:sz w:val="26"/>
              </w:rPr>
              <w:t>полученные</w:t>
            </w:r>
            <w:r>
              <w:rPr>
                <w:spacing w:val="-6"/>
                <w:sz w:val="26"/>
              </w:rPr>
              <w:t xml:space="preserve"> </w:t>
            </w:r>
            <w:r>
              <w:rPr>
                <w:sz w:val="26"/>
              </w:rPr>
              <w:t>в</w:t>
            </w:r>
            <w:r>
              <w:rPr>
                <w:spacing w:val="-5"/>
                <w:sz w:val="26"/>
              </w:rPr>
              <w:t xml:space="preserve"> </w:t>
            </w:r>
            <w:r>
              <w:rPr>
                <w:sz w:val="26"/>
              </w:rPr>
              <w:t>ходе</w:t>
            </w:r>
            <w:r>
              <w:rPr>
                <w:spacing w:val="-5"/>
                <w:sz w:val="26"/>
              </w:rPr>
              <w:t xml:space="preserve"> </w:t>
            </w:r>
            <w:r>
              <w:rPr>
                <w:sz w:val="26"/>
              </w:rPr>
              <w:t>развития</w:t>
            </w:r>
            <w:r>
              <w:rPr>
                <w:spacing w:val="-62"/>
                <w:sz w:val="26"/>
              </w:rPr>
              <w:t xml:space="preserve"> </w:t>
            </w:r>
            <w:r>
              <w:rPr>
                <w:sz w:val="26"/>
              </w:rPr>
              <w:t>математики</w:t>
            </w:r>
            <w:r>
              <w:rPr>
                <w:spacing w:val="-2"/>
                <w:sz w:val="26"/>
              </w:rPr>
              <w:t xml:space="preserve"> </w:t>
            </w:r>
            <w:r>
              <w:rPr>
                <w:sz w:val="26"/>
              </w:rPr>
              <w:t>как</w:t>
            </w:r>
            <w:r>
              <w:rPr>
                <w:spacing w:val="-2"/>
                <w:sz w:val="26"/>
              </w:rPr>
              <w:t xml:space="preserve"> </w:t>
            </w:r>
            <w:r>
              <w:rPr>
                <w:sz w:val="26"/>
              </w:rPr>
              <w:t>науки;</w:t>
            </w:r>
          </w:p>
          <w:p w:rsidR="00B15A17" w:rsidRDefault="00F034A4" w:rsidP="005E6B29">
            <w:pPr>
              <w:pStyle w:val="TableParagraph"/>
              <w:numPr>
                <w:ilvl w:val="0"/>
                <w:numId w:val="63"/>
              </w:numPr>
              <w:tabs>
                <w:tab w:val="left" w:pos="464"/>
                <w:tab w:val="left" w:pos="465"/>
              </w:tabs>
              <w:ind w:right="354"/>
              <w:rPr>
                <w:sz w:val="26"/>
              </w:rPr>
            </w:pPr>
            <w:r>
              <w:rPr>
                <w:sz w:val="26"/>
              </w:rPr>
              <w:t>знать примеры математических</w:t>
            </w:r>
            <w:r>
              <w:rPr>
                <w:spacing w:val="-62"/>
                <w:sz w:val="26"/>
              </w:rPr>
              <w:t xml:space="preserve"> </w:t>
            </w:r>
            <w:r>
              <w:rPr>
                <w:sz w:val="26"/>
              </w:rPr>
              <w:t>открытий и</w:t>
            </w:r>
            <w:r>
              <w:rPr>
                <w:spacing w:val="-2"/>
                <w:sz w:val="26"/>
              </w:rPr>
              <w:t xml:space="preserve"> </w:t>
            </w:r>
            <w:r>
              <w:rPr>
                <w:sz w:val="26"/>
              </w:rPr>
              <w:t>их</w:t>
            </w:r>
            <w:r>
              <w:rPr>
                <w:spacing w:val="-3"/>
                <w:sz w:val="26"/>
              </w:rPr>
              <w:t xml:space="preserve"> </w:t>
            </w:r>
            <w:r>
              <w:rPr>
                <w:sz w:val="26"/>
              </w:rPr>
              <w:t>авторов</w:t>
            </w:r>
            <w:r>
              <w:rPr>
                <w:spacing w:val="-2"/>
                <w:sz w:val="26"/>
              </w:rPr>
              <w:t xml:space="preserve"> </w:t>
            </w:r>
            <w:r>
              <w:rPr>
                <w:sz w:val="26"/>
              </w:rPr>
              <w:t>в</w:t>
            </w:r>
            <w:r>
              <w:rPr>
                <w:spacing w:val="-3"/>
                <w:sz w:val="26"/>
              </w:rPr>
              <w:t xml:space="preserve"> </w:t>
            </w:r>
            <w:r>
              <w:rPr>
                <w:sz w:val="26"/>
              </w:rPr>
              <w:t>связи</w:t>
            </w:r>
            <w:r>
              <w:rPr>
                <w:spacing w:val="-2"/>
                <w:sz w:val="26"/>
              </w:rPr>
              <w:t xml:space="preserve"> </w:t>
            </w:r>
            <w:r>
              <w:rPr>
                <w:sz w:val="26"/>
              </w:rPr>
              <w:t>с</w:t>
            </w:r>
            <w:r>
              <w:rPr>
                <w:spacing w:val="-62"/>
                <w:sz w:val="26"/>
              </w:rPr>
              <w:t xml:space="preserve"> </w:t>
            </w:r>
            <w:r>
              <w:rPr>
                <w:sz w:val="26"/>
              </w:rPr>
              <w:t>отечественной и всемирной</w:t>
            </w:r>
            <w:r>
              <w:rPr>
                <w:spacing w:val="1"/>
                <w:sz w:val="26"/>
              </w:rPr>
              <w:t xml:space="preserve"> </w:t>
            </w:r>
            <w:r>
              <w:rPr>
                <w:sz w:val="26"/>
              </w:rPr>
              <w:t>историей;</w:t>
            </w:r>
          </w:p>
          <w:p w:rsidR="00B15A17" w:rsidRDefault="00F034A4" w:rsidP="005E6B29">
            <w:pPr>
              <w:pStyle w:val="TableParagraph"/>
              <w:numPr>
                <w:ilvl w:val="0"/>
                <w:numId w:val="63"/>
              </w:numPr>
              <w:tabs>
                <w:tab w:val="left" w:pos="464"/>
                <w:tab w:val="left" w:pos="465"/>
              </w:tabs>
              <w:spacing w:line="300" w:lineRule="exact"/>
              <w:ind w:right="729"/>
              <w:rPr>
                <w:sz w:val="26"/>
              </w:rPr>
            </w:pPr>
            <w:r>
              <w:rPr>
                <w:sz w:val="26"/>
              </w:rPr>
              <w:t>понимать</w:t>
            </w:r>
            <w:r>
              <w:rPr>
                <w:spacing w:val="-5"/>
                <w:sz w:val="26"/>
              </w:rPr>
              <w:t xml:space="preserve"> </w:t>
            </w:r>
            <w:r>
              <w:rPr>
                <w:sz w:val="26"/>
              </w:rPr>
              <w:t>роль</w:t>
            </w:r>
            <w:r>
              <w:rPr>
                <w:spacing w:val="-3"/>
                <w:sz w:val="26"/>
              </w:rPr>
              <w:t xml:space="preserve"> </w:t>
            </w:r>
            <w:r>
              <w:rPr>
                <w:sz w:val="26"/>
              </w:rPr>
              <w:t>математики</w:t>
            </w:r>
            <w:r>
              <w:rPr>
                <w:spacing w:val="-5"/>
                <w:sz w:val="26"/>
              </w:rPr>
              <w:t xml:space="preserve"> </w:t>
            </w:r>
            <w:r>
              <w:rPr>
                <w:sz w:val="26"/>
              </w:rPr>
              <w:t>в</w:t>
            </w:r>
            <w:r>
              <w:rPr>
                <w:spacing w:val="-62"/>
                <w:sz w:val="26"/>
              </w:rPr>
              <w:t xml:space="preserve"> </w:t>
            </w:r>
            <w:r>
              <w:rPr>
                <w:sz w:val="26"/>
              </w:rPr>
              <w:t>развитии</w:t>
            </w:r>
            <w:r>
              <w:rPr>
                <w:spacing w:val="-1"/>
                <w:sz w:val="26"/>
              </w:rPr>
              <w:t xml:space="preserve"> </w:t>
            </w:r>
            <w:r>
              <w:rPr>
                <w:sz w:val="26"/>
              </w:rPr>
              <w:t>России</w:t>
            </w:r>
          </w:p>
        </w:tc>
        <w:tc>
          <w:tcPr>
            <w:tcW w:w="4396" w:type="dxa"/>
          </w:tcPr>
          <w:p w:rsidR="00B15A17" w:rsidRDefault="00F034A4" w:rsidP="005E6B29">
            <w:pPr>
              <w:pStyle w:val="TableParagraph"/>
              <w:numPr>
                <w:ilvl w:val="0"/>
                <w:numId w:val="62"/>
              </w:numPr>
              <w:tabs>
                <w:tab w:val="left" w:pos="464"/>
                <w:tab w:val="left" w:pos="465"/>
              </w:tabs>
              <w:ind w:right="122"/>
              <w:rPr>
                <w:i/>
                <w:sz w:val="26"/>
              </w:rPr>
            </w:pPr>
            <w:r>
              <w:rPr>
                <w:i/>
                <w:sz w:val="26"/>
              </w:rPr>
              <w:t>Представлять</w:t>
            </w:r>
            <w:r>
              <w:rPr>
                <w:i/>
                <w:spacing w:val="-10"/>
                <w:sz w:val="26"/>
              </w:rPr>
              <w:t xml:space="preserve"> </w:t>
            </w:r>
            <w:r>
              <w:rPr>
                <w:i/>
                <w:sz w:val="26"/>
              </w:rPr>
              <w:t>вклад</w:t>
            </w:r>
            <w:r>
              <w:rPr>
                <w:i/>
                <w:spacing w:val="-7"/>
                <w:sz w:val="26"/>
              </w:rPr>
              <w:t xml:space="preserve"> </w:t>
            </w:r>
            <w:r>
              <w:rPr>
                <w:i/>
                <w:sz w:val="26"/>
              </w:rPr>
              <w:t>выдающихся</w:t>
            </w:r>
            <w:r>
              <w:rPr>
                <w:i/>
                <w:spacing w:val="-62"/>
                <w:sz w:val="26"/>
              </w:rPr>
              <w:t xml:space="preserve"> </w:t>
            </w:r>
            <w:r>
              <w:rPr>
                <w:i/>
                <w:sz w:val="26"/>
              </w:rPr>
              <w:t>математиков в развитие</w:t>
            </w:r>
            <w:r>
              <w:rPr>
                <w:i/>
                <w:spacing w:val="1"/>
                <w:sz w:val="26"/>
              </w:rPr>
              <w:t xml:space="preserve"> </w:t>
            </w:r>
            <w:r>
              <w:rPr>
                <w:i/>
                <w:sz w:val="26"/>
              </w:rPr>
              <w:t>математики и иных научных</w:t>
            </w:r>
            <w:r>
              <w:rPr>
                <w:i/>
                <w:spacing w:val="1"/>
                <w:sz w:val="26"/>
              </w:rPr>
              <w:t xml:space="preserve"> </w:t>
            </w:r>
            <w:r>
              <w:rPr>
                <w:i/>
                <w:sz w:val="26"/>
              </w:rPr>
              <w:t>областей;</w:t>
            </w:r>
          </w:p>
          <w:p w:rsidR="00B15A17" w:rsidRDefault="00F034A4" w:rsidP="005E6B29">
            <w:pPr>
              <w:pStyle w:val="TableParagraph"/>
              <w:numPr>
                <w:ilvl w:val="0"/>
                <w:numId w:val="62"/>
              </w:numPr>
              <w:tabs>
                <w:tab w:val="left" w:pos="464"/>
                <w:tab w:val="left" w:pos="465"/>
              </w:tabs>
              <w:ind w:right="537"/>
              <w:rPr>
                <w:i/>
                <w:sz w:val="26"/>
              </w:rPr>
            </w:pPr>
            <w:r>
              <w:rPr>
                <w:i/>
                <w:sz w:val="26"/>
              </w:rPr>
              <w:t>понимать</w:t>
            </w:r>
            <w:r>
              <w:rPr>
                <w:i/>
                <w:spacing w:val="-5"/>
                <w:sz w:val="26"/>
              </w:rPr>
              <w:t xml:space="preserve"> </w:t>
            </w:r>
            <w:r>
              <w:rPr>
                <w:i/>
                <w:sz w:val="26"/>
              </w:rPr>
              <w:t>роль</w:t>
            </w:r>
            <w:r>
              <w:rPr>
                <w:i/>
                <w:spacing w:val="-4"/>
                <w:sz w:val="26"/>
              </w:rPr>
              <w:t xml:space="preserve"> </w:t>
            </w:r>
            <w:r>
              <w:rPr>
                <w:i/>
                <w:sz w:val="26"/>
              </w:rPr>
              <w:t>математики</w:t>
            </w:r>
            <w:r>
              <w:rPr>
                <w:i/>
                <w:spacing w:val="-5"/>
                <w:sz w:val="26"/>
              </w:rPr>
              <w:t xml:space="preserve"> </w:t>
            </w:r>
            <w:r>
              <w:rPr>
                <w:i/>
                <w:sz w:val="26"/>
              </w:rPr>
              <w:t>в</w:t>
            </w:r>
            <w:r>
              <w:rPr>
                <w:i/>
                <w:spacing w:val="-62"/>
                <w:sz w:val="26"/>
              </w:rPr>
              <w:t xml:space="preserve"> </w:t>
            </w:r>
            <w:r>
              <w:rPr>
                <w:i/>
                <w:sz w:val="26"/>
              </w:rPr>
              <w:t>развитии</w:t>
            </w:r>
            <w:r>
              <w:rPr>
                <w:i/>
                <w:spacing w:val="1"/>
                <w:sz w:val="26"/>
              </w:rPr>
              <w:t xml:space="preserve"> </w:t>
            </w:r>
            <w:r>
              <w:rPr>
                <w:i/>
                <w:sz w:val="26"/>
              </w:rPr>
              <w:t>России</w:t>
            </w:r>
          </w:p>
        </w:tc>
      </w:tr>
      <w:tr w:rsidR="00B15A17">
        <w:trPr>
          <w:trHeight w:val="4860"/>
        </w:trPr>
        <w:tc>
          <w:tcPr>
            <w:tcW w:w="1520" w:type="dxa"/>
          </w:tcPr>
          <w:p w:rsidR="00B15A17" w:rsidRDefault="00F034A4">
            <w:pPr>
              <w:pStyle w:val="TableParagraph"/>
              <w:ind w:left="107" w:right="102"/>
              <w:rPr>
                <w:b/>
                <w:i/>
                <w:sz w:val="26"/>
              </w:rPr>
            </w:pPr>
            <w:r>
              <w:rPr>
                <w:b/>
                <w:i/>
                <w:sz w:val="26"/>
              </w:rPr>
              <w:t>Методы</w:t>
            </w:r>
            <w:r>
              <w:rPr>
                <w:b/>
                <w:i/>
                <w:spacing w:val="1"/>
                <w:sz w:val="26"/>
              </w:rPr>
              <w:t xml:space="preserve"> </w:t>
            </w:r>
            <w:r>
              <w:rPr>
                <w:b/>
                <w:i/>
                <w:sz w:val="26"/>
              </w:rPr>
              <w:t>математи</w:t>
            </w:r>
            <w:r>
              <w:rPr>
                <w:b/>
                <w:i/>
                <w:spacing w:val="-62"/>
                <w:sz w:val="26"/>
              </w:rPr>
              <w:t xml:space="preserve"> </w:t>
            </w:r>
            <w:r>
              <w:rPr>
                <w:b/>
                <w:i/>
                <w:sz w:val="26"/>
              </w:rPr>
              <w:t>ки</w:t>
            </w:r>
          </w:p>
        </w:tc>
        <w:tc>
          <w:tcPr>
            <w:tcW w:w="4396" w:type="dxa"/>
          </w:tcPr>
          <w:p w:rsidR="00B15A17" w:rsidRDefault="00F034A4" w:rsidP="005E6B29">
            <w:pPr>
              <w:pStyle w:val="TableParagraph"/>
              <w:numPr>
                <w:ilvl w:val="0"/>
                <w:numId w:val="61"/>
              </w:numPr>
              <w:tabs>
                <w:tab w:val="left" w:pos="464"/>
                <w:tab w:val="left" w:pos="465"/>
              </w:tabs>
              <w:ind w:right="124"/>
              <w:rPr>
                <w:sz w:val="26"/>
              </w:rPr>
            </w:pPr>
            <w:r>
              <w:rPr>
                <w:sz w:val="26"/>
              </w:rPr>
              <w:t>Применять</w:t>
            </w:r>
            <w:r>
              <w:rPr>
                <w:spacing w:val="-7"/>
                <w:sz w:val="26"/>
              </w:rPr>
              <w:t xml:space="preserve"> </w:t>
            </w:r>
            <w:r>
              <w:rPr>
                <w:sz w:val="26"/>
              </w:rPr>
              <w:t>известные</w:t>
            </w:r>
            <w:r>
              <w:rPr>
                <w:spacing w:val="-3"/>
                <w:sz w:val="26"/>
              </w:rPr>
              <w:t xml:space="preserve"> </w:t>
            </w:r>
            <w:r>
              <w:rPr>
                <w:sz w:val="26"/>
              </w:rPr>
              <w:t>методы</w:t>
            </w:r>
            <w:r>
              <w:rPr>
                <w:spacing w:val="-6"/>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стандартных</w:t>
            </w:r>
          </w:p>
          <w:p w:rsidR="00B15A17" w:rsidRDefault="00F034A4">
            <w:pPr>
              <w:pStyle w:val="TableParagraph"/>
              <w:spacing w:line="298" w:lineRule="exact"/>
              <w:rPr>
                <w:sz w:val="26"/>
              </w:rPr>
            </w:pPr>
            <w:r>
              <w:rPr>
                <w:sz w:val="26"/>
              </w:rPr>
              <w:t>математических</w:t>
            </w:r>
            <w:r>
              <w:rPr>
                <w:spacing w:val="-3"/>
                <w:sz w:val="26"/>
              </w:rPr>
              <w:t xml:space="preserve"> </w:t>
            </w:r>
            <w:r>
              <w:rPr>
                <w:sz w:val="26"/>
              </w:rPr>
              <w:t>задач;</w:t>
            </w:r>
          </w:p>
          <w:p w:rsidR="00B15A17" w:rsidRDefault="00F034A4" w:rsidP="005E6B29">
            <w:pPr>
              <w:pStyle w:val="TableParagraph"/>
              <w:numPr>
                <w:ilvl w:val="0"/>
                <w:numId w:val="61"/>
              </w:numPr>
              <w:tabs>
                <w:tab w:val="left" w:pos="464"/>
                <w:tab w:val="left" w:pos="465"/>
              </w:tabs>
              <w:spacing w:line="317" w:lineRule="exact"/>
              <w:rPr>
                <w:sz w:val="26"/>
              </w:rPr>
            </w:pPr>
            <w:r>
              <w:rPr>
                <w:sz w:val="26"/>
              </w:rPr>
              <w:t>замечать</w:t>
            </w:r>
            <w:r>
              <w:rPr>
                <w:spacing w:val="-3"/>
                <w:sz w:val="26"/>
              </w:rPr>
              <w:t xml:space="preserve"> </w:t>
            </w:r>
            <w:r>
              <w:rPr>
                <w:sz w:val="26"/>
              </w:rPr>
              <w:t>и</w:t>
            </w:r>
            <w:r>
              <w:rPr>
                <w:spacing w:val="-2"/>
                <w:sz w:val="26"/>
              </w:rPr>
              <w:t xml:space="preserve"> </w:t>
            </w:r>
            <w:r>
              <w:rPr>
                <w:sz w:val="26"/>
              </w:rPr>
              <w:t>характеризовать</w:t>
            </w:r>
          </w:p>
          <w:p w:rsidR="00B15A17" w:rsidRDefault="00F034A4">
            <w:pPr>
              <w:pStyle w:val="TableParagraph"/>
              <w:ind w:right="143"/>
              <w:rPr>
                <w:sz w:val="26"/>
              </w:rPr>
            </w:pPr>
            <w:r>
              <w:rPr>
                <w:sz w:val="26"/>
              </w:rPr>
              <w:t>математические</w:t>
            </w:r>
            <w:r>
              <w:rPr>
                <w:spacing w:val="15"/>
                <w:sz w:val="26"/>
              </w:rPr>
              <w:t xml:space="preserve"> </w:t>
            </w:r>
            <w:r>
              <w:rPr>
                <w:sz w:val="26"/>
              </w:rPr>
              <w:t>закономерности</w:t>
            </w:r>
            <w:r>
              <w:rPr>
                <w:spacing w:val="1"/>
                <w:sz w:val="26"/>
              </w:rPr>
              <w:t xml:space="preserve"> </w:t>
            </w:r>
            <w:r>
              <w:rPr>
                <w:sz w:val="26"/>
              </w:rPr>
              <w:t>в</w:t>
            </w:r>
            <w:r>
              <w:rPr>
                <w:spacing w:val="-9"/>
                <w:sz w:val="26"/>
              </w:rPr>
              <w:t xml:space="preserve"> </w:t>
            </w:r>
            <w:r>
              <w:rPr>
                <w:sz w:val="26"/>
              </w:rPr>
              <w:t>окружающей</w:t>
            </w:r>
            <w:r>
              <w:rPr>
                <w:spacing w:val="-8"/>
                <w:sz w:val="26"/>
              </w:rPr>
              <w:t xml:space="preserve"> </w:t>
            </w:r>
            <w:r>
              <w:rPr>
                <w:sz w:val="26"/>
              </w:rPr>
              <w:t>действительности;</w:t>
            </w:r>
          </w:p>
          <w:p w:rsidR="00B15A17" w:rsidRDefault="00F034A4" w:rsidP="005E6B29">
            <w:pPr>
              <w:pStyle w:val="TableParagraph"/>
              <w:numPr>
                <w:ilvl w:val="0"/>
                <w:numId w:val="61"/>
              </w:numPr>
              <w:tabs>
                <w:tab w:val="left" w:pos="464"/>
                <w:tab w:val="left" w:pos="465"/>
              </w:tabs>
              <w:rPr>
                <w:sz w:val="26"/>
              </w:rPr>
            </w:pPr>
            <w:r>
              <w:rPr>
                <w:sz w:val="26"/>
              </w:rPr>
              <w:t>приводить</w:t>
            </w:r>
            <w:r>
              <w:rPr>
                <w:spacing w:val="-6"/>
                <w:sz w:val="26"/>
              </w:rPr>
              <w:t xml:space="preserve"> </w:t>
            </w:r>
            <w:r>
              <w:rPr>
                <w:sz w:val="26"/>
              </w:rPr>
              <w:t>примеры</w:t>
            </w:r>
          </w:p>
          <w:p w:rsidR="00B15A17" w:rsidRDefault="00F034A4">
            <w:pPr>
              <w:pStyle w:val="TableParagraph"/>
              <w:ind w:right="144"/>
              <w:rPr>
                <w:sz w:val="26"/>
              </w:rPr>
            </w:pPr>
            <w:r>
              <w:rPr>
                <w:sz w:val="26"/>
              </w:rPr>
              <w:t>математических</w:t>
            </w:r>
            <w:r>
              <w:rPr>
                <w:spacing w:val="-13"/>
                <w:sz w:val="26"/>
              </w:rPr>
              <w:t xml:space="preserve"> </w:t>
            </w:r>
            <w:r>
              <w:rPr>
                <w:sz w:val="26"/>
              </w:rPr>
              <w:t>закономерностей</w:t>
            </w:r>
            <w:r>
              <w:rPr>
                <w:spacing w:val="-62"/>
                <w:sz w:val="26"/>
              </w:rPr>
              <w:t xml:space="preserve"> </w:t>
            </w:r>
            <w:r>
              <w:rPr>
                <w:sz w:val="26"/>
              </w:rPr>
              <w:t>в</w:t>
            </w:r>
            <w:r>
              <w:rPr>
                <w:spacing w:val="-2"/>
                <w:sz w:val="26"/>
              </w:rPr>
              <w:t xml:space="preserve"> </w:t>
            </w:r>
            <w:r>
              <w:rPr>
                <w:sz w:val="26"/>
              </w:rPr>
              <w:t>природе,</w:t>
            </w:r>
            <w:r>
              <w:rPr>
                <w:spacing w:val="-1"/>
                <w:sz w:val="26"/>
              </w:rPr>
              <w:t xml:space="preserve"> </w:t>
            </w:r>
            <w:r>
              <w:rPr>
                <w:sz w:val="26"/>
              </w:rPr>
              <w:t>в</w:t>
            </w:r>
            <w:r>
              <w:rPr>
                <w:spacing w:val="1"/>
                <w:sz w:val="26"/>
              </w:rPr>
              <w:t xml:space="preserve"> </w:t>
            </w:r>
            <w:r>
              <w:rPr>
                <w:sz w:val="26"/>
              </w:rPr>
              <w:t>том числе</w:t>
            </w:r>
          </w:p>
          <w:p w:rsidR="00B15A17" w:rsidRDefault="00F034A4">
            <w:pPr>
              <w:pStyle w:val="TableParagraph"/>
              <w:spacing w:line="298" w:lineRule="exact"/>
              <w:rPr>
                <w:sz w:val="26"/>
              </w:rPr>
            </w:pPr>
            <w:r>
              <w:rPr>
                <w:sz w:val="26"/>
              </w:rPr>
              <w:t>характеризующих</w:t>
            </w:r>
            <w:r>
              <w:rPr>
                <w:spacing w:val="-1"/>
                <w:sz w:val="26"/>
              </w:rPr>
              <w:t xml:space="preserve"> </w:t>
            </w:r>
            <w:r>
              <w:rPr>
                <w:sz w:val="26"/>
              </w:rPr>
              <w:t>красоту</w:t>
            </w:r>
            <w:r>
              <w:rPr>
                <w:spacing w:val="-8"/>
                <w:sz w:val="26"/>
              </w:rPr>
              <w:t xml:space="preserve"> </w:t>
            </w:r>
            <w:r>
              <w:rPr>
                <w:sz w:val="26"/>
              </w:rPr>
              <w:t>и</w:t>
            </w:r>
          </w:p>
          <w:p w:rsidR="00B15A17" w:rsidRDefault="00F034A4">
            <w:pPr>
              <w:pStyle w:val="TableParagraph"/>
              <w:ind w:right="127"/>
              <w:rPr>
                <w:sz w:val="26"/>
              </w:rPr>
            </w:pPr>
            <w:r>
              <w:rPr>
                <w:sz w:val="26"/>
              </w:rPr>
              <w:t>совершенство</w:t>
            </w:r>
            <w:r>
              <w:rPr>
                <w:spacing w:val="-8"/>
                <w:sz w:val="26"/>
              </w:rPr>
              <w:t xml:space="preserve"> </w:t>
            </w:r>
            <w:r>
              <w:rPr>
                <w:sz w:val="26"/>
              </w:rPr>
              <w:t>окружающего</w:t>
            </w:r>
            <w:r>
              <w:rPr>
                <w:spacing w:val="-6"/>
                <w:sz w:val="26"/>
              </w:rPr>
              <w:t xml:space="preserve"> </w:t>
            </w:r>
            <w:r>
              <w:rPr>
                <w:sz w:val="26"/>
              </w:rPr>
              <w:t>мира</w:t>
            </w:r>
            <w:r>
              <w:rPr>
                <w:spacing w:val="-62"/>
                <w:sz w:val="26"/>
              </w:rPr>
              <w:t xml:space="preserve"> </w:t>
            </w:r>
            <w:r>
              <w:rPr>
                <w:sz w:val="26"/>
              </w:rPr>
              <w:t>и</w:t>
            </w:r>
            <w:r>
              <w:rPr>
                <w:spacing w:val="-2"/>
                <w:sz w:val="26"/>
              </w:rPr>
              <w:t xml:space="preserve"> </w:t>
            </w:r>
            <w:r>
              <w:rPr>
                <w:sz w:val="26"/>
              </w:rPr>
              <w:t>произведений</w:t>
            </w:r>
            <w:r>
              <w:rPr>
                <w:spacing w:val="-1"/>
                <w:sz w:val="26"/>
              </w:rPr>
              <w:t xml:space="preserve"> </w:t>
            </w:r>
            <w:r>
              <w:rPr>
                <w:sz w:val="26"/>
              </w:rPr>
              <w:t>искусства</w:t>
            </w:r>
          </w:p>
        </w:tc>
        <w:tc>
          <w:tcPr>
            <w:tcW w:w="4396" w:type="dxa"/>
          </w:tcPr>
          <w:p w:rsidR="00B15A17" w:rsidRDefault="00F034A4" w:rsidP="005E6B29">
            <w:pPr>
              <w:pStyle w:val="TableParagraph"/>
              <w:numPr>
                <w:ilvl w:val="0"/>
                <w:numId w:val="60"/>
              </w:numPr>
              <w:tabs>
                <w:tab w:val="left" w:pos="464"/>
                <w:tab w:val="left" w:pos="465"/>
              </w:tabs>
              <w:ind w:right="274"/>
              <w:rPr>
                <w:i/>
                <w:sz w:val="26"/>
              </w:rPr>
            </w:pPr>
            <w:r>
              <w:rPr>
                <w:i/>
                <w:sz w:val="26"/>
              </w:rPr>
              <w:t>Использовать</w:t>
            </w:r>
            <w:r>
              <w:rPr>
                <w:i/>
                <w:spacing w:val="-7"/>
                <w:sz w:val="26"/>
              </w:rPr>
              <w:t xml:space="preserve"> </w:t>
            </w:r>
            <w:r>
              <w:rPr>
                <w:i/>
                <w:sz w:val="26"/>
              </w:rPr>
              <w:t>основные</w:t>
            </w:r>
            <w:r>
              <w:rPr>
                <w:i/>
                <w:spacing w:val="-9"/>
                <w:sz w:val="26"/>
              </w:rPr>
              <w:t xml:space="preserve"> </w:t>
            </w:r>
            <w:r>
              <w:rPr>
                <w:i/>
                <w:sz w:val="26"/>
              </w:rPr>
              <w:t>методы</w:t>
            </w:r>
            <w:r>
              <w:rPr>
                <w:i/>
                <w:spacing w:val="-62"/>
                <w:sz w:val="26"/>
              </w:rPr>
              <w:t xml:space="preserve"> </w:t>
            </w:r>
            <w:r>
              <w:rPr>
                <w:i/>
                <w:sz w:val="26"/>
              </w:rPr>
              <w:t>доказательства, проводить</w:t>
            </w:r>
            <w:r>
              <w:rPr>
                <w:i/>
                <w:spacing w:val="1"/>
                <w:sz w:val="26"/>
              </w:rPr>
              <w:t xml:space="preserve"> </w:t>
            </w:r>
            <w:r>
              <w:rPr>
                <w:i/>
                <w:sz w:val="26"/>
              </w:rPr>
              <w:t>доказательство и выполнять</w:t>
            </w:r>
            <w:r>
              <w:rPr>
                <w:i/>
                <w:spacing w:val="1"/>
                <w:sz w:val="26"/>
              </w:rPr>
              <w:t xml:space="preserve"> </w:t>
            </w:r>
            <w:r>
              <w:rPr>
                <w:i/>
                <w:sz w:val="26"/>
              </w:rPr>
              <w:t>опровержение;</w:t>
            </w:r>
          </w:p>
          <w:p w:rsidR="00B15A17" w:rsidRDefault="00F034A4" w:rsidP="005E6B29">
            <w:pPr>
              <w:pStyle w:val="TableParagraph"/>
              <w:numPr>
                <w:ilvl w:val="0"/>
                <w:numId w:val="60"/>
              </w:numPr>
              <w:tabs>
                <w:tab w:val="left" w:pos="464"/>
                <w:tab w:val="left" w:pos="465"/>
              </w:tabs>
              <w:ind w:right="216"/>
              <w:rPr>
                <w:i/>
                <w:sz w:val="26"/>
              </w:rPr>
            </w:pPr>
            <w:r>
              <w:rPr>
                <w:i/>
                <w:sz w:val="26"/>
              </w:rPr>
              <w:t>применять основные методы</w:t>
            </w:r>
            <w:r>
              <w:rPr>
                <w:i/>
                <w:spacing w:val="1"/>
                <w:sz w:val="26"/>
              </w:rPr>
              <w:t xml:space="preserve"> </w:t>
            </w:r>
            <w:r>
              <w:rPr>
                <w:i/>
                <w:sz w:val="26"/>
              </w:rPr>
              <w:t>решения</w:t>
            </w:r>
            <w:r>
              <w:rPr>
                <w:i/>
                <w:spacing w:val="-8"/>
                <w:sz w:val="26"/>
              </w:rPr>
              <w:t xml:space="preserve"> </w:t>
            </w:r>
            <w:r>
              <w:rPr>
                <w:i/>
                <w:sz w:val="26"/>
              </w:rPr>
              <w:t>математических</w:t>
            </w:r>
            <w:r>
              <w:rPr>
                <w:i/>
                <w:spacing w:val="-7"/>
                <w:sz w:val="26"/>
              </w:rPr>
              <w:t xml:space="preserve"> </w:t>
            </w:r>
            <w:r>
              <w:rPr>
                <w:i/>
                <w:sz w:val="26"/>
              </w:rPr>
              <w:t>задач;</w:t>
            </w:r>
          </w:p>
          <w:p w:rsidR="00B15A17" w:rsidRDefault="00F034A4" w:rsidP="005E6B29">
            <w:pPr>
              <w:pStyle w:val="TableParagraph"/>
              <w:numPr>
                <w:ilvl w:val="0"/>
                <w:numId w:val="60"/>
              </w:numPr>
              <w:tabs>
                <w:tab w:val="left" w:pos="465"/>
              </w:tabs>
              <w:ind w:right="671"/>
              <w:jc w:val="both"/>
              <w:rPr>
                <w:i/>
                <w:sz w:val="26"/>
              </w:rPr>
            </w:pPr>
            <w:r>
              <w:rPr>
                <w:i/>
                <w:sz w:val="26"/>
              </w:rPr>
              <w:t>на основе математических</w:t>
            </w:r>
            <w:r>
              <w:rPr>
                <w:i/>
                <w:spacing w:val="1"/>
                <w:sz w:val="26"/>
              </w:rPr>
              <w:t xml:space="preserve"> </w:t>
            </w:r>
            <w:r>
              <w:rPr>
                <w:i/>
                <w:sz w:val="26"/>
              </w:rPr>
              <w:t>закономерностей в природе</w:t>
            </w:r>
            <w:r>
              <w:rPr>
                <w:i/>
                <w:spacing w:val="1"/>
                <w:sz w:val="26"/>
              </w:rPr>
              <w:t xml:space="preserve"> </w:t>
            </w:r>
            <w:r>
              <w:rPr>
                <w:i/>
                <w:sz w:val="26"/>
              </w:rPr>
              <w:t>характеризовать красоту и</w:t>
            </w:r>
            <w:r>
              <w:rPr>
                <w:i/>
                <w:spacing w:val="1"/>
                <w:sz w:val="26"/>
              </w:rPr>
              <w:t xml:space="preserve"> </w:t>
            </w:r>
            <w:r>
              <w:rPr>
                <w:i/>
                <w:sz w:val="26"/>
              </w:rPr>
              <w:t>совершенство</w:t>
            </w:r>
            <w:r>
              <w:rPr>
                <w:i/>
                <w:spacing w:val="-16"/>
                <w:sz w:val="26"/>
              </w:rPr>
              <w:t xml:space="preserve"> </w:t>
            </w:r>
            <w:r>
              <w:rPr>
                <w:i/>
                <w:sz w:val="26"/>
              </w:rPr>
              <w:t>окружающего</w:t>
            </w:r>
          </w:p>
          <w:p w:rsidR="00B15A17" w:rsidRDefault="00F034A4">
            <w:pPr>
              <w:pStyle w:val="TableParagraph"/>
              <w:spacing w:line="297" w:lineRule="exact"/>
              <w:ind w:left="464"/>
              <w:jc w:val="both"/>
              <w:rPr>
                <w:i/>
                <w:sz w:val="26"/>
              </w:rPr>
            </w:pPr>
            <w:r>
              <w:rPr>
                <w:i/>
                <w:sz w:val="26"/>
              </w:rPr>
              <w:t>мира</w:t>
            </w:r>
            <w:r>
              <w:rPr>
                <w:i/>
                <w:spacing w:val="-4"/>
                <w:sz w:val="26"/>
              </w:rPr>
              <w:t xml:space="preserve"> </w:t>
            </w:r>
            <w:r>
              <w:rPr>
                <w:i/>
                <w:sz w:val="26"/>
              </w:rPr>
              <w:t>и</w:t>
            </w:r>
            <w:r>
              <w:rPr>
                <w:i/>
                <w:spacing w:val="-2"/>
                <w:sz w:val="26"/>
              </w:rPr>
              <w:t xml:space="preserve"> </w:t>
            </w:r>
            <w:r>
              <w:rPr>
                <w:i/>
                <w:sz w:val="26"/>
              </w:rPr>
              <w:t>произведений</w:t>
            </w:r>
            <w:r>
              <w:rPr>
                <w:i/>
                <w:spacing w:val="-2"/>
                <w:sz w:val="26"/>
              </w:rPr>
              <w:t xml:space="preserve"> </w:t>
            </w:r>
            <w:r>
              <w:rPr>
                <w:i/>
                <w:sz w:val="26"/>
              </w:rPr>
              <w:t>искусства;</w:t>
            </w:r>
          </w:p>
          <w:p w:rsidR="00B15A17" w:rsidRDefault="00F034A4" w:rsidP="005E6B29">
            <w:pPr>
              <w:pStyle w:val="TableParagraph"/>
              <w:numPr>
                <w:ilvl w:val="0"/>
                <w:numId w:val="60"/>
              </w:numPr>
              <w:tabs>
                <w:tab w:val="left" w:pos="464"/>
                <w:tab w:val="left" w:pos="465"/>
              </w:tabs>
              <w:ind w:right="385"/>
              <w:rPr>
                <w:i/>
                <w:sz w:val="26"/>
              </w:rPr>
            </w:pPr>
            <w:r>
              <w:rPr>
                <w:i/>
                <w:sz w:val="26"/>
              </w:rPr>
              <w:t>применять простейшие</w:t>
            </w:r>
            <w:r>
              <w:rPr>
                <w:i/>
                <w:spacing w:val="1"/>
                <w:sz w:val="26"/>
              </w:rPr>
              <w:t xml:space="preserve"> </w:t>
            </w:r>
            <w:r>
              <w:rPr>
                <w:i/>
                <w:sz w:val="26"/>
              </w:rPr>
              <w:t>программные средства и</w:t>
            </w:r>
            <w:r>
              <w:rPr>
                <w:i/>
                <w:spacing w:val="1"/>
                <w:sz w:val="26"/>
              </w:rPr>
              <w:t xml:space="preserve"> </w:t>
            </w:r>
            <w:r>
              <w:rPr>
                <w:i/>
                <w:spacing w:val="-1"/>
                <w:sz w:val="26"/>
              </w:rPr>
              <w:t>электронно-коммуникационные</w:t>
            </w:r>
          </w:p>
          <w:p w:rsidR="00B15A17" w:rsidRDefault="00F034A4">
            <w:pPr>
              <w:pStyle w:val="TableParagraph"/>
              <w:spacing w:line="298" w:lineRule="exact"/>
              <w:ind w:left="464" w:right="1299"/>
              <w:rPr>
                <w:i/>
                <w:sz w:val="26"/>
              </w:rPr>
            </w:pPr>
            <w:r>
              <w:rPr>
                <w:i/>
                <w:sz w:val="26"/>
              </w:rPr>
              <w:t>системы при решении</w:t>
            </w:r>
            <w:r>
              <w:rPr>
                <w:i/>
                <w:spacing w:val="1"/>
                <w:sz w:val="26"/>
              </w:rPr>
              <w:t xml:space="preserve"> </w:t>
            </w:r>
            <w:r>
              <w:rPr>
                <w:i/>
                <w:sz w:val="26"/>
              </w:rPr>
              <w:t>математических</w:t>
            </w:r>
            <w:r>
              <w:rPr>
                <w:i/>
                <w:spacing w:val="-14"/>
                <w:sz w:val="26"/>
              </w:rPr>
              <w:t xml:space="preserve"> </w:t>
            </w:r>
            <w:r>
              <w:rPr>
                <w:i/>
                <w:sz w:val="26"/>
              </w:rPr>
              <w:t>задач</w:t>
            </w:r>
          </w:p>
        </w:tc>
      </w:tr>
    </w:tbl>
    <w:p w:rsidR="00B15A17" w:rsidRDefault="00B15A17">
      <w:pPr>
        <w:pStyle w:val="a8"/>
        <w:ind w:left="0"/>
        <w:jc w:val="left"/>
        <w:rPr>
          <w:sz w:val="20"/>
        </w:rPr>
      </w:pPr>
    </w:p>
    <w:p w:rsidR="00B15A17" w:rsidRDefault="00F034A4">
      <w:pPr>
        <w:spacing w:before="247"/>
        <w:ind w:right="57"/>
        <w:jc w:val="center"/>
        <w:rPr>
          <w:b/>
          <w:sz w:val="26"/>
        </w:rPr>
      </w:pPr>
      <w:r>
        <w:rPr>
          <w:b/>
          <w:sz w:val="26"/>
        </w:rPr>
        <w:t>Углубленный</w:t>
      </w:r>
      <w:r>
        <w:rPr>
          <w:b/>
          <w:spacing w:val="-5"/>
          <w:sz w:val="26"/>
        </w:rPr>
        <w:t xml:space="preserve"> </w:t>
      </w:r>
      <w:r>
        <w:rPr>
          <w:b/>
          <w:sz w:val="26"/>
        </w:rPr>
        <w:t>уровень</w:t>
      </w:r>
    </w:p>
    <w:p w:rsidR="00B15A17" w:rsidRDefault="00B15A17">
      <w:pPr>
        <w:pStyle w:val="a8"/>
        <w:ind w:left="0"/>
        <w:jc w:val="left"/>
        <w:rPr>
          <w:b/>
          <w:sz w:val="20"/>
        </w:rPr>
      </w:pPr>
    </w:p>
    <w:p w:rsidR="00B15A17" w:rsidRDefault="00B15A17">
      <w:pPr>
        <w:pStyle w:val="a8"/>
        <w:spacing w:before="1"/>
        <w:ind w:left="0"/>
        <w:jc w:val="left"/>
        <w:rPr>
          <w:b/>
          <w:sz w:val="2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393"/>
        <w:gridCol w:w="4395"/>
      </w:tblGrid>
      <w:tr w:rsidR="00B15A17">
        <w:trPr>
          <w:trHeight w:val="299"/>
        </w:trPr>
        <w:tc>
          <w:tcPr>
            <w:tcW w:w="1529" w:type="dxa"/>
          </w:tcPr>
          <w:p w:rsidR="00B15A17" w:rsidRDefault="00B15A17">
            <w:pPr>
              <w:pStyle w:val="TableParagraph"/>
              <w:ind w:left="0"/>
            </w:pPr>
          </w:p>
        </w:tc>
        <w:tc>
          <w:tcPr>
            <w:tcW w:w="8788" w:type="dxa"/>
            <w:gridSpan w:val="2"/>
          </w:tcPr>
          <w:p w:rsidR="00B15A17" w:rsidRDefault="00F034A4">
            <w:pPr>
              <w:pStyle w:val="TableParagraph"/>
              <w:spacing w:line="280" w:lineRule="exact"/>
              <w:ind w:left="2090" w:right="2023"/>
              <w:jc w:val="center"/>
              <w:rPr>
                <w:b/>
                <w:sz w:val="26"/>
              </w:rPr>
            </w:pPr>
            <w:r>
              <w:rPr>
                <w:b/>
                <w:sz w:val="26"/>
              </w:rPr>
              <w:t>«Системно-теоретические</w:t>
            </w:r>
            <w:r>
              <w:rPr>
                <w:b/>
                <w:spacing w:val="-9"/>
                <w:sz w:val="26"/>
              </w:rPr>
              <w:t xml:space="preserve"> </w:t>
            </w:r>
            <w:r>
              <w:rPr>
                <w:b/>
                <w:sz w:val="26"/>
              </w:rPr>
              <w:t>результаты»</w:t>
            </w:r>
          </w:p>
        </w:tc>
      </w:tr>
      <w:tr w:rsidR="00B15A17">
        <w:trPr>
          <w:trHeight w:val="299"/>
        </w:trPr>
        <w:tc>
          <w:tcPr>
            <w:tcW w:w="1529" w:type="dxa"/>
          </w:tcPr>
          <w:p w:rsidR="00B15A17" w:rsidRDefault="00F034A4">
            <w:pPr>
              <w:pStyle w:val="TableParagraph"/>
              <w:spacing w:line="280" w:lineRule="exact"/>
              <w:ind w:left="107"/>
              <w:rPr>
                <w:b/>
                <w:sz w:val="26"/>
              </w:rPr>
            </w:pPr>
            <w:r>
              <w:rPr>
                <w:b/>
                <w:sz w:val="26"/>
              </w:rPr>
              <w:t>Раздел</w:t>
            </w:r>
          </w:p>
        </w:tc>
        <w:tc>
          <w:tcPr>
            <w:tcW w:w="4393" w:type="dxa"/>
          </w:tcPr>
          <w:p w:rsidR="00B15A17" w:rsidRDefault="00F034A4">
            <w:pPr>
              <w:pStyle w:val="TableParagraph"/>
              <w:spacing w:line="280" w:lineRule="exact"/>
              <w:ind w:left="765"/>
              <w:rPr>
                <w:b/>
                <w:sz w:val="26"/>
              </w:rPr>
            </w:pPr>
            <w:r>
              <w:rPr>
                <w:b/>
                <w:sz w:val="26"/>
              </w:rPr>
              <w:t>II.</w:t>
            </w:r>
            <w:r>
              <w:rPr>
                <w:b/>
                <w:spacing w:val="-4"/>
                <w:sz w:val="26"/>
              </w:rPr>
              <w:t xml:space="preserve"> </w:t>
            </w:r>
            <w:r>
              <w:rPr>
                <w:b/>
                <w:sz w:val="26"/>
              </w:rPr>
              <w:t>Выпускник</w:t>
            </w:r>
            <w:r>
              <w:rPr>
                <w:b/>
                <w:spacing w:val="-4"/>
                <w:sz w:val="26"/>
              </w:rPr>
              <w:t xml:space="preserve"> </w:t>
            </w:r>
            <w:r>
              <w:rPr>
                <w:b/>
                <w:sz w:val="26"/>
              </w:rPr>
              <w:t>научится</w:t>
            </w:r>
          </w:p>
        </w:tc>
        <w:tc>
          <w:tcPr>
            <w:tcW w:w="4395" w:type="dxa"/>
          </w:tcPr>
          <w:p w:rsidR="00B15A17" w:rsidRDefault="00F034A4">
            <w:pPr>
              <w:pStyle w:val="TableParagraph"/>
              <w:spacing w:line="280" w:lineRule="exact"/>
              <w:ind w:left="780"/>
              <w:rPr>
                <w:b/>
                <w:sz w:val="26"/>
              </w:rPr>
            </w:pPr>
            <w:r>
              <w:rPr>
                <w:b/>
                <w:sz w:val="26"/>
              </w:rPr>
              <w:t>IV.</w:t>
            </w:r>
            <w:r>
              <w:rPr>
                <w:b/>
                <w:spacing w:val="-4"/>
                <w:sz w:val="26"/>
              </w:rPr>
              <w:t xml:space="preserve"> </w:t>
            </w:r>
            <w:r>
              <w:rPr>
                <w:b/>
                <w:sz w:val="26"/>
              </w:rPr>
              <w:t>Выпускник</w:t>
            </w:r>
            <w:r>
              <w:rPr>
                <w:b/>
                <w:spacing w:val="-4"/>
                <w:sz w:val="26"/>
              </w:rPr>
              <w:t xml:space="preserve"> </w:t>
            </w:r>
            <w:r>
              <w:rPr>
                <w:b/>
                <w:sz w:val="26"/>
              </w:rPr>
              <w:t>получит</w:t>
            </w:r>
          </w:p>
        </w:tc>
      </w:tr>
    </w:tbl>
    <w:p w:rsidR="00B15A17" w:rsidRDefault="00B15A17">
      <w:pPr>
        <w:spacing w:line="280" w:lineRule="exact"/>
        <w:rPr>
          <w:sz w:val="26"/>
        </w:rPr>
        <w:sectPr w:rsidR="00B15A17">
          <w:type w:val="continuous"/>
          <w:pgSz w:w="11910" w:h="16840"/>
          <w:pgMar w:top="1120" w:right="260" w:bottom="1494"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393"/>
        <w:gridCol w:w="4395"/>
      </w:tblGrid>
      <w:tr w:rsidR="00B15A17">
        <w:trPr>
          <w:trHeight w:val="299"/>
        </w:trPr>
        <w:tc>
          <w:tcPr>
            <w:tcW w:w="1529" w:type="dxa"/>
          </w:tcPr>
          <w:p w:rsidR="00B15A17" w:rsidRDefault="00B15A17">
            <w:pPr>
              <w:pStyle w:val="TableParagraph"/>
              <w:ind w:left="0"/>
            </w:pPr>
          </w:p>
        </w:tc>
        <w:tc>
          <w:tcPr>
            <w:tcW w:w="4393" w:type="dxa"/>
          </w:tcPr>
          <w:p w:rsidR="00B15A17" w:rsidRDefault="00B15A17">
            <w:pPr>
              <w:pStyle w:val="TableParagraph"/>
              <w:ind w:left="0"/>
            </w:pPr>
          </w:p>
        </w:tc>
        <w:tc>
          <w:tcPr>
            <w:tcW w:w="4395" w:type="dxa"/>
          </w:tcPr>
          <w:p w:rsidR="00B15A17" w:rsidRDefault="00F034A4">
            <w:pPr>
              <w:pStyle w:val="TableParagraph"/>
              <w:spacing w:line="280" w:lineRule="exact"/>
              <w:ind w:left="784"/>
              <w:rPr>
                <w:b/>
                <w:sz w:val="26"/>
              </w:rPr>
            </w:pPr>
            <w:r>
              <w:rPr>
                <w:b/>
                <w:sz w:val="26"/>
              </w:rPr>
              <w:t>возможность</w:t>
            </w:r>
            <w:r>
              <w:rPr>
                <w:b/>
                <w:spacing w:val="-4"/>
                <w:sz w:val="26"/>
              </w:rPr>
              <w:t xml:space="preserve"> </w:t>
            </w:r>
            <w:r>
              <w:rPr>
                <w:b/>
                <w:sz w:val="26"/>
              </w:rPr>
              <w:t>научиться</w:t>
            </w:r>
          </w:p>
        </w:tc>
      </w:tr>
      <w:tr w:rsidR="00B15A17">
        <w:trPr>
          <w:trHeight w:val="2092"/>
        </w:trPr>
        <w:tc>
          <w:tcPr>
            <w:tcW w:w="1529" w:type="dxa"/>
          </w:tcPr>
          <w:p w:rsidR="00B15A17" w:rsidRDefault="00F034A4">
            <w:pPr>
              <w:pStyle w:val="TableParagraph"/>
              <w:ind w:left="107" w:right="308"/>
              <w:rPr>
                <w:b/>
                <w:sz w:val="26"/>
              </w:rPr>
            </w:pPr>
            <w:r>
              <w:rPr>
                <w:b/>
                <w:sz w:val="26"/>
              </w:rPr>
              <w:t>Цели</w:t>
            </w:r>
            <w:r>
              <w:rPr>
                <w:b/>
                <w:spacing w:val="1"/>
                <w:sz w:val="26"/>
              </w:rPr>
              <w:t xml:space="preserve"> </w:t>
            </w:r>
            <w:r>
              <w:rPr>
                <w:b/>
                <w:sz w:val="26"/>
              </w:rPr>
              <w:t>освоения</w:t>
            </w:r>
            <w:r>
              <w:rPr>
                <w:b/>
                <w:spacing w:val="-62"/>
                <w:sz w:val="26"/>
              </w:rPr>
              <w:t xml:space="preserve"> </w:t>
            </w:r>
            <w:r>
              <w:rPr>
                <w:b/>
                <w:spacing w:val="-1"/>
                <w:sz w:val="26"/>
              </w:rPr>
              <w:t>предмета</w:t>
            </w:r>
          </w:p>
        </w:tc>
        <w:tc>
          <w:tcPr>
            <w:tcW w:w="4393" w:type="dxa"/>
          </w:tcPr>
          <w:p w:rsidR="00B15A17" w:rsidRDefault="00F034A4">
            <w:pPr>
              <w:pStyle w:val="TableParagraph"/>
              <w:ind w:left="107" w:right="1019"/>
              <w:rPr>
                <w:sz w:val="26"/>
              </w:rPr>
            </w:pPr>
            <w:r>
              <w:rPr>
                <w:sz w:val="26"/>
              </w:rPr>
              <w:t>Для</w:t>
            </w:r>
            <w:r>
              <w:rPr>
                <w:spacing w:val="-4"/>
                <w:sz w:val="26"/>
              </w:rPr>
              <w:t xml:space="preserve"> </w:t>
            </w:r>
            <w:r>
              <w:rPr>
                <w:sz w:val="26"/>
              </w:rPr>
              <w:t>успешного</w:t>
            </w:r>
            <w:r>
              <w:rPr>
                <w:spacing w:val="-6"/>
                <w:sz w:val="26"/>
              </w:rPr>
              <w:t xml:space="preserve"> </w:t>
            </w:r>
            <w:r>
              <w:rPr>
                <w:sz w:val="26"/>
              </w:rPr>
              <w:t>продолжения</w:t>
            </w:r>
            <w:r>
              <w:rPr>
                <w:spacing w:val="-62"/>
                <w:sz w:val="26"/>
              </w:rPr>
              <w:t xml:space="preserve"> </w:t>
            </w:r>
            <w:r>
              <w:rPr>
                <w:sz w:val="26"/>
              </w:rPr>
              <w:t>образования</w:t>
            </w:r>
          </w:p>
          <w:p w:rsidR="00B15A17" w:rsidRDefault="00F034A4">
            <w:pPr>
              <w:pStyle w:val="TableParagraph"/>
              <w:ind w:left="107" w:right="633"/>
              <w:rPr>
                <w:sz w:val="26"/>
              </w:rPr>
            </w:pPr>
            <w:r>
              <w:rPr>
                <w:sz w:val="26"/>
              </w:rPr>
              <w:t>по</w:t>
            </w:r>
            <w:r>
              <w:rPr>
                <w:spacing w:val="-4"/>
                <w:sz w:val="26"/>
              </w:rPr>
              <w:t xml:space="preserve"> </w:t>
            </w:r>
            <w:r>
              <w:rPr>
                <w:sz w:val="26"/>
              </w:rPr>
              <w:t>специальностям,</w:t>
            </w:r>
            <w:r>
              <w:rPr>
                <w:spacing w:val="-3"/>
                <w:sz w:val="26"/>
              </w:rPr>
              <w:t xml:space="preserve"> </w:t>
            </w:r>
            <w:r>
              <w:rPr>
                <w:sz w:val="26"/>
              </w:rPr>
              <w:t>связанным</w:t>
            </w:r>
            <w:r>
              <w:rPr>
                <w:spacing w:val="-3"/>
                <w:sz w:val="26"/>
              </w:rPr>
              <w:t xml:space="preserve"> </w:t>
            </w:r>
            <w:r>
              <w:rPr>
                <w:sz w:val="26"/>
              </w:rPr>
              <w:t>с</w:t>
            </w:r>
            <w:r>
              <w:rPr>
                <w:spacing w:val="-62"/>
                <w:sz w:val="26"/>
              </w:rPr>
              <w:t xml:space="preserve"> </w:t>
            </w:r>
            <w:r>
              <w:rPr>
                <w:sz w:val="26"/>
              </w:rPr>
              <w:t>прикладным</w:t>
            </w:r>
            <w:r>
              <w:rPr>
                <w:spacing w:val="-3"/>
                <w:sz w:val="26"/>
              </w:rPr>
              <w:t xml:space="preserve"> </w:t>
            </w:r>
            <w:r>
              <w:rPr>
                <w:sz w:val="26"/>
              </w:rPr>
              <w:t>использованием</w:t>
            </w:r>
          </w:p>
          <w:p w:rsidR="00B15A17" w:rsidRDefault="00F034A4">
            <w:pPr>
              <w:pStyle w:val="TableParagraph"/>
              <w:spacing w:line="299" w:lineRule="exact"/>
              <w:ind w:left="107"/>
              <w:rPr>
                <w:sz w:val="26"/>
              </w:rPr>
            </w:pPr>
            <w:r>
              <w:rPr>
                <w:sz w:val="26"/>
              </w:rPr>
              <w:t>математики</w:t>
            </w:r>
          </w:p>
        </w:tc>
        <w:tc>
          <w:tcPr>
            <w:tcW w:w="4395" w:type="dxa"/>
          </w:tcPr>
          <w:p w:rsidR="00B15A17" w:rsidRDefault="00F034A4">
            <w:pPr>
              <w:pStyle w:val="TableParagraph"/>
              <w:spacing w:line="286" w:lineRule="exact"/>
              <w:ind w:left="107"/>
              <w:rPr>
                <w:i/>
                <w:sz w:val="26"/>
              </w:rPr>
            </w:pPr>
            <w:r>
              <w:rPr>
                <w:i/>
                <w:sz w:val="26"/>
              </w:rPr>
              <w:t>Для</w:t>
            </w:r>
            <w:r>
              <w:rPr>
                <w:i/>
                <w:spacing w:val="-6"/>
                <w:sz w:val="26"/>
              </w:rPr>
              <w:t xml:space="preserve"> </w:t>
            </w:r>
            <w:r>
              <w:rPr>
                <w:i/>
                <w:sz w:val="26"/>
              </w:rPr>
              <w:t>обеспечения</w:t>
            </w:r>
            <w:r>
              <w:rPr>
                <w:i/>
                <w:spacing w:val="-5"/>
                <w:sz w:val="26"/>
              </w:rPr>
              <w:t xml:space="preserve"> </w:t>
            </w:r>
            <w:r>
              <w:rPr>
                <w:i/>
                <w:sz w:val="26"/>
              </w:rPr>
              <w:t>возможности</w:t>
            </w:r>
          </w:p>
          <w:p w:rsidR="00B15A17" w:rsidRDefault="00F034A4">
            <w:pPr>
              <w:pStyle w:val="TableParagraph"/>
              <w:spacing w:before="1"/>
              <w:ind w:left="107" w:right="103"/>
              <w:rPr>
                <w:i/>
                <w:sz w:val="26"/>
              </w:rPr>
            </w:pPr>
            <w:r>
              <w:rPr>
                <w:i/>
                <w:sz w:val="26"/>
              </w:rPr>
              <w:t>успешного</w:t>
            </w:r>
            <w:r>
              <w:rPr>
                <w:i/>
                <w:spacing w:val="-8"/>
                <w:sz w:val="26"/>
              </w:rPr>
              <w:t xml:space="preserve"> </w:t>
            </w:r>
            <w:r>
              <w:rPr>
                <w:i/>
                <w:sz w:val="26"/>
              </w:rPr>
              <w:t>продолжения</w:t>
            </w:r>
            <w:r>
              <w:rPr>
                <w:i/>
                <w:spacing w:val="-7"/>
                <w:sz w:val="26"/>
              </w:rPr>
              <w:t xml:space="preserve"> </w:t>
            </w:r>
            <w:r>
              <w:rPr>
                <w:i/>
                <w:sz w:val="26"/>
              </w:rPr>
              <w:t>образования</w:t>
            </w:r>
            <w:r>
              <w:rPr>
                <w:i/>
                <w:spacing w:val="-62"/>
                <w:sz w:val="26"/>
              </w:rPr>
              <w:t xml:space="preserve"> </w:t>
            </w:r>
            <w:r>
              <w:rPr>
                <w:i/>
                <w:sz w:val="26"/>
              </w:rPr>
              <w:t>по специальностям, связанным с</w:t>
            </w:r>
            <w:r>
              <w:rPr>
                <w:i/>
                <w:spacing w:val="1"/>
                <w:sz w:val="26"/>
              </w:rPr>
              <w:t xml:space="preserve"> </w:t>
            </w:r>
            <w:r>
              <w:rPr>
                <w:i/>
                <w:sz w:val="26"/>
              </w:rPr>
              <w:t>осуществлением научной и</w:t>
            </w:r>
            <w:r>
              <w:rPr>
                <w:i/>
                <w:spacing w:val="1"/>
                <w:sz w:val="26"/>
              </w:rPr>
              <w:t xml:space="preserve"> </w:t>
            </w:r>
            <w:r>
              <w:rPr>
                <w:i/>
                <w:sz w:val="26"/>
              </w:rPr>
              <w:t>исследовательской деятельности в</w:t>
            </w:r>
            <w:r>
              <w:rPr>
                <w:i/>
                <w:spacing w:val="1"/>
                <w:sz w:val="26"/>
              </w:rPr>
              <w:t xml:space="preserve"> </w:t>
            </w:r>
            <w:r>
              <w:rPr>
                <w:i/>
                <w:sz w:val="26"/>
              </w:rPr>
              <w:t>области</w:t>
            </w:r>
            <w:r>
              <w:rPr>
                <w:i/>
                <w:spacing w:val="-3"/>
                <w:sz w:val="26"/>
              </w:rPr>
              <w:t xml:space="preserve"> </w:t>
            </w:r>
            <w:r>
              <w:rPr>
                <w:i/>
                <w:sz w:val="26"/>
              </w:rPr>
              <w:t>математики</w:t>
            </w:r>
            <w:r>
              <w:rPr>
                <w:i/>
                <w:spacing w:val="-2"/>
                <w:sz w:val="26"/>
              </w:rPr>
              <w:t xml:space="preserve"> </w:t>
            </w:r>
            <w:r>
              <w:rPr>
                <w:i/>
                <w:sz w:val="26"/>
              </w:rPr>
              <w:t>и</w:t>
            </w:r>
            <w:r>
              <w:rPr>
                <w:i/>
                <w:spacing w:val="-2"/>
                <w:sz w:val="26"/>
              </w:rPr>
              <w:t xml:space="preserve"> </w:t>
            </w:r>
            <w:r>
              <w:rPr>
                <w:i/>
                <w:sz w:val="26"/>
              </w:rPr>
              <w:t>смежных</w:t>
            </w:r>
          </w:p>
          <w:p w:rsidR="00B15A17" w:rsidRDefault="00F034A4">
            <w:pPr>
              <w:pStyle w:val="TableParagraph"/>
              <w:spacing w:line="291" w:lineRule="exact"/>
              <w:ind w:left="107"/>
              <w:rPr>
                <w:i/>
                <w:sz w:val="26"/>
              </w:rPr>
            </w:pPr>
            <w:r>
              <w:rPr>
                <w:i/>
                <w:sz w:val="26"/>
              </w:rPr>
              <w:t>наук</w:t>
            </w:r>
          </w:p>
        </w:tc>
      </w:tr>
      <w:tr w:rsidR="00B15A17">
        <w:trPr>
          <w:trHeight w:val="299"/>
        </w:trPr>
        <w:tc>
          <w:tcPr>
            <w:tcW w:w="1529" w:type="dxa"/>
          </w:tcPr>
          <w:p w:rsidR="00B15A17" w:rsidRDefault="00B15A17">
            <w:pPr>
              <w:pStyle w:val="TableParagraph"/>
              <w:ind w:left="0"/>
            </w:pPr>
          </w:p>
        </w:tc>
        <w:tc>
          <w:tcPr>
            <w:tcW w:w="8788" w:type="dxa"/>
            <w:gridSpan w:val="2"/>
          </w:tcPr>
          <w:p w:rsidR="00B15A17" w:rsidRDefault="00B15A17">
            <w:pPr>
              <w:pStyle w:val="TableParagraph"/>
              <w:ind w:left="0"/>
            </w:pPr>
          </w:p>
        </w:tc>
      </w:tr>
      <w:tr w:rsidR="00B15A17">
        <w:trPr>
          <w:trHeight w:val="11194"/>
        </w:trPr>
        <w:tc>
          <w:tcPr>
            <w:tcW w:w="1529" w:type="dxa"/>
          </w:tcPr>
          <w:p w:rsidR="00B15A17" w:rsidRDefault="00F034A4">
            <w:pPr>
              <w:pStyle w:val="TableParagraph"/>
              <w:ind w:left="107" w:right="142"/>
              <w:rPr>
                <w:b/>
                <w:i/>
                <w:sz w:val="26"/>
              </w:rPr>
            </w:pPr>
            <w:r>
              <w:rPr>
                <w:b/>
                <w:i/>
                <w:sz w:val="26"/>
              </w:rPr>
              <w:t>Элементы</w:t>
            </w:r>
            <w:r>
              <w:rPr>
                <w:b/>
                <w:i/>
                <w:spacing w:val="-62"/>
                <w:sz w:val="26"/>
              </w:rPr>
              <w:t xml:space="preserve"> </w:t>
            </w:r>
            <w:r>
              <w:rPr>
                <w:b/>
                <w:i/>
                <w:sz w:val="26"/>
              </w:rPr>
              <w:t>теории</w:t>
            </w:r>
            <w:r>
              <w:rPr>
                <w:b/>
                <w:i/>
                <w:spacing w:val="1"/>
                <w:sz w:val="26"/>
              </w:rPr>
              <w:t xml:space="preserve"> </w:t>
            </w:r>
            <w:r>
              <w:rPr>
                <w:b/>
                <w:i/>
                <w:sz w:val="26"/>
              </w:rPr>
              <w:t>множеств</w:t>
            </w:r>
            <w:r>
              <w:rPr>
                <w:b/>
                <w:i/>
                <w:spacing w:val="-62"/>
                <w:sz w:val="26"/>
              </w:rPr>
              <w:t xml:space="preserve"> </w:t>
            </w:r>
            <w:r>
              <w:rPr>
                <w:b/>
                <w:i/>
                <w:sz w:val="26"/>
              </w:rPr>
              <w:t>и</w:t>
            </w:r>
          </w:p>
          <w:p w:rsidR="00B15A17" w:rsidRDefault="00F034A4">
            <w:pPr>
              <w:pStyle w:val="TableParagraph"/>
              <w:ind w:left="107" w:right="111"/>
              <w:rPr>
                <w:b/>
                <w:i/>
                <w:sz w:val="26"/>
              </w:rPr>
            </w:pPr>
            <w:r>
              <w:rPr>
                <w:b/>
                <w:i/>
                <w:sz w:val="26"/>
              </w:rPr>
              <w:t>математи</w:t>
            </w:r>
            <w:r>
              <w:rPr>
                <w:b/>
                <w:i/>
                <w:spacing w:val="-62"/>
                <w:sz w:val="26"/>
              </w:rPr>
              <w:t xml:space="preserve"> </w:t>
            </w:r>
            <w:r>
              <w:rPr>
                <w:b/>
                <w:i/>
                <w:sz w:val="26"/>
              </w:rPr>
              <w:t>ческой</w:t>
            </w:r>
            <w:r>
              <w:rPr>
                <w:b/>
                <w:i/>
                <w:spacing w:val="1"/>
                <w:sz w:val="26"/>
              </w:rPr>
              <w:t xml:space="preserve"> </w:t>
            </w:r>
            <w:r>
              <w:rPr>
                <w:b/>
                <w:i/>
                <w:sz w:val="26"/>
              </w:rPr>
              <w:t>логики</w:t>
            </w:r>
          </w:p>
        </w:tc>
        <w:tc>
          <w:tcPr>
            <w:tcW w:w="4393" w:type="dxa"/>
          </w:tcPr>
          <w:p w:rsidR="00B15A17" w:rsidRDefault="00F034A4" w:rsidP="005E6B29">
            <w:pPr>
              <w:pStyle w:val="TableParagraph"/>
              <w:numPr>
                <w:ilvl w:val="0"/>
                <w:numId w:val="59"/>
              </w:numPr>
              <w:tabs>
                <w:tab w:val="left" w:pos="465"/>
                <w:tab w:val="left" w:pos="466"/>
              </w:tabs>
              <w:spacing w:line="306" w:lineRule="exact"/>
              <w:ind w:hanging="359"/>
              <w:rPr>
                <w:sz w:val="26"/>
              </w:rPr>
            </w:pPr>
            <w:r>
              <w:rPr>
                <w:sz w:val="26"/>
              </w:rPr>
              <w:t>Свободно</w:t>
            </w:r>
            <w:r>
              <w:rPr>
                <w:spacing w:val="-3"/>
                <w:sz w:val="26"/>
              </w:rPr>
              <w:t xml:space="preserve"> </w:t>
            </w:r>
            <w:r>
              <w:rPr>
                <w:sz w:val="26"/>
              </w:rPr>
              <w:t>оперировать</w:t>
            </w:r>
          </w:p>
          <w:p w:rsidR="00B15A17" w:rsidRDefault="00F034A4">
            <w:pPr>
              <w:pStyle w:val="TableParagraph"/>
              <w:ind w:right="201"/>
              <w:rPr>
                <w:sz w:val="26"/>
              </w:rPr>
            </w:pPr>
            <w:r>
              <w:rPr>
                <w:sz w:val="26"/>
              </w:rPr>
              <w:t>понятиями:</w:t>
            </w:r>
            <w:r>
              <w:rPr>
                <w:spacing w:val="-8"/>
                <w:sz w:val="26"/>
              </w:rPr>
              <w:t xml:space="preserve"> </w:t>
            </w:r>
            <w:r>
              <w:rPr>
                <w:sz w:val="26"/>
              </w:rPr>
              <w:t>конечное</w:t>
            </w:r>
            <w:r>
              <w:rPr>
                <w:spacing w:val="-3"/>
                <w:sz w:val="26"/>
              </w:rPr>
              <w:t xml:space="preserve"> </w:t>
            </w:r>
            <w:r>
              <w:rPr>
                <w:sz w:val="26"/>
              </w:rPr>
              <w:t>множество,</w:t>
            </w:r>
            <w:r>
              <w:rPr>
                <w:spacing w:val="-62"/>
                <w:sz w:val="26"/>
              </w:rPr>
              <w:t xml:space="preserve"> </w:t>
            </w:r>
            <w:r>
              <w:rPr>
                <w:sz w:val="26"/>
              </w:rPr>
              <w:t>элемент</w:t>
            </w:r>
            <w:r>
              <w:rPr>
                <w:spacing w:val="-2"/>
                <w:sz w:val="26"/>
              </w:rPr>
              <w:t xml:space="preserve"> </w:t>
            </w:r>
            <w:r>
              <w:rPr>
                <w:sz w:val="26"/>
              </w:rPr>
              <w:t>множества,</w:t>
            </w:r>
          </w:p>
          <w:p w:rsidR="00B15A17" w:rsidRDefault="00F034A4">
            <w:pPr>
              <w:pStyle w:val="TableParagraph"/>
              <w:ind w:right="735"/>
              <w:rPr>
                <w:sz w:val="26"/>
              </w:rPr>
            </w:pPr>
            <w:r>
              <w:rPr>
                <w:sz w:val="26"/>
              </w:rPr>
              <w:t>подмножество,</w:t>
            </w:r>
            <w:r>
              <w:rPr>
                <w:spacing w:val="-15"/>
                <w:sz w:val="26"/>
              </w:rPr>
              <w:t xml:space="preserve"> </w:t>
            </w:r>
            <w:r>
              <w:rPr>
                <w:sz w:val="26"/>
              </w:rPr>
              <w:t>пересечение,</w:t>
            </w:r>
            <w:r>
              <w:rPr>
                <w:spacing w:val="-62"/>
                <w:sz w:val="26"/>
              </w:rPr>
              <w:t xml:space="preserve"> </w:t>
            </w:r>
            <w:r>
              <w:rPr>
                <w:sz w:val="26"/>
              </w:rPr>
              <w:t>объединение</w:t>
            </w:r>
            <w:r>
              <w:rPr>
                <w:spacing w:val="-2"/>
                <w:sz w:val="26"/>
              </w:rPr>
              <w:t xml:space="preserve"> </w:t>
            </w:r>
            <w:r>
              <w:rPr>
                <w:sz w:val="26"/>
              </w:rPr>
              <w:t>и</w:t>
            </w:r>
            <w:r>
              <w:rPr>
                <w:spacing w:val="1"/>
                <w:sz w:val="26"/>
              </w:rPr>
              <w:t xml:space="preserve"> </w:t>
            </w:r>
            <w:r>
              <w:rPr>
                <w:sz w:val="26"/>
              </w:rPr>
              <w:t>разность</w:t>
            </w:r>
          </w:p>
          <w:p w:rsidR="00B15A17" w:rsidRDefault="00F034A4">
            <w:pPr>
              <w:pStyle w:val="TableParagraph"/>
              <w:ind w:right="105"/>
              <w:rPr>
                <w:sz w:val="26"/>
              </w:rPr>
            </w:pPr>
            <w:r>
              <w:rPr>
                <w:sz w:val="26"/>
              </w:rPr>
              <w:t>множеств,</w:t>
            </w:r>
            <w:r>
              <w:rPr>
                <w:spacing w:val="14"/>
                <w:sz w:val="26"/>
              </w:rPr>
              <w:t xml:space="preserve"> </w:t>
            </w:r>
            <w:r>
              <w:rPr>
                <w:sz w:val="26"/>
              </w:rPr>
              <w:t>числовые</w:t>
            </w:r>
            <w:r>
              <w:rPr>
                <w:spacing w:val="15"/>
                <w:sz w:val="26"/>
              </w:rPr>
              <w:t xml:space="preserve"> </w:t>
            </w:r>
            <w:r>
              <w:rPr>
                <w:sz w:val="26"/>
              </w:rPr>
              <w:t>множества</w:t>
            </w:r>
            <w:r>
              <w:rPr>
                <w:spacing w:val="1"/>
                <w:sz w:val="26"/>
              </w:rPr>
              <w:t xml:space="preserve"> </w:t>
            </w:r>
            <w:r>
              <w:rPr>
                <w:sz w:val="26"/>
              </w:rPr>
              <w:t>на</w:t>
            </w:r>
            <w:r>
              <w:rPr>
                <w:spacing w:val="-4"/>
                <w:sz w:val="26"/>
              </w:rPr>
              <w:t xml:space="preserve"> </w:t>
            </w:r>
            <w:r>
              <w:rPr>
                <w:sz w:val="26"/>
              </w:rPr>
              <w:t>координатной</w:t>
            </w:r>
            <w:r>
              <w:rPr>
                <w:spacing w:val="-4"/>
                <w:sz w:val="26"/>
              </w:rPr>
              <w:t xml:space="preserve"> </w:t>
            </w:r>
            <w:r>
              <w:rPr>
                <w:sz w:val="26"/>
              </w:rPr>
              <w:t>прямой,</w:t>
            </w:r>
            <w:r>
              <w:rPr>
                <w:spacing w:val="-4"/>
                <w:sz w:val="26"/>
              </w:rPr>
              <w:t xml:space="preserve"> </w:t>
            </w:r>
            <w:r>
              <w:rPr>
                <w:sz w:val="26"/>
              </w:rPr>
              <w:t>отрезок,</w:t>
            </w:r>
            <w:r>
              <w:rPr>
                <w:spacing w:val="-62"/>
                <w:sz w:val="26"/>
              </w:rPr>
              <w:t xml:space="preserve"> </w:t>
            </w:r>
            <w:r>
              <w:rPr>
                <w:sz w:val="26"/>
              </w:rPr>
              <w:t>интервал, полуинтервал,</w:t>
            </w:r>
            <w:r>
              <w:rPr>
                <w:spacing w:val="1"/>
                <w:sz w:val="26"/>
              </w:rPr>
              <w:t xml:space="preserve"> </w:t>
            </w:r>
            <w:r>
              <w:rPr>
                <w:sz w:val="26"/>
              </w:rPr>
              <w:t>промежуток с выколотой точкой,</w:t>
            </w:r>
            <w:r>
              <w:rPr>
                <w:spacing w:val="1"/>
                <w:sz w:val="26"/>
              </w:rPr>
              <w:t xml:space="preserve"> </w:t>
            </w:r>
            <w:r>
              <w:rPr>
                <w:sz w:val="26"/>
              </w:rPr>
              <w:t>графическое представление</w:t>
            </w:r>
            <w:r>
              <w:rPr>
                <w:spacing w:val="1"/>
                <w:sz w:val="26"/>
              </w:rPr>
              <w:t xml:space="preserve"> </w:t>
            </w:r>
            <w:r>
              <w:rPr>
                <w:sz w:val="26"/>
              </w:rPr>
              <w:t>множеств на координатной</w:t>
            </w:r>
            <w:r>
              <w:rPr>
                <w:spacing w:val="1"/>
                <w:sz w:val="26"/>
              </w:rPr>
              <w:t xml:space="preserve"> </w:t>
            </w:r>
            <w:r>
              <w:rPr>
                <w:sz w:val="26"/>
              </w:rPr>
              <w:t>плоскости;</w:t>
            </w:r>
          </w:p>
          <w:p w:rsidR="00B15A17" w:rsidRDefault="00F034A4" w:rsidP="005E6B29">
            <w:pPr>
              <w:pStyle w:val="TableParagraph"/>
              <w:numPr>
                <w:ilvl w:val="0"/>
                <w:numId w:val="59"/>
              </w:numPr>
              <w:tabs>
                <w:tab w:val="left" w:pos="465"/>
                <w:tab w:val="left" w:pos="466"/>
              </w:tabs>
              <w:spacing w:before="3" w:line="237" w:lineRule="auto"/>
              <w:ind w:right="1720"/>
              <w:rPr>
                <w:sz w:val="26"/>
              </w:rPr>
            </w:pPr>
            <w:r>
              <w:rPr>
                <w:sz w:val="26"/>
              </w:rPr>
              <w:t>задавать</w:t>
            </w:r>
            <w:r>
              <w:rPr>
                <w:spacing w:val="-15"/>
                <w:sz w:val="26"/>
              </w:rPr>
              <w:t xml:space="preserve"> </w:t>
            </w:r>
            <w:r>
              <w:rPr>
                <w:sz w:val="26"/>
              </w:rPr>
              <w:t>множества</w:t>
            </w:r>
            <w:r>
              <w:rPr>
                <w:spacing w:val="-62"/>
                <w:sz w:val="26"/>
              </w:rPr>
              <w:t xml:space="preserve"> </w:t>
            </w:r>
            <w:r>
              <w:rPr>
                <w:sz w:val="26"/>
              </w:rPr>
              <w:t>перечислением</w:t>
            </w:r>
            <w:r>
              <w:rPr>
                <w:spacing w:val="-3"/>
                <w:sz w:val="26"/>
              </w:rPr>
              <w:t xml:space="preserve"> </w:t>
            </w:r>
            <w:r>
              <w:rPr>
                <w:sz w:val="26"/>
              </w:rPr>
              <w:t>и</w:t>
            </w:r>
          </w:p>
          <w:p w:rsidR="00B15A17" w:rsidRDefault="00F034A4">
            <w:pPr>
              <w:pStyle w:val="TableParagraph"/>
              <w:spacing w:before="2" w:line="299" w:lineRule="exact"/>
              <w:rPr>
                <w:sz w:val="26"/>
              </w:rPr>
            </w:pPr>
            <w:r>
              <w:rPr>
                <w:sz w:val="26"/>
              </w:rPr>
              <w:t>характеристическим</w:t>
            </w:r>
            <w:r>
              <w:rPr>
                <w:spacing w:val="-7"/>
                <w:sz w:val="26"/>
              </w:rPr>
              <w:t xml:space="preserve"> </w:t>
            </w:r>
            <w:r>
              <w:rPr>
                <w:sz w:val="26"/>
              </w:rPr>
              <w:t>свойством;</w:t>
            </w:r>
          </w:p>
          <w:p w:rsidR="00B15A17" w:rsidRDefault="00F034A4" w:rsidP="005E6B29">
            <w:pPr>
              <w:pStyle w:val="TableParagraph"/>
              <w:numPr>
                <w:ilvl w:val="0"/>
                <w:numId w:val="59"/>
              </w:numPr>
              <w:tabs>
                <w:tab w:val="left" w:pos="465"/>
                <w:tab w:val="left" w:pos="466"/>
              </w:tabs>
              <w:ind w:right="1192"/>
              <w:rPr>
                <w:sz w:val="26"/>
              </w:rPr>
            </w:pPr>
            <w:r>
              <w:rPr>
                <w:sz w:val="26"/>
              </w:rPr>
              <w:t>оперировать</w:t>
            </w:r>
            <w:r>
              <w:rPr>
                <w:spacing w:val="-10"/>
                <w:sz w:val="26"/>
              </w:rPr>
              <w:t xml:space="preserve"> </w:t>
            </w:r>
            <w:r>
              <w:rPr>
                <w:sz w:val="26"/>
              </w:rPr>
              <w:t>понятиями:</w:t>
            </w:r>
            <w:r>
              <w:rPr>
                <w:spacing w:val="-62"/>
                <w:sz w:val="26"/>
              </w:rPr>
              <w:t xml:space="preserve"> </w:t>
            </w:r>
            <w:r>
              <w:rPr>
                <w:sz w:val="26"/>
              </w:rPr>
              <w:t>утверждение,</w:t>
            </w:r>
            <w:r>
              <w:rPr>
                <w:spacing w:val="-9"/>
                <w:sz w:val="26"/>
              </w:rPr>
              <w:t xml:space="preserve"> </w:t>
            </w:r>
            <w:r>
              <w:rPr>
                <w:sz w:val="26"/>
              </w:rPr>
              <w:t>отрицание</w:t>
            </w:r>
          </w:p>
          <w:p w:rsidR="00B15A17" w:rsidRDefault="00F034A4">
            <w:pPr>
              <w:pStyle w:val="TableParagraph"/>
              <w:ind w:right="125"/>
              <w:jc w:val="both"/>
              <w:rPr>
                <w:sz w:val="26"/>
              </w:rPr>
            </w:pPr>
            <w:r>
              <w:rPr>
                <w:sz w:val="26"/>
              </w:rPr>
              <w:t>утверждения, истинные и ложные</w:t>
            </w:r>
            <w:r>
              <w:rPr>
                <w:spacing w:val="-62"/>
                <w:sz w:val="26"/>
              </w:rPr>
              <w:t xml:space="preserve"> </w:t>
            </w:r>
            <w:r>
              <w:rPr>
                <w:sz w:val="26"/>
              </w:rPr>
              <w:t>утверждения,</w:t>
            </w:r>
            <w:r>
              <w:rPr>
                <w:spacing w:val="-7"/>
                <w:sz w:val="26"/>
              </w:rPr>
              <w:t xml:space="preserve"> </w:t>
            </w:r>
            <w:r>
              <w:rPr>
                <w:sz w:val="26"/>
              </w:rPr>
              <w:t>причина,</w:t>
            </w:r>
            <w:r>
              <w:rPr>
                <w:spacing w:val="-6"/>
                <w:sz w:val="26"/>
              </w:rPr>
              <w:t xml:space="preserve"> </w:t>
            </w:r>
            <w:r>
              <w:rPr>
                <w:sz w:val="26"/>
              </w:rPr>
              <w:t>следствие,</w:t>
            </w:r>
            <w:r>
              <w:rPr>
                <w:spacing w:val="-62"/>
                <w:sz w:val="26"/>
              </w:rPr>
              <w:t xml:space="preserve"> </w:t>
            </w:r>
            <w:r>
              <w:rPr>
                <w:sz w:val="26"/>
              </w:rPr>
              <w:t>частный</w:t>
            </w:r>
            <w:r>
              <w:rPr>
                <w:spacing w:val="-2"/>
                <w:sz w:val="26"/>
              </w:rPr>
              <w:t xml:space="preserve"> </w:t>
            </w:r>
            <w:r>
              <w:rPr>
                <w:sz w:val="26"/>
              </w:rPr>
              <w:t>случай</w:t>
            </w:r>
            <w:r>
              <w:rPr>
                <w:spacing w:val="-1"/>
                <w:sz w:val="26"/>
              </w:rPr>
              <w:t xml:space="preserve"> </w:t>
            </w:r>
            <w:r>
              <w:rPr>
                <w:sz w:val="26"/>
              </w:rPr>
              <w:t>общего</w:t>
            </w:r>
          </w:p>
          <w:p w:rsidR="00B15A17" w:rsidRDefault="00F034A4">
            <w:pPr>
              <w:pStyle w:val="TableParagraph"/>
              <w:jc w:val="both"/>
              <w:rPr>
                <w:sz w:val="26"/>
              </w:rPr>
            </w:pPr>
            <w:r>
              <w:rPr>
                <w:sz w:val="26"/>
              </w:rPr>
              <w:t>утверждения,</w:t>
            </w:r>
            <w:r>
              <w:rPr>
                <w:spacing w:val="-4"/>
                <w:sz w:val="26"/>
              </w:rPr>
              <w:t xml:space="preserve"> </w:t>
            </w:r>
            <w:r>
              <w:rPr>
                <w:sz w:val="26"/>
              </w:rPr>
              <w:t>контрпример;</w:t>
            </w:r>
          </w:p>
          <w:p w:rsidR="00B15A17" w:rsidRDefault="00F034A4" w:rsidP="005E6B29">
            <w:pPr>
              <w:pStyle w:val="TableParagraph"/>
              <w:numPr>
                <w:ilvl w:val="0"/>
                <w:numId w:val="59"/>
              </w:numPr>
              <w:tabs>
                <w:tab w:val="left" w:pos="465"/>
                <w:tab w:val="left" w:pos="466"/>
              </w:tabs>
              <w:spacing w:before="4" w:line="237" w:lineRule="auto"/>
              <w:ind w:right="897"/>
              <w:rPr>
                <w:sz w:val="26"/>
              </w:rPr>
            </w:pPr>
            <w:r>
              <w:rPr>
                <w:sz w:val="26"/>
              </w:rPr>
              <w:t>проверять</w:t>
            </w:r>
            <w:r>
              <w:rPr>
                <w:spacing w:val="-14"/>
                <w:sz w:val="26"/>
              </w:rPr>
              <w:t xml:space="preserve"> </w:t>
            </w:r>
            <w:r>
              <w:rPr>
                <w:sz w:val="26"/>
              </w:rPr>
              <w:t>принадлежность</w:t>
            </w:r>
            <w:r>
              <w:rPr>
                <w:spacing w:val="-62"/>
                <w:sz w:val="26"/>
              </w:rPr>
              <w:t xml:space="preserve"> </w:t>
            </w:r>
            <w:r>
              <w:rPr>
                <w:sz w:val="26"/>
              </w:rPr>
              <w:t>элемента</w:t>
            </w:r>
            <w:r>
              <w:rPr>
                <w:spacing w:val="-2"/>
                <w:sz w:val="26"/>
              </w:rPr>
              <w:t xml:space="preserve"> </w:t>
            </w:r>
            <w:r>
              <w:rPr>
                <w:sz w:val="26"/>
              </w:rPr>
              <w:t>множеству;</w:t>
            </w:r>
          </w:p>
          <w:p w:rsidR="00B15A17" w:rsidRDefault="00F034A4" w:rsidP="005E6B29">
            <w:pPr>
              <w:pStyle w:val="TableParagraph"/>
              <w:numPr>
                <w:ilvl w:val="0"/>
                <w:numId w:val="59"/>
              </w:numPr>
              <w:tabs>
                <w:tab w:val="left" w:pos="465"/>
                <w:tab w:val="left" w:pos="466"/>
              </w:tabs>
              <w:spacing w:before="2"/>
              <w:ind w:right="613"/>
              <w:rPr>
                <w:sz w:val="26"/>
              </w:rPr>
            </w:pPr>
            <w:r>
              <w:rPr>
                <w:sz w:val="26"/>
              </w:rPr>
              <w:t>находить пересечение и</w:t>
            </w:r>
            <w:r>
              <w:rPr>
                <w:spacing w:val="1"/>
                <w:sz w:val="26"/>
              </w:rPr>
              <w:t xml:space="preserve"> </w:t>
            </w:r>
            <w:r>
              <w:rPr>
                <w:sz w:val="26"/>
              </w:rPr>
              <w:t>объединение</w:t>
            </w:r>
            <w:r>
              <w:rPr>
                <w:spacing w:val="-4"/>
                <w:sz w:val="26"/>
              </w:rPr>
              <w:t xml:space="preserve"> </w:t>
            </w:r>
            <w:r>
              <w:rPr>
                <w:sz w:val="26"/>
              </w:rPr>
              <w:t>множеств,</w:t>
            </w:r>
            <w:r>
              <w:rPr>
                <w:spacing w:val="-3"/>
                <w:sz w:val="26"/>
              </w:rPr>
              <w:t xml:space="preserve"> </w:t>
            </w:r>
            <w:r>
              <w:rPr>
                <w:sz w:val="26"/>
              </w:rPr>
              <w:t>в</w:t>
            </w:r>
            <w:r>
              <w:rPr>
                <w:spacing w:val="-3"/>
                <w:sz w:val="26"/>
              </w:rPr>
              <w:t xml:space="preserve"> </w:t>
            </w:r>
            <w:r>
              <w:rPr>
                <w:sz w:val="26"/>
              </w:rPr>
              <w:t>том</w:t>
            </w:r>
            <w:r>
              <w:rPr>
                <w:spacing w:val="-62"/>
                <w:sz w:val="26"/>
              </w:rPr>
              <w:t xml:space="preserve"> </w:t>
            </w:r>
            <w:r>
              <w:rPr>
                <w:sz w:val="26"/>
              </w:rPr>
              <w:t>числе</w:t>
            </w:r>
            <w:r>
              <w:rPr>
                <w:spacing w:val="-2"/>
                <w:sz w:val="26"/>
              </w:rPr>
              <w:t xml:space="preserve"> </w:t>
            </w:r>
            <w:r>
              <w:rPr>
                <w:sz w:val="26"/>
              </w:rPr>
              <w:t>представленных</w:t>
            </w:r>
          </w:p>
          <w:p w:rsidR="00B15A17" w:rsidRDefault="00F034A4">
            <w:pPr>
              <w:pStyle w:val="TableParagraph"/>
              <w:spacing w:line="242" w:lineRule="auto"/>
              <w:ind w:right="116"/>
              <w:rPr>
                <w:sz w:val="26"/>
              </w:rPr>
            </w:pPr>
            <w:r>
              <w:rPr>
                <w:sz w:val="26"/>
              </w:rPr>
              <w:t>графически</w:t>
            </w:r>
            <w:r>
              <w:rPr>
                <w:spacing w:val="-6"/>
                <w:sz w:val="26"/>
              </w:rPr>
              <w:t xml:space="preserve"> </w:t>
            </w:r>
            <w:r>
              <w:rPr>
                <w:sz w:val="26"/>
              </w:rPr>
              <w:t>на</w:t>
            </w:r>
            <w:r>
              <w:rPr>
                <w:spacing w:val="-2"/>
                <w:sz w:val="26"/>
              </w:rPr>
              <w:t xml:space="preserve"> </w:t>
            </w:r>
            <w:r>
              <w:rPr>
                <w:sz w:val="26"/>
              </w:rPr>
              <w:t>числовой</w:t>
            </w:r>
            <w:r>
              <w:rPr>
                <w:spacing w:val="-5"/>
                <w:sz w:val="26"/>
              </w:rPr>
              <w:t xml:space="preserve"> </w:t>
            </w:r>
            <w:r>
              <w:rPr>
                <w:sz w:val="26"/>
              </w:rPr>
              <w:t>прямой</w:t>
            </w:r>
            <w:r>
              <w:rPr>
                <w:spacing w:val="-5"/>
                <w:sz w:val="26"/>
              </w:rPr>
              <w:t xml:space="preserve"> </w:t>
            </w:r>
            <w:r>
              <w:rPr>
                <w:sz w:val="26"/>
              </w:rPr>
              <w:t>и</w:t>
            </w:r>
            <w:r>
              <w:rPr>
                <w:spacing w:val="-62"/>
                <w:sz w:val="26"/>
              </w:rPr>
              <w:t xml:space="preserve"> </w:t>
            </w:r>
            <w:r>
              <w:rPr>
                <w:sz w:val="26"/>
              </w:rPr>
              <w:t>на</w:t>
            </w:r>
            <w:r>
              <w:rPr>
                <w:spacing w:val="-2"/>
                <w:sz w:val="26"/>
              </w:rPr>
              <w:t xml:space="preserve"> </w:t>
            </w:r>
            <w:r>
              <w:rPr>
                <w:sz w:val="26"/>
              </w:rPr>
              <w:t>координатной</w:t>
            </w:r>
            <w:r>
              <w:rPr>
                <w:spacing w:val="-2"/>
                <w:sz w:val="26"/>
              </w:rPr>
              <w:t xml:space="preserve"> </w:t>
            </w:r>
            <w:r>
              <w:rPr>
                <w:sz w:val="26"/>
              </w:rPr>
              <w:t>плоскости;</w:t>
            </w:r>
          </w:p>
          <w:p w:rsidR="00B15A17" w:rsidRDefault="00F034A4" w:rsidP="005E6B29">
            <w:pPr>
              <w:pStyle w:val="TableParagraph"/>
              <w:numPr>
                <w:ilvl w:val="0"/>
                <w:numId w:val="59"/>
              </w:numPr>
              <w:tabs>
                <w:tab w:val="left" w:pos="465"/>
                <w:tab w:val="left" w:pos="466"/>
              </w:tabs>
              <w:ind w:right="563"/>
              <w:rPr>
                <w:sz w:val="26"/>
              </w:rPr>
            </w:pPr>
            <w:r>
              <w:rPr>
                <w:sz w:val="26"/>
              </w:rPr>
              <w:t>проводить доказательные</w:t>
            </w:r>
            <w:r>
              <w:rPr>
                <w:spacing w:val="1"/>
                <w:sz w:val="26"/>
              </w:rPr>
              <w:t xml:space="preserve"> </w:t>
            </w:r>
            <w:r>
              <w:rPr>
                <w:sz w:val="26"/>
              </w:rPr>
              <w:t>рассуждения</w:t>
            </w:r>
            <w:r>
              <w:rPr>
                <w:spacing w:val="-7"/>
                <w:sz w:val="26"/>
              </w:rPr>
              <w:t xml:space="preserve"> </w:t>
            </w:r>
            <w:r>
              <w:rPr>
                <w:sz w:val="26"/>
              </w:rPr>
              <w:t>для</w:t>
            </w:r>
            <w:r>
              <w:rPr>
                <w:spacing w:val="-6"/>
                <w:sz w:val="26"/>
              </w:rPr>
              <w:t xml:space="preserve"> </w:t>
            </w:r>
            <w:r>
              <w:rPr>
                <w:sz w:val="26"/>
              </w:rPr>
              <w:t>обоснования</w:t>
            </w:r>
            <w:r>
              <w:rPr>
                <w:spacing w:val="-62"/>
                <w:sz w:val="26"/>
              </w:rPr>
              <w:t xml:space="preserve"> </w:t>
            </w:r>
            <w:r>
              <w:rPr>
                <w:sz w:val="26"/>
              </w:rPr>
              <w:t>истинности</w:t>
            </w:r>
            <w:r>
              <w:rPr>
                <w:spacing w:val="1"/>
                <w:sz w:val="26"/>
              </w:rPr>
              <w:t xml:space="preserve"> </w:t>
            </w:r>
            <w:r>
              <w:rPr>
                <w:sz w:val="26"/>
              </w:rPr>
              <w:t>утверждений.</w:t>
            </w:r>
          </w:p>
          <w:p w:rsidR="00B15A17" w:rsidRDefault="00F034A4">
            <w:pPr>
              <w:pStyle w:val="TableParagraph"/>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59"/>
              </w:numPr>
              <w:tabs>
                <w:tab w:val="left" w:pos="465"/>
                <w:tab w:val="left" w:pos="466"/>
              </w:tabs>
              <w:ind w:right="773"/>
              <w:rPr>
                <w:sz w:val="26"/>
              </w:rPr>
            </w:pPr>
            <w:r>
              <w:rPr>
                <w:sz w:val="26"/>
              </w:rPr>
              <w:t>использовать числовые</w:t>
            </w:r>
            <w:r>
              <w:rPr>
                <w:spacing w:val="1"/>
                <w:sz w:val="26"/>
              </w:rPr>
              <w:t xml:space="preserve"> </w:t>
            </w:r>
            <w:r>
              <w:rPr>
                <w:sz w:val="26"/>
              </w:rPr>
              <w:t>множества</w:t>
            </w:r>
            <w:r>
              <w:rPr>
                <w:spacing w:val="-9"/>
                <w:sz w:val="26"/>
              </w:rPr>
              <w:t xml:space="preserve"> </w:t>
            </w:r>
            <w:r>
              <w:rPr>
                <w:sz w:val="26"/>
              </w:rPr>
              <w:t>на</w:t>
            </w:r>
            <w:r>
              <w:rPr>
                <w:spacing w:val="-5"/>
                <w:sz w:val="26"/>
              </w:rPr>
              <w:t xml:space="preserve"> </w:t>
            </w:r>
            <w:r>
              <w:rPr>
                <w:sz w:val="26"/>
              </w:rPr>
              <w:t>координатной</w:t>
            </w:r>
            <w:r>
              <w:rPr>
                <w:spacing w:val="-62"/>
                <w:sz w:val="26"/>
              </w:rPr>
              <w:t xml:space="preserve"> </w:t>
            </w:r>
            <w:r>
              <w:rPr>
                <w:sz w:val="26"/>
              </w:rPr>
              <w:t>прямой</w:t>
            </w:r>
            <w:r>
              <w:rPr>
                <w:spacing w:val="-3"/>
                <w:sz w:val="26"/>
              </w:rPr>
              <w:t xml:space="preserve"> </w:t>
            </w:r>
            <w:r>
              <w:rPr>
                <w:sz w:val="26"/>
              </w:rPr>
              <w:t>и</w:t>
            </w:r>
            <w:r>
              <w:rPr>
                <w:spacing w:val="-2"/>
                <w:sz w:val="26"/>
              </w:rPr>
              <w:t xml:space="preserve"> </w:t>
            </w:r>
            <w:r>
              <w:rPr>
                <w:sz w:val="26"/>
              </w:rPr>
              <w:t>на</w:t>
            </w:r>
            <w:r>
              <w:rPr>
                <w:spacing w:val="1"/>
                <w:sz w:val="26"/>
              </w:rPr>
              <w:t xml:space="preserve"> </w:t>
            </w:r>
            <w:r>
              <w:rPr>
                <w:sz w:val="26"/>
              </w:rPr>
              <w:t>координатной</w:t>
            </w:r>
          </w:p>
          <w:p w:rsidR="00B15A17" w:rsidRDefault="00F034A4">
            <w:pPr>
              <w:pStyle w:val="TableParagraph"/>
              <w:spacing w:line="290" w:lineRule="exact"/>
              <w:rPr>
                <w:sz w:val="26"/>
              </w:rPr>
            </w:pPr>
            <w:r>
              <w:rPr>
                <w:sz w:val="26"/>
              </w:rPr>
              <w:t>плоскости</w:t>
            </w:r>
            <w:r>
              <w:rPr>
                <w:spacing w:val="-4"/>
                <w:sz w:val="26"/>
              </w:rPr>
              <w:t xml:space="preserve"> </w:t>
            </w:r>
            <w:r>
              <w:rPr>
                <w:sz w:val="26"/>
              </w:rPr>
              <w:t>для</w:t>
            </w:r>
            <w:r>
              <w:rPr>
                <w:spacing w:val="-2"/>
                <w:sz w:val="26"/>
              </w:rPr>
              <w:t xml:space="preserve"> </w:t>
            </w:r>
            <w:r>
              <w:rPr>
                <w:sz w:val="26"/>
              </w:rPr>
              <w:t>описания</w:t>
            </w:r>
            <w:r>
              <w:rPr>
                <w:spacing w:val="-2"/>
                <w:sz w:val="26"/>
              </w:rPr>
              <w:t xml:space="preserve"> </w:t>
            </w:r>
            <w:r>
              <w:rPr>
                <w:sz w:val="26"/>
              </w:rPr>
              <w:t>реальных</w:t>
            </w:r>
          </w:p>
        </w:tc>
        <w:tc>
          <w:tcPr>
            <w:tcW w:w="4395" w:type="dxa"/>
          </w:tcPr>
          <w:p w:rsidR="00B15A17" w:rsidRDefault="00F034A4" w:rsidP="005E6B29">
            <w:pPr>
              <w:pStyle w:val="TableParagraph"/>
              <w:numPr>
                <w:ilvl w:val="0"/>
                <w:numId w:val="58"/>
              </w:numPr>
              <w:tabs>
                <w:tab w:val="left" w:pos="466"/>
              </w:tabs>
              <w:ind w:right="953"/>
              <w:jc w:val="both"/>
              <w:rPr>
                <w:i/>
                <w:sz w:val="26"/>
              </w:rPr>
            </w:pPr>
            <w:r>
              <w:rPr>
                <w:i/>
                <w:sz w:val="26"/>
              </w:rPr>
              <w:t>Достижение</w:t>
            </w:r>
            <w:r>
              <w:rPr>
                <w:i/>
                <w:spacing w:val="-10"/>
                <w:sz w:val="26"/>
              </w:rPr>
              <w:t xml:space="preserve"> </w:t>
            </w:r>
            <w:r>
              <w:rPr>
                <w:i/>
                <w:sz w:val="26"/>
              </w:rPr>
              <w:t>результатов</w:t>
            </w:r>
            <w:r>
              <w:rPr>
                <w:i/>
                <w:spacing w:val="-63"/>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58"/>
              </w:numPr>
              <w:tabs>
                <w:tab w:val="left" w:pos="466"/>
              </w:tabs>
              <w:spacing w:line="318" w:lineRule="exact"/>
              <w:ind w:hanging="359"/>
              <w:jc w:val="both"/>
              <w:rPr>
                <w:i/>
                <w:sz w:val="26"/>
              </w:rPr>
            </w:pPr>
            <w:r>
              <w:rPr>
                <w:i/>
                <w:sz w:val="26"/>
              </w:rPr>
              <w:t>оперировать</w:t>
            </w:r>
            <w:r>
              <w:rPr>
                <w:i/>
                <w:spacing w:val="-4"/>
                <w:sz w:val="26"/>
              </w:rPr>
              <w:t xml:space="preserve"> </w:t>
            </w:r>
            <w:r>
              <w:rPr>
                <w:i/>
                <w:sz w:val="26"/>
              </w:rPr>
              <w:t>понятием</w:t>
            </w:r>
          </w:p>
          <w:p w:rsidR="00B15A17" w:rsidRDefault="00F034A4">
            <w:pPr>
              <w:pStyle w:val="TableParagraph"/>
              <w:ind w:right="338"/>
              <w:jc w:val="both"/>
              <w:rPr>
                <w:i/>
                <w:sz w:val="26"/>
              </w:rPr>
            </w:pPr>
            <w:r>
              <w:rPr>
                <w:i/>
                <w:sz w:val="26"/>
              </w:rPr>
              <w:t>определения, основными видами</w:t>
            </w:r>
            <w:r>
              <w:rPr>
                <w:i/>
                <w:spacing w:val="-62"/>
                <w:sz w:val="26"/>
              </w:rPr>
              <w:t xml:space="preserve"> </w:t>
            </w:r>
            <w:r>
              <w:rPr>
                <w:i/>
                <w:sz w:val="26"/>
              </w:rPr>
              <w:t>определений,</w:t>
            </w:r>
            <w:r>
              <w:rPr>
                <w:i/>
                <w:spacing w:val="-6"/>
                <w:sz w:val="26"/>
              </w:rPr>
              <w:t xml:space="preserve"> </w:t>
            </w:r>
            <w:r>
              <w:rPr>
                <w:i/>
                <w:sz w:val="26"/>
              </w:rPr>
              <w:t>основными</w:t>
            </w:r>
            <w:r>
              <w:rPr>
                <w:i/>
                <w:spacing w:val="-6"/>
                <w:sz w:val="26"/>
              </w:rPr>
              <w:t xml:space="preserve"> </w:t>
            </w:r>
            <w:r>
              <w:rPr>
                <w:i/>
                <w:sz w:val="26"/>
              </w:rPr>
              <w:t>видами</w:t>
            </w:r>
            <w:r>
              <w:rPr>
                <w:i/>
                <w:spacing w:val="-63"/>
                <w:sz w:val="26"/>
              </w:rPr>
              <w:t xml:space="preserve"> </w:t>
            </w:r>
            <w:r>
              <w:rPr>
                <w:i/>
                <w:sz w:val="26"/>
              </w:rPr>
              <w:t>теорем;</w:t>
            </w:r>
          </w:p>
          <w:p w:rsidR="00B15A17" w:rsidRDefault="00F034A4" w:rsidP="005E6B29">
            <w:pPr>
              <w:pStyle w:val="TableParagraph"/>
              <w:numPr>
                <w:ilvl w:val="0"/>
                <w:numId w:val="58"/>
              </w:numPr>
              <w:tabs>
                <w:tab w:val="left" w:pos="465"/>
                <w:tab w:val="left" w:pos="466"/>
              </w:tabs>
              <w:ind w:right="916"/>
              <w:rPr>
                <w:i/>
                <w:sz w:val="26"/>
              </w:rPr>
            </w:pPr>
            <w:r>
              <w:rPr>
                <w:i/>
                <w:sz w:val="26"/>
              </w:rPr>
              <w:t>понимать</w:t>
            </w:r>
            <w:r>
              <w:rPr>
                <w:i/>
                <w:spacing w:val="-9"/>
                <w:sz w:val="26"/>
              </w:rPr>
              <w:t xml:space="preserve"> </w:t>
            </w:r>
            <w:r>
              <w:rPr>
                <w:i/>
                <w:sz w:val="26"/>
              </w:rPr>
              <w:t>суть</w:t>
            </w:r>
            <w:r>
              <w:rPr>
                <w:i/>
                <w:spacing w:val="-8"/>
                <w:sz w:val="26"/>
              </w:rPr>
              <w:t xml:space="preserve"> </w:t>
            </w:r>
            <w:r>
              <w:rPr>
                <w:i/>
                <w:sz w:val="26"/>
              </w:rPr>
              <w:t>косвенного</w:t>
            </w:r>
            <w:r>
              <w:rPr>
                <w:i/>
                <w:spacing w:val="-62"/>
                <w:sz w:val="26"/>
              </w:rPr>
              <w:t xml:space="preserve"> </w:t>
            </w:r>
            <w:r>
              <w:rPr>
                <w:i/>
                <w:sz w:val="26"/>
              </w:rPr>
              <w:t>доказательства;</w:t>
            </w:r>
          </w:p>
          <w:p w:rsidR="00B15A17" w:rsidRDefault="00F034A4" w:rsidP="005E6B29">
            <w:pPr>
              <w:pStyle w:val="TableParagraph"/>
              <w:numPr>
                <w:ilvl w:val="0"/>
                <w:numId w:val="58"/>
              </w:numPr>
              <w:tabs>
                <w:tab w:val="left" w:pos="465"/>
                <w:tab w:val="left" w:pos="466"/>
              </w:tabs>
              <w:ind w:right="1165"/>
              <w:rPr>
                <w:i/>
                <w:sz w:val="26"/>
              </w:rPr>
            </w:pPr>
            <w:r>
              <w:rPr>
                <w:i/>
                <w:sz w:val="26"/>
              </w:rPr>
              <w:t>оперировать</w:t>
            </w:r>
            <w:r>
              <w:rPr>
                <w:i/>
                <w:spacing w:val="-15"/>
                <w:sz w:val="26"/>
              </w:rPr>
              <w:t xml:space="preserve"> </w:t>
            </w:r>
            <w:r>
              <w:rPr>
                <w:i/>
                <w:sz w:val="26"/>
              </w:rPr>
              <w:t>понятиями</w:t>
            </w:r>
            <w:r>
              <w:rPr>
                <w:i/>
                <w:spacing w:val="-62"/>
                <w:sz w:val="26"/>
              </w:rPr>
              <w:t xml:space="preserve"> </w:t>
            </w:r>
            <w:r>
              <w:rPr>
                <w:i/>
                <w:sz w:val="26"/>
              </w:rPr>
              <w:t>счетного и несчетного</w:t>
            </w:r>
            <w:r>
              <w:rPr>
                <w:i/>
                <w:spacing w:val="1"/>
                <w:sz w:val="26"/>
              </w:rPr>
              <w:t xml:space="preserve"> </w:t>
            </w:r>
            <w:r>
              <w:rPr>
                <w:i/>
                <w:sz w:val="26"/>
              </w:rPr>
              <w:t>множества;</w:t>
            </w:r>
          </w:p>
          <w:p w:rsidR="00B15A17" w:rsidRDefault="00F034A4" w:rsidP="005E6B29">
            <w:pPr>
              <w:pStyle w:val="TableParagraph"/>
              <w:numPr>
                <w:ilvl w:val="0"/>
                <w:numId w:val="58"/>
              </w:numPr>
              <w:tabs>
                <w:tab w:val="left" w:pos="465"/>
                <w:tab w:val="left" w:pos="466"/>
              </w:tabs>
              <w:ind w:right="458"/>
              <w:rPr>
                <w:i/>
                <w:sz w:val="26"/>
              </w:rPr>
            </w:pPr>
            <w:r>
              <w:rPr>
                <w:i/>
                <w:sz w:val="26"/>
              </w:rPr>
              <w:t>применять метод</w:t>
            </w:r>
            <w:r>
              <w:rPr>
                <w:i/>
                <w:spacing w:val="1"/>
                <w:sz w:val="26"/>
              </w:rPr>
              <w:t xml:space="preserve"> </w:t>
            </w:r>
            <w:r>
              <w:rPr>
                <w:i/>
                <w:sz w:val="26"/>
              </w:rPr>
              <w:t>математической</w:t>
            </w:r>
            <w:r>
              <w:rPr>
                <w:i/>
                <w:spacing w:val="-7"/>
                <w:sz w:val="26"/>
              </w:rPr>
              <w:t xml:space="preserve"> </w:t>
            </w:r>
            <w:r>
              <w:rPr>
                <w:i/>
                <w:sz w:val="26"/>
              </w:rPr>
              <w:t>индукции</w:t>
            </w:r>
            <w:r>
              <w:rPr>
                <w:i/>
                <w:spacing w:val="-9"/>
                <w:sz w:val="26"/>
              </w:rPr>
              <w:t xml:space="preserve"> </w:t>
            </w:r>
            <w:r>
              <w:rPr>
                <w:i/>
                <w:sz w:val="26"/>
              </w:rPr>
              <w:t>для</w:t>
            </w:r>
            <w:r>
              <w:rPr>
                <w:i/>
                <w:spacing w:val="-62"/>
                <w:sz w:val="26"/>
              </w:rPr>
              <w:t xml:space="preserve"> </w:t>
            </w:r>
            <w:r>
              <w:rPr>
                <w:i/>
                <w:sz w:val="26"/>
              </w:rPr>
              <w:t>проведения рассуждений и</w:t>
            </w:r>
            <w:r>
              <w:rPr>
                <w:i/>
                <w:spacing w:val="1"/>
                <w:sz w:val="26"/>
              </w:rPr>
              <w:t xml:space="preserve"> </w:t>
            </w:r>
            <w:r>
              <w:rPr>
                <w:i/>
                <w:sz w:val="26"/>
              </w:rPr>
              <w:t>доказательств и при решении</w:t>
            </w:r>
            <w:r>
              <w:rPr>
                <w:i/>
                <w:spacing w:val="1"/>
                <w:sz w:val="26"/>
              </w:rPr>
              <w:t xml:space="preserve"> </w:t>
            </w:r>
            <w:r>
              <w:rPr>
                <w:i/>
                <w:sz w:val="26"/>
              </w:rPr>
              <w:t>задач.</w:t>
            </w:r>
          </w:p>
          <w:p w:rsidR="00B15A17" w:rsidRDefault="00F034A4">
            <w:pPr>
              <w:pStyle w:val="TableParagraph"/>
              <w:ind w:right="779"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58"/>
              </w:numPr>
              <w:tabs>
                <w:tab w:val="left" w:pos="465"/>
                <w:tab w:val="left" w:pos="466"/>
              </w:tabs>
              <w:ind w:right="169"/>
              <w:rPr>
                <w:i/>
                <w:sz w:val="26"/>
              </w:rPr>
            </w:pPr>
            <w:r>
              <w:rPr>
                <w:i/>
                <w:sz w:val="26"/>
              </w:rPr>
              <w:t>использовать теоретико-</w:t>
            </w:r>
            <w:r>
              <w:rPr>
                <w:i/>
                <w:spacing w:val="1"/>
                <w:sz w:val="26"/>
              </w:rPr>
              <w:t xml:space="preserve"> </w:t>
            </w:r>
            <w:r>
              <w:rPr>
                <w:i/>
                <w:sz w:val="26"/>
              </w:rPr>
              <w:t>множественный язык и язык</w:t>
            </w:r>
            <w:r>
              <w:rPr>
                <w:i/>
                <w:spacing w:val="1"/>
                <w:sz w:val="26"/>
              </w:rPr>
              <w:t xml:space="preserve"> </w:t>
            </w:r>
            <w:r>
              <w:rPr>
                <w:i/>
                <w:sz w:val="26"/>
              </w:rPr>
              <w:t>логики для описания реальных</w:t>
            </w:r>
            <w:r>
              <w:rPr>
                <w:i/>
                <w:spacing w:val="1"/>
                <w:sz w:val="26"/>
              </w:rPr>
              <w:t xml:space="preserve"> </w:t>
            </w:r>
            <w:r>
              <w:rPr>
                <w:i/>
                <w:sz w:val="26"/>
              </w:rPr>
              <w:t>процессов</w:t>
            </w:r>
            <w:r>
              <w:rPr>
                <w:i/>
                <w:spacing w:val="-7"/>
                <w:sz w:val="26"/>
              </w:rPr>
              <w:t xml:space="preserve"> </w:t>
            </w:r>
            <w:r>
              <w:rPr>
                <w:i/>
                <w:sz w:val="26"/>
              </w:rPr>
              <w:t>и</w:t>
            </w:r>
            <w:r>
              <w:rPr>
                <w:i/>
                <w:spacing w:val="-3"/>
                <w:sz w:val="26"/>
              </w:rPr>
              <w:t xml:space="preserve"> </w:t>
            </w:r>
            <w:r>
              <w:rPr>
                <w:i/>
                <w:sz w:val="26"/>
              </w:rPr>
              <w:t>явлений,</w:t>
            </w:r>
            <w:r>
              <w:rPr>
                <w:i/>
                <w:spacing w:val="-3"/>
                <w:sz w:val="26"/>
              </w:rPr>
              <w:t xml:space="preserve"> </w:t>
            </w:r>
            <w:r>
              <w:rPr>
                <w:i/>
                <w:sz w:val="26"/>
              </w:rPr>
              <w:t>при</w:t>
            </w:r>
            <w:r>
              <w:rPr>
                <w:i/>
                <w:spacing w:val="-7"/>
                <w:sz w:val="26"/>
              </w:rPr>
              <w:t xml:space="preserve"> </w:t>
            </w:r>
            <w:r>
              <w:rPr>
                <w:i/>
                <w:sz w:val="26"/>
              </w:rPr>
              <w:t>решении</w:t>
            </w:r>
            <w:r>
              <w:rPr>
                <w:i/>
                <w:spacing w:val="-62"/>
                <w:sz w:val="26"/>
              </w:rPr>
              <w:t xml:space="preserve"> </w:t>
            </w:r>
            <w:r>
              <w:rPr>
                <w:i/>
                <w:sz w:val="26"/>
              </w:rPr>
              <w:t>задач</w:t>
            </w:r>
            <w:r>
              <w:rPr>
                <w:i/>
                <w:spacing w:val="-4"/>
                <w:sz w:val="26"/>
              </w:rPr>
              <w:t xml:space="preserve"> </w:t>
            </w:r>
            <w:r>
              <w:rPr>
                <w:i/>
                <w:sz w:val="26"/>
              </w:rPr>
              <w:t>других</w:t>
            </w:r>
            <w:r>
              <w:rPr>
                <w:i/>
                <w:spacing w:val="-4"/>
                <w:sz w:val="26"/>
              </w:rPr>
              <w:t xml:space="preserve"> </w:t>
            </w:r>
            <w:r>
              <w:rPr>
                <w:i/>
                <w:sz w:val="26"/>
              </w:rPr>
              <w:t>учебных</w:t>
            </w:r>
            <w:r>
              <w:rPr>
                <w:i/>
                <w:spacing w:val="-1"/>
                <w:sz w:val="26"/>
              </w:rPr>
              <w:t xml:space="preserve"> </w:t>
            </w:r>
            <w:r>
              <w:rPr>
                <w:i/>
                <w:sz w:val="26"/>
              </w:rPr>
              <w:t>предметов</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393"/>
        <w:gridCol w:w="4395"/>
      </w:tblGrid>
      <w:tr w:rsidR="00B15A17">
        <w:trPr>
          <w:trHeight w:val="1814"/>
        </w:trPr>
        <w:tc>
          <w:tcPr>
            <w:tcW w:w="1529" w:type="dxa"/>
          </w:tcPr>
          <w:p w:rsidR="00B15A17" w:rsidRDefault="00B15A17">
            <w:pPr>
              <w:pStyle w:val="TableParagraph"/>
              <w:ind w:left="0"/>
              <w:rPr>
                <w:sz w:val="24"/>
              </w:rPr>
            </w:pPr>
          </w:p>
        </w:tc>
        <w:tc>
          <w:tcPr>
            <w:tcW w:w="4393" w:type="dxa"/>
          </w:tcPr>
          <w:p w:rsidR="00B15A17" w:rsidRDefault="00F034A4">
            <w:pPr>
              <w:pStyle w:val="TableParagraph"/>
              <w:spacing w:line="288" w:lineRule="exact"/>
              <w:jc w:val="both"/>
              <w:rPr>
                <w:sz w:val="26"/>
              </w:rPr>
            </w:pPr>
            <w:r>
              <w:rPr>
                <w:sz w:val="26"/>
              </w:rPr>
              <w:t>процессов</w:t>
            </w:r>
            <w:r>
              <w:rPr>
                <w:spacing w:val="-5"/>
                <w:sz w:val="26"/>
              </w:rPr>
              <w:t xml:space="preserve"> </w:t>
            </w:r>
            <w:r>
              <w:rPr>
                <w:sz w:val="26"/>
              </w:rPr>
              <w:t>и</w:t>
            </w:r>
            <w:r>
              <w:rPr>
                <w:spacing w:val="-3"/>
                <w:sz w:val="26"/>
              </w:rPr>
              <w:t xml:space="preserve"> </w:t>
            </w:r>
            <w:r>
              <w:rPr>
                <w:sz w:val="26"/>
              </w:rPr>
              <w:t>явлений;</w:t>
            </w:r>
          </w:p>
          <w:p w:rsidR="00B15A17" w:rsidRDefault="00F034A4" w:rsidP="005E6B29">
            <w:pPr>
              <w:pStyle w:val="TableParagraph"/>
              <w:numPr>
                <w:ilvl w:val="0"/>
                <w:numId w:val="57"/>
              </w:numPr>
              <w:tabs>
                <w:tab w:val="left" w:pos="466"/>
              </w:tabs>
              <w:ind w:right="1068"/>
              <w:jc w:val="both"/>
              <w:rPr>
                <w:sz w:val="26"/>
              </w:rPr>
            </w:pPr>
            <w:r>
              <w:rPr>
                <w:sz w:val="26"/>
              </w:rPr>
              <w:t>проводить доказательные</w:t>
            </w:r>
            <w:r>
              <w:rPr>
                <w:spacing w:val="-63"/>
                <w:sz w:val="26"/>
              </w:rPr>
              <w:t xml:space="preserve"> </w:t>
            </w:r>
            <w:r>
              <w:rPr>
                <w:sz w:val="26"/>
              </w:rPr>
              <w:t>рассуждения в ситуациях</w:t>
            </w:r>
            <w:r>
              <w:rPr>
                <w:spacing w:val="-62"/>
                <w:sz w:val="26"/>
              </w:rPr>
              <w:t xml:space="preserve"> </w:t>
            </w:r>
            <w:r>
              <w:rPr>
                <w:sz w:val="26"/>
              </w:rPr>
              <w:t>повседневной</w:t>
            </w:r>
            <w:r>
              <w:rPr>
                <w:spacing w:val="-8"/>
                <w:sz w:val="26"/>
              </w:rPr>
              <w:t xml:space="preserve"> </w:t>
            </w:r>
            <w:r>
              <w:rPr>
                <w:sz w:val="26"/>
              </w:rPr>
              <w:t>жизни,</w:t>
            </w:r>
            <w:r>
              <w:rPr>
                <w:spacing w:val="-5"/>
                <w:sz w:val="26"/>
              </w:rPr>
              <w:t xml:space="preserve"> </w:t>
            </w:r>
            <w:r>
              <w:rPr>
                <w:sz w:val="26"/>
              </w:rPr>
              <w:t>при</w:t>
            </w:r>
          </w:p>
          <w:p w:rsidR="00B15A17" w:rsidRDefault="00F034A4">
            <w:pPr>
              <w:pStyle w:val="TableParagraph"/>
              <w:spacing w:line="298" w:lineRule="exact"/>
              <w:ind w:right="1137"/>
              <w:jc w:val="both"/>
              <w:rPr>
                <w:sz w:val="26"/>
              </w:rPr>
            </w:pPr>
            <w:r>
              <w:rPr>
                <w:sz w:val="26"/>
              </w:rPr>
              <w:t>решении задач из других</w:t>
            </w:r>
            <w:r>
              <w:rPr>
                <w:spacing w:val="-63"/>
                <w:sz w:val="26"/>
              </w:rPr>
              <w:t xml:space="preserve"> </w:t>
            </w:r>
            <w:r>
              <w:rPr>
                <w:sz w:val="26"/>
              </w:rPr>
              <w:t>предметов</w:t>
            </w:r>
          </w:p>
        </w:tc>
        <w:tc>
          <w:tcPr>
            <w:tcW w:w="4395" w:type="dxa"/>
          </w:tcPr>
          <w:p w:rsidR="00B15A17" w:rsidRDefault="00B15A17">
            <w:pPr>
              <w:pStyle w:val="TableParagraph"/>
              <w:ind w:left="0"/>
              <w:rPr>
                <w:sz w:val="24"/>
              </w:rPr>
            </w:pPr>
          </w:p>
        </w:tc>
      </w:tr>
      <w:tr w:rsidR="00B15A17">
        <w:trPr>
          <w:trHeight w:val="12241"/>
        </w:trPr>
        <w:tc>
          <w:tcPr>
            <w:tcW w:w="1529" w:type="dxa"/>
          </w:tcPr>
          <w:p w:rsidR="00B15A17" w:rsidRDefault="00F034A4">
            <w:pPr>
              <w:pStyle w:val="TableParagraph"/>
              <w:spacing w:line="293" w:lineRule="exact"/>
              <w:ind w:left="107"/>
              <w:rPr>
                <w:b/>
                <w:i/>
                <w:sz w:val="26"/>
              </w:rPr>
            </w:pPr>
            <w:r>
              <w:rPr>
                <w:b/>
                <w:i/>
                <w:sz w:val="26"/>
              </w:rPr>
              <w:t>Числа</w:t>
            </w:r>
            <w:r>
              <w:rPr>
                <w:b/>
                <w:i/>
                <w:spacing w:val="-4"/>
                <w:sz w:val="26"/>
              </w:rPr>
              <w:t xml:space="preserve"> </w:t>
            </w:r>
            <w:r>
              <w:rPr>
                <w:b/>
                <w:i/>
                <w:sz w:val="26"/>
              </w:rPr>
              <w:t>и</w:t>
            </w:r>
          </w:p>
          <w:p w:rsidR="00B15A17" w:rsidRDefault="00F034A4">
            <w:pPr>
              <w:pStyle w:val="TableParagraph"/>
              <w:spacing w:before="1"/>
              <w:ind w:left="107" w:right="183"/>
              <w:rPr>
                <w:b/>
                <w:i/>
                <w:sz w:val="26"/>
              </w:rPr>
            </w:pPr>
            <w:r>
              <w:rPr>
                <w:b/>
                <w:i/>
                <w:sz w:val="26"/>
              </w:rPr>
              <w:t>выражени</w:t>
            </w:r>
            <w:r>
              <w:rPr>
                <w:b/>
                <w:i/>
                <w:spacing w:val="-63"/>
                <w:sz w:val="26"/>
              </w:rPr>
              <w:t xml:space="preserve"> </w:t>
            </w:r>
            <w:r>
              <w:rPr>
                <w:b/>
                <w:i/>
                <w:sz w:val="26"/>
              </w:rPr>
              <w:t>я</w:t>
            </w:r>
          </w:p>
        </w:tc>
        <w:tc>
          <w:tcPr>
            <w:tcW w:w="4393" w:type="dxa"/>
          </w:tcPr>
          <w:p w:rsidR="00B15A17" w:rsidRDefault="00F034A4" w:rsidP="005E6B29">
            <w:pPr>
              <w:pStyle w:val="TableParagraph"/>
              <w:numPr>
                <w:ilvl w:val="0"/>
                <w:numId w:val="56"/>
              </w:numPr>
              <w:tabs>
                <w:tab w:val="left" w:pos="466"/>
              </w:tabs>
              <w:spacing w:line="305" w:lineRule="exact"/>
              <w:ind w:hanging="359"/>
              <w:jc w:val="both"/>
              <w:rPr>
                <w:sz w:val="26"/>
              </w:rPr>
            </w:pPr>
            <w:r>
              <w:rPr>
                <w:sz w:val="26"/>
              </w:rPr>
              <w:t>Свободно</w:t>
            </w:r>
            <w:r>
              <w:rPr>
                <w:spacing w:val="-3"/>
                <w:sz w:val="26"/>
              </w:rPr>
              <w:t xml:space="preserve"> </w:t>
            </w:r>
            <w:r>
              <w:rPr>
                <w:sz w:val="26"/>
              </w:rPr>
              <w:t>оперировать</w:t>
            </w:r>
          </w:p>
          <w:p w:rsidR="00B15A17" w:rsidRDefault="00F034A4">
            <w:pPr>
              <w:pStyle w:val="TableParagraph"/>
              <w:ind w:right="428"/>
              <w:jc w:val="both"/>
              <w:rPr>
                <w:sz w:val="26"/>
              </w:rPr>
            </w:pPr>
            <w:r>
              <w:rPr>
                <w:sz w:val="26"/>
              </w:rPr>
              <w:t>понятиями:</w:t>
            </w:r>
            <w:r>
              <w:rPr>
                <w:spacing w:val="-7"/>
                <w:sz w:val="26"/>
              </w:rPr>
              <w:t xml:space="preserve"> </w:t>
            </w:r>
            <w:r>
              <w:rPr>
                <w:sz w:val="26"/>
              </w:rPr>
              <w:t>натуральное</w:t>
            </w:r>
            <w:r>
              <w:rPr>
                <w:spacing w:val="-7"/>
                <w:sz w:val="26"/>
              </w:rPr>
              <w:t xml:space="preserve"> </w:t>
            </w:r>
            <w:r>
              <w:rPr>
                <w:sz w:val="26"/>
              </w:rPr>
              <w:t>число,</w:t>
            </w:r>
            <w:r>
              <w:rPr>
                <w:spacing w:val="-62"/>
                <w:sz w:val="26"/>
              </w:rPr>
              <w:t xml:space="preserve"> </w:t>
            </w:r>
            <w:r>
              <w:rPr>
                <w:sz w:val="26"/>
              </w:rPr>
              <w:t>множество натуральных чисел,</w:t>
            </w:r>
            <w:r>
              <w:rPr>
                <w:spacing w:val="-62"/>
                <w:sz w:val="26"/>
              </w:rPr>
              <w:t xml:space="preserve"> </w:t>
            </w:r>
            <w:r>
              <w:rPr>
                <w:sz w:val="26"/>
              </w:rPr>
              <w:t>целое число, множество целых</w:t>
            </w:r>
            <w:r>
              <w:rPr>
                <w:spacing w:val="-62"/>
                <w:sz w:val="26"/>
              </w:rPr>
              <w:t xml:space="preserve"> </w:t>
            </w:r>
            <w:r>
              <w:rPr>
                <w:sz w:val="26"/>
              </w:rPr>
              <w:t>чисел,</w:t>
            </w:r>
            <w:r>
              <w:rPr>
                <w:spacing w:val="-4"/>
                <w:sz w:val="26"/>
              </w:rPr>
              <w:t xml:space="preserve"> </w:t>
            </w:r>
            <w:r>
              <w:rPr>
                <w:sz w:val="26"/>
              </w:rPr>
              <w:t>обыкновенная дробь,</w:t>
            </w:r>
          </w:p>
          <w:p w:rsidR="00B15A17" w:rsidRDefault="00F034A4">
            <w:pPr>
              <w:pStyle w:val="TableParagraph"/>
              <w:ind w:right="275"/>
              <w:rPr>
                <w:sz w:val="26"/>
              </w:rPr>
            </w:pPr>
            <w:r>
              <w:rPr>
                <w:sz w:val="26"/>
              </w:rPr>
              <w:t>десятичная дробь, смешанное</w:t>
            </w:r>
            <w:r>
              <w:rPr>
                <w:spacing w:val="1"/>
                <w:sz w:val="26"/>
              </w:rPr>
              <w:t xml:space="preserve"> </w:t>
            </w:r>
            <w:r>
              <w:rPr>
                <w:sz w:val="26"/>
              </w:rPr>
              <w:t>число, рациональное число,</w:t>
            </w:r>
            <w:r>
              <w:rPr>
                <w:spacing w:val="1"/>
                <w:sz w:val="26"/>
              </w:rPr>
              <w:t xml:space="preserve"> </w:t>
            </w:r>
            <w:r>
              <w:rPr>
                <w:sz w:val="26"/>
              </w:rPr>
              <w:t>множество</w:t>
            </w:r>
            <w:r>
              <w:rPr>
                <w:spacing w:val="-6"/>
                <w:sz w:val="26"/>
              </w:rPr>
              <w:t xml:space="preserve"> </w:t>
            </w:r>
            <w:r>
              <w:rPr>
                <w:sz w:val="26"/>
              </w:rPr>
              <w:t>рациональных</w:t>
            </w:r>
            <w:r>
              <w:rPr>
                <w:spacing w:val="-8"/>
                <w:sz w:val="26"/>
              </w:rPr>
              <w:t xml:space="preserve"> </w:t>
            </w:r>
            <w:r>
              <w:rPr>
                <w:sz w:val="26"/>
              </w:rPr>
              <w:t>чисел,</w:t>
            </w:r>
            <w:r>
              <w:rPr>
                <w:spacing w:val="-62"/>
                <w:sz w:val="26"/>
              </w:rPr>
              <w:t xml:space="preserve"> </w:t>
            </w:r>
            <w:r>
              <w:rPr>
                <w:sz w:val="26"/>
              </w:rPr>
              <w:t>иррациональное</w:t>
            </w:r>
            <w:r>
              <w:rPr>
                <w:spacing w:val="-1"/>
                <w:sz w:val="26"/>
              </w:rPr>
              <w:t xml:space="preserve"> </w:t>
            </w:r>
            <w:r>
              <w:rPr>
                <w:sz w:val="26"/>
              </w:rPr>
              <w:t>число,</w:t>
            </w:r>
            <w:r>
              <w:rPr>
                <w:spacing w:val="-4"/>
                <w:sz w:val="26"/>
              </w:rPr>
              <w:t xml:space="preserve"> </w:t>
            </w:r>
            <w:r>
              <w:rPr>
                <w:sz w:val="26"/>
              </w:rPr>
              <w:t>корень</w:t>
            </w:r>
          </w:p>
          <w:p w:rsidR="00B15A17" w:rsidRDefault="00F034A4">
            <w:pPr>
              <w:pStyle w:val="TableParagraph"/>
              <w:ind w:right="199"/>
              <w:rPr>
                <w:sz w:val="26"/>
              </w:rPr>
            </w:pPr>
            <w:r>
              <w:rPr>
                <w:sz w:val="26"/>
              </w:rPr>
              <w:t>степени</w:t>
            </w:r>
            <w:r>
              <w:rPr>
                <w:spacing w:val="-6"/>
                <w:sz w:val="26"/>
              </w:rPr>
              <w:t xml:space="preserve"> </w:t>
            </w:r>
            <w:r>
              <w:rPr>
                <w:sz w:val="26"/>
              </w:rPr>
              <w:t>n,</w:t>
            </w:r>
            <w:r>
              <w:rPr>
                <w:spacing w:val="-6"/>
                <w:sz w:val="26"/>
              </w:rPr>
              <w:t xml:space="preserve"> </w:t>
            </w:r>
            <w:r>
              <w:rPr>
                <w:sz w:val="26"/>
              </w:rPr>
              <w:t>действительное</w:t>
            </w:r>
            <w:r>
              <w:rPr>
                <w:spacing w:val="-6"/>
                <w:sz w:val="26"/>
              </w:rPr>
              <w:t xml:space="preserve"> </w:t>
            </w:r>
            <w:r>
              <w:rPr>
                <w:sz w:val="26"/>
              </w:rPr>
              <w:t>число,</w:t>
            </w:r>
            <w:r>
              <w:rPr>
                <w:spacing w:val="-62"/>
                <w:sz w:val="26"/>
              </w:rPr>
              <w:t xml:space="preserve"> </w:t>
            </w:r>
            <w:r>
              <w:rPr>
                <w:sz w:val="26"/>
              </w:rPr>
              <w:t>множество действительных</w:t>
            </w:r>
            <w:r>
              <w:rPr>
                <w:spacing w:val="1"/>
                <w:sz w:val="26"/>
              </w:rPr>
              <w:t xml:space="preserve"> </w:t>
            </w:r>
            <w:r>
              <w:rPr>
                <w:sz w:val="26"/>
              </w:rPr>
              <w:t>чисел, геометрическая</w:t>
            </w:r>
            <w:r>
              <w:rPr>
                <w:spacing w:val="1"/>
                <w:sz w:val="26"/>
              </w:rPr>
              <w:t xml:space="preserve"> </w:t>
            </w:r>
            <w:r>
              <w:rPr>
                <w:sz w:val="26"/>
              </w:rPr>
              <w:t>интерпретация натуральных,</w:t>
            </w:r>
            <w:r>
              <w:rPr>
                <w:spacing w:val="1"/>
                <w:sz w:val="26"/>
              </w:rPr>
              <w:t xml:space="preserve"> </w:t>
            </w:r>
            <w:r>
              <w:rPr>
                <w:sz w:val="26"/>
              </w:rPr>
              <w:t>целых,</w:t>
            </w:r>
            <w:r>
              <w:rPr>
                <w:spacing w:val="-2"/>
                <w:sz w:val="26"/>
              </w:rPr>
              <w:t xml:space="preserve"> </w:t>
            </w:r>
            <w:r>
              <w:rPr>
                <w:sz w:val="26"/>
              </w:rPr>
              <w:t>рациональных,</w:t>
            </w:r>
          </w:p>
          <w:p w:rsidR="00B15A17" w:rsidRDefault="00F034A4">
            <w:pPr>
              <w:pStyle w:val="TableParagraph"/>
              <w:spacing w:line="299" w:lineRule="exact"/>
              <w:rPr>
                <w:sz w:val="26"/>
              </w:rPr>
            </w:pPr>
            <w:r>
              <w:rPr>
                <w:sz w:val="26"/>
              </w:rPr>
              <w:t>действительных</w:t>
            </w:r>
            <w:r>
              <w:rPr>
                <w:spacing w:val="-5"/>
                <w:sz w:val="26"/>
              </w:rPr>
              <w:t xml:space="preserve"> </w:t>
            </w:r>
            <w:r>
              <w:rPr>
                <w:sz w:val="26"/>
              </w:rPr>
              <w:t>чисел;</w:t>
            </w:r>
          </w:p>
          <w:p w:rsidR="00B15A17" w:rsidRDefault="00F034A4" w:rsidP="005E6B29">
            <w:pPr>
              <w:pStyle w:val="TableParagraph"/>
              <w:numPr>
                <w:ilvl w:val="0"/>
                <w:numId w:val="56"/>
              </w:numPr>
              <w:tabs>
                <w:tab w:val="left" w:pos="465"/>
                <w:tab w:val="left" w:pos="466"/>
              </w:tabs>
              <w:ind w:right="505"/>
              <w:rPr>
                <w:sz w:val="26"/>
              </w:rPr>
            </w:pPr>
            <w:r>
              <w:rPr>
                <w:sz w:val="26"/>
              </w:rPr>
              <w:t>понимать</w:t>
            </w:r>
            <w:r>
              <w:rPr>
                <w:spacing w:val="-5"/>
                <w:sz w:val="26"/>
              </w:rPr>
              <w:t xml:space="preserve"> </w:t>
            </w:r>
            <w:r>
              <w:rPr>
                <w:sz w:val="26"/>
              </w:rPr>
              <w:t>и</w:t>
            </w:r>
            <w:r>
              <w:rPr>
                <w:spacing w:val="-5"/>
                <w:sz w:val="26"/>
              </w:rPr>
              <w:t xml:space="preserve"> </w:t>
            </w:r>
            <w:r>
              <w:rPr>
                <w:sz w:val="26"/>
              </w:rPr>
              <w:t>объяснять</w:t>
            </w:r>
            <w:r>
              <w:rPr>
                <w:spacing w:val="-4"/>
                <w:sz w:val="26"/>
              </w:rPr>
              <w:t xml:space="preserve"> </w:t>
            </w:r>
            <w:r>
              <w:rPr>
                <w:sz w:val="26"/>
              </w:rPr>
              <w:t>разницу</w:t>
            </w:r>
            <w:r>
              <w:rPr>
                <w:spacing w:val="-62"/>
                <w:sz w:val="26"/>
              </w:rPr>
              <w:t xml:space="preserve"> </w:t>
            </w:r>
            <w:r>
              <w:rPr>
                <w:sz w:val="26"/>
              </w:rPr>
              <w:t>между</w:t>
            </w:r>
            <w:r>
              <w:rPr>
                <w:spacing w:val="-7"/>
                <w:sz w:val="26"/>
              </w:rPr>
              <w:t xml:space="preserve"> </w:t>
            </w:r>
            <w:r>
              <w:rPr>
                <w:sz w:val="26"/>
              </w:rPr>
              <w:t>позиционной</w:t>
            </w:r>
            <w:r>
              <w:rPr>
                <w:spacing w:val="1"/>
                <w:sz w:val="26"/>
              </w:rPr>
              <w:t xml:space="preserve"> </w:t>
            </w:r>
            <w:r>
              <w:rPr>
                <w:sz w:val="26"/>
              </w:rPr>
              <w:t>и</w:t>
            </w:r>
          </w:p>
          <w:p w:rsidR="00B15A17" w:rsidRDefault="00F034A4">
            <w:pPr>
              <w:pStyle w:val="TableParagraph"/>
              <w:ind w:right="131"/>
              <w:rPr>
                <w:sz w:val="26"/>
              </w:rPr>
            </w:pPr>
            <w:r>
              <w:rPr>
                <w:sz w:val="26"/>
              </w:rPr>
              <w:t>непозиционной</w:t>
            </w:r>
            <w:r>
              <w:rPr>
                <w:spacing w:val="-9"/>
                <w:sz w:val="26"/>
              </w:rPr>
              <w:t xml:space="preserve"> </w:t>
            </w:r>
            <w:r>
              <w:rPr>
                <w:sz w:val="26"/>
              </w:rPr>
              <w:t>системами</w:t>
            </w:r>
            <w:r>
              <w:rPr>
                <w:spacing w:val="-9"/>
                <w:sz w:val="26"/>
              </w:rPr>
              <w:t xml:space="preserve"> </w:t>
            </w:r>
            <w:r>
              <w:rPr>
                <w:sz w:val="26"/>
              </w:rPr>
              <w:t>записи</w:t>
            </w:r>
            <w:r>
              <w:rPr>
                <w:spacing w:val="-62"/>
                <w:sz w:val="26"/>
              </w:rPr>
              <w:t xml:space="preserve"> </w:t>
            </w:r>
            <w:r>
              <w:rPr>
                <w:sz w:val="26"/>
              </w:rPr>
              <w:t>чисел;</w:t>
            </w:r>
          </w:p>
          <w:p w:rsidR="00B15A17" w:rsidRDefault="00F034A4" w:rsidP="005E6B29">
            <w:pPr>
              <w:pStyle w:val="TableParagraph"/>
              <w:numPr>
                <w:ilvl w:val="0"/>
                <w:numId w:val="56"/>
              </w:numPr>
              <w:tabs>
                <w:tab w:val="left" w:pos="465"/>
                <w:tab w:val="left" w:pos="466"/>
              </w:tabs>
              <w:ind w:right="925"/>
              <w:rPr>
                <w:sz w:val="26"/>
              </w:rPr>
            </w:pPr>
            <w:r>
              <w:rPr>
                <w:sz w:val="26"/>
              </w:rPr>
              <w:t>переводить</w:t>
            </w:r>
            <w:r>
              <w:rPr>
                <w:spacing w:val="-6"/>
                <w:sz w:val="26"/>
              </w:rPr>
              <w:t xml:space="preserve"> </w:t>
            </w:r>
            <w:r>
              <w:rPr>
                <w:sz w:val="26"/>
              </w:rPr>
              <w:t>числа</w:t>
            </w:r>
            <w:r>
              <w:rPr>
                <w:spacing w:val="-5"/>
                <w:sz w:val="26"/>
              </w:rPr>
              <w:t xml:space="preserve"> </w:t>
            </w:r>
            <w:r>
              <w:rPr>
                <w:sz w:val="26"/>
              </w:rPr>
              <w:t>из</w:t>
            </w:r>
            <w:r>
              <w:rPr>
                <w:spacing w:val="-3"/>
                <w:sz w:val="26"/>
              </w:rPr>
              <w:t xml:space="preserve"> </w:t>
            </w:r>
            <w:r>
              <w:rPr>
                <w:sz w:val="26"/>
              </w:rPr>
              <w:t>одной</w:t>
            </w:r>
            <w:r>
              <w:rPr>
                <w:spacing w:val="-62"/>
                <w:sz w:val="26"/>
              </w:rPr>
              <w:t xml:space="preserve"> </w:t>
            </w:r>
            <w:r>
              <w:rPr>
                <w:sz w:val="26"/>
              </w:rPr>
              <w:t>системы записи (системы</w:t>
            </w:r>
            <w:r>
              <w:rPr>
                <w:spacing w:val="1"/>
                <w:sz w:val="26"/>
              </w:rPr>
              <w:t xml:space="preserve"> </w:t>
            </w:r>
            <w:r>
              <w:rPr>
                <w:sz w:val="26"/>
              </w:rPr>
              <w:t>счисления)</w:t>
            </w:r>
            <w:r>
              <w:rPr>
                <w:spacing w:val="-2"/>
                <w:sz w:val="26"/>
              </w:rPr>
              <w:t xml:space="preserve"> </w:t>
            </w:r>
            <w:r>
              <w:rPr>
                <w:sz w:val="26"/>
              </w:rPr>
              <w:t>в</w:t>
            </w:r>
            <w:r>
              <w:rPr>
                <w:spacing w:val="-2"/>
                <w:sz w:val="26"/>
              </w:rPr>
              <w:t xml:space="preserve"> </w:t>
            </w:r>
            <w:r>
              <w:rPr>
                <w:sz w:val="26"/>
              </w:rPr>
              <w:t>другую;</w:t>
            </w:r>
          </w:p>
          <w:p w:rsidR="00B15A17" w:rsidRDefault="00F034A4" w:rsidP="005E6B29">
            <w:pPr>
              <w:pStyle w:val="TableParagraph"/>
              <w:numPr>
                <w:ilvl w:val="0"/>
                <w:numId w:val="56"/>
              </w:numPr>
              <w:tabs>
                <w:tab w:val="left" w:pos="465"/>
                <w:tab w:val="left" w:pos="466"/>
              </w:tabs>
              <w:ind w:right="487"/>
              <w:rPr>
                <w:sz w:val="26"/>
              </w:rPr>
            </w:pPr>
            <w:r>
              <w:rPr>
                <w:sz w:val="26"/>
              </w:rPr>
              <w:t>доказывать и использовать</w:t>
            </w:r>
            <w:r>
              <w:rPr>
                <w:spacing w:val="1"/>
                <w:sz w:val="26"/>
              </w:rPr>
              <w:t xml:space="preserve"> </w:t>
            </w:r>
            <w:r>
              <w:rPr>
                <w:sz w:val="26"/>
              </w:rPr>
              <w:t>признаки делимости суммы и</w:t>
            </w:r>
            <w:r>
              <w:rPr>
                <w:spacing w:val="1"/>
                <w:sz w:val="26"/>
              </w:rPr>
              <w:t xml:space="preserve"> </w:t>
            </w:r>
            <w:r>
              <w:rPr>
                <w:sz w:val="26"/>
              </w:rPr>
              <w:t>произведения</w:t>
            </w:r>
            <w:r>
              <w:rPr>
                <w:spacing w:val="-10"/>
                <w:sz w:val="26"/>
              </w:rPr>
              <w:t xml:space="preserve"> </w:t>
            </w:r>
            <w:r>
              <w:rPr>
                <w:sz w:val="26"/>
              </w:rPr>
              <w:t>при</w:t>
            </w:r>
            <w:r>
              <w:rPr>
                <w:spacing w:val="-10"/>
                <w:sz w:val="26"/>
              </w:rPr>
              <w:t xml:space="preserve"> </w:t>
            </w:r>
            <w:r>
              <w:rPr>
                <w:sz w:val="26"/>
              </w:rPr>
              <w:t>выполнении</w:t>
            </w:r>
            <w:r>
              <w:rPr>
                <w:spacing w:val="-62"/>
                <w:sz w:val="26"/>
              </w:rPr>
              <w:t xml:space="preserve"> </w:t>
            </w:r>
            <w:r>
              <w:rPr>
                <w:sz w:val="26"/>
              </w:rPr>
              <w:t>вычислений</w:t>
            </w:r>
            <w:r>
              <w:rPr>
                <w:spacing w:val="-3"/>
                <w:sz w:val="26"/>
              </w:rPr>
              <w:t xml:space="preserve"> </w:t>
            </w:r>
            <w:r>
              <w:rPr>
                <w:sz w:val="26"/>
              </w:rPr>
              <w:t>и</w:t>
            </w:r>
            <w:r>
              <w:rPr>
                <w:spacing w:val="-3"/>
                <w:sz w:val="26"/>
              </w:rPr>
              <w:t xml:space="preserve"> </w:t>
            </w:r>
            <w:r>
              <w:rPr>
                <w:sz w:val="26"/>
              </w:rPr>
              <w:t>решении</w:t>
            </w:r>
            <w:r>
              <w:rPr>
                <w:spacing w:val="-3"/>
                <w:sz w:val="26"/>
              </w:rPr>
              <w:t xml:space="preserve"> </w:t>
            </w:r>
            <w:r>
              <w:rPr>
                <w:sz w:val="26"/>
              </w:rPr>
              <w:t>задач;</w:t>
            </w:r>
          </w:p>
          <w:p w:rsidR="00B15A17" w:rsidRDefault="00F034A4" w:rsidP="005E6B29">
            <w:pPr>
              <w:pStyle w:val="TableParagraph"/>
              <w:numPr>
                <w:ilvl w:val="0"/>
                <w:numId w:val="56"/>
              </w:numPr>
              <w:tabs>
                <w:tab w:val="left" w:pos="465"/>
                <w:tab w:val="left" w:pos="466"/>
              </w:tabs>
              <w:ind w:right="180"/>
              <w:rPr>
                <w:sz w:val="26"/>
              </w:rPr>
            </w:pPr>
            <w:r>
              <w:rPr>
                <w:sz w:val="26"/>
              </w:rPr>
              <w:t>выполнять округление</w:t>
            </w:r>
            <w:r>
              <w:rPr>
                <w:spacing w:val="1"/>
                <w:sz w:val="26"/>
              </w:rPr>
              <w:t xml:space="preserve"> </w:t>
            </w:r>
            <w:r>
              <w:rPr>
                <w:sz w:val="26"/>
              </w:rPr>
              <w:t>рациональных</w:t>
            </w:r>
            <w:r>
              <w:rPr>
                <w:spacing w:val="-7"/>
                <w:sz w:val="26"/>
              </w:rPr>
              <w:t xml:space="preserve"> </w:t>
            </w:r>
            <w:r>
              <w:rPr>
                <w:sz w:val="26"/>
              </w:rPr>
              <w:t>и</w:t>
            </w:r>
            <w:r>
              <w:rPr>
                <w:spacing w:val="-7"/>
                <w:sz w:val="26"/>
              </w:rPr>
              <w:t xml:space="preserve"> </w:t>
            </w:r>
            <w:r>
              <w:rPr>
                <w:sz w:val="26"/>
              </w:rPr>
              <w:t>иррациональных</w:t>
            </w:r>
            <w:r>
              <w:rPr>
                <w:spacing w:val="-62"/>
                <w:sz w:val="26"/>
              </w:rPr>
              <w:t xml:space="preserve"> </w:t>
            </w:r>
            <w:r>
              <w:rPr>
                <w:sz w:val="26"/>
              </w:rPr>
              <w:t>чисел</w:t>
            </w:r>
            <w:r>
              <w:rPr>
                <w:spacing w:val="-2"/>
                <w:sz w:val="26"/>
              </w:rPr>
              <w:t xml:space="preserve"> </w:t>
            </w:r>
            <w:r>
              <w:rPr>
                <w:sz w:val="26"/>
              </w:rPr>
              <w:t>с</w:t>
            </w:r>
            <w:r>
              <w:rPr>
                <w:spacing w:val="-3"/>
                <w:sz w:val="26"/>
              </w:rPr>
              <w:t xml:space="preserve"> </w:t>
            </w:r>
            <w:r>
              <w:rPr>
                <w:sz w:val="26"/>
              </w:rPr>
              <w:t>заданной точностью;</w:t>
            </w:r>
          </w:p>
          <w:p w:rsidR="00B15A17" w:rsidRDefault="00F034A4" w:rsidP="005E6B29">
            <w:pPr>
              <w:pStyle w:val="TableParagraph"/>
              <w:numPr>
                <w:ilvl w:val="0"/>
                <w:numId w:val="56"/>
              </w:numPr>
              <w:tabs>
                <w:tab w:val="left" w:pos="465"/>
                <w:tab w:val="left" w:pos="466"/>
              </w:tabs>
              <w:ind w:right="140"/>
              <w:rPr>
                <w:sz w:val="26"/>
              </w:rPr>
            </w:pPr>
            <w:r>
              <w:rPr>
                <w:sz w:val="26"/>
              </w:rPr>
              <w:t>сравнивать</w:t>
            </w:r>
            <w:r>
              <w:rPr>
                <w:spacing w:val="-5"/>
                <w:sz w:val="26"/>
              </w:rPr>
              <w:t xml:space="preserve"> </w:t>
            </w:r>
            <w:r>
              <w:rPr>
                <w:sz w:val="26"/>
              </w:rPr>
              <w:t>действительные</w:t>
            </w:r>
            <w:r>
              <w:rPr>
                <w:spacing w:val="-6"/>
                <w:sz w:val="26"/>
              </w:rPr>
              <w:t xml:space="preserve"> </w:t>
            </w:r>
            <w:r>
              <w:rPr>
                <w:sz w:val="26"/>
              </w:rPr>
              <w:t>числа</w:t>
            </w:r>
            <w:r>
              <w:rPr>
                <w:spacing w:val="-62"/>
                <w:sz w:val="26"/>
              </w:rPr>
              <w:t xml:space="preserve"> </w:t>
            </w:r>
            <w:r>
              <w:rPr>
                <w:sz w:val="26"/>
              </w:rPr>
              <w:t>разными</w:t>
            </w:r>
            <w:r>
              <w:rPr>
                <w:spacing w:val="-2"/>
                <w:sz w:val="26"/>
              </w:rPr>
              <w:t xml:space="preserve"> </w:t>
            </w:r>
            <w:r>
              <w:rPr>
                <w:sz w:val="26"/>
              </w:rPr>
              <w:t>способами;</w:t>
            </w:r>
          </w:p>
          <w:p w:rsidR="00B15A17" w:rsidRDefault="00F034A4" w:rsidP="005E6B29">
            <w:pPr>
              <w:pStyle w:val="TableParagraph"/>
              <w:numPr>
                <w:ilvl w:val="0"/>
                <w:numId w:val="56"/>
              </w:numPr>
              <w:tabs>
                <w:tab w:val="left" w:pos="465"/>
                <w:tab w:val="left" w:pos="466"/>
              </w:tabs>
              <w:ind w:right="145"/>
              <w:rPr>
                <w:sz w:val="26"/>
              </w:rPr>
            </w:pPr>
            <w:r>
              <w:rPr>
                <w:sz w:val="26"/>
              </w:rPr>
              <w:t>упорядочивать</w:t>
            </w:r>
            <w:r>
              <w:rPr>
                <w:spacing w:val="-7"/>
                <w:sz w:val="26"/>
              </w:rPr>
              <w:t xml:space="preserve"> </w:t>
            </w:r>
            <w:r>
              <w:rPr>
                <w:sz w:val="26"/>
              </w:rPr>
              <w:t>числа,</w:t>
            </w:r>
            <w:r>
              <w:rPr>
                <w:spacing w:val="-4"/>
                <w:sz w:val="26"/>
              </w:rPr>
              <w:t xml:space="preserve"> </w:t>
            </w:r>
            <w:r>
              <w:rPr>
                <w:sz w:val="26"/>
              </w:rPr>
              <w:t>записанные</w:t>
            </w:r>
            <w:r>
              <w:rPr>
                <w:spacing w:val="-62"/>
                <w:sz w:val="26"/>
              </w:rPr>
              <w:t xml:space="preserve"> </w:t>
            </w:r>
            <w:r>
              <w:rPr>
                <w:sz w:val="26"/>
              </w:rPr>
              <w:t>в</w:t>
            </w:r>
            <w:r>
              <w:rPr>
                <w:spacing w:val="-2"/>
                <w:sz w:val="26"/>
              </w:rPr>
              <w:t xml:space="preserve"> </w:t>
            </w:r>
            <w:r>
              <w:rPr>
                <w:sz w:val="26"/>
              </w:rPr>
              <w:t>виде обыкновенной</w:t>
            </w:r>
            <w:r>
              <w:rPr>
                <w:spacing w:val="1"/>
                <w:sz w:val="26"/>
              </w:rPr>
              <w:t xml:space="preserve"> </w:t>
            </w:r>
            <w:r>
              <w:rPr>
                <w:sz w:val="26"/>
              </w:rPr>
              <w:t>и</w:t>
            </w:r>
          </w:p>
          <w:p w:rsidR="00B15A17" w:rsidRDefault="00F034A4">
            <w:pPr>
              <w:pStyle w:val="TableParagraph"/>
              <w:spacing w:line="298" w:lineRule="exact"/>
              <w:rPr>
                <w:sz w:val="26"/>
              </w:rPr>
            </w:pPr>
            <w:r>
              <w:rPr>
                <w:sz w:val="26"/>
              </w:rPr>
              <w:t>десятичной</w:t>
            </w:r>
            <w:r>
              <w:rPr>
                <w:spacing w:val="-3"/>
                <w:sz w:val="26"/>
              </w:rPr>
              <w:t xml:space="preserve"> </w:t>
            </w:r>
            <w:r>
              <w:rPr>
                <w:sz w:val="26"/>
              </w:rPr>
              <w:t>дроби,</w:t>
            </w:r>
            <w:r>
              <w:rPr>
                <w:spacing w:val="-2"/>
                <w:sz w:val="26"/>
              </w:rPr>
              <w:t xml:space="preserve"> </w:t>
            </w:r>
            <w:r>
              <w:rPr>
                <w:sz w:val="26"/>
              </w:rPr>
              <w:t>числа,</w:t>
            </w:r>
          </w:p>
          <w:p w:rsidR="00B15A17" w:rsidRDefault="00F034A4">
            <w:pPr>
              <w:pStyle w:val="TableParagraph"/>
              <w:ind w:right="551"/>
              <w:rPr>
                <w:sz w:val="26"/>
              </w:rPr>
            </w:pPr>
            <w:r>
              <w:rPr>
                <w:sz w:val="26"/>
              </w:rPr>
              <w:t>записанные с использованием</w:t>
            </w:r>
            <w:r>
              <w:rPr>
                <w:spacing w:val="-62"/>
                <w:sz w:val="26"/>
              </w:rPr>
              <w:t xml:space="preserve"> </w:t>
            </w:r>
            <w:r>
              <w:rPr>
                <w:spacing w:val="-1"/>
                <w:sz w:val="26"/>
              </w:rPr>
              <w:t>арифметического</w:t>
            </w:r>
            <w:r>
              <w:rPr>
                <w:spacing w:val="-5"/>
                <w:sz w:val="26"/>
              </w:rPr>
              <w:t xml:space="preserve"> </w:t>
            </w:r>
            <w:r>
              <w:rPr>
                <w:sz w:val="26"/>
              </w:rPr>
              <w:t>квадратного</w:t>
            </w:r>
          </w:p>
          <w:p w:rsidR="00B15A17" w:rsidRDefault="00F034A4">
            <w:pPr>
              <w:pStyle w:val="TableParagraph"/>
              <w:spacing w:line="299" w:lineRule="exact"/>
              <w:rPr>
                <w:sz w:val="26"/>
              </w:rPr>
            </w:pPr>
            <w:r>
              <w:rPr>
                <w:sz w:val="26"/>
              </w:rPr>
              <w:t>корня,</w:t>
            </w:r>
            <w:r>
              <w:rPr>
                <w:spacing w:val="-2"/>
                <w:sz w:val="26"/>
              </w:rPr>
              <w:t xml:space="preserve"> </w:t>
            </w:r>
            <w:r>
              <w:rPr>
                <w:sz w:val="26"/>
              </w:rPr>
              <w:t>корней</w:t>
            </w:r>
            <w:r>
              <w:rPr>
                <w:spacing w:val="-2"/>
                <w:sz w:val="26"/>
              </w:rPr>
              <w:t xml:space="preserve"> </w:t>
            </w:r>
            <w:r>
              <w:rPr>
                <w:sz w:val="26"/>
              </w:rPr>
              <w:t>степени</w:t>
            </w:r>
            <w:r>
              <w:rPr>
                <w:spacing w:val="-3"/>
                <w:sz w:val="26"/>
              </w:rPr>
              <w:t xml:space="preserve"> </w:t>
            </w:r>
            <w:r>
              <w:rPr>
                <w:sz w:val="26"/>
              </w:rPr>
              <w:t>больше</w:t>
            </w:r>
            <w:r>
              <w:rPr>
                <w:spacing w:val="-1"/>
                <w:sz w:val="26"/>
              </w:rPr>
              <w:t xml:space="preserve"> </w:t>
            </w:r>
            <w:r>
              <w:rPr>
                <w:sz w:val="26"/>
              </w:rPr>
              <w:t>2;</w:t>
            </w:r>
          </w:p>
          <w:p w:rsidR="00B15A17" w:rsidRDefault="00F034A4" w:rsidP="005E6B29">
            <w:pPr>
              <w:pStyle w:val="TableParagraph"/>
              <w:numPr>
                <w:ilvl w:val="0"/>
                <w:numId w:val="56"/>
              </w:numPr>
              <w:tabs>
                <w:tab w:val="left" w:pos="465"/>
                <w:tab w:val="left" w:pos="466"/>
              </w:tabs>
              <w:spacing w:line="317" w:lineRule="exact"/>
              <w:ind w:hanging="359"/>
              <w:rPr>
                <w:sz w:val="26"/>
              </w:rPr>
            </w:pPr>
            <w:r>
              <w:rPr>
                <w:sz w:val="26"/>
              </w:rPr>
              <w:t>находить</w:t>
            </w:r>
            <w:r>
              <w:rPr>
                <w:spacing w:val="-3"/>
                <w:sz w:val="26"/>
              </w:rPr>
              <w:t xml:space="preserve"> </w:t>
            </w:r>
            <w:r>
              <w:rPr>
                <w:sz w:val="26"/>
              </w:rPr>
              <w:t>НОД</w:t>
            </w:r>
            <w:r>
              <w:rPr>
                <w:spacing w:val="-3"/>
                <w:sz w:val="26"/>
              </w:rPr>
              <w:t xml:space="preserve"> </w:t>
            </w:r>
            <w:r>
              <w:rPr>
                <w:sz w:val="26"/>
              </w:rPr>
              <w:t>и</w:t>
            </w:r>
            <w:r>
              <w:rPr>
                <w:spacing w:val="-4"/>
                <w:sz w:val="26"/>
              </w:rPr>
              <w:t xml:space="preserve"> </w:t>
            </w:r>
            <w:r>
              <w:rPr>
                <w:sz w:val="26"/>
              </w:rPr>
              <w:t>НОК</w:t>
            </w:r>
            <w:r>
              <w:rPr>
                <w:spacing w:val="-2"/>
                <w:sz w:val="26"/>
              </w:rPr>
              <w:t xml:space="preserve"> </w:t>
            </w:r>
            <w:r>
              <w:rPr>
                <w:sz w:val="26"/>
              </w:rPr>
              <w:t>разными</w:t>
            </w:r>
          </w:p>
          <w:p w:rsidR="00B15A17" w:rsidRDefault="00F034A4">
            <w:pPr>
              <w:pStyle w:val="TableParagraph"/>
              <w:ind w:right="181"/>
              <w:rPr>
                <w:sz w:val="26"/>
              </w:rPr>
            </w:pPr>
            <w:r>
              <w:rPr>
                <w:sz w:val="26"/>
              </w:rPr>
              <w:t>способами</w:t>
            </w:r>
            <w:r>
              <w:rPr>
                <w:spacing w:val="-4"/>
                <w:sz w:val="26"/>
              </w:rPr>
              <w:t xml:space="preserve"> </w:t>
            </w:r>
            <w:r>
              <w:rPr>
                <w:sz w:val="26"/>
              </w:rPr>
              <w:t>и</w:t>
            </w:r>
            <w:r>
              <w:rPr>
                <w:spacing w:val="-4"/>
                <w:sz w:val="26"/>
              </w:rPr>
              <w:t xml:space="preserve"> </w:t>
            </w:r>
            <w:r>
              <w:rPr>
                <w:sz w:val="26"/>
              </w:rPr>
              <w:t>использовать</w:t>
            </w:r>
            <w:r>
              <w:rPr>
                <w:spacing w:val="-4"/>
                <w:sz w:val="26"/>
              </w:rPr>
              <w:t xml:space="preserve"> </w:t>
            </w:r>
            <w:r>
              <w:rPr>
                <w:sz w:val="26"/>
              </w:rPr>
              <w:t>их</w:t>
            </w:r>
            <w:r>
              <w:rPr>
                <w:spacing w:val="-4"/>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tc>
        <w:tc>
          <w:tcPr>
            <w:tcW w:w="4395" w:type="dxa"/>
          </w:tcPr>
          <w:p w:rsidR="00B15A17" w:rsidRDefault="00F034A4" w:rsidP="005E6B29">
            <w:pPr>
              <w:pStyle w:val="TableParagraph"/>
              <w:numPr>
                <w:ilvl w:val="0"/>
                <w:numId w:val="55"/>
              </w:numPr>
              <w:tabs>
                <w:tab w:val="left" w:pos="465"/>
                <w:tab w:val="left" w:pos="466"/>
              </w:tabs>
              <w:spacing w:line="237" w:lineRule="auto"/>
              <w:ind w:right="953"/>
              <w:rPr>
                <w:i/>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55"/>
              </w:numPr>
              <w:tabs>
                <w:tab w:val="left" w:pos="465"/>
                <w:tab w:val="left" w:pos="466"/>
              </w:tabs>
              <w:ind w:right="140"/>
              <w:rPr>
                <w:i/>
                <w:sz w:val="26"/>
              </w:rPr>
            </w:pPr>
            <w:r>
              <w:rPr>
                <w:i/>
                <w:sz w:val="26"/>
              </w:rPr>
              <w:t>свободно</w:t>
            </w:r>
            <w:r>
              <w:rPr>
                <w:i/>
                <w:spacing w:val="-10"/>
                <w:sz w:val="26"/>
              </w:rPr>
              <w:t xml:space="preserve"> </w:t>
            </w:r>
            <w:r>
              <w:rPr>
                <w:i/>
                <w:sz w:val="26"/>
              </w:rPr>
              <w:t>оперировать</w:t>
            </w:r>
            <w:r>
              <w:rPr>
                <w:i/>
                <w:spacing w:val="-9"/>
                <w:sz w:val="26"/>
              </w:rPr>
              <w:t xml:space="preserve"> </w:t>
            </w:r>
            <w:r>
              <w:rPr>
                <w:i/>
                <w:sz w:val="26"/>
              </w:rPr>
              <w:t>числовыми</w:t>
            </w:r>
            <w:r>
              <w:rPr>
                <w:i/>
                <w:spacing w:val="-62"/>
                <w:sz w:val="26"/>
              </w:rPr>
              <w:t xml:space="preserve"> </w:t>
            </w:r>
            <w:r>
              <w:rPr>
                <w:i/>
                <w:sz w:val="26"/>
              </w:rPr>
              <w:t>множествами при решении</w:t>
            </w:r>
            <w:r>
              <w:rPr>
                <w:i/>
                <w:spacing w:val="1"/>
                <w:sz w:val="26"/>
              </w:rPr>
              <w:t xml:space="preserve"> </w:t>
            </w:r>
            <w:r>
              <w:rPr>
                <w:i/>
                <w:sz w:val="26"/>
              </w:rPr>
              <w:t>задач;</w:t>
            </w:r>
          </w:p>
          <w:p w:rsidR="00B15A17" w:rsidRDefault="00F034A4" w:rsidP="005E6B29">
            <w:pPr>
              <w:pStyle w:val="TableParagraph"/>
              <w:numPr>
                <w:ilvl w:val="0"/>
                <w:numId w:val="55"/>
              </w:numPr>
              <w:tabs>
                <w:tab w:val="left" w:pos="465"/>
                <w:tab w:val="left" w:pos="466"/>
              </w:tabs>
              <w:ind w:right="487"/>
              <w:rPr>
                <w:i/>
                <w:sz w:val="26"/>
              </w:rPr>
            </w:pPr>
            <w:r>
              <w:rPr>
                <w:i/>
                <w:sz w:val="26"/>
              </w:rPr>
              <w:t>понимать</w:t>
            </w:r>
            <w:r>
              <w:rPr>
                <w:i/>
                <w:spacing w:val="-4"/>
                <w:sz w:val="26"/>
              </w:rPr>
              <w:t xml:space="preserve"> </w:t>
            </w:r>
            <w:r>
              <w:rPr>
                <w:i/>
                <w:sz w:val="26"/>
              </w:rPr>
              <w:t>причины</w:t>
            </w:r>
            <w:r>
              <w:rPr>
                <w:i/>
                <w:spacing w:val="-4"/>
                <w:sz w:val="26"/>
              </w:rPr>
              <w:t xml:space="preserve"> </w:t>
            </w:r>
            <w:r>
              <w:rPr>
                <w:i/>
                <w:sz w:val="26"/>
              </w:rPr>
              <w:t>и</w:t>
            </w:r>
            <w:r>
              <w:rPr>
                <w:i/>
                <w:spacing w:val="-2"/>
                <w:sz w:val="26"/>
              </w:rPr>
              <w:t xml:space="preserve"> </w:t>
            </w:r>
            <w:r>
              <w:rPr>
                <w:i/>
                <w:sz w:val="26"/>
              </w:rPr>
              <w:t>основные</w:t>
            </w:r>
            <w:r>
              <w:rPr>
                <w:i/>
                <w:spacing w:val="-62"/>
                <w:sz w:val="26"/>
              </w:rPr>
              <w:t xml:space="preserve"> </w:t>
            </w:r>
            <w:r>
              <w:rPr>
                <w:i/>
                <w:sz w:val="26"/>
              </w:rPr>
              <w:t>идеи расширения числовых</w:t>
            </w:r>
            <w:r>
              <w:rPr>
                <w:i/>
                <w:spacing w:val="1"/>
                <w:sz w:val="26"/>
              </w:rPr>
              <w:t xml:space="preserve"> </w:t>
            </w:r>
            <w:r>
              <w:rPr>
                <w:i/>
                <w:sz w:val="26"/>
              </w:rPr>
              <w:t>множеств;</w:t>
            </w:r>
          </w:p>
          <w:p w:rsidR="00B15A17" w:rsidRDefault="00F034A4" w:rsidP="005E6B29">
            <w:pPr>
              <w:pStyle w:val="TableParagraph"/>
              <w:numPr>
                <w:ilvl w:val="0"/>
                <w:numId w:val="55"/>
              </w:numPr>
              <w:tabs>
                <w:tab w:val="left" w:pos="466"/>
              </w:tabs>
              <w:ind w:right="345"/>
              <w:jc w:val="both"/>
              <w:rPr>
                <w:i/>
                <w:sz w:val="26"/>
              </w:rPr>
            </w:pPr>
            <w:r>
              <w:rPr>
                <w:i/>
                <w:sz w:val="26"/>
              </w:rPr>
              <w:t>владеть основными понятиями</w:t>
            </w:r>
            <w:r>
              <w:rPr>
                <w:i/>
                <w:spacing w:val="1"/>
                <w:sz w:val="26"/>
              </w:rPr>
              <w:t xml:space="preserve"> </w:t>
            </w:r>
            <w:r>
              <w:rPr>
                <w:i/>
                <w:sz w:val="26"/>
              </w:rPr>
              <w:t>теории делимости при решении</w:t>
            </w:r>
            <w:r>
              <w:rPr>
                <w:i/>
                <w:spacing w:val="-63"/>
                <w:sz w:val="26"/>
              </w:rPr>
              <w:t xml:space="preserve"> </w:t>
            </w:r>
            <w:r>
              <w:rPr>
                <w:i/>
                <w:sz w:val="26"/>
              </w:rPr>
              <w:t>стандартных</w:t>
            </w:r>
            <w:r>
              <w:rPr>
                <w:i/>
                <w:spacing w:val="-2"/>
                <w:sz w:val="26"/>
              </w:rPr>
              <w:t xml:space="preserve"> </w:t>
            </w:r>
            <w:r>
              <w:rPr>
                <w:i/>
                <w:sz w:val="26"/>
              </w:rPr>
              <w:t>задач</w:t>
            </w:r>
          </w:p>
          <w:p w:rsidR="00B15A17" w:rsidRDefault="00F034A4" w:rsidP="005E6B29">
            <w:pPr>
              <w:pStyle w:val="TableParagraph"/>
              <w:numPr>
                <w:ilvl w:val="0"/>
                <w:numId w:val="55"/>
              </w:numPr>
              <w:tabs>
                <w:tab w:val="left" w:pos="466"/>
              </w:tabs>
              <w:ind w:right="320"/>
              <w:jc w:val="both"/>
              <w:rPr>
                <w:i/>
                <w:sz w:val="26"/>
              </w:rPr>
            </w:pPr>
            <w:r>
              <w:rPr>
                <w:i/>
                <w:sz w:val="26"/>
              </w:rPr>
              <w:t>иметь</w:t>
            </w:r>
            <w:r>
              <w:rPr>
                <w:i/>
                <w:spacing w:val="-2"/>
                <w:sz w:val="26"/>
              </w:rPr>
              <w:t xml:space="preserve"> </w:t>
            </w:r>
            <w:r>
              <w:rPr>
                <w:i/>
                <w:sz w:val="26"/>
              </w:rPr>
              <w:t>базовые</w:t>
            </w:r>
            <w:r>
              <w:rPr>
                <w:i/>
                <w:spacing w:val="-4"/>
                <w:sz w:val="26"/>
              </w:rPr>
              <w:t xml:space="preserve"> </w:t>
            </w:r>
            <w:r>
              <w:rPr>
                <w:i/>
                <w:sz w:val="26"/>
              </w:rPr>
              <w:t>представления</w:t>
            </w:r>
            <w:r>
              <w:rPr>
                <w:i/>
                <w:spacing w:val="-4"/>
                <w:sz w:val="26"/>
              </w:rPr>
              <w:t xml:space="preserve"> </w:t>
            </w:r>
            <w:r>
              <w:rPr>
                <w:i/>
                <w:sz w:val="26"/>
              </w:rPr>
              <w:t>о</w:t>
            </w:r>
            <w:r>
              <w:rPr>
                <w:i/>
                <w:spacing w:val="-63"/>
                <w:sz w:val="26"/>
              </w:rPr>
              <w:t xml:space="preserve"> </w:t>
            </w:r>
            <w:r>
              <w:rPr>
                <w:i/>
                <w:sz w:val="26"/>
              </w:rPr>
              <w:t>множестве</w:t>
            </w:r>
            <w:r>
              <w:rPr>
                <w:i/>
                <w:spacing w:val="-5"/>
                <w:sz w:val="26"/>
              </w:rPr>
              <w:t xml:space="preserve"> </w:t>
            </w:r>
            <w:r>
              <w:rPr>
                <w:i/>
                <w:sz w:val="26"/>
              </w:rPr>
              <w:t>комплексных</w:t>
            </w:r>
            <w:r>
              <w:rPr>
                <w:i/>
                <w:spacing w:val="-4"/>
                <w:sz w:val="26"/>
              </w:rPr>
              <w:t xml:space="preserve"> </w:t>
            </w:r>
            <w:r>
              <w:rPr>
                <w:i/>
                <w:sz w:val="26"/>
              </w:rPr>
              <w:t>чисел;</w:t>
            </w:r>
          </w:p>
          <w:p w:rsidR="00B15A17" w:rsidRDefault="00F034A4" w:rsidP="005E6B29">
            <w:pPr>
              <w:pStyle w:val="TableParagraph"/>
              <w:numPr>
                <w:ilvl w:val="0"/>
                <w:numId w:val="55"/>
              </w:numPr>
              <w:tabs>
                <w:tab w:val="left" w:pos="466"/>
              </w:tabs>
              <w:spacing w:line="318" w:lineRule="exact"/>
              <w:ind w:hanging="359"/>
              <w:jc w:val="both"/>
              <w:rPr>
                <w:i/>
                <w:sz w:val="26"/>
              </w:rPr>
            </w:pPr>
            <w:r>
              <w:rPr>
                <w:i/>
                <w:sz w:val="26"/>
              </w:rPr>
              <w:t>свободно</w:t>
            </w:r>
            <w:r>
              <w:rPr>
                <w:i/>
                <w:spacing w:val="-4"/>
                <w:sz w:val="26"/>
              </w:rPr>
              <w:t xml:space="preserve"> </w:t>
            </w:r>
            <w:r>
              <w:rPr>
                <w:i/>
                <w:sz w:val="26"/>
              </w:rPr>
              <w:t>выполнять</w:t>
            </w:r>
          </w:p>
          <w:p w:rsidR="00B15A17" w:rsidRDefault="00F034A4">
            <w:pPr>
              <w:pStyle w:val="TableParagraph"/>
              <w:ind w:right="208"/>
              <w:rPr>
                <w:i/>
                <w:sz w:val="26"/>
              </w:rPr>
            </w:pPr>
            <w:r>
              <w:rPr>
                <w:i/>
                <w:sz w:val="26"/>
              </w:rPr>
              <w:t>тождественные</w:t>
            </w:r>
            <w:r>
              <w:rPr>
                <w:i/>
                <w:spacing w:val="-11"/>
                <w:sz w:val="26"/>
              </w:rPr>
              <w:t xml:space="preserve"> </w:t>
            </w:r>
            <w:r>
              <w:rPr>
                <w:i/>
                <w:sz w:val="26"/>
              </w:rPr>
              <w:t>преобразования</w:t>
            </w:r>
            <w:r>
              <w:rPr>
                <w:i/>
                <w:spacing w:val="-62"/>
                <w:sz w:val="26"/>
              </w:rPr>
              <w:t xml:space="preserve"> </w:t>
            </w:r>
            <w:r>
              <w:rPr>
                <w:i/>
                <w:sz w:val="26"/>
              </w:rPr>
              <w:t>тригонометрических,</w:t>
            </w:r>
            <w:r>
              <w:rPr>
                <w:i/>
                <w:spacing w:val="1"/>
                <w:sz w:val="26"/>
              </w:rPr>
              <w:t xml:space="preserve"> </w:t>
            </w:r>
            <w:r>
              <w:rPr>
                <w:i/>
                <w:sz w:val="26"/>
              </w:rPr>
              <w:t>логарифмических, степенных</w:t>
            </w:r>
            <w:r>
              <w:rPr>
                <w:i/>
                <w:spacing w:val="1"/>
                <w:sz w:val="26"/>
              </w:rPr>
              <w:t xml:space="preserve"> </w:t>
            </w:r>
            <w:r>
              <w:rPr>
                <w:i/>
                <w:sz w:val="26"/>
              </w:rPr>
              <w:t>выражений;</w:t>
            </w:r>
          </w:p>
          <w:p w:rsidR="00B15A17" w:rsidRDefault="00F034A4" w:rsidP="005E6B29">
            <w:pPr>
              <w:pStyle w:val="TableParagraph"/>
              <w:numPr>
                <w:ilvl w:val="0"/>
                <w:numId w:val="55"/>
              </w:numPr>
              <w:tabs>
                <w:tab w:val="left" w:pos="465"/>
                <w:tab w:val="left" w:pos="466"/>
              </w:tabs>
              <w:spacing w:line="237" w:lineRule="auto"/>
              <w:ind w:right="964"/>
              <w:rPr>
                <w:i/>
                <w:sz w:val="26"/>
              </w:rPr>
            </w:pPr>
            <w:r>
              <w:rPr>
                <w:i/>
                <w:sz w:val="26"/>
              </w:rPr>
              <w:t>владеть</w:t>
            </w:r>
            <w:r>
              <w:rPr>
                <w:i/>
                <w:spacing w:val="-6"/>
                <w:sz w:val="26"/>
              </w:rPr>
              <w:t xml:space="preserve"> </w:t>
            </w:r>
            <w:r>
              <w:rPr>
                <w:i/>
                <w:sz w:val="26"/>
              </w:rPr>
              <w:t>формулой</w:t>
            </w:r>
            <w:r>
              <w:rPr>
                <w:i/>
                <w:spacing w:val="-4"/>
                <w:sz w:val="26"/>
              </w:rPr>
              <w:t xml:space="preserve"> </w:t>
            </w:r>
            <w:r>
              <w:rPr>
                <w:i/>
                <w:sz w:val="26"/>
              </w:rPr>
              <w:t>бинома</w:t>
            </w:r>
            <w:r>
              <w:rPr>
                <w:i/>
                <w:spacing w:val="-62"/>
                <w:sz w:val="26"/>
              </w:rPr>
              <w:t xml:space="preserve"> </w:t>
            </w:r>
            <w:r>
              <w:rPr>
                <w:i/>
                <w:sz w:val="26"/>
              </w:rPr>
              <w:t>Ньютона;</w:t>
            </w:r>
          </w:p>
          <w:p w:rsidR="00B15A17" w:rsidRDefault="00F034A4" w:rsidP="005E6B29">
            <w:pPr>
              <w:pStyle w:val="TableParagraph"/>
              <w:numPr>
                <w:ilvl w:val="0"/>
                <w:numId w:val="55"/>
              </w:numPr>
              <w:tabs>
                <w:tab w:val="left" w:pos="465"/>
                <w:tab w:val="left" w:pos="466"/>
              </w:tabs>
              <w:spacing w:line="237" w:lineRule="auto"/>
              <w:ind w:right="545"/>
              <w:rPr>
                <w:i/>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теорему</w:t>
            </w:r>
            <w:r>
              <w:rPr>
                <w:i/>
                <w:spacing w:val="-2"/>
                <w:sz w:val="26"/>
              </w:rPr>
              <w:t xml:space="preserve"> </w:t>
            </w:r>
            <w:r>
              <w:rPr>
                <w:i/>
                <w:sz w:val="26"/>
              </w:rPr>
              <w:t>о линейном</w:t>
            </w:r>
          </w:p>
          <w:p w:rsidR="00B15A17" w:rsidRDefault="00F034A4">
            <w:pPr>
              <w:pStyle w:val="TableParagraph"/>
              <w:spacing w:line="299" w:lineRule="exact"/>
              <w:rPr>
                <w:i/>
                <w:sz w:val="26"/>
              </w:rPr>
            </w:pPr>
            <w:r>
              <w:rPr>
                <w:i/>
                <w:sz w:val="26"/>
              </w:rPr>
              <w:t>представлении</w:t>
            </w:r>
            <w:r>
              <w:rPr>
                <w:i/>
                <w:spacing w:val="-3"/>
                <w:sz w:val="26"/>
              </w:rPr>
              <w:t xml:space="preserve"> </w:t>
            </w:r>
            <w:r>
              <w:rPr>
                <w:i/>
                <w:sz w:val="26"/>
              </w:rPr>
              <w:t>НОД;</w:t>
            </w:r>
          </w:p>
          <w:p w:rsidR="00B15A17" w:rsidRDefault="00F034A4" w:rsidP="005E6B29">
            <w:pPr>
              <w:pStyle w:val="TableParagraph"/>
              <w:numPr>
                <w:ilvl w:val="0"/>
                <w:numId w:val="55"/>
              </w:numPr>
              <w:tabs>
                <w:tab w:val="left" w:pos="465"/>
                <w:tab w:val="left" w:pos="466"/>
              </w:tabs>
              <w:ind w:right="544"/>
              <w:rPr>
                <w:i/>
                <w:sz w:val="26"/>
              </w:rPr>
            </w:pPr>
            <w:r>
              <w:rPr>
                <w:i/>
                <w:sz w:val="26"/>
              </w:rPr>
              <w:t>применять</w:t>
            </w:r>
            <w:r>
              <w:rPr>
                <w:i/>
                <w:spacing w:val="-3"/>
                <w:sz w:val="26"/>
              </w:rPr>
              <w:t xml:space="preserve"> </w:t>
            </w:r>
            <w:r>
              <w:rPr>
                <w:i/>
                <w:sz w:val="26"/>
              </w:rPr>
              <w:t>при</w:t>
            </w:r>
            <w:r>
              <w:rPr>
                <w:i/>
                <w:spacing w:val="-3"/>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Китайскую теорему об</w:t>
            </w:r>
            <w:r>
              <w:rPr>
                <w:i/>
                <w:spacing w:val="1"/>
                <w:sz w:val="26"/>
              </w:rPr>
              <w:t xml:space="preserve"> </w:t>
            </w:r>
            <w:r>
              <w:rPr>
                <w:i/>
                <w:sz w:val="26"/>
              </w:rPr>
              <w:t>остатках;</w:t>
            </w:r>
          </w:p>
          <w:p w:rsidR="00B15A17" w:rsidRDefault="00F034A4" w:rsidP="005E6B29">
            <w:pPr>
              <w:pStyle w:val="TableParagraph"/>
              <w:numPr>
                <w:ilvl w:val="0"/>
                <w:numId w:val="55"/>
              </w:numPr>
              <w:tabs>
                <w:tab w:val="left" w:pos="465"/>
                <w:tab w:val="left" w:pos="466"/>
              </w:tabs>
              <w:spacing w:before="2" w:line="237" w:lineRule="auto"/>
              <w:ind w:right="545"/>
              <w:rPr>
                <w:i/>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Малую</w:t>
            </w:r>
            <w:r>
              <w:rPr>
                <w:i/>
                <w:spacing w:val="-2"/>
                <w:sz w:val="26"/>
              </w:rPr>
              <w:t xml:space="preserve"> </w:t>
            </w:r>
            <w:r>
              <w:rPr>
                <w:i/>
                <w:sz w:val="26"/>
              </w:rPr>
              <w:t>теорему</w:t>
            </w:r>
            <w:r>
              <w:rPr>
                <w:i/>
                <w:spacing w:val="-1"/>
                <w:sz w:val="26"/>
              </w:rPr>
              <w:t xml:space="preserve"> </w:t>
            </w:r>
            <w:r>
              <w:rPr>
                <w:i/>
                <w:sz w:val="26"/>
              </w:rPr>
              <w:t>Ферма;</w:t>
            </w:r>
          </w:p>
          <w:p w:rsidR="00B15A17" w:rsidRDefault="00F034A4" w:rsidP="005E6B29">
            <w:pPr>
              <w:pStyle w:val="TableParagraph"/>
              <w:numPr>
                <w:ilvl w:val="0"/>
                <w:numId w:val="55"/>
              </w:numPr>
              <w:tabs>
                <w:tab w:val="left" w:pos="465"/>
                <w:tab w:val="left" w:pos="466"/>
              </w:tabs>
              <w:spacing w:before="6" w:line="237" w:lineRule="auto"/>
              <w:ind w:right="265"/>
              <w:rPr>
                <w:i/>
                <w:sz w:val="26"/>
              </w:rPr>
            </w:pPr>
            <w:r>
              <w:rPr>
                <w:i/>
                <w:sz w:val="26"/>
              </w:rPr>
              <w:t>уметь выполнять запись числа в</w:t>
            </w:r>
            <w:r>
              <w:rPr>
                <w:i/>
                <w:spacing w:val="-62"/>
                <w:sz w:val="26"/>
              </w:rPr>
              <w:t xml:space="preserve"> </w:t>
            </w:r>
            <w:r>
              <w:rPr>
                <w:i/>
                <w:sz w:val="26"/>
              </w:rPr>
              <w:t>позиционной</w:t>
            </w:r>
            <w:r>
              <w:rPr>
                <w:i/>
                <w:spacing w:val="-10"/>
                <w:sz w:val="26"/>
              </w:rPr>
              <w:t xml:space="preserve"> </w:t>
            </w:r>
            <w:r>
              <w:rPr>
                <w:i/>
                <w:sz w:val="26"/>
              </w:rPr>
              <w:t>системе</w:t>
            </w:r>
            <w:r>
              <w:rPr>
                <w:i/>
                <w:spacing w:val="-7"/>
                <w:sz w:val="26"/>
              </w:rPr>
              <w:t xml:space="preserve"> </w:t>
            </w:r>
            <w:r>
              <w:rPr>
                <w:i/>
                <w:sz w:val="26"/>
              </w:rPr>
              <w:t>счисления;</w:t>
            </w:r>
          </w:p>
          <w:p w:rsidR="00B15A17" w:rsidRDefault="00F034A4" w:rsidP="005E6B29">
            <w:pPr>
              <w:pStyle w:val="TableParagraph"/>
              <w:numPr>
                <w:ilvl w:val="0"/>
                <w:numId w:val="55"/>
              </w:numPr>
              <w:tabs>
                <w:tab w:val="left" w:pos="466"/>
              </w:tabs>
              <w:spacing w:before="3"/>
              <w:ind w:right="474"/>
              <w:jc w:val="both"/>
              <w:rPr>
                <w:i/>
                <w:sz w:val="26"/>
              </w:rPr>
            </w:pPr>
            <w:r>
              <w:rPr>
                <w:i/>
                <w:sz w:val="26"/>
              </w:rPr>
              <w:t>применять при решении задач</w:t>
            </w:r>
            <w:r>
              <w:rPr>
                <w:i/>
                <w:spacing w:val="1"/>
                <w:sz w:val="26"/>
              </w:rPr>
              <w:t xml:space="preserve"> </w:t>
            </w:r>
            <w:r>
              <w:rPr>
                <w:i/>
                <w:sz w:val="26"/>
              </w:rPr>
              <w:t>теоретико-числовые функции:</w:t>
            </w:r>
            <w:r>
              <w:rPr>
                <w:i/>
                <w:spacing w:val="-63"/>
                <w:sz w:val="26"/>
              </w:rPr>
              <w:t xml:space="preserve"> </w:t>
            </w:r>
            <w:r>
              <w:rPr>
                <w:i/>
                <w:sz w:val="26"/>
              </w:rPr>
              <w:t>число</w:t>
            </w:r>
            <w:r>
              <w:rPr>
                <w:i/>
                <w:spacing w:val="-2"/>
                <w:sz w:val="26"/>
              </w:rPr>
              <w:t xml:space="preserve"> </w:t>
            </w:r>
            <w:r>
              <w:rPr>
                <w:i/>
                <w:sz w:val="26"/>
              </w:rPr>
              <w:t>и</w:t>
            </w:r>
            <w:r>
              <w:rPr>
                <w:i/>
                <w:spacing w:val="-2"/>
                <w:sz w:val="26"/>
              </w:rPr>
              <w:t xml:space="preserve"> </w:t>
            </w:r>
            <w:r>
              <w:rPr>
                <w:i/>
                <w:sz w:val="26"/>
              </w:rPr>
              <w:t>сумма</w:t>
            </w:r>
            <w:r>
              <w:rPr>
                <w:i/>
                <w:spacing w:val="-1"/>
                <w:sz w:val="26"/>
              </w:rPr>
              <w:t xml:space="preserve"> </w:t>
            </w:r>
            <w:r>
              <w:rPr>
                <w:i/>
                <w:sz w:val="26"/>
              </w:rPr>
              <w:t>делителей,</w:t>
            </w:r>
          </w:p>
          <w:p w:rsidR="00B15A17" w:rsidRDefault="00F034A4">
            <w:pPr>
              <w:pStyle w:val="TableParagraph"/>
              <w:spacing w:line="296" w:lineRule="exact"/>
              <w:jc w:val="both"/>
              <w:rPr>
                <w:i/>
                <w:sz w:val="26"/>
              </w:rPr>
            </w:pPr>
            <w:r>
              <w:rPr>
                <w:i/>
                <w:sz w:val="26"/>
              </w:rPr>
              <w:t>функцию</w:t>
            </w:r>
            <w:r>
              <w:rPr>
                <w:i/>
                <w:spacing w:val="-4"/>
                <w:sz w:val="26"/>
              </w:rPr>
              <w:t xml:space="preserve"> </w:t>
            </w:r>
            <w:r>
              <w:rPr>
                <w:i/>
                <w:sz w:val="26"/>
              </w:rPr>
              <w:t>Эйлера;</w:t>
            </w:r>
          </w:p>
          <w:p w:rsidR="00B15A17" w:rsidRDefault="00F034A4" w:rsidP="005E6B29">
            <w:pPr>
              <w:pStyle w:val="TableParagraph"/>
              <w:numPr>
                <w:ilvl w:val="0"/>
                <w:numId w:val="55"/>
              </w:numPr>
              <w:tabs>
                <w:tab w:val="left" w:pos="465"/>
                <w:tab w:val="left" w:pos="466"/>
              </w:tabs>
              <w:spacing w:before="5" w:line="237" w:lineRule="auto"/>
              <w:ind w:right="545"/>
              <w:rPr>
                <w:i/>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цепные</w:t>
            </w:r>
            <w:r>
              <w:rPr>
                <w:i/>
                <w:spacing w:val="-2"/>
                <w:sz w:val="26"/>
              </w:rPr>
              <w:t xml:space="preserve"> </w:t>
            </w:r>
            <w:r>
              <w:rPr>
                <w:i/>
                <w:sz w:val="26"/>
              </w:rPr>
              <w:t>дроби;</w:t>
            </w:r>
          </w:p>
          <w:p w:rsidR="00B15A17" w:rsidRDefault="00F034A4" w:rsidP="005E6B29">
            <w:pPr>
              <w:pStyle w:val="TableParagraph"/>
              <w:numPr>
                <w:ilvl w:val="0"/>
                <w:numId w:val="55"/>
              </w:numPr>
              <w:tabs>
                <w:tab w:val="left" w:pos="467"/>
                <w:tab w:val="left" w:pos="468"/>
              </w:tabs>
              <w:spacing w:before="2"/>
              <w:ind w:left="467" w:right="105" w:hanging="360"/>
              <w:rPr>
                <w:sz w:val="26"/>
              </w:rPr>
            </w:pPr>
            <w:r>
              <w:rPr>
                <w:i/>
                <w:sz w:val="26"/>
              </w:rPr>
              <w:t>применять при решении задач</w:t>
            </w:r>
            <w:r>
              <w:rPr>
                <w:i/>
                <w:spacing w:val="1"/>
                <w:sz w:val="26"/>
              </w:rPr>
              <w:t xml:space="preserve"> </w:t>
            </w:r>
            <w:r>
              <w:rPr>
                <w:i/>
                <w:sz w:val="26"/>
              </w:rPr>
              <w:t>многочлены</w:t>
            </w:r>
            <w:r>
              <w:rPr>
                <w:i/>
                <w:spacing w:val="-8"/>
                <w:sz w:val="26"/>
              </w:rPr>
              <w:t xml:space="preserve"> </w:t>
            </w:r>
            <w:r>
              <w:rPr>
                <w:i/>
                <w:sz w:val="26"/>
              </w:rPr>
              <w:t>с</w:t>
            </w:r>
            <w:r>
              <w:rPr>
                <w:i/>
                <w:spacing w:val="-7"/>
                <w:sz w:val="26"/>
              </w:rPr>
              <w:t xml:space="preserve"> </w:t>
            </w:r>
            <w:r>
              <w:rPr>
                <w:i/>
                <w:sz w:val="26"/>
              </w:rPr>
              <w:t>действительными</w:t>
            </w:r>
            <w:r>
              <w:rPr>
                <w:i/>
                <w:spacing w:val="-4"/>
                <w:sz w:val="26"/>
              </w:rPr>
              <w:t xml:space="preserve"> </w:t>
            </w:r>
            <w:r>
              <w:rPr>
                <w:i/>
                <w:sz w:val="26"/>
              </w:rPr>
              <w:t>и</w:t>
            </w:r>
            <w:r>
              <w:rPr>
                <w:i/>
                <w:spacing w:val="-62"/>
                <w:sz w:val="26"/>
              </w:rPr>
              <w:t xml:space="preserve"> </w:t>
            </w:r>
            <w:r>
              <w:rPr>
                <w:i/>
                <w:sz w:val="26"/>
              </w:rPr>
              <w:t>целыми</w:t>
            </w:r>
            <w:r>
              <w:rPr>
                <w:i/>
                <w:spacing w:val="-2"/>
                <w:sz w:val="26"/>
              </w:rPr>
              <w:t xml:space="preserve"> </w:t>
            </w:r>
            <w:r>
              <w:rPr>
                <w:i/>
                <w:sz w:val="26"/>
              </w:rPr>
              <w:t>коэффициентами</w:t>
            </w:r>
            <w:r>
              <w:rPr>
                <w:sz w:val="26"/>
              </w:rPr>
              <w:t>;</w:t>
            </w:r>
          </w:p>
          <w:p w:rsidR="00B15A17" w:rsidRDefault="00F034A4" w:rsidP="005E6B29">
            <w:pPr>
              <w:pStyle w:val="TableParagraph"/>
              <w:numPr>
                <w:ilvl w:val="0"/>
                <w:numId w:val="55"/>
              </w:numPr>
              <w:tabs>
                <w:tab w:val="left" w:pos="465"/>
                <w:tab w:val="left" w:pos="466"/>
              </w:tabs>
              <w:spacing w:line="309" w:lineRule="exact"/>
              <w:ind w:hanging="359"/>
              <w:rPr>
                <w:i/>
                <w:sz w:val="26"/>
              </w:rPr>
            </w:pPr>
            <w:r>
              <w:rPr>
                <w:i/>
                <w:sz w:val="26"/>
              </w:rPr>
              <w:t>владеть</w:t>
            </w:r>
            <w:r>
              <w:rPr>
                <w:i/>
                <w:spacing w:val="-5"/>
                <w:sz w:val="26"/>
              </w:rPr>
              <w:t xml:space="preserve"> </w:t>
            </w:r>
            <w:r>
              <w:rPr>
                <w:i/>
                <w:sz w:val="26"/>
              </w:rPr>
              <w:t>понятиями</w:t>
            </w:r>
            <w:r>
              <w:rPr>
                <w:i/>
                <w:spacing w:val="-5"/>
                <w:sz w:val="26"/>
              </w:rPr>
              <w:t xml:space="preserve"> </w:t>
            </w:r>
            <w:r>
              <w:rPr>
                <w:i/>
                <w:sz w:val="26"/>
              </w:rPr>
              <w:t>приводимый</w:t>
            </w:r>
          </w:p>
        </w:tc>
      </w:tr>
    </w:tbl>
    <w:p w:rsidR="00B15A17" w:rsidRDefault="00B15A17">
      <w:pPr>
        <w:spacing w:line="309" w:lineRule="exact"/>
        <w:rPr>
          <w:sz w:val="26"/>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393"/>
        <w:gridCol w:w="4395"/>
      </w:tblGrid>
      <w:tr w:rsidR="00B15A17">
        <w:trPr>
          <w:trHeight w:val="8765"/>
        </w:trPr>
        <w:tc>
          <w:tcPr>
            <w:tcW w:w="1529" w:type="dxa"/>
          </w:tcPr>
          <w:p w:rsidR="00B15A17" w:rsidRDefault="00B15A17">
            <w:pPr>
              <w:pStyle w:val="TableParagraph"/>
              <w:ind w:left="0"/>
              <w:rPr>
                <w:sz w:val="24"/>
              </w:rPr>
            </w:pPr>
          </w:p>
        </w:tc>
        <w:tc>
          <w:tcPr>
            <w:tcW w:w="4393" w:type="dxa"/>
          </w:tcPr>
          <w:p w:rsidR="00B15A17" w:rsidRDefault="00F034A4" w:rsidP="005E6B29">
            <w:pPr>
              <w:pStyle w:val="TableParagraph"/>
              <w:numPr>
                <w:ilvl w:val="0"/>
                <w:numId w:val="54"/>
              </w:numPr>
              <w:tabs>
                <w:tab w:val="left" w:pos="465"/>
                <w:tab w:val="left" w:pos="466"/>
              </w:tabs>
              <w:ind w:right="680"/>
              <w:rPr>
                <w:rFonts w:ascii="Symbol" w:hAnsi="Symbol"/>
                <w:color w:val="404040"/>
                <w:sz w:val="26"/>
              </w:rPr>
            </w:pPr>
            <w:r>
              <w:rPr>
                <w:sz w:val="26"/>
              </w:rPr>
              <w:t>выполнять вычисления и</w:t>
            </w:r>
            <w:r>
              <w:rPr>
                <w:spacing w:val="1"/>
                <w:sz w:val="26"/>
              </w:rPr>
              <w:t xml:space="preserve"> </w:t>
            </w:r>
            <w:r>
              <w:rPr>
                <w:sz w:val="26"/>
              </w:rPr>
              <w:t>преобразования выражений,</w:t>
            </w:r>
            <w:r>
              <w:rPr>
                <w:spacing w:val="1"/>
                <w:sz w:val="26"/>
              </w:rPr>
              <w:t xml:space="preserve"> </w:t>
            </w:r>
            <w:r>
              <w:rPr>
                <w:sz w:val="26"/>
              </w:rPr>
              <w:t>содержащих</w:t>
            </w:r>
            <w:r>
              <w:rPr>
                <w:spacing w:val="-15"/>
                <w:sz w:val="26"/>
              </w:rPr>
              <w:t xml:space="preserve"> </w:t>
            </w:r>
            <w:r>
              <w:rPr>
                <w:sz w:val="26"/>
              </w:rPr>
              <w:t>действительные</w:t>
            </w:r>
            <w:r>
              <w:rPr>
                <w:spacing w:val="-62"/>
                <w:sz w:val="26"/>
              </w:rPr>
              <w:t xml:space="preserve"> </w:t>
            </w:r>
            <w:r>
              <w:rPr>
                <w:sz w:val="26"/>
              </w:rPr>
              <w:t>числа, в том числе корни</w:t>
            </w:r>
            <w:r>
              <w:rPr>
                <w:spacing w:val="1"/>
                <w:sz w:val="26"/>
              </w:rPr>
              <w:t xml:space="preserve"> </w:t>
            </w:r>
            <w:r>
              <w:rPr>
                <w:sz w:val="26"/>
              </w:rPr>
              <w:t>натуральных</w:t>
            </w:r>
            <w:r>
              <w:rPr>
                <w:spacing w:val="-2"/>
                <w:sz w:val="26"/>
              </w:rPr>
              <w:t xml:space="preserve"> </w:t>
            </w:r>
            <w:r>
              <w:rPr>
                <w:sz w:val="26"/>
              </w:rPr>
              <w:t>степеней;</w:t>
            </w:r>
          </w:p>
          <w:p w:rsidR="00B15A17" w:rsidRDefault="00F034A4" w:rsidP="005E6B29">
            <w:pPr>
              <w:pStyle w:val="TableParagraph"/>
              <w:numPr>
                <w:ilvl w:val="0"/>
                <w:numId w:val="54"/>
              </w:numPr>
              <w:tabs>
                <w:tab w:val="left" w:pos="465"/>
                <w:tab w:val="left" w:pos="466"/>
              </w:tabs>
              <w:ind w:right="384"/>
              <w:rPr>
                <w:rFonts w:ascii="Symbol" w:hAnsi="Symbol"/>
                <w:color w:val="404040"/>
                <w:sz w:val="26"/>
              </w:rPr>
            </w:pPr>
            <w:r>
              <w:rPr>
                <w:sz w:val="26"/>
              </w:rPr>
              <w:t>выполнять стандартные</w:t>
            </w:r>
            <w:r>
              <w:rPr>
                <w:spacing w:val="1"/>
                <w:sz w:val="26"/>
              </w:rPr>
              <w:t xml:space="preserve"> </w:t>
            </w:r>
            <w:r>
              <w:rPr>
                <w:sz w:val="26"/>
              </w:rPr>
              <w:t>тождественные</w:t>
            </w:r>
            <w:r>
              <w:rPr>
                <w:spacing w:val="-8"/>
                <w:sz w:val="26"/>
              </w:rPr>
              <w:t xml:space="preserve"> </w:t>
            </w:r>
            <w:r>
              <w:rPr>
                <w:sz w:val="26"/>
              </w:rPr>
              <w:t>преобразования</w:t>
            </w:r>
            <w:r>
              <w:rPr>
                <w:spacing w:val="-62"/>
                <w:sz w:val="26"/>
              </w:rPr>
              <w:t xml:space="preserve"> </w:t>
            </w:r>
            <w:r>
              <w:rPr>
                <w:sz w:val="26"/>
              </w:rPr>
              <w:t>тригонометрических,</w:t>
            </w:r>
            <w:r>
              <w:rPr>
                <w:spacing w:val="1"/>
                <w:sz w:val="26"/>
              </w:rPr>
              <w:t xml:space="preserve"> </w:t>
            </w:r>
            <w:r>
              <w:rPr>
                <w:sz w:val="26"/>
              </w:rPr>
              <w:t>логарифмических, степенных,</w:t>
            </w:r>
            <w:r>
              <w:rPr>
                <w:spacing w:val="1"/>
                <w:sz w:val="26"/>
              </w:rPr>
              <w:t xml:space="preserve"> </w:t>
            </w:r>
            <w:r>
              <w:rPr>
                <w:sz w:val="26"/>
              </w:rPr>
              <w:t>иррациональных</w:t>
            </w:r>
            <w:r>
              <w:rPr>
                <w:spacing w:val="-3"/>
                <w:sz w:val="26"/>
              </w:rPr>
              <w:t xml:space="preserve"> </w:t>
            </w:r>
            <w:r>
              <w:rPr>
                <w:sz w:val="26"/>
              </w:rPr>
              <w:t>выражений.</w:t>
            </w:r>
          </w:p>
          <w:p w:rsidR="00B15A17" w:rsidRDefault="00B15A17">
            <w:pPr>
              <w:pStyle w:val="TableParagraph"/>
              <w:spacing w:before="11"/>
              <w:ind w:left="0"/>
              <w:rPr>
                <w:b/>
                <w:sz w:val="24"/>
              </w:rPr>
            </w:pPr>
          </w:p>
          <w:p w:rsidR="00B15A17" w:rsidRDefault="00F034A4">
            <w:pPr>
              <w:pStyle w:val="TableParagraph"/>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54"/>
              </w:numPr>
              <w:tabs>
                <w:tab w:val="left" w:pos="465"/>
                <w:tab w:val="left" w:pos="466"/>
              </w:tabs>
              <w:spacing w:before="1"/>
              <w:ind w:right="144"/>
              <w:rPr>
                <w:rFonts w:ascii="Symbol" w:hAnsi="Symbol"/>
                <w:color w:val="404040"/>
                <w:sz w:val="26"/>
              </w:rPr>
            </w:pPr>
            <w:r>
              <w:rPr>
                <w:sz w:val="26"/>
              </w:rPr>
              <w:t>выполнять</w:t>
            </w:r>
            <w:r>
              <w:rPr>
                <w:spacing w:val="-6"/>
                <w:sz w:val="26"/>
              </w:rPr>
              <w:t xml:space="preserve"> </w:t>
            </w:r>
            <w:r>
              <w:rPr>
                <w:sz w:val="26"/>
              </w:rPr>
              <w:t>и</w:t>
            </w:r>
            <w:r>
              <w:rPr>
                <w:spacing w:val="-4"/>
                <w:sz w:val="26"/>
              </w:rPr>
              <w:t xml:space="preserve"> </w:t>
            </w:r>
            <w:r>
              <w:rPr>
                <w:sz w:val="26"/>
              </w:rPr>
              <w:t>объяснять</w:t>
            </w:r>
            <w:r>
              <w:rPr>
                <w:spacing w:val="-6"/>
                <w:sz w:val="26"/>
              </w:rPr>
              <w:t xml:space="preserve"> </w:t>
            </w:r>
            <w:r>
              <w:rPr>
                <w:sz w:val="26"/>
              </w:rPr>
              <w:t>сравнение</w:t>
            </w:r>
            <w:r>
              <w:rPr>
                <w:spacing w:val="-62"/>
                <w:sz w:val="26"/>
              </w:rPr>
              <w:t xml:space="preserve"> </w:t>
            </w:r>
            <w:r>
              <w:rPr>
                <w:sz w:val="26"/>
              </w:rPr>
              <w:t>результатов вычислений при</w:t>
            </w:r>
            <w:r>
              <w:rPr>
                <w:spacing w:val="1"/>
                <w:sz w:val="26"/>
              </w:rPr>
              <w:t xml:space="preserve"> </w:t>
            </w:r>
            <w:r>
              <w:rPr>
                <w:sz w:val="26"/>
              </w:rPr>
              <w:t>решении практических задач, в</w:t>
            </w:r>
            <w:r>
              <w:rPr>
                <w:spacing w:val="1"/>
                <w:sz w:val="26"/>
              </w:rPr>
              <w:t xml:space="preserve"> </w:t>
            </w:r>
            <w:r>
              <w:rPr>
                <w:sz w:val="26"/>
              </w:rPr>
              <w:t>том числе приближенных</w:t>
            </w:r>
            <w:r>
              <w:rPr>
                <w:spacing w:val="1"/>
                <w:sz w:val="26"/>
              </w:rPr>
              <w:t xml:space="preserve"> </w:t>
            </w:r>
            <w:r>
              <w:rPr>
                <w:sz w:val="26"/>
              </w:rPr>
              <w:t>вычислений,</w:t>
            </w:r>
            <w:r>
              <w:rPr>
                <w:spacing w:val="-4"/>
                <w:sz w:val="26"/>
              </w:rPr>
              <w:t xml:space="preserve"> </w:t>
            </w:r>
            <w:r>
              <w:rPr>
                <w:sz w:val="26"/>
              </w:rPr>
              <w:t>используя разные</w:t>
            </w:r>
          </w:p>
          <w:p w:rsidR="00B15A17" w:rsidRDefault="00F034A4">
            <w:pPr>
              <w:pStyle w:val="TableParagraph"/>
              <w:spacing w:line="296" w:lineRule="exact"/>
              <w:rPr>
                <w:sz w:val="26"/>
              </w:rPr>
            </w:pPr>
            <w:r>
              <w:rPr>
                <w:sz w:val="26"/>
              </w:rPr>
              <w:t>способы</w:t>
            </w:r>
            <w:r>
              <w:rPr>
                <w:spacing w:val="-4"/>
                <w:sz w:val="26"/>
              </w:rPr>
              <w:t xml:space="preserve"> </w:t>
            </w:r>
            <w:r>
              <w:rPr>
                <w:sz w:val="26"/>
              </w:rPr>
              <w:t>сравнений;</w:t>
            </w:r>
          </w:p>
          <w:p w:rsidR="00B15A17" w:rsidRDefault="00F034A4" w:rsidP="005E6B29">
            <w:pPr>
              <w:pStyle w:val="TableParagraph"/>
              <w:numPr>
                <w:ilvl w:val="0"/>
                <w:numId w:val="54"/>
              </w:numPr>
              <w:tabs>
                <w:tab w:val="left" w:pos="465"/>
                <w:tab w:val="left" w:pos="466"/>
              </w:tabs>
              <w:spacing w:before="1"/>
              <w:ind w:right="431"/>
              <w:rPr>
                <w:rFonts w:ascii="Symbol" w:hAnsi="Symbol"/>
                <w:color w:val="404040"/>
                <w:sz w:val="26"/>
              </w:rPr>
            </w:pPr>
            <w:r>
              <w:rPr>
                <w:sz w:val="26"/>
              </w:rPr>
              <w:t>записывать, сравнивать,</w:t>
            </w:r>
            <w:r>
              <w:rPr>
                <w:spacing w:val="1"/>
                <w:sz w:val="26"/>
              </w:rPr>
              <w:t xml:space="preserve"> </w:t>
            </w:r>
            <w:r>
              <w:rPr>
                <w:sz w:val="26"/>
              </w:rPr>
              <w:t>округлять числовые данные</w:t>
            </w:r>
            <w:r>
              <w:rPr>
                <w:spacing w:val="1"/>
                <w:sz w:val="26"/>
              </w:rPr>
              <w:t xml:space="preserve"> </w:t>
            </w:r>
            <w:r>
              <w:rPr>
                <w:sz w:val="26"/>
              </w:rPr>
              <w:t>реальных величин с</w:t>
            </w:r>
            <w:r>
              <w:rPr>
                <w:spacing w:val="1"/>
                <w:sz w:val="26"/>
              </w:rPr>
              <w:t xml:space="preserve"> </w:t>
            </w:r>
            <w:r>
              <w:rPr>
                <w:sz w:val="26"/>
              </w:rPr>
              <w:t>использованием</w:t>
            </w:r>
            <w:r>
              <w:rPr>
                <w:spacing w:val="-9"/>
                <w:sz w:val="26"/>
              </w:rPr>
              <w:t xml:space="preserve"> </w:t>
            </w:r>
            <w:r>
              <w:rPr>
                <w:sz w:val="26"/>
              </w:rPr>
              <w:t>разных</w:t>
            </w:r>
            <w:r>
              <w:rPr>
                <w:spacing w:val="-9"/>
                <w:sz w:val="26"/>
              </w:rPr>
              <w:t xml:space="preserve"> </w:t>
            </w:r>
            <w:r>
              <w:rPr>
                <w:sz w:val="26"/>
              </w:rPr>
              <w:t>систем</w:t>
            </w:r>
            <w:r>
              <w:rPr>
                <w:spacing w:val="-62"/>
                <w:sz w:val="26"/>
              </w:rPr>
              <w:t xml:space="preserve"> </w:t>
            </w:r>
            <w:r>
              <w:rPr>
                <w:sz w:val="26"/>
              </w:rPr>
              <w:t>измерения;</w:t>
            </w:r>
          </w:p>
          <w:p w:rsidR="00B15A17" w:rsidRDefault="00F034A4" w:rsidP="005E6B29">
            <w:pPr>
              <w:pStyle w:val="TableParagraph"/>
              <w:numPr>
                <w:ilvl w:val="0"/>
                <w:numId w:val="54"/>
              </w:numPr>
              <w:tabs>
                <w:tab w:val="left" w:pos="466"/>
              </w:tabs>
              <w:ind w:right="219"/>
              <w:jc w:val="both"/>
              <w:rPr>
                <w:rFonts w:ascii="Symbol" w:hAnsi="Symbol"/>
                <w:sz w:val="26"/>
              </w:rPr>
            </w:pPr>
            <w:r>
              <w:rPr>
                <w:sz w:val="26"/>
              </w:rPr>
              <w:t>составлять и оценивать разными</w:t>
            </w:r>
            <w:r>
              <w:rPr>
                <w:spacing w:val="1"/>
                <w:sz w:val="26"/>
              </w:rPr>
              <w:t xml:space="preserve"> </w:t>
            </w:r>
            <w:r>
              <w:rPr>
                <w:sz w:val="26"/>
              </w:rPr>
              <w:t>способами числовые выражения</w:t>
            </w:r>
            <w:r>
              <w:rPr>
                <w:spacing w:val="1"/>
                <w:sz w:val="26"/>
              </w:rPr>
              <w:t xml:space="preserve"> </w:t>
            </w:r>
            <w:r>
              <w:rPr>
                <w:sz w:val="26"/>
              </w:rPr>
              <w:t>при решении практических задач</w:t>
            </w:r>
            <w:r>
              <w:rPr>
                <w:spacing w:val="-63"/>
                <w:sz w:val="26"/>
              </w:rPr>
              <w:t xml:space="preserve"> </w:t>
            </w:r>
            <w:r>
              <w:rPr>
                <w:sz w:val="26"/>
              </w:rPr>
              <w:t>и</w:t>
            </w:r>
            <w:r>
              <w:rPr>
                <w:spacing w:val="-2"/>
                <w:sz w:val="26"/>
              </w:rPr>
              <w:t xml:space="preserve"> </w:t>
            </w:r>
            <w:r>
              <w:rPr>
                <w:sz w:val="26"/>
              </w:rPr>
              <w:t>задач</w:t>
            </w:r>
            <w:r>
              <w:rPr>
                <w:spacing w:val="-2"/>
                <w:sz w:val="26"/>
              </w:rPr>
              <w:t xml:space="preserve"> </w:t>
            </w:r>
            <w:r>
              <w:rPr>
                <w:sz w:val="26"/>
              </w:rPr>
              <w:t>из</w:t>
            </w:r>
            <w:r>
              <w:rPr>
                <w:spacing w:val="-1"/>
                <w:sz w:val="26"/>
              </w:rPr>
              <w:t xml:space="preserve"> </w:t>
            </w:r>
            <w:r>
              <w:rPr>
                <w:sz w:val="26"/>
              </w:rPr>
              <w:t>других</w:t>
            </w:r>
            <w:r>
              <w:rPr>
                <w:spacing w:val="4"/>
                <w:sz w:val="26"/>
              </w:rPr>
              <w:t xml:space="preserve"> </w:t>
            </w:r>
            <w:r>
              <w:rPr>
                <w:sz w:val="26"/>
              </w:rPr>
              <w:t>учебных</w:t>
            </w:r>
          </w:p>
          <w:p w:rsidR="00B15A17" w:rsidRDefault="00F034A4">
            <w:pPr>
              <w:pStyle w:val="TableParagraph"/>
              <w:spacing w:line="289" w:lineRule="exact"/>
              <w:rPr>
                <w:sz w:val="26"/>
              </w:rPr>
            </w:pPr>
            <w:r>
              <w:rPr>
                <w:sz w:val="26"/>
              </w:rPr>
              <w:t>предметов</w:t>
            </w:r>
          </w:p>
        </w:tc>
        <w:tc>
          <w:tcPr>
            <w:tcW w:w="4395" w:type="dxa"/>
          </w:tcPr>
          <w:p w:rsidR="00B15A17" w:rsidRDefault="00F034A4">
            <w:pPr>
              <w:pStyle w:val="TableParagraph"/>
              <w:ind w:right="137"/>
              <w:rPr>
                <w:i/>
                <w:sz w:val="26"/>
              </w:rPr>
            </w:pPr>
            <w:r>
              <w:rPr>
                <w:i/>
                <w:sz w:val="26"/>
              </w:rPr>
              <w:t>и неприводимый многочлен и</w:t>
            </w:r>
            <w:r>
              <w:rPr>
                <w:i/>
                <w:spacing w:val="1"/>
                <w:sz w:val="26"/>
              </w:rPr>
              <w:t xml:space="preserve"> </w:t>
            </w:r>
            <w:r>
              <w:rPr>
                <w:i/>
                <w:sz w:val="26"/>
              </w:rPr>
              <w:t>применять</w:t>
            </w:r>
            <w:r>
              <w:rPr>
                <w:i/>
                <w:spacing w:val="-2"/>
                <w:sz w:val="26"/>
              </w:rPr>
              <w:t xml:space="preserve"> </w:t>
            </w:r>
            <w:r>
              <w:rPr>
                <w:i/>
                <w:sz w:val="26"/>
              </w:rPr>
              <w:t>их</w:t>
            </w:r>
            <w:r>
              <w:rPr>
                <w:i/>
                <w:spacing w:val="-4"/>
                <w:sz w:val="26"/>
              </w:rPr>
              <w:t xml:space="preserve"> </w:t>
            </w:r>
            <w:r>
              <w:rPr>
                <w:i/>
                <w:sz w:val="26"/>
              </w:rPr>
              <w:t>при решении</w:t>
            </w:r>
            <w:r>
              <w:rPr>
                <w:i/>
                <w:spacing w:val="-4"/>
                <w:sz w:val="26"/>
              </w:rPr>
              <w:t xml:space="preserve"> </w:t>
            </w:r>
            <w:r>
              <w:rPr>
                <w:i/>
                <w:sz w:val="26"/>
              </w:rPr>
              <w:t>задач;</w:t>
            </w:r>
          </w:p>
          <w:p w:rsidR="00B15A17" w:rsidRDefault="00F034A4" w:rsidP="005E6B29">
            <w:pPr>
              <w:pStyle w:val="TableParagraph"/>
              <w:numPr>
                <w:ilvl w:val="0"/>
                <w:numId w:val="53"/>
              </w:numPr>
              <w:tabs>
                <w:tab w:val="left" w:pos="465"/>
                <w:tab w:val="left" w:pos="466"/>
              </w:tabs>
              <w:spacing w:line="237" w:lineRule="auto"/>
              <w:ind w:right="545"/>
              <w:rPr>
                <w:i/>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Основную</w:t>
            </w:r>
            <w:r>
              <w:rPr>
                <w:i/>
                <w:spacing w:val="-4"/>
                <w:sz w:val="26"/>
              </w:rPr>
              <w:t xml:space="preserve"> </w:t>
            </w:r>
            <w:r>
              <w:rPr>
                <w:i/>
                <w:sz w:val="26"/>
              </w:rPr>
              <w:t>теорему</w:t>
            </w:r>
            <w:r>
              <w:rPr>
                <w:i/>
                <w:spacing w:val="-3"/>
                <w:sz w:val="26"/>
              </w:rPr>
              <w:t xml:space="preserve"> </w:t>
            </w:r>
            <w:r>
              <w:rPr>
                <w:i/>
                <w:sz w:val="26"/>
              </w:rPr>
              <w:t>алгебры;</w:t>
            </w:r>
          </w:p>
          <w:p w:rsidR="00B15A17" w:rsidRDefault="00F034A4" w:rsidP="005E6B29">
            <w:pPr>
              <w:pStyle w:val="TableParagraph"/>
              <w:numPr>
                <w:ilvl w:val="0"/>
                <w:numId w:val="53"/>
              </w:numPr>
              <w:tabs>
                <w:tab w:val="left" w:pos="465"/>
                <w:tab w:val="left" w:pos="466"/>
              </w:tabs>
              <w:ind w:right="545"/>
              <w:rPr>
                <w:i/>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простейшие функции</w:t>
            </w:r>
            <w:r>
              <w:rPr>
                <w:i/>
                <w:spacing w:val="1"/>
                <w:sz w:val="26"/>
              </w:rPr>
              <w:t xml:space="preserve"> </w:t>
            </w:r>
            <w:r>
              <w:rPr>
                <w:i/>
                <w:sz w:val="26"/>
              </w:rPr>
              <w:t>комплексной</w:t>
            </w:r>
            <w:r>
              <w:rPr>
                <w:i/>
                <w:spacing w:val="-3"/>
                <w:sz w:val="26"/>
              </w:rPr>
              <w:t xml:space="preserve"> </w:t>
            </w:r>
            <w:r>
              <w:rPr>
                <w:i/>
                <w:sz w:val="26"/>
              </w:rPr>
              <w:t>переменной</w:t>
            </w:r>
            <w:r>
              <w:rPr>
                <w:i/>
                <w:spacing w:val="-2"/>
                <w:sz w:val="26"/>
              </w:rPr>
              <w:t xml:space="preserve"> </w:t>
            </w:r>
            <w:r>
              <w:rPr>
                <w:i/>
                <w:sz w:val="26"/>
              </w:rPr>
              <w:t>как</w:t>
            </w:r>
          </w:p>
          <w:p w:rsidR="00B15A17" w:rsidRDefault="00F034A4">
            <w:pPr>
              <w:pStyle w:val="TableParagraph"/>
              <w:spacing w:line="296" w:lineRule="exact"/>
              <w:rPr>
                <w:i/>
                <w:sz w:val="26"/>
              </w:rPr>
            </w:pPr>
            <w:r>
              <w:rPr>
                <w:i/>
                <w:sz w:val="26"/>
              </w:rPr>
              <w:t>геометрические</w:t>
            </w:r>
            <w:r>
              <w:rPr>
                <w:i/>
                <w:spacing w:val="-7"/>
                <w:sz w:val="26"/>
              </w:rPr>
              <w:t xml:space="preserve"> </w:t>
            </w:r>
            <w:r>
              <w:rPr>
                <w:i/>
                <w:sz w:val="26"/>
              </w:rPr>
              <w:t>преобразования</w:t>
            </w:r>
          </w:p>
        </w:tc>
      </w:tr>
      <w:tr w:rsidR="00B15A17">
        <w:trPr>
          <w:trHeight w:val="5176"/>
        </w:trPr>
        <w:tc>
          <w:tcPr>
            <w:tcW w:w="1529" w:type="dxa"/>
          </w:tcPr>
          <w:p w:rsidR="00B15A17" w:rsidRDefault="00F034A4">
            <w:pPr>
              <w:pStyle w:val="TableParagraph"/>
              <w:ind w:left="107" w:right="161"/>
              <w:rPr>
                <w:b/>
                <w:i/>
                <w:sz w:val="26"/>
              </w:rPr>
            </w:pPr>
            <w:r>
              <w:rPr>
                <w:b/>
                <w:i/>
                <w:spacing w:val="-1"/>
                <w:sz w:val="26"/>
              </w:rPr>
              <w:t>Уравнения</w:t>
            </w:r>
            <w:r>
              <w:rPr>
                <w:b/>
                <w:i/>
                <w:spacing w:val="-62"/>
                <w:sz w:val="26"/>
              </w:rPr>
              <w:t xml:space="preserve"> </w:t>
            </w:r>
            <w:r>
              <w:rPr>
                <w:b/>
                <w:i/>
                <w:sz w:val="26"/>
              </w:rPr>
              <w:t>и</w:t>
            </w:r>
            <w:r>
              <w:rPr>
                <w:b/>
                <w:i/>
                <w:spacing w:val="1"/>
                <w:sz w:val="26"/>
              </w:rPr>
              <w:t xml:space="preserve"> </w:t>
            </w:r>
            <w:r>
              <w:rPr>
                <w:b/>
                <w:i/>
                <w:sz w:val="26"/>
              </w:rPr>
              <w:t>неравенст</w:t>
            </w:r>
            <w:r>
              <w:rPr>
                <w:b/>
                <w:i/>
                <w:spacing w:val="-62"/>
                <w:sz w:val="26"/>
              </w:rPr>
              <w:t xml:space="preserve"> </w:t>
            </w:r>
            <w:r>
              <w:rPr>
                <w:b/>
                <w:i/>
                <w:sz w:val="26"/>
              </w:rPr>
              <w:t>ва</w:t>
            </w:r>
          </w:p>
        </w:tc>
        <w:tc>
          <w:tcPr>
            <w:tcW w:w="4393" w:type="dxa"/>
          </w:tcPr>
          <w:p w:rsidR="00B15A17" w:rsidRDefault="00F034A4" w:rsidP="005E6B29">
            <w:pPr>
              <w:pStyle w:val="TableParagraph"/>
              <w:numPr>
                <w:ilvl w:val="0"/>
                <w:numId w:val="52"/>
              </w:numPr>
              <w:tabs>
                <w:tab w:val="left" w:pos="465"/>
                <w:tab w:val="left" w:pos="466"/>
              </w:tabs>
              <w:ind w:right="858"/>
              <w:rPr>
                <w:sz w:val="26"/>
              </w:rPr>
            </w:pPr>
            <w:r>
              <w:rPr>
                <w:sz w:val="26"/>
              </w:rPr>
              <w:t>Свободно оперировать</w:t>
            </w:r>
            <w:r>
              <w:rPr>
                <w:spacing w:val="1"/>
                <w:sz w:val="26"/>
              </w:rPr>
              <w:t xml:space="preserve"> </w:t>
            </w:r>
            <w:r>
              <w:rPr>
                <w:sz w:val="26"/>
              </w:rPr>
              <w:t>понятиями:</w:t>
            </w:r>
            <w:r>
              <w:rPr>
                <w:spacing w:val="2"/>
                <w:sz w:val="26"/>
              </w:rPr>
              <w:t xml:space="preserve"> </w:t>
            </w:r>
            <w:r>
              <w:rPr>
                <w:sz w:val="26"/>
              </w:rPr>
              <w:t>уравнение,</w:t>
            </w:r>
            <w:r>
              <w:rPr>
                <w:spacing w:val="1"/>
                <w:sz w:val="26"/>
              </w:rPr>
              <w:t xml:space="preserve"> </w:t>
            </w:r>
            <w:r>
              <w:rPr>
                <w:sz w:val="26"/>
              </w:rPr>
              <w:t>неравенство,</w:t>
            </w:r>
            <w:r>
              <w:rPr>
                <w:spacing w:val="-14"/>
                <w:sz w:val="26"/>
              </w:rPr>
              <w:t xml:space="preserve"> </w:t>
            </w:r>
            <w:r>
              <w:rPr>
                <w:sz w:val="26"/>
              </w:rPr>
              <w:t>равносильные</w:t>
            </w:r>
            <w:r>
              <w:rPr>
                <w:spacing w:val="-62"/>
                <w:sz w:val="26"/>
              </w:rPr>
              <w:t xml:space="preserve"> </w:t>
            </w:r>
            <w:r>
              <w:rPr>
                <w:sz w:val="26"/>
              </w:rPr>
              <w:t>уравнения и неравенства,</w:t>
            </w:r>
            <w:r>
              <w:rPr>
                <w:spacing w:val="1"/>
                <w:sz w:val="26"/>
              </w:rPr>
              <w:t xml:space="preserve"> </w:t>
            </w:r>
            <w:r>
              <w:rPr>
                <w:sz w:val="26"/>
              </w:rPr>
              <w:t>уравнение, являющееся</w:t>
            </w:r>
          </w:p>
          <w:p w:rsidR="00B15A17" w:rsidRDefault="00F034A4">
            <w:pPr>
              <w:pStyle w:val="TableParagraph"/>
              <w:ind w:right="440"/>
              <w:rPr>
                <w:sz w:val="26"/>
              </w:rPr>
            </w:pPr>
            <w:r>
              <w:rPr>
                <w:sz w:val="26"/>
              </w:rPr>
              <w:t>следствием</w:t>
            </w:r>
            <w:r>
              <w:rPr>
                <w:spacing w:val="-10"/>
                <w:sz w:val="26"/>
              </w:rPr>
              <w:t xml:space="preserve"> </w:t>
            </w:r>
            <w:r>
              <w:rPr>
                <w:sz w:val="26"/>
              </w:rPr>
              <w:t>другого</w:t>
            </w:r>
            <w:r>
              <w:rPr>
                <w:spacing w:val="-7"/>
                <w:sz w:val="26"/>
              </w:rPr>
              <w:t xml:space="preserve"> </w:t>
            </w:r>
            <w:r>
              <w:rPr>
                <w:sz w:val="26"/>
              </w:rPr>
              <w:t>уравнения,</w:t>
            </w:r>
            <w:r>
              <w:rPr>
                <w:spacing w:val="-62"/>
                <w:sz w:val="26"/>
              </w:rPr>
              <w:t xml:space="preserve"> </w:t>
            </w:r>
            <w:r>
              <w:rPr>
                <w:sz w:val="26"/>
              </w:rPr>
              <w:t>уравнения, равносильные на</w:t>
            </w:r>
            <w:r>
              <w:rPr>
                <w:spacing w:val="1"/>
                <w:sz w:val="26"/>
              </w:rPr>
              <w:t xml:space="preserve"> </w:t>
            </w:r>
            <w:r>
              <w:rPr>
                <w:sz w:val="26"/>
              </w:rPr>
              <w:t>множестве, равносильные</w:t>
            </w:r>
            <w:r>
              <w:rPr>
                <w:spacing w:val="1"/>
                <w:sz w:val="26"/>
              </w:rPr>
              <w:t xml:space="preserve"> </w:t>
            </w:r>
            <w:r>
              <w:rPr>
                <w:sz w:val="26"/>
              </w:rPr>
              <w:t>преобразования</w:t>
            </w:r>
            <w:r>
              <w:rPr>
                <w:spacing w:val="2"/>
                <w:sz w:val="26"/>
              </w:rPr>
              <w:t xml:space="preserve"> </w:t>
            </w:r>
            <w:r>
              <w:rPr>
                <w:sz w:val="26"/>
              </w:rPr>
              <w:t>уравнений;</w:t>
            </w:r>
          </w:p>
          <w:p w:rsidR="00B15A17" w:rsidRDefault="00F034A4" w:rsidP="005E6B29">
            <w:pPr>
              <w:pStyle w:val="TableParagraph"/>
              <w:numPr>
                <w:ilvl w:val="0"/>
                <w:numId w:val="52"/>
              </w:numPr>
              <w:tabs>
                <w:tab w:val="left" w:pos="465"/>
                <w:tab w:val="left" w:pos="466"/>
              </w:tabs>
              <w:ind w:right="134"/>
              <w:rPr>
                <w:sz w:val="26"/>
              </w:rPr>
            </w:pPr>
            <w:r>
              <w:rPr>
                <w:sz w:val="26"/>
              </w:rPr>
              <w:t>решать разные виды уравнений и</w:t>
            </w:r>
            <w:r>
              <w:rPr>
                <w:spacing w:val="1"/>
                <w:sz w:val="26"/>
              </w:rPr>
              <w:t xml:space="preserve"> </w:t>
            </w:r>
            <w:r>
              <w:rPr>
                <w:sz w:val="26"/>
              </w:rPr>
              <w:t>неравенств и их систем, в том</w:t>
            </w:r>
            <w:r>
              <w:rPr>
                <w:spacing w:val="1"/>
                <w:sz w:val="26"/>
              </w:rPr>
              <w:t xml:space="preserve"> </w:t>
            </w:r>
            <w:r>
              <w:rPr>
                <w:sz w:val="26"/>
              </w:rPr>
              <w:t>числе некоторые уравнения 3-й и</w:t>
            </w:r>
            <w:r>
              <w:rPr>
                <w:spacing w:val="1"/>
                <w:sz w:val="26"/>
              </w:rPr>
              <w:t xml:space="preserve"> </w:t>
            </w:r>
            <w:r>
              <w:rPr>
                <w:sz w:val="26"/>
              </w:rPr>
              <w:t>4-й степеней, дробно-</w:t>
            </w:r>
            <w:r>
              <w:rPr>
                <w:spacing w:val="1"/>
                <w:sz w:val="26"/>
              </w:rPr>
              <w:t xml:space="preserve"> </w:t>
            </w:r>
            <w:r>
              <w:rPr>
                <w:sz w:val="26"/>
              </w:rPr>
              <w:t>рациональные</w:t>
            </w:r>
            <w:r>
              <w:rPr>
                <w:spacing w:val="-5"/>
                <w:sz w:val="26"/>
              </w:rPr>
              <w:t xml:space="preserve"> </w:t>
            </w:r>
            <w:r>
              <w:rPr>
                <w:sz w:val="26"/>
              </w:rPr>
              <w:t>и</w:t>
            </w:r>
            <w:r>
              <w:rPr>
                <w:spacing w:val="-4"/>
                <w:sz w:val="26"/>
              </w:rPr>
              <w:t xml:space="preserve"> </w:t>
            </w:r>
            <w:r>
              <w:rPr>
                <w:sz w:val="26"/>
              </w:rPr>
              <w:t>иррациональные;</w:t>
            </w:r>
          </w:p>
          <w:p w:rsidR="00B15A17" w:rsidRDefault="00F034A4" w:rsidP="005E6B29">
            <w:pPr>
              <w:pStyle w:val="TableParagraph"/>
              <w:numPr>
                <w:ilvl w:val="0"/>
                <w:numId w:val="52"/>
              </w:numPr>
              <w:tabs>
                <w:tab w:val="left" w:pos="465"/>
                <w:tab w:val="left" w:pos="466"/>
              </w:tabs>
              <w:ind w:right="746"/>
              <w:rPr>
                <w:sz w:val="26"/>
              </w:rPr>
            </w:pPr>
            <w:r>
              <w:rPr>
                <w:sz w:val="26"/>
              </w:rPr>
              <w:t>овладеть</w:t>
            </w:r>
            <w:r>
              <w:rPr>
                <w:spacing w:val="-10"/>
                <w:sz w:val="26"/>
              </w:rPr>
              <w:t xml:space="preserve"> </w:t>
            </w:r>
            <w:r>
              <w:rPr>
                <w:sz w:val="26"/>
              </w:rPr>
              <w:t>основными</w:t>
            </w:r>
            <w:r>
              <w:rPr>
                <w:spacing w:val="-9"/>
                <w:sz w:val="26"/>
              </w:rPr>
              <w:t xml:space="preserve"> </w:t>
            </w:r>
            <w:r>
              <w:rPr>
                <w:sz w:val="26"/>
              </w:rPr>
              <w:t>типами</w:t>
            </w:r>
            <w:r>
              <w:rPr>
                <w:spacing w:val="-62"/>
                <w:sz w:val="26"/>
              </w:rPr>
              <w:t xml:space="preserve"> </w:t>
            </w:r>
            <w:r>
              <w:rPr>
                <w:sz w:val="26"/>
              </w:rPr>
              <w:t>показательных,</w:t>
            </w:r>
            <w:r>
              <w:rPr>
                <w:spacing w:val="1"/>
                <w:sz w:val="26"/>
              </w:rPr>
              <w:t xml:space="preserve"> </w:t>
            </w:r>
            <w:r>
              <w:rPr>
                <w:sz w:val="26"/>
              </w:rPr>
              <w:t>логарифмических,</w:t>
            </w:r>
          </w:p>
        </w:tc>
        <w:tc>
          <w:tcPr>
            <w:tcW w:w="4395" w:type="dxa"/>
          </w:tcPr>
          <w:p w:rsidR="00B15A17" w:rsidRDefault="00F034A4" w:rsidP="005E6B29">
            <w:pPr>
              <w:pStyle w:val="TableParagraph"/>
              <w:numPr>
                <w:ilvl w:val="0"/>
                <w:numId w:val="51"/>
              </w:numPr>
              <w:tabs>
                <w:tab w:val="left" w:pos="465"/>
                <w:tab w:val="left" w:pos="466"/>
              </w:tabs>
              <w:ind w:right="953"/>
              <w:rPr>
                <w:rFonts w:ascii="Symbol" w:hAnsi="Symbol"/>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51"/>
              </w:numPr>
              <w:tabs>
                <w:tab w:val="left" w:pos="465"/>
                <w:tab w:val="left" w:pos="466"/>
              </w:tabs>
              <w:ind w:right="598"/>
              <w:rPr>
                <w:rFonts w:ascii="Symbol" w:hAnsi="Symbol"/>
                <w:color w:val="404040"/>
                <w:sz w:val="26"/>
              </w:rPr>
            </w:pPr>
            <w:r>
              <w:rPr>
                <w:i/>
                <w:sz w:val="26"/>
              </w:rPr>
              <w:t>свободно определять тип и</w:t>
            </w:r>
            <w:r>
              <w:rPr>
                <w:i/>
                <w:spacing w:val="1"/>
                <w:sz w:val="26"/>
              </w:rPr>
              <w:t xml:space="preserve"> </w:t>
            </w:r>
            <w:r>
              <w:rPr>
                <w:i/>
                <w:sz w:val="26"/>
              </w:rPr>
              <w:t>выбирать метод решения</w:t>
            </w:r>
            <w:r>
              <w:rPr>
                <w:i/>
                <w:spacing w:val="1"/>
                <w:sz w:val="26"/>
              </w:rPr>
              <w:t xml:space="preserve"> </w:t>
            </w:r>
            <w:r>
              <w:rPr>
                <w:i/>
                <w:sz w:val="26"/>
              </w:rPr>
              <w:t>показательных и</w:t>
            </w:r>
            <w:r>
              <w:rPr>
                <w:i/>
                <w:spacing w:val="1"/>
                <w:sz w:val="26"/>
              </w:rPr>
              <w:t xml:space="preserve"> </w:t>
            </w:r>
            <w:r>
              <w:rPr>
                <w:i/>
                <w:sz w:val="26"/>
              </w:rPr>
              <w:t>логарифмических уравнений и</w:t>
            </w:r>
            <w:r>
              <w:rPr>
                <w:i/>
                <w:spacing w:val="-62"/>
                <w:sz w:val="26"/>
              </w:rPr>
              <w:t xml:space="preserve"> </w:t>
            </w:r>
            <w:r>
              <w:rPr>
                <w:i/>
                <w:sz w:val="26"/>
              </w:rPr>
              <w:t>неравенств, иррациональных</w:t>
            </w:r>
            <w:r>
              <w:rPr>
                <w:i/>
                <w:spacing w:val="1"/>
                <w:sz w:val="26"/>
              </w:rPr>
              <w:t xml:space="preserve"> </w:t>
            </w:r>
            <w:r>
              <w:rPr>
                <w:i/>
                <w:sz w:val="26"/>
              </w:rPr>
              <w:t>уравнений</w:t>
            </w:r>
            <w:r>
              <w:rPr>
                <w:i/>
                <w:spacing w:val="-2"/>
                <w:sz w:val="26"/>
              </w:rPr>
              <w:t xml:space="preserve"> </w:t>
            </w:r>
            <w:r>
              <w:rPr>
                <w:i/>
                <w:sz w:val="26"/>
              </w:rPr>
              <w:t>и</w:t>
            </w:r>
            <w:r>
              <w:rPr>
                <w:i/>
                <w:spacing w:val="-2"/>
                <w:sz w:val="26"/>
              </w:rPr>
              <w:t xml:space="preserve"> </w:t>
            </w:r>
            <w:r>
              <w:rPr>
                <w:i/>
                <w:sz w:val="26"/>
              </w:rPr>
              <w:t>неравенств,</w:t>
            </w:r>
          </w:p>
          <w:p w:rsidR="00B15A17" w:rsidRDefault="00F034A4">
            <w:pPr>
              <w:pStyle w:val="TableParagraph"/>
              <w:ind w:right="140"/>
              <w:rPr>
                <w:i/>
                <w:sz w:val="26"/>
              </w:rPr>
            </w:pPr>
            <w:r>
              <w:rPr>
                <w:i/>
                <w:sz w:val="26"/>
              </w:rPr>
              <w:t>тригонометрических</w:t>
            </w:r>
            <w:r>
              <w:rPr>
                <w:i/>
                <w:spacing w:val="-4"/>
                <w:sz w:val="26"/>
              </w:rPr>
              <w:t xml:space="preserve"> </w:t>
            </w:r>
            <w:r>
              <w:rPr>
                <w:i/>
                <w:sz w:val="26"/>
              </w:rPr>
              <w:t>уравнений</w:t>
            </w:r>
            <w:r>
              <w:rPr>
                <w:i/>
                <w:spacing w:val="-7"/>
                <w:sz w:val="26"/>
              </w:rPr>
              <w:t xml:space="preserve"> </w:t>
            </w:r>
            <w:r>
              <w:rPr>
                <w:i/>
                <w:sz w:val="26"/>
              </w:rPr>
              <w:t>и</w:t>
            </w:r>
            <w:r>
              <w:rPr>
                <w:i/>
                <w:spacing w:val="-62"/>
                <w:sz w:val="26"/>
              </w:rPr>
              <w:t xml:space="preserve"> </w:t>
            </w:r>
            <w:r>
              <w:rPr>
                <w:i/>
                <w:sz w:val="26"/>
              </w:rPr>
              <w:t>неравенств,</w:t>
            </w:r>
            <w:r>
              <w:rPr>
                <w:i/>
                <w:spacing w:val="-2"/>
                <w:sz w:val="26"/>
              </w:rPr>
              <w:t xml:space="preserve"> </w:t>
            </w:r>
            <w:r>
              <w:rPr>
                <w:i/>
                <w:sz w:val="26"/>
              </w:rPr>
              <w:t>их</w:t>
            </w:r>
            <w:r>
              <w:rPr>
                <w:i/>
                <w:spacing w:val="-1"/>
                <w:sz w:val="26"/>
              </w:rPr>
              <w:t xml:space="preserve"> </w:t>
            </w:r>
            <w:r>
              <w:rPr>
                <w:i/>
                <w:sz w:val="26"/>
              </w:rPr>
              <w:t>систем;</w:t>
            </w:r>
          </w:p>
          <w:p w:rsidR="00B15A17" w:rsidRDefault="00F034A4" w:rsidP="005E6B29">
            <w:pPr>
              <w:pStyle w:val="TableParagraph"/>
              <w:numPr>
                <w:ilvl w:val="0"/>
                <w:numId w:val="51"/>
              </w:numPr>
              <w:tabs>
                <w:tab w:val="left" w:pos="465"/>
                <w:tab w:val="left" w:pos="466"/>
              </w:tabs>
              <w:spacing w:line="237" w:lineRule="auto"/>
              <w:ind w:right="896"/>
              <w:rPr>
                <w:rFonts w:ascii="Symbol" w:hAnsi="Symbol"/>
                <w:color w:val="404040"/>
                <w:sz w:val="26"/>
              </w:rPr>
            </w:pPr>
            <w:r>
              <w:rPr>
                <w:i/>
                <w:sz w:val="26"/>
              </w:rPr>
              <w:t>свободно</w:t>
            </w:r>
            <w:r>
              <w:rPr>
                <w:i/>
                <w:spacing w:val="-9"/>
                <w:sz w:val="26"/>
              </w:rPr>
              <w:t xml:space="preserve"> </w:t>
            </w:r>
            <w:r>
              <w:rPr>
                <w:i/>
                <w:sz w:val="26"/>
              </w:rPr>
              <w:t>решать</w:t>
            </w:r>
            <w:r>
              <w:rPr>
                <w:i/>
                <w:spacing w:val="-8"/>
                <w:sz w:val="26"/>
              </w:rPr>
              <w:t xml:space="preserve"> </w:t>
            </w:r>
            <w:r>
              <w:rPr>
                <w:i/>
                <w:sz w:val="26"/>
              </w:rPr>
              <w:t>системы</w:t>
            </w:r>
            <w:r>
              <w:rPr>
                <w:i/>
                <w:spacing w:val="-62"/>
                <w:sz w:val="26"/>
              </w:rPr>
              <w:t xml:space="preserve"> </w:t>
            </w:r>
            <w:r>
              <w:rPr>
                <w:i/>
                <w:sz w:val="26"/>
              </w:rPr>
              <w:t>линейных</w:t>
            </w:r>
            <w:r>
              <w:rPr>
                <w:i/>
                <w:spacing w:val="-2"/>
                <w:sz w:val="26"/>
              </w:rPr>
              <w:t xml:space="preserve"> </w:t>
            </w:r>
            <w:r>
              <w:rPr>
                <w:i/>
                <w:sz w:val="26"/>
              </w:rPr>
              <w:t>уравнений;</w:t>
            </w:r>
          </w:p>
          <w:p w:rsidR="00B15A17" w:rsidRDefault="00F034A4" w:rsidP="005E6B29">
            <w:pPr>
              <w:pStyle w:val="TableParagraph"/>
              <w:numPr>
                <w:ilvl w:val="0"/>
                <w:numId w:val="51"/>
              </w:numPr>
              <w:tabs>
                <w:tab w:val="left" w:pos="465"/>
                <w:tab w:val="left" w:pos="466"/>
              </w:tabs>
              <w:spacing w:line="237" w:lineRule="auto"/>
              <w:ind w:right="1079"/>
              <w:rPr>
                <w:rFonts w:ascii="Symbol" w:hAnsi="Symbol"/>
                <w:color w:val="404040"/>
                <w:sz w:val="26"/>
              </w:rPr>
            </w:pPr>
            <w:r>
              <w:rPr>
                <w:i/>
                <w:sz w:val="26"/>
              </w:rPr>
              <w:t>решать основные типы</w:t>
            </w:r>
            <w:r>
              <w:rPr>
                <w:i/>
                <w:spacing w:val="1"/>
                <w:sz w:val="26"/>
              </w:rPr>
              <w:t xml:space="preserve"> </w:t>
            </w:r>
            <w:r>
              <w:rPr>
                <w:i/>
                <w:sz w:val="26"/>
              </w:rPr>
              <w:t>уравнений</w:t>
            </w:r>
            <w:r>
              <w:rPr>
                <w:i/>
                <w:spacing w:val="-6"/>
                <w:sz w:val="26"/>
              </w:rPr>
              <w:t xml:space="preserve"> </w:t>
            </w:r>
            <w:r>
              <w:rPr>
                <w:i/>
                <w:sz w:val="26"/>
              </w:rPr>
              <w:t>и</w:t>
            </w:r>
            <w:r>
              <w:rPr>
                <w:i/>
                <w:spacing w:val="-6"/>
                <w:sz w:val="26"/>
              </w:rPr>
              <w:t xml:space="preserve"> </w:t>
            </w:r>
            <w:r>
              <w:rPr>
                <w:i/>
                <w:sz w:val="26"/>
              </w:rPr>
              <w:t>неравенств</w:t>
            </w:r>
            <w:r>
              <w:rPr>
                <w:i/>
                <w:spacing w:val="-6"/>
                <w:sz w:val="26"/>
              </w:rPr>
              <w:t xml:space="preserve"> </w:t>
            </w:r>
            <w:r>
              <w:rPr>
                <w:i/>
                <w:sz w:val="26"/>
              </w:rPr>
              <w:t>с</w:t>
            </w:r>
            <w:r>
              <w:rPr>
                <w:i/>
                <w:spacing w:val="-62"/>
                <w:sz w:val="26"/>
              </w:rPr>
              <w:t xml:space="preserve"> </w:t>
            </w:r>
            <w:r>
              <w:rPr>
                <w:i/>
                <w:sz w:val="26"/>
              </w:rPr>
              <w:t>параметрами;</w:t>
            </w:r>
          </w:p>
          <w:p w:rsidR="00B15A17" w:rsidRDefault="00F034A4" w:rsidP="005E6B29">
            <w:pPr>
              <w:pStyle w:val="TableParagraph"/>
              <w:numPr>
                <w:ilvl w:val="0"/>
                <w:numId w:val="51"/>
              </w:numPr>
              <w:tabs>
                <w:tab w:val="left" w:pos="465"/>
                <w:tab w:val="left" w:pos="466"/>
              </w:tabs>
              <w:spacing w:before="13" w:line="298" w:lineRule="exact"/>
              <w:ind w:right="545"/>
              <w:rPr>
                <w:rFonts w:ascii="Symbol" w:hAnsi="Symbol"/>
                <w:color w:val="404040"/>
                <w:sz w:val="26"/>
              </w:rPr>
            </w:pPr>
            <w:r>
              <w:rPr>
                <w:i/>
                <w:sz w:val="26"/>
              </w:rPr>
              <w:t>применять</w:t>
            </w:r>
            <w:r>
              <w:rPr>
                <w:i/>
                <w:spacing w:val="-3"/>
                <w:sz w:val="26"/>
              </w:rPr>
              <w:t xml:space="preserve"> </w:t>
            </w:r>
            <w:r>
              <w:rPr>
                <w:i/>
                <w:sz w:val="26"/>
              </w:rPr>
              <w:t>при</w:t>
            </w:r>
            <w:r>
              <w:rPr>
                <w:i/>
                <w:spacing w:val="-4"/>
                <w:sz w:val="26"/>
              </w:rPr>
              <w:t xml:space="preserve"> </w:t>
            </w:r>
            <w:r>
              <w:rPr>
                <w:i/>
                <w:sz w:val="26"/>
              </w:rPr>
              <w:t>решении</w:t>
            </w:r>
            <w:r>
              <w:rPr>
                <w:i/>
                <w:spacing w:val="-4"/>
                <w:sz w:val="26"/>
              </w:rPr>
              <w:t xml:space="preserve"> </w:t>
            </w:r>
            <w:r>
              <w:rPr>
                <w:i/>
                <w:sz w:val="26"/>
              </w:rPr>
              <w:t>задач</w:t>
            </w:r>
            <w:r>
              <w:rPr>
                <w:i/>
                <w:spacing w:val="-62"/>
                <w:sz w:val="26"/>
              </w:rPr>
              <w:t xml:space="preserve"> </w:t>
            </w:r>
            <w:r>
              <w:rPr>
                <w:i/>
                <w:sz w:val="26"/>
              </w:rPr>
              <w:t>неравенства</w:t>
            </w:r>
            <w:r>
              <w:rPr>
                <w:i/>
                <w:spacing w:val="-2"/>
                <w:sz w:val="26"/>
              </w:rPr>
              <w:t xml:space="preserve"> </w:t>
            </w:r>
            <w:r>
              <w:rPr>
                <w:i/>
                <w:sz w:val="26"/>
              </w:rPr>
              <w:t>Коши —</w:t>
            </w:r>
          </w:p>
        </w:tc>
      </w:tr>
    </w:tbl>
    <w:p w:rsidR="00B15A17" w:rsidRDefault="00B15A17">
      <w:pPr>
        <w:spacing w:line="298" w:lineRule="exact"/>
        <w:rPr>
          <w:rFonts w:ascii="Symbol" w:hAnsi="Symbol"/>
          <w:sz w:val="26"/>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393"/>
        <w:gridCol w:w="4395"/>
      </w:tblGrid>
      <w:tr w:rsidR="00B15A17">
        <w:trPr>
          <w:trHeight w:val="13962"/>
        </w:trPr>
        <w:tc>
          <w:tcPr>
            <w:tcW w:w="1529" w:type="dxa"/>
          </w:tcPr>
          <w:p w:rsidR="00B15A17" w:rsidRDefault="00B15A17">
            <w:pPr>
              <w:pStyle w:val="TableParagraph"/>
              <w:ind w:left="0"/>
              <w:rPr>
                <w:sz w:val="24"/>
              </w:rPr>
            </w:pPr>
          </w:p>
        </w:tc>
        <w:tc>
          <w:tcPr>
            <w:tcW w:w="4393" w:type="dxa"/>
          </w:tcPr>
          <w:p w:rsidR="00B15A17" w:rsidRDefault="00F034A4">
            <w:pPr>
              <w:pStyle w:val="TableParagraph"/>
              <w:ind w:right="716"/>
              <w:rPr>
                <w:sz w:val="26"/>
              </w:rPr>
            </w:pPr>
            <w:r>
              <w:rPr>
                <w:sz w:val="26"/>
              </w:rPr>
              <w:t>иррациональных, степенных</w:t>
            </w:r>
            <w:r>
              <w:rPr>
                <w:spacing w:val="-63"/>
                <w:sz w:val="26"/>
              </w:rPr>
              <w:t xml:space="preserve"> </w:t>
            </w:r>
            <w:r>
              <w:rPr>
                <w:sz w:val="26"/>
              </w:rPr>
              <w:t>уравнений</w:t>
            </w:r>
            <w:r>
              <w:rPr>
                <w:spacing w:val="-2"/>
                <w:sz w:val="26"/>
              </w:rPr>
              <w:t xml:space="preserve"> </w:t>
            </w:r>
            <w:r>
              <w:rPr>
                <w:sz w:val="26"/>
              </w:rPr>
              <w:t>и</w:t>
            </w:r>
            <w:r>
              <w:rPr>
                <w:spacing w:val="-2"/>
                <w:sz w:val="26"/>
              </w:rPr>
              <w:t xml:space="preserve"> </w:t>
            </w:r>
            <w:r>
              <w:rPr>
                <w:sz w:val="26"/>
              </w:rPr>
              <w:t>неравенств</w:t>
            </w:r>
            <w:r>
              <w:rPr>
                <w:spacing w:val="-2"/>
                <w:sz w:val="26"/>
              </w:rPr>
              <w:t xml:space="preserve"> </w:t>
            </w:r>
            <w:r>
              <w:rPr>
                <w:sz w:val="26"/>
              </w:rPr>
              <w:t>и</w:t>
            </w:r>
          </w:p>
          <w:p w:rsidR="00B15A17" w:rsidRDefault="00F034A4">
            <w:pPr>
              <w:pStyle w:val="TableParagraph"/>
              <w:ind w:right="674"/>
              <w:rPr>
                <w:sz w:val="26"/>
              </w:rPr>
            </w:pPr>
            <w:r>
              <w:rPr>
                <w:sz w:val="26"/>
              </w:rPr>
              <w:t>стандартными методами их</w:t>
            </w:r>
            <w:r>
              <w:rPr>
                <w:spacing w:val="1"/>
                <w:sz w:val="26"/>
              </w:rPr>
              <w:t xml:space="preserve"> </w:t>
            </w:r>
            <w:r>
              <w:rPr>
                <w:sz w:val="26"/>
              </w:rPr>
              <w:t>решений</w:t>
            </w:r>
            <w:r>
              <w:rPr>
                <w:spacing w:val="-4"/>
                <w:sz w:val="26"/>
              </w:rPr>
              <w:t xml:space="preserve"> </w:t>
            </w:r>
            <w:r>
              <w:rPr>
                <w:sz w:val="26"/>
              </w:rPr>
              <w:t>и</w:t>
            </w:r>
            <w:r>
              <w:rPr>
                <w:spacing w:val="-2"/>
                <w:sz w:val="26"/>
              </w:rPr>
              <w:t xml:space="preserve"> </w:t>
            </w:r>
            <w:r>
              <w:rPr>
                <w:sz w:val="26"/>
              </w:rPr>
              <w:t>применять</w:t>
            </w:r>
            <w:r>
              <w:rPr>
                <w:spacing w:val="-2"/>
                <w:sz w:val="26"/>
              </w:rPr>
              <w:t xml:space="preserve"> </w:t>
            </w:r>
            <w:r>
              <w:rPr>
                <w:sz w:val="26"/>
              </w:rPr>
              <w:t>их</w:t>
            </w:r>
            <w:r>
              <w:rPr>
                <w:spacing w:val="-3"/>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50"/>
              </w:numPr>
              <w:tabs>
                <w:tab w:val="left" w:pos="465"/>
                <w:tab w:val="left" w:pos="466"/>
              </w:tabs>
              <w:spacing w:line="237" w:lineRule="auto"/>
              <w:ind w:right="1022"/>
              <w:rPr>
                <w:sz w:val="26"/>
              </w:rPr>
            </w:pPr>
            <w:r>
              <w:rPr>
                <w:sz w:val="26"/>
              </w:rPr>
              <w:t>применять</w:t>
            </w:r>
            <w:r>
              <w:rPr>
                <w:spacing w:val="-1"/>
                <w:sz w:val="26"/>
              </w:rPr>
              <w:t xml:space="preserve"> </w:t>
            </w:r>
            <w:r>
              <w:rPr>
                <w:sz w:val="26"/>
              </w:rPr>
              <w:t>теорему</w:t>
            </w:r>
            <w:r>
              <w:rPr>
                <w:spacing w:val="-6"/>
                <w:sz w:val="26"/>
              </w:rPr>
              <w:t xml:space="preserve"> </w:t>
            </w:r>
            <w:r>
              <w:rPr>
                <w:sz w:val="26"/>
              </w:rPr>
              <w:t>Безу</w:t>
            </w:r>
            <w:r>
              <w:rPr>
                <w:spacing w:val="-5"/>
                <w:sz w:val="26"/>
              </w:rPr>
              <w:t xml:space="preserve"> </w:t>
            </w:r>
            <w:r>
              <w:rPr>
                <w:sz w:val="26"/>
              </w:rPr>
              <w:t>к</w:t>
            </w:r>
            <w:r>
              <w:rPr>
                <w:spacing w:val="-62"/>
                <w:sz w:val="26"/>
              </w:rPr>
              <w:t xml:space="preserve"> </w:t>
            </w:r>
            <w:r>
              <w:rPr>
                <w:sz w:val="26"/>
              </w:rPr>
              <w:t>решению</w:t>
            </w:r>
            <w:r>
              <w:rPr>
                <w:spacing w:val="2"/>
                <w:sz w:val="26"/>
              </w:rPr>
              <w:t xml:space="preserve"> </w:t>
            </w:r>
            <w:r>
              <w:rPr>
                <w:sz w:val="26"/>
              </w:rPr>
              <w:t>уравнений;</w:t>
            </w:r>
          </w:p>
          <w:p w:rsidR="00B15A17" w:rsidRDefault="00F034A4" w:rsidP="005E6B29">
            <w:pPr>
              <w:pStyle w:val="TableParagraph"/>
              <w:numPr>
                <w:ilvl w:val="0"/>
                <w:numId w:val="50"/>
              </w:numPr>
              <w:tabs>
                <w:tab w:val="left" w:pos="465"/>
                <w:tab w:val="left" w:pos="466"/>
              </w:tabs>
              <w:ind w:right="470"/>
              <w:rPr>
                <w:sz w:val="26"/>
              </w:rPr>
            </w:pPr>
            <w:r>
              <w:rPr>
                <w:sz w:val="26"/>
              </w:rPr>
              <w:t>применять теорему Виета для</w:t>
            </w:r>
            <w:r>
              <w:rPr>
                <w:spacing w:val="1"/>
                <w:sz w:val="26"/>
              </w:rPr>
              <w:t xml:space="preserve"> </w:t>
            </w:r>
            <w:r>
              <w:rPr>
                <w:sz w:val="26"/>
              </w:rPr>
              <w:t>решения</w:t>
            </w:r>
            <w:r>
              <w:rPr>
                <w:spacing w:val="-11"/>
                <w:sz w:val="26"/>
              </w:rPr>
              <w:t xml:space="preserve"> </w:t>
            </w:r>
            <w:r>
              <w:rPr>
                <w:sz w:val="26"/>
              </w:rPr>
              <w:t>некоторых</w:t>
            </w:r>
            <w:r>
              <w:rPr>
                <w:spacing w:val="-7"/>
                <w:sz w:val="26"/>
              </w:rPr>
              <w:t xml:space="preserve"> </w:t>
            </w:r>
            <w:r>
              <w:rPr>
                <w:sz w:val="26"/>
              </w:rPr>
              <w:t>уравнений</w:t>
            </w:r>
            <w:r>
              <w:rPr>
                <w:spacing w:val="-62"/>
                <w:sz w:val="26"/>
              </w:rPr>
              <w:t xml:space="preserve"> </w:t>
            </w:r>
            <w:r>
              <w:rPr>
                <w:sz w:val="26"/>
              </w:rPr>
              <w:t>степени</w:t>
            </w:r>
            <w:r>
              <w:rPr>
                <w:spacing w:val="-2"/>
                <w:sz w:val="26"/>
              </w:rPr>
              <w:t xml:space="preserve"> </w:t>
            </w:r>
            <w:r>
              <w:rPr>
                <w:sz w:val="26"/>
              </w:rPr>
              <w:t>выше</w:t>
            </w:r>
            <w:r>
              <w:rPr>
                <w:spacing w:val="-1"/>
                <w:sz w:val="26"/>
              </w:rPr>
              <w:t xml:space="preserve"> </w:t>
            </w:r>
            <w:r>
              <w:rPr>
                <w:sz w:val="26"/>
              </w:rPr>
              <w:t>второй;</w:t>
            </w:r>
          </w:p>
          <w:p w:rsidR="00B15A17" w:rsidRDefault="00F034A4" w:rsidP="005E6B29">
            <w:pPr>
              <w:pStyle w:val="TableParagraph"/>
              <w:numPr>
                <w:ilvl w:val="0"/>
                <w:numId w:val="50"/>
              </w:numPr>
              <w:tabs>
                <w:tab w:val="left" w:pos="465"/>
                <w:tab w:val="left" w:pos="466"/>
              </w:tabs>
              <w:ind w:right="226"/>
              <w:rPr>
                <w:sz w:val="26"/>
              </w:rPr>
            </w:pPr>
            <w:r>
              <w:rPr>
                <w:sz w:val="26"/>
              </w:rPr>
              <w:t>понимать смысл теорем о</w:t>
            </w:r>
            <w:r>
              <w:rPr>
                <w:spacing w:val="1"/>
                <w:sz w:val="26"/>
              </w:rPr>
              <w:t xml:space="preserve"> </w:t>
            </w:r>
            <w:r>
              <w:rPr>
                <w:sz w:val="26"/>
              </w:rPr>
              <w:t>равносильных</w:t>
            </w:r>
            <w:r>
              <w:rPr>
                <w:spacing w:val="-7"/>
                <w:sz w:val="26"/>
              </w:rPr>
              <w:t xml:space="preserve"> </w:t>
            </w:r>
            <w:r>
              <w:rPr>
                <w:sz w:val="26"/>
              </w:rPr>
              <w:t>и</w:t>
            </w:r>
            <w:r>
              <w:rPr>
                <w:spacing w:val="-6"/>
                <w:sz w:val="26"/>
              </w:rPr>
              <w:t xml:space="preserve"> </w:t>
            </w:r>
            <w:r>
              <w:rPr>
                <w:sz w:val="26"/>
              </w:rPr>
              <w:t>неравносильных</w:t>
            </w:r>
            <w:r>
              <w:rPr>
                <w:spacing w:val="-62"/>
                <w:sz w:val="26"/>
              </w:rPr>
              <w:t xml:space="preserve"> </w:t>
            </w:r>
            <w:r>
              <w:rPr>
                <w:sz w:val="26"/>
              </w:rPr>
              <w:t>преобразованиях</w:t>
            </w:r>
            <w:r>
              <w:rPr>
                <w:spacing w:val="2"/>
                <w:sz w:val="26"/>
              </w:rPr>
              <w:t xml:space="preserve"> </w:t>
            </w:r>
            <w:r>
              <w:rPr>
                <w:sz w:val="26"/>
              </w:rPr>
              <w:t>уравнений</w:t>
            </w:r>
            <w:r>
              <w:rPr>
                <w:spacing w:val="-2"/>
                <w:sz w:val="26"/>
              </w:rPr>
              <w:t xml:space="preserve"> </w:t>
            </w:r>
            <w:r>
              <w:rPr>
                <w:sz w:val="26"/>
              </w:rPr>
              <w:t>и</w:t>
            </w:r>
            <w:r>
              <w:rPr>
                <w:spacing w:val="1"/>
                <w:sz w:val="26"/>
              </w:rPr>
              <w:t xml:space="preserve"> </w:t>
            </w:r>
            <w:r>
              <w:rPr>
                <w:sz w:val="26"/>
              </w:rPr>
              <w:t>уметь</w:t>
            </w:r>
            <w:r>
              <w:rPr>
                <w:spacing w:val="-2"/>
                <w:sz w:val="26"/>
              </w:rPr>
              <w:t xml:space="preserve"> </w:t>
            </w:r>
            <w:r>
              <w:rPr>
                <w:sz w:val="26"/>
              </w:rPr>
              <w:t>их</w:t>
            </w:r>
            <w:r>
              <w:rPr>
                <w:spacing w:val="-2"/>
                <w:sz w:val="26"/>
              </w:rPr>
              <w:t xml:space="preserve"> </w:t>
            </w:r>
            <w:r>
              <w:rPr>
                <w:sz w:val="26"/>
              </w:rPr>
              <w:t>доказывать;</w:t>
            </w:r>
          </w:p>
          <w:p w:rsidR="00B15A17" w:rsidRDefault="00F034A4" w:rsidP="005E6B29">
            <w:pPr>
              <w:pStyle w:val="TableParagraph"/>
              <w:numPr>
                <w:ilvl w:val="0"/>
                <w:numId w:val="50"/>
              </w:numPr>
              <w:tabs>
                <w:tab w:val="left" w:pos="465"/>
                <w:tab w:val="left" w:pos="466"/>
              </w:tabs>
              <w:spacing w:line="237" w:lineRule="auto"/>
              <w:ind w:right="850"/>
              <w:rPr>
                <w:sz w:val="26"/>
              </w:rPr>
            </w:pPr>
            <w:r>
              <w:rPr>
                <w:sz w:val="26"/>
              </w:rPr>
              <w:t>владеть методами решения</w:t>
            </w:r>
            <w:r>
              <w:rPr>
                <w:spacing w:val="-62"/>
                <w:sz w:val="26"/>
              </w:rPr>
              <w:t xml:space="preserve"> </w:t>
            </w:r>
            <w:r>
              <w:rPr>
                <w:sz w:val="26"/>
              </w:rPr>
              <w:t>уравнений,</w:t>
            </w:r>
            <w:r>
              <w:rPr>
                <w:spacing w:val="-6"/>
                <w:sz w:val="26"/>
              </w:rPr>
              <w:t xml:space="preserve"> </w:t>
            </w:r>
            <w:r>
              <w:rPr>
                <w:sz w:val="26"/>
              </w:rPr>
              <w:t>неравенств</w:t>
            </w:r>
            <w:r>
              <w:rPr>
                <w:spacing w:val="-5"/>
                <w:sz w:val="26"/>
              </w:rPr>
              <w:t xml:space="preserve"> </w:t>
            </w:r>
            <w:r>
              <w:rPr>
                <w:sz w:val="26"/>
              </w:rPr>
              <w:t>и</w:t>
            </w:r>
            <w:r>
              <w:rPr>
                <w:spacing w:val="-5"/>
                <w:sz w:val="26"/>
              </w:rPr>
              <w:t xml:space="preserve"> </w:t>
            </w:r>
            <w:r>
              <w:rPr>
                <w:sz w:val="26"/>
              </w:rPr>
              <w:t>их</w:t>
            </w:r>
          </w:p>
          <w:p w:rsidR="00B15A17" w:rsidRDefault="00F034A4">
            <w:pPr>
              <w:pStyle w:val="TableParagraph"/>
              <w:ind w:right="551"/>
              <w:jc w:val="both"/>
              <w:rPr>
                <w:sz w:val="26"/>
              </w:rPr>
            </w:pPr>
            <w:r>
              <w:rPr>
                <w:sz w:val="26"/>
              </w:rPr>
              <w:t>систем,</w:t>
            </w:r>
            <w:r>
              <w:rPr>
                <w:spacing w:val="-1"/>
                <w:sz w:val="26"/>
              </w:rPr>
              <w:t xml:space="preserve"> </w:t>
            </w:r>
            <w:r>
              <w:rPr>
                <w:sz w:val="26"/>
              </w:rPr>
              <w:t>уметь</w:t>
            </w:r>
            <w:r>
              <w:rPr>
                <w:spacing w:val="-5"/>
                <w:sz w:val="26"/>
              </w:rPr>
              <w:t xml:space="preserve"> </w:t>
            </w:r>
            <w:r>
              <w:rPr>
                <w:sz w:val="26"/>
              </w:rPr>
              <w:t>выбирать</w:t>
            </w:r>
            <w:r>
              <w:rPr>
                <w:spacing w:val="-6"/>
                <w:sz w:val="26"/>
              </w:rPr>
              <w:t xml:space="preserve"> </w:t>
            </w:r>
            <w:r>
              <w:rPr>
                <w:sz w:val="26"/>
              </w:rPr>
              <w:t>метод</w:t>
            </w:r>
            <w:r>
              <w:rPr>
                <w:spacing w:val="-62"/>
                <w:sz w:val="26"/>
              </w:rPr>
              <w:t xml:space="preserve"> </w:t>
            </w:r>
            <w:r>
              <w:rPr>
                <w:sz w:val="26"/>
              </w:rPr>
              <w:t>решения и обосновывать свой</w:t>
            </w:r>
            <w:r>
              <w:rPr>
                <w:spacing w:val="-62"/>
                <w:sz w:val="26"/>
              </w:rPr>
              <w:t xml:space="preserve"> </w:t>
            </w:r>
            <w:r>
              <w:rPr>
                <w:sz w:val="26"/>
              </w:rPr>
              <w:t>выбор;</w:t>
            </w:r>
          </w:p>
          <w:p w:rsidR="00B15A17" w:rsidRDefault="00F034A4" w:rsidP="005E6B29">
            <w:pPr>
              <w:pStyle w:val="TableParagraph"/>
              <w:numPr>
                <w:ilvl w:val="0"/>
                <w:numId w:val="50"/>
              </w:numPr>
              <w:tabs>
                <w:tab w:val="left" w:pos="465"/>
                <w:tab w:val="left" w:pos="466"/>
              </w:tabs>
              <w:ind w:right="401"/>
              <w:rPr>
                <w:sz w:val="26"/>
              </w:rPr>
            </w:pPr>
            <w:r>
              <w:rPr>
                <w:sz w:val="26"/>
              </w:rPr>
              <w:t>использовать</w:t>
            </w:r>
            <w:r>
              <w:rPr>
                <w:spacing w:val="-9"/>
                <w:sz w:val="26"/>
              </w:rPr>
              <w:t xml:space="preserve"> </w:t>
            </w:r>
            <w:r>
              <w:rPr>
                <w:sz w:val="26"/>
              </w:rPr>
              <w:t>метод</w:t>
            </w:r>
            <w:r>
              <w:rPr>
                <w:spacing w:val="-8"/>
                <w:sz w:val="26"/>
              </w:rPr>
              <w:t xml:space="preserve"> </w:t>
            </w:r>
            <w:r>
              <w:rPr>
                <w:sz w:val="26"/>
              </w:rPr>
              <w:t>интервалов</w:t>
            </w:r>
            <w:r>
              <w:rPr>
                <w:spacing w:val="-62"/>
                <w:sz w:val="26"/>
              </w:rPr>
              <w:t xml:space="preserve"> </w:t>
            </w:r>
            <w:r>
              <w:rPr>
                <w:sz w:val="26"/>
              </w:rPr>
              <w:t>для решения неравенств, в том</w:t>
            </w:r>
            <w:r>
              <w:rPr>
                <w:spacing w:val="1"/>
                <w:sz w:val="26"/>
              </w:rPr>
              <w:t xml:space="preserve"> </w:t>
            </w:r>
            <w:r>
              <w:rPr>
                <w:sz w:val="26"/>
              </w:rPr>
              <w:t>числе дробно-рациональных и</w:t>
            </w:r>
            <w:r>
              <w:rPr>
                <w:spacing w:val="1"/>
                <w:sz w:val="26"/>
              </w:rPr>
              <w:t xml:space="preserve"> </w:t>
            </w:r>
            <w:r>
              <w:rPr>
                <w:sz w:val="26"/>
              </w:rPr>
              <w:t>включающих</w:t>
            </w:r>
            <w:r>
              <w:rPr>
                <w:spacing w:val="-2"/>
                <w:sz w:val="26"/>
              </w:rPr>
              <w:t xml:space="preserve"> </w:t>
            </w:r>
            <w:r>
              <w:rPr>
                <w:sz w:val="26"/>
              </w:rPr>
              <w:t>в</w:t>
            </w:r>
            <w:r>
              <w:rPr>
                <w:spacing w:val="-1"/>
                <w:sz w:val="26"/>
              </w:rPr>
              <w:t xml:space="preserve"> </w:t>
            </w:r>
            <w:r>
              <w:rPr>
                <w:sz w:val="26"/>
              </w:rPr>
              <w:t>себя</w:t>
            </w:r>
          </w:p>
          <w:p w:rsidR="00B15A17" w:rsidRDefault="00F034A4">
            <w:pPr>
              <w:pStyle w:val="TableParagraph"/>
              <w:spacing w:line="297" w:lineRule="exact"/>
              <w:rPr>
                <w:sz w:val="26"/>
              </w:rPr>
            </w:pPr>
            <w:r>
              <w:rPr>
                <w:sz w:val="26"/>
              </w:rPr>
              <w:t>иррациональные</w:t>
            </w:r>
            <w:r>
              <w:rPr>
                <w:spacing w:val="-6"/>
                <w:sz w:val="26"/>
              </w:rPr>
              <w:t xml:space="preserve"> </w:t>
            </w:r>
            <w:r>
              <w:rPr>
                <w:sz w:val="26"/>
              </w:rPr>
              <w:t>выражения;</w:t>
            </w:r>
          </w:p>
          <w:p w:rsidR="00B15A17" w:rsidRDefault="00F034A4" w:rsidP="005E6B29">
            <w:pPr>
              <w:pStyle w:val="TableParagraph"/>
              <w:numPr>
                <w:ilvl w:val="0"/>
                <w:numId w:val="50"/>
              </w:numPr>
              <w:tabs>
                <w:tab w:val="left" w:pos="465"/>
                <w:tab w:val="left" w:pos="466"/>
              </w:tabs>
              <w:ind w:right="118"/>
              <w:rPr>
                <w:sz w:val="26"/>
              </w:rPr>
            </w:pPr>
            <w:r>
              <w:rPr>
                <w:sz w:val="26"/>
              </w:rPr>
              <w:t>решать</w:t>
            </w:r>
            <w:r>
              <w:rPr>
                <w:spacing w:val="-7"/>
                <w:sz w:val="26"/>
              </w:rPr>
              <w:t xml:space="preserve"> </w:t>
            </w:r>
            <w:r>
              <w:rPr>
                <w:sz w:val="26"/>
              </w:rPr>
              <w:t>алгебраические</w:t>
            </w:r>
            <w:r>
              <w:rPr>
                <w:spacing w:val="-3"/>
                <w:sz w:val="26"/>
              </w:rPr>
              <w:t xml:space="preserve"> </w:t>
            </w:r>
            <w:r>
              <w:rPr>
                <w:sz w:val="26"/>
              </w:rPr>
              <w:t>уравнения</w:t>
            </w:r>
            <w:r>
              <w:rPr>
                <w:spacing w:val="-62"/>
                <w:sz w:val="26"/>
              </w:rPr>
              <w:t xml:space="preserve"> </w:t>
            </w:r>
            <w:r>
              <w:rPr>
                <w:sz w:val="26"/>
              </w:rPr>
              <w:t>и неравенства и их системы с</w:t>
            </w:r>
            <w:r>
              <w:rPr>
                <w:spacing w:val="1"/>
                <w:sz w:val="26"/>
              </w:rPr>
              <w:t xml:space="preserve"> </w:t>
            </w:r>
            <w:r>
              <w:rPr>
                <w:sz w:val="26"/>
              </w:rPr>
              <w:t>параметрами алгебраическим и</w:t>
            </w:r>
            <w:r>
              <w:rPr>
                <w:spacing w:val="1"/>
                <w:sz w:val="26"/>
              </w:rPr>
              <w:t xml:space="preserve"> </w:t>
            </w:r>
            <w:r>
              <w:rPr>
                <w:sz w:val="26"/>
              </w:rPr>
              <w:t>графическим</w:t>
            </w:r>
            <w:r>
              <w:rPr>
                <w:spacing w:val="-2"/>
                <w:sz w:val="26"/>
              </w:rPr>
              <w:t xml:space="preserve"> </w:t>
            </w:r>
            <w:r>
              <w:rPr>
                <w:sz w:val="26"/>
              </w:rPr>
              <w:t>методами;</w:t>
            </w:r>
          </w:p>
          <w:p w:rsidR="00B15A17" w:rsidRDefault="00F034A4" w:rsidP="005E6B29">
            <w:pPr>
              <w:pStyle w:val="TableParagraph"/>
              <w:numPr>
                <w:ilvl w:val="0"/>
                <w:numId w:val="50"/>
              </w:numPr>
              <w:tabs>
                <w:tab w:val="left" w:pos="465"/>
                <w:tab w:val="left" w:pos="466"/>
              </w:tabs>
              <w:ind w:right="885"/>
              <w:rPr>
                <w:sz w:val="26"/>
              </w:rPr>
            </w:pPr>
            <w:r>
              <w:rPr>
                <w:sz w:val="26"/>
              </w:rPr>
              <w:t>владеть разными методами</w:t>
            </w:r>
            <w:r>
              <w:rPr>
                <w:spacing w:val="-62"/>
                <w:sz w:val="26"/>
              </w:rPr>
              <w:t xml:space="preserve"> </w:t>
            </w:r>
            <w:r>
              <w:rPr>
                <w:sz w:val="26"/>
              </w:rPr>
              <w:t>доказательства</w:t>
            </w:r>
            <w:r>
              <w:rPr>
                <w:spacing w:val="-11"/>
                <w:sz w:val="26"/>
              </w:rPr>
              <w:t xml:space="preserve"> </w:t>
            </w:r>
            <w:r>
              <w:rPr>
                <w:sz w:val="26"/>
              </w:rPr>
              <w:t>неравенств;</w:t>
            </w:r>
          </w:p>
          <w:p w:rsidR="00B15A17" w:rsidRDefault="00F034A4" w:rsidP="005E6B29">
            <w:pPr>
              <w:pStyle w:val="TableParagraph"/>
              <w:numPr>
                <w:ilvl w:val="0"/>
                <w:numId w:val="50"/>
              </w:numPr>
              <w:tabs>
                <w:tab w:val="left" w:pos="465"/>
                <w:tab w:val="left" w:pos="466"/>
              </w:tabs>
              <w:ind w:right="968"/>
              <w:rPr>
                <w:sz w:val="26"/>
              </w:rPr>
            </w:pPr>
            <w:r>
              <w:rPr>
                <w:sz w:val="26"/>
              </w:rPr>
              <w:t>решать</w:t>
            </w:r>
            <w:r>
              <w:rPr>
                <w:spacing w:val="-5"/>
                <w:sz w:val="26"/>
              </w:rPr>
              <w:t xml:space="preserve"> </w:t>
            </w:r>
            <w:r>
              <w:rPr>
                <w:sz w:val="26"/>
              </w:rPr>
              <w:t>уравнения</w:t>
            </w:r>
            <w:r>
              <w:rPr>
                <w:spacing w:val="-7"/>
                <w:sz w:val="26"/>
              </w:rPr>
              <w:t xml:space="preserve"> </w:t>
            </w:r>
            <w:r>
              <w:rPr>
                <w:sz w:val="26"/>
              </w:rPr>
              <w:t>в</w:t>
            </w:r>
            <w:r>
              <w:rPr>
                <w:spacing w:val="-7"/>
                <w:sz w:val="26"/>
              </w:rPr>
              <w:t xml:space="preserve"> </w:t>
            </w:r>
            <w:r>
              <w:rPr>
                <w:sz w:val="26"/>
              </w:rPr>
              <w:t>целых</w:t>
            </w:r>
            <w:r>
              <w:rPr>
                <w:spacing w:val="-62"/>
                <w:sz w:val="26"/>
              </w:rPr>
              <w:t xml:space="preserve"> </w:t>
            </w:r>
            <w:r>
              <w:rPr>
                <w:sz w:val="26"/>
              </w:rPr>
              <w:t>числах;</w:t>
            </w:r>
          </w:p>
          <w:p w:rsidR="00B15A17" w:rsidRDefault="00F034A4" w:rsidP="005E6B29">
            <w:pPr>
              <w:pStyle w:val="TableParagraph"/>
              <w:numPr>
                <w:ilvl w:val="0"/>
                <w:numId w:val="50"/>
              </w:numPr>
              <w:tabs>
                <w:tab w:val="left" w:pos="465"/>
                <w:tab w:val="left" w:pos="466"/>
              </w:tabs>
              <w:ind w:right="150"/>
              <w:rPr>
                <w:sz w:val="26"/>
              </w:rPr>
            </w:pPr>
            <w:r>
              <w:rPr>
                <w:sz w:val="26"/>
              </w:rPr>
              <w:t>изображать множества на</w:t>
            </w:r>
            <w:r>
              <w:rPr>
                <w:spacing w:val="1"/>
                <w:sz w:val="26"/>
              </w:rPr>
              <w:t xml:space="preserve"> </w:t>
            </w:r>
            <w:r>
              <w:rPr>
                <w:sz w:val="26"/>
              </w:rPr>
              <w:t>плоскости, задаваемые</w:t>
            </w:r>
            <w:r>
              <w:rPr>
                <w:spacing w:val="1"/>
                <w:sz w:val="26"/>
              </w:rPr>
              <w:t xml:space="preserve"> </w:t>
            </w:r>
            <w:r>
              <w:rPr>
                <w:sz w:val="26"/>
              </w:rPr>
              <w:t>уравнениями,</w:t>
            </w:r>
            <w:r>
              <w:rPr>
                <w:spacing w:val="-7"/>
                <w:sz w:val="26"/>
              </w:rPr>
              <w:t xml:space="preserve"> </w:t>
            </w:r>
            <w:r>
              <w:rPr>
                <w:sz w:val="26"/>
              </w:rPr>
              <w:t>неравенствами</w:t>
            </w:r>
            <w:r>
              <w:rPr>
                <w:spacing w:val="-7"/>
                <w:sz w:val="26"/>
              </w:rPr>
              <w:t xml:space="preserve"> </w:t>
            </w:r>
            <w:r>
              <w:rPr>
                <w:sz w:val="26"/>
              </w:rPr>
              <w:t>и</w:t>
            </w:r>
            <w:r>
              <w:rPr>
                <w:spacing w:val="-7"/>
                <w:sz w:val="26"/>
              </w:rPr>
              <w:t xml:space="preserve"> </w:t>
            </w:r>
            <w:r>
              <w:rPr>
                <w:sz w:val="26"/>
              </w:rPr>
              <w:t>их</w:t>
            </w:r>
            <w:r>
              <w:rPr>
                <w:spacing w:val="-62"/>
                <w:sz w:val="26"/>
              </w:rPr>
              <w:t xml:space="preserve"> </w:t>
            </w:r>
            <w:r>
              <w:rPr>
                <w:sz w:val="26"/>
              </w:rPr>
              <w:t>системами;</w:t>
            </w:r>
          </w:p>
          <w:p w:rsidR="00B15A17" w:rsidRDefault="00F034A4" w:rsidP="005E6B29">
            <w:pPr>
              <w:pStyle w:val="TableParagraph"/>
              <w:numPr>
                <w:ilvl w:val="0"/>
                <w:numId w:val="50"/>
              </w:numPr>
              <w:tabs>
                <w:tab w:val="left" w:pos="465"/>
                <w:tab w:val="left" w:pos="466"/>
              </w:tabs>
              <w:ind w:right="198"/>
              <w:rPr>
                <w:sz w:val="26"/>
              </w:rPr>
            </w:pPr>
            <w:r>
              <w:rPr>
                <w:sz w:val="26"/>
              </w:rPr>
              <w:t>свободно использовать</w:t>
            </w:r>
            <w:r>
              <w:rPr>
                <w:spacing w:val="1"/>
                <w:sz w:val="26"/>
              </w:rPr>
              <w:t xml:space="preserve"> </w:t>
            </w:r>
            <w:r>
              <w:rPr>
                <w:sz w:val="26"/>
              </w:rPr>
              <w:t>тождественные преобразования</w:t>
            </w:r>
            <w:r>
              <w:rPr>
                <w:spacing w:val="1"/>
                <w:sz w:val="26"/>
              </w:rPr>
              <w:t xml:space="preserve"> </w:t>
            </w:r>
            <w:r>
              <w:rPr>
                <w:sz w:val="26"/>
              </w:rPr>
              <w:t>при</w:t>
            </w:r>
            <w:r>
              <w:rPr>
                <w:spacing w:val="-4"/>
                <w:sz w:val="26"/>
              </w:rPr>
              <w:t xml:space="preserve"> </w:t>
            </w:r>
            <w:r>
              <w:rPr>
                <w:sz w:val="26"/>
              </w:rPr>
              <w:t>решении уравнений</w:t>
            </w:r>
            <w:r>
              <w:rPr>
                <w:spacing w:val="-4"/>
                <w:sz w:val="26"/>
              </w:rPr>
              <w:t xml:space="preserve"> </w:t>
            </w:r>
            <w:r>
              <w:rPr>
                <w:sz w:val="26"/>
              </w:rPr>
              <w:t>и</w:t>
            </w:r>
            <w:r>
              <w:rPr>
                <w:spacing w:val="-4"/>
                <w:sz w:val="26"/>
              </w:rPr>
              <w:t xml:space="preserve"> </w:t>
            </w:r>
            <w:r>
              <w:rPr>
                <w:sz w:val="26"/>
              </w:rPr>
              <w:t>систем</w:t>
            </w:r>
            <w:r>
              <w:rPr>
                <w:spacing w:val="-62"/>
                <w:sz w:val="26"/>
              </w:rPr>
              <w:t xml:space="preserve"> </w:t>
            </w:r>
            <w:r>
              <w:rPr>
                <w:sz w:val="26"/>
              </w:rPr>
              <w:t>уравнений</w:t>
            </w:r>
          </w:p>
          <w:p w:rsidR="00B15A17" w:rsidRDefault="00B15A17">
            <w:pPr>
              <w:pStyle w:val="TableParagraph"/>
              <w:spacing w:before="7"/>
              <w:ind w:left="0"/>
              <w:rPr>
                <w:b/>
                <w:sz w:val="25"/>
              </w:rPr>
            </w:pPr>
          </w:p>
          <w:p w:rsidR="00B15A17" w:rsidRDefault="00F034A4">
            <w:pPr>
              <w:pStyle w:val="TableParagraph"/>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50"/>
              </w:numPr>
              <w:tabs>
                <w:tab w:val="left" w:pos="465"/>
                <w:tab w:val="left" w:pos="466"/>
              </w:tabs>
              <w:spacing w:before="3" w:line="237" w:lineRule="auto"/>
              <w:ind w:right="379"/>
              <w:rPr>
                <w:sz w:val="26"/>
              </w:rPr>
            </w:pPr>
            <w:r>
              <w:rPr>
                <w:sz w:val="26"/>
              </w:rPr>
              <w:t>составлять</w:t>
            </w:r>
            <w:r>
              <w:rPr>
                <w:spacing w:val="-4"/>
                <w:sz w:val="26"/>
              </w:rPr>
              <w:t xml:space="preserve"> </w:t>
            </w:r>
            <w:r>
              <w:rPr>
                <w:sz w:val="26"/>
              </w:rPr>
              <w:t>и</w:t>
            </w:r>
            <w:r>
              <w:rPr>
                <w:spacing w:val="-4"/>
                <w:sz w:val="26"/>
              </w:rPr>
              <w:t xml:space="preserve"> </w:t>
            </w:r>
            <w:r>
              <w:rPr>
                <w:sz w:val="26"/>
              </w:rPr>
              <w:t>решать уравнения,</w:t>
            </w:r>
            <w:r>
              <w:rPr>
                <w:spacing w:val="-62"/>
                <w:sz w:val="26"/>
              </w:rPr>
              <w:t xml:space="preserve"> </w:t>
            </w:r>
            <w:r>
              <w:rPr>
                <w:sz w:val="26"/>
              </w:rPr>
              <w:t>неравенства,</w:t>
            </w:r>
            <w:r>
              <w:rPr>
                <w:spacing w:val="-3"/>
                <w:sz w:val="26"/>
              </w:rPr>
              <w:t xml:space="preserve"> </w:t>
            </w:r>
            <w:r>
              <w:rPr>
                <w:sz w:val="26"/>
              </w:rPr>
              <w:t>их</w:t>
            </w:r>
            <w:r>
              <w:rPr>
                <w:spacing w:val="-2"/>
                <w:sz w:val="26"/>
              </w:rPr>
              <w:t xml:space="preserve"> </w:t>
            </w:r>
            <w:r>
              <w:rPr>
                <w:sz w:val="26"/>
              </w:rPr>
              <w:t>системы</w:t>
            </w:r>
            <w:r>
              <w:rPr>
                <w:spacing w:val="-2"/>
                <w:sz w:val="26"/>
              </w:rPr>
              <w:t xml:space="preserve"> </w:t>
            </w:r>
            <w:r>
              <w:rPr>
                <w:sz w:val="26"/>
              </w:rPr>
              <w:t>при</w:t>
            </w:r>
          </w:p>
          <w:p w:rsidR="00B15A17" w:rsidRDefault="00F034A4">
            <w:pPr>
              <w:pStyle w:val="TableParagraph"/>
              <w:spacing w:before="2" w:line="293" w:lineRule="exact"/>
              <w:rPr>
                <w:sz w:val="26"/>
              </w:rPr>
            </w:pPr>
            <w:r>
              <w:rPr>
                <w:sz w:val="26"/>
              </w:rPr>
              <w:t>решении</w:t>
            </w:r>
            <w:r>
              <w:rPr>
                <w:spacing w:val="-4"/>
                <w:sz w:val="26"/>
              </w:rPr>
              <w:t xml:space="preserve"> </w:t>
            </w:r>
            <w:r>
              <w:rPr>
                <w:sz w:val="26"/>
              </w:rPr>
              <w:t>задач</w:t>
            </w:r>
            <w:r>
              <w:rPr>
                <w:spacing w:val="-2"/>
                <w:sz w:val="26"/>
              </w:rPr>
              <w:t xml:space="preserve"> </w:t>
            </w:r>
            <w:r>
              <w:rPr>
                <w:sz w:val="26"/>
              </w:rPr>
              <w:t>других</w:t>
            </w:r>
            <w:r>
              <w:rPr>
                <w:spacing w:val="-2"/>
                <w:sz w:val="26"/>
              </w:rPr>
              <w:t xml:space="preserve"> </w:t>
            </w:r>
            <w:r>
              <w:rPr>
                <w:sz w:val="26"/>
              </w:rPr>
              <w:t>учебных</w:t>
            </w:r>
          </w:p>
        </w:tc>
        <w:tc>
          <w:tcPr>
            <w:tcW w:w="4395" w:type="dxa"/>
          </w:tcPr>
          <w:p w:rsidR="00B15A17" w:rsidRDefault="00F034A4">
            <w:pPr>
              <w:pStyle w:val="TableParagraph"/>
              <w:spacing w:line="288" w:lineRule="exact"/>
              <w:ind w:left="0" w:right="1220"/>
              <w:jc w:val="right"/>
              <w:rPr>
                <w:i/>
                <w:sz w:val="26"/>
              </w:rPr>
            </w:pPr>
            <w:r>
              <w:rPr>
                <w:i/>
                <w:sz w:val="26"/>
              </w:rPr>
              <w:t>Буняковского,</w:t>
            </w:r>
            <w:r>
              <w:rPr>
                <w:i/>
                <w:spacing w:val="-3"/>
                <w:sz w:val="26"/>
              </w:rPr>
              <w:t xml:space="preserve"> </w:t>
            </w:r>
            <w:r>
              <w:rPr>
                <w:i/>
                <w:sz w:val="26"/>
              </w:rPr>
              <w:t>Бернулли;</w:t>
            </w:r>
          </w:p>
          <w:p w:rsidR="00B15A17" w:rsidRDefault="00F034A4" w:rsidP="005E6B29">
            <w:pPr>
              <w:pStyle w:val="TableParagraph"/>
              <w:numPr>
                <w:ilvl w:val="0"/>
                <w:numId w:val="49"/>
              </w:numPr>
              <w:tabs>
                <w:tab w:val="left" w:pos="357"/>
                <w:tab w:val="left" w:pos="358"/>
              </w:tabs>
              <w:spacing w:line="318" w:lineRule="exact"/>
              <w:ind w:right="1285" w:hanging="466"/>
              <w:jc w:val="right"/>
              <w:rPr>
                <w:i/>
                <w:sz w:val="26"/>
              </w:rPr>
            </w:pPr>
            <w:r>
              <w:rPr>
                <w:i/>
                <w:sz w:val="26"/>
              </w:rPr>
              <w:t>иметь</w:t>
            </w:r>
            <w:r>
              <w:rPr>
                <w:i/>
                <w:spacing w:val="-6"/>
                <w:sz w:val="26"/>
              </w:rPr>
              <w:t xml:space="preserve"> </w:t>
            </w:r>
            <w:r>
              <w:rPr>
                <w:i/>
                <w:sz w:val="26"/>
              </w:rPr>
              <w:t>представление</w:t>
            </w:r>
            <w:r>
              <w:rPr>
                <w:i/>
                <w:spacing w:val="-2"/>
                <w:sz w:val="26"/>
              </w:rPr>
              <w:t xml:space="preserve"> </w:t>
            </w:r>
            <w:r>
              <w:rPr>
                <w:i/>
                <w:sz w:val="26"/>
              </w:rPr>
              <w:t>о</w:t>
            </w:r>
          </w:p>
          <w:p w:rsidR="00B15A17" w:rsidRDefault="00F034A4">
            <w:pPr>
              <w:pStyle w:val="TableParagraph"/>
              <w:ind w:right="445"/>
              <w:rPr>
                <w:i/>
                <w:sz w:val="26"/>
              </w:rPr>
            </w:pPr>
            <w:r>
              <w:rPr>
                <w:i/>
                <w:sz w:val="26"/>
              </w:rPr>
              <w:t>неравенствах</w:t>
            </w:r>
            <w:r>
              <w:rPr>
                <w:i/>
                <w:spacing w:val="-10"/>
                <w:sz w:val="26"/>
              </w:rPr>
              <w:t xml:space="preserve"> </w:t>
            </w:r>
            <w:r>
              <w:rPr>
                <w:i/>
                <w:sz w:val="26"/>
              </w:rPr>
              <w:t>между</w:t>
            </w:r>
            <w:r>
              <w:rPr>
                <w:i/>
                <w:spacing w:val="-6"/>
                <w:sz w:val="26"/>
              </w:rPr>
              <w:t xml:space="preserve"> </w:t>
            </w:r>
            <w:r>
              <w:rPr>
                <w:i/>
                <w:sz w:val="26"/>
              </w:rPr>
              <w:t>средними</w:t>
            </w:r>
            <w:r>
              <w:rPr>
                <w:i/>
                <w:spacing w:val="-62"/>
                <w:sz w:val="26"/>
              </w:rPr>
              <w:t xml:space="preserve"> </w:t>
            </w:r>
            <w:r>
              <w:rPr>
                <w:i/>
                <w:sz w:val="26"/>
              </w:rPr>
              <w:t>степенными</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4"/>
        <w:gridCol w:w="4393"/>
        <w:gridCol w:w="4395"/>
      </w:tblGrid>
      <w:tr w:rsidR="00B15A17">
        <w:trPr>
          <w:trHeight w:val="6055"/>
        </w:trPr>
        <w:tc>
          <w:tcPr>
            <w:tcW w:w="1524" w:type="dxa"/>
          </w:tcPr>
          <w:p w:rsidR="00B15A17" w:rsidRDefault="00B15A17">
            <w:pPr>
              <w:pStyle w:val="TableParagraph"/>
              <w:ind w:left="0"/>
              <w:rPr>
                <w:sz w:val="24"/>
              </w:rPr>
            </w:pPr>
          </w:p>
        </w:tc>
        <w:tc>
          <w:tcPr>
            <w:tcW w:w="4393" w:type="dxa"/>
          </w:tcPr>
          <w:p w:rsidR="00B15A17" w:rsidRDefault="00F034A4">
            <w:pPr>
              <w:pStyle w:val="TableParagraph"/>
              <w:spacing w:line="288" w:lineRule="exact"/>
              <w:rPr>
                <w:sz w:val="26"/>
              </w:rPr>
            </w:pPr>
            <w:r>
              <w:rPr>
                <w:sz w:val="26"/>
              </w:rPr>
              <w:t>предметов;</w:t>
            </w:r>
          </w:p>
          <w:p w:rsidR="00B15A17" w:rsidRDefault="00F034A4" w:rsidP="005E6B29">
            <w:pPr>
              <w:pStyle w:val="TableParagraph"/>
              <w:numPr>
                <w:ilvl w:val="0"/>
                <w:numId w:val="48"/>
              </w:numPr>
              <w:tabs>
                <w:tab w:val="left" w:pos="465"/>
                <w:tab w:val="left" w:pos="466"/>
              </w:tabs>
              <w:ind w:right="131"/>
              <w:rPr>
                <w:sz w:val="26"/>
              </w:rPr>
            </w:pPr>
            <w:r>
              <w:rPr>
                <w:sz w:val="26"/>
              </w:rPr>
              <w:t>выполнять</w:t>
            </w:r>
            <w:r>
              <w:rPr>
                <w:spacing w:val="-6"/>
                <w:sz w:val="26"/>
              </w:rPr>
              <w:t xml:space="preserve"> </w:t>
            </w:r>
            <w:r>
              <w:rPr>
                <w:sz w:val="26"/>
              </w:rPr>
              <w:t>оценку</w:t>
            </w:r>
            <w:r>
              <w:rPr>
                <w:spacing w:val="-9"/>
                <w:sz w:val="26"/>
              </w:rPr>
              <w:t xml:space="preserve"> </w:t>
            </w:r>
            <w:r>
              <w:rPr>
                <w:sz w:val="26"/>
              </w:rPr>
              <w:t>правдоподобия</w:t>
            </w:r>
            <w:r>
              <w:rPr>
                <w:spacing w:val="-62"/>
                <w:sz w:val="26"/>
              </w:rPr>
              <w:t xml:space="preserve"> </w:t>
            </w:r>
            <w:r>
              <w:rPr>
                <w:sz w:val="26"/>
              </w:rPr>
              <w:t>результатов, получаемых при</w:t>
            </w:r>
            <w:r>
              <w:rPr>
                <w:spacing w:val="1"/>
                <w:sz w:val="26"/>
              </w:rPr>
              <w:t xml:space="preserve"> </w:t>
            </w:r>
            <w:r>
              <w:rPr>
                <w:sz w:val="26"/>
              </w:rPr>
              <w:t>решении различных уравнений,</w:t>
            </w:r>
            <w:r>
              <w:rPr>
                <w:spacing w:val="1"/>
                <w:sz w:val="26"/>
              </w:rPr>
              <w:t xml:space="preserve"> </w:t>
            </w:r>
            <w:r>
              <w:rPr>
                <w:sz w:val="26"/>
              </w:rPr>
              <w:t>неравенств и их систем при</w:t>
            </w:r>
            <w:r>
              <w:rPr>
                <w:spacing w:val="1"/>
                <w:sz w:val="26"/>
              </w:rPr>
              <w:t xml:space="preserve"> </w:t>
            </w:r>
            <w:r>
              <w:rPr>
                <w:sz w:val="26"/>
              </w:rPr>
              <w:t>решении задач других учебных</w:t>
            </w:r>
            <w:r>
              <w:rPr>
                <w:spacing w:val="1"/>
                <w:sz w:val="26"/>
              </w:rPr>
              <w:t xml:space="preserve"> </w:t>
            </w:r>
            <w:r>
              <w:rPr>
                <w:sz w:val="26"/>
              </w:rPr>
              <w:t>предметов;</w:t>
            </w:r>
          </w:p>
          <w:p w:rsidR="00B15A17" w:rsidRDefault="00F034A4" w:rsidP="005E6B29">
            <w:pPr>
              <w:pStyle w:val="TableParagraph"/>
              <w:numPr>
                <w:ilvl w:val="0"/>
                <w:numId w:val="48"/>
              </w:numPr>
              <w:tabs>
                <w:tab w:val="left" w:pos="465"/>
                <w:tab w:val="left" w:pos="466"/>
              </w:tabs>
              <w:ind w:right="242"/>
              <w:rPr>
                <w:sz w:val="26"/>
              </w:rPr>
            </w:pPr>
            <w:r>
              <w:rPr>
                <w:sz w:val="26"/>
              </w:rPr>
              <w:t>составлять</w:t>
            </w:r>
            <w:r>
              <w:rPr>
                <w:spacing w:val="-6"/>
                <w:sz w:val="26"/>
              </w:rPr>
              <w:t xml:space="preserve"> </w:t>
            </w:r>
            <w:r>
              <w:rPr>
                <w:sz w:val="26"/>
              </w:rPr>
              <w:t>и</w:t>
            </w:r>
            <w:r>
              <w:rPr>
                <w:spacing w:val="-6"/>
                <w:sz w:val="26"/>
              </w:rPr>
              <w:t xml:space="preserve"> </w:t>
            </w:r>
            <w:r>
              <w:rPr>
                <w:sz w:val="26"/>
              </w:rPr>
              <w:t>решать</w:t>
            </w:r>
            <w:r>
              <w:rPr>
                <w:spacing w:val="-2"/>
                <w:sz w:val="26"/>
              </w:rPr>
              <w:t xml:space="preserve"> </w:t>
            </w:r>
            <w:r>
              <w:rPr>
                <w:sz w:val="26"/>
              </w:rPr>
              <w:t>уравнения</w:t>
            </w:r>
            <w:r>
              <w:rPr>
                <w:spacing w:val="-5"/>
                <w:sz w:val="26"/>
              </w:rPr>
              <w:t xml:space="preserve"> </w:t>
            </w:r>
            <w:r>
              <w:rPr>
                <w:sz w:val="26"/>
              </w:rPr>
              <w:t>и</w:t>
            </w:r>
            <w:r>
              <w:rPr>
                <w:spacing w:val="-62"/>
                <w:sz w:val="26"/>
              </w:rPr>
              <w:t xml:space="preserve"> </w:t>
            </w:r>
            <w:r>
              <w:rPr>
                <w:sz w:val="26"/>
              </w:rPr>
              <w:t>неравенства с параметрами при</w:t>
            </w:r>
            <w:r>
              <w:rPr>
                <w:spacing w:val="1"/>
                <w:sz w:val="26"/>
              </w:rPr>
              <w:t xml:space="preserve"> </w:t>
            </w:r>
            <w:r>
              <w:rPr>
                <w:sz w:val="26"/>
              </w:rPr>
              <w:t>решении задач других учебных</w:t>
            </w:r>
            <w:r>
              <w:rPr>
                <w:spacing w:val="1"/>
                <w:sz w:val="26"/>
              </w:rPr>
              <w:t xml:space="preserve"> </w:t>
            </w:r>
            <w:r>
              <w:rPr>
                <w:sz w:val="26"/>
              </w:rPr>
              <w:t>предметов;</w:t>
            </w:r>
          </w:p>
          <w:p w:rsidR="00B15A17" w:rsidRDefault="00F034A4" w:rsidP="005E6B29">
            <w:pPr>
              <w:pStyle w:val="TableParagraph"/>
              <w:numPr>
                <w:ilvl w:val="0"/>
                <w:numId w:val="48"/>
              </w:numPr>
              <w:tabs>
                <w:tab w:val="left" w:pos="465"/>
                <w:tab w:val="left" w:pos="466"/>
              </w:tabs>
              <w:spacing w:before="2" w:line="237" w:lineRule="auto"/>
              <w:ind w:right="729"/>
              <w:rPr>
                <w:sz w:val="26"/>
              </w:rPr>
            </w:pPr>
            <w:r>
              <w:rPr>
                <w:sz w:val="26"/>
              </w:rPr>
              <w:t>составлять</w:t>
            </w:r>
            <w:r>
              <w:rPr>
                <w:spacing w:val="2"/>
                <w:sz w:val="26"/>
              </w:rPr>
              <w:t xml:space="preserve"> </w:t>
            </w:r>
            <w:r>
              <w:rPr>
                <w:sz w:val="26"/>
              </w:rPr>
              <w:t>уравнение,</w:t>
            </w:r>
            <w:r>
              <w:rPr>
                <w:spacing w:val="1"/>
                <w:sz w:val="26"/>
              </w:rPr>
              <w:t xml:space="preserve"> </w:t>
            </w:r>
            <w:r>
              <w:rPr>
                <w:sz w:val="26"/>
              </w:rPr>
              <w:t>неравенство</w:t>
            </w:r>
            <w:r>
              <w:rPr>
                <w:spacing w:val="-7"/>
                <w:sz w:val="26"/>
              </w:rPr>
              <w:t xml:space="preserve"> </w:t>
            </w:r>
            <w:r>
              <w:rPr>
                <w:sz w:val="26"/>
              </w:rPr>
              <w:t>или</w:t>
            </w:r>
            <w:r>
              <w:rPr>
                <w:spacing w:val="-4"/>
                <w:sz w:val="26"/>
              </w:rPr>
              <w:t xml:space="preserve"> </w:t>
            </w:r>
            <w:r>
              <w:rPr>
                <w:sz w:val="26"/>
              </w:rPr>
              <w:t>их</w:t>
            </w:r>
            <w:r>
              <w:rPr>
                <w:spacing w:val="-6"/>
                <w:sz w:val="26"/>
              </w:rPr>
              <w:t xml:space="preserve"> </w:t>
            </w:r>
            <w:r>
              <w:rPr>
                <w:sz w:val="26"/>
              </w:rPr>
              <w:t>систему,</w:t>
            </w:r>
            <w:r>
              <w:rPr>
                <w:spacing w:val="-62"/>
                <w:sz w:val="26"/>
              </w:rPr>
              <w:t xml:space="preserve"> </w:t>
            </w:r>
            <w:r>
              <w:rPr>
                <w:sz w:val="26"/>
              </w:rPr>
              <w:t>описывающие</w:t>
            </w:r>
            <w:r>
              <w:rPr>
                <w:spacing w:val="-3"/>
                <w:sz w:val="26"/>
              </w:rPr>
              <w:t xml:space="preserve"> </w:t>
            </w:r>
            <w:r>
              <w:rPr>
                <w:sz w:val="26"/>
              </w:rPr>
              <w:t>реальную</w:t>
            </w:r>
          </w:p>
          <w:p w:rsidR="00B15A17" w:rsidRDefault="00F034A4">
            <w:pPr>
              <w:pStyle w:val="TableParagraph"/>
              <w:spacing w:before="5"/>
              <w:ind w:right="908"/>
              <w:rPr>
                <w:sz w:val="26"/>
              </w:rPr>
            </w:pPr>
            <w:r>
              <w:rPr>
                <w:sz w:val="26"/>
              </w:rPr>
              <w:t>ситуацию</w:t>
            </w:r>
            <w:r>
              <w:rPr>
                <w:spacing w:val="-5"/>
                <w:sz w:val="26"/>
              </w:rPr>
              <w:t xml:space="preserve"> </w:t>
            </w:r>
            <w:r>
              <w:rPr>
                <w:sz w:val="26"/>
              </w:rPr>
              <w:t>или</w:t>
            </w:r>
            <w:r>
              <w:rPr>
                <w:spacing w:val="-5"/>
                <w:sz w:val="26"/>
              </w:rPr>
              <w:t xml:space="preserve"> </w:t>
            </w:r>
            <w:r>
              <w:rPr>
                <w:sz w:val="26"/>
              </w:rPr>
              <w:t>прикладную</w:t>
            </w:r>
            <w:r>
              <w:rPr>
                <w:spacing w:val="-62"/>
                <w:sz w:val="26"/>
              </w:rPr>
              <w:t xml:space="preserve"> </w:t>
            </w:r>
            <w:r>
              <w:rPr>
                <w:sz w:val="26"/>
              </w:rPr>
              <w:t>задачу, интерпретировать</w:t>
            </w:r>
            <w:r>
              <w:rPr>
                <w:spacing w:val="1"/>
                <w:sz w:val="26"/>
              </w:rPr>
              <w:t xml:space="preserve"> </w:t>
            </w:r>
            <w:r>
              <w:rPr>
                <w:sz w:val="26"/>
              </w:rPr>
              <w:t>полученные</w:t>
            </w:r>
            <w:r>
              <w:rPr>
                <w:spacing w:val="-3"/>
                <w:sz w:val="26"/>
              </w:rPr>
              <w:t xml:space="preserve"> </w:t>
            </w:r>
            <w:r>
              <w:rPr>
                <w:sz w:val="26"/>
              </w:rPr>
              <w:t>результаты;</w:t>
            </w:r>
          </w:p>
          <w:p w:rsidR="00B15A17" w:rsidRDefault="00F034A4" w:rsidP="005E6B29">
            <w:pPr>
              <w:pStyle w:val="TableParagraph"/>
              <w:numPr>
                <w:ilvl w:val="0"/>
                <w:numId w:val="48"/>
              </w:numPr>
              <w:tabs>
                <w:tab w:val="left" w:pos="530"/>
                <w:tab w:val="left" w:pos="531"/>
              </w:tabs>
              <w:spacing w:before="1" w:line="317" w:lineRule="exact"/>
              <w:ind w:left="530" w:hanging="423"/>
              <w:rPr>
                <w:sz w:val="26"/>
              </w:rPr>
            </w:pPr>
            <w:r>
              <w:rPr>
                <w:sz w:val="26"/>
              </w:rPr>
              <w:t>использовать</w:t>
            </w:r>
            <w:r>
              <w:rPr>
                <w:spacing w:val="-6"/>
                <w:sz w:val="26"/>
              </w:rPr>
              <w:t xml:space="preserve"> </w:t>
            </w:r>
            <w:r>
              <w:rPr>
                <w:sz w:val="26"/>
              </w:rPr>
              <w:t>программные</w:t>
            </w:r>
          </w:p>
          <w:p w:rsidR="00B15A17" w:rsidRDefault="00F034A4">
            <w:pPr>
              <w:pStyle w:val="TableParagraph"/>
              <w:spacing w:line="300" w:lineRule="exact"/>
              <w:ind w:right="191"/>
              <w:rPr>
                <w:sz w:val="26"/>
              </w:rPr>
            </w:pPr>
            <w:r>
              <w:rPr>
                <w:sz w:val="26"/>
              </w:rPr>
              <w:t>средства</w:t>
            </w:r>
            <w:r>
              <w:rPr>
                <w:spacing w:val="-8"/>
                <w:sz w:val="26"/>
              </w:rPr>
              <w:t xml:space="preserve"> </w:t>
            </w:r>
            <w:r>
              <w:rPr>
                <w:sz w:val="26"/>
              </w:rPr>
              <w:t>при</w:t>
            </w:r>
            <w:r>
              <w:rPr>
                <w:spacing w:val="-4"/>
                <w:sz w:val="26"/>
              </w:rPr>
              <w:t xml:space="preserve"> </w:t>
            </w:r>
            <w:r>
              <w:rPr>
                <w:sz w:val="26"/>
              </w:rPr>
              <w:t>решении</w:t>
            </w:r>
            <w:r>
              <w:rPr>
                <w:spacing w:val="-7"/>
                <w:sz w:val="26"/>
              </w:rPr>
              <w:t xml:space="preserve"> </w:t>
            </w:r>
            <w:r>
              <w:rPr>
                <w:sz w:val="26"/>
              </w:rPr>
              <w:t>отдельных</w:t>
            </w:r>
            <w:r>
              <w:rPr>
                <w:spacing w:val="-62"/>
                <w:sz w:val="26"/>
              </w:rPr>
              <w:t xml:space="preserve"> </w:t>
            </w:r>
            <w:r>
              <w:rPr>
                <w:sz w:val="26"/>
              </w:rPr>
              <w:t>классов</w:t>
            </w:r>
            <w:r>
              <w:rPr>
                <w:spacing w:val="-1"/>
                <w:sz w:val="26"/>
              </w:rPr>
              <w:t xml:space="preserve"> </w:t>
            </w:r>
            <w:r>
              <w:rPr>
                <w:sz w:val="26"/>
              </w:rPr>
              <w:t>уравнений</w:t>
            </w:r>
            <w:r>
              <w:rPr>
                <w:spacing w:val="-6"/>
                <w:sz w:val="26"/>
              </w:rPr>
              <w:t xml:space="preserve"> </w:t>
            </w:r>
            <w:r>
              <w:rPr>
                <w:sz w:val="26"/>
              </w:rPr>
              <w:t>и</w:t>
            </w:r>
            <w:r>
              <w:rPr>
                <w:spacing w:val="-3"/>
                <w:sz w:val="26"/>
              </w:rPr>
              <w:t xml:space="preserve"> </w:t>
            </w:r>
            <w:r>
              <w:rPr>
                <w:sz w:val="26"/>
              </w:rPr>
              <w:t>неравенств</w:t>
            </w:r>
          </w:p>
        </w:tc>
        <w:tc>
          <w:tcPr>
            <w:tcW w:w="4395" w:type="dxa"/>
          </w:tcPr>
          <w:p w:rsidR="00B15A17" w:rsidRDefault="00B15A17">
            <w:pPr>
              <w:pStyle w:val="TableParagraph"/>
              <w:ind w:left="0"/>
              <w:rPr>
                <w:sz w:val="24"/>
              </w:rPr>
            </w:pPr>
          </w:p>
        </w:tc>
      </w:tr>
      <w:tr w:rsidR="00B15A17">
        <w:trPr>
          <w:trHeight w:val="7831"/>
        </w:trPr>
        <w:tc>
          <w:tcPr>
            <w:tcW w:w="1524" w:type="dxa"/>
          </w:tcPr>
          <w:p w:rsidR="00B15A17" w:rsidRDefault="00F034A4">
            <w:pPr>
              <w:pStyle w:val="TableParagraph"/>
              <w:spacing w:line="293" w:lineRule="exact"/>
              <w:ind w:left="112"/>
              <w:rPr>
                <w:b/>
                <w:i/>
                <w:sz w:val="26"/>
              </w:rPr>
            </w:pPr>
            <w:r>
              <w:rPr>
                <w:b/>
                <w:i/>
                <w:sz w:val="26"/>
              </w:rPr>
              <w:t>Функции</w:t>
            </w:r>
          </w:p>
        </w:tc>
        <w:tc>
          <w:tcPr>
            <w:tcW w:w="4393" w:type="dxa"/>
          </w:tcPr>
          <w:p w:rsidR="00B15A17" w:rsidRDefault="00F034A4" w:rsidP="005E6B29">
            <w:pPr>
              <w:pStyle w:val="TableParagraph"/>
              <w:numPr>
                <w:ilvl w:val="0"/>
                <w:numId w:val="47"/>
              </w:numPr>
              <w:tabs>
                <w:tab w:val="left" w:pos="465"/>
                <w:tab w:val="left" w:pos="466"/>
              </w:tabs>
              <w:ind w:right="237"/>
              <w:rPr>
                <w:sz w:val="26"/>
              </w:rPr>
            </w:pPr>
            <w:r>
              <w:rPr>
                <w:sz w:val="26"/>
              </w:rPr>
              <w:t>Владеть</w:t>
            </w:r>
            <w:r>
              <w:rPr>
                <w:spacing w:val="-6"/>
                <w:sz w:val="26"/>
              </w:rPr>
              <w:t xml:space="preserve"> </w:t>
            </w:r>
            <w:r>
              <w:rPr>
                <w:sz w:val="26"/>
              </w:rPr>
              <w:t>понятиями:</w:t>
            </w:r>
            <w:r>
              <w:rPr>
                <w:spacing w:val="-6"/>
                <w:sz w:val="26"/>
              </w:rPr>
              <w:t xml:space="preserve"> </w:t>
            </w:r>
            <w:r>
              <w:rPr>
                <w:sz w:val="26"/>
              </w:rPr>
              <w:t>зависимость</w:t>
            </w:r>
            <w:r>
              <w:rPr>
                <w:spacing w:val="-62"/>
                <w:sz w:val="26"/>
              </w:rPr>
              <w:t xml:space="preserve"> </w:t>
            </w:r>
            <w:r>
              <w:rPr>
                <w:sz w:val="26"/>
              </w:rPr>
              <w:t>величин, функция, аргумент и</w:t>
            </w:r>
            <w:r>
              <w:rPr>
                <w:spacing w:val="1"/>
                <w:sz w:val="26"/>
              </w:rPr>
              <w:t xml:space="preserve"> </w:t>
            </w:r>
            <w:r>
              <w:rPr>
                <w:sz w:val="26"/>
              </w:rPr>
              <w:t>значение функции, область</w:t>
            </w:r>
            <w:r>
              <w:rPr>
                <w:spacing w:val="1"/>
                <w:sz w:val="26"/>
              </w:rPr>
              <w:t xml:space="preserve"> </w:t>
            </w:r>
            <w:r>
              <w:rPr>
                <w:sz w:val="26"/>
              </w:rPr>
              <w:t>определения и множество</w:t>
            </w:r>
            <w:r>
              <w:rPr>
                <w:spacing w:val="1"/>
                <w:sz w:val="26"/>
              </w:rPr>
              <w:t xml:space="preserve"> </w:t>
            </w:r>
            <w:r>
              <w:rPr>
                <w:sz w:val="26"/>
              </w:rPr>
              <w:t>значений</w:t>
            </w:r>
            <w:r>
              <w:rPr>
                <w:spacing w:val="-3"/>
                <w:sz w:val="26"/>
              </w:rPr>
              <w:t xml:space="preserve"> </w:t>
            </w:r>
            <w:r>
              <w:rPr>
                <w:sz w:val="26"/>
              </w:rPr>
              <w:t>функции, график</w:t>
            </w:r>
          </w:p>
          <w:p w:rsidR="00B15A17" w:rsidRDefault="00F034A4">
            <w:pPr>
              <w:pStyle w:val="TableParagraph"/>
              <w:ind w:right="162"/>
              <w:rPr>
                <w:sz w:val="26"/>
              </w:rPr>
            </w:pPr>
            <w:r>
              <w:rPr>
                <w:sz w:val="26"/>
              </w:rPr>
              <w:t>зависимости, график функции,</w:t>
            </w:r>
            <w:r>
              <w:rPr>
                <w:spacing w:val="1"/>
                <w:sz w:val="26"/>
              </w:rPr>
              <w:t xml:space="preserve"> </w:t>
            </w:r>
            <w:r>
              <w:rPr>
                <w:sz w:val="26"/>
              </w:rPr>
              <w:t>нули функции, промежутки</w:t>
            </w:r>
            <w:r>
              <w:rPr>
                <w:spacing w:val="1"/>
                <w:sz w:val="26"/>
              </w:rPr>
              <w:t xml:space="preserve"> </w:t>
            </w:r>
            <w:r>
              <w:rPr>
                <w:sz w:val="26"/>
              </w:rPr>
              <w:t>знакопостоянства,</w:t>
            </w:r>
            <w:r>
              <w:rPr>
                <w:spacing w:val="-11"/>
                <w:sz w:val="26"/>
              </w:rPr>
              <w:t xml:space="preserve"> </w:t>
            </w:r>
            <w:r>
              <w:rPr>
                <w:sz w:val="26"/>
              </w:rPr>
              <w:t>возрастание</w:t>
            </w:r>
            <w:r>
              <w:rPr>
                <w:spacing w:val="-10"/>
                <w:sz w:val="26"/>
              </w:rPr>
              <w:t xml:space="preserve"> </w:t>
            </w:r>
            <w:r>
              <w:rPr>
                <w:sz w:val="26"/>
              </w:rPr>
              <w:t>на</w:t>
            </w:r>
            <w:r>
              <w:rPr>
                <w:spacing w:val="-62"/>
                <w:sz w:val="26"/>
              </w:rPr>
              <w:t xml:space="preserve"> </w:t>
            </w:r>
            <w:r>
              <w:rPr>
                <w:sz w:val="26"/>
              </w:rPr>
              <w:t>числовом промежутке, убывание</w:t>
            </w:r>
            <w:r>
              <w:rPr>
                <w:spacing w:val="1"/>
                <w:sz w:val="26"/>
              </w:rPr>
              <w:t xml:space="preserve"> </w:t>
            </w:r>
            <w:r>
              <w:rPr>
                <w:sz w:val="26"/>
              </w:rPr>
              <w:t>на</w:t>
            </w:r>
            <w:r>
              <w:rPr>
                <w:spacing w:val="-2"/>
                <w:sz w:val="26"/>
              </w:rPr>
              <w:t xml:space="preserve"> </w:t>
            </w:r>
            <w:r>
              <w:rPr>
                <w:sz w:val="26"/>
              </w:rPr>
              <w:t>числовом</w:t>
            </w:r>
            <w:r>
              <w:rPr>
                <w:spacing w:val="-2"/>
                <w:sz w:val="26"/>
              </w:rPr>
              <w:t xml:space="preserve"> </w:t>
            </w:r>
            <w:r>
              <w:rPr>
                <w:sz w:val="26"/>
              </w:rPr>
              <w:t>промежутке,</w:t>
            </w:r>
          </w:p>
          <w:p w:rsidR="00B15A17" w:rsidRDefault="00F034A4">
            <w:pPr>
              <w:pStyle w:val="TableParagraph"/>
              <w:ind w:right="424"/>
              <w:rPr>
                <w:sz w:val="26"/>
              </w:rPr>
            </w:pPr>
            <w:r>
              <w:rPr>
                <w:sz w:val="26"/>
              </w:rPr>
              <w:t>наибольшее и наименьшее</w:t>
            </w:r>
            <w:r>
              <w:rPr>
                <w:spacing w:val="1"/>
                <w:sz w:val="26"/>
              </w:rPr>
              <w:t xml:space="preserve"> </w:t>
            </w:r>
            <w:r>
              <w:rPr>
                <w:sz w:val="26"/>
              </w:rPr>
              <w:t>значение</w:t>
            </w:r>
            <w:r>
              <w:rPr>
                <w:spacing w:val="-7"/>
                <w:sz w:val="26"/>
              </w:rPr>
              <w:t xml:space="preserve"> </w:t>
            </w:r>
            <w:r>
              <w:rPr>
                <w:sz w:val="26"/>
              </w:rPr>
              <w:t>функции</w:t>
            </w:r>
            <w:r>
              <w:rPr>
                <w:spacing w:val="-6"/>
                <w:sz w:val="26"/>
              </w:rPr>
              <w:t xml:space="preserve"> </w:t>
            </w:r>
            <w:r>
              <w:rPr>
                <w:sz w:val="26"/>
              </w:rPr>
              <w:t>на</w:t>
            </w:r>
            <w:r>
              <w:rPr>
                <w:spacing w:val="-4"/>
                <w:sz w:val="26"/>
              </w:rPr>
              <w:t xml:space="preserve"> </w:t>
            </w:r>
            <w:r>
              <w:rPr>
                <w:sz w:val="26"/>
              </w:rPr>
              <w:t>числовом</w:t>
            </w:r>
            <w:r>
              <w:rPr>
                <w:spacing w:val="-62"/>
                <w:sz w:val="26"/>
              </w:rPr>
              <w:t xml:space="preserve"> </w:t>
            </w:r>
            <w:r>
              <w:rPr>
                <w:sz w:val="26"/>
              </w:rPr>
              <w:t>промежутке, периодическая</w:t>
            </w:r>
            <w:r>
              <w:rPr>
                <w:spacing w:val="1"/>
                <w:sz w:val="26"/>
              </w:rPr>
              <w:t xml:space="preserve"> </w:t>
            </w:r>
            <w:r>
              <w:rPr>
                <w:sz w:val="26"/>
              </w:rPr>
              <w:t>функция, период, четная и</w:t>
            </w:r>
            <w:r>
              <w:rPr>
                <w:spacing w:val="1"/>
                <w:sz w:val="26"/>
              </w:rPr>
              <w:t xml:space="preserve"> </w:t>
            </w:r>
            <w:r>
              <w:rPr>
                <w:sz w:val="26"/>
              </w:rPr>
              <w:t>нечетная</w:t>
            </w:r>
            <w:r>
              <w:rPr>
                <w:spacing w:val="-2"/>
                <w:sz w:val="26"/>
              </w:rPr>
              <w:t xml:space="preserve"> </w:t>
            </w:r>
            <w:r>
              <w:rPr>
                <w:sz w:val="26"/>
              </w:rPr>
              <w:t>функции;</w:t>
            </w:r>
            <w:r>
              <w:rPr>
                <w:spacing w:val="2"/>
                <w:sz w:val="26"/>
              </w:rPr>
              <w:t xml:space="preserve"> </w:t>
            </w:r>
            <w:r>
              <w:rPr>
                <w:sz w:val="26"/>
              </w:rPr>
              <w:t>уметь</w:t>
            </w:r>
            <w:r>
              <w:rPr>
                <w:spacing w:val="1"/>
                <w:sz w:val="26"/>
              </w:rPr>
              <w:t xml:space="preserve"> </w:t>
            </w:r>
            <w:r>
              <w:rPr>
                <w:sz w:val="26"/>
              </w:rPr>
              <w:t>применять эти понятия при</w:t>
            </w:r>
            <w:r>
              <w:rPr>
                <w:spacing w:val="1"/>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47"/>
              </w:numPr>
              <w:tabs>
                <w:tab w:val="left" w:pos="465"/>
                <w:tab w:val="left" w:pos="466"/>
              </w:tabs>
              <w:ind w:right="610"/>
              <w:rPr>
                <w:sz w:val="26"/>
              </w:rPr>
            </w:pPr>
            <w:r>
              <w:rPr>
                <w:sz w:val="26"/>
              </w:rPr>
              <w:t>владеть понятием степенная</w:t>
            </w:r>
            <w:r>
              <w:rPr>
                <w:spacing w:val="1"/>
                <w:sz w:val="26"/>
              </w:rPr>
              <w:t xml:space="preserve"> </w:t>
            </w:r>
            <w:r>
              <w:rPr>
                <w:sz w:val="26"/>
              </w:rPr>
              <w:t>функция;</w:t>
            </w:r>
            <w:r>
              <w:rPr>
                <w:spacing w:val="-4"/>
                <w:sz w:val="26"/>
              </w:rPr>
              <w:t xml:space="preserve"> </w:t>
            </w:r>
            <w:r>
              <w:rPr>
                <w:sz w:val="26"/>
              </w:rPr>
              <w:t>строить</w:t>
            </w:r>
            <w:r>
              <w:rPr>
                <w:spacing w:val="-2"/>
                <w:sz w:val="26"/>
              </w:rPr>
              <w:t xml:space="preserve"> </w:t>
            </w:r>
            <w:r>
              <w:rPr>
                <w:sz w:val="26"/>
              </w:rPr>
              <w:t>ее</w:t>
            </w:r>
            <w:r>
              <w:rPr>
                <w:spacing w:val="-4"/>
                <w:sz w:val="26"/>
              </w:rPr>
              <w:t xml:space="preserve"> </w:t>
            </w:r>
            <w:r>
              <w:rPr>
                <w:sz w:val="26"/>
              </w:rPr>
              <w:t>график</w:t>
            </w:r>
            <w:r>
              <w:rPr>
                <w:spacing w:val="-3"/>
                <w:sz w:val="26"/>
              </w:rPr>
              <w:t xml:space="preserve"> </w:t>
            </w:r>
            <w:r>
              <w:rPr>
                <w:sz w:val="26"/>
              </w:rPr>
              <w:t>и</w:t>
            </w:r>
            <w:r>
              <w:rPr>
                <w:spacing w:val="-62"/>
                <w:sz w:val="26"/>
              </w:rPr>
              <w:t xml:space="preserve"> </w:t>
            </w:r>
            <w:r>
              <w:rPr>
                <w:sz w:val="26"/>
              </w:rPr>
              <w:t>уметь</w:t>
            </w:r>
            <w:r>
              <w:rPr>
                <w:spacing w:val="-3"/>
                <w:sz w:val="26"/>
              </w:rPr>
              <w:t xml:space="preserve"> </w:t>
            </w:r>
            <w:r>
              <w:rPr>
                <w:sz w:val="26"/>
              </w:rPr>
              <w:t>применять</w:t>
            </w:r>
            <w:r>
              <w:rPr>
                <w:spacing w:val="-4"/>
                <w:sz w:val="26"/>
              </w:rPr>
              <w:t xml:space="preserve"> </w:t>
            </w:r>
            <w:r>
              <w:rPr>
                <w:sz w:val="26"/>
              </w:rPr>
              <w:t>свойства</w:t>
            </w:r>
          </w:p>
          <w:p w:rsidR="00B15A17" w:rsidRDefault="00F034A4">
            <w:pPr>
              <w:pStyle w:val="TableParagraph"/>
              <w:ind w:right="203"/>
              <w:rPr>
                <w:sz w:val="26"/>
              </w:rPr>
            </w:pPr>
            <w:r>
              <w:rPr>
                <w:sz w:val="26"/>
              </w:rPr>
              <w:t>степенной</w:t>
            </w:r>
            <w:r>
              <w:rPr>
                <w:spacing w:val="-5"/>
                <w:sz w:val="26"/>
              </w:rPr>
              <w:t xml:space="preserve"> </w:t>
            </w:r>
            <w:r>
              <w:rPr>
                <w:sz w:val="26"/>
              </w:rPr>
              <w:t>функции</w:t>
            </w:r>
            <w:r>
              <w:rPr>
                <w:spacing w:val="-5"/>
                <w:sz w:val="26"/>
              </w:rPr>
              <w:t xml:space="preserve"> </w:t>
            </w:r>
            <w:r>
              <w:rPr>
                <w:sz w:val="26"/>
              </w:rPr>
              <w:t>при</w:t>
            </w:r>
            <w:r>
              <w:rPr>
                <w:spacing w:val="-5"/>
                <w:sz w:val="26"/>
              </w:rPr>
              <w:t xml:space="preserve"> </w:t>
            </w:r>
            <w:r>
              <w:rPr>
                <w:sz w:val="26"/>
              </w:rPr>
              <w:t>решении</w:t>
            </w:r>
            <w:r>
              <w:rPr>
                <w:spacing w:val="-62"/>
                <w:sz w:val="26"/>
              </w:rPr>
              <w:t xml:space="preserve"> </w:t>
            </w:r>
            <w:r>
              <w:rPr>
                <w:sz w:val="26"/>
              </w:rPr>
              <w:t>задач;</w:t>
            </w:r>
          </w:p>
          <w:p w:rsidR="00B15A17" w:rsidRDefault="00F034A4" w:rsidP="005E6B29">
            <w:pPr>
              <w:pStyle w:val="TableParagraph"/>
              <w:numPr>
                <w:ilvl w:val="0"/>
                <w:numId w:val="47"/>
              </w:numPr>
              <w:tabs>
                <w:tab w:val="left" w:pos="465"/>
                <w:tab w:val="left" w:pos="466"/>
              </w:tabs>
              <w:spacing w:line="237" w:lineRule="auto"/>
              <w:ind w:right="157"/>
              <w:rPr>
                <w:sz w:val="26"/>
              </w:rPr>
            </w:pPr>
            <w:r>
              <w:rPr>
                <w:sz w:val="26"/>
              </w:rPr>
              <w:t>владеть</w:t>
            </w:r>
            <w:r>
              <w:rPr>
                <w:spacing w:val="-9"/>
                <w:sz w:val="26"/>
              </w:rPr>
              <w:t xml:space="preserve"> </w:t>
            </w:r>
            <w:r>
              <w:rPr>
                <w:sz w:val="26"/>
              </w:rPr>
              <w:t>понятиями</w:t>
            </w:r>
            <w:r>
              <w:rPr>
                <w:spacing w:val="-9"/>
                <w:sz w:val="26"/>
              </w:rPr>
              <w:t xml:space="preserve"> </w:t>
            </w:r>
            <w:r>
              <w:rPr>
                <w:sz w:val="26"/>
              </w:rPr>
              <w:t>показательная</w:t>
            </w:r>
            <w:r>
              <w:rPr>
                <w:spacing w:val="-62"/>
                <w:sz w:val="26"/>
              </w:rPr>
              <w:t xml:space="preserve"> </w:t>
            </w:r>
            <w:r>
              <w:rPr>
                <w:sz w:val="26"/>
              </w:rPr>
              <w:t>функция, экспонента; строить их</w:t>
            </w:r>
            <w:r>
              <w:rPr>
                <w:spacing w:val="1"/>
                <w:sz w:val="26"/>
              </w:rPr>
              <w:t xml:space="preserve"> </w:t>
            </w:r>
            <w:r>
              <w:rPr>
                <w:sz w:val="26"/>
              </w:rPr>
              <w:t>графики</w:t>
            </w:r>
            <w:r>
              <w:rPr>
                <w:spacing w:val="-2"/>
                <w:sz w:val="26"/>
              </w:rPr>
              <w:t xml:space="preserve"> </w:t>
            </w:r>
            <w:r>
              <w:rPr>
                <w:sz w:val="26"/>
              </w:rPr>
              <w:t>и</w:t>
            </w:r>
            <w:r>
              <w:rPr>
                <w:spacing w:val="3"/>
                <w:sz w:val="26"/>
              </w:rPr>
              <w:t xml:space="preserve"> </w:t>
            </w:r>
            <w:r>
              <w:rPr>
                <w:sz w:val="26"/>
              </w:rPr>
              <w:t>уметь</w:t>
            </w:r>
            <w:r>
              <w:rPr>
                <w:spacing w:val="-3"/>
                <w:sz w:val="26"/>
              </w:rPr>
              <w:t xml:space="preserve"> </w:t>
            </w:r>
            <w:r>
              <w:rPr>
                <w:sz w:val="26"/>
              </w:rPr>
              <w:t>применять</w:t>
            </w:r>
          </w:p>
          <w:p w:rsidR="00B15A17" w:rsidRDefault="00F034A4">
            <w:pPr>
              <w:pStyle w:val="TableParagraph"/>
              <w:spacing w:line="293" w:lineRule="exact"/>
              <w:rPr>
                <w:sz w:val="26"/>
              </w:rPr>
            </w:pPr>
            <w:r>
              <w:rPr>
                <w:sz w:val="26"/>
              </w:rPr>
              <w:t>свойства</w:t>
            </w:r>
            <w:r>
              <w:rPr>
                <w:spacing w:val="-6"/>
                <w:sz w:val="26"/>
              </w:rPr>
              <w:t xml:space="preserve"> </w:t>
            </w:r>
            <w:r>
              <w:rPr>
                <w:sz w:val="26"/>
              </w:rPr>
              <w:t>показательной</w:t>
            </w:r>
            <w:r>
              <w:rPr>
                <w:spacing w:val="-5"/>
                <w:sz w:val="26"/>
              </w:rPr>
              <w:t xml:space="preserve"> </w:t>
            </w:r>
            <w:r>
              <w:rPr>
                <w:sz w:val="26"/>
              </w:rPr>
              <w:t>функции</w:t>
            </w:r>
          </w:p>
        </w:tc>
        <w:tc>
          <w:tcPr>
            <w:tcW w:w="4395" w:type="dxa"/>
          </w:tcPr>
          <w:p w:rsidR="00B15A17" w:rsidRDefault="00F034A4" w:rsidP="005E6B29">
            <w:pPr>
              <w:pStyle w:val="TableParagraph"/>
              <w:numPr>
                <w:ilvl w:val="0"/>
                <w:numId w:val="46"/>
              </w:numPr>
              <w:tabs>
                <w:tab w:val="left" w:pos="465"/>
                <w:tab w:val="left" w:pos="466"/>
              </w:tabs>
              <w:ind w:right="952"/>
              <w:rPr>
                <w:i/>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2"/>
                <w:sz w:val="26"/>
              </w:rPr>
              <w:t xml:space="preserve"> </w:t>
            </w:r>
            <w:r>
              <w:rPr>
                <w:i/>
                <w:sz w:val="26"/>
              </w:rPr>
              <w:t>II;</w:t>
            </w:r>
          </w:p>
          <w:p w:rsidR="00B15A17" w:rsidRDefault="00F034A4" w:rsidP="005E6B29">
            <w:pPr>
              <w:pStyle w:val="TableParagraph"/>
              <w:numPr>
                <w:ilvl w:val="0"/>
                <w:numId w:val="46"/>
              </w:numPr>
              <w:tabs>
                <w:tab w:val="left" w:pos="465"/>
                <w:tab w:val="left" w:pos="466"/>
              </w:tabs>
              <w:ind w:right="224"/>
              <w:rPr>
                <w:i/>
                <w:sz w:val="26"/>
              </w:rPr>
            </w:pPr>
            <w:r>
              <w:rPr>
                <w:i/>
                <w:sz w:val="26"/>
              </w:rPr>
              <w:t>владеть</w:t>
            </w:r>
            <w:r>
              <w:rPr>
                <w:i/>
                <w:spacing w:val="-5"/>
                <w:sz w:val="26"/>
              </w:rPr>
              <w:t xml:space="preserve"> </w:t>
            </w:r>
            <w:r>
              <w:rPr>
                <w:i/>
                <w:sz w:val="26"/>
              </w:rPr>
              <w:t>понятием</w:t>
            </w:r>
            <w:r>
              <w:rPr>
                <w:i/>
                <w:spacing w:val="-5"/>
                <w:sz w:val="26"/>
              </w:rPr>
              <w:t xml:space="preserve"> </w:t>
            </w:r>
            <w:r>
              <w:rPr>
                <w:i/>
                <w:sz w:val="26"/>
              </w:rPr>
              <w:t>асимптоты</w:t>
            </w:r>
            <w:r>
              <w:rPr>
                <w:i/>
                <w:spacing w:val="-4"/>
                <w:sz w:val="26"/>
              </w:rPr>
              <w:t xml:space="preserve"> </w:t>
            </w:r>
            <w:r>
              <w:rPr>
                <w:i/>
                <w:sz w:val="26"/>
              </w:rPr>
              <w:t>и</w:t>
            </w:r>
            <w:r>
              <w:rPr>
                <w:i/>
                <w:spacing w:val="-62"/>
                <w:sz w:val="26"/>
              </w:rPr>
              <w:t xml:space="preserve"> </w:t>
            </w:r>
            <w:r>
              <w:rPr>
                <w:i/>
                <w:sz w:val="26"/>
              </w:rPr>
              <w:t>уметь</w:t>
            </w:r>
            <w:r>
              <w:rPr>
                <w:i/>
                <w:spacing w:val="-2"/>
                <w:sz w:val="26"/>
              </w:rPr>
              <w:t xml:space="preserve"> </w:t>
            </w:r>
            <w:r>
              <w:rPr>
                <w:i/>
                <w:sz w:val="26"/>
              </w:rPr>
              <w:t>его</w:t>
            </w:r>
            <w:r>
              <w:rPr>
                <w:i/>
                <w:spacing w:val="1"/>
                <w:sz w:val="26"/>
              </w:rPr>
              <w:t xml:space="preserve"> </w:t>
            </w:r>
            <w:r>
              <w:rPr>
                <w:i/>
                <w:sz w:val="26"/>
              </w:rPr>
              <w:t>применять при</w:t>
            </w:r>
          </w:p>
          <w:p w:rsidR="00B15A17" w:rsidRDefault="00F034A4">
            <w:pPr>
              <w:pStyle w:val="TableParagraph"/>
              <w:spacing w:line="298" w:lineRule="exact"/>
              <w:rPr>
                <w:i/>
                <w:sz w:val="26"/>
              </w:rPr>
            </w:pPr>
            <w:r>
              <w:rPr>
                <w:i/>
                <w:sz w:val="26"/>
              </w:rPr>
              <w:t>решении</w:t>
            </w:r>
            <w:r>
              <w:rPr>
                <w:i/>
                <w:spacing w:val="-9"/>
                <w:sz w:val="26"/>
              </w:rPr>
              <w:t xml:space="preserve"> </w:t>
            </w:r>
            <w:r>
              <w:rPr>
                <w:i/>
                <w:sz w:val="26"/>
              </w:rPr>
              <w:t>задач;</w:t>
            </w:r>
          </w:p>
          <w:p w:rsidR="00B15A17" w:rsidRDefault="00F034A4" w:rsidP="005E6B29">
            <w:pPr>
              <w:pStyle w:val="TableParagraph"/>
              <w:numPr>
                <w:ilvl w:val="0"/>
                <w:numId w:val="46"/>
              </w:numPr>
              <w:tabs>
                <w:tab w:val="left" w:pos="468"/>
                <w:tab w:val="left" w:pos="469"/>
              </w:tabs>
              <w:ind w:left="468" w:right="311" w:hanging="360"/>
              <w:rPr>
                <w:i/>
                <w:sz w:val="26"/>
              </w:rPr>
            </w:pPr>
            <w:r>
              <w:rPr>
                <w:i/>
                <w:sz w:val="26"/>
              </w:rPr>
              <w:t>применять методы решения</w:t>
            </w:r>
            <w:r>
              <w:rPr>
                <w:i/>
                <w:spacing w:val="1"/>
                <w:sz w:val="26"/>
              </w:rPr>
              <w:t xml:space="preserve"> </w:t>
            </w:r>
            <w:r>
              <w:rPr>
                <w:i/>
                <w:spacing w:val="-1"/>
                <w:sz w:val="26"/>
              </w:rPr>
              <w:t xml:space="preserve">простейших </w:t>
            </w:r>
            <w:r>
              <w:rPr>
                <w:i/>
                <w:sz w:val="26"/>
              </w:rPr>
              <w:t>дифференциальных</w:t>
            </w:r>
            <w:r>
              <w:rPr>
                <w:i/>
                <w:spacing w:val="-62"/>
                <w:sz w:val="26"/>
              </w:rPr>
              <w:t xml:space="preserve"> </w:t>
            </w:r>
            <w:r>
              <w:rPr>
                <w:i/>
                <w:sz w:val="26"/>
              </w:rPr>
              <w:t>уравнений первого и второго</w:t>
            </w:r>
            <w:r>
              <w:rPr>
                <w:i/>
                <w:spacing w:val="1"/>
                <w:sz w:val="26"/>
              </w:rPr>
              <w:t xml:space="preserve"> </w:t>
            </w:r>
            <w:r>
              <w:rPr>
                <w:i/>
                <w:sz w:val="26"/>
              </w:rPr>
              <w:t>порядков</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13923"/>
        </w:trPr>
        <w:tc>
          <w:tcPr>
            <w:tcW w:w="1522" w:type="dxa"/>
          </w:tcPr>
          <w:p w:rsidR="00B15A17" w:rsidRDefault="00B15A17">
            <w:pPr>
              <w:pStyle w:val="TableParagraph"/>
              <w:ind w:left="0"/>
              <w:rPr>
                <w:sz w:val="24"/>
              </w:rPr>
            </w:pPr>
          </w:p>
        </w:tc>
        <w:tc>
          <w:tcPr>
            <w:tcW w:w="4393" w:type="dxa"/>
          </w:tcPr>
          <w:p w:rsidR="00B15A17" w:rsidRDefault="00F034A4">
            <w:pPr>
              <w:pStyle w:val="TableParagraph"/>
              <w:spacing w:line="288" w:lineRule="exact"/>
              <w:rPr>
                <w:sz w:val="26"/>
              </w:rPr>
            </w:pPr>
            <w:r>
              <w:rPr>
                <w:sz w:val="26"/>
              </w:rPr>
              <w:t>при</w:t>
            </w:r>
            <w:r>
              <w:rPr>
                <w:spacing w:val="-4"/>
                <w:sz w:val="26"/>
              </w:rPr>
              <w:t xml:space="preserve"> </w:t>
            </w:r>
            <w:r>
              <w:rPr>
                <w:sz w:val="26"/>
              </w:rPr>
              <w:t>решении</w:t>
            </w:r>
            <w:r>
              <w:rPr>
                <w:spacing w:val="-4"/>
                <w:sz w:val="26"/>
              </w:rPr>
              <w:t xml:space="preserve"> </w:t>
            </w:r>
            <w:r>
              <w:rPr>
                <w:sz w:val="26"/>
              </w:rPr>
              <w:t>задач;</w:t>
            </w:r>
          </w:p>
          <w:p w:rsidR="00B15A17" w:rsidRDefault="00F034A4" w:rsidP="005E6B29">
            <w:pPr>
              <w:pStyle w:val="TableParagraph"/>
              <w:numPr>
                <w:ilvl w:val="0"/>
                <w:numId w:val="45"/>
              </w:numPr>
              <w:tabs>
                <w:tab w:val="left" w:pos="465"/>
                <w:tab w:val="left" w:pos="466"/>
              </w:tabs>
              <w:ind w:right="875"/>
              <w:rPr>
                <w:rFonts w:ascii="Symbol" w:hAnsi="Symbol"/>
                <w:sz w:val="26"/>
              </w:rPr>
            </w:pPr>
            <w:r>
              <w:rPr>
                <w:sz w:val="26"/>
              </w:rPr>
              <w:t>владеть понятием</w:t>
            </w:r>
            <w:r>
              <w:rPr>
                <w:spacing w:val="1"/>
                <w:sz w:val="26"/>
              </w:rPr>
              <w:t xml:space="preserve"> </w:t>
            </w:r>
            <w:r>
              <w:rPr>
                <w:sz w:val="26"/>
              </w:rPr>
              <w:t>логарифмическая</w:t>
            </w:r>
            <w:r>
              <w:rPr>
                <w:spacing w:val="-12"/>
                <w:sz w:val="26"/>
              </w:rPr>
              <w:t xml:space="preserve"> </w:t>
            </w:r>
            <w:r>
              <w:rPr>
                <w:sz w:val="26"/>
              </w:rPr>
              <w:t>функция;</w:t>
            </w:r>
            <w:r>
              <w:rPr>
                <w:spacing w:val="-62"/>
                <w:sz w:val="26"/>
              </w:rPr>
              <w:t xml:space="preserve"> </w:t>
            </w:r>
            <w:r>
              <w:rPr>
                <w:sz w:val="26"/>
              </w:rPr>
              <w:t>строить ее график и уметь</w:t>
            </w:r>
            <w:r>
              <w:rPr>
                <w:spacing w:val="1"/>
                <w:sz w:val="26"/>
              </w:rPr>
              <w:t xml:space="preserve"> </w:t>
            </w:r>
            <w:r>
              <w:rPr>
                <w:sz w:val="26"/>
              </w:rPr>
              <w:t>применять</w:t>
            </w:r>
            <w:r>
              <w:rPr>
                <w:spacing w:val="-1"/>
                <w:sz w:val="26"/>
              </w:rPr>
              <w:t xml:space="preserve"> </w:t>
            </w:r>
            <w:r>
              <w:rPr>
                <w:sz w:val="26"/>
              </w:rPr>
              <w:t>свойства</w:t>
            </w:r>
          </w:p>
          <w:p w:rsidR="00B15A17" w:rsidRDefault="00F034A4">
            <w:pPr>
              <w:pStyle w:val="TableParagraph"/>
              <w:ind w:right="409"/>
              <w:rPr>
                <w:sz w:val="26"/>
              </w:rPr>
            </w:pPr>
            <w:r>
              <w:rPr>
                <w:sz w:val="26"/>
              </w:rPr>
              <w:t>логарифмической</w:t>
            </w:r>
            <w:r>
              <w:rPr>
                <w:spacing w:val="-6"/>
                <w:sz w:val="26"/>
              </w:rPr>
              <w:t xml:space="preserve"> </w:t>
            </w:r>
            <w:r>
              <w:rPr>
                <w:sz w:val="26"/>
              </w:rPr>
              <w:t>функции</w:t>
            </w:r>
            <w:r>
              <w:rPr>
                <w:spacing w:val="-5"/>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45"/>
              </w:numPr>
              <w:tabs>
                <w:tab w:val="left" w:pos="465"/>
                <w:tab w:val="left" w:pos="466"/>
              </w:tabs>
              <w:ind w:hanging="359"/>
              <w:rPr>
                <w:rFonts w:ascii="Symbol" w:hAnsi="Symbol"/>
                <w:sz w:val="26"/>
              </w:rPr>
            </w:pPr>
            <w:r>
              <w:rPr>
                <w:sz w:val="26"/>
              </w:rPr>
              <w:t>владеть</w:t>
            </w:r>
            <w:r>
              <w:rPr>
                <w:spacing w:val="-6"/>
                <w:sz w:val="26"/>
              </w:rPr>
              <w:t xml:space="preserve"> </w:t>
            </w:r>
            <w:r>
              <w:rPr>
                <w:sz w:val="26"/>
              </w:rPr>
              <w:t>понятиями</w:t>
            </w:r>
          </w:p>
          <w:p w:rsidR="00B15A17" w:rsidRDefault="00F034A4">
            <w:pPr>
              <w:pStyle w:val="TableParagraph"/>
              <w:ind w:right="496"/>
              <w:rPr>
                <w:sz w:val="26"/>
              </w:rPr>
            </w:pPr>
            <w:r>
              <w:rPr>
                <w:sz w:val="26"/>
              </w:rPr>
              <w:t>тригонометрические</w:t>
            </w:r>
            <w:r>
              <w:rPr>
                <w:spacing w:val="-11"/>
                <w:sz w:val="26"/>
              </w:rPr>
              <w:t xml:space="preserve"> </w:t>
            </w:r>
            <w:r>
              <w:rPr>
                <w:sz w:val="26"/>
              </w:rPr>
              <w:t>функции;</w:t>
            </w:r>
            <w:r>
              <w:rPr>
                <w:spacing w:val="-62"/>
                <w:sz w:val="26"/>
              </w:rPr>
              <w:t xml:space="preserve"> </w:t>
            </w:r>
            <w:r>
              <w:rPr>
                <w:sz w:val="26"/>
              </w:rPr>
              <w:t>строить их графики и уметь</w:t>
            </w:r>
            <w:r>
              <w:rPr>
                <w:spacing w:val="1"/>
                <w:sz w:val="26"/>
              </w:rPr>
              <w:t xml:space="preserve"> </w:t>
            </w:r>
            <w:r>
              <w:rPr>
                <w:sz w:val="26"/>
              </w:rPr>
              <w:t>применять свойства</w:t>
            </w:r>
            <w:r>
              <w:rPr>
                <w:spacing w:val="1"/>
                <w:sz w:val="26"/>
              </w:rPr>
              <w:t xml:space="preserve"> </w:t>
            </w:r>
            <w:r>
              <w:rPr>
                <w:sz w:val="26"/>
              </w:rPr>
              <w:t>тригонометрических функций</w:t>
            </w:r>
            <w:r>
              <w:rPr>
                <w:spacing w:val="-62"/>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45"/>
              </w:numPr>
              <w:tabs>
                <w:tab w:val="left" w:pos="465"/>
                <w:tab w:val="left" w:pos="466"/>
              </w:tabs>
              <w:ind w:right="261"/>
              <w:rPr>
                <w:rFonts w:ascii="Symbol" w:hAnsi="Symbol"/>
                <w:sz w:val="26"/>
              </w:rPr>
            </w:pPr>
            <w:r>
              <w:rPr>
                <w:sz w:val="26"/>
              </w:rPr>
              <w:t>владеть понятием обратная</w:t>
            </w:r>
            <w:r>
              <w:rPr>
                <w:spacing w:val="1"/>
                <w:sz w:val="26"/>
              </w:rPr>
              <w:t xml:space="preserve"> </w:t>
            </w:r>
            <w:r>
              <w:rPr>
                <w:sz w:val="26"/>
              </w:rPr>
              <w:t>функция;</w:t>
            </w:r>
            <w:r>
              <w:rPr>
                <w:spacing w:val="-5"/>
                <w:sz w:val="26"/>
              </w:rPr>
              <w:t xml:space="preserve"> </w:t>
            </w:r>
            <w:r>
              <w:rPr>
                <w:sz w:val="26"/>
              </w:rPr>
              <w:t>применять</w:t>
            </w:r>
            <w:r>
              <w:rPr>
                <w:spacing w:val="-4"/>
                <w:sz w:val="26"/>
              </w:rPr>
              <w:t xml:space="preserve"> </w:t>
            </w:r>
            <w:r>
              <w:rPr>
                <w:sz w:val="26"/>
              </w:rPr>
              <w:t>это</w:t>
            </w:r>
            <w:r>
              <w:rPr>
                <w:spacing w:val="-5"/>
                <w:sz w:val="26"/>
              </w:rPr>
              <w:t xml:space="preserve"> </w:t>
            </w:r>
            <w:r>
              <w:rPr>
                <w:sz w:val="26"/>
              </w:rPr>
              <w:t>понятие</w:t>
            </w:r>
            <w:r>
              <w:rPr>
                <w:spacing w:val="-62"/>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45"/>
              </w:numPr>
              <w:tabs>
                <w:tab w:val="left" w:pos="465"/>
                <w:tab w:val="left" w:pos="466"/>
              </w:tabs>
              <w:ind w:right="561"/>
              <w:rPr>
                <w:rFonts w:ascii="Symbol" w:hAnsi="Symbol"/>
                <w:sz w:val="26"/>
              </w:rPr>
            </w:pPr>
            <w:r>
              <w:rPr>
                <w:sz w:val="26"/>
              </w:rPr>
              <w:t>применять</w:t>
            </w:r>
            <w:r>
              <w:rPr>
                <w:spacing w:val="-5"/>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задач</w:t>
            </w:r>
            <w:r>
              <w:rPr>
                <w:spacing w:val="-62"/>
                <w:sz w:val="26"/>
              </w:rPr>
              <w:t xml:space="preserve"> </w:t>
            </w:r>
            <w:r>
              <w:rPr>
                <w:sz w:val="26"/>
              </w:rPr>
              <w:t>свойства</w:t>
            </w:r>
            <w:r>
              <w:rPr>
                <w:spacing w:val="-4"/>
                <w:sz w:val="26"/>
              </w:rPr>
              <w:t xml:space="preserve"> </w:t>
            </w:r>
            <w:r>
              <w:rPr>
                <w:sz w:val="26"/>
              </w:rPr>
              <w:t>функций:</w:t>
            </w:r>
            <w:r>
              <w:rPr>
                <w:spacing w:val="-1"/>
                <w:sz w:val="26"/>
              </w:rPr>
              <w:t xml:space="preserve"> </w:t>
            </w:r>
            <w:r>
              <w:rPr>
                <w:sz w:val="26"/>
              </w:rPr>
              <w:t>четность,</w:t>
            </w:r>
          </w:p>
          <w:p w:rsidR="00B15A17" w:rsidRDefault="00F034A4">
            <w:pPr>
              <w:pStyle w:val="TableParagraph"/>
              <w:spacing w:line="298" w:lineRule="exact"/>
              <w:rPr>
                <w:sz w:val="26"/>
              </w:rPr>
            </w:pPr>
            <w:r>
              <w:rPr>
                <w:sz w:val="26"/>
              </w:rPr>
              <w:t>периодичность,</w:t>
            </w:r>
            <w:r>
              <w:rPr>
                <w:spacing w:val="-9"/>
                <w:sz w:val="26"/>
              </w:rPr>
              <w:t xml:space="preserve"> </w:t>
            </w:r>
            <w:r>
              <w:rPr>
                <w:sz w:val="26"/>
              </w:rPr>
              <w:t>ограниченность;</w:t>
            </w:r>
          </w:p>
          <w:p w:rsidR="00B15A17" w:rsidRDefault="00F034A4" w:rsidP="005E6B29">
            <w:pPr>
              <w:pStyle w:val="TableParagraph"/>
              <w:numPr>
                <w:ilvl w:val="0"/>
                <w:numId w:val="45"/>
              </w:numPr>
              <w:tabs>
                <w:tab w:val="left" w:pos="465"/>
                <w:tab w:val="left" w:pos="466"/>
              </w:tabs>
              <w:ind w:right="558"/>
              <w:rPr>
                <w:rFonts w:ascii="Symbol" w:hAnsi="Symbol"/>
                <w:sz w:val="26"/>
              </w:rPr>
            </w:pPr>
            <w:r>
              <w:rPr>
                <w:sz w:val="26"/>
              </w:rPr>
              <w:t>применять при решении задач</w:t>
            </w:r>
            <w:r>
              <w:rPr>
                <w:spacing w:val="-63"/>
                <w:sz w:val="26"/>
              </w:rPr>
              <w:t xml:space="preserve"> </w:t>
            </w:r>
            <w:r>
              <w:rPr>
                <w:sz w:val="26"/>
              </w:rPr>
              <w:t>преобразования графиков</w:t>
            </w:r>
            <w:r>
              <w:rPr>
                <w:spacing w:val="1"/>
                <w:sz w:val="26"/>
              </w:rPr>
              <w:t xml:space="preserve"> </w:t>
            </w:r>
            <w:r>
              <w:rPr>
                <w:sz w:val="26"/>
              </w:rPr>
              <w:t>функций;</w:t>
            </w:r>
          </w:p>
          <w:p w:rsidR="00B15A17" w:rsidRDefault="00F034A4" w:rsidP="005E6B29">
            <w:pPr>
              <w:pStyle w:val="TableParagraph"/>
              <w:numPr>
                <w:ilvl w:val="0"/>
                <w:numId w:val="45"/>
              </w:numPr>
              <w:tabs>
                <w:tab w:val="left" w:pos="465"/>
                <w:tab w:val="left" w:pos="466"/>
              </w:tabs>
              <w:spacing w:line="237" w:lineRule="auto"/>
              <w:ind w:right="733"/>
              <w:rPr>
                <w:rFonts w:ascii="Symbol" w:hAnsi="Symbol"/>
                <w:sz w:val="26"/>
              </w:rPr>
            </w:pPr>
            <w:r>
              <w:rPr>
                <w:sz w:val="26"/>
              </w:rPr>
              <w:t>владеть</w:t>
            </w:r>
            <w:r>
              <w:rPr>
                <w:spacing w:val="-7"/>
                <w:sz w:val="26"/>
              </w:rPr>
              <w:t xml:space="preserve"> </w:t>
            </w:r>
            <w:r>
              <w:rPr>
                <w:sz w:val="26"/>
              </w:rPr>
              <w:t>понятиями</w:t>
            </w:r>
            <w:r>
              <w:rPr>
                <w:spacing w:val="-4"/>
                <w:sz w:val="26"/>
              </w:rPr>
              <w:t xml:space="preserve"> </w:t>
            </w:r>
            <w:r>
              <w:rPr>
                <w:sz w:val="26"/>
              </w:rPr>
              <w:t>числовая</w:t>
            </w:r>
            <w:r>
              <w:rPr>
                <w:spacing w:val="-62"/>
                <w:sz w:val="26"/>
              </w:rPr>
              <w:t xml:space="preserve"> </w:t>
            </w:r>
            <w:r>
              <w:rPr>
                <w:sz w:val="26"/>
              </w:rPr>
              <w:t>последовательность,</w:t>
            </w:r>
          </w:p>
          <w:p w:rsidR="00B15A17" w:rsidRDefault="00F034A4">
            <w:pPr>
              <w:pStyle w:val="TableParagraph"/>
              <w:spacing w:before="3"/>
              <w:ind w:right="101"/>
              <w:rPr>
                <w:sz w:val="26"/>
              </w:rPr>
            </w:pPr>
            <w:r>
              <w:rPr>
                <w:sz w:val="26"/>
              </w:rPr>
              <w:t>арифметическая</w:t>
            </w:r>
            <w:r>
              <w:rPr>
                <w:spacing w:val="-9"/>
                <w:sz w:val="26"/>
              </w:rPr>
              <w:t xml:space="preserve"> </w:t>
            </w:r>
            <w:r>
              <w:rPr>
                <w:sz w:val="26"/>
              </w:rPr>
              <w:t>и</w:t>
            </w:r>
            <w:r>
              <w:rPr>
                <w:spacing w:val="-10"/>
                <w:sz w:val="26"/>
              </w:rPr>
              <w:t xml:space="preserve"> </w:t>
            </w:r>
            <w:r>
              <w:rPr>
                <w:sz w:val="26"/>
              </w:rPr>
              <w:t>геометрическая</w:t>
            </w:r>
            <w:r>
              <w:rPr>
                <w:spacing w:val="-62"/>
                <w:sz w:val="26"/>
              </w:rPr>
              <w:t xml:space="preserve"> </w:t>
            </w:r>
            <w:r>
              <w:rPr>
                <w:sz w:val="26"/>
              </w:rPr>
              <w:t>прогрессия;</w:t>
            </w:r>
          </w:p>
          <w:p w:rsidR="00B15A17" w:rsidRDefault="00F034A4" w:rsidP="005E6B29">
            <w:pPr>
              <w:pStyle w:val="TableParagraph"/>
              <w:numPr>
                <w:ilvl w:val="0"/>
                <w:numId w:val="45"/>
              </w:numPr>
              <w:tabs>
                <w:tab w:val="left" w:pos="465"/>
                <w:tab w:val="left" w:pos="466"/>
              </w:tabs>
              <w:ind w:right="561"/>
              <w:rPr>
                <w:rFonts w:ascii="Symbol" w:hAnsi="Symbol"/>
                <w:sz w:val="26"/>
              </w:rPr>
            </w:pPr>
            <w:r>
              <w:rPr>
                <w:sz w:val="26"/>
              </w:rPr>
              <w:t>применять</w:t>
            </w:r>
            <w:r>
              <w:rPr>
                <w:spacing w:val="-5"/>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задач</w:t>
            </w:r>
            <w:r>
              <w:rPr>
                <w:spacing w:val="-62"/>
                <w:sz w:val="26"/>
              </w:rPr>
              <w:t xml:space="preserve"> </w:t>
            </w:r>
            <w:r>
              <w:rPr>
                <w:sz w:val="26"/>
              </w:rPr>
              <w:t>свойства</w:t>
            </w:r>
            <w:r>
              <w:rPr>
                <w:spacing w:val="-2"/>
                <w:sz w:val="26"/>
              </w:rPr>
              <w:t xml:space="preserve"> </w:t>
            </w:r>
            <w:r>
              <w:rPr>
                <w:sz w:val="26"/>
              </w:rPr>
              <w:t>и</w:t>
            </w:r>
            <w:r>
              <w:rPr>
                <w:spacing w:val="-1"/>
                <w:sz w:val="26"/>
              </w:rPr>
              <w:t xml:space="preserve"> </w:t>
            </w:r>
            <w:r>
              <w:rPr>
                <w:sz w:val="26"/>
              </w:rPr>
              <w:t>признаки</w:t>
            </w:r>
          </w:p>
          <w:p w:rsidR="00B15A17" w:rsidRDefault="00F034A4">
            <w:pPr>
              <w:pStyle w:val="TableParagraph"/>
              <w:ind w:right="746"/>
              <w:rPr>
                <w:sz w:val="26"/>
              </w:rPr>
            </w:pPr>
            <w:r>
              <w:rPr>
                <w:sz w:val="26"/>
              </w:rPr>
              <w:t>арифметической и</w:t>
            </w:r>
            <w:r>
              <w:rPr>
                <w:spacing w:val="1"/>
                <w:sz w:val="26"/>
              </w:rPr>
              <w:t xml:space="preserve"> </w:t>
            </w:r>
            <w:r>
              <w:rPr>
                <w:sz w:val="26"/>
              </w:rPr>
              <w:t>геометрической</w:t>
            </w:r>
            <w:r>
              <w:rPr>
                <w:spacing w:val="-11"/>
                <w:sz w:val="26"/>
              </w:rPr>
              <w:t xml:space="preserve"> </w:t>
            </w:r>
            <w:r>
              <w:rPr>
                <w:sz w:val="26"/>
              </w:rPr>
              <w:t>прогрессий.</w:t>
            </w:r>
          </w:p>
          <w:p w:rsidR="00B15A17" w:rsidRDefault="00F034A4">
            <w:pPr>
              <w:pStyle w:val="TableParagraph"/>
              <w:ind w:right="1123" w:hanging="358"/>
              <w:jc w:val="both"/>
              <w:rPr>
                <w:i/>
                <w:sz w:val="26"/>
              </w:rPr>
            </w:pPr>
            <w:r>
              <w:rPr>
                <w:i/>
                <w:sz w:val="26"/>
              </w:rPr>
              <w:t>В повседневной жизни и при</w:t>
            </w:r>
            <w:r>
              <w:rPr>
                <w:i/>
                <w:spacing w:val="-63"/>
                <w:sz w:val="26"/>
              </w:rPr>
              <w:t xml:space="preserve"> </w:t>
            </w:r>
            <w:r>
              <w:rPr>
                <w:i/>
                <w:sz w:val="26"/>
              </w:rPr>
              <w:t>изучении других учебных</w:t>
            </w:r>
            <w:r>
              <w:rPr>
                <w:i/>
                <w:spacing w:val="-62"/>
                <w:sz w:val="26"/>
              </w:rPr>
              <w:t xml:space="preserve"> </w:t>
            </w:r>
            <w:r>
              <w:rPr>
                <w:i/>
                <w:sz w:val="26"/>
              </w:rPr>
              <w:t>предметов:</w:t>
            </w:r>
          </w:p>
          <w:p w:rsidR="00B15A17" w:rsidRDefault="00F034A4" w:rsidP="005E6B29">
            <w:pPr>
              <w:pStyle w:val="TableParagraph"/>
              <w:numPr>
                <w:ilvl w:val="0"/>
                <w:numId w:val="45"/>
              </w:numPr>
              <w:tabs>
                <w:tab w:val="left" w:pos="465"/>
                <w:tab w:val="left" w:pos="466"/>
              </w:tabs>
              <w:ind w:right="862"/>
              <w:rPr>
                <w:rFonts w:ascii="Symbol" w:hAnsi="Symbol"/>
                <w:color w:val="404040"/>
                <w:sz w:val="26"/>
              </w:rPr>
            </w:pPr>
            <w:r>
              <w:rPr>
                <w:sz w:val="26"/>
              </w:rPr>
              <w:t>определять по графикам и</w:t>
            </w:r>
            <w:r>
              <w:rPr>
                <w:spacing w:val="1"/>
                <w:sz w:val="26"/>
              </w:rPr>
              <w:t xml:space="preserve"> </w:t>
            </w:r>
            <w:r>
              <w:rPr>
                <w:sz w:val="26"/>
              </w:rPr>
              <w:t>использовать для решения</w:t>
            </w:r>
            <w:r>
              <w:rPr>
                <w:spacing w:val="1"/>
                <w:sz w:val="26"/>
              </w:rPr>
              <w:t xml:space="preserve"> </w:t>
            </w:r>
            <w:r>
              <w:rPr>
                <w:sz w:val="26"/>
              </w:rPr>
              <w:t>прикладных</w:t>
            </w:r>
            <w:r>
              <w:rPr>
                <w:spacing w:val="-8"/>
                <w:sz w:val="26"/>
              </w:rPr>
              <w:t xml:space="preserve"> </w:t>
            </w:r>
            <w:r>
              <w:rPr>
                <w:sz w:val="26"/>
              </w:rPr>
              <w:t>задач</w:t>
            </w:r>
            <w:r>
              <w:rPr>
                <w:spacing w:val="-7"/>
                <w:sz w:val="26"/>
              </w:rPr>
              <w:t xml:space="preserve"> </w:t>
            </w:r>
            <w:r>
              <w:rPr>
                <w:sz w:val="26"/>
              </w:rPr>
              <w:t>свойства</w:t>
            </w:r>
            <w:r>
              <w:rPr>
                <w:spacing w:val="-62"/>
                <w:sz w:val="26"/>
              </w:rPr>
              <w:t xml:space="preserve"> </w:t>
            </w:r>
            <w:r>
              <w:rPr>
                <w:sz w:val="26"/>
              </w:rPr>
              <w:t>реальных</w:t>
            </w:r>
            <w:r>
              <w:rPr>
                <w:spacing w:val="-2"/>
                <w:sz w:val="26"/>
              </w:rPr>
              <w:t xml:space="preserve"> </w:t>
            </w:r>
            <w:r>
              <w:rPr>
                <w:sz w:val="26"/>
              </w:rPr>
              <w:t>процессов и</w:t>
            </w:r>
          </w:p>
          <w:p w:rsidR="00B15A17" w:rsidRDefault="00F034A4">
            <w:pPr>
              <w:pStyle w:val="TableParagraph"/>
              <w:ind w:right="297"/>
              <w:rPr>
                <w:sz w:val="26"/>
              </w:rPr>
            </w:pPr>
            <w:r>
              <w:rPr>
                <w:sz w:val="26"/>
              </w:rPr>
              <w:t>зависимостей (наибольшие и</w:t>
            </w:r>
            <w:r>
              <w:rPr>
                <w:spacing w:val="1"/>
                <w:sz w:val="26"/>
              </w:rPr>
              <w:t xml:space="preserve"> </w:t>
            </w:r>
            <w:r>
              <w:rPr>
                <w:sz w:val="26"/>
              </w:rPr>
              <w:t>наименьшие значения,</w:t>
            </w:r>
            <w:r>
              <w:rPr>
                <w:spacing w:val="1"/>
                <w:sz w:val="26"/>
              </w:rPr>
              <w:t xml:space="preserve"> </w:t>
            </w:r>
            <w:r>
              <w:rPr>
                <w:sz w:val="26"/>
              </w:rPr>
              <w:t>промежутки возрастания и</w:t>
            </w:r>
            <w:r>
              <w:rPr>
                <w:spacing w:val="1"/>
                <w:sz w:val="26"/>
              </w:rPr>
              <w:t xml:space="preserve"> </w:t>
            </w:r>
            <w:r>
              <w:rPr>
                <w:sz w:val="26"/>
              </w:rPr>
              <w:t>убывания</w:t>
            </w:r>
            <w:r>
              <w:rPr>
                <w:spacing w:val="-9"/>
                <w:sz w:val="26"/>
              </w:rPr>
              <w:t xml:space="preserve"> </w:t>
            </w:r>
            <w:r>
              <w:rPr>
                <w:sz w:val="26"/>
              </w:rPr>
              <w:t>функции,</w:t>
            </w:r>
            <w:r>
              <w:rPr>
                <w:spacing w:val="-8"/>
                <w:sz w:val="26"/>
              </w:rPr>
              <w:t xml:space="preserve"> </w:t>
            </w:r>
            <w:r>
              <w:rPr>
                <w:sz w:val="26"/>
              </w:rPr>
              <w:t>промежутки</w:t>
            </w:r>
            <w:r>
              <w:rPr>
                <w:spacing w:val="-62"/>
                <w:sz w:val="26"/>
              </w:rPr>
              <w:t xml:space="preserve"> </w:t>
            </w:r>
            <w:r>
              <w:rPr>
                <w:sz w:val="26"/>
              </w:rPr>
              <w:t>знакопостоянства, асимптоты,</w:t>
            </w:r>
            <w:r>
              <w:rPr>
                <w:spacing w:val="1"/>
                <w:sz w:val="26"/>
              </w:rPr>
              <w:t xml:space="preserve"> </w:t>
            </w:r>
            <w:r>
              <w:rPr>
                <w:sz w:val="26"/>
              </w:rPr>
              <w:t>точки</w:t>
            </w:r>
            <w:r>
              <w:rPr>
                <w:spacing w:val="-3"/>
                <w:sz w:val="26"/>
              </w:rPr>
              <w:t xml:space="preserve"> </w:t>
            </w:r>
            <w:r>
              <w:rPr>
                <w:sz w:val="26"/>
              </w:rPr>
              <w:t>перегиба,</w:t>
            </w:r>
            <w:r>
              <w:rPr>
                <w:spacing w:val="-2"/>
                <w:sz w:val="26"/>
              </w:rPr>
              <w:t xml:space="preserve"> </w:t>
            </w:r>
            <w:r>
              <w:rPr>
                <w:sz w:val="26"/>
              </w:rPr>
              <w:t>период</w:t>
            </w:r>
            <w:r>
              <w:rPr>
                <w:spacing w:val="-2"/>
                <w:sz w:val="26"/>
              </w:rPr>
              <w:t xml:space="preserve"> </w:t>
            </w:r>
            <w:r>
              <w:rPr>
                <w:sz w:val="26"/>
              </w:rPr>
              <w:t>и</w:t>
            </w:r>
            <w:r>
              <w:rPr>
                <w:spacing w:val="-2"/>
                <w:sz w:val="26"/>
              </w:rPr>
              <w:t xml:space="preserve"> </w:t>
            </w:r>
            <w:r>
              <w:rPr>
                <w:sz w:val="26"/>
              </w:rPr>
              <w:t>т.п.);</w:t>
            </w:r>
          </w:p>
          <w:p w:rsidR="00B15A17" w:rsidRDefault="00F034A4" w:rsidP="005E6B29">
            <w:pPr>
              <w:pStyle w:val="TableParagraph"/>
              <w:numPr>
                <w:ilvl w:val="0"/>
                <w:numId w:val="45"/>
              </w:numPr>
              <w:tabs>
                <w:tab w:val="left" w:pos="465"/>
                <w:tab w:val="left" w:pos="466"/>
              </w:tabs>
              <w:spacing w:before="13" w:line="298" w:lineRule="exact"/>
              <w:ind w:right="686"/>
              <w:rPr>
                <w:rFonts w:ascii="Symbol" w:hAnsi="Symbol"/>
                <w:color w:val="404040"/>
                <w:sz w:val="26"/>
              </w:rPr>
            </w:pPr>
            <w:r>
              <w:rPr>
                <w:sz w:val="26"/>
              </w:rPr>
              <w:t>интерпретировать</w:t>
            </w:r>
            <w:r>
              <w:rPr>
                <w:spacing w:val="-6"/>
                <w:sz w:val="26"/>
              </w:rPr>
              <w:t xml:space="preserve"> </w:t>
            </w:r>
            <w:r>
              <w:rPr>
                <w:sz w:val="26"/>
              </w:rPr>
              <w:t>свойства</w:t>
            </w:r>
            <w:r>
              <w:rPr>
                <w:spacing w:val="-7"/>
                <w:sz w:val="26"/>
              </w:rPr>
              <w:t xml:space="preserve"> </w:t>
            </w:r>
            <w:r>
              <w:rPr>
                <w:sz w:val="26"/>
              </w:rPr>
              <w:t>в</w:t>
            </w:r>
            <w:r>
              <w:rPr>
                <w:spacing w:val="-62"/>
                <w:sz w:val="26"/>
              </w:rPr>
              <w:t xml:space="preserve"> </w:t>
            </w:r>
            <w:r>
              <w:rPr>
                <w:sz w:val="26"/>
              </w:rPr>
              <w:t>контексте конкретной</w:t>
            </w:r>
            <w:r>
              <w:rPr>
                <w:spacing w:val="1"/>
                <w:sz w:val="26"/>
              </w:rPr>
              <w:t xml:space="preserve"> </w:t>
            </w:r>
            <w:r>
              <w:rPr>
                <w:sz w:val="26"/>
              </w:rPr>
              <w:t>практической</w:t>
            </w:r>
            <w:r>
              <w:rPr>
                <w:spacing w:val="-3"/>
                <w:sz w:val="26"/>
              </w:rPr>
              <w:t xml:space="preserve"> </w:t>
            </w:r>
            <w:r>
              <w:rPr>
                <w:sz w:val="26"/>
              </w:rPr>
              <w:t>ситуации;.</w:t>
            </w:r>
          </w:p>
        </w:tc>
        <w:tc>
          <w:tcPr>
            <w:tcW w:w="4395" w:type="dxa"/>
          </w:tcPr>
          <w:p w:rsidR="00B15A17" w:rsidRDefault="00B15A17">
            <w:pPr>
              <w:pStyle w:val="TableParagraph"/>
              <w:ind w:left="0"/>
              <w:rPr>
                <w:sz w:val="24"/>
              </w:rPr>
            </w:pPr>
          </w:p>
        </w:tc>
      </w:tr>
    </w:tbl>
    <w:p w:rsidR="00B15A17" w:rsidRDefault="00B15A17">
      <w:pPr>
        <w:rPr>
          <w:sz w:val="24"/>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1814"/>
        </w:trPr>
        <w:tc>
          <w:tcPr>
            <w:tcW w:w="1522" w:type="dxa"/>
          </w:tcPr>
          <w:p w:rsidR="00B15A17" w:rsidRDefault="00B15A17">
            <w:pPr>
              <w:pStyle w:val="TableParagraph"/>
              <w:ind w:left="0"/>
              <w:rPr>
                <w:sz w:val="24"/>
              </w:rPr>
            </w:pPr>
          </w:p>
        </w:tc>
        <w:tc>
          <w:tcPr>
            <w:tcW w:w="4393" w:type="dxa"/>
          </w:tcPr>
          <w:p w:rsidR="00B15A17" w:rsidRDefault="00F034A4" w:rsidP="005E6B29">
            <w:pPr>
              <w:pStyle w:val="TableParagraph"/>
              <w:numPr>
                <w:ilvl w:val="0"/>
                <w:numId w:val="44"/>
              </w:numPr>
              <w:tabs>
                <w:tab w:val="left" w:pos="465"/>
                <w:tab w:val="left" w:pos="466"/>
              </w:tabs>
              <w:ind w:right="769"/>
              <w:rPr>
                <w:sz w:val="26"/>
              </w:rPr>
            </w:pPr>
            <w:r>
              <w:rPr>
                <w:sz w:val="26"/>
              </w:rPr>
              <w:t>определять по графикам</w:t>
            </w:r>
            <w:r>
              <w:rPr>
                <w:spacing w:val="1"/>
                <w:sz w:val="26"/>
              </w:rPr>
              <w:t xml:space="preserve"> </w:t>
            </w:r>
            <w:r>
              <w:rPr>
                <w:sz w:val="26"/>
              </w:rPr>
              <w:t>простейшие</w:t>
            </w:r>
            <w:r>
              <w:rPr>
                <w:spacing w:val="-16"/>
                <w:sz w:val="26"/>
              </w:rPr>
              <w:t xml:space="preserve"> </w:t>
            </w:r>
            <w:r>
              <w:rPr>
                <w:sz w:val="26"/>
              </w:rPr>
              <w:t>характеристики</w:t>
            </w:r>
            <w:r>
              <w:rPr>
                <w:spacing w:val="-62"/>
                <w:sz w:val="26"/>
              </w:rPr>
              <w:t xml:space="preserve"> </w:t>
            </w:r>
            <w:r>
              <w:rPr>
                <w:sz w:val="26"/>
              </w:rPr>
              <w:t>периодических</w:t>
            </w:r>
            <w:r>
              <w:rPr>
                <w:spacing w:val="-4"/>
                <w:sz w:val="26"/>
              </w:rPr>
              <w:t xml:space="preserve"> </w:t>
            </w:r>
            <w:r>
              <w:rPr>
                <w:sz w:val="26"/>
              </w:rPr>
              <w:t>процессов</w:t>
            </w:r>
            <w:r>
              <w:rPr>
                <w:spacing w:val="-4"/>
                <w:sz w:val="26"/>
              </w:rPr>
              <w:t xml:space="preserve"> </w:t>
            </w:r>
            <w:r>
              <w:rPr>
                <w:sz w:val="26"/>
              </w:rPr>
              <w:t>в</w:t>
            </w:r>
          </w:p>
          <w:p w:rsidR="00B15A17" w:rsidRDefault="00F034A4">
            <w:pPr>
              <w:pStyle w:val="TableParagraph"/>
              <w:spacing w:line="297" w:lineRule="exact"/>
              <w:rPr>
                <w:sz w:val="26"/>
              </w:rPr>
            </w:pPr>
            <w:r>
              <w:rPr>
                <w:sz w:val="26"/>
              </w:rPr>
              <w:t>биологии,</w:t>
            </w:r>
            <w:r>
              <w:rPr>
                <w:spacing w:val="-3"/>
                <w:sz w:val="26"/>
              </w:rPr>
              <w:t xml:space="preserve"> </w:t>
            </w:r>
            <w:r>
              <w:rPr>
                <w:sz w:val="26"/>
              </w:rPr>
              <w:t>экономике,</w:t>
            </w:r>
            <w:r>
              <w:rPr>
                <w:spacing w:val="-3"/>
                <w:sz w:val="26"/>
              </w:rPr>
              <w:t xml:space="preserve"> </w:t>
            </w:r>
            <w:r>
              <w:rPr>
                <w:sz w:val="26"/>
              </w:rPr>
              <w:t>музыке,</w:t>
            </w:r>
          </w:p>
          <w:p w:rsidR="00B15A17" w:rsidRDefault="00F034A4">
            <w:pPr>
              <w:pStyle w:val="TableParagraph"/>
              <w:spacing w:line="298" w:lineRule="exact"/>
              <w:ind w:right="678"/>
              <w:rPr>
                <w:sz w:val="26"/>
              </w:rPr>
            </w:pPr>
            <w:r>
              <w:rPr>
                <w:sz w:val="26"/>
              </w:rPr>
              <w:t>радиосвязи</w:t>
            </w:r>
            <w:r>
              <w:rPr>
                <w:spacing w:val="-7"/>
                <w:sz w:val="26"/>
              </w:rPr>
              <w:t xml:space="preserve"> </w:t>
            </w:r>
            <w:r>
              <w:rPr>
                <w:sz w:val="26"/>
              </w:rPr>
              <w:t>и</w:t>
            </w:r>
            <w:r>
              <w:rPr>
                <w:spacing w:val="-6"/>
                <w:sz w:val="26"/>
              </w:rPr>
              <w:t xml:space="preserve"> </w:t>
            </w:r>
            <w:r>
              <w:rPr>
                <w:sz w:val="26"/>
              </w:rPr>
              <w:t>др.</w:t>
            </w:r>
            <w:r>
              <w:rPr>
                <w:spacing w:val="-6"/>
                <w:sz w:val="26"/>
              </w:rPr>
              <w:t xml:space="preserve"> </w:t>
            </w:r>
            <w:r>
              <w:rPr>
                <w:sz w:val="26"/>
              </w:rPr>
              <w:t>(амплитуда,</w:t>
            </w:r>
            <w:r>
              <w:rPr>
                <w:spacing w:val="-62"/>
                <w:sz w:val="26"/>
              </w:rPr>
              <w:t xml:space="preserve"> </w:t>
            </w:r>
            <w:r>
              <w:rPr>
                <w:sz w:val="26"/>
              </w:rPr>
              <w:t>период</w:t>
            </w:r>
            <w:r>
              <w:rPr>
                <w:spacing w:val="-2"/>
                <w:sz w:val="26"/>
              </w:rPr>
              <w:t xml:space="preserve"> </w:t>
            </w:r>
            <w:r>
              <w:rPr>
                <w:sz w:val="26"/>
              </w:rPr>
              <w:t>и</w:t>
            </w:r>
            <w:r>
              <w:rPr>
                <w:spacing w:val="-1"/>
                <w:sz w:val="26"/>
              </w:rPr>
              <w:t xml:space="preserve"> </w:t>
            </w:r>
            <w:r>
              <w:rPr>
                <w:sz w:val="26"/>
              </w:rPr>
              <w:t>т.п.)</w:t>
            </w:r>
          </w:p>
        </w:tc>
        <w:tc>
          <w:tcPr>
            <w:tcW w:w="4395" w:type="dxa"/>
          </w:tcPr>
          <w:p w:rsidR="00B15A17" w:rsidRDefault="00B15A17">
            <w:pPr>
              <w:pStyle w:val="TableParagraph"/>
              <w:ind w:left="0"/>
              <w:rPr>
                <w:sz w:val="24"/>
              </w:rPr>
            </w:pPr>
          </w:p>
        </w:tc>
      </w:tr>
      <w:tr w:rsidR="00B15A17">
        <w:trPr>
          <w:trHeight w:val="12166"/>
        </w:trPr>
        <w:tc>
          <w:tcPr>
            <w:tcW w:w="1522" w:type="dxa"/>
          </w:tcPr>
          <w:p w:rsidR="00B15A17" w:rsidRDefault="00F034A4">
            <w:pPr>
              <w:pStyle w:val="TableParagraph"/>
              <w:ind w:left="110" w:right="101"/>
              <w:rPr>
                <w:b/>
                <w:i/>
                <w:sz w:val="26"/>
              </w:rPr>
            </w:pPr>
            <w:r>
              <w:rPr>
                <w:b/>
                <w:i/>
                <w:sz w:val="26"/>
              </w:rPr>
              <w:t>Элементы</w:t>
            </w:r>
            <w:r>
              <w:rPr>
                <w:b/>
                <w:i/>
                <w:spacing w:val="-62"/>
                <w:sz w:val="26"/>
              </w:rPr>
              <w:t xml:space="preserve"> </w:t>
            </w:r>
            <w:r>
              <w:rPr>
                <w:b/>
                <w:i/>
                <w:sz w:val="26"/>
              </w:rPr>
              <w:t>математи</w:t>
            </w:r>
            <w:r>
              <w:rPr>
                <w:b/>
                <w:i/>
                <w:spacing w:val="-62"/>
                <w:sz w:val="26"/>
              </w:rPr>
              <w:t xml:space="preserve"> </w:t>
            </w:r>
            <w:r>
              <w:rPr>
                <w:b/>
                <w:i/>
                <w:sz w:val="26"/>
              </w:rPr>
              <w:t>ческого</w:t>
            </w:r>
            <w:r>
              <w:rPr>
                <w:b/>
                <w:i/>
                <w:spacing w:val="1"/>
                <w:sz w:val="26"/>
              </w:rPr>
              <w:t xml:space="preserve"> </w:t>
            </w:r>
            <w:r>
              <w:rPr>
                <w:b/>
                <w:i/>
                <w:sz w:val="26"/>
              </w:rPr>
              <w:t>анализа</w:t>
            </w:r>
          </w:p>
        </w:tc>
        <w:tc>
          <w:tcPr>
            <w:tcW w:w="4393" w:type="dxa"/>
          </w:tcPr>
          <w:p w:rsidR="00B15A17" w:rsidRDefault="00F034A4" w:rsidP="005E6B29">
            <w:pPr>
              <w:pStyle w:val="TableParagraph"/>
              <w:numPr>
                <w:ilvl w:val="0"/>
                <w:numId w:val="43"/>
              </w:numPr>
              <w:tabs>
                <w:tab w:val="left" w:pos="465"/>
                <w:tab w:val="left" w:pos="466"/>
              </w:tabs>
              <w:ind w:right="105"/>
              <w:rPr>
                <w:rFonts w:ascii="Symbol" w:hAnsi="Symbol"/>
                <w:sz w:val="26"/>
              </w:rPr>
            </w:pPr>
            <w:r>
              <w:rPr>
                <w:sz w:val="26"/>
              </w:rPr>
              <w:t>Владеть понятием бесконечно</w:t>
            </w:r>
            <w:r>
              <w:rPr>
                <w:spacing w:val="1"/>
                <w:sz w:val="26"/>
              </w:rPr>
              <w:t xml:space="preserve"> </w:t>
            </w:r>
            <w:r>
              <w:rPr>
                <w:sz w:val="26"/>
              </w:rPr>
              <w:t>убывающая геометрическая</w:t>
            </w:r>
            <w:r>
              <w:rPr>
                <w:spacing w:val="1"/>
                <w:sz w:val="26"/>
              </w:rPr>
              <w:t xml:space="preserve"> </w:t>
            </w:r>
            <w:r>
              <w:rPr>
                <w:sz w:val="26"/>
              </w:rPr>
              <w:t>прогрессия</w:t>
            </w:r>
            <w:r>
              <w:rPr>
                <w:spacing w:val="-4"/>
                <w:sz w:val="26"/>
              </w:rPr>
              <w:t xml:space="preserve"> </w:t>
            </w:r>
            <w:r>
              <w:rPr>
                <w:sz w:val="26"/>
              </w:rPr>
              <w:t>и</w:t>
            </w:r>
            <w:r>
              <w:rPr>
                <w:spacing w:val="-2"/>
                <w:sz w:val="26"/>
              </w:rPr>
              <w:t xml:space="preserve"> </w:t>
            </w:r>
            <w:r>
              <w:rPr>
                <w:sz w:val="26"/>
              </w:rPr>
              <w:t>уметь</w:t>
            </w:r>
            <w:r>
              <w:rPr>
                <w:spacing w:val="-5"/>
                <w:sz w:val="26"/>
              </w:rPr>
              <w:t xml:space="preserve"> </w:t>
            </w:r>
            <w:r>
              <w:rPr>
                <w:sz w:val="26"/>
              </w:rPr>
              <w:t>применять</w:t>
            </w:r>
            <w:r>
              <w:rPr>
                <w:spacing w:val="-5"/>
                <w:sz w:val="26"/>
              </w:rPr>
              <w:t xml:space="preserve"> </w:t>
            </w:r>
            <w:r>
              <w:rPr>
                <w:sz w:val="26"/>
              </w:rPr>
              <w:t>его</w:t>
            </w:r>
            <w:r>
              <w:rPr>
                <w:spacing w:val="-62"/>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43"/>
              </w:numPr>
              <w:tabs>
                <w:tab w:val="left" w:pos="465"/>
                <w:tab w:val="left" w:pos="466"/>
              </w:tabs>
              <w:spacing w:line="237" w:lineRule="auto"/>
              <w:ind w:right="607"/>
              <w:rPr>
                <w:rFonts w:ascii="Symbol" w:hAnsi="Symbol"/>
                <w:sz w:val="26"/>
              </w:rPr>
            </w:pPr>
            <w:r>
              <w:rPr>
                <w:sz w:val="26"/>
              </w:rPr>
              <w:t>применять</w:t>
            </w:r>
            <w:r>
              <w:rPr>
                <w:spacing w:val="-4"/>
                <w:sz w:val="26"/>
              </w:rPr>
              <w:t xml:space="preserve"> </w:t>
            </w:r>
            <w:r>
              <w:rPr>
                <w:sz w:val="26"/>
              </w:rPr>
              <w:t>для</w:t>
            </w:r>
            <w:r>
              <w:rPr>
                <w:spacing w:val="-3"/>
                <w:sz w:val="26"/>
              </w:rPr>
              <w:t xml:space="preserve"> </w:t>
            </w:r>
            <w:r>
              <w:rPr>
                <w:sz w:val="26"/>
              </w:rPr>
              <w:t>решения</w:t>
            </w:r>
            <w:r>
              <w:rPr>
                <w:spacing w:val="-4"/>
                <w:sz w:val="26"/>
              </w:rPr>
              <w:t xml:space="preserve"> </w:t>
            </w:r>
            <w:r>
              <w:rPr>
                <w:sz w:val="26"/>
              </w:rPr>
              <w:t>задач</w:t>
            </w:r>
            <w:r>
              <w:rPr>
                <w:spacing w:val="-62"/>
                <w:sz w:val="26"/>
              </w:rPr>
              <w:t xml:space="preserve"> </w:t>
            </w:r>
            <w:r>
              <w:rPr>
                <w:sz w:val="26"/>
              </w:rPr>
              <w:t>теорию пределов;</w:t>
            </w:r>
          </w:p>
          <w:p w:rsidR="00B15A17" w:rsidRDefault="00F034A4" w:rsidP="005E6B29">
            <w:pPr>
              <w:pStyle w:val="TableParagraph"/>
              <w:numPr>
                <w:ilvl w:val="0"/>
                <w:numId w:val="43"/>
              </w:numPr>
              <w:tabs>
                <w:tab w:val="left" w:pos="465"/>
                <w:tab w:val="left" w:pos="466"/>
              </w:tabs>
              <w:ind w:right="348"/>
              <w:rPr>
                <w:rFonts w:ascii="Symbol" w:hAnsi="Symbol"/>
                <w:sz w:val="26"/>
              </w:rPr>
            </w:pPr>
            <w:r>
              <w:rPr>
                <w:sz w:val="26"/>
              </w:rPr>
              <w:t>владеть понятиями бесконечно</w:t>
            </w:r>
            <w:r>
              <w:rPr>
                <w:spacing w:val="1"/>
                <w:sz w:val="26"/>
              </w:rPr>
              <w:t xml:space="preserve"> </w:t>
            </w:r>
            <w:r>
              <w:rPr>
                <w:sz w:val="26"/>
              </w:rPr>
              <w:t>большие и бесконечно малые</w:t>
            </w:r>
            <w:r>
              <w:rPr>
                <w:spacing w:val="1"/>
                <w:sz w:val="26"/>
              </w:rPr>
              <w:t xml:space="preserve"> </w:t>
            </w:r>
            <w:r>
              <w:rPr>
                <w:sz w:val="26"/>
              </w:rPr>
              <w:t>числовые</w:t>
            </w:r>
            <w:r>
              <w:rPr>
                <w:spacing w:val="-8"/>
                <w:sz w:val="26"/>
              </w:rPr>
              <w:t xml:space="preserve"> </w:t>
            </w:r>
            <w:r>
              <w:rPr>
                <w:sz w:val="26"/>
              </w:rPr>
              <w:t>последовательности</w:t>
            </w:r>
            <w:r>
              <w:rPr>
                <w:spacing w:val="-7"/>
                <w:sz w:val="26"/>
              </w:rPr>
              <w:t xml:space="preserve"> </w:t>
            </w:r>
            <w:r>
              <w:rPr>
                <w:sz w:val="26"/>
              </w:rPr>
              <w:t>и</w:t>
            </w:r>
            <w:r>
              <w:rPr>
                <w:spacing w:val="-62"/>
                <w:sz w:val="26"/>
              </w:rPr>
              <w:t xml:space="preserve"> </w:t>
            </w:r>
            <w:r>
              <w:rPr>
                <w:sz w:val="26"/>
              </w:rPr>
              <w:t>уметь</w:t>
            </w:r>
            <w:r>
              <w:rPr>
                <w:spacing w:val="-2"/>
                <w:sz w:val="26"/>
              </w:rPr>
              <w:t xml:space="preserve"> </w:t>
            </w:r>
            <w:r>
              <w:rPr>
                <w:sz w:val="26"/>
              </w:rPr>
              <w:t>сравнивать</w:t>
            </w:r>
            <w:r>
              <w:rPr>
                <w:spacing w:val="-3"/>
                <w:sz w:val="26"/>
              </w:rPr>
              <w:t xml:space="preserve"> </w:t>
            </w:r>
            <w:r>
              <w:rPr>
                <w:sz w:val="26"/>
              </w:rPr>
              <w:t>бесконечно</w:t>
            </w:r>
          </w:p>
          <w:p w:rsidR="00B15A17" w:rsidRDefault="00F034A4">
            <w:pPr>
              <w:pStyle w:val="TableParagraph"/>
              <w:ind w:right="642"/>
              <w:rPr>
                <w:sz w:val="26"/>
              </w:rPr>
            </w:pPr>
            <w:r>
              <w:rPr>
                <w:sz w:val="26"/>
              </w:rPr>
              <w:t>большие</w:t>
            </w:r>
            <w:r>
              <w:rPr>
                <w:spacing w:val="-7"/>
                <w:sz w:val="26"/>
              </w:rPr>
              <w:t xml:space="preserve"> </w:t>
            </w:r>
            <w:r>
              <w:rPr>
                <w:sz w:val="26"/>
              </w:rPr>
              <w:t>и</w:t>
            </w:r>
            <w:r>
              <w:rPr>
                <w:spacing w:val="-4"/>
                <w:sz w:val="26"/>
              </w:rPr>
              <w:t xml:space="preserve"> </w:t>
            </w:r>
            <w:r>
              <w:rPr>
                <w:sz w:val="26"/>
              </w:rPr>
              <w:t>бесконечно</w:t>
            </w:r>
            <w:r>
              <w:rPr>
                <w:spacing w:val="-7"/>
                <w:sz w:val="26"/>
              </w:rPr>
              <w:t xml:space="preserve"> </w:t>
            </w:r>
            <w:r>
              <w:rPr>
                <w:sz w:val="26"/>
              </w:rPr>
              <w:t>малые</w:t>
            </w:r>
            <w:r>
              <w:rPr>
                <w:spacing w:val="-62"/>
                <w:sz w:val="26"/>
              </w:rPr>
              <w:t xml:space="preserve"> </w:t>
            </w:r>
            <w:r>
              <w:rPr>
                <w:sz w:val="26"/>
              </w:rPr>
              <w:t>последовательности;</w:t>
            </w:r>
          </w:p>
          <w:p w:rsidR="00B15A17" w:rsidRDefault="00F034A4" w:rsidP="005E6B29">
            <w:pPr>
              <w:pStyle w:val="TableParagraph"/>
              <w:numPr>
                <w:ilvl w:val="0"/>
                <w:numId w:val="43"/>
              </w:numPr>
              <w:tabs>
                <w:tab w:val="left" w:pos="465"/>
                <w:tab w:val="left" w:pos="466"/>
              </w:tabs>
              <w:ind w:right="266"/>
              <w:rPr>
                <w:rFonts w:ascii="Symbol" w:hAnsi="Symbol"/>
                <w:sz w:val="26"/>
              </w:rPr>
            </w:pPr>
            <w:r>
              <w:rPr>
                <w:sz w:val="26"/>
              </w:rPr>
              <w:t>владеть</w:t>
            </w:r>
            <w:r>
              <w:rPr>
                <w:spacing w:val="-9"/>
                <w:sz w:val="26"/>
              </w:rPr>
              <w:t xml:space="preserve"> </w:t>
            </w:r>
            <w:r>
              <w:rPr>
                <w:sz w:val="26"/>
              </w:rPr>
              <w:t>понятиями:</w:t>
            </w:r>
            <w:r>
              <w:rPr>
                <w:spacing w:val="-9"/>
                <w:sz w:val="26"/>
              </w:rPr>
              <w:t xml:space="preserve"> </w:t>
            </w:r>
            <w:r>
              <w:rPr>
                <w:sz w:val="26"/>
              </w:rPr>
              <w:t>производная</w:t>
            </w:r>
            <w:r>
              <w:rPr>
                <w:spacing w:val="-62"/>
                <w:sz w:val="26"/>
              </w:rPr>
              <w:t xml:space="preserve"> </w:t>
            </w:r>
            <w:r>
              <w:rPr>
                <w:sz w:val="26"/>
              </w:rPr>
              <w:t>функции в точке, производная</w:t>
            </w:r>
            <w:r>
              <w:rPr>
                <w:spacing w:val="1"/>
                <w:sz w:val="26"/>
              </w:rPr>
              <w:t xml:space="preserve"> </w:t>
            </w:r>
            <w:r>
              <w:rPr>
                <w:sz w:val="26"/>
              </w:rPr>
              <w:t>функции;</w:t>
            </w:r>
          </w:p>
          <w:p w:rsidR="00B15A17" w:rsidRDefault="00F034A4" w:rsidP="005E6B29">
            <w:pPr>
              <w:pStyle w:val="TableParagraph"/>
              <w:numPr>
                <w:ilvl w:val="0"/>
                <w:numId w:val="43"/>
              </w:numPr>
              <w:tabs>
                <w:tab w:val="left" w:pos="465"/>
                <w:tab w:val="left" w:pos="466"/>
              </w:tabs>
              <w:ind w:right="754"/>
              <w:rPr>
                <w:rFonts w:ascii="Symbol" w:hAnsi="Symbol"/>
                <w:color w:val="404040"/>
                <w:sz w:val="26"/>
              </w:rPr>
            </w:pPr>
            <w:r>
              <w:rPr>
                <w:sz w:val="26"/>
              </w:rPr>
              <w:t>вычислять производные</w:t>
            </w:r>
            <w:r>
              <w:rPr>
                <w:spacing w:val="1"/>
                <w:sz w:val="26"/>
              </w:rPr>
              <w:t xml:space="preserve"> </w:t>
            </w:r>
            <w:r>
              <w:rPr>
                <w:sz w:val="26"/>
              </w:rPr>
              <w:t>элементарных</w:t>
            </w:r>
            <w:r>
              <w:rPr>
                <w:spacing w:val="-7"/>
                <w:sz w:val="26"/>
              </w:rPr>
              <w:t xml:space="preserve"> </w:t>
            </w:r>
            <w:r>
              <w:rPr>
                <w:sz w:val="26"/>
              </w:rPr>
              <w:t>функций</w:t>
            </w:r>
            <w:r>
              <w:rPr>
                <w:spacing w:val="-5"/>
                <w:sz w:val="26"/>
              </w:rPr>
              <w:t xml:space="preserve"> </w:t>
            </w:r>
            <w:r>
              <w:rPr>
                <w:sz w:val="26"/>
              </w:rPr>
              <w:t>и</w:t>
            </w:r>
            <w:r>
              <w:rPr>
                <w:spacing w:val="-6"/>
                <w:sz w:val="26"/>
              </w:rPr>
              <w:t xml:space="preserve"> </w:t>
            </w:r>
            <w:r>
              <w:rPr>
                <w:sz w:val="26"/>
              </w:rPr>
              <w:t>их</w:t>
            </w:r>
            <w:r>
              <w:rPr>
                <w:spacing w:val="-62"/>
                <w:sz w:val="26"/>
              </w:rPr>
              <w:t xml:space="preserve"> </w:t>
            </w:r>
            <w:r>
              <w:rPr>
                <w:sz w:val="26"/>
              </w:rPr>
              <w:t>комбинаций;</w:t>
            </w:r>
          </w:p>
          <w:p w:rsidR="00B15A17" w:rsidRDefault="00F034A4" w:rsidP="005E6B29">
            <w:pPr>
              <w:pStyle w:val="TableParagraph"/>
              <w:numPr>
                <w:ilvl w:val="0"/>
                <w:numId w:val="43"/>
              </w:numPr>
              <w:tabs>
                <w:tab w:val="left" w:pos="465"/>
                <w:tab w:val="left" w:pos="466"/>
              </w:tabs>
              <w:ind w:right="669"/>
              <w:rPr>
                <w:rFonts w:ascii="Symbol" w:hAnsi="Symbol"/>
                <w:color w:val="404040"/>
                <w:sz w:val="26"/>
              </w:rPr>
            </w:pPr>
            <w:r>
              <w:rPr>
                <w:sz w:val="26"/>
              </w:rPr>
              <w:t>исследовать функции на</w:t>
            </w:r>
            <w:r>
              <w:rPr>
                <w:spacing w:val="1"/>
                <w:sz w:val="26"/>
              </w:rPr>
              <w:t xml:space="preserve"> </w:t>
            </w:r>
            <w:r>
              <w:rPr>
                <w:sz w:val="26"/>
              </w:rPr>
              <w:t>монотонность</w:t>
            </w:r>
            <w:r>
              <w:rPr>
                <w:spacing w:val="-12"/>
                <w:sz w:val="26"/>
              </w:rPr>
              <w:t xml:space="preserve"> </w:t>
            </w:r>
            <w:r>
              <w:rPr>
                <w:sz w:val="26"/>
              </w:rPr>
              <w:t>и</w:t>
            </w:r>
            <w:r>
              <w:rPr>
                <w:spacing w:val="-7"/>
                <w:sz w:val="26"/>
              </w:rPr>
              <w:t xml:space="preserve"> </w:t>
            </w:r>
            <w:r>
              <w:rPr>
                <w:sz w:val="26"/>
              </w:rPr>
              <w:t>экстремумы;</w:t>
            </w:r>
          </w:p>
          <w:p w:rsidR="00B15A17" w:rsidRDefault="00F034A4" w:rsidP="005E6B29">
            <w:pPr>
              <w:pStyle w:val="TableParagraph"/>
              <w:numPr>
                <w:ilvl w:val="0"/>
                <w:numId w:val="43"/>
              </w:numPr>
              <w:tabs>
                <w:tab w:val="left" w:pos="465"/>
                <w:tab w:val="left" w:pos="466"/>
              </w:tabs>
              <w:ind w:right="426"/>
              <w:rPr>
                <w:rFonts w:ascii="Symbol" w:hAnsi="Symbol"/>
                <w:color w:val="404040"/>
                <w:sz w:val="26"/>
              </w:rPr>
            </w:pPr>
            <w:r>
              <w:rPr>
                <w:sz w:val="26"/>
              </w:rPr>
              <w:t>строить</w:t>
            </w:r>
            <w:r>
              <w:rPr>
                <w:spacing w:val="-5"/>
                <w:sz w:val="26"/>
              </w:rPr>
              <w:t xml:space="preserve"> </w:t>
            </w:r>
            <w:r>
              <w:rPr>
                <w:sz w:val="26"/>
              </w:rPr>
              <w:t>графики</w:t>
            </w:r>
            <w:r>
              <w:rPr>
                <w:spacing w:val="-4"/>
                <w:sz w:val="26"/>
              </w:rPr>
              <w:t xml:space="preserve"> </w:t>
            </w:r>
            <w:r>
              <w:rPr>
                <w:sz w:val="26"/>
              </w:rPr>
              <w:t>и</w:t>
            </w:r>
            <w:r>
              <w:rPr>
                <w:spacing w:val="-3"/>
                <w:sz w:val="26"/>
              </w:rPr>
              <w:t xml:space="preserve"> </w:t>
            </w:r>
            <w:r>
              <w:rPr>
                <w:sz w:val="26"/>
              </w:rPr>
              <w:t>применять</w:t>
            </w:r>
            <w:r>
              <w:rPr>
                <w:spacing w:val="-1"/>
                <w:sz w:val="26"/>
              </w:rPr>
              <w:t xml:space="preserve"> </w:t>
            </w:r>
            <w:r>
              <w:rPr>
                <w:sz w:val="26"/>
              </w:rPr>
              <w:t>к</w:t>
            </w:r>
            <w:r>
              <w:rPr>
                <w:spacing w:val="-62"/>
                <w:sz w:val="26"/>
              </w:rPr>
              <w:t xml:space="preserve"> </w:t>
            </w:r>
            <w:r>
              <w:rPr>
                <w:sz w:val="26"/>
              </w:rPr>
              <w:t>решению задач, в том числе с</w:t>
            </w:r>
            <w:r>
              <w:rPr>
                <w:spacing w:val="1"/>
                <w:sz w:val="26"/>
              </w:rPr>
              <w:t xml:space="preserve"> </w:t>
            </w:r>
            <w:r>
              <w:rPr>
                <w:sz w:val="26"/>
              </w:rPr>
              <w:t>параметром;</w:t>
            </w:r>
          </w:p>
          <w:p w:rsidR="00B15A17" w:rsidRDefault="00F034A4" w:rsidP="005E6B29">
            <w:pPr>
              <w:pStyle w:val="TableParagraph"/>
              <w:numPr>
                <w:ilvl w:val="0"/>
                <w:numId w:val="43"/>
              </w:numPr>
              <w:tabs>
                <w:tab w:val="left" w:pos="465"/>
                <w:tab w:val="left" w:pos="466"/>
              </w:tabs>
              <w:ind w:right="364"/>
              <w:rPr>
                <w:rFonts w:ascii="Symbol" w:hAnsi="Symbol"/>
                <w:color w:val="404040"/>
                <w:sz w:val="26"/>
              </w:rPr>
            </w:pPr>
            <w:r>
              <w:rPr>
                <w:sz w:val="26"/>
              </w:rPr>
              <w:t>владеть</w:t>
            </w:r>
            <w:r>
              <w:rPr>
                <w:spacing w:val="-6"/>
                <w:sz w:val="26"/>
              </w:rPr>
              <w:t xml:space="preserve"> </w:t>
            </w:r>
            <w:r>
              <w:rPr>
                <w:sz w:val="26"/>
              </w:rPr>
              <w:t>понятием</w:t>
            </w:r>
            <w:r>
              <w:rPr>
                <w:spacing w:val="-3"/>
                <w:sz w:val="26"/>
              </w:rPr>
              <w:t xml:space="preserve"> </w:t>
            </w:r>
            <w:r>
              <w:rPr>
                <w:sz w:val="26"/>
              </w:rPr>
              <w:t>касательная</w:t>
            </w:r>
            <w:r>
              <w:rPr>
                <w:spacing w:val="-2"/>
                <w:sz w:val="26"/>
              </w:rPr>
              <w:t xml:space="preserve"> </w:t>
            </w:r>
            <w:r>
              <w:rPr>
                <w:sz w:val="26"/>
              </w:rPr>
              <w:t>к</w:t>
            </w:r>
            <w:r>
              <w:rPr>
                <w:spacing w:val="-62"/>
                <w:sz w:val="26"/>
              </w:rPr>
              <w:t xml:space="preserve"> </w:t>
            </w:r>
            <w:r>
              <w:rPr>
                <w:sz w:val="26"/>
              </w:rPr>
              <w:t>графику функции и уметь</w:t>
            </w:r>
            <w:r>
              <w:rPr>
                <w:spacing w:val="1"/>
                <w:sz w:val="26"/>
              </w:rPr>
              <w:t xml:space="preserve"> </w:t>
            </w:r>
            <w:r>
              <w:rPr>
                <w:sz w:val="26"/>
              </w:rPr>
              <w:t>применять</w:t>
            </w:r>
            <w:r>
              <w:rPr>
                <w:spacing w:val="-2"/>
                <w:sz w:val="26"/>
              </w:rPr>
              <w:t xml:space="preserve"> </w:t>
            </w:r>
            <w:r>
              <w:rPr>
                <w:sz w:val="26"/>
              </w:rPr>
              <w:t>его</w:t>
            </w:r>
            <w:r>
              <w:rPr>
                <w:spacing w:val="-2"/>
                <w:sz w:val="26"/>
              </w:rPr>
              <w:t xml:space="preserve"> </w:t>
            </w:r>
            <w:r>
              <w:rPr>
                <w:sz w:val="26"/>
              </w:rPr>
              <w:t>при</w:t>
            </w:r>
            <w:r>
              <w:rPr>
                <w:spacing w:val="1"/>
                <w:sz w:val="26"/>
              </w:rPr>
              <w:t xml:space="preserve"> </w:t>
            </w:r>
            <w:r>
              <w:rPr>
                <w:sz w:val="26"/>
              </w:rPr>
              <w:t>решении</w:t>
            </w:r>
          </w:p>
          <w:p w:rsidR="00B15A17" w:rsidRDefault="00F034A4">
            <w:pPr>
              <w:pStyle w:val="TableParagraph"/>
              <w:spacing w:line="296" w:lineRule="exact"/>
              <w:rPr>
                <w:sz w:val="26"/>
              </w:rPr>
            </w:pPr>
            <w:r>
              <w:rPr>
                <w:sz w:val="26"/>
              </w:rPr>
              <w:t>задач;</w:t>
            </w:r>
          </w:p>
          <w:p w:rsidR="00B15A17" w:rsidRDefault="00F034A4" w:rsidP="005E6B29">
            <w:pPr>
              <w:pStyle w:val="TableParagraph"/>
              <w:numPr>
                <w:ilvl w:val="0"/>
                <w:numId w:val="43"/>
              </w:numPr>
              <w:tabs>
                <w:tab w:val="left" w:pos="465"/>
                <w:tab w:val="left" w:pos="466"/>
              </w:tabs>
              <w:spacing w:line="237" w:lineRule="auto"/>
              <w:ind w:right="102"/>
              <w:rPr>
                <w:rFonts w:ascii="Symbol" w:hAnsi="Symbol"/>
                <w:color w:val="404040"/>
                <w:sz w:val="26"/>
              </w:rPr>
            </w:pPr>
            <w:r>
              <w:rPr>
                <w:sz w:val="26"/>
              </w:rPr>
              <w:t>владеть понятиями первообразная</w:t>
            </w:r>
            <w:r>
              <w:rPr>
                <w:spacing w:val="-62"/>
                <w:sz w:val="26"/>
              </w:rPr>
              <w:t xml:space="preserve"> </w:t>
            </w:r>
            <w:r>
              <w:rPr>
                <w:sz w:val="26"/>
              </w:rPr>
              <w:t>функция,</w:t>
            </w:r>
            <w:r>
              <w:rPr>
                <w:spacing w:val="-9"/>
                <w:sz w:val="26"/>
              </w:rPr>
              <w:t xml:space="preserve"> </w:t>
            </w:r>
            <w:r>
              <w:rPr>
                <w:sz w:val="26"/>
              </w:rPr>
              <w:t>определенный</w:t>
            </w:r>
            <w:r>
              <w:rPr>
                <w:spacing w:val="-10"/>
                <w:sz w:val="26"/>
              </w:rPr>
              <w:t xml:space="preserve"> </w:t>
            </w:r>
            <w:r>
              <w:rPr>
                <w:sz w:val="26"/>
              </w:rPr>
              <w:t>интеграл;</w:t>
            </w:r>
          </w:p>
          <w:p w:rsidR="00B15A17" w:rsidRDefault="00F034A4" w:rsidP="005E6B29">
            <w:pPr>
              <w:pStyle w:val="TableParagraph"/>
              <w:numPr>
                <w:ilvl w:val="0"/>
                <w:numId w:val="43"/>
              </w:numPr>
              <w:tabs>
                <w:tab w:val="left" w:pos="465"/>
                <w:tab w:val="left" w:pos="466"/>
              </w:tabs>
              <w:ind w:right="582"/>
              <w:rPr>
                <w:rFonts w:ascii="Symbol" w:hAnsi="Symbol"/>
                <w:color w:val="404040"/>
                <w:sz w:val="26"/>
              </w:rPr>
            </w:pPr>
            <w:r>
              <w:rPr>
                <w:sz w:val="26"/>
              </w:rPr>
              <w:t>применять</w:t>
            </w:r>
            <w:r>
              <w:rPr>
                <w:spacing w:val="-4"/>
                <w:sz w:val="26"/>
              </w:rPr>
              <w:t xml:space="preserve"> </w:t>
            </w:r>
            <w:r>
              <w:rPr>
                <w:sz w:val="26"/>
              </w:rPr>
              <w:t>теорему</w:t>
            </w:r>
            <w:r>
              <w:rPr>
                <w:spacing w:val="-10"/>
                <w:sz w:val="26"/>
              </w:rPr>
              <w:t xml:space="preserve"> </w:t>
            </w:r>
            <w:r>
              <w:rPr>
                <w:sz w:val="26"/>
              </w:rPr>
              <w:t>Ньютона–</w:t>
            </w:r>
            <w:r>
              <w:rPr>
                <w:spacing w:val="-62"/>
                <w:sz w:val="26"/>
              </w:rPr>
              <w:t xml:space="preserve"> </w:t>
            </w:r>
            <w:r>
              <w:rPr>
                <w:sz w:val="26"/>
              </w:rPr>
              <w:t>Лейбница и ее следствия для</w:t>
            </w:r>
            <w:r>
              <w:rPr>
                <w:spacing w:val="1"/>
                <w:sz w:val="26"/>
              </w:rPr>
              <w:t xml:space="preserve"> </w:t>
            </w:r>
            <w:r>
              <w:rPr>
                <w:sz w:val="26"/>
              </w:rPr>
              <w:t>решения</w:t>
            </w:r>
            <w:r>
              <w:rPr>
                <w:spacing w:val="-1"/>
                <w:sz w:val="26"/>
              </w:rPr>
              <w:t xml:space="preserve"> </w:t>
            </w:r>
            <w:r>
              <w:rPr>
                <w:sz w:val="26"/>
              </w:rPr>
              <w:t>задач.</w:t>
            </w:r>
          </w:p>
          <w:p w:rsidR="00B15A17" w:rsidRDefault="00B15A17">
            <w:pPr>
              <w:pStyle w:val="TableParagraph"/>
              <w:spacing w:before="6"/>
              <w:ind w:left="0"/>
              <w:rPr>
                <w:b/>
                <w:sz w:val="25"/>
              </w:rPr>
            </w:pPr>
          </w:p>
          <w:p w:rsidR="00B15A17" w:rsidRDefault="00F034A4">
            <w:pPr>
              <w:pStyle w:val="TableParagraph"/>
              <w:ind w:right="1123" w:hanging="358"/>
              <w:jc w:val="both"/>
              <w:rPr>
                <w:i/>
                <w:sz w:val="26"/>
              </w:rPr>
            </w:pPr>
            <w:r>
              <w:rPr>
                <w:i/>
                <w:sz w:val="26"/>
              </w:rPr>
              <w:t>В повседневной жизни и при</w:t>
            </w:r>
            <w:r>
              <w:rPr>
                <w:i/>
                <w:spacing w:val="-63"/>
                <w:sz w:val="26"/>
              </w:rPr>
              <w:t xml:space="preserve"> </w:t>
            </w:r>
            <w:r>
              <w:rPr>
                <w:i/>
                <w:sz w:val="26"/>
              </w:rPr>
              <w:t>изучении других учебных</w:t>
            </w:r>
            <w:r>
              <w:rPr>
                <w:i/>
                <w:spacing w:val="-62"/>
                <w:sz w:val="26"/>
              </w:rPr>
              <w:t xml:space="preserve"> </w:t>
            </w:r>
            <w:r>
              <w:rPr>
                <w:i/>
                <w:sz w:val="26"/>
              </w:rPr>
              <w:t>предметов:</w:t>
            </w:r>
          </w:p>
          <w:p w:rsidR="00B15A17" w:rsidRDefault="00F034A4" w:rsidP="005E6B29">
            <w:pPr>
              <w:pStyle w:val="TableParagraph"/>
              <w:numPr>
                <w:ilvl w:val="0"/>
                <w:numId w:val="43"/>
              </w:numPr>
              <w:tabs>
                <w:tab w:val="left" w:pos="466"/>
              </w:tabs>
              <w:ind w:right="612"/>
              <w:jc w:val="both"/>
              <w:rPr>
                <w:rFonts w:ascii="Symbol" w:hAnsi="Symbol"/>
                <w:color w:val="404040"/>
                <w:sz w:val="26"/>
              </w:rPr>
            </w:pPr>
            <w:r>
              <w:rPr>
                <w:sz w:val="26"/>
              </w:rPr>
              <w:t>решать</w:t>
            </w:r>
            <w:r>
              <w:rPr>
                <w:spacing w:val="-5"/>
                <w:sz w:val="26"/>
              </w:rPr>
              <w:t xml:space="preserve"> </w:t>
            </w:r>
            <w:r>
              <w:rPr>
                <w:sz w:val="26"/>
              </w:rPr>
              <w:t>прикладные</w:t>
            </w:r>
            <w:r>
              <w:rPr>
                <w:spacing w:val="-5"/>
                <w:sz w:val="26"/>
              </w:rPr>
              <w:t xml:space="preserve"> </w:t>
            </w:r>
            <w:r>
              <w:rPr>
                <w:sz w:val="26"/>
              </w:rPr>
              <w:t>задачи</w:t>
            </w:r>
            <w:r>
              <w:rPr>
                <w:spacing w:val="-5"/>
                <w:sz w:val="26"/>
              </w:rPr>
              <w:t xml:space="preserve"> </w:t>
            </w:r>
            <w:r>
              <w:rPr>
                <w:sz w:val="26"/>
              </w:rPr>
              <w:t>из</w:t>
            </w:r>
            <w:r>
              <w:rPr>
                <w:spacing w:val="-63"/>
                <w:sz w:val="26"/>
              </w:rPr>
              <w:t xml:space="preserve"> </w:t>
            </w:r>
            <w:r>
              <w:rPr>
                <w:sz w:val="26"/>
              </w:rPr>
              <w:t>биологии,</w:t>
            </w:r>
            <w:r>
              <w:rPr>
                <w:spacing w:val="-2"/>
                <w:sz w:val="26"/>
              </w:rPr>
              <w:t xml:space="preserve"> </w:t>
            </w:r>
            <w:r>
              <w:rPr>
                <w:sz w:val="26"/>
              </w:rPr>
              <w:t>физики,</w:t>
            </w:r>
            <w:r>
              <w:rPr>
                <w:spacing w:val="-2"/>
                <w:sz w:val="26"/>
              </w:rPr>
              <w:t xml:space="preserve"> </w:t>
            </w:r>
            <w:r>
              <w:rPr>
                <w:sz w:val="26"/>
              </w:rPr>
              <w:t>химии,</w:t>
            </w:r>
          </w:p>
          <w:p w:rsidR="00B15A17" w:rsidRDefault="00F034A4">
            <w:pPr>
              <w:pStyle w:val="TableParagraph"/>
              <w:spacing w:line="300" w:lineRule="exact"/>
              <w:ind w:right="382"/>
              <w:jc w:val="both"/>
              <w:rPr>
                <w:sz w:val="26"/>
              </w:rPr>
            </w:pPr>
            <w:r>
              <w:rPr>
                <w:sz w:val="26"/>
              </w:rPr>
              <w:t>экономики</w:t>
            </w:r>
            <w:r>
              <w:rPr>
                <w:spacing w:val="-4"/>
                <w:sz w:val="26"/>
              </w:rPr>
              <w:t xml:space="preserve"> </w:t>
            </w:r>
            <w:r>
              <w:rPr>
                <w:sz w:val="26"/>
              </w:rPr>
              <w:t>и</w:t>
            </w:r>
            <w:r>
              <w:rPr>
                <w:spacing w:val="-3"/>
                <w:sz w:val="26"/>
              </w:rPr>
              <w:t xml:space="preserve"> </w:t>
            </w:r>
            <w:r>
              <w:rPr>
                <w:sz w:val="26"/>
              </w:rPr>
              <w:t>других</w:t>
            </w:r>
            <w:r>
              <w:rPr>
                <w:spacing w:val="-4"/>
                <w:sz w:val="26"/>
              </w:rPr>
              <w:t xml:space="preserve"> </w:t>
            </w:r>
            <w:r>
              <w:rPr>
                <w:sz w:val="26"/>
              </w:rPr>
              <w:t>предметов,</w:t>
            </w:r>
            <w:r>
              <w:rPr>
                <w:spacing w:val="-63"/>
                <w:sz w:val="26"/>
              </w:rPr>
              <w:t xml:space="preserve"> </w:t>
            </w:r>
            <w:r>
              <w:rPr>
                <w:sz w:val="26"/>
              </w:rPr>
              <w:t>связанные</w:t>
            </w:r>
            <w:r>
              <w:rPr>
                <w:spacing w:val="-2"/>
                <w:sz w:val="26"/>
              </w:rPr>
              <w:t xml:space="preserve"> </w:t>
            </w:r>
            <w:r>
              <w:rPr>
                <w:sz w:val="26"/>
              </w:rPr>
              <w:t>с</w:t>
            </w:r>
            <w:r>
              <w:rPr>
                <w:spacing w:val="-2"/>
                <w:sz w:val="26"/>
              </w:rPr>
              <w:t xml:space="preserve"> </w:t>
            </w:r>
            <w:r>
              <w:rPr>
                <w:sz w:val="26"/>
              </w:rPr>
              <w:t>исследованием</w:t>
            </w:r>
          </w:p>
        </w:tc>
        <w:tc>
          <w:tcPr>
            <w:tcW w:w="4395" w:type="dxa"/>
          </w:tcPr>
          <w:p w:rsidR="00B15A17" w:rsidRDefault="00F034A4" w:rsidP="005E6B29">
            <w:pPr>
              <w:pStyle w:val="TableParagraph"/>
              <w:numPr>
                <w:ilvl w:val="0"/>
                <w:numId w:val="42"/>
              </w:numPr>
              <w:tabs>
                <w:tab w:val="left" w:pos="465"/>
                <w:tab w:val="left" w:pos="466"/>
              </w:tabs>
              <w:spacing w:line="237" w:lineRule="auto"/>
              <w:ind w:right="953"/>
              <w:rPr>
                <w:i/>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2"/>
                <w:sz w:val="26"/>
              </w:rPr>
              <w:t xml:space="preserve"> </w:t>
            </w:r>
            <w:r>
              <w:rPr>
                <w:i/>
                <w:sz w:val="26"/>
              </w:rPr>
              <w:t>II;</w:t>
            </w:r>
          </w:p>
          <w:p w:rsidR="00B15A17" w:rsidRDefault="00F034A4" w:rsidP="005E6B29">
            <w:pPr>
              <w:pStyle w:val="TableParagraph"/>
              <w:numPr>
                <w:ilvl w:val="0"/>
                <w:numId w:val="42"/>
              </w:numPr>
              <w:tabs>
                <w:tab w:val="left" w:pos="465"/>
                <w:tab w:val="left" w:pos="466"/>
              </w:tabs>
              <w:ind w:right="259"/>
              <w:rPr>
                <w:i/>
                <w:sz w:val="26"/>
              </w:rPr>
            </w:pPr>
            <w:r>
              <w:rPr>
                <w:i/>
                <w:sz w:val="26"/>
              </w:rPr>
              <w:t>свободно</w:t>
            </w:r>
            <w:r>
              <w:rPr>
                <w:i/>
                <w:spacing w:val="-6"/>
                <w:sz w:val="26"/>
              </w:rPr>
              <w:t xml:space="preserve"> </w:t>
            </w:r>
            <w:r>
              <w:rPr>
                <w:i/>
                <w:sz w:val="26"/>
              </w:rPr>
              <w:t>владеть</w:t>
            </w:r>
            <w:r>
              <w:rPr>
                <w:i/>
                <w:spacing w:val="-6"/>
                <w:sz w:val="26"/>
              </w:rPr>
              <w:t xml:space="preserve"> </w:t>
            </w:r>
            <w:r>
              <w:rPr>
                <w:i/>
                <w:sz w:val="26"/>
              </w:rPr>
              <w:t>стандартным</w:t>
            </w:r>
            <w:r>
              <w:rPr>
                <w:i/>
                <w:spacing w:val="-62"/>
                <w:sz w:val="26"/>
              </w:rPr>
              <w:t xml:space="preserve"> </w:t>
            </w:r>
            <w:r>
              <w:rPr>
                <w:i/>
                <w:sz w:val="26"/>
              </w:rPr>
              <w:t>аппаратом математического</w:t>
            </w:r>
            <w:r>
              <w:rPr>
                <w:i/>
                <w:spacing w:val="1"/>
                <w:sz w:val="26"/>
              </w:rPr>
              <w:t xml:space="preserve"> </w:t>
            </w:r>
            <w:r>
              <w:rPr>
                <w:i/>
                <w:sz w:val="26"/>
              </w:rPr>
              <w:t>анализа для вычисления</w:t>
            </w:r>
            <w:r>
              <w:rPr>
                <w:i/>
                <w:spacing w:val="1"/>
                <w:sz w:val="26"/>
              </w:rPr>
              <w:t xml:space="preserve"> </w:t>
            </w:r>
            <w:r>
              <w:rPr>
                <w:i/>
                <w:sz w:val="26"/>
              </w:rPr>
              <w:t>производных функции одной</w:t>
            </w:r>
            <w:r>
              <w:rPr>
                <w:i/>
                <w:spacing w:val="1"/>
                <w:sz w:val="26"/>
              </w:rPr>
              <w:t xml:space="preserve"> </w:t>
            </w:r>
            <w:r>
              <w:rPr>
                <w:i/>
                <w:sz w:val="26"/>
              </w:rPr>
              <w:t>переменной;</w:t>
            </w:r>
          </w:p>
          <w:p w:rsidR="00B15A17" w:rsidRDefault="00F034A4" w:rsidP="005E6B29">
            <w:pPr>
              <w:pStyle w:val="TableParagraph"/>
              <w:numPr>
                <w:ilvl w:val="0"/>
                <w:numId w:val="42"/>
              </w:numPr>
              <w:tabs>
                <w:tab w:val="left" w:pos="465"/>
                <w:tab w:val="left" w:pos="466"/>
              </w:tabs>
              <w:ind w:right="508"/>
              <w:rPr>
                <w:i/>
                <w:sz w:val="26"/>
              </w:rPr>
            </w:pPr>
            <w:r>
              <w:rPr>
                <w:i/>
                <w:sz w:val="26"/>
              </w:rPr>
              <w:t>свободно применять аппарат</w:t>
            </w:r>
            <w:r>
              <w:rPr>
                <w:i/>
                <w:spacing w:val="1"/>
                <w:sz w:val="26"/>
              </w:rPr>
              <w:t xml:space="preserve"> </w:t>
            </w:r>
            <w:r>
              <w:rPr>
                <w:i/>
                <w:sz w:val="26"/>
              </w:rPr>
              <w:t>математического</w:t>
            </w:r>
            <w:r>
              <w:rPr>
                <w:i/>
                <w:spacing w:val="-6"/>
                <w:sz w:val="26"/>
              </w:rPr>
              <w:t xml:space="preserve"> </w:t>
            </w:r>
            <w:r>
              <w:rPr>
                <w:i/>
                <w:sz w:val="26"/>
              </w:rPr>
              <w:t>анализа</w:t>
            </w:r>
            <w:r>
              <w:rPr>
                <w:i/>
                <w:spacing w:val="-6"/>
                <w:sz w:val="26"/>
              </w:rPr>
              <w:t xml:space="preserve"> </w:t>
            </w:r>
            <w:r>
              <w:rPr>
                <w:i/>
                <w:sz w:val="26"/>
              </w:rPr>
              <w:t>для</w:t>
            </w:r>
            <w:r>
              <w:rPr>
                <w:i/>
                <w:spacing w:val="-62"/>
                <w:sz w:val="26"/>
              </w:rPr>
              <w:t xml:space="preserve"> </w:t>
            </w:r>
            <w:r>
              <w:rPr>
                <w:i/>
                <w:sz w:val="26"/>
              </w:rPr>
              <w:t>исследования функций и</w:t>
            </w:r>
            <w:r>
              <w:rPr>
                <w:i/>
                <w:spacing w:val="1"/>
                <w:sz w:val="26"/>
              </w:rPr>
              <w:t xml:space="preserve"> </w:t>
            </w:r>
            <w:r>
              <w:rPr>
                <w:i/>
                <w:sz w:val="26"/>
              </w:rPr>
              <w:t>построения графиков, в том</w:t>
            </w:r>
            <w:r>
              <w:rPr>
                <w:i/>
                <w:spacing w:val="1"/>
                <w:sz w:val="26"/>
              </w:rPr>
              <w:t xml:space="preserve"> </w:t>
            </w:r>
            <w:r>
              <w:rPr>
                <w:i/>
                <w:sz w:val="26"/>
              </w:rPr>
              <w:t>числе исследования на</w:t>
            </w:r>
            <w:r>
              <w:rPr>
                <w:i/>
                <w:spacing w:val="1"/>
                <w:sz w:val="26"/>
              </w:rPr>
              <w:t xml:space="preserve"> </w:t>
            </w:r>
            <w:r>
              <w:rPr>
                <w:i/>
                <w:sz w:val="26"/>
              </w:rPr>
              <w:t>выпуклость;</w:t>
            </w:r>
          </w:p>
          <w:p w:rsidR="00B15A17" w:rsidRDefault="00F034A4" w:rsidP="005E6B29">
            <w:pPr>
              <w:pStyle w:val="TableParagraph"/>
              <w:numPr>
                <w:ilvl w:val="0"/>
                <w:numId w:val="42"/>
              </w:numPr>
              <w:tabs>
                <w:tab w:val="left" w:pos="465"/>
                <w:tab w:val="left" w:pos="466"/>
              </w:tabs>
              <w:ind w:right="853"/>
              <w:rPr>
                <w:i/>
                <w:sz w:val="26"/>
              </w:rPr>
            </w:pPr>
            <w:r>
              <w:rPr>
                <w:i/>
                <w:sz w:val="26"/>
              </w:rPr>
              <w:t>оперировать понятием</w:t>
            </w:r>
            <w:r>
              <w:rPr>
                <w:i/>
                <w:spacing w:val="1"/>
                <w:sz w:val="26"/>
              </w:rPr>
              <w:t xml:space="preserve"> </w:t>
            </w:r>
            <w:r>
              <w:rPr>
                <w:i/>
                <w:sz w:val="26"/>
              </w:rPr>
              <w:t>первообразной</w:t>
            </w:r>
            <w:r>
              <w:rPr>
                <w:i/>
                <w:spacing w:val="-5"/>
                <w:sz w:val="26"/>
              </w:rPr>
              <w:t xml:space="preserve"> </w:t>
            </w:r>
            <w:r>
              <w:rPr>
                <w:i/>
                <w:sz w:val="26"/>
              </w:rPr>
              <w:t>функции</w:t>
            </w:r>
            <w:r>
              <w:rPr>
                <w:i/>
                <w:spacing w:val="-4"/>
                <w:sz w:val="26"/>
              </w:rPr>
              <w:t xml:space="preserve"> </w:t>
            </w:r>
            <w:r>
              <w:rPr>
                <w:i/>
                <w:sz w:val="26"/>
              </w:rPr>
              <w:t>для</w:t>
            </w:r>
            <w:r>
              <w:rPr>
                <w:i/>
                <w:spacing w:val="-62"/>
                <w:sz w:val="26"/>
              </w:rPr>
              <w:t xml:space="preserve"> </w:t>
            </w:r>
            <w:r>
              <w:rPr>
                <w:i/>
                <w:sz w:val="26"/>
              </w:rPr>
              <w:t>решения</w:t>
            </w:r>
            <w:r>
              <w:rPr>
                <w:i/>
                <w:spacing w:val="-2"/>
                <w:sz w:val="26"/>
              </w:rPr>
              <w:t xml:space="preserve"> </w:t>
            </w:r>
            <w:r>
              <w:rPr>
                <w:i/>
                <w:sz w:val="26"/>
              </w:rPr>
              <w:t>задач;</w:t>
            </w:r>
          </w:p>
          <w:p w:rsidR="00B15A17" w:rsidRDefault="00F034A4" w:rsidP="005E6B29">
            <w:pPr>
              <w:pStyle w:val="TableParagraph"/>
              <w:numPr>
                <w:ilvl w:val="0"/>
                <w:numId w:val="42"/>
              </w:numPr>
              <w:tabs>
                <w:tab w:val="left" w:pos="465"/>
                <w:tab w:val="left" w:pos="466"/>
              </w:tabs>
              <w:ind w:right="111"/>
              <w:rPr>
                <w:i/>
                <w:sz w:val="26"/>
              </w:rPr>
            </w:pPr>
            <w:r>
              <w:rPr>
                <w:i/>
                <w:sz w:val="26"/>
              </w:rPr>
              <w:t>овладеть основными сведениями</w:t>
            </w:r>
            <w:r>
              <w:rPr>
                <w:i/>
                <w:spacing w:val="1"/>
                <w:sz w:val="26"/>
              </w:rPr>
              <w:t xml:space="preserve"> </w:t>
            </w:r>
            <w:r>
              <w:rPr>
                <w:i/>
                <w:sz w:val="26"/>
              </w:rPr>
              <w:t>об</w:t>
            </w:r>
            <w:r>
              <w:rPr>
                <w:i/>
                <w:spacing w:val="-8"/>
                <w:sz w:val="26"/>
              </w:rPr>
              <w:t xml:space="preserve"> </w:t>
            </w:r>
            <w:r>
              <w:rPr>
                <w:i/>
                <w:sz w:val="26"/>
              </w:rPr>
              <w:t>интеграле</w:t>
            </w:r>
            <w:r>
              <w:rPr>
                <w:i/>
                <w:spacing w:val="-8"/>
                <w:sz w:val="26"/>
              </w:rPr>
              <w:t xml:space="preserve"> </w:t>
            </w:r>
            <w:r>
              <w:rPr>
                <w:i/>
                <w:sz w:val="26"/>
              </w:rPr>
              <w:t>Ньютона–Лейбница</w:t>
            </w:r>
            <w:r>
              <w:rPr>
                <w:i/>
                <w:spacing w:val="-62"/>
                <w:sz w:val="26"/>
              </w:rPr>
              <w:t xml:space="preserve"> </w:t>
            </w:r>
            <w:r>
              <w:rPr>
                <w:i/>
                <w:sz w:val="26"/>
              </w:rPr>
              <w:t>и</w:t>
            </w:r>
            <w:r>
              <w:rPr>
                <w:i/>
                <w:spacing w:val="-3"/>
                <w:sz w:val="26"/>
              </w:rPr>
              <w:t xml:space="preserve"> </w:t>
            </w:r>
            <w:r>
              <w:rPr>
                <w:i/>
                <w:sz w:val="26"/>
              </w:rPr>
              <w:t>его</w:t>
            </w:r>
            <w:r>
              <w:rPr>
                <w:i/>
                <w:spacing w:val="-2"/>
                <w:sz w:val="26"/>
              </w:rPr>
              <w:t xml:space="preserve"> </w:t>
            </w:r>
            <w:r>
              <w:rPr>
                <w:i/>
                <w:sz w:val="26"/>
              </w:rPr>
              <w:t>простейших</w:t>
            </w:r>
            <w:r>
              <w:rPr>
                <w:i/>
                <w:spacing w:val="-2"/>
                <w:sz w:val="26"/>
              </w:rPr>
              <w:t xml:space="preserve"> </w:t>
            </w:r>
            <w:r>
              <w:rPr>
                <w:i/>
                <w:sz w:val="26"/>
              </w:rPr>
              <w:t>применениях;</w:t>
            </w:r>
          </w:p>
          <w:p w:rsidR="00B15A17" w:rsidRDefault="00F034A4" w:rsidP="005E6B29">
            <w:pPr>
              <w:pStyle w:val="TableParagraph"/>
              <w:numPr>
                <w:ilvl w:val="0"/>
                <w:numId w:val="42"/>
              </w:numPr>
              <w:tabs>
                <w:tab w:val="left" w:pos="465"/>
                <w:tab w:val="left" w:pos="466"/>
              </w:tabs>
              <w:spacing w:line="317" w:lineRule="exact"/>
              <w:ind w:hanging="359"/>
              <w:rPr>
                <w:i/>
                <w:sz w:val="26"/>
              </w:rPr>
            </w:pPr>
            <w:r>
              <w:rPr>
                <w:i/>
                <w:sz w:val="26"/>
              </w:rPr>
              <w:t>оперировать</w:t>
            </w:r>
            <w:r>
              <w:rPr>
                <w:i/>
                <w:spacing w:val="-4"/>
                <w:sz w:val="26"/>
              </w:rPr>
              <w:t xml:space="preserve"> </w:t>
            </w:r>
            <w:r>
              <w:rPr>
                <w:i/>
                <w:sz w:val="26"/>
              </w:rPr>
              <w:t>в</w:t>
            </w:r>
            <w:r>
              <w:rPr>
                <w:i/>
                <w:spacing w:val="-4"/>
                <w:sz w:val="26"/>
              </w:rPr>
              <w:t xml:space="preserve"> </w:t>
            </w:r>
            <w:r>
              <w:rPr>
                <w:i/>
                <w:sz w:val="26"/>
              </w:rPr>
              <w:t>стандартных</w:t>
            </w:r>
          </w:p>
          <w:p w:rsidR="00B15A17" w:rsidRDefault="00F034A4">
            <w:pPr>
              <w:pStyle w:val="TableParagraph"/>
              <w:ind w:right="171"/>
              <w:rPr>
                <w:i/>
                <w:sz w:val="26"/>
              </w:rPr>
            </w:pPr>
            <w:r>
              <w:rPr>
                <w:i/>
                <w:sz w:val="26"/>
              </w:rPr>
              <w:t>ситуациях</w:t>
            </w:r>
            <w:r>
              <w:rPr>
                <w:i/>
                <w:spacing w:val="-10"/>
                <w:sz w:val="26"/>
              </w:rPr>
              <w:t xml:space="preserve"> </w:t>
            </w:r>
            <w:r>
              <w:rPr>
                <w:i/>
                <w:sz w:val="26"/>
              </w:rPr>
              <w:t>производными</w:t>
            </w:r>
            <w:r>
              <w:rPr>
                <w:i/>
                <w:spacing w:val="-9"/>
                <w:sz w:val="26"/>
              </w:rPr>
              <w:t xml:space="preserve"> </w:t>
            </w:r>
            <w:r>
              <w:rPr>
                <w:i/>
                <w:sz w:val="26"/>
              </w:rPr>
              <w:t>высших</w:t>
            </w:r>
            <w:r>
              <w:rPr>
                <w:i/>
                <w:spacing w:val="-62"/>
                <w:sz w:val="26"/>
              </w:rPr>
              <w:t xml:space="preserve"> </w:t>
            </w:r>
            <w:r>
              <w:rPr>
                <w:i/>
                <w:sz w:val="26"/>
              </w:rPr>
              <w:t>порядков;</w:t>
            </w:r>
          </w:p>
          <w:p w:rsidR="00B15A17" w:rsidRDefault="00F034A4" w:rsidP="005E6B29">
            <w:pPr>
              <w:pStyle w:val="TableParagraph"/>
              <w:numPr>
                <w:ilvl w:val="0"/>
                <w:numId w:val="42"/>
              </w:numPr>
              <w:tabs>
                <w:tab w:val="left" w:pos="465"/>
                <w:tab w:val="left" w:pos="466"/>
              </w:tabs>
              <w:ind w:right="458"/>
              <w:rPr>
                <w:i/>
                <w:sz w:val="26"/>
              </w:rPr>
            </w:pPr>
            <w:r>
              <w:rPr>
                <w:i/>
                <w:sz w:val="26"/>
              </w:rPr>
              <w:t>уметь</w:t>
            </w:r>
            <w:r>
              <w:rPr>
                <w:i/>
                <w:spacing w:val="-7"/>
                <w:sz w:val="26"/>
              </w:rPr>
              <w:t xml:space="preserve"> </w:t>
            </w:r>
            <w:r>
              <w:rPr>
                <w:i/>
                <w:sz w:val="26"/>
              </w:rPr>
              <w:t>применять</w:t>
            </w:r>
            <w:r>
              <w:rPr>
                <w:i/>
                <w:spacing w:val="-6"/>
                <w:sz w:val="26"/>
              </w:rPr>
              <w:t xml:space="preserve"> </w:t>
            </w:r>
            <w:r>
              <w:rPr>
                <w:i/>
                <w:sz w:val="26"/>
              </w:rPr>
              <w:t>при</w:t>
            </w:r>
            <w:r>
              <w:rPr>
                <w:i/>
                <w:spacing w:val="-5"/>
                <w:sz w:val="26"/>
              </w:rPr>
              <w:t xml:space="preserve"> </w:t>
            </w:r>
            <w:r>
              <w:rPr>
                <w:i/>
                <w:sz w:val="26"/>
              </w:rPr>
              <w:t>решении</w:t>
            </w:r>
            <w:r>
              <w:rPr>
                <w:i/>
                <w:spacing w:val="-62"/>
                <w:sz w:val="26"/>
              </w:rPr>
              <w:t xml:space="preserve"> </w:t>
            </w:r>
            <w:r>
              <w:rPr>
                <w:i/>
                <w:sz w:val="26"/>
              </w:rPr>
              <w:t>задач свойства непрерывных</w:t>
            </w:r>
            <w:r>
              <w:rPr>
                <w:i/>
                <w:spacing w:val="1"/>
                <w:sz w:val="26"/>
              </w:rPr>
              <w:t xml:space="preserve"> </w:t>
            </w:r>
            <w:r>
              <w:rPr>
                <w:i/>
                <w:sz w:val="26"/>
              </w:rPr>
              <w:t>функций;</w:t>
            </w:r>
          </w:p>
          <w:p w:rsidR="00B15A17" w:rsidRDefault="00F034A4" w:rsidP="005E6B29">
            <w:pPr>
              <w:pStyle w:val="TableParagraph"/>
              <w:numPr>
                <w:ilvl w:val="0"/>
                <w:numId w:val="42"/>
              </w:numPr>
              <w:tabs>
                <w:tab w:val="left" w:pos="465"/>
                <w:tab w:val="left" w:pos="466"/>
              </w:tabs>
              <w:spacing w:line="237" w:lineRule="auto"/>
              <w:ind w:right="413"/>
              <w:rPr>
                <w:i/>
                <w:sz w:val="26"/>
              </w:rPr>
            </w:pPr>
            <w:r>
              <w:rPr>
                <w:i/>
                <w:sz w:val="26"/>
              </w:rPr>
              <w:t>уметь применять при решении</w:t>
            </w:r>
            <w:r>
              <w:rPr>
                <w:i/>
                <w:spacing w:val="-62"/>
                <w:sz w:val="26"/>
              </w:rPr>
              <w:t xml:space="preserve"> </w:t>
            </w:r>
            <w:r>
              <w:rPr>
                <w:i/>
                <w:sz w:val="26"/>
              </w:rPr>
              <w:t>задач</w:t>
            </w:r>
            <w:r>
              <w:rPr>
                <w:i/>
                <w:spacing w:val="-10"/>
                <w:sz w:val="26"/>
              </w:rPr>
              <w:t xml:space="preserve"> </w:t>
            </w:r>
            <w:r>
              <w:rPr>
                <w:i/>
                <w:sz w:val="26"/>
              </w:rPr>
              <w:t>теоремы</w:t>
            </w:r>
            <w:r>
              <w:rPr>
                <w:i/>
                <w:spacing w:val="-9"/>
                <w:sz w:val="26"/>
              </w:rPr>
              <w:t xml:space="preserve"> </w:t>
            </w:r>
            <w:r>
              <w:rPr>
                <w:i/>
                <w:sz w:val="26"/>
              </w:rPr>
              <w:t>Вейерштрасса;</w:t>
            </w:r>
          </w:p>
          <w:p w:rsidR="00B15A17" w:rsidRDefault="00F034A4" w:rsidP="005E6B29">
            <w:pPr>
              <w:pStyle w:val="TableParagraph"/>
              <w:numPr>
                <w:ilvl w:val="0"/>
                <w:numId w:val="42"/>
              </w:numPr>
              <w:tabs>
                <w:tab w:val="left" w:pos="465"/>
                <w:tab w:val="left" w:pos="466"/>
              </w:tabs>
              <w:spacing w:line="237" w:lineRule="auto"/>
              <w:ind w:right="199"/>
              <w:rPr>
                <w:i/>
                <w:sz w:val="26"/>
              </w:rPr>
            </w:pPr>
            <w:r>
              <w:rPr>
                <w:i/>
                <w:sz w:val="26"/>
              </w:rPr>
              <w:t>уметь</w:t>
            </w:r>
            <w:r>
              <w:rPr>
                <w:i/>
                <w:spacing w:val="-7"/>
                <w:sz w:val="26"/>
              </w:rPr>
              <w:t xml:space="preserve"> </w:t>
            </w:r>
            <w:r>
              <w:rPr>
                <w:i/>
                <w:sz w:val="26"/>
              </w:rPr>
              <w:t>выполнять</w:t>
            </w:r>
            <w:r>
              <w:rPr>
                <w:i/>
                <w:spacing w:val="-6"/>
                <w:sz w:val="26"/>
              </w:rPr>
              <w:t xml:space="preserve"> </w:t>
            </w:r>
            <w:r>
              <w:rPr>
                <w:i/>
                <w:sz w:val="26"/>
              </w:rPr>
              <w:t>приближенные</w:t>
            </w:r>
            <w:r>
              <w:rPr>
                <w:i/>
                <w:spacing w:val="-62"/>
                <w:sz w:val="26"/>
              </w:rPr>
              <w:t xml:space="preserve"> </w:t>
            </w:r>
            <w:r>
              <w:rPr>
                <w:i/>
                <w:sz w:val="26"/>
              </w:rPr>
              <w:t>вычисления</w:t>
            </w:r>
            <w:r>
              <w:rPr>
                <w:i/>
                <w:spacing w:val="-1"/>
                <w:sz w:val="26"/>
              </w:rPr>
              <w:t xml:space="preserve"> </w:t>
            </w:r>
            <w:r>
              <w:rPr>
                <w:i/>
                <w:sz w:val="26"/>
              </w:rPr>
              <w:t>(методы</w:t>
            </w:r>
            <w:r>
              <w:rPr>
                <w:i/>
                <w:spacing w:val="-1"/>
                <w:sz w:val="26"/>
              </w:rPr>
              <w:t xml:space="preserve"> </w:t>
            </w:r>
            <w:r>
              <w:rPr>
                <w:i/>
                <w:sz w:val="26"/>
              </w:rPr>
              <w:t>решения</w:t>
            </w:r>
          </w:p>
          <w:p w:rsidR="00B15A17" w:rsidRDefault="00F034A4">
            <w:pPr>
              <w:pStyle w:val="TableParagraph"/>
              <w:ind w:right="910"/>
              <w:rPr>
                <w:i/>
                <w:sz w:val="26"/>
              </w:rPr>
            </w:pPr>
            <w:r>
              <w:rPr>
                <w:i/>
                <w:sz w:val="26"/>
              </w:rPr>
              <w:t>уравнений, вычисления</w:t>
            </w:r>
            <w:r>
              <w:rPr>
                <w:i/>
                <w:spacing w:val="1"/>
                <w:sz w:val="26"/>
              </w:rPr>
              <w:t xml:space="preserve"> </w:t>
            </w:r>
            <w:r>
              <w:rPr>
                <w:i/>
                <w:sz w:val="26"/>
              </w:rPr>
              <w:t>определенного</w:t>
            </w:r>
            <w:r>
              <w:rPr>
                <w:i/>
                <w:spacing w:val="-16"/>
                <w:sz w:val="26"/>
              </w:rPr>
              <w:t xml:space="preserve"> </w:t>
            </w:r>
            <w:r>
              <w:rPr>
                <w:i/>
                <w:sz w:val="26"/>
              </w:rPr>
              <w:t>интеграла);</w:t>
            </w:r>
          </w:p>
          <w:p w:rsidR="00B15A17" w:rsidRDefault="00F034A4" w:rsidP="005E6B29">
            <w:pPr>
              <w:pStyle w:val="TableParagraph"/>
              <w:numPr>
                <w:ilvl w:val="0"/>
                <w:numId w:val="42"/>
              </w:numPr>
              <w:tabs>
                <w:tab w:val="left" w:pos="465"/>
                <w:tab w:val="left" w:pos="466"/>
              </w:tabs>
              <w:spacing w:before="1"/>
              <w:ind w:right="496"/>
              <w:rPr>
                <w:i/>
                <w:sz w:val="26"/>
              </w:rPr>
            </w:pPr>
            <w:r>
              <w:rPr>
                <w:i/>
                <w:sz w:val="26"/>
              </w:rPr>
              <w:t>уметь</w:t>
            </w:r>
            <w:r>
              <w:rPr>
                <w:i/>
                <w:spacing w:val="-11"/>
                <w:sz w:val="26"/>
              </w:rPr>
              <w:t xml:space="preserve"> </w:t>
            </w:r>
            <w:r>
              <w:rPr>
                <w:i/>
                <w:sz w:val="26"/>
              </w:rPr>
              <w:t>применять</w:t>
            </w:r>
            <w:r>
              <w:rPr>
                <w:i/>
                <w:spacing w:val="-8"/>
                <w:sz w:val="26"/>
              </w:rPr>
              <w:t xml:space="preserve"> </w:t>
            </w:r>
            <w:r>
              <w:rPr>
                <w:i/>
                <w:sz w:val="26"/>
              </w:rPr>
              <w:t>приложение</w:t>
            </w:r>
            <w:r>
              <w:rPr>
                <w:i/>
                <w:spacing w:val="-62"/>
                <w:sz w:val="26"/>
              </w:rPr>
              <w:t xml:space="preserve"> </w:t>
            </w:r>
            <w:r>
              <w:rPr>
                <w:i/>
                <w:sz w:val="26"/>
              </w:rPr>
              <w:t>производной и определенного</w:t>
            </w:r>
            <w:r>
              <w:rPr>
                <w:i/>
                <w:spacing w:val="1"/>
                <w:sz w:val="26"/>
              </w:rPr>
              <w:t xml:space="preserve"> </w:t>
            </w:r>
            <w:r>
              <w:rPr>
                <w:i/>
                <w:sz w:val="26"/>
              </w:rPr>
              <w:t>интеграла</w:t>
            </w:r>
            <w:r>
              <w:rPr>
                <w:i/>
                <w:spacing w:val="-4"/>
                <w:sz w:val="26"/>
              </w:rPr>
              <w:t xml:space="preserve"> </w:t>
            </w:r>
            <w:r>
              <w:rPr>
                <w:i/>
                <w:sz w:val="26"/>
              </w:rPr>
              <w:t>к</w:t>
            </w:r>
            <w:r>
              <w:rPr>
                <w:i/>
                <w:spacing w:val="-3"/>
                <w:sz w:val="26"/>
              </w:rPr>
              <w:t xml:space="preserve"> </w:t>
            </w:r>
            <w:r>
              <w:rPr>
                <w:i/>
                <w:sz w:val="26"/>
              </w:rPr>
              <w:t>решению</w:t>
            </w:r>
            <w:r>
              <w:rPr>
                <w:i/>
                <w:spacing w:val="-1"/>
                <w:sz w:val="26"/>
              </w:rPr>
              <w:t xml:space="preserve"> </w:t>
            </w:r>
            <w:r>
              <w:rPr>
                <w:i/>
                <w:sz w:val="26"/>
              </w:rPr>
              <w:t>задач</w:t>
            </w:r>
          </w:p>
          <w:p w:rsidR="00B15A17" w:rsidRDefault="00F034A4">
            <w:pPr>
              <w:pStyle w:val="TableParagraph"/>
              <w:spacing w:line="296" w:lineRule="exact"/>
              <w:rPr>
                <w:i/>
                <w:sz w:val="26"/>
              </w:rPr>
            </w:pPr>
            <w:r>
              <w:rPr>
                <w:i/>
                <w:sz w:val="26"/>
              </w:rPr>
              <w:t>естествознания;</w:t>
            </w:r>
          </w:p>
          <w:p w:rsidR="00B15A17" w:rsidRDefault="00F034A4" w:rsidP="005E6B29">
            <w:pPr>
              <w:pStyle w:val="TableParagraph"/>
              <w:numPr>
                <w:ilvl w:val="0"/>
                <w:numId w:val="42"/>
              </w:numPr>
              <w:tabs>
                <w:tab w:val="left" w:pos="465"/>
                <w:tab w:val="left" w:pos="466"/>
              </w:tabs>
              <w:spacing w:before="1"/>
              <w:ind w:right="103"/>
              <w:rPr>
                <w:i/>
                <w:sz w:val="26"/>
              </w:rPr>
            </w:pPr>
            <w:r>
              <w:rPr>
                <w:i/>
                <w:sz w:val="26"/>
              </w:rPr>
              <w:t>владеть понятиями вторая</w:t>
            </w:r>
            <w:r>
              <w:rPr>
                <w:i/>
                <w:spacing w:val="1"/>
                <w:sz w:val="26"/>
              </w:rPr>
              <w:t xml:space="preserve"> </w:t>
            </w:r>
            <w:r>
              <w:rPr>
                <w:i/>
                <w:sz w:val="26"/>
              </w:rPr>
              <w:t>производная,</w:t>
            </w:r>
            <w:r>
              <w:rPr>
                <w:i/>
                <w:spacing w:val="-9"/>
                <w:sz w:val="26"/>
              </w:rPr>
              <w:t xml:space="preserve"> </w:t>
            </w:r>
            <w:r>
              <w:rPr>
                <w:i/>
                <w:sz w:val="26"/>
              </w:rPr>
              <w:t>выпуклость</w:t>
            </w:r>
            <w:r>
              <w:rPr>
                <w:i/>
                <w:spacing w:val="-8"/>
                <w:sz w:val="26"/>
              </w:rPr>
              <w:t xml:space="preserve"> </w:t>
            </w:r>
            <w:r>
              <w:rPr>
                <w:i/>
                <w:sz w:val="26"/>
              </w:rPr>
              <w:t>графика</w:t>
            </w:r>
            <w:r>
              <w:rPr>
                <w:i/>
                <w:spacing w:val="-62"/>
                <w:sz w:val="26"/>
              </w:rPr>
              <w:t xml:space="preserve"> </w:t>
            </w:r>
            <w:r>
              <w:rPr>
                <w:i/>
                <w:sz w:val="26"/>
              </w:rPr>
              <w:t>функции</w:t>
            </w:r>
            <w:r>
              <w:rPr>
                <w:i/>
                <w:spacing w:val="-2"/>
                <w:sz w:val="26"/>
              </w:rPr>
              <w:t xml:space="preserve"> </w:t>
            </w:r>
            <w:r>
              <w:rPr>
                <w:i/>
                <w:sz w:val="26"/>
              </w:rPr>
              <w:t>и</w:t>
            </w:r>
            <w:r>
              <w:rPr>
                <w:i/>
                <w:spacing w:val="-2"/>
                <w:sz w:val="26"/>
              </w:rPr>
              <w:t xml:space="preserve"> </w:t>
            </w:r>
            <w:r>
              <w:rPr>
                <w:i/>
                <w:sz w:val="26"/>
              </w:rPr>
              <w:t>уметь</w:t>
            </w:r>
            <w:r>
              <w:rPr>
                <w:i/>
                <w:spacing w:val="-1"/>
                <w:sz w:val="26"/>
              </w:rPr>
              <w:t xml:space="preserve"> </w:t>
            </w:r>
            <w:r>
              <w:rPr>
                <w:i/>
                <w:sz w:val="26"/>
              </w:rPr>
              <w:t>исследовать</w:t>
            </w:r>
          </w:p>
          <w:p w:rsidR="00B15A17" w:rsidRDefault="00F034A4">
            <w:pPr>
              <w:pStyle w:val="TableParagraph"/>
              <w:spacing w:line="296" w:lineRule="exact"/>
              <w:rPr>
                <w:i/>
                <w:sz w:val="26"/>
              </w:rPr>
            </w:pPr>
            <w:r>
              <w:rPr>
                <w:i/>
                <w:sz w:val="26"/>
              </w:rPr>
              <w:t>функцию</w:t>
            </w:r>
            <w:r>
              <w:rPr>
                <w:i/>
                <w:spacing w:val="-5"/>
                <w:sz w:val="26"/>
              </w:rPr>
              <w:t xml:space="preserve"> </w:t>
            </w:r>
            <w:r>
              <w:rPr>
                <w:i/>
                <w:sz w:val="26"/>
              </w:rPr>
              <w:t>на</w:t>
            </w:r>
            <w:r>
              <w:rPr>
                <w:i/>
                <w:spacing w:val="-5"/>
                <w:sz w:val="26"/>
              </w:rPr>
              <w:t xml:space="preserve"> </w:t>
            </w:r>
            <w:r>
              <w:rPr>
                <w:i/>
                <w:sz w:val="26"/>
              </w:rPr>
              <w:t>выпуклость</w:t>
            </w:r>
          </w:p>
        </w:tc>
      </w:tr>
    </w:tbl>
    <w:p w:rsidR="00B15A17" w:rsidRDefault="00B15A17">
      <w:pPr>
        <w:spacing w:line="296" w:lineRule="exact"/>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916"/>
        </w:trPr>
        <w:tc>
          <w:tcPr>
            <w:tcW w:w="1522" w:type="dxa"/>
          </w:tcPr>
          <w:p w:rsidR="00B15A17" w:rsidRDefault="00B15A17">
            <w:pPr>
              <w:pStyle w:val="TableParagraph"/>
              <w:ind w:left="0"/>
              <w:rPr>
                <w:sz w:val="24"/>
              </w:rPr>
            </w:pPr>
          </w:p>
        </w:tc>
        <w:tc>
          <w:tcPr>
            <w:tcW w:w="4393" w:type="dxa"/>
          </w:tcPr>
          <w:p w:rsidR="00B15A17" w:rsidRDefault="00F034A4">
            <w:pPr>
              <w:pStyle w:val="TableParagraph"/>
              <w:spacing w:line="288" w:lineRule="exact"/>
              <w:rPr>
                <w:sz w:val="26"/>
              </w:rPr>
            </w:pPr>
            <w:r>
              <w:rPr>
                <w:sz w:val="26"/>
              </w:rPr>
              <w:t>характеристик</w:t>
            </w:r>
            <w:r>
              <w:rPr>
                <w:spacing w:val="-6"/>
                <w:sz w:val="26"/>
              </w:rPr>
              <w:t xml:space="preserve"> </w:t>
            </w:r>
            <w:r>
              <w:rPr>
                <w:sz w:val="26"/>
              </w:rPr>
              <w:t>процессов;</w:t>
            </w:r>
          </w:p>
          <w:p w:rsidR="00B15A17" w:rsidRDefault="00F034A4" w:rsidP="005E6B29">
            <w:pPr>
              <w:pStyle w:val="TableParagraph"/>
              <w:numPr>
                <w:ilvl w:val="0"/>
                <w:numId w:val="41"/>
              </w:numPr>
              <w:tabs>
                <w:tab w:val="left" w:pos="530"/>
                <w:tab w:val="left" w:pos="531"/>
              </w:tabs>
              <w:spacing w:before="9" w:line="300" w:lineRule="exact"/>
              <w:ind w:right="440" w:hanging="358"/>
              <w:rPr>
                <w:sz w:val="26"/>
              </w:rPr>
            </w:pPr>
            <w:r>
              <w:tab/>
            </w:r>
            <w:r>
              <w:rPr>
                <w:sz w:val="26"/>
              </w:rPr>
              <w:t>интерпретировать</w:t>
            </w:r>
            <w:r>
              <w:rPr>
                <w:spacing w:val="-16"/>
                <w:sz w:val="26"/>
              </w:rPr>
              <w:t xml:space="preserve"> </w:t>
            </w:r>
            <w:r>
              <w:rPr>
                <w:sz w:val="26"/>
              </w:rPr>
              <w:t>полученные</w:t>
            </w:r>
            <w:r>
              <w:rPr>
                <w:spacing w:val="-62"/>
                <w:sz w:val="26"/>
              </w:rPr>
              <w:t xml:space="preserve"> </w:t>
            </w:r>
            <w:r>
              <w:rPr>
                <w:sz w:val="26"/>
              </w:rPr>
              <w:t>результаты</w:t>
            </w:r>
          </w:p>
        </w:tc>
        <w:tc>
          <w:tcPr>
            <w:tcW w:w="4395" w:type="dxa"/>
          </w:tcPr>
          <w:p w:rsidR="00B15A17" w:rsidRDefault="00B15A17">
            <w:pPr>
              <w:pStyle w:val="TableParagraph"/>
              <w:ind w:left="0"/>
              <w:rPr>
                <w:sz w:val="24"/>
              </w:rPr>
            </w:pPr>
          </w:p>
        </w:tc>
      </w:tr>
      <w:tr w:rsidR="00B15A17">
        <w:trPr>
          <w:trHeight w:val="13100"/>
        </w:trPr>
        <w:tc>
          <w:tcPr>
            <w:tcW w:w="1522" w:type="dxa"/>
          </w:tcPr>
          <w:p w:rsidR="00B15A17" w:rsidRDefault="00F034A4">
            <w:pPr>
              <w:pStyle w:val="TableParagraph"/>
              <w:ind w:left="110" w:right="218"/>
              <w:rPr>
                <w:b/>
                <w:i/>
                <w:sz w:val="26"/>
              </w:rPr>
            </w:pPr>
            <w:r>
              <w:rPr>
                <w:b/>
                <w:i/>
                <w:spacing w:val="-1"/>
                <w:sz w:val="26"/>
              </w:rPr>
              <w:t>Статист</w:t>
            </w:r>
            <w:r>
              <w:rPr>
                <w:b/>
                <w:i/>
                <w:spacing w:val="-62"/>
                <w:sz w:val="26"/>
              </w:rPr>
              <w:t xml:space="preserve"> </w:t>
            </w:r>
            <w:r>
              <w:rPr>
                <w:b/>
                <w:i/>
                <w:sz w:val="26"/>
              </w:rPr>
              <w:t>ика</w:t>
            </w:r>
            <w:r>
              <w:rPr>
                <w:b/>
                <w:i/>
                <w:spacing w:val="-2"/>
                <w:sz w:val="26"/>
              </w:rPr>
              <w:t xml:space="preserve"> </w:t>
            </w:r>
            <w:r>
              <w:rPr>
                <w:b/>
                <w:i/>
                <w:sz w:val="26"/>
              </w:rPr>
              <w:t>и</w:t>
            </w:r>
          </w:p>
          <w:p w:rsidR="00B15A17" w:rsidRDefault="00F034A4">
            <w:pPr>
              <w:pStyle w:val="TableParagraph"/>
              <w:spacing w:line="299" w:lineRule="exact"/>
              <w:ind w:left="110"/>
              <w:rPr>
                <w:b/>
                <w:i/>
                <w:sz w:val="26"/>
              </w:rPr>
            </w:pPr>
            <w:r>
              <w:rPr>
                <w:b/>
                <w:i/>
                <w:sz w:val="26"/>
              </w:rPr>
              <w:t>теория</w:t>
            </w:r>
          </w:p>
          <w:p w:rsidR="00B15A17" w:rsidRDefault="00F034A4">
            <w:pPr>
              <w:pStyle w:val="TableParagraph"/>
              <w:ind w:left="110" w:right="164"/>
              <w:rPr>
                <w:b/>
                <w:i/>
                <w:sz w:val="26"/>
              </w:rPr>
            </w:pPr>
            <w:r>
              <w:rPr>
                <w:b/>
                <w:i/>
                <w:sz w:val="26"/>
              </w:rPr>
              <w:t>вероятнос</w:t>
            </w:r>
            <w:r>
              <w:rPr>
                <w:b/>
                <w:i/>
                <w:spacing w:val="-62"/>
                <w:sz w:val="26"/>
              </w:rPr>
              <w:t xml:space="preserve"> </w:t>
            </w:r>
            <w:r>
              <w:rPr>
                <w:b/>
                <w:i/>
                <w:sz w:val="26"/>
              </w:rPr>
              <w:t>тей,</w:t>
            </w:r>
            <w:r>
              <w:rPr>
                <w:b/>
                <w:i/>
                <w:spacing w:val="1"/>
                <w:sz w:val="26"/>
              </w:rPr>
              <w:t xml:space="preserve"> </w:t>
            </w:r>
            <w:r>
              <w:rPr>
                <w:b/>
                <w:i/>
                <w:sz w:val="26"/>
              </w:rPr>
              <w:t>логика</w:t>
            </w:r>
            <w:r>
              <w:rPr>
                <w:b/>
                <w:i/>
                <w:spacing w:val="-2"/>
                <w:sz w:val="26"/>
              </w:rPr>
              <w:t xml:space="preserve"> </w:t>
            </w:r>
            <w:r>
              <w:rPr>
                <w:b/>
                <w:i/>
                <w:sz w:val="26"/>
              </w:rPr>
              <w:t>и</w:t>
            </w:r>
          </w:p>
          <w:p w:rsidR="00B15A17" w:rsidRDefault="00F034A4">
            <w:pPr>
              <w:pStyle w:val="TableParagraph"/>
              <w:ind w:left="110" w:right="199"/>
              <w:rPr>
                <w:b/>
                <w:i/>
                <w:sz w:val="26"/>
              </w:rPr>
            </w:pPr>
            <w:r>
              <w:rPr>
                <w:b/>
                <w:i/>
                <w:spacing w:val="-1"/>
                <w:sz w:val="26"/>
              </w:rPr>
              <w:t>комбинат</w:t>
            </w:r>
            <w:r>
              <w:rPr>
                <w:b/>
                <w:i/>
                <w:spacing w:val="-62"/>
                <w:sz w:val="26"/>
              </w:rPr>
              <w:t xml:space="preserve"> </w:t>
            </w:r>
            <w:r>
              <w:rPr>
                <w:b/>
                <w:i/>
                <w:sz w:val="26"/>
              </w:rPr>
              <w:t>орика</w:t>
            </w:r>
          </w:p>
        </w:tc>
        <w:tc>
          <w:tcPr>
            <w:tcW w:w="4393" w:type="dxa"/>
          </w:tcPr>
          <w:p w:rsidR="00B15A17" w:rsidRDefault="00F034A4" w:rsidP="005E6B29">
            <w:pPr>
              <w:pStyle w:val="TableParagraph"/>
              <w:numPr>
                <w:ilvl w:val="0"/>
                <w:numId w:val="40"/>
              </w:numPr>
              <w:tabs>
                <w:tab w:val="left" w:pos="465"/>
                <w:tab w:val="left" w:pos="466"/>
              </w:tabs>
              <w:ind w:right="1156"/>
              <w:rPr>
                <w:rFonts w:ascii="Symbol" w:hAnsi="Symbol"/>
                <w:sz w:val="26"/>
              </w:rPr>
            </w:pPr>
            <w:r>
              <w:rPr>
                <w:sz w:val="26"/>
              </w:rPr>
              <w:t>Оперировать</w:t>
            </w:r>
            <w:r>
              <w:rPr>
                <w:spacing w:val="-9"/>
                <w:sz w:val="26"/>
              </w:rPr>
              <w:t xml:space="preserve"> </w:t>
            </w:r>
            <w:r>
              <w:rPr>
                <w:sz w:val="26"/>
              </w:rPr>
              <w:t>основными</w:t>
            </w:r>
            <w:r>
              <w:rPr>
                <w:spacing w:val="-62"/>
                <w:sz w:val="26"/>
              </w:rPr>
              <w:t xml:space="preserve"> </w:t>
            </w:r>
            <w:r>
              <w:rPr>
                <w:sz w:val="26"/>
              </w:rPr>
              <w:t>описательными</w:t>
            </w:r>
          </w:p>
          <w:p w:rsidR="00B15A17" w:rsidRDefault="00F034A4">
            <w:pPr>
              <w:pStyle w:val="TableParagraph"/>
              <w:ind w:right="551"/>
              <w:rPr>
                <w:sz w:val="26"/>
              </w:rPr>
            </w:pPr>
            <w:r>
              <w:rPr>
                <w:sz w:val="26"/>
              </w:rPr>
              <w:t>характеристиками числового</w:t>
            </w:r>
            <w:r>
              <w:rPr>
                <w:spacing w:val="1"/>
                <w:sz w:val="26"/>
              </w:rPr>
              <w:t xml:space="preserve"> </w:t>
            </w:r>
            <w:r>
              <w:rPr>
                <w:sz w:val="26"/>
              </w:rPr>
              <w:t>набора,</w:t>
            </w:r>
            <w:r>
              <w:rPr>
                <w:spacing w:val="-8"/>
                <w:sz w:val="26"/>
              </w:rPr>
              <w:t xml:space="preserve"> </w:t>
            </w:r>
            <w:r>
              <w:rPr>
                <w:sz w:val="26"/>
              </w:rPr>
              <w:t>понятием</w:t>
            </w:r>
            <w:r>
              <w:rPr>
                <w:spacing w:val="-8"/>
                <w:sz w:val="26"/>
              </w:rPr>
              <w:t xml:space="preserve"> </w:t>
            </w:r>
            <w:r>
              <w:rPr>
                <w:sz w:val="26"/>
              </w:rPr>
              <w:t>генеральная</w:t>
            </w:r>
          </w:p>
          <w:p w:rsidR="00B15A17" w:rsidRDefault="00F034A4">
            <w:pPr>
              <w:pStyle w:val="TableParagraph"/>
              <w:spacing w:line="299" w:lineRule="exact"/>
              <w:rPr>
                <w:sz w:val="26"/>
              </w:rPr>
            </w:pPr>
            <w:r>
              <w:rPr>
                <w:sz w:val="26"/>
              </w:rPr>
              <w:t>совокупность</w:t>
            </w:r>
            <w:r>
              <w:rPr>
                <w:spacing w:val="-5"/>
                <w:sz w:val="26"/>
              </w:rPr>
              <w:t xml:space="preserve"> </w:t>
            </w:r>
            <w:r>
              <w:rPr>
                <w:sz w:val="26"/>
              </w:rPr>
              <w:t>и</w:t>
            </w:r>
            <w:r>
              <w:rPr>
                <w:spacing w:val="-1"/>
                <w:sz w:val="26"/>
              </w:rPr>
              <w:t xml:space="preserve"> </w:t>
            </w:r>
            <w:r>
              <w:rPr>
                <w:sz w:val="26"/>
              </w:rPr>
              <w:t>выборкой</w:t>
            </w:r>
            <w:r>
              <w:rPr>
                <w:spacing w:val="-4"/>
                <w:sz w:val="26"/>
              </w:rPr>
              <w:t xml:space="preserve"> </w:t>
            </w:r>
            <w:r>
              <w:rPr>
                <w:sz w:val="26"/>
              </w:rPr>
              <w:t>из</w:t>
            </w:r>
            <w:r>
              <w:rPr>
                <w:spacing w:val="-3"/>
                <w:sz w:val="26"/>
              </w:rPr>
              <w:t xml:space="preserve"> </w:t>
            </w:r>
            <w:r>
              <w:rPr>
                <w:sz w:val="26"/>
              </w:rPr>
              <w:t>нее;</w:t>
            </w:r>
          </w:p>
          <w:p w:rsidR="00B15A17" w:rsidRDefault="00F034A4" w:rsidP="005E6B29">
            <w:pPr>
              <w:pStyle w:val="TableParagraph"/>
              <w:numPr>
                <w:ilvl w:val="0"/>
                <w:numId w:val="40"/>
              </w:numPr>
              <w:tabs>
                <w:tab w:val="left" w:pos="465"/>
                <w:tab w:val="left" w:pos="466"/>
              </w:tabs>
              <w:ind w:right="295"/>
              <w:rPr>
                <w:rFonts w:ascii="Symbol" w:hAnsi="Symbol"/>
                <w:color w:val="404040"/>
                <w:sz w:val="26"/>
              </w:rPr>
            </w:pPr>
            <w:r>
              <w:rPr>
                <w:sz w:val="26"/>
              </w:rPr>
              <w:t>оперировать</w:t>
            </w:r>
            <w:r>
              <w:rPr>
                <w:spacing w:val="-6"/>
                <w:sz w:val="26"/>
              </w:rPr>
              <w:t xml:space="preserve"> </w:t>
            </w:r>
            <w:r>
              <w:rPr>
                <w:sz w:val="26"/>
              </w:rPr>
              <w:t>понятиями:</w:t>
            </w:r>
            <w:r>
              <w:rPr>
                <w:spacing w:val="-6"/>
                <w:sz w:val="26"/>
              </w:rPr>
              <w:t xml:space="preserve"> </w:t>
            </w:r>
            <w:r>
              <w:rPr>
                <w:sz w:val="26"/>
              </w:rPr>
              <w:t>частота</w:t>
            </w:r>
            <w:r>
              <w:rPr>
                <w:spacing w:val="-62"/>
                <w:sz w:val="26"/>
              </w:rPr>
              <w:t xml:space="preserve"> </w:t>
            </w:r>
            <w:r>
              <w:rPr>
                <w:sz w:val="26"/>
              </w:rPr>
              <w:t>и вероятность события, сумма и</w:t>
            </w:r>
            <w:r>
              <w:rPr>
                <w:spacing w:val="-62"/>
                <w:sz w:val="26"/>
              </w:rPr>
              <w:t xml:space="preserve"> </w:t>
            </w:r>
            <w:r>
              <w:rPr>
                <w:sz w:val="26"/>
              </w:rPr>
              <w:t>произведение вероятностей,</w:t>
            </w:r>
            <w:r>
              <w:rPr>
                <w:spacing w:val="1"/>
                <w:sz w:val="26"/>
              </w:rPr>
              <w:t xml:space="preserve"> </w:t>
            </w:r>
            <w:r>
              <w:rPr>
                <w:sz w:val="26"/>
              </w:rPr>
              <w:t>вычислять вероятности событий</w:t>
            </w:r>
            <w:r>
              <w:rPr>
                <w:spacing w:val="-62"/>
                <w:sz w:val="26"/>
              </w:rPr>
              <w:t xml:space="preserve"> </w:t>
            </w:r>
            <w:r>
              <w:rPr>
                <w:sz w:val="26"/>
              </w:rPr>
              <w:t>на основе подсчета числа</w:t>
            </w:r>
            <w:r>
              <w:rPr>
                <w:spacing w:val="1"/>
                <w:sz w:val="26"/>
              </w:rPr>
              <w:t xml:space="preserve"> </w:t>
            </w:r>
            <w:r>
              <w:rPr>
                <w:sz w:val="26"/>
              </w:rPr>
              <w:t>исходов;</w:t>
            </w:r>
          </w:p>
          <w:p w:rsidR="00B15A17" w:rsidRDefault="00F034A4" w:rsidP="005E6B29">
            <w:pPr>
              <w:pStyle w:val="TableParagraph"/>
              <w:numPr>
                <w:ilvl w:val="0"/>
                <w:numId w:val="40"/>
              </w:numPr>
              <w:tabs>
                <w:tab w:val="left" w:pos="465"/>
                <w:tab w:val="left" w:pos="466"/>
              </w:tabs>
              <w:ind w:right="483"/>
              <w:rPr>
                <w:rFonts w:ascii="Symbol" w:hAnsi="Symbol"/>
                <w:color w:val="404040"/>
                <w:sz w:val="26"/>
              </w:rPr>
            </w:pPr>
            <w:r>
              <w:rPr>
                <w:sz w:val="26"/>
              </w:rPr>
              <w:t>владеть</w:t>
            </w:r>
            <w:r>
              <w:rPr>
                <w:spacing w:val="-6"/>
                <w:sz w:val="26"/>
              </w:rPr>
              <w:t xml:space="preserve"> </w:t>
            </w:r>
            <w:r>
              <w:rPr>
                <w:sz w:val="26"/>
              </w:rPr>
              <w:t>основными</w:t>
            </w:r>
            <w:r>
              <w:rPr>
                <w:spacing w:val="-7"/>
                <w:sz w:val="26"/>
              </w:rPr>
              <w:t xml:space="preserve"> </w:t>
            </w:r>
            <w:r>
              <w:rPr>
                <w:sz w:val="26"/>
              </w:rPr>
              <w:t>понятиями</w:t>
            </w:r>
            <w:r>
              <w:rPr>
                <w:spacing w:val="-62"/>
                <w:sz w:val="26"/>
              </w:rPr>
              <w:t xml:space="preserve"> </w:t>
            </w:r>
            <w:r>
              <w:rPr>
                <w:sz w:val="26"/>
              </w:rPr>
              <w:t>комбинаторики и уметь их</w:t>
            </w:r>
            <w:r>
              <w:rPr>
                <w:spacing w:val="1"/>
                <w:sz w:val="26"/>
              </w:rPr>
              <w:t xml:space="preserve"> </w:t>
            </w:r>
            <w:r>
              <w:rPr>
                <w:sz w:val="26"/>
              </w:rPr>
              <w:t>применять</w:t>
            </w:r>
            <w:r>
              <w:rPr>
                <w:spacing w:val="-5"/>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задач;</w:t>
            </w:r>
          </w:p>
          <w:p w:rsidR="00B15A17" w:rsidRDefault="00F034A4" w:rsidP="005E6B29">
            <w:pPr>
              <w:pStyle w:val="TableParagraph"/>
              <w:numPr>
                <w:ilvl w:val="0"/>
                <w:numId w:val="40"/>
              </w:numPr>
              <w:tabs>
                <w:tab w:val="left" w:pos="465"/>
                <w:tab w:val="left" w:pos="466"/>
              </w:tabs>
              <w:spacing w:line="237" w:lineRule="auto"/>
              <w:ind w:right="305"/>
              <w:rPr>
                <w:rFonts w:ascii="Symbol" w:hAnsi="Symbol"/>
                <w:color w:val="404040"/>
                <w:sz w:val="26"/>
              </w:rPr>
            </w:pPr>
            <w:r>
              <w:rPr>
                <w:sz w:val="26"/>
              </w:rPr>
              <w:t>иметь</w:t>
            </w:r>
            <w:r>
              <w:rPr>
                <w:spacing w:val="-7"/>
                <w:sz w:val="26"/>
              </w:rPr>
              <w:t xml:space="preserve"> </w:t>
            </w:r>
            <w:r>
              <w:rPr>
                <w:sz w:val="26"/>
              </w:rPr>
              <w:t>представление</w:t>
            </w:r>
            <w:r>
              <w:rPr>
                <w:spacing w:val="-3"/>
                <w:sz w:val="26"/>
              </w:rPr>
              <w:t xml:space="preserve"> </w:t>
            </w:r>
            <w:r>
              <w:rPr>
                <w:sz w:val="26"/>
              </w:rPr>
              <w:t>об</w:t>
            </w:r>
            <w:r>
              <w:rPr>
                <w:spacing w:val="-5"/>
                <w:sz w:val="26"/>
              </w:rPr>
              <w:t xml:space="preserve"> </w:t>
            </w:r>
            <w:r>
              <w:rPr>
                <w:sz w:val="26"/>
              </w:rPr>
              <w:t>основах</w:t>
            </w:r>
            <w:r>
              <w:rPr>
                <w:spacing w:val="-62"/>
                <w:sz w:val="26"/>
              </w:rPr>
              <w:t xml:space="preserve"> </w:t>
            </w:r>
            <w:r>
              <w:rPr>
                <w:sz w:val="26"/>
              </w:rPr>
              <w:t>теории</w:t>
            </w:r>
            <w:r>
              <w:rPr>
                <w:spacing w:val="-2"/>
                <w:sz w:val="26"/>
              </w:rPr>
              <w:t xml:space="preserve"> </w:t>
            </w:r>
            <w:r>
              <w:rPr>
                <w:sz w:val="26"/>
              </w:rPr>
              <w:t>вероятностей;</w:t>
            </w:r>
          </w:p>
          <w:p w:rsidR="00B15A17" w:rsidRDefault="00F034A4" w:rsidP="005E6B29">
            <w:pPr>
              <w:pStyle w:val="TableParagraph"/>
              <w:numPr>
                <w:ilvl w:val="0"/>
                <w:numId w:val="40"/>
              </w:numPr>
              <w:tabs>
                <w:tab w:val="left" w:pos="465"/>
                <w:tab w:val="left" w:pos="466"/>
              </w:tabs>
              <w:spacing w:line="317" w:lineRule="exact"/>
              <w:ind w:hanging="359"/>
              <w:rPr>
                <w:rFonts w:ascii="Symbol" w:hAnsi="Symbol"/>
                <w:color w:val="404040"/>
                <w:sz w:val="26"/>
              </w:rPr>
            </w:pPr>
            <w:r>
              <w:rPr>
                <w:sz w:val="26"/>
              </w:rPr>
              <w:t>иметь</w:t>
            </w:r>
            <w:r>
              <w:rPr>
                <w:spacing w:val="-6"/>
                <w:sz w:val="26"/>
              </w:rPr>
              <w:t xml:space="preserve"> </w:t>
            </w:r>
            <w:r>
              <w:rPr>
                <w:sz w:val="26"/>
              </w:rPr>
              <w:t>представление</w:t>
            </w:r>
            <w:r>
              <w:rPr>
                <w:spacing w:val="-1"/>
                <w:sz w:val="26"/>
              </w:rPr>
              <w:t xml:space="preserve"> </w:t>
            </w:r>
            <w:r>
              <w:rPr>
                <w:sz w:val="26"/>
              </w:rPr>
              <w:t>о</w:t>
            </w:r>
          </w:p>
          <w:p w:rsidR="00B15A17" w:rsidRDefault="00F034A4">
            <w:pPr>
              <w:pStyle w:val="TableParagraph"/>
              <w:ind w:right="811"/>
              <w:rPr>
                <w:sz w:val="26"/>
              </w:rPr>
            </w:pPr>
            <w:r>
              <w:rPr>
                <w:sz w:val="26"/>
              </w:rPr>
              <w:t>дискретных</w:t>
            </w:r>
            <w:r>
              <w:rPr>
                <w:spacing w:val="-6"/>
                <w:sz w:val="26"/>
              </w:rPr>
              <w:t xml:space="preserve"> </w:t>
            </w:r>
            <w:r>
              <w:rPr>
                <w:sz w:val="26"/>
              </w:rPr>
              <w:t>и</w:t>
            </w:r>
            <w:r>
              <w:rPr>
                <w:spacing w:val="-3"/>
                <w:sz w:val="26"/>
              </w:rPr>
              <w:t xml:space="preserve"> </w:t>
            </w:r>
            <w:r>
              <w:rPr>
                <w:sz w:val="26"/>
              </w:rPr>
              <w:t>непрерывных</w:t>
            </w:r>
            <w:r>
              <w:rPr>
                <w:spacing w:val="-62"/>
                <w:sz w:val="26"/>
              </w:rPr>
              <w:t xml:space="preserve"> </w:t>
            </w:r>
            <w:r>
              <w:rPr>
                <w:sz w:val="26"/>
              </w:rPr>
              <w:t>случайных</w:t>
            </w:r>
            <w:r>
              <w:rPr>
                <w:spacing w:val="-3"/>
                <w:sz w:val="26"/>
              </w:rPr>
              <w:t xml:space="preserve"> </w:t>
            </w:r>
            <w:r>
              <w:rPr>
                <w:sz w:val="26"/>
              </w:rPr>
              <w:t>величинах</w:t>
            </w:r>
            <w:r>
              <w:rPr>
                <w:spacing w:val="1"/>
                <w:sz w:val="26"/>
              </w:rPr>
              <w:t xml:space="preserve"> </w:t>
            </w:r>
            <w:r>
              <w:rPr>
                <w:sz w:val="26"/>
              </w:rPr>
              <w:t>и</w:t>
            </w:r>
          </w:p>
          <w:p w:rsidR="00B15A17" w:rsidRDefault="00F034A4">
            <w:pPr>
              <w:pStyle w:val="TableParagraph"/>
              <w:ind w:right="172"/>
              <w:rPr>
                <w:sz w:val="26"/>
              </w:rPr>
            </w:pPr>
            <w:r>
              <w:rPr>
                <w:sz w:val="26"/>
              </w:rPr>
              <w:t>распределениях,</w:t>
            </w:r>
            <w:r>
              <w:rPr>
                <w:spacing w:val="-9"/>
                <w:sz w:val="26"/>
              </w:rPr>
              <w:t xml:space="preserve"> </w:t>
            </w:r>
            <w:r>
              <w:rPr>
                <w:sz w:val="26"/>
              </w:rPr>
              <w:t>о</w:t>
            </w:r>
            <w:r>
              <w:rPr>
                <w:spacing w:val="-8"/>
                <w:sz w:val="26"/>
              </w:rPr>
              <w:t xml:space="preserve"> </w:t>
            </w:r>
            <w:r>
              <w:rPr>
                <w:sz w:val="26"/>
              </w:rPr>
              <w:t>независимости</w:t>
            </w:r>
            <w:r>
              <w:rPr>
                <w:spacing w:val="-62"/>
                <w:sz w:val="26"/>
              </w:rPr>
              <w:t xml:space="preserve"> </w:t>
            </w:r>
            <w:r>
              <w:rPr>
                <w:sz w:val="26"/>
              </w:rPr>
              <w:t>случайных</w:t>
            </w:r>
            <w:r>
              <w:rPr>
                <w:spacing w:val="-2"/>
                <w:sz w:val="26"/>
              </w:rPr>
              <w:t xml:space="preserve"> </w:t>
            </w:r>
            <w:r>
              <w:rPr>
                <w:sz w:val="26"/>
              </w:rPr>
              <w:t>величин;</w:t>
            </w:r>
          </w:p>
          <w:p w:rsidR="00B15A17" w:rsidRDefault="00F034A4" w:rsidP="005E6B29">
            <w:pPr>
              <w:pStyle w:val="TableParagraph"/>
              <w:numPr>
                <w:ilvl w:val="0"/>
                <w:numId w:val="40"/>
              </w:numPr>
              <w:tabs>
                <w:tab w:val="left" w:pos="465"/>
                <w:tab w:val="left" w:pos="466"/>
              </w:tabs>
              <w:ind w:hanging="359"/>
              <w:rPr>
                <w:rFonts w:ascii="Symbol" w:hAnsi="Symbol"/>
                <w:color w:val="404040"/>
                <w:sz w:val="26"/>
              </w:rPr>
            </w:pPr>
            <w:r>
              <w:rPr>
                <w:sz w:val="26"/>
              </w:rPr>
              <w:t>иметь</w:t>
            </w:r>
            <w:r>
              <w:rPr>
                <w:spacing w:val="-5"/>
                <w:sz w:val="26"/>
              </w:rPr>
              <w:t xml:space="preserve"> </w:t>
            </w:r>
            <w:r>
              <w:rPr>
                <w:sz w:val="26"/>
              </w:rPr>
              <w:t>представление</w:t>
            </w:r>
            <w:r>
              <w:rPr>
                <w:spacing w:val="-1"/>
                <w:sz w:val="26"/>
              </w:rPr>
              <w:t xml:space="preserve"> </w:t>
            </w:r>
            <w:r>
              <w:rPr>
                <w:sz w:val="26"/>
              </w:rPr>
              <w:t>о</w:t>
            </w:r>
          </w:p>
          <w:p w:rsidR="00B15A17" w:rsidRDefault="00F034A4">
            <w:pPr>
              <w:pStyle w:val="TableParagraph"/>
              <w:spacing w:line="298" w:lineRule="exact"/>
              <w:rPr>
                <w:sz w:val="26"/>
              </w:rPr>
            </w:pPr>
            <w:r>
              <w:rPr>
                <w:sz w:val="26"/>
              </w:rPr>
              <w:t>математическом</w:t>
            </w:r>
            <w:r>
              <w:rPr>
                <w:spacing w:val="-3"/>
                <w:sz w:val="26"/>
              </w:rPr>
              <w:t xml:space="preserve"> </w:t>
            </w:r>
            <w:r>
              <w:rPr>
                <w:sz w:val="26"/>
              </w:rPr>
              <w:t>ожидании</w:t>
            </w:r>
            <w:r>
              <w:rPr>
                <w:spacing w:val="-3"/>
                <w:sz w:val="26"/>
              </w:rPr>
              <w:t xml:space="preserve"> </w:t>
            </w:r>
            <w:r>
              <w:rPr>
                <w:sz w:val="26"/>
              </w:rPr>
              <w:t>и</w:t>
            </w:r>
          </w:p>
          <w:p w:rsidR="00B15A17" w:rsidRDefault="00F034A4">
            <w:pPr>
              <w:pStyle w:val="TableParagraph"/>
              <w:spacing w:line="298" w:lineRule="exact"/>
              <w:rPr>
                <w:sz w:val="26"/>
              </w:rPr>
            </w:pPr>
            <w:r>
              <w:rPr>
                <w:sz w:val="26"/>
              </w:rPr>
              <w:t>дисперсии</w:t>
            </w:r>
            <w:r>
              <w:rPr>
                <w:spacing w:val="-5"/>
                <w:sz w:val="26"/>
              </w:rPr>
              <w:t xml:space="preserve"> </w:t>
            </w:r>
            <w:r>
              <w:rPr>
                <w:sz w:val="26"/>
              </w:rPr>
              <w:t>случайных</w:t>
            </w:r>
            <w:r>
              <w:rPr>
                <w:spacing w:val="-4"/>
                <w:sz w:val="26"/>
              </w:rPr>
              <w:t xml:space="preserve"> </w:t>
            </w:r>
            <w:r>
              <w:rPr>
                <w:sz w:val="26"/>
              </w:rPr>
              <w:t>величин;</w:t>
            </w:r>
          </w:p>
          <w:p w:rsidR="00B15A17" w:rsidRDefault="00F034A4" w:rsidP="005E6B29">
            <w:pPr>
              <w:pStyle w:val="TableParagraph"/>
              <w:numPr>
                <w:ilvl w:val="0"/>
                <w:numId w:val="40"/>
              </w:numPr>
              <w:tabs>
                <w:tab w:val="left" w:pos="465"/>
                <w:tab w:val="left" w:pos="466"/>
              </w:tabs>
              <w:spacing w:line="317" w:lineRule="exact"/>
              <w:ind w:hanging="359"/>
              <w:rPr>
                <w:rFonts w:ascii="Symbol" w:hAnsi="Symbol"/>
                <w:color w:val="404040"/>
                <w:sz w:val="26"/>
              </w:rPr>
            </w:pPr>
            <w:r>
              <w:rPr>
                <w:sz w:val="26"/>
              </w:rPr>
              <w:t>иметь</w:t>
            </w:r>
            <w:r>
              <w:rPr>
                <w:spacing w:val="-6"/>
                <w:sz w:val="26"/>
              </w:rPr>
              <w:t xml:space="preserve"> </w:t>
            </w:r>
            <w:r>
              <w:rPr>
                <w:sz w:val="26"/>
              </w:rPr>
              <w:t>представление</w:t>
            </w:r>
            <w:r>
              <w:rPr>
                <w:spacing w:val="-1"/>
                <w:sz w:val="26"/>
              </w:rPr>
              <w:t xml:space="preserve"> </w:t>
            </w:r>
            <w:r>
              <w:rPr>
                <w:sz w:val="26"/>
              </w:rPr>
              <w:t>о</w:t>
            </w:r>
          </w:p>
          <w:p w:rsidR="00B15A17" w:rsidRDefault="00F034A4">
            <w:pPr>
              <w:pStyle w:val="TableParagraph"/>
              <w:ind w:right="762"/>
              <w:rPr>
                <w:sz w:val="26"/>
              </w:rPr>
            </w:pPr>
            <w:r>
              <w:rPr>
                <w:sz w:val="26"/>
              </w:rPr>
              <w:t>совместных</w:t>
            </w:r>
            <w:r>
              <w:rPr>
                <w:spacing w:val="-16"/>
                <w:sz w:val="26"/>
              </w:rPr>
              <w:t xml:space="preserve"> </w:t>
            </w:r>
            <w:r>
              <w:rPr>
                <w:sz w:val="26"/>
              </w:rPr>
              <w:t>распределениях</w:t>
            </w:r>
            <w:r>
              <w:rPr>
                <w:spacing w:val="-62"/>
                <w:sz w:val="26"/>
              </w:rPr>
              <w:t xml:space="preserve"> </w:t>
            </w:r>
            <w:r>
              <w:rPr>
                <w:sz w:val="26"/>
              </w:rPr>
              <w:t>случайных</w:t>
            </w:r>
            <w:r>
              <w:rPr>
                <w:spacing w:val="-2"/>
                <w:sz w:val="26"/>
              </w:rPr>
              <w:t xml:space="preserve"> </w:t>
            </w:r>
            <w:r>
              <w:rPr>
                <w:sz w:val="26"/>
              </w:rPr>
              <w:t>величин;</w:t>
            </w:r>
          </w:p>
          <w:p w:rsidR="00B15A17" w:rsidRDefault="00F034A4" w:rsidP="005E6B29">
            <w:pPr>
              <w:pStyle w:val="TableParagraph"/>
              <w:numPr>
                <w:ilvl w:val="0"/>
                <w:numId w:val="40"/>
              </w:numPr>
              <w:tabs>
                <w:tab w:val="left" w:pos="465"/>
                <w:tab w:val="left" w:pos="466"/>
              </w:tabs>
              <w:ind w:right="479"/>
              <w:rPr>
                <w:rFonts w:ascii="Symbol" w:hAnsi="Symbol"/>
                <w:color w:val="404040"/>
                <w:sz w:val="26"/>
              </w:rPr>
            </w:pPr>
            <w:r>
              <w:rPr>
                <w:sz w:val="26"/>
              </w:rPr>
              <w:t>понимать</w:t>
            </w:r>
            <w:r>
              <w:rPr>
                <w:spacing w:val="-6"/>
                <w:sz w:val="26"/>
              </w:rPr>
              <w:t xml:space="preserve"> </w:t>
            </w:r>
            <w:r>
              <w:rPr>
                <w:sz w:val="26"/>
              </w:rPr>
              <w:t>суть</w:t>
            </w:r>
            <w:r>
              <w:rPr>
                <w:spacing w:val="-6"/>
                <w:sz w:val="26"/>
              </w:rPr>
              <w:t xml:space="preserve"> </w:t>
            </w:r>
            <w:r>
              <w:rPr>
                <w:sz w:val="26"/>
              </w:rPr>
              <w:t>закона</w:t>
            </w:r>
            <w:r>
              <w:rPr>
                <w:spacing w:val="-3"/>
                <w:sz w:val="26"/>
              </w:rPr>
              <w:t xml:space="preserve"> </w:t>
            </w:r>
            <w:r>
              <w:rPr>
                <w:sz w:val="26"/>
              </w:rPr>
              <w:t>больших</w:t>
            </w:r>
            <w:r>
              <w:rPr>
                <w:spacing w:val="-62"/>
                <w:sz w:val="26"/>
              </w:rPr>
              <w:t xml:space="preserve"> </w:t>
            </w:r>
            <w:r>
              <w:rPr>
                <w:sz w:val="26"/>
              </w:rPr>
              <w:t>чисел и выборочного метода</w:t>
            </w:r>
            <w:r>
              <w:rPr>
                <w:spacing w:val="1"/>
                <w:sz w:val="26"/>
              </w:rPr>
              <w:t xml:space="preserve"> </w:t>
            </w:r>
            <w:r>
              <w:rPr>
                <w:sz w:val="26"/>
              </w:rPr>
              <w:t>измерения</w:t>
            </w:r>
            <w:r>
              <w:rPr>
                <w:spacing w:val="-2"/>
                <w:sz w:val="26"/>
              </w:rPr>
              <w:t xml:space="preserve"> </w:t>
            </w:r>
            <w:r>
              <w:rPr>
                <w:sz w:val="26"/>
              </w:rPr>
              <w:t>вероятностей;</w:t>
            </w:r>
          </w:p>
          <w:p w:rsidR="00B15A17" w:rsidRDefault="00F034A4" w:rsidP="005E6B29">
            <w:pPr>
              <w:pStyle w:val="TableParagraph"/>
              <w:numPr>
                <w:ilvl w:val="0"/>
                <w:numId w:val="40"/>
              </w:numPr>
              <w:tabs>
                <w:tab w:val="left" w:pos="465"/>
                <w:tab w:val="left" w:pos="466"/>
              </w:tabs>
              <w:ind w:right="631"/>
              <w:rPr>
                <w:rFonts w:ascii="Symbol" w:hAnsi="Symbol"/>
                <w:color w:val="404040"/>
                <w:sz w:val="26"/>
              </w:rPr>
            </w:pPr>
            <w:r>
              <w:rPr>
                <w:sz w:val="26"/>
              </w:rPr>
              <w:t>иметь представление о</w:t>
            </w:r>
            <w:r>
              <w:rPr>
                <w:spacing w:val="1"/>
                <w:sz w:val="26"/>
              </w:rPr>
              <w:t xml:space="preserve"> </w:t>
            </w:r>
            <w:r>
              <w:rPr>
                <w:sz w:val="26"/>
              </w:rPr>
              <w:t>нормальном</w:t>
            </w:r>
            <w:r>
              <w:rPr>
                <w:spacing w:val="-6"/>
                <w:sz w:val="26"/>
              </w:rPr>
              <w:t xml:space="preserve"> </w:t>
            </w:r>
            <w:r>
              <w:rPr>
                <w:sz w:val="26"/>
              </w:rPr>
              <w:t>распределении</w:t>
            </w:r>
            <w:r>
              <w:rPr>
                <w:spacing w:val="-5"/>
                <w:sz w:val="26"/>
              </w:rPr>
              <w:t xml:space="preserve"> </w:t>
            </w:r>
            <w:r>
              <w:rPr>
                <w:sz w:val="26"/>
              </w:rPr>
              <w:t>и</w:t>
            </w:r>
            <w:r>
              <w:rPr>
                <w:spacing w:val="-62"/>
                <w:sz w:val="26"/>
              </w:rPr>
              <w:t xml:space="preserve"> </w:t>
            </w:r>
            <w:r>
              <w:rPr>
                <w:sz w:val="26"/>
              </w:rPr>
              <w:t>примерах</w:t>
            </w:r>
            <w:r>
              <w:rPr>
                <w:spacing w:val="-2"/>
                <w:sz w:val="26"/>
              </w:rPr>
              <w:t xml:space="preserve"> </w:t>
            </w:r>
            <w:r>
              <w:rPr>
                <w:sz w:val="26"/>
              </w:rPr>
              <w:t>нормально</w:t>
            </w:r>
          </w:p>
          <w:p w:rsidR="00B15A17" w:rsidRDefault="00F034A4">
            <w:pPr>
              <w:pStyle w:val="TableParagraph"/>
              <w:ind w:right="807"/>
              <w:rPr>
                <w:sz w:val="26"/>
              </w:rPr>
            </w:pPr>
            <w:r>
              <w:rPr>
                <w:sz w:val="26"/>
              </w:rPr>
              <w:t>распределенных случайных</w:t>
            </w:r>
            <w:r>
              <w:rPr>
                <w:spacing w:val="-63"/>
                <w:sz w:val="26"/>
              </w:rPr>
              <w:t xml:space="preserve"> </w:t>
            </w:r>
            <w:r>
              <w:rPr>
                <w:sz w:val="26"/>
              </w:rPr>
              <w:t>величин;</w:t>
            </w:r>
          </w:p>
          <w:p w:rsidR="00B15A17" w:rsidRDefault="00F034A4" w:rsidP="005E6B29">
            <w:pPr>
              <w:pStyle w:val="TableParagraph"/>
              <w:numPr>
                <w:ilvl w:val="0"/>
                <w:numId w:val="40"/>
              </w:numPr>
              <w:tabs>
                <w:tab w:val="left" w:pos="465"/>
                <w:tab w:val="left" w:pos="466"/>
              </w:tabs>
              <w:ind w:right="305"/>
              <w:rPr>
                <w:rFonts w:ascii="Symbol" w:hAnsi="Symbol"/>
                <w:color w:val="404040"/>
                <w:sz w:val="26"/>
              </w:rPr>
            </w:pPr>
            <w:r>
              <w:rPr>
                <w:sz w:val="26"/>
              </w:rPr>
              <w:t>иметь представление о</w:t>
            </w:r>
            <w:r>
              <w:rPr>
                <w:spacing w:val="1"/>
                <w:sz w:val="26"/>
              </w:rPr>
              <w:t xml:space="preserve"> </w:t>
            </w:r>
            <w:r>
              <w:rPr>
                <w:sz w:val="26"/>
              </w:rPr>
              <w:t>корреляции</w:t>
            </w:r>
            <w:r>
              <w:rPr>
                <w:spacing w:val="-8"/>
                <w:sz w:val="26"/>
              </w:rPr>
              <w:t xml:space="preserve"> </w:t>
            </w:r>
            <w:r>
              <w:rPr>
                <w:sz w:val="26"/>
              </w:rPr>
              <w:t>случайных</w:t>
            </w:r>
            <w:r>
              <w:rPr>
                <w:spacing w:val="-7"/>
                <w:sz w:val="26"/>
              </w:rPr>
              <w:t xml:space="preserve"> </w:t>
            </w:r>
            <w:r>
              <w:rPr>
                <w:sz w:val="26"/>
              </w:rPr>
              <w:t>величин.</w:t>
            </w:r>
          </w:p>
          <w:p w:rsidR="00B15A17" w:rsidRDefault="00B15A17">
            <w:pPr>
              <w:pStyle w:val="TableParagraph"/>
              <w:spacing w:before="2"/>
              <w:ind w:left="0"/>
              <w:rPr>
                <w:b/>
                <w:sz w:val="25"/>
              </w:rPr>
            </w:pPr>
          </w:p>
          <w:p w:rsidR="00B15A17" w:rsidRDefault="00F034A4">
            <w:pPr>
              <w:pStyle w:val="TableParagraph"/>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40"/>
              </w:numPr>
              <w:tabs>
                <w:tab w:val="left" w:pos="465"/>
                <w:tab w:val="left" w:pos="466"/>
              </w:tabs>
              <w:ind w:right="271"/>
              <w:rPr>
                <w:rFonts w:ascii="Symbol" w:hAnsi="Symbol"/>
                <w:color w:val="404040"/>
                <w:sz w:val="26"/>
              </w:rPr>
            </w:pPr>
            <w:r>
              <w:rPr>
                <w:sz w:val="26"/>
              </w:rPr>
              <w:t>вычислять или оценивать</w:t>
            </w:r>
            <w:r>
              <w:rPr>
                <w:spacing w:val="1"/>
                <w:sz w:val="26"/>
              </w:rPr>
              <w:t xml:space="preserve"> </w:t>
            </w:r>
            <w:r>
              <w:rPr>
                <w:sz w:val="26"/>
              </w:rPr>
              <w:t>вероятности</w:t>
            </w:r>
            <w:r>
              <w:rPr>
                <w:spacing w:val="-6"/>
                <w:sz w:val="26"/>
              </w:rPr>
              <w:t xml:space="preserve"> </w:t>
            </w:r>
            <w:r>
              <w:rPr>
                <w:sz w:val="26"/>
              </w:rPr>
              <w:t>событий</w:t>
            </w:r>
            <w:r>
              <w:rPr>
                <w:spacing w:val="-5"/>
                <w:sz w:val="26"/>
              </w:rPr>
              <w:t xml:space="preserve"> </w:t>
            </w:r>
            <w:r>
              <w:rPr>
                <w:sz w:val="26"/>
              </w:rPr>
              <w:t>в</w:t>
            </w:r>
            <w:r>
              <w:rPr>
                <w:spacing w:val="-8"/>
                <w:sz w:val="26"/>
              </w:rPr>
              <w:t xml:space="preserve"> </w:t>
            </w:r>
            <w:r>
              <w:rPr>
                <w:sz w:val="26"/>
              </w:rPr>
              <w:t>реальной</w:t>
            </w:r>
            <w:r>
              <w:rPr>
                <w:spacing w:val="-62"/>
                <w:sz w:val="26"/>
              </w:rPr>
              <w:t xml:space="preserve"> </w:t>
            </w:r>
            <w:r>
              <w:rPr>
                <w:sz w:val="26"/>
              </w:rPr>
              <w:t>жизни;</w:t>
            </w:r>
          </w:p>
        </w:tc>
        <w:tc>
          <w:tcPr>
            <w:tcW w:w="4395" w:type="dxa"/>
          </w:tcPr>
          <w:p w:rsidR="00B15A17" w:rsidRDefault="00F034A4" w:rsidP="005E6B29">
            <w:pPr>
              <w:pStyle w:val="TableParagraph"/>
              <w:numPr>
                <w:ilvl w:val="0"/>
                <w:numId w:val="39"/>
              </w:numPr>
              <w:tabs>
                <w:tab w:val="left" w:pos="465"/>
                <w:tab w:val="left" w:pos="466"/>
              </w:tabs>
              <w:ind w:right="953"/>
              <w:rPr>
                <w:rFonts w:ascii="Symbol" w:hAnsi="Symbol"/>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39"/>
              </w:numPr>
              <w:tabs>
                <w:tab w:val="left" w:pos="465"/>
                <w:tab w:val="left" w:pos="466"/>
              </w:tabs>
              <w:ind w:right="1169"/>
              <w:rPr>
                <w:rFonts w:ascii="Symbol" w:hAnsi="Symbol"/>
                <w:sz w:val="26"/>
              </w:rPr>
            </w:pPr>
            <w:r>
              <w:rPr>
                <w:i/>
                <w:sz w:val="26"/>
              </w:rPr>
              <w:t>иметь представление о</w:t>
            </w:r>
            <w:r>
              <w:rPr>
                <w:i/>
                <w:spacing w:val="1"/>
                <w:sz w:val="26"/>
              </w:rPr>
              <w:t xml:space="preserve"> </w:t>
            </w:r>
            <w:r>
              <w:rPr>
                <w:i/>
                <w:sz w:val="26"/>
              </w:rPr>
              <w:t>центральной</w:t>
            </w:r>
            <w:r>
              <w:rPr>
                <w:i/>
                <w:spacing w:val="-12"/>
                <w:sz w:val="26"/>
              </w:rPr>
              <w:t xml:space="preserve"> </w:t>
            </w:r>
            <w:r>
              <w:rPr>
                <w:i/>
                <w:sz w:val="26"/>
              </w:rPr>
              <w:t>предельной</w:t>
            </w:r>
            <w:r>
              <w:rPr>
                <w:i/>
                <w:spacing w:val="-62"/>
                <w:sz w:val="26"/>
              </w:rPr>
              <w:t xml:space="preserve"> </w:t>
            </w:r>
            <w:r>
              <w:rPr>
                <w:i/>
                <w:sz w:val="26"/>
              </w:rPr>
              <w:t>теореме;</w:t>
            </w:r>
          </w:p>
          <w:p w:rsidR="00B15A17" w:rsidRDefault="00F034A4" w:rsidP="005E6B29">
            <w:pPr>
              <w:pStyle w:val="TableParagraph"/>
              <w:numPr>
                <w:ilvl w:val="0"/>
                <w:numId w:val="39"/>
              </w:numPr>
              <w:tabs>
                <w:tab w:val="left" w:pos="465"/>
                <w:tab w:val="left" w:pos="466"/>
              </w:tabs>
              <w:ind w:right="168"/>
              <w:rPr>
                <w:rFonts w:ascii="Symbol" w:hAnsi="Symbol"/>
                <w:sz w:val="26"/>
              </w:rPr>
            </w:pPr>
            <w:r>
              <w:rPr>
                <w:i/>
                <w:sz w:val="26"/>
              </w:rPr>
              <w:t>иметь представление о</w:t>
            </w:r>
            <w:r>
              <w:rPr>
                <w:i/>
                <w:spacing w:val="1"/>
                <w:sz w:val="26"/>
              </w:rPr>
              <w:t xml:space="preserve"> </w:t>
            </w:r>
            <w:r>
              <w:rPr>
                <w:i/>
                <w:sz w:val="26"/>
              </w:rPr>
              <w:t>выборочном коэффициенте</w:t>
            </w:r>
            <w:r>
              <w:rPr>
                <w:i/>
                <w:spacing w:val="1"/>
                <w:sz w:val="26"/>
              </w:rPr>
              <w:t xml:space="preserve"> </w:t>
            </w:r>
            <w:r>
              <w:rPr>
                <w:i/>
                <w:sz w:val="26"/>
              </w:rPr>
              <w:t>корреляции</w:t>
            </w:r>
            <w:r>
              <w:rPr>
                <w:i/>
                <w:spacing w:val="-6"/>
                <w:sz w:val="26"/>
              </w:rPr>
              <w:t xml:space="preserve"> </w:t>
            </w:r>
            <w:r>
              <w:rPr>
                <w:i/>
                <w:sz w:val="26"/>
              </w:rPr>
              <w:t>и</w:t>
            </w:r>
            <w:r>
              <w:rPr>
                <w:i/>
                <w:spacing w:val="-6"/>
                <w:sz w:val="26"/>
              </w:rPr>
              <w:t xml:space="preserve"> </w:t>
            </w:r>
            <w:r>
              <w:rPr>
                <w:i/>
                <w:sz w:val="26"/>
              </w:rPr>
              <w:t>линейной</w:t>
            </w:r>
            <w:r>
              <w:rPr>
                <w:i/>
                <w:spacing w:val="-7"/>
                <w:sz w:val="26"/>
              </w:rPr>
              <w:t xml:space="preserve"> </w:t>
            </w:r>
            <w:r>
              <w:rPr>
                <w:i/>
                <w:sz w:val="26"/>
              </w:rPr>
              <w:t>регрессии;</w:t>
            </w:r>
          </w:p>
          <w:p w:rsidR="00B15A17" w:rsidRDefault="00F034A4" w:rsidP="005E6B29">
            <w:pPr>
              <w:pStyle w:val="TableParagraph"/>
              <w:numPr>
                <w:ilvl w:val="0"/>
                <w:numId w:val="39"/>
              </w:numPr>
              <w:tabs>
                <w:tab w:val="left" w:pos="465"/>
                <w:tab w:val="left" w:pos="466"/>
              </w:tabs>
              <w:spacing w:line="316" w:lineRule="exact"/>
              <w:ind w:hanging="359"/>
              <w:rPr>
                <w:rFonts w:ascii="Symbol" w:hAnsi="Symbol"/>
                <w:sz w:val="26"/>
              </w:rPr>
            </w:pPr>
            <w:r>
              <w:rPr>
                <w:i/>
                <w:sz w:val="26"/>
              </w:rPr>
              <w:t>иметь</w:t>
            </w:r>
            <w:r>
              <w:rPr>
                <w:i/>
                <w:spacing w:val="-4"/>
                <w:sz w:val="26"/>
              </w:rPr>
              <w:t xml:space="preserve"> </w:t>
            </w:r>
            <w:r>
              <w:rPr>
                <w:i/>
                <w:sz w:val="26"/>
              </w:rPr>
              <w:t>представление</w:t>
            </w:r>
            <w:r>
              <w:rPr>
                <w:i/>
                <w:spacing w:val="-1"/>
                <w:sz w:val="26"/>
              </w:rPr>
              <w:t xml:space="preserve"> </w:t>
            </w:r>
            <w:r>
              <w:rPr>
                <w:i/>
                <w:sz w:val="26"/>
              </w:rPr>
              <w:t>о</w:t>
            </w:r>
          </w:p>
          <w:p w:rsidR="00B15A17" w:rsidRDefault="00F034A4">
            <w:pPr>
              <w:pStyle w:val="TableParagraph"/>
              <w:ind w:right="609"/>
              <w:rPr>
                <w:i/>
                <w:sz w:val="26"/>
              </w:rPr>
            </w:pPr>
            <w:r>
              <w:rPr>
                <w:i/>
                <w:sz w:val="26"/>
              </w:rPr>
              <w:t>статистических</w:t>
            </w:r>
            <w:r>
              <w:rPr>
                <w:i/>
                <w:spacing w:val="-8"/>
                <w:sz w:val="26"/>
              </w:rPr>
              <w:t xml:space="preserve"> </w:t>
            </w:r>
            <w:r>
              <w:rPr>
                <w:i/>
                <w:sz w:val="26"/>
              </w:rPr>
              <w:t>гипотезах</w:t>
            </w:r>
            <w:r>
              <w:rPr>
                <w:i/>
                <w:spacing w:val="-9"/>
                <w:sz w:val="26"/>
              </w:rPr>
              <w:t xml:space="preserve"> </w:t>
            </w:r>
            <w:r>
              <w:rPr>
                <w:i/>
                <w:sz w:val="26"/>
              </w:rPr>
              <w:t>и</w:t>
            </w:r>
            <w:r>
              <w:rPr>
                <w:i/>
                <w:spacing w:val="-62"/>
                <w:sz w:val="26"/>
              </w:rPr>
              <w:t xml:space="preserve"> </w:t>
            </w:r>
            <w:r>
              <w:rPr>
                <w:i/>
                <w:sz w:val="26"/>
              </w:rPr>
              <w:t>проверке статистической</w:t>
            </w:r>
            <w:r>
              <w:rPr>
                <w:i/>
                <w:spacing w:val="1"/>
                <w:sz w:val="26"/>
              </w:rPr>
              <w:t xml:space="preserve"> </w:t>
            </w:r>
            <w:r>
              <w:rPr>
                <w:i/>
                <w:sz w:val="26"/>
              </w:rPr>
              <w:t>гипотезы, о статистике</w:t>
            </w:r>
            <w:r>
              <w:rPr>
                <w:i/>
                <w:spacing w:val="1"/>
                <w:sz w:val="26"/>
              </w:rPr>
              <w:t xml:space="preserve"> </w:t>
            </w:r>
            <w:r>
              <w:rPr>
                <w:i/>
                <w:sz w:val="26"/>
              </w:rPr>
              <w:t>критерия и ее уровне</w:t>
            </w:r>
            <w:r>
              <w:rPr>
                <w:i/>
                <w:spacing w:val="1"/>
                <w:sz w:val="26"/>
              </w:rPr>
              <w:t xml:space="preserve"> </w:t>
            </w:r>
            <w:r>
              <w:rPr>
                <w:i/>
                <w:sz w:val="26"/>
              </w:rPr>
              <w:t>значимости;</w:t>
            </w:r>
          </w:p>
          <w:p w:rsidR="00B15A17" w:rsidRDefault="00F034A4" w:rsidP="005E6B29">
            <w:pPr>
              <w:pStyle w:val="TableParagraph"/>
              <w:numPr>
                <w:ilvl w:val="0"/>
                <w:numId w:val="39"/>
              </w:numPr>
              <w:tabs>
                <w:tab w:val="left" w:pos="465"/>
                <w:tab w:val="left" w:pos="466"/>
              </w:tabs>
              <w:ind w:right="420"/>
              <w:rPr>
                <w:rFonts w:ascii="Symbol" w:hAnsi="Symbol"/>
                <w:sz w:val="26"/>
              </w:rPr>
            </w:pPr>
            <w:r>
              <w:rPr>
                <w:i/>
                <w:sz w:val="26"/>
              </w:rPr>
              <w:t>иметь представление о связи</w:t>
            </w:r>
            <w:r>
              <w:rPr>
                <w:i/>
                <w:spacing w:val="1"/>
                <w:sz w:val="26"/>
              </w:rPr>
              <w:t xml:space="preserve"> </w:t>
            </w:r>
            <w:r>
              <w:rPr>
                <w:i/>
                <w:sz w:val="26"/>
              </w:rPr>
              <w:t>эмпирических</w:t>
            </w:r>
            <w:r>
              <w:rPr>
                <w:i/>
                <w:spacing w:val="-7"/>
                <w:sz w:val="26"/>
              </w:rPr>
              <w:t xml:space="preserve"> </w:t>
            </w:r>
            <w:r>
              <w:rPr>
                <w:i/>
                <w:sz w:val="26"/>
              </w:rPr>
              <w:t>и</w:t>
            </w:r>
            <w:r>
              <w:rPr>
                <w:i/>
                <w:spacing w:val="-7"/>
                <w:sz w:val="26"/>
              </w:rPr>
              <w:t xml:space="preserve"> </w:t>
            </w:r>
            <w:r>
              <w:rPr>
                <w:i/>
                <w:sz w:val="26"/>
              </w:rPr>
              <w:t>теоретических</w:t>
            </w:r>
            <w:r>
              <w:rPr>
                <w:i/>
                <w:spacing w:val="-62"/>
                <w:sz w:val="26"/>
              </w:rPr>
              <w:t xml:space="preserve"> </w:t>
            </w:r>
            <w:r>
              <w:rPr>
                <w:i/>
                <w:sz w:val="26"/>
              </w:rPr>
              <w:t>распределений;</w:t>
            </w:r>
          </w:p>
          <w:p w:rsidR="00B15A17" w:rsidRDefault="00F034A4" w:rsidP="005E6B29">
            <w:pPr>
              <w:pStyle w:val="TableParagraph"/>
              <w:numPr>
                <w:ilvl w:val="0"/>
                <w:numId w:val="39"/>
              </w:numPr>
              <w:tabs>
                <w:tab w:val="left" w:pos="465"/>
                <w:tab w:val="left" w:pos="466"/>
              </w:tabs>
              <w:ind w:right="504"/>
              <w:rPr>
                <w:rFonts w:ascii="Symbol" w:hAnsi="Symbol"/>
                <w:sz w:val="26"/>
              </w:rPr>
            </w:pPr>
            <w:r>
              <w:rPr>
                <w:i/>
                <w:sz w:val="26"/>
              </w:rPr>
              <w:t>иметь представление о</w:t>
            </w:r>
            <w:r>
              <w:rPr>
                <w:i/>
                <w:spacing w:val="1"/>
                <w:sz w:val="26"/>
              </w:rPr>
              <w:t xml:space="preserve"> </w:t>
            </w:r>
            <w:r>
              <w:rPr>
                <w:i/>
                <w:sz w:val="26"/>
              </w:rPr>
              <w:t>кодировании,</w:t>
            </w:r>
            <w:r>
              <w:rPr>
                <w:i/>
                <w:spacing w:val="-9"/>
                <w:sz w:val="26"/>
              </w:rPr>
              <w:t xml:space="preserve"> </w:t>
            </w:r>
            <w:r>
              <w:rPr>
                <w:i/>
                <w:sz w:val="26"/>
              </w:rPr>
              <w:t>двоичной</w:t>
            </w:r>
            <w:r>
              <w:rPr>
                <w:i/>
                <w:spacing w:val="-10"/>
                <w:sz w:val="26"/>
              </w:rPr>
              <w:t xml:space="preserve"> </w:t>
            </w:r>
            <w:r>
              <w:rPr>
                <w:i/>
                <w:sz w:val="26"/>
              </w:rPr>
              <w:t>записи,</w:t>
            </w:r>
            <w:r>
              <w:rPr>
                <w:i/>
                <w:spacing w:val="-62"/>
                <w:sz w:val="26"/>
              </w:rPr>
              <w:t xml:space="preserve"> </w:t>
            </w:r>
            <w:r>
              <w:rPr>
                <w:i/>
                <w:sz w:val="26"/>
              </w:rPr>
              <w:t>двоичном</w:t>
            </w:r>
            <w:r>
              <w:rPr>
                <w:i/>
                <w:spacing w:val="-2"/>
                <w:sz w:val="26"/>
              </w:rPr>
              <w:t xml:space="preserve"> </w:t>
            </w:r>
            <w:r>
              <w:rPr>
                <w:i/>
                <w:sz w:val="26"/>
              </w:rPr>
              <w:t>дереве;</w:t>
            </w:r>
          </w:p>
          <w:p w:rsidR="00B15A17" w:rsidRDefault="00F034A4" w:rsidP="005E6B29">
            <w:pPr>
              <w:pStyle w:val="TableParagraph"/>
              <w:numPr>
                <w:ilvl w:val="0"/>
                <w:numId w:val="39"/>
              </w:numPr>
              <w:tabs>
                <w:tab w:val="left" w:pos="465"/>
                <w:tab w:val="left" w:pos="466"/>
              </w:tabs>
              <w:ind w:right="151"/>
              <w:rPr>
                <w:rFonts w:ascii="Symbol" w:hAnsi="Symbol"/>
                <w:sz w:val="26"/>
              </w:rPr>
            </w:pPr>
            <w:r>
              <w:rPr>
                <w:i/>
                <w:sz w:val="26"/>
              </w:rPr>
              <w:t>владеть основными понятиями</w:t>
            </w:r>
            <w:r>
              <w:rPr>
                <w:i/>
                <w:spacing w:val="1"/>
                <w:sz w:val="26"/>
              </w:rPr>
              <w:t xml:space="preserve"> </w:t>
            </w:r>
            <w:r>
              <w:rPr>
                <w:i/>
                <w:sz w:val="26"/>
              </w:rPr>
              <w:t>теории графов (граф, вершина,</w:t>
            </w:r>
            <w:r>
              <w:rPr>
                <w:i/>
                <w:spacing w:val="1"/>
                <w:sz w:val="26"/>
              </w:rPr>
              <w:t xml:space="preserve"> </w:t>
            </w:r>
            <w:r>
              <w:rPr>
                <w:i/>
                <w:sz w:val="26"/>
              </w:rPr>
              <w:t>ребро, степень вершины, путь в</w:t>
            </w:r>
            <w:r>
              <w:rPr>
                <w:i/>
                <w:spacing w:val="1"/>
                <w:sz w:val="26"/>
              </w:rPr>
              <w:t xml:space="preserve"> </w:t>
            </w:r>
            <w:r>
              <w:rPr>
                <w:i/>
                <w:sz w:val="26"/>
              </w:rPr>
              <w:t>графе)</w:t>
            </w:r>
            <w:r>
              <w:rPr>
                <w:i/>
                <w:spacing w:val="-5"/>
                <w:sz w:val="26"/>
              </w:rPr>
              <w:t xml:space="preserve"> </w:t>
            </w:r>
            <w:r>
              <w:rPr>
                <w:i/>
                <w:sz w:val="26"/>
              </w:rPr>
              <w:t>и</w:t>
            </w:r>
            <w:r>
              <w:rPr>
                <w:i/>
                <w:spacing w:val="-2"/>
                <w:sz w:val="26"/>
              </w:rPr>
              <w:t xml:space="preserve"> </w:t>
            </w:r>
            <w:r>
              <w:rPr>
                <w:i/>
                <w:sz w:val="26"/>
              </w:rPr>
              <w:t>уметь</w:t>
            </w:r>
            <w:r>
              <w:rPr>
                <w:i/>
                <w:spacing w:val="-3"/>
                <w:sz w:val="26"/>
              </w:rPr>
              <w:t xml:space="preserve"> </w:t>
            </w:r>
            <w:r>
              <w:rPr>
                <w:i/>
                <w:sz w:val="26"/>
              </w:rPr>
              <w:t>применять</w:t>
            </w:r>
            <w:r>
              <w:rPr>
                <w:i/>
                <w:spacing w:val="-2"/>
                <w:sz w:val="26"/>
              </w:rPr>
              <w:t xml:space="preserve"> </w:t>
            </w:r>
            <w:r>
              <w:rPr>
                <w:i/>
                <w:sz w:val="26"/>
              </w:rPr>
              <w:t>их</w:t>
            </w:r>
            <w:r>
              <w:rPr>
                <w:i/>
                <w:spacing w:val="-3"/>
                <w:sz w:val="26"/>
              </w:rPr>
              <w:t xml:space="preserve"> </w:t>
            </w:r>
            <w:r>
              <w:rPr>
                <w:i/>
                <w:sz w:val="26"/>
              </w:rPr>
              <w:t>при</w:t>
            </w:r>
            <w:r>
              <w:rPr>
                <w:i/>
                <w:spacing w:val="-62"/>
                <w:sz w:val="26"/>
              </w:rPr>
              <w:t xml:space="preserve"> </w:t>
            </w:r>
            <w:r>
              <w:rPr>
                <w:i/>
                <w:sz w:val="26"/>
              </w:rPr>
              <w:t>решении</w:t>
            </w:r>
            <w:r>
              <w:rPr>
                <w:i/>
                <w:spacing w:val="-2"/>
                <w:sz w:val="26"/>
              </w:rPr>
              <w:t xml:space="preserve"> </w:t>
            </w:r>
            <w:r>
              <w:rPr>
                <w:i/>
                <w:sz w:val="26"/>
              </w:rPr>
              <w:t>задач;</w:t>
            </w:r>
          </w:p>
          <w:p w:rsidR="00B15A17" w:rsidRDefault="00F034A4" w:rsidP="005E6B29">
            <w:pPr>
              <w:pStyle w:val="TableParagraph"/>
              <w:numPr>
                <w:ilvl w:val="0"/>
                <w:numId w:val="39"/>
              </w:numPr>
              <w:tabs>
                <w:tab w:val="left" w:pos="466"/>
              </w:tabs>
              <w:ind w:right="263"/>
              <w:jc w:val="both"/>
              <w:rPr>
                <w:rFonts w:ascii="Symbol" w:hAnsi="Symbol"/>
                <w:sz w:val="26"/>
              </w:rPr>
            </w:pPr>
            <w:r>
              <w:rPr>
                <w:i/>
                <w:sz w:val="26"/>
              </w:rPr>
              <w:t>иметь</w:t>
            </w:r>
            <w:r>
              <w:rPr>
                <w:i/>
                <w:spacing w:val="-5"/>
                <w:sz w:val="26"/>
              </w:rPr>
              <w:t xml:space="preserve"> </w:t>
            </w:r>
            <w:r>
              <w:rPr>
                <w:i/>
                <w:sz w:val="26"/>
              </w:rPr>
              <w:t>представление</w:t>
            </w:r>
            <w:r>
              <w:rPr>
                <w:i/>
                <w:spacing w:val="-3"/>
                <w:sz w:val="26"/>
              </w:rPr>
              <w:t xml:space="preserve"> </w:t>
            </w:r>
            <w:r>
              <w:rPr>
                <w:i/>
                <w:sz w:val="26"/>
              </w:rPr>
              <w:t>о</w:t>
            </w:r>
            <w:r>
              <w:rPr>
                <w:i/>
                <w:spacing w:val="-4"/>
                <w:sz w:val="26"/>
              </w:rPr>
              <w:t xml:space="preserve"> </w:t>
            </w:r>
            <w:r>
              <w:rPr>
                <w:i/>
                <w:sz w:val="26"/>
              </w:rPr>
              <w:t>деревьях</w:t>
            </w:r>
            <w:r>
              <w:rPr>
                <w:i/>
                <w:spacing w:val="-63"/>
                <w:sz w:val="26"/>
              </w:rPr>
              <w:t xml:space="preserve"> </w:t>
            </w:r>
            <w:r>
              <w:rPr>
                <w:i/>
                <w:sz w:val="26"/>
              </w:rPr>
              <w:t>и уметь применять при решении</w:t>
            </w:r>
            <w:r>
              <w:rPr>
                <w:i/>
                <w:spacing w:val="-63"/>
                <w:sz w:val="26"/>
              </w:rPr>
              <w:t xml:space="preserve"> </w:t>
            </w:r>
            <w:r>
              <w:rPr>
                <w:i/>
                <w:sz w:val="26"/>
              </w:rPr>
              <w:t>задач;</w:t>
            </w:r>
          </w:p>
          <w:p w:rsidR="00B15A17" w:rsidRDefault="00F034A4" w:rsidP="005E6B29">
            <w:pPr>
              <w:pStyle w:val="TableParagraph"/>
              <w:numPr>
                <w:ilvl w:val="0"/>
                <w:numId w:val="39"/>
              </w:numPr>
              <w:tabs>
                <w:tab w:val="left" w:pos="466"/>
              </w:tabs>
              <w:spacing w:line="237" w:lineRule="auto"/>
              <w:ind w:right="446"/>
              <w:jc w:val="both"/>
              <w:rPr>
                <w:rFonts w:ascii="Symbol" w:hAnsi="Symbol"/>
                <w:sz w:val="26"/>
              </w:rPr>
            </w:pPr>
            <w:r>
              <w:rPr>
                <w:i/>
                <w:sz w:val="26"/>
              </w:rPr>
              <w:t>владеть</w:t>
            </w:r>
            <w:r>
              <w:rPr>
                <w:i/>
                <w:spacing w:val="-6"/>
                <w:sz w:val="26"/>
              </w:rPr>
              <w:t xml:space="preserve"> </w:t>
            </w:r>
            <w:r>
              <w:rPr>
                <w:i/>
                <w:sz w:val="26"/>
              </w:rPr>
              <w:t>понятием</w:t>
            </w:r>
            <w:r>
              <w:rPr>
                <w:i/>
                <w:spacing w:val="-5"/>
                <w:sz w:val="26"/>
              </w:rPr>
              <w:t xml:space="preserve"> </w:t>
            </w:r>
            <w:r>
              <w:rPr>
                <w:i/>
                <w:sz w:val="26"/>
              </w:rPr>
              <w:t>связность</w:t>
            </w:r>
            <w:r>
              <w:rPr>
                <w:i/>
                <w:spacing w:val="-5"/>
                <w:sz w:val="26"/>
              </w:rPr>
              <w:t xml:space="preserve"> </w:t>
            </w:r>
            <w:r>
              <w:rPr>
                <w:i/>
                <w:sz w:val="26"/>
              </w:rPr>
              <w:t>и</w:t>
            </w:r>
            <w:r>
              <w:rPr>
                <w:i/>
                <w:spacing w:val="-63"/>
                <w:sz w:val="26"/>
              </w:rPr>
              <w:t xml:space="preserve"> </w:t>
            </w:r>
            <w:r>
              <w:rPr>
                <w:i/>
                <w:sz w:val="26"/>
              </w:rPr>
              <w:t>уметь</w:t>
            </w:r>
            <w:r>
              <w:rPr>
                <w:i/>
                <w:spacing w:val="-7"/>
                <w:sz w:val="26"/>
              </w:rPr>
              <w:t xml:space="preserve"> </w:t>
            </w:r>
            <w:r>
              <w:rPr>
                <w:i/>
                <w:sz w:val="26"/>
              </w:rPr>
              <w:t>применять</w:t>
            </w:r>
            <w:r>
              <w:rPr>
                <w:i/>
                <w:spacing w:val="-7"/>
                <w:sz w:val="26"/>
              </w:rPr>
              <w:t xml:space="preserve"> </w:t>
            </w:r>
            <w:r>
              <w:rPr>
                <w:i/>
                <w:sz w:val="26"/>
              </w:rPr>
              <w:t>компоненты</w:t>
            </w:r>
            <w:r>
              <w:rPr>
                <w:i/>
                <w:spacing w:val="-63"/>
                <w:sz w:val="26"/>
              </w:rPr>
              <w:t xml:space="preserve"> </w:t>
            </w:r>
            <w:r>
              <w:rPr>
                <w:i/>
                <w:sz w:val="26"/>
              </w:rPr>
              <w:t>связности</w:t>
            </w:r>
            <w:r>
              <w:rPr>
                <w:i/>
                <w:spacing w:val="-3"/>
                <w:sz w:val="26"/>
              </w:rPr>
              <w:t xml:space="preserve"> </w:t>
            </w:r>
            <w:r>
              <w:rPr>
                <w:i/>
                <w:sz w:val="26"/>
              </w:rPr>
              <w:t>при</w:t>
            </w:r>
            <w:r>
              <w:rPr>
                <w:i/>
                <w:spacing w:val="-2"/>
                <w:sz w:val="26"/>
              </w:rPr>
              <w:t xml:space="preserve"> </w:t>
            </w:r>
            <w:r>
              <w:rPr>
                <w:i/>
                <w:sz w:val="26"/>
              </w:rPr>
              <w:t>решении</w:t>
            </w:r>
            <w:r>
              <w:rPr>
                <w:i/>
                <w:spacing w:val="-2"/>
                <w:sz w:val="26"/>
              </w:rPr>
              <w:t xml:space="preserve"> </w:t>
            </w:r>
            <w:r>
              <w:rPr>
                <w:i/>
                <w:sz w:val="26"/>
              </w:rPr>
              <w:t>задач;</w:t>
            </w:r>
          </w:p>
          <w:p w:rsidR="00B15A17" w:rsidRDefault="00F034A4" w:rsidP="005E6B29">
            <w:pPr>
              <w:pStyle w:val="TableParagraph"/>
              <w:numPr>
                <w:ilvl w:val="0"/>
                <w:numId w:val="39"/>
              </w:numPr>
              <w:tabs>
                <w:tab w:val="left" w:pos="465"/>
                <w:tab w:val="left" w:pos="466"/>
              </w:tabs>
              <w:ind w:right="413"/>
              <w:rPr>
                <w:rFonts w:ascii="Symbol" w:hAnsi="Symbol"/>
                <w:sz w:val="26"/>
              </w:rPr>
            </w:pPr>
            <w:r>
              <w:rPr>
                <w:i/>
                <w:sz w:val="26"/>
              </w:rPr>
              <w:t>уметь осуществлять пути по</w:t>
            </w:r>
            <w:r>
              <w:rPr>
                <w:i/>
                <w:spacing w:val="1"/>
                <w:sz w:val="26"/>
              </w:rPr>
              <w:t xml:space="preserve"> </w:t>
            </w:r>
            <w:r>
              <w:rPr>
                <w:i/>
                <w:sz w:val="26"/>
              </w:rPr>
              <w:t>ребрам,</w:t>
            </w:r>
            <w:r>
              <w:rPr>
                <w:i/>
                <w:spacing w:val="-2"/>
                <w:sz w:val="26"/>
              </w:rPr>
              <w:t xml:space="preserve"> </w:t>
            </w:r>
            <w:r>
              <w:rPr>
                <w:i/>
                <w:sz w:val="26"/>
              </w:rPr>
              <w:t>обходы</w:t>
            </w:r>
            <w:r>
              <w:rPr>
                <w:i/>
                <w:spacing w:val="-2"/>
                <w:sz w:val="26"/>
              </w:rPr>
              <w:t xml:space="preserve"> </w:t>
            </w:r>
            <w:r>
              <w:rPr>
                <w:i/>
                <w:sz w:val="26"/>
              </w:rPr>
              <w:t>ребер</w:t>
            </w:r>
            <w:r>
              <w:rPr>
                <w:i/>
                <w:spacing w:val="-2"/>
                <w:sz w:val="26"/>
              </w:rPr>
              <w:t xml:space="preserve"> </w:t>
            </w:r>
            <w:r>
              <w:rPr>
                <w:i/>
                <w:sz w:val="26"/>
              </w:rPr>
              <w:t>и</w:t>
            </w:r>
            <w:r>
              <w:rPr>
                <w:i/>
                <w:spacing w:val="-4"/>
                <w:sz w:val="26"/>
              </w:rPr>
              <w:t xml:space="preserve"> </w:t>
            </w:r>
            <w:r>
              <w:rPr>
                <w:i/>
                <w:sz w:val="26"/>
              </w:rPr>
              <w:t>вершин</w:t>
            </w:r>
            <w:r>
              <w:rPr>
                <w:i/>
                <w:spacing w:val="-62"/>
                <w:sz w:val="26"/>
              </w:rPr>
              <w:t xml:space="preserve"> </w:t>
            </w:r>
            <w:r>
              <w:rPr>
                <w:i/>
                <w:sz w:val="26"/>
              </w:rPr>
              <w:t>графа;</w:t>
            </w:r>
          </w:p>
          <w:p w:rsidR="00B15A17" w:rsidRDefault="00F034A4" w:rsidP="005E6B29">
            <w:pPr>
              <w:pStyle w:val="TableParagraph"/>
              <w:numPr>
                <w:ilvl w:val="0"/>
                <w:numId w:val="39"/>
              </w:numPr>
              <w:tabs>
                <w:tab w:val="left" w:pos="465"/>
                <w:tab w:val="left" w:pos="466"/>
              </w:tabs>
              <w:ind w:right="415"/>
              <w:rPr>
                <w:rFonts w:ascii="Symbol" w:hAnsi="Symbol"/>
                <w:sz w:val="26"/>
              </w:rPr>
            </w:pPr>
            <w:r>
              <w:rPr>
                <w:i/>
                <w:sz w:val="26"/>
              </w:rPr>
              <w:t>иметь представление об</w:t>
            </w:r>
            <w:r>
              <w:rPr>
                <w:i/>
                <w:spacing w:val="1"/>
                <w:sz w:val="26"/>
              </w:rPr>
              <w:t xml:space="preserve"> </w:t>
            </w:r>
            <w:r>
              <w:rPr>
                <w:i/>
                <w:sz w:val="26"/>
              </w:rPr>
              <w:t>эйлеровом и гамильтоновом</w:t>
            </w:r>
            <w:r>
              <w:rPr>
                <w:i/>
                <w:spacing w:val="1"/>
                <w:sz w:val="26"/>
              </w:rPr>
              <w:t xml:space="preserve"> </w:t>
            </w:r>
            <w:r>
              <w:rPr>
                <w:i/>
                <w:sz w:val="26"/>
              </w:rPr>
              <w:t>пути, иметь представление о</w:t>
            </w:r>
            <w:r>
              <w:rPr>
                <w:i/>
                <w:spacing w:val="1"/>
                <w:sz w:val="26"/>
              </w:rPr>
              <w:t xml:space="preserve"> </w:t>
            </w:r>
            <w:r>
              <w:rPr>
                <w:i/>
                <w:sz w:val="26"/>
              </w:rPr>
              <w:t>трудности</w:t>
            </w:r>
            <w:r>
              <w:rPr>
                <w:i/>
                <w:spacing w:val="-8"/>
                <w:sz w:val="26"/>
              </w:rPr>
              <w:t xml:space="preserve"> </w:t>
            </w:r>
            <w:r>
              <w:rPr>
                <w:i/>
                <w:sz w:val="26"/>
              </w:rPr>
              <w:t>задачи</w:t>
            </w:r>
            <w:r>
              <w:rPr>
                <w:i/>
                <w:spacing w:val="-8"/>
                <w:sz w:val="26"/>
              </w:rPr>
              <w:t xml:space="preserve"> </w:t>
            </w:r>
            <w:r>
              <w:rPr>
                <w:i/>
                <w:sz w:val="26"/>
              </w:rPr>
              <w:t>нахождения</w:t>
            </w:r>
            <w:r>
              <w:rPr>
                <w:i/>
                <w:spacing w:val="-62"/>
                <w:sz w:val="26"/>
              </w:rPr>
              <w:t xml:space="preserve"> </w:t>
            </w:r>
            <w:r>
              <w:rPr>
                <w:i/>
                <w:sz w:val="26"/>
              </w:rPr>
              <w:t>гамильтонова</w:t>
            </w:r>
            <w:r>
              <w:rPr>
                <w:i/>
                <w:spacing w:val="-2"/>
                <w:sz w:val="26"/>
              </w:rPr>
              <w:t xml:space="preserve"> </w:t>
            </w:r>
            <w:r>
              <w:rPr>
                <w:i/>
                <w:sz w:val="26"/>
              </w:rPr>
              <w:t>пути;</w:t>
            </w:r>
          </w:p>
          <w:p w:rsidR="00B15A17" w:rsidRDefault="00F034A4" w:rsidP="005E6B29">
            <w:pPr>
              <w:pStyle w:val="TableParagraph"/>
              <w:numPr>
                <w:ilvl w:val="0"/>
                <w:numId w:val="39"/>
              </w:numPr>
              <w:tabs>
                <w:tab w:val="left" w:pos="465"/>
                <w:tab w:val="left" w:pos="466"/>
              </w:tabs>
              <w:ind w:right="292"/>
              <w:rPr>
                <w:rFonts w:ascii="Symbol" w:hAnsi="Symbol"/>
                <w:color w:val="404040"/>
                <w:sz w:val="26"/>
              </w:rPr>
            </w:pPr>
            <w:r>
              <w:rPr>
                <w:i/>
                <w:sz w:val="26"/>
              </w:rPr>
              <w:t>владеть понятиями конечные и</w:t>
            </w:r>
            <w:r>
              <w:rPr>
                <w:i/>
                <w:spacing w:val="1"/>
                <w:sz w:val="26"/>
              </w:rPr>
              <w:t xml:space="preserve"> </w:t>
            </w:r>
            <w:r>
              <w:rPr>
                <w:i/>
                <w:sz w:val="26"/>
              </w:rPr>
              <w:t>счетные</w:t>
            </w:r>
            <w:r>
              <w:rPr>
                <w:i/>
                <w:spacing w:val="-4"/>
                <w:sz w:val="26"/>
              </w:rPr>
              <w:t xml:space="preserve"> </w:t>
            </w:r>
            <w:r>
              <w:rPr>
                <w:i/>
                <w:sz w:val="26"/>
              </w:rPr>
              <w:t>множества</w:t>
            </w:r>
            <w:r>
              <w:rPr>
                <w:i/>
                <w:spacing w:val="-1"/>
                <w:sz w:val="26"/>
              </w:rPr>
              <w:t xml:space="preserve"> </w:t>
            </w:r>
            <w:r>
              <w:rPr>
                <w:i/>
                <w:sz w:val="26"/>
              </w:rPr>
              <w:t>и</w:t>
            </w:r>
            <w:r>
              <w:rPr>
                <w:i/>
                <w:spacing w:val="-4"/>
                <w:sz w:val="26"/>
              </w:rPr>
              <w:t xml:space="preserve"> </w:t>
            </w:r>
            <w:r>
              <w:rPr>
                <w:i/>
                <w:sz w:val="26"/>
              </w:rPr>
              <w:t>уметь</w:t>
            </w:r>
            <w:r>
              <w:rPr>
                <w:i/>
                <w:spacing w:val="-4"/>
                <w:sz w:val="26"/>
              </w:rPr>
              <w:t xml:space="preserve"> </w:t>
            </w:r>
            <w:r>
              <w:rPr>
                <w:i/>
                <w:sz w:val="26"/>
              </w:rPr>
              <w:t>их</w:t>
            </w:r>
            <w:r>
              <w:rPr>
                <w:i/>
                <w:spacing w:val="-62"/>
                <w:sz w:val="26"/>
              </w:rPr>
              <w:t xml:space="preserve"> </w:t>
            </w:r>
            <w:r>
              <w:rPr>
                <w:i/>
                <w:sz w:val="26"/>
              </w:rPr>
              <w:t>применять</w:t>
            </w:r>
            <w:r>
              <w:rPr>
                <w:i/>
                <w:spacing w:val="-1"/>
                <w:sz w:val="26"/>
              </w:rPr>
              <w:t xml:space="preserve"> </w:t>
            </w:r>
            <w:r>
              <w:rPr>
                <w:i/>
                <w:sz w:val="26"/>
              </w:rPr>
              <w:t>при</w:t>
            </w:r>
            <w:r>
              <w:rPr>
                <w:i/>
                <w:spacing w:val="-2"/>
                <w:sz w:val="26"/>
              </w:rPr>
              <w:t xml:space="preserve"> </w:t>
            </w:r>
            <w:r>
              <w:rPr>
                <w:i/>
                <w:sz w:val="26"/>
              </w:rPr>
              <w:t>решении</w:t>
            </w:r>
            <w:r>
              <w:rPr>
                <w:i/>
                <w:spacing w:val="-3"/>
                <w:sz w:val="26"/>
              </w:rPr>
              <w:t xml:space="preserve"> </w:t>
            </w:r>
            <w:r>
              <w:rPr>
                <w:i/>
                <w:sz w:val="26"/>
              </w:rPr>
              <w:t>задач;</w:t>
            </w:r>
          </w:p>
          <w:p w:rsidR="00B15A17" w:rsidRDefault="00F034A4" w:rsidP="005E6B29">
            <w:pPr>
              <w:pStyle w:val="TableParagraph"/>
              <w:numPr>
                <w:ilvl w:val="0"/>
                <w:numId w:val="39"/>
              </w:numPr>
              <w:tabs>
                <w:tab w:val="left" w:pos="465"/>
                <w:tab w:val="left" w:pos="466"/>
              </w:tabs>
              <w:spacing w:line="309" w:lineRule="exact"/>
              <w:ind w:hanging="359"/>
              <w:rPr>
                <w:rFonts w:ascii="Symbol" w:hAnsi="Symbol"/>
                <w:color w:val="404040"/>
                <w:sz w:val="26"/>
              </w:rPr>
            </w:pPr>
            <w:r>
              <w:rPr>
                <w:i/>
                <w:sz w:val="26"/>
              </w:rPr>
              <w:t>уметь</w:t>
            </w:r>
            <w:r>
              <w:rPr>
                <w:i/>
                <w:spacing w:val="-5"/>
                <w:sz w:val="26"/>
              </w:rPr>
              <w:t xml:space="preserve"> </w:t>
            </w:r>
            <w:r>
              <w:rPr>
                <w:i/>
                <w:sz w:val="26"/>
              </w:rPr>
              <w:t>применять</w:t>
            </w:r>
            <w:r>
              <w:rPr>
                <w:i/>
                <w:spacing w:val="-2"/>
                <w:sz w:val="26"/>
              </w:rPr>
              <w:t xml:space="preserve"> </w:t>
            </w:r>
            <w:r>
              <w:rPr>
                <w:i/>
                <w:sz w:val="26"/>
              </w:rPr>
              <w:t>метод</w:t>
            </w:r>
          </w:p>
        </w:tc>
      </w:tr>
    </w:tbl>
    <w:p w:rsidR="00B15A17" w:rsidRDefault="00B15A17">
      <w:pPr>
        <w:spacing w:line="309" w:lineRule="exact"/>
        <w:rPr>
          <w:rFonts w:ascii="Symbol" w:hAnsi="Symbol"/>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916"/>
        </w:trPr>
        <w:tc>
          <w:tcPr>
            <w:tcW w:w="1522" w:type="dxa"/>
          </w:tcPr>
          <w:p w:rsidR="00B15A17" w:rsidRDefault="00B15A17">
            <w:pPr>
              <w:pStyle w:val="TableParagraph"/>
              <w:ind w:left="0"/>
              <w:rPr>
                <w:sz w:val="24"/>
              </w:rPr>
            </w:pPr>
          </w:p>
        </w:tc>
        <w:tc>
          <w:tcPr>
            <w:tcW w:w="4393" w:type="dxa"/>
          </w:tcPr>
          <w:p w:rsidR="00B15A17" w:rsidRDefault="00F034A4" w:rsidP="005E6B29">
            <w:pPr>
              <w:pStyle w:val="TableParagraph"/>
              <w:numPr>
                <w:ilvl w:val="0"/>
                <w:numId w:val="38"/>
              </w:numPr>
              <w:tabs>
                <w:tab w:val="left" w:pos="465"/>
                <w:tab w:val="left" w:pos="466"/>
              </w:tabs>
              <w:spacing w:line="237" w:lineRule="auto"/>
              <w:ind w:right="445"/>
              <w:rPr>
                <w:sz w:val="26"/>
              </w:rPr>
            </w:pPr>
            <w:r>
              <w:rPr>
                <w:sz w:val="26"/>
              </w:rPr>
              <w:t>выбирать</w:t>
            </w:r>
            <w:r>
              <w:rPr>
                <w:spacing w:val="-5"/>
                <w:sz w:val="26"/>
              </w:rPr>
              <w:t xml:space="preserve"> </w:t>
            </w:r>
            <w:r>
              <w:rPr>
                <w:sz w:val="26"/>
              </w:rPr>
              <w:t>методы</w:t>
            </w:r>
            <w:r>
              <w:rPr>
                <w:spacing w:val="-5"/>
                <w:sz w:val="26"/>
              </w:rPr>
              <w:t xml:space="preserve"> </w:t>
            </w:r>
            <w:r>
              <w:rPr>
                <w:sz w:val="26"/>
              </w:rPr>
              <w:t>подходящего</w:t>
            </w:r>
            <w:r>
              <w:rPr>
                <w:spacing w:val="-62"/>
                <w:sz w:val="26"/>
              </w:rPr>
              <w:t xml:space="preserve"> </w:t>
            </w:r>
            <w:r>
              <w:rPr>
                <w:sz w:val="26"/>
              </w:rPr>
              <w:t>представления</w:t>
            </w:r>
            <w:r>
              <w:rPr>
                <w:spacing w:val="-3"/>
                <w:sz w:val="26"/>
              </w:rPr>
              <w:t xml:space="preserve"> </w:t>
            </w:r>
            <w:r>
              <w:rPr>
                <w:sz w:val="26"/>
              </w:rPr>
              <w:t>и</w:t>
            </w:r>
            <w:r>
              <w:rPr>
                <w:spacing w:val="-1"/>
                <w:sz w:val="26"/>
              </w:rPr>
              <w:t xml:space="preserve"> </w:t>
            </w:r>
            <w:r>
              <w:rPr>
                <w:sz w:val="26"/>
              </w:rPr>
              <w:t>обработки</w:t>
            </w:r>
          </w:p>
          <w:p w:rsidR="00B15A17" w:rsidRDefault="00F034A4">
            <w:pPr>
              <w:pStyle w:val="TableParagraph"/>
              <w:spacing w:line="291" w:lineRule="exact"/>
              <w:rPr>
                <w:sz w:val="26"/>
              </w:rPr>
            </w:pPr>
            <w:r>
              <w:rPr>
                <w:sz w:val="26"/>
              </w:rPr>
              <w:t>данных</w:t>
            </w:r>
          </w:p>
        </w:tc>
        <w:tc>
          <w:tcPr>
            <w:tcW w:w="4395" w:type="dxa"/>
          </w:tcPr>
          <w:p w:rsidR="00B15A17" w:rsidRDefault="00F034A4">
            <w:pPr>
              <w:pStyle w:val="TableParagraph"/>
              <w:spacing w:line="288" w:lineRule="exact"/>
              <w:rPr>
                <w:i/>
                <w:sz w:val="26"/>
              </w:rPr>
            </w:pPr>
            <w:r>
              <w:rPr>
                <w:i/>
                <w:sz w:val="26"/>
              </w:rPr>
              <w:t>математической</w:t>
            </w:r>
            <w:r>
              <w:rPr>
                <w:i/>
                <w:spacing w:val="-6"/>
                <w:sz w:val="26"/>
              </w:rPr>
              <w:t xml:space="preserve"> </w:t>
            </w:r>
            <w:r>
              <w:rPr>
                <w:i/>
                <w:sz w:val="26"/>
              </w:rPr>
              <w:t>индукции;</w:t>
            </w:r>
          </w:p>
          <w:p w:rsidR="00B15A17" w:rsidRDefault="00F034A4" w:rsidP="005E6B29">
            <w:pPr>
              <w:pStyle w:val="TableParagraph"/>
              <w:numPr>
                <w:ilvl w:val="0"/>
                <w:numId w:val="37"/>
              </w:numPr>
              <w:tabs>
                <w:tab w:val="left" w:pos="465"/>
                <w:tab w:val="left" w:pos="466"/>
              </w:tabs>
              <w:spacing w:before="9" w:line="300" w:lineRule="exact"/>
              <w:ind w:right="873"/>
              <w:rPr>
                <w:i/>
                <w:sz w:val="26"/>
              </w:rPr>
            </w:pPr>
            <w:r>
              <w:rPr>
                <w:i/>
                <w:sz w:val="26"/>
              </w:rPr>
              <w:t>уметь применять принцип</w:t>
            </w:r>
            <w:r>
              <w:rPr>
                <w:i/>
                <w:spacing w:val="1"/>
                <w:sz w:val="26"/>
              </w:rPr>
              <w:t xml:space="preserve"> </w:t>
            </w:r>
            <w:r>
              <w:rPr>
                <w:i/>
                <w:sz w:val="26"/>
              </w:rPr>
              <w:t>Дирихле</w:t>
            </w:r>
            <w:r>
              <w:rPr>
                <w:i/>
                <w:spacing w:val="-7"/>
                <w:sz w:val="26"/>
              </w:rPr>
              <w:t xml:space="preserve"> </w:t>
            </w:r>
            <w:r>
              <w:rPr>
                <w:i/>
                <w:sz w:val="26"/>
              </w:rPr>
              <w:t>при</w:t>
            </w:r>
            <w:r>
              <w:rPr>
                <w:i/>
                <w:spacing w:val="-4"/>
                <w:sz w:val="26"/>
              </w:rPr>
              <w:t xml:space="preserve"> </w:t>
            </w:r>
            <w:r>
              <w:rPr>
                <w:i/>
                <w:sz w:val="26"/>
              </w:rPr>
              <w:t>решении</w:t>
            </w:r>
            <w:r>
              <w:rPr>
                <w:i/>
                <w:spacing w:val="-5"/>
                <w:sz w:val="26"/>
              </w:rPr>
              <w:t xml:space="preserve"> </w:t>
            </w:r>
            <w:r>
              <w:rPr>
                <w:i/>
                <w:sz w:val="26"/>
              </w:rPr>
              <w:t>задач</w:t>
            </w:r>
          </w:p>
        </w:tc>
      </w:tr>
      <w:tr w:rsidR="00B15A17">
        <w:trPr>
          <w:trHeight w:val="8801"/>
        </w:trPr>
        <w:tc>
          <w:tcPr>
            <w:tcW w:w="1522" w:type="dxa"/>
          </w:tcPr>
          <w:p w:rsidR="00B15A17" w:rsidRDefault="00F034A4">
            <w:pPr>
              <w:pStyle w:val="TableParagraph"/>
              <w:ind w:left="110" w:right="116"/>
              <w:rPr>
                <w:b/>
                <w:i/>
                <w:sz w:val="26"/>
              </w:rPr>
            </w:pPr>
            <w:r>
              <w:rPr>
                <w:b/>
                <w:i/>
                <w:sz w:val="26"/>
              </w:rPr>
              <w:t>Текстовые</w:t>
            </w:r>
            <w:r>
              <w:rPr>
                <w:b/>
                <w:i/>
                <w:spacing w:val="-62"/>
                <w:sz w:val="26"/>
              </w:rPr>
              <w:t xml:space="preserve"> </w:t>
            </w:r>
            <w:r>
              <w:rPr>
                <w:b/>
                <w:i/>
                <w:sz w:val="26"/>
              </w:rPr>
              <w:t>задачи</w:t>
            </w:r>
          </w:p>
        </w:tc>
        <w:tc>
          <w:tcPr>
            <w:tcW w:w="4393" w:type="dxa"/>
          </w:tcPr>
          <w:p w:rsidR="00B15A17" w:rsidRDefault="00F034A4" w:rsidP="005E6B29">
            <w:pPr>
              <w:pStyle w:val="TableParagraph"/>
              <w:numPr>
                <w:ilvl w:val="0"/>
                <w:numId w:val="36"/>
              </w:numPr>
              <w:tabs>
                <w:tab w:val="left" w:pos="465"/>
                <w:tab w:val="left" w:pos="466"/>
              </w:tabs>
              <w:ind w:right="1207"/>
              <w:rPr>
                <w:sz w:val="26"/>
              </w:rPr>
            </w:pPr>
            <w:r>
              <w:rPr>
                <w:sz w:val="26"/>
              </w:rPr>
              <w:t>Решать разные задачи</w:t>
            </w:r>
            <w:r>
              <w:rPr>
                <w:spacing w:val="1"/>
                <w:sz w:val="26"/>
              </w:rPr>
              <w:t xml:space="preserve"> </w:t>
            </w:r>
            <w:r>
              <w:rPr>
                <w:sz w:val="26"/>
              </w:rPr>
              <w:t>повышенной</w:t>
            </w:r>
            <w:r>
              <w:rPr>
                <w:spacing w:val="-9"/>
                <w:sz w:val="26"/>
              </w:rPr>
              <w:t xml:space="preserve"> </w:t>
            </w:r>
            <w:r>
              <w:rPr>
                <w:sz w:val="26"/>
              </w:rPr>
              <w:t>трудности;</w:t>
            </w:r>
          </w:p>
          <w:p w:rsidR="00B15A17" w:rsidRDefault="00F034A4" w:rsidP="005E6B29">
            <w:pPr>
              <w:pStyle w:val="TableParagraph"/>
              <w:numPr>
                <w:ilvl w:val="0"/>
                <w:numId w:val="36"/>
              </w:numPr>
              <w:tabs>
                <w:tab w:val="left" w:pos="465"/>
                <w:tab w:val="left" w:pos="466"/>
              </w:tabs>
              <w:ind w:right="494"/>
              <w:rPr>
                <w:sz w:val="26"/>
              </w:rPr>
            </w:pPr>
            <w:r>
              <w:rPr>
                <w:sz w:val="26"/>
              </w:rPr>
              <w:t>анализировать</w:t>
            </w:r>
            <w:r>
              <w:rPr>
                <w:spacing w:val="-5"/>
                <w:sz w:val="26"/>
              </w:rPr>
              <w:t xml:space="preserve"> </w:t>
            </w:r>
            <w:r>
              <w:rPr>
                <w:sz w:val="26"/>
              </w:rPr>
              <w:t>условие</w:t>
            </w:r>
            <w:r>
              <w:rPr>
                <w:spacing w:val="-8"/>
                <w:sz w:val="26"/>
              </w:rPr>
              <w:t xml:space="preserve"> </w:t>
            </w:r>
            <w:r>
              <w:rPr>
                <w:sz w:val="26"/>
              </w:rPr>
              <w:t>задачи,</w:t>
            </w:r>
            <w:r>
              <w:rPr>
                <w:spacing w:val="-62"/>
                <w:sz w:val="26"/>
              </w:rPr>
              <w:t xml:space="preserve"> </w:t>
            </w:r>
            <w:r>
              <w:rPr>
                <w:sz w:val="26"/>
              </w:rPr>
              <w:t>выбирать оптимальный метод</w:t>
            </w:r>
            <w:r>
              <w:rPr>
                <w:spacing w:val="1"/>
                <w:sz w:val="26"/>
              </w:rPr>
              <w:t xml:space="preserve"> </w:t>
            </w:r>
            <w:r>
              <w:rPr>
                <w:sz w:val="26"/>
              </w:rPr>
              <w:t>решения задачи, рассматривая</w:t>
            </w:r>
            <w:r>
              <w:rPr>
                <w:spacing w:val="-62"/>
                <w:sz w:val="26"/>
              </w:rPr>
              <w:t xml:space="preserve"> </w:t>
            </w:r>
            <w:r>
              <w:rPr>
                <w:sz w:val="26"/>
              </w:rPr>
              <w:t>различные</w:t>
            </w:r>
            <w:r>
              <w:rPr>
                <w:spacing w:val="-2"/>
                <w:sz w:val="26"/>
              </w:rPr>
              <w:t xml:space="preserve"> </w:t>
            </w:r>
            <w:r>
              <w:rPr>
                <w:sz w:val="26"/>
              </w:rPr>
              <w:t>методы;</w:t>
            </w:r>
          </w:p>
          <w:p w:rsidR="00B15A17" w:rsidRDefault="00F034A4" w:rsidP="005E6B29">
            <w:pPr>
              <w:pStyle w:val="TableParagraph"/>
              <w:numPr>
                <w:ilvl w:val="0"/>
                <w:numId w:val="36"/>
              </w:numPr>
              <w:tabs>
                <w:tab w:val="left" w:pos="465"/>
                <w:tab w:val="left" w:pos="466"/>
              </w:tabs>
              <w:ind w:right="311"/>
              <w:rPr>
                <w:sz w:val="26"/>
              </w:rPr>
            </w:pPr>
            <w:r>
              <w:rPr>
                <w:sz w:val="26"/>
              </w:rPr>
              <w:t>строить</w:t>
            </w:r>
            <w:r>
              <w:rPr>
                <w:spacing w:val="-4"/>
                <w:sz w:val="26"/>
              </w:rPr>
              <w:t xml:space="preserve"> </w:t>
            </w:r>
            <w:r>
              <w:rPr>
                <w:sz w:val="26"/>
              </w:rPr>
              <w:t>модель</w:t>
            </w:r>
            <w:r>
              <w:rPr>
                <w:spacing w:val="-3"/>
                <w:sz w:val="26"/>
              </w:rPr>
              <w:t xml:space="preserve"> </w:t>
            </w:r>
            <w:r>
              <w:rPr>
                <w:sz w:val="26"/>
              </w:rPr>
              <w:t>решения</w:t>
            </w:r>
            <w:r>
              <w:rPr>
                <w:spacing w:val="-3"/>
                <w:sz w:val="26"/>
              </w:rPr>
              <w:t xml:space="preserve"> </w:t>
            </w:r>
            <w:r>
              <w:rPr>
                <w:sz w:val="26"/>
              </w:rPr>
              <w:t>задачи,</w:t>
            </w:r>
            <w:r>
              <w:rPr>
                <w:spacing w:val="-62"/>
                <w:sz w:val="26"/>
              </w:rPr>
              <w:t xml:space="preserve"> </w:t>
            </w:r>
            <w:r>
              <w:rPr>
                <w:sz w:val="26"/>
              </w:rPr>
              <w:t>проводить доказательные</w:t>
            </w:r>
            <w:r>
              <w:rPr>
                <w:spacing w:val="1"/>
                <w:sz w:val="26"/>
              </w:rPr>
              <w:t xml:space="preserve"> </w:t>
            </w:r>
            <w:r>
              <w:rPr>
                <w:sz w:val="26"/>
              </w:rPr>
              <w:t>рассуждения</w:t>
            </w:r>
            <w:r>
              <w:rPr>
                <w:spacing w:val="-2"/>
                <w:sz w:val="26"/>
              </w:rPr>
              <w:t xml:space="preserve"> </w:t>
            </w:r>
            <w:r>
              <w:rPr>
                <w:sz w:val="26"/>
              </w:rPr>
              <w:t>при</w:t>
            </w:r>
            <w:r>
              <w:rPr>
                <w:spacing w:val="-1"/>
                <w:sz w:val="26"/>
              </w:rPr>
              <w:t xml:space="preserve"> </w:t>
            </w:r>
            <w:r>
              <w:rPr>
                <w:sz w:val="26"/>
              </w:rPr>
              <w:t>решении</w:t>
            </w:r>
          </w:p>
          <w:p w:rsidR="00B15A17" w:rsidRDefault="00F034A4">
            <w:pPr>
              <w:pStyle w:val="TableParagraph"/>
              <w:spacing w:line="299" w:lineRule="exact"/>
              <w:rPr>
                <w:sz w:val="26"/>
              </w:rPr>
            </w:pPr>
            <w:r>
              <w:rPr>
                <w:sz w:val="26"/>
              </w:rPr>
              <w:t>задачи;</w:t>
            </w:r>
          </w:p>
          <w:p w:rsidR="00B15A17" w:rsidRDefault="00F034A4" w:rsidP="005E6B29">
            <w:pPr>
              <w:pStyle w:val="TableParagraph"/>
              <w:numPr>
                <w:ilvl w:val="0"/>
                <w:numId w:val="36"/>
              </w:numPr>
              <w:tabs>
                <w:tab w:val="left" w:pos="465"/>
                <w:tab w:val="left" w:pos="466"/>
              </w:tabs>
              <w:ind w:right="455"/>
              <w:rPr>
                <w:sz w:val="26"/>
              </w:rPr>
            </w:pPr>
            <w:r>
              <w:rPr>
                <w:sz w:val="26"/>
              </w:rPr>
              <w:t>решать задачи, требующие</w:t>
            </w:r>
            <w:r>
              <w:rPr>
                <w:spacing w:val="1"/>
                <w:sz w:val="26"/>
              </w:rPr>
              <w:t xml:space="preserve"> </w:t>
            </w:r>
            <w:r>
              <w:rPr>
                <w:sz w:val="26"/>
              </w:rPr>
              <w:t>перебора вариантов, проверки</w:t>
            </w:r>
            <w:r>
              <w:rPr>
                <w:spacing w:val="1"/>
                <w:sz w:val="26"/>
              </w:rPr>
              <w:t xml:space="preserve"> </w:t>
            </w:r>
            <w:r>
              <w:rPr>
                <w:sz w:val="26"/>
              </w:rPr>
              <w:t>условий,</w:t>
            </w:r>
            <w:r>
              <w:rPr>
                <w:spacing w:val="-7"/>
                <w:sz w:val="26"/>
              </w:rPr>
              <w:t xml:space="preserve"> </w:t>
            </w:r>
            <w:r>
              <w:rPr>
                <w:sz w:val="26"/>
              </w:rPr>
              <w:t>выбора</w:t>
            </w:r>
            <w:r>
              <w:rPr>
                <w:spacing w:val="-5"/>
                <w:sz w:val="26"/>
              </w:rPr>
              <w:t xml:space="preserve"> </w:t>
            </w:r>
            <w:r>
              <w:rPr>
                <w:sz w:val="26"/>
              </w:rPr>
              <w:t>оптимального</w:t>
            </w:r>
            <w:r>
              <w:rPr>
                <w:spacing w:val="-62"/>
                <w:sz w:val="26"/>
              </w:rPr>
              <w:t xml:space="preserve"> </w:t>
            </w:r>
            <w:r>
              <w:rPr>
                <w:sz w:val="26"/>
              </w:rPr>
              <w:t>результата;</w:t>
            </w:r>
          </w:p>
          <w:p w:rsidR="00B15A17" w:rsidRDefault="00F034A4" w:rsidP="005E6B29">
            <w:pPr>
              <w:pStyle w:val="TableParagraph"/>
              <w:numPr>
                <w:ilvl w:val="0"/>
                <w:numId w:val="36"/>
              </w:numPr>
              <w:tabs>
                <w:tab w:val="left" w:pos="465"/>
                <w:tab w:val="left" w:pos="466"/>
              </w:tabs>
              <w:ind w:right="503"/>
              <w:rPr>
                <w:sz w:val="26"/>
              </w:rPr>
            </w:pPr>
            <w:r>
              <w:rPr>
                <w:sz w:val="26"/>
              </w:rPr>
              <w:t>анализировать и</w:t>
            </w:r>
            <w:r>
              <w:rPr>
                <w:spacing w:val="1"/>
                <w:sz w:val="26"/>
              </w:rPr>
              <w:t xml:space="preserve"> </w:t>
            </w:r>
            <w:r>
              <w:rPr>
                <w:sz w:val="26"/>
              </w:rPr>
              <w:t>интерпретировать</w:t>
            </w:r>
            <w:r>
              <w:rPr>
                <w:spacing w:val="-8"/>
                <w:sz w:val="26"/>
              </w:rPr>
              <w:t xml:space="preserve"> </w:t>
            </w:r>
            <w:r>
              <w:rPr>
                <w:sz w:val="26"/>
              </w:rPr>
              <w:t>полученные</w:t>
            </w:r>
            <w:r>
              <w:rPr>
                <w:spacing w:val="-62"/>
                <w:sz w:val="26"/>
              </w:rPr>
              <w:t xml:space="preserve"> </w:t>
            </w:r>
            <w:r>
              <w:rPr>
                <w:sz w:val="26"/>
              </w:rPr>
              <w:t>решения в контексте условия</w:t>
            </w:r>
            <w:r>
              <w:rPr>
                <w:spacing w:val="1"/>
                <w:sz w:val="26"/>
              </w:rPr>
              <w:t xml:space="preserve"> </w:t>
            </w:r>
            <w:r>
              <w:rPr>
                <w:sz w:val="26"/>
              </w:rPr>
              <w:t>задачи, выбирать решения, не</w:t>
            </w:r>
            <w:r>
              <w:rPr>
                <w:spacing w:val="1"/>
                <w:sz w:val="26"/>
              </w:rPr>
              <w:t xml:space="preserve"> </w:t>
            </w:r>
            <w:r>
              <w:rPr>
                <w:sz w:val="26"/>
              </w:rPr>
              <w:t>противоречащие</w:t>
            </w:r>
            <w:r>
              <w:rPr>
                <w:spacing w:val="-1"/>
                <w:sz w:val="26"/>
              </w:rPr>
              <w:t xml:space="preserve"> </w:t>
            </w:r>
            <w:r>
              <w:rPr>
                <w:sz w:val="26"/>
              </w:rPr>
              <w:t>контексту;</w:t>
            </w:r>
          </w:p>
          <w:p w:rsidR="00B15A17" w:rsidRDefault="00F034A4" w:rsidP="005E6B29">
            <w:pPr>
              <w:pStyle w:val="TableParagraph"/>
              <w:numPr>
                <w:ilvl w:val="0"/>
                <w:numId w:val="36"/>
              </w:numPr>
              <w:tabs>
                <w:tab w:val="left" w:pos="465"/>
                <w:tab w:val="left" w:pos="466"/>
              </w:tabs>
              <w:ind w:right="343"/>
              <w:rPr>
                <w:sz w:val="26"/>
              </w:rPr>
            </w:pPr>
            <w:r>
              <w:rPr>
                <w:sz w:val="26"/>
              </w:rPr>
              <w:t>переводить</w:t>
            </w:r>
            <w:r>
              <w:rPr>
                <w:spacing w:val="-5"/>
                <w:sz w:val="26"/>
              </w:rPr>
              <w:t xml:space="preserve"> </w:t>
            </w:r>
            <w:r>
              <w:rPr>
                <w:sz w:val="26"/>
              </w:rPr>
              <w:t>при</w:t>
            </w:r>
            <w:r>
              <w:rPr>
                <w:spacing w:val="-4"/>
                <w:sz w:val="26"/>
              </w:rPr>
              <w:t xml:space="preserve"> </w:t>
            </w:r>
            <w:r>
              <w:rPr>
                <w:sz w:val="26"/>
              </w:rPr>
              <w:t>решении</w:t>
            </w:r>
            <w:r>
              <w:rPr>
                <w:spacing w:val="-4"/>
                <w:sz w:val="26"/>
              </w:rPr>
              <w:t xml:space="preserve"> </w:t>
            </w:r>
            <w:r>
              <w:rPr>
                <w:sz w:val="26"/>
              </w:rPr>
              <w:t>задачи</w:t>
            </w:r>
            <w:r>
              <w:rPr>
                <w:spacing w:val="-62"/>
                <w:sz w:val="26"/>
              </w:rPr>
              <w:t xml:space="preserve"> </w:t>
            </w:r>
            <w:r>
              <w:rPr>
                <w:sz w:val="26"/>
              </w:rPr>
              <w:t>информацию из одной формы</w:t>
            </w:r>
            <w:r>
              <w:rPr>
                <w:spacing w:val="1"/>
                <w:sz w:val="26"/>
              </w:rPr>
              <w:t xml:space="preserve"> </w:t>
            </w:r>
            <w:r>
              <w:rPr>
                <w:sz w:val="26"/>
              </w:rPr>
              <w:t>записи</w:t>
            </w:r>
            <w:r>
              <w:rPr>
                <w:spacing w:val="-5"/>
                <w:sz w:val="26"/>
              </w:rPr>
              <w:t xml:space="preserve"> </w:t>
            </w:r>
            <w:r>
              <w:rPr>
                <w:sz w:val="26"/>
              </w:rPr>
              <w:t>в</w:t>
            </w:r>
            <w:r>
              <w:rPr>
                <w:spacing w:val="-5"/>
                <w:sz w:val="26"/>
              </w:rPr>
              <w:t xml:space="preserve"> </w:t>
            </w:r>
            <w:r>
              <w:rPr>
                <w:sz w:val="26"/>
              </w:rPr>
              <w:t>другую,</w:t>
            </w:r>
            <w:r>
              <w:rPr>
                <w:spacing w:val="-5"/>
                <w:sz w:val="26"/>
              </w:rPr>
              <w:t xml:space="preserve"> </w:t>
            </w:r>
            <w:r>
              <w:rPr>
                <w:sz w:val="26"/>
              </w:rPr>
              <w:t>используя</w:t>
            </w:r>
            <w:r>
              <w:rPr>
                <w:spacing w:val="-1"/>
                <w:sz w:val="26"/>
              </w:rPr>
              <w:t xml:space="preserve"> </w:t>
            </w:r>
            <w:r>
              <w:rPr>
                <w:sz w:val="26"/>
              </w:rPr>
              <w:t>при</w:t>
            </w:r>
          </w:p>
          <w:p w:rsidR="00B15A17" w:rsidRDefault="00F034A4">
            <w:pPr>
              <w:pStyle w:val="TableParagraph"/>
              <w:ind w:right="297"/>
              <w:rPr>
                <w:sz w:val="26"/>
              </w:rPr>
            </w:pPr>
            <w:r>
              <w:rPr>
                <w:sz w:val="26"/>
              </w:rPr>
              <w:t>необходимости</w:t>
            </w:r>
            <w:r>
              <w:rPr>
                <w:spacing w:val="-7"/>
                <w:sz w:val="26"/>
              </w:rPr>
              <w:t xml:space="preserve"> </w:t>
            </w:r>
            <w:r>
              <w:rPr>
                <w:sz w:val="26"/>
              </w:rPr>
              <w:t>схемы,</w:t>
            </w:r>
            <w:r>
              <w:rPr>
                <w:spacing w:val="-7"/>
                <w:sz w:val="26"/>
              </w:rPr>
              <w:t xml:space="preserve"> </w:t>
            </w:r>
            <w:r>
              <w:rPr>
                <w:sz w:val="26"/>
              </w:rPr>
              <w:t>таблицы,</w:t>
            </w:r>
            <w:r>
              <w:rPr>
                <w:spacing w:val="-62"/>
                <w:sz w:val="26"/>
              </w:rPr>
              <w:t xml:space="preserve"> </w:t>
            </w:r>
            <w:r>
              <w:rPr>
                <w:sz w:val="26"/>
              </w:rPr>
              <w:t>графики,</w:t>
            </w:r>
            <w:r>
              <w:rPr>
                <w:spacing w:val="-2"/>
                <w:sz w:val="26"/>
              </w:rPr>
              <w:t xml:space="preserve"> </w:t>
            </w:r>
            <w:r>
              <w:rPr>
                <w:sz w:val="26"/>
              </w:rPr>
              <w:t>диаграммы.</w:t>
            </w:r>
          </w:p>
          <w:p w:rsidR="00B15A17" w:rsidRDefault="00B15A17">
            <w:pPr>
              <w:pStyle w:val="TableParagraph"/>
              <w:spacing w:before="5"/>
              <w:ind w:left="0"/>
              <w:rPr>
                <w:b/>
                <w:sz w:val="24"/>
              </w:rPr>
            </w:pPr>
          </w:p>
          <w:p w:rsidR="00B15A17" w:rsidRDefault="00F034A4">
            <w:pPr>
              <w:pStyle w:val="TableParagraph"/>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36"/>
              </w:numPr>
              <w:tabs>
                <w:tab w:val="left" w:pos="465"/>
                <w:tab w:val="left" w:pos="466"/>
              </w:tabs>
              <w:spacing w:line="300" w:lineRule="atLeast"/>
              <w:ind w:right="550"/>
              <w:rPr>
                <w:sz w:val="26"/>
              </w:rPr>
            </w:pPr>
            <w:r>
              <w:rPr>
                <w:sz w:val="26"/>
              </w:rPr>
              <w:t>решать</w:t>
            </w:r>
            <w:r>
              <w:rPr>
                <w:spacing w:val="-5"/>
                <w:sz w:val="26"/>
              </w:rPr>
              <w:t xml:space="preserve"> </w:t>
            </w:r>
            <w:r>
              <w:rPr>
                <w:sz w:val="26"/>
              </w:rPr>
              <w:t>практические</w:t>
            </w:r>
            <w:r>
              <w:rPr>
                <w:spacing w:val="-3"/>
                <w:sz w:val="26"/>
              </w:rPr>
              <w:t xml:space="preserve"> </w:t>
            </w:r>
            <w:r>
              <w:rPr>
                <w:sz w:val="26"/>
              </w:rPr>
              <w:t>задачи</w:t>
            </w:r>
            <w:r>
              <w:rPr>
                <w:spacing w:val="-5"/>
                <w:sz w:val="26"/>
              </w:rPr>
              <w:t xml:space="preserve"> </w:t>
            </w:r>
            <w:r>
              <w:rPr>
                <w:sz w:val="26"/>
              </w:rPr>
              <w:t>и</w:t>
            </w:r>
            <w:r>
              <w:rPr>
                <w:spacing w:val="-62"/>
                <w:sz w:val="26"/>
              </w:rPr>
              <w:t xml:space="preserve"> </w:t>
            </w:r>
            <w:r>
              <w:rPr>
                <w:sz w:val="26"/>
              </w:rPr>
              <w:t>задачи</w:t>
            </w:r>
            <w:r>
              <w:rPr>
                <w:spacing w:val="-3"/>
                <w:sz w:val="26"/>
              </w:rPr>
              <w:t xml:space="preserve"> </w:t>
            </w:r>
            <w:r>
              <w:rPr>
                <w:sz w:val="26"/>
              </w:rPr>
              <w:t>из</w:t>
            </w:r>
            <w:r>
              <w:rPr>
                <w:spacing w:val="-1"/>
                <w:sz w:val="26"/>
              </w:rPr>
              <w:t xml:space="preserve"> </w:t>
            </w:r>
            <w:r>
              <w:rPr>
                <w:sz w:val="26"/>
              </w:rPr>
              <w:t>других</w:t>
            </w:r>
            <w:r>
              <w:rPr>
                <w:spacing w:val="-3"/>
                <w:sz w:val="26"/>
              </w:rPr>
              <w:t xml:space="preserve"> </w:t>
            </w:r>
            <w:r>
              <w:rPr>
                <w:sz w:val="26"/>
              </w:rPr>
              <w:t>предметов</w:t>
            </w:r>
          </w:p>
        </w:tc>
        <w:tc>
          <w:tcPr>
            <w:tcW w:w="4395" w:type="dxa"/>
          </w:tcPr>
          <w:p w:rsidR="00B15A17" w:rsidRDefault="00F034A4" w:rsidP="005E6B29">
            <w:pPr>
              <w:pStyle w:val="TableParagraph"/>
              <w:numPr>
                <w:ilvl w:val="0"/>
                <w:numId w:val="35"/>
              </w:numPr>
              <w:tabs>
                <w:tab w:val="left" w:pos="465"/>
                <w:tab w:val="left" w:pos="466"/>
              </w:tabs>
              <w:ind w:right="953"/>
              <w:rPr>
                <w:i/>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tc>
      </w:tr>
      <w:tr w:rsidR="00B15A17">
        <w:trPr>
          <w:trHeight w:val="4262"/>
        </w:trPr>
        <w:tc>
          <w:tcPr>
            <w:tcW w:w="1522" w:type="dxa"/>
          </w:tcPr>
          <w:p w:rsidR="00B15A17" w:rsidRDefault="00F034A4">
            <w:pPr>
              <w:pStyle w:val="TableParagraph"/>
              <w:ind w:left="110" w:right="209"/>
              <w:rPr>
                <w:b/>
                <w:i/>
                <w:sz w:val="26"/>
              </w:rPr>
            </w:pPr>
            <w:r>
              <w:rPr>
                <w:b/>
                <w:i/>
                <w:sz w:val="26"/>
              </w:rPr>
              <w:t>Геометри</w:t>
            </w:r>
            <w:r>
              <w:rPr>
                <w:b/>
                <w:i/>
                <w:spacing w:val="-62"/>
                <w:sz w:val="26"/>
              </w:rPr>
              <w:t xml:space="preserve"> </w:t>
            </w:r>
            <w:r>
              <w:rPr>
                <w:b/>
                <w:i/>
                <w:sz w:val="26"/>
              </w:rPr>
              <w:t>я</w:t>
            </w:r>
          </w:p>
        </w:tc>
        <w:tc>
          <w:tcPr>
            <w:tcW w:w="4393" w:type="dxa"/>
          </w:tcPr>
          <w:p w:rsidR="00B15A17" w:rsidRDefault="00F034A4" w:rsidP="005E6B29">
            <w:pPr>
              <w:pStyle w:val="TableParagraph"/>
              <w:numPr>
                <w:ilvl w:val="0"/>
                <w:numId w:val="34"/>
              </w:numPr>
              <w:tabs>
                <w:tab w:val="left" w:pos="465"/>
                <w:tab w:val="left" w:pos="466"/>
              </w:tabs>
              <w:spacing w:line="307" w:lineRule="exact"/>
              <w:ind w:hanging="359"/>
              <w:rPr>
                <w:sz w:val="26"/>
              </w:rPr>
            </w:pPr>
            <w:r>
              <w:rPr>
                <w:sz w:val="26"/>
              </w:rPr>
              <w:t>Владеть</w:t>
            </w:r>
            <w:r>
              <w:rPr>
                <w:spacing w:val="-5"/>
                <w:sz w:val="26"/>
              </w:rPr>
              <w:t xml:space="preserve"> </w:t>
            </w:r>
            <w:r>
              <w:rPr>
                <w:sz w:val="26"/>
              </w:rPr>
              <w:t>геометрическими</w:t>
            </w:r>
          </w:p>
          <w:p w:rsidR="00B15A17" w:rsidRDefault="00F034A4">
            <w:pPr>
              <w:pStyle w:val="TableParagraph"/>
              <w:ind w:right="323"/>
              <w:rPr>
                <w:sz w:val="26"/>
              </w:rPr>
            </w:pPr>
            <w:r>
              <w:rPr>
                <w:sz w:val="26"/>
              </w:rPr>
              <w:t>понятиями</w:t>
            </w:r>
            <w:r>
              <w:rPr>
                <w:spacing w:val="-4"/>
                <w:sz w:val="26"/>
              </w:rPr>
              <w:t xml:space="preserve"> </w:t>
            </w:r>
            <w:r>
              <w:rPr>
                <w:sz w:val="26"/>
              </w:rPr>
              <w:t>при</w:t>
            </w:r>
            <w:r>
              <w:rPr>
                <w:spacing w:val="-3"/>
                <w:sz w:val="26"/>
              </w:rPr>
              <w:t xml:space="preserve"> </w:t>
            </w:r>
            <w:r>
              <w:rPr>
                <w:sz w:val="26"/>
              </w:rPr>
              <w:t>решении</w:t>
            </w:r>
            <w:r>
              <w:rPr>
                <w:spacing w:val="-2"/>
                <w:sz w:val="26"/>
              </w:rPr>
              <w:t xml:space="preserve"> </w:t>
            </w:r>
            <w:r>
              <w:rPr>
                <w:sz w:val="26"/>
              </w:rPr>
              <w:t>задач</w:t>
            </w:r>
            <w:r>
              <w:rPr>
                <w:spacing w:val="-3"/>
                <w:sz w:val="26"/>
              </w:rPr>
              <w:t xml:space="preserve"> </w:t>
            </w:r>
            <w:r>
              <w:rPr>
                <w:sz w:val="26"/>
              </w:rPr>
              <w:t>и</w:t>
            </w:r>
            <w:r>
              <w:rPr>
                <w:spacing w:val="-62"/>
                <w:sz w:val="26"/>
              </w:rPr>
              <w:t xml:space="preserve"> </w:t>
            </w:r>
            <w:r>
              <w:rPr>
                <w:sz w:val="26"/>
              </w:rPr>
              <w:t>проведении математических</w:t>
            </w:r>
            <w:r>
              <w:rPr>
                <w:spacing w:val="1"/>
                <w:sz w:val="26"/>
              </w:rPr>
              <w:t xml:space="preserve"> </w:t>
            </w:r>
            <w:r>
              <w:rPr>
                <w:sz w:val="26"/>
              </w:rPr>
              <w:t>рассуждений;</w:t>
            </w:r>
          </w:p>
          <w:p w:rsidR="00B15A17" w:rsidRDefault="00F034A4" w:rsidP="005E6B29">
            <w:pPr>
              <w:pStyle w:val="TableParagraph"/>
              <w:numPr>
                <w:ilvl w:val="0"/>
                <w:numId w:val="34"/>
              </w:numPr>
              <w:tabs>
                <w:tab w:val="left" w:pos="465"/>
                <w:tab w:val="left" w:pos="466"/>
              </w:tabs>
              <w:spacing w:before="3" w:line="237" w:lineRule="auto"/>
              <w:ind w:right="379"/>
              <w:rPr>
                <w:sz w:val="26"/>
              </w:rPr>
            </w:pPr>
            <w:r>
              <w:rPr>
                <w:sz w:val="26"/>
              </w:rPr>
              <w:t>самостоятельно</w:t>
            </w:r>
            <w:r>
              <w:rPr>
                <w:spacing w:val="-14"/>
                <w:sz w:val="26"/>
              </w:rPr>
              <w:t xml:space="preserve"> </w:t>
            </w:r>
            <w:r>
              <w:rPr>
                <w:sz w:val="26"/>
              </w:rPr>
              <w:t>формулировать</w:t>
            </w:r>
            <w:r>
              <w:rPr>
                <w:spacing w:val="-62"/>
                <w:sz w:val="26"/>
              </w:rPr>
              <w:t xml:space="preserve"> </w:t>
            </w:r>
            <w:r>
              <w:rPr>
                <w:sz w:val="26"/>
              </w:rPr>
              <w:t>определения</w:t>
            </w:r>
            <w:r>
              <w:rPr>
                <w:spacing w:val="-4"/>
                <w:sz w:val="26"/>
              </w:rPr>
              <w:t xml:space="preserve"> </w:t>
            </w:r>
            <w:r>
              <w:rPr>
                <w:sz w:val="26"/>
              </w:rPr>
              <w:t>геометрических</w:t>
            </w:r>
          </w:p>
          <w:p w:rsidR="00B15A17" w:rsidRDefault="00F034A4">
            <w:pPr>
              <w:pStyle w:val="TableParagraph"/>
              <w:spacing w:before="2"/>
              <w:ind w:right="277"/>
              <w:rPr>
                <w:sz w:val="26"/>
              </w:rPr>
            </w:pPr>
            <w:r>
              <w:rPr>
                <w:sz w:val="26"/>
              </w:rPr>
              <w:t>фигур, выдвигать гипотезы о</w:t>
            </w:r>
            <w:r>
              <w:rPr>
                <w:spacing w:val="1"/>
                <w:sz w:val="26"/>
              </w:rPr>
              <w:t xml:space="preserve"> </w:t>
            </w:r>
            <w:r>
              <w:rPr>
                <w:sz w:val="26"/>
              </w:rPr>
              <w:t>новых свойствах и признаках</w:t>
            </w:r>
            <w:r>
              <w:rPr>
                <w:spacing w:val="1"/>
                <w:sz w:val="26"/>
              </w:rPr>
              <w:t xml:space="preserve"> </w:t>
            </w:r>
            <w:r>
              <w:rPr>
                <w:sz w:val="26"/>
              </w:rPr>
              <w:t>геометрических фигур и</w:t>
            </w:r>
            <w:r>
              <w:rPr>
                <w:spacing w:val="1"/>
                <w:sz w:val="26"/>
              </w:rPr>
              <w:t xml:space="preserve"> </w:t>
            </w:r>
            <w:r>
              <w:rPr>
                <w:sz w:val="26"/>
              </w:rPr>
              <w:t>обосновывать или опровергать</w:t>
            </w:r>
            <w:r>
              <w:rPr>
                <w:spacing w:val="1"/>
                <w:sz w:val="26"/>
              </w:rPr>
              <w:t xml:space="preserve"> </w:t>
            </w:r>
            <w:r>
              <w:rPr>
                <w:sz w:val="26"/>
              </w:rPr>
              <w:t>их, обобщать или</w:t>
            </w:r>
            <w:r>
              <w:rPr>
                <w:spacing w:val="1"/>
                <w:sz w:val="26"/>
              </w:rPr>
              <w:t xml:space="preserve"> </w:t>
            </w:r>
            <w:r>
              <w:rPr>
                <w:sz w:val="26"/>
              </w:rPr>
              <w:t>конкретизировать результаты на</w:t>
            </w:r>
            <w:r>
              <w:rPr>
                <w:spacing w:val="-62"/>
                <w:sz w:val="26"/>
              </w:rPr>
              <w:t xml:space="preserve"> </w:t>
            </w:r>
            <w:r>
              <w:rPr>
                <w:sz w:val="26"/>
              </w:rPr>
              <w:t>новых</w:t>
            </w:r>
            <w:r>
              <w:rPr>
                <w:spacing w:val="-6"/>
                <w:sz w:val="26"/>
              </w:rPr>
              <w:t xml:space="preserve"> </w:t>
            </w:r>
            <w:r>
              <w:rPr>
                <w:sz w:val="26"/>
              </w:rPr>
              <w:t>классах</w:t>
            </w:r>
            <w:r>
              <w:rPr>
                <w:spacing w:val="-6"/>
                <w:sz w:val="26"/>
              </w:rPr>
              <w:t xml:space="preserve"> </w:t>
            </w:r>
            <w:r>
              <w:rPr>
                <w:sz w:val="26"/>
              </w:rPr>
              <w:t>фигур,</w:t>
            </w:r>
            <w:r>
              <w:rPr>
                <w:spacing w:val="-4"/>
                <w:sz w:val="26"/>
              </w:rPr>
              <w:t xml:space="preserve"> </w:t>
            </w:r>
            <w:r>
              <w:rPr>
                <w:sz w:val="26"/>
              </w:rPr>
              <w:t>проводить</w:t>
            </w:r>
            <w:r>
              <w:rPr>
                <w:spacing w:val="-62"/>
                <w:sz w:val="26"/>
              </w:rPr>
              <w:t xml:space="preserve"> </w:t>
            </w:r>
            <w:r>
              <w:rPr>
                <w:sz w:val="26"/>
              </w:rPr>
              <w:t>в</w:t>
            </w:r>
            <w:r>
              <w:rPr>
                <w:spacing w:val="-2"/>
                <w:sz w:val="26"/>
              </w:rPr>
              <w:t xml:space="preserve"> </w:t>
            </w:r>
            <w:r>
              <w:rPr>
                <w:sz w:val="26"/>
              </w:rPr>
              <w:t>несложных</w:t>
            </w:r>
            <w:r>
              <w:rPr>
                <w:spacing w:val="-1"/>
                <w:sz w:val="26"/>
              </w:rPr>
              <w:t xml:space="preserve"> </w:t>
            </w:r>
            <w:r>
              <w:rPr>
                <w:sz w:val="26"/>
              </w:rPr>
              <w:t>случаях</w:t>
            </w:r>
          </w:p>
        </w:tc>
        <w:tc>
          <w:tcPr>
            <w:tcW w:w="4395" w:type="dxa"/>
          </w:tcPr>
          <w:p w:rsidR="00B15A17" w:rsidRDefault="00F034A4" w:rsidP="005E6B29">
            <w:pPr>
              <w:pStyle w:val="TableParagraph"/>
              <w:numPr>
                <w:ilvl w:val="0"/>
                <w:numId w:val="33"/>
              </w:numPr>
              <w:tabs>
                <w:tab w:val="left" w:pos="465"/>
                <w:tab w:val="left" w:pos="466"/>
              </w:tabs>
              <w:spacing w:line="237" w:lineRule="auto"/>
              <w:ind w:right="909"/>
              <w:rPr>
                <w:i/>
                <w:sz w:val="26"/>
              </w:rPr>
            </w:pPr>
            <w:r>
              <w:rPr>
                <w:i/>
                <w:sz w:val="26"/>
              </w:rPr>
              <w:t>Иметь представление об</w:t>
            </w:r>
            <w:r>
              <w:rPr>
                <w:i/>
                <w:spacing w:val="1"/>
                <w:sz w:val="26"/>
              </w:rPr>
              <w:t xml:space="preserve"> </w:t>
            </w:r>
            <w:r>
              <w:rPr>
                <w:i/>
                <w:sz w:val="26"/>
              </w:rPr>
              <w:t>аксиоматическом</w:t>
            </w:r>
            <w:r>
              <w:rPr>
                <w:i/>
                <w:spacing w:val="-16"/>
                <w:sz w:val="26"/>
              </w:rPr>
              <w:t xml:space="preserve"> </w:t>
            </w:r>
            <w:r>
              <w:rPr>
                <w:i/>
                <w:sz w:val="26"/>
              </w:rPr>
              <w:t>методе;</w:t>
            </w:r>
          </w:p>
          <w:p w:rsidR="00B15A17" w:rsidRDefault="00F034A4" w:rsidP="005E6B29">
            <w:pPr>
              <w:pStyle w:val="TableParagraph"/>
              <w:numPr>
                <w:ilvl w:val="0"/>
                <w:numId w:val="33"/>
              </w:numPr>
              <w:tabs>
                <w:tab w:val="left" w:pos="465"/>
                <w:tab w:val="left" w:pos="466"/>
              </w:tabs>
              <w:ind w:hanging="359"/>
              <w:rPr>
                <w:i/>
                <w:sz w:val="26"/>
              </w:rPr>
            </w:pPr>
            <w:r>
              <w:rPr>
                <w:i/>
                <w:sz w:val="26"/>
              </w:rPr>
              <w:t>владеть</w:t>
            </w:r>
            <w:r>
              <w:rPr>
                <w:i/>
                <w:spacing w:val="-14"/>
                <w:sz w:val="26"/>
              </w:rPr>
              <w:t xml:space="preserve"> </w:t>
            </w:r>
            <w:r>
              <w:rPr>
                <w:i/>
                <w:sz w:val="26"/>
              </w:rPr>
              <w:t>понятием</w:t>
            </w:r>
          </w:p>
          <w:p w:rsidR="00B15A17" w:rsidRDefault="00F034A4">
            <w:pPr>
              <w:pStyle w:val="TableParagraph"/>
              <w:ind w:right="417"/>
              <w:rPr>
                <w:i/>
                <w:sz w:val="26"/>
              </w:rPr>
            </w:pPr>
            <w:r>
              <w:rPr>
                <w:i/>
                <w:sz w:val="26"/>
              </w:rPr>
              <w:t>геометрические</w:t>
            </w:r>
            <w:r>
              <w:rPr>
                <w:i/>
                <w:spacing w:val="-6"/>
                <w:sz w:val="26"/>
              </w:rPr>
              <w:t xml:space="preserve"> </w:t>
            </w:r>
            <w:r>
              <w:rPr>
                <w:i/>
                <w:sz w:val="26"/>
              </w:rPr>
              <w:t>места</w:t>
            </w:r>
            <w:r>
              <w:rPr>
                <w:i/>
                <w:spacing w:val="-5"/>
                <w:sz w:val="26"/>
              </w:rPr>
              <w:t xml:space="preserve"> </w:t>
            </w:r>
            <w:r>
              <w:rPr>
                <w:i/>
                <w:sz w:val="26"/>
              </w:rPr>
              <w:t>точек</w:t>
            </w:r>
            <w:r>
              <w:rPr>
                <w:i/>
                <w:spacing w:val="-5"/>
                <w:sz w:val="26"/>
              </w:rPr>
              <w:t xml:space="preserve"> </w:t>
            </w:r>
            <w:r>
              <w:rPr>
                <w:i/>
                <w:sz w:val="26"/>
              </w:rPr>
              <w:t>в</w:t>
            </w:r>
            <w:r>
              <w:rPr>
                <w:i/>
                <w:spacing w:val="-62"/>
                <w:sz w:val="26"/>
              </w:rPr>
              <w:t xml:space="preserve"> </w:t>
            </w:r>
            <w:r>
              <w:rPr>
                <w:i/>
                <w:sz w:val="26"/>
              </w:rPr>
              <w:t>пространстве</w:t>
            </w:r>
            <w:r>
              <w:rPr>
                <w:i/>
                <w:spacing w:val="1"/>
                <w:sz w:val="26"/>
              </w:rPr>
              <w:t xml:space="preserve"> </w:t>
            </w:r>
            <w:r>
              <w:rPr>
                <w:i/>
                <w:sz w:val="26"/>
              </w:rPr>
              <w:t>и</w:t>
            </w:r>
            <w:r>
              <w:rPr>
                <w:i/>
                <w:spacing w:val="-1"/>
                <w:sz w:val="26"/>
              </w:rPr>
              <w:t xml:space="preserve"> </w:t>
            </w:r>
            <w:r>
              <w:rPr>
                <w:i/>
                <w:sz w:val="26"/>
              </w:rPr>
              <w:t>уметь</w:t>
            </w:r>
          </w:p>
          <w:p w:rsidR="00B15A17" w:rsidRDefault="00F034A4">
            <w:pPr>
              <w:pStyle w:val="TableParagraph"/>
              <w:rPr>
                <w:i/>
                <w:sz w:val="26"/>
              </w:rPr>
            </w:pPr>
            <w:r>
              <w:rPr>
                <w:i/>
                <w:sz w:val="26"/>
              </w:rPr>
              <w:t>применять</w:t>
            </w:r>
            <w:r>
              <w:rPr>
                <w:i/>
                <w:spacing w:val="-1"/>
                <w:sz w:val="26"/>
              </w:rPr>
              <w:t xml:space="preserve"> </w:t>
            </w:r>
            <w:r>
              <w:rPr>
                <w:i/>
                <w:sz w:val="26"/>
              </w:rPr>
              <w:t>их</w:t>
            </w:r>
            <w:r>
              <w:rPr>
                <w:i/>
                <w:spacing w:val="-3"/>
                <w:sz w:val="26"/>
              </w:rPr>
              <w:t xml:space="preserve"> </w:t>
            </w:r>
            <w:r>
              <w:rPr>
                <w:i/>
                <w:sz w:val="26"/>
              </w:rPr>
              <w:t>для</w:t>
            </w:r>
            <w:r>
              <w:rPr>
                <w:i/>
                <w:spacing w:val="-2"/>
                <w:sz w:val="26"/>
              </w:rPr>
              <w:t xml:space="preserve"> </w:t>
            </w:r>
            <w:r>
              <w:rPr>
                <w:i/>
                <w:sz w:val="26"/>
              </w:rPr>
              <w:t>решения</w:t>
            </w:r>
            <w:r>
              <w:rPr>
                <w:i/>
                <w:spacing w:val="-3"/>
                <w:sz w:val="26"/>
              </w:rPr>
              <w:t xml:space="preserve"> </w:t>
            </w:r>
            <w:r>
              <w:rPr>
                <w:i/>
                <w:sz w:val="26"/>
              </w:rPr>
              <w:t>задач;</w:t>
            </w:r>
          </w:p>
          <w:p w:rsidR="00B15A17" w:rsidRDefault="00F034A4" w:rsidP="005E6B29">
            <w:pPr>
              <w:pStyle w:val="TableParagraph"/>
              <w:numPr>
                <w:ilvl w:val="0"/>
                <w:numId w:val="33"/>
              </w:numPr>
              <w:tabs>
                <w:tab w:val="left" w:pos="465"/>
                <w:tab w:val="left" w:pos="466"/>
              </w:tabs>
              <w:ind w:right="352"/>
              <w:rPr>
                <w:i/>
                <w:sz w:val="26"/>
              </w:rPr>
            </w:pPr>
            <w:r>
              <w:rPr>
                <w:i/>
                <w:sz w:val="26"/>
              </w:rPr>
              <w:t>уметь применять для решения</w:t>
            </w:r>
            <w:r>
              <w:rPr>
                <w:i/>
                <w:spacing w:val="1"/>
                <w:sz w:val="26"/>
              </w:rPr>
              <w:t xml:space="preserve"> </w:t>
            </w:r>
            <w:r>
              <w:rPr>
                <w:i/>
                <w:sz w:val="26"/>
              </w:rPr>
              <w:t>задач свойства плоских и</w:t>
            </w:r>
            <w:r>
              <w:rPr>
                <w:i/>
                <w:spacing w:val="1"/>
                <w:sz w:val="26"/>
              </w:rPr>
              <w:t xml:space="preserve"> </w:t>
            </w:r>
            <w:r>
              <w:rPr>
                <w:i/>
                <w:sz w:val="26"/>
              </w:rPr>
              <w:t>двугранных</w:t>
            </w:r>
            <w:r>
              <w:rPr>
                <w:i/>
                <w:spacing w:val="-8"/>
                <w:sz w:val="26"/>
              </w:rPr>
              <w:t xml:space="preserve"> </w:t>
            </w:r>
            <w:r>
              <w:rPr>
                <w:i/>
                <w:sz w:val="26"/>
              </w:rPr>
              <w:t>углов,</w:t>
            </w:r>
            <w:r>
              <w:rPr>
                <w:i/>
                <w:spacing w:val="-6"/>
                <w:sz w:val="26"/>
              </w:rPr>
              <w:t xml:space="preserve"> </w:t>
            </w:r>
            <w:r>
              <w:rPr>
                <w:i/>
                <w:sz w:val="26"/>
              </w:rPr>
              <w:t>трехгранного</w:t>
            </w:r>
            <w:r>
              <w:rPr>
                <w:i/>
                <w:spacing w:val="-62"/>
                <w:sz w:val="26"/>
              </w:rPr>
              <w:t xml:space="preserve"> </w:t>
            </w:r>
            <w:r>
              <w:rPr>
                <w:i/>
                <w:sz w:val="26"/>
              </w:rPr>
              <w:t>угла,</w:t>
            </w:r>
            <w:r>
              <w:rPr>
                <w:i/>
                <w:spacing w:val="-2"/>
                <w:sz w:val="26"/>
              </w:rPr>
              <w:t xml:space="preserve"> </w:t>
            </w:r>
            <w:r>
              <w:rPr>
                <w:i/>
                <w:sz w:val="26"/>
              </w:rPr>
              <w:t>теоремы</w:t>
            </w:r>
            <w:r>
              <w:rPr>
                <w:i/>
                <w:spacing w:val="-2"/>
                <w:sz w:val="26"/>
              </w:rPr>
              <w:t xml:space="preserve"> </w:t>
            </w:r>
            <w:r>
              <w:rPr>
                <w:i/>
                <w:sz w:val="26"/>
              </w:rPr>
              <w:t>косинусов</w:t>
            </w:r>
            <w:r>
              <w:rPr>
                <w:i/>
                <w:spacing w:val="-1"/>
                <w:sz w:val="26"/>
              </w:rPr>
              <w:t xml:space="preserve"> </w:t>
            </w:r>
            <w:r>
              <w:rPr>
                <w:i/>
                <w:sz w:val="26"/>
              </w:rPr>
              <w:t>и</w:t>
            </w:r>
          </w:p>
          <w:p w:rsidR="00B15A17" w:rsidRDefault="00F034A4">
            <w:pPr>
              <w:pStyle w:val="TableParagraph"/>
              <w:spacing w:line="297" w:lineRule="exact"/>
              <w:rPr>
                <w:i/>
                <w:sz w:val="26"/>
              </w:rPr>
            </w:pPr>
            <w:r>
              <w:rPr>
                <w:i/>
                <w:sz w:val="26"/>
              </w:rPr>
              <w:t>синусов</w:t>
            </w:r>
            <w:r>
              <w:rPr>
                <w:i/>
                <w:spacing w:val="-3"/>
                <w:sz w:val="26"/>
              </w:rPr>
              <w:t xml:space="preserve"> </w:t>
            </w:r>
            <w:r>
              <w:rPr>
                <w:i/>
                <w:sz w:val="26"/>
              </w:rPr>
              <w:t>для</w:t>
            </w:r>
            <w:r>
              <w:rPr>
                <w:i/>
                <w:spacing w:val="-3"/>
                <w:sz w:val="26"/>
              </w:rPr>
              <w:t xml:space="preserve"> </w:t>
            </w:r>
            <w:r>
              <w:rPr>
                <w:i/>
                <w:sz w:val="26"/>
              </w:rPr>
              <w:t>трехгранного</w:t>
            </w:r>
            <w:r>
              <w:rPr>
                <w:i/>
                <w:spacing w:val="-3"/>
                <w:sz w:val="26"/>
              </w:rPr>
              <w:t xml:space="preserve"> </w:t>
            </w:r>
            <w:r>
              <w:rPr>
                <w:i/>
                <w:sz w:val="26"/>
              </w:rPr>
              <w:t>угла;</w:t>
            </w:r>
          </w:p>
          <w:p w:rsidR="00B15A17" w:rsidRDefault="00F034A4" w:rsidP="005E6B29">
            <w:pPr>
              <w:pStyle w:val="TableParagraph"/>
              <w:numPr>
                <w:ilvl w:val="0"/>
                <w:numId w:val="33"/>
              </w:numPr>
              <w:tabs>
                <w:tab w:val="left" w:pos="465"/>
                <w:tab w:val="left" w:pos="466"/>
              </w:tabs>
              <w:spacing w:line="318" w:lineRule="exact"/>
              <w:ind w:hanging="359"/>
              <w:rPr>
                <w:i/>
                <w:sz w:val="26"/>
              </w:rPr>
            </w:pPr>
            <w:r>
              <w:rPr>
                <w:i/>
                <w:sz w:val="26"/>
              </w:rPr>
              <w:t>владеть</w:t>
            </w:r>
            <w:r>
              <w:rPr>
                <w:i/>
                <w:spacing w:val="-7"/>
                <w:sz w:val="26"/>
              </w:rPr>
              <w:t xml:space="preserve"> </w:t>
            </w:r>
            <w:r>
              <w:rPr>
                <w:i/>
                <w:sz w:val="26"/>
              </w:rPr>
              <w:t>понятием</w:t>
            </w:r>
          </w:p>
          <w:p w:rsidR="00B15A17" w:rsidRDefault="00F034A4">
            <w:pPr>
              <w:pStyle w:val="TableParagraph"/>
              <w:spacing w:line="298" w:lineRule="exact"/>
              <w:ind w:right="124"/>
              <w:rPr>
                <w:i/>
                <w:sz w:val="26"/>
              </w:rPr>
            </w:pPr>
            <w:r>
              <w:rPr>
                <w:i/>
                <w:sz w:val="26"/>
              </w:rPr>
              <w:t>перпендикулярное</w:t>
            </w:r>
            <w:r>
              <w:rPr>
                <w:i/>
                <w:spacing w:val="-10"/>
                <w:sz w:val="26"/>
              </w:rPr>
              <w:t xml:space="preserve"> </w:t>
            </w:r>
            <w:r>
              <w:rPr>
                <w:i/>
                <w:sz w:val="26"/>
              </w:rPr>
              <w:t>сечение</w:t>
            </w:r>
            <w:r>
              <w:rPr>
                <w:i/>
                <w:spacing w:val="-9"/>
                <w:sz w:val="26"/>
              </w:rPr>
              <w:t xml:space="preserve"> </w:t>
            </w:r>
            <w:r>
              <w:rPr>
                <w:i/>
                <w:sz w:val="26"/>
              </w:rPr>
              <w:t>призмы</w:t>
            </w:r>
            <w:r>
              <w:rPr>
                <w:i/>
                <w:spacing w:val="-62"/>
                <w:sz w:val="26"/>
              </w:rPr>
              <w:t xml:space="preserve"> </w:t>
            </w:r>
            <w:r>
              <w:rPr>
                <w:i/>
                <w:sz w:val="26"/>
              </w:rPr>
              <w:t>и</w:t>
            </w:r>
            <w:r>
              <w:rPr>
                <w:i/>
                <w:spacing w:val="-2"/>
                <w:sz w:val="26"/>
              </w:rPr>
              <w:t xml:space="preserve"> </w:t>
            </w:r>
            <w:r>
              <w:rPr>
                <w:i/>
                <w:sz w:val="26"/>
              </w:rPr>
              <w:t>уметь</w:t>
            </w:r>
            <w:r>
              <w:rPr>
                <w:i/>
                <w:spacing w:val="-1"/>
                <w:sz w:val="26"/>
              </w:rPr>
              <w:t xml:space="preserve"> </w:t>
            </w:r>
            <w:r>
              <w:rPr>
                <w:i/>
                <w:sz w:val="26"/>
              </w:rPr>
              <w:t>применять</w:t>
            </w:r>
            <w:r>
              <w:rPr>
                <w:i/>
                <w:spacing w:val="-1"/>
                <w:sz w:val="26"/>
              </w:rPr>
              <w:t xml:space="preserve"> </w:t>
            </w:r>
            <w:r>
              <w:rPr>
                <w:i/>
                <w:sz w:val="26"/>
              </w:rPr>
              <w:t>его</w:t>
            </w:r>
            <w:r>
              <w:rPr>
                <w:i/>
                <w:spacing w:val="-2"/>
                <w:sz w:val="26"/>
              </w:rPr>
              <w:t xml:space="preserve"> </w:t>
            </w:r>
            <w:r>
              <w:rPr>
                <w:i/>
                <w:sz w:val="26"/>
              </w:rPr>
              <w:t>при</w:t>
            </w:r>
          </w:p>
        </w:tc>
      </w:tr>
    </w:tbl>
    <w:p w:rsidR="00B15A17" w:rsidRDefault="00B15A17">
      <w:pPr>
        <w:spacing w:line="298" w:lineRule="exact"/>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13979"/>
        </w:trPr>
        <w:tc>
          <w:tcPr>
            <w:tcW w:w="1522" w:type="dxa"/>
          </w:tcPr>
          <w:p w:rsidR="00B15A17" w:rsidRDefault="00B15A17">
            <w:pPr>
              <w:pStyle w:val="TableParagraph"/>
              <w:ind w:left="0"/>
              <w:rPr>
                <w:sz w:val="24"/>
              </w:rPr>
            </w:pPr>
          </w:p>
        </w:tc>
        <w:tc>
          <w:tcPr>
            <w:tcW w:w="4393" w:type="dxa"/>
          </w:tcPr>
          <w:p w:rsidR="00B15A17" w:rsidRDefault="00F034A4">
            <w:pPr>
              <w:pStyle w:val="TableParagraph"/>
              <w:ind w:right="1078"/>
              <w:rPr>
                <w:sz w:val="26"/>
              </w:rPr>
            </w:pPr>
            <w:r>
              <w:rPr>
                <w:sz w:val="26"/>
              </w:rPr>
              <w:t>классификацию</w:t>
            </w:r>
            <w:r>
              <w:rPr>
                <w:spacing w:val="-8"/>
                <w:sz w:val="26"/>
              </w:rPr>
              <w:t xml:space="preserve"> </w:t>
            </w:r>
            <w:r>
              <w:rPr>
                <w:sz w:val="26"/>
              </w:rPr>
              <w:t>фигур</w:t>
            </w:r>
            <w:r>
              <w:rPr>
                <w:spacing w:val="-9"/>
                <w:sz w:val="26"/>
              </w:rPr>
              <w:t xml:space="preserve"> </w:t>
            </w:r>
            <w:r>
              <w:rPr>
                <w:sz w:val="26"/>
              </w:rPr>
              <w:t>по</w:t>
            </w:r>
            <w:r>
              <w:rPr>
                <w:spacing w:val="-62"/>
                <w:sz w:val="26"/>
              </w:rPr>
              <w:t xml:space="preserve"> </w:t>
            </w:r>
            <w:r>
              <w:rPr>
                <w:sz w:val="26"/>
              </w:rPr>
              <w:t>различным</w:t>
            </w:r>
            <w:r>
              <w:rPr>
                <w:spacing w:val="-4"/>
                <w:sz w:val="26"/>
              </w:rPr>
              <w:t xml:space="preserve"> </w:t>
            </w:r>
            <w:r>
              <w:rPr>
                <w:sz w:val="26"/>
              </w:rPr>
              <w:t>основаниям;</w:t>
            </w:r>
          </w:p>
          <w:p w:rsidR="00B15A17" w:rsidRDefault="00F034A4" w:rsidP="005E6B29">
            <w:pPr>
              <w:pStyle w:val="TableParagraph"/>
              <w:numPr>
                <w:ilvl w:val="0"/>
                <w:numId w:val="32"/>
              </w:numPr>
              <w:tabs>
                <w:tab w:val="left" w:pos="465"/>
                <w:tab w:val="left" w:pos="466"/>
              </w:tabs>
              <w:ind w:right="437"/>
              <w:rPr>
                <w:sz w:val="26"/>
              </w:rPr>
            </w:pPr>
            <w:r>
              <w:rPr>
                <w:sz w:val="26"/>
              </w:rPr>
              <w:t>исследовать чертежи, включая</w:t>
            </w:r>
            <w:r>
              <w:rPr>
                <w:spacing w:val="1"/>
                <w:sz w:val="26"/>
              </w:rPr>
              <w:t xml:space="preserve"> </w:t>
            </w:r>
            <w:r>
              <w:rPr>
                <w:sz w:val="26"/>
              </w:rPr>
              <w:t>комбинации фигур, извлекать,</w:t>
            </w:r>
            <w:r>
              <w:rPr>
                <w:spacing w:val="1"/>
                <w:sz w:val="26"/>
              </w:rPr>
              <w:t xml:space="preserve"> </w:t>
            </w:r>
            <w:r>
              <w:rPr>
                <w:sz w:val="26"/>
              </w:rPr>
              <w:t>интерпретировать и</w:t>
            </w:r>
            <w:r>
              <w:rPr>
                <w:spacing w:val="1"/>
                <w:sz w:val="26"/>
              </w:rPr>
              <w:t xml:space="preserve"> </w:t>
            </w:r>
            <w:r>
              <w:rPr>
                <w:sz w:val="26"/>
              </w:rPr>
              <w:t>преобразовывать</w:t>
            </w:r>
            <w:r>
              <w:rPr>
                <w:spacing w:val="-15"/>
                <w:sz w:val="26"/>
              </w:rPr>
              <w:t xml:space="preserve"> </w:t>
            </w:r>
            <w:r>
              <w:rPr>
                <w:sz w:val="26"/>
              </w:rPr>
              <w:t>информацию,</w:t>
            </w:r>
            <w:r>
              <w:rPr>
                <w:spacing w:val="-62"/>
                <w:sz w:val="26"/>
              </w:rPr>
              <w:t xml:space="preserve"> </w:t>
            </w:r>
            <w:r>
              <w:rPr>
                <w:sz w:val="26"/>
              </w:rPr>
              <w:t>представленную</w:t>
            </w:r>
            <w:r>
              <w:rPr>
                <w:spacing w:val="-3"/>
                <w:sz w:val="26"/>
              </w:rPr>
              <w:t xml:space="preserve"> </w:t>
            </w:r>
            <w:r>
              <w:rPr>
                <w:sz w:val="26"/>
              </w:rPr>
              <w:t>на</w:t>
            </w:r>
            <w:r>
              <w:rPr>
                <w:spacing w:val="-1"/>
                <w:sz w:val="26"/>
              </w:rPr>
              <w:t xml:space="preserve"> </w:t>
            </w:r>
            <w:r>
              <w:rPr>
                <w:sz w:val="26"/>
              </w:rPr>
              <w:t>чертежах;</w:t>
            </w:r>
          </w:p>
          <w:p w:rsidR="00B15A17" w:rsidRDefault="00F034A4" w:rsidP="005E6B29">
            <w:pPr>
              <w:pStyle w:val="TableParagraph"/>
              <w:numPr>
                <w:ilvl w:val="0"/>
                <w:numId w:val="32"/>
              </w:numPr>
              <w:tabs>
                <w:tab w:val="left" w:pos="465"/>
                <w:tab w:val="left" w:pos="466"/>
              </w:tabs>
              <w:ind w:right="390"/>
              <w:rPr>
                <w:sz w:val="26"/>
              </w:rPr>
            </w:pPr>
            <w:r>
              <w:rPr>
                <w:sz w:val="26"/>
              </w:rPr>
              <w:t>решать</w:t>
            </w:r>
            <w:r>
              <w:rPr>
                <w:spacing w:val="-8"/>
                <w:sz w:val="26"/>
              </w:rPr>
              <w:t xml:space="preserve"> </w:t>
            </w:r>
            <w:r>
              <w:rPr>
                <w:sz w:val="26"/>
              </w:rPr>
              <w:t>задачи</w:t>
            </w:r>
            <w:r>
              <w:rPr>
                <w:spacing w:val="-5"/>
                <w:sz w:val="26"/>
              </w:rPr>
              <w:t xml:space="preserve"> </w:t>
            </w:r>
            <w:r>
              <w:rPr>
                <w:sz w:val="26"/>
              </w:rPr>
              <w:t>геометрического</w:t>
            </w:r>
            <w:r>
              <w:rPr>
                <w:spacing w:val="-62"/>
                <w:sz w:val="26"/>
              </w:rPr>
              <w:t xml:space="preserve"> </w:t>
            </w:r>
            <w:r>
              <w:rPr>
                <w:sz w:val="26"/>
              </w:rPr>
              <w:t>содержания,</w:t>
            </w:r>
            <w:r>
              <w:rPr>
                <w:spacing w:val="-2"/>
                <w:sz w:val="26"/>
              </w:rPr>
              <w:t xml:space="preserve"> </w:t>
            </w:r>
            <w:r>
              <w:rPr>
                <w:sz w:val="26"/>
              </w:rPr>
              <w:t>в том</w:t>
            </w:r>
            <w:r>
              <w:rPr>
                <w:spacing w:val="-1"/>
                <w:sz w:val="26"/>
              </w:rPr>
              <w:t xml:space="preserve"> </w:t>
            </w:r>
            <w:r>
              <w:rPr>
                <w:sz w:val="26"/>
              </w:rPr>
              <w:t>числе</w:t>
            </w:r>
            <w:r>
              <w:rPr>
                <w:spacing w:val="-2"/>
                <w:sz w:val="26"/>
              </w:rPr>
              <w:t xml:space="preserve"> </w:t>
            </w:r>
            <w:r>
              <w:rPr>
                <w:sz w:val="26"/>
              </w:rPr>
              <w:t>в</w:t>
            </w:r>
          </w:p>
          <w:p w:rsidR="00B15A17" w:rsidRDefault="00F034A4">
            <w:pPr>
              <w:pStyle w:val="TableParagraph"/>
              <w:ind w:right="142"/>
              <w:rPr>
                <w:sz w:val="26"/>
              </w:rPr>
            </w:pPr>
            <w:r>
              <w:rPr>
                <w:sz w:val="26"/>
              </w:rPr>
              <w:t>ситуациях, когда алгоритм</w:t>
            </w:r>
            <w:r>
              <w:rPr>
                <w:spacing w:val="1"/>
                <w:sz w:val="26"/>
              </w:rPr>
              <w:t xml:space="preserve"> </w:t>
            </w:r>
            <w:r>
              <w:rPr>
                <w:sz w:val="26"/>
              </w:rPr>
              <w:t>решения не следует явно из</w:t>
            </w:r>
            <w:r>
              <w:rPr>
                <w:spacing w:val="1"/>
                <w:sz w:val="26"/>
              </w:rPr>
              <w:t xml:space="preserve"> </w:t>
            </w:r>
            <w:r>
              <w:rPr>
                <w:sz w:val="26"/>
              </w:rPr>
              <w:t>условия,</w:t>
            </w:r>
            <w:r>
              <w:rPr>
                <w:spacing w:val="-8"/>
                <w:sz w:val="26"/>
              </w:rPr>
              <w:t xml:space="preserve"> </w:t>
            </w:r>
            <w:r>
              <w:rPr>
                <w:sz w:val="26"/>
              </w:rPr>
              <w:t>выполнять</w:t>
            </w:r>
            <w:r>
              <w:rPr>
                <w:spacing w:val="-8"/>
                <w:sz w:val="26"/>
              </w:rPr>
              <w:t xml:space="preserve"> </w:t>
            </w:r>
            <w:r>
              <w:rPr>
                <w:sz w:val="26"/>
              </w:rPr>
              <w:t>необходимые</w:t>
            </w:r>
            <w:r>
              <w:rPr>
                <w:spacing w:val="-62"/>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задачи</w:t>
            </w:r>
          </w:p>
          <w:p w:rsidR="00B15A17" w:rsidRDefault="00F034A4">
            <w:pPr>
              <w:pStyle w:val="TableParagraph"/>
              <w:ind w:right="665"/>
              <w:rPr>
                <w:sz w:val="26"/>
              </w:rPr>
            </w:pPr>
            <w:r>
              <w:rPr>
                <w:sz w:val="26"/>
              </w:rPr>
              <w:t>дополнительные</w:t>
            </w:r>
            <w:r>
              <w:rPr>
                <w:spacing w:val="-15"/>
                <w:sz w:val="26"/>
              </w:rPr>
              <w:t xml:space="preserve"> </w:t>
            </w:r>
            <w:r>
              <w:rPr>
                <w:sz w:val="26"/>
              </w:rPr>
              <w:t>построения,</w:t>
            </w:r>
            <w:r>
              <w:rPr>
                <w:spacing w:val="-62"/>
                <w:sz w:val="26"/>
              </w:rPr>
              <w:t xml:space="preserve"> </w:t>
            </w:r>
            <w:r>
              <w:rPr>
                <w:sz w:val="26"/>
              </w:rPr>
              <w:t>исследовать</w:t>
            </w:r>
            <w:r>
              <w:rPr>
                <w:spacing w:val="-4"/>
                <w:sz w:val="26"/>
              </w:rPr>
              <w:t xml:space="preserve"> </w:t>
            </w:r>
            <w:r>
              <w:rPr>
                <w:sz w:val="26"/>
              </w:rPr>
              <w:t>возможность</w:t>
            </w:r>
          </w:p>
          <w:p w:rsidR="00B15A17" w:rsidRDefault="00F034A4">
            <w:pPr>
              <w:pStyle w:val="TableParagraph"/>
              <w:ind w:right="167"/>
              <w:rPr>
                <w:sz w:val="26"/>
              </w:rPr>
            </w:pPr>
            <w:r>
              <w:rPr>
                <w:sz w:val="26"/>
              </w:rPr>
              <w:t>применения</w:t>
            </w:r>
            <w:r>
              <w:rPr>
                <w:spacing w:val="-4"/>
                <w:sz w:val="26"/>
              </w:rPr>
              <w:t xml:space="preserve"> </w:t>
            </w:r>
            <w:r>
              <w:rPr>
                <w:sz w:val="26"/>
              </w:rPr>
              <w:t>теорем</w:t>
            </w:r>
            <w:r>
              <w:rPr>
                <w:spacing w:val="-4"/>
                <w:sz w:val="26"/>
              </w:rPr>
              <w:t xml:space="preserve"> </w:t>
            </w:r>
            <w:r>
              <w:rPr>
                <w:sz w:val="26"/>
              </w:rPr>
              <w:t>и</w:t>
            </w:r>
            <w:r>
              <w:rPr>
                <w:spacing w:val="-3"/>
                <w:sz w:val="26"/>
              </w:rPr>
              <w:t xml:space="preserve"> </w:t>
            </w:r>
            <w:r>
              <w:rPr>
                <w:sz w:val="26"/>
              </w:rPr>
              <w:t>формул</w:t>
            </w:r>
            <w:r>
              <w:rPr>
                <w:spacing w:val="-2"/>
                <w:sz w:val="26"/>
              </w:rPr>
              <w:t xml:space="preserve"> </w:t>
            </w:r>
            <w:r>
              <w:rPr>
                <w:sz w:val="26"/>
              </w:rPr>
              <w:t>для</w:t>
            </w:r>
            <w:r>
              <w:rPr>
                <w:spacing w:val="-62"/>
                <w:sz w:val="26"/>
              </w:rPr>
              <w:t xml:space="preserve"> </w:t>
            </w:r>
            <w:r>
              <w:rPr>
                <w:sz w:val="26"/>
              </w:rPr>
              <w:t>решения</w:t>
            </w:r>
            <w:r>
              <w:rPr>
                <w:spacing w:val="-2"/>
                <w:sz w:val="26"/>
              </w:rPr>
              <w:t xml:space="preserve"> </w:t>
            </w:r>
            <w:r>
              <w:rPr>
                <w:sz w:val="26"/>
              </w:rPr>
              <w:t>задач;</w:t>
            </w:r>
          </w:p>
          <w:p w:rsidR="00B15A17" w:rsidRDefault="00F034A4" w:rsidP="005E6B29">
            <w:pPr>
              <w:pStyle w:val="TableParagraph"/>
              <w:numPr>
                <w:ilvl w:val="0"/>
                <w:numId w:val="32"/>
              </w:numPr>
              <w:tabs>
                <w:tab w:val="left" w:pos="465"/>
                <w:tab w:val="left" w:pos="466"/>
              </w:tabs>
              <w:spacing w:line="317" w:lineRule="exact"/>
              <w:ind w:hanging="359"/>
              <w:rPr>
                <w:sz w:val="26"/>
              </w:rPr>
            </w:pPr>
            <w:r>
              <w:rPr>
                <w:sz w:val="26"/>
              </w:rPr>
              <w:t>уметь</w:t>
            </w:r>
            <w:r>
              <w:rPr>
                <w:spacing w:val="-4"/>
                <w:sz w:val="26"/>
              </w:rPr>
              <w:t xml:space="preserve"> </w:t>
            </w:r>
            <w:r>
              <w:rPr>
                <w:sz w:val="26"/>
              </w:rPr>
              <w:t>формулировать</w:t>
            </w:r>
            <w:r>
              <w:rPr>
                <w:spacing w:val="-1"/>
                <w:sz w:val="26"/>
              </w:rPr>
              <w:t xml:space="preserve"> </w:t>
            </w:r>
            <w:r>
              <w:rPr>
                <w:sz w:val="26"/>
              </w:rPr>
              <w:t>и</w:t>
            </w:r>
          </w:p>
          <w:p w:rsidR="00B15A17" w:rsidRDefault="00F034A4">
            <w:pPr>
              <w:pStyle w:val="TableParagraph"/>
              <w:ind w:right="836"/>
              <w:rPr>
                <w:sz w:val="26"/>
              </w:rPr>
            </w:pPr>
            <w:r>
              <w:rPr>
                <w:sz w:val="26"/>
              </w:rPr>
              <w:t>доказывать</w:t>
            </w:r>
            <w:r>
              <w:rPr>
                <w:spacing w:val="-12"/>
                <w:sz w:val="26"/>
              </w:rPr>
              <w:t xml:space="preserve"> </w:t>
            </w:r>
            <w:r>
              <w:rPr>
                <w:sz w:val="26"/>
              </w:rPr>
              <w:t>геометрические</w:t>
            </w:r>
            <w:r>
              <w:rPr>
                <w:spacing w:val="-62"/>
                <w:sz w:val="26"/>
              </w:rPr>
              <w:t xml:space="preserve"> </w:t>
            </w:r>
            <w:r>
              <w:rPr>
                <w:sz w:val="26"/>
              </w:rPr>
              <w:t>утверждения;</w:t>
            </w:r>
          </w:p>
          <w:p w:rsidR="00B15A17" w:rsidRDefault="00F034A4" w:rsidP="005E6B29">
            <w:pPr>
              <w:pStyle w:val="TableParagraph"/>
              <w:numPr>
                <w:ilvl w:val="0"/>
                <w:numId w:val="32"/>
              </w:numPr>
              <w:tabs>
                <w:tab w:val="left" w:pos="465"/>
                <w:tab w:val="left" w:pos="466"/>
              </w:tabs>
              <w:ind w:right="143"/>
              <w:rPr>
                <w:sz w:val="26"/>
              </w:rPr>
            </w:pPr>
            <w:r>
              <w:rPr>
                <w:sz w:val="26"/>
              </w:rPr>
              <w:t>владеть</w:t>
            </w:r>
            <w:r>
              <w:rPr>
                <w:spacing w:val="-7"/>
                <w:sz w:val="26"/>
              </w:rPr>
              <w:t xml:space="preserve"> </w:t>
            </w:r>
            <w:r>
              <w:rPr>
                <w:sz w:val="26"/>
              </w:rPr>
              <w:t>понятиями</w:t>
            </w:r>
            <w:r>
              <w:rPr>
                <w:spacing w:val="-6"/>
                <w:sz w:val="26"/>
              </w:rPr>
              <w:t xml:space="preserve"> </w:t>
            </w:r>
            <w:r>
              <w:rPr>
                <w:sz w:val="26"/>
              </w:rPr>
              <w:t>стереометрии:</w:t>
            </w:r>
            <w:r>
              <w:rPr>
                <w:spacing w:val="-62"/>
                <w:sz w:val="26"/>
              </w:rPr>
              <w:t xml:space="preserve"> </w:t>
            </w:r>
            <w:r>
              <w:rPr>
                <w:sz w:val="26"/>
              </w:rPr>
              <w:t>призма, параллелепипед,</w:t>
            </w:r>
            <w:r>
              <w:rPr>
                <w:spacing w:val="1"/>
                <w:sz w:val="26"/>
              </w:rPr>
              <w:t xml:space="preserve"> </w:t>
            </w:r>
            <w:r>
              <w:rPr>
                <w:sz w:val="26"/>
              </w:rPr>
              <w:t>пирамида,</w:t>
            </w:r>
            <w:r>
              <w:rPr>
                <w:spacing w:val="-2"/>
                <w:sz w:val="26"/>
              </w:rPr>
              <w:t xml:space="preserve"> </w:t>
            </w:r>
            <w:r>
              <w:rPr>
                <w:sz w:val="26"/>
              </w:rPr>
              <w:t>тетраэдр;</w:t>
            </w:r>
          </w:p>
          <w:p w:rsidR="00B15A17" w:rsidRDefault="00F034A4" w:rsidP="005E6B29">
            <w:pPr>
              <w:pStyle w:val="TableParagraph"/>
              <w:numPr>
                <w:ilvl w:val="0"/>
                <w:numId w:val="32"/>
              </w:numPr>
              <w:tabs>
                <w:tab w:val="left" w:pos="465"/>
                <w:tab w:val="left" w:pos="466"/>
              </w:tabs>
              <w:ind w:right="112"/>
              <w:rPr>
                <w:sz w:val="26"/>
              </w:rPr>
            </w:pPr>
            <w:r>
              <w:rPr>
                <w:sz w:val="26"/>
              </w:rPr>
              <w:t>иметь представления об аксиомах</w:t>
            </w:r>
            <w:r>
              <w:rPr>
                <w:spacing w:val="-62"/>
                <w:sz w:val="26"/>
              </w:rPr>
              <w:t xml:space="preserve"> </w:t>
            </w:r>
            <w:r>
              <w:rPr>
                <w:sz w:val="26"/>
              </w:rPr>
              <w:t>стереометрии</w:t>
            </w:r>
            <w:r>
              <w:rPr>
                <w:spacing w:val="-3"/>
                <w:sz w:val="26"/>
              </w:rPr>
              <w:t xml:space="preserve"> </w:t>
            </w:r>
            <w:r>
              <w:rPr>
                <w:sz w:val="26"/>
              </w:rPr>
              <w:t>и</w:t>
            </w:r>
            <w:r>
              <w:rPr>
                <w:spacing w:val="-2"/>
                <w:sz w:val="26"/>
              </w:rPr>
              <w:t xml:space="preserve"> </w:t>
            </w:r>
            <w:r>
              <w:rPr>
                <w:sz w:val="26"/>
              </w:rPr>
              <w:t>следствиях</w:t>
            </w:r>
            <w:r>
              <w:rPr>
                <w:spacing w:val="-3"/>
                <w:sz w:val="26"/>
              </w:rPr>
              <w:t xml:space="preserve"> </w:t>
            </w:r>
            <w:r>
              <w:rPr>
                <w:sz w:val="26"/>
              </w:rPr>
              <w:t>из</w:t>
            </w:r>
            <w:r>
              <w:rPr>
                <w:spacing w:val="-2"/>
                <w:sz w:val="26"/>
              </w:rPr>
              <w:t xml:space="preserve"> </w:t>
            </w:r>
            <w:r>
              <w:rPr>
                <w:sz w:val="26"/>
              </w:rPr>
              <w:t>них</w:t>
            </w:r>
            <w:r>
              <w:rPr>
                <w:spacing w:val="-62"/>
                <w:sz w:val="26"/>
              </w:rPr>
              <w:t xml:space="preserve"> </w:t>
            </w:r>
            <w:r>
              <w:rPr>
                <w:sz w:val="26"/>
              </w:rPr>
              <w:t>и уметь применять их при</w:t>
            </w:r>
            <w:r>
              <w:rPr>
                <w:spacing w:val="1"/>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32"/>
              </w:numPr>
              <w:tabs>
                <w:tab w:val="left" w:pos="465"/>
                <w:tab w:val="left" w:pos="466"/>
              </w:tabs>
              <w:ind w:right="549"/>
              <w:rPr>
                <w:sz w:val="26"/>
              </w:rPr>
            </w:pPr>
            <w:r>
              <w:rPr>
                <w:sz w:val="26"/>
              </w:rPr>
              <w:t>уметь строить сечения</w:t>
            </w:r>
            <w:r>
              <w:rPr>
                <w:spacing w:val="1"/>
                <w:sz w:val="26"/>
              </w:rPr>
              <w:t xml:space="preserve"> </w:t>
            </w:r>
            <w:r>
              <w:rPr>
                <w:sz w:val="26"/>
              </w:rPr>
              <w:t>многогранников с</w:t>
            </w:r>
            <w:r>
              <w:rPr>
                <w:spacing w:val="1"/>
                <w:sz w:val="26"/>
              </w:rPr>
              <w:t xml:space="preserve"> </w:t>
            </w:r>
            <w:r>
              <w:rPr>
                <w:sz w:val="26"/>
              </w:rPr>
              <w:t>использованием различных</w:t>
            </w:r>
            <w:r>
              <w:rPr>
                <w:spacing w:val="1"/>
                <w:sz w:val="26"/>
              </w:rPr>
              <w:t xml:space="preserve"> </w:t>
            </w:r>
            <w:r>
              <w:rPr>
                <w:sz w:val="26"/>
              </w:rPr>
              <w:t>методов,</w:t>
            </w:r>
            <w:r>
              <w:rPr>
                <w:spacing w:val="-4"/>
                <w:sz w:val="26"/>
              </w:rPr>
              <w:t xml:space="preserve"> </w:t>
            </w:r>
            <w:r>
              <w:rPr>
                <w:sz w:val="26"/>
              </w:rPr>
              <w:t>в</w:t>
            </w:r>
            <w:r>
              <w:rPr>
                <w:spacing w:val="-3"/>
                <w:sz w:val="26"/>
              </w:rPr>
              <w:t xml:space="preserve"> </w:t>
            </w:r>
            <w:r>
              <w:rPr>
                <w:sz w:val="26"/>
              </w:rPr>
              <w:t>том</w:t>
            </w:r>
            <w:r>
              <w:rPr>
                <w:spacing w:val="-2"/>
                <w:sz w:val="26"/>
              </w:rPr>
              <w:t xml:space="preserve"> </w:t>
            </w:r>
            <w:r>
              <w:rPr>
                <w:sz w:val="26"/>
              </w:rPr>
              <w:t>числе и</w:t>
            </w:r>
            <w:r>
              <w:rPr>
                <w:spacing w:val="-3"/>
                <w:sz w:val="26"/>
              </w:rPr>
              <w:t xml:space="preserve"> </w:t>
            </w:r>
            <w:r>
              <w:rPr>
                <w:sz w:val="26"/>
              </w:rPr>
              <w:t>метода</w:t>
            </w:r>
            <w:r>
              <w:rPr>
                <w:spacing w:val="-62"/>
                <w:sz w:val="26"/>
              </w:rPr>
              <w:t xml:space="preserve"> </w:t>
            </w:r>
            <w:r>
              <w:rPr>
                <w:sz w:val="26"/>
              </w:rPr>
              <w:t>следов;</w:t>
            </w:r>
          </w:p>
          <w:p w:rsidR="00B15A17" w:rsidRDefault="00F034A4" w:rsidP="005E6B29">
            <w:pPr>
              <w:pStyle w:val="TableParagraph"/>
              <w:numPr>
                <w:ilvl w:val="0"/>
                <w:numId w:val="32"/>
              </w:numPr>
              <w:tabs>
                <w:tab w:val="left" w:pos="465"/>
                <w:tab w:val="left" w:pos="466"/>
              </w:tabs>
              <w:spacing w:line="317" w:lineRule="exact"/>
              <w:ind w:hanging="359"/>
              <w:rPr>
                <w:sz w:val="26"/>
              </w:rPr>
            </w:pPr>
            <w:r>
              <w:rPr>
                <w:sz w:val="26"/>
              </w:rPr>
              <w:t>иметь</w:t>
            </w:r>
            <w:r>
              <w:rPr>
                <w:spacing w:val="-6"/>
                <w:sz w:val="26"/>
              </w:rPr>
              <w:t xml:space="preserve"> </w:t>
            </w:r>
            <w:r>
              <w:rPr>
                <w:sz w:val="26"/>
              </w:rPr>
              <w:t>представление</w:t>
            </w:r>
            <w:r>
              <w:rPr>
                <w:spacing w:val="-1"/>
                <w:sz w:val="26"/>
              </w:rPr>
              <w:t xml:space="preserve"> </w:t>
            </w:r>
            <w:r>
              <w:rPr>
                <w:sz w:val="26"/>
              </w:rPr>
              <w:t>о</w:t>
            </w:r>
          </w:p>
          <w:p w:rsidR="00B15A17" w:rsidRDefault="00F034A4">
            <w:pPr>
              <w:pStyle w:val="TableParagraph"/>
              <w:ind w:right="408"/>
              <w:rPr>
                <w:sz w:val="26"/>
              </w:rPr>
            </w:pPr>
            <w:r>
              <w:rPr>
                <w:sz w:val="26"/>
              </w:rPr>
              <w:t>скрещивающихся прямых в</w:t>
            </w:r>
            <w:r>
              <w:rPr>
                <w:spacing w:val="1"/>
                <w:sz w:val="26"/>
              </w:rPr>
              <w:t xml:space="preserve"> </w:t>
            </w:r>
            <w:r>
              <w:rPr>
                <w:sz w:val="26"/>
              </w:rPr>
              <w:t>пространстве и уметь находить</w:t>
            </w:r>
            <w:r>
              <w:rPr>
                <w:spacing w:val="-62"/>
                <w:sz w:val="26"/>
              </w:rPr>
              <w:t xml:space="preserve"> </w:t>
            </w:r>
            <w:r>
              <w:rPr>
                <w:sz w:val="26"/>
              </w:rPr>
              <w:t>угол</w:t>
            </w:r>
            <w:r>
              <w:rPr>
                <w:spacing w:val="-3"/>
                <w:sz w:val="26"/>
              </w:rPr>
              <w:t xml:space="preserve"> </w:t>
            </w:r>
            <w:r>
              <w:rPr>
                <w:sz w:val="26"/>
              </w:rPr>
              <w:t>и</w:t>
            </w:r>
            <w:r>
              <w:rPr>
                <w:spacing w:val="-2"/>
                <w:sz w:val="26"/>
              </w:rPr>
              <w:t xml:space="preserve"> </w:t>
            </w:r>
            <w:r>
              <w:rPr>
                <w:sz w:val="26"/>
              </w:rPr>
              <w:t>расстояние</w:t>
            </w:r>
            <w:r>
              <w:rPr>
                <w:spacing w:val="-3"/>
                <w:sz w:val="26"/>
              </w:rPr>
              <w:t xml:space="preserve"> </w:t>
            </w:r>
            <w:r>
              <w:rPr>
                <w:sz w:val="26"/>
              </w:rPr>
              <w:t>между</w:t>
            </w:r>
            <w:r>
              <w:rPr>
                <w:spacing w:val="-7"/>
                <w:sz w:val="26"/>
              </w:rPr>
              <w:t xml:space="preserve"> </w:t>
            </w:r>
            <w:r>
              <w:rPr>
                <w:sz w:val="26"/>
              </w:rPr>
              <w:t>ними;</w:t>
            </w:r>
          </w:p>
          <w:p w:rsidR="00B15A17" w:rsidRDefault="00F034A4" w:rsidP="005E6B29">
            <w:pPr>
              <w:pStyle w:val="TableParagraph"/>
              <w:numPr>
                <w:ilvl w:val="0"/>
                <w:numId w:val="32"/>
              </w:numPr>
              <w:tabs>
                <w:tab w:val="left" w:pos="465"/>
                <w:tab w:val="left" w:pos="466"/>
              </w:tabs>
              <w:ind w:right="459"/>
              <w:rPr>
                <w:sz w:val="26"/>
              </w:rPr>
            </w:pPr>
            <w:r>
              <w:rPr>
                <w:sz w:val="26"/>
              </w:rPr>
              <w:t>применять теоремы о</w:t>
            </w:r>
            <w:r>
              <w:rPr>
                <w:spacing w:val="1"/>
                <w:sz w:val="26"/>
              </w:rPr>
              <w:t xml:space="preserve"> </w:t>
            </w:r>
            <w:r>
              <w:rPr>
                <w:sz w:val="26"/>
              </w:rPr>
              <w:t>параллельности прямых и</w:t>
            </w:r>
            <w:r>
              <w:rPr>
                <w:spacing w:val="1"/>
                <w:sz w:val="26"/>
              </w:rPr>
              <w:t xml:space="preserve"> </w:t>
            </w:r>
            <w:r>
              <w:rPr>
                <w:sz w:val="26"/>
              </w:rPr>
              <w:t>плоскостей</w:t>
            </w:r>
            <w:r>
              <w:rPr>
                <w:spacing w:val="-6"/>
                <w:sz w:val="26"/>
              </w:rPr>
              <w:t xml:space="preserve"> </w:t>
            </w:r>
            <w:r>
              <w:rPr>
                <w:sz w:val="26"/>
              </w:rPr>
              <w:t>в</w:t>
            </w:r>
            <w:r>
              <w:rPr>
                <w:spacing w:val="-5"/>
                <w:sz w:val="26"/>
              </w:rPr>
              <w:t xml:space="preserve"> </w:t>
            </w:r>
            <w:r>
              <w:rPr>
                <w:sz w:val="26"/>
              </w:rPr>
              <w:t>пространстве</w:t>
            </w:r>
            <w:r>
              <w:rPr>
                <w:spacing w:val="-5"/>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32"/>
              </w:numPr>
              <w:tabs>
                <w:tab w:val="left" w:pos="465"/>
                <w:tab w:val="left" w:pos="466"/>
              </w:tabs>
              <w:ind w:right="178"/>
              <w:rPr>
                <w:sz w:val="26"/>
              </w:rPr>
            </w:pPr>
            <w:r>
              <w:rPr>
                <w:sz w:val="26"/>
              </w:rPr>
              <w:t>уметь применять параллельное</w:t>
            </w:r>
            <w:r>
              <w:rPr>
                <w:spacing w:val="1"/>
                <w:sz w:val="26"/>
              </w:rPr>
              <w:t xml:space="preserve"> </w:t>
            </w:r>
            <w:r>
              <w:rPr>
                <w:sz w:val="26"/>
              </w:rPr>
              <w:t>проектирование</w:t>
            </w:r>
            <w:r>
              <w:rPr>
                <w:spacing w:val="-7"/>
                <w:sz w:val="26"/>
              </w:rPr>
              <w:t xml:space="preserve"> </w:t>
            </w:r>
            <w:r>
              <w:rPr>
                <w:sz w:val="26"/>
              </w:rPr>
              <w:t>для</w:t>
            </w:r>
            <w:r>
              <w:rPr>
                <w:spacing w:val="-5"/>
                <w:sz w:val="26"/>
              </w:rPr>
              <w:t xml:space="preserve"> </w:t>
            </w:r>
            <w:r>
              <w:rPr>
                <w:sz w:val="26"/>
              </w:rPr>
              <w:t>изображения</w:t>
            </w:r>
            <w:r>
              <w:rPr>
                <w:spacing w:val="-62"/>
                <w:sz w:val="26"/>
              </w:rPr>
              <w:t xml:space="preserve"> </w:t>
            </w:r>
            <w:r>
              <w:rPr>
                <w:sz w:val="26"/>
              </w:rPr>
              <w:t>фигур;</w:t>
            </w:r>
          </w:p>
          <w:p w:rsidR="00B15A17" w:rsidRDefault="00F034A4" w:rsidP="005E6B29">
            <w:pPr>
              <w:pStyle w:val="TableParagraph"/>
              <w:numPr>
                <w:ilvl w:val="0"/>
                <w:numId w:val="32"/>
              </w:numPr>
              <w:tabs>
                <w:tab w:val="left" w:pos="465"/>
                <w:tab w:val="left" w:pos="466"/>
              </w:tabs>
              <w:spacing w:line="316" w:lineRule="exact"/>
              <w:ind w:hanging="359"/>
              <w:rPr>
                <w:sz w:val="26"/>
              </w:rPr>
            </w:pPr>
            <w:r>
              <w:rPr>
                <w:sz w:val="26"/>
              </w:rPr>
              <w:t>уметь</w:t>
            </w:r>
            <w:r>
              <w:rPr>
                <w:spacing w:val="-3"/>
                <w:sz w:val="26"/>
              </w:rPr>
              <w:t xml:space="preserve"> </w:t>
            </w:r>
            <w:r>
              <w:rPr>
                <w:sz w:val="26"/>
              </w:rPr>
              <w:t>применять</w:t>
            </w:r>
          </w:p>
          <w:p w:rsidR="00B15A17" w:rsidRDefault="00F034A4">
            <w:pPr>
              <w:pStyle w:val="TableParagraph"/>
              <w:ind w:right="495"/>
              <w:rPr>
                <w:sz w:val="26"/>
              </w:rPr>
            </w:pPr>
            <w:r>
              <w:rPr>
                <w:sz w:val="26"/>
              </w:rPr>
              <w:t>перпендикулярности</w:t>
            </w:r>
            <w:r>
              <w:rPr>
                <w:spacing w:val="-5"/>
                <w:sz w:val="26"/>
              </w:rPr>
              <w:t xml:space="preserve"> </w:t>
            </w:r>
            <w:r>
              <w:rPr>
                <w:sz w:val="26"/>
              </w:rPr>
              <w:t>прямой</w:t>
            </w:r>
            <w:r>
              <w:rPr>
                <w:spacing w:val="-7"/>
                <w:sz w:val="26"/>
              </w:rPr>
              <w:t xml:space="preserve"> </w:t>
            </w:r>
            <w:r>
              <w:rPr>
                <w:sz w:val="26"/>
              </w:rPr>
              <w:t>и</w:t>
            </w:r>
            <w:r>
              <w:rPr>
                <w:spacing w:val="-62"/>
                <w:sz w:val="26"/>
              </w:rPr>
              <w:t xml:space="preserve"> </w:t>
            </w:r>
            <w:r>
              <w:rPr>
                <w:sz w:val="26"/>
              </w:rPr>
              <w:t>плоскости</w:t>
            </w:r>
            <w:r>
              <w:rPr>
                <w:spacing w:val="-4"/>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задач;</w:t>
            </w:r>
          </w:p>
        </w:tc>
        <w:tc>
          <w:tcPr>
            <w:tcW w:w="4395" w:type="dxa"/>
          </w:tcPr>
          <w:p w:rsidR="00B15A17" w:rsidRDefault="00F034A4">
            <w:pPr>
              <w:pStyle w:val="TableParagraph"/>
              <w:spacing w:line="288" w:lineRule="exact"/>
              <w:rPr>
                <w:i/>
                <w:sz w:val="26"/>
              </w:rPr>
            </w:pPr>
            <w:r>
              <w:rPr>
                <w:i/>
                <w:sz w:val="26"/>
              </w:rPr>
              <w:t>решении</w:t>
            </w:r>
            <w:r>
              <w:rPr>
                <w:i/>
                <w:spacing w:val="-4"/>
                <w:sz w:val="26"/>
              </w:rPr>
              <w:t xml:space="preserve"> </w:t>
            </w:r>
            <w:r>
              <w:rPr>
                <w:i/>
                <w:sz w:val="26"/>
              </w:rPr>
              <w:t>задач;</w:t>
            </w:r>
          </w:p>
          <w:p w:rsidR="00B15A17" w:rsidRDefault="00F034A4" w:rsidP="005E6B29">
            <w:pPr>
              <w:pStyle w:val="TableParagraph"/>
              <w:numPr>
                <w:ilvl w:val="0"/>
                <w:numId w:val="31"/>
              </w:numPr>
              <w:tabs>
                <w:tab w:val="left" w:pos="465"/>
                <w:tab w:val="left" w:pos="466"/>
              </w:tabs>
              <w:ind w:right="715"/>
              <w:rPr>
                <w:rFonts w:ascii="Symbol" w:hAnsi="Symbol"/>
                <w:color w:val="BEBEBE"/>
                <w:sz w:val="26"/>
              </w:rPr>
            </w:pPr>
            <w:r>
              <w:rPr>
                <w:i/>
                <w:sz w:val="26"/>
              </w:rPr>
              <w:t>иметь представление о</w:t>
            </w:r>
            <w:r>
              <w:rPr>
                <w:i/>
                <w:spacing w:val="1"/>
                <w:sz w:val="26"/>
              </w:rPr>
              <w:t xml:space="preserve"> </w:t>
            </w:r>
            <w:r>
              <w:rPr>
                <w:i/>
                <w:sz w:val="26"/>
              </w:rPr>
              <w:t>двойственности</w:t>
            </w:r>
            <w:r>
              <w:rPr>
                <w:i/>
                <w:spacing w:val="-12"/>
                <w:sz w:val="26"/>
              </w:rPr>
              <w:t xml:space="preserve"> </w:t>
            </w:r>
            <w:r>
              <w:rPr>
                <w:i/>
                <w:sz w:val="26"/>
              </w:rPr>
              <w:t>правильных</w:t>
            </w:r>
            <w:r>
              <w:rPr>
                <w:i/>
                <w:spacing w:val="-62"/>
                <w:sz w:val="26"/>
              </w:rPr>
              <w:t xml:space="preserve"> </w:t>
            </w:r>
            <w:r>
              <w:rPr>
                <w:i/>
                <w:sz w:val="26"/>
              </w:rPr>
              <w:t>многогранников;</w:t>
            </w:r>
          </w:p>
          <w:p w:rsidR="00B15A17" w:rsidRDefault="00F034A4" w:rsidP="005E6B29">
            <w:pPr>
              <w:pStyle w:val="TableParagraph"/>
              <w:numPr>
                <w:ilvl w:val="0"/>
                <w:numId w:val="31"/>
              </w:numPr>
              <w:tabs>
                <w:tab w:val="left" w:pos="466"/>
              </w:tabs>
              <w:ind w:right="176"/>
              <w:jc w:val="both"/>
              <w:rPr>
                <w:rFonts w:ascii="Symbol" w:hAnsi="Symbol"/>
                <w:color w:val="BEBEBE"/>
                <w:sz w:val="26"/>
              </w:rPr>
            </w:pPr>
            <w:r>
              <w:rPr>
                <w:i/>
                <w:sz w:val="26"/>
              </w:rPr>
              <w:t>владеть понятиями центральное</w:t>
            </w:r>
            <w:r>
              <w:rPr>
                <w:i/>
                <w:spacing w:val="-62"/>
                <w:sz w:val="26"/>
              </w:rPr>
              <w:t xml:space="preserve"> </w:t>
            </w:r>
            <w:r>
              <w:rPr>
                <w:i/>
                <w:sz w:val="26"/>
              </w:rPr>
              <w:t>и</w:t>
            </w:r>
            <w:r>
              <w:rPr>
                <w:i/>
                <w:spacing w:val="-5"/>
                <w:sz w:val="26"/>
              </w:rPr>
              <w:t xml:space="preserve"> </w:t>
            </w:r>
            <w:r>
              <w:rPr>
                <w:i/>
                <w:sz w:val="26"/>
              </w:rPr>
              <w:t>параллельное</w:t>
            </w:r>
            <w:r>
              <w:rPr>
                <w:i/>
                <w:spacing w:val="-5"/>
                <w:sz w:val="26"/>
              </w:rPr>
              <w:t xml:space="preserve"> </w:t>
            </w:r>
            <w:r>
              <w:rPr>
                <w:i/>
                <w:sz w:val="26"/>
              </w:rPr>
              <w:t>проектирование</w:t>
            </w:r>
            <w:r>
              <w:rPr>
                <w:i/>
                <w:spacing w:val="-5"/>
                <w:sz w:val="26"/>
              </w:rPr>
              <w:t xml:space="preserve"> </w:t>
            </w:r>
            <w:r>
              <w:rPr>
                <w:i/>
                <w:sz w:val="26"/>
              </w:rPr>
              <w:t>и</w:t>
            </w:r>
            <w:r>
              <w:rPr>
                <w:i/>
                <w:spacing w:val="-62"/>
                <w:sz w:val="26"/>
              </w:rPr>
              <w:t xml:space="preserve"> </w:t>
            </w:r>
            <w:r>
              <w:rPr>
                <w:i/>
                <w:sz w:val="26"/>
              </w:rPr>
              <w:t>применять</w:t>
            </w:r>
            <w:r>
              <w:rPr>
                <w:i/>
                <w:spacing w:val="-1"/>
                <w:sz w:val="26"/>
              </w:rPr>
              <w:t xml:space="preserve"> </w:t>
            </w:r>
            <w:r>
              <w:rPr>
                <w:i/>
                <w:sz w:val="26"/>
              </w:rPr>
              <w:t>их</w:t>
            </w:r>
            <w:r>
              <w:rPr>
                <w:i/>
                <w:spacing w:val="-2"/>
                <w:sz w:val="26"/>
              </w:rPr>
              <w:t xml:space="preserve"> </w:t>
            </w:r>
            <w:r>
              <w:rPr>
                <w:i/>
                <w:sz w:val="26"/>
              </w:rPr>
              <w:t>при</w:t>
            </w:r>
            <w:r>
              <w:rPr>
                <w:i/>
                <w:spacing w:val="1"/>
                <w:sz w:val="26"/>
              </w:rPr>
              <w:t xml:space="preserve"> </w:t>
            </w:r>
            <w:r>
              <w:rPr>
                <w:i/>
                <w:sz w:val="26"/>
              </w:rPr>
              <w:t>построении</w:t>
            </w:r>
          </w:p>
          <w:p w:rsidR="00B15A17" w:rsidRDefault="00F034A4">
            <w:pPr>
              <w:pStyle w:val="TableParagraph"/>
              <w:ind w:right="134"/>
              <w:jc w:val="both"/>
              <w:rPr>
                <w:i/>
                <w:sz w:val="26"/>
              </w:rPr>
            </w:pPr>
            <w:r>
              <w:rPr>
                <w:i/>
                <w:sz w:val="26"/>
              </w:rPr>
              <w:t>сечений многогранников методом</w:t>
            </w:r>
            <w:r>
              <w:rPr>
                <w:i/>
                <w:spacing w:val="-63"/>
                <w:sz w:val="26"/>
              </w:rPr>
              <w:t xml:space="preserve"> </w:t>
            </w:r>
            <w:r>
              <w:rPr>
                <w:i/>
                <w:sz w:val="26"/>
              </w:rPr>
              <w:t>проекций;</w:t>
            </w:r>
          </w:p>
          <w:p w:rsidR="00B15A17" w:rsidRDefault="00F034A4" w:rsidP="005E6B29">
            <w:pPr>
              <w:pStyle w:val="TableParagraph"/>
              <w:numPr>
                <w:ilvl w:val="0"/>
                <w:numId w:val="31"/>
              </w:numPr>
              <w:tabs>
                <w:tab w:val="left" w:pos="465"/>
                <w:tab w:val="left" w:pos="466"/>
              </w:tabs>
              <w:ind w:right="683"/>
              <w:rPr>
                <w:rFonts w:ascii="Symbol" w:hAnsi="Symbol"/>
                <w:color w:val="404040"/>
                <w:sz w:val="26"/>
              </w:rPr>
            </w:pPr>
            <w:r>
              <w:rPr>
                <w:i/>
                <w:sz w:val="26"/>
              </w:rPr>
              <w:t>иметь представление о</w:t>
            </w:r>
            <w:r>
              <w:rPr>
                <w:i/>
                <w:spacing w:val="1"/>
                <w:sz w:val="26"/>
              </w:rPr>
              <w:t xml:space="preserve"> </w:t>
            </w:r>
            <w:r>
              <w:rPr>
                <w:i/>
                <w:sz w:val="26"/>
              </w:rPr>
              <w:t>развертке многогранника и</w:t>
            </w:r>
            <w:r>
              <w:rPr>
                <w:i/>
                <w:spacing w:val="1"/>
                <w:sz w:val="26"/>
              </w:rPr>
              <w:t xml:space="preserve"> </w:t>
            </w:r>
            <w:r>
              <w:rPr>
                <w:i/>
                <w:sz w:val="26"/>
              </w:rPr>
              <w:t>кратчайшем пути на</w:t>
            </w:r>
            <w:r>
              <w:rPr>
                <w:i/>
                <w:spacing w:val="1"/>
                <w:sz w:val="26"/>
              </w:rPr>
              <w:t xml:space="preserve"> </w:t>
            </w:r>
            <w:r>
              <w:rPr>
                <w:i/>
                <w:sz w:val="26"/>
              </w:rPr>
              <w:t>поверхности</w:t>
            </w:r>
            <w:r>
              <w:rPr>
                <w:i/>
                <w:spacing w:val="-8"/>
                <w:sz w:val="26"/>
              </w:rPr>
              <w:t xml:space="preserve"> </w:t>
            </w:r>
            <w:r>
              <w:rPr>
                <w:i/>
                <w:sz w:val="26"/>
              </w:rPr>
              <w:t>многогранника;</w:t>
            </w:r>
          </w:p>
          <w:p w:rsidR="00B15A17" w:rsidRDefault="00F034A4" w:rsidP="005E6B29">
            <w:pPr>
              <w:pStyle w:val="TableParagraph"/>
              <w:numPr>
                <w:ilvl w:val="0"/>
                <w:numId w:val="31"/>
              </w:numPr>
              <w:tabs>
                <w:tab w:val="left" w:pos="465"/>
                <w:tab w:val="left" w:pos="466"/>
              </w:tabs>
              <w:ind w:right="1285"/>
              <w:rPr>
                <w:rFonts w:ascii="Symbol" w:hAnsi="Symbol"/>
                <w:color w:val="404040"/>
                <w:sz w:val="26"/>
              </w:rPr>
            </w:pPr>
            <w:r>
              <w:rPr>
                <w:i/>
                <w:sz w:val="26"/>
              </w:rPr>
              <w:t>иметь</w:t>
            </w:r>
            <w:r>
              <w:rPr>
                <w:i/>
                <w:spacing w:val="-6"/>
                <w:sz w:val="26"/>
              </w:rPr>
              <w:t xml:space="preserve"> </w:t>
            </w:r>
            <w:r>
              <w:rPr>
                <w:i/>
                <w:sz w:val="26"/>
              </w:rPr>
              <w:t>представление</w:t>
            </w:r>
            <w:r>
              <w:rPr>
                <w:i/>
                <w:spacing w:val="-2"/>
                <w:sz w:val="26"/>
              </w:rPr>
              <w:t xml:space="preserve"> </w:t>
            </w:r>
            <w:r>
              <w:rPr>
                <w:i/>
                <w:sz w:val="26"/>
              </w:rPr>
              <w:t>о</w:t>
            </w:r>
            <w:r>
              <w:rPr>
                <w:i/>
                <w:spacing w:val="-62"/>
                <w:sz w:val="26"/>
              </w:rPr>
              <w:t xml:space="preserve"> </w:t>
            </w:r>
            <w:r>
              <w:rPr>
                <w:i/>
                <w:sz w:val="26"/>
              </w:rPr>
              <w:t>конических</w:t>
            </w:r>
            <w:r>
              <w:rPr>
                <w:i/>
                <w:spacing w:val="-2"/>
                <w:sz w:val="26"/>
              </w:rPr>
              <w:t xml:space="preserve"> </w:t>
            </w:r>
            <w:r>
              <w:rPr>
                <w:i/>
                <w:sz w:val="26"/>
              </w:rPr>
              <w:t>сечениях;</w:t>
            </w:r>
          </w:p>
          <w:p w:rsidR="00B15A17" w:rsidRDefault="00F034A4" w:rsidP="005E6B29">
            <w:pPr>
              <w:pStyle w:val="TableParagraph"/>
              <w:numPr>
                <w:ilvl w:val="0"/>
                <w:numId w:val="31"/>
              </w:numPr>
              <w:tabs>
                <w:tab w:val="left" w:pos="465"/>
                <w:tab w:val="left" w:pos="466"/>
              </w:tabs>
              <w:ind w:right="120"/>
              <w:rPr>
                <w:rFonts w:ascii="Symbol" w:hAnsi="Symbol"/>
                <w:color w:val="404040"/>
                <w:sz w:val="26"/>
              </w:rPr>
            </w:pPr>
            <w:r>
              <w:rPr>
                <w:i/>
                <w:sz w:val="26"/>
              </w:rPr>
              <w:t>иметь</w:t>
            </w:r>
            <w:r>
              <w:rPr>
                <w:i/>
                <w:spacing w:val="-2"/>
                <w:sz w:val="26"/>
              </w:rPr>
              <w:t xml:space="preserve"> </w:t>
            </w:r>
            <w:r>
              <w:rPr>
                <w:i/>
                <w:sz w:val="26"/>
              </w:rPr>
              <w:t>представление</w:t>
            </w:r>
            <w:r>
              <w:rPr>
                <w:i/>
                <w:spacing w:val="2"/>
                <w:sz w:val="26"/>
              </w:rPr>
              <w:t xml:space="preserve"> </w:t>
            </w:r>
            <w:r>
              <w:rPr>
                <w:i/>
                <w:sz w:val="26"/>
              </w:rPr>
              <w:t>о</w:t>
            </w:r>
            <w:r>
              <w:rPr>
                <w:i/>
                <w:spacing w:val="1"/>
                <w:sz w:val="26"/>
              </w:rPr>
              <w:t xml:space="preserve"> </w:t>
            </w:r>
            <w:r>
              <w:rPr>
                <w:i/>
                <w:sz w:val="26"/>
              </w:rPr>
              <w:t>касающихся</w:t>
            </w:r>
            <w:r>
              <w:rPr>
                <w:i/>
                <w:spacing w:val="-8"/>
                <w:sz w:val="26"/>
              </w:rPr>
              <w:t xml:space="preserve"> </w:t>
            </w:r>
            <w:r>
              <w:rPr>
                <w:i/>
                <w:sz w:val="26"/>
              </w:rPr>
              <w:t>сферах</w:t>
            </w:r>
            <w:r>
              <w:rPr>
                <w:i/>
                <w:spacing w:val="-7"/>
                <w:sz w:val="26"/>
              </w:rPr>
              <w:t xml:space="preserve"> </w:t>
            </w:r>
            <w:r>
              <w:rPr>
                <w:i/>
                <w:sz w:val="26"/>
              </w:rPr>
              <w:t>и</w:t>
            </w:r>
            <w:r>
              <w:rPr>
                <w:i/>
                <w:spacing w:val="-5"/>
                <w:sz w:val="26"/>
              </w:rPr>
              <w:t xml:space="preserve"> </w:t>
            </w:r>
            <w:r>
              <w:rPr>
                <w:i/>
                <w:sz w:val="26"/>
              </w:rPr>
              <w:t>комбинации</w:t>
            </w:r>
            <w:r>
              <w:rPr>
                <w:i/>
                <w:spacing w:val="-62"/>
                <w:sz w:val="26"/>
              </w:rPr>
              <w:t xml:space="preserve"> </w:t>
            </w:r>
            <w:r>
              <w:rPr>
                <w:i/>
                <w:sz w:val="26"/>
              </w:rPr>
              <w:t>тел</w:t>
            </w:r>
            <w:r>
              <w:rPr>
                <w:i/>
                <w:spacing w:val="-4"/>
                <w:sz w:val="26"/>
              </w:rPr>
              <w:t xml:space="preserve"> </w:t>
            </w:r>
            <w:r>
              <w:rPr>
                <w:i/>
                <w:sz w:val="26"/>
              </w:rPr>
              <w:t>вращения</w:t>
            </w:r>
            <w:r>
              <w:rPr>
                <w:i/>
                <w:spacing w:val="-4"/>
                <w:sz w:val="26"/>
              </w:rPr>
              <w:t xml:space="preserve"> </w:t>
            </w:r>
            <w:r>
              <w:rPr>
                <w:i/>
                <w:sz w:val="26"/>
              </w:rPr>
              <w:t>и</w:t>
            </w:r>
            <w:r>
              <w:rPr>
                <w:i/>
                <w:spacing w:val="-2"/>
                <w:sz w:val="26"/>
              </w:rPr>
              <w:t xml:space="preserve"> </w:t>
            </w:r>
            <w:r>
              <w:rPr>
                <w:i/>
                <w:sz w:val="26"/>
              </w:rPr>
              <w:t>уметь</w:t>
            </w:r>
            <w:r>
              <w:rPr>
                <w:i/>
                <w:spacing w:val="-4"/>
                <w:sz w:val="26"/>
              </w:rPr>
              <w:t xml:space="preserve"> </w:t>
            </w:r>
            <w:r>
              <w:rPr>
                <w:i/>
                <w:sz w:val="26"/>
              </w:rPr>
              <w:t>применять</w:t>
            </w:r>
            <w:r>
              <w:rPr>
                <w:i/>
                <w:spacing w:val="-62"/>
                <w:sz w:val="26"/>
              </w:rPr>
              <w:t xml:space="preserve"> </w:t>
            </w:r>
            <w:r>
              <w:rPr>
                <w:i/>
                <w:sz w:val="26"/>
              </w:rPr>
              <w:t>их</w:t>
            </w:r>
            <w:r>
              <w:rPr>
                <w:i/>
                <w:spacing w:val="-2"/>
                <w:sz w:val="26"/>
              </w:rPr>
              <w:t xml:space="preserve"> </w:t>
            </w:r>
            <w:r>
              <w:rPr>
                <w:i/>
                <w:sz w:val="26"/>
              </w:rPr>
              <w:t>при</w:t>
            </w:r>
            <w:r>
              <w:rPr>
                <w:i/>
                <w:spacing w:val="-1"/>
                <w:sz w:val="26"/>
              </w:rPr>
              <w:t xml:space="preserve"> </w:t>
            </w:r>
            <w:r>
              <w:rPr>
                <w:i/>
                <w:sz w:val="26"/>
              </w:rPr>
              <w:t>решении задач;</w:t>
            </w:r>
          </w:p>
          <w:p w:rsidR="00B15A17" w:rsidRDefault="00F034A4" w:rsidP="005E6B29">
            <w:pPr>
              <w:pStyle w:val="TableParagraph"/>
              <w:numPr>
                <w:ilvl w:val="0"/>
                <w:numId w:val="31"/>
              </w:numPr>
              <w:tabs>
                <w:tab w:val="left" w:pos="465"/>
                <w:tab w:val="left" w:pos="466"/>
              </w:tabs>
              <w:spacing w:line="317" w:lineRule="exact"/>
              <w:ind w:hanging="359"/>
              <w:rPr>
                <w:rFonts w:ascii="Symbol" w:hAnsi="Symbol"/>
                <w:color w:val="404040"/>
                <w:sz w:val="26"/>
              </w:rPr>
            </w:pPr>
            <w:r>
              <w:rPr>
                <w:i/>
                <w:sz w:val="26"/>
              </w:rPr>
              <w:t>применять</w:t>
            </w:r>
            <w:r>
              <w:rPr>
                <w:i/>
                <w:spacing w:val="-2"/>
                <w:sz w:val="26"/>
              </w:rPr>
              <w:t xml:space="preserve"> </w:t>
            </w:r>
            <w:r>
              <w:rPr>
                <w:i/>
                <w:sz w:val="26"/>
              </w:rPr>
              <w:t>при</w:t>
            </w:r>
            <w:r>
              <w:rPr>
                <w:i/>
                <w:spacing w:val="-3"/>
                <w:sz w:val="26"/>
              </w:rPr>
              <w:t xml:space="preserve"> </w:t>
            </w:r>
            <w:r>
              <w:rPr>
                <w:i/>
                <w:sz w:val="26"/>
              </w:rPr>
              <w:t>решении</w:t>
            </w:r>
            <w:r>
              <w:rPr>
                <w:i/>
                <w:spacing w:val="-3"/>
                <w:sz w:val="26"/>
              </w:rPr>
              <w:t xml:space="preserve"> </w:t>
            </w:r>
            <w:r>
              <w:rPr>
                <w:i/>
                <w:sz w:val="26"/>
              </w:rPr>
              <w:t>задач</w:t>
            </w:r>
          </w:p>
          <w:p w:rsidR="00B15A17" w:rsidRDefault="00F034A4">
            <w:pPr>
              <w:pStyle w:val="TableParagraph"/>
              <w:ind w:right="118"/>
              <w:rPr>
                <w:i/>
                <w:sz w:val="26"/>
              </w:rPr>
            </w:pPr>
            <w:r>
              <w:rPr>
                <w:i/>
                <w:sz w:val="26"/>
              </w:rPr>
              <w:t>формулу</w:t>
            </w:r>
            <w:r>
              <w:rPr>
                <w:i/>
                <w:spacing w:val="-5"/>
                <w:sz w:val="26"/>
              </w:rPr>
              <w:t xml:space="preserve"> </w:t>
            </w:r>
            <w:r>
              <w:rPr>
                <w:i/>
                <w:sz w:val="26"/>
              </w:rPr>
              <w:t>расстояния</w:t>
            </w:r>
            <w:r>
              <w:rPr>
                <w:i/>
                <w:spacing w:val="-1"/>
                <w:sz w:val="26"/>
              </w:rPr>
              <w:t xml:space="preserve"> </w:t>
            </w:r>
            <w:r>
              <w:rPr>
                <w:i/>
                <w:sz w:val="26"/>
              </w:rPr>
              <w:t>от</w:t>
            </w:r>
            <w:r>
              <w:rPr>
                <w:i/>
                <w:spacing w:val="-4"/>
                <w:sz w:val="26"/>
              </w:rPr>
              <w:t xml:space="preserve"> </w:t>
            </w:r>
            <w:r>
              <w:rPr>
                <w:i/>
                <w:sz w:val="26"/>
              </w:rPr>
              <w:t>точки</w:t>
            </w:r>
            <w:r>
              <w:rPr>
                <w:i/>
                <w:spacing w:val="-5"/>
                <w:sz w:val="26"/>
              </w:rPr>
              <w:t xml:space="preserve"> </w:t>
            </w:r>
            <w:r>
              <w:rPr>
                <w:i/>
                <w:sz w:val="26"/>
              </w:rPr>
              <w:t>до</w:t>
            </w:r>
            <w:r>
              <w:rPr>
                <w:i/>
                <w:spacing w:val="-62"/>
                <w:sz w:val="26"/>
              </w:rPr>
              <w:t xml:space="preserve"> </w:t>
            </w:r>
            <w:r>
              <w:rPr>
                <w:i/>
                <w:sz w:val="26"/>
              </w:rPr>
              <w:t>плоскости;</w:t>
            </w:r>
          </w:p>
          <w:p w:rsidR="00B15A17" w:rsidRDefault="00F034A4" w:rsidP="005E6B29">
            <w:pPr>
              <w:pStyle w:val="TableParagraph"/>
              <w:numPr>
                <w:ilvl w:val="0"/>
                <w:numId w:val="31"/>
              </w:numPr>
              <w:tabs>
                <w:tab w:val="left" w:pos="465"/>
                <w:tab w:val="left" w:pos="466"/>
              </w:tabs>
              <w:ind w:right="458"/>
              <w:rPr>
                <w:rFonts w:ascii="Symbol" w:hAnsi="Symbol"/>
                <w:color w:val="404040"/>
                <w:sz w:val="26"/>
              </w:rPr>
            </w:pPr>
            <w:r>
              <w:rPr>
                <w:i/>
                <w:sz w:val="26"/>
              </w:rPr>
              <w:t>владеть разными способами</w:t>
            </w:r>
            <w:r>
              <w:rPr>
                <w:i/>
                <w:spacing w:val="1"/>
                <w:sz w:val="26"/>
              </w:rPr>
              <w:t xml:space="preserve"> </w:t>
            </w:r>
            <w:r>
              <w:rPr>
                <w:i/>
                <w:sz w:val="26"/>
              </w:rPr>
              <w:t>задания прямой уравнениями и</w:t>
            </w:r>
            <w:r>
              <w:rPr>
                <w:i/>
                <w:spacing w:val="-62"/>
                <w:sz w:val="26"/>
              </w:rPr>
              <w:t xml:space="preserve"> </w:t>
            </w:r>
            <w:r>
              <w:rPr>
                <w:i/>
                <w:sz w:val="26"/>
              </w:rPr>
              <w:t>уметь</w:t>
            </w:r>
            <w:r>
              <w:rPr>
                <w:i/>
                <w:spacing w:val="-7"/>
                <w:sz w:val="26"/>
              </w:rPr>
              <w:t xml:space="preserve"> </w:t>
            </w:r>
            <w:r>
              <w:rPr>
                <w:i/>
                <w:sz w:val="26"/>
              </w:rPr>
              <w:t>применять</w:t>
            </w:r>
            <w:r>
              <w:rPr>
                <w:i/>
                <w:spacing w:val="-6"/>
                <w:sz w:val="26"/>
              </w:rPr>
              <w:t xml:space="preserve"> </w:t>
            </w:r>
            <w:r>
              <w:rPr>
                <w:i/>
                <w:sz w:val="26"/>
              </w:rPr>
              <w:t>при</w:t>
            </w:r>
            <w:r>
              <w:rPr>
                <w:i/>
                <w:spacing w:val="-5"/>
                <w:sz w:val="26"/>
              </w:rPr>
              <w:t xml:space="preserve"> </w:t>
            </w:r>
            <w:r>
              <w:rPr>
                <w:i/>
                <w:sz w:val="26"/>
              </w:rPr>
              <w:t>решении</w:t>
            </w:r>
            <w:r>
              <w:rPr>
                <w:i/>
                <w:spacing w:val="-62"/>
                <w:sz w:val="26"/>
              </w:rPr>
              <w:t xml:space="preserve"> </w:t>
            </w:r>
            <w:r>
              <w:rPr>
                <w:i/>
                <w:sz w:val="26"/>
              </w:rPr>
              <w:t>задач;</w:t>
            </w:r>
          </w:p>
          <w:p w:rsidR="00B15A17" w:rsidRDefault="00F034A4" w:rsidP="005E6B29">
            <w:pPr>
              <w:pStyle w:val="TableParagraph"/>
              <w:numPr>
                <w:ilvl w:val="0"/>
                <w:numId w:val="31"/>
              </w:numPr>
              <w:tabs>
                <w:tab w:val="left" w:pos="465"/>
                <w:tab w:val="left" w:pos="466"/>
              </w:tabs>
              <w:ind w:right="349"/>
              <w:rPr>
                <w:rFonts w:ascii="Symbol" w:hAnsi="Symbol"/>
                <w:sz w:val="26"/>
              </w:rPr>
            </w:pPr>
            <w:r>
              <w:rPr>
                <w:i/>
                <w:sz w:val="26"/>
              </w:rPr>
              <w:t>применять</w:t>
            </w:r>
            <w:r>
              <w:rPr>
                <w:i/>
                <w:spacing w:val="-4"/>
                <w:sz w:val="26"/>
              </w:rPr>
              <w:t xml:space="preserve"> </w:t>
            </w:r>
            <w:r>
              <w:rPr>
                <w:i/>
                <w:sz w:val="26"/>
              </w:rPr>
              <w:t>при</w:t>
            </w:r>
            <w:r>
              <w:rPr>
                <w:i/>
                <w:spacing w:val="-5"/>
                <w:sz w:val="26"/>
              </w:rPr>
              <w:t xml:space="preserve"> </w:t>
            </w:r>
            <w:r>
              <w:rPr>
                <w:i/>
                <w:sz w:val="26"/>
              </w:rPr>
              <w:t>решении</w:t>
            </w:r>
            <w:r>
              <w:rPr>
                <w:i/>
                <w:spacing w:val="-6"/>
                <w:sz w:val="26"/>
              </w:rPr>
              <w:t xml:space="preserve"> </w:t>
            </w:r>
            <w:r>
              <w:rPr>
                <w:i/>
                <w:sz w:val="26"/>
              </w:rPr>
              <w:t>задач</w:t>
            </w:r>
            <w:r>
              <w:rPr>
                <w:i/>
                <w:spacing w:val="-3"/>
                <w:sz w:val="26"/>
              </w:rPr>
              <w:t xml:space="preserve"> </w:t>
            </w:r>
            <w:r>
              <w:rPr>
                <w:i/>
                <w:sz w:val="26"/>
              </w:rPr>
              <w:t>и</w:t>
            </w:r>
            <w:r>
              <w:rPr>
                <w:i/>
                <w:spacing w:val="-62"/>
                <w:sz w:val="26"/>
              </w:rPr>
              <w:t xml:space="preserve"> </w:t>
            </w:r>
            <w:r>
              <w:rPr>
                <w:i/>
                <w:sz w:val="26"/>
              </w:rPr>
              <w:t>доказательстве теорем</w:t>
            </w:r>
            <w:r>
              <w:rPr>
                <w:i/>
                <w:spacing w:val="1"/>
                <w:sz w:val="26"/>
              </w:rPr>
              <w:t xml:space="preserve"> </w:t>
            </w:r>
            <w:r>
              <w:rPr>
                <w:i/>
                <w:sz w:val="26"/>
              </w:rPr>
              <w:t>векторный метод и метод</w:t>
            </w:r>
            <w:r>
              <w:rPr>
                <w:i/>
                <w:spacing w:val="1"/>
                <w:sz w:val="26"/>
              </w:rPr>
              <w:t xml:space="preserve"> </w:t>
            </w:r>
            <w:r>
              <w:rPr>
                <w:i/>
                <w:sz w:val="26"/>
              </w:rPr>
              <w:t>координат;</w:t>
            </w:r>
          </w:p>
          <w:p w:rsidR="00B15A17" w:rsidRDefault="00F034A4" w:rsidP="005E6B29">
            <w:pPr>
              <w:pStyle w:val="TableParagraph"/>
              <w:numPr>
                <w:ilvl w:val="0"/>
                <w:numId w:val="31"/>
              </w:numPr>
              <w:tabs>
                <w:tab w:val="left" w:pos="465"/>
                <w:tab w:val="left" w:pos="466"/>
              </w:tabs>
              <w:spacing w:line="316" w:lineRule="exact"/>
              <w:ind w:hanging="359"/>
              <w:rPr>
                <w:rFonts w:ascii="Symbol" w:hAnsi="Symbol"/>
                <w:sz w:val="26"/>
              </w:rPr>
            </w:pPr>
            <w:r>
              <w:rPr>
                <w:i/>
                <w:sz w:val="26"/>
              </w:rPr>
              <w:t>иметь</w:t>
            </w:r>
            <w:r>
              <w:rPr>
                <w:i/>
                <w:spacing w:val="-6"/>
                <w:sz w:val="26"/>
              </w:rPr>
              <w:t xml:space="preserve"> </w:t>
            </w:r>
            <w:r>
              <w:rPr>
                <w:i/>
                <w:sz w:val="26"/>
              </w:rPr>
              <w:t>представление</w:t>
            </w:r>
            <w:r>
              <w:rPr>
                <w:i/>
                <w:spacing w:val="-4"/>
                <w:sz w:val="26"/>
              </w:rPr>
              <w:t xml:space="preserve"> </w:t>
            </w:r>
            <w:r>
              <w:rPr>
                <w:i/>
                <w:sz w:val="26"/>
              </w:rPr>
              <w:t>об</w:t>
            </w:r>
          </w:p>
          <w:p w:rsidR="00B15A17" w:rsidRDefault="00F034A4">
            <w:pPr>
              <w:pStyle w:val="TableParagraph"/>
              <w:spacing w:line="298" w:lineRule="exact"/>
              <w:rPr>
                <w:i/>
                <w:sz w:val="26"/>
              </w:rPr>
            </w:pPr>
            <w:r>
              <w:rPr>
                <w:i/>
                <w:sz w:val="26"/>
              </w:rPr>
              <w:t>аксиомах</w:t>
            </w:r>
            <w:r>
              <w:rPr>
                <w:i/>
                <w:spacing w:val="-7"/>
                <w:sz w:val="26"/>
              </w:rPr>
              <w:t xml:space="preserve"> </w:t>
            </w:r>
            <w:r>
              <w:rPr>
                <w:i/>
                <w:sz w:val="26"/>
              </w:rPr>
              <w:t>объема,</w:t>
            </w:r>
            <w:r>
              <w:rPr>
                <w:i/>
                <w:spacing w:val="-6"/>
                <w:sz w:val="26"/>
              </w:rPr>
              <w:t xml:space="preserve"> </w:t>
            </w:r>
            <w:r>
              <w:rPr>
                <w:i/>
                <w:sz w:val="26"/>
              </w:rPr>
              <w:t>применять</w:t>
            </w:r>
          </w:p>
          <w:p w:rsidR="00B15A17" w:rsidRDefault="00F034A4">
            <w:pPr>
              <w:pStyle w:val="TableParagraph"/>
              <w:ind w:right="108"/>
              <w:rPr>
                <w:i/>
                <w:sz w:val="26"/>
              </w:rPr>
            </w:pPr>
            <w:r>
              <w:rPr>
                <w:i/>
                <w:sz w:val="26"/>
              </w:rPr>
              <w:t>формулы</w:t>
            </w:r>
            <w:r>
              <w:rPr>
                <w:i/>
                <w:spacing w:val="-10"/>
                <w:sz w:val="26"/>
              </w:rPr>
              <w:t xml:space="preserve"> </w:t>
            </w:r>
            <w:r>
              <w:rPr>
                <w:i/>
                <w:sz w:val="26"/>
              </w:rPr>
              <w:t>объемов</w:t>
            </w:r>
            <w:r>
              <w:rPr>
                <w:i/>
                <w:spacing w:val="-9"/>
                <w:sz w:val="26"/>
              </w:rPr>
              <w:t xml:space="preserve"> </w:t>
            </w:r>
            <w:r>
              <w:rPr>
                <w:i/>
                <w:sz w:val="26"/>
              </w:rPr>
              <w:t>прямоугольного</w:t>
            </w:r>
            <w:r>
              <w:rPr>
                <w:i/>
                <w:spacing w:val="-62"/>
                <w:sz w:val="26"/>
              </w:rPr>
              <w:t xml:space="preserve"> </w:t>
            </w:r>
            <w:r>
              <w:rPr>
                <w:i/>
                <w:sz w:val="26"/>
              </w:rPr>
              <w:t>параллелепипеда, призмы и</w:t>
            </w:r>
            <w:r>
              <w:rPr>
                <w:i/>
                <w:spacing w:val="1"/>
                <w:sz w:val="26"/>
              </w:rPr>
              <w:t xml:space="preserve"> </w:t>
            </w:r>
            <w:r>
              <w:rPr>
                <w:i/>
                <w:sz w:val="26"/>
              </w:rPr>
              <w:t>пирамиды, тетраэдра</w:t>
            </w:r>
            <w:r>
              <w:rPr>
                <w:i/>
                <w:spacing w:val="-2"/>
                <w:sz w:val="26"/>
              </w:rPr>
              <w:t xml:space="preserve"> </w:t>
            </w:r>
            <w:r>
              <w:rPr>
                <w:i/>
                <w:sz w:val="26"/>
              </w:rPr>
              <w:t>при</w:t>
            </w:r>
          </w:p>
          <w:p w:rsidR="00B15A17" w:rsidRDefault="00F034A4">
            <w:pPr>
              <w:pStyle w:val="TableParagraph"/>
              <w:spacing w:line="299" w:lineRule="exact"/>
              <w:rPr>
                <w:i/>
                <w:sz w:val="26"/>
              </w:rPr>
            </w:pPr>
            <w:r>
              <w:rPr>
                <w:i/>
                <w:sz w:val="26"/>
              </w:rPr>
              <w:t>решении</w:t>
            </w:r>
            <w:r>
              <w:rPr>
                <w:i/>
                <w:spacing w:val="-4"/>
                <w:sz w:val="26"/>
              </w:rPr>
              <w:t xml:space="preserve"> </w:t>
            </w:r>
            <w:r>
              <w:rPr>
                <w:i/>
                <w:sz w:val="26"/>
              </w:rPr>
              <w:t>задач;</w:t>
            </w:r>
          </w:p>
          <w:p w:rsidR="00B15A17" w:rsidRDefault="00F034A4" w:rsidP="005E6B29">
            <w:pPr>
              <w:pStyle w:val="TableParagraph"/>
              <w:numPr>
                <w:ilvl w:val="0"/>
                <w:numId w:val="31"/>
              </w:numPr>
              <w:tabs>
                <w:tab w:val="left" w:pos="465"/>
                <w:tab w:val="left" w:pos="466"/>
              </w:tabs>
              <w:ind w:right="1096"/>
              <w:rPr>
                <w:rFonts w:ascii="Symbol" w:hAnsi="Symbol"/>
                <w:sz w:val="26"/>
              </w:rPr>
            </w:pPr>
            <w:r>
              <w:rPr>
                <w:i/>
                <w:sz w:val="26"/>
              </w:rPr>
              <w:t>применять теоремы об</w:t>
            </w:r>
            <w:r>
              <w:rPr>
                <w:i/>
                <w:spacing w:val="1"/>
                <w:sz w:val="26"/>
              </w:rPr>
              <w:t xml:space="preserve"> </w:t>
            </w:r>
            <w:r>
              <w:rPr>
                <w:i/>
                <w:sz w:val="26"/>
              </w:rPr>
              <w:t>отношениях</w:t>
            </w:r>
            <w:r>
              <w:rPr>
                <w:i/>
                <w:spacing w:val="-7"/>
                <w:sz w:val="26"/>
              </w:rPr>
              <w:t xml:space="preserve"> </w:t>
            </w:r>
            <w:r>
              <w:rPr>
                <w:i/>
                <w:sz w:val="26"/>
              </w:rPr>
              <w:t>объемов</w:t>
            </w:r>
            <w:r>
              <w:rPr>
                <w:i/>
                <w:spacing w:val="-3"/>
                <w:sz w:val="26"/>
              </w:rPr>
              <w:t xml:space="preserve"> </w:t>
            </w:r>
            <w:r>
              <w:rPr>
                <w:i/>
                <w:sz w:val="26"/>
              </w:rPr>
              <w:t>при</w:t>
            </w:r>
            <w:r>
              <w:rPr>
                <w:i/>
                <w:spacing w:val="-62"/>
                <w:sz w:val="26"/>
              </w:rPr>
              <w:t xml:space="preserve"> </w:t>
            </w:r>
            <w:r>
              <w:rPr>
                <w:i/>
                <w:sz w:val="26"/>
              </w:rPr>
              <w:t>решении</w:t>
            </w:r>
            <w:r>
              <w:rPr>
                <w:i/>
                <w:spacing w:val="-2"/>
                <w:sz w:val="26"/>
              </w:rPr>
              <w:t xml:space="preserve"> </w:t>
            </w:r>
            <w:r>
              <w:rPr>
                <w:i/>
                <w:sz w:val="26"/>
              </w:rPr>
              <w:t>задач;</w:t>
            </w:r>
          </w:p>
          <w:p w:rsidR="00B15A17" w:rsidRDefault="00F034A4" w:rsidP="005E6B29">
            <w:pPr>
              <w:pStyle w:val="TableParagraph"/>
              <w:numPr>
                <w:ilvl w:val="0"/>
                <w:numId w:val="31"/>
              </w:numPr>
              <w:tabs>
                <w:tab w:val="left" w:pos="465"/>
                <w:tab w:val="left" w:pos="466"/>
              </w:tabs>
              <w:ind w:right="703"/>
              <w:rPr>
                <w:rFonts w:ascii="Symbol" w:hAnsi="Symbol"/>
                <w:sz w:val="26"/>
              </w:rPr>
            </w:pPr>
            <w:r>
              <w:rPr>
                <w:i/>
                <w:sz w:val="26"/>
              </w:rPr>
              <w:t>применять интеграл для</w:t>
            </w:r>
            <w:r>
              <w:rPr>
                <w:i/>
                <w:spacing w:val="1"/>
                <w:sz w:val="26"/>
              </w:rPr>
              <w:t xml:space="preserve"> </w:t>
            </w:r>
            <w:r>
              <w:rPr>
                <w:i/>
                <w:sz w:val="26"/>
              </w:rPr>
              <w:t>вычисления объемов и</w:t>
            </w:r>
            <w:r>
              <w:rPr>
                <w:i/>
                <w:spacing w:val="1"/>
                <w:sz w:val="26"/>
              </w:rPr>
              <w:t xml:space="preserve"> </w:t>
            </w:r>
            <w:r>
              <w:rPr>
                <w:i/>
                <w:sz w:val="26"/>
              </w:rPr>
              <w:t>поверхностей</w:t>
            </w:r>
            <w:r>
              <w:rPr>
                <w:i/>
                <w:spacing w:val="-8"/>
                <w:sz w:val="26"/>
              </w:rPr>
              <w:t xml:space="preserve"> </w:t>
            </w:r>
            <w:r>
              <w:rPr>
                <w:i/>
                <w:sz w:val="26"/>
              </w:rPr>
              <w:t>тел</w:t>
            </w:r>
            <w:r>
              <w:rPr>
                <w:i/>
                <w:spacing w:val="-10"/>
                <w:sz w:val="26"/>
              </w:rPr>
              <w:t xml:space="preserve"> </w:t>
            </w:r>
            <w:r>
              <w:rPr>
                <w:i/>
                <w:sz w:val="26"/>
              </w:rPr>
              <w:t>вращения,</w:t>
            </w:r>
            <w:r>
              <w:rPr>
                <w:i/>
                <w:spacing w:val="-62"/>
                <w:sz w:val="26"/>
              </w:rPr>
              <w:t xml:space="preserve"> </w:t>
            </w:r>
            <w:r>
              <w:rPr>
                <w:i/>
                <w:sz w:val="26"/>
              </w:rPr>
              <w:t>вычисления</w:t>
            </w:r>
            <w:r>
              <w:rPr>
                <w:i/>
                <w:spacing w:val="-2"/>
                <w:sz w:val="26"/>
              </w:rPr>
              <w:t xml:space="preserve"> </w:t>
            </w:r>
            <w:r>
              <w:rPr>
                <w:i/>
                <w:sz w:val="26"/>
              </w:rPr>
              <w:t>площади</w:t>
            </w:r>
          </w:p>
          <w:p w:rsidR="00B15A17" w:rsidRDefault="00F034A4">
            <w:pPr>
              <w:pStyle w:val="TableParagraph"/>
              <w:ind w:right="640"/>
              <w:rPr>
                <w:i/>
                <w:sz w:val="26"/>
              </w:rPr>
            </w:pPr>
            <w:r>
              <w:rPr>
                <w:i/>
                <w:sz w:val="26"/>
              </w:rPr>
              <w:t>сферического</w:t>
            </w:r>
            <w:r>
              <w:rPr>
                <w:i/>
                <w:spacing w:val="-5"/>
                <w:sz w:val="26"/>
              </w:rPr>
              <w:t xml:space="preserve"> </w:t>
            </w:r>
            <w:r>
              <w:rPr>
                <w:i/>
                <w:sz w:val="26"/>
              </w:rPr>
              <w:t>пояса</w:t>
            </w:r>
            <w:r>
              <w:rPr>
                <w:i/>
                <w:spacing w:val="-5"/>
                <w:sz w:val="26"/>
              </w:rPr>
              <w:t xml:space="preserve"> </w:t>
            </w:r>
            <w:r>
              <w:rPr>
                <w:i/>
                <w:sz w:val="26"/>
              </w:rPr>
              <w:t>и</w:t>
            </w:r>
            <w:r>
              <w:rPr>
                <w:i/>
                <w:spacing w:val="-2"/>
                <w:sz w:val="26"/>
              </w:rPr>
              <w:t xml:space="preserve"> </w:t>
            </w:r>
            <w:r>
              <w:rPr>
                <w:i/>
                <w:sz w:val="26"/>
              </w:rPr>
              <w:t>объема</w:t>
            </w:r>
            <w:r>
              <w:rPr>
                <w:i/>
                <w:spacing w:val="-62"/>
                <w:sz w:val="26"/>
              </w:rPr>
              <w:t xml:space="preserve"> </w:t>
            </w:r>
            <w:r>
              <w:rPr>
                <w:i/>
                <w:sz w:val="26"/>
              </w:rPr>
              <w:t>шарового</w:t>
            </w:r>
            <w:r>
              <w:rPr>
                <w:i/>
                <w:spacing w:val="-2"/>
                <w:sz w:val="26"/>
              </w:rPr>
              <w:t xml:space="preserve"> </w:t>
            </w:r>
            <w:r>
              <w:rPr>
                <w:i/>
                <w:sz w:val="26"/>
              </w:rPr>
              <w:t>слоя;</w:t>
            </w:r>
          </w:p>
          <w:p w:rsidR="00B15A17" w:rsidRDefault="00F034A4" w:rsidP="005E6B29">
            <w:pPr>
              <w:pStyle w:val="TableParagraph"/>
              <w:numPr>
                <w:ilvl w:val="0"/>
                <w:numId w:val="31"/>
              </w:numPr>
              <w:tabs>
                <w:tab w:val="left" w:pos="465"/>
                <w:tab w:val="left" w:pos="466"/>
              </w:tabs>
              <w:spacing w:line="309" w:lineRule="exact"/>
              <w:ind w:hanging="359"/>
              <w:rPr>
                <w:rFonts w:ascii="Symbol" w:hAnsi="Symbol"/>
                <w:sz w:val="26"/>
              </w:rPr>
            </w:pPr>
            <w:r>
              <w:rPr>
                <w:i/>
                <w:sz w:val="26"/>
              </w:rPr>
              <w:t>иметь</w:t>
            </w:r>
            <w:r>
              <w:rPr>
                <w:i/>
                <w:spacing w:val="-4"/>
                <w:sz w:val="26"/>
              </w:rPr>
              <w:t xml:space="preserve"> </w:t>
            </w:r>
            <w:r>
              <w:rPr>
                <w:i/>
                <w:sz w:val="26"/>
              </w:rPr>
              <w:t>представление о</w:t>
            </w:r>
          </w:p>
        </w:tc>
      </w:tr>
    </w:tbl>
    <w:p w:rsidR="00B15A17" w:rsidRDefault="00B15A17">
      <w:pPr>
        <w:spacing w:line="309" w:lineRule="exact"/>
        <w:rPr>
          <w:rFonts w:ascii="Symbol" w:hAnsi="Symbol"/>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13979"/>
        </w:trPr>
        <w:tc>
          <w:tcPr>
            <w:tcW w:w="1522" w:type="dxa"/>
          </w:tcPr>
          <w:p w:rsidR="00B15A17" w:rsidRDefault="00B15A17">
            <w:pPr>
              <w:pStyle w:val="TableParagraph"/>
              <w:ind w:left="0"/>
              <w:rPr>
                <w:sz w:val="24"/>
              </w:rPr>
            </w:pPr>
          </w:p>
        </w:tc>
        <w:tc>
          <w:tcPr>
            <w:tcW w:w="4393" w:type="dxa"/>
          </w:tcPr>
          <w:p w:rsidR="00B15A17" w:rsidRDefault="00F034A4" w:rsidP="005E6B29">
            <w:pPr>
              <w:pStyle w:val="TableParagraph"/>
              <w:numPr>
                <w:ilvl w:val="0"/>
                <w:numId w:val="30"/>
              </w:numPr>
              <w:tabs>
                <w:tab w:val="left" w:pos="465"/>
                <w:tab w:val="left" w:pos="466"/>
              </w:tabs>
              <w:ind w:right="111"/>
              <w:rPr>
                <w:sz w:val="26"/>
              </w:rPr>
            </w:pPr>
            <w:r>
              <w:rPr>
                <w:sz w:val="26"/>
              </w:rPr>
              <w:t>владеть</w:t>
            </w:r>
            <w:r>
              <w:rPr>
                <w:spacing w:val="-9"/>
                <w:sz w:val="26"/>
              </w:rPr>
              <w:t xml:space="preserve"> </w:t>
            </w:r>
            <w:r>
              <w:rPr>
                <w:sz w:val="26"/>
              </w:rPr>
              <w:t>понятиями</w:t>
            </w:r>
            <w:r>
              <w:rPr>
                <w:spacing w:val="-8"/>
                <w:sz w:val="26"/>
              </w:rPr>
              <w:t xml:space="preserve"> </w:t>
            </w:r>
            <w:r>
              <w:rPr>
                <w:sz w:val="26"/>
              </w:rPr>
              <w:t>ортогональное</w:t>
            </w:r>
            <w:r>
              <w:rPr>
                <w:spacing w:val="-62"/>
                <w:sz w:val="26"/>
              </w:rPr>
              <w:t xml:space="preserve"> </w:t>
            </w:r>
            <w:r>
              <w:rPr>
                <w:sz w:val="26"/>
              </w:rPr>
              <w:t>проектирование, наклонные и их</w:t>
            </w:r>
            <w:r>
              <w:rPr>
                <w:spacing w:val="1"/>
                <w:sz w:val="26"/>
              </w:rPr>
              <w:t xml:space="preserve"> </w:t>
            </w:r>
            <w:r>
              <w:rPr>
                <w:sz w:val="26"/>
              </w:rPr>
              <w:t>проекции,</w:t>
            </w:r>
            <w:r>
              <w:rPr>
                <w:spacing w:val="2"/>
                <w:sz w:val="26"/>
              </w:rPr>
              <w:t xml:space="preserve"> </w:t>
            </w:r>
            <w:r>
              <w:rPr>
                <w:sz w:val="26"/>
              </w:rPr>
              <w:t>уметь</w:t>
            </w:r>
            <w:r>
              <w:rPr>
                <w:spacing w:val="-2"/>
                <w:sz w:val="26"/>
              </w:rPr>
              <w:t xml:space="preserve"> </w:t>
            </w:r>
            <w:r>
              <w:rPr>
                <w:sz w:val="26"/>
              </w:rPr>
              <w:t>применять</w:t>
            </w:r>
            <w:r>
              <w:rPr>
                <w:spacing w:val="1"/>
                <w:sz w:val="26"/>
              </w:rPr>
              <w:t xml:space="preserve"> </w:t>
            </w:r>
            <w:r>
              <w:rPr>
                <w:sz w:val="26"/>
              </w:rPr>
              <w:t>теорему о трех перпендикулярах</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238"/>
              <w:rPr>
                <w:sz w:val="26"/>
              </w:rPr>
            </w:pPr>
            <w:r>
              <w:rPr>
                <w:sz w:val="26"/>
              </w:rPr>
              <w:t>владеть понятиями расстояние</w:t>
            </w:r>
            <w:r>
              <w:rPr>
                <w:spacing w:val="1"/>
                <w:sz w:val="26"/>
              </w:rPr>
              <w:t xml:space="preserve"> </w:t>
            </w:r>
            <w:r>
              <w:rPr>
                <w:sz w:val="26"/>
              </w:rPr>
              <w:t>между фигурами в пространстве,</w:t>
            </w:r>
            <w:r>
              <w:rPr>
                <w:spacing w:val="-63"/>
                <w:sz w:val="26"/>
              </w:rPr>
              <w:t xml:space="preserve"> </w:t>
            </w:r>
            <w:r>
              <w:rPr>
                <w:sz w:val="26"/>
              </w:rPr>
              <w:t>общий</w:t>
            </w:r>
            <w:r>
              <w:rPr>
                <w:spacing w:val="-2"/>
                <w:sz w:val="26"/>
              </w:rPr>
              <w:t xml:space="preserve"> </w:t>
            </w:r>
            <w:r>
              <w:rPr>
                <w:sz w:val="26"/>
              </w:rPr>
              <w:t>перпендикуляр</w:t>
            </w:r>
            <w:r>
              <w:rPr>
                <w:spacing w:val="-1"/>
                <w:sz w:val="26"/>
              </w:rPr>
              <w:t xml:space="preserve"> </w:t>
            </w:r>
            <w:r>
              <w:rPr>
                <w:sz w:val="26"/>
              </w:rPr>
              <w:t>двух</w:t>
            </w:r>
          </w:p>
          <w:p w:rsidR="00B15A17" w:rsidRDefault="00F034A4">
            <w:pPr>
              <w:pStyle w:val="TableParagraph"/>
              <w:ind w:right="113"/>
              <w:rPr>
                <w:sz w:val="26"/>
              </w:rPr>
            </w:pPr>
            <w:r>
              <w:rPr>
                <w:sz w:val="26"/>
              </w:rPr>
              <w:t>скрещивающихся</w:t>
            </w:r>
            <w:r>
              <w:rPr>
                <w:spacing w:val="-5"/>
                <w:sz w:val="26"/>
              </w:rPr>
              <w:t xml:space="preserve"> </w:t>
            </w:r>
            <w:r>
              <w:rPr>
                <w:sz w:val="26"/>
              </w:rPr>
              <w:t>прямых</w:t>
            </w:r>
            <w:r>
              <w:rPr>
                <w:spacing w:val="-6"/>
                <w:sz w:val="26"/>
              </w:rPr>
              <w:t xml:space="preserve"> </w:t>
            </w:r>
            <w:r>
              <w:rPr>
                <w:sz w:val="26"/>
              </w:rPr>
              <w:t>и</w:t>
            </w:r>
            <w:r>
              <w:rPr>
                <w:spacing w:val="-2"/>
                <w:sz w:val="26"/>
              </w:rPr>
              <w:t xml:space="preserve"> </w:t>
            </w:r>
            <w:r>
              <w:rPr>
                <w:sz w:val="26"/>
              </w:rPr>
              <w:t>уметь</w:t>
            </w:r>
            <w:r>
              <w:rPr>
                <w:spacing w:val="-62"/>
                <w:sz w:val="26"/>
              </w:rPr>
              <w:t xml:space="preserve"> </w:t>
            </w:r>
            <w:r>
              <w:rPr>
                <w:sz w:val="26"/>
              </w:rPr>
              <w:t>применять</w:t>
            </w:r>
            <w:r>
              <w:rPr>
                <w:spacing w:val="-5"/>
                <w:sz w:val="26"/>
              </w:rPr>
              <w:t xml:space="preserve"> </w:t>
            </w:r>
            <w:r>
              <w:rPr>
                <w:sz w:val="26"/>
              </w:rPr>
              <w:t>их</w:t>
            </w:r>
            <w:r>
              <w:rPr>
                <w:spacing w:val="-3"/>
                <w:sz w:val="26"/>
              </w:rPr>
              <w:t xml:space="preserve"> </w:t>
            </w:r>
            <w:r>
              <w:rPr>
                <w:sz w:val="26"/>
              </w:rPr>
              <w:t>при</w:t>
            </w:r>
            <w:r>
              <w:rPr>
                <w:spacing w:val="-2"/>
                <w:sz w:val="26"/>
              </w:rPr>
              <w:t xml:space="preserve"> </w:t>
            </w:r>
            <w:r>
              <w:rPr>
                <w:sz w:val="26"/>
              </w:rPr>
              <w:t>решении</w:t>
            </w:r>
            <w:r>
              <w:rPr>
                <w:spacing w:val="-3"/>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593"/>
              <w:rPr>
                <w:sz w:val="26"/>
              </w:rPr>
            </w:pPr>
            <w:r>
              <w:rPr>
                <w:sz w:val="26"/>
              </w:rPr>
              <w:t>владеть понятием угол между</w:t>
            </w:r>
            <w:r>
              <w:rPr>
                <w:spacing w:val="-62"/>
                <w:sz w:val="26"/>
              </w:rPr>
              <w:t xml:space="preserve"> </w:t>
            </w:r>
            <w:r>
              <w:rPr>
                <w:sz w:val="26"/>
              </w:rPr>
              <w:t>прямой и плоскостью и уметь</w:t>
            </w:r>
            <w:r>
              <w:rPr>
                <w:spacing w:val="-62"/>
                <w:sz w:val="26"/>
              </w:rPr>
              <w:t xml:space="preserve"> </w:t>
            </w:r>
            <w:r>
              <w:rPr>
                <w:sz w:val="26"/>
              </w:rPr>
              <w:t>применять его при решении</w:t>
            </w:r>
            <w:r>
              <w:rPr>
                <w:spacing w:val="1"/>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183"/>
              <w:rPr>
                <w:sz w:val="26"/>
              </w:rPr>
            </w:pPr>
            <w:r>
              <w:rPr>
                <w:sz w:val="26"/>
              </w:rPr>
              <w:t>владеть понятиями двугранный</w:t>
            </w:r>
            <w:r>
              <w:rPr>
                <w:spacing w:val="1"/>
                <w:sz w:val="26"/>
              </w:rPr>
              <w:t xml:space="preserve"> </w:t>
            </w:r>
            <w:r>
              <w:rPr>
                <w:sz w:val="26"/>
              </w:rPr>
              <w:t>угол, угол между плоскостями,</w:t>
            </w:r>
            <w:r>
              <w:rPr>
                <w:spacing w:val="1"/>
                <w:sz w:val="26"/>
              </w:rPr>
              <w:t xml:space="preserve"> </w:t>
            </w:r>
            <w:r>
              <w:rPr>
                <w:sz w:val="26"/>
              </w:rPr>
              <w:t>перпендикулярные плоскости и</w:t>
            </w:r>
            <w:r>
              <w:rPr>
                <w:spacing w:val="1"/>
                <w:sz w:val="26"/>
              </w:rPr>
              <w:t xml:space="preserve"> </w:t>
            </w:r>
            <w:r>
              <w:rPr>
                <w:sz w:val="26"/>
              </w:rPr>
              <w:t>уметь</w:t>
            </w:r>
            <w:r>
              <w:rPr>
                <w:spacing w:val="-5"/>
                <w:sz w:val="26"/>
              </w:rPr>
              <w:t xml:space="preserve"> </w:t>
            </w:r>
            <w:r>
              <w:rPr>
                <w:sz w:val="26"/>
              </w:rPr>
              <w:t>применять</w:t>
            </w:r>
            <w:r>
              <w:rPr>
                <w:spacing w:val="-5"/>
                <w:sz w:val="26"/>
              </w:rPr>
              <w:t xml:space="preserve"> </w:t>
            </w:r>
            <w:r>
              <w:rPr>
                <w:sz w:val="26"/>
              </w:rPr>
              <w:t>их</w:t>
            </w:r>
            <w:r>
              <w:rPr>
                <w:spacing w:val="-5"/>
                <w:sz w:val="26"/>
              </w:rPr>
              <w:t xml:space="preserve"> </w:t>
            </w:r>
            <w:r>
              <w:rPr>
                <w:sz w:val="26"/>
              </w:rPr>
              <w:t>при</w:t>
            </w:r>
            <w:r>
              <w:rPr>
                <w:spacing w:val="-4"/>
                <w:sz w:val="26"/>
              </w:rPr>
              <w:t xml:space="preserve"> </w:t>
            </w:r>
            <w:r>
              <w:rPr>
                <w:sz w:val="26"/>
              </w:rPr>
              <w:t>решении</w:t>
            </w:r>
            <w:r>
              <w:rPr>
                <w:spacing w:val="-62"/>
                <w:sz w:val="26"/>
              </w:rPr>
              <w:t xml:space="preserve"> </w:t>
            </w:r>
            <w:r>
              <w:rPr>
                <w:sz w:val="26"/>
              </w:rPr>
              <w:t>задач;</w:t>
            </w:r>
          </w:p>
          <w:p w:rsidR="00B15A17" w:rsidRDefault="00F034A4" w:rsidP="005E6B29">
            <w:pPr>
              <w:pStyle w:val="TableParagraph"/>
              <w:numPr>
                <w:ilvl w:val="0"/>
                <w:numId w:val="30"/>
              </w:numPr>
              <w:tabs>
                <w:tab w:val="left" w:pos="465"/>
                <w:tab w:val="left" w:pos="466"/>
              </w:tabs>
              <w:spacing w:line="237" w:lineRule="auto"/>
              <w:ind w:right="686"/>
              <w:rPr>
                <w:sz w:val="26"/>
              </w:rPr>
            </w:pPr>
            <w:r>
              <w:rPr>
                <w:sz w:val="26"/>
              </w:rPr>
              <w:t>владеть понятиями призма,</w:t>
            </w:r>
            <w:r>
              <w:rPr>
                <w:spacing w:val="1"/>
                <w:sz w:val="26"/>
              </w:rPr>
              <w:t xml:space="preserve"> </w:t>
            </w:r>
            <w:r>
              <w:rPr>
                <w:sz w:val="26"/>
              </w:rPr>
              <w:t>параллелепипед</w:t>
            </w:r>
            <w:r>
              <w:rPr>
                <w:spacing w:val="-8"/>
                <w:sz w:val="26"/>
              </w:rPr>
              <w:t xml:space="preserve"> </w:t>
            </w:r>
            <w:r>
              <w:rPr>
                <w:sz w:val="26"/>
              </w:rPr>
              <w:t>и</w:t>
            </w:r>
            <w:r>
              <w:rPr>
                <w:spacing w:val="-8"/>
                <w:sz w:val="26"/>
              </w:rPr>
              <w:t xml:space="preserve"> </w:t>
            </w:r>
            <w:r>
              <w:rPr>
                <w:sz w:val="26"/>
              </w:rPr>
              <w:t>применять</w:t>
            </w:r>
          </w:p>
          <w:p w:rsidR="00B15A17" w:rsidRDefault="00F034A4">
            <w:pPr>
              <w:pStyle w:val="TableParagraph"/>
              <w:ind w:right="498"/>
              <w:rPr>
                <w:sz w:val="26"/>
              </w:rPr>
            </w:pPr>
            <w:r>
              <w:rPr>
                <w:sz w:val="26"/>
              </w:rPr>
              <w:t>свойства</w:t>
            </w:r>
            <w:r>
              <w:rPr>
                <w:spacing w:val="-8"/>
                <w:sz w:val="26"/>
              </w:rPr>
              <w:t xml:space="preserve"> </w:t>
            </w:r>
            <w:r>
              <w:rPr>
                <w:sz w:val="26"/>
              </w:rPr>
              <w:t>параллелепипеда</w:t>
            </w:r>
            <w:r>
              <w:rPr>
                <w:spacing w:val="-6"/>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130"/>
              <w:rPr>
                <w:sz w:val="26"/>
              </w:rPr>
            </w:pPr>
            <w:r>
              <w:rPr>
                <w:sz w:val="26"/>
              </w:rPr>
              <w:t>владеть</w:t>
            </w:r>
            <w:r>
              <w:rPr>
                <w:spacing w:val="-7"/>
                <w:sz w:val="26"/>
              </w:rPr>
              <w:t xml:space="preserve"> </w:t>
            </w:r>
            <w:r>
              <w:rPr>
                <w:sz w:val="26"/>
              </w:rPr>
              <w:t>понятием</w:t>
            </w:r>
            <w:r>
              <w:rPr>
                <w:spacing w:val="-6"/>
                <w:sz w:val="26"/>
              </w:rPr>
              <w:t xml:space="preserve"> </w:t>
            </w:r>
            <w:r>
              <w:rPr>
                <w:sz w:val="26"/>
              </w:rPr>
              <w:t>прямоугольный</w:t>
            </w:r>
            <w:r>
              <w:rPr>
                <w:spacing w:val="-62"/>
                <w:sz w:val="26"/>
              </w:rPr>
              <w:t xml:space="preserve"> </w:t>
            </w:r>
            <w:r>
              <w:rPr>
                <w:sz w:val="26"/>
              </w:rPr>
              <w:t>параллелепипед и применять его</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156"/>
              <w:rPr>
                <w:sz w:val="26"/>
              </w:rPr>
            </w:pPr>
            <w:r>
              <w:rPr>
                <w:sz w:val="26"/>
              </w:rPr>
              <w:t>владеть понятиями пирамида,</w:t>
            </w:r>
            <w:r>
              <w:rPr>
                <w:spacing w:val="1"/>
                <w:sz w:val="26"/>
              </w:rPr>
              <w:t xml:space="preserve"> </w:t>
            </w:r>
            <w:r>
              <w:rPr>
                <w:sz w:val="26"/>
              </w:rPr>
              <w:t>виды пирамид, элементы</w:t>
            </w:r>
            <w:r>
              <w:rPr>
                <w:spacing w:val="1"/>
                <w:sz w:val="26"/>
              </w:rPr>
              <w:t xml:space="preserve"> </w:t>
            </w:r>
            <w:r>
              <w:rPr>
                <w:sz w:val="26"/>
              </w:rPr>
              <w:t>правильной пирамиды и уметь</w:t>
            </w:r>
            <w:r>
              <w:rPr>
                <w:spacing w:val="1"/>
                <w:sz w:val="26"/>
              </w:rPr>
              <w:t xml:space="preserve"> </w:t>
            </w:r>
            <w:r>
              <w:rPr>
                <w:sz w:val="26"/>
              </w:rPr>
              <w:t>применять</w:t>
            </w:r>
            <w:r>
              <w:rPr>
                <w:spacing w:val="-5"/>
                <w:sz w:val="26"/>
              </w:rPr>
              <w:t xml:space="preserve"> </w:t>
            </w:r>
            <w:r>
              <w:rPr>
                <w:sz w:val="26"/>
              </w:rPr>
              <w:t>их</w:t>
            </w:r>
            <w:r>
              <w:rPr>
                <w:spacing w:val="-3"/>
                <w:sz w:val="26"/>
              </w:rPr>
              <w:t xml:space="preserve"> </w:t>
            </w:r>
            <w:r>
              <w:rPr>
                <w:sz w:val="26"/>
              </w:rPr>
              <w:t>при</w:t>
            </w:r>
            <w:r>
              <w:rPr>
                <w:spacing w:val="-3"/>
                <w:sz w:val="26"/>
              </w:rPr>
              <w:t xml:space="preserve"> </w:t>
            </w:r>
            <w:r>
              <w:rPr>
                <w:sz w:val="26"/>
              </w:rPr>
              <w:t>решении</w:t>
            </w:r>
            <w:r>
              <w:rPr>
                <w:spacing w:val="-3"/>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435"/>
              <w:rPr>
                <w:sz w:val="26"/>
              </w:rPr>
            </w:pPr>
            <w:r>
              <w:rPr>
                <w:sz w:val="26"/>
              </w:rPr>
              <w:t>иметь</w:t>
            </w:r>
            <w:r>
              <w:rPr>
                <w:spacing w:val="-7"/>
                <w:sz w:val="26"/>
              </w:rPr>
              <w:t xml:space="preserve"> </w:t>
            </w:r>
            <w:r>
              <w:rPr>
                <w:sz w:val="26"/>
              </w:rPr>
              <w:t>представление</w:t>
            </w:r>
            <w:r>
              <w:rPr>
                <w:spacing w:val="-2"/>
                <w:sz w:val="26"/>
              </w:rPr>
              <w:t xml:space="preserve"> </w:t>
            </w:r>
            <w:r>
              <w:rPr>
                <w:sz w:val="26"/>
              </w:rPr>
              <w:t>о</w:t>
            </w:r>
            <w:r>
              <w:rPr>
                <w:spacing w:val="-6"/>
                <w:sz w:val="26"/>
              </w:rPr>
              <w:t xml:space="preserve"> </w:t>
            </w:r>
            <w:r>
              <w:rPr>
                <w:sz w:val="26"/>
              </w:rPr>
              <w:t>теореме</w:t>
            </w:r>
            <w:r>
              <w:rPr>
                <w:spacing w:val="-62"/>
                <w:sz w:val="26"/>
              </w:rPr>
              <w:t xml:space="preserve"> </w:t>
            </w:r>
            <w:r>
              <w:rPr>
                <w:sz w:val="26"/>
              </w:rPr>
              <w:t>Эйлера, правильных</w:t>
            </w:r>
            <w:r>
              <w:rPr>
                <w:spacing w:val="1"/>
                <w:sz w:val="26"/>
              </w:rPr>
              <w:t xml:space="preserve"> </w:t>
            </w:r>
            <w:r>
              <w:rPr>
                <w:sz w:val="26"/>
              </w:rPr>
              <w:t>многогранниках;</w:t>
            </w:r>
          </w:p>
          <w:p w:rsidR="00B15A17" w:rsidRDefault="00F034A4" w:rsidP="005E6B29">
            <w:pPr>
              <w:pStyle w:val="TableParagraph"/>
              <w:numPr>
                <w:ilvl w:val="0"/>
                <w:numId w:val="30"/>
              </w:numPr>
              <w:tabs>
                <w:tab w:val="left" w:pos="465"/>
                <w:tab w:val="left" w:pos="466"/>
              </w:tabs>
              <w:ind w:right="312"/>
              <w:rPr>
                <w:sz w:val="26"/>
              </w:rPr>
            </w:pPr>
            <w:r>
              <w:rPr>
                <w:sz w:val="26"/>
              </w:rPr>
              <w:t>владеть понятием площади</w:t>
            </w:r>
            <w:r>
              <w:rPr>
                <w:spacing w:val="1"/>
                <w:sz w:val="26"/>
              </w:rPr>
              <w:t xml:space="preserve"> </w:t>
            </w:r>
            <w:r>
              <w:rPr>
                <w:sz w:val="26"/>
              </w:rPr>
              <w:t>поверхностей</w:t>
            </w:r>
            <w:r>
              <w:rPr>
                <w:spacing w:val="-7"/>
                <w:sz w:val="26"/>
              </w:rPr>
              <w:t xml:space="preserve"> </w:t>
            </w:r>
            <w:r>
              <w:rPr>
                <w:sz w:val="26"/>
              </w:rPr>
              <w:t>многогранников</w:t>
            </w:r>
            <w:r>
              <w:rPr>
                <w:spacing w:val="-10"/>
                <w:sz w:val="26"/>
              </w:rPr>
              <w:t xml:space="preserve"> </w:t>
            </w:r>
            <w:r>
              <w:rPr>
                <w:sz w:val="26"/>
              </w:rPr>
              <w:t>и</w:t>
            </w:r>
            <w:r>
              <w:rPr>
                <w:spacing w:val="-62"/>
                <w:sz w:val="26"/>
              </w:rPr>
              <w:t xml:space="preserve"> </w:t>
            </w:r>
            <w:r>
              <w:rPr>
                <w:sz w:val="26"/>
              </w:rPr>
              <w:t>уметь применять его при</w:t>
            </w:r>
            <w:r>
              <w:rPr>
                <w:spacing w:val="1"/>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117"/>
              <w:rPr>
                <w:sz w:val="26"/>
              </w:rPr>
            </w:pPr>
            <w:r>
              <w:rPr>
                <w:sz w:val="26"/>
              </w:rPr>
              <w:t>владеть</w:t>
            </w:r>
            <w:r>
              <w:rPr>
                <w:spacing w:val="-6"/>
                <w:sz w:val="26"/>
              </w:rPr>
              <w:t xml:space="preserve"> </w:t>
            </w:r>
            <w:r>
              <w:rPr>
                <w:sz w:val="26"/>
              </w:rPr>
              <w:t>понятиями</w:t>
            </w:r>
            <w:r>
              <w:rPr>
                <w:spacing w:val="-6"/>
                <w:sz w:val="26"/>
              </w:rPr>
              <w:t xml:space="preserve"> </w:t>
            </w:r>
            <w:r>
              <w:rPr>
                <w:sz w:val="26"/>
              </w:rPr>
              <w:t>тела</w:t>
            </w:r>
            <w:r>
              <w:rPr>
                <w:spacing w:val="-5"/>
                <w:sz w:val="26"/>
              </w:rPr>
              <w:t xml:space="preserve"> </w:t>
            </w:r>
            <w:r>
              <w:rPr>
                <w:sz w:val="26"/>
              </w:rPr>
              <w:t>вращения</w:t>
            </w:r>
            <w:r>
              <w:rPr>
                <w:spacing w:val="-62"/>
                <w:sz w:val="26"/>
              </w:rPr>
              <w:t xml:space="preserve"> </w:t>
            </w:r>
            <w:r>
              <w:rPr>
                <w:sz w:val="26"/>
              </w:rPr>
              <w:t>(цилиндр, конус, шар и сфера), их</w:t>
            </w:r>
            <w:r>
              <w:rPr>
                <w:spacing w:val="-62"/>
                <w:sz w:val="26"/>
              </w:rPr>
              <w:t xml:space="preserve"> </w:t>
            </w:r>
            <w:r>
              <w:rPr>
                <w:sz w:val="26"/>
              </w:rPr>
              <w:t>сечения</w:t>
            </w:r>
            <w:r>
              <w:rPr>
                <w:spacing w:val="7"/>
                <w:sz w:val="26"/>
              </w:rPr>
              <w:t xml:space="preserve"> </w:t>
            </w:r>
            <w:r>
              <w:rPr>
                <w:sz w:val="26"/>
              </w:rPr>
              <w:t>и</w:t>
            </w:r>
            <w:r>
              <w:rPr>
                <w:spacing w:val="11"/>
                <w:sz w:val="26"/>
              </w:rPr>
              <w:t xml:space="preserve"> </w:t>
            </w:r>
            <w:r>
              <w:rPr>
                <w:sz w:val="26"/>
              </w:rPr>
              <w:t>уметь</w:t>
            </w:r>
            <w:r>
              <w:rPr>
                <w:spacing w:val="5"/>
                <w:sz w:val="26"/>
              </w:rPr>
              <w:t xml:space="preserve"> </w:t>
            </w:r>
            <w:r>
              <w:rPr>
                <w:sz w:val="26"/>
              </w:rPr>
              <w:t>применять</w:t>
            </w:r>
            <w:r>
              <w:rPr>
                <w:spacing w:val="5"/>
                <w:sz w:val="26"/>
              </w:rPr>
              <w:t xml:space="preserve"> </w:t>
            </w:r>
            <w:r>
              <w:rPr>
                <w:sz w:val="26"/>
              </w:rPr>
              <w:t>их</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задач;</w:t>
            </w:r>
          </w:p>
          <w:p w:rsidR="00B15A17" w:rsidRDefault="00F034A4" w:rsidP="005E6B29">
            <w:pPr>
              <w:pStyle w:val="TableParagraph"/>
              <w:numPr>
                <w:ilvl w:val="0"/>
                <w:numId w:val="30"/>
              </w:numPr>
              <w:tabs>
                <w:tab w:val="left" w:pos="465"/>
                <w:tab w:val="left" w:pos="466"/>
              </w:tabs>
              <w:ind w:right="182"/>
              <w:rPr>
                <w:sz w:val="26"/>
              </w:rPr>
            </w:pPr>
            <w:r>
              <w:rPr>
                <w:sz w:val="26"/>
              </w:rPr>
              <w:t>владеть понятиями касательные</w:t>
            </w:r>
            <w:r>
              <w:rPr>
                <w:spacing w:val="1"/>
                <w:sz w:val="26"/>
              </w:rPr>
              <w:t xml:space="preserve"> </w:t>
            </w:r>
            <w:r>
              <w:rPr>
                <w:sz w:val="26"/>
              </w:rPr>
              <w:t>прямые и плоскости и уметь</w:t>
            </w:r>
            <w:r>
              <w:rPr>
                <w:spacing w:val="1"/>
                <w:sz w:val="26"/>
              </w:rPr>
              <w:t xml:space="preserve"> </w:t>
            </w:r>
            <w:r>
              <w:rPr>
                <w:sz w:val="26"/>
              </w:rPr>
              <w:t>применять</w:t>
            </w:r>
            <w:r>
              <w:rPr>
                <w:spacing w:val="-5"/>
                <w:sz w:val="26"/>
              </w:rPr>
              <w:t xml:space="preserve"> </w:t>
            </w:r>
            <w:r>
              <w:rPr>
                <w:sz w:val="26"/>
              </w:rPr>
              <w:t>из</w:t>
            </w:r>
            <w:r>
              <w:rPr>
                <w:spacing w:val="-3"/>
                <w:sz w:val="26"/>
              </w:rPr>
              <w:t xml:space="preserve"> </w:t>
            </w:r>
            <w:r>
              <w:rPr>
                <w:sz w:val="26"/>
              </w:rPr>
              <w:t>при</w:t>
            </w:r>
            <w:r>
              <w:rPr>
                <w:spacing w:val="-2"/>
                <w:sz w:val="26"/>
              </w:rPr>
              <w:t xml:space="preserve"> </w:t>
            </w:r>
            <w:r>
              <w:rPr>
                <w:sz w:val="26"/>
              </w:rPr>
              <w:t>решении</w:t>
            </w:r>
            <w:r>
              <w:rPr>
                <w:spacing w:val="-4"/>
                <w:sz w:val="26"/>
              </w:rPr>
              <w:t xml:space="preserve"> </w:t>
            </w:r>
            <w:r>
              <w:rPr>
                <w:sz w:val="26"/>
              </w:rPr>
              <w:t>задач;</w:t>
            </w:r>
          </w:p>
          <w:p w:rsidR="00B15A17" w:rsidRDefault="00F034A4" w:rsidP="005E6B29">
            <w:pPr>
              <w:pStyle w:val="TableParagraph"/>
              <w:numPr>
                <w:ilvl w:val="0"/>
                <w:numId w:val="30"/>
              </w:numPr>
              <w:tabs>
                <w:tab w:val="left" w:pos="465"/>
                <w:tab w:val="left" w:pos="466"/>
              </w:tabs>
              <w:spacing w:line="300" w:lineRule="exact"/>
              <w:ind w:right="99"/>
              <w:rPr>
                <w:sz w:val="26"/>
              </w:rPr>
            </w:pPr>
            <w:r>
              <w:rPr>
                <w:sz w:val="26"/>
              </w:rPr>
              <w:t>иметь</w:t>
            </w:r>
            <w:r>
              <w:rPr>
                <w:spacing w:val="-7"/>
                <w:sz w:val="26"/>
              </w:rPr>
              <w:t xml:space="preserve"> </w:t>
            </w:r>
            <w:r>
              <w:rPr>
                <w:sz w:val="26"/>
              </w:rPr>
              <w:t>представления</w:t>
            </w:r>
            <w:r>
              <w:rPr>
                <w:spacing w:val="-3"/>
                <w:sz w:val="26"/>
              </w:rPr>
              <w:t xml:space="preserve"> </w:t>
            </w:r>
            <w:r>
              <w:rPr>
                <w:sz w:val="26"/>
              </w:rPr>
              <w:t>о</w:t>
            </w:r>
            <w:r>
              <w:rPr>
                <w:spacing w:val="-6"/>
                <w:sz w:val="26"/>
              </w:rPr>
              <w:t xml:space="preserve"> </w:t>
            </w:r>
            <w:r>
              <w:rPr>
                <w:sz w:val="26"/>
              </w:rPr>
              <w:t>вписанных</w:t>
            </w:r>
            <w:r>
              <w:rPr>
                <w:spacing w:val="-62"/>
                <w:sz w:val="26"/>
              </w:rPr>
              <w:t xml:space="preserve"> </w:t>
            </w:r>
            <w:r>
              <w:rPr>
                <w:sz w:val="26"/>
              </w:rPr>
              <w:t>и</w:t>
            </w:r>
            <w:r>
              <w:rPr>
                <w:spacing w:val="-2"/>
                <w:sz w:val="26"/>
              </w:rPr>
              <w:t xml:space="preserve"> </w:t>
            </w:r>
            <w:r>
              <w:rPr>
                <w:sz w:val="26"/>
              </w:rPr>
              <w:t>описанных</w:t>
            </w:r>
            <w:r>
              <w:rPr>
                <w:spacing w:val="-2"/>
                <w:sz w:val="26"/>
              </w:rPr>
              <w:t xml:space="preserve"> </w:t>
            </w:r>
            <w:r>
              <w:rPr>
                <w:sz w:val="26"/>
              </w:rPr>
              <w:t>сферах</w:t>
            </w:r>
            <w:r>
              <w:rPr>
                <w:spacing w:val="1"/>
                <w:sz w:val="26"/>
              </w:rPr>
              <w:t xml:space="preserve"> </w:t>
            </w:r>
            <w:r>
              <w:rPr>
                <w:sz w:val="26"/>
              </w:rPr>
              <w:t>и</w:t>
            </w:r>
            <w:r>
              <w:rPr>
                <w:spacing w:val="1"/>
                <w:sz w:val="26"/>
              </w:rPr>
              <w:t xml:space="preserve"> </w:t>
            </w:r>
            <w:r>
              <w:rPr>
                <w:sz w:val="26"/>
              </w:rPr>
              <w:t>уметь</w:t>
            </w:r>
          </w:p>
        </w:tc>
        <w:tc>
          <w:tcPr>
            <w:tcW w:w="4395" w:type="dxa"/>
          </w:tcPr>
          <w:p w:rsidR="00B15A17" w:rsidRDefault="00F034A4">
            <w:pPr>
              <w:pStyle w:val="TableParagraph"/>
              <w:ind w:right="741"/>
              <w:rPr>
                <w:i/>
                <w:sz w:val="26"/>
              </w:rPr>
            </w:pPr>
            <w:r>
              <w:rPr>
                <w:i/>
                <w:sz w:val="26"/>
              </w:rPr>
              <w:t>движениях</w:t>
            </w:r>
            <w:r>
              <w:rPr>
                <w:i/>
                <w:spacing w:val="-7"/>
                <w:sz w:val="26"/>
              </w:rPr>
              <w:t xml:space="preserve"> </w:t>
            </w:r>
            <w:r>
              <w:rPr>
                <w:i/>
                <w:sz w:val="26"/>
              </w:rPr>
              <w:t>в</w:t>
            </w:r>
            <w:r>
              <w:rPr>
                <w:i/>
                <w:spacing w:val="-4"/>
                <w:sz w:val="26"/>
              </w:rPr>
              <w:t xml:space="preserve"> </w:t>
            </w:r>
            <w:r>
              <w:rPr>
                <w:i/>
                <w:sz w:val="26"/>
              </w:rPr>
              <w:t>пространстве:</w:t>
            </w:r>
            <w:r>
              <w:rPr>
                <w:i/>
                <w:spacing w:val="-62"/>
                <w:sz w:val="26"/>
              </w:rPr>
              <w:t xml:space="preserve"> </w:t>
            </w:r>
            <w:r>
              <w:rPr>
                <w:i/>
                <w:sz w:val="26"/>
              </w:rPr>
              <w:t>параллельном</w:t>
            </w:r>
            <w:r>
              <w:rPr>
                <w:i/>
                <w:spacing w:val="-1"/>
                <w:sz w:val="26"/>
              </w:rPr>
              <w:t xml:space="preserve"> </w:t>
            </w:r>
            <w:r>
              <w:rPr>
                <w:i/>
                <w:sz w:val="26"/>
              </w:rPr>
              <w:t>переносе,</w:t>
            </w:r>
          </w:p>
          <w:p w:rsidR="00B15A17" w:rsidRDefault="00F034A4">
            <w:pPr>
              <w:pStyle w:val="TableParagraph"/>
              <w:ind w:right="962"/>
              <w:rPr>
                <w:i/>
                <w:sz w:val="26"/>
              </w:rPr>
            </w:pPr>
            <w:r>
              <w:rPr>
                <w:i/>
                <w:sz w:val="26"/>
              </w:rPr>
              <w:t>симметрии</w:t>
            </w:r>
            <w:r>
              <w:rPr>
                <w:i/>
                <w:spacing w:val="-14"/>
                <w:sz w:val="26"/>
              </w:rPr>
              <w:t xml:space="preserve"> </w:t>
            </w:r>
            <w:r>
              <w:rPr>
                <w:i/>
                <w:sz w:val="26"/>
              </w:rPr>
              <w:t>относительно</w:t>
            </w:r>
            <w:r>
              <w:rPr>
                <w:i/>
                <w:spacing w:val="-62"/>
                <w:sz w:val="26"/>
              </w:rPr>
              <w:t xml:space="preserve"> </w:t>
            </w:r>
            <w:r>
              <w:rPr>
                <w:i/>
                <w:sz w:val="26"/>
              </w:rPr>
              <w:t>плоскости,</w:t>
            </w:r>
            <w:r>
              <w:rPr>
                <w:i/>
                <w:spacing w:val="-2"/>
                <w:sz w:val="26"/>
              </w:rPr>
              <w:t xml:space="preserve"> </w:t>
            </w:r>
            <w:r>
              <w:rPr>
                <w:i/>
                <w:sz w:val="26"/>
              </w:rPr>
              <w:t>центральной</w:t>
            </w:r>
          </w:p>
          <w:p w:rsidR="00B15A17" w:rsidRDefault="00F034A4">
            <w:pPr>
              <w:pStyle w:val="TableParagraph"/>
              <w:ind w:right="212"/>
              <w:rPr>
                <w:i/>
                <w:sz w:val="26"/>
              </w:rPr>
            </w:pPr>
            <w:r>
              <w:rPr>
                <w:i/>
                <w:sz w:val="26"/>
              </w:rPr>
              <w:t>симметрии, повороте</w:t>
            </w:r>
            <w:r>
              <w:rPr>
                <w:i/>
                <w:spacing w:val="1"/>
                <w:sz w:val="26"/>
              </w:rPr>
              <w:t xml:space="preserve"> </w:t>
            </w:r>
            <w:r>
              <w:rPr>
                <w:i/>
                <w:sz w:val="26"/>
              </w:rPr>
              <w:t>относительно прямой, винтовой</w:t>
            </w:r>
            <w:r>
              <w:rPr>
                <w:i/>
                <w:spacing w:val="-62"/>
                <w:sz w:val="26"/>
              </w:rPr>
              <w:t xml:space="preserve"> </w:t>
            </w:r>
            <w:r>
              <w:rPr>
                <w:i/>
                <w:sz w:val="26"/>
              </w:rPr>
              <w:t>симметрии,</w:t>
            </w:r>
            <w:r>
              <w:rPr>
                <w:i/>
                <w:spacing w:val="-6"/>
                <w:sz w:val="26"/>
              </w:rPr>
              <w:t xml:space="preserve"> </w:t>
            </w:r>
            <w:r>
              <w:rPr>
                <w:i/>
                <w:sz w:val="26"/>
              </w:rPr>
              <w:t>уметь</w:t>
            </w:r>
            <w:r>
              <w:rPr>
                <w:i/>
                <w:spacing w:val="-5"/>
                <w:sz w:val="26"/>
              </w:rPr>
              <w:t xml:space="preserve"> </w:t>
            </w:r>
            <w:r>
              <w:rPr>
                <w:i/>
                <w:sz w:val="26"/>
              </w:rPr>
              <w:t>применять</w:t>
            </w:r>
            <w:r>
              <w:rPr>
                <w:i/>
                <w:spacing w:val="-7"/>
                <w:sz w:val="26"/>
              </w:rPr>
              <w:t xml:space="preserve"> </w:t>
            </w:r>
            <w:r>
              <w:rPr>
                <w:i/>
                <w:sz w:val="26"/>
              </w:rPr>
              <w:t>их</w:t>
            </w:r>
            <w:r>
              <w:rPr>
                <w:i/>
                <w:spacing w:val="-62"/>
                <w:sz w:val="26"/>
              </w:rPr>
              <w:t xml:space="preserve"> </w:t>
            </w:r>
            <w:r>
              <w:rPr>
                <w:i/>
                <w:sz w:val="26"/>
              </w:rPr>
              <w:t>при</w:t>
            </w:r>
            <w:r>
              <w:rPr>
                <w:i/>
                <w:spacing w:val="-2"/>
                <w:sz w:val="26"/>
              </w:rPr>
              <w:t xml:space="preserve"> </w:t>
            </w:r>
            <w:r>
              <w:rPr>
                <w:i/>
                <w:sz w:val="26"/>
              </w:rPr>
              <w:t>решении</w:t>
            </w:r>
            <w:r>
              <w:rPr>
                <w:i/>
                <w:spacing w:val="-1"/>
                <w:sz w:val="26"/>
              </w:rPr>
              <w:t xml:space="preserve"> </w:t>
            </w:r>
            <w:r>
              <w:rPr>
                <w:i/>
                <w:sz w:val="26"/>
              </w:rPr>
              <w:t>задач;</w:t>
            </w:r>
          </w:p>
          <w:p w:rsidR="00B15A17" w:rsidRDefault="00F034A4" w:rsidP="005E6B29">
            <w:pPr>
              <w:pStyle w:val="TableParagraph"/>
              <w:numPr>
                <w:ilvl w:val="0"/>
                <w:numId w:val="29"/>
              </w:numPr>
              <w:tabs>
                <w:tab w:val="left" w:pos="465"/>
                <w:tab w:val="left" w:pos="466"/>
              </w:tabs>
              <w:ind w:right="261"/>
              <w:rPr>
                <w:i/>
                <w:sz w:val="26"/>
              </w:rPr>
            </w:pPr>
            <w:r>
              <w:rPr>
                <w:i/>
                <w:sz w:val="26"/>
              </w:rPr>
              <w:t>иметь</w:t>
            </w:r>
            <w:r>
              <w:rPr>
                <w:i/>
                <w:spacing w:val="-5"/>
                <w:sz w:val="26"/>
              </w:rPr>
              <w:t xml:space="preserve"> </w:t>
            </w:r>
            <w:r>
              <w:rPr>
                <w:i/>
                <w:sz w:val="26"/>
              </w:rPr>
              <w:t>представление</w:t>
            </w:r>
            <w:r>
              <w:rPr>
                <w:i/>
                <w:spacing w:val="-3"/>
                <w:sz w:val="26"/>
              </w:rPr>
              <w:t xml:space="preserve"> </w:t>
            </w:r>
            <w:r>
              <w:rPr>
                <w:i/>
                <w:sz w:val="26"/>
              </w:rPr>
              <w:t>о</w:t>
            </w:r>
            <w:r>
              <w:rPr>
                <w:i/>
                <w:spacing w:val="-4"/>
                <w:sz w:val="26"/>
              </w:rPr>
              <w:t xml:space="preserve"> </w:t>
            </w:r>
            <w:r>
              <w:rPr>
                <w:i/>
                <w:sz w:val="26"/>
              </w:rPr>
              <w:t>площади</w:t>
            </w:r>
            <w:r>
              <w:rPr>
                <w:i/>
                <w:spacing w:val="-62"/>
                <w:sz w:val="26"/>
              </w:rPr>
              <w:t xml:space="preserve"> </w:t>
            </w:r>
            <w:r>
              <w:rPr>
                <w:i/>
                <w:sz w:val="26"/>
              </w:rPr>
              <w:t>ортогональной</w:t>
            </w:r>
            <w:r>
              <w:rPr>
                <w:i/>
                <w:spacing w:val="-2"/>
                <w:sz w:val="26"/>
              </w:rPr>
              <w:t xml:space="preserve"> </w:t>
            </w:r>
            <w:r>
              <w:rPr>
                <w:i/>
                <w:sz w:val="26"/>
              </w:rPr>
              <w:t>проекции;</w:t>
            </w:r>
          </w:p>
          <w:p w:rsidR="00B15A17" w:rsidRDefault="00F034A4" w:rsidP="005E6B29">
            <w:pPr>
              <w:pStyle w:val="TableParagraph"/>
              <w:numPr>
                <w:ilvl w:val="0"/>
                <w:numId w:val="29"/>
              </w:numPr>
              <w:tabs>
                <w:tab w:val="left" w:pos="465"/>
                <w:tab w:val="left" w:pos="466"/>
              </w:tabs>
              <w:ind w:right="115"/>
              <w:rPr>
                <w:i/>
                <w:sz w:val="26"/>
              </w:rPr>
            </w:pPr>
            <w:r>
              <w:rPr>
                <w:i/>
                <w:sz w:val="26"/>
              </w:rPr>
              <w:t>иметь</w:t>
            </w:r>
            <w:r>
              <w:rPr>
                <w:i/>
                <w:spacing w:val="-2"/>
                <w:sz w:val="26"/>
              </w:rPr>
              <w:t xml:space="preserve"> </w:t>
            </w:r>
            <w:r>
              <w:rPr>
                <w:i/>
                <w:sz w:val="26"/>
              </w:rPr>
              <w:t>представление</w:t>
            </w:r>
            <w:r>
              <w:rPr>
                <w:i/>
                <w:spacing w:val="2"/>
                <w:sz w:val="26"/>
              </w:rPr>
              <w:t xml:space="preserve"> </w:t>
            </w:r>
            <w:r>
              <w:rPr>
                <w:i/>
                <w:sz w:val="26"/>
              </w:rPr>
              <w:t>о</w:t>
            </w:r>
            <w:r>
              <w:rPr>
                <w:i/>
                <w:spacing w:val="1"/>
                <w:sz w:val="26"/>
              </w:rPr>
              <w:t xml:space="preserve"> </w:t>
            </w:r>
            <w:r>
              <w:rPr>
                <w:i/>
                <w:sz w:val="26"/>
              </w:rPr>
              <w:t>трехгранном</w:t>
            </w:r>
            <w:r>
              <w:rPr>
                <w:i/>
                <w:spacing w:val="-7"/>
                <w:sz w:val="26"/>
              </w:rPr>
              <w:t xml:space="preserve"> </w:t>
            </w:r>
            <w:r>
              <w:rPr>
                <w:i/>
                <w:sz w:val="26"/>
              </w:rPr>
              <w:t>и</w:t>
            </w:r>
            <w:r>
              <w:rPr>
                <w:i/>
                <w:spacing w:val="-7"/>
                <w:sz w:val="26"/>
              </w:rPr>
              <w:t xml:space="preserve"> </w:t>
            </w:r>
            <w:r>
              <w:rPr>
                <w:i/>
                <w:sz w:val="26"/>
              </w:rPr>
              <w:t>многогранном</w:t>
            </w:r>
            <w:r>
              <w:rPr>
                <w:i/>
                <w:spacing w:val="-7"/>
                <w:sz w:val="26"/>
              </w:rPr>
              <w:t xml:space="preserve"> </w:t>
            </w:r>
            <w:r>
              <w:rPr>
                <w:i/>
                <w:sz w:val="26"/>
              </w:rPr>
              <w:t>угле</w:t>
            </w:r>
            <w:r>
              <w:rPr>
                <w:i/>
                <w:spacing w:val="-62"/>
                <w:sz w:val="26"/>
              </w:rPr>
              <w:t xml:space="preserve"> </w:t>
            </w:r>
            <w:r>
              <w:rPr>
                <w:i/>
                <w:sz w:val="26"/>
              </w:rPr>
              <w:t>и</w:t>
            </w:r>
            <w:r>
              <w:rPr>
                <w:i/>
                <w:spacing w:val="-2"/>
                <w:sz w:val="26"/>
              </w:rPr>
              <w:t xml:space="preserve"> </w:t>
            </w:r>
            <w:r>
              <w:rPr>
                <w:i/>
                <w:sz w:val="26"/>
              </w:rPr>
              <w:t>применять</w:t>
            </w:r>
            <w:r>
              <w:rPr>
                <w:i/>
                <w:spacing w:val="-2"/>
                <w:sz w:val="26"/>
              </w:rPr>
              <w:t xml:space="preserve"> </w:t>
            </w:r>
            <w:r>
              <w:rPr>
                <w:i/>
                <w:sz w:val="26"/>
              </w:rPr>
              <w:t>свойства</w:t>
            </w:r>
            <w:r>
              <w:rPr>
                <w:i/>
                <w:spacing w:val="-1"/>
                <w:sz w:val="26"/>
              </w:rPr>
              <w:t xml:space="preserve"> </w:t>
            </w:r>
            <w:r>
              <w:rPr>
                <w:i/>
                <w:sz w:val="26"/>
              </w:rPr>
              <w:t>плоских</w:t>
            </w:r>
          </w:p>
          <w:p w:rsidR="00B15A17" w:rsidRDefault="00F034A4">
            <w:pPr>
              <w:pStyle w:val="TableParagraph"/>
              <w:ind w:right="659"/>
              <w:rPr>
                <w:i/>
                <w:sz w:val="26"/>
              </w:rPr>
            </w:pPr>
            <w:r>
              <w:rPr>
                <w:i/>
                <w:sz w:val="26"/>
              </w:rPr>
              <w:t>углов</w:t>
            </w:r>
            <w:r>
              <w:rPr>
                <w:i/>
                <w:spacing w:val="-5"/>
                <w:sz w:val="26"/>
              </w:rPr>
              <w:t xml:space="preserve"> </w:t>
            </w:r>
            <w:r>
              <w:rPr>
                <w:i/>
                <w:sz w:val="26"/>
              </w:rPr>
              <w:t>многогранного</w:t>
            </w:r>
            <w:r>
              <w:rPr>
                <w:i/>
                <w:spacing w:val="-5"/>
                <w:sz w:val="26"/>
              </w:rPr>
              <w:t xml:space="preserve"> </w:t>
            </w:r>
            <w:r>
              <w:rPr>
                <w:i/>
                <w:sz w:val="26"/>
              </w:rPr>
              <w:t>угла</w:t>
            </w:r>
            <w:r>
              <w:rPr>
                <w:i/>
                <w:spacing w:val="-5"/>
                <w:sz w:val="26"/>
              </w:rPr>
              <w:t xml:space="preserve"> </w:t>
            </w:r>
            <w:r>
              <w:rPr>
                <w:i/>
                <w:sz w:val="26"/>
              </w:rPr>
              <w:t>при</w:t>
            </w:r>
            <w:r>
              <w:rPr>
                <w:i/>
                <w:spacing w:val="-62"/>
                <w:sz w:val="26"/>
              </w:rPr>
              <w:t xml:space="preserve"> </w:t>
            </w:r>
            <w:r>
              <w:rPr>
                <w:i/>
                <w:sz w:val="26"/>
              </w:rPr>
              <w:t>решении</w:t>
            </w:r>
            <w:r>
              <w:rPr>
                <w:i/>
                <w:spacing w:val="-2"/>
                <w:sz w:val="26"/>
              </w:rPr>
              <w:t xml:space="preserve"> </w:t>
            </w:r>
            <w:r>
              <w:rPr>
                <w:i/>
                <w:sz w:val="26"/>
              </w:rPr>
              <w:t>задач;</w:t>
            </w:r>
          </w:p>
          <w:p w:rsidR="00B15A17" w:rsidRDefault="00F034A4" w:rsidP="005E6B29">
            <w:pPr>
              <w:pStyle w:val="TableParagraph"/>
              <w:numPr>
                <w:ilvl w:val="0"/>
                <w:numId w:val="29"/>
              </w:numPr>
              <w:tabs>
                <w:tab w:val="left" w:pos="465"/>
                <w:tab w:val="left" w:pos="466"/>
              </w:tabs>
              <w:ind w:right="387"/>
              <w:rPr>
                <w:i/>
                <w:sz w:val="26"/>
              </w:rPr>
            </w:pPr>
            <w:r>
              <w:rPr>
                <w:i/>
                <w:sz w:val="26"/>
              </w:rPr>
              <w:t>иметь представления о</w:t>
            </w:r>
            <w:r>
              <w:rPr>
                <w:i/>
                <w:spacing w:val="1"/>
                <w:sz w:val="26"/>
              </w:rPr>
              <w:t xml:space="preserve"> </w:t>
            </w:r>
            <w:r>
              <w:rPr>
                <w:i/>
                <w:sz w:val="26"/>
              </w:rPr>
              <w:t>преобразовании подобия,</w:t>
            </w:r>
            <w:r>
              <w:rPr>
                <w:i/>
                <w:spacing w:val="1"/>
                <w:sz w:val="26"/>
              </w:rPr>
              <w:t xml:space="preserve"> </w:t>
            </w:r>
            <w:r>
              <w:rPr>
                <w:i/>
                <w:sz w:val="26"/>
              </w:rPr>
              <w:t>гомотетии</w:t>
            </w:r>
            <w:r>
              <w:rPr>
                <w:i/>
                <w:spacing w:val="-5"/>
                <w:sz w:val="26"/>
              </w:rPr>
              <w:t xml:space="preserve"> </w:t>
            </w:r>
            <w:r>
              <w:rPr>
                <w:i/>
                <w:sz w:val="26"/>
              </w:rPr>
              <w:t>и</w:t>
            </w:r>
            <w:r>
              <w:rPr>
                <w:i/>
                <w:spacing w:val="-5"/>
                <w:sz w:val="26"/>
              </w:rPr>
              <w:t xml:space="preserve"> </w:t>
            </w:r>
            <w:r>
              <w:rPr>
                <w:i/>
                <w:sz w:val="26"/>
              </w:rPr>
              <w:t>уметь</w:t>
            </w:r>
            <w:r>
              <w:rPr>
                <w:i/>
                <w:spacing w:val="-5"/>
                <w:sz w:val="26"/>
              </w:rPr>
              <w:t xml:space="preserve"> </w:t>
            </w:r>
            <w:r>
              <w:rPr>
                <w:i/>
                <w:sz w:val="26"/>
              </w:rPr>
              <w:t>применять</w:t>
            </w:r>
            <w:r>
              <w:rPr>
                <w:i/>
                <w:spacing w:val="-62"/>
                <w:sz w:val="26"/>
              </w:rPr>
              <w:t xml:space="preserve"> </w:t>
            </w:r>
            <w:r>
              <w:rPr>
                <w:i/>
                <w:sz w:val="26"/>
              </w:rPr>
              <w:t>их</w:t>
            </w:r>
            <w:r>
              <w:rPr>
                <w:i/>
                <w:spacing w:val="-2"/>
                <w:sz w:val="26"/>
              </w:rPr>
              <w:t xml:space="preserve"> </w:t>
            </w:r>
            <w:r>
              <w:rPr>
                <w:i/>
                <w:sz w:val="26"/>
              </w:rPr>
              <w:t>при</w:t>
            </w:r>
            <w:r>
              <w:rPr>
                <w:i/>
                <w:spacing w:val="-1"/>
                <w:sz w:val="26"/>
              </w:rPr>
              <w:t xml:space="preserve"> </w:t>
            </w:r>
            <w:r>
              <w:rPr>
                <w:i/>
                <w:sz w:val="26"/>
              </w:rPr>
              <w:t>решении задач;</w:t>
            </w:r>
          </w:p>
          <w:p w:rsidR="00B15A17" w:rsidRDefault="00F034A4" w:rsidP="005E6B29">
            <w:pPr>
              <w:pStyle w:val="TableParagraph"/>
              <w:numPr>
                <w:ilvl w:val="0"/>
                <w:numId w:val="29"/>
              </w:numPr>
              <w:tabs>
                <w:tab w:val="left" w:pos="530"/>
                <w:tab w:val="left" w:pos="531"/>
              </w:tabs>
              <w:spacing w:line="237" w:lineRule="auto"/>
              <w:ind w:right="1072"/>
              <w:rPr>
                <w:i/>
                <w:sz w:val="26"/>
              </w:rPr>
            </w:pPr>
            <w:r>
              <w:tab/>
            </w:r>
            <w:r>
              <w:rPr>
                <w:i/>
                <w:sz w:val="26"/>
              </w:rPr>
              <w:t>уметь</w:t>
            </w:r>
            <w:r>
              <w:rPr>
                <w:i/>
                <w:spacing w:val="-3"/>
                <w:sz w:val="26"/>
              </w:rPr>
              <w:t xml:space="preserve"> </w:t>
            </w:r>
            <w:r>
              <w:rPr>
                <w:i/>
                <w:sz w:val="26"/>
              </w:rPr>
              <w:t>решать</w:t>
            </w:r>
            <w:r>
              <w:rPr>
                <w:i/>
                <w:spacing w:val="-3"/>
                <w:sz w:val="26"/>
              </w:rPr>
              <w:t xml:space="preserve"> </w:t>
            </w:r>
            <w:r>
              <w:rPr>
                <w:i/>
                <w:sz w:val="26"/>
              </w:rPr>
              <w:t>задачи</w:t>
            </w:r>
            <w:r>
              <w:rPr>
                <w:i/>
                <w:spacing w:val="-3"/>
                <w:sz w:val="26"/>
              </w:rPr>
              <w:t xml:space="preserve"> </w:t>
            </w:r>
            <w:r>
              <w:rPr>
                <w:i/>
                <w:sz w:val="26"/>
              </w:rPr>
              <w:t>на</w:t>
            </w:r>
            <w:r>
              <w:rPr>
                <w:i/>
                <w:spacing w:val="-62"/>
                <w:sz w:val="26"/>
              </w:rPr>
              <w:t xml:space="preserve"> </w:t>
            </w:r>
            <w:r>
              <w:rPr>
                <w:i/>
                <w:sz w:val="26"/>
              </w:rPr>
              <w:t>плоскости</w:t>
            </w:r>
            <w:r>
              <w:rPr>
                <w:i/>
                <w:spacing w:val="-2"/>
                <w:sz w:val="26"/>
              </w:rPr>
              <w:t xml:space="preserve"> </w:t>
            </w:r>
            <w:r>
              <w:rPr>
                <w:i/>
                <w:sz w:val="26"/>
              </w:rPr>
              <w:t>методами</w:t>
            </w:r>
          </w:p>
          <w:p w:rsidR="00B15A17" w:rsidRDefault="00F034A4">
            <w:pPr>
              <w:pStyle w:val="TableParagraph"/>
              <w:spacing w:line="299" w:lineRule="exact"/>
              <w:rPr>
                <w:i/>
                <w:sz w:val="26"/>
              </w:rPr>
            </w:pPr>
            <w:r>
              <w:rPr>
                <w:i/>
                <w:sz w:val="26"/>
              </w:rPr>
              <w:t>стереометрии;</w:t>
            </w:r>
          </w:p>
          <w:p w:rsidR="00B15A17" w:rsidRDefault="00F034A4" w:rsidP="005E6B29">
            <w:pPr>
              <w:pStyle w:val="TableParagraph"/>
              <w:numPr>
                <w:ilvl w:val="0"/>
                <w:numId w:val="29"/>
              </w:numPr>
              <w:tabs>
                <w:tab w:val="left" w:pos="465"/>
                <w:tab w:val="left" w:pos="466"/>
              </w:tabs>
              <w:ind w:right="843"/>
              <w:rPr>
                <w:i/>
                <w:sz w:val="26"/>
              </w:rPr>
            </w:pPr>
            <w:r>
              <w:rPr>
                <w:i/>
                <w:sz w:val="26"/>
              </w:rPr>
              <w:t>уметь</w:t>
            </w:r>
            <w:r>
              <w:rPr>
                <w:i/>
                <w:spacing w:val="-9"/>
                <w:sz w:val="26"/>
              </w:rPr>
              <w:t xml:space="preserve"> </w:t>
            </w:r>
            <w:r>
              <w:rPr>
                <w:i/>
                <w:sz w:val="26"/>
              </w:rPr>
              <w:t>применять</w:t>
            </w:r>
            <w:r>
              <w:rPr>
                <w:i/>
                <w:spacing w:val="-8"/>
                <w:sz w:val="26"/>
              </w:rPr>
              <w:t xml:space="preserve"> </w:t>
            </w:r>
            <w:r>
              <w:rPr>
                <w:i/>
                <w:sz w:val="26"/>
              </w:rPr>
              <w:t>формулы</w:t>
            </w:r>
            <w:r>
              <w:rPr>
                <w:i/>
                <w:spacing w:val="-62"/>
                <w:sz w:val="26"/>
              </w:rPr>
              <w:t xml:space="preserve"> </w:t>
            </w:r>
            <w:r>
              <w:rPr>
                <w:i/>
                <w:sz w:val="26"/>
              </w:rPr>
              <w:t>объемов</w:t>
            </w:r>
            <w:r>
              <w:rPr>
                <w:i/>
                <w:spacing w:val="-4"/>
                <w:sz w:val="26"/>
              </w:rPr>
              <w:t xml:space="preserve"> </w:t>
            </w:r>
            <w:r>
              <w:rPr>
                <w:i/>
                <w:sz w:val="26"/>
              </w:rPr>
              <w:t>при</w:t>
            </w:r>
            <w:r>
              <w:rPr>
                <w:i/>
                <w:spacing w:val="-6"/>
                <w:sz w:val="26"/>
              </w:rPr>
              <w:t xml:space="preserve"> </w:t>
            </w:r>
            <w:r>
              <w:rPr>
                <w:i/>
                <w:sz w:val="26"/>
              </w:rPr>
              <w:t>решении</w:t>
            </w:r>
            <w:r>
              <w:rPr>
                <w:i/>
                <w:spacing w:val="-4"/>
                <w:sz w:val="26"/>
              </w:rPr>
              <w:t xml:space="preserve"> </w:t>
            </w:r>
            <w:r>
              <w:rPr>
                <w:i/>
                <w:sz w:val="26"/>
              </w:rPr>
              <w:t>задач</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4393"/>
        <w:gridCol w:w="4395"/>
      </w:tblGrid>
      <w:tr w:rsidR="00B15A17">
        <w:trPr>
          <w:trHeight w:val="9382"/>
        </w:trPr>
        <w:tc>
          <w:tcPr>
            <w:tcW w:w="1522" w:type="dxa"/>
          </w:tcPr>
          <w:p w:rsidR="00B15A17" w:rsidRDefault="00B15A17">
            <w:pPr>
              <w:pStyle w:val="TableParagraph"/>
              <w:ind w:left="0"/>
              <w:rPr>
                <w:sz w:val="24"/>
              </w:rPr>
            </w:pPr>
          </w:p>
        </w:tc>
        <w:tc>
          <w:tcPr>
            <w:tcW w:w="4393" w:type="dxa"/>
          </w:tcPr>
          <w:p w:rsidR="00B15A17" w:rsidRDefault="00F034A4">
            <w:pPr>
              <w:pStyle w:val="TableParagraph"/>
              <w:spacing w:line="288" w:lineRule="exact"/>
              <w:rPr>
                <w:sz w:val="26"/>
              </w:rPr>
            </w:pPr>
            <w:r>
              <w:rPr>
                <w:sz w:val="26"/>
              </w:rPr>
              <w:t>применять</w:t>
            </w:r>
            <w:r>
              <w:rPr>
                <w:spacing w:val="-4"/>
                <w:sz w:val="26"/>
              </w:rPr>
              <w:t xml:space="preserve"> </w:t>
            </w:r>
            <w:r>
              <w:rPr>
                <w:sz w:val="26"/>
              </w:rPr>
              <w:t>их</w:t>
            </w:r>
            <w:r>
              <w:rPr>
                <w:spacing w:val="-3"/>
                <w:sz w:val="26"/>
              </w:rPr>
              <w:t xml:space="preserve"> </w:t>
            </w:r>
            <w:r>
              <w:rPr>
                <w:sz w:val="26"/>
              </w:rPr>
              <w:t>при</w:t>
            </w:r>
            <w:r>
              <w:rPr>
                <w:spacing w:val="-2"/>
                <w:sz w:val="26"/>
              </w:rPr>
              <w:t xml:space="preserve"> </w:t>
            </w:r>
            <w:r>
              <w:rPr>
                <w:sz w:val="26"/>
              </w:rPr>
              <w:t>решении</w:t>
            </w:r>
            <w:r>
              <w:rPr>
                <w:spacing w:val="-3"/>
                <w:sz w:val="26"/>
              </w:rPr>
              <w:t xml:space="preserve"> </w:t>
            </w:r>
            <w:r>
              <w:rPr>
                <w:sz w:val="26"/>
              </w:rPr>
              <w:t>задач;</w:t>
            </w:r>
          </w:p>
          <w:p w:rsidR="00B15A17" w:rsidRDefault="00F034A4" w:rsidP="005E6B29">
            <w:pPr>
              <w:pStyle w:val="TableParagraph"/>
              <w:numPr>
                <w:ilvl w:val="0"/>
                <w:numId w:val="28"/>
              </w:numPr>
              <w:tabs>
                <w:tab w:val="left" w:pos="465"/>
                <w:tab w:val="left" w:pos="466"/>
              </w:tabs>
              <w:ind w:right="582"/>
              <w:rPr>
                <w:sz w:val="26"/>
              </w:rPr>
            </w:pPr>
            <w:r>
              <w:rPr>
                <w:sz w:val="26"/>
              </w:rPr>
              <w:t>владеть понятиями объем,</w:t>
            </w:r>
            <w:r>
              <w:rPr>
                <w:spacing w:val="1"/>
                <w:sz w:val="26"/>
              </w:rPr>
              <w:t xml:space="preserve"> </w:t>
            </w:r>
            <w:r>
              <w:rPr>
                <w:sz w:val="26"/>
              </w:rPr>
              <w:t>объемы многогранников, тел</w:t>
            </w:r>
            <w:r>
              <w:rPr>
                <w:spacing w:val="1"/>
                <w:sz w:val="26"/>
              </w:rPr>
              <w:t xml:space="preserve"> </w:t>
            </w:r>
            <w:r>
              <w:rPr>
                <w:sz w:val="26"/>
              </w:rPr>
              <w:t>вращения</w:t>
            </w:r>
            <w:r>
              <w:rPr>
                <w:spacing w:val="-6"/>
                <w:sz w:val="26"/>
              </w:rPr>
              <w:t xml:space="preserve"> </w:t>
            </w:r>
            <w:r>
              <w:rPr>
                <w:sz w:val="26"/>
              </w:rPr>
              <w:t>и</w:t>
            </w:r>
            <w:r>
              <w:rPr>
                <w:spacing w:val="-4"/>
                <w:sz w:val="26"/>
              </w:rPr>
              <w:t xml:space="preserve"> </w:t>
            </w:r>
            <w:r>
              <w:rPr>
                <w:sz w:val="26"/>
              </w:rPr>
              <w:t>применять</w:t>
            </w:r>
            <w:r>
              <w:rPr>
                <w:spacing w:val="-5"/>
                <w:sz w:val="26"/>
              </w:rPr>
              <w:t xml:space="preserve"> </w:t>
            </w:r>
            <w:r>
              <w:rPr>
                <w:sz w:val="26"/>
              </w:rPr>
              <w:t>их</w:t>
            </w:r>
            <w:r>
              <w:rPr>
                <w:spacing w:val="-5"/>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28"/>
              </w:numPr>
              <w:tabs>
                <w:tab w:val="left" w:pos="465"/>
                <w:tab w:val="left" w:pos="466"/>
              </w:tabs>
              <w:ind w:right="183"/>
              <w:rPr>
                <w:sz w:val="26"/>
              </w:rPr>
            </w:pPr>
            <w:r>
              <w:rPr>
                <w:sz w:val="26"/>
              </w:rPr>
              <w:t>иметь представление о развертке</w:t>
            </w:r>
            <w:r>
              <w:rPr>
                <w:spacing w:val="-62"/>
                <w:sz w:val="26"/>
              </w:rPr>
              <w:t xml:space="preserve"> </w:t>
            </w:r>
            <w:r>
              <w:rPr>
                <w:sz w:val="26"/>
              </w:rPr>
              <w:t>цилиндра и конуса, площади</w:t>
            </w:r>
            <w:r>
              <w:rPr>
                <w:spacing w:val="1"/>
                <w:sz w:val="26"/>
              </w:rPr>
              <w:t xml:space="preserve"> </w:t>
            </w:r>
            <w:r>
              <w:rPr>
                <w:sz w:val="26"/>
              </w:rPr>
              <w:t>поверхности цилиндра и конуса,</w:t>
            </w:r>
            <w:r>
              <w:rPr>
                <w:spacing w:val="1"/>
                <w:sz w:val="26"/>
              </w:rPr>
              <w:t xml:space="preserve"> </w:t>
            </w:r>
            <w:r>
              <w:rPr>
                <w:sz w:val="26"/>
              </w:rPr>
              <w:t>уметь</w:t>
            </w:r>
            <w:r>
              <w:rPr>
                <w:spacing w:val="-5"/>
                <w:sz w:val="26"/>
              </w:rPr>
              <w:t xml:space="preserve"> </w:t>
            </w:r>
            <w:r>
              <w:rPr>
                <w:sz w:val="26"/>
              </w:rPr>
              <w:t>применять</w:t>
            </w:r>
            <w:r>
              <w:rPr>
                <w:spacing w:val="-5"/>
                <w:sz w:val="26"/>
              </w:rPr>
              <w:t xml:space="preserve"> </w:t>
            </w:r>
            <w:r>
              <w:rPr>
                <w:sz w:val="26"/>
              </w:rPr>
              <w:t>их</w:t>
            </w:r>
            <w:r>
              <w:rPr>
                <w:spacing w:val="-5"/>
                <w:sz w:val="26"/>
              </w:rPr>
              <w:t xml:space="preserve"> </w:t>
            </w:r>
            <w:r>
              <w:rPr>
                <w:sz w:val="26"/>
              </w:rPr>
              <w:t>при</w:t>
            </w:r>
            <w:r>
              <w:rPr>
                <w:spacing w:val="-4"/>
                <w:sz w:val="26"/>
              </w:rPr>
              <w:t xml:space="preserve"> </w:t>
            </w:r>
            <w:r>
              <w:rPr>
                <w:sz w:val="26"/>
              </w:rPr>
              <w:t>решении</w:t>
            </w:r>
            <w:r>
              <w:rPr>
                <w:spacing w:val="-62"/>
                <w:sz w:val="26"/>
              </w:rPr>
              <w:t xml:space="preserve"> </w:t>
            </w:r>
            <w:r>
              <w:rPr>
                <w:sz w:val="26"/>
              </w:rPr>
              <w:t>задач;</w:t>
            </w:r>
          </w:p>
          <w:p w:rsidR="00B15A17" w:rsidRDefault="00F034A4" w:rsidP="005E6B29">
            <w:pPr>
              <w:pStyle w:val="TableParagraph"/>
              <w:numPr>
                <w:ilvl w:val="0"/>
                <w:numId w:val="28"/>
              </w:numPr>
              <w:tabs>
                <w:tab w:val="left" w:pos="465"/>
                <w:tab w:val="left" w:pos="466"/>
              </w:tabs>
              <w:ind w:right="168"/>
              <w:rPr>
                <w:sz w:val="26"/>
              </w:rPr>
            </w:pPr>
            <w:r>
              <w:rPr>
                <w:sz w:val="26"/>
              </w:rPr>
              <w:t>иметь представление о площади</w:t>
            </w:r>
            <w:r>
              <w:rPr>
                <w:spacing w:val="1"/>
                <w:sz w:val="26"/>
              </w:rPr>
              <w:t xml:space="preserve"> </w:t>
            </w:r>
            <w:r>
              <w:rPr>
                <w:sz w:val="26"/>
              </w:rPr>
              <w:t>сферы</w:t>
            </w:r>
            <w:r>
              <w:rPr>
                <w:spacing w:val="-3"/>
                <w:sz w:val="26"/>
              </w:rPr>
              <w:t xml:space="preserve"> </w:t>
            </w:r>
            <w:r>
              <w:rPr>
                <w:sz w:val="26"/>
              </w:rPr>
              <w:t>и</w:t>
            </w:r>
            <w:r>
              <w:rPr>
                <w:spacing w:val="2"/>
                <w:sz w:val="26"/>
              </w:rPr>
              <w:t xml:space="preserve"> </w:t>
            </w:r>
            <w:r>
              <w:rPr>
                <w:sz w:val="26"/>
              </w:rPr>
              <w:t>уметь</w:t>
            </w:r>
            <w:r>
              <w:rPr>
                <w:spacing w:val="-4"/>
                <w:sz w:val="26"/>
              </w:rPr>
              <w:t xml:space="preserve"> </w:t>
            </w:r>
            <w:r>
              <w:rPr>
                <w:sz w:val="26"/>
              </w:rPr>
              <w:t>применять</w:t>
            </w:r>
            <w:r>
              <w:rPr>
                <w:spacing w:val="-4"/>
                <w:sz w:val="26"/>
              </w:rPr>
              <w:t xml:space="preserve"> </w:t>
            </w:r>
            <w:r>
              <w:rPr>
                <w:sz w:val="26"/>
              </w:rPr>
              <w:t>его</w:t>
            </w:r>
            <w:r>
              <w:rPr>
                <w:spacing w:val="-3"/>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28"/>
              </w:numPr>
              <w:tabs>
                <w:tab w:val="left" w:pos="465"/>
                <w:tab w:val="left" w:pos="466"/>
              </w:tabs>
              <w:spacing w:line="317" w:lineRule="exact"/>
              <w:ind w:hanging="359"/>
              <w:rPr>
                <w:sz w:val="26"/>
              </w:rPr>
            </w:pPr>
            <w:r>
              <w:rPr>
                <w:sz w:val="26"/>
              </w:rPr>
              <w:t>уметь</w:t>
            </w:r>
            <w:r>
              <w:rPr>
                <w:spacing w:val="-3"/>
                <w:sz w:val="26"/>
              </w:rPr>
              <w:t xml:space="preserve"> </w:t>
            </w:r>
            <w:r>
              <w:rPr>
                <w:sz w:val="26"/>
              </w:rPr>
              <w:t>решать</w:t>
            </w:r>
            <w:r>
              <w:rPr>
                <w:spacing w:val="-4"/>
                <w:sz w:val="26"/>
              </w:rPr>
              <w:t xml:space="preserve"> </w:t>
            </w:r>
            <w:r>
              <w:rPr>
                <w:sz w:val="26"/>
              </w:rPr>
              <w:t>задачи на</w:t>
            </w:r>
          </w:p>
          <w:p w:rsidR="00B15A17" w:rsidRDefault="00F034A4">
            <w:pPr>
              <w:pStyle w:val="TableParagraph"/>
              <w:ind w:right="458"/>
              <w:rPr>
                <w:sz w:val="26"/>
              </w:rPr>
            </w:pPr>
            <w:r>
              <w:rPr>
                <w:sz w:val="26"/>
              </w:rPr>
              <w:t>комбинации</w:t>
            </w:r>
            <w:r>
              <w:rPr>
                <w:spacing w:val="-7"/>
                <w:sz w:val="26"/>
              </w:rPr>
              <w:t xml:space="preserve"> </w:t>
            </w:r>
            <w:r>
              <w:rPr>
                <w:sz w:val="26"/>
              </w:rPr>
              <w:t>многогранников</w:t>
            </w:r>
            <w:r>
              <w:rPr>
                <w:spacing w:val="-6"/>
                <w:sz w:val="26"/>
              </w:rPr>
              <w:t xml:space="preserve"> </w:t>
            </w:r>
            <w:r>
              <w:rPr>
                <w:sz w:val="26"/>
              </w:rPr>
              <w:t>и</w:t>
            </w:r>
            <w:r>
              <w:rPr>
                <w:spacing w:val="-62"/>
                <w:sz w:val="26"/>
              </w:rPr>
              <w:t xml:space="preserve"> </w:t>
            </w:r>
            <w:r>
              <w:rPr>
                <w:sz w:val="26"/>
              </w:rPr>
              <w:t>тел</w:t>
            </w:r>
            <w:r>
              <w:rPr>
                <w:spacing w:val="-2"/>
                <w:sz w:val="26"/>
              </w:rPr>
              <w:t xml:space="preserve"> </w:t>
            </w:r>
            <w:r>
              <w:rPr>
                <w:sz w:val="26"/>
              </w:rPr>
              <w:t>вращения;</w:t>
            </w:r>
          </w:p>
          <w:p w:rsidR="00B15A17" w:rsidRDefault="00F034A4" w:rsidP="005E6B29">
            <w:pPr>
              <w:pStyle w:val="TableParagraph"/>
              <w:numPr>
                <w:ilvl w:val="0"/>
                <w:numId w:val="28"/>
              </w:numPr>
              <w:tabs>
                <w:tab w:val="left" w:pos="465"/>
                <w:tab w:val="left" w:pos="466"/>
              </w:tabs>
              <w:spacing w:before="2" w:line="237" w:lineRule="auto"/>
              <w:ind w:right="191"/>
              <w:rPr>
                <w:sz w:val="26"/>
              </w:rPr>
            </w:pPr>
            <w:r>
              <w:rPr>
                <w:sz w:val="26"/>
              </w:rPr>
              <w:t>иметь</w:t>
            </w:r>
            <w:r>
              <w:rPr>
                <w:spacing w:val="-7"/>
                <w:sz w:val="26"/>
              </w:rPr>
              <w:t xml:space="preserve"> </w:t>
            </w:r>
            <w:r>
              <w:rPr>
                <w:sz w:val="26"/>
              </w:rPr>
              <w:t>представление</w:t>
            </w:r>
            <w:r>
              <w:rPr>
                <w:spacing w:val="-2"/>
                <w:sz w:val="26"/>
              </w:rPr>
              <w:t xml:space="preserve"> </w:t>
            </w:r>
            <w:r>
              <w:rPr>
                <w:sz w:val="26"/>
              </w:rPr>
              <w:t>о</w:t>
            </w:r>
            <w:r>
              <w:rPr>
                <w:spacing w:val="-6"/>
                <w:sz w:val="26"/>
              </w:rPr>
              <w:t xml:space="preserve"> </w:t>
            </w:r>
            <w:r>
              <w:rPr>
                <w:sz w:val="26"/>
              </w:rPr>
              <w:t>подобии</w:t>
            </w:r>
            <w:r>
              <w:rPr>
                <w:spacing w:val="-5"/>
                <w:sz w:val="26"/>
              </w:rPr>
              <w:t xml:space="preserve"> </w:t>
            </w:r>
            <w:r>
              <w:rPr>
                <w:sz w:val="26"/>
              </w:rPr>
              <w:t>в</w:t>
            </w:r>
            <w:r>
              <w:rPr>
                <w:spacing w:val="-62"/>
                <w:sz w:val="26"/>
              </w:rPr>
              <w:t xml:space="preserve"> </w:t>
            </w:r>
            <w:r>
              <w:rPr>
                <w:sz w:val="26"/>
              </w:rPr>
              <w:t>пространстве</w:t>
            </w:r>
            <w:r>
              <w:rPr>
                <w:spacing w:val="-3"/>
                <w:sz w:val="26"/>
              </w:rPr>
              <w:t xml:space="preserve"> </w:t>
            </w:r>
            <w:r>
              <w:rPr>
                <w:sz w:val="26"/>
              </w:rPr>
              <w:t>и</w:t>
            </w:r>
            <w:r>
              <w:rPr>
                <w:spacing w:val="2"/>
                <w:sz w:val="26"/>
              </w:rPr>
              <w:t xml:space="preserve"> </w:t>
            </w:r>
            <w:r>
              <w:rPr>
                <w:sz w:val="26"/>
              </w:rPr>
              <w:t>уметь</w:t>
            </w:r>
            <w:r>
              <w:rPr>
                <w:spacing w:val="-2"/>
                <w:sz w:val="26"/>
              </w:rPr>
              <w:t xml:space="preserve"> </w:t>
            </w:r>
            <w:r>
              <w:rPr>
                <w:sz w:val="26"/>
              </w:rPr>
              <w:t>решать</w:t>
            </w:r>
          </w:p>
          <w:p w:rsidR="00B15A17" w:rsidRDefault="00F034A4">
            <w:pPr>
              <w:pStyle w:val="TableParagraph"/>
              <w:spacing w:before="2"/>
              <w:ind w:right="378"/>
              <w:rPr>
                <w:sz w:val="26"/>
              </w:rPr>
            </w:pPr>
            <w:r>
              <w:rPr>
                <w:sz w:val="26"/>
              </w:rPr>
              <w:t>задачи</w:t>
            </w:r>
            <w:r>
              <w:rPr>
                <w:spacing w:val="-6"/>
                <w:sz w:val="26"/>
              </w:rPr>
              <w:t xml:space="preserve"> </w:t>
            </w:r>
            <w:r>
              <w:rPr>
                <w:sz w:val="26"/>
              </w:rPr>
              <w:t>на</w:t>
            </w:r>
            <w:r>
              <w:rPr>
                <w:spacing w:val="-6"/>
                <w:sz w:val="26"/>
              </w:rPr>
              <w:t xml:space="preserve"> </w:t>
            </w:r>
            <w:r>
              <w:rPr>
                <w:sz w:val="26"/>
              </w:rPr>
              <w:t>отношение</w:t>
            </w:r>
            <w:r>
              <w:rPr>
                <w:spacing w:val="-3"/>
                <w:sz w:val="26"/>
              </w:rPr>
              <w:t xml:space="preserve"> </w:t>
            </w:r>
            <w:r>
              <w:rPr>
                <w:sz w:val="26"/>
              </w:rPr>
              <w:t>объемов</w:t>
            </w:r>
            <w:r>
              <w:rPr>
                <w:spacing w:val="-6"/>
                <w:sz w:val="26"/>
              </w:rPr>
              <w:t xml:space="preserve"> </w:t>
            </w:r>
            <w:r>
              <w:rPr>
                <w:sz w:val="26"/>
              </w:rPr>
              <w:t>и</w:t>
            </w:r>
            <w:r>
              <w:rPr>
                <w:spacing w:val="-62"/>
                <w:sz w:val="26"/>
              </w:rPr>
              <w:t xml:space="preserve"> </w:t>
            </w:r>
            <w:r>
              <w:rPr>
                <w:sz w:val="26"/>
              </w:rPr>
              <w:t>площадей поверхностей</w:t>
            </w:r>
            <w:r>
              <w:rPr>
                <w:spacing w:val="1"/>
                <w:sz w:val="26"/>
              </w:rPr>
              <w:t xml:space="preserve"> </w:t>
            </w:r>
            <w:r>
              <w:rPr>
                <w:sz w:val="26"/>
              </w:rPr>
              <w:t>подобных</w:t>
            </w:r>
            <w:r>
              <w:rPr>
                <w:spacing w:val="-2"/>
                <w:sz w:val="26"/>
              </w:rPr>
              <w:t xml:space="preserve"> </w:t>
            </w:r>
            <w:r>
              <w:rPr>
                <w:sz w:val="26"/>
              </w:rPr>
              <w:t>фигур.</w:t>
            </w:r>
          </w:p>
          <w:p w:rsidR="00B15A17" w:rsidRDefault="00F034A4">
            <w:pPr>
              <w:pStyle w:val="TableParagraph"/>
              <w:spacing w:before="1"/>
              <w:ind w:right="777" w:hanging="358"/>
              <w:rPr>
                <w:i/>
                <w:sz w:val="26"/>
              </w:rPr>
            </w:pPr>
            <w:r>
              <w:rPr>
                <w:i/>
                <w:sz w:val="26"/>
              </w:rPr>
              <w:t>В повседневной жизни и при</w:t>
            </w:r>
            <w:r>
              <w:rPr>
                <w:i/>
                <w:spacing w:val="1"/>
                <w:sz w:val="26"/>
              </w:rPr>
              <w:t xml:space="preserve"> </w:t>
            </w:r>
            <w:r>
              <w:rPr>
                <w:i/>
                <w:sz w:val="26"/>
              </w:rPr>
              <w:t>изучении</w:t>
            </w:r>
            <w:r>
              <w:rPr>
                <w:i/>
                <w:spacing w:val="-7"/>
                <w:sz w:val="26"/>
              </w:rPr>
              <w:t xml:space="preserve"> </w:t>
            </w:r>
            <w:r>
              <w:rPr>
                <w:i/>
                <w:sz w:val="26"/>
              </w:rPr>
              <w:t>других</w:t>
            </w:r>
            <w:r>
              <w:rPr>
                <w:i/>
                <w:spacing w:val="-7"/>
                <w:sz w:val="26"/>
              </w:rPr>
              <w:t xml:space="preserve"> </w:t>
            </w:r>
            <w:r>
              <w:rPr>
                <w:i/>
                <w:sz w:val="26"/>
              </w:rPr>
              <w:t>предметов:</w:t>
            </w:r>
          </w:p>
          <w:p w:rsidR="00B15A17" w:rsidRDefault="00F034A4" w:rsidP="005E6B29">
            <w:pPr>
              <w:pStyle w:val="TableParagraph"/>
              <w:numPr>
                <w:ilvl w:val="0"/>
                <w:numId w:val="28"/>
              </w:numPr>
              <w:tabs>
                <w:tab w:val="left" w:pos="465"/>
                <w:tab w:val="left" w:pos="466"/>
              </w:tabs>
              <w:spacing w:line="318" w:lineRule="exact"/>
              <w:ind w:hanging="359"/>
              <w:rPr>
                <w:sz w:val="26"/>
              </w:rPr>
            </w:pPr>
            <w:r>
              <w:rPr>
                <w:sz w:val="26"/>
              </w:rPr>
              <w:t>составлять</w:t>
            </w:r>
            <w:r>
              <w:rPr>
                <w:spacing w:val="-5"/>
                <w:sz w:val="26"/>
              </w:rPr>
              <w:t xml:space="preserve"> </w:t>
            </w:r>
            <w:r>
              <w:rPr>
                <w:sz w:val="26"/>
              </w:rPr>
              <w:t>с</w:t>
            </w:r>
            <w:r>
              <w:rPr>
                <w:spacing w:val="-4"/>
                <w:sz w:val="26"/>
              </w:rPr>
              <w:t xml:space="preserve"> </w:t>
            </w:r>
            <w:r>
              <w:rPr>
                <w:sz w:val="26"/>
              </w:rPr>
              <w:t>использованием</w:t>
            </w:r>
          </w:p>
          <w:p w:rsidR="00B15A17" w:rsidRDefault="00F034A4">
            <w:pPr>
              <w:pStyle w:val="TableParagraph"/>
              <w:ind w:right="475"/>
              <w:rPr>
                <w:sz w:val="26"/>
              </w:rPr>
            </w:pPr>
            <w:r>
              <w:rPr>
                <w:sz w:val="26"/>
              </w:rPr>
              <w:t>свойств</w:t>
            </w:r>
            <w:r>
              <w:rPr>
                <w:spacing w:val="-6"/>
                <w:sz w:val="26"/>
              </w:rPr>
              <w:t xml:space="preserve"> </w:t>
            </w:r>
            <w:r>
              <w:rPr>
                <w:sz w:val="26"/>
              </w:rPr>
              <w:t>геометрических</w:t>
            </w:r>
            <w:r>
              <w:rPr>
                <w:spacing w:val="-7"/>
                <w:sz w:val="26"/>
              </w:rPr>
              <w:t xml:space="preserve"> </w:t>
            </w:r>
            <w:r>
              <w:rPr>
                <w:sz w:val="26"/>
              </w:rPr>
              <w:t>фигур</w:t>
            </w:r>
            <w:r>
              <w:rPr>
                <w:spacing w:val="-62"/>
                <w:sz w:val="26"/>
              </w:rPr>
              <w:t xml:space="preserve"> </w:t>
            </w:r>
            <w:r>
              <w:rPr>
                <w:sz w:val="26"/>
              </w:rPr>
              <w:t>математические модели</w:t>
            </w:r>
            <w:r>
              <w:rPr>
                <w:spacing w:val="1"/>
                <w:sz w:val="26"/>
              </w:rPr>
              <w:t xml:space="preserve"> </w:t>
            </w:r>
            <w:r>
              <w:rPr>
                <w:sz w:val="26"/>
              </w:rPr>
              <w:t>для</w:t>
            </w:r>
            <w:r>
              <w:rPr>
                <w:spacing w:val="1"/>
                <w:sz w:val="26"/>
              </w:rPr>
              <w:t xml:space="preserve"> </w:t>
            </w:r>
            <w:r>
              <w:rPr>
                <w:sz w:val="26"/>
              </w:rPr>
              <w:t>решения задач практического</w:t>
            </w:r>
            <w:r>
              <w:rPr>
                <w:spacing w:val="1"/>
                <w:sz w:val="26"/>
              </w:rPr>
              <w:t xml:space="preserve"> </w:t>
            </w:r>
            <w:r>
              <w:rPr>
                <w:sz w:val="26"/>
              </w:rPr>
              <w:t>характера и задач из смежных</w:t>
            </w:r>
            <w:r>
              <w:rPr>
                <w:spacing w:val="1"/>
                <w:sz w:val="26"/>
              </w:rPr>
              <w:t xml:space="preserve"> </w:t>
            </w:r>
            <w:r>
              <w:rPr>
                <w:sz w:val="26"/>
              </w:rPr>
              <w:t>дисциплин, исследовать</w:t>
            </w:r>
            <w:r>
              <w:rPr>
                <w:spacing w:val="1"/>
                <w:sz w:val="26"/>
              </w:rPr>
              <w:t xml:space="preserve"> </w:t>
            </w:r>
            <w:r>
              <w:rPr>
                <w:sz w:val="26"/>
              </w:rPr>
              <w:t>полученные</w:t>
            </w:r>
            <w:r>
              <w:rPr>
                <w:spacing w:val="-2"/>
                <w:sz w:val="26"/>
              </w:rPr>
              <w:t xml:space="preserve"> </w:t>
            </w:r>
            <w:r>
              <w:rPr>
                <w:sz w:val="26"/>
              </w:rPr>
              <w:t>модели</w:t>
            </w:r>
            <w:r>
              <w:rPr>
                <w:spacing w:val="-1"/>
                <w:sz w:val="26"/>
              </w:rPr>
              <w:t xml:space="preserve"> </w:t>
            </w:r>
            <w:r>
              <w:rPr>
                <w:sz w:val="26"/>
              </w:rPr>
              <w:t>и</w:t>
            </w:r>
          </w:p>
          <w:p w:rsidR="00B15A17" w:rsidRDefault="00F034A4">
            <w:pPr>
              <w:pStyle w:val="TableParagraph"/>
              <w:spacing w:line="291" w:lineRule="exact"/>
              <w:rPr>
                <w:sz w:val="26"/>
              </w:rPr>
            </w:pPr>
            <w:r>
              <w:rPr>
                <w:sz w:val="26"/>
              </w:rPr>
              <w:t>интерпретировать</w:t>
            </w:r>
            <w:r>
              <w:rPr>
                <w:spacing w:val="-4"/>
                <w:sz w:val="26"/>
              </w:rPr>
              <w:t xml:space="preserve"> </w:t>
            </w:r>
            <w:r>
              <w:rPr>
                <w:sz w:val="26"/>
              </w:rPr>
              <w:t>результат</w:t>
            </w:r>
          </w:p>
        </w:tc>
        <w:tc>
          <w:tcPr>
            <w:tcW w:w="4395" w:type="dxa"/>
          </w:tcPr>
          <w:p w:rsidR="00B15A17" w:rsidRDefault="00B15A17">
            <w:pPr>
              <w:pStyle w:val="TableParagraph"/>
              <w:ind w:left="0"/>
              <w:rPr>
                <w:sz w:val="24"/>
              </w:rPr>
            </w:pPr>
          </w:p>
        </w:tc>
      </w:tr>
      <w:tr w:rsidR="00B15A17">
        <w:trPr>
          <w:trHeight w:val="4579"/>
        </w:trPr>
        <w:tc>
          <w:tcPr>
            <w:tcW w:w="1522" w:type="dxa"/>
          </w:tcPr>
          <w:p w:rsidR="00B15A17" w:rsidRDefault="00F034A4">
            <w:pPr>
              <w:pStyle w:val="TableParagraph"/>
              <w:ind w:left="110" w:right="109"/>
              <w:rPr>
                <w:b/>
                <w:i/>
                <w:sz w:val="26"/>
              </w:rPr>
            </w:pPr>
            <w:r>
              <w:rPr>
                <w:b/>
                <w:i/>
                <w:sz w:val="26"/>
              </w:rPr>
              <w:t>Векторы и</w:t>
            </w:r>
            <w:r>
              <w:rPr>
                <w:b/>
                <w:i/>
                <w:spacing w:val="-62"/>
                <w:sz w:val="26"/>
              </w:rPr>
              <w:t xml:space="preserve"> </w:t>
            </w:r>
            <w:r>
              <w:rPr>
                <w:b/>
                <w:i/>
                <w:sz w:val="26"/>
              </w:rPr>
              <w:t>координат</w:t>
            </w:r>
            <w:r>
              <w:rPr>
                <w:b/>
                <w:i/>
                <w:spacing w:val="-62"/>
                <w:sz w:val="26"/>
              </w:rPr>
              <w:t xml:space="preserve"> </w:t>
            </w:r>
            <w:r>
              <w:rPr>
                <w:b/>
                <w:i/>
                <w:sz w:val="26"/>
              </w:rPr>
              <w:t>ы в</w:t>
            </w:r>
            <w:r>
              <w:rPr>
                <w:b/>
                <w:i/>
                <w:spacing w:val="1"/>
                <w:sz w:val="26"/>
              </w:rPr>
              <w:t xml:space="preserve"> </w:t>
            </w:r>
            <w:r>
              <w:rPr>
                <w:b/>
                <w:i/>
                <w:sz w:val="26"/>
              </w:rPr>
              <w:t>пространс</w:t>
            </w:r>
            <w:r>
              <w:rPr>
                <w:b/>
                <w:i/>
                <w:spacing w:val="-62"/>
                <w:sz w:val="26"/>
              </w:rPr>
              <w:t xml:space="preserve"> </w:t>
            </w:r>
            <w:r>
              <w:rPr>
                <w:b/>
                <w:i/>
                <w:sz w:val="26"/>
              </w:rPr>
              <w:t>тве</w:t>
            </w:r>
          </w:p>
        </w:tc>
        <w:tc>
          <w:tcPr>
            <w:tcW w:w="4393" w:type="dxa"/>
          </w:tcPr>
          <w:p w:rsidR="00B15A17" w:rsidRDefault="00F034A4" w:rsidP="005E6B29">
            <w:pPr>
              <w:pStyle w:val="TableParagraph"/>
              <w:numPr>
                <w:ilvl w:val="0"/>
                <w:numId w:val="27"/>
              </w:numPr>
              <w:tabs>
                <w:tab w:val="left" w:pos="465"/>
                <w:tab w:val="left" w:pos="466"/>
              </w:tabs>
              <w:ind w:right="235"/>
              <w:rPr>
                <w:sz w:val="26"/>
              </w:rPr>
            </w:pPr>
            <w:r>
              <w:rPr>
                <w:sz w:val="26"/>
              </w:rPr>
              <w:t>Владеть</w:t>
            </w:r>
            <w:r>
              <w:rPr>
                <w:spacing w:val="-6"/>
                <w:sz w:val="26"/>
              </w:rPr>
              <w:t xml:space="preserve"> </w:t>
            </w:r>
            <w:r>
              <w:rPr>
                <w:sz w:val="26"/>
              </w:rPr>
              <w:t>понятиями</w:t>
            </w:r>
            <w:r>
              <w:rPr>
                <w:spacing w:val="-5"/>
                <w:sz w:val="26"/>
              </w:rPr>
              <w:t xml:space="preserve"> </w:t>
            </w:r>
            <w:r>
              <w:rPr>
                <w:sz w:val="26"/>
              </w:rPr>
              <w:t>векторы</w:t>
            </w:r>
            <w:r>
              <w:rPr>
                <w:spacing w:val="-5"/>
                <w:sz w:val="26"/>
              </w:rPr>
              <w:t xml:space="preserve"> </w:t>
            </w:r>
            <w:r>
              <w:rPr>
                <w:sz w:val="26"/>
              </w:rPr>
              <w:t>и</w:t>
            </w:r>
            <w:r>
              <w:rPr>
                <w:spacing w:val="-4"/>
                <w:sz w:val="26"/>
              </w:rPr>
              <w:t xml:space="preserve"> </w:t>
            </w:r>
            <w:r>
              <w:rPr>
                <w:sz w:val="26"/>
              </w:rPr>
              <w:t>их</w:t>
            </w:r>
            <w:r>
              <w:rPr>
                <w:spacing w:val="-62"/>
                <w:sz w:val="26"/>
              </w:rPr>
              <w:t xml:space="preserve"> </w:t>
            </w:r>
            <w:r>
              <w:rPr>
                <w:sz w:val="26"/>
              </w:rPr>
              <w:t>координаты;</w:t>
            </w:r>
          </w:p>
          <w:p w:rsidR="00B15A17" w:rsidRDefault="00F034A4" w:rsidP="005E6B29">
            <w:pPr>
              <w:pStyle w:val="TableParagraph"/>
              <w:numPr>
                <w:ilvl w:val="0"/>
                <w:numId w:val="27"/>
              </w:numPr>
              <w:tabs>
                <w:tab w:val="left" w:pos="465"/>
                <w:tab w:val="left" w:pos="466"/>
              </w:tabs>
              <w:ind w:right="459"/>
              <w:rPr>
                <w:sz w:val="26"/>
              </w:rPr>
            </w:pPr>
            <w:r>
              <w:rPr>
                <w:sz w:val="26"/>
              </w:rPr>
              <w:t>уметь</w:t>
            </w:r>
            <w:r>
              <w:rPr>
                <w:spacing w:val="-5"/>
                <w:sz w:val="26"/>
              </w:rPr>
              <w:t xml:space="preserve"> </w:t>
            </w:r>
            <w:r>
              <w:rPr>
                <w:sz w:val="26"/>
              </w:rPr>
              <w:t>выполнять</w:t>
            </w:r>
            <w:r>
              <w:rPr>
                <w:spacing w:val="-2"/>
                <w:sz w:val="26"/>
              </w:rPr>
              <w:t xml:space="preserve"> </w:t>
            </w:r>
            <w:r>
              <w:rPr>
                <w:sz w:val="26"/>
              </w:rPr>
              <w:t>операции</w:t>
            </w:r>
            <w:r>
              <w:rPr>
                <w:spacing w:val="-4"/>
                <w:sz w:val="26"/>
              </w:rPr>
              <w:t xml:space="preserve"> </w:t>
            </w:r>
            <w:r>
              <w:rPr>
                <w:sz w:val="26"/>
              </w:rPr>
              <w:t>над</w:t>
            </w:r>
            <w:r>
              <w:rPr>
                <w:spacing w:val="-62"/>
                <w:sz w:val="26"/>
              </w:rPr>
              <w:t xml:space="preserve"> </w:t>
            </w:r>
            <w:r>
              <w:rPr>
                <w:sz w:val="26"/>
              </w:rPr>
              <w:t>векторами;</w:t>
            </w:r>
          </w:p>
          <w:p w:rsidR="00B15A17" w:rsidRDefault="00F034A4" w:rsidP="005E6B29">
            <w:pPr>
              <w:pStyle w:val="TableParagraph"/>
              <w:numPr>
                <w:ilvl w:val="0"/>
                <w:numId w:val="27"/>
              </w:numPr>
              <w:tabs>
                <w:tab w:val="left" w:pos="465"/>
                <w:tab w:val="left" w:pos="466"/>
              </w:tabs>
              <w:ind w:right="871"/>
              <w:rPr>
                <w:sz w:val="26"/>
              </w:rPr>
            </w:pPr>
            <w:r>
              <w:rPr>
                <w:sz w:val="26"/>
              </w:rPr>
              <w:t>использовать скалярное</w:t>
            </w:r>
            <w:r>
              <w:rPr>
                <w:spacing w:val="1"/>
                <w:sz w:val="26"/>
              </w:rPr>
              <w:t xml:space="preserve"> </w:t>
            </w:r>
            <w:r>
              <w:rPr>
                <w:sz w:val="26"/>
              </w:rPr>
              <w:t>произведение</w:t>
            </w:r>
            <w:r>
              <w:rPr>
                <w:spacing w:val="-10"/>
                <w:sz w:val="26"/>
              </w:rPr>
              <w:t xml:space="preserve"> </w:t>
            </w:r>
            <w:r>
              <w:rPr>
                <w:sz w:val="26"/>
              </w:rPr>
              <w:t>векторов</w:t>
            </w:r>
            <w:r>
              <w:rPr>
                <w:spacing w:val="-10"/>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27"/>
              </w:numPr>
              <w:tabs>
                <w:tab w:val="left" w:pos="465"/>
                <w:tab w:val="left" w:pos="466"/>
              </w:tabs>
              <w:ind w:right="260"/>
              <w:rPr>
                <w:sz w:val="26"/>
              </w:rPr>
            </w:pPr>
            <w:r>
              <w:rPr>
                <w:sz w:val="26"/>
              </w:rPr>
              <w:t>применять</w:t>
            </w:r>
            <w:r>
              <w:rPr>
                <w:spacing w:val="-6"/>
                <w:sz w:val="26"/>
              </w:rPr>
              <w:t xml:space="preserve"> </w:t>
            </w:r>
            <w:r>
              <w:rPr>
                <w:sz w:val="26"/>
              </w:rPr>
              <w:t>уравнение</w:t>
            </w:r>
            <w:r>
              <w:rPr>
                <w:spacing w:val="-6"/>
                <w:sz w:val="26"/>
              </w:rPr>
              <w:t xml:space="preserve"> </w:t>
            </w:r>
            <w:r>
              <w:rPr>
                <w:sz w:val="26"/>
              </w:rPr>
              <w:t>плоскости,</w:t>
            </w:r>
            <w:r>
              <w:rPr>
                <w:spacing w:val="-62"/>
                <w:sz w:val="26"/>
              </w:rPr>
              <w:t xml:space="preserve"> </w:t>
            </w:r>
            <w:r>
              <w:rPr>
                <w:sz w:val="26"/>
              </w:rPr>
              <w:t>формулу расстояния между</w:t>
            </w:r>
            <w:r>
              <w:rPr>
                <w:spacing w:val="1"/>
                <w:sz w:val="26"/>
              </w:rPr>
              <w:t xml:space="preserve"> </w:t>
            </w:r>
            <w:r>
              <w:rPr>
                <w:sz w:val="26"/>
              </w:rPr>
              <w:t>точками, уравнение сферы при</w:t>
            </w:r>
            <w:r>
              <w:rPr>
                <w:spacing w:val="1"/>
                <w:sz w:val="26"/>
              </w:rPr>
              <w:t xml:space="preserve"> </w:t>
            </w:r>
            <w:r>
              <w:rPr>
                <w:sz w:val="26"/>
              </w:rPr>
              <w:t>решении</w:t>
            </w:r>
            <w:r>
              <w:rPr>
                <w:spacing w:val="-2"/>
                <w:sz w:val="26"/>
              </w:rPr>
              <w:t xml:space="preserve"> </w:t>
            </w:r>
            <w:r>
              <w:rPr>
                <w:sz w:val="26"/>
              </w:rPr>
              <w:t>задач;</w:t>
            </w:r>
          </w:p>
          <w:p w:rsidR="00B15A17" w:rsidRDefault="00F034A4" w:rsidP="005E6B29">
            <w:pPr>
              <w:pStyle w:val="TableParagraph"/>
              <w:numPr>
                <w:ilvl w:val="0"/>
                <w:numId w:val="27"/>
              </w:numPr>
              <w:tabs>
                <w:tab w:val="left" w:pos="465"/>
                <w:tab w:val="left" w:pos="466"/>
              </w:tabs>
              <w:ind w:right="557"/>
              <w:rPr>
                <w:sz w:val="26"/>
              </w:rPr>
            </w:pPr>
            <w:r>
              <w:rPr>
                <w:sz w:val="26"/>
              </w:rPr>
              <w:t>применять векторы и метод</w:t>
            </w:r>
            <w:r>
              <w:rPr>
                <w:spacing w:val="1"/>
                <w:sz w:val="26"/>
              </w:rPr>
              <w:t xml:space="preserve"> </w:t>
            </w:r>
            <w:r>
              <w:rPr>
                <w:sz w:val="26"/>
              </w:rPr>
              <w:t>координат</w:t>
            </w:r>
            <w:r>
              <w:rPr>
                <w:spacing w:val="-5"/>
                <w:sz w:val="26"/>
              </w:rPr>
              <w:t xml:space="preserve"> </w:t>
            </w:r>
            <w:r>
              <w:rPr>
                <w:sz w:val="26"/>
              </w:rPr>
              <w:t>в</w:t>
            </w:r>
            <w:r>
              <w:rPr>
                <w:spacing w:val="-5"/>
                <w:sz w:val="26"/>
              </w:rPr>
              <w:t xml:space="preserve"> </w:t>
            </w:r>
            <w:r>
              <w:rPr>
                <w:sz w:val="26"/>
              </w:rPr>
              <w:t>пространстве</w:t>
            </w:r>
            <w:r>
              <w:rPr>
                <w:spacing w:val="-4"/>
                <w:sz w:val="26"/>
              </w:rPr>
              <w:t xml:space="preserve"> </w:t>
            </w:r>
            <w:r>
              <w:rPr>
                <w:sz w:val="26"/>
              </w:rPr>
              <w:t>при</w:t>
            </w:r>
            <w:r>
              <w:rPr>
                <w:spacing w:val="-62"/>
                <w:sz w:val="26"/>
              </w:rPr>
              <w:t xml:space="preserve"> </w:t>
            </w:r>
            <w:r>
              <w:rPr>
                <w:sz w:val="26"/>
              </w:rPr>
              <w:t>решении</w:t>
            </w:r>
            <w:r>
              <w:rPr>
                <w:spacing w:val="-2"/>
                <w:sz w:val="26"/>
              </w:rPr>
              <w:t xml:space="preserve"> </w:t>
            </w:r>
            <w:r>
              <w:rPr>
                <w:sz w:val="26"/>
              </w:rPr>
              <w:t>задач</w:t>
            </w:r>
          </w:p>
        </w:tc>
        <w:tc>
          <w:tcPr>
            <w:tcW w:w="4395" w:type="dxa"/>
          </w:tcPr>
          <w:p w:rsidR="00B15A17" w:rsidRDefault="00F034A4" w:rsidP="005E6B29">
            <w:pPr>
              <w:pStyle w:val="TableParagraph"/>
              <w:numPr>
                <w:ilvl w:val="0"/>
                <w:numId w:val="26"/>
              </w:numPr>
              <w:tabs>
                <w:tab w:val="left" w:pos="465"/>
                <w:tab w:val="left" w:pos="466"/>
              </w:tabs>
              <w:ind w:right="953"/>
              <w:rPr>
                <w:rFonts w:ascii="Symbol" w:hAnsi="Symbol"/>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26"/>
              </w:numPr>
              <w:tabs>
                <w:tab w:val="left" w:pos="465"/>
                <w:tab w:val="left" w:pos="466"/>
              </w:tabs>
              <w:ind w:right="185"/>
              <w:rPr>
                <w:rFonts w:ascii="Symbol" w:hAnsi="Symbol"/>
                <w:color w:val="404040"/>
                <w:sz w:val="26"/>
              </w:rPr>
            </w:pPr>
            <w:r>
              <w:rPr>
                <w:i/>
                <w:sz w:val="26"/>
              </w:rPr>
              <w:t>находить</w:t>
            </w:r>
            <w:r>
              <w:rPr>
                <w:i/>
                <w:spacing w:val="-10"/>
                <w:sz w:val="26"/>
              </w:rPr>
              <w:t xml:space="preserve"> </w:t>
            </w:r>
            <w:r>
              <w:rPr>
                <w:i/>
                <w:sz w:val="26"/>
              </w:rPr>
              <w:t>объем</w:t>
            </w:r>
            <w:r>
              <w:rPr>
                <w:i/>
                <w:spacing w:val="-10"/>
                <w:sz w:val="26"/>
              </w:rPr>
              <w:t xml:space="preserve"> </w:t>
            </w:r>
            <w:r>
              <w:rPr>
                <w:i/>
                <w:sz w:val="26"/>
              </w:rPr>
              <w:t>параллелепипеда</w:t>
            </w:r>
            <w:r>
              <w:rPr>
                <w:i/>
                <w:spacing w:val="-62"/>
                <w:sz w:val="26"/>
              </w:rPr>
              <w:t xml:space="preserve"> </w:t>
            </w:r>
            <w:r>
              <w:rPr>
                <w:i/>
                <w:sz w:val="26"/>
              </w:rPr>
              <w:t>и</w:t>
            </w:r>
            <w:r>
              <w:rPr>
                <w:i/>
                <w:spacing w:val="-2"/>
                <w:sz w:val="26"/>
              </w:rPr>
              <w:t xml:space="preserve"> </w:t>
            </w:r>
            <w:r>
              <w:rPr>
                <w:i/>
                <w:sz w:val="26"/>
              </w:rPr>
              <w:t>тетраэдра,</w:t>
            </w:r>
            <w:r>
              <w:rPr>
                <w:i/>
                <w:spacing w:val="2"/>
                <w:sz w:val="26"/>
              </w:rPr>
              <w:t xml:space="preserve"> </w:t>
            </w:r>
            <w:r>
              <w:rPr>
                <w:i/>
                <w:sz w:val="26"/>
              </w:rPr>
              <w:t>заданных</w:t>
            </w:r>
            <w:r>
              <w:rPr>
                <w:i/>
                <w:spacing w:val="1"/>
                <w:sz w:val="26"/>
              </w:rPr>
              <w:t xml:space="preserve"> </w:t>
            </w:r>
            <w:r>
              <w:rPr>
                <w:i/>
                <w:sz w:val="26"/>
              </w:rPr>
              <w:t>координатами</w:t>
            </w:r>
            <w:r>
              <w:rPr>
                <w:i/>
                <w:spacing w:val="-3"/>
                <w:sz w:val="26"/>
              </w:rPr>
              <w:t xml:space="preserve"> </w:t>
            </w:r>
            <w:r>
              <w:rPr>
                <w:i/>
                <w:sz w:val="26"/>
              </w:rPr>
              <w:t>своих</w:t>
            </w:r>
            <w:r>
              <w:rPr>
                <w:i/>
                <w:spacing w:val="3"/>
                <w:sz w:val="26"/>
              </w:rPr>
              <w:t xml:space="preserve"> </w:t>
            </w:r>
            <w:r>
              <w:rPr>
                <w:i/>
                <w:sz w:val="26"/>
              </w:rPr>
              <w:t>вершин;</w:t>
            </w:r>
          </w:p>
          <w:p w:rsidR="00B15A17" w:rsidRDefault="00F034A4" w:rsidP="005E6B29">
            <w:pPr>
              <w:pStyle w:val="TableParagraph"/>
              <w:numPr>
                <w:ilvl w:val="0"/>
                <w:numId w:val="26"/>
              </w:numPr>
              <w:tabs>
                <w:tab w:val="left" w:pos="465"/>
                <w:tab w:val="left" w:pos="466"/>
              </w:tabs>
              <w:spacing w:line="237" w:lineRule="auto"/>
              <w:ind w:right="1789"/>
              <w:rPr>
                <w:rFonts w:ascii="Symbol" w:hAnsi="Symbol"/>
                <w:color w:val="404040"/>
                <w:sz w:val="26"/>
              </w:rPr>
            </w:pPr>
            <w:r>
              <w:rPr>
                <w:i/>
                <w:sz w:val="26"/>
              </w:rPr>
              <w:t>задавать</w:t>
            </w:r>
            <w:r>
              <w:rPr>
                <w:i/>
                <w:spacing w:val="-9"/>
                <w:sz w:val="26"/>
              </w:rPr>
              <w:t xml:space="preserve"> </w:t>
            </w:r>
            <w:r>
              <w:rPr>
                <w:i/>
                <w:sz w:val="26"/>
              </w:rPr>
              <w:t>прямую</w:t>
            </w:r>
            <w:r>
              <w:rPr>
                <w:i/>
                <w:spacing w:val="-8"/>
                <w:sz w:val="26"/>
              </w:rPr>
              <w:t xml:space="preserve"> </w:t>
            </w:r>
            <w:r>
              <w:rPr>
                <w:i/>
                <w:sz w:val="26"/>
              </w:rPr>
              <w:t>в</w:t>
            </w:r>
            <w:r>
              <w:rPr>
                <w:i/>
                <w:spacing w:val="-62"/>
                <w:sz w:val="26"/>
              </w:rPr>
              <w:t xml:space="preserve"> </w:t>
            </w:r>
            <w:r>
              <w:rPr>
                <w:i/>
                <w:sz w:val="26"/>
              </w:rPr>
              <w:t>пространстве;</w:t>
            </w:r>
          </w:p>
          <w:p w:rsidR="00B15A17" w:rsidRDefault="00F034A4" w:rsidP="005E6B29">
            <w:pPr>
              <w:pStyle w:val="TableParagraph"/>
              <w:numPr>
                <w:ilvl w:val="0"/>
                <w:numId w:val="26"/>
              </w:numPr>
              <w:tabs>
                <w:tab w:val="left" w:pos="465"/>
                <w:tab w:val="left" w:pos="466"/>
              </w:tabs>
              <w:ind w:right="338"/>
              <w:rPr>
                <w:rFonts w:ascii="Symbol" w:hAnsi="Symbol"/>
                <w:color w:val="404040"/>
                <w:sz w:val="26"/>
              </w:rPr>
            </w:pPr>
            <w:r>
              <w:rPr>
                <w:i/>
                <w:sz w:val="26"/>
              </w:rPr>
              <w:t>находить</w:t>
            </w:r>
            <w:r>
              <w:rPr>
                <w:i/>
                <w:spacing w:val="-6"/>
                <w:sz w:val="26"/>
              </w:rPr>
              <w:t xml:space="preserve"> </w:t>
            </w:r>
            <w:r>
              <w:rPr>
                <w:i/>
                <w:sz w:val="26"/>
              </w:rPr>
              <w:t>расстояние</w:t>
            </w:r>
            <w:r>
              <w:rPr>
                <w:i/>
                <w:spacing w:val="-3"/>
                <w:sz w:val="26"/>
              </w:rPr>
              <w:t xml:space="preserve"> </w:t>
            </w:r>
            <w:r>
              <w:rPr>
                <w:i/>
                <w:sz w:val="26"/>
              </w:rPr>
              <w:t>от</w:t>
            </w:r>
            <w:r>
              <w:rPr>
                <w:i/>
                <w:spacing w:val="-5"/>
                <w:sz w:val="26"/>
              </w:rPr>
              <w:t xml:space="preserve"> </w:t>
            </w:r>
            <w:r>
              <w:rPr>
                <w:i/>
                <w:sz w:val="26"/>
              </w:rPr>
              <w:t>точки</w:t>
            </w:r>
            <w:r>
              <w:rPr>
                <w:i/>
                <w:spacing w:val="-62"/>
                <w:sz w:val="26"/>
              </w:rPr>
              <w:t xml:space="preserve"> </w:t>
            </w:r>
            <w:r>
              <w:rPr>
                <w:i/>
                <w:sz w:val="26"/>
              </w:rPr>
              <w:t>до плоскости в системе</w:t>
            </w:r>
            <w:r>
              <w:rPr>
                <w:i/>
                <w:spacing w:val="1"/>
                <w:sz w:val="26"/>
              </w:rPr>
              <w:t xml:space="preserve"> </w:t>
            </w:r>
            <w:r>
              <w:rPr>
                <w:i/>
                <w:sz w:val="26"/>
              </w:rPr>
              <w:t>координат;</w:t>
            </w:r>
          </w:p>
          <w:p w:rsidR="00B15A17" w:rsidRDefault="00F034A4" w:rsidP="005E6B29">
            <w:pPr>
              <w:pStyle w:val="TableParagraph"/>
              <w:numPr>
                <w:ilvl w:val="0"/>
                <w:numId w:val="26"/>
              </w:numPr>
              <w:tabs>
                <w:tab w:val="left" w:pos="465"/>
                <w:tab w:val="left" w:pos="466"/>
              </w:tabs>
              <w:spacing w:line="237" w:lineRule="auto"/>
              <w:ind w:right="646"/>
              <w:rPr>
                <w:rFonts w:ascii="Symbol" w:hAnsi="Symbol"/>
                <w:color w:val="404040"/>
                <w:sz w:val="26"/>
              </w:rPr>
            </w:pPr>
            <w:r>
              <w:rPr>
                <w:i/>
                <w:sz w:val="26"/>
              </w:rPr>
              <w:t>находить</w:t>
            </w:r>
            <w:r>
              <w:rPr>
                <w:i/>
                <w:spacing w:val="-9"/>
                <w:sz w:val="26"/>
              </w:rPr>
              <w:t xml:space="preserve"> </w:t>
            </w:r>
            <w:r>
              <w:rPr>
                <w:i/>
                <w:sz w:val="26"/>
              </w:rPr>
              <w:t>расстояние</w:t>
            </w:r>
            <w:r>
              <w:rPr>
                <w:i/>
                <w:spacing w:val="-6"/>
                <w:sz w:val="26"/>
              </w:rPr>
              <w:t xml:space="preserve"> </w:t>
            </w:r>
            <w:r>
              <w:rPr>
                <w:i/>
                <w:sz w:val="26"/>
              </w:rPr>
              <w:t>между</w:t>
            </w:r>
            <w:r>
              <w:rPr>
                <w:i/>
                <w:spacing w:val="-62"/>
                <w:sz w:val="26"/>
              </w:rPr>
              <w:t xml:space="preserve"> </w:t>
            </w:r>
            <w:r>
              <w:rPr>
                <w:i/>
                <w:sz w:val="26"/>
              </w:rPr>
              <w:t>скрещивающимися</w:t>
            </w:r>
            <w:r>
              <w:rPr>
                <w:i/>
                <w:spacing w:val="-3"/>
                <w:sz w:val="26"/>
              </w:rPr>
              <w:t xml:space="preserve"> </w:t>
            </w:r>
            <w:r>
              <w:rPr>
                <w:i/>
                <w:sz w:val="26"/>
              </w:rPr>
              <w:t>прямыми,</w:t>
            </w:r>
          </w:p>
          <w:p w:rsidR="00B15A17" w:rsidRDefault="00F034A4">
            <w:pPr>
              <w:pStyle w:val="TableParagraph"/>
              <w:rPr>
                <w:i/>
                <w:sz w:val="26"/>
              </w:rPr>
            </w:pPr>
            <w:r>
              <w:rPr>
                <w:i/>
                <w:sz w:val="26"/>
              </w:rPr>
              <w:t>заданными</w:t>
            </w:r>
            <w:r>
              <w:rPr>
                <w:i/>
                <w:spacing w:val="-5"/>
                <w:sz w:val="26"/>
              </w:rPr>
              <w:t xml:space="preserve"> </w:t>
            </w:r>
            <w:r>
              <w:rPr>
                <w:i/>
                <w:sz w:val="26"/>
              </w:rPr>
              <w:t>в</w:t>
            </w:r>
            <w:r>
              <w:rPr>
                <w:i/>
                <w:spacing w:val="-4"/>
                <w:sz w:val="26"/>
              </w:rPr>
              <w:t xml:space="preserve"> </w:t>
            </w:r>
            <w:r>
              <w:rPr>
                <w:i/>
                <w:sz w:val="26"/>
              </w:rPr>
              <w:t>системе</w:t>
            </w:r>
            <w:r>
              <w:rPr>
                <w:i/>
                <w:spacing w:val="-2"/>
                <w:sz w:val="26"/>
              </w:rPr>
              <w:t xml:space="preserve"> </w:t>
            </w:r>
            <w:r>
              <w:rPr>
                <w:i/>
                <w:sz w:val="26"/>
              </w:rPr>
              <w:t>координат</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4"/>
        <w:gridCol w:w="4393"/>
        <w:gridCol w:w="4395"/>
      </w:tblGrid>
      <w:tr w:rsidR="00B15A17" w:rsidTr="00FE7C72">
        <w:trPr>
          <w:trHeight w:val="1533"/>
        </w:trPr>
        <w:tc>
          <w:tcPr>
            <w:tcW w:w="1674" w:type="dxa"/>
          </w:tcPr>
          <w:p w:rsidR="00B15A17" w:rsidRDefault="00F034A4">
            <w:pPr>
              <w:pStyle w:val="TableParagraph"/>
              <w:ind w:left="110" w:right="101"/>
              <w:rPr>
                <w:b/>
                <w:i/>
                <w:sz w:val="26"/>
              </w:rPr>
            </w:pPr>
            <w:r>
              <w:rPr>
                <w:b/>
                <w:i/>
                <w:sz w:val="26"/>
              </w:rPr>
              <w:lastRenderedPageBreak/>
              <w:t>История</w:t>
            </w:r>
            <w:r>
              <w:rPr>
                <w:b/>
                <w:i/>
                <w:spacing w:val="1"/>
                <w:sz w:val="26"/>
              </w:rPr>
              <w:t xml:space="preserve"> </w:t>
            </w:r>
            <w:r>
              <w:rPr>
                <w:b/>
                <w:i/>
                <w:sz w:val="26"/>
              </w:rPr>
              <w:t>математи</w:t>
            </w:r>
            <w:r>
              <w:rPr>
                <w:b/>
                <w:i/>
                <w:spacing w:val="-62"/>
                <w:sz w:val="26"/>
              </w:rPr>
              <w:t xml:space="preserve"> </w:t>
            </w:r>
            <w:r>
              <w:rPr>
                <w:b/>
                <w:i/>
                <w:sz w:val="26"/>
              </w:rPr>
              <w:t>ки</w:t>
            </w:r>
          </w:p>
        </w:tc>
        <w:tc>
          <w:tcPr>
            <w:tcW w:w="4393" w:type="dxa"/>
          </w:tcPr>
          <w:p w:rsidR="00B15A17" w:rsidRDefault="00F034A4" w:rsidP="005E6B29">
            <w:pPr>
              <w:pStyle w:val="TableParagraph"/>
              <w:numPr>
                <w:ilvl w:val="0"/>
                <w:numId w:val="25"/>
              </w:numPr>
              <w:tabs>
                <w:tab w:val="left" w:pos="465"/>
                <w:tab w:val="left" w:pos="466"/>
              </w:tabs>
              <w:ind w:right="529"/>
              <w:rPr>
                <w:sz w:val="26"/>
              </w:rPr>
            </w:pPr>
            <w:r>
              <w:rPr>
                <w:sz w:val="26"/>
              </w:rPr>
              <w:t>Иметь</w:t>
            </w:r>
            <w:r>
              <w:rPr>
                <w:spacing w:val="-7"/>
                <w:sz w:val="26"/>
              </w:rPr>
              <w:t xml:space="preserve"> </w:t>
            </w:r>
            <w:r>
              <w:rPr>
                <w:sz w:val="26"/>
              </w:rPr>
              <w:t>представление</w:t>
            </w:r>
            <w:r>
              <w:rPr>
                <w:spacing w:val="-5"/>
                <w:sz w:val="26"/>
              </w:rPr>
              <w:t xml:space="preserve"> </w:t>
            </w:r>
            <w:r>
              <w:rPr>
                <w:sz w:val="26"/>
              </w:rPr>
              <w:t>о</w:t>
            </w:r>
            <w:r>
              <w:rPr>
                <w:spacing w:val="-5"/>
                <w:sz w:val="26"/>
              </w:rPr>
              <w:t xml:space="preserve"> </w:t>
            </w:r>
            <w:r>
              <w:rPr>
                <w:sz w:val="26"/>
              </w:rPr>
              <w:t>вкладе</w:t>
            </w:r>
            <w:r>
              <w:rPr>
                <w:spacing w:val="-62"/>
                <w:sz w:val="26"/>
              </w:rPr>
              <w:t xml:space="preserve"> </w:t>
            </w:r>
            <w:r>
              <w:rPr>
                <w:sz w:val="26"/>
              </w:rPr>
              <w:t>выдающихся математиков в</w:t>
            </w:r>
            <w:r>
              <w:rPr>
                <w:spacing w:val="1"/>
                <w:sz w:val="26"/>
              </w:rPr>
              <w:t xml:space="preserve"> </w:t>
            </w:r>
            <w:r>
              <w:rPr>
                <w:sz w:val="26"/>
              </w:rPr>
              <w:t>развитие</w:t>
            </w:r>
            <w:r>
              <w:rPr>
                <w:spacing w:val="-2"/>
                <w:sz w:val="26"/>
              </w:rPr>
              <w:t xml:space="preserve"> </w:t>
            </w:r>
            <w:r>
              <w:rPr>
                <w:sz w:val="26"/>
              </w:rPr>
              <w:t>науки;</w:t>
            </w:r>
          </w:p>
          <w:p w:rsidR="00B15A17" w:rsidRDefault="00F034A4" w:rsidP="005E6B29">
            <w:pPr>
              <w:pStyle w:val="TableParagraph"/>
              <w:numPr>
                <w:ilvl w:val="0"/>
                <w:numId w:val="25"/>
              </w:numPr>
              <w:tabs>
                <w:tab w:val="left" w:pos="465"/>
                <w:tab w:val="left" w:pos="466"/>
              </w:tabs>
              <w:spacing w:line="300" w:lineRule="exact"/>
              <w:ind w:right="727"/>
              <w:rPr>
                <w:sz w:val="26"/>
              </w:rPr>
            </w:pPr>
            <w:r>
              <w:rPr>
                <w:sz w:val="26"/>
              </w:rPr>
              <w:t>понимать</w:t>
            </w:r>
            <w:r>
              <w:rPr>
                <w:spacing w:val="-6"/>
                <w:sz w:val="26"/>
              </w:rPr>
              <w:t xml:space="preserve"> </w:t>
            </w:r>
            <w:r>
              <w:rPr>
                <w:sz w:val="26"/>
              </w:rPr>
              <w:t>роль</w:t>
            </w:r>
            <w:r>
              <w:rPr>
                <w:spacing w:val="-3"/>
                <w:sz w:val="26"/>
              </w:rPr>
              <w:t xml:space="preserve"> </w:t>
            </w:r>
            <w:r>
              <w:rPr>
                <w:sz w:val="26"/>
              </w:rPr>
              <w:t>математики</w:t>
            </w:r>
            <w:r>
              <w:rPr>
                <w:spacing w:val="-5"/>
                <w:sz w:val="26"/>
              </w:rPr>
              <w:t xml:space="preserve"> </w:t>
            </w:r>
            <w:r>
              <w:rPr>
                <w:sz w:val="26"/>
              </w:rPr>
              <w:t>в</w:t>
            </w:r>
            <w:r>
              <w:rPr>
                <w:spacing w:val="-62"/>
                <w:sz w:val="26"/>
              </w:rPr>
              <w:t xml:space="preserve"> </w:t>
            </w:r>
            <w:r>
              <w:rPr>
                <w:sz w:val="26"/>
              </w:rPr>
              <w:t>развитии</w:t>
            </w:r>
            <w:r>
              <w:rPr>
                <w:spacing w:val="-1"/>
                <w:sz w:val="26"/>
              </w:rPr>
              <w:t xml:space="preserve"> </w:t>
            </w:r>
            <w:r>
              <w:rPr>
                <w:sz w:val="26"/>
              </w:rPr>
              <w:t>России</w:t>
            </w:r>
          </w:p>
        </w:tc>
        <w:tc>
          <w:tcPr>
            <w:tcW w:w="4395" w:type="dxa"/>
          </w:tcPr>
          <w:p w:rsidR="00B15A17" w:rsidRDefault="00F034A4">
            <w:pPr>
              <w:pStyle w:val="TableParagraph"/>
              <w:spacing w:line="288" w:lineRule="exact"/>
              <w:ind w:left="107"/>
              <w:rPr>
                <w:i/>
                <w:sz w:val="26"/>
              </w:rPr>
            </w:pPr>
            <w:r>
              <w:rPr>
                <w:i/>
                <w:sz w:val="26"/>
              </w:rPr>
              <w:t>Достижение</w:t>
            </w:r>
            <w:r>
              <w:rPr>
                <w:i/>
                <w:spacing w:val="-2"/>
                <w:sz w:val="26"/>
              </w:rPr>
              <w:t xml:space="preserve"> </w:t>
            </w:r>
            <w:r>
              <w:rPr>
                <w:i/>
                <w:sz w:val="26"/>
              </w:rPr>
              <w:t>результатов</w:t>
            </w:r>
            <w:r>
              <w:rPr>
                <w:i/>
                <w:spacing w:val="-4"/>
                <w:sz w:val="26"/>
              </w:rPr>
              <w:t xml:space="preserve"> </w:t>
            </w:r>
            <w:r>
              <w:rPr>
                <w:i/>
                <w:sz w:val="26"/>
              </w:rPr>
              <w:t>раздела</w:t>
            </w:r>
            <w:r>
              <w:rPr>
                <w:i/>
                <w:spacing w:val="-2"/>
                <w:sz w:val="26"/>
              </w:rPr>
              <w:t xml:space="preserve"> </w:t>
            </w:r>
            <w:r>
              <w:rPr>
                <w:i/>
                <w:sz w:val="26"/>
              </w:rPr>
              <w:t>II</w:t>
            </w:r>
          </w:p>
        </w:tc>
      </w:tr>
      <w:tr w:rsidR="00B15A17" w:rsidTr="00FE7C72">
        <w:trPr>
          <w:trHeight w:val="6372"/>
        </w:trPr>
        <w:tc>
          <w:tcPr>
            <w:tcW w:w="1674" w:type="dxa"/>
          </w:tcPr>
          <w:p w:rsidR="00B15A17" w:rsidRDefault="00F034A4">
            <w:pPr>
              <w:pStyle w:val="TableParagraph"/>
              <w:ind w:left="110" w:right="101"/>
              <w:rPr>
                <w:b/>
                <w:i/>
                <w:sz w:val="26"/>
              </w:rPr>
            </w:pPr>
            <w:r>
              <w:rPr>
                <w:b/>
                <w:i/>
                <w:sz w:val="26"/>
              </w:rPr>
              <w:t>Методы</w:t>
            </w:r>
            <w:r>
              <w:rPr>
                <w:b/>
                <w:i/>
                <w:spacing w:val="1"/>
                <w:sz w:val="26"/>
              </w:rPr>
              <w:t xml:space="preserve"> </w:t>
            </w:r>
            <w:r>
              <w:rPr>
                <w:b/>
                <w:i/>
                <w:sz w:val="26"/>
              </w:rPr>
              <w:t>математи</w:t>
            </w:r>
            <w:r>
              <w:rPr>
                <w:b/>
                <w:i/>
                <w:spacing w:val="-62"/>
                <w:sz w:val="26"/>
              </w:rPr>
              <w:t xml:space="preserve"> </w:t>
            </w:r>
            <w:r>
              <w:rPr>
                <w:b/>
                <w:i/>
                <w:sz w:val="26"/>
              </w:rPr>
              <w:t>ки</w:t>
            </w:r>
          </w:p>
        </w:tc>
        <w:tc>
          <w:tcPr>
            <w:tcW w:w="4393" w:type="dxa"/>
          </w:tcPr>
          <w:p w:rsidR="00B15A17" w:rsidRDefault="00F034A4" w:rsidP="005E6B29">
            <w:pPr>
              <w:pStyle w:val="TableParagraph"/>
              <w:numPr>
                <w:ilvl w:val="0"/>
                <w:numId w:val="24"/>
              </w:numPr>
              <w:tabs>
                <w:tab w:val="left" w:pos="465"/>
                <w:tab w:val="left" w:pos="466"/>
              </w:tabs>
              <w:ind w:right="419"/>
              <w:rPr>
                <w:sz w:val="26"/>
              </w:rPr>
            </w:pPr>
            <w:r>
              <w:rPr>
                <w:spacing w:val="-2"/>
                <w:sz w:val="26"/>
              </w:rPr>
              <w:t>Использовать</w:t>
            </w:r>
            <w:r>
              <w:rPr>
                <w:spacing w:val="-13"/>
                <w:sz w:val="26"/>
              </w:rPr>
              <w:t xml:space="preserve"> </w:t>
            </w:r>
            <w:r>
              <w:rPr>
                <w:spacing w:val="-1"/>
                <w:sz w:val="26"/>
              </w:rPr>
              <w:t>основные</w:t>
            </w:r>
            <w:r>
              <w:rPr>
                <w:spacing w:val="-12"/>
                <w:sz w:val="26"/>
              </w:rPr>
              <w:t xml:space="preserve"> </w:t>
            </w:r>
            <w:r>
              <w:rPr>
                <w:spacing w:val="-1"/>
                <w:sz w:val="26"/>
              </w:rPr>
              <w:t>методы</w:t>
            </w:r>
            <w:r>
              <w:rPr>
                <w:spacing w:val="-62"/>
                <w:sz w:val="26"/>
              </w:rPr>
              <w:t xml:space="preserve"> </w:t>
            </w:r>
            <w:r>
              <w:rPr>
                <w:sz w:val="26"/>
              </w:rPr>
              <w:t>доказательства, проводить</w:t>
            </w:r>
            <w:r>
              <w:rPr>
                <w:spacing w:val="1"/>
                <w:sz w:val="26"/>
              </w:rPr>
              <w:t xml:space="preserve"> </w:t>
            </w:r>
            <w:r>
              <w:rPr>
                <w:sz w:val="26"/>
              </w:rPr>
              <w:t>доказательство и выполнять</w:t>
            </w:r>
            <w:r>
              <w:rPr>
                <w:spacing w:val="1"/>
                <w:sz w:val="26"/>
              </w:rPr>
              <w:t xml:space="preserve"> </w:t>
            </w:r>
            <w:r>
              <w:rPr>
                <w:sz w:val="26"/>
              </w:rPr>
              <w:t>опровержение;</w:t>
            </w:r>
          </w:p>
          <w:p w:rsidR="00B15A17" w:rsidRDefault="00F034A4" w:rsidP="005E6B29">
            <w:pPr>
              <w:pStyle w:val="TableParagraph"/>
              <w:numPr>
                <w:ilvl w:val="0"/>
                <w:numId w:val="24"/>
              </w:numPr>
              <w:tabs>
                <w:tab w:val="left" w:pos="465"/>
                <w:tab w:val="left" w:pos="466"/>
              </w:tabs>
              <w:ind w:right="416"/>
              <w:rPr>
                <w:sz w:val="26"/>
              </w:rPr>
            </w:pPr>
            <w:r>
              <w:rPr>
                <w:sz w:val="26"/>
              </w:rPr>
              <w:t>применять основные методы</w:t>
            </w:r>
            <w:r>
              <w:rPr>
                <w:spacing w:val="1"/>
                <w:sz w:val="26"/>
              </w:rPr>
              <w:t xml:space="preserve"> </w:t>
            </w:r>
            <w:r>
              <w:rPr>
                <w:spacing w:val="-2"/>
                <w:sz w:val="26"/>
              </w:rPr>
              <w:t>решения</w:t>
            </w:r>
            <w:r>
              <w:rPr>
                <w:spacing w:val="-9"/>
                <w:sz w:val="26"/>
              </w:rPr>
              <w:t xml:space="preserve"> </w:t>
            </w:r>
            <w:r>
              <w:rPr>
                <w:spacing w:val="-2"/>
                <w:sz w:val="26"/>
              </w:rPr>
              <w:t>математических</w:t>
            </w:r>
            <w:r>
              <w:rPr>
                <w:spacing w:val="-10"/>
                <w:sz w:val="26"/>
              </w:rPr>
              <w:t xml:space="preserve"> </w:t>
            </w:r>
            <w:r>
              <w:rPr>
                <w:spacing w:val="-1"/>
                <w:sz w:val="26"/>
              </w:rPr>
              <w:t>задач;</w:t>
            </w:r>
          </w:p>
          <w:p w:rsidR="00B15A17" w:rsidRDefault="00F034A4" w:rsidP="005E6B29">
            <w:pPr>
              <w:pStyle w:val="TableParagraph"/>
              <w:numPr>
                <w:ilvl w:val="0"/>
                <w:numId w:val="24"/>
              </w:numPr>
              <w:tabs>
                <w:tab w:val="left" w:pos="465"/>
                <w:tab w:val="left" w:pos="466"/>
              </w:tabs>
              <w:ind w:right="891"/>
              <w:rPr>
                <w:sz w:val="26"/>
              </w:rPr>
            </w:pPr>
            <w:r>
              <w:rPr>
                <w:sz w:val="26"/>
              </w:rPr>
              <w:t>на основе математических</w:t>
            </w:r>
            <w:r>
              <w:rPr>
                <w:spacing w:val="1"/>
                <w:sz w:val="26"/>
              </w:rPr>
              <w:t xml:space="preserve"> </w:t>
            </w:r>
            <w:r>
              <w:rPr>
                <w:spacing w:val="-2"/>
                <w:sz w:val="26"/>
              </w:rPr>
              <w:t>закономерностей</w:t>
            </w:r>
            <w:r>
              <w:rPr>
                <w:spacing w:val="-12"/>
                <w:sz w:val="26"/>
              </w:rPr>
              <w:t xml:space="preserve"> </w:t>
            </w:r>
            <w:r>
              <w:rPr>
                <w:spacing w:val="-1"/>
                <w:sz w:val="26"/>
              </w:rPr>
              <w:t>в</w:t>
            </w:r>
            <w:r>
              <w:rPr>
                <w:spacing w:val="-9"/>
                <w:sz w:val="26"/>
              </w:rPr>
              <w:t xml:space="preserve"> </w:t>
            </w:r>
            <w:r>
              <w:rPr>
                <w:spacing w:val="-1"/>
                <w:sz w:val="26"/>
              </w:rPr>
              <w:t>природе</w:t>
            </w:r>
            <w:r>
              <w:rPr>
                <w:spacing w:val="-62"/>
                <w:sz w:val="26"/>
              </w:rPr>
              <w:t xml:space="preserve"> </w:t>
            </w:r>
            <w:r>
              <w:rPr>
                <w:spacing w:val="-1"/>
                <w:sz w:val="26"/>
              </w:rPr>
              <w:t>характеризовать</w:t>
            </w:r>
            <w:r>
              <w:rPr>
                <w:spacing w:val="-12"/>
                <w:sz w:val="26"/>
              </w:rPr>
              <w:t xml:space="preserve"> </w:t>
            </w:r>
            <w:r>
              <w:rPr>
                <w:sz w:val="26"/>
              </w:rPr>
              <w:t>красоту</w:t>
            </w:r>
            <w:r>
              <w:rPr>
                <w:spacing w:val="-16"/>
                <w:sz w:val="26"/>
              </w:rPr>
              <w:t xml:space="preserve"> </w:t>
            </w:r>
            <w:r>
              <w:rPr>
                <w:sz w:val="26"/>
              </w:rPr>
              <w:t>и</w:t>
            </w:r>
          </w:p>
          <w:p w:rsidR="00B15A17" w:rsidRDefault="00F034A4">
            <w:pPr>
              <w:pStyle w:val="TableParagraph"/>
              <w:ind w:right="177"/>
              <w:rPr>
                <w:sz w:val="26"/>
              </w:rPr>
            </w:pPr>
            <w:r>
              <w:rPr>
                <w:spacing w:val="-2"/>
                <w:sz w:val="26"/>
              </w:rPr>
              <w:t>совершенство</w:t>
            </w:r>
            <w:r>
              <w:rPr>
                <w:spacing w:val="-14"/>
                <w:sz w:val="26"/>
              </w:rPr>
              <w:t xml:space="preserve"> </w:t>
            </w:r>
            <w:r>
              <w:rPr>
                <w:spacing w:val="-1"/>
                <w:sz w:val="26"/>
              </w:rPr>
              <w:t>окружающего</w:t>
            </w:r>
            <w:r>
              <w:rPr>
                <w:spacing w:val="-14"/>
                <w:sz w:val="26"/>
              </w:rPr>
              <w:t xml:space="preserve"> </w:t>
            </w:r>
            <w:r>
              <w:rPr>
                <w:spacing w:val="-1"/>
                <w:sz w:val="26"/>
              </w:rPr>
              <w:t>мира</w:t>
            </w:r>
            <w:r>
              <w:rPr>
                <w:spacing w:val="-62"/>
                <w:sz w:val="26"/>
              </w:rPr>
              <w:t xml:space="preserve"> </w:t>
            </w:r>
            <w:r>
              <w:rPr>
                <w:sz w:val="26"/>
              </w:rPr>
              <w:t>и</w:t>
            </w:r>
            <w:r>
              <w:rPr>
                <w:spacing w:val="-9"/>
                <w:sz w:val="26"/>
              </w:rPr>
              <w:t xml:space="preserve"> </w:t>
            </w:r>
            <w:r>
              <w:rPr>
                <w:sz w:val="26"/>
              </w:rPr>
              <w:t>произведений</w:t>
            </w:r>
            <w:r>
              <w:rPr>
                <w:spacing w:val="-8"/>
                <w:sz w:val="26"/>
              </w:rPr>
              <w:t xml:space="preserve"> </w:t>
            </w:r>
            <w:r>
              <w:rPr>
                <w:sz w:val="26"/>
              </w:rPr>
              <w:t>искусства;</w:t>
            </w:r>
          </w:p>
          <w:p w:rsidR="00B15A17" w:rsidRDefault="00F034A4" w:rsidP="005E6B29">
            <w:pPr>
              <w:pStyle w:val="TableParagraph"/>
              <w:numPr>
                <w:ilvl w:val="0"/>
                <w:numId w:val="24"/>
              </w:numPr>
              <w:tabs>
                <w:tab w:val="left" w:pos="465"/>
                <w:tab w:val="left" w:pos="466"/>
              </w:tabs>
              <w:spacing w:line="237" w:lineRule="auto"/>
              <w:ind w:right="1220"/>
              <w:rPr>
                <w:sz w:val="26"/>
              </w:rPr>
            </w:pPr>
            <w:r>
              <w:rPr>
                <w:spacing w:val="-1"/>
                <w:sz w:val="26"/>
              </w:rPr>
              <w:t xml:space="preserve">применять </w:t>
            </w:r>
            <w:r>
              <w:rPr>
                <w:sz w:val="26"/>
              </w:rPr>
              <w:t>простейшие</w:t>
            </w:r>
            <w:r>
              <w:rPr>
                <w:spacing w:val="1"/>
                <w:sz w:val="26"/>
              </w:rPr>
              <w:t xml:space="preserve"> </w:t>
            </w:r>
            <w:r>
              <w:rPr>
                <w:spacing w:val="-2"/>
                <w:sz w:val="26"/>
              </w:rPr>
              <w:t>программные</w:t>
            </w:r>
            <w:r>
              <w:rPr>
                <w:spacing w:val="-11"/>
                <w:sz w:val="26"/>
              </w:rPr>
              <w:t xml:space="preserve"> </w:t>
            </w:r>
            <w:r>
              <w:rPr>
                <w:spacing w:val="-1"/>
                <w:sz w:val="26"/>
              </w:rPr>
              <w:t>средства</w:t>
            </w:r>
            <w:r>
              <w:rPr>
                <w:spacing w:val="-10"/>
                <w:sz w:val="26"/>
              </w:rPr>
              <w:t xml:space="preserve"> </w:t>
            </w:r>
            <w:r>
              <w:rPr>
                <w:spacing w:val="-1"/>
                <w:sz w:val="26"/>
              </w:rPr>
              <w:t>и</w:t>
            </w:r>
          </w:p>
          <w:p w:rsidR="00B15A17" w:rsidRDefault="00F034A4">
            <w:pPr>
              <w:pStyle w:val="TableParagraph"/>
              <w:rPr>
                <w:sz w:val="26"/>
              </w:rPr>
            </w:pPr>
            <w:r>
              <w:rPr>
                <w:w w:val="95"/>
                <w:sz w:val="26"/>
              </w:rPr>
              <w:t>электронно-коммуникационные</w:t>
            </w:r>
            <w:r>
              <w:rPr>
                <w:spacing w:val="1"/>
                <w:w w:val="95"/>
                <w:sz w:val="26"/>
              </w:rPr>
              <w:t xml:space="preserve"> </w:t>
            </w:r>
            <w:r>
              <w:rPr>
                <w:sz w:val="26"/>
              </w:rPr>
              <w:t>системы при решении</w:t>
            </w:r>
            <w:r>
              <w:rPr>
                <w:spacing w:val="1"/>
                <w:sz w:val="26"/>
              </w:rPr>
              <w:t xml:space="preserve"> </w:t>
            </w:r>
            <w:r>
              <w:rPr>
                <w:sz w:val="26"/>
              </w:rPr>
              <w:t>математических</w:t>
            </w:r>
            <w:r>
              <w:rPr>
                <w:spacing w:val="-8"/>
                <w:sz w:val="26"/>
              </w:rPr>
              <w:t xml:space="preserve"> </w:t>
            </w:r>
            <w:r>
              <w:rPr>
                <w:sz w:val="26"/>
              </w:rPr>
              <w:t>задач;</w:t>
            </w:r>
          </w:p>
          <w:p w:rsidR="00B15A17" w:rsidRDefault="00F034A4" w:rsidP="005E6B29">
            <w:pPr>
              <w:pStyle w:val="TableParagraph"/>
              <w:numPr>
                <w:ilvl w:val="0"/>
                <w:numId w:val="24"/>
              </w:numPr>
              <w:tabs>
                <w:tab w:val="left" w:pos="465"/>
                <w:tab w:val="left" w:pos="466"/>
              </w:tabs>
              <w:ind w:right="592"/>
              <w:rPr>
                <w:sz w:val="26"/>
              </w:rPr>
            </w:pPr>
            <w:r>
              <w:rPr>
                <w:sz w:val="26"/>
              </w:rPr>
              <w:t>пользоваться прикладными</w:t>
            </w:r>
            <w:r>
              <w:rPr>
                <w:spacing w:val="1"/>
                <w:sz w:val="26"/>
              </w:rPr>
              <w:t xml:space="preserve"> </w:t>
            </w:r>
            <w:r>
              <w:rPr>
                <w:spacing w:val="-1"/>
                <w:sz w:val="26"/>
              </w:rPr>
              <w:t xml:space="preserve">программами </w:t>
            </w:r>
            <w:r>
              <w:rPr>
                <w:sz w:val="26"/>
              </w:rPr>
              <w:t>и программами</w:t>
            </w:r>
            <w:r>
              <w:rPr>
                <w:spacing w:val="1"/>
                <w:sz w:val="26"/>
              </w:rPr>
              <w:t xml:space="preserve"> </w:t>
            </w:r>
            <w:r>
              <w:rPr>
                <w:spacing w:val="-1"/>
                <w:sz w:val="26"/>
              </w:rPr>
              <w:t xml:space="preserve">символьных </w:t>
            </w:r>
            <w:r>
              <w:rPr>
                <w:sz w:val="26"/>
              </w:rPr>
              <w:t>вычислений для</w:t>
            </w:r>
            <w:r>
              <w:rPr>
                <w:spacing w:val="1"/>
                <w:sz w:val="26"/>
              </w:rPr>
              <w:t xml:space="preserve"> </w:t>
            </w:r>
            <w:r>
              <w:rPr>
                <w:spacing w:val="-2"/>
                <w:sz w:val="26"/>
              </w:rPr>
              <w:t>исследования</w:t>
            </w:r>
            <w:r>
              <w:rPr>
                <w:spacing w:val="-14"/>
                <w:sz w:val="26"/>
              </w:rPr>
              <w:t xml:space="preserve"> </w:t>
            </w:r>
            <w:r>
              <w:rPr>
                <w:spacing w:val="-2"/>
                <w:sz w:val="26"/>
              </w:rPr>
              <w:t>математических</w:t>
            </w:r>
          </w:p>
          <w:p w:rsidR="00B15A17" w:rsidRDefault="00F034A4">
            <w:pPr>
              <w:pStyle w:val="TableParagraph"/>
              <w:spacing w:line="289" w:lineRule="exact"/>
              <w:rPr>
                <w:sz w:val="26"/>
              </w:rPr>
            </w:pPr>
            <w:r>
              <w:rPr>
                <w:sz w:val="26"/>
              </w:rPr>
              <w:t>объектов</w:t>
            </w:r>
          </w:p>
        </w:tc>
        <w:tc>
          <w:tcPr>
            <w:tcW w:w="4395" w:type="dxa"/>
          </w:tcPr>
          <w:p w:rsidR="00B15A17" w:rsidRDefault="00F034A4" w:rsidP="005E6B29">
            <w:pPr>
              <w:pStyle w:val="TableParagraph"/>
              <w:numPr>
                <w:ilvl w:val="0"/>
                <w:numId w:val="23"/>
              </w:numPr>
              <w:tabs>
                <w:tab w:val="left" w:pos="465"/>
                <w:tab w:val="left" w:pos="466"/>
              </w:tabs>
              <w:ind w:right="953"/>
              <w:rPr>
                <w:i/>
                <w:sz w:val="26"/>
              </w:rPr>
            </w:pPr>
            <w:r>
              <w:rPr>
                <w:i/>
                <w:sz w:val="26"/>
              </w:rPr>
              <w:t>Достижение</w:t>
            </w:r>
            <w:r>
              <w:rPr>
                <w:i/>
                <w:spacing w:val="-10"/>
                <w:sz w:val="26"/>
              </w:rPr>
              <w:t xml:space="preserve"> </w:t>
            </w:r>
            <w:r>
              <w:rPr>
                <w:i/>
                <w:sz w:val="26"/>
              </w:rPr>
              <w:t>результатов</w:t>
            </w:r>
            <w:r>
              <w:rPr>
                <w:i/>
                <w:spacing w:val="-62"/>
                <w:sz w:val="26"/>
              </w:rPr>
              <w:t xml:space="preserve"> </w:t>
            </w:r>
            <w:r>
              <w:rPr>
                <w:i/>
                <w:sz w:val="26"/>
              </w:rPr>
              <w:t>раздела</w:t>
            </w:r>
            <w:r>
              <w:rPr>
                <w:i/>
                <w:spacing w:val="-1"/>
                <w:sz w:val="26"/>
              </w:rPr>
              <w:t xml:space="preserve"> </w:t>
            </w:r>
            <w:r>
              <w:rPr>
                <w:i/>
                <w:sz w:val="26"/>
              </w:rPr>
              <w:t>II;</w:t>
            </w:r>
          </w:p>
          <w:p w:rsidR="00B15A17" w:rsidRDefault="00F034A4" w:rsidP="005E6B29">
            <w:pPr>
              <w:pStyle w:val="TableParagraph"/>
              <w:numPr>
                <w:ilvl w:val="0"/>
                <w:numId w:val="23"/>
              </w:numPr>
              <w:tabs>
                <w:tab w:val="left" w:pos="465"/>
                <w:tab w:val="left" w:pos="466"/>
              </w:tabs>
              <w:ind w:right="609"/>
              <w:rPr>
                <w:i/>
                <w:sz w:val="26"/>
              </w:rPr>
            </w:pPr>
            <w:r>
              <w:rPr>
                <w:i/>
                <w:sz w:val="26"/>
              </w:rPr>
              <w:t>применять математические</w:t>
            </w:r>
            <w:r>
              <w:rPr>
                <w:i/>
                <w:spacing w:val="1"/>
                <w:sz w:val="26"/>
              </w:rPr>
              <w:t xml:space="preserve"> </w:t>
            </w:r>
            <w:r>
              <w:rPr>
                <w:i/>
                <w:sz w:val="26"/>
              </w:rPr>
              <w:t>знания к исследованию</w:t>
            </w:r>
            <w:r>
              <w:rPr>
                <w:i/>
                <w:spacing w:val="1"/>
                <w:sz w:val="26"/>
              </w:rPr>
              <w:t xml:space="preserve"> </w:t>
            </w:r>
            <w:r>
              <w:rPr>
                <w:i/>
                <w:sz w:val="26"/>
              </w:rPr>
              <w:t>окружающего мира</w:t>
            </w:r>
            <w:r>
              <w:rPr>
                <w:i/>
                <w:spacing w:val="1"/>
                <w:sz w:val="26"/>
              </w:rPr>
              <w:t xml:space="preserve"> </w:t>
            </w:r>
            <w:r>
              <w:rPr>
                <w:i/>
                <w:sz w:val="26"/>
              </w:rPr>
              <w:t>(моделирование физических</w:t>
            </w:r>
            <w:r>
              <w:rPr>
                <w:i/>
                <w:spacing w:val="1"/>
                <w:sz w:val="26"/>
              </w:rPr>
              <w:t xml:space="preserve"> </w:t>
            </w:r>
            <w:r>
              <w:rPr>
                <w:i/>
                <w:sz w:val="26"/>
              </w:rPr>
              <w:t>процессов,</w:t>
            </w:r>
            <w:r>
              <w:rPr>
                <w:i/>
                <w:spacing w:val="-4"/>
                <w:sz w:val="26"/>
              </w:rPr>
              <w:t xml:space="preserve"> </w:t>
            </w:r>
            <w:r>
              <w:rPr>
                <w:i/>
                <w:sz w:val="26"/>
              </w:rPr>
              <w:t>задачи</w:t>
            </w:r>
            <w:r>
              <w:rPr>
                <w:i/>
                <w:spacing w:val="-6"/>
                <w:sz w:val="26"/>
              </w:rPr>
              <w:t xml:space="preserve"> </w:t>
            </w:r>
            <w:r>
              <w:rPr>
                <w:i/>
                <w:sz w:val="26"/>
              </w:rPr>
              <w:t>экономики)</w:t>
            </w:r>
          </w:p>
        </w:tc>
      </w:tr>
    </w:tbl>
    <w:p w:rsidR="00B15A17" w:rsidRDefault="00B15A17">
      <w:pPr>
        <w:pStyle w:val="a8"/>
        <w:ind w:left="0"/>
        <w:jc w:val="left"/>
        <w:rPr>
          <w:b/>
          <w:sz w:val="20"/>
        </w:rPr>
      </w:pPr>
    </w:p>
    <w:p w:rsidR="00B15A17" w:rsidRDefault="00F034A4" w:rsidP="005E6B29">
      <w:pPr>
        <w:pStyle w:val="ac"/>
        <w:numPr>
          <w:ilvl w:val="3"/>
          <w:numId w:val="106"/>
        </w:numPr>
        <w:tabs>
          <w:tab w:val="left" w:pos="1869"/>
        </w:tabs>
        <w:spacing w:before="249"/>
        <w:ind w:left="1868" w:hanging="908"/>
        <w:jc w:val="left"/>
        <w:rPr>
          <w:b/>
          <w:sz w:val="26"/>
        </w:rPr>
      </w:pPr>
      <w:r>
        <w:rPr>
          <w:b/>
          <w:sz w:val="26"/>
        </w:rPr>
        <w:t>Информатика</w:t>
      </w:r>
    </w:p>
    <w:p w:rsidR="00B15A17" w:rsidRDefault="00B15A17">
      <w:pPr>
        <w:pStyle w:val="a8"/>
        <w:ind w:left="0"/>
        <w:jc w:val="left"/>
        <w:rPr>
          <w:b/>
        </w:rPr>
      </w:pPr>
    </w:p>
    <w:p w:rsidR="00B15A17" w:rsidRDefault="00F034A4">
      <w:pPr>
        <w:ind w:left="252" w:right="314" w:firstLine="708"/>
        <w:jc w:val="both"/>
        <w:rPr>
          <w:b/>
          <w:sz w:val="26"/>
        </w:rPr>
      </w:pPr>
      <w:r>
        <w:rPr>
          <w:b/>
          <w:sz w:val="26"/>
        </w:rPr>
        <w:t>В результате изучения учебного предмета «Информатика» на уровне среднего</w:t>
      </w:r>
      <w:r>
        <w:rPr>
          <w:b/>
          <w:spacing w:val="1"/>
          <w:sz w:val="26"/>
        </w:rPr>
        <w:t xml:space="preserve"> </w:t>
      </w:r>
      <w:r>
        <w:rPr>
          <w:b/>
          <w:sz w:val="26"/>
        </w:rPr>
        <w:t>общего образования:</w:t>
      </w:r>
    </w:p>
    <w:p w:rsidR="00B15A17" w:rsidRDefault="00F034A4">
      <w:pPr>
        <w:spacing w:line="294" w:lineRule="exact"/>
        <w:ind w:left="961"/>
        <w:jc w:val="both"/>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97"/>
        </w:numPr>
        <w:tabs>
          <w:tab w:val="left" w:pos="962"/>
        </w:tabs>
        <w:ind w:right="305" w:firstLine="283"/>
        <w:rPr>
          <w:sz w:val="26"/>
        </w:rPr>
      </w:pPr>
      <w:r>
        <w:rPr>
          <w:sz w:val="26"/>
        </w:rPr>
        <w:t>определять информационный объем графических и звуковых данных при заданных</w:t>
      </w:r>
      <w:r>
        <w:rPr>
          <w:spacing w:val="1"/>
          <w:sz w:val="26"/>
        </w:rPr>
        <w:t xml:space="preserve"> </w:t>
      </w:r>
      <w:r>
        <w:rPr>
          <w:sz w:val="26"/>
        </w:rPr>
        <w:t>условиях дискретизации;</w:t>
      </w:r>
    </w:p>
    <w:p w:rsidR="00B15A17" w:rsidRDefault="00F034A4" w:rsidP="005E6B29">
      <w:pPr>
        <w:pStyle w:val="ac"/>
        <w:numPr>
          <w:ilvl w:val="1"/>
          <w:numId w:val="97"/>
        </w:numPr>
        <w:tabs>
          <w:tab w:val="left" w:pos="962"/>
        </w:tabs>
        <w:ind w:right="306" w:firstLine="283"/>
        <w:rPr>
          <w:sz w:val="26"/>
        </w:rPr>
      </w:pPr>
      <w:r>
        <w:rPr>
          <w:sz w:val="26"/>
        </w:rPr>
        <w:t>строить логическое выражение по заданной таблице истинности; решать несложные</w:t>
      </w:r>
      <w:r>
        <w:rPr>
          <w:spacing w:val="1"/>
          <w:sz w:val="26"/>
        </w:rPr>
        <w:t xml:space="preserve"> </w:t>
      </w:r>
      <w:r>
        <w:rPr>
          <w:sz w:val="26"/>
        </w:rPr>
        <w:t>логические</w:t>
      </w:r>
      <w:r>
        <w:rPr>
          <w:spacing w:val="5"/>
          <w:sz w:val="26"/>
        </w:rPr>
        <w:t xml:space="preserve"> </w:t>
      </w:r>
      <w:r>
        <w:rPr>
          <w:sz w:val="26"/>
        </w:rPr>
        <w:t>уравнения;</w:t>
      </w:r>
    </w:p>
    <w:p w:rsidR="00B15A17" w:rsidRDefault="00F034A4" w:rsidP="005E6B29">
      <w:pPr>
        <w:pStyle w:val="ac"/>
        <w:numPr>
          <w:ilvl w:val="1"/>
          <w:numId w:val="97"/>
        </w:numPr>
        <w:tabs>
          <w:tab w:val="left" w:pos="962"/>
        </w:tabs>
        <w:spacing w:line="298" w:lineRule="exact"/>
        <w:ind w:left="961" w:hanging="426"/>
        <w:rPr>
          <w:sz w:val="26"/>
        </w:rPr>
      </w:pPr>
      <w:r>
        <w:rPr>
          <w:sz w:val="26"/>
        </w:rPr>
        <w:t>находить</w:t>
      </w:r>
      <w:r>
        <w:rPr>
          <w:spacing w:val="-4"/>
          <w:sz w:val="26"/>
        </w:rPr>
        <w:t xml:space="preserve"> </w:t>
      </w:r>
      <w:r>
        <w:rPr>
          <w:sz w:val="26"/>
        </w:rPr>
        <w:t>оптимальный</w:t>
      </w:r>
      <w:r>
        <w:rPr>
          <w:spacing w:val="-3"/>
          <w:sz w:val="26"/>
        </w:rPr>
        <w:t xml:space="preserve"> </w:t>
      </w:r>
      <w:r>
        <w:rPr>
          <w:sz w:val="26"/>
        </w:rPr>
        <w:t>путь</w:t>
      </w:r>
      <w:r>
        <w:rPr>
          <w:spacing w:val="-4"/>
          <w:sz w:val="26"/>
        </w:rPr>
        <w:t xml:space="preserve"> </w:t>
      </w:r>
      <w:r>
        <w:rPr>
          <w:sz w:val="26"/>
        </w:rPr>
        <w:t>во</w:t>
      </w:r>
      <w:r>
        <w:rPr>
          <w:spacing w:val="-3"/>
          <w:sz w:val="26"/>
        </w:rPr>
        <w:t xml:space="preserve"> </w:t>
      </w:r>
      <w:r>
        <w:rPr>
          <w:sz w:val="26"/>
        </w:rPr>
        <w:t>взвешенном</w:t>
      </w:r>
      <w:r>
        <w:rPr>
          <w:spacing w:val="-2"/>
          <w:sz w:val="26"/>
        </w:rPr>
        <w:t xml:space="preserve"> </w:t>
      </w:r>
      <w:r>
        <w:rPr>
          <w:sz w:val="26"/>
        </w:rPr>
        <w:t>графе;</w:t>
      </w:r>
    </w:p>
    <w:p w:rsidR="00B15A17" w:rsidRDefault="00F034A4" w:rsidP="005E6B29">
      <w:pPr>
        <w:pStyle w:val="ac"/>
        <w:numPr>
          <w:ilvl w:val="1"/>
          <w:numId w:val="97"/>
        </w:numPr>
        <w:tabs>
          <w:tab w:val="left" w:pos="962"/>
        </w:tabs>
        <w:ind w:right="304" w:firstLine="283"/>
        <w:rPr>
          <w:sz w:val="26"/>
        </w:rPr>
      </w:pPr>
      <w:r>
        <w:rPr>
          <w:sz w:val="26"/>
        </w:rPr>
        <w:t>определять</w:t>
      </w:r>
      <w:r>
        <w:rPr>
          <w:spacing w:val="1"/>
          <w:sz w:val="26"/>
        </w:rPr>
        <w:t xml:space="preserve"> </w:t>
      </w:r>
      <w:r>
        <w:rPr>
          <w:sz w:val="26"/>
        </w:rPr>
        <w:t>результат</w:t>
      </w:r>
      <w:r>
        <w:rPr>
          <w:spacing w:val="1"/>
          <w:sz w:val="26"/>
        </w:rPr>
        <w:t xml:space="preserve"> </w:t>
      </w:r>
      <w:r>
        <w:rPr>
          <w:sz w:val="26"/>
        </w:rPr>
        <w:t>выполнения</w:t>
      </w:r>
      <w:r>
        <w:rPr>
          <w:spacing w:val="1"/>
          <w:sz w:val="26"/>
        </w:rPr>
        <w:t xml:space="preserve"> </w:t>
      </w:r>
      <w:r>
        <w:rPr>
          <w:sz w:val="26"/>
        </w:rPr>
        <w:t>алгоритма</w:t>
      </w:r>
      <w:r>
        <w:rPr>
          <w:spacing w:val="1"/>
          <w:sz w:val="26"/>
        </w:rPr>
        <w:t xml:space="preserve"> </w:t>
      </w:r>
      <w:r>
        <w:rPr>
          <w:sz w:val="26"/>
        </w:rPr>
        <w:t>при</w:t>
      </w:r>
      <w:r>
        <w:rPr>
          <w:spacing w:val="1"/>
          <w:sz w:val="26"/>
        </w:rPr>
        <w:t xml:space="preserve"> </w:t>
      </w:r>
      <w:r>
        <w:rPr>
          <w:sz w:val="26"/>
        </w:rPr>
        <w:t>заданных</w:t>
      </w:r>
      <w:r>
        <w:rPr>
          <w:spacing w:val="1"/>
          <w:sz w:val="26"/>
        </w:rPr>
        <w:t xml:space="preserve"> </w:t>
      </w:r>
      <w:r>
        <w:rPr>
          <w:sz w:val="26"/>
        </w:rPr>
        <w:t>исходных</w:t>
      </w:r>
      <w:r>
        <w:rPr>
          <w:spacing w:val="1"/>
          <w:sz w:val="26"/>
        </w:rPr>
        <w:t xml:space="preserve"> </w:t>
      </w:r>
      <w:r>
        <w:rPr>
          <w:sz w:val="26"/>
        </w:rPr>
        <w:t>данных;</w:t>
      </w:r>
      <w:r>
        <w:rPr>
          <w:spacing w:val="1"/>
          <w:sz w:val="26"/>
        </w:rPr>
        <w:t xml:space="preserve"> </w:t>
      </w:r>
      <w:r>
        <w:rPr>
          <w:sz w:val="26"/>
        </w:rPr>
        <w:t>узнавать</w:t>
      </w:r>
      <w:r>
        <w:rPr>
          <w:spacing w:val="1"/>
          <w:sz w:val="26"/>
        </w:rPr>
        <w:t xml:space="preserve"> </w:t>
      </w:r>
      <w:r>
        <w:rPr>
          <w:sz w:val="26"/>
        </w:rPr>
        <w:t>изученные</w:t>
      </w:r>
      <w:r>
        <w:rPr>
          <w:spacing w:val="1"/>
          <w:sz w:val="26"/>
        </w:rPr>
        <w:t xml:space="preserve"> </w:t>
      </w:r>
      <w:r>
        <w:rPr>
          <w:sz w:val="26"/>
        </w:rPr>
        <w:t>алгоритмы</w:t>
      </w:r>
      <w:r>
        <w:rPr>
          <w:spacing w:val="1"/>
          <w:sz w:val="26"/>
        </w:rPr>
        <w:t xml:space="preserve"> </w:t>
      </w:r>
      <w:r>
        <w:rPr>
          <w:sz w:val="26"/>
        </w:rPr>
        <w:t>обработки</w:t>
      </w:r>
      <w:r>
        <w:rPr>
          <w:spacing w:val="1"/>
          <w:sz w:val="26"/>
        </w:rPr>
        <w:t xml:space="preserve"> </w:t>
      </w:r>
      <w:r>
        <w:rPr>
          <w:sz w:val="26"/>
        </w:rPr>
        <w:t>чисел</w:t>
      </w:r>
      <w:r>
        <w:rPr>
          <w:spacing w:val="1"/>
          <w:sz w:val="26"/>
        </w:rPr>
        <w:t xml:space="preserve"> </w:t>
      </w:r>
      <w:r>
        <w:rPr>
          <w:sz w:val="26"/>
        </w:rPr>
        <w:t>и</w:t>
      </w:r>
      <w:r>
        <w:rPr>
          <w:spacing w:val="1"/>
          <w:sz w:val="26"/>
        </w:rPr>
        <w:t xml:space="preserve"> </w:t>
      </w:r>
      <w:r>
        <w:rPr>
          <w:sz w:val="26"/>
        </w:rPr>
        <w:t>числовых</w:t>
      </w:r>
      <w:r>
        <w:rPr>
          <w:spacing w:val="1"/>
          <w:sz w:val="26"/>
        </w:rPr>
        <w:t xml:space="preserve"> </w:t>
      </w:r>
      <w:r>
        <w:rPr>
          <w:sz w:val="26"/>
        </w:rPr>
        <w:t>последовательностей;</w:t>
      </w:r>
      <w:r>
        <w:rPr>
          <w:spacing w:val="1"/>
          <w:sz w:val="26"/>
        </w:rPr>
        <w:t xml:space="preserve"> </w:t>
      </w:r>
      <w:r>
        <w:rPr>
          <w:sz w:val="26"/>
        </w:rPr>
        <w:t>создавать</w:t>
      </w:r>
      <w:r>
        <w:rPr>
          <w:spacing w:val="1"/>
          <w:sz w:val="26"/>
        </w:rPr>
        <w:t xml:space="preserve"> </w:t>
      </w:r>
      <w:r>
        <w:rPr>
          <w:sz w:val="26"/>
        </w:rPr>
        <w:t>на</w:t>
      </w:r>
      <w:r>
        <w:rPr>
          <w:spacing w:val="1"/>
          <w:sz w:val="26"/>
        </w:rPr>
        <w:t xml:space="preserve"> </w:t>
      </w:r>
      <w:r>
        <w:rPr>
          <w:sz w:val="26"/>
        </w:rPr>
        <w:t>их</w:t>
      </w:r>
      <w:r>
        <w:rPr>
          <w:spacing w:val="1"/>
          <w:sz w:val="26"/>
        </w:rPr>
        <w:t xml:space="preserve"> </w:t>
      </w:r>
      <w:r>
        <w:rPr>
          <w:sz w:val="26"/>
        </w:rPr>
        <w:t>основе</w:t>
      </w:r>
      <w:r>
        <w:rPr>
          <w:spacing w:val="1"/>
          <w:sz w:val="26"/>
        </w:rPr>
        <w:t xml:space="preserve"> </w:t>
      </w:r>
      <w:r>
        <w:rPr>
          <w:sz w:val="26"/>
        </w:rPr>
        <w:t>несложные</w:t>
      </w:r>
      <w:r>
        <w:rPr>
          <w:spacing w:val="1"/>
          <w:sz w:val="26"/>
        </w:rPr>
        <w:t xml:space="preserve"> </w:t>
      </w:r>
      <w:r>
        <w:rPr>
          <w:sz w:val="26"/>
        </w:rPr>
        <w:t>программы</w:t>
      </w:r>
      <w:r>
        <w:rPr>
          <w:spacing w:val="1"/>
          <w:sz w:val="26"/>
        </w:rPr>
        <w:t xml:space="preserve"> </w:t>
      </w:r>
      <w:r>
        <w:rPr>
          <w:sz w:val="26"/>
        </w:rPr>
        <w:t>анализа</w:t>
      </w:r>
      <w:r>
        <w:rPr>
          <w:spacing w:val="1"/>
          <w:sz w:val="26"/>
        </w:rPr>
        <w:t xml:space="preserve"> </w:t>
      </w:r>
      <w:r>
        <w:rPr>
          <w:sz w:val="26"/>
        </w:rPr>
        <w:t>данных;</w:t>
      </w:r>
      <w:r>
        <w:rPr>
          <w:spacing w:val="1"/>
          <w:sz w:val="26"/>
        </w:rPr>
        <w:t xml:space="preserve"> </w:t>
      </w:r>
      <w:r>
        <w:rPr>
          <w:sz w:val="26"/>
        </w:rPr>
        <w:t>читать</w:t>
      </w:r>
      <w:r>
        <w:rPr>
          <w:spacing w:val="1"/>
          <w:sz w:val="26"/>
        </w:rPr>
        <w:t xml:space="preserve"> </w:t>
      </w:r>
      <w:r>
        <w:rPr>
          <w:sz w:val="26"/>
        </w:rPr>
        <w:t>и</w:t>
      </w:r>
      <w:r>
        <w:rPr>
          <w:spacing w:val="1"/>
          <w:sz w:val="26"/>
        </w:rPr>
        <w:t xml:space="preserve"> </w:t>
      </w:r>
      <w:r>
        <w:rPr>
          <w:sz w:val="26"/>
        </w:rPr>
        <w:t>понимать</w:t>
      </w:r>
      <w:r>
        <w:rPr>
          <w:spacing w:val="1"/>
          <w:sz w:val="26"/>
        </w:rPr>
        <w:t xml:space="preserve"> </w:t>
      </w:r>
      <w:r>
        <w:rPr>
          <w:sz w:val="26"/>
        </w:rPr>
        <w:t>несложные</w:t>
      </w:r>
      <w:r>
        <w:rPr>
          <w:spacing w:val="1"/>
          <w:sz w:val="26"/>
        </w:rPr>
        <w:t xml:space="preserve"> </w:t>
      </w:r>
      <w:r>
        <w:rPr>
          <w:sz w:val="26"/>
        </w:rPr>
        <w:t>программы,</w:t>
      </w:r>
      <w:r>
        <w:rPr>
          <w:spacing w:val="1"/>
          <w:sz w:val="26"/>
        </w:rPr>
        <w:t xml:space="preserve"> </w:t>
      </w:r>
      <w:r>
        <w:rPr>
          <w:sz w:val="26"/>
        </w:rPr>
        <w:t>написанные</w:t>
      </w:r>
      <w:r>
        <w:rPr>
          <w:spacing w:val="1"/>
          <w:sz w:val="26"/>
        </w:rPr>
        <w:t xml:space="preserve"> </w:t>
      </w:r>
      <w:r>
        <w:rPr>
          <w:sz w:val="26"/>
        </w:rPr>
        <w:t>на</w:t>
      </w:r>
      <w:r>
        <w:rPr>
          <w:spacing w:val="1"/>
          <w:sz w:val="26"/>
        </w:rPr>
        <w:t xml:space="preserve"> </w:t>
      </w:r>
      <w:r>
        <w:rPr>
          <w:sz w:val="26"/>
        </w:rPr>
        <w:t>выбранном</w:t>
      </w:r>
      <w:r>
        <w:rPr>
          <w:spacing w:val="1"/>
          <w:sz w:val="26"/>
        </w:rPr>
        <w:t xml:space="preserve"> </w:t>
      </w:r>
      <w:r>
        <w:rPr>
          <w:sz w:val="26"/>
        </w:rPr>
        <w:t>для</w:t>
      </w:r>
      <w:r>
        <w:rPr>
          <w:spacing w:val="1"/>
          <w:sz w:val="26"/>
        </w:rPr>
        <w:t xml:space="preserve"> </w:t>
      </w:r>
      <w:r>
        <w:rPr>
          <w:sz w:val="26"/>
        </w:rPr>
        <w:t>изучения</w:t>
      </w:r>
      <w:r>
        <w:rPr>
          <w:spacing w:val="1"/>
          <w:sz w:val="26"/>
        </w:rPr>
        <w:t xml:space="preserve"> </w:t>
      </w:r>
      <w:r>
        <w:rPr>
          <w:sz w:val="26"/>
        </w:rPr>
        <w:t>универсальном</w:t>
      </w:r>
      <w:r>
        <w:rPr>
          <w:spacing w:val="1"/>
          <w:sz w:val="26"/>
        </w:rPr>
        <w:t xml:space="preserve"> </w:t>
      </w:r>
      <w:r>
        <w:rPr>
          <w:sz w:val="26"/>
        </w:rPr>
        <w:t>алгоритмическом</w:t>
      </w:r>
      <w:r>
        <w:rPr>
          <w:spacing w:val="-3"/>
          <w:sz w:val="26"/>
        </w:rPr>
        <w:t xml:space="preserve"> </w:t>
      </w:r>
      <w:r>
        <w:rPr>
          <w:sz w:val="26"/>
        </w:rPr>
        <w:t>языке</w:t>
      </w:r>
      <w:r>
        <w:rPr>
          <w:spacing w:val="1"/>
          <w:sz w:val="26"/>
        </w:rPr>
        <w:t xml:space="preserve"> </w:t>
      </w:r>
      <w:r>
        <w:rPr>
          <w:sz w:val="26"/>
        </w:rPr>
        <w:t>высокого</w:t>
      </w:r>
      <w:r>
        <w:rPr>
          <w:spacing w:val="6"/>
          <w:sz w:val="26"/>
        </w:rPr>
        <w:t xml:space="preserve"> </w:t>
      </w:r>
      <w:r>
        <w:rPr>
          <w:sz w:val="26"/>
        </w:rPr>
        <w:t>уровня;</w:t>
      </w:r>
    </w:p>
    <w:p w:rsidR="00B15A17" w:rsidRDefault="00F034A4" w:rsidP="005E6B29">
      <w:pPr>
        <w:pStyle w:val="ac"/>
        <w:numPr>
          <w:ilvl w:val="1"/>
          <w:numId w:val="97"/>
        </w:numPr>
        <w:tabs>
          <w:tab w:val="left" w:pos="962"/>
        </w:tabs>
        <w:ind w:right="308" w:firstLine="283"/>
        <w:rPr>
          <w:sz w:val="26"/>
        </w:rPr>
      </w:pPr>
      <w:r>
        <w:rPr>
          <w:sz w:val="26"/>
        </w:rPr>
        <w:t>выполнять</w:t>
      </w:r>
      <w:r>
        <w:rPr>
          <w:spacing w:val="1"/>
          <w:sz w:val="26"/>
        </w:rPr>
        <w:t xml:space="preserve"> </w:t>
      </w:r>
      <w:r>
        <w:rPr>
          <w:sz w:val="26"/>
        </w:rPr>
        <w:t>пошагово</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компьютера</w:t>
      </w:r>
      <w:r>
        <w:rPr>
          <w:spacing w:val="1"/>
          <w:sz w:val="26"/>
        </w:rPr>
        <w:t xml:space="preserve"> </w:t>
      </w:r>
      <w:r>
        <w:rPr>
          <w:sz w:val="26"/>
        </w:rPr>
        <w:t>или</w:t>
      </w:r>
      <w:r>
        <w:rPr>
          <w:spacing w:val="1"/>
          <w:sz w:val="26"/>
        </w:rPr>
        <w:t xml:space="preserve"> </w:t>
      </w:r>
      <w:r>
        <w:rPr>
          <w:sz w:val="26"/>
        </w:rPr>
        <w:t>вручную)</w:t>
      </w:r>
      <w:r>
        <w:rPr>
          <w:spacing w:val="1"/>
          <w:sz w:val="26"/>
        </w:rPr>
        <w:t xml:space="preserve"> </w:t>
      </w:r>
      <w:r>
        <w:rPr>
          <w:sz w:val="26"/>
        </w:rPr>
        <w:t>несложные</w:t>
      </w:r>
      <w:r>
        <w:rPr>
          <w:spacing w:val="1"/>
          <w:sz w:val="26"/>
        </w:rPr>
        <w:t xml:space="preserve"> </w:t>
      </w:r>
      <w:r>
        <w:rPr>
          <w:sz w:val="26"/>
        </w:rPr>
        <w:t>алгоритмы</w:t>
      </w:r>
      <w:r>
        <w:rPr>
          <w:spacing w:val="3"/>
          <w:sz w:val="26"/>
        </w:rPr>
        <w:t xml:space="preserve"> </w:t>
      </w:r>
      <w:r>
        <w:rPr>
          <w:sz w:val="26"/>
        </w:rPr>
        <w:t>управления исполнителями</w:t>
      </w:r>
      <w:r>
        <w:rPr>
          <w:spacing w:val="-1"/>
          <w:sz w:val="26"/>
        </w:rPr>
        <w:t xml:space="preserve"> </w:t>
      </w:r>
      <w:r>
        <w:rPr>
          <w:sz w:val="26"/>
        </w:rPr>
        <w:t>и</w:t>
      </w:r>
      <w:r>
        <w:rPr>
          <w:spacing w:val="-1"/>
          <w:sz w:val="26"/>
        </w:rPr>
        <w:t xml:space="preserve"> </w:t>
      </w:r>
      <w:r>
        <w:rPr>
          <w:sz w:val="26"/>
        </w:rPr>
        <w:t>анализа числовых</w:t>
      </w:r>
      <w:r>
        <w:rPr>
          <w:spacing w:val="-2"/>
          <w:sz w:val="26"/>
        </w:rPr>
        <w:t xml:space="preserve"> </w:t>
      </w:r>
      <w:r>
        <w:rPr>
          <w:sz w:val="26"/>
        </w:rPr>
        <w:t>и</w:t>
      </w:r>
      <w:r>
        <w:rPr>
          <w:spacing w:val="1"/>
          <w:sz w:val="26"/>
        </w:rPr>
        <w:t xml:space="preserve"> </w:t>
      </w:r>
      <w:r>
        <w:rPr>
          <w:sz w:val="26"/>
        </w:rPr>
        <w:t>текстовых данных;</w:t>
      </w:r>
    </w:p>
    <w:p w:rsidR="00B15A17" w:rsidRDefault="00B15A17">
      <w:pPr>
        <w:jc w:val="both"/>
        <w:rPr>
          <w:sz w:val="26"/>
        </w:rPr>
        <w:sectPr w:rsidR="00B15A17">
          <w:type w:val="continuous"/>
          <w:pgSz w:w="11910" w:h="16840"/>
          <w:pgMar w:top="1120" w:right="260" w:bottom="1400" w:left="880" w:header="0" w:footer="1218" w:gutter="0"/>
          <w:cols w:space="720"/>
        </w:sectPr>
      </w:pPr>
    </w:p>
    <w:p w:rsidR="00B15A17" w:rsidRDefault="00F034A4" w:rsidP="005E6B29">
      <w:pPr>
        <w:pStyle w:val="ac"/>
        <w:numPr>
          <w:ilvl w:val="1"/>
          <w:numId w:val="97"/>
        </w:numPr>
        <w:tabs>
          <w:tab w:val="left" w:pos="962"/>
        </w:tabs>
        <w:spacing w:before="67"/>
        <w:ind w:right="304" w:firstLine="283"/>
        <w:rPr>
          <w:sz w:val="26"/>
        </w:rPr>
      </w:pPr>
      <w:r>
        <w:rPr>
          <w:sz w:val="26"/>
        </w:rPr>
        <w:lastRenderedPageBreak/>
        <w:t>создавать</w:t>
      </w:r>
      <w:r>
        <w:rPr>
          <w:spacing w:val="1"/>
          <w:sz w:val="26"/>
        </w:rPr>
        <w:t xml:space="preserve"> </w:t>
      </w:r>
      <w:r>
        <w:rPr>
          <w:sz w:val="26"/>
        </w:rPr>
        <w:t>на</w:t>
      </w:r>
      <w:r>
        <w:rPr>
          <w:spacing w:val="1"/>
          <w:sz w:val="26"/>
        </w:rPr>
        <w:t xml:space="preserve"> </w:t>
      </w:r>
      <w:r>
        <w:rPr>
          <w:sz w:val="26"/>
        </w:rPr>
        <w:t>алгоритмическом</w:t>
      </w:r>
      <w:r>
        <w:rPr>
          <w:spacing w:val="1"/>
          <w:sz w:val="26"/>
        </w:rPr>
        <w:t xml:space="preserve"> </w:t>
      </w:r>
      <w:r>
        <w:rPr>
          <w:sz w:val="26"/>
        </w:rPr>
        <w:t>языке</w:t>
      </w:r>
      <w:r>
        <w:rPr>
          <w:spacing w:val="1"/>
          <w:sz w:val="26"/>
        </w:rPr>
        <w:t xml:space="preserve"> </w:t>
      </w:r>
      <w:r>
        <w:rPr>
          <w:sz w:val="26"/>
        </w:rPr>
        <w:t>программы</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типовых</w:t>
      </w:r>
      <w:r>
        <w:rPr>
          <w:spacing w:val="1"/>
          <w:sz w:val="26"/>
        </w:rPr>
        <w:t xml:space="preserve"> </w:t>
      </w:r>
      <w:r>
        <w:rPr>
          <w:sz w:val="26"/>
        </w:rPr>
        <w:t>задач</w:t>
      </w:r>
      <w:r>
        <w:rPr>
          <w:spacing w:val="1"/>
          <w:sz w:val="26"/>
        </w:rPr>
        <w:t xml:space="preserve"> </w:t>
      </w:r>
      <w:r>
        <w:rPr>
          <w:sz w:val="26"/>
        </w:rPr>
        <w:t>базового</w:t>
      </w:r>
      <w:r>
        <w:rPr>
          <w:spacing w:val="1"/>
          <w:sz w:val="26"/>
        </w:rPr>
        <w:t xml:space="preserve"> </w:t>
      </w:r>
      <w:r>
        <w:rPr>
          <w:sz w:val="26"/>
        </w:rPr>
        <w:t>уровня</w:t>
      </w:r>
      <w:r>
        <w:rPr>
          <w:spacing w:val="1"/>
          <w:sz w:val="26"/>
        </w:rPr>
        <w:t xml:space="preserve"> </w:t>
      </w:r>
      <w:r>
        <w:rPr>
          <w:sz w:val="26"/>
        </w:rPr>
        <w:t>из</w:t>
      </w:r>
      <w:r>
        <w:rPr>
          <w:spacing w:val="1"/>
          <w:sz w:val="26"/>
        </w:rPr>
        <w:t xml:space="preserve"> </w:t>
      </w:r>
      <w:r>
        <w:rPr>
          <w:sz w:val="26"/>
        </w:rPr>
        <w:t>различных</w:t>
      </w:r>
      <w:r>
        <w:rPr>
          <w:spacing w:val="1"/>
          <w:sz w:val="26"/>
        </w:rPr>
        <w:t xml:space="preserve"> </w:t>
      </w:r>
      <w:r>
        <w:rPr>
          <w:sz w:val="26"/>
        </w:rPr>
        <w:t>предметных</w:t>
      </w:r>
      <w:r>
        <w:rPr>
          <w:spacing w:val="1"/>
          <w:sz w:val="26"/>
        </w:rPr>
        <w:t xml:space="preserve"> </w:t>
      </w:r>
      <w:r>
        <w:rPr>
          <w:sz w:val="26"/>
        </w:rPr>
        <w:t>областей</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основных</w:t>
      </w:r>
      <w:r>
        <w:rPr>
          <w:spacing w:val="1"/>
          <w:sz w:val="26"/>
        </w:rPr>
        <w:t xml:space="preserve"> </w:t>
      </w:r>
      <w:r>
        <w:rPr>
          <w:sz w:val="26"/>
        </w:rPr>
        <w:t>алгоритмических</w:t>
      </w:r>
      <w:r>
        <w:rPr>
          <w:spacing w:val="2"/>
          <w:sz w:val="26"/>
        </w:rPr>
        <w:t xml:space="preserve"> </w:t>
      </w:r>
      <w:r>
        <w:rPr>
          <w:sz w:val="26"/>
        </w:rPr>
        <w:t>конструкций;</w:t>
      </w:r>
    </w:p>
    <w:p w:rsidR="00B15A17" w:rsidRDefault="00F034A4" w:rsidP="005E6B29">
      <w:pPr>
        <w:pStyle w:val="ac"/>
        <w:numPr>
          <w:ilvl w:val="1"/>
          <w:numId w:val="97"/>
        </w:numPr>
        <w:tabs>
          <w:tab w:val="left" w:pos="962"/>
        </w:tabs>
        <w:spacing w:before="1"/>
        <w:ind w:right="304" w:firstLine="283"/>
        <w:rPr>
          <w:sz w:val="26"/>
        </w:rPr>
      </w:pPr>
      <w:r>
        <w:rPr>
          <w:sz w:val="26"/>
        </w:rPr>
        <w:t>использовать</w:t>
      </w:r>
      <w:r>
        <w:rPr>
          <w:spacing w:val="1"/>
          <w:sz w:val="26"/>
        </w:rPr>
        <w:t xml:space="preserve"> </w:t>
      </w:r>
      <w:r>
        <w:rPr>
          <w:sz w:val="26"/>
        </w:rPr>
        <w:t>готовые</w:t>
      </w:r>
      <w:r>
        <w:rPr>
          <w:spacing w:val="1"/>
          <w:sz w:val="26"/>
        </w:rPr>
        <w:t xml:space="preserve"> </w:t>
      </w:r>
      <w:r>
        <w:rPr>
          <w:sz w:val="26"/>
        </w:rPr>
        <w:t>прикладные</w:t>
      </w:r>
      <w:r>
        <w:rPr>
          <w:spacing w:val="1"/>
          <w:sz w:val="26"/>
        </w:rPr>
        <w:t xml:space="preserve"> </w:t>
      </w:r>
      <w:r>
        <w:rPr>
          <w:sz w:val="26"/>
        </w:rPr>
        <w:t>компьютерные</w:t>
      </w:r>
      <w:r>
        <w:rPr>
          <w:spacing w:val="1"/>
          <w:sz w:val="26"/>
        </w:rPr>
        <w:t xml:space="preserve"> </w:t>
      </w:r>
      <w:r>
        <w:rPr>
          <w:sz w:val="26"/>
        </w:rPr>
        <w:t>программы</w:t>
      </w:r>
      <w:r>
        <w:rPr>
          <w:spacing w:val="1"/>
          <w:sz w:val="26"/>
        </w:rPr>
        <w:t xml:space="preserve"> </w:t>
      </w:r>
      <w:r>
        <w:rPr>
          <w:sz w:val="26"/>
        </w:rPr>
        <w:t>в</w:t>
      </w:r>
      <w:r>
        <w:rPr>
          <w:spacing w:val="1"/>
          <w:sz w:val="26"/>
        </w:rPr>
        <w:t xml:space="preserve"> </w:t>
      </w:r>
      <w:r>
        <w:rPr>
          <w:sz w:val="26"/>
        </w:rPr>
        <w:t>соответствии</w:t>
      </w:r>
      <w:r>
        <w:rPr>
          <w:spacing w:val="65"/>
          <w:sz w:val="26"/>
        </w:rPr>
        <w:t xml:space="preserve"> </w:t>
      </w:r>
      <w:r>
        <w:rPr>
          <w:sz w:val="26"/>
        </w:rPr>
        <w:t>с</w:t>
      </w:r>
      <w:r>
        <w:rPr>
          <w:spacing w:val="1"/>
          <w:sz w:val="26"/>
        </w:rPr>
        <w:t xml:space="preserve"> </w:t>
      </w:r>
      <w:r>
        <w:rPr>
          <w:sz w:val="26"/>
        </w:rPr>
        <w:t>типом</w:t>
      </w:r>
      <w:r>
        <w:rPr>
          <w:spacing w:val="-2"/>
          <w:sz w:val="26"/>
        </w:rPr>
        <w:t xml:space="preserve"> </w:t>
      </w:r>
      <w:r>
        <w:rPr>
          <w:sz w:val="26"/>
        </w:rPr>
        <w:t>решаемых задач и по</w:t>
      </w:r>
      <w:r>
        <w:rPr>
          <w:spacing w:val="-1"/>
          <w:sz w:val="26"/>
        </w:rPr>
        <w:t xml:space="preserve"> </w:t>
      </w:r>
      <w:r>
        <w:rPr>
          <w:sz w:val="26"/>
        </w:rPr>
        <w:t>выбранной специализации;</w:t>
      </w:r>
    </w:p>
    <w:p w:rsidR="00B15A17" w:rsidRDefault="00F034A4" w:rsidP="005E6B29">
      <w:pPr>
        <w:pStyle w:val="ac"/>
        <w:numPr>
          <w:ilvl w:val="1"/>
          <w:numId w:val="97"/>
        </w:numPr>
        <w:tabs>
          <w:tab w:val="left" w:pos="962"/>
        </w:tabs>
        <w:ind w:right="308" w:firstLine="283"/>
        <w:rPr>
          <w:sz w:val="26"/>
        </w:rPr>
      </w:pPr>
      <w:r>
        <w:rPr>
          <w:sz w:val="26"/>
        </w:rPr>
        <w:t>понимать и использовать основные понятия, связанные со сложностью вычислений</w:t>
      </w:r>
      <w:r>
        <w:rPr>
          <w:spacing w:val="1"/>
          <w:sz w:val="26"/>
        </w:rPr>
        <w:t xml:space="preserve"> </w:t>
      </w:r>
      <w:r>
        <w:rPr>
          <w:sz w:val="26"/>
        </w:rPr>
        <w:t>(время</w:t>
      </w:r>
      <w:r>
        <w:rPr>
          <w:spacing w:val="-1"/>
          <w:sz w:val="26"/>
        </w:rPr>
        <w:t xml:space="preserve"> </w:t>
      </w:r>
      <w:r>
        <w:rPr>
          <w:sz w:val="26"/>
        </w:rPr>
        <w:t>работы, размер</w:t>
      </w:r>
      <w:r>
        <w:rPr>
          <w:spacing w:val="1"/>
          <w:sz w:val="26"/>
        </w:rPr>
        <w:t xml:space="preserve"> </w:t>
      </w:r>
      <w:r>
        <w:rPr>
          <w:sz w:val="26"/>
        </w:rPr>
        <w:t>используемой</w:t>
      </w:r>
      <w:r>
        <w:rPr>
          <w:spacing w:val="1"/>
          <w:sz w:val="26"/>
        </w:rPr>
        <w:t xml:space="preserve"> </w:t>
      </w:r>
      <w:r>
        <w:rPr>
          <w:sz w:val="26"/>
        </w:rPr>
        <w:t>памяти);</w:t>
      </w:r>
    </w:p>
    <w:p w:rsidR="00B15A17" w:rsidRDefault="00F034A4" w:rsidP="005E6B29">
      <w:pPr>
        <w:pStyle w:val="ac"/>
        <w:numPr>
          <w:ilvl w:val="1"/>
          <w:numId w:val="97"/>
        </w:numPr>
        <w:tabs>
          <w:tab w:val="left" w:pos="962"/>
        </w:tabs>
        <w:spacing w:before="1"/>
        <w:ind w:right="305" w:firstLine="283"/>
        <w:rPr>
          <w:sz w:val="26"/>
        </w:rPr>
      </w:pPr>
      <w:r>
        <w:rPr>
          <w:sz w:val="26"/>
        </w:rPr>
        <w:t>использовать компьютерно-математические модели для анализа соответствующих</w:t>
      </w:r>
      <w:r>
        <w:rPr>
          <w:spacing w:val="1"/>
          <w:sz w:val="26"/>
        </w:rPr>
        <w:t xml:space="preserve"> </w:t>
      </w:r>
      <w:r>
        <w:rPr>
          <w:sz w:val="26"/>
        </w:rPr>
        <w:t>объектов</w:t>
      </w:r>
      <w:r>
        <w:rPr>
          <w:spacing w:val="1"/>
          <w:sz w:val="26"/>
        </w:rPr>
        <w:t xml:space="preserve"> </w:t>
      </w:r>
      <w:r>
        <w:rPr>
          <w:sz w:val="26"/>
        </w:rPr>
        <w:t>и</w:t>
      </w:r>
      <w:r>
        <w:rPr>
          <w:spacing w:val="1"/>
          <w:sz w:val="26"/>
        </w:rPr>
        <w:t xml:space="preserve"> </w:t>
      </w:r>
      <w:r>
        <w:rPr>
          <w:sz w:val="26"/>
        </w:rPr>
        <w:t>процессов,</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оценивать</w:t>
      </w:r>
      <w:r>
        <w:rPr>
          <w:spacing w:val="1"/>
          <w:sz w:val="26"/>
        </w:rPr>
        <w:t xml:space="preserve"> </w:t>
      </w:r>
      <w:r>
        <w:rPr>
          <w:sz w:val="26"/>
        </w:rPr>
        <w:t>числовые</w:t>
      </w:r>
      <w:r>
        <w:rPr>
          <w:spacing w:val="65"/>
          <w:sz w:val="26"/>
        </w:rPr>
        <w:t xml:space="preserve"> </w:t>
      </w:r>
      <w:r>
        <w:rPr>
          <w:sz w:val="26"/>
        </w:rPr>
        <w:t>параметры</w:t>
      </w:r>
      <w:r>
        <w:rPr>
          <w:spacing w:val="65"/>
          <w:sz w:val="26"/>
        </w:rPr>
        <w:t xml:space="preserve"> </w:t>
      </w:r>
      <w:r>
        <w:rPr>
          <w:sz w:val="26"/>
        </w:rPr>
        <w:t>моделируемых</w:t>
      </w:r>
      <w:r>
        <w:rPr>
          <w:spacing w:val="1"/>
          <w:sz w:val="26"/>
        </w:rPr>
        <w:t xml:space="preserve"> </w:t>
      </w:r>
      <w:r>
        <w:rPr>
          <w:sz w:val="26"/>
        </w:rPr>
        <w:t>объектов</w:t>
      </w:r>
      <w:r>
        <w:rPr>
          <w:spacing w:val="1"/>
          <w:sz w:val="26"/>
        </w:rPr>
        <w:t xml:space="preserve"> </w:t>
      </w:r>
      <w:r>
        <w:rPr>
          <w:sz w:val="26"/>
        </w:rPr>
        <w:t>и</w:t>
      </w:r>
      <w:r>
        <w:rPr>
          <w:spacing w:val="1"/>
          <w:sz w:val="26"/>
        </w:rPr>
        <w:t xml:space="preserve"> </w:t>
      </w:r>
      <w:r>
        <w:rPr>
          <w:sz w:val="26"/>
        </w:rPr>
        <w:t>процессов,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интерпретировать</w:t>
      </w:r>
      <w:r>
        <w:rPr>
          <w:spacing w:val="1"/>
          <w:sz w:val="26"/>
        </w:rPr>
        <w:t xml:space="preserve"> </w:t>
      </w:r>
      <w:r>
        <w:rPr>
          <w:sz w:val="26"/>
        </w:rPr>
        <w:t>результаты,</w:t>
      </w:r>
      <w:r>
        <w:rPr>
          <w:spacing w:val="1"/>
          <w:sz w:val="26"/>
        </w:rPr>
        <w:t xml:space="preserve"> </w:t>
      </w:r>
      <w:r>
        <w:rPr>
          <w:sz w:val="26"/>
        </w:rPr>
        <w:t>получаемые</w:t>
      </w:r>
      <w:r>
        <w:rPr>
          <w:spacing w:val="1"/>
          <w:sz w:val="26"/>
        </w:rPr>
        <w:t xml:space="preserve"> </w:t>
      </w:r>
      <w:r>
        <w:rPr>
          <w:sz w:val="26"/>
        </w:rPr>
        <w:t>в</w:t>
      </w:r>
      <w:r>
        <w:rPr>
          <w:spacing w:val="1"/>
          <w:sz w:val="26"/>
        </w:rPr>
        <w:t xml:space="preserve"> </w:t>
      </w:r>
      <w:r>
        <w:rPr>
          <w:sz w:val="26"/>
        </w:rPr>
        <w:t>ходе</w:t>
      </w:r>
      <w:r>
        <w:rPr>
          <w:spacing w:val="-62"/>
          <w:sz w:val="26"/>
        </w:rPr>
        <w:t xml:space="preserve"> </w:t>
      </w:r>
      <w:r>
        <w:rPr>
          <w:sz w:val="26"/>
        </w:rPr>
        <w:t>моделирования</w:t>
      </w:r>
      <w:r>
        <w:rPr>
          <w:spacing w:val="1"/>
          <w:sz w:val="26"/>
        </w:rPr>
        <w:t xml:space="preserve"> </w:t>
      </w:r>
      <w:r>
        <w:rPr>
          <w:sz w:val="26"/>
        </w:rPr>
        <w:t>реальных</w:t>
      </w:r>
      <w:r>
        <w:rPr>
          <w:spacing w:val="1"/>
          <w:sz w:val="26"/>
        </w:rPr>
        <w:t xml:space="preserve"> </w:t>
      </w:r>
      <w:r>
        <w:rPr>
          <w:sz w:val="26"/>
        </w:rPr>
        <w:t>процессов;</w:t>
      </w:r>
      <w:r>
        <w:rPr>
          <w:spacing w:val="1"/>
          <w:sz w:val="26"/>
        </w:rPr>
        <w:t xml:space="preserve"> </w:t>
      </w:r>
      <w:r>
        <w:rPr>
          <w:sz w:val="26"/>
        </w:rPr>
        <w:t>представлять</w:t>
      </w:r>
      <w:r>
        <w:rPr>
          <w:spacing w:val="1"/>
          <w:sz w:val="26"/>
        </w:rPr>
        <w:t xml:space="preserve"> </w:t>
      </w:r>
      <w:r>
        <w:rPr>
          <w:sz w:val="26"/>
        </w:rPr>
        <w:t>результаты</w:t>
      </w:r>
      <w:r>
        <w:rPr>
          <w:spacing w:val="1"/>
          <w:sz w:val="26"/>
        </w:rPr>
        <w:t xml:space="preserve"> </w:t>
      </w:r>
      <w:r>
        <w:rPr>
          <w:sz w:val="26"/>
        </w:rPr>
        <w:t>математического</w:t>
      </w:r>
      <w:r>
        <w:rPr>
          <w:spacing w:val="-62"/>
          <w:sz w:val="26"/>
        </w:rPr>
        <w:t xml:space="preserve"> </w:t>
      </w:r>
      <w:r>
        <w:rPr>
          <w:sz w:val="26"/>
        </w:rPr>
        <w:t>моделирования</w:t>
      </w:r>
      <w:r>
        <w:rPr>
          <w:spacing w:val="-1"/>
          <w:sz w:val="26"/>
        </w:rPr>
        <w:t xml:space="preserve"> </w:t>
      </w:r>
      <w:r>
        <w:rPr>
          <w:sz w:val="26"/>
        </w:rPr>
        <w:t>в</w:t>
      </w:r>
      <w:r>
        <w:rPr>
          <w:spacing w:val="-2"/>
          <w:sz w:val="26"/>
        </w:rPr>
        <w:t xml:space="preserve"> </w:t>
      </w:r>
      <w:r>
        <w:rPr>
          <w:sz w:val="26"/>
        </w:rPr>
        <w:t>наглядном</w:t>
      </w:r>
      <w:r>
        <w:rPr>
          <w:spacing w:val="-2"/>
          <w:sz w:val="26"/>
        </w:rPr>
        <w:t xml:space="preserve"> </w:t>
      </w:r>
      <w:r>
        <w:rPr>
          <w:sz w:val="26"/>
        </w:rPr>
        <w:t>виде,</w:t>
      </w:r>
      <w:r>
        <w:rPr>
          <w:spacing w:val="2"/>
          <w:sz w:val="26"/>
        </w:rPr>
        <w:t xml:space="preserve"> </w:t>
      </w:r>
      <w:r>
        <w:rPr>
          <w:sz w:val="26"/>
        </w:rPr>
        <w:t>готовить полученные данные</w:t>
      </w:r>
      <w:r>
        <w:rPr>
          <w:spacing w:val="-2"/>
          <w:sz w:val="26"/>
        </w:rPr>
        <w:t xml:space="preserve"> </w:t>
      </w:r>
      <w:r>
        <w:rPr>
          <w:sz w:val="26"/>
        </w:rPr>
        <w:t>для публикации;</w:t>
      </w:r>
    </w:p>
    <w:p w:rsidR="00B15A17" w:rsidRDefault="00F034A4" w:rsidP="005E6B29">
      <w:pPr>
        <w:pStyle w:val="ac"/>
        <w:numPr>
          <w:ilvl w:val="1"/>
          <w:numId w:val="97"/>
        </w:numPr>
        <w:tabs>
          <w:tab w:val="left" w:pos="962"/>
        </w:tabs>
        <w:ind w:right="305" w:firstLine="283"/>
        <w:rPr>
          <w:sz w:val="26"/>
        </w:rPr>
      </w:pPr>
      <w:r>
        <w:rPr>
          <w:sz w:val="26"/>
        </w:rPr>
        <w:t>аргументировать выбор программного обеспечения и технических средств ИКТ для</w:t>
      </w:r>
      <w:r>
        <w:rPr>
          <w:spacing w:val="1"/>
          <w:sz w:val="26"/>
        </w:rPr>
        <w:t xml:space="preserve"> </w:t>
      </w:r>
      <w:r>
        <w:rPr>
          <w:sz w:val="26"/>
        </w:rPr>
        <w:t>решения профессиональных и учебных задач, используя знания о принципах построения</w:t>
      </w:r>
      <w:r>
        <w:rPr>
          <w:spacing w:val="1"/>
          <w:sz w:val="26"/>
        </w:rPr>
        <w:t xml:space="preserve"> </w:t>
      </w:r>
      <w:r>
        <w:rPr>
          <w:sz w:val="26"/>
        </w:rPr>
        <w:t>персонального компьютера и классификации</w:t>
      </w:r>
      <w:r>
        <w:rPr>
          <w:spacing w:val="1"/>
          <w:sz w:val="26"/>
        </w:rPr>
        <w:t xml:space="preserve"> </w:t>
      </w:r>
      <w:r>
        <w:rPr>
          <w:sz w:val="26"/>
        </w:rPr>
        <w:t>его</w:t>
      </w:r>
      <w:r>
        <w:rPr>
          <w:spacing w:val="-2"/>
          <w:sz w:val="26"/>
        </w:rPr>
        <w:t xml:space="preserve"> </w:t>
      </w:r>
      <w:r>
        <w:rPr>
          <w:sz w:val="26"/>
        </w:rPr>
        <w:t>программного</w:t>
      </w:r>
      <w:r>
        <w:rPr>
          <w:spacing w:val="1"/>
          <w:sz w:val="26"/>
        </w:rPr>
        <w:t xml:space="preserve"> </w:t>
      </w:r>
      <w:r>
        <w:rPr>
          <w:sz w:val="26"/>
        </w:rPr>
        <w:t>обеспечения;</w:t>
      </w:r>
    </w:p>
    <w:p w:rsidR="00B15A17" w:rsidRDefault="00F034A4" w:rsidP="005E6B29">
      <w:pPr>
        <w:pStyle w:val="ac"/>
        <w:numPr>
          <w:ilvl w:val="1"/>
          <w:numId w:val="97"/>
        </w:numPr>
        <w:tabs>
          <w:tab w:val="left" w:pos="962"/>
        </w:tabs>
        <w:ind w:right="305" w:firstLine="358"/>
        <w:rPr>
          <w:sz w:val="26"/>
        </w:rPr>
      </w:pPr>
      <w:r>
        <w:rPr>
          <w:sz w:val="26"/>
        </w:rPr>
        <w:t>использовать электронные таблицы для выполнения учебных заданий из различных</w:t>
      </w:r>
      <w:r>
        <w:rPr>
          <w:spacing w:val="1"/>
          <w:sz w:val="26"/>
        </w:rPr>
        <w:t xml:space="preserve"> </w:t>
      </w:r>
      <w:r>
        <w:rPr>
          <w:sz w:val="26"/>
        </w:rPr>
        <w:t>предметных</w:t>
      </w:r>
      <w:r>
        <w:rPr>
          <w:spacing w:val="1"/>
          <w:sz w:val="26"/>
        </w:rPr>
        <w:t xml:space="preserve"> </w:t>
      </w:r>
      <w:r>
        <w:rPr>
          <w:sz w:val="26"/>
        </w:rPr>
        <w:t>областей;</w:t>
      </w:r>
    </w:p>
    <w:p w:rsidR="00B15A17" w:rsidRDefault="00F034A4" w:rsidP="005E6B29">
      <w:pPr>
        <w:pStyle w:val="ac"/>
        <w:numPr>
          <w:ilvl w:val="1"/>
          <w:numId w:val="97"/>
        </w:numPr>
        <w:tabs>
          <w:tab w:val="left" w:pos="962"/>
        </w:tabs>
        <w:ind w:right="304" w:firstLine="283"/>
        <w:rPr>
          <w:sz w:val="26"/>
        </w:rPr>
      </w:pPr>
      <w:r>
        <w:rPr>
          <w:sz w:val="26"/>
        </w:rPr>
        <w:t>использовать</w:t>
      </w:r>
      <w:r>
        <w:rPr>
          <w:spacing w:val="1"/>
          <w:sz w:val="26"/>
        </w:rPr>
        <w:t xml:space="preserve"> </w:t>
      </w:r>
      <w:r>
        <w:rPr>
          <w:sz w:val="26"/>
        </w:rPr>
        <w:t>табличные</w:t>
      </w:r>
      <w:r>
        <w:rPr>
          <w:spacing w:val="1"/>
          <w:sz w:val="26"/>
        </w:rPr>
        <w:t xml:space="preserve"> </w:t>
      </w:r>
      <w:r>
        <w:rPr>
          <w:sz w:val="26"/>
        </w:rPr>
        <w:t>(реляционные)</w:t>
      </w:r>
      <w:r>
        <w:rPr>
          <w:spacing w:val="1"/>
          <w:sz w:val="26"/>
        </w:rPr>
        <w:t xml:space="preserve"> </w:t>
      </w:r>
      <w:r>
        <w:rPr>
          <w:sz w:val="26"/>
        </w:rPr>
        <w:t>базы</w:t>
      </w:r>
      <w:r>
        <w:rPr>
          <w:spacing w:val="1"/>
          <w:sz w:val="26"/>
        </w:rPr>
        <w:t xml:space="preserve"> </w:t>
      </w:r>
      <w:r>
        <w:rPr>
          <w:sz w:val="26"/>
        </w:rPr>
        <w:t>данных,</w:t>
      </w:r>
      <w:r>
        <w:rPr>
          <w:spacing w:val="1"/>
          <w:sz w:val="26"/>
        </w:rPr>
        <w:t xml:space="preserve"> </w:t>
      </w:r>
      <w:r>
        <w:rPr>
          <w:sz w:val="26"/>
        </w:rPr>
        <w:t>в</w:t>
      </w:r>
      <w:r>
        <w:rPr>
          <w:spacing w:val="1"/>
          <w:sz w:val="26"/>
        </w:rPr>
        <w:t xml:space="preserve"> </w:t>
      </w:r>
      <w:r>
        <w:rPr>
          <w:sz w:val="26"/>
        </w:rPr>
        <w:t>частности</w:t>
      </w:r>
      <w:r>
        <w:rPr>
          <w:spacing w:val="1"/>
          <w:sz w:val="26"/>
        </w:rPr>
        <w:t xml:space="preserve"> </w:t>
      </w:r>
      <w:r>
        <w:rPr>
          <w:sz w:val="26"/>
        </w:rPr>
        <w:t>составлять</w:t>
      </w:r>
      <w:r>
        <w:rPr>
          <w:spacing w:val="1"/>
          <w:sz w:val="26"/>
        </w:rPr>
        <w:t xml:space="preserve"> </w:t>
      </w:r>
      <w:r>
        <w:rPr>
          <w:sz w:val="26"/>
        </w:rPr>
        <w:t>запросы в базах данных (в том числе вычисляемые запросы), выполнять сортировку и</w:t>
      </w:r>
      <w:r>
        <w:rPr>
          <w:spacing w:val="1"/>
          <w:sz w:val="26"/>
        </w:rPr>
        <w:t xml:space="preserve"> </w:t>
      </w:r>
      <w:r>
        <w:rPr>
          <w:sz w:val="26"/>
        </w:rPr>
        <w:t>поиск</w:t>
      </w:r>
      <w:r>
        <w:rPr>
          <w:spacing w:val="1"/>
          <w:sz w:val="26"/>
        </w:rPr>
        <w:t xml:space="preserve"> </w:t>
      </w:r>
      <w:r>
        <w:rPr>
          <w:sz w:val="26"/>
        </w:rPr>
        <w:t>записей</w:t>
      </w:r>
      <w:r>
        <w:rPr>
          <w:spacing w:val="1"/>
          <w:sz w:val="26"/>
        </w:rPr>
        <w:t xml:space="preserve"> </w:t>
      </w:r>
      <w:r>
        <w:rPr>
          <w:sz w:val="26"/>
        </w:rPr>
        <w:t>в</w:t>
      </w:r>
      <w:r>
        <w:rPr>
          <w:spacing w:val="1"/>
          <w:sz w:val="26"/>
        </w:rPr>
        <w:t xml:space="preserve"> </w:t>
      </w:r>
      <w:r>
        <w:rPr>
          <w:sz w:val="26"/>
        </w:rPr>
        <w:t>БД;</w:t>
      </w:r>
      <w:r>
        <w:rPr>
          <w:spacing w:val="1"/>
          <w:sz w:val="26"/>
        </w:rPr>
        <w:t xml:space="preserve"> </w:t>
      </w:r>
      <w:r>
        <w:rPr>
          <w:sz w:val="26"/>
        </w:rPr>
        <w:t>описывать</w:t>
      </w:r>
      <w:r>
        <w:rPr>
          <w:spacing w:val="1"/>
          <w:sz w:val="26"/>
        </w:rPr>
        <w:t xml:space="preserve"> </w:t>
      </w:r>
      <w:r>
        <w:rPr>
          <w:sz w:val="26"/>
        </w:rPr>
        <w:t>базы</w:t>
      </w:r>
      <w:r>
        <w:rPr>
          <w:spacing w:val="1"/>
          <w:sz w:val="26"/>
        </w:rPr>
        <w:t xml:space="preserve"> </w:t>
      </w:r>
      <w:r>
        <w:rPr>
          <w:sz w:val="26"/>
        </w:rPr>
        <w:t>данных</w:t>
      </w:r>
      <w:r>
        <w:rPr>
          <w:spacing w:val="1"/>
          <w:sz w:val="26"/>
        </w:rPr>
        <w:t xml:space="preserve"> </w:t>
      </w:r>
      <w:r>
        <w:rPr>
          <w:sz w:val="26"/>
        </w:rPr>
        <w:t>и</w:t>
      </w:r>
      <w:r>
        <w:rPr>
          <w:spacing w:val="1"/>
          <w:sz w:val="26"/>
        </w:rPr>
        <w:t xml:space="preserve"> </w:t>
      </w:r>
      <w:r>
        <w:rPr>
          <w:sz w:val="26"/>
        </w:rPr>
        <w:t>средства</w:t>
      </w:r>
      <w:r>
        <w:rPr>
          <w:spacing w:val="1"/>
          <w:sz w:val="26"/>
        </w:rPr>
        <w:t xml:space="preserve"> </w:t>
      </w:r>
      <w:r>
        <w:rPr>
          <w:sz w:val="26"/>
        </w:rPr>
        <w:t>доступа</w:t>
      </w:r>
      <w:r>
        <w:rPr>
          <w:spacing w:val="1"/>
          <w:sz w:val="26"/>
        </w:rPr>
        <w:t xml:space="preserve"> </w:t>
      </w:r>
      <w:r>
        <w:rPr>
          <w:sz w:val="26"/>
        </w:rPr>
        <w:t>к</w:t>
      </w:r>
      <w:r>
        <w:rPr>
          <w:spacing w:val="1"/>
          <w:sz w:val="26"/>
        </w:rPr>
        <w:t xml:space="preserve"> </w:t>
      </w:r>
      <w:r>
        <w:rPr>
          <w:sz w:val="26"/>
        </w:rPr>
        <w:t>ним;</w:t>
      </w:r>
      <w:r>
        <w:rPr>
          <w:spacing w:val="1"/>
          <w:sz w:val="26"/>
        </w:rPr>
        <w:t xml:space="preserve"> </w:t>
      </w:r>
      <w:r>
        <w:rPr>
          <w:sz w:val="26"/>
        </w:rPr>
        <w:t>наполнять</w:t>
      </w:r>
      <w:r>
        <w:rPr>
          <w:spacing w:val="1"/>
          <w:sz w:val="26"/>
        </w:rPr>
        <w:t xml:space="preserve"> </w:t>
      </w:r>
      <w:r>
        <w:rPr>
          <w:sz w:val="26"/>
        </w:rPr>
        <w:t>разработанную</w:t>
      </w:r>
      <w:r>
        <w:rPr>
          <w:spacing w:val="-1"/>
          <w:sz w:val="26"/>
        </w:rPr>
        <w:t xml:space="preserve"> </w:t>
      </w:r>
      <w:r>
        <w:rPr>
          <w:sz w:val="26"/>
        </w:rPr>
        <w:t>базу</w:t>
      </w:r>
      <w:r>
        <w:rPr>
          <w:spacing w:val="-3"/>
          <w:sz w:val="26"/>
        </w:rPr>
        <w:t xml:space="preserve"> </w:t>
      </w:r>
      <w:r>
        <w:rPr>
          <w:sz w:val="26"/>
        </w:rPr>
        <w:t>данных;</w:t>
      </w:r>
    </w:p>
    <w:p w:rsidR="00B15A17" w:rsidRDefault="00F034A4" w:rsidP="005E6B29">
      <w:pPr>
        <w:pStyle w:val="ac"/>
        <w:numPr>
          <w:ilvl w:val="1"/>
          <w:numId w:val="97"/>
        </w:numPr>
        <w:tabs>
          <w:tab w:val="left" w:pos="962"/>
        </w:tabs>
        <w:spacing w:before="1"/>
        <w:ind w:right="306" w:firstLine="283"/>
        <w:rPr>
          <w:sz w:val="26"/>
        </w:rPr>
      </w:pPr>
      <w:r>
        <w:rPr>
          <w:sz w:val="26"/>
        </w:rPr>
        <w:t>создавать структурированные текстовые документы и демонстрационные материалы</w:t>
      </w:r>
      <w:r>
        <w:rPr>
          <w:spacing w:val="-62"/>
          <w:sz w:val="26"/>
        </w:rPr>
        <w:t xml:space="preserve"> </w:t>
      </w:r>
      <w:r>
        <w:rPr>
          <w:sz w:val="26"/>
        </w:rPr>
        <w:t>с</w:t>
      </w:r>
      <w:r>
        <w:rPr>
          <w:spacing w:val="-1"/>
          <w:sz w:val="26"/>
        </w:rPr>
        <w:t xml:space="preserve"> </w:t>
      </w:r>
      <w:r>
        <w:rPr>
          <w:sz w:val="26"/>
        </w:rPr>
        <w:t>использованием</w:t>
      </w:r>
      <w:r>
        <w:rPr>
          <w:spacing w:val="-2"/>
          <w:sz w:val="26"/>
        </w:rPr>
        <w:t xml:space="preserve"> </w:t>
      </w:r>
      <w:r>
        <w:rPr>
          <w:sz w:val="26"/>
        </w:rPr>
        <w:t>возможностей</w:t>
      </w:r>
      <w:r>
        <w:rPr>
          <w:spacing w:val="1"/>
          <w:sz w:val="26"/>
        </w:rPr>
        <w:t xml:space="preserve"> </w:t>
      </w:r>
      <w:r>
        <w:rPr>
          <w:sz w:val="26"/>
        </w:rPr>
        <w:t>современных</w:t>
      </w:r>
      <w:r>
        <w:rPr>
          <w:spacing w:val="-1"/>
          <w:sz w:val="26"/>
        </w:rPr>
        <w:t xml:space="preserve"> </w:t>
      </w:r>
      <w:r>
        <w:rPr>
          <w:sz w:val="26"/>
        </w:rPr>
        <w:t>программных средств;</w:t>
      </w:r>
    </w:p>
    <w:p w:rsidR="00B15A17" w:rsidRDefault="00F034A4" w:rsidP="005E6B29">
      <w:pPr>
        <w:pStyle w:val="ac"/>
        <w:numPr>
          <w:ilvl w:val="1"/>
          <w:numId w:val="97"/>
        </w:numPr>
        <w:tabs>
          <w:tab w:val="left" w:pos="962"/>
        </w:tabs>
        <w:ind w:right="306" w:firstLine="283"/>
        <w:rPr>
          <w:sz w:val="26"/>
        </w:rPr>
      </w:pPr>
      <w:r>
        <w:rPr>
          <w:sz w:val="26"/>
        </w:rPr>
        <w:t>применять</w:t>
      </w:r>
      <w:r>
        <w:rPr>
          <w:spacing w:val="1"/>
          <w:sz w:val="26"/>
        </w:rPr>
        <w:t xml:space="preserve"> </w:t>
      </w:r>
      <w:r>
        <w:rPr>
          <w:sz w:val="26"/>
        </w:rPr>
        <w:t>антивирусные</w:t>
      </w:r>
      <w:r>
        <w:rPr>
          <w:spacing w:val="1"/>
          <w:sz w:val="26"/>
        </w:rPr>
        <w:t xml:space="preserve"> </w:t>
      </w:r>
      <w:r>
        <w:rPr>
          <w:sz w:val="26"/>
        </w:rPr>
        <w:t>программы</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стабильной</w:t>
      </w:r>
      <w:r>
        <w:rPr>
          <w:spacing w:val="1"/>
          <w:sz w:val="26"/>
        </w:rPr>
        <w:t xml:space="preserve"> </w:t>
      </w:r>
      <w:r>
        <w:rPr>
          <w:sz w:val="26"/>
        </w:rPr>
        <w:t>работы</w:t>
      </w:r>
      <w:r>
        <w:rPr>
          <w:spacing w:val="1"/>
          <w:sz w:val="26"/>
        </w:rPr>
        <w:t xml:space="preserve"> </w:t>
      </w:r>
      <w:r>
        <w:rPr>
          <w:sz w:val="26"/>
        </w:rPr>
        <w:t>технических средств</w:t>
      </w:r>
      <w:r>
        <w:rPr>
          <w:spacing w:val="2"/>
          <w:sz w:val="26"/>
        </w:rPr>
        <w:t xml:space="preserve"> </w:t>
      </w:r>
      <w:r>
        <w:rPr>
          <w:sz w:val="26"/>
        </w:rPr>
        <w:t>ИКТ;</w:t>
      </w:r>
    </w:p>
    <w:p w:rsidR="00B15A17" w:rsidRDefault="00F034A4" w:rsidP="005E6B29">
      <w:pPr>
        <w:pStyle w:val="ac"/>
        <w:numPr>
          <w:ilvl w:val="1"/>
          <w:numId w:val="97"/>
        </w:numPr>
        <w:tabs>
          <w:tab w:val="left" w:pos="962"/>
        </w:tabs>
        <w:ind w:right="302" w:firstLine="283"/>
        <w:rPr>
          <w:sz w:val="26"/>
        </w:rPr>
      </w:pPr>
      <w:r>
        <w:rPr>
          <w:sz w:val="26"/>
        </w:rPr>
        <w:t>соблюдать</w:t>
      </w:r>
      <w:r>
        <w:rPr>
          <w:spacing w:val="1"/>
          <w:sz w:val="26"/>
        </w:rPr>
        <w:t xml:space="preserve"> </w:t>
      </w:r>
      <w:r>
        <w:rPr>
          <w:sz w:val="26"/>
        </w:rPr>
        <w:t>санитарно-гигиенические</w:t>
      </w:r>
      <w:r>
        <w:rPr>
          <w:spacing w:val="1"/>
          <w:sz w:val="26"/>
        </w:rPr>
        <w:t xml:space="preserve"> </w:t>
      </w:r>
      <w:r>
        <w:rPr>
          <w:sz w:val="26"/>
        </w:rPr>
        <w:t>требования</w:t>
      </w:r>
      <w:r>
        <w:rPr>
          <w:spacing w:val="1"/>
          <w:sz w:val="26"/>
        </w:rPr>
        <w:t xml:space="preserve"> </w:t>
      </w:r>
      <w:r>
        <w:rPr>
          <w:sz w:val="26"/>
        </w:rPr>
        <w:t>при</w:t>
      </w:r>
      <w:r>
        <w:rPr>
          <w:spacing w:val="1"/>
          <w:sz w:val="26"/>
        </w:rPr>
        <w:t xml:space="preserve"> </w:t>
      </w:r>
      <w:r>
        <w:rPr>
          <w:sz w:val="26"/>
        </w:rPr>
        <w:t>работе</w:t>
      </w:r>
      <w:r>
        <w:rPr>
          <w:spacing w:val="1"/>
          <w:sz w:val="26"/>
        </w:rPr>
        <w:t xml:space="preserve"> </w:t>
      </w:r>
      <w:r>
        <w:rPr>
          <w:sz w:val="26"/>
        </w:rPr>
        <w:t>за</w:t>
      </w:r>
      <w:r>
        <w:rPr>
          <w:spacing w:val="1"/>
          <w:sz w:val="26"/>
        </w:rPr>
        <w:t xml:space="preserve"> </w:t>
      </w:r>
      <w:r>
        <w:rPr>
          <w:sz w:val="26"/>
        </w:rPr>
        <w:t>персональным</w:t>
      </w:r>
      <w:r>
        <w:rPr>
          <w:spacing w:val="1"/>
          <w:sz w:val="26"/>
        </w:rPr>
        <w:t xml:space="preserve"> </w:t>
      </w:r>
      <w:r>
        <w:rPr>
          <w:sz w:val="26"/>
        </w:rPr>
        <w:t>компьютером</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нормами</w:t>
      </w:r>
      <w:r>
        <w:rPr>
          <w:spacing w:val="-1"/>
          <w:sz w:val="26"/>
        </w:rPr>
        <w:t xml:space="preserve"> </w:t>
      </w:r>
      <w:r>
        <w:rPr>
          <w:sz w:val="26"/>
        </w:rPr>
        <w:t>действующих</w:t>
      </w:r>
      <w:r>
        <w:rPr>
          <w:spacing w:val="3"/>
          <w:sz w:val="26"/>
        </w:rPr>
        <w:t xml:space="preserve"> </w:t>
      </w:r>
      <w:r>
        <w:rPr>
          <w:sz w:val="26"/>
        </w:rPr>
        <w:t>СанПиН.</w:t>
      </w:r>
    </w:p>
    <w:p w:rsidR="00B15A17" w:rsidRDefault="00B15A17">
      <w:pPr>
        <w:pStyle w:val="a8"/>
        <w:spacing w:before="7"/>
        <w:ind w:left="0"/>
        <w:jc w:val="left"/>
      </w:pPr>
    </w:p>
    <w:p w:rsidR="00B15A17" w:rsidRDefault="00F034A4">
      <w:pPr>
        <w:pStyle w:val="Heading1"/>
        <w:spacing w:line="295" w:lineRule="exac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962"/>
        </w:tabs>
        <w:ind w:right="307" w:firstLine="283"/>
        <w:rPr>
          <w:i/>
          <w:sz w:val="26"/>
        </w:rPr>
      </w:pPr>
      <w:r>
        <w:rPr>
          <w:i/>
          <w:sz w:val="26"/>
        </w:rPr>
        <w:t>выполнять эквивалентные преобразования логических выражений, используя законы</w:t>
      </w:r>
      <w:r>
        <w:rPr>
          <w:i/>
          <w:spacing w:val="-62"/>
          <w:sz w:val="26"/>
        </w:rPr>
        <w:t xml:space="preserve"> </w:t>
      </w:r>
      <w:r>
        <w:rPr>
          <w:i/>
          <w:sz w:val="26"/>
        </w:rPr>
        <w:t>алгебры</w:t>
      </w:r>
      <w:r>
        <w:rPr>
          <w:i/>
          <w:spacing w:val="-1"/>
          <w:sz w:val="26"/>
        </w:rPr>
        <w:t xml:space="preserve"> </w:t>
      </w:r>
      <w:r>
        <w:rPr>
          <w:i/>
          <w:sz w:val="26"/>
        </w:rPr>
        <w:t>логики, в</w:t>
      </w:r>
      <w:r>
        <w:rPr>
          <w:i/>
          <w:spacing w:val="-1"/>
          <w:sz w:val="26"/>
        </w:rPr>
        <w:t xml:space="preserve"> </w:t>
      </w:r>
      <w:r>
        <w:rPr>
          <w:i/>
          <w:sz w:val="26"/>
        </w:rPr>
        <w:t>том</w:t>
      </w:r>
      <w:r>
        <w:rPr>
          <w:i/>
          <w:spacing w:val="1"/>
          <w:sz w:val="26"/>
        </w:rPr>
        <w:t xml:space="preserve"> </w:t>
      </w:r>
      <w:r>
        <w:rPr>
          <w:i/>
          <w:sz w:val="26"/>
        </w:rPr>
        <w:t>числе</w:t>
      </w:r>
      <w:r>
        <w:rPr>
          <w:i/>
          <w:spacing w:val="-1"/>
          <w:sz w:val="26"/>
        </w:rPr>
        <w:t xml:space="preserve"> </w:t>
      </w:r>
      <w:r>
        <w:rPr>
          <w:i/>
          <w:sz w:val="26"/>
        </w:rPr>
        <w:t>и</w:t>
      </w:r>
      <w:r>
        <w:rPr>
          <w:i/>
          <w:spacing w:val="-1"/>
          <w:sz w:val="26"/>
        </w:rPr>
        <w:t xml:space="preserve"> </w:t>
      </w:r>
      <w:r>
        <w:rPr>
          <w:i/>
          <w:sz w:val="26"/>
        </w:rPr>
        <w:t>при</w:t>
      </w:r>
      <w:r>
        <w:rPr>
          <w:i/>
          <w:spacing w:val="1"/>
          <w:sz w:val="26"/>
        </w:rPr>
        <w:t xml:space="preserve"> </w:t>
      </w:r>
      <w:r>
        <w:rPr>
          <w:i/>
          <w:sz w:val="26"/>
        </w:rPr>
        <w:t>составлении поисковых</w:t>
      </w:r>
      <w:r>
        <w:rPr>
          <w:i/>
          <w:spacing w:val="2"/>
          <w:sz w:val="26"/>
        </w:rPr>
        <w:t xml:space="preserve"> </w:t>
      </w:r>
      <w:r>
        <w:rPr>
          <w:i/>
          <w:sz w:val="26"/>
        </w:rPr>
        <w:t>запросов;</w:t>
      </w:r>
    </w:p>
    <w:p w:rsidR="00B15A17" w:rsidRDefault="00F034A4" w:rsidP="005E6B29">
      <w:pPr>
        <w:pStyle w:val="ac"/>
        <w:numPr>
          <w:ilvl w:val="1"/>
          <w:numId w:val="97"/>
        </w:numPr>
        <w:tabs>
          <w:tab w:val="left" w:pos="962"/>
        </w:tabs>
        <w:ind w:right="305" w:firstLine="283"/>
        <w:rPr>
          <w:i/>
          <w:sz w:val="26"/>
        </w:rPr>
      </w:pPr>
      <w:r>
        <w:rPr>
          <w:i/>
          <w:sz w:val="26"/>
        </w:rPr>
        <w:t>переводить</w:t>
      </w:r>
      <w:r>
        <w:rPr>
          <w:i/>
          <w:spacing w:val="1"/>
          <w:sz w:val="26"/>
        </w:rPr>
        <w:t xml:space="preserve"> </w:t>
      </w:r>
      <w:r>
        <w:rPr>
          <w:i/>
          <w:sz w:val="26"/>
        </w:rPr>
        <w:t>заданное</w:t>
      </w:r>
      <w:r>
        <w:rPr>
          <w:i/>
          <w:spacing w:val="1"/>
          <w:sz w:val="26"/>
        </w:rPr>
        <w:t xml:space="preserve"> </w:t>
      </w:r>
      <w:r>
        <w:rPr>
          <w:i/>
          <w:sz w:val="26"/>
        </w:rPr>
        <w:t>натуральное</w:t>
      </w:r>
      <w:r>
        <w:rPr>
          <w:i/>
          <w:spacing w:val="1"/>
          <w:sz w:val="26"/>
        </w:rPr>
        <w:t xml:space="preserve"> </w:t>
      </w:r>
      <w:r>
        <w:rPr>
          <w:i/>
          <w:sz w:val="26"/>
        </w:rPr>
        <w:t>число</w:t>
      </w:r>
      <w:r>
        <w:rPr>
          <w:i/>
          <w:spacing w:val="1"/>
          <w:sz w:val="26"/>
        </w:rPr>
        <w:t xml:space="preserve"> </w:t>
      </w:r>
      <w:r>
        <w:rPr>
          <w:i/>
          <w:sz w:val="26"/>
        </w:rPr>
        <w:t>из</w:t>
      </w:r>
      <w:r>
        <w:rPr>
          <w:i/>
          <w:spacing w:val="1"/>
          <w:sz w:val="26"/>
        </w:rPr>
        <w:t xml:space="preserve"> </w:t>
      </w:r>
      <w:r>
        <w:rPr>
          <w:i/>
          <w:sz w:val="26"/>
        </w:rPr>
        <w:t>двоичной</w:t>
      </w:r>
      <w:r>
        <w:rPr>
          <w:i/>
          <w:spacing w:val="1"/>
          <w:sz w:val="26"/>
        </w:rPr>
        <w:t xml:space="preserve"> </w:t>
      </w:r>
      <w:r>
        <w:rPr>
          <w:i/>
          <w:sz w:val="26"/>
        </w:rPr>
        <w:t>записи</w:t>
      </w:r>
      <w:r>
        <w:rPr>
          <w:i/>
          <w:spacing w:val="1"/>
          <w:sz w:val="26"/>
        </w:rPr>
        <w:t xml:space="preserve"> </w:t>
      </w:r>
      <w:r>
        <w:rPr>
          <w:i/>
          <w:sz w:val="26"/>
        </w:rPr>
        <w:t>в</w:t>
      </w:r>
      <w:r>
        <w:rPr>
          <w:i/>
          <w:spacing w:val="1"/>
          <w:sz w:val="26"/>
        </w:rPr>
        <w:t xml:space="preserve"> </w:t>
      </w:r>
      <w:r>
        <w:rPr>
          <w:i/>
          <w:sz w:val="26"/>
        </w:rPr>
        <w:t>восьмеричную</w:t>
      </w:r>
      <w:r>
        <w:rPr>
          <w:i/>
          <w:spacing w:val="1"/>
          <w:sz w:val="26"/>
        </w:rPr>
        <w:t xml:space="preserve"> </w:t>
      </w:r>
      <w:r>
        <w:rPr>
          <w:i/>
          <w:sz w:val="26"/>
        </w:rPr>
        <w:t>и</w:t>
      </w:r>
      <w:r>
        <w:rPr>
          <w:i/>
          <w:spacing w:val="1"/>
          <w:sz w:val="26"/>
        </w:rPr>
        <w:t xml:space="preserve"> </w:t>
      </w:r>
      <w:r>
        <w:rPr>
          <w:i/>
          <w:sz w:val="26"/>
        </w:rPr>
        <w:t>шестнадцатеричную</w:t>
      </w:r>
      <w:r>
        <w:rPr>
          <w:i/>
          <w:spacing w:val="65"/>
          <w:sz w:val="26"/>
        </w:rPr>
        <w:t xml:space="preserve"> </w:t>
      </w:r>
      <w:r>
        <w:rPr>
          <w:i/>
          <w:sz w:val="26"/>
        </w:rPr>
        <w:t>и обратно; сравнивать, складывать и вычитать числа, записанные</w:t>
      </w:r>
      <w:r>
        <w:rPr>
          <w:i/>
          <w:spacing w:val="1"/>
          <w:sz w:val="26"/>
        </w:rPr>
        <w:t xml:space="preserve"> </w:t>
      </w:r>
      <w:r>
        <w:rPr>
          <w:i/>
          <w:sz w:val="26"/>
        </w:rPr>
        <w:t>в</w:t>
      </w:r>
      <w:r>
        <w:rPr>
          <w:i/>
          <w:spacing w:val="-1"/>
          <w:sz w:val="26"/>
        </w:rPr>
        <w:t xml:space="preserve"> </w:t>
      </w:r>
      <w:r>
        <w:rPr>
          <w:i/>
          <w:sz w:val="26"/>
        </w:rPr>
        <w:t>двоичной,</w:t>
      </w:r>
      <w:r>
        <w:rPr>
          <w:i/>
          <w:spacing w:val="-1"/>
          <w:sz w:val="26"/>
        </w:rPr>
        <w:t xml:space="preserve"> </w:t>
      </w:r>
      <w:r>
        <w:rPr>
          <w:i/>
          <w:sz w:val="26"/>
        </w:rPr>
        <w:t>восьмеричной</w:t>
      </w:r>
      <w:r>
        <w:rPr>
          <w:i/>
          <w:spacing w:val="1"/>
          <w:sz w:val="26"/>
        </w:rPr>
        <w:t xml:space="preserve"> </w:t>
      </w:r>
      <w:r>
        <w:rPr>
          <w:i/>
          <w:sz w:val="26"/>
        </w:rPr>
        <w:t>и</w:t>
      </w:r>
      <w:r>
        <w:rPr>
          <w:i/>
          <w:spacing w:val="-2"/>
          <w:sz w:val="26"/>
        </w:rPr>
        <w:t xml:space="preserve"> </w:t>
      </w:r>
      <w:r>
        <w:rPr>
          <w:i/>
          <w:sz w:val="26"/>
        </w:rPr>
        <w:t>шестнадцатеричной</w:t>
      </w:r>
      <w:r>
        <w:rPr>
          <w:i/>
          <w:spacing w:val="1"/>
          <w:sz w:val="26"/>
        </w:rPr>
        <w:t xml:space="preserve"> </w:t>
      </w:r>
      <w:r>
        <w:rPr>
          <w:i/>
          <w:sz w:val="26"/>
        </w:rPr>
        <w:t>системах</w:t>
      </w:r>
      <w:r>
        <w:rPr>
          <w:i/>
          <w:spacing w:val="-2"/>
          <w:sz w:val="26"/>
        </w:rPr>
        <w:t xml:space="preserve"> </w:t>
      </w:r>
      <w:r>
        <w:rPr>
          <w:i/>
          <w:sz w:val="26"/>
        </w:rPr>
        <w:t>счисления;</w:t>
      </w:r>
    </w:p>
    <w:p w:rsidR="00B15A17" w:rsidRDefault="00F034A4" w:rsidP="005E6B29">
      <w:pPr>
        <w:pStyle w:val="ac"/>
        <w:numPr>
          <w:ilvl w:val="1"/>
          <w:numId w:val="97"/>
        </w:numPr>
        <w:tabs>
          <w:tab w:val="left" w:pos="962"/>
        </w:tabs>
        <w:ind w:right="308" w:firstLine="283"/>
        <w:rPr>
          <w:i/>
          <w:sz w:val="26"/>
        </w:rPr>
      </w:pPr>
      <w:r>
        <w:rPr>
          <w:i/>
          <w:sz w:val="26"/>
        </w:rPr>
        <w:t>использовать</w:t>
      </w:r>
      <w:r>
        <w:rPr>
          <w:i/>
          <w:spacing w:val="13"/>
          <w:sz w:val="26"/>
        </w:rPr>
        <w:t xml:space="preserve"> </w:t>
      </w:r>
      <w:r>
        <w:rPr>
          <w:i/>
          <w:sz w:val="26"/>
        </w:rPr>
        <w:t>знания</w:t>
      </w:r>
      <w:r>
        <w:rPr>
          <w:i/>
          <w:spacing w:val="14"/>
          <w:sz w:val="26"/>
        </w:rPr>
        <w:t xml:space="preserve"> </w:t>
      </w:r>
      <w:r>
        <w:rPr>
          <w:i/>
          <w:sz w:val="26"/>
        </w:rPr>
        <w:t>о</w:t>
      </w:r>
      <w:r>
        <w:rPr>
          <w:i/>
          <w:spacing w:val="11"/>
          <w:sz w:val="26"/>
        </w:rPr>
        <w:t xml:space="preserve"> </w:t>
      </w:r>
      <w:r>
        <w:rPr>
          <w:i/>
          <w:sz w:val="26"/>
        </w:rPr>
        <w:t>графах,</w:t>
      </w:r>
      <w:r>
        <w:rPr>
          <w:i/>
          <w:spacing w:val="14"/>
          <w:sz w:val="26"/>
        </w:rPr>
        <w:t xml:space="preserve"> </w:t>
      </w:r>
      <w:r>
        <w:rPr>
          <w:i/>
          <w:sz w:val="26"/>
        </w:rPr>
        <w:t>деревьях</w:t>
      </w:r>
      <w:r>
        <w:rPr>
          <w:i/>
          <w:spacing w:val="12"/>
          <w:sz w:val="26"/>
        </w:rPr>
        <w:t xml:space="preserve"> </w:t>
      </w:r>
      <w:r>
        <w:rPr>
          <w:i/>
          <w:sz w:val="26"/>
        </w:rPr>
        <w:t>и</w:t>
      </w:r>
      <w:r>
        <w:rPr>
          <w:i/>
          <w:spacing w:val="13"/>
          <w:sz w:val="26"/>
        </w:rPr>
        <w:t xml:space="preserve"> </w:t>
      </w:r>
      <w:r>
        <w:rPr>
          <w:i/>
          <w:sz w:val="26"/>
        </w:rPr>
        <w:t>списках</w:t>
      </w:r>
      <w:r>
        <w:rPr>
          <w:i/>
          <w:spacing w:val="11"/>
          <w:sz w:val="26"/>
        </w:rPr>
        <w:t xml:space="preserve"> </w:t>
      </w:r>
      <w:r>
        <w:rPr>
          <w:i/>
          <w:sz w:val="26"/>
        </w:rPr>
        <w:t>при</w:t>
      </w:r>
      <w:r>
        <w:rPr>
          <w:i/>
          <w:spacing w:val="13"/>
          <w:sz w:val="26"/>
        </w:rPr>
        <w:t xml:space="preserve"> </w:t>
      </w:r>
      <w:r>
        <w:rPr>
          <w:i/>
          <w:sz w:val="26"/>
        </w:rPr>
        <w:t>описании</w:t>
      </w:r>
      <w:r>
        <w:rPr>
          <w:i/>
          <w:spacing w:val="14"/>
          <w:sz w:val="26"/>
        </w:rPr>
        <w:t xml:space="preserve"> </w:t>
      </w:r>
      <w:r>
        <w:rPr>
          <w:i/>
          <w:sz w:val="26"/>
        </w:rPr>
        <w:t>реальных</w:t>
      </w:r>
      <w:r>
        <w:rPr>
          <w:i/>
          <w:spacing w:val="12"/>
          <w:sz w:val="26"/>
        </w:rPr>
        <w:t xml:space="preserve"> </w:t>
      </w:r>
      <w:r>
        <w:rPr>
          <w:i/>
          <w:sz w:val="26"/>
        </w:rPr>
        <w:t>объектов</w:t>
      </w:r>
      <w:r>
        <w:rPr>
          <w:i/>
          <w:spacing w:val="-63"/>
          <w:sz w:val="26"/>
        </w:rPr>
        <w:t xml:space="preserve"> </w:t>
      </w:r>
      <w:r>
        <w:rPr>
          <w:i/>
          <w:sz w:val="26"/>
        </w:rPr>
        <w:t>и</w:t>
      </w:r>
      <w:r>
        <w:rPr>
          <w:i/>
          <w:spacing w:val="-1"/>
          <w:sz w:val="26"/>
        </w:rPr>
        <w:t xml:space="preserve"> </w:t>
      </w:r>
      <w:r>
        <w:rPr>
          <w:i/>
          <w:sz w:val="26"/>
        </w:rPr>
        <w:t>процессов;</w:t>
      </w:r>
    </w:p>
    <w:p w:rsidR="00B15A17" w:rsidRDefault="00F034A4" w:rsidP="005E6B29">
      <w:pPr>
        <w:pStyle w:val="ac"/>
        <w:numPr>
          <w:ilvl w:val="1"/>
          <w:numId w:val="97"/>
        </w:numPr>
        <w:tabs>
          <w:tab w:val="left" w:pos="962"/>
        </w:tabs>
        <w:ind w:right="303" w:firstLine="283"/>
        <w:rPr>
          <w:i/>
          <w:sz w:val="26"/>
        </w:rPr>
      </w:pPr>
      <w:r>
        <w:rPr>
          <w:i/>
          <w:sz w:val="26"/>
        </w:rPr>
        <w:t>строить</w:t>
      </w:r>
      <w:r>
        <w:rPr>
          <w:i/>
          <w:spacing w:val="1"/>
          <w:sz w:val="26"/>
        </w:rPr>
        <w:t xml:space="preserve"> </w:t>
      </w:r>
      <w:r>
        <w:rPr>
          <w:i/>
          <w:sz w:val="26"/>
        </w:rPr>
        <w:t>неравномерные</w:t>
      </w:r>
      <w:r>
        <w:rPr>
          <w:i/>
          <w:spacing w:val="1"/>
          <w:sz w:val="26"/>
        </w:rPr>
        <w:t xml:space="preserve"> </w:t>
      </w:r>
      <w:r>
        <w:rPr>
          <w:i/>
          <w:sz w:val="26"/>
        </w:rPr>
        <w:t>коды,</w:t>
      </w:r>
      <w:r>
        <w:rPr>
          <w:i/>
          <w:spacing w:val="1"/>
          <w:sz w:val="26"/>
        </w:rPr>
        <w:t xml:space="preserve"> </w:t>
      </w:r>
      <w:r>
        <w:rPr>
          <w:i/>
          <w:sz w:val="26"/>
        </w:rPr>
        <w:t>допускающие</w:t>
      </w:r>
      <w:r>
        <w:rPr>
          <w:i/>
          <w:spacing w:val="1"/>
          <w:sz w:val="26"/>
        </w:rPr>
        <w:t xml:space="preserve"> </w:t>
      </w:r>
      <w:r>
        <w:rPr>
          <w:i/>
          <w:sz w:val="26"/>
        </w:rPr>
        <w:t>однозначное</w:t>
      </w:r>
      <w:r>
        <w:rPr>
          <w:i/>
          <w:spacing w:val="66"/>
          <w:sz w:val="26"/>
        </w:rPr>
        <w:t xml:space="preserve"> </w:t>
      </w:r>
      <w:r>
        <w:rPr>
          <w:i/>
          <w:sz w:val="26"/>
        </w:rPr>
        <w:t>декодирование</w:t>
      </w:r>
      <w:r>
        <w:rPr>
          <w:i/>
          <w:spacing w:val="-62"/>
          <w:sz w:val="26"/>
        </w:rPr>
        <w:t xml:space="preserve"> </w:t>
      </w:r>
      <w:r>
        <w:rPr>
          <w:i/>
          <w:sz w:val="26"/>
        </w:rPr>
        <w:t>сообщений, используя условие Фано; использовать знания о кодах, которые позволяют</w:t>
      </w:r>
      <w:r>
        <w:rPr>
          <w:i/>
          <w:spacing w:val="1"/>
          <w:sz w:val="26"/>
        </w:rPr>
        <w:t xml:space="preserve"> </w:t>
      </w:r>
      <w:r>
        <w:rPr>
          <w:i/>
          <w:sz w:val="26"/>
        </w:rPr>
        <w:t>обнаруживать</w:t>
      </w:r>
      <w:r>
        <w:rPr>
          <w:i/>
          <w:spacing w:val="-1"/>
          <w:sz w:val="26"/>
        </w:rPr>
        <w:t xml:space="preserve"> </w:t>
      </w:r>
      <w:r>
        <w:rPr>
          <w:i/>
          <w:sz w:val="26"/>
        </w:rPr>
        <w:t>ошибки при</w:t>
      </w:r>
      <w:r>
        <w:rPr>
          <w:i/>
          <w:spacing w:val="-2"/>
          <w:sz w:val="26"/>
        </w:rPr>
        <w:t xml:space="preserve"> </w:t>
      </w:r>
      <w:r>
        <w:rPr>
          <w:i/>
          <w:sz w:val="26"/>
        </w:rPr>
        <w:t>передаче</w:t>
      </w:r>
      <w:r>
        <w:rPr>
          <w:i/>
          <w:spacing w:val="-1"/>
          <w:sz w:val="26"/>
        </w:rPr>
        <w:t xml:space="preserve"> </w:t>
      </w:r>
      <w:r>
        <w:rPr>
          <w:i/>
          <w:sz w:val="26"/>
        </w:rPr>
        <w:t>данных,</w:t>
      </w:r>
      <w:r>
        <w:rPr>
          <w:i/>
          <w:spacing w:val="-1"/>
          <w:sz w:val="26"/>
        </w:rPr>
        <w:t xml:space="preserve"> </w:t>
      </w:r>
      <w:r>
        <w:rPr>
          <w:i/>
          <w:sz w:val="26"/>
        </w:rPr>
        <w:t>а</w:t>
      </w:r>
      <w:r>
        <w:rPr>
          <w:i/>
          <w:spacing w:val="-2"/>
          <w:sz w:val="26"/>
        </w:rPr>
        <w:t xml:space="preserve"> </w:t>
      </w:r>
      <w:r>
        <w:rPr>
          <w:i/>
          <w:sz w:val="26"/>
        </w:rPr>
        <w:t>также</w:t>
      </w:r>
      <w:r>
        <w:rPr>
          <w:i/>
          <w:spacing w:val="-1"/>
          <w:sz w:val="26"/>
        </w:rPr>
        <w:t xml:space="preserve"> </w:t>
      </w:r>
      <w:r>
        <w:rPr>
          <w:i/>
          <w:sz w:val="26"/>
        </w:rPr>
        <w:t>о</w:t>
      </w:r>
      <w:r>
        <w:rPr>
          <w:i/>
          <w:spacing w:val="-2"/>
          <w:sz w:val="26"/>
        </w:rPr>
        <w:t xml:space="preserve"> </w:t>
      </w:r>
      <w:r>
        <w:rPr>
          <w:i/>
          <w:sz w:val="26"/>
        </w:rPr>
        <w:t>помехоустойчивых кодах</w:t>
      </w:r>
      <w:r>
        <w:rPr>
          <w:i/>
          <w:spacing w:val="-1"/>
          <w:sz w:val="26"/>
        </w:rPr>
        <w:t xml:space="preserve"> </w:t>
      </w:r>
      <w:r>
        <w:rPr>
          <w:i/>
          <w:sz w:val="26"/>
        </w:rPr>
        <w:t>;</w:t>
      </w:r>
    </w:p>
    <w:p w:rsidR="00B15A17" w:rsidRDefault="00F034A4" w:rsidP="005E6B29">
      <w:pPr>
        <w:pStyle w:val="ac"/>
        <w:numPr>
          <w:ilvl w:val="1"/>
          <w:numId w:val="97"/>
        </w:numPr>
        <w:tabs>
          <w:tab w:val="left" w:pos="962"/>
        </w:tabs>
        <w:ind w:right="308" w:firstLine="283"/>
        <w:rPr>
          <w:i/>
          <w:sz w:val="26"/>
        </w:rPr>
      </w:pPr>
      <w:r>
        <w:rPr>
          <w:i/>
          <w:sz w:val="26"/>
        </w:rPr>
        <w:t>понимать важность дискретизации данных; использовать знания о постановках</w:t>
      </w:r>
      <w:r>
        <w:rPr>
          <w:i/>
          <w:spacing w:val="1"/>
          <w:sz w:val="26"/>
        </w:rPr>
        <w:t xml:space="preserve"> </w:t>
      </w:r>
      <w:r>
        <w:rPr>
          <w:i/>
          <w:sz w:val="26"/>
        </w:rPr>
        <w:t>задач</w:t>
      </w:r>
      <w:r>
        <w:rPr>
          <w:i/>
          <w:spacing w:val="1"/>
          <w:sz w:val="26"/>
        </w:rPr>
        <w:t xml:space="preserve"> </w:t>
      </w:r>
      <w:r>
        <w:rPr>
          <w:i/>
          <w:sz w:val="26"/>
        </w:rPr>
        <w:t>поиска</w:t>
      </w:r>
      <w:r>
        <w:rPr>
          <w:i/>
          <w:spacing w:val="-1"/>
          <w:sz w:val="26"/>
        </w:rPr>
        <w:t xml:space="preserve"> </w:t>
      </w:r>
      <w:r>
        <w:rPr>
          <w:i/>
          <w:sz w:val="26"/>
        </w:rPr>
        <w:t>и</w:t>
      </w:r>
      <w:r>
        <w:rPr>
          <w:i/>
          <w:spacing w:val="-1"/>
          <w:sz w:val="26"/>
        </w:rPr>
        <w:t xml:space="preserve"> </w:t>
      </w:r>
      <w:r>
        <w:rPr>
          <w:i/>
          <w:sz w:val="26"/>
        </w:rPr>
        <w:t>сортировки; их</w:t>
      </w:r>
      <w:r>
        <w:rPr>
          <w:i/>
          <w:spacing w:val="-2"/>
          <w:sz w:val="26"/>
        </w:rPr>
        <w:t xml:space="preserve"> </w:t>
      </w:r>
      <w:r>
        <w:rPr>
          <w:i/>
          <w:sz w:val="26"/>
        </w:rPr>
        <w:t>роли</w:t>
      </w:r>
      <w:r>
        <w:rPr>
          <w:i/>
          <w:spacing w:val="1"/>
          <w:sz w:val="26"/>
        </w:rPr>
        <w:t xml:space="preserve"> </w:t>
      </w:r>
      <w:r>
        <w:rPr>
          <w:i/>
          <w:sz w:val="26"/>
        </w:rPr>
        <w:t>при</w:t>
      </w:r>
      <w:r>
        <w:rPr>
          <w:i/>
          <w:spacing w:val="-2"/>
          <w:sz w:val="26"/>
        </w:rPr>
        <w:t xml:space="preserve"> </w:t>
      </w:r>
      <w:r>
        <w:rPr>
          <w:i/>
          <w:sz w:val="26"/>
        </w:rPr>
        <w:t>решении</w:t>
      </w:r>
      <w:r>
        <w:rPr>
          <w:i/>
          <w:spacing w:val="1"/>
          <w:sz w:val="26"/>
        </w:rPr>
        <w:t xml:space="preserve"> </w:t>
      </w:r>
      <w:r>
        <w:rPr>
          <w:i/>
          <w:sz w:val="26"/>
        </w:rPr>
        <w:t>задач анализа данных;</w:t>
      </w:r>
    </w:p>
    <w:p w:rsidR="00B15A17" w:rsidRDefault="00F034A4" w:rsidP="005E6B29">
      <w:pPr>
        <w:pStyle w:val="ac"/>
        <w:numPr>
          <w:ilvl w:val="1"/>
          <w:numId w:val="97"/>
        </w:numPr>
        <w:tabs>
          <w:tab w:val="left" w:pos="962"/>
        </w:tabs>
        <w:ind w:right="302" w:firstLine="283"/>
        <w:rPr>
          <w:i/>
          <w:sz w:val="26"/>
        </w:rPr>
      </w:pPr>
      <w:r>
        <w:rPr>
          <w:i/>
          <w:sz w:val="26"/>
        </w:rPr>
        <w:t>использовать</w:t>
      </w:r>
      <w:r>
        <w:rPr>
          <w:i/>
          <w:spacing w:val="1"/>
          <w:sz w:val="26"/>
        </w:rPr>
        <w:t xml:space="preserve"> </w:t>
      </w:r>
      <w:r>
        <w:rPr>
          <w:i/>
          <w:sz w:val="26"/>
        </w:rPr>
        <w:t>навыки</w:t>
      </w:r>
      <w:r>
        <w:rPr>
          <w:i/>
          <w:spacing w:val="1"/>
          <w:sz w:val="26"/>
        </w:rPr>
        <w:t xml:space="preserve"> </w:t>
      </w:r>
      <w:r>
        <w:rPr>
          <w:i/>
          <w:sz w:val="26"/>
        </w:rPr>
        <w:t>и</w:t>
      </w:r>
      <w:r>
        <w:rPr>
          <w:i/>
          <w:spacing w:val="1"/>
          <w:sz w:val="26"/>
        </w:rPr>
        <w:t xml:space="preserve"> </w:t>
      </w:r>
      <w:r>
        <w:rPr>
          <w:i/>
          <w:sz w:val="26"/>
        </w:rPr>
        <w:t>опыт</w:t>
      </w:r>
      <w:r>
        <w:rPr>
          <w:i/>
          <w:spacing w:val="1"/>
          <w:sz w:val="26"/>
        </w:rPr>
        <w:t xml:space="preserve"> </w:t>
      </w:r>
      <w:r>
        <w:rPr>
          <w:i/>
          <w:sz w:val="26"/>
        </w:rPr>
        <w:t>разработки</w:t>
      </w:r>
      <w:r>
        <w:rPr>
          <w:i/>
          <w:spacing w:val="1"/>
          <w:sz w:val="26"/>
        </w:rPr>
        <w:t xml:space="preserve"> </w:t>
      </w:r>
      <w:r>
        <w:rPr>
          <w:i/>
          <w:sz w:val="26"/>
        </w:rPr>
        <w:t>программ</w:t>
      </w:r>
      <w:r>
        <w:rPr>
          <w:i/>
          <w:spacing w:val="1"/>
          <w:sz w:val="26"/>
        </w:rPr>
        <w:t xml:space="preserve"> </w:t>
      </w:r>
      <w:r>
        <w:rPr>
          <w:i/>
          <w:sz w:val="26"/>
        </w:rPr>
        <w:t>в</w:t>
      </w:r>
      <w:r>
        <w:rPr>
          <w:i/>
          <w:spacing w:val="1"/>
          <w:sz w:val="26"/>
        </w:rPr>
        <w:t xml:space="preserve"> </w:t>
      </w:r>
      <w:r>
        <w:rPr>
          <w:i/>
          <w:sz w:val="26"/>
        </w:rPr>
        <w:t>выбранной</w:t>
      </w:r>
      <w:r>
        <w:rPr>
          <w:i/>
          <w:spacing w:val="1"/>
          <w:sz w:val="26"/>
        </w:rPr>
        <w:t xml:space="preserve"> </w:t>
      </w:r>
      <w:r>
        <w:rPr>
          <w:i/>
          <w:sz w:val="26"/>
        </w:rPr>
        <w:t>среде</w:t>
      </w:r>
      <w:r>
        <w:rPr>
          <w:i/>
          <w:spacing w:val="-62"/>
          <w:sz w:val="26"/>
        </w:rPr>
        <w:t xml:space="preserve"> </w:t>
      </w:r>
      <w:r>
        <w:rPr>
          <w:i/>
          <w:sz w:val="26"/>
        </w:rPr>
        <w:t>программирования, включая тестирование и отладку программ; использовать основные</w:t>
      </w:r>
      <w:r>
        <w:rPr>
          <w:i/>
          <w:spacing w:val="1"/>
          <w:sz w:val="26"/>
        </w:rPr>
        <w:t xml:space="preserve"> </w:t>
      </w:r>
      <w:r>
        <w:rPr>
          <w:i/>
          <w:sz w:val="26"/>
        </w:rPr>
        <w:t>управляющие</w:t>
      </w:r>
      <w:r>
        <w:rPr>
          <w:i/>
          <w:spacing w:val="1"/>
          <w:sz w:val="26"/>
        </w:rPr>
        <w:t xml:space="preserve"> </w:t>
      </w:r>
      <w:r>
        <w:rPr>
          <w:i/>
          <w:sz w:val="26"/>
        </w:rPr>
        <w:t>конструкции</w:t>
      </w:r>
      <w:r>
        <w:rPr>
          <w:i/>
          <w:spacing w:val="1"/>
          <w:sz w:val="26"/>
        </w:rPr>
        <w:t xml:space="preserve"> </w:t>
      </w:r>
      <w:r>
        <w:rPr>
          <w:i/>
          <w:sz w:val="26"/>
        </w:rPr>
        <w:t>последовательного</w:t>
      </w:r>
      <w:r>
        <w:rPr>
          <w:i/>
          <w:spacing w:val="1"/>
          <w:sz w:val="26"/>
        </w:rPr>
        <w:t xml:space="preserve"> </w:t>
      </w:r>
      <w:r>
        <w:rPr>
          <w:i/>
          <w:sz w:val="26"/>
        </w:rPr>
        <w:t>программирования</w:t>
      </w:r>
      <w:r>
        <w:rPr>
          <w:i/>
          <w:spacing w:val="1"/>
          <w:sz w:val="26"/>
        </w:rPr>
        <w:t xml:space="preserve"> </w:t>
      </w:r>
      <w:r>
        <w:rPr>
          <w:i/>
          <w:sz w:val="26"/>
        </w:rPr>
        <w:t>и</w:t>
      </w:r>
      <w:r>
        <w:rPr>
          <w:i/>
          <w:spacing w:val="1"/>
          <w:sz w:val="26"/>
        </w:rPr>
        <w:t xml:space="preserve"> </w:t>
      </w:r>
      <w:r>
        <w:rPr>
          <w:i/>
          <w:sz w:val="26"/>
        </w:rPr>
        <w:t>библиотеки</w:t>
      </w:r>
      <w:r>
        <w:rPr>
          <w:i/>
          <w:spacing w:val="1"/>
          <w:sz w:val="26"/>
        </w:rPr>
        <w:t xml:space="preserve"> </w:t>
      </w:r>
      <w:r>
        <w:rPr>
          <w:i/>
          <w:sz w:val="26"/>
        </w:rPr>
        <w:t>прикладных</w:t>
      </w:r>
      <w:r>
        <w:rPr>
          <w:i/>
          <w:spacing w:val="-1"/>
          <w:sz w:val="26"/>
        </w:rPr>
        <w:t xml:space="preserve"> </w:t>
      </w:r>
      <w:r>
        <w:rPr>
          <w:i/>
          <w:sz w:val="26"/>
        </w:rPr>
        <w:t>программ; выполнять созданные</w:t>
      </w:r>
      <w:r>
        <w:rPr>
          <w:i/>
          <w:spacing w:val="-1"/>
          <w:sz w:val="26"/>
        </w:rPr>
        <w:t xml:space="preserve"> </w:t>
      </w:r>
      <w:r>
        <w:rPr>
          <w:i/>
          <w:sz w:val="26"/>
        </w:rPr>
        <w:t>программы;</w:t>
      </w:r>
    </w:p>
    <w:p w:rsidR="00B15A17" w:rsidRDefault="00F034A4" w:rsidP="005E6B29">
      <w:pPr>
        <w:pStyle w:val="ac"/>
        <w:numPr>
          <w:ilvl w:val="1"/>
          <w:numId w:val="97"/>
        </w:numPr>
        <w:tabs>
          <w:tab w:val="left" w:pos="962"/>
        </w:tabs>
        <w:ind w:right="305" w:firstLine="283"/>
        <w:rPr>
          <w:i/>
          <w:sz w:val="26"/>
        </w:rPr>
      </w:pPr>
      <w:r>
        <w:rPr>
          <w:i/>
          <w:sz w:val="26"/>
        </w:rPr>
        <w:t>разрабатывать и использовать компьютерно-математические модели; оценивать</w:t>
      </w:r>
      <w:r>
        <w:rPr>
          <w:i/>
          <w:spacing w:val="1"/>
          <w:sz w:val="26"/>
        </w:rPr>
        <w:t xml:space="preserve"> </w:t>
      </w:r>
      <w:r>
        <w:rPr>
          <w:i/>
          <w:sz w:val="26"/>
        </w:rPr>
        <w:t>числовые</w:t>
      </w:r>
      <w:r>
        <w:rPr>
          <w:i/>
          <w:spacing w:val="21"/>
          <w:sz w:val="26"/>
        </w:rPr>
        <w:t xml:space="preserve"> </w:t>
      </w:r>
      <w:r>
        <w:rPr>
          <w:i/>
          <w:sz w:val="26"/>
        </w:rPr>
        <w:t>параметры</w:t>
      </w:r>
      <w:r>
        <w:rPr>
          <w:i/>
          <w:spacing w:val="21"/>
          <w:sz w:val="26"/>
        </w:rPr>
        <w:t xml:space="preserve"> </w:t>
      </w:r>
      <w:r>
        <w:rPr>
          <w:i/>
          <w:sz w:val="26"/>
        </w:rPr>
        <w:t>моделируемых</w:t>
      </w:r>
      <w:r>
        <w:rPr>
          <w:i/>
          <w:spacing w:val="25"/>
          <w:sz w:val="26"/>
        </w:rPr>
        <w:t xml:space="preserve"> </w:t>
      </w:r>
      <w:r>
        <w:rPr>
          <w:i/>
          <w:sz w:val="26"/>
        </w:rPr>
        <w:t>объектов</w:t>
      </w:r>
      <w:r>
        <w:rPr>
          <w:i/>
          <w:spacing w:val="23"/>
          <w:sz w:val="26"/>
        </w:rPr>
        <w:t xml:space="preserve"> </w:t>
      </w:r>
      <w:r>
        <w:rPr>
          <w:i/>
          <w:sz w:val="26"/>
        </w:rPr>
        <w:t>и</w:t>
      </w:r>
      <w:r>
        <w:rPr>
          <w:i/>
          <w:spacing w:val="20"/>
          <w:sz w:val="26"/>
        </w:rPr>
        <w:t xml:space="preserve"> </w:t>
      </w:r>
      <w:r>
        <w:rPr>
          <w:i/>
          <w:sz w:val="26"/>
        </w:rPr>
        <w:t>процессов;</w:t>
      </w:r>
      <w:r>
        <w:rPr>
          <w:i/>
          <w:spacing w:val="21"/>
          <w:sz w:val="26"/>
        </w:rPr>
        <w:t xml:space="preserve"> </w:t>
      </w:r>
      <w:r>
        <w:rPr>
          <w:i/>
          <w:sz w:val="26"/>
        </w:rPr>
        <w:t>интерпретировать</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spacing w:before="67"/>
        <w:ind w:left="252" w:right="307"/>
        <w:jc w:val="both"/>
        <w:rPr>
          <w:i/>
          <w:sz w:val="26"/>
        </w:rPr>
      </w:pPr>
      <w:r>
        <w:rPr>
          <w:i/>
          <w:sz w:val="26"/>
        </w:rPr>
        <w:lastRenderedPageBreak/>
        <w:t>результаты,</w:t>
      </w:r>
      <w:r>
        <w:rPr>
          <w:i/>
          <w:spacing w:val="1"/>
          <w:sz w:val="26"/>
        </w:rPr>
        <w:t xml:space="preserve"> </w:t>
      </w:r>
      <w:r>
        <w:rPr>
          <w:i/>
          <w:sz w:val="26"/>
        </w:rPr>
        <w:t>получаемые</w:t>
      </w:r>
      <w:r>
        <w:rPr>
          <w:i/>
          <w:spacing w:val="1"/>
          <w:sz w:val="26"/>
        </w:rPr>
        <w:t xml:space="preserve"> </w:t>
      </w:r>
      <w:r>
        <w:rPr>
          <w:i/>
          <w:sz w:val="26"/>
        </w:rPr>
        <w:t>в</w:t>
      </w:r>
      <w:r>
        <w:rPr>
          <w:i/>
          <w:spacing w:val="1"/>
          <w:sz w:val="26"/>
        </w:rPr>
        <w:t xml:space="preserve"> </w:t>
      </w:r>
      <w:r>
        <w:rPr>
          <w:i/>
          <w:sz w:val="26"/>
        </w:rPr>
        <w:t>ходе</w:t>
      </w:r>
      <w:r>
        <w:rPr>
          <w:i/>
          <w:spacing w:val="1"/>
          <w:sz w:val="26"/>
        </w:rPr>
        <w:t xml:space="preserve"> </w:t>
      </w:r>
      <w:r>
        <w:rPr>
          <w:i/>
          <w:sz w:val="26"/>
        </w:rPr>
        <w:t>моделирования</w:t>
      </w:r>
      <w:r>
        <w:rPr>
          <w:i/>
          <w:spacing w:val="1"/>
          <w:sz w:val="26"/>
        </w:rPr>
        <w:t xml:space="preserve"> </w:t>
      </w:r>
      <w:r>
        <w:rPr>
          <w:i/>
          <w:sz w:val="26"/>
        </w:rPr>
        <w:t>реальных</w:t>
      </w:r>
      <w:r>
        <w:rPr>
          <w:i/>
          <w:spacing w:val="1"/>
          <w:sz w:val="26"/>
        </w:rPr>
        <w:t xml:space="preserve"> </w:t>
      </w:r>
      <w:r>
        <w:rPr>
          <w:i/>
          <w:sz w:val="26"/>
        </w:rPr>
        <w:t>процессов;</w:t>
      </w:r>
      <w:r>
        <w:rPr>
          <w:i/>
          <w:spacing w:val="1"/>
          <w:sz w:val="26"/>
        </w:rPr>
        <w:t xml:space="preserve"> </w:t>
      </w:r>
      <w:r>
        <w:rPr>
          <w:i/>
          <w:sz w:val="26"/>
        </w:rPr>
        <w:t>анализировать</w:t>
      </w:r>
      <w:r>
        <w:rPr>
          <w:i/>
          <w:spacing w:val="1"/>
          <w:sz w:val="26"/>
        </w:rPr>
        <w:t xml:space="preserve"> </w:t>
      </w:r>
      <w:r>
        <w:rPr>
          <w:i/>
          <w:sz w:val="26"/>
        </w:rPr>
        <w:t>готовые</w:t>
      </w:r>
      <w:r>
        <w:rPr>
          <w:i/>
          <w:spacing w:val="1"/>
          <w:sz w:val="26"/>
        </w:rPr>
        <w:t xml:space="preserve"> </w:t>
      </w:r>
      <w:r>
        <w:rPr>
          <w:i/>
          <w:sz w:val="26"/>
        </w:rPr>
        <w:t>модели</w:t>
      </w:r>
      <w:r>
        <w:rPr>
          <w:i/>
          <w:spacing w:val="-1"/>
          <w:sz w:val="26"/>
        </w:rPr>
        <w:t xml:space="preserve"> </w:t>
      </w:r>
      <w:r>
        <w:rPr>
          <w:i/>
          <w:sz w:val="26"/>
        </w:rPr>
        <w:t>на</w:t>
      </w:r>
      <w:r>
        <w:rPr>
          <w:i/>
          <w:spacing w:val="-2"/>
          <w:sz w:val="26"/>
        </w:rPr>
        <w:t xml:space="preserve"> </w:t>
      </w:r>
      <w:r>
        <w:rPr>
          <w:i/>
          <w:sz w:val="26"/>
        </w:rPr>
        <w:t>предмет соответствия</w:t>
      </w:r>
      <w:r>
        <w:rPr>
          <w:i/>
          <w:spacing w:val="1"/>
          <w:sz w:val="26"/>
        </w:rPr>
        <w:t xml:space="preserve"> </w:t>
      </w:r>
      <w:r>
        <w:rPr>
          <w:i/>
          <w:sz w:val="26"/>
        </w:rPr>
        <w:t>реальному</w:t>
      </w:r>
      <w:r>
        <w:rPr>
          <w:i/>
          <w:spacing w:val="-1"/>
          <w:sz w:val="26"/>
        </w:rPr>
        <w:t xml:space="preserve"> </w:t>
      </w:r>
      <w:r>
        <w:rPr>
          <w:i/>
          <w:sz w:val="26"/>
        </w:rPr>
        <w:t>объекту</w:t>
      </w:r>
      <w:r>
        <w:rPr>
          <w:i/>
          <w:spacing w:val="2"/>
          <w:sz w:val="26"/>
        </w:rPr>
        <w:t xml:space="preserve"> </w:t>
      </w:r>
      <w:r>
        <w:rPr>
          <w:i/>
          <w:sz w:val="26"/>
        </w:rPr>
        <w:t>или</w:t>
      </w:r>
      <w:r>
        <w:rPr>
          <w:i/>
          <w:spacing w:val="-1"/>
          <w:sz w:val="26"/>
        </w:rPr>
        <w:t xml:space="preserve"> </w:t>
      </w:r>
      <w:r>
        <w:rPr>
          <w:i/>
          <w:sz w:val="26"/>
        </w:rPr>
        <w:t>процессу;</w:t>
      </w:r>
    </w:p>
    <w:p w:rsidR="00B15A17" w:rsidRDefault="00F034A4" w:rsidP="005E6B29">
      <w:pPr>
        <w:pStyle w:val="ac"/>
        <w:numPr>
          <w:ilvl w:val="1"/>
          <w:numId w:val="97"/>
        </w:numPr>
        <w:tabs>
          <w:tab w:val="left" w:pos="962"/>
        </w:tabs>
        <w:spacing w:before="2"/>
        <w:ind w:right="304" w:firstLine="283"/>
        <w:rPr>
          <w:i/>
          <w:sz w:val="26"/>
        </w:rPr>
      </w:pPr>
      <w:r>
        <w:rPr>
          <w:i/>
          <w:sz w:val="26"/>
        </w:rPr>
        <w:t>применять базы данных и справочные системы при решении задач, возникающих в</w:t>
      </w:r>
      <w:r>
        <w:rPr>
          <w:i/>
          <w:spacing w:val="1"/>
          <w:sz w:val="26"/>
        </w:rPr>
        <w:t xml:space="preserve"> </w:t>
      </w:r>
      <w:r>
        <w:rPr>
          <w:i/>
          <w:sz w:val="26"/>
        </w:rPr>
        <w:t>ходе</w:t>
      </w:r>
      <w:r>
        <w:rPr>
          <w:i/>
          <w:spacing w:val="-2"/>
          <w:sz w:val="26"/>
        </w:rPr>
        <w:t xml:space="preserve"> </w:t>
      </w:r>
      <w:r>
        <w:rPr>
          <w:i/>
          <w:sz w:val="26"/>
        </w:rPr>
        <w:t>учебной</w:t>
      </w:r>
      <w:r>
        <w:rPr>
          <w:i/>
          <w:spacing w:val="-2"/>
          <w:sz w:val="26"/>
        </w:rPr>
        <w:t xml:space="preserve"> </w:t>
      </w:r>
      <w:r>
        <w:rPr>
          <w:i/>
          <w:sz w:val="26"/>
        </w:rPr>
        <w:t>деятельности и</w:t>
      </w:r>
      <w:r>
        <w:rPr>
          <w:i/>
          <w:spacing w:val="-3"/>
          <w:sz w:val="26"/>
        </w:rPr>
        <w:t xml:space="preserve"> </w:t>
      </w:r>
      <w:r>
        <w:rPr>
          <w:i/>
          <w:sz w:val="26"/>
        </w:rPr>
        <w:t>вне</w:t>
      </w:r>
      <w:r>
        <w:rPr>
          <w:i/>
          <w:spacing w:val="-2"/>
          <w:sz w:val="26"/>
        </w:rPr>
        <w:t xml:space="preserve"> </w:t>
      </w:r>
      <w:r>
        <w:rPr>
          <w:i/>
          <w:sz w:val="26"/>
        </w:rPr>
        <w:t>ее;</w:t>
      </w:r>
      <w:r>
        <w:rPr>
          <w:i/>
          <w:spacing w:val="-2"/>
          <w:sz w:val="26"/>
        </w:rPr>
        <w:t xml:space="preserve"> </w:t>
      </w:r>
      <w:r>
        <w:rPr>
          <w:i/>
          <w:sz w:val="26"/>
        </w:rPr>
        <w:t>создавать</w:t>
      </w:r>
      <w:r>
        <w:rPr>
          <w:i/>
          <w:spacing w:val="-2"/>
          <w:sz w:val="26"/>
        </w:rPr>
        <w:t xml:space="preserve"> </w:t>
      </w:r>
      <w:r>
        <w:rPr>
          <w:i/>
          <w:sz w:val="26"/>
        </w:rPr>
        <w:t>учебные многотабличные</w:t>
      </w:r>
      <w:r>
        <w:rPr>
          <w:i/>
          <w:spacing w:val="2"/>
          <w:sz w:val="26"/>
        </w:rPr>
        <w:t xml:space="preserve"> </w:t>
      </w:r>
      <w:r>
        <w:rPr>
          <w:i/>
          <w:sz w:val="26"/>
        </w:rPr>
        <w:t>базы</w:t>
      </w:r>
      <w:r>
        <w:rPr>
          <w:i/>
          <w:spacing w:val="-3"/>
          <w:sz w:val="26"/>
        </w:rPr>
        <w:t xml:space="preserve"> </w:t>
      </w:r>
      <w:r>
        <w:rPr>
          <w:i/>
          <w:sz w:val="26"/>
        </w:rPr>
        <w:t>данных;</w:t>
      </w:r>
    </w:p>
    <w:p w:rsidR="00B15A17" w:rsidRDefault="00F034A4" w:rsidP="005E6B29">
      <w:pPr>
        <w:pStyle w:val="ac"/>
        <w:numPr>
          <w:ilvl w:val="1"/>
          <w:numId w:val="97"/>
        </w:numPr>
        <w:tabs>
          <w:tab w:val="left" w:pos="962"/>
        </w:tabs>
        <w:ind w:right="305" w:firstLine="283"/>
        <w:rPr>
          <w:i/>
          <w:sz w:val="26"/>
        </w:rPr>
      </w:pPr>
      <w:r>
        <w:rPr>
          <w:i/>
          <w:sz w:val="26"/>
        </w:rPr>
        <w:t>классифицировать</w:t>
      </w:r>
      <w:r>
        <w:rPr>
          <w:i/>
          <w:spacing w:val="1"/>
          <w:sz w:val="26"/>
        </w:rPr>
        <w:t xml:space="preserve"> </w:t>
      </w:r>
      <w:r>
        <w:rPr>
          <w:i/>
          <w:sz w:val="26"/>
        </w:rPr>
        <w:t>программное</w:t>
      </w:r>
      <w:r>
        <w:rPr>
          <w:i/>
          <w:spacing w:val="1"/>
          <w:sz w:val="26"/>
        </w:rPr>
        <w:t xml:space="preserve"> </w:t>
      </w:r>
      <w:r>
        <w:rPr>
          <w:i/>
          <w:sz w:val="26"/>
        </w:rPr>
        <w:t>обеспечение</w:t>
      </w:r>
      <w:r>
        <w:rPr>
          <w:i/>
          <w:spacing w:val="1"/>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w:t>
      </w:r>
      <w:r>
        <w:rPr>
          <w:i/>
          <w:spacing w:val="66"/>
          <w:sz w:val="26"/>
        </w:rPr>
        <w:t xml:space="preserve"> </w:t>
      </w:r>
      <w:r>
        <w:rPr>
          <w:i/>
          <w:sz w:val="26"/>
        </w:rPr>
        <w:t>кругом</w:t>
      </w:r>
      <w:r>
        <w:rPr>
          <w:i/>
          <w:spacing w:val="1"/>
          <w:sz w:val="26"/>
        </w:rPr>
        <w:t xml:space="preserve"> </w:t>
      </w:r>
      <w:r>
        <w:rPr>
          <w:i/>
          <w:sz w:val="26"/>
        </w:rPr>
        <w:t>выполняемых</w:t>
      </w:r>
      <w:r>
        <w:rPr>
          <w:i/>
          <w:spacing w:val="-1"/>
          <w:sz w:val="26"/>
        </w:rPr>
        <w:t xml:space="preserve"> </w:t>
      </w:r>
      <w:r>
        <w:rPr>
          <w:i/>
          <w:sz w:val="26"/>
        </w:rPr>
        <w:t>задач;</w:t>
      </w:r>
    </w:p>
    <w:p w:rsidR="00B15A17" w:rsidRDefault="00F034A4" w:rsidP="005E6B29">
      <w:pPr>
        <w:pStyle w:val="ac"/>
        <w:numPr>
          <w:ilvl w:val="1"/>
          <w:numId w:val="97"/>
        </w:numPr>
        <w:tabs>
          <w:tab w:val="left" w:pos="962"/>
        </w:tabs>
        <w:ind w:right="306" w:firstLine="283"/>
        <w:rPr>
          <w:i/>
          <w:sz w:val="26"/>
        </w:rPr>
      </w:pPr>
      <w:r>
        <w:rPr>
          <w:i/>
          <w:sz w:val="26"/>
        </w:rPr>
        <w:t>понимать основные принципы устройства современного компьютера и мобильных</w:t>
      </w:r>
      <w:r>
        <w:rPr>
          <w:i/>
          <w:spacing w:val="1"/>
          <w:sz w:val="26"/>
        </w:rPr>
        <w:t xml:space="preserve"> </w:t>
      </w:r>
      <w:r>
        <w:rPr>
          <w:i/>
          <w:sz w:val="26"/>
        </w:rPr>
        <w:t>электронных</w:t>
      </w:r>
      <w:r>
        <w:rPr>
          <w:i/>
          <w:spacing w:val="1"/>
          <w:sz w:val="26"/>
        </w:rPr>
        <w:t xml:space="preserve"> </w:t>
      </w:r>
      <w:r>
        <w:rPr>
          <w:i/>
          <w:sz w:val="26"/>
        </w:rPr>
        <w:t>устройств;</w:t>
      </w:r>
      <w:r>
        <w:rPr>
          <w:i/>
          <w:spacing w:val="1"/>
          <w:sz w:val="26"/>
        </w:rPr>
        <w:t xml:space="preserve"> </w:t>
      </w:r>
      <w:r>
        <w:rPr>
          <w:i/>
          <w:sz w:val="26"/>
        </w:rPr>
        <w:t>использовать</w:t>
      </w:r>
      <w:r>
        <w:rPr>
          <w:i/>
          <w:spacing w:val="1"/>
          <w:sz w:val="26"/>
        </w:rPr>
        <w:t xml:space="preserve"> </w:t>
      </w:r>
      <w:r>
        <w:rPr>
          <w:i/>
          <w:sz w:val="26"/>
        </w:rPr>
        <w:t>правила</w:t>
      </w:r>
      <w:r>
        <w:rPr>
          <w:i/>
          <w:spacing w:val="1"/>
          <w:sz w:val="26"/>
        </w:rPr>
        <w:t xml:space="preserve"> </w:t>
      </w:r>
      <w:r>
        <w:rPr>
          <w:i/>
          <w:sz w:val="26"/>
        </w:rPr>
        <w:t>безопасной</w:t>
      </w:r>
      <w:r>
        <w:rPr>
          <w:i/>
          <w:spacing w:val="1"/>
          <w:sz w:val="26"/>
        </w:rPr>
        <w:t xml:space="preserve"> </w:t>
      </w:r>
      <w:r>
        <w:rPr>
          <w:i/>
          <w:sz w:val="26"/>
        </w:rPr>
        <w:t>и</w:t>
      </w:r>
      <w:r>
        <w:rPr>
          <w:i/>
          <w:spacing w:val="1"/>
          <w:sz w:val="26"/>
        </w:rPr>
        <w:t xml:space="preserve"> </w:t>
      </w:r>
      <w:r>
        <w:rPr>
          <w:i/>
          <w:sz w:val="26"/>
        </w:rPr>
        <w:t>экономичной</w:t>
      </w:r>
      <w:r>
        <w:rPr>
          <w:i/>
          <w:spacing w:val="1"/>
          <w:sz w:val="26"/>
        </w:rPr>
        <w:t xml:space="preserve"> </w:t>
      </w:r>
      <w:r>
        <w:rPr>
          <w:i/>
          <w:sz w:val="26"/>
        </w:rPr>
        <w:t>работы</w:t>
      </w:r>
      <w:r>
        <w:rPr>
          <w:i/>
          <w:spacing w:val="1"/>
          <w:sz w:val="26"/>
        </w:rPr>
        <w:t xml:space="preserve"> </w:t>
      </w:r>
      <w:r>
        <w:rPr>
          <w:i/>
          <w:sz w:val="26"/>
        </w:rPr>
        <w:t>с</w:t>
      </w:r>
      <w:r>
        <w:rPr>
          <w:i/>
          <w:spacing w:val="1"/>
          <w:sz w:val="26"/>
        </w:rPr>
        <w:t xml:space="preserve"> </w:t>
      </w:r>
      <w:r>
        <w:rPr>
          <w:i/>
          <w:sz w:val="26"/>
        </w:rPr>
        <w:t>компьютерами</w:t>
      </w:r>
      <w:r>
        <w:rPr>
          <w:i/>
          <w:spacing w:val="-1"/>
          <w:sz w:val="26"/>
        </w:rPr>
        <w:t xml:space="preserve"> </w:t>
      </w:r>
      <w:r>
        <w:rPr>
          <w:i/>
          <w:sz w:val="26"/>
        </w:rPr>
        <w:t>и</w:t>
      </w:r>
      <w:r>
        <w:rPr>
          <w:i/>
          <w:spacing w:val="-1"/>
          <w:sz w:val="26"/>
        </w:rPr>
        <w:t xml:space="preserve"> </w:t>
      </w:r>
      <w:r>
        <w:rPr>
          <w:i/>
          <w:sz w:val="26"/>
        </w:rPr>
        <w:t>мобильными</w:t>
      </w:r>
      <w:r>
        <w:rPr>
          <w:i/>
          <w:spacing w:val="1"/>
          <w:sz w:val="26"/>
        </w:rPr>
        <w:t xml:space="preserve"> </w:t>
      </w:r>
      <w:r>
        <w:rPr>
          <w:i/>
          <w:sz w:val="26"/>
        </w:rPr>
        <w:t>устройствами;</w:t>
      </w:r>
    </w:p>
    <w:p w:rsidR="00B15A17" w:rsidRDefault="00F034A4" w:rsidP="005E6B29">
      <w:pPr>
        <w:pStyle w:val="ac"/>
        <w:numPr>
          <w:ilvl w:val="1"/>
          <w:numId w:val="97"/>
        </w:numPr>
        <w:tabs>
          <w:tab w:val="left" w:pos="962"/>
        </w:tabs>
        <w:ind w:right="305" w:firstLine="283"/>
        <w:rPr>
          <w:i/>
          <w:sz w:val="26"/>
        </w:rPr>
      </w:pPr>
      <w:r>
        <w:rPr>
          <w:i/>
          <w:sz w:val="26"/>
        </w:rPr>
        <w:t>понимать</w:t>
      </w:r>
      <w:r>
        <w:rPr>
          <w:i/>
          <w:spacing w:val="1"/>
          <w:sz w:val="26"/>
        </w:rPr>
        <w:t xml:space="preserve"> </w:t>
      </w:r>
      <w:r>
        <w:rPr>
          <w:i/>
          <w:sz w:val="26"/>
        </w:rPr>
        <w:t>общие</w:t>
      </w:r>
      <w:r>
        <w:rPr>
          <w:i/>
          <w:spacing w:val="1"/>
          <w:sz w:val="26"/>
        </w:rPr>
        <w:t xml:space="preserve"> </w:t>
      </w:r>
      <w:r>
        <w:rPr>
          <w:i/>
          <w:sz w:val="26"/>
        </w:rPr>
        <w:t>принципы</w:t>
      </w:r>
      <w:r>
        <w:rPr>
          <w:i/>
          <w:spacing w:val="1"/>
          <w:sz w:val="26"/>
        </w:rPr>
        <w:t xml:space="preserve"> </w:t>
      </w:r>
      <w:r>
        <w:rPr>
          <w:i/>
          <w:sz w:val="26"/>
        </w:rPr>
        <w:t>разработки</w:t>
      </w:r>
      <w:r>
        <w:rPr>
          <w:i/>
          <w:spacing w:val="1"/>
          <w:sz w:val="26"/>
        </w:rPr>
        <w:t xml:space="preserve"> </w:t>
      </w:r>
      <w:r>
        <w:rPr>
          <w:i/>
          <w:sz w:val="26"/>
        </w:rPr>
        <w:t>и</w:t>
      </w:r>
      <w:r>
        <w:rPr>
          <w:i/>
          <w:spacing w:val="1"/>
          <w:sz w:val="26"/>
        </w:rPr>
        <w:t xml:space="preserve"> </w:t>
      </w:r>
      <w:r>
        <w:rPr>
          <w:i/>
          <w:sz w:val="26"/>
        </w:rPr>
        <w:t>функционирования</w:t>
      </w:r>
      <w:r>
        <w:rPr>
          <w:i/>
          <w:spacing w:val="1"/>
          <w:sz w:val="26"/>
        </w:rPr>
        <w:t xml:space="preserve"> </w:t>
      </w:r>
      <w:r>
        <w:rPr>
          <w:i/>
          <w:sz w:val="26"/>
        </w:rPr>
        <w:t>интернет-</w:t>
      </w:r>
      <w:r>
        <w:rPr>
          <w:i/>
          <w:spacing w:val="1"/>
          <w:sz w:val="26"/>
        </w:rPr>
        <w:t xml:space="preserve"> </w:t>
      </w:r>
      <w:r>
        <w:rPr>
          <w:i/>
          <w:sz w:val="26"/>
        </w:rPr>
        <w:t>приложений;</w:t>
      </w:r>
      <w:r>
        <w:rPr>
          <w:i/>
          <w:spacing w:val="1"/>
          <w:sz w:val="26"/>
        </w:rPr>
        <w:t xml:space="preserve"> </w:t>
      </w:r>
      <w:r>
        <w:rPr>
          <w:i/>
          <w:sz w:val="26"/>
        </w:rPr>
        <w:t>создавать</w:t>
      </w:r>
      <w:r>
        <w:rPr>
          <w:i/>
          <w:spacing w:val="1"/>
          <w:sz w:val="26"/>
        </w:rPr>
        <w:t xml:space="preserve"> </w:t>
      </w:r>
      <w:r>
        <w:rPr>
          <w:i/>
          <w:sz w:val="26"/>
        </w:rPr>
        <w:t>веб-страницы;</w:t>
      </w:r>
      <w:r>
        <w:rPr>
          <w:i/>
          <w:spacing w:val="1"/>
          <w:sz w:val="26"/>
        </w:rPr>
        <w:t xml:space="preserve"> </w:t>
      </w:r>
      <w:r>
        <w:rPr>
          <w:i/>
          <w:sz w:val="26"/>
        </w:rPr>
        <w:t>использовать</w:t>
      </w:r>
      <w:r>
        <w:rPr>
          <w:i/>
          <w:spacing w:val="1"/>
          <w:sz w:val="26"/>
        </w:rPr>
        <w:t xml:space="preserve"> </w:t>
      </w:r>
      <w:r>
        <w:rPr>
          <w:i/>
          <w:sz w:val="26"/>
        </w:rPr>
        <w:t>принципы</w:t>
      </w:r>
      <w:r>
        <w:rPr>
          <w:i/>
          <w:spacing w:val="1"/>
          <w:sz w:val="26"/>
        </w:rPr>
        <w:t xml:space="preserve"> </w:t>
      </w:r>
      <w:r>
        <w:rPr>
          <w:i/>
          <w:sz w:val="26"/>
        </w:rPr>
        <w:t>обеспечения</w:t>
      </w:r>
      <w:r>
        <w:rPr>
          <w:i/>
          <w:spacing w:val="-62"/>
          <w:sz w:val="26"/>
        </w:rPr>
        <w:t xml:space="preserve"> </w:t>
      </w:r>
      <w:r>
        <w:rPr>
          <w:i/>
          <w:sz w:val="26"/>
        </w:rPr>
        <w:t>информационной</w:t>
      </w:r>
      <w:r>
        <w:rPr>
          <w:i/>
          <w:spacing w:val="1"/>
          <w:sz w:val="26"/>
        </w:rPr>
        <w:t xml:space="preserve"> </w:t>
      </w:r>
      <w:r>
        <w:rPr>
          <w:i/>
          <w:sz w:val="26"/>
        </w:rPr>
        <w:t>безопасности,</w:t>
      </w:r>
      <w:r>
        <w:rPr>
          <w:i/>
          <w:spacing w:val="1"/>
          <w:sz w:val="26"/>
        </w:rPr>
        <w:t xml:space="preserve"> </w:t>
      </w:r>
      <w:r>
        <w:rPr>
          <w:i/>
          <w:sz w:val="26"/>
        </w:rPr>
        <w:t>способы</w:t>
      </w:r>
      <w:r>
        <w:rPr>
          <w:i/>
          <w:spacing w:val="1"/>
          <w:sz w:val="26"/>
        </w:rPr>
        <w:t xml:space="preserve"> </w:t>
      </w:r>
      <w:r>
        <w:rPr>
          <w:i/>
          <w:sz w:val="26"/>
        </w:rPr>
        <w:t>и</w:t>
      </w:r>
      <w:r>
        <w:rPr>
          <w:i/>
          <w:spacing w:val="1"/>
          <w:sz w:val="26"/>
        </w:rPr>
        <w:t xml:space="preserve"> </w:t>
      </w:r>
      <w:r>
        <w:rPr>
          <w:i/>
          <w:sz w:val="26"/>
        </w:rPr>
        <w:t>средства</w:t>
      </w:r>
      <w:r>
        <w:rPr>
          <w:i/>
          <w:spacing w:val="1"/>
          <w:sz w:val="26"/>
        </w:rPr>
        <w:t xml:space="preserve"> </w:t>
      </w:r>
      <w:r>
        <w:rPr>
          <w:i/>
          <w:sz w:val="26"/>
        </w:rPr>
        <w:t>обеспечения</w:t>
      </w:r>
      <w:r>
        <w:rPr>
          <w:i/>
          <w:spacing w:val="1"/>
          <w:sz w:val="26"/>
        </w:rPr>
        <w:t xml:space="preserve"> </w:t>
      </w:r>
      <w:r>
        <w:rPr>
          <w:i/>
          <w:sz w:val="26"/>
        </w:rPr>
        <w:t>надежного</w:t>
      </w:r>
      <w:r>
        <w:rPr>
          <w:i/>
          <w:spacing w:val="-62"/>
          <w:sz w:val="26"/>
        </w:rPr>
        <w:t xml:space="preserve"> </w:t>
      </w:r>
      <w:r>
        <w:rPr>
          <w:i/>
          <w:sz w:val="26"/>
        </w:rPr>
        <w:t>функционирования средств</w:t>
      </w:r>
      <w:r>
        <w:rPr>
          <w:i/>
          <w:spacing w:val="1"/>
          <w:sz w:val="26"/>
        </w:rPr>
        <w:t xml:space="preserve"> </w:t>
      </w:r>
      <w:r>
        <w:rPr>
          <w:i/>
          <w:sz w:val="26"/>
        </w:rPr>
        <w:t>ИКТ;</w:t>
      </w:r>
    </w:p>
    <w:p w:rsidR="00B15A17" w:rsidRDefault="00F034A4" w:rsidP="005E6B29">
      <w:pPr>
        <w:pStyle w:val="ac"/>
        <w:numPr>
          <w:ilvl w:val="1"/>
          <w:numId w:val="97"/>
        </w:numPr>
        <w:tabs>
          <w:tab w:val="left" w:pos="962"/>
        </w:tabs>
        <w:ind w:left="961" w:hanging="426"/>
        <w:rPr>
          <w:i/>
          <w:sz w:val="26"/>
        </w:rPr>
      </w:pPr>
      <w:r>
        <w:rPr>
          <w:i/>
          <w:sz w:val="26"/>
        </w:rPr>
        <w:t>критически</w:t>
      </w:r>
      <w:r>
        <w:rPr>
          <w:i/>
          <w:spacing w:val="-2"/>
          <w:sz w:val="26"/>
        </w:rPr>
        <w:t xml:space="preserve"> </w:t>
      </w:r>
      <w:r>
        <w:rPr>
          <w:i/>
          <w:sz w:val="26"/>
        </w:rPr>
        <w:t>оценивать</w:t>
      </w:r>
      <w:r>
        <w:rPr>
          <w:i/>
          <w:spacing w:val="-2"/>
          <w:sz w:val="26"/>
        </w:rPr>
        <w:t xml:space="preserve"> </w:t>
      </w:r>
      <w:r>
        <w:rPr>
          <w:i/>
          <w:sz w:val="26"/>
        </w:rPr>
        <w:t>информацию,</w:t>
      </w:r>
      <w:r>
        <w:rPr>
          <w:i/>
          <w:spacing w:val="-2"/>
          <w:sz w:val="26"/>
        </w:rPr>
        <w:t xml:space="preserve"> </w:t>
      </w:r>
      <w:r>
        <w:rPr>
          <w:i/>
          <w:sz w:val="26"/>
        </w:rPr>
        <w:t>полученную</w:t>
      </w:r>
      <w:r>
        <w:rPr>
          <w:i/>
          <w:spacing w:val="-2"/>
          <w:sz w:val="26"/>
        </w:rPr>
        <w:t xml:space="preserve"> </w:t>
      </w:r>
      <w:r>
        <w:rPr>
          <w:i/>
          <w:sz w:val="26"/>
        </w:rPr>
        <w:t>из</w:t>
      </w:r>
      <w:r>
        <w:rPr>
          <w:i/>
          <w:spacing w:val="-3"/>
          <w:sz w:val="26"/>
        </w:rPr>
        <w:t xml:space="preserve"> </w:t>
      </w:r>
      <w:r>
        <w:rPr>
          <w:i/>
          <w:sz w:val="26"/>
        </w:rPr>
        <w:t>сети Интернет.</w:t>
      </w:r>
    </w:p>
    <w:p w:rsidR="00B15A17" w:rsidRDefault="00B15A17">
      <w:pPr>
        <w:pStyle w:val="a8"/>
        <w:spacing w:before="7"/>
        <w:ind w:left="0"/>
        <w:jc w:val="left"/>
        <w:rPr>
          <w:i/>
        </w:rPr>
      </w:pPr>
    </w:p>
    <w:p w:rsidR="00B15A17" w:rsidRDefault="00F034A4">
      <w:pPr>
        <w:pStyle w:val="Heading1"/>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rsidP="005E6B29">
      <w:pPr>
        <w:pStyle w:val="ac"/>
        <w:numPr>
          <w:ilvl w:val="1"/>
          <w:numId w:val="97"/>
        </w:numPr>
        <w:tabs>
          <w:tab w:val="left" w:pos="962"/>
        </w:tabs>
        <w:ind w:right="305" w:firstLine="283"/>
        <w:rPr>
          <w:sz w:val="26"/>
        </w:rPr>
      </w:pPr>
      <w:r>
        <w:rPr>
          <w:sz w:val="26"/>
        </w:rPr>
        <w:t>кодировать</w:t>
      </w:r>
      <w:r>
        <w:rPr>
          <w:spacing w:val="1"/>
          <w:sz w:val="26"/>
        </w:rPr>
        <w:t xml:space="preserve"> </w:t>
      </w:r>
      <w:r>
        <w:rPr>
          <w:sz w:val="26"/>
        </w:rPr>
        <w:t>и</w:t>
      </w:r>
      <w:r>
        <w:rPr>
          <w:spacing w:val="1"/>
          <w:sz w:val="26"/>
        </w:rPr>
        <w:t xml:space="preserve"> </w:t>
      </w:r>
      <w:r>
        <w:rPr>
          <w:sz w:val="26"/>
        </w:rPr>
        <w:t>декодировать</w:t>
      </w:r>
      <w:r>
        <w:rPr>
          <w:spacing w:val="1"/>
          <w:sz w:val="26"/>
        </w:rPr>
        <w:t xml:space="preserve"> </w:t>
      </w:r>
      <w:r>
        <w:rPr>
          <w:sz w:val="26"/>
        </w:rPr>
        <w:t>тексты</w:t>
      </w:r>
      <w:r>
        <w:rPr>
          <w:spacing w:val="1"/>
          <w:sz w:val="26"/>
        </w:rPr>
        <w:t xml:space="preserve"> </w:t>
      </w:r>
      <w:r>
        <w:rPr>
          <w:sz w:val="26"/>
        </w:rPr>
        <w:t>по</w:t>
      </w:r>
      <w:r>
        <w:rPr>
          <w:spacing w:val="1"/>
          <w:sz w:val="26"/>
        </w:rPr>
        <w:t xml:space="preserve"> </w:t>
      </w:r>
      <w:r>
        <w:rPr>
          <w:sz w:val="26"/>
        </w:rPr>
        <w:t>заданной</w:t>
      </w:r>
      <w:r>
        <w:rPr>
          <w:spacing w:val="1"/>
          <w:sz w:val="26"/>
        </w:rPr>
        <w:t xml:space="preserve"> </w:t>
      </w:r>
      <w:r>
        <w:rPr>
          <w:sz w:val="26"/>
        </w:rPr>
        <w:t>кодовой</w:t>
      </w:r>
      <w:r>
        <w:rPr>
          <w:spacing w:val="1"/>
          <w:sz w:val="26"/>
        </w:rPr>
        <w:t xml:space="preserve"> </w:t>
      </w:r>
      <w:r>
        <w:rPr>
          <w:sz w:val="26"/>
        </w:rPr>
        <w:t>таблице;</w:t>
      </w:r>
      <w:r>
        <w:rPr>
          <w:spacing w:val="1"/>
          <w:sz w:val="26"/>
        </w:rPr>
        <w:t xml:space="preserve"> </w:t>
      </w:r>
      <w:r>
        <w:rPr>
          <w:sz w:val="26"/>
        </w:rPr>
        <w:t>строить</w:t>
      </w:r>
      <w:r>
        <w:rPr>
          <w:spacing w:val="1"/>
          <w:sz w:val="26"/>
        </w:rPr>
        <w:t xml:space="preserve"> </w:t>
      </w:r>
      <w:r>
        <w:rPr>
          <w:sz w:val="26"/>
        </w:rPr>
        <w:t>неравномерные</w:t>
      </w:r>
      <w:r>
        <w:rPr>
          <w:spacing w:val="1"/>
          <w:sz w:val="26"/>
        </w:rPr>
        <w:t xml:space="preserve"> </w:t>
      </w:r>
      <w:r>
        <w:rPr>
          <w:sz w:val="26"/>
        </w:rPr>
        <w:t>коды,</w:t>
      </w:r>
      <w:r>
        <w:rPr>
          <w:spacing w:val="1"/>
          <w:sz w:val="26"/>
        </w:rPr>
        <w:t xml:space="preserve"> </w:t>
      </w:r>
      <w:r>
        <w:rPr>
          <w:sz w:val="26"/>
        </w:rPr>
        <w:t>допускающие</w:t>
      </w:r>
      <w:r>
        <w:rPr>
          <w:spacing w:val="1"/>
          <w:sz w:val="26"/>
        </w:rPr>
        <w:t xml:space="preserve"> </w:t>
      </w:r>
      <w:r>
        <w:rPr>
          <w:sz w:val="26"/>
        </w:rPr>
        <w:t>однозначное</w:t>
      </w:r>
      <w:r>
        <w:rPr>
          <w:spacing w:val="1"/>
          <w:sz w:val="26"/>
        </w:rPr>
        <w:t xml:space="preserve"> </w:t>
      </w:r>
      <w:r>
        <w:rPr>
          <w:sz w:val="26"/>
        </w:rPr>
        <w:t>декодирование</w:t>
      </w:r>
      <w:r>
        <w:rPr>
          <w:spacing w:val="1"/>
          <w:sz w:val="26"/>
        </w:rPr>
        <w:t xml:space="preserve"> </w:t>
      </w:r>
      <w:r>
        <w:rPr>
          <w:sz w:val="26"/>
        </w:rPr>
        <w:t>сообщений,</w:t>
      </w:r>
      <w:r>
        <w:rPr>
          <w:spacing w:val="1"/>
          <w:sz w:val="26"/>
        </w:rPr>
        <w:t xml:space="preserve"> </w:t>
      </w:r>
      <w:r>
        <w:rPr>
          <w:sz w:val="26"/>
        </w:rPr>
        <w:t>используя</w:t>
      </w:r>
      <w:r>
        <w:rPr>
          <w:spacing w:val="-62"/>
          <w:sz w:val="26"/>
        </w:rPr>
        <w:t xml:space="preserve"> </w:t>
      </w:r>
      <w:r>
        <w:rPr>
          <w:sz w:val="26"/>
        </w:rPr>
        <w:t>условие</w:t>
      </w:r>
      <w:r>
        <w:rPr>
          <w:spacing w:val="1"/>
          <w:sz w:val="26"/>
        </w:rPr>
        <w:t xml:space="preserve"> </w:t>
      </w:r>
      <w:r>
        <w:rPr>
          <w:sz w:val="26"/>
        </w:rPr>
        <w:t>Фано;</w:t>
      </w:r>
      <w:r>
        <w:rPr>
          <w:spacing w:val="1"/>
          <w:sz w:val="26"/>
        </w:rPr>
        <w:t xml:space="preserve"> </w:t>
      </w:r>
      <w:r>
        <w:rPr>
          <w:sz w:val="26"/>
        </w:rPr>
        <w:t>понимать</w:t>
      </w:r>
      <w:r>
        <w:rPr>
          <w:spacing w:val="1"/>
          <w:sz w:val="26"/>
        </w:rPr>
        <w:t xml:space="preserve"> </w:t>
      </w:r>
      <w:r>
        <w:rPr>
          <w:sz w:val="26"/>
        </w:rPr>
        <w:t>задачи</w:t>
      </w:r>
      <w:r>
        <w:rPr>
          <w:spacing w:val="1"/>
          <w:sz w:val="26"/>
        </w:rPr>
        <w:t xml:space="preserve"> </w:t>
      </w:r>
      <w:r>
        <w:rPr>
          <w:sz w:val="26"/>
        </w:rPr>
        <w:t>построения</w:t>
      </w:r>
      <w:r>
        <w:rPr>
          <w:spacing w:val="1"/>
          <w:sz w:val="26"/>
        </w:rPr>
        <w:t xml:space="preserve"> </w:t>
      </w:r>
      <w:r>
        <w:rPr>
          <w:sz w:val="26"/>
        </w:rPr>
        <w:t>кода,</w:t>
      </w:r>
      <w:r>
        <w:rPr>
          <w:spacing w:val="1"/>
          <w:sz w:val="26"/>
        </w:rPr>
        <w:t xml:space="preserve"> </w:t>
      </w:r>
      <w:r>
        <w:rPr>
          <w:sz w:val="26"/>
        </w:rPr>
        <w:t>обеспечивающего</w:t>
      </w:r>
      <w:r>
        <w:rPr>
          <w:spacing w:val="1"/>
          <w:sz w:val="26"/>
        </w:rPr>
        <w:t xml:space="preserve"> </w:t>
      </w:r>
      <w:r>
        <w:rPr>
          <w:sz w:val="26"/>
        </w:rPr>
        <w:t>по</w:t>
      </w:r>
      <w:r>
        <w:rPr>
          <w:spacing w:val="1"/>
          <w:sz w:val="26"/>
        </w:rPr>
        <w:t xml:space="preserve"> </w:t>
      </w:r>
      <w:r>
        <w:rPr>
          <w:sz w:val="26"/>
        </w:rPr>
        <w:t>возможности</w:t>
      </w:r>
      <w:r>
        <w:rPr>
          <w:spacing w:val="1"/>
          <w:sz w:val="26"/>
        </w:rPr>
        <w:t xml:space="preserve"> </w:t>
      </w:r>
      <w:r>
        <w:rPr>
          <w:sz w:val="26"/>
        </w:rPr>
        <w:t>меньшую</w:t>
      </w:r>
      <w:r>
        <w:rPr>
          <w:spacing w:val="1"/>
          <w:sz w:val="26"/>
        </w:rPr>
        <w:t xml:space="preserve"> </w:t>
      </w:r>
      <w:r>
        <w:rPr>
          <w:sz w:val="26"/>
        </w:rPr>
        <w:t>среднюю</w:t>
      </w:r>
      <w:r>
        <w:rPr>
          <w:spacing w:val="1"/>
          <w:sz w:val="26"/>
        </w:rPr>
        <w:t xml:space="preserve"> </w:t>
      </w:r>
      <w:r>
        <w:rPr>
          <w:sz w:val="26"/>
        </w:rPr>
        <w:t>длину</w:t>
      </w:r>
      <w:r>
        <w:rPr>
          <w:spacing w:val="1"/>
          <w:sz w:val="26"/>
        </w:rPr>
        <w:t xml:space="preserve"> </w:t>
      </w:r>
      <w:r>
        <w:rPr>
          <w:sz w:val="26"/>
        </w:rPr>
        <w:t>сообщения</w:t>
      </w:r>
      <w:r>
        <w:rPr>
          <w:spacing w:val="1"/>
          <w:sz w:val="26"/>
        </w:rPr>
        <w:t xml:space="preserve"> </w:t>
      </w:r>
      <w:r>
        <w:rPr>
          <w:sz w:val="26"/>
        </w:rPr>
        <w:t>при</w:t>
      </w:r>
      <w:r>
        <w:rPr>
          <w:spacing w:val="1"/>
          <w:sz w:val="26"/>
        </w:rPr>
        <w:t xml:space="preserve"> </w:t>
      </w:r>
      <w:r>
        <w:rPr>
          <w:sz w:val="26"/>
        </w:rPr>
        <w:t>известной</w:t>
      </w:r>
      <w:r>
        <w:rPr>
          <w:spacing w:val="1"/>
          <w:sz w:val="26"/>
        </w:rPr>
        <w:t xml:space="preserve"> </w:t>
      </w:r>
      <w:r>
        <w:rPr>
          <w:sz w:val="26"/>
        </w:rPr>
        <w:t>частоте</w:t>
      </w:r>
      <w:r>
        <w:rPr>
          <w:spacing w:val="1"/>
          <w:sz w:val="26"/>
        </w:rPr>
        <w:t xml:space="preserve"> </w:t>
      </w:r>
      <w:r>
        <w:rPr>
          <w:sz w:val="26"/>
        </w:rPr>
        <w:t>символов,</w:t>
      </w:r>
      <w:r>
        <w:rPr>
          <w:spacing w:val="1"/>
          <w:sz w:val="26"/>
        </w:rPr>
        <w:t xml:space="preserve"> </w:t>
      </w:r>
      <w:r>
        <w:rPr>
          <w:sz w:val="26"/>
        </w:rPr>
        <w:t>и</w:t>
      </w:r>
      <w:r>
        <w:rPr>
          <w:spacing w:val="1"/>
          <w:sz w:val="26"/>
        </w:rPr>
        <w:t xml:space="preserve"> </w:t>
      </w:r>
      <w:r>
        <w:rPr>
          <w:sz w:val="26"/>
        </w:rPr>
        <w:t>кода,</w:t>
      </w:r>
      <w:r>
        <w:rPr>
          <w:spacing w:val="1"/>
          <w:sz w:val="26"/>
        </w:rPr>
        <w:t xml:space="preserve"> </w:t>
      </w:r>
      <w:r>
        <w:rPr>
          <w:sz w:val="26"/>
        </w:rPr>
        <w:t>допускающего</w:t>
      </w:r>
      <w:r>
        <w:rPr>
          <w:spacing w:val="2"/>
          <w:sz w:val="26"/>
        </w:rPr>
        <w:t xml:space="preserve"> </w:t>
      </w:r>
      <w:r>
        <w:rPr>
          <w:sz w:val="26"/>
        </w:rPr>
        <w:t>диагностику</w:t>
      </w:r>
      <w:r>
        <w:rPr>
          <w:spacing w:val="-2"/>
          <w:sz w:val="26"/>
        </w:rPr>
        <w:t xml:space="preserve"> </w:t>
      </w:r>
      <w:r>
        <w:rPr>
          <w:sz w:val="26"/>
        </w:rPr>
        <w:t>ошибок;</w:t>
      </w:r>
    </w:p>
    <w:p w:rsidR="00B15A17" w:rsidRDefault="00F034A4" w:rsidP="005E6B29">
      <w:pPr>
        <w:pStyle w:val="ac"/>
        <w:numPr>
          <w:ilvl w:val="1"/>
          <w:numId w:val="97"/>
        </w:numPr>
        <w:tabs>
          <w:tab w:val="left" w:pos="962"/>
        </w:tabs>
        <w:ind w:right="304" w:firstLine="283"/>
        <w:rPr>
          <w:sz w:val="26"/>
        </w:rPr>
      </w:pPr>
      <w:r>
        <w:rPr>
          <w:sz w:val="26"/>
        </w:rPr>
        <w:t>строить</w:t>
      </w:r>
      <w:r>
        <w:rPr>
          <w:spacing w:val="1"/>
          <w:sz w:val="26"/>
        </w:rPr>
        <w:t xml:space="preserve"> </w:t>
      </w:r>
      <w:r>
        <w:rPr>
          <w:sz w:val="26"/>
        </w:rPr>
        <w:t>логические</w:t>
      </w:r>
      <w:r>
        <w:rPr>
          <w:spacing w:val="1"/>
          <w:sz w:val="26"/>
        </w:rPr>
        <w:t xml:space="preserve"> </w:t>
      </w:r>
      <w:r>
        <w:rPr>
          <w:sz w:val="26"/>
        </w:rPr>
        <w:t>выражения</w:t>
      </w:r>
      <w:r>
        <w:rPr>
          <w:spacing w:val="1"/>
          <w:sz w:val="26"/>
        </w:rPr>
        <w:t xml:space="preserve"> </w:t>
      </w:r>
      <w:r>
        <w:rPr>
          <w:sz w:val="26"/>
        </w:rPr>
        <w:t>с</w:t>
      </w:r>
      <w:r>
        <w:rPr>
          <w:spacing w:val="1"/>
          <w:sz w:val="26"/>
        </w:rPr>
        <w:t xml:space="preserve"> </w:t>
      </w:r>
      <w:r>
        <w:rPr>
          <w:sz w:val="26"/>
        </w:rPr>
        <w:t>помощью</w:t>
      </w:r>
      <w:r>
        <w:rPr>
          <w:spacing w:val="1"/>
          <w:sz w:val="26"/>
        </w:rPr>
        <w:t xml:space="preserve"> </w:t>
      </w:r>
      <w:r>
        <w:rPr>
          <w:sz w:val="26"/>
        </w:rPr>
        <w:t>операций</w:t>
      </w:r>
      <w:r>
        <w:rPr>
          <w:spacing w:val="1"/>
          <w:sz w:val="26"/>
        </w:rPr>
        <w:t xml:space="preserve"> </w:t>
      </w:r>
      <w:r>
        <w:rPr>
          <w:sz w:val="26"/>
        </w:rPr>
        <w:t>дизъюнкции,</w:t>
      </w:r>
      <w:r>
        <w:rPr>
          <w:spacing w:val="1"/>
          <w:sz w:val="26"/>
        </w:rPr>
        <w:t xml:space="preserve"> </w:t>
      </w:r>
      <w:r>
        <w:rPr>
          <w:sz w:val="26"/>
        </w:rPr>
        <w:t>конъюнкции,</w:t>
      </w:r>
      <w:r>
        <w:rPr>
          <w:spacing w:val="1"/>
          <w:sz w:val="26"/>
        </w:rPr>
        <w:t xml:space="preserve"> </w:t>
      </w:r>
      <w:r>
        <w:rPr>
          <w:sz w:val="26"/>
        </w:rPr>
        <w:t>отрицания,</w:t>
      </w:r>
      <w:r>
        <w:rPr>
          <w:spacing w:val="1"/>
          <w:sz w:val="26"/>
        </w:rPr>
        <w:t xml:space="preserve"> </w:t>
      </w:r>
      <w:r>
        <w:rPr>
          <w:sz w:val="26"/>
        </w:rPr>
        <w:t>импликации,</w:t>
      </w:r>
      <w:r>
        <w:rPr>
          <w:spacing w:val="1"/>
          <w:sz w:val="26"/>
        </w:rPr>
        <w:t xml:space="preserve"> </w:t>
      </w:r>
      <w:r>
        <w:rPr>
          <w:sz w:val="26"/>
        </w:rPr>
        <w:t>эквиваленции;</w:t>
      </w:r>
      <w:r>
        <w:rPr>
          <w:spacing w:val="1"/>
          <w:sz w:val="26"/>
        </w:rPr>
        <w:t xml:space="preserve"> </w:t>
      </w:r>
      <w:r>
        <w:rPr>
          <w:sz w:val="26"/>
        </w:rPr>
        <w:t>выполнять</w:t>
      </w:r>
      <w:r>
        <w:rPr>
          <w:spacing w:val="1"/>
          <w:sz w:val="26"/>
        </w:rPr>
        <w:t xml:space="preserve"> </w:t>
      </w:r>
      <w:r>
        <w:rPr>
          <w:sz w:val="26"/>
        </w:rPr>
        <w:t>эквивалентные</w:t>
      </w:r>
      <w:r>
        <w:rPr>
          <w:spacing w:val="1"/>
          <w:sz w:val="26"/>
        </w:rPr>
        <w:t xml:space="preserve"> </w:t>
      </w:r>
      <w:r>
        <w:rPr>
          <w:sz w:val="26"/>
        </w:rPr>
        <w:t>преобразования</w:t>
      </w:r>
      <w:r>
        <w:rPr>
          <w:spacing w:val="1"/>
          <w:sz w:val="26"/>
        </w:rPr>
        <w:t xml:space="preserve"> </w:t>
      </w:r>
      <w:r>
        <w:rPr>
          <w:sz w:val="26"/>
        </w:rPr>
        <w:t>этих</w:t>
      </w:r>
      <w:r>
        <w:rPr>
          <w:spacing w:val="-62"/>
          <w:sz w:val="26"/>
        </w:rPr>
        <w:t xml:space="preserve"> </w:t>
      </w:r>
      <w:r>
        <w:rPr>
          <w:sz w:val="26"/>
        </w:rPr>
        <w:t>выражений,</w:t>
      </w:r>
      <w:r>
        <w:rPr>
          <w:spacing w:val="1"/>
          <w:sz w:val="26"/>
        </w:rPr>
        <w:t xml:space="preserve"> </w:t>
      </w:r>
      <w:r>
        <w:rPr>
          <w:sz w:val="26"/>
        </w:rPr>
        <w:t>используя</w:t>
      </w:r>
      <w:r>
        <w:rPr>
          <w:spacing w:val="1"/>
          <w:sz w:val="26"/>
        </w:rPr>
        <w:t xml:space="preserve"> </w:t>
      </w:r>
      <w:r>
        <w:rPr>
          <w:sz w:val="26"/>
        </w:rPr>
        <w:t>законы</w:t>
      </w:r>
      <w:r>
        <w:rPr>
          <w:spacing w:val="1"/>
          <w:sz w:val="26"/>
        </w:rPr>
        <w:t xml:space="preserve"> </w:t>
      </w:r>
      <w:r>
        <w:rPr>
          <w:sz w:val="26"/>
        </w:rPr>
        <w:t>алгебры</w:t>
      </w:r>
      <w:r>
        <w:rPr>
          <w:spacing w:val="1"/>
          <w:sz w:val="26"/>
        </w:rPr>
        <w:t xml:space="preserve"> </w:t>
      </w:r>
      <w:r>
        <w:rPr>
          <w:sz w:val="26"/>
        </w:rPr>
        <w:t>логики</w:t>
      </w:r>
      <w:r>
        <w:rPr>
          <w:spacing w:val="1"/>
          <w:sz w:val="26"/>
        </w:rPr>
        <w:t xml:space="preserve"> </w:t>
      </w:r>
      <w:r>
        <w:rPr>
          <w:sz w:val="26"/>
        </w:rPr>
        <w:t>(в</w:t>
      </w:r>
      <w:r>
        <w:rPr>
          <w:spacing w:val="1"/>
          <w:sz w:val="26"/>
        </w:rPr>
        <w:t xml:space="preserve"> </w:t>
      </w:r>
      <w:r>
        <w:rPr>
          <w:sz w:val="26"/>
        </w:rPr>
        <w:t>частности,</w:t>
      </w:r>
      <w:r>
        <w:rPr>
          <w:spacing w:val="1"/>
          <w:sz w:val="26"/>
        </w:rPr>
        <w:t xml:space="preserve"> </w:t>
      </w:r>
      <w:r>
        <w:rPr>
          <w:sz w:val="26"/>
        </w:rPr>
        <w:t>свойства</w:t>
      </w:r>
      <w:r>
        <w:rPr>
          <w:spacing w:val="1"/>
          <w:sz w:val="26"/>
        </w:rPr>
        <w:t xml:space="preserve"> </w:t>
      </w:r>
      <w:r>
        <w:rPr>
          <w:sz w:val="26"/>
        </w:rPr>
        <w:t>дизъюнкции,</w:t>
      </w:r>
      <w:r>
        <w:rPr>
          <w:spacing w:val="1"/>
          <w:sz w:val="26"/>
        </w:rPr>
        <w:t xml:space="preserve"> </w:t>
      </w:r>
      <w:r>
        <w:rPr>
          <w:sz w:val="26"/>
        </w:rPr>
        <w:t>конъюнкции,</w:t>
      </w:r>
      <w:r>
        <w:rPr>
          <w:spacing w:val="-1"/>
          <w:sz w:val="26"/>
        </w:rPr>
        <w:t xml:space="preserve"> </w:t>
      </w:r>
      <w:r>
        <w:rPr>
          <w:sz w:val="26"/>
        </w:rPr>
        <w:t>правила</w:t>
      </w:r>
      <w:r>
        <w:rPr>
          <w:spacing w:val="2"/>
          <w:sz w:val="26"/>
        </w:rPr>
        <w:t xml:space="preserve"> </w:t>
      </w:r>
      <w:r>
        <w:rPr>
          <w:sz w:val="26"/>
        </w:rPr>
        <w:t>де</w:t>
      </w:r>
      <w:r>
        <w:rPr>
          <w:spacing w:val="-2"/>
          <w:sz w:val="26"/>
        </w:rPr>
        <w:t xml:space="preserve"> </w:t>
      </w:r>
      <w:r>
        <w:rPr>
          <w:sz w:val="26"/>
        </w:rPr>
        <w:t>Моргана, связь</w:t>
      </w:r>
      <w:r>
        <w:rPr>
          <w:spacing w:val="-2"/>
          <w:sz w:val="26"/>
        </w:rPr>
        <w:t xml:space="preserve"> </w:t>
      </w:r>
      <w:r>
        <w:rPr>
          <w:sz w:val="26"/>
        </w:rPr>
        <w:t>импликации</w:t>
      </w:r>
      <w:r>
        <w:rPr>
          <w:spacing w:val="1"/>
          <w:sz w:val="26"/>
        </w:rPr>
        <w:t xml:space="preserve"> </w:t>
      </w:r>
      <w:r>
        <w:rPr>
          <w:sz w:val="26"/>
        </w:rPr>
        <w:t>с</w:t>
      </w:r>
      <w:r>
        <w:rPr>
          <w:spacing w:val="-2"/>
          <w:sz w:val="26"/>
        </w:rPr>
        <w:t xml:space="preserve"> </w:t>
      </w:r>
      <w:r>
        <w:rPr>
          <w:sz w:val="26"/>
        </w:rPr>
        <w:t>дизъюнкцией);</w:t>
      </w:r>
    </w:p>
    <w:p w:rsidR="00B15A17" w:rsidRDefault="00F034A4" w:rsidP="005E6B29">
      <w:pPr>
        <w:pStyle w:val="ac"/>
        <w:numPr>
          <w:ilvl w:val="1"/>
          <w:numId w:val="97"/>
        </w:numPr>
        <w:tabs>
          <w:tab w:val="left" w:pos="962"/>
        </w:tabs>
        <w:ind w:right="303" w:firstLine="283"/>
        <w:rPr>
          <w:sz w:val="26"/>
        </w:rPr>
      </w:pPr>
      <w:r>
        <w:rPr>
          <w:sz w:val="26"/>
        </w:rPr>
        <w:t>строить таблицу истинности заданного логического выражения; строить логическое</w:t>
      </w:r>
      <w:r>
        <w:rPr>
          <w:spacing w:val="1"/>
          <w:sz w:val="26"/>
        </w:rPr>
        <w:t xml:space="preserve"> </w:t>
      </w:r>
      <w:r>
        <w:rPr>
          <w:sz w:val="26"/>
        </w:rPr>
        <w:t>выражение</w:t>
      </w:r>
      <w:r>
        <w:rPr>
          <w:spacing w:val="1"/>
          <w:sz w:val="26"/>
        </w:rPr>
        <w:t xml:space="preserve"> </w:t>
      </w:r>
      <w:r>
        <w:rPr>
          <w:sz w:val="26"/>
        </w:rPr>
        <w:t>в</w:t>
      </w:r>
      <w:r>
        <w:rPr>
          <w:spacing w:val="1"/>
          <w:sz w:val="26"/>
        </w:rPr>
        <w:t xml:space="preserve"> </w:t>
      </w:r>
      <w:r>
        <w:rPr>
          <w:sz w:val="26"/>
        </w:rPr>
        <w:t>дизъюнктивной</w:t>
      </w:r>
      <w:r>
        <w:rPr>
          <w:spacing w:val="1"/>
          <w:sz w:val="26"/>
        </w:rPr>
        <w:t xml:space="preserve"> </w:t>
      </w:r>
      <w:r>
        <w:rPr>
          <w:sz w:val="26"/>
        </w:rPr>
        <w:t>нормальной</w:t>
      </w:r>
      <w:r>
        <w:rPr>
          <w:spacing w:val="1"/>
          <w:sz w:val="26"/>
        </w:rPr>
        <w:t xml:space="preserve"> </w:t>
      </w:r>
      <w:r>
        <w:rPr>
          <w:sz w:val="26"/>
        </w:rPr>
        <w:t>форме</w:t>
      </w:r>
      <w:r>
        <w:rPr>
          <w:spacing w:val="1"/>
          <w:sz w:val="26"/>
        </w:rPr>
        <w:t xml:space="preserve"> </w:t>
      </w:r>
      <w:r>
        <w:rPr>
          <w:sz w:val="26"/>
        </w:rPr>
        <w:t>по</w:t>
      </w:r>
      <w:r>
        <w:rPr>
          <w:spacing w:val="1"/>
          <w:sz w:val="26"/>
        </w:rPr>
        <w:t xml:space="preserve"> </w:t>
      </w:r>
      <w:r>
        <w:rPr>
          <w:sz w:val="26"/>
        </w:rPr>
        <w:t>заданной</w:t>
      </w:r>
      <w:r>
        <w:rPr>
          <w:spacing w:val="1"/>
          <w:sz w:val="26"/>
        </w:rPr>
        <w:t xml:space="preserve"> </w:t>
      </w:r>
      <w:r>
        <w:rPr>
          <w:sz w:val="26"/>
        </w:rPr>
        <w:t>таблице</w:t>
      </w:r>
      <w:r>
        <w:rPr>
          <w:spacing w:val="1"/>
          <w:sz w:val="26"/>
        </w:rPr>
        <w:t xml:space="preserve"> </w:t>
      </w:r>
      <w:r>
        <w:rPr>
          <w:sz w:val="26"/>
        </w:rPr>
        <w:t>истинности;</w:t>
      </w:r>
      <w:r>
        <w:rPr>
          <w:spacing w:val="1"/>
          <w:sz w:val="26"/>
        </w:rPr>
        <w:t xml:space="preserve"> </w:t>
      </w:r>
      <w:r>
        <w:rPr>
          <w:sz w:val="26"/>
        </w:rPr>
        <w:t>определять</w:t>
      </w:r>
      <w:r>
        <w:rPr>
          <w:spacing w:val="1"/>
          <w:sz w:val="26"/>
        </w:rPr>
        <w:t xml:space="preserve"> </w:t>
      </w:r>
      <w:r>
        <w:rPr>
          <w:sz w:val="26"/>
        </w:rPr>
        <w:t>истинность</w:t>
      </w:r>
      <w:r>
        <w:rPr>
          <w:spacing w:val="1"/>
          <w:sz w:val="26"/>
        </w:rPr>
        <w:t xml:space="preserve"> </w:t>
      </w:r>
      <w:r>
        <w:rPr>
          <w:sz w:val="26"/>
        </w:rPr>
        <w:t>высказывания,</w:t>
      </w:r>
      <w:r>
        <w:rPr>
          <w:spacing w:val="1"/>
          <w:sz w:val="26"/>
        </w:rPr>
        <w:t xml:space="preserve"> </w:t>
      </w:r>
      <w:r>
        <w:rPr>
          <w:sz w:val="26"/>
        </w:rPr>
        <w:t>составленного</w:t>
      </w:r>
      <w:r>
        <w:rPr>
          <w:spacing w:val="1"/>
          <w:sz w:val="26"/>
        </w:rPr>
        <w:t xml:space="preserve"> </w:t>
      </w:r>
      <w:r>
        <w:rPr>
          <w:sz w:val="26"/>
        </w:rPr>
        <w:t>из</w:t>
      </w:r>
      <w:r>
        <w:rPr>
          <w:spacing w:val="1"/>
          <w:sz w:val="26"/>
        </w:rPr>
        <w:t xml:space="preserve"> </w:t>
      </w:r>
      <w:r>
        <w:rPr>
          <w:sz w:val="26"/>
        </w:rPr>
        <w:t>элементарных</w:t>
      </w:r>
      <w:r>
        <w:rPr>
          <w:spacing w:val="1"/>
          <w:sz w:val="26"/>
        </w:rPr>
        <w:t xml:space="preserve"> </w:t>
      </w:r>
      <w:r>
        <w:rPr>
          <w:sz w:val="26"/>
        </w:rPr>
        <w:t>высказываний</w:t>
      </w:r>
      <w:r>
        <w:rPr>
          <w:spacing w:val="1"/>
          <w:sz w:val="26"/>
        </w:rPr>
        <w:t xml:space="preserve"> </w:t>
      </w:r>
      <w:r>
        <w:rPr>
          <w:sz w:val="26"/>
        </w:rPr>
        <w:t>с</w:t>
      </w:r>
      <w:r>
        <w:rPr>
          <w:spacing w:val="-62"/>
          <w:sz w:val="26"/>
        </w:rPr>
        <w:t xml:space="preserve"> </w:t>
      </w:r>
      <w:r>
        <w:rPr>
          <w:sz w:val="26"/>
        </w:rPr>
        <w:t>помощью логических операций, если известна истинность входящих в него элементарных</w:t>
      </w:r>
      <w:r>
        <w:rPr>
          <w:spacing w:val="1"/>
          <w:sz w:val="26"/>
        </w:rPr>
        <w:t xml:space="preserve"> </w:t>
      </w:r>
      <w:r>
        <w:rPr>
          <w:sz w:val="26"/>
        </w:rPr>
        <w:t>высказываний; исследовать область истинности высказывания, содержащего переменные;</w:t>
      </w:r>
      <w:r>
        <w:rPr>
          <w:spacing w:val="1"/>
          <w:sz w:val="26"/>
        </w:rPr>
        <w:t xml:space="preserve"> </w:t>
      </w:r>
      <w:r>
        <w:rPr>
          <w:sz w:val="26"/>
        </w:rPr>
        <w:t>решать</w:t>
      </w:r>
      <w:r>
        <w:rPr>
          <w:spacing w:val="-2"/>
          <w:sz w:val="26"/>
        </w:rPr>
        <w:t xml:space="preserve"> </w:t>
      </w:r>
      <w:r>
        <w:rPr>
          <w:sz w:val="26"/>
        </w:rPr>
        <w:t>логические</w:t>
      </w:r>
      <w:r>
        <w:rPr>
          <w:spacing w:val="5"/>
          <w:sz w:val="26"/>
        </w:rPr>
        <w:t xml:space="preserve"> </w:t>
      </w:r>
      <w:r>
        <w:rPr>
          <w:sz w:val="26"/>
        </w:rPr>
        <w:t>уравнения;</w:t>
      </w:r>
    </w:p>
    <w:p w:rsidR="00B15A17" w:rsidRDefault="00F034A4" w:rsidP="005E6B29">
      <w:pPr>
        <w:pStyle w:val="ac"/>
        <w:numPr>
          <w:ilvl w:val="1"/>
          <w:numId w:val="97"/>
        </w:numPr>
        <w:tabs>
          <w:tab w:val="left" w:pos="962"/>
        </w:tabs>
        <w:ind w:right="309" w:firstLine="283"/>
        <w:rPr>
          <w:sz w:val="26"/>
        </w:rPr>
      </w:pPr>
      <w:r>
        <w:rPr>
          <w:sz w:val="26"/>
        </w:rPr>
        <w:t>строить дерево игры по заданному алгоритму; строить и обосновывать выигрышную</w:t>
      </w:r>
      <w:r>
        <w:rPr>
          <w:spacing w:val="-62"/>
          <w:sz w:val="26"/>
        </w:rPr>
        <w:t xml:space="preserve"> </w:t>
      </w:r>
      <w:r>
        <w:rPr>
          <w:sz w:val="26"/>
        </w:rPr>
        <w:t>стратегию</w:t>
      </w:r>
      <w:r>
        <w:rPr>
          <w:spacing w:val="-1"/>
          <w:sz w:val="26"/>
        </w:rPr>
        <w:t xml:space="preserve"> </w:t>
      </w:r>
      <w:r>
        <w:rPr>
          <w:sz w:val="26"/>
        </w:rPr>
        <w:t>игры;</w:t>
      </w:r>
    </w:p>
    <w:p w:rsidR="00B15A17" w:rsidRDefault="00F034A4" w:rsidP="005E6B29">
      <w:pPr>
        <w:pStyle w:val="ac"/>
        <w:numPr>
          <w:ilvl w:val="1"/>
          <w:numId w:val="97"/>
        </w:numPr>
        <w:tabs>
          <w:tab w:val="left" w:pos="962"/>
        </w:tabs>
        <w:ind w:right="305" w:firstLine="283"/>
        <w:rPr>
          <w:sz w:val="26"/>
        </w:rPr>
      </w:pPr>
      <w:r>
        <w:rPr>
          <w:sz w:val="26"/>
        </w:rPr>
        <w:t>записывать</w:t>
      </w:r>
      <w:r>
        <w:rPr>
          <w:spacing w:val="1"/>
          <w:sz w:val="26"/>
        </w:rPr>
        <w:t xml:space="preserve"> </w:t>
      </w:r>
      <w:r>
        <w:rPr>
          <w:sz w:val="26"/>
        </w:rPr>
        <w:t>натуральные</w:t>
      </w:r>
      <w:r>
        <w:rPr>
          <w:spacing w:val="1"/>
          <w:sz w:val="26"/>
        </w:rPr>
        <w:t xml:space="preserve"> </w:t>
      </w:r>
      <w:r>
        <w:rPr>
          <w:sz w:val="26"/>
        </w:rPr>
        <w:t>числа</w:t>
      </w:r>
      <w:r>
        <w:rPr>
          <w:spacing w:val="1"/>
          <w:sz w:val="26"/>
        </w:rPr>
        <w:t xml:space="preserve"> </w:t>
      </w:r>
      <w:r>
        <w:rPr>
          <w:sz w:val="26"/>
        </w:rPr>
        <w:t>в</w:t>
      </w:r>
      <w:r>
        <w:rPr>
          <w:spacing w:val="1"/>
          <w:sz w:val="26"/>
        </w:rPr>
        <w:t xml:space="preserve"> </w:t>
      </w:r>
      <w:r>
        <w:rPr>
          <w:sz w:val="26"/>
        </w:rPr>
        <w:t>системе</w:t>
      </w:r>
      <w:r>
        <w:rPr>
          <w:spacing w:val="1"/>
          <w:sz w:val="26"/>
        </w:rPr>
        <w:t xml:space="preserve"> </w:t>
      </w:r>
      <w:r>
        <w:rPr>
          <w:sz w:val="26"/>
        </w:rPr>
        <w:t>счисления</w:t>
      </w:r>
      <w:r>
        <w:rPr>
          <w:spacing w:val="1"/>
          <w:sz w:val="26"/>
        </w:rPr>
        <w:t xml:space="preserve"> </w:t>
      </w:r>
      <w:r>
        <w:rPr>
          <w:sz w:val="26"/>
        </w:rPr>
        <w:t>с</w:t>
      </w:r>
      <w:r>
        <w:rPr>
          <w:spacing w:val="1"/>
          <w:sz w:val="26"/>
        </w:rPr>
        <w:t xml:space="preserve"> </w:t>
      </w:r>
      <w:r>
        <w:rPr>
          <w:sz w:val="26"/>
        </w:rPr>
        <w:t>данным</w:t>
      </w:r>
      <w:r>
        <w:rPr>
          <w:spacing w:val="1"/>
          <w:sz w:val="26"/>
        </w:rPr>
        <w:t xml:space="preserve"> </w:t>
      </w:r>
      <w:r>
        <w:rPr>
          <w:sz w:val="26"/>
        </w:rPr>
        <w:t>основанием;</w:t>
      </w:r>
      <w:r>
        <w:rPr>
          <w:spacing w:val="1"/>
          <w:sz w:val="26"/>
        </w:rPr>
        <w:t xml:space="preserve"> </w:t>
      </w:r>
      <w:r>
        <w:rPr>
          <w:sz w:val="26"/>
        </w:rPr>
        <w:t>использовать при решении задач свойства позиционной записи числа, в частности признак</w:t>
      </w:r>
      <w:r>
        <w:rPr>
          <w:spacing w:val="1"/>
          <w:sz w:val="26"/>
        </w:rPr>
        <w:t xml:space="preserve"> </w:t>
      </w:r>
      <w:r>
        <w:rPr>
          <w:sz w:val="26"/>
        </w:rPr>
        <w:t>делимости</w:t>
      </w:r>
      <w:r>
        <w:rPr>
          <w:spacing w:val="1"/>
          <w:sz w:val="26"/>
        </w:rPr>
        <w:t xml:space="preserve"> </w:t>
      </w:r>
      <w:r>
        <w:rPr>
          <w:sz w:val="26"/>
        </w:rPr>
        <w:t>числа на</w:t>
      </w:r>
      <w:r>
        <w:rPr>
          <w:spacing w:val="2"/>
          <w:sz w:val="26"/>
        </w:rPr>
        <w:t xml:space="preserve"> </w:t>
      </w:r>
      <w:r>
        <w:rPr>
          <w:sz w:val="26"/>
        </w:rPr>
        <w:t>основание</w:t>
      </w:r>
      <w:r>
        <w:rPr>
          <w:spacing w:val="1"/>
          <w:sz w:val="26"/>
        </w:rPr>
        <w:t xml:space="preserve"> </w:t>
      </w:r>
      <w:r>
        <w:rPr>
          <w:sz w:val="26"/>
        </w:rPr>
        <w:t>системы</w:t>
      </w:r>
      <w:r>
        <w:rPr>
          <w:spacing w:val="-1"/>
          <w:sz w:val="26"/>
        </w:rPr>
        <w:t xml:space="preserve"> </w:t>
      </w:r>
      <w:r>
        <w:rPr>
          <w:sz w:val="26"/>
        </w:rPr>
        <w:t>счисления;</w:t>
      </w:r>
    </w:p>
    <w:p w:rsidR="00B15A17" w:rsidRDefault="00F034A4" w:rsidP="005E6B29">
      <w:pPr>
        <w:pStyle w:val="ac"/>
        <w:numPr>
          <w:ilvl w:val="1"/>
          <w:numId w:val="97"/>
        </w:numPr>
        <w:tabs>
          <w:tab w:val="left" w:pos="962"/>
        </w:tabs>
        <w:ind w:right="304" w:firstLine="283"/>
        <w:rPr>
          <w:sz w:val="26"/>
        </w:rPr>
      </w:pPr>
      <w:r>
        <w:rPr>
          <w:sz w:val="26"/>
        </w:rPr>
        <w:t>записывать действительные числа в</w:t>
      </w:r>
      <w:r>
        <w:rPr>
          <w:spacing w:val="1"/>
          <w:sz w:val="26"/>
        </w:rPr>
        <w:t xml:space="preserve"> </w:t>
      </w:r>
      <w:r>
        <w:rPr>
          <w:sz w:val="26"/>
        </w:rPr>
        <w:t>экспоненциальной форме; применять знания о</w:t>
      </w:r>
      <w:r>
        <w:rPr>
          <w:spacing w:val="1"/>
          <w:sz w:val="26"/>
        </w:rPr>
        <w:t xml:space="preserve"> </w:t>
      </w:r>
      <w:r>
        <w:rPr>
          <w:sz w:val="26"/>
        </w:rPr>
        <w:t>представлении</w:t>
      </w:r>
      <w:r>
        <w:rPr>
          <w:spacing w:val="3"/>
          <w:sz w:val="26"/>
        </w:rPr>
        <w:t xml:space="preserve"> </w:t>
      </w:r>
      <w:r>
        <w:rPr>
          <w:sz w:val="26"/>
        </w:rPr>
        <w:t>чисел</w:t>
      </w:r>
      <w:r>
        <w:rPr>
          <w:spacing w:val="3"/>
          <w:sz w:val="26"/>
        </w:rPr>
        <w:t xml:space="preserve"> </w:t>
      </w:r>
      <w:r>
        <w:rPr>
          <w:sz w:val="26"/>
        </w:rPr>
        <w:t>в памяти</w:t>
      </w:r>
      <w:r>
        <w:rPr>
          <w:spacing w:val="2"/>
          <w:sz w:val="26"/>
        </w:rPr>
        <w:t xml:space="preserve"> </w:t>
      </w:r>
      <w:r>
        <w:rPr>
          <w:sz w:val="26"/>
        </w:rPr>
        <w:t>компьютера;</w:t>
      </w:r>
    </w:p>
    <w:p w:rsidR="00B15A17" w:rsidRDefault="00F034A4" w:rsidP="005E6B29">
      <w:pPr>
        <w:pStyle w:val="ac"/>
        <w:numPr>
          <w:ilvl w:val="1"/>
          <w:numId w:val="97"/>
        </w:numPr>
        <w:tabs>
          <w:tab w:val="left" w:pos="962"/>
        </w:tabs>
        <w:ind w:right="304" w:firstLine="283"/>
        <w:rPr>
          <w:sz w:val="26"/>
        </w:rPr>
      </w:pPr>
      <w:r>
        <w:rPr>
          <w:sz w:val="26"/>
        </w:rPr>
        <w:t>описывать графы с помощью матриц смежности с указанием длин ребер (весовых</w:t>
      </w:r>
      <w:r>
        <w:rPr>
          <w:spacing w:val="1"/>
          <w:sz w:val="26"/>
        </w:rPr>
        <w:t xml:space="preserve"> </w:t>
      </w:r>
      <w:r>
        <w:rPr>
          <w:sz w:val="26"/>
        </w:rPr>
        <w:t>матриц);</w:t>
      </w:r>
      <w:r>
        <w:rPr>
          <w:spacing w:val="1"/>
          <w:sz w:val="26"/>
        </w:rPr>
        <w:t xml:space="preserve"> </w:t>
      </w:r>
      <w:r>
        <w:rPr>
          <w:sz w:val="26"/>
        </w:rPr>
        <w:t>решать</w:t>
      </w:r>
      <w:r>
        <w:rPr>
          <w:spacing w:val="1"/>
          <w:sz w:val="26"/>
        </w:rPr>
        <w:t xml:space="preserve"> </w:t>
      </w:r>
      <w:r>
        <w:rPr>
          <w:sz w:val="26"/>
        </w:rPr>
        <w:t>алгоритмические</w:t>
      </w:r>
      <w:r>
        <w:rPr>
          <w:spacing w:val="1"/>
          <w:sz w:val="26"/>
        </w:rPr>
        <w:t xml:space="preserve"> </w:t>
      </w:r>
      <w:r>
        <w:rPr>
          <w:sz w:val="26"/>
        </w:rPr>
        <w:t>задачи,</w:t>
      </w:r>
      <w:r>
        <w:rPr>
          <w:spacing w:val="1"/>
          <w:sz w:val="26"/>
        </w:rPr>
        <w:t xml:space="preserve"> </w:t>
      </w:r>
      <w:r>
        <w:rPr>
          <w:sz w:val="26"/>
        </w:rPr>
        <w:t>связанные</w:t>
      </w:r>
      <w:r>
        <w:rPr>
          <w:spacing w:val="1"/>
          <w:sz w:val="26"/>
        </w:rPr>
        <w:t xml:space="preserve"> </w:t>
      </w:r>
      <w:r>
        <w:rPr>
          <w:sz w:val="26"/>
        </w:rPr>
        <w:t>с</w:t>
      </w:r>
      <w:r>
        <w:rPr>
          <w:spacing w:val="1"/>
          <w:sz w:val="26"/>
        </w:rPr>
        <w:t xml:space="preserve"> </w:t>
      </w:r>
      <w:r>
        <w:rPr>
          <w:sz w:val="26"/>
        </w:rPr>
        <w:t>анализом</w:t>
      </w:r>
      <w:r>
        <w:rPr>
          <w:spacing w:val="1"/>
          <w:sz w:val="26"/>
        </w:rPr>
        <w:t xml:space="preserve"> </w:t>
      </w:r>
      <w:r>
        <w:rPr>
          <w:sz w:val="26"/>
        </w:rPr>
        <w:t>графов,</w:t>
      </w:r>
      <w:r>
        <w:rPr>
          <w:spacing w:val="65"/>
          <w:sz w:val="26"/>
        </w:rPr>
        <w:t xml:space="preserve"> </w:t>
      </w:r>
      <w:r>
        <w:rPr>
          <w:sz w:val="26"/>
        </w:rPr>
        <w:t>в</w:t>
      </w:r>
      <w:r>
        <w:rPr>
          <w:spacing w:val="65"/>
          <w:sz w:val="26"/>
        </w:rPr>
        <w:t xml:space="preserve"> </w:t>
      </w:r>
      <w:r>
        <w:rPr>
          <w:sz w:val="26"/>
        </w:rPr>
        <w:t>частности</w:t>
      </w:r>
      <w:r>
        <w:rPr>
          <w:spacing w:val="1"/>
          <w:sz w:val="26"/>
        </w:rPr>
        <w:t xml:space="preserve"> </w:t>
      </w:r>
      <w:r>
        <w:rPr>
          <w:sz w:val="26"/>
        </w:rPr>
        <w:t>задачу</w:t>
      </w:r>
      <w:r>
        <w:rPr>
          <w:spacing w:val="1"/>
          <w:sz w:val="26"/>
        </w:rPr>
        <w:t xml:space="preserve"> </w:t>
      </w:r>
      <w:r>
        <w:rPr>
          <w:sz w:val="26"/>
        </w:rPr>
        <w:t>построения</w:t>
      </w:r>
      <w:r>
        <w:rPr>
          <w:spacing w:val="1"/>
          <w:sz w:val="26"/>
        </w:rPr>
        <w:t xml:space="preserve"> </w:t>
      </w:r>
      <w:r>
        <w:rPr>
          <w:sz w:val="26"/>
        </w:rPr>
        <w:t>оптимального</w:t>
      </w:r>
      <w:r>
        <w:rPr>
          <w:spacing w:val="1"/>
          <w:sz w:val="26"/>
        </w:rPr>
        <w:t xml:space="preserve"> </w:t>
      </w:r>
      <w:r>
        <w:rPr>
          <w:sz w:val="26"/>
        </w:rPr>
        <w:t>пути</w:t>
      </w:r>
      <w:r>
        <w:rPr>
          <w:spacing w:val="1"/>
          <w:sz w:val="26"/>
        </w:rPr>
        <w:t xml:space="preserve"> </w:t>
      </w:r>
      <w:r>
        <w:rPr>
          <w:sz w:val="26"/>
        </w:rPr>
        <w:t>между</w:t>
      </w:r>
      <w:r>
        <w:rPr>
          <w:spacing w:val="66"/>
          <w:sz w:val="26"/>
        </w:rPr>
        <w:t xml:space="preserve"> </w:t>
      </w:r>
      <w:r>
        <w:rPr>
          <w:sz w:val="26"/>
        </w:rPr>
        <w:t>вершинами</w:t>
      </w:r>
      <w:r>
        <w:rPr>
          <w:spacing w:val="66"/>
          <w:sz w:val="26"/>
        </w:rPr>
        <w:t xml:space="preserve"> </w:t>
      </w:r>
      <w:r>
        <w:rPr>
          <w:sz w:val="26"/>
        </w:rPr>
        <w:t>ориентированного</w:t>
      </w:r>
      <w:r>
        <w:rPr>
          <w:spacing w:val="1"/>
          <w:sz w:val="26"/>
        </w:rPr>
        <w:t xml:space="preserve"> </w:t>
      </w:r>
      <w:r>
        <w:rPr>
          <w:sz w:val="26"/>
        </w:rPr>
        <w:t>ациклического</w:t>
      </w:r>
      <w:r>
        <w:rPr>
          <w:spacing w:val="-2"/>
          <w:sz w:val="26"/>
        </w:rPr>
        <w:t xml:space="preserve"> </w:t>
      </w:r>
      <w:r>
        <w:rPr>
          <w:sz w:val="26"/>
        </w:rPr>
        <w:t>графа</w:t>
      </w:r>
      <w:r>
        <w:rPr>
          <w:spacing w:val="1"/>
          <w:sz w:val="26"/>
        </w:rPr>
        <w:t xml:space="preserve"> </w:t>
      </w:r>
      <w:r>
        <w:rPr>
          <w:sz w:val="26"/>
        </w:rPr>
        <w:t>и</w:t>
      </w:r>
      <w:r>
        <w:rPr>
          <w:spacing w:val="-2"/>
          <w:sz w:val="26"/>
        </w:rPr>
        <w:t xml:space="preserve"> </w:t>
      </w:r>
      <w:r>
        <w:rPr>
          <w:sz w:val="26"/>
        </w:rPr>
        <w:t>определения количества</w:t>
      </w:r>
      <w:r>
        <w:rPr>
          <w:spacing w:val="-1"/>
          <w:sz w:val="26"/>
        </w:rPr>
        <w:t xml:space="preserve"> </w:t>
      </w:r>
      <w:r>
        <w:rPr>
          <w:sz w:val="26"/>
        </w:rPr>
        <w:t>различных</w:t>
      </w:r>
      <w:r>
        <w:rPr>
          <w:spacing w:val="-2"/>
          <w:sz w:val="26"/>
        </w:rPr>
        <w:t xml:space="preserve"> </w:t>
      </w:r>
      <w:r>
        <w:rPr>
          <w:sz w:val="26"/>
        </w:rPr>
        <w:t>путей</w:t>
      </w:r>
      <w:r>
        <w:rPr>
          <w:spacing w:val="3"/>
          <w:sz w:val="26"/>
        </w:rPr>
        <w:t xml:space="preserve"> </w:t>
      </w:r>
      <w:r>
        <w:rPr>
          <w:sz w:val="26"/>
        </w:rPr>
        <w:t>между</w:t>
      </w:r>
      <w:r>
        <w:rPr>
          <w:spacing w:val="-6"/>
          <w:sz w:val="26"/>
        </w:rPr>
        <w:t xml:space="preserve"> </w:t>
      </w:r>
      <w:r>
        <w:rPr>
          <w:sz w:val="26"/>
        </w:rPr>
        <w:t>вершинами;</w:t>
      </w:r>
    </w:p>
    <w:p w:rsidR="00B15A17" w:rsidRDefault="00F034A4" w:rsidP="005E6B29">
      <w:pPr>
        <w:pStyle w:val="ac"/>
        <w:numPr>
          <w:ilvl w:val="1"/>
          <w:numId w:val="97"/>
        </w:numPr>
        <w:tabs>
          <w:tab w:val="left" w:pos="962"/>
        </w:tabs>
        <w:ind w:right="304" w:firstLine="283"/>
        <w:rPr>
          <w:sz w:val="26"/>
        </w:rPr>
      </w:pPr>
      <w:r>
        <w:rPr>
          <w:sz w:val="26"/>
        </w:rPr>
        <w:t>формализовать понятие «алгоритм» с помощью одной из универсальных моделей</w:t>
      </w:r>
      <w:r>
        <w:rPr>
          <w:spacing w:val="1"/>
          <w:sz w:val="26"/>
        </w:rPr>
        <w:t xml:space="preserve"> </w:t>
      </w:r>
      <w:r>
        <w:rPr>
          <w:sz w:val="26"/>
        </w:rPr>
        <w:t>вычислений (машина Тьюринга, машина Поста и др.); понимать содержание тезиса Черча–</w:t>
      </w:r>
      <w:r>
        <w:rPr>
          <w:spacing w:val="1"/>
          <w:sz w:val="26"/>
        </w:rPr>
        <w:t xml:space="preserve"> </w:t>
      </w:r>
      <w:r>
        <w:rPr>
          <w:sz w:val="26"/>
        </w:rPr>
        <w:t>Тьюринга;</w:t>
      </w:r>
    </w:p>
    <w:p w:rsidR="00B15A17" w:rsidRDefault="00F034A4" w:rsidP="005E6B29">
      <w:pPr>
        <w:pStyle w:val="ac"/>
        <w:numPr>
          <w:ilvl w:val="1"/>
          <w:numId w:val="97"/>
        </w:numPr>
        <w:tabs>
          <w:tab w:val="left" w:pos="962"/>
        </w:tabs>
        <w:ind w:right="302" w:firstLine="283"/>
        <w:rPr>
          <w:sz w:val="26"/>
        </w:rPr>
      </w:pPr>
      <w:r>
        <w:rPr>
          <w:sz w:val="26"/>
        </w:rPr>
        <w:t>понимать и использовать основные понятия, связанные со сложностью вычислений</w:t>
      </w:r>
      <w:r>
        <w:rPr>
          <w:spacing w:val="1"/>
          <w:sz w:val="26"/>
        </w:rPr>
        <w:t xml:space="preserve"> </w:t>
      </w:r>
      <w:r>
        <w:rPr>
          <w:sz w:val="26"/>
        </w:rPr>
        <w:t>(время</w:t>
      </w:r>
      <w:r>
        <w:rPr>
          <w:spacing w:val="23"/>
          <w:sz w:val="26"/>
        </w:rPr>
        <w:t xml:space="preserve"> </w:t>
      </w:r>
      <w:r>
        <w:rPr>
          <w:sz w:val="26"/>
        </w:rPr>
        <w:t>работы</w:t>
      </w:r>
      <w:r>
        <w:rPr>
          <w:spacing w:val="23"/>
          <w:sz w:val="26"/>
        </w:rPr>
        <w:t xml:space="preserve"> </w:t>
      </w:r>
      <w:r>
        <w:rPr>
          <w:sz w:val="26"/>
        </w:rPr>
        <w:t>и</w:t>
      </w:r>
      <w:r>
        <w:rPr>
          <w:spacing w:val="23"/>
          <w:sz w:val="26"/>
        </w:rPr>
        <w:t xml:space="preserve"> </w:t>
      </w:r>
      <w:r>
        <w:rPr>
          <w:sz w:val="26"/>
        </w:rPr>
        <w:t>размер</w:t>
      </w:r>
      <w:r>
        <w:rPr>
          <w:spacing w:val="23"/>
          <w:sz w:val="26"/>
        </w:rPr>
        <w:t xml:space="preserve"> </w:t>
      </w:r>
      <w:r>
        <w:rPr>
          <w:sz w:val="26"/>
        </w:rPr>
        <w:t>используемой</w:t>
      </w:r>
      <w:r>
        <w:rPr>
          <w:spacing w:val="24"/>
          <w:sz w:val="26"/>
        </w:rPr>
        <w:t xml:space="preserve"> </w:t>
      </w:r>
      <w:r>
        <w:rPr>
          <w:sz w:val="26"/>
        </w:rPr>
        <w:t>памяти</w:t>
      </w:r>
      <w:r>
        <w:rPr>
          <w:spacing w:val="23"/>
          <w:sz w:val="26"/>
        </w:rPr>
        <w:t xml:space="preserve"> </w:t>
      </w:r>
      <w:r>
        <w:rPr>
          <w:sz w:val="26"/>
        </w:rPr>
        <w:t>при</w:t>
      </w:r>
      <w:r>
        <w:rPr>
          <w:spacing w:val="23"/>
          <w:sz w:val="26"/>
        </w:rPr>
        <w:t xml:space="preserve"> </w:t>
      </w:r>
      <w:r>
        <w:rPr>
          <w:sz w:val="26"/>
        </w:rPr>
        <w:t>заданных</w:t>
      </w:r>
      <w:r>
        <w:rPr>
          <w:spacing w:val="24"/>
          <w:sz w:val="26"/>
        </w:rPr>
        <w:t xml:space="preserve"> </w:t>
      </w:r>
      <w:r>
        <w:rPr>
          <w:sz w:val="26"/>
        </w:rPr>
        <w:t>исходных</w:t>
      </w:r>
      <w:r>
        <w:rPr>
          <w:spacing w:val="23"/>
          <w:sz w:val="26"/>
        </w:rPr>
        <w:t xml:space="preserve"> </w:t>
      </w:r>
      <w:r>
        <w:rPr>
          <w:sz w:val="26"/>
        </w:rPr>
        <w:t>данных;</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a8"/>
        <w:spacing w:before="67"/>
        <w:ind w:right="302"/>
      </w:pPr>
      <w:r>
        <w:lastRenderedPageBreak/>
        <w:t>асимптотическая</w:t>
      </w:r>
      <w:r>
        <w:rPr>
          <w:spacing w:val="1"/>
        </w:rPr>
        <w:t xml:space="preserve"> </w:t>
      </w:r>
      <w:r>
        <w:t>сложность</w:t>
      </w:r>
      <w:r>
        <w:rPr>
          <w:spacing w:val="1"/>
        </w:rPr>
        <w:t xml:space="preserve"> </w:t>
      </w:r>
      <w:r>
        <w:t>алгоритма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определять</w:t>
      </w:r>
      <w:r>
        <w:rPr>
          <w:spacing w:val="-2"/>
        </w:rPr>
        <w:t xml:space="preserve"> </w:t>
      </w:r>
      <w:r>
        <w:t>сложность изучаемых</w:t>
      </w:r>
      <w:r>
        <w:rPr>
          <w:spacing w:val="1"/>
        </w:rPr>
        <w:t xml:space="preserve"> </w:t>
      </w:r>
      <w:r>
        <w:t>в</w:t>
      </w:r>
      <w:r>
        <w:rPr>
          <w:spacing w:val="1"/>
        </w:rPr>
        <w:t xml:space="preserve"> </w:t>
      </w:r>
      <w:r>
        <w:t>курсе базовых алгоритмов;</w:t>
      </w:r>
    </w:p>
    <w:p w:rsidR="00B15A17" w:rsidRDefault="00F034A4" w:rsidP="005E6B29">
      <w:pPr>
        <w:pStyle w:val="ac"/>
        <w:numPr>
          <w:ilvl w:val="1"/>
          <w:numId w:val="97"/>
        </w:numPr>
        <w:tabs>
          <w:tab w:val="left" w:pos="962"/>
        </w:tabs>
        <w:spacing w:before="2"/>
        <w:ind w:right="306" w:firstLine="283"/>
        <w:rPr>
          <w:sz w:val="26"/>
        </w:rPr>
      </w:pPr>
      <w:r>
        <w:rPr>
          <w:sz w:val="26"/>
        </w:rPr>
        <w:t>анализировать</w:t>
      </w:r>
      <w:r>
        <w:rPr>
          <w:spacing w:val="1"/>
          <w:sz w:val="26"/>
        </w:rPr>
        <w:t xml:space="preserve"> </w:t>
      </w:r>
      <w:r>
        <w:rPr>
          <w:sz w:val="26"/>
        </w:rPr>
        <w:t>предложенный</w:t>
      </w:r>
      <w:r>
        <w:rPr>
          <w:spacing w:val="1"/>
          <w:sz w:val="26"/>
        </w:rPr>
        <w:t xml:space="preserve"> </w:t>
      </w:r>
      <w:r>
        <w:rPr>
          <w:sz w:val="26"/>
        </w:rPr>
        <w:t>алгоритм,</w:t>
      </w:r>
      <w:r>
        <w:rPr>
          <w:spacing w:val="1"/>
          <w:sz w:val="26"/>
        </w:rPr>
        <w:t xml:space="preserve"> </w:t>
      </w:r>
      <w:r>
        <w:rPr>
          <w:sz w:val="26"/>
        </w:rPr>
        <w:t>например</w:t>
      </w:r>
      <w:r>
        <w:rPr>
          <w:spacing w:val="1"/>
          <w:sz w:val="26"/>
        </w:rPr>
        <w:t xml:space="preserve"> </w:t>
      </w:r>
      <w:r>
        <w:rPr>
          <w:sz w:val="26"/>
        </w:rPr>
        <w:t>определять,</w:t>
      </w:r>
      <w:r>
        <w:rPr>
          <w:spacing w:val="1"/>
          <w:sz w:val="26"/>
        </w:rPr>
        <w:t xml:space="preserve"> </w:t>
      </w:r>
      <w:r>
        <w:rPr>
          <w:sz w:val="26"/>
        </w:rPr>
        <w:t>какие</w:t>
      </w:r>
      <w:r>
        <w:rPr>
          <w:spacing w:val="1"/>
          <w:sz w:val="26"/>
        </w:rPr>
        <w:t xml:space="preserve"> </w:t>
      </w:r>
      <w:r>
        <w:rPr>
          <w:sz w:val="26"/>
        </w:rPr>
        <w:t>результаты</w:t>
      </w:r>
      <w:r>
        <w:rPr>
          <w:spacing w:val="1"/>
          <w:sz w:val="26"/>
        </w:rPr>
        <w:t xml:space="preserve"> </w:t>
      </w:r>
      <w:r>
        <w:rPr>
          <w:sz w:val="26"/>
        </w:rPr>
        <w:t>возможны при заданном множестве исходных значений и при каких исходных значениях</w:t>
      </w:r>
      <w:r>
        <w:rPr>
          <w:spacing w:val="1"/>
          <w:sz w:val="26"/>
        </w:rPr>
        <w:t xml:space="preserve"> </w:t>
      </w:r>
      <w:r>
        <w:rPr>
          <w:sz w:val="26"/>
        </w:rPr>
        <w:t>возможно получение</w:t>
      </w:r>
      <w:r>
        <w:rPr>
          <w:spacing w:val="3"/>
          <w:sz w:val="26"/>
        </w:rPr>
        <w:t xml:space="preserve"> </w:t>
      </w:r>
      <w:r>
        <w:rPr>
          <w:sz w:val="26"/>
        </w:rPr>
        <w:t>указанных результатов;</w:t>
      </w:r>
    </w:p>
    <w:p w:rsidR="00B15A17" w:rsidRDefault="00F034A4" w:rsidP="005E6B29">
      <w:pPr>
        <w:pStyle w:val="ac"/>
        <w:numPr>
          <w:ilvl w:val="1"/>
          <w:numId w:val="97"/>
        </w:numPr>
        <w:tabs>
          <w:tab w:val="left" w:pos="962"/>
        </w:tabs>
        <w:ind w:right="303" w:firstLine="283"/>
        <w:rPr>
          <w:sz w:val="26"/>
        </w:rPr>
      </w:pPr>
      <w:r>
        <w:rPr>
          <w:sz w:val="26"/>
        </w:rPr>
        <w:t>создавать,</w:t>
      </w:r>
      <w:r>
        <w:rPr>
          <w:spacing w:val="1"/>
          <w:sz w:val="26"/>
        </w:rPr>
        <w:t xml:space="preserve"> </w:t>
      </w:r>
      <w:r>
        <w:rPr>
          <w:sz w:val="26"/>
        </w:rPr>
        <w:t>анализировать</w:t>
      </w:r>
      <w:r>
        <w:rPr>
          <w:spacing w:val="1"/>
          <w:sz w:val="26"/>
        </w:rPr>
        <w:t xml:space="preserve"> </w:t>
      </w:r>
      <w:r>
        <w:rPr>
          <w:sz w:val="26"/>
        </w:rPr>
        <w:t>и</w:t>
      </w:r>
      <w:r>
        <w:rPr>
          <w:spacing w:val="1"/>
          <w:sz w:val="26"/>
        </w:rPr>
        <w:t xml:space="preserve"> </w:t>
      </w:r>
      <w:r>
        <w:rPr>
          <w:sz w:val="26"/>
        </w:rPr>
        <w:t>реализовывать</w:t>
      </w:r>
      <w:r>
        <w:rPr>
          <w:spacing w:val="1"/>
          <w:sz w:val="26"/>
        </w:rPr>
        <w:t xml:space="preserve"> </w:t>
      </w:r>
      <w:r>
        <w:rPr>
          <w:sz w:val="26"/>
        </w:rPr>
        <w:t>в</w:t>
      </w:r>
      <w:r>
        <w:rPr>
          <w:spacing w:val="1"/>
          <w:sz w:val="26"/>
        </w:rPr>
        <w:t xml:space="preserve"> </w:t>
      </w:r>
      <w:r>
        <w:rPr>
          <w:sz w:val="26"/>
        </w:rPr>
        <w:t>виде</w:t>
      </w:r>
      <w:r>
        <w:rPr>
          <w:spacing w:val="1"/>
          <w:sz w:val="26"/>
        </w:rPr>
        <w:t xml:space="preserve"> </w:t>
      </w:r>
      <w:r>
        <w:rPr>
          <w:sz w:val="26"/>
        </w:rPr>
        <w:t>программ</w:t>
      </w:r>
      <w:r>
        <w:rPr>
          <w:spacing w:val="1"/>
          <w:sz w:val="26"/>
        </w:rPr>
        <w:t xml:space="preserve"> </w:t>
      </w:r>
      <w:r>
        <w:rPr>
          <w:sz w:val="26"/>
        </w:rPr>
        <w:t>базовые</w:t>
      </w:r>
      <w:r>
        <w:rPr>
          <w:spacing w:val="1"/>
          <w:sz w:val="26"/>
        </w:rPr>
        <w:t xml:space="preserve"> </w:t>
      </w:r>
      <w:r>
        <w:rPr>
          <w:sz w:val="26"/>
        </w:rPr>
        <w:t>алгоритмы,</w:t>
      </w:r>
      <w:r>
        <w:rPr>
          <w:spacing w:val="1"/>
          <w:sz w:val="26"/>
        </w:rPr>
        <w:t xml:space="preserve"> </w:t>
      </w:r>
      <w:r>
        <w:rPr>
          <w:sz w:val="26"/>
        </w:rPr>
        <w:t>связанные с анализом элементарных функций (в том числе приближенных вычислений),</w:t>
      </w:r>
      <w:r>
        <w:rPr>
          <w:spacing w:val="1"/>
          <w:sz w:val="26"/>
        </w:rPr>
        <w:t xml:space="preserve"> </w:t>
      </w:r>
      <w:r>
        <w:rPr>
          <w:sz w:val="26"/>
        </w:rPr>
        <w:t>записью чисел в позиционной</w:t>
      </w:r>
      <w:r>
        <w:rPr>
          <w:spacing w:val="1"/>
          <w:sz w:val="26"/>
        </w:rPr>
        <w:t xml:space="preserve"> </w:t>
      </w:r>
      <w:r>
        <w:rPr>
          <w:sz w:val="26"/>
        </w:rPr>
        <w:t>системе счисления,</w:t>
      </w:r>
      <w:r>
        <w:rPr>
          <w:spacing w:val="1"/>
          <w:sz w:val="26"/>
        </w:rPr>
        <w:t xml:space="preserve"> </w:t>
      </w:r>
      <w:r>
        <w:rPr>
          <w:sz w:val="26"/>
        </w:rPr>
        <w:t>делимостью</w:t>
      </w:r>
      <w:r>
        <w:rPr>
          <w:spacing w:val="1"/>
          <w:sz w:val="26"/>
        </w:rPr>
        <w:t xml:space="preserve"> </w:t>
      </w:r>
      <w:r>
        <w:rPr>
          <w:sz w:val="26"/>
        </w:rPr>
        <w:t>целых чисел; линейной</w:t>
      </w:r>
      <w:r>
        <w:rPr>
          <w:spacing w:val="1"/>
          <w:sz w:val="26"/>
        </w:rPr>
        <w:t xml:space="preserve"> </w:t>
      </w:r>
      <w:r>
        <w:rPr>
          <w:sz w:val="26"/>
        </w:rPr>
        <w:t>обработкой последовательностей и массивов чисел (в том числе алгоритмы сортировки),</w:t>
      </w:r>
      <w:r>
        <w:rPr>
          <w:spacing w:val="1"/>
          <w:sz w:val="26"/>
        </w:rPr>
        <w:t xml:space="preserve"> </w:t>
      </w:r>
      <w:r>
        <w:rPr>
          <w:sz w:val="26"/>
        </w:rPr>
        <w:t>анализом</w:t>
      </w:r>
      <w:r>
        <w:rPr>
          <w:spacing w:val="-2"/>
          <w:sz w:val="26"/>
        </w:rPr>
        <w:t xml:space="preserve"> </w:t>
      </w:r>
      <w:r>
        <w:rPr>
          <w:sz w:val="26"/>
        </w:rPr>
        <w:t>строк, а</w:t>
      </w:r>
      <w:r>
        <w:rPr>
          <w:spacing w:val="2"/>
          <w:sz w:val="26"/>
        </w:rPr>
        <w:t xml:space="preserve"> </w:t>
      </w:r>
      <w:r>
        <w:rPr>
          <w:sz w:val="26"/>
        </w:rPr>
        <w:t>также</w:t>
      </w:r>
      <w:r>
        <w:rPr>
          <w:spacing w:val="1"/>
          <w:sz w:val="26"/>
        </w:rPr>
        <w:t xml:space="preserve"> </w:t>
      </w:r>
      <w:r>
        <w:rPr>
          <w:sz w:val="26"/>
        </w:rPr>
        <w:t>рекурсивные</w:t>
      </w:r>
      <w:r>
        <w:rPr>
          <w:spacing w:val="2"/>
          <w:sz w:val="26"/>
        </w:rPr>
        <w:t xml:space="preserve"> </w:t>
      </w:r>
      <w:r>
        <w:rPr>
          <w:sz w:val="26"/>
        </w:rPr>
        <w:t>алгоритмы;</w:t>
      </w:r>
    </w:p>
    <w:p w:rsidR="00B15A17" w:rsidRDefault="00F034A4" w:rsidP="005E6B29">
      <w:pPr>
        <w:pStyle w:val="ac"/>
        <w:numPr>
          <w:ilvl w:val="1"/>
          <w:numId w:val="97"/>
        </w:numPr>
        <w:tabs>
          <w:tab w:val="left" w:pos="962"/>
        </w:tabs>
        <w:ind w:right="304" w:firstLine="283"/>
        <w:rPr>
          <w:sz w:val="26"/>
        </w:rPr>
      </w:pPr>
      <w:r>
        <w:rPr>
          <w:sz w:val="26"/>
        </w:rPr>
        <w:t>применять</w:t>
      </w:r>
      <w:r>
        <w:rPr>
          <w:spacing w:val="1"/>
          <w:sz w:val="26"/>
        </w:rPr>
        <w:t xml:space="preserve"> </w:t>
      </w:r>
      <w:r>
        <w:rPr>
          <w:sz w:val="26"/>
        </w:rPr>
        <w:t>метод</w:t>
      </w:r>
      <w:r>
        <w:rPr>
          <w:spacing w:val="1"/>
          <w:sz w:val="26"/>
        </w:rPr>
        <w:t xml:space="preserve"> </w:t>
      </w:r>
      <w:r>
        <w:rPr>
          <w:sz w:val="26"/>
        </w:rPr>
        <w:t>сохранения</w:t>
      </w:r>
      <w:r>
        <w:rPr>
          <w:spacing w:val="1"/>
          <w:sz w:val="26"/>
        </w:rPr>
        <w:t xml:space="preserve"> </w:t>
      </w:r>
      <w:r>
        <w:rPr>
          <w:sz w:val="26"/>
        </w:rPr>
        <w:t>промежуточных</w:t>
      </w:r>
      <w:r>
        <w:rPr>
          <w:spacing w:val="1"/>
          <w:sz w:val="26"/>
        </w:rPr>
        <w:t xml:space="preserve"> </w:t>
      </w:r>
      <w:r>
        <w:rPr>
          <w:sz w:val="26"/>
        </w:rPr>
        <w:t>результатов</w:t>
      </w:r>
      <w:r>
        <w:rPr>
          <w:spacing w:val="1"/>
          <w:sz w:val="26"/>
        </w:rPr>
        <w:t xml:space="preserve"> </w:t>
      </w:r>
      <w:r>
        <w:rPr>
          <w:sz w:val="26"/>
        </w:rPr>
        <w:t>(метод</w:t>
      </w:r>
      <w:r>
        <w:rPr>
          <w:spacing w:val="1"/>
          <w:sz w:val="26"/>
        </w:rPr>
        <w:t xml:space="preserve"> </w:t>
      </w:r>
      <w:r>
        <w:rPr>
          <w:sz w:val="26"/>
        </w:rPr>
        <w:t>динамического</w:t>
      </w:r>
      <w:r>
        <w:rPr>
          <w:spacing w:val="-62"/>
          <w:sz w:val="26"/>
        </w:rPr>
        <w:t xml:space="preserve"> </w:t>
      </w:r>
      <w:r>
        <w:rPr>
          <w:sz w:val="26"/>
        </w:rPr>
        <w:t>программирования) для создания полиномиальных (не переборных) алгоритмов решения</w:t>
      </w:r>
      <w:r>
        <w:rPr>
          <w:spacing w:val="1"/>
          <w:sz w:val="26"/>
        </w:rPr>
        <w:t xml:space="preserve"> </w:t>
      </w:r>
      <w:r>
        <w:rPr>
          <w:sz w:val="26"/>
        </w:rPr>
        <w:t>различных задач; примеры: поиск минимального пути в ориентированном ациклическом</w:t>
      </w:r>
      <w:r>
        <w:rPr>
          <w:spacing w:val="1"/>
          <w:sz w:val="26"/>
        </w:rPr>
        <w:t xml:space="preserve"> </w:t>
      </w:r>
      <w:r>
        <w:rPr>
          <w:sz w:val="26"/>
        </w:rPr>
        <w:t>графе,</w:t>
      </w:r>
      <w:r>
        <w:rPr>
          <w:spacing w:val="-1"/>
          <w:sz w:val="26"/>
        </w:rPr>
        <w:t xml:space="preserve"> </w:t>
      </w:r>
      <w:r>
        <w:rPr>
          <w:sz w:val="26"/>
        </w:rPr>
        <w:t>подсчет</w:t>
      </w:r>
      <w:r>
        <w:rPr>
          <w:spacing w:val="1"/>
          <w:sz w:val="26"/>
        </w:rPr>
        <w:t xml:space="preserve"> </w:t>
      </w:r>
      <w:r>
        <w:rPr>
          <w:sz w:val="26"/>
        </w:rPr>
        <w:t>количества путей;</w:t>
      </w:r>
    </w:p>
    <w:p w:rsidR="00B15A17" w:rsidRDefault="00F034A4" w:rsidP="005E6B29">
      <w:pPr>
        <w:pStyle w:val="ac"/>
        <w:numPr>
          <w:ilvl w:val="1"/>
          <w:numId w:val="97"/>
        </w:numPr>
        <w:tabs>
          <w:tab w:val="left" w:pos="962"/>
        </w:tabs>
        <w:spacing w:before="1"/>
        <w:ind w:right="308" w:firstLine="283"/>
        <w:rPr>
          <w:sz w:val="26"/>
        </w:rPr>
      </w:pPr>
      <w:r>
        <w:rPr>
          <w:sz w:val="26"/>
        </w:rPr>
        <w:t>создавать</w:t>
      </w:r>
      <w:r>
        <w:rPr>
          <w:spacing w:val="1"/>
          <w:sz w:val="26"/>
        </w:rPr>
        <w:t xml:space="preserve"> </w:t>
      </w:r>
      <w:r>
        <w:rPr>
          <w:sz w:val="26"/>
        </w:rPr>
        <w:t>собственные</w:t>
      </w:r>
      <w:r>
        <w:rPr>
          <w:spacing w:val="1"/>
          <w:sz w:val="26"/>
        </w:rPr>
        <w:t xml:space="preserve"> </w:t>
      </w:r>
      <w:r>
        <w:rPr>
          <w:sz w:val="26"/>
        </w:rPr>
        <w:t>алгоритмы</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прикладных</w:t>
      </w:r>
      <w:r>
        <w:rPr>
          <w:spacing w:val="1"/>
          <w:sz w:val="26"/>
        </w:rPr>
        <w:t xml:space="preserve"> </w:t>
      </w:r>
      <w:r>
        <w:rPr>
          <w:sz w:val="26"/>
        </w:rPr>
        <w:t>задач</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изученных алгоритмов</w:t>
      </w:r>
      <w:r>
        <w:rPr>
          <w:spacing w:val="1"/>
          <w:sz w:val="26"/>
        </w:rPr>
        <w:t xml:space="preserve"> </w:t>
      </w:r>
      <w:r>
        <w:rPr>
          <w:sz w:val="26"/>
        </w:rPr>
        <w:t>и методов;</w:t>
      </w:r>
    </w:p>
    <w:p w:rsidR="00B15A17" w:rsidRDefault="00F034A4" w:rsidP="005E6B29">
      <w:pPr>
        <w:pStyle w:val="ac"/>
        <w:numPr>
          <w:ilvl w:val="1"/>
          <w:numId w:val="97"/>
        </w:numPr>
        <w:tabs>
          <w:tab w:val="left" w:pos="962"/>
        </w:tabs>
        <w:ind w:right="307" w:firstLine="283"/>
        <w:rPr>
          <w:sz w:val="26"/>
        </w:rPr>
      </w:pPr>
      <w:r>
        <w:rPr>
          <w:sz w:val="26"/>
        </w:rPr>
        <w:t>применять при решении задач структуры данных: списки, словари, деревья, очереди;</w:t>
      </w:r>
      <w:r>
        <w:rPr>
          <w:spacing w:val="-62"/>
          <w:sz w:val="26"/>
        </w:rPr>
        <w:t xml:space="preserve"> </w:t>
      </w:r>
      <w:r>
        <w:rPr>
          <w:sz w:val="26"/>
        </w:rPr>
        <w:t>применять</w:t>
      </w:r>
      <w:r>
        <w:rPr>
          <w:spacing w:val="-2"/>
          <w:sz w:val="26"/>
        </w:rPr>
        <w:t xml:space="preserve"> </w:t>
      </w:r>
      <w:r>
        <w:rPr>
          <w:sz w:val="26"/>
        </w:rPr>
        <w:t>при</w:t>
      </w:r>
      <w:r>
        <w:rPr>
          <w:spacing w:val="-1"/>
          <w:sz w:val="26"/>
        </w:rPr>
        <w:t xml:space="preserve"> </w:t>
      </w:r>
      <w:r>
        <w:rPr>
          <w:sz w:val="26"/>
        </w:rPr>
        <w:t>составлении</w:t>
      </w:r>
      <w:r>
        <w:rPr>
          <w:spacing w:val="1"/>
          <w:sz w:val="26"/>
        </w:rPr>
        <w:t xml:space="preserve"> </w:t>
      </w:r>
      <w:r>
        <w:rPr>
          <w:sz w:val="26"/>
        </w:rPr>
        <w:t>алгоритмов</w:t>
      </w:r>
      <w:r>
        <w:rPr>
          <w:spacing w:val="1"/>
          <w:sz w:val="26"/>
        </w:rPr>
        <w:t xml:space="preserve"> </w:t>
      </w:r>
      <w:r>
        <w:rPr>
          <w:sz w:val="26"/>
        </w:rPr>
        <w:t>базовые</w:t>
      </w:r>
      <w:r>
        <w:rPr>
          <w:spacing w:val="-1"/>
          <w:sz w:val="26"/>
        </w:rPr>
        <w:t xml:space="preserve"> </w:t>
      </w:r>
      <w:r>
        <w:rPr>
          <w:sz w:val="26"/>
        </w:rPr>
        <w:t>операции со</w:t>
      </w:r>
      <w:r>
        <w:rPr>
          <w:spacing w:val="-2"/>
          <w:sz w:val="26"/>
        </w:rPr>
        <w:t xml:space="preserve"> </w:t>
      </w:r>
      <w:r>
        <w:rPr>
          <w:sz w:val="26"/>
        </w:rPr>
        <w:t>структурами данных;</w:t>
      </w:r>
    </w:p>
    <w:p w:rsidR="00B15A17" w:rsidRDefault="00F034A4" w:rsidP="005E6B29">
      <w:pPr>
        <w:pStyle w:val="ac"/>
        <w:numPr>
          <w:ilvl w:val="1"/>
          <w:numId w:val="97"/>
        </w:numPr>
        <w:tabs>
          <w:tab w:val="left" w:pos="962"/>
        </w:tabs>
        <w:ind w:right="302" w:firstLine="283"/>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понятия,</w:t>
      </w:r>
      <w:r>
        <w:rPr>
          <w:spacing w:val="1"/>
          <w:sz w:val="26"/>
        </w:rPr>
        <w:t xml:space="preserve"> </w:t>
      </w:r>
      <w:r>
        <w:rPr>
          <w:sz w:val="26"/>
        </w:rPr>
        <w:t>конструкции</w:t>
      </w:r>
      <w:r>
        <w:rPr>
          <w:spacing w:val="1"/>
          <w:sz w:val="26"/>
        </w:rPr>
        <w:t xml:space="preserve"> </w:t>
      </w:r>
      <w:r>
        <w:rPr>
          <w:sz w:val="26"/>
        </w:rPr>
        <w:t>и</w:t>
      </w:r>
      <w:r>
        <w:rPr>
          <w:spacing w:val="1"/>
          <w:sz w:val="26"/>
        </w:rPr>
        <w:t xml:space="preserve"> </w:t>
      </w:r>
      <w:r>
        <w:rPr>
          <w:sz w:val="26"/>
        </w:rPr>
        <w:t>структуры</w:t>
      </w:r>
      <w:r>
        <w:rPr>
          <w:spacing w:val="1"/>
          <w:sz w:val="26"/>
        </w:rPr>
        <w:t xml:space="preserve"> </w:t>
      </w:r>
      <w:r>
        <w:rPr>
          <w:sz w:val="26"/>
        </w:rPr>
        <w:t>данных</w:t>
      </w:r>
      <w:r>
        <w:rPr>
          <w:spacing w:val="1"/>
          <w:sz w:val="26"/>
        </w:rPr>
        <w:t xml:space="preserve"> </w:t>
      </w:r>
      <w:r>
        <w:rPr>
          <w:sz w:val="26"/>
        </w:rPr>
        <w:t>последовательного</w:t>
      </w:r>
      <w:r>
        <w:rPr>
          <w:spacing w:val="1"/>
          <w:sz w:val="26"/>
        </w:rPr>
        <w:t xml:space="preserve"> </w:t>
      </w:r>
      <w:r>
        <w:rPr>
          <w:sz w:val="26"/>
        </w:rPr>
        <w:t>программирования,</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правила</w:t>
      </w:r>
      <w:r>
        <w:rPr>
          <w:spacing w:val="1"/>
          <w:sz w:val="26"/>
        </w:rPr>
        <w:t xml:space="preserve"> </w:t>
      </w:r>
      <w:r>
        <w:rPr>
          <w:sz w:val="26"/>
        </w:rPr>
        <w:t>записи</w:t>
      </w:r>
      <w:r>
        <w:rPr>
          <w:spacing w:val="1"/>
          <w:sz w:val="26"/>
        </w:rPr>
        <w:t xml:space="preserve"> </w:t>
      </w:r>
      <w:r>
        <w:rPr>
          <w:sz w:val="26"/>
        </w:rPr>
        <w:t>этих</w:t>
      </w:r>
      <w:r>
        <w:rPr>
          <w:spacing w:val="1"/>
          <w:sz w:val="26"/>
        </w:rPr>
        <w:t xml:space="preserve"> </w:t>
      </w:r>
      <w:r>
        <w:rPr>
          <w:sz w:val="26"/>
        </w:rPr>
        <w:t>конструкций</w:t>
      </w:r>
      <w:r>
        <w:rPr>
          <w:spacing w:val="1"/>
          <w:sz w:val="26"/>
        </w:rPr>
        <w:t xml:space="preserve"> </w:t>
      </w:r>
      <w:r>
        <w:rPr>
          <w:sz w:val="26"/>
        </w:rPr>
        <w:t>и</w:t>
      </w:r>
      <w:r>
        <w:rPr>
          <w:spacing w:val="1"/>
          <w:sz w:val="26"/>
        </w:rPr>
        <w:t xml:space="preserve"> </w:t>
      </w:r>
      <w:r>
        <w:rPr>
          <w:sz w:val="26"/>
        </w:rPr>
        <w:t>структур в</w:t>
      </w:r>
      <w:r>
        <w:rPr>
          <w:spacing w:val="2"/>
          <w:sz w:val="26"/>
        </w:rPr>
        <w:t xml:space="preserve"> </w:t>
      </w:r>
      <w:r>
        <w:rPr>
          <w:sz w:val="26"/>
        </w:rPr>
        <w:t>выбранном</w:t>
      </w:r>
      <w:r>
        <w:rPr>
          <w:spacing w:val="-1"/>
          <w:sz w:val="26"/>
        </w:rPr>
        <w:t xml:space="preserve"> </w:t>
      </w:r>
      <w:r>
        <w:rPr>
          <w:sz w:val="26"/>
        </w:rPr>
        <w:t>для изучения</w:t>
      </w:r>
      <w:r>
        <w:rPr>
          <w:spacing w:val="-1"/>
          <w:sz w:val="26"/>
        </w:rPr>
        <w:t xml:space="preserve"> </w:t>
      </w:r>
      <w:r>
        <w:rPr>
          <w:sz w:val="26"/>
        </w:rPr>
        <w:t>языке</w:t>
      </w:r>
      <w:r>
        <w:rPr>
          <w:spacing w:val="3"/>
          <w:sz w:val="26"/>
        </w:rPr>
        <w:t xml:space="preserve"> </w:t>
      </w:r>
      <w:r>
        <w:rPr>
          <w:sz w:val="26"/>
        </w:rPr>
        <w:t>программирования;</w:t>
      </w:r>
    </w:p>
    <w:p w:rsidR="00B15A17" w:rsidRDefault="00F034A4" w:rsidP="005E6B29">
      <w:pPr>
        <w:pStyle w:val="ac"/>
        <w:numPr>
          <w:ilvl w:val="1"/>
          <w:numId w:val="97"/>
        </w:numPr>
        <w:tabs>
          <w:tab w:val="left" w:pos="962"/>
        </w:tabs>
        <w:ind w:right="302" w:firstLine="283"/>
        <w:rPr>
          <w:sz w:val="26"/>
        </w:rPr>
      </w:pPr>
      <w:r>
        <w:rPr>
          <w:sz w:val="26"/>
        </w:rPr>
        <w:t>использовать</w:t>
      </w:r>
      <w:r>
        <w:rPr>
          <w:spacing w:val="1"/>
          <w:sz w:val="26"/>
        </w:rPr>
        <w:t xml:space="preserve"> </w:t>
      </w:r>
      <w:r>
        <w:rPr>
          <w:sz w:val="26"/>
        </w:rPr>
        <w:t>в</w:t>
      </w:r>
      <w:r>
        <w:rPr>
          <w:spacing w:val="1"/>
          <w:sz w:val="26"/>
        </w:rPr>
        <w:t xml:space="preserve"> </w:t>
      </w:r>
      <w:r>
        <w:rPr>
          <w:sz w:val="26"/>
        </w:rPr>
        <w:t>программах</w:t>
      </w:r>
      <w:r>
        <w:rPr>
          <w:spacing w:val="1"/>
          <w:sz w:val="26"/>
        </w:rPr>
        <w:t xml:space="preserve"> </w:t>
      </w:r>
      <w:r>
        <w:rPr>
          <w:sz w:val="26"/>
        </w:rPr>
        <w:t>данные</w:t>
      </w:r>
      <w:r>
        <w:rPr>
          <w:spacing w:val="1"/>
          <w:sz w:val="26"/>
        </w:rPr>
        <w:t xml:space="preserve"> </w:t>
      </w:r>
      <w:r>
        <w:rPr>
          <w:sz w:val="26"/>
        </w:rPr>
        <w:t>различных</w:t>
      </w:r>
      <w:r>
        <w:rPr>
          <w:spacing w:val="1"/>
          <w:sz w:val="26"/>
        </w:rPr>
        <w:t xml:space="preserve"> </w:t>
      </w:r>
      <w:r>
        <w:rPr>
          <w:sz w:val="26"/>
        </w:rPr>
        <w:t>типов;</w:t>
      </w:r>
      <w:r>
        <w:rPr>
          <w:spacing w:val="1"/>
          <w:sz w:val="26"/>
        </w:rPr>
        <w:t xml:space="preserve"> </w:t>
      </w:r>
      <w:r>
        <w:rPr>
          <w:sz w:val="26"/>
        </w:rPr>
        <w:t>применять</w:t>
      </w:r>
      <w:r>
        <w:rPr>
          <w:spacing w:val="1"/>
          <w:sz w:val="26"/>
        </w:rPr>
        <w:t xml:space="preserve"> </w:t>
      </w:r>
      <w:r>
        <w:rPr>
          <w:sz w:val="26"/>
        </w:rPr>
        <w:t>стандартные</w:t>
      </w:r>
      <w:r>
        <w:rPr>
          <w:spacing w:val="1"/>
          <w:sz w:val="26"/>
        </w:rPr>
        <w:t xml:space="preserve"> </w:t>
      </w:r>
      <w:r>
        <w:rPr>
          <w:sz w:val="26"/>
        </w:rPr>
        <w:t>и</w:t>
      </w:r>
      <w:r>
        <w:rPr>
          <w:spacing w:val="1"/>
          <w:sz w:val="26"/>
        </w:rPr>
        <w:t xml:space="preserve"> </w:t>
      </w:r>
      <w:r>
        <w:rPr>
          <w:sz w:val="26"/>
        </w:rPr>
        <w:t>собственные</w:t>
      </w:r>
      <w:r>
        <w:rPr>
          <w:spacing w:val="1"/>
          <w:sz w:val="26"/>
        </w:rPr>
        <w:t xml:space="preserve"> </w:t>
      </w:r>
      <w:r>
        <w:rPr>
          <w:sz w:val="26"/>
        </w:rPr>
        <w:t>подпрограммы</w:t>
      </w:r>
      <w:r>
        <w:rPr>
          <w:spacing w:val="1"/>
          <w:sz w:val="26"/>
        </w:rPr>
        <w:t xml:space="preserve"> </w:t>
      </w:r>
      <w:r>
        <w:rPr>
          <w:sz w:val="26"/>
        </w:rPr>
        <w:t>для</w:t>
      </w:r>
      <w:r>
        <w:rPr>
          <w:spacing w:val="1"/>
          <w:sz w:val="26"/>
        </w:rPr>
        <w:t xml:space="preserve"> </w:t>
      </w:r>
      <w:r>
        <w:rPr>
          <w:sz w:val="26"/>
        </w:rPr>
        <w:t>обработки</w:t>
      </w:r>
      <w:r>
        <w:rPr>
          <w:spacing w:val="1"/>
          <w:sz w:val="26"/>
        </w:rPr>
        <w:t xml:space="preserve"> </w:t>
      </w:r>
      <w:r>
        <w:rPr>
          <w:sz w:val="26"/>
        </w:rPr>
        <w:t>символьных</w:t>
      </w:r>
      <w:r>
        <w:rPr>
          <w:spacing w:val="1"/>
          <w:sz w:val="26"/>
        </w:rPr>
        <w:t xml:space="preserve"> </w:t>
      </w:r>
      <w:r>
        <w:rPr>
          <w:sz w:val="26"/>
        </w:rPr>
        <w:t>строк;</w:t>
      </w:r>
      <w:r>
        <w:rPr>
          <w:spacing w:val="1"/>
          <w:sz w:val="26"/>
        </w:rPr>
        <w:t xml:space="preserve"> </w:t>
      </w:r>
      <w:r>
        <w:rPr>
          <w:sz w:val="26"/>
        </w:rPr>
        <w:t>выполнять</w:t>
      </w:r>
      <w:r>
        <w:rPr>
          <w:spacing w:val="1"/>
          <w:sz w:val="26"/>
        </w:rPr>
        <w:t xml:space="preserve"> </w:t>
      </w:r>
      <w:r>
        <w:rPr>
          <w:sz w:val="26"/>
        </w:rPr>
        <w:t>обработку</w:t>
      </w:r>
      <w:r>
        <w:rPr>
          <w:spacing w:val="1"/>
          <w:sz w:val="26"/>
        </w:rPr>
        <w:t xml:space="preserve"> </w:t>
      </w:r>
      <w:r>
        <w:rPr>
          <w:sz w:val="26"/>
        </w:rPr>
        <w:t>данных,</w:t>
      </w:r>
      <w:r>
        <w:rPr>
          <w:spacing w:val="1"/>
          <w:sz w:val="26"/>
        </w:rPr>
        <w:t xml:space="preserve"> </w:t>
      </w:r>
      <w:r>
        <w:rPr>
          <w:sz w:val="26"/>
        </w:rPr>
        <w:t>хранящихся</w:t>
      </w:r>
      <w:r>
        <w:rPr>
          <w:spacing w:val="1"/>
          <w:sz w:val="26"/>
        </w:rPr>
        <w:t xml:space="preserve"> </w:t>
      </w:r>
      <w:r>
        <w:rPr>
          <w:sz w:val="26"/>
        </w:rPr>
        <w:t>в</w:t>
      </w:r>
      <w:r>
        <w:rPr>
          <w:spacing w:val="1"/>
          <w:sz w:val="26"/>
        </w:rPr>
        <w:t xml:space="preserve"> </w:t>
      </w:r>
      <w:r>
        <w:rPr>
          <w:sz w:val="26"/>
        </w:rPr>
        <w:t>виде</w:t>
      </w:r>
      <w:r>
        <w:rPr>
          <w:spacing w:val="1"/>
          <w:sz w:val="26"/>
        </w:rPr>
        <w:t xml:space="preserve"> </w:t>
      </w:r>
      <w:r>
        <w:rPr>
          <w:sz w:val="26"/>
        </w:rPr>
        <w:t>массивов</w:t>
      </w:r>
      <w:r>
        <w:rPr>
          <w:spacing w:val="1"/>
          <w:sz w:val="26"/>
        </w:rPr>
        <w:t xml:space="preserve"> </w:t>
      </w:r>
      <w:r>
        <w:rPr>
          <w:sz w:val="26"/>
        </w:rPr>
        <w:t>различной</w:t>
      </w:r>
      <w:r>
        <w:rPr>
          <w:spacing w:val="1"/>
          <w:sz w:val="26"/>
        </w:rPr>
        <w:t xml:space="preserve"> </w:t>
      </w:r>
      <w:r>
        <w:rPr>
          <w:sz w:val="26"/>
        </w:rPr>
        <w:t>размерности;</w:t>
      </w:r>
      <w:r>
        <w:rPr>
          <w:spacing w:val="1"/>
          <w:sz w:val="26"/>
        </w:rPr>
        <w:t xml:space="preserve"> </w:t>
      </w:r>
      <w:r>
        <w:rPr>
          <w:sz w:val="26"/>
        </w:rPr>
        <w:t>выбирать</w:t>
      </w:r>
      <w:r>
        <w:rPr>
          <w:spacing w:val="1"/>
          <w:sz w:val="26"/>
        </w:rPr>
        <w:t xml:space="preserve"> </w:t>
      </w:r>
      <w:r>
        <w:rPr>
          <w:sz w:val="26"/>
        </w:rPr>
        <w:t>тип</w:t>
      </w:r>
      <w:r>
        <w:rPr>
          <w:spacing w:val="1"/>
          <w:sz w:val="26"/>
        </w:rPr>
        <w:t xml:space="preserve"> </w:t>
      </w:r>
      <w:r>
        <w:rPr>
          <w:sz w:val="26"/>
        </w:rPr>
        <w:t>цикла</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решаемой</w:t>
      </w:r>
      <w:r>
        <w:rPr>
          <w:spacing w:val="1"/>
          <w:sz w:val="26"/>
        </w:rPr>
        <w:t xml:space="preserve"> </w:t>
      </w:r>
      <w:r>
        <w:rPr>
          <w:sz w:val="26"/>
        </w:rPr>
        <w:t>подзадачи;</w:t>
      </w:r>
      <w:r>
        <w:rPr>
          <w:spacing w:val="1"/>
          <w:sz w:val="26"/>
        </w:rPr>
        <w:t xml:space="preserve"> </w:t>
      </w:r>
      <w:r>
        <w:rPr>
          <w:sz w:val="26"/>
        </w:rPr>
        <w:t>составлять</w:t>
      </w:r>
      <w:r>
        <w:rPr>
          <w:spacing w:val="1"/>
          <w:sz w:val="26"/>
        </w:rPr>
        <w:t xml:space="preserve"> </w:t>
      </w:r>
      <w:r>
        <w:rPr>
          <w:sz w:val="26"/>
        </w:rPr>
        <w:t>циклы</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заранее</w:t>
      </w:r>
      <w:r>
        <w:rPr>
          <w:spacing w:val="-62"/>
          <w:sz w:val="26"/>
        </w:rPr>
        <w:t xml:space="preserve"> </w:t>
      </w:r>
      <w:r>
        <w:rPr>
          <w:sz w:val="26"/>
        </w:rPr>
        <w:t>определенного инварианта цикла; выполнять базовые операции с текстовыми и двоичными</w:t>
      </w:r>
      <w:r>
        <w:rPr>
          <w:spacing w:val="-62"/>
          <w:sz w:val="26"/>
        </w:rPr>
        <w:t xml:space="preserve"> </w:t>
      </w:r>
      <w:r>
        <w:rPr>
          <w:sz w:val="26"/>
        </w:rPr>
        <w:t>файлами; выделять подзадачи, решение которых необходимо для решения поставленной</w:t>
      </w:r>
      <w:r>
        <w:rPr>
          <w:spacing w:val="1"/>
          <w:sz w:val="26"/>
        </w:rPr>
        <w:t xml:space="preserve"> </w:t>
      </w:r>
      <w:r>
        <w:rPr>
          <w:sz w:val="26"/>
        </w:rPr>
        <w:t>задачи в полном объеме; реализовывать решения подзадач в виде подпрограмм, связывать</w:t>
      </w:r>
      <w:r>
        <w:rPr>
          <w:spacing w:val="1"/>
          <w:sz w:val="26"/>
        </w:rPr>
        <w:t xml:space="preserve"> </w:t>
      </w:r>
      <w:r>
        <w:rPr>
          <w:sz w:val="26"/>
        </w:rPr>
        <w:t>подпрограммы</w:t>
      </w:r>
      <w:r>
        <w:rPr>
          <w:spacing w:val="1"/>
          <w:sz w:val="26"/>
        </w:rPr>
        <w:t xml:space="preserve"> </w:t>
      </w:r>
      <w:r>
        <w:rPr>
          <w:sz w:val="26"/>
        </w:rPr>
        <w:t>в</w:t>
      </w:r>
      <w:r>
        <w:rPr>
          <w:spacing w:val="1"/>
          <w:sz w:val="26"/>
        </w:rPr>
        <w:t xml:space="preserve"> </w:t>
      </w:r>
      <w:r>
        <w:rPr>
          <w:sz w:val="26"/>
        </w:rPr>
        <w:t>единую</w:t>
      </w:r>
      <w:r>
        <w:rPr>
          <w:spacing w:val="1"/>
          <w:sz w:val="26"/>
        </w:rPr>
        <w:t xml:space="preserve"> </w:t>
      </w:r>
      <w:r>
        <w:rPr>
          <w:sz w:val="26"/>
        </w:rPr>
        <w:t>программу;</w:t>
      </w:r>
      <w:r>
        <w:rPr>
          <w:spacing w:val="1"/>
          <w:sz w:val="26"/>
        </w:rPr>
        <w:t xml:space="preserve"> </w:t>
      </w:r>
      <w:r>
        <w:rPr>
          <w:sz w:val="26"/>
        </w:rPr>
        <w:t>использовать</w:t>
      </w:r>
      <w:r>
        <w:rPr>
          <w:spacing w:val="1"/>
          <w:sz w:val="26"/>
        </w:rPr>
        <w:t xml:space="preserve"> </w:t>
      </w:r>
      <w:r>
        <w:rPr>
          <w:sz w:val="26"/>
        </w:rPr>
        <w:t>модульный</w:t>
      </w:r>
      <w:r>
        <w:rPr>
          <w:spacing w:val="1"/>
          <w:sz w:val="26"/>
        </w:rPr>
        <w:t xml:space="preserve"> </w:t>
      </w:r>
      <w:r>
        <w:rPr>
          <w:sz w:val="26"/>
        </w:rPr>
        <w:t>принцип</w:t>
      </w:r>
      <w:r>
        <w:rPr>
          <w:spacing w:val="1"/>
          <w:sz w:val="26"/>
        </w:rPr>
        <w:t xml:space="preserve"> </w:t>
      </w:r>
      <w:r>
        <w:rPr>
          <w:sz w:val="26"/>
        </w:rPr>
        <w:t>построения</w:t>
      </w:r>
      <w:r>
        <w:rPr>
          <w:spacing w:val="1"/>
          <w:sz w:val="26"/>
        </w:rPr>
        <w:t xml:space="preserve"> </w:t>
      </w:r>
      <w:r>
        <w:rPr>
          <w:sz w:val="26"/>
        </w:rPr>
        <w:t>программ;</w:t>
      </w:r>
      <w:r>
        <w:rPr>
          <w:spacing w:val="-1"/>
          <w:sz w:val="26"/>
        </w:rPr>
        <w:t xml:space="preserve"> </w:t>
      </w:r>
      <w:r>
        <w:rPr>
          <w:sz w:val="26"/>
        </w:rPr>
        <w:t>использовать</w:t>
      </w:r>
      <w:r>
        <w:rPr>
          <w:spacing w:val="-2"/>
          <w:sz w:val="26"/>
        </w:rPr>
        <w:t xml:space="preserve"> </w:t>
      </w:r>
      <w:r>
        <w:rPr>
          <w:sz w:val="26"/>
        </w:rPr>
        <w:t>библиотеки</w:t>
      </w:r>
      <w:r>
        <w:rPr>
          <w:spacing w:val="3"/>
          <w:sz w:val="26"/>
        </w:rPr>
        <w:t xml:space="preserve"> </w:t>
      </w:r>
      <w:r>
        <w:rPr>
          <w:sz w:val="26"/>
        </w:rPr>
        <w:t>стандартных</w:t>
      </w:r>
      <w:r>
        <w:rPr>
          <w:spacing w:val="-1"/>
          <w:sz w:val="26"/>
        </w:rPr>
        <w:t xml:space="preserve"> </w:t>
      </w:r>
      <w:r>
        <w:rPr>
          <w:sz w:val="26"/>
        </w:rPr>
        <w:t>подпрограмм;</w:t>
      </w:r>
    </w:p>
    <w:p w:rsidR="00B15A17" w:rsidRDefault="00F034A4" w:rsidP="005E6B29">
      <w:pPr>
        <w:pStyle w:val="ac"/>
        <w:numPr>
          <w:ilvl w:val="1"/>
          <w:numId w:val="97"/>
        </w:numPr>
        <w:tabs>
          <w:tab w:val="left" w:pos="962"/>
        </w:tabs>
        <w:spacing w:line="298" w:lineRule="exact"/>
        <w:ind w:left="961" w:hanging="426"/>
        <w:rPr>
          <w:sz w:val="26"/>
        </w:rPr>
      </w:pPr>
      <w:r>
        <w:rPr>
          <w:sz w:val="26"/>
        </w:rPr>
        <w:t>применять</w:t>
      </w:r>
      <w:r>
        <w:rPr>
          <w:spacing w:val="-2"/>
          <w:sz w:val="26"/>
        </w:rPr>
        <w:t xml:space="preserve"> </w:t>
      </w:r>
      <w:r>
        <w:rPr>
          <w:sz w:val="26"/>
        </w:rPr>
        <w:t>алгоритмы поиска</w:t>
      </w:r>
      <w:r>
        <w:rPr>
          <w:spacing w:val="-3"/>
          <w:sz w:val="26"/>
        </w:rPr>
        <w:t xml:space="preserve"> </w:t>
      </w:r>
      <w:r>
        <w:rPr>
          <w:sz w:val="26"/>
        </w:rPr>
        <w:t>и</w:t>
      </w:r>
      <w:r>
        <w:rPr>
          <w:spacing w:val="-3"/>
          <w:sz w:val="26"/>
        </w:rPr>
        <w:t xml:space="preserve"> </w:t>
      </w:r>
      <w:r>
        <w:rPr>
          <w:sz w:val="26"/>
        </w:rPr>
        <w:t>сортировки при</w:t>
      </w:r>
      <w:r>
        <w:rPr>
          <w:spacing w:val="-3"/>
          <w:sz w:val="26"/>
        </w:rPr>
        <w:t xml:space="preserve"> </w:t>
      </w:r>
      <w:r>
        <w:rPr>
          <w:sz w:val="26"/>
        </w:rPr>
        <w:t>решении</w:t>
      </w:r>
      <w:r>
        <w:rPr>
          <w:spacing w:val="-3"/>
          <w:sz w:val="26"/>
        </w:rPr>
        <w:t xml:space="preserve"> </w:t>
      </w:r>
      <w:r>
        <w:rPr>
          <w:sz w:val="26"/>
        </w:rPr>
        <w:t>типовых</w:t>
      </w:r>
      <w:r>
        <w:rPr>
          <w:spacing w:val="-3"/>
          <w:sz w:val="26"/>
        </w:rPr>
        <w:t xml:space="preserve"> </w:t>
      </w:r>
      <w:r>
        <w:rPr>
          <w:sz w:val="26"/>
        </w:rPr>
        <w:t>задач;</w:t>
      </w:r>
    </w:p>
    <w:p w:rsidR="00B15A17" w:rsidRDefault="00F034A4" w:rsidP="005E6B29">
      <w:pPr>
        <w:pStyle w:val="ac"/>
        <w:numPr>
          <w:ilvl w:val="1"/>
          <w:numId w:val="97"/>
        </w:numPr>
        <w:tabs>
          <w:tab w:val="left" w:pos="962"/>
        </w:tabs>
        <w:ind w:right="305" w:firstLine="283"/>
        <w:rPr>
          <w:sz w:val="26"/>
        </w:rPr>
      </w:pPr>
      <w:r>
        <w:rPr>
          <w:sz w:val="26"/>
        </w:rPr>
        <w:t>выполнять объектно-ориентированный анализ задачи: выделять объекты, описывать</w:t>
      </w:r>
      <w:r>
        <w:rPr>
          <w:spacing w:val="1"/>
          <w:sz w:val="26"/>
        </w:rPr>
        <w:t xml:space="preserve"> </w:t>
      </w:r>
      <w:r>
        <w:rPr>
          <w:sz w:val="26"/>
        </w:rPr>
        <w:t>на формальном языке их свойства и методы; реализовывать объектно-ориентированный</w:t>
      </w:r>
      <w:r>
        <w:rPr>
          <w:spacing w:val="1"/>
          <w:sz w:val="26"/>
        </w:rPr>
        <w:t xml:space="preserve"> </w:t>
      </w:r>
      <w:r>
        <w:rPr>
          <w:sz w:val="26"/>
        </w:rPr>
        <w:t>подход</w:t>
      </w:r>
      <w:r>
        <w:rPr>
          <w:spacing w:val="-1"/>
          <w:sz w:val="26"/>
        </w:rPr>
        <w:t xml:space="preserve"> </w:t>
      </w:r>
      <w:r>
        <w:rPr>
          <w:sz w:val="26"/>
        </w:rPr>
        <w:t>для</w:t>
      </w:r>
      <w:r>
        <w:rPr>
          <w:spacing w:val="-2"/>
          <w:sz w:val="26"/>
        </w:rPr>
        <w:t xml:space="preserve"> </w:t>
      </w:r>
      <w:r>
        <w:rPr>
          <w:sz w:val="26"/>
        </w:rPr>
        <w:t>решения</w:t>
      </w:r>
      <w:r>
        <w:rPr>
          <w:spacing w:val="-1"/>
          <w:sz w:val="26"/>
        </w:rPr>
        <w:t xml:space="preserve"> </w:t>
      </w:r>
      <w:r>
        <w:rPr>
          <w:sz w:val="26"/>
        </w:rPr>
        <w:t>задач</w:t>
      </w:r>
      <w:r>
        <w:rPr>
          <w:spacing w:val="-2"/>
          <w:sz w:val="26"/>
        </w:rPr>
        <w:t xml:space="preserve"> </w:t>
      </w:r>
      <w:r>
        <w:rPr>
          <w:sz w:val="26"/>
        </w:rPr>
        <w:t>средней</w:t>
      </w:r>
      <w:r>
        <w:rPr>
          <w:spacing w:val="1"/>
          <w:sz w:val="26"/>
        </w:rPr>
        <w:t xml:space="preserve"> </w:t>
      </w:r>
      <w:r>
        <w:rPr>
          <w:sz w:val="26"/>
        </w:rPr>
        <w:t>сложности</w:t>
      </w:r>
      <w:r>
        <w:rPr>
          <w:spacing w:val="-2"/>
          <w:sz w:val="26"/>
        </w:rPr>
        <w:t xml:space="preserve"> </w:t>
      </w:r>
      <w:r>
        <w:rPr>
          <w:sz w:val="26"/>
        </w:rPr>
        <w:t>на</w:t>
      </w:r>
      <w:r>
        <w:rPr>
          <w:spacing w:val="-3"/>
          <w:sz w:val="26"/>
        </w:rPr>
        <w:t xml:space="preserve"> </w:t>
      </w:r>
      <w:r>
        <w:rPr>
          <w:sz w:val="26"/>
        </w:rPr>
        <w:t>выбранном</w:t>
      </w:r>
      <w:r>
        <w:rPr>
          <w:spacing w:val="-3"/>
          <w:sz w:val="26"/>
        </w:rPr>
        <w:t xml:space="preserve"> </w:t>
      </w:r>
      <w:r>
        <w:rPr>
          <w:sz w:val="26"/>
        </w:rPr>
        <w:t>языке</w:t>
      </w:r>
      <w:r>
        <w:rPr>
          <w:spacing w:val="-1"/>
          <w:sz w:val="26"/>
        </w:rPr>
        <w:t xml:space="preserve"> </w:t>
      </w:r>
      <w:r>
        <w:rPr>
          <w:sz w:val="26"/>
        </w:rPr>
        <w:t>программирования;</w:t>
      </w:r>
    </w:p>
    <w:p w:rsidR="00B15A17" w:rsidRDefault="00F034A4" w:rsidP="005E6B29">
      <w:pPr>
        <w:pStyle w:val="ac"/>
        <w:numPr>
          <w:ilvl w:val="1"/>
          <w:numId w:val="97"/>
        </w:numPr>
        <w:tabs>
          <w:tab w:val="left" w:pos="962"/>
        </w:tabs>
        <w:ind w:right="306" w:firstLine="283"/>
        <w:rPr>
          <w:sz w:val="26"/>
        </w:rPr>
      </w:pPr>
      <w:r>
        <w:rPr>
          <w:sz w:val="26"/>
        </w:rPr>
        <w:t>выполнять отладку и тестирование программ в выбранной среде программирования;</w:t>
      </w:r>
      <w:r>
        <w:rPr>
          <w:spacing w:val="1"/>
          <w:sz w:val="26"/>
        </w:rPr>
        <w:t xml:space="preserve"> </w:t>
      </w:r>
      <w:r>
        <w:rPr>
          <w:sz w:val="26"/>
        </w:rPr>
        <w:t>использовать при разработке программ стандартные библиотеки языка программирования</w:t>
      </w:r>
      <w:r>
        <w:rPr>
          <w:spacing w:val="1"/>
          <w:sz w:val="26"/>
        </w:rPr>
        <w:t xml:space="preserve"> </w:t>
      </w:r>
      <w:r>
        <w:rPr>
          <w:sz w:val="26"/>
        </w:rPr>
        <w:t>и внешние библиотеки программ; создавать многокомпонентные программные продукты в</w:t>
      </w:r>
      <w:r>
        <w:rPr>
          <w:spacing w:val="-62"/>
          <w:sz w:val="26"/>
        </w:rPr>
        <w:t xml:space="preserve"> </w:t>
      </w:r>
      <w:r>
        <w:rPr>
          <w:sz w:val="26"/>
        </w:rPr>
        <w:t>среде</w:t>
      </w:r>
      <w:r>
        <w:rPr>
          <w:spacing w:val="-1"/>
          <w:sz w:val="26"/>
        </w:rPr>
        <w:t xml:space="preserve"> </w:t>
      </w:r>
      <w:r>
        <w:rPr>
          <w:sz w:val="26"/>
        </w:rPr>
        <w:t>программирования;</w:t>
      </w:r>
    </w:p>
    <w:p w:rsidR="00B15A17" w:rsidRDefault="00F034A4" w:rsidP="005E6B29">
      <w:pPr>
        <w:pStyle w:val="ac"/>
        <w:numPr>
          <w:ilvl w:val="1"/>
          <w:numId w:val="97"/>
        </w:numPr>
        <w:tabs>
          <w:tab w:val="left" w:pos="962"/>
        </w:tabs>
        <w:ind w:right="307" w:firstLine="283"/>
        <w:rPr>
          <w:sz w:val="26"/>
        </w:rPr>
      </w:pPr>
      <w:r>
        <w:rPr>
          <w:sz w:val="26"/>
        </w:rPr>
        <w:t>инсталлировать</w:t>
      </w:r>
      <w:r>
        <w:rPr>
          <w:spacing w:val="1"/>
          <w:sz w:val="26"/>
        </w:rPr>
        <w:t xml:space="preserve"> </w:t>
      </w:r>
      <w:r>
        <w:rPr>
          <w:sz w:val="26"/>
        </w:rPr>
        <w:t>и</w:t>
      </w:r>
      <w:r>
        <w:rPr>
          <w:spacing w:val="1"/>
          <w:sz w:val="26"/>
        </w:rPr>
        <w:t xml:space="preserve"> </w:t>
      </w:r>
      <w:r>
        <w:rPr>
          <w:sz w:val="26"/>
        </w:rPr>
        <w:t>деинсталлировать</w:t>
      </w:r>
      <w:r>
        <w:rPr>
          <w:spacing w:val="1"/>
          <w:sz w:val="26"/>
        </w:rPr>
        <w:t xml:space="preserve"> </w:t>
      </w:r>
      <w:r>
        <w:rPr>
          <w:sz w:val="26"/>
        </w:rPr>
        <w:t>программные</w:t>
      </w:r>
      <w:r>
        <w:rPr>
          <w:spacing w:val="1"/>
          <w:sz w:val="26"/>
        </w:rPr>
        <w:t xml:space="preserve"> </w:t>
      </w:r>
      <w:r>
        <w:rPr>
          <w:sz w:val="26"/>
        </w:rPr>
        <w:t>средства,</w:t>
      </w:r>
      <w:r>
        <w:rPr>
          <w:spacing w:val="1"/>
          <w:sz w:val="26"/>
        </w:rPr>
        <w:t xml:space="preserve"> </w:t>
      </w:r>
      <w:r>
        <w:rPr>
          <w:sz w:val="26"/>
        </w:rPr>
        <w:t>необходимые</w:t>
      </w:r>
      <w:r>
        <w:rPr>
          <w:spacing w:val="1"/>
          <w:sz w:val="26"/>
        </w:rPr>
        <w:t xml:space="preserve"> </w:t>
      </w:r>
      <w:r>
        <w:rPr>
          <w:sz w:val="26"/>
        </w:rPr>
        <w:t>для</w:t>
      </w:r>
      <w:r>
        <w:rPr>
          <w:spacing w:val="-62"/>
          <w:sz w:val="26"/>
        </w:rPr>
        <w:t xml:space="preserve"> </w:t>
      </w:r>
      <w:r>
        <w:rPr>
          <w:sz w:val="26"/>
        </w:rPr>
        <w:t>решения</w:t>
      </w:r>
      <w:r>
        <w:rPr>
          <w:spacing w:val="5"/>
          <w:sz w:val="26"/>
        </w:rPr>
        <w:t xml:space="preserve"> </w:t>
      </w:r>
      <w:r>
        <w:rPr>
          <w:sz w:val="26"/>
        </w:rPr>
        <w:t>учебных задач по</w:t>
      </w:r>
      <w:r>
        <w:rPr>
          <w:spacing w:val="-2"/>
          <w:sz w:val="26"/>
        </w:rPr>
        <w:t xml:space="preserve"> </w:t>
      </w:r>
      <w:r>
        <w:rPr>
          <w:sz w:val="26"/>
        </w:rPr>
        <w:t>выбранной</w:t>
      </w:r>
      <w:r>
        <w:rPr>
          <w:spacing w:val="3"/>
          <w:sz w:val="26"/>
        </w:rPr>
        <w:t xml:space="preserve"> </w:t>
      </w:r>
      <w:r>
        <w:rPr>
          <w:sz w:val="26"/>
        </w:rPr>
        <w:t>специализации;</w:t>
      </w:r>
    </w:p>
    <w:p w:rsidR="00B15A17" w:rsidRDefault="00F034A4" w:rsidP="005E6B29">
      <w:pPr>
        <w:pStyle w:val="ac"/>
        <w:numPr>
          <w:ilvl w:val="1"/>
          <w:numId w:val="97"/>
        </w:numPr>
        <w:tabs>
          <w:tab w:val="left" w:pos="1027"/>
        </w:tabs>
        <w:ind w:right="307" w:firstLine="283"/>
        <w:rPr>
          <w:sz w:val="26"/>
        </w:rPr>
      </w:pPr>
      <w:r>
        <w:rPr>
          <w:sz w:val="26"/>
        </w:rPr>
        <w:t>пользоваться</w:t>
      </w:r>
      <w:r>
        <w:rPr>
          <w:spacing w:val="1"/>
          <w:sz w:val="26"/>
        </w:rPr>
        <w:t xml:space="preserve"> </w:t>
      </w:r>
      <w:r>
        <w:rPr>
          <w:sz w:val="26"/>
        </w:rPr>
        <w:t>навыками</w:t>
      </w:r>
      <w:r>
        <w:rPr>
          <w:spacing w:val="1"/>
          <w:sz w:val="26"/>
        </w:rPr>
        <w:t xml:space="preserve"> </w:t>
      </w:r>
      <w:r>
        <w:rPr>
          <w:sz w:val="26"/>
        </w:rPr>
        <w:t>формализации</w:t>
      </w:r>
      <w:r>
        <w:rPr>
          <w:spacing w:val="1"/>
          <w:sz w:val="26"/>
        </w:rPr>
        <w:t xml:space="preserve"> </w:t>
      </w:r>
      <w:r>
        <w:rPr>
          <w:sz w:val="26"/>
        </w:rPr>
        <w:t>задачи;</w:t>
      </w:r>
      <w:r>
        <w:rPr>
          <w:spacing w:val="1"/>
          <w:sz w:val="26"/>
        </w:rPr>
        <w:t xml:space="preserve"> </w:t>
      </w:r>
      <w:r>
        <w:rPr>
          <w:sz w:val="26"/>
        </w:rPr>
        <w:t>создавать</w:t>
      </w:r>
      <w:r>
        <w:rPr>
          <w:spacing w:val="1"/>
          <w:sz w:val="26"/>
        </w:rPr>
        <w:t xml:space="preserve"> </w:t>
      </w:r>
      <w:r>
        <w:rPr>
          <w:sz w:val="26"/>
        </w:rPr>
        <w:t>описания</w:t>
      </w:r>
      <w:r>
        <w:rPr>
          <w:spacing w:val="1"/>
          <w:sz w:val="26"/>
        </w:rPr>
        <w:t xml:space="preserve"> </w:t>
      </w:r>
      <w:r>
        <w:rPr>
          <w:sz w:val="26"/>
        </w:rPr>
        <w:t>программ,</w:t>
      </w:r>
      <w:r>
        <w:rPr>
          <w:spacing w:val="-62"/>
          <w:sz w:val="26"/>
        </w:rPr>
        <w:t xml:space="preserve"> </w:t>
      </w:r>
      <w:r>
        <w:rPr>
          <w:sz w:val="26"/>
        </w:rPr>
        <w:t>инструкции</w:t>
      </w:r>
      <w:r>
        <w:rPr>
          <w:spacing w:val="-1"/>
          <w:sz w:val="26"/>
        </w:rPr>
        <w:t xml:space="preserve"> </w:t>
      </w:r>
      <w:r>
        <w:rPr>
          <w:sz w:val="26"/>
        </w:rPr>
        <w:t>по</w:t>
      </w:r>
      <w:r>
        <w:rPr>
          <w:spacing w:val="-2"/>
          <w:sz w:val="26"/>
        </w:rPr>
        <w:t xml:space="preserve"> </w:t>
      </w:r>
      <w:r>
        <w:rPr>
          <w:sz w:val="26"/>
        </w:rPr>
        <w:t>их</w:t>
      </w:r>
      <w:r>
        <w:rPr>
          <w:spacing w:val="-2"/>
          <w:sz w:val="26"/>
        </w:rPr>
        <w:t xml:space="preserve"> </w:t>
      </w:r>
      <w:r>
        <w:rPr>
          <w:sz w:val="26"/>
        </w:rPr>
        <w:t>использованию</w:t>
      </w:r>
      <w:r>
        <w:rPr>
          <w:spacing w:val="1"/>
          <w:sz w:val="26"/>
        </w:rPr>
        <w:t xml:space="preserve"> </w:t>
      </w:r>
      <w:r>
        <w:rPr>
          <w:sz w:val="26"/>
        </w:rPr>
        <w:t>и</w:t>
      </w:r>
      <w:r>
        <w:rPr>
          <w:spacing w:val="-2"/>
          <w:sz w:val="26"/>
        </w:rPr>
        <w:t xml:space="preserve"> </w:t>
      </w:r>
      <w:r>
        <w:rPr>
          <w:sz w:val="26"/>
        </w:rPr>
        <w:t>отчеты</w:t>
      </w:r>
      <w:r>
        <w:rPr>
          <w:spacing w:val="2"/>
          <w:sz w:val="26"/>
        </w:rPr>
        <w:t xml:space="preserve"> </w:t>
      </w:r>
      <w:r>
        <w:rPr>
          <w:sz w:val="26"/>
        </w:rPr>
        <w:t>по</w:t>
      </w:r>
      <w:r>
        <w:rPr>
          <w:spacing w:val="-1"/>
          <w:sz w:val="26"/>
        </w:rPr>
        <w:t xml:space="preserve"> </w:t>
      </w:r>
      <w:r>
        <w:rPr>
          <w:sz w:val="26"/>
        </w:rPr>
        <w:t>выполненным</w:t>
      </w:r>
      <w:r>
        <w:rPr>
          <w:spacing w:val="-1"/>
          <w:sz w:val="26"/>
        </w:rPr>
        <w:t xml:space="preserve"> </w:t>
      </w:r>
      <w:r>
        <w:rPr>
          <w:sz w:val="26"/>
        </w:rPr>
        <w:t>проектным работам;</w:t>
      </w:r>
    </w:p>
    <w:p w:rsidR="00B15A17" w:rsidRDefault="00F034A4" w:rsidP="005E6B29">
      <w:pPr>
        <w:pStyle w:val="ac"/>
        <w:numPr>
          <w:ilvl w:val="1"/>
          <w:numId w:val="97"/>
        </w:numPr>
        <w:tabs>
          <w:tab w:val="left" w:pos="1027"/>
        </w:tabs>
        <w:spacing w:before="2"/>
        <w:ind w:right="305" w:firstLine="283"/>
        <w:rPr>
          <w:sz w:val="26"/>
        </w:rPr>
      </w:pPr>
      <w:r>
        <w:rPr>
          <w:sz w:val="26"/>
        </w:rPr>
        <w:t>разрабатывать и использовать компьютерно-математические модели; анализировать</w:t>
      </w:r>
      <w:r>
        <w:rPr>
          <w:spacing w:val="-62"/>
          <w:sz w:val="26"/>
        </w:rPr>
        <w:t xml:space="preserve"> </w:t>
      </w:r>
      <w:r>
        <w:rPr>
          <w:sz w:val="26"/>
        </w:rPr>
        <w:t>соответствие</w:t>
      </w:r>
      <w:r>
        <w:rPr>
          <w:spacing w:val="1"/>
          <w:sz w:val="26"/>
        </w:rPr>
        <w:t xml:space="preserve"> </w:t>
      </w:r>
      <w:r>
        <w:rPr>
          <w:sz w:val="26"/>
        </w:rPr>
        <w:t>модели</w:t>
      </w:r>
      <w:r>
        <w:rPr>
          <w:spacing w:val="1"/>
          <w:sz w:val="26"/>
        </w:rPr>
        <w:t xml:space="preserve"> </w:t>
      </w:r>
      <w:r>
        <w:rPr>
          <w:sz w:val="26"/>
        </w:rPr>
        <w:t>реальному</w:t>
      </w:r>
      <w:r>
        <w:rPr>
          <w:spacing w:val="1"/>
          <w:sz w:val="26"/>
        </w:rPr>
        <w:t xml:space="preserve"> </w:t>
      </w:r>
      <w:r>
        <w:rPr>
          <w:sz w:val="26"/>
        </w:rPr>
        <w:t>объекту</w:t>
      </w:r>
      <w:r>
        <w:rPr>
          <w:spacing w:val="1"/>
          <w:sz w:val="26"/>
        </w:rPr>
        <w:t xml:space="preserve"> </w:t>
      </w:r>
      <w:r>
        <w:rPr>
          <w:sz w:val="26"/>
        </w:rPr>
        <w:t>или</w:t>
      </w:r>
      <w:r>
        <w:rPr>
          <w:spacing w:val="1"/>
          <w:sz w:val="26"/>
        </w:rPr>
        <w:t xml:space="preserve"> </w:t>
      </w:r>
      <w:r>
        <w:rPr>
          <w:sz w:val="26"/>
        </w:rPr>
        <w:t>процессу;</w:t>
      </w:r>
      <w:r>
        <w:rPr>
          <w:spacing w:val="1"/>
          <w:sz w:val="26"/>
        </w:rPr>
        <w:t xml:space="preserve"> </w:t>
      </w:r>
      <w:r>
        <w:rPr>
          <w:sz w:val="26"/>
        </w:rPr>
        <w:t>проводить</w:t>
      </w:r>
      <w:r>
        <w:rPr>
          <w:spacing w:val="1"/>
          <w:sz w:val="26"/>
        </w:rPr>
        <w:t xml:space="preserve"> </w:t>
      </w:r>
      <w:r>
        <w:rPr>
          <w:sz w:val="26"/>
        </w:rPr>
        <w:t>эксперименты</w:t>
      </w:r>
      <w:r>
        <w:rPr>
          <w:spacing w:val="1"/>
          <w:sz w:val="26"/>
        </w:rPr>
        <w:t xml:space="preserve"> </w:t>
      </w:r>
      <w:r>
        <w:rPr>
          <w:sz w:val="26"/>
        </w:rPr>
        <w:t>и</w:t>
      </w:r>
      <w:r>
        <w:rPr>
          <w:spacing w:val="1"/>
          <w:sz w:val="26"/>
        </w:rPr>
        <w:t xml:space="preserve"> </w:t>
      </w:r>
      <w:r>
        <w:rPr>
          <w:sz w:val="26"/>
        </w:rPr>
        <w:t>статистическую обработку данных с помощью компьютера; интерпретировать результаты,</w:t>
      </w:r>
      <w:r>
        <w:rPr>
          <w:spacing w:val="1"/>
          <w:sz w:val="26"/>
        </w:rPr>
        <w:t xml:space="preserve"> </w:t>
      </w:r>
      <w:r>
        <w:rPr>
          <w:sz w:val="26"/>
        </w:rPr>
        <w:t>получаемые в ходе моделирования реальных процессов; оценивать числовые параметры</w:t>
      </w:r>
      <w:r>
        <w:rPr>
          <w:spacing w:val="1"/>
          <w:sz w:val="26"/>
        </w:rPr>
        <w:t xml:space="preserve"> </w:t>
      </w:r>
      <w:r>
        <w:rPr>
          <w:sz w:val="26"/>
        </w:rPr>
        <w:t>моделируемых</w:t>
      </w:r>
      <w:r>
        <w:rPr>
          <w:spacing w:val="-1"/>
          <w:sz w:val="26"/>
        </w:rPr>
        <w:t xml:space="preserve"> </w:t>
      </w:r>
      <w:r>
        <w:rPr>
          <w:sz w:val="26"/>
        </w:rPr>
        <w:t>объектов и процессов;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2" w:firstLine="283"/>
        <w:rPr>
          <w:sz w:val="26"/>
        </w:rPr>
      </w:pPr>
      <w:r>
        <w:rPr>
          <w:sz w:val="26"/>
        </w:rPr>
        <w:lastRenderedPageBreak/>
        <w:t>понимать</w:t>
      </w:r>
      <w:r>
        <w:rPr>
          <w:spacing w:val="1"/>
          <w:sz w:val="26"/>
        </w:rPr>
        <w:t xml:space="preserve"> </w:t>
      </w:r>
      <w:r>
        <w:rPr>
          <w:sz w:val="26"/>
        </w:rPr>
        <w:t>основные</w:t>
      </w:r>
      <w:r>
        <w:rPr>
          <w:spacing w:val="1"/>
          <w:sz w:val="26"/>
        </w:rPr>
        <w:t xml:space="preserve"> </w:t>
      </w:r>
      <w:r>
        <w:rPr>
          <w:sz w:val="26"/>
        </w:rPr>
        <w:t>принципы</w:t>
      </w:r>
      <w:r>
        <w:rPr>
          <w:spacing w:val="1"/>
          <w:sz w:val="26"/>
        </w:rPr>
        <w:t xml:space="preserve"> </w:t>
      </w:r>
      <w:r>
        <w:rPr>
          <w:sz w:val="26"/>
        </w:rPr>
        <w:t>устройства</w:t>
      </w:r>
      <w:r>
        <w:rPr>
          <w:spacing w:val="1"/>
          <w:sz w:val="26"/>
        </w:rPr>
        <w:t xml:space="preserve"> </w:t>
      </w:r>
      <w:r>
        <w:rPr>
          <w:sz w:val="26"/>
        </w:rPr>
        <w:t>и</w:t>
      </w:r>
      <w:r>
        <w:rPr>
          <w:spacing w:val="1"/>
          <w:sz w:val="26"/>
        </w:rPr>
        <w:t xml:space="preserve"> </w:t>
      </w:r>
      <w:r>
        <w:rPr>
          <w:sz w:val="26"/>
        </w:rPr>
        <w:t>функционирования</w:t>
      </w:r>
      <w:r>
        <w:rPr>
          <w:spacing w:val="1"/>
          <w:sz w:val="26"/>
        </w:rPr>
        <w:t xml:space="preserve"> </w:t>
      </w:r>
      <w:r>
        <w:rPr>
          <w:sz w:val="26"/>
        </w:rPr>
        <w:t>современных</w:t>
      </w:r>
      <w:r>
        <w:rPr>
          <w:spacing w:val="1"/>
          <w:sz w:val="26"/>
        </w:rPr>
        <w:t xml:space="preserve"> </w:t>
      </w:r>
      <w:r>
        <w:rPr>
          <w:sz w:val="26"/>
        </w:rPr>
        <w:t>стационарных</w:t>
      </w:r>
      <w:r>
        <w:rPr>
          <w:spacing w:val="1"/>
          <w:sz w:val="26"/>
        </w:rPr>
        <w:t xml:space="preserve"> </w:t>
      </w:r>
      <w:r>
        <w:rPr>
          <w:sz w:val="26"/>
        </w:rPr>
        <w:t>и</w:t>
      </w:r>
      <w:r>
        <w:rPr>
          <w:spacing w:val="1"/>
          <w:sz w:val="26"/>
        </w:rPr>
        <w:t xml:space="preserve"> </w:t>
      </w:r>
      <w:r>
        <w:rPr>
          <w:sz w:val="26"/>
        </w:rPr>
        <w:t>мобильных</w:t>
      </w:r>
      <w:r>
        <w:rPr>
          <w:spacing w:val="1"/>
          <w:sz w:val="26"/>
        </w:rPr>
        <w:t xml:space="preserve"> </w:t>
      </w:r>
      <w:r>
        <w:rPr>
          <w:sz w:val="26"/>
        </w:rPr>
        <w:t>компьютеров;</w:t>
      </w:r>
      <w:r>
        <w:rPr>
          <w:spacing w:val="1"/>
          <w:sz w:val="26"/>
        </w:rPr>
        <w:t xml:space="preserve"> </w:t>
      </w:r>
      <w:r>
        <w:rPr>
          <w:sz w:val="26"/>
        </w:rPr>
        <w:t>выбирать</w:t>
      </w:r>
      <w:r>
        <w:rPr>
          <w:spacing w:val="1"/>
          <w:sz w:val="26"/>
        </w:rPr>
        <w:t xml:space="preserve"> </w:t>
      </w:r>
      <w:r>
        <w:rPr>
          <w:sz w:val="26"/>
        </w:rPr>
        <w:t>конфигурацию</w:t>
      </w:r>
      <w:r>
        <w:rPr>
          <w:spacing w:val="1"/>
          <w:sz w:val="26"/>
        </w:rPr>
        <w:t xml:space="preserve"> </w:t>
      </w:r>
      <w:r>
        <w:rPr>
          <w:sz w:val="26"/>
        </w:rPr>
        <w:t>компьютера</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решаемыми</w:t>
      </w:r>
      <w:r>
        <w:rPr>
          <w:spacing w:val="1"/>
          <w:sz w:val="26"/>
        </w:rPr>
        <w:t xml:space="preserve"> </w:t>
      </w:r>
      <w:r>
        <w:rPr>
          <w:sz w:val="26"/>
        </w:rPr>
        <w:t>задачами;</w:t>
      </w:r>
    </w:p>
    <w:p w:rsidR="00B15A17" w:rsidRDefault="00F034A4" w:rsidP="005E6B29">
      <w:pPr>
        <w:pStyle w:val="ac"/>
        <w:numPr>
          <w:ilvl w:val="1"/>
          <w:numId w:val="97"/>
        </w:numPr>
        <w:tabs>
          <w:tab w:val="left" w:pos="962"/>
        </w:tabs>
        <w:spacing w:before="1"/>
        <w:ind w:right="305" w:firstLine="283"/>
        <w:rPr>
          <w:sz w:val="26"/>
        </w:rPr>
      </w:pPr>
      <w:r>
        <w:rPr>
          <w:sz w:val="26"/>
        </w:rPr>
        <w:t>понимать</w:t>
      </w:r>
      <w:r>
        <w:rPr>
          <w:spacing w:val="1"/>
          <w:sz w:val="26"/>
        </w:rPr>
        <w:t xml:space="preserve"> </w:t>
      </w:r>
      <w:r>
        <w:rPr>
          <w:sz w:val="26"/>
        </w:rPr>
        <w:t>назначение,</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основные</w:t>
      </w:r>
      <w:r>
        <w:rPr>
          <w:spacing w:val="1"/>
          <w:sz w:val="26"/>
        </w:rPr>
        <w:t xml:space="preserve"> </w:t>
      </w:r>
      <w:r>
        <w:rPr>
          <w:sz w:val="26"/>
        </w:rPr>
        <w:t>принципы</w:t>
      </w:r>
      <w:r>
        <w:rPr>
          <w:spacing w:val="1"/>
          <w:sz w:val="26"/>
        </w:rPr>
        <w:t xml:space="preserve"> </w:t>
      </w:r>
      <w:r>
        <w:rPr>
          <w:sz w:val="26"/>
        </w:rPr>
        <w:t>устройства</w:t>
      </w:r>
      <w:r>
        <w:rPr>
          <w:spacing w:val="1"/>
          <w:sz w:val="26"/>
        </w:rPr>
        <w:t xml:space="preserve"> </w:t>
      </w:r>
      <w:r>
        <w:rPr>
          <w:sz w:val="26"/>
        </w:rPr>
        <w:t>и</w:t>
      </w:r>
      <w:r>
        <w:rPr>
          <w:spacing w:val="1"/>
          <w:sz w:val="26"/>
        </w:rPr>
        <w:t xml:space="preserve"> </w:t>
      </w:r>
      <w:r>
        <w:rPr>
          <w:sz w:val="26"/>
        </w:rPr>
        <w:t>работы</w:t>
      </w:r>
      <w:r>
        <w:rPr>
          <w:spacing w:val="1"/>
          <w:sz w:val="26"/>
        </w:rPr>
        <w:t xml:space="preserve"> </w:t>
      </w:r>
      <w:r>
        <w:rPr>
          <w:sz w:val="26"/>
        </w:rPr>
        <w:t>современных операционных систем; знать виды и назначение системного программного</w:t>
      </w:r>
      <w:r>
        <w:rPr>
          <w:spacing w:val="1"/>
          <w:sz w:val="26"/>
        </w:rPr>
        <w:t xml:space="preserve"> </w:t>
      </w:r>
      <w:r>
        <w:rPr>
          <w:sz w:val="26"/>
        </w:rPr>
        <w:t>обеспечения;</w:t>
      </w:r>
    </w:p>
    <w:p w:rsidR="00B15A17" w:rsidRDefault="00F034A4" w:rsidP="005E6B29">
      <w:pPr>
        <w:pStyle w:val="ac"/>
        <w:numPr>
          <w:ilvl w:val="1"/>
          <w:numId w:val="97"/>
        </w:numPr>
        <w:tabs>
          <w:tab w:val="left" w:pos="962"/>
        </w:tabs>
        <w:ind w:right="308" w:firstLine="283"/>
        <w:rPr>
          <w:sz w:val="26"/>
        </w:rPr>
      </w:pPr>
      <w:r>
        <w:rPr>
          <w:sz w:val="26"/>
        </w:rPr>
        <w:t>владеть принципами организации иерархических файловых систем и именования</w:t>
      </w:r>
      <w:r>
        <w:rPr>
          <w:spacing w:val="1"/>
          <w:sz w:val="26"/>
        </w:rPr>
        <w:t xml:space="preserve"> </w:t>
      </w:r>
      <w:r>
        <w:rPr>
          <w:sz w:val="26"/>
        </w:rPr>
        <w:t>файлов;</w:t>
      </w:r>
      <w:r>
        <w:rPr>
          <w:spacing w:val="-2"/>
          <w:sz w:val="26"/>
        </w:rPr>
        <w:t xml:space="preserve"> </w:t>
      </w:r>
      <w:r>
        <w:rPr>
          <w:sz w:val="26"/>
        </w:rPr>
        <w:t>использовать</w:t>
      </w:r>
      <w:r>
        <w:rPr>
          <w:spacing w:val="2"/>
          <w:sz w:val="26"/>
        </w:rPr>
        <w:t xml:space="preserve"> </w:t>
      </w:r>
      <w:r>
        <w:rPr>
          <w:sz w:val="26"/>
        </w:rPr>
        <w:t>шаблоны</w:t>
      </w:r>
      <w:r>
        <w:rPr>
          <w:spacing w:val="1"/>
          <w:sz w:val="26"/>
        </w:rPr>
        <w:t xml:space="preserve"> </w:t>
      </w:r>
      <w:r>
        <w:rPr>
          <w:sz w:val="26"/>
        </w:rPr>
        <w:t>для описания группы</w:t>
      </w:r>
      <w:r>
        <w:rPr>
          <w:spacing w:val="1"/>
          <w:sz w:val="26"/>
        </w:rPr>
        <w:t xml:space="preserve"> </w:t>
      </w:r>
      <w:r>
        <w:rPr>
          <w:sz w:val="26"/>
        </w:rPr>
        <w:t>файлов;</w:t>
      </w:r>
    </w:p>
    <w:p w:rsidR="00B15A17" w:rsidRDefault="00F034A4" w:rsidP="005E6B29">
      <w:pPr>
        <w:pStyle w:val="ac"/>
        <w:numPr>
          <w:ilvl w:val="1"/>
          <w:numId w:val="97"/>
        </w:numPr>
        <w:tabs>
          <w:tab w:val="left" w:pos="962"/>
        </w:tabs>
        <w:ind w:right="302" w:firstLine="283"/>
        <w:rPr>
          <w:sz w:val="26"/>
        </w:rPr>
      </w:pPr>
      <w:r>
        <w:rPr>
          <w:sz w:val="26"/>
        </w:rPr>
        <w:t>использовать на практике общие правила проведения исследовательского проекта</w:t>
      </w:r>
      <w:r>
        <w:rPr>
          <w:spacing w:val="1"/>
          <w:sz w:val="26"/>
        </w:rPr>
        <w:t xml:space="preserve"> </w:t>
      </w:r>
      <w:r>
        <w:rPr>
          <w:sz w:val="26"/>
        </w:rPr>
        <w:t>(постановка</w:t>
      </w:r>
      <w:r>
        <w:rPr>
          <w:spacing w:val="1"/>
          <w:sz w:val="26"/>
        </w:rPr>
        <w:t xml:space="preserve"> </w:t>
      </w:r>
      <w:r>
        <w:rPr>
          <w:sz w:val="26"/>
        </w:rPr>
        <w:t>задачи,</w:t>
      </w:r>
      <w:r>
        <w:rPr>
          <w:spacing w:val="1"/>
          <w:sz w:val="26"/>
        </w:rPr>
        <w:t xml:space="preserve"> </w:t>
      </w:r>
      <w:r>
        <w:rPr>
          <w:sz w:val="26"/>
        </w:rPr>
        <w:t>выбор</w:t>
      </w:r>
      <w:r>
        <w:rPr>
          <w:spacing w:val="1"/>
          <w:sz w:val="26"/>
        </w:rPr>
        <w:t xml:space="preserve"> </w:t>
      </w:r>
      <w:r>
        <w:rPr>
          <w:sz w:val="26"/>
        </w:rPr>
        <w:t>методов</w:t>
      </w:r>
      <w:r>
        <w:rPr>
          <w:spacing w:val="1"/>
          <w:sz w:val="26"/>
        </w:rPr>
        <w:t xml:space="preserve"> </w:t>
      </w:r>
      <w:r>
        <w:rPr>
          <w:sz w:val="26"/>
        </w:rPr>
        <w:t>исследования,</w:t>
      </w:r>
      <w:r>
        <w:rPr>
          <w:spacing w:val="1"/>
          <w:sz w:val="26"/>
        </w:rPr>
        <w:t xml:space="preserve"> </w:t>
      </w:r>
      <w:r>
        <w:rPr>
          <w:sz w:val="26"/>
        </w:rPr>
        <w:t>подготовка</w:t>
      </w:r>
      <w:r>
        <w:rPr>
          <w:spacing w:val="1"/>
          <w:sz w:val="26"/>
        </w:rPr>
        <w:t xml:space="preserve"> </w:t>
      </w:r>
      <w:r>
        <w:rPr>
          <w:sz w:val="26"/>
        </w:rPr>
        <w:t>исходных</w:t>
      </w:r>
      <w:r>
        <w:rPr>
          <w:spacing w:val="1"/>
          <w:sz w:val="26"/>
        </w:rPr>
        <w:t xml:space="preserve"> </w:t>
      </w:r>
      <w:r>
        <w:rPr>
          <w:sz w:val="26"/>
        </w:rPr>
        <w:t>данных,</w:t>
      </w:r>
      <w:r>
        <w:rPr>
          <w:spacing w:val="1"/>
          <w:sz w:val="26"/>
        </w:rPr>
        <w:t xml:space="preserve"> </w:t>
      </w:r>
      <w:r>
        <w:rPr>
          <w:sz w:val="26"/>
        </w:rPr>
        <w:t>проведение</w:t>
      </w:r>
      <w:r>
        <w:rPr>
          <w:spacing w:val="1"/>
          <w:sz w:val="26"/>
        </w:rPr>
        <w:t xml:space="preserve"> </w:t>
      </w:r>
      <w:r>
        <w:rPr>
          <w:sz w:val="26"/>
        </w:rPr>
        <w:t>исследования,</w:t>
      </w:r>
      <w:r>
        <w:rPr>
          <w:spacing w:val="1"/>
          <w:sz w:val="26"/>
        </w:rPr>
        <w:t xml:space="preserve"> </w:t>
      </w:r>
      <w:r>
        <w:rPr>
          <w:sz w:val="26"/>
        </w:rPr>
        <w:t>формулировка</w:t>
      </w:r>
      <w:r>
        <w:rPr>
          <w:spacing w:val="1"/>
          <w:sz w:val="26"/>
        </w:rPr>
        <w:t xml:space="preserve"> </w:t>
      </w:r>
      <w:r>
        <w:rPr>
          <w:sz w:val="26"/>
        </w:rPr>
        <w:t>выводов,</w:t>
      </w:r>
      <w:r>
        <w:rPr>
          <w:spacing w:val="1"/>
          <w:sz w:val="26"/>
        </w:rPr>
        <w:t xml:space="preserve"> </w:t>
      </w:r>
      <w:r>
        <w:rPr>
          <w:sz w:val="26"/>
        </w:rPr>
        <w:t>подготовка</w:t>
      </w:r>
      <w:r>
        <w:rPr>
          <w:spacing w:val="1"/>
          <w:sz w:val="26"/>
        </w:rPr>
        <w:t xml:space="preserve"> </w:t>
      </w:r>
      <w:r>
        <w:rPr>
          <w:sz w:val="26"/>
        </w:rPr>
        <w:t>отчета);</w:t>
      </w:r>
      <w:r>
        <w:rPr>
          <w:spacing w:val="1"/>
          <w:sz w:val="26"/>
        </w:rPr>
        <w:t xml:space="preserve"> </w:t>
      </w:r>
      <w:r>
        <w:rPr>
          <w:sz w:val="26"/>
        </w:rPr>
        <w:t>планировать</w:t>
      </w:r>
      <w:r>
        <w:rPr>
          <w:spacing w:val="1"/>
          <w:sz w:val="26"/>
        </w:rPr>
        <w:t xml:space="preserve"> </w:t>
      </w:r>
      <w:r>
        <w:rPr>
          <w:sz w:val="26"/>
        </w:rPr>
        <w:t>и</w:t>
      </w:r>
      <w:r>
        <w:rPr>
          <w:spacing w:val="1"/>
          <w:sz w:val="26"/>
        </w:rPr>
        <w:t xml:space="preserve"> </w:t>
      </w:r>
      <w:r>
        <w:rPr>
          <w:sz w:val="26"/>
        </w:rPr>
        <w:t>выполнять</w:t>
      </w:r>
      <w:r>
        <w:rPr>
          <w:spacing w:val="-1"/>
          <w:sz w:val="26"/>
        </w:rPr>
        <w:t xml:space="preserve"> </w:t>
      </w:r>
      <w:r>
        <w:rPr>
          <w:sz w:val="26"/>
        </w:rPr>
        <w:t>небольшие</w:t>
      </w:r>
      <w:r>
        <w:rPr>
          <w:spacing w:val="1"/>
          <w:sz w:val="26"/>
        </w:rPr>
        <w:t xml:space="preserve"> </w:t>
      </w:r>
      <w:r>
        <w:rPr>
          <w:sz w:val="26"/>
        </w:rPr>
        <w:t>исследовательские</w:t>
      </w:r>
      <w:r>
        <w:rPr>
          <w:spacing w:val="3"/>
          <w:sz w:val="26"/>
        </w:rPr>
        <w:t xml:space="preserve"> </w:t>
      </w:r>
      <w:r>
        <w:rPr>
          <w:sz w:val="26"/>
        </w:rPr>
        <w:t>проекты;</w:t>
      </w:r>
    </w:p>
    <w:p w:rsidR="00B15A17" w:rsidRDefault="00F034A4" w:rsidP="005E6B29">
      <w:pPr>
        <w:pStyle w:val="ac"/>
        <w:numPr>
          <w:ilvl w:val="1"/>
          <w:numId w:val="97"/>
        </w:numPr>
        <w:tabs>
          <w:tab w:val="left" w:pos="962"/>
        </w:tabs>
        <w:ind w:right="304" w:firstLine="283"/>
        <w:rPr>
          <w:sz w:val="26"/>
        </w:rPr>
      </w:pPr>
      <w:r>
        <w:rPr>
          <w:sz w:val="26"/>
        </w:rPr>
        <w:t>использовать</w:t>
      </w:r>
      <w:r>
        <w:rPr>
          <w:spacing w:val="1"/>
          <w:sz w:val="26"/>
        </w:rPr>
        <w:t xml:space="preserve"> </w:t>
      </w:r>
      <w:r>
        <w:rPr>
          <w:sz w:val="26"/>
        </w:rPr>
        <w:t>динамические</w:t>
      </w:r>
      <w:r>
        <w:rPr>
          <w:spacing w:val="1"/>
          <w:sz w:val="26"/>
        </w:rPr>
        <w:t xml:space="preserve"> </w:t>
      </w:r>
      <w:r>
        <w:rPr>
          <w:sz w:val="26"/>
        </w:rPr>
        <w:t>(электронные)</w:t>
      </w:r>
      <w:r>
        <w:rPr>
          <w:spacing w:val="1"/>
          <w:sz w:val="26"/>
        </w:rPr>
        <w:t xml:space="preserve"> </w:t>
      </w:r>
      <w:r>
        <w:rPr>
          <w:sz w:val="26"/>
        </w:rPr>
        <w:t>таблицы,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формулы</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абсолютной,</w:t>
      </w:r>
      <w:r>
        <w:rPr>
          <w:spacing w:val="1"/>
          <w:sz w:val="26"/>
        </w:rPr>
        <w:t xml:space="preserve"> </w:t>
      </w:r>
      <w:r>
        <w:rPr>
          <w:sz w:val="26"/>
        </w:rPr>
        <w:t>относительной</w:t>
      </w:r>
      <w:r>
        <w:rPr>
          <w:spacing w:val="1"/>
          <w:sz w:val="26"/>
        </w:rPr>
        <w:t xml:space="preserve"> </w:t>
      </w:r>
      <w:r>
        <w:rPr>
          <w:sz w:val="26"/>
        </w:rPr>
        <w:t>и</w:t>
      </w:r>
      <w:r>
        <w:rPr>
          <w:spacing w:val="1"/>
          <w:sz w:val="26"/>
        </w:rPr>
        <w:t xml:space="preserve"> </w:t>
      </w:r>
      <w:r>
        <w:rPr>
          <w:sz w:val="26"/>
        </w:rPr>
        <w:t>смешанной</w:t>
      </w:r>
      <w:r>
        <w:rPr>
          <w:spacing w:val="1"/>
          <w:sz w:val="26"/>
        </w:rPr>
        <w:t xml:space="preserve"> </w:t>
      </w:r>
      <w:r>
        <w:rPr>
          <w:sz w:val="26"/>
        </w:rPr>
        <w:t>адресации,</w:t>
      </w:r>
      <w:r>
        <w:rPr>
          <w:spacing w:val="66"/>
          <w:sz w:val="26"/>
        </w:rPr>
        <w:t xml:space="preserve"> </w:t>
      </w:r>
      <w:r>
        <w:rPr>
          <w:sz w:val="26"/>
        </w:rPr>
        <w:t>выделение</w:t>
      </w:r>
      <w:r>
        <w:rPr>
          <w:spacing w:val="-62"/>
          <w:sz w:val="26"/>
        </w:rPr>
        <w:t xml:space="preserve"> </w:t>
      </w:r>
      <w:r>
        <w:rPr>
          <w:sz w:val="26"/>
        </w:rPr>
        <w:t>диапазона таблицы и упорядочивание (сортировку) его элементов; построение графиков и</w:t>
      </w:r>
      <w:r>
        <w:rPr>
          <w:spacing w:val="1"/>
          <w:sz w:val="26"/>
        </w:rPr>
        <w:t xml:space="preserve"> </w:t>
      </w:r>
      <w:r>
        <w:rPr>
          <w:sz w:val="26"/>
        </w:rPr>
        <w:t>диаграмм;</w:t>
      </w:r>
    </w:p>
    <w:p w:rsidR="00B15A17" w:rsidRDefault="00F034A4" w:rsidP="005E6B29">
      <w:pPr>
        <w:pStyle w:val="ac"/>
        <w:numPr>
          <w:ilvl w:val="1"/>
          <w:numId w:val="97"/>
        </w:numPr>
        <w:tabs>
          <w:tab w:val="left" w:pos="962"/>
        </w:tabs>
        <w:spacing w:before="2"/>
        <w:ind w:right="303" w:firstLine="283"/>
        <w:rPr>
          <w:sz w:val="26"/>
        </w:rPr>
      </w:pPr>
      <w:r>
        <w:rPr>
          <w:sz w:val="26"/>
        </w:rPr>
        <w:t>владеть</w:t>
      </w:r>
      <w:r>
        <w:rPr>
          <w:spacing w:val="1"/>
          <w:sz w:val="26"/>
        </w:rPr>
        <w:t xml:space="preserve"> </w:t>
      </w:r>
      <w:r>
        <w:rPr>
          <w:sz w:val="26"/>
        </w:rPr>
        <w:t>основными</w:t>
      </w:r>
      <w:r>
        <w:rPr>
          <w:spacing w:val="1"/>
          <w:sz w:val="26"/>
        </w:rPr>
        <w:t xml:space="preserve"> </w:t>
      </w:r>
      <w:r>
        <w:rPr>
          <w:sz w:val="26"/>
        </w:rPr>
        <w:t>сведениями</w:t>
      </w:r>
      <w:r>
        <w:rPr>
          <w:spacing w:val="1"/>
          <w:sz w:val="26"/>
        </w:rPr>
        <w:t xml:space="preserve"> </w:t>
      </w:r>
      <w:r>
        <w:rPr>
          <w:sz w:val="26"/>
        </w:rPr>
        <w:t>о</w:t>
      </w:r>
      <w:r>
        <w:rPr>
          <w:spacing w:val="1"/>
          <w:sz w:val="26"/>
        </w:rPr>
        <w:t xml:space="preserve"> </w:t>
      </w:r>
      <w:r>
        <w:rPr>
          <w:sz w:val="26"/>
        </w:rPr>
        <w:t>табличных</w:t>
      </w:r>
      <w:r>
        <w:rPr>
          <w:spacing w:val="1"/>
          <w:sz w:val="26"/>
        </w:rPr>
        <w:t xml:space="preserve"> </w:t>
      </w:r>
      <w:r>
        <w:rPr>
          <w:sz w:val="26"/>
        </w:rPr>
        <w:t>(реляционных)</w:t>
      </w:r>
      <w:r>
        <w:rPr>
          <w:spacing w:val="1"/>
          <w:sz w:val="26"/>
        </w:rPr>
        <w:t xml:space="preserve"> </w:t>
      </w:r>
      <w:r>
        <w:rPr>
          <w:sz w:val="26"/>
        </w:rPr>
        <w:t>базах</w:t>
      </w:r>
      <w:r>
        <w:rPr>
          <w:spacing w:val="1"/>
          <w:sz w:val="26"/>
        </w:rPr>
        <w:t xml:space="preserve"> </w:t>
      </w:r>
      <w:r>
        <w:rPr>
          <w:sz w:val="26"/>
        </w:rPr>
        <w:t>данных,</w:t>
      </w:r>
      <w:r>
        <w:rPr>
          <w:spacing w:val="1"/>
          <w:sz w:val="26"/>
        </w:rPr>
        <w:t xml:space="preserve"> </w:t>
      </w:r>
      <w:r>
        <w:rPr>
          <w:sz w:val="26"/>
        </w:rPr>
        <w:t>их</w:t>
      </w:r>
      <w:r>
        <w:rPr>
          <w:spacing w:val="1"/>
          <w:sz w:val="26"/>
        </w:rPr>
        <w:t xml:space="preserve"> </w:t>
      </w:r>
      <w:r>
        <w:rPr>
          <w:sz w:val="26"/>
        </w:rPr>
        <w:t>структуре, средствах создания и работы, в том числе выполнять отбор строк таблицы,</w:t>
      </w:r>
      <w:r>
        <w:rPr>
          <w:spacing w:val="1"/>
          <w:sz w:val="26"/>
        </w:rPr>
        <w:t xml:space="preserve"> </w:t>
      </w:r>
      <w:r>
        <w:rPr>
          <w:sz w:val="26"/>
        </w:rPr>
        <w:t>удовлетворяющих определенному условию; описывать базы данных и средства доступа к</w:t>
      </w:r>
      <w:r>
        <w:rPr>
          <w:spacing w:val="1"/>
          <w:sz w:val="26"/>
        </w:rPr>
        <w:t xml:space="preserve"> </w:t>
      </w:r>
      <w:r>
        <w:rPr>
          <w:sz w:val="26"/>
        </w:rPr>
        <w:t>ним;</w:t>
      </w:r>
      <w:r>
        <w:rPr>
          <w:spacing w:val="-1"/>
          <w:sz w:val="26"/>
        </w:rPr>
        <w:t xml:space="preserve"> </w:t>
      </w:r>
      <w:r>
        <w:rPr>
          <w:sz w:val="26"/>
        </w:rPr>
        <w:t>наполнять</w:t>
      </w:r>
      <w:r>
        <w:rPr>
          <w:spacing w:val="-1"/>
          <w:sz w:val="26"/>
        </w:rPr>
        <w:t xml:space="preserve"> </w:t>
      </w:r>
      <w:r>
        <w:rPr>
          <w:sz w:val="26"/>
        </w:rPr>
        <w:t>разработанную</w:t>
      </w:r>
      <w:r>
        <w:rPr>
          <w:spacing w:val="1"/>
          <w:sz w:val="26"/>
        </w:rPr>
        <w:t xml:space="preserve"> </w:t>
      </w:r>
      <w:r>
        <w:rPr>
          <w:sz w:val="26"/>
        </w:rPr>
        <w:t>базу</w:t>
      </w:r>
      <w:r>
        <w:rPr>
          <w:spacing w:val="-5"/>
          <w:sz w:val="26"/>
        </w:rPr>
        <w:t xml:space="preserve"> </w:t>
      </w:r>
      <w:r>
        <w:rPr>
          <w:sz w:val="26"/>
        </w:rPr>
        <w:t>данных;</w:t>
      </w:r>
    </w:p>
    <w:p w:rsidR="00B15A17" w:rsidRDefault="00F034A4" w:rsidP="005E6B29">
      <w:pPr>
        <w:pStyle w:val="ac"/>
        <w:numPr>
          <w:ilvl w:val="1"/>
          <w:numId w:val="97"/>
        </w:numPr>
        <w:tabs>
          <w:tab w:val="left" w:pos="962"/>
        </w:tabs>
        <w:ind w:right="308" w:firstLine="283"/>
        <w:rPr>
          <w:sz w:val="26"/>
        </w:rPr>
      </w:pPr>
      <w:r>
        <w:rPr>
          <w:sz w:val="26"/>
        </w:rPr>
        <w:t>использовать компьютерные сети для обмена данными при решении прикладных</w:t>
      </w:r>
      <w:r>
        <w:rPr>
          <w:spacing w:val="1"/>
          <w:sz w:val="26"/>
        </w:rPr>
        <w:t xml:space="preserve"> </w:t>
      </w:r>
      <w:r>
        <w:rPr>
          <w:sz w:val="26"/>
        </w:rPr>
        <w:t>задач;</w:t>
      </w:r>
    </w:p>
    <w:p w:rsidR="00B15A17" w:rsidRDefault="00F034A4" w:rsidP="005E6B29">
      <w:pPr>
        <w:pStyle w:val="ac"/>
        <w:numPr>
          <w:ilvl w:val="1"/>
          <w:numId w:val="97"/>
        </w:numPr>
        <w:tabs>
          <w:tab w:val="left" w:pos="962"/>
        </w:tabs>
        <w:ind w:right="302" w:firstLine="283"/>
        <w:rPr>
          <w:sz w:val="26"/>
        </w:rPr>
      </w:pPr>
      <w:r>
        <w:rPr>
          <w:sz w:val="26"/>
        </w:rPr>
        <w:t>организовывать</w:t>
      </w:r>
      <w:r>
        <w:rPr>
          <w:spacing w:val="1"/>
          <w:sz w:val="26"/>
        </w:rPr>
        <w:t xml:space="preserve"> </w:t>
      </w:r>
      <w:r>
        <w:rPr>
          <w:sz w:val="26"/>
        </w:rPr>
        <w:t>на</w:t>
      </w:r>
      <w:r>
        <w:rPr>
          <w:spacing w:val="1"/>
          <w:sz w:val="26"/>
        </w:rPr>
        <w:t xml:space="preserve"> </w:t>
      </w:r>
      <w:r>
        <w:rPr>
          <w:sz w:val="26"/>
        </w:rPr>
        <w:t>базовом</w:t>
      </w:r>
      <w:r>
        <w:rPr>
          <w:spacing w:val="1"/>
          <w:sz w:val="26"/>
        </w:rPr>
        <w:t xml:space="preserve"> </w:t>
      </w:r>
      <w:r>
        <w:rPr>
          <w:sz w:val="26"/>
        </w:rPr>
        <w:t>уровне</w:t>
      </w:r>
      <w:r>
        <w:rPr>
          <w:spacing w:val="1"/>
          <w:sz w:val="26"/>
        </w:rPr>
        <w:t xml:space="preserve"> </w:t>
      </w:r>
      <w:r>
        <w:rPr>
          <w:sz w:val="26"/>
        </w:rPr>
        <w:t>сетевое</w:t>
      </w:r>
      <w:r>
        <w:rPr>
          <w:spacing w:val="1"/>
          <w:sz w:val="26"/>
        </w:rPr>
        <w:t xml:space="preserve"> </w:t>
      </w:r>
      <w:r>
        <w:rPr>
          <w:sz w:val="26"/>
        </w:rPr>
        <w:t>взаимодействие</w:t>
      </w:r>
      <w:r>
        <w:rPr>
          <w:spacing w:val="1"/>
          <w:sz w:val="26"/>
        </w:rPr>
        <w:t xml:space="preserve"> </w:t>
      </w:r>
      <w:r>
        <w:rPr>
          <w:sz w:val="26"/>
        </w:rPr>
        <w:t>(настраивать</w:t>
      </w:r>
      <w:r>
        <w:rPr>
          <w:spacing w:val="1"/>
          <w:sz w:val="26"/>
        </w:rPr>
        <w:t xml:space="preserve"> </w:t>
      </w:r>
      <w:r>
        <w:rPr>
          <w:sz w:val="26"/>
        </w:rPr>
        <w:t>работу</w:t>
      </w:r>
      <w:r>
        <w:rPr>
          <w:spacing w:val="1"/>
          <w:sz w:val="26"/>
        </w:rPr>
        <w:t xml:space="preserve"> </w:t>
      </w:r>
      <w:r>
        <w:rPr>
          <w:sz w:val="26"/>
        </w:rPr>
        <w:t>протоколов</w:t>
      </w:r>
      <w:r>
        <w:rPr>
          <w:spacing w:val="-1"/>
          <w:sz w:val="26"/>
        </w:rPr>
        <w:t xml:space="preserve"> </w:t>
      </w:r>
      <w:r>
        <w:rPr>
          <w:sz w:val="26"/>
        </w:rPr>
        <w:t>сети TCP/IP и определять маску</w:t>
      </w:r>
      <w:r>
        <w:rPr>
          <w:spacing w:val="-2"/>
          <w:sz w:val="26"/>
        </w:rPr>
        <w:t xml:space="preserve"> </w:t>
      </w:r>
      <w:r>
        <w:rPr>
          <w:sz w:val="26"/>
        </w:rPr>
        <w:t>сети);</w:t>
      </w:r>
    </w:p>
    <w:p w:rsidR="00B15A17" w:rsidRDefault="00F034A4" w:rsidP="005E6B29">
      <w:pPr>
        <w:pStyle w:val="ac"/>
        <w:numPr>
          <w:ilvl w:val="1"/>
          <w:numId w:val="97"/>
        </w:numPr>
        <w:tabs>
          <w:tab w:val="left" w:pos="962"/>
        </w:tabs>
        <w:spacing w:line="299" w:lineRule="exact"/>
        <w:ind w:left="961" w:hanging="426"/>
        <w:rPr>
          <w:sz w:val="26"/>
        </w:rPr>
      </w:pPr>
      <w:r>
        <w:rPr>
          <w:sz w:val="26"/>
        </w:rPr>
        <w:t>понимать</w:t>
      </w:r>
      <w:r>
        <w:rPr>
          <w:spacing w:val="-5"/>
          <w:sz w:val="26"/>
        </w:rPr>
        <w:t xml:space="preserve"> </w:t>
      </w:r>
      <w:r>
        <w:rPr>
          <w:sz w:val="26"/>
        </w:rPr>
        <w:t>структуру</w:t>
      </w:r>
      <w:r>
        <w:rPr>
          <w:spacing w:val="-5"/>
          <w:sz w:val="26"/>
        </w:rPr>
        <w:t xml:space="preserve"> </w:t>
      </w:r>
      <w:r>
        <w:rPr>
          <w:sz w:val="26"/>
        </w:rPr>
        <w:t>доменных</w:t>
      </w:r>
      <w:r>
        <w:rPr>
          <w:spacing w:val="-3"/>
          <w:sz w:val="26"/>
        </w:rPr>
        <w:t xml:space="preserve"> </w:t>
      </w:r>
      <w:r>
        <w:rPr>
          <w:sz w:val="26"/>
        </w:rPr>
        <w:t>имен;</w:t>
      </w:r>
      <w:r>
        <w:rPr>
          <w:spacing w:val="-4"/>
          <w:sz w:val="26"/>
        </w:rPr>
        <w:t xml:space="preserve"> </w:t>
      </w:r>
      <w:r>
        <w:rPr>
          <w:sz w:val="26"/>
        </w:rPr>
        <w:t>принципы</w:t>
      </w:r>
      <w:r>
        <w:rPr>
          <w:spacing w:val="-2"/>
          <w:sz w:val="26"/>
        </w:rPr>
        <w:t xml:space="preserve"> </w:t>
      </w:r>
      <w:r>
        <w:rPr>
          <w:sz w:val="26"/>
        </w:rPr>
        <w:t>IP-адресации</w:t>
      </w:r>
      <w:r>
        <w:rPr>
          <w:spacing w:val="1"/>
          <w:sz w:val="26"/>
        </w:rPr>
        <w:t xml:space="preserve"> </w:t>
      </w:r>
      <w:r>
        <w:rPr>
          <w:sz w:val="26"/>
        </w:rPr>
        <w:t>узлов</w:t>
      </w:r>
      <w:r>
        <w:rPr>
          <w:spacing w:val="-3"/>
          <w:sz w:val="26"/>
        </w:rPr>
        <w:t xml:space="preserve"> </w:t>
      </w:r>
      <w:r>
        <w:rPr>
          <w:sz w:val="26"/>
        </w:rPr>
        <w:t>сети;</w:t>
      </w:r>
    </w:p>
    <w:p w:rsidR="00B15A17" w:rsidRDefault="00F034A4" w:rsidP="005E6B29">
      <w:pPr>
        <w:pStyle w:val="ac"/>
        <w:numPr>
          <w:ilvl w:val="1"/>
          <w:numId w:val="97"/>
        </w:numPr>
        <w:tabs>
          <w:tab w:val="left" w:pos="962"/>
        </w:tabs>
        <w:ind w:right="306" w:firstLine="283"/>
        <w:rPr>
          <w:sz w:val="26"/>
        </w:rPr>
      </w:pPr>
      <w:r>
        <w:rPr>
          <w:sz w:val="26"/>
        </w:rPr>
        <w:t>представлять</w:t>
      </w:r>
      <w:r>
        <w:rPr>
          <w:spacing w:val="1"/>
          <w:sz w:val="26"/>
        </w:rPr>
        <w:t xml:space="preserve"> </w:t>
      </w:r>
      <w:r>
        <w:rPr>
          <w:sz w:val="26"/>
        </w:rPr>
        <w:t>общие</w:t>
      </w:r>
      <w:r>
        <w:rPr>
          <w:spacing w:val="1"/>
          <w:sz w:val="26"/>
        </w:rPr>
        <w:t xml:space="preserve"> </w:t>
      </w:r>
      <w:r>
        <w:rPr>
          <w:sz w:val="26"/>
        </w:rPr>
        <w:t>принципы</w:t>
      </w:r>
      <w:r>
        <w:rPr>
          <w:spacing w:val="1"/>
          <w:sz w:val="26"/>
        </w:rPr>
        <w:t xml:space="preserve"> </w:t>
      </w:r>
      <w:r>
        <w:rPr>
          <w:sz w:val="26"/>
        </w:rPr>
        <w:t>разработки</w:t>
      </w:r>
      <w:r>
        <w:rPr>
          <w:spacing w:val="1"/>
          <w:sz w:val="26"/>
        </w:rPr>
        <w:t xml:space="preserve"> </w:t>
      </w:r>
      <w:r>
        <w:rPr>
          <w:sz w:val="26"/>
        </w:rPr>
        <w:t>и</w:t>
      </w:r>
      <w:r>
        <w:rPr>
          <w:spacing w:val="1"/>
          <w:sz w:val="26"/>
        </w:rPr>
        <w:t xml:space="preserve"> </w:t>
      </w:r>
      <w:r>
        <w:rPr>
          <w:sz w:val="26"/>
        </w:rPr>
        <w:t>функционирования</w:t>
      </w:r>
      <w:r>
        <w:rPr>
          <w:spacing w:val="1"/>
          <w:sz w:val="26"/>
        </w:rPr>
        <w:t xml:space="preserve"> </w:t>
      </w:r>
      <w:r>
        <w:rPr>
          <w:sz w:val="26"/>
        </w:rPr>
        <w:t>интернет-</w:t>
      </w:r>
      <w:r>
        <w:rPr>
          <w:spacing w:val="1"/>
          <w:sz w:val="26"/>
        </w:rPr>
        <w:t xml:space="preserve"> </w:t>
      </w:r>
      <w:r>
        <w:rPr>
          <w:sz w:val="26"/>
        </w:rPr>
        <w:t>приложений (сайты, блоги и др.);</w:t>
      </w:r>
    </w:p>
    <w:p w:rsidR="00B15A17" w:rsidRDefault="00F034A4" w:rsidP="005E6B29">
      <w:pPr>
        <w:pStyle w:val="ac"/>
        <w:numPr>
          <w:ilvl w:val="1"/>
          <w:numId w:val="97"/>
        </w:numPr>
        <w:tabs>
          <w:tab w:val="left" w:pos="962"/>
        </w:tabs>
        <w:ind w:right="306" w:firstLine="283"/>
        <w:rPr>
          <w:sz w:val="26"/>
        </w:rPr>
      </w:pPr>
      <w:r>
        <w:rPr>
          <w:sz w:val="26"/>
        </w:rPr>
        <w:t>применять</w:t>
      </w:r>
      <w:r>
        <w:rPr>
          <w:spacing w:val="1"/>
          <w:sz w:val="26"/>
        </w:rPr>
        <w:t xml:space="preserve"> </w:t>
      </w:r>
      <w:r>
        <w:rPr>
          <w:sz w:val="26"/>
        </w:rPr>
        <w:t>на</w:t>
      </w:r>
      <w:r>
        <w:rPr>
          <w:spacing w:val="1"/>
          <w:sz w:val="26"/>
        </w:rPr>
        <w:t xml:space="preserve"> </w:t>
      </w:r>
      <w:r>
        <w:rPr>
          <w:sz w:val="26"/>
        </w:rPr>
        <w:t>практике</w:t>
      </w:r>
      <w:r>
        <w:rPr>
          <w:spacing w:val="1"/>
          <w:sz w:val="26"/>
        </w:rPr>
        <w:t xml:space="preserve"> </w:t>
      </w:r>
      <w:r>
        <w:rPr>
          <w:sz w:val="26"/>
        </w:rPr>
        <w:t>принципы</w:t>
      </w:r>
      <w:r>
        <w:rPr>
          <w:spacing w:val="1"/>
          <w:sz w:val="26"/>
        </w:rPr>
        <w:t xml:space="preserve"> </w:t>
      </w:r>
      <w:r>
        <w:rPr>
          <w:sz w:val="26"/>
        </w:rPr>
        <w:t>обеспечения</w:t>
      </w:r>
      <w:r>
        <w:rPr>
          <w:spacing w:val="1"/>
          <w:sz w:val="26"/>
        </w:rPr>
        <w:t xml:space="preserve"> </w:t>
      </w:r>
      <w:r>
        <w:rPr>
          <w:sz w:val="26"/>
        </w:rPr>
        <w:t>информационной</w:t>
      </w:r>
      <w:r>
        <w:rPr>
          <w:spacing w:val="1"/>
          <w:sz w:val="26"/>
        </w:rPr>
        <w:t xml:space="preserve"> </w:t>
      </w:r>
      <w:r>
        <w:rPr>
          <w:sz w:val="26"/>
        </w:rPr>
        <w:t>безопасности,</w:t>
      </w:r>
      <w:r>
        <w:rPr>
          <w:spacing w:val="1"/>
          <w:sz w:val="26"/>
        </w:rPr>
        <w:t xml:space="preserve"> </w:t>
      </w:r>
      <w:r>
        <w:rPr>
          <w:sz w:val="26"/>
        </w:rPr>
        <w:t>способы и средства обеспечения надежного функционирования средств ИКТ; соблюдать</w:t>
      </w:r>
      <w:r>
        <w:rPr>
          <w:spacing w:val="1"/>
          <w:sz w:val="26"/>
        </w:rPr>
        <w:t xml:space="preserve"> </w:t>
      </w:r>
      <w:r>
        <w:rPr>
          <w:sz w:val="26"/>
        </w:rPr>
        <w:t>при</w:t>
      </w:r>
      <w:r>
        <w:rPr>
          <w:spacing w:val="-1"/>
          <w:sz w:val="26"/>
        </w:rPr>
        <w:t xml:space="preserve"> </w:t>
      </w:r>
      <w:r>
        <w:rPr>
          <w:sz w:val="26"/>
        </w:rPr>
        <w:t>работе</w:t>
      </w:r>
      <w:r>
        <w:rPr>
          <w:spacing w:val="-3"/>
          <w:sz w:val="26"/>
        </w:rPr>
        <w:t xml:space="preserve"> </w:t>
      </w:r>
      <w:r>
        <w:rPr>
          <w:sz w:val="26"/>
        </w:rPr>
        <w:t>в сети</w:t>
      </w:r>
      <w:r>
        <w:rPr>
          <w:spacing w:val="-2"/>
          <w:sz w:val="26"/>
        </w:rPr>
        <w:t xml:space="preserve"> </w:t>
      </w:r>
      <w:r>
        <w:rPr>
          <w:sz w:val="26"/>
        </w:rPr>
        <w:t>нормы</w:t>
      </w:r>
      <w:r>
        <w:rPr>
          <w:spacing w:val="-1"/>
          <w:sz w:val="26"/>
        </w:rPr>
        <w:t xml:space="preserve"> </w:t>
      </w:r>
      <w:r>
        <w:rPr>
          <w:sz w:val="26"/>
        </w:rPr>
        <w:t>информационной</w:t>
      </w:r>
      <w:r>
        <w:rPr>
          <w:spacing w:val="1"/>
          <w:sz w:val="26"/>
        </w:rPr>
        <w:t xml:space="preserve"> </w:t>
      </w:r>
      <w:r>
        <w:rPr>
          <w:sz w:val="26"/>
        </w:rPr>
        <w:t>этики</w:t>
      </w:r>
      <w:r>
        <w:rPr>
          <w:spacing w:val="1"/>
          <w:sz w:val="26"/>
        </w:rPr>
        <w:t xml:space="preserve"> </w:t>
      </w:r>
      <w:r>
        <w:rPr>
          <w:sz w:val="26"/>
        </w:rPr>
        <w:t>и</w:t>
      </w:r>
      <w:r>
        <w:rPr>
          <w:spacing w:val="-2"/>
          <w:sz w:val="26"/>
        </w:rPr>
        <w:t xml:space="preserve"> </w:t>
      </w:r>
      <w:r>
        <w:rPr>
          <w:sz w:val="26"/>
        </w:rPr>
        <w:t>права</w:t>
      </w:r>
      <w:r>
        <w:rPr>
          <w:spacing w:val="-2"/>
          <w:sz w:val="26"/>
        </w:rPr>
        <w:t xml:space="preserve"> </w:t>
      </w:r>
      <w:r>
        <w:rPr>
          <w:sz w:val="26"/>
        </w:rPr>
        <w:t>(в том</w:t>
      </w:r>
      <w:r>
        <w:rPr>
          <w:spacing w:val="-1"/>
          <w:sz w:val="26"/>
        </w:rPr>
        <w:t xml:space="preserve"> </w:t>
      </w:r>
      <w:r>
        <w:rPr>
          <w:sz w:val="26"/>
        </w:rPr>
        <w:t>числе</w:t>
      </w:r>
      <w:r>
        <w:rPr>
          <w:spacing w:val="-1"/>
          <w:sz w:val="26"/>
        </w:rPr>
        <w:t xml:space="preserve"> </w:t>
      </w:r>
      <w:r>
        <w:rPr>
          <w:sz w:val="26"/>
        </w:rPr>
        <w:t>авторские</w:t>
      </w:r>
      <w:r>
        <w:rPr>
          <w:spacing w:val="-2"/>
          <w:sz w:val="26"/>
        </w:rPr>
        <w:t xml:space="preserve"> </w:t>
      </w:r>
      <w:r>
        <w:rPr>
          <w:sz w:val="26"/>
        </w:rPr>
        <w:t>права);</w:t>
      </w:r>
    </w:p>
    <w:p w:rsidR="00B15A17" w:rsidRDefault="00F034A4" w:rsidP="005E6B29">
      <w:pPr>
        <w:pStyle w:val="ac"/>
        <w:numPr>
          <w:ilvl w:val="1"/>
          <w:numId w:val="97"/>
        </w:numPr>
        <w:tabs>
          <w:tab w:val="left" w:pos="962"/>
        </w:tabs>
        <w:ind w:right="304" w:firstLine="283"/>
        <w:rPr>
          <w:sz w:val="26"/>
        </w:rPr>
      </w:pPr>
      <w:r>
        <w:rPr>
          <w:sz w:val="26"/>
        </w:rPr>
        <w:t>проектировать</w:t>
      </w:r>
      <w:r>
        <w:rPr>
          <w:spacing w:val="1"/>
          <w:sz w:val="26"/>
        </w:rPr>
        <w:t xml:space="preserve"> </w:t>
      </w:r>
      <w:r>
        <w:rPr>
          <w:sz w:val="26"/>
        </w:rPr>
        <w:t>собственное</w:t>
      </w:r>
      <w:r>
        <w:rPr>
          <w:spacing w:val="1"/>
          <w:sz w:val="26"/>
        </w:rPr>
        <w:t xml:space="preserve"> </w:t>
      </w:r>
      <w:r>
        <w:rPr>
          <w:sz w:val="26"/>
        </w:rPr>
        <w:t>автоматизированное</w:t>
      </w:r>
      <w:r>
        <w:rPr>
          <w:spacing w:val="1"/>
          <w:sz w:val="26"/>
        </w:rPr>
        <w:t xml:space="preserve"> </w:t>
      </w:r>
      <w:r>
        <w:rPr>
          <w:sz w:val="26"/>
        </w:rPr>
        <w:t>место;</w:t>
      </w:r>
      <w:r>
        <w:rPr>
          <w:spacing w:val="1"/>
          <w:sz w:val="26"/>
        </w:rPr>
        <w:t xml:space="preserve"> </w:t>
      </w:r>
      <w:r>
        <w:rPr>
          <w:sz w:val="26"/>
        </w:rPr>
        <w:t>следовать</w:t>
      </w:r>
      <w:r>
        <w:rPr>
          <w:spacing w:val="1"/>
          <w:sz w:val="26"/>
        </w:rPr>
        <w:t xml:space="preserve"> </w:t>
      </w:r>
      <w:r>
        <w:rPr>
          <w:sz w:val="26"/>
        </w:rPr>
        <w:t>основам</w:t>
      </w:r>
      <w:r>
        <w:rPr>
          <w:spacing w:val="1"/>
          <w:sz w:val="26"/>
        </w:rPr>
        <w:t xml:space="preserve"> </w:t>
      </w:r>
      <w:r>
        <w:rPr>
          <w:sz w:val="26"/>
        </w:rPr>
        <w:t>безопасной</w:t>
      </w:r>
      <w:r>
        <w:rPr>
          <w:spacing w:val="1"/>
          <w:sz w:val="26"/>
        </w:rPr>
        <w:t xml:space="preserve"> </w:t>
      </w:r>
      <w:r>
        <w:rPr>
          <w:sz w:val="26"/>
        </w:rPr>
        <w:t>и</w:t>
      </w:r>
      <w:r>
        <w:rPr>
          <w:spacing w:val="1"/>
          <w:sz w:val="26"/>
        </w:rPr>
        <w:t xml:space="preserve"> </w:t>
      </w:r>
      <w:r>
        <w:rPr>
          <w:sz w:val="26"/>
        </w:rPr>
        <w:t>экономичной</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компьютерами</w:t>
      </w:r>
      <w:r>
        <w:rPr>
          <w:spacing w:val="1"/>
          <w:sz w:val="26"/>
        </w:rPr>
        <w:t xml:space="preserve"> </w:t>
      </w:r>
      <w:r>
        <w:rPr>
          <w:sz w:val="26"/>
        </w:rPr>
        <w:t>и</w:t>
      </w:r>
      <w:r>
        <w:rPr>
          <w:spacing w:val="1"/>
          <w:sz w:val="26"/>
        </w:rPr>
        <w:t xml:space="preserve"> </w:t>
      </w:r>
      <w:r>
        <w:rPr>
          <w:sz w:val="26"/>
        </w:rPr>
        <w:t>мобильными</w:t>
      </w:r>
      <w:r>
        <w:rPr>
          <w:spacing w:val="1"/>
          <w:sz w:val="26"/>
        </w:rPr>
        <w:t xml:space="preserve"> </w:t>
      </w:r>
      <w:r>
        <w:rPr>
          <w:sz w:val="26"/>
        </w:rPr>
        <w:t>устройствами;</w:t>
      </w:r>
      <w:r>
        <w:rPr>
          <w:spacing w:val="-62"/>
          <w:sz w:val="26"/>
        </w:rPr>
        <w:t xml:space="preserve"> </w:t>
      </w:r>
      <w:r>
        <w:rPr>
          <w:sz w:val="26"/>
        </w:rPr>
        <w:t>соблюдать</w:t>
      </w:r>
      <w:r>
        <w:rPr>
          <w:spacing w:val="1"/>
          <w:sz w:val="26"/>
        </w:rPr>
        <w:t xml:space="preserve"> </w:t>
      </w:r>
      <w:r>
        <w:rPr>
          <w:sz w:val="26"/>
        </w:rPr>
        <w:t>санитарно-гигиенические</w:t>
      </w:r>
      <w:r>
        <w:rPr>
          <w:spacing w:val="1"/>
          <w:sz w:val="26"/>
        </w:rPr>
        <w:t xml:space="preserve"> </w:t>
      </w:r>
      <w:r>
        <w:rPr>
          <w:sz w:val="26"/>
        </w:rPr>
        <w:t>требования</w:t>
      </w:r>
      <w:r>
        <w:rPr>
          <w:spacing w:val="1"/>
          <w:sz w:val="26"/>
        </w:rPr>
        <w:t xml:space="preserve"> </w:t>
      </w:r>
      <w:r>
        <w:rPr>
          <w:sz w:val="26"/>
        </w:rPr>
        <w:t>при</w:t>
      </w:r>
      <w:r>
        <w:rPr>
          <w:spacing w:val="1"/>
          <w:sz w:val="26"/>
        </w:rPr>
        <w:t xml:space="preserve"> </w:t>
      </w:r>
      <w:r>
        <w:rPr>
          <w:sz w:val="26"/>
        </w:rPr>
        <w:t>работе</w:t>
      </w:r>
      <w:r>
        <w:rPr>
          <w:spacing w:val="1"/>
          <w:sz w:val="26"/>
        </w:rPr>
        <w:t xml:space="preserve"> </w:t>
      </w:r>
      <w:r>
        <w:rPr>
          <w:sz w:val="26"/>
        </w:rPr>
        <w:t>за</w:t>
      </w:r>
      <w:r>
        <w:rPr>
          <w:spacing w:val="66"/>
          <w:sz w:val="26"/>
        </w:rPr>
        <w:t xml:space="preserve"> </w:t>
      </w:r>
      <w:r>
        <w:rPr>
          <w:sz w:val="26"/>
        </w:rPr>
        <w:t>персональным</w:t>
      </w:r>
      <w:r>
        <w:rPr>
          <w:spacing w:val="1"/>
          <w:sz w:val="26"/>
        </w:rPr>
        <w:t xml:space="preserve"> </w:t>
      </w:r>
      <w:r>
        <w:rPr>
          <w:sz w:val="26"/>
        </w:rPr>
        <w:t>компьютером</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нормами</w:t>
      </w:r>
      <w:r>
        <w:rPr>
          <w:spacing w:val="-1"/>
          <w:sz w:val="26"/>
        </w:rPr>
        <w:t xml:space="preserve"> </w:t>
      </w:r>
      <w:r>
        <w:rPr>
          <w:sz w:val="26"/>
        </w:rPr>
        <w:t>действующих</w:t>
      </w:r>
      <w:r>
        <w:rPr>
          <w:spacing w:val="3"/>
          <w:sz w:val="26"/>
        </w:rPr>
        <w:t xml:space="preserve"> </w:t>
      </w:r>
      <w:r>
        <w:rPr>
          <w:sz w:val="26"/>
        </w:rPr>
        <w:t>СанПиН.</w:t>
      </w:r>
    </w:p>
    <w:p w:rsidR="00B15A17" w:rsidRDefault="00B15A17">
      <w:pPr>
        <w:pStyle w:val="a8"/>
        <w:spacing w:before="8"/>
        <w:ind w:left="0"/>
        <w:jc w:val="left"/>
      </w:pPr>
    </w:p>
    <w:p w:rsidR="00B15A17" w:rsidRDefault="00F034A4">
      <w:pPr>
        <w:pStyle w:val="Heading1"/>
        <w:spacing w:line="295" w:lineRule="exact"/>
      </w:pPr>
      <w:r>
        <w:t>Выпускник</w:t>
      </w:r>
      <w:r>
        <w:rPr>
          <w:spacing w:val="-5"/>
        </w:rPr>
        <w:t xml:space="preserve"> </w:t>
      </w:r>
      <w:r>
        <w:t>на</w:t>
      </w:r>
      <w:r>
        <w:rPr>
          <w:spacing w:val="-5"/>
        </w:rPr>
        <w:t xml:space="preserve"> </w:t>
      </w:r>
      <w:r>
        <w:t>углубленном</w:t>
      </w:r>
      <w:r>
        <w:rPr>
          <w:spacing w:val="-4"/>
        </w:rPr>
        <w:t xml:space="preserve"> </w:t>
      </w:r>
      <w:r>
        <w:t>уровне</w:t>
      </w:r>
      <w:r>
        <w:rPr>
          <w:spacing w:val="-4"/>
        </w:rPr>
        <w:t xml:space="preserve"> </w:t>
      </w:r>
      <w:r>
        <w:t>получит</w:t>
      </w:r>
      <w:r>
        <w:rPr>
          <w:spacing w:val="-5"/>
        </w:rPr>
        <w:t xml:space="preserve"> </w:t>
      </w:r>
      <w:r>
        <w:t>возможность</w:t>
      </w:r>
      <w:r>
        <w:rPr>
          <w:spacing w:val="2"/>
        </w:rPr>
        <w:t xml:space="preserve"> </w:t>
      </w:r>
      <w:r>
        <w:t>научиться:</w:t>
      </w:r>
    </w:p>
    <w:p w:rsidR="00B15A17" w:rsidRDefault="00F034A4" w:rsidP="005E6B29">
      <w:pPr>
        <w:pStyle w:val="ac"/>
        <w:numPr>
          <w:ilvl w:val="1"/>
          <w:numId w:val="97"/>
        </w:numPr>
        <w:tabs>
          <w:tab w:val="left" w:pos="962"/>
        </w:tabs>
        <w:ind w:right="304" w:firstLine="283"/>
        <w:rPr>
          <w:i/>
          <w:sz w:val="26"/>
        </w:rPr>
      </w:pPr>
      <w:r>
        <w:rPr>
          <w:i/>
          <w:sz w:val="26"/>
        </w:rPr>
        <w:t>применять</w:t>
      </w:r>
      <w:r>
        <w:rPr>
          <w:i/>
          <w:spacing w:val="1"/>
          <w:sz w:val="26"/>
        </w:rPr>
        <w:t xml:space="preserve"> </w:t>
      </w:r>
      <w:r>
        <w:rPr>
          <w:i/>
          <w:sz w:val="26"/>
        </w:rPr>
        <w:t>коды,</w:t>
      </w:r>
      <w:r>
        <w:rPr>
          <w:i/>
          <w:spacing w:val="1"/>
          <w:sz w:val="26"/>
        </w:rPr>
        <w:t xml:space="preserve"> </w:t>
      </w:r>
      <w:r>
        <w:rPr>
          <w:i/>
          <w:sz w:val="26"/>
        </w:rPr>
        <w:t>исправляющие</w:t>
      </w:r>
      <w:r>
        <w:rPr>
          <w:i/>
          <w:spacing w:val="1"/>
          <w:sz w:val="26"/>
        </w:rPr>
        <w:t xml:space="preserve"> </w:t>
      </w:r>
      <w:r>
        <w:rPr>
          <w:i/>
          <w:sz w:val="26"/>
        </w:rPr>
        <w:t>ошибки,</w:t>
      </w:r>
      <w:r>
        <w:rPr>
          <w:i/>
          <w:spacing w:val="1"/>
          <w:sz w:val="26"/>
        </w:rPr>
        <w:t xml:space="preserve"> </w:t>
      </w:r>
      <w:r>
        <w:rPr>
          <w:i/>
          <w:sz w:val="26"/>
        </w:rPr>
        <w:t>возникшие</w:t>
      </w:r>
      <w:r>
        <w:rPr>
          <w:i/>
          <w:spacing w:val="1"/>
          <w:sz w:val="26"/>
        </w:rPr>
        <w:t xml:space="preserve"> </w:t>
      </w:r>
      <w:r>
        <w:rPr>
          <w:i/>
          <w:sz w:val="26"/>
        </w:rPr>
        <w:t>при</w:t>
      </w:r>
      <w:r>
        <w:rPr>
          <w:i/>
          <w:spacing w:val="1"/>
          <w:sz w:val="26"/>
        </w:rPr>
        <w:t xml:space="preserve"> </w:t>
      </w:r>
      <w:r>
        <w:rPr>
          <w:i/>
          <w:sz w:val="26"/>
        </w:rPr>
        <w:t>передаче</w:t>
      </w:r>
      <w:r>
        <w:rPr>
          <w:i/>
          <w:spacing w:val="1"/>
          <w:sz w:val="26"/>
        </w:rPr>
        <w:t xml:space="preserve"> </w:t>
      </w:r>
      <w:r>
        <w:rPr>
          <w:i/>
          <w:sz w:val="26"/>
        </w:rPr>
        <w:t>информации;</w:t>
      </w:r>
      <w:r>
        <w:rPr>
          <w:i/>
          <w:spacing w:val="1"/>
          <w:sz w:val="26"/>
        </w:rPr>
        <w:t xml:space="preserve"> </w:t>
      </w:r>
      <w:r>
        <w:rPr>
          <w:i/>
          <w:sz w:val="26"/>
        </w:rPr>
        <w:t>определять</w:t>
      </w:r>
      <w:r>
        <w:rPr>
          <w:i/>
          <w:spacing w:val="1"/>
          <w:sz w:val="26"/>
        </w:rPr>
        <w:t xml:space="preserve"> </w:t>
      </w:r>
      <w:r>
        <w:rPr>
          <w:i/>
          <w:sz w:val="26"/>
        </w:rPr>
        <w:t>пропускную</w:t>
      </w:r>
      <w:r>
        <w:rPr>
          <w:i/>
          <w:spacing w:val="1"/>
          <w:sz w:val="26"/>
        </w:rPr>
        <w:t xml:space="preserve"> </w:t>
      </w:r>
      <w:r>
        <w:rPr>
          <w:i/>
          <w:sz w:val="26"/>
        </w:rPr>
        <w:t>способность</w:t>
      </w:r>
      <w:r>
        <w:rPr>
          <w:i/>
          <w:spacing w:val="1"/>
          <w:sz w:val="26"/>
        </w:rPr>
        <w:t xml:space="preserve"> </w:t>
      </w:r>
      <w:r>
        <w:rPr>
          <w:i/>
          <w:sz w:val="26"/>
        </w:rPr>
        <w:t>и</w:t>
      </w:r>
      <w:r>
        <w:rPr>
          <w:i/>
          <w:spacing w:val="1"/>
          <w:sz w:val="26"/>
        </w:rPr>
        <w:t xml:space="preserve"> </w:t>
      </w:r>
      <w:r>
        <w:rPr>
          <w:i/>
          <w:sz w:val="26"/>
        </w:rPr>
        <w:t>помехозащищенность</w:t>
      </w:r>
      <w:r>
        <w:rPr>
          <w:i/>
          <w:spacing w:val="1"/>
          <w:sz w:val="26"/>
        </w:rPr>
        <w:t xml:space="preserve"> </w:t>
      </w:r>
      <w:r>
        <w:rPr>
          <w:i/>
          <w:sz w:val="26"/>
        </w:rPr>
        <w:t>канала</w:t>
      </w:r>
      <w:r>
        <w:rPr>
          <w:i/>
          <w:spacing w:val="1"/>
          <w:sz w:val="26"/>
        </w:rPr>
        <w:t xml:space="preserve"> </w:t>
      </w:r>
      <w:r>
        <w:rPr>
          <w:i/>
          <w:sz w:val="26"/>
        </w:rPr>
        <w:t>связи,</w:t>
      </w:r>
      <w:r>
        <w:rPr>
          <w:i/>
          <w:spacing w:val="1"/>
          <w:sz w:val="26"/>
        </w:rPr>
        <w:t xml:space="preserve"> </w:t>
      </w:r>
      <w:r>
        <w:rPr>
          <w:i/>
          <w:sz w:val="26"/>
        </w:rPr>
        <w:t>искажение</w:t>
      </w:r>
      <w:r>
        <w:rPr>
          <w:i/>
          <w:spacing w:val="-62"/>
          <w:sz w:val="26"/>
        </w:rPr>
        <w:t xml:space="preserve"> </w:t>
      </w:r>
      <w:r>
        <w:rPr>
          <w:i/>
          <w:sz w:val="26"/>
        </w:rPr>
        <w:t>информации при передаче по каналам связи, а также использовать алгоритмы сжатия</w:t>
      </w:r>
      <w:r>
        <w:rPr>
          <w:i/>
          <w:spacing w:val="1"/>
          <w:sz w:val="26"/>
        </w:rPr>
        <w:t xml:space="preserve"> </w:t>
      </w:r>
      <w:r>
        <w:rPr>
          <w:i/>
          <w:sz w:val="26"/>
        </w:rPr>
        <w:t>данных</w:t>
      </w:r>
      <w:r>
        <w:rPr>
          <w:i/>
          <w:spacing w:val="-1"/>
          <w:sz w:val="26"/>
        </w:rPr>
        <w:t xml:space="preserve"> </w:t>
      </w:r>
      <w:r>
        <w:rPr>
          <w:i/>
          <w:sz w:val="26"/>
        </w:rPr>
        <w:t>(алгоритм</w:t>
      </w:r>
      <w:r>
        <w:rPr>
          <w:i/>
          <w:spacing w:val="-1"/>
          <w:sz w:val="26"/>
        </w:rPr>
        <w:t xml:space="preserve"> </w:t>
      </w:r>
      <w:r>
        <w:rPr>
          <w:i/>
          <w:sz w:val="26"/>
        </w:rPr>
        <w:t>LZW и</w:t>
      </w:r>
      <w:r>
        <w:rPr>
          <w:i/>
          <w:spacing w:val="-1"/>
          <w:sz w:val="26"/>
        </w:rPr>
        <w:t xml:space="preserve"> </w:t>
      </w:r>
      <w:r>
        <w:rPr>
          <w:i/>
          <w:sz w:val="26"/>
        </w:rPr>
        <w:t>др.);</w:t>
      </w:r>
    </w:p>
    <w:p w:rsidR="00B15A17" w:rsidRDefault="00F034A4" w:rsidP="005E6B29">
      <w:pPr>
        <w:pStyle w:val="ac"/>
        <w:numPr>
          <w:ilvl w:val="1"/>
          <w:numId w:val="97"/>
        </w:numPr>
        <w:tabs>
          <w:tab w:val="left" w:pos="962"/>
        </w:tabs>
        <w:ind w:right="303" w:firstLine="283"/>
        <w:rPr>
          <w:i/>
          <w:sz w:val="26"/>
        </w:rPr>
      </w:pPr>
      <w:r>
        <w:rPr>
          <w:i/>
          <w:sz w:val="26"/>
        </w:rPr>
        <w:t>использовать</w:t>
      </w:r>
      <w:r>
        <w:rPr>
          <w:i/>
          <w:spacing w:val="1"/>
          <w:sz w:val="26"/>
        </w:rPr>
        <w:t xml:space="preserve"> </w:t>
      </w:r>
      <w:r>
        <w:rPr>
          <w:i/>
          <w:sz w:val="26"/>
        </w:rPr>
        <w:t>графы,</w:t>
      </w:r>
      <w:r>
        <w:rPr>
          <w:i/>
          <w:spacing w:val="1"/>
          <w:sz w:val="26"/>
        </w:rPr>
        <w:t xml:space="preserve"> </w:t>
      </w:r>
      <w:r>
        <w:rPr>
          <w:i/>
          <w:sz w:val="26"/>
        </w:rPr>
        <w:t>деревья,</w:t>
      </w:r>
      <w:r>
        <w:rPr>
          <w:i/>
          <w:spacing w:val="1"/>
          <w:sz w:val="26"/>
        </w:rPr>
        <w:t xml:space="preserve"> </w:t>
      </w:r>
      <w:r>
        <w:rPr>
          <w:i/>
          <w:sz w:val="26"/>
        </w:rPr>
        <w:t>списки</w:t>
      </w:r>
      <w:r>
        <w:rPr>
          <w:i/>
          <w:spacing w:val="1"/>
          <w:sz w:val="26"/>
        </w:rPr>
        <w:t xml:space="preserve"> </w:t>
      </w:r>
      <w:r>
        <w:rPr>
          <w:i/>
          <w:sz w:val="26"/>
        </w:rPr>
        <w:t>при</w:t>
      </w:r>
      <w:r>
        <w:rPr>
          <w:i/>
          <w:spacing w:val="1"/>
          <w:sz w:val="26"/>
        </w:rPr>
        <w:t xml:space="preserve"> </w:t>
      </w:r>
      <w:r>
        <w:rPr>
          <w:i/>
          <w:sz w:val="26"/>
        </w:rPr>
        <w:t>описании</w:t>
      </w:r>
      <w:r>
        <w:rPr>
          <w:i/>
          <w:spacing w:val="1"/>
          <w:sz w:val="26"/>
        </w:rPr>
        <w:t xml:space="preserve"> </w:t>
      </w:r>
      <w:r>
        <w:rPr>
          <w:i/>
          <w:sz w:val="26"/>
        </w:rPr>
        <w:t>объектов</w:t>
      </w:r>
      <w:r>
        <w:rPr>
          <w:i/>
          <w:spacing w:val="1"/>
          <w:sz w:val="26"/>
        </w:rPr>
        <w:t xml:space="preserve"> </w:t>
      </w:r>
      <w:r>
        <w:rPr>
          <w:i/>
          <w:sz w:val="26"/>
        </w:rPr>
        <w:t>и</w:t>
      </w:r>
      <w:r>
        <w:rPr>
          <w:i/>
          <w:spacing w:val="1"/>
          <w:sz w:val="26"/>
        </w:rPr>
        <w:t xml:space="preserve"> </w:t>
      </w:r>
      <w:r>
        <w:rPr>
          <w:i/>
          <w:sz w:val="26"/>
        </w:rPr>
        <w:t>процессов</w:t>
      </w:r>
      <w:r>
        <w:rPr>
          <w:i/>
          <w:spacing w:val="1"/>
          <w:sz w:val="26"/>
        </w:rPr>
        <w:t xml:space="preserve"> </w:t>
      </w:r>
      <w:r>
        <w:rPr>
          <w:i/>
          <w:sz w:val="26"/>
        </w:rPr>
        <w:t>окружающего</w:t>
      </w:r>
      <w:r>
        <w:rPr>
          <w:i/>
          <w:spacing w:val="1"/>
          <w:sz w:val="26"/>
        </w:rPr>
        <w:t xml:space="preserve"> </w:t>
      </w:r>
      <w:r>
        <w:rPr>
          <w:i/>
          <w:sz w:val="26"/>
        </w:rPr>
        <w:t>мира;</w:t>
      </w:r>
      <w:r>
        <w:rPr>
          <w:i/>
          <w:spacing w:val="1"/>
          <w:sz w:val="26"/>
        </w:rPr>
        <w:t xml:space="preserve"> </w:t>
      </w:r>
      <w:r>
        <w:rPr>
          <w:i/>
          <w:sz w:val="26"/>
        </w:rPr>
        <w:t>использовать</w:t>
      </w:r>
      <w:r>
        <w:rPr>
          <w:i/>
          <w:spacing w:val="1"/>
          <w:sz w:val="26"/>
        </w:rPr>
        <w:t xml:space="preserve"> </w:t>
      </w:r>
      <w:r>
        <w:rPr>
          <w:i/>
          <w:sz w:val="26"/>
        </w:rPr>
        <w:t>префиксные</w:t>
      </w:r>
      <w:r>
        <w:rPr>
          <w:i/>
          <w:spacing w:val="1"/>
          <w:sz w:val="26"/>
        </w:rPr>
        <w:t xml:space="preserve"> </w:t>
      </w:r>
      <w:r>
        <w:rPr>
          <w:i/>
          <w:sz w:val="26"/>
        </w:rPr>
        <w:t>деревья</w:t>
      </w:r>
      <w:r>
        <w:rPr>
          <w:i/>
          <w:spacing w:val="1"/>
          <w:sz w:val="26"/>
        </w:rPr>
        <w:t xml:space="preserve"> </w:t>
      </w:r>
      <w:r>
        <w:rPr>
          <w:i/>
          <w:sz w:val="26"/>
        </w:rPr>
        <w:t>и</w:t>
      </w:r>
      <w:r>
        <w:rPr>
          <w:i/>
          <w:spacing w:val="1"/>
          <w:sz w:val="26"/>
        </w:rPr>
        <w:t xml:space="preserve"> </w:t>
      </w:r>
      <w:r>
        <w:rPr>
          <w:i/>
          <w:sz w:val="26"/>
        </w:rPr>
        <w:t>другие</w:t>
      </w:r>
      <w:r>
        <w:rPr>
          <w:i/>
          <w:spacing w:val="1"/>
          <w:sz w:val="26"/>
        </w:rPr>
        <w:t xml:space="preserve"> </w:t>
      </w:r>
      <w:r>
        <w:rPr>
          <w:i/>
          <w:sz w:val="26"/>
        </w:rPr>
        <w:t>виды</w:t>
      </w:r>
      <w:r>
        <w:rPr>
          <w:i/>
          <w:spacing w:val="1"/>
          <w:sz w:val="26"/>
        </w:rPr>
        <w:t xml:space="preserve"> </w:t>
      </w:r>
      <w:r>
        <w:rPr>
          <w:i/>
          <w:sz w:val="26"/>
        </w:rPr>
        <w:t>деревьев</w:t>
      </w:r>
      <w:r>
        <w:rPr>
          <w:i/>
          <w:spacing w:val="1"/>
          <w:sz w:val="26"/>
        </w:rPr>
        <w:t xml:space="preserve"> </w:t>
      </w:r>
      <w:r>
        <w:rPr>
          <w:i/>
          <w:sz w:val="26"/>
        </w:rPr>
        <w:t>при</w:t>
      </w:r>
      <w:r>
        <w:rPr>
          <w:i/>
          <w:spacing w:val="1"/>
          <w:sz w:val="26"/>
        </w:rPr>
        <w:t xml:space="preserve"> </w:t>
      </w:r>
      <w:r>
        <w:rPr>
          <w:i/>
          <w:sz w:val="26"/>
        </w:rPr>
        <w:t>решении</w:t>
      </w:r>
      <w:r>
        <w:rPr>
          <w:i/>
          <w:spacing w:val="-1"/>
          <w:sz w:val="26"/>
        </w:rPr>
        <w:t xml:space="preserve"> </w:t>
      </w:r>
      <w:r>
        <w:rPr>
          <w:i/>
          <w:sz w:val="26"/>
        </w:rPr>
        <w:t>алгоритмических</w:t>
      </w:r>
      <w:r>
        <w:rPr>
          <w:i/>
          <w:spacing w:val="1"/>
          <w:sz w:val="26"/>
        </w:rPr>
        <w:t xml:space="preserve"> </w:t>
      </w:r>
      <w:r>
        <w:rPr>
          <w:i/>
          <w:sz w:val="26"/>
        </w:rPr>
        <w:t>задач, в</w:t>
      </w:r>
      <w:r>
        <w:rPr>
          <w:i/>
          <w:spacing w:val="-1"/>
          <w:sz w:val="26"/>
        </w:rPr>
        <w:t xml:space="preserve"> </w:t>
      </w:r>
      <w:r>
        <w:rPr>
          <w:i/>
          <w:sz w:val="26"/>
        </w:rPr>
        <w:t>том</w:t>
      </w:r>
      <w:r>
        <w:rPr>
          <w:i/>
          <w:spacing w:val="-1"/>
          <w:sz w:val="26"/>
        </w:rPr>
        <w:t xml:space="preserve"> </w:t>
      </w:r>
      <w:r>
        <w:rPr>
          <w:i/>
          <w:sz w:val="26"/>
        </w:rPr>
        <w:t>числе при</w:t>
      </w:r>
      <w:r>
        <w:rPr>
          <w:i/>
          <w:spacing w:val="-2"/>
          <w:sz w:val="26"/>
        </w:rPr>
        <w:t xml:space="preserve"> </w:t>
      </w:r>
      <w:r>
        <w:rPr>
          <w:i/>
          <w:sz w:val="26"/>
        </w:rPr>
        <w:t>анализе кодов;</w:t>
      </w:r>
    </w:p>
    <w:p w:rsidR="00B15A17" w:rsidRDefault="00F034A4" w:rsidP="005E6B29">
      <w:pPr>
        <w:pStyle w:val="ac"/>
        <w:numPr>
          <w:ilvl w:val="1"/>
          <w:numId w:val="97"/>
        </w:numPr>
        <w:tabs>
          <w:tab w:val="left" w:pos="962"/>
        </w:tabs>
        <w:ind w:left="961" w:hanging="426"/>
        <w:rPr>
          <w:i/>
          <w:sz w:val="26"/>
        </w:rPr>
      </w:pPr>
      <w:r>
        <w:rPr>
          <w:i/>
          <w:sz w:val="26"/>
        </w:rPr>
        <w:t>использовать</w:t>
      </w:r>
      <w:r>
        <w:rPr>
          <w:i/>
          <w:spacing w:val="-3"/>
          <w:sz w:val="26"/>
        </w:rPr>
        <w:t xml:space="preserve"> </w:t>
      </w:r>
      <w:r>
        <w:rPr>
          <w:i/>
          <w:sz w:val="26"/>
        </w:rPr>
        <w:t>знания</w:t>
      </w:r>
      <w:r>
        <w:rPr>
          <w:i/>
          <w:spacing w:val="-3"/>
          <w:sz w:val="26"/>
        </w:rPr>
        <w:t xml:space="preserve"> </w:t>
      </w:r>
      <w:r>
        <w:rPr>
          <w:i/>
          <w:sz w:val="26"/>
        </w:rPr>
        <w:t>о</w:t>
      </w:r>
      <w:r>
        <w:rPr>
          <w:i/>
          <w:spacing w:val="-6"/>
          <w:sz w:val="26"/>
        </w:rPr>
        <w:t xml:space="preserve"> </w:t>
      </w:r>
      <w:r>
        <w:rPr>
          <w:i/>
          <w:sz w:val="26"/>
        </w:rPr>
        <w:t>методе</w:t>
      </w:r>
      <w:r>
        <w:rPr>
          <w:i/>
          <w:spacing w:val="-5"/>
          <w:sz w:val="26"/>
        </w:rPr>
        <w:t xml:space="preserve"> </w:t>
      </w:r>
      <w:r>
        <w:rPr>
          <w:i/>
          <w:sz w:val="26"/>
        </w:rPr>
        <w:t>«разделяй</w:t>
      </w:r>
      <w:r>
        <w:rPr>
          <w:i/>
          <w:spacing w:val="-3"/>
          <w:sz w:val="26"/>
        </w:rPr>
        <w:t xml:space="preserve"> </w:t>
      </w:r>
      <w:r>
        <w:rPr>
          <w:i/>
          <w:sz w:val="26"/>
        </w:rPr>
        <w:t>и</w:t>
      </w:r>
      <w:r>
        <w:rPr>
          <w:i/>
          <w:spacing w:val="-3"/>
          <w:sz w:val="26"/>
        </w:rPr>
        <w:t xml:space="preserve"> </w:t>
      </w:r>
      <w:r>
        <w:rPr>
          <w:i/>
          <w:sz w:val="26"/>
        </w:rPr>
        <w:t>властвуй»;</w:t>
      </w:r>
    </w:p>
    <w:p w:rsidR="00B15A17" w:rsidRDefault="00F034A4" w:rsidP="005E6B29">
      <w:pPr>
        <w:pStyle w:val="ac"/>
        <w:numPr>
          <w:ilvl w:val="1"/>
          <w:numId w:val="97"/>
        </w:numPr>
        <w:tabs>
          <w:tab w:val="left" w:pos="962"/>
        </w:tabs>
        <w:ind w:right="307" w:firstLine="283"/>
        <w:rPr>
          <w:i/>
          <w:sz w:val="26"/>
        </w:rPr>
      </w:pPr>
      <w:r>
        <w:rPr>
          <w:i/>
          <w:sz w:val="26"/>
        </w:rPr>
        <w:t>приводить примеры различных алгоритмов решения одной задачи, которые имеют</w:t>
      </w:r>
      <w:r>
        <w:rPr>
          <w:i/>
          <w:spacing w:val="1"/>
          <w:sz w:val="26"/>
        </w:rPr>
        <w:t xml:space="preserve"> </w:t>
      </w:r>
      <w:r>
        <w:rPr>
          <w:i/>
          <w:sz w:val="26"/>
        </w:rPr>
        <w:t>различную</w:t>
      </w:r>
      <w:r>
        <w:rPr>
          <w:i/>
          <w:spacing w:val="-1"/>
          <w:sz w:val="26"/>
        </w:rPr>
        <w:t xml:space="preserve"> </w:t>
      </w:r>
      <w:r>
        <w:rPr>
          <w:i/>
          <w:sz w:val="26"/>
        </w:rPr>
        <w:t>сложность; использовать понятие переборного</w:t>
      </w:r>
      <w:r>
        <w:rPr>
          <w:i/>
          <w:spacing w:val="2"/>
          <w:sz w:val="26"/>
        </w:rPr>
        <w:t xml:space="preserve"> </w:t>
      </w:r>
      <w:r>
        <w:rPr>
          <w:i/>
          <w:sz w:val="26"/>
        </w:rPr>
        <w:t>алгоритма;</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7" w:firstLine="283"/>
        <w:rPr>
          <w:i/>
          <w:sz w:val="26"/>
        </w:rPr>
      </w:pPr>
      <w:r>
        <w:rPr>
          <w:i/>
          <w:sz w:val="26"/>
        </w:rPr>
        <w:lastRenderedPageBreak/>
        <w:t>использовать</w:t>
      </w:r>
      <w:r>
        <w:rPr>
          <w:i/>
          <w:spacing w:val="1"/>
          <w:sz w:val="26"/>
        </w:rPr>
        <w:t xml:space="preserve"> </w:t>
      </w:r>
      <w:r>
        <w:rPr>
          <w:i/>
          <w:sz w:val="26"/>
        </w:rPr>
        <w:t>понятие</w:t>
      </w:r>
      <w:r>
        <w:rPr>
          <w:i/>
          <w:spacing w:val="1"/>
          <w:sz w:val="26"/>
        </w:rPr>
        <w:t xml:space="preserve"> </w:t>
      </w:r>
      <w:r>
        <w:rPr>
          <w:i/>
          <w:sz w:val="26"/>
        </w:rPr>
        <w:t>универсального</w:t>
      </w:r>
      <w:r>
        <w:rPr>
          <w:i/>
          <w:spacing w:val="1"/>
          <w:sz w:val="26"/>
        </w:rPr>
        <w:t xml:space="preserve"> </w:t>
      </w:r>
      <w:r>
        <w:rPr>
          <w:i/>
          <w:sz w:val="26"/>
        </w:rPr>
        <w:t>алгоритма</w:t>
      </w:r>
      <w:r>
        <w:rPr>
          <w:i/>
          <w:spacing w:val="1"/>
          <w:sz w:val="26"/>
        </w:rPr>
        <w:t xml:space="preserve"> </w:t>
      </w:r>
      <w:r>
        <w:rPr>
          <w:i/>
          <w:sz w:val="26"/>
        </w:rPr>
        <w:t>и</w:t>
      </w:r>
      <w:r>
        <w:rPr>
          <w:i/>
          <w:spacing w:val="1"/>
          <w:sz w:val="26"/>
        </w:rPr>
        <w:t xml:space="preserve"> </w:t>
      </w:r>
      <w:r>
        <w:rPr>
          <w:i/>
          <w:sz w:val="26"/>
        </w:rPr>
        <w:t>приводить</w:t>
      </w:r>
      <w:r>
        <w:rPr>
          <w:i/>
          <w:spacing w:val="1"/>
          <w:sz w:val="26"/>
        </w:rPr>
        <w:t xml:space="preserve"> </w:t>
      </w:r>
      <w:r>
        <w:rPr>
          <w:i/>
          <w:sz w:val="26"/>
        </w:rPr>
        <w:t>примеры</w:t>
      </w:r>
      <w:r>
        <w:rPr>
          <w:i/>
          <w:spacing w:val="1"/>
          <w:sz w:val="26"/>
        </w:rPr>
        <w:t xml:space="preserve"> </w:t>
      </w:r>
      <w:r>
        <w:rPr>
          <w:i/>
          <w:sz w:val="26"/>
        </w:rPr>
        <w:t>алгоритмически неразрешимых</w:t>
      </w:r>
      <w:r>
        <w:rPr>
          <w:i/>
          <w:spacing w:val="1"/>
          <w:sz w:val="26"/>
        </w:rPr>
        <w:t xml:space="preserve"> </w:t>
      </w:r>
      <w:r>
        <w:rPr>
          <w:i/>
          <w:sz w:val="26"/>
        </w:rPr>
        <w:t>проблем;</w:t>
      </w:r>
    </w:p>
    <w:p w:rsidR="00B15A17" w:rsidRDefault="00F034A4" w:rsidP="005E6B29">
      <w:pPr>
        <w:pStyle w:val="ac"/>
        <w:numPr>
          <w:ilvl w:val="1"/>
          <w:numId w:val="97"/>
        </w:numPr>
        <w:tabs>
          <w:tab w:val="left" w:pos="962"/>
        </w:tabs>
        <w:spacing w:before="2"/>
        <w:ind w:right="306" w:firstLine="283"/>
        <w:rPr>
          <w:i/>
          <w:sz w:val="26"/>
        </w:rPr>
      </w:pPr>
      <w:r>
        <w:rPr>
          <w:i/>
          <w:sz w:val="26"/>
        </w:rPr>
        <w:t>использовать</w:t>
      </w:r>
      <w:r>
        <w:rPr>
          <w:i/>
          <w:spacing w:val="1"/>
          <w:sz w:val="26"/>
        </w:rPr>
        <w:t xml:space="preserve"> </w:t>
      </w:r>
      <w:r>
        <w:rPr>
          <w:i/>
          <w:sz w:val="26"/>
        </w:rPr>
        <w:t>второй</w:t>
      </w:r>
      <w:r>
        <w:rPr>
          <w:i/>
          <w:spacing w:val="1"/>
          <w:sz w:val="26"/>
        </w:rPr>
        <w:t xml:space="preserve"> </w:t>
      </w:r>
      <w:r>
        <w:rPr>
          <w:i/>
          <w:sz w:val="26"/>
        </w:rPr>
        <w:t>язык</w:t>
      </w:r>
      <w:r>
        <w:rPr>
          <w:i/>
          <w:spacing w:val="1"/>
          <w:sz w:val="26"/>
        </w:rPr>
        <w:t xml:space="preserve"> </w:t>
      </w:r>
      <w:r>
        <w:rPr>
          <w:i/>
          <w:sz w:val="26"/>
        </w:rPr>
        <w:t>программирования;</w:t>
      </w:r>
      <w:r>
        <w:rPr>
          <w:i/>
          <w:spacing w:val="1"/>
          <w:sz w:val="26"/>
        </w:rPr>
        <w:t xml:space="preserve"> </w:t>
      </w:r>
      <w:r>
        <w:rPr>
          <w:i/>
          <w:sz w:val="26"/>
        </w:rPr>
        <w:t>сравнивать</w:t>
      </w:r>
      <w:r>
        <w:rPr>
          <w:i/>
          <w:spacing w:val="1"/>
          <w:sz w:val="26"/>
        </w:rPr>
        <w:t xml:space="preserve"> </w:t>
      </w:r>
      <w:r>
        <w:rPr>
          <w:i/>
          <w:sz w:val="26"/>
        </w:rPr>
        <w:t>преимущества</w:t>
      </w:r>
      <w:r>
        <w:rPr>
          <w:i/>
          <w:spacing w:val="1"/>
          <w:sz w:val="26"/>
        </w:rPr>
        <w:t xml:space="preserve"> </w:t>
      </w:r>
      <w:r>
        <w:rPr>
          <w:i/>
          <w:sz w:val="26"/>
        </w:rPr>
        <w:t>и</w:t>
      </w:r>
      <w:r>
        <w:rPr>
          <w:i/>
          <w:spacing w:val="1"/>
          <w:sz w:val="26"/>
        </w:rPr>
        <w:t xml:space="preserve"> </w:t>
      </w:r>
      <w:r>
        <w:rPr>
          <w:i/>
          <w:sz w:val="26"/>
        </w:rPr>
        <w:t>недостатки</w:t>
      </w:r>
      <w:r>
        <w:rPr>
          <w:i/>
          <w:spacing w:val="-1"/>
          <w:sz w:val="26"/>
        </w:rPr>
        <w:t xml:space="preserve"> </w:t>
      </w:r>
      <w:r>
        <w:rPr>
          <w:i/>
          <w:sz w:val="26"/>
        </w:rPr>
        <w:t>двух языков</w:t>
      </w:r>
      <w:r>
        <w:rPr>
          <w:i/>
          <w:spacing w:val="1"/>
          <w:sz w:val="26"/>
        </w:rPr>
        <w:t xml:space="preserve"> </w:t>
      </w:r>
      <w:r>
        <w:rPr>
          <w:i/>
          <w:sz w:val="26"/>
        </w:rPr>
        <w:t>программирования;</w:t>
      </w:r>
    </w:p>
    <w:p w:rsidR="00B15A17" w:rsidRDefault="00F034A4" w:rsidP="005E6B29">
      <w:pPr>
        <w:pStyle w:val="ac"/>
        <w:numPr>
          <w:ilvl w:val="1"/>
          <w:numId w:val="97"/>
        </w:numPr>
        <w:tabs>
          <w:tab w:val="left" w:pos="962"/>
        </w:tabs>
        <w:spacing w:line="298" w:lineRule="exact"/>
        <w:ind w:left="961" w:hanging="426"/>
        <w:rPr>
          <w:i/>
          <w:sz w:val="26"/>
        </w:rPr>
      </w:pPr>
      <w:r>
        <w:rPr>
          <w:i/>
          <w:sz w:val="26"/>
        </w:rPr>
        <w:t>создавать</w:t>
      </w:r>
      <w:r>
        <w:rPr>
          <w:i/>
          <w:spacing w:val="-1"/>
          <w:sz w:val="26"/>
        </w:rPr>
        <w:t xml:space="preserve"> </w:t>
      </w:r>
      <w:r>
        <w:rPr>
          <w:i/>
          <w:sz w:val="26"/>
        </w:rPr>
        <w:t>программы</w:t>
      </w:r>
      <w:r>
        <w:rPr>
          <w:i/>
          <w:spacing w:val="-2"/>
          <w:sz w:val="26"/>
        </w:rPr>
        <w:t xml:space="preserve"> </w:t>
      </w:r>
      <w:r>
        <w:rPr>
          <w:i/>
          <w:sz w:val="26"/>
        </w:rPr>
        <w:t>для</w:t>
      </w:r>
      <w:r>
        <w:rPr>
          <w:i/>
          <w:spacing w:val="-3"/>
          <w:sz w:val="26"/>
        </w:rPr>
        <w:t xml:space="preserve"> </w:t>
      </w:r>
      <w:r>
        <w:rPr>
          <w:i/>
          <w:sz w:val="26"/>
        </w:rPr>
        <w:t>учебных</w:t>
      </w:r>
      <w:r>
        <w:rPr>
          <w:i/>
          <w:spacing w:val="-2"/>
          <w:sz w:val="26"/>
        </w:rPr>
        <w:t xml:space="preserve"> </w:t>
      </w:r>
      <w:r>
        <w:rPr>
          <w:i/>
          <w:sz w:val="26"/>
        </w:rPr>
        <w:t>или</w:t>
      </w:r>
      <w:r>
        <w:rPr>
          <w:i/>
          <w:spacing w:val="-3"/>
          <w:sz w:val="26"/>
        </w:rPr>
        <w:t xml:space="preserve"> </w:t>
      </w:r>
      <w:r>
        <w:rPr>
          <w:i/>
          <w:sz w:val="26"/>
        </w:rPr>
        <w:t>проектных</w:t>
      </w:r>
      <w:r>
        <w:rPr>
          <w:i/>
          <w:spacing w:val="-2"/>
          <w:sz w:val="26"/>
        </w:rPr>
        <w:t xml:space="preserve"> </w:t>
      </w:r>
      <w:r>
        <w:rPr>
          <w:i/>
          <w:sz w:val="26"/>
        </w:rPr>
        <w:t>задач</w:t>
      </w:r>
      <w:r>
        <w:rPr>
          <w:i/>
          <w:spacing w:val="-1"/>
          <w:sz w:val="26"/>
        </w:rPr>
        <w:t xml:space="preserve"> </w:t>
      </w:r>
      <w:r>
        <w:rPr>
          <w:i/>
          <w:sz w:val="26"/>
        </w:rPr>
        <w:t>средней</w:t>
      </w:r>
      <w:r>
        <w:rPr>
          <w:i/>
          <w:spacing w:val="-1"/>
          <w:sz w:val="26"/>
        </w:rPr>
        <w:t xml:space="preserve"> </w:t>
      </w:r>
      <w:r>
        <w:rPr>
          <w:i/>
          <w:sz w:val="26"/>
        </w:rPr>
        <w:t>сложности;</w:t>
      </w:r>
    </w:p>
    <w:p w:rsidR="00B15A17" w:rsidRDefault="00F034A4" w:rsidP="005E6B29">
      <w:pPr>
        <w:pStyle w:val="ac"/>
        <w:numPr>
          <w:ilvl w:val="1"/>
          <w:numId w:val="97"/>
        </w:numPr>
        <w:tabs>
          <w:tab w:val="left" w:pos="962"/>
        </w:tabs>
        <w:ind w:right="304" w:firstLine="283"/>
        <w:rPr>
          <w:i/>
          <w:sz w:val="26"/>
        </w:rPr>
      </w:pPr>
      <w:r>
        <w:rPr>
          <w:i/>
          <w:sz w:val="26"/>
        </w:rPr>
        <w:t>использовать информационно-коммуникационные технологии при моделировании и</w:t>
      </w:r>
      <w:r>
        <w:rPr>
          <w:i/>
          <w:spacing w:val="1"/>
          <w:sz w:val="26"/>
        </w:rPr>
        <w:t xml:space="preserve"> </w:t>
      </w:r>
      <w:r>
        <w:rPr>
          <w:i/>
          <w:sz w:val="26"/>
        </w:rPr>
        <w:t>анализе</w:t>
      </w:r>
      <w:r>
        <w:rPr>
          <w:i/>
          <w:spacing w:val="-1"/>
          <w:sz w:val="26"/>
        </w:rPr>
        <w:t xml:space="preserve"> </w:t>
      </w:r>
      <w:r>
        <w:rPr>
          <w:i/>
          <w:sz w:val="26"/>
        </w:rPr>
        <w:t>процессов и</w:t>
      </w:r>
      <w:r>
        <w:rPr>
          <w:i/>
          <w:spacing w:val="1"/>
          <w:sz w:val="26"/>
        </w:rPr>
        <w:t xml:space="preserve"> </w:t>
      </w:r>
      <w:r>
        <w:rPr>
          <w:i/>
          <w:sz w:val="26"/>
        </w:rPr>
        <w:t>явлений</w:t>
      </w:r>
      <w:r>
        <w:rPr>
          <w:i/>
          <w:spacing w:val="1"/>
          <w:sz w:val="26"/>
        </w:rPr>
        <w:t xml:space="preserve"> </w:t>
      </w:r>
      <w:r>
        <w:rPr>
          <w:i/>
          <w:sz w:val="26"/>
        </w:rPr>
        <w:t>в</w:t>
      </w:r>
      <w:r>
        <w:rPr>
          <w:i/>
          <w:spacing w:val="-1"/>
          <w:sz w:val="26"/>
        </w:rPr>
        <w:t xml:space="preserve"> </w:t>
      </w:r>
      <w:r>
        <w:rPr>
          <w:i/>
          <w:sz w:val="26"/>
        </w:rPr>
        <w:t>соответствии с</w:t>
      </w:r>
      <w:r>
        <w:rPr>
          <w:i/>
          <w:spacing w:val="-2"/>
          <w:sz w:val="26"/>
        </w:rPr>
        <w:t xml:space="preserve"> </w:t>
      </w:r>
      <w:r>
        <w:rPr>
          <w:i/>
          <w:sz w:val="26"/>
        </w:rPr>
        <w:t>выбранным профилем;</w:t>
      </w:r>
    </w:p>
    <w:p w:rsidR="00B15A17" w:rsidRDefault="00F034A4" w:rsidP="005E6B29">
      <w:pPr>
        <w:pStyle w:val="ac"/>
        <w:numPr>
          <w:ilvl w:val="1"/>
          <w:numId w:val="97"/>
        </w:numPr>
        <w:tabs>
          <w:tab w:val="left" w:pos="962"/>
        </w:tabs>
        <w:spacing w:before="1"/>
        <w:ind w:right="306" w:firstLine="358"/>
        <w:rPr>
          <w:i/>
          <w:sz w:val="26"/>
        </w:rPr>
      </w:pPr>
      <w:r>
        <w:rPr>
          <w:i/>
          <w:sz w:val="26"/>
        </w:rPr>
        <w:t>осознанно</w:t>
      </w:r>
      <w:r>
        <w:rPr>
          <w:i/>
          <w:spacing w:val="1"/>
          <w:sz w:val="26"/>
        </w:rPr>
        <w:t xml:space="preserve"> </w:t>
      </w:r>
      <w:r>
        <w:rPr>
          <w:i/>
          <w:sz w:val="26"/>
        </w:rPr>
        <w:t>подходить</w:t>
      </w:r>
      <w:r>
        <w:rPr>
          <w:i/>
          <w:spacing w:val="1"/>
          <w:sz w:val="26"/>
        </w:rPr>
        <w:t xml:space="preserve"> </w:t>
      </w:r>
      <w:r>
        <w:rPr>
          <w:i/>
          <w:sz w:val="26"/>
        </w:rPr>
        <w:t>к</w:t>
      </w:r>
      <w:r>
        <w:rPr>
          <w:i/>
          <w:spacing w:val="1"/>
          <w:sz w:val="26"/>
        </w:rPr>
        <w:t xml:space="preserve"> </w:t>
      </w:r>
      <w:r>
        <w:rPr>
          <w:i/>
          <w:sz w:val="26"/>
        </w:rPr>
        <w:t>выбору</w:t>
      </w:r>
      <w:r>
        <w:rPr>
          <w:i/>
          <w:spacing w:val="1"/>
          <w:sz w:val="26"/>
        </w:rPr>
        <w:t xml:space="preserve"> </w:t>
      </w:r>
      <w:r>
        <w:rPr>
          <w:i/>
          <w:sz w:val="26"/>
        </w:rPr>
        <w:t>ИКТ-средств</w:t>
      </w:r>
      <w:r>
        <w:rPr>
          <w:i/>
          <w:spacing w:val="1"/>
          <w:sz w:val="26"/>
        </w:rPr>
        <w:t xml:space="preserve"> </w:t>
      </w:r>
      <w:r>
        <w:rPr>
          <w:i/>
          <w:sz w:val="26"/>
        </w:rPr>
        <w:t>и</w:t>
      </w:r>
      <w:r>
        <w:rPr>
          <w:i/>
          <w:spacing w:val="1"/>
          <w:sz w:val="26"/>
        </w:rPr>
        <w:t xml:space="preserve"> </w:t>
      </w:r>
      <w:r>
        <w:rPr>
          <w:i/>
          <w:sz w:val="26"/>
        </w:rPr>
        <w:t>программного</w:t>
      </w:r>
      <w:r>
        <w:rPr>
          <w:i/>
          <w:spacing w:val="1"/>
          <w:sz w:val="26"/>
        </w:rPr>
        <w:t xml:space="preserve"> </w:t>
      </w:r>
      <w:r>
        <w:rPr>
          <w:i/>
          <w:sz w:val="26"/>
        </w:rPr>
        <w:t>обеспечения</w:t>
      </w:r>
      <w:r>
        <w:rPr>
          <w:i/>
          <w:spacing w:val="1"/>
          <w:sz w:val="26"/>
        </w:rPr>
        <w:t xml:space="preserve"> </w:t>
      </w:r>
      <w:r>
        <w:rPr>
          <w:i/>
          <w:sz w:val="26"/>
        </w:rPr>
        <w:t>для</w:t>
      </w:r>
      <w:r>
        <w:rPr>
          <w:i/>
          <w:spacing w:val="1"/>
          <w:sz w:val="26"/>
        </w:rPr>
        <w:t xml:space="preserve"> </w:t>
      </w:r>
      <w:r>
        <w:rPr>
          <w:i/>
          <w:sz w:val="26"/>
        </w:rPr>
        <w:t>решения</w:t>
      </w:r>
      <w:r>
        <w:rPr>
          <w:i/>
          <w:spacing w:val="-1"/>
          <w:sz w:val="26"/>
        </w:rPr>
        <w:t xml:space="preserve"> </w:t>
      </w:r>
      <w:r>
        <w:rPr>
          <w:i/>
          <w:sz w:val="26"/>
        </w:rPr>
        <w:t>задач,</w:t>
      </w:r>
      <w:r>
        <w:rPr>
          <w:i/>
          <w:spacing w:val="-1"/>
          <w:sz w:val="26"/>
        </w:rPr>
        <w:t xml:space="preserve"> </w:t>
      </w:r>
      <w:r>
        <w:rPr>
          <w:i/>
          <w:sz w:val="26"/>
        </w:rPr>
        <w:t>возникающих</w:t>
      </w:r>
      <w:r>
        <w:rPr>
          <w:i/>
          <w:spacing w:val="1"/>
          <w:sz w:val="26"/>
        </w:rPr>
        <w:t xml:space="preserve"> </w:t>
      </w:r>
      <w:r>
        <w:rPr>
          <w:i/>
          <w:sz w:val="26"/>
        </w:rPr>
        <w:t>в</w:t>
      </w:r>
      <w:r>
        <w:rPr>
          <w:i/>
          <w:spacing w:val="-1"/>
          <w:sz w:val="26"/>
        </w:rPr>
        <w:t xml:space="preserve"> </w:t>
      </w:r>
      <w:r>
        <w:rPr>
          <w:i/>
          <w:sz w:val="26"/>
        </w:rPr>
        <w:t>ходе</w:t>
      </w:r>
      <w:r>
        <w:rPr>
          <w:i/>
          <w:spacing w:val="-1"/>
          <w:sz w:val="26"/>
        </w:rPr>
        <w:t xml:space="preserve"> </w:t>
      </w:r>
      <w:r>
        <w:rPr>
          <w:i/>
          <w:sz w:val="26"/>
        </w:rPr>
        <w:t>учебы</w:t>
      </w:r>
      <w:r>
        <w:rPr>
          <w:i/>
          <w:spacing w:val="2"/>
          <w:sz w:val="26"/>
        </w:rPr>
        <w:t xml:space="preserve"> </w:t>
      </w:r>
      <w:r>
        <w:rPr>
          <w:i/>
          <w:sz w:val="26"/>
        </w:rPr>
        <w:t>и</w:t>
      </w:r>
      <w:r>
        <w:rPr>
          <w:i/>
          <w:spacing w:val="-1"/>
          <w:sz w:val="26"/>
        </w:rPr>
        <w:t xml:space="preserve"> </w:t>
      </w:r>
      <w:r>
        <w:rPr>
          <w:i/>
          <w:sz w:val="26"/>
        </w:rPr>
        <w:t>вне</w:t>
      </w:r>
      <w:r>
        <w:rPr>
          <w:i/>
          <w:spacing w:val="-1"/>
          <w:sz w:val="26"/>
        </w:rPr>
        <w:t xml:space="preserve"> </w:t>
      </w:r>
      <w:r>
        <w:rPr>
          <w:i/>
          <w:sz w:val="26"/>
        </w:rPr>
        <w:t>ее,</w:t>
      </w:r>
      <w:r>
        <w:rPr>
          <w:i/>
          <w:spacing w:val="-2"/>
          <w:sz w:val="26"/>
        </w:rPr>
        <w:t xml:space="preserve"> </w:t>
      </w:r>
      <w:r>
        <w:rPr>
          <w:i/>
          <w:sz w:val="26"/>
        </w:rPr>
        <w:t>для</w:t>
      </w:r>
      <w:r>
        <w:rPr>
          <w:i/>
          <w:spacing w:val="-2"/>
          <w:sz w:val="26"/>
        </w:rPr>
        <w:t xml:space="preserve"> </w:t>
      </w:r>
      <w:r>
        <w:rPr>
          <w:i/>
          <w:sz w:val="26"/>
        </w:rPr>
        <w:t>своих</w:t>
      </w:r>
      <w:r>
        <w:rPr>
          <w:i/>
          <w:spacing w:val="-1"/>
          <w:sz w:val="26"/>
        </w:rPr>
        <w:t xml:space="preserve"> </w:t>
      </w:r>
      <w:r>
        <w:rPr>
          <w:i/>
          <w:sz w:val="26"/>
        </w:rPr>
        <w:t>учебных и</w:t>
      </w:r>
      <w:r>
        <w:rPr>
          <w:i/>
          <w:spacing w:val="-2"/>
          <w:sz w:val="26"/>
        </w:rPr>
        <w:t xml:space="preserve"> </w:t>
      </w:r>
      <w:r>
        <w:rPr>
          <w:i/>
          <w:sz w:val="26"/>
        </w:rPr>
        <w:t>иных</w:t>
      </w:r>
      <w:r>
        <w:rPr>
          <w:i/>
          <w:spacing w:val="1"/>
          <w:sz w:val="26"/>
        </w:rPr>
        <w:t xml:space="preserve"> </w:t>
      </w:r>
      <w:r>
        <w:rPr>
          <w:i/>
          <w:sz w:val="26"/>
        </w:rPr>
        <w:t>целей;</w:t>
      </w:r>
    </w:p>
    <w:p w:rsidR="00B15A17" w:rsidRDefault="00F034A4" w:rsidP="005E6B29">
      <w:pPr>
        <w:pStyle w:val="ac"/>
        <w:numPr>
          <w:ilvl w:val="1"/>
          <w:numId w:val="97"/>
        </w:numPr>
        <w:tabs>
          <w:tab w:val="left" w:pos="962"/>
        </w:tabs>
        <w:ind w:right="303" w:firstLine="283"/>
        <w:rPr>
          <w:i/>
          <w:sz w:val="26"/>
        </w:rPr>
      </w:pPr>
      <w:r>
        <w:rPr>
          <w:i/>
          <w:sz w:val="26"/>
        </w:rPr>
        <w:t>проводить</w:t>
      </w:r>
      <w:r>
        <w:rPr>
          <w:i/>
          <w:spacing w:val="1"/>
          <w:sz w:val="26"/>
        </w:rPr>
        <w:t xml:space="preserve"> </w:t>
      </w:r>
      <w:r>
        <w:rPr>
          <w:i/>
          <w:sz w:val="26"/>
        </w:rPr>
        <w:t>(в</w:t>
      </w:r>
      <w:r>
        <w:rPr>
          <w:i/>
          <w:spacing w:val="1"/>
          <w:sz w:val="26"/>
        </w:rPr>
        <w:t xml:space="preserve"> </w:t>
      </w:r>
      <w:r>
        <w:rPr>
          <w:i/>
          <w:sz w:val="26"/>
        </w:rPr>
        <w:t>несложных</w:t>
      </w:r>
      <w:r>
        <w:rPr>
          <w:i/>
          <w:spacing w:val="1"/>
          <w:sz w:val="26"/>
        </w:rPr>
        <w:t xml:space="preserve"> </w:t>
      </w:r>
      <w:r>
        <w:rPr>
          <w:i/>
          <w:sz w:val="26"/>
        </w:rPr>
        <w:t>случаях)</w:t>
      </w:r>
      <w:r>
        <w:rPr>
          <w:i/>
          <w:spacing w:val="1"/>
          <w:sz w:val="26"/>
        </w:rPr>
        <w:t xml:space="preserve"> </w:t>
      </w:r>
      <w:r>
        <w:rPr>
          <w:i/>
          <w:sz w:val="26"/>
        </w:rPr>
        <w:t>верификацию</w:t>
      </w:r>
      <w:r>
        <w:rPr>
          <w:i/>
          <w:spacing w:val="1"/>
          <w:sz w:val="26"/>
        </w:rPr>
        <w:t xml:space="preserve"> </w:t>
      </w:r>
      <w:r>
        <w:rPr>
          <w:i/>
          <w:sz w:val="26"/>
        </w:rPr>
        <w:t>(проверку</w:t>
      </w:r>
      <w:r>
        <w:rPr>
          <w:i/>
          <w:spacing w:val="1"/>
          <w:sz w:val="26"/>
        </w:rPr>
        <w:t xml:space="preserve"> </w:t>
      </w:r>
      <w:r>
        <w:rPr>
          <w:i/>
          <w:sz w:val="26"/>
        </w:rPr>
        <w:t>надежности</w:t>
      </w:r>
      <w:r>
        <w:rPr>
          <w:i/>
          <w:spacing w:val="1"/>
          <w:sz w:val="26"/>
        </w:rPr>
        <w:t xml:space="preserve"> </w:t>
      </w:r>
      <w:r>
        <w:rPr>
          <w:i/>
          <w:sz w:val="26"/>
        </w:rPr>
        <w:t>и</w:t>
      </w:r>
      <w:r>
        <w:rPr>
          <w:i/>
          <w:spacing w:val="1"/>
          <w:sz w:val="26"/>
        </w:rPr>
        <w:t xml:space="preserve"> </w:t>
      </w:r>
      <w:r>
        <w:rPr>
          <w:i/>
          <w:sz w:val="26"/>
        </w:rPr>
        <w:t>согласованности) исходных данных и валидацию (проверку достоверности) результатов</w:t>
      </w:r>
      <w:r>
        <w:rPr>
          <w:i/>
          <w:spacing w:val="1"/>
          <w:sz w:val="26"/>
        </w:rPr>
        <w:t xml:space="preserve"> </w:t>
      </w:r>
      <w:r>
        <w:rPr>
          <w:i/>
          <w:sz w:val="26"/>
        </w:rPr>
        <w:t>натурных</w:t>
      </w:r>
      <w:r>
        <w:rPr>
          <w:i/>
          <w:spacing w:val="-1"/>
          <w:sz w:val="26"/>
        </w:rPr>
        <w:t xml:space="preserve"> </w:t>
      </w:r>
      <w:r>
        <w:rPr>
          <w:i/>
          <w:sz w:val="26"/>
        </w:rPr>
        <w:t>и</w:t>
      </w:r>
      <w:r>
        <w:rPr>
          <w:i/>
          <w:spacing w:val="-1"/>
          <w:sz w:val="26"/>
        </w:rPr>
        <w:t xml:space="preserve"> </w:t>
      </w:r>
      <w:r>
        <w:rPr>
          <w:i/>
          <w:sz w:val="26"/>
        </w:rPr>
        <w:t>компьютерных</w:t>
      </w:r>
      <w:r>
        <w:rPr>
          <w:i/>
          <w:spacing w:val="1"/>
          <w:sz w:val="26"/>
        </w:rPr>
        <w:t xml:space="preserve"> </w:t>
      </w:r>
      <w:r>
        <w:rPr>
          <w:i/>
          <w:sz w:val="26"/>
        </w:rPr>
        <w:t>экспериментов;</w:t>
      </w:r>
    </w:p>
    <w:p w:rsidR="00B15A17" w:rsidRDefault="00F034A4" w:rsidP="005E6B29">
      <w:pPr>
        <w:pStyle w:val="ac"/>
        <w:numPr>
          <w:ilvl w:val="1"/>
          <w:numId w:val="97"/>
        </w:numPr>
        <w:tabs>
          <w:tab w:val="left" w:pos="962"/>
        </w:tabs>
        <w:ind w:right="304" w:firstLine="283"/>
        <w:rPr>
          <w:i/>
          <w:sz w:val="26"/>
        </w:rPr>
      </w:pPr>
      <w:r>
        <w:rPr>
          <w:i/>
          <w:sz w:val="26"/>
        </w:rPr>
        <w:t>использовать пакеты программ и сервисы обработки и представления данных, в</w:t>
      </w:r>
      <w:r>
        <w:rPr>
          <w:i/>
          <w:spacing w:val="1"/>
          <w:sz w:val="26"/>
        </w:rPr>
        <w:t xml:space="preserve"> </w:t>
      </w:r>
      <w:r>
        <w:rPr>
          <w:i/>
          <w:sz w:val="26"/>
        </w:rPr>
        <w:t>том</w:t>
      </w:r>
      <w:r>
        <w:rPr>
          <w:i/>
          <w:spacing w:val="-1"/>
          <w:sz w:val="26"/>
        </w:rPr>
        <w:t xml:space="preserve"> </w:t>
      </w:r>
      <w:r>
        <w:rPr>
          <w:i/>
          <w:sz w:val="26"/>
        </w:rPr>
        <w:t>числе –</w:t>
      </w:r>
      <w:r>
        <w:rPr>
          <w:i/>
          <w:spacing w:val="-1"/>
          <w:sz w:val="26"/>
        </w:rPr>
        <w:t xml:space="preserve"> </w:t>
      </w:r>
      <w:r>
        <w:rPr>
          <w:i/>
          <w:sz w:val="26"/>
        </w:rPr>
        <w:t>статистической</w:t>
      </w:r>
      <w:r>
        <w:rPr>
          <w:i/>
          <w:spacing w:val="1"/>
          <w:sz w:val="26"/>
        </w:rPr>
        <w:t xml:space="preserve"> </w:t>
      </w:r>
      <w:r>
        <w:rPr>
          <w:i/>
          <w:sz w:val="26"/>
        </w:rPr>
        <w:t>обработки;</w:t>
      </w:r>
    </w:p>
    <w:p w:rsidR="00B15A17" w:rsidRDefault="00F034A4" w:rsidP="005E6B29">
      <w:pPr>
        <w:pStyle w:val="ac"/>
        <w:numPr>
          <w:ilvl w:val="1"/>
          <w:numId w:val="97"/>
        </w:numPr>
        <w:tabs>
          <w:tab w:val="left" w:pos="962"/>
        </w:tabs>
        <w:spacing w:before="1"/>
        <w:ind w:right="305" w:firstLine="283"/>
        <w:rPr>
          <w:i/>
          <w:sz w:val="26"/>
        </w:rPr>
      </w:pPr>
      <w:r>
        <w:rPr>
          <w:i/>
          <w:sz w:val="26"/>
        </w:rPr>
        <w:t>использовать</w:t>
      </w:r>
      <w:r>
        <w:rPr>
          <w:i/>
          <w:spacing w:val="1"/>
          <w:sz w:val="26"/>
        </w:rPr>
        <w:t xml:space="preserve"> </w:t>
      </w:r>
      <w:r>
        <w:rPr>
          <w:i/>
          <w:sz w:val="26"/>
        </w:rPr>
        <w:t>методы</w:t>
      </w:r>
      <w:r>
        <w:rPr>
          <w:i/>
          <w:spacing w:val="1"/>
          <w:sz w:val="26"/>
        </w:rPr>
        <w:t xml:space="preserve"> </w:t>
      </w:r>
      <w:r>
        <w:rPr>
          <w:i/>
          <w:sz w:val="26"/>
        </w:rPr>
        <w:t>машинного</w:t>
      </w:r>
      <w:r>
        <w:rPr>
          <w:i/>
          <w:spacing w:val="1"/>
          <w:sz w:val="26"/>
        </w:rPr>
        <w:t xml:space="preserve"> </w:t>
      </w:r>
      <w:r>
        <w:rPr>
          <w:i/>
          <w:sz w:val="26"/>
        </w:rPr>
        <w:t>обучения</w:t>
      </w:r>
      <w:r>
        <w:rPr>
          <w:i/>
          <w:spacing w:val="1"/>
          <w:sz w:val="26"/>
        </w:rPr>
        <w:t xml:space="preserve"> </w:t>
      </w:r>
      <w:r>
        <w:rPr>
          <w:i/>
          <w:sz w:val="26"/>
        </w:rPr>
        <w:t>при</w:t>
      </w:r>
      <w:r>
        <w:rPr>
          <w:i/>
          <w:spacing w:val="1"/>
          <w:sz w:val="26"/>
        </w:rPr>
        <w:t xml:space="preserve"> </w:t>
      </w:r>
      <w:r>
        <w:rPr>
          <w:i/>
          <w:sz w:val="26"/>
        </w:rPr>
        <w:t>анализе</w:t>
      </w:r>
      <w:r>
        <w:rPr>
          <w:i/>
          <w:spacing w:val="1"/>
          <w:sz w:val="26"/>
        </w:rPr>
        <w:t xml:space="preserve"> </w:t>
      </w:r>
      <w:r>
        <w:rPr>
          <w:i/>
          <w:sz w:val="26"/>
        </w:rPr>
        <w:t>данных;</w:t>
      </w:r>
      <w:r>
        <w:rPr>
          <w:i/>
          <w:spacing w:val="1"/>
          <w:sz w:val="26"/>
        </w:rPr>
        <w:t xml:space="preserve"> </w:t>
      </w:r>
      <w:r>
        <w:rPr>
          <w:i/>
          <w:sz w:val="26"/>
        </w:rPr>
        <w:t>использовать</w:t>
      </w:r>
      <w:r>
        <w:rPr>
          <w:i/>
          <w:spacing w:val="1"/>
          <w:sz w:val="26"/>
        </w:rPr>
        <w:t xml:space="preserve"> </w:t>
      </w:r>
      <w:r>
        <w:rPr>
          <w:i/>
          <w:sz w:val="26"/>
        </w:rPr>
        <w:t>представление</w:t>
      </w:r>
      <w:r>
        <w:rPr>
          <w:i/>
          <w:spacing w:val="-1"/>
          <w:sz w:val="26"/>
        </w:rPr>
        <w:t xml:space="preserve"> </w:t>
      </w:r>
      <w:r>
        <w:rPr>
          <w:i/>
          <w:sz w:val="26"/>
        </w:rPr>
        <w:t>о</w:t>
      </w:r>
      <w:r>
        <w:rPr>
          <w:i/>
          <w:spacing w:val="2"/>
          <w:sz w:val="26"/>
        </w:rPr>
        <w:t xml:space="preserve"> </w:t>
      </w:r>
      <w:r>
        <w:rPr>
          <w:i/>
          <w:sz w:val="26"/>
        </w:rPr>
        <w:t>проблеме хранения</w:t>
      </w:r>
      <w:r>
        <w:rPr>
          <w:i/>
          <w:spacing w:val="-1"/>
          <w:sz w:val="26"/>
        </w:rPr>
        <w:t xml:space="preserve"> </w:t>
      </w:r>
      <w:r>
        <w:rPr>
          <w:i/>
          <w:sz w:val="26"/>
        </w:rPr>
        <w:t>и</w:t>
      </w:r>
      <w:r>
        <w:rPr>
          <w:i/>
          <w:spacing w:val="2"/>
          <w:sz w:val="26"/>
        </w:rPr>
        <w:t xml:space="preserve"> </w:t>
      </w:r>
      <w:r>
        <w:rPr>
          <w:i/>
          <w:sz w:val="26"/>
        </w:rPr>
        <w:t>обработки больших данных;</w:t>
      </w:r>
    </w:p>
    <w:p w:rsidR="00B15A17" w:rsidRDefault="00F034A4" w:rsidP="005E6B29">
      <w:pPr>
        <w:pStyle w:val="ac"/>
        <w:numPr>
          <w:ilvl w:val="1"/>
          <w:numId w:val="97"/>
        </w:numPr>
        <w:tabs>
          <w:tab w:val="left" w:pos="962"/>
        </w:tabs>
        <w:ind w:right="305" w:firstLine="283"/>
        <w:rPr>
          <w:i/>
          <w:sz w:val="26"/>
        </w:rPr>
      </w:pPr>
      <w:r>
        <w:rPr>
          <w:i/>
          <w:sz w:val="26"/>
        </w:rPr>
        <w:t>создавать многотабличные базы данных; работе с базами данных и справочными</w:t>
      </w:r>
      <w:r>
        <w:rPr>
          <w:i/>
          <w:spacing w:val="1"/>
          <w:sz w:val="26"/>
        </w:rPr>
        <w:t xml:space="preserve"> </w:t>
      </w:r>
      <w:r>
        <w:rPr>
          <w:i/>
          <w:sz w:val="26"/>
        </w:rPr>
        <w:t>системами</w:t>
      </w:r>
      <w:r>
        <w:rPr>
          <w:i/>
          <w:spacing w:val="-2"/>
          <w:sz w:val="26"/>
        </w:rPr>
        <w:t xml:space="preserve"> </w:t>
      </w:r>
      <w:r>
        <w:rPr>
          <w:i/>
          <w:sz w:val="26"/>
        </w:rPr>
        <w:t>с</w:t>
      </w:r>
      <w:r>
        <w:rPr>
          <w:i/>
          <w:spacing w:val="2"/>
          <w:sz w:val="26"/>
        </w:rPr>
        <w:t xml:space="preserve"> </w:t>
      </w:r>
      <w:r>
        <w:rPr>
          <w:i/>
          <w:sz w:val="26"/>
        </w:rPr>
        <w:t>помощью веб-интерфейса.</w:t>
      </w:r>
    </w:p>
    <w:p w:rsidR="00B15A17" w:rsidRDefault="00B15A17">
      <w:pPr>
        <w:pStyle w:val="a8"/>
        <w:spacing w:before="5"/>
        <w:ind w:left="0"/>
        <w:jc w:val="left"/>
        <w:rPr>
          <w:i/>
        </w:rPr>
      </w:pPr>
    </w:p>
    <w:p w:rsidR="00B15A17" w:rsidRDefault="00F034A4" w:rsidP="005E6B29">
      <w:pPr>
        <w:pStyle w:val="ac"/>
        <w:numPr>
          <w:ilvl w:val="3"/>
          <w:numId w:val="106"/>
        </w:numPr>
        <w:tabs>
          <w:tab w:val="left" w:pos="5355"/>
        </w:tabs>
        <w:ind w:left="5354" w:hanging="909"/>
        <w:jc w:val="both"/>
        <w:rPr>
          <w:b/>
          <w:sz w:val="26"/>
        </w:rPr>
      </w:pPr>
      <w:r>
        <w:rPr>
          <w:b/>
          <w:sz w:val="26"/>
        </w:rPr>
        <w:t>Физика</w:t>
      </w:r>
    </w:p>
    <w:p w:rsidR="00B15A17" w:rsidRDefault="00F034A4">
      <w:pPr>
        <w:spacing w:before="1"/>
        <w:ind w:left="252" w:right="310" w:firstLine="708"/>
        <w:jc w:val="both"/>
        <w:rPr>
          <w:b/>
          <w:sz w:val="26"/>
        </w:rPr>
      </w:pPr>
      <w:r>
        <w:rPr>
          <w:b/>
          <w:sz w:val="26"/>
        </w:rPr>
        <w:t>В результате изучения учебного предмета «Физика» на уровне среднего общего</w:t>
      </w:r>
      <w:r>
        <w:rPr>
          <w:b/>
          <w:spacing w:val="1"/>
          <w:sz w:val="26"/>
        </w:rPr>
        <w:t xml:space="preserve"> </w:t>
      </w:r>
      <w:r>
        <w:rPr>
          <w:b/>
          <w:sz w:val="26"/>
        </w:rPr>
        <w:t>образования:</w:t>
      </w:r>
    </w:p>
    <w:p w:rsidR="00B15A17" w:rsidRDefault="00F034A4">
      <w:pPr>
        <w:spacing w:line="296" w:lineRule="exact"/>
        <w:ind w:left="961"/>
        <w:jc w:val="both"/>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97"/>
        </w:numPr>
        <w:tabs>
          <w:tab w:val="left" w:pos="962"/>
        </w:tabs>
        <w:ind w:right="307" w:firstLine="283"/>
        <w:rPr>
          <w:sz w:val="26"/>
        </w:rPr>
      </w:pPr>
      <w:r>
        <w:rPr>
          <w:sz w:val="26"/>
        </w:rPr>
        <w:t>демонстрировать на примерах роль и место физики в формировании современной</w:t>
      </w:r>
      <w:r>
        <w:rPr>
          <w:spacing w:val="1"/>
          <w:sz w:val="26"/>
        </w:rPr>
        <w:t xml:space="preserve"> </w:t>
      </w:r>
      <w:r>
        <w:rPr>
          <w:sz w:val="26"/>
        </w:rPr>
        <w:t>научной картины мира, в развитии современной техники и технологий, в практической</w:t>
      </w:r>
      <w:r>
        <w:rPr>
          <w:spacing w:val="1"/>
          <w:sz w:val="26"/>
        </w:rPr>
        <w:t xml:space="preserve"> </w:t>
      </w:r>
      <w:r>
        <w:rPr>
          <w:sz w:val="26"/>
        </w:rPr>
        <w:t>деятельности</w:t>
      </w:r>
      <w:r>
        <w:rPr>
          <w:spacing w:val="-1"/>
          <w:sz w:val="26"/>
        </w:rPr>
        <w:t xml:space="preserve"> </w:t>
      </w:r>
      <w:r>
        <w:rPr>
          <w:sz w:val="26"/>
        </w:rPr>
        <w:t>людей;</w:t>
      </w:r>
    </w:p>
    <w:p w:rsidR="00B15A17" w:rsidRDefault="00F034A4" w:rsidP="005E6B29">
      <w:pPr>
        <w:pStyle w:val="ac"/>
        <w:numPr>
          <w:ilvl w:val="1"/>
          <w:numId w:val="97"/>
        </w:numPr>
        <w:tabs>
          <w:tab w:val="left" w:pos="962"/>
        </w:tabs>
        <w:ind w:right="305" w:firstLine="283"/>
        <w:rPr>
          <w:sz w:val="26"/>
        </w:rPr>
      </w:pPr>
      <w:r>
        <w:rPr>
          <w:sz w:val="26"/>
        </w:rPr>
        <w:t>демонстрировать</w:t>
      </w:r>
      <w:r>
        <w:rPr>
          <w:spacing w:val="1"/>
          <w:sz w:val="26"/>
        </w:rPr>
        <w:t xml:space="preserve"> </w:t>
      </w:r>
      <w:r>
        <w:rPr>
          <w:sz w:val="26"/>
        </w:rPr>
        <w:t>на</w:t>
      </w:r>
      <w:r>
        <w:rPr>
          <w:spacing w:val="1"/>
          <w:sz w:val="26"/>
        </w:rPr>
        <w:t xml:space="preserve"> </w:t>
      </w:r>
      <w:r>
        <w:rPr>
          <w:sz w:val="26"/>
        </w:rPr>
        <w:t>примерах</w:t>
      </w:r>
      <w:r>
        <w:rPr>
          <w:spacing w:val="1"/>
          <w:sz w:val="26"/>
        </w:rPr>
        <w:t xml:space="preserve"> </w:t>
      </w:r>
      <w:r>
        <w:rPr>
          <w:sz w:val="26"/>
        </w:rPr>
        <w:t>взаимосвязь</w:t>
      </w:r>
      <w:r>
        <w:rPr>
          <w:spacing w:val="1"/>
          <w:sz w:val="26"/>
        </w:rPr>
        <w:t xml:space="preserve"> </w:t>
      </w:r>
      <w:r>
        <w:rPr>
          <w:sz w:val="26"/>
        </w:rPr>
        <w:t>между</w:t>
      </w:r>
      <w:r>
        <w:rPr>
          <w:spacing w:val="1"/>
          <w:sz w:val="26"/>
        </w:rPr>
        <w:t xml:space="preserve"> </w:t>
      </w:r>
      <w:r>
        <w:rPr>
          <w:sz w:val="26"/>
        </w:rPr>
        <w:t>физикой</w:t>
      </w:r>
      <w:r>
        <w:rPr>
          <w:spacing w:val="1"/>
          <w:sz w:val="26"/>
        </w:rPr>
        <w:t xml:space="preserve"> </w:t>
      </w:r>
      <w:r>
        <w:rPr>
          <w:sz w:val="26"/>
        </w:rPr>
        <w:t>и</w:t>
      </w:r>
      <w:r>
        <w:rPr>
          <w:spacing w:val="66"/>
          <w:sz w:val="26"/>
        </w:rPr>
        <w:t xml:space="preserve"> </w:t>
      </w:r>
      <w:r>
        <w:rPr>
          <w:sz w:val="26"/>
        </w:rPr>
        <w:t>другими</w:t>
      </w:r>
      <w:r>
        <w:rPr>
          <w:spacing w:val="1"/>
          <w:sz w:val="26"/>
        </w:rPr>
        <w:t xml:space="preserve"> </w:t>
      </w:r>
      <w:r>
        <w:rPr>
          <w:sz w:val="26"/>
        </w:rPr>
        <w:t>естественными</w:t>
      </w:r>
      <w:r>
        <w:rPr>
          <w:spacing w:val="-1"/>
          <w:sz w:val="26"/>
        </w:rPr>
        <w:t xml:space="preserve"> </w:t>
      </w:r>
      <w:r>
        <w:rPr>
          <w:sz w:val="26"/>
        </w:rPr>
        <w:t>науками;</w:t>
      </w:r>
    </w:p>
    <w:p w:rsidR="00B15A17" w:rsidRDefault="00F034A4" w:rsidP="005E6B29">
      <w:pPr>
        <w:pStyle w:val="ac"/>
        <w:numPr>
          <w:ilvl w:val="1"/>
          <w:numId w:val="97"/>
        </w:numPr>
        <w:tabs>
          <w:tab w:val="left" w:pos="962"/>
        </w:tabs>
        <w:ind w:right="307" w:firstLine="283"/>
        <w:rPr>
          <w:sz w:val="26"/>
        </w:rPr>
      </w:pPr>
      <w:r>
        <w:rPr>
          <w:sz w:val="26"/>
        </w:rPr>
        <w:t>устанавливать</w:t>
      </w:r>
      <w:r>
        <w:rPr>
          <w:spacing w:val="1"/>
          <w:sz w:val="26"/>
        </w:rPr>
        <w:t xml:space="preserve"> </w:t>
      </w:r>
      <w:r>
        <w:rPr>
          <w:sz w:val="26"/>
        </w:rPr>
        <w:t>взаимосвязь</w:t>
      </w:r>
      <w:r>
        <w:rPr>
          <w:spacing w:val="1"/>
          <w:sz w:val="26"/>
        </w:rPr>
        <w:t xml:space="preserve"> </w:t>
      </w:r>
      <w:r>
        <w:rPr>
          <w:sz w:val="26"/>
        </w:rPr>
        <w:t>естественно-научных</w:t>
      </w:r>
      <w:r>
        <w:rPr>
          <w:spacing w:val="1"/>
          <w:sz w:val="26"/>
        </w:rPr>
        <w:t xml:space="preserve"> </w:t>
      </w:r>
      <w:r>
        <w:rPr>
          <w:sz w:val="26"/>
        </w:rPr>
        <w:t>явлений</w:t>
      </w:r>
      <w:r>
        <w:rPr>
          <w:spacing w:val="1"/>
          <w:sz w:val="26"/>
        </w:rPr>
        <w:t xml:space="preserve"> </w:t>
      </w:r>
      <w:r>
        <w:rPr>
          <w:sz w:val="26"/>
        </w:rPr>
        <w:t>и</w:t>
      </w:r>
      <w:r>
        <w:rPr>
          <w:spacing w:val="1"/>
          <w:sz w:val="26"/>
        </w:rPr>
        <w:t xml:space="preserve"> </w:t>
      </w:r>
      <w:r>
        <w:rPr>
          <w:sz w:val="26"/>
        </w:rPr>
        <w:t>применять</w:t>
      </w:r>
      <w:r>
        <w:rPr>
          <w:spacing w:val="1"/>
          <w:sz w:val="26"/>
        </w:rPr>
        <w:t xml:space="preserve"> </w:t>
      </w:r>
      <w:r>
        <w:rPr>
          <w:sz w:val="26"/>
        </w:rPr>
        <w:t>основные</w:t>
      </w:r>
      <w:r>
        <w:rPr>
          <w:spacing w:val="1"/>
          <w:sz w:val="26"/>
        </w:rPr>
        <w:t xml:space="preserve"> </w:t>
      </w:r>
      <w:r>
        <w:rPr>
          <w:sz w:val="26"/>
        </w:rPr>
        <w:t>физические</w:t>
      </w:r>
      <w:r>
        <w:rPr>
          <w:spacing w:val="2"/>
          <w:sz w:val="26"/>
        </w:rPr>
        <w:t xml:space="preserve"> </w:t>
      </w:r>
      <w:r>
        <w:rPr>
          <w:sz w:val="26"/>
        </w:rPr>
        <w:t>модели</w:t>
      </w:r>
      <w:r>
        <w:rPr>
          <w:spacing w:val="2"/>
          <w:sz w:val="26"/>
        </w:rPr>
        <w:t xml:space="preserve"> </w:t>
      </w:r>
      <w:r>
        <w:rPr>
          <w:sz w:val="26"/>
        </w:rPr>
        <w:t>для</w:t>
      </w:r>
      <w:r>
        <w:rPr>
          <w:spacing w:val="1"/>
          <w:sz w:val="26"/>
        </w:rPr>
        <w:t xml:space="preserve"> </w:t>
      </w:r>
      <w:r>
        <w:rPr>
          <w:sz w:val="26"/>
        </w:rPr>
        <w:t>их</w:t>
      </w:r>
      <w:r>
        <w:rPr>
          <w:spacing w:val="-2"/>
          <w:sz w:val="26"/>
        </w:rPr>
        <w:t xml:space="preserve"> </w:t>
      </w:r>
      <w:r>
        <w:rPr>
          <w:sz w:val="26"/>
        </w:rPr>
        <w:t>описания и объяснения;</w:t>
      </w:r>
    </w:p>
    <w:p w:rsidR="00B15A17" w:rsidRDefault="00F034A4" w:rsidP="005E6B29">
      <w:pPr>
        <w:pStyle w:val="ac"/>
        <w:numPr>
          <w:ilvl w:val="1"/>
          <w:numId w:val="97"/>
        </w:numPr>
        <w:tabs>
          <w:tab w:val="left" w:pos="962"/>
        </w:tabs>
        <w:ind w:right="305" w:firstLine="283"/>
        <w:rPr>
          <w:sz w:val="26"/>
        </w:rPr>
      </w:pPr>
      <w:r>
        <w:rPr>
          <w:sz w:val="26"/>
        </w:rPr>
        <w:t>использовать</w:t>
      </w:r>
      <w:r>
        <w:rPr>
          <w:spacing w:val="1"/>
          <w:sz w:val="26"/>
        </w:rPr>
        <w:t xml:space="preserve"> </w:t>
      </w:r>
      <w:r>
        <w:rPr>
          <w:sz w:val="26"/>
        </w:rPr>
        <w:t>информацию</w:t>
      </w:r>
      <w:r>
        <w:rPr>
          <w:spacing w:val="1"/>
          <w:sz w:val="26"/>
        </w:rPr>
        <w:t xml:space="preserve"> </w:t>
      </w:r>
      <w:r>
        <w:rPr>
          <w:sz w:val="26"/>
        </w:rPr>
        <w:t>физического</w:t>
      </w:r>
      <w:r>
        <w:rPr>
          <w:spacing w:val="1"/>
          <w:sz w:val="26"/>
        </w:rPr>
        <w:t xml:space="preserve"> </w:t>
      </w:r>
      <w:r>
        <w:rPr>
          <w:sz w:val="26"/>
        </w:rPr>
        <w:t>содержания</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учебных,</w:t>
      </w:r>
      <w:r>
        <w:rPr>
          <w:spacing w:val="1"/>
          <w:sz w:val="26"/>
        </w:rPr>
        <w:t xml:space="preserve"> </w:t>
      </w:r>
      <w:r>
        <w:rPr>
          <w:sz w:val="26"/>
        </w:rPr>
        <w:t>практических,</w:t>
      </w:r>
      <w:r>
        <w:rPr>
          <w:spacing w:val="1"/>
          <w:sz w:val="26"/>
        </w:rPr>
        <w:t xml:space="preserve"> </w:t>
      </w:r>
      <w:r>
        <w:rPr>
          <w:sz w:val="26"/>
        </w:rPr>
        <w:t>проектных</w:t>
      </w:r>
      <w:r>
        <w:rPr>
          <w:spacing w:val="1"/>
          <w:sz w:val="26"/>
        </w:rPr>
        <w:t xml:space="preserve"> </w:t>
      </w:r>
      <w:r>
        <w:rPr>
          <w:sz w:val="26"/>
        </w:rPr>
        <w:t>и</w:t>
      </w:r>
      <w:r>
        <w:rPr>
          <w:spacing w:val="1"/>
          <w:sz w:val="26"/>
        </w:rPr>
        <w:t xml:space="preserve"> </w:t>
      </w:r>
      <w:r>
        <w:rPr>
          <w:sz w:val="26"/>
        </w:rPr>
        <w:t>исследовательских</w:t>
      </w:r>
      <w:r>
        <w:rPr>
          <w:spacing w:val="1"/>
          <w:sz w:val="26"/>
        </w:rPr>
        <w:t xml:space="preserve"> </w:t>
      </w:r>
      <w:r>
        <w:rPr>
          <w:sz w:val="26"/>
        </w:rPr>
        <w:t>задач,</w:t>
      </w:r>
      <w:r>
        <w:rPr>
          <w:spacing w:val="1"/>
          <w:sz w:val="26"/>
        </w:rPr>
        <w:t xml:space="preserve"> </w:t>
      </w:r>
      <w:r>
        <w:rPr>
          <w:sz w:val="26"/>
        </w:rPr>
        <w:t>интегрируя</w:t>
      </w:r>
      <w:r>
        <w:rPr>
          <w:spacing w:val="1"/>
          <w:sz w:val="26"/>
        </w:rPr>
        <w:t xml:space="preserve"> </w:t>
      </w:r>
      <w:r>
        <w:rPr>
          <w:sz w:val="26"/>
        </w:rPr>
        <w:t>информацию</w:t>
      </w:r>
      <w:r>
        <w:rPr>
          <w:spacing w:val="1"/>
          <w:sz w:val="26"/>
        </w:rPr>
        <w:t xml:space="preserve"> </w:t>
      </w:r>
      <w:r>
        <w:rPr>
          <w:sz w:val="26"/>
        </w:rPr>
        <w:t>из</w:t>
      </w:r>
      <w:r>
        <w:rPr>
          <w:spacing w:val="1"/>
          <w:sz w:val="26"/>
        </w:rPr>
        <w:t xml:space="preserve"> </w:t>
      </w:r>
      <w:r>
        <w:rPr>
          <w:sz w:val="26"/>
        </w:rPr>
        <w:t>различных</w:t>
      </w:r>
      <w:r>
        <w:rPr>
          <w:spacing w:val="-1"/>
          <w:sz w:val="26"/>
        </w:rPr>
        <w:t xml:space="preserve"> </w:t>
      </w:r>
      <w:r>
        <w:rPr>
          <w:sz w:val="26"/>
        </w:rPr>
        <w:t>источников</w:t>
      </w:r>
      <w:r>
        <w:rPr>
          <w:spacing w:val="1"/>
          <w:sz w:val="26"/>
        </w:rPr>
        <w:t xml:space="preserve"> </w:t>
      </w:r>
      <w:r>
        <w:rPr>
          <w:sz w:val="26"/>
        </w:rPr>
        <w:t>и критически</w:t>
      </w:r>
      <w:r>
        <w:rPr>
          <w:spacing w:val="-1"/>
          <w:sz w:val="26"/>
        </w:rPr>
        <w:t xml:space="preserve"> </w:t>
      </w:r>
      <w:r>
        <w:rPr>
          <w:sz w:val="26"/>
        </w:rPr>
        <w:t>ее</w:t>
      </w:r>
      <w:r>
        <w:rPr>
          <w:spacing w:val="-1"/>
          <w:sz w:val="26"/>
        </w:rPr>
        <w:t xml:space="preserve"> </w:t>
      </w:r>
      <w:r>
        <w:rPr>
          <w:sz w:val="26"/>
        </w:rPr>
        <w:t>оценивая;</w:t>
      </w:r>
    </w:p>
    <w:p w:rsidR="00B15A17" w:rsidRDefault="00F034A4" w:rsidP="005E6B29">
      <w:pPr>
        <w:pStyle w:val="ac"/>
        <w:numPr>
          <w:ilvl w:val="1"/>
          <w:numId w:val="97"/>
        </w:numPr>
        <w:tabs>
          <w:tab w:val="left" w:pos="962"/>
        </w:tabs>
        <w:ind w:right="305" w:firstLine="283"/>
        <w:rPr>
          <w:sz w:val="26"/>
        </w:rPr>
      </w:pPr>
      <w:r>
        <w:rPr>
          <w:sz w:val="26"/>
        </w:rPr>
        <w:t>различать и уметь использовать в учебно-исследовательской деятельности методы</w:t>
      </w:r>
      <w:r>
        <w:rPr>
          <w:spacing w:val="1"/>
          <w:sz w:val="26"/>
        </w:rPr>
        <w:t xml:space="preserve"> </w:t>
      </w:r>
      <w:r>
        <w:rPr>
          <w:sz w:val="26"/>
        </w:rPr>
        <w:t>научного</w:t>
      </w:r>
      <w:r>
        <w:rPr>
          <w:spacing w:val="1"/>
          <w:sz w:val="26"/>
        </w:rPr>
        <w:t xml:space="preserve"> </w:t>
      </w:r>
      <w:r>
        <w:rPr>
          <w:sz w:val="26"/>
        </w:rPr>
        <w:t>познания</w:t>
      </w:r>
      <w:r>
        <w:rPr>
          <w:spacing w:val="1"/>
          <w:sz w:val="26"/>
        </w:rPr>
        <w:t xml:space="preserve"> </w:t>
      </w:r>
      <w:r>
        <w:rPr>
          <w:sz w:val="26"/>
        </w:rPr>
        <w:t>(наблюдение,</w:t>
      </w:r>
      <w:r>
        <w:rPr>
          <w:spacing w:val="1"/>
          <w:sz w:val="26"/>
        </w:rPr>
        <w:t xml:space="preserve"> </w:t>
      </w:r>
      <w:r>
        <w:rPr>
          <w:sz w:val="26"/>
        </w:rPr>
        <w:t>описание,</w:t>
      </w:r>
      <w:r>
        <w:rPr>
          <w:spacing w:val="1"/>
          <w:sz w:val="26"/>
        </w:rPr>
        <w:t xml:space="preserve"> </w:t>
      </w:r>
      <w:r>
        <w:rPr>
          <w:sz w:val="26"/>
        </w:rPr>
        <w:t>измерение,</w:t>
      </w:r>
      <w:r>
        <w:rPr>
          <w:spacing w:val="1"/>
          <w:sz w:val="26"/>
        </w:rPr>
        <w:t xml:space="preserve"> </w:t>
      </w:r>
      <w:r>
        <w:rPr>
          <w:sz w:val="26"/>
        </w:rPr>
        <w:t>эксперимент,</w:t>
      </w:r>
      <w:r>
        <w:rPr>
          <w:spacing w:val="66"/>
          <w:sz w:val="26"/>
        </w:rPr>
        <w:t xml:space="preserve"> </w:t>
      </w:r>
      <w:r>
        <w:rPr>
          <w:sz w:val="26"/>
        </w:rPr>
        <w:t>выдвижение</w:t>
      </w:r>
      <w:r>
        <w:rPr>
          <w:spacing w:val="1"/>
          <w:sz w:val="26"/>
        </w:rPr>
        <w:t xml:space="preserve"> </w:t>
      </w:r>
      <w:r>
        <w:rPr>
          <w:sz w:val="26"/>
        </w:rPr>
        <w:t>гипотезы,</w:t>
      </w:r>
      <w:r>
        <w:rPr>
          <w:spacing w:val="61"/>
          <w:sz w:val="26"/>
        </w:rPr>
        <w:t xml:space="preserve"> </w:t>
      </w:r>
      <w:r>
        <w:rPr>
          <w:sz w:val="26"/>
        </w:rPr>
        <w:t>моделирование</w:t>
      </w:r>
      <w:r>
        <w:rPr>
          <w:spacing w:val="62"/>
          <w:sz w:val="26"/>
        </w:rPr>
        <w:t xml:space="preserve"> </w:t>
      </w:r>
      <w:r>
        <w:rPr>
          <w:sz w:val="26"/>
        </w:rPr>
        <w:t>и</w:t>
      </w:r>
      <w:r>
        <w:rPr>
          <w:spacing w:val="61"/>
          <w:sz w:val="26"/>
        </w:rPr>
        <w:t xml:space="preserve"> </w:t>
      </w:r>
      <w:r>
        <w:rPr>
          <w:sz w:val="26"/>
        </w:rPr>
        <w:t>др.)</w:t>
      </w:r>
      <w:r>
        <w:rPr>
          <w:spacing w:val="61"/>
          <w:sz w:val="26"/>
        </w:rPr>
        <w:t xml:space="preserve"> </w:t>
      </w:r>
      <w:r>
        <w:rPr>
          <w:sz w:val="26"/>
        </w:rPr>
        <w:t>и</w:t>
      </w:r>
      <w:r>
        <w:rPr>
          <w:spacing w:val="61"/>
          <w:sz w:val="26"/>
        </w:rPr>
        <w:t xml:space="preserve"> </w:t>
      </w:r>
      <w:r>
        <w:rPr>
          <w:sz w:val="26"/>
        </w:rPr>
        <w:t>формы</w:t>
      </w:r>
      <w:r>
        <w:rPr>
          <w:spacing w:val="63"/>
          <w:sz w:val="26"/>
        </w:rPr>
        <w:t xml:space="preserve"> </w:t>
      </w:r>
      <w:r>
        <w:rPr>
          <w:sz w:val="26"/>
        </w:rPr>
        <w:t>научного</w:t>
      </w:r>
      <w:r>
        <w:rPr>
          <w:spacing w:val="60"/>
          <w:sz w:val="26"/>
        </w:rPr>
        <w:t xml:space="preserve"> </w:t>
      </w:r>
      <w:r>
        <w:rPr>
          <w:sz w:val="26"/>
        </w:rPr>
        <w:t>познания</w:t>
      </w:r>
      <w:r>
        <w:rPr>
          <w:spacing w:val="63"/>
          <w:sz w:val="26"/>
        </w:rPr>
        <w:t xml:space="preserve"> </w:t>
      </w:r>
      <w:r>
        <w:rPr>
          <w:sz w:val="26"/>
        </w:rPr>
        <w:t>(факты,</w:t>
      </w:r>
      <w:r>
        <w:rPr>
          <w:spacing w:val="61"/>
          <w:sz w:val="26"/>
        </w:rPr>
        <w:t xml:space="preserve"> </w:t>
      </w:r>
      <w:r>
        <w:rPr>
          <w:sz w:val="26"/>
        </w:rPr>
        <w:t>законы,</w:t>
      </w:r>
      <w:r>
        <w:rPr>
          <w:spacing w:val="62"/>
          <w:sz w:val="26"/>
        </w:rPr>
        <w:t xml:space="preserve"> </w:t>
      </w:r>
      <w:r>
        <w:rPr>
          <w:sz w:val="26"/>
        </w:rPr>
        <w:t>теории),</w:t>
      </w:r>
      <w:r>
        <w:rPr>
          <w:spacing w:val="-63"/>
          <w:sz w:val="26"/>
        </w:rPr>
        <w:t xml:space="preserve"> </w:t>
      </w:r>
      <w:r>
        <w:rPr>
          <w:sz w:val="26"/>
        </w:rPr>
        <w:t>демонстрируя на</w:t>
      </w:r>
      <w:r>
        <w:rPr>
          <w:spacing w:val="-1"/>
          <w:sz w:val="26"/>
        </w:rPr>
        <w:t xml:space="preserve"> </w:t>
      </w:r>
      <w:r>
        <w:rPr>
          <w:sz w:val="26"/>
        </w:rPr>
        <w:t>примерах</w:t>
      </w:r>
      <w:r>
        <w:rPr>
          <w:spacing w:val="-1"/>
          <w:sz w:val="26"/>
        </w:rPr>
        <w:t xml:space="preserve"> </w:t>
      </w:r>
      <w:r>
        <w:rPr>
          <w:sz w:val="26"/>
        </w:rPr>
        <w:t>их</w:t>
      </w:r>
      <w:r>
        <w:rPr>
          <w:spacing w:val="2"/>
          <w:sz w:val="26"/>
        </w:rPr>
        <w:t xml:space="preserve"> </w:t>
      </w:r>
      <w:r>
        <w:rPr>
          <w:sz w:val="26"/>
        </w:rPr>
        <w:t>роль</w:t>
      </w:r>
      <w:r>
        <w:rPr>
          <w:spacing w:val="-1"/>
          <w:sz w:val="26"/>
        </w:rPr>
        <w:t xml:space="preserve"> </w:t>
      </w:r>
      <w:r>
        <w:rPr>
          <w:sz w:val="26"/>
        </w:rPr>
        <w:t>и</w:t>
      </w:r>
      <w:r>
        <w:rPr>
          <w:spacing w:val="1"/>
          <w:sz w:val="26"/>
        </w:rPr>
        <w:t xml:space="preserve"> </w:t>
      </w:r>
      <w:r>
        <w:rPr>
          <w:sz w:val="26"/>
        </w:rPr>
        <w:t>место в научном</w:t>
      </w:r>
      <w:r>
        <w:rPr>
          <w:spacing w:val="-2"/>
          <w:sz w:val="26"/>
        </w:rPr>
        <w:t xml:space="preserve"> </w:t>
      </w:r>
      <w:r>
        <w:rPr>
          <w:sz w:val="26"/>
        </w:rPr>
        <w:t>познании;</w:t>
      </w:r>
    </w:p>
    <w:p w:rsidR="00B15A17" w:rsidRDefault="00F034A4" w:rsidP="005E6B29">
      <w:pPr>
        <w:pStyle w:val="ac"/>
        <w:numPr>
          <w:ilvl w:val="1"/>
          <w:numId w:val="97"/>
        </w:numPr>
        <w:tabs>
          <w:tab w:val="left" w:pos="962"/>
        </w:tabs>
        <w:ind w:right="303" w:firstLine="283"/>
        <w:rPr>
          <w:sz w:val="26"/>
        </w:rPr>
      </w:pPr>
      <w:r>
        <w:rPr>
          <w:sz w:val="26"/>
        </w:rPr>
        <w:t>проводить</w:t>
      </w:r>
      <w:r>
        <w:rPr>
          <w:spacing w:val="1"/>
          <w:sz w:val="26"/>
        </w:rPr>
        <w:t xml:space="preserve"> </w:t>
      </w:r>
      <w:r>
        <w:rPr>
          <w:sz w:val="26"/>
        </w:rPr>
        <w:t>прямые</w:t>
      </w:r>
      <w:r>
        <w:rPr>
          <w:spacing w:val="1"/>
          <w:sz w:val="26"/>
        </w:rPr>
        <w:t xml:space="preserve"> </w:t>
      </w:r>
      <w:r>
        <w:rPr>
          <w:sz w:val="26"/>
        </w:rPr>
        <w:t>и</w:t>
      </w:r>
      <w:r>
        <w:rPr>
          <w:spacing w:val="1"/>
          <w:sz w:val="26"/>
        </w:rPr>
        <w:t xml:space="preserve"> </w:t>
      </w:r>
      <w:r>
        <w:rPr>
          <w:sz w:val="26"/>
        </w:rPr>
        <w:t>косвенные</w:t>
      </w:r>
      <w:r>
        <w:rPr>
          <w:spacing w:val="1"/>
          <w:sz w:val="26"/>
        </w:rPr>
        <w:t xml:space="preserve"> </w:t>
      </w:r>
      <w:r>
        <w:rPr>
          <w:sz w:val="26"/>
        </w:rPr>
        <w:t>изменения</w:t>
      </w:r>
      <w:r>
        <w:rPr>
          <w:spacing w:val="1"/>
          <w:sz w:val="26"/>
        </w:rPr>
        <w:t xml:space="preserve"> </w:t>
      </w:r>
      <w:r>
        <w:rPr>
          <w:sz w:val="26"/>
        </w:rPr>
        <w:t>физических</w:t>
      </w:r>
      <w:r>
        <w:rPr>
          <w:spacing w:val="1"/>
          <w:sz w:val="26"/>
        </w:rPr>
        <w:t xml:space="preserve"> </w:t>
      </w:r>
      <w:r>
        <w:rPr>
          <w:sz w:val="26"/>
        </w:rPr>
        <w:t>величин,</w:t>
      </w:r>
      <w:r>
        <w:rPr>
          <w:spacing w:val="1"/>
          <w:sz w:val="26"/>
        </w:rPr>
        <w:t xml:space="preserve"> </w:t>
      </w:r>
      <w:r>
        <w:rPr>
          <w:sz w:val="26"/>
        </w:rPr>
        <w:t>выбирая</w:t>
      </w:r>
      <w:r>
        <w:rPr>
          <w:spacing w:val="1"/>
          <w:sz w:val="26"/>
        </w:rPr>
        <w:t xml:space="preserve"> </w:t>
      </w:r>
      <w:r>
        <w:rPr>
          <w:sz w:val="26"/>
        </w:rPr>
        <w:t>измерительные</w:t>
      </w:r>
      <w:r>
        <w:rPr>
          <w:spacing w:val="1"/>
          <w:sz w:val="26"/>
        </w:rPr>
        <w:t xml:space="preserve"> </w:t>
      </w:r>
      <w:r>
        <w:rPr>
          <w:sz w:val="26"/>
        </w:rPr>
        <w:t>приборы</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необходимой</w:t>
      </w:r>
      <w:r>
        <w:rPr>
          <w:spacing w:val="1"/>
          <w:sz w:val="26"/>
        </w:rPr>
        <w:t xml:space="preserve"> </w:t>
      </w:r>
      <w:r>
        <w:rPr>
          <w:sz w:val="26"/>
        </w:rPr>
        <w:t>точности</w:t>
      </w:r>
      <w:r>
        <w:rPr>
          <w:spacing w:val="1"/>
          <w:sz w:val="26"/>
        </w:rPr>
        <w:t xml:space="preserve"> </w:t>
      </w:r>
      <w:r>
        <w:rPr>
          <w:sz w:val="26"/>
        </w:rPr>
        <w:t>измерений,</w:t>
      </w:r>
      <w:r>
        <w:rPr>
          <w:spacing w:val="1"/>
          <w:sz w:val="26"/>
        </w:rPr>
        <w:t xml:space="preserve"> </w:t>
      </w:r>
      <w:r>
        <w:rPr>
          <w:sz w:val="26"/>
        </w:rPr>
        <w:t>планировать</w:t>
      </w:r>
      <w:r>
        <w:rPr>
          <w:spacing w:val="1"/>
          <w:sz w:val="26"/>
        </w:rPr>
        <w:t xml:space="preserve"> </w:t>
      </w:r>
      <w:r>
        <w:rPr>
          <w:sz w:val="26"/>
        </w:rPr>
        <w:t>ход</w:t>
      </w:r>
      <w:r>
        <w:rPr>
          <w:spacing w:val="1"/>
          <w:sz w:val="26"/>
        </w:rPr>
        <w:t xml:space="preserve"> </w:t>
      </w:r>
      <w:r>
        <w:rPr>
          <w:sz w:val="26"/>
        </w:rPr>
        <w:t>измерений,</w:t>
      </w:r>
      <w:r>
        <w:rPr>
          <w:spacing w:val="1"/>
          <w:sz w:val="26"/>
        </w:rPr>
        <w:t xml:space="preserve"> </w:t>
      </w:r>
      <w:r>
        <w:rPr>
          <w:sz w:val="26"/>
        </w:rPr>
        <w:t>получать</w:t>
      </w:r>
      <w:r>
        <w:rPr>
          <w:spacing w:val="1"/>
          <w:sz w:val="26"/>
        </w:rPr>
        <w:t xml:space="preserve"> </w:t>
      </w:r>
      <w:r>
        <w:rPr>
          <w:sz w:val="26"/>
        </w:rPr>
        <w:t>значение</w:t>
      </w:r>
      <w:r>
        <w:rPr>
          <w:spacing w:val="1"/>
          <w:sz w:val="26"/>
        </w:rPr>
        <w:t xml:space="preserve"> </w:t>
      </w:r>
      <w:r>
        <w:rPr>
          <w:sz w:val="26"/>
        </w:rPr>
        <w:t>измеряемой</w:t>
      </w:r>
      <w:r>
        <w:rPr>
          <w:spacing w:val="1"/>
          <w:sz w:val="26"/>
        </w:rPr>
        <w:t xml:space="preserve"> </w:t>
      </w:r>
      <w:r>
        <w:rPr>
          <w:sz w:val="26"/>
        </w:rPr>
        <w:t>величины</w:t>
      </w:r>
      <w:r>
        <w:rPr>
          <w:spacing w:val="1"/>
          <w:sz w:val="26"/>
        </w:rPr>
        <w:t xml:space="preserve"> </w:t>
      </w:r>
      <w:r>
        <w:rPr>
          <w:sz w:val="26"/>
        </w:rPr>
        <w:t>и</w:t>
      </w:r>
      <w:r>
        <w:rPr>
          <w:spacing w:val="1"/>
          <w:sz w:val="26"/>
        </w:rPr>
        <w:t xml:space="preserve"> </w:t>
      </w:r>
      <w:r>
        <w:rPr>
          <w:sz w:val="26"/>
        </w:rPr>
        <w:t>оценивать</w:t>
      </w:r>
      <w:r>
        <w:rPr>
          <w:spacing w:val="1"/>
          <w:sz w:val="26"/>
        </w:rPr>
        <w:t xml:space="preserve"> </w:t>
      </w:r>
      <w:r>
        <w:rPr>
          <w:sz w:val="26"/>
        </w:rPr>
        <w:t>относительную</w:t>
      </w:r>
      <w:r>
        <w:rPr>
          <w:spacing w:val="1"/>
          <w:sz w:val="26"/>
        </w:rPr>
        <w:t xml:space="preserve"> </w:t>
      </w:r>
      <w:r>
        <w:rPr>
          <w:sz w:val="26"/>
        </w:rPr>
        <w:t>погрешность</w:t>
      </w:r>
      <w:r>
        <w:rPr>
          <w:spacing w:val="-2"/>
          <w:sz w:val="26"/>
        </w:rPr>
        <w:t xml:space="preserve"> </w:t>
      </w:r>
      <w:r>
        <w:rPr>
          <w:sz w:val="26"/>
        </w:rPr>
        <w:t>по</w:t>
      </w:r>
      <w:r>
        <w:rPr>
          <w:spacing w:val="-1"/>
          <w:sz w:val="26"/>
        </w:rPr>
        <w:t xml:space="preserve"> </w:t>
      </w:r>
      <w:r>
        <w:rPr>
          <w:sz w:val="26"/>
        </w:rPr>
        <w:t>заданным формулам;</w:t>
      </w:r>
    </w:p>
    <w:p w:rsidR="00B15A17" w:rsidRDefault="00F034A4" w:rsidP="005E6B29">
      <w:pPr>
        <w:pStyle w:val="ac"/>
        <w:numPr>
          <w:ilvl w:val="1"/>
          <w:numId w:val="97"/>
        </w:numPr>
        <w:tabs>
          <w:tab w:val="left" w:pos="962"/>
        </w:tabs>
        <w:ind w:right="304" w:firstLine="283"/>
        <w:rPr>
          <w:sz w:val="26"/>
        </w:rPr>
      </w:pPr>
      <w:r>
        <w:rPr>
          <w:sz w:val="26"/>
        </w:rPr>
        <w:t>проводить исследования зависимостей между физическими величинами: проводить</w:t>
      </w:r>
      <w:r>
        <w:rPr>
          <w:spacing w:val="1"/>
          <w:sz w:val="26"/>
        </w:rPr>
        <w:t xml:space="preserve"> </w:t>
      </w:r>
      <w:r>
        <w:rPr>
          <w:sz w:val="26"/>
        </w:rPr>
        <w:t>измерения и определять на основе исследования значение параметров, характеризующих</w:t>
      </w:r>
      <w:r>
        <w:rPr>
          <w:spacing w:val="1"/>
          <w:sz w:val="26"/>
        </w:rPr>
        <w:t xml:space="preserve"> </w:t>
      </w:r>
      <w:r>
        <w:rPr>
          <w:sz w:val="26"/>
        </w:rPr>
        <w:t>данную</w:t>
      </w:r>
      <w:r>
        <w:rPr>
          <w:spacing w:val="-2"/>
          <w:sz w:val="26"/>
        </w:rPr>
        <w:t xml:space="preserve"> </w:t>
      </w:r>
      <w:r>
        <w:rPr>
          <w:sz w:val="26"/>
        </w:rPr>
        <w:t>зависимость</w:t>
      </w:r>
      <w:r>
        <w:rPr>
          <w:spacing w:val="-1"/>
          <w:sz w:val="26"/>
        </w:rPr>
        <w:t xml:space="preserve"> </w:t>
      </w:r>
      <w:r>
        <w:rPr>
          <w:sz w:val="26"/>
        </w:rPr>
        <w:t>между</w:t>
      </w:r>
      <w:r>
        <w:rPr>
          <w:spacing w:val="-7"/>
          <w:sz w:val="26"/>
        </w:rPr>
        <w:t xml:space="preserve"> </w:t>
      </w:r>
      <w:r>
        <w:rPr>
          <w:sz w:val="26"/>
        </w:rPr>
        <w:t>величинами,</w:t>
      </w:r>
      <w:r>
        <w:rPr>
          <w:spacing w:val="-4"/>
          <w:sz w:val="26"/>
        </w:rPr>
        <w:t xml:space="preserve"> </w:t>
      </w:r>
      <w:r>
        <w:rPr>
          <w:sz w:val="26"/>
        </w:rPr>
        <w:t>и</w:t>
      </w:r>
      <w:r>
        <w:rPr>
          <w:spacing w:val="-1"/>
          <w:sz w:val="26"/>
        </w:rPr>
        <w:t xml:space="preserve"> </w:t>
      </w:r>
      <w:r>
        <w:rPr>
          <w:sz w:val="26"/>
        </w:rPr>
        <w:t>делать</w:t>
      </w:r>
      <w:r>
        <w:rPr>
          <w:spacing w:val="-4"/>
          <w:sz w:val="26"/>
        </w:rPr>
        <w:t xml:space="preserve"> </w:t>
      </w:r>
      <w:r>
        <w:rPr>
          <w:sz w:val="26"/>
        </w:rPr>
        <w:t>вывод</w:t>
      </w:r>
      <w:r>
        <w:rPr>
          <w:spacing w:val="-2"/>
          <w:sz w:val="26"/>
        </w:rPr>
        <w:t xml:space="preserve"> </w:t>
      </w:r>
      <w:r>
        <w:rPr>
          <w:sz w:val="26"/>
        </w:rPr>
        <w:t>с</w:t>
      </w:r>
      <w:r>
        <w:rPr>
          <w:spacing w:val="1"/>
          <w:sz w:val="26"/>
        </w:rPr>
        <w:t xml:space="preserve"> </w:t>
      </w:r>
      <w:r>
        <w:rPr>
          <w:sz w:val="26"/>
        </w:rPr>
        <w:t>учетом</w:t>
      </w:r>
      <w:r>
        <w:rPr>
          <w:spacing w:val="-3"/>
          <w:sz w:val="26"/>
        </w:rPr>
        <w:t xml:space="preserve"> </w:t>
      </w:r>
      <w:r>
        <w:rPr>
          <w:sz w:val="26"/>
        </w:rPr>
        <w:t>погрешности</w:t>
      </w:r>
      <w:r>
        <w:rPr>
          <w:spacing w:val="-2"/>
          <w:sz w:val="26"/>
        </w:rPr>
        <w:t xml:space="preserve"> </w:t>
      </w:r>
      <w:r>
        <w:rPr>
          <w:sz w:val="26"/>
        </w:rPr>
        <w:t>измерений;</w:t>
      </w:r>
    </w:p>
    <w:p w:rsidR="00B15A17" w:rsidRDefault="00F034A4" w:rsidP="005E6B29">
      <w:pPr>
        <w:pStyle w:val="ac"/>
        <w:numPr>
          <w:ilvl w:val="1"/>
          <w:numId w:val="97"/>
        </w:numPr>
        <w:tabs>
          <w:tab w:val="left" w:pos="962"/>
        </w:tabs>
        <w:ind w:right="307" w:firstLine="283"/>
        <w:rPr>
          <w:sz w:val="26"/>
        </w:rPr>
      </w:pPr>
      <w:r>
        <w:rPr>
          <w:sz w:val="26"/>
        </w:rPr>
        <w:t>использовать для описания характера протекания физических процессов физические</w:t>
      </w:r>
      <w:r>
        <w:rPr>
          <w:spacing w:val="-62"/>
          <w:sz w:val="26"/>
        </w:rPr>
        <w:t xml:space="preserve"> </w:t>
      </w:r>
      <w:r>
        <w:rPr>
          <w:sz w:val="26"/>
        </w:rPr>
        <w:t>величины и демонстрировать</w:t>
      </w:r>
      <w:r>
        <w:rPr>
          <w:spacing w:val="1"/>
          <w:sz w:val="26"/>
        </w:rPr>
        <w:t xml:space="preserve"> </w:t>
      </w:r>
      <w:r>
        <w:rPr>
          <w:sz w:val="26"/>
        </w:rPr>
        <w:t>взаимосвязь</w:t>
      </w:r>
      <w:r>
        <w:rPr>
          <w:spacing w:val="4"/>
          <w:sz w:val="26"/>
        </w:rPr>
        <w:t xml:space="preserve"> </w:t>
      </w:r>
      <w:r>
        <w:rPr>
          <w:sz w:val="26"/>
        </w:rPr>
        <w:t>между</w:t>
      </w:r>
      <w:r>
        <w:rPr>
          <w:spacing w:val="-6"/>
          <w:sz w:val="26"/>
        </w:rPr>
        <w:t xml:space="preserve"> </w:t>
      </w:r>
      <w:r>
        <w:rPr>
          <w:sz w:val="26"/>
        </w:rPr>
        <w:t>ними;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7" w:firstLine="283"/>
        <w:rPr>
          <w:sz w:val="26"/>
        </w:rPr>
      </w:pPr>
      <w:r>
        <w:rPr>
          <w:sz w:val="26"/>
        </w:rPr>
        <w:lastRenderedPageBreak/>
        <w:t>использовать для описания характера протекания физических процессов физические</w:t>
      </w:r>
      <w:r>
        <w:rPr>
          <w:spacing w:val="-62"/>
          <w:sz w:val="26"/>
        </w:rPr>
        <w:t xml:space="preserve"> </w:t>
      </w:r>
      <w:r>
        <w:rPr>
          <w:sz w:val="26"/>
        </w:rPr>
        <w:t>законы</w:t>
      </w:r>
      <w:r>
        <w:rPr>
          <w:spacing w:val="1"/>
          <w:sz w:val="26"/>
        </w:rPr>
        <w:t xml:space="preserve"> </w:t>
      </w:r>
      <w:r>
        <w:rPr>
          <w:sz w:val="26"/>
        </w:rPr>
        <w:t>с</w:t>
      </w:r>
      <w:r>
        <w:rPr>
          <w:spacing w:val="4"/>
          <w:sz w:val="26"/>
        </w:rPr>
        <w:t xml:space="preserve"> </w:t>
      </w:r>
      <w:r>
        <w:rPr>
          <w:sz w:val="26"/>
        </w:rPr>
        <w:t>учетом</w:t>
      </w:r>
      <w:r>
        <w:rPr>
          <w:spacing w:val="-1"/>
          <w:sz w:val="26"/>
        </w:rPr>
        <w:t xml:space="preserve"> </w:t>
      </w:r>
      <w:r>
        <w:rPr>
          <w:sz w:val="26"/>
        </w:rPr>
        <w:t>границ</w:t>
      </w:r>
      <w:r>
        <w:rPr>
          <w:spacing w:val="1"/>
          <w:sz w:val="26"/>
        </w:rPr>
        <w:t xml:space="preserve"> </w:t>
      </w:r>
      <w:r>
        <w:rPr>
          <w:sz w:val="26"/>
        </w:rPr>
        <w:t>их</w:t>
      </w:r>
      <w:r>
        <w:rPr>
          <w:spacing w:val="-2"/>
          <w:sz w:val="26"/>
        </w:rPr>
        <w:t xml:space="preserve"> </w:t>
      </w:r>
      <w:r>
        <w:rPr>
          <w:sz w:val="26"/>
        </w:rPr>
        <w:t>применимости;</w:t>
      </w:r>
    </w:p>
    <w:p w:rsidR="00B15A17" w:rsidRDefault="00F034A4" w:rsidP="005E6B29">
      <w:pPr>
        <w:pStyle w:val="ac"/>
        <w:numPr>
          <w:ilvl w:val="1"/>
          <w:numId w:val="97"/>
        </w:numPr>
        <w:tabs>
          <w:tab w:val="left" w:pos="962"/>
        </w:tabs>
        <w:spacing w:before="2"/>
        <w:ind w:right="303" w:firstLine="283"/>
        <w:rPr>
          <w:sz w:val="26"/>
        </w:rPr>
      </w:pPr>
      <w:r>
        <w:rPr>
          <w:sz w:val="26"/>
        </w:rPr>
        <w:t>решать качественные задачи (в том числе и межпредметного характера): используя</w:t>
      </w:r>
      <w:r>
        <w:rPr>
          <w:spacing w:val="1"/>
          <w:sz w:val="26"/>
        </w:rPr>
        <w:t xml:space="preserve"> </w:t>
      </w:r>
      <w:r>
        <w:rPr>
          <w:sz w:val="26"/>
        </w:rPr>
        <w:t>модели,</w:t>
      </w:r>
      <w:r>
        <w:rPr>
          <w:spacing w:val="1"/>
          <w:sz w:val="26"/>
        </w:rPr>
        <w:t xml:space="preserve"> </w:t>
      </w:r>
      <w:r>
        <w:rPr>
          <w:sz w:val="26"/>
        </w:rPr>
        <w:t>физические</w:t>
      </w:r>
      <w:r>
        <w:rPr>
          <w:spacing w:val="1"/>
          <w:sz w:val="26"/>
        </w:rPr>
        <w:t xml:space="preserve"> </w:t>
      </w:r>
      <w:r>
        <w:rPr>
          <w:sz w:val="26"/>
        </w:rPr>
        <w:t>величины</w:t>
      </w:r>
      <w:r>
        <w:rPr>
          <w:spacing w:val="1"/>
          <w:sz w:val="26"/>
        </w:rPr>
        <w:t xml:space="preserve"> </w:t>
      </w:r>
      <w:r>
        <w:rPr>
          <w:sz w:val="26"/>
        </w:rPr>
        <w:t>и</w:t>
      </w:r>
      <w:r>
        <w:rPr>
          <w:spacing w:val="1"/>
          <w:sz w:val="26"/>
        </w:rPr>
        <w:t xml:space="preserve"> </w:t>
      </w:r>
      <w:r>
        <w:rPr>
          <w:sz w:val="26"/>
        </w:rPr>
        <w:t>законы,</w:t>
      </w:r>
      <w:r>
        <w:rPr>
          <w:spacing w:val="1"/>
          <w:sz w:val="26"/>
        </w:rPr>
        <w:t xml:space="preserve"> </w:t>
      </w:r>
      <w:r>
        <w:rPr>
          <w:sz w:val="26"/>
        </w:rPr>
        <w:t>выстраивать</w:t>
      </w:r>
      <w:r>
        <w:rPr>
          <w:spacing w:val="1"/>
          <w:sz w:val="26"/>
        </w:rPr>
        <w:t xml:space="preserve"> </w:t>
      </w:r>
      <w:r>
        <w:rPr>
          <w:sz w:val="26"/>
        </w:rPr>
        <w:t>логически</w:t>
      </w:r>
      <w:r>
        <w:rPr>
          <w:spacing w:val="1"/>
          <w:sz w:val="26"/>
        </w:rPr>
        <w:t xml:space="preserve"> </w:t>
      </w:r>
      <w:r>
        <w:rPr>
          <w:sz w:val="26"/>
        </w:rPr>
        <w:t>верную</w:t>
      </w:r>
      <w:r>
        <w:rPr>
          <w:spacing w:val="1"/>
          <w:sz w:val="26"/>
        </w:rPr>
        <w:t xml:space="preserve"> </w:t>
      </w:r>
      <w:r>
        <w:rPr>
          <w:sz w:val="26"/>
        </w:rPr>
        <w:t>цепочку</w:t>
      </w:r>
      <w:r>
        <w:rPr>
          <w:spacing w:val="1"/>
          <w:sz w:val="26"/>
        </w:rPr>
        <w:t xml:space="preserve"> </w:t>
      </w:r>
      <w:r>
        <w:rPr>
          <w:sz w:val="26"/>
        </w:rPr>
        <w:t>объяснения (доказательства) предложенного</w:t>
      </w:r>
      <w:r>
        <w:rPr>
          <w:spacing w:val="-1"/>
          <w:sz w:val="26"/>
        </w:rPr>
        <w:t xml:space="preserve"> </w:t>
      </w:r>
      <w:r>
        <w:rPr>
          <w:sz w:val="26"/>
        </w:rPr>
        <w:t>в</w:t>
      </w:r>
      <w:r>
        <w:rPr>
          <w:spacing w:val="-1"/>
          <w:sz w:val="26"/>
        </w:rPr>
        <w:t xml:space="preserve"> </w:t>
      </w:r>
      <w:r>
        <w:rPr>
          <w:sz w:val="26"/>
        </w:rPr>
        <w:t>задаче</w:t>
      </w:r>
      <w:r>
        <w:rPr>
          <w:spacing w:val="-2"/>
          <w:sz w:val="26"/>
        </w:rPr>
        <w:t xml:space="preserve"> </w:t>
      </w:r>
      <w:r>
        <w:rPr>
          <w:sz w:val="26"/>
        </w:rPr>
        <w:t>процесса (явления);</w:t>
      </w:r>
    </w:p>
    <w:p w:rsidR="00B15A17" w:rsidRDefault="00F034A4" w:rsidP="005E6B29">
      <w:pPr>
        <w:pStyle w:val="ac"/>
        <w:numPr>
          <w:ilvl w:val="1"/>
          <w:numId w:val="97"/>
        </w:numPr>
        <w:tabs>
          <w:tab w:val="left" w:pos="962"/>
        </w:tabs>
        <w:ind w:right="303" w:firstLine="283"/>
        <w:rPr>
          <w:sz w:val="26"/>
        </w:rPr>
      </w:pPr>
      <w:r>
        <w:rPr>
          <w:sz w:val="26"/>
        </w:rPr>
        <w:t>решать расчетные задачи с явно заданной физической моделью: на основе анализа</w:t>
      </w:r>
      <w:r>
        <w:rPr>
          <w:spacing w:val="1"/>
          <w:sz w:val="26"/>
        </w:rPr>
        <w:t xml:space="preserve"> </w:t>
      </w:r>
      <w:r>
        <w:rPr>
          <w:sz w:val="26"/>
        </w:rPr>
        <w:t>условия задачи выделять физическую модель, находить физические величины и законы,</w:t>
      </w:r>
      <w:r>
        <w:rPr>
          <w:spacing w:val="1"/>
          <w:sz w:val="26"/>
        </w:rPr>
        <w:t xml:space="preserve"> </w:t>
      </w:r>
      <w:r>
        <w:rPr>
          <w:sz w:val="26"/>
        </w:rPr>
        <w:t>необходимые и достаточные для ее решения, проводить расчеты и проверять полученный</w:t>
      </w:r>
      <w:r>
        <w:rPr>
          <w:spacing w:val="1"/>
          <w:sz w:val="26"/>
        </w:rPr>
        <w:t xml:space="preserve"> </w:t>
      </w:r>
      <w:r>
        <w:rPr>
          <w:sz w:val="26"/>
        </w:rPr>
        <w:t>результат;</w:t>
      </w:r>
    </w:p>
    <w:p w:rsidR="00B15A17" w:rsidRDefault="00F034A4" w:rsidP="005E6B29">
      <w:pPr>
        <w:pStyle w:val="ac"/>
        <w:numPr>
          <w:ilvl w:val="1"/>
          <w:numId w:val="97"/>
        </w:numPr>
        <w:tabs>
          <w:tab w:val="left" w:pos="962"/>
        </w:tabs>
        <w:ind w:right="305" w:firstLine="283"/>
        <w:rPr>
          <w:sz w:val="26"/>
        </w:rPr>
      </w:pPr>
      <w:r>
        <w:rPr>
          <w:sz w:val="26"/>
        </w:rPr>
        <w:t>учитывать</w:t>
      </w:r>
      <w:r>
        <w:rPr>
          <w:spacing w:val="1"/>
          <w:sz w:val="26"/>
        </w:rPr>
        <w:t xml:space="preserve"> </w:t>
      </w:r>
      <w:r>
        <w:rPr>
          <w:sz w:val="26"/>
        </w:rPr>
        <w:t>границы</w:t>
      </w:r>
      <w:r>
        <w:rPr>
          <w:spacing w:val="1"/>
          <w:sz w:val="26"/>
        </w:rPr>
        <w:t xml:space="preserve"> </w:t>
      </w:r>
      <w:r>
        <w:rPr>
          <w:sz w:val="26"/>
        </w:rPr>
        <w:t>применения</w:t>
      </w:r>
      <w:r>
        <w:rPr>
          <w:spacing w:val="1"/>
          <w:sz w:val="26"/>
        </w:rPr>
        <w:t xml:space="preserve"> </w:t>
      </w:r>
      <w:r>
        <w:rPr>
          <w:sz w:val="26"/>
        </w:rPr>
        <w:t>изученных</w:t>
      </w:r>
      <w:r>
        <w:rPr>
          <w:spacing w:val="1"/>
          <w:sz w:val="26"/>
        </w:rPr>
        <w:t xml:space="preserve"> </w:t>
      </w:r>
      <w:r>
        <w:rPr>
          <w:sz w:val="26"/>
        </w:rPr>
        <w:t>физических</w:t>
      </w:r>
      <w:r>
        <w:rPr>
          <w:spacing w:val="1"/>
          <w:sz w:val="26"/>
        </w:rPr>
        <w:t xml:space="preserve"> </w:t>
      </w:r>
      <w:r>
        <w:rPr>
          <w:sz w:val="26"/>
        </w:rPr>
        <w:t>моделей</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физических и</w:t>
      </w:r>
      <w:r>
        <w:rPr>
          <w:spacing w:val="2"/>
          <w:sz w:val="26"/>
        </w:rPr>
        <w:t xml:space="preserve"> </w:t>
      </w:r>
      <w:r>
        <w:rPr>
          <w:sz w:val="26"/>
        </w:rPr>
        <w:t>межпредметных задач;</w:t>
      </w:r>
    </w:p>
    <w:p w:rsidR="00B15A17" w:rsidRDefault="00F034A4" w:rsidP="005E6B29">
      <w:pPr>
        <w:pStyle w:val="ac"/>
        <w:numPr>
          <w:ilvl w:val="1"/>
          <w:numId w:val="97"/>
        </w:numPr>
        <w:tabs>
          <w:tab w:val="left" w:pos="962"/>
        </w:tabs>
        <w:ind w:right="305" w:firstLine="283"/>
        <w:rPr>
          <w:sz w:val="26"/>
        </w:rPr>
      </w:pPr>
      <w:r>
        <w:rPr>
          <w:sz w:val="26"/>
        </w:rPr>
        <w:t>использовать информацию и применять знания о принципах работы и основных</w:t>
      </w:r>
      <w:r>
        <w:rPr>
          <w:spacing w:val="1"/>
          <w:sz w:val="26"/>
        </w:rPr>
        <w:t xml:space="preserve"> </w:t>
      </w:r>
      <w:r>
        <w:rPr>
          <w:sz w:val="26"/>
        </w:rPr>
        <w:t>характеристиках</w:t>
      </w:r>
      <w:r>
        <w:rPr>
          <w:spacing w:val="1"/>
          <w:sz w:val="26"/>
        </w:rPr>
        <w:t xml:space="preserve"> </w:t>
      </w:r>
      <w:r>
        <w:rPr>
          <w:sz w:val="26"/>
        </w:rPr>
        <w:t>изученных</w:t>
      </w:r>
      <w:r>
        <w:rPr>
          <w:spacing w:val="1"/>
          <w:sz w:val="26"/>
        </w:rPr>
        <w:t xml:space="preserve"> </w:t>
      </w:r>
      <w:r>
        <w:rPr>
          <w:sz w:val="26"/>
        </w:rPr>
        <w:t>машин,</w:t>
      </w:r>
      <w:r>
        <w:rPr>
          <w:spacing w:val="1"/>
          <w:sz w:val="26"/>
        </w:rPr>
        <w:t xml:space="preserve"> </w:t>
      </w:r>
      <w:r>
        <w:rPr>
          <w:sz w:val="26"/>
        </w:rPr>
        <w:t>приборов</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технических</w:t>
      </w:r>
      <w:r>
        <w:rPr>
          <w:spacing w:val="1"/>
          <w:sz w:val="26"/>
        </w:rPr>
        <w:t xml:space="preserve"> </w:t>
      </w:r>
      <w:r>
        <w:rPr>
          <w:sz w:val="26"/>
        </w:rPr>
        <w:t>устройств</w:t>
      </w:r>
      <w:r>
        <w:rPr>
          <w:spacing w:val="65"/>
          <w:sz w:val="26"/>
        </w:rPr>
        <w:t xml:space="preserve"> </w:t>
      </w:r>
      <w:r>
        <w:rPr>
          <w:sz w:val="26"/>
        </w:rPr>
        <w:t>для</w:t>
      </w:r>
      <w:r>
        <w:rPr>
          <w:spacing w:val="1"/>
          <w:sz w:val="26"/>
        </w:rPr>
        <w:t xml:space="preserve"> </w:t>
      </w:r>
      <w:r>
        <w:rPr>
          <w:sz w:val="26"/>
        </w:rPr>
        <w:t>решения практических,</w:t>
      </w:r>
      <w:r>
        <w:rPr>
          <w:spacing w:val="5"/>
          <w:sz w:val="26"/>
        </w:rPr>
        <w:t xml:space="preserve"> </w:t>
      </w:r>
      <w:r>
        <w:rPr>
          <w:sz w:val="26"/>
        </w:rPr>
        <w:t>учебно-исследовательских</w:t>
      </w:r>
      <w:r>
        <w:rPr>
          <w:spacing w:val="2"/>
          <w:sz w:val="26"/>
        </w:rPr>
        <w:t xml:space="preserve"> </w:t>
      </w:r>
      <w:r>
        <w:rPr>
          <w:sz w:val="26"/>
        </w:rPr>
        <w:t>и проектных</w:t>
      </w:r>
      <w:r>
        <w:rPr>
          <w:spacing w:val="1"/>
          <w:sz w:val="26"/>
        </w:rPr>
        <w:t xml:space="preserve"> </w:t>
      </w:r>
      <w:r>
        <w:rPr>
          <w:sz w:val="26"/>
        </w:rPr>
        <w:t>задач;</w:t>
      </w:r>
    </w:p>
    <w:p w:rsidR="00B15A17" w:rsidRDefault="00F034A4" w:rsidP="005E6B29">
      <w:pPr>
        <w:pStyle w:val="ac"/>
        <w:numPr>
          <w:ilvl w:val="1"/>
          <w:numId w:val="97"/>
        </w:numPr>
        <w:tabs>
          <w:tab w:val="left" w:pos="962"/>
        </w:tabs>
        <w:spacing w:before="1"/>
        <w:ind w:right="305" w:firstLine="283"/>
        <w:rPr>
          <w:sz w:val="26"/>
        </w:rPr>
      </w:pPr>
      <w:r>
        <w:rPr>
          <w:sz w:val="26"/>
        </w:rPr>
        <w:t>использовать знания о физических объектах и процессах в повседневной жизни для</w:t>
      </w:r>
      <w:r>
        <w:rPr>
          <w:spacing w:val="1"/>
          <w:sz w:val="26"/>
        </w:rPr>
        <w:t xml:space="preserve"> </w:t>
      </w:r>
      <w:r>
        <w:rPr>
          <w:sz w:val="26"/>
        </w:rPr>
        <w:t>обеспечения безопасности при обращении с приборами и техническими устройствами, для</w:t>
      </w:r>
      <w:r>
        <w:rPr>
          <w:spacing w:val="1"/>
          <w:sz w:val="26"/>
        </w:rPr>
        <w:t xml:space="preserve"> </w:t>
      </w:r>
      <w:r>
        <w:rPr>
          <w:sz w:val="26"/>
        </w:rPr>
        <w:t>сохранения здоровья и соблюдения норм экологического поведения в окружающей среде,</w:t>
      </w:r>
      <w:r>
        <w:rPr>
          <w:spacing w:val="1"/>
          <w:sz w:val="26"/>
        </w:rPr>
        <w:t xml:space="preserve"> </w:t>
      </w:r>
      <w:r>
        <w:rPr>
          <w:sz w:val="26"/>
        </w:rPr>
        <w:t>для принятия</w:t>
      </w:r>
      <w:r>
        <w:rPr>
          <w:spacing w:val="1"/>
          <w:sz w:val="26"/>
        </w:rPr>
        <w:t xml:space="preserve"> </w:t>
      </w:r>
      <w:r>
        <w:rPr>
          <w:sz w:val="26"/>
        </w:rPr>
        <w:t>решений</w:t>
      </w:r>
      <w:r>
        <w:rPr>
          <w:spacing w:val="1"/>
          <w:sz w:val="26"/>
        </w:rPr>
        <w:t xml:space="preserve"> </w:t>
      </w:r>
      <w:r>
        <w:rPr>
          <w:sz w:val="26"/>
        </w:rPr>
        <w:t>в</w:t>
      </w:r>
      <w:r>
        <w:rPr>
          <w:spacing w:val="-1"/>
          <w:sz w:val="26"/>
        </w:rPr>
        <w:t xml:space="preserve"> </w:t>
      </w:r>
      <w:r>
        <w:rPr>
          <w:sz w:val="26"/>
        </w:rPr>
        <w:t>повседневной жизни.</w:t>
      </w:r>
    </w:p>
    <w:p w:rsidR="00B15A17" w:rsidRDefault="00B15A17">
      <w:pPr>
        <w:pStyle w:val="a8"/>
        <w:spacing w:before="5"/>
        <w:ind w:left="0"/>
        <w:jc w:val="left"/>
      </w:pPr>
    </w:p>
    <w:p w:rsidR="00B15A17" w:rsidRDefault="00F034A4">
      <w:pPr>
        <w:pStyle w:val="Heading1"/>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97"/>
        </w:numPr>
        <w:tabs>
          <w:tab w:val="left" w:pos="962"/>
        </w:tabs>
        <w:ind w:right="304" w:firstLine="283"/>
        <w:rPr>
          <w:i/>
          <w:sz w:val="26"/>
        </w:rPr>
      </w:pPr>
      <w:r>
        <w:rPr>
          <w:i/>
          <w:sz w:val="26"/>
        </w:rPr>
        <w:t>понимать</w:t>
      </w:r>
      <w:r>
        <w:rPr>
          <w:i/>
          <w:spacing w:val="1"/>
          <w:sz w:val="26"/>
        </w:rPr>
        <w:t xml:space="preserve"> </w:t>
      </w:r>
      <w:r>
        <w:rPr>
          <w:i/>
          <w:sz w:val="26"/>
        </w:rPr>
        <w:t>и</w:t>
      </w:r>
      <w:r>
        <w:rPr>
          <w:i/>
          <w:spacing w:val="1"/>
          <w:sz w:val="26"/>
        </w:rPr>
        <w:t xml:space="preserve"> </w:t>
      </w:r>
      <w:r>
        <w:rPr>
          <w:i/>
          <w:sz w:val="26"/>
        </w:rPr>
        <w:t>объяснять</w:t>
      </w:r>
      <w:r>
        <w:rPr>
          <w:i/>
          <w:spacing w:val="1"/>
          <w:sz w:val="26"/>
        </w:rPr>
        <w:t xml:space="preserve"> </w:t>
      </w:r>
      <w:r>
        <w:rPr>
          <w:i/>
          <w:sz w:val="26"/>
        </w:rPr>
        <w:t>целостность</w:t>
      </w:r>
      <w:r>
        <w:rPr>
          <w:i/>
          <w:spacing w:val="1"/>
          <w:sz w:val="26"/>
        </w:rPr>
        <w:t xml:space="preserve"> </w:t>
      </w:r>
      <w:r>
        <w:rPr>
          <w:i/>
          <w:sz w:val="26"/>
        </w:rPr>
        <w:t>физической</w:t>
      </w:r>
      <w:r>
        <w:rPr>
          <w:i/>
          <w:spacing w:val="1"/>
          <w:sz w:val="26"/>
        </w:rPr>
        <w:t xml:space="preserve"> </w:t>
      </w:r>
      <w:r>
        <w:rPr>
          <w:i/>
          <w:sz w:val="26"/>
        </w:rPr>
        <w:t>теории,</w:t>
      </w:r>
      <w:r>
        <w:rPr>
          <w:i/>
          <w:spacing w:val="1"/>
          <w:sz w:val="26"/>
        </w:rPr>
        <w:t xml:space="preserve"> </w:t>
      </w:r>
      <w:r>
        <w:rPr>
          <w:i/>
          <w:sz w:val="26"/>
        </w:rPr>
        <w:t>различать</w:t>
      </w:r>
      <w:r>
        <w:rPr>
          <w:i/>
          <w:spacing w:val="1"/>
          <w:sz w:val="26"/>
        </w:rPr>
        <w:t xml:space="preserve"> </w:t>
      </w:r>
      <w:r>
        <w:rPr>
          <w:i/>
          <w:sz w:val="26"/>
        </w:rPr>
        <w:t>границы</w:t>
      </w:r>
      <w:r>
        <w:rPr>
          <w:i/>
          <w:spacing w:val="1"/>
          <w:sz w:val="26"/>
        </w:rPr>
        <w:t xml:space="preserve"> </w:t>
      </w:r>
      <w:r>
        <w:rPr>
          <w:i/>
          <w:sz w:val="26"/>
        </w:rPr>
        <w:t>ее</w:t>
      </w:r>
      <w:r>
        <w:rPr>
          <w:i/>
          <w:spacing w:val="-62"/>
          <w:sz w:val="26"/>
        </w:rPr>
        <w:t xml:space="preserve"> </w:t>
      </w:r>
      <w:r>
        <w:rPr>
          <w:i/>
          <w:sz w:val="26"/>
        </w:rPr>
        <w:t>применимости</w:t>
      </w:r>
      <w:r>
        <w:rPr>
          <w:i/>
          <w:spacing w:val="2"/>
          <w:sz w:val="26"/>
        </w:rPr>
        <w:t xml:space="preserve"> </w:t>
      </w:r>
      <w:r>
        <w:rPr>
          <w:i/>
          <w:sz w:val="26"/>
        </w:rPr>
        <w:t>и</w:t>
      </w:r>
      <w:r>
        <w:rPr>
          <w:i/>
          <w:spacing w:val="-1"/>
          <w:sz w:val="26"/>
        </w:rPr>
        <w:t xml:space="preserve"> </w:t>
      </w:r>
      <w:r>
        <w:rPr>
          <w:i/>
          <w:sz w:val="26"/>
        </w:rPr>
        <w:t>место в ряду</w:t>
      </w:r>
      <w:r>
        <w:rPr>
          <w:i/>
          <w:spacing w:val="-1"/>
          <w:sz w:val="26"/>
        </w:rPr>
        <w:t xml:space="preserve"> </w:t>
      </w:r>
      <w:r>
        <w:rPr>
          <w:i/>
          <w:sz w:val="26"/>
        </w:rPr>
        <w:t>других физических</w:t>
      </w:r>
      <w:r>
        <w:rPr>
          <w:i/>
          <w:spacing w:val="1"/>
          <w:sz w:val="26"/>
        </w:rPr>
        <w:t xml:space="preserve"> </w:t>
      </w:r>
      <w:r>
        <w:rPr>
          <w:i/>
          <w:sz w:val="26"/>
        </w:rPr>
        <w:t>теорий;</w:t>
      </w:r>
    </w:p>
    <w:p w:rsidR="00B15A17" w:rsidRDefault="00F034A4" w:rsidP="005E6B29">
      <w:pPr>
        <w:pStyle w:val="ac"/>
        <w:numPr>
          <w:ilvl w:val="1"/>
          <w:numId w:val="97"/>
        </w:numPr>
        <w:tabs>
          <w:tab w:val="left" w:pos="962"/>
        </w:tabs>
        <w:ind w:right="303" w:firstLine="283"/>
        <w:rPr>
          <w:i/>
          <w:sz w:val="26"/>
        </w:rPr>
      </w:pPr>
      <w:r>
        <w:rPr>
          <w:i/>
          <w:sz w:val="26"/>
        </w:rPr>
        <w:t>владеть</w:t>
      </w:r>
      <w:r>
        <w:rPr>
          <w:i/>
          <w:spacing w:val="1"/>
          <w:sz w:val="26"/>
        </w:rPr>
        <w:t xml:space="preserve"> </w:t>
      </w:r>
      <w:r>
        <w:rPr>
          <w:i/>
          <w:sz w:val="26"/>
        </w:rPr>
        <w:t>приемами</w:t>
      </w:r>
      <w:r>
        <w:rPr>
          <w:i/>
          <w:spacing w:val="1"/>
          <w:sz w:val="26"/>
        </w:rPr>
        <w:t xml:space="preserve"> </w:t>
      </w:r>
      <w:r>
        <w:rPr>
          <w:i/>
          <w:sz w:val="26"/>
        </w:rPr>
        <w:t>построения</w:t>
      </w:r>
      <w:r>
        <w:rPr>
          <w:i/>
          <w:spacing w:val="1"/>
          <w:sz w:val="26"/>
        </w:rPr>
        <w:t xml:space="preserve"> </w:t>
      </w:r>
      <w:r>
        <w:rPr>
          <w:i/>
          <w:sz w:val="26"/>
        </w:rPr>
        <w:t>теоретических</w:t>
      </w:r>
      <w:r>
        <w:rPr>
          <w:i/>
          <w:spacing w:val="1"/>
          <w:sz w:val="26"/>
        </w:rPr>
        <w:t xml:space="preserve"> </w:t>
      </w:r>
      <w:r>
        <w:rPr>
          <w:i/>
          <w:sz w:val="26"/>
        </w:rPr>
        <w:t>доказательств,</w:t>
      </w:r>
      <w:r>
        <w:rPr>
          <w:i/>
          <w:spacing w:val="1"/>
          <w:sz w:val="26"/>
        </w:rPr>
        <w:t xml:space="preserve"> </w:t>
      </w:r>
      <w:r>
        <w:rPr>
          <w:i/>
          <w:sz w:val="26"/>
        </w:rPr>
        <w:t>а</w:t>
      </w:r>
      <w:r>
        <w:rPr>
          <w:i/>
          <w:spacing w:val="1"/>
          <w:sz w:val="26"/>
        </w:rPr>
        <w:t xml:space="preserve"> </w:t>
      </w:r>
      <w:r>
        <w:rPr>
          <w:i/>
          <w:sz w:val="26"/>
        </w:rPr>
        <w:t>также</w:t>
      </w:r>
      <w:r>
        <w:rPr>
          <w:i/>
          <w:spacing w:val="1"/>
          <w:sz w:val="26"/>
        </w:rPr>
        <w:t xml:space="preserve"> </w:t>
      </w:r>
      <w:r>
        <w:rPr>
          <w:i/>
          <w:sz w:val="26"/>
        </w:rPr>
        <w:t>прогнозирования</w:t>
      </w:r>
      <w:r>
        <w:rPr>
          <w:i/>
          <w:spacing w:val="1"/>
          <w:sz w:val="26"/>
        </w:rPr>
        <w:t xml:space="preserve"> </w:t>
      </w:r>
      <w:r>
        <w:rPr>
          <w:i/>
          <w:sz w:val="26"/>
        </w:rPr>
        <w:t>особенностей</w:t>
      </w:r>
      <w:r>
        <w:rPr>
          <w:i/>
          <w:spacing w:val="1"/>
          <w:sz w:val="26"/>
        </w:rPr>
        <w:t xml:space="preserve"> </w:t>
      </w:r>
      <w:r>
        <w:rPr>
          <w:i/>
          <w:sz w:val="26"/>
        </w:rPr>
        <w:t>протекания</w:t>
      </w:r>
      <w:r>
        <w:rPr>
          <w:i/>
          <w:spacing w:val="1"/>
          <w:sz w:val="26"/>
        </w:rPr>
        <w:t xml:space="preserve"> </w:t>
      </w:r>
      <w:r>
        <w:rPr>
          <w:i/>
          <w:sz w:val="26"/>
        </w:rPr>
        <w:t>физических</w:t>
      </w:r>
      <w:r>
        <w:rPr>
          <w:i/>
          <w:spacing w:val="1"/>
          <w:sz w:val="26"/>
        </w:rPr>
        <w:t xml:space="preserve"> </w:t>
      </w:r>
      <w:r>
        <w:rPr>
          <w:i/>
          <w:sz w:val="26"/>
        </w:rPr>
        <w:t>явлений</w:t>
      </w:r>
      <w:r>
        <w:rPr>
          <w:i/>
          <w:spacing w:val="1"/>
          <w:sz w:val="26"/>
        </w:rPr>
        <w:t xml:space="preserve"> </w:t>
      </w:r>
      <w:r>
        <w:rPr>
          <w:i/>
          <w:sz w:val="26"/>
        </w:rPr>
        <w:t>и</w:t>
      </w:r>
      <w:r>
        <w:rPr>
          <w:i/>
          <w:spacing w:val="1"/>
          <w:sz w:val="26"/>
        </w:rPr>
        <w:t xml:space="preserve"> </w:t>
      </w:r>
      <w:r>
        <w:rPr>
          <w:i/>
          <w:sz w:val="26"/>
        </w:rPr>
        <w:t>процессов</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полученных</w:t>
      </w:r>
      <w:r>
        <w:rPr>
          <w:i/>
          <w:spacing w:val="-1"/>
          <w:sz w:val="26"/>
        </w:rPr>
        <w:t xml:space="preserve"> </w:t>
      </w:r>
      <w:r>
        <w:rPr>
          <w:i/>
          <w:sz w:val="26"/>
        </w:rPr>
        <w:t>теоретических</w:t>
      </w:r>
      <w:r>
        <w:rPr>
          <w:i/>
          <w:spacing w:val="1"/>
          <w:sz w:val="26"/>
        </w:rPr>
        <w:t xml:space="preserve"> </w:t>
      </w:r>
      <w:r>
        <w:rPr>
          <w:i/>
          <w:sz w:val="26"/>
        </w:rPr>
        <w:t>выводов и</w:t>
      </w:r>
      <w:r>
        <w:rPr>
          <w:i/>
          <w:spacing w:val="-2"/>
          <w:sz w:val="26"/>
        </w:rPr>
        <w:t xml:space="preserve"> </w:t>
      </w:r>
      <w:r>
        <w:rPr>
          <w:i/>
          <w:sz w:val="26"/>
        </w:rPr>
        <w:t>доказательств;</w:t>
      </w:r>
    </w:p>
    <w:p w:rsidR="00B15A17" w:rsidRDefault="00F034A4" w:rsidP="005E6B29">
      <w:pPr>
        <w:pStyle w:val="ac"/>
        <w:numPr>
          <w:ilvl w:val="1"/>
          <w:numId w:val="97"/>
        </w:numPr>
        <w:tabs>
          <w:tab w:val="left" w:pos="962"/>
        </w:tabs>
        <w:ind w:right="305" w:firstLine="283"/>
        <w:rPr>
          <w:i/>
          <w:sz w:val="26"/>
        </w:rPr>
      </w:pPr>
      <w:r>
        <w:rPr>
          <w:i/>
          <w:sz w:val="26"/>
        </w:rPr>
        <w:t>характеризовать</w:t>
      </w:r>
      <w:r>
        <w:rPr>
          <w:i/>
          <w:spacing w:val="1"/>
          <w:sz w:val="26"/>
        </w:rPr>
        <w:t xml:space="preserve"> </w:t>
      </w:r>
      <w:r>
        <w:rPr>
          <w:i/>
          <w:sz w:val="26"/>
        </w:rPr>
        <w:t>системную</w:t>
      </w:r>
      <w:r>
        <w:rPr>
          <w:i/>
          <w:spacing w:val="1"/>
          <w:sz w:val="26"/>
        </w:rPr>
        <w:t xml:space="preserve"> </w:t>
      </w:r>
      <w:r>
        <w:rPr>
          <w:i/>
          <w:sz w:val="26"/>
        </w:rPr>
        <w:t>связь</w:t>
      </w:r>
      <w:r>
        <w:rPr>
          <w:i/>
          <w:spacing w:val="1"/>
          <w:sz w:val="26"/>
        </w:rPr>
        <w:t xml:space="preserve"> </w:t>
      </w:r>
      <w:r>
        <w:rPr>
          <w:i/>
          <w:sz w:val="26"/>
        </w:rPr>
        <w:t>между</w:t>
      </w:r>
      <w:r>
        <w:rPr>
          <w:i/>
          <w:spacing w:val="1"/>
          <w:sz w:val="26"/>
        </w:rPr>
        <w:t xml:space="preserve"> </w:t>
      </w:r>
      <w:r>
        <w:rPr>
          <w:i/>
          <w:sz w:val="26"/>
        </w:rPr>
        <w:t>основополагающими</w:t>
      </w:r>
      <w:r>
        <w:rPr>
          <w:i/>
          <w:spacing w:val="1"/>
          <w:sz w:val="26"/>
        </w:rPr>
        <w:t xml:space="preserve"> </w:t>
      </w:r>
      <w:r>
        <w:rPr>
          <w:i/>
          <w:sz w:val="26"/>
        </w:rPr>
        <w:t>научными</w:t>
      </w:r>
      <w:r>
        <w:rPr>
          <w:i/>
          <w:spacing w:val="1"/>
          <w:sz w:val="26"/>
        </w:rPr>
        <w:t xml:space="preserve"> </w:t>
      </w:r>
      <w:r>
        <w:rPr>
          <w:i/>
          <w:sz w:val="26"/>
        </w:rPr>
        <w:t>понятиями:</w:t>
      </w:r>
      <w:r>
        <w:rPr>
          <w:i/>
          <w:spacing w:val="-3"/>
          <w:sz w:val="26"/>
        </w:rPr>
        <w:t xml:space="preserve"> </w:t>
      </w:r>
      <w:r>
        <w:rPr>
          <w:i/>
          <w:sz w:val="26"/>
        </w:rPr>
        <w:t>пространство,</w:t>
      </w:r>
      <w:r>
        <w:rPr>
          <w:i/>
          <w:spacing w:val="-1"/>
          <w:sz w:val="26"/>
        </w:rPr>
        <w:t xml:space="preserve"> </w:t>
      </w:r>
      <w:r>
        <w:rPr>
          <w:i/>
          <w:sz w:val="26"/>
        </w:rPr>
        <w:t>время, материя (вещество,</w:t>
      </w:r>
      <w:r>
        <w:rPr>
          <w:i/>
          <w:spacing w:val="-2"/>
          <w:sz w:val="26"/>
        </w:rPr>
        <w:t xml:space="preserve"> </w:t>
      </w:r>
      <w:r>
        <w:rPr>
          <w:i/>
          <w:sz w:val="26"/>
        </w:rPr>
        <w:t>поле),</w:t>
      </w:r>
      <w:r>
        <w:rPr>
          <w:i/>
          <w:spacing w:val="-2"/>
          <w:sz w:val="26"/>
        </w:rPr>
        <w:t xml:space="preserve"> </w:t>
      </w:r>
      <w:r>
        <w:rPr>
          <w:i/>
          <w:sz w:val="26"/>
        </w:rPr>
        <w:t>движение,</w:t>
      </w:r>
      <w:r>
        <w:rPr>
          <w:i/>
          <w:spacing w:val="-1"/>
          <w:sz w:val="26"/>
        </w:rPr>
        <w:t xml:space="preserve"> </w:t>
      </w:r>
      <w:r>
        <w:rPr>
          <w:i/>
          <w:sz w:val="26"/>
        </w:rPr>
        <w:t>сила,</w:t>
      </w:r>
      <w:r>
        <w:rPr>
          <w:i/>
          <w:spacing w:val="-3"/>
          <w:sz w:val="26"/>
        </w:rPr>
        <w:t xml:space="preserve"> </w:t>
      </w:r>
      <w:r>
        <w:rPr>
          <w:i/>
          <w:sz w:val="26"/>
        </w:rPr>
        <w:t>энергия;</w:t>
      </w:r>
    </w:p>
    <w:p w:rsidR="00B15A17" w:rsidRDefault="00F034A4" w:rsidP="005E6B29">
      <w:pPr>
        <w:pStyle w:val="ac"/>
        <w:numPr>
          <w:ilvl w:val="1"/>
          <w:numId w:val="97"/>
        </w:numPr>
        <w:tabs>
          <w:tab w:val="left" w:pos="962"/>
        </w:tabs>
        <w:ind w:right="305" w:firstLine="283"/>
        <w:rPr>
          <w:i/>
          <w:sz w:val="26"/>
        </w:rPr>
      </w:pPr>
      <w:r>
        <w:rPr>
          <w:i/>
          <w:sz w:val="26"/>
        </w:rPr>
        <w:t>выдвигать</w:t>
      </w:r>
      <w:r>
        <w:rPr>
          <w:i/>
          <w:spacing w:val="1"/>
          <w:sz w:val="26"/>
        </w:rPr>
        <w:t xml:space="preserve"> </w:t>
      </w:r>
      <w:r>
        <w:rPr>
          <w:i/>
          <w:sz w:val="26"/>
        </w:rPr>
        <w:t>гипотезы</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знания</w:t>
      </w:r>
      <w:r>
        <w:rPr>
          <w:i/>
          <w:spacing w:val="1"/>
          <w:sz w:val="26"/>
        </w:rPr>
        <w:t xml:space="preserve"> </w:t>
      </w:r>
      <w:r>
        <w:rPr>
          <w:i/>
          <w:sz w:val="26"/>
        </w:rPr>
        <w:t>основополагающих</w:t>
      </w:r>
      <w:r>
        <w:rPr>
          <w:i/>
          <w:spacing w:val="1"/>
          <w:sz w:val="26"/>
        </w:rPr>
        <w:t xml:space="preserve"> </w:t>
      </w:r>
      <w:r>
        <w:rPr>
          <w:i/>
          <w:sz w:val="26"/>
        </w:rPr>
        <w:t>физических</w:t>
      </w:r>
      <w:r>
        <w:rPr>
          <w:i/>
          <w:spacing w:val="1"/>
          <w:sz w:val="26"/>
        </w:rPr>
        <w:t xml:space="preserve"> </w:t>
      </w:r>
      <w:r>
        <w:rPr>
          <w:i/>
          <w:sz w:val="26"/>
        </w:rPr>
        <w:t>закономерностей и</w:t>
      </w:r>
      <w:r>
        <w:rPr>
          <w:i/>
          <w:spacing w:val="2"/>
          <w:sz w:val="26"/>
        </w:rPr>
        <w:t xml:space="preserve"> </w:t>
      </w:r>
      <w:r>
        <w:rPr>
          <w:i/>
          <w:sz w:val="26"/>
        </w:rPr>
        <w:t>законов;</w:t>
      </w:r>
    </w:p>
    <w:p w:rsidR="00B15A17" w:rsidRDefault="00F034A4" w:rsidP="005E6B29">
      <w:pPr>
        <w:pStyle w:val="ac"/>
        <w:numPr>
          <w:ilvl w:val="1"/>
          <w:numId w:val="97"/>
        </w:numPr>
        <w:tabs>
          <w:tab w:val="left" w:pos="962"/>
        </w:tabs>
        <w:spacing w:line="299" w:lineRule="exact"/>
        <w:ind w:left="961" w:hanging="426"/>
        <w:rPr>
          <w:i/>
          <w:sz w:val="26"/>
        </w:rPr>
      </w:pPr>
      <w:r>
        <w:rPr>
          <w:i/>
          <w:sz w:val="26"/>
        </w:rPr>
        <w:t>самостоятельно</w:t>
      </w:r>
      <w:r>
        <w:rPr>
          <w:i/>
          <w:spacing w:val="-4"/>
          <w:sz w:val="26"/>
        </w:rPr>
        <w:t xml:space="preserve"> </w:t>
      </w:r>
      <w:r>
        <w:rPr>
          <w:i/>
          <w:sz w:val="26"/>
        </w:rPr>
        <w:t>планировать</w:t>
      </w:r>
      <w:r>
        <w:rPr>
          <w:i/>
          <w:spacing w:val="-3"/>
          <w:sz w:val="26"/>
        </w:rPr>
        <w:t xml:space="preserve"> </w:t>
      </w:r>
      <w:r>
        <w:rPr>
          <w:i/>
          <w:sz w:val="26"/>
        </w:rPr>
        <w:t>и</w:t>
      </w:r>
      <w:r>
        <w:rPr>
          <w:i/>
          <w:spacing w:val="-1"/>
          <w:sz w:val="26"/>
        </w:rPr>
        <w:t xml:space="preserve"> </w:t>
      </w:r>
      <w:r>
        <w:rPr>
          <w:i/>
          <w:sz w:val="26"/>
        </w:rPr>
        <w:t>проводить</w:t>
      </w:r>
      <w:r>
        <w:rPr>
          <w:i/>
          <w:spacing w:val="-3"/>
          <w:sz w:val="26"/>
        </w:rPr>
        <w:t xml:space="preserve"> </w:t>
      </w:r>
      <w:r>
        <w:rPr>
          <w:i/>
          <w:sz w:val="26"/>
        </w:rPr>
        <w:t>физические</w:t>
      </w:r>
      <w:r>
        <w:rPr>
          <w:i/>
          <w:spacing w:val="-3"/>
          <w:sz w:val="26"/>
        </w:rPr>
        <w:t xml:space="preserve"> </w:t>
      </w:r>
      <w:r>
        <w:rPr>
          <w:i/>
          <w:sz w:val="26"/>
        </w:rPr>
        <w:t>эксперименты;</w:t>
      </w:r>
    </w:p>
    <w:p w:rsidR="00B15A17" w:rsidRDefault="00F034A4" w:rsidP="005E6B29">
      <w:pPr>
        <w:pStyle w:val="ac"/>
        <w:numPr>
          <w:ilvl w:val="1"/>
          <w:numId w:val="97"/>
        </w:numPr>
        <w:tabs>
          <w:tab w:val="left" w:pos="962"/>
        </w:tabs>
        <w:ind w:right="305" w:firstLine="283"/>
        <w:rPr>
          <w:i/>
          <w:sz w:val="26"/>
        </w:rPr>
      </w:pPr>
      <w:r>
        <w:rPr>
          <w:i/>
          <w:sz w:val="26"/>
        </w:rPr>
        <w:t>характеризовать</w:t>
      </w:r>
      <w:r>
        <w:rPr>
          <w:i/>
          <w:spacing w:val="1"/>
          <w:sz w:val="26"/>
        </w:rPr>
        <w:t xml:space="preserve"> </w:t>
      </w:r>
      <w:r>
        <w:rPr>
          <w:i/>
          <w:sz w:val="26"/>
        </w:rPr>
        <w:t>глобальные</w:t>
      </w:r>
      <w:r>
        <w:rPr>
          <w:i/>
          <w:spacing w:val="1"/>
          <w:sz w:val="26"/>
        </w:rPr>
        <w:t xml:space="preserve"> </w:t>
      </w:r>
      <w:r>
        <w:rPr>
          <w:i/>
          <w:sz w:val="26"/>
        </w:rPr>
        <w:t>проблемы,</w:t>
      </w:r>
      <w:r>
        <w:rPr>
          <w:i/>
          <w:spacing w:val="1"/>
          <w:sz w:val="26"/>
        </w:rPr>
        <w:t xml:space="preserve"> </w:t>
      </w:r>
      <w:r>
        <w:rPr>
          <w:i/>
          <w:sz w:val="26"/>
        </w:rPr>
        <w:t>стоящие</w:t>
      </w:r>
      <w:r>
        <w:rPr>
          <w:i/>
          <w:spacing w:val="1"/>
          <w:sz w:val="26"/>
        </w:rPr>
        <w:t xml:space="preserve"> </w:t>
      </w:r>
      <w:r>
        <w:rPr>
          <w:i/>
          <w:sz w:val="26"/>
        </w:rPr>
        <w:t>перед</w:t>
      </w:r>
      <w:r>
        <w:rPr>
          <w:i/>
          <w:spacing w:val="1"/>
          <w:sz w:val="26"/>
        </w:rPr>
        <w:t xml:space="preserve"> </w:t>
      </w:r>
      <w:r>
        <w:rPr>
          <w:i/>
          <w:sz w:val="26"/>
        </w:rPr>
        <w:t>человечеством:</w:t>
      </w:r>
      <w:r>
        <w:rPr>
          <w:i/>
          <w:spacing w:val="1"/>
          <w:sz w:val="26"/>
        </w:rPr>
        <w:t xml:space="preserve"> </w:t>
      </w:r>
      <w:r>
        <w:rPr>
          <w:i/>
          <w:sz w:val="26"/>
        </w:rPr>
        <w:t>энергетические, сырьевые,</w:t>
      </w:r>
      <w:r>
        <w:rPr>
          <w:i/>
          <w:spacing w:val="-1"/>
          <w:sz w:val="26"/>
        </w:rPr>
        <w:t xml:space="preserve"> </w:t>
      </w:r>
      <w:r>
        <w:rPr>
          <w:i/>
          <w:sz w:val="26"/>
        </w:rPr>
        <w:t>экологические,</w:t>
      </w:r>
      <w:r>
        <w:rPr>
          <w:i/>
          <w:spacing w:val="1"/>
          <w:sz w:val="26"/>
        </w:rPr>
        <w:t xml:space="preserve"> </w:t>
      </w:r>
      <w:r>
        <w:rPr>
          <w:i/>
          <w:sz w:val="26"/>
        </w:rPr>
        <w:t>–</w:t>
      </w:r>
      <w:r>
        <w:rPr>
          <w:i/>
          <w:spacing w:val="-1"/>
          <w:sz w:val="26"/>
        </w:rPr>
        <w:t xml:space="preserve"> </w:t>
      </w:r>
      <w:r>
        <w:rPr>
          <w:i/>
          <w:sz w:val="26"/>
        </w:rPr>
        <w:t>и</w:t>
      </w:r>
      <w:r>
        <w:rPr>
          <w:i/>
          <w:spacing w:val="-2"/>
          <w:sz w:val="26"/>
        </w:rPr>
        <w:t xml:space="preserve"> </w:t>
      </w:r>
      <w:r>
        <w:rPr>
          <w:i/>
          <w:sz w:val="26"/>
        </w:rPr>
        <w:t>роль</w:t>
      </w:r>
      <w:r>
        <w:rPr>
          <w:i/>
          <w:spacing w:val="-1"/>
          <w:sz w:val="26"/>
        </w:rPr>
        <w:t xml:space="preserve"> </w:t>
      </w:r>
      <w:r>
        <w:rPr>
          <w:i/>
          <w:sz w:val="26"/>
        </w:rPr>
        <w:t>физики</w:t>
      </w:r>
      <w:r>
        <w:rPr>
          <w:i/>
          <w:spacing w:val="-1"/>
          <w:sz w:val="26"/>
        </w:rPr>
        <w:t xml:space="preserve"> </w:t>
      </w:r>
      <w:r>
        <w:rPr>
          <w:i/>
          <w:sz w:val="26"/>
        </w:rPr>
        <w:t>в</w:t>
      </w:r>
      <w:r>
        <w:rPr>
          <w:i/>
          <w:spacing w:val="-1"/>
          <w:sz w:val="26"/>
        </w:rPr>
        <w:t xml:space="preserve"> </w:t>
      </w:r>
      <w:r>
        <w:rPr>
          <w:i/>
          <w:sz w:val="26"/>
        </w:rPr>
        <w:t>решении этих</w:t>
      </w:r>
      <w:r>
        <w:rPr>
          <w:i/>
          <w:spacing w:val="-1"/>
          <w:sz w:val="26"/>
        </w:rPr>
        <w:t xml:space="preserve"> </w:t>
      </w:r>
      <w:r>
        <w:rPr>
          <w:i/>
          <w:sz w:val="26"/>
        </w:rPr>
        <w:t>проблем;</w:t>
      </w:r>
    </w:p>
    <w:p w:rsidR="00B15A17" w:rsidRDefault="00F034A4" w:rsidP="005E6B29">
      <w:pPr>
        <w:pStyle w:val="ac"/>
        <w:numPr>
          <w:ilvl w:val="1"/>
          <w:numId w:val="97"/>
        </w:numPr>
        <w:tabs>
          <w:tab w:val="left" w:pos="962"/>
        </w:tabs>
        <w:ind w:right="305" w:firstLine="283"/>
        <w:rPr>
          <w:i/>
          <w:sz w:val="26"/>
        </w:rPr>
      </w:pPr>
      <w:r>
        <w:rPr>
          <w:i/>
          <w:sz w:val="26"/>
        </w:rPr>
        <w:t>решать</w:t>
      </w:r>
      <w:r>
        <w:rPr>
          <w:i/>
          <w:spacing w:val="13"/>
          <w:sz w:val="26"/>
        </w:rPr>
        <w:t xml:space="preserve"> </w:t>
      </w:r>
      <w:r>
        <w:rPr>
          <w:i/>
          <w:sz w:val="26"/>
        </w:rPr>
        <w:t>практико-ориентированные</w:t>
      </w:r>
      <w:r>
        <w:rPr>
          <w:i/>
          <w:spacing w:val="16"/>
          <w:sz w:val="26"/>
        </w:rPr>
        <w:t xml:space="preserve"> </w:t>
      </w:r>
      <w:r>
        <w:rPr>
          <w:i/>
          <w:sz w:val="26"/>
        </w:rPr>
        <w:t>качественные</w:t>
      </w:r>
      <w:r>
        <w:rPr>
          <w:i/>
          <w:spacing w:val="16"/>
          <w:sz w:val="26"/>
        </w:rPr>
        <w:t xml:space="preserve"> </w:t>
      </w:r>
      <w:r>
        <w:rPr>
          <w:i/>
          <w:sz w:val="26"/>
        </w:rPr>
        <w:t>и</w:t>
      </w:r>
      <w:r>
        <w:rPr>
          <w:i/>
          <w:spacing w:val="14"/>
          <w:sz w:val="26"/>
        </w:rPr>
        <w:t xml:space="preserve"> </w:t>
      </w:r>
      <w:r>
        <w:rPr>
          <w:i/>
          <w:sz w:val="26"/>
        </w:rPr>
        <w:t>расчетные</w:t>
      </w:r>
      <w:r>
        <w:rPr>
          <w:i/>
          <w:spacing w:val="15"/>
          <w:sz w:val="26"/>
        </w:rPr>
        <w:t xml:space="preserve"> </w:t>
      </w:r>
      <w:r>
        <w:rPr>
          <w:i/>
          <w:sz w:val="26"/>
        </w:rPr>
        <w:t>физические</w:t>
      </w:r>
      <w:r>
        <w:rPr>
          <w:i/>
          <w:spacing w:val="15"/>
          <w:sz w:val="26"/>
        </w:rPr>
        <w:t xml:space="preserve"> </w:t>
      </w:r>
      <w:r>
        <w:rPr>
          <w:i/>
          <w:sz w:val="26"/>
        </w:rPr>
        <w:t>задачи</w:t>
      </w:r>
      <w:r>
        <w:rPr>
          <w:i/>
          <w:spacing w:val="-63"/>
          <w:sz w:val="26"/>
        </w:rPr>
        <w:t xml:space="preserve"> </w:t>
      </w:r>
      <w:r>
        <w:rPr>
          <w:i/>
          <w:sz w:val="26"/>
        </w:rPr>
        <w:t>с</w:t>
      </w:r>
      <w:r>
        <w:rPr>
          <w:i/>
          <w:spacing w:val="1"/>
          <w:sz w:val="26"/>
        </w:rPr>
        <w:t xml:space="preserve"> </w:t>
      </w:r>
      <w:r>
        <w:rPr>
          <w:i/>
          <w:sz w:val="26"/>
        </w:rPr>
        <w:t>выбором</w:t>
      </w:r>
      <w:r>
        <w:rPr>
          <w:i/>
          <w:spacing w:val="1"/>
          <w:sz w:val="26"/>
        </w:rPr>
        <w:t xml:space="preserve"> </w:t>
      </w:r>
      <w:r>
        <w:rPr>
          <w:i/>
          <w:sz w:val="26"/>
        </w:rPr>
        <w:t>физической</w:t>
      </w:r>
      <w:r>
        <w:rPr>
          <w:i/>
          <w:spacing w:val="1"/>
          <w:sz w:val="26"/>
        </w:rPr>
        <w:t xml:space="preserve"> </w:t>
      </w:r>
      <w:r>
        <w:rPr>
          <w:i/>
          <w:sz w:val="26"/>
        </w:rPr>
        <w:t>модели,</w:t>
      </w:r>
      <w:r>
        <w:rPr>
          <w:i/>
          <w:spacing w:val="1"/>
          <w:sz w:val="26"/>
        </w:rPr>
        <w:t xml:space="preserve"> </w:t>
      </w:r>
      <w:r>
        <w:rPr>
          <w:i/>
          <w:sz w:val="26"/>
        </w:rPr>
        <w:t>используя</w:t>
      </w:r>
      <w:r>
        <w:rPr>
          <w:i/>
          <w:spacing w:val="1"/>
          <w:sz w:val="26"/>
        </w:rPr>
        <w:t xml:space="preserve"> </w:t>
      </w:r>
      <w:r>
        <w:rPr>
          <w:i/>
          <w:sz w:val="26"/>
        </w:rPr>
        <w:t>несколько</w:t>
      </w:r>
      <w:r>
        <w:rPr>
          <w:i/>
          <w:spacing w:val="1"/>
          <w:sz w:val="26"/>
        </w:rPr>
        <w:t xml:space="preserve"> </w:t>
      </w:r>
      <w:r>
        <w:rPr>
          <w:i/>
          <w:sz w:val="26"/>
        </w:rPr>
        <w:t>физических</w:t>
      </w:r>
      <w:r>
        <w:rPr>
          <w:i/>
          <w:spacing w:val="1"/>
          <w:sz w:val="26"/>
        </w:rPr>
        <w:t xml:space="preserve"> </w:t>
      </w:r>
      <w:r>
        <w:rPr>
          <w:i/>
          <w:sz w:val="26"/>
        </w:rPr>
        <w:t>законов</w:t>
      </w:r>
      <w:r>
        <w:rPr>
          <w:i/>
          <w:spacing w:val="1"/>
          <w:sz w:val="26"/>
        </w:rPr>
        <w:t xml:space="preserve"> </w:t>
      </w:r>
      <w:r>
        <w:rPr>
          <w:i/>
          <w:sz w:val="26"/>
        </w:rPr>
        <w:t>или</w:t>
      </w:r>
      <w:r>
        <w:rPr>
          <w:i/>
          <w:spacing w:val="1"/>
          <w:sz w:val="26"/>
        </w:rPr>
        <w:t xml:space="preserve"> </w:t>
      </w:r>
      <w:r>
        <w:rPr>
          <w:i/>
          <w:sz w:val="26"/>
        </w:rPr>
        <w:t>формул,</w:t>
      </w:r>
      <w:r>
        <w:rPr>
          <w:i/>
          <w:spacing w:val="1"/>
          <w:sz w:val="26"/>
        </w:rPr>
        <w:t xml:space="preserve"> </w:t>
      </w:r>
      <w:r>
        <w:rPr>
          <w:i/>
          <w:sz w:val="26"/>
        </w:rPr>
        <w:t>связывающих</w:t>
      </w:r>
      <w:r>
        <w:rPr>
          <w:i/>
          <w:spacing w:val="-1"/>
          <w:sz w:val="26"/>
        </w:rPr>
        <w:t xml:space="preserve"> </w:t>
      </w:r>
      <w:r>
        <w:rPr>
          <w:i/>
          <w:sz w:val="26"/>
        </w:rPr>
        <w:t>известные</w:t>
      </w:r>
      <w:r>
        <w:rPr>
          <w:i/>
          <w:spacing w:val="-2"/>
          <w:sz w:val="26"/>
        </w:rPr>
        <w:t xml:space="preserve"> </w:t>
      </w:r>
      <w:r>
        <w:rPr>
          <w:i/>
          <w:sz w:val="26"/>
        </w:rPr>
        <w:t>физические</w:t>
      </w:r>
      <w:r>
        <w:rPr>
          <w:i/>
          <w:spacing w:val="-2"/>
          <w:sz w:val="26"/>
        </w:rPr>
        <w:t xml:space="preserve"> </w:t>
      </w:r>
      <w:r>
        <w:rPr>
          <w:i/>
          <w:sz w:val="26"/>
        </w:rPr>
        <w:t>величины,</w:t>
      </w:r>
      <w:r>
        <w:rPr>
          <w:i/>
          <w:spacing w:val="-2"/>
          <w:sz w:val="26"/>
        </w:rPr>
        <w:t xml:space="preserve"> </w:t>
      </w:r>
      <w:r>
        <w:rPr>
          <w:i/>
          <w:sz w:val="26"/>
        </w:rPr>
        <w:t>в</w:t>
      </w:r>
      <w:r>
        <w:rPr>
          <w:i/>
          <w:spacing w:val="-2"/>
          <w:sz w:val="26"/>
        </w:rPr>
        <w:t xml:space="preserve"> </w:t>
      </w:r>
      <w:r>
        <w:rPr>
          <w:i/>
          <w:sz w:val="26"/>
        </w:rPr>
        <w:t>контексте</w:t>
      </w:r>
      <w:r>
        <w:rPr>
          <w:i/>
          <w:spacing w:val="-1"/>
          <w:sz w:val="26"/>
        </w:rPr>
        <w:t xml:space="preserve"> </w:t>
      </w:r>
      <w:r>
        <w:rPr>
          <w:i/>
          <w:sz w:val="26"/>
        </w:rPr>
        <w:t>межпредметных</w:t>
      </w:r>
      <w:r>
        <w:rPr>
          <w:i/>
          <w:spacing w:val="-1"/>
          <w:sz w:val="26"/>
        </w:rPr>
        <w:t xml:space="preserve"> </w:t>
      </w:r>
      <w:r>
        <w:rPr>
          <w:i/>
          <w:sz w:val="26"/>
        </w:rPr>
        <w:t>связей;</w:t>
      </w:r>
    </w:p>
    <w:p w:rsidR="00B15A17" w:rsidRDefault="00F034A4" w:rsidP="005E6B29">
      <w:pPr>
        <w:pStyle w:val="ac"/>
        <w:numPr>
          <w:ilvl w:val="1"/>
          <w:numId w:val="97"/>
        </w:numPr>
        <w:tabs>
          <w:tab w:val="left" w:pos="962"/>
        </w:tabs>
        <w:ind w:right="306" w:firstLine="283"/>
        <w:rPr>
          <w:i/>
          <w:sz w:val="26"/>
        </w:rPr>
      </w:pPr>
      <w:r>
        <w:rPr>
          <w:i/>
          <w:sz w:val="26"/>
        </w:rPr>
        <w:t>объяснять</w:t>
      </w:r>
      <w:r>
        <w:rPr>
          <w:i/>
          <w:spacing w:val="1"/>
          <w:sz w:val="26"/>
        </w:rPr>
        <w:t xml:space="preserve"> </w:t>
      </w:r>
      <w:r>
        <w:rPr>
          <w:i/>
          <w:sz w:val="26"/>
        </w:rPr>
        <w:t>принципы</w:t>
      </w:r>
      <w:r>
        <w:rPr>
          <w:i/>
          <w:spacing w:val="1"/>
          <w:sz w:val="26"/>
        </w:rPr>
        <w:t xml:space="preserve"> </w:t>
      </w:r>
      <w:r>
        <w:rPr>
          <w:i/>
          <w:sz w:val="26"/>
        </w:rPr>
        <w:t>работы</w:t>
      </w:r>
      <w:r>
        <w:rPr>
          <w:i/>
          <w:spacing w:val="1"/>
          <w:sz w:val="26"/>
        </w:rPr>
        <w:t xml:space="preserve"> </w:t>
      </w:r>
      <w:r>
        <w:rPr>
          <w:i/>
          <w:sz w:val="26"/>
        </w:rPr>
        <w:t>и</w:t>
      </w:r>
      <w:r>
        <w:rPr>
          <w:i/>
          <w:spacing w:val="1"/>
          <w:sz w:val="26"/>
        </w:rPr>
        <w:t xml:space="preserve"> </w:t>
      </w:r>
      <w:r>
        <w:rPr>
          <w:i/>
          <w:sz w:val="26"/>
        </w:rPr>
        <w:t>характеристики</w:t>
      </w:r>
      <w:r>
        <w:rPr>
          <w:i/>
          <w:spacing w:val="1"/>
          <w:sz w:val="26"/>
        </w:rPr>
        <w:t xml:space="preserve"> </w:t>
      </w:r>
      <w:r>
        <w:rPr>
          <w:i/>
          <w:sz w:val="26"/>
        </w:rPr>
        <w:t>изученных</w:t>
      </w:r>
      <w:r>
        <w:rPr>
          <w:i/>
          <w:spacing w:val="1"/>
          <w:sz w:val="26"/>
        </w:rPr>
        <w:t xml:space="preserve"> </w:t>
      </w:r>
      <w:r>
        <w:rPr>
          <w:i/>
          <w:sz w:val="26"/>
        </w:rPr>
        <w:t>машин,</w:t>
      </w:r>
      <w:r>
        <w:rPr>
          <w:i/>
          <w:spacing w:val="1"/>
          <w:sz w:val="26"/>
        </w:rPr>
        <w:t xml:space="preserve"> </w:t>
      </w:r>
      <w:r>
        <w:rPr>
          <w:i/>
          <w:sz w:val="26"/>
        </w:rPr>
        <w:t>приборов</w:t>
      </w:r>
      <w:r>
        <w:rPr>
          <w:i/>
          <w:spacing w:val="1"/>
          <w:sz w:val="26"/>
        </w:rPr>
        <w:t xml:space="preserve"> </w:t>
      </w:r>
      <w:r>
        <w:rPr>
          <w:i/>
          <w:sz w:val="26"/>
        </w:rPr>
        <w:t>и</w:t>
      </w:r>
      <w:r>
        <w:rPr>
          <w:i/>
          <w:spacing w:val="1"/>
          <w:sz w:val="26"/>
        </w:rPr>
        <w:t xml:space="preserve"> </w:t>
      </w:r>
      <w:r>
        <w:rPr>
          <w:i/>
          <w:sz w:val="26"/>
        </w:rPr>
        <w:t>технических устройств;</w:t>
      </w:r>
    </w:p>
    <w:p w:rsidR="00B15A17" w:rsidRDefault="00F034A4" w:rsidP="005E6B29">
      <w:pPr>
        <w:pStyle w:val="ac"/>
        <w:numPr>
          <w:ilvl w:val="1"/>
          <w:numId w:val="97"/>
        </w:numPr>
        <w:tabs>
          <w:tab w:val="left" w:pos="962"/>
        </w:tabs>
        <w:ind w:right="303" w:firstLine="283"/>
        <w:rPr>
          <w:i/>
          <w:sz w:val="26"/>
        </w:rPr>
      </w:pPr>
      <w:r>
        <w:rPr>
          <w:i/>
          <w:sz w:val="26"/>
        </w:rPr>
        <w:t>объяснять условия применения физических моделей при решении физических задач,</w:t>
      </w:r>
      <w:r>
        <w:rPr>
          <w:i/>
          <w:spacing w:val="1"/>
          <w:sz w:val="26"/>
        </w:rPr>
        <w:t xml:space="preserve"> </w:t>
      </w:r>
      <w:r>
        <w:rPr>
          <w:i/>
          <w:sz w:val="26"/>
        </w:rPr>
        <w:t>находить адекватную предложенной задаче физическую модель, разрешать проблему как</w:t>
      </w:r>
      <w:r>
        <w:rPr>
          <w:i/>
          <w:spacing w:val="1"/>
          <w:sz w:val="26"/>
        </w:rPr>
        <w:t xml:space="preserve"> </w:t>
      </w:r>
      <w:r>
        <w:rPr>
          <w:i/>
          <w:sz w:val="26"/>
        </w:rPr>
        <w:t>на</w:t>
      </w:r>
      <w:r>
        <w:rPr>
          <w:i/>
          <w:spacing w:val="-1"/>
          <w:sz w:val="26"/>
        </w:rPr>
        <w:t xml:space="preserve"> </w:t>
      </w:r>
      <w:r>
        <w:rPr>
          <w:i/>
          <w:sz w:val="26"/>
        </w:rPr>
        <w:t>основе имеющихся</w:t>
      </w:r>
      <w:r>
        <w:rPr>
          <w:i/>
          <w:spacing w:val="1"/>
          <w:sz w:val="26"/>
        </w:rPr>
        <w:t xml:space="preserve"> </w:t>
      </w:r>
      <w:r>
        <w:rPr>
          <w:i/>
          <w:sz w:val="26"/>
        </w:rPr>
        <w:t>знаний, так</w:t>
      </w:r>
      <w:r>
        <w:rPr>
          <w:i/>
          <w:spacing w:val="-1"/>
          <w:sz w:val="26"/>
        </w:rPr>
        <w:t xml:space="preserve"> </w:t>
      </w:r>
      <w:r>
        <w:rPr>
          <w:i/>
          <w:sz w:val="26"/>
        </w:rPr>
        <w:t>и</w:t>
      </w:r>
      <w:r>
        <w:rPr>
          <w:i/>
          <w:spacing w:val="-1"/>
          <w:sz w:val="26"/>
        </w:rPr>
        <w:t xml:space="preserve"> </w:t>
      </w:r>
      <w:r>
        <w:rPr>
          <w:i/>
          <w:sz w:val="26"/>
        </w:rPr>
        <w:t>при</w:t>
      </w:r>
      <w:r>
        <w:rPr>
          <w:i/>
          <w:spacing w:val="2"/>
          <w:sz w:val="26"/>
        </w:rPr>
        <w:t xml:space="preserve"> </w:t>
      </w:r>
      <w:r>
        <w:rPr>
          <w:i/>
          <w:sz w:val="26"/>
        </w:rPr>
        <w:t>помощи</w:t>
      </w:r>
      <w:r>
        <w:rPr>
          <w:i/>
          <w:spacing w:val="-1"/>
          <w:sz w:val="26"/>
        </w:rPr>
        <w:t xml:space="preserve"> </w:t>
      </w:r>
      <w:r>
        <w:rPr>
          <w:i/>
          <w:sz w:val="26"/>
        </w:rPr>
        <w:t>методов оценки.</w:t>
      </w:r>
    </w:p>
    <w:p w:rsidR="00B15A17" w:rsidRDefault="00F034A4">
      <w:pPr>
        <w:pStyle w:val="Heading1"/>
        <w:spacing w:before="4"/>
      </w:pPr>
      <w:r>
        <w:t>Выпускник</w:t>
      </w:r>
      <w:r>
        <w:rPr>
          <w:spacing w:val="-5"/>
        </w:rPr>
        <w:t xml:space="preserve"> </w:t>
      </w:r>
      <w:r>
        <w:t>на</w:t>
      </w:r>
      <w:r>
        <w:rPr>
          <w:spacing w:val="-5"/>
        </w:rPr>
        <w:t xml:space="preserve"> </w:t>
      </w:r>
      <w:r>
        <w:t>углубленном</w:t>
      </w:r>
      <w:r>
        <w:rPr>
          <w:spacing w:val="-4"/>
        </w:rPr>
        <w:t xml:space="preserve"> </w:t>
      </w:r>
      <w:r>
        <w:t>уровне</w:t>
      </w:r>
      <w:r>
        <w:rPr>
          <w:spacing w:val="-4"/>
        </w:rPr>
        <w:t xml:space="preserve"> </w:t>
      </w:r>
      <w:r>
        <w:t>научится:</w:t>
      </w:r>
    </w:p>
    <w:p w:rsidR="00B15A17" w:rsidRDefault="00F034A4" w:rsidP="005E6B29">
      <w:pPr>
        <w:pStyle w:val="ac"/>
        <w:numPr>
          <w:ilvl w:val="1"/>
          <w:numId w:val="97"/>
        </w:numPr>
        <w:tabs>
          <w:tab w:val="left" w:pos="962"/>
        </w:tabs>
        <w:ind w:right="308" w:firstLine="283"/>
        <w:rPr>
          <w:sz w:val="26"/>
        </w:rPr>
      </w:pPr>
      <w:r>
        <w:rPr>
          <w:sz w:val="26"/>
        </w:rPr>
        <w:t>объяснять</w:t>
      </w:r>
      <w:r>
        <w:rPr>
          <w:spacing w:val="1"/>
          <w:sz w:val="26"/>
        </w:rPr>
        <w:t xml:space="preserve"> </w:t>
      </w:r>
      <w:r>
        <w:rPr>
          <w:sz w:val="26"/>
        </w:rPr>
        <w:t>и</w:t>
      </w:r>
      <w:r>
        <w:rPr>
          <w:spacing w:val="1"/>
          <w:sz w:val="26"/>
        </w:rPr>
        <w:t xml:space="preserve"> </w:t>
      </w:r>
      <w:r>
        <w:rPr>
          <w:sz w:val="26"/>
        </w:rPr>
        <w:t>анализировать</w:t>
      </w:r>
      <w:r>
        <w:rPr>
          <w:spacing w:val="1"/>
          <w:sz w:val="26"/>
        </w:rPr>
        <w:t xml:space="preserve"> </w:t>
      </w:r>
      <w:r>
        <w:rPr>
          <w:sz w:val="26"/>
        </w:rPr>
        <w:t>роль</w:t>
      </w:r>
      <w:r>
        <w:rPr>
          <w:spacing w:val="1"/>
          <w:sz w:val="26"/>
        </w:rPr>
        <w:t xml:space="preserve"> </w:t>
      </w:r>
      <w:r>
        <w:rPr>
          <w:sz w:val="26"/>
        </w:rPr>
        <w:t>и</w:t>
      </w:r>
      <w:r>
        <w:rPr>
          <w:spacing w:val="1"/>
          <w:sz w:val="26"/>
        </w:rPr>
        <w:t xml:space="preserve"> </w:t>
      </w:r>
      <w:r>
        <w:rPr>
          <w:sz w:val="26"/>
        </w:rPr>
        <w:t>место</w:t>
      </w:r>
      <w:r>
        <w:rPr>
          <w:spacing w:val="1"/>
          <w:sz w:val="26"/>
        </w:rPr>
        <w:t xml:space="preserve"> </w:t>
      </w:r>
      <w:r>
        <w:rPr>
          <w:sz w:val="26"/>
        </w:rPr>
        <w:t>физики</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современной</w:t>
      </w:r>
      <w:r>
        <w:rPr>
          <w:spacing w:val="1"/>
          <w:sz w:val="26"/>
        </w:rPr>
        <w:t xml:space="preserve"> </w:t>
      </w:r>
      <w:r>
        <w:rPr>
          <w:sz w:val="26"/>
        </w:rPr>
        <w:t>научной картины мира, в развитии современной техники и технологий, в практической</w:t>
      </w:r>
      <w:r>
        <w:rPr>
          <w:spacing w:val="1"/>
          <w:sz w:val="26"/>
        </w:rPr>
        <w:t xml:space="preserve"> </w:t>
      </w:r>
      <w:r>
        <w:rPr>
          <w:sz w:val="26"/>
        </w:rPr>
        <w:t>деятельности</w:t>
      </w:r>
      <w:r>
        <w:rPr>
          <w:spacing w:val="-1"/>
          <w:sz w:val="26"/>
        </w:rPr>
        <w:t xml:space="preserve"> </w:t>
      </w:r>
      <w:r>
        <w:rPr>
          <w:sz w:val="26"/>
        </w:rPr>
        <w:t>людей;</w:t>
      </w:r>
    </w:p>
    <w:p w:rsidR="00B15A17" w:rsidRDefault="00F034A4" w:rsidP="005E6B29">
      <w:pPr>
        <w:pStyle w:val="ac"/>
        <w:numPr>
          <w:ilvl w:val="1"/>
          <w:numId w:val="97"/>
        </w:numPr>
        <w:tabs>
          <w:tab w:val="left" w:pos="962"/>
        </w:tabs>
        <w:spacing w:line="298" w:lineRule="exact"/>
        <w:ind w:left="961" w:hanging="426"/>
        <w:rPr>
          <w:sz w:val="26"/>
        </w:rPr>
      </w:pPr>
      <w:r>
        <w:rPr>
          <w:sz w:val="26"/>
        </w:rPr>
        <w:t>характеризовать</w:t>
      </w:r>
      <w:r>
        <w:rPr>
          <w:spacing w:val="-3"/>
          <w:sz w:val="26"/>
        </w:rPr>
        <w:t xml:space="preserve"> </w:t>
      </w:r>
      <w:r>
        <w:rPr>
          <w:sz w:val="26"/>
        </w:rPr>
        <w:t>взаимосвязь между</w:t>
      </w:r>
      <w:r>
        <w:rPr>
          <w:spacing w:val="-8"/>
          <w:sz w:val="26"/>
        </w:rPr>
        <w:t xml:space="preserve"> </w:t>
      </w:r>
      <w:r>
        <w:rPr>
          <w:sz w:val="26"/>
        </w:rPr>
        <w:t>физикой</w:t>
      </w:r>
      <w:r>
        <w:rPr>
          <w:spacing w:val="-1"/>
          <w:sz w:val="26"/>
        </w:rPr>
        <w:t xml:space="preserve"> </w:t>
      </w:r>
      <w:r>
        <w:rPr>
          <w:sz w:val="26"/>
        </w:rPr>
        <w:t>и</w:t>
      </w:r>
      <w:r>
        <w:rPr>
          <w:spacing w:val="-3"/>
          <w:sz w:val="26"/>
        </w:rPr>
        <w:t xml:space="preserve"> </w:t>
      </w:r>
      <w:r>
        <w:rPr>
          <w:sz w:val="26"/>
        </w:rPr>
        <w:t>другими</w:t>
      </w:r>
      <w:r>
        <w:rPr>
          <w:spacing w:val="-2"/>
          <w:sz w:val="26"/>
        </w:rPr>
        <w:t xml:space="preserve"> </w:t>
      </w:r>
      <w:r>
        <w:rPr>
          <w:sz w:val="26"/>
        </w:rPr>
        <w:t>естественными</w:t>
      </w:r>
      <w:r>
        <w:rPr>
          <w:spacing w:val="-2"/>
          <w:sz w:val="26"/>
        </w:rPr>
        <w:t xml:space="preserve"> </w:t>
      </w:r>
      <w:r>
        <w:rPr>
          <w:sz w:val="26"/>
        </w:rPr>
        <w:t>науками;</w:t>
      </w:r>
    </w:p>
    <w:p w:rsidR="00B15A17" w:rsidRDefault="00F034A4" w:rsidP="005E6B29">
      <w:pPr>
        <w:pStyle w:val="ac"/>
        <w:numPr>
          <w:ilvl w:val="1"/>
          <w:numId w:val="97"/>
        </w:numPr>
        <w:tabs>
          <w:tab w:val="left" w:pos="962"/>
        </w:tabs>
        <w:ind w:right="305" w:firstLine="283"/>
        <w:rPr>
          <w:sz w:val="26"/>
        </w:rPr>
      </w:pPr>
      <w:r>
        <w:rPr>
          <w:sz w:val="26"/>
        </w:rPr>
        <w:t>характеризовать системную связь между основополагающими научными понятиями:</w:t>
      </w:r>
      <w:r>
        <w:rPr>
          <w:spacing w:val="-62"/>
          <w:sz w:val="26"/>
        </w:rPr>
        <w:t xml:space="preserve"> </w:t>
      </w:r>
      <w:r>
        <w:rPr>
          <w:sz w:val="26"/>
        </w:rPr>
        <w:t>пространство, время,</w:t>
      </w:r>
      <w:r>
        <w:rPr>
          <w:spacing w:val="2"/>
          <w:sz w:val="26"/>
        </w:rPr>
        <w:t xml:space="preserve"> </w:t>
      </w:r>
      <w:r>
        <w:rPr>
          <w:sz w:val="26"/>
        </w:rPr>
        <w:t>материя (вещество,</w:t>
      </w:r>
      <w:r>
        <w:rPr>
          <w:spacing w:val="-1"/>
          <w:sz w:val="26"/>
        </w:rPr>
        <w:t xml:space="preserve"> </w:t>
      </w:r>
      <w:r>
        <w:rPr>
          <w:sz w:val="26"/>
        </w:rPr>
        <w:t>поле), движение,</w:t>
      </w:r>
      <w:r>
        <w:rPr>
          <w:spacing w:val="-2"/>
          <w:sz w:val="26"/>
        </w:rPr>
        <w:t xml:space="preserve"> </w:t>
      </w:r>
      <w:r>
        <w:rPr>
          <w:sz w:val="26"/>
        </w:rPr>
        <w:t>сила,</w:t>
      </w:r>
      <w:r>
        <w:rPr>
          <w:spacing w:val="1"/>
          <w:sz w:val="26"/>
        </w:rPr>
        <w:t xml:space="preserve"> </w:t>
      </w:r>
      <w:r>
        <w:rPr>
          <w:sz w:val="26"/>
        </w:rPr>
        <w:t>энергия;</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97"/>
        </w:numPr>
        <w:tabs>
          <w:tab w:val="left" w:pos="962"/>
        </w:tabs>
        <w:spacing w:before="67"/>
        <w:ind w:right="303" w:firstLine="283"/>
        <w:rPr>
          <w:sz w:val="26"/>
        </w:rPr>
      </w:pPr>
      <w:r>
        <w:rPr>
          <w:sz w:val="26"/>
        </w:rPr>
        <w:lastRenderedPageBreak/>
        <w:t>понимать</w:t>
      </w:r>
      <w:r>
        <w:rPr>
          <w:spacing w:val="1"/>
          <w:sz w:val="26"/>
        </w:rPr>
        <w:t xml:space="preserve"> </w:t>
      </w:r>
      <w:r>
        <w:rPr>
          <w:sz w:val="26"/>
        </w:rPr>
        <w:t>и</w:t>
      </w:r>
      <w:r>
        <w:rPr>
          <w:spacing w:val="1"/>
          <w:sz w:val="26"/>
        </w:rPr>
        <w:t xml:space="preserve"> </w:t>
      </w:r>
      <w:r>
        <w:rPr>
          <w:sz w:val="26"/>
        </w:rPr>
        <w:t>объяснять</w:t>
      </w:r>
      <w:r>
        <w:rPr>
          <w:spacing w:val="1"/>
          <w:sz w:val="26"/>
        </w:rPr>
        <w:t xml:space="preserve"> </w:t>
      </w:r>
      <w:r>
        <w:rPr>
          <w:sz w:val="26"/>
        </w:rPr>
        <w:t>целостность</w:t>
      </w:r>
      <w:r>
        <w:rPr>
          <w:spacing w:val="1"/>
          <w:sz w:val="26"/>
        </w:rPr>
        <w:t xml:space="preserve"> </w:t>
      </w:r>
      <w:r>
        <w:rPr>
          <w:sz w:val="26"/>
        </w:rPr>
        <w:t>физической</w:t>
      </w:r>
      <w:r>
        <w:rPr>
          <w:spacing w:val="1"/>
          <w:sz w:val="26"/>
        </w:rPr>
        <w:t xml:space="preserve"> </w:t>
      </w:r>
      <w:r>
        <w:rPr>
          <w:sz w:val="26"/>
        </w:rPr>
        <w:t>теории,</w:t>
      </w:r>
      <w:r>
        <w:rPr>
          <w:spacing w:val="1"/>
          <w:sz w:val="26"/>
        </w:rPr>
        <w:t xml:space="preserve"> </w:t>
      </w:r>
      <w:r>
        <w:rPr>
          <w:sz w:val="26"/>
        </w:rPr>
        <w:t>различать</w:t>
      </w:r>
      <w:r>
        <w:rPr>
          <w:spacing w:val="1"/>
          <w:sz w:val="26"/>
        </w:rPr>
        <w:t xml:space="preserve"> </w:t>
      </w:r>
      <w:r>
        <w:rPr>
          <w:sz w:val="26"/>
        </w:rPr>
        <w:t>границы</w:t>
      </w:r>
      <w:r>
        <w:rPr>
          <w:spacing w:val="1"/>
          <w:sz w:val="26"/>
        </w:rPr>
        <w:t xml:space="preserve"> </w:t>
      </w:r>
      <w:r>
        <w:rPr>
          <w:sz w:val="26"/>
        </w:rPr>
        <w:t>ее</w:t>
      </w:r>
      <w:r>
        <w:rPr>
          <w:spacing w:val="1"/>
          <w:sz w:val="26"/>
        </w:rPr>
        <w:t xml:space="preserve"> </w:t>
      </w:r>
      <w:r>
        <w:rPr>
          <w:sz w:val="26"/>
        </w:rPr>
        <w:t>применимости</w:t>
      </w:r>
      <w:r>
        <w:rPr>
          <w:spacing w:val="-1"/>
          <w:sz w:val="26"/>
        </w:rPr>
        <w:t xml:space="preserve"> </w:t>
      </w:r>
      <w:r>
        <w:rPr>
          <w:sz w:val="26"/>
        </w:rPr>
        <w:t>и</w:t>
      </w:r>
      <w:r>
        <w:rPr>
          <w:spacing w:val="2"/>
          <w:sz w:val="26"/>
        </w:rPr>
        <w:t xml:space="preserve"> </w:t>
      </w:r>
      <w:r>
        <w:rPr>
          <w:sz w:val="26"/>
        </w:rPr>
        <w:t>место в</w:t>
      </w:r>
      <w:r>
        <w:rPr>
          <w:spacing w:val="-1"/>
          <w:sz w:val="26"/>
        </w:rPr>
        <w:t xml:space="preserve"> </w:t>
      </w:r>
      <w:r>
        <w:rPr>
          <w:sz w:val="26"/>
        </w:rPr>
        <w:t>ряду</w:t>
      </w:r>
      <w:r>
        <w:rPr>
          <w:spacing w:val="-6"/>
          <w:sz w:val="26"/>
        </w:rPr>
        <w:t xml:space="preserve"> </w:t>
      </w:r>
      <w:r>
        <w:rPr>
          <w:sz w:val="26"/>
        </w:rPr>
        <w:t>других физических</w:t>
      </w:r>
      <w:r>
        <w:rPr>
          <w:spacing w:val="3"/>
          <w:sz w:val="26"/>
        </w:rPr>
        <w:t xml:space="preserve"> </w:t>
      </w:r>
      <w:r>
        <w:rPr>
          <w:sz w:val="26"/>
        </w:rPr>
        <w:t>теорий;</w:t>
      </w:r>
    </w:p>
    <w:p w:rsidR="00B15A17" w:rsidRDefault="00F034A4" w:rsidP="005E6B29">
      <w:pPr>
        <w:pStyle w:val="ac"/>
        <w:numPr>
          <w:ilvl w:val="1"/>
          <w:numId w:val="97"/>
        </w:numPr>
        <w:tabs>
          <w:tab w:val="left" w:pos="962"/>
        </w:tabs>
        <w:spacing w:before="2"/>
        <w:ind w:right="305" w:firstLine="283"/>
        <w:rPr>
          <w:sz w:val="26"/>
        </w:rPr>
      </w:pPr>
      <w:r>
        <w:rPr>
          <w:sz w:val="26"/>
        </w:rPr>
        <w:t>владеть</w:t>
      </w:r>
      <w:r>
        <w:rPr>
          <w:spacing w:val="1"/>
          <w:sz w:val="26"/>
        </w:rPr>
        <w:t xml:space="preserve"> </w:t>
      </w:r>
      <w:r>
        <w:rPr>
          <w:sz w:val="26"/>
        </w:rPr>
        <w:t>приемами</w:t>
      </w:r>
      <w:r>
        <w:rPr>
          <w:spacing w:val="1"/>
          <w:sz w:val="26"/>
        </w:rPr>
        <w:t xml:space="preserve"> </w:t>
      </w:r>
      <w:r>
        <w:rPr>
          <w:sz w:val="26"/>
        </w:rPr>
        <w:t>построения</w:t>
      </w:r>
      <w:r>
        <w:rPr>
          <w:spacing w:val="1"/>
          <w:sz w:val="26"/>
        </w:rPr>
        <w:t xml:space="preserve"> </w:t>
      </w:r>
      <w:r>
        <w:rPr>
          <w:sz w:val="26"/>
        </w:rPr>
        <w:t>теоретических</w:t>
      </w:r>
      <w:r>
        <w:rPr>
          <w:spacing w:val="1"/>
          <w:sz w:val="26"/>
        </w:rPr>
        <w:t xml:space="preserve"> </w:t>
      </w:r>
      <w:r>
        <w:rPr>
          <w:sz w:val="26"/>
        </w:rPr>
        <w:t>доказательств,</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прогнозирования особенностей протекания физических явлений и процессов на основе</w:t>
      </w:r>
      <w:r>
        <w:rPr>
          <w:spacing w:val="1"/>
          <w:sz w:val="26"/>
        </w:rPr>
        <w:t xml:space="preserve"> </w:t>
      </w:r>
      <w:r>
        <w:rPr>
          <w:sz w:val="26"/>
        </w:rPr>
        <w:t>полученных теоретических</w:t>
      </w:r>
      <w:r>
        <w:rPr>
          <w:spacing w:val="1"/>
          <w:sz w:val="26"/>
        </w:rPr>
        <w:t xml:space="preserve"> </w:t>
      </w:r>
      <w:r>
        <w:rPr>
          <w:sz w:val="26"/>
        </w:rPr>
        <w:t>выводов и</w:t>
      </w:r>
      <w:r>
        <w:rPr>
          <w:spacing w:val="-1"/>
          <w:sz w:val="26"/>
        </w:rPr>
        <w:t xml:space="preserve"> </w:t>
      </w:r>
      <w:r>
        <w:rPr>
          <w:sz w:val="26"/>
        </w:rPr>
        <w:t>доказательств;</w:t>
      </w:r>
    </w:p>
    <w:p w:rsidR="00B15A17" w:rsidRDefault="00F034A4" w:rsidP="005E6B29">
      <w:pPr>
        <w:pStyle w:val="ac"/>
        <w:numPr>
          <w:ilvl w:val="1"/>
          <w:numId w:val="97"/>
        </w:numPr>
        <w:tabs>
          <w:tab w:val="left" w:pos="962"/>
        </w:tabs>
        <w:ind w:right="305" w:firstLine="283"/>
        <w:rPr>
          <w:sz w:val="26"/>
        </w:rPr>
      </w:pPr>
      <w:r>
        <w:rPr>
          <w:sz w:val="26"/>
        </w:rPr>
        <w:t>самостоятельно</w:t>
      </w:r>
      <w:r>
        <w:rPr>
          <w:spacing w:val="1"/>
          <w:sz w:val="26"/>
        </w:rPr>
        <w:t xml:space="preserve"> </w:t>
      </w:r>
      <w:r>
        <w:rPr>
          <w:sz w:val="26"/>
        </w:rPr>
        <w:t>конструировать</w:t>
      </w:r>
      <w:r>
        <w:rPr>
          <w:spacing w:val="1"/>
          <w:sz w:val="26"/>
        </w:rPr>
        <w:t xml:space="preserve"> </w:t>
      </w:r>
      <w:r>
        <w:rPr>
          <w:sz w:val="26"/>
        </w:rPr>
        <w:t>экспериментальные</w:t>
      </w:r>
      <w:r>
        <w:rPr>
          <w:spacing w:val="1"/>
          <w:sz w:val="26"/>
        </w:rPr>
        <w:t xml:space="preserve"> </w:t>
      </w:r>
      <w:r>
        <w:rPr>
          <w:sz w:val="26"/>
        </w:rPr>
        <w:t>установки</w:t>
      </w:r>
      <w:r>
        <w:rPr>
          <w:spacing w:val="1"/>
          <w:sz w:val="26"/>
        </w:rPr>
        <w:t xml:space="preserve"> </w:t>
      </w:r>
      <w:r>
        <w:rPr>
          <w:sz w:val="26"/>
        </w:rPr>
        <w:t>для</w:t>
      </w:r>
      <w:r>
        <w:rPr>
          <w:spacing w:val="1"/>
          <w:sz w:val="26"/>
        </w:rPr>
        <w:t xml:space="preserve"> </w:t>
      </w:r>
      <w:r>
        <w:rPr>
          <w:sz w:val="26"/>
        </w:rPr>
        <w:t>проверки</w:t>
      </w:r>
      <w:r>
        <w:rPr>
          <w:spacing w:val="1"/>
          <w:sz w:val="26"/>
        </w:rPr>
        <w:t xml:space="preserve"> </w:t>
      </w:r>
      <w:r>
        <w:rPr>
          <w:sz w:val="26"/>
        </w:rPr>
        <w:t>выдвинутых</w:t>
      </w:r>
      <w:r>
        <w:rPr>
          <w:spacing w:val="-1"/>
          <w:sz w:val="26"/>
        </w:rPr>
        <w:t xml:space="preserve"> </w:t>
      </w:r>
      <w:r>
        <w:rPr>
          <w:sz w:val="26"/>
        </w:rPr>
        <w:t>гипотез,</w:t>
      </w:r>
      <w:r>
        <w:rPr>
          <w:spacing w:val="1"/>
          <w:sz w:val="26"/>
        </w:rPr>
        <w:t xml:space="preserve"> </w:t>
      </w:r>
      <w:r>
        <w:rPr>
          <w:sz w:val="26"/>
        </w:rPr>
        <w:t>рассчитывать</w:t>
      </w:r>
      <w:r>
        <w:rPr>
          <w:spacing w:val="-2"/>
          <w:sz w:val="26"/>
        </w:rPr>
        <w:t xml:space="preserve"> </w:t>
      </w:r>
      <w:r>
        <w:rPr>
          <w:sz w:val="26"/>
        </w:rPr>
        <w:t>абсолютную</w:t>
      </w:r>
      <w:r>
        <w:rPr>
          <w:spacing w:val="3"/>
          <w:sz w:val="26"/>
        </w:rPr>
        <w:t xml:space="preserve"> </w:t>
      </w:r>
      <w:r>
        <w:rPr>
          <w:sz w:val="26"/>
        </w:rPr>
        <w:t>и</w:t>
      </w:r>
      <w:r>
        <w:rPr>
          <w:spacing w:val="-1"/>
          <w:sz w:val="26"/>
        </w:rPr>
        <w:t xml:space="preserve"> </w:t>
      </w:r>
      <w:r>
        <w:rPr>
          <w:sz w:val="26"/>
        </w:rPr>
        <w:t>относительную погрешности;</w:t>
      </w:r>
    </w:p>
    <w:p w:rsidR="00B15A17" w:rsidRDefault="00F034A4" w:rsidP="005E6B29">
      <w:pPr>
        <w:pStyle w:val="ac"/>
        <w:numPr>
          <w:ilvl w:val="1"/>
          <w:numId w:val="97"/>
        </w:numPr>
        <w:tabs>
          <w:tab w:val="left" w:pos="962"/>
        </w:tabs>
        <w:spacing w:line="298" w:lineRule="exact"/>
        <w:ind w:left="961" w:hanging="426"/>
        <w:rPr>
          <w:sz w:val="26"/>
        </w:rPr>
      </w:pPr>
      <w:r>
        <w:rPr>
          <w:sz w:val="26"/>
        </w:rPr>
        <w:t>самостоятельно</w:t>
      </w:r>
      <w:r>
        <w:rPr>
          <w:spacing w:val="-3"/>
          <w:sz w:val="26"/>
        </w:rPr>
        <w:t xml:space="preserve"> </w:t>
      </w:r>
      <w:r>
        <w:rPr>
          <w:sz w:val="26"/>
        </w:rPr>
        <w:t>планировать</w:t>
      </w:r>
      <w:r>
        <w:rPr>
          <w:spacing w:val="-4"/>
          <w:sz w:val="26"/>
        </w:rPr>
        <w:t xml:space="preserve"> </w:t>
      </w:r>
      <w:r>
        <w:rPr>
          <w:sz w:val="26"/>
        </w:rPr>
        <w:t>и</w:t>
      </w:r>
      <w:r>
        <w:rPr>
          <w:spacing w:val="-3"/>
          <w:sz w:val="26"/>
        </w:rPr>
        <w:t xml:space="preserve"> </w:t>
      </w:r>
      <w:r>
        <w:rPr>
          <w:sz w:val="26"/>
        </w:rPr>
        <w:t>проводить</w:t>
      </w:r>
      <w:r>
        <w:rPr>
          <w:spacing w:val="-2"/>
          <w:sz w:val="26"/>
        </w:rPr>
        <w:t xml:space="preserve"> </w:t>
      </w:r>
      <w:r>
        <w:rPr>
          <w:sz w:val="26"/>
        </w:rPr>
        <w:t>физические</w:t>
      </w:r>
      <w:r>
        <w:rPr>
          <w:spacing w:val="-1"/>
          <w:sz w:val="26"/>
        </w:rPr>
        <w:t xml:space="preserve"> </w:t>
      </w:r>
      <w:r>
        <w:rPr>
          <w:sz w:val="26"/>
        </w:rPr>
        <w:t>эксперименты;</w:t>
      </w:r>
    </w:p>
    <w:p w:rsidR="00B15A17" w:rsidRDefault="00F034A4" w:rsidP="005E6B29">
      <w:pPr>
        <w:pStyle w:val="ac"/>
        <w:numPr>
          <w:ilvl w:val="1"/>
          <w:numId w:val="97"/>
        </w:numPr>
        <w:tabs>
          <w:tab w:val="left" w:pos="962"/>
        </w:tabs>
        <w:ind w:right="304" w:firstLine="283"/>
        <w:rPr>
          <w:sz w:val="26"/>
        </w:rPr>
      </w:pPr>
      <w:r>
        <w:rPr>
          <w:sz w:val="26"/>
        </w:rPr>
        <w:t>решать практико-ориентированные качественные и расчетные физические задачи с</w:t>
      </w:r>
      <w:r>
        <w:rPr>
          <w:spacing w:val="1"/>
          <w:sz w:val="26"/>
        </w:rPr>
        <w:t xml:space="preserve"> </w:t>
      </w:r>
      <w:r>
        <w:rPr>
          <w:sz w:val="26"/>
        </w:rPr>
        <w:t>опорой как на известные физические законы, закономерности и модели, так и на тексты с</w:t>
      </w:r>
      <w:r>
        <w:rPr>
          <w:spacing w:val="1"/>
          <w:sz w:val="26"/>
        </w:rPr>
        <w:t xml:space="preserve"> </w:t>
      </w:r>
      <w:r>
        <w:rPr>
          <w:sz w:val="26"/>
        </w:rPr>
        <w:t>избыточной информацией;</w:t>
      </w:r>
    </w:p>
    <w:p w:rsidR="00B15A17" w:rsidRDefault="00F034A4" w:rsidP="005E6B29">
      <w:pPr>
        <w:pStyle w:val="ac"/>
        <w:numPr>
          <w:ilvl w:val="1"/>
          <w:numId w:val="97"/>
        </w:numPr>
        <w:tabs>
          <w:tab w:val="left" w:pos="962"/>
        </w:tabs>
        <w:ind w:right="305" w:firstLine="283"/>
        <w:rPr>
          <w:sz w:val="26"/>
        </w:rPr>
      </w:pPr>
      <w:r>
        <w:rPr>
          <w:sz w:val="26"/>
        </w:rPr>
        <w:t>объяснять</w:t>
      </w:r>
      <w:r>
        <w:rPr>
          <w:spacing w:val="1"/>
          <w:sz w:val="26"/>
        </w:rPr>
        <w:t xml:space="preserve"> </w:t>
      </w:r>
      <w:r>
        <w:rPr>
          <w:sz w:val="26"/>
        </w:rPr>
        <w:t>границы</w:t>
      </w:r>
      <w:r>
        <w:rPr>
          <w:spacing w:val="1"/>
          <w:sz w:val="26"/>
        </w:rPr>
        <w:t xml:space="preserve"> </w:t>
      </w:r>
      <w:r>
        <w:rPr>
          <w:sz w:val="26"/>
        </w:rPr>
        <w:t>применения</w:t>
      </w:r>
      <w:r>
        <w:rPr>
          <w:spacing w:val="1"/>
          <w:sz w:val="26"/>
        </w:rPr>
        <w:t xml:space="preserve"> </w:t>
      </w:r>
      <w:r>
        <w:rPr>
          <w:sz w:val="26"/>
        </w:rPr>
        <w:t>изученных</w:t>
      </w:r>
      <w:r>
        <w:rPr>
          <w:spacing w:val="1"/>
          <w:sz w:val="26"/>
        </w:rPr>
        <w:t xml:space="preserve"> </w:t>
      </w:r>
      <w:r>
        <w:rPr>
          <w:sz w:val="26"/>
        </w:rPr>
        <w:t>физических</w:t>
      </w:r>
      <w:r>
        <w:rPr>
          <w:spacing w:val="1"/>
          <w:sz w:val="26"/>
        </w:rPr>
        <w:t xml:space="preserve"> </w:t>
      </w:r>
      <w:r>
        <w:rPr>
          <w:sz w:val="26"/>
        </w:rPr>
        <w:t>моделей</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физических и</w:t>
      </w:r>
      <w:r>
        <w:rPr>
          <w:spacing w:val="2"/>
          <w:sz w:val="26"/>
        </w:rPr>
        <w:t xml:space="preserve"> </w:t>
      </w:r>
      <w:r>
        <w:rPr>
          <w:sz w:val="26"/>
        </w:rPr>
        <w:t>межпредметных задач;</w:t>
      </w:r>
    </w:p>
    <w:p w:rsidR="00B15A17" w:rsidRDefault="00F034A4" w:rsidP="005E6B29">
      <w:pPr>
        <w:pStyle w:val="ac"/>
        <w:numPr>
          <w:ilvl w:val="1"/>
          <w:numId w:val="97"/>
        </w:numPr>
        <w:tabs>
          <w:tab w:val="left" w:pos="962"/>
        </w:tabs>
        <w:spacing w:before="1"/>
        <w:ind w:right="306" w:firstLine="283"/>
        <w:rPr>
          <w:sz w:val="26"/>
        </w:rPr>
      </w:pPr>
      <w:r>
        <w:rPr>
          <w:sz w:val="26"/>
        </w:rPr>
        <w:t>выдвигать</w:t>
      </w:r>
      <w:r>
        <w:rPr>
          <w:spacing w:val="1"/>
          <w:sz w:val="26"/>
        </w:rPr>
        <w:t xml:space="preserve"> </w:t>
      </w:r>
      <w:r>
        <w:rPr>
          <w:sz w:val="26"/>
        </w:rPr>
        <w:t>гипотезы</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знания</w:t>
      </w:r>
      <w:r>
        <w:rPr>
          <w:spacing w:val="1"/>
          <w:sz w:val="26"/>
        </w:rPr>
        <w:t xml:space="preserve"> </w:t>
      </w:r>
      <w:r>
        <w:rPr>
          <w:sz w:val="26"/>
        </w:rPr>
        <w:t>основополагающих</w:t>
      </w:r>
      <w:r>
        <w:rPr>
          <w:spacing w:val="1"/>
          <w:sz w:val="26"/>
        </w:rPr>
        <w:t xml:space="preserve"> </w:t>
      </w:r>
      <w:r>
        <w:rPr>
          <w:sz w:val="26"/>
        </w:rPr>
        <w:t>физических</w:t>
      </w:r>
      <w:r>
        <w:rPr>
          <w:spacing w:val="1"/>
          <w:sz w:val="26"/>
        </w:rPr>
        <w:t xml:space="preserve"> </w:t>
      </w:r>
      <w:r>
        <w:rPr>
          <w:sz w:val="26"/>
        </w:rPr>
        <w:t>закономерностей и законов;</w:t>
      </w:r>
    </w:p>
    <w:p w:rsidR="00B15A17" w:rsidRDefault="00F034A4" w:rsidP="005E6B29">
      <w:pPr>
        <w:pStyle w:val="ac"/>
        <w:numPr>
          <w:ilvl w:val="1"/>
          <w:numId w:val="97"/>
        </w:numPr>
        <w:tabs>
          <w:tab w:val="left" w:pos="962"/>
        </w:tabs>
        <w:ind w:right="307" w:firstLine="283"/>
        <w:rPr>
          <w:sz w:val="26"/>
        </w:rPr>
      </w:pPr>
      <w:r>
        <w:rPr>
          <w:sz w:val="26"/>
        </w:rPr>
        <w:t>характеризовать</w:t>
      </w:r>
      <w:r>
        <w:rPr>
          <w:spacing w:val="1"/>
          <w:sz w:val="26"/>
        </w:rPr>
        <w:t xml:space="preserve"> </w:t>
      </w:r>
      <w:r>
        <w:rPr>
          <w:sz w:val="26"/>
        </w:rPr>
        <w:t>глобальные</w:t>
      </w:r>
      <w:r>
        <w:rPr>
          <w:spacing w:val="1"/>
          <w:sz w:val="26"/>
        </w:rPr>
        <w:t xml:space="preserve"> </w:t>
      </w:r>
      <w:r>
        <w:rPr>
          <w:sz w:val="26"/>
        </w:rPr>
        <w:t>проблемы,</w:t>
      </w:r>
      <w:r>
        <w:rPr>
          <w:spacing w:val="1"/>
          <w:sz w:val="26"/>
        </w:rPr>
        <w:t xml:space="preserve"> </w:t>
      </w:r>
      <w:r>
        <w:rPr>
          <w:sz w:val="26"/>
        </w:rPr>
        <w:t>стоящие</w:t>
      </w:r>
      <w:r>
        <w:rPr>
          <w:spacing w:val="1"/>
          <w:sz w:val="26"/>
        </w:rPr>
        <w:t xml:space="preserve"> </w:t>
      </w:r>
      <w:r>
        <w:rPr>
          <w:sz w:val="26"/>
        </w:rPr>
        <w:t>перед</w:t>
      </w:r>
      <w:r>
        <w:rPr>
          <w:spacing w:val="1"/>
          <w:sz w:val="26"/>
        </w:rPr>
        <w:t xml:space="preserve"> </w:t>
      </w:r>
      <w:r>
        <w:rPr>
          <w:sz w:val="26"/>
        </w:rPr>
        <w:t>человечеством:</w:t>
      </w:r>
      <w:r>
        <w:rPr>
          <w:spacing w:val="1"/>
          <w:sz w:val="26"/>
        </w:rPr>
        <w:t xml:space="preserve"> </w:t>
      </w:r>
      <w:r>
        <w:rPr>
          <w:sz w:val="26"/>
        </w:rPr>
        <w:t>энергетические,</w:t>
      </w:r>
      <w:r>
        <w:rPr>
          <w:spacing w:val="-1"/>
          <w:sz w:val="26"/>
        </w:rPr>
        <w:t xml:space="preserve"> </w:t>
      </w:r>
      <w:r>
        <w:rPr>
          <w:sz w:val="26"/>
        </w:rPr>
        <w:t>сырьевые, экологические,</w:t>
      </w:r>
      <w:r>
        <w:rPr>
          <w:spacing w:val="1"/>
          <w:sz w:val="26"/>
        </w:rPr>
        <w:t xml:space="preserve"> </w:t>
      </w:r>
      <w:r>
        <w:rPr>
          <w:sz w:val="26"/>
        </w:rPr>
        <w:t>и</w:t>
      </w:r>
      <w:r>
        <w:rPr>
          <w:spacing w:val="-1"/>
          <w:sz w:val="26"/>
        </w:rPr>
        <w:t xml:space="preserve"> </w:t>
      </w:r>
      <w:r>
        <w:rPr>
          <w:sz w:val="26"/>
        </w:rPr>
        <w:t>роль</w:t>
      </w:r>
      <w:r>
        <w:rPr>
          <w:spacing w:val="-2"/>
          <w:sz w:val="26"/>
        </w:rPr>
        <w:t xml:space="preserve"> </w:t>
      </w:r>
      <w:r>
        <w:rPr>
          <w:sz w:val="26"/>
        </w:rPr>
        <w:t>физики в</w:t>
      </w:r>
      <w:r>
        <w:rPr>
          <w:spacing w:val="-2"/>
          <w:sz w:val="26"/>
        </w:rPr>
        <w:t xml:space="preserve"> </w:t>
      </w:r>
      <w:r>
        <w:rPr>
          <w:sz w:val="26"/>
        </w:rPr>
        <w:t>решении этих</w:t>
      </w:r>
      <w:r>
        <w:rPr>
          <w:spacing w:val="-2"/>
          <w:sz w:val="26"/>
        </w:rPr>
        <w:t xml:space="preserve"> </w:t>
      </w:r>
      <w:r>
        <w:rPr>
          <w:sz w:val="26"/>
        </w:rPr>
        <w:t>проблем;</w:t>
      </w:r>
    </w:p>
    <w:p w:rsidR="00B15A17" w:rsidRDefault="00F034A4" w:rsidP="005E6B29">
      <w:pPr>
        <w:pStyle w:val="ac"/>
        <w:numPr>
          <w:ilvl w:val="1"/>
          <w:numId w:val="97"/>
        </w:numPr>
        <w:tabs>
          <w:tab w:val="left" w:pos="962"/>
        </w:tabs>
        <w:ind w:right="307" w:firstLine="283"/>
        <w:rPr>
          <w:sz w:val="26"/>
        </w:rPr>
      </w:pPr>
      <w:r>
        <w:rPr>
          <w:sz w:val="26"/>
        </w:rPr>
        <w:t>объяснять</w:t>
      </w:r>
      <w:r>
        <w:rPr>
          <w:spacing w:val="1"/>
          <w:sz w:val="26"/>
        </w:rPr>
        <w:t xml:space="preserve"> </w:t>
      </w:r>
      <w:r>
        <w:rPr>
          <w:sz w:val="26"/>
        </w:rPr>
        <w:t>принципы</w:t>
      </w:r>
      <w:r>
        <w:rPr>
          <w:spacing w:val="1"/>
          <w:sz w:val="26"/>
        </w:rPr>
        <w:t xml:space="preserve"> </w:t>
      </w:r>
      <w:r>
        <w:rPr>
          <w:sz w:val="26"/>
        </w:rPr>
        <w:t>работы</w:t>
      </w:r>
      <w:r>
        <w:rPr>
          <w:spacing w:val="1"/>
          <w:sz w:val="26"/>
        </w:rPr>
        <w:t xml:space="preserve"> </w:t>
      </w:r>
      <w:r>
        <w:rPr>
          <w:sz w:val="26"/>
        </w:rPr>
        <w:t>и</w:t>
      </w:r>
      <w:r>
        <w:rPr>
          <w:spacing w:val="1"/>
          <w:sz w:val="26"/>
        </w:rPr>
        <w:t xml:space="preserve"> </w:t>
      </w:r>
      <w:r>
        <w:rPr>
          <w:sz w:val="26"/>
        </w:rPr>
        <w:t>характеристики</w:t>
      </w:r>
      <w:r>
        <w:rPr>
          <w:spacing w:val="1"/>
          <w:sz w:val="26"/>
        </w:rPr>
        <w:t xml:space="preserve"> </w:t>
      </w:r>
      <w:r>
        <w:rPr>
          <w:sz w:val="26"/>
        </w:rPr>
        <w:t>изученных</w:t>
      </w:r>
      <w:r>
        <w:rPr>
          <w:spacing w:val="1"/>
          <w:sz w:val="26"/>
        </w:rPr>
        <w:t xml:space="preserve"> </w:t>
      </w:r>
      <w:r>
        <w:rPr>
          <w:sz w:val="26"/>
        </w:rPr>
        <w:t>машин,</w:t>
      </w:r>
      <w:r>
        <w:rPr>
          <w:spacing w:val="1"/>
          <w:sz w:val="26"/>
        </w:rPr>
        <w:t xml:space="preserve"> </w:t>
      </w:r>
      <w:r>
        <w:rPr>
          <w:sz w:val="26"/>
        </w:rPr>
        <w:t>приборов</w:t>
      </w:r>
      <w:r>
        <w:rPr>
          <w:spacing w:val="1"/>
          <w:sz w:val="26"/>
        </w:rPr>
        <w:t xml:space="preserve"> </w:t>
      </w:r>
      <w:r>
        <w:rPr>
          <w:sz w:val="26"/>
        </w:rPr>
        <w:t>и</w:t>
      </w:r>
      <w:r>
        <w:rPr>
          <w:spacing w:val="1"/>
          <w:sz w:val="26"/>
        </w:rPr>
        <w:t xml:space="preserve"> </w:t>
      </w:r>
      <w:r>
        <w:rPr>
          <w:sz w:val="26"/>
        </w:rPr>
        <w:t>технических</w:t>
      </w:r>
      <w:r>
        <w:rPr>
          <w:spacing w:val="4"/>
          <w:sz w:val="26"/>
        </w:rPr>
        <w:t xml:space="preserve"> </w:t>
      </w:r>
      <w:r>
        <w:rPr>
          <w:sz w:val="26"/>
        </w:rPr>
        <w:t>устройств;</w:t>
      </w:r>
    </w:p>
    <w:p w:rsidR="00B15A17" w:rsidRDefault="00F034A4" w:rsidP="005E6B29">
      <w:pPr>
        <w:pStyle w:val="ac"/>
        <w:numPr>
          <w:ilvl w:val="1"/>
          <w:numId w:val="97"/>
        </w:numPr>
        <w:tabs>
          <w:tab w:val="left" w:pos="962"/>
        </w:tabs>
        <w:ind w:right="306" w:firstLine="283"/>
        <w:rPr>
          <w:sz w:val="26"/>
        </w:rPr>
      </w:pPr>
      <w:r>
        <w:rPr>
          <w:sz w:val="26"/>
        </w:rPr>
        <w:t>объяснять условия применения физических моделей при решении физических задач,</w:t>
      </w:r>
      <w:r>
        <w:rPr>
          <w:spacing w:val="-62"/>
          <w:sz w:val="26"/>
        </w:rPr>
        <w:t xml:space="preserve"> </w:t>
      </w:r>
      <w:r>
        <w:rPr>
          <w:sz w:val="26"/>
        </w:rPr>
        <w:t>находить адекватную предложенной задаче физическую модель, разрешать проблему как</w:t>
      </w:r>
      <w:r>
        <w:rPr>
          <w:spacing w:val="1"/>
          <w:sz w:val="26"/>
        </w:rPr>
        <w:t xml:space="preserve"> </w:t>
      </w:r>
      <w:r>
        <w:rPr>
          <w:sz w:val="26"/>
        </w:rPr>
        <w:t>на</w:t>
      </w:r>
      <w:r>
        <w:rPr>
          <w:spacing w:val="-1"/>
          <w:sz w:val="26"/>
        </w:rPr>
        <w:t xml:space="preserve"> </w:t>
      </w:r>
      <w:r>
        <w:rPr>
          <w:sz w:val="26"/>
        </w:rPr>
        <w:t>основе имеющихся</w:t>
      </w:r>
      <w:r>
        <w:rPr>
          <w:spacing w:val="3"/>
          <w:sz w:val="26"/>
        </w:rPr>
        <w:t xml:space="preserve"> </w:t>
      </w:r>
      <w:r>
        <w:rPr>
          <w:sz w:val="26"/>
        </w:rPr>
        <w:t>знаний, так</w:t>
      </w:r>
      <w:r>
        <w:rPr>
          <w:spacing w:val="-2"/>
          <w:sz w:val="26"/>
        </w:rPr>
        <w:t xml:space="preserve"> </w:t>
      </w:r>
      <w:r>
        <w:rPr>
          <w:sz w:val="26"/>
        </w:rPr>
        <w:t>и</w:t>
      </w:r>
      <w:r>
        <w:rPr>
          <w:spacing w:val="-1"/>
          <w:sz w:val="26"/>
        </w:rPr>
        <w:t xml:space="preserve"> </w:t>
      </w:r>
      <w:r>
        <w:rPr>
          <w:sz w:val="26"/>
        </w:rPr>
        <w:t>при помощи</w:t>
      </w:r>
      <w:r>
        <w:rPr>
          <w:spacing w:val="3"/>
          <w:sz w:val="26"/>
        </w:rPr>
        <w:t xml:space="preserve"> </w:t>
      </w:r>
      <w:r>
        <w:rPr>
          <w:sz w:val="26"/>
        </w:rPr>
        <w:t>методов</w:t>
      </w:r>
      <w:r>
        <w:rPr>
          <w:spacing w:val="-2"/>
          <w:sz w:val="26"/>
        </w:rPr>
        <w:t xml:space="preserve"> </w:t>
      </w:r>
      <w:r>
        <w:rPr>
          <w:sz w:val="26"/>
        </w:rPr>
        <w:t>оценки.</w:t>
      </w:r>
    </w:p>
    <w:p w:rsidR="00B15A17" w:rsidRDefault="00F034A4">
      <w:pPr>
        <w:pStyle w:val="Heading1"/>
        <w:spacing w:before="6"/>
      </w:pPr>
      <w:r>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1"/>
          <w:numId w:val="97"/>
        </w:numPr>
        <w:tabs>
          <w:tab w:val="left" w:pos="962"/>
        </w:tabs>
        <w:ind w:right="304" w:firstLine="283"/>
        <w:rPr>
          <w:i/>
          <w:sz w:val="26"/>
        </w:rPr>
      </w:pPr>
      <w:r>
        <w:rPr>
          <w:i/>
          <w:sz w:val="26"/>
        </w:rPr>
        <w:t>проверять</w:t>
      </w:r>
      <w:r>
        <w:rPr>
          <w:i/>
          <w:spacing w:val="1"/>
          <w:sz w:val="26"/>
        </w:rPr>
        <w:t xml:space="preserve"> </w:t>
      </w:r>
      <w:r>
        <w:rPr>
          <w:i/>
          <w:sz w:val="26"/>
        </w:rPr>
        <w:t>экспериментальными</w:t>
      </w:r>
      <w:r>
        <w:rPr>
          <w:i/>
          <w:spacing w:val="1"/>
          <w:sz w:val="26"/>
        </w:rPr>
        <w:t xml:space="preserve"> </w:t>
      </w:r>
      <w:r>
        <w:rPr>
          <w:i/>
          <w:sz w:val="26"/>
        </w:rPr>
        <w:t>средствами</w:t>
      </w:r>
      <w:r>
        <w:rPr>
          <w:i/>
          <w:spacing w:val="1"/>
          <w:sz w:val="26"/>
        </w:rPr>
        <w:t xml:space="preserve"> </w:t>
      </w:r>
      <w:r>
        <w:rPr>
          <w:i/>
          <w:sz w:val="26"/>
        </w:rPr>
        <w:t>выдвинутые</w:t>
      </w:r>
      <w:r>
        <w:rPr>
          <w:i/>
          <w:spacing w:val="1"/>
          <w:sz w:val="26"/>
        </w:rPr>
        <w:t xml:space="preserve"> </w:t>
      </w:r>
      <w:r>
        <w:rPr>
          <w:i/>
          <w:sz w:val="26"/>
        </w:rPr>
        <w:t>гипотезы,</w:t>
      </w:r>
      <w:r>
        <w:rPr>
          <w:i/>
          <w:spacing w:val="1"/>
          <w:sz w:val="26"/>
        </w:rPr>
        <w:t xml:space="preserve"> </w:t>
      </w:r>
      <w:r>
        <w:rPr>
          <w:i/>
          <w:sz w:val="26"/>
        </w:rPr>
        <w:t>формулируя</w:t>
      </w:r>
      <w:r>
        <w:rPr>
          <w:i/>
          <w:spacing w:val="1"/>
          <w:sz w:val="26"/>
        </w:rPr>
        <w:t xml:space="preserve"> </w:t>
      </w:r>
      <w:r>
        <w:rPr>
          <w:i/>
          <w:sz w:val="26"/>
        </w:rPr>
        <w:t>цель исследования, на основе знания основополагающих физических закономерностей и</w:t>
      </w:r>
      <w:r>
        <w:rPr>
          <w:i/>
          <w:spacing w:val="1"/>
          <w:sz w:val="26"/>
        </w:rPr>
        <w:t xml:space="preserve"> </w:t>
      </w:r>
      <w:r>
        <w:rPr>
          <w:i/>
          <w:sz w:val="26"/>
        </w:rPr>
        <w:t>законов;</w:t>
      </w:r>
    </w:p>
    <w:p w:rsidR="00B15A17" w:rsidRDefault="00F034A4" w:rsidP="005E6B29">
      <w:pPr>
        <w:pStyle w:val="ac"/>
        <w:numPr>
          <w:ilvl w:val="1"/>
          <w:numId w:val="97"/>
        </w:numPr>
        <w:tabs>
          <w:tab w:val="left" w:pos="962"/>
        </w:tabs>
        <w:ind w:right="305" w:firstLine="283"/>
        <w:rPr>
          <w:i/>
          <w:sz w:val="26"/>
        </w:rPr>
      </w:pPr>
      <w:r>
        <w:rPr>
          <w:i/>
          <w:sz w:val="26"/>
        </w:rPr>
        <w:t>описывать</w:t>
      </w:r>
      <w:r>
        <w:rPr>
          <w:i/>
          <w:spacing w:val="1"/>
          <w:sz w:val="26"/>
        </w:rPr>
        <w:t xml:space="preserve"> </w:t>
      </w:r>
      <w:r>
        <w:rPr>
          <w:i/>
          <w:sz w:val="26"/>
        </w:rPr>
        <w:t>и</w:t>
      </w:r>
      <w:r>
        <w:rPr>
          <w:i/>
          <w:spacing w:val="1"/>
          <w:sz w:val="26"/>
        </w:rPr>
        <w:t xml:space="preserve"> </w:t>
      </w:r>
      <w:r>
        <w:rPr>
          <w:i/>
          <w:sz w:val="26"/>
        </w:rPr>
        <w:t>анализировать</w:t>
      </w:r>
      <w:r>
        <w:rPr>
          <w:i/>
          <w:spacing w:val="1"/>
          <w:sz w:val="26"/>
        </w:rPr>
        <w:t xml:space="preserve"> </w:t>
      </w:r>
      <w:r>
        <w:rPr>
          <w:i/>
          <w:sz w:val="26"/>
        </w:rPr>
        <w:t>полученную</w:t>
      </w:r>
      <w:r>
        <w:rPr>
          <w:i/>
          <w:spacing w:val="1"/>
          <w:sz w:val="26"/>
        </w:rPr>
        <w:t xml:space="preserve"> </w:t>
      </w:r>
      <w:r>
        <w:rPr>
          <w:i/>
          <w:sz w:val="26"/>
        </w:rPr>
        <w:t>в</w:t>
      </w:r>
      <w:r>
        <w:rPr>
          <w:i/>
          <w:spacing w:val="1"/>
          <w:sz w:val="26"/>
        </w:rPr>
        <w:t xml:space="preserve"> </w:t>
      </w:r>
      <w:r>
        <w:rPr>
          <w:i/>
          <w:sz w:val="26"/>
        </w:rPr>
        <w:t>результате</w:t>
      </w:r>
      <w:r>
        <w:rPr>
          <w:i/>
          <w:spacing w:val="1"/>
          <w:sz w:val="26"/>
        </w:rPr>
        <w:t xml:space="preserve"> </w:t>
      </w:r>
      <w:r>
        <w:rPr>
          <w:i/>
          <w:sz w:val="26"/>
        </w:rPr>
        <w:t>проведенных</w:t>
      </w:r>
      <w:r>
        <w:rPr>
          <w:i/>
          <w:spacing w:val="1"/>
          <w:sz w:val="26"/>
        </w:rPr>
        <w:t xml:space="preserve"> </w:t>
      </w:r>
      <w:r>
        <w:rPr>
          <w:i/>
          <w:sz w:val="26"/>
        </w:rPr>
        <w:t>физических</w:t>
      </w:r>
      <w:r>
        <w:rPr>
          <w:i/>
          <w:spacing w:val="1"/>
          <w:sz w:val="26"/>
        </w:rPr>
        <w:t xml:space="preserve"> </w:t>
      </w:r>
      <w:r>
        <w:rPr>
          <w:i/>
          <w:sz w:val="26"/>
        </w:rPr>
        <w:t>экспериментов информацию,</w:t>
      </w:r>
      <w:r>
        <w:rPr>
          <w:i/>
          <w:spacing w:val="3"/>
          <w:sz w:val="26"/>
        </w:rPr>
        <w:t xml:space="preserve"> </w:t>
      </w:r>
      <w:r>
        <w:rPr>
          <w:i/>
          <w:sz w:val="26"/>
        </w:rPr>
        <w:t>определять</w:t>
      </w:r>
      <w:r>
        <w:rPr>
          <w:i/>
          <w:spacing w:val="2"/>
          <w:sz w:val="26"/>
        </w:rPr>
        <w:t xml:space="preserve"> </w:t>
      </w:r>
      <w:r>
        <w:rPr>
          <w:i/>
          <w:sz w:val="26"/>
        </w:rPr>
        <w:t>ее</w:t>
      </w:r>
      <w:r>
        <w:rPr>
          <w:i/>
          <w:spacing w:val="-1"/>
          <w:sz w:val="26"/>
        </w:rPr>
        <w:t xml:space="preserve"> </w:t>
      </w:r>
      <w:r>
        <w:rPr>
          <w:i/>
          <w:sz w:val="26"/>
        </w:rPr>
        <w:t>достоверность;</w:t>
      </w:r>
    </w:p>
    <w:p w:rsidR="00B15A17" w:rsidRDefault="00F034A4" w:rsidP="005E6B29">
      <w:pPr>
        <w:pStyle w:val="ac"/>
        <w:numPr>
          <w:ilvl w:val="1"/>
          <w:numId w:val="97"/>
        </w:numPr>
        <w:tabs>
          <w:tab w:val="left" w:pos="962"/>
        </w:tabs>
        <w:ind w:right="305" w:firstLine="283"/>
        <w:rPr>
          <w:i/>
          <w:sz w:val="26"/>
        </w:rPr>
      </w:pPr>
      <w:r>
        <w:rPr>
          <w:i/>
          <w:sz w:val="26"/>
        </w:rPr>
        <w:t>понимать</w:t>
      </w:r>
      <w:r>
        <w:rPr>
          <w:i/>
          <w:spacing w:val="1"/>
          <w:sz w:val="26"/>
        </w:rPr>
        <w:t xml:space="preserve"> </w:t>
      </w:r>
      <w:r>
        <w:rPr>
          <w:i/>
          <w:sz w:val="26"/>
        </w:rPr>
        <w:t>и</w:t>
      </w:r>
      <w:r>
        <w:rPr>
          <w:i/>
          <w:spacing w:val="1"/>
          <w:sz w:val="26"/>
        </w:rPr>
        <w:t xml:space="preserve"> </w:t>
      </w:r>
      <w:r>
        <w:rPr>
          <w:i/>
          <w:sz w:val="26"/>
        </w:rPr>
        <w:t>объяснять</w:t>
      </w:r>
      <w:r>
        <w:rPr>
          <w:i/>
          <w:spacing w:val="1"/>
          <w:sz w:val="26"/>
        </w:rPr>
        <w:t xml:space="preserve"> </w:t>
      </w:r>
      <w:r>
        <w:rPr>
          <w:i/>
          <w:sz w:val="26"/>
        </w:rPr>
        <w:t>системную</w:t>
      </w:r>
      <w:r>
        <w:rPr>
          <w:i/>
          <w:spacing w:val="1"/>
          <w:sz w:val="26"/>
        </w:rPr>
        <w:t xml:space="preserve"> </w:t>
      </w:r>
      <w:r>
        <w:rPr>
          <w:i/>
          <w:sz w:val="26"/>
        </w:rPr>
        <w:t>связь</w:t>
      </w:r>
      <w:r>
        <w:rPr>
          <w:i/>
          <w:spacing w:val="1"/>
          <w:sz w:val="26"/>
        </w:rPr>
        <w:t xml:space="preserve"> </w:t>
      </w:r>
      <w:r>
        <w:rPr>
          <w:i/>
          <w:sz w:val="26"/>
        </w:rPr>
        <w:t>между</w:t>
      </w:r>
      <w:r>
        <w:rPr>
          <w:i/>
          <w:spacing w:val="1"/>
          <w:sz w:val="26"/>
        </w:rPr>
        <w:t xml:space="preserve"> </w:t>
      </w:r>
      <w:r>
        <w:rPr>
          <w:i/>
          <w:sz w:val="26"/>
        </w:rPr>
        <w:t>основополагающими</w:t>
      </w:r>
      <w:r>
        <w:rPr>
          <w:i/>
          <w:spacing w:val="1"/>
          <w:sz w:val="26"/>
        </w:rPr>
        <w:t xml:space="preserve"> </w:t>
      </w:r>
      <w:r>
        <w:rPr>
          <w:i/>
          <w:sz w:val="26"/>
        </w:rPr>
        <w:t>научными</w:t>
      </w:r>
      <w:r>
        <w:rPr>
          <w:i/>
          <w:spacing w:val="1"/>
          <w:sz w:val="26"/>
        </w:rPr>
        <w:t xml:space="preserve"> </w:t>
      </w:r>
      <w:r>
        <w:rPr>
          <w:i/>
          <w:sz w:val="26"/>
        </w:rPr>
        <w:t>понятиями:</w:t>
      </w:r>
      <w:r>
        <w:rPr>
          <w:i/>
          <w:spacing w:val="-3"/>
          <w:sz w:val="26"/>
        </w:rPr>
        <w:t xml:space="preserve"> </w:t>
      </w:r>
      <w:r>
        <w:rPr>
          <w:i/>
          <w:sz w:val="26"/>
        </w:rPr>
        <w:t>пространство,</w:t>
      </w:r>
      <w:r>
        <w:rPr>
          <w:i/>
          <w:spacing w:val="-1"/>
          <w:sz w:val="26"/>
        </w:rPr>
        <w:t xml:space="preserve"> </w:t>
      </w:r>
      <w:r>
        <w:rPr>
          <w:i/>
          <w:sz w:val="26"/>
        </w:rPr>
        <w:t>время, материя (вещество,</w:t>
      </w:r>
      <w:r>
        <w:rPr>
          <w:i/>
          <w:spacing w:val="-2"/>
          <w:sz w:val="26"/>
        </w:rPr>
        <w:t xml:space="preserve"> </w:t>
      </w:r>
      <w:r>
        <w:rPr>
          <w:i/>
          <w:sz w:val="26"/>
        </w:rPr>
        <w:t>поле),</w:t>
      </w:r>
      <w:r>
        <w:rPr>
          <w:i/>
          <w:spacing w:val="-2"/>
          <w:sz w:val="26"/>
        </w:rPr>
        <w:t xml:space="preserve"> </w:t>
      </w:r>
      <w:r>
        <w:rPr>
          <w:i/>
          <w:sz w:val="26"/>
        </w:rPr>
        <w:t>движение,</w:t>
      </w:r>
      <w:r>
        <w:rPr>
          <w:i/>
          <w:spacing w:val="-1"/>
          <w:sz w:val="26"/>
        </w:rPr>
        <w:t xml:space="preserve"> </w:t>
      </w:r>
      <w:r>
        <w:rPr>
          <w:i/>
          <w:sz w:val="26"/>
        </w:rPr>
        <w:t>сила,</w:t>
      </w:r>
      <w:r>
        <w:rPr>
          <w:i/>
          <w:spacing w:val="-3"/>
          <w:sz w:val="26"/>
        </w:rPr>
        <w:t xml:space="preserve"> </w:t>
      </w:r>
      <w:r>
        <w:rPr>
          <w:i/>
          <w:sz w:val="26"/>
        </w:rPr>
        <w:t>энергия;</w:t>
      </w:r>
    </w:p>
    <w:p w:rsidR="00B15A17" w:rsidRDefault="00F034A4" w:rsidP="005E6B29">
      <w:pPr>
        <w:pStyle w:val="ac"/>
        <w:numPr>
          <w:ilvl w:val="1"/>
          <w:numId w:val="97"/>
        </w:numPr>
        <w:tabs>
          <w:tab w:val="left" w:pos="962"/>
        </w:tabs>
        <w:ind w:right="306" w:firstLine="283"/>
        <w:rPr>
          <w:i/>
          <w:sz w:val="26"/>
        </w:rPr>
      </w:pPr>
      <w:r>
        <w:rPr>
          <w:i/>
          <w:sz w:val="26"/>
        </w:rPr>
        <w:t>решать экспериментальные</w:t>
      </w:r>
      <w:r>
        <w:rPr>
          <w:i/>
          <w:color w:val="1F124D"/>
          <w:sz w:val="26"/>
        </w:rPr>
        <w:t xml:space="preserve">, </w:t>
      </w:r>
      <w:r>
        <w:rPr>
          <w:i/>
          <w:sz w:val="26"/>
        </w:rPr>
        <w:t>качественные и количественные задачи олимпиадного</w:t>
      </w:r>
      <w:r>
        <w:rPr>
          <w:i/>
          <w:spacing w:val="1"/>
          <w:sz w:val="26"/>
        </w:rPr>
        <w:t xml:space="preserve"> </w:t>
      </w:r>
      <w:r>
        <w:rPr>
          <w:i/>
          <w:sz w:val="26"/>
        </w:rPr>
        <w:t>уровня</w:t>
      </w:r>
      <w:r>
        <w:rPr>
          <w:i/>
          <w:spacing w:val="1"/>
          <w:sz w:val="26"/>
        </w:rPr>
        <w:t xml:space="preserve"> </w:t>
      </w:r>
      <w:r>
        <w:rPr>
          <w:i/>
          <w:sz w:val="26"/>
        </w:rPr>
        <w:t>сложности,</w:t>
      </w:r>
      <w:r>
        <w:rPr>
          <w:i/>
          <w:spacing w:val="1"/>
          <w:sz w:val="26"/>
        </w:rPr>
        <w:t xml:space="preserve"> </w:t>
      </w:r>
      <w:r>
        <w:rPr>
          <w:i/>
          <w:sz w:val="26"/>
        </w:rPr>
        <w:t>используя</w:t>
      </w:r>
      <w:r>
        <w:rPr>
          <w:i/>
          <w:spacing w:val="1"/>
          <w:sz w:val="26"/>
        </w:rPr>
        <w:t xml:space="preserve"> </w:t>
      </w:r>
      <w:r>
        <w:rPr>
          <w:i/>
          <w:sz w:val="26"/>
        </w:rPr>
        <w:t>физические</w:t>
      </w:r>
      <w:r>
        <w:rPr>
          <w:i/>
          <w:spacing w:val="1"/>
          <w:sz w:val="26"/>
        </w:rPr>
        <w:t xml:space="preserve"> </w:t>
      </w:r>
      <w:r>
        <w:rPr>
          <w:i/>
          <w:sz w:val="26"/>
        </w:rPr>
        <w:t>законы,</w:t>
      </w:r>
      <w:r>
        <w:rPr>
          <w:i/>
          <w:spacing w:val="1"/>
          <w:sz w:val="26"/>
        </w:rPr>
        <w:t xml:space="preserve"> </w:t>
      </w:r>
      <w:r>
        <w:rPr>
          <w:i/>
          <w:sz w:val="26"/>
        </w:rPr>
        <w:t>а</w:t>
      </w:r>
      <w:r>
        <w:rPr>
          <w:i/>
          <w:spacing w:val="1"/>
          <w:sz w:val="26"/>
        </w:rPr>
        <w:t xml:space="preserve"> </w:t>
      </w:r>
      <w:r>
        <w:rPr>
          <w:i/>
          <w:sz w:val="26"/>
        </w:rPr>
        <w:t>также</w:t>
      </w:r>
      <w:r>
        <w:rPr>
          <w:i/>
          <w:spacing w:val="1"/>
          <w:sz w:val="26"/>
        </w:rPr>
        <w:t xml:space="preserve"> </w:t>
      </w:r>
      <w:r>
        <w:rPr>
          <w:i/>
          <w:sz w:val="26"/>
        </w:rPr>
        <w:t>уравнения,</w:t>
      </w:r>
      <w:r>
        <w:rPr>
          <w:i/>
          <w:spacing w:val="1"/>
          <w:sz w:val="26"/>
        </w:rPr>
        <w:t xml:space="preserve"> </w:t>
      </w:r>
      <w:r>
        <w:rPr>
          <w:i/>
          <w:sz w:val="26"/>
        </w:rPr>
        <w:t>связывающие</w:t>
      </w:r>
      <w:r>
        <w:rPr>
          <w:i/>
          <w:spacing w:val="1"/>
          <w:sz w:val="26"/>
        </w:rPr>
        <w:t xml:space="preserve"> </w:t>
      </w:r>
      <w:r>
        <w:rPr>
          <w:i/>
          <w:sz w:val="26"/>
        </w:rPr>
        <w:t>физические</w:t>
      </w:r>
      <w:r>
        <w:rPr>
          <w:i/>
          <w:spacing w:val="-1"/>
          <w:sz w:val="26"/>
        </w:rPr>
        <w:t xml:space="preserve"> </w:t>
      </w:r>
      <w:r>
        <w:rPr>
          <w:i/>
          <w:sz w:val="26"/>
        </w:rPr>
        <w:t>величины;</w:t>
      </w:r>
    </w:p>
    <w:p w:rsidR="00B15A17" w:rsidRDefault="00F034A4" w:rsidP="005E6B29">
      <w:pPr>
        <w:pStyle w:val="ac"/>
        <w:numPr>
          <w:ilvl w:val="1"/>
          <w:numId w:val="97"/>
        </w:numPr>
        <w:tabs>
          <w:tab w:val="left" w:pos="962"/>
        </w:tabs>
        <w:ind w:right="305" w:firstLine="283"/>
        <w:rPr>
          <w:i/>
          <w:sz w:val="26"/>
        </w:rPr>
      </w:pPr>
      <w:r>
        <w:rPr>
          <w:i/>
          <w:sz w:val="26"/>
        </w:rPr>
        <w:t>анализировать</w:t>
      </w:r>
      <w:r>
        <w:rPr>
          <w:i/>
          <w:spacing w:val="1"/>
          <w:sz w:val="26"/>
        </w:rPr>
        <w:t xml:space="preserve"> </w:t>
      </w:r>
      <w:r>
        <w:rPr>
          <w:i/>
          <w:sz w:val="26"/>
        </w:rPr>
        <w:t>границы</w:t>
      </w:r>
      <w:r>
        <w:rPr>
          <w:i/>
          <w:spacing w:val="1"/>
          <w:sz w:val="26"/>
        </w:rPr>
        <w:t xml:space="preserve"> </w:t>
      </w:r>
      <w:r>
        <w:rPr>
          <w:i/>
          <w:sz w:val="26"/>
        </w:rPr>
        <w:t>применимости</w:t>
      </w:r>
      <w:r>
        <w:rPr>
          <w:i/>
          <w:spacing w:val="1"/>
          <w:sz w:val="26"/>
        </w:rPr>
        <w:t xml:space="preserve"> </w:t>
      </w:r>
      <w:r>
        <w:rPr>
          <w:i/>
          <w:sz w:val="26"/>
        </w:rPr>
        <w:t>физических</w:t>
      </w:r>
      <w:r>
        <w:rPr>
          <w:i/>
          <w:spacing w:val="1"/>
          <w:sz w:val="26"/>
        </w:rPr>
        <w:t xml:space="preserve"> </w:t>
      </w:r>
      <w:r>
        <w:rPr>
          <w:i/>
          <w:sz w:val="26"/>
        </w:rPr>
        <w:t>законов,</w:t>
      </w:r>
      <w:r>
        <w:rPr>
          <w:i/>
          <w:spacing w:val="1"/>
          <w:sz w:val="26"/>
        </w:rPr>
        <w:t xml:space="preserve"> </w:t>
      </w:r>
      <w:r>
        <w:rPr>
          <w:i/>
          <w:sz w:val="26"/>
        </w:rPr>
        <w:t>понимать</w:t>
      </w:r>
      <w:r>
        <w:rPr>
          <w:i/>
          <w:spacing w:val="1"/>
          <w:sz w:val="26"/>
        </w:rPr>
        <w:t xml:space="preserve"> </w:t>
      </w:r>
      <w:r>
        <w:rPr>
          <w:i/>
          <w:sz w:val="26"/>
        </w:rPr>
        <w:t>всеобщий</w:t>
      </w:r>
      <w:r>
        <w:rPr>
          <w:i/>
          <w:spacing w:val="1"/>
          <w:sz w:val="26"/>
        </w:rPr>
        <w:t xml:space="preserve"> </w:t>
      </w:r>
      <w:r>
        <w:rPr>
          <w:i/>
          <w:sz w:val="26"/>
        </w:rPr>
        <w:t>характер</w:t>
      </w:r>
      <w:r>
        <w:rPr>
          <w:i/>
          <w:spacing w:val="-3"/>
          <w:sz w:val="26"/>
        </w:rPr>
        <w:t xml:space="preserve"> </w:t>
      </w:r>
      <w:r>
        <w:rPr>
          <w:i/>
          <w:sz w:val="26"/>
        </w:rPr>
        <w:t>фундаментальных законов</w:t>
      </w:r>
      <w:r>
        <w:rPr>
          <w:i/>
          <w:spacing w:val="1"/>
          <w:sz w:val="26"/>
        </w:rPr>
        <w:t xml:space="preserve"> </w:t>
      </w:r>
      <w:r>
        <w:rPr>
          <w:i/>
          <w:sz w:val="26"/>
        </w:rPr>
        <w:t>и</w:t>
      </w:r>
      <w:r>
        <w:rPr>
          <w:i/>
          <w:spacing w:val="-3"/>
          <w:sz w:val="26"/>
        </w:rPr>
        <w:t xml:space="preserve"> </w:t>
      </w:r>
      <w:r>
        <w:rPr>
          <w:i/>
          <w:sz w:val="26"/>
        </w:rPr>
        <w:t>ограниченность</w:t>
      </w:r>
      <w:r>
        <w:rPr>
          <w:i/>
          <w:spacing w:val="-1"/>
          <w:sz w:val="26"/>
        </w:rPr>
        <w:t xml:space="preserve"> </w:t>
      </w:r>
      <w:r>
        <w:rPr>
          <w:i/>
          <w:sz w:val="26"/>
        </w:rPr>
        <w:t>использования</w:t>
      </w:r>
      <w:r>
        <w:rPr>
          <w:i/>
          <w:spacing w:val="-3"/>
          <w:sz w:val="26"/>
        </w:rPr>
        <w:t xml:space="preserve"> </w:t>
      </w:r>
      <w:r>
        <w:rPr>
          <w:i/>
          <w:sz w:val="26"/>
        </w:rPr>
        <w:t>частных</w:t>
      </w:r>
      <w:r>
        <w:rPr>
          <w:i/>
          <w:spacing w:val="-2"/>
          <w:sz w:val="26"/>
        </w:rPr>
        <w:t xml:space="preserve"> </w:t>
      </w:r>
      <w:r>
        <w:rPr>
          <w:i/>
          <w:sz w:val="26"/>
        </w:rPr>
        <w:t>законов;</w:t>
      </w:r>
    </w:p>
    <w:p w:rsidR="00B15A17" w:rsidRDefault="00F034A4" w:rsidP="005E6B29">
      <w:pPr>
        <w:pStyle w:val="ac"/>
        <w:numPr>
          <w:ilvl w:val="1"/>
          <w:numId w:val="97"/>
        </w:numPr>
        <w:tabs>
          <w:tab w:val="left" w:pos="962"/>
        </w:tabs>
        <w:ind w:right="302" w:firstLine="283"/>
        <w:rPr>
          <w:i/>
          <w:sz w:val="26"/>
        </w:rPr>
      </w:pPr>
      <w:r>
        <w:rPr>
          <w:i/>
          <w:sz w:val="26"/>
        </w:rPr>
        <w:t>формулировать</w:t>
      </w:r>
      <w:r>
        <w:rPr>
          <w:i/>
          <w:spacing w:val="1"/>
          <w:sz w:val="26"/>
        </w:rPr>
        <w:t xml:space="preserve"> </w:t>
      </w:r>
      <w:r>
        <w:rPr>
          <w:i/>
          <w:sz w:val="26"/>
        </w:rPr>
        <w:t>и</w:t>
      </w:r>
      <w:r>
        <w:rPr>
          <w:i/>
          <w:spacing w:val="1"/>
          <w:sz w:val="26"/>
        </w:rPr>
        <w:t xml:space="preserve"> </w:t>
      </w:r>
      <w:r>
        <w:rPr>
          <w:i/>
          <w:sz w:val="26"/>
        </w:rPr>
        <w:t>решать</w:t>
      </w:r>
      <w:r>
        <w:rPr>
          <w:i/>
          <w:spacing w:val="1"/>
          <w:sz w:val="26"/>
        </w:rPr>
        <w:t xml:space="preserve"> </w:t>
      </w:r>
      <w:r>
        <w:rPr>
          <w:i/>
          <w:sz w:val="26"/>
        </w:rPr>
        <w:t>новые</w:t>
      </w:r>
      <w:r>
        <w:rPr>
          <w:i/>
          <w:spacing w:val="1"/>
          <w:sz w:val="26"/>
        </w:rPr>
        <w:t xml:space="preserve"> </w:t>
      </w:r>
      <w:r>
        <w:rPr>
          <w:i/>
          <w:sz w:val="26"/>
        </w:rPr>
        <w:t>задачи,</w:t>
      </w:r>
      <w:r>
        <w:rPr>
          <w:i/>
          <w:spacing w:val="1"/>
          <w:sz w:val="26"/>
        </w:rPr>
        <w:t xml:space="preserve"> </w:t>
      </w:r>
      <w:r>
        <w:rPr>
          <w:i/>
          <w:sz w:val="26"/>
        </w:rPr>
        <w:t>возникающие</w:t>
      </w:r>
      <w:r>
        <w:rPr>
          <w:i/>
          <w:spacing w:val="1"/>
          <w:sz w:val="26"/>
        </w:rPr>
        <w:t xml:space="preserve"> </w:t>
      </w:r>
      <w:r>
        <w:rPr>
          <w:i/>
          <w:sz w:val="26"/>
        </w:rPr>
        <w:t>в</w:t>
      </w:r>
      <w:r>
        <w:rPr>
          <w:i/>
          <w:spacing w:val="1"/>
          <w:sz w:val="26"/>
        </w:rPr>
        <w:t xml:space="preserve"> </w:t>
      </w:r>
      <w:r>
        <w:rPr>
          <w:i/>
          <w:sz w:val="26"/>
        </w:rPr>
        <w:t>ходе</w:t>
      </w:r>
      <w:r>
        <w:rPr>
          <w:i/>
          <w:spacing w:val="1"/>
          <w:sz w:val="26"/>
        </w:rPr>
        <w:t xml:space="preserve"> </w:t>
      </w:r>
      <w:r>
        <w:rPr>
          <w:i/>
          <w:sz w:val="26"/>
        </w:rPr>
        <w:t>учебно-</w:t>
      </w:r>
      <w:r>
        <w:rPr>
          <w:i/>
          <w:spacing w:val="1"/>
          <w:sz w:val="26"/>
        </w:rPr>
        <w:t xml:space="preserve"> </w:t>
      </w:r>
      <w:r>
        <w:rPr>
          <w:i/>
          <w:sz w:val="26"/>
        </w:rPr>
        <w:t>исследовательской и</w:t>
      </w:r>
      <w:r>
        <w:rPr>
          <w:i/>
          <w:spacing w:val="2"/>
          <w:sz w:val="26"/>
        </w:rPr>
        <w:t xml:space="preserve"> </w:t>
      </w:r>
      <w:r>
        <w:rPr>
          <w:i/>
          <w:sz w:val="26"/>
        </w:rPr>
        <w:t>проектной</w:t>
      </w:r>
      <w:r>
        <w:rPr>
          <w:i/>
          <w:spacing w:val="1"/>
          <w:sz w:val="26"/>
        </w:rPr>
        <w:t xml:space="preserve"> </w:t>
      </w:r>
      <w:r>
        <w:rPr>
          <w:i/>
          <w:sz w:val="26"/>
        </w:rPr>
        <w:t>деятельности;</w:t>
      </w:r>
    </w:p>
    <w:p w:rsidR="00B15A17" w:rsidRDefault="00F034A4" w:rsidP="005E6B29">
      <w:pPr>
        <w:pStyle w:val="ac"/>
        <w:numPr>
          <w:ilvl w:val="1"/>
          <w:numId w:val="97"/>
        </w:numPr>
        <w:tabs>
          <w:tab w:val="left" w:pos="962"/>
        </w:tabs>
        <w:ind w:right="304" w:firstLine="283"/>
        <w:rPr>
          <w:i/>
          <w:sz w:val="26"/>
        </w:rPr>
      </w:pPr>
      <w:r>
        <w:rPr>
          <w:i/>
          <w:sz w:val="26"/>
        </w:rPr>
        <w:t>усовершенствовать</w:t>
      </w:r>
      <w:r>
        <w:rPr>
          <w:i/>
          <w:spacing w:val="1"/>
          <w:sz w:val="26"/>
        </w:rPr>
        <w:t xml:space="preserve"> </w:t>
      </w:r>
      <w:r>
        <w:rPr>
          <w:i/>
          <w:sz w:val="26"/>
        </w:rPr>
        <w:t>приборы</w:t>
      </w:r>
      <w:r>
        <w:rPr>
          <w:i/>
          <w:spacing w:val="1"/>
          <w:sz w:val="26"/>
        </w:rPr>
        <w:t xml:space="preserve"> </w:t>
      </w:r>
      <w:r>
        <w:rPr>
          <w:i/>
          <w:sz w:val="26"/>
        </w:rPr>
        <w:t>и</w:t>
      </w:r>
      <w:r>
        <w:rPr>
          <w:i/>
          <w:spacing w:val="1"/>
          <w:sz w:val="26"/>
        </w:rPr>
        <w:t xml:space="preserve"> </w:t>
      </w:r>
      <w:r>
        <w:rPr>
          <w:i/>
          <w:sz w:val="26"/>
        </w:rPr>
        <w:t>методы</w:t>
      </w:r>
      <w:r>
        <w:rPr>
          <w:i/>
          <w:spacing w:val="1"/>
          <w:sz w:val="26"/>
        </w:rPr>
        <w:t xml:space="preserve"> </w:t>
      </w:r>
      <w:r>
        <w:rPr>
          <w:i/>
          <w:sz w:val="26"/>
        </w:rPr>
        <w:t>исследования</w:t>
      </w:r>
      <w:r>
        <w:rPr>
          <w:i/>
          <w:spacing w:val="1"/>
          <w:sz w:val="26"/>
        </w:rPr>
        <w:t xml:space="preserve"> </w:t>
      </w:r>
      <w:r>
        <w:rPr>
          <w:i/>
          <w:sz w:val="26"/>
        </w:rPr>
        <w:t>в</w:t>
      </w:r>
      <w:r>
        <w:rPr>
          <w:i/>
          <w:spacing w:val="1"/>
          <w:sz w:val="26"/>
        </w:rPr>
        <w:t xml:space="preserve"> </w:t>
      </w:r>
      <w:r>
        <w:rPr>
          <w:i/>
          <w:sz w:val="26"/>
        </w:rPr>
        <w:t>соответствии</w:t>
      </w:r>
      <w:r>
        <w:rPr>
          <w:i/>
          <w:spacing w:val="1"/>
          <w:sz w:val="26"/>
        </w:rPr>
        <w:t xml:space="preserve"> </w:t>
      </w:r>
      <w:r>
        <w:rPr>
          <w:i/>
          <w:sz w:val="26"/>
        </w:rPr>
        <w:t>с</w:t>
      </w:r>
      <w:r>
        <w:rPr>
          <w:i/>
          <w:spacing w:val="1"/>
          <w:sz w:val="26"/>
        </w:rPr>
        <w:t xml:space="preserve"> </w:t>
      </w:r>
      <w:r>
        <w:rPr>
          <w:i/>
          <w:sz w:val="26"/>
        </w:rPr>
        <w:t>поставленной</w:t>
      </w:r>
      <w:r>
        <w:rPr>
          <w:i/>
          <w:spacing w:val="-1"/>
          <w:sz w:val="26"/>
        </w:rPr>
        <w:t xml:space="preserve"> </w:t>
      </w:r>
      <w:r>
        <w:rPr>
          <w:i/>
          <w:sz w:val="26"/>
        </w:rPr>
        <w:t>задачей;</w:t>
      </w:r>
    </w:p>
    <w:p w:rsidR="00B15A17" w:rsidRDefault="00F034A4" w:rsidP="005E6B29">
      <w:pPr>
        <w:pStyle w:val="ac"/>
        <w:numPr>
          <w:ilvl w:val="1"/>
          <w:numId w:val="97"/>
        </w:numPr>
        <w:tabs>
          <w:tab w:val="left" w:pos="962"/>
        </w:tabs>
        <w:ind w:right="308" w:firstLine="283"/>
        <w:rPr>
          <w:i/>
          <w:sz w:val="26"/>
        </w:rPr>
      </w:pPr>
      <w:r>
        <w:rPr>
          <w:i/>
          <w:sz w:val="26"/>
        </w:rPr>
        <w:t>использовать методы математического моделирования, в том числе простейшие</w:t>
      </w:r>
      <w:r>
        <w:rPr>
          <w:i/>
          <w:spacing w:val="1"/>
          <w:sz w:val="26"/>
        </w:rPr>
        <w:t xml:space="preserve"> </w:t>
      </w:r>
      <w:r>
        <w:rPr>
          <w:i/>
          <w:sz w:val="26"/>
        </w:rPr>
        <w:t>статистические</w:t>
      </w:r>
      <w:r>
        <w:rPr>
          <w:i/>
          <w:spacing w:val="-1"/>
          <w:sz w:val="26"/>
        </w:rPr>
        <w:t xml:space="preserve"> </w:t>
      </w:r>
      <w:r>
        <w:rPr>
          <w:i/>
          <w:sz w:val="26"/>
        </w:rPr>
        <w:t>методы для</w:t>
      </w:r>
      <w:r>
        <w:rPr>
          <w:i/>
          <w:spacing w:val="-2"/>
          <w:sz w:val="26"/>
        </w:rPr>
        <w:t xml:space="preserve"> </w:t>
      </w:r>
      <w:r>
        <w:rPr>
          <w:i/>
          <w:sz w:val="26"/>
        </w:rPr>
        <w:t>обработки результатов эксперимента.</w:t>
      </w:r>
    </w:p>
    <w:p w:rsidR="00B15A17" w:rsidRDefault="00B15A17">
      <w:pPr>
        <w:pStyle w:val="a8"/>
        <w:spacing w:before="6"/>
        <w:ind w:left="0"/>
        <w:jc w:val="left"/>
        <w:rPr>
          <w:i/>
        </w:rPr>
      </w:pPr>
    </w:p>
    <w:p w:rsidR="00B15A17" w:rsidRDefault="00F034A4" w:rsidP="005E6B29">
      <w:pPr>
        <w:pStyle w:val="ac"/>
        <w:numPr>
          <w:ilvl w:val="3"/>
          <w:numId w:val="22"/>
        </w:numPr>
        <w:tabs>
          <w:tab w:val="left" w:pos="5470"/>
        </w:tabs>
        <w:ind w:hanging="976"/>
        <w:jc w:val="left"/>
        <w:rPr>
          <w:b/>
          <w:sz w:val="26"/>
        </w:rPr>
      </w:pPr>
      <w:r>
        <w:rPr>
          <w:b/>
          <w:sz w:val="26"/>
        </w:rPr>
        <w:t>Астрономия</w:t>
      </w:r>
    </w:p>
    <w:p w:rsidR="00B15A17" w:rsidRDefault="00B15A17">
      <w:pPr>
        <w:pStyle w:val="a8"/>
        <w:spacing w:before="11"/>
        <w:ind w:left="0"/>
        <w:jc w:val="left"/>
        <w:rPr>
          <w:b/>
          <w:sz w:val="25"/>
        </w:rPr>
      </w:pPr>
    </w:p>
    <w:p w:rsidR="00B15A17" w:rsidRDefault="00F034A4">
      <w:pPr>
        <w:ind w:left="252" w:right="301" w:firstLine="708"/>
        <w:rPr>
          <w:b/>
          <w:sz w:val="26"/>
        </w:rPr>
      </w:pPr>
      <w:r>
        <w:rPr>
          <w:b/>
          <w:sz w:val="26"/>
        </w:rPr>
        <w:t>В</w:t>
      </w:r>
      <w:r>
        <w:rPr>
          <w:b/>
          <w:spacing w:val="-5"/>
          <w:sz w:val="26"/>
        </w:rPr>
        <w:t xml:space="preserve"> </w:t>
      </w:r>
      <w:r>
        <w:rPr>
          <w:b/>
          <w:sz w:val="26"/>
        </w:rPr>
        <w:t>результате</w:t>
      </w:r>
      <w:r>
        <w:rPr>
          <w:b/>
          <w:spacing w:val="-5"/>
          <w:sz w:val="26"/>
        </w:rPr>
        <w:t xml:space="preserve"> </w:t>
      </w:r>
      <w:r>
        <w:rPr>
          <w:b/>
          <w:sz w:val="26"/>
        </w:rPr>
        <w:t>изучения</w:t>
      </w:r>
      <w:r>
        <w:rPr>
          <w:b/>
          <w:spacing w:val="-6"/>
          <w:sz w:val="26"/>
        </w:rPr>
        <w:t xml:space="preserve"> </w:t>
      </w:r>
      <w:r>
        <w:rPr>
          <w:b/>
          <w:sz w:val="26"/>
        </w:rPr>
        <w:t>учебного</w:t>
      </w:r>
      <w:r>
        <w:rPr>
          <w:b/>
          <w:spacing w:val="-5"/>
          <w:sz w:val="26"/>
        </w:rPr>
        <w:t xml:space="preserve"> </w:t>
      </w:r>
      <w:r>
        <w:rPr>
          <w:b/>
          <w:sz w:val="26"/>
        </w:rPr>
        <w:t>предмета</w:t>
      </w:r>
      <w:r>
        <w:rPr>
          <w:b/>
          <w:spacing w:val="-5"/>
          <w:sz w:val="26"/>
        </w:rPr>
        <w:t xml:space="preserve"> </w:t>
      </w:r>
      <w:r>
        <w:rPr>
          <w:b/>
          <w:sz w:val="26"/>
        </w:rPr>
        <w:t>«Астрономия»</w:t>
      </w:r>
      <w:r>
        <w:rPr>
          <w:b/>
          <w:spacing w:val="-3"/>
          <w:sz w:val="26"/>
        </w:rPr>
        <w:t xml:space="preserve"> </w:t>
      </w:r>
      <w:r>
        <w:rPr>
          <w:b/>
          <w:sz w:val="26"/>
        </w:rPr>
        <w:t>на</w:t>
      </w:r>
      <w:r>
        <w:rPr>
          <w:b/>
          <w:spacing w:val="-5"/>
          <w:sz w:val="26"/>
        </w:rPr>
        <w:t xml:space="preserve"> </w:t>
      </w:r>
      <w:r>
        <w:rPr>
          <w:b/>
          <w:sz w:val="26"/>
        </w:rPr>
        <w:t>уровне</w:t>
      </w:r>
      <w:r>
        <w:rPr>
          <w:b/>
          <w:spacing w:val="-3"/>
          <w:sz w:val="26"/>
        </w:rPr>
        <w:t xml:space="preserve"> </w:t>
      </w:r>
      <w:r>
        <w:rPr>
          <w:b/>
          <w:sz w:val="26"/>
        </w:rPr>
        <w:t>среднего</w:t>
      </w:r>
      <w:r>
        <w:rPr>
          <w:b/>
          <w:spacing w:val="-62"/>
          <w:sz w:val="26"/>
        </w:rPr>
        <w:t xml:space="preserve"> </w:t>
      </w:r>
      <w:r>
        <w:rPr>
          <w:b/>
          <w:sz w:val="26"/>
        </w:rPr>
        <w:t>общего образования:</w:t>
      </w:r>
    </w:p>
    <w:p w:rsidR="00B15A17" w:rsidRDefault="00F034A4">
      <w:pPr>
        <w:spacing w:line="299" w:lineRule="exact"/>
        <w:ind w:left="252"/>
        <w:rPr>
          <w:b/>
          <w:sz w:val="26"/>
        </w:rPr>
      </w:pPr>
      <w:r>
        <w:rPr>
          <w:b/>
          <w:sz w:val="26"/>
        </w:rPr>
        <w:t>Выпускник</w:t>
      </w:r>
      <w:r>
        <w:rPr>
          <w:b/>
          <w:spacing w:val="-3"/>
          <w:sz w:val="26"/>
        </w:rPr>
        <w:t xml:space="preserve"> </w:t>
      </w:r>
      <w:r>
        <w:rPr>
          <w:b/>
          <w:sz w:val="26"/>
        </w:rPr>
        <w:t>на</w:t>
      </w:r>
      <w:r>
        <w:rPr>
          <w:b/>
          <w:spacing w:val="-3"/>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0"/>
          <w:numId w:val="21"/>
        </w:numPr>
        <w:tabs>
          <w:tab w:val="left" w:pos="961"/>
          <w:tab w:val="left" w:pos="962"/>
        </w:tabs>
        <w:spacing w:before="87" w:line="316" w:lineRule="exact"/>
        <w:ind w:left="961" w:hanging="710"/>
        <w:jc w:val="left"/>
        <w:rPr>
          <w:sz w:val="24"/>
        </w:rPr>
      </w:pPr>
      <w:r>
        <w:rPr>
          <w:sz w:val="24"/>
        </w:rPr>
        <w:lastRenderedPageBreak/>
        <w:t>воспроизводить</w:t>
      </w:r>
      <w:r>
        <w:rPr>
          <w:spacing w:val="22"/>
          <w:sz w:val="24"/>
        </w:rPr>
        <w:t xml:space="preserve"> </w:t>
      </w:r>
      <w:r>
        <w:rPr>
          <w:sz w:val="24"/>
        </w:rPr>
        <w:t>сведения</w:t>
      </w:r>
      <w:r>
        <w:rPr>
          <w:spacing w:val="78"/>
          <w:sz w:val="24"/>
        </w:rPr>
        <w:t xml:space="preserve"> </w:t>
      </w:r>
      <w:r>
        <w:rPr>
          <w:sz w:val="24"/>
        </w:rPr>
        <w:t>по</w:t>
      </w:r>
      <w:r>
        <w:rPr>
          <w:spacing w:val="80"/>
          <w:sz w:val="24"/>
        </w:rPr>
        <w:t xml:space="preserve"> </w:t>
      </w:r>
      <w:r>
        <w:rPr>
          <w:sz w:val="24"/>
        </w:rPr>
        <w:t>истории</w:t>
      </w:r>
      <w:r>
        <w:rPr>
          <w:spacing w:val="81"/>
          <w:sz w:val="24"/>
        </w:rPr>
        <w:t xml:space="preserve"> </w:t>
      </w:r>
      <w:r>
        <w:rPr>
          <w:sz w:val="24"/>
        </w:rPr>
        <w:t>развития</w:t>
      </w:r>
      <w:r>
        <w:rPr>
          <w:spacing w:val="81"/>
          <w:sz w:val="24"/>
        </w:rPr>
        <w:t xml:space="preserve"> </w:t>
      </w:r>
      <w:r>
        <w:rPr>
          <w:sz w:val="24"/>
        </w:rPr>
        <w:t>астрономии,</w:t>
      </w:r>
      <w:r>
        <w:rPr>
          <w:spacing w:val="78"/>
          <w:sz w:val="24"/>
        </w:rPr>
        <w:t xml:space="preserve"> </w:t>
      </w:r>
      <w:r>
        <w:rPr>
          <w:sz w:val="24"/>
        </w:rPr>
        <w:t>о</w:t>
      </w:r>
      <w:r>
        <w:rPr>
          <w:spacing w:val="80"/>
          <w:sz w:val="24"/>
        </w:rPr>
        <w:t xml:space="preserve"> </w:t>
      </w:r>
      <w:r>
        <w:rPr>
          <w:sz w:val="24"/>
        </w:rPr>
        <w:t>ее</w:t>
      </w:r>
      <w:r>
        <w:rPr>
          <w:spacing w:val="80"/>
          <w:sz w:val="24"/>
        </w:rPr>
        <w:t xml:space="preserve"> </w:t>
      </w:r>
      <w:r>
        <w:rPr>
          <w:sz w:val="24"/>
        </w:rPr>
        <w:t>связях</w:t>
      </w:r>
      <w:r>
        <w:rPr>
          <w:spacing w:val="82"/>
          <w:sz w:val="24"/>
        </w:rPr>
        <w:t xml:space="preserve"> </w:t>
      </w:r>
      <w:r>
        <w:rPr>
          <w:sz w:val="24"/>
        </w:rPr>
        <w:t>с</w:t>
      </w:r>
      <w:r>
        <w:rPr>
          <w:spacing w:val="79"/>
          <w:sz w:val="24"/>
        </w:rPr>
        <w:t xml:space="preserve"> </w:t>
      </w:r>
      <w:r>
        <w:rPr>
          <w:sz w:val="24"/>
        </w:rPr>
        <w:t>физикой</w:t>
      </w:r>
      <w:r>
        <w:rPr>
          <w:spacing w:val="80"/>
          <w:sz w:val="24"/>
        </w:rPr>
        <w:t xml:space="preserve"> </w:t>
      </w:r>
      <w:r>
        <w:rPr>
          <w:sz w:val="24"/>
        </w:rPr>
        <w:t>и</w:t>
      </w:r>
    </w:p>
    <w:p w:rsidR="00B15A17" w:rsidRDefault="00F034A4">
      <w:pPr>
        <w:pStyle w:val="a8"/>
        <w:spacing w:line="297" w:lineRule="exact"/>
        <w:jc w:val="left"/>
      </w:pPr>
      <w:r>
        <w:t>математикой;</w:t>
      </w:r>
    </w:p>
    <w:p w:rsidR="00B15A17" w:rsidRDefault="00F034A4" w:rsidP="005E6B29">
      <w:pPr>
        <w:pStyle w:val="ac"/>
        <w:numPr>
          <w:ilvl w:val="0"/>
          <w:numId w:val="21"/>
        </w:numPr>
        <w:tabs>
          <w:tab w:val="left" w:pos="962"/>
        </w:tabs>
        <w:spacing w:before="5" w:line="237" w:lineRule="auto"/>
        <w:ind w:right="314" w:firstLine="0"/>
        <w:rPr>
          <w:sz w:val="26"/>
        </w:rPr>
      </w:pPr>
      <w:r>
        <w:rPr>
          <w:sz w:val="26"/>
        </w:rPr>
        <w:t>использовать</w:t>
      </w:r>
      <w:r>
        <w:rPr>
          <w:spacing w:val="1"/>
          <w:sz w:val="26"/>
        </w:rPr>
        <w:t xml:space="preserve"> </w:t>
      </w:r>
      <w:r>
        <w:rPr>
          <w:sz w:val="26"/>
        </w:rPr>
        <w:t>полученные</w:t>
      </w:r>
      <w:r>
        <w:rPr>
          <w:spacing w:val="1"/>
          <w:sz w:val="26"/>
        </w:rPr>
        <w:t xml:space="preserve"> </w:t>
      </w:r>
      <w:r>
        <w:rPr>
          <w:sz w:val="26"/>
        </w:rPr>
        <w:t>ранее</w:t>
      </w:r>
      <w:r>
        <w:rPr>
          <w:spacing w:val="1"/>
          <w:sz w:val="26"/>
        </w:rPr>
        <w:t xml:space="preserve"> </w:t>
      </w:r>
      <w:r>
        <w:rPr>
          <w:sz w:val="26"/>
        </w:rPr>
        <w:t>знания</w:t>
      </w:r>
      <w:r>
        <w:rPr>
          <w:spacing w:val="1"/>
          <w:sz w:val="26"/>
        </w:rPr>
        <w:t xml:space="preserve"> </w:t>
      </w:r>
      <w:r>
        <w:rPr>
          <w:sz w:val="26"/>
        </w:rPr>
        <w:t>для</w:t>
      </w:r>
      <w:r>
        <w:rPr>
          <w:spacing w:val="1"/>
          <w:sz w:val="26"/>
        </w:rPr>
        <w:t xml:space="preserve"> </w:t>
      </w:r>
      <w:r>
        <w:rPr>
          <w:sz w:val="26"/>
        </w:rPr>
        <w:t>объяснения</w:t>
      </w:r>
      <w:r>
        <w:rPr>
          <w:spacing w:val="1"/>
          <w:sz w:val="26"/>
        </w:rPr>
        <w:t xml:space="preserve"> </w:t>
      </w:r>
      <w:r>
        <w:rPr>
          <w:sz w:val="26"/>
        </w:rPr>
        <w:t>устройства</w:t>
      </w:r>
      <w:r>
        <w:rPr>
          <w:spacing w:val="1"/>
          <w:sz w:val="26"/>
        </w:rPr>
        <w:t xml:space="preserve"> </w:t>
      </w:r>
      <w:r>
        <w:rPr>
          <w:sz w:val="26"/>
        </w:rPr>
        <w:t>и</w:t>
      </w:r>
      <w:r>
        <w:rPr>
          <w:spacing w:val="1"/>
          <w:sz w:val="26"/>
        </w:rPr>
        <w:t xml:space="preserve"> </w:t>
      </w:r>
      <w:r>
        <w:rPr>
          <w:sz w:val="26"/>
        </w:rPr>
        <w:t>принципа</w:t>
      </w:r>
      <w:r>
        <w:rPr>
          <w:spacing w:val="1"/>
          <w:sz w:val="26"/>
        </w:rPr>
        <w:t xml:space="preserve"> </w:t>
      </w:r>
      <w:r>
        <w:rPr>
          <w:sz w:val="26"/>
        </w:rPr>
        <w:t>работы</w:t>
      </w:r>
      <w:r>
        <w:rPr>
          <w:spacing w:val="-2"/>
          <w:sz w:val="26"/>
        </w:rPr>
        <w:t xml:space="preserve"> </w:t>
      </w:r>
      <w:r>
        <w:rPr>
          <w:sz w:val="26"/>
        </w:rPr>
        <w:t>телескопа;</w:t>
      </w:r>
    </w:p>
    <w:p w:rsidR="00B15A17" w:rsidRDefault="00F034A4" w:rsidP="005E6B29">
      <w:pPr>
        <w:pStyle w:val="ac"/>
        <w:numPr>
          <w:ilvl w:val="0"/>
          <w:numId w:val="21"/>
        </w:numPr>
        <w:tabs>
          <w:tab w:val="left" w:pos="962"/>
        </w:tabs>
        <w:spacing w:before="5" w:line="237" w:lineRule="auto"/>
        <w:ind w:right="311" w:firstLine="0"/>
        <w:rPr>
          <w:sz w:val="26"/>
        </w:rPr>
      </w:pPr>
      <w:r>
        <w:rPr>
          <w:sz w:val="26"/>
        </w:rPr>
        <w:t>воспроизводить определения терминов и понятий (созвездие, высота и кульминация</w:t>
      </w:r>
      <w:r>
        <w:rPr>
          <w:spacing w:val="1"/>
          <w:sz w:val="26"/>
        </w:rPr>
        <w:t xml:space="preserve"> </w:t>
      </w:r>
      <w:r>
        <w:rPr>
          <w:sz w:val="26"/>
        </w:rPr>
        <w:t>звезд</w:t>
      </w:r>
      <w:r>
        <w:rPr>
          <w:spacing w:val="-2"/>
          <w:sz w:val="26"/>
        </w:rPr>
        <w:t xml:space="preserve"> </w:t>
      </w:r>
      <w:r>
        <w:rPr>
          <w:sz w:val="26"/>
        </w:rPr>
        <w:t>и Солнца,</w:t>
      </w:r>
      <w:r>
        <w:rPr>
          <w:spacing w:val="-1"/>
          <w:sz w:val="26"/>
        </w:rPr>
        <w:t xml:space="preserve"> </w:t>
      </w:r>
      <w:r>
        <w:rPr>
          <w:sz w:val="26"/>
        </w:rPr>
        <w:t>эклиптика,</w:t>
      </w:r>
      <w:r>
        <w:rPr>
          <w:spacing w:val="1"/>
          <w:sz w:val="26"/>
        </w:rPr>
        <w:t xml:space="preserve"> </w:t>
      </w:r>
      <w:r>
        <w:rPr>
          <w:sz w:val="26"/>
        </w:rPr>
        <w:t>местное,</w:t>
      </w:r>
      <w:r>
        <w:rPr>
          <w:spacing w:val="-2"/>
          <w:sz w:val="26"/>
        </w:rPr>
        <w:t xml:space="preserve"> </w:t>
      </w:r>
      <w:r>
        <w:rPr>
          <w:sz w:val="26"/>
        </w:rPr>
        <w:t>поясное,</w:t>
      </w:r>
      <w:r>
        <w:rPr>
          <w:spacing w:val="-1"/>
          <w:sz w:val="26"/>
        </w:rPr>
        <w:t xml:space="preserve"> </w:t>
      </w:r>
      <w:r>
        <w:rPr>
          <w:sz w:val="26"/>
        </w:rPr>
        <w:t>летнее</w:t>
      </w:r>
      <w:r>
        <w:rPr>
          <w:spacing w:val="-2"/>
          <w:sz w:val="26"/>
        </w:rPr>
        <w:t xml:space="preserve"> </w:t>
      </w:r>
      <w:r>
        <w:rPr>
          <w:sz w:val="26"/>
        </w:rPr>
        <w:t>и</w:t>
      </w:r>
      <w:r>
        <w:rPr>
          <w:spacing w:val="3"/>
          <w:sz w:val="26"/>
        </w:rPr>
        <w:t xml:space="preserve"> </w:t>
      </w:r>
      <w:r>
        <w:rPr>
          <w:sz w:val="26"/>
        </w:rPr>
        <w:t>зимнее</w:t>
      </w:r>
      <w:r>
        <w:rPr>
          <w:spacing w:val="-2"/>
          <w:sz w:val="26"/>
        </w:rPr>
        <w:t xml:space="preserve"> </w:t>
      </w:r>
      <w:r>
        <w:rPr>
          <w:sz w:val="26"/>
        </w:rPr>
        <w:t>время);</w:t>
      </w:r>
    </w:p>
    <w:p w:rsidR="00B15A17" w:rsidRDefault="00F034A4" w:rsidP="005E6B29">
      <w:pPr>
        <w:pStyle w:val="ac"/>
        <w:numPr>
          <w:ilvl w:val="0"/>
          <w:numId w:val="21"/>
        </w:numPr>
        <w:tabs>
          <w:tab w:val="left" w:pos="962"/>
        </w:tabs>
        <w:spacing w:before="1"/>
        <w:ind w:left="961" w:hanging="710"/>
        <w:rPr>
          <w:sz w:val="26"/>
        </w:rPr>
      </w:pPr>
      <w:r>
        <w:rPr>
          <w:sz w:val="26"/>
        </w:rPr>
        <w:t>объяснять</w:t>
      </w:r>
      <w:r>
        <w:rPr>
          <w:spacing w:val="-5"/>
          <w:sz w:val="26"/>
        </w:rPr>
        <w:t xml:space="preserve"> </w:t>
      </w:r>
      <w:r>
        <w:rPr>
          <w:sz w:val="26"/>
        </w:rPr>
        <w:t>необходимость</w:t>
      </w:r>
      <w:r>
        <w:rPr>
          <w:spacing w:val="-4"/>
          <w:sz w:val="26"/>
        </w:rPr>
        <w:t xml:space="preserve"> </w:t>
      </w:r>
      <w:r>
        <w:rPr>
          <w:sz w:val="26"/>
        </w:rPr>
        <w:t>введения</w:t>
      </w:r>
      <w:r>
        <w:rPr>
          <w:spacing w:val="-4"/>
          <w:sz w:val="26"/>
        </w:rPr>
        <w:t xml:space="preserve"> </w:t>
      </w:r>
      <w:r>
        <w:rPr>
          <w:sz w:val="26"/>
        </w:rPr>
        <w:t>високосных</w:t>
      </w:r>
      <w:r>
        <w:rPr>
          <w:spacing w:val="-3"/>
          <w:sz w:val="26"/>
        </w:rPr>
        <w:t xml:space="preserve"> </w:t>
      </w:r>
      <w:r>
        <w:rPr>
          <w:sz w:val="26"/>
        </w:rPr>
        <w:t>лет</w:t>
      </w:r>
      <w:r>
        <w:rPr>
          <w:spacing w:val="-3"/>
          <w:sz w:val="26"/>
        </w:rPr>
        <w:t xml:space="preserve"> </w:t>
      </w:r>
      <w:r>
        <w:rPr>
          <w:sz w:val="26"/>
        </w:rPr>
        <w:t>и</w:t>
      </w:r>
      <w:r>
        <w:rPr>
          <w:spacing w:val="-4"/>
          <w:sz w:val="26"/>
        </w:rPr>
        <w:t xml:space="preserve"> </w:t>
      </w:r>
      <w:r>
        <w:rPr>
          <w:sz w:val="26"/>
        </w:rPr>
        <w:t>нового</w:t>
      </w:r>
      <w:r>
        <w:rPr>
          <w:spacing w:val="-1"/>
          <w:sz w:val="26"/>
        </w:rPr>
        <w:t xml:space="preserve"> </w:t>
      </w:r>
      <w:r>
        <w:rPr>
          <w:sz w:val="26"/>
        </w:rPr>
        <w:t>календарного</w:t>
      </w:r>
      <w:r>
        <w:rPr>
          <w:spacing w:val="-4"/>
          <w:sz w:val="26"/>
        </w:rPr>
        <w:t xml:space="preserve"> </w:t>
      </w:r>
      <w:r>
        <w:rPr>
          <w:sz w:val="26"/>
        </w:rPr>
        <w:t>стиля;</w:t>
      </w:r>
    </w:p>
    <w:p w:rsidR="00B15A17" w:rsidRDefault="00F034A4" w:rsidP="005E6B29">
      <w:pPr>
        <w:pStyle w:val="ac"/>
        <w:numPr>
          <w:ilvl w:val="0"/>
          <w:numId w:val="21"/>
        </w:numPr>
        <w:tabs>
          <w:tab w:val="left" w:pos="962"/>
        </w:tabs>
        <w:ind w:right="310" w:firstLine="0"/>
        <w:rPr>
          <w:sz w:val="26"/>
        </w:rPr>
      </w:pPr>
      <w:r>
        <w:rPr>
          <w:sz w:val="26"/>
        </w:rPr>
        <w:t>объяснять</w:t>
      </w:r>
      <w:r>
        <w:rPr>
          <w:spacing w:val="1"/>
          <w:sz w:val="26"/>
        </w:rPr>
        <w:t xml:space="preserve"> </w:t>
      </w:r>
      <w:r>
        <w:rPr>
          <w:sz w:val="26"/>
        </w:rPr>
        <w:t>наблюдаемые</w:t>
      </w:r>
      <w:r>
        <w:rPr>
          <w:spacing w:val="1"/>
          <w:sz w:val="26"/>
        </w:rPr>
        <w:t xml:space="preserve"> </w:t>
      </w:r>
      <w:r>
        <w:rPr>
          <w:sz w:val="26"/>
        </w:rPr>
        <w:t>невооруженным</w:t>
      </w:r>
      <w:r>
        <w:rPr>
          <w:spacing w:val="1"/>
          <w:sz w:val="26"/>
        </w:rPr>
        <w:t xml:space="preserve"> </w:t>
      </w:r>
      <w:r>
        <w:rPr>
          <w:sz w:val="26"/>
        </w:rPr>
        <w:t>глазом</w:t>
      </w:r>
      <w:r>
        <w:rPr>
          <w:spacing w:val="1"/>
          <w:sz w:val="26"/>
        </w:rPr>
        <w:t xml:space="preserve"> </w:t>
      </w:r>
      <w:r>
        <w:rPr>
          <w:sz w:val="26"/>
        </w:rPr>
        <w:t>движения</w:t>
      </w:r>
      <w:r>
        <w:rPr>
          <w:spacing w:val="1"/>
          <w:sz w:val="26"/>
        </w:rPr>
        <w:t xml:space="preserve"> </w:t>
      </w:r>
      <w:r>
        <w:rPr>
          <w:sz w:val="26"/>
        </w:rPr>
        <w:t>звезд</w:t>
      </w:r>
      <w:r>
        <w:rPr>
          <w:spacing w:val="1"/>
          <w:sz w:val="26"/>
        </w:rPr>
        <w:t xml:space="preserve"> </w:t>
      </w:r>
      <w:r>
        <w:rPr>
          <w:sz w:val="26"/>
        </w:rPr>
        <w:t>и</w:t>
      </w:r>
      <w:r>
        <w:rPr>
          <w:spacing w:val="1"/>
          <w:sz w:val="26"/>
        </w:rPr>
        <w:t xml:space="preserve"> </w:t>
      </w:r>
      <w:r>
        <w:rPr>
          <w:sz w:val="26"/>
        </w:rPr>
        <w:t>Солнца</w:t>
      </w:r>
      <w:r>
        <w:rPr>
          <w:spacing w:val="1"/>
          <w:sz w:val="26"/>
        </w:rPr>
        <w:t xml:space="preserve"> </w:t>
      </w:r>
      <w:r>
        <w:rPr>
          <w:sz w:val="26"/>
        </w:rPr>
        <w:t>на</w:t>
      </w:r>
      <w:r>
        <w:rPr>
          <w:spacing w:val="1"/>
          <w:sz w:val="26"/>
        </w:rPr>
        <w:t xml:space="preserve"> </w:t>
      </w:r>
      <w:r>
        <w:rPr>
          <w:sz w:val="26"/>
        </w:rPr>
        <w:t>различных географических широтах, движение и фазы Луны, причины затмений Луны и</w:t>
      </w:r>
      <w:r>
        <w:rPr>
          <w:spacing w:val="1"/>
          <w:sz w:val="26"/>
        </w:rPr>
        <w:t xml:space="preserve"> </w:t>
      </w:r>
      <w:r>
        <w:rPr>
          <w:sz w:val="26"/>
        </w:rPr>
        <w:t>Солнца;</w:t>
      </w:r>
    </w:p>
    <w:p w:rsidR="00B15A17" w:rsidRDefault="00F034A4" w:rsidP="005E6B29">
      <w:pPr>
        <w:pStyle w:val="ac"/>
        <w:numPr>
          <w:ilvl w:val="0"/>
          <w:numId w:val="21"/>
        </w:numPr>
        <w:tabs>
          <w:tab w:val="left" w:pos="962"/>
        </w:tabs>
        <w:ind w:right="306" w:firstLine="0"/>
        <w:rPr>
          <w:sz w:val="26"/>
        </w:rPr>
      </w:pPr>
      <w:r>
        <w:rPr>
          <w:sz w:val="26"/>
        </w:rPr>
        <w:t>применять звездную карту для поиска на небе определенных созвездий и звезд —</w:t>
      </w:r>
      <w:r>
        <w:rPr>
          <w:spacing w:val="1"/>
          <w:sz w:val="26"/>
        </w:rPr>
        <w:t xml:space="preserve"> </w:t>
      </w:r>
      <w:r>
        <w:rPr>
          <w:sz w:val="26"/>
        </w:rPr>
        <w:t>воспроизводить</w:t>
      </w:r>
      <w:r>
        <w:rPr>
          <w:spacing w:val="1"/>
          <w:sz w:val="26"/>
        </w:rPr>
        <w:t xml:space="preserve"> </w:t>
      </w:r>
      <w:r>
        <w:rPr>
          <w:sz w:val="26"/>
        </w:rPr>
        <w:t>исторические</w:t>
      </w:r>
      <w:r>
        <w:rPr>
          <w:spacing w:val="1"/>
          <w:sz w:val="26"/>
        </w:rPr>
        <w:t xml:space="preserve"> </w:t>
      </w:r>
      <w:r>
        <w:rPr>
          <w:sz w:val="26"/>
        </w:rPr>
        <w:t>сведения</w:t>
      </w:r>
      <w:r>
        <w:rPr>
          <w:spacing w:val="1"/>
          <w:sz w:val="26"/>
        </w:rPr>
        <w:t xml:space="preserve"> </w:t>
      </w:r>
      <w:r>
        <w:rPr>
          <w:sz w:val="26"/>
        </w:rPr>
        <w:t>о</w:t>
      </w:r>
      <w:r>
        <w:rPr>
          <w:spacing w:val="1"/>
          <w:sz w:val="26"/>
        </w:rPr>
        <w:t xml:space="preserve"> </w:t>
      </w:r>
      <w:r>
        <w:rPr>
          <w:sz w:val="26"/>
        </w:rPr>
        <w:t>становлении</w:t>
      </w:r>
      <w:r>
        <w:rPr>
          <w:spacing w:val="1"/>
          <w:sz w:val="26"/>
        </w:rPr>
        <w:t xml:space="preserve"> </w:t>
      </w:r>
      <w:r>
        <w:rPr>
          <w:sz w:val="26"/>
        </w:rPr>
        <w:t>и</w:t>
      </w:r>
      <w:r>
        <w:rPr>
          <w:spacing w:val="1"/>
          <w:sz w:val="26"/>
        </w:rPr>
        <w:t xml:space="preserve"> </w:t>
      </w:r>
      <w:r>
        <w:rPr>
          <w:sz w:val="26"/>
        </w:rPr>
        <w:t>развитии</w:t>
      </w:r>
      <w:r>
        <w:rPr>
          <w:spacing w:val="1"/>
          <w:sz w:val="26"/>
        </w:rPr>
        <w:t xml:space="preserve"> </w:t>
      </w:r>
      <w:r>
        <w:rPr>
          <w:sz w:val="26"/>
        </w:rPr>
        <w:t>гелиоцентрической</w:t>
      </w:r>
      <w:r>
        <w:rPr>
          <w:spacing w:val="1"/>
          <w:sz w:val="26"/>
        </w:rPr>
        <w:t xml:space="preserve"> </w:t>
      </w:r>
      <w:r>
        <w:rPr>
          <w:sz w:val="26"/>
        </w:rPr>
        <w:t>системы</w:t>
      </w:r>
      <w:r>
        <w:rPr>
          <w:spacing w:val="1"/>
          <w:sz w:val="26"/>
        </w:rPr>
        <w:t xml:space="preserve"> </w:t>
      </w:r>
      <w:r>
        <w:rPr>
          <w:sz w:val="26"/>
        </w:rPr>
        <w:t>мира;</w:t>
      </w:r>
    </w:p>
    <w:p w:rsidR="00B15A17" w:rsidRDefault="00F034A4" w:rsidP="005E6B29">
      <w:pPr>
        <w:pStyle w:val="ac"/>
        <w:numPr>
          <w:ilvl w:val="0"/>
          <w:numId w:val="21"/>
        </w:numPr>
        <w:tabs>
          <w:tab w:val="left" w:pos="1027"/>
        </w:tabs>
        <w:ind w:right="315" w:firstLine="0"/>
        <w:rPr>
          <w:sz w:val="26"/>
        </w:rPr>
      </w:pPr>
      <w:r>
        <w:rPr>
          <w:sz w:val="26"/>
        </w:rPr>
        <w:t>воспроизводить</w:t>
      </w:r>
      <w:r>
        <w:rPr>
          <w:spacing w:val="1"/>
          <w:sz w:val="26"/>
        </w:rPr>
        <w:t xml:space="preserve"> </w:t>
      </w:r>
      <w:r>
        <w:rPr>
          <w:sz w:val="26"/>
        </w:rPr>
        <w:t>определения</w:t>
      </w:r>
      <w:r>
        <w:rPr>
          <w:spacing w:val="1"/>
          <w:sz w:val="26"/>
        </w:rPr>
        <w:t xml:space="preserve"> </w:t>
      </w:r>
      <w:r>
        <w:rPr>
          <w:sz w:val="26"/>
        </w:rPr>
        <w:t>терминов</w:t>
      </w:r>
      <w:r>
        <w:rPr>
          <w:spacing w:val="1"/>
          <w:sz w:val="26"/>
        </w:rPr>
        <w:t xml:space="preserve"> </w:t>
      </w:r>
      <w:r>
        <w:rPr>
          <w:sz w:val="26"/>
        </w:rPr>
        <w:t>и</w:t>
      </w:r>
      <w:r>
        <w:rPr>
          <w:spacing w:val="1"/>
          <w:sz w:val="26"/>
        </w:rPr>
        <w:t xml:space="preserve"> </w:t>
      </w:r>
      <w:r>
        <w:rPr>
          <w:sz w:val="26"/>
        </w:rPr>
        <w:t>понятий</w:t>
      </w:r>
      <w:r>
        <w:rPr>
          <w:spacing w:val="1"/>
          <w:sz w:val="26"/>
        </w:rPr>
        <w:t xml:space="preserve"> </w:t>
      </w:r>
      <w:r>
        <w:rPr>
          <w:sz w:val="26"/>
        </w:rPr>
        <w:t>(конфигурация</w:t>
      </w:r>
      <w:r>
        <w:rPr>
          <w:spacing w:val="1"/>
          <w:sz w:val="26"/>
        </w:rPr>
        <w:t xml:space="preserve"> </w:t>
      </w:r>
      <w:r>
        <w:rPr>
          <w:sz w:val="26"/>
        </w:rPr>
        <w:t>планет,</w:t>
      </w:r>
      <w:r>
        <w:rPr>
          <w:spacing w:val="1"/>
          <w:sz w:val="26"/>
        </w:rPr>
        <w:t xml:space="preserve"> </w:t>
      </w:r>
      <w:r>
        <w:rPr>
          <w:sz w:val="26"/>
        </w:rPr>
        <w:t>синодический</w:t>
      </w:r>
      <w:r>
        <w:rPr>
          <w:spacing w:val="1"/>
          <w:sz w:val="26"/>
        </w:rPr>
        <w:t xml:space="preserve"> </w:t>
      </w:r>
      <w:r>
        <w:rPr>
          <w:sz w:val="26"/>
        </w:rPr>
        <w:t>и</w:t>
      </w:r>
      <w:r>
        <w:rPr>
          <w:spacing w:val="1"/>
          <w:sz w:val="26"/>
        </w:rPr>
        <w:t xml:space="preserve"> </w:t>
      </w:r>
      <w:r>
        <w:rPr>
          <w:sz w:val="26"/>
        </w:rPr>
        <w:t>сидерический</w:t>
      </w:r>
      <w:r>
        <w:rPr>
          <w:spacing w:val="1"/>
          <w:sz w:val="26"/>
        </w:rPr>
        <w:t xml:space="preserve"> </w:t>
      </w:r>
      <w:r>
        <w:rPr>
          <w:sz w:val="26"/>
        </w:rPr>
        <w:t>периоды</w:t>
      </w:r>
      <w:r>
        <w:rPr>
          <w:spacing w:val="1"/>
          <w:sz w:val="26"/>
        </w:rPr>
        <w:t xml:space="preserve"> </w:t>
      </w:r>
      <w:r>
        <w:rPr>
          <w:sz w:val="26"/>
        </w:rPr>
        <w:t>обращения</w:t>
      </w:r>
      <w:r>
        <w:rPr>
          <w:spacing w:val="1"/>
          <w:sz w:val="26"/>
        </w:rPr>
        <w:t xml:space="preserve"> </w:t>
      </w:r>
      <w:r>
        <w:rPr>
          <w:sz w:val="26"/>
        </w:rPr>
        <w:t>планет,</w:t>
      </w:r>
      <w:r>
        <w:rPr>
          <w:spacing w:val="1"/>
          <w:sz w:val="26"/>
        </w:rPr>
        <w:t xml:space="preserve"> </w:t>
      </w:r>
      <w:r>
        <w:rPr>
          <w:sz w:val="26"/>
        </w:rPr>
        <w:t>горизонтальный</w:t>
      </w:r>
      <w:r>
        <w:rPr>
          <w:spacing w:val="1"/>
          <w:sz w:val="26"/>
        </w:rPr>
        <w:t xml:space="preserve"> </w:t>
      </w:r>
      <w:r>
        <w:rPr>
          <w:sz w:val="26"/>
        </w:rPr>
        <w:t>параллакс,</w:t>
      </w:r>
      <w:r>
        <w:rPr>
          <w:spacing w:val="1"/>
          <w:sz w:val="26"/>
        </w:rPr>
        <w:t xml:space="preserve"> </w:t>
      </w:r>
      <w:r>
        <w:rPr>
          <w:sz w:val="26"/>
        </w:rPr>
        <w:t>угловые</w:t>
      </w:r>
      <w:r>
        <w:rPr>
          <w:spacing w:val="-2"/>
          <w:sz w:val="26"/>
        </w:rPr>
        <w:t xml:space="preserve"> </w:t>
      </w:r>
      <w:r>
        <w:rPr>
          <w:sz w:val="26"/>
        </w:rPr>
        <w:t>размеры объекта,</w:t>
      </w:r>
      <w:r>
        <w:rPr>
          <w:spacing w:val="-1"/>
          <w:sz w:val="26"/>
        </w:rPr>
        <w:t xml:space="preserve"> </w:t>
      </w:r>
      <w:r>
        <w:rPr>
          <w:sz w:val="26"/>
        </w:rPr>
        <w:t>астрономическая</w:t>
      </w:r>
      <w:r>
        <w:rPr>
          <w:spacing w:val="-1"/>
          <w:sz w:val="26"/>
        </w:rPr>
        <w:t xml:space="preserve"> </w:t>
      </w:r>
      <w:r>
        <w:rPr>
          <w:sz w:val="26"/>
        </w:rPr>
        <w:t>единица);</w:t>
      </w:r>
    </w:p>
    <w:p w:rsidR="00B15A17" w:rsidRDefault="00F034A4" w:rsidP="005E6B29">
      <w:pPr>
        <w:pStyle w:val="ac"/>
        <w:numPr>
          <w:ilvl w:val="0"/>
          <w:numId w:val="21"/>
        </w:numPr>
        <w:tabs>
          <w:tab w:val="left" w:pos="1027"/>
        </w:tabs>
        <w:ind w:right="306" w:firstLine="0"/>
        <w:rPr>
          <w:sz w:val="26"/>
        </w:rPr>
      </w:pPr>
      <w:r>
        <w:rPr>
          <w:sz w:val="26"/>
        </w:rPr>
        <w:t>вычислять расстояние до планет по</w:t>
      </w:r>
      <w:r>
        <w:rPr>
          <w:spacing w:val="1"/>
          <w:sz w:val="26"/>
        </w:rPr>
        <w:t xml:space="preserve"> </w:t>
      </w:r>
      <w:r>
        <w:rPr>
          <w:sz w:val="26"/>
        </w:rPr>
        <w:t>горизонтальному параллаксу, а их</w:t>
      </w:r>
      <w:r>
        <w:rPr>
          <w:spacing w:val="1"/>
          <w:sz w:val="26"/>
        </w:rPr>
        <w:t xml:space="preserve"> </w:t>
      </w:r>
      <w:r>
        <w:rPr>
          <w:sz w:val="26"/>
        </w:rPr>
        <w:t>размеры</w:t>
      </w:r>
      <w:r>
        <w:rPr>
          <w:spacing w:val="65"/>
          <w:sz w:val="26"/>
        </w:rPr>
        <w:t xml:space="preserve"> </w:t>
      </w:r>
      <w:r>
        <w:rPr>
          <w:sz w:val="26"/>
        </w:rPr>
        <w:t>—</w:t>
      </w:r>
      <w:r>
        <w:rPr>
          <w:spacing w:val="1"/>
          <w:sz w:val="26"/>
        </w:rPr>
        <w:t xml:space="preserve"> </w:t>
      </w:r>
      <w:r>
        <w:rPr>
          <w:sz w:val="26"/>
        </w:rPr>
        <w:t>по</w:t>
      </w:r>
      <w:r>
        <w:rPr>
          <w:spacing w:val="1"/>
          <w:sz w:val="26"/>
        </w:rPr>
        <w:t xml:space="preserve"> </w:t>
      </w:r>
      <w:r>
        <w:rPr>
          <w:sz w:val="26"/>
        </w:rPr>
        <w:t>угловым</w:t>
      </w:r>
      <w:r>
        <w:rPr>
          <w:spacing w:val="-1"/>
          <w:sz w:val="26"/>
        </w:rPr>
        <w:t xml:space="preserve"> </w:t>
      </w:r>
      <w:r>
        <w:rPr>
          <w:sz w:val="26"/>
        </w:rPr>
        <w:t>размерам</w:t>
      </w:r>
      <w:r>
        <w:rPr>
          <w:spacing w:val="1"/>
          <w:sz w:val="26"/>
        </w:rPr>
        <w:t xml:space="preserve"> </w:t>
      </w:r>
      <w:r>
        <w:rPr>
          <w:sz w:val="26"/>
        </w:rPr>
        <w:t>и</w:t>
      </w:r>
      <w:r>
        <w:rPr>
          <w:spacing w:val="-1"/>
          <w:sz w:val="26"/>
        </w:rPr>
        <w:t xml:space="preserve"> </w:t>
      </w:r>
      <w:r>
        <w:rPr>
          <w:sz w:val="26"/>
        </w:rPr>
        <w:t>расстоянию;</w:t>
      </w:r>
    </w:p>
    <w:p w:rsidR="00B15A17" w:rsidRDefault="00F034A4" w:rsidP="005E6B29">
      <w:pPr>
        <w:pStyle w:val="ac"/>
        <w:numPr>
          <w:ilvl w:val="0"/>
          <w:numId w:val="21"/>
        </w:numPr>
        <w:tabs>
          <w:tab w:val="left" w:pos="1027"/>
        </w:tabs>
        <w:ind w:right="313" w:firstLine="0"/>
        <w:rPr>
          <w:sz w:val="26"/>
        </w:rPr>
      </w:pPr>
      <w:r>
        <w:rPr>
          <w:sz w:val="26"/>
        </w:rPr>
        <w:t>формулировать</w:t>
      </w:r>
      <w:r>
        <w:rPr>
          <w:spacing w:val="1"/>
          <w:sz w:val="26"/>
        </w:rPr>
        <w:t xml:space="preserve"> </w:t>
      </w:r>
      <w:r>
        <w:rPr>
          <w:sz w:val="26"/>
        </w:rPr>
        <w:t>законы</w:t>
      </w:r>
      <w:r>
        <w:rPr>
          <w:spacing w:val="1"/>
          <w:sz w:val="26"/>
        </w:rPr>
        <w:t xml:space="preserve"> </w:t>
      </w:r>
      <w:r>
        <w:rPr>
          <w:sz w:val="26"/>
        </w:rPr>
        <w:t>Кеплера,</w:t>
      </w:r>
      <w:r>
        <w:rPr>
          <w:spacing w:val="1"/>
          <w:sz w:val="26"/>
        </w:rPr>
        <w:t xml:space="preserve"> </w:t>
      </w:r>
      <w:r>
        <w:rPr>
          <w:sz w:val="26"/>
        </w:rPr>
        <w:t>определять</w:t>
      </w:r>
      <w:r>
        <w:rPr>
          <w:spacing w:val="1"/>
          <w:sz w:val="26"/>
        </w:rPr>
        <w:t xml:space="preserve"> </w:t>
      </w:r>
      <w:r>
        <w:rPr>
          <w:sz w:val="26"/>
        </w:rPr>
        <w:t>массы</w:t>
      </w:r>
      <w:r>
        <w:rPr>
          <w:spacing w:val="1"/>
          <w:sz w:val="26"/>
        </w:rPr>
        <w:t xml:space="preserve"> </w:t>
      </w:r>
      <w:r>
        <w:rPr>
          <w:sz w:val="26"/>
        </w:rPr>
        <w:t>планет</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третьего</w:t>
      </w:r>
      <w:r>
        <w:rPr>
          <w:spacing w:val="1"/>
          <w:sz w:val="26"/>
        </w:rPr>
        <w:t xml:space="preserve"> </w:t>
      </w:r>
      <w:r>
        <w:rPr>
          <w:sz w:val="26"/>
        </w:rPr>
        <w:t>(уточненного)</w:t>
      </w:r>
      <w:r>
        <w:rPr>
          <w:spacing w:val="-2"/>
          <w:sz w:val="26"/>
        </w:rPr>
        <w:t xml:space="preserve"> </w:t>
      </w:r>
      <w:r>
        <w:rPr>
          <w:sz w:val="26"/>
        </w:rPr>
        <w:t>закона</w:t>
      </w:r>
      <w:r>
        <w:rPr>
          <w:spacing w:val="2"/>
          <w:sz w:val="26"/>
        </w:rPr>
        <w:t xml:space="preserve"> </w:t>
      </w:r>
      <w:r>
        <w:rPr>
          <w:sz w:val="26"/>
        </w:rPr>
        <w:t>Кеплера;</w:t>
      </w:r>
    </w:p>
    <w:p w:rsidR="00B15A17" w:rsidRDefault="00F034A4" w:rsidP="005E6B29">
      <w:pPr>
        <w:pStyle w:val="ac"/>
        <w:numPr>
          <w:ilvl w:val="0"/>
          <w:numId w:val="21"/>
        </w:numPr>
        <w:tabs>
          <w:tab w:val="left" w:pos="962"/>
        </w:tabs>
        <w:spacing w:line="237" w:lineRule="auto"/>
        <w:ind w:right="308" w:firstLine="0"/>
        <w:rPr>
          <w:sz w:val="26"/>
        </w:rPr>
      </w:pPr>
      <w:r>
        <w:rPr>
          <w:sz w:val="26"/>
        </w:rPr>
        <w:t>описывать</w:t>
      </w:r>
      <w:r>
        <w:rPr>
          <w:spacing w:val="1"/>
          <w:sz w:val="26"/>
        </w:rPr>
        <w:t xml:space="preserve"> </w:t>
      </w:r>
      <w:r>
        <w:rPr>
          <w:sz w:val="26"/>
        </w:rPr>
        <w:t>особенности</w:t>
      </w:r>
      <w:r>
        <w:rPr>
          <w:spacing w:val="1"/>
          <w:sz w:val="26"/>
        </w:rPr>
        <w:t xml:space="preserve"> </w:t>
      </w:r>
      <w:r>
        <w:rPr>
          <w:sz w:val="26"/>
        </w:rPr>
        <w:t>движения</w:t>
      </w:r>
      <w:r>
        <w:rPr>
          <w:spacing w:val="1"/>
          <w:sz w:val="26"/>
        </w:rPr>
        <w:t xml:space="preserve"> </w:t>
      </w:r>
      <w:r>
        <w:rPr>
          <w:sz w:val="26"/>
        </w:rPr>
        <w:t>тел</w:t>
      </w:r>
      <w:r>
        <w:rPr>
          <w:spacing w:val="1"/>
          <w:sz w:val="26"/>
        </w:rPr>
        <w:t xml:space="preserve"> </w:t>
      </w:r>
      <w:r>
        <w:rPr>
          <w:sz w:val="26"/>
        </w:rPr>
        <w:t>Солнечной</w:t>
      </w:r>
      <w:r>
        <w:rPr>
          <w:spacing w:val="1"/>
          <w:sz w:val="26"/>
        </w:rPr>
        <w:t xml:space="preserve"> </w:t>
      </w:r>
      <w:r>
        <w:rPr>
          <w:sz w:val="26"/>
        </w:rPr>
        <w:t>системы</w:t>
      </w:r>
      <w:r>
        <w:rPr>
          <w:spacing w:val="1"/>
          <w:sz w:val="26"/>
        </w:rPr>
        <w:t xml:space="preserve"> </w:t>
      </w:r>
      <w:r>
        <w:rPr>
          <w:sz w:val="26"/>
        </w:rPr>
        <w:t>под</w:t>
      </w:r>
      <w:r>
        <w:rPr>
          <w:spacing w:val="1"/>
          <w:sz w:val="26"/>
        </w:rPr>
        <w:t xml:space="preserve"> </w:t>
      </w:r>
      <w:r>
        <w:rPr>
          <w:sz w:val="26"/>
        </w:rPr>
        <w:t>действием</w:t>
      </w:r>
      <w:r>
        <w:rPr>
          <w:spacing w:val="1"/>
          <w:sz w:val="26"/>
        </w:rPr>
        <w:t xml:space="preserve"> </w:t>
      </w:r>
      <w:r>
        <w:rPr>
          <w:sz w:val="26"/>
        </w:rPr>
        <w:t>сил</w:t>
      </w:r>
      <w:r>
        <w:rPr>
          <w:spacing w:val="1"/>
          <w:sz w:val="26"/>
        </w:rPr>
        <w:t xml:space="preserve"> </w:t>
      </w:r>
      <w:r>
        <w:rPr>
          <w:sz w:val="26"/>
        </w:rPr>
        <w:t>тяготения</w:t>
      </w:r>
      <w:r>
        <w:rPr>
          <w:spacing w:val="-2"/>
          <w:sz w:val="26"/>
        </w:rPr>
        <w:t xml:space="preserve"> </w:t>
      </w:r>
      <w:r>
        <w:rPr>
          <w:sz w:val="26"/>
        </w:rPr>
        <w:t>по</w:t>
      </w:r>
      <w:r>
        <w:rPr>
          <w:spacing w:val="1"/>
          <w:sz w:val="26"/>
        </w:rPr>
        <w:t xml:space="preserve"> </w:t>
      </w:r>
      <w:r>
        <w:rPr>
          <w:sz w:val="26"/>
        </w:rPr>
        <w:t>орбитам</w:t>
      </w:r>
      <w:r>
        <w:rPr>
          <w:spacing w:val="1"/>
          <w:sz w:val="26"/>
        </w:rPr>
        <w:t xml:space="preserve"> </w:t>
      </w:r>
      <w:r>
        <w:rPr>
          <w:sz w:val="26"/>
        </w:rPr>
        <w:t>с</w:t>
      </w:r>
      <w:r>
        <w:rPr>
          <w:spacing w:val="2"/>
          <w:sz w:val="26"/>
        </w:rPr>
        <w:t xml:space="preserve"> </w:t>
      </w:r>
      <w:r>
        <w:rPr>
          <w:sz w:val="26"/>
        </w:rPr>
        <w:t>различным</w:t>
      </w:r>
      <w:r>
        <w:rPr>
          <w:spacing w:val="1"/>
          <w:sz w:val="26"/>
        </w:rPr>
        <w:t xml:space="preserve"> </w:t>
      </w:r>
      <w:r>
        <w:rPr>
          <w:sz w:val="26"/>
        </w:rPr>
        <w:t>эксцентриситетом;</w:t>
      </w:r>
    </w:p>
    <w:p w:rsidR="00B15A17" w:rsidRDefault="00F034A4" w:rsidP="005E6B29">
      <w:pPr>
        <w:pStyle w:val="ac"/>
        <w:numPr>
          <w:ilvl w:val="0"/>
          <w:numId w:val="21"/>
        </w:numPr>
        <w:tabs>
          <w:tab w:val="left" w:pos="962"/>
        </w:tabs>
        <w:spacing w:before="4" w:line="237" w:lineRule="auto"/>
        <w:ind w:right="314" w:firstLine="0"/>
        <w:rPr>
          <w:sz w:val="26"/>
        </w:rPr>
      </w:pPr>
      <w:r>
        <w:rPr>
          <w:sz w:val="26"/>
        </w:rPr>
        <w:t>объяснять причины</w:t>
      </w:r>
      <w:r>
        <w:rPr>
          <w:spacing w:val="1"/>
          <w:sz w:val="26"/>
        </w:rPr>
        <w:t xml:space="preserve"> </w:t>
      </w:r>
      <w:r>
        <w:rPr>
          <w:sz w:val="26"/>
        </w:rPr>
        <w:t>возникновения приливов на</w:t>
      </w:r>
      <w:r>
        <w:rPr>
          <w:spacing w:val="1"/>
          <w:sz w:val="26"/>
        </w:rPr>
        <w:t xml:space="preserve"> </w:t>
      </w:r>
      <w:r>
        <w:rPr>
          <w:sz w:val="26"/>
        </w:rPr>
        <w:t>Земле</w:t>
      </w:r>
      <w:r>
        <w:rPr>
          <w:spacing w:val="1"/>
          <w:sz w:val="26"/>
        </w:rPr>
        <w:t xml:space="preserve"> </w:t>
      </w:r>
      <w:r>
        <w:rPr>
          <w:sz w:val="26"/>
        </w:rPr>
        <w:t>и</w:t>
      </w:r>
      <w:r>
        <w:rPr>
          <w:spacing w:val="1"/>
          <w:sz w:val="26"/>
        </w:rPr>
        <w:t xml:space="preserve"> </w:t>
      </w:r>
      <w:r>
        <w:rPr>
          <w:sz w:val="26"/>
        </w:rPr>
        <w:t>возмущений в</w:t>
      </w:r>
      <w:r>
        <w:rPr>
          <w:spacing w:val="65"/>
          <w:sz w:val="26"/>
        </w:rPr>
        <w:t xml:space="preserve"> </w:t>
      </w:r>
      <w:r>
        <w:rPr>
          <w:sz w:val="26"/>
        </w:rPr>
        <w:t>движении</w:t>
      </w:r>
      <w:r>
        <w:rPr>
          <w:spacing w:val="1"/>
          <w:sz w:val="26"/>
        </w:rPr>
        <w:t xml:space="preserve"> </w:t>
      </w:r>
      <w:r>
        <w:rPr>
          <w:sz w:val="26"/>
        </w:rPr>
        <w:t>тел</w:t>
      </w:r>
      <w:r>
        <w:rPr>
          <w:spacing w:val="-2"/>
          <w:sz w:val="26"/>
        </w:rPr>
        <w:t xml:space="preserve"> </w:t>
      </w:r>
      <w:r>
        <w:rPr>
          <w:sz w:val="26"/>
        </w:rPr>
        <w:t>Солнечной системы;</w:t>
      </w:r>
    </w:p>
    <w:p w:rsidR="00B15A17" w:rsidRDefault="00F034A4" w:rsidP="005E6B29">
      <w:pPr>
        <w:pStyle w:val="ac"/>
        <w:numPr>
          <w:ilvl w:val="0"/>
          <w:numId w:val="21"/>
        </w:numPr>
        <w:tabs>
          <w:tab w:val="left" w:pos="962"/>
        </w:tabs>
        <w:spacing w:before="3"/>
        <w:ind w:right="303" w:firstLine="0"/>
        <w:rPr>
          <w:sz w:val="26"/>
        </w:rPr>
      </w:pPr>
      <w:r>
        <w:rPr>
          <w:sz w:val="26"/>
        </w:rPr>
        <w:t>характеризовать</w:t>
      </w:r>
      <w:r>
        <w:rPr>
          <w:spacing w:val="1"/>
          <w:sz w:val="26"/>
        </w:rPr>
        <w:t xml:space="preserve"> </w:t>
      </w:r>
      <w:r>
        <w:rPr>
          <w:sz w:val="26"/>
        </w:rPr>
        <w:t>особенности</w:t>
      </w:r>
      <w:r>
        <w:rPr>
          <w:spacing w:val="1"/>
          <w:sz w:val="26"/>
        </w:rPr>
        <w:t xml:space="preserve"> </w:t>
      </w:r>
      <w:r>
        <w:rPr>
          <w:sz w:val="26"/>
        </w:rPr>
        <w:t>движения</w:t>
      </w:r>
      <w:r>
        <w:rPr>
          <w:spacing w:val="1"/>
          <w:sz w:val="26"/>
        </w:rPr>
        <w:t xml:space="preserve"> </w:t>
      </w:r>
      <w:r>
        <w:rPr>
          <w:sz w:val="26"/>
        </w:rPr>
        <w:t>и</w:t>
      </w:r>
      <w:r>
        <w:rPr>
          <w:spacing w:val="1"/>
          <w:sz w:val="26"/>
        </w:rPr>
        <w:t xml:space="preserve"> </w:t>
      </w:r>
      <w:r>
        <w:rPr>
          <w:sz w:val="26"/>
        </w:rPr>
        <w:t>маневров</w:t>
      </w:r>
      <w:r>
        <w:rPr>
          <w:spacing w:val="1"/>
          <w:sz w:val="26"/>
        </w:rPr>
        <w:t xml:space="preserve"> </w:t>
      </w:r>
      <w:r>
        <w:rPr>
          <w:sz w:val="26"/>
        </w:rPr>
        <w:t>космических</w:t>
      </w:r>
      <w:r>
        <w:rPr>
          <w:spacing w:val="1"/>
          <w:sz w:val="26"/>
        </w:rPr>
        <w:t xml:space="preserve"> </w:t>
      </w:r>
      <w:r>
        <w:rPr>
          <w:sz w:val="26"/>
        </w:rPr>
        <w:t>аппаратов</w:t>
      </w:r>
      <w:r>
        <w:rPr>
          <w:spacing w:val="1"/>
          <w:sz w:val="26"/>
        </w:rPr>
        <w:t xml:space="preserve"> </w:t>
      </w:r>
      <w:r>
        <w:rPr>
          <w:sz w:val="26"/>
        </w:rPr>
        <w:t>для</w:t>
      </w:r>
      <w:r>
        <w:rPr>
          <w:spacing w:val="1"/>
          <w:sz w:val="26"/>
        </w:rPr>
        <w:t xml:space="preserve"> </w:t>
      </w:r>
      <w:r>
        <w:rPr>
          <w:sz w:val="26"/>
        </w:rPr>
        <w:t>исследования</w:t>
      </w:r>
      <w:r>
        <w:rPr>
          <w:spacing w:val="1"/>
          <w:sz w:val="26"/>
        </w:rPr>
        <w:t xml:space="preserve"> </w:t>
      </w:r>
      <w:r>
        <w:rPr>
          <w:sz w:val="26"/>
        </w:rPr>
        <w:t>тел</w:t>
      </w:r>
      <w:r>
        <w:rPr>
          <w:spacing w:val="1"/>
          <w:sz w:val="26"/>
        </w:rPr>
        <w:t xml:space="preserve"> </w:t>
      </w:r>
      <w:r>
        <w:rPr>
          <w:sz w:val="26"/>
        </w:rPr>
        <w:t>Солнечной</w:t>
      </w:r>
      <w:r>
        <w:rPr>
          <w:spacing w:val="1"/>
          <w:sz w:val="26"/>
        </w:rPr>
        <w:t xml:space="preserve"> </w:t>
      </w:r>
      <w:r>
        <w:rPr>
          <w:sz w:val="26"/>
        </w:rPr>
        <w:t>системы.</w:t>
      </w:r>
      <w:r>
        <w:rPr>
          <w:spacing w:val="1"/>
          <w:sz w:val="26"/>
        </w:rPr>
        <w:t xml:space="preserve"> </w:t>
      </w:r>
      <w:r>
        <w:rPr>
          <w:sz w:val="26"/>
        </w:rPr>
        <w:t>—</w:t>
      </w:r>
      <w:r>
        <w:rPr>
          <w:spacing w:val="1"/>
          <w:sz w:val="26"/>
        </w:rPr>
        <w:t xml:space="preserve"> </w:t>
      </w:r>
      <w:r>
        <w:rPr>
          <w:sz w:val="26"/>
        </w:rPr>
        <w:t>формулировать</w:t>
      </w:r>
      <w:r>
        <w:rPr>
          <w:spacing w:val="1"/>
          <w:sz w:val="26"/>
        </w:rPr>
        <w:t xml:space="preserve"> </w:t>
      </w:r>
      <w:r>
        <w:rPr>
          <w:sz w:val="26"/>
        </w:rPr>
        <w:t>и</w:t>
      </w:r>
      <w:r>
        <w:rPr>
          <w:spacing w:val="1"/>
          <w:sz w:val="26"/>
        </w:rPr>
        <w:t xml:space="preserve"> </w:t>
      </w:r>
      <w:r>
        <w:rPr>
          <w:sz w:val="26"/>
        </w:rPr>
        <w:t>обосновывать</w:t>
      </w:r>
      <w:r>
        <w:rPr>
          <w:spacing w:val="1"/>
          <w:sz w:val="26"/>
        </w:rPr>
        <w:t xml:space="preserve"> </w:t>
      </w:r>
      <w:r>
        <w:rPr>
          <w:sz w:val="26"/>
        </w:rPr>
        <w:t>основные</w:t>
      </w:r>
      <w:r>
        <w:rPr>
          <w:spacing w:val="1"/>
          <w:sz w:val="26"/>
        </w:rPr>
        <w:t xml:space="preserve"> </w:t>
      </w:r>
      <w:r>
        <w:rPr>
          <w:sz w:val="26"/>
        </w:rPr>
        <w:t>положения</w:t>
      </w:r>
      <w:r>
        <w:rPr>
          <w:spacing w:val="1"/>
          <w:sz w:val="26"/>
        </w:rPr>
        <w:t xml:space="preserve"> </w:t>
      </w:r>
      <w:r>
        <w:rPr>
          <w:sz w:val="26"/>
        </w:rPr>
        <w:t>современной</w:t>
      </w:r>
      <w:r>
        <w:rPr>
          <w:spacing w:val="1"/>
          <w:sz w:val="26"/>
        </w:rPr>
        <w:t xml:space="preserve"> </w:t>
      </w:r>
      <w:r>
        <w:rPr>
          <w:sz w:val="26"/>
        </w:rPr>
        <w:t>гипотезы</w:t>
      </w:r>
      <w:r>
        <w:rPr>
          <w:spacing w:val="1"/>
          <w:sz w:val="26"/>
        </w:rPr>
        <w:t xml:space="preserve"> </w:t>
      </w:r>
      <w:r>
        <w:rPr>
          <w:sz w:val="26"/>
        </w:rPr>
        <w:t>о</w:t>
      </w:r>
      <w:r>
        <w:rPr>
          <w:spacing w:val="1"/>
          <w:sz w:val="26"/>
        </w:rPr>
        <w:t xml:space="preserve"> </w:t>
      </w:r>
      <w:r>
        <w:rPr>
          <w:sz w:val="26"/>
        </w:rPr>
        <w:t>формировании</w:t>
      </w:r>
      <w:r>
        <w:rPr>
          <w:spacing w:val="1"/>
          <w:sz w:val="26"/>
        </w:rPr>
        <w:t xml:space="preserve"> </w:t>
      </w:r>
      <w:r>
        <w:rPr>
          <w:sz w:val="26"/>
        </w:rPr>
        <w:t>всех</w:t>
      </w:r>
      <w:r>
        <w:rPr>
          <w:spacing w:val="1"/>
          <w:sz w:val="26"/>
        </w:rPr>
        <w:t xml:space="preserve"> </w:t>
      </w:r>
      <w:r>
        <w:rPr>
          <w:sz w:val="26"/>
        </w:rPr>
        <w:t>тел</w:t>
      </w:r>
      <w:r>
        <w:rPr>
          <w:spacing w:val="1"/>
          <w:sz w:val="26"/>
        </w:rPr>
        <w:t xml:space="preserve"> </w:t>
      </w:r>
      <w:r>
        <w:rPr>
          <w:sz w:val="26"/>
        </w:rPr>
        <w:t>Солнечной</w:t>
      </w:r>
      <w:r>
        <w:rPr>
          <w:spacing w:val="1"/>
          <w:sz w:val="26"/>
        </w:rPr>
        <w:t xml:space="preserve"> </w:t>
      </w:r>
      <w:r>
        <w:rPr>
          <w:sz w:val="26"/>
        </w:rPr>
        <w:t>системы</w:t>
      </w:r>
      <w:r>
        <w:rPr>
          <w:spacing w:val="65"/>
          <w:sz w:val="26"/>
        </w:rPr>
        <w:t xml:space="preserve"> </w:t>
      </w:r>
      <w:r>
        <w:rPr>
          <w:sz w:val="26"/>
        </w:rPr>
        <w:t>из</w:t>
      </w:r>
      <w:r>
        <w:rPr>
          <w:spacing w:val="1"/>
          <w:sz w:val="26"/>
        </w:rPr>
        <w:t xml:space="preserve"> </w:t>
      </w:r>
      <w:r>
        <w:rPr>
          <w:sz w:val="26"/>
        </w:rPr>
        <w:t>единого</w:t>
      </w:r>
      <w:r>
        <w:rPr>
          <w:spacing w:val="-2"/>
          <w:sz w:val="26"/>
        </w:rPr>
        <w:t xml:space="preserve"> </w:t>
      </w:r>
      <w:r>
        <w:rPr>
          <w:sz w:val="26"/>
        </w:rPr>
        <w:t>газопылевого</w:t>
      </w:r>
      <w:r>
        <w:rPr>
          <w:spacing w:val="-1"/>
          <w:sz w:val="26"/>
        </w:rPr>
        <w:t xml:space="preserve"> </w:t>
      </w:r>
      <w:r>
        <w:rPr>
          <w:sz w:val="26"/>
        </w:rPr>
        <w:t>облака;</w:t>
      </w:r>
    </w:p>
    <w:p w:rsidR="00B15A17" w:rsidRDefault="00F034A4" w:rsidP="005E6B29">
      <w:pPr>
        <w:pStyle w:val="ac"/>
        <w:numPr>
          <w:ilvl w:val="0"/>
          <w:numId w:val="21"/>
        </w:numPr>
        <w:tabs>
          <w:tab w:val="left" w:pos="962"/>
        </w:tabs>
        <w:ind w:right="308" w:firstLine="0"/>
        <w:rPr>
          <w:sz w:val="26"/>
        </w:rPr>
      </w:pPr>
      <w:r>
        <w:rPr>
          <w:sz w:val="26"/>
        </w:rPr>
        <w:t>определять и различать понятия (Солнечная система, планета, ее спутники, планеты</w:t>
      </w:r>
      <w:r>
        <w:rPr>
          <w:spacing w:val="1"/>
          <w:sz w:val="26"/>
        </w:rPr>
        <w:t xml:space="preserve"> </w:t>
      </w:r>
      <w:r>
        <w:rPr>
          <w:sz w:val="26"/>
        </w:rPr>
        <w:t>земной группы, планеты-гиганты, кольца планет, малые тела, астероиды, планеты-карлики,</w:t>
      </w:r>
      <w:r>
        <w:rPr>
          <w:spacing w:val="-62"/>
          <w:sz w:val="26"/>
        </w:rPr>
        <w:t xml:space="preserve"> </w:t>
      </w:r>
      <w:r>
        <w:rPr>
          <w:sz w:val="26"/>
        </w:rPr>
        <w:t>кометы,</w:t>
      </w:r>
      <w:r>
        <w:rPr>
          <w:spacing w:val="-2"/>
          <w:sz w:val="26"/>
        </w:rPr>
        <w:t xml:space="preserve"> </w:t>
      </w:r>
      <w:r>
        <w:rPr>
          <w:sz w:val="26"/>
        </w:rPr>
        <w:t>метеороиды,</w:t>
      </w:r>
      <w:r>
        <w:rPr>
          <w:spacing w:val="1"/>
          <w:sz w:val="26"/>
        </w:rPr>
        <w:t xml:space="preserve"> </w:t>
      </w:r>
      <w:r>
        <w:rPr>
          <w:sz w:val="26"/>
        </w:rPr>
        <w:t>метеоры,</w:t>
      </w:r>
      <w:r>
        <w:rPr>
          <w:spacing w:val="1"/>
          <w:sz w:val="26"/>
        </w:rPr>
        <w:t xml:space="preserve"> </w:t>
      </w:r>
      <w:r>
        <w:rPr>
          <w:sz w:val="26"/>
        </w:rPr>
        <w:t>болиды,</w:t>
      </w:r>
      <w:r>
        <w:rPr>
          <w:spacing w:val="-1"/>
          <w:sz w:val="26"/>
        </w:rPr>
        <w:t xml:space="preserve"> </w:t>
      </w:r>
      <w:r>
        <w:rPr>
          <w:sz w:val="26"/>
        </w:rPr>
        <w:t>метеориты);</w:t>
      </w:r>
    </w:p>
    <w:p w:rsidR="00B15A17" w:rsidRDefault="00F034A4" w:rsidP="005E6B29">
      <w:pPr>
        <w:pStyle w:val="ac"/>
        <w:numPr>
          <w:ilvl w:val="0"/>
          <w:numId w:val="21"/>
        </w:numPr>
        <w:tabs>
          <w:tab w:val="left" w:pos="962"/>
        </w:tabs>
        <w:spacing w:line="318" w:lineRule="exact"/>
        <w:ind w:left="961" w:hanging="710"/>
        <w:rPr>
          <w:sz w:val="26"/>
        </w:rPr>
      </w:pPr>
      <w:r>
        <w:rPr>
          <w:sz w:val="26"/>
        </w:rPr>
        <w:t>описывать</w:t>
      </w:r>
      <w:r>
        <w:rPr>
          <w:spacing w:val="-4"/>
          <w:sz w:val="26"/>
        </w:rPr>
        <w:t xml:space="preserve"> </w:t>
      </w:r>
      <w:r>
        <w:rPr>
          <w:sz w:val="26"/>
        </w:rPr>
        <w:t>природу</w:t>
      </w:r>
      <w:r>
        <w:rPr>
          <w:spacing w:val="-8"/>
          <w:sz w:val="26"/>
        </w:rPr>
        <w:t xml:space="preserve"> </w:t>
      </w:r>
      <w:r>
        <w:rPr>
          <w:sz w:val="26"/>
        </w:rPr>
        <w:t>Луны</w:t>
      </w:r>
      <w:r>
        <w:rPr>
          <w:spacing w:val="-2"/>
          <w:sz w:val="26"/>
        </w:rPr>
        <w:t xml:space="preserve"> </w:t>
      </w:r>
      <w:r>
        <w:rPr>
          <w:sz w:val="26"/>
        </w:rPr>
        <w:t>и</w:t>
      </w:r>
      <w:r>
        <w:rPr>
          <w:spacing w:val="-3"/>
          <w:sz w:val="26"/>
        </w:rPr>
        <w:t xml:space="preserve"> </w:t>
      </w:r>
      <w:r>
        <w:rPr>
          <w:sz w:val="26"/>
        </w:rPr>
        <w:t>объяснять</w:t>
      </w:r>
      <w:r>
        <w:rPr>
          <w:spacing w:val="-3"/>
          <w:sz w:val="26"/>
        </w:rPr>
        <w:t xml:space="preserve"> </w:t>
      </w:r>
      <w:r>
        <w:rPr>
          <w:sz w:val="26"/>
        </w:rPr>
        <w:t>причины</w:t>
      </w:r>
      <w:r>
        <w:rPr>
          <w:spacing w:val="-2"/>
          <w:sz w:val="26"/>
        </w:rPr>
        <w:t xml:space="preserve"> </w:t>
      </w:r>
      <w:r>
        <w:rPr>
          <w:sz w:val="26"/>
        </w:rPr>
        <w:t>ее</w:t>
      </w:r>
      <w:r>
        <w:rPr>
          <w:spacing w:val="-3"/>
          <w:sz w:val="26"/>
        </w:rPr>
        <w:t xml:space="preserve"> </w:t>
      </w:r>
      <w:r>
        <w:rPr>
          <w:sz w:val="26"/>
        </w:rPr>
        <w:t>отличия</w:t>
      </w:r>
      <w:r>
        <w:rPr>
          <w:spacing w:val="-2"/>
          <w:sz w:val="26"/>
        </w:rPr>
        <w:t xml:space="preserve"> </w:t>
      </w:r>
      <w:r>
        <w:rPr>
          <w:sz w:val="26"/>
        </w:rPr>
        <w:t>от</w:t>
      </w:r>
      <w:r>
        <w:rPr>
          <w:spacing w:val="-3"/>
          <w:sz w:val="26"/>
        </w:rPr>
        <w:t xml:space="preserve"> </w:t>
      </w:r>
      <w:r>
        <w:rPr>
          <w:sz w:val="26"/>
        </w:rPr>
        <w:t>Земли;</w:t>
      </w:r>
    </w:p>
    <w:p w:rsidR="00B15A17" w:rsidRDefault="00F034A4" w:rsidP="005E6B29">
      <w:pPr>
        <w:pStyle w:val="ac"/>
        <w:numPr>
          <w:ilvl w:val="0"/>
          <w:numId w:val="21"/>
        </w:numPr>
        <w:tabs>
          <w:tab w:val="left" w:pos="1027"/>
        </w:tabs>
        <w:spacing w:before="1" w:line="237" w:lineRule="auto"/>
        <w:ind w:right="315" w:firstLine="0"/>
        <w:rPr>
          <w:sz w:val="26"/>
        </w:rPr>
      </w:pPr>
      <w:r>
        <w:rPr>
          <w:sz w:val="26"/>
        </w:rPr>
        <w:t>перечислять</w:t>
      </w:r>
      <w:r>
        <w:rPr>
          <w:spacing w:val="1"/>
          <w:sz w:val="26"/>
        </w:rPr>
        <w:t xml:space="preserve"> </w:t>
      </w:r>
      <w:r>
        <w:rPr>
          <w:sz w:val="26"/>
        </w:rPr>
        <w:t>существенные</w:t>
      </w:r>
      <w:r>
        <w:rPr>
          <w:spacing w:val="1"/>
          <w:sz w:val="26"/>
        </w:rPr>
        <w:t xml:space="preserve"> </w:t>
      </w:r>
      <w:r>
        <w:rPr>
          <w:sz w:val="26"/>
        </w:rPr>
        <w:t>различия</w:t>
      </w:r>
      <w:r>
        <w:rPr>
          <w:spacing w:val="1"/>
          <w:sz w:val="26"/>
        </w:rPr>
        <w:t xml:space="preserve"> </w:t>
      </w:r>
      <w:r>
        <w:rPr>
          <w:sz w:val="26"/>
        </w:rPr>
        <w:t>природы</w:t>
      </w:r>
      <w:r>
        <w:rPr>
          <w:spacing w:val="1"/>
          <w:sz w:val="26"/>
        </w:rPr>
        <w:t xml:space="preserve"> </w:t>
      </w:r>
      <w:r>
        <w:rPr>
          <w:sz w:val="26"/>
        </w:rPr>
        <w:t>двух</w:t>
      </w:r>
      <w:r>
        <w:rPr>
          <w:spacing w:val="1"/>
          <w:sz w:val="26"/>
        </w:rPr>
        <w:t xml:space="preserve"> </w:t>
      </w:r>
      <w:r>
        <w:rPr>
          <w:sz w:val="26"/>
        </w:rPr>
        <w:t>групп</w:t>
      </w:r>
      <w:r>
        <w:rPr>
          <w:spacing w:val="1"/>
          <w:sz w:val="26"/>
        </w:rPr>
        <w:t xml:space="preserve"> </w:t>
      </w:r>
      <w:r>
        <w:rPr>
          <w:sz w:val="26"/>
        </w:rPr>
        <w:t>планет</w:t>
      </w:r>
      <w:r>
        <w:rPr>
          <w:spacing w:val="1"/>
          <w:sz w:val="26"/>
        </w:rPr>
        <w:t xml:space="preserve"> </w:t>
      </w:r>
      <w:r>
        <w:rPr>
          <w:sz w:val="26"/>
        </w:rPr>
        <w:t>и</w:t>
      </w:r>
      <w:r>
        <w:rPr>
          <w:spacing w:val="1"/>
          <w:sz w:val="26"/>
        </w:rPr>
        <w:t xml:space="preserve"> </w:t>
      </w:r>
      <w:r>
        <w:rPr>
          <w:sz w:val="26"/>
        </w:rPr>
        <w:t>объяснять</w:t>
      </w:r>
      <w:r>
        <w:rPr>
          <w:spacing w:val="1"/>
          <w:sz w:val="26"/>
        </w:rPr>
        <w:t xml:space="preserve"> </w:t>
      </w:r>
      <w:r>
        <w:rPr>
          <w:sz w:val="26"/>
        </w:rPr>
        <w:t>причины</w:t>
      </w:r>
      <w:r>
        <w:rPr>
          <w:spacing w:val="-1"/>
          <w:sz w:val="26"/>
        </w:rPr>
        <w:t xml:space="preserve"> </w:t>
      </w:r>
      <w:r>
        <w:rPr>
          <w:sz w:val="26"/>
        </w:rPr>
        <w:t>их</w:t>
      </w:r>
      <w:r>
        <w:rPr>
          <w:spacing w:val="-1"/>
          <w:sz w:val="26"/>
        </w:rPr>
        <w:t xml:space="preserve"> </w:t>
      </w:r>
      <w:r>
        <w:rPr>
          <w:sz w:val="26"/>
        </w:rPr>
        <w:t>возникновения;</w:t>
      </w:r>
    </w:p>
    <w:p w:rsidR="00B15A17" w:rsidRDefault="00F034A4" w:rsidP="005E6B29">
      <w:pPr>
        <w:pStyle w:val="ac"/>
        <w:numPr>
          <w:ilvl w:val="0"/>
          <w:numId w:val="21"/>
        </w:numPr>
        <w:tabs>
          <w:tab w:val="left" w:pos="962"/>
        </w:tabs>
        <w:spacing w:before="3"/>
        <w:ind w:right="311" w:firstLine="0"/>
        <w:rPr>
          <w:sz w:val="26"/>
        </w:rPr>
      </w:pPr>
      <w:r>
        <w:rPr>
          <w:sz w:val="26"/>
        </w:rPr>
        <w:t>проводить сравнение</w:t>
      </w:r>
      <w:r>
        <w:rPr>
          <w:spacing w:val="65"/>
          <w:sz w:val="26"/>
        </w:rPr>
        <w:t xml:space="preserve"> </w:t>
      </w:r>
      <w:r>
        <w:rPr>
          <w:sz w:val="26"/>
        </w:rPr>
        <w:t>Меркурия, Венеры и Марса с Землей по рельефу поверхности</w:t>
      </w:r>
      <w:r>
        <w:rPr>
          <w:spacing w:val="1"/>
          <w:sz w:val="26"/>
        </w:rPr>
        <w:t xml:space="preserve"> </w:t>
      </w:r>
      <w:r>
        <w:rPr>
          <w:sz w:val="26"/>
        </w:rPr>
        <w:t>и</w:t>
      </w:r>
      <w:r>
        <w:rPr>
          <w:spacing w:val="-3"/>
          <w:sz w:val="26"/>
        </w:rPr>
        <w:t xml:space="preserve"> </w:t>
      </w:r>
      <w:r>
        <w:rPr>
          <w:sz w:val="26"/>
        </w:rPr>
        <w:t>составу</w:t>
      </w:r>
      <w:r>
        <w:rPr>
          <w:spacing w:val="-7"/>
          <w:sz w:val="26"/>
        </w:rPr>
        <w:t xml:space="preserve"> </w:t>
      </w:r>
      <w:r>
        <w:rPr>
          <w:sz w:val="26"/>
        </w:rPr>
        <w:t>атмосфер,</w:t>
      </w:r>
      <w:r>
        <w:rPr>
          <w:spacing w:val="2"/>
          <w:sz w:val="26"/>
        </w:rPr>
        <w:t xml:space="preserve"> </w:t>
      </w:r>
      <w:r>
        <w:rPr>
          <w:sz w:val="26"/>
        </w:rPr>
        <w:t>указывать</w:t>
      </w:r>
      <w:r>
        <w:rPr>
          <w:spacing w:val="-4"/>
          <w:sz w:val="26"/>
        </w:rPr>
        <w:t xml:space="preserve"> </w:t>
      </w:r>
      <w:r>
        <w:rPr>
          <w:sz w:val="26"/>
        </w:rPr>
        <w:t>следы эволюционных</w:t>
      </w:r>
      <w:r>
        <w:rPr>
          <w:spacing w:val="-3"/>
          <w:sz w:val="26"/>
        </w:rPr>
        <w:t xml:space="preserve"> </w:t>
      </w:r>
      <w:r>
        <w:rPr>
          <w:sz w:val="26"/>
        </w:rPr>
        <w:t>изменений</w:t>
      </w:r>
      <w:r>
        <w:rPr>
          <w:spacing w:val="1"/>
          <w:sz w:val="26"/>
        </w:rPr>
        <w:t xml:space="preserve"> </w:t>
      </w:r>
      <w:r>
        <w:rPr>
          <w:sz w:val="26"/>
        </w:rPr>
        <w:t>природы</w:t>
      </w:r>
      <w:r>
        <w:rPr>
          <w:spacing w:val="-2"/>
          <w:sz w:val="26"/>
        </w:rPr>
        <w:t xml:space="preserve"> </w:t>
      </w:r>
      <w:r>
        <w:rPr>
          <w:sz w:val="26"/>
        </w:rPr>
        <w:t>этих</w:t>
      </w:r>
      <w:r>
        <w:rPr>
          <w:spacing w:val="-2"/>
          <w:sz w:val="26"/>
        </w:rPr>
        <w:t xml:space="preserve"> </w:t>
      </w:r>
      <w:r>
        <w:rPr>
          <w:sz w:val="26"/>
        </w:rPr>
        <w:t>планет;</w:t>
      </w:r>
    </w:p>
    <w:p w:rsidR="00B15A17" w:rsidRDefault="00F034A4" w:rsidP="005E6B29">
      <w:pPr>
        <w:pStyle w:val="ac"/>
        <w:numPr>
          <w:ilvl w:val="0"/>
          <w:numId w:val="21"/>
        </w:numPr>
        <w:tabs>
          <w:tab w:val="left" w:pos="961"/>
          <w:tab w:val="left" w:pos="962"/>
        </w:tabs>
        <w:spacing w:before="2" w:line="237" w:lineRule="auto"/>
        <w:ind w:right="310" w:firstLine="0"/>
        <w:jc w:val="left"/>
        <w:rPr>
          <w:sz w:val="26"/>
        </w:rPr>
      </w:pPr>
      <w:r>
        <w:rPr>
          <w:sz w:val="26"/>
        </w:rPr>
        <w:t>объяснять</w:t>
      </w:r>
      <w:r>
        <w:rPr>
          <w:spacing w:val="15"/>
          <w:sz w:val="26"/>
        </w:rPr>
        <w:t xml:space="preserve"> </w:t>
      </w:r>
      <w:r>
        <w:rPr>
          <w:sz w:val="26"/>
        </w:rPr>
        <w:t>механизм</w:t>
      </w:r>
      <w:r>
        <w:rPr>
          <w:spacing w:val="17"/>
          <w:sz w:val="26"/>
        </w:rPr>
        <w:t xml:space="preserve"> </w:t>
      </w:r>
      <w:r>
        <w:rPr>
          <w:sz w:val="26"/>
        </w:rPr>
        <w:t>парникового</w:t>
      </w:r>
      <w:r>
        <w:rPr>
          <w:spacing w:val="15"/>
          <w:sz w:val="26"/>
        </w:rPr>
        <w:t xml:space="preserve"> </w:t>
      </w:r>
      <w:r>
        <w:rPr>
          <w:sz w:val="26"/>
        </w:rPr>
        <w:t>эффекта</w:t>
      </w:r>
      <w:r>
        <w:rPr>
          <w:spacing w:val="16"/>
          <w:sz w:val="26"/>
        </w:rPr>
        <w:t xml:space="preserve"> </w:t>
      </w:r>
      <w:r>
        <w:rPr>
          <w:sz w:val="26"/>
        </w:rPr>
        <w:t>и</w:t>
      </w:r>
      <w:r>
        <w:rPr>
          <w:spacing w:val="16"/>
          <w:sz w:val="26"/>
        </w:rPr>
        <w:t xml:space="preserve"> </w:t>
      </w:r>
      <w:r>
        <w:rPr>
          <w:sz w:val="26"/>
        </w:rPr>
        <w:t>его</w:t>
      </w:r>
      <w:r>
        <w:rPr>
          <w:spacing w:val="16"/>
          <w:sz w:val="26"/>
        </w:rPr>
        <w:t xml:space="preserve"> </w:t>
      </w:r>
      <w:r>
        <w:rPr>
          <w:sz w:val="26"/>
        </w:rPr>
        <w:t>значение</w:t>
      </w:r>
      <w:r>
        <w:rPr>
          <w:spacing w:val="16"/>
          <w:sz w:val="26"/>
        </w:rPr>
        <w:t xml:space="preserve"> </w:t>
      </w:r>
      <w:r>
        <w:rPr>
          <w:sz w:val="26"/>
        </w:rPr>
        <w:t>для</w:t>
      </w:r>
      <w:r>
        <w:rPr>
          <w:spacing w:val="17"/>
          <w:sz w:val="26"/>
        </w:rPr>
        <w:t xml:space="preserve"> </w:t>
      </w:r>
      <w:r>
        <w:rPr>
          <w:sz w:val="26"/>
        </w:rPr>
        <w:t>формирования</w:t>
      </w:r>
      <w:r>
        <w:rPr>
          <w:spacing w:val="17"/>
          <w:sz w:val="26"/>
        </w:rPr>
        <w:t xml:space="preserve"> </w:t>
      </w:r>
      <w:r>
        <w:rPr>
          <w:sz w:val="26"/>
        </w:rPr>
        <w:t>и</w:t>
      </w:r>
      <w:r>
        <w:rPr>
          <w:spacing w:val="-62"/>
          <w:sz w:val="26"/>
        </w:rPr>
        <w:t xml:space="preserve"> </w:t>
      </w:r>
      <w:r>
        <w:rPr>
          <w:sz w:val="26"/>
        </w:rPr>
        <w:t>сохранения</w:t>
      </w:r>
      <w:r>
        <w:rPr>
          <w:spacing w:val="4"/>
          <w:sz w:val="26"/>
        </w:rPr>
        <w:t xml:space="preserve"> </w:t>
      </w:r>
      <w:r>
        <w:rPr>
          <w:sz w:val="26"/>
        </w:rPr>
        <w:t>уникальной</w:t>
      </w:r>
      <w:r>
        <w:rPr>
          <w:spacing w:val="-1"/>
          <w:sz w:val="26"/>
        </w:rPr>
        <w:t xml:space="preserve"> </w:t>
      </w:r>
      <w:r>
        <w:rPr>
          <w:sz w:val="26"/>
        </w:rPr>
        <w:t>природы</w:t>
      </w:r>
      <w:r>
        <w:rPr>
          <w:spacing w:val="1"/>
          <w:sz w:val="26"/>
        </w:rPr>
        <w:t xml:space="preserve"> </w:t>
      </w:r>
      <w:r>
        <w:rPr>
          <w:sz w:val="26"/>
        </w:rPr>
        <w:t>Земли;</w:t>
      </w:r>
    </w:p>
    <w:p w:rsidR="00B15A17" w:rsidRDefault="00F034A4" w:rsidP="005E6B29">
      <w:pPr>
        <w:pStyle w:val="ac"/>
        <w:numPr>
          <w:ilvl w:val="0"/>
          <w:numId w:val="21"/>
        </w:numPr>
        <w:tabs>
          <w:tab w:val="left" w:pos="961"/>
          <w:tab w:val="left" w:pos="962"/>
        </w:tabs>
        <w:spacing w:before="6" w:line="237" w:lineRule="auto"/>
        <w:ind w:right="308" w:firstLine="0"/>
        <w:jc w:val="left"/>
        <w:rPr>
          <w:sz w:val="26"/>
        </w:rPr>
      </w:pPr>
      <w:r>
        <w:rPr>
          <w:sz w:val="26"/>
        </w:rPr>
        <w:t>описывать</w:t>
      </w:r>
      <w:r>
        <w:rPr>
          <w:spacing w:val="23"/>
          <w:sz w:val="26"/>
        </w:rPr>
        <w:t xml:space="preserve"> </w:t>
      </w:r>
      <w:r>
        <w:rPr>
          <w:sz w:val="26"/>
        </w:rPr>
        <w:t>характерные</w:t>
      </w:r>
      <w:r>
        <w:rPr>
          <w:spacing w:val="24"/>
          <w:sz w:val="26"/>
        </w:rPr>
        <w:t xml:space="preserve"> </w:t>
      </w:r>
      <w:r>
        <w:rPr>
          <w:sz w:val="26"/>
        </w:rPr>
        <w:t>особенности</w:t>
      </w:r>
      <w:r>
        <w:rPr>
          <w:spacing w:val="24"/>
          <w:sz w:val="26"/>
        </w:rPr>
        <w:t xml:space="preserve"> </w:t>
      </w:r>
      <w:r>
        <w:rPr>
          <w:sz w:val="26"/>
        </w:rPr>
        <w:t>природы</w:t>
      </w:r>
      <w:r>
        <w:rPr>
          <w:spacing w:val="24"/>
          <w:sz w:val="26"/>
        </w:rPr>
        <w:t xml:space="preserve"> </w:t>
      </w:r>
      <w:r>
        <w:rPr>
          <w:sz w:val="26"/>
        </w:rPr>
        <w:t>планет-гигантов,</w:t>
      </w:r>
      <w:r>
        <w:rPr>
          <w:spacing w:val="24"/>
          <w:sz w:val="26"/>
        </w:rPr>
        <w:t xml:space="preserve"> </w:t>
      </w:r>
      <w:r>
        <w:rPr>
          <w:sz w:val="26"/>
        </w:rPr>
        <w:t>их</w:t>
      </w:r>
      <w:r>
        <w:rPr>
          <w:spacing w:val="24"/>
          <w:sz w:val="26"/>
        </w:rPr>
        <w:t xml:space="preserve"> </w:t>
      </w:r>
      <w:r>
        <w:rPr>
          <w:sz w:val="26"/>
        </w:rPr>
        <w:t>спутников</w:t>
      </w:r>
      <w:r>
        <w:rPr>
          <w:spacing w:val="24"/>
          <w:sz w:val="26"/>
        </w:rPr>
        <w:t xml:space="preserve"> </w:t>
      </w:r>
      <w:r>
        <w:rPr>
          <w:sz w:val="26"/>
        </w:rPr>
        <w:t>и</w:t>
      </w:r>
      <w:r>
        <w:rPr>
          <w:spacing w:val="-62"/>
          <w:sz w:val="26"/>
        </w:rPr>
        <w:t xml:space="preserve"> </w:t>
      </w:r>
      <w:r>
        <w:rPr>
          <w:sz w:val="26"/>
        </w:rPr>
        <w:t>колец;</w:t>
      </w:r>
    </w:p>
    <w:p w:rsidR="00B15A17" w:rsidRDefault="00F034A4" w:rsidP="005E6B29">
      <w:pPr>
        <w:pStyle w:val="ac"/>
        <w:numPr>
          <w:ilvl w:val="0"/>
          <w:numId w:val="21"/>
        </w:numPr>
        <w:tabs>
          <w:tab w:val="left" w:pos="961"/>
          <w:tab w:val="left" w:pos="962"/>
        </w:tabs>
        <w:spacing w:before="5" w:line="237" w:lineRule="auto"/>
        <w:ind w:right="314" w:firstLine="0"/>
        <w:jc w:val="left"/>
        <w:rPr>
          <w:sz w:val="26"/>
        </w:rPr>
      </w:pPr>
      <w:r>
        <w:rPr>
          <w:sz w:val="26"/>
        </w:rPr>
        <w:t>характеризовать</w:t>
      </w:r>
      <w:r>
        <w:rPr>
          <w:spacing w:val="41"/>
          <w:sz w:val="26"/>
        </w:rPr>
        <w:t xml:space="preserve"> </w:t>
      </w:r>
      <w:r>
        <w:rPr>
          <w:sz w:val="26"/>
        </w:rPr>
        <w:t>природу</w:t>
      </w:r>
      <w:r>
        <w:rPr>
          <w:spacing w:val="37"/>
          <w:sz w:val="26"/>
        </w:rPr>
        <w:t xml:space="preserve"> </w:t>
      </w:r>
      <w:r>
        <w:rPr>
          <w:sz w:val="26"/>
        </w:rPr>
        <w:t>малых</w:t>
      </w:r>
      <w:r>
        <w:rPr>
          <w:spacing w:val="42"/>
          <w:sz w:val="26"/>
        </w:rPr>
        <w:t xml:space="preserve"> </w:t>
      </w:r>
      <w:r>
        <w:rPr>
          <w:sz w:val="26"/>
        </w:rPr>
        <w:t>тел</w:t>
      </w:r>
      <w:r>
        <w:rPr>
          <w:spacing w:val="42"/>
          <w:sz w:val="26"/>
        </w:rPr>
        <w:t xml:space="preserve"> </w:t>
      </w:r>
      <w:r>
        <w:rPr>
          <w:sz w:val="26"/>
        </w:rPr>
        <w:t>Солнечной</w:t>
      </w:r>
      <w:r>
        <w:rPr>
          <w:spacing w:val="42"/>
          <w:sz w:val="26"/>
        </w:rPr>
        <w:t xml:space="preserve"> </w:t>
      </w:r>
      <w:r>
        <w:rPr>
          <w:sz w:val="26"/>
        </w:rPr>
        <w:t>системы</w:t>
      </w:r>
      <w:r>
        <w:rPr>
          <w:spacing w:val="43"/>
          <w:sz w:val="26"/>
        </w:rPr>
        <w:t xml:space="preserve"> </w:t>
      </w:r>
      <w:r>
        <w:rPr>
          <w:sz w:val="26"/>
        </w:rPr>
        <w:t>и</w:t>
      </w:r>
      <w:r>
        <w:rPr>
          <w:spacing w:val="42"/>
          <w:sz w:val="26"/>
        </w:rPr>
        <w:t xml:space="preserve"> </w:t>
      </w:r>
      <w:r>
        <w:rPr>
          <w:sz w:val="26"/>
        </w:rPr>
        <w:t>объяснять</w:t>
      </w:r>
      <w:r>
        <w:rPr>
          <w:spacing w:val="41"/>
          <w:sz w:val="26"/>
        </w:rPr>
        <w:t xml:space="preserve"> </w:t>
      </w:r>
      <w:r>
        <w:rPr>
          <w:sz w:val="26"/>
        </w:rPr>
        <w:t>причины</w:t>
      </w:r>
      <w:r>
        <w:rPr>
          <w:spacing w:val="42"/>
          <w:sz w:val="26"/>
        </w:rPr>
        <w:t xml:space="preserve"> </w:t>
      </w:r>
      <w:r>
        <w:rPr>
          <w:sz w:val="26"/>
        </w:rPr>
        <w:t>их</w:t>
      </w:r>
      <w:r>
        <w:rPr>
          <w:spacing w:val="-62"/>
          <w:sz w:val="26"/>
        </w:rPr>
        <w:t xml:space="preserve"> </w:t>
      </w:r>
      <w:r>
        <w:rPr>
          <w:sz w:val="26"/>
        </w:rPr>
        <w:t>значительных</w:t>
      </w:r>
      <w:r>
        <w:rPr>
          <w:spacing w:val="-2"/>
          <w:sz w:val="26"/>
        </w:rPr>
        <w:t xml:space="preserve"> </w:t>
      </w:r>
      <w:r>
        <w:rPr>
          <w:sz w:val="26"/>
        </w:rPr>
        <w:t>различий;</w:t>
      </w:r>
    </w:p>
    <w:p w:rsidR="00B15A17" w:rsidRDefault="00F034A4" w:rsidP="005E6B29">
      <w:pPr>
        <w:pStyle w:val="ac"/>
        <w:numPr>
          <w:ilvl w:val="0"/>
          <w:numId w:val="21"/>
        </w:numPr>
        <w:tabs>
          <w:tab w:val="left" w:pos="961"/>
          <w:tab w:val="left" w:pos="962"/>
        </w:tabs>
        <w:spacing w:before="1"/>
        <w:ind w:right="308" w:firstLine="0"/>
        <w:jc w:val="left"/>
        <w:rPr>
          <w:sz w:val="26"/>
        </w:rPr>
      </w:pPr>
      <w:r>
        <w:rPr>
          <w:sz w:val="26"/>
        </w:rPr>
        <w:t>описывать</w:t>
      </w:r>
      <w:r>
        <w:rPr>
          <w:spacing w:val="10"/>
          <w:sz w:val="26"/>
        </w:rPr>
        <w:t xml:space="preserve"> </w:t>
      </w:r>
      <w:r>
        <w:rPr>
          <w:sz w:val="26"/>
        </w:rPr>
        <w:t>явления</w:t>
      </w:r>
      <w:r>
        <w:rPr>
          <w:spacing w:val="12"/>
          <w:sz w:val="26"/>
        </w:rPr>
        <w:t xml:space="preserve"> </w:t>
      </w:r>
      <w:r>
        <w:rPr>
          <w:sz w:val="26"/>
        </w:rPr>
        <w:t>метеора</w:t>
      </w:r>
      <w:r>
        <w:rPr>
          <w:spacing w:val="11"/>
          <w:sz w:val="26"/>
        </w:rPr>
        <w:t xml:space="preserve"> </w:t>
      </w:r>
      <w:r>
        <w:rPr>
          <w:sz w:val="26"/>
        </w:rPr>
        <w:t>и</w:t>
      </w:r>
      <w:r>
        <w:rPr>
          <w:spacing w:val="14"/>
          <w:sz w:val="26"/>
        </w:rPr>
        <w:t xml:space="preserve"> </w:t>
      </w:r>
      <w:r>
        <w:rPr>
          <w:sz w:val="26"/>
        </w:rPr>
        <w:t>болида,</w:t>
      </w:r>
      <w:r>
        <w:rPr>
          <w:spacing w:val="13"/>
          <w:sz w:val="26"/>
        </w:rPr>
        <w:t xml:space="preserve"> </w:t>
      </w:r>
      <w:r>
        <w:rPr>
          <w:sz w:val="26"/>
        </w:rPr>
        <w:t>объяснять</w:t>
      </w:r>
      <w:r>
        <w:rPr>
          <w:spacing w:val="11"/>
          <w:sz w:val="26"/>
        </w:rPr>
        <w:t xml:space="preserve"> </w:t>
      </w:r>
      <w:r>
        <w:rPr>
          <w:sz w:val="26"/>
        </w:rPr>
        <w:t>процессы,</w:t>
      </w:r>
      <w:r>
        <w:rPr>
          <w:spacing w:val="14"/>
          <w:sz w:val="26"/>
        </w:rPr>
        <w:t xml:space="preserve"> </w:t>
      </w:r>
      <w:r>
        <w:rPr>
          <w:sz w:val="26"/>
        </w:rPr>
        <w:t>которые</w:t>
      </w:r>
      <w:r>
        <w:rPr>
          <w:spacing w:val="12"/>
          <w:sz w:val="26"/>
        </w:rPr>
        <w:t xml:space="preserve"> </w:t>
      </w:r>
      <w:r>
        <w:rPr>
          <w:sz w:val="26"/>
        </w:rPr>
        <w:t>происходят</w:t>
      </w:r>
      <w:r>
        <w:rPr>
          <w:spacing w:val="10"/>
          <w:sz w:val="26"/>
        </w:rPr>
        <w:t xml:space="preserve"> </w:t>
      </w:r>
      <w:r>
        <w:rPr>
          <w:sz w:val="26"/>
        </w:rPr>
        <w:t>при</w:t>
      </w:r>
      <w:r>
        <w:rPr>
          <w:spacing w:val="-62"/>
          <w:sz w:val="26"/>
        </w:rPr>
        <w:t xml:space="preserve"> </w:t>
      </w:r>
      <w:r>
        <w:rPr>
          <w:sz w:val="26"/>
        </w:rPr>
        <w:t>движении</w:t>
      </w:r>
      <w:r>
        <w:rPr>
          <w:spacing w:val="-2"/>
          <w:sz w:val="26"/>
        </w:rPr>
        <w:t xml:space="preserve"> </w:t>
      </w:r>
      <w:r>
        <w:rPr>
          <w:sz w:val="26"/>
        </w:rPr>
        <w:t>тел,</w:t>
      </w:r>
      <w:r>
        <w:rPr>
          <w:spacing w:val="-1"/>
          <w:sz w:val="26"/>
        </w:rPr>
        <w:t xml:space="preserve"> </w:t>
      </w:r>
      <w:r>
        <w:rPr>
          <w:sz w:val="26"/>
        </w:rPr>
        <w:t>влетающих</w:t>
      </w:r>
      <w:r>
        <w:rPr>
          <w:spacing w:val="-2"/>
          <w:sz w:val="26"/>
        </w:rPr>
        <w:t xml:space="preserve"> </w:t>
      </w:r>
      <w:r>
        <w:rPr>
          <w:sz w:val="26"/>
        </w:rPr>
        <w:t>в</w:t>
      </w:r>
      <w:r>
        <w:rPr>
          <w:spacing w:val="-1"/>
          <w:sz w:val="26"/>
        </w:rPr>
        <w:t xml:space="preserve"> </w:t>
      </w:r>
      <w:r>
        <w:rPr>
          <w:sz w:val="26"/>
        </w:rPr>
        <w:t>атмосферу</w:t>
      </w:r>
      <w:r>
        <w:rPr>
          <w:spacing w:val="-7"/>
          <w:sz w:val="26"/>
        </w:rPr>
        <w:t xml:space="preserve"> </w:t>
      </w:r>
      <w:r>
        <w:rPr>
          <w:sz w:val="26"/>
        </w:rPr>
        <w:t>планеты с</w:t>
      </w:r>
      <w:r>
        <w:rPr>
          <w:spacing w:val="-2"/>
          <w:sz w:val="26"/>
        </w:rPr>
        <w:t xml:space="preserve"> </w:t>
      </w:r>
      <w:r>
        <w:rPr>
          <w:sz w:val="26"/>
        </w:rPr>
        <w:t>космической</w:t>
      </w:r>
      <w:r>
        <w:rPr>
          <w:spacing w:val="2"/>
          <w:sz w:val="26"/>
        </w:rPr>
        <w:t xml:space="preserve"> </w:t>
      </w:r>
      <w:r>
        <w:rPr>
          <w:sz w:val="26"/>
        </w:rPr>
        <w:t>скоростью;</w:t>
      </w:r>
    </w:p>
    <w:p w:rsidR="00B15A17" w:rsidRDefault="00F034A4" w:rsidP="005E6B29">
      <w:pPr>
        <w:pStyle w:val="ac"/>
        <w:numPr>
          <w:ilvl w:val="0"/>
          <w:numId w:val="21"/>
        </w:numPr>
        <w:tabs>
          <w:tab w:val="left" w:pos="961"/>
          <w:tab w:val="left" w:pos="962"/>
        </w:tabs>
        <w:spacing w:line="318" w:lineRule="exact"/>
        <w:ind w:left="961" w:hanging="710"/>
        <w:jc w:val="left"/>
        <w:rPr>
          <w:sz w:val="26"/>
        </w:rPr>
      </w:pPr>
      <w:r>
        <w:rPr>
          <w:sz w:val="26"/>
        </w:rPr>
        <w:t>описывать</w:t>
      </w:r>
      <w:r>
        <w:rPr>
          <w:spacing w:val="-7"/>
          <w:sz w:val="26"/>
        </w:rPr>
        <w:t xml:space="preserve"> </w:t>
      </w:r>
      <w:r>
        <w:rPr>
          <w:sz w:val="26"/>
        </w:rPr>
        <w:t>последствия</w:t>
      </w:r>
      <w:r>
        <w:rPr>
          <w:spacing w:val="-4"/>
          <w:sz w:val="26"/>
        </w:rPr>
        <w:t xml:space="preserve"> </w:t>
      </w:r>
      <w:r>
        <w:rPr>
          <w:sz w:val="26"/>
        </w:rPr>
        <w:t>падения</w:t>
      </w:r>
      <w:r>
        <w:rPr>
          <w:spacing w:val="-5"/>
          <w:sz w:val="26"/>
        </w:rPr>
        <w:t xml:space="preserve"> </w:t>
      </w:r>
      <w:r>
        <w:rPr>
          <w:sz w:val="26"/>
        </w:rPr>
        <w:t>на</w:t>
      </w:r>
      <w:r>
        <w:rPr>
          <w:spacing w:val="-6"/>
          <w:sz w:val="26"/>
        </w:rPr>
        <w:t xml:space="preserve"> </w:t>
      </w:r>
      <w:r>
        <w:rPr>
          <w:sz w:val="26"/>
        </w:rPr>
        <w:t>Землю</w:t>
      </w:r>
      <w:r>
        <w:rPr>
          <w:spacing w:val="-2"/>
          <w:sz w:val="26"/>
        </w:rPr>
        <w:t xml:space="preserve"> </w:t>
      </w:r>
      <w:r>
        <w:rPr>
          <w:sz w:val="26"/>
        </w:rPr>
        <w:t>крупных</w:t>
      </w:r>
      <w:r>
        <w:rPr>
          <w:spacing w:val="-3"/>
          <w:sz w:val="26"/>
        </w:rPr>
        <w:t xml:space="preserve"> </w:t>
      </w:r>
      <w:r>
        <w:rPr>
          <w:sz w:val="26"/>
        </w:rPr>
        <w:t>метеоритов;</w:t>
      </w:r>
    </w:p>
    <w:p w:rsidR="00B15A17" w:rsidRDefault="00B15A17">
      <w:pPr>
        <w:spacing w:line="318" w:lineRule="exact"/>
        <w:rPr>
          <w:sz w:val="26"/>
        </w:rPr>
        <w:sectPr w:rsidR="00B15A17">
          <w:pgSz w:w="11910" w:h="16840"/>
          <w:pgMar w:top="1020" w:right="260" w:bottom="1480" w:left="880" w:header="0" w:footer="1218" w:gutter="0"/>
          <w:cols w:space="720"/>
        </w:sectPr>
      </w:pPr>
    </w:p>
    <w:p w:rsidR="00B15A17" w:rsidRDefault="00F034A4" w:rsidP="005E6B29">
      <w:pPr>
        <w:pStyle w:val="ac"/>
        <w:numPr>
          <w:ilvl w:val="0"/>
          <w:numId w:val="21"/>
        </w:numPr>
        <w:tabs>
          <w:tab w:val="left" w:pos="961"/>
          <w:tab w:val="left" w:pos="962"/>
        </w:tabs>
        <w:spacing w:before="87"/>
        <w:ind w:right="310" w:firstLine="0"/>
        <w:jc w:val="left"/>
        <w:rPr>
          <w:sz w:val="26"/>
        </w:rPr>
      </w:pPr>
      <w:r>
        <w:rPr>
          <w:sz w:val="26"/>
        </w:rPr>
        <w:lastRenderedPageBreak/>
        <w:t>объяснять</w:t>
      </w:r>
      <w:r>
        <w:rPr>
          <w:spacing w:val="46"/>
          <w:sz w:val="26"/>
        </w:rPr>
        <w:t xml:space="preserve"> </w:t>
      </w:r>
      <w:r>
        <w:rPr>
          <w:sz w:val="26"/>
        </w:rPr>
        <w:t>сущность</w:t>
      </w:r>
      <w:r>
        <w:rPr>
          <w:spacing w:val="49"/>
          <w:sz w:val="26"/>
        </w:rPr>
        <w:t xml:space="preserve"> </w:t>
      </w:r>
      <w:r>
        <w:rPr>
          <w:sz w:val="26"/>
        </w:rPr>
        <w:t>астероидно-</w:t>
      </w:r>
      <w:r>
        <w:rPr>
          <w:spacing w:val="50"/>
          <w:sz w:val="26"/>
        </w:rPr>
        <w:t xml:space="preserve"> </w:t>
      </w:r>
      <w:r>
        <w:rPr>
          <w:sz w:val="26"/>
        </w:rPr>
        <w:t>кометной</w:t>
      </w:r>
      <w:r>
        <w:rPr>
          <w:spacing w:val="48"/>
          <w:sz w:val="26"/>
        </w:rPr>
        <w:t xml:space="preserve"> </w:t>
      </w:r>
      <w:r>
        <w:rPr>
          <w:sz w:val="26"/>
        </w:rPr>
        <w:t>опасности,</w:t>
      </w:r>
      <w:r>
        <w:rPr>
          <w:spacing w:val="50"/>
          <w:sz w:val="26"/>
        </w:rPr>
        <w:t xml:space="preserve"> </w:t>
      </w:r>
      <w:r>
        <w:rPr>
          <w:sz w:val="26"/>
        </w:rPr>
        <w:t>возможности</w:t>
      </w:r>
      <w:r>
        <w:rPr>
          <w:spacing w:val="48"/>
          <w:sz w:val="26"/>
        </w:rPr>
        <w:t xml:space="preserve"> </w:t>
      </w:r>
      <w:r>
        <w:rPr>
          <w:sz w:val="26"/>
        </w:rPr>
        <w:t>и</w:t>
      </w:r>
      <w:r>
        <w:rPr>
          <w:spacing w:val="50"/>
          <w:sz w:val="26"/>
        </w:rPr>
        <w:t xml:space="preserve"> </w:t>
      </w:r>
      <w:r>
        <w:rPr>
          <w:sz w:val="26"/>
        </w:rPr>
        <w:t>способы</w:t>
      </w:r>
      <w:r>
        <w:rPr>
          <w:spacing w:val="48"/>
          <w:sz w:val="26"/>
        </w:rPr>
        <w:t xml:space="preserve"> </w:t>
      </w:r>
      <w:r>
        <w:rPr>
          <w:sz w:val="26"/>
        </w:rPr>
        <w:t>ее</w:t>
      </w:r>
      <w:r>
        <w:rPr>
          <w:spacing w:val="-62"/>
          <w:sz w:val="26"/>
        </w:rPr>
        <w:t xml:space="preserve"> </w:t>
      </w:r>
      <w:r>
        <w:rPr>
          <w:sz w:val="26"/>
        </w:rPr>
        <w:t>предотвращения;</w:t>
      </w:r>
    </w:p>
    <w:p w:rsidR="00B15A17" w:rsidRDefault="00F034A4" w:rsidP="005E6B29">
      <w:pPr>
        <w:pStyle w:val="ac"/>
        <w:numPr>
          <w:ilvl w:val="0"/>
          <w:numId w:val="21"/>
        </w:numPr>
        <w:tabs>
          <w:tab w:val="left" w:pos="961"/>
          <w:tab w:val="left" w:pos="962"/>
        </w:tabs>
        <w:ind w:right="309" w:firstLine="0"/>
        <w:jc w:val="left"/>
        <w:rPr>
          <w:sz w:val="26"/>
        </w:rPr>
      </w:pPr>
      <w:r>
        <w:rPr>
          <w:sz w:val="26"/>
        </w:rPr>
        <w:t>определять</w:t>
      </w:r>
      <w:r>
        <w:rPr>
          <w:spacing w:val="60"/>
          <w:sz w:val="26"/>
        </w:rPr>
        <w:t xml:space="preserve"> </w:t>
      </w:r>
      <w:r>
        <w:rPr>
          <w:sz w:val="26"/>
        </w:rPr>
        <w:t>и</w:t>
      </w:r>
      <w:r>
        <w:rPr>
          <w:spacing w:val="61"/>
          <w:sz w:val="26"/>
        </w:rPr>
        <w:t xml:space="preserve"> </w:t>
      </w:r>
      <w:r>
        <w:rPr>
          <w:sz w:val="26"/>
        </w:rPr>
        <w:t>различать</w:t>
      </w:r>
      <w:r>
        <w:rPr>
          <w:spacing w:val="60"/>
          <w:sz w:val="26"/>
        </w:rPr>
        <w:t xml:space="preserve"> </w:t>
      </w:r>
      <w:r>
        <w:rPr>
          <w:sz w:val="26"/>
        </w:rPr>
        <w:t>понятия</w:t>
      </w:r>
      <w:r>
        <w:rPr>
          <w:spacing w:val="61"/>
          <w:sz w:val="26"/>
        </w:rPr>
        <w:t xml:space="preserve"> </w:t>
      </w:r>
      <w:r>
        <w:rPr>
          <w:sz w:val="26"/>
        </w:rPr>
        <w:t>(звезда,</w:t>
      </w:r>
      <w:r>
        <w:rPr>
          <w:spacing w:val="61"/>
          <w:sz w:val="26"/>
        </w:rPr>
        <w:t xml:space="preserve"> </w:t>
      </w:r>
      <w:r>
        <w:rPr>
          <w:sz w:val="26"/>
        </w:rPr>
        <w:t>модель</w:t>
      </w:r>
      <w:r>
        <w:rPr>
          <w:spacing w:val="60"/>
          <w:sz w:val="26"/>
        </w:rPr>
        <w:t xml:space="preserve"> </w:t>
      </w:r>
      <w:r>
        <w:rPr>
          <w:sz w:val="26"/>
        </w:rPr>
        <w:t>звезды,</w:t>
      </w:r>
      <w:r>
        <w:rPr>
          <w:spacing w:val="63"/>
          <w:sz w:val="26"/>
        </w:rPr>
        <w:t xml:space="preserve"> </w:t>
      </w:r>
      <w:r>
        <w:rPr>
          <w:sz w:val="26"/>
        </w:rPr>
        <w:t>светимость,</w:t>
      </w:r>
      <w:r>
        <w:rPr>
          <w:spacing w:val="61"/>
          <w:sz w:val="26"/>
        </w:rPr>
        <w:t xml:space="preserve"> </w:t>
      </w:r>
      <w:r>
        <w:rPr>
          <w:sz w:val="26"/>
        </w:rPr>
        <w:t>парсек,</w:t>
      </w:r>
      <w:r>
        <w:rPr>
          <w:spacing w:val="-62"/>
          <w:sz w:val="26"/>
        </w:rPr>
        <w:t xml:space="preserve"> </w:t>
      </w:r>
      <w:r>
        <w:rPr>
          <w:sz w:val="26"/>
        </w:rPr>
        <w:t>световой</w:t>
      </w:r>
      <w:r>
        <w:rPr>
          <w:spacing w:val="1"/>
          <w:sz w:val="26"/>
        </w:rPr>
        <w:t xml:space="preserve"> </w:t>
      </w:r>
      <w:r>
        <w:rPr>
          <w:sz w:val="26"/>
        </w:rPr>
        <w:t>год);</w:t>
      </w:r>
    </w:p>
    <w:p w:rsidR="00B15A17" w:rsidRDefault="00F034A4" w:rsidP="005E6B29">
      <w:pPr>
        <w:pStyle w:val="ac"/>
        <w:numPr>
          <w:ilvl w:val="0"/>
          <w:numId w:val="21"/>
        </w:numPr>
        <w:tabs>
          <w:tab w:val="left" w:pos="961"/>
          <w:tab w:val="left" w:pos="962"/>
        </w:tabs>
        <w:ind w:right="315" w:firstLine="0"/>
        <w:jc w:val="left"/>
        <w:rPr>
          <w:sz w:val="26"/>
        </w:rPr>
      </w:pPr>
      <w:r>
        <w:rPr>
          <w:sz w:val="26"/>
        </w:rPr>
        <w:t>характеризовать</w:t>
      </w:r>
      <w:r>
        <w:rPr>
          <w:spacing w:val="56"/>
          <w:sz w:val="26"/>
        </w:rPr>
        <w:t xml:space="preserve"> </w:t>
      </w:r>
      <w:r>
        <w:rPr>
          <w:sz w:val="26"/>
        </w:rPr>
        <w:t>физическое</w:t>
      </w:r>
      <w:r>
        <w:rPr>
          <w:spacing w:val="56"/>
          <w:sz w:val="26"/>
        </w:rPr>
        <w:t xml:space="preserve"> </w:t>
      </w:r>
      <w:r>
        <w:rPr>
          <w:sz w:val="26"/>
        </w:rPr>
        <w:t>состояние</w:t>
      </w:r>
      <w:r>
        <w:rPr>
          <w:spacing w:val="57"/>
          <w:sz w:val="26"/>
        </w:rPr>
        <w:t xml:space="preserve"> </w:t>
      </w:r>
      <w:r>
        <w:rPr>
          <w:sz w:val="26"/>
        </w:rPr>
        <w:t>вещества</w:t>
      </w:r>
      <w:r>
        <w:rPr>
          <w:spacing w:val="56"/>
          <w:sz w:val="26"/>
        </w:rPr>
        <w:t xml:space="preserve"> </w:t>
      </w:r>
      <w:r>
        <w:rPr>
          <w:sz w:val="26"/>
        </w:rPr>
        <w:t>Солнца</w:t>
      </w:r>
      <w:r>
        <w:rPr>
          <w:spacing w:val="57"/>
          <w:sz w:val="26"/>
        </w:rPr>
        <w:t xml:space="preserve"> </w:t>
      </w:r>
      <w:r>
        <w:rPr>
          <w:sz w:val="26"/>
        </w:rPr>
        <w:t>и</w:t>
      </w:r>
      <w:r>
        <w:rPr>
          <w:spacing w:val="57"/>
          <w:sz w:val="26"/>
        </w:rPr>
        <w:t xml:space="preserve"> </w:t>
      </w:r>
      <w:r>
        <w:rPr>
          <w:sz w:val="26"/>
        </w:rPr>
        <w:t>звезд</w:t>
      </w:r>
      <w:r>
        <w:rPr>
          <w:spacing w:val="57"/>
          <w:sz w:val="26"/>
        </w:rPr>
        <w:t xml:space="preserve"> </w:t>
      </w:r>
      <w:r>
        <w:rPr>
          <w:sz w:val="26"/>
        </w:rPr>
        <w:t>и</w:t>
      </w:r>
      <w:r>
        <w:rPr>
          <w:spacing w:val="57"/>
          <w:sz w:val="26"/>
        </w:rPr>
        <w:t xml:space="preserve"> </w:t>
      </w:r>
      <w:r>
        <w:rPr>
          <w:sz w:val="26"/>
        </w:rPr>
        <w:t>источники</w:t>
      </w:r>
      <w:r>
        <w:rPr>
          <w:spacing w:val="56"/>
          <w:sz w:val="26"/>
        </w:rPr>
        <w:t xml:space="preserve"> </w:t>
      </w:r>
      <w:r>
        <w:rPr>
          <w:sz w:val="26"/>
        </w:rPr>
        <w:t>их</w:t>
      </w:r>
      <w:r>
        <w:rPr>
          <w:spacing w:val="-62"/>
          <w:sz w:val="26"/>
        </w:rPr>
        <w:t xml:space="preserve"> </w:t>
      </w:r>
      <w:r>
        <w:rPr>
          <w:sz w:val="26"/>
        </w:rPr>
        <w:t>энергии;</w:t>
      </w:r>
    </w:p>
    <w:p w:rsidR="00B15A17" w:rsidRDefault="00F034A4" w:rsidP="005E6B29">
      <w:pPr>
        <w:pStyle w:val="ac"/>
        <w:numPr>
          <w:ilvl w:val="0"/>
          <w:numId w:val="21"/>
        </w:numPr>
        <w:tabs>
          <w:tab w:val="left" w:pos="961"/>
          <w:tab w:val="left" w:pos="962"/>
        </w:tabs>
        <w:ind w:right="314" w:firstLine="0"/>
        <w:jc w:val="left"/>
        <w:rPr>
          <w:sz w:val="26"/>
        </w:rPr>
      </w:pPr>
      <w:r>
        <w:rPr>
          <w:sz w:val="26"/>
        </w:rPr>
        <w:t>описывать</w:t>
      </w:r>
      <w:r>
        <w:rPr>
          <w:spacing w:val="45"/>
          <w:sz w:val="26"/>
        </w:rPr>
        <w:t xml:space="preserve"> </w:t>
      </w:r>
      <w:r>
        <w:rPr>
          <w:sz w:val="26"/>
        </w:rPr>
        <w:t>внутреннее</w:t>
      </w:r>
      <w:r>
        <w:rPr>
          <w:spacing w:val="47"/>
          <w:sz w:val="26"/>
        </w:rPr>
        <w:t xml:space="preserve"> </w:t>
      </w:r>
      <w:r>
        <w:rPr>
          <w:sz w:val="26"/>
        </w:rPr>
        <w:t>строение</w:t>
      </w:r>
      <w:r>
        <w:rPr>
          <w:spacing w:val="46"/>
          <w:sz w:val="26"/>
        </w:rPr>
        <w:t xml:space="preserve"> </w:t>
      </w:r>
      <w:r>
        <w:rPr>
          <w:sz w:val="26"/>
        </w:rPr>
        <w:t>Солнца</w:t>
      </w:r>
      <w:r>
        <w:rPr>
          <w:spacing w:val="47"/>
          <w:sz w:val="26"/>
        </w:rPr>
        <w:t xml:space="preserve"> </w:t>
      </w:r>
      <w:r>
        <w:rPr>
          <w:sz w:val="26"/>
        </w:rPr>
        <w:t>и</w:t>
      </w:r>
      <w:r>
        <w:rPr>
          <w:spacing w:val="49"/>
          <w:sz w:val="26"/>
        </w:rPr>
        <w:t xml:space="preserve"> </w:t>
      </w:r>
      <w:r>
        <w:rPr>
          <w:sz w:val="26"/>
        </w:rPr>
        <w:t>способы</w:t>
      </w:r>
      <w:r>
        <w:rPr>
          <w:spacing w:val="46"/>
          <w:sz w:val="26"/>
        </w:rPr>
        <w:t xml:space="preserve"> </w:t>
      </w:r>
      <w:r>
        <w:rPr>
          <w:sz w:val="26"/>
        </w:rPr>
        <w:t>передачи</w:t>
      </w:r>
      <w:r>
        <w:rPr>
          <w:spacing w:val="46"/>
          <w:sz w:val="26"/>
        </w:rPr>
        <w:t xml:space="preserve"> </w:t>
      </w:r>
      <w:r>
        <w:rPr>
          <w:sz w:val="26"/>
        </w:rPr>
        <w:t>энергии</w:t>
      </w:r>
      <w:r>
        <w:rPr>
          <w:spacing w:val="46"/>
          <w:sz w:val="26"/>
        </w:rPr>
        <w:t xml:space="preserve"> </w:t>
      </w:r>
      <w:r>
        <w:rPr>
          <w:sz w:val="26"/>
        </w:rPr>
        <w:t>из</w:t>
      </w:r>
      <w:r>
        <w:rPr>
          <w:spacing w:val="47"/>
          <w:sz w:val="26"/>
        </w:rPr>
        <w:t xml:space="preserve"> </w:t>
      </w:r>
      <w:r>
        <w:rPr>
          <w:sz w:val="26"/>
        </w:rPr>
        <w:t>центра</w:t>
      </w:r>
      <w:r>
        <w:rPr>
          <w:spacing w:val="46"/>
          <w:sz w:val="26"/>
        </w:rPr>
        <w:t xml:space="preserve"> </w:t>
      </w:r>
      <w:r>
        <w:rPr>
          <w:sz w:val="26"/>
        </w:rPr>
        <w:t>к</w:t>
      </w:r>
      <w:r>
        <w:rPr>
          <w:spacing w:val="-62"/>
          <w:sz w:val="26"/>
        </w:rPr>
        <w:t xml:space="preserve"> </w:t>
      </w:r>
      <w:r>
        <w:rPr>
          <w:sz w:val="26"/>
        </w:rPr>
        <w:t>поверхности;</w:t>
      </w:r>
    </w:p>
    <w:p w:rsidR="00B15A17" w:rsidRDefault="00F034A4" w:rsidP="005E6B29">
      <w:pPr>
        <w:pStyle w:val="ac"/>
        <w:numPr>
          <w:ilvl w:val="0"/>
          <w:numId w:val="21"/>
        </w:numPr>
        <w:tabs>
          <w:tab w:val="left" w:pos="961"/>
          <w:tab w:val="left" w:pos="962"/>
        </w:tabs>
        <w:spacing w:line="318" w:lineRule="exact"/>
        <w:ind w:left="961" w:hanging="710"/>
        <w:jc w:val="left"/>
        <w:rPr>
          <w:sz w:val="26"/>
        </w:rPr>
      </w:pPr>
      <w:r>
        <w:rPr>
          <w:sz w:val="26"/>
        </w:rPr>
        <w:t>объяснять</w:t>
      </w:r>
      <w:r>
        <w:rPr>
          <w:spacing w:val="-6"/>
          <w:sz w:val="26"/>
        </w:rPr>
        <w:t xml:space="preserve"> </w:t>
      </w:r>
      <w:r>
        <w:rPr>
          <w:sz w:val="26"/>
        </w:rPr>
        <w:t>механизм</w:t>
      </w:r>
      <w:r>
        <w:rPr>
          <w:spacing w:val="-3"/>
          <w:sz w:val="26"/>
        </w:rPr>
        <w:t xml:space="preserve"> </w:t>
      </w:r>
      <w:r>
        <w:rPr>
          <w:sz w:val="26"/>
        </w:rPr>
        <w:t>возникновения</w:t>
      </w:r>
      <w:r>
        <w:rPr>
          <w:spacing w:val="-3"/>
          <w:sz w:val="26"/>
        </w:rPr>
        <w:t xml:space="preserve"> </w:t>
      </w:r>
      <w:r>
        <w:rPr>
          <w:sz w:val="26"/>
        </w:rPr>
        <w:t>на</w:t>
      </w:r>
      <w:r>
        <w:rPr>
          <w:spacing w:val="-4"/>
          <w:sz w:val="26"/>
        </w:rPr>
        <w:t xml:space="preserve"> </w:t>
      </w:r>
      <w:r>
        <w:rPr>
          <w:sz w:val="26"/>
        </w:rPr>
        <w:t>Солнце</w:t>
      </w:r>
      <w:r>
        <w:rPr>
          <w:spacing w:val="-4"/>
          <w:sz w:val="26"/>
        </w:rPr>
        <w:t xml:space="preserve"> </w:t>
      </w:r>
      <w:r>
        <w:rPr>
          <w:sz w:val="26"/>
        </w:rPr>
        <w:t>грануляции</w:t>
      </w:r>
      <w:r>
        <w:rPr>
          <w:spacing w:val="-5"/>
          <w:sz w:val="26"/>
        </w:rPr>
        <w:t xml:space="preserve"> </w:t>
      </w:r>
      <w:r>
        <w:rPr>
          <w:sz w:val="26"/>
        </w:rPr>
        <w:t>и</w:t>
      </w:r>
      <w:r>
        <w:rPr>
          <w:spacing w:val="-3"/>
          <w:sz w:val="26"/>
        </w:rPr>
        <w:t xml:space="preserve"> </w:t>
      </w:r>
      <w:r>
        <w:rPr>
          <w:sz w:val="26"/>
        </w:rPr>
        <w:t>пятен;</w:t>
      </w:r>
    </w:p>
    <w:p w:rsidR="00B15A17" w:rsidRDefault="00F034A4" w:rsidP="005E6B29">
      <w:pPr>
        <w:pStyle w:val="ac"/>
        <w:numPr>
          <w:ilvl w:val="0"/>
          <w:numId w:val="21"/>
        </w:numPr>
        <w:tabs>
          <w:tab w:val="left" w:pos="961"/>
          <w:tab w:val="left" w:pos="962"/>
        </w:tabs>
        <w:spacing w:line="318" w:lineRule="exact"/>
        <w:ind w:left="961" w:hanging="710"/>
        <w:jc w:val="left"/>
        <w:rPr>
          <w:sz w:val="26"/>
        </w:rPr>
      </w:pPr>
      <w:r>
        <w:rPr>
          <w:sz w:val="26"/>
        </w:rPr>
        <w:t>описывать</w:t>
      </w:r>
      <w:r>
        <w:rPr>
          <w:spacing w:val="-5"/>
          <w:sz w:val="26"/>
        </w:rPr>
        <w:t xml:space="preserve"> </w:t>
      </w:r>
      <w:r>
        <w:rPr>
          <w:sz w:val="26"/>
        </w:rPr>
        <w:t>наблюдаемые</w:t>
      </w:r>
      <w:r>
        <w:rPr>
          <w:spacing w:val="-4"/>
          <w:sz w:val="26"/>
        </w:rPr>
        <w:t xml:space="preserve"> </w:t>
      </w:r>
      <w:r>
        <w:rPr>
          <w:sz w:val="26"/>
        </w:rPr>
        <w:t>проявления</w:t>
      </w:r>
      <w:r>
        <w:rPr>
          <w:spacing w:val="-3"/>
          <w:sz w:val="26"/>
        </w:rPr>
        <w:t xml:space="preserve"> </w:t>
      </w:r>
      <w:r>
        <w:rPr>
          <w:sz w:val="26"/>
        </w:rPr>
        <w:t>солнечной</w:t>
      </w:r>
      <w:r>
        <w:rPr>
          <w:spacing w:val="-3"/>
          <w:sz w:val="26"/>
        </w:rPr>
        <w:t xml:space="preserve"> </w:t>
      </w:r>
      <w:r>
        <w:rPr>
          <w:sz w:val="26"/>
        </w:rPr>
        <w:t>активности</w:t>
      </w:r>
      <w:r>
        <w:rPr>
          <w:spacing w:val="-4"/>
          <w:sz w:val="26"/>
        </w:rPr>
        <w:t xml:space="preserve"> </w:t>
      </w:r>
      <w:r>
        <w:rPr>
          <w:sz w:val="26"/>
        </w:rPr>
        <w:t>и</w:t>
      </w:r>
      <w:r>
        <w:rPr>
          <w:spacing w:val="-4"/>
          <w:sz w:val="26"/>
        </w:rPr>
        <w:t xml:space="preserve"> </w:t>
      </w:r>
      <w:r>
        <w:rPr>
          <w:sz w:val="26"/>
        </w:rPr>
        <w:t>их</w:t>
      </w:r>
      <w:r>
        <w:rPr>
          <w:spacing w:val="-3"/>
          <w:sz w:val="26"/>
        </w:rPr>
        <w:t xml:space="preserve"> </w:t>
      </w:r>
      <w:r>
        <w:rPr>
          <w:sz w:val="26"/>
        </w:rPr>
        <w:t>влияние</w:t>
      </w:r>
      <w:r>
        <w:rPr>
          <w:spacing w:val="-4"/>
          <w:sz w:val="26"/>
        </w:rPr>
        <w:t xml:space="preserve"> </w:t>
      </w:r>
      <w:r>
        <w:rPr>
          <w:sz w:val="26"/>
        </w:rPr>
        <w:t>на</w:t>
      </w:r>
      <w:r>
        <w:rPr>
          <w:spacing w:val="-4"/>
          <w:sz w:val="26"/>
        </w:rPr>
        <w:t xml:space="preserve"> </w:t>
      </w:r>
      <w:r>
        <w:rPr>
          <w:sz w:val="26"/>
        </w:rPr>
        <w:t>Землю;</w:t>
      </w:r>
    </w:p>
    <w:p w:rsidR="00B15A17" w:rsidRDefault="00F034A4" w:rsidP="005E6B29">
      <w:pPr>
        <w:pStyle w:val="ac"/>
        <w:numPr>
          <w:ilvl w:val="0"/>
          <w:numId w:val="21"/>
        </w:numPr>
        <w:tabs>
          <w:tab w:val="left" w:pos="961"/>
          <w:tab w:val="left" w:pos="962"/>
        </w:tabs>
        <w:spacing w:line="317" w:lineRule="exact"/>
        <w:ind w:left="961" w:hanging="710"/>
        <w:jc w:val="left"/>
        <w:rPr>
          <w:sz w:val="26"/>
        </w:rPr>
      </w:pPr>
      <w:r>
        <w:rPr>
          <w:sz w:val="26"/>
        </w:rPr>
        <w:t>вычислять</w:t>
      </w:r>
      <w:r>
        <w:rPr>
          <w:spacing w:val="-4"/>
          <w:sz w:val="26"/>
        </w:rPr>
        <w:t xml:space="preserve"> </w:t>
      </w:r>
      <w:r>
        <w:rPr>
          <w:sz w:val="26"/>
        </w:rPr>
        <w:t>расстояние</w:t>
      </w:r>
      <w:r>
        <w:rPr>
          <w:spacing w:val="-4"/>
          <w:sz w:val="26"/>
        </w:rPr>
        <w:t xml:space="preserve"> </w:t>
      </w:r>
      <w:r>
        <w:rPr>
          <w:sz w:val="26"/>
        </w:rPr>
        <w:t>до</w:t>
      </w:r>
      <w:r>
        <w:rPr>
          <w:spacing w:val="-4"/>
          <w:sz w:val="26"/>
        </w:rPr>
        <w:t xml:space="preserve"> </w:t>
      </w:r>
      <w:r>
        <w:rPr>
          <w:sz w:val="26"/>
        </w:rPr>
        <w:t>звезд</w:t>
      </w:r>
      <w:r>
        <w:rPr>
          <w:spacing w:val="-4"/>
          <w:sz w:val="26"/>
        </w:rPr>
        <w:t xml:space="preserve"> </w:t>
      </w:r>
      <w:r>
        <w:rPr>
          <w:sz w:val="26"/>
        </w:rPr>
        <w:t>по</w:t>
      </w:r>
      <w:r>
        <w:rPr>
          <w:spacing w:val="-4"/>
          <w:sz w:val="26"/>
        </w:rPr>
        <w:t xml:space="preserve"> </w:t>
      </w:r>
      <w:r>
        <w:rPr>
          <w:sz w:val="26"/>
        </w:rPr>
        <w:t>годичному</w:t>
      </w:r>
      <w:r>
        <w:rPr>
          <w:spacing w:val="-8"/>
          <w:sz w:val="26"/>
        </w:rPr>
        <w:t xml:space="preserve"> </w:t>
      </w:r>
      <w:r>
        <w:rPr>
          <w:sz w:val="26"/>
        </w:rPr>
        <w:t>параллаксу;</w:t>
      </w:r>
    </w:p>
    <w:p w:rsidR="00B15A17" w:rsidRDefault="00F034A4" w:rsidP="005E6B29">
      <w:pPr>
        <w:pStyle w:val="ac"/>
        <w:numPr>
          <w:ilvl w:val="0"/>
          <w:numId w:val="21"/>
        </w:numPr>
        <w:tabs>
          <w:tab w:val="left" w:pos="961"/>
          <w:tab w:val="left" w:pos="962"/>
          <w:tab w:val="left" w:pos="2474"/>
          <w:tab w:val="left" w:pos="4057"/>
          <w:tab w:val="left" w:pos="6260"/>
          <w:tab w:val="left" w:pos="8174"/>
          <w:tab w:val="left" w:pos="9263"/>
        </w:tabs>
        <w:ind w:right="309" w:firstLine="0"/>
        <w:jc w:val="left"/>
        <w:rPr>
          <w:sz w:val="26"/>
        </w:rPr>
      </w:pPr>
      <w:r>
        <w:rPr>
          <w:sz w:val="26"/>
        </w:rPr>
        <w:t>называть</w:t>
      </w:r>
      <w:r>
        <w:rPr>
          <w:sz w:val="26"/>
        </w:rPr>
        <w:tab/>
        <w:t>основные</w:t>
      </w:r>
      <w:r>
        <w:rPr>
          <w:sz w:val="26"/>
        </w:rPr>
        <w:tab/>
        <w:t>отличительные</w:t>
      </w:r>
      <w:r>
        <w:rPr>
          <w:sz w:val="26"/>
        </w:rPr>
        <w:tab/>
        <w:t>особенности</w:t>
      </w:r>
      <w:r>
        <w:rPr>
          <w:sz w:val="26"/>
        </w:rPr>
        <w:tab/>
        <w:t>звезд</w:t>
      </w:r>
      <w:r>
        <w:rPr>
          <w:sz w:val="26"/>
        </w:rPr>
        <w:tab/>
      </w:r>
      <w:r>
        <w:rPr>
          <w:spacing w:val="-1"/>
          <w:sz w:val="26"/>
        </w:rPr>
        <w:t>различных</w:t>
      </w:r>
      <w:r>
        <w:rPr>
          <w:spacing w:val="-62"/>
          <w:sz w:val="26"/>
        </w:rPr>
        <w:t xml:space="preserve"> </w:t>
      </w:r>
      <w:r>
        <w:rPr>
          <w:sz w:val="26"/>
        </w:rPr>
        <w:t>последовательностей</w:t>
      </w:r>
      <w:r>
        <w:rPr>
          <w:spacing w:val="3"/>
          <w:sz w:val="26"/>
        </w:rPr>
        <w:t xml:space="preserve"> </w:t>
      </w:r>
      <w:r>
        <w:rPr>
          <w:sz w:val="26"/>
        </w:rPr>
        <w:t>на</w:t>
      </w:r>
      <w:r>
        <w:rPr>
          <w:spacing w:val="-1"/>
          <w:sz w:val="26"/>
        </w:rPr>
        <w:t xml:space="preserve"> </w:t>
      </w:r>
      <w:r>
        <w:rPr>
          <w:sz w:val="26"/>
        </w:rPr>
        <w:t>диаграмме</w:t>
      </w:r>
      <w:r>
        <w:rPr>
          <w:spacing w:val="1"/>
          <w:sz w:val="26"/>
        </w:rPr>
        <w:t xml:space="preserve"> </w:t>
      </w:r>
      <w:r>
        <w:rPr>
          <w:sz w:val="26"/>
        </w:rPr>
        <w:t>«спектр</w:t>
      </w:r>
      <w:r>
        <w:rPr>
          <w:spacing w:val="3"/>
          <w:sz w:val="26"/>
        </w:rPr>
        <w:t xml:space="preserve"> </w:t>
      </w:r>
      <w:r>
        <w:rPr>
          <w:sz w:val="26"/>
        </w:rPr>
        <w:t>—</w:t>
      </w:r>
      <w:r>
        <w:rPr>
          <w:spacing w:val="-2"/>
          <w:sz w:val="26"/>
        </w:rPr>
        <w:t xml:space="preserve"> </w:t>
      </w:r>
      <w:r>
        <w:rPr>
          <w:sz w:val="26"/>
        </w:rPr>
        <w:t>светимость»;</w:t>
      </w:r>
    </w:p>
    <w:p w:rsidR="00B15A17" w:rsidRDefault="00F034A4" w:rsidP="005E6B29">
      <w:pPr>
        <w:pStyle w:val="ac"/>
        <w:numPr>
          <w:ilvl w:val="0"/>
          <w:numId w:val="21"/>
        </w:numPr>
        <w:tabs>
          <w:tab w:val="left" w:pos="1025"/>
          <w:tab w:val="left" w:pos="1027"/>
        </w:tabs>
        <w:ind w:left="1026" w:hanging="775"/>
        <w:jc w:val="left"/>
        <w:rPr>
          <w:sz w:val="26"/>
        </w:rPr>
      </w:pPr>
      <w:r>
        <w:rPr>
          <w:sz w:val="26"/>
        </w:rPr>
        <w:t>сравнивать</w:t>
      </w:r>
      <w:r>
        <w:rPr>
          <w:spacing w:val="-4"/>
          <w:sz w:val="26"/>
        </w:rPr>
        <w:t xml:space="preserve"> </w:t>
      </w:r>
      <w:r>
        <w:rPr>
          <w:sz w:val="26"/>
        </w:rPr>
        <w:t>модели</w:t>
      </w:r>
      <w:r>
        <w:rPr>
          <w:spacing w:val="-3"/>
          <w:sz w:val="26"/>
        </w:rPr>
        <w:t xml:space="preserve"> </w:t>
      </w:r>
      <w:r>
        <w:rPr>
          <w:sz w:val="26"/>
        </w:rPr>
        <w:t>различных</w:t>
      </w:r>
      <w:r>
        <w:rPr>
          <w:spacing w:val="-4"/>
          <w:sz w:val="26"/>
        </w:rPr>
        <w:t xml:space="preserve"> </w:t>
      </w:r>
      <w:r>
        <w:rPr>
          <w:sz w:val="26"/>
        </w:rPr>
        <w:t>типов</w:t>
      </w:r>
      <w:r>
        <w:rPr>
          <w:spacing w:val="-4"/>
          <w:sz w:val="26"/>
        </w:rPr>
        <w:t xml:space="preserve"> </w:t>
      </w:r>
      <w:r>
        <w:rPr>
          <w:sz w:val="26"/>
        </w:rPr>
        <w:t>звезд</w:t>
      </w:r>
      <w:r>
        <w:rPr>
          <w:spacing w:val="-1"/>
          <w:sz w:val="26"/>
        </w:rPr>
        <w:t xml:space="preserve"> </w:t>
      </w:r>
      <w:r>
        <w:rPr>
          <w:sz w:val="26"/>
        </w:rPr>
        <w:t>с моделью</w:t>
      </w:r>
      <w:r>
        <w:rPr>
          <w:spacing w:val="-4"/>
          <w:sz w:val="26"/>
        </w:rPr>
        <w:t xml:space="preserve"> </w:t>
      </w:r>
      <w:r>
        <w:rPr>
          <w:sz w:val="26"/>
        </w:rPr>
        <w:t>Солнца;</w:t>
      </w:r>
    </w:p>
    <w:p w:rsidR="00B15A17" w:rsidRDefault="00F034A4" w:rsidP="005E6B29">
      <w:pPr>
        <w:pStyle w:val="ac"/>
        <w:numPr>
          <w:ilvl w:val="0"/>
          <w:numId w:val="21"/>
        </w:numPr>
        <w:tabs>
          <w:tab w:val="left" w:pos="961"/>
          <w:tab w:val="left" w:pos="962"/>
        </w:tabs>
        <w:spacing w:line="318" w:lineRule="exact"/>
        <w:ind w:left="961" w:hanging="710"/>
        <w:jc w:val="left"/>
        <w:rPr>
          <w:sz w:val="26"/>
        </w:rPr>
      </w:pPr>
      <w:r>
        <w:rPr>
          <w:sz w:val="26"/>
        </w:rPr>
        <w:t>объяснять</w:t>
      </w:r>
      <w:r>
        <w:rPr>
          <w:spacing w:val="-7"/>
          <w:sz w:val="26"/>
        </w:rPr>
        <w:t xml:space="preserve"> </w:t>
      </w:r>
      <w:r>
        <w:rPr>
          <w:sz w:val="26"/>
        </w:rPr>
        <w:t>причины</w:t>
      </w:r>
      <w:r>
        <w:rPr>
          <w:spacing w:val="-4"/>
          <w:sz w:val="26"/>
        </w:rPr>
        <w:t xml:space="preserve"> </w:t>
      </w:r>
      <w:r>
        <w:rPr>
          <w:sz w:val="26"/>
        </w:rPr>
        <w:t>изменения</w:t>
      </w:r>
      <w:r>
        <w:rPr>
          <w:spacing w:val="-5"/>
          <w:sz w:val="26"/>
        </w:rPr>
        <w:t xml:space="preserve"> </w:t>
      </w:r>
      <w:r>
        <w:rPr>
          <w:sz w:val="26"/>
        </w:rPr>
        <w:t>светимости</w:t>
      </w:r>
      <w:r>
        <w:rPr>
          <w:spacing w:val="-2"/>
          <w:sz w:val="26"/>
        </w:rPr>
        <w:t xml:space="preserve"> </w:t>
      </w:r>
      <w:r>
        <w:rPr>
          <w:sz w:val="26"/>
        </w:rPr>
        <w:t>переменных</w:t>
      </w:r>
      <w:r>
        <w:rPr>
          <w:spacing w:val="-6"/>
          <w:sz w:val="26"/>
        </w:rPr>
        <w:t xml:space="preserve"> </w:t>
      </w:r>
      <w:r>
        <w:rPr>
          <w:sz w:val="26"/>
        </w:rPr>
        <w:t>звезд;</w:t>
      </w:r>
    </w:p>
    <w:p w:rsidR="00B15A17" w:rsidRDefault="00F034A4" w:rsidP="005E6B29">
      <w:pPr>
        <w:pStyle w:val="ac"/>
        <w:numPr>
          <w:ilvl w:val="0"/>
          <w:numId w:val="21"/>
        </w:numPr>
        <w:tabs>
          <w:tab w:val="left" w:pos="961"/>
          <w:tab w:val="left" w:pos="962"/>
        </w:tabs>
        <w:spacing w:line="317" w:lineRule="exact"/>
        <w:ind w:left="961" w:hanging="710"/>
        <w:jc w:val="left"/>
        <w:rPr>
          <w:sz w:val="26"/>
        </w:rPr>
      </w:pPr>
      <w:r>
        <w:rPr>
          <w:sz w:val="26"/>
        </w:rPr>
        <w:t>описывать</w:t>
      </w:r>
      <w:r>
        <w:rPr>
          <w:spacing w:val="-3"/>
          <w:sz w:val="26"/>
        </w:rPr>
        <w:t xml:space="preserve"> </w:t>
      </w:r>
      <w:r>
        <w:rPr>
          <w:sz w:val="26"/>
        </w:rPr>
        <w:t>механизм</w:t>
      </w:r>
      <w:r>
        <w:rPr>
          <w:spacing w:val="-2"/>
          <w:sz w:val="26"/>
        </w:rPr>
        <w:t xml:space="preserve"> </w:t>
      </w:r>
      <w:r>
        <w:rPr>
          <w:sz w:val="26"/>
        </w:rPr>
        <w:t>вспышек</w:t>
      </w:r>
      <w:r>
        <w:rPr>
          <w:spacing w:val="-4"/>
          <w:sz w:val="26"/>
        </w:rPr>
        <w:t xml:space="preserve"> </w:t>
      </w:r>
      <w:r>
        <w:rPr>
          <w:sz w:val="26"/>
        </w:rPr>
        <w:t>новых</w:t>
      </w:r>
      <w:r>
        <w:rPr>
          <w:spacing w:val="-4"/>
          <w:sz w:val="26"/>
        </w:rPr>
        <w:t xml:space="preserve"> </w:t>
      </w:r>
      <w:r>
        <w:rPr>
          <w:sz w:val="26"/>
        </w:rPr>
        <w:t>и</w:t>
      </w:r>
      <w:r>
        <w:rPr>
          <w:spacing w:val="-4"/>
          <w:sz w:val="26"/>
        </w:rPr>
        <w:t xml:space="preserve"> </w:t>
      </w:r>
      <w:r>
        <w:rPr>
          <w:sz w:val="26"/>
        </w:rPr>
        <w:t>сверхновых;</w:t>
      </w:r>
    </w:p>
    <w:p w:rsidR="00B15A17" w:rsidRDefault="00F034A4" w:rsidP="005E6B29">
      <w:pPr>
        <w:pStyle w:val="ac"/>
        <w:numPr>
          <w:ilvl w:val="0"/>
          <w:numId w:val="21"/>
        </w:numPr>
        <w:tabs>
          <w:tab w:val="left" w:pos="961"/>
          <w:tab w:val="left" w:pos="962"/>
        </w:tabs>
        <w:spacing w:line="318" w:lineRule="exact"/>
        <w:ind w:left="961" w:hanging="710"/>
        <w:jc w:val="left"/>
        <w:rPr>
          <w:sz w:val="26"/>
        </w:rPr>
      </w:pPr>
      <w:r>
        <w:rPr>
          <w:sz w:val="26"/>
        </w:rPr>
        <w:t>оценивать</w:t>
      </w:r>
      <w:r>
        <w:rPr>
          <w:spacing w:val="-3"/>
          <w:sz w:val="26"/>
        </w:rPr>
        <w:t xml:space="preserve"> </w:t>
      </w:r>
      <w:r>
        <w:rPr>
          <w:sz w:val="26"/>
        </w:rPr>
        <w:t>время</w:t>
      </w:r>
      <w:r>
        <w:rPr>
          <w:spacing w:val="-3"/>
          <w:sz w:val="26"/>
        </w:rPr>
        <w:t xml:space="preserve"> </w:t>
      </w:r>
      <w:r>
        <w:rPr>
          <w:sz w:val="26"/>
        </w:rPr>
        <w:t>существования</w:t>
      </w:r>
      <w:r>
        <w:rPr>
          <w:spacing w:val="-3"/>
          <w:sz w:val="26"/>
        </w:rPr>
        <w:t xml:space="preserve"> </w:t>
      </w:r>
      <w:r>
        <w:rPr>
          <w:sz w:val="26"/>
        </w:rPr>
        <w:t>звезд</w:t>
      </w:r>
      <w:r>
        <w:rPr>
          <w:spacing w:val="-3"/>
          <w:sz w:val="26"/>
        </w:rPr>
        <w:t xml:space="preserve"> </w:t>
      </w:r>
      <w:r>
        <w:rPr>
          <w:sz w:val="26"/>
        </w:rPr>
        <w:t>в</w:t>
      </w:r>
      <w:r>
        <w:rPr>
          <w:spacing w:val="-3"/>
          <w:sz w:val="26"/>
        </w:rPr>
        <w:t xml:space="preserve"> </w:t>
      </w:r>
      <w:r>
        <w:rPr>
          <w:sz w:val="26"/>
        </w:rPr>
        <w:t>зависимости от</w:t>
      </w:r>
      <w:r>
        <w:rPr>
          <w:spacing w:val="-3"/>
          <w:sz w:val="26"/>
        </w:rPr>
        <w:t xml:space="preserve"> </w:t>
      </w:r>
      <w:r>
        <w:rPr>
          <w:sz w:val="26"/>
        </w:rPr>
        <w:t>их</w:t>
      </w:r>
      <w:r>
        <w:rPr>
          <w:spacing w:val="-1"/>
          <w:sz w:val="26"/>
        </w:rPr>
        <w:t xml:space="preserve"> </w:t>
      </w:r>
      <w:r>
        <w:rPr>
          <w:sz w:val="26"/>
        </w:rPr>
        <w:t>массы;</w:t>
      </w:r>
    </w:p>
    <w:p w:rsidR="00B15A17" w:rsidRDefault="00F034A4" w:rsidP="005E6B29">
      <w:pPr>
        <w:pStyle w:val="ac"/>
        <w:numPr>
          <w:ilvl w:val="0"/>
          <w:numId w:val="21"/>
        </w:numPr>
        <w:tabs>
          <w:tab w:val="left" w:pos="1025"/>
          <w:tab w:val="left" w:pos="1027"/>
        </w:tabs>
        <w:spacing w:line="318" w:lineRule="exact"/>
        <w:ind w:left="1026" w:hanging="775"/>
        <w:jc w:val="left"/>
        <w:rPr>
          <w:sz w:val="26"/>
        </w:rPr>
      </w:pPr>
      <w:r>
        <w:rPr>
          <w:sz w:val="26"/>
        </w:rPr>
        <w:t>описывать</w:t>
      </w:r>
      <w:r>
        <w:rPr>
          <w:spacing w:val="-4"/>
          <w:sz w:val="26"/>
        </w:rPr>
        <w:t xml:space="preserve"> </w:t>
      </w:r>
      <w:r>
        <w:rPr>
          <w:sz w:val="26"/>
        </w:rPr>
        <w:t>этапы</w:t>
      </w:r>
      <w:r>
        <w:rPr>
          <w:spacing w:val="-4"/>
          <w:sz w:val="26"/>
        </w:rPr>
        <w:t xml:space="preserve"> </w:t>
      </w:r>
      <w:r>
        <w:rPr>
          <w:sz w:val="26"/>
        </w:rPr>
        <w:t>формирования</w:t>
      </w:r>
      <w:r>
        <w:rPr>
          <w:spacing w:val="-4"/>
          <w:sz w:val="26"/>
        </w:rPr>
        <w:t xml:space="preserve"> </w:t>
      </w:r>
      <w:r>
        <w:rPr>
          <w:sz w:val="26"/>
        </w:rPr>
        <w:t>и</w:t>
      </w:r>
      <w:r>
        <w:rPr>
          <w:spacing w:val="-2"/>
          <w:sz w:val="26"/>
        </w:rPr>
        <w:t xml:space="preserve"> </w:t>
      </w:r>
      <w:r>
        <w:rPr>
          <w:sz w:val="26"/>
        </w:rPr>
        <w:t>эволюции</w:t>
      </w:r>
      <w:r>
        <w:rPr>
          <w:spacing w:val="-5"/>
          <w:sz w:val="26"/>
        </w:rPr>
        <w:t xml:space="preserve"> </w:t>
      </w:r>
      <w:r>
        <w:rPr>
          <w:sz w:val="26"/>
        </w:rPr>
        <w:t>звезды;</w:t>
      </w:r>
    </w:p>
    <w:p w:rsidR="00B15A17" w:rsidRDefault="00F034A4" w:rsidP="005E6B29">
      <w:pPr>
        <w:pStyle w:val="ac"/>
        <w:numPr>
          <w:ilvl w:val="0"/>
          <w:numId w:val="21"/>
        </w:numPr>
        <w:tabs>
          <w:tab w:val="left" w:pos="961"/>
          <w:tab w:val="left" w:pos="962"/>
        </w:tabs>
        <w:spacing w:before="1" w:line="237" w:lineRule="auto"/>
        <w:ind w:right="315" w:firstLine="0"/>
        <w:jc w:val="left"/>
        <w:rPr>
          <w:sz w:val="26"/>
        </w:rPr>
      </w:pPr>
      <w:r>
        <w:rPr>
          <w:sz w:val="26"/>
        </w:rPr>
        <w:t>характеризовать</w:t>
      </w:r>
      <w:r>
        <w:rPr>
          <w:spacing w:val="44"/>
          <w:sz w:val="26"/>
        </w:rPr>
        <w:t xml:space="preserve"> </w:t>
      </w:r>
      <w:r>
        <w:rPr>
          <w:sz w:val="26"/>
        </w:rPr>
        <w:t>физические</w:t>
      </w:r>
      <w:r>
        <w:rPr>
          <w:spacing w:val="45"/>
          <w:sz w:val="26"/>
        </w:rPr>
        <w:t xml:space="preserve"> </w:t>
      </w:r>
      <w:r>
        <w:rPr>
          <w:sz w:val="26"/>
        </w:rPr>
        <w:t>особенности</w:t>
      </w:r>
      <w:r>
        <w:rPr>
          <w:spacing w:val="45"/>
          <w:sz w:val="26"/>
        </w:rPr>
        <w:t xml:space="preserve"> </w:t>
      </w:r>
      <w:r>
        <w:rPr>
          <w:sz w:val="26"/>
        </w:rPr>
        <w:t>объектов,</w:t>
      </w:r>
      <w:r>
        <w:rPr>
          <w:spacing w:val="44"/>
          <w:sz w:val="26"/>
        </w:rPr>
        <w:t xml:space="preserve"> </w:t>
      </w:r>
      <w:r>
        <w:rPr>
          <w:sz w:val="26"/>
        </w:rPr>
        <w:t>возникающих</w:t>
      </w:r>
      <w:r>
        <w:rPr>
          <w:spacing w:val="44"/>
          <w:sz w:val="26"/>
        </w:rPr>
        <w:t xml:space="preserve"> </w:t>
      </w:r>
      <w:r>
        <w:rPr>
          <w:sz w:val="26"/>
        </w:rPr>
        <w:t>на</w:t>
      </w:r>
      <w:r>
        <w:rPr>
          <w:spacing w:val="45"/>
          <w:sz w:val="26"/>
        </w:rPr>
        <w:t xml:space="preserve"> </w:t>
      </w:r>
      <w:r>
        <w:rPr>
          <w:sz w:val="26"/>
        </w:rPr>
        <w:t>конечной</w:t>
      </w:r>
      <w:r>
        <w:rPr>
          <w:spacing w:val="-62"/>
          <w:sz w:val="26"/>
        </w:rPr>
        <w:t xml:space="preserve"> </w:t>
      </w:r>
      <w:r>
        <w:rPr>
          <w:sz w:val="26"/>
        </w:rPr>
        <w:t>стадии</w:t>
      </w:r>
      <w:r>
        <w:rPr>
          <w:spacing w:val="-1"/>
          <w:sz w:val="26"/>
        </w:rPr>
        <w:t xml:space="preserve"> </w:t>
      </w:r>
      <w:r>
        <w:rPr>
          <w:sz w:val="26"/>
        </w:rPr>
        <w:t>эволюции</w:t>
      </w:r>
      <w:r>
        <w:rPr>
          <w:spacing w:val="-2"/>
          <w:sz w:val="26"/>
        </w:rPr>
        <w:t xml:space="preserve"> </w:t>
      </w:r>
      <w:r>
        <w:rPr>
          <w:sz w:val="26"/>
        </w:rPr>
        <w:t>звезд:</w:t>
      </w:r>
      <w:r>
        <w:rPr>
          <w:spacing w:val="-1"/>
          <w:sz w:val="26"/>
        </w:rPr>
        <w:t xml:space="preserve"> </w:t>
      </w:r>
      <w:r>
        <w:rPr>
          <w:sz w:val="26"/>
        </w:rPr>
        <w:t>белых</w:t>
      </w:r>
      <w:r>
        <w:rPr>
          <w:spacing w:val="-2"/>
          <w:sz w:val="26"/>
        </w:rPr>
        <w:t xml:space="preserve"> </w:t>
      </w:r>
      <w:r>
        <w:rPr>
          <w:sz w:val="26"/>
        </w:rPr>
        <w:t>карликов,</w:t>
      </w:r>
      <w:r>
        <w:rPr>
          <w:spacing w:val="-2"/>
          <w:sz w:val="26"/>
        </w:rPr>
        <w:t xml:space="preserve"> </w:t>
      </w:r>
      <w:r>
        <w:rPr>
          <w:sz w:val="26"/>
        </w:rPr>
        <w:t>нейтронных</w:t>
      </w:r>
      <w:r>
        <w:rPr>
          <w:spacing w:val="-1"/>
          <w:sz w:val="26"/>
        </w:rPr>
        <w:t xml:space="preserve"> </w:t>
      </w:r>
      <w:r>
        <w:rPr>
          <w:sz w:val="26"/>
        </w:rPr>
        <w:t>звезд</w:t>
      </w:r>
      <w:r>
        <w:rPr>
          <w:spacing w:val="-2"/>
          <w:sz w:val="26"/>
        </w:rPr>
        <w:t xml:space="preserve"> </w:t>
      </w:r>
      <w:r>
        <w:rPr>
          <w:sz w:val="26"/>
        </w:rPr>
        <w:t>и</w:t>
      </w:r>
      <w:r>
        <w:rPr>
          <w:spacing w:val="-2"/>
          <w:sz w:val="26"/>
        </w:rPr>
        <w:t xml:space="preserve"> </w:t>
      </w:r>
      <w:r>
        <w:rPr>
          <w:sz w:val="26"/>
        </w:rPr>
        <w:t>черных</w:t>
      </w:r>
      <w:r>
        <w:rPr>
          <w:spacing w:val="-1"/>
          <w:sz w:val="26"/>
        </w:rPr>
        <w:t xml:space="preserve"> </w:t>
      </w:r>
      <w:r>
        <w:rPr>
          <w:sz w:val="26"/>
        </w:rPr>
        <w:t>дыр;</w:t>
      </w:r>
    </w:p>
    <w:p w:rsidR="00B15A17" w:rsidRDefault="00F034A4" w:rsidP="005E6B29">
      <w:pPr>
        <w:pStyle w:val="ac"/>
        <w:numPr>
          <w:ilvl w:val="0"/>
          <w:numId w:val="21"/>
        </w:numPr>
        <w:tabs>
          <w:tab w:val="left" w:pos="961"/>
          <w:tab w:val="left" w:pos="962"/>
        </w:tabs>
        <w:spacing w:before="6" w:line="237" w:lineRule="auto"/>
        <w:ind w:right="306" w:firstLine="0"/>
        <w:jc w:val="left"/>
        <w:rPr>
          <w:sz w:val="26"/>
        </w:rPr>
      </w:pPr>
      <w:r>
        <w:rPr>
          <w:sz w:val="26"/>
        </w:rPr>
        <w:t>объяснять</w:t>
      </w:r>
      <w:r>
        <w:rPr>
          <w:spacing w:val="14"/>
          <w:sz w:val="26"/>
        </w:rPr>
        <w:t xml:space="preserve"> </w:t>
      </w:r>
      <w:r>
        <w:rPr>
          <w:sz w:val="26"/>
        </w:rPr>
        <w:t>смысл</w:t>
      </w:r>
      <w:r>
        <w:rPr>
          <w:spacing w:val="16"/>
          <w:sz w:val="26"/>
        </w:rPr>
        <w:t xml:space="preserve"> </w:t>
      </w:r>
      <w:r>
        <w:rPr>
          <w:sz w:val="26"/>
        </w:rPr>
        <w:t>понятий</w:t>
      </w:r>
      <w:r>
        <w:rPr>
          <w:spacing w:val="16"/>
          <w:sz w:val="26"/>
        </w:rPr>
        <w:t xml:space="preserve"> </w:t>
      </w:r>
      <w:r>
        <w:rPr>
          <w:sz w:val="26"/>
        </w:rPr>
        <w:t>(космология,</w:t>
      </w:r>
      <w:r>
        <w:rPr>
          <w:spacing w:val="18"/>
          <w:sz w:val="26"/>
        </w:rPr>
        <w:t xml:space="preserve"> </w:t>
      </w:r>
      <w:r>
        <w:rPr>
          <w:sz w:val="26"/>
        </w:rPr>
        <w:t>Вселенная,</w:t>
      </w:r>
      <w:r>
        <w:rPr>
          <w:spacing w:val="15"/>
          <w:sz w:val="26"/>
        </w:rPr>
        <w:t xml:space="preserve"> </w:t>
      </w:r>
      <w:r>
        <w:rPr>
          <w:sz w:val="26"/>
        </w:rPr>
        <w:t>модель</w:t>
      </w:r>
      <w:r>
        <w:rPr>
          <w:spacing w:val="14"/>
          <w:sz w:val="26"/>
        </w:rPr>
        <w:t xml:space="preserve"> </w:t>
      </w:r>
      <w:r>
        <w:rPr>
          <w:sz w:val="26"/>
        </w:rPr>
        <w:t>Вселенной,</w:t>
      </w:r>
      <w:r>
        <w:rPr>
          <w:spacing w:val="15"/>
          <w:sz w:val="26"/>
        </w:rPr>
        <w:t xml:space="preserve"> </w:t>
      </w:r>
      <w:r>
        <w:rPr>
          <w:sz w:val="26"/>
        </w:rPr>
        <w:t>Большой</w:t>
      </w:r>
      <w:r>
        <w:rPr>
          <w:spacing w:val="-62"/>
          <w:sz w:val="26"/>
        </w:rPr>
        <w:t xml:space="preserve"> </w:t>
      </w:r>
      <w:r>
        <w:rPr>
          <w:sz w:val="26"/>
        </w:rPr>
        <w:t>взрыв,</w:t>
      </w:r>
      <w:r>
        <w:rPr>
          <w:spacing w:val="-2"/>
          <w:sz w:val="26"/>
        </w:rPr>
        <w:t xml:space="preserve"> </w:t>
      </w:r>
      <w:r>
        <w:rPr>
          <w:sz w:val="26"/>
        </w:rPr>
        <w:t>реликтовое</w:t>
      </w:r>
      <w:r>
        <w:rPr>
          <w:spacing w:val="-1"/>
          <w:sz w:val="26"/>
        </w:rPr>
        <w:t xml:space="preserve"> </w:t>
      </w:r>
      <w:r>
        <w:rPr>
          <w:sz w:val="26"/>
        </w:rPr>
        <w:t>излучение);</w:t>
      </w:r>
    </w:p>
    <w:p w:rsidR="00B15A17" w:rsidRDefault="00F034A4" w:rsidP="005E6B29">
      <w:pPr>
        <w:pStyle w:val="ac"/>
        <w:numPr>
          <w:ilvl w:val="0"/>
          <w:numId w:val="21"/>
        </w:numPr>
        <w:tabs>
          <w:tab w:val="left" w:pos="961"/>
          <w:tab w:val="left" w:pos="962"/>
        </w:tabs>
        <w:spacing w:before="5" w:line="237" w:lineRule="auto"/>
        <w:ind w:right="312" w:firstLine="0"/>
        <w:jc w:val="left"/>
        <w:rPr>
          <w:sz w:val="26"/>
        </w:rPr>
      </w:pPr>
      <w:r>
        <w:rPr>
          <w:sz w:val="26"/>
        </w:rPr>
        <w:t>характеризовать</w:t>
      </w:r>
      <w:r>
        <w:rPr>
          <w:spacing w:val="30"/>
          <w:sz w:val="26"/>
        </w:rPr>
        <w:t xml:space="preserve"> </w:t>
      </w:r>
      <w:r>
        <w:rPr>
          <w:sz w:val="26"/>
        </w:rPr>
        <w:t>основные</w:t>
      </w:r>
      <w:r>
        <w:rPr>
          <w:spacing w:val="31"/>
          <w:sz w:val="26"/>
        </w:rPr>
        <w:t xml:space="preserve"> </w:t>
      </w:r>
      <w:r>
        <w:rPr>
          <w:sz w:val="26"/>
        </w:rPr>
        <w:t>параметры</w:t>
      </w:r>
      <w:r>
        <w:rPr>
          <w:spacing w:val="31"/>
          <w:sz w:val="26"/>
        </w:rPr>
        <w:t xml:space="preserve"> </w:t>
      </w:r>
      <w:r>
        <w:rPr>
          <w:sz w:val="26"/>
        </w:rPr>
        <w:t>Галактики</w:t>
      </w:r>
      <w:r>
        <w:rPr>
          <w:spacing w:val="31"/>
          <w:sz w:val="26"/>
        </w:rPr>
        <w:t xml:space="preserve"> </w:t>
      </w:r>
      <w:r>
        <w:rPr>
          <w:sz w:val="26"/>
        </w:rPr>
        <w:t>(размеры,</w:t>
      </w:r>
      <w:r>
        <w:rPr>
          <w:spacing w:val="33"/>
          <w:sz w:val="26"/>
        </w:rPr>
        <w:t xml:space="preserve"> </w:t>
      </w:r>
      <w:r>
        <w:rPr>
          <w:sz w:val="26"/>
        </w:rPr>
        <w:t>состав,</w:t>
      </w:r>
      <w:r>
        <w:rPr>
          <w:spacing w:val="31"/>
          <w:sz w:val="26"/>
        </w:rPr>
        <w:t xml:space="preserve"> </w:t>
      </w:r>
      <w:r>
        <w:rPr>
          <w:sz w:val="26"/>
        </w:rPr>
        <w:t>структура</w:t>
      </w:r>
      <w:r>
        <w:rPr>
          <w:spacing w:val="31"/>
          <w:sz w:val="26"/>
        </w:rPr>
        <w:t xml:space="preserve"> </w:t>
      </w:r>
      <w:r>
        <w:rPr>
          <w:sz w:val="26"/>
        </w:rPr>
        <w:t>и</w:t>
      </w:r>
      <w:r>
        <w:rPr>
          <w:spacing w:val="-62"/>
          <w:sz w:val="26"/>
        </w:rPr>
        <w:t xml:space="preserve"> </w:t>
      </w:r>
      <w:r>
        <w:rPr>
          <w:sz w:val="26"/>
        </w:rPr>
        <w:t>кинематика);</w:t>
      </w:r>
    </w:p>
    <w:p w:rsidR="00B15A17" w:rsidRDefault="00F034A4" w:rsidP="005E6B29">
      <w:pPr>
        <w:pStyle w:val="ac"/>
        <w:numPr>
          <w:ilvl w:val="0"/>
          <w:numId w:val="21"/>
        </w:numPr>
        <w:tabs>
          <w:tab w:val="left" w:pos="961"/>
          <w:tab w:val="left" w:pos="962"/>
        </w:tabs>
        <w:spacing w:before="6" w:line="237" w:lineRule="auto"/>
        <w:ind w:right="317" w:firstLine="0"/>
        <w:jc w:val="left"/>
        <w:rPr>
          <w:sz w:val="26"/>
        </w:rPr>
      </w:pPr>
      <w:r>
        <w:rPr>
          <w:sz w:val="26"/>
        </w:rPr>
        <w:t>определять</w:t>
      </w:r>
      <w:r>
        <w:rPr>
          <w:spacing w:val="39"/>
          <w:sz w:val="26"/>
        </w:rPr>
        <w:t xml:space="preserve"> </w:t>
      </w:r>
      <w:r>
        <w:rPr>
          <w:sz w:val="26"/>
        </w:rPr>
        <w:t>расстояние</w:t>
      </w:r>
      <w:r>
        <w:rPr>
          <w:spacing w:val="40"/>
          <w:sz w:val="26"/>
        </w:rPr>
        <w:t xml:space="preserve"> </w:t>
      </w:r>
      <w:r>
        <w:rPr>
          <w:sz w:val="26"/>
        </w:rPr>
        <w:t>до</w:t>
      </w:r>
      <w:r>
        <w:rPr>
          <w:spacing w:val="39"/>
          <w:sz w:val="26"/>
        </w:rPr>
        <w:t xml:space="preserve"> </w:t>
      </w:r>
      <w:r>
        <w:rPr>
          <w:sz w:val="26"/>
        </w:rPr>
        <w:t>звездных</w:t>
      </w:r>
      <w:r>
        <w:rPr>
          <w:spacing w:val="39"/>
          <w:sz w:val="26"/>
        </w:rPr>
        <w:t xml:space="preserve"> </w:t>
      </w:r>
      <w:r>
        <w:rPr>
          <w:sz w:val="26"/>
        </w:rPr>
        <w:t>скоплений</w:t>
      </w:r>
      <w:r>
        <w:rPr>
          <w:spacing w:val="40"/>
          <w:sz w:val="26"/>
        </w:rPr>
        <w:t xml:space="preserve"> </w:t>
      </w:r>
      <w:r>
        <w:rPr>
          <w:sz w:val="26"/>
        </w:rPr>
        <w:t>и</w:t>
      </w:r>
      <w:r>
        <w:rPr>
          <w:spacing w:val="39"/>
          <w:sz w:val="26"/>
        </w:rPr>
        <w:t xml:space="preserve"> </w:t>
      </w:r>
      <w:r>
        <w:rPr>
          <w:sz w:val="26"/>
        </w:rPr>
        <w:t>галактик</w:t>
      </w:r>
      <w:r>
        <w:rPr>
          <w:spacing w:val="38"/>
          <w:sz w:val="26"/>
        </w:rPr>
        <w:t xml:space="preserve"> </w:t>
      </w:r>
      <w:r>
        <w:rPr>
          <w:sz w:val="26"/>
        </w:rPr>
        <w:t>по</w:t>
      </w:r>
      <w:r>
        <w:rPr>
          <w:spacing w:val="42"/>
          <w:sz w:val="26"/>
        </w:rPr>
        <w:t xml:space="preserve"> </w:t>
      </w:r>
      <w:r>
        <w:rPr>
          <w:sz w:val="26"/>
        </w:rPr>
        <w:t>цефеидам</w:t>
      </w:r>
      <w:r>
        <w:rPr>
          <w:spacing w:val="41"/>
          <w:sz w:val="26"/>
        </w:rPr>
        <w:t xml:space="preserve"> </w:t>
      </w:r>
      <w:r>
        <w:rPr>
          <w:sz w:val="26"/>
        </w:rPr>
        <w:t>на</w:t>
      </w:r>
      <w:r>
        <w:rPr>
          <w:spacing w:val="40"/>
          <w:sz w:val="26"/>
        </w:rPr>
        <w:t xml:space="preserve"> </w:t>
      </w:r>
      <w:r>
        <w:rPr>
          <w:sz w:val="26"/>
        </w:rPr>
        <w:t>основе</w:t>
      </w:r>
      <w:r>
        <w:rPr>
          <w:spacing w:val="-62"/>
          <w:sz w:val="26"/>
        </w:rPr>
        <w:t xml:space="preserve"> </w:t>
      </w:r>
      <w:r>
        <w:rPr>
          <w:sz w:val="26"/>
        </w:rPr>
        <w:t>зависимости «период</w:t>
      </w:r>
      <w:r>
        <w:rPr>
          <w:spacing w:val="4"/>
          <w:sz w:val="26"/>
        </w:rPr>
        <w:t xml:space="preserve"> </w:t>
      </w:r>
      <w:r>
        <w:rPr>
          <w:sz w:val="26"/>
        </w:rPr>
        <w:t>— светимость»;</w:t>
      </w:r>
    </w:p>
    <w:p w:rsidR="00B15A17" w:rsidRDefault="00F034A4" w:rsidP="005E6B29">
      <w:pPr>
        <w:pStyle w:val="ac"/>
        <w:numPr>
          <w:ilvl w:val="0"/>
          <w:numId w:val="21"/>
        </w:numPr>
        <w:tabs>
          <w:tab w:val="left" w:pos="961"/>
          <w:tab w:val="left" w:pos="962"/>
        </w:tabs>
        <w:spacing w:before="3" w:line="318" w:lineRule="exact"/>
        <w:ind w:left="961" w:hanging="710"/>
        <w:jc w:val="left"/>
        <w:rPr>
          <w:sz w:val="26"/>
        </w:rPr>
      </w:pPr>
      <w:r>
        <w:rPr>
          <w:sz w:val="26"/>
        </w:rPr>
        <w:t>распознавать</w:t>
      </w:r>
      <w:r>
        <w:rPr>
          <w:spacing w:val="-5"/>
          <w:sz w:val="26"/>
        </w:rPr>
        <w:t xml:space="preserve"> </w:t>
      </w:r>
      <w:r>
        <w:rPr>
          <w:sz w:val="26"/>
        </w:rPr>
        <w:t>типы</w:t>
      </w:r>
      <w:r>
        <w:rPr>
          <w:spacing w:val="-4"/>
          <w:sz w:val="26"/>
        </w:rPr>
        <w:t xml:space="preserve"> </w:t>
      </w:r>
      <w:r>
        <w:rPr>
          <w:sz w:val="26"/>
        </w:rPr>
        <w:t>галактик</w:t>
      </w:r>
      <w:r>
        <w:rPr>
          <w:spacing w:val="-6"/>
          <w:sz w:val="26"/>
        </w:rPr>
        <w:t xml:space="preserve"> </w:t>
      </w:r>
      <w:r>
        <w:rPr>
          <w:sz w:val="26"/>
        </w:rPr>
        <w:t>(спиральные,</w:t>
      </w:r>
      <w:r>
        <w:rPr>
          <w:spacing w:val="-3"/>
          <w:sz w:val="26"/>
        </w:rPr>
        <w:t xml:space="preserve"> </w:t>
      </w:r>
      <w:r>
        <w:rPr>
          <w:sz w:val="26"/>
        </w:rPr>
        <w:t>эллиптические,</w:t>
      </w:r>
      <w:r>
        <w:rPr>
          <w:spacing w:val="-6"/>
          <w:sz w:val="26"/>
        </w:rPr>
        <w:t xml:space="preserve"> </w:t>
      </w:r>
      <w:r>
        <w:rPr>
          <w:sz w:val="26"/>
        </w:rPr>
        <w:t>неправильные);</w:t>
      </w:r>
    </w:p>
    <w:p w:rsidR="00B15A17" w:rsidRDefault="00F034A4" w:rsidP="005E6B29">
      <w:pPr>
        <w:pStyle w:val="ac"/>
        <w:numPr>
          <w:ilvl w:val="0"/>
          <w:numId w:val="21"/>
        </w:numPr>
        <w:tabs>
          <w:tab w:val="left" w:pos="961"/>
          <w:tab w:val="left" w:pos="962"/>
          <w:tab w:val="left" w:pos="2453"/>
          <w:tab w:val="left" w:pos="3572"/>
          <w:tab w:val="left" w:pos="5427"/>
          <w:tab w:val="left" w:pos="5830"/>
          <w:tab w:val="left" w:pos="7871"/>
          <w:tab w:val="left" w:pos="9649"/>
        </w:tabs>
        <w:spacing w:before="2" w:line="237" w:lineRule="auto"/>
        <w:ind w:right="304" w:firstLine="0"/>
        <w:jc w:val="left"/>
        <w:rPr>
          <w:sz w:val="26"/>
        </w:rPr>
      </w:pPr>
      <w:r>
        <w:rPr>
          <w:sz w:val="26"/>
        </w:rPr>
        <w:t>сравнивать</w:t>
      </w:r>
      <w:r>
        <w:rPr>
          <w:sz w:val="26"/>
        </w:rPr>
        <w:tab/>
        <w:t>выводы</w:t>
      </w:r>
      <w:r>
        <w:rPr>
          <w:sz w:val="26"/>
        </w:rPr>
        <w:tab/>
        <w:t>А. Эйнштейна</w:t>
      </w:r>
      <w:r>
        <w:rPr>
          <w:sz w:val="26"/>
        </w:rPr>
        <w:tab/>
        <w:t>и</w:t>
      </w:r>
      <w:r>
        <w:rPr>
          <w:sz w:val="26"/>
        </w:rPr>
        <w:tab/>
        <w:t>А.</w:t>
      </w:r>
      <w:r>
        <w:rPr>
          <w:spacing w:val="-1"/>
          <w:sz w:val="26"/>
        </w:rPr>
        <w:t xml:space="preserve"> </w:t>
      </w:r>
      <w:r>
        <w:rPr>
          <w:sz w:val="26"/>
        </w:rPr>
        <w:t>А. Фридмана</w:t>
      </w:r>
      <w:r>
        <w:rPr>
          <w:sz w:val="26"/>
        </w:rPr>
        <w:tab/>
        <w:t>относительно</w:t>
      </w:r>
      <w:r>
        <w:rPr>
          <w:sz w:val="26"/>
        </w:rPr>
        <w:tab/>
      </w:r>
      <w:r>
        <w:rPr>
          <w:spacing w:val="-1"/>
          <w:sz w:val="26"/>
        </w:rPr>
        <w:t>модели</w:t>
      </w:r>
      <w:r>
        <w:rPr>
          <w:spacing w:val="-62"/>
          <w:sz w:val="26"/>
        </w:rPr>
        <w:t xml:space="preserve"> </w:t>
      </w:r>
      <w:r>
        <w:rPr>
          <w:sz w:val="26"/>
        </w:rPr>
        <w:t>Вселенной;</w:t>
      </w:r>
    </w:p>
    <w:p w:rsidR="00B15A17" w:rsidRDefault="00F034A4" w:rsidP="005E6B29">
      <w:pPr>
        <w:pStyle w:val="ac"/>
        <w:numPr>
          <w:ilvl w:val="0"/>
          <w:numId w:val="21"/>
        </w:numPr>
        <w:tabs>
          <w:tab w:val="left" w:pos="961"/>
          <w:tab w:val="left" w:pos="962"/>
          <w:tab w:val="left" w:pos="2781"/>
          <w:tab w:val="left" w:pos="4799"/>
          <w:tab w:val="left" w:pos="5890"/>
          <w:tab w:val="left" w:pos="7308"/>
          <w:tab w:val="left" w:pos="9076"/>
        </w:tabs>
        <w:spacing w:before="3" w:line="317" w:lineRule="exact"/>
        <w:ind w:left="961" w:hanging="710"/>
        <w:jc w:val="left"/>
        <w:rPr>
          <w:sz w:val="26"/>
        </w:rPr>
      </w:pPr>
      <w:r>
        <w:rPr>
          <w:sz w:val="26"/>
        </w:rPr>
        <w:t>обосновывать</w:t>
      </w:r>
      <w:r>
        <w:rPr>
          <w:sz w:val="26"/>
        </w:rPr>
        <w:tab/>
        <w:t>справедливость</w:t>
      </w:r>
      <w:r>
        <w:rPr>
          <w:sz w:val="26"/>
        </w:rPr>
        <w:tab/>
        <w:t>модели</w:t>
      </w:r>
      <w:r>
        <w:rPr>
          <w:sz w:val="26"/>
        </w:rPr>
        <w:tab/>
        <w:t>Фридмана</w:t>
      </w:r>
      <w:r>
        <w:rPr>
          <w:sz w:val="26"/>
        </w:rPr>
        <w:tab/>
        <w:t>результатами</w:t>
      </w:r>
      <w:r>
        <w:rPr>
          <w:sz w:val="26"/>
        </w:rPr>
        <w:tab/>
        <w:t>наблюдений</w:t>
      </w:r>
    </w:p>
    <w:p w:rsidR="00B15A17" w:rsidRDefault="00F034A4">
      <w:pPr>
        <w:pStyle w:val="a8"/>
        <w:spacing w:line="298" w:lineRule="exact"/>
        <w:jc w:val="left"/>
      </w:pPr>
      <w:r>
        <w:t>«красного</w:t>
      </w:r>
      <w:r>
        <w:rPr>
          <w:spacing w:val="-4"/>
        </w:rPr>
        <w:t xml:space="preserve"> </w:t>
      </w:r>
      <w:r>
        <w:t>смещения»</w:t>
      </w:r>
      <w:r>
        <w:rPr>
          <w:spacing w:val="-3"/>
        </w:rPr>
        <w:t xml:space="preserve"> </w:t>
      </w:r>
      <w:r>
        <w:t>в</w:t>
      </w:r>
      <w:r>
        <w:rPr>
          <w:spacing w:val="-4"/>
        </w:rPr>
        <w:t xml:space="preserve"> </w:t>
      </w:r>
      <w:r>
        <w:t>спектрах</w:t>
      </w:r>
      <w:r>
        <w:rPr>
          <w:spacing w:val="-3"/>
        </w:rPr>
        <w:t xml:space="preserve"> </w:t>
      </w:r>
      <w:r>
        <w:t>галактик;</w:t>
      </w:r>
    </w:p>
    <w:p w:rsidR="00B15A17" w:rsidRDefault="00F034A4" w:rsidP="005E6B29">
      <w:pPr>
        <w:pStyle w:val="ac"/>
        <w:numPr>
          <w:ilvl w:val="0"/>
          <w:numId w:val="21"/>
        </w:numPr>
        <w:tabs>
          <w:tab w:val="left" w:pos="962"/>
        </w:tabs>
        <w:spacing w:before="1" w:line="318" w:lineRule="exact"/>
        <w:ind w:left="961" w:hanging="710"/>
        <w:rPr>
          <w:sz w:val="26"/>
        </w:rPr>
      </w:pPr>
      <w:r>
        <w:rPr>
          <w:sz w:val="26"/>
        </w:rPr>
        <w:t>формулировать</w:t>
      </w:r>
      <w:r>
        <w:rPr>
          <w:spacing w:val="-6"/>
          <w:sz w:val="26"/>
        </w:rPr>
        <w:t xml:space="preserve"> </w:t>
      </w:r>
      <w:r>
        <w:rPr>
          <w:sz w:val="26"/>
        </w:rPr>
        <w:t>закон</w:t>
      </w:r>
      <w:r>
        <w:rPr>
          <w:spacing w:val="-4"/>
          <w:sz w:val="26"/>
        </w:rPr>
        <w:t xml:space="preserve"> </w:t>
      </w:r>
      <w:r>
        <w:rPr>
          <w:sz w:val="26"/>
        </w:rPr>
        <w:t>Хаббла;</w:t>
      </w:r>
    </w:p>
    <w:p w:rsidR="00B15A17" w:rsidRDefault="00F034A4" w:rsidP="005E6B29">
      <w:pPr>
        <w:pStyle w:val="ac"/>
        <w:numPr>
          <w:ilvl w:val="0"/>
          <w:numId w:val="21"/>
        </w:numPr>
        <w:tabs>
          <w:tab w:val="left" w:pos="962"/>
        </w:tabs>
        <w:spacing w:before="2" w:line="237" w:lineRule="auto"/>
        <w:ind w:right="311" w:firstLine="0"/>
        <w:rPr>
          <w:sz w:val="26"/>
        </w:rPr>
      </w:pPr>
      <w:r>
        <w:rPr>
          <w:sz w:val="26"/>
        </w:rPr>
        <w:t>определять</w:t>
      </w:r>
      <w:r>
        <w:rPr>
          <w:spacing w:val="1"/>
          <w:sz w:val="26"/>
        </w:rPr>
        <w:t xml:space="preserve"> </w:t>
      </w:r>
      <w:r>
        <w:rPr>
          <w:sz w:val="26"/>
        </w:rPr>
        <w:t>расстояние</w:t>
      </w:r>
      <w:r>
        <w:rPr>
          <w:spacing w:val="1"/>
          <w:sz w:val="26"/>
        </w:rPr>
        <w:t xml:space="preserve"> </w:t>
      </w:r>
      <w:r>
        <w:rPr>
          <w:sz w:val="26"/>
        </w:rPr>
        <w:t>до</w:t>
      </w:r>
      <w:r>
        <w:rPr>
          <w:spacing w:val="1"/>
          <w:sz w:val="26"/>
        </w:rPr>
        <w:t xml:space="preserve"> </w:t>
      </w:r>
      <w:r>
        <w:rPr>
          <w:sz w:val="26"/>
        </w:rPr>
        <w:t>галактик</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закона</w:t>
      </w:r>
      <w:r>
        <w:rPr>
          <w:spacing w:val="1"/>
          <w:sz w:val="26"/>
        </w:rPr>
        <w:t xml:space="preserve"> </w:t>
      </w:r>
      <w:r>
        <w:rPr>
          <w:sz w:val="26"/>
        </w:rPr>
        <w:t>Хаббла;</w:t>
      </w:r>
      <w:r>
        <w:rPr>
          <w:spacing w:val="1"/>
          <w:sz w:val="26"/>
        </w:rPr>
        <w:t xml:space="preserve"> </w:t>
      </w:r>
      <w:r>
        <w:rPr>
          <w:sz w:val="26"/>
        </w:rPr>
        <w:t>по</w:t>
      </w:r>
      <w:r>
        <w:rPr>
          <w:spacing w:val="1"/>
          <w:sz w:val="26"/>
        </w:rPr>
        <w:t xml:space="preserve"> </w:t>
      </w:r>
      <w:r>
        <w:rPr>
          <w:sz w:val="26"/>
        </w:rPr>
        <w:t>светимости</w:t>
      </w:r>
      <w:r>
        <w:rPr>
          <w:spacing w:val="1"/>
          <w:sz w:val="26"/>
        </w:rPr>
        <w:t xml:space="preserve"> </w:t>
      </w:r>
      <w:r>
        <w:rPr>
          <w:sz w:val="26"/>
        </w:rPr>
        <w:t>сверхновых;</w:t>
      </w:r>
    </w:p>
    <w:p w:rsidR="00B15A17" w:rsidRDefault="00F034A4" w:rsidP="005E6B29">
      <w:pPr>
        <w:pStyle w:val="ac"/>
        <w:numPr>
          <w:ilvl w:val="0"/>
          <w:numId w:val="21"/>
        </w:numPr>
        <w:tabs>
          <w:tab w:val="left" w:pos="962"/>
        </w:tabs>
        <w:spacing w:before="3" w:line="318" w:lineRule="exact"/>
        <w:ind w:left="961" w:hanging="710"/>
        <w:rPr>
          <w:sz w:val="26"/>
        </w:rPr>
      </w:pPr>
      <w:r>
        <w:rPr>
          <w:sz w:val="26"/>
        </w:rPr>
        <w:t>оценивать</w:t>
      </w:r>
      <w:r>
        <w:rPr>
          <w:spacing w:val="-5"/>
          <w:sz w:val="26"/>
        </w:rPr>
        <w:t xml:space="preserve"> </w:t>
      </w:r>
      <w:r>
        <w:rPr>
          <w:sz w:val="26"/>
        </w:rPr>
        <w:t>возраст</w:t>
      </w:r>
      <w:r>
        <w:rPr>
          <w:spacing w:val="-5"/>
          <w:sz w:val="26"/>
        </w:rPr>
        <w:t xml:space="preserve"> </w:t>
      </w:r>
      <w:r>
        <w:rPr>
          <w:sz w:val="26"/>
        </w:rPr>
        <w:t>Вселенной</w:t>
      </w:r>
      <w:r>
        <w:rPr>
          <w:spacing w:val="-4"/>
          <w:sz w:val="26"/>
        </w:rPr>
        <w:t xml:space="preserve"> </w:t>
      </w:r>
      <w:r>
        <w:rPr>
          <w:sz w:val="26"/>
        </w:rPr>
        <w:t>на</w:t>
      </w:r>
      <w:r>
        <w:rPr>
          <w:spacing w:val="-5"/>
          <w:sz w:val="26"/>
        </w:rPr>
        <w:t xml:space="preserve"> </w:t>
      </w:r>
      <w:r>
        <w:rPr>
          <w:sz w:val="26"/>
        </w:rPr>
        <w:t>основе</w:t>
      </w:r>
      <w:r>
        <w:rPr>
          <w:spacing w:val="-5"/>
          <w:sz w:val="26"/>
        </w:rPr>
        <w:t xml:space="preserve"> </w:t>
      </w:r>
      <w:r>
        <w:rPr>
          <w:sz w:val="26"/>
        </w:rPr>
        <w:t>постоянной</w:t>
      </w:r>
      <w:r>
        <w:rPr>
          <w:spacing w:val="-4"/>
          <w:sz w:val="26"/>
        </w:rPr>
        <w:t xml:space="preserve"> </w:t>
      </w:r>
      <w:r>
        <w:rPr>
          <w:sz w:val="26"/>
        </w:rPr>
        <w:t>Хаббла;</w:t>
      </w:r>
    </w:p>
    <w:p w:rsidR="00B15A17" w:rsidRDefault="00F034A4" w:rsidP="005E6B29">
      <w:pPr>
        <w:pStyle w:val="ac"/>
        <w:numPr>
          <w:ilvl w:val="0"/>
          <w:numId w:val="21"/>
        </w:numPr>
        <w:tabs>
          <w:tab w:val="left" w:pos="962"/>
        </w:tabs>
        <w:ind w:right="310" w:firstLine="0"/>
        <w:rPr>
          <w:sz w:val="26"/>
        </w:rPr>
      </w:pPr>
      <w:r>
        <w:rPr>
          <w:sz w:val="26"/>
        </w:rPr>
        <w:t>интерпретировать обнаружение реликтового излучения как свидетельство в пользу</w:t>
      </w:r>
      <w:r>
        <w:rPr>
          <w:spacing w:val="1"/>
          <w:sz w:val="26"/>
        </w:rPr>
        <w:t xml:space="preserve"> </w:t>
      </w:r>
      <w:r>
        <w:rPr>
          <w:sz w:val="26"/>
        </w:rPr>
        <w:t>гипотезы горячей</w:t>
      </w:r>
      <w:r>
        <w:rPr>
          <w:spacing w:val="-1"/>
          <w:sz w:val="26"/>
        </w:rPr>
        <w:t xml:space="preserve"> </w:t>
      </w:r>
      <w:r>
        <w:rPr>
          <w:sz w:val="26"/>
        </w:rPr>
        <w:t>Вселенной;</w:t>
      </w:r>
    </w:p>
    <w:p w:rsidR="00B15A17" w:rsidRDefault="00F034A4" w:rsidP="005E6B29">
      <w:pPr>
        <w:pStyle w:val="ac"/>
        <w:numPr>
          <w:ilvl w:val="0"/>
          <w:numId w:val="21"/>
        </w:numPr>
        <w:tabs>
          <w:tab w:val="left" w:pos="962"/>
        </w:tabs>
        <w:ind w:right="313" w:firstLine="0"/>
        <w:rPr>
          <w:sz w:val="26"/>
        </w:rPr>
      </w:pPr>
      <w:r>
        <w:rPr>
          <w:sz w:val="26"/>
        </w:rPr>
        <w:t>классифицировать</w:t>
      </w:r>
      <w:r>
        <w:rPr>
          <w:spacing w:val="1"/>
          <w:sz w:val="26"/>
        </w:rPr>
        <w:t xml:space="preserve"> </w:t>
      </w:r>
      <w:r>
        <w:rPr>
          <w:sz w:val="26"/>
        </w:rPr>
        <w:t>основные</w:t>
      </w:r>
      <w:r>
        <w:rPr>
          <w:spacing w:val="1"/>
          <w:sz w:val="26"/>
        </w:rPr>
        <w:t xml:space="preserve"> </w:t>
      </w:r>
      <w:r>
        <w:rPr>
          <w:sz w:val="26"/>
        </w:rPr>
        <w:t>периоды</w:t>
      </w:r>
      <w:r>
        <w:rPr>
          <w:spacing w:val="1"/>
          <w:sz w:val="26"/>
        </w:rPr>
        <w:t xml:space="preserve"> </w:t>
      </w:r>
      <w:r>
        <w:rPr>
          <w:sz w:val="26"/>
        </w:rPr>
        <w:t>эволюции</w:t>
      </w:r>
      <w:r>
        <w:rPr>
          <w:spacing w:val="1"/>
          <w:sz w:val="26"/>
        </w:rPr>
        <w:t xml:space="preserve"> </w:t>
      </w:r>
      <w:r>
        <w:rPr>
          <w:sz w:val="26"/>
        </w:rPr>
        <w:t>Вселенной</w:t>
      </w:r>
      <w:r>
        <w:rPr>
          <w:spacing w:val="1"/>
          <w:sz w:val="26"/>
        </w:rPr>
        <w:t xml:space="preserve"> </w:t>
      </w:r>
      <w:r>
        <w:rPr>
          <w:sz w:val="26"/>
        </w:rPr>
        <w:t>с</w:t>
      </w:r>
      <w:r>
        <w:rPr>
          <w:spacing w:val="1"/>
          <w:sz w:val="26"/>
        </w:rPr>
        <w:t xml:space="preserve"> </w:t>
      </w:r>
      <w:r>
        <w:rPr>
          <w:sz w:val="26"/>
        </w:rPr>
        <w:t>момента</w:t>
      </w:r>
      <w:r>
        <w:rPr>
          <w:spacing w:val="1"/>
          <w:sz w:val="26"/>
        </w:rPr>
        <w:t xml:space="preserve"> </w:t>
      </w:r>
      <w:r>
        <w:rPr>
          <w:sz w:val="26"/>
        </w:rPr>
        <w:t>начала</w:t>
      </w:r>
      <w:r>
        <w:rPr>
          <w:spacing w:val="1"/>
          <w:sz w:val="26"/>
        </w:rPr>
        <w:t xml:space="preserve"> </w:t>
      </w:r>
      <w:r>
        <w:rPr>
          <w:sz w:val="26"/>
        </w:rPr>
        <w:t>ее</w:t>
      </w:r>
      <w:r>
        <w:rPr>
          <w:spacing w:val="-62"/>
          <w:sz w:val="26"/>
        </w:rPr>
        <w:t xml:space="preserve"> </w:t>
      </w:r>
      <w:r>
        <w:rPr>
          <w:sz w:val="26"/>
        </w:rPr>
        <w:t>расширения Большого</w:t>
      </w:r>
      <w:r>
        <w:rPr>
          <w:spacing w:val="-1"/>
          <w:sz w:val="26"/>
        </w:rPr>
        <w:t xml:space="preserve"> </w:t>
      </w:r>
      <w:r>
        <w:rPr>
          <w:sz w:val="26"/>
        </w:rPr>
        <w:t>взрыва;</w:t>
      </w:r>
    </w:p>
    <w:p w:rsidR="00B15A17" w:rsidRDefault="00F034A4" w:rsidP="005E6B29">
      <w:pPr>
        <w:pStyle w:val="ac"/>
        <w:numPr>
          <w:ilvl w:val="0"/>
          <w:numId w:val="21"/>
        </w:numPr>
        <w:tabs>
          <w:tab w:val="left" w:pos="962"/>
        </w:tabs>
        <w:ind w:right="307" w:firstLine="0"/>
        <w:rPr>
          <w:sz w:val="26"/>
        </w:rPr>
      </w:pPr>
      <w:r>
        <w:rPr>
          <w:sz w:val="26"/>
        </w:rPr>
        <w:t>интерпретировать современные данные об ускорении расширения Вселенной как</w:t>
      </w:r>
      <w:r>
        <w:rPr>
          <w:spacing w:val="1"/>
          <w:sz w:val="26"/>
        </w:rPr>
        <w:t xml:space="preserve"> </w:t>
      </w:r>
      <w:r>
        <w:rPr>
          <w:sz w:val="26"/>
        </w:rPr>
        <w:t>результата действия антитяготения «темной энергии» — вида материи, природа которой</w:t>
      </w:r>
      <w:r>
        <w:rPr>
          <w:spacing w:val="1"/>
          <w:sz w:val="26"/>
        </w:rPr>
        <w:t xml:space="preserve"> </w:t>
      </w:r>
      <w:r>
        <w:rPr>
          <w:sz w:val="26"/>
        </w:rPr>
        <w:t>еще</w:t>
      </w:r>
      <w:r>
        <w:rPr>
          <w:spacing w:val="-2"/>
          <w:sz w:val="26"/>
        </w:rPr>
        <w:t xml:space="preserve"> </w:t>
      </w:r>
      <w:r>
        <w:rPr>
          <w:sz w:val="26"/>
        </w:rPr>
        <w:t>неизвестна.</w:t>
      </w:r>
    </w:p>
    <w:p w:rsidR="00B15A17" w:rsidRDefault="00F034A4" w:rsidP="005E6B29">
      <w:pPr>
        <w:pStyle w:val="ac"/>
        <w:numPr>
          <w:ilvl w:val="0"/>
          <w:numId w:val="21"/>
        </w:numPr>
        <w:tabs>
          <w:tab w:val="left" w:pos="962"/>
        </w:tabs>
        <w:spacing w:before="1" w:line="237" w:lineRule="auto"/>
        <w:ind w:right="312" w:firstLine="0"/>
        <w:rPr>
          <w:sz w:val="26"/>
        </w:rPr>
      </w:pPr>
      <w:r>
        <w:rPr>
          <w:sz w:val="26"/>
        </w:rPr>
        <w:t>систематизировать</w:t>
      </w:r>
      <w:r>
        <w:rPr>
          <w:spacing w:val="1"/>
          <w:sz w:val="26"/>
        </w:rPr>
        <w:t xml:space="preserve"> </w:t>
      </w:r>
      <w:r>
        <w:rPr>
          <w:sz w:val="26"/>
        </w:rPr>
        <w:t>знания</w:t>
      </w:r>
      <w:r>
        <w:rPr>
          <w:spacing w:val="1"/>
          <w:sz w:val="26"/>
        </w:rPr>
        <w:t xml:space="preserve"> </w:t>
      </w:r>
      <w:r>
        <w:rPr>
          <w:sz w:val="26"/>
        </w:rPr>
        <w:t>о</w:t>
      </w:r>
      <w:r>
        <w:rPr>
          <w:spacing w:val="1"/>
          <w:sz w:val="26"/>
        </w:rPr>
        <w:t xml:space="preserve"> </w:t>
      </w:r>
      <w:r>
        <w:rPr>
          <w:sz w:val="26"/>
        </w:rPr>
        <w:t>методах</w:t>
      </w:r>
      <w:r>
        <w:rPr>
          <w:spacing w:val="1"/>
          <w:sz w:val="26"/>
        </w:rPr>
        <w:t xml:space="preserve"> </w:t>
      </w:r>
      <w:r>
        <w:rPr>
          <w:sz w:val="26"/>
        </w:rPr>
        <w:t>исследования</w:t>
      </w:r>
      <w:r>
        <w:rPr>
          <w:spacing w:val="1"/>
          <w:sz w:val="26"/>
        </w:rPr>
        <w:t xml:space="preserve"> </w:t>
      </w:r>
      <w:r>
        <w:rPr>
          <w:sz w:val="26"/>
        </w:rPr>
        <w:t>и</w:t>
      </w:r>
      <w:r>
        <w:rPr>
          <w:spacing w:val="1"/>
          <w:sz w:val="26"/>
        </w:rPr>
        <w:t xml:space="preserve"> </w:t>
      </w:r>
      <w:r>
        <w:rPr>
          <w:sz w:val="26"/>
        </w:rPr>
        <w:t>современном</w:t>
      </w:r>
      <w:r>
        <w:rPr>
          <w:spacing w:val="1"/>
          <w:sz w:val="26"/>
        </w:rPr>
        <w:t xml:space="preserve"> </w:t>
      </w:r>
      <w:r>
        <w:rPr>
          <w:sz w:val="26"/>
        </w:rPr>
        <w:t>состоянии</w:t>
      </w:r>
      <w:r>
        <w:rPr>
          <w:spacing w:val="1"/>
          <w:sz w:val="26"/>
        </w:rPr>
        <w:t xml:space="preserve"> </w:t>
      </w:r>
      <w:r>
        <w:rPr>
          <w:sz w:val="26"/>
        </w:rPr>
        <w:t>проблемы</w:t>
      </w:r>
      <w:r>
        <w:rPr>
          <w:spacing w:val="-2"/>
          <w:sz w:val="26"/>
        </w:rPr>
        <w:t xml:space="preserve"> </w:t>
      </w:r>
      <w:r>
        <w:rPr>
          <w:sz w:val="26"/>
        </w:rPr>
        <w:t>существования</w:t>
      </w:r>
      <w:r>
        <w:rPr>
          <w:spacing w:val="-1"/>
          <w:sz w:val="26"/>
        </w:rPr>
        <w:t xml:space="preserve"> </w:t>
      </w:r>
      <w:r>
        <w:rPr>
          <w:sz w:val="26"/>
        </w:rPr>
        <w:t>жизни во</w:t>
      </w:r>
      <w:r>
        <w:rPr>
          <w:spacing w:val="-1"/>
          <w:sz w:val="26"/>
        </w:rPr>
        <w:t xml:space="preserve"> </w:t>
      </w:r>
      <w:r>
        <w:rPr>
          <w:sz w:val="26"/>
        </w:rPr>
        <w:t>Вселенной.</w:t>
      </w:r>
    </w:p>
    <w:p w:rsidR="00B15A17" w:rsidRDefault="00B15A17">
      <w:pPr>
        <w:spacing w:line="237" w:lineRule="auto"/>
        <w:jc w:val="both"/>
        <w:rPr>
          <w:sz w:val="26"/>
        </w:rPr>
        <w:sectPr w:rsidR="00B15A17">
          <w:pgSz w:w="11910" w:h="16840"/>
          <w:pgMar w:top="1020" w:right="260" w:bottom="1480" w:left="880" w:header="0" w:footer="1218" w:gutter="0"/>
          <w:cols w:space="720"/>
        </w:sectPr>
      </w:pPr>
    </w:p>
    <w:p w:rsidR="00B15A17" w:rsidRDefault="00F034A4">
      <w:pPr>
        <w:pStyle w:val="Heading2"/>
        <w:spacing w:before="74"/>
        <w:jc w:val="both"/>
      </w:pPr>
      <w:r>
        <w:lastRenderedPageBreak/>
        <w:t>Ученик</w:t>
      </w:r>
      <w:r>
        <w:rPr>
          <w:spacing w:val="-6"/>
        </w:rPr>
        <w:t xml:space="preserve"> </w:t>
      </w:r>
      <w:r>
        <w:t>получит</w:t>
      </w:r>
      <w:r>
        <w:rPr>
          <w:spacing w:val="-1"/>
        </w:rPr>
        <w:t xml:space="preserve"> </w:t>
      </w:r>
      <w:r>
        <w:t>возможность</w:t>
      </w:r>
      <w:r>
        <w:rPr>
          <w:spacing w:val="-6"/>
        </w:rPr>
        <w:t xml:space="preserve"> </w:t>
      </w:r>
      <w:r>
        <w:t>научиться:</w:t>
      </w:r>
    </w:p>
    <w:p w:rsidR="00B15A17" w:rsidRDefault="00F034A4" w:rsidP="005E6B29">
      <w:pPr>
        <w:pStyle w:val="ac"/>
        <w:numPr>
          <w:ilvl w:val="0"/>
          <w:numId w:val="21"/>
        </w:numPr>
        <w:tabs>
          <w:tab w:val="left" w:pos="962"/>
        </w:tabs>
        <w:spacing w:line="315" w:lineRule="exact"/>
        <w:ind w:left="961" w:hanging="710"/>
        <w:rPr>
          <w:i/>
          <w:sz w:val="26"/>
        </w:rPr>
      </w:pPr>
      <w:r>
        <w:rPr>
          <w:i/>
          <w:sz w:val="26"/>
        </w:rPr>
        <w:t>использовать</w:t>
      </w:r>
      <w:r>
        <w:rPr>
          <w:i/>
          <w:spacing w:val="-4"/>
          <w:sz w:val="26"/>
        </w:rPr>
        <w:t xml:space="preserve"> </w:t>
      </w:r>
      <w:r>
        <w:rPr>
          <w:i/>
          <w:sz w:val="26"/>
        </w:rPr>
        <w:t>карту</w:t>
      </w:r>
      <w:r>
        <w:rPr>
          <w:i/>
          <w:spacing w:val="-4"/>
          <w:sz w:val="26"/>
        </w:rPr>
        <w:t xml:space="preserve"> </w:t>
      </w:r>
      <w:r>
        <w:rPr>
          <w:i/>
          <w:sz w:val="26"/>
        </w:rPr>
        <w:t>звездного</w:t>
      </w:r>
      <w:r>
        <w:rPr>
          <w:i/>
          <w:spacing w:val="-4"/>
          <w:sz w:val="26"/>
        </w:rPr>
        <w:t xml:space="preserve"> </w:t>
      </w:r>
      <w:r>
        <w:rPr>
          <w:i/>
          <w:sz w:val="26"/>
        </w:rPr>
        <w:t>неба</w:t>
      </w:r>
      <w:r>
        <w:rPr>
          <w:i/>
          <w:spacing w:val="-4"/>
          <w:sz w:val="26"/>
        </w:rPr>
        <w:t xml:space="preserve"> </w:t>
      </w:r>
      <w:r>
        <w:rPr>
          <w:i/>
          <w:sz w:val="26"/>
        </w:rPr>
        <w:t>для</w:t>
      </w:r>
      <w:r>
        <w:rPr>
          <w:i/>
          <w:spacing w:val="-4"/>
          <w:sz w:val="26"/>
        </w:rPr>
        <w:t xml:space="preserve"> </w:t>
      </w:r>
      <w:r>
        <w:rPr>
          <w:i/>
          <w:sz w:val="26"/>
        </w:rPr>
        <w:t>нахождения</w:t>
      </w:r>
      <w:r>
        <w:rPr>
          <w:i/>
          <w:spacing w:val="-3"/>
          <w:sz w:val="26"/>
        </w:rPr>
        <w:t xml:space="preserve"> </w:t>
      </w:r>
      <w:r>
        <w:rPr>
          <w:i/>
          <w:sz w:val="26"/>
        </w:rPr>
        <w:t>координат</w:t>
      </w:r>
      <w:r>
        <w:rPr>
          <w:i/>
          <w:spacing w:val="-2"/>
          <w:sz w:val="26"/>
        </w:rPr>
        <w:t xml:space="preserve"> </w:t>
      </w:r>
      <w:r>
        <w:rPr>
          <w:i/>
          <w:sz w:val="26"/>
        </w:rPr>
        <w:t>светила;</w:t>
      </w:r>
    </w:p>
    <w:p w:rsidR="00B15A17" w:rsidRDefault="00F034A4" w:rsidP="005E6B29">
      <w:pPr>
        <w:pStyle w:val="ac"/>
        <w:numPr>
          <w:ilvl w:val="0"/>
          <w:numId w:val="21"/>
        </w:numPr>
        <w:tabs>
          <w:tab w:val="left" w:pos="962"/>
        </w:tabs>
        <w:ind w:left="961" w:right="312"/>
        <w:rPr>
          <w:i/>
          <w:sz w:val="26"/>
        </w:rPr>
      </w:pPr>
      <w:r>
        <w:rPr>
          <w:i/>
          <w:sz w:val="26"/>
        </w:rPr>
        <w:t>выражать</w:t>
      </w:r>
      <w:r>
        <w:rPr>
          <w:i/>
          <w:spacing w:val="1"/>
          <w:sz w:val="26"/>
        </w:rPr>
        <w:t xml:space="preserve"> </w:t>
      </w:r>
      <w:r>
        <w:rPr>
          <w:i/>
          <w:sz w:val="26"/>
        </w:rPr>
        <w:t>результаты</w:t>
      </w:r>
      <w:r>
        <w:rPr>
          <w:i/>
          <w:spacing w:val="1"/>
          <w:sz w:val="26"/>
        </w:rPr>
        <w:t xml:space="preserve"> </w:t>
      </w:r>
      <w:r>
        <w:rPr>
          <w:i/>
          <w:sz w:val="26"/>
        </w:rPr>
        <w:t>измерений</w:t>
      </w:r>
      <w:r>
        <w:rPr>
          <w:i/>
          <w:spacing w:val="1"/>
          <w:sz w:val="26"/>
        </w:rPr>
        <w:t xml:space="preserve"> </w:t>
      </w:r>
      <w:r>
        <w:rPr>
          <w:i/>
          <w:sz w:val="26"/>
        </w:rPr>
        <w:t>и</w:t>
      </w:r>
      <w:r>
        <w:rPr>
          <w:i/>
          <w:spacing w:val="1"/>
          <w:sz w:val="26"/>
        </w:rPr>
        <w:t xml:space="preserve"> </w:t>
      </w:r>
      <w:r>
        <w:rPr>
          <w:i/>
          <w:sz w:val="26"/>
        </w:rPr>
        <w:t>расчетов</w:t>
      </w:r>
      <w:r>
        <w:rPr>
          <w:i/>
          <w:spacing w:val="1"/>
          <w:sz w:val="26"/>
        </w:rPr>
        <w:t xml:space="preserve"> </w:t>
      </w:r>
      <w:r>
        <w:rPr>
          <w:i/>
          <w:sz w:val="26"/>
        </w:rPr>
        <w:t>в</w:t>
      </w:r>
      <w:r>
        <w:rPr>
          <w:i/>
          <w:spacing w:val="1"/>
          <w:sz w:val="26"/>
        </w:rPr>
        <w:t xml:space="preserve"> </w:t>
      </w:r>
      <w:r>
        <w:rPr>
          <w:i/>
          <w:sz w:val="26"/>
        </w:rPr>
        <w:t>единицах</w:t>
      </w:r>
      <w:r>
        <w:rPr>
          <w:i/>
          <w:spacing w:val="66"/>
          <w:sz w:val="26"/>
        </w:rPr>
        <w:t xml:space="preserve"> </w:t>
      </w:r>
      <w:r>
        <w:rPr>
          <w:i/>
          <w:sz w:val="26"/>
        </w:rPr>
        <w:t>Международной</w:t>
      </w:r>
      <w:r>
        <w:rPr>
          <w:i/>
          <w:spacing w:val="1"/>
          <w:sz w:val="26"/>
        </w:rPr>
        <w:t xml:space="preserve"> </w:t>
      </w:r>
      <w:r>
        <w:rPr>
          <w:i/>
          <w:sz w:val="26"/>
        </w:rPr>
        <w:t>системы;</w:t>
      </w:r>
    </w:p>
    <w:p w:rsidR="00B15A17" w:rsidRDefault="00F034A4" w:rsidP="005E6B29">
      <w:pPr>
        <w:pStyle w:val="ac"/>
        <w:numPr>
          <w:ilvl w:val="0"/>
          <w:numId w:val="21"/>
        </w:numPr>
        <w:tabs>
          <w:tab w:val="left" w:pos="962"/>
        </w:tabs>
        <w:ind w:left="961" w:right="311"/>
        <w:rPr>
          <w:i/>
          <w:sz w:val="26"/>
        </w:rPr>
      </w:pPr>
      <w:r>
        <w:rPr>
          <w:i/>
          <w:sz w:val="26"/>
        </w:rPr>
        <w:t>приводить</w:t>
      </w:r>
      <w:r>
        <w:rPr>
          <w:i/>
          <w:spacing w:val="1"/>
          <w:sz w:val="26"/>
        </w:rPr>
        <w:t xml:space="preserve"> </w:t>
      </w:r>
      <w:r>
        <w:rPr>
          <w:i/>
          <w:sz w:val="26"/>
        </w:rPr>
        <w:t>примеры</w:t>
      </w:r>
      <w:r>
        <w:rPr>
          <w:i/>
          <w:spacing w:val="1"/>
          <w:sz w:val="26"/>
        </w:rPr>
        <w:t xml:space="preserve"> </w:t>
      </w:r>
      <w:r>
        <w:rPr>
          <w:i/>
          <w:sz w:val="26"/>
        </w:rPr>
        <w:t>практического</w:t>
      </w:r>
      <w:r>
        <w:rPr>
          <w:i/>
          <w:spacing w:val="1"/>
          <w:sz w:val="26"/>
        </w:rPr>
        <w:t xml:space="preserve"> </w:t>
      </w:r>
      <w:r>
        <w:rPr>
          <w:i/>
          <w:sz w:val="26"/>
        </w:rPr>
        <w:t>использования</w:t>
      </w:r>
      <w:r>
        <w:rPr>
          <w:i/>
          <w:spacing w:val="1"/>
          <w:sz w:val="26"/>
        </w:rPr>
        <w:t xml:space="preserve"> </w:t>
      </w:r>
      <w:r>
        <w:rPr>
          <w:i/>
          <w:sz w:val="26"/>
        </w:rPr>
        <w:t>астрономических</w:t>
      </w:r>
      <w:r>
        <w:rPr>
          <w:i/>
          <w:spacing w:val="1"/>
          <w:sz w:val="26"/>
        </w:rPr>
        <w:t xml:space="preserve"> </w:t>
      </w:r>
      <w:r>
        <w:rPr>
          <w:i/>
          <w:sz w:val="26"/>
        </w:rPr>
        <w:t>знаний</w:t>
      </w:r>
      <w:r>
        <w:rPr>
          <w:i/>
          <w:spacing w:val="1"/>
          <w:sz w:val="26"/>
        </w:rPr>
        <w:t xml:space="preserve"> </w:t>
      </w:r>
      <w:r>
        <w:rPr>
          <w:i/>
          <w:sz w:val="26"/>
        </w:rPr>
        <w:t>о</w:t>
      </w:r>
      <w:r>
        <w:rPr>
          <w:i/>
          <w:spacing w:val="-62"/>
          <w:sz w:val="26"/>
        </w:rPr>
        <w:t xml:space="preserve"> </w:t>
      </w:r>
      <w:r>
        <w:rPr>
          <w:i/>
          <w:sz w:val="26"/>
        </w:rPr>
        <w:t>небесных</w:t>
      </w:r>
      <w:r>
        <w:rPr>
          <w:i/>
          <w:spacing w:val="-2"/>
          <w:sz w:val="26"/>
        </w:rPr>
        <w:t xml:space="preserve"> </w:t>
      </w:r>
      <w:r>
        <w:rPr>
          <w:i/>
          <w:sz w:val="26"/>
        </w:rPr>
        <w:t>телах</w:t>
      </w:r>
      <w:r>
        <w:rPr>
          <w:i/>
          <w:spacing w:val="-1"/>
          <w:sz w:val="26"/>
        </w:rPr>
        <w:t xml:space="preserve"> </w:t>
      </w:r>
      <w:r>
        <w:rPr>
          <w:i/>
          <w:sz w:val="26"/>
        </w:rPr>
        <w:t>и</w:t>
      </w:r>
      <w:r>
        <w:rPr>
          <w:i/>
          <w:spacing w:val="-1"/>
          <w:sz w:val="26"/>
        </w:rPr>
        <w:t xml:space="preserve"> </w:t>
      </w:r>
      <w:r>
        <w:rPr>
          <w:i/>
          <w:sz w:val="26"/>
        </w:rPr>
        <w:t>их</w:t>
      </w:r>
      <w:r>
        <w:rPr>
          <w:i/>
          <w:spacing w:val="-1"/>
          <w:sz w:val="26"/>
        </w:rPr>
        <w:t xml:space="preserve"> </w:t>
      </w:r>
      <w:r>
        <w:rPr>
          <w:i/>
          <w:sz w:val="26"/>
        </w:rPr>
        <w:t>системах;</w:t>
      </w:r>
    </w:p>
    <w:p w:rsidR="00B15A17" w:rsidRDefault="00F034A4" w:rsidP="005E6B29">
      <w:pPr>
        <w:pStyle w:val="ac"/>
        <w:numPr>
          <w:ilvl w:val="0"/>
          <w:numId w:val="21"/>
        </w:numPr>
        <w:tabs>
          <w:tab w:val="left" w:pos="962"/>
        </w:tabs>
        <w:spacing w:line="318" w:lineRule="exact"/>
        <w:ind w:left="961" w:hanging="710"/>
        <w:rPr>
          <w:i/>
          <w:sz w:val="26"/>
        </w:rPr>
      </w:pPr>
      <w:r>
        <w:rPr>
          <w:i/>
          <w:sz w:val="26"/>
        </w:rPr>
        <w:t>решать</w:t>
      </w:r>
      <w:r>
        <w:rPr>
          <w:i/>
          <w:spacing w:val="-4"/>
          <w:sz w:val="26"/>
        </w:rPr>
        <w:t xml:space="preserve"> </w:t>
      </w:r>
      <w:r>
        <w:rPr>
          <w:i/>
          <w:sz w:val="26"/>
        </w:rPr>
        <w:t>задачи</w:t>
      </w:r>
      <w:r>
        <w:rPr>
          <w:i/>
          <w:spacing w:val="-3"/>
          <w:sz w:val="26"/>
        </w:rPr>
        <w:t xml:space="preserve"> </w:t>
      </w:r>
      <w:r>
        <w:rPr>
          <w:i/>
          <w:sz w:val="26"/>
        </w:rPr>
        <w:t>на</w:t>
      </w:r>
      <w:r>
        <w:rPr>
          <w:i/>
          <w:spacing w:val="-3"/>
          <w:sz w:val="26"/>
        </w:rPr>
        <w:t xml:space="preserve"> </w:t>
      </w:r>
      <w:r>
        <w:rPr>
          <w:i/>
          <w:sz w:val="26"/>
        </w:rPr>
        <w:t>применение</w:t>
      </w:r>
      <w:r>
        <w:rPr>
          <w:i/>
          <w:spacing w:val="-3"/>
          <w:sz w:val="26"/>
        </w:rPr>
        <w:t xml:space="preserve"> </w:t>
      </w:r>
      <w:r>
        <w:rPr>
          <w:i/>
          <w:sz w:val="26"/>
        </w:rPr>
        <w:t>изученных</w:t>
      </w:r>
      <w:r>
        <w:rPr>
          <w:i/>
          <w:spacing w:val="-3"/>
          <w:sz w:val="26"/>
        </w:rPr>
        <w:t xml:space="preserve"> </w:t>
      </w:r>
      <w:r>
        <w:rPr>
          <w:i/>
          <w:sz w:val="26"/>
        </w:rPr>
        <w:t>астрономических</w:t>
      </w:r>
      <w:r>
        <w:rPr>
          <w:i/>
          <w:spacing w:val="-3"/>
          <w:sz w:val="26"/>
        </w:rPr>
        <w:t xml:space="preserve"> </w:t>
      </w:r>
      <w:r>
        <w:rPr>
          <w:i/>
          <w:sz w:val="26"/>
        </w:rPr>
        <w:t>законов;</w:t>
      </w:r>
    </w:p>
    <w:p w:rsidR="00B15A17" w:rsidRDefault="00F034A4" w:rsidP="005E6B29">
      <w:pPr>
        <w:pStyle w:val="ac"/>
        <w:numPr>
          <w:ilvl w:val="0"/>
          <w:numId w:val="21"/>
        </w:numPr>
        <w:tabs>
          <w:tab w:val="left" w:pos="962"/>
        </w:tabs>
        <w:ind w:left="961" w:right="305"/>
        <w:rPr>
          <w:i/>
          <w:sz w:val="26"/>
        </w:rPr>
      </w:pPr>
      <w:r>
        <w:rPr>
          <w:i/>
          <w:sz w:val="26"/>
        </w:rPr>
        <w:t>осуществлять</w:t>
      </w:r>
      <w:r>
        <w:rPr>
          <w:i/>
          <w:spacing w:val="1"/>
          <w:sz w:val="26"/>
        </w:rPr>
        <w:t xml:space="preserve"> </w:t>
      </w:r>
      <w:r>
        <w:rPr>
          <w:i/>
          <w:sz w:val="26"/>
        </w:rPr>
        <w:t>самостоятельный</w:t>
      </w:r>
      <w:r>
        <w:rPr>
          <w:i/>
          <w:spacing w:val="1"/>
          <w:sz w:val="26"/>
        </w:rPr>
        <w:t xml:space="preserve"> </w:t>
      </w:r>
      <w:r>
        <w:rPr>
          <w:i/>
          <w:sz w:val="26"/>
        </w:rPr>
        <w:t>поиск</w:t>
      </w:r>
      <w:r>
        <w:rPr>
          <w:i/>
          <w:spacing w:val="1"/>
          <w:sz w:val="26"/>
        </w:rPr>
        <w:t xml:space="preserve"> </w:t>
      </w:r>
      <w:r>
        <w:rPr>
          <w:i/>
          <w:sz w:val="26"/>
        </w:rPr>
        <w:t>информации</w:t>
      </w:r>
      <w:r>
        <w:rPr>
          <w:i/>
          <w:spacing w:val="1"/>
          <w:sz w:val="26"/>
        </w:rPr>
        <w:t xml:space="preserve"> </w:t>
      </w:r>
      <w:r>
        <w:rPr>
          <w:i/>
          <w:sz w:val="26"/>
        </w:rPr>
        <w:t>естественно-научного</w:t>
      </w:r>
      <w:r>
        <w:rPr>
          <w:i/>
          <w:spacing w:val="1"/>
          <w:sz w:val="26"/>
        </w:rPr>
        <w:t xml:space="preserve"> </w:t>
      </w:r>
      <w:r>
        <w:rPr>
          <w:i/>
          <w:sz w:val="26"/>
        </w:rPr>
        <w:t>содержания</w:t>
      </w:r>
      <w:r>
        <w:rPr>
          <w:i/>
          <w:spacing w:val="1"/>
          <w:sz w:val="26"/>
        </w:rPr>
        <w:t xml:space="preserve"> </w:t>
      </w:r>
      <w:r>
        <w:rPr>
          <w:i/>
          <w:sz w:val="26"/>
        </w:rPr>
        <w:t>с</w:t>
      </w:r>
      <w:r>
        <w:rPr>
          <w:i/>
          <w:spacing w:val="1"/>
          <w:sz w:val="26"/>
        </w:rPr>
        <w:t xml:space="preserve"> </w:t>
      </w:r>
      <w:r>
        <w:rPr>
          <w:i/>
          <w:sz w:val="26"/>
        </w:rPr>
        <w:t>использованием</w:t>
      </w:r>
      <w:r>
        <w:rPr>
          <w:i/>
          <w:spacing w:val="1"/>
          <w:sz w:val="26"/>
        </w:rPr>
        <w:t xml:space="preserve"> </w:t>
      </w:r>
      <w:r>
        <w:rPr>
          <w:i/>
          <w:sz w:val="26"/>
        </w:rPr>
        <w:t>различных</w:t>
      </w:r>
      <w:r>
        <w:rPr>
          <w:i/>
          <w:spacing w:val="1"/>
          <w:sz w:val="26"/>
        </w:rPr>
        <w:t xml:space="preserve"> </w:t>
      </w:r>
      <w:r>
        <w:rPr>
          <w:i/>
          <w:sz w:val="26"/>
        </w:rPr>
        <w:t>источников,</w:t>
      </w:r>
      <w:r>
        <w:rPr>
          <w:i/>
          <w:spacing w:val="1"/>
          <w:sz w:val="26"/>
        </w:rPr>
        <w:t xml:space="preserve"> </w:t>
      </w:r>
      <w:r>
        <w:rPr>
          <w:i/>
          <w:sz w:val="26"/>
        </w:rPr>
        <w:t>ее</w:t>
      </w:r>
      <w:r>
        <w:rPr>
          <w:i/>
          <w:spacing w:val="1"/>
          <w:sz w:val="26"/>
        </w:rPr>
        <w:t xml:space="preserve"> </w:t>
      </w:r>
      <w:r>
        <w:rPr>
          <w:i/>
          <w:sz w:val="26"/>
        </w:rPr>
        <w:t>обработку</w:t>
      </w:r>
      <w:r>
        <w:rPr>
          <w:i/>
          <w:spacing w:val="66"/>
          <w:sz w:val="26"/>
        </w:rPr>
        <w:t xml:space="preserve"> </w:t>
      </w:r>
      <w:r>
        <w:rPr>
          <w:i/>
          <w:sz w:val="26"/>
        </w:rPr>
        <w:t>и</w:t>
      </w:r>
      <w:r>
        <w:rPr>
          <w:i/>
          <w:spacing w:val="1"/>
          <w:sz w:val="26"/>
        </w:rPr>
        <w:t xml:space="preserve"> </w:t>
      </w:r>
      <w:r>
        <w:rPr>
          <w:i/>
          <w:sz w:val="26"/>
        </w:rPr>
        <w:t>представление</w:t>
      </w:r>
      <w:r>
        <w:rPr>
          <w:i/>
          <w:spacing w:val="-2"/>
          <w:sz w:val="26"/>
        </w:rPr>
        <w:t xml:space="preserve"> </w:t>
      </w:r>
      <w:r>
        <w:rPr>
          <w:i/>
          <w:sz w:val="26"/>
        </w:rPr>
        <w:t>в</w:t>
      </w:r>
      <w:r>
        <w:rPr>
          <w:i/>
          <w:spacing w:val="-1"/>
          <w:sz w:val="26"/>
        </w:rPr>
        <w:t xml:space="preserve"> </w:t>
      </w:r>
      <w:r>
        <w:rPr>
          <w:i/>
          <w:sz w:val="26"/>
        </w:rPr>
        <w:t>разных</w:t>
      </w:r>
      <w:r>
        <w:rPr>
          <w:i/>
          <w:spacing w:val="-1"/>
          <w:sz w:val="26"/>
        </w:rPr>
        <w:t xml:space="preserve"> </w:t>
      </w:r>
      <w:r>
        <w:rPr>
          <w:i/>
          <w:sz w:val="26"/>
        </w:rPr>
        <w:t>формах;</w:t>
      </w:r>
    </w:p>
    <w:p w:rsidR="00B15A17" w:rsidRDefault="00F034A4" w:rsidP="005E6B29">
      <w:pPr>
        <w:pStyle w:val="ac"/>
        <w:numPr>
          <w:ilvl w:val="0"/>
          <w:numId w:val="21"/>
        </w:numPr>
        <w:tabs>
          <w:tab w:val="left" w:pos="962"/>
        </w:tabs>
        <w:ind w:left="961" w:right="306"/>
        <w:rPr>
          <w:i/>
          <w:sz w:val="26"/>
        </w:rPr>
      </w:pPr>
      <w:r>
        <w:rPr>
          <w:i/>
          <w:sz w:val="26"/>
        </w:rPr>
        <w:t>владеть</w:t>
      </w:r>
      <w:r>
        <w:rPr>
          <w:i/>
          <w:spacing w:val="1"/>
          <w:sz w:val="26"/>
        </w:rPr>
        <w:t xml:space="preserve"> </w:t>
      </w:r>
      <w:r>
        <w:rPr>
          <w:i/>
          <w:sz w:val="26"/>
        </w:rPr>
        <w:t>компетенциями:</w:t>
      </w:r>
      <w:r>
        <w:rPr>
          <w:i/>
          <w:spacing w:val="1"/>
          <w:sz w:val="26"/>
        </w:rPr>
        <w:t xml:space="preserve"> </w:t>
      </w:r>
      <w:r>
        <w:rPr>
          <w:i/>
          <w:sz w:val="26"/>
        </w:rPr>
        <w:t>коммуникативной,</w:t>
      </w:r>
      <w:r>
        <w:rPr>
          <w:i/>
          <w:spacing w:val="1"/>
          <w:sz w:val="26"/>
        </w:rPr>
        <w:t xml:space="preserve"> </w:t>
      </w:r>
      <w:r>
        <w:rPr>
          <w:i/>
          <w:sz w:val="26"/>
        </w:rPr>
        <w:t>рефлексивной,</w:t>
      </w:r>
      <w:r>
        <w:rPr>
          <w:i/>
          <w:spacing w:val="1"/>
          <w:sz w:val="26"/>
        </w:rPr>
        <w:t xml:space="preserve"> </w:t>
      </w:r>
      <w:r>
        <w:rPr>
          <w:i/>
          <w:sz w:val="26"/>
        </w:rPr>
        <w:t>ценностно-</w:t>
      </w:r>
      <w:r>
        <w:rPr>
          <w:i/>
          <w:spacing w:val="1"/>
          <w:sz w:val="26"/>
        </w:rPr>
        <w:t xml:space="preserve"> </w:t>
      </w:r>
      <w:r>
        <w:rPr>
          <w:i/>
          <w:sz w:val="26"/>
        </w:rPr>
        <w:t>ориентационной,</w:t>
      </w:r>
      <w:r>
        <w:rPr>
          <w:i/>
          <w:spacing w:val="1"/>
          <w:sz w:val="26"/>
        </w:rPr>
        <w:t xml:space="preserve"> </w:t>
      </w:r>
      <w:r>
        <w:rPr>
          <w:i/>
          <w:sz w:val="26"/>
        </w:rPr>
        <w:t>смысло-поисковой,</w:t>
      </w:r>
      <w:r>
        <w:rPr>
          <w:i/>
          <w:spacing w:val="1"/>
          <w:sz w:val="26"/>
        </w:rPr>
        <w:t xml:space="preserve"> </w:t>
      </w:r>
      <w:r>
        <w:rPr>
          <w:i/>
          <w:sz w:val="26"/>
        </w:rPr>
        <w:t>а</w:t>
      </w:r>
      <w:r>
        <w:rPr>
          <w:i/>
          <w:spacing w:val="1"/>
          <w:sz w:val="26"/>
        </w:rPr>
        <w:t xml:space="preserve"> </w:t>
      </w:r>
      <w:r>
        <w:rPr>
          <w:i/>
          <w:sz w:val="26"/>
        </w:rPr>
        <w:t>также</w:t>
      </w:r>
      <w:r>
        <w:rPr>
          <w:i/>
          <w:spacing w:val="1"/>
          <w:sz w:val="26"/>
        </w:rPr>
        <w:t xml:space="preserve"> </w:t>
      </w:r>
      <w:r>
        <w:rPr>
          <w:i/>
          <w:sz w:val="26"/>
        </w:rPr>
        <w:t>компетенциями</w:t>
      </w:r>
      <w:r>
        <w:rPr>
          <w:i/>
          <w:spacing w:val="1"/>
          <w:sz w:val="26"/>
        </w:rPr>
        <w:t xml:space="preserve"> </w:t>
      </w:r>
      <w:r>
        <w:rPr>
          <w:i/>
          <w:sz w:val="26"/>
        </w:rPr>
        <w:t>личностного</w:t>
      </w:r>
      <w:r>
        <w:rPr>
          <w:i/>
          <w:spacing w:val="-62"/>
          <w:sz w:val="26"/>
        </w:rPr>
        <w:t xml:space="preserve"> </w:t>
      </w:r>
      <w:r>
        <w:rPr>
          <w:i/>
          <w:sz w:val="26"/>
        </w:rPr>
        <w:t>саморазвития</w:t>
      </w:r>
      <w:r>
        <w:rPr>
          <w:i/>
          <w:spacing w:val="-2"/>
          <w:sz w:val="26"/>
        </w:rPr>
        <w:t xml:space="preserve"> </w:t>
      </w:r>
      <w:r>
        <w:rPr>
          <w:i/>
          <w:sz w:val="26"/>
        </w:rPr>
        <w:t>и</w:t>
      </w:r>
      <w:r>
        <w:rPr>
          <w:i/>
          <w:spacing w:val="1"/>
          <w:sz w:val="26"/>
        </w:rPr>
        <w:t xml:space="preserve"> </w:t>
      </w:r>
      <w:r>
        <w:rPr>
          <w:i/>
          <w:sz w:val="26"/>
        </w:rPr>
        <w:t>профессионально-трудового</w:t>
      </w:r>
      <w:r>
        <w:rPr>
          <w:i/>
          <w:spacing w:val="-1"/>
          <w:sz w:val="26"/>
        </w:rPr>
        <w:t xml:space="preserve"> </w:t>
      </w:r>
      <w:r>
        <w:rPr>
          <w:i/>
          <w:sz w:val="26"/>
        </w:rPr>
        <w:t>выбора.</w:t>
      </w:r>
    </w:p>
    <w:p w:rsidR="00B15A17" w:rsidRDefault="00B15A17">
      <w:pPr>
        <w:pStyle w:val="a8"/>
        <w:spacing w:before="3"/>
        <w:ind w:left="0"/>
        <w:jc w:val="left"/>
        <w:rPr>
          <w:i/>
        </w:rPr>
      </w:pPr>
    </w:p>
    <w:p w:rsidR="00B15A17" w:rsidRDefault="00F034A4" w:rsidP="005E6B29">
      <w:pPr>
        <w:pStyle w:val="ac"/>
        <w:numPr>
          <w:ilvl w:val="3"/>
          <w:numId w:val="22"/>
        </w:numPr>
        <w:tabs>
          <w:tab w:val="left" w:pos="5793"/>
        </w:tabs>
        <w:ind w:left="5792"/>
        <w:jc w:val="both"/>
        <w:rPr>
          <w:b/>
          <w:sz w:val="26"/>
        </w:rPr>
      </w:pPr>
      <w:r>
        <w:rPr>
          <w:b/>
          <w:sz w:val="26"/>
        </w:rPr>
        <w:t>Химия</w:t>
      </w:r>
    </w:p>
    <w:p w:rsidR="00B15A17" w:rsidRDefault="00F034A4">
      <w:pPr>
        <w:spacing w:before="1"/>
        <w:ind w:left="252" w:right="313" w:firstLine="708"/>
        <w:jc w:val="both"/>
        <w:rPr>
          <w:b/>
          <w:sz w:val="26"/>
        </w:rPr>
      </w:pPr>
      <w:r>
        <w:rPr>
          <w:b/>
          <w:sz w:val="26"/>
        </w:rPr>
        <w:t>В результате изучения учебного предмета «Химия» на уровне среднего общего</w:t>
      </w:r>
      <w:r>
        <w:rPr>
          <w:b/>
          <w:spacing w:val="1"/>
          <w:sz w:val="26"/>
        </w:rPr>
        <w:t xml:space="preserve"> </w:t>
      </w:r>
      <w:r>
        <w:rPr>
          <w:b/>
          <w:sz w:val="26"/>
        </w:rPr>
        <w:t>образования:</w:t>
      </w:r>
    </w:p>
    <w:p w:rsidR="00B15A17" w:rsidRDefault="00F034A4">
      <w:pPr>
        <w:spacing w:line="294" w:lineRule="exact"/>
        <w:ind w:left="961"/>
        <w:jc w:val="both"/>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21"/>
        </w:numPr>
        <w:tabs>
          <w:tab w:val="left" w:pos="962"/>
        </w:tabs>
        <w:ind w:right="309" w:firstLine="283"/>
        <w:rPr>
          <w:sz w:val="26"/>
        </w:rPr>
      </w:pPr>
      <w:r>
        <w:rPr>
          <w:sz w:val="26"/>
        </w:rPr>
        <w:t>раскрывать на примерах роль химии в формировании современной научной картины</w:t>
      </w:r>
      <w:r>
        <w:rPr>
          <w:spacing w:val="-62"/>
          <w:sz w:val="26"/>
        </w:rPr>
        <w:t xml:space="preserve"> </w:t>
      </w:r>
      <w:r>
        <w:rPr>
          <w:sz w:val="26"/>
        </w:rPr>
        <w:t>мира</w:t>
      </w:r>
      <w:r>
        <w:rPr>
          <w:spacing w:val="-1"/>
          <w:sz w:val="26"/>
        </w:rPr>
        <w:t xml:space="preserve"> </w:t>
      </w:r>
      <w:r>
        <w:rPr>
          <w:sz w:val="26"/>
        </w:rPr>
        <w:t>и в</w:t>
      </w:r>
      <w:r>
        <w:rPr>
          <w:spacing w:val="-1"/>
          <w:sz w:val="26"/>
        </w:rPr>
        <w:t xml:space="preserve"> </w:t>
      </w:r>
      <w:r>
        <w:rPr>
          <w:sz w:val="26"/>
        </w:rPr>
        <w:t>практической</w:t>
      </w:r>
      <w:r>
        <w:rPr>
          <w:spacing w:val="2"/>
          <w:sz w:val="26"/>
        </w:rPr>
        <w:t xml:space="preserve"> </w:t>
      </w:r>
      <w:r>
        <w:rPr>
          <w:sz w:val="26"/>
        </w:rPr>
        <w:t>деятельности человека;</w:t>
      </w:r>
    </w:p>
    <w:p w:rsidR="00B15A17" w:rsidRDefault="00F034A4" w:rsidP="005E6B29">
      <w:pPr>
        <w:pStyle w:val="ac"/>
        <w:numPr>
          <w:ilvl w:val="1"/>
          <w:numId w:val="21"/>
        </w:numPr>
        <w:tabs>
          <w:tab w:val="left" w:pos="962"/>
        </w:tabs>
        <w:ind w:right="308" w:firstLine="283"/>
        <w:rPr>
          <w:sz w:val="26"/>
        </w:rPr>
      </w:pPr>
      <w:r>
        <w:rPr>
          <w:sz w:val="26"/>
        </w:rPr>
        <w:t>демонстрировать на примерах взаимосвязь между химией и другими естественными</w:t>
      </w:r>
      <w:r>
        <w:rPr>
          <w:spacing w:val="1"/>
          <w:sz w:val="26"/>
        </w:rPr>
        <w:t xml:space="preserve"> </w:t>
      </w:r>
      <w:r>
        <w:rPr>
          <w:sz w:val="26"/>
        </w:rPr>
        <w:t>науками;</w:t>
      </w:r>
    </w:p>
    <w:p w:rsidR="00B15A17" w:rsidRDefault="00F034A4" w:rsidP="005E6B29">
      <w:pPr>
        <w:pStyle w:val="ac"/>
        <w:numPr>
          <w:ilvl w:val="1"/>
          <w:numId w:val="21"/>
        </w:numPr>
        <w:tabs>
          <w:tab w:val="left" w:pos="962"/>
        </w:tabs>
        <w:spacing w:line="298" w:lineRule="exact"/>
        <w:ind w:left="961" w:hanging="426"/>
        <w:rPr>
          <w:sz w:val="26"/>
        </w:rPr>
      </w:pPr>
      <w:r>
        <w:rPr>
          <w:sz w:val="26"/>
        </w:rPr>
        <w:t>раскрывать</w:t>
      </w:r>
      <w:r>
        <w:rPr>
          <w:spacing w:val="-4"/>
          <w:sz w:val="26"/>
        </w:rPr>
        <w:t xml:space="preserve"> </w:t>
      </w:r>
      <w:r>
        <w:rPr>
          <w:sz w:val="26"/>
        </w:rPr>
        <w:t>на</w:t>
      </w:r>
      <w:r>
        <w:rPr>
          <w:spacing w:val="-3"/>
          <w:sz w:val="26"/>
        </w:rPr>
        <w:t xml:space="preserve"> </w:t>
      </w:r>
      <w:r>
        <w:rPr>
          <w:sz w:val="26"/>
        </w:rPr>
        <w:t>примерах</w:t>
      </w:r>
      <w:r>
        <w:rPr>
          <w:spacing w:val="-2"/>
          <w:sz w:val="26"/>
        </w:rPr>
        <w:t xml:space="preserve"> </w:t>
      </w:r>
      <w:r>
        <w:rPr>
          <w:sz w:val="26"/>
        </w:rPr>
        <w:t>положения</w:t>
      </w:r>
      <w:r>
        <w:rPr>
          <w:spacing w:val="-1"/>
          <w:sz w:val="26"/>
        </w:rPr>
        <w:t xml:space="preserve"> </w:t>
      </w:r>
      <w:r>
        <w:rPr>
          <w:sz w:val="26"/>
        </w:rPr>
        <w:t>теории</w:t>
      </w:r>
      <w:r>
        <w:rPr>
          <w:spacing w:val="-3"/>
          <w:sz w:val="26"/>
        </w:rPr>
        <w:t xml:space="preserve"> </w:t>
      </w:r>
      <w:r>
        <w:rPr>
          <w:sz w:val="26"/>
        </w:rPr>
        <w:t>химического</w:t>
      </w:r>
      <w:r>
        <w:rPr>
          <w:spacing w:val="-3"/>
          <w:sz w:val="26"/>
        </w:rPr>
        <w:t xml:space="preserve"> </w:t>
      </w:r>
      <w:r>
        <w:rPr>
          <w:sz w:val="26"/>
        </w:rPr>
        <w:t>строения</w:t>
      </w:r>
      <w:r>
        <w:rPr>
          <w:spacing w:val="-1"/>
          <w:sz w:val="26"/>
        </w:rPr>
        <w:t xml:space="preserve"> </w:t>
      </w:r>
      <w:r>
        <w:rPr>
          <w:sz w:val="26"/>
        </w:rPr>
        <w:t>А.М.</w:t>
      </w:r>
      <w:r>
        <w:rPr>
          <w:spacing w:val="-3"/>
          <w:sz w:val="26"/>
        </w:rPr>
        <w:t xml:space="preserve"> </w:t>
      </w:r>
      <w:r>
        <w:rPr>
          <w:sz w:val="26"/>
        </w:rPr>
        <w:t>Бутлерова;</w:t>
      </w:r>
    </w:p>
    <w:p w:rsidR="00B15A17" w:rsidRDefault="00F034A4" w:rsidP="005E6B29">
      <w:pPr>
        <w:pStyle w:val="ac"/>
        <w:numPr>
          <w:ilvl w:val="1"/>
          <w:numId w:val="21"/>
        </w:numPr>
        <w:tabs>
          <w:tab w:val="left" w:pos="962"/>
        </w:tabs>
        <w:ind w:right="303" w:firstLine="283"/>
        <w:rPr>
          <w:sz w:val="26"/>
        </w:rPr>
      </w:pPr>
      <w:r>
        <w:rPr>
          <w:sz w:val="26"/>
        </w:rPr>
        <w:t>понимать</w:t>
      </w:r>
      <w:r>
        <w:rPr>
          <w:spacing w:val="1"/>
          <w:sz w:val="26"/>
        </w:rPr>
        <w:t xml:space="preserve"> </w:t>
      </w:r>
      <w:r>
        <w:rPr>
          <w:sz w:val="26"/>
        </w:rPr>
        <w:t>физический</w:t>
      </w:r>
      <w:r>
        <w:rPr>
          <w:spacing w:val="1"/>
          <w:sz w:val="26"/>
        </w:rPr>
        <w:t xml:space="preserve"> </w:t>
      </w:r>
      <w:r>
        <w:rPr>
          <w:sz w:val="26"/>
        </w:rPr>
        <w:t>смысл</w:t>
      </w:r>
      <w:r>
        <w:rPr>
          <w:spacing w:val="1"/>
          <w:sz w:val="26"/>
        </w:rPr>
        <w:t xml:space="preserve"> </w:t>
      </w:r>
      <w:r>
        <w:rPr>
          <w:sz w:val="26"/>
        </w:rPr>
        <w:t>Периодического</w:t>
      </w:r>
      <w:r>
        <w:rPr>
          <w:spacing w:val="1"/>
          <w:sz w:val="26"/>
        </w:rPr>
        <w:t xml:space="preserve"> </w:t>
      </w:r>
      <w:r>
        <w:rPr>
          <w:sz w:val="26"/>
        </w:rPr>
        <w:t>закона</w:t>
      </w:r>
      <w:r>
        <w:rPr>
          <w:spacing w:val="1"/>
          <w:sz w:val="26"/>
        </w:rPr>
        <w:t xml:space="preserve"> </w:t>
      </w:r>
      <w:r>
        <w:rPr>
          <w:sz w:val="26"/>
        </w:rPr>
        <w:t>Д.И. Менделеева</w:t>
      </w:r>
      <w:r>
        <w:rPr>
          <w:spacing w:val="1"/>
          <w:sz w:val="26"/>
        </w:rPr>
        <w:t xml:space="preserve"> </w:t>
      </w:r>
      <w:r>
        <w:rPr>
          <w:sz w:val="26"/>
        </w:rPr>
        <w:t>и</w:t>
      </w:r>
      <w:r>
        <w:rPr>
          <w:spacing w:val="1"/>
          <w:sz w:val="26"/>
        </w:rPr>
        <w:t xml:space="preserve"> </w:t>
      </w:r>
      <w:r>
        <w:rPr>
          <w:sz w:val="26"/>
        </w:rPr>
        <w:t>на</w:t>
      </w:r>
      <w:r>
        <w:rPr>
          <w:spacing w:val="1"/>
          <w:sz w:val="26"/>
        </w:rPr>
        <w:t xml:space="preserve"> </w:t>
      </w:r>
      <w:r>
        <w:rPr>
          <w:sz w:val="26"/>
        </w:rPr>
        <w:t>его</w:t>
      </w:r>
      <w:r>
        <w:rPr>
          <w:spacing w:val="1"/>
          <w:sz w:val="26"/>
        </w:rPr>
        <w:t xml:space="preserve"> </w:t>
      </w:r>
      <w:r>
        <w:rPr>
          <w:sz w:val="26"/>
        </w:rPr>
        <w:t>основе</w:t>
      </w:r>
      <w:r>
        <w:rPr>
          <w:spacing w:val="1"/>
          <w:sz w:val="26"/>
        </w:rPr>
        <w:t xml:space="preserve"> </w:t>
      </w:r>
      <w:r>
        <w:rPr>
          <w:sz w:val="26"/>
        </w:rPr>
        <w:t>объяснять</w:t>
      </w:r>
      <w:r>
        <w:rPr>
          <w:spacing w:val="1"/>
          <w:sz w:val="26"/>
        </w:rPr>
        <w:t xml:space="preserve"> </w:t>
      </w:r>
      <w:r>
        <w:rPr>
          <w:sz w:val="26"/>
        </w:rPr>
        <w:t>зависимость</w:t>
      </w:r>
      <w:r>
        <w:rPr>
          <w:spacing w:val="1"/>
          <w:sz w:val="26"/>
        </w:rPr>
        <w:t xml:space="preserve"> </w:t>
      </w:r>
      <w:r>
        <w:rPr>
          <w:sz w:val="26"/>
        </w:rPr>
        <w:t>свойств</w:t>
      </w:r>
      <w:r>
        <w:rPr>
          <w:spacing w:val="1"/>
          <w:sz w:val="26"/>
        </w:rPr>
        <w:t xml:space="preserve"> </w:t>
      </w:r>
      <w:r>
        <w:rPr>
          <w:sz w:val="26"/>
        </w:rPr>
        <w:t>химических</w:t>
      </w:r>
      <w:r>
        <w:rPr>
          <w:spacing w:val="1"/>
          <w:sz w:val="26"/>
        </w:rPr>
        <w:t xml:space="preserve"> </w:t>
      </w:r>
      <w:r>
        <w:rPr>
          <w:sz w:val="26"/>
        </w:rPr>
        <w:t>элементов</w:t>
      </w:r>
      <w:r>
        <w:rPr>
          <w:spacing w:val="1"/>
          <w:sz w:val="26"/>
        </w:rPr>
        <w:t xml:space="preserve"> </w:t>
      </w:r>
      <w:r>
        <w:rPr>
          <w:sz w:val="26"/>
        </w:rPr>
        <w:t>и</w:t>
      </w:r>
      <w:r>
        <w:rPr>
          <w:spacing w:val="1"/>
          <w:sz w:val="26"/>
        </w:rPr>
        <w:t xml:space="preserve"> </w:t>
      </w:r>
      <w:r>
        <w:rPr>
          <w:sz w:val="26"/>
        </w:rPr>
        <w:t>образованных</w:t>
      </w:r>
      <w:r>
        <w:rPr>
          <w:spacing w:val="65"/>
          <w:sz w:val="26"/>
        </w:rPr>
        <w:t xml:space="preserve"> </w:t>
      </w:r>
      <w:r>
        <w:rPr>
          <w:sz w:val="26"/>
        </w:rPr>
        <w:t>ими</w:t>
      </w:r>
      <w:r>
        <w:rPr>
          <w:spacing w:val="1"/>
          <w:sz w:val="26"/>
        </w:rPr>
        <w:t xml:space="preserve"> </w:t>
      </w:r>
      <w:r>
        <w:rPr>
          <w:sz w:val="26"/>
        </w:rPr>
        <w:t>веществ</w:t>
      </w:r>
      <w:r>
        <w:rPr>
          <w:spacing w:val="1"/>
          <w:sz w:val="26"/>
        </w:rPr>
        <w:t xml:space="preserve"> </w:t>
      </w:r>
      <w:r>
        <w:rPr>
          <w:sz w:val="26"/>
        </w:rPr>
        <w:t>от</w:t>
      </w:r>
      <w:r>
        <w:rPr>
          <w:spacing w:val="1"/>
          <w:sz w:val="26"/>
        </w:rPr>
        <w:t xml:space="preserve"> </w:t>
      </w:r>
      <w:r>
        <w:rPr>
          <w:sz w:val="26"/>
        </w:rPr>
        <w:t>электронного строения атомов;</w:t>
      </w:r>
    </w:p>
    <w:p w:rsidR="00B15A17" w:rsidRDefault="00F034A4" w:rsidP="005E6B29">
      <w:pPr>
        <w:pStyle w:val="ac"/>
        <w:numPr>
          <w:ilvl w:val="1"/>
          <w:numId w:val="21"/>
        </w:numPr>
        <w:tabs>
          <w:tab w:val="left" w:pos="962"/>
        </w:tabs>
        <w:ind w:right="303" w:firstLine="283"/>
        <w:rPr>
          <w:sz w:val="26"/>
        </w:rPr>
      </w:pPr>
      <w:r>
        <w:rPr>
          <w:sz w:val="26"/>
        </w:rPr>
        <w:t>объяснять причины многообразия веществ на основе общих представлений об их</w:t>
      </w:r>
      <w:r>
        <w:rPr>
          <w:spacing w:val="1"/>
          <w:sz w:val="26"/>
        </w:rPr>
        <w:t xml:space="preserve"> </w:t>
      </w:r>
      <w:r>
        <w:rPr>
          <w:sz w:val="26"/>
        </w:rPr>
        <w:t>составе</w:t>
      </w:r>
      <w:r>
        <w:rPr>
          <w:spacing w:val="-1"/>
          <w:sz w:val="26"/>
        </w:rPr>
        <w:t xml:space="preserve"> </w:t>
      </w:r>
      <w:r>
        <w:rPr>
          <w:sz w:val="26"/>
        </w:rPr>
        <w:t>и строении;</w:t>
      </w:r>
    </w:p>
    <w:p w:rsidR="00B15A17" w:rsidRDefault="00F034A4" w:rsidP="005E6B29">
      <w:pPr>
        <w:pStyle w:val="ac"/>
        <w:numPr>
          <w:ilvl w:val="1"/>
          <w:numId w:val="21"/>
        </w:numPr>
        <w:tabs>
          <w:tab w:val="left" w:pos="962"/>
        </w:tabs>
        <w:ind w:right="307" w:firstLine="283"/>
        <w:rPr>
          <w:sz w:val="26"/>
        </w:rPr>
      </w:pPr>
      <w:r>
        <w:rPr>
          <w:sz w:val="26"/>
        </w:rPr>
        <w:t>применять</w:t>
      </w:r>
      <w:r>
        <w:rPr>
          <w:spacing w:val="1"/>
          <w:sz w:val="26"/>
        </w:rPr>
        <w:t xml:space="preserve"> </w:t>
      </w:r>
      <w:r>
        <w:rPr>
          <w:sz w:val="26"/>
        </w:rPr>
        <w:t>правила</w:t>
      </w:r>
      <w:r>
        <w:rPr>
          <w:spacing w:val="1"/>
          <w:sz w:val="26"/>
        </w:rPr>
        <w:t xml:space="preserve"> </w:t>
      </w:r>
      <w:r>
        <w:rPr>
          <w:sz w:val="26"/>
        </w:rPr>
        <w:t>систематической</w:t>
      </w:r>
      <w:r>
        <w:rPr>
          <w:spacing w:val="1"/>
          <w:sz w:val="26"/>
        </w:rPr>
        <w:t xml:space="preserve"> </w:t>
      </w:r>
      <w:r>
        <w:rPr>
          <w:sz w:val="26"/>
        </w:rPr>
        <w:t>международной</w:t>
      </w:r>
      <w:r>
        <w:rPr>
          <w:spacing w:val="1"/>
          <w:sz w:val="26"/>
        </w:rPr>
        <w:t xml:space="preserve"> </w:t>
      </w:r>
      <w:r>
        <w:rPr>
          <w:sz w:val="26"/>
        </w:rPr>
        <w:t>номенклатуры</w:t>
      </w:r>
      <w:r>
        <w:rPr>
          <w:spacing w:val="1"/>
          <w:sz w:val="26"/>
        </w:rPr>
        <w:t xml:space="preserve"> </w:t>
      </w:r>
      <w:r>
        <w:rPr>
          <w:sz w:val="26"/>
        </w:rPr>
        <w:t>как</w:t>
      </w:r>
      <w:r>
        <w:rPr>
          <w:spacing w:val="1"/>
          <w:sz w:val="26"/>
        </w:rPr>
        <w:t xml:space="preserve"> </w:t>
      </w:r>
      <w:r>
        <w:rPr>
          <w:sz w:val="26"/>
        </w:rPr>
        <w:t>средства</w:t>
      </w:r>
      <w:r>
        <w:rPr>
          <w:spacing w:val="-62"/>
          <w:sz w:val="26"/>
        </w:rPr>
        <w:t xml:space="preserve"> </w:t>
      </w:r>
      <w:r>
        <w:rPr>
          <w:sz w:val="26"/>
        </w:rPr>
        <w:t>различения и идентификации</w:t>
      </w:r>
      <w:r>
        <w:rPr>
          <w:spacing w:val="2"/>
          <w:sz w:val="26"/>
        </w:rPr>
        <w:t xml:space="preserve"> </w:t>
      </w:r>
      <w:r>
        <w:rPr>
          <w:sz w:val="26"/>
        </w:rPr>
        <w:t>веществ</w:t>
      </w:r>
      <w:r>
        <w:rPr>
          <w:spacing w:val="-1"/>
          <w:sz w:val="26"/>
        </w:rPr>
        <w:t xml:space="preserve"> </w:t>
      </w:r>
      <w:r>
        <w:rPr>
          <w:sz w:val="26"/>
        </w:rPr>
        <w:t>по</w:t>
      </w:r>
      <w:r>
        <w:rPr>
          <w:spacing w:val="1"/>
          <w:sz w:val="26"/>
        </w:rPr>
        <w:t xml:space="preserve"> </w:t>
      </w:r>
      <w:r>
        <w:rPr>
          <w:sz w:val="26"/>
        </w:rPr>
        <w:t>их составу</w:t>
      </w:r>
      <w:r>
        <w:rPr>
          <w:spacing w:val="-5"/>
          <w:sz w:val="26"/>
        </w:rPr>
        <w:t xml:space="preserve"> </w:t>
      </w:r>
      <w:r>
        <w:rPr>
          <w:sz w:val="26"/>
        </w:rPr>
        <w:t>и</w:t>
      </w:r>
      <w:r>
        <w:rPr>
          <w:spacing w:val="2"/>
          <w:sz w:val="26"/>
        </w:rPr>
        <w:t xml:space="preserve"> </w:t>
      </w:r>
      <w:r>
        <w:rPr>
          <w:sz w:val="26"/>
        </w:rPr>
        <w:t>строению;</w:t>
      </w:r>
    </w:p>
    <w:p w:rsidR="00B15A17" w:rsidRDefault="00F034A4" w:rsidP="005E6B29">
      <w:pPr>
        <w:pStyle w:val="ac"/>
        <w:numPr>
          <w:ilvl w:val="1"/>
          <w:numId w:val="21"/>
        </w:numPr>
        <w:tabs>
          <w:tab w:val="left" w:pos="962"/>
        </w:tabs>
        <w:ind w:right="303" w:firstLine="283"/>
        <w:rPr>
          <w:sz w:val="26"/>
        </w:rPr>
      </w:pPr>
      <w:r>
        <w:rPr>
          <w:sz w:val="26"/>
        </w:rPr>
        <w:t>составлять</w:t>
      </w:r>
      <w:r>
        <w:rPr>
          <w:spacing w:val="1"/>
          <w:sz w:val="26"/>
        </w:rPr>
        <w:t xml:space="preserve"> </w:t>
      </w:r>
      <w:r>
        <w:rPr>
          <w:sz w:val="26"/>
        </w:rPr>
        <w:t>молекулярные</w:t>
      </w:r>
      <w:r>
        <w:rPr>
          <w:spacing w:val="1"/>
          <w:sz w:val="26"/>
        </w:rPr>
        <w:t xml:space="preserve"> </w:t>
      </w:r>
      <w:r>
        <w:rPr>
          <w:sz w:val="26"/>
        </w:rPr>
        <w:t>и</w:t>
      </w:r>
      <w:r>
        <w:rPr>
          <w:spacing w:val="1"/>
          <w:sz w:val="26"/>
        </w:rPr>
        <w:t xml:space="preserve"> </w:t>
      </w:r>
      <w:r>
        <w:rPr>
          <w:sz w:val="26"/>
        </w:rPr>
        <w:t>структурные</w:t>
      </w:r>
      <w:r>
        <w:rPr>
          <w:spacing w:val="1"/>
          <w:sz w:val="26"/>
        </w:rPr>
        <w:t xml:space="preserve"> </w:t>
      </w:r>
      <w:r>
        <w:rPr>
          <w:sz w:val="26"/>
        </w:rPr>
        <w:t>формулы</w:t>
      </w:r>
      <w:r>
        <w:rPr>
          <w:spacing w:val="1"/>
          <w:sz w:val="26"/>
        </w:rPr>
        <w:t xml:space="preserve"> </w:t>
      </w:r>
      <w:r>
        <w:rPr>
          <w:sz w:val="26"/>
        </w:rPr>
        <w:t>органических</w:t>
      </w:r>
      <w:r>
        <w:rPr>
          <w:spacing w:val="1"/>
          <w:sz w:val="26"/>
        </w:rPr>
        <w:t xml:space="preserve"> </w:t>
      </w:r>
      <w:r>
        <w:rPr>
          <w:sz w:val="26"/>
        </w:rPr>
        <w:t>веществ</w:t>
      </w:r>
      <w:r>
        <w:rPr>
          <w:spacing w:val="1"/>
          <w:sz w:val="26"/>
        </w:rPr>
        <w:t xml:space="preserve"> </w:t>
      </w:r>
      <w:r>
        <w:rPr>
          <w:sz w:val="26"/>
        </w:rPr>
        <w:t>как</w:t>
      </w:r>
      <w:r>
        <w:rPr>
          <w:spacing w:val="1"/>
          <w:sz w:val="26"/>
        </w:rPr>
        <w:t xml:space="preserve"> </w:t>
      </w:r>
      <w:r>
        <w:rPr>
          <w:sz w:val="26"/>
        </w:rPr>
        <w:t>носителей</w:t>
      </w:r>
      <w:r>
        <w:rPr>
          <w:spacing w:val="1"/>
          <w:sz w:val="26"/>
        </w:rPr>
        <w:t xml:space="preserve"> </w:t>
      </w:r>
      <w:r>
        <w:rPr>
          <w:sz w:val="26"/>
        </w:rPr>
        <w:t>информации</w:t>
      </w:r>
      <w:r>
        <w:rPr>
          <w:spacing w:val="1"/>
          <w:sz w:val="26"/>
        </w:rPr>
        <w:t xml:space="preserve"> </w:t>
      </w:r>
      <w:r>
        <w:rPr>
          <w:sz w:val="26"/>
        </w:rPr>
        <w:t>о</w:t>
      </w:r>
      <w:r>
        <w:rPr>
          <w:spacing w:val="1"/>
          <w:sz w:val="26"/>
        </w:rPr>
        <w:t xml:space="preserve"> </w:t>
      </w:r>
      <w:r>
        <w:rPr>
          <w:sz w:val="26"/>
        </w:rPr>
        <w:t>строении</w:t>
      </w:r>
      <w:r>
        <w:rPr>
          <w:spacing w:val="1"/>
          <w:sz w:val="26"/>
        </w:rPr>
        <w:t xml:space="preserve"> </w:t>
      </w:r>
      <w:r>
        <w:rPr>
          <w:sz w:val="26"/>
        </w:rPr>
        <w:t>вещества,</w:t>
      </w:r>
      <w:r>
        <w:rPr>
          <w:spacing w:val="1"/>
          <w:sz w:val="26"/>
        </w:rPr>
        <w:t xml:space="preserve"> </w:t>
      </w:r>
      <w:r>
        <w:rPr>
          <w:sz w:val="26"/>
        </w:rPr>
        <w:t>его</w:t>
      </w:r>
      <w:r>
        <w:rPr>
          <w:spacing w:val="1"/>
          <w:sz w:val="26"/>
        </w:rPr>
        <w:t xml:space="preserve"> </w:t>
      </w:r>
      <w:r>
        <w:rPr>
          <w:sz w:val="26"/>
        </w:rPr>
        <w:t>свойствах</w:t>
      </w:r>
      <w:r>
        <w:rPr>
          <w:spacing w:val="1"/>
          <w:sz w:val="26"/>
        </w:rPr>
        <w:t xml:space="preserve"> </w:t>
      </w:r>
      <w:r>
        <w:rPr>
          <w:sz w:val="26"/>
        </w:rPr>
        <w:t>и</w:t>
      </w:r>
      <w:r>
        <w:rPr>
          <w:spacing w:val="1"/>
          <w:sz w:val="26"/>
        </w:rPr>
        <w:t xml:space="preserve"> </w:t>
      </w:r>
      <w:r>
        <w:rPr>
          <w:sz w:val="26"/>
        </w:rPr>
        <w:t>принадлежности</w:t>
      </w:r>
      <w:r>
        <w:rPr>
          <w:spacing w:val="1"/>
          <w:sz w:val="26"/>
        </w:rPr>
        <w:t xml:space="preserve"> </w:t>
      </w:r>
      <w:r>
        <w:rPr>
          <w:sz w:val="26"/>
        </w:rPr>
        <w:t>к</w:t>
      </w:r>
      <w:r>
        <w:rPr>
          <w:spacing w:val="1"/>
          <w:sz w:val="26"/>
        </w:rPr>
        <w:t xml:space="preserve"> </w:t>
      </w:r>
      <w:r>
        <w:rPr>
          <w:sz w:val="26"/>
        </w:rPr>
        <w:t>определенному</w:t>
      </w:r>
      <w:r>
        <w:rPr>
          <w:spacing w:val="-2"/>
          <w:sz w:val="26"/>
        </w:rPr>
        <w:t xml:space="preserve"> </w:t>
      </w:r>
      <w:r>
        <w:rPr>
          <w:sz w:val="26"/>
        </w:rPr>
        <w:t>классу</w:t>
      </w:r>
      <w:r>
        <w:rPr>
          <w:spacing w:val="-2"/>
          <w:sz w:val="26"/>
        </w:rPr>
        <w:t xml:space="preserve"> </w:t>
      </w:r>
      <w:r>
        <w:rPr>
          <w:sz w:val="26"/>
        </w:rPr>
        <w:t>соединений;</w:t>
      </w:r>
    </w:p>
    <w:p w:rsidR="00B15A17" w:rsidRDefault="00F034A4" w:rsidP="005E6B29">
      <w:pPr>
        <w:pStyle w:val="ac"/>
        <w:numPr>
          <w:ilvl w:val="1"/>
          <w:numId w:val="21"/>
        </w:numPr>
        <w:tabs>
          <w:tab w:val="left" w:pos="962"/>
        </w:tabs>
        <w:ind w:right="307" w:firstLine="283"/>
        <w:rPr>
          <w:sz w:val="26"/>
        </w:rPr>
      </w:pPr>
      <w:r>
        <w:rPr>
          <w:sz w:val="26"/>
        </w:rPr>
        <w:t>характеризовать</w:t>
      </w:r>
      <w:r>
        <w:rPr>
          <w:spacing w:val="1"/>
          <w:sz w:val="26"/>
        </w:rPr>
        <w:t xml:space="preserve"> </w:t>
      </w:r>
      <w:r>
        <w:rPr>
          <w:sz w:val="26"/>
        </w:rPr>
        <w:t>органические</w:t>
      </w:r>
      <w:r>
        <w:rPr>
          <w:spacing w:val="1"/>
          <w:sz w:val="26"/>
        </w:rPr>
        <w:t xml:space="preserve"> </w:t>
      </w:r>
      <w:r>
        <w:rPr>
          <w:sz w:val="26"/>
        </w:rPr>
        <w:t>вещества</w:t>
      </w:r>
      <w:r>
        <w:rPr>
          <w:spacing w:val="1"/>
          <w:sz w:val="26"/>
        </w:rPr>
        <w:t xml:space="preserve"> </w:t>
      </w:r>
      <w:r>
        <w:rPr>
          <w:sz w:val="26"/>
        </w:rPr>
        <w:t>по</w:t>
      </w:r>
      <w:r>
        <w:rPr>
          <w:spacing w:val="1"/>
          <w:sz w:val="26"/>
        </w:rPr>
        <w:t xml:space="preserve"> </w:t>
      </w:r>
      <w:r>
        <w:rPr>
          <w:sz w:val="26"/>
        </w:rPr>
        <w:t>составу,</w:t>
      </w:r>
      <w:r>
        <w:rPr>
          <w:spacing w:val="1"/>
          <w:sz w:val="26"/>
        </w:rPr>
        <w:t xml:space="preserve"> </w:t>
      </w:r>
      <w:r>
        <w:rPr>
          <w:sz w:val="26"/>
        </w:rPr>
        <w:t>строению</w:t>
      </w:r>
      <w:r>
        <w:rPr>
          <w:spacing w:val="1"/>
          <w:sz w:val="26"/>
        </w:rPr>
        <w:t xml:space="preserve"> </w:t>
      </w:r>
      <w:r>
        <w:rPr>
          <w:sz w:val="26"/>
        </w:rPr>
        <w:t>и</w:t>
      </w:r>
      <w:r>
        <w:rPr>
          <w:spacing w:val="1"/>
          <w:sz w:val="26"/>
        </w:rPr>
        <w:t xml:space="preserve"> </w:t>
      </w:r>
      <w:r>
        <w:rPr>
          <w:sz w:val="26"/>
        </w:rPr>
        <w:t>свойствам,</w:t>
      </w:r>
      <w:r>
        <w:rPr>
          <w:spacing w:val="1"/>
          <w:sz w:val="26"/>
        </w:rPr>
        <w:t xml:space="preserve"> </w:t>
      </w:r>
      <w:r>
        <w:rPr>
          <w:sz w:val="26"/>
        </w:rPr>
        <w:t>устанавливать</w:t>
      </w:r>
      <w:r>
        <w:rPr>
          <w:spacing w:val="-3"/>
          <w:sz w:val="26"/>
        </w:rPr>
        <w:t xml:space="preserve"> </w:t>
      </w:r>
      <w:r>
        <w:rPr>
          <w:sz w:val="26"/>
        </w:rPr>
        <w:t>причинно-следственные</w:t>
      </w:r>
      <w:r>
        <w:rPr>
          <w:spacing w:val="-3"/>
          <w:sz w:val="26"/>
        </w:rPr>
        <w:t xml:space="preserve"> </w:t>
      </w:r>
      <w:r>
        <w:rPr>
          <w:sz w:val="26"/>
        </w:rPr>
        <w:t>связи</w:t>
      </w:r>
      <w:r>
        <w:rPr>
          <w:spacing w:val="-1"/>
          <w:sz w:val="26"/>
        </w:rPr>
        <w:t xml:space="preserve"> </w:t>
      </w:r>
      <w:r>
        <w:rPr>
          <w:sz w:val="26"/>
        </w:rPr>
        <w:t>между</w:t>
      </w:r>
      <w:r>
        <w:rPr>
          <w:spacing w:val="-7"/>
          <w:sz w:val="26"/>
        </w:rPr>
        <w:t xml:space="preserve"> </w:t>
      </w:r>
      <w:r>
        <w:rPr>
          <w:sz w:val="26"/>
        </w:rPr>
        <w:t>данными</w:t>
      </w:r>
      <w:r>
        <w:rPr>
          <w:spacing w:val="-1"/>
          <w:sz w:val="26"/>
        </w:rPr>
        <w:t xml:space="preserve"> </w:t>
      </w:r>
      <w:r>
        <w:rPr>
          <w:sz w:val="26"/>
        </w:rPr>
        <w:t>характеристиками</w:t>
      </w:r>
      <w:r>
        <w:rPr>
          <w:spacing w:val="-3"/>
          <w:sz w:val="26"/>
        </w:rPr>
        <w:t xml:space="preserve"> </w:t>
      </w:r>
      <w:r>
        <w:rPr>
          <w:sz w:val="26"/>
        </w:rPr>
        <w:t>вещества;</w:t>
      </w:r>
    </w:p>
    <w:p w:rsidR="00B15A17" w:rsidRDefault="00F034A4" w:rsidP="005E6B29">
      <w:pPr>
        <w:pStyle w:val="ac"/>
        <w:numPr>
          <w:ilvl w:val="1"/>
          <w:numId w:val="21"/>
        </w:numPr>
        <w:tabs>
          <w:tab w:val="left" w:pos="962"/>
        </w:tabs>
        <w:ind w:right="302"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химических</w:t>
      </w:r>
      <w:r>
        <w:rPr>
          <w:spacing w:val="1"/>
          <w:sz w:val="26"/>
        </w:rPr>
        <w:t xml:space="preserve"> </w:t>
      </w:r>
      <w:r>
        <w:rPr>
          <w:sz w:val="26"/>
        </w:rPr>
        <w:t>реакций,</w:t>
      </w:r>
      <w:r>
        <w:rPr>
          <w:spacing w:val="1"/>
          <w:sz w:val="26"/>
        </w:rPr>
        <w:t xml:space="preserve"> </w:t>
      </w:r>
      <w:r>
        <w:rPr>
          <w:sz w:val="26"/>
        </w:rPr>
        <w:t>раскрывающих</w:t>
      </w:r>
      <w:r>
        <w:rPr>
          <w:spacing w:val="1"/>
          <w:sz w:val="26"/>
        </w:rPr>
        <w:t xml:space="preserve"> </w:t>
      </w:r>
      <w:r>
        <w:rPr>
          <w:sz w:val="26"/>
        </w:rPr>
        <w:t>характерные</w:t>
      </w:r>
      <w:r>
        <w:rPr>
          <w:spacing w:val="1"/>
          <w:sz w:val="26"/>
        </w:rPr>
        <w:t xml:space="preserve"> </w:t>
      </w:r>
      <w:r>
        <w:rPr>
          <w:sz w:val="26"/>
        </w:rPr>
        <w:t>свойства</w:t>
      </w:r>
      <w:r>
        <w:rPr>
          <w:spacing w:val="1"/>
          <w:sz w:val="26"/>
        </w:rPr>
        <w:t xml:space="preserve"> </w:t>
      </w:r>
      <w:r>
        <w:rPr>
          <w:sz w:val="26"/>
        </w:rPr>
        <w:t>типичных представителей классов органических веществ с целью их идентификации и</w:t>
      </w:r>
      <w:r>
        <w:rPr>
          <w:spacing w:val="1"/>
          <w:sz w:val="26"/>
        </w:rPr>
        <w:t xml:space="preserve"> </w:t>
      </w:r>
      <w:r>
        <w:rPr>
          <w:sz w:val="26"/>
        </w:rPr>
        <w:t>объяснения области применения;</w:t>
      </w:r>
    </w:p>
    <w:p w:rsidR="00B15A17" w:rsidRDefault="00F034A4" w:rsidP="005E6B29">
      <w:pPr>
        <w:pStyle w:val="ac"/>
        <w:numPr>
          <w:ilvl w:val="1"/>
          <w:numId w:val="21"/>
        </w:numPr>
        <w:tabs>
          <w:tab w:val="left" w:pos="962"/>
        </w:tabs>
        <w:ind w:right="306" w:firstLine="283"/>
        <w:rPr>
          <w:sz w:val="26"/>
        </w:rPr>
      </w:pPr>
      <w:r>
        <w:rPr>
          <w:sz w:val="26"/>
        </w:rPr>
        <w:t>прогнозировать возможность протекания химических реакций на основе знаний о</w:t>
      </w:r>
      <w:r>
        <w:rPr>
          <w:spacing w:val="1"/>
          <w:sz w:val="26"/>
        </w:rPr>
        <w:t xml:space="preserve"> </w:t>
      </w:r>
      <w:r>
        <w:rPr>
          <w:sz w:val="26"/>
        </w:rPr>
        <w:t>типах</w:t>
      </w:r>
      <w:r>
        <w:rPr>
          <w:spacing w:val="-1"/>
          <w:sz w:val="26"/>
        </w:rPr>
        <w:t xml:space="preserve"> </w:t>
      </w:r>
      <w:r>
        <w:rPr>
          <w:sz w:val="26"/>
        </w:rPr>
        <w:t>химической</w:t>
      </w:r>
      <w:r>
        <w:rPr>
          <w:spacing w:val="-1"/>
          <w:sz w:val="26"/>
        </w:rPr>
        <w:t xml:space="preserve"> </w:t>
      </w:r>
      <w:r>
        <w:rPr>
          <w:sz w:val="26"/>
        </w:rPr>
        <w:t>связи в</w:t>
      </w:r>
      <w:r>
        <w:rPr>
          <w:spacing w:val="-2"/>
          <w:sz w:val="26"/>
        </w:rPr>
        <w:t xml:space="preserve"> </w:t>
      </w:r>
      <w:r>
        <w:rPr>
          <w:sz w:val="26"/>
        </w:rPr>
        <w:t>молекулах</w:t>
      </w:r>
      <w:r>
        <w:rPr>
          <w:spacing w:val="-1"/>
          <w:sz w:val="26"/>
        </w:rPr>
        <w:t xml:space="preserve"> </w:t>
      </w:r>
      <w:r>
        <w:rPr>
          <w:sz w:val="26"/>
        </w:rPr>
        <w:t>реагентов</w:t>
      </w:r>
      <w:r>
        <w:rPr>
          <w:spacing w:val="-2"/>
          <w:sz w:val="26"/>
        </w:rPr>
        <w:t xml:space="preserve"> </w:t>
      </w:r>
      <w:r>
        <w:rPr>
          <w:sz w:val="26"/>
        </w:rPr>
        <w:t>и их</w:t>
      </w:r>
      <w:r>
        <w:rPr>
          <w:spacing w:val="-2"/>
          <w:sz w:val="26"/>
        </w:rPr>
        <w:t xml:space="preserve"> </w:t>
      </w:r>
      <w:r>
        <w:rPr>
          <w:sz w:val="26"/>
        </w:rPr>
        <w:t>реакционной</w:t>
      </w:r>
      <w:r>
        <w:rPr>
          <w:spacing w:val="3"/>
          <w:sz w:val="26"/>
        </w:rPr>
        <w:t xml:space="preserve"> </w:t>
      </w:r>
      <w:r>
        <w:rPr>
          <w:sz w:val="26"/>
        </w:rPr>
        <w:t>способности;</w:t>
      </w:r>
    </w:p>
    <w:p w:rsidR="00B15A17" w:rsidRDefault="00F034A4" w:rsidP="005E6B29">
      <w:pPr>
        <w:pStyle w:val="ac"/>
        <w:numPr>
          <w:ilvl w:val="1"/>
          <w:numId w:val="21"/>
        </w:numPr>
        <w:tabs>
          <w:tab w:val="left" w:pos="962"/>
        </w:tabs>
        <w:ind w:right="307" w:firstLine="283"/>
        <w:rPr>
          <w:sz w:val="26"/>
        </w:rPr>
      </w:pPr>
      <w:r>
        <w:rPr>
          <w:sz w:val="26"/>
        </w:rPr>
        <w:t>использовать</w:t>
      </w:r>
      <w:r>
        <w:rPr>
          <w:spacing w:val="1"/>
          <w:sz w:val="26"/>
        </w:rPr>
        <w:t xml:space="preserve"> </w:t>
      </w:r>
      <w:r>
        <w:rPr>
          <w:sz w:val="26"/>
        </w:rPr>
        <w:t>знания</w:t>
      </w:r>
      <w:r>
        <w:rPr>
          <w:spacing w:val="1"/>
          <w:sz w:val="26"/>
        </w:rPr>
        <w:t xml:space="preserve"> </w:t>
      </w:r>
      <w:r>
        <w:rPr>
          <w:sz w:val="26"/>
        </w:rPr>
        <w:t>о</w:t>
      </w:r>
      <w:r>
        <w:rPr>
          <w:spacing w:val="1"/>
          <w:sz w:val="26"/>
        </w:rPr>
        <w:t xml:space="preserve"> </w:t>
      </w:r>
      <w:r>
        <w:rPr>
          <w:sz w:val="26"/>
        </w:rPr>
        <w:t>составе,</w:t>
      </w:r>
      <w:r>
        <w:rPr>
          <w:spacing w:val="1"/>
          <w:sz w:val="26"/>
        </w:rPr>
        <w:t xml:space="preserve"> </w:t>
      </w:r>
      <w:r>
        <w:rPr>
          <w:sz w:val="26"/>
        </w:rPr>
        <w:t>строении</w:t>
      </w:r>
      <w:r>
        <w:rPr>
          <w:spacing w:val="1"/>
          <w:sz w:val="26"/>
        </w:rPr>
        <w:t xml:space="preserve"> </w:t>
      </w:r>
      <w:r>
        <w:rPr>
          <w:sz w:val="26"/>
        </w:rPr>
        <w:t>и</w:t>
      </w:r>
      <w:r>
        <w:rPr>
          <w:spacing w:val="1"/>
          <w:sz w:val="26"/>
        </w:rPr>
        <w:t xml:space="preserve"> </w:t>
      </w:r>
      <w:r>
        <w:rPr>
          <w:sz w:val="26"/>
        </w:rPr>
        <w:t>химических</w:t>
      </w:r>
      <w:r>
        <w:rPr>
          <w:spacing w:val="1"/>
          <w:sz w:val="26"/>
        </w:rPr>
        <w:t xml:space="preserve"> </w:t>
      </w:r>
      <w:r>
        <w:rPr>
          <w:sz w:val="26"/>
        </w:rPr>
        <w:t>свойствах</w:t>
      </w:r>
      <w:r>
        <w:rPr>
          <w:spacing w:val="1"/>
          <w:sz w:val="26"/>
        </w:rPr>
        <w:t xml:space="preserve"> </w:t>
      </w:r>
      <w:r>
        <w:rPr>
          <w:sz w:val="26"/>
        </w:rPr>
        <w:t>веществ</w:t>
      </w:r>
      <w:r>
        <w:rPr>
          <w:spacing w:val="1"/>
          <w:sz w:val="26"/>
        </w:rPr>
        <w:t xml:space="preserve"> </w:t>
      </w:r>
      <w:r>
        <w:rPr>
          <w:sz w:val="26"/>
        </w:rPr>
        <w:t>для</w:t>
      </w:r>
      <w:r>
        <w:rPr>
          <w:spacing w:val="1"/>
          <w:sz w:val="26"/>
        </w:rPr>
        <w:t xml:space="preserve"> </w:t>
      </w:r>
      <w:r>
        <w:rPr>
          <w:sz w:val="26"/>
        </w:rPr>
        <w:t>безопасного</w:t>
      </w:r>
      <w:r>
        <w:rPr>
          <w:spacing w:val="-2"/>
          <w:sz w:val="26"/>
        </w:rPr>
        <w:t xml:space="preserve"> </w:t>
      </w:r>
      <w:r>
        <w:rPr>
          <w:sz w:val="26"/>
        </w:rPr>
        <w:t>применения</w:t>
      </w:r>
      <w:r>
        <w:rPr>
          <w:spacing w:val="1"/>
          <w:sz w:val="26"/>
        </w:rPr>
        <w:t xml:space="preserve"> </w:t>
      </w:r>
      <w:r>
        <w:rPr>
          <w:sz w:val="26"/>
        </w:rPr>
        <w:t>в</w:t>
      </w:r>
      <w:r>
        <w:rPr>
          <w:spacing w:val="-1"/>
          <w:sz w:val="26"/>
        </w:rPr>
        <w:t xml:space="preserve"> </w:t>
      </w:r>
      <w:r>
        <w:rPr>
          <w:sz w:val="26"/>
        </w:rPr>
        <w:t>практической деятельности;</w:t>
      </w:r>
    </w:p>
    <w:p w:rsidR="00B15A17" w:rsidRDefault="00F034A4" w:rsidP="005E6B29">
      <w:pPr>
        <w:pStyle w:val="ac"/>
        <w:numPr>
          <w:ilvl w:val="1"/>
          <w:numId w:val="21"/>
        </w:numPr>
        <w:tabs>
          <w:tab w:val="left" w:pos="962"/>
        </w:tabs>
        <w:ind w:right="304" w:firstLine="283"/>
        <w:rPr>
          <w:sz w:val="26"/>
        </w:rPr>
      </w:pPr>
      <w:r>
        <w:rPr>
          <w:sz w:val="26"/>
        </w:rPr>
        <w:t>приводить примеры практического использования продуктов переработки нефти и</w:t>
      </w:r>
      <w:r>
        <w:rPr>
          <w:spacing w:val="1"/>
          <w:sz w:val="26"/>
        </w:rPr>
        <w:t xml:space="preserve"> </w:t>
      </w:r>
      <w:r>
        <w:rPr>
          <w:sz w:val="26"/>
        </w:rPr>
        <w:t>природного газа, высокомолекулярных соединений (полиэтилена, синтетического каучука,</w:t>
      </w:r>
      <w:r>
        <w:rPr>
          <w:spacing w:val="1"/>
          <w:sz w:val="26"/>
        </w:rPr>
        <w:t xml:space="preserve"> </w:t>
      </w:r>
      <w:r>
        <w:rPr>
          <w:sz w:val="26"/>
        </w:rPr>
        <w:t>ацетатного</w:t>
      </w:r>
      <w:r>
        <w:rPr>
          <w:spacing w:val="-2"/>
          <w:sz w:val="26"/>
        </w:rPr>
        <w:t xml:space="preserve"> </w:t>
      </w:r>
      <w:r>
        <w:rPr>
          <w:sz w:val="26"/>
        </w:rPr>
        <w:t>волокна);</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7" w:firstLine="283"/>
        <w:rPr>
          <w:sz w:val="26"/>
        </w:rPr>
      </w:pPr>
      <w:r>
        <w:rPr>
          <w:sz w:val="26"/>
        </w:rPr>
        <w:lastRenderedPageBreak/>
        <w:t>проводить опыты по распознаванию органических веществ: глицерина,</w:t>
      </w:r>
      <w:r>
        <w:rPr>
          <w:spacing w:val="1"/>
          <w:sz w:val="26"/>
        </w:rPr>
        <w:t xml:space="preserve"> </w:t>
      </w:r>
      <w:r>
        <w:rPr>
          <w:sz w:val="26"/>
        </w:rPr>
        <w:t>уксусной</w:t>
      </w:r>
      <w:r>
        <w:rPr>
          <w:spacing w:val="1"/>
          <w:sz w:val="26"/>
        </w:rPr>
        <w:t xml:space="preserve"> </w:t>
      </w:r>
      <w:r>
        <w:rPr>
          <w:sz w:val="26"/>
        </w:rPr>
        <w:t>кислоты, непредельных жиров, глюкозы, крахмала, белков – в составе пищевых продуктов</w:t>
      </w:r>
      <w:r>
        <w:rPr>
          <w:spacing w:val="1"/>
          <w:sz w:val="26"/>
        </w:rPr>
        <w:t xml:space="preserve"> </w:t>
      </w:r>
      <w:r>
        <w:rPr>
          <w:sz w:val="26"/>
        </w:rPr>
        <w:t>и</w:t>
      </w:r>
      <w:r>
        <w:rPr>
          <w:spacing w:val="-1"/>
          <w:sz w:val="26"/>
        </w:rPr>
        <w:t xml:space="preserve"> </w:t>
      </w:r>
      <w:r>
        <w:rPr>
          <w:sz w:val="26"/>
        </w:rPr>
        <w:t>косметических</w:t>
      </w:r>
      <w:r>
        <w:rPr>
          <w:spacing w:val="3"/>
          <w:sz w:val="26"/>
        </w:rPr>
        <w:t xml:space="preserve"> </w:t>
      </w:r>
      <w:r>
        <w:rPr>
          <w:sz w:val="26"/>
        </w:rPr>
        <w:t>средств;</w:t>
      </w:r>
    </w:p>
    <w:p w:rsidR="00B15A17" w:rsidRDefault="00F034A4" w:rsidP="005E6B29">
      <w:pPr>
        <w:pStyle w:val="ac"/>
        <w:numPr>
          <w:ilvl w:val="1"/>
          <w:numId w:val="21"/>
        </w:numPr>
        <w:tabs>
          <w:tab w:val="left" w:pos="962"/>
        </w:tabs>
        <w:spacing w:before="1"/>
        <w:ind w:right="304" w:firstLine="283"/>
        <w:rPr>
          <w:sz w:val="26"/>
        </w:rPr>
      </w:pPr>
      <w:r>
        <w:rPr>
          <w:sz w:val="26"/>
        </w:rPr>
        <w:t>владеть правилами и приемами безопасной работы с химическими веществами и</w:t>
      </w:r>
      <w:r>
        <w:rPr>
          <w:spacing w:val="1"/>
          <w:sz w:val="26"/>
        </w:rPr>
        <w:t xml:space="preserve"> </w:t>
      </w:r>
      <w:r>
        <w:rPr>
          <w:sz w:val="26"/>
        </w:rPr>
        <w:t>лабораторным</w:t>
      </w:r>
      <w:r>
        <w:rPr>
          <w:spacing w:val="-2"/>
          <w:sz w:val="26"/>
        </w:rPr>
        <w:t xml:space="preserve"> </w:t>
      </w:r>
      <w:r>
        <w:rPr>
          <w:sz w:val="26"/>
        </w:rPr>
        <w:t>оборудованием;</w:t>
      </w:r>
    </w:p>
    <w:p w:rsidR="00B15A17" w:rsidRDefault="00F034A4" w:rsidP="005E6B29">
      <w:pPr>
        <w:pStyle w:val="ac"/>
        <w:numPr>
          <w:ilvl w:val="1"/>
          <w:numId w:val="21"/>
        </w:numPr>
        <w:tabs>
          <w:tab w:val="left" w:pos="962"/>
        </w:tabs>
        <w:ind w:right="304" w:firstLine="283"/>
        <w:rPr>
          <w:sz w:val="26"/>
        </w:rPr>
      </w:pPr>
      <w:r>
        <w:rPr>
          <w:sz w:val="26"/>
        </w:rPr>
        <w:t>устанавливать зависимость скорости химической реакции и смещения химического</w:t>
      </w:r>
      <w:r>
        <w:rPr>
          <w:spacing w:val="1"/>
          <w:sz w:val="26"/>
        </w:rPr>
        <w:t xml:space="preserve"> </w:t>
      </w:r>
      <w:r>
        <w:rPr>
          <w:sz w:val="26"/>
        </w:rPr>
        <w:t>равновесия от различных факторов с целью определения оптимальных условий протекания</w:t>
      </w:r>
      <w:r>
        <w:rPr>
          <w:spacing w:val="-62"/>
          <w:sz w:val="26"/>
        </w:rPr>
        <w:t xml:space="preserve"> </w:t>
      </w:r>
      <w:r>
        <w:rPr>
          <w:sz w:val="26"/>
        </w:rPr>
        <w:t>химических процессов;</w:t>
      </w:r>
    </w:p>
    <w:p w:rsidR="00B15A17" w:rsidRDefault="00F034A4" w:rsidP="005E6B29">
      <w:pPr>
        <w:pStyle w:val="ac"/>
        <w:numPr>
          <w:ilvl w:val="1"/>
          <w:numId w:val="21"/>
        </w:numPr>
        <w:tabs>
          <w:tab w:val="left" w:pos="962"/>
        </w:tabs>
        <w:ind w:left="961" w:hanging="426"/>
        <w:rPr>
          <w:sz w:val="26"/>
        </w:rPr>
      </w:pPr>
      <w:r>
        <w:rPr>
          <w:sz w:val="26"/>
        </w:rPr>
        <w:t>приводить</w:t>
      </w:r>
      <w:r>
        <w:rPr>
          <w:spacing w:val="-5"/>
          <w:sz w:val="26"/>
        </w:rPr>
        <w:t xml:space="preserve"> </w:t>
      </w:r>
      <w:r>
        <w:rPr>
          <w:sz w:val="26"/>
        </w:rPr>
        <w:t>примеры гидролиза</w:t>
      </w:r>
      <w:r>
        <w:rPr>
          <w:spacing w:val="-3"/>
          <w:sz w:val="26"/>
        </w:rPr>
        <w:t xml:space="preserve"> </w:t>
      </w:r>
      <w:r>
        <w:rPr>
          <w:sz w:val="26"/>
        </w:rPr>
        <w:t>солей</w:t>
      </w:r>
      <w:r>
        <w:rPr>
          <w:spacing w:val="-4"/>
          <w:sz w:val="26"/>
        </w:rPr>
        <w:t xml:space="preserve"> </w:t>
      </w:r>
      <w:r>
        <w:rPr>
          <w:sz w:val="26"/>
        </w:rPr>
        <w:t>в</w:t>
      </w:r>
      <w:r>
        <w:rPr>
          <w:spacing w:val="-4"/>
          <w:sz w:val="26"/>
        </w:rPr>
        <w:t xml:space="preserve"> </w:t>
      </w:r>
      <w:r>
        <w:rPr>
          <w:sz w:val="26"/>
        </w:rPr>
        <w:t>повседневной</w:t>
      </w:r>
      <w:r>
        <w:rPr>
          <w:spacing w:val="-3"/>
          <w:sz w:val="26"/>
        </w:rPr>
        <w:t xml:space="preserve"> </w:t>
      </w:r>
      <w:r>
        <w:rPr>
          <w:sz w:val="26"/>
        </w:rPr>
        <w:t>жизни</w:t>
      </w:r>
      <w:r>
        <w:rPr>
          <w:spacing w:val="-2"/>
          <w:sz w:val="26"/>
        </w:rPr>
        <w:t xml:space="preserve"> </w:t>
      </w:r>
      <w:r>
        <w:rPr>
          <w:sz w:val="26"/>
        </w:rPr>
        <w:t>человека;</w:t>
      </w:r>
    </w:p>
    <w:p w:rsidR="00B15A17" w:rsidRDefault="00F034A4" w:rsidP="005E6B29">
      <w:pPr>
        <w:pStyle w:val="ac"/>
        <w:numPr>
          <w:ilvl w:val="1"/>
          <w:numId w:val="21"/>
        </w:numPr>
        <w:tabs>
          <w:tab w:val="left" w:pos="962"/>
        </w:tabs>
        <w:spacing w:before="1"/>
        <w:ind w:right="303"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окислительно-восстановительных</w:t>
      </w:r>
      <w:r>
        <w:rPr>
          <w:spacing w:val="1"/>
          <w:sz w:val="26"/>
        </w:rPr>
        <w:t xml:space="preserve"> </w:t>
      </w:r>
      <w:r>
        <w:rPr>
          <w:sz w:val="26"/>
        </w:rPr>
        <w:t>реакций</w:t>
      </w:r>
      <w:r>
        <w:rPr>
          <w:spacing w:val="1"/>
          <w:sz w:val="26"/>
        </w:rPr>
        <w:t xml:space="preserve"> </w:t>
      </w:r>
      <w:r>
        <w:rPr>
          <w:sz w:val="26"/>
        </w:rPr>
        <w:t>в</w:t>
      </w:r>
      <w:r>
        <w:rPr>
          <w:spacing w:val="1"/>
          <w:sz w:val="26"/>
        </w:rPr>
        <w:t xml:space="preserve"> </w:t>
      </w:r>
      <w:r>
        <w:rPr>
          <w:sz w:val="26"/>
        </w:rPr>
        <w:t>природе,</w:t>
      </w:r>
      <w:r>
        <w:rPr>
          <w:spacing w:val="1"/>
          <w:sz w:val="26"/>
        </w:rPr>
        <w:t xml:space="preserve"> </w:t>
      </w:r>
      <w:r>
        <w:rPr>
          <w:sz w:val="26"/>
        </w:rPr>
        <w:t>производственных процессах и жизнедеятельности</w:t>
      </w:r>
      <w:r>
        <w:rPr>
          <w:spacing w:val="1"/>
          <w:sz w:val="26"/>
        </w:rPr>
        <w:t xml:space="preserve"> </w:t>
      </w:r>
      <w:r>
        <w:rPr>
          <w:sz w:val="26"/>
        </w:rPr>
        <w:t>организмов;</w:t>
      </w:r>
    </w:p>
    <w:p w:rsidR="00B15A17" w:rsidRDefault="00F034A4" w:rsidP="005E6B29">
      <w:pPr>
        <w:pStyle w:val="ac"/>
        <w:numPr>
          <w:ilvl w:val="1"/>
          <w:numId w:val="21"/>
        </w:numPr>
        <w:tabs>
          <w:tab w:val="left" w:pos="962"/>
        </w:tabs>
        <w:ind w:right="305"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химических</w:t>
      </w:r>
      <w:r>
        <w:rPr>
          <w:spacing w:val="1"/>
          <w:sz w:val="26"/>
        </w:rPr>
        <w:t xml:space="preserve"> </w:t>
      </w:r>
      <w:r>
        <w:rPr>
          <w:sz w:val="26"/>
        </w:rPr>
        <w:t>реакций,</w:t>
      </w:r>
      <w:r>
        <w:rPr>
          <w:spacing w:val="1"/>
          <w:sz w:val="26"/>
        </w:rPr>
        <w:t xml:space="preserve"> </w:t>
      </w:r>
      <w:r>
        <w:rPr>
          <w:sz w:val="26"/>
        </w:rPr>
        <w:t>раскрывающих</w:t>
      </w:r>
      <w:r>
        <w:rPr>
          <w:spacing w:val="1"/>
          <w:sz w:val="26"/>
        </w:rPr>
        <w:t xml:space="preserve"> </w:t>
      </w:r>
      <w:r>
        <w:rPr>
          <w:sz w:val="26"/>
        </w:rPr>
        <w:t>общие</w:t>
      </w:r>
      <w:r>
        <w:rPr>
          <w:spacing w:val="1"/>
          <w:sz w:val="26"/>
        </w:rPr>
        <w:t xml:space="preserve"> </w:t>
      </w:r>
      <w:r>
        <w:rPr>
          <w:sz w:val="26"/>
        </w:rPr>
        <w:t>химические</w:t>
      </w:r>
      <w:r>
        <w:rPr>
          <w:spacing w:val="1"/>
          <w:sz w:val="26"/>
        </w:rPr>
        <w:t xml:space="preserve"> </w:t>
      </w:r>
      <w:r>
        <w:rPr>
          <w:sz w:val="26"/>
        </w:rPr>
        <w:t>свойства</w:t>
      </w:r>
      <w:r>
        <w:rPr>
          <w:spacing w:val="-1"/>
          <w:sz w:val="26"/>
        </w:rPr>
        <w:t xml:space="preserve"> </w:t>
      </w:r>
      <w:r>
        <w:rPr>
          <w:sz w:val="26"/>
        </w:rPr>
        <w:t>простых веществ –</w:t>
      </w:r>
      <w:r>
        <w:rPr>
          <w:spacing w:val="2"/>
          <w:sz w:val="26"/>
        </w:rPr>
        <w:t xml:space="preserve"> </w:t>
      </w:r>
      <w:r>
        <w:rPr>
          <w:sz w:val="26"/>
        </w:rPr>
        <w:t>металлов</w:t>
      </w:r>
      <w:r>
        <w:rPr>
          <w:spacing w:val="-1"/>
          <w:sz w:val="26"/>
        </w:rPr>
        <w:t xml:space="preserve"> </w:t>
      </w:r>
      <w:r>
        <w:rPr>
          <w:sz w:val="26"/>
        </w:rPr>
        <w:t>и неметаллов;</w:t>
      </w:r>
    </w:p>
    <w:p w:rsidR="00B15A17" w:rsidRDefault="00F034A4" w:rsidP="005E6B29">
      <w:pPr>
        <w:pStyle w:val="ac"/>
        <w:numPr>
          <w:ilvl w:val="1"/>
          <w:numId w:val="21"/>
        </w:numPr>
        <w:tabs>
          <w:tab w:val="left" w:pos="962"/>
        </w:tabs>
        <w:ind w:right="301" w:firstLine="283"/>
        <w:rPr>
          <w:sz w:val="26"/>
        </w:rPr>
      </w:pPr>
      <w:r>
        <w:rPr>
          <w:sz w:val="26"/>
        </w:rPr>
        <w:t>проводить</w:t>
      </w:r>
      <w:r>
        <w:rPr>
          <w:spacing w:val="1"/>
          <w:sz w:val="26"/>
        </w:rPr>
        <w:t xml:space="preserve"> </w:t>
      </w:r>
      <w:r>
        <w:rPr>
          <w:sz w:val="26"/>
        </w:rPr>
        <w:t>расчеты</w:t>
      </w:r>
      <w:r>
        <w:rPr>
          <w:spacing w:val="1"/>
          <w:sz w:val="26"/>
        </w:rPr>
        <w:t xml:space="preserve"> </w:t>
      </w:r>
      <w:r>
        <w:rPr>
          <w:sz w:val="26"/>
        </w:rPr>
        <w:t>на</w:t>
      </w:r>
      <w:r>
        <w:rPr>
          <w:spacing w:val="1"/>
          <w:sz w:val="26"/>
        </w:rPr>
        <w:t xml:space="preserve"> </w:t>
      </w:r>
      <w:r>
        <w:rPr>
          <w:sz w:val="26"/>
        </w:rPr>
        <w:t>нахождение</w:t>
      </w:r>
      <w:r>
        <w:rPr>
          <w:spacing w:val="1"/>
          <w:sz w:val="26"/>
        </w:rPr>
        <w:t xml:space="preserve"> </w:t>
      </w:r>
      <w:r>
        <w:rPr>
          <w:sz w:val="26"/>
        </w:rPr>
        <w:t>молекулярной</w:t>
      </w:r>
      <w:r>
        <w:rPr>
          <w:spacing w:val="1"/>
          <w:sz w:val="26"/>
        </w:rPr>
        <w:t xml:space="preserve"> </w:t>
      </w:r>
      <w:r>
        <w:rPr>
          <w:sz w:val="26"/>
        </w:rPr>
        <w:t>формулы</w:t>
      </w:r>
      <w:r>
        <w:rPr>
          <w:spacing w:val="1"/>
          <w:sz w:val="26"/>
        </w:rPr>
        <w:t xml:space="preserve"> </w:t>
      </w:r>
      <w:r>
        <w:rPr>
          <w:sz w:val="26"/>
        </w:rPr>
        <w:t>углеводорода</w:t>
      </w:r>
      <w:r>
        <w:rPr>
          <w:spacing w:val="1"/>
          <w:sz w:val="26"/>
        </w:rPr>
        <w:t xml:space="preserve"> </w:t>
      </w:r>
      <w:r>
        <w:rPr>
          <w:sz w:val="26"/>
        </w:rPr>
        <w:t>по</w:t>
      </w:r>
      <w:r>
        <w:rPr>
          <w:spacing w:val="1"/>
          <w:sz w:val="26"/>
        </w:rPr>
        <w:t xml:space="preserve"> </w:t>
      </w:r>
      <w:r>
        <w:rPr>
          <w:sz w:val="26"/>
        </w:rPr>
        <w:t>продуктам</w:t>
      </w:r>
      <w:r>
        <w:rPr>
          <w:spacing w:val="1"/>
          <w:sz w:val="26"/>
        </w:rPr>
        <w:t xml:space="preserve"> </w:t>
      </w:r>
      <w:r>
        <w:rPr>
          <w:sz w:val="26"/>
        </w:rPr>
        <w:t>сгорания</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его</w:t>
      </w:r>
      <w:r>
        <w:rPr>
          <w:spacing w:val="1"/>
          <w:sz w:val="26"/>
        </w:rPr>
        <w:t xml:space="preserve"> </w:t>
      </w:r>
      <w:r>
        <w:rPr>
          <w:sz w:val="26"/>
        </w:rPr>
        <w:t>относительной</w:t>
      </w:r>
      <w:r>
        <w:rPr>
          <w:spacing w:val="1"/>
          <w:sz w:val="26"/>
        </w:rPr>
        <w:t xml:space="preserve"> </w:t>
      </w:r>
      <w:r>
        <w:rPr>
          <w:sz w:val="26"/>
        </w:rPr>
        <w:t>плотности</w:t>
      </w:r>
      <w:r>
        <w:rPr>
          <w:spacing w:val="1"/>
          <w:sz w:val="26"/>
        </w:rPr>
        <w:t xml:space="preserve"> </w:t>
      </w:r>
      <w:r>
        <w:rPr>
          <w:sz w:val="26"/>
        </w:rPr>
        <w:t>и</w:t>
      </w:r>
      <w:r>
        <w:rPr>
          <w:spacing w:val="1"/>
          <w:sz w:val="26"/>
        </w:rPr>
        <w:t xml:space="preserve"> </w:t>
      </w:r>
      <w:r>
        <w:rPr>
          <w:sz w:val="26"/>
        </w:rPr>
        <w:t>массовым</w:t>
      </w:r>
      <w:r>
        <w:rPr>
          <w:spacing w:val="1"/>
          <w:sz w:val="26"/>
        </w:rPr>
        <w:t xml:space="preserve"> </w:t>
      </w:r>
      <w:r>
        <w:rPr>
          <w:sz w:val="26"/>
        </w:rPr>
        <w:t>долям</w:t>
      </w:r>
      <w:r>
        <w:rPr>
          <w:spacing w:val="1"/>
          <w:sz w:val="26"/>
        </w:rPr>
        <w:t xml:space="preserve"> </w:t>
      </w:r>
      <w:r>
        <w:rPr>
          <w:sz w:val="26"/>
        </w:rPr>
        <w:t>элементов,</w:t>
      </w:r>
      <w:r>
        <w:rPr>
          <w:spacing w:val="-62"/>
          <w:sz w:val="26"/>
        </w:rPr>
        <w:t xml:space="preserve"> </w:t>
      </w:r>
      <w:r>
        <w:rPr>
          <w:sz w:val="26"/>
        </w:rPr>
        <w:t>входящих</w:t>
      </w:r>
      <w:r>
        <w:rPr>
          <w:spacing w:val="-1"/>
          <w:sz w:val="26"/>
        </w:rPr>
        <w:t xml:space="preserve"> </w:t>
      </w:r>
      <w:r>
        <w:rPr>
          <w:sz w:val="26"/>
        </w:rPr>
        <w:t>в</w:t>
      </w:r>
      <w:r>
        <w:rPr>
          <w:spacing w:val="-1"/>
          <w:sz w:val="26"/>
        </w:rPr>
        <w:t xml:space="preserve"> </w:t>
      </w:r>
      <w:r>
        <w:rPr>
          <w:sz w:val="26"/>
        </w:rPr>
        <w:t>его</w:t>
      </w:r>
      <w:r>
        <w:rPr>
          <w:spacing w:val="-1"/>
          <w:sz w:val="26"/>
        </w:rPr>
        <w:t xml:space="preserve"> </w:t>
      </w:r>
      <w:r>
        <w:rPr>
          <w:sz w:val="26"/>
        </w:rPr>
        <w:t>состав;</w:t>
      </w:r>
    </w:p>
    <w:p w:rsidR="00B15A17" w:rsidRDefault="00F034A4" w:rsidP="005E6B29">
      <w:pPr>
        <w:pStyle w:val="ac"/>
        <w:numPr>
          <w:ilvl w:val="1"/>
          <w:numId w:val="21"/>
        </w:numPr>
        <w:tabs>
          <w:tab w:val="left" w:pos="962"/>
        </w:tabs>
        <w:spacing w:before="1"/>
        <w:ind w:right="308" w:firstLine="283"/>
        <w:rPr>
          <w:sz w:val="26"/>
        </w:rPr>
      </w:pPr>
      <w:r>
        <w:rPr>
          <w:sz w:val="26"/>
        </w:rPr>
        <w:t>владеть</w:t>
      </w:r>
      <w:r>
        <w:rPr>
          <w:spacing w:val="1"/>
          <w:sz w:val="26"/>
        </w:rPr>
        <w:t xml:space="preserve"> </w:t>
      </w:r>
      <w:r>
        <w:rPr>
          <w:sz w:val="26"/>
        </w:rPr>
        <w:t>правилами</w:t>
      </w:r>
      <w:r>
        <w:rPr>
          <w:spacing w:val="1"/>
          <w:sz w:val="26"/>
        </w:rPr>
        <w:t xml:space="preserve"> </w:t>
      </w:r>
      <w:r>
        <w:rPr>
          <w:sz w:val="26"/>
        </w:rPr>
        <w:t>безопасного</w:t>
      </w:r>
      <w:r>
        <w:rPr>
          <w:spacing w:val="1"/>
          <w:sz w:val="26"/>
        </w:rPr>
        <w:t xml:space="preserve"> </w:t>
      </w:r>
      <w:r>
        <w:rPr>
          <w:sz w:val="26"/>
        </w:rPr>
        <w:t>обращения</w:t>
      </w:r>
      <w:r>
        <w:rPr>
          <w:spacing w:val="1"/>
          <w:sz w:val="26"/>
        </w:rPr>
        <w:t xml:space="preserve"> </w:t>
      </w:r>
      <w:r>
        <w:rPr>
          <w:sz w:val="26"/>
        </w:rPr>
        <w:t>с</w:t>
      </w:r>
      <w:r>
        <w:rPr>
          <w:spacing w:val="1"/>
          <w:sz w:val="26"/>
        </w:rPr>
        <w:t xml:space="preserve"> </w:t>
      </w:r>
      <w:r>
        <w:rPr>
          <w:sz w:val="26"/>
        </w:rPr>
        <w:t>едкими,</w:t>
      </w:r>
      <w:r>
        <w:rPr>
          <w:spacing w:val="1"/>
          <w:sz w:val="26"/>
        </w:rPr>
        <w:t xml:space="preserve"> </w:t>
      </w:r>
      <w:r>
        <w:rPr>
          <w:sz w:val="26"/>
        </w:rPr>
        <w:t>горючими</w:t>
      </w:r>
      <w:r>
        <w:rPr>
          <w:spacing w:val="1"/>
          <w:sz w:val="26"/>
        </w:rPr>
        <w:t xml:space="preserve"> </w:t>
      </w:r>
      <w:r>
        <w:rPr>
          <w:sz w:val="26"/>
        </w:rPr>
        <w:t>и</w:t>
      </w:r>
      <w:r>
        <w:rPr>
          <w:spacing w:val="1"/>
          <w:sz w:val="26"/>
        </w:rPr>
        <w:t xml:space="preserve"> </w:t>
      </w:r>
      <w:r>
        <w:rPr>
          <w:sz w:val="26"/>
        </w:rPr>
        <w:t>токсичными</w:t>
      </w:r>
      <w:r>
        <w:rPr>
          <w:spacing w:val="1"/>
          <w:sz w:val="26"/>
        </w:rPr>
        <w:t xml:space="preserve"> </w:t>
      </w:r>
      <w:r>
        <w:rPr>
          <w:sz w:val="26"/>
        </w:rPr>
        <w:t>веществами, средствами</w:t>
      </w:r>
      <w:r>
        <w:rPr>
          <w:spacing w:val="1"/>
          <w:sz w:val="26"/>
        </w:rPr>
        <w:t xml:space="preserve"> </w:t>
      </w:r>
      <w:r>
        <w:rPr>
          <w:sz w:val="26"/>
        </w:rPr>
        <w:t>бытовой</w:t>
      </w:r>
      <w:r>
        <w:rPr>
          <w:spacing w:val="2"/>
          <w:sz w:val="26"/>
        </w:rPr>
        <w:t xml:space="preserve"> </w:t>
      </w:r>
      <w:r>
        <w:rPr>
          <w:sz w:val="26"/>
        </w:rPr>
        <w:t>химии;</w:t>
      </w:r>
    </w:p>
    <w:p w:rsidR="00B15A17" w:rsidRDefault="00F034A4" w:rsidP="005E6B29">
      <w:pPr>
        <w:pStyle w:val="ac"/>
        <w:numPr>
          <w:ilvl w:val="1"/>
          <w:numId w:val="21"/>
        </w:numPr>
        <w:tabs>
          <w:tab w:val="left" w:pos="962"/>
        </w:tabs>
        <w:ind w:right="304" w:firstLine="283"/>
        <w:rPr>
          <w:sz w:val="26"/>
        </w:rPr>
      </w:pPr>
      <w:r>
        <w:rPr>
          <w:sz w:val="26"/>
        </w:rPr>
        <w:t>осуществлять</w:t>
      </w:r>
      <w:r>
        <w:rPr>
          <w:spacing w:val="1"/>
          <w:sz w:val="26"/>
        </w:rPr>
        <w:t xml:space="preserve"> </w:t>
      </w:r>
      <w:r>
        <w:rPr>
          <w:sz w:val="26"/>
        </w:rPr>
        <w:t>поиск</w:t>
      </w:r>
      <w:r>
        <w:rPr>
          <w:spacing w:val="1"/>
          <w:sz w:val="26"/>
        </w:rPr>
        <w:t xml:space="preserve"> </w:t>
      </w:r>
      <w:r>
        <w:rPr>
          <w:sz w:val="26"/>
        </w:rPr>
        <w:t>химической</w:t>
      </w:r>
      <w:r>
        <w:rPr>
          <w:spacing w:val="1"/>
          <w:sz w:val="26"/>
        </w:rPr>
        <w:t xml:space="preserve"> </w:t>
      </w:r>
      <w:r>
        <w:rPr>
          <w:sz w:val="26"/>
        </w:rPr>
        <w:t>информации</w:t>
      </w:r>
      <w:r>
        <w:rPr>
          <w:spacing w:val="1"/>
          <w:sz w:val="26"/>
        </w:rPr>
        <w:t xml:space="preserve"> </w:t>
      </w:r>
      <w:r>
        <w:rPr>
          <w:sz w:val="26"/>
        </w:rPr>
        <w:t>по</w:t>
      </w:r>
      <w:r>
        <w:rPr>
          <w:spacing w:val="1"/>
          <w:sz w:val="26"/>
        </w:rPr>
        <w:t xml:space="preserve"> </w:t>
      </w:r>
      <w:r>
        <w:rPr>
          <w:sz w:val="26"/>
        </w:rPr>
        <w:t>названиям,</w:t>
      </w:r>
      <w:r>
        <w:rPr>
          <w:spacing w:val="1"/>
          <w:sz w:val="26"/>
        </w:rPr>
        <w:t xml:space="preserve"> </w:t>
      </w:r>
      <w:r>
        <w:rPr>
          <w:sz w:val="26"/>
        </w:rPr>
        <w:t>идентификаторам,</w:t>
      </w:r>
      <w:r>
        <w:rPr>
          <w:spacing w:val="1"/>
          <w:sz w:val="26"/>
        </w:rPr>
        <w:t xml:space="preserve"> </w:t>
      </w:r>
      <w:r>
        <w:rPr>
          <w:sz w:val="26"/>
        </w:rPr>
        <w:t>структурным</w:t>
      </w:r>
      <w:r>
        <w:rPr>
          <w:spacing w:val="1"/>
          <w:sz w:val="26"/>
        </w:rPr>
        <w:t xml:space="preserve"> </w:t>
      </w:r>
      <w:r>
        <w:rPr>
          <w:sz w:val="26"/>
        </w:rPr>
        <w:t>формулам веществ;</w:t>
      </w:r>
    </w:p>
    <w:p w:rsidR="00B15A17" w:rsidRDefault="00F034A4" w:rsidP="005E6B29">
      <w:pPr>
        <w:pStyle w:val="ac"/>
        <w:numPr>
          <w:ilvl w:val="1"/>
          <w:numId w:val="21"/>
        </w:numPr>
        <w:tabs>
          <w:tab w:val="left" w:pos="962"/>
        </w:tabs>
        <w:ind w:right="306" w:firstLine="283"/>
        <w:rPr>
          <w:sz w:val="26"/>
        </w:rPr>
      </w:pPr>
      <w:r>
        <w:rPr>
          <w:sz w:val="26"/>
        </w:rPr>
        <w:t>критически</w:t>
      </w:r>
      <w:r>
        <w:rPr>
          <w:spacing w:val="1"/>
          <w:sz w:val="26"/>
        </w:rPr>
        <w:t xml:space="preserve"> </w:t>
      </w:r>
      <w:r>
        <w:rPr>
          <w:sz w:val="26"/>
        </w:rPr>
        <w:t>оценивать</w:t>
      </w:r>
      <w:r>
        <w:rPr>
          <w:spacing w:val="1"/>
          <w:sz w:val="26"/>
        </w:rPr>
        <w:t xml:space="preserve"> </w:t>
      </w:r>
      <w:r>
        <w:rPr>
          <w:sz w:val="26"/>
        </w:rPr>
        <w:t>и</w:t>
      </w:r>
      <w:r>
        <w:rPr>
          <w:spacing w:val="1"/>
          <w:sz w:val="26"/>
        </w:rPr>
        <w:t xml:space="preserve"> </w:t>
      </w:r>
      <w:r>
        <w:rPr>
          <w:sz w:val="26"/>
        </w:rPr>
        <w:t>интерпретировать</w:t>
      </w:r>
      <w:r>
        <w:rPr>
          <w:spacing w:val="1"/>
          <w:sz w:val="26"/>
        </w:rPr>
        <w:t xml:space="preserve"> </w:t>
      </w:r>
      <w:r>
        <w:rPr>
          <w:sz w:val="26"/>
        </w:rPr>
        <w:t>химическую</w:t>
      </w:r>
      <w:r>
        <w:rPr>
          <w:spacing w:val="66"/>
          <w:sz w:val="26"/>
        </w:rPr>
        <w:t xml:space="preserve"> </w:t>
      </w:r>
      <w:r>
        <w:rPr>
          <w:sz w:val="26"/>
        </w:rPr>
        <w:t>информацию,</w:t>
      </w:r>
      <w:r>
        <w:rPr>
          <w:spacing w:val="1"/>
          <w:sz w:val="26"/>
        </w:rPr>
        <w:t xml:space="preserve"> </w:t>
      </w:r>
      <w:r>
        <w:rPr>
          <w:sz w:val="26"/>
        </w:rPr>
        <w:t>содержащуюся в сообщениях средств массовой информации, ресурсах Интернета, научно-</w:t>
      </w:r>
      <w:r>
        <w:rPr>
          <w:spacing w:val="1"/>
          <w:sz w:val="26"/>
        </w:rPr>
        <w:t xml:space="preserve"> </w:t>
      </w:r>
      <w:r>
        <w:rPr>
          <w:sz w:val="26"/>
        </w:rPr>
        <w:t>популярных статьях с точки зрения естественно-научной корректности в целях выявления</w:t>
      </w:r>
      <w:r>
        <w:rPr>
          <w:spacing w:val="1"/>
          <w:sz w:val="26"/>
        </w:rPr>
        <w:t xml:space="preserve"> </w:t>
      </w:r>
      <w:r>
        <w:rPr>
          <w:sz w:val="26"/>
        </w:rPr>
        <w:t>ошибочных</w:t>
      </w:r>
      <w:r>
        <w:rPr>
          <w:spacing w:val="-1"/>
          <w:sz w:val="26"/>
        </w:rPr>
        <w:t xml:space="preserve"> </w:t>
      </w:r>
      <w:r>
        <w:rPr>
          <w:sz w:val="26"/>
        </w:rPr>
        <w:t>суждений</w:t>
      </w:r>
      <w:r>
        <w:rPr>
          <w:spacing w:val="1"/>
          <w:sz w:val="26"/>
        </w:rPr>
        <w:t xml:space="preserve"> </w:t>
      </w:r>
      <w:r>
        <w:rPr>
          <w:sz w:val="26"/>
        </w:rPr>
        <w:t>и формирования</w:t>
      </w:r>
      <w:r>
        <w:rPr>
          <w:spacing w:val="-1"/>
          <w:sz w:val="26"/>
        </w:rPr>
        <w:t xml:space="preserve"> </w:t>
      </w:r>
      <w:r>
        <w:rPr>
          <w:sz w:val="26"/>
        </w:rPr>
        <w:t>собственной позиции;</w:t>
      </w:r>
    </w:p>
    <w:p w:rsidR="00B15A17" w:rsidRDefault="00F034A4" w:rsidP="005E6B29">
      <w:pPr>
        <w:pStyle w:val="ac"/>
        <w:numPr>
          <w:ilvl w:val="1"/>
          <w:numId w:val="21"/>
        </w:numPr>
        <w:tabs>
          <w:tab w:val="left" w:pos="962"/>
        </w:tabs>
        <w:ind w:right="307" w:firstLine="283"/>
        <w:rPr>
          <w:sz w:val="26"/>
        </w:rPr>
      </w:pPr>
      <w:r>
        <w:rPr>
          <w:sz w:val="26"/>
        </w:rPr>
        <w:t>представлять</w:t>
      </w:r>
      <w:r>
        <w:rPr>
          <w:spacing w:val="1"/>
          <w:sz w:val="26"/>
        </w:rPr>
        <w:t xml:space="preserve"> </w:t>
      </w:r>
      <w:r>
        <w:rPr>
          <w:sz w:val="26"/>
        </w:rPr>
        <w:t>пути</w:t>
      </w:r>
      <w:r>
        <w:rPr>
          <w:spacing w:val="1"/>
          <w:sz w:val="26"/>
        </w:rPr>
        <w:t xml:space="preserve"> </w:t>
      </w:r>
      <w:r>
        <w:rPr>
          <w:sz w:val="26"/>
        </w:rPr>
        <w:t>решения</w:t>
      </w:r>
      <w:r>
        <w:rPr>
          <w:spacing w:val="1"/>
          <w:sz w:val="26"/>
        </w:rPr>
        <w:t xml:space="preserve"> </w:t>
      </w:r>
      <w:r>
        <w:rPr>
          <w:sz w:val="26"/>
        </w:rPr>
        <w:t>глобальных</w:t>
      </w:r>
      <w:r>
        <w:rPr>
          <w:spacing w:val="1"/>
          <w:sz w:val="26"/>
        </w:rPr>
        <w:t xml:space="preserve"> </w:t>
      </w:r>
      <w:r>
        <w:rPr>
          <w:sz w:val="26"/>
        </w:rPr>
        <w:t>проблем,</w:t>
      </w:r>
      <w:r>
        <w:rPr>
          <w:spacing w:val="1"/>
          <w:sz w:val="26"/>
        </w:rPr>
        <w:t xml:space="preserve"> </w:t>
      </w:r>
      <w:r>
        <w:rPr>
          <w:sz w:val="26"/>
        </w:rPr>
        <w:t>стоящих</w:t>
      </w:r>
      <w:r>
        <w:rPr>
          <w:spacing w:val="1"/>
          <w:sz w:val="26"/>
        </w:rPr>
        <w:t xml:space="preserve"> </w:t>
      </w:r>
      <w:r>
        <w:rPr>
          <w:sz w:val="26"/>
        </w:rPr>
        <w:t>перед</w:t>
      </w:r>
      <w:r>
        <w:rPr>
          <w:spacing w:val="1"/>
          <w:sz w:val="26"/>
        </w:rPr>
        <w:t xml:space="preserve"> </w:t>
      </w:r>
      <w:r>
        <w:rPr>
          <w:sz w:val="26"/>
        </w:rPr>
        <w:t>человечеством:</w:t>
      </w:r>
      <w:r>
        <w:rPr>
          <w:spacing w:val="-62"/>
          <w:sz w:val="26"/>
        </w:rPr>
        <w:t xml:space="preserve"> </w:t>
      </w:r>
      <w:r>
        <w:rPr>
          <w:sz w:val="26"/>
        </w:rPr>
        <w:t>экологических,</w:t>
      </w:r>
      <w:r>
        <w:rPr>
          <w:spacing w:val="1"/>
          <w:sz w:val="26"/>
        </w:rPr>
        <w:t xml:space="preserve"> </w:t>
      </w:r>
      <w:r>
        <w:rPr>
          <w:sz w:val="26"/>
        </w:rPr>
        <w:t>энергетических, сырьевых,</w:t>
      </w:r>
      <w:r>
        <w:rPr>
          <w:spacing w:val="1"/>
          <w:sz w:val="26"/>
        </w:rPr>
        <w:t xml:space="preserve"> </w:t>
      </w:r>
      <w:r>
        <w:rPr>
          <w:sz w:val="26"/>
        </w:rPr>
        <w:t>и</w:t>
      </w:r>
      <w:r>
        <w:rPr>
          <w:spacing w:val="-1"/>
          <w:sz w:val="26"/>
        </w:rPr>
        <w:t xml:space="preserve"> </w:t>
      </w:r>
      <w:r>
        <w:rPr>
          <w:sz w:val="26"/>
        </w:rPr>
        <w:t>роль</w:t>
      </w:r>
      <w:r>
        <w:rPr>
          <w:spacing w:val="-2"/>
          <w:sz w:val="26"/>
        </w:rPr>
        <w:t xml:space="preserve"> </w:t>
      </w:r>
      <w:r>
        <w:rPr>
          <w:sz w:val="26"/>
        </w:rPr>
        <w:t>химии</w:t>
      </w:r>
      <w:r>
        <w:rPr>
          <w:spacing w:val="-1"/>
          <w:sz w:val="26"/>
        </w:rPr>
        <w:t xml:space="preserve"> </w:t>
      </w:r>
      <w:r>
        <w:rPr>
          <w:sz w:val="26"/>
        </w:rPr>
        <w:t>в</w:t>
      </w:r>
      <w:r>
        <w:rPr>
          <w:spacing w:val="-2"/>
          <w:sz w:val="26"/>
        </w:rPr>
        <w:t xml:space="preserve"> </w:t>
      </w:r>
      <w:r>
        <w:rPr>
          <w:sz w:val="26"/>
        </w:rPr>
        <w:t>решении этих</w:t>
      </w:r>
      <w:r>
        <w:rPr>
          <w:spacing w:val="-2"/>
          <w:sz w:val="26"/>
        </w:rPr>
        <w:t xml:space="preserve"> </w:t>
      </w:r>
      <w:r>
        <w:rPr>
          <w:sz w:val="26"/>
        </w:rPr>
        <w:t>проблем.</w:t>
      </w:r>
    </w:p>
    <w:p w:rsidR="00B15A17" w:rsidRDefault="00B15A17">
      <w:pPr>
        <w:pStyle w:val="a8"/>
        <w:spacing w:before="6"/>
        <w:ind w:left="0"/>
        <w:jc w:val="left"/>
      </w:pPr>
    </w:p>
    <w:p w:rsidR="00B15A17" w:rsidRDefault="00F034A4">
      <w:pPr>
        <w:pStyle w:val="Heading1"/>
      </w:pPr>
      <w:r>
        <w:t>Выпускник</w:t>
      </w:r>
      <w:r>
        <w:rPr>
          <w:spacing w:val="-3"/>
        </w:rPr>
        <w:t xml:space="preserve"> </w:t>
      </w:r>
      <w:r>
        <w:t>на</w:t>
      </w:r>
      <w:r>
        <w:rPr>
          <w:spacing w:val="-5"/>
        </w:rPr>
        <w:t xml:space="preserve"> </w:t>
      </w:r>
      <w:r>
        <w:t>базовом</w:t>
      </w:r>
      <w:r>
        <w:rPr>
          <w:spacing w:val="-4"/>
        </w:rPr>
        <w:t xml:space="preserve"> </w:t>
      </w:r>
      <w:r>
        <w:t>уровне</w:t>
      </w:r>
      <w:r>
        <w:rPr>
          <w:spacing w:val="-3"/>
        </w:rPr>
        <w:t xml:space="preserve"> </w:t>
      </w:r>
      <w:r>
        <w:t>получит</w:t>
      </w:r>
      <w:r>
        <w:rPr>
          <w:spacing w:val="-3"/>
        </w:rPr>
        <w:t xml:space="preserve"> </w:t>
      </w:r>
      <w:r>
        <w:t>возможность</w:t>
      </w:r>
      <w:r>
        <w:rPr>
          <w:spacing w:val="-3"/>
        </w:rPr>
        <w:t xml:space="preserve"> </w:t>
      </w:r>
      <w:r>
        <w:t>научиться:</w:t>
      </w:r>
    </w:p>
    <w:p w:rsidR="00B15A17" w:rsidRDefault="00F034A4" w:rsidP="005E6B29">
      <w:pPr>
        <w:pStyle w:val="ac"/>
        <w:numPr>
          <w:ilvl w:val="1"/>
          <w:numId w:val="21"/>
        </w:numPr>
        <w:tabs>
          <w:tab w:val="left" w:pos="962"/>
        </w:tabs>
        <w:ind w:right="303" w:firstLine="283"/>
        <w:rPr>
          <w:i/>
          <w:sz w:val="26"/>
        </w:rPr>
      </w:pPr>
      <w:r>
        <w:rPr>
          <w:i/>
          <w:sz w:val="26"/>
        </w:rPr>
        <w:t>иллюстрировать</w:t>
      </w:r>
      <w:r>
        <w:rPr>
          <w:i/>
          <w:spacing w:val="1"/>
          <w:sz w:val="26"/>
        </w:rPr>
        <w:t xml:space="preserve"> </w:t>
      </w:r>
      <w:r>
        <w:rPr>
          <w:i/>
          <w:sz w:val="26"/>
        </w:rPr>
        <w:t>на</w:t>
      </w:r>
      <w:r>
        <w:rPr>
          <w:i/>
          <w:spacing w:val="1"/>
          <w:sz w:val="26"/>
        </w:rPr>
        <w:t xml:space="preserve"> </w:t>
      </w:r>
      <w:r>
        <w:rPr>
          <w:i/>
          <w:sz w:val="26"/>
        </w:rPr>
        <w:t>примерах</w:t>
      </w:r>
      <w:r>
        <w:rPr>
          <w:i/>
          <w:spacing w:val="1"/>
          <w:sz w:val="26"/>
        </w:rPr>
        <w:t xml:space="preserve"> </w:t>
      </w:r>
      <w:r>
        <w:rPr>
          <w:i/>
          <w:sz w:val="26"/>
        </w:rPr>
        <w:t>становление</w:t>
      </w:r>
      <w:r>
        <w:rPr>
          <w:i/>
          <w:spacing w:val="1"/>
          <w:sz w:val="26"/>
        </w:rPr>
        <w:t xml:space="preserve"> </w:t>
      </w:r>
      <w:r>
        <w:rPr>
          <w:i/>
          <w:sz w:val="26"/>
        </w:rPr>
        <w:t>и</w:t>
      </w:r>
      <w:r>
        <w:rPr>
          <w:i/>
          <w:spacing w:val="1"/>
          <w:sz w:val="26"/>
        </w:rPr>
        <w:t xml:space="preserve"> </w:t>
      </w:r>
      <w:r>
        <w:rPr>
          <w:i/>
          <w:sz w:val="26"/>
        </w:rPr>
        <w:t>эволюцию</w:t>
      </w:r>
      <w:r>
        <w:rPr>
          <w:i/>
          <w:spacing w:val="1"/>
          <w:sz w:val="26"/>
        </w:rPr>
        <w:t xml:space="preserve"> </w:t>
      </w:r>
      <w:r>
        <w:rPr>
          <w:i/>
          <w:sz w:val="26"/>
        </w:rPr>
        <w:t>органической</w:t>
      </w:r>
      <w:r>
        <w:rPr>
          <w:i/>
          <w:spacing w:val="1"/>
          <w:sz w:val="26"/>
        </w:rPr>
        <w:t xml:space="preserve"> </w:t>
      </w:r>
      <w:r>
        <w:rPr>
          <w:i/>
          <w:sz w:val="26"/>
        </w:rPr>
        <w:t>химии</w:t>
      </w:r>
      <w:r>
        <w:rPr>
          <w:i/>
          <w:spacing w:val="1"/>
          <w:sz w:val="26"/>
        </w:rPr>
        <w:t xml:space="preserve"> </w:t>
      </w:r>
      <w:r>
        <w:rPr>
          <w:i/>
          <w:sz w:val="26"/>
        </w:rPr>
        <w:t>как</w:t>
      </w:r>
      <w:r>
        <w:rPr>
          <w:i/>
          <w:spacing w:val="1"/>
          <w:sz w:val="26"/>
        </w:rPr>
        <w:t xml:space="preserve"> </w:t>
      </w:r>
      <w:r>
        <w:rPr>
          <w:i/>
          <w:sz w:val="26"/>
        </w:rPr>
        <w:t>науки</w:t>
      </w:r>
      <w:r>
        <w:rPr>
          <w:i/>
          <w:spacing w:val="-1"/>
          <w:sz w:val="26"/>
        </w:rPr>
        <w:t xml:space="preserve"> </w:t>
      </w:r>
      <w:r>
        <w:rPr>
          <w:i/>
          <w:sz w:val="26"/>
        </w:rPr>
        <w:t>на</w:t>
      </w:r>
      <w:r>
        <w:rPr>
          <w:i/>
          <w:spacing w:val="-1"/>
          <w:sz w:val="26"/>
        </w:rPr>
        <w:t xml:space="preserve"> </w:t>
      </w:r>
      <w:r>
        <w:rPr>
          <w:i/>
          <w:sz w:val="26"/>
        </w:rPr>
        <w:t>различных</w:t>
      </w:r>
      <w:r>
        <w:rPr>
          <w:i/>
          <w:spacing w:val="-1"/>
          <w:sz w:val="26"/>
        </w:rPr>
        <w:t xml:space="preserve"> </w:t>
      </w:r>
      <w:r>
        <w:rPr>
          <w:i/>
          <w:sz w:val="26"/>
        </w:rPr>
        <w:t>исторических</w:t>
      </w:r>
      <w:r>
        <w:rPr>
          <w:i/>
          <w:spacing w:val="1"/>
          <w:sz w:val="26"/>
        </w:rPr>
        <w:t xml:space="preserve"> </w:t>
      </w:r>
      <w:r>
        <w:rPr>
          <w:i/>
          <w:sz w:val="26"/>
        </w:rPr>
        <w:t>этапах</w:t>
      </w:r>
      <w:r>
        <w:rPr>
          <w:i/>
          <w:spacing w:val="2"/>
          <w:sz w:val="26"/>
        </w:rPr>
        <w:t xml:space="preserve"> </w:t>
      </w:r>
      <w:r>
        <w:rPr>
          <w:i/>
          <w:sz w:val="26"/>
        </w:rPr>
        <w:t>ее</w:t>
      </w:r>
      <w:r>
        <w:rPr>
          <w:i/>
          <w:spacing w:val="-1"/>
          <w:sz w:val="26"/>
        </w:rPr>
        <w:t xml:space="preserve"> </w:t>
      </w:r>
      <w:r>
        <w:rPr>
          <w:i/>
          <w:sz w:val="26"/>
        </w:rPr>
        <w:t>развития;</w:t>
      </w:r>
    </w:p>
    <w:p w:rsidR="00B15A17" w:rsidRDefault="00F034A4" w:rsidP="005E6B29">
      <w:pPr>
        <w:pStyle w:val="ac"/>
        <w:numPr>
          <w:ilvl w:val="1"/>
          <w:numId w:val="21"/>
        </w:numPr>
        <w:tabs>
          <w:tab w:val="left" w:pos="962"/>
        </w:tabs>
        <w:ind w:right="303" w:firstLine="283"/>
        <w:rPr>
          <w:i/>
          <w:sz w:val="26"/>
        </w:rPr>
      </w:pPr>
      <w:r>
        <w:rPr>
          <w:i/>
          <w:sz w:val="26"/>
        </w:rPr>
        <w:t>использовать</w:t>
      </w:r>
      <w:r>
        <w:rPr>
          <w:i/>
          <w:spacing w:val="1"/>
          <w:sz w:val="26"/>
        </w:rPr>
        <w:t xml:space="preserve"> </w:t>
      </w:r>
      <w:r>
        <w:rPr>
          <w:i/>
          <w:sz w:val="26"/>
        </w:rPr>
        <w:t>методы</w:t>
      </w:r>
      <w:r>
        <w:rPr>
          <w:i/>
          <w:spacing w:val="1"/>
          <w:sz w:val="26"/>
        </w:rPr>
        <w:t xml:space="preserve"> </w:t>
      </w:r>
      <w:r>
        <w:rPr>
          <w:i/>
          <w:sz w:val="26"/>
        </w:rPr>
        <w:t>научного</w:t>
      </w:r>
      <w:r>
        <w:rPr>
          <w:i/>
          <w:spacing w:val="1"/>
          <w:sz w:val="26"/>
        </w:rPr>
        <w:t xml:space="preserve"> </w:t>
      </w:r>
      <w:r>
        <w:rPr>
          <w:i/>
          <w:sz w:val="26"/>
        </w:rPr>
        <w:t>познания</w:t>
      </w:r>
      <w:r>
        <w:rPr>
          <w:i/>
          <w:spacing w:val="1"/>
          <w:sz w:val="26"/>
        </w:rPr>
        <w:t xml:space="preserve"> </w:t>
      </w:r>
      <w:r>
        <w:rPr>
          <w:i/>
          <w:sz w:val="26"/>
        </w:rPr>
        <w:t>при</w:t>
      </w:r>
      <w:r>
        <w:rPr>
          <w:i/>
          <w:spacing w:val="1"/>
          <w:sz w:val="26"/>
        </w:rPr>
        <w:t xml:space="preserve"> </w:t>
      </w:r>
      <w:r>
        <w:rPr>
          <w:i/>
          <w:sz w:val="26"/>
        </w:rPr>
        <w:t>выполнении</w:t>
      </w:r>
      <w:r>
        <w:rPr>
          <w:i/>
          <w:spacing w:val="1"/>
          <w:sz w:val="26"/>
        </w:rPr>
        <w:t xml:space="preserve"> </w:t>
      </w:r>
      <w:r>
        <w:rPr>
          <w:i/>
          <w:sz w:val="26"/>
        </w:rPr>
        <w:t>проектов</w:t>
      </w:r>
      <w:r>
        <w:rPr>
          <w:i/>
          <w:spacing w:val="1"/>
          <w:sz w:val="26"/>
        </w:rPr>
        <w:t xml:space="preserve"> </w:t>
      </w:r>
      <w:r>
        <w:rPr>
          <w:i/>
          <w:sz w:val="26"/>
        </w:rPr>
        <w:t>и</w:t>
      </w:r>
      <w:r>
        <w:rPr>
          <w:i/>
          <w:spacing w:val="1"/>
          <w:sz w:val="26"/>
        </w:rPr>
        <w:t xml:space="preserve"> </w:t>
      </w:r>
      <w:r>
        <w:rPr>
          <w:i/>
          <w:sz w:val="26"/>
        </w:rPr>
        <w:t>учебно-</w:t>
      </w:r>
      <w:r>
        <w:rPr>
          <w:i/>
          <w:spacing w:val="1"/>
          <w:sz w:val="26"/>
        </w:rPr>
        <w:t xml:space="preserve"> </w:t>
      </w:r>
      <w:r>
        <w:rPr>
          <w:i/>
          <w:sz w:val="26"/>
        </w:rPr>
        <w:t>исследовательских</w:t>
      </w:r>
      <w:r>
        <w:rPr>
          <w:i/>
          <w:spacing w:val="1"/>
          <w:sz w:val="26"/>
        </w:rPr>
        <w:t xml:space="preserve"> </w:t>
      </w:r>
      <w:r>
        <w:rPr>
          <w:i/>
          <w:sz w:val="26"/>
        </w:rPr>
        <w:t>задач</w:t>
      </w:r>
      <w:r>
        <w:rPr>
          <w:i/>
          <w:spacing w:val="1"/>
          <w:sz w:val="26"/>
        </w:rPr>
        <w:t xml:space="preserve"> </w:t>
      </w:r>
      <w:r>
        <w:rPr>
          <w:i/>
          <w:sz w:val="26"/>
        </w:rPr>
        <w:t>по</w:t>
      </w:r>
      <w:r>
        <w:rPr>
          <w:i/>
          <w:spacing w:val="1"/>
          <w:sz w:val="26"/>
        </w:rPr>
        <w:t xml:space="preserve"> </w:t>
      </w:r>
      <w:r>
        <w:rPr>
          <w:i/>
          <w:sz w:val="26"/>
        </w:rPr>
        <w:t>изучению</w:t>
      </w:r>
      <w:r>
        <w:rPr>
          <w:i/>
          <w:spacing w:val="1"/>
          <w:sz w:val="26"/>
        </w:rPr>
        <w:t xml:space="preserve"> </w:t>
      </w:r>
      <w:r>
        <w:rPr>
          <w:i/>
          <w:sz w:val="26"/>
        </w:rPr>
        <w:t>свойств,</w:t>
      </w:r>
      <w:r>
        <w:rPr>
          <w:i/>
          <w:spacing w:val="1"/>
          <w:sz w:val="26"/>
        </w:rPr>
        <w:t xml:space="preserve"> </w:t>
      </w:r>
      <w:r>
        <w:rPr>
          <w:i/>
          <w:sz w:val="26"/>
        </w:rPr>
        <w:t>способов</w:t>
      </w:r>
      <w:r>
        <w:rPr>
          <w:i/>
          <w:spacing w:val="1"/>
          <w:sz w:val="26"/>
        </w:rPr>
        <w:t xml:space="preserve"> </w:t>
      </w:r>
      <w:r>
        <w:rPr>
          <w:i/>
          <w:sz w:val="26"/>
        </w:rPr>
        <w:t>получения</w:t>
      </w:r>
      <w:r>
        <w:rPr>
          <w:i/>
          <w:spacing w:val="1"/>
          <w:sz w:val="26"/>
        </w:rPr>
        <w:t xml:space="preserve"> </w:t>
      </w:r>
      <w:r>
        <w:rPr>
          <w:i/>
          <w:sz w:val="26"/>
        </w:rPr>
        <w:t>и</w:t>
      </w:r>
      <w:r>
        <w:rPr>
          <w:i/>
          <w:spacing w:val="1"/>
          <w:sz w:val="26"/>
        </w:rPr>
        <w:t xml:space="preserve"> </w:t>
      </w:r>
      <w:r>
        <w:rPr>
          <w:i/>
          <w:sz w:val="26"/>
        </w:rPr>
        <w:t>распознавания</w:t>
      </w:r>
      <w:r>
        <w:rPr>
          <w:i/>
          <w:spacing w:val="1"/>
          <w:sz w:val="26"/>
        </w:rPr>
        <w:t xml:space="preserve"> </w:t>
      </w:r>
      <w:r>
        <w:rPr>
          <w:i/>
          <w:sz w:val="26"/>
        </w:rPr>
        <w:t>органических</w:t>
      </w:r>
      <w:r>
        <w:rPr>
          <w:i/>
          <w:spacing w:val="-1"/>
          <w:sz w:val="26"/>
        </w:rPr>
        <w:t xml:space="preserve"> </w:t>
      </w:r>
      <w:r>
        <w:rPr>
          <w:i/>
          <w:sz w:val="26"/>
        </w:rPr>
        <w:t>веществ;</w:t>
      </w:r>
    </w:p>
    <w:p w:rsidR="00B15A17" w:rsidRDefault="00F034A4" w:rsidP="005E6B29">
      <w:pPr>
        <w:pStyle w:val="ac"/>
        <w:numPr>
          <w:ilvl w:val="1"/>
          <w:numId w:val="21"/>
        </w:numPr>
        <w:tabs>
          <w:tab w:val="left" w:pos="962"/>
        </w:tabs>
        <w:ind w:right="304" w:firstLine="283"/>
        <w:rPr>
          <w:i/>
          <w:sz w:val="26"/>
        </w:rPr>
      </w:pPr>
      <w:r>
        <w:rPr>
          <w:i/>
          <w:sz w:val="26"/>
        </w:rPr>
        <w:t>объяснять</w:t>
      </w:r>
      <w:r>
        <w:rPr>
          <w:i/>
          <w:spacing w:val="1"/>
          <w:sz w:val="26"/>
        </w:rPr>
        <w:t xml:space="preserve"> </w:t>
      </w:r>
      <w:r>
        <w:rPr>
          <w:i/>
          <w:sz w:val="26"/>
        </w:rPr>
        <w:t>природу</w:t>
      </w:r>
      <w:r>
        <w:rPr>
          <w:i/>
          <w:spacing w:val="1"/>
          <w:sz w:val="26"/>
        </w:rPr>
        <w:t xml:space="preserve"> </w:t>
      </w:r>
      <w:r>
        <w:rPr>
          <w:i/>
          <w:sz w:val="26"/>
        </w:rPr>
        <w:t>и</w:t>
      </w:r>
      <w:r>
        <w:rPr>
          <w:i/>
          <w:spacing w:val="1"/>
          <w:sz w:val="26"/>
        </w:rPr>
        <w:t xml:space="preserve"> </w:t>
      </w:r>
      <w:r>
        <w:rPr>
          <w:i/>
          <w:sz w:val="26"/>
        </w:rPr>
        <w:t>способы</w:t>
      </w:r>
      <w:r>
        <w:rPr>
          <w:i/>
          <w:spacing w:val="1"/>
          <w:sz w:val="26"/>
        </w:rPr>
        <w:t xml:space="preserve"> </w:t>
      </w:r>
      <w:r>
        <w:rPr>
          <w:i/>
          <w:sz w:val="26"/>
        </w:rPr>
        <w:t>образования</w:t>
      </w:r>
      <w:r>
        <w:rPr>
          <w:i/>
          <w:spacing w:val="1"/>
          <w:sz w:val="26"/>
        </w:rPr>
        <w:t xml:space="preserve"> </w:t>
      </w:r>
      <w:r>
        <w:rPr>
          <w:i/>
          <w:sz w:val="26"/>
        </w:rPr>
        <w:t>химической</w:t>
      </w:r>
      <w:r>
        <w:rPr>
          <w:i/>
          <w:spacing w:val="1"/>
          <w:sz w:val="26"/>
        </w:rPr>
        <w:t xml:space="preserve"> </w:t>
      </w:r>
      <w:r>
        <w:rPr>
          <w:i/>
          <w:sz w:val="26"/>
        </w:rPr>
        <w:t>связи:</w:t>
      </w:r>
      <w:r>
        <w:rPr>
          <w:i/>
          <w:spacing w:val="1"/>
          <w:sz w:val="26"/>
        </w:rPr>
        <w:t xml:space="preserve"> </w:t>
      </w:r>
      <w:r>
        <w:rPr>
          <w:i/>
          <w:sz w:val="26"/>
        </w:rPr>
        <w:t>ковалентной</w:t>
      </w:r>
      <w:r>
        <w:rPr>
          <w:i/>
          <w:spacing w:val="1"/>
          <w:sz w:val="26"/>
        </w:rPr>
        <w:t xml:space="preserve"> </w:t>
      </w:r>
      <w:r>
        <w:rPr>
          <w:i/>
          <w:sz w:val="26"/>
        </w:rPr>
        <w:t>(полярной,</w:t>
      </w:r>
      <w:r>
        <w:rPr>
          <w:i/>
          <w:spacing w:val="1"/>
          <w:sz w:val="26"/>
        </w:rPr>
        <w:t xml:space="preserve"> </w:t>
      </w:r>
      <w:r>
        <w:rPr>
          <w:i/>
          <w:sz w:val="26"/>
        </w:rPr>
        <w:t>неполярной),</w:t>
      </w:r>
      <w:r>
        <w:rPr>
          <w:i/>
          <w:spacing w:val="1"/>
          <w:sz w:val="26"/>
        </w:rPr>
        <w:t xml:space="preserve"> </w:t>
      </w:r>
      <w:r>
        <w:rPr>
          <w:i/>
          <w:sz w:val="26"/>
        </w:rPr>
        <w:t>ионной,</w:t>
      </w:r>
      <w:r>
        <w:rPr>
          <w:i/>
          <w:spacing w:val="1"/>
          <w:sz w:val="26"/>
        </w:rPr>
        <w:t xml:space="preserve"> </w:t>
      </w:r>
      <w:r>
        <w:rPr>
          <w:i/>
          <w:sz w:val="26"/>
        </w:rPr>
        <w:t>металлической,</w:t>
      </w:r>
      <w:r>
        <w:rPr>
          <w:i/>
          <w:spacing w:val="1"/>
          <w:sz w:val="26"/>
        </w:rPr>
        <w:t xml:space="preserve"> </w:t>
      </w:r>
      <w:r>
        <w:rPr>
          <w:i/>
          <w:sz w:val="26"/>
        </w:rPr>
        <w:t>водородной</w:t>
      </w:r>
      <w:r>
        <w:rPr>
          <w:i/>
          <w:spacing w:val="1"/>
          <w:sz w:val="26"/>
        </w:rPr>
        <w:t xml:space="preserve"> </w:t>
      </w:r>
      <w:r>
        <w:rPr>
          <w:i/>
          <w:sz w:val="26"/>
        </w:rPr>
        <w:t>–</w:t>
      </w:r>
      <w:r>
        <w:rPr>
          <w:i/>
          <w:spacing w:val="1"/>
          <w:sz w:val="26"/>
        </w:rPr>
        <w:t xml:space="preserve"> </w:t>
      </w:r>
      <w:r>
        <w:rPr>
          <w:i/>
          <w:sz w:val="26"/>
        </w:rPr>
        <w:t>с</w:t>
      </w:r>
      <w:r>
        <w:rPr>
          <w:i/>
          <w:spacing w:val="1"/>
          <w:sz w:val="26"/>
        </w:rPr>
        <w:t xml:space="preserve"> </w:t>
      </w:r>
      <w:r>
        <w:rPr>
          <w:i/>
          <w:sz w:val="26"/>
        </w:rPr>
        <w:t>целью</w:t>
      </w:r>
      <w:r>
        <w:rPr>
          <w:i/>
          <w:spacing w:val="1"/>
          <w:sz w:val="26"/>
        </w:rPr>
        <w:t xml:space="preserve"> </w:t>
      </w:r>
      <w:r>
        <w:rPr>
          <w:i/>
          <w:sz w:val="26"/>
        </w:rPr>
        <w:t>определения</w:t>
      </w:r>
      <w:r>
        <w:rPr>
          <w:i/>
          <w:spacing w:val="1"/>
          <w:sz w:val="26"/>
        </w:rPr>
        <w:t xml:space="preserve"> </w:t>
      </w:r>
      <w:r>
        <w:rPr>
          <w:i/>
          <w:sz w:val="26"/>
        </w:rPr>
        <w:t>химической</w:t>
      </w:r>
      <w:r>
        <w:rPr>
          <w:i/>
          <w:spacing w:val="-1"/>
          <w:sz w:val="26"/>
        </w:rPr>
        <w:t xml:space="preserve"> </w:t>
      </w:r>
      <w:r>
        <w:rPr>
          <w:i/>
          <w:sz w:val="26"/>
        </w:rPr>
        <w:t>активности</w:t>
      </w:r>
      <w:r>
        <w:rPr>
          <w:i/>
          <w:spacing w:val="1"/>
          <w:sz w:val="26"/>
        </w:rPr>
        <w:t xml:space="preserve"> </w:t>
      </w:r>
      <w:r>
        <w:rPr>
          <w:i/>
          <w:sz w:val="26"/>
        </w:rPr>
        <w:t>веществ;</w:t>
      </w:r>
    </w:p>
    <w:p w:rsidR="00B15A17" w:rsidRDefault="00F034A4" w:rsidP="005E6B29">
      <w:pPr>
        <w:pStyle w:val="ac"/>
        <w:numPr>
          <w:ilvl w:val="1"/>
          <w:numId w:val="21"/>
        </w:numPr>
        <w:tabs>
          <w:tab w:val="left" w:pos="962"/>
        </w:tabs>
        <w:ind w:right="304" w:firstLine="283"/>
        <w:rPr>
          <w:i/>
          <w:sz w:val="26"/>
        </w:rPr>
      </w:pPr>
      <w:r>
        <w:rPr>
          <w:i/>
          <w:sz w:val="26"/>
        </w:rPr>
        <w:t>устанавливать</w:t>
      </w:r>
      <w:r>
        <w:rPr>
          <w:i/>
          <w:spacing w:val="1"/>
          <w:sz w:val="26"/>
        </w:rPr>
        <w:t xml:space="preserve"> </w:t>
      </w:r>
      <w:r>
        <w:rPr>
          <w:i/>
          <w:sz w:val="26"/>
        </w:rPr>
        <w:t>генетическую</w:t>
      </w:r>
      <w:r>
        <w:rPr>
          <w:i/>
          <w:spacing w:val="1"/>
          <w:sz w:val="26"/>
        </w:rPr>
        <w:t xml:space="preserve"> </w:t>
      </w:r>
      <w:r>
        <w:rPr>
          <w:i/>
          <w:sz w:val="26"/>
        </w:rPr>
        <w:t>связь</w:t>
      </w:r>
      <w:r>
        <w:rPr>
          <w:i/>
          <w:spacing w:val="1"/>
          <w:sz w:val="26"/>
        </w:rPr>
        <w:t xml:space="preserve"> </w:t>
      </w:r>
      <w:r>
        <w:rPr>
          <w:i/>
          <w:sz w:val="26"/>
        </w:rPr>
        <w:t>между</w:t>
      </w:r>
      <w:r>
        <w:rPr>
          <w:i/>
          <w:spacing w:val="1"/>
          <w:sz w:val="26"/>
        </w:rPr>
        <w:t xml:space="preserve"> </w:t>
      </w:r>
      <w:r>
        <w:rPr>
          <w:i/>
          <w:sz w:val="26"/>
        </w:rPr>
        <w:t>классами</w:t>
      </w:r>
      <w:r>
        <w:rPr>
          <w:i/>
          <w:spacing w:val="1"/>
          <w:sz w:val="26"/>
        </w:rPr>
        <w:t xml:space="preserve"> </w:t>
      </w:r>
      <w:r>
        <w:rPr>
          <w:i/>
          <w:sz w:val="26"/>
        </w:rPr>
        <w:t>органических</w:t>
      </w:r>
      <w:r>
        <w:rPr>
          <w:i/>
          <w:spacing w:val="1"/>
          <w:sz w:val="26"/>
        </w:rPr>
        <w:t xml:space="preserve"> </w:t>
      </w:r>
      <w:r>
        <w:rPr>
          <w:i/>
          <w:sz w:val="26"/>
        </w:rPr>
        <w:t>веществ</w:t>
      </w:r>
      <w:r>
        <w:rPr>
          <w:i/>
          <w:spacing w:val="1"/>
          <w:sz w:val="26"/>
        </w:rPr>
        <w:t xml:space="preserve"> </w:t>
      </w:r>
      <w:r>
        <w:rPr>
          <w:i/>
          <w:sz w:val="26"/>
        </w:rPr>
        <w:t>для</w:t>
      </w:r>
      <w:r>
        <w:rPr>
          <w:i/>
          <w:spacing w:val="1"/>
          <w:sz w:val="26"/>
        </w:rPr>
        <w:t xml:space="preserve"> </w:t>
      </w:r>
      <w:r>
        <w:rPr>
          <w:i/>
          <w:sz w:val="26"/>
        </w:rPr>
        <w:t>обоснования принципиальной возможности получения органических соединений заданного</w:t>
      </w:r>
      <w:r>
        <w:rPr>
          <w:i/>
          <w:spacing w:val="1"/>
          <w:sz w:val="26"/>
        </w:rPr>
        <w:t xml:space="preserve"> </w:t>
      </w:r>
      <w:r>
        <w:rPr>
          <w:i/>
          <w:sz w:val="26"/>
        </w:rPr>
        <w:t>состава</w:t>
      </w:r>
      <w:r>
        <w:rPr>
          <w:i/>
          <w:spacing w:val="-2"/>
          <w:sz w:val="26"/>
        </w:rPr>
        <w:t xml:space="preserve"> </w:t>
      </w:r>
      <w:r>
        <w:rPr>
          <w:i/>
          <w:sz w:val="26"/>
        </w:rPr>
        <w:t>и</w:t>
      </w:r>
      <w:r>
        <w:rPr>
          <w:i/>
          <w:spacing w:val="-1"/>
          <w:sz w:val="26"/>
        </w:rPr>
        <w:t xml:space="preserve"> </w:t>
      </w:r>
      <w:r>
        <w:rPr>
          <w:i/>
          <w:sz w:val="26"/>
        </w:rPr>
        <w:t>строения;</w:t>
      </w:r>
    </w:p>
    <w:p w:rsidR="00B15A17" w:rsidRDefault="00F034A4" w:rsidP="005E6B29">
      <w:pPr>
        <w:pStyle w:val="ac"/>
        <w:numPr>
          <w:ilvl w:val="1"/>
          <w:numId w:val="21"/>
        </w:numPr>
        <w:tabs>
          <w:tab w:val="left" w:pos="962"/>
        </w:tabs>
        <w:ind w:right="302" w:firstLine="283"/>
        <w:rPr>
          <w:i/>
          <w:sz w:val="26"/>
        </w:rPr>
      </w:pPr>
      <w:r>
        <w:rPr>
          <w:i/>
          <w:sz w:val="26"/>
        </w:rPr>
        <w:t>устанавливать взаимосвязи между фактами и теорией, причиной и следствием при</w:t>
      </w:r>
      <w:r>
        <w:rPr>
          <w:i/>
          <w:spacing w:val="-62"/>
          <w:sz w:val="26"/>
        </w:rPr>
        <w:t xml:space="preserve"> </w:t>
      </w:r>
      <w:r>
        <w:rPr>
          <w:i/>
          <w:sz w:val="26"/>
        </w:rPr>
        <w:t>анализе проблемных ситуаций и обосновании принимаемых решений на основе химических</w:t>
      </w:r>
      <w:r>
        <w:rPr>
          <w:i/>
          <w:spacing w:val="1"/>
          <w:sz w:val="26"/>
        </w:rPr>
        <w:t xml:space="preserve"> </w:t>
      </w:r>
      <w:r>
        <w:rPr>
          <w:i/>
          <w:sz w:val="26"/>
        </w:rPr>
        <w:t>знаний.</w:t>
      </w:r>
    </w:p>
    <w:p w:rsidR="00B15A17" w:rsidRDefault="00F034A4">
      <w:pPr>
        <w:pStyle w:val="Heading1"/>
        <w:spacing w:before="5" w:line="295" w:lineRule="exact"/>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rsidP="005E6B29">
      <w:pPr>
        <w:pStyle w:val="ac"/>
        <w:numPr>
          <w:ilvl w:val="1"/>
          <w:numId w:val="21"/>
        </w:numPr>
        <w:tabs>
          <w:tab w:val="left" w:pos="962"/>
        </w:tabs>
        <w:ind w:right="308" w:firstLine="283"/>
        <w:rPr>
          <w:sz w:val="26"/>
        </w:rPr>
      </w:pPr>
      <w:r>
        <w:rPr>
          <w:sz w:val="26"/>
        </w:rPr>
        <w:t>раскрывать на примерах роль химии в формировании современной научной картины</w:t>
      </w:r>
      <w:r>
        <w:rPr>
          <w:spacing w:val="-62"/>
          <w:sz w:val="26"/>
        </w:rPr>
        <w:t xml:space="preserve"> </w:t>
      </w:r>
      <w:r>
        <w:rPr>
          <w:sz w:val="26"/>
        </w:rPr>
        <w:t>мира</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человека,</w:t>
      </w:r>
      <w:r>
        <w:rPr>
          <w:spacing w:val="1"/>
          <w:sz w:val="26"/>
        </w:rPr>
        <w:t xml:space="preserve"> </w:t>
      </w:r>
      <w:r>
        <w:rPr>
          <w:sz w:val="26"/>
        </w:rPr>
        <w:t>взаимосвязь</w:t>
      </w:r>
      <w:r>
        <w:rPr>
          <w:spacing w:val="1"/>
          <w:sz w:val="26"/>
        </w:rPr>
        <w:t xml:space="preserve"> </w:t>
      </w:r>
      <w:r>
        <w:rPr>
          <w:sz w:val="26"/>
        </w:rPr>
        <w:t>между</w:t>
      </w:r>
      <w:r>
        <w:rPr>
          <w:spacing w:val="1"/>
          <w:sz w:val="26"/>
        </w:rPr>
        <w:t xml:space="preserve"> </w:t>
      </w:r>
      <w:r>
        <w:rPr>
          <w:sz w:val="26"/>
        </w:rPr>
        <w:t>химией</w:t>
      </w:r>
      <w:r>
        <w:rPr>
          <w:spacing w:val="1"/>
          <w:sz w:val="26"/>
        </w:rPr>
        <w:t xml:space="preserve"> </w:t>
      </w:r>
      <w:r>
        <w:rPr>
          <w:sz w:val="26"/>
        </w:rPr>
        <w:t>и</w:t>
      </w:r>
      <w:r>
        <w:rPr>
          <w:spacing w:val="1"/>
          <w:sz w:val="26"/>
        </w:rPr>
        <w:t xml:space="preserve"> </w:t>
      </w:r>
      <w:r>
        <w:rPr>
          <w:sz w:val="26"/>
        </w:rPr>
        <w:t>другими</w:t>
      </w:r>
      <w:r>
        <w:rPr>
          <w:spacing w:val="-62"/>
          <w:sz w:val="26"/>
        </w:rPr>
        <w:t xml:space="preserve"> </w:t>
      </w:r>
      <w:r>
        <w:rPr>
          <w:sz w:val="26"/>
        </w:rPr>
        <w:t>естественными</w:t>
      </w:r>
      <w:r>
        <w:rPr>
          <w:spacing w:val="-1"/>
          <w:sz w:val="26"/>
        </w:rPr>
        <w:t xml:space="preserve"> </w:t>
      </w:r>
      <w:r>
        <w:rPr>
          <w:sz w:val="26"/>
        </w:rPr>
        <w:t>науками;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5" w:firstLine="283"/>
        <w:rPr>
          <w:sz w:val="26"/>
        </w:rPr>
      </w:pPr>
      <w:r>
        <w:rPr>
          <w:sz w:val="26"/>
        </w:rPr>
        <w:lastRenderedPageBreak/>
        <w:t>иллюстрировать</w:t>
      </w:r>
      <w:r>
        <w:rPr>
          <w:spacing w:val="1"/>
          <w:sz w:val="26"/>
        </w:rPr>
        <w:t xml:space="preserve"> </w:t>
      </w:r>
      <w:r>
        <w:rPr>
          <w:sz w:val="26"/>
        </w:rPr>
        <w:t>на</w:t>
      </w:r>
      <w:r>
        <w:rPr>
          <w:spacing w:val="1"/>
          <w:sz w:val="26"/>
        </w:rPr>
        <w:t xml:space="preserve"> </w:t>
      </w:r>
      <w:r>
        <w:rPr>
          <w:sz w:val="26"/>
        </w:rPr>
        <w:t>примерах</w:t>
      </w:r>
      <w:r>
        <w:rPr>
          <w:spacing w:val="1"/>
          <w:sz w:val="26"/>
        </w:rPr>
        <w:t xml:space="preserve"> </w:t>
      </w:r>
      <w:r>
        <w:rPr>
          <w:sz w:val="26"/>
        </w:rPr>
        <w:t>становление</w:t>
      </w:r>
      <w:r>
        <w:rPr>
          <w:spacing w:val="1"/>
          <w:sz w:val="26"/>
        </w:rPr>
        <w:t xml:space="preserve"> </w:t>
      </w:r>
      <w:r>
        <w:rPr>
          <w:sz w:val="26"/>
        </w:rPr>
        <w:t>и</w:t>
      </w:r>
      <w:r>
        <w:rPr>
          <w:spacing w:val="1"/>
          <w:sz w:val="26"/>
        </w:rPr>
        <w:t xml:space="preserve"> </w:t>
      </w:r>
      <w:r>
        <w:rPr>
          <w:sz w:val="26"/>
        </w:rPr>
        <w:t>эволюцию</w:t>
      </w:r>
      <w:r>
        <w:rPr>
          <w:spacing w:val="1"/>
          <w:sz w:val="26"/>
        </w:rPr>
        <w:t xml:space="preserve"> </w:t>
      </w:r>
      <w:r>
        <w:rPr>
          <w:sz w:val="26"/>
        </w:rPr>
        <w:t>органической</w:t>
      </w:r>
      <w:r>
        <w:rPr>
          <w:spacing w:val="1"/>
          <w:sz w:val="26"/>
        </w:rPr>
        <w:t xml:space="preserve"> </w:t>
      </w:r>
      <w:r>
        <w:rPr>
          <w:sz w:val="26"/>
        </w:rPr>
        <w:t>химии</w:t>
      </w:r>
      <w:r>
        <w:rPr>
          <w:spacing w:val="1"/>
          <w:sz w:val="26"/>
        </w:rPr>
        <w:t xml:space="preserve"> </w:t>
      </w:r>
      <w:r>
        <w:rPr>
          <w:sz w:val="26"/>
        </w:rPr>
        <w:t>как</w:t>
      </w:r>
      <w:r>
        <w:rPr>
          <w:spacing w:val="-62"/>
          <w:sz w:val="26"/>
        </w:rPr>
        <w:t xml:space="preserve"> </w:t>
      </w:r>
      <w:r>
        <w:rPr>
          <w:sz w:val="26"/>
        </w:rPr>
        <w:t>науки на</w:t>
      </w:r>
      <w:r>
        <w:rPr>
          <w:spacing w:val="-1"/>
          <w:sz w:val="26"/>
        </w:rPr>
        <w:t xml:space="preserve"> </w:t>
      </w:r>
      <w:r>
        <w:rPr>
          <w:sz w:val="26"/>
        </w:rPr>
        <w:t>различных исторических</w:t>
      </w:r>
      <w:r>
        <w:rPr>
          <w:spacing w:val="2"/>
          <w:sz w:val="26"/>
        </w:rPr>
        <w:t xml:space="preserve"> </w:t>
      </w:r>
      <w:r>
        <w:rPr>
          <w:sz w:val="26"/>
        </w:rPr>
        <w:t>этапах</w:t>
      </w:r>
      <w:r>
        <w:rPr>
          <w:spacing w:val="2"/>
          <w:sz w:val="26"/>
        </w:rPr>
        <w:t xml:space="preserve"> </w:t>
      </w:r>
      <w:r>
        <w:rPr>
          <w:sz w:val="26"/>
        </w:rPr>
        <w:t>ее развития;</w:t>
      </w:r>
    </w:p>
    <w:p w:rsidR="00B15A17" w:rsidRDefault="00F034A4" w:rsidP="005E6B29">
      <w:pPr>
        <w:pStyle w:val="ac"/>
        <w:numPr>
          <w:ilvl w:val="1"/>
          <w:numId w:val="21"/>
        </w:numPr>
        <w:tabs>
          <w:tab w:val="left" w:pos="962"/>
        </w:tabs>
        <w:spacing w:before="2"/>
        <w:ind w:right="306" w:firstLine="283"/>
        <w:rPr>
          <w:sz w:val="26"/>
        </w:rPr>
      </w:pPr>
      <w:r>
        <w:rPr>
          <w:sz w:val="26"/>
        </w:rPr>
        <w:t>устанавливать причинно-следственные связи между строением атомов химических</w:t>
      </w:r>
      <w:r>
        <w:rPr>
          <w:spacing w:val="1"/>
          <w:sz w:val="26"/>
        </w:rPr>
        <w:t xml:space="preserve"> </w:t>
      </w:r>
      <w:r>
        <w:rPr>
          <w:sz w:val="26"/>
        </w:rPr>
        <w:t>элементов и периодическим изменением свойств химических элементов и их соединений в</w:t>
      </w:r>
      <w:r>
        <w:rPr>
          <w:spacing w:val="-62"/>
          <w:sz w:val="26"/>
        </w:rPr>
        <w:t xml:space="preserve"> </w:t>
      </w:r>
      <w:r>
        <w:rPr>
          <w:sz w:val="26"/>
        </w:rPr>
        <w:t>соответствии</w:t>
      </w:r>
      <w:r>
        <w:rPr>
          <w:spacing w:val="-1"/>
          <w:sz w:val="26"/>
        </w:rPr>
        <w:t xml:space="preserve"> </w:t>
      </w:r>
      <w:r>
        <w:rPr>
          <w:sz w:val="26"/>
        </w:rPr>
        <w:t>с</w:t>
      </w:r>
      <w:r>
        <w:rPr>
          <w:spacing w:val="-2"/>
          <w:sz w:val="26"/>
        </w:rPr>
        <w:t xml:space="preserve"> </w:t>
      </w:r>
      <w:r>
        <w:rPr>
          <w:sz w:val="26"/>
        </w:rPr>
        <w:t>положением</w:t>
      </w:r>
      <w:r>
        <w:rPr>
          <w:spacing w:val="-1"/>
          <w:sz w:val="26"/>
        </w:rPr>
        <w:t xml:space="preserve"> </w:t>
      </w:r>
      <w:r>
        <w:rPr>
          <w:sz w:val="26"/>
        </w:rPr>
        <w:t>химических</w:t>
      </w:r>
      <w:r>
        <w:rPr>
          <w:spacing w:val="3"/>
          <w:sz w:val="26"/>
        </w:rPr>
        <w:t xml:space="preserve"> </w:t>
      </w:r>
      <w:r>
        <w:rPr>
          <w:sz w:val="26"/>
        </w:rPr>
        <w:t>элементов</w:t>
      </w:r>
      <w:r>
        <w:rPr>
          <w:spacing w:val="1"/>
          <w:sz w:val="26"/>
        </w:rPr>
        <w:t xml:space="preserve"> </w:t>
      </w:r>
      <w:r>
        <w:rPr>
          <w:sz w:val="26"/>
        </w:rPr>
        <w:t>в</w:t>
      </w:r>
      <w:r>
        <w:rPr>
          <w:spacing w:val="-2"/>
          <w:sz w:val="26"/>
        </w:rPr>
        <w:t xml:space="preserve"> </w:t>
      </w:r>
      <w:r>
        <w:rPr>
          <w:sz w:val="26"/>
        </w:rPr>
        <w:t>периодической системе;</w:t>
      </w:r>
    </w:p>
    <w:p w:rsidR="00B15A17" w:rsidRDefault="00F034A4" w:rsidP="005E6B29">
      <w:pPr>
        <w:pStyle w:val="ac"/>
        <w:numPr>
          <w:ilvl w:val="1"/>
          <w:numId w:val="21"/>
        </w:numPr>
        <w:tabs>
          <w:tab w:val="left" w:pos="962"/>
        </w:tabs>
        <w:ind w:right="305" w:firstLine="283"/>
        <w:rPr>
          <w:sz w:val="26"/>
        </w:rPr>
      </w:pPr>
      <w:r>
        <w:rPr>
          <w:sz w:val="26"/>
        </w:rPr>
        <w:t>анализировать состав, строение и свойства веществ, применяя положения основных</w:t>
      </w:r>
      <w:r>
        <w:rPr>
          <w:spacing w:val="1"/>
          <w:sz w:val="26"/>
        </w:rPr>
        <w:t xml:space="preserve"> </w:t>
      </w:r>
      <w:r>
        <w:rPr>
          <w:sz w:val="26"/>
        </w:rPr>
        <w:t>химических</w:t>
      </w:r>
      <w:r>
        <w:rPr>
          <w:spacing w:val="1"/>
          <w:sz w:val="26"/>
        </w:rPr>
        <w:t xml:space="preserve"> </w:t>
      </w:r>
      <w:r>
        <w:rPr>
          <w:sz w:val="26"/>
        </w:rPr>
        <w:t>теорий:</w:t>
      </w:r>
      <w:r>
        <w:rPr>
          <w:spacing w:val="1"/>
          <w:sz w:val="26"/>
        </w:rPr>
        <w:t xml:space="preserve"> </w:t>
      </w:r>
      <w:r>
        <w:rPr>
          <w:sz w:val="26"/>
        </w:rPr>
        <w:t>химического</w:t>
      </w:r>
      <w:r>
        <w:rPr>
          <w:spacing w:val="1"/>
          <w:sz w:val="26"/>
        </w:rPr>
        <w:t xml:space="preserve"> </w:t>
      </w:r>
      <w:r>
        <w:rPr>
          <w:sz w:val="26"/>
        </w:rPr>
        <w:t>строения</w:t>
      </w:r>
      <w:r>
        <w:rPr>
          <w:spacing w:val="1"/>
          <w:sz w:val="26"/>
        </w:rPr>
        <w:t xml:space="preserve"> </w:t>
      </w:r>
      <w:r>
        <w:rPr>
          <w:sz w:val="26"/>
        </w:rPr>
        <w:t>органических</w:t>
      </w:r>
      <w:r>
        <w:rPr>
          <w:spacing w:val="1"/>
          <w:sz w:val="26"/>
        </w:rPr>
        <w:t xml:space="preserve"> </w:t>
      </w:r>
      <w:r>
        <w:rPr>
          <w:sz w:val="26"/>
        </w:rPr>
        <w:t>соединений</w:t>
      </w:r>
      <w:r>
        <w:rPr>
          <w:spacing w:val="1"/>
          <w:sz w:val="26"/>
        </w:rPr>
        <w:t xml:space="preserve"> </w:t>
      </w:r>
      <w:r>
        <w:rPr>
          <w:sz w:val="26"/>
        </w:rPr>
        <w:t>А.М. Бутлерова,</w:t>
      </w:r>
      <w:r>
        <w:rPr>
          <w:spacing w:val="1"/>
          <w:sz w:val="26"/>
        </w:rPr>
        <w:t xml:space="preserve"> </w:t>
      </w:r>
      <w:r>
        <w:rPr>
          <w:sz w:val="26"/>
        </w:rPr>
        <w:t>строения атома, химической связи, электролитической диссоциации кислот и оснований;</w:t>
      </w:r>
      <w:r>
        <w:rPr>
          <w:spacing w:val="1"/>
          <w:sz w:val="26"/>
        </w:rPr>
        <w:t xml:space="preserve"> </w:t>
      </w:r>
      <w:r>
        <w:rPr>
          <w:sz w:val="26"/>
        </w:rPr>
        <w:t>устанавливать причинно-следственные связи между свойствами вещества и его составом и</w:t>
      </w:r>
      <w:r>
        <w:rPr>
          <w:spacing w:val="1"/>
          <w:sz w:val="26"/>
        </w:rPr>
        <w:t xml:space="preserve"> </w:t>
      </w:r>
      <w:r>
        <w:rPr>
          <w:sz w:val="26"/>
        </w:rPr>
        <w:t>строением;</w:t>
      </w:r>
    </w:p>
    <w:p w:rsidR="00B15A17" w:rsidRDefault="00F034A4" w:rsidP="005E6B29">
      <w:pPr>
        <w:pStyle w:val="ac"/>
        <w:numPr>
          <w:ilvl w:val="1"/>
          <w:numId w:val="21"/>
        </w:numPr>
        <w:tabs>
          <w:tab w:val="left" w:pos="962"/>
        </w:tabs>
        <w:ind w:right="307" w:firstLine="283"/>
        <w:rPr>
          <w:sz w:val="26"/>
        </w:rPr>
      </w:pPr>
      <w:r>
        <w:rPr>
          <w:sz w:val="26"/>
        </w:rPr>
        <w:t>применять</w:t>
      </w:r>
      <w:r>
        <w:rPr>
          <w:spacing w:val="1"/>
          <w:sz w:val="26"/>
        </w:rPr>
        <w:t xml:space="preserve"> </w:t>
      </w:r>
      <w:r>
        <w:rPr>
          <w:sz w:val="26"/>
        </w:rPr>
        <w:t>правила</w:t>
      </w:r>
      <w:r>
        <w:rPr>
          <w:spacing w:val="1"/>
          <w:sz w:val="26"/>
        </w:rPr>
        <w:t xml:space="preserve"> </w:t>
      </w:r>
      <w:r>
        <w:rPr>
          <w:sz w:val="26"/>
        </w:rPr>
        <w:t>систематической</w:t>
      </w:r>
      <w:r>
        <w:rPr>
          <w:spacing w:val="1"/>
          <w:sz w:val="26"/>
        </w:rPr>
        <w:t xml:space="preserve"> </w:t>
      </w:r>
      <w:r>
        <w:rPr>
          <w:sz w:val="26"/>
        </w:rPr>
        <w:t>международной</w:t>
      </w:r>
      <w:r>
        <w:rPr>
          <w:spacing w:val="1"/>
          <w:sz w:val="26"/>
        </w:rPr>
        <w:t xml:space="preserve"> </w:t>
      </w:r>
      <w:r>
        <w:rPr>
          <w:sz w:val="26"/>
        </w:rPr>
        <w:t>номенклатуры</w:t>
      </w:r>
      <w:r>
        <w:rPr>
          <w:spacing w:val="1"/>
          <w:sz w:val="26"/>
        </w:rPr>
        <w:t xml:space="preserve"> </w:t>
      </w:r>
      <w:r>
        <w:rPr>
          <w:sz w:val="26"/>
        </w:rPr>
        <w:t>как</w:t>
      </w:r>
      <w:r>
        <w:rPr>
          <w:spacing w:val="1"/>
          <w:sz w:val="26"/>
        </w:rPr>
        <w:t xml:space="preserve"> </w:t>
      </w:r>
      <w:r>
        <w:rPr>
          <w:sz w:val="26"/>
        </w:rPr>
        <w:t>средства</w:t>
      </w:r>
      <w:r>
        <w:rPr>
          <w:spacing w:val="-62"/>
          <w:sz w:val="26"/>
        </w:rPr>
        <w:t xml:space="preserve"> </w:t>
      </w:r>
      <w:r>
        <w:rPr>
          <w:sz w:val="26"/>
        </w:rPr>
        <w:t>различения и идентификации</w:t>
      </w:r>
      <w:r>
        <w:rPr>
          <w:spacing w:val="2"/>
          <w:sz w:val="26"/>
        </w:rPr>
        <w:t xml:space="preserve"> </w:t>
      </w:r>
      <w:r>
        <w:rPr>
          <w:sz w:val="26"/>
        </w:rPr>
        <w:t>веществ</w:t>
      </w:r>
      <w:r>
        <w:rPr>
          <w:spacing w:val="-1"/>
          <w:sz w:val="26"/>
        </w:rPr>
        <w:t xml:space="preserve"> </w:t>
      </w:r>
      <w:r>
        <w:rPr>
          <w:sz w:val="26"/>
        </w:rPr>
        <w:t>по</w:t>
      </w:r>
      <w:r>
        <w:rPr>
          <w:spacing w:val="1"/>
          <w:sz w:val="26"/>
        </w:rPr>
        <w:t xml:space="preserve"> </w:t>
      </w:r>
      <w:r>
        <w:rPr>
          <w:sz w:val="26"/>
        </w:rPr>
        <w:t>их составу</w:t>
      </w:r>
      <w:r>
        <w:rPr>
          <w:spacing w:val="-5"/>
          <w:sz w:val="26"/>
        </w:rPr>
        <w:t xml:space="preserve"> </w:t>
      </w:r>
      <w:r>
        <w:rPr>
          <w:sz w:val="26"/>
        </w:rPr>
        <w:t>и</w:t>
      </w:r>
      <w:r>
        <w:rPr>
          <w:spacing w:val="2"/>
          <w:sz w:val="26"/>
        </w:rPr>
        <w:t xml:space="preserve"> </w:t>
      </w:r>
      <w:r>
        <w:rPr>
          <w:sz w:val="26"/>
        </w:rPr>
        <w:t>строению;</w:t>
      </w:r>
    </w:p>
    <w:p w:rsidR="00B15A17" w:rsidRDefault="00F034A4" w:rsidP="005E6B29">
      <w:pPr>
        <w:pStyle w:val="ac"/>
        <w:numPr>
          <w:ilvl w:val="1"/>
          <w:numId w:val="21"/>
        </w:numPr>
        <w:tabs>
          <w:tab w:val="left" w:pos="962"/>
        </w:tabs>
        <w:ind w:right="306" w:firstLine="283"/>
        <w:rPr>
          <w:sz w:val="26"/>
        </w:rPr>
      </w:pPr>
      <w:r>
        <w:rPr>
          <w:sz w:val="26"/>
        </w:rPr>
        <w:t>составлять молекулярные и структурные формулы неорганических и органических</w:t>
      </w:r>
      <w:r>
        <w:rPr>
          <w:spacing w:val="1"/>
          <w:sz w:val="26"/>
        </w:rPr>
        <w:t xml:space="preserve"> </w:t>
      </w:r>
      <w:r>
        <w:rPr>
          <w:sz w:val="26"/>
        </w:rPr>
        <w:t>веществ как носителей информации о строении вещества, его свойствах и принадлежности</w:t>
      </w:r>
      <w:r>
        <w:rPr>
          <w:spacing w:val="-62"/>
          <w:sz w:val="26"/>
        </w:rPr>
        <w:t xml:space="preserve"> </w:t>
      </w:r>
      <w:r>
        <w:rPr>
          <w:sz w:val="26"/>
        </w:rPr>
        <w:t>к</w:t>
      </w:r>
      <w:r>
        <w:rPr>
          <w:spacing w:val="-2"/>
          <w:sz w:val="26"/>
        </w:rPr>
        <w:t xml:space="preserve"> </w:t>
      </w:r>
      <w:r>
        <w:rPr>
          <w:sz w:val="26"/>
        </w:rPr>
        <w:t>определенному</w:t>
      </w:r>
      <w:r>
        <w:rPr>
          <w:spacing w:val="-2"/>
          <w:sz w:val="26"/>
        </w:rPr>
        <w:t xml:space="preserve"> </w:t>
      </w:r>
      <w:r>
        <w:rPr>
          <w:sz w:val="26"/>
        </w:rPr>
        <w:t>классу</w:t>
      </w:r>
      <w:r>
        <w:rPr>
          <w:spacing w:val="-4"/>
          <w:sz w:val="26"/>
        </w:rPr>
        <w:t xml:space="preserve"> </w:t>
      </w:r>
      <w:r>
        <w:rPr>
          <w:sz w:val="26"/>
        </w:rPr>
        <w:t>соединений;</w:t>
      </w:r>
    </w:p>
    <w:p w:rsidR="00B15A17" w:rsidRDefault="00F034A4" w:rsidP="005E6B29">
      <w:pPr>
        <w:pStyle w:val="ac"/>
        <w:numPr>
          <w:ilvl w:val="1"/>
          <w:numId w:val="21"/>
        </w:numPr>
        <w:tabs>
          <w:tab w:val="left" w:pos="962"/>
        </w:tabs>
        <w:ind w:right="303" w:firstLine="283"/>
        <w:rPr>
          <w:sz w:val="26"/>
        </w:rPr>
      </w:pPr>
      <w:r>
        <w:rPr>
          <w:sz w:val="26"/>
        </w:rPr>
        <w:t>объяснять</w:t>
      </w:r>
      <w:r>
        <w:rPr>
          <w:spacing w:val="1"/>
          <w:sz w:val="26"/>
        </w:rPr>
        <w:t xml:space="preserve"> </w:t>
      </w:r>
      <w:r>
        <w:rPr>
          <w:sz w:val="26"/>
        </w:rPr>
        <w:t>природу</w:t>
      </w:r>
      <w:r>
        <w:rPr>
          <w:spacing w:val="1"/>
          <w:sz w:val="26"/>
        </w:rPr>
        <w:t xml:space="preserve"> </w:t>
      </w:r>
      <w:r>
        <w:rPr>
          <w:sz w:val="26"/>
        </w:rPr>
        <w:t>и</w:t>
      </w:r>
      <w:r>
        <w:rPr>
          <w:spacing w:val="1"/>
          <w:sz w:val="26"/>
        </w:rPr>
        <w:t xml:space="preserve"> </w:t>
      </w:r>
      <w:r>
        <w:rPr>
          <w:sz w:val="26"/>
        </w:rPr>
        <w:t>способы</w:t>
      </w:r>
      <w:r>
        <w:rPr>
          <w:spacing w:val="1"/>
          <w:sz w:val="26"/>
        </w:rPr>
        <w:t xml:space="preserve"> </w:t>
      </w:r>
      <w:r>
        <w:rPr>
          <w:sz w:val="26"/>
        </w:rPr>
        <w:t>образования</w:t>
      </w:r>
      <w:r>
        <w:rPr>
          <w:spacing w:val="1"/>
          <w:sz w:val="26"/>
        </w:rPr>
        <w:t xml:space="preserve"> </w:t>
      </w:r>
      <w:r>
        <w:rPr>
          <w:sz w:val="26"/>
        </w:rPr>
        <w:t>химической</w:t>
      </w:r>
      <w:r>
        <w:rPr>
          <w:spacing w:val="1"/>
          <w:sz w:val="26"/>
        </w:rPr>
        <w:t xml:space="preserve"> </w:t>
      </w:r>
      <w:r>
        <w:rPr>
          <w:sz w:val="26"/>
        </w:rPr>
        <w:t>связи:</w:t>
      </w:r>
      <w:r>
        <w:rPr>
          <w:spacing w:val="1"/>
          <w:sz w:val="26"/>
        </w:rPr>
        <w:t xml:space="preserve"> </w:t>
      </w:r>
      <w:r>
        <w:rPr>
          <w:sz w:val="26"/>
        </w:rPr>
        <w:t>ковалентной</w:t>
      </w:r>
      <w:r>
        <w:rPr>
          <w:spacing w:val="1"/>
          <w:sz w:val="26"/>
        </w:rPr>
        <w:t xml:space="preserve"> </w:t>
      </w:r>
      <w:r>
        <w:rPr>
          <w:sz w:val="26"/>
        </w:rPr>
        <w:t>(полярной,</w:t>
      </w:r>
      <w:r>
        <w:rPr>
          <w:spacing w:val="1"/>
          <w:sz w:val="26"/>
        </w:rPr>
        <w:t xml:space="preserve"> </w:t>
      </w:r>
      <w:r>
        <w:rPr>
          <w:sz w:val="26"/>
        </w:rPr>
        <w:t>неполярной),</w:t>
      </w:r>
      <w:r>
        <w:rPr>
          <w:spacing w:val="1"/>
          <w:sz w:val="26"/>
        </w:rPr>
        <w:t xml:space="preserve"> </w:t>
      </w:r>
      <w:r>
        <w:rPr>
          <w:sz w:val="26"/>
        </w:rPr>
        <w:t>ионной,</w:t>
      </w:r>
      <w:r>
        <w:rPr>
          <w:spacing w:val="1"/>
          <w:sz w:val="26"/>
        </w:rPr>
        <w:t xml:space="preserve"> </w:t>
      </w:r>
      <w:r>
        <w:rPr>
          <w:sz w:val="26"/>
        </w:rPr>
        <w:t>металлической,</w:t>
      </w:r>
      <w:r>
        <w:rPr>
          <w:spacing w:val="1"/>
          <w:sz w:val="26"/>
        </w:rPr>
        <w:t xml:space="preserve"> </w:t>
      </w:r>
      <w:r>
        <w:rPr>
          <w:sz w:val="26"/>
        </w:rPr>
        <w:t>водородной</w:t>
      </w:r>
      <w:r>
        <w:rPr>
          <w:spacing w:val="1"/>
          <w:sz w:val="26"/>
        </w:rPr>
        <w:t xml:space="preserve"> </w:t>
      </w:r>
      <w:r>
        <w:rPr>
          <w:sz w:val="26"/>
        </w:rPr>
        <w:t>–</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определения</w:t>
      </w:r>
      <w:r>
        <w:rPr>
          <w:spacing w:val="1"/>
          <w:sz w:val="26"/>
        </w:rPr>
        <w:t xml:space="preserve"> </w:t>
      </w:r>
      <w:r>
        <w:rPr>
          <w:sz w:val="26"/>
        </w:rPr>
        <w:t>химической активности</w:t>
      </w:r>
      <w:r>
        <w:rPr>
          <w:spacing w:val="1"/>
          <w:sz w:val="26"/>
        </w:rPr>
        <w:t xml:space="preserve"> </w:t>
      </w:r>
      <w:r>
        <w:rPr>
          <w:sz w:val="26"/>
        </w:rPr>
        <w:t>веществ;</w:t>
      </w:r>
    </w:p>
    <w:p w:rsidR="00B15A17" w:rsidRDefault="00F034A4" w:rsidP="005E6B29">
      <w:pPr>
        <w:pStyle w:val="ac"/>
        <w:numPr>
          <w:ilvl w:val="1"/>
          <w:numId w:val="21"/>
        </w:numPr>
        <w:tabs>
          <w:tab w:val="left" w:pos="962"/>
        </w:tabs>
        <w:ind w:right="304" w:firstLine="283"/>
        <w:rPr>
          <w:sz w:val="26"/>
        </w:rPr>
      </w:pPr>
      <w:r>
        <w:rPr>
          <w:sz w:val="26"/>
        </w:rPr>
        <w:t>характеризовать</w:t>
      </w:r>
      <w:r>
        <w:rPr>
          <w:spacing w:val="1"/>
          <w:sz w:val="26"/>
        </w:rPr>
        <w:t xml:space="preserve"> </w:t>
      </w:r>
      <w:r>
        <w:rPr>
          <w:sz w:val="26"/>
        </w:rPr>
        <w:t>физические</w:t>
      </w:r>
      <w:r>
        <w:rPr>
          <w:spacing w:val="1"/>
          <w:sz w:val="26"/>
        </w:rPr>
        <w:t xml:space="preserve"> </w:t>
      </w:r>
      <w:r>
        <w:rPr>
          <w:sz w:val="26"/>
        </w:rPr>
        <w:t>свойства</w:t>
      </w:r>
      <w:r>
        <w:rPr>
          <w:spacing w:val="1"/>
          <w:sz w:val="26"/>
        </w:rPr>
        <w:t xml:space="preserve"> </w:t>
      </w:r>
      <w:r>
        <w:rPr>
          <w:sz w:val="26"/>
        </w:rPr>
        <w:t>неорганических</w:t>
      </w:r>
      <w:r>
        <w:rPr>
          <w:spacing w:val="1"/>
          <w:sz w:val="26"/>
        </w:rPr>
        <w:t xml:space="preserve"> </w:t>
      </w:r>
      <w:r>
        <w:rPr>
          <w:sz w:val="26"/>
        </w:rPr>
        <w:t>и</w:t>
      </w:r>
      <w:r>
        <w:rPr>
          <w:spacing w:val="1"/>
          <w:sz w:val="26"/>
        </w:rPr>
        <w:t xml:space="preserve"> </w:t>
      </w:r>
      <w:r>
        <w:rPr>
          <w:sz w:val="26"/>
        </w:rPr>
        <w:t>органических</w:t>
      </w:r>
      <w:r>
        <w:rPr>
          <w:spacing w:val="1"/>
          <w:sz w:val="26"/>
        </w:rPr>
        <w:t xml:space="preserve"> </w:t>
      </w:r>
      <w:r>
        <w:rPr>
          <w:sz w:val="26"/>
        </w:rPr>
        <w:t>веществ</w:t>
      </w:r>
      <w:r>
        <w:rPr>
          <w:spacing w:val="1"/>
          <w:sz w:val="26"/>
        </w:rPr>
        <w:t xml:space="preserve"> </w:t>
      </w:r>
      <w:r>
        <w:rPr>
          <w:sz w:val="26"/>
        </w:rPr>
        <w:t>и</w:t>
      </w:r>
      <w:r>
        <w:rPr>
          <w:spacing w:val="-62"/>
          <w:sz w:val="26"/>
        </w:rPr>
        <w:t xml:space="preserve"> </w:t>
      </w:r>
      <w:r>
        <w:rPr>
          <w:sz w:val="26"/>
        </w:rPr>
        <w:t>устанавливать</w:t>
      </w:r>
      <w:r>
        <w:rPr>
          <w:spacing w:val="1"/>
          <w:sz w:val="26"/>
        </w:rPr>
        <w:t xml:space="preserve"> </w:t>
      </w:r>
      <w:r>
        <w:rPr>
          <w:sz w:val="26"/>
        </w:rPr>
        <w:t>зависимость</w:t>
      </w:r>
      <w:r>
        <w:rPr>
          <w:spacing w:val="1"/>
          <w:sz w:val="26"/>
        </w:rPr>
        <w:t xml:space="preserve"> </w:t>
      </w:r>
      <w:r>
        <w:rPr>
          <w:sz w:val="26"/>
        </w:rPr>
        <w:t>физических</w:t>
      </w:r>
      <w:r>
        <w:rPr>
          <w:spacing w:val="1"/>
          <w:sz w:val="26"/>
        </w:rPr>
        <w:t xml:space="preserve"> </w:t>
      </w:r>
      <w:r>
        <w:rPr>
          <w:sz w:val="26"/>
        </w:rPr>
        <w:t>свойств</w:t>
      </w:r>
      <w:r>
        <w:rPr>
          <w:spacing w:val="1"/>
          <w:sz w:val="26"/>
        </w:rPr>
        <w:t xml:space="preserve"> </w:t>
      </w:r>
      <w:r>
        <w:rPr>
          <w:sz w:val="26"/>
        </w:rPr>
        <w:t>веществ</w:t>
      </w:r>
      <w:r>
        <w:rPr>
          <w:spacing w:val="1"/>
          <w:sz w:val="26"/>
        </w:rPr>
        <w:t xml:space="preserve"> </w:t>
      </w:r>
      <w:r>
        <w:rPr>
          <w:sz w:val="26"/>
        </w:rPr>
        <w:t>от</w:t>
      </w:r>
      <w:r>
        <w:rPr>
          <w:spacing w:val="1"/>
          <w:sz w:val="26"/>
        </w:rPr>
        <w:t xml:space="preserve"> </w:t>
      </w:r>
      <w:r>
        <w:rPr>
          <w:sz w:val="26"/>
        </w:rPr>
        <w:t>типа</w:t>
      </w:r>
      <w:r>
        <w:rPr>
          <w:spacing w:val="66"/>
          <w:sz w:val="26"/>
        </w:rPr>
        <w:t xml:space="preserve"> </w:t>
      </w:r>
      <w:r>
        <w:rPr>
          <w:sz w:val="26"/>
        </w:rPr>
        <w:t>кристаллической</w:t>
      </w:r>
      <w:r>
        <w:rPr>
          <w:spacing w:val="1"/>
          <w:sz w:val="26"/>
        </w:rPr>
        <w:t xml:space="preserve"> </w:t>
      </w:r>
      <w:r>
        <w:rPr>
          <w:sz w:val="26"/>
        </w:rPr>
        <w:t>решетки;</w:t>
      </w:r>
    </w:p>
    <w:p w:rsidR="00B15A17" w:rsidRDefault="00F034A4" w:rsidP="005E6B29">
      <w:pPr>
        <w:pStyle w:val="ac"/>
        <w:numPr>
          <w:ilvl w:val="1"/>
          <w:numId w:val="21"/>
        </w:numPr>
        <w:tabs>
          <w:tab w:val="left" w:pos="962"/>
        </w:tabs>
        <w:spacing w:before="1"/>
        <w:ind w:right="304" w:firstLine="283"/>
        <w:rPr>
          <w:sz w:val="26"/>
        </w:rPr>
      </w:pPr>
      <w:r>
        <w:rPr>
          <w:sz w:val="26"/>
        </w:rPr>
        <w:t>характеризовать закономерности в изменении химических свойств простых веществ,</w:t>
      </w:r>
      <w:r>
        <w:rPr>
          <w:spacing w:val="-62"/>
          <w:sz w:val="26"/>
        </w:rPr>
        <w:t xml:space="preserve"> </w:t>
      </w:r>
      <w:r>
        <w:rPr>
          <w:sz w:val="26"/>
        </w:rPr>
        <w:t>водородных</w:t>
      </w:r>
      <w:r>
        <w:rPr>
          <w:spacing w:val="-1"/>
          <w:sz w:val="26"/>
        </w:rPr>
        <w:t xml:space="preserve"> </w:t>
      </w:r>
      <w:r>
        <w:rPr>
          <w:sz w:val="26"/>
        </w:rPr>
        <w:t>соединений,</w:t>
      </w:r>
      <w:r>
        <w:rPr>
          <w:spacing w:val="1"/>
          <w:sz w:val="26"/>
        </w:rPr>
        <w:t xml:space="preserve"> </w:t>
      </w:r>
      <w:r>
        <w:rPr>
          <w:sz w:val="26"/>
        </w:rPr>
        <w:t>высших оксидов</w:t>
      </w:r>
      <w:r>
        <w:rPr>
          <w:spacing w:val="-1"/>
          <w:sz w:val="26"/>
        </w:rPr>
        <w:t xml:space="preserve"> </w:t>
      </w:r>
      <w:r>
        <w:rPr>
          <w:sz w:val="26"/>
        </w:rPr>
        <w:t>и</w:t>
      </w:r>
      <w:r>
        <w:rPr>
          <w:spacing w:val="3"/>
          <w:sz w:val="26"/>
        </w:rPr>
        <w:t xml:space="preserve"> </w:t>
      </w:r>
      <w:r>
        <w:rPr>
          <w:sz w:val="26"/>
        </w:rPr>
        <w:t>гидроксидов;</w:t>
      </w:r>
    </w:p>
    <w:p w:rsidR="00B15A17" w:rsidRDefault="00F034A4" w:rsidP="005E6B29">
      <w:pPr>
        <w:pStyle w:val="ac"/>
        <w:numPr>
          <w:ilvl w:val="1"/>
          <w:numId w:val="21"/>
        </w:numPr>
        <w:tabs>
          <w:tab w:val="left" w:pos="962"/>
        </w:tabs>
        <w:ind w:right="303" w:firstLine="283"/>
        <w:rPr>
          <w:sz w:val="26"/>
        </w:rPr>
      </w:pPr>
      <w:r>
        <w:rPr>
          <w:sz w:val="26"/>
        </w:rPr>
        <w:t>приводить примеры химических реакций, раскрывающих характерные химические</w:t>
      </w:r>
      <w:r>
        <w:rPr>
          <w:spacing w:val="1"/>
          <w:sz w:val="26"/>
        </w:rPr>
        <w:t xml:space="preserve"> </w:t>
      </w:r>
      <w:r>
        <w:rPr>
          <w:sz w:val="26"/>
        </w:rPr>
        <w:t>свойства</w:t>
      </w:r>
      <w:r>
        <w:rPr>
          <w:spacing w:val="1"/>
          <w:sz w:val="26"/>
        </w:rPr>
        <w:t xml:space="preserve"> </w:t>
      </w:r>
      <w:r>
        <w:rPr>
          <w:sz w:val="26"/>
        </w:rPr>
        <w:t>неорганических</w:t>
      </w:r>
      <w:r>
        <w:rPr>
          <w:spacing w:val="1"/>
          <w:sz w:val="26"/>
        </w:rPr>
        <w:t xml:space="preserve"> </w:t>
      </w:r>
      <w:r>
        <w:rPr>
          <w:sz w:val="26"/>
        </w:rPr>
        <w:t>и</w:t>
      </w:r>
      <w:r>
        <w:rPr>
          <w:spacing w:val="1"/>
          <w:sz w:val="26"/>
        </w:rPr>
        <w:t xml:space="preserve"> </w:t>
      </w:r>
      <w:r>
        <w:rPr>
          <w:sz w:val="26"/>
        </w:rPr>
        <w:t>органических</w:t>
      </w:r>
      <w:r>
        <w:rPr>
          <w:spacing w:val="1"/>
          <w:sz w:val="26"/>
        </w:rPr>
        <w:t xml:space="preserve"> </w:t>
      </w:r>
      <w:r>
        <w:rPr>
          <w:sz w:val="26"/>
        </w:rPr>
        <w:t>веществ</w:t>
      </w:r>
      <w:r>
        <w:rPr>
          <w:spacing w:val="1"/>
          <w:sz w:val="26"/>
        </w:rPr>
        <w:t xml:space="preserve"> </w:t>
      </w:r>
      <w:r>
        <w:rPr>
          <w:sz w:val="26"/>
        </w:rPr>
        <w:t>изученных</w:t>
      </w:r>
      <w:r>
        <w:rPr>
          <w:spacing w:val="1"/>
          <w:sz w:val="26"/>
        </w:rPr>
        <w:t xml:space="preserve"> </w:t>
      </w:r>
      <w:r>
        <w:rPr>
          <w:sz w:val="26"/>
        </w:rPr>
        <w:t>классов</w:t>
      </w:r>
      <w:r>
        <w:rPr>
          <w:spacing w:val="1"/>
          <w:sz w:val="26"/>
        </w:rPr>
        <w:t xml:space="preserve"> </w:t>
      </w:r>
      <w:r>
        <w:rPr>
          <w:sz w:val="26"/>
        </w:rPr>
        <w:t>с</w:t>
      </w:r>
      <w:r>
        <w:rPr>
          <w:spacing w:val="1"/>
          <w:sz w:val="26"/>
        </w:rPr>
        <w:t xml:space="preserve"> </w:t>
      </w:r>
      <w:r>
        <w:rPr>
          <w:sz w:val="26"/>
        </w:rPr>
        <w:t>целью</w:t>
      </w:r>
      <w:r>
        <w:rPr>
          <w:spacing w:val="1"/>
          <w:sz w:val="26"/>
        </w:rPr>
        <w:t xml:space="preserve"> </w:t>
      </w:r>
      <w:r>
        <w:rPr>
          <w:sz w:val="26"/>
        </w:rPr>
        <w:t>их</w:t>
      </w:r>
      <w:r>
        <w:rPr>
          <w:spacing w:val="1"/>
          <w:sz w:val="26"/>
        </w:rPr>
        <w:t xml:space="preserve"> </w:t>
      </w:r>
      <w:r>
        <w:rPr>
          <w:sz w:val="26"/>
        </w:rPr>
        <w:t>идентификации и</w:t>
      </w:r>
      <w:r>
        <w:rPr>
          <w:spacing w:val="2"/>
          <w:sz w:val="26"/>
        </w:rPr>
        <w:t xml:space="preserve"> </w:t>
      </w:r>
      <w:r>
        <w:rPr>
          <w:sz w:val="26"/>
        </w:rPr>
        <w:t>объяснения</w:t>
      </w:r>
      <w:r>
        <w:rPr>
          <w:spacing w:val="2"/>
          <w:sz w:val="26"/>
        </w:rPr>
        <w:t xml:space="preserve"> </w:t>
      </w:r>
      <w:r>
        <w:rPr>
          <w:sz w:val="26"/>
        </w:rPr>
        <w:t>области применения;</w:t>
      </w:r>
    </w:p>
    <w:p w:rsidR="00B15A17" w:rsidRDefault="00F034A4" w:rsidP="005E6B29">
      <w:pPr>
        <w:pStyle w:val="ac"/>
        <w:numPr>
          <w:ilvl w:val="1"/>
          <w:numId w:val="21"/>
        </w:numPr>
        <w:tabs>
          <w:tab w:val="left" w:pos="962"/>
        </w:tabs>
        <w:ind w:right="304" w:firstLine="283"/>
        <w:rPr>
          <w:sz w:val="26"/>
        </w:rPr>
      </w:pPr>
      <w:r>
        <w:rPr>
          <w:sz w:val="26"/>
        </w:rPr>
        <w:t>определять</w:t>
      </w:r>
      <w:r>
        <w:rPr>
          <w:spacing w:val="1"/>
          <w:sz w:val="26"/>
        </w:rPr>
        <w:t xml:space="preserve"> </w:t>
      </w:r>
      <w:r>
        <w:rPr>
          <w:sz w:val="26"/>
        </w:rPr>
        <w:t>механизм</w:t>
      </w:r>
      <w:r>
        <w:rPr>
          <w:spacing w:val="1"/>
          <w:sz w:val="26"/>
        </w:rPr>
        <w:t xml:space="preserve"> </w:t>
      </w:r>
      <w:r>
        <w:rPr>
          <w:sz w:val="26"/>
        </w:rPr>
        <w:t>реакции</w:t>
      </w:r>
      <w:r>
        <w:rPr>
          <w:spacing w:val="1"/>
          <w:sz w:val="26"/>
        </w:rPr>
        <w:t xml:space="preserve"> </w:t>
      </w:r>
      <w:r>
        <w:rPr>
          <w:sz w:val="26"/>
        </w:rPr>
        <w:t>в</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условий</w:t>
      </w:r>
      <w:r>
        <w:rPr>
          <w:spacing w:val="1"/>
          <w:sz w:val="26"/>
        </w:rPr>
        <w:t xml:space="preserve"> </w:t>
      </w:r>
      <w:r>
        <w:rPr>
          <w:sz w:val="26"/>
        </w:rPr>
        <w:t>проведения</w:t>
      </w:r>
      <w:r>
        <w:rPr>
          <w:spacing w:val="1"/>
          <w:sz w:val="26"/>
        </w:rPr>
        <w:t xml:space="preserve"> </w:t>
      </w:r>
      <w:r>
        <w:rPr>
          <w:sz w:val="26"/>
        </w:rPr>
        <w:t>реакции</w:t>
      </w:r>
      <w:r>
        <w:rPr>
          <w:spacing w:val="1"/>
          <w:sz w:val="26"/>
        </w:rPr>
        <w:t xml:space="preserve"> </w:t>
      </w:r>
      <w:r>
        <w:rPr>
          <w:sz w:val="26"/>
        </w:rPr>
        <w:t>и</w:t>
      </w:r>
      <w:r>
        <w:rPr>
          <w:spacing w:val="1"/>
          <w:sz w:val="26"/>
        </w:rPr>
        <w:t xml:space="preserve"> </w:t>
      </w:r>
      <w:r>
        <w:rPr>
          <w:sz w:val="26"/>
        </w:rPr>
        <w:t>прогнозировать возможность протекания химических реакций на основе типа химической</w:t>
      </w:r>
      <w:r>
        <w:rPr>
          <w:spacing w:val="1"/>
          <w:sz w:val="26"/>
        </w:rPr>
        <w:t xml:space="preserve"> </w:t>
      </w:r>
      <w:r>
        <w:rPr>
          <w:sz w:val="26"/>
        </w:rPr>
        <w:t>связи и активности реагентов;</w:t>
      </w:r>
    </w:p>
    <w:p w:rsidR="00B15A17" w:rsidRDefault="00F034A4" w:rsidP="005E6B29">
      <w:pPr>
        <w:pStyle w:val="ac"/>
        <w:numPr>
          <w:ilvl w:val="1"/>
          <w:numId w:val="21"/>
        </w:numPr>
        <w:tabs>
          <w:tab w:val="left" w:pos="962"/>
        </w:tabs>
        <w:ind w:right="304" w:firstLine="283"/>
        <w:rPr>
          <w:sz w:val="26"/>
        </w:rPr>
      </w:pPr>
      <w:r>
        <w:rPr>
          <w:sz w:val="26"/>
        </w:rPr>
        <w:t>устанавливать зависимость реакционной способности органических соединений от</w:t>
      </w:r>
      <w:r>
        <w:rPr>
          <w:spacing w:val="1"/>
          <w:sz w:val="26"/>
        </w:rPr>
        <w:t xml:space="preserve"> </w:t>
      </w:r>
      <w:r>
        <w:rPr>
          <w:sz w:val="26"/>
        </w:rPr>
        <w:t>характера взаимного влияния атомов в молекулах с целью прогнозирования продуктов</w:t>
      </w:r>
      <w:r>
        <w:rPr>
          <w:spacing w:val="1"/>
          <w:sz w:val="26"/>
        </w:rPr>
        <w:t xml:space="preserve"> </w:t>
      </w:r>
      <w:r>
        <w:rPr>
          <w:sz w:val="26"/>
        </w:rPr>
        <w:t>реакции;</w:t>
      </w:r>
    </w:p>
    <w:p w:rsidR="00B15A17" w:rsidRDefault="00F034A4" w:rsidP="005E6B29">
      <w:pPr>
        <w:pStyle w:val="ac"/>
        <w:numPr>
          <w:ilvl w:val="1"/>
          <w:numId w:val="21"/>
        </w:numPr>
        <w:tabs>
          <w:tab w:val="left" w:pos="962"/>
        </w:tabs>
        <w:ind w:right="304" w:firstLine="283"/>
        <w:rPr>
          <w:sz w:val="26"/>
        </w:rPr>
      </w:pPr>
      <w:r>
        <w:rPr>
          <w:sz w:val="26"/>
        </w:rPr>
        <w:t>устанавливать зависимость скорости химической реакции и смещения химического</w:t>
      </w:r>
      <w:r>
        <w:rPr>
          <w:spacing w:val="1"/>
          <w:sz w:val="26"/>
        </w:rPr>
        <w:t xml:space="preserve"> </w:t>
      </w:r>
      <w:r>
        <w:rPr>
          <w:sz w:val="26"/>
        </w:rPr>
        <w:t>равновесия от различных факторов с целью определения оптимальных условий протекания</w:t>
      </w:r>
      <w:r>
        <w:rPr>
          <w:spacing w:val="-62"/>
          <w:sz w:val="26"/>
        </w:rPr>
        <w:t xml:space="preserve"> </w:t>
      </w:r>
      <w:r>
        <w:rPr>
          <w:sz w:val="26"/>
        </w:rPr>
        <w:t>химических процессов;</w:t>
      </w:r>
    </w:p>
    <w:p w:rsidR="00B15A17" w:rsidRDefault="00F034A4" w:rsidP="005E6B29">
      <w:pPr>
        <w:pStyle w:val="ac"/>
        <w:numPr>
          <w:ilvl w:val="1"/>
          <w:numId w:val="21"/>
        </w:numPr>
        <w:tabs>
          <w:tab w:val="left" w:pos="962"/>
        </w:tabs>
        <w:ind w:right="304" w:firstLine="283"/>
        <w:rPr>
          <w:sz w:val="26"/>
        </w:rPr>
      </w:pPr>
      <w:r>
        <w:rPr>
          <w:sz w:val="26"/>
        </w:rPr>
        <w:t>устанавливать генетическую связь между классами неорганических и органических</w:t>
      </w:r>
      <w:r>
        <w:rPr>
          <w:spacing w:val="1"/>
          <w:sz w:val="26"/>
        </w:rPr>
        <w:t xml:space="preserve"> </w:t>
      </w:r>
      <w:r>
        <w:rPr>
          <w:sz w:val="26"/>
        </w:rPr>
        <w:t>веществ</w:t>
      </w:r>
      <w:r>
        <w:rPr>
          <w:spacing w:val="1"/>
          <w:sz w:val="26"/>
        </w:rPr>
        <w:t xml:space="preserve"> </w:t>
      </w:r>
      <w:r>
        <w:rPr>
          <w:sz w:val="26"/>
        </w:rPr>
        <w:t>для</w:t>
      </w:r>
      <w:r>
        <w:rPr>
          <w:spacing w:val="1"/>
          <w:sz w:val="26"/>
        </w:rPr>
        <w:t xml:space="preserve"> </w:t>
      </w:r>
      <w:r>
        <w:rPr>
          <w:sz w:val="26"/>
        </w:rPr>
        <w:t>обоснования</w:t>
      </w:r>
      <w:r>
        <w:rPr>
          <w:spacing w:val="1"/>
          <w:sz w:val="26"/>
        </w:rPr>
        <w:t xml:space="preserve"> </w:t>
      </w:r>
      <w:r>
        <w:rPr>
          <w:sz w:val="26"/>
        </w:rPr>
        <w:t>принципиальной</w:t>
      </w:r>
      <w:r>
        <w:rPr>
          <w:spacing w:val="1"/>
          <w:sz w:val="26"/>
        </w:rPr>
        <w:t xml:space="preserve"> </w:t>
      </w:r>
      <w:r>
        <w:rPr>
          <w:sz w:val="26"/>
        </w:rPr>
        <w:t>возможности</w:t>
      </w:r>
      <w:r>
        <w:rPr>
          <w:spacing w:val="1"/>
          <w:sz w:val="26"/>
        </w:rPr>
        <w:t xml:space="preserve"> </w:t>
      </w:r>
      <w:r>
        <w:rPr>
          <w:sz w:val="26"/>
        </w:rPr>
        <w:t>получения</w:t>
      </w:r>
      <w:r>
        <w:rPr>
          <w:spacing w:val="1"/>
          <w:sz w:val="26"/>
        </w:rPr>
        <w:t xml:space="preserve"> </w:t>
      </w:r>
      <w:r>
        <w:rPr>
          <w:sz w:val="26"/>
        </w:rPr>
        <w:t>неорганических</w:t>
      </w:r>
      <w:r>
        <w:rPr>
          <w:spacing w:val="1"/>
          <w:sz w:val="26"/>
        </w:rPr>
        <w:t xml:space="preserve"> </w:t>
      </w:r>
      <w:r>
        <w:rPr>
          <w:sz w:val="26"/>
        </w:rPr>
        <w:t>и</w:t>
      </w:r>
      <w:r>
        <w:rPr>
          <w:spacing w:val="1"/>
          <w:sz w:val="26"/>
        </w:rPr>
        <w:t xml:space="preserve"> </w:t>
      </w:r>
      <w:r>
        <w:rPr>
          <w:sz w:val="26"/>
        </w:rPr>
        <w:t>органических соединений</w:t>
      </w:r>
      <w:r>
        <w:rPr>
          <w:spacing w:val="1"/>
          <w:sz w:val="26"/>
        </w:rPr>
        <w:t xml:space="preserve"> </w:t>
      </w:r>
      <w:r>
        <w:rPr>
          <w:sz w:val="26"/>
        </w:rPr>
        <w:t>заданного состава и</w:t>
      </w:r>
      <w:r>
        <w:rPr>
          <w:spacing w:val="-1"/>
          <w:sz w:val="26"/>
        </w:rPr>
        <w:t xml:space="preserve"> </w:t>
      </w:r>
      <w:r>
        <w:rPr>
          <w:sz w:val="26"/>
        </w:rPr>
        <w:t>строения;</w:t>
      </w:r>
    </w:p>
    <w:p w:rsidR="00B15A17" w:rsidRDefault="00F034A4" w:rsidP="005E6B29">
      <w:pPr>
        <w:pStyle w:val="ac"/>
        <w:numPr>
          <w:ilvl w:val="1"/>
          <w:numId w:val="21"/>
        </w:numPr>
        <w:tabs>
          <w:tab w:val="left" w:pos="962"/>
        </w:tabs>
        <w:ind w:right="307" w:firstLine="283"/>
        <w:rPr>
          <w:sz w:val="26"/>
        </w:rPr>
      </w:pPr>
      <w:r>
        <w:rPr>
          <w:sz w:val="26"/>
        </w:rPr>
        <w:t>подбирать</w:t>
      </w:r>
      <w:r>
        <w:rPr>
          <w:spacing w:val="1"/>
          <w:sz w:val="26"/>
        </w:rPr>
        <w:t xml:space="preserve"> </w:t>
      </w:r>
      <w:r>
        <w:rPr>
          <w:sz w:val="26"/>
        </w:rPr>
        <w:t>реагенты,</w:t>
      </w:r>
      <w:r>
        <w:rPr>
          <w:spacing w:val="1"/>
          <w:sz w:val="26"/>
        </w:rPr>
        <w:t xml:space="preserve"> </w:t>
      </w:r>
      <w:r>
        <w:rPr>
          <w:sz w:val="26"/>
        </w:rPr>
        <w:t>условия</w:t>
      </w:r>
      <w:r>
        <w:rPr>
          <w:spacing w:val="1"/>
          <w:sz w:val="26"/>
        </w:rPr>
        <w:t xml:space="preserve"> </w:t>
      </w:r>
      <w:r>
        <w:rPr>
          <w:sz w:val="26"/>
        </w:rPr>
        <w:t>и</w:t>
      </w:r>
      <w:r>
        <w:rPr>
          <w:spacing w:val="1"/>
          <w:sz w:val="26"/>
        </w:rPr>
        <w:t xml:space="preserve"> </w:t>
      </w:r>
      <w:r>
        <w:rPr>
          <w:sz w:val="26"/>
        </w:rPr>
        <w:t>определять</w:t>
      </w:r>
      <w:r>
        <w:rPr>
          <w:spacing w:val="1"/>
          <w:sz w:val="26"/>
        </w:rPr>
        <w:t xml:space="preserve"> </w:t>
      </w:r>
      <w:r>
        <w:rPr>
          <w:sz w:val="26"/>
        </w:rPr>
        <w:t>продукты</w:t>
      </w:r>
      <w:r>
        <w:rPr>
          <w:spacing w:val="1"/>
          <w:sz w:val="26"/>
        </w:rPr>
        <w:t xml:space="preserve"> </w:t>
      </w:r>
      <w:r>
        <w:rPr>
          <w:sz w:val="26"/>
        </w:rPr>
        <w:t>реакций,</w:t>
      </w:r>
      <w:r>
        <w:rPr>
          <w:spacing w:val="1"/>
          <w:sz w:val="26"/>
        </w:rPr>
        <w:t xml:space="preserve"> </w:t>
      </w:r>
      <w:r>
        <w:rPr>
          <w:sz w:val="26"/>
        </w:rPr>
        <w:t>позволяющих</w:t>
      </w:r>
      <w:r>
        <w:rPr>
          <w:spacing w:val="-62"/>
          <w:sz w:val="26"/>
        </w:rPr>
        <w:t xml:space="preserve"> </w:t>
      </w:r>
      <w:r>
        <w:rPr>
          <w:sz w:val="26"/>
        </w:rPr>
        <w:t>реализовать</w:t>
      </w:r>
      <w:r>
        <w:rPr>
          <w:spacing w:val="1"/>
          <w:sz w:val="26"/>
        </w:rPr>
        <w:t xml:space="preserve"> </w:t>
      </w:r>
      <w:r>
        <w:rPr>
          <w:sz w:val="26"/>
        </w:rPr>
        <w:t>лабораторные</w:t>
      </w:r>
      <w:r>
        <w:rPr>
          <w:spacing w:val="1"/>
          <w:sz w:val="26"/>
        </w:rPr>
        <w:t xml:space="preserve"> </w:t>
      </w:r>
      <w:r>
        <w:rPr>
          <w:sz w:val="26"/>
        </w:rPr>
        <w:t>и</w:t>
      </w:r>
      <w:r>
        <w:rPr>
          <w:spacing w:val="1"/>
          <w:sz w:val="26"/>
        </w:rPr>
        <w:t xml:space="preserve"> </w:t>
      </w:r>
      <w:r>
        <w:rPr>
          <w:sz w:val="26"/>
        </w:rPr>
        <w:t>промышленные</w:t>
      </w:r>
      <w:r>
        <w:rPr>
          <w:spacing w:val="1"/>
          <w:sz w:val="26"/>
        </w:rPr>
        <w:t xml:space="preserve"> </w:t>
      </w:r>
      <w:r>
        <w:rPr>
          <w:sz w:val="26"/>
        </w:rPr>
        <w:t>способы</w:t>
      </w:r>
      <w:r>
        <w:rPr>
          <w:spacing w:val="1"/>
          <w:sz w:val="26"/>
        </w:rPr>
        <w:t xml:space="preserve"> </w:t>
      </w:r>
      <w:r>
        <w:rPr>
          <w:sz w:val="26"/>
        </w:rPr>
        <w:t>получения</w:t>
      </w:r>
      <w:r>
        <w:rPr>
          <w:spacing w:val="1"/>
          <w:sz w:val="26"/>
        </w:rPr>
        <w:t xml:space="preserve"> </w:t>
      </w:r>
      <w:r>
        <w:rPr>
          <w:sz w:val="26"/>
        </w:rPr>
        <w:t>важнейших</w:t>
      </w:r>
      <w:r>
        <w:rPr>
          <w:spacing w:val="1"/>
          <w:sz w:val="26"/>
        </w:rPr>
        <w:t xml:space="preserve"> </w:t>
      </w:r>
      <w:r>
        <w:rPr>
          <w:sz w:val="26"/>
        </w:rPr>
        <w:t>неорганических и</w:t>
      </w:r>
      <w:r>
        <w:rPr>
          <w:spacing w:val="2"/>
          <w:sz w:val="26"/>
        </w:rPr>
        <w:t xml:space="preserve"> </w:t>
      </w:r>
      <w:r>
        <w:rPr>
          <w:sz w:val="26"/>
        </w:rPr>
        <w:t>органических</w:t>
      </w:r>
      <w:r>
        <w:rPr>
          <w:spacing w:val="3"/>
          <w:sz w:val="26"/>
        </w:rPr>
        <w:t xml:space="preserve"> </w:t>
      </w:r>
      <w:r>
        <w:rPr>
          <w:sz w:val="26"/>
        </w:rPr>
        <w:t>веществ;</w:t>
      </w:r>
    </w:p>
    <w:p w:rsidR="00B15A17" w:rsidRDefault="00F034A4" w:rsidP="005E6B29">
      <w:pPr>
        <w:pStyle w:val="ac"/>
        <w:numPr>
          <w:ilvl w:val="1"/>
          <w:numId w:val="21"/>
        </w:numPr>
        <w:tabs>
          <w:tab w:val="left" w:pos="962"/>
        </w:tabs>
        <w:ind w:right="307" w:firstLine="283"/>
        <w:rPr>
          <w:sz w:val="26"/>
        </w:rPr>
      </w:pPr>
      <w:r>
        <w:rPr>
          <w:sz w:val="26"/>
        </w:rPr>
        <w:t>определять характер среды в результате гидролиза неорганических и органических</w:t>
      </w:r>
      <w:r>
        <w:rPr>
          <w:spacing w:val="1"/>
          <w:sz w:val="26"/>
        </w:rPr>
        <w:t xml:space="preserve"> </w:t>
      </w:r>
      <w:r>
        <w:rPr>
          <w:sz w:val="26"/>
        </w:rPr>
        <w:t>веществ</w:t>
      </w:r>
      <w:r>
        <w:rPr>
          <w:spacing w:val="1"/>
          <w:sz w:val="26"/>
        </w:rPr>
        <w:t xml:space="preserve"> </w:t>
      </w:r>
      <w:r>
        <w:rPr>
          <w:sz w:val="26"/>
        </w:rPr>
        <w:t>и</w:t>
      </w:r>
      <w:r>
        <w:rPr>
          <w:spacing w:val="1"/>
          <w:sz w:val="26"/>
        </w:rPr>
        <w:t xml:space="preserve"> </w:t>
      </w:r>
      <w:r>
        <w:rPr>
          <w:sz w:val="26"/>
        </w:rPr>
        <w:t>приводить</w:t>
      </w:r>
      <w:r>
        <w:rPr>
          <w:spacing w:val="1"/>
          <w:sz w:val="26"/>
        </w:rPr>
        <w:t xml:space="preserve"> </w:t>
      </w:r>
      <w:r>
        <w:rPr>
          <w:sz w:val="26"/>
        </w:rPr>
        <w:t>примеры</w:t>
      </w:r>
      <w:r>
        <w:rPr>
          <w:spacing w:val="1"/>
          <w:sz w:val="26"/>
        </w:rPr>
        <w:t xml:space="preserve"> </w:t>
      </w:r>
      <w:r>
        <w:rPr>
          <w:sz w:val="26"/>
        </w:rPr>
        <w:t>гидролиза</w:t>
      </w:r>
      <w:r>
        <w:rPr>
          <w:spacing w:val="1"/>
          <w:sz w:val="26"/>
        </w:rPr>
        <w:t xml:space="preserve"> </w:t>
      </w:r>
      <w:r>
        <w:rPr>
          <w:sz w:val="26"/>
        </w:rPr>
        <w:t>веществ</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жизни</w:t>
      </w:r>
      <w:r>
        <w:rPr>
          <w:spacing w:val="1"/>
          <w:sz w:val="26"/>
        </w:rPr>
        <w:t xml:space="preserve"> </w:t>
      </w:r>
      <w:r>
        <w:rPr>
          <w:sz w:val="26"/>
        </w:rPr>
        <w:t>человека,</w:t>
      </w:r>
      <w:r>
        <w:rPr>
          <w:spacing w:val="1"/>
          <w:sz w:val="26"/>
        </w:rPr>
        <w:t xml:space="preserve"> </w:t>
      </w:r>
      <w:r>
        <w:rPr>
          <w:sz w:val="26"/>
        </w:rPr>
        <w:t>биологических</w:t>
      </w:r>
      <w:r>
        <w:rPr>
          <w:spacing w:val="2"/>
          <w:sz w:val="26"/>
        </w:rPr>
        <w:t xml:space="preserve"> </w:t>
      </w:r>
      <w:r>
        <w:rPr>
          <w:sz w:val="26"/>
        </w:rPr>
        <w:t>обменных процессах</w:t>
      </w:r>
      <w:r>
        <w:rPr>
          <w:spacing w:val="-1"/>
          <w:sz w:val="26"/>
        </w:rPr>
        <w:t xml:space="preserve"> </w:t>
      </w:r>
      <w:r>
        <w:rPr>
          <w:sz w:val="26"/>
        </w:rPr>
        <w:t>и</w:t>
      </w:r>
      <w:r>
        <w:rPr>
          <w:spacing w:val="-1"/>
          <w:sz w:val="26"/>
        </w:rPr>
        <w:t xml:space="preserve"> </w:t>
      </w:r>
      <w:r>
        <w:rPr>
          <w:sz w:val="26"/>
        </w:rPr>
        <w:t>промышленности;</w:t>
      </w:r>
    </w:p>
    <w:p w:rsidR="00B15A17" w:rsidRDefault="00F034A4" w:rsidP="005E6B29">
      <w:pPr>
        <w:pStyle w:val="ac"/>
        <w:numPr>
          <w:ilvl w:val="1"/>
          <w:numId w:val="21"/>
        </w:numPr>
        <w:tabs>
          <w:tab w:val="left" w:pos="962"/>
        </w:tabs>
        <w:ind w:right="303"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окислительно-восстановительных</w:t>
      </w:r>
      <w:r>
        <w:rPr>
          <w:spacing w:val="1"/>
          <w:sz w:val="26"/>
        </w:rPr>
        <w:t xml:space="preserve"> </w:t>
      </w:r>
      <w:r>
        <w:rPr>
          <w:sz w:val="26"/>
        </w:rPr>
        <w:t>реакций</w:t>
      </w:r>
      <w:r>
        <w:rPr>
          <w:spacing w:val="1"/>
          <w:sz w:val="26"/>
        </w:rPr>
        <w:t xml:space="preserve"> </w:t>
      </w:r>
      <w:r>
        <w:rPr>
          <w:sz w:val="26"/>
        </w:rPr>
        <w:t>в</w:t>
      </w:r>
      <w:r>
        <w:rPr>
          <w:spacing w:val="1"/>
          <w:sz w:val="26"/>
        </w:rPr>
        <w:t xml:space="preserve"> </w:t>
      </w:r>
      <w:r>
        <w:rPr>
          <w:sz w:val="26"/>
        </w:rPr>
        <w:t>природе,</w:t>
      </w:r>
      <w:r>
        <w:rPr>
          <w:spacing w:val="1"/>
          <w:sz w:val="26"/>
        </w:rPr>
        <w:t xml:space="preserve"> </w:t>
      </w:r>
      <w:r>
        <w:rPr>
          <w:sz w:val="26"/>
        </w:rPr>
        <w:t>производственных процессах и жизнедеятельности</w:t>
      </w:r>
      <w:r>
        <w:rPr>
          <w:spacing w:val="1"/>
          <w:sz w:val="26"/>
        </w:rPr>
        <w:t xml:space="preserve"> </w:t>
      </w:r>
      <w:r>
        <w:rPr>
          <w:sz w:val="26"/>
        </w:rPr>
        <w:t>организмов;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4" w:firstLine="283"/>
        <w:rPr>
          <w:sz w:val="26"/>
        </w:rPr>
      </w:pPr>
      <w:r>
        <w:rPr>
          <w:sz w:val="26"/>
        </w:rPr>
        <w:lastRenderedPageBreak/>
        <w:t>обосновывать практическое использование неорганических и органических веществ</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реакций в</w:t>
      </w:r>
      <w:r>
        <w:rPr>
          <w:spacing w:val="2"/>
          <w:sz w:val="26"/>
        </w:rPr>
        <w:t xml:space="preserve"> </w:t>
      </w:r>
      <w:r>
        <w:rPr>
          <w:sz w:val="26"/>
        </w:rPr>
        <w:t>промышленности</w:t>
      </w:r>
      <w:r>
        <w:rPr>
          <w:spacing w:val="1"/>
          <w:sz w:val="26"/>
        </w:rPr>
        <w:t xml:space="preserve"> </w:t>
      </w:r>
      <w:r>
        <w:rPr>
          <w:sz w:val="26"/>
        </w:rPr>
        <w:t>и</w:t>
      </w:r>
      <w:r>
        <w:rPr>
          <w:spacing w:val="-1"/>
          <w:sz w:val="26"/>
        </w:rPr>
        <w:t xml:space="preserve"> </w:t>
      </w:r>
      <w:r>
        <w:rPr>
          <w:sz w:val="26"/>
        </w:rPr>
        <w:t>быту;</w:t>
      </w:r>
    </w:p>
    <w:p w:rsidR="00B15A17" w:rsidRDefault="00F034A4" w:rsidP="005E6B29">
      <w:pPr>
        <w:pStyle w:val="ac"/>
        <w:numPr>
          <w:ilvl w:val="1"/>
          <w:numId w:val="21"/>
        </w:numPr>
        <w:tabs>
          <w:tab w:val="left" w:pos="962"/>
        </w:tabs>
        <w:spacing w:before="2"/>
        <w:ind w:right="304" w:firstLine="283"/>
        <w:rPr>
          <w:sz w:val="26"/>
        </w:rPr>
      </w:pPr>
      <w:r>
        <w:rPr>
          <w:sz w:val="26"/>
        </w:rPr>
        <w:t>выполнять</w:t>
      </w:r>
      <w:r>
        <w:rPr>
          <w:spacing w:val="1"/>
          <w:sz w:val="26"/>
        </w:rPr>
        <w:t xml:space="preserve"> </w:t>
      </w:r>
      <w:r>
        <w:rPr>
          <w:sz w:val="26"/>
        </w:rPr>
        <w:t>химический</w:t>
      </w:r>
      <w:r>
        <w:rPr>
          <w:spacing w:val="1"/>
          <w:sz w:val="26"/>
        </w:rPr>
        <w:t xml:space="preserve"> </w:t>
      </w:r>
      <w:r>
        <w:rPr>
          <w:sz w:val="26"/>
        </w:rPr>
        <w:t>эксперимент</w:t>
      </w:r>
      <w:r>
        <w:rPr>
          <w:spacing w:val="1"/>
          <w:sz w:val="26"/>
        </w:rPr>
        <w:t xml:space="preserve"> </w:t>
      </w:r>
      <w:r>
        <w:rPr>
          <w:sz w:val="26"/>
        </w:rPr>
        <w:t>по</w:t>
      </w:r>
      <w:r>
        <w:rPr>
          <w:spacing w:val="1"/>
          <w:sz w:val="26"/>
        </w:rPr>
        <w:t xml:space="preserve"> </w:t>
      </w:r>
      <w:r>
        <w:rPr>
          <w:sz w:val="26"/>
        </w:rPr>
        <w:t>распознаванию</w:t>
      </w:r>
      <w:r>
        <w:rPr>
          <w:spacing w:val="1"/>
          <w:sz w:val="26"/>
        </w:rPr>
        <w:t xml:space="preserve"> </w:t>
      </w:r>
      <w:r>
        <w:rPr>
          <w:sz w:val="26"/>
        </w:rPr>
        <w:t>и</w:t>
      </w:r>
      <w:r>
        <w:rPr>
          <w:spacing w:val="66"/>
          <w:sz w:val="26"/>
        </w:rPr>
        <w:t xml:space="preserve"> </w:t>
      </w:r>
      <w:r>
        <w:rPr>
          <w:sz w:val="26"/>
        </w:rPr>
        <w:t>получению</w:t>
      </w:r>
      <w:r>
        <w:rPr>
          <w:spacing w:val="1"/>
          <w:sz w:val="26"/>
        </w:rPr>
        <w:t xml:space="preserve"> </w:t>
      </w:r>
      <w:r>
        <w:rPr>
          <w:sz w:val="26"/>
        </w:rPr>
        <w:t>неорганических и органических веществ, относящихся к различным классам соединений, в</w:t>
      </w:r>
      <w:r>
        <w:rPr>
          <w:spacing w:val="-62"/>
          <w:sz w:val="26"/>
        </w:rPr>
        <w:t xml:space="preserve"> </w:t>
      </w:r>
      <w:r>
        <w:rPr>
          <w:sz w:val="26"/>
        </w:rPr>
        <w:t>соответствии с правилами и приемами безопасной работы с химическими веществами и</w:t>
      </w:r>
      <w:r>
        <w:rPr>
          <w:spacing w:val="1"/>
          <w:sz w:val="26"/>
        </w:rPr>
        <w:t xml:space="preserve"> </w:t>
      </w:r>
      <w:r>
        <w:rPr>
          <w:sz w:val="26"/>
        </w:rPr>
        <w:t>лабораторным</w:t>
      </w:r>
      <w:r>
        <w:rPr>
          <w:spacing w:val="-2"/>
          <w:sz w:val="26"/>
        </w:rPr>
        <w:t xml:space="preserve"> </w:t>
      </w:r>
      <w:r>
        <w:rPr>
          <w:sz w:val="26"/>
        </w:rPr>
        <w:t>оборудованием;</w:t>
      </w:r>
    </w:p>
    <w:p w:rsidR="00B15A17" w:rsidRDefault="00F034A4" w:rsidP="005E6B29">
      <w:pPr>
        <w:pStyle w:val="ac"/>
        <w:numPr>
          <w:ilvl w:val="1"/>
          <w:numId w:val="21"/>
        </w:numPr>
        <w:tabs>
          <w:tab w:val="left" w:pos="962"/>
        </w:tabs>
        <w:ind w:right="302" w:firstLine="283"/>
        <w:rPr>
          <w:sz w:val="26"/>
        </w:rPr>
      </w:pPr>
      <w:r>
        <w:rPr>
          <w:sz w:val="26"/>
        </w:rPr>
        <w:t>проводить расчеты на основе химических формул и уравнений реакций: нахождение</w:t>
      </w:r>
      <w:r>
        <w:rPr>
          <w:spacing w:val="-62"/>
          <w:sz w:val="26"/>
        </w:rPr>
        <w:t xml:space="preserve"> </w:t>
      </w:r>
      <w:r>
        <w:rPr>
          <w:sz w:val="26"/>
        </w:rPr>
        <w:t>молекулярной</w:t>
      </w:r>
      <w:r>
        <w:rPr>
          <w:spacing w:val="1"/>
          <w:sz w:val="26"/>
        </w:rPr>
        <w:t xml:space="preserve"> </w:t>
      </w:r>
      <w:r>
        <w:rPr>
          <w:sz w:val="26"/>
        </w:rPr>
        <w:t>формулы</w:t>
      </w:r>
      <w:r>
        <w:rPr>
          <w:spacing w:val="1"/>
          <w:sz w:val="26"/>
        </w:rPr>
        <w:t xml:space="preserve"> </w:t>
      </w:r>
      <w:r>
        <w:rPr>
          <w:sz w:val="26"/>
        </w:rPr>
        <w:t>органического</w:t>
      </w:r>
      <w:r>
        <w:rPr>
          <w:spacing w:val="1"/>
          <w:sz w:val="26"/>
        </w:rPr>
        <w:t xml:space="preserve"> </w:t>
      </w:r>
      <w:r>
        <w:rPr>
          <w:sz w:val="26"/>
        </w:rPr>
        <w:t>вещества</w:t>
      </w:r>
      <w:r>
        <w:rPr>
          <w:spacing w:val="1"/>
          <w:sz w:val="26"/>
        </w:rPr>
        <w:t xml:space="preserve"> </w:t>
      </w:r>
      <w:r>
        <w:rPr>
          <w:sz w:val="26"/>
        </w:rPr>
        <w:t>по</w:t>
      </w:r>
      <w:r>
        <w:rPr>
          <w:spacing w:val="1"/>
          <w:sz w:val="26"/>
        </w:rPr>
        <w:t xml:space="preserve"> </w:t>
      </w:r>
      <w:r>
        <w:rPr>
          <w:sz w:val="26"/>
        </w:rPr>
        <w:t>его</w:t>
      </w:r>
      <w:r>
        <w:rPr>
          <w:spacing w:val="1"/>
          <w:sz w:val="26"/>
        </w:rPr>
        <w:t xml:space="preserve"> </w:t>
      </w:r>
      <w:r>
        <w:rPr>
          <w:sz w:val="26"/>
        </w:rPr>
        <w:t>плотности</w:t>
      </w:r>
      <w:r>
        <w:rPr>
          <w:spacing w:val="1"/>
          <w:sz w:val="26"/>
        </w:rPr>
        <w:t xml:space="preserve"> </w:t>
      </w:r>
      <w:r>
        <w:rPr>
          <w:sz w:val="26"/>
        </w:rPr>
        <w:t>и</w:t>
      </w:r>
      <w:r>
        <w:rPr>
          <w:spacing w:val="1"/>
          <w:sz w:val="26"/>
        </w:rPr>
        <w:t xml:space="preserve"> </w:t>
      </w:r>
      <w:r>
        <w:rPr>
          <w:sz w:val="26"/>
        </w:rPr>
        <w:t>массовым</w:t>
      </w:r>
      <w:r>
        <w:rPr>
          <w:spacing w:val="1"/>
          <w:sz w:val="26"/>
        </w:rPr>
        <w:t xml:space="preserve"> </w:t>
      </w:r>
      <w:r>
        <w:rPr>
          <w:sz w:val="26"/>
        </w:rPr>
        <w:t>долям</w:t>
      </w:r>
      <w:r>
        <w:rPr>
          <w:spacing w:val="1"/>
          <w:sz w:val="26"/>
        </w:rPr>
        <w:t xml:space="preserve"> </w:t>
      </w:r>
      <w:r>
        <w:rPr>
          <w:sz w:val="26"/>
        </w:rPr>
        <w:t>элементов, входящих в его состав, или по продуктам сгорания; расчеты массовой доли</w:t>
      </w:r>
      <w:r>
        <w:rPr>
          <w:spacing w:val="1"/>
          <w:sz w:val="26"/>
        </w:rPr>
        <w:t xml:space="preserve"> </w:t>
      </w:r>
      <w:r>
        <w:rPr>
          <w:sz w:val="26"/>
        </w:rPr>
        <w:t>(массы) химического соединения в смеси; расчеты массы (объема, количества вещества)</w:t>
      </w:r>
      <w:r>
        <w:rPr>
          <w:spacing w:val="1"/>
          <w:sz w:val="26"/>
        </w:rPr>
        <w:t xml:space="preserve"> </w:t>
      </w:r>
      <w:r>
        <w:rPr>
          <w:sz w:val="26"/>
        </w:rPr>
        <w:t>продуктов</w:t>
      </w:r>
      <w:r>
        <w:rPr>
          <w:spacing w:val="1"/>
          <w:sz w:val="26"/>
        </w:rPr>
        <w:t xml:space="preserve"> </w:t>
      </w:r>
      <w:r>
        <w:rPr>
          <w:sz w:val="26"/>
        </w:rPr>
        <w:t>реакции,</w:t>
      </w:r>
      <w:r>
        <w:rPr>
          <w:spacing w:val="1"/>
          <w:sz w:val="26"/>
        </w:rPr>
        <w:t xml:space="preserve"> </w:t>
      </w:r>
      <w:r>
        <w:rPr>
          <w:sz w:val="26"/>
        </w:rPr>
        <w:t>если</w:t>
      </w:r>
      <w:r>
        <w:rPr>
          <w:spacing w:val="1"/>
          <w:sz w:val="26"/>
        </w:rPr>
        <w:t xml:space="preserve"> </w:t>
      </w:r>
      <w:r>
        <w:rPr>
          <w:sz w:val="26"/>
        </w:rPr>
        <w:t>одно</w:t>
      </w:r>
      <w:r>
        <w:rPr>
          <w:spacing w:val="1"/>
          <w:sz w:val="26"/>
        </w:rPr>
        <w:t xml:space="preserve"> </w:t>
      </w:r>
      <w:r>
        <w:rPr>
          <w:sz w:val="26"/>
        </w:rPr>
        <w:t>из</w:t>
      </w:r>
      <w:r>
        <w:rPr>
          <w:spacing w:val="1"/>
          <w:sz w:val="26"/>
        </w:rPr>
        <w:t xml:space="preserve"> </w:t>
      </w:r>
      <w:r>
        <w:rPr>
          <w:sz w:val="26"/>
        </w:rPr>
        <w:t>веществ</w:t>
      </w:r>
      <w:r>
        <w:rPr>
          <w:spacing w:val="1"/>
          <w:sz w:val="26"/>
        </w:rPr>
        <w:t xml:space="preserve"> </w:t>
      </w:r>
      <w:r>
        <w:rPr>
          <w:sz w:val="26"/>
        </w:rPr>
        <w:t>дано</w:t>
      </w:r>
      <w:r>
        <w:rPr>
          <w:spacing w:val="1"/>
          <w:sz w:val="26"/>
        </w:rPr>
        <w:t xml:space="preserve"> </w:t>
      </w:r>
      <w:r>
        <w:rPr>
          <w:sz w:val="26"/>
        </w:rPr>
        <w:t>в</w:t>
      </w:r>
      <w:r>
        <w:rPr>
          <w:spacing w:val="1"/>
          <w:sz w:val="26"/>
        </w:rPr>
        <w:t xml:space="preserve"> </w:t>
      </w:r>
      <w:r>
        <w:rPr>
          <w:sz w:val="26"/>
        </w:rPr>
        <w:t>избытке</w:t>
      </w:r>
      <w:r>
        <w:rPr>
          <w:spacing w:val="1"/>
          <w:sz w:val="26"/>
        </w:rPr>
        <w:t xml:space="preserve"> </w:t>
      </w:r>
      <w:r>
        <w:rPr>
          <w:sz w:val="26"/>
        </w:rPr>
        <w:t>(имеет</w:t>
      </w:r>
      <w:r>
        <w:rPr>
          <w:spacing w:val="1"/>
          <w:sz w:val="26"/>
        </w:rPr>
        <w:t xml:space="preserve"> </w:t>
      </w:r>
      <w:r>
        <w:rPr>
          <w:sz w:val="26"/>
        </w:rPr>
        <w:t>примеси);</w:t>
      </w:r>
      <w:r>
        <w:rPr>
          <w:spacing w:val="1"/>
          <w:sz w:val="26"/>
        </w:rPr>
        <w:t xml:space="preserve"> </w:t>
      </w:r>
      <w:r>
        <w:rPr>
          <w:sz w:val="26"/>
        </w:rPr>
        <w:t>расчеты</w:t>
      </w:r>
      <w:r>
        <w:rPr>
          <w:spacing w:val="1"/>
          <w:sz w:val="26"/>
        </w:rPr>
        <w:t xml:space="preserve"> </w:t>
      </w:r>
      <w:r>
        <w:rPr>
          <w:sz w:val="26"/>
        </w:rPr>
        <w:t>массовой</w:t>
      </w:r>
      <w:r>
        <w:rPr>
          <w:spacing w:val="1"/>
          <w:sz w:val="26"/>
        </w:rPr>
        <w:t xml:space="preserve"> </w:t>
      </w:r>
      <w:r>
        <w:rPr>
          <w:sz w:val="26"/>
        </w:rPr>
        <w:t>или</w:t>
      </w:r>
      <w:r>
        <w:rPr>
          <w:spacing w:val="1"/>
          <w:sz w:val="26"/>
        </w:rPr>
        <w:t xml:space="preserve"> </w:t>
      </w:r>
      <w:r>
        <w:rPr>
          <w:sz w:val="26"/>
        </w:rPr>
        <w:t>объемной</w:t>
      </w:r>
      <w:r>
        <w:rPr>
          <w:spacing w:val="1"/>
          <w:sz w:val="26"/>
        </w:rPr>
        <w:t xml:space="preserve"> </w:t>
      </w:r>
      <w:r>
        <w:rPr>
          <w:sz w:val="26"/>
        </w:rPr>
        <w:t>доли</w:t>
      </w:r>
      <w:r>
        <w:rPr>
          <w:spacing w:val="1"/>
          <w:sz w:val="26"/>
        </w:rPr>
        <w:t xml:space="preserve"> </w:t>
      </w:r>
      <w:r>
        <w:rPr>
          <w:sz w:val="26"/>
        </w:rPr>
        <w:t>выхода</w:t>
      </w:r>
      <w:r>
        <w:rPr>
          <w:spacing w:val="1"/>
          <w:sz w:val="26"/>
        </w:rPr>
        <w:t xml:space="preserve"> </w:t>
      </w:r>
      <w:r>
        <w:rPr>
          <w:sz w:val="26"/>
        </w:rPr>
        <w:t>продукта</w:t>
      </w:r>
      <w:r>
        <w:rPr>
          <w:spacing w:val="1"/>
          <w:sz w:val="26"/>
        </w:rPr>
        <w:t xml:space="preserve"> </w:t>
      </w:r>
      <w:r>
        <w:rPr>
          <w:sz w:val="26"/>
        </w:rPr>
        <w:t>реакции</w:t>
      </w:r>
      <w:r>
        <w:rPr>
          <w:spacing w:val="1"/>
          <w:sz w:val="26"/>
        </w:rPr>
        <w:t xml:space="preserve"> </w:t>
      </w:r>
      <w:r>
        <w:rPr>
          <w:sz w:val="26"/>
        </w:rPr>
        <w:t>от</w:t>
      </w:r>
      <w:r>
        <w:rPr>
          <w:spacing w:val="1"/>
          <w:sz w:val="26"/>
        </w:rPr>
        <w:t xml:space="preserve"> </w:t>
      </w:r>
      <w:r>
        <w:rPr>
          <w:sz w:val="26"/>
        </w:rPr>
        <w:t>теоретически</w:t>
      </w:r>
      <w:r>
        <w:rPr>
          <w:spacing w:val="1"/>
          <w:sz w:val="26"/>
        </w:rPr>
        <w:t xml:space="preserve"> </w:t>
      </w:r>
      <w:r>
        <w:rPr>
          <w:sz w:val="26"/>
        </w:rPr>
        <w:t>возможного;</w:t>
      </w:r>
      <w:r>
        <w:rPr>
          <w:spacing w:val="1"/>
          <w:sz w:val="26"/>
        </w:rPr>
        <w:t xml:space="preserve"> </w:t>
      </w:r>
      <w:r>
        <w:rPr>
          <w:sz w:val="26"/>
        </w:rPr>
        <w:t>расчеты теплового эффекта реакции; расчеты объемных отношений газов при химических</w:t>
      </w:r>
      <w:r>
        <w:rPr>
          <w:spacing w:val="1"/>
          <w:sz w:val="26"/>
        </w:rPr>
        <w:t xml:space="preserve"> </w:t>
      </w:r>
      <w:r>
        <w:rPr>
          <w:sz w:val="26"/>
        </w:rPr>
        <w:t>реакциях; расчеты массы (объема, количества вещества) продукта реакции, если одно из</w:t>
      </w:r>
      <w:r>
        <w:rPr>
          <w:spacing w:val="1"/>
          <w:sz w:val="26"/>
        </w:rPr>
        <w:t xml:space="preserve"> </w:t>
      </w:r>
      <w:r>
        <w:rPr>
          <w:sz w:val="26"/>
        </w:rPr>
        <w:t>веществ дано</w:t>
      </w:r>
      <w:r>
        <w:rPr>
          <w:spacing w:val="-2"/>
          <w:sz w:val="26"/>
        </w:rPr>
        <w:t xml:space="preserve"> </w:t>
      </w:r>
      <w:r>
        <w:rPr>
          <w:sz w:val="26"/>
        </w:rPr>
        <w:t>в</w:t>
      </w:r>
      <w:r>
        <w:rPr>
          <w:spacing w:val="-2"/>
          <w:sz w:val="26"/>
        </w:rPr>
        <w:t xml:space="preserve"> </w:t>
      </w:r>
      <w:r>
        <w:rPr>
          <w:sz w:val="26"/>
        </w:rPr>
        <w:t>виде</w:t>
      </w:r>
      <w:r>
        <w:rPr>
          <w:spacing w:val="1"/>
          <w:sz w:val="26"/>
        </w:rPr>
        <w:t xml:space="preserve"> </w:t>
      </w:r>
      <w:r>
        <w:rPr>
          <w:sz w:val="26"/>
        </w:rPr>
        <w:t>раствора</w:t>
      </w:r>
      <w:r>
        <w:rPr>
          <w:spacing w:val="-1"/>
          <w:sz w:val="26"/>
        </w:rPr>
        <w:t xml:space="preserve"> </w:t>
      </w:r>
      <w:r>
        <w:rPr>
          <w:sz w:val="26"/>
        </w:rPr>
        <w:t>с определенной массовой</w:t>
      </w:r>
      <w:r>
        <w:rPr>
          <w:spacing w:val="-2"/>
          <w:sz w:val="26"/>
        </w:rPr>
        <w:t xml:space="preserve"> </w:t>
      </w:r>
      <w:r>
        <w:rPr>
          <w:sz w:val="26"/>
        </w:rPr>
        <w:t>долей</w:t>
      </w:r>
      <w:r>
        <w:rPr>
          <w:spacing w:val="-1"/>
          <w:sz w:val="26"/>
        </w:rPr>
        <w:t xml:space="preserve"> </w:t>
      </w:r>
      <w:r>
        <w:rPr>
          <w:sz w:val="26"/>
        </w:rPr>
        <w:t>растворенного</w:t>
      </w:r>
      <w:r>
        <w:rPr>
          <w:spacing w:val="-2"/>
          <w:sz w:val="26"/>
        </w:rPr>
        <w:t xml:space="preserve"> </w:t>
      </w:r>
      <w:r>
        <w:rPr>
          <w:sz w:val="26"/>
        </w:rPr>
        <w:t>вещества;</w:t>
      </w:r>
    </w:p>
    <w:p w:rsidR="00B15A17" w:rsidRDefault="00F034A4" w:rsidP="005E6B29">
      <w:pPr>
        <w:pStyle w:val="ac"/>
        <w:numPr>
          <w:ilvl w:val="1"/>
          <w:numId w:val="21"/>
        </w:numPr>
        <w:tabs>
          <w:tab w:val="left" w:pos="962"/>
        </w:tabs>
        <w:ind w:right="303" w:firstLine="283"/>
        <w:rPr>
          <w:sz w:val="26"/>
        </w:rPr>
      </w:pPr>
      <w:r>
        <w:rPr>
          <w:sz w:val="26"/>
        </w:rPr>
        <w:t>использовать</w:t>
      </w:r>
      <w:r>
        <w:rPr>
          <w:spacing w:val="1"/>
          <w:sz w:val="26"/>
        </w:rPr>
        <w:t xml:space="preserve"> </w:t>
      </w:r>
      <w:r>
        <w:rPr>
          <w:sz w:val="26"/>
        </w:rPr>
        <w:t>методы</w:t>
      </w:r>
      <w:r>
        <w:rPr>
          <w:spacing w:val="1"/>
          <w:sz w:val="26"/>
        </w:rPr>
        <w:t xml:space="preserve"> </w:t>
      </w:r>
      <w:r>
        <w:rPr>
          <w:sz w:val="26"/>
        </w:rPr>
        <w:t>научного</w:t>
      </w:r>
      <w:r>
        <w:rPr>
          <w:spacing w:val="1"/>
          <w:sz w:val="26"/>
        </w:rPr>
        <w:t xml:space="preserve"> </w:t>
      </w:r>
      <w:r>
        <w:rPr>
          <w:sz w:val="26"/>
        </w:rPr>
        <w:t>познания:</w:t>
      </w:r>
      <w:r>
        <w:rPr>
          <w:spacing w:val="1"/>
          <w:sz w:val="26"/>
        </w:rPr>
        <w:t xml:space="preserve"> </w:t>
      </w:r>
      <w:r>
        <w:rPr>
          <w:sz w:val="26"/>
        </w:rPr>
        <w:t>анализ,</w:t>
      </w:r>
      <w:r>
        <w:rPr>
          <w:spacing w:val="1"/>
          <w:sz w:val="26"/>
        </w:rPr>
        <w:t xml:space="preserve"> </w:t>
      </w:r>
      <w:r>
        <w:rPr>
          <w:sz w:val="26"/>
        </w:rPr>
        <w:t>синтез,</w:t>
      </w:r>
      <w:r>
        <w:rPr>
          <w:spacing w:val="66"/>
          <w:sz w:val="26"/>
        </w:rPr>
        <w:t xml:space="preserve"> </w:t>
      </w:r>
      <w:r>
        <w:rPr>
          <w:sz w:val="26"/>
        </w:rPr>
        <w:t>моделирование</w:t>
      </w:r>
      <w:r>
        <w:rPr>
          <w:spacing w:val="1"/>
          <w:sz w:val="26"/>
        </w:rPr>
        <w:t xml:space="preserve"> </w:t>
      </w:r>
      <w:r>
        <w:rPr>
          <w:sz w:val="26"/>
        </w:rPr>
        <w:t>химических</w:t>
      </w:r>
      <w:r>
        <w:rPr>
          <w:spacing w:val="1"/>
          <w:sz w:val="26"/>
        </w:rPr>
        <w:t xml:space="preserve"> </w:t>
      </w:r>
      <w:r>
        <w:rPr>
          <w:sz w:val="26"/>
        </w:rPr>
        <w:t>процессов</w:t>
      </w:r>
      <w:r>
        <w:rPr>
          <w:spacing w:val="1"/>
          <w:sz w:val="26"/>
        </w:rPr>
        <w:t xml:space="preserve"> </w:t>
      </w:r>
      <w:r>
        <w:rPr>
          <w:sz w:val="26"/>
        </w:rPr>
        <w:t>и</w:t>
      </w:r>
      <w:r>
        <w:rPr>
          <w:spacing w:val="1"/>
          <w:sz w:val="26"/>
        </w:rPr>
        <w:t xml:space="preserve"> </w:t>
      </w:r>
      <w:r>
        <w:rPr>
          <w:sz w:val="26"/>
        </w:rPr>
        <w:t>явлений</w:t>
      </w:r>
      <w:r>
        <w:rPr>
          <w:spacing w:val="1"/>
          <w:sz w:val="26"/>
        </w:rPr>
        <w:t xml:space="preserve"> </w:t>
      </w:r>
      <w:r>
        <w:rPr>
          <w:sz w:val="26"/>
        </w:rPr>
        <w:t>–</w:t>
      </w:r>
      <w:r>
        <w:rPr>
          <w:spacing w:val="1"/>
          <w:sz w:val="26"/>
        </w:rPr>
        <w:t xml:space="preserve"> </w:t>
      </w:r>
      <w:r>
        <w:rPr>
          <w:sz w:val="26"/>
        </w:rPr>
        <w:t>при</w:t>
      </w:r>
      <w:r>
        <w:rPr>
          <w:spacing w:val="1"/>
          <w:sz w:val="26"/>
        </w:rPr>
        <w:t xml:space="preserve"> </w:t>
      </w:r>
      <w:r>
        <w:rPr>
          <w:sz w:val="26"/>
        </w:rPr>
        <w:t>решении</w:t>
      </w:r>
      <w:r>
        <w:rPr>
          <w:spacing w:val="1"/>
          <w:sz w:val="26"/>
        </w:rPr>
        <w:t xml:space="preserve"> </w:t>
      </w:r>
      <w:r>
        <w:rPr>
          <w:sz w:val="26"/>
        </w:rPr>
        <w:t>учебно-исследовательских</w:t>
      </w:r>
      <w:r>
        <w:rPr>
          <w:spacing w:val="1"/>
          <w:sz w:val="26"/>
        </w:rPr>
        <w:t xml:space="preserve"> </w:t>
      </w:r>
      <w:r>
        <w:rPr>
          <w:sz w:val="26"/>
        </w:rPr>
        <w:t>задач</w:t>
      </w:r>
      <w:r>
        <w:rPr>
          <w:spacing w:val="1"/>
          <w:sz w:val="26"/>
        </w:rPr>
        <w:t xml:space="preserve"> </w:t>
      </w:r>
      <w:r>
        <w:rPr>
          <w:sz w:val="26"/>
        </w:rPr>
        <w:t>по</w:t>
      </w:r>
      <w:r>
        <w:rPr>
          <w:spacing w:val="1"/>
          <w:sz w:val="26"/>
        </w:rPr>
        <w:t xml:space="preserve"> </w:t>
      </w:r>
      <w:r>
        <w:rPr>
          <w:sz w:val="26"/>
        </w:rPr>
        <w:t>изучению свойств,</w:t>
      </w:r>
      <w:r>
        <w:rPr>
          <w:spacing w:val="-1"/>
          <w:sz w:val="26"/>
        </w:rPr>
        <w:t xml:space="preserve"> </w:t>
      </w:r>
      <w:r>
        <w:rPr>
          <w:sz w:val="26"/>
        </w:rPr>
        <w:t>способов</w:t>
      </w:r>
      <w:r>
        <w:rPr>
          <w:spacing w:val="-1"/>
          <w:sz w:val="26"/>
        </w:rPr>
        <w:t xml:space="preserve"> </w:t>
      </w:r>
      <w:r>
        <w:rPr>
          <w:sz w:val="26"/>
        </w:rPr>
        <w:t>получения и</w:t>
      </w:r>
      <w:r>
        <w:rPr>
          <w:spacing w:val="-1"/>
          <w:sz w:val="26"/>
        </w:rPr>
        <w:t xml:space="preserve"> </w:t>
      </w:r>
      <w:r>
        <w:rPr>
          <w:sz w:val="26"/>
        </w:rPr>
        <w:t>распознавания</w:t>
      </w:r>
      <w:r>
        <w:rPr>
          <w:spacing w:val="1"/>
          <w:sz w:val="26"/>
        </w:rPr>
        <w:t xml:space="preserve"> </w:t>
      </w:r>
      <w:r>
        <w:rPr>
          <w:sz w:val="26"/>
        </w:rPr>
        <w:t>органических</w:t>
      </w:r>
      <w:r>
        <w:rPr>
          <w:spacing w:val="1"/>
          <w:sz w:val="26"/>
        </w:rPr>
        <w:t xml:space="preserve"> </w:t>
      </w:r>
      <w:r>
        <w:rPr>
          <w:sz w:val="26"/>
        </w:rPr>
        <w:t>веществ;</w:t>
      </w:r>
    </w:p>
    <w:p w:rsidR="00B15A17" w:rsidRDefault="00F034A4" w:rsidP="005E6B29">
      <w:pPr>
        <w:pStyle w:val="ac"/>
        <w:numPr>
          <w:ilvl w:val="1"/>
          <w:numId w:val="21"/>
        </w:numPr>
        <w:tabs>
          <w:tab w:val="left" w:pos="962"/>
        </w:tabs>
        <w:ind w:right="308" w:firstLine="283"/>
        <w:rPr>
          <w:sz w:val="26"/>
        </w:rPr>
      </w:pPr>
      <w:r>
        <w:rPr>
          <w:sz w:val="26"/>
        </w:rPr>
        <w:t>владеть</w:t>
      </w:r>
      <w:r>
        <w:rPr>
          <w:spacing w:val="1"/>
          <w:sz w:val="26"/>
        </w:rPr>
        <w:t xml:space="preserve"> </w:t>
      </w:r>
      <w:r>
        <w:rPr>
          <w:sz w:val="26"/>
        </w:rPr>
        <w:t>правилами</w:t>
      </w:r>
      <w:r>
        <w:rPr>
          <w:spacing w:val="1"/>
          <w:sz w:val="26"/>
        </w:rPr>
        <w:t xml:space="preserve"> </w:t>
      </w:r>
      <w:r>
        <w:rPr>
          <w:sz w:val="26"/>
        </w:rPr>
        <w:t>безопасного</w:t>
      </w:r>
      <w:r>
        <w:rPr>
          <w:spacing w:val="1"/>
          <w:sz w:val="26"/>
        </w:rPr>
        <w:t xml:space="preserve"> </w:t>
      </w:r>
      <w:r>
        <w:rPr>
          <w:sz w:val="26"/>
        </w:rPr>
        <w:t>обращения</w:t>
      </w:r>
      <w:r>
        <w:rPr>
          <w:spacing w:val="1"/>
          <w:sz w:val="26"/>
        </w:rPr>
        <w:t xml:space="preserve"> </w:t>
      </w:r>
      <w:r>
        <w:rPr>
          <w:sz w:val="26"/>
        </w:rPr>
        <w:t>с</w:t>
      </w:r>
      <w:r>
        <w:rPr>
          <w:spacing w:val="1"/>
          <w:sz w:val="26"/>
        </w:rPr>
        <w:t xml:space="preserve"> </w:t>
      </w:r>
      <w:r>
        <w:rPr>
          <w:sz w:val="26"/>
        </w:rPr>
        <w:t>едкими,</w:t>
      </w:r>
      <w:r>
        <w:rPr>
          <w:spacing w:val="1"/>
          <w:sz w:val="26"/>
        </w:rPr>
        <w:t xml:space="preserve"> </w:t>
      </w:r>
      <w:r>
        <w:rPr>
          <w:sz w:val="26"/>
        </w:rPr>
        <w:t>горючими</w:t>
      </w:r>
      <w:r>
        <w:rPr>
          <w:spacing w:val="1"/>
          <w:sz w:val="26"/>
        </w:rPr>
        <w:t xml:space="preserve"> </w:t>
      </w:r>
      <w:r>
        <w:rPr>
          <w:sz w:val="26"/>
        </w:rPr>
        <w:t>и</w:t>
      </w:r>
      <w:r>
        <w:rPr>
          <w:spacing w:val="1"/>
          <w:sz w:val="26"/>
        </w:rPr>
        <w:t xml:space="preserve"> </w:t>
      </w:r>
      <w:r>
        <w:rPr>
          <w:sz w:val="26"/>
        </w:rPr>
        <w:t>токсичными</w:t>
      </w:r>
      <w:r>
        <w:rPr>
          <w:spacing w:val="1"/>
          <w:sz w:val="26"/>
        </w:rPr>
        <w:t xml:space="preserve"> </w:t>
      </w:r>
      <w:r>
        <w:rPr>
          <w:sz w:val="26"/>
        </w:rPr>
        <w:t>веществами, средствами</w:t>
      </w:r>
      <w:r>
        <w:rPr>
          <w:spacing w:val="1"/>
          <w:sz w:val="26"/>
        </w:rPr>
        <w:t xml:space="preserve"> </w:t>
      </w:r>
      <w:r>
        <w:rPr>
          <w:sz w:val="26"/>
        </w:rPr>
        <w:t>бытовой</w:t>
      </w:r>
      <w:r>
        <w:rPr>
          <w:spacing w:val="2"/>
          <w:sz w:val="26"/>
        </w:rPr>
        <w:t xml:space="preserve"> </w:t>
      </w:r>
      <w:r>
        <w:rPr>
          <w:sz w:val="26"/>
        </w:rPr>
        <w:t>химии;</w:t>
      </w:r>
    </w:p>
    <w:p w:rsidR="00B15A17" w:rsidRDefault="00F034A4" w:rsidP="005E6B29">
      <w:pPr>
        <w:pStyle w:val="ac"/>
        <w:numPr>
          <w:ilvl w:val="1"/>
          <w:numId w:val="21"/>
        </w:numPr>
        <w:tabs>
          <w:tab w:val="left" w:pos="962"/>
        </w:tabs>
        <w:ind w:right="304" w:firstLine="283"/>
        <w:rPr>
          <w:sz w:val="26"/>
        </w:rPr>
      </w:pPr>
      <w:r>
        <w:rPr>
          <w:sz w:val="26"/>
        </w:rPr>
        <w:t>осуществлять</w:t>
      </w:r>
      <w:r>
        <w:rPr>
          <w:spacing w:val="1"/>
          <w:sz w:val="26"/>
        </w:rPr>
        <w:t xml:space="preserve"> </w:t>
      </w:r>
      <w:r>
        <w:rPr>
          <w:sz w:val="26"/>
        </w:rPr>
        <w:t>поиск</w:t>
      </w:r>
      <w:r>
        <w:rPr>
          <w:spacing w:val="1"/>
          <w:sz w:val="26"/>
        </w:rPr>
        <w:t xml:space="preserve"> </w:t>
      </w:r>
      <w:r>
        <w:rPr>
          <w:sz w:val="26"/>
        </w:rPr>
        <w:t>химической</w:t>
      </w:r>
      <w:r>
        <w:rPr>
          <w:spacing w:val="1"/>
          <w:sz w:val="26"/>
        </w:rPr>
        <w:t xml:space="preserve"> </w:t>
      </w:r>
      <w:r>
        <w:rPr>
          <w:sz w:val="26"/>
        </w:rPr>
        <w:t>информации</w:t>
      </w:r>
      <w:r>
        <w:rPr>
          <w:spacing w:val="1"/>
          <w:sz w:val="26"/>
        </w:rPr>
        <w:t xml:space="preserve"> </w:t>
      </w:r>
      <w:r>
        <w:rPr>
          <w:sz w:val="26"/>
        </w:rPr>
        <w:t>по</w:t>
      </w:r>
      <w:r>
        <w:rPr>
          <w:spacing w:val="1"/>
          <w:sz w:val="26"/>
        </w:rPr>
        <w:t xml:space="preserve"> </w:t>
      </w:r>
      <w:r>
        <w:rPr>
          <w:sz w:val="26"/>
        </w:rPr>
        <w:t>названиям,</w:t>
      </w:r>
      <w:r>
        <w:rPr>
          <w:spacing w:val="1"/>
          <w:sz w:val="26"/>
        </w:rPr>
        <w:t xml:space="preserve"> </w:t>
      </w:r>
      <w:r>
        <w:rPr>
          <w:sz w:val="26"/>
        </w:rPr>
        <w:t>идентификаторам,</w:t>
      </w:r>
      <w:r>
        <w:rPr>
          <w:spacing w:val="1"/>
          <w:sz w:val="26"/>
        </w:rPr>
        <w:t xml:space="preserve"> </w:t>
      </w:r>
      <w:r>
        <w:rPr>
          <w:sz w:val="26"/>
        </w:rPr>
        <w:t>структурным</w:t>
      </w:r>
      <w:r>
        <w:rPr>
          <w:spacing w:val="1"/>
          <w:sz w:val="26"/>
        </w:rPr>
        <w:t xml:space="preserve"> </w:t>
      </w:r>
      <w:r>
        <w:rPr>
          <w:sz w:val="26"/>
        </w:rPr>
        <w:t>формулам веществ;</w:t>
      </w:r>
    </w:p>
    <w:p w:rsidR="00B15A17" w:rsidRDefault="00F034A4" w:rsidP="005E6B29">
      <w:pPr>
        <w:pStyle w:val="ac"/>
        <w:numPr>
          <w:ilvl w:val="1"/>
          <w:numId w:val="21"/>
        </w:numPr>
        <w:tabs>
          <w:tab w:val="left" w:pos="962"/>
        </w:tabs>
        <w:ind w:right="306" w:firstLine="283"/>
        <w:rPr>
          <w:sz w:val="26"/>
        </w:rPr>
      </w:pPr>
      <w:r>
        <w:rPr>
          <w:sz w:val="26"/>
        </w:rPr>
        <w:t>критически</w:t>
      </w:r>
      <w:r>
        <w:rPr>
          <w:spacing w:val="1"/>
          <w:sz w:val="26"/>
        </w:rPr>
        <w:t xml:space="preserve"> </w:t>
      </w:r>
      <w:r>
        <w:rPr>
          <w:sz w:val="26"/>
        </w:rPr>
        <w:t>оценивать</w:t>
      </w:r>
      <w:r>
        <w:rPr>
          <w:spacing w:val="1"/>
          <w:sz w:val="26"/>
        </w:rPr>
        <w:t xml:space="preserve"> </w:t>
      </w:r>
      <w:r>
        <w:rPr>
          <w:sz w:val="26"/>
        </w:rPr>
        <w:t>и</w:t>
      </w:r>
      <w:r>
        <w:rPr>
          <w:spacing w:val="1"/>
          <w:sz w:val="26"/>
        </w:rPr>
        <w:t xml:space="preserve"> </w:t>
      </w:r>
      <w:r>
        <w:rPr>
          <w:sz w:val="26"/>
        </w:rPr>
        <w:t>интерпретировать</w:t>
      </w:r>
      <w:r>
        <w:rPr>
          <w:spacing w:val="1"/>
          <w:sz w:val="26"/>
        </w:rPr>
        <w:t xml:space="preserve"> </w:t>
      </w:r>
      <w:r>
        <w:rPr>
          <w:sz w:val="26"/>
        </w:rPr>
        <w:t>химическую</w:t>
      </w:r>
      <w:r>
        <w:rPr>
          <w:spacing w:val="66"/>
          <w:sz w:val="26"/>
        </w:rPr>
        <w:t xml:space="preserve"> </w:t>
      </w:r>
      <w:r>
        <w:rPr>
          <w:sz w:val="26"/>
        </w:rPr>
        <w:t>информацию,</w:t>
      </w:r>
      <w:r>
        <w:rPr>
          <w:spacing w:val="1"/>
          <w:sz w:val="26"/>
        </w:rPr>
        <w:t xml:space="preserve"> </w:t>
      </w:r>
      <w:r>
        <w:rPr>
          <w:sz w:val="26"/>
        </w:rPr>
        <w:t>содержащуюся в сообщениях средств массовой информации, ресурсах Интернета, научно-</w:t>
      </w:r>
      <w:r>
        <w:rPr>
          <w:spacing w:val="1"/>
          <w:sz w:val="26"/>
        </w:rPr>
        <w:t xml:space="preserve"> </w:t>
      </w:r>
      <w:r>
        <w:rPr>
          <w:sz w:val="26"/>
        </w:rPr>
        <w:t>популярных статьях с точки зрения естественно-научной корректности в целях выявления</w:t>
      </w:r>
      <w:r>
        <w:rPr>
          <w:spacing w:val="1"/>
          <w:sz w:val="26"/>
        </w:rPr>
        <w:t xml:space="preserve"> </w:t>
      </w:r>
      <w:r>
        <w:rPr>
          <w:sz w:val="26"/>
        </w:rPr>
        <w:t>ошибочных</w:t>
      </w:r>
      <w:r>
        <w:rPr>
          <w:spacing w:val="-1"/>
          <w:sz w:val="26"/>
        </w:rPr>
        <w:t xml:space="preserve"> </w:t>
      </w:r>
      <w:r>
        <w:rPr>
          <w:sz w:val="26"/>
        </w:rPr>
        <w:t>суждений</w:t>
      </w:r>
      <w:r>
        <w:rPr>
          <w:spacing w:val="1"/>
          <w:sz w:val="26"/>
        </w:rPr>
        <w:t xml:space="preserve"> </w:t>
      </w:r>
      <w:r>
        <w:rPr>
          <w:sz w:val="26"/>
        </w:rPr>
        <w:t>и формирования собственной позиции;</w:t>
      </w:r>
    </w:p>
    <w:p w:rsidR="00B15A17" w:rsidRDefault="00F034A4" w:rsidP="005E6B29">
      <w:pPr>
        <w:pStyle w:val="ac"/>
        <w:numPr>
          <w:ilvl w:val="1"/>
          <w:numId w:val="21"/>
        </w:numPr>
        <w:tabs>
          <w:tab w:val="left" w:pos="962"/>
        </w:tabs>
        <w:ind w:right="308" w:firstLine="283"/>
        <w:rPr>
          <w:sz w:val="26"/>
        </w:rPr>
      </w:pPr>
      <w:r>
        <w:rPr>
          <w:sz w:val="26"/>
        </w:rPr>
        <w:t>устанавливать взаимосвязи между фактами и теорией, причиной и следствием при</w:t>
      </w:r>
      <w:r>
        <w:rPr>
          <w:spacing w:val="1"/>
          <w:sz w:val="26"/>
        </w:rPr>
        <w:t xml:space="preserve"> </w:t>
      </w:r>
      <w:r>
        <w:rPr>
          <w:sz w:val="26"/>
        </w:rPr>
        <w:t>анализе</w:t>
      </w:r>
      <w:r>
        <w:rPr>
          <w:spacing w:val="1"/>
          <w:sz w:val="26"/>
        </w:rPr>
        <w:t xml:space="preserve"> </w:t>
      </w:r>
      <w:r>
        <w:rPr>
          <w:sz w:val="26"/>
        </w:rPr>
        <w:t>проблемных</w:t>
      </w:r>
      <w:r>
        <w:rPr>
          <w:spacing w:val="1"/>
          <w:sz w:val="26"/>
        </w:rPr>
        <w:t xml:space="preserve"> </w:t>
      </w:r>
      <w:r>
        <w:rPr>
          <w:sz w:val="26"/>
        </w:rPr>
        <w:t>ситуаций</w:t>
      </w:r>
      <w:r>
        <w:rPr>
          <w:spacing w:val="1"/>
          <w:sz w:val="26"/>
        </w:rPr>
        <w:t xml:space="preserve"> </w:t>
      </w:r>
      <w:r>
        <w:rPr>
          <w:sz w:val="26"/>
        </w:rPr>
        <w:t>и</w:t>
      </w:r>
      <w:r>
        <w:rPr>
          <w:spacing w:val="1"/>
          <w:sz w:val="26"/>
        </w:rPr>
        <w:t xml:space="preserve"> </w:t>
      </w:r>
      <w:r>
        <w:rPr>
          <w:sz w:val="26"/>
        </w:rPr>
        <w:t>обосновании</w:t>
      </w:r>
      <w:r>
        <w:rPr>
          <w:spacing w:val="1"/>
          <w:sz w:val="26"/>
        </w:rPr>
        <w:t xml:space="preserve"> </w:t>
      </w:r>
      <w:r>
        <w:rPr>
          <w:sz w:val="26"/>
        </w:rPr>
        <w:t>принимаемых</w:t>
      </w:r>
      <w:r>
        <w:rPr>
          <w:spacing w:val="1"/>
          <w:sz w:val="26"/>
        </w:rPr>
        <w:t xml:space="preserve"> </w:t>
      </w:r>
      <w:r>
        <w:rPr>
          <w:sz w:val="26"/>
        </w:rPr>
        <w:t>решений</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химических знаний;</w:t>
      </w:r>
    </w:p>
    <w:p w:rsidR="00B15A17" w:rsidRDefault="00F034A4" w:rsidP="005E6B29">
      <w:pPr>
        <w:pStyle w:val="ac"/>
        <w:numPr>
          <w:ilvl w:val="1"/>
          <w:numId w:val="21"/>
        </w:numPr>
        <w:tabs>
          <w:tab w:val="left" w:pos="962"/>
        </w:tabs>
        <w:ind w:right="302" w:firstLine="283"/>
        <w:rPr>
          <w:sz w:val="26"/>
        </w:rPr>
      </w:pPr>
      <w:r>
        <w:rPr>
          <w:sz w:val="26"/>
        </w:rPr>
        <w:t>представлять пути решения глобальных проблем, стоящих перед человечеством, и</w:t>
      </w:r>
      <w:r>
        <w:rPr>
          <w:spacing w:val="1"/>
          <w:sz w:val="26"/>
        </w:rPr>
        <w:t xml:space="preserve"> </w:t>
      </w:r>
      <w:r>
        <w:rPr>
          <w:sz w:val="26"/>
        </w:rPr>
        <w:t>перспективных направлений развития химических технологий, в том числе технологий</w:t>
      </w:r>
      <w:r>
        <w:rPr>
          <w:spacing w:val="1"/>
          <w:sz w:val="26"/>
        </w:rPr>
        <w:t xml:space="preserve"> </w:t>
      </w:r>
      <w:r>
        <w:rPr>
          <w:sz w:val="26"/>
        </w:rPr>
        <w:t>современных материалов с различной функциональностью, возобновляемых источников</w:t>
      </w:r>
      <w:r>
        <w:rPr>
          <w:spacing w:val="1"/>
          <w:sz w:val="26"/>
        </w:rPr>
        <w:t xml:space="preserve"> </w:t>
      </w:r>
      <w:r>
        <w:rPr>
          <w:sz w:val="26"/>
        </w:rPr>
        <w:t>сырья,</w:t>
      </w:r>
      <w:r>
        <w:rPr>
          <w:spacing w:val="-1"/>
          <w:sz w:val="26"/>
        </w:rPr>
        <w:t xml:space="preserve"> </w:t>
      </w:r>
      <w:r>
        <w:rPr>
          <w:sz w:val="26"/>
        </w:rPr>
        <w:t>переработки</w:t>
      </w:r>
      <w:r>
        <w:rPr>
          <w:spacing w:val="-1"/>
          <w:sz w:val="26"/>
        </w:rPr>
        <w:t xml:space="preserve"> </w:t>
      </w:r>
      <w:r>
        <w:rPr>
          <w:sz w:val="26"/>
        </w:rPr>
        <w:t>и</w:t>
      </w:r>
      <w:r>
        <w:rPr>
          <w:spacing w:val="2"/>
          <w:sz w:val="26"/>
        </w:rPr>
        <w:t xml:space="preserve"> </w:t>
      </w:r>
      <w:r>
        <w:rPr>
          <w:sz w:val="26"/>
        </w:rPr>
        <w:t>утилизации промышленных</w:t>
      </w:r>
      <w:r>
        <w:rPr>
          <w:spacing w:val="1"/>
          <w:sz w:val="26"/>
        </w:rPr>
        <w:t xml:space="preserve"> </w:t>
      </w:r>
      <w:r>
        <w:rPr>
          <w:sz w:val="26"/>
        </w:rPr>
        <w:t>и</w:t>
      </w:r>
      <w:r>
        <w:rPr>
          <w:spacing w:val="-1"/>
          <w:sz w:val="26"/>
        </w:rPr>
        <w:t xml:space="preserve"> </w:t>
      </w:r>
      <w:r>
        <w:rPr>
          <w:sz w:val="26"/>
        </w:rPr>
        <w:t>бытовых</w:t>
      </w:r>
      <w:r>
        <w:rPr>
          <w:spacing w:val="-1"/>
          <w:sz w:val="26"/>
        </w:rPr>
        <w:t xml:space="preserve"> </w:t>
      </w:r>
      <w:r>
        <w:rPr>
          <w:sz w:val="26"/>
        </w:rPr>
        <w:t>отходов.</w:t>
      </w:r>
    </w:p>
    <w:p w:rsidR="00B15A17" w:rsidRDefault="00B15A17">
      <w:pPr>
        <w:pStyle w:val="a8"/>
        <w:spacing w:before="7"/>
        <w:ind w:left="0"/>
        <w:jc w:val="left"/>
      </w:pPr>
    </w:p>
    <w:p w:rsidR="00B15A17" w:rsidRDefault="00F034A4">
      <w:pPr>
        <w:pStyle w:val="Heading1"/>
      </w:pPr>
      <w:r>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1"/>
          <w:numId w:val="21"/>
        </w:numPr>
        <w:tabs>
          <w:tab w:val="left" w:pos="962"/>
        </w:tabs>
        <w:ind w:right="303" w:firstLine="283"/>
        <w:rPr>
          <w:i/>
          <w:sz w:val="26"/>
        </w:rPr>
      </w:pPr>
      <w:r>
        <w:rPr>
          <w:i/>
          <w:sz w:val="26"/>
        </w:rPr>
        <w:t>формулировать</w:t>
      </w:r>
      <w:r>
        <w:rPr>
          <w:i/>
          <w:spacing w:val="1"/>
          <w:sz w:val="26"/>
        </w:rPr>
        <w:t xml:space="preserve"> </w:t>
      </w:r>
      <w:r>
        <w:rPr>
          <w:i/>
          <w:sz w:val="26"/>
        </w:rPr>
        <w:t>цель</w:t>
      </w:r>
      <w:r>
        <w:rPr>
          <w:i/>
          <w:spacing w:val="1"/>
          <w:sz w:val="26"/>
        </w:rPr>
        <w:t xml:space="preserve"> </w:t>
      </w:r>
      <w:r>
        <w:rPr>
          <w:i/>
          <w:sz w:val="26"/>
        </w:rPr>
        <w:t>исследования,</w:t>
      </w:r>
      <w:r>
        <w:rPr>
          <w:i/>
          <w:spacing w:val="1"/>
          <w:sz w:val="26"/>
        </w:rPr>
        <w:t xml:space="preserve"> </w:t>
      </w:r>
      <w:r>
        <w:rPr>
          <w:i/>
          <w:sz w:val="26"/>
        </w:rPr>
        <w:t>выдвигать</w:t>
      </w:r>
      <w:r>
        <w:rPr>
          <w:i/>
          <w:spacing w:val="1"/>
          <w:sz w:val="26"/>
        </w:rPr>
        <w:t xml:space="preserve"> </w:t>
      </w:r>
      <w:r>
        <w:rPr>
          <w:i/>
          <w:sz w:val="26"/>
        </w:rPr>
        <w:t>и</w:t>
      </w:r>
      <w:r>
        <w:rPr>
          <w:i/>
          <w:spacing w:val="1"/>
          <w:sz w:val="26"/>
        </w:rPr>
        <w:t xml:space="preserve"> </w:t>
      </w:r>
      <w:r>
        <w:rPr>
          <w:i/>
          <w:sz w:val="26"/>
        </w:rPr>
        <w:t>проверять</w:t>
      </w:r>
      <w:r>
        <w:rPr>
          <w:i/>
          <w:spacing w:val="1"/>
          <w:sz w:val="26"/>
        </w:rPr>
        <w:t xml:space="preserve"> </w:t>
      </w:r>
      <w:r>
        <w:rPr>
          <w:i/>
          <w:sz w:val="26"/>
        </w:rPr>
        <w:t>экспериментально</w:t>
      </w:r>
      <w:r>
        <w:rPr>
          <w:i/>
          <w:spacing w:val="1"/>
          <w:sz w:val="26"/>
        </w:rPr>
        <w:t xml:space="preserve"> </w:t>
      </w:r>
      <w:r>
        <w:rPr>
          <w:i/>
          <w:sz w:val="26"/>
        </w:rPr>
        <w:t>гипотезы</w:t>
      </w:r>
      <w:r>
        <w:rPr>
          <w:i/>
          <w:spacing w:val="1"/>
          <w:sz w:val="26"/>
        </w:rPr>
        <w:t xml:space="preserve"> </w:t>
      </w:r>
      <w:r>
        <w:rPr>
          <w:i/>
          <w:sz w:val="26"/>
        </w:rPr>
        <w:t>о</w:t>
      </w:r>
      <w:r>
        <w:rPr>
          <w:i/>
          <w:spacing w:val="1"/>
          <w:sz w:val="26"/>
        </w:rPr>
        <w:t xml:space="preserve"> </w:t>
      </w:r>
      <w:r>
        <w:rPr>
          <w:i/>
          <w:sz w:val="26"/>
        </w:rPr>
        <w:t>химических</w:t>
      </w:r>
      <w:r>
        <w:rPr>
          <w:i/>
          <w:spacing w:val="1"/>
          <w:sz w:val="26"/>
        </w:rPr>
        <w:t xml:space="preserve"> </w:t>
      </w:r>
      <w:r>
        <w:rPr>
          <w:i/>
          <w:sz w:val="26"/>
        </w:rPr>
        <w:t>свойствах</w:t>
      </w:r>
      <w:r>
        <w:rPr>
          <w:i/>
          <w:spacing w:val="1"/>
          <w:sz w:val="26"/>
        </w:rPr>
        <w:t xml:space="preserve"> </w:t>
      </w:r>
      <w:r>
        <w:rPr>
          <w:i/>
          <w:sz w:val="26"/>
        </w:rPr>
        <w:t>веществ</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их</w:t>
      </w:r>
      <w:r>
        <w:rPr>
          <w:i/>
          <w:spacing w:val="1"/>
          <w:sz w:val="26"/>
        </w:rPr>
        <w:t xml:space="preserve"> </w:t>
      </w:r>
      <w:r>
        <w:rPr>
          <w:i/>
          <w:sz w:val="26"/>
        </w:rPr>
        <w:t>состава</w:t>
      </w:r>
      <w:r>
        <w:rPr>
          <w:i/>
          <w:spacing w:val="1"/>
          <w:sz w:val="26"/>
        </w:rPr>
        <w:t xml:space="preserve"> </w:t>
      </w:r>
      <w:r>
        <w:rPr>
          <w:i/>
          <w:sz w:val="26"/>
        </w:rPr>
        <w:t>и</w:t>
      </w:r>
      <w:r>
        <w:rPr>
          <w:i/>
          <w:spacing w:val="1"/>
          <w:sz w:val="26"/>
        </w:rPr>
        <w:t xml:space="preserve"> </w:t>
      </w:r>
      <w:r>
        <w:rPr>
          <w:i/>
          <w:sz w:val="26"/>
        </w:rPr>
        <w:t>строения,</w:t>
      </w:r>
      <w:r>
        <w:rPr>
          <w:i/>
          <w:spacing w:val="1"/>
          <w:sz w:val="26"/>
        </w:rPr>
        <w:t xml:space="preserve"> </w:t>
      </w:r>
      <w:r>
        <w:rPr>
          <w:i/>
          <w:sz w:val="26"/>
        </w:rPr>
        <w:t>их</w:t>
      </w:r>
      <w:r>
        <w:rPr>
          <w:i/>
          <w:spacing w:val="1"/>
          <w:sz w:val="26"/>
        </w:rPr>
        <w:t xml:space="preserve"> </w:t>
      </w:r>
      <w:r>
        <w:rPr>
          <w:i/>
          <w:sz w:val="26"/>
        </w:rPr>
        <w:t>способности</w:t>
      </w:r>
      <w:r>
        <w:rPr>
          <w:i/>
          <w:spacing w:val="1"/>
          <w:sz w:val="26"/>
        </w:rPr>
        <w:t xml:space="preserve"> </w:t>
      </w:r>
      <w:r>
        <w:rPr>
          <w:i/>
          <w:sz w:val="26"/>
        </w:rPr>
        <w:t>вступать</w:t>
      </w:r>
      <w:r>
        <w:rPr>
          <w:i/>
          <w:spacing w:val="1"/>
          <w:sz w:val="26"/>
        </w:rPr>
        <w:t xml:space="preserve"> </w:t>
      </w:r>
      <w:r>
        <w:rPr>
          <w:i/>
          <w:sz w:val="26"/>
        </w:rPr>
        <w:t>в</w:t>
      </w:r>
      <w:r>
        <w:rPr>
          <w:i/>
          <w:spacing w:val="1"/>
          <w:sz w:val="26"/>
        </w:rPr>
        <w:t xml:space="preserve"> </w:t>
      </w:r>
      <w:r>
        <w:rPr>
          <w:i/>
          <w:sz w:val="26"/>
        </w:rPr>
        <w:t>химические</w:t>
      </w:r>
      <w:r>
        <w:rPr>
          <w:i/>
          <w:spacing w:val="1"/>
          <w:sz w:val="26"/>
        </w:rPr>
        <w:t xml:space="preserve"> </w:t>
      </w:r>
      <w:r>
        <w:rPr>
          <w:i/>
          <w:sz w:val="26"/>
        </w:rPr>
        <w:t>реакции,</w:t>
      </w:r>
      <w:r>
        <w:rPr>
          <w:i/>
          <w:spacing w:val="1"/>
          <w:sz w:val="26"/>
        </w:rPr>
        <w:t xml:space="preserve"> </w:t>
      </w:r>
      <w:r>
        <w:rPr>
          <w:i/>
          <w:sz w:val="26"/>
        </w:rPr>
        <w:t>о</w:t>
      </w:r>
      <w:r>
        <w:rPr>
          <w:i/>
          <w:spacing w:val="1"/>
          <w:sz w:val="26"/>
        </w:rPr>
        <w:t xml:space="preserve"> </w:t>
      </w:r>
      <w:r>
        <w:rPr>
          <w:i/>
          <w:sz w:val="26"/>
        </w:rPr>
        <w:t>характере</w:t>
      </w:r>
      <w:r>
        <w:rPr>
          <w:i/>
          <w:spacing w:val="1"/>
          <w:sz w:val="26"/>
        </w:rPr>
        <w:t xml:space="preserve"> </w:t>
      </w:r>
      <w:r>
        <w:rPr>
          <w:i/>
          <w:sz w:val="26"/>
        </w:rPr>
        <w:t>и</w:t>
      </w:r>
      <w:r>
        <w:rPr>
          <w:i/>
          <w:spacing w:val="1"/>
          <w:sz w:val="26"/>
        </w:rPr>
        <w:t xml:space="preserve"> </w:t>
      </w:r>
      <w:r>
        <w:rPr>
          <w:i/>
          <w:sz w:val="26"/>
        </w:rPr>
        <w:t>продуктах</w:t>
      </w:r>
      <w:r>
        <w:rPr>
          <w:i/>
          <w:spacing w:val="1"/>
          <w:sz w:val="26"/>
        </w:rPr>
        <w:t xml:space="preserve"> </w:t>
      </w:r>
      <w:r>
        <w:rPr>
          <w:i/>
          <w:sz w:val="26"/>
        </w:rPr>
        <w:t>различных</w:t>
      </w:r>
      <w:r>
        <w:rPr>
          <w:i/>
          <w:spacing w:val="1"/>
          <w:sz w:val="26"/>
        </w:rPr>
        <w:t xml:space="preserve"> </w:t>
      </w:r>
      <w:r>
        <w:rPr>
          <w:i/>
          <w:sz w:val="26"/>
        </w:rPr>
        <w:t>химических</w:t>
      </w:r>
      <w:r>
        <w:rPr>
          <w:i/>
          <w:spacing w:val="-1"/>
          <w:sz w:val="26"/>
        </w:rPr>
        <w:t xml:space="preserve"> </w:t>
      </w:r>
      <w:r>
        <w:rPr>
          <w:i/>
          <w:sz w:val="26"/>
        </w:rPr>
        <w:t>реакций;</w:t>
      </w:r>
    </w:p>
    <w:p w:rsidR="00B15A17" w:rsidRDefault="00F034A4" w:rsidP="005E6B29">
      <w:pPr>
        <w:pStyle w:val="ac"/>
        <w:numPr>
          <w:ilvl w:val="1"/>
          <w:numId w:val="21"/>
        </w:numPr>
        <w:tabs>
          <w:tab w:val="left" w:pos="962"/>
        </w:tabs>
        <w:ind w:right="304" w:firstLine="283"/>
        <w:rPr>
          <w:i/>
          <w:sz w:val="26"/>
        </w:rPr>
      </w:pPr>
      <w:r>
        <w:rPr>
          <w:i/>
          <w:sz w:val="26"/>
        </w:rPr>
        <w:t>самостоятельно</w:t>
      </w:r>
      <w:r>
        <w:rPr>
          <w:i/>
          <w:spacing w:val="1"/>
          <w:sz w:val="26"/>
        </w:rPr>
        <w:t xml:space="preserve"> </w:t>
      </w:r>
      <w:r>
        <w:rPr>
          <w:i/>
          <w:sz w:val="26"/>
        </w:rPr>
        <w:t>планировать</w:t>
      </w:r>
      <w:r>
        <w:rPr>
          <w:i/>
          <w:spacing w:val="1"/>
          <w:sz w:val="26"/>
        </w:rPr>
        <w:t xml:space="preserve"> </w:t>
      </w:r>
      <w:r>
        <w:rPr>
          <w:i/>
          <w:sz w:val="26"/>
        </w:rPr>
        <w:t>и</w:t>
      </w:r>
      <w:r>
        <w:rPr>
          <w:i/>
          <w:spacing w:val="1"/>
          <w:sz w:val="26"/>
        </w:rPr>
        <w:t xml:space="preserve"> </w:t>
      </w:r>
      <w:r>
        <w:rPr>
          <w:i/>
          <w:sz w:val="26"/>
        </w:rPr>
        <w:t>проводить</w:t>
      </w:r>
      <w:r>
        <w:rPr>
          <w:i/>
          <w:spacing w:val="1"/>
          <w:sz w:val="26"/>
        </w:rPr>
        <w:t xml:space="preserve"> </w:t>
      </w:r>
      <w:r>
        <w:rPr>
          <w:i/>
          <w:sz w:val="26"/>
        </w:rPr>
        <w:t>химические</w:t>
      </w:r>
      <w:r>
        <w:rPr>
          <w:i/>
          <w:spacing w:val="1"/>
          <w:sz w:val="26"/>
        </w:rPr>
        <w:t xml:space="preserve"> </w:t>
      </w:r>
      <w:r>
        <w:rPr>
          <w:i/>
          <w:sz w:val="26"/>
        </w:rPr>
        <w:t>эксперименты</w:t>
      </w:r>
      <w:r>
        <w:rPr>
          <w:i/>
          <w:spacing w:val="1"/>
          <w:sz w:val="26"/>
        </w:rPr>
        <w:t xml:space="preserve"> </w:t>
      </w:r>
      <w:r>
        <w:rPr>
          <w:i/>
          <w:sz w:val="26"/>
        </w:rPr>
        <w:t>с</w:t>
      </w:r>
      <w:r>
        <w:rPr>
          <w:i/>
          <w:spacing w:val="1"/>
          <w:sz w:val="26"/>
        </w:rPr>
        <w:t xml:space="preserve"> </w:t>
      </w:r>
      <w:r>
        <w:rPr>
          <w:i/>
          <w:sz w:val="26"/>
        </w:rPr>
        <w:t>соблюдением правил</w:t>
      </w:r>
      <w:r>
        <w:rPr>
          <w:i/>
          <w:spacing w:val="2"/>
          <w:sz w:val="26"/>
        </w:rPr>
        <w:t xml:space="preserve"> </w:t>
      </w:r>
      <w:r>
        <w:rPr>
          <w:i/>
          <w:sz w:val="26"/>
        </w:rPr>
        <w:t>безопасной</w:t>
      </w:r>
      <w:r>
        <w:rPr>
          <w:i/>
          <w:spacing w:val="-2"/>
          <w:sz w:val="26"/>
        </w:rPr>
        <w:t xml:space="preserve"> </w:t>
      </w:r>
      <w:r>
        <w:rPr>
          <w:i/>
          <w:sz w:val="26"/>
        </w:rPr>
        <w:t>работы</w:t>
      </w:r>
      <w:r>
        <w:rPr>
          <w:i/>
          <w:spacing w:val="-3"/>
          <w:sz w:val="26"/>
        </w:rPr>
        <w:t xml:space="preserve"> </w:t>
      </w:r>
      <w:r>
        <w:rPr>
          <w:i/>
          <w:sz w:val="26"/>
        </w:rPr>
        <w:t>с веществами</w:t>
      </w:r>
      <w:r>
        <w:rPr>
          <w:i/>
          <w:spacing w:val="-2"/>
          <w:sz w:val="26"/>
        </w:rPr>
        <w:t xml:space="preserve"> </w:t>
      </w:r>
      <w:r>
        <w:rPr>
          <w:i/>
          <w:sz w:val="26"/>
        </w:rPr>
        <w:t>и</w:t>
      </w:r>
      <w:r>
        <w:rPr>
          <w:i/>
          <w:spacing w:val="-4"/>
          <w:sz w:val="26"/>
        </w:rPr>
        <w:t xml:space="preserve"> </w:t>
      </w:r>
      <w:r>
        <w:rPr>
          <w:i/>
          <w:sz w:val="26"/>
        </w:rPr>
        <w:t>лабораторным</w:t>
      </w:r>
      <w:r>
        <w:rPr>
          <w:i/>
          <w:spacing w:val="-1"/>
          <w:sz w:val="26"/>
        </w:rPr>
        <w:t xml:space="preserve"> </w:t>
      </w:r>
      <w:r>
        <w:rPr>
          <w:i/>
          <w:sz w:val="26"/>
        </w:rPr>
        <w:t>оборудованием;</w:t>
      </w:r>
    </w:p>
    <w:p w:rsidR="00B15A17" w:rsidRDefault="00F034A4" w:rsidP="005E6B29">
      <w:pPr>
        <w:pStyle w:val="ac"/>
        <w:numPr>
          <w:ilvl w:val="1"/>
          <w:numId w:val="21"/>
        </w:numPr>
        <w:tabs>
          <w:tab w:val="left" w:pos="962"/>
        </w:tabs>
        <w:ind w:right="302" w:firstLine="283"/>
        <w:rPr>
          <w:i/>
          <w:sz w:val="26"/>
        </w:rPr>
      </w:pPr>
      <w:r>
        <w:rPr>
          <w:i/>
          <w:sz w:val="26"/>
        </w:rPr>
        <w:t>интерпретировать данные о составе и строении веществ, полученные с помощью</w:t>
      </w:r>
      <w:r>
        <w:rPr>
          <w:i/>
          <w:spacing w:val="1"/>
          <w:sz w:val="26"/>
        </w:rPr>
        <w:t xml:space="preserve"> </w:t>
      </w:r>
      <w:r>
        <w:rPr>
          <w:i/>
          <w:sz w:val="26"/>
        </w:rPr>
        <w:t>современных</w:t>
      </w:r>
      <w:r>
        <w:rPr>
          <w:i/>
          <w:spacing w:val="-1"/>
          <w:sz w:val="26"/>
        </w:rPr>
        <w:t xml:space="preserve"> </w:t>
      </w:r>
      <w:r>
        <w:rPr>
          <w:i/>
          <w:sz w:val="26"/>
        </w:rPr>
        <w:t>физико-химических методов;</w:t>
      </w:r>
    </w:p>
    <w:p w:rsidR="00B15A17" w:rsidRDefault="00F034A4" w:rsidP="005E6B29">
      <w:pPr>
        <w:pStyle w:val="ac"/>
        <w:numPr>
          <w:ilvl w:val="1"/>
          <w:numId w:val="21"/>
        </w:numPr>
        <w:tabs>
          <w:tab w:val="left" w:pos="962"/>
        </w:tabs>
        <w:ind w:right="306" w:firstLine="283"/>
        <w:rPr>
          <w:i/>
          <w:sz w:val="26"/>
        </w:rPr>
      </w:pPr>
      <w:r>
        <w:rPr>
          <w:i/>
          <w:sz w:val="26"/>
        </w:rPr>
        <w:t>описывать</w:t>
      </w:r>
      <w:r>
        <w:rPr>
          <w:i/>
          <w:spacing w:val="1"/>
          <w:sz w:val="26"/>
        </w:rPr>
        <w:t xml:space="preserve"> </w:t>
      </w:r>
      <w:r>
        <w:rPr>
          <w:i/>
          <w:sz w:val="26"/>
        </w:rPr>
        <w:t>состояние</w:t>
      </w:r>
      <w:r>
        <w:rPr>
          <w:i/>
          <w:spacing w:val="1"/>
          <w:sz w:val="26"/>
        </w:rPr>
        <w:t xml:space="preserve"> </w:t>
      </w:r>
      <w:r>
        <w:rPr>
          <w:i/>
          <w:sz w:val="26"/>
        </w:rPr>
        <w:t>электрона</w:t>
      </w:r>
      <w:r>
        <w:rPr>
          <w:i/>
          <w:spacing w:val="1"/>
          <w:sz w:val="26"/>
        </w:rPr>
        <w:t xml:space="preserve"> </w:t>
      </w:r>
      <w:r>
        <w:rPr>
          <w:i/>
          <w:sz w:val="26"/>
        </w:rPr>
        <w:t>в</w:t>
      </w:r>
      <w:r>
        <w:rPr>
          <w:i/>
          <w:spacing w:val="1"/>
          <w:sz w:val="26"/>
        </w:rPr>
        <w:t xml:space="preserve"> </w:t>
      </w:r>
      <w:r>
        <w:rPr>
          <w:i/>
          <w:sz w:val="26"/>
        </w:rPr>
        <w:t>атоме</w:t>
      </w:r>
      <w:r>
        <w:rPr>
          <w:i/>
          <w:spacing w:val="1"/>
          <w:sz w:val="26"/>
        </w:rPr>
        <w:t xml:space="preserve"> </w:t>
      </w:r>
      <w:r>
        <w:rPr>
          <w:i/>
          <w:sz w:val="26"/>
        </w:rPr>
        <w:t>на</w:t>
      </w:r>
      <w:r>
        <w:rPr>
          <w:i/>
          <w:spacing w:val="1"/>
          <w:sz w:val="26"/>
        </w:rPr>
        <w:t xml:space="preserve"> </w:t>
      </w:r>
      <w:r>
        <w:rPr>
          <w:i/>
          <w:sz w:val="26"/>
        </w:rPr>
        <w:t>основе</w:t>
      </w:r>
      <w:r>
        <w:rPr>
          <w:i/>
          <w:spacing w:val="1"/>
          <w:sz w:val="26"/>
        </w:rPr>
        <w:t xml:space="preserve"> </w:t>
      </w:r>
      <w:r>
        <w:rPr>
          <w:i/>
          <w:sz w:val="26"/>
        </w:rPr>
        <w:t>современных</w:t>
      </w:r>
      <w:r>
        <w:rPr>
          <w:i/>
          <w:spacing w:val="1"/>
          <w:sz w:val="26"/>
        </w:rPr>
        <w:t xml:space="preserve"> </w:t>
      </w:r>
      <w:r>
        <w:rPr>
          <w:i/>
          <w:sz w:val="26"/>
        </w:rPr>
        <w:t>квантово-</w:t>
      </w:r>
      <w:r>
        <w:rPr>
          <w:i/>
          <w:spacing w:val="1"/>
          <w:sz w:val="26"/>
        </w:rPr>
        <w:t xml:space="preserve"> </w:t>
      </w:r>
      <w:r>
        <w:rPr>
          <w:i/>
          <w:sz w:val="26"/>
        </w:rPr>
        <w:t>механических</w:t>
      </w:r>
      <w:r>
        <w:rPr>
          <w:i/>
          <w:spacing w:val="1"/>
          <w:sz w:val="26"/>
        </w:rPr>
        <w:t xml:space="preserve"> </w:t>
      </w:r>
      <w:r>
        <w:rPr>
          <w:i/>
          <w:sz w:val="26"/>
        </w:rPr>
        <w:t>представлений</w:t>
      </w:r>
      <w:r>
        <w:rPr>
          <w:i/>
          <w:spacing w:val="1"/>
          <w:sz w:val="26"/>
        </w:rPr>
        <w:t xml:space="preserve"> </w:t>
      </w:r>
      <w:r>
        <w:rPr>
          <w:i/>
          <w:sz w:val="26"/>
        </w:rPr>
        <w:t>о</w:t>
      </w:r>
      <w:r>
        <w:rPr>
          <w:i/>
          <w:spacing w:val="1"/>
          <w:sz w:val="26"/>
        </w:rPr>
        <w:t xml:space="preserve"> </w:t>
      </w:r>
      <w:r>
        <w:rPr>
          <w:i/>
          <w:sz w:val="26"/>
        </w:rPr>
        <w:t>строении</w:t>
      </w:r>
      <w:r>
        <w:rPr>
          <w:i/>
          <w:spacing w:val="1"/>
          <w:sz w:val="26"/>
        </w:rPr>
        <w:t xml:space="preserve"> </w:t>
      </w:r>
      <w:r>
        <w:rPr>
          <w:i/>
          <w:sz w:val="26"/>
        </w:rPr>
        <w:t>атома</w:t>
      </w:r>
      <w:r>
        <w:rPr>
          <w:i/>
          <w:spacing w:val="1"/>
          <w:sz w:val="26"/>
        </w:rPr>
        <w:t xml:space="preserve"> </w:t>
      </w:r>
      <w:r>
        <w:rPr>
          <w:i/>
          <w:sz w:val="26"/>
        </w:rPr>
        <w:t>для</w:t>
      </w:r>
      <w:r>
        <w:rPr>
          <w:i/>
          <w:spacing w:val="1"/>
          <w:sz w:val="26"/>
        </w:rPr>
        <w:t xml:space="preserve"> </w:t>
      </w:r>
      <w:r>
        <w:rPr>
          <w:i/>
          <w:sz w:val="26"/>
        </w:rPr>
        <w:t>объяснения</w:t>
      </w:r>
      <w:r>
        <w:rPr>
          <w:i/>
          <w:spacing w:val="1"/>
          <w:sz w:val="26"/>
        </w:rPr>
        <w:t xml:space="preserve"> </w:t>
      </w:r>
      <w:r>
        <w:rPr>
          <w:i/>
          <w:sz w:val="26"/>
        </w:rPr>
        <w:t>результатов</w:t>
      </w:r>
      <w:r>
        <w:rPr>
          <w:i/>
          <w:spacing w:val="1"/>
          <w:sz w:val="26"/>
        </w:rPr>
        <w:t xml:space="preserve"> </w:t>
      </w:r>
      <w:r>
        <w:rPr>
          <w:i/>
          <w:sz w:val="26"/>
        </w:rPr>
        <w:t>спектрального анализа веществ;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1"/>
          <w:tab w:val="left" w:pos="962"/>
          <w:tab w:val="left" w:pos="3212"/>
          <w:tab w:val="left" w:pos="3985"/>
          <w:tab w:val="left" w:pos="6383"/>
          <w:tab w:val="left" w:pos="8793"/>
          <w:tab w:val="left" w:pos="10330"/>
        </w:tabs>
        <w:spacing w:before="67"/>
        <w:ind w:right="304" w:firstLine="283"/>
        <w:jc w:val="left"/>
        <w:rPr>
          <w:i/>
          <w:sz w:val="26"/>
        </w:rPr>
      </w:pPr>
      <w:r>
        <w:rPr>
          <w:i/>
          <w:sz w:val="26"/>
        </w:rPr>
        <w:lastRenderedPageBreak/>
        <w:t>характеризовать</w:t>
      </w:r>
      <w:r>
        <w:rPr>
          <w:i/>
          <w:sz w:val="26"/>
        </w:rPr>
        <w:tab/>
        <w:t>роль</w:t>
      </w:r>
      <w:r>
        <w:rPr>
          <w:i/>
          <w:sz w:val="26"/>
        </w:rPr>
        <w:tab/>
        <w:t>азотосодержащих</w:t>
      </w:r>
      <w:r>
        <w:rPr>
          <w:i/>
          <w:sz w:val="26"/>
        </w:rPr>
        <w:tab/>
        <w:t>гетероциклических</w:t>
      </w:r>
      <w:r>
        <w:rPr>
          <w:i/>
          <w:sz w:val="26"/>
        </w:rPr>
        <w:tab/>
        <w:t>соединений</w:t>
      </w:r>
      <w:r>
        <w:rPr>
          <w:i/>
          <w:sz w:val="26"/>
        </w:rPr>
        <w:tab/>
      </w:r>
      <w:r>
        <w:rPr>
          <w:i/>
          <w:spacing w:val="-2"/>
          <w:sz w:val="26"/>
        </w:rPr>
        <w:t>и</w:t>
      </w:r>
      <w:r>
        <w:rPr>
          <w:i/>
          <w:spacing w:val="-62"/>
          <w:sz w:val="26"/>
        </w:rPr>
        <w:t xml:space="preserve"> </w:t>
      </w:r>
      <w:r>
        <w:rPr>
          <w:i/>
          <w:sz w:val="26"/>
        </w:rPr>
        <w:t>нуклеиновых</w:t>
      </w:r>
      <w:r>
        <w:rPr>
          <w:i/>
          <w:spacing w:val="-1"/>
          <w:sz w:val="26"/>
        </w:rPr>
        <w:t xml:space="preserve"> </w:t>
      </w:r>
      <w:r>
        <w:rPr>
          <w:i/>
          <w:sz w:val="26"/>
        </w:rPr>
        <w:t>кислот</w:t>
      </w:r>
      <w:r>
        <w:rPr>
          <w:i/>
          <w:spacing w:val="-1"/>
          <w:sz w:val="26"/>
        </w:rPr>
        <w:t xml:space="preserve"> </w:t>
      </w:r>
      <w:r>
        <w:rPr>
          <w:i/>
          <w:sz w:val="26"/>
        </w:rPr>
        <w:t>как</w:t>
      </w:r>
      <w:r>
        <w:rPr>
          <w:i/>
          <w:spacing w:val="1"/>
          <w:sz w:val="26"/>
        </w:rPr>
        <w:t xml:space="preserve"> </w:t>
      </w:r>
      <w:r>
        <w:rPr>
          <w:i/>
          <w:sz w:val="26"/>
        </w:rPr>
        <w:t>важнейших</w:t>
      </w:r>
      <w:r>
        <w:rPr>
          <w:i/>
          <w:spacing w:val="1"/>
          <w:sz w:val="26"/>
        </w:rPr>
        <w:t xml:space="preserve"> </w:t>
      </w:r>
      <w:r>
        <w:rPr>
          <w:i/>
          <w:sz w:val="26"/>
        </w:rPr>
        <w:t>биологически активных веществ;</w:t>
      </w:r>
    </w:p>
    <w:p w:rsidR="00B15A17" w:rsidRDefault="00F034A4" w:rsidP="005E6B29">
      <w:pPr>
        <w:pStyle w:val="ac"/>
        <w:numPr>
          <w:ilvl w:val="1"/>
          <w:numId w:val="21"/>
        </w:numPr>
        <w:tabs>
          <w:tab w:val="left" w:pos="961"/>
          <w:tab w:val="left" w:pos="962"/>
          <w:tab w:val="left" w:pos="3066"/>
          <w:tab w:val="left" w:pos="4948"/>
          <w:tab w:val="left" w:pos="6590"/>
        </w:tabs>
        <w:spacing w:before="2"/>
        <w:ind w:right="306" w:firstLine="283"/>
        <w:jc w:val="left"/>
        <w:rPr>
          <w:i/>
          <w:sz w:val="26"/>
        </w:rPr>
      </w:pPr>
      <w:r>
        <w:rPr>
          <w:i/>
          <w:sz w:val="26"/>
        </w:rPr>
        <w:t>прогнозировать</w:t>
      </w:r>
      <w:r>
        <w:rPr>
          <w:i/>
          <w:sz w:val="26"/>
        </w:rPr>
        <w:tab/>
        <w:t>возможность</w:t>
      </w:r>
      <w:r>
        <w:rPr>
          <w:i/>
          <w:sz w:val="26"/>
        </w:rPr>
        <w:tab/>
        <w:t>протекания</w:t>
      </w:r>
      <w:r>
        <w:rPr>
          <w:i/>
          <w:sz w:val="26"/>
        </w:rPr>
        <w:tab/>
      </w:r>
      <w:r>
        <w:rPr>
          <w:i/>
          <w:spacing w:val="-1"/>
          <w:sz w:val="26"/>
        </w:rPr>
        <w:t>окислительно-восстановительных</w:t>
      </w:r>
      <w:r>
        <w:rPr>
          <w:i/>
          <w:spacing w:val="-62"/>
          <w:sz w:val="26"/>
        </w:rPr>
        <w:t xml:space="preserve"> </w:t>
      </w:r>
      <w:r>
        <w:rPr>
          <w:i/>
          <w:sz w:val="26"/>
        </w:rPr>
        <w:t>реакций,</w:t>
      </w:r>
      <w:r>
        <w:rPr>
          <w:i/>
          <w:spacing w:val="-1"/>
          <w:sz w:val="26"/>
        </w:rPr>
        <w:t xml:space="preserve"> </w:t>
      </w:r>
      <w:r>
        <w:rPr>
          <w:i/>
          <w:sz w:val="26"/>
        </w:rPr>
        <w:t>лежащих в</w:t>
      </w:r>
      <w:r>
        <w:rPr>
          <w:i/>
          <w:spacing w:val="-1"/>
          <w:sz w:val="26"/>
        </w:rPr>
        <w:t xml:space="preserve"> </w:t>
      </w:r>
      <w:r>
        <w:rPr>
          <w:i/>
          <w:sz w:val="26"/>
        </w:rPr>
        <w:t>основе</w:t>
      </w:r>
      <w:r>
        <w:rPr>
          <w:i/>
          <w:spacing w:val="1"/>
          <w:sz w:val="26"/>
        </w:rPr>
        <w:t xml:space="preserve"> </w:t>
      </w:r>
      <w:r>
        <w:rPr>
          <w:i/>
          <w:sz w:val="26"/>
        </w:rPr>
        <w:t>природных и</w:t>
      </w:r>
      <w:r>
        <w:rPr>
          <w:i/>
          <w:spacing w:val="1"/>
          <w:sz w:val="26"/>
        </w:rPr>
        <w:t xml:space="preserve"> </w:t>
      </w:r>
      <w:r>
        <w:rPr>
          <w:i/>
          <w:sz w:val="26"/>
        </w:rPr>
        <w:t>производственных</w:t>
      </w:r>
      <w:r>
        <w:rPr>
          <w:i/>
          <w:spacing w:val="1"/>
          <w:sz w:val="26"/>
        </w:rPr>
        <w:t xml:space="preserve"> </w:t>
      </w:r>
      <w:r>
        <w:rPr>
          <w:i/>
          <w:sz w:val="26"/>
        </w:rPr>
        <w:t>процессов.</w:t>
      </w:r>
    </w:p>
    <w:p w:rsidR="00B15A17" w:rsidRDefault="00B15A17">
      <w:pPr>
        <w:pStyle w:val="a8"/>
        <w:ind w:left="0"/>
        <w:jc w:val="left"/>
        <w:rPr>
          <w:i/>
          <w:sz w:val="28"/>
        </w:rPr>
      </w:pPr>
    </w:p>
    <w:p w:rsidR="00B15A17" w:rsidRDefault="00B15A17">
      <w:pPr>
        <w:pStyle w:val="a8"/>
        <w:spacing w:before="6"/>
        <w:ind w:left="0"/>
        <w:jc w:val="left"/>
        <w:rPr>
          <w:i/>
          <w:sz w:val="24"/>
        </w:rPr>
      </w:pPr>
    </w:p>
    <w:p w:rsidR="00B15A17" w:rsidRDefault="00F034A4" w:rsidP="005E6B29">
      <w:pPr>
        <w:pStyle w:val="ac"/>
        <w:numPr>
          <w:ilvl w:val="3"/>
          <w:numId w:val="22"/>
        </w:numPr>
        <w:tabs>
          <w:tab w:val="left" w:pos="5628"/>
        </w:tabs>
        <w:spacing w:before="1"/>
        <w:ind w:left="5627" w:hanging="976"/>
        <w:jc w:val="both"/>
        <w:rPr>
          <w:b/>
          <w:sz w:val="26"/>
        </w:rPr>
      </w:pPr>
      <w:r>
        <w:rPr>
          <w:b/>
          <w:sz w:val="26"/>
        </w:rPr>
        <w:t>Биология</w:t>
      </w:r>
    </w:p>
    <w:p w:rsidR="00B15A17" w:rsidRDefault="00F034A4">
      <w:pPr>
        <w:spacing w:before="1"/>
        <w:ind w:left="252" w:right="315" w:firstLine="708"/>
        <w:jc w:val="both"/>
        <w:rPr>
          <w:b/>
          <w:sz w:val="26"/>
        </w:rPr>
      </w:pPr>
      <w:r>
        <w:rPr>
          <w:b/>
          <w:sz w:val="26"/>
        </w:rPr>
        <w:t>В</w:t>
      </w:r>
      <w:r>
        <w:rPr>
          <w:b/>
          <w:spacing w:val="1"/>
          <w:sz w:val="26"/>
        </w:rPr>
        <w:t xml:space="preserve"> </w:t>
      </w:r>
      <w:r>
        <w:rPr>
          <w:b/>
          <w:sz w:val="26"/>
        </w:rPr>
        <w:t>результате</w:t>
      </w:r>
      <w:r>
        <w:rPr>
          <w:b/>
          <w:spacing w:val="1"/>
          <w:sz w:val="26"/>
        </w:rPr>
        <w:t xml:space="preserve"> </w:t>
      </w:r>
      <w:r>
        <w:rPr>
          <w:b/>
          <w:sz w:val="26"/>
        </w:rPr>
        <w:t>изучения</w:t>
      </w:r>
      <w:r>
        <w:rPr>
          <w:b/>
          <w:spacing w:val="1"/>
          <w:sz w:val="26"/>
        </w:rPr>
        <w:t xml:space="preserve"> </w:t>
      </w:r>
      <w:r>
        <w:rPr>
          <w:b/>
          <w:sz w:val="26"/>
        </w:rPr>
        <w:t>учебного</w:t>
      </w:r>
      <w:r>
        <w:rPr>
          <w:b/>
          <w:spacing w:val="1"/>
          <w:sz w:val="26"/>
        </w:rPr>
        <w:t xml:space="preserve"> </w:t>
      </w:r>
      <w:r>
        <w:rPr>
          <w:b/>
          <w:sz w:val="26"/>
        </w:rPr>
        <w:t>предмета</w:t>
      </w:r>
      <w:r>
        <w:rPr>
          <w:b/>
          <w:spacing w:val="1"/>
          <w:sz w:val="26"/>
        </w:rPr>
        <w:t xml:space="preserve"> </w:t>
      </w:r>
      <w:r>
        <w:rPr>
          <w:b/>
          <w:sz w:val="26"/>
        </w:rPr>
        <w:t>«Биология»</w:t>
      </w:r>
      <w:r>
        <w:rPr>
          <w:b/>
          <w:spacing w:val="1"/>
          <w:sz w:val="26"/>
        </w:rPr>
        <w:t xml:space="preserve"> </w:t>
      </w:r>
      <w:r>
        <w:rPr>
          <w:b/>
          <w:sz w:val="26"/>
        </w:rPr>
        <w:t>на</w:t>
      </w:r>
      <w:r>
        <w:rPr>
          <w:b/>
          <w:spacing w:val="1"/>
          <w:sz w:val="26"/>
        </w:rPr>
        <w:t xml:space="preserve"> </w:t>
      </w:r>
      <w:r>
        <w:rPr>
          <w:b/>
          <w:sz w:val="26"/>
        </w:rPr>
        <w:t>уровне</w:t>
      </w:r>
      <w:r>
        <w:rPr>
          <w:b/>
          <w:spacing w:val="1"/>
          <w:sz w:val="26"/>
        </w:rPr>
        <w:t xml:space="preserve"> </w:t>
      </w:r>
      <w:r>
        <w:rPr>
          <w:b/>
          <w:sz w:val="26"/>
        </w:rPr>
        <w:t>среднего</w:t>
      </w:r>
      <w:r>
        <w:rPr>
          <w:b/>
          <w:spacing w:val="1"/>
          <w:sz w:val="26"/>
        </w:rPr>
        <w:t xml:space="preserve"> </w:t>
      </w:r>
      <w:r>
        <w:rPr>
          <w:b/>
          <w:sz w:val="26"/>
        </w:rPr>
        <w:t>общего образования:</w:t>
      </w:r>
    </w:p>
    <w:p w:rsidR="00B15A17" w:rsidRDefault="00F034A4">
      <w:pPr>
        <w:spacing w:line="294" w:lineRule="exact"/>
        <w:ind w:left="961"/>
        <w:jc w:val="both"/>
        <w:rPr>
          <w:b/>
          <w:sz w:val="26"/>
        </w:rPr>
      </w:pPr>
      <w:r>
        <w:rPr>
          <w:b/>
          <w:sz w:val="26"/>
        </w:rPr>
        <w:t>Выпускник</w:t>
      </w:r>
      <w:r>
        <w:rPr>
          <w:b/>
          <w:spacing w:val="-4"/>
          <w:sz w:val="26"/>
        </w:rPr>
        <w:t xml:space="preserve"> </w:t>
      </w:r>
      <w:r>
        <w:rPr>
          <w:b/>
          <w:sz w:val="26"/>
        </w:rPr>
        <w:t>на</w:t>
      </w:r>
      <w:r>
        <w:rPr>
          <w:b/>
          <w:spacing w:val="-3"/>
          <w:sz w:val="26"/>
        </w:rPr>
        <w:t xml:space="preserve"> </w:t>
      </w:r>
      <w:r>
        <w:rPr>
          <w:b/>
          <w:sz w:val="26"/>
        </w:rPr>
        <w:t>базовом</w:t>
      </w:r>
      <w:r>
        <w:rPr>
          <w:b/>
          <w:spacing w:val="-1"/>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21"/>
        </w:numPr>
        <w:tabs>
          <w:tab w:val="left" w:pos="962"/>
        </w:tabs>
        <w:ind w:right="306" w:firstLine="283"/>
        <w:rPr>
          <w:sz w:val="26"/>
        </w:rPr>
      </w:pPr>
      <w:r>
        <w:rPr>
          <w:sz w:val="26"/>
        </w:rPr>
        <w:t>раскрывать</w:t>
      </w:r>
      <w:r>
        <w:rPr>
          <w:spacing w:val="1"/>
          <w:sz w:val="26"/>
        </w:rPr>
        <w:t xml:space="preserve"> </w:t>
      </w:r>
      <w:r>
        <w:rPr>
          <w:sz w:val="26"/>
        </w:rPr>
        <w:t>на</w:t>
      </w:r>
      <w:r>
        <w:rPr>
          <w:spacing w:val="1"/>
          <w:sz w:val="26"/>
        </w:rPr>
        <w:t xml:space="preserve"> </w:t>
      </w:r>
      <w:r>
        <w:rPr>
          <w:sz w:val="26"/>
        </w:rPr>
        <w:t>примерах</w:t>
      </w:r>
      <w:r>
        <w:rPr>
          <w:spacing w:val="1"/>
          <w:sz w:val="26"/>
        </w:rPr>
        <w:t xml:space="preserve"> </w:t>
      </w:r>
      <w:r>
        <w:rPr>
          <w:sz w:val="26"/>
        </w:rPr>
        <w:t>роль</w:t>
      </w:r>
      <w:r>
        <w:rPr>
          <w:spacing w:val="1"/>
          <w:sz w:val="26"/>
        </w:rPr>
        <w:t xml:space="preserve"> </w:t>
      </w:r>
      <w:r>
        <w:rPr>
          <w:sz w:val="26"/>
        </w:rPr>
        <w:t>биологии</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современной</w:t>
      </w:r>
      <w:r>
        <w:rPr>
          <w:spacing w:val="1"/>
          <w:sz w:val="26"/>
        </w:rPr>
        <w:t xml:space="preserve"> </w:t>
      </w:r>
      <w:r>
        <w:rPr>
          <w:sz w:val="26"/>
        </w:rPr>
        <w:t>научной</w:t>
      </w:r>
      <w:r>
        <w:rPr>
          <w:spacing w:val="1"/>
          <w:sz w:val="26"/>
        </w:rPr>
        <w:t xml:space="preserve"> </w:t>
      </w:r>
      <w:r>
        <w:rPr>
          <w:sz w:val="26"/>
        </w:rPr>
        <w:t>картины</w:t>
      </w:r>
      <w:r>
        <w:rPr>
          <w:spacing w:val="3"/>
          <w:sz w:val="26"/>
        </w:rPr>
        <w:t xml:space="preserve"> </w:t>
      </w:r>
      <w:r>
        <w:rPr>
          <w:sz w:val="26"/>
        </w:rPr>
        <w:t>мира и в</w:t>
      </w:r>
      <w:r>
        <w:rPr>
          <w:spacing w:val="-1"/>
          <w:sz w:val="26"/>
        </w:rPr>
        <w:t xml:space="preserve"> </w:t>
      </w:r>
      <w:r>
        <w:rPr>
          <w:sz w:val="26"/>
        </w:rPr>
        <w:t>практической</w:t>
      </w:r>
      <w:r>
        <w:rPr>
          <w:spacing w:val="3"/>
          <w:sz w:val="26"/>
        </w:rPr>
        <w:t xml:space="preserve"> </w:t>
      </w:r>
      <w:r>
        <w:rPr>
          <w:sz w:val="26"/>
        </w:rPr>
        <w:t>деятельности людей;</w:t>
      </w:r>
    </w:p>
    <w:p w:rsidR="00B15A17" w:rsidRDefault="00F034A4" w:rsidP="005E6B29">
      <w:pPr>
        <w:pStyle w:val="ac"/>
        <w:numPr>
          <w:ilvl w:val="1"/>
          <w:numId w:val="21"/>
        </w:numPr>
        <w:tabs>
          <w:tab w:val="left" w:pos="962"/>
        </w:tabs>
        <w:ind w:right="305" w:firstLine="283"/>
        <w:rPr>
          <w:sz w:val="26"/>
        </w:rPr>
      </w:pPr>
      <w:r>
        <w:rPr>
          <w:sz w:val="26"/>
        </w:rPr>
        <w:t>понимать</w:t>
      </w:r>
      <w:r>
        <w:rPr>
          <w:spacing w:val="1"/>
          <w:sz w:val="26"/>
        </w:rPr>
        <w:t xml:space="preserve"> </w:t>
      </w:r>
      <w:r>
        <w:rPr>
          <w:sz w:val="26"/>
        </w:rPr>
        <w:t>и</w:t>
      </w:r>
      <w:r>
        <w:rPr>
          <w:spacing w:val="1"/>
          <w:sz w:val="26"/>
        </w:rPr>
        <w:t xml:space="preserve"> </w:t>
      </w:r>
      <w:r>
        <w:rPr>
          <w:sz w:val="26"/>
        </w:rPr>
        <w:t>описывать</w:t>
      </w:r>
      <w:r>
        <w:rPr>
          <w:spacing w:val="1"/>
          <w:sz w:val="26"/>
        </w:rPr>
        <w:t xml:space="preserve"> </w:t>
      </w:r>
      <w:r>
        <w:rPr>
          <w:sz w:val="26"/>
        </w:rPr>
        <w:t>взаимосвязь</w:t>
      </w:r>
      <w:r>
        <w:rPr>
          <w:spacing w:val="1"/>
          <w:sz w:val="26"/>
        </w:rPr>
        <w:t xml:space="preserve"> </w:t>
      </w:r>
      <w:r>
        <w:rPr>
          <w:sz w:val="26"/>
        </w:rPr>
        <w:t>между</w:t>
      </w:r>
      <w:r>
        <w:rPr>
          <w:spacing w:val="1"/>
          <w:sz w:val="26"/>
        </w:rPr>
        <w:t xml:space="preserve"> </w:t>
      </w:r>
      <w:r>
        <w:rPr>
          <w:sz w:val="26"/>
        </w:rPr>
        <w:t>естественными</w:t>
      </w:r>
      <w:r>
        <w:rPr>
          <w:spacing w:val="1"/>
          <w:sz w:val="26"/>
        </w:rPr>
        <w:t xml:space="preserve"> </w:t>
      </w:r>
      <w:r>
        <w:rPr>
          <w:sz w:val="26"/>
        </w:rPr>
        <w:t>науками:</w:t>
      </w:r>
      <w:r>
        <w:rPr>
          <w:spacing w:val="1"/>
          <w:sz w:val="26"/>
        </w:rPr>
        <w:t xml:space="preserve"> </w:t>
      </w:r>
      <w:r>
        <w:rPr>
          <w:sz w:val="26"/>
        </w:rPr>
        <w:t>биологией,</w:t>
      </w:r>
      <w:r>
        <w:rPr>
          <w:spacing w:val="1"/>
          <w:sz w:val="26"/>
        </w:rPr>
        <w:t xml:space="preserve"> </w:t>
      </w:r>
      <w:r>
        <w:rPr>
          <w:sz w:val="26"/>
        </w:rPr>
        <w:t>физикой,</w:t>
      </w:r>
      <w:r>
        <w:rPr>
          <w:spacing w:val="-1"/>
          <w:sz w:val="26"/>
        </w:rPr>
        <w:t xml:space="preserve"> </w:t>
      </w:r>
      <w:r>
        <w:rPr>
          <w:sz w:val="26"/>
        </w:rPr>
        <w:t>химией;</w:t>
      </w:r>
      <w:r>
        <w:rPr>
          <w:spacing w:val="4"/>
          <w:sz w:val="26"/>
        </w:rPr>
        <w:t xml:space="preserve"> </w:t>
      </w:r>
      <w:r>
        <w:rPr>
          <w:sz w:val="26"/>
        </w:rPr>
        <w:t>устанавливать</w:t>
      </w:r>
      <w:r>
        <w:rPr>
          <w:spacing w:val="2"/>
          <w:sz w:val="26"/>
        </w:rPr>
        <w:t xml:space="preserve"> </w:t>
      </w:r>
      <w:r>
        <w:rPr>
          <w:sz w:val="26"/>
        </w:rPr>
        <w:t>взаимосвязь</w:t>
      </w:r>
      <w:r>
        <w:rPr>
          <w:spacing w:val="-1"/>
          <w:sz w:val="26"/>
        </w:rPr>
        <w:t xml:space="preserve"> </w:t>
      </w:r>
      <w:r>
        <w:rPr>
          <w:sz w:val="26"/>
        </w:rPr>
        <w:t>природных</w:t>
      </w:r>
      <w:r>
        <w:rPr>
          <w:spacing w:val="-1"/>
          <w:sz w:val="26"/>
        </w:rPr>
        <w:t xml:space="preserve"> </w:t>
      </w:r>
      <w:r>
        <w:rPr>
          <w:sz w:val="26"/>
        </w:rPr>
        <w:t>явлений;</w:t>
      </w:r>
    </w:p>
    <w:p w:rsidR="00B15A17" w:rsidRDefault="00F034A4" w:rsidP="005E6B29">
      <w:pPr>
        <w:pStyle w:val="ac"/>
        <w:numPr>
          <w:ilvl w:val="1"/>
          <w:numId w:val="21"/>
        </w:numPr>
        <w:tabs>
          <w:tab w:val="left" w:pos="962"/>
        </w:tabs>
        <w:ind w:right="302" w:firstLine="283"/>
        <w:rPr>
          <w:sz w:val="26"/>
        </w:rPr>
      </w:pPr>
      <w:r>
        <w:rPr>
          <w:sz w:val="26"/>
        </w:rPr>
        <w:t>понимать</w:t>
      </w:r>
      <w:r>
        <w:rPr>
          <w:spacing w:val="1"/>
          <w:sz w:val="26"/>
        </w:rPr>
        <w:t xml:space="preserve"> </w:t>
      </w:r>
      <w:r>
        <w:rPr>
          <w:sz w:val="26"/>
        </w:rPr>
        <w:t>смысл,</w:t>
      </w:r>
      <w:r>
        <w:rPr>
          <w:spacing w:val="1"/>
          <w:sz w:val="26"/>
        </w:rPr>
        <w:t xml:space="preserve"> </w:t>
      </w:r>
      <w:r>
        <w:rPr>
          <w:sz w:val="26"/>
        </w:rPr>
        <w:t>различать</w:t>
      </w:r>
      <w:r>
        <w:rPr>
          <w:spacing w:val="1"/>
          <w:sz w:val="26"/>
        </w:rPr>
        <w:t xml:space="preserve"> </w:t>
      </w:r>
      <w:r>
        <w:rPr>
          <w:sz w:val="26"/>
        </w:rPr>
        <w:t>и</w:t>
      </w:r>
      <w:r>
        <w:rPr>
          <w:spacing w:val="1"/>
          <w:sz w:val="26"/>
        </w:rPr>
        <w:t xml:space="preserve"> </w:t>
      </w:r>
      <w:r>
        <w:rPr>
          <w:sz w:val="26"/>
        </w:rPr>
        <w:t>описывать</w:t>
      </w:r>
      <w:r>
        <w:rPr>
          <w:spacing w:val="1"/>
          <w:sz w:val="26"/>
        </w:rPr>
        <w:t xml:space="preserve"> </w:t>
      </w:r>
      <w:r>
        <w:rPr>
          <w:sz w:val="26"/>
        </w:rPr>
        <w:t>системную</w:t>
      </w:r>
      <w:r>
        <w:rPr>
          <w:spacing w:val="1"/>
          <w:sz w:val="26"/>
        </w:rPr>
        <w:t xml:space="preserve"> </w:t>
      </w:r>
      <w:r>
        <w:rPr>
          <w:sz w:val="26"/>
        </w:rPr>
        <w:t>связь</w:t>
      </w:r>
      <w:r>
        <w:rPr>
          <w:spacing w:val="1"/>
          <w:sz w:val="26"/>
        </w:rPr>
        <w:t xml:space="preserve"> </w:t>
      </w:r>
      <w:r>
        <w:rPr>
          <w:sz w:val="26"/>
        </w:rPr>
        <w:t>между</w:t>
      </w:r>
      <w:r>
        <w:rPr>
          <w:spacing w:val="-62"/>
          <w:sz w:val="26"/>
        </w:rPr>
        <w:t xml:space="preserve"> </w:t>
      </w:r>
      <w:r>
        <w:rPr>
          <w:sz w:val="26"/>
        </w:rPr>
        <w:t>основополагающими</w:t>
      </w:r>
      <w:r>
        <w:rPr>
          <w:spacing w:val="1"/>
          <w:sz w:val="26"/>
        </w:rPr>
        <w:t xml:space="preserve"> </w:t>
      </w:r>
      <w:r>
        <w:rPr>
          <w:sz w:val="26"/>
        </w:rPr>
        <w:t>биологическими</w:t>
      </w:r>
      <w:r>
        <w:rPr>
          <w:spacing w:val="1"/>
          <w:sz w:val="26"/>
        </w:rPr>
        <w:t xml:space="preserve"> </w:t>
      </w:r>
      <w:r>
        <w:rPr>
          <w:sz w:val="26"/>
        </w:rPr>
        <w:t>понятиями:</w:t>
      </w:r>
      <w:r>
        <w:rPr>
          <w:spacing w:val="1"/>
          <w:sz w:val="26"/>
        </w:rPr>
        <w:t xml:space="preserve"> </w:t>
      </w:r>
      <w:r>
        <w:rPr>
          <w:sz w:val="26"/>
        </w:rPr>
        <w:t>клетка,</w:t>
      </w:r>
      <w:r>
        <w:rPr>
          <w:spacing w:val="1"/>
          <w:sz w:val="26"/>
        </w:rPr>
        <w:t xml:space="preserve"> </w:t>
      </w:r>
      <w:r>
        <w:rPr>
          <w:sz w:val="26"/>
        </w:rPr>
        <w:t>организм,</w:t>
      </w:r>
      <w:r>
        <w:rPr>
          <w:spacing w:val="1"/>
          <w:sz w:val="26"/>
        </w:rPr>
        <w:t xml:space="preserve"> </w:t>
      </w:r>
      <w:r>
        <w:rPr>
          <w:sz w:val="26"/>
        </w:rPr>
        <w:t>вид,</w:t>
      </w:r>
      <w:r>
        <w:rPr>
          <w:spacing w:val="1"/>
          <w:sz w:val="26"/>
        </w:rPr>
        <w:t xml:space="preserve"> </w:t>
      </w:r>
      <w:r>
        <w:rPr>
          <w:sz w:val="26"/>
        </w:rPr>
        <w:t>экосистема,</w:t>
      </w:r>
      <w:r>
        <w:rPr>
          <w:spacing w:val="1"/>
          <w:sz w:val="26"/>
        </w:rPr>
        <w:t xml:space="preserve"> </w:t>
      </w:r>
      <w:r>
        <w:rPr>
          <w:sz w:val="26"/>
        </w:rPr>
        <w:t>биосфера;</w:t>
      </w:r>
    </w:p>
    <w:p w:rsidR="00B15A17" w:rsidRDefault="00F034A4" w:rsidP="005E6B29">
      <w:pPr>
        <w:pStyle w:val="ac"/>
        <w:numPr>
          <w:ilvl w:val="1"/>
          <w:numId w:val="21"/>
        </w:numPr>
        <w:tabs>
          <w:tab w:val="left" w:pos="962"/>
        </w:tabs>
        <w:ind w:right="303" w:firstLine="283"/>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методы</w:t>
      </w:r>
      <w:r>
        <w:rPr>
          <w:spacing w:val="1"/>
          <w:sz w:val="26"/>
        </w:rPr>
        <w:t xml:space="preserve"> </w:t>
      </w:r>
      <w:r>
        <w:rPr>
          <w:sz w:val="26"/>
        </w:rPr>
        <w:t>научного</w:t>
      </w:r>
      <w:r>
        <w:rPr>
          <w:spacing w:val="1"/>
          <w:sz w:val="26"/>
        </w:rPr>
        <w:t xml:space="preserve"> </w:t>
      </w:r>
      <w:r>
        <w:rPr>
          <w:sz w:val="26"/>
        </w:rPr>
        <w:t>познания</w:t>
      </w:r>
      <w:r>
        <w:rPr>
          <w:spacing w:val="1"/>
          <w:sz w:val="26"/>
        </w:rPr>
        <w:t xml:space="preserve"> </w:t>
      </w:r>
      <w:r>
        <w:rPr>
          <w:sz w:val="26"/>
        </w:rPr>
        <w:t>в</w:t>
      </w:r>
      <w:r>
        <w:rPr>
          <w:spacing w:val="1"/>
          <w:sz w:val="26"/>
        </w:rPr>
        <w:t xml:space="preserve"> </w:t>
      </w:r>
      <w:r>
        <w:rPr>
          <w:sz w:val="26"/>
        </w:rPr>
        <w:t>учебных</w:t>
      </w:r>
      <w:r>
        <w:rPr>
          <w:spacing w:val="1"/>
          <w:sz w:val="26"/>
        </w:rPr>
        <w:t xml:space="preserve"> </w:t>
      </w:r>
      <w:r>
        <w:rPr>
          <w:sz w:val="26"/>
        </w:rPr>
        <w:t>биологических</w:t>
      </w:r>
      <w:r>
        <w:rPr>
          <w:spacing w:val="1"/>
          <w:sz w:val="26"/>
        </w:rPr>
        <w:t xml:space="preserve"> </w:t>
      </w:r>
      <w:r>
        <w:rPr>
          <w:sz w:val="26"/>
        </w:rPr>
        <w:t>исследованиях, проводить эксперименты по изучению биологических объектов и явлений,</w:t>
      </w:r>
      <w:r>
        <w:rPr>
          <w:spacing w:val="1"/>
          <w:sz w:val="26"/>
        </w:rPr>
        <w:t xml:space="preserve"> </w:t>
      </w:r>
      <w:r>
        <w:rPr>
          <w:sz w:val="26"/>
        </w:rPr>
        <w:t>объяснять</w:t>
      </w:r>
      <w:r>
        <w:rPr>
          <w:spacing w:val="-3"/>
          <w:sz w:val="26"/>
        </w:rPr>
        <w:t xml:space="preserve"> </w:t>
      </w:r>
      <w:r>
        <w:rPr>
          <w:sz w:val="26"/>
        </w:rPr>
        <w:t>результаты</w:t>
      </w:r>
      <w:r>
        <w:rPr>
          <w:spacing w:val="2"/>
          <w:sz w:val="26"/>
        </w:rPr>
        <w:t xml:space="preserve"> </w:t>
      </w:r>
      <w:r>
        <w:rPr>
          <w:sz w:val="26"/>
        </w:rPr>
        <w:t>экспериментов,</w:t>
      </w:r>
      <w:r>
        <w:rPr>
          <w:spacing w:val="-1"/>
          <w:sz w:val="26"/>
        </w:rPr>
        <w:t xml:space="preserve"> </w:t>
      </w:r>
      <w:r>
        <w:rPr>
          <w:sz w:val="26"/>
        </w:rPr>
        <w:t>анализировать</w:t>
      </w:r>
      <w:r>
        <w:rPr>
          <w:spacing w:val="-2"/>
          <w:sz w:val="26"/>
        </w:rPr>
        <w:t xml:space="preserve"> </w:t>
      </w:r>
      <w:r>
        <w:rPr>
          <w:sz w:val="26"/>
        </w:rPr>
        <w:t>их,</w:t>
      </w:r>
      <w:r>
        <w:rPr>
          <w:spacing w:val="1"/>
          <w:sz w:val="26"/>
        </w:rPr>
        <w:t xml:space="preserve"> </w:t>
      </w:r>
      <w:r>
        <w:rPr>
          <w:sz w:val="26"/>
        </w:rPr>
        <w:t>формулировать</w:t>
      </w:r>
      <w:r>
        <w:rPr>
          <w:spacing w:val="1"/>
          <w:sz w:val="26"/>
        </w:rPr>
        <w:t xml:space="preserve"> </w:t>
      </w:r>
      <w:r>
        <w:rPr>
          <w:sz w:val="26"/>
        </w:rPr>
        <w:t>выводы;</w:t>
      </w:r>
    </w:p>
    <w:p w:rsidR="00B15A17" w:rsidRDefault="00F034A4" w:rsidP="005E6B29">
      <w:pPr>
        <w:pStyle w:val="ac"/>
        <w:numPr>
          <w:ilvl w:val="1"/>
          <w:numId w:val="21"/>
        </w:numPr>
        <w:tabs>
          <w:tab w:val="left" w:pos="962"/>
        </w:tabs>
        <w:ind w:right="307" w:firstLine="283"/>
        <w:rPr>
          <w:sz w:val="26"/>
        </w:rPr>
      </w:pPr>
      <w:r>
        <w:rPr>
          <w:sz w:val="26"/>
        </w:rPr>
        <w:t>формулировать гипотезы на основании предложенной биологической информации и</w:t>
      </w:r>
      <w:r>
        <w:rPr>
          <w:spacing w:val="-62"/>
          <w:sz w:val="26"/>
        </w:rPr>
        <w:t xml:space="preserve"> </w:t>
      </w:r>
      <w:r>
        <w:rPr>
          <w:sz w:val="26"/>
        </w:rPr>
        <w:t>предлагать</w:t>
      </w:r>
      <w:r>
        <w:rPr>
          <w:spacing w:val="-1"/>
          <w:sz w:val="26"/>
        </w:rPr>
        <w:t xml:space="preserve"> </w:t>
      </w:r>
      <w:r>
        <w:rPr>
          <w:sz w:val="26"/>
        </w:rPr>
        <w:t>варианты</w:t>
      </w:r>
      <w:r>
        <w:rPr>
          <w:spacing w:val="3"/>
          <w:sz w:val="26"/>
        </w:rPr>
        <w:t xml:space="preserve"> </w:t>
      </w:r>
      <w:r>
        <w:rPr>
          <w:sz w:val="26"/>
        </w:rPr>
        <w:t>проверки</w:t>
      </w:r>
      <w:r>
        <w:rPr>
          <w:spacing w:val="3"/>
          <w:sz w:val="26"/>
        </w:rPr>
        <w:t xml:space="preserve"> </w:t>
      </w:r>
      <w:r>
        <w:rPr>
          <w:sz w:val="26"/>
        </w:rPr>
        <w:t>гипотез;</w:t>
      </w:r>
    </w:p>
    <w:p w:rsidR="00B15A17" w:rsidRDefault="00F034A4" w:rsidP="005E6B29">
      <w:pPr>
        <w:pStyle w:val="ac"/>
        <w:numPr>
          <w:ilvl w:val="1"/>
          <w:numId w:val="21"/>
        </w:numPr>
        <w:tabs>
          <w:tab w:val="left" w:pos="962"/>
        </w:tabs>
        <w:ind w:right="304" w:firstLine="283"/>
        <w:rPr>
          <w:sz w:val="26"/>
        </w:rPr>
      </w:pPr>
      <w:r>
        <w:rPr>
          <w:sz w:val="26"/>
        </w:rPr>
        <w:t>сравнивать биологические объекты между собой по заданным критериям, делать</w:t>
      </w:r>
      <w:r>
        <w:rPr>
          <w:spacing w:val="1"/>
          <w:sz w:val="26"/>
        </w:rPr>
        <w:t xml:space="preserve"> </w:t>
      </w:r>
      <w:r>
        <w:rPr>
          <w:sz w:val="26"/>
        </w:rPr>
        <w:t>выводы и</w:t>
      </w:r>
      <w:r>
        <w:rPr>
          <w:spacing w:val="5"/>
          <w:sz w:val="26"/>
        </w:rPr>
        <w:t xml:space="preserve"> </w:t>
      </w:r>
      <w:r>
        <w:rPr>
          <w:sz w:val="26"/>
        </w:rPr>
        <w:t>умозаключения</w:t>
      </w:r>
      <w:r>
        <w:rPr>
          <w:spacing w:val="2"/>
          <w:sz w:val="26"/>
        </w:rPr>
        <w:t xml:space="preserve"> </w:t>
      </w:r>
      <w:r>
        <w:rPr>
          <w:sz w:val="26"/>
        </w:rPr>
        <w:t>на</w:t>
      </w:r>
      <w:r>
        <w:rPr>
          <w:spacing w:val="-2"/>
          <w:sz w:val="26"/>
        </w:rPr>
        <w:t xml:space="preserve"> </w:t>
      </w:r>
      <w:r>
        <w:rPr>
          <w:sz w:val="26"/>
        </w:rPr>
        <w:t>основе сравнения;</w:t>
      </w:r>
    </w:p>
    <w:p w:rsidR="00B15A17" w:rsidRDefault="00F034A4" w:rsidP="005E6B29">
      <w:pPr>
        <w:pStyle w:val="ac"/>
        <w:numPr>
          <w:ilvl w:val="1"/>
          <w:numId w:val="21"/>
        </w:numPr>
        <w:tabs>
          <w:tab w:val="left" w:pos="962"/>
        </w:tabs>
        <w:ind w:right="304" w:firstLine="283"/>
        <w:rPr>
          <w:sz w:val="26"/>
        </w:rPr>
      </w:pPr>
      <w:r>
        <w:rPr>
          <w:sz w:val="26"/>
        </w:rPr>
        <w:t>обосновывать</w:t>
      </w:r>
      <w:r>
        <w:rPr>
          <w:spacing w:val="1"/>
          <w:sz w:val="26"/>
        </w:rPr>
        <w:t xml:space="preserve"> </w:t>
      </w:r>
      <w:r>
        <w:rPr>
          <w:sz w:val="26"/>
        </w:rPr>
        <w:t>единство</w:t>
      </w:r>
      <w:r>
        <w:rPr>
          <w:spacing w:val="1"/>
          <w:sz w:val="26"/>
        </w:rPr>
        <w:t xml:space="preserve"> </w:t>
      </w:r>
      <w:r>
        <w:rPr>
          <w:sz w:val="26"/>
        </w:rPr>
        <w:t>живой</w:t>
      </w:r>
      <w:r>
        <w:rPr>
          <w:spacing w:val="1"/>
          <w:sz w:val="26"/>
        </w:rPr>
        <w:t xml:space="preserve"> </w:t>
      </w:r>
      <w:r>
        <w:rPr>
          <w:sz w:val="26"/>
        </w:rPr>
        <w:t>и</w:t>
      </w:r>
      <w:r>
        <w:rPr>
          <w:spacing w:val="1"/>
          <w:sz w:val="26"/>
        </w:rPr>
        <w:t xml:space="preserve"> </w:t>
      </w:r>
      <w:r>
        <w:rPr>
          <w:sz w:val="26"/>
        </w:rPr>
        <w:t>неживой</w:t>
      </w:r>
      <w:r>
        <w:rPr>
          <w:spacing w:val="1"/>
          <w:sz w:val="26"/>
        </w:rPr>
        <w:t xml:space="preserve"> </w:t>
      </w:r>
      <w:r>
        <w:rPr>
          <w:sz w:val="26"/>
        </w:rPr>
        <w:t>природы,</w:t>
      </w:r>
      <w:r>
        <w:rPr>
          <w:spacing w:val="1"/>
          <w:sz w:val="26"/>
        </w:rPr>
        <w:t xml:space="preserve"> </w:t>
      </w:r>
      <w:r>
        <w:rPr>
          <w:sz w:val="26"/>
        </w:rPr>
        <w:t>родство</w:t>
      </w:r>
      <w:r>
        <w:rPr>
          <w:spacing w:val="1"/>
          <w:sz w:val="26"/>
        </w:rPr>
        <w:t xml:space="preserve"> </w:t>
      </w:r>
      <w:r>
        <w:rPr>
          <w:sz w:val="26"/>
        </w:rPr>
        <w:t>живых</w:t>
      </w:r>
      <w:r>
        <w:rPr>
          <w:spacing w:val="1"/>
          <w:sz w:val="26"/>
        </w:rPr>
        <w:t xml:space="preserve"> </w:t>
      </w:r>
      <w:r>
        <w:rPr>
          <w:sz w:val="26"/>
        </w:rPr>
        <w:t>организмов,</w:t>
      </w:r>
      <w:r>
        <w:rPr>
          <w:spacing w:val="1"/>
          <w:sz w:val="26"/>
        </w:rPr>
        <w:t xml:space="preserve"> </w:t>
      </w:r>
      <w:r>
        <w:rPr>
          <w:sz w:val="26"/>
        </w:rPr>
        <w:t>взаимосвязи организмов</w:t>
      </w:r>
      <w:r>
        <w:rPr>
          <w:spacing w:val="-1"/>
          <w:sz w:val="26"/>
        </w:rPr>
        <w:t xml:space="preserve"> </w:t>
      </w:r>
      <w:r>
        <w:rPr>
          <w:sz w:val="26"/>
        </w:rPr>
        <w:t>и</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на</w:t>
      </w:r>
      <w:r>
        <w:rPr>
          <w:spacing w:val="-2"/>
          <w:sz w:val="26"/>
        </w:rPr>
        <w:t xml:space="preserve"> </w:t>
      </w:r>
      <w:r>
        <w:rPr>
          <w:sz w:val="26"/>
        </w:rPr>
        <w:t>основе</w:t>
      </w:r>
      <w:r>
        <w:rPr>
          <w:spacing w:val="-1"/>
          <w:sz w:val="26"/>
        </w:rPr>
        <w:t xml:space="preserve"> </w:t>
      </w:r>
      <w:r>
        <w:rPr>
          <w:sz w:val="26"/>
        </w:rPr>
        <w:t>биологических</w:t>
      </w:r>
      <w:r>
        <w:rPr>
          <w:spacing w:val="-1"/>
          <w:sz w:val="26"/>
        </w:rPr>
        <w:t xml:space="preserve"> </w:t>
      </w:r>
      <w:r>
        <w:rPr>
          <w:sz w:val="26"/>
        </w:rPr>
        <w:t>теорий;</w:t>
      </w:r>
    </w:p>
    <w:p w:rsidR="00B15A17" w:rsidRDefault="00F034A4" w:rsidP="005E6B29">
      <w:pPr>
        <w:pStyle w:val="ac"/>
        <w:numPr>
          <w:ilvl w:val="1"/>
          <w:numId w:val="21"/>
        </w:numPr>
        <w:tabs>
          <w:tab w:val="left" w:pos="962"/>
        </w:tabs>
        <w:ind w:right="303"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веществ</w:t>
      </w:r>
      <w:r>
        <w:rPr>
          <w:spacing w:val="1"/>
          <w:sz w:val="26"/>
        </w:rPr>
        <w:t xml:space="preserve"> </w:t>
      </w:r>
      <w:r>
        <w:rPr>
          <w:sz w:val="26"/>
        </w:rPr>
        <w:t>основных</w:t>
      </w:r>
      <w:r>
        <w:rPr>
          <w:spacing w:val="1"/>
          <w:sz w:val="26"/>
        </w:rPr>
        <w:t xml:space="preserve"> </w:t>
      </w:r>
      <w:r>
        <w:rPr>
          <w:sz w:val="26"/>
        </w:rPr>
        <w:t>групп</w:t>
      </w:r>
      <w:r>
        <w:rPr>
          <w:spacing w:val="1"/>
          <w:sz w:val="26"/>
        </w:rPr>
        <w:t xml:space="preserve"> </w:t>
      </w:r>
      <w:r>
        <w:rPr>
          <w:sz w:val="26"/>
        </w:rPr>
        <w:t>органических</w:t>
      </w:r>
      <w:r>
        <w:rPr>
          <w:spacing w:val="1"/>
          <w:sz w:val="26"/>
        </w:rPr>
        <w:t xml:space="preserve"> </w:t>
      </w:r>
      <w:r>
        <w:rPr>
          <w:sz w:val="26"/>
        </w:rPr>
        <w:t>соединений</w:t>
      </w:r>
      <w:r>
        <w:rPr>
          <w:spacing w:val="1"/>
          <w:sz w:val="26"/>
        </w:rPr>
        <w:t xml:space="preserve"> </w:t>
      </w:r>
      <w:r>
        <w:rPr>
          <w:sz w:val="26"/>
        </w:rPr>
        <w:t>клетки</w:t>
      </w:r>
      <w:r>
        <w:rPr>
          <w:spacing w:val="1"/>
          <w:sz w:val="26"/>
        </w:rPr>
        <w:t xml:space="preserve"> </w:t>
      </w:r>
      <w:r>
        <w:rPr>
          <w:sz w:val="26"/>
        </w:rPr>
        <w:t>(белков,</w:t>
      </w:r>
      <w:r>
        <w:rPr>
          <w:spacing w:val="-2"/>
          <w:sz w:val="26"/>
        </w:rPr>
        <w:t xml:space="preserve"> </w:t>
      </w:r>
      <w:r>
        <w:rPr>
          <w:sz w:val="26"/>
        </w:rPr>
        <w:t>жиров,</w:t>
      </w:r>
      <w:r>
        <w:rPr>
          <w:spacing w:val="5"/>
          <w:sz w:val="26"/>
        </w:rPr>
        <w:t xml:space="preserve"> </w:t>
      </w:r>
      <w:r>
        <w:rPr>
          <w:sz w:val="26"/>
        </w:rPr>
        <w:t>углеводов,</w:t>
      </w:r>
      <w:r>
        <w:rPr>
          <w:spacing w:val="1"/>
          <w:sz w:val="26"/>
        </w:rPr>
        <w:t xml:space="preserve"> </w:t>
      </w:r>
      <w:r>
        <w:rPr>
          <w:sz w:val="26"/>
        </w:rPr>
        <w:t>нуклеиновых</w:t>
      </w:r>
      <w:r>
        <w:rPr>
          <w:spacing w:val="3"/>
          <w:sz w:val="26"/>
        </w:rPr>
        <w:t xml:space="preserve"> </w:t>
      </w:r>
      <w:r>
        <w:rPr>
          <w:sz w:val="26"/>
        </w:rPr>
        <w:t>кислот);</w:t>
      </w:r>
    </w:p>
    <w:p w:rsidR="00B15A17" w:rsidRDefault="00F034A4" w:rsidP="005E6B29">
      <w:pPr>
        <w:pStyle w:val="ac"/>
        <w:numPr>
          <w:ilvl w:val="1"/>
          <w:numId w:val="21"/>
        </w:numPr>
        <w:tabs>
          <w:tab w:val="left" w:pos="962"/>
        </w:tabs>
        <w:ind w:right="304" w:firstLine="283"/>
        <w:rPr>
          <w:sz w:val="26"/>
        </w:rPr>
      </w:pPr>
      <w:r>
        <w:rPr>
          <w:sz w:val="26"/>
        </w:rPr>
        <w:t>распознавать клетки (прокариот и эукариот, растений и животных) по описанию, на</w:t>
      </w:r>
      <w:r>
        <w:rPr>
          <w:spacing w:val="1"/>
          <w:sz w:val="26"/>
        </w:rPr>
        <w:t xml:space="preserve"> </w:t>
      </w:r>
      <w:r>
        <w:rPr>
          <w:sz w:val="26"/>
        </w:rPr>
        <w:t>схематических</w:t>
      </w:r>
      <w:r>
        <w:rPr>
          <w:spacing w:val="1"/>
          <w:sz w:val="26"/>
        </w:rPr>
        <w:t xml:space="preserve"> </w:t>
      </w:r>
      <w:r>
        <w:rPr>
          <w:sz w:val="26"/>
        </w:rPr>
        <w:t>изображениях;</w:t>
      </w:r>
      <w:r>
        <w:rPr>
          <w:spacing w:val="1"/>
          <w:sz w:val="26"/>
        </w:rPr>
        <w:t xml:space="preserve"> </w:t>
      </w:r>
      <w:r>
        <w:rPr>
          <w:sz w:val="26"/>
        </w:rPr>
        <w:t>устанавливать</w:t>
      </w:r>
      <w:r>
        <w:rPr>
          <w:spacing w:val="1"/>
          <w:sz w:val="26"/>
        </w:rPr>
        <w:t xml:space="preserve"> </w:t>
      </w:r>
      <w:r>
        <w:rPr>
          <w:sz w:val="26"/>
        </w:rPr>
        <w:t>связь</w:t>
      </w:r>
      <w:r>
        <w:rPr>
          <w:spacing w:val="1"/>
          <w:sz w:val="26"/>
        </w:rPr>
        <w:t xml:space="preserve"> </w:t>
      </w:r>
      <w:r>
        <w:rPr>
          <w:sz w:val="26"/>
        </w:rPr>
        <w:t>строения</w:t>
      </w:r>
      <w:r>
        <w:rPr>
          <w:spacing w:val="1"/>
          <w:sz w:val="26"/>
        </w:rPr>
        <w:t xml:space="preserve"> </w:t>
      </w:r>
      <w:r>
        <w:rPr>
          <w:sz w:val="26"/>
        </w:rPr>
        <w:t>и</w:t>
      </w:r>
      <w:r>
        <w:rPr>
          <w:spacing w:val="1"/>
          <w:sz w:val="26"/>
        </w:rPr>
        <w:t xml:space="preserve"> </w:t>
      </w:r>
      <w:r>
        <w:rPr>
          <w:sz w:val="26"/>
        </w:rPr>
        <w:t>функций</w:t>
      </w:r>
      <w:r>
        <w:rPr>
          <w:spacing w:val="1"/>
          <w:sz w:val="26"/>
        </w:rPr>
        <w:t xml:space="preserve"> </w:t>
      </w:r>
      <w:r>
        <w:rPr>
          <w:sz w:val="26"/>
        </w:rPr>
        <w:t>компонентов</w:t>
      </w:r>
      <w:r>
        <w:rPr>
          <w:spacing w:val="1"/>
          <w:sz w:val="26"/>
        </w:rPr>
        <w:t xml:space="preserve"> </w:t>
      </w:r>
      <w:r>
        <w:rPr>
          <w:sz w:val="26"/>
        </w:rPr>
        <w:t>клетки, обосновывать</w:t>
      </w:r>
      <w:r>
        <w:rPr>
          <w:spacing w:val="3"/>
          <w:sz w:val="26"/>
        </w:rPr>
        <w:t xml:space="preserve"> </w:t>
      </w:r>
      <w:r>
        <w:rPr>
          <w:sz w:val="26"/>
        </w:rPr>
        <w:t>многообразие</w:t>
      </w:r>
      <w:r>
        <w:rPr>
          <w:spacing w:val="3"/>
          <w:sz w:val="26"/>
        </w:rPr>
        <w:t xml:space="preserve"> </w:t>
      </w:r>
      <w:r>
        <w:rPr>
          <w:sz w:val="26"/>
        </w:rPr>
        <w:t>клеток;</w:t>
      </w:r>
    </w:p>
    <w:p w:rsidR="00B15A17" w:rsidRDefault="00F034A4" w:rsidP="005E6B29">
      <w:pPr>
        <w:pStyle w:val="ac"/>
        <w:numPr>
          <w:ilvl w:val="1"/>
          <w:numId w:val="21"/>
        </w:numPr>
        <w:tabs>
          <w:tab w:val="left" w:pos="962"/>
        </w:tabs>
        <w:spacing w:line="297" w:lineRule="exact"/>
        <w:ind w:left="961" w:hanging="426"/>
        <w:rPr>
          <w:sz w:val="26"/>
        </w:rPr>
      </w:pPr>
      <w:r>
        <w:rPr>
          <w:sz w:val="26"/>
        </w:rPr>
        <w:t>распознавать</w:t>
      </w:r>
      <w:r>
        <w:rPr>
          <w:spacing w:val="-5"/>
          <w:sz w:val="26"/>
        </w:rPr>
        <w:t xml:space="preserve"> </w:t>
      </w:r>
      <w:r>
        <w:rPr>
          <w:sz w:val="26"/>
        </w:rPr>
        <w:t>популяцию</w:t>
      </w:r>
      <w:r>
        <w:rPr>
          <w:spacing w:val="-2"/>
          <w:sz w:val="26"/>
        </w:rPr>
        <w:t xml:space="preserve"> </w:t>
      </w:r>
      <w:r>
        <w:rPr>
          <w:sz w:val="26"/>
        </w:rPr>
        <w:t>и</w:t>
      </w:r>
      <w:r>
        <w:rPr>
          <w:spacing w:val="-3"/>
          <w:sz w:val="26"/>
        </w:rPr>
        <w:t xml:space="preserve"> </w:t>
      </w:r>
      <w:r>
        <w:rPr>
          <w:sz w:val="26"/>
        </w:rPr>
        <w:t>биологический</w:t>
      </w:r>
      <w:r>
        <w:rPr>
          <w:spacing w:val="-1"/>
          <w:sz w:val="26"/>
        </w:rPr>
        <w:t xml:space="preserve"> </w:t>
      </w:r>
      <w:r>
        <w:rPr>
          <w:sz w:val="26"/>
        </w:rPr>
        <w:t>вид</w:t>
      </w:r>
      <w:r>
        <w:rPr>
          <w:spacing w:val="-3"/>
          <w:sz w:val="26"/>
        </w:rPr>
        <w:t xml:space="preserve"> </w:t>
      </w:r>
      <w:r>
        <w:rPr>
          <w:sz w:val="26"/>
        </w:rPr>
        <w:t>по</w:t>
      </w:r>
      <w:r>
        <w:rPr>
          <w:spacing w:val="-5"/>
          <w:sz w:val="26"/>
        </w:rPr>
        <w:t xml:space="preserve"> </w:t>
      </w:r>
      <w:r>
        <w:rPr>
          <w:sz w:val="26"/>
        </w:rPr>
        <w:t>основным</w:t>
      </w:r>
      <w:r>
        <w:rPr>
          <w:spacing w:val="-1"/>
          <w:sz w:val="26"/>
        </w:rPr>
        <w:t xml:space="preserve"> </w:t>
      </w:r>
      <w:r>
        <w:rPr>
          <w:sz w:val="26"/>
        </w:rPr>
        <w:t>признакам;</w:t>
      </w:r>
    </w:p>
    <w:p w:rsidR="00B15A17" w:rsidRDefault="00F034A4" w:rsidP="005E6B29">
      <w:pPr>
        <w:pStyle w:val="ac"/>
        <w:numPr>
          <w:ilvl w:val="1"/>
          <w:numId w:val="21"/>
        </w:numPr>
        <w:tabs>
          <w:tab w:val="left" w:pos="962"/>
        </w:tabs>
        <w:ind w:right="301" w:firstLine="283"/>
        <w:rPr>
          <w:sz w:val="26"/>
        </w:rPr>
      </w:pPr>
      <w:r>
        <w:rPr>
          <w:sz w:val="26"/>
        </w:rPr>
        <w:t>описывать фенотип многоклеточных растений и животных по морфологическому</w:t>
      </w:r>
      <w:r>
        <w:rPr>
          <w:spacing w:val="1"/>
          <w:sz w:val="26"/>
        </w:rPr>
        <w:t xml:space="preserve"> </w:t>
      </w:r>
      <w:r>
        <w:rPr>
          <w:sz w:val="26"/>
        </w:rPr>
        <w:t>критерию;</w:t>
      </w:r>
    </w:p>
    <w:p w:rsidR="00B15A17" w:rsidRDefault="00F034A4" w:rsidP="005E6B29">
      <w:pPr>
        <w:pStyle w:val="ac"/>
        <w:numPr>
          <w:ilvl w:val="1"/>
          <w:numId w:val="21"/>
        </w:numPr>
        <w:tabs>
          <w:tab w:val="left" w:pos="962"/>
        </w:tabs>
        <w:spacing w:line="299" w:lineRule="exact"/>
        <w:ind w:left="961" w:hanging="426"/>
        <w:rPr>
          <w:sz w:val="26"/>
        </w:rPr>
      </w:pPr>
      <w:r>
        <w:rPr>
          <w:sz w:val="26"/>
        </w:rPr>
        <w:t>объяснять</w:t>
      </w:r>
      <w:r>
        <w:rPr>
          <w:spacing w:val="-5"/>
          <w:sz w:val="26"/>
        </w:rPr>
        <w:t xml:space="preserve"> </w:t>
      </w:r>
      <w:r>
        <w:rPr>
          <w:sz w:val="26"/>
        </w:rPr>
        <w:t>многообразие</w:t>
      </w:r>
      <w:r>
        <w:rPr>
          <w:spacing w:val="-2"/>
          <w:sz w:val="26"/>
        </w:rPr>
        <w:t xml:space="preserve"> </w:t>
      </w:r>
      <w:r>
        <w:rPr>
          <w:sz w:val="26"/>
        </w:rPr>
        <w:t>организмов,</w:t>
      </w:r>
      <w:r>
        <w:rPr>
          <w:spacing w:val="-3"/>
          <w:sz w:val="26"/>
        </w:rPr>
        <w:t xml:space="preserve"> </w:t>
      </w:r>
      <w:r>
        <w:rPr>
          <w:sz w:val="26"/>
        </w:rPr>
        <w:t>применяя</w:t>
      </w:r>
      <w:r>
        <w:rPr>
          <w:spacing w:val="-2"/>
          <w:sz w:val="26"/>
        </w:rPr>
        <w:t xml:space="preserve"> </w:t>
      </w:r>
      <w:r>
        <w:rPr>
          <w:sz w:val="26"/>
        </w:rPr>
        <w:t>эволюционную</w:t>
      </w:r>
      <w:r>
        <w:rPr>
          <w:spacing w:val="-2"/>
          <w:sz w:val="26"/>
        </w:rPr>
        <w:t xml:space="preserve"> </w:t>
      </w:r>
      <w:r>
        <w:rPr>
          <w:sz w:val="26"/>
        </w:rPr>
        <w:t>теорию;</w:t>
      </w:r>
    </w:p>
    <w:p w:rsidR="00B15A17" w:rsidRDefault="00F034A4" w:rsidP="005E6B29">
      <w:pPr>
        <w:pStyle w:val="ac"/>
        <w:numPr>
          <w:ilvl w:val="1"/>
          <w:numId w:val="21"/>
        </w:numPr>
        <w:tabs>
          <w:tab w:val="left" w:pos="962"/>
        </w:tabs>
        <w:ind w:right="306" w:firstLine="283"/>
        <w:rPr>
          <w:sz w:val="26"/>
        </w:rPr>
      </w:pPr>
      <w:r>
        <w:rPr>
          <w:sz w:val="26"/>
        </w:rPr>
        <w:t>классифицировать</w:t>
      </w:r>
      <w:r>
        <w:rPr>
          <w:spacing w:val="1"/>
          <w:sz w:val="26"/>
        </w:rPr>
        <w:t xml:space="preserve"> </w:t>
      </w:r>
      <w:r>
        <w:rPr>
          <w:sz w:val="26"/>
        </w:rPr>
        <w:t>биологические</w:t>
      </w:r>
      <w:r>
        <w:rPr>
          <w:spacing w:val="1"/>
          <w:sz w:val="26"/>
        </w:rPr>
        <w:t xml:space="preserve"> </w:t>
      </w:r>
      <w:r>
        <w:rPr>
          <w:sz w:val="26"/>
        </w:rPr>
        <w:t>объекты</w:t>
      </w:r>
      <w:r>
        <w:rPr>
          <w:spacing w:val="1"/>
          <w:sz w:val="26"/>
        </w:rPr>
        <w:t xml:space="preserve"> </w:t>
      </w:r>
      <w:r>
        <w:rPr>
          <w:sz w:val="26"/>
        </w:rPr>
        <w:t>на</w:t>
      </w:r>
      <w:r>
        <w:rPr>
          <w:spacing w:val="1"/>
          <w:sz w:val="26"/>
        </w:rPr>
        <w:t xml:space="preserve"> </w:t>
      </w:r>
      <w:r>
        <w:rPr>
          <w:sz w:val="26"/>
        </w:rPr>
        <w:t>основании</w:t>
      </w:r>
      <w:r>
        <w:rPr>
          <w:spacing w:val="1"/>
          <w:sz w:val="26"/>
        </w:rPr>
        <w:t xml:space="preserve"> </w:t>
      </w:r>
      <w:r>
        <w:rPr>
          <w:sz w:val="26"/>
        </w:rPr>
        <w:t>одного</w:t>
      </w:r>
      <w:r>
        <w:rPr>
          <w:spacing w:val="1"/>
          <w:sz w:val="26"/>
        </w:rPr>
        <w:t xml:space="preserve"> </w:t>
      </w:r>
      <w:r>
        <w:rPr>
          <w:sz w:val="26"/>
        </w:rPr>
        <w:t>или</w:t>
      </w:r>
      <w:r>
        <w:rPr>
          <w:spacing w:val="1"/>
          <w:sz w:val="26"/>
        </w:rPr>
        <w:t xml:space="preserve"> </w:t>
      </w:r>
      <w:r>
        <w:rPr>
          <w:sz w:val="26"/>
        </w:rPr>
        <w:t>нескольких</w:t>
      </w:r>
      <w:r>
        <w:rPr>
          <w:spacing w:val="1"/>
          <w:sz w:val="26"/>
        </w:rPr>
        <w:t xml:space="preserve"> </w:t>
      </w:r>
      <w:r>
        <w:rPr>
          <w:sz w:val="26"/>
        </w:rPr>
        <w:t>существенных признаков (типы питания, способы дыхания и размножения, особенности</w:t>
      </w:r>
      <w:r>
        <w:rPr>
          <w:spacing w:val="1"/>
          <w:sz w:val="26"/>
        </w:rPr>
        <w:t xml:space="preserve"> </w:t>
      </w:r>
      <w:r>
        <w:rPr>
          <w:sz w:val="26"/>
        </w:rPr>
        <w:t>развития);</w:t>
      </w:r>
    </w:p>
    <w:p w:rsidR="00B15A17" w:rsidRDefault="00F034A4" w:rsidP="005E6B29">
      <w:pPr>
        <w:pStyle w:val="ac"/>
        <w:numPr>
          <w:ilvl w:val="1"/>
          <w:numId w:val="21"/>
        </w:numPr>
        <w:tabs>
          <w:tab w:val="left" w:pos="962"/>
        </w:tabs>
        <w:spacing w:line="298" w:lineRule="exact"/>
        <w:ind w:left="961" w:hanging="426"/>
        <w:rPr>
          <w:sz w:val="26"/>
        </w:rPr>
      </w:pPr>
      <w:r>
        <w:rPr>
          <w:sz w:val="26"/>
        </w:rPr>
        <w:t>объяснять</w:t>
      </w:r>
      <w:r>
        <w:rPr>
          <w:spacing w:val="-6"/>
          <w:sz w:val="26"/>
        </w:rPr>
        <w:t xml:space="preserve"> </w:t>
      </w:r>
      <w:r>
        <w:rPr>
          <w:sz w:val="26"/>
        </w:rPr>
        <w:t>причины</w:t>
      </w:r>
      <w:r>
        <w:rPr>
          <w:spacing w:val="-3"/>
          <w:sz w:val="26"/>
        </w:rPr>
        <w:t xml:space="preserve"> </w:t>
      </w:r>
      <w:r>
        <w:rPr>
          <w:sz w:val="26"/>
        </w:rPr>
        <w:t>наследственных</w:t>
      </w:r>
      <w:r>
        <w:rPr>
          <w:spacing w:val="-5"/>
          <w:sz w:val="26"/>
        </w:rPr>
        <w:t xml:space="preserve"> </w:t>
      </w:r>
      <w:r>
        <w:rPr>
          <w:sz w:val="26"/>
        </w:rPr>
        <w:t>заболеваний;</w:t>
      </w:r>
    </w:p>
    <w:p w:rsidR="00B15A17" w:rsidRDefault="00F034A4" w:rsidP="005E6B29">
      <w:pPr>
        <w:pStyle w:val="ac"/>
        <w:numPr>
          <w:ilvl w:val="1"/>
          <w:numId w:val="21"/>
        </w:numPr>
        <w:tabs>
          <w:tab w:val="left" w:pos="962"/>
        </w:tabs>
        <w:spacing w:before="1"/>
        <w:ind w:right="306" w:firstLine="283"/>
        <w:rPr>
          <w:sz w:val="26"/>
        </w:rPr>
      </w:pPr>
      <w:r>
        <w:rPr>
          <w:sz w:val="26"/>
        </w:rPr>
        <w:t>выявлять изменчивость у организмов; объяснять проявление видов изменчивости,</w:t>
      </w:r>
      <w:r>
        <w:rPr>
          <w:spacing w:val="1"/>
          <w:sz w:val="26"/>
        </w:rPr>
        <w:t xml:space="preserve"> </w:t>
      </w:r>
      <w:r>
        <w:rPr>
          <w:sz w:val="26"/>
        </w:rPr>
        <w:t>используя закономерности изменчивости; сравнивать наследственную и ненаследственную</w:t>
      </w:r>
      <w:r>
        <w:rPr>
          <w:spacing w:val="-62"/>
          <w:sz w:val="26"/>
        </w:rPr>
        <w:t xml:space="preserve"> </w:t>
      </w:r>
      <w:r>
        <w:rPr>
          <w:sz w:val="26"/>
        </w:rPr>
        <w:t>изменчивость;</w:t>
      </w:r>
    </w:p>
    <w:p w:rsidR="00B15A17" w:rsidRDefault="00F034A4" w:rsidP="005E6B29">
      <w:pPr>
        <w:pStyle w:val="ac"/>
        <w:numPr>
          <w:ilvl w:val="1"/>
          <w:numId w:val="21"/>
        </w:numPr>
        <w:tabs>
          <w:tab w:val="left" w:pos="962"/>
        </w:tabs>
        <w:spacing w:before="1"/>
        <w:ind w:right="307" w:firstLine="283"/>
        <w:rPr>
          <w:sz w:val="26"/>
        </w:rPr>
      </w:pPr>
      <w:r>
        <w:rPr>
          <w:sz w:val="26"/>
        </w:rPr>
        <w:t>выявлять морфологические, физиологические, поведенческие адаптации организмов</w:t>
      </w:r>
      <w:r>
        <w:rPr>
          <w:spacing w:val="-62"/>
          <w:sz w:val="26"/>
        </w:rPr>
        <w:t xml:space="preserve"> </w:t>
      </w:r>
      <w:r>
        <w:rPr>
          <w:sz w:val="26"/>
        </w:rPr>
        <w:t>к</w:t>
      </w:r>
      <w:r>
        <w:rPr>
          <w:spacing w:val="-2"/>
          <w:sz w:val="26"/>
        </w:rPr>
        <w:t xml:space="preserve"> </w:t>
      </w:r>
      <w:r>
        <w:rPr>
          <w:sz w:val="26"/>
        </w:rPr>
        <w:t>среде</w:t>
      </w:r>
      <w:r>
        <w:rPr>
          <w:spacing w:val="2"/>
          <w:sz w:val="26"/>
        </w:rPr>
        <w:t xml:space="preserve"> </w:t>
      </w:r>
      <w:r>
        <w:rPr>
          <w:sz w:val="26"/>
        </w:rPr>
        <w:t>обитания</w:t>
      </w:r>
      <w:r>
        <w:rPr>
          <w:spacing w:val="1"/>
          <w:sz w:val="26"/>
        </w:rPr>
        <w:t xml:space="preserve"> </w:t>
      </w:r>
      <w:r>
        <w:rPr>
          <w:sz w:val="26"/>
        </w:rPr>
        <w:t>и</w:t>
      </w:r>
      <w:r>
        <w:rPr>
          <w:spacing w:val="-1"/>
          <w:sz w:val="26"/>
        </w:rPr>
        <w:t xml:space="preserve"> </w:t>
      </w:r>
      <w:r>
        <w:rPr>
          <w:sz w:val="26"/>
        </w:rPr>
        <w:t>действию</w:t>
      </w:r>
      <w:r>
        <w:rPr>
          <w:spacing w:val="2"/>
          <w:sz w:val="26"/>
        </w:rPr>
        <w:t xml:space="preserve"> </w:t>
      </w:r>
      <w:r>
        <w:rPr>
          <w:sz w:val="26"/>
        </w:rPr>
        <w:t>экологических</w:t>
      </w:r>
      <w:r>
        <w:rPr>
          <w:spacing w:val="1"/>
          <w:sz w:val="26"/>
        </w:rPr>
        <w:t xml:space="preserve"> </w:t>
      </w:r>
      <w:r>
        <w:rPr>
          <w:sz w:val="26"/>
        </w:rPr>
        <w:t>факторов;</w:t>
      </w:r>
    </w:p>
    <w:p w:rsidR="00B15A17" w:rsidRDefault="00F034A4" w:rsidP="005E6B29">
      <w:pPr>
        <w:pStyle w:val="ac"/>
        <w:numPr>
          <w:ilvl w:val="1"/>
          <w:numId w:val="21"/>
        </w:numPr>
        <w:tabs>
          <w:tab w:val="left" w:pos="962"/>
        </w:tabs>
        <w:spacing w:line="298" w:lineRule="exact"/>
        <w:ind w:left="961" w:hanging="426"/>
        <w:rPr>
          <w:sz w:val="26"/>
        </w:rPr>
      </w:pPr>
      <w:r>
        <w:rPr>
          <w:sz w:val="26"/>
        </w:rPr>
        <w:t>составлять</w:t>
      </w:r>
      <w:r>
        <w:rPr>
          <w:spacing w:val="-4"/>
          <w:sz w:val="26"/>
        </w:rPr>
        <w:t xml:space="preserve"> </w:t>
      </w:r>
      <w:r>
        <w:rPr>
          <w:sz w:val="26"/>
        </w:rPr>
        <w:t>схемы</w:t>
      </w:r>
      <w:r>
        <w:rPr>
          <w:spacing w:val="-1"/>
          <w:sz w:val="26"/>
        </w:rPr>
        <w:t xml:space="preserve"> </w:t>
      </w:r>
      <w:r>
        <w:rPr>
          <w:sz w:val="26"/>
        </w:rPr>
        <w:t>переноса</w:t>
      </w:r>
      <w:r>
        <w:rPr>
          <w:spacing w:val="-2"/>
          <w:sz w:val="26"/>
        </w:rPr>
        <w:t xml:space="preserve"> </w:t>
      </w:r>
      <w:r>
        <w:rPr>
          <w:sz w:val="26"/>
        </w:rPr>
        <w:t>веществ</w:t>
      </w:r>
      <w:r>
        <w:rPr>
          <w:spacing w:val="-3"/>
          <w:sz w:val="26"/>
        </w:rPr>
        <w:t xml:space="preserve"> </w:t>
      </w:r>
      <w:r>
        <w:rPr>
          <w:sz w:val="26"/>
        </w:rPr>
        <w:t>и</w:t>
      </w:r>
      <w:r>
        <w:rPr>
          <w:spacing w:val="-2"/>
          <w:sz w:val="26"/>
        </w:rPr>
        <w:t xml:space="preserve"> </w:t>
      </w:r>
      <w:r>
        <w:rPr>
          <w:sz w:val="26"/>
        </w:rPr>
        <w:t>энергии</w:t>
      </w:r>
      <w:r>
        <w:rPr>
          <w:spacing w:val="-2"/>
          <w:sz w:val="26"/>
        </w:rPr>
        <w:t xml:space="preserve"> </w:t>
      </w:r>
      <w:r>
        <w:rPr>
          <w:sz w:val="26"/>
        </w:rPr>
        <w:t>в</w:t>
      </w:r>
      <w:r>
        <w:rPr>
          <w:spacing w:val="-3"/>
          <w:sz w:val="26"/>
        </w:rPr>
        <w:t xml:space="preserve"> </w:t>
      </w:r>
      <w:r>
        <w:rPr>
          <w:sz w:val="26"/>
        </w:rPr>
        <w:t>экосистеме</w:t>
      </w:r>
      <w:r>
        <w:rPr>
          <w:spacing w:val="-1"/>
          <w:sz w:val="26"/>
        </w:rPr>
        <w:t xml:space="preserve"> </w:t>
      </w:r>
      <w:r>
        <w:rPr>
          <w:sz w:val="26"/>
        </w:rPr>
        <w:t>(цепи</w:t>
      </w:r>
      <w:r>
        <w:rPr>
          <w:spacing w:val="-2"/>
          <w:sz w:val="26"/>
        </w:rPr>
        <w:t xml:space="preserve"> </w:t>
      </w:r>
      <w:r>
        <w:rPr>
          <w:sz w:val="26"/>
        </w:rPr>
        <w:t>питания);</w:t>
      </w:r>
    </w:p>
    <w:p w:rsidR="00B15A17" w:rsidRDefault="00F034A4" w:rsidP="005E6B29">
      <w:pPr>
        <w:pStyle w:val="ac"/>
        <w:numPr>
          <w:ilvl w:val="1"/>
          <w:numId w:val="21"/>
        </w:numPr>
        <w:tabs>
          <w:tab w:val="left" w:pos="962"/>
        </w:tabs>
        <w:ind w:right="307" w:firstLine="283"/>
        <w:rPr>
          <w:sz w:val="26"/>
        </w:rPr>
      </w:pPr>
      <w:r>
        <w:rPr>
          <w:sz w:val="26"/>
        </w:rPr>
        <w:t>приводить</w:t>
      </w:r>
      <w:r>
        <w:rPr>
          <w:spacing w:val="1"/>
          <w:sz w:val="26"/>
        </w:rPr>
        <w:t xml:space="preserve"> </w:t>
      </w:r>
      <w:r>
        <w:rPr>
          <w:sz w:val="26"/>
        </w:rPr>
        <w:t>доказательства</w:t>
      </w:r>
      <w:r>
        <w:rPr>
          <w:spacing w:val="1"/>
          <w:sz w:val="26"/>
        </w:rPr>
        <w:t xml:space="preserve"> </w:t>
      </w:r>
      <w:r>
        <w:rPr>
          <w:sz w:val="26"/>
        </w:rPr>
        <w:t>необходимости</w:t>
      </w:r>
      <w:r>
        <w:rPr>
          <w:spacing w:val="1"/>
          <w:sz w:val="26"/>
        </w:rPr>
        <w:t xml:space="preserve"> </w:t>
      </w:r>
      <w:r>
        <w:rPr>
          <w:sz w:val="26"/>
        </w:rPr>
        <w:t>сохранения</w:t>
      </w:r>
      <w:r>
        <w:rPr>
          <w:spacing w:val="1"/>
          <w:sz w:val="26"/>
        </w:rPr>
        <w:t xml:space="preserve"> </w:t>
      </w:r>
      <w:r>
        <w:rPr>
          <w:sz w:val="26"/>
        </w:rPr>
        <w:t>биоразнообразия</w:t>
      </w:r>
      <w:r>
        <w:rPr>
          <w:spacing w:val="1"/>
          <w:sz w:val="26"/>
        </w:rPr>
        <w:t xml:space="preserve"> </w:t>
      </w:r>
      <w:r>
        <w:rPr>
          <w:sz w:val="26"/>
        </w:rPr>
        <w:t>для</w:t>
      </w:r>
      <w:r>
        <w:rPr>
          <w:spacing w:val="1"/>
          <w:sz w:val="26"/>
        </w:rPr>
        <w:t xml:space="preserve"> </w:t>
      </w:r>
      <w:r>
        <w:rPr>
          <w:sz w:val="26"/>
        </w:rPr>
        <w:t>устойчивого</w:t>
      </w:r>
      <w:r>
        <w:rPr>
          <w:spacing w:val="-1"/>
          <w:sz w:val="26"/>
        </w:rPr>
        <w:t xml:space="preserve"> </w:t>
      </w:r>
      <w:r>
        <w:rPr>
          <w:sz w:val="26"/>
        </w:rPr>
        <w:t>развития</w:t>
      </w:r>
      <w:r>
        <w:rPr>
          <w:spacing w:val="4"/>
          <w:sz w:val="26"/>
        </w:rPr>
        <w:t xml:space="preserve"> </w:t>
      </w:r>
      <w:r>
        <w:rPr>
          <w:sz w:val="26"/>
        </w:rPr>
        <w:t>и охраны</w:t>
      </w:r>
      <w:r>
        <w:rPr>
          <w:spacing w:val="1"/>
          <w:sz w:val="26"/>
        </w:rPr>
        <w:t xml:space="preserve"> </w:t>
      </w:r>
      <w:r>
        <w:rPr>
          <w:sz w:val="26"/>
        </w:rPr>
        <w:t>окружающей</w:t>
      </w:r>
      <w:r>
        <w:rPr>
          <w:spacing w:val="1"/>
          <w:sz w:val="26"/>
        </w:rPr>
        <w:t xml:space="preserve"> </w:t>
      </w:r>
      <w:r>
        <w:rPr>
          <w:sz w:val="26"/>
        </w:rPr>
        <w:t>среды;</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5" w:firstLine="283"/>
        <w:rPr>
          <w:sz w:val="26"/>
        </w:rPr>
      </w:pPr>
      <w:r>
        <w:rPr>
          <w:sz w:val="26"/>
        </w:rPr>
        <w:lastRenderedPageBreak/>
        <w:t>оценивать</w:t>
      </w:r>
      <w:r>
        <w:rPr>
          <w:spacing w:val="1"/>
          <w:sz w:val="26"/>
        </w:rPr>
        <w:t xml:space="preserve"> </w:t>
      </w:r>
      <w:r>
        <w:rPr>
          <w:sz w:val="26"/>
        </w:rPr>
        <w:t>достоверность</w:t>
      </w:r>
      <w:r>
        <w:rPr>
          <w:spacing w:val="1"/>
          <w:sz w:val="26"/>
        </w:rPr>
        <w:t xml:space="preserve"> </w:t>
      </w:r>
      <w:r>
        <w:rPr>
          <w:sz w:val="26"/>
        </w:rPr>
        <w:t>биологической</w:t>
      </w:r>
      <w:r>
        <w:rPr>
          <w:spacing w:val="1"/>
          <w:sz w:val="26"/>
        </w:rPr>
        <w:t xml:space="preserve"> </w:t>
      </w:r>
      <w:r>
        <w:rPr>
          <w:sz w:val="26"/>
        </w:rPr>
        <w:t>информации,</w:t>
      </w:r>
      <w:r>
        <w:rPr>
          <w:spacing w:val="1"/>
          <w:sz w:val="26"/>
        </w:rPr>
        <w:t xml:space="preserve"> </w:t>
      </w:r>
      <w:r>
        <w:rPr>
          <w:sz w:val="26"/>
        </w:rPr>
        <w:t>полученной</w:t>
      </w:r>
      <w:r>
        <w:rPr>
          <w:spacing w:val="1"/>
          <w:sz w:val="26"/>
        </w:rPr>
        <w:t xml:space="preserve"> </w:t>
      </w:r>
      <w:r>
        <w:rPr>
          <w:sz w:val="26"/>
        </w:rPr>
        <w:t>из</w:t>
      </w:r>
      <w:r>
        <w:rPr>
          <w:spacing w:val="1"/>
          <w:sz w:val="26"/>
        </w:rPr>
        <w:t xml:space="preserve"> </w:t>
      </w:r>
      <w:r>
        <w:rPr>
          <w:sz w:val="26"/>
        </w:rPr>
        <w:t>разных</w:t>
      </w:r>
      <w:r>
        <w:rPr>
          <w:spacing w:val="1"/>
          <w:sz w:val="26"/>
        </w:rPr>
        <w:t xml:space="preserve"> </w:t>
      </w:r>
      <w:r>
        <w:rPr>
          <w:sz w:val="26"/>
        </w:rPr>
        <w:t>источников,</w:t>
      </w:r>
      <w:r>
        <w:rPr>
          <w:spacing w:val="1"/>
          <w:sz w:val="26"/>
        </w:rPr>
        <w:t xml:space="preserve"> </w:t>
      </w:r>
      <w:r>
        <w:rPr>
          <w:sz w:val="26"/>
        </w:rPr>
        <w:t>выделять</w:t>
      </w:r>
      <w:r>
        <w:rPr>
          <w:spacing w:val="1"/>
          <w:sz w:val="26"/>
        </w:rPr>
        <w:t xml:space="preserve"> </w:t>
      </w:r>
      <w:r>
        <w:rPr>
          <w:sz w:val="26"/>
        </w:rPr>
        <w:t>необходимую</w:t>
      </w:r>
      <w:r>
        <w:rPr>
          <w:spacing w:val="1"/>
          <w:sz w:val="26"/>
        </w:rPr>
        <w:t xml:space="preserve"> </w:t>
      </w:r>
      <w:r>
        <w:rPr>
          <w:sz w:val="26"/>
        </w:rPr>
        <w:t>информацию</w:t>
      </w:r>
      <w:r>
        <w:rPr>
          <w:spacing w:val="1"/>
          <w:sz w:val="26"/>
        </w:rPr>
        <w:t xml:space="preserve"> </w:t>
      </w:r>
      <w:r>
        <w:rPr>
          <w:sz w:val="26"/>
        </w:rPr>
        <w:t>для</w:t>
      </w:r>
      <w:r>
        <w:rPr>
          <w:spacing w:val="1"/>
          <w:sz w:val="26"/>
        </w:rPr>
        <w:t xml:space="preserve"> </w:t>
      </w:r>
      <w:r>
        <w:rPr>
          <w:sz w:val="26"/>
        </w:rPr>
        <w:t>использования</w:t>
      </w:r>
      <w:r>
        <w:rPr>
          <w:spacing w:val="1"/>
          <w:sz w:val="26"/>
        </w:rPr>
        <w:t xml:space="preserve"> </w:t>
      </w:r>
      <w:r>
        <w:rPr>
          <w:sz w:val="26"/>
        </w:rPr>
        <w:t>ее</w:t>
      </w:r>
      <w:r>
        <w:rPr>
          <w:spacing w:val="1"/>
          <w:sz w:val="26"/>
        </w:rPr>
        <w:t xml:space="preserve"> </w:t>
      </w:r>
      <w:r>
        <w:rPr>
          <w:sz w:val="26"/>
        </w:rPr>
        <w:t>в</w:t>
      </w:r>
      <w:r>
        <w:rPr>
          <w:spacing w:val="1"/>
          <w:sz w:val="26"/>
        </w:rPr>
        <w:t xml:space="preserve"> </w:t>
      </w:r>
      <w:r>
        <w:rPr>
          <w:sz w:val="26"/>
        </w:rPr>
        <w:t>учебной</w:t>
      </w:r>
      <w:r>
        <w:rPr>
          <w:spacing w:val="1"/>
          <w:sz w:val="26"/>
        </w:rPr>
        <w:t xml:space="preserve"> </w:t>
      </w:r>
      <w:r>
        <w:rPr>
          <w:sz w:val="26"/>
        </w:rPr>
        <w:t>деятельности</w:t>
      </w:r>
      <w:r>
        <w:rPr>
          <w:spacing w:val="-1"/>
          <w:sz w:val="26"/>
        </w:rPr>
        <w:t xml:space="preserve"> </w:t>
      </w:r>
      <w:r>
        <w:rPr>
          <w:sz w:val="26"/>
        </w:rPr>
        <w:t>и решении</w:t>
      </w:r>
      <w:r>
        <w:rPr>
          <w:spacing w:val="1"/>
          <w:sz w:val="26"/>
        </w:rPr>
        <w:t xml:space="preserve"> </w:t>
      </w:r>
      <w:r>
        <w:rPr>
          <w:sz w:val="26"/>
        </w:rPr>
        <w:t>практических</w:t>
      </w:r>
      <w:r>
        <w:rPr>
          <w:spacing w:val="1"/>
          <w:sz w:val="26"/>
        </w:rPr>
        <w:t xml:space="preserve"> </w:t>
      </w:r>
      <w:r>
        <w:rPr>
          <w:sz w:val="26"/>
        </w:rPr>
        <w:t>задач;</w:t>
      </w:r>
    </w:p>
    <w:p w:rsidR="00B15A17" w:rsidRDefault="00F034A4" w:rsidP="005E6B29">
      <w:pPr>
        <w:pStyle w:val="ac"/>
        <w:numPr>
          <w:ilvl w:val="1"/>
          <w:numId w:val="21"/>
        </w:numPr>
        <w:tabs>
          <w:tab w:val="left" w:pos="962"/>
        </w:tabs>
        <w:spacing w:before="1"/>
        <w:ind w:right="305" w:firstLine="283"/>
        <w:rPr>
          <w:sz w:val="26"/>
        </w:rPr>
      </w:pPr>
      <w:r>
        <w:rPr>
          <w:sz w:val="26"/>
        </w:rPr>
        <w:t>представлять</w:t>
      </w:r>
      <w:r>
        <w:rPr>
          <w:spacing w:val="1"/>
          <w:sz w:val="26"/>
        </w:rPr>
        <w:t xml:space="preserve"> </w:t>
      </w:r>
      <w:r>
        <w:rPr>
          <w:sz w:val="26"/>
        </w:rPr>
        <w:t>биологическую</w:t>
      </w:r>
      <w:r>
        <w:rPr>
          <w:spacing w:val="1"/>
          <w:sz w:val="26"/>
        </w:rPr>
        <w:t xml:space="preserve"> </w:t>
      </w:r>
      <w:r>
        <w:rPr>
          <w:sz w:val="26"/>
        </w:rPr>
        <w:t>информацию</w:t>
      </w:r>
      <w:r>
        <w:rPr>
          <w:spacing w:val="1"/>
          <w:sz w:val="26"/>
        </w:rPr>
        <w:t xml:space="preserve"> </w:t>
      </w:r>
      <w:r>
        <w:rPr>
          <w:sz w:val="26"/>
        </w:rPr>
        <w:t>в</w:t>
      </w:r>
      <w:r>
        <w:rPr>
          <w:spacing w:val="1"/>
          <w:sz w:val="26"/>
        </w:rPr>
        <w:t xml:space="preserve"> </w:t>
      </w:r>
      <w:r>
        <w:rPr>
          <w:sz w:val="26"/>
        </w:rPr>
        <w:t>виде</w:t>
      </w:r>
      <w:r>
        <w:rPr>
          <w:spacing w:val="1"/>
          <w:sz w:val="26"/>
        </w:rPr>
        <w:t xml:space="preserve"> </w:t>
      </w:r>
      <w:r>
        <w:rPr>
          <w:sz w:val="26"/>
        </w:rPr>
        <w:t>текста,</w:t>
      </w:r>
      <w:r>
        <w:rPr>
          <w:spacing w:val="1"/>
          <w:sz w:val="26"/>
        </w:rPr>
        <w:t xml:space="preserve"> </w:t>
      </w:r>
      <w:r>
        <w:rPr>
          <w:sz w:val="26"/>
        </w:rPr>
        <w:t>таблицы,</w:t>
      </w:r>
      <w:r>
        <w:rPr>
          <w:spacing w:val="1"/>
          <w:sz w:val="26"/>
        </w:rPr>
        <w:t xml:space="preserve"> </w:t>
      </w:r>
      <w:r>
        <w:rPr>
          <w:sz w:val="26"/>
        </w:rPr>
        <w:t>графика,</w:t>
      </w:r>
      <w:r>
        <w:rPr>
          <w:spacing w:val="1"/>
          <w:sz w:val="26"/>
        </w:rPr>
        <w:t xml:space="preserve"> </w:t>
      </w:r>
      <w:r>
        <w:rPr>
          <w:sz w:val="26"/>
        </w:rPr>
        <w:t>диаграммы и делать</w:t>
      </w:r>
      <w:r>
        <w:rPr>
          <w:spacing w:val="-2"/>
          <w:sz w:val="26"/>
        </w:rPr>
        <w:t xml:space="preserve"> </w:t>
      </w:r>
      <w:r>
        <w:rPr>
          <w:sz w:val="26"/>
        </w:rPr>
        <w:t>выводы</w:t>
      </w:r>
      <w:r>
        <w:rPr>
          <w:spacing w:val="1"/>
          <w:sz w:val="26"/>
        </w:rPr>
        <w:t xml:space="preserve"> </w:t>
      </w:r>
      <w:r>
        <w:rPr>
          <w:sz w:val="26"/>
        </w:rPr>
        <w:t>на</w:t>
      </w:r>
      <w:r>
        <w:rPr>
          <w:spacing w:val="-2"/>
          <w:sz w:val="26"/>
        </w:rPr>
        <w:t xml:space="preserve"> </w:t>
      </w:r>
      <w:r>
        <w:rPr>
          <w:sz w:val="26"/>
        </w:rPr>
        <w:t>основании</w:t>
      </w:r>
      <w:r>
        <w:rPr>
          <w:spacing w:val="3"/>
          <w:sz w:val="26"/>
        </w:rPr>
        <w:t xml:space="preserve"> </w:t>
      </w:r>
      <w:r>
        <w:rPr>
          <w:sz w:val="26"/>
        </w:rPr>
        <w:t>представленных данных;</w:t>
      </w:r>
    </w:p>
    <w:p w:rsidR="00B15A17" w:rsidRDefault="00F034A4" w:rsidP="005E6B29">
      <w:pPr>
        <w:pStyle w:val="ac"/>
        <w:numPr>
          <w:ilvl w:val="1"/>
          <w:numId w:val="21"/>
        </w:numPr>
        <w:tabs>
          <w:tab w:val="left" w:pos="962"/>
        </w:tabs>
        <w:ind w:right="306" w:firstLine="283"/>
        <w:rPr>
          <w:sz w:val="26"/>
        </w:rPr>
      </w:pPr>
      <w:r>
        <w:rPr>
          <w:sz w:val="26"/>
        </w:rPr>
        <w:t>оценивать</w:t>
      </w:r>
      <w:r>
        <w:rPr>
          <w:spacing w:val="1"/>
          <w:sz w:val="26"/>
        </w:rPr>
        <w:t xml:space="preserve"> </w:t>
      </w:r>
      <w:r>
        <w:rPr>
          <w:sz w:val="26"/>
        </w:rPr>
        <w:t>роль</w:t>
      </w:r>
      <w:r>
        <w:rPr>
          <w:spacing w:val="1"/>
          <w:sz w:val="26"/>
        </w:rPr>
        <w:t xml:space="preserve"> </w:t>
      </w:r>
      <w:r>
        <w:rPr>
          <w:sz w:val="26"/>
        </w:rPr>
        <w:t>достижений</w:t>
      </w:r>
      <w:r>
        <w:rPr>
          <w:spacing w:val="1"/>
          <w:sz w:val="26"/>
        </w:rPr>
        <w:t xml:space="preserve"> </w:t>
      </w:r>
      <w:r>
        <w:rPr>
          <w:sz w:val="26"/>
        </w:rPr>
        <w:t>генетики,</w:t>
      </w:r>
      <w:r>
        <w:rPr>
          <w:spacing w:val="1"/>
          <w:sz w:val="26"/>
        </w:rPr>
        <w:t xml:space="preserve"> </w:t>
      </w:r>
      <w:r>
        <w:rPr>
          <w:sz w:val="26"/>
        </w:rPr>
        <w:t>селекции,</w:t>
      </w:r>
      <w:r>
        <w:rPr>
          <w:spacing w:val="1"/>
          <w:sz w:val="26"/>
        </w:rPr>
        <w:t xml:space="preserve"> </w:t>
      </w:r>
      <w:r>
        <w:rPr>
          <w:sz w:val="26"/>
        </w:rPr>
        <w:t>биотехнологии</w:t>
      </w:r>
      <w:r>
        <w:rPr>
          <w:spacing w:val="1"/>
          <w:sz w:val="26"/>
        </w:rPr>
        <w:t xml:space="preserve"> </w:t>
      </w:r>
      <w:r>
        <w:rPr>
          <w:sz w:val="26"/>
        </w:rPr>
        <w:t>в</w:t>
      </w:r>
      <w:r>
        <w:rPr>
          <w:spacing w:val="1"/>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человека</w:t>
      </w:r>
      <w:r>
        <w:rPr>
          <w:spacing w:val="1"/>
          <w:sz w:val="26"/>
        </w:rPr>
        <w:t xml:space="preserve"> </w:t>
      </w:r>
      <w:r>
        <w:rPr>
          <w:sz w:val="26"/>
        </w:rPr>
        <w:t>и в</w:t>
      </w:r>
      <w:r>
        <w:rPr>
          <w:spacing w:val="-1"/>
          <w:sz w:val="26"/>
        </w:rPr>
        <w:t xml:space="preserve"> </w:t>
      </w:r>
      <w:r>
        <w:rPr>
          <w:sz w:val="26"/>
        </w:rPr>
        <w:t>собственной жизни;</w:t>
      </w:r>
    </w:p>
    <w:p w:rsidR="00B15A17" w:rsidRDefault="00F034A4" w:rsidP="005E6B29">
      <w:pPr>
        <w:pStyle w:val="ac"/>
        <w:numPr>
          <w:ilvl w:val="1"/>
          <w:numId w:val="21"/>
        </w:numPr>
        <w:tabs>
          <w:tab w:val="left" w:pos="962"/>
        </w:tabs>
        <w:spacing w:before="1"/>
        <w:ind w:right="308" w:firstLine="283"/>
        <w:rPr>
          <w:sz w:val="26"/>
        </w:rPr>
      </w:pPr>
      <w:r>
        <w:rPr>
          <w:sz w:val="26"/>
        </w:rPr>
        <w:t>объяснять</w:t>
      </w:r>
      <w:r>
        <w:rPr>
          <w:spacing w:val="1"/>
          <w:sz w:val="26"/>
        </w:rPr>
        <w:t xml:space="preserve"> </w:t>
      </w:r>
      <w:r>
        <w:rPr>
          <w:sz w:val="26"/>
        </w:rPr>
        <w:t>негативное</w:t>
      </w:r>
      <w:r>
        <w:rPr>
          <w:spacing w:val="1"/>
          <w:sz w:val="26"/>
        </w:rPr>
        <w:t xml:space="preserve"> </w:t>
      </w:r>
      <w:r>
        <w:rPr>
          <w:sz w:val="26"/>
        </w:rPr>
        <w:t>влияние</w:t>
      </w:r>
      <w:r>
        <w:rPr>
          <w:spacing w:val="1"/>
          <w:sz w:val="26"/>
        </w:rPr>
        <w:t xml:space="preserve"> </w:t>
      </w:r>
      <w:r>
        <w:rPr>
          <w:sz w:val="26"/>
        </w:rPr>
        <w:t>веществ</w:t>
      </w:r>
      <w:r>
        <w:rPr>
          <w:spacing w:val="1"/>
          <w:sz w:val="26"/>
        </w:rPr>
        <w:t xml:space="preserve"> </w:t>
      </w:r>
      <w:r>
        <w:rPr>
          <w:sz w:val="26"/>
        </w:rPr>
        <w:t>(алкоголя,</w:t>
      </w:r>
      <w:r>
        <w:rPr>
          <w:spacing w:val="1"/>
          <w:sz w:val="26"/>
        </w:rPr>
        <w:t xml:space="preserve"> </w:t>
      </w:r>
      <w:r>
        <w:rPr>
          <w:sz w:val="26"/>
        </w:rPr>
        <w:t>никотина,</w:t>
      </w:r>
      <w:r>
        <w:rPr>
          <w:spacing w:val="66"/>
          <w:sz w:val="26"/>
        </w:rPr>
        <w:t xml:space="preserve"> </w:t>
      </w:r>
      <w:r>
        <w:rPr>
          <w:sz w:val="26"/>
        </w:rPr>
        <w:t>наркотических</w:t>
      </w:r>
      <w:r>
        <w:rPr>
          <w:spacing w:val="1"/>
          <w:sz w:val="26"/>
        </w:rPr>
        <w:t xml:space="preserve"> </w:t>
      </w:r>
      <w:r>
        <w:rPr>
          <w:sz w:val="26"/>
        </w:rPr>
        <w:t>веществ)</w:t>
      </w:r>
      <w:r>
        <w:rPr>
          <w:spacing w:val="1"/>
          <w:sz w:val="26"/>
        </w:rPr>
        <w:t xml:space="preserve"> </w:t>
      </w:r>
      <w:r>
        <w:rPr>
          <w:sz w:val="26"/>
        </w:rPr>
        <w:t>на</w:t>
      </w:r>
      <w:r>
        <w:rPr>
          <w:spacing w:val="-1"/>
          <w:sz w:val="26"/>
        </w:rPr>
        <w:t xml:space="preserve"> </w:t>
      </w:r>
      <w:r>
        <w:rPr>
          <w:sz w:val="26"/>
        </w:rPr>
        <w:t>зародышевое</w:t>
      </w:r>
      <w:r>
        <w:rPr>
          <w:spacing w:val="-1"/>
          <w:sz w:val="26"/>
        </w:rPr>
        <w:t xml:space="preserve"> </w:t>
      </w:r>
      <w:r>
        <w:rPr>
          <w:sz w:val="26"/>
        </w:rPr>
        <w:t>развитие</w:t>
      </w:r>
      <w:r>
        <w:rPr>
          <w:spacing w:val="2"/>
          <w:sz w:val="26"/>
        </w:rPr>
        <w:t xml:space="preserve"> </w:t>
      </w:r>
      <w:r>
        <w:rPr>
          <w:sz w:val="26"/>
        </w:rPr>
        <w:t>человека;</w:t>
      </w:r>
    </w:p>
    <w:p w:rsidR="00B15A17" w:rsidRDefault="00F034A4" w:rsidP="005E6B29">
      <w:pPr>
        <w:pStyle w:val="ac"/>
        <w:numPr>
          <w:ilvl w:val="1"/>
          <w:numId w:val="21"/>
        </w:numPr>
        <w:tabs>
          <w:tab w:val="left" w:pos="962"/>
        </w:tabs>
        <w:spacing w:line="298" w:lineRule="exact"/>
        <w:ind w:left="961" w:hanging="426"/>
        <w:rPr>
          <w:sz w:val="26"/>
        </w:rPr>
      </w:pPr>
      <w:r>
        <w:rPr>
          <w:sz w:val="26"/>
        </w:rPr>
        <w:t>объяснять</w:t>
      </w:r>
      <w:r>
        <w:rPr>
          <w:spacing w:val="-5"/>
          <w:sz w:val="26"/>
        </w:rPr>
        <w:t xml:space="preserve"> </w:t>
      </w:r>
      <w:r>
        <w:rPr>
          <w:sz w:val="26"/>
        </w:rPr>
        <w:t>последствия</w:t>
      </w:r>
      <w:r>
        <w:rPr>
          <w:spacing w:val="-1"/>
          <w:sz w:val="26"/>
        </w:rPr>
        <w:t xml:space="preserve"> </w:t>
      </w:r>
      <w:r>
        <w:rPr>
          <w:sz w:val="26"/>
        </w:rPr>
        <w:t>влияния</w:t>
      </w:r>
      <w:r>
        <w:rPr>
          <w:spacing w:val="-2"/>
          <w:sz w:val="26"/>
        </w:rPr>
        <w:t xml:space="preserve"> </w:t>
      </w:r>
      <w:r>
        <w:rPr>
          <w:sz w:val="26"/>
        </w:rPr>
        <w:t>мутагенов;</w:t>
      </w:r>
    </w:p>
    <w:p w:rsidR="00B15A17" w:rsidRDefault="00F034A4" w:rsidP="005E6B29">
      <w:pPr>
        <w:pStyle w:val="ac"/>
        <w:numPr>
          <w:ilvl w:val="1"/>
          <w:numId w:val="21"/>
        </w:numPr>
        <w:tabs>
          <w:tab w:val="left" w:pos="962"/>
        </w:tabs>
        <w:spacing w:line="298" w:lineRule="exact"/>
        <w:ind w:left="961" w:hanging="426"/>
        <w:rPr>
          <w:sz w:val="26"/>
        </w:rPr>
      </w:pPr>
      <w:r>
        <w:rPr>
          <w:sz w:val="26"/>
        </w:rPr>
        <w:t>объяснять</w:t>
      </w:r>
      <w:r>
        <w:rPr>
          <w:spacing w:val="-6"/>
          <w:sz w:val="26"/>
        </w:rPr>
        <w:t xml:space="preserve"> </w:t>
      </w:r>
      <w:r>
        <w:rPr>
          <w:sz w:val="26"/>
        </w:rPr>
        <w:t>возможные</w:t>
      </w:r>
      <w:r>
        <w:rPr>
          <w:spacing w:val="-3"/>
          <w:sz w:val="26"/>
        </w:rPr>
        <w:t xml:space="preserve"> </w:t>
      </w:r>
      <w:r>
        <w:rPr>
          <w:sz w:val="26"/>
        </w:rPr>
        <w:t>причины</w:t>
      </w:r>
      <w:r>
        <w:rPr>
          <w:spacing w:val="-4"/>
          <w:sz w:val="26"/>
        </w:rPr>
        <w:t xml:space="preserve"> </w:t>
      </w:r>
      <w:r>
        <w:rPr>
          <w:sz w:val="26"/>
        </w:rPr>
        <w:t>наследственных</w:t>
      </w:r>
      <w:r>
        <w:rPr>
          <w:spacing w:val="-3"/>
          <w:sz w:val="26"/>
        </w:rPr>
        <w:t xml:space="preserve"> </w:t>
      </w:r>
      <w:r>
        <w:rPr>
          <w:sz w:val="26"/>
        </w:rPr>
        <w:t>заболеваний.</w:t>
      </w:r>
    </w:p>
    <w:p w:rsidR="00B15A17" w:rsidRDefault="00B15A17">
      <w:pPr>
        <w:pStyle w:val="a8"/>
        <w:spacing w:before="7"/>
        <w:ind w:left="0"/>
        <w:jc w:val="left"/>
      </w:pPr>
    </w:p>
    <w:p w:rsidR="00B15A17" w:rsidRDefault="00F034A4">
      <w:pPr>
        <w:pStyle w:val="Heading1"/>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21"/>
        </w:numPr>
        <w:tabs>
          <w:tab w:val="left" w:pos="962"/>
        </w:tabs>
        <w:ind w:right="302" w:firstLine="283"/>
        <w:rPr>
          <w:i/>
          <w:sz w:val="26"/>
        </w:rPr>
      </w:pPr>
      <w:r>
        <w:rPr>
          <w:i/>
          <w:sz w:val="26"/>
        </w:rPr>
        <w:t>давать</w:t>
      </w:r>
      <w:r>
        <w:rPr>
          <w:i/>
          <w:spacing w:val="1"/>
          <w:sz w:val="26"/>
        </w:rPr>
        <w:t xml:space="preserve"> </w:t>
      </w:r>
      <w:r>
        <w:rPr>
          <w:i/>
          <w:sz w:val="26"/>
        </w:rPr>
        <w:t>научное</w:t>
      </w:r>
      <w:r>
        <w:rPr>
          <w:i/>
          <w:spacing w:val="1"/>
          <w:sz w:val="26"/>
        </w:rPr>
        <w:t xml:space="preserve"> </w:t>
      </w:r>
      <w:r>
        <w:rPr>
          <w:i/>
          <w:sz w:val="26"/>
        </w:rPr>
        <w:t>объяснение</w:t>
      </w:r>
      <w:r>
        <w:rPr>
          <w:i/>
          <w:spacing w:val="1"/>
          <w:sz w:val="26"/>
        </w:rPr>
        <w:t xml:space="preserve"> </w:t>
      </w:r>
      <w:r>
        <w:rPr>
          <w:i/>
          <w:sz w:val="26"/>
        </w:rPr>
        <w:t>биологическим</w:t>
      </w:r>
      <w:r>
        <w:rPr>
          <w:i/>
          <w:spacing w:val="1"/>
          <w:sz w:val="26"/>
        </w:rPr>
        <w:t xml:space="preserve"> </w:t>
      </w:r>
      <w:r>
        <w:rPr>
          <w:i/>
          <w:sz w:val="26"/>
        </w:rPr>
        <w:t>фактам,</w:t>
      </w:r>
      <w:r>
        <w:rPr>
          <w:i/>
          <w:spacing w:val="1"/>
          <w:sz w:val="26"/>
        </w:rPr>
        <w:t xml:space="preserve"> </w:t>
      </w:r>
      <w:r>
        <w:rPr>
          <w:i/>
          <w:sz w:val="26"/>
        </w:rPr>
        <w:t>процессам,</w:t>
      </w:r>
      <w:r>
        <w:rPr>
          <w:i/>
          <w:spacing w:val="1"/>
          <w:sz w:val="26"/>
        </w:rPr>
        <w:t xml:space="preserve"> </w:t>
      </w:r>
      <w:r>
        <w:rPr>
          <w:i/>
          <w:sz w:val="26"/>
        </w:rPr>
        <w:t>явлениям,</w:t>
      </w:r>
      <w:r>
        <w:rPr>
          <w:i/>
          <w:spacing w:val="1"/>
          <w:sz w:val="26"/>
        </w:rPr>
        <w:t xml:space="preserve"> </w:t>
      </w:r>
      <w:r>
        <w:rPr>
          <w:i/>
          <w:sz w:val="26"/>
        </w:rPr>
        <w:t>закономерностям, используя биологические теории (клеточную, эволюционную), учение о</w:t>
      </w:r>
      <w:r>
        <w:rPr>
          <w:i/>
          <w:spacing w:val="1"/>
          <w:sz w:val="26"/>
        </w:rPr>
        <w:t xml:space="preserve"> </w:t>
      </w:r>
      <w:r>
        <w:rPr>
          <w:i/>
          <w:sz w:val="26"/>
        </w:rPr>
        <w:t>биосфере,</w:t>
      </w:r>
      <w:r>
        <w:rPr>
          <w:i/>
          <w:spacing w:val="2"/>
          <w:sz w:val="26"/>
        </w:rPr>
        <w:t xml:space="preserve"> </w:t>
      </w:r>
      <w:r>
        <w:rPr>
          <w:i/>
          <w:sz w:val="26"/>
        </w:rPr>
        <w:t>законы</w:t>
      </w:r>
      <w:r>
        <w:rPr>
          <w:i/>
          <w:spacing w:val="-1"/>
          <w:sz w:val="26"/>
        </w:rPr>
        <w:t xml:space="preserve"> </w:t>
      </w:r>
      <w:r>
        <w:rPr>
          <w:i/>
          <w:sz w:val="26"/>
        </w:rPr>
        <w:t>наследственности,</w:t>
      </w:r>
      <w:r>
        <w:rPr>
          <w:i/>
          <w:spacing w:val="2"/>
          <w:sz w:val="26"/>
        </w:rPr>
        <w:t xml:space="preserve"> </w:t>
      </w:r>
      <w:r>
        <w:rPr>
          <w:i/>
          <w:sz w:val="26"/>
        </w:rPr>
        <w:t>закономерности изменчивости;</w:t>
      </w:r>
    </w:p>
    <w:p w:rsidR="00B15A17" w:rsidRDefault="00F034A4" w:rsidP="005E6B29">
      <w:pPr>
        <w:pStyle w:val="ac"/>
        <w:numPr>
          <w:ilvl w:val="1"/>
          <w:numId w:val="21"/>
        </w:numPr>
        <w:tabs>
          <w:tab w:val="left" w:pos="962"/>
        </w:tabs>
        <w:ind w:right="306" w:firstLine="283"/>
        <w:rPr>
          <w:i/>
          <w:sz w:val="26"/>
        </w:rPr>
      </w:pPr>
      <w:r>
        <w:rPr>
          <w:i/>
          <w:sz w:val="26"/>
        </w:rPr>
        <w:t>характеризовать</w:t>
      </w:r>
      <w:r>
        <w:rPr>
          <w:i/>
          <w:spacing w:val="1"/>
          <w:sz w:val="26"/>
        </w:rPr>
        <w:t xml:space="preserve"> </w:t>
      </w:r>
      <w:r>
        <w:rPr>
          <w:i/>
          <w:sz w:val="26"/>
        </w:rPr>
        <w:t>современные</w:t>
      </w:r>
      <w:r>
        <w:rPr>
          <w:i/>
          <w:spacing w:val="1"/>
          <w:sz w:val="26"/>
        </w:rPr>
        <w:t xml:space="preserve"> </w:t>
      </w:r>
      <w:r>
        <w:rPr>
          <w:i/>
          <w:sz w:val="26"/>
        </w:rPr>
        <w:t>направления</w:t>
      </w:r>
      <w:r>
        <w:rPr>
          <w:i/>
          <w:spacing w:val="1"/>
          <w:sz w:val="26"/>
        </w:rPr>
        <w:t xml:space="preserve"> </w:t>
      </w:r>
      <w:r>
        <w:rPr>
          <w:i/>
          <w:sz w:val="26"/>
        </w:rPr>
        <w:t>в</w:t>
      </w:r>
      <w:r>
        <w:rPr>
          <w:i/>
          <w:spacing w:val="1"/>
          <w:sz w:val="26"/>
        </w:rPr>
        <w:t xml:space="preserve"> </w:t>
      </w:r>
      <w:r>
        <w:rPr>
          <w:i/>
          <w:sz w:val="26"/>
        </w:rPr>
        <w:t>развитии</w:t>
      </w:r>
      <w:r>
        <w:rPr>
          <w:i/>
          <w:spacing w:val="1"/>
          <w:sz w:val="26"/>
        </w:rPr>
        <w:t xml:space="preserve"> </w:t>
      </w:r>
      <w:r>
        <w:rPr>
          <w:i/>
          <w:sz w:val="26"/>
        </w:rPr>
        <w:t>биологии;</w:t>
      </w:r>
      <w:r>
        <w:rPr>
          <w:i/>
          <w:spacing w:val="1"/>
          <w:sz w:val="26"/>
        </w:rPr>
        <w:t xml:space="preserve"> </w:t>
      </w:r>
      <w:r>
        <w:rPr>
          <w:i/>
          <w:sz w:val="26"/>
        </w:rPr>
        <w:t>описывать</w:t>
      </w:r>
      <w:r>
        <w:rPr>
          <w:i/>
          <w:spacing w:val="1"/>
          <w:sz w:val="26"/>
        </w:rPr>
        <w:t xml:space="preserve"> </w:t>
      </w:r>
      <w:r>
        <w:rPr>
          <w:i/>
          <w:sz w:val="26"/>
        </w:rPr>
        <w:t>их</w:t>
      </w:r>
      <w:r>
        <w:rPr>
          <w:i/>
          <w:spacing w:val="1"/>
          <w:sz w:val="26"/>
        </w:rPr>
        <w:t xml:space="preserve"> </w:t>
      </w:r>
      <w:r>
        <w:rPr>
          <w:i/>
          <w:sz w:val="26"/>
        </w:rPr>
        <w:t>возможное</w:t>
      </w:r>
      <w:r>
        <w:rPr>
          <w:i/>
          <w:spacing w:val="-1"/>
          <w:sz w:val="26"/>
        </w:rPr>
        <w:t xml:space="preserve"> </w:t>
      </w:r>
      <w:r>
        <w:rPr>
          <w:i/>
          <w:sz w:val="26"/>
        </w:rPr>
        <w:t>использование</w:t>
      </w:r>
      <w:r>
        <w:rPr>
          <w:i/>
          <w:spacing w:val="1"/>
          <w:sz w:val="26"/>
        </w:rPr>
        <w:t xml:space="preserve"> </w:t>
      </w:r>
      <w:r>
        <w:rPr>
          <w:i/>
          <w:sz w:val="26"/>
        </w:rPr>
        <w:t>в</w:t>
      </w:r>
      <w:r>
        <w:rPr>
          <w:i/>
          <w:spacing w:val="-1"/>
          <w:sz w:val="26"/>
        </w:rPr>
        <w:t xml:space="preserve"> </w:t>
      </w:r>
      <w:r>
        <w:rPr>
          <w:i/>
          <w:sz w:val="26"/>
        </w:rPr>
        <w:t>практической</w:t>
      </w:r>
      <w:r>
        <w:rPr>
          <w:i/>
          <w:spacing w:val="3"/>
          <w:sz w:val="26"/>
        </w:rPr>
        <w:t xml:space="preserve"> </w:t>
      </w:r>
      <w:r>
        <w:rPr>
          <w:i/>
          <w:sz w:val="26"/>
        </w:rPr>
        <w:t>деятельности;</w:t>
      </w:r>
    </w:p>
    <w:p w:rsidR="00B15A17" w:rsidRDefault="00F034A4" w:rsidP="005E6B29">
      <w:pPr>
        <w:pStyle w:val="ac"/>
        <w:numPr>
          <w:ilvl w:val="1"/>
          <w:numId w:val="21"/>
        </w:numPr>
        <w:tabs>
          <w:tab w:val="left" w:pos="962"/>
        </w:tabs>
        <w:spacing w:line="298" w:lineRule="exact"/>
        <w:ind w:left="961" w:hanging="426"/>
        <w:rPr>
          <w:i/>
          <w:sz w:val="26"/>
        </w:rPr>
      </w:pPr>
      <w:r>
        <w:rPr>
          <w:i/>
          <w:sz w:val="26"/>
        </w:rPr>
        <w:t>сравнивать</w:t>
      </w:r>
      <w:r>
        <w:rPr>
          <w:i/>
          <w:spacing w:val="-4"/>
          <w:sz w:val="26"/>
        </w:rPr>
        <w:t xml:space="preserve"> </w:t>
      </w:r>
      <w:r>
        <w:rPr>
          <w:i/>
          <w:sz w:val="26"/>
        </w:rPr>
        <w:t>способы</w:t>
      </w:r>
      <w:r>
        <w:rPr>
          <w:i/>
          <w:spacing w:val="-1"/>
          <w:sz w:val="26"/>
        </w:rPr>
        <w:t xml:space="preserve"> </w:t>
      </w:r>
      <w:r>
        <w:rPr>
          <w:i/>
          <w:sz w:val="26"/>
        </w:rPr>
        <w:t>деления</w:t>
      </w:r>
      <w:r>
        <w:rPr>
          <w:i/>
          <w:spacing w:val="-3"/>
          <w:sz w:val="26"/>
        </w:rPr>
        <w:t xml:space="preserve"> </w:t>
      </w:r>
      <w:r>
        <w:rPr>
          <w:i/>
          <w:sz w:val="26"/>
        </w:rPr>
        <w:t>клетки</w:t>
      </w:r>
      <w:r>
        <w:rPr>
          <w:i/>
          <w:spacing w:val="-1"/>
          <w:sz w:val="26"/>
        </w:rPr>
        <w:t xml:space="preserve"> </w:t>
      </w:r>
      <w:r>
        <w:rPr>
          <w:i/>
          <w:sz w:val="26"/>
        </w:rPr>
        <w:t>(митоз</w:t>
      </w:r>
      <w:r>
        <w:rPr>
          <w:i/>
          <w:spacing w:val="-3"/>
          <w:sz w:val="26"/>
        </w:rPr>
        <w:t xml:space="preserve"> </w:t>
      </w:r>
      <w:r>
        <w:rPr>
          <w:i/>
          <w:sz w:val="26"/>
        </w:rPr>
        <w:t>и</w:t>
      </w:r>
      <w:r>
        <w:rPr>
          <w:i/>
          <w:spacing w:val="-3"/>
          <w:sz w:val="26"/>
        </w:rPr>
        <w:t xml:space="preserve"> </w:t>
      </w:r>
      <w:r>
        <w:rPr>
          <w:i/>
          <w:sz w:val="26"/>
        </w:rPr>
        <w:t>мейоз);</w:t>
      </w:r>
    </w:p>
    <w:p w:rsidR="00B15A17" w:rsidRDefault="00F034A4" w:rsidP="005E6B29">
      <w:pPr>
        <w:pStyle w:val="ac"/>
        <w:numPr>
          <w:ilvl w:val="1"/>
          <w:numId w:val="21"/>
        </w:numPr>
        <w:tabs>
          <w:tab w:val="left" w:pos="962"/>
        </w:tabs>
        <w:ind w:right="308" w:firstLine="283"/>
        <w:rPr>
          <w:i/>
          <w:sz w:val="26"/>
        </w:rPr>
      </w:pPr>
      <w:r>
        <w:rPr>
          <w:i/>
          <w:sz w:val="26"/>
        </w:rPr>
        <w:t>решать задачи на построение фрагмента второй цепи ДНК</w:t>
      </w:r>
      <w:r>
        <w:rPr>
          <w:i/>
          <w:spacing w:val="1"/>
          <w:sz w:val="26"/>
        </w:rPr>
        <w:t xml:space="preserve"> </w:t>
      </w:r>
      <w:r>
        <w:rPr>
          <w:i/>
          <w:sz w:val="26"/>
        </w:rPr>
        <w:t>по предложенному</w:t>
      </w:r>
      <w:r>
        <w:rPr>
          <w:i/>
          <w:spacing w:val="1"/>
          <w:sz w:val="26"/>
        </w:rPr>
        <w:t xml:space="preserve"> </w:t>
      </w:r>
      <w:r>
        <w:rPr>
          <w:i/>
          <w:sz w:val="26"/>
        </w:rPr>
        <w:t>фрагменту</w:t>
      </w:r>
      <w:r>
        <w:rPr>
          <w:i/>
          <w:spacing w:val="-1"/>
          <w:sz w:val="26"/>
        </w:rPr>
        <w:t xml:space="preserve"> </w:t>
      </w:r>
      <w:r>
        <w:rPr>
          <w:i/>
          <w:sz w:val="26"/>
        </w:rPr>
        <w:t>первой, иРНК</w:t>
      </w:r>
      <w:r>
        <w:rPr>
          <w:i/>
          <w:spacing w:val="3"/>
          <w:sz w:val="26"/>
        </w:rPr>
        <w:t xml:space="preserve"> </w:t>
      </w:r>
      <w:r>
        <w:rPr>
          <w:i/>
          <w:sz w:val="26"/>
        </w:rPr>
        <w:t>(мРНК)</w:t>
      </w:r>
      <w:r>
        <w:rPr>
          <w:i/>
          <w:spacing w:val="-3"/>
          <w:sz w:val="26"/>
        </w:rPr>
        <w:t xml:space="preserve"> </w:t>
      </w:r>
      <w:r>
        <w:rPr>
          <w:i/>
          <w:sz w:val="26"/>
        </w:rPr>
        <w:t>по</w:t>
      </w:r>
      <w:r>
        <w:rPr>
          <w:i/>
          <w:spacing w:val="-2"/>
          <w:sz w:val="26"/>
        </w:rPr>
        <w:t xml:space="preserve"> </w:t>
      </w:r>
      <w:r>
        <w:rPr>
          <w:i/>
          <w:sz w:val="26"/>
        </w:rPr>
        <w:t>участку</w:t>
      </w:r>
      <w:r>
        <w:rPr>
          <w:i/>
          <w:spacing w:val="1"/>
          <w:sz w:val="26"/>
        </w:rPr>
        <w:t xml:space="preserve"> </w:t>
      </w:r>
      <w:r>
        <w:rPr>
          <w:i/>
          <w:sz w:val="26"/>
        </w:rPr>
        <w:t>ДНК;</w:t>
      </w:r>
    </w:p>
    <w:p w:rsidR="00B15A17" w:rsidRDefault="00F034A4" w:rsidP="005E6B29">
      <w:pPr>
        <w:pStyle w:val="ac"/>
        <w:numPr>
          <w:ilvl w:val="1"/>
          <w:numId w:val="21"/>
        </w:numPr>
        <w:tabs>
          <w:tab w:val="left" w:pos="962"/>
        </w:tabs>
        <w:ind w:right="301" w:firstLine="283"/>
        <w:rPr>
          <w:i/>
          <w:sz w:val="26"/>
        </w:rPr>
      </w:pPr>
      <w:r>
        <w:rPr>
          <w:i/>
          <w:sz w:val="26"/>
        </w:rPr>
        <w:t>решать</w:t>
      </w:r>
      <w:r>
        <w:rPr>
          <w:i/>
          <w:spacing w:val="1"/>
          <w:sz w:val="26"/>
        </w:rPr>
        <w:t xml:space="preserve"> </w:t>
      </w:r>
      <w:r>
        <w:rPr>
          <w:i/>
          <w:sz w:val="26"/>
        </w:rPr>
        <w:t>задачи</w:t>
      </w:r>
      <w:r>
        <w:rPr>
          <w:i/>
          <w:spacing w:val="1"/>
          <w:sz w:val="26"/>
        </w:rPr>
        <w:t xml:space="preserve"> </w:t>
      </w:r>
      <w:r>
        <w:rPr>
          <w:i/>
          <w:sz w:val="26"/>
        </w:rPr>
        <w:t>на</w:t>
      </w:r>
      <w:r>
        <w:rPr>
          <w:i/>
          <w:spacing w:val="1"/>
          <w:sz w:val="26"/>
        </w:rPr>
        <w:t xml:space="preserve"> </w:t>
      </w:r>
      <w:r>
        <w:rPr>
          <w:i/>
          <w:sz w:val="26"/>
        </w:rPr>
        <w:t>определение</w:t>
      </w:r>
      <w:r>
        <w:rPr>
          <w:i/>
          <w:spacing w:val="1"/>
          <w:sz w:val="26"/>
        </w:rPr>
        <w:t xml:space="preserve"> </w:t>
      </w:r>
      <w:r>
        <w:rPr>
          <w:i/>
          <w:sz w:val="26"/>
        </w:rPr>
        <w:t>количества</w:t>
      </w:r>
      <w:r>
        <w:rPr>
          <w:i/>
          <w:spacing w:val="1"/>
          <w:sz w:val="26"/>
        </w:rPr>
        <w:t xml:space="preserve"> </w:t>
      </w:r>
      <w:r>
        <w:rPr>
          <w:i/>
          <w:sz w:val="26"/>
        </w:rPr>
        <w:t>хромосом</w:t>
      </w:r>
      <w:r>
        <w:rPr>
          <w:i/>
          <w:spacing w:val="1"/>
          <w:sz w:val="26"/>
        </w:rPr>
        <w:t xml:space="preserve"> </w:t>
      </w:r>
      <w:r>
        <w:rPr>
          <w:i/>
          <w:sz w:val="26"/>
        </w:rPr>
        <w:t>в</w:t>
      </w:r>
      <w:r>
        <w:rPr>
          <w:i/>
          <w:spacing w:val="1"/>
          <w:sz w:val="26"/>
        </w:rPr>
        <w:t xml:space="preserve"> </w:t>
      </w:r>
      <w:r>
        <w:rPr>
          <w:i/>
          <w:sz w:val="26"/>
        </w:rPr>
        <w:t>соматических</w:t>
      </w:r>
      <w:r>
        <w:rPr>
          <w:i/>
          <w:spacing w:val="1"/>
          <w:sz w:val="26"/>
        </w:rPr>
        <w:t xml:space="preserve"> </w:t>
      </w:r>
      <w:r>
        <w:rPr>
          <w:i/>
          <w:sz w:val="26"/>
        </w:rPr>
        <w:t>и</w:t>
      </w:r>
      <w:r>
        <w:rPr>
          <w:i/>
          <w:spacing w:val="1"/>
          <w:sz w:val="26"/>
        </w:rPr>
        <w:t xml:space="preserve"> </w:t>
      </w:r>
      <w:r>
        <w:rPr>
          <w:i/>
          <w:sz w:val="26"/>
        </w:rPr>
        <w:t>половых</w:t>
      </w:r>
      <w:r>
        <w:rPr>
          <w:i/>
          <w:spacing w:val="-62"/>
          <w:sz w:val="26"/>
        </w:rPr>
        <w:t xml:space="preserve"> </w:t>
      </w:r>
      <w:r>
        <w:rPr>
          <w:i/>
          <w:sz w:val="26"/>
        </w:rPr>
        <w:t>клетках,</w:t>
      </w:r>
      <w:r>
        <w:rPr>
          <w:i/>
          <w:spacing w:val="1"/>
          <w:sz w:val="26"/>
        </w:rPr>
        <w:t xml:space="preserve"> </w:t>
      </w:r>
      <w:r>
        <w:rPr>
          <w:i/>
          <w:sz w:val="26"/>
        </w:rPr>
        <w:t>а</w:t>
      </w:r>
      <w:r>
        <w:rPr>
          <w:i/>
          <w:spacing w:val="1"/>
          <w:sz w:val="26"/>
        </w:rPr>
        <w:t xml:space="preserve"> </w:t>
      </w:r>
      <w:r>
        <w:rPr>
          <w:i/>
          <w:sz w:val="26"/>
        </w:rPr>
        <w:t>также</w:t>
      </w:r>
      <w:r>
        <w:rPr>
          <w:i/>
          <w:spacing w:val="1"/>
          <w:sz w:val="26"/>
        </w:rPr>
        <w:t xml:space="preserve"> </w:t>
      </w:r>
      <w:r>
        <w:rPr>
          <w:i/>
          <w:sz w:val="26"/>
        </w:rPr>
        <w:t>в</w:t>
      </w:r>
      <w:r>
        <w:rPr>
          <w:i/>
          <w:spacing w:val="1"/>
          <w:sz w:val="26"/>
        </w:rPr>
        <w:t xml:space="preserve"> </w:t>
      </w:r>
      <w:r>
        <w:rPr>
          <w:i/>
          <w:sz w:val="26"/>
        </w:rPr>
        <w:t>клетках</w:t>
      </w:r>
      <w:r>
        <w:rPr>
          <w:i/>
          <w:spacing w:val="1"/>
          <w:sz w:val="26"/>
        </w:rPr>
        <w:t xml:space="preserve"> </w:t>
      </w:r>
      <w:r>
        <w:rPr>
          <w:i/>
          <w:sz w:val="26"/>
        </w:rPr>
        <w:t>перед</w:t>
      </w:r>
      <w:r>
        <w:rPr>
          <w:i/>
          <w:spacing w:val="1"/>
          <w:sz w:val="26"/>
        </w:rPr>
        <w:t xml:space="preserve"> </w:t>
      </w:r>
      <w:r>
        <w:rPr>
          <w:i/>
          <w:sz w:val="26"/>
        </w:rPr>
        <w:t>началом</w:t>
      </w:r>
      <w:r>
        <w:rPr>
          <w:i/>
          <w:spacing w:val="1"/>
          <w:sz w:val="26"/>
        </w:rPr>
        <w:t xml:space="preserve"> </w:t>
      </w:r>
      <w:r>
        <w:rPr>
          <w:i/>
          <w:sz w:val="26"/>
        </w:rPr>
        <w:t>деления</w:t>
      </w:r>
      <w:r>
        <w:rPr>
          <w:i/>
          <w:spacing w:val="1"/>
          <w:sz w:val="26"/>
        </w:rPr>
        <w:t xml:space="preserve"> </w:t>
      </w:r>
      <w:r>
        <w:rPr>
          <w:i/>
          <w:sz w:val="26"/>
        </w:rPr>
        <w:t>(мейоза</w:t>
      </w:r>
      <w:r>
        <w:rPr>
          <w:i/>
          <w:spacing w:val="1"/>
          <w:sz w:val="26"/>
        </w:rPr>
        <w:t xml:space="preserve"> </w:t>
      </w:r>
      <w:r>
        <w:rPr>
          <w:i/>
          <w:sz w:val="26"/>
        </w:rPr>
        <w:t>или</w:t>
      </w:r>
      <w:r>
        <w:rPr>
          <w:i/>
          <w:spacing w:val="1"/>
          <w:sz w:val="26"/>
        </w:rPr>
        <w:t xml:space="preserve"> </w:t>
      </w:r>
      <w:r>
        <w:rPr>
          <w:i/>
          <w:sz w:val="26"/>
        </w:rPr>
        <w:t>митоза)</w:t>
      </w:r>
      <w:r>
        <w:rPr>
          <w:i/>
          <w:spacing w:val="1"/>
          <w:sz w:val="26"/>
        </w:rPr>
        <w:t xml:space="preserve"> </w:t>
      </w:r>
      <w:r>
        <w:rPr>
          <w:i/>
          <w:sz w:val="26"/>
        </w:rPr>
        <w:t>и</w:t>
      </w:r>
      <w:r>
        <w:rPr>
          <w:i/>
          <w:spacing w:val="1"/>
          <w:sz w:val="26"/>
        </w:rPr>
        <w:t xml:space="preserve"> </w:t>
      </w:r>
      <w:r>
        <w:rPr>
          <w:i/>
          <w:sz w:val="26"/>
        </w:rPr>
        <w:t>по</w:t>
      </w:r>
      <w:r>
        <w:rPr>
          <w:i/>
          <w:spacing w:val="65"/>
          <w:sz w:val="26"/>
        </w:rPr>
        <w:t xml:space="preserve"> </w:t>
      </w:r>
      <w:r>
        <w:rPr>
          <w:i/>
          <w:sz w:val="26"/>
        </w:rPr>
        <w:t>его</w:t>
      </w:r>
      <w:r>
        <w:rPr>
          <w:i/>
          <w:spacing w:val="1"/>
          <w:sz w:val="26"/>
        </w:rPr>
        <w:t xml:space="preserve"> </w:t>
      </w:r>
      <w:r>
        <w:rPr>
          <w:i/>
          <w:sz w:val="26"/>
        </w:rPr>
        <w:t>окончании (для</w:t>
      </w:r>
      <w:r>
        <w:rPr>
          <w:i/>
          <w:spacing w:val="1"/>
          <w:sz w:val="26"/>
        </w:rPr>
        <w:t xml:space="preserve"> </w:t>
      </w:r>
      <w:r>
        <w:rPr>
          <w:i/>
          <w:sz w:val="26"/>
        </w:rPr>
        <w:t>многоклеточных</w:t>
      </w:r>
      <w:r>
        <w:rPr>
          <w:i/>
          <w:spacing w:val="1"/>
          <w:sz w:val="26"/>
        </w:rPr>
        <w:t xml:space="preserve"> </w:t>
      </w:r>
      <w:r>
        <w:rPr>
          <w:i/>
          <w:sz w:val="26"/>
        </w:rPr>
        <w:t>организмов);</w:t>
      </w:r>
    </w:p>
    <w:p w:rsidR="00B15A17" w:rsidRDefault="00F034A4" w:rsidP="005E6B29">
      <w:pPr>
        <w:pStyle w:val="ac"/>
        <w:numPr>
          <w:ilvl w:val="1"/>
          <w:numId w:val="21"/>
        </w:numPr>
        <w:tabs>
          <w:tab w:val="left" w:pos="962"/>
        </w:tabs>
        <w:ind w:right="306" w:firstLine="283"/>
        <w:rPr>
          <w:i/>
          <w:sz w:val="26"/>
        </w:rPr>
      </w:pPr>
      <w:r>
        <w:rPr>
          <w:i/>
          <w:sz w:val="26"/>
        </w:rPr>
        <w:t>решать</w:t>
      </w:r>
      <w:r>
        <w:rPr>
          <w:i/>
          <w:spacing w:val="1"/>
          <w:sz w:val="26"/>
        </w:rPr>
        <w:t xml:space="preserve"> </w:t>
      </w:r>
      <w:r>
        <w:rPr>
          <w:i/>
          <w:sz w:val="26"/>
        </w:rPr>
        <w:t>генетические</w:t>
      </w:r>
      <w:r>
        <w:rPr>
          <w:i/>
          <w:spacing w:val="1"/>
          <w:sz w:val="26"/>
        </w:rPr>
        <w:t xml:space="preserve"> </w:t>
      </w:r>
      <w:r>
        <w:rPr>
          <w:i/>
          <w:sz w:val="26"/>
        </w:rPr>
        <w:t>задачи</w:t>
      </w:r>
      <w:r>
        <w:rPr>
          <w:i/>
          <w:spacing w:val="1"/>
          <w:sz w:val="26"/>
        </w:rPr>
        <w:t xml:space="preserve"> </w:t>
      </w:r>
      <w:r>
        <w:rPr>
          <w:i/>
          <w:sz w:val="26"/>
        </w:rPr>
        <w:t>на</w:t>
      </w:r>
      <w:r>
        <w:rPr>
          <w:i/>
          <w:spacing w:val="1"/>
          <w:sz w:val="26"/>
        </w:rPr>
        <w:t xml:space="preserve"> </w:t>
      </w:r>
      <w:r>
        <w:rPr>
          <w:i/>
          <w:sz w:val="26"/>
        </w:rPr>
        <w:t>моногибридное</w:t>
      </w:r>
      <w:r>
        <w:rPr>
          <w:i/>
          <w:spacing w:val="1"/>
          <w:sz w:val="26"/>
        </w:rPr>
        <w:t xml:space="preserve"> </w:t>
      </w:r>
      <w:r>
        <w:rPr>
          <w:i/>
          <w:sz w:val="26"/>
        </w:rPr>
        <w:t>скрещивание,</w:t>
      </w:r>
      <w:r>
        <w:rPr>
          <w:i/>
          <w:spacing w:val="1"/>
          <w:sz w:val="26"/>
        </w:rPr>
        <w:t xml:space="preserve"> </w:t>
      </w:r>
      <w:r>
        <w:rPr>
          <w:i/>
          <w:sz w:val="26"/>
        </w:rPr>
        <w:t>составлять</w:t>
      </w:r>
      <w:r>
        <w:rPr>
          <w:i/>
          <w:spacing w:val="1"/>
          <w:sz w:val="26"/>
        </w:rPr>
        <w:t xml:space="preserve"> </w:t>
      </w:r>
      <w:r>
        <w:rPr>
          <w:i/>
          <w:sz w:val="26"/>
        </w:rPr>
        <w:t>схемы</w:t>
      </w:r>
      <w:r>
        <w:rPr>
          <w:i/>
          <w:spacing w:val="-62"/>
          <w:sz w:val="26"/>
        </w:rPr>
        <w:t xml:space="preserve"> </w:t>
      </w:r>
      <w:r>
        <w:rPr>
          <w:i/>
          <w:sz w:val="26"/>
        </w:rPr>
        <w:t>моногибридного</w:t>
      </w:r>
      <w:r>
        <w:rPr>
          <w:i/>
          <w:spacing w:val="1"/>
          <w:sz w:val="26"/>
        </w:rPr>
        <w:t xml:space="preserve"> </w:t>
      </w:r>
      <w:r>
        <w:rPr>
          <w:i/>
          <w:sz w:val="26"/>
        </w:rPr>
        <w:t>скрещивания,</w:t>
      </w:r>
      <w:r>
        <w:rPr>
          <w:i/>
          <w:spacing w:val="1"/>
          <w:sz w:val="26"/>
        </w:rPr>
        <w:t xml:space="preserve"> </w:t>
      </w:r>
      <w:r>
        <w:rPr>
          <w:i/>
          <w:sz w:val="26"/>
        </w:rPr>
        <w:t>применяя</w:t>
      </w:r>
      <w:r>
        <w:rPr>
          <w:i/>
          <w:spacing w:val="1"/>
          <w:sz w:val="26"/>
        </w:rPr>
        <w:t xml:space="preserve"> </w:t>
      </w:r>
      <w:r>
        <w:rPr>
          <w:i/>
          <w:sz w:val="26"/>
        </w:rPr>
        <w:t>законы</w:t>
      </w:r>
      <w:r>
        <w:rPr>
          <w:i/>
          <w:spacing w:val="1"/>
          <w:sz w:val="26"/>
        </w:rPr>
        <w:t xml:space="preserve"> </w:t>
      </w:r>
      <w:r>
        <w:rPr>
          <w:i/>
          <w:sz w:val="26"/>
        </w:rPr>
        <w:t>наследственности</w:t>
      </w:r>
      <w:r>
        <w:rPr>
          <w:i/>
          <w:spacing w:val="1"/>
          <w:sz w:val="26"/>
        </w:rPr>
        <w:t xml:space="preserve"> </w:t>
      </w:r>
      <w:r>
        <w:rPr>
          <w:i/>
          <w:sz w:val="26"/>
        </w:rPr>
        <w:t>и</w:t>
      </w:r>
      <w:r>
        <w:rPr>
          <w:i/>
          <w:spacing w:val="1"/>
          <w:sz w:val="26"/>
        </w:rPr>
        <w:t xml:space="preserve"> </w:t>
      </w:r>
      <w:r>
        <w:rPr>
          <w:i/>
          <w:sz w:val="26"/>
        </w:rPr>
        <w:t>используя</w:t>
      </w:r>
      <w:r>
        <w:rPr>
          <w:i/>
          <w:spacing w:val="1"/>
          <w:sz w:val="26"/>
        </w:rPr>
        <w:t xml:space="preserve"> </w:t>
      </w:r>
      <w:r>
        <w:rPr>
          <w:i/>
          <w:sz w:val="26"/>
        </w:rPr>
        <w:t>биологическую терминологию и</w:t>
      </w:r>
      <w:r>
        <w:rPr>
          <w:i/>
          <w:spacing w:val="2"/>
          <w:sz w:val="26"/>
        </w:rPr>
        <w:t xml:space="preserve"> </w:t>
      </w:r>
      <w:r>
        <w:rPr>
          <w:i/>
          <w:sz w:val="26"/>
        </w:rPr>
        <w:t>символику;</w:t>
      </w:r>
    </w:p>
    <w:p w:rsidR="00B15A17" w:rsidRDefault="00F034A4" w:rsidP="005E6B29">
      <w:pPr>
        <w:pStyle w:val="ac"/>
        <w:numPr>
          <w:ilvl w:val="1"/>
          <w:numId w:val="21"/>
        </w:numPr>
        <w:tabs>
          <w:tab w:val="left" w:pos="962"/>
        </w:tabs>
        <w:ind w:right="307" w:firstLine="283"/>
        <w:rPr>
          <w:i/>
          <w:sz w:val="26"/>
        </w:rPr>
      </w:pPr>
      <w:r>
        <w:rPr>
          <w:i/>
          <w:sz w:val="26"/>
        </w:rPr>
        <w:t>устанавливать</w:t>
      </w:r>
      <w:r>
        <w:rPr>
          <w:i/>
          <w:spacing w:val="1"/>
          <w:sz w:val="26"/>
        </w:rPr>
        <w:t xml:space="preserve"> </w:t>
      </w:r>
      <w:r>
        <w:rPr>
          <w:i/>
          <w:sz w:val="26"/>
        </w:rPr>
        <w:t>тип</w:t>
      </w:r>
      <w:r>
        <w:rPr>
          <w:i/>
          <w:spacing w:val="1"/>
          <w:sz w:val="26"/>
        </w:rPr>
        <w:t xml:space="preserve"> </w:t>
      </w:r>
      <w:r>
        <w:rPr>
          <w:i/>
          <w:sz w:val="26"/>
        </w:rPr>
        <w:t>наследования</w:t>
      </w:r>
      <w:r>
        <w:rPr>
          <w:i/>
          <w:spacing w:val="1"/>
          <w:sz w:val="26"/>
        </w:rPr>
        <w:t xml:space="preserve"> </w:t>
      </w:r>
      <w:r>
        <w:rPr>
          <w:i/>
          <w:sz w:val="26"/>
        </w:rPr>
        <w:t>и</w:t>
      </w:r>
      <w:r>
        <w:rPr>
          <w:i/>
          <w:spacing w:val="1"/>
          <w:sz w:val="26"/>
        </w:rPr>
        <w:t xml:space="preserve"> </w:t>
      </w:r>
      <w:r>
        <w:rPr>
          <w:i/>
          <w:sz w:val="26"/>
        </w:rPr>
        <w:t>характер</w:t>
      </w:r>
      <w:r>
        <w:rPr>
          <w:i/>
          <w:spacing w:val="1"/>
          <w:sz w:val="26"/>
        </w:rPr>
        <w:t xml:space="preserve"> </w:t>
      </w:r>
      <w:r>
        <w:rPr>
          <w:i/>
          <w:sz w:val="26"/>
        </w:rPr>
        <w:t>проявления</w:t>
      </w:r>
      <w:r>
        <w:rPr>
          <w:i/>
          <w:spacing w:val="1"/>
          <w:sz w:val="26"/>
        </w:rPr>
        <w:t xml:space="preserve"> </w:t>
      </w:r>
      <w:r>
        <w:rPr>
          <w:i/>
          <w:sz w:val="26"/>
        </w:rPr>
        <w:t>признака</w:t>
      </w:r>
      <w:r>
        <w:rPr>
          <w:i/>
          <w:spacing w:val="1"/>
          <w:sz w:val="26"/>
        </w:rPr>
        <w:t xml:space="preserve"> </w:t>
      </w:r>
      <w:r>
        <w:rPr>
          <w:i/>
          <w:sz w:val="26"/>
        </w:rPr>
        <w:t>по</w:t>
      </w:r>
      <w:r>
        <w:rPr>
          <w:i/>
          <w:spacing w:val="65"/>
          <w:sz w:val="26"/>
        </w:rPr>
        <w:t xml:space="preserve"> </w:t>
      </w:r>
      <w:r>
        <w:rPr>
          <w:i/>
          <w:sz w:val="26"/>
        </w:rPr>
        <w:t>заданной</w:t>
      </w:r>
      <w:r>
        <w:rPr>
          <w:i/>
          <w:spacing w:val="1"/>
          <w:sz w:val="26"/>
        </w:rPr>
        <w:t xml:space="preserve"> </w:t>
      </w:r>
      <w:r>
        <w:rPr>
          <w:i/>
          <w:sz w:val="26"/>
        </w:rPr>
        <w:t>схеме</w:t>
      </w:r>
      <w:r>
        <w:rPr>
          <w:i/>
          <w:spacing w:val="-1"/>
          <w:sz w:val="26"/>
        </w:rPr>
        <w:t xml:space="preserve"> </w:t>
      </w:r>
      <w:r>
        <w:rPr>
          <w:i/>
          <w:sz w:val="26"/>
        </w:rPr>
        <w:t>родословной, применяя законы наследственности;</w:t>
      </w:r>
    </w:p>
    <w:p w:rsidR="00B15A17" w:rsidRDefault="00F034A4" w:rsidP="005E6B29">
      <w:pPr>
        <w:pStyle w:val="ac"/>
        <w:numPr>
          <w:ilvl w:val="1"/>
          <w:numId w:val="21"/>
        </w:numPr>
        <w:tabs>
          <w:tab w:val="left" w:pos="962"/>
        </w:tabs>
        <w:ind w:right="307" w:firstLine="283"/>
        <w:rPr>
          <w:i/>
          <w:sz w:val="26"/>
        </w:rPr>
      </w:pPr>
      <w:r>
        <w:rPr>
          <w:i/>
          <w:sz w:val="26"/>
        </w:rPr>
        <w:t>оценивать</w:t>
      </w:r>
      <w:r>
        <w:rPr>
          <w:i/>
          <w:spacing w:val="1"/>
          <w:sz w:val="26"/>
        </w:rPr>
        <w:t xml:space="preserve"> </w:t>
      </w:r>
      <w:r>
        <w:rPr>
          <w:i/>
          <w:sz w:val="26"/>
        </w:rPr>
        <w:t>результаты</w:t>
      </w:r>
      <w:r>
        <w:rPr>
          <w:i/>
          <w:spacing w:val="1"/>
          <w:sz w:val="26"/>
        </w:rPr>
        <w:t xml:space="preserve"> </w:t>
      </w:r>
      <w:r>
        <w:rPr>
          <w:i/>
          <w:sz w:val="26"/>
        </w:rPr>
        <w:t>взаимодействия</w:t>
      </w:r>
      <w:r>
        <w:rPr>
          <w:i/>
          <w:spacing w:val="1"/>
          <w:sz w:val="26"/>
        </w:rPr>
        <w:t xml:space="preserve"> </w:t>
      </w:r>
      <w:r>
        <w:rPr>
          <w:i/>
          <w:sz w:val="26"/>
        </w:rPr>
        <w:t>человека</w:t>
      </w:r>
      <w:r>
        <w:rPr>
          <w:i/>
          <w:spacing w:val="1"/>
          <w:sz w:val="26"/>
        </w:rPr>
        <w:t xml:space="preserve"> </w:t>
      </w:r>
      <w:r>
        <w:rPr>
          <w:i/>
          <w:sz w:val="26"/>
        </w:rPr>
        <w:t>и</w:t>
      </w:r>
      <w:r>
        <w:rPr>
          <w:i/>
          <w:spacing w:val="1"/>
          <w:sz w:val="26"/>
        </w:rPr>
        <w:t xml:space="preserve"> </w:t>
      </w:r>
      <w:r>
        <w:rPr>
          <w:i/>
          <w:sz w:val="26"/>
        </w:rPr>
        <w:t>окружающей</w:t>
      </w:r>
      <w:r>
        <w:rPr>
          <w:i/>
          <w:spacing w:val="1"/>
          <w:sz w:val="26"/>
        </w:rPr>
        <w:t xml:space="preserve"> </w:t>
      </w:r>
      <w:r>
        <w:rPr>
          <w:i/>
          <w:sz w:val="26"/>
        </w:rPr>
        <w:t>среды,</w:t>
      </w:r>
      <w:r>
        <w:rPr>
          <w:i/>
          <w:spacing w:val="1"/>
          <w:sz w:val="26"/>
        </w:rPr>
        <w:t xml:space="preserve"> </w:t>
      </w:r>
      <w:r>
        <w:rPr>
          <w:i/>
          <w:sz w:val="26"/>
        </w:rPr>
        <w:t>прогнозировать</w:t>
      </w:r>
      <w:r>
        <w:rPr>
          <w:i/>
          <w:spacing w:val="1"/>
          <w:sz w:val="26"/>
        </w:rPr>
        <w:t xml:space="preserve"> </w:t>
      </w:r>
      <w:r>
        <w:rPr>
          <w:i/>
          <w:sz w:val="26"/>
        </w:rPr>
        <w:t>возможные</w:t>
      </w:r>
      <w:r>
        <w:rPr>
          <w:i/>
          <w:spacing w:val="1"/>
          <w:sz w:val="26"/>
        </w:rPr>
        <w:t xml:space="preserve"> </w:t>
      </w:r>
      <w:r>
        <w:rPr>
          <w:i/>
          <w:sz w:val="26"/>
        </w:rPr>
        <w:t>последствия</w:t>
      </w:r>
      <w:r>
        <w:rPr>
          <w:i/>
          <w:spacing w:val="1"/>
          <w:sz w:val="26"/>
        </w:rPr>
        <w:t xml:space="preserve"> </w:t>
      </w:r>
      <w:r>
        <w:rPr>
          <w:i/>
          <w:sz w:val="26"/>
        </w:rPr>
        <w:t>деятельности</w:t>
      </w:r>
      <w:r>
        <w:rPr>
          <w:i/>
          <w:spacing w:val="1"/>
          <w:sz w:val="26"/>
        </w:rPr>
        <w:t xml:space="preserve"> </w:t>
      </w:r>
      <w:r>
        <w:rPr>
          <w:i/>
          <w:sz w:val="26"/>
        </w:rPr>
        <w:t>человека</w:t>
      </w:r>
      <w:r>
        <w:rPr>
          <w:i/>
          <w:spacing w:val="1"/>
          <w:sz w:val="26"/>
        </w:rPr>
        <w:t xml:space="preserve"> </w:t>
      </w:r>
      <w:r>
        <w:rPr>
          <w:i/>
          <w:sz w:val="26"/>
        </w:rPr>
        <w:t>для</w:t>
      </w:r>
      <w:r>
        <w:rPr>
          <w:i/>
          <w:spacing w:val="1"/>
          <w:sz w:val="26"/>
        </w:rPr>
        <w:t xml:space="preserve"> </w:t>
      </w:r>
      <w:r>
        <w:rPr>
          <w:i/>
          <w:sz w:val="26"/>
        </w:rPr>
        <w:t>существования</w:t>
      </w:r>
      <w:r>
        <w:rPr>
          <w:i/>
          <w:spacing w:val="1"/>
          <w:sz w:val="26"/>
        </w:rPr>
        <w:t xml:space="preserve"> </w:t>
      </w:r>
      <w:r>
        <w:rPr>
          <w:i/>
          <w:sz w:val="26"/>
        </w:rPr>
        <w:t>отдельных</w:t>
      </w:r>
      <w:r>
        <w:rPr>
          <w:i/>
          <w:spacing w:val="2"/>
          <w:sz w:val="26"/>
        </w:rPr>
        <w:t xml:space="preserve"> </w:t>
      </w:r>
      <w:r>
        <w:rPr>
          <w:i/>
          <w:sz w:val="26"/>
        </w:rPr>
        <w:t>биологических объектов и</w:t>
      </w:r>
      <w:r>
        <w:rPr>
          <w:i/>
          <w:spacing w:val="1"/>
          <w:sz w:val="26"/>
        </w:rPr>
        <w:t xml:space="preserve"> </w:t>
      </w:r>
      <w:r>
        <w:rPr>
          <w:i/>
          <w:sz w:val="26"/>
        </w:rPr>
        <w:t>целых природных</w:t>
      </w:r>
      <w:r>
        <w:rPr>
          <w:i/>
          <w:spacing w:val="-1"/>
          <w:sz w:val="26"/>
        </w:rPr>
        <w:t xml:space="preserve"> </w:t>
      </w:r>
      <w:r>
        <w:rPr>
          <w:i/>
          <w:sz w:val="26"/>
        </w:rPr>
        <w:t>сообществ.</w:t>
      </w:r>
    </w:p>
    <w:p w:rsidR="00B15A17" w:rsidRDefault="00F034A4">
      <w:pPr>
        <w:pStyle w:val="Heading1"/>
        <w:spacing w:before="6" w:line="295" w:lineRule="exact"/>
      </w:pPr>
      <w:r>
        <w:t>Выпускник</w:t>
      </w:r>
      <w:r>
        <w:rPr>
          <w:spacing w:val="-5"/>
        </w:rPr>
        <w:t xml:space="preserve"> </w:t>
      </w:r>
      <w:r>
        <w:t>на</w:t>
      </w:r>
      <w:r>
        <w:rPr>
          <w:spacing w:val="-6"/>
        </w:rPr>
        <w:t xml:space="preserve"> </w:t>
      </w:r>
      <w:r>
        <w:t>углубленном</w:t>
      </w:r>
      <w:r>
        <w:rPr>
          <w:spacing w:val="-5"/>
        </w:rPr>
        <w:t xml:space="preserve"> </w:t>
      </w:r>
      <w:r>
        <w:t>уровне</w:t>
      </w:r>
      <w:r>
        <w:rPr>
          <w:spacing w:val="-4"/>
        </w:rPr>
        <w:t xml:space="preserve"> </w:t>
      </w:r>
      <w:r>
        <w:t>научится:</w:t>
      </w:r>
    </w:p>
    <w:p w:rsidR="00B15A17" w:rsidRDefault="00F034A4" w:rsidP="005E6B29">
      <w:pPr>
        <w:pStyle w:val="ac"/>
        <w:numPr>
          <w:ilvl w:val="2"/>
          <w:numId w:val="21"/>
        </w:numPr>
        <w:tabs>
          <w:tab w:val="left" w:pos="962"/>
        </w:tabs>
        <w:ind w:right="308" w:firstLine="427"/>
        <w:rPr>
          <w:sz w:val="26"/>
        </w:rPr>
      </w:pPr>
      <w:r>
        <w:rPr>
          <w:sz w:val="26"/>
        </w:rPr>
        <w:t>оценивать роль биологических открытий и современных исследований в развитии</w:t>
      </w:r>
      <w:r>
        <w:rPr>
          <w:spacing w:val="1"/>
          <w:sz w:val="26"/>
        </w:rPr>
        <w:t xml:space="preserve"> </w:t>
      </w:r>
      <w:r>
        <w:rPr>
          <w:sz w:val="26"/>
        </w:rPr>
        <w:t>науки и в</w:t>
      </w:r>
      <w:r>
        <w:rPr>
          <w:spacing w:val="-1"/>
          <w:sz w:val="26"/>
        </w:rPr>
        <w:t xml:space="preserve"> </w:t>
      </w:r>
      <w:r>
        <w:rPr>
          <w:sz w:val="26"/>
        </w:rPr>
        <w:t>практической</w:t>
      </w:r>
      <w:r>
        <w:rPr>
          <w:spacing w:val="2"/>
          <w:sz w:val="26"/>
        </w:rPr>
        <w:t xml:space="preserve"> </w:t>
      </w:r>
      <w:r>
        <w:rPr>
          <w:sz w:val="26"/>
        </w:rPr>
        <w:t>деятельности людей;</w:t>
      </w:r>
    </w:p>
    <w:p w:rsidR="00B15A17" w:rsidRDefault="00F034A4" w:rsidP="005E6B29">
      <w:pPr>
        <w:pStyle w:val="ac"/>
        <w:numPr>
          <w:ilvl w:val="2"/>
          <w:numId w:val="21"/>
        </w:numPr>
        <w:tabs>
          <w:tab w:val="left" w:pos="962"/>
        </w:tabs>
        <w:ind w:right="307" w:firstLine="427"/>
        <w:rPr>
          <w:sz w:val="26"/>
        </w:rPr>
      </w:pPr>
      <w:r>
        <w:rPr>
          <w:sz w:val="26"/>
        </w:rPr>
        <w:t>оценивать</w:t>
      </w:r>
      <w:r>
        <w:rPr>
          <w:spacing w:val="1"/>
          <w:sz w:val="26"/>
        </w:rPr>
        <w:t xml:space="preserve"> </w:t>
      </w:r>
      <w:r>
        <w:rPr>
          <w:sz w:val="26"/>
        </w:rPr>
        <w:t>роль</w:t>
      </w:r>
      <w:r>
        <w:rPr>
          <w:spacing w:val="1"/>
          <w:sz w:val="26"/>
        </w:rPr>
        <w:t xml:space="preserve"> </w:t>
      </w:r>
      <w:r>
        <w:rPr>
          <w:sz w:val="26"/>
        </w:rPr>
        <w:t>биологии</w:t>
      </w:r>
      <w:r>
        <w:rPr>
          <w:spacing w:val="1"/>
          <w:sz w:val="26"/>
        </w:rPr>
        <w:t xml:space="preserve"> </w:t>
      </w:r>
      <w:r>
        <w:rPr>
          <w:sz w:val="26"/>
        </w:rPr>
        <w:t>в</w:t>
      </w:r>
      <w:r>
        <w:rPr>
          <w:spacing w:val="1"/>
          <w:sz w:val="26"/>
        </w:rPr>
        <w:t xml:space="preserve"> </w:t>
      </w:r>
      <w:r>
        <w:rPr>
          <w:sz w:val="26"/>
        </w:rPr>
        <w:t>формировании</w:t>
      </w:r>
      <w:r>
        <w:rPr>
          <w:spacing w:val="1"/>
          <w:sz w:val="26"/>
        </w:rPr>
        <w:t xml:space="preserve"> </w:t>
      </w:r>
      <w:r>
        <w:rPr>
          <w:sz w:val="26"/>
        </w:rPr>
        <w:t>современной</w:t>
      </w:r>
      <w:r>
        <w:rPr>
          <w:spacing w:val="1"/>
          <w:sz w:val="26"/>
        </w:rPr>
        <w:t xml:space="preserve"> </w:t>
      </w:r>
      <w:r>
        <w:rPr>
          <w:sz w:val="26"/>
        </w:rPr>
        <w:t>научной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прогнозировать</w:t>
      </w:r>
      <w:r>
        <w:rPr>
          <w:spacing w:val="-2"/>
          <w:sz w:val="26"/>
        </w:rPr>
        <w:t xml:space="preserve"> </w:t>
      </w:r>
      <w:r>
        <w:rPr>
          <w:sz w:val="26"/>
        </w:rPr>
        <w:t>перспективы</w:t>
      </w:r>
      <w:r>
        <w:rPr>
          <w:spacing w:val="1"/>
          <w:sz w:val="26"/>
        </w:rPr>
        <w:t xml:space="preserve"> </w:t>
      </w:r>
      <w:r>
        <w:rPr>
          <w:sz w:val="26"/>
        </w:rPr>
        <w:t>развития биологии;</w:t>
      </w:r>
    </w:p>
    <w:p w:rsidR="00B15A17" w:rsidRDefault="00F034A4" w:rsidP="005E6B29">
      <w:pPr>
        <w:pStyle w:val="ac"/>
        <w:numPr>
          <w:ilvl w:val="2"/>
          <w:numId w:val="21"/>
        </w:numPr>
        <w:tabs>
          <w:tab w:val="left" w:pos="1029"/>
        </w:tabs>
        <w:ind w:right="305" w:firstLine="427"/>
        <w:rPr>
          <w:sz w:val="26"/>
        </w:rPr>
      </w:pPr>
      <w:r>
        <w:rPr>
          <w:sz w:val="26"/>
        </w:rPr>
        <w:t>устанавливать и характеризовать связь основополагающих биологических понятий</w:t>
      </w:r>
      <w:r>
        <w:rPr>
          <w:spacing w:val="1"/>
          <w:sz w:val="26"/>
        </w:rPr>
        <w:t xml:space="preserve"> </w:t>
      </w:r>
      <w:r>
        <w:rPr>
          <w:sz w:val="26"/>
        </w:rPr>
        <w:t>(клетка, организм, вид, экосистема, биосфера) с основополагающими понятиями других</w:t>
      </w:r>
      <w:r>
        <w:rPr>
          <w:spacing w:val="1"/>
          <w:sz w:val="26"/>
        </w:rPr>
        <w:t xml:space="preserve"> </w:t>
      </w:r>
      <w:r>
        <w:rPr>
          <w:sz w:val="26"/>
        </w:rPr>
        <w:t>естественных</w:t>
      </w:r>
      <w:r>
        <w:rPr>
          <w:spacing w:val="-1"/>
          <w:sz w:val="26"/>
        </w:rPr>
        <w:t xml:space="preserve"> </w:t>
      </w:r>
      <w:r>
        <w:rPr>
          <w:sz w:val="26"/>
        </w:rPr>
        <w:t>наук;</w:t>
      </w:r>
    </w:p>
    <w:p w:rsidR="00B15A17" w:rsidRDefault="00F034A4" w:rsidP="005E6B29">
      <w:pPr>
        <w:pStyle w:val="ac"/>
        <w:numPr>
          <w:ilvl w:val="2"/>
          <w:numId w:val="21"/>
        </w:numPr>
        <w:tabs>
          <w:tab w:val="left" w:pos="962"/>
        </w:tabs>
        <w:ind w:right="303" w:firstLine="427"/>
        <w:rPr>
          <w:sz w:val="26"/>
        </w:rPr>
      </w:pPr>
      <w:r>
        <w:rPr>
          <w:sz w:val="26"/>
        </w:rPr>
        <w:t>обосновывать систему взглядов на живую природу и место в ней человека, применяя</w:t>
      </w:r>
      <w:r>
        <w:rPr>
          <w:spacing w:val="-62"/>
          <w:sz w:val="26"/>
        </w:rPr>
        <w:t xml:space="preserve"> </w:t>
      </w:r>
      <w:r>
        <w:rPr>
          <w:sz w:val="26"/>
        </w:rPr>
        <w:t>биологические</w:t>
      </w:r>
      <w:r>
        <w:rPr>
          <w:spacing w:val="1"/>
          <w:sz w:val="26"/>
        </w:rPr>
        <w:t xml:space="preserve"> </w:t>
      </w:r>
      <w:r>
        <w:rPr>
          <w:sz w:val="26"/>
        </w:rPr>
        <w:t>теории,</w:t>
      </w:r>
      <w:r>
        <w:rPr>
          <w:spacing w:val="1"/>
          <w:sz w:val="26"/>
        </w:rPr>
        <w:t xml:space="preserve"> </w:t>
      </w:r>
      <w:r>
        <w:rPr>
          <w:sz w:val="26"/>
        </w:rPr>
        <w:t>учения,</w:t>
      </w:r>
      <w:r>
        <w:rPr>
          <w:spacing w:val="1"/>
          <w:sz w:val="26"/>
        </w:rPr>
        <w:t xml:space="preserve"> </w:t>
      </w:r>
      <w:r>
        <w:rPr>
          <w:sz w:val="26"/>
        </w:rPr>
        <w:t>законы,</w:t>
      </w:r>
      <w:r>
        <w:rPr>
          <w:spacing w:val="1"/>
          <w:sz w:val="26"/>
        </w:rPr>
        <w:t xml:space="preserve"> </w:t>
      </w:r>
      <w:r>
        <w:rPr>
          <w:sz w:val="26"/>
        </w:rPr>
        <w:t>закономерности,</w:t>
      </w:r>
      <w:r>
        <w:rPr>
          <w:spacing w:val="1"/>
          <w:sz w:val="26"/>
        </w:rPr>
        <w:t xml:space="preserve"> </w:t>
      </w:r>
      <w:r>
        <w:rPr>
          <w:sz w:val="26"/>
        </w:rPr>
        <w:t>понимать</w:t>
      </w:r>
      <w:r>
        <w:rPr>
          <w:spacing w:val="1"/>
          <w:sz w:val="26"/>
        </w:rPr>
        <w:t xml:space="preserve"> </w:t>
      </w:r>
      <w:r>
        <w:rPr>
          <w:sz w:val="26"/>
        </w:rPr>
        <w:t>границы</w:t>
      </w:r>
      <w:r>
        <w:rPr>
          <w:spacing w:val="1"/>
          <w:sz w:val="26"/>
        </w:rPr>
        <w:t xml:space="preserve"> </w:t>
      </w:r>
      <w:r>
        <w:rPr>
          <w:sz w:val="26"/>
        </w:rPr>
        <w:t>их</w:t>
      </w:r>
      <w:r>
        <w:rPr>
          <w:spacing w:val="1"/>
          <w:sz w:val="26"/>
        </w:rPr>
        <w:t xml:space="preserve"> </w:t>
      </w:r>
      <w:r>
        <w:rPr>
          <w:sz w:val="26"/>
        </w:rPr>
        <w:t>применимости;</w:t>
      </w:r>
    </w:p>
    <w:p w:rsidR="00B15A17" w:rsidRDefault="00F034A4" w:rsidP="005E6B29">
      <w:pPr>
        <w:pStyle w:val="ac"/>
        <w:numPr>
          <w:ilvl w:val="2"/>
          <w:numId w:val="21"/>
        </w:numPr>
        <w:tabs>
          <w:tab w:val="left" w:pos="962"/>
        </w:tabs>
        <w:ind w:right="303" w:firstLine="427"/>
        <w:rPr>
          <w:sz w:val="26"/>
        </w:rPr>
      </w:pPr>
      <w:r>
        <w:rPr>
          <w:sz w:val="26"/>
        </w:rPr>
        <w:t>проводить</w:t>
      </w:r>
      <w:r>
        <w:rPr>
          <w:spacing w:val="1"/>
          <w:sz w:val="26"/>
        </w:rPr>
        <w:t xml:space="preserve"> </w:t>
      </w:r>
      <w:r>
        <w:rPr>
          <w:sz w:val="26"/>
        </w:rPr>
        <w:t>учебно-исследовательскую</w:t>
      </w:r>
      <w:r>
        <w:rPr>
          <w:spacing w:val="1"/>
          <w:sz w:val="26"/>
        </w:rPr>
        <w:t xml:space="preserve"> </w:t>
      </w:r>
      <w:r>
        <w:rPr>
          <w:sz w:val="26"/>
        </w:rPr>
        <w:t>деятельность</w:t>
      </w:r>
      <w:r>
        <w:rPr>
          <w:spacing w:val="1"/>
          <w:sz w:val="26"/>
        </w:rPr>
        <w:t xml:space="preserve"> </w:t>
      </w:r>
      <w:r>
        <w:rPr>
          <w:sz w:val="26"/>
        </w:rPr>
        <w:t>по</w:t>
      </w:r>
      <w:r>
        <w:rPr>
          <w:spacing w:val="1"/>
          <w:sz w:val="26"/>
        </w:rPr>
        <w:t xml:space="preserve"> </w:t>
      </w:r>
      <w:r>
        <w:rPr>
          <w:sz w:val="26"/>
        </w:rPr>
        <w:t>биологии:</w:t>
      </w:r>
      <w:r>
        <w:rPr>
          <w:spacing w:val="1"/>
          <w:sz w:val="26"/>
        </w:rPr>
        <w:t xml:space="preserve"> </w:t>
      </w:r>
      <w:r>
        <w:rPr>
          <w:sz w:val="26"/>
        </w:rPr>
        <w:t>выдвигать</w:t>
      </w:r>
      <w:r>
        <w:rPr>
          <w:spacing w:val="-62"/>
          <w:sz w:val="26"/>
        </w:rPr>
        <w:t xml:space="preserve"> </w:t>
      </w:r>
      <w:r>
        <w:rPr>
          <w:sz w:val="26"/>
        </w:rPr>
        <w:t>гипотезы, планировать работу, отбирать и преобразовывать необходимую информацию,</w:t>
      </w:r>
      <w:r>
        <w:rPr>
          <w:spacing w:val="1"/>
          <w:sz w:val="26"/>
        </w:rPr>
        <w:t xml:space="preserve"> </w:t>
      </w:r>
      <w:r>
        <w:rPr>
          <w:sz w:val="26"/>
        </w:rPr>
        <w:t>проводить</w:t>
      </w:r>
      <w:r>
        <w:rPr>
          <w:spacing w:val="1"/>
          <w:sz w:val="26"/>
        </w:rPr>
        <w:t xml:space="preserve"> </w:t>
      </w:r>
      <w:r>
        <w:rPr>
          <w:sz w:val="26"/>
        </w:rPr>
        <w:t>эксперименты,</w:t>
      </w:r>
      <w:r>
        <w:rPr>
          <w:spacing w:val="1"/>
          <w:sz w:val="26"/>
        </w:rPr>
        <w:t xml:space="preserve"> </w:t>
      </w:r>
      <w:r>
        <w:rPr>
          <w:sz w:val="26"/>
        </w:rPr>
        <w:t>интерпретировать</w:t>
      </w:r>
      <w:r>
        <w:rPr>
          <w:spacing w:val="1"/>
          <w:sz w:val="26"/>
        </w:rPr>
        <w:t xml:space="preserve"> </w:t>
      </w:r>
      <w:r>
        <w:rPr>
          <w:sz w:val="26"/>
        </w:rPr>
        <w:t>результаты,</w:t>
      </w:r>
      <w:r>
        <w:rPr>
          <w:spacing w:val="1"/>
          <w:sz w:val="26"/>
        </w:rPr>
        <w:t xml:space="preserve"> </w:t>
      </w:r>
      <w:r>
        <w:rPr>
          <w:sz w:val="26"/>
        </w:rPr>
        <w:t>делать</w:t>
      </w:r>
      <w:r>
        <w:rPr>
          <w:spacing w:val="1"/>
          <w:sz w:val="26"/>
        </w:rPr>
        <w:t xml:space="preserve"> </w:t>
      </w:r>
      <w:r>
        <w:rPr>
          <w:sz w:val="26"/>
        </w:rPr>
        <w:t>выводы</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полученных результатов;</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2"/>
          <w:numId w:val="21"/>
        </w:numPr>
        <w:tabs>
          <w:tab w:val="left" w:pos="962"/>
        </w:tabs>
        <w:spacing w:before="67"/>
        <w:ind w:right="305" w:firstLine="427"/>
        <w:rPr>
          <w:sz w:val="26"/>
        </w:rPr>
      </w:pPr>
      <w:r>
        <w:rPr>
          <w:sz w:val="26"/>
        </w:rPr>
        <w:lastRenderedPageBreak/>
        <w:t>выявлять и обосновывать существенные особенности разных уровней организации</w:t>
      </w:r>
      <w:r>
        <w:rPr>
          <w:spacing w:val="1"/>
          <w:sz w:val="26"/>
        </w:rPr>
        <w:t xml:space="preserve"> </w:t>
      </w:r>
      <w:r>
        <w:rPr>
          <w:sz w:val="26"/>
        </w:rPr>
        <w:t>жизни;</w:t>
      </w:r>
    </w:p>
    <w:p w:rsidR="00B15A17" w:rsidRDefault="00F034A4" w:rsidP="005E6B29">
      <w:pPr>
        <w:pStyle w:val="ac"/>
        <w:numPr>
          <w:ilvl w:val="2"/>
          <w:numId w:val="21"/>
        </w:numPr>
        <w:tabs>
          <w:tab w:val="left" w:pos="962"/>
        </w:tabs>
        <w:spacing w:before="2"/>
        <w:ind w:right="306" w:firstLine="427"/>
        <w:rPr>
          <w:sz w:val="26"/>
        </w:rPr>
      </w:pPr>
      <w:r>
        <w:rPr>
          <w:sz w:val="26"/>
        </w:rPr>
        <w:t>устанавливать связь строения и функций основных биологических макромолекул, их</w:t>
      </w:r>
      <w:r>
        <w:rPr>
          <w:spacing w:val="-62"/>
          <w:sz w:val="26"/>
        </w:rPr>
        <w:t xml:space="preserve"> </w:t>
      </w:r>
      <w:r>
        <w:rPr>
          <w:sz w:val="26"/>
        </w:rPr>
        <w:t>роль</w:t>
      </w:r>
      <w:r>
        <w:rPr>
          <w:spacing w:val="-2"/>
          <w:sz w:val="26"/>
        </w:rPr>
        <w:t xml:space="preserve"> </w:t>
      </w:r>
      <w:r>
        <w:rPr>
          <w:sz w:val="26"/>
        </w:rPr>
        <w:t>в</w:t>
      </w:r>
      <w:r>
        <w:rPr>
          <w:spacing w:val="-1"/>
          <w:sz w:val="26"/>
        </w:rPr>
        <w:t xml:space="preserve"> </w:t>
      </w:r>
      <w:r>
        <w:rPr>
          <w:sz w:val="26"/>
        </w:rPr>
        <w:t>процессах</w:t>
      </w:r>
      <w:r>
        <w:rPr>
          <w:spacing w:val="3"/>
          <w:sz w:val="26"/>
        </w:rPr>
        <w:t xml:space="preserve"> </w:t>
      </w:r>
      <w:r>
        <w:rPr>
          <w:sz w:val="26"/>
        </w:rPr>
        <w:t>клеточного</w:t>
      </w:r>
      <w:r>
        <w:rPr>
          <w:spacing w:val="3"/>
          <w:sz w:val="26"/>
        </w:rPr>
        <w:t xml:space="preserve"> </w:t>
      </w:r>
      <w:r>
        <w:rPr>
          <w:sz w:val="26"/>
        </w:rPr>
        <w:t>метаболизма;</w:t>
      </w:r>
    </w:p>
    <w:p w:rsidR="00B15A17" w:rsidRDefault="00F034A4" w:rsidP="005E6B29">
      <w:pPr>
        <w:pStyle w:val="ac"/>
        <w:numPr>
          <w:ilvl w:val="2"/>
          <w:numId w:val="21"/>
        </w:numPr>
        <w:tabs>
          <w:tab w:val="left" w:pos="962"/>
        </w:tabs>
        <w:ind w:right="304" w:firstLine="427"/>
        <w:rPr>
          <w:sz w:val="26"/>
        </w:rPr>
      </w:pPr>
      <w:r>
        <w:rPr>
          <w:sz w:val="26"/>
        </w:rPr>
        <w:t>решать</w:t>
      </w:r>
      <w:r>
        <w:rPr>
          <w:spacing w:val="1"/>
          <w:sz w:val="26"/>
        </w:rPr>
        <w:t xml:space="preserve"> </w:t>
      </w:r>
      <w:r>
        <w:rPr>
          <w:sz w:val="26"/>
        </w:rPr>
        <w:t>задачи</w:t>
      </w:r>
      <w:r>
        <w:rPr>
          <w:spacing w:val="1"/>
          <w:sz w:val="26"/>
        </w:rPr>
        <w:t xml:space="preserve"> </w:t>
      </w:r>
      <w:r>
        <w:rPr>
          <w:sz w:val="26"/>
        </w:rPr>
        <w:t>на</w:t>
      </w:r>
      <w:r>
        <w:rPr>
          <w:spacing w:val="1"/>
          <w:sz w:val="26"/>
        </w:rPr>
        <w:t xml:space="preserve"> </w:t>
      </w:r>
      <w:r>
        <w:rPr>
          <w:sz w:val="26"/>
        </w:rPr>
        <w:t>определение</w:t>
      </w:r>
      <w:r>
        <w:rPr>
          <w:spacing w:val="1"/>
          <w:sz w:val="26"/>
        </w:rPr>
        <w:t xml:space="preserve"> </w:t>
      </w:r>
      <w:r>
        <w:rPr>
          <w:sz w:val="26"/>
        </w:rPr>
        <w:t>последовательности</w:t>
      </w:r>
      <w:r>
        <w:rPr>
          <w:spacing w:val="1"/>
          <w:sz w:val="26"/>
        </w:rPr>
        <w:t xml:space="preserve"> </w:t>
      </w:r>
      <w:r>
        <w:rPr>
          <w:sz w:val="26"/>
        </w:rPr>
        <w:t>нуклеотидов</w:t>
      </w:r>
      <w:r>
        <w:rPr>
          <w:spacing w:val="1"/>
          <w:sz w:val="26"/>
        </w:rPr>
        <w:t xml:space="preserve"> </w:t>
      </w:r>
      <w:r>
        <w:rPr>
          <w:sz w:val="26"/>
        </w:rPr>
        <w:t>ДНК</w:t>
      </w:r>
      <w:r>
        <w:rPr>
          <w:spacing w:val="1"/>
          <w:sz w:val="26"/>
        </w:rPr>
        <w:t xml:space="preserve"> </w:t>
      </w:r>
      <w:r>
        <w:rPr>
          <w:sz w:val="26"/>
        </w:rPr>
        <w:t>и</w:t>
      </w:r>
      <w:r>
        <w:rPr>
          <w:spacing w:val="1"/>
          <w:sz w:val="26"/>
        </w:rPr>
        <w:t xml:space="preserve"> </w:t>
      </w:r>
      <w:r>
        <w:rPr>
          <w:sz w:val="26"/>
        </w:rPr>
        <w:t>иРНК</w:t>
      </w:r>
      <w:r>
        <w:rPr>
          <w:spacing w:val="1"/>
          <w:sz w:val="26"/>
        </w:rPr>
        <w:t xml:space="preserve"> </w:t>
      </w:r>
      <w:r>
        <w:rPr>
          <w:sz w:val="26"/>
        </w:rPr>
        <w:t>(мРНК), антикодонов тРНК, последовательности аминокислот в молекуле белка, применяя</w:t>
      </w:r>
      <w:r>
        <w:rPr>
          <w:spacing w:val="1"/>
          <w:sz w:val="26"/>
        </w:rPr>
        <w:t xml:space="preserve"> </w:t>
      </w:r>
      <w:r>
        <w:rPr>
          <w:sz w:val="26"/>
        </w:rPr>
        <w:t>знания</w:t>
      </w:r>
      <w:r>
        <w:rPr>
          <w:spacing w:val="-2"/>
          <w:sz w:val="26"/>
        </w:rPr>
        <w:t xml:space="preserve"> </w:t>
      </w:r>
      <w:r>
        <w:rPr>
          <w:sz w:val="26"/>
        </w:rPr>
        <w:t>о</w:t>
      </w:r>
      <w:r>
        <w:rPr>
          <w:spacing w:val="-3"/>
          <w:sz w:val="26"/>
        </w:rPr>
        <w:t xml:space="preserve"> </w:t>
      </w:r>
      <w:r>
        <w:rPr>
          <w:sz w:val="26"/>
        </w:rPr>
        <w:t>реакциях</w:t>
      </w:r>
      <w:r>
        <w:rPr>
          <w:spacing w:val="-1"/>
          <w:sz w:val="26"/>
        </w:rPr>
        <w:t xml:space="preserve"> </w:t>
      </w:r>
      <w:r>
        <w:rPr>
          <w:sz w:val="26"/>
        </w:rPr>
        <w:t>матричного</w:t>
      </w:r>
      <w:r>
        <w:rPr>
          <w:spacing w:val="-4"/>
          <w:sz w:val="26"/>
        </w:rPr>
        <w:t xml:space="preserve"> </w:t>
      </w:r>
      <w:r>
        <w:rPr>
          <w:sz w:val="26"/>
        </w:rPr>
        <w:t>синтеза,</w:t>
      </w:r>
      <w:r>
        <w:rPr>
          <w:spacing w:val="-1"/>
          <w:sz w:val="26"/>
        </w:rPr>
        <w:t xml:space="preserve"> </w:t>
      </w:r>
      <w:r>
        <w:rPr>
          <w:sz w:val="26"/>
        </w:rPr>
        <w:t>генетическом</w:t>
      </w:r>
      <w:r>
        <w:rPr>
          <w:spacing w:val="-1"/>
          <w:sz w:val="26"/>
        </w:rPr>
        <w:t xml:space="preserve"> </w:t>
      </w:r>
      <w:r>
        <w:rPr>
          <w:sz w:val="26"/>
        </w:rPr>
        <w:t>коде,</w:t>
      </w:r>
      <w:r>
        <w:rPr>
          <w:spacing w:val="-3"/>
          <w:sz w:val="26"/>
        </w:rPr>
        <w:t xml:space="preserve"> </w:t>
      </w:r>
      <w:r>
        <w:rPr>
          <w:sz w:val="26"/>
        </w:rPr>
        <w:t>принципе</w:t>
      </w:r>
      <w:r>
        <w:rPr>
          <w:spacing w:val="-1"/>
          <w:sz w:val="26"/>
        </w:rPr>
        <w:t xml:space="preserve"> </w:t>
      </w:r>
      <w:r>
        <w:rPr>
          <w:sz w:val="26"/>
        </w:rPr>
        <w:t>комплементарности;</w:t>
      </w:r>
    </w:p>
    <w:p w:rsidR="00B15A17" w:rsidRDefault="00F034A4" w:rsidP="005E6B29">
      <w:pPr>
        <w:pStyle w:val="ac"/>
        <w:numPr>
          <w:ilvl w:val="2"/>
          <w:numId w:val="21"/>
        </w:numPr>
        <w:tabs>
          <w:tab w:val="left" w:pos="962"/>
        </w:tabs>
        <w:ind w:right="307" w:firstLine="427"/>
        <w:rPr>
          <w:sz w:val="26"/>
        </w:rPr>
      </w:pPr>
      <w:r>
        <w:rPr>
          <w:sz w:val="26"/>
        </w:rPr>
        <w:t>делать выводы об изменениях, которые произойдут в процессах матричного синтеза</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изменения последовательности</w:t>
      </w:r>
      <w:r>
        <w:rPr>
          <w:spacing w:val="3"/>
          <w:sz w:val="26"/>
        </w:rPr>
        <w:t xml:space="preserve"> </w:t>
      </w:r>
      <w:r>
        <w:rPr>
          <w:sz w:val="26"/>
        </w:rPr>
        <w:t>нуклеотидов ДНК;</w:t>
      </w:r>
    </w:p>
    <w:p w:rsidR="00B15A17" w:rsidRDefault="00F034A4" w:rsidP="005E6B29">
      <w:pPr>
        <w:pStyle w:val="ac"/>
        <w:numPr>
          <w:ilvl w:val="2"/>
          <w:numId w:val="21"/>
        </w:numPr>
        <w:tabs>
          <w:tab w:val="left" w:pos="962"/>
        </w:tabs>
        <w:ind w:right="305" w:firstLine="427"/>
        <w:rPr>
          <w:sz w:val="26"/>
        </w:rPr>
      </w:pPr>
      <w:r>
        <w:rPr>
          <w:sz w:val="26"/>
        </w:rPr>
        <w:t>сравнивать</w:t>
      </w:r>
      <w:r>
        <w:rPr>
          <w:spacing w:val="1"/>
          <w:sz w:val="26"/>
        </w:rPr>
        <w:t xml:space="preserve"> </w:t>
      </w:r>
      <w:r>
        <w:rPr>
          <w:sz w:val="26"/>
        </w:rPr>
        <w:t>фазы</w:t>
      </w:r>
      <w:r>
        <w:rPr>
          <w:spacing w:val="1"/>
          <w:sz w:val="26"/>
        </w:rPr>
        <w:t xml:space="preserve"> </w:t>
      </w:r>
      <w:r>
        <w:rPr>
          <w:sz w:val="26"/>
        </w:rPr>
        <w:t>деления</w:t>
      </w:r>
      <w:r>
        <w:rPr>
          <w:spacing w:val="1"/>
          <w:sz w:val="26"/>
        </w:rPr>
        <w:t xml:space="preserve"> </w:t>
      </w:r>
      <w:r>
        <w:rPr>
          <w:sz w:val="26"/>
        </w:rPr>
        <w:t>клетки;</w:t>
      </w:r>
      <w:r>
        <w:rPr>
          <w:spacing w:val="1"/>
          <w:sz w:val="26"/>
        </w:rPr>
        <w:t xml:space="preserve"> </w:t>
      </w:r>
      <w:r>
        <w:rPr>
          <w:sz w:val="26"/>
        </w:rPr>
        <w:t>решать</w:t>
      </w:r>
      <w:r>
        <w:rPr>
          <w:spacing w:val="1"/>
          <w:sz w:val="26"/>
        </w:rPr>
        <w:t xml:space="preserve"> </w:t>
      </w:r>
      <w:r>
        <w:rPr>
          <w:sz w:val="26"/>
        </w:rPr>
        <w:t>задачи</w:t>
      </w:r>
      <w:r>
        <w:rPr>
          <w:spacing w:val="1"/>
          <w:sz w:val="26"/>
        </w:rPr>
        <w:t xml:space="preserve"> </w:t>
      </w:r>
      <w:r>
        <w:rPr>
          <w:sz w:val="26"/>
        </w:rPr>
        <w:t>на</w:t>
      </w:r>
      <w:r>
        <w:rPr>
          <w:spacing w:val="1"/>
          <w:sz w:val="26"/>
        </w:rPr>
        <w:t xml:space="preserve"> </w:t>
      </w:r>
      <w:r>
        <w:rPr>
          <w:sz w:val="26"/>
        </w:rPr>
        <w:t>определение</w:t>
      </w:r>
      <w:r>
        <w:rPr>
          <w:spacing w:val="1"/>
          <w:sz w:val="26"/>
        </w:rPr>
        <w:t xml:space="preserve"> </w:t>
      </w:r>
      <w:r>
        <w:rPr>
          <w:sz w:val="26"/>
        </w:rPr>
        <w:t>и</w:t>
      </w:r>
      <w:r>
        <w:rPr>
          <w:spacing w:val="1"/>
          <w:sz w:val="26"/>
        </w:rPr>
        <w:t xml:space="preserve"> </w:t>
      </w:r>
      <w:r>
        <w:rPr>
          <w:sz w:val="26"/>
        </w:rPr>
        <w:t>сравнение</w:t>
      </w:r>
      <w:r>
        <w:rPr>
          <w:spacing w:val="1"/>
          <w:sz w:val="26"/>
        </w:rPr>
        <w:t xml:space="preserve"> </w:t>
      </w:r>
      <w:r>
        <w:rPr>
          <w:sz w:val="26"/>
        </w:rPr>
        <w:t>количества</w:t>
      </w:r>
      <w:r>
        <w:rPr>
          <w:spacing w:val="1"/>
          <w:sz w:val="26"/>
        </w:rPr>
        <w:t xml:space="preserve"> </w:t>
      </w:r>
      <w:r>
        <w:rPr>
          <w:sz w:val="26"/>
        </w:rPr>
        <w:t>генетического</w:t>
      </w:r>
      <w:r>
        <w:rPr>
          <w:spacing w:val="1"/>
          <w:sz w:val="26"/>
        </w:rPr>
        <w:t xml:space="preserve"> </w:t>
      </w:r>
      <w:r>
        <w:rPr>
          <w:sz w:val="26"/>
        </w:rPr>
        <w:t>материала</w:t>
      </w:r>
      <w:r>
        <w:rPr>
          <w:spacing w:val="1"/>
          <w:sz w:val="26"/>
        </w:rPr>
        <w:t xml:space="preserve"> </w:t>
      </w:r>
      <w:r>
        <w:rPr>
          <w:sz w:val="26"/>
        </w:rPr>
        <w:t>(хромосом</w:t>
      </w:r>
      <w:r>
        <w:rPr>
          <w:spacing w:val="1"/>
          <w:sz w:val="26"/>
        </w:rPr>
        <w:t xml:space="preserve"> </w:t>
      </w:r>
      <w:r>
        <w:rPr>
          <w:sz w:val="26"/>
        </w:rPr>
        <w:t>и</w:t>
      </w:r>
      <w:r>
        <w:rPr>
          <w:spacing w:val="1"/>
          <w:sz w:val="26"/>
        </w:rPr>
        <w:t xml:space="preserve"> </w:t>
      </w:r>
      <w:r>
        <w:rPr>
          <w:sz w:val="26"/>
        </w:rPr>
        <w:t>ДНК)</w:t>
      </w:r>
      <w:r>
        <w:rPr>
          <w:spacing w:val="1"/>
          <w:sz w:val="26"/>
        </w:rPr>
        <w:t xml:space="preserve"> </w:t>
      </w:r>
      <w:r>
        <w:rPr>
          <w:sz w:val="26"/>
        </w:rPr>
        <w:t>в</w:t>
      </w:r>
      <w:r>
        <w:rPr>
          <w:spacing w:val="1"/>
          <w:sz w:val="26"/>
        </w:rPr>
        <w:t xml:space="preserve"> </w:t>
      </w:r>
      <w:r>
        <w:rPr>
          <w:sz w:val="26"/>
        </w:rPr>
        <w:t>клетках</w:t>
      </w:r>
      <w:r>
        <w:rPr>
          <w:spacing w:val="1"/>
          <w:sz w:val="26"/>
        </w:rPr>
        <w:t xml:space="preserve"> </w:t>
      </w:r>
      <w:r>
        <w:rPr>
          <w:sz w:val="26"/>
        </w:rPr>
        <w:t>многоклеточных</w:t>
      </w:r>
      <w:r>
        <w:rPr>
          <w:spacing w:val="1"/>
          <w:sz w:val="26"/>
        </w:rPr>
        <w:t xml:space="preserve"> </w:t>
      </w:r>
      <w:r>
        <w:rPr>
          <w:sz w:val="26"/>
        </w:rPr>
        <w:t>организмов</w:t>
      </w:r>
      <w:r>
        <w:rPr>
          <w:spacing w:val="-1"/>
          <w:sz w:val="26"/>
        </w:rPr>
        <w:t xml:space="preserve"> </w:t>
      </w:r>
      <w:r>
        <w:rPr>
          <w:sz w:val="26"/>
        </w:rPr>
        <w:t>в</w:t>
      </w:r>
      <w:r>
        <w:rPr>
          <w:spacing w:val="-1"/>
          <w:sz w:val="26"/>
        </w:rPr>
        <w:t xml:space="preserve"> </w:t>
      </w:r>
      <w:r>
        <w:rPr>
          <w:sz w:val="26"/>
        </w:rPr>
        <w:t>разных</w:t>
      </w:r>
      <w:r>
        <w:rPr>
          <w:spacing w:val="2"/>
          <w:sz w:val="26"/>
        </w:rPr>
        <w:t xml:space="preserve"> </w:t>
      </w:r>
      <w:r>
        <w:rPr>
          <w:sz w:val="26"/>
        </w:rPr>
        <w:t>фазах клеточного</w:t>
      </w:r>
      <w:r>
        <w:rPr>
          <w:spacing w:val="-1"/>
          <w:sz w:val="26"/>
        </w:rPr>
        <w:t xml:space="preserve"> </w:t>
      </w:r>
      <w:r>
        <w:rPr>
          <w:sz w:val="26"/>
        </w:rPr>
        <w:t>цикла;</w:t>
      </w:r>
    </w:p>
    <w:p w:rsidR="00B15A17" w:rsidRDefault="00F034A4" w:rsidP="005E6B29">
      <w:pPr>
        <w:pStyle w:val="ac"/>
        <w:numPr>
          <w:ilvl w:val="2"/>
          <w:numId w:val="21"/>
        </w:numPr>
        <w:tabs>
          <w:tab w:val="left" w:pos="962"/>
        </w:tabs>
        <w:ind w:right="308" w:firstLine="427"/>
        <w:rPr>
          <w:sz w:val="26"/>
        </w:rPr>
      </w:pPr>
      <w:r>
        <w:rPr>
          <w:sz w:val="26"/>
        </w:rPr>
        <w:t>выявлять существенные признаки строения клеток организмов разных царств живой</w:t>
      </w:r>
      <w:r>
        <w:rPr>
          <w:spacing w:val="1"/>
          <w:sz w:val="26"/>
        </w:rPr>
        <w:t xml:space="preserve"> </w:t>
      </w:r>
      <w:r>
        <w:rPr>
          <w:sz w:val="26"/>
        </w:rPr>
        <w:t>природы,</w:t>
      </w:r>
      <w:r>
        <w:rPr>
          <w:spacing w:val="3"/>
          <w:sz w:val="26"/>
        </w:rPr>
        <w:t xml:space="preserve"> </w:t>
      </w:r>
      <w:r>
        <w:rPr>
          <w:sz w:val="26"/>
        </w:rPr>
        <w:t>устанавливать</w:t>
      </w:r>
      <w:r>
        <w:rPr>
          <w:spacing w:val="-2"/>
          <w:sz w:val="26"/>
        </w:rPr>
        <w:t xml:space="preserve"> </w:t>
      </w:r>
      <w:r>
        <w:rPr>
          <w:sz w:val="26"/>
        </w:rPr>
        <w:t>взаимосвязь</w:t>
      </w:r>
      <w:r>
        <w:rPr>
          <w:spacing w:val="-2"/>
          <w:sz w:val="26"/>
        </w:rPr>
        <w:t xml:space="preserve"> </w:t>
      </w:r>
      <w:r>
        <w:rPr>
          <w:sz w:val="26"/>
        </w:rPr>
        <w:t>строения и</w:t>
      </w:r>
      <w:r>
        <w:rPr>
          <w:spacing w:val="-2"/>
          <w:sz w:val="26"/>
        </w:rPr>
        <w:t xml:space="preserve"> </w:t>
      </w:r>
      <w:r>
        <w:rPr>
          <w:sz w:val="26"/>
        </w:rPr>
        <w:t>функций</w:t>
      </w:r>
      <w:r>
        <w:rPr>
          <w:spacing w:val="-1"/>
          <w:sz w:val="26"/>
        </w:rPr>
        <w:t xml:space="preserve"> </w:t>
      </w:r>
      <w:r>
        <w:rPr>
          <w:sz w:val="26"/>
        </w:rPr>
        <w:t>частей</w:t>
      </w:r>
      <w:r>
        <w:rPr>
          <w:spacing w:val="1"/>
          <w:sz w:val="26"/>
        </w:rPr>
        <w:t xml:space="preserve"> </w:t>
      </w:r>
      <w:r>
        <w:rPr>
          <w:sz w:val="26"/>
        </w:rPr>
        <w:t>и</w:t>
      </w:r>
      <w:r>
        <w:rPr>
          <w:spacing w:val="-2"/>
          <w:sz w:val="26"/>
        </w:rPr>
        <w:t xml:space="preserve"> </w:t>
      </w:r>
      <w:r>
        <w:rPr>
          <w:sz w:val="26"/>
        </w:rPr>
        <w:t>органоидов</w:t>
      </w:r>
      <w:r>
        <w:rPr>
          <w:spacing w:val="-2"/>
          <w:sz w:val="26"/>
        </w:rPr>
        <w:t xml:space="preserve"> </w:t>
      </w:r>
      <w:r>
        <w:rPr>
          <w:sz w:val="26"/>
        </w:rPr>
        <w:t>клетки;</w:t>
      </w:r>
    </w:p>
    <w:p w:rsidR="00B15A17" w:rsidRDefault="00F034A4" w:rsidP="005E6B29">
      <w:pPr>
        <w:pStyle w:val="ac"/>
        <w:numPr>
          <w:ilvl w:val="2"/>
          <w:numId w:val="21"/>
        </w:numPr>
        <w:tabs>
          <w:tab w:val="left" w:pos="962"/>
        </w:tabs>
        <w:spacing w:before="1"/>
        <w:ind w:right="307" w:firstLine="427"/>
        <w:rPr>
          <w:sz w:val="26"/>
        </w:rPr>
      </w:pPr>
      <w:r>
        <w:rPr>
          <w:sz w:val="26"/>
        </w:rPr>
        <w:t>обосновывать</w:t>
      </w:r>
      <w:r>
        <w:rPr>
          <w:spacing w:val="1"/>
          <w:sz w:val="26"/>
        </w:rPr>
        <w:t xml:space="preserve"> </w:t>
      </w:r>
      <w:r>
        <w:rPr>
          <w:sz w:val="26"/>
        </w:rPr>
        <w:t>взаимосвязь</w:t>
      </w:r>
      <w:r>
        <w:rPr>
          <w:spacing w:val="1"/>
          <w:sz w:val="26"/>
        </w:rPr>
        <w:t xml:space="preserve"> </w:t>
      </w:r>
      <w:r>
        <w:rPr>
          <w:sz w:val="26"/>
        </w:rPr>
        <w:t>пластического</w:t>
      </w:r>
      <w:r>
        <w:rPr>
          <w:spacing w:val="1"/>
          <w:sz w:val="26"/>
        </w:rPr>
        <w:t xml:space="preserve"> </w:t>
      </w:r>
      <w:r>
        <w:rPr>
          <w:sz w:val="26"/>
        </w:rPr>
        <w:t>и</w:t>
      </w:r>
      <w:r>
        <w:rPr>
          <w:spacing w:val="1"/>
          <w:sz w:val="26"/>
        </w:rPr>
        <w:t xml:space="preserve"> </w:t>
      </w:r>
      <w:r>
        <w:rPr>
          <w:sz w:val="26"/>
        </w:rPr>
        <w:t>энергетического</w:t>
      </w:r>
      <w:r>
        <w:rPr>
          <w:spacing w:val="1"/>
          <w:sz w:val="26"/>
        </w:rPr>
        <w:t xml:space="preserve"> </w:t>
      </w:r>
      <w:r>
        <w:rPr>
          <w:sz w:val="26"/>
        </w:rPr>
        <w:t>обменов;</w:t>
      </w:r>
      <w:r>
        <w:rPr>
          <w:spacing w:val="1"/>
          <w:sz w:val="26"/>
        </w:rPr>
        <w:t xml:space="preserve"> </w:t>
      </w:r>
      <w:r>
        <w:rPr>
          <w:sz w:val="26"/>
        </w:rPr>
        <w:t>сравнивать</w:t>
      </w:r>
      <w:r>
        <w:rPr>
          <w:spacing w:val="-62"/>
          <w:sz w:val="26"/>
        </w:rPr>
        <w:t xml:space="preserve"> </w:t>
      </w:r>
      <w:r>
        <w:rPr>
          <w:sz w:val="26"/>
        </w:rPr>
        <w:t>процессы</w:t>
      </w:r>
      <w:r>
        <w:rPr>
          <w:spacing w:val="1"/>
          <w:sz w:val="26"/>
        </w:rPr>
        <w:t xml:space="preserve"> </w:t>
      </w:r>
      <w:r>
        <w:rPr>
          <w:sz w:val="26"/>
        </w:rPr>
        <w:t>пластического</w:t>
      </w:r>
      <w:r>
        <w:rPr>
          <w:spacing w:val="1"/>
          <w:sz w:val="26"/>
        </w:rPr>
        <w:t xml:space="preserve"> </w:t>
      </w:r>
      <w:r>
        <w:rPr>
          <w:sz w:val="26"/>
        </w:rPr>
        <w:t>и</w:t>
      </w:r>
      <w:r>
        <w:rPr>
          <w:spacing w:val="1"/>
          <w:sz w:val="26"/>
        </w:rPr>
        <w:t xml:space="preserve"> </w:t>
      </w:r>
      <w:r>
        <w:rPr>
          <w:sz w:val="26"/>
        </w:rPr>
        <w:t>энергетического</w:t>
      </w:r>
      <w:r>
        <w:rPr>
          <w:spacing w:val="1"/>
          <w:sz w:val="26"/>
        </w:rPr>
        <w:t xml:space="preserve"> </w:t>
      </w:r>
      <w:r>
        <w:rPr>
          <w:sz w:val="26"/>
        </w:rPr>
        <w:t>обменов,</w:t>
      </w:r>
      <w:r>
        <w:rPr>
          <w:spacing w:val="1"/>
          <w:sz w:val="26"/>
        </w:rPr>
        <w:t xml:space="preserve"> </w:t>
      </w:r>
      <w:r>
        <w:rPr>
          <w:sz w:val="26"/>
        </w:rPr>
        <w:t>происходящих</w:t>
      </w:r>
      <w:r>
        <w:rPr>
          <w:spacing w:val="1"/>
          <w:sz w:val="26"/>
        </w:rPr>
        <w:t xml:space="preserve"> </w:t>
      </w:r>
      <w:r>
        <w:rPr>
          <w:sz w:val="26"/>
        </w:rPr>
        <w:t>в</w:t>
      </w:r>
      <w:r>
        <w:rPr>
          <w:spacing w:val="1"/>
          <w:sz w:val="26"/>
        </w:rPr>
        <w:t xml:space="preserve"> </w:t>
      </w:r>
      <w:r>
        <w:rPr>
          <w:sz w:val="26"/>
        </w:rPr>
        <w:t>клетках</w:t>
      </w:r>
      <w:r>
        <w:rPr>
          <w:spacing w:val="1"/>
          <w:sz w:val="26"/>
        </w:rPr>
        <w:t xml:space="preserve"> </w:t>
      </w:r>
      <w:r>
        <w:rPr>
          <w:sz w:val="26"/>
        </w:rPr>
        <w:t>живых</w:t>
      </w:r>
      <w:r>
        <w:rPr>
          <w:spacing w:val="1"/>
          <w:sz w:val="26"/>
        </w:rPr>
        <w:t xml:space="preserve"> </w:t>
      </w:r>
      <w:r>
        <w:rPr>
          <w:sz w:val="26"/>
        </w:rPr>
        <w:t>организмов;</w:t>
      </w:r>
    </w:p>
    <w:p w:rsidR="00B15A17" w:rsidRDefault="00F034A4" w:rsidP="005E6B29">
      <w:pPr>
        <w:pStyle w:val="ac"/>
        <w:numPr>
          <w:ilvl w:val="2"/>
          <w:numId w:val="21"/>
        </w:numPr>
        <w:tabs>
          <w:tab w:val="left" w:pos="962"/>
        </w:tabs>
        <w:ind w:right="305" w:firstLine="427"/>
        <w:rPr>
          <w:sz w:val="26"/>
        </w:rPr>
      </w:pPr>
      <w:r>
        <w:rPr>
          <w:sz w:val="26"/>
        </w:rPr>
        <w:t>определять количество хромосом в клетках растений основных отделов на разных</w:t>
      </w:r>
      <w:r>
        <w:rPr>
          <w:spacing w:val="1"/>
          <w:sz w:val="26"/>
        </w:rPr>
        <w:t xml:space="preserve"> </w:t>
      </w:r>
      <w:r>
        <w:rPr>
          <w:sz w:val="26"/>
        </w:rPr>
        <w:t>этапах жизненного цикла; – решать генетические задачи на дигибридное скрещивание,</w:t>
      </w:r>
      <w:r>
        <w:rPr>
          <w:spacing w:val="1"/>
          <w:sz w:val="26"/>
        </w:rPr>
        <w:t xml:space="preserve"> </w:t>
      </w:r>
      <w:r>
        <w:rPr>
          <w:sz w:val="26"/>
        </w:rPr>
        <w:t>сцепленное (в том числе сцепленное с полом) наследование, анализирующее скрещивание,</w:t>
      </w:r>
      <w:r>
        <w:rPr>
          <w:spacing w:val="1"/>
          <w:sz w:val="26"/>
        </w:rPr>
        <w:t xml:space="preserve"> </w:t>
      </w:r>
      <w:r>
        <w:rPr>
          <w:sz w:val="26"/>
        </w:rPr>
        <w:t>применяя</w:t>
      </w:r>
      <w:r>
        <w:rPr>
          <w:spacing w:val="-1"/>
          <w:sz w:val="26"/>
        </w:rPr>
        <w:t xml:space="preserve"> </w:t>
      </w:r>
      <w:r>
        <w:rPr>
          <w:sz w:val="26"/>
        </w:rPr>
        <w:t>законы</w:t>
      </w:r>
      <w:r>
        <w:rPr>
          <w:spacing w:val="-1"/>
          <w:sz w:val="26"/>
        </w:rPr>
        <w:t xml:space="preserve"> </w:t>
      </w:r>
      <w:r>
        <w:rPr>
          <w:sz w:val="26"/>
        </w:rPr>
        <w:t>наследственности и</w:t>
      </w:r>
      <w:r>
        <w:rPr>
          <w:spacing w:val="-2"/>
          <w:sz w:val="26"/>
        </w:rPr>
        <w:t xml:space="preserve"> </w:t>
      </w:r>
      <w:r>
        <w:rPr>
          <w:sz w:val="26"/>
        </w:rPr>
        <w:t>закономерности сцепленного</w:t>
      </w:r>
      <w:r>
        <w:rPr>
          <w:spacing w:val="-1"/>
          <w:sz w:val="26"/>
        </w:rPr>
        <w:t xml:space="preserve"> </w:t>
      </w:r>
      <w:r>
        <w:rPr>
          <w:sz w:val="26"/>
        </w:rPr>
        <w:t>наследования;</w:t>
      </w:r>
    </w:p>
    <w:p w:rsidR="00B15A17" w:rsidRDefault="00F034A4" w:rsidP="005E6B29">
      <w:pPr>
        <w:pStyle w:val="ac"/>
        <w:numPr>
          <w:ilvl w:val="2"/>
          <w:numId w:val="21"/>
        </w:numPr>
        <w:tabs>
          <w:tab w:val="left" w:pos="962"/>
        </w:tabs>
        <w:ind w:right="304" w:firstLine="427"/>
        <w:rPr>
          <w:sz w:val="26"/>
        </w:rPr>
      </w:pPr>
      <w:r>
        <w:rPr>
          <w:sz w:val="26"/>
        </w:rPr>
        <w:t>раскрывать причины наследственных заболеваний, аргументировать необходимость</w:t>
      </w:r>
      <w:r>
        <w:rPr>
          <w:spacing w:val="1"/>
          <w:sz w:val="26"/>
        </w:rPr>
        <w:t xml:space="preserve"> </w:t>
      </w:r>
      <w:r>
        <w:rPr>
          <w:sz w:val="26"/>
        </w:rPr>
        <w:t>мер</w:t>
      </w:r>
      <w:r>
        <w:rPr>
          <w:spacing w:val="-1"/>
          <w:sz w:val="26"/>
        </w:rPr>
        <w:t xml:space="preserve"> </w:t>
      </w:r>
      <w:r>
        <w:rPr>
          <w:sz w:val="26"/>
        </w:rPr>
        <w:t>предупреждения</w:t>
      </w:r>
      <w:r>
        <w:rPr>
          <w:spacing w:val="4"/>
          <w:sz w:val="26"/>
        </w:rPr>
        <w:t xml:space="preserve"> </w:t>
      </w:r>
      <w:r>
        <w:rPr>
          <w:sz w:val="26"/>
        </w:rPr>
        <w:t>таких</w:t>
      </w:r>
      <w:r>
        <w:rPr>
          <w:spacing w:val="1"/>
          <w:sz w:val="26"/>
        </w:rPr>
        <w:t xml:space="preserve"> </w:t>
      </w:r>
      <w:r>
        <w:rPr>
          <w:sz w:val="26"/>
        </w:rPr>
        <w:t>заболеваний;</w:t>
      </w:r>
    </w:p>
    <w:p w:rsidR="00B15A17" w:rsidRDefault="00F034A4" w:rsidP="005E6B29">
      <w:pPr>
        <w:pStyle w:val="ac"/>
        <w:numPr>
          <w:ilvl w:val="2"/>
          <w:numId w:val="21"/>
        </w:numPr>
        <w:tabs>
          <w:tab w:val="left" w:pos="962"/>
        </w:tabs>
        <w:spacing w:line="298" w:lineRule="exact"/>
        <w:ind w:left="961" w:hanging="282"/>
        <w:rPr>
          <w:sz w:val="26"/>
        </w:rPr>
      </w:pPr>
      <w:r>
        <w:rPr>
          <w:sz w:val="26"/>
        </w:rPr>
        <w:t>сравнивать</w:t>
      </w:r>
      <w:r>
        <w:rPr>
          <w:spacing w:val="-3"/>
          <w:sz w:val="26"/>
        </w:rPr>
        <w:t xml:space="preserve"> </w:t>
      </w:r>
      <w:r>
        <w:rPr>
          <w:sz w:val="26"/>
        </w:rPr>
        <w:t>разные</w:t>
      </w:r>
      <w:r>
        <w:rPr>
          <w:spacing w:val="-3"/>
          <w:sz w:val="26"/>
        </w:rPr>
        <w:t xml:space="preserve"> </w:t>
      </w:r>
      <w:r>
        <w:rPr>
          <w:sz w:val="26"/>
        </w:rPr>
        <w:t>способы</w:t>
      </w:r>
      <w:r>
        <w:rPr>
          <w:spacing w:val="-2"/>
          <w:sz w:val="26"/>
        </w:rPr>
        <w:t xml:space="preserve"> </w:t>
      </w:r>
      <w:r>
        <w:rPr>
          <w:sz w:val="26"/>
        </w:rPr>
        <w:t>размножения</w:t>
      </w:r>
      <w:r>
        <w:rPr>
          <w:spacing w:val="-3"/>
          <w:sz w:val="26"/>
        </w:rPr>
        <w:t xml:space="preserve"> </w:t>
      </w:r>
      <w:r>
        <w:rPr>
          <w:sz w:val="26"/>
        </w:rPr>
        <w:t>организмов;</w:t>
      </w:r>
    </w:p>
    <w:p w:rsidR="00B15A17" w:rsidRDefault="00F034A4" w:rsidP="005E6B29">
      <w:pPr>
        <w:pStyle w:val="ac"/>
        <w:numPr>
          <w:ilvl w:val="2"/>
          <w:numId w:val="21"/>
        </w:numPr>
        <w:tabs>
          <w:tab w:val="left" w:pos="962"/>
        </w:tabs>
        <w:ind w:right="304" w:firstLine="427"/>
        <w:rPr>
          <w:sz w:val="26"/>
        </w:rPr>
      </w:pPr>
      <w:r>
        <w:rPr>
          <w:sz w:val="26"/>
        </w:rPr>
        <w:t>характеризовать</w:t>
      </w:r>
      <w:r>
        <w:rPr>
          <w:spacing w:val="1"/>
          <w:sz w:val="26"/>
        </w:rPr>
        <w:t xml:space="preserve"> </w:t>
      </w:r>
      <w:r>
        <w:rPr>
          <w:sz w:val="26"/>
        </w:rPr>
        <w:t>основные</w:t>
      </w:r>
      <w:r>
        <w:rPr>
          <w:spacing w:val="1"/>
          <w:sz w:val="26"/>
        </w:rPr>
        <w:t xml:space="preserve"> </w:t>
      </w:r>
      <w:r>
        <w:rPr>
          <w:sz w:val="26"/>
        </w:rPr>
        <w:t>этапы</w:t>
      </w:r>
      <w:r>
        <w:rPr>
          <w:spacing w:val="1"/>
          <w:sz w:val="26"/>
        </w:rPr>
        <w:t xml:space="preserve"> </w:t>
      </w:r>
      <w:r>
        <w:rPr>
          <w:sz w:val="26"/>
        </w:rPr>
        <w:t>онтогенеза</w:t>
      </w:r>
      <w:r>
        <w:rPr>
          <w:spacing w:val="1"/>
          <w:sz w:val="26"/>
        </w:rPr>
        <w:t xml:space="preserve"> </w:t>
      </w:r>
      <w:r>
        <w:rPr>
          <w:sz w:val="26"/>
        </w:rPr>
        <w:t>организмов;</w:t>
      </w:r>
      <w:r>
        <w:rPr>
          <w:spacing w:val="1"/>
          <w:sz w:val="26"/>
        </w:rPr>
        <w:t xml:space="preserve"> </w:t>
      </w:r>
      <w:r>
        <w:rPr>
          <w:sz w:val="26"/>
        </w:rPr>
        <w:t>–</w:t>
      </w:r>
      <w:r>
        <w:rPr>
          <w:spacing w:val="1"/>
          <w:sz w:val="26"/>
        </w:rPr>
        <w:t xml:space="preserve"> </w:t>
      </w:r>
      <w:r>
        <w:rPr>
          <w:sz w:val="26"/>
        </w:rPr>
        <w:t>выявлять</w:t>
      </w:r>
      <w:r>
        <w:rPr>
          <w:spacing w:val="1"/>
          <w:sz w:val="26"/>
        </w:rPr>
        <w:t xml:space="preserve"> </w:t>
      </w:r>
      <w:r>
        <w:rPr>
          <w:sz w:val="26"/>
        </w:rPr>
        <w:t>причины</w:t>
      </w:r>
      <w:r>
        <w:rPr>
          <w:spacing w:val="1"/>
          <w:sz w:val="26"/>
        </w:rPr>
        <w:t xml:space="preserve"> </w:t>
      </w:r>
      <w:r>
        <w:rPr>
          <w:sz w:val="26"/>
        </w:rPr>
        <w:t>и</w:t>
      </w:r>
      <w:r>
        <w:rPr>
          <w:spacing w:val="1"/>
          <w:sz w:val="26"/>
        </w:rPr>
        <w:t xml:space="preserve"> </w:t>
      </w:r>
      <w:r>
        <w:rPr>
          <w:sz w:val="26"/>
        </w:rPr>
        <w:t>существенные признаки модификационной и мутационной изменчивости; обосновывать</w:t>
      </w:r>
      <w:r>
        <w:rPr>
          <w:spacing w:val="1"/>
          <w:sz w:val="26"/>
        </w:rPr>
        <w:t xml:space="preserve"> </w:t>
      </w:r>
      <w:r>
        <w:rPr>
          <w:sz w:val="26"/>
        </w:rPr>
        <w:t>роль</w:t>
      </w:r>
      <w:r>
        <w:rPr>
          <w:spacing w:val="-2"/>
          <w:sz w:val="26"/>
        </w:rPr>
        <w:t xml:space="preserve"> </w:t>
      </w:r>
      <w:r>
        <w:rPr>
          <w:sz w:val="26"/>
        </w:rPr>
        <w:t>изменчивости в</w:t>
      </w:r>
      <w:r>
        <w:rPr>
          <w:spacing w:val="2"/>
          <w:sz w:val="26"/>
        </w:rPr>
        <w:t xml:space="preserve"> </w:t>
      </w:r>
      <w:r>
        <w:rPr>
          <w:sz w:val="26"/>
        </w:rPr>
        <w:t>естественном</w:t>
      </w:r>
      <w:r>
        <w:rPr>
          <w:spacing w:val="-2"/>
          <w:sz w:val="26"/>
        </w:rPr>
        <w:t xml:space="preserve"> </w:t>
      </w:r>
      <w:r>
        <w:rPr>
          <w:sz w:val="26"/>
        </w:rPr>
        <w:t>и искусственном</w:t>
      </w:r>
      <w:r>
        <w:rPr>
          <w:spacing w:val="2"/>
          <w:sz w:val="26"/>
        </w:rPr>
        <w:t xml:space="preserve"> </w:t>
      </w:r>
      <w:r>
        <w:rPr>
          <w:sz w:val="26"/>
        </w:rPr>
        <w:t>отборе;</w:t>
      </w:r>
    </w:p>
    <w:p w:rsidR="00B15A17" w:rsidRDefault="00F034A4" w:rsidP="005E6B29">
      <w:pPr>
        <w:pStyle w:val="ac"/>
        <w:numPr>
          <w:ilvl w:val="2"/>
          <w:numId w:val="21"/>
        </w:numPr>
        <w:tabs>
          <w:tab w:val="left" w:pos="962"/>
        </w:tabs>
        <w:ind w:right="308" w:firstLine="427"/>
        <w:rPr>
          <w:sz w:val="26"/>
        </w:rPr>
      </w:pPr>
      <w:r>
        <w:rPr>
          <w:sz w:val="26"/>
        </w:rPr>
        <w:t>обосновывать значение разных методов селекции в создании сортов растений, пород</w:t>
      </w:r>
      <w:r>
        <w:rPr>
          <w:spacing w:val="-62"/>
          <w:sz w:val="26"/>
        </w:rPr>
        <w:t xml:space="preserve"> </w:t>
      </w:r>
      <w:r>
        <w:rPr>
          <w:sz w:val="26"/>
        </w:rPr>
        <w:t>животных и штаммов</w:t>
      </w:r>
      <w:r>
        <w:rPr>
          <w:spacing w:val="2"/>
          <w:sz w:val="26"/>
        </w:rPr>
        <w:t xml:space="preserve"> </w:t>
      </w:r>
      <w:r>
        <w:rPr>
          <w:sz w:val="26"/>
        </w:rPr>
        <w:t>микроорганизмов;</w:t>
      </w:r>
    </w:p>
    <w:p w:rsidR="00B15A17" w:rsidRDefault="00F034A4" w:rsidP="005E6B29">
      <w:pPr>
        <w:pStyle w:val="ac"/>
        <w:numPr>
          <w:ilvl w:val="2"/>
          <w:numId w:val="21"/>
        </w:numPr>
        <w:tabs>
          <w:tab w:val="left" w:pos="962"/>
        </w:tabs>
        <w:ind w:right="306" w:firstLine="427"/>
        <w:rPr>
          <w:sz w:val="26"/>
        </w:rPr>
      </w:pPr>
      <w:r>
        <w:rPr>
          <w:sz w:val="26"/>
        </w:rPr>
        <w:t>обосновывать</w:t>
      </w:r>
      <w:r>
        <w:rPr>
          <w:spacing w:val="1"/>
          <w:sz w:val="26"/>
        </w:rPr>
        <w:t xml:space="preserve"> </w:t>
      </w:r>
      <w:r>
        <w:rPr>
          <w:sz w:val="26"/>
        </w:rPr>
        <w:t>причины</w:t>
      </w:r>
      <w:r>
        <w:rPr>
          <w:spacing w:val="1"/>
          <w:sz w:val="26"/>
        </w:rPr>
        <w:t xml:space="preserve"> </w:t>
      </w:r>
      <w:r>
        <w:rPr>
          <w:sz w:val="26"/>
        </w:rPr>
        <w:t>изменяемости</w:t>
      </w:r>
      <w:r>
        <w:rPr>
          <w:spacing w:val="1"/>
          <w:sz w:val="26"/>
        </w:rPr>
        <w:t xml:space="preserve"> </w:t>
      </w:r>
      <w:r>
        <w:rPr>
          <w:sz w:val="26"/>
        </w:rPr>
        <w:t>и</w:t>
      </w:r>
      <w:r>
        <w:rPr>
          <w:spacing w:val="1"/>
          <w:sz w:val="26"/>
        </w:rPr>
        <w:t xml:space="preserve"> </w:t>
      </w:r>
      <w:r>
        <w:rPr>
          <w:sz w:val="26"/>
        </w:rPr>
        <w:t>многообразия</w:t>
      </w:r>
      <w:r>
        <w:rPr>
          <w:spacing w:val="1"/>
          <w:sz w:val="26"/>
        </w:rPr>
        <w:t xml:space="preserve"> </w:t>
      </w:r>
      <w:r>
        <w:rPr>
          <w:sz w:val="26"/>
        </w:rPr>
        <w:t>видов,</w:t>
      </w:r>
      <w:r>
        <w:rPr>
          <w:spacing w:val="1"/>
          <w:sz w:val="26"/>
        </w:rPr>
        <w:t xml:space="preserve"> </w:t>
      </w:r>
      <w:r>
        <w:rPr>
          <w:sz w:val="26"/>
        </w:rPr>
        <w:t>применяя</w:t>
      </w:r>
      <w:r>
        <w:rPr>
          <w:spacing w:val="1"/>
          <w:sz w:val="26"/>
        </w:rPr>
        <w:t xml:space="preserve"> </w:t>
      </w:r>
      <w:r>
        <w:rPr>
          <w:sz w:val="26"/>
        </w:rPr>
        <w:t>синтетическую</w:t>
      </w:r>
      <w:r>
        <w:rPr>
          <w:spacing w:val="3"/>
          <w:sz w:val="26"/>
        </w:rPr>
        <w:t xml:space="preserve"> </w:t>
      </w:r>
      <w:r>
        <w:rPr>
          <w:sz w:val="26"/>
        </w:rPr>
        <w:t>теорию</w:t>
      </w:r>
      <w:r>
        <w:rPr>
          <w:spacing w:val="1"/>
          <w:sz w:val="26"/>
        </w:rPr>
        <w:t xml:space="preserve"> </w:t>
      </w:r>
      <w:r>
        <w:rPr>
          <w:sz w:val="26"/>
        </w:rPr>
        <w:t>эволюции;</w:t>
      </w:r>
    </w:p>
    <w:p w:rsidR="00B15A17" w:rsidRDefault="00F034A4" w:rsidP="005E6B29">
      <w:pPr>
        <w:pStyle w:val="ac"/>
        <w:numPr>
          <w:ilvl w:val="2"/>
          <w:numId w:val="21"/>
        </w:numPr>
        <w:tabs>
          <w:tab w:val="left" w:pos="962"/>
        </w:tabs>
        <w:ind w:right="308" w:firstLine="427"/>
        <w:rPr>
          <w:sz w:val="26"/>
        </w:rPr>
      </w:pPr>
      <w:r>
        <w:rPr>
          <w:sz w:val="26"/>
        </w:rPr>
        <w:t>характеризовать</w:t>
      </w:r>
      <w:r>
        <w:rPr>
          <w:spacing w:val="1"/>
          <w:sz w:val="26"/>
        </w:rPr>
        <w:t xml:space="preserve"> </w:t>
      </w:r>
      <w:r>
        <w:rPr>
          <w:sz w:val="26"/>
        </w:rPr>
        <w:t>популяцию</w:t>
      </w:r>
      <w:r>
        <w:rPr>
          <w:spacing w:val="1"/>
          <w:sz w:val="26"/>
        </w:rPr>
        <w:t xml:space="preserve"> </w:t>
      </w:r>
      <w:r>
        <w:rPr>
          <w:sz w:val="26"/>
        </w:rPr>
        <w:t>как</w:t>
      </w:r>
      <w:r>
        <w:rPr>
          <w:spacing w:val="1"/>
          <w:sz w:val="26"/>
        </w:rPr>
        <w:t xml:space="preserve"> </w:t>
      </w:r>
      <w:r>
        <w:rPr>
          <w:sz w:val="26"/>
        </w:rPr>
        <w:t>единицу</w:t>
      </w:r>
      <w:r>
        <w:rPr>
          <w:spacing w:val="1"/>
          <w:sz w:val="26"/>
        </w:rPr>
        <w:t xml:space="preserve"> </w:t>
      </w:r>
      <w:r>
        <w:rPr>
          <w:sz w:val="26"/>
        </w:rPr>
        <w:t>эволюции,</w:t>
      </w:r>
      <w:r>
        <w:rPr>
          <w:spacing w:val="1"/>
          <w:sz w:val="26"/>
        </w:rPr>
        <w:t xml:space="preserve"> </w:t>
      </w:r>
      <w:r>
        <w:rPr>
          <w:sz w:val="26"/>
        </w:rPr>
        <w:t>вид</w:t>
      </w:r>
      <w:r>
        <w:rPr>
          <w:spacing w:val="1"/>
          <w:sz w:val="26"/>
        </w:rPr>
        <w:t xml:space="preserve"> </w:t>
      </w:r>
      <w:r>
        <w:rPr>
          <w:sz w:val="26"/>
        </w:rPr>
        <w:t>как</w:t>
      </w:r>
      <w:r>
        <w:rPr>
          <w:spacing w:val="1"/>
          <w:sz w:val="26"/>
        </w:rPr>
        <w:t xml:space="preserve"> </w:t>
      </w:r>
      <w:r>
        <w:rPr>
          <w:sz w:val="26"/>
        </w:rPr>
        <w:t>систематическую</w:t>
      </w:r>
      <w:r>
        <w:rPr>
          <w:spacing w:val="1"/>
          <w:sz w:val="26"/>
        </w:rPr>
        <w:t xml:space="preserve"> </w:t>
      </w:r>
      <w:r>
        <w:rPr>
          <w:sz w:val="26"/>
        </w:rPr>
        <w:t>категорию и</w:t>
      </w:r>
      <w:r>
        <w:rPr>
          <w:spacing w:val="2"/>
          <w:sz w:val="26"/>
        </w:rPr>
        <w:t xml:space="preserve"> </w:t>
      </w:r>
      <w:r>
        <w:rPr>
          <w:sz w:val="26"/>
        </w:rPr>
        <w:t>как</w:t>
      </w:r>
      <w:r>
        <w:rPr>
          <w:spacing w:val="1"/>
          <w:sz w:val="26"/>
        </w:rPr>
        <w:t xml:space="preserve"> </w:t>
      </w:r>
      <w:r>
        <w:rPr>
          <w:sz w:val="26"/>
        </w:rPr>
        <w:t>результат</w:t>
      </w:r>
      <w:r>
        <w:rPr>
          <w:spacing w:val="1"/>
          <w:sz w:val="26"/>
        </w:rPr>
        <w:t xml:space="preserve"> </w:t>
      </w:r>
      <w:r>
        <w:rPr>
          <w:sz w:val="26"/>
        </w:rPr>
        <w:t>эволюции;</w:t>
      </w:r>
    </w:p>
    <w:p w:rsidR="00B15A17" w:rsidRDefault="00F034A4" w:rsidP="005E6B29">
      <w:pPr>
        <w:pStyle w:val="ac"/>
        <w:numPr>
          <w:ilvl w:val="2"/>
          <w:numId w:val="21"/>
        </w:numPr>
        <w:tabs>
          <w:tab w:val="left" w:pos="1029"/>
        </w:tabs>
        <w:spacing w:line="299" w:lineRule="exact"/>
        <w:ind w:left="1028" w:hanging="349"/>
        <w:rPr>
          <w:sz w:val="26"/>
        </w:rPr>
      </w:pPr>
      <w:r>
        <w:rPr>
          <w:sz w:val="26"/>
        </w:rPr>
        <w:t>устанавливать</w:t>
      </w:r>
      <w:r>
        <w:rPr>
          <w:spacing w:val="-5"/>
          <w:sz w:val="26"/>
        </w:rPr>
        <w:t xml:space="preserve"> </w:t>
      </w:r>
      <w:r>
        <w:rPr>
          <w:sz w:val="26"/>
        </w:rPr>
        <w:t>связь</w:t>
      </w:r>
      <w:r>
        <w:rPr>
          <w:spacing w:val="-1"/>
          <w:sz w:val="26"/>
        </w:rPr>
        <w:t xml:space="preserve"> </w:t>
      </w:r>
      <w:r>
        <w:rPr>
          <w:sz w:val="26"/>
        </w:rPr>
        <w:t>структуры</w:t>
      </w:r>
      <w:r>
        <w:rPr>
          <w:spacing w:val="-3"/>
          <w:sz w:val="26"/>
        </w:rPr>
        <w:t xml:space="preserve"> </w:t>
      </w:r>
      <w:r>
        <w:rPr>
          <w:sz w:val="26"/>
        </w:rPr>
        <w:t>и</w:t>
      </w:r>
      <w:r>
        <w:rPr>
          <w:spacing w:val="-3"/>
          <w:sz w:val="26"/>
        </w:rPr>
        <w:t xml:space="preserve"> </w:t>
      </w:r>
      <w:r>
        <w:rPr>
          <w:sz w:val="26"/>
        </w:rPr>
        <w:t>свойств</w:t>
      </w:r>
      <w:r>
        <w:rPr>
          <w:spacing w:val="-2"/>
          <w:sz w:val="26"/>
        </w:rPr>
        <w:t xml:space="preserve"> </w:t>
      </w:r>
      <w:r>
        <w:rPr>
          <w:sz w:val="26"/>
        </w:rPr>
        <w:t>экосистемы;</w:t>
      </w:r>
    </w:p>
    <w:p w:rsidR="00B15A17" w:rsidRDefault="00F034A4" w:rsidP="005E6B29">
      <w:pPr>
        <w:pStyle w:val="ac"/>
        <w:numPr>
          <w:ilvl w:val="2"/>
          <w:numId w:val="21"/>
        </w:numPr>
        <w:tabs>
          <w:tab w:val="left" w:pos="962"/>
        </w:tabs>
        <w:spacing w:before="1"/>
        <w:ind w:right="305" w:firstLine="427"/>
        <w:rPr>
          <w:sz w:val="26"/>
        </w:rPr>
      </w:pPr>
      <w:r>
        <w:rPr>
          <w:sz w:val="26"/>
        </w:rPr>
        <w:t>составлять</w:t>
      </w:r>
      <w:r>
        <w:rPr>
          <w:spacing w:val="1"/>
          <w:sz w:val="26"/>
        </w:rPr>
        <w:t xml:space="preserve"> </w:t>
      </w:r>
      <w:r>
        <w:rPr>
          <w:sz w:val="26"/>
        </w:rPr>
        <w:t>схемы</w:t>
      </w:r>
      <w:r>
        <w:rPr>
          <w:spacing w:val="1"/>
          <w:sz w:val="26"/>
        </w:rPr>
        <w:t xml:space="preserve"> </w:t>
      </w:r>
      <w:r>
        <w:rPr>
          <w:sz w:val="26"/>
        </w:rPr>
        <w:t>переноса</w:t>
      </w:r>
      <w:r>
        <w:rPr>
          <w:spacing w:val="1"/>
          <w:sz w:val="26"/>
        </w:rPr>
        <w:t xml:space="preserve"> </w:t>
      </w:r>
      <w:r>
        <w:rPr>
          <w:sz w:val="26"/>
        </w:rPr>
        <w:t>веществ</w:t>
      </w:r>
      <w:r>
        <w:rPr>
          <w:spacing w:val="1"/>
          <w:sz w:val="26"/>
        </w:rPr>
        <w:t xml:space="preserve"> </w:t>
      </w:r>
      <w:r>
        <w:rPr>
          <w:sz w:val="26"/>
        </w:rPr>
        <w:t>и</w:t>
      </w:r>
      <w:r>
        <w:rPr>
          <w:spacing w:val="1"/>
          <w:sz w:val="26"/>
        </w:rPr>
        <w:t xml:space="preserve"> </w:t>
      </w:r>
      <w:r>
        <w:rPr>
          <w:sz w:val="26"/>
        </w:rPr>
        <w:t>энергии</w:t>
      </w:r>
      <w:r>
        <w:rPr>
          <w:spacing w:val="1"/>
          <w:sz w:val="26"/>
        </w:rPr>
        <w:t xml:space="preserve"> </w:t>
      </w:r>
      <w:r>
        <w:rPr>
          <w:sz w:val="26"/>
        </w:rPr>
        <w:t>в</w:t>
      </w:r>
      <w:r>
        <w:rPr>
          <w:spacing w:val="1"/>
          <w:sz w:val="26"/>
        </w:rPr>
        <w:t xml:space="preserve"> </w:t>
      </w:r>
      <w:r>
        <w:rPr>
          <w:sz w:val="26"/>
        </w:rPr>
        <w:t>экосистеме</w:t>
      </w:r>
      <w:r>
        <w:rPr>
          <w:spacing w:val="1"/>
          <w:sz w:val="26"/>
        </w:rPr>
        <w:t xml:space="preserve"> </w:t>
      </w:r>
      <w:r>
        <w:rPr>
          <w:sz w:val="26"/>
        </w:rPr>
        <w:t>(сети</w:t>
      </w:r>
      <w:r>
        <w:rPr>
          <w:spacing w:val="1"/>
          <w:sz w:val="26"/>
        </w:rPr>
        <w:t xml:space="preserve"> </w:t>
      </w:r>
      <w:r>
        <w:rPr>
          <w:sz w:val="26"/>
        </w:rPr>
        <w:t>питания),</w:t>
      </w:r>
      <w:r>
        <w:rPr>
          <w:spacing w:val="1"/>
          <w:sz w:val="26"/>
        </w:rPr>
        <w:t xml:space="preserve"> </w:t>
      </w:r>
      <w:r>
        <w:rPr>
          <w:sz w:val="26"/>
        </w:rPr>
        <w:t>прогнозировать</w:t>
      </w:r>
      <w:r>
        <w:rPr>
          <w:spacing w:val="-2"/>
          <w:sz w:val="26"/>
        </w:rPr>
        <w:t xml:space="preserve"> </w:t>
      </w:r>
      <w:r>
        <w:rPr>
          <w:sz w:val="26"/>
        </w:rPr>
        <w:t>их</w:t>
      </w:r>
      <w:r>
        <w:rPr>
          <w:spacing w:val="-2"/>
          <w:sz w:val="26"/>
        </w:rPr>
        <w:t xml:space="preserve"> </w:t>
      </w:r>
      <w:r>
        <w:rPr>
          <w:sz w:val="26"/>
        </w:rPr>
        <w:t>изменения</w:t>
      </w:r>
      <w:r>
        <w:rPr>
          <w:spacing w:val="1"/>
          <w:sz w:val="26"/>
        </w:rPr>
        <w:t xml:space="preserve"> </w:t>
      </w:r>
      <w:r>
        <w:rPr>
          <w:sz w:val="26"/>
        </w:rPr>
        <w:t>в</w:t>
      </w:r>
      <w:r>
        <w:rPr>
          <w:spacing w:val="-2"/>
          <w:sz w:val="26"/>
        </w:rPr>
        <w:t xml:space="preserve"> </w:t>
      </w:r>
      <w:r>
        <w:rPr>
          <w:sz w:val="26"/>
        </w:rPr>
        <w:t>зависимости</w:t>
      </w:r>
      <w:r>
        <w:rPr>
          <w:spacing w:val="1"/>
          <w:sz w:val="26"/>
        </w:rPr>
        <w:t xml:space="preserve"> </w:t>
      </w:r>
      <w:r>
        <w:rPr>
          <w:sz w:val="26"/>
        </w:rPr>
        <w:t>от</w:t>
      </w:r>
      <w:r>
        <w:rPr>
          <w:spacing w:val="-2"/>
          <w:sz w:val="26"/>
        </w:rPr>
        <w:t xml:space="preserve"> </w:t>
      </w:r>
      <w:r>
        <w:rPr>
          <w:sz w:val="26"/>
        </w:rPr>
        <w:t>изменения факторов среды;</w:t>
      </w:r>
    </w:p>
    <w:p w:rsidR="00B15A17" w:rsidRDefault="00F034A4" w:rsidP="005E6B29">
      <w:pPr>
        <w:pStyle w:val="ac"/>
        <w:numPr>
          <w:ilvl w:val="1"/>
          <w:numId w:val="21"/>
        </w:numPr>
        <w:tabs>
          <w:tab w:val="left" w:pos="962"/>
        </w:tabs>
        <w:ind w:right="306" w:firstLine="283"/>
        <w:rPr>
          <w:sz w:val="26"/>
        </w:rPr>
      </w:pPr>
      <w:r>
        <w:rPr>
          <w:sz w:val="26"/>
        </w:rPr>
        <w:t>аргументировать</w:t>
      </w:r>
      <w:r>
        <w:rPr>
          <w:spacing w:val="16"/>
          <w:sz w:val="26"/>
        </w:rPr>
        <w:t xml:space="preserve"> </w:t>
      </w:r>
      <w:r>
        <w:rPr>
          <w:sz w:val="26"/>
        </w:rPr>
        <w:t>собственную</w:t>
      </w:r>
      <w:r>
        <w:rPr>
          <w:spacing w:val="18"/>
          <w:sz w:val="26"/>
        </w:rPr>
        <w:t xml:space="preserve"> </w:t>
      </w:r>
      <w:r>
        <w:rPr>
          <w:sz w:val="26"/>
        </w:rPr>
        <w:t>позицию</w:t>
      </w:r>
      <w:r>
        <w:rPr>
          <w:spacing w:val="19"/>
          <w:sz w:val="26"/>
        </w:rPr>
        <w:t xml:space="preserve"> </w:t>
      </w:r>
      <w:r>
        <w:rPr>
          <w:sz w:val="26"/>
        </w:rPr>
        <w:t>по</w:t>
      </w:r>
      <w:r>
        <w:rPr>
          <w:spacing w:val="17"/>
          <w:sz w:val="26"/>
        </w:rPr>
        <w:t xml:space="preserve"> </w:t>
      </w:r>
      <w:r>
        <w:rPr>
          <w:sz w:val="26"/>
        </w:rPr>
        <w:t>отношению</w:t>
      </w:r>
      <w:r>
        <w:rPr>
          <w:spacing w:val="18"/>
          <w:sz w:val="26"/>
        </w:rPr>
        <w:t xml:space="preserve"> </w:t>
      </w:r>
      <w:r>
        <w:rPr>
          <w:sz w:val="26"/>
        </w:rPr>
        <w:t>к</w:t>
      </w:r>
      <w:r>
        <w:rPr>
          <w:spacing w:val="16"/>
          <w:sz w:val="26"/>
        </w:rPr>
        <w:t xml:space="preserve"> </w:t>
      </w:r>
      <w:r>
        <w:rPr>
          <w:sz w:val="26"/>
        </w:rPr>
        <w:t>экологическим</w:t>
      </w:r>
      <w:r>
        <w:rPr>
          <w:spacing w:val="18"/>
          <w:sz w:val="26"/>
        </w:rPr>
        <w:t xml:space="preserve"> </w:t>
      </w:r>
      <w:r>
        <w:rPr>
          <w:sz w:val="26"/>
        </w:rPr>
        <w:t>проблемам</w:t>
      </w:r>
      <w:r>
        <w:rPr>
          <w:spacing w:val="-62"/>
          <w:sz w:val="26"/>
        </w:rPr>
        <w:t xml:space="preserve"> </w:t>
      </w:r>
      <w:r>
        <w:rPr>
          <w:sz w:val="26"/>
        </w:rPr>
        <w:t>и</w:t>
      </w:r>
      <w:r>
        <w:rPr>
          <w:spacing w:val="-1"/>
          <w:sz w:val="26"/>
        </w:rPr>
        <w:t xml:space="preserve"> </w:t>
      </w:r>
      <w:r>
        <w:rPr>
          <w:sz w:val="26"/>
        </w:rPr>
        <w:t>поведению</w:t>
      </w:r>
      <w:r>
        <w:rPr>
          <w:spacing w:val="1"/>
          <w:sz w:val="26"/>
        </w:rPr>
        <w:t xml:space="preserve"> </w:t>
      </w:r>
      <w:r>
        <w:rPr>
          <w:sz w:val="26"/>
        </w:rPr>
        <w:t>в</w:t>
      </w:r>
      <w:r>
        <w:rPr>
          <w:spacing w:val="-1"/>
          <w:sz w:val="26"/>
        </w:rPr>
        <w:t xml:space="preserve"> </w:t>
      </w:r>
      <w:r>
        <w:rPr>
          <w:sz w:val="26"/>
        </w:rPr>
        <w:t>природной</w:t>
      </w:r>
      <w:r>
        <w:rPr>
          <w:spacing w:val="1"/>
          <w:sz w:val="26"/>
        </w:rPr>
        <w:t xml:space="preserve"> </w:t>
      </w:r>
      <w:r>
        <w:rPr>
          <w:sz w:val="26"/>
        </w:rPr>
        <w:t>среде;</w:t>
      </w:r>
    </w:p>
    <w:p w:rsidR="00B15A17" w:rsidRDefault="00F034A4" w:rsidP="005E6B29">
      <w:pPr>
        <w:pStyle w:val="ac"/>
        <w:numPr>
          <w:ilvl w:val="1"/>
          <w:numId w:val="21"/>
        </w:numPr>
        <w:tabs>
          <w:tab w:val="left" w:pos="962"/>
        </w:tabs>
        <w:ind w:right="306" w:firstLine="283"/>
        <w:rPr>
          <w:sz w:val="26"/>
        </w:rPr>
      </w:pPr>
      <w:r>
        <w:rPr>
          <w:sz w:val="26"/>
        </w:rPr>
        <w:t>обосновывать</w:t>
      </w:r>
      <w:r>
        <w:rPr>
          <w:spacing w:val="1"/>
          <w:sz w:val="26"/>
        </w:rPr>
        <w:t xml:space="preserve"> </w:t>
      </w:r>
      <w:r>
        <w:rPr>
          <w:sz w:val="26"/>
        </w:rPr>
        <w:t>необходимость</w:t>
      </w:r>
      <w:r>
        <w:rPr>
          <w:spacing w:val="1"/>
          <w:sz w:val="26"/>
        </w:rPr>
        <w:t xml:space="preserve"> </w:t>
      </w:r>
      <w:r>
        <w:rPr>
          <w:sz w:val="26"/>
        </w:rPr>
        <w:t>устойчивого</w:t>
      </w:r>
      <w:r>
        <w:rPr>
          <w:spacing w:val="1"/>
          <w:sz w:val="26"/>
        </w:rPr>
        <w:t xml:space="preserve"> </w:t>
      </w:r>
      <w:r>
        <w:rPr>
          <w:sz w:val="26"/>
        </w:rPr>
        <w:t>развития</w:t>
      </w:r>
      <w:r>
        <w:rPr>
          <w:spacing w:val="1"/>
          <w:sz w:val="26"/>
        </w:rPr>
        <w:t xml:space="preserve"> </w:t>
      </w:r>
      <w:r>
        <w:rPr>
          <w:sz w:val="26"/>
        </w:rPr>
        <w:t>как</w:t>
      </w:r>
      <w:r>
        <w:rPr>
          <w:spacing w:val="1"/>
          <w:sz w:val="26"/>
        </w:rPr>
        <w:t xml:space="preserve"> </w:t>
      </w:r>
      <w:r>
        <w:rPr>
          <w:sz w:val="26"/>
        </w:rPr>
        <w:t>условия</w:t>
      </w:r>
      <w:r>
        <w:rPr>
          <w:spacing w:val="1"/>
          <w:sz w:val="26"/>
        </w:rPr>
        <w:t xml:space="preserve"> </w:t>
      </w:r>
      <w:r>
        <w:rPr>
          <w:sz w:val="26"/>
        </w:rPr>
        <w:t>сохранения</w:t>
      </w:r>
      <w:r>
        <w:rPr>
          <w:spacing w:val="1"/>
          <w:sz w:val="26"/>
        </w:rPr>
        <w:t xml:space="preserve"> </w:t>
      </w:r>
      <w:r>
        <w:rPr>
          <w:sz w:val="26"/>
        </w:rPr>
        <w:t>биосферы;</w:t>
      </w:r>
    </w:p>
    <w:p w:rsidR="00B15A17" w:rsidRDefault="00F034A4" w:rsidP="005E6B29">
      <w:pPr>
        <w:pStyle w:val="ac"/>
        <w:numPr>
          <w:ilvl w:val="1"/>
          <w:numId w:val="21"/>
        </w:numPr>
        <w:tabs>
          <w:tab w:val="left" w:pos="1027"/>
        </w:tabs>
        <w:ind w:right="304" w:firstLine="283"/>
        <w:rPr>
          <w:sz w:val="26"/>
        </w:rPr>
      </w:pPr>
      <w:r>
        <w:rPr>
          <w:sz w:val="26"/>
        </w:rPr>
        <w:t>оценивать</w:t>
      </w:r>
      <w:r>
        <w:rPr>
          <w:spacing w:val="1"/>
          <w:sz w:val="26"/>
        </w:rPr>
        <w:t xml:space="preserve"> </w:t>
      </w:r>
      <w:r>
        <w:rPr>
          <w:sz w:val="26"/>
        </w:rPr>
        <w:t>практическое</w:t>
      </w:r>
      <w:r>
        <w:rPr>
          <w:spacing w:val="1"/>
          <w:sz w:val="26"/>
        </w:rPr>
        <w:t xml:space="preserve"> </w:t>
      </w:r>
      <w:r>
        <w:rPr>
          <w:sz w:val="26"/>
        </w:rPr>
        <w:t>и</w:t>
      </w:r>
      <w:r>
        <w:rPr>
          <w:spacing w:val="1"/>
          <w:sz w:val="26"/>
        </w:rPr>
        <w:t xml:space="preserve"> </w:t>
      </w:r>
      <w:r>
        <w:rPr>
          <w:sz w:val="26"/>
        </w:rPr>
        <w:t>этическое</w:t>
      </w:r>
      <w:r>
        <w:rPr>
          <w:spacing w:val="1"/>
          <w:sz w:val="26"/>
        </w:rPr>
        <w:t xml:space="preserve"> </w:t>
      </w:r>
      <w:r>
        <w:rPr>
          <w:sz w:val="26"/>
        </w:rPr>
        <w:t>значение</w:t>
      </w:r>
      <w:r>
        <w:rPr>
          <w:spacing w:val="1"/>
          <w:sz w:val="26"/>
        </w:rPr>
        <w:t xml:space="preserve"> </w:t>
      </w:r>
      <w:r>
        <w:rPr>
          <w:sz w:val="26"/>
        </w:rPr>
        <w:t>современных</w:t>
      </w:r>
      <w:r>
        <w:rPr>
          <w:spacing w:val="1"/>
          <w:sz w:val="26"/>
        </w:rPr>
        <w:t xml:space="preserve"> </w:t>
      </w:r>
      <w:r>
        <w:rPr>
          <w:sz w:val="26"/>
        </w:rPr>
        <w:t>исследований</w:t>
      </w:r>
      <w:r>
        <w:rPr>
          <w:spacing w:val="1"/>
          <w:sz w:val="26"/>
        </w:rPr>
        <w:t xml:space="preserve"> </w:t>
      </w:r>
      <w:r>
        <w:rPr>
          <w:sz w:val="26"/>
        </w:rPr>
        <w:t>в</w:t>
      </w:r>
      <w:r>
        <w:rPr>
          <w:spacing w:val="1"/>
          <w:sz w:val="26"/>
        </w:rPr>
        <w:t xml:space="preserve"> </w:t>
      </w:r>
      <w:r>
        <w:rPr>
          <w:sz w:val="26"/>
        </w:rPr>
        <w:t>биологии, медицине,</w:t>
      </w:r>
      <w:r>
        <w:rPr>
          <w:spacing w:val="1"/>
          <w:sz w:val="26"/>
        </w:rPr>
        <w:t xml:space="preserve"> </w:t>
      </w:r>
      <w:r>
        <w:rPr>
          <w:sz w:val="26"/>
        </w:rPr>
        <w:t>экологии, биотехнологии;</w:t>
      </w:r>
      <w:r>
        <w:rPr>
          <w:spacing w:val="-1"/>
          <w:sz w:val="26"/>
        </w:rPr>
        <w:t xml:space="preserve"> </w:t>
      </w:r>
      <w:r>
        <w:rPr>
          <w:sz w:val="26"/>
        </w:rPr>
        <w:t>обосновывать</w:t>
      </w:r>
      <w:r>
        <w:rPr>
          <w:spacing w:val="-2"/>
          <w:sz w:val="26"/>
        </w:rPr>
        <w:t xml:space="preserve"> </w:t>
      </w:r>
      <w:r>
        <w:rPr>
          <w:sz w:val="26"/>
        </w:rPr>
        <w:t>собственную оценку;</w:t>
      </w:r>
    </w:p>
    <w:p w:rsidR="00B15A17" w:rsidRDefault="00F034A4" w:rsidP="005E6B29">
      <w:pPr>
        <w:pStyle w:val="ac"/>
        <w:numPr>
          <w:ilvl w:val="1"/>
          <w:numId w:val="21"/>
        </w:numPr>
        <w:tabs>
          <w:tab w:val="left" w:pos="962"/>
        </w:tabs>
        <w:spacing w:before="1"/>
        <w:ind w:right="304" w:firstLine="283"/>
        <w:rPr>
          <w:sz w:val="26"/>
        </w:rPr>
      </w:pPr>
      <w:r>
        <w:rPr>
          <w:sz w:val="26"/>
        </w:rPr>
        <w:t>выявлять</w:t>
      </w:r>
      <w:r>
        <w:rPr>
          <w:spacing w:val="1"/>
          <w:sz w:val="26"/>
        </w:rPr>
        <w:t xml:space="preserve"> </w:t>
      </w:r>
      <w:r>
        <w:rPr>
          <w:sz w:val="26"/>
        </w:rPr>
        <w:t>в</w:t>
      </w:r>
      <w:r>
        <w:rPr>
          <w:spacing w:val="1"/>
          <w:sz w:val="26"/>
        </w:rPr>
        <w:t xml:space="preserve"> </w:t>
      </w:r>
      <w:r>
        <w:rPr>
          <w:sz w:val="26"/>
        </w:rPr>
        <w:t>тексте</w:t>
      </w:r>
      <w:r>
        <w:rPr>
          <w:spacing w:val="1"/>
          <w:sz w:val="26"/>
        </w:rPr>
        <w:t xml:space="preserve"> </w:t>
      </w:r>
      <w:r>
        <w:rPr>
          <w:sz w:val="26"/>
        </w:rPr>
        <w:t>биологического</w:t>
      </w:r>
      <w:r>
        <w:rPr>
          <w:spacing w:val="1"/>
          <w:sz w:val="26"/>
        </w:rPr>
        <w:t xml:space="preserve"> </w:t>
      </w:r>
      <w:r>
        <w:rPr>
          <w:sz w:val="26"/>
        </w:rPr>
        <w:t>содержания</w:t>
      </w:r>
      <w:r>
        <w:rPr>
          <w:spacing w:val="1"/>
          <w:sz w:val="26"/>
        </w:rPr>
        <w:t xml:space="preserve"> </w:t>
      </w:r>
      <w:r>
        <w:rPr>
          <w:sz w:val="26"/>
        </w:rPr>
        <w:t>проблему</w:t>
      </w:r>
      <w:r>
        <w:rPr>
          <w:spacing w:val="1"/>
          <w:sz w:val="26"/>
        </w:rPr>
        <w:t xml:space="preserve"> </w:t>
      </w:r>
      <w:r>
        <w:rPr>
          <w:sz w:val="26"/>
        </w:rPr>
        <w:t>и</w:t>
      </w:r>
      <w:r>
        <w:rPr>
          <w:spacing w:val="1"/>
          <w:sz w:val="26"/>
        </w:rPr>
        <w:t xml:space="preserve"> </w:t>
      </w:r>
      <w:r>
        <w:rPr>
          <w:sz w:val="26"/>
        </w:rPr>
        <w:t>аргументированно</w:t>
      </w:r>
      <w:r>
        <w:rPr>
          <w:spacing w:val="1"/>
          <w:sz w:val="26"/>
        </w:rPr>
        <w:t xml:space="preserve"> </w:t>
      </w:r>
      <w:r>
        <w:rPr>
          <w:sz w:val="26"/>
        </w:rPr>
        <w:t>ее</w:t>
      </w:r>
      <w:r>
        <w:rPr>
          <w:spacing w:val="-62"/>
          <w:sz w:val="26"/>
        </w:rPr>
        <w:t xml:space="preserve"> </w:t>
      </w:r>
      <w:r>
        <w:rPr>
          <w:sz w:val="26"/>
        </w:rPr>
        <w:t>объяснять;</w:t>
      </w:r>
    </w:p>
    <w:p w:rsidR="00B15A17" w:rsidRDefault="00F034A4" w:rsidP="005E6B29">
      <w:pPr>
        <w:pStyle w:val="ac"/>
        <w:numPr>
          <w:ilvl w:val="1"/>
          <w:numId w:val="21"/>
        </w:numPr>
        <w:tabs>
          <w:tab w:val="left" w:pos="962"/>
        </w:tabs>
        <w:ind w:right="305" w:firstLine="283"/>
        <w:rPr>
          <w:sz w:val="26"/>
        </w:rPr>
      </w:pPr>
      <w:r>
        <w:rPr>
          <w:sz w:val="26"/>
        </w:rPr>
        <w:t>представлять биологическую информацию в виде текста, таблицы, схемы, графика,</w:t>
      </w:r>
      <w:r>
        <w:rPr>
          <w:spacing w:val="1"/>
          <w:sz w:val="26"/>
        </w:rPr>
        <w:t xml:space="preserve"> </w:t>
      </w:r>
      <w:r>
        <w:rPr>
          <w:sz w:val="26"/>
        </w:rPr>
        <w:t>диаграммы</w:t>
      </w:r>
      <w:r>
        <w:rPr>
          <w:spacing w:val="1"/>
          <w:sz w:val="26"/>
        </w:rPr>
        <w:t xml:space="preserve"> </w:t>
      </w:r>
      <w:r>
        <w:rPr>
          <w:sz w:val="26"/>
        </w:rPr>
        <w:t>и</w:t>
      </w:r>
      <w:r>
        <w:rPr>
          <w:spacing w:val="1"/>
          <w:sz w:val="26"/>
        </w:rPr>
        <w:t xml:space="preserve"> </w:t>
      </w:r>
      <w:r>
        <w:rPr>
          <w:sz w:val="26"/>
        </w:rPr>
        <w:t>делать</w:t>
      </w:r>
      <w:r>
        <w:rPr>
          <w:spacing w:val="1"/>
          <w:sz w:val="26"/>
        </w:rPr>
        <w:t xml:space="preserve"> </w:t>
      </w:r>
      <w:r>
        <w:rPr>
          <w:sz w:val="26"/>
        </w:rPr>
        <w:t>выводы</w:t>
      </w:r>
      <w:r>
        <w:rPr>
          <w:spacing w:val="1"/>
          <w:sz w:val="26"/>
        </w:rPr>
        <w:t xml:space="preserve"> </w:t>
      </w:r>
      <w:r>
        <w:rPr>
          <w:sz w:val="26"/>
        </w:rPr>
        <w:t>на</w:t>
      </w:r>
      <w:r>
        <w:rPr>
          <w:spacing w:val="1"/>
          <w:sz w:val="26"/>
        </w:rPr>
        <w:t xml:space="preserve"> </w:t>
      </w:r>
      <w:r>
        <w:rPr>
          <w:sz w:val="26"/>
        </w:rPr>
        <w:t>основании</w:t>
      </w:r>
      <w:r>
        <w:rPr>
          <w:spacing w:val="1"/>
          <w:sz w:val="26"/>
        </w:rPr>
        <w:t xml:space="preserve"> </w:t>
      </w:r>
      <w:r>
        <w:rPr>
          <w:sz w:val="26"/>
        </w:rPr>
        <w:t>представленных</w:t>
      </w:r>
      <w:r>
        <w:rPr>
          <w:spacing w:val="1"/>
          <w:sz w:val="26"/>
        </w:rPr>
        <w:t xml:space="preserve"> </w:t>
      </w:r>
      <w:r>
        <w:rPr>
          <w:sz w:val="26"/>
        </w:rPr>
        <w:t>данных;</w:t>
      </w:r>
      <w:r>
        <w:rPr>
          <w:spacing w:val="1"/>
          <w:sz w:val="26"/>
        </w:rPr>
        <w:t xml:space="preserve"> </w:t>
      </w:r>
      <w:r>
        <w:rPr>
          <w:sz w:val="26"/>
        </w:rPr>
        <w:t>преобразовывать</w:t>
      </w:r>
      <w:r>
        <w:rPr>
          <w:spacing w:val="1"/>
          <w:sz w:val="26"/>
        </w:rPr>
        <w:t xml:space="preserve"> </w:t>
      </w:r>
      <w:r>
        <w:rPr>
          <w:sz w:val="26"/>
        </w:rPr>
        <w:t>график,</w:t>
      </w:r>
      <w:r>
        <w:rPr>
          <w:spacing w:val="-1"/>
          <w:sz w:val="26"/>
        </w:rPr>
        <w:t xml:space="preserve"> </w:t>
      </w:r>
      <w:r>
        <w:rPr>
          <w:sz w:val="26"/>
        </w:rPr>
        <w:t>таблицу,</w:t>
      </w:r>
      <w:r>
        <w:rPr>
          <w:spacing w:val="2"/>
          <w:sz w:val="26"/>
        </w:rPr>
        <w:t xml:space="preserve"> </w:t>
      </w:r>
      <w:r>
        <w:rPr>
          <w:sz w:val="26"/>
        </w:rPr>
        <w:t>диаграмму,</w:t>
      </w:r>
      <w:r>
        <w:rPr>
          <w:spacing w:val="2"/>
          <w:sz w:val="26"/>
        </w:rPr>
        <w:t xml:space="preserve"> </w:t>
      </w:r>
      <w:r>
        <w:rPr>
          <w:sz w:val="26"/>
        </w:rPr>
        <w:t>схему</w:t>
      </w:r>
      <w:r>
        <w:rPr>
          <w:spacing w:val="-5"/>
          <w:sz w:val="26"/>
        </w:rPr>
        <w:t xml:space="preserve"> </w:t>
      </w:r>
      <w:r>
        <w:rPr>
          <w:sz w:val="26"/>
        </w:rPr>
        <w:t>в</w:t>
      </w:r>
      <w:r>
        <w:rPr>
          <w:spacing w:val="-1"/>
          <w:sz w:val="26"/>
        </w:rPr>
        <w:t xml:space="preserve"> </w:t>
      </w:r>
      <w:r>
        <w:rPr>
          <w:sz w:val="26"/>
        </w:rPr>
        <w:t>текст</w:t>
      </w:r>
      <w:r>
        <w:rPr>
          <w:spacing w:val="1"/>
          <w:sz w:val="26"/>
        </w:rPr>
        <w:t xml:space="preserve"> </w:t>
      </w:r>
      <w:r>
        <w:rPr>
          <w:sz w:val="26"/>
        </w:rPr>
        <w:t>биологического содержания.</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pPr>
        <w:pStyle w:val="Heading1"/>
        <w:spacing w:before="74"/>
      </w:pPr>
      <w:r>
        <w:lastRenderedPageBreak/>
        <w:t>Выпускник</w:t>
      </w:r>
      <w:r>
        <w:rPr>
          <w:spacing w:val="-5"/>
        </w:rPr>
        <w:t xml:space="preserve"> </w:t>
      </w:r>
      <w:r>
        <w:t>на</w:t>
      </w:r>
      <w:r>
        <w:rPr>
          <w:spacing w:val="-5"/>
        </w:rPr>
        <w:t xml:space="preserve"> </w:t>
      </w:r>
      <w:r>
        <w:t>углубленном</w:t>
      </w:r>
      <w:r>
        <w:rPr>
          <w:spacing w:val="-5"/>
        </w:rPr>
        <w:t xml:space="preserve"> </w:t>
      </w:r>
      <w:r>
        <w:t>уровне</w:t>
      </w:r>
      <w:r>
        <w:rPr>
          <w:spacing w:val="-3"/>
        </w:rPr>
        <w:t xml:space="preserve"> </w:t>
      </w:r>
      <w:r>
        <w:t>получит</w:t>
      </w:r>
      <w:r>
        <w:rPr>
          <w:spacing w:val="-5"/>
        </w:rPr>
        <w:t xml:space="preserve"> </w:t>
      </w:r>
      <w:r>
        <w:t>возможность</w:t>
      </w:r>
      <w:r>
        <w:rPr>
          <w:spacing w:val="-4"/>
        </w:rPr>
        <w:t xml:space="preserve"> </w:t>
      </w:r>
      <w:r>
        <w:t>научиться:</w:t>
      </w:r>
    </w:p>
    <w:p w:rsidR="00B15A17" w:rsidRDefault="00F034A4" w:rsidP="005E6B29">
      <w:pPr>
        <w:pStyle w:val="ac"/>
        <w:numPr>
          <w:ilvl w:val="2"/>
          <w:numId w:val="21"/>
        </w:numPr>
        <w:tabs>
          <w:tab w:val="left" w:pos="962"/>
        </w:tabs>
        <w:ind w:right="673" w:firstLine="427"/>
        <w:rPr>
          <w:i/>
          <w:sz w:val="26"/>
        </w:rPr>
      </w:pPr>
      <w:r>
        <w:rPr>
          <w:i/>
          <w:sz w:val="26"/>
        </w:rPr>
        <w:t>организовывать и проводить индивидуальную исследовательскую деятельность</w:t>
      </w:r>
      <w:r>
        <w:rPr>
          <w:i/>
          <w:spacing w:val="1"/>
          <w:sz w:val="26"/>
        </w:rPr>
        <w:t xml:space="preserve"> </w:t>
      </w:r>
      <w:r>
        <w:rPr>
          <w:i/>
          <w:sz w:val="26"/>
        </w:rPr>
        <w:t>по</w:t>
      </w:r>
      <w:r>
        <w:rPr>
          <w:i/>
          <w:spacing w:val="1"/>
          <w:sz w:val="26"/>
        </w:rPr>
        <w:t xml:space="preserve"> </w:t>
      </w:r>
      <w:r>
        <w:rPr>
          <w:i/>
          <w:sz w:val="26"/>
        </w:rPr>
        <w:t>биологии</w:t>
      </w:r>
      <w:r>
        <w:rPr>
          <w:i/>
          <w:spacing w:val="1"/>
          <w:sz w:val="26"/>
        </w:rPr>
        <w:t xml:space="preserve"> </w:t>
      </w:r>
      <w:r>
        <w:rPr>
          <w:i/>
          <w:sz w:val="26"/>
        </w:rPr>
        <w:t>(или</w:t>
      </w:r>
      <w:r>
        <w:rPr>
          <w:i/>
          <w:spacing w:val="1"/>
          <w:sz w:val="26"/>
        </w:rPr>
        <w:t xml:space="preserve"> </w:t>
      </w:r>
      <w:r>
        <w:rPr>
          <w:i/>
          <w:sz w:val="26"/>
        </w:rPr>
        <w:t>разрабатывать</w:t>
      </w:r>
      <w:r>
        <w:rPr>
          <w:i/>
          <w:spacing w:val="1"/>
          <w:sz w:val="26"/>
        </w:rPr>
        <w:t xml:space="preserve"> </w:t>
      </w:r>
      <w:r>
        <w:rPr>
          <w:i/>
          <w:sz w:val="26"/>
        </w:rPr>
        <w:t>индивидуальный</w:t>
      </w:r>
      <w:r>
        <w:rPr>
          <w:i/>
          <w:spacing w:val="1"/>
          <w:sz w:val="26"/>
        </w:rPr>
        <w:t xml:space="preserve"> </w:t>
      </w:r>
      <w:r>
        <w:rPr>
          <w:i/>
          <w:sz w:val="26"/>
        </w:rPr>
        <w:t>проект):</w:t>
      </w:r>
      <w:r>
        <w:rPr>
          <w:i/>
          <w:spacing w:val="1"/>
          <w:sz w:val="26"/>
        </w:rPr>
        <w:t xml:space="preserve"> </w:t>
      </w:r>
      <w:r>
        <w:rPr>
          <w:i/>
          <w:sz w:val="26"/>
        </w:rPr>
        <w:t>выдвигать</w:t>
      </w:r>
      <w:r>
        <w:rPr>
          <w:i/>
          <w:spacing w:val="1"/>
          <w:sz w:val="26"/>
        </w:rPr>
        <w:t xml:space="preserve"> </w:t>
      </w:r>
      <w:r>
        <w:rPr>
          <w:i/>
          <w:sz w:val="26"/>
        </w:rPr>
        <w:t>гипотезы,</w:t>
      </w:r>
      <w:r>
        <w:rPr>
          <w:i/>
          <w:spacing w:val="1"/>
          <w:sz w:val="26"/>
        </w:rPr>
        <w:t xml:space="preserve"> </w:t>
      </w:r>
      <w:r>
        <w:rPr>
          <w:i/>
          <w:sz w:val="26"/>
        </w:rPr>
        <w:t>планировать</w:t>
      </w:r>
      <w:r>
        <w:rPr>
          <w:i/>
          <w:spacing w:val="1"/>
          <w:sz w:val="26"/>
        </w:rPr>
        <w:t xml:space="preserve"> </w:t>
      </w:r>
      <w:r>
        <w:rPr>
          <w:i/>
          <w:sz w:val="26"/>
        </w:rPr>
        <w:t>работу,</w:t>
      </w:r>
      <w:r>
        <w:rPr>
          <w:i/>
          <w:spacing w:val="1"/>
          <w:sz w:val="26"/>
        </w:rPr>
        <w:t xml:space="preserve"> </w:t>
      </w:r>
      <w:r>
        <w:rPr>
          <w:i/>
          <w:sz w:val="26"/>
        </w:rPr>
        <w:t>отбирать</w:t>
      </w:r>
      <w:r>
        <w:rPr>
          <w:i/>
          <w:spacing w:val="1"/>
          <w:sz w:val="26"/>
        </w:rPr>
        <w:t xml:space="preserve"> </w:t>
      </w:r>
      <w:r>
        <w:rPr>
          <w:i/>
          <w:sz w:val="26"/>
        </w:rPr>
        <w:t>и</w:t>
      </w:r>
      <w:r>
        <w:rPr>
          <w:i/>
          <w:spacing w:val="1"/>
          <w:sz w:val="26"/>
        </w:rPr>
        <w:t xml:space="preserve"> </w:t>
      </w:r>
      <w:r>
        <w:rPr>
          <w:i/>
          <w:sz w:val="26"/>
        </w:rPr>
        <w:t>преобразовывать</w:t>
      </w:r>
      <w:r>
        <w:rPr>
          <w:i/>
          <w:spacing w:val="1"/>
          <w:sz w:val="26"/>
        </w:rPr>
        <w:t xml:space="preserve"> </w:t>
      </w:r>
      <w:r>
        <w:rPr>
          <w:i/>
          <w:sz w:val="26"/>
        </w:rPr>
        <w:t>необходимую</w:t>
      </w:r>
      <w:r>
        <w:rPr>
          <w:i/>
          <w:spacing w:val="1"/>
          <w:sz w:val="26"/>
        </w:rPr>
        <w:t xml:space="preserve"> </w:t>
      </w:r>
      <w:r>
        <w:rPr>
          <w:i/>
          <w:sz w:val="26"/>
        </w:rPr>
        <w:t>информацию,</w:t>
      </w:r>
      <w:r>
        <w:rPr>
          <w:i/>
          <w:spacing w:val="1"/>
          <w:sz w:val="26"/>
        </w:rPr>
        <w:t xml:space="preserve"> </w:t>
      </w:r>
      <w:r>
        <w:rPr>
          <w:i/>
          <w:sz w:val="26"/>
        </w:rPr>
        <w:t>проводить эксперименты, интерпретировать результаты, делать выводы на основе</w:t>
      </w:r>
      <w:r>
        <w:rPr>
          <w:i/>
          <w:spacing w:val="1"/>
          <w:sz w:val="26"/>
        </w:rPr>
        <w:t xml:space="preserve"> </w:t>
      </w:r>
      <w:r>
        <w:rPr>
          <w:i/>
          <w:sz w:val="26"/>
        </w:rPr>
        <w:t>полученных</w:t>
      </w:r>
      <w:r>
        <w:rPr>
          <w:i/>
          <w:spacing w:val="-2"/>
          <w:sz w:val="26"/>
        </w:rPr>
        <w:t xml:space="preserve"> </w:t>
      </w:r>
      <w:r>
        <w:rPr>
          <w:i/>
          <w:sz w:val="26"/>
        </w:rPr>
        <w:t>результатов,</w:t>
      </w:r>
      <w:r>
        <w:rPr>
          <w:i/>
          <w:spacing w:val="-1"/>
          <w:sz w:val="26"/>
        </w:rPr>
        <w:t xml:space="preserve"> </w:t>
      </w:r>
      <w:r>
        <w:rPr>
          <w:i/>
          <w:sz w:val="26"/>
        </w:rPr>
        <w:t>представлять</w:t>
      </w:r>
      <w:r>
        <w:rPr>
          <w:i/>
          <w:spacing w:val="-2"/>
          <w:sz w:val="26"/>
        </w:rPr>
        <w:t xml:space="preserve"> </w:t>
      </w:r>
      <w:r>
        <w:rPr>
          <w:i/>
          <w:sz w:val="26"/>
        </w:rPr>
        <w:t>продукт</w:t>
      </w:r>
      <w:r>
        <w:rPr>
          <w:i/>
          <w:spacing w:val="-1"/>
          <w:sz w:val="26"/>
        </w:rPr>
        <w:t xml:space="preserve"> </w:t>
      </w:r>
      <w:r>
        <w:rPr>
          <w:i/>
          <w:sz w:val="26"/>
        </w:rPr>
        <w:t>своих</w:t>
      </w:r>
      <w:r>
        <w:rPr>
          <w:i/>
          <w:spacing w:val="-2"/>
          <w:sz w:val="26"/>
        </w:rPr>
        <w:t xml:space="preserve"> </w:t>
      </w:r>
      <w:r>
        <w:rPr>
          <w:i/>
          <w:sz w:val="26"/>
        </w:rPr>
        <w:t>исследований;</w:t>
      </w:r>
    </w:p>
    <w:p w:rsidR="00B15A17" w:rsidRDefault="00F034A4" w:rsidP="005E6B29">
      <w:pPr>
        <w:pStyle w:val="ac"/>
        <w:numPr>
          <w:ilvl w:val="2"/>
          <w:numId w:val="21"/>
        </w:numPr>
        <w:tabs>
          <w:tab w:val="left" w:pos="962"/>
        </w:tabs>
        <w:ind w:right="675" w:firstLine="427"/>
        <w:rPr>
          <w:i/>
          <w:sz w:val="26"/>
        </w:rPr>
      </w:pPr>
      <w:r>
        <w:rPr>
          <w:i/>
          <w:sz w:val="26"/>
        </w:rPr>
        <w:t>прогнозировать</w:t>
      </w:r>
      <w:r>
        <w:rPr>
          <w:i/>
          <w:spacing w:val="1"/>
          <w:sz w:val="26"/>
        </w:rPr>
        <w:t xml:space="preserve"> </w:t>
      </w:r>
      <w:r>
        <w:rPr>
          <w:i/>
          <w:sz w:val="26"/>
        </w:rPr>
        <w:t>последствия</w:t>
      </w:r>
      <w:r>
        <w:rPr>
          <w:i/>
          <w:spacing w:val="1"/>
          <w:sz w:val="26"/>
        </w:rPr>
        <w:t xml:space="preserve"> </w:t>
      </w:r>
      <w:r>
        <w:rPr>
          <w:i/>
          <w:sz w:val="26"/>
        </w:rPr>
        <w:t>собственных</w:t>
      </w:r>
      <w:r>
        <w:rPr>
          <w:i/>
          <w:spacing w:val="1"/>
          <w:sz w:val="26"/>
        </w:rPr>
        <w:t xml:space="preserve"> </w:t>
      </w:r>
      <w:r>
        <w:rPr>
          <w:i/>
          <w:sz w:val="26"/>
        </w:rPr>
        <w:t>исследований</w:t>
      </w:r>
      <w:r>
        <w:rPr>
          <w:i/>
          <w:spacing w:val="1"/>
          <w:sz w:val="26"/>
        </w:rPr>
        <w:t xml:space="preserve"> </w:t>
      </w:r>
      <w:r>
        <w:rPr>
          <w:i/>
          <w:sz w:val="26"/>
        </w:rPr>
        <w:t>с</w:t>
      </w:r>
      <w:r>
        <w:rPr>
          <w:i/>
          <w:spacing w:val="1"/>
          <w:sz w:val="26"/>
        </w:rPr>
        <w:t xml:space="preserve"> </w:t>
      </w:r>
      <w:r>
        <w:rPr>
          <w:i/>
          <w:sz w:val="26"/>
        </w:rPr>
        <w:t>учетом</w:t>
      </w:r>
      <w:r>
        <w:rPr>
          <w:i/>
          <w:spacing w:val="1"/>
          <w:sz w:val="26"/>
        </w:rPr>
        <w:t xml:space="preserve"> </w:t>
      </w:r>
      <w:r>
        <w:rPr>
          <w:i/>
          <w:sz w:val="26"/>
        </w:rPr>
        <w:t>этических</w:t>
      </w:r>
      <w:r>
        <w:rPr>
          <w:i/>
          <w:spacing w:val="1"/>
          <w:sz w:val="26"/>
        </w:rPr>
        <w:t xml:space="preserve"> </w:t>
      </w:r>
      <w:r>
        <w:rPr>
          <w:i/>
          <w:sz w:val="26"/>
        </w:rPr>
        <w:t>норм</w:t>
      </w:r>
      <w:r>
        <w:rPr>
          <w:i/>
          <w:spacing w:val="-2"/>
          <w:sz w:val="26"/>
        </w:rPr>
        <w:t xml:space="preserve"> </w:t>
      </w:r>
      <w:r>
        <w:rPr>
          <w:i/>
          <w:sz w:val="26"/>
        </w:rPr>
        <w:t>и</w:t>
      </w:r>
      <w:r>
        <w:rPr>
          <w:i/>
          <w:spacing w:val="-1"/>
          <w:sz w:val="26"/>
        </w:rPr>
        <w:t xml:space="preserve"> </w:t>
      </w:r>
      <w:r>
        <w:rPr>
          <w:i/>
          <w:sz w:val="26"/>
        </w:rPr>
        <w:t>экологических</w:t>
      </w:r>
      <w:r>
        <w:rPr>
          <w:i/>
          <w:spacing w:val="2"/>
          <w:sz w:val="26"/>
        </w:rPr>
        <w:t xml:space="preserve"> </w:t>
      </w:r>
      <w:r>
        <w:rPr>
          <w:i/>
          <w:sz w:val="26"/>
        </w:rPr>
        <w:t>требований;</w:t>
      </w:r>
    </w:p>
    <w:p w:rsidR="00B15A17" w:rsidRDefault="00F034A4" w:rsidP="005E6B29">
      <w:pPr>
        <w:pStyle w:val="ac"/>
        <w:numPr>
          <w:ilvl w:val="2"/>
          <w:numId w:val="21"/>
        </w:numPr>
        <w:tabs>
          <w:tab w:val="left" w:pos="962"/>
        </w:tabs>
        <w:ind w:right="676" w:firstLine="427"/>
        <w:rPr>
          <w:i/>
          <w:sz w:val="26"/>
        </w:rPr>
      </w:pPr>
      <w:r>
        <w:rPr>
          <w:i/>
          <w:sz w:val="26"/>
        </w:rPr>
        <w:t>выделять</w:t>
      </w:r>
      <w:r>
        <w:rPr>
          <w:i/>
          <w:spacing w:val="1"/>
          <w:sz w:val="26"/>
        </w:rPr>
        <w:t xml:space="preserve"> </w:t>
      </w:r>
      <w:r>
        <w:rPr>
          <w:i/>
          <w:sz w:val="26"/>
        </w:rPr>
        <w:t>существенные</w:t>
      </w:r>
      <w:r>
        <w:rPr>
          <w:i/>
          <w:spacing w:val="1"/>
          <w:sz w:val="26"/>
        </w:rPr>
        <w:t xml:space="preserve"> </w:t>
      </w:r>
      <w:r>
        <w:rPr>
          <w:i/>
          <w:sz w:val="26"/>
        </w:rPr>
        <w:t>особенности</w:t>
      </w:r>
      <w:r>
        <w:rPr>
          <w:i/>
          <w:spacing w:val="1"/>
          <w:sz w:val="26"/>
        </w:rPr>
        <w:t xml:space="preserve"> </w:t>
      </w:r>
      <w:r>
        <w:rPr>
          <w:i/>
          <w:sz w:val="26"/>
        </w:rPr>
        <w:t>жизненных</w:t>
      </w:r>
      <w:r>
        <w:rPr>
          <w:i/>
          <w:spacing w:val="1"/>
          <w:sz w:val="26"/>
        </w:rPr>
        <w:t xml:space="preserve"> </w:t>
      </w:r>
      <w:r>
        <w:rPr>
          <w:i/>
          <w:sz w:val="26"/>
        </w:rPr>
        <w:t>циклов</w:t>
      </w:r>
      <w:r>
        <w:rPr>
          <w:i/>
          <w:spacing w:val="66"/>
          <w:sz w:val="26"/>
        </w:rPr>
        <w:t xml:space="preserve"> </w:t>
      </w:r>
      <w:r>
        <w:rPr>
          <w:i/>
          <w:sz w:val="26"/>
        </w:rPr>
        <w:t>представителей</w:t>
      </w:r>
      <w:r>
        <w:rPr>
          <w:i/>
          <w:spacing w:val="1"/>
          <w:sz w:val="26"/>
        </w:rPr>
        <w:t xml:space="preserve"> </w:t>
      </w:r>
      <w:r>
        <w:rPr>
          <w:i/>
          <w:sz w:val="26"/>
        </w:rPr>
        <w:t>разных отделов растений и типов животных; изображать циклы развития в виде</w:t>
      </w:r>
      <w:r>
        <w:rPr>
          <w:i/>
          <w:spacing w:val="1"/>
          <w:sz w:val="26"/>
        </w:rPr>
        <w:t xml:space="preserve"> </w:t>
      </w:r>
      <w:r>
        <w:rPr>
          <w:i/>
          <w:sz w:val="26"/>
        </w:rPr>
        <w:t>схем;</w:t>
      </w:r>
    </w:p>
    <w:p w:rsidR="00B15A17" w:rsidRDefault="00F034A4" w:rsidP="005E6B29">
      <w:pPr>
        <w:pStyle w:val="ac"/>
        <w:numPr>
          <w:ilvl w:val="2"/>
          <w:numId w:val="21"/>
        </w:numPr>
        <w:tabs>
          <w:tab w:val="left" w:pos="1027"/>
        </w:tabs>
        <w:ind w:right="678" w:firstLine="427"/>
        <w:rPr>
          <w:i/>
          <w:sz w:val="26"/>
        </w:rPr>
      </w:pPr>
      <w:r>
        <w:rPr>
          <w:i/>
          <w:sz w:val="26"/>
        </w:rPr>
        <w:t>анализировать и использовать в решении учебных и исследовательских задач</w:t>
      </w:r>
      <w:r>
        <w:rPr>
          <w:i/>
          <w:spacing w:val="1"/>
          <w:sz w:val="26"/>
        </w:rPr>
        <w:t xml:space="preserve"> </w:t>
      </w:r>
      <w:r>
        <w:rPr>
          <w:i/>
          <w:sz w:val="26"/>
        </w:rPr>
        <w:t>информацию</w:t>
      </w:r>
      <w:r>
        <w:rPr>
          <w:i/>
          <w:spacing w:val="-2"/>
          <w:sz w:val="26"/>
        </w:rPr>
        <w:t xml:space="preserve"> </w:t>
      </w:r>
      <w:r>
        <w:rPr>
          <w:i/>
          <w:sz w:val="26"/>
        </w:rPr>
        <w:t>о современных</w:t>
      </w:r>
      <w:r>
        <w:rPr>
          <w:i/>
          <w:spacing w:val="-1"/>
          <w:sz w:val="26"/>
        </w:rPr>
        <w:t xml:space="preserve"> </w:t>
      </w:r>
      <w:r>
        <w:rPr>
          <w:i/>
          <w:sz w:val="26"/>
        </w:rPr>
        <w:t>исследованиях</w:t>
      </w:r>
      <w:r>
        <w:rPr>
          <w:i/>
          <w:spacing w:val="-2"/>
          <w:sz w:val="26"/>
        </w:rPr>
        <w:t xml:space="preserve"> </w:t>
      </w:r>
      <w:r>
        <w:rPr>
          <w:i/>
          <w:sz w:val="26"/>
        </w:rPr>
        <w:t>в</w:t>
      </w:r>
      <w:r>
        <w:rPr>
          <w:i/>
          <w:spacing w:val="-2"/>
          <w:sz w:val="26"/>
        </w:rPr>
        <w:t xml:space="preserve"> </w:t>
      </w:r>
      <w:r>
        <w:rPr>
          <w:i/>
          <w:sz w:val="26"/>
        </w:rPr>
        <w:t>биологии,</w:t>
      </w:r>
      <w:r>
        <w:rPr>
          <w:i/>
          <w:spacing w:val="-1"/>
          <w:sz w:val="26"/>
        </w:rPr>
        <w:t xml:space="preserve"> </w:t>
      </w:r>
      <w:r>
        <w:rPr>
          <w:i/>
          <w:sz w:val="26"/>
        </w:rPr>
        <w:t>медицине</w:t>
      </w:r>
      <w:r>
        <w:rPr>
          <w:i/>
          <w:spacing w:val="-2"/>
          <w:sz w:val="26"/>
        </w:rPr>
        <w:t xml:space="preserve"> </w:t>
      </w:r>
      <w:r>
        <w:rPr>
          <w:i/>
          <w:sz w:val="26"/>
        </w:rPr>
        <w:t>и</w:t>
      </w:r>
      <w:r>
        <w:rPr>
          <w:i/>
          <w:spacing w:val="-1"/>
          <w:sz w:val="26"/>
        </w:rPr>
        <w:t xml:space="preserve"> </w:t>
      </w:r>
      <w:r>
        <w:rPr>
          <w:i/>
          <w:sz w:val="26"/>
        </w:rPr>
        <w:t>экологии;</w:t>
      </w:r>
    </w:p>
    <w:p w:rsidR="00B15A17" w:rsidRDefault="00F034A4" w:rsidP="005E6B29">
      <w:pPr>
        <w:pStyle w:val="ac"/>
        <w:numPr>
          <w:ilvl w:val="2"/>
          <w:numId w:val="21"/>
        </w:numPr>
        <w:tabs>
          <w:tab w:val="left" w:pos="962"/>
        </w:tabs>
        <w:ind w:right="673" w:firstLine="427"/>
        <w:rPr>
          <w:i/>
          <w:sz w:val="26"/>
        </w:rPr>
      </w:pPr>
      <w:r>
        <w:rPr>
          <w:i/>
          <w:sz w:val="26"/>
        </w:rPr>
        <w:t>аргументировать</w:t>
      </w:r>
      <w:r>
        <w:rPr>
          <w:i/>
          <w:spacing w:val="1"/>
          <w:sz w:val="26"/>
        </w:rPr>
        <w:t xml:space="preserve"> </w:t>
      </w:r>
      <w:r>
        <w:rPr>
          <w:i/>
          <w:sz w:val="26"/>
        </w:rPr>
        <w:t>необходимость</w:t>
      </w:r>
      <w:r>
        <w:rPr>
          <w:i/>
          <w:spacing w:val="1"/>
          <w:sz w:val="26"/>
        </w:rPr>
        <w:t xml:space="preserve"> </w:t>
      </w:r>
      <w:r>
        <w:rPr>
          <w:i/>
          <w:sz w:val="26"/>
        </w:rPr>
        <w:t>синтеза</w:t>
      </w:r>
      <w:r>
        <w:rPr>
          <w:i/>
          <w:spacing w:val="1"/>
          <w:sz w:val="26"/>
        </w:rPr>
        <w:t xml:space="preserve"> </w:t>
      </w:r>
      <w:r>
        <w:rPr>
          <w:i/>
          <w:sz w:val="26"/>
        </w:rPr>
        <w:t>естественно-научного</w:t>
      </w:r>
      <w:r>
        <w:rPr>
          <w:i/>
          <w:spacing w:val="1"/>
          <w:sz w:val="26"/>
        </w:rPr>
        <w:t xml:space="preserve"> </w:t>
      </w:r>
      <w:r>
        <w:rPr>
          <w:i/>
          <w:sz w:val="26"/>
        </w:rPr>
        <w:t>и</w:t>
      </w:r>
      <w:r>
        <w:rPr>
          <w:i/>
          <w:spacing w:val="-62"/>
          <w:sz w:val="26"/>
        </w:rPr>
        <w:t xml:space="preserve"> </w:t>
      </w:r>
      <w:r>
        <w:rPr>
          <w:i/>
          <w:sz w:val="26"/>
        </w:rPr>
        <w:t>социогуманитарного знания</w:t>
      </w:r>
      <w:r>
        <w:rPr>
          <w:i/>
          <w:spacing w:val="-2"/>
          <w:sz w:val="26"/>
        </w:rPr>
        <w:t xml:space="preserve"> </w:t>
      </w:r>
      <w:r>
        <w:rPr>
          <w:i/>
          <w:sz w:val="26"/>
        </w:rPr>
        <w:t>в</w:t>
      </w:r>
      <w:r>
        <w:rPr>
          <w:i/>
          <w:spacing w:val="-2"/>
          <w:sz w:val="26"/>
        </w:rPr>
        <w:t xml:space="preserve"> </w:t>
      </w:r>
      <w:r>
        <w:rPr>
          <w:i/>
          <w:sz w:val="26"/>
        </w:rPr>
        <w:t>эпоху</w:t>
      </w:r>
      <w:r>
        <w:rPr>
          <w:i/>
          <w:spacing w:val="-1"/>
          <w:sz w:val="26"/>
        </w:rPr>
        <w:t xml:space="preserve"> </w:t>
      </w:r>
      <w:r>
        <w:rPr>
          <w:i/>
          <w:sz w:val="26"/>
        </w:rPr>
        <w:t>информационной</w:t>
      </w:r>
      <w:r>
        <w:rPr>
          <w:i/>
          <w:spacing w:val="-2"/>
          <w:sz w:val="26"/>
        </w:rPr>
        <w:t xml:space="preserve"> </w:t>
      </w:r>
      <w:r>
        <w:rPr>
          <w:i/>
          <w:sz w:val="26"/>
        </w:rPr>
        <w:t>цивилизации;</w:t>
      </w:r>
    </w:p>
    <w:p w:rsidR="00B15A17" w:rsidRDefault="00F034A4" w:rsidP="005E6B29">
      <w:pPr>
        <w:pStyle w:val="ac"/>
        <w:numPr>
          <w:ilvl w:val="2"/>
          <w:numId w:val="21"/>
        </w:numPr>
        <w:tabs>
          <w:tab w:val="left" w:pos="962"/>
        </w:tabs>
        <w:ind w:right="680" w:firstLine="427"/>
        <w:rPr>
          <w:i/>
          <w:sz w:val="26"/>
        </w:rPr>
      </w:pPr>
      <w:r>
        <w:rPr>
          <w:i/>
          <w:sz w:val="26"/>
        </w:rPr>
        <w:t>моделировать изменение экосистем</w:t>
      </w:r>
      <w:r>
        <w:rPr>
          <w:i/>
          <w:spacing w:val="1"/>
          <w:sz w:val="26"/>
        </w:rPr>
        <w:t xml:space="preserve"> </w:t>
      </w:r>
      <w:r>
        <w:rPr>
          <w:i/>
          <w:sz w:val="26"/>
        </w:rPr>
        <w:t>под</w:t>
      </w:r>
      <w:r>
        <w:rPr>
          <w:i/>
          <w:spacing w:val="1"/>
          <w:sz w:val="26"/>
        </w:rPr>
        <w:t xml:space="preserve"> </w:t>
      </w:r>
      <w:r>
        <w:rPr>
          <w:i/>
          <w:sz w:val="26"/>
        </w:rPr>
        <w:t>влиянием</w:t>
      </w:r>
      <w:r>
        <w:rPr>
          <w:i/>
          <w:spacing w:val="1"/>
          <w:sz w:val="26"/>
        </w:rPr>
        <w:t xml:space="preserve"> </w:t>
      </w:r>
      <w:r>
        <w:rPr>
          <w:i/>
          <w:sz w:val="26"/>
        </w:rPr>
        <w:t>различных</w:t>
      </w:r>
      <w:r>
        <w:rPr>
          <w:i/>
          <w:spacing w:val="1"/>
          <w:sz w:val="26"/>
        </w:rPr>
        <w:t xml:space="preserve"> </w:t>
      </w:r>
      <w:r>
        <w:rPr>
          <w:i/>
          <w:sz w:val="26"/>
        </w:rPr>
        <w:t>групп</w:t>
      </w:r>
      <w:r>
        <w:rPr>
          <w:i/>
          <w:spacing w:val="1"/>
          <w:sz w:val="26"/>
        </w:rPr>
        <w:t xml:space="preserve"> </w:t>
      </w:r>
      <w:r>
        <w:rPr>
          <w:i/>
          <w:sz w:val="26"/>
        </w:rPr>
        <w:t>факторов</w:t>
      </w:r>
      <w:r>
        <w:rPr>
          <w:i/>
          <w:spacing w:val="1"/>
          <w:sz w:val="26"/>
        </w:rPr>
        <w:t xml:space="preserve"> </w:t>
      </w:r>
      <w:r>
        <w:rPr>
          <w:i/>
          <w:sz w:val="26"/>
        </w:rPr>
        <w:t>окружающей среды;</w:t>
      </w:r>
    </w:p>
    <w:p w:rsidR="00B15A17" w:rsidRDefault="00F034A4" w:rsidP="005E6B29">
      <w:pPr>
        <w:pStyle w:val="ac"/>
        <w:numPr>
          <w:ilvl w:val="2"/>
          <w:numId w:val="21"/>
        </w:numPr>
        <w:tabs>
          <w:tab w:val="left" w:pos="962"/>
        </w:tabs>
        <w:ind w:right="674" w:firstLine="427"/>
        <w:rPr>
          <w:i/>
          <w:sz w:val="26"/>
        </w:rPr>
      </w:pPr>
      <w:r>
        <w:rPr>
          <w:i/>
          <w:sz w:val="26"/>
        </w:rPr>
        <w:t>выявлять</w:t>
      </w:r>
      <w:r>
        <w:rPr>
          <w:i/>
          <w:spacing w:val="1"/>
          <w:sz w:val="26"/>
        </w:rPr>
        <w:t xml:space="preserve"> </w:t>
      </w:r>
      <w:r>
        <w:rPr>
          <w:i/>
          <w:sz w:val="26"/>
        </w:rPr>
        <w:t>в</w:t>
      </w:r>
      <w:r>
        <w:rPr>
          <w:i/>
          <w:spacing w:val="1"/>
          <w:sz w:val="26"/>
        </w:rPr>
        <w:t xml:space="preserve"> </w:t>
      </w:r>
      <w:r>
        <w:rPr>
          <w:i/>
          <w:sz w:val="26"/>
        </w:rPr>
        <w:t>процессе</w:t>
      </w:r>
      <w:r>
        <w:rPr>
          <w:i/>
          <w:spacing w:val="1"/>
          <w:sz w:val="26"/>
        </w:rPr>
        <w:t xml:space="preserve"> </w:t>
      </w:r>
      <w:r>
        <w:rPr>
          <w:i/>
          <w:sz w:val="26"/>
        </w:rPr>
        <w:t>исследовательской</w:t>
      </w:r>
      <w:r>
        <w:rPr>
          <w:i/>
          <w:spacing w:val="1"/>
          <w:sz w:val="26"/>
        </w:rPr>
        <w:t xml:space="preserve"> </w:t>
      </w:r>
      <w:r>
        <w:rPr>
          <w:i/>
          <w:sz w:val="26"/>
        </w:rPr>
        <w:t>деятельности</w:t>
      </w:r>
      <w:r>
        <w:rPr>
          <w:i/>
          <w:spacing w:val="1"/>
          <w:sz w:val="26"/>
        </w:rPr>
        <w:t xml:space="preserve"> </w:t>
      </w:r>
      <w:r>
        <w:rPr>
          <w:i/>
          <w:sz w:val="26"/>
        </w:rPr>
        <w:t>последствия</w:t>
      </w:r>
      <w:r>
        <w:rPr>
          <w:i/>
          <w:spacing w:val="1"/>
          <w:sz w:val="26"/>
        </w:rPr>
        <w:t xml:space="preserve"> </w:t>
      </w:r>
      <w:r>
        <w:rPr>
          <w:i/>
          <w:sz w:val="26"/>
        </w:rPr>
        <w:t>антропогенного</w:t>
      </w:r>
      <w:r>
        <w:rPr>
          <w:i/>
          <w:spacing w:val="1"/>
          <w:sz w:val="26"/>
        </w:rPr>
        <w:t xml:space="preserve"> </w:t>
      </w:r>
      <w:r>
        <w:rPr>
          <w:i/>
          <w:sz w:val="26"/>
        </w:rPr>
        <w:t>воздействия</w:t>
      </w:r>
      <w:r>
        <w:rPr>
          <w:i/>
          <w:spacing w:val="1"/>
          <w:sz w:val="26"/>
        </w:rPr>
        <w:t xml:space="preserve"> </w:t>
      </w:r>
      <w:r>
        <w:rPr>
          <w:i/>
          <w:sz w:val="26"/>
        </w:rPr>
        <w:t>на</w:t>
      </w:r>
      <w:r>
        <w:rPr>
          <w:i/>
          <w:spacing w:val="1"/>
          <w:sz w:val="26"/>
        </w:rPr>
        <w:t xml:space="preserve"> </w:t>
      </w:r>
      <w:r>
        <w:rPr>
          <w:i/>
          <w:sz w:val="26"/>
        </w:rPr>
        <w:t>экосистемы</w:t>
      </w:r>
      <w:r>
        <w:rPr>
          <w:i/>
          <w:spacing w:val="1"/>
          <w:sz w:val="26"/>
        </w:rPr>
        <w:t xml:space="preserve"> </w:t>
      </w:r>
      <w:r>
        <w:rPr>
          <w:i/>
          <w:sz w:val="26"/>
        </w:rPr>
        <w:t>своего</w:t>
      </w:r>
      <w:r>
        <w:rPr>
          <w:i/>
          <w:spacing w:val="1"/>
          <w:sz w:val="26"/>
        </w:rPr>
        <w:t xml:space="preserve"> </w:t>
      </w:r>
      <w:r>
        <w:rPr>
          <w:i/>
          <w:sz w:val="26"/>
        </w:rPr>
        <w:t>региона,</w:t>
      </w:r>
      <w:r>
        <w:rPr>
          <w:i/>
          <w:spacing w:val="1"/>
          <w:sz w:val="26"/>
        </w:rPr>
        <w:t xml:space="preserve"> </w:t>
      </w:r>
      <w:r>
        <w:rPr>
          <w:i/>
          <w:sz w:val="26"/>
        </w:rPr>
        <w:t>предлагать</w:t>
      </w:r>
      <w:r>
        <w:rPr>
          <w:i/>
          <w:spacing w:val="1"/>
          <w:sz w:val="26"/>
        </w:rPr>
        <w:t xml:space="preserve"> </w:t>
      </w:r>
      <w:r>
        <w:rPr>
          <w:i/>
          <w:sz w:val="26"/>
        </w:rPr>
        <w:t>способы</w:t>
      </w:r>
      <w:r>
        <w:rPr>
          <w:i/>
          <w:spacing w:val="1"/>
          <w:sz w:val="26"/>
        </w:rPr>
        <w:t xml:space="preserve"> </w:t>
      </w:r>
      <w:r>
        <w:rPr>
          <w:i/>
          <w:sz w:val="26"/>
        </w:rPr>
        <w:t>снижения</w:t>
      </w:r>
      <w:r>
        <w:rPr>
          <w:i/>
          <w:spacing w:val="-2"/>
          <w:sz w:val="26"/>
        </w:rPr>
        <w:t xml:space="preserve"> </w:t>
      </w:r>
      <w:r>
        <w:rPr>
          <w:i/>
          <w:sz w:val="26"/>
        </w:rPr>
        <w:t>антропогенного</w:t>
      </w:r>
      <w:r>
        <w:rPr>
          <w:i/>
          <w:spacing w:val="-1"/>
          <w:sz w:val="26"/>
        </w:rPr>
        <w:t xml:space="preserve"> </w:t>
      </w:r>
      <w:r>
        <w:rPr>
          <w:i/>
          <w:sz w:val="26"/>
        </w:rPr>
        <w:t>воздействия</w:t>
      </w:r>
      <w:r>
        <w:rPr>
          <w:i/>
          <w:spacing w:val="-2"/>
          <w:sz w:val="26"/>
        </w:rPr>
        <w:t xml:space="preserve"> </w:t>
      </w:r>
      <w:r>
        <w:rPr>
          <w:i/>
          <w:sz w:val="26"/>
        </w:rPr>
        <w:t>на</w:t>
      </w:r>
      <w:r>
        <w:rPr>
          <w:i/>
          <w:spacing w:val="2"/>
          <w:sz w:val="26"/>
        </w:rPr>
        <w:t xml:space="preserve"> </w:t>
      </w:r>
      <w:r>
        <w:rPr>
          <w:i/>
          <w:sz w:val="26"/>
        </w:rPr>
        <w:t>экосистемы;</w:t>
      </w:r>
    </w:p>
    <w:p w:rsidR="00B15A17" w:rsidRDefault="00F034A4" w:rsidP="005E6B29">
      <w:pPr>
        <w:pStyle w:val="ac"/>
        <w:numPr>
          <w:ilvl w:val="2"/>
          <w:numId w:val="21"/>
        </w:numPr>
        <w:tabs>
          <w:tab w:val="left" w:pos="962"/>
        </w:tabs>
        <w:ind w:right="679" w:firstLine="427"/>
        <w:rPr>
          <w:sz w:val="26"/>
        </w:rPr>
      </w:pPr>
      <w:r>
        <w:rPr>
          <w:i/>
          <w:sz w:val="26"/>
        </w:rPr>
        <w:t>использовать</w:t>
      </w:r>
      <w:r>
        <w:rPr>
          <w:i/>
          <w:spacing w:val="1"/>
          <w:sz w:val="26"/>
        </w:rPr>
        <w:t xml:space="preserve"> </w:t>
      </w:r>
      <w:r>
        <w:rPr>
          <w:i/>
          <w:sz w:val="26"/>
        </w:rPr>
        <w:t>приобретенные</w:t>
      </w:r>
      <w:r>
        <w:rPr>
          <w:i/>
          <w:spacing w:val="1"/>
          <w:sz w:val="26"/>
        </w:rPr>
        <w:t xml:space="preserve"> </w:t>
      </w:r>
      <w:r>
        <w:rPr>
          <w:i/>
          <w:sz w:val="26"/>
        </w:rPr>
        <w:t>компетенции</w:t>
      </w:r>
      <w:r>
        <w:rPr>
          <w:i/>
          <w:spacing w:val="1"/>
          <w:sz w:val="26"/>
        </w:rPr>
        <w:t xml:space="preserve"> </w:t>
      </w:r>
      <w:r>
        <w:rPr>
          <w:i/>
          <w:sz w:val="26"/>
        </w:rPr>
        <w:t>в</w:t>
      </w:r>
      <w:r>
        <w:rPr>
          <w:i/>
          <w:spacing w:val="1"/>
          <w:sz w:val="26"/>
        </w:rPr>
        <w:t xml:space="preserve"> </w:t>
      </w:r>
      <w:r>
        <w:rPr>
          <w:i/>
          <w:sz w:val="26"/>
        </w:rPr>
        <w:t>практической</w:t>
      </w:r>
      <w:r>
        <w:rPr>
          <w:i/>
          <w:spacing w:val="1"/>
          <w:sz w:val="26"/>
        </w:rPr>
        <w:t xml:space="preserve"> </w:t>
      </w:r>
      <w:r>
        <w:rPr>
          <w:i/>
          <w:sz w:val="26"/>
        </w:rPr>
        <w:t>деятельности</w:t>
      </w:r>
      <w:r>
        <w:rPr>
          <w:i/>
          <w:spacing w:val="1"/>
          <w:sz w:val="26"/>
        </w:rPr>
        <w:t xml:space="preserve"> </w:t>
      </w:r>
      <w:r>
        <w:rPr>
          <w:i/>
          <w:sz w:val="26"/>
        </w:rPr>
        <w:t>и</w:t>
      </w:r>
      <w:r>
        <w:rPr>
          <w:i/>
          <w:spacing w:val="1"/>
          <w:sz w:val="26"/>
        </w:rPr>
        <w:t xml:space="preserve"> </w:t>
      </w:r>
      <w:r>
        <w:rPr>
          <w:i/>
          <w:sz w:val="26"/>
        </w:rPr>
        <w:t>повседневной</w:t>
      </w:r>
      <w:r>
        <w:rPr>
          <w:i/>
          <w:spacing w:val="1"/>
          <w:sz w:val="26"/>
        </w:rPr>
        <w:t xml:space="preserve"> </w:t>
      </w:r>
      <w:r>
        <w:rPr>
          <w:i/>
          <w:sz w:val="26"/>
        </w:rPr>
        <w:t>жизни</w:t>
      </w:r>
      <w:r>
        <w:rPr>
          <w:i/>
          <w:spacing w:val="1"/>
          <w:sz w:val="26"/>
        </w:rPr>
        <w:t xml:space="preserve"> </w:t>
      </w:r>
      <w:r>
        <w:rPr>
          <w:i/>
          <w:sz w:val="26"/>
        </w:rPr>
        <w:t>для</w:t>
      </w:r>
      <w:r>
        <w:rPr>
          <w:i/>
          <w:spacing w:val="1"/>
          <w:sz w:val="26"/>
        </w:rPr>
        <w:t xml:space="preserve"> </w:t>
      </w:r>
      <w:r>
        <w:rPr>
          <w:i/>
          <w:sz w:val="26"/>
        </w:rPr>
        <w:t>приобретения</w:t>
      </w:r>
      <w:r>
        <w:rPr>
          <w:i/>
          <w:spacing w:val="1"/>
          <w:sz w:val="26"/>
        </w:rPr>
        <w:t xml:space="preserve"> </w:t>
      </w:r>
      <w:r>
        <w:rPr>
          <w:i/>
          <w:sz w:val="26"/>
        </w:rPr>
        <w:t>опыта</w:t>
      </w:r>
      <w:r>
        <w:rPr>
          <w:i/>
          <w:spacing w:val="1"/>
          <w:sz w:val="26"/>
        </w:rPr>
        <w:t xml:space="preserve"> </w:t>
      </w:r>
      <w:r>
        <w:rPr>
          <w:i/>
          <w:sz w:val="26"/>
        </w:rPr>
        <w:t>деятельности,</w:t>
      </w:r>
      <w:r>
        <w:rPr>
          <w:i/>
          <w:spacing w:val="1"/>
          <w:sz w:val="26"/>
        </w:rPr>
        <w:t xml:space="preserve"> </w:t>
      </w:r>
      <w:r>
        <w:rPr>
          <w:i/>
          <w:sz w:val="26"/>
        </w:rPr>
        <w:t>предшествующей</w:t>
      </w:r>
      <w:r>
        <w:rPr>
          <w:i/>
          <w:spacing w:val="1"/>
          <w:sz w:val="26"/>
        </w:rPr>
        <w:t xml:space="preserve"> </w:t>
      </w:r>
      <w:r>
        <w:rPr>
          <w:i/>
          <w:sz w:val="26"/>
        </w:rPr>
        <w:t>профессиональной,</w:t>
      </w:r>
      <w:r>
        <w:rPr>
          <w:i/>
          <w:spacing w:val="-2"/>
          <w:sz w:val="26"/>
        </w:rPr>
        <w:t xml:space="preserve"> </w:t>
      </w:r>
      <w:r>
        <w:rPr>
          <w:i/>
          <w:sz w:val="26"/>
        </w:rPr>
        <w:t>в</w:t>
      </w:r>
      <w:r>
        <w:rPr>
          <w:i/>
          <w:spacing w:val="2"/>
          <w:sz w:val="26"/>
        </w:rPr>
        <w:t xml:space="preserve"> </w:t>
      </w:r>
      <w:r>
        <w:rPr>
          <w:i/>
          <w:sz w:val="26"/>
        </w:rPr>
        <w:t>основе</w:t>
      </w:r>
      <w:r>
        <w:rPr>
          <w:i/>
          <w:spacing w:val="-1"/>
          <w:sz w:val="26"/>
        </w:rPr>
        <w:t xml:space="preserve"> </w:t>
      </w:r>
      <w:r>
        <w:rPr>
          <w:i/>
          <w:sz w:val="26"/>
        </w:rPr>
        <w:t>которой</w:t>
      </w:r>
      <w:r>
        <w:rPr>
          <w:i/>
          <w:spacing w:val="-2"/>
          <w:sz w:val="26"/>
        </w:rPr>
        <w:t xml:space="preserve"> </w:t>
      </w:r>
      <w:r>
        <w:rPr>
          <w:i/>
          <w:sz w:val="26"/>
        </w:rPr>
        <w:t>лежит</w:t>
      </w:r>
      <w:r>
        <w:rPr>
          <w:i/>
          <w:spacing w:val="-1"/>
          <w:sz w:val="26"/>
        </w:rPr>
        <w:t xml:space="preserve"> </w:t>
      </w:r>
      <w:r>
        <w:rPr>
          <w:i/>
          <w:sz w:val="26"/>
        </w:rPr>
        <w:t>биология</w:t>
      </w:r>
      <w:r>
        <w:rPr>
          <w:i/>
          <w:spacing w:val="-1"/>
          <w:sz w:val="26"/>
        </w:rPr>
        <w:t xml:space="preserve"> </w:t>
      </w:r>
      <w:r>
        <w:rPr>
          <w:i/>
          <w:sz w:val="26"/>
        </w:rPr>
        <w:t>как</w:t>
      </w:r>
      <w:r>
        <w:rPr>
          <w:i/>
          <w:spacing w:val="-1"/>
          <w:sz w:val="26"/>
        </w:rPr>
        <w:t xml:space="preserve"> </w:t>
      </w:r>
      <w:r>
        <w:rPr>
          <w:i/>
          <w:sz w:val="26"/>
        </w:rPr>
        <w:t>учебный</w:t>
      </w:r>
      <w:r>
        <w:rPr>
          <w:i/>
          <w:spacing w:val="-1"/>
          <w:sz w:val="26"/>
        </w:rPr>
        <w:t xml:space="preserve"> </w:t>
      </w:r>
      <w:r>
        <w:rPr>
          <w:i/>
          <w:sz w:val="26"/>
        </w:rPr>
        <w:t>предмет</w:t>
      </w:r>
      <w:r>
        <w:rPr>
          <w:sz w:val="26"/>
        </w:rPr>
        <w:t>.</w:t>
      </w:r>
    </w:p>
    <w:p w:rsidR="00B15A17" w:rsidRDefault="00B15A17">
      <w:pPr>
        <w:pStyle w:val="a8"/>
        <w:spacing w:before="4"/>
        <w:ind w:left="0"/>
        <w:jc w:val="left"/>
      </w:pPr>
    </w:p>
    <w:p w:rsidR="00B15A17" w:rsidRDefault="00F034A4" w:rsidP="005E6B29">
      <w:pPr>
        <w:pStyle w:val="ac"/>
        <w:numPr>
          <w:ilvl w:val="3"/>
          <w:numId w:val="22"/>
        </w:numPr>
        <w:tabs>
          <w:tab w:val="left" w:pos="1934"/>
        </w:tabs>
        <w:ind w:left="1933" w:hanging="973"/>
        <w:jc w:val="left"/>
        <w:rPr>
          <w:b/>
          <w:sz w:val="26"/>
        </w:rPr>
      </w:pPr>
      <w:r>
        <w:rPr>
          <w:b/>
          <w:sz w:val="26"/>
        </w:rPr>
        <w:t>Физическая</w:t>
      </w:r>
      <w:r>
        <w:rPr>
          <w:b/>
          <w:spacing w:val="-6"/>
          <w:sz w:val="26"/>
        </w:rPr>
        <w:t xml:space="preserve"> </w:t>
      </w:r>
      <w:r>
        <w:rPr>
          <w:b/>
          <w:sz w:val="26"/>
        </w:rPr>
        <w:t>культура</w:t>
      </w:r>
    </w:p>
    <w:p w:rsidR="00B15A17" w:rsidRDefault="00F034A4">
      <w:pPr>
        <w:spacing w:before="2"/>
        <w:ind w:left="252" w:firstLine="708"/>
        <w:rPr>
          <w:b/>
          <w:sz w:val="26"/>
        </w:rPr>
      </w:pPr>
      <w:r>
        <w:rPr>
          <w:b/>
          <w:sz w:val="26"/>
        </w:rPr>
        <w:t>В</w:t>
      </w:r>
      <w:r>
        <w:rPr>
          <w:b/>
          <w:spacing w:val="48"/>
          <w:sz w:val="26"/>
        </w:rPr>
        <w:t xml:space="preserve"> </w:t>
      </w:r>
      <w:r>
        <w:rPr>
          <w:b/>
          <w:sz w:val="26"/>
        </w:rPr>
        <w:t>результате</w:t>
      </w:r>
      <w:r>
        <w:rPr>
          <w:b/>
          <w:spacing w:val="48"/>
          <w:sz w:val="26"/>
        </w:rPr>
        <w:t xml:space="preserve"> </w:t>
      </w:r>
      <w:r>
        <w:rPr>
          <w:b/>
          <w:sz w:val="26"/>
        </w:rPr>
        <w:t>изучения</w:t>
      </w:r>
      <w:r>
        <w:rPr>
          <w:b/>
          <w:spacing w:val="50"/>
          <w:sz w:val="26"/>
        </w:rPr>
        <w:t xml:space="preserve"> </w:t>
      </w:r>
      <w:r>
        <w:rPr>
          <w:b/>
          <w:sz w:val="26"/>
        </w:rPr>
        <w:t>учебного</w:t>
      </w:r>
      <w:r>
        <w:rPr>
          <w:b/>
          <w:spacing w:val="50"/>
          <w:sz w:val="26"/>
        </w:rPr>
        <w:t xml:space="preserve"> </w:t>
      </w:r>
      <w:r>
        <w:rPr>
          <w:b/>
          <w:sz w:val="26"/>
        </w:rPr>
        <w:t>предмета</w:t>
      </w:r>
      <w:r>
        <w:rPr>
          <w:b/>
          <w:spacing w:val="48"/>
          <w:sz w:val="26"/>
        </w:rPr>
        <w:t xml:space="preserve"> </w:t>
      </w:r>
      <w:r>
        <w:rPr>
          <w:b/>
          <w:sz w:val="26"/>
        </w:rPr>
        <w:t>«Физическая</w:t>
      </w:r>
      <w:r>
        <w:rPr>
          <w:b/>
          <w:spacing w:val="48"/>
          <w:sz w:val="26"/>
        </w:rPr>
        <w:t xml:space="preserve"> </w:t>
      </w:r>
      <w:r>
        <w:rPr>
          <w:b/>
          <w:sz w:val="26"/>
        </w:rPr>
        <w:t>культура»</w:t>
      </w:r>
      <w:r>
        <w:rPr>
          <w:b/>
          <w:spacing w:val="48"/>
          <w:sz w:val="26"/>
        </w:rPr>
        <w:t xml:space="preserve"> </w:t>
      </w:r>
      <w:r>
        <w:rPr>
          <w:b/>
          <w:sz w:val="26"/>
        </w:rPr>
        <w:t>на</w:t>
      </w:r>
      <w:r>
        <w:rPr>
          <w:b/>
          <w:spacing w:val="47"/>
          <w:sz w:val="26"/>
        </w:rPr>
        <w:t xml:space="preserve"> </w:t>
      </w:r>
      <w:r>
        <w:rPr>
          <w:b/>
          <w:sz w:val="26"/>
        </w:rPr>
        <w:t>уровне</w:t>
      </w:r>
      <w:r>
        <w:rPr>
          <w:b/>
          <w:spacing w:val="-62"/>
          <w:sz w:val="26"/>
        </w:rPr>
        <w:t xml:space="preserve"> </w:t>
      </w:r>
      <w:r>
        <w:rPr>
          <w:b/>
          <w:sz w:val="26"/>
        </w:rPr>
        <w:t>среднего</w:t>
      </w:r>
      <w:r>
        <w:rPr>
          <w:b/>
          <w:spacing w:val="-2"/>
          <w:sz w:val="26"/>
        </w:rPr>
        <w:t xml:space="preserve"> </w:t>
      </w:r>
      <w:r>
        <w:rPr>
          <w:b/>
          <w:sz w:val="26"/>
        </w:rPr>
        <w:t>общего</w:t>
      </w:r>
      <w:r>
        <w:rPr>
          <w:b/>
          <w:spacing w:val="1"/>
          <w:sz w:val="26"/>
        </w:rPr>
        <w:t xml:space="preserve"> </w:t>
      </w:r>
      <w:r>
        <w:rPr>
          <w:b/>
          <w:sz w:val="26"/>
        </w:rPr>
        <w:t>образования:</w:t>
      </w:r>
    </w:p>
    <w:p w:rsidR="00B15A17" w:rsidRDefault="00F034A4">
      <w:pPr>
        <w:spacing w:line="296" w:lineRule="exact"/>
        <w:ind w:left="961"/>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rsidP="005E6B29">
      <w:pPr>
        <w:pStyle w:val="ac"/>
        <w:numPr>
          <w:ilvl w:val="1"/>
          <w:numId w:val="21"/>
        </w:numPr>
        <w:tabs>
          <w:tab w:val="left" w:pos="962"/>
        </w:tabs>
        <w:ind w:right="299" w:firstLine="283"/>
        <w:rPr>
          <w:sz w:val="26"/>
        </w:rPr>
      </w:pPr>
      <w:r>
        <w:rPr>
          <w:sz w:val="26"/>
        </w:rPr>
        <w:t>определять</w:t>
      </w:r>
      <w:r>
        <w:rPr>
          <w:spacing w:val="1"/>
          <w:sz w:val="26"/>
        </w:rPr>
        <w:t xml:space="preserve"> </w:t>
      </w:r>
      <w:r>
        <w:rPr>
          <w:sz w:val="26"/>
        </w:rPr>
        <w:t>влияние</w:t>
      </w:r>
      <w:r>
        <w:rPr>
          <w:spacing w:val="1"/>
          <w:sz w:val="26"/>
        </w:rPr>
        <w:t xml:space="preserve"> </w:t>
      </w:r>
      <w:r>
        <w:rPr>
          <w:sz w:val="26"/>
        </w:rPr>
        <w:t>оздоровительных</w:t>
      </w:r>
      <w:r>
        <w:rPr>
          <w:spacing w:val="1"/>
          <w:sz w:val="26"/>
        </w:rPr>
        <w:t xml:space="preserve"> </w:t>
      </w:r>
      <w:r>
        <w:rPr>
          <w:sz w:val="26"/>
        </w:rPr>
        <w:t>систем</w:t>
      </w:r>
      <w:r>
        <w:rPr>
          <w:spacing w:val="1"/>
          <w:sz w:val="26"/>
        </w:rPr>
        <w:t xml:space="preserve"> </w:t>
      </w:r>
      <w:r>
        <w:rPr>
          <w:sz w:val="26"/>
        </w:rPr>
        <w:t>физического</w:t>
      </w:r>
      <w:r>
        <w:rPr>
          <w:spacing w:val="1"/>
          <w:sz w:val="26"/>
        </w:rPr>
        <w:t xml:space="preserve"> </w:t>
      </w:r>
      <w:r>
        <w:rPr>
          <w:sz w:val="26"/>
        </w:rPr>
        <w:t>воспитания</w:t>
      </w:r>
      <w:r>
        <w:rPr>
          <w:spacing w:val="66"/>
          <w:sz w:val="26"/>
        </w:rPr>
        <w:t xml:space="preserve"> </w:t>
      </w:r>
      <w:r>
        <w:rPr>
          <w:sz w:val="26"/>
        </w:rPr>
        <w:t>на</w:t>
      </w:r>
      <w:r>
        <w:rPr>
          <w:spacing w:val="1"/>
          <w:sz w:val="26"/>
        </w:rPr>
        <w:t xml:space="preserve"> </w:t>
      </w:r>
      <w:r>
        <w:rPr>
          <w:sz w:val="26"/>
        </w:rPr>
        <w:t>укрепление</w:t>
      </w:r>
      <w:r>
        <w:rPr>
          <w:spacing w:val="-4"/>
          <w:sz w:val="26"/>
        </w:rPr>
        <w:t xml:space="preserve"> </w:t>
      </w:r>
      <w:r>
        <w:rPr>
          <w:sz w:val="26"/>
        </w:rPr>
        <w:t>здоровья,</w:t>
      </w:r>
      <w:r>
        <w:rPr>
          <w:spacing w:val="-2"/>
          <w:sz w:val="26"/>
        </w:rPr>
        <w:t xml:space="preserve"> </w:t>
      </w:r>
      <w:r>
        <w:rPr>
          <w:sz w:val="26"/>
        </w:rPr>
        <w:t>профилактику</w:t>
      </w:r>
      <w:r>
        <w:rPr>
          <w:spacing w:val="-4"/>
          <w:sz w:val="26"/>
        </w:rPr>
        <w:t xml:space="preserve"> </w:t>
      </w:r>
      <w:r>
        <w:rPr>
          <w:sz w:val="26"/>
        </w:rPr>
        <w:t>профессиональных</w:t>
      </w:r>
      <w:r>
        <w:rPr>
          <w:spacing w:val="-4"/>
          <w:sz w:val="26"/>
        </w:rPr>
        <w:t xml:space="preserve"> </w:t>
      </w:r>
      <w:r>
        <w:rPr>
          <w:sz w:val="26"/>
        </w:rPr>
        <w:t>заболеваний</w:t>
      </w:r>
      <w:r>
        <w:rPr>
          <w:spacing w:val="-2"/>
          <w:sz w:val="26"/>
        </w:rPr>
        <w:t xml:space="preserve"> </w:t>
      </w:r>
      <w:r>
        <w:rPr>
          <w:sz w:val="26"/>
        </w:rPr>
        <w:t>и</w:t>
      </w:r>
      <w:r>
        <w:rPr>
          <w:spacing w:val="-4"/>
          <w:sz w:val="26"/>
        </w:rPr>
        <w:t xml:space="preserve"> </w:t>
      </w:r>
      <w:r>
        <w:rPr>
          <w:sz w:val="26"/>
        </w:rPr>
        <w:t>вредных</w:t>
      </w:r>
      <w:r>
        <w:rPr>
          <w:spacing w:val="-3"/>
          <w:sz w:val="26"/>
        </w:rPr>
        <w:t xml:space="preserve"> </w:t>
      </w:r>
      <w:r>
        <w:rPr>
          <w:sz w:val="26"/>
        </w:rPr>
        <w:t>привычек;</w:t>
      </w:r>
    </w:p>
    <w:p w:rsidR="00B15A17" w:rsidRDefault="00F034A4" w:rsidP="005E6B29">
      <w:pPr>
        <w:pStyle w:val="ac"/>
        <w:numPr>
          <w:ilvl w:val="1"/>
          <w:numId w:val="21"/>
        </w:numPr>
        <w:tabs>
          <w:tab w:val="left" w:pos="962"/>
        </w:tabs>
        <w:ind w:right="304" w:firstLine="283"/>
        <w:rPr>
          <w:sz w:val="26"/>
        </w:rPr>
      </w:pPr>
      <w:r>
        <w:rPr>
          <w:sz w:val="26"/>
        </w:rPr>
        <w:t>знать</w:t>
      </w:r>
      <w:r>
        <w:rPr>
          <w:spacing w:val="1"/>
          <w:sz w:val="26"/>
        </w:rPr>
        <w:t xml:space="preserve"> </w:t>
      </w:r>
      <w:r>
        <w:rPr>
          <w:sz w:val="26"/>
        </w:rPr>
        <w:t>способы</w:t>
      </w:r>
      <w:r>
        <w:rPr>
          <w:spacing w:val="1"/>
          <w:sz w:val="26"/>
        </w:rPr>
        <w:t xml:space="preserve"> </w:t>
      </w:r>
      <w:r>
        <w:rPr>
          <w:sz w:val="26"/>
        </w:rPr>
        <w:t>контроля</w:t>
      </w:r>
      <w:r>
        <w:rPr>
          <w:spacing w:val="1"/>
          <w:sz w:val="26"/>
        </w:rPr>
        <w:t xml:space="preserve"> </w:t>
      </w:r>
      <w:r>
        <w:rPr>
          <w:sz w:val="26"/>
        </w:rPr>
        <w:t>и</w:t>
      </w:r>
      <w:r>
        <w:rPr>
          <w:spacing w:val="1"/>
          <w:sz w:val="26"/>
        </w:rPr>
        <w:t xml:space="preserve"> </w:t>
      </w:r>
      <w:r>
        <w:rPr>
          <w:sz w:val="26"/>
        </w:rPr>
        <w:t>оценки</w:t>
      </w:r>
      <w:r>
        <w:rPr>
          <w:spacing w:val="1"/>
          <w:sz w:val="26"/>
        </w:rPr>
        <w:t xml:space="preserve"> </w:t>
      </w:r>
      <w:r>
        <w:rPr>
          <w:sz w:val="26"/>
        </w:rPr>
        <w:t>физического</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физической</w:t>
      </w:r>
      <w:r>
        <w:rPr>
          <w:spacing w:val="1"/>
          <w:sz w:val="26"/>
        </w:rPr>
        <w:t xml:space="preserve"> </w:t>
      </w:r>
      <w:r>
        <w:rPr>
          <w:sz w:val="26"/>
        </w:rPr>
        <w:t>подготовленности;</w:t>
      </w:r>
    </w:p>
    <w:p w:rsidR="00B15A17" w:rsidRDefault="00F034A4" w:rsidP="005E6B29">
      <w:pPr>
        <w:pStyle w:val="ac"/>
        <w:numPr>
          <w:ilvl w:val="1"/>
          <w:numId w:val="21"/>
        </w:numPr>
        <w:tabs>
          <w:tab w:val="left" w:pos="962"/>
        </w:tabs>
        <w:ind w:right="306" w:firstLine="283"/>
        <w:rPr>
          <w:sz w:val="26"/>
        </w:rPr>
      </w:pPr>
      <w:r>
        <w:rPr>
          <w:sz w:val="26"/>
        </w:rPr>
        <w:t>знать</w:t>
      </w:r>
      <w:r>
        <w:rPr>
          <w:spacing w:val="1"/>
          <w:sz w:val="26"/>
        </w:rPr>
        <w:t xml:space="preserve"> </w:t>
      </w:r>
      <w:r>
        <w:rPr>
          <w:sz w:val="26"/>
        </w:rPr>
        <w:t>правила</w:t>
      </w:r>
      <w:r>
        <w:rPr>
          <w:spacing w:val="1"/>
          <w:sz w:val="26"/>
        </w:rPr>
        <w:t xml:space="preserve"> </w:t>
      </w:r>
      <w:r>
        <w:rPr>
          <w:sz w:val="26"/>
        </w:rPr>
        <w:t>и</w:t>
      </w:r>
      <w:r>
        <w:rPr>
          <w:spacing w:val="1"/>
          <w:sz w:val="26"/>
        </w:rPr>
        <w:t xml:space="preserve"> </w:t>
      </w:r>
      <w:r>
        <w:rPr>
          <w:sz w:val="26"/>
        </w:rPr>
        <w:t>способы</w:t>
      </w:r>
      <w:r>
        <w:rPr>
          <w:spacing w:val="1"/>
          <w:sz w:val="26"/>
        </w:rPr>
        <w:t xml:space="preserve"> </w:t>
      </w:r>
      <w:r>
        <w:rPr>
          <w:sz w:val="26"/>
        </w:rPr>
        <w:t>планирования</w:t>
      </w:r>
      <w:r>
        <w:rPr>
          <w:spacing w:val="1"/>
          <w:sz w:val="26"/>
        </w:rPr>
        <w:t xml:space="preserve"> </w:t>
      </w:r>
      <w:r>
        <w:rPr>
          <w:sz w:val="26"/>
        </w:rPr>
        <w:t>системы</w:t>
      </w:r>
      <w:r>
        <w:rPr>
          <w:spacing w:val="1"/>
          <w:sz w:val="26"/>
        </w:rPr>
        <w:t xml:space="preserve"> </w:t>
      </w:r>
      <w:r>
        <w:rPr>
          <w:sz w:val="26"/>
        </w:rPr>
        <w:t>индивидуальных</w:t>
      </w:r>
      <w:r>
        <w:rPr>
          <w:spacing w:val="1"/>
          <w:sz w:val="26"/>
        </w:rPr>
        <w:t xml:space="preserve"> </w:t>
      </w:r>
      <w:r>
        <w:rPr>
          <w:sz w:val="26"/>
        </w:rPr>
        <w:t>занятий</w:t>
      </w:r>
      <w:r>
        <w:rPr>
          <w:spacing w:val="1"/>
          <w:sz w:val="26"/>
        </w:rPr>
        <w:t xml:space="preserve"> </w:t>
      </w:r>
      <w:r>
        <w:rPr>
          <w:sz w:val="26"/>
        </w:rPr>
        <w:t>физическими</w:t>
      </w:r>
      <w:r>
        <w:rPr>
          <w:spacing w:val="1"/>
          <w:sz w:val="26"/>
        </w:rPr>
        <w:t xml:space="preserve"> </w:t>
      </w:r>
      <w:r>
        <w:rPr>
          <w:sz w:val="26"/>
        </w:rPr>
        <w:t>упражнениями</w:t>
      </w:r>
      <w:r>
        <w:rPr>
          <w:spacing w:val="1"/>
          <w:sz w:val="26"/>
        </w:rPr>
        <w:t xml:space="preserve"> </w:t>
      </w:r>
      <w:r>
        <w:rPr>
          <w:sz w:val="26"/>
        </w:rPr>
        <w:t>общей,</w:t>
      </w:r>
      <w:r>
        <w:rPr>
          <w:spacing w:val="1"/>
          <w:sz w:val="26"/>
        </w:rPr>
        <w:t xml:space="preserve"> </w:t>
      </w:r>
      <w:r>
        <w:rPr>
          <w:sz w:val="26"/>
        </w:rPr>
        <w:t>профессионально-прикладной</w:t>
      </w:r>
      <w:r>
        <w:rPr>
          <w:spacing w:val="1"/>
          <w:sz w:val="26"/>
        </w:rPr>
        <w:t xml:space="preserve"> </w:t>
      </w:r>
      <w:r>
        <w:rPr>
          <w:sz w:val="26"/>
        </w:rPr>
        <w:t>и</w:t>
      </w:r>
      <w:r>
        <w:rPr>
          <w:spacing w:val="1"/>
          <w:sz w:val="26"/>
        </w:rPr>
        <w:t xml:space="preserve"> </w:t>
      </w:r>
      <w:r>
        <w:rPr>
          <w:sz w:val="26"/>
        </w:rPr>
        <w:t>оздоровительно-</w:t>
      </w:r>
      <w:r>
        <w:rPr>
          <w:spacing w:val="1"/>
          <w:sz w:val="26"/>
        </w:rPr>
        <w:t xml:space="preserve"> </w:t>
      </w:r>
      <w:r>
        <w:rPr>
          <w:sz w:val="26"/>
        </w:rPr>
        <w:t>корригирующей направленности;</w:t>
      </w:r>
    </w:p>
    <w:p w:rsidR="00B15A17" w:rsidRDefault="00F034A4" w:rsidP="005E6B29">
      <w:pPr>
        <w:pStyle w:val="ac"/>
        <w:numPr>
          <w:ilvl w:val="1"/>
          <w:numId w:val="21"/>
        </w:numPr>
        <w:tabs>
          <w:tab w:val="left" w:pos="962"/>
        </w:tabs>
        <w:ind w:right="307" w:firstLine="283"/>
        <w:rPr>
          <w:sz w:val="26"/>
        </w:rPr>
      </w:pPr>
      <w:r>
        <w:rPr>
          <w:sz w:val="26"/>
        </w:rPr>
        <w:t>характеризовать</w:t>
      </w:r>
      <w:r>
        <w:rPr>
          <w:spacing w:val="1"/>
          <w:sz w:val="26"/>
        </w:rPr>
        <w:t xml:space="preserve"> </w:t>
      </w:r>
      <w:r>
        <w:rPr>
          <w:sz w:val="26"/>
        </w:rPr>
        <w:t>индивидуальные</w:t>
      </w:r>
      <w:r>
        <w:rPr>
          <w:spacing w:val="1"/>
          <w:sz w:val="26"/>
        </w:rPr>
        <w:t xml:space="preserve"> </w:t>
      </w:r>
      <w:r>
        <w:rPr>
          <w:sz w:val="26"/>
        </w:rPr>
        <w:t>особенности</w:t>
      </w:r>
      <w:r>
        <w:rPr>
          <w:spacing w:val="1"/>
          <w:sz w:val="26"/>
        </w:rPr>
        <w:t xml:space="preserve"> </w:t>
      </w:r>
      <w:r>
        <w:rPr>
          <w:sz w:val="26"/>
        </w:rPr>
        <w:t>физического</w:t>
      </w:r>
      <w:r>
        <w:rPr>
          <w:spacing w:val="1"/>
          <w:sz w:val="26"/>
        </w:rPr>
        <w:t xml:space="preserve"> </w:t>
      </w:r>
      <w:r>
        <w:rPr>
          <w:sz w:val="26"/>
        </w:rPr>
        <w:t>и</w:t>
      </w:r>
      <w:r>
        <w:rPr>
          <w:spacing w:val="1"/>
          <w:sz w:val="26"/>
        </w:rPr>
        <w:t xml:space="preserve"> </w:t>
      </w:r>
      <w:r>
        <w:rPr>
          <w:sz w:val="26"/>
        </w:rPr>
        <w:t>психического</w:t>
      </w:r>
      <w:r>
        <w:rPr>
          <w:spacing w:val="-62"/>
          <w:sz w:val="26"/>
        </w:rPr>
        <w:t xml:space="preserve"> </w:t>
      </w:r>
      <w:r>
        <w:rPr>
          <w:sz w:val="26"/>
        </w:rPr>
        <w:t>развития;</w:t>
      </w:r>
    </w:p>
    <w:p w:rsidR="00B15A17" w:rsidRDefault="00F034A4" w:rsidP="005E6B29">
      <w:pPr>
        <w:pStyle w:val="ac"/>
        <w:numPr>
          <w:ilvl w:val="1"/>
          <w:numId w:val="21"/>
        </w:numPr>
        <w:tabs>
          <w:tab w:val="left" w:pos="962"/>
        </w:tabs>
        <w:ind w:right="308" w:firstLine="283"/>
        <w:rPr>
          <w:sz w:val="26"/>
        </w:rPr>
      </w:pPr>
      <w:r>
        <w:rPr>
          <w:sz w:val="26"/>
        </w:rPr>
        <w:t>характеризовать</w:t>
      </w:r>
      <w:r>
        <w:rPr>
          <w:spacing w:val="1"/>
          <w:sz w:val="26"/>
        </w:rPr>
        <w:t xml:space="preserve"> </w:t>
      </w:r>
      <w:r>
        <w:rPr>
          <w:sz w:val="26"/>
        </w:rPr>
        <w:t>основные</w:t>
      </w:r>
      <w:r>
        <w:rPr>
          <w:spacing w:val="1"/>
          <w:sz w:val="26"/>
        </w:rPr>
        <w:t xml:space="preserve"> </w:t>
      </w:r>
      <w:r>
        <w:rPr>
          <w:sz w:val="26"/>
        </w:rPr>
        <w:t>формы</w:t>
      </w:r>
      <w:r>
        <w:rPr>
          <w:spacing w:val="1"/>
          <w:sz w:val="26"/>
        </w:rPr>
        <w:t xml:space="preserve"> </w:t>
      </w:r>
      <w:r>
        <w:rPr>
          <w:sz w:val="26"/>
        </w:rPr>
        <w:t>организации</w:t>
      </w:r>
      <w:r>
        <w:rPr>
          <w:spacing w:val="1"/>
          <w:sz w:val="26"/>
        </w:rPr>
        <w:t xml:space="preserve"> </w:t>
      </w:r>
      <w:r>
        <w:rPr>
          <w:sz w:val="26"/>
        </w:rPr>
        <w:t>занятий</w:t>
      </w:r>
      <w:r>
        <w:rPr>
          <w:spacing w:val="1"/>
          <w:sz w:val="26"/>
        </w:rPr>
        <w:t xml:space="preserve"> </w:t>
      </w:r>
      <w:r>
        <w:rPr>
          <w:sz w:val="26"/>
        </w:rPr>
        <w:t>физической</w:t>
      </w:r>
      <w:r>
        <w:rPr>
          <w:spacing w:val="1"/>
          <w:sz w:val="26"/>
        </w:rPr>
        <w:t xml:space="preserve"> </w:t>
      </w:r>
      <w:r>
        <w:rPr>
          <w:sz w:val="26"/>
        </w:rPr>
        <w:t>культурой,</w:t>
      </w:r>
      <w:r>
        <w:rPr>
          <w:spacing w:val="1"/>
          <w:sz w:val="26"/>
        </w:rPr>
        <w:t xml:space="preserve"> </w:t>
      </w:r>
      <w:r>
        <w:rPr>
          <w:sz w:val="26"/>
        </w:rPr>
        <w:t>определять</w:t>
      </w:r>
      <w:r>
        <w:rPr>
          <w:spacing w:val="-2"/>
          <w:sz w:val="26"/>
        </w:rPr>
        <w:t xml:space="preserve"> </w:t>
      </w:r>
      <w:r>
        <w:rPr>
          <w:sz w:val="26"/>
        </w:rPr>
        <w:t>их</w:t>
      </w:r>
      <w:r>
        <w:rPr>
          <w:spacing w:val="-2"/>
          <w:sz w:val="26"/>
        </w:rPr>
        <w:t xml:space="preserve"> </w:t>
      </w:r>
      <w:r>
        <w:rPr>
          <w:sz w:val="26"/>
        </w:rPr>
        <w:t>целевое</w:t>
      </w:r>
      <w:r>
        <w:rPr>
          <w:spacing w:val="1"/>
          <w:sz w:val="26"/>
        </w:rPr>
        <w:t xml:space="preserve"> </w:t>
      </w:r>
      <w:r>
        <w:rPr>
          <w:sz w:val="26"/>
        </w:rPr>
        <w:t>назначение</w:t>
      </w:r>
      <w:r>
        <w:rPr>
          <w:spacing w:val="-1"/>
          <w:sz w:val="26"/>
        </w:rPr>
        <w:t xml:space="preserve"> </w:t>
      </w:r>
      <w:r>
        <w:rPr>
          <w:sz w:val="26"/>
        </w:rPr>
        <w:t>и</w:t>
      </w:r>
      <w:r>
        <w:rPr>
          <w:spacing w:val="-1"/>
          <w:sz w:val="26"/>
        </w:rPr>
        <w:t xml:space="preserve"> </w:t>
      </w:r>
      <w:r>
        <w:rPr>
          <w:sz w:val="26"/>
        </w:rPr>
        <w:t>знать</w:t>
      </w:r>
      <w:r>
        <w:rPr>
          <w:spacing w:val="4"/>
          <w:sz w:val="26"/>
        </w:rPr>
        <w:t xml:space="preserve"> </w:t>
      </w:r>
      <w:r>
        <w:rPr>
          <w:sz w:val="26"/>
        </w:rPr>
        <w:t>особенности проведения;</w:t>
      </w:r>
    </w:p>
    <w:p w:rsidR="00B15A17" w:rsidRDefault="00F034A4" w:rsidP="005E6B29">
      <w:pPr>
        <w:pStyle w:val="ac"/>
        <w:numPr>
          <w:ilvl w:val="1"/>
          <w:numId w:val="21"/>
        </w:numPr>
        <w:tabs>
          <w:tab w:val="left" w:pos="962"/>
        </w:tabs>
        <w:ind w:right="306" w:firstLine="283"/>
        <w:rPr>
          <w:sz w:val="26"/>
        </w:rPr>
      </w:pPr>
      <w:r>
        <w:rPr>
          <w:sz w:val="26"/>
        </w:rPr>
        <w:t>составлять</w:t>
      </w:r>
      <w:r>
        <w:rPr>
          <w:spacing w:val="1"/>
          <w:sz w:val="26"/>
        </w:rPr>
        <w:t xml:space="preserve"> </w:t>
      </w:r>
      <w:r>
        <w:rPr>
          <w:sz w:val="26"/>
        </w:rPr>
        <w:t>и</w:t>
      </w:r>
      <w:r>
        <w:rPr>
          <w:spacing w:val="1"/>
          <w:sz w:val="26"/>
        </w:rPr>
        <w:t xml:space="preserve"> </w:t>
      </w:r>
      <w:r>
        <w:rPr>
          <w:sz w:val="26"/>
        </w:rPr>
        <w:t>выполнять</w:t>
      </w:r>
      <w:r>
        <w:rPr>
          <w:spacing w:val="1"/>
          <w:sz w:val="26"/>
        </w:rPr>
        <w:t xml:space="preserve"> </w:t>
      </w:r>
      <w:r>
        <w:rPr>
          <w:sz w:val="26"/>
        </w:rPr>
        <w:t>индивидуально</w:t>
      </w:r>
      <w:r>
        <w:rPr>
          <w:spacing w:val="1"/>
          <w:sz w:val="26"/>
        </w:rPr>
        <w:t xml:space="preserve"> </w:t>
      </w:r>
      <w:r>
        <w:rPr>
          <w:sz w:val="26"/>
        </w:rPr>
        <w:t>ориентированные</w:t>
      </w:r>
      <w:r>
        <w:rPr>
          <w:spacing w:val="1"/>
          <w:sz w:val="26"/>
        </w:rPr>
        <w:t xml:space="preserve"> </w:t>
      </w:r>
      <w:r>
        <w:rPr>
          <w:sz w:val="26"/>
        </w:rPr>
        <w:t>комплексы</w:t>
      </w:r>
      <w:r>
        <w:rPr>
          <w:spacing w:val="1"/>
          <w:sz w:val="26"/>
        </w:rPr>
        <w:t xml:space="preserve"> </w:t>
      </w:r>
      <w:r>
        <w:rPr>
          <w:sz w:val="26"/>
        </w:rPr>
        <w:t>оздоровительной</w:t>
      </w:r>
      <w:r>
        <w:rPr>
          <w:spacing w:val="-1"/>
          <w:sz w:val="26"/>
        </w:rPr>
        <w:t xml:space="preserve"> </w:t>
      </w:r>
      <w:r>
        <w:rPr>
          <w:sz w:val="26"/>
        </w:rPr>
        <w:t>и адаптивной</w:t>
      </w:r>
      <w:r>
        <w:rPr>
          <w:spacing w:val="1"/>
          <w:sz w:val="26"/>
        </w:rPr>
        <w:t xml:space="preserve"> </w:t>
      </w:r>
      <w:r>
        <w:rPr>
          <w:sz w:val="26"/>
        </w:rPr>
        <w:t>физической</w:t>
      </w:r>
      <w:r>
        <w:rPr>
          <w:spacing w:val="2"/>
          <w:sz w:val="26"/>
        </w:rPr>
        <w:t xml:space="preserve"> </w:t>
      </w:r>
      <w:r>
        <w:rPr>
          <w:sz w:val="26"/>
        </w:rPr>
        <w:t>культуры;</w:t>
      </w:r>
    </w:p>
    <w:p w:rsidR="00B15A17" w:rsidRDefault="00F034A4" w:rsidP="005E6B29">
      <w:pPr>
        <w:pStyle w:val="ac"/>
        <w:numPr>
          <w:ilvl w:val="1"/>
          <w:numId w:val="21"/>
        </w:numPr>
        <w:tabs>
          <w:tab w:val="left" w:pos="962"/>
        </w:tabs>
        <w:ind w:right="304" w:firstLine="283"/>
        <w:rPr>
          <w:sz w:val="26"/>
        </w:rPr>
      </w:pPr>
      <w:r>
        <w:rPr>
          <w:sz w:val="26"/>
        </w:rPr>
        <w:t>выполнять комплексы упражнений традиционных и современных оздоровительных</w:t>
      </w:r>
      <w:r>
        <w:rPr>
          <w:spacing w:val="1"/>
          <w:sz w:val="26"/>
        </w:rPr>
        <w:t xml:space="preserve"> </w:t>
      </w:r>
      <w:r>
        <w:rPr>
          <w:sz w:val="26"/>
        </w:rPr>
        <w:t>систем</w:t>
      </w:r>
      <w:r>
        <w:rPr>
          <w:spacing w:val="-2"/>
          <w:sz w:val="26"/>
        </w:rPr>
        <w:t xml:space="preserve"> </w:t>
      </w:r>
      <w:r>
        <w:rPr>
          <w:sz w:val="26"/>
        </w:rPr>
        <w:t>физического</w:t>
      </w:r>
      <w:r>
        <w:rPr>
          <w:spacing w:val="2"/>
          <w:sz w:val="26"/>
        </w:rPr>
        <w:t xml:space="preserve"> </w:t>
      </w:r>
      <w:r>
        <w:rPr>
          <w:sz w:val="26"/>
        </w:rPr>
        <w:t>воспитания;</w:t>
      </w:r>
    </w:p>
    <w:p w:rsidR="00B15A17" w:rsidRDefault="00F034A4" w:rsidP="005E6B29">
      <w:pPr>
        <w:pStyle w:val="ac"/>
        <w:numPr>
          <w:ilvl w:val="1"/>
          <w:numId w:val="21"/>
        </w:numPr>
        <w:tabs>
          <w:tab w:val="left" w:pos="962"/>
        </w:tabs>
        <w:ind w:right="304" w:firstLine="283"/>
        <w:rPr>
          <w:sz w:val="26"/>
        </w:rPr>
      </w:pPr>
      <w:r>
        <w:rPr>
          <w:sz w:val="26"/>
        </w:rPr>
        <w:t>выполнять</w:t>
      </w:r>
      <w:r>
        <w:rPr>
          <w:spacing w:val="1"/>
          <w:sz w:val="26"/>
        </w:rPr>
        <w:t xml:space="preserve"> </w:t>
      </w:r>
      <w:r>
        <w:rPr>
          <w:sz w:val="26"/>
        </w:rPr>
        <w:t>технические</w:t>
      </w:r>
      <w:r>
        <w:rPr>
          <w:spacing w:val="1"/>
          <w:sz w:val="26"/>
        </w:rPr>
        <w:t xml:space="preserve"> </w:t>
      </w:r>
      <w:r>
        <w:rPr>
          <w:sz w:val="26"/>
        </w:rPr>
        <w:t>действия</w:t>
      </w:r>
      <w:r>
        <w:rPr>
          <w:spacing w:val="1"/>
          <w:sz w:val="26"/>
        </w:rPr>
        <w:t xml:space="preserve"> </w:t>
      </w:r>
      <w:r>
        <w:rPr>
          <w:sz w:val="26"/>
        </w:rPr>
        <w:t>и</w:t>
      </w:r>
      <w:r>
        <w:rPr>
          <w:spacing w:val="1"/>
          <w:sz w:val="26"/>
        </w:rPr>
        <w:t xml:space="preserve"> </w:t>
      </w:r>
      <w:r>
        <w:rPr>
          <w:sz w:val="26"/>
        </w:rPr>
        <w:t>тактические</w:t>
      </w:r>
      <w:r>
        <w:rPr>
          <w:spacing w:val="1"/>
          <w:sz w:val="26"/>
        </w:rPr>
        <w:t xml:space="preserve"> </w:t>
      </w:r>
      <w:r>
        <w:rPr>
          <w:sz w:val="26"/>
        </w:rPr>
        <w:t>приемы</w:t>
      </w:r>
      <w:r>
        <w:rPr>
          <w:spacing w:val="1"/>
          <w:sz w:val="26"/>
        </w:rPr>
        <w:t xml:space="preserve"> </w:t>
      </w:r>
      <w:r>
        <w:rPr>
          <w:sz w:val="26"/>
        </w:rPr>
        <w:t>базовых</w:t>
      </w:r>
      <w:r>
        <w:rPr>
          <w:spacing w:val="1"/>
          <w:sz w:val="26"/>
        </w:rPr>
        <w:t xml:space="preserve"> </w:t>
      </w:r>
      <w:r>
        <w:rPr>
          <w:sz w:val="26"/>
        </w:rPr>
        <w:t>видов</w:t>
      </w:r>
      <w:r>
        <w:rPr>
          <w:spacing w:val="1"/>
          <w:sz w:val="26"/>
        </w:rPr>
        <w:t xml:space="preserve"> </w:t>
      </w:r>
      <w:r>
        <w:rPr>
          <w:sz w:val="26"/>
        </w:rPr>
        <w:t>спорта,</w:t>
      </w:r>
      <w:r>
        <w:rPr>
          <w:spacing w:val="1"/>
          <w:sz w:val="26"/>
        </w:rPr>
        <w:t xml:space="preserve"> </w:t>
      </w:r>
      <w:r>
        <w:rPr>
          <w:sz w:val="26"/>
        </w:rPr>
        <w:t>применять</w:t>
      </w:r>
      <w:r>
        <w:rPr>
          <w:spacing w:val="-2"/>
          <w:sz w:val="26"/>
        </w:rPr>
        <w:t xml:space="preserve"> </w:t>
      </w:r>
      <w:r>
        <w:rPr>
          <w:sz w:val="26"/>
        </w:rPr>
        <w:t>их</w:t>
      </w:r>
      <w:r>
        <w:rPr>
          <w:spacing w:val="-1"/>
          <w:sz w:val="26"/>
        </w:rPr>
        <w:t xml:space="preserve"> </w:t>
      </w:r>
      <w:r>
        <w:rPr>
          <w:sz w:val="26"/>
        </w:rPr>
        <w:t>в</w:t>
      </w:r>
      <w:r>
        <w:rPr>
          <w:spacing w:val="-1"/>
          <w:sz w:val="26"/>
        </w:rPr>
        <w:t xml:space="preserve"> </w:t>
      </w:r>
      <w:r>
        <w:rPr>
          <w:sz w:val="26"/>
        </w:rPr>
        <w:t>игровой</w:t>
      </w:r>
      <w:r>
        <w:rPr>
          <w:spacing w:val="1"/>
          <w:sz w:val="26"/>
        </w:rPr>
        <w:t xml:space="preserve"> </w:t>
      </w:r>
      <w:r>
        <w:rPr>
          <w:sz w:val="26"/>
        </w:rPr>
        <w:t>и соревновательной деятельности;</w:t>
      </w:r>
    </w:p>
    <w:p w:rsidR="00B15A17" w:rsidRDefault="00F034A4" w:rsidP="005E6B29">
      <w:pPr>
        <w:pStyle w:val="ac"/>
        <w:numPr>
          <w:ilvl w:val="1"/>
          <w:numId w:val="21"/>
        </w:numPr>
        <w:tabs>
          <w:tab w:val="left" w:pos="962"/>
        </w:tabs>
        <w:spacing w:line="299" w:lineRule="exact"/>
        <w:ind w:left="961" w:hanging="426"/>
        <w:rPr>
          <w:sz w:val="26"/>
        </w:rPr>
      </w:pPr>
      <w:r>
        <w:rPr>
          <w:sz w:val="26"/>
        </w:rPr>
        <w:t>практически</w:t>
      </w:r>
      <w:r>
        <w:rPr>
          <w:spacing w:val="-3"/>
          <w:sz w:val="26"/>
        </w:rPr>
        <w:t xml:space="preserve"> </w:t>
      </w:r>
      <w:r>
        <w:rPr>
          <w:sz w:val="26"/>
        </w:rPr>
        <w:t>использовать</w:t>
      </w:r>
      <w:r>
        <w:rPr>
          <w:spacing w:val="-5"/>
          <w:sz w:val="26"/>
        </w:rPr>
        <w:t xml:space="preserve"> </w:t>
      </w:r>
      <w:r>
        <w:rPr>
          <w:sz w:val="26"/>
        </w:rPr>
        <w:t>приемы</w:t>
      </w:r>
      <w:r>
        <w:rPr>
          <w:spacing w:val="-2"/>
          <w:sz w:val="26"/>
        </w:rPr>
        <w:t xml:space="preserve"> </w:t>
      </w:r>
      <w:r>
        <w:rPr>
          <w:sz w:val="26"/>
        </w:rPr>
        <w:t>самомассажа</w:t>
      </w:r>
      <w:r>
        <w:rPr>
          <w:spacing w:val="-4"/>
          <w:sz w:val="26"/>
        </w:rPr>
        <w:t xml:space="preserve"> </w:t>
      </w:r>
      <w:r>
        <w:rPr>
          <w:sz w:val="26"/>
        </w:rPr>
        <w:t>и</w:t>
      </w:r>
      <w:r>
        <w:rPr>
          <w:spacing w:val="-3"/>
          <w:sz w:val="26"/>
        </w:rPr>
        <w:t xml:space="preserve"> </w:t>
      </w:r>
      <w:r>
        <w:rPr>
          <w:sz w:val="26"/>
        </w:rPr>
        <w:t>релаксации;</w:t>
      </w:r>
    </w:p>
    <w:p w:rsidR="00B15A17" w:rsidRDefault="00F034A4" w:rsidP="005E6B29">
      <w:pPr>
        <w:pStyle w:val="ac"/>
        <w:numPr>
          <w:ilvl w:val="1"/>
          <w:numId w:val="21"/>
        </w:numPr>
        <w:tabs>
          <w:tab w:val="left" w:pos="962"/>
        </w:tabs>
        <w:ind w:left="961" w:hanging="426"/>
        <w:rPr>
          <w:sz w:val="26"/>
        </w:rPr>
      </w:pPr>
      <w:r>
        <w:rPr>
          <w:sz w:val="26"/>
        </w:rPr>
        <w:t>практически</w:t>
      </w:r>
      <w:r>
        <w:rPr>
          <w:spacing w:val="-3"/>
          <w:sz w:val="26"/>
        </w:rPr>
        <w:t xml:space="preserve"> </w:t>
      </w:r>
      <w:r>
        <w:rPr>
          <w:sz w:val="26"/>
        </w:rPr>
        <w:t>использовать</w:t>
      </w:r>
      <w:r>
        <w:rPr>
          <w:spacing w:val="-4"/>
          <w:sz w:val="26"/>
        </w:rPr>
        <w:t xml:space="preserve"> </w:t>
      </w:r>
      <w:r>
        <w:rPr>
          <w:sz w:val="26"/>
        </w:rPr>
        <w:t>приемы</w:t>
      </w:r>
      <w:r>
        <w:rPr>
          <w:spacing w:val="-2"/>
          <w:sz w:val="26"/>
        </w:rPr>
        <w:t xml:space="preserve"> </w:t>
      </w:r>
      <w:r>
        <w:rPr>
          <w:sz w:val="26"/>
        </w:rPr>
        <w:t>защиты</w:t>
      </w:r>
      <w:r>
        <w:rPr>
          <w:spacing w:val="-3"/>
          <w:sz w:val="26"/>
        </w:rPr>
        <w:t xml:space="preserve"> </w:t>
      </w:r>
      <w:r>
        <w:rPr>
          <w:sz w:val="26"/>
        </w:rPr>
        <w:t>и</w:t>
      </w:r>
      <w:r>
        <w:rPr>
          <w:spacing w:val="-4"/>
          <w:sz w:val="26"/>
        </w:rPr>
        <w:t xml:space="preserve"> </w:t>
      </w:r>
      <w:r>
        <w:rPr>
          <w:sz w:val="26"/>
        </w:rPr>
        <w:t>самообороны;</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1"/>
          <w:tab w:val="left" w:pos="962"/>
          <w:tab w:val="left" w:pos="2480"/>
          <w:tab w:val="left" w:pos="2946"/>
          <w:tab w:val="left" w:pos="4429"/>
          <w:tab w:val="left" w:pos="5978"/>
          <w:tab w:val="left" w:pos="7613"/>
          <w:tab w:val="left" w:pos="9305"/>
        </w:tabs>
        <w:spacing w:before="67"/>
        <w:ind w:right="306" w:firstLine="283"/>
        <w:jc w:val="left"/>
        <w:rPr>
          <w:sz w:val="26"/>
        </w:rPr>
      </w:pPr>
      <w:r>
        <w:rPr>
          <w:sz w:val="26"/>
        </w:rPr>
        <w:lastRenderedPageBreak/>
        <w:t>составлять</w:t>
      </w:r>
      <w:r>
        <w:rPr>
          <w:sz w:val="26"/>
        </w:rPr>
        <w:tab/>
        <w:t>и</w:t>
      </w:r>
      <w:r>
        <w:rPr>
          <w:sz w:val="26"/>
        </w:rPr>
        <w:tab/>
        <w:t>проводить</w:t>
      </w:r>
      <w:r>
        <w:rPr>
          <w:sz w:val="26"/>
        </w:rPr>
        <w:tab/>
        <w:t>комплексы</w:t>
      </w:r>
      <w:r>
        <w:rPr>
          <w:sz w:val="26"/>
        </w:rPr>
        <w:tab/>
        <w:t>физических</w:t>
      </w:r>
      <w:r>
        <w:rPr>
          <w:sz w:val="26"/>
        </w:rPr>
        <w:tab/>
        <w:t>упражнений</w:t>
      </w:r>
      <w:r>
        <w:rPr>
          <w:sz w:val="26"/>
        </w:rPr>
        <w:tab/>
      </w:r>
      <w:r>
        <w:rPr>
          <w:spacing w:val="-1"/>
          <w:sz w:val="26"/>
        </w:rPr>
        <w:t>различной</w:t>
      </w:r>
      <w:r>
        <w:rPr>
          <w:spacing w:val="-62"/>
          <w:sz w:val="26"/>
        </w:rPr>
        <w:t xml:space="preserve"> </w:t>
      </w:r>
      <w:r>
        <w:rPr>
          <w:sz w:val="26"/>
        </w:rPr>
        <w:t>направленности;</w:t>
      </w:r>
    </w:p>
    <w:p w:rsidR="00B15A17" w:rsidRDefault="00F034A4" w:rsidP="005E6B29">
      <w:pPr>
        <w:pStyle w:val="ac"/>
        <w:numPr>
          <w:ilvl w:val="1"/>
          <w:numId w:val="21"/>
        </w:numPr>
        <w:tabs>
          <w:tab w:val="left" w:pos="961"/>
          <w:tab w:val="left" w:pos="962"/>
        </w:tabs>
        <w:spacing w:before="2"/>
        <w:ind w:right="305" w:firstLine="283"/>
        <w:jc w:val="left"/>
        <w:rPr>
          <w:sz w:val="26"/>
        </w:rPr>
      </w:pPr>
      <w:r>
        <w:rPr>
          <w:sz w:val="26"/>
        </w:rPr>
        <w:t>определять</w:t>
      </w:r>
      <w:r>
        <w:rPr>
          <w:spacing w:val="35"/>
          <w:sz w:val="26"/>
        </w:rPr>
        <w:t xml:space="preserve"> </w:t>
      </w:r>
      <w:r>
        <w:rPr>
          <w:sz w:val="26"/>
        </w:rPr>
        <w:t>уровни</w:t>
      </w:r>
      <w:r>
        <w:rPr>
          <w:spacing w:val="32"/>
          <w:sz w:val="26"/>
        </w:rPr>
        <w:t xml:space="preserve"> </w:t>
      </w:r>
      <w:r>
        <w:rPr>
          <w:sz w:val="26"/>
        </w:rPr>
        <w:t>индивидуального</w:t>
      </w:r>
      <w:r>
        <w:rPr>
          <w:spacing w:val="31"/>
          <w:sz w:val="26"/>
        </w:rPr>
        <w:t xml:space="preserve"> </w:t>
      </w:r>
      <w:r>
        <w:rPr>
          <w:sz w:val="26"/>
        </w:rPr>
        <w:t>физического</w:t>
      </w:r>
      <w:r>
        <w:rPr>
          <w:spacing w:val="31"/>
          <w:sz w:val="26"/>
        </w:rPr>
        <w:t xml:space="preserve"> </w:t>
      </w:r>
      <w:r>
        <w:rPr>
          <w:sz w:val="26"/>
        </w:rPr>
        <w:t>развития</w:t>
      </w:r>
      <w:r>
        <w:rPr>
          <w:spacing w:val="32"/>
          <w:sz w:val="26"/>
        </w:rPr>
        <w:t xml:space="preserve"> </w:t>
      </w:r>
      <w:r>
        <w:rPr>
          <w:sz w:val="26"/>
        </w:rPr>
        <w:t>и</w:t>
      </w:r>
      <w:r>
        <w:rPr>
          <w:spacing w:val="32"/>
          <w:sz w:val="26"/>
        </w:rPr>
        <w:t xml:space="preserve"> </w:t>
      </w:r>
      <w:r>
        <w:rPr>
          <w:sz w:val="26"/>
        </w:rPr>
        <w:t>развития</w:t>
      </w:r>
      <w:r>
        <w:rPr>
          <w:spacing w:val="32"/>
          <w:sz w:val="26"/>
        </w:rPr>
        <w:t xml:space="preserve"> </w:t>
      </w:r>
      <w:r>
        <w:rPr>
          <w:sz w:val="26"/>
        </w:rPr>
        <w:t>физических</w:t>
      </w:r>
      <w:r>
        <w:rPr>
          <w:spacing w:val="-62"/>
          <w:sz w:val="26"/>
        </w:rPr>
        <w:t xml:space="preserve"> </w:t>
      </w:r>
      <w:r>
        <w:rPr>
          <w:sz w:val="26"/>
        </w:rPr>
        <w:t>качеств;</w:t>
      </w:r>
    </w:p>
    <w:p w:rsidR="00B15A17" w:rsidRDefault="00F034A4" w:rsidP="005E6B29">
      <w:pPr>
        <w:pStyle w:val="ac"/>
        <w:numPr>
          <w:ilvl w:val="1"/>
          <w:numId w:val="21"/>
        </w:numPr>
        <w:tabs>
          <w:tab w:val="left" w:pos="961"/>
          <w:tab w:val="left" w:pos="962"/>
          <w:tab w:val="left" w:pos="2384"/>
          <w:tab w:val="left" w:pos="4096"/>
          <w:tab w:val="left" w:pos="4633"/>
          <w:tab w:val="left" w:pos="6477"/>
          <w:tab w:val="left" w:pos="8145"/>
          <w:tab w:val="left" w:pos="8666"/>
          <w:tab w:val="left" w:pos="9588"/>
        </w:tabs>
        <w:ind w:right="308" w:firstLine="283"/>
        <w:jc w:val="left"/>
        <w:rPr>
          <w:sz w:val="26"/>
        </w:rPr>
      </w:pPr>
      <w:r>
        <w:rPr>
          <w:sz w:val="26"/>
        </w:rPr>
        <w:t>проводить</w:t>
      </w:r>
      <w:r>
        <w:rPr>
          <w:sz w:val="26"/>
        </w:rPr>
        <w:tab/>
        <w:t>мероприятия</w:t>
      </w:r>
      <w:r>
        <w:rPr>
          <w:sz w:val="26"/>
        </w:rPr>
        <w:tab/>
        <w:t>по</w:t>
      </w:r>
      <w:r>
        <w:rPr>
          <w:sz w:val="26"/>
        </w:rPr>
        <w:tab/>
        <w:t>профилактике</w:t>
      </w:r>
      <w:r>
        <w:rPr>
          <w:sz w:val="26"/>
        </w:rPr>
        <w:tab/>
        <w:t>травматизма</w:t>
      </w:r>
      <w:r>
        <w:rPr>
          <w:sz w:val="26"/>
        </w:rPr>
        <w:tab/>
        <w:t>во</w:t>
      </w:r>
      <w:r>
        <w:rPr>
          <w:sz w:val="26"/>
        </w:rPr>
        <w:tab/>
        <w:t>время</w:t>
      </w:r>
      <w:r>
        <w:rPr>
          <w:sz w:val="26"/>
        </w:rPr>
        <w:tab/>
      </w:r>
      <w:r>
        <w:rPr>
          <w:spacing w:val="-1"/>
          <w:sz w:val="26"/>
        </w:rPr>
        <w:t>занятий</w:t>
      </w:r>
      <w:r>
        <w:rPr>
          <w:spacing w:val="-62"/>
          <w:sz w:val="26"/>
        </w:rPr>
        <w:t xml:space="preserve"> </w:t>
      </w:r>
      <w:r>
        <w:rPr>
          <w:sz w:val="26"/>
        </w:rPr>
        <w:t>физическими</w:t>
      </w:r>
      <w:r>
        <w:rPr>
          <w:spacing w:val="5"/>
          <w:sz w:val="26"/>
        </w:rPr>
        <w:t xml:space="preserve"> </w:t>
      </w:r>
      <w:r>
        <w:rPr>
          <w:sz w:val="26"/>
        </w:rPr>
        <w:t>упражнениями;</w:t>
      </w:r>
    </w:p>
    <w:p w:rsidR="00B15A17" w:rsidRDefault="00F034A4" w:rsidP="005E6B29">
      <w:pPr>
        <w:pStyle w:val="ac"/>
        <w:numPr>
          <w:ilvl w:val="1"/>
          <w:numId w:val="21"/>
        </w:numPr>
        <w:tabs>
          <w:tab w:val="left" w:pos="961"/>
          <w:tab w:val="left" w:pos="962"/>
        </w:tabs>
        <w:ind w:right="304" w:firstLine="283"/>
        <w:jc w:val="left"/>
        <w:rPr>
          <w:sz w:val="26"/>
        </w:rPr>
      </w:pPr>
      <w:r>
        <w:rPr>
          <w:sz w:val="26"/>
        </w:rPr>
        <w:t>владеть</w:t>
      </w:r>
      <w:r>
        <w:rPr>
          <w:spacing w:val="34"/>
          <w:sz w:val="26"/>
        </w:rPr>
        <w:t xml:space="preserve"> </w:t>
      </w:r>
      <w:r>
        <w:rPr>
          <w:sz w:val="26"/>
        </w:rPr>
        <w:t>техникой</w:t>
      </w:r>
      <w:r>
        <w:rPr>
          <w:spacing w:val="35"/>
          <w:sz w:val="26"/>
        </w:rPr>
        <w:t xml:space="preserve"> </w:t>
      </w:r>
      <w:r>
        <w:rPr>
          <w:sz w:val="26"/>
        </w:rPr>
        <w:t>выполнения</w:t>
      </w:r>
      <w:r>
        <w:rPr>
          <w:spacing w:val="34"/>
          <w:sz w:val="26"/>
        </w:rPr>
        <w:t xml:space="preserve"> </w:t>
      </w:r>
      <w:r>
        <w:rPr>
          <w:sz w:val="26"/>
        </w:rPr>
        <w:t>тестовых</w:t>
      </w:r>
      <w:r>
        <w:rPr>
          <w:spacing w:val="32"/>
          <w:sz w:val="26"/>
        </w:rPr>
        <w:t xml:space="preserve"> </w:t>
      </w:r>
      <w:r>
        <w:rPr>
          <w:sz w:val="26"/>
        </w:rPr>
        <w:t>испытаний</w:t>
      </w:r>
      <w:r>
        <w:rPr>
          <w:spacing w:val="33"/>
          <w:sz w:val="26"/>
        </w:rPr>
        <w:t xml:space="preserve"> </w:t>
      </w:r>
      <w:r>
        <w:rPr>
          <w:sz w:val="26"/>
        </w:rPr>
        <w:t>Всероссийского</w:t>
      </w:r>
      <w:r>
        <w:rPr>
          <w:spacing w:val="32"/>
          <w:sz w:val="26"/>
        </w:rPr>
        <w:t xml:space="preserve"> </w:t>
      </w:r>
      <w:r>
        <w:rPr>
          <w:sz w:val="26"/>
        </w:rPr>
        <w:t>физкультурно-</w:t>
      </w:r>
      <w:r>
        <w:rPr>
          <w:spacing w:val="-62"/>
          <w:sz w:val="26"/>
        </w:rPr>
        <w:t xml:space="preserve"> </w:t>
      </w:r>
      <w:r>
        <w:rPr>
          <w:sz w:val="26"/>
        </w:rPr>
        <w:t>спортивного</w:t>
      </w:r>
      <w:r>
        <w:rPr>
          <w:spacing w:val="-1"/>
          <w:sz w:val="26"/>
        </w:rPr>
        <w:t xml:space="preserve"> </w:t>
      </w:r>
      <w:r>
        <w:rPr>
          <w:sz w:val="26"/>
        </w:rPr>
        <w:t>комплекса</w:t>
      </w:r>
      <w:r>
        <w:rPr>
          <w:spacing w:val="1"/>
          <w:sz w:val="26"/>
        </w:rPr>
        <w:t xml:space="preserve"> </w:t>
      </w:r>
      <w:r>
        <w:rPr>
          <w:sz w:val="26"/>
        </w:rPr>
        <w:t>«Готов</w:t>
      </w:r>
      <w:r>
        <w:rPr>
          <w:spacing w:val="2"/>
          <w:sz w:val="26"/>
        </w:rPr>
        <w:t xml:space="preserve"> </w:t>
      </w:r>
      <w:r>
        <w:rPr>
          <w:sz w:val="26"/>
        </w:rPr>
        <w:t>к</w:t>
      </w:r>
      <w:r>
        <w:rPr>
          <w:spacing w:val="-2"/>
          <w:sz w:val="26"/>
        </w:rPr>
        <w:t xml:space="preserve"> </w:t>
      </w:r>
      <w:r>
        <w:rPr>
          <w:sz w:val="26"/>
        </w:rPr>
        <w:t>труду</w:t>
      </w:r>
      <w:r>
        <w:rPr>
          <w:spacing w:val="-3"/>
          <w:sz w:val="26"/>
        </w:rPr>
        <w:t xml:space="preserve"> </w:t>
      </w:r>
      <w:r>
        <w:rPr>
          <w:sz w:val="26"/>
        </w:rPr>
        <w:t>и обороне»</w:t>
      </w:r>
      <w:r>
        <w:rPr>
          <w:spacing w:val="-2"/>
          <w:sz w:val="26"/>
        </w:rPr>
        <w:t xml:space="preserve"> </w:t>
      </w:r>
      <w:r>
        <w:rPr>
          <w:sz w:val="26"/>
        </w:rPr>
        <w:t>(ГТО).</w:t>
      </w:r>
    </w:p>
    <w:p w:rsidR="00B15A17" w:rsidRDefault="00B15A17">
      <w:pPr>
        <w:pStyle w:val="a8"/>
        <w:spacing w:before="7"/>
        <w:ind w:left="0"/>
        <w:jc w:val="left"/>
      </w:pPr>
    </w:p>
    <w:p w:rsidR="00B15A17" w:rsidRDefault="00F034A4">
      <w:pPr>
        <w:pStyle w:val="Heading1"/>
        <w:spacing w:line="295" w:lineRule="exac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rsidP="005E6B29">
      <w:pPr>
        <w:pStyle w:val="ac"/>
        <w:numPr>
          <w:ilvl w:val="1"/>
          <w:numId w:val="21"/>
        </w:numPr>
        <w:tabs>
          <w:tab w:val="left" w:pos="962"/>
        </w:tabs>
        <w:ind w:right="308" w:firstLine="283"/>
        <w:rPr>
          <w:i/>
          <w:sz w:val="26"/>
        </w:rPr>
      </w:pPr>
      <w:r>
        <w:rPr>
          <w:i/>
          <w:sz w:val="26"/>
        </w:rPr>
        <w:t>самостоятельно</w:t>
      </w:r>
      <w:r>
        <w:rPr>
          <w:i/>
          <w:spacing w:val="1"/>
          <w:sz w:val="26"/>
        </w:rPr>
        <w:t xml:space="preserve"> </w:t>
      </w:r>
      <w:r>
        <w:rPr>
          <w:i/>
          <w:sz w:val="26"/>
        </w:rPr>
        <w:t>организовывать</w:t>
      </w:r>
      <w:r>
        <w:rPr>
          <w:i/>
          <w:spacing w:val="1"/>
          <w:sz w:val="26"/>
        </w:rPr>
        <w:t xml:space="preserve"> </w:t>
      </w:r>
      <w:r>
        <w:rPr>
          <w:i/>
          <w:sz w:val="26"/>
        </w:rPr>
        <w:t>и</w:t>
      </w:r>
      <w:r>
        <w:rPr>
          <w:i/>
          <w:spacing w:val="1"/>
          <w:sz w:val="26"/>
        </w:rPr>
        <w:t xml:space="preserve"> </w:t>
      </w:r>
      <w:r>
        <w:rPr>
          <w:i/>
          <w:sz w:val="26"/>
        </w:rPr>
        <w:t>осуществлять</w:t>
      </w:r>
      <w:r>
        <w:rPr>
          <w:i/>
          <w:spacing w:val="1"/>
          <w:sz w:val="26"/>
        </w:rPr>
        <w:t xml:space="preserve"> </w:t>
      </w:r>
      <w:r>
        <w:rPr>
          <w:i/>
          <w:sz w:val="26"/>
        </w:rPr>
        <w:t>физкультурную</w:t>
      </w:r>
      <w:r>
        <w:rPr>
          <w:i/>
          <w:spacing w:val="65"/>
          <w:sz w:val="26"/>
        </w:rPr>
        <w:t xml:space="preserve"> </w:t>
      </w:r>
      <w:r>
        <w:rPr>
          <w:i/>
          <w:sz w:val="26"/>
        </w:rPr>
        <w:t>деятельность</w:t>
      </w:r>
      <w:r>
        <w:rPr>
          <w:i/>
          <w:spacing w:val="-62"/>
          <w:sz w:val="26"/>
        </w:rPr>
        <w:t xml:space="preserve"> </w:t>
      </w:r>
      <w:r>
        <w:rPr>
          <w:i/>
          <w:sz w:val="26"/>
        </w:rPr>
        <w:t>для</w:t>
      </w:r>
      <w:r>
        <w:rPr>
          <w:i/>
          <w:spacing w:val="-2"/>
          <w:sz w:val="26"/>
        </w:rPr>
        <w:t xml:space="preserve"> </w:t>
      </w:r>
      <w:r>
        <w:rPr>
          <w:i/>
          <w:sz w:val="26"/>
        </w:rPr>
        <w:t>проведения</w:t>
      </w:r>
      <w:r>
        <w:rPr>
          <w:i/>
          <w:spacing w:val="2"/>
          <w:sz w:val="26"/>
        </w:rPr>
        <w:t xml:space="preserve"> </w:t>
      </w:r>
      <w:r>
        <w:rPr>
          <w:i/>
          <w:sz w:val="26"/>
        </w:rPr>
        <w:t>индивидуального, коллективного</w:t>
      </w:r>
      <w:r>
        <w:rPr>
          <w:i/>
          <w:spacing w:val="1"/>
          <w:sz w:val="26"/>
        </w:rPr>
        <w:t xml:space="preserve"> </w:t>
      </w:r>
      <w:r>
        <w:rPr>
          <w:i/>
          <w:sz w:val="26"/>
        </w:rPr>
        <w:t>и</w:t>
      </w:r>
      <w:r>
        <w:rPr>
          <w:i/>
          <w:spacing w:val="-1"/>
          <w:sz w:val="26"/>
        </w:rPr>
        <w:t xml:space="preserve"> </w:t>
      </w:r>
      <w:r>
        <w:rPr>
          <w:i/>
          <w:sz w:val="26"/>
        </w:rPr>
        <w:t>семейного</w:t>
      </w:r>
      <w:r>
        <w:rPr>
          <w:i/>
          <w:spacing w:val="-1"/>
          <w:sz w:val="26"/>
        </w:rPr>
        <w:t xml:space="preserve"> </w:t>
      </w:r>
      <w:r>
        <w:rPr>
          <w:i/>
          <w:sz w:val="26"/>
        </w:rPr>
        <w:t>досуга;</w:t>
      </w:r>
    </w:p>
    <w:p w:rsidR="00B15A17" w:rsidRDefault="00F034A4" w:rsidP="005E6B29">
      <w:pPr>
        <w:pStyle w:val="ac"/>
        <w:numPr>
          <w:ilvl w:val="1"/>
          <w:numId w:val="21"/>
        </w:numPr>
        <w:tabs>
          <w:tab w:val="left" w:pos="962"/>
        </w:tabs>
        <w:ind w:right="305" w:firstLine="283"/>
        <w:rPr>
          <w:i/>
          <w:sz w:val="26"/>
        </w:rPr>
      </w:pPr>
      <w:r>
        <w:rPr>
          <w:i/>
          <w:sz w:val="26"/>
        </w:rPr>
        <w:t>выполнять</w:t>
      </w:r>
      <w:r>
        <w:rPr>
          <w:i/>
          <w:spacing w:val="1"/>
          <w:sz w:val="26"/>
        </w:rPr>
        <w:t xml:space="preserve"> </w:t>
      </w:r>
      <w:r>
        <w:rPr>
          <w:i/>
          <w:sz w:val="26"/>
        </w:rPr>
        <w:t>требования</w:t>
      </w:r>
      <w:r>
        <w:rPr>
          <w:i/>
          <w:spacing w:val="1"/>
          <w:sz w:val="26"/>
        </w:rPr>
        <w:t xml:space="preserve"> </w:t>
      </w:r>
      <w:r>
        <w:rPr>
          <w:i/>
          <w:sz w:val="26"/>
        </w:rPr>
        <w:t>физической</w:t>
      </w:r>
      <w:r>
        <w:rPr>
          <w:i/>
          <w:spacing w:val="1"/>
          <w:sz w:val="26"/>
        </w:rPr>
        <w:t xml:space="preserve"> </w:t>
      </w:r>
      <w:r>
        <w:rPr>
          <w:i/>
          <w:sz w:val="26"/>
        </w:rPr>
        <w:t>и</w:t>
      </w:r>
      <w:r>
        <w:rPr>
          <w:i/>
          <w:spacing w:val="1"/>
          <w:sz w:val="26"/>
        </w:rPr>
        <w:t xml:space="preserve"> </w:t>
      </w:r>
      <w:r>
        <w:rPr>
          <w:i/>
          <w:sz w:val="26"/>
        </w:rPr>
        <w:t>спортивной</w:t>
      </w:r>
      <w:r>
        <w:rPr>
          <w:i/>
          <w:spacing w:val="1"/>
          <w:sz w:val="26"/>
        </w:rPr>
        <w:t xml:space="preserve"> </w:t>
      </w:r>
      <w:r>
        <w:rPr>
          <w:i/>
          <w:sz w:val="26"/>
        </w:rPr>
        <w:t>подготовки,</w:t>
      </w:r>
      <w:r>
        <w:rPr>
          <w:i/>
          <w:spacing w:val="1"/>
          <w:sz w:val="26"/>
        </w:rPr>
        <w:t xml:space="preserve"> </w:t>
      </w:r>
      <w:r>
        <w:rPr>
          <w:i/>
          <w:sz w:val="26"/>
        </w:rPr>
        <w:t>определяемые</w:t>
      </w:r>
      <w:r>
        <w:rPr>
          <w:i/>
          <w:spacing w:val="1"/>
          <w:sz w:val="26"/>
        </w:rPr>
        <w:t xml:space="preserve"> </w:t>
      </w:r>
      <w:r>
        <w:rPr>
          <w:i/>
          <w:sz w:val="26"/>
        </w:rPr>
        <w:t>вступительными</w:t>
      </w:r>
      <w:r>
        <w:rPr>
          <w:i/>
          <w:spacing w:val="-3"/>
          <w:sz w:val="26"/>
        </w:rPr>
        <w:t xml:space="preserve"> </w:t>
      </w:r>
      <w:r>
        <w:rPr>
          <w:i/>
          <w:sz w:val="26"/>
        </w:rPr>
        <w:t>экзаменами</w:t>
      </w:r>
      <w:r>
        <w:rPr>
          <w:i/>
          <w:spacing w:val="-3"/>
          <w:sz w:val="26"/>
        </w:rPr>
        <w:t xml:space="preserve"> </w:t>
      </w:r>
      <w:r>
        <w:rPr>
          <w:i/>
          <w:sz w:val="26"/>
        </w:rPr>
        <w:t>в</w:t>
      </w:r>
      <w:r>
        <w:rPr>
          <w:i/>
          <w:spacing w:val="-3"/>
          <w:sz w:val="26"/>
        </w:rPr>
        <w:t xml:space="preserve"> </w:t>
      </w:r>
      <w:r>
        <w:rPr>
          <w:i/>
          <w:sz w:val="26"/>
        </w:rPr>
        <w:t>профильные</w:t>
      </w:r>
      <w:r>
        <w:rPr>
          <w:i/>
          <w:spacing w:val="-4"/>
          <w:sz w:val="26"/>
        </w:rPr>
        <w:t xml:space="preserve"> </w:t>
      </w:r>
      <w:r>
        <w:rPr>
          <w:i/>
          <w:sz w:val="26"/>
        </w:rPr>
        <w:t>учреждения</w:t>
      </w:r>
      <w:r>
        <w:rPr>
          <w:i/>
          <w:spacing w:val="-3"/>
          <w:sz w:val="26"/>
        </w:rPr>
        <w:t xml:space="preserve"> </w:t>
      </w:r>
      <w:r>
        <w:rPr>
          <w:i/>
          <w:sz w:val="26"/>
        </w:rPr>
        <w:t>профессионального образования;</w:t>
      </w:r>
    </w:p>
    <w:p w:rsidR="00B15A17" w:rsidRDefault="00F034A4" w:rsidP="005E6B29">
      <w:pPr>
        <w:pStyle w:val="ac"/>
        <w:numPr>
          <w:ilvl w:val="1"/>
          <w:numId w:val="21"/>
        </w:numPr>
        <w:tabs>
          <w:tab w:val="left" w:pos="962"/>
        </w:tabs>
        <w:ind w:right="305" w:firstLine="283"/>
        <w:rPr>
          <w:i/>
          <w:sz w:val="26"/>
        </w:rPr>
      </w:pPr>
      <w:r>
        <w:rPr>
          <w:i/>
          <w:sz w:val="26"/>
        </w:rPr>
        <w:t>проводить</w:t>
      </w:r>
      <w:r>
        <w:rPr>
          <w:i/>
          <w:spacing w:val="1"/>
          <w:sz w:val="26"/>
        </w:rPr>
        <w:t xml:space="preserve"> </w:t>
      </w:r>
      <w:r>
        <w:rPr>
          <w:i/>
          <w:sz w:val="26"/>
        </w:rPr>
        <w:t>мероприятия</w:t>
      </w:r>
      <w:r>
        <w:rPr>
          <w:i/>
          <w:spacing w:val="1"/>
          <w:sz w:val="26"/>
        </w:rPr>
        <w:t xml:space="preserve"> </w:t>
      </w:r>
      <w:r>
        <w:rPr>
          <w:i/>
          <w:sz w:val="26"/>
        </w:rPr>
        <w:t>по</w:t>
      </w:r>
      <w:r>
        <w:rPr>
          <w:i/>
          <w:spacing w:val="1"/>
          <w:sz w:val="26"/>
        </w:rPr>
        <w:t xml:space="preserve"> </w:t>
      </w:r>
      <w:r>
        <w:rPr>
          <w:i/>
          <w:sz w:val="26"/>
        </w:rPr>
        <w:t>коррекции</w:t>
      </w:r>
      <w:r>
        <w:rPr>
          <w:i/>
          <w:spacing w:val="1"/>
          <w:sz w:val="26"/>
        </w:rPr>
        <w:t xml:space="preserve"> </w:t>
      </w:r>
      <w:r>
        <w:rPr>
          <w:i/>
          <w:sz w:val="26"/>
        </w:rPr>
        <w:t>индивидуальных</w:t>
      </w:r>
      <w:r>
        <w:rPr>
          <w:i/>
          <w:spacing w:val="1"/>
          <w:sz w:val="26"/>
        </w:rPr>
        <w:t xml:space="preserve"> </w:t>
      </w:r>
      <w:r>
        <w:rPr>
          <w:i/>
          <w:sz w:val="26"/>
        </w:rPr>
        <w:t>показателей</w:t>
      </w:r>
      <w:r>
        <w:rPr>
          <w:i/>
          <w:spacing w:val="1"/>
          <w:sz w:val="26"/>
        </w:rPr>
        <w:t xml:space="preserve"> </w:t>
      </w:r>
      <w:r>
        <w:rPr>
          <w:i/>
          <w:sz w:val="26"/>
        </w:rPr>
        <w:t>здоровья,</w:t>
      </w:r>
      <w:r>
        <w:rPr>
          <w:i/>
          <w:spacing w:val="1"/>
          <w:sz w:val="26"/>
        </w:rPr>
        <w:t xml:space="preserve"> </w:t>
      </w:r>
      <w:r>
        <w:rPr>
          <w:i/>
          <w:sz w:val="26"/>
        </w:rPr>
        <w:t>умственной</w:t>
      </w:r>
      <w:r>
        <w:rPr>
          <w:i/>
          <w:spacing w:val="1"/>
          <w:sz w:val="26"/>
        </w:rPr>
        <w:t xml:space="preserve"> </w:t>
      </w:r>
      <w:r>
        <w:rPr>
          <w:i/>
          <w:sz w:val="26"/>
        </w:rPr>
        <w:t>и</w:t>
      </w:r>
      <w:r>
        <w:rPr>
          <w:i/>
          <w:spacing w:val="1"/>
          <w:sz w:val="26"/>
        </w:rPr>
        <w:t xml:space="preserve"> </w:t>
      </w:r>
      <w:r>
        <w:rPr>
          <w:i/>
          <w:sz w:val="26"/>
        </w:rPr>
        <w:t>физической</w:t>
      </w:r>
      <w:r>
        <w:rPr>
          <w:i/>
          <w:spacing w:val="1"/>
          <w:sz w:val="26"/>
        </w:rPr>
        <w:t xml:space="preserve"> </w:t>
      </w:r>
      <w:r>
        <w:rPr>
          <w:i/>
          <w:sz w:val="26"/>
        </w:rPr>
        <w:t>работоспособности,</w:t>
      </w:r>
      <w:r>
        <w:rPr>
          <w:i/>
          <w:spacing w:val="1"/>
          <w:sz w:val="26"/>
        </w:rPr>
        <w:t xml:space="preserve"> </w:t>
      </w:r>
      <w:r>
        <w:rPr>
          <w:i/>
          <w:sz w:val="26"/>
        </w:rPr>
        <w:t>физического</w:t>
      </w:r>
      <w:r>
        <w:rPr>
          <w:i/>
          <w:spacing w:val="1"/>
          <w:sz w:val="26"/>
        </w:rPr>
        <w:t xml:space="preserve"> </w:t>
      </w:r>
      <w:r>
        <w:rPr>
          <w:i/>
          <w:sz w:val="26"/>
        </w:rPr>
        <w:t>развития</w:t>
      </w:r>
      <w:r>
        <w:rPr>
          <w:i/>
          <w:spacing w:val="1"/>
          <w:sz w:val="26"/>
        </w:rPr>
        <w:t xml:space="preserve"> </w:t>
      </w:r>
      <w:r>
        <w:rPr>
          <w:i/>
          <w:sz w:val="26"/>
        </w:rPr>
        <w:t>и</w:t>
      </w:r>
      <w:r>
        <w:rPr>
          <w:i/>
          <w:spacing w:val="1"/>
          <w:sz w:val="26"/>
        </w:rPr>
        <w:t xml:space="preserve"> </w:t>
      </w:r>
      <w:r>
        <w:rPr>
          <w:i/>
          <w:sz w:val="26"/>
        </w:rPr>
        <w:t>физических</w:t>
      </w:r>
      <w:r>
        <w:rPr>
          <w:i/>
          <w:spacing w:val="1"/>
          <w:sz w:val="26"/>
        </w:rPr>
        <w:t xml:space="preserve"> </w:t>
      </w:r>
      <w:r>
        <w:rPr>
          <w:i/>
          <w:sz w:val="26"/>
        </w:rPr>
        <w:t>качеств по</w:t>
      </w:r>
      <w:r>
        <w:rPr>
          <w:i/>
          <w:spacing w:val="-1"/>
          <w:sz w:val="26"/>
        </w:rPr>
        <w:t xml:space="preserve"> </w:t>
      </w:r>
      <w:r>
        <w:rPr>
          <w:i/>
          <w:sz w:val="26"/>
        </w:rPr>
        <w:t>результатам</w:t>
      </w:r>
      <w:r>
        <w:rPr>
          <w:i/>
          <w:spacing w:val="1"/>
          <w:sz w:val="26"/>
        </w:rPr>
        <w:t xml:space="preserve"> </w:t>
      </w:r>
      <w:r>
        <w:rPr>
          <w:i/>
          <w:sz w:val="26"/>
        </w:rPr>
        <w:t>мониторинга;</w:t>
      </w:r>
    </w:p>
    <w:p w:rsidR="00B15A17" w:rsidRDefault="00F034A4" w:rsidP="005E6B29">
      <w:pPr>
        <w:pStyle w:val="ac"/>
        <w:numPr>
          <w:ilvl w:val="1"/>
          <w:numId w:val="21"/>
        </w:numPr>
        <w:tabs>
          <w:tab w:val="left" w:pos="962"/>
        </w:tabs>
        <w:ind w:right="307" w:firstLine="283"/>
        <w:rPr>
          <w:i/>
          <w:sz w:val="26"/>
        </w:rPr>
      </w:pPr>
      <w:r>
        <w:rPr>
          <w:i/>
          <w:sz w:val="26"/>
        </w:rPr>
        <w:t>выполнять</w:t>
      </w:r>
      <w:r>
        <w:rPr>
          <w:i/>
          <w:spacing w:val="1"/>
          <w:sz w:val="26"/>
        </w:rPr>
        <w:t xml:space="preserve"> </w:t>
      </w:r>
      <w:r>
        <w:rPr>
          <w:i/>
          <w:sz w:val="26"/>
        </w:rPr>
        <w:t>технические</w:t>
      </w:r>
      <w:r>
        <w:rPr>
          <w:i/>
          <w:spacing w:val="1"/>
          <w:sz w:val="26"/>
        </w:rPr>
        <w:t xml:space="preserve"> </w:t>
      </w:r>
      <w:r>
        <w:rPr>
          <w:i/>
          <w:sz w:val="26"/>
        </w:rPr>
        <w:t>приемы</w:t>
      </w:r>
      <w:r>
        <w:rPr>
          <w:i/>
          <w:spacing w:val="1"/>
          <w:sz w:val="26"/>
        </w:rPr>
        <w:t xml:space="preserve"> </w:t>
      </w:r>
      <w:r>
        <w:rPr>
          <w:i/>
          <w:sz w:val="26"/>
        </w:rPr>
        <w:t>и</w:t>
      </w:r>
      <w:r>
        <w:rPr>
          <w:i/>
          <w:spacing w:val="1"/>
          <w:sz w:val="26"/>
        </w:rPr>
        <w:t xml:space="preserve"> </w:t>
      </w:r>
      <w:r>
        <w:rPr>
          <w:i/>
          <w:sz w:val="26"/>
        </w:rPr>
        <w:t>тактические</w:t>
      </w:r>
      <w:r>
        <w:rPr>
          <w:i/>
          <w:spacing w:val="1"/>
          <w:sz w:val="26"/>
        </w:rPr>
        <w:t xml:space="preserve"> </w:t>
      </w:r>
      <w:r>
        <w:rPr>
          <w:i/>
          <w:sz w:val="26"/>
        </w:rPr>
        <w:t>действия</w:t>
      </w:r>
      <w:r>
        <w:rPr>
          <w:i/>
          <w:spacing w:val="1"/>
          <w:sz w:val="26"/>
        </w:rPr>
        <w:t xml:space="preserve"> </w:t>
      </w:r>
      <w:r>
        <w:rPr>
          <w:i/>
          <w:sz w:val="26"/>
        </w:rPr>
        <w:t>национальных</w:t>
      </w:r>
      <w:r>
        <w:rPr>
          <w:i/>
          <w:spacing w:val="1"/>
          <w:sz w:val="26"/>
        </w:rPr>
        <w:t xml:space="preserve"> </w:t>
      </w:r>
      <w:r>
        <w:rPr>
          <w:i/>
          <w:sz w:val="26"/>
        </w:rPr>
        <w:t>видов</w:t>
      </w:r>
      <w:r>
        <w:rPr>
          <w:i/>
          <w:spacing w:val="1"/>
          <w:sz w:val="26"/>
        </w:rPr>
        <w:t xml:space="preserve"> </w:t>
      </w:r>
      <w:r>
        <w:rPr>
          <w:i/>
          <w:sz w:val="26"/>
        </w:rPr>
        <w:t>спорта;</w:t>
      </w:r>
    </w:p>
    <w:p w:rsidR="00B15A17" w:rsidRDefault="00F034A4" w:rsidP="005E6B29">
      <w:pPr>
        <w:pStyle w:val="ac"/>
        <w:numPr>
          <w:ilvl w:val="1"/>
          <w:numId w:val="21"/>
        </w:numPr>
        <w:tabs>
          <w:tab w:val="left" w:pos="962"/>
        </w:tabs>
        <w:ind w:right="305" w:firstLine="283"/>
        <w:rPr>
          <w:i/>
          <w:sz w:val="26"/>
        </w:rPr>
      </w:pPr>
      <w:r>
        <w:rPr>
          <w:i/>
          <w:sz w:val="26"/>
        </w:rPr>
        <w:t>выполнять</w:t>
      </w:r>
      <w:r>
        <w:rPr>
          <w:i/>
          <w:spacing w:val="1"/>
          <w:sz w:val="26"/>
        </w:rPr>
        <w:t xml:space="preserve"> </w:t>
      </w:r>
      <w:r>
        <w:rPr>
          <w:i/>
          <w:sz w:val="26"/>
        </w:rPr>
        <w:t>нормативные</w:t>
      </w:r>
      <w:r>
        <w:rPr>
          <w:i/>
          <w:spacing w:val="1"/>
          <w:sz w:val="26"/>
        </w:rPr>
        <w:t xml:space="preserve"> </w:t>
      </w:r>
      <w:r>
        <w:rPr>
          <w:i/>
          <w:sz w:val="26"/>
        </w:rPr>
        <w:t>требования</w:t>
      </w:r>
      <w:r>
        <w:rPr>
          <w:i/>
          <w:spacing w:val="1"/>
          <w:sz w:val="26"/>
        </w:rPr>
        <w:t xml:space="preserve"> </w:t>
      </w:r>
      <w:r>
        <w:rPr>
          <w:i/>
          <w:sz w:val="26"/>
        </w:rPr>
        <w:t>испытаний</w:t>
      </w:r>
      <w:r>
        <w:rPr>
          <w:i/>
          <w:spacing w:val="1"/>
          <w:sz w:val="26"/>
        </w:rPr>
        <w:t xml:space="preserve"> </w:t>
      </w:r>
      <w:r>
        <w:rPr>
          <w:i/>
          <w:sz w:val="26"/>
        </w:rPr>
        <w:t>(тестов)</w:t>
      </w:r>
      <w:r>
        <w:rPr>
          <w:i/>
          <w:spacing w:val="1"/>
          <w:sz w:val="26"/>
        </w:rPr>
        <w:t xml:space="preserve"> </w:t>
      </w:r>
      <w:r>
        <w:rPr>
          <w:i/>
          <w:sz w:val="26"/>
        </w:rPr>
        <w:t>Всероссийского</w:t>
      </w:r>
      <w:r>
        <w:rPr>
          <w:i/>
          <w:spacing w:val="1"/>
          <w:sz w:val="26"/>
        </w:rPr>
        <w:t xml:space="preserve"> </w:t>
      </w:r>
      <w:r>
        <w:rPr>
          <w:i/>
          <w:sz w:val="26"/>
        </w:rPr>
        <w:t>физкультурно-спортивного</w:t>
      </w:r>
      <w:r>
        <w:rPr>
          <w:i/>
          <w:spacing w:val="-1"/>
          <w:sz w:val="26"/>
        </w:rPr>
        <w:t xml:space="preserve"> </w:t>
      </w:r>
      <w:r>
        <w:rPr>
          <w:i/>
          <w:sz w:val="26"/>
        </w:rPr>
        <w:t>комплекса «Готов к труду и</w:t>
      </w:r>
      <w:r>
        <w:rPr>
          <w:i/>
          <w:spacing w:val="-2"/>
          <w:sz w:val="26"/>
        </w:rPr>
        <w:t xml:space="preserve"> </w:t>
      </w:r>
      <w:r>
        <w:rPr>
          <w:i/>
          <w:sz w:val="26"/>
        </w:rPr>
        <w:t>обороне»</w:t>
      </w:r>
      <w:r>
        <w:rPr>
          <w:i/>
          <w:spacing w:val="1"/>
          <w:sz w:val="26"/>
        </w:rPr>
        <w:t xml:space="preserve"> </w:t>
      </w:r>
      <w:r>
        <w:rPr>
          <w:i/>
          <w:sz w:val="26"/>
        </w:rPr>
        <w:t>(ГТО);</w:t>
      </w:r>
    </w:p>
    <w:p w:rsidR="00B15A17" w:rsidRDefault="00F034A4" w:rsidP="005E6B29">
      <w:pPr>
        <w:pStyle w:val="ac"/>
        <w:numPr>
          <w:ilvl w:val="1"/>
          <w:numId w:val="21"/>
        </w:numPr>
        <w:tabs>
          <w:tab w:val="left" w:pos="962"/>
        </w:tabs>
        <w:spacing w:line="298" w:lineRule="exact"/>
        <w:ind w:left="961" w:hanging="426"/>
        <w:rPr>
          <w:i/>
          <w:sz w:val="26"/>
        </w:rPr>
      </w:pPr>
      <w:r>
        <w:rPr>
          <w:i/>
          <w:sz w:val="26"/>
        </w:rPr>
        <w:t>осуществлять</w:t>
      </w:r>
      <w:r>
        <w:rPr>
          <w:i/>
          <w:spacing w:val="-4"/>
          <w:sz w:val="26"/>
        </w:rPr>
        <w:t xml:space="preserve"> </w:t>
      </w:r>
      <w:r>
        <w:rPr>
          <w:i/>
          <w:sz w:val="26"/>
        </w:rPr>
        <w:t>судейство</w:t>
      </w:r>
      <w:r>
        <w:rPr>
          <w:i/>
          <w:spacing w:val="-1"/>
          <w:sz w:val="26"/>
        </w:rPr>
        <w:t xml:space="preserve"> </w:t>
      </w:r>
      <w:r>
        <w:rPr>
          <w:i/>
          <w:sz w:val="26"/>
        </w:rPr>
        <w:t>в</w:t>
      </w:r>
      <w:r>
        <w:rPr>
          <w:i/>
          <w:spacing w:val="-3"/>
          <w:sz w:val="26"/>
        </w:rPr>
        <w:t xml:space="preserve"> </w:t>
      </w:r>
      <w:r>
        <w:rPr>
          <w:i/>
          <w:sz w:val="26"/>
        </w:rPr>
        <w:t>избранном</w:t>
      </w:r>
      <w:r>
        <w:rPr>
          <w:i/>
          <w:spacing w:val="-1"/>
          <w:sz w:val="26"/>
        </w:rPr>
        <w:t xml:space="preserve"> </w:t>
      </w:r>
      <w:r>
        <w:rPr>
          <w:i/>
          <w:sz w:val="26"/>
        </w:rPr>
        <w:t>виде</w:t>
      </w:r>
      <w:r>
        <w:rPr>
          <w:i/>
          <w:spacing w:val="-1"/>
          <w:sz w:val="26"/>
        </w:rPr>
        <w:t xml:space="preserve"> </w:t>
      </w:r>
      <w:r>
        <w:rPr>
          <w:i/>
          <w:sz w:val="26"/>
        </w:rPr>
        <w:t>спорта;</w:t>
      </w:r>
    </w:p>
    <w:p w:rsidR="00B15A17" w:rsidRDefault="00F034A4" w:rsidP="005E6B29">
      <w:pPr>
        <w:pStyle w:val="ac"/>
        <w:numPr>
          <w:ilvl w:val="1"/>
          <w:numId w:val="21"/>
        </w:numPr>
        <w:tabs>
          <w:tab w:val="left" w:pos="962"/>
        </w:tabs>
        <w:spacing w:line="298" w:lineRule="exact"/>
        <w:ind w:left="961" w:hanging="426"/>
        <w:rPr>
          <w:i/>
          <w:sz w:val="26"/>
        </w:rPr>
      </w:pPr>
      <w:r>
        <w:rPr>
          <w:i/>
          <w:sz w:val="26"/>
        </w:rPr>
        <w:t>составлять</w:t>
      </w:r>
      <w:r>
        <w:rPr>
          <w:i/>
          <w:spacing w:val="-4"/>
          <w:sz w:val="26"/>
        </w:rPr>
        <w:t xml:space="preserve"> </w:t>
      </w:r>
      <w:r>
        <w:rPr>
          <w:i/>
          <w:sz w:val="26"/>
        </w:rPr>
        <w:t>и</w:t>
      </w:r>
      <w:r>
        <w:rPr>
          <w:i/>
          <w:spacing w:val="-3"/>
          <w:sz w:val="26"/>
        </w:rPr>
        <w:t xml:space="preserve"> </w:t>
      </w:r>
      <w:r>
        <w:rPr>
          <w:i/>
          <w:sz w:val="26"/>
        </w:rPr>
        <w:t>выполнять</w:t>
      </w:r>
      <w:r>
        <w:rPr>
          <w:i/>
          <w:spacing w:val="-3"/>
          <w:sz w:val="26"/>
        </w:rPr>
        <w:t xml:space="preserve"> </w:t>
      </w:r>
      <w:r>
        <w:rPr>
          <w:i/>
          <w:sz w:val="26"/>
        </w:rPr>
        <w:t>комплексы</w:t>
      </w:r>
      <w:r>
        <w:rPr>
          <w:i/>
          <w:spacing w:val="-2"/>
          <w:sz w:val="26"/>
        </w:rPr>
        <w:t xml:space="preserve"> </w:t>
      </w:r>
      <w:r>
        <w:rPr>
          <w:i/>
          <w:sz w:val="26"/>
        </w:rPr>
        <w:t>специальной</w:t>
      </w:r>
      <w:r>
        <w:rPr>
          <w:i/>
          <w:spacing w:val="-3"/>
          <w:sz w:val="26"/>
        </w:rPr>
        <w:t xml:space="preserve"> </w:t>
      </w:r>
      <w:r>
        <w:rPr>
          <w:i/>
          <w:sz w:val="26"/>
        </w:rPr>
        <w:t>физической</w:t>
      </w:r>
      <w:r>
        <w:rPr>
          <w:i/>
          <w:spacing w:val="1"/>
          <w:sz w:val="26"/>
        </w:rPr>
        <w:t xml:space="preserve"> </w:t>
      </w:r>
      <w:r>
        <w:rPr>
          <w:i/>
          <w:sz w:val="26"/>
        </w:rPr>
        <w:t>подготовки.</w:t>
      </w:r>
    </w:p>
    <w:p w:rsidR="00B15A17" w:rsidRDefault="00B15A17">
      <w:pPr>
        <w:pStyle w:val="a8"/>
        <w:spacing w:before="9"/>
        <w:ind w:left="0"/>
        <w:jc w:val="left"/>
        <w:rPr>
          <w:i/>
          <w:sz w:val="25"/>
        </w:rPr>
      </w:pPr>
    </w:p>
    <w:p w:rsidR="00B15A17" w:rsidRDefault="00F034A4" w:rsidP="005E6B29">
      <w:pPr>
        <w:pStyle w:val="ac"/>
        <w:numPr>
          <w:ilvl w:val="3"/>
          <w:numId w:val="22"/>
        </w:numPr>
        <w:tabs>
          <w:tab w:val="left" w:pos="1936"/>
        </w:tabs>
        <w:ind w:left="1935"/>
        <w:jc w:val="left"/>
        <w:rPr>
          <w:b/>
          <w:sz w:val="26"/>
        </w:rPr>
      </w:pPr>
      <w:r>
        <w:rPr>
          <w:b/>
          <w:sz w:val="26"/>
        </w:rPr>
        <w:t>Основы</w:t>
      </w:r>
      <w:r>
        <w:rPr>
          <w:b/>
          <w:spacing w:val="-6"/>
          <w:sz w:val="26"/>
        </w:rPr>
        <w:t xml:space="preserve"> </w:t>
      </w:r>
      <w:r>
        <w:rPr>
          <w:b/>
          <w:sz w:val="26"/>
        </w:rPr>
        <w:t>безопасности</w:t>
      </w:r>
      <w:r>
        <w:rPr>
          <w:b/>
          <w:spacing w:val="-5"/>
          <w:sz w:val="26"/>
        </w:rPr>
        <w:t xml:space="preserve"> </w:t>
      </w:r>
      <w:r>
        <w:rPr>
          <w:b/>
          <w:sz w:val="26"/>
        </w:rPr>
        <w:t>жизнедеятельности</w:t>
      </w:r>
    </w:p>
    <w:p w:rsidR="00B15A17" w:rsidRDefault="00B15A17">
      <w:pPr>
        <w:pStyle w:val="a8"/>
        <w:spacing w:before="7"/>
        <w:ind w:left="0"/>
        <w:jc w:val="left"/>
        <w:rPr>
          <w:b/>
        </w:rPr>
      </w:pPr>
    </w:p>
    <w:p w:rsidR="00B15A17" w:rsidRDefault="00F034A4">
      <w:pPr>
        <w:tabs>
          <w:tab w:val="left" w:pos="1500"/>
          <w:tab w:val="left" w:pos="3145"/>
          <w:tab w:val="left" w:pos="4594"/>
          <w:tab w:val="left" w:pos="6012"/>
          <w:tab w:val="left" w:pos="7468"/>
          <w:tab w:val="left" w:pos="8903"/>
        </w:tabs>
        <w:spacing w:before="1"/>
        <w:ind w:left="252" w:right="312" w:firstLine="708"/>
        <w:rPr>
          <w:b/>
          <w:sz w:val="26"/>
        </w:rPr>
      </w:pPr>
      <w:r>
        <w:rPr>
          <w:b/>
          <w:sz w:val="26"/>
        </w:rPr>
        <w:t>В</w:t>
      </w:r>
      <w:r>
        <w:rPr>
          <w:b/>
          <w:sz w:val="26"/>
        </w:rPr>
        <w:tab/>
        <w:t>результате</w:t>
      </w:r>
      <w:r>
        <w:rPr>
          <w:b/>
          <w:sz w:val="26"/>
        </w:rPr>
        <w:tab/>
        <w:t>изучения</w:t>
      </w:r>
      <w:r>
        <w:rPr>
          <w:b/>
          <w:sz w:val="26"/>
        </w:rPr>
        <w:tab/>
        <w:t>учебного</w:t>
      </w:r>
      <w:r>
        <w:rPr>
          <w:b/>
          <w:sz w:val="26"/>
        </w:rPr>
        <w:tab/>
        <w:t>предмета</w:t>
      </w:r>
      <w:r>
        <w:rPr>
          <w:b/>
          <w:sz w:val="26"/>
        </w:rPr>
        <w:tab/>
        <w:t>«Основы</w:t>
      </w:r>
      <w:r>
        <w:rPr>
          <w:b/>
          <w:sz w:val="26"/>
        </w:rPr>
        <w:tab/>
      </w:r>
      <w:r>
        <w:rPr>
          <w:b/>
          <w:spacing w:val="-1"/>
          <w:sz w:val="26"/>
        </w:rPr>
        <w:t>безопасности</w:t>
      </w:r>
      <w:r>
        <w:rPr>
          <w:b/>
          <w:spacing w:val="-62"/>
          <w:sz w:val="26"/>
        </w:rPr>
        <w:t xml:space="preserve"> </w:t>
      </w:r>
      <w:r>
        <w:rPr>
          <w:b/>
          <w:sz w:val="26"/>
        </w:rPr>
        <w:t>жизнедеятельности» на</w:t>
      </w:r>
      <w:r>
        <w:rPr>
          <w:b/>
          <w:spacing w:val="-2"/>
          <w:sz w:val="26"/>
        </w:rPr>
        <w:t xml:space="preserve"> </w:t>
      </w:r>
      <w:r>
        <w:rPr>
          <w:b/>
          <w:sz w:val="26"/>
        </w:rPr>
        <w:t>уровне</w:t>
      </w:r>
      <w:r>
        <w:rPr>
          <w:b/>
          <w:spacing w:val="1"/>
          <w:sz w:val="26"/>
        </w:rPr>
        <w:t xml:space="preserve"> </w:t>
      </w:r>
      <w:r>
        <w:rPr>
          <w:b/>
          <w:sz w:val="26"/>
        </w:rPr>
        <w:t>среднего общего</w:t>
      </w:r>
      <w:r>
        <w:rPr>
          <w:b/>
          <w:spacing w:val="1"/>
          <w:sz w:val="26"/>
        </w:rPr>
        <w:t xml:space="preserve"> </w:t>
      </w:r>
      <w:r>
        <w:rPr>
          <w:b/>
          <w:sz w:val="26"/>
        </w:rPr>
        <w:t>образования:</w:t>
      </w:r>
    </w:p>
    <w:p w:rsidR="00B15A17" w:rsidRDefault="00B15A17">
      <w:pPr>
        <w:pStyle w:val="a8"/>
        <w:ind w:left="0"/>
        <w:jc w:val="left"/>
        <w:rPr>
          <w:b/>
        </w:rPr>
      </w:pPr>
    </w:p>
    <w:p w:rsidR="00B15A17" w:rsidRDefault="00F034A4">
      <w:pPr>
        <w:ind w:left="973"/>
        <w:jc w:val="both"/>
        <w:rPr>
          <w:b/>
          <w:sz w:val="26"/>
        </w:rPr>
      </w:pPr>
      <w:r>
        <w:rPr>
          <w:b/>
          <w:sz w:val="26"/>
        </w:rPr>
        <w:t>Выпускник</w:t>
      </w:r>
      <w:r>
        <w:rPr>
          <w:b/>
          <w:spacing w:val="-4"/>
          <w:sz w:val="26"/>
        </w:rPr>
        <w:t xml:space="preserve"> </w:t>
      </w:r>
      <w:r>
        <w:rPr>
          <w:b/>
          <w:sz w:val="26"/>
        </w:rPr>
        <w:t>на</w:t>
      </w:r>
      <w:r>
        <w:rPr>
          <w:b/>
          <w:spacing w:val="-4"/>
          <w:sz w:val="26"/>
        </w:rPr>
        <w:t xml:space="preserve"> </w:t>
      </w:r>
      <w:r>
        <w:rPr>
          <w:b/>
          <w:sz w:val="26"/>
        </w:rPr>
        <w:t>базовом</w:t>
      </w:r>
      <w:r>
        <w:rPr>
          <w:b/>
          <w:spacing w:val="-3"/>
          <w:sz w:val="26"/>
        </w:rPr>
        <w:t xml:space="preserve"> </w:t>
      </w:r>
      <w:r>
        <w:rPr>
          <w:b/>
          <w:sz w:val="26"/>
        </w:rPr>
        <w:t>уровне</w:t>
      </w:r>
      <w:r>
        <w:rPr>
          <w:b/>
          <w:spacing w:val="-4"/>
          <w:sz w:val="26"/>
        </w:rPr>
        <w:t xml:space="preserve"> </w:t>
      </w:r>
      <w:r>
        <w:rPr>
          <w:b/>
          <w:sz w:val="26"/>
        </w:rPr>
        <w:t>научится:</w:t>
      </w:r>
    </w:p>
    <w:p w:rsidR="00B15A17" w:rsidRDefault="00F034A4">
      <w:pPr>
        <w:spacing w:before="1" w:line="295" w:lineRule="exact"/>
        <w:ind w:left="961"/>
        <w:jc w:val="both"/>
        <w:rPr>
          <w:b/>
          <w:sz w:val="26"/>
        </w:rPr>
      </w:pPr>
      <w:r>
        <w:rPr>
          <w:b/>
          <w:sz w:val="26"/>
        </w:rPr>
        <w:t>Основы</w:t>
      </w:r>
      <w:r>
        <w:rPr>
          <w:b/>
          <w:spacing w:val="-6"/>
          <w:sz w:val="26"/>
        </w:rPr>
        <w:t xml:space="preserve"> </w:t>
      </w:r>
      <w:r>
        <w:rPr>
          <w:b/>
          <w:sz w:val="26"/>
        </w:rPr>
        <w:t>комплексной</w:t>
      </w:r>
      <w:r>
        <w:rPr>
          <w:b/>
          <w:spacing w:val="-7"/>
          <w:sz w:val="26"/>
        </w:rPr>
        <w:t xml:space="preserve"> </w:t>
      </w:r>
      <w:r>
        <w:rPr>
          <w:b/>
          <w:sz w:val="26"/>
        </w:rPr>
        <w:t>безопасности</w:t>
      </w:r>
    </w:p>
    <w:p w:rsidR="00B15A17" w:rsidRDefault="00F034A4" w:rsidP="005E6B29">
      <w:pPr>
        <w:pStyle w:val="ac"/>
        <w:numPr>
          <w:ilvl w:val="1"/>
          <w:numId w:val="21"/>
        </w:numPr>
        <w:tabs>
          <w:tab w:val="left" w:pos="962"/>
        </w:tabs>
        <w:ind w:right="303" w:firstLine="283"/>
        <w:rPr>
          <w:sz w:val="26"/>
        </w:rPr>
      </w:pPr>
      <w:r>
        <w:rPr>
          <w:sz w:val="26"/>
        </w:rPr>
        <w:t>Комментировать</w:t>
      </w:r>
      <w:r>
        <w:rPr>
          <w:spacing w:val="1"/>
          <w:sz w:val="26"/>
        </w:rPr>
        <w:t xml:space="preserve"> </w:t>
      </w:r>
      <w:r>
        <w:rPr>
          <w:sz w:val="26"/>
        </w:rPr>
        <w:t>назначение</w:t>
      </w:r>
      <w:r>
        <w:rPr>
          <w:spacing w:val="1"/>
          <w:sz w:val="26"/>
        </w:rPr>
        <w:t xml:space="preserve"> </w:t>
      </w:r>
      <w:r>
        <w:rPr>
          <w:sz w:val="26"/>
        </w:rPr>
        <w:t>основных</w:t>
      </w:r>
      <w:r>
        <w:rPr>
          <w:spacing w:val="1"/>
          <w:sz w:val="26"/>
        </w:rPr>
        <w:t xml:space="preserve"> </w:t>
      </w:r>
      <w:r>
        <w:rPr>
          <w:sz w:val="26"/>
        </w:rPr>
        <w:t>нормативных</w:t>
      </w:r>
      <w:r>
        <w:rPr>
          <w:spacing w:val="1"/>
          <w:sz w:val="26"/>
        </w:rPr>
        <w:t xml:space="preserve"> </w:t>
      </w:r>
      <w:r>
        <w:rPr>
          <w:sz w:val="26"/>
        </w:rPr>
        <w:t>правовых</w:t>
      </w:r>
      <w:r>
        <w:rPr>
          <w:spacing w:val="66"/>
          <w:sz w:val="26"/>
        </w:rPr>
        <w:t xml:space="preserve"> </w:t>
      </w:r>
      <w:r>
        <w:rPr>
          <w:sz w:val="26"/>
        </w:rPr>
        <w:t>актов,</w:t>
      </w:r>
      <w:r>
        <w:rPr>
          <w:spacing w:val="1"/>
          <w:sz w:val="26"/>
        </w:rPr>
        <w:t xml:space="preserve"> </w:t>
      </w:r>
      <w:r>
        <w:rPr>
          <w:sz w:val="26"/>
        </w:rPr>
        <w:t>определяющих правила</w:t>
      </w:r>
      <w:r>
        <w:rPr>
          <w:spacing w:val="1"/>
          <w:sz w:val="26"/>
        </w:rPr>
        <w:t xml:space="preserve"> </w:t>
      </w:r>
      <w:r>
        <w:rPr>
          <w:sz w:val="26"/>
        </w:rPr>
        <w:t>и</w:t>
      </w:r>
      <w:r>
        <w:rPr>
          <w:spacing w:val="-1"/>
          <w:sz w:val="26"/>
        </w:rPr>
        <w:t xml:space="preserve"> </w:t>
      </w:r>
      <w:r>
        <w:rPr>
          <w:sz w:val="26"/>
        </w:rPr>
        <w:t>безопасность</w:t>
      </w:r>
      <w:r>
        <w:rPr>
          <w:spacing w:val="-1"/>
          <w:sz w:val="26"/>
        </w:rPr>
        <w:t xml:space="preserve"> </w:t>
      </w:r>
      <w:r>
        <w:rPr>
          <w:sz w:val="26"/>
        </w:rPr>
        <w:t>дорожного движения;</w:t>
      </w:r>
    </w:p>
    <w:p w:rsidR="00B15A17" w:rsidRDefault="00F034A4" w:rsidP="005E6B29">
      <w:pPr>
        <w:pStyle w:val="ac"/>
        <w:numPr>
          <w:ilvl w:val="1"/>
          <w:numId w:val="21"/>
        </w:numPr>
        <w:tabs>
          <w:tab w:val="left" w:pos="962"/>
        </w:tabs>
        <w:ind w:right="305" w:firstLine="283"/>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безопасности</w:t>
      </w:r>
      <w:r>
        <w:rPr>
          <w:spacing w:val="-62"/>
          <w:sz w:val="26"/>
        </w:rPr>
        <w:t xml:space="preserve"> </w:t>
      </w:r>
      <w:r>
        <w:rPr>
          <w:sz w:val="26"/>
        </w:rPr>
        <w:t>дорожного</w:t>
      </w:r>
      <w:r>
        <w:rPr>
          <w:spacing w:val="1"/>
          <w:sz w:val="26"/>
        </w:rPr>
        <w:t xml:space="preserve"> </w:t>
      </w:r>
      <w:r>
        <w:rPr>
          <w:sz w:val="26"/>
        </w:rPr>
        <w:t>движения</w:t>
      </w:r>
      <w:r>
        <w:rPr>
          <w:spacing w:val="1"/>
          <w:sz w:val="26"/>
        </w:rPr>
        <w:t xml:space="preserve"> </w:t>
      </w:r>
      <w:r>
        <w:rPr>
          <w:sz w:val="26"/>
        </w:rPr>
        <w:t>для</w:t>
      </w:r>
      <w:r>
        <w:rPr>
          <w:spacing w:val="1"/>
          <w:sz w:val="26"/>
        </w:rPr>
        <w:t xml:space="preserve"> </w:t>
      </w:r>
      <w:r>
        <w:rPr>
          <w:sz w:val="26"/>
        </w:rPr>
        <w:t>изучения</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своих</w:t>
      </w:r>
      <w:r>
        <w:rPr>
          <w:spacing w:val="1"/>
          <w:sz w:val="26"/>
        </w:rPr>
        <w:t xml:space="preserve"> </w:t>
      </w:r>
      <w:r>
        <w:rPr>
          <w:sz w:val="26"/>
        </w:rPr>
        <w:t>прав</w:t>
      </w:r>
      <w:r>
        <w:rPr>
          <w:spacing w:val="1"/>
          <w:sz w:val="26"/>
        </w:rPr>
        <w:t xml:space="preserve"> </w:t>
      </w:r>
      <w:r>
        <w:rPr>
          <w:sz w:val="26"/>
        </w:rPr>
        <w:t>и</w:t>
      </w:r>
      <w:r>
        <w:rPr>
          <w:spacing w:val="1"/>
          <w:sz w:val="26"/>
        </w:rPr>
        <w:t xml:space="preserve"> </w:t>
      </w:r>
      <w:r>
        <w:rPr>
          <w:sz w:val="26"/>
        </w:rPr>
        <w:t>определения</w:t>
      </w:r>
      <w:r>
        <w:rPr>
          <w:spacing w:val="1"/>
          <w:sz w:val="26"/>
        </w:rPr>
        <w:t xml:space="preserve"> </w:t>
      </w:r>
      <w:r>
        <w:rPr>
          <w:sz w:val="26"/>
        </w:rPr>
        <w:t>ответственности;</w:t>
      </w:r>
    </w:p>
    <w:p w:rsidR="00B15A17" w:rsidRDefault="00F034A4" w:rsidP="005E6B29">
      <w:pPr>
        <w:pStyle w:val="ac"/>
        <w:numPr>
          <w:ilvl w:val="1"/>
          <w:numId w:val="21"/>
        </w:numPr>
        <w:tabs>
          <w:tab w:val="left" w:pos="962"/>
        </w:tabs>
        <w:ind w:left="961" w:hanging="426"/>
        <w:rPr>
          <w:sz w:val="26"/>
        </w:rPr>
      </w:pPr>
      <w:r>
        <w:rPr>
          <w:sz w:val="26"/>
        </w:rPr>
        <w:t>оперировать</w:t>
      </w:r>
      <w:r>
        <w:rPr>
          <w:spacing w:val="-4"/>
          <w:sz w:val="26"/>
        </w:rPr>
        <w:t xml:space="preserve"> </w:t>
      </w:r>
      <w:r>
        <w:rPr>
          <w:sz w:val="26"/>
        </w:rPr>
        <w:t>основными</w:t>
      </w:r>
      <w:r>
        <w:rPr>
          <w:spacing w:val="-1"/>
          <w:sz w:val="26"/>
        </w:rPr>
        <w:t xml:space="preserve"> </w:t>
      </w:r>
      <w:r>
        <w:rPr>
          <w:sz w:val="26"/>
        </w:rPr>
        <w:t>понятиями в</w:t>
      </w:r>
      <w:r>
        <w:rPr>
          <w:spacing w:val="-2"/>
          <w:sz w:val="26"/>
        </w:rPr>
        <w:t xml:space="preserve"> </w:t>
      </w:r>
      <w:r>
        <w:rPr>
          <w:sz w:val="26"/>
        </w:rPr>
        <w:t>области</w:t>
      </w:r>
      <w:r>
        <w:rPr>
          <w:spacing w:val="-2"/>
          <w:sz w:val="26"/>
        </w:rPr>
        <w:t xml:space="preserve"> </w:t>
      </w:r>
      <w:r>
        <w:rPr>
          <w:sz w:val="26"/>
        </w:rPr>
        <w:t>безопасности дорожного</w:t>
      </w:r>
      <w:r>
        <w:rPr>
          <w:spacing w:val="-2"/>
          <w:sz w:val="26"/>
        </w:rPr>
        <w:t xml:space="preserve"> </w:t>
      </w:r>
      <w:r>
        <w:rPr>
          <w:sz w:val="26"/>
        </w:rPr>
        <w:t>движения;</w:t>
      </w:r>
    </w:p>
    <w:p w:rsidR="00B15A17" w:rsidRDefault="00F034A4" w:rsidP="005E6B29">
      <w:pPr>
        <w:pStyle w:val="ac"/>
        <w:numPr>
          <w:ilvl w:val="1"/>
          <w:numId w:val="21"/>
        </w:numPr>
        <w:tabs>
          <w:tab w:val="left" w:pos="962"/>
        </w:tabs>
        <w:ind w:right="303" w:firstLine="283"/>
        <w:rPr>
          <w:sz w:val="26"/>
        </w:rPr>
      </w:pPr>
      <w:r>
        <w:rPr>
          <w:sz w:val="26"/>
        </w:rPr>
        <w:t>объяснять</w:t>
      </w:r>
      <w:r>
        <w:rPr>
          <w:spacing w:val="1"/>
          <w:sz w:val="26"/>
        </w:rPr>
        <w:t xml:space="preserve"> </w:t>
      </w:r>
      <w:r>
        <w:rPr>
          <w:sz w:val="26"/>
        </w:rPr>
        <w:t>назначение</w:t>
      </w:r>
      <w:r>
        <w:rPr>
          <w:spacing w:val="1"/>
          <w:sz w:val="26"/>
        </w:rPr>
        <w:t xml:space="preserve"> </w:t>
      </w:r>
      <w:r>
        <w:rPr>
          <w:sz w:val="26"/>
        </w:rPr>
        <w:t>предметов</w:t>
      </w:r>
      <w:r>
        <w:rPr>
          <w:spacing w:val="1"/>
          <w:sz w:val="26"/>
        </w:rPr>
        <w:t xml:space="preserve"> </w:t>
      </w:r>
      <w:r>
        <w:rPr>
          <w:sz w:val="26"/>
        </w:rPr>
        <w:t>экипировки</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безопасности</w:t>
      </w:r>
      <w:r>
        <w:rPr>
          <w:spacing w:val="1"/>
          <w:sz w:val="26"/>
        </w:rPr>
        <w:t xml:space="preserve"> </w:t>
      </w:r>
      <w:r>
        <w:rPr>
          <w:sz w:val="26"/>
        </w:rPr>
        <w:t>при</w:t>
      </w:r>
      <w:r>
        <w:rPr>
          <w:spacing w:val="1"/>
          <w:sz w:val="26"/>
        </w:rPr>
        <w:t xml:space="preserve"> </w:t>
      </w:r>
      <w:r>
        <w:rPr>
          <w:sz w:val="26"/>
        </w:rPr>
        <w:t>управлении</w:t>
      </w:r>
      <w:r>
        <w:rPr>
          <w:spacing w:val="1"/>
          <w:sz w:val="26"/>
        </w:rPr>
        <w:t xml:space="preserve"> </w:t>
      </w:r>
      <w:r>
        <w:rPr>
          <w:sz w:val="26"/>
        </w:rPr>
        <w:t>двухколесным транспортным</w:t>
      </w:r>
      <w:r>
        <w:rPr>
          <w:spacing w:val="-1"/>
          <w:sz w:val="26"/>
        </w:rPr>
        <w:t xml:space="preserve"> </w:t>
      </w:r>
      <w:r>
        <w:rPr>
          <w:sz w:val="26"/>
        </w:rPr>
        <w:t>средством;</w:t>
      </w:r>
    </w:p>
    <w:p w:rsidR="00B15A17" w:rsidRDefault="00F034A4" w:rsidP="005E6B29">
      <w:pPr>
        <w:pStyle w:val="ac"/>
        <w:numPr>
          <w:ilvl w:val="1"/>
          <w:numId w:val="21"/>
        </w:numPr>
        <w:tabs>
          <w:tab w:val="left" w:pos="962"/>
        </w:tabs>
        <w:spacing w:line="298" w:lineRule="exact"/>
        <w:ind w:left="961" w:hanging="426"/>
        <w:rPr>
          <w:sz w:val="26"/>
        </w:rPr>
      </w:pPr>
      <w:r>
        <w:rPr>
          <w:sz w:val="26"/>
        </w:rPr>
        <w:t>действовать</w:t>
      </w:r>
      <w:r>
        <w:rPr>
          <w:spacing w:val="-5"/>
          <w:sz w:val="26"/>
        </w:rPr>
        <w:t xml:space="preserve"> </w:t>
      </w:r>
      <w:r>
        <w:rPr>
          <w:sz w:val="26"/>
        </w:rPr>
        <w:t>согласно</w:t>
      </w:r>
      <w:r>
        <w:rPr>
          <w:spacing w:val="-1"/>
          <w:sz w:val="26"/>
        </w:rPr>
        <w:t xml:space="preserve"> </w:t>
      </w:r>
      <w:r>
        <w:rPr>
          <w:sz w:val="26"/>
        </w:rPr>
        <w:t>указанию</w:t>
      </w:r>
      <w:r>
        <w:rPr>
          <w:spacing w:val="-4"/>
          <w:sz w:val="26"/>
        </w:rPr>
        <w:t xml:space="preserve"> </w:t>
      </w:r>
      <w:r>
        <w:rPr>
          <w:sz w:val="26"/>
        </w:rPr>
        <w:t>на</w:t>
      </w:r>
      <w:r>
        <w:rPr>
          <w:spacing w:val="-5"/>
          <w:sz w:val="26"/>
        </w:rPr>
        <w:t xml:space="preserve"> </w:t>
      </w:r>
      <w:r>
        <w:rPr>
          <w:sz w:val="26"/>
        </w:rPr>
        <w:t>дорожных</w:t>
      </w:r>
      <w:r>
        <w:rPr>
          <w:spacing w:val="-4"/>
          <w:sz w:val="26"/>
        </w:rPr>
        <w:t xml:space="preserve"> </w:t>
      </w:r>
      <w:r>
        <w:rPr>
          <w:sz w:val="26"/>
        </w:rPr>
        <w:t>знаках;</w:t>
      </w:r>
    </w:p>
    <w:p w:rsidR="00B15A17" w:rsidRDefault="00F034A4" w:rsidP="005E6B29">
      <w:pPr>
        <w:pStyle w:val="ac"/>
        <w:numPr>
          <w:ilvl w:val="1"/>
          <w:numId w:val="21"/>
        </w:numPr>
        <w:tabs>
          <w:tab w:val="left" w:pos="962"/>
        </w:tabs>
        <w:ind w:right="305" w:firstLine="283"/>
        <w:rPr>
          <w:sz w:val="26"/>
        </w:rPr>
      </w:pPr>
      <w:r>
        <w:rPr>
          <w:sz w:val="26"/>
        </w:rPr>
        <w:t>пользоваться</w:t>
      </w:r>
      <w:r>
        <w:rPr>
          <w:spacing w:val="1"/>
          <w:sz w:val="26"/>
        </w:rPr>
        <w:t xml:space="preserve"> </w:t>
      </w:r>
      <w:r>
        <w:rPr>
          <w:sz w:val="26"/>
        </w:rPr>
        <w:t>официальными</w:t>
      </w:r>
      <w:r>
        <w:rPr>
          <w:spacing w:val="1"/>
          <w:sz w:val="26"/>
        </w:rPr>
        <w:t xml:space="preserve"> </w:t>
      </w:r>
      <w:r>
        <w:rPr>
          <w:sz w:val="26"/>
        </w:rPr>
        <w:t>источниками</w:t>
      </w:r>
      <w:r>
        <w:rPr>
          <w:spacing w:val="1"/>
          <w:sz w:val="26"/>
        </w:rPr>
        <w:t xml:space="preserve"> </w:t>
      </w:r>
      <w:r>
        <w:rPr>
          <w:sz w:val="26"/>
        </w:rPr>
        <w:t>для</w:t>
      </w:r>
      <w:r>
        <w:rPr>
          <w:spacing w:val="1"/>
          <w:sz w:val="26"/>
        </w:rPr>
        <w:t xml:space="preserve"> </w:t>
      </w:r>
      <w:r>
        <w:rPr>
          <w:sz w:val="26"/>
        </w:rPr>
        <w:t>получения</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области</w:t>
      </w:r>
      <w:r>
        <w:rPr>
          <w:spacing w:val="-62"/>
          <w:sz w:val="26"/>
        </w:rPr>
        <w:t xml:space="preserve"> </w:t>
      </w:r>
      <w:r>
        <w:rPr>
          <w:sz w:val="26"/>
        </w:rPr>
        <w:t>безопасности</w:t>
      </w:r>
      <w:r>
        <w:rPr>
          <w:spacing w:val="-1"/>
          <w:sz w:val="26"/>
        </w:rPr>
        <w:t xml:space="preserve"> </w:t>
      </w:r>
      <w:r>
        <w:rPr>
          <w:sz w:val="26"/>
        </w:rPr>
        <w:t>дорожного движения;</w:t>
      </w:r>
    </w:p>
    <w:p w:rsidR="00B15A17" w:rsidRDefault="00F034A4" w:rsidP="005E6B29">
      <w:pPr>
        <w:pStyle w:val="ac"/>
        <w:numPr>
          <w:ilvl w:val="1"/>
          <w:numId w:val="21"/>
        </w:numPr>
        <w:tabs>
          <w:tab w:val="left" w:pos="962"/>
        </w:tabs>
        <w:ind w:right="302" w:firstLine="283"/>
        <w:rPr>
          <w:sz w:val="26"/>
        </w:rPr>
      </w:pPr>
      <w:r>
        <w:rPr>
          <w:sz w:val="26"/>
        </w:rPr>
        <w:t>прогнозировать и оценивать последствия своего поведения в качестве пешехода,</w:t>
      </w:r>
      <w:r>
        <w:rPr>
          <w:spacing w:val="1"/>
          <w:sz w:val="26"/>
        </w:rPr>
        <w:t xml:space="preserve"> </w:t>
      </w:r>
      <w:r>
        <w:rPr>
          <w:sz w:val="26"/>
        </w:rPr>
        <w:t>пассажира или водителя транспортного средства в различных дорожных ситуациях для</w:t>
      </w:r>
      <w:r>
        <w:rPr>
          <w:spacing w:val="1"/>
          <w:sz w:val="26"/>
        </w:rPr>
        <w:t xml:space="preserve"> </w:t>
      </w:r>
      <w:r>
        <w:rPr>
          <w:sz w:val="26"/>
        </w:rPr>
        <w:t>сохранения жизни</w:t>
      </w:r>
      <w:r>
        <w:rPr>
          <w:spacing w:val="1"/>
          <w:sz w:val="26"/>
        </w:rPr>
        <w:t xml:space="preserve"> </w:t>
      </w:r>
      <w:r>
        <w:rPr>
          <w:sz w:val="26"/>
        </w:rPr>
        <w:t>и здоровья</w:t>
      </w:r>
      <w:r>
        <w:rPr>
          <w:spacing w:val="-1"/>
          <w:sz w:val="26"/>
        </w:rPr>
        <w:t xml:space="preserve"> </w:t>
      </w:r>
      <w:r>
        <w:rPr>
          <w:sz w:val="26"/>
        </w:rPr>
        <w:t>(своих и окружающих людей);</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5" w:firstLine="283"/>
        <w:rPr>
          <w:sz w:val="26"/>
        </w:rPr>
      </w:pPr>
      <w:r>
        <w:rPr>
          <w:sz w:val="26"/>
        </w:rPr>
        <w:lastRenderedPageBreak/>
        <w:t>составлять</w:t>
      </w:r>
      <w:r>
        <w:rPr>
          <w:spacing w:val="1"/>
          <w:sz w:val="26"/>
        </w:rPr>
        <w:t xml:space="preserve"> </w:t>
      </w:r>
      <w:r>
        <w:rPr>
          <w:sz w:val="26"/>
        </w:rPr>
        <w:t>модели</w:t>
      </w:r>
      <w:r>
        <w:rPr>
          <w:spacing w:val="1"/>
          <w:sz w:val="26"/>
        </w:rPr>
        <w:t xml:space="preserve"> </w:t>
      </w:r>
      <w:r>
        <w:rPr>
          <w:sz w:val="26"/>
        </w:rPr>
        <w:t>личного</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жизнедеятельности</w:t>
      </w:r>
      <w:r>
        <w:rPr>
          <w:spacing w:val="1"/>
          <w:sz w:val="26"/>
        </w:rPr>
        <w:t xml:space="preserve"> </w:t>
      </w:r>
      <w:r>
        <w:rPr>
          <w:sz w:val="26"/>
        </w:rPr>
        <w:t>и</w:t>
      </w:r>
      <w:r>
        <w:rPr>
          <w:spacing w:val="1"/>
          <w:sz w:val="26"/>
        </w:rPr>
        <w:t xml:space="preserve"> </w:t>
      </w:r>
      <w:r>
        <w:rPr>
          <w:sz w:val="26"/>
        </w:rPr>
        <w:t>в</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ситуациях</w:t>
      </w:r>
      <w:r>
        <w:rPr>
          <w:spacing w:val="1"/>
          <w:sz w:val="26"/>
        </w:rPr>
        <w:t xml:space="preserve"> </w:t>
      </w:r>
      <w:r>
        <w:rPr>
          <w:sz w:val="26"/>
        </w:rPr>
        <w:t>на</w:t>
      </w:r>
      <w:r>
        <w:rPr>
          <w:spacing w:val="1"/>
          <w:sz w:val="26"/>
        </w:rPr>
        <w:t xml:space="preserve"> </w:t>
      </w:r>
      <w:r>
        <w:rPr>
          <w:sz w:val="26"/>
        </w:rPr>
        <w:t>дороге</w:t>
      </w:r>
      <w:r>
        <w:rPr>
          <w:spacing w:val="66"/>
          <w:sz w:val="26"/>
        </w:rPr>
        <w:t xml:space="preserve"> </w:t>
      </w:r>
      <w:r>
        <w:rPr>
          <w:sz w:val="26"/>
        </w:rPr>
        <w:t>(в</w:t>
      </w:r>
      <w:r>
        <w:rPr>
          <w:spacing w:val="66"/>
          <w:sz w:val="26"/>
        </w:rPr>
        <w:t xml:space="preserve"> </w:t>
      </w:r>
      <w:r>
        <w:rPr>
          <w:sz w:val="26"/>
        </w:rPr>
        <w:t>части,</w:t>
      </w:r>
      <w:r>
        <w:rPr>
          <w:spacing w:val="1"/>
          <w:sz w:val="26"/>
        </w:rPr>
        <w:t xml:space="preserve"> </w:t>
      </w:r>
      <w:r>
        <w:rPr>
          <w:sz w:val="26"/>
        </w:rPr>
        <w:t>касающейся пешеходов, пассажиров и водителей</w:t>
      </w:r>
      <w:r>
        <w:rPr>
          <w:spacing w:val="1"/>
          <w:sz w:val="26"/>
        </w:rPr>
        <w:t xml:space="preserve"> </w:t>
      </w:r>
      <w:r>
        <w:rPr>
          <w:sz w:val="26"/>
        </w:rPr>
        <w:t>транспортных</w:t>
      </w:r>
      <w:r>
        <w:rPr>
          <w:spacing w:val="1"/>
          <w:sz w:val="26"/>
        </w:rPr>
        <w:t xml:space="preserve"> </w:t>
      </w:r>
      <w:r>
        <w:rPr>
          <w:sz w:val="26"/>
        </w:rPr>
        <w:t>средств);</w:t>
      </w:r>
    </w:p>
    <w:p w:rsidR="00B15A17" w:rsidRDefault="00F034A4" w:rsidP="005E6B29">
      <w:pPr>
        <w:pStyle w:val="ac"/>
        <w:numPr>
          <w:ilvl w:val="1"/>
          <w:numId w:val="21"/>
        </w:numPr>
        <w:tabs>
          <w:tab w:val="left" w:pos="962"/>
        </w:tabs>
        <w:spacing w:before="1"/>
        <w:ind w:right="306" w:firstLine="283"/>
        <w:rPr>
          <w:sz w:val="26"/>
        </w:rPr>
      </w:pPr>
      <w:r>
        <w:rPr>
          <w:sz w:val="26"/>
        </w:rPr>
        <w:t>комментировать</w:t>
      </w:r>
      <w:r>
        <w:rPr>
          <w:spacing w:val="1"/>
          <w:sz w:val="26"/>
        </w:rPr>
        <w:t xml:space="preserve"> </w:t>
      </w:r>
      <w:r>
        <w:rPr>
          <w:sz w:val="26"/>
        </w:rPr>
        <w:t>назначение</w:t>
      </w:r>
      <w:r>
        <w:rPr>
          <w:spacing w:val="1"/>
          <w:sz w:val="26"/>
        </w:rPr>
        <w:t xml:space="preserve"> </w:t>
      </w:r>
      <w:r>
        <w:rPr>
          <w:sz w:val="26"/>
        </w:rPr>
        <w:t>нормативных</w:t>
      </w:r>
      <w:r>
        <w:rPr>
          <w:spacing w:val="1"/>
          <w:sz w:val="26"/>
        </w:rPr>
        <w:t xml:space="preserve"> </w:t>
      </w:r>
      <w:r>
        <w:rPr>
          <w:sz w:val="26"/>
        </w:rPr>
        <w:t>правовых</w:t>
      </w:r>
      <w:r>
        <w:rPr>
          <w:spacing w:val="1"/>
          <w:sz w:val="26"/>
        </w:rPr>
        <w:t xml:space="preserve"> </w:t>
      </w:r>
      <w:r>
        <w:rPr>
          <w:sz w:val="26"/>
        </w:rPr>
        <w:t>актов</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охраны</w:t>
      </w:r>
      <w:r>
        <w:rPr>
          <w:spacing w:val="1"/>
          <w:sz w:val="26"/>
        </w:rPr>
        <w:t xml:space="preserve"> </w:t>
      </w:r>
      <w:r>
        <w:rPr>
          <w:sz w:val="26"/>
        </w:rPr>
        <w:t>окружающей</w:t>
      </w:r>
      <w:r>
        <w:rPr>
          <w:spacing w:val="1"/>
          <w:sz w:val="26"/>
        </w:rPr>
        <w:t xml:space="preserve"> </w:t>
      </w:r>
      <w:r>
        <w:rPr>
          <w:sz w:val="26"/>
        </w:rPr>
        <w:t>среды;</w:t>
      </w:r>
    </w:p>
    <w:p w:rsidR="00B15A17" w:rsidRDefault="00F034A4" w:rsidP="005E6B29">
      <w:pPr>
        <w:pStyle w:val="ac"/>
        <w:numPr>
          <w:ilvl w:val="1"/>
          <w:numId w:val="21"/>
        </w:numPr>
        <w:tabs>
          <w:tab w:val="left" w:pos="962"/>
        </w:tabs>
        <w:ind w:right="308" w:firstLine="283"/>
        <w:rPr>
          <w:sz w:val="26"/>
        </w:rPr>
      </w:pPr>
      <w:r>
        <w:rPr>
          <w:sz w:val="26"/>
        </w:rPr>
        <w:t>использовать основные нормативные правовые акты в области охраны окружающей</w:t>
      </w:r>
      <w:r>
        <w:rPr>
          <w:spacing w:val="1"/>
          <w:sz w:val="26"/>
        </w:rPr>
        <w:t xml:space="preserve"> </w:t>
      </w:r>
      <w:r>
        <w:rPr>
          <w:sz w:val="26"/>
        </w:rPr>
        <w:t>среды для</w:t>
      </w:r>
      <w:r>
        <w:rPr>
          <w:spacing w:val="-1"/>
          <w:sz w:val="26"/>
        </w:rPr>
        <w:t xml:space="preserve"> </w:t>
      </w:r>
      <w:r>
        <w:rPr>
          <w:sz w:val="26"/>
        </w:rPr>
        <w:t>изучения</w:t>
      </w:r>
      <w:r>
        <w:rPr>
          <w:spacing w:val="1"/>
          <w:sz w:val="26"/>
        </w:rPr>
        <w:t xml:space="preserve"> </w:t>
      </w:r>
      <w:r>
        <w:rPr>
          <w:sz w:val="26"/>
        </w:rPr>
        <w:t>и</w:t>
      </w:r>
      <w:r>
        <w:rPr>
          <w:spacing w:val="1"/>
          <w:sz w:val="26"/>
        </w:rPr>
        <w:t xml:space="preserve"> </w:t>
      </w:r>
      <w:r>
        <w:rPr>
          <w:sz w:val="26"/>
        </w:rPr>
        <w:t>реализации своих прав</w:t>
      </w:r>
      <w:r>
        <w:rPr>
          <w:spacing w:val="-1"/>
          <w:sz w:val="26"/>
        </w:rPr>
        <w:t xml:space="preserve"> </w:t>
      </w:r>
      <w:r>
        <w:rPr>
          <w:sz w:val="26"/>
        </w:rPr>
        <w:t>и определения ответственности;</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оперировать</w:t>
      </w:r>
      <w:r>
        <w:rPr>
          <w:spacing w:val="-4"/>
          <w:sz w:val="26"/>
        </w:rPr>
        <w:t xml:space="preserve"> </w:t>
      </w:r>
      <w:r>
        <w:rPr>
          <w:sz w:val="26"/>
        </w:rPr>
        <w:t>основными</w:t>
      </w:r>
      <w:r>
        <w:rPr>
          <w:spacing w:val="-2"/>
          <w:sz w:val="26"/>
        </w:rPr>
        <w:t xml:space="preserve"> </w:t>
      </w:r>
      <w:r>
        <w:rPr>
          <w:sz w:val="26"/>
        </w:rPr>
        <w:t>понятиями в</w:t>
      </w:r>
      <w:r>
        <w:rPr>
          <w:spacing w:val="-3"/>
          <w:sz w:val="26"/>
        </w:rPr>
        <w:t xml:space="preserve"> </w:t>
      </w:r>
      <w:r>
        <w:rPr>
          <w:sz w:val="26"/>
        </w:rPr>
        <w:t>области</w:t>
      </w:r>
      <w:r>
        <w:rPr>
          <w:spacing w:val="-2"/>
          <w:sz w:val="26"/>
        </w:rPr>
        <w:t xml:space="preserve"> </w:t>
      </w:r>
      <w:r>
        <w:rPr>
          <w:sz w:val="26"/>
        </w:rPr>
        <w:t>охраны</w:t>
      </w:r>
      <w:r>
        <w:rPr>
          <w:spacing w:val="-2"/>
          <w:sz w:val="26"/>
        </w:rPr>
        <w:t xml:space="preserve"> </w:t>
      </w:r>
      <w:r>
        <w:rPr>
          <w:sz w:val="26"/>
        </w:rPr>
        <w:t>окружающей</w:t>
      </w:r>
      <w:r>
        <w:rPr>
          <w:spacing w:val="-1"/>
          <w:sz w:val="26"/>
        </w:rPr>
        <w:t xml:space="preserve"> </w:t>
      </w:r>
      <w:r>
        <w:rPr>
          <w:sz w:val="26"/>
        </w:rPr>
        <w:t>среды;</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распознавать</w:t>
      </w:r>
      <w:r>
        <w:rPr>
          <w:spacing w:val="-4"/>
          <w:sz w:val="26"/>
        </w:rPr>
        <w:t xml:space="preserve"> </w:t>
      </w:r>
      <w:r>
        <w:rPr>
          <w:sz w:val="26"/>
        </w:rPr>
        <w:t>наиболее</w:t>
      </w:r>
      <w:r>
        <w:rPr>
          <w:spacing w:val="-2"/>
          <w:sz w:val="26"/>
        </w:rPr>
        <w:t xml:space="preserve"> </w:t>
      </w:r>
      <w:r>
        <w:rPr>
          <w:sz w:val="26"/>
        </w:rPr>
        <w:t>неблагоприятные территории</w:t>
      </w:r>
      <w:r>
        <w:rPr>
          <w:spacing w:val="-2"/>
          <w:sz w:val="26"/>
        </w:rPr>
        <w:t xml:space="preserve"> </w:t>
      </w:r>
      <w:r>
        <w:rPr>
          <w:sz w:val="26"/>
        </w:rPr>
        <w:t>в</w:t>
      </w:r>
      <w:r>
        <w:rPr>
          <w:spacing w:val="-4"/>
          <w:sz w:val="26"/>
        </w:rPr>
        <w:t xml:space="preserve"> </w:t>
      </w:r>
      <w:r>
        <w:rPr>
          <w:sz w:val="26"/>
        </w:rPr>
        <w:t>районе</w:t>
      </w:r>
      <w:r>
        <w:rPr>
          <w:spacing w:val="-3"/>
          <w:sz w:val="26"/>
        </w:rPr>
        <w:t xml:space="preserve"> </w:t>
      </w:r>
      <w:r>
        <w:rPr>
          <w:sz w:val="26"/>
        </w:rPr>
        <w:t>проживания;</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описывать</w:t>
      </w:r>
      <w:r>
        <w:rPr>
          <w:spacing w:val="-4"/>
          <w:sz w:val="26"/>
        </w:rPr>
        <w:t xml:space="preserve"> </w:t>
      </w:r>
      <w:r>
        <w:rPr>
          <w:sz w:val="26"/>
        </w:rPr>
        <w:t>факторы</w:t>
      </w:r>
      <w:r>
        <w:rPr>
          <w:spacing w:val="-1"/>
          <w:sz w:val="26"/>
        </w:rPr>
        <w:t xml:space="preserve"> </w:t>
      </w:r>
      <w:r>
        <w:rPr>
          <w:sz w:val="26"/>
        </w:rPr>
        <w:t>экориска,</w:t>
      </w:r>
      <w:r>
        <w:rPr>
          <w:spacing w:val="-3"/>
          <w:sz w:val="26"/>
        </w:rPr>
        <w:t xml:space="preserve"> </w:t>
      </w:r>
      <w:r>
        <w:rPr>
          <w:sz w:val="26"/>
        </w:rPr>
        <w:t>объяснять,</w:t>
      </w:r>
      <w:r>
        <w:rPr>
          <w:spacing w:val="-1"/>
          <w:sz w:val="26"/>
        </w:rPr>
        <w:t xml:space="preserve"> </w:t>
      </w:r>
      <w:r>
        <w:rPr>
          <w:sz w:val="26"/>
        </w:rPr>
        <w:t>как</w:t>
      </w:r>
      <w:r>
        <w:rPr>
          <w:spacing w:val="-5"/>
          <w:sz w:val="26"/>
        </w:rPr>
        <w:t xml:space="preserve"> </w:t>
      </w:r>
      <w:r>
        <w:rPr>
          <w:sz w:val="26"/>
        </w:rPr>
        <w:t>снизить</w:t>
      </w:r>
      <w:r>
        <w:rPr>
          <w:spacing w:val="-3"/>
          <w:sz w:val="26"/>
        </w:rPr>
        <w:t xml:space="preserve"> </w:t>
      </w:r>
      <w:r>
        <w:rPr>
          <w:sz w:val="26"/>
        </w:rPr>
        <w:t>последствия</w:t>
      </w:r>
      <w:r>
        <w:rPr>
          <w:spacing w:val="-1"/>
          <w:sz w:val="26"/>
        </w:rPr>
        <w:t xml:space="preserve"> </w:t>
      </w:r>
      <w:r>
        <w:rPr>
          <w:sz w:val="26"/>
        </w:rPr>
        <w:t>их</w:t>
      </w:r>
      <w:r>
        <w:rPr>
          <w:spacing w:val="-4"/>
          <w:sz w:val="26"/>
        </w:rPr>
        <w:t xml:space="preserve"> </w:t>
      </w:r>
      <w:r>
        <w:rPr>
          <w:sz w:val="26"/>
        </w:rPr>
        <w:t>воздействия;</w:t>
      </w:r>
    </w:p>
    <w:p w:rsidR="00B15A17" w:rsidRDefault="00F034A4" w:rsidP="005E6B29">
      <w:pPr>
        <w:pStyle w:val="ac"/>
        <w:numPr>
          <w:ilvl w:val="1"/>
          <w:numId w:val="21"/>
        </w:numPr>
        <w:tabs>
          <w:tab w:val="left" w:pos="962"/>
        </w:tabs>
        <w:ind w:right="306" w:firstLine="283"/>
        <w:rPr>
          <w:sz w:val="26"/>
        </w:rPr>
      </w:pPr>
      <w:r>
        <w:rPr>
          <w:sz w:val="26"/>
        </w:rPr>
        <w:t>определять,</w:t>
      </w:r>
      <w:r>
        <w:rPr>
          <w:spacing w:val="1"/>
          <w:sz w:val="26"/>
        </w:rPr>
        <w:t xml:space="preserve"> </w:t>
      </w:r>
      <w:r>
        <w:rPr>
          <w:sz w:val="26"/>
        </w:rPr>
        <w:t>какие</w:t>
      </w:r>
      <w:r>
        <w:rPr>
          <w:spacing w:val="1"/>
          <w:sz w:val="26"/>
        </w:rPr>
        <w:t xml:space="preserve"> </w:t>
      </w:r>
      <w:r>
        <w:rPr>
          <w:sz w:val="26"/>
        </w:rPr>
        <w:t>средства</w:t>
      </w:r>
      <w:r>
        <w:rPr>
          <w:spacing w:val="1"/>
          <w:sz w:val="26"/>
        </w:rPr>
        <w:t xml:space="preserve"> </w:t>
      </w:r>
      <w:r>
        <w:rPr>
          <w:sz w:val="26"/>
        </w:rPr>
        <w:t>индивидуальной</w:t>
      </w:r>
      <w:r>
        <w:rPr>
          <w:spacing w:val="1"/>
          <w:sz w:val="26"/>
        </w:rPr>
        <w:t xml:space="preserve"> </w:t>
      </w:r>
      <w:r>
        <w:rPr>
          <w:sz w:val="26"/>
        </w:rPr>
        <w:t>защиты</w:t>
      </w:r>
      <w:r>
        <w:rPr>
          <w:spacing w:val="1"/>
          <w:sz w:val="26"/>
        </w:rPr>
        <w:t xml:space="preserve"> </w:t>
      </w:r>
      <w:r>
        <w:rPr>
          <w:sz w:val="26"/>
        </w:rPr>
        <w:t>необходимо</w:t>
      </w:r>
      <w:r>
        <w:rPr>
          <w:spacing w:val="1"/>
          <w:sz w:val="26"/>
        </w:rPr>
        <w:t xml:space="preserve"> </w:t>
      </w:r>
      <w:r>
        <w:rPr>
          <w:sz w:val="26"/>
        </w:rPr>
        <w:t>использовать</w:t>
      </w:r>
      <w:r>
        <w:rPr>
          <w:spacing w:val="1"/>
          <w:sz w:val="26"/>
        </w:rPr>
        <w:t xml:space="preserve"> </w:t>
      </w:r>
      <w:r>
        <w:rPr>
          <w:sz w:val="26"/>
        </w:rPr>
        <w:t>в</w:t>
      </w:r>
      <w:r>
        <w:rPr>
          <w:spacing w:val="1"/>
          <w:sz w:val="26"/>
        </w:rPr>
        <w:t xml:space="preserve"> </w:t>
      </w:r>
      <w:r>
        <w:rPr>
          <w:sz w:val="26"/>
        </w:rPr>
        <w:t>зависимости</w:t>
      </w:r>
      <w:r>
        <w:rPr>
          <w:spacing w:val="-2"/>
          <w:sz w:val="26"/>
        </w:rPr>
        <w:t xml:space="preserve"> </w:t>
      </w:r>
      <w:r>
        <w:rPr>
          <w:sz w:val="26"/>
        </w:rPr>
        <w:t>от</w:t>
      </w:r>
      <w:r>
        <w:rPr>
          <w:spacing w:val="-3"/>
          <w:sz w:val="26"/>
        </w:rPr>
        <w:t xml:space="preserve"> </w:t>
      </w:r>
      <w:r>
        <w:rPr>
          <w:sz w:val="26"/>
        </w:rPr>
        <w:t>поражающего фактора</w:t>
      </w:r>
      <w:r>
        <w:rPr>
          <w:spacing w:val="-2"/>
          <w:sz w:val="26"/>
        </w:rPr>
        <w:t xml:space="preserve"> </w:t>
      </w:r>
      <w:r>
        <w:rPr>
          <w:sz w:val="26"/>
        </w:rPr>
        <w:t>при</w:t>
      </w:r>
      <w:r>
        <w:rPr>
          <w:spacing w:val="2"/>
          <w:sz w:val="26"/>
        </w:rPr>
        <w:t xml:space="preserve"> </w:t>
      </w:r>
      <w:r>
        <w:rPr>
          <w:sz w:val="26"/>
        </w:rPr>
        <w:t>ухудшении</w:t>
      </w:r>
      <w:r>
        <w:rPr>
          <w:spacing w:val="1"/>
          <w:sz w:val="26"/>
        </w:rPr>
        <w:t xml:space="preserve"> </w:t>
      </w:r>
      <w:r>
        <w:rPr>
          <w:sz w:val="26"/>
        </w:rPr>
        <w:t>экологической</w:t>
      </w:r>
      <w:r>
        <w:rPr>
          <w:spacing w:val="1"/>
          <w:sz w:val="26"/>
        </w:rPr>
        <w:t xml:space="preserve"> </w:t>
      </w:r>
      <w:r>
        <w:rPr>
          <w:sz w:val="26"/>
        </w:rPr>
        <w:t>обстановки;</w:t>
      </w:r>
    </w:p>
    <w:p w:rsidR="00B15A17" w:rsidRDefault="00F034A4" w:rsidP="005E6B29">
      <w:pPr>
        <w:pStyle w:val="ac"/>
        <w:numPr>
          <w:ilvl w:val="1"/>
          <w:numId w:val="21"/>
        </w:numPr>
        <w:tabs>
          <w:tab w:val="left" w:pos="962"/>
        </w:tabs>
        <w:ind w:right="305" w:firstLine="283"/>
        <w:rPr>
          <w:sz w:val="26"/>
        </w:rPr>
      </w:pPr>
      <w:r>
        <w:rPr>
          <w:sz w:val="26"/>
        </w:rPr>
        <w:t>опознавать организации, отвечающие за защиту прав потребителей и благополучие</w:t>
      </w:r>
      <w:r>
        <w:rPr>
          <w:spacing w:val="1"/>
          <w:sz w:val="26"/>
        </w:rPr>
        <w:t xml:space="preserve"> </w:t>
      </w:r>
      <w:r>
        <w:rPr>
          <w:sz w:val="26"/>
        </w:rPr>
        <w:t>человека,</w:t>
      </w:r>
      <w:r>
        <w:rPr>
          <w:spacing w:val="1"/>
          <w:sz w:val="26"/>
        </w:rPr>
        <w:t xml:space="preserve"> </w:t>
      </w:r>
      <w:r>
        <w:rPr>
          <w:sz w:val="26"/>
        </w:rPr>
        <w:t>природопользование</w:t>
      </w:r>
      <w:r>
        <w:rPr>
          <w:spacing w:val="1"/>
          <w:sz w:val="26"/>
        </w:rPr>
        <w:t xml:space="preserve"> </w:t>
      </w:r>
      <w:r>
        <w:rPr>
          <w:sz w:val="26"/>
        </w:rPr>
        <w:t>и</w:t>
      </w:r>
      <w:r>
        <w:rPr>
          <w:spacing w:val="1"/>
          <w:sz w:val="26"/>
        </w:rPr>
        <w:t xml:space="preserve"> </w:t>
      </w:r>
      <w:r>
        <w:rPr>
          <w:sz w:val="26"/>
        </w:rPr>
        <w:t>охрану</w:t>
      </w:r>
      <w:r>
        <w:rPr>
          <w:spacing w:val="1"/>
          <w:sz w:val="26"/>
        </w:rPr>
        <w:t xml:space="preserve"> </w:t>
      </w:r>
      <w:r>
        <w:rPr>
          <w:sz w:val="26"/>
        </w:rPr>
        <w:t>окружающей</w:t>
      </w:r>
      <w:r>
        <w:rPr>
          <w:spacing w:val="1"/>
          <w:sz w:val="26"/>
        </w:rPr>
        <w:t xml:space="preserve"> </w:t>
      </w:r>
      <w:r>
        <w:rPr>
          <w:sz w:val="26"/>
        </w:rPr>
        <w:t>среды,</w:t>
      </w:r>
      <w:r>
        <w:rPr>
          <w:spacing w:val="1"/>
          <w:sz w:val="26"/>
        </w:rPr>
        <w:t xml:space="preserve"> </w:t>
      </w:r>
      <w:r>
        <w:rPr>
          <w:sz w:val="26"/>
        </w:rPr>
        <w:t>для</w:t>
      </w:r>
      <w:r>
        <w:rPr>
          <w:spacing w:val="1"/>
          <w:sz w:val="26"/>
        </w:rPr>
        <w:t xml:space="preserve"> </w:t>
      </w:r>
      <w:r>
        <w:rPr>
          <w:sz w:val="26"/>
        </w:rPr>
        <w:t>обращения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необходимости;</w:t>
      </w:r>
    </w:p>
    <w:p w:rsidR="00B15A17" w:rsidRDefault="00F034A4" w:rsidP="005E6B29">
      <w:pPr>
        <w:pStyle w:val="ac"/>
        <w:numPr>
          <w:ilvl w:val="1"/>
          <w:numId w:val="21"/>
        </w:numPr>
        <w:tabs>
          <w:tab w:val="left" w:pos="962"/>
        </w:tabs>
        <w:spacing w:before="1"/>
        <w:ind w:left="961" w:hanging="426"/>
        <w:rPr>
          <w:sz w:val="26"/>
        </w:rPr>
      </w:pPr>
      <w:r>
        <w:rPr>
          <w:sz w:val="26"/>
        </w:rPr>
        <w:t>опознавать,</w:t>
      </w:r>
      <w:r>
        <w:rPr>
          <w:spacing w:val="-5"/>
          <w:sz w:val="26"/>
        </w:rPr>
        <w:t xml:space="preserve"> </w:t>
      </w:r>
      <w:r>
        <w:rPr>
          <w:sz w:val="26"/>
        </w:rPr>
        <w:t>для</w:t>
      </w:r>
      <w:r>
        <w:rPr>
          <w:spacing w:val="-3"/>
          <w:sz w:val="26"/>
        </w:rPr>
        <w:t xml:space="preserve"> </w:t>
      </w:r>
      <w:r>
        <w:rPr>
          <w:sz w:val="26"/>
        </w:rPr>
        <w:t>чего</w:t>
      </w:r>
      <w:r>
        <w:rPr>
          <w:spacing w:val="-3"/>
          <w:sz w:val="26"/>
        </w:rPr>
        <w:t xml:space="preserve"> </w:t>
      </w:r>
      <w:r>
        <w:rPr>
          <w:sz w:val="26"/>
        </w:rPr>
        <w:t>применяются</w:t>
      </w:r>
      <w:r>
        <w:rPr>
          <w:spacing w:val="-3"/>
          <w:sz w:val="26"/>
        </w:rPr>
        <w:t xml:space="preserve"> </w:t>
      </w:r>
      <w:r>
        <w:rPr>
          <w:sz w:val="26"/>
        </w:rPr>
        <w:t>и</w:t>
      </w:r>
      <w:r>
        <w:rPr>
          <w:spacing w:val="-4"/>
          <w:sz w:val="26"/>
        </w:rPr>
        <w:t xml:space="preserve"> </w:t>
      </w:r>
      <w:r>
        <w:rPr>
          <w:sz w:val="26"/>
        </w:rPr>
        <w:t>используются</w:t>
      </w:r>
      <w:r>
        <w:rPr>
          <w:spacing w:val="-3"/>
          <w:sz w:val="26"/>
        </w:rPr>
        <w:t xml:space="preserve"> </w:t>
      </w:r>
      <w:r>
        <w:rPr>
          <w:sz w:val="26"/>
        </w:rPr>
        <w:t>экологические</w:t>
      </w:r>
      <w:r>
        <w:rPr>
          <w:spacing w:val="-2"/>
          <w:sz w:val="26"/>
        </w:rPr>
        <w:t xml:space="preserve"> </w:t>
      </w:r>
      <w:r>
        <w:rPr>
          <w:sz w:val="26"/>
        </w:rPr>
        <w:t>знаки;</w:t>
      </w:r>
    </w:p>
    <w:p w:rsidR="00B15A17" w:rsidRDefault="00F034A4" w:rsidP="005E6B29">
      <w:pPr>
        <w:pStyle w:val="ac"/>
        <w:numPr>
          <w:ilvl w:val="1"/>
          <w:numId w:val="21"/>
        </w:numPr>
        <w:tabs>
          <w:tab w:val="left" w:pos="962"/>
        </w:tabs>
        <w:spacing w:before="1"/>
        <w:ind w:right="306" w:firstLine="283"/>
        <w:rPr>
          <w:sz w:val="26"/>
        </w:rPr>
      </w:pPr>
      <w:r>
        <w:rPr>
          <w:sz w:val="26"/>
        </w:rPr>
        <w:t>пользоваться</w:t>
      </w:r>
      <w:r>
        <w:rPr>
          <w:spacing w:val="1"/>
          <w:sz w:val="26"/>
        </w:rPr>
        <w:t xml:space="preserve"> </w:t>
      </w:r>
      <w:r>
        <w:rPr>
          <w:sz w:val="26"/>
        </w:rPr>
        <w:t>официальными</w:t>
      </w:r>
      <w:r>
        <w:rPr>
          <w:spacing w:val="1"/>
          <w:sz w:val="26"/>
        </w:rPr>
        <w:t xml:space="preserve"> </w:t>
      </w:r>
      <w:r>
        <w:rPr>
          <w:sz w:val="26"/>
        </w:rPr>
        <w:t>источниками</w:t>
      </w:r>
      <w:r>
        <w:rPr>
          <w:spacing w:val="1"/>
          <w:sz w:val="26"/>
        </w:rPr>
        <w:t xml:space="preserve"> </w:t>
      </w:r>
      <w:r>
        <w:rPr>
          <w:sz w:val="26"/>
        </w:rPr>
        <w:t>для</w:t>
      </w:r>
      <w:r>
        <w:rPr>
          <w:spacing w:val="1"/>
          <w:sz w:val="26"/>
        </w:rPr>
        <w:t xml:space="preserve"> </w:t>
      </w:r>
      <w:r>
        <w:rPr>
          <w:sz w:val="26"/>
        </w:rPr>
        <w:t>получения</w:t>
      </w:r>
      <w:r>
        <w:rPr>
          <w:spacing w:val="1"/>
          <w:sz w:val="26"/>
        </w:rPr>
        <w:t xml:space="preserve"> </w:t>
      </w:r>
      <w:r>
        <w:rPr>
          <w:sz w:val="26"/>
        </w:rPr>
        <w:t>информации</w:t>
      </w:r>
      <w:r>
        <w:rPr>
          <w:spacing w:val="1"/>
          <w:sz w:val="26"/>
        </w:rPr>
        <w:t xml:space="preserve"> </w:t>
      </w:r>
      <w:r>
        <w:rPr>
          <w:sz w:val="26"/>
        </w:rPr>
        <w:t>об</w:t>
      </w:r>
      <w:r>
        <w:rPr>
          <w:spacing w:val="1"/>
          <w:sz w:val="26"/>
        </w:rPr>
        <w:t xml:space="preserve"> </w:t>
      </w:r>
      <w:r>
        <w:rPr>
          <w:sz w:val="26"/>
        </w:rPr>
        <w:t>экологической</w:t>
      </w:r>
      <w:r>
        <w:rPr>
          <w:spacing w:val="2"/>
          <w:sz w:val="26"/>
        </w:rPr>
        <w:t xml:space="preserve"> </w:t>
      </w:r>
      <w:r>
        <w:rPr>
          <w:sz w:val="26"/>
        </w:rPr>
        <w:t>безопасности</w:t>
      </w:r>
      <w:r>
        <w:rPr>
          <w:spacing w:val="1"/>
          <w:sz w:val="26"/>
        </w:rPr>
        <w:t xml:space="preserve"> </w:t>
      </w:r>
      <w:r>
        <w:rPr>
          <w:sz w:val="26"/>
        </w:rPr>
        <w:t>и охране</w:t>
      </w:r>
      <w:r>
        <w:rPr>
          <w:spacing w:val="3"/>
          <w:sz w:val="26"/>
        </w:rPr>
        <w:t xml:space="preserve"> </w:t>
      </w:r>
      <w:r>
        <w:rPr>
          <w:sz w:val="26"/>
        </w:rPr>
        <w:t>окружающей среды;</w:t>
      </w:r>
    </w:p>
    <w:p w:rsidR="00B15A17" w:rsidRDefault="00F034A4" w:rsidP="005E6B29">
      <w:pPr>
        <w:pStyle w:val="ac"/>
        <w:numPr>
          <w:ilvl w:val="1"/>
          <w:numId w:val="21"/>
        </w:numPr>
        <w:tabs>
          <w:tab w:val="left" w:pos="962"/>
        </w:tabs>
        <w:spacing w:line="298" w:lineRule="exact"/>
        <w:ind w:left="961" w:hanging="426"/>
        <w:rPr>
          <w:sz w:val="26"/>
        </w:rPr>
      </w:pPr>
      <w:r>
        <w:rPr>
          <w:sz w:val="26"/>
        </w:rPr>
        <w:t>прогнозировать</w:t>
      </w:r>
      <w:r>
        <w:rPr>
          <w:spacing w:val="-4"/>
          <w:sz w:val="26"/>
        </w:rPr>
        <w:t xml:space="preserve"> </w:t>
      </w:r>
      <w:r>
        <w:rPr>
          <w:sz w:val="26"/>
        </w:rPr>
        <w:t>и</w:t>
      </w:r>
      <w:r>
        <w:rPr>
          <w:spacing w:val="-3"/>
          <w:sz w:val="26"/>
        </w:rPr>
        <w:t xml:space="preserve"> </w:t>
      </w:r>
      <w:r>
        <w:rPr>
          <w:sz w:val="26"/>
        </w:rPr>
        <w:t>оценивать</w:t>
      </w:r>
      <w:r>
        <w:rPr>
          <w:spacing w:val="-4"/>
          <w:sz w:val="26"/>
        </w:rPr>
        <w:t xml:space="preserve"> </w:t>
      </w:r>
      <w:r>
        <w:rPr>
          <w:sz w:val="26"/>
        </w:rPr>
        <w:t>свои</w:t>
      </w:r>
      <w:r>
        <w:rPr>
          <w:spacing w:val="-1"/>
          <w:sz w:val="26"/>
        </w:rPr>
        <w:t xml:space="preserve"> </w:t>
      </w:r>
      <w:r>
        <w:rPr>
          <w:sz w:val="26"/>
        </w:rPr>
        <w:t>действия в</w:t>
      </w:r>
      <w:r>
        <w:rPr>
          <w:spacing w:val="-4"/>
          <w:sz w:val="26"/>
        </w:rPr>
        <w:t xml:space="preserve"> </w:t>
      </w:r>
      <w:r>
        <w:rPr>
          <w:sz w:val="26"/>
        </w:rPr>
        <w:t>области</w:t>
      </w:r>
      <w:r>
        <w:rPr>
          <w:spacing w:val="-3"/>
          <w:sz w:val="26"/>
        </w:rPr>
        <w:t xml:space="preserve"> </w:t>
      </w:r>
      <w:r>
        <w:rPr>
          <w:sz w:val="26"/>
        </w:rPr>
        <w:t>охраны</w:t>
      </w:r>
      <w:r>
        <w:rPr>
          <w:spacing w:val="-1"/>
          <w:sz w:val="26"/>
        </w:rPr>
        <w:t xml:space="preserve"> </w:t>
      </w:r>
      <w:r>
        <w:rPr>
          <w:sz w:val="26"/>
        </w:rPr>
        <w:t>окружающей</w:t>
      </w:r>
      <w:r>
        <w:rPr>
          <w:spacing w:val="-2"/>
          <w:sz w:val="26"/>
        </w:rPr>
        <w:t xml:space="preserve"> </w:t>
      </w:r>
      <w:r>
        <w:rPr>
          <w:sz w:val="26"/>
        </w:rPr>
        <w:t>среды;</w:t>
      </w:r>
    </w:p>
    <w:p w:rsidR="00B15A17" w:rsidRDefault="00F034A4" w:rsidP="005E6B29">
      <w:pPr>
        <w:pStyle w:val="ac"/>
        <w:numPr>
          <w:ilvl w:val="1"/>
          <w:numId w:val="21"/>
        </w:numPr>
        <w:tabs>
          <w:tab w:val="left" w:pos="962"/>
        </w:tabs>
        <w:ind w:right="306" w:firstLine="283"/>
        <w:rPr>
          <w:sz w:val="26"/>
        </w:rPr>
      </w:pPr>
      <w:r>
        <w:rPr>
          <w:sz w:val="26"/>
        </w:rPr>
        <w:t>составлять</w:t>
      </w:r>
      <w:r>
        <w:rPr>
          <w:spacing w:val="1"/>
          <w:sz w:val="26"/>
        </w:rPr>
        <w:t xml:space="preserve"> </w:t>
      </w:r>
      <w:r>
        <w:rPr>
          <w:sz w:val="26"/>
        </w:rPr>
        <w:t>модель</w:t>
      </w:r>
      <w:r>
        <w:rPr>
          <w:spacing w:val="1"/>
          <w:sz w:val="26"/>
        </w:rPr>
        <w:t xml:space="preserve"> </w:t>
      </w:r>
      <w:r>
        <w:rPr>
          <w:sz w:val="26"/>
        </w:rPr>
        <w:t>личного</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жизнедеятельности</w:t>
      </w:r>
      <w:r>
        <w:rPr>
          <w:spacing w:val="1"/>
          <w:sz w:val="26"/>
        </w:rPr>
        <w:t xml:space="preserve"> </w:t>
      </w:r>
      <w:r>
        <w:rPr>
          <w:sz w:val="26"/>
        </w:rPr>
        <w:t>и</w:t>
      </w:r>
      <w:r>
        <w:rPr>
          <w:spacing w:val="1"/>
          <w:sz w:val="26"/>
        </w:rPr>
        <w:t xml:space="preserve"> </w:t>
      </w:r>
      <w:r>
        <w:rPr>
          <w:sz w:val="26"/>
        </w:rPr>
        <w:t>при</w:t>
      </w:r>
      <w:r>
        <w:rPr>
          <w:spacing w:val="2"/>
          <w:sz w:val="26"/>
        </w:rPr>
        <w:t xml:space="preserve"> </w:t>
      </w:r>
      <w:r>
        <w:rPr>
          <w:sz w:val="26"/>
        </w:rPr>
        <w:t>ухудшении</w:t>
      </w:r>
      <w:r>
        <w:rPr>
          <w:spacing w:val="3"/>
          <w:sz w:val="26"/>
        </w:rPr>
        <w:t xml:space="preserve"> </w:t>
      </w:r>
      <w:r>
        <w:rPr>
          <w:sz w:val="26"/>
        </w:rPr>
        <w:t>экологической</w:t>
      </w:r>
      <w:r>
        <w:rPr>
          <w:spacing w:val="1"/>
          <w:sz w:val="26"/>
        </w:rPr>
        <w:t xml:space="preserve"> </w:t>
      </w:r>
      <w:r>
        <w:rPr>
          <w:sz w:val="26"/>
        </w:rPr>
        <w:t>обстановки;</w:t>
      </w:r>
    </w:p>
    <w:p w:rsidR="00B15A17" w:rsidRDefault="00F034A4" w:rsidP="005E6B29">
      <w:pPr>
        <w:pStyle w:val="ac"/>
        <w:numPr>
          <w:ilvl w:val="1"/>
          <w:numId w:val="21"/>
        </w:numPr>
        <w:tabs>
          <w:tab w:val="left" w:pos="962"/>
        </w:tabs>
        <w:spacing w:before="1" w:line="298" w:lineRule="exact"/>
        <w:ind w:left="961" w:hanging="426"/>
        <w:rPr>
          <w:sz w:val="26"/>
        </w:rPr>
      </w:pPr>
      <w:r>
        <w:rPr>
          <w:sz w:val="26"/>
        </w:rPr>
        <w:t>распознавать</w:t>
      </w:r>
      <w:r>
        <w:rPr>
          <w:spacing w:val="-4"/>
          <w:sz w:val="26"/>
        </w:rPr>
        <w:t xml:space="preserve"> </w:t>
      </w:r>
      <w:r>
        <w:rPr>
          <w:sz w:val="26"/>
        </w:rPr>
        <w:t>явные</w:t>
      </w:r>
      <w:r>
        <w:rPr>
          <w:spacing w:val="-1"/>
          <w:sz w:val="26"/>
        </w:rPr>
        <w:t xml:space="preserve"> </w:t>
      </w:r>
      <w:r>
        <w:rPr>
          <w:sz w:val="26"/>
        </w:rPr>
        <w:t>и скрытые</w:t>
      </w:r>
      <w:r>
        <w:rPr>
          <w:spacing w:val="-2"/>
          <w:sz w:val="26"/>
        </w:rPr>
        <w:t xml:space="preserve"> </w:t>
      </w:r>
      <w:r>
        <w:rPr>
          <w:sz w:val="26"/>
        </w:rPr>
        <w:t>опасности</w:t>
      </w:r>
      <w:r>
        <w:rPr>
          <w:spacing w:val="-3"/>
          <w:sz w:val="26"/>
        </w:rPr>
        <w:t xml:space="preserve"> </w:t>
      </w:r>
      <w:r>
        <w:rPr>
          <w:sz w:val="26"/>
        </w:rPr>
        <w:t>в современных молодежных</w:t>
      </w:r>
      <w:r>
        <w:rPr>
          <w:spacing w:val="-2"/>
          <w:sz w:val="26"/>
        </w:rPr>
        <w:t xml:space="preserve"> </w:t>
      </w:r>
      <w:r>
        <w:rPr>
          <w:sz w:val="26"/>
        </w:rPr>
        <w:t>хобби;</w:t>
      </w:r>
    </w:p>
    <w:p w:rsidR="00B15A17" w:rsidRDefault="00F034A4" w:rsidP="005E6B29">
      <w:pPr>
        <w:pStyle w:val="ac"/>
        <w:numPr>
          <w:ilvl w:val="1"/>
          <w:numId w:val="21"/>
        </w:numPr>
        <w:tabs>
          <w:tab w:val="left" w:pos="962"/>
        </w:tabs>
        <w:ind w:right="307" w:firstLine="283"/>
        <w:rPr>
          <w:sz w:val="26"/>
        </w:rPr>
      </w:pPr>
      <w:r>
        <w:rPr>
          <w:sz w:val="26"/>
        </w:rPr>
        <w:t>соблюдать</w:t>
      </w:r>
      <w:r>
        <w:rPr>
          <w:spacing w:val="1"/>
          <w:sz w:val="26"/>
        </w:rPr>
        <w:t xml:space="preserve"> </w:t>
      </w:r>
      <w:r>
        <w:rPr>
          <w:sz w:val="26"/>
        </w:rPr>
        <w:t>правила</w:t>
      </w:r>
      <w:r>
        <w:rPr>
          <w:spacing w:val="1"/>
          <w:sz w:val="26"/>
        </w:rPr>
        <w:t xml:space="preserve"> </w:t>
      </w:r>
      <w:r>
        <w:rPr>
          <w:sz w:val="26"/>
        </w:rPr>
        <w:t>безопасности</w:t>
      </w:r>
      <w:r>
        <w:rPr>
          <w:spacing w:val="1"/>
          <w:sz w:val="26"/>
        </w:rPr>
        <w:t xml:space="preserve"> </w:t>
      </w:r>
      <w:r>
        <w:rPr>
          <w:sz w:val="26"/>
        </w:rPr>
        <w:t>в</w:t>
      </w:r>
      <w:r>
        <w:rPr>
          <w:spacing w:val="1"/>
          <w:sz w:val="26"/>
        </w:rPr>
        <w:t xml:space="preserve"> </w:t>
      </w:r>
      <w:r>
        <w:rPr>
          <w:sz w:val="26"/>
        </w:rPr>
        <w:t>увлечениях,</w:t>
      </w:r>
      <w:r>
        <w:rPr>
          <w:spacing w:val="1"/>
          <w:sz w:val="26"/>
        </w:rPr>
        <w:t xml:space="preserve"> </w:t>
      </w:r>
      <w:r>
        <w:rPr>
          <w:sz w:val="26"/>
        </w:rPr>
        <w:t>не</w:t>
      </w:r>
      <w:r>
        <w:rPr>
          <w:spacing w:val="66"/>
          <w:sz w:val="26"/>
        </w:rPr>
        <w:t xml:space="preserve"> </w:t>
      </w:r>
      <w:r>
        <w:rPr>
          <w:sz w:val="26"/>
        </w:rPr>
        <w:t>противоречащих</w:t>
      </w:r>
      <w:r>
        <w:rPr>
          <w:spacing w:val="-62"/>
          <w:sz w:val="26"/>
        </w:rPr>
        <w:t xml:space="preserve"> </w:t>
      </w:r>
      <w:r>
        <w:rPr>
          <w:sz w:val="26"/>
        </w:rPr>
        <w:t>законодательству</w:t>
      </w:r>
      <w:r>
        <w:rPr>
          <w:spacing w:val="-5"/>
          <w:sz w:val="26"/>
        </w:rPr>
        <w:t xml:space="preserve"> </w:t>
      </w:r>
      <w:r>
        <w:rPr>
          <w:sz w:val="26"/>
        </w:rPr>
        <w:t>РФ;</w:t>
      </w:r>
    </w:p>
    <w:p w:rsidR="00B15A17" w:rsidRDefault="00F034A4" w:rsidP="005E6B29">
      <w:pPr>
        <w:pStyle w:val="ac"/>
        <w:numPr>
          <w:ilvl w:val="1"/>
          <w:numId w:val="21"/>
        </w:numPr>
        <w:tabs>
          <w:tab w:val="left" w:pos="962"/>
        </w:tabs>
        <w:ind w:right="306" w:firstLine="283"/>
        <w:rPr>
          <w:sz w:val="26"/>
        </w:rPr>
      </w:pPr>
      <w:r>
        <w:rPr>
          <w:sz w:val="26"/>
        </w:rPr>
        <w:t>использовать</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для</w:t>
      </w:r>
      <w:r>
        <w:rPr>
          <w:spacing w:val="1"/>
          <w:sz w:val="26"/>
        </w:rPr>
        <w:t xml:space="preserve"> </w:t>
      </w:r>
      <w:r>
        <w:rPr>
          <w:sz w:val="26"/>
        </w:rPr>
        <w:t>определения</w:t>
      </w:r>
      <w:r>
        <w:rPr>
          <w:spacing w:val="1"/>
          <w:sz w:val="26"/>
        </w:rPr>
        <w:t xml:space="preserve"> </w:t>
      </w:r>
      <w:r>
        <w:rPr>
          <w:sz w:val="26"/>
        </w:rPr>
        <w:t>ответственности</w:t>
      </w:r>
      <w:r>
        <w:rPr>
          <w:spacing w:val="1"/>
          <w:sz w:val="26"/>
        </w:rPr>
        <w:t xml:space="preserve"> </w:t>
      </w:r>
      <w:r>
        <w:rPr>
          <w:sz w:val="26"/>
        </w:rPr>
        <w:t>за</w:t>
      </w:r>
      <w:r>
        <w:rPr>
          <w:spacing w:val="1"/>
          <w:sz w:val="26"/>
        </w:rPr>
        <w:t xml:space="preserve"> </w:t>
      </w:r>
      <w:r>
        <w:rPr>
          <w:sz w:val="26"/>
        </w:rPr>
        <w:t>противоправные</w:t>
      </w:r>
      <w:r>
        <w:rPr>
          <w:spacing w:val="-1"/>
          <w:sz w:val="26"/>
        </w:rPr>
        <w:t xml:space="preserve"> </w:t>
      </w:r>
      <w:r>
        <w:rPr>
          <w:sz w:val="26"/>
        </w:rPr>
        <w:t>действия и асоциальное</w:t>
      </w:r>
      <w:r>
        <w:rPr>
          <w:spacing w:val="-1"/>
          <w:sz w:val="26"/>
        </w:rPr>
        <w:t xml:space="preserve"> </w:t>
      </w:r>
      <w:r>
        <w:rPr>
          <w:sz w:val="26"/>
        </w:rPr>
        <w:t>поведение</w:t>
      </w:r>
      <w:r>
        <w:rPr>
          <w:spacing w:val="1"/>
          <w:sz w:val="26"/>
        </w:rPr>
        <w:t xml:space="preserve"> </w:t>
      </w:r>
      <w:r>
        <w:rPr>
          <w:sz w:val="26"/>
        </w:rPr>
        <w:t>во</w:t>
      </w:r>
      <w:r>
        <w:rPr>
          <w:spacing w:val="-2"/>
          <w:sz w:val="26"/>
        </w:rPr>
        <w:t xml:space="preserve"> </w:t>
      </w:r>
      <w:r>
        <w:rPr>
          <w:sz w:val="26"/>
        </w:rPr>
        <w:t>время занятий хобби;</w:t>
      </w:r>
    </w:p>
    <w:p w:rsidR="00B15A17" w:rsidRDefault="00F034A4" w:rsidP="005E6B29">
      <w:pPr>
        <w:pStyle w:val="ac"/>
        <w:numPr>
          <w:ilvl w:val="1"/>
          <w:numId w:val="21"/>
        </w:numPr>
        <w:tabs>
          <w:tab w:val="left" w:pos="962"/>
        </w:tabs>
        <w:ind w:right="304" w:firstLine="283"/>
        <w:rPr>
          <w:sz w:val="26"/>
        </w:rPr>
      </w:pPr>
      <w:r>
        <w:rPr>
          <w:sz w:val="26"/>
        </w:rPr>
        <w:t>пользоваться</w:t>
      </w:r>
      <w:r>
        <w:rPr>
          <w:spacing w:val="1"/>
          <w:sz w:val="26"/>
        </w:rPr>
        <w:t xml:space="preserve"> </w:t>
      </w:r>
      <w:r>
        <w:rPr>
          <w:sz w:val="26"/>
        </w:rPr>
        <w:t>официальными</w:t>
      </w:r>
      <w:r>
        <w:rPr>
          <w:spacing w:val="1"/>
          <w:sz w:val="26"/>
        </w:rPr>
        <w:t xml:space="preserve"> </w:t>
      </w:r>
      <w:r>
        <w:rPr>
          <w:sz w:val="26"/>
        </w:rPr>
        <w:t>источниками</w:t>
      </w:r>
      <w:r>
        <w:rPr>
          <w:spacing w:val="1"/>
          <w:sz w:val="26"/>
        </w:rPr>
        <w:t xml:space="preserve"> </w:t>
      </w:r>
      <w:r>
        <w:rPr>
          <w:sz w:val="26"/>
        </w:rPr>
        <w:t>для</w:t>
      </w:r>
      <w:r>
        <w:rPr>
          <w:spacing w:val="1"/>
          <w:sz w:val="26"/>
        </w:rPr>
        <w:t xml:space="preserve"> </w:t>
      </w:r>
      <w:r>
        <w:rPr>
          <w:sz w:val="26"/>
        </w:rPr>
        <w:t>получения</w:t>
      </w:r>
      <w:r>
        <w:rPr>
          <w:spacing w:val="1"/>
          <w:sz w:val="26"/>
        </w:rPr>
        <w:t xml:space="preserve"> </w:t>
      </w:r>
      <w:r>
        <w:rPr>
          <w:sz w:val="26"/>
        </w:rPr>
        <w:t>информации</w:t>
      </w:r>
      <w:r>
        <w:rPr>
          <w:spacing w:val="1"/>
          <w:sz w:val="26"/>
        </w:rPr>
        <w:t xml:space="preserve"> </w:t>
      </w:r>
      <w:r>
        <w:rPr>
          <w:sz w:val="26"/>
        </w:rPr>
        <w:t>о</w:t>
      </w:r>
      <w:r>
        <w:rPr>
          <w:spacing w:val="1"/>
          <w:sz w:val="26"/>
        </w:rPr>
        <w:t xml:space="preserve"> </w:t>
      </w:r>
      <w:r>
        <w:rPr>
          <w:sz w:val="26"/>
        </w:rPr>
        <w:t>рекомендациях</w:t>
      </w:r>
      <w:r>
        <w:rPr>
          <w:spacing w:val="-2"/>
          <w:sz w:val="26"/>
        </w:rPr>
        <w:t xml:space="preserve"> </w:t>
      </w:r>
      <w:r>
        <w:rPr>
          <w:sz w:val="26"/>
        </w:rPr>
        <w:t>по</w:t>
      </w:r>
      <w:r>
        <w:rPr>
          <w:spacing w:val="-4"/>
          <w:sz w:val="26"/>
        </w:rPr>
        <w:t xml:space="preserve"> </w:t>
      </w:r>
      <w:r>
        <w:rPr>
          <w:sz w:val="26"/>
        </w:rPr>
        <w:t>обеспечению</w:t>
      </w:r>
      <w:r>
        <w:rPr>
          <w:spacing w:val="-1"/>
          <w:sz w:val="26"/>
        </w:rPr>
        <w:t xml:space="preserve"> </w:t>
      </w:r>
      <w:r>
        <w:rPr>
          <w:sz w:val="26"/>
        </w:rPr>
        <w:t>безопасности</w:t>
      </w:r>
      <w:r>
        <w:rPr>
          <w:spacing w:val="-2"/>
          <w:sz w:val="26"/>
        </w:rPr>
        <w:t xml:space="preserve"> </w:t>
      </w:r>
      <w:r>
        <w:rPr>
          <w:sz w:val="26"/>
        </w:rPr>
        <w:t>во</w:t>
      </w:r>
      <w:r>
        <w:rPr>
          <w:spacing w:val="-3"/>
          <w:sz w:val="26"/>
        </w:rPr>
        <w:t xml:space="preserve"> </w:t>
      </w:r>
      <w:r>
        <w:rPr>
          <w:sz w:val="26"/>
        </w:rPr>
        <w:t>время</w:t>
      </w:r>
      <w:r>
        <w:rPr>
          <w:spacing w:val="-3"/>
          <w:sz w:val="26"/>
        </w:rPr>
        <w:t xml:space="preserve"> </w:t>
      </w:r>
      <w:r>
        <w:rPr>
          <w:sz w:val="26"/>
        </w:rPr>
        <w:t>современных</w:t>
      </w:r>
      <w:r>
        <w:rPr>
          <w:spacing w:val="-1"/>
          <w:sz w:val="26"/>
        </w:rPr>
        <w:t xml:space="preserve"> </w:t>
      </w:r>
      <w:r>
        <w:rPr>
          <w:sz w:val="26"/>
        </w:rPr>
        <w:t>молодежными</w:t>
      </w:r>
      <w:r>
        <w:rPr>
          <w:spacing w:val="-1"/>
          <w:sz w:val="26"/>
        </w:rPr>
        <w:t xml:space="preserve"> </w:t>
      </w:r>
      <w:r>
        <w:rPr>
          <w:sz w:val="26"/>
        </w:rPr>
        <w:t>хобби;</w:t>
      </w:r>
    </w:p>
    <w:p w:rsidR="00B15A17" w:rsidRDefault="00F034A4" w:rsidP="005E6B29">
      <w:pPr>
        <w:pStyle w:val="ac"/>
        <w:numPr>
          <w:ilvl w:val="1"/>
          <w:numId w:val="21"/>
        </w:numPr>
        <w:tabs>
          <w:tab w:val="left" w:pos="962"/>
        </w:tabs>
        <w:spacing w:before="1"/>
        <w:ind w:right="308" w:firstLine="283"/>
        <w:rPr>
          <w:sz w:val="26"/>
        </w:rPr>
      </w:pPr>
      <w:r>
        <w:rPr>
          <w:sz w:val="26"/>
        </w:rPr>
        <w:t>прогнозировать</w:t>
      </w:r>
      <w:r>
        <w:rPr>
          <w:spacing w:val="1"/>
          <w:sz w:val="26"/>
        </w:rPr>
        <w:t xml:space="preserve"> </w:t>
      </w:r>
      <w:r>
        <w:rPr>
          <w:sz w:val="26"/>
        </w:rPr>
        <w:t>и</w:t>
      </w:r>
      <w:r>
        <w:rPr>
          <w:spacing w:val="1"/>
          <w:sz w:val="26"/>
        </w:rPr>
        <w:t xml:space="preserve"> </w:t>
      </w:r>
      <w:r>
        <w:rPr>
          <w:sz w:val="26"/>
        </w:rPr>
        <w:t>оценивать</w:t>
      </w:r>
      <w:r>
        <w:rPr>
          <w:spacing w:val="1"/>
          <w:sz w:val="26"/>
        </w:rPr>
        <w:t xml:space="preserve"> </w:t>
      </w:r>
      <w:r>
        <w:rPr>
          <w:sz w:val="26"/>
        </w:rPr>
        <w:t>последствия</w:t>
      </w:r>
      <w:r>
        <w:rPr>
          <w:spacing w:val="1"/>
          <w:sz w:val="26"/>
        </w:rPr>
        <w:t xml:space="preserve"> </w:t>
      </w:r>
      <w:r>
        <w:rPr>
          <w:sz w:val="26"/>
        </w:rPr>
        <w:t>своего</w:t>
      </w:r>
      <w:r>
        <w:rPr>
          <w:spacing w:val="1"/>
          <w:sz w:val="26"/>
        </w:rPr>
        <w:t xml:space="preserve"> </w:t>
      </w:r>
      <w:r>
        <w:rPr>
          <w:sz w:val="26"/>
        </w:rPr>
        <w:t>поведения</w:t>
      </w:r>
      <w:r>
        <w:rPr>
          <w:spacing w:val="1"/>
          <w:sz w:val="26"/>
        </w:rPr>
        <w:t xml:space="preserve"> </w:t>
      </w:r>
      <w:r>
        <w:rPr>
          <w:sz w:val="26"/>
        </w:rPr>
        <w:t>во</w:t>
      </w:r>
      <w:r>
        <w:rPr>
          <w:spacing w:val="1"/>
          <w:sz w:val="26"/>
        </w:rPr>
        <w:t xml:space="preserve"> </w:t>
      </w:r>
      <w:r>
        <w:rPr>
          <w:sz w:val="26"/>
        </w:rPr>
        <w:t>время</w:t>
      </w:r>
      <w:r>
        <w:rPr>
          <w:spacing w:val="1"/>
          <w:sz w:val="26"/>
        </w:rPr>
        <w:t xml:space="preserve"> </w:t>
      </w:r>
      <w:r>
        <w:rPr>
          <w:sz w:val="26"/>
        </w:rPr>
        <w:t>занятий</w:t>
      </w:r>
      <w:r>
        <w:rPr>
          <w:spacing w:val="1"/>
          <w:sz w:val="26"/>
        </w:rPr>
        <w:t xml:space="preserve"> </w:t>
      </w:r>
      <w:r>
        <w:rPr>
          <w:sz w:val="26"/>
        </w:rPr>
        <w:t>современными</w:t>
      </w:r>
      <w:r>
        <w:rPr>
          <w:spacing w:val="-1"/>
          <w:sz w:val="26"/>
        </w:rPr>
        <w:t xml:space="preserve"> </w:t>
      </w:r>
      <w:r>
        <w:rPr>
          <w:sz w:val="26"/>
        </w:rPr>
        <w:t>молодежными хобби;</w:t>
      </w:r>
    </w:p>
    <w:p w:rsidR="00B15A17" w:rsidRDefault="00F034A4" w:rsidP="005E6B29">
      <w:pPr>
        <w:pStyle w:val="ac"/>
        <w:numPr>
          <w:ilvl w:val="1"/>
          <w:numId w:val="21"/>
        </w:numPr>
        <w:tabs>
          <w:tab w:val="left" w:pos="962"/>
        </w:tabs>
        <w:ind w:right="304" w:firstLine="283"/>
        <w:rPr>
          <w:sz w:val="26"/>
        </w:rPr>
      </w:pPr>
      <w:r>
        <w:rPr>
          <w:sz w:val="26"/>
        </w:rPr>
        <w:t>применять правила и рекомендации для составления модели личного безопасного</w:t>
      </w:r>
      <w:r>
        <w:rPr>
          <w:spacing w:val="1"/>
          <w:sz w:val="26"/>
        </w:rPr>
        <w:t xml:space="preserve"> </w:t>
      </w:r>
      <w:r>
        <w:rPr>
          <w:sz w:val="26"/>
        </w:rPr>
        <w:t>поведения во</w:t>
      </w:r>
      <w:r>
        <w:rPr>
          <w:spacing w:val="-1"/>
          <w:sz w:val="26"/>
        </w:rPr>
        <w:t xml:space="preserve"> </w:t>
      </w:r>
      <w:r>
        <w:rPr>
          <w:sz w:val="26"/>
        </w:rPr>
        <w:t>время</w:t>
      </w:r>
      <w:r>
        <w:rPr>
          <w:spacing w:val="-1"/>
          <w:sz w:val="26"/>
        </w:rPr>
        <w:t xml:space="preserve"> </w:t>
      </w:r>
      <w:r>
        <w:rPr>
          <w:sz w:val="26"/>
        </w:rPr>
        <w:t>занятий</w:t>
      </w:r>
      <w:r>
        <w:rPr>
          <w:spacing w:val="1"/>
          <w:sz w:val="26"/>
        </w:rPr>
        <w:t xml:space="preserve"> </w:t>
      </w:r>
      <w:r>
        <w:rPr>
          <w:sz w:val="26"/>
        </w:rPr>
        <w:t>современными молодежными</w:t>
      </w:r>
      <w:r>
        <w:rPr>
          <w:spacing w:val="2"/>
          <w:sz w:val="26"/>
        </w:rPr>
        <w:t xml:space="preserve"> </w:t>
      </w:r>
      <w:r>
        <w:rPr>
          <w:sz w:val="26"/>
        </w:rPr>
        <w:t>хобби;</w:t>
      </w:r>
    </w:p>
    <w:p w:rsidR="00B15A17" w:rsidRDefault="00F034A4" w:rsidP="005E6B29">
      <w:pPr>
        <w:pStyle w:val="ac"/>
        <w:numPr>
          <w:ilvl w:val="1"/>
          <w:numId w:val="21"/>
        </w:numPr>
        <w:tabs>
          <w:tab w:val="left" w:pos="962"/>
        </w:tabs>
        <w:ind w:right="307" w:firstLine="283"/>
        <w:rPr>
          <w:sz w:val="26"/>
        </w:rPr>
      </w:pPr>
      <w:r>
        <w:rPr>
          <w:sz w:val="26"/>
        </w:rPr>
        <w:t>распознавать</w:t>
      </w:r>
      <w:r>
        <w:rPr>
          <w:spacing w:val="1"/>
          <w:sz w:val="26"/>
        </w:rPr>
        <w:t xml:space="preserve"> </w:t>
      </w:r>
      <w:r>
        <w:rPr>
          <w:sz w:val="26"/>
        </w:rPr>
        <w:t>опасности,</w:t>
      </w:r>
      <w:r>
        <w:rPr>
          <w:spacing w:val="1"/>
          <w:sz w:val="26"/>
        </w:rPr>
        <w:t xml:space="preserve"> </w:t>
      </w:r>
      <w:r>
        <w:rPr>
          <w:sz w:val="26"/>
        </w:rPr>
        <w:t>возникающие</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ситуациях</w:t>
      </w:r>
      <w:r>
        <w:rPr>
          <w:spacing w:val="1"/>
          <w:sz w:val="26"/>
        </w:rPr>
        <w:t xml:space="preserve"> </w:t>
      </w:r>
      <w:r>
        <w:rPr>
          <w:sz w:val="26"/>
        </w:rPr>
        <w:t>на</w:t>
      </w:r>
      <w:r>
        <w:rPr>
          <w:spacing w:val="1"/>
          <w:sz w:val="26"/>
        </w:rPr>
        <w:t xml:space="preserve"> </w:t>
      </w:r>
      <w:r>
        <w:rPr>
          <w:sz w:val="26"/>
        </w:rPr>
        <w:t>транспорте,</w:t>
      </w:r>
      <w:r>
        <w:rPr>
          <w:spacing w:val="1"/>
          <w:sz w:val="26"/>
        </w:rPr>
        <w:t xml:space="preserve"> </w:t>
      </w:r>
      <w:r>
        <w:rPr>
          <w:sz w:val="26"/>
        </w:rPr>
        <w:t>и</w:t>
      </w:r>
      <w:r>
        <w:rPr>
          <w:spacing w:val="1"/>
          <w:sz w:val="26"/>
        </w:rPr>
        <w:t xml:space="preserve"> </w:t>
      </w:r>
      <w:r>
        <w:rPr>
          <w:sz w:val="26"/>
        </w:rPr>
        <w:t>действовать согласно обозначению на знаках безопасности и в соответствии с сигнальной</w:t>
      </w:r>
      <w:r>
        <w:rPr>
          <w:spacing w:val="1"/>
          <w:sz w:val="26"/>
        </w:rPr>
        <w:t xml:space="preserve"> </w:t>
      </w:r>
      <w:r>
        <w:rPr>
          <w:sz w:val="26"/>
        </w:rPr>
        <w:t>разметкой;</w:t>
      </w:r>
    </w:p>
    <w:p w:rsidR="00B15A17" w:rsidRDefault="00F034A4" w:rsidP="005E6B29">
      <w:pPr>
        <w:pStyle w:val="ac"/>
        <w:numPr>
          <w:ilvl w:val="1"/>
          <w:numId w:val="21"/>
        </w:numPr>
        <w:tabs>
          <w:tab w:val="left" w:pos="962"/>
        </w:tabs>
        <w:ind w:right="306" w:firstLine="283"/>
        <w:rPr>
          <w:sz w:val="26"/>
        </w:rPr>
      </w:pPr>
      <w:r>
        <w:rPr>
          <w:sz w:val="26"/>
        </w:rPr>
        <w:t>использовать</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для</w:t>
      </w:r>
      <w:r>
        <w:rPr>
          <w:spacing w:val="1"/>
          <w:sz w:val="26"/>
        </w:rPr>
        <w:t xml:space="preserve"> </w:t>
      </w:r>
      <w:r>
        <w:rPr>
          <w:sz w:val="26"/>
        </w:rPr>
        <w:t>определения</w:t>
      </w:r>
      <w:r>
        <w:rPr>
          <w:spacing w:val="1"/>
          <w:sz w:val="26"/>
        </w:rPr>
        <w:t xml:space="preserve"> </w:t>
      </w:r>
      <w:r>
        <w:rPr>
          <w:sz w:val="26"/>
        </w:rPr>
        <w:t>ответственности</w:t>
      </w:r>
      <w:r>
        <w:rPr>
          <w:spacing w:val="1"/>
          <w:sz w:val="26"/>
        </w:rPr>
        <w:t xml:space="preserve"> </w:t>
      </w:r>
      <w:r>
        <w:rPr>
          <w:sz w:val="26"/>
        </w:rPr>
        <w:t>за</w:t>
      </w:r>
      <w:r>
        <w:rPr>
          <w:spacing w:val="1"/>
          <w:sz w:val="26"/>
        </w:rPr>
        <w:t xml:space="preserve"> </w:t>
      </w:r>
      <w:r>
        <w:rPr>
          <w:sz w:val="26"/>
        </w:rPr>
        <w:t>асоциальное</w:t>
      </w:r>
      <w:r>
        <w:rPr>
          <w:spacing w:val="-1"/>
          <w:sz w:val="26"/>
        </w:rPr>
        <w:t xml:space="preserve"> </w:t>
      </w:r>
      <w:r>
        <w:rPr>
          <w:sz w:val="26"/>
        </w:rPr>
        <w:t>поведение</w:t>
      </w:r>
      <w:r>
        <w:rPr>
          <w:spacing w:val="1"/>
          <w:sz w:val="26"/>
        </w:rPr>
        <w:t xml:space="preserve"> </w:t>
      </w:r>
      <w:r>
        <w:rPr>
          <w:sz w:val="26"/>
        </w:rPr>
        <w:t>на</w:t>
      </w:r>
      <w:r>
        <w:rPr>
          <w:spacing w:val="-1"/>
          <w:sz w:val="26"/>
        </w:rPr>
        <w:t xml:space="preserve"> </w:t>
      </w:r>
      <w:r>
        <w:rPr>
          <w:sz w:val="26"/>
        </w:rPr>
        <w:t>транспорте;</w:t>
      </w:r>
    </w:p>
    <w:p w:rsidR="00B15A17" w:rsidRDefault="00F034A4" w:rsidP="005E6B29">
      <w:pPr>
        <w:pStyle w:val="ac"/>
        <w:numPr>
          <w:ilvl w:val="1"/>
          <w:numId w:val="21"/>
        </w:numPr>
        <w:tabs>
          <w:tab w:val="left" w:pos="962"/>
        </w:tabs>
        <w:ind w:right="307" w:firstLine="283"/>
        <w:rPr>
          <w:sz w:val="26"/>
        </w:rPr>
      </w:pPr>
      <w:r>
        <w:rPr>
          <w:sz w:val="26"/>
        </w:rPr>
        <w:t>пользоваться официальными источниками для получения информации о правилах и</w:t>
      </w:r>
      <w:r>
        <w:rPr>
          <w:spacing w:val="1"/>
          <w:sz w:val="26"/>
        </w:rPr>
        <w:t xml:space="preserve"> </w:t>
      </w:r>
      <w:r>
        <w:rPr>
          <w:sz w:val="26"/>
        </w:rPr>
        <w:t>рекомендациях по</w:t>
      </w:r>
      <w:r>
        <w:rPr>
          <w:spacing w:val="-1"/>
          <w:sz w:val="26"/>
        </w:rPr>
        <w:t xml:space="preserve"> </w:t>
      </w:r>
      <w:r>
        <w:rPr>
          <w:sz w:val="26"/>
        </w:rPr>
        <w:t>обеспечению безопасности</w:t>
      </w:r>
      <w:r>
        <w:rPr>
          <w:spacing w:val="1"/>
          <w:sz w:val="26"/>
        </w:rPr>
        <w:t xml:space="preserve"> </w:t>
      </w:r>
      <w:r>
        <w:rPr>
          <w:sz w:val="26"/>
        </w:rPr>
        <w:t>на</w:t>
      </w:r>
      <w:r>
        <w:rPr>
          <w:spacing w:val="-2"/>
          <w:sz w:val="26"/>
        </w:rPr>
        <w:t xml:space="preserve"> </w:t>
      </w:r>
      <w:r>
        <w:rPr>
          <w:sz w:val="26"/>
        </w:rPr>
        <w:t>транспорте;</w:t>
      </w:r>
    </w:p>
    <w:p w:rsidR="00B15A17" w:rsidRDefault="00F034A4" w:rsidP="005E6B29">
      <w:pPr>
        <w:pStyle w:val="ac"/>
        <w:numPr>
          <w:ilvl w:val="1"/>
          <w:numId w:val="21"/>
        </w:numPr>
        <w:tabs>
          <w:tab w:val="left" w:pos="962"/>
        </w:tabs>
        <w:spacing w:line="298" w:lineRule="exact"/>
        <w:ind w:left="961" w:hanging="426"/>
        <w:rPr>
          <w:sz w:val="26"/>
        </w:rPr>
      </w:pPr>
      <w:r>
        <w:rPr>
          <w:sz w:val="26"/>
        </w:rPr>
        <w:t>прогнозировать</w:t>
      </w:r>
      <w:r>
        <w:rPr>
          <w:spacing w:val="-6"/>
          <w:sz w:val="26"/>
        </w:rPr>
        <w:t xml:space="preserve"> </w:t>
      </w:r>
      <w:r>
        <w:rPr>
          <w:sz w:val="26"/>
        </w:rPr>
        <w:t>и</w:t>
      </w:r>
      <w:r>
        <w:rPr>
          <w:spacing w:val="-4"/>
          <w:sz w:val="26"/>
        </w:rPr>
        <w:t xml:space="preserve"> </w:t>
      </w:r>
      <w:r>
        <w:rPr>
          <w:sz w:val="26"/>
        </w:rPr>
        <w:t>оценивать</w:t>
      </w:r>
      <w:r>
        <w:rPr>
          <w:spacing w:val="-5"/>
          <w:sz w:val="26"/>
        </w:rPr>
        <w:t xml:space="preserve"> </w:t>
      </w:r>
      <w:r>
        <w:rPr>
          <w:sz w:val="26"/>
        </w:rPr>
        <w:t>последствия</w:t>
      </w:r>
      <w:r>
        <w:rPr>
          <w:spacing w:val="-3"/>
          <w:sz w:val="26"/>
        </w:rPr>
        <w:t xml:space="preserve"> </w:t>
      </w:r>
      <w:r>
        <w:rPr>
          <w:sz w:val="26"/>
        </w:rPr>
        <w:t>своего</w:t>
      </w:r>
      <w:r>
        <w:rPr>
          <w:spacing w:val="-5"/>
          <w:sz w:val="26"/>
        </w:rPr>
        <w:t xml:space="preserve"> </w:t>
      </w:r>
      <w:r>
        <w:rPr>
          <w:sz w:val="26"/>
        </w:rPr>
        <w:t>поведения</w:t>
      </w:r>
      <w:r>
        <w:rPr>
          <w:spacing w:val="-3"/>
          <w:sz w:val="26"/>
        </w:rPr>
        <w:t xml:space="preserve"> </w:t>
      </w:r>
      <w:r>
        <w:rPr>
          <w:sz w:val="26"/>
        </w:rPr>
        <w:t>на</w:t>
      </w:r>
      <w:r>
        <w:rPr>
          <w:spacing w:val="-5"/>
          <w:sz w:val="26"/>
        </w:rPr>
        <w:t xml:space="preserve"> </w:t>
      </w:r>
      <w:r>
        <w:rPr>
          <w:sz w:val="26"/>
        </w:rPr>
        <w:t>транспорте;</w:t>
      </w:r>
    </w:p>
    <w:p w:rsidR="00B15A17" w:rsidRDefault="00F034A4" w:rsidP="005E6B29">
      <w:pPr>
        <w:pStyle w:val="ac"/>
        <w:numPr>
          <w:ilvl w:val="1"/>
          <w:numId w:val="21"/>
        </w:numPr>
        <w:tabs>
          <w:tab w:val="left" w:pos="962"/>
        </w:tabs>
        <w:ind w:right="306" w:firstLine="283"/>
        <w:rPr>
          <w:sz w:val="26"/>
        </w:rPr>
      </w:pPr>
      <w:r>
        <w:rPr>
          <w:sz w:val="26"/>
        </w:rPr>
        <w:t>составлять</w:t>
      </w:r>
      <w:r>
        <w:rPr>
          <w:spacing w:val="1"/>
          <w:sz w:val="26"/>
        </w:rPr>
        <w:t xml:space="preserve"> </w:t>
      </w:r>
      <w:r>
        <w:rPr>
          <w:sz w:val="26"/>
        </w:rPr>
        <w:t>модель</w:t>
      </w:r>
      <w:r>
        <w:rPr>
          <w:spacing w:val="1"/>
          <w:sz w:val="26"/>
        </w:rPr>
        <w:t xml:space="preserve"> </w:t>
      </w:r>
      <w:r>
        <w:rPr>
          <w:sz w:val="26"/>
        </w:rPr>
        <w:t>личного</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повседневной</w:t>
      </w:r>
      <w:r>
        <w:rPr>
          <w:spacing w:val="1"/>
          <w:sz w:val="26"/>
        </w:rPr>
        <w:t xml:space="preserve"> </w:t>
      </w:r>
      <w:r>
        <w:rPr>
          <w:sz w:val="26"/>
        </w:rPr>
        <w:t>жизнедеятельности</w:t>
      </w:r>
      <w:r>
        <w:rPr>
          <w:spacing w:val="1"/>
          <w:sz w:val="26"/>
        </w:rPr>
        <w:t xml:space="preserve"> </w:t>
      </w:r>
      <w:r>
        <w:rPr>
          <w:sz w:val="26"/>
        </w:rPr>
        <w:t>и</w:t>
      </w:r>
      <w:r>
        <w:rPr>
          <w:spacing w:val="1"/>
          <w:sz w:val="26"/>
        </w:rPr>
        <w:t xml:space="preserve"> </w:t>
      </w:r>
      <w:r>
        <w:rPr>
          <w:sz w:val="26"/>
        </w:rPr>
        <w:t>в 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ситуациях</w:t>
      </w:r>
      <w:r>
        <w:rPr>
          <w:spacing w:val="-1"/>
          <w:sz w:val="26"/>
        </w:rPr>
        <w:t xml:space="preserve"> </w:t>
      </w:r>
      <w:r>
        <w:rPr>
          <w:sz w:val="26"/>
        </w:rPr>
        <w:t>на</w:t>
      </w:r>
      <w:r>
        <w:rPr>
          <w:spacing w:val="-1"/>
          <w:sz w:val="26"/>
        </w:rPr>
        <w:t xml:space="preserve"> </w:t>
      </w:r>
      <w:r>
        <w:rPr>
          <w:sz w:val="26"/>
        </w:rPr>
        <w:t>транспорте.</w:t>
      </w:r>
    </w:p>
    <w:p w:rsidR="00B15A17" w:rsidRDefault="00B15A17">
      <w:pPr>
        <w:pStyle w:val="a8"/>
        <w:spacing w:before="7"/>
        <w:ind w:left="0"/>
        <w:jc w:val="left"/>
      </w:pPr>
    </w:p>
    <w:p w:rsidR="00B15A17" w:rsidRDefault="00F034A4">
      <w:pPr>
        <w:pStyle w:val="Heading1"/>
        <w:tabs>
          <w:tab w:val="left" w:pos="2074"/>
          <w:tab w:val="left" w:pos="3503"/>
          <w:tab w:val="left" w:pos="5084"/>
          <w:tab w:val="left" w:pos="6612"/>
          <w:tab w:val="left" w:pos="7089"/>
          <w:tab w:val="left" w:pos="8316"/>
          <w:tab w:val="left" w:pos="8683"/>
        </w:tabs>
        <w:spacing w:line="240" w:lineRule="auto"/>
        <w:ind w:left="252" w:right="319" w:firstLine="708"/>
        <w:jc w:val="left"/>
      </w:pPr>
      <w:r>
        <w:t>Защита</w:t>
      </w:r>
      <w:r>
        <w:tab/>
        <w:t>населения</w:t>
      </w:r>
      <w:r>
        <w:tab/>
        <w:t>Российской</w:t>
      </w:r>
      <w:r>
        <w:tab/>
        <w:t>Федерации</w:t>
      </w:r>
      <w:r>
        <w:tab/>
        <w:t>от</w:t>
      </w:r>
      <w:r>
        <w:tab/>
        <w:t>опасных</w:t>
      </w:r>
      <w:r>
        <w:tab/>
        <w:t>и</w:t>
      </w:r>
      <w:r>
        <w:tab/>
      </w:r>
      <w:r>
        <w:rPr>
          <w:spacing w:val="-1"/>
        </w:rPr>
        <w:t>чрезвычайных</w:t>
      </w:r>
      <w:r>
        <w:rPr>
          <w:spacing w:val="-62"/>
        </w:rPr>
        <w:t xml:space="preserve"> </w:t>
      </w:r>
      <w:r>
        <w:t>ситуаций</w:t>
      </w:r>
    </w:p>
    <w:p w:rsidR="00B15A17" w:rsidRDefault="00F034A4" w:rsidP="005E6B29">
      <w:pPr>
        <w:pStyle w:val="ac"/>
        <w:numPr>
          <w:ilvl w:val="1"/>
          <w:numId w:val="21"/>
        </w:numPr>
        <w:tabs>
          <w:tab w:val="left" w:pos="962"/>
        </w:tabs>
        <w:ind w:right="307" w:firstLine="283"/>
        <w:rPr>
          <w:sz w:val="26"/>
        </w:rPr>
      </w:pPr>
      <w:r>
        <w:rPr>
          <w:sz w:val="26"/>
        </w:rPr>
        <w:t>Комментировать</w:t>
      </w:r>
      <w:r>
        <w:rPr>
          <w:spacing w:val="1"/>
          <w:sz w:val="26"/>
        </w:rPr>
        <w:t xml:space="preserve"> </w:t>
      </w:r>
      <w:r>
        <w:rPr>
          <w:sz w:val="26"/>
        </w:rPr>
        <w:t>назначение</w:t>
      </w:r>
      <w:r>
        <w:rPr>
          <w:spacing w:val="1"/>
          <w:sz w:val="26"/>
        </w:rPr>
        <w:t xml:space="preserve"> </w:t>
      </w:r>
      <w:r>
        <w:rPr>
          <w:sz w:val="26"/>
        </w:rPr>
        <w:t>основных</w:t>
      </w:r>
      <w:r>
        <w:rPr>
          <w:spacing w:val="1"/>
          <w:sz w:val="26"/>
        </w:rPr>
        <w:t xml:space="preserve"> </w:t>
      </w:r>
      <w:r>
        <w:rPr>
          <w:sz w:val="26"/>
        </w:rPr>
        <w:t>нормативных</w:t>
      </w:r>
      <w:r>
        <w:rPr>
          <w:spacing w:val="1"/>
          <w:sz w:val="26"/>
        </w:rPr>
        <w:t xml:space="preserve"> </w:t>
      </w:r>
      <w:r>
        <w:rPr>
          <w:sz w:val="26"/>
        </w:rPr>
        <w:t>правовых</w:t>
      </w:r>
      <w:r>
        <w:rPr>
          <w:spacing w:val="1"/>
          <w:sz w:val="26"/>
        </w:rPr>
        <w:t xml:space="preserve"> </w:t>
      </w:r>
      <w:r>
        <w:rPr>
          <w:sz w:val="26"/>
        </w:rPr>
        <w:t>актов</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защиты населения</w:t>
      </w:r>
      <w:r>
        <w:rPr>
          <w:spacing w:val="1"/>
          <w:sz w:val="26"/>
        </w:rPr>
        <w:t xml:space="preserve"> </w:t>
      </w:r>
      <w:r>
        <w:rPr>
          <w:sz w:val="26"/>
        </w:rPr>
        <w:t>и территорий 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 ситуаций;</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5" w:firstLine="283"/>
        <w:rPr>
          <w:sz w:val="26"/>
        </w:rPr>
      </w:pPr>
      <w:r>
        <w:rPr>
          <w:sz w:val="26"/>
        </w:rPr>
        <w:lastRenderedPageBreak/>
        <w:t>использовать основные нормативные правовые акты в области защиты населения и</w:t>
      </w:r>
      <w:r>
        <w:rPr>
          <w:spacing w:val="1"/>
          <w:sz w:val="26"/>
        </w:rPr>
        <w:t xml:space="preserve"> </w:t>
      </w:r>
      <w:r>
        <w:rPr>
          <w:sz w:val="26"/>
        </w:rPr>
        <w:t>территорий от опасных и чрезвычайных ситуаций для изучения и реализации своих прав и</w:t>
      </w:r>
      <w:r>
        <w:rPr>
          <w:spacing w:val="1"/>
          <w:sz w:val="26"/>
        </w:rPr>
        <w:t xml:space="preserve"> </w:t>
      </w:r>
      <w:r>
        <w:rPr>
          <w:sz w:val="26"/>
        </w:rPr>
        <w:t>определения</w:t>
      </w:r>
      <w:r>
        <w:rPr>
          <w:spacing w:val="1"/>
          <w:sz w:val="26"/>
        </w:rPr>
        <w:t xml:space="preserve"> </w:t>
      </w:r>
      <w:r>
        <w:rPr>
          <w:sz w:val="26"/>
        </w:rPr>
        <w:t>ответственности;</w:t>
      </w:r>
      <w:r>
        <w:rPr>
          <w:spacing w:val="1"/>
          <w:sz w:val="26"/>
        </w:rPr>
        <w:t xml:space="preserve"> </w:t>
      </w:r>
      <w:r>
        <w:rPr>
          <w:sz w:val="26"/>
        </w:rPr>
        <w:t>оперировать</w:t>
      </w:r>
      <w:r>
        <w:rPr>
          <w:spacing w:val="1"/>
          <w:sz w:val="26"/>
        </w:rPr>
        <w:t xml:space="preserve"> </w:t>
      </w:r>
      <w:r>
        <w:rPr>
          <w:sz w:val="26"/>
        </w:rPr>
        <w:t>основными</w:t>
      </w:r>
      <w:r>
        <w:rPr>
          <w:spacing w:val="1"/>
          <w:sz w:val="26"/>
        </w:rPr>
        <w:t xml:space="preserve"> </w:t>
      </w:r>
      <w:r>
        <w:rPr>
          <w:sz w:val="26"/>
        </w:rPr>
        <w:t>понятиями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защиты</w:t>
      </w:r>
      <w:r>
        <w:rPr>
          <w:spacing w:val="1"/>
          <w:sz w:val="26"/>
        </w:rPr>
        <w:t xml:space="preserve"> </w:t>
      </w:r>
      <w:r>
        <w:rPr>
          <w:sz w:val="26"/>
        </w:rPr>
        <w:t>населения</w:t>
      </w:r>
      <w:r>
        <w:rPr>
          <w:spacing w:val="1"/>
          <w:sz w:val="26"/>
        </w:rPr>
        <w:t xml:space="preserve"> </w:t>
      </w:r>
      <w:r>
        <w:rPr>
          <w:sz w:val="26"/>
        </w:rPr>
        <w:t>и территорий</w:t>
      </w:r>
      <w:r>
        <w:rPr>
          <w:spacing w:val="1"/>
          <w:sz w:val="26"/>
        </w:rPr>
        <w:t xml:space="preserve"> </w:t>
      </w:r>
      <w:r>
        <w:rPr>
          <w:sz w:val="26"/>
        </w:rPr>
        <w:t>от</w:t>
      </w:r>
      <w:r>
        <w:rPr>
          <w:spacing w:val="-1"/>
          <w:sz w:val="26"/>
        </w:rPr>
        <w:t xml:space="preserve"> </w:t>
      </w:r>
      <w:r>
        <w:rPr>
          <w:sz w:val="26"/>
        </w:rPr>
        <w:t>опасных и</w:t>
      </w:r>
      <w:r>
        <w:rPr>
          <w:spacing w:val="1"/>
          <w:sz w:val="26"/>
        </w:rPr>
        <w:t xml:space="preserve"> </w:t>
      </w:r>
      <w:r>
        <w:rPr>
          <w:sz w:val="26"/>
        </w:rPr>
        <w:t>чрезвычайных</w:t>
      </w:r>
      <w:r>
        <w:rPr>
          <w:spacing w:val="1"/>
          <w:sz w:val="26"/>
        </w:rPr>
        <w:t xml:space="preserve"> </w:t>
      </w:r>
      <w:r>
        <w:rPr>
          <w:sz w:val="26"/>
        </w:rPr>
        <w:t>ситуаций;</w:t>
      </w:r>
    </w:p>
    <w:p w:rsidR="00B15A17" w:rsidRDefault="00F034A4" w:rsidP="005E6B29">
      <w:pPr>
        <w:pStyle w:val="ac"/>
        <w:numPr>
          <w:ilvl w:val="1"/>
          <w:numId w:val="21"/>
        </w:numPr>
        <w:tabs>
          <w:tab w:val="left" w:pos="962"/>
        </w:tabs>
        <w:spacing w:before="2"/>
        <w:ind w:right="297" w:firstLine="283"/>
        <w:rPr>
          <w:sz w:val="26"/>
        </w:rPr>
      </w:pPr>
      <w:r>
        <w:rPr>
          <w:sz w:val="26"/>
        </w:rPr>
        <w:t>раскрывать</w:t>
      </w:r>
      <w:r>
        <w:rPr>
          <w:spacing w:val="1"/>
          <w:sz w:val="26"/>
        </w:rPr>
        <w:t xml:space="preserve"> </w:t>
      </w:r>
      <w:r>
        <w:rPr>
          <w:sz w:val="26"/>
        </w:rPr>
        <w:t>составляющие</w:t>
      </w:r>
      <w:r>
        <w:rPr>
          <w:spacing w:val="1"/>
          <w:sz w:val="26"/>
        </w:rPr>
        <w:t xml:space="preserve"> </w:t>
      </w:r>
      <w:r>
        <w:rPr>
          <w:sz w:val="26"/>
        </w:rPr>
        <w:t>государственной</w:t>
      </w:r>
      <w:r>
        <w:rPr>
          <w:spacing w:val="1"/>
          <w:sz w:val="26"/>
        </w:rPr>
        <w:t xml:space="preserve"> </w:t>
      </w:r>
      <w:r>
        <w:rPr>
          <w:sz w:val="26"/>
        </w:rPr>
        <w:t>системы,</w:t>
      </w:r>
      <w:r>
        <w:rPr>
          <w:spacing w:val="1"/>
          <w:sz w:val="26"/>
        </w:rPr>
        <w:t xml:space="preserve"> </w:t>
      </w:r>
      <w:r>
        <w:rPr>
          <w:sz w:val="26"/>
        </w:rPr>
        <w:t>направленной</w:t>
      </w:r>
      <w:r>
        <w:rPr>
          <w:spacing w:val="1"/>
          <w:sz w:val="26"/>
        </w:rPr>
        <w:t xml:space="preserve"> </w:t>
      </w:r>
      <w:r>
        <w:rPr>
          <w:sz w:val="26"/>
        </w:rPr>
        <w:t>на</w:t>
      </w:r>
      <w:r>
        <w:rPr>
          <w:spacing w:val="1"/>
          <w:sz w:val="26"/>
        </w:rPr>
        <w:t xml:space="preserve"> </w:t>
      </w:r>
      <w:r>
        <w:rPr>
          <w:sz w:val="26"/>
        </w:rPr>
        <w:t>защиту</w:t>
      </w:r>
      <w:r>
        <w:rPr>
          <w:spacing w:val="1"/>
          <w:sz w:val="26"/>
        </w:rPr>
        <w:t xml:space="preserve"> </w:t>
      </w:r>
      <w:r>
        <w:rPr>
          <w:sz w:val="26"/>
        </w:rPr>
        <w:t>населения</w:t>
      </w:r>
      <w:r>
        <w:rPr>
          <w:spacing w:val="1"/>
          <w:sz w:val="26"/>
        </w:rPr>
        <w:t xml:space="preserve"> </w:t>
      </w:r>
      <w:r>
        <w:rPr>
          <w:sz w:val="26"/>
        </w:rPr>
        <w:t>от</w:t>
      </w:r>
      <w:r>
        <w:rPr>
          <w:spacing w:val="-1"/>
          <w:sz w:val="26"/>
        </w:rPr>
        <w:t xml:space="preserve"> </w:t>
      </w:r>
      <w:r>
        <w:rPr>
          <w:sz w:val="26"/>
        </w:rPr>
        <w:t>опасных</w:t>
      </w:r>
      <w:r>
        <w:rPr>
          <w:spacing w:val="3"/>
          <w:sz w:val="26"/>
        </w:rPr>
        <w:t xml:space="preserve"> </w:t>
      </w:r>
      <w:r>
        <w:rPr>
          <w:sz w:val="26"/>
        </w:rPr>
        <w:t>и чрезвычайных</w:t>
      </w:r>
      <w:r>
        <w:rPr>
          <w:spacing w:val="-1"/>
          <w:sz w:val="26"/>
        </w:rPr>
        <w:t xml:space="preserve"> </w:t>
      </w:r>
      <w:r>
        <w:rPr>
          <w:sz w:val="26"/>
        </w:rPr>
        <w:t>ситуаций;</w:t>
      </w:r>
    </w:p>
    <w:p w:rsidR="00B15A17" w:rsidRDefault="00F034A4" w:rsidP="005E6B29">
      <w:pPr>
        <w:pStyle w:val="ac"/>
        <w:numPr>
          <w:ilvl w:val="1"/>
          <w:numId w:val="21"/>
        </w:numPr>
        <w:tabs>
          <w:tab w:val="left" w:pos="962"/>
        </w:tabs>
        <w:ind w:right="305" w:firstLine="283"/>
        <w:rPr>
          <w:sz w:val="26"/>
        </w:rPr>
      </w:pPr>
      <w:r>
        <w:rPr>
          <w:sz w:val="26"/>
        </w:rPr>
        <w:t>приводить примеры основных направлений деятельности государственных служб по</w:t>
      </w:r>
      <w:r>
        <w:rPr>
          <w:spacing w:val="-62"/>
          <w:sz w:val="26"/>
        </w:rPr>
        <w:t xml:space="preserve"> </w:t>
      </w:r>
      <w:r>
        <w:rPr>
          <w:sz w:val="26"/>
        </w:rPr>
        <w:t>защите</w:t>
      </w:r>
      <w:r>
        <w:rPr>
          <w:spacing w:val="1"/>
          <w:sz w:val="26"/>
        </w:rPr>
        <w:t xml:space="preserve"> </w:t>
      </w:r>
      <w:r>
        <w:rPr>
          <w:sz w:val="26"/>
        </w:rPr>
        <w:t>населения</w:t>
      </w:r>
      <w:r>
        <w:rPr>
          <w:spacing w:val="1"/>
          <w:sz w:val="26"/>
        </w:rPr>
        <w:t xml:space="preserve"> </w:t>
      </w:r>
      <w:r>
        <w:rPr>
          <w:sz w:val="26"/>
        </w:rPr>
        <w:t>и</w:t>
      </w:r>
      <w:r>
        <w:rPr>
          <w:spacing w:val="1"/>
          <w:sz w:val="26"/>
        </w:rPr>
        <w:t xml:space="preserve"> </w:t>
      </w:r>
      <w:r>
        <w:rPr>
          <w:sz w:val="26"/>
        </w:rPr>
        <w:t>территорий</w:t>
      </w:r>
      <w:r>
        <w:rPr>
          <w:spacing w:val="1"/>
          <w:sz w:val="26"/>
        </w:rPr>
        <w:t xml:space="preserve"> </w:t>
      </w:r>
      <w:r>
        <w:rPr>
          <w:sz w:val="26"/>
        </w:rPr>
        <w:t>от</w:t>
      </w:r>
      <w:r>
        <w:rPr>
          <w:spacing w:val="1"/>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прогноз,</w:t>
      </w:r>
      <w:r>
        <w:rPr>
          <w:spacing w:val="1"/>
          <w:sz w:val="26"/>
        </w:rPr>
        <w:t xml:space="preserve"> </w:t>
      </w:r>
      <w:r>
        <w:rPr>
          <w:sz w:val="26"/>
        </w:rPr>
        <w:t>мониторинг,</w:t>
      </w:r>
      <w:r>
        <w:rPr>
          <w:spacing w:val="1"/>
          <w:sz w:val="26"/>
        </w:rPr>
        <w:t xml:space="preserve"> </w:t>
      </w:r>
      <w:r>
        <w:rPr>
          <w:sz w:val="26"/>
        </w:rPr>
        <w:t>оповещение,</w:t>
      </w:r>
      <w:r>
        <w:rPr>
          <w:spacing w:val="1"/>
          <w:sz w:val="26"/>
        </w:rPr>
        <w:t xml:space="preserve"> </w:t>
      </w:r>
      <w:r>
        <w:rPr>
          <w:sz w:val="26"/>
        </w:rPr>
        <w:t>защита,</w:t>
      </w:r>
      <w:r>
        <w:rPr>
          <w:spacing w:val="1"/>
          <w:sz w:val="26"/>
        </w:rPr>
        <w:t xml:space="preserve"> </w:t>
      </w:r>
      <w:r>
        <w:rPr>
          <w:sz w:val="26"/>
        </w:rPr>
        <w:t>эвакуация,</w:t>
      </w:r>
      <w:r>
        <w:rPr>
          <w:spacing w:val="1"/>
          <w:sz w:val="26"/>
        </w:rPr>
        <w:t xml:space="preserve"> </w:t>
      </w:r>
      <w:r>
        <w:rPr>
          <w:sz w:val="26"/>
        </w:rPr>
        <w:t>аварийно-спасательные</w:t>
      </w:r>
      <w:r>
        <w:rPr>
          <w:spacing w:val="1"/>
          <w:sz w:val="26"/>
        </w:rPr>
        <w:t xml:space="preserve"> </w:t>
      </w:r>
      <w:r>
        <w:rPr>
          <w:sz w:val="26"/>
        </w:rPr>
        <w:t>работы,</w:t>
      </w:r>
      <w:r>
        <w:rPr>
          <w:spacing w:val="1"/>
          <w:sz w:val="26"/>
        </w:rPr>
        <w:t xml:space="preserve"> </w:t>
      </w:r>
      <w:r>
        <w:rPr>
          <w:sz w:val="26"/>
        </w:rPr>
        <w:t>обучение</w:t>
      </w:r>
      <w:r>
        <w:rPr>
          <w:spacing w:val="1"/>
          <w:sz w:val="26"/>
        </w:rPr>
        <w:t xml:space="preserve"> </w:t>
      </w:r>
      <w:r>
        <w:rPr>
          <w:sz w:val="26"/>
        </w:rPr>
        <w:t>населения;</w:t>
      </w:r>
    </w:p>
    <w:p w:rsidR="00B15A17" w:rsidRDefault="00F034A4" w:rsidP="005E6B29">
      <w:pPr>
        <w:pStyle w:val="ac"/>
        <w:numPr>
          <w:ilvl w:val="1"/>
          <w:numId w:val="21"/>
        </w:numPr>
        <w:tabs>
          <w:tab w:val="left" w:pos="962"/>
        </w:tabs>
        <w:ind w:right="304" w:firstLine="283"/>
        <w:rPr>
          <w:sz w:val="26"/>
        </w:rPr>
      </w:pPr>
      <w:r>
        <w:rPr>
          <w:sz w:val="26"/>
        </w:rPr>
        <w:t>приводить</w:t>
      </w:r>
      <w:r>
        <w:rPr>
          <w:spacing w:val="1"/>
          <w:sz w:val="26"/>
        </w:rPr>
        <w:t xml:space="preserve"> </w:t>
      </w:r>
      <w:r>
        <w:rPr>
          <w:sz w:val="26"/>
        </w:rPr>
        <w:t>примеры</w:t>
      </w:r>
      <w:r>
        <w:rPr>
          <w:spacing w:val="1"/>
          <w:sz w:val="26"/>
        </w:rPr>
        <w:t xml:space="preserve"> </w:t>
      </w:r>
      <w:r>
        <w:rPr>
          <w:sz w:val="26"/>
        </w:rPr>
        <w:t>потенциальных</w:t>
      </w:r>
      <w:r>
        <w:rPr>
          <w:spacing w:val="1"/>
          <w:sz w:val="26"/>
        </w:rPr>
        <w:t xml:space="preserve"> </w:t>
      </w:r>
      <w:r>
        <w:rPr>
          <w:sz w:val="26"/>
        </w:rPr>
        <w:t>опасностей</w:t>
      </w:r>
      <w:r>
        <w:rPr>
          <w:spacing w:val="1"/>
          <w:sz w:val="26"/>
        </w:rPr>
        <w:t xml:space="preserve"> </w:t>
      </w:r>
      <w:r>
        <w:rPr>
          <w:sz w:val="26"/>
        </w:rPr>
        <w:t>природного,</w:t>
      </w:r>
      <w:r>
        <w:rPr>
          <w:spacing w:val="1"/>
          <w:sz w:val="26"/>
        </w:rPr>
        <w:t xml:space="preserve"> </w:t>
      </w:r>
      <w:r>
        <w:rPr>
          <w:sz w:val="26"/>
        </w:rPr>
        <w:t>техногенного</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характера,</w:t>
      </w:r>
      <w:r>
        <w:rPr>
          <w:spacing w:val="1"/>
          <w:sz w:val="26"/>
        </w:rPr>
        <w:t xml:space="preserve"> </w:t>
      </w:r>
      <w:r>
        <w:rPr>
          <w:sz w:val="26"/>
        </w:rPr>
        <w:t>характерных</w:t>
      </w:r>
      <w:r>
        <w:rPr>
          <w:spacing w:val="1"/>
          <w:sz w:val="26"/>
        </w:rPr>
        <w:t xml:space="preserve"> </w:t>
      </w:r>
      <w:r>
        <w:rPr>
          <w:sz w:val="26"/>
        </w:rPr>
        <w:t>для</w:t>
      </w:r>
      <w:r>
        <w:rPr>
          <w:spacing w:val="1"/>
          <w:sz w:val="26"/>
        </w:rPr>
        <w:t xml:space="preserve"> </w:t>
      </w:r>
      <w:r>
        <w:rPr>
          <w:sz w:val="26"/>
        </w:rPr>
        <w:t>региона</w:t>
      </w:r>
      <w:r>
        <w:rPr>
          <w:spacing w:val="1"/>
          <w:sz w:val="26"/>
        </w:rPr>
        <w:t xml:space="preserve"> </w:t>
      </w:r>
      <w:r>
        <w:rPr>
          <w:sz w:val="26"/>
        </w:rPr>
        <w:t>проживания,</w:t>
      </w:r>
      <w:r>
        <w:rPr>
          <w:spacing w:val="1"/>
          <w:sz w:val="26"/>
        </w:rPr>
        <w:t xml:space="preserve"> </w:t>
      </w:r>
      <w:r>
        <w:rPr>
          <w:sz w:val="26"/>
        </w:rPr>
        <w:t>и</w:t>
      </w:r>
      <w:r>
        <w:rPr>
          <w:spacing w:val="1"/>
          <w:sz w:val="26"/>
        </w:rPr>
        <w:t xml:space="preserve"> </w:t>
      </w:r>
      <w:r>
        <w:rPr>
          <w:sz w:val="26"/>
        </w:rPr>
        <w:t>опасностей</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возникающих</w:t>
      </w:r>
      <w:r>
        <w:rPr>
          <w:spacing w:val="1"/>
          <w:sz w:val="26"/>
        </w:rPr>
        <w:t xml:space="preserve"> </w:t>
      </w:r>
      <w:r>
        <w:rPr>
          <w:sz w:val="26"/>
        </w:rPr>
        <w:t>при</w:t>
      </w:r>
      <w:r>
        <w:rPr>
          <w:spacing w:val="1"/>
          <w:sz w:val="26"/>
        </w:rPr>
        <w:t xml:space="preserve"> </w:t>
      </w:r>
      <w:r>
        <w:rPr>
          <w:sz w:val="26"/>
        </w:rPr>
        <w:t>ведении</w:t>
      </w:r>
      <w:r>
        <w:rPr>
          <w:spacing w:val="1"/>
          <w:sz w:val="26"/>
        </w:rPr>
        <w:t xml:space="preserve"> </w:t>
      </w:r>
      <w:r>
        <w:rPr>
          <w:sz w:val="26"/>
        </w:rPr>
        <w:t>военных</w:t>
      </w:r>
      <w:r>
        <w:rPr>
          <w:spacing w:val="1"/>
          <w:sz w:val="26"/>
        </w:rPr>
        <w:t xml:space="preserve"> </w:t>
      </w:r>
      <w:r>
        <w:rPr>
          <w:sz w:val="26"/>
        </w:rPr>
        <w:t>действий</w:t>
      </w:r>
      <w:r>
        <w:rPr>
          <w:spacing w:val="1"/>
          <w:sz w:val="26"/>
        </w:rPr>
        <w:t xml:space="preserve"> </w:t>
      </w:r>
      <w:r>
        <w:rPr>
          <w:sz w:val="26"/>
        </w:rPr>
        <w:t>или</w:t>
      </w:r>
      <w:r>
        <w:rPr>
          <w:spacing w:val="65"/>
          <w:sz w:val="26"/>
        </w:rPr>
        <w:t xml:space="preserve"> </w:t>
      </w:r>
      <w:r>
        <w:rPr>
          <w:sz w:val="26"/>
        </w:rPr>
        <w:t>вследствие</w:t>
      </w:r>
      <w:r>
        <w:rPr>
          <w:spacing w:val="-62"/>
          <w:sz w:val="26"/>
        </w:rPr>
        <w:t xml:space="preserve"> </w:t>
      </w:r>
      <w:r>
        <w:rPr>
          <w:sz w:val="26"/>
        </w:rPr>
        <w:t>этих</w:t>
      </w:r>
      <w:r>
        <w:rPr>
          <w:spacing w:val="-1"/>
          <w:sz w:val="26"/>
        </w:rPr>
        <w:t xml:space="preserve"> </w:t>
      </w:r>
      <w:r>
        <w:rPr>
          <w:sz w:val="26"/>
        </w:rPr>
        <w:t>действий;</w:t>
      </w:r>
    </w:p>
    <w:p w:rsidR="00B15A17" w:rsidRDefault="00F034A4" w:rsidP="005E6B29">
      <w:pPr>
        <w:pStyle w:val="ac"/>
        <w:numPr>
          <w:ilvl w:val="1"/>
          <w:numId w:val="21"/>
        </w:numPr>
        <w:tabs>
          <w:tab w:val="left" w:pos="962"/>
        </w:tabs>
        <w:spacing w:before="1"/>
        <w:ind w:right="305" w:firstLine="283"/>
        <w:rPr>
          <w:sz w:val="26"/>
        </w:rPr>
      </w:pPr>
      <w:r>
        <w:rPr>
          <w:sz w:val="26"/>
        </w:rPr>
        <w:t>объяснять</w:t>
      </w:r>
      <w:r>
        <w:rPr>
          <w:spacing w:val="1"/>
          <w:sz w:val="26"/>
        </w:rPr>
        <w:t xml:space="preserve"> </w:t>
      </w:r>
      <w:r>
        <w:rPr>
          <w:sz w:val="26"/>
        </w:rPr>
        <w:t>причины</w:t>
      </w:r>
      <w:r>
        <w:rPr>
          <w:spacing w:val="1"/>
          <w:sz w:val="26"/>
        </w:rPr>
        <w:t xml:space="preserve"> </w:t>
      </w:r>
      <w:r>
        <w:rPr>
          <w:sz w:val="26"/>
        </w:rPr>
        <w:t>их</w:t>
      </w:r>
      <w:r>
        <w:rPr>
          <w:spacing w:val="1"/>
          <w:sz w:val="26"/>
        </w:rPr>
        <w:t xml:space="preserve"> </w:t>
      </w:r>
      <w:r>
        <w:rPr>
          <w:sz w:val="26"/>
        </w:rPr>
        <w:t>возникновения,</w:t>
      </w:r>
      <w:r>
        <w:rPr>
          <w:spacing w:val="1"/>
          <w:sz w:val="26"/>
        </w:rPr>
        <w:t xml:space="preserve"> </w:t>
      </w:r>
      <w:r>
        <w:rPr>
          <w:sz w:val="26"/>
        </w:rPr>
        <w:t>характеристики,</w:t>
      </w:r>
      <w:r>
        <w:rPr>
          <w:spacing w:val="1"/>
          <w:sz w:val="26"/>
        </w:rPr>
        <w:t xml:space="preserve"> </w:t>
      </w:r>
      <w:r>
        <w:rPr>
          <w:sz w:val="26"/>
        </w:rPr>
        <w:t>поражающие</w:t>
      </w:r>
      <w:r>
        <w:rPr>
          <w:spacing w:val="1"/>
          <w:sz w:val="26"/>
        </w:rPr>
        <w:t xml:space="preserve"> </w:t>
      </w:r>
      <w:r>
        <w:rPr>
          <w:sz w:val="26"/>
        </w:rPr>
        <w:t>факторы,</w:t>
      </w:r>
      <w:r>
        <w:rPr>
          <w:spacing w:val="1"/>
          <w:sz w:val="26"/>
        </w:rPr>
        <w:t xml:space="preserve"> </w:t>
      </w:r>
      <w:r>
        <w:rPr>
          <w:sz w:val="26"/>
        </w:rPr>
        <w:t>особенности и последствия;</w:t>
      </w:r>
    </w:p>
    <w:p w:rsidR="00B15A17" w:rsidRDefault="00F034A4" w:rsidP="005E6B29">
      <w:pPr>
        <w:pStyle w:val="ac"/>
        <w:numPr>
          <w:ilvl w:val="1"/>
          <w:numId w:val="21"/>
        </w:numPr>
        <w:tabs>
          <w:tab w:val="left" w:pos="962"/>
        </w:tabs>
        <w:ind w:right="306" w:firstLine="283"/>
        <w:rPr>
          <w:sz w:val="26"/>
        </w:rPr>
      </w:pPr>
      <w:r>
        <w:rPr>
          <w:sz w:val="26"/>
        </w:rPr>
        <w:t>использовать</w:t>
      </w:r>
      <w:r>
        <w:rPr>
          <w:spacing w:val="1"/>
          <w:sz w:val="26"/>
        </w:rPr>
        <w:t xml:space="preserve"> </w:t>
      </w:r>
      <w:r>
        <w:rPr>
          <w:sz w:val="26"/>
        </w:rPr>
        <w:t>средства</w:t>
      </w:r>
      <w:r>
        <w:rPr>
          <w:spacing w:val="1"/>
          <w:sz w:val="26"/>
        </w:rPr>
        <w:t xml:space="preserve"> </w:t>
      </w:r>
      <w:r>
        <w:rPr>
          <w:sz w:val="26"/>
        </w:rPr>
        <w:t>индивидуальной,</w:t>
      </w:r>
      <w:r>
        <w:rPr>
          <w:spacing w:val="1"/>
          <w:sz w:val="26"/>
        </w:rPr>
        <w:t xml:space="preserve"> </w:t>
      </w:r>
      <w:r>
        <w:rPr>
          <w:sz w:val="26"/>
        </w:rPr>
        <w:t>коллективной</w:t>
      </w:r>
      <w:r>
        <w:rPr>
          <w:spacing w:val="1"/>
          <w:sz w:val="26"/>
        </w:rPr>
        <w:t xml:space="preserve"> </w:t>
      </w:r>
      <w:r>
        <w:rPr>
          <w:sz w:val="26"/>
        </w:rPr>
        <w:t>защиты</w:t>
      </w:r>
      <w:r>
        <w:rPr>
          <w:spacing w:val="1"/>
          <w:sz w:val="26"/>
        </w:rPr>
        <w:t xml:space="preserve"> </w:t>
      </w:r>
      <w:r>
        <w:rPr>
          <w:sz w:val="26"/>
        </w:rPr>
        <w:t>и</w:t>
      </w:r>
      <w:r>
        <w:rPr>
          <w:spacing w:val="1"/>
          <w:sz w:val="26"/>
        </w:rPr>
        <w:t xml:space="preserve"> </w:t>
      </w:r>
      <w:r>
        <w:rPr>
          <w:sz w:val="26"/>
        </w:rPr>
        <w:t>приборы</w:t>
      </w:r>
      <w:r>
        <w:rPr>
          <w:spacing w:val="1"/>
          <w:sz w:val="26"/>
        </w:rPr>
        <w:t xml:space="preserve"> </w:t>
      </w:r>
      <w:r>
        <w:rPr>
          <w:sz w:val="26"/>
        </w:rPr>
        <w:t>индивидуального</w:t>
      </w:r>
      <w:r>
        <w:rPr>
          <w:spacing w:val="-1"/>
          <w:sz w:val="26"/>
        </w:rPr>
        <w:t xml:space="preserve"> </w:t>
      </w:r>
      <w:r>
        <w:rPr>
          <w:sz w:val="26"/>
        </w:rPr>
        <w:t>дозиметрического</w:t>
      </w:r>
      <w:r>
        <w:rPr>
          <w:spacing w:val="2"/>
          <w:sz w:val="26"/>
        </w:rPr>
        <w:t xml:space="preserve"> </w:t>
      </w:r>
      <w:r>
        <w:rPr>
          <w:sz w:val="26"/>
        </w:rPr>
        <w:t>контроля;</w:t>
      </w:r>
    </w:p>
    <w:p w:rsidR="00B15A17" w:rsidRDefault="00F034A4" w:rsidP="005E6B29">
      <w:pPr>
        <w:pStyle w:val="ac"/>
        <w:numPr>
          <w:ilvl w:val="1"/>
          <w:numId w:val="21"/>
        </w:numPr>
        <w:tabs>
          <w:tab w:val="left" w:pos="962"/>
        </w:tabs>
        <w:spacing w:line="298" w:lineRule="exact"/>
        <w:ind w:left="961" w:hanging="426"/>
        <w:rPr>
          <w:sz w:val="26"/>
        </w:rPr>
      </w:pPr>
      <w:r>
        <w:rPr>
          <w:sz w:val="26"/>
        </w:rPr>
        <w:t>действовать</w:t>
      </w:r>
      <w:r>
        <w:rPr>
          <w:spacing w:val="-4"/>
          <w:sz w:val="26"/>
        </w:rPr>
        <w:t xml:space="preserve"> </w:t>
      </w:r>
      <w:r>
        <w:rPr>
          <w:sz w:val="26"/>
        </w:rPr>
        <w:t>согласно</w:t>
      </w:r>
      <w:r>
        <w:rPr>
          <w:spacing w:val="-1"/>
          <w:sz w:val="26"/>
        </w:rPr>
        <w:t xml:space="preserve"> </w:t>
      </w:r>
      <w:r>
        <w:rPr>
          <w:sz w:val="26"/>
        </w:rPr>
        <w:t>обозначению</w:t>
      </w:r>
      <w:r>
        <w:rPr>
          <w:spacing w:val="-3"/>
          <w:sz w:val="26"/>
        </w:rPr>
        <w:t xml:space="preserve"> </w:t>
      </w:r>
      <w:r>
        <w:rPr>
          <w:sz w:val="26"/>
        </w:rPr>
        <w:t>на</w:t>
      </w:r>
      <w:r>
        <w:rPr>
          <w:spacing w:val="-3"/>
          <w:sz w:val="26"/>
        </w:rPr>
        <w:t xml:space="preserve"> </w:t>
      </w:r>
      <w:r>
        <w:rPr>
          <w:sz w:val="26"/>
        </w:rPr>
        <w:t>знаках</w:t>
      </w:r>
      <w:r>
        <w:rPr>
          <w:spacing w:val="-3"/>
          <w:sz w:val="26"/>
        </w:rPr>
        <w:t xml:space="preserve"> </w:t>
      </w:r>
      <w:r>
        <w:rPr>
          <w:sz w:val="26"/>
        </w:rPr>
        <w:t>безопасности</w:t>
      </w:r>
      <w:r>
        <w:rPr>
          <w:spacing w:val="-3"/>
          <w:sz w:val="26"/>
        </w:rPr>
        <w:t xml:space="preserve"> </w:t>
      </w:r>
      <w:r>
        <w:rPr>
          <w:sz w:val="26"/>
        </w:rPr>
        <w:t>и</w:t>
      </w:r>
      <w:r>
        <w:rPr>
          <w:spacing w:val="-3"/>
          <w:sz w:val="26"/>
        </w:rPr>
        <w:t xml:space="preserve"> </w:t>
      </w:r>
      <w:r>
        <w:rPr>
          <w:sz w:val="26"/>
        </w:rPr>
        <w:t>плане</w:t>
      </w:r>
      <w:r>
        <w:rPr>
          <w:spacing w:val="-3"/>
          <w:sz w:val="26"/>
        </w:rPr>
        <w:t xml:space="preserve"> </w:t>
      </w:r>
      <w:r>
        <w:rPr>
          <w:sz w:val="26"/>
        </w:rPr>
        <w:t>эвакуации;</w:t>
      </w:r>
    </w:p>
    <w:p w:rsidR="00B15A17" w:rsidRDefault="00F034A4" w:rsidP="005E6B29">
      <w:pPr>
        <w:pStyle w:val="ac"/>
        <w:numPr>
          <w:ilvl w:val="1"/>
          <w:numId w:val="21"/>
        </w:numPr>
        <w:tabs>
          <w:tab w:val="left" w:pos="962"/>
        </w:tabs>
        <w:spacing w:line="298" w:lineRule="exact"/>
        <w:ind w:left="961" w:hanging="426"/>
        <w:rPr>
          <w:sz w:val="26"/>
        </w:rPr>
      </w:pPr>
      <w:r>
        <w:rPr>
          <w:sz w:val="26"/>
        </w:rPr>
        <w:t>вызывать</w:t>
      </w:r>
      <w:r>
        <w:rPr>
          <w:spacing w:val="-5"/>
          <w:sz w:val="26"/>
        </w:rPr>
        <w:t xml:space="preserve"> </w:t>
      </w:r>
      <w:r>
        <w:rPr>
          <w:sz w:val="26"/>
        </w:rPr>
        <w:t>в</w:t>
      </w:r>
      <w:r>
        <w:rPr>
          <w:spacing w:val="-4"/>
          <w:sz w:val="26"/>
        </w:rPr>
        <w:t xml:space="preserve"> </w:t>
      </w:r>
      <w:r>
        <w:rPr>
          <w:sz w:val="26"/>
        </w:rPr>
        <w:t>случае</w:t>
      </w:r>
      <w:r>
        <w:rPr>
          <w:spacing w:val="-2"/>
          <w:sz w:val="26"/>
        </w:rPr>
        <w:t xml:space="preserve"> </w:t>
      </w:r>
      <w:r>
        <w:rPr>
          <w:sz w:val="26"/>
        </w:rPr>
        <w:t>необходимости</w:t>
      </w:r>
      <w:r>
        <w:rPr>
          <w:spacing w:val="-4"/>
          <w:sz w:val="26"/>
        </w:rPr>
        <w:t xml:space="preserve"> </w:t>
      </w:r>
      <w:r>
        <w:rPr>
          <w:sz w:val="26"/>
        </w:rPr>
        <w:t>службы</w:t>
      </w:r>
      <w:r>
        <w:rPr>
          <w:spacing w:val="1"/>
          <w:sz w:val="26"/>
        </w:rPr>
        <w:t xml:space="preserve"> </w:t>
      </w:r>
      <w:r>
        <w:rPr>
          <w:sz w:val="26"/>
        </w:rPr>
        <w:t>экстренной</w:t>
      </w:r>
      <w:r>
        <w:rPr>
          <w:spacing w:val="-3"/>
          <w:sz w:val="26"/>
        </w:rPr>
        <w:t xml:space="preserve"> </w:t>
      </w:r>
      <w:r>
        <w:rPr>
          <w:sz w:val="26"/>
        </w:rPr>
        <w:t>помощи;</w:t>
      </w:r>
    </w:p>
    <w:p w:rsidR="00B15A17" w:rsidRDefault="00F034A4" w:rsidP="005E6B29">
      <w:pPr>
        <w:pStyle w:val="ac"/>
        <w:numPr>
          <w:ilvl w:val="1"/>
          <w:numId w:val="21"/>
        </w:numPr>
        <w:tabs>
          <w:tab w:val="left" w:pos="961"/>
          <w:tab w:val="left" w:pos="962"/>
          <w:tab w:val="left" w:pos="2927"/>
          <w:tab w:val="left" w:pos="3292"/>
          <w:tab w:val="left" w:pos="4645"/>
          <w:tab w:val="left" w:pos="5375"/>
          <w:tab w:val="left" w:pos="6594"/>
          <w:tab w:val="left" w:pos="6940"/>
          <w:tab w:val="left" w:pos="8040"/>
          <w:tab w:val="left" w:pos="9650"/>
        </w:tabs>
        <w:spacing w:before="1"/>
        <w:ind w:right="306" w:firstLine="283"/>
        <w:jc w:val="left"/>
        <w:rPr>
          <w:sz w:val="26"/>
        </w:rPr>
      </w:pPr>
      <w:r>
        <w:rPr>
          <w:sz w:val="26"/>
        </w:rPr>
        <w:t>прогнозировать</w:t>
      </w:r>
      <w:r>
        <w:rPr>
          <w:sz w:val="26"/>
        </w:rPr>
        <w:tab/>
        <w:t>и</w:t>
      </w:r>
      <w:r>
        <w:rPr>
          <w:sz w:val="26"/>
        </w:rPr>
        <w:tab/>
        <w:t>оценивать</w:t>
      </w:r>
      <w:r>
        <w:rPr>
          <w:sz w:val="26"/>
        </w:rPr>
        <w:tab/>
        <w:t>свои</w:t>
      </w:r>
      <w:r>
        <w:rPr>
          <w:sz w:val="26"/>
        </w:rPr>
        <w:tab/>
        <w:t>действия</w:t>
      </w:r>
      <w:r>
        <w:rPr>
          <w:sz w:val="26"/>
        </w:rPr>
        <w:tab/>
        <w:t>в</w:t>
      </w:r>
      <w:r>
        <w:rPr>
          <w:sz w:val="26"/>
        </w:rPr>
        <w:tab/>
        <w:t>области</w:t>
      </w:r>
      <w:r>
        <w:rPr>
          <w:sz w:val="26"/>
        </w:rPr>
        <w:tab/>
        <w:t>обеспечения</w:t>
      </w:r>
      <w:r>
        <w:rPr>
          <w:sz w:val="26"/>
        </w:rPr>
        <w:tab/>
      </w:r>
      <w:r>
        <w:rPr>
          <w:spacing w:val="-1"/>
          <w:sz w:val="26"/>
        </w:rPr>
        <w:t>личной</w:t>
      </w:r>
      <w:r>
        <w:rPr>
          <w:spacing w:val="-62"/>
          <w:sz w:val="26"/>
        </w:rPr>
        <w:t xml:space="preserve"> </w:t>
      </w:r>
      <w:r>
        <w:rPr>
          <w:sz w:val="26"/>
        </w:rPr>
        <w:t>безопасности</w:t>
      </w:r>
      <w:r>
        <w:rPr>
          <w:spacing w:val="-1"/>
          <w:sz w:val="26"/>
        </w:rPr>
        <w:t xml:space="preserve"> </w:t>
      </w:r>
      <w:r>
        <w:rPr>
          <w:sz w:val="26"/>
        </w:rPr>
        <w:t>в</w:t>
      </w:r>
      <w:r>
        <w:rPr>
          <w:spacing w:val="-2"/>
          <w:sz w:val="26"/>
        </w:rPr>
        <w:t xml:space="preserve"> </w:t>
      </w:r>
      <w:r>
        <w:rPr>
          <w:sz w:val="26"/>
        </w:rPr>
        <w:t>опасных</w:t>
      </w:r>
      <w:r>
        <w:rPr>
          <w:spacing w:val="-1"/>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ситуациях</w:t>
      </w:r>
      <w:r>
        <w:rPr>
          <w:spacing w:val="1"/>
          <w:sz w:val="26"/>
        </w:rPr>
        <w:t xml:space="preserve"> </w:t>
      </w:r>
      <w:r>
        <w:rPr>
          <w:sz w:val="26"/>
        </w:rPr>
        <w:t>мирного</w:t>
      </w:r>
      <w:r>
        <w:rPr>
          <w:spacing w:val="-2"/>
          <w:sz w:val="26"/>
        </w:rPr>
        <w:t xml:space="preserve"> </w:t>
      </w:r>
      <w:r>
        <w:rPr>
          <w:sz w:val="26"/>
        </w:rPr>
        <w:t>и</w:t>
      </w:r>
      <w:r>
        <w:rPr>
          <w:spacing w:val="-1"/>
          <w:sz w:val="26"/>
        </w:rPr>
        <w:t xml:space="preserve"> </w:t>
      </w:r>
      <w:r>
        <w:rPr>
          <w:sz w:val="26"/>
        </w:rPr>
        <w:t>военного времени;</w:t>
      </w:r>
    </w:p>
    <w:p w:rsidR="00B15A17" w:rsidRDefault="00F034A4" w:rsidP="005E6B29">
      <w:pPr>
        <w:pStyle w:val="ac"/>
        <w:numPr>
          <w:ilvl w:val="1"/>
          <w:numId w:val="21"/>
        </w:numPr>
        <w:tabs>
          <w:tab w:val="left" w:pos="961"/>
          <w:tab w:val="left" w:pos="962"/>
        </w:tabs>
        <w:ind w:right="307" w:firstLine="283"/>
        <w:jc w:val="left"/>
        <w:rPr>
          <w:sz w:val="26"/>
        </w:rPr>
      </w:pPr>
      <w:r>
        <w:rPr>
          <w:sz w:val="26"/>
        </w:rPr>
        <w:t>пользоваться</w:t>
      </w:r>
      <w:r>
        <w:rPr>
          <w:spacing w:val="12"/>
          <w:sz w:val="26"/>
        </w:rPr>
        <w:t xml:space="preserve"> </w:t>
      </w:r>
      <w:r>
        <w:rPr>
          <w:sz w:val="26"/>
        </w:rPr>
        <w:t>официальными</w:t>
      </w:r>
      <w:r>
        <w:rPr>
          <w:spacing w:val="13"/>
          <w:sz w:val="26"/>
        </w:rPr>
        <w:t xml:space="preserve"> </w:t>
      </w:r>
      <w:r>
        <w:rPr>
          <w:sz w:val="26"/>
        </w:rPr>
        <w:t>источниками</w:t>
      </w:r>
      <w:r>
        <w:rPr>
          <w:spacing w:val="13"/>
          <w:sz w:val="26"/>
        </w:rPr>
        <w:t xml:space="preserve"> </w:t>
      </w:r>
      <w:r>
        <w:rPr>
          <w:sz w:val="26"/>
        </w:rPr>
        <w:t>для</w:t>
      </w:r>
      <w:r>
        <w:rPr>
          <w:spacing w:val="12"/>
          <w:sz w:val="26"/>
        </w:rPr>
        <w:t xml:space="preserve"> </w:t>
      </w:r>
      <w:r>
        <w:rPr>
          <w:sz w:val="26"/>
        </w:rPr>
        <w:t>получения</w:t>
      </w:r>
      <w:r>
        <w:rPr>
          <w:spacing w:val="13"/>
          <w:sz w:val="26"/>
        </w:rPr>
        <w:t xml:space="preserve"> </w:t>
      </w:r>
      <w:r>
        <w:rPr>
          <w:sz w:val="26"/>
        </w:rPr>
        <w:t>информации</w:t>
      </w:r>
      <w:r>
        <w:rPr>
          <w:spacing w:val="12"/>
          <w:sz w:val="26"/>
        </w:rPr>
        <w:t xml:space="preserve"> </w:t>
      </w:r>
      <w:r>
        <w:rPr>
          <w:sz w:val="26"/>
        </w:rPr>
        <w:t>о</w:t>
      </w:r>
      <w:r>
        <w:rPr>
          <w:spacing w:val="11"/>
          <w:sz w:val="26"/>
        </w:rPr>
        <w:t xml:space="preserve"> </w:t>
      </w:r>
      <w:r>
        <w:rPr>
          <w:sz w:val="26"/>
        </w:rPr>
        <w:t>защите</w:t>
      </w:r>
      <w:r>
        <w:rPr>
          <w:spacing w:val="-62"/>
          <w:sz w:val="26"/>
        </w:rPr>
        <w:t xml:space="preserve"> </w:t>
      </w:r>
      <w:r>
        <w:rPr>
          <w:sz w:val="26"/>
        </w:rPr>
        <w:t>населения</w:t>
      </w:r>
      <w:r>
        <w:rPr>
          <w:spacing w:val="1"/>
          <w:sz w:val="26"/>
        </w:rPr>
        <w:t xml:space="preserve"> </w:t>
      </w:r>
      <w:r>
        <w:rPr>
          <w:sz w:val="26"/>
        </w:rPr>
        <w:t>от</w:t>
      </w:r>
      <w:r>
        <w:rPr>
          <w:spacing w:val="-2"/>
          <w:sz w:val="26"/>
        </w:rPr>
        <w:t xml:space="preserve"> </w:t>
      </w:r>
      <w:r>
        <w:rPr>
          <w:sz w:val="26"/>
        </w:rPr>
        <w:t>опасных</w:t>
      </w:r>
      <w:r>
        <w:rPr>
          <w:spacing w:val="2"/>
          <w:sz w:val="26"/>
        </w:rPr>
        <w:t xml:space="preserve"> </w:t>
      </w:r>
      <w:r>
        <w:rPr>
          <w:sz w:val="26"/>
        </w:rPr>
        <w:t>и</w:t>
      </w:r>
      <w:r>
        <w:rPr>
          <w:spacing w:val="-1"/>
          <w:sz w:val="26"/>
        </w:rPr>
        <w:t xml:space="preserve"> </w:t>
      </w:r>
      <w:r>
        <w:rPr>
          <w:sz w:val="26"/>
        </w:rPr>
        <w:t>чрезвычайных</w:t>
      </w:r>
      <w:r>
        <w:rPr>
          <w:spacing w:val="-1"/>
          <w:sz w:val="26"/>
        </w:rPr>
        <w:t xml:space="preserve"> </w:t>
      </w:r>
      <w:r>
        <w:rPr>
          <w:sz w:val="26"/>
        </w:rPr>
        <w:t>ситуаций</w:t>
      </w:r>
      <w:r>
        <w:rPr>
          <w:spacing w:val="-1"/>
          <w:sz w:val="26"/>
        </w:rPr>
        <w:t xml:space="preserve"> </w:t>
      </w:r>
      <w:r>
        <w:rPr>
          <w:sz w:val="26"/>
        </w:rPr>
        <w:t>в</w:t>
      </w:r>
      <w:r>
        <w:rPr>
          <w:spacing w:val="-2"/>
          <w:sz w:val="26"/>
        </w:rPr>
        <w:t xml:space="preserve"> </w:t>
      </w:r>
      <w:r>
        <w:rPr>
          <w:sz w:val="26"/>
        </w:rPr>
        <w:t>мирное</w:t>
      </w:r>
      <w:r>
        <w:rPr>
          <w:spacing w:val="-1"/>
          <w:sz w:val="26"/>
        </w:rPr>
        <w:t xml:space="preserve"> </w:t>
      </w:r>
      <w:r>
        <w:rPr>
          <w:sz w:val="26"/>
        </w:rPr>
        <w:t>и</w:t>
      </w:r>
      <w:r>
        <w:rPr>
          <w:spacing w:val="1"/>
          <w:sz w:val="26"/>
        </w:rPr>
        <w:t xml:space="preserve"> </w:t>
      </w:r>
      <w:r>
        <w:rPr>
          <w:sz w:val="26"/>
        </w:rPr>
        <w:t>военное время;</w:t>
      </w:r>
    </w:p>
    <w:p w:rsidR="00B15A17" w:rsidRDefault="00F034A4" w:rsidP="005E6B29">
      <w:pPr>
        <w:pStyle w:val="ac"/>
        <w:numPr>
          <w:ilvl w:val="1"/>
          <w:numId w:val="21"/>
        </w:numPr>
        <w:tabs>
          <w:tab w:val="left" w:pos="961"/>
          <w:tab w:val="left" w:pos="962"/>
          <w:tab w:val="left" w:pos="2389"/>
          <w:tab w:val="left" w:pos="3414"/>
          <w:tab w:val="left" w:pos="4552"/>
          <w:tab w:val="left" w:pos="6146"/>
          <w:tab w:val="left" w:pos="7533"/>
          <w:tab w:val="left" w:pos="7893"/>
          <w:tab w:val="left" w:pos="9141"/>
          <w:tab w:val="left" w:pos="10320"/>
        </w:tabs>
        <w:ind w:right="304" w:firstLine="283"/>
        <w:jc w:val="left"/>
        <w:rPr>
          <w:sz w:val="26"/>
        </w:rPr>
      </w:pPr>
      <w:r>
        <w:rPr>
          <w:sz w:val="26"/>
        </w:rPr>
        <w:t>составлять</w:t>
      </w:r>
      <w:r>
        <w:rPr>
          <w:sz w:val="26"/>
        </w:rPr>
        <w:tab/>
        <w:t>модель</w:t>
      </w:r>
      <w:r>
        <w:rPr>
          <w:sz w:val="26"/>
        </w:rPr>
        <w:tab/>
        <w:t>личного</w:t>
      </w:r>
      <w:r>
        <w:rPr>
          <w:sz w:val="26"/>
        </w:rPr>
        <w:tab/>
        <w:t>безопасного</w:t>
      </w:r>
      <w:r>
        <w:rPr>
          <w:sz w:val="26"/>
        </w:rPr>
        <w:tab/>
        <w:t>поведения</w:t>
      </w:r>
      <w:r>
        <w:rPr>
          <w:sz w:val="26"/>
        </w:rPr>
        <w:tab/>
        <w:t>в</w:t>
      </w:r>
      <w:r>
        <w:rPr>
          <w:sz w:val="26"/>
        </w:rPr>
        <w:tab/>
        <w:t>условиях</w:t>
      </w:r>
      <w:r>
        <w:rPr>
          <w:sz w:val="26"/>
        </w:rPr>
        <w:tab/>
        <w:t>опасных</w:t>
      </w:r>
      <w:r>
        <w:rPr>
          <w:sz w:val="26"/>
        </w:rPr>
        <w:tab/>
      </w:r>
      <w:r>
        <w:rPr>
          <w:spacing w:val="-2"/>
          <w:sz w:val="26"/>
        </w:rPr>
        <w:t>и</w:t>
      </w:r>
      <w:r>
        <w:rPr>
          <w:spacing w:val="-62"/>
          <w:sz w:val="26"/>
        </w:rPr>
        <w:t xml:space="preserve"> </w:t>
      </w:r>
      <w:r>
        <w:rPr>
          <w:sz w:val="26"/>
        </w:rPr>
        <w:t>чрезвычайных</w:t>
      </w:r>
      <w:r>
        <w:rPr>
          <w:spacing w:val="-1"/>
          <w:sz w:val="26"/>
        </w:rPr>
        <w:t xml:space="preserve"> </w:t>
      </w:r>
      <w:r>
        <w:rPr>
          <w:sz w:val="26"/>
        </w:rPr>
        <w:t>ситуаций</w:t>
      </w:r>
      <w:r>
        <w:rPr>
          <w:spacing w:val="2"/>
          <w:sz w:val="26"/>
        </w:rPr>
        <w:t xml:space="preserve"> </w:t>
      </w:r>
      <w:r>
        <w:rPr>
          <w:sz w:val="26"/>
        </w:rPr>
        <w:t>мирного</w:t>
      </w:r>
      <w:r>
        <w:rPr>
          <w:spacing w:val="-1"/>
          <w:sz w:val="26"/>
        </w:rPr>
        <w:t xml:space="preserve"> </w:t>
      </w:r>
      <w:r>
        <w:rPr>
          <w:sz w:val="26"/>
        </w:rPr>
        <w:t>и военного</w:t>
      </w:r>
      <w:r>
        <w:rPr>
          <w:spacing w:val="1"/>
          <w:sz w:val="26"/>
        </w:rPr>
        <w:t xml:space="preserve"> </w:t>
      </w:r>
      <w:r>
        <w:rPr>
          <w:sz w:val="26"/>
        </w:rPr>
        <w:t>времени.</w:t>
      </w:r>
    </w:p>
    <w:p w:rsidR="00B15A17" w:rsidRDefault="00B15A17">
      <w:pPr>
        <w:pStyle w:val="a8"/>
        <w:spacing w:before="7"/>
        <w:ind w:left="0"/>
        <w:jc w:val="left"/>
      </w:pPr>
    </w:p>
    <w:p w:rsidR="00B15A17" w:rsidRDefault="00F034A4">
      <w:pPr>
        <w:pStyle w:val="Heading1"/>
        <w:spacing w:line="240" w:lineRule="auto"/>
        <w:ind w:left="252" w:right="316" w:firstLine="708"/>
      </w:pPr>
      <w:r>
        <w:t>Основы противодействия экстремизму, терроризму и наркотизму в Российской</w:t>
      </w:r>
      <w:r>
        <w:rPr>
          <w:spacing w:val="1"/>
        </w:rPr>
        <w:t xml:space="preserve"> </w:t>
      </w:r>
      <w:r>
        <w:t>Федерации</w:t>
      </w:r>
    </w:p>
    <w:p w:rsidR="00B15A17" w:rsidRDefault="00F034A4" w:rsidP="005E6B29">
      <w:pPr>
        <w:pStyle w:val="ac"/>
        <w:numPr>
          <w:ilvl w:val="1"/>
          <w:numId w:val="21"/>
        </w:numPr>
        <w:tabs>
          <w:tab w:val="left" w:pos="962"/>
        </w:tabs>
        <w:ind w:right="310" w:firstLine="283"/>
        <w:rPr>
          <w:sz w:val="26"/>
        </w:rPr>
      </w:pPr>
      <w:r>
        <w:rPr>
          <w:sz w:val="26"/>
        </w:rPr>
        <w:t>Характеризовать особенности экстремизма, терроризма и наркотизма в Российской</w:t>
      </w:r>
      <w:r>
        <w:rPr>
          <w:spacing w:val="1"/>
          <w:sz w:val="26"/>
        </w:rPr>
        <w:t xml:space="preserve"> </w:t>
      </w:r>
      <w:r>
        <w:rPr>
          <w:sz w:val="26"/>
        </w:rPr>
        <w:t>Федерации;</w:t>
      </w:r>
    </w:p>
    <w:p w:rsidR="00B15A17" w:rsidRDefault="00F034A4" w:rsidP="005E6B29">
      <w:pPr>
        <w:pStyle w:val="ac"/>
        <w:numPr>
          <w:ilvl w:val="1"/>
          <w:numId w:val="21"/>
        </w:numPr>
        <w:tabs>
          <w:tab w:val="left" w:pos="962"/>
        </w:tabs>
        <w:spacing w:line="299" w:lineRule="exact"/>
        <w:ind w:left="961" w:hanging="426"/>
        <w:rPr>
          <w:sz w:val="26"/>
        </w:rPr>
      </w:pPr>
      <w:r>
        <w:rPr>
          <w:sz w:val="26"/>
        </w:rPr>
        <w:t>объяснять</w:t>
      </w:r>
      <w:r>
        <w:rPr>
          <w:spacing w:val="-4"/>
          <w:sz w:val="26"/>
        </w:rPr>
        <w:t xml:space="preserve"> </w:t>
      </w:r>
      <w:r>
        <w:rPr>
          <w:sz w:val="26"/>
        </w:rPr>
        <w:t>взаимосвязь</w:t>
      </w:r>
      <w:r>
        <w:rPr>
          <w:spacing w:val="-2"/>
          <w:sz w:val="26"/>
        </w:rPr>
        <w:t xml:space="preserve"> </w:t>
      </w:r>
      <w:r>
        <w:rPr>
          <w:sz w:val="26"/>
        </w:rPr>
        <w:t>экстремизма, терроризма</w:t>
      </w:r>
      <w:r>
        <w:rPr>
          <w:spacing w:val="-3"/>
          <w:sz w:val="26"/>
        </w:rPr>
        <w:t xml:space="preserve"> </w:t>
      </w:r>
      <w:r>
        <w:rPr>
          <w:sz w:val="26"/>
        </w:rPr>
        <w:t>и</w:t>
      </w:r>
      <w:r>
        <w:rPr>
          <w:spacing w:val="-3"/>
          <w:sz w:val="26"/>
        </w:rPr>
        <w:t xml:space="preserve"> </w:t>
      </w:r>
      <w:r>
        <w:rPr>
          <w:sz w:val="26"/>
        </w:rPr>
        <w:t>наркотизма;</w:t>
      </w:r>
    </w:p>
    <w:p w:rsidR="00B15A17" w:rsidRDefault="00F034A4" w:rsidP="005E6B29">
      <w:pPr>
        <w:pStyle w:val="ac"/>
        <w:numPr>
          <w:ilvl w:val="1"/>
          <w:numId w:val="21"/>
        </w:numPr>
        <w:tabs>
          <w:tab w:val="left" w:pos="962"/>
        </w:tabs>
        <w:ind w:right="304" w:firstLine="283"/>
        <w:rPr>
          <w:sz w:val="26"/>
        </w:rPr>
      </w:pPr>
      <w:r>
        <w:rPr>
          <w:sz w:val="26"/>
        </w:rPr>
        <w:t>оперировать</w:t>
      </w:r>
      <w:r>
        <w:rPr>
          <w:spacing w:val="1"/>
          <w:sz w:val="26"/>
        </w:rPr>
        <w:t xml:space="preserve"> </w:t>
      </w:r>
      <w:r>
        <w:rPr>
          <w:sz w:val="26"/>
        </w:rPr>
        <w:t>основными</w:t>
      </w:r>
      <w:r>
        <w:rPr>
          <w:spacing w:val="1"/>
          <w:sz w:val="26"/>
        </w:rPr>
        <w:t xml:space="preserve"> </w:t>
      </w:r>
      <w:r>
        <w:rPr>
          <w:sz w:val="26"/>
        </w:rPr>
        <w:t>понятиями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противодействия</w:t>
      </w:r>
      <w:r>
        <w:rPr>
          <w:spacing w:val="1"/>
          <w:sz w:val="26"/>
        </w:rPr>
        <w:t xml:space="preserve"> </w:t>
      </w:r>
      <w:r>
        <w:rPr>
          <w:sz w:val="26"/>
        </w:rPr>
        <w:t>экстремизму,</w:t>
      </w:r>
      <w:r>
        <w:rPr>
          <w:spacing w:val="1"/>
          <w:sz w:val="26"/>
        </w:rPr>
        <w:t xml:space="preserve"> </w:t>
      </w:r>
      <w:r>
        <w:rPr>
          <w:sz w:val="26"/>
        </w:rPr>
        <w:t>терроризму</w:t>
      </w:r>
      <w:r>
        <w:rPr>
          <w:spacing w:val="-3"/>
          <w:sz w:val="26"/>
        </w:rPr>
        <w:t xml:space="preserve"> </w:t>
      </w:r>
      <w:r>
        <w:rPr>
          <w:sz w:val="26"/>
        </w:rPr>
        <w:t>и наркотизму</w:t>
      </w:r>
      <w:r>
        <w:rPr>
          <w:spacing w:val="-4"/>
          <w:sz w:val="26"/>
        </w:rPr>
        <w:t xml:space="preserve"> </w:t>
      </w:r>
      <w:r>
        <w:rPr>
          <w:sz w:val="26"/>
        </w:rPr>
        <w:t>в</w:t>
      </w:r>
      <w:r>
        <w:rPr>
          <w:spacing w:val="-1"/>
          <w:sz w:val="26"/>
        </w:rPr>
        <w:t xml:space="preserve"> </w:t>
      </w:r>
      <w:r>
        <w:rPr>
          <w:sz w:val="26"/>
        </w:rPr>
        <w:t>Российской</w:t>
      </w:r>
      <w:r>
        <w:rPr>
          <w:spacing w:val="3"/>
          <w:sz w:val="26"/>
        </w:rPr>
        <w:t xml:space="preserve"> </w:t>
      </w:r>
      <w:r>
        <w:rPr>
          <w:sz w:val="26"/>
        </w:rPr>
        <w:t>Федерации;</w:t>
      </w:r>
    </w:p>
    <w:p w:rsidR="00B15A17" w:rsidRDefault="00F034A4" w:rsidP="005E6B29">
      <w:pPr>
        <w:pStyle w:val="ac"/>
        <w:numPr>
          <w:ilvl w:val="1"/>
          <w:numId w:val="21"/>
        </w:numPr>
        <w:tabs>
          <w:tab w:val="left" w:pos="962"/>
        </w:tabs>
        <w:ind w:right="308" w:firstLine="283"/>
        <w:rPr>
          <w:sz w:val="26"/>
        </w:rPr>
      </w:pPr>
      <w:r>
        <w:rPr>
          <w:sz w:val="26"/>
        </w:rPr>
        <w:t>раскрывать</w:t>
      </w:r>
      <w:r>
        <w:rPr>
          <w:spacing w:val="1"/>
          <w:sz w:val="26"/>
        </w:rPr>
        <w:t xml:space="preserve"> </w:t>
      </w:r>
      <w:r>
        <w:rPr>
          <w:sz w:val="26"/>
        </w:rPr>
        <w:t>предназначение</w:t>
      </w:r>
      <w:r>
        <w:rPr>
          <w:spacing w:val="1"/>
          <w:sz w:val="26"/>
        </w:rPr>
        <w:t xml:space="preserve"> </w:t>
      </w:r>
      <w:r>
        <w:rPr>
          <w:sz w:val="26"/>
        </w:rPr>
        <w:t>общегосударственной</w:t>
      </w:r>
      <w:r>
        <w:rPr>
          <w:spacing w:val="1"/>
          <w:sz w:val="26"/>
        </w:rPr>
        <w:t xml:space="preserve"> </w:t>
      </w:r>
      <w:r>
        <w:rPr>
          <w:sz w:val="26"/>
        </w:rPr>
        <w:t>системы</w:t>
      </w:r>
      <w:r>
        <w:rPr>
          <w:spacing w:val="1"/>
          <w:sz w:val="26"/>
        </w:rPr>
        <w:t xml:space="preserve"> </w:t>
      </w:r>
      <w:r>
        <w:rPr>
          <w:sz w:val="26"/>
        </w:rPr>
        <w:t>противодействия</w:t>
      </w:r>
      <w:r>
        <w:rPr>
          <w:spacing w:val="1"/>
          <w:sz w:val="26"/>
        </w:rPr>
        <w:t xml:space="preserve"> </w:t>
      </w:r>
      <w:r>
        <w:rPr>
          <w:sz w:val="26"/>
        </w:rPr>
        <w:t>экстремизму, терроризму</w:t>
      </w:r>
      <w:r>
        <w:rPr>
          <w:spacing w:val="-4"/>
          <w:sz w:val="26"/>
        </w:rPr>
        <w:t xml:space="preserve"> </w:t>
      </w:r>
      <w:r>
        <w:rPr>
          <w:sz w:val="26"/>
        </w:rPr>
        <w:t>и наркотизму;</w:t>
      </w:r>
    </w:p>
    <w:p w:rsidR="00B15A17" w:rsidRDefault="00F034A4" w:rsidP="005E6B29">
      <w:pPr>
        <w:pStyle w:val="ac"/>
        <w:numPr>
          <w:ilvl w:val="1"/>
          <w:numId w:val="21"/>
        </w:numPr>
        <w:tabs>
          <w:tab w:val="left" w:pos="962"/>
        </w:tabs>
        <w:ind w:right="308" w:firstLine="283"/>
        <w:rPr>
          <w:sz w:val="26"/>
        </w:rPr>
      </w:pPr>
      <w:r>
        <w:rPr>
          <w:sz w:val="26"/>
        </w:rPr>
        <w:t>объяснять</w:t>
      </w:r>
      <w:r>
        <w:rPr>
          <w:spacing w:val="1"/>
          <w:sz w:val="26"/>
        </w:rPr>
        <w:t xml:space="preserve"> </w:t>
      </w:r>
      <w:r>
        <w:rPr>
          <w:sz w:val="26"/>
        </w:rPr>
        <w:t>основные</w:t>
      </w:r>
      <w:r>
        <w:rPr>
          <w:spacing w:val="1"/>
          <w:sz w:val="26"/>
        </w:rPr>
        <w:t xml:space="preserve"> </w:t>
      </w:r>
      <w:r>
        <w:rPr>
          <w:sz w:val="26"/>
        </w:rPr>
        <w:t>принципы</w:t>
      </w:r>
      <w:r>
        <w:rPr>
          <w:spacing w:val="1"/>
          <w:sz w:val="26"/>
        </w:rPr>
        <w:t xml:space="preserve"> </w:t>
      </w:r>
      <w:r>
        <w:rPr>
          <w:sz w:val="26"/>
        </w:rPr>
        <w:t>и</w:t>
      </w:r>
      <w:r>
        <w:rPr>
          <w:spacing w:val="1"/>
          <w:sz w:val="26"/>
        </w:rPr>
        <w:t xml:space="preserve"> </w:t>
      </w:r>
      <w:r>
        <w:rPr>
          <w:sz w:val="26"/>
        </w:rPr>
        <w:t>направления</w:t>
      </w:r>
      <w:r>
        <w:rPr>
          <w:spacing w:val="1"/>
          <w:sz w:val="26"/>
        </w:rPr>
        <w:t xml:space="preserve"> </w:t>
      </w:r>
      <w:r>
        <w:rPr>
          <w:sz w:val="26"/>
        </w:rPr>
        <w:t>противодействия</w:t>
      </w:r>
      <w:r>
        <w:rPr>
          <w:spacing w:val="1"/>
          <w:sz w:val="26"/>
        </w:rPr>
        <w:t xml:space="preserve"> </w:t>
      </w:r>
      <w:r>
        <w:rPr>
          <w:sz w:val="26"/>
        </w:rPr>
        <w:t>экстремистской,</w:t>
      </w:r>
      <w:r>
        <w:rPr>
          <w:spacing w:val="1"/>
          <w:sz w:val="26"/>
        </w:rPr>
        <w:t xml:space="preserve"> </w:t>
      </w:r>
      <w:r>
        <w:rPr>
          <w:sz w:val="26"/>
        </w:rPr>
        <w:t>террористической деятельности</w:t>
      </w:r>
      <w:r>
        <w:rPr>
          <w:spacing w:val="2"/>
          <w:sz w:val="26"/>
        </w:rPr>
        <w:t xml:space="preserve"> </w:t>
      </w:r>
      <w:r>
        <w:rPr>
          <w:sz w:val="26"/>
        </w:rPr>
        <w:t>и наркотизму;</w:t>
      </w:r>
    </w:p>
    <w:p w:rsidR="00B15A17" w:rsidRDefault="00F034A4" w:rsidP="005E6B29">
      <w:pPr>
        <w:pStyle w:val="ac"/>
        <w:numPr>
          <w:ilvl w:val="1"/>
          <w:numId w:val="21"/>
        </w:numPr>
        <w:tabs>
          <w:tab w:val="left" w:pos="962"/>
        </w:tabs>
        <w:ind w:right="307" w:firstLine="283"/>
        <w:rPr>
          <w:sz w:val="26"/>
        </w:rPr>
      </w:pPr>
      <w:r>
        <w:rPr>
          <w:sz w:val="26"/>
        </w:rPr>
        <w:t>комментировать назначение основных нормативных правовых актов, составляющих</w:t>
      </w:r>
      <w:r>
        <w:rPr>
          <w:spacing w:val="1"/>
          <w:sz w:val="26"/>
        </w:rPr>
        <w:t xml:space="preserve"> </w:t>
      </w:r>
      <w:r>
        <w:rPr>
          <w:sz w:val="26"/>
        </w:rPr>
        <w:t>правовую основу противодействия экстремизму, терроризму и наркотизму в Российской</w:t>
      </w:r>
      <w:r>
        <w:rPr>
          <w:spacing w:val="1"/>
          <w:sz w:val="26"/>
        </w:rPr>
        <w:t xml:space="preserve"> </w:t>
      </w:r>
      <w:r>
        <w:rPr>
          <w:sz w:val="26"/>
        </w:rPr>
        <w:t>Федерации;</w:t>
      </w:r>
    </w:p>
    <w:p w:rsidR="00B15A17" w:rsidRDefault="00F034A4" w:rsidP="005E6B29">
      <w:pPr>
        <w:pStyle w:val="ac"/>
        <w:numPr>
          <w:ilvl w:val="1"/>
          <w:numId w:val="21"/>
        </w:numPr>
        <w:tabs>
          <w:tab w:val="left" w:pos="962"/>
        </w:tabs>
        <w:ind w:right="308" w:firstLine="283"/>
        <w:rPr>
          <w:sz w:val="26"/>
        </w:rPr>
      </w:pPr>
      <w:r>
        <w:rPr>
          <w:sz w:val="26"/>
        </w:rPr>
        <w:t>описывать</w:t>
      </w:r>
      <w:r>
        <w:rPr>
          <w:spacing w:val="1"/>
          <w:sz w:val="26"/>
        </w:rPr>
        <w:t xml:space="preserve"> </w:t>
      </w:r>
      <w:r>
        <w:rPr>
          <w:sz w:val="26"/>
        </w:rPr>
        <w:t>органы</w:t>
      </w:r>
      <w:r>
        <w:rPr>
          <w:spacing w:val="1"/>
          <w:sz w:val="26"/>
        </w:rPr>
        <w:t xml:space="preserve"> </w:t>
      </w:r>
      <w:r>
        <w:rPr>
          <w:sz w:val="26"/>
        </w:rPr>
        <w:t>исполнительной</w:t>
      </w:r>
      <w:r>
        <w:rPr>
          <w:spacing w:val="1"/>
          <w:sz w:val="26"/>
        </w:rPr>
        <w:t xml:space="preserve"> </w:t>
      </w:r>
      <w:r>
        <w:rPr>
          <w:sz w:val="26"/>
        </w:rPr>
        <w:t>власти,</w:t>
      </w:r>
      <w:r>
        <w:rPr>
          <w:spacing w:val="1"/>
          <w:sz w:val="26"/>
        </w:rPr>
        <w:t xml:space="preserve"> </w:t>
      </w:r>
      <w:r>
        <w:rPr>
          <w:sz w:val="26"/>
        </w:rPr>
        <w:t>осуществляющие</w:t>
      </w:r>
      <w:r>
        <w:rPr>
          <w:spacing w:val="1"/>
          <w:sz w:val="26"/>
        </w:rPr>
        <w:t xml:space="preserve"> </w:t>
      </w:r>
      <w:r>
        <w:rPr>
          <w:sz w:val="26"/>
        </w:rPr>
        <w:t>противодействие</w:t>
      </w:r>
      <w:r>
        <w:rPr>
          <w:spacing w:val="1"/>
          <w:sz w:val="26"/>
        </w:rPr>
        <w:t xml:space="preserve"> </w:t>
      </w:r>
      <w:r>
        <w:rPr>
          <w:sz w:val="26"/>
        </w:rPr>
        <w:t>экстремизму, терроризму</w:t>
      </w:r>
      <w:r>
        <w:rPr>
          <w:spacing w:val="-4"/>
          <w:sz w:val="26"/>
        </w:rPr>
        <w:t xml:space="preserve"> </w:t>
      </w:r>
      <w:r>
        <w:rPr>
          <w:sz w:val="26"/>
        </w:rPr>
        <w:t>и</w:t>
      </w:r>
      <w:r>
        <w:rPr>
          <w:spacing w:val="-1"/>
          <w:sz w:val="26"/>
        </w:rPr>
        <w:t xml:space="preserve"> </w:t>
      </w:r>
      <w:r>
        <w:rPr>
          <w:sz w:val="26"/>
        </w:rPr>
        <w:t>наркотизму</w:t>
      </w:r>
      <w:r>
        <w:rPr>
          <w:spacing w:val="-2"/>
          <w:sz w:val="26"/>
        </w:rPr>
        <w:t xml:space="preserve"> </w:t>
      </w:r>
      <w:r>
        <w:rPr>
          <w:sz w:val="26"/>
        </w:rPr>
        <w:t>в</w:t>
      </w:r>
      <w:r>
        <w:rPr>
          <w:spacing w:val="-1"/>
          <w:sz w:val="26"/>
        </w:rPr>
        <w:t xml:space="preserve"> </w:t>
      </w:r>
      <w:r>
        <w:rPr>
          <w:sz w:val="26"/>
        </w:rPr>
        <w:t>Российской</w:t>
      </w:r>
      <w:r>
        <w:rPr>
          <w:spacing w:val="2"/>
          <w:sz w:val="26"/>
        </w:rPr>
        <w:t xml:space="preserve"> </w:t>
      </w:r>
      <w:r>
        <w:rPr>
          <w:sz w:val="26"/>
        </w:rPr>
        <w:t>Федерации;</w:t>
      </w:r>
    </w:p>
    <w:p w:rsidR="00B15A17" w:rsidRDefault="00F034A4" w:rsidP="005E6B29">
      <w:pPr>
        <w:pStyle w:val="ac"/>
        <w:numPr>
          <w:ilvl w:val="1"/>
          <w:numId w:val="21"/>
        </w:numPr>
        <w:tabs>
          <w:tab w:val="left" w:pos="962"/>
        </w:tabs>
        <w:ind w:right="305" w:firstLine="283"/>
        <w:rPr>
          <w:sz w:val="26"/>
        </w:rPr>
      </w:pPr>
      <w:r>
        <w:rPr>
          <w:sz w:val="26"/>
        </w:rPr>
        <w:t>пользоваться официальными сайтами и изданиями органов исполнительной власти,</w:t>
      </w:r>
      <w:r>
        <w:rPr>
          <w:spacing w:val="1"/>
          <w:sz w:val="26"/>
        </w:rPr>
        <w:t xml:space="preserve"> </w:t>
      </w:r>
      <w:r>
        <w:rPr>
          <w:sz w:val="26"/>
        </w:rPr>
        <w:t>осуществляющих противодействие экстремизму, терроризму и наркотизму в Российской</w:t>
      </w:r>
      <w:r>
        <w:rPr>
          <w:spacing w:val="1"/>
          <w:sz w:val="26"/>
        </w:rPr>
        <w:t xml:space="preserve"> </w:t>
      </w:r>
      <w:r>
        <w:rPr>
          <w:sz w:val="26"/>
        </w:rPr>
        <w:t>Федерации,</w:t>
      </w:r>
      <w:r>
        <w:rPr>
          <w:spacing w:val="-2"/>
          <w:sz w:val="26"/>
        </w:rPr>
        <w:t xml:space="preserve"> </w:t>
      </w:r>
      <w:r>
        <w:rPr>
          <w:sz w:val="26"/>
        </w:rPr>
        <w:t>для</w:t>
      </w:r>
      <w:r>
        <w:rPr>
          <w:spacing w:val="3"/>
          <w:sz w:val="26"/>
        </w:rPr>
        <w:t xml:space="preserve"> </w:t>
      </w:r>
      <w:r>
        <w:rPr>
          <w:sz w:val="26"/>
        </w:rPr>
        <w:t>обеспечения</w:t>
      </w:r>
      <w:r>
        <w:rPr>
          <w:spacing w:val="1"/>
          <w:sz w:val="26"/>
        </w:rPr>
        <w:t xml:space="preserve"> </w:t>
      </w:r>
      <w:r>
        <w:rPr>
          <w:sz w:val="26"/>
        </w:rPr>
        <w:t>личной безопасности;</w:t>
      </w:r>
    </w:p>
    <w:p w:rsidR="00B15A17" w:rsidRDefault="00B15A17">
      <w:pPr>
        <w:jc w:val="both"/>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2" w:firstLine="283"/>
        <w:rPr>
          <w:sz w:val="26"/>
        </w:rPr>
      </w:pPr>
      <w:r>
        <w:rPr>
          <w:sz w:val="26"/>
        </w:rPr>
        <w:lastRenderedPageBreak/>
        <w:t>использовать</w:t>
      </w:r>
      <w:r>
        <w:rPr>
          <w:spacing w:val="1"/>
          <w:sz w:val="26"/>
        </w:rPr>
        <w:t xml:space="preserve"> </w:t>
      </w:r>
      <w:r>
        <w:rPr>
          <w:sz w:val="26"/>
        </w:rPr>
        <w:t>основные</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противодействия</w:t>
      </w:r>
      <w:r>
        <w:rPr>
          <w:spacing w:val="1"/>
          <w:sz w:val="26"/>
        </w:rPr>
        <w:t xml:space="preserve"> </w:t>
      </w:r>
      <w:r>
        <w:rPr>
          <w:sz w:val="26"/>
        </w:rPr>
        <w:t>экстремизму,</w:t>
      </w:r>
      <w:r>
        <w:rPr>
          <w:spacing w:val="1"/>
          <w:sz w:val="26"/>
        </w:rPr>
        <w:t xml:space="preserve"> </w:t>
      </w:r>
      <w:r>
        <w:rPr>
          <w:sz w:val="26"/>
        </w:rPr>
        <w:t>терроризму</w:t>
      </w:r>
      <w:r>
        <w:rPr>
          <w:spacing w:val="1"/>
          <w:sz w:val="26"/>
        </w:rPr>
        <w:t xml:space="preserve"> </w:t>
      </w:r>
      <w:r>
        <w:rPr>
          <w:sz w:val="26"/>
        </w:rPr>
        <w:t>и</w:t>
      </w:r>
      <w:r>
        <w:rPr>
          <w:spacing w:val="1"/>
          <w:sz w:val="26"/>
        </w:rPr>
        <w:t xml:space="preserve"> </w:t>
      </w:r>
      <w:r>
        <w:rPr>
          <w:sz w:val="26"/>
        </w:rPr>
        <w:t>наркотизму</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для</w:t>
      </w:r>
      <w:r>
        <w:rPr>
          <w:spacing w:val="1"/>
          <w:sz w:val="26"/>
        </w:rPr>
        <w:t xml:space="preserve"> </w:t>
      </w:r>
      <w:r>
        <w:rPr>
          <w:sz w:val="26"/>
        </w:rPr>
        <w:t>изучения</w:t>
      </w:r>
      <w:r>
        <w:rPr>
          <w:spacing w:val="1"/>
          <w:sz w:val="26"/>
        </w:rPr>
        <w:t xml:space="preserve"> </w:t>
      </w:r>
      <w:r>
        <w:rPr>
          <w:sz w:val="26"/>
        </w:rPr>
        <w:t>и</w:t>
      </w:r>
      <w:r>
        <w:rPr>
          <w:spacing w:val="1"/>
          <w:sz w:val="26"/>
        </w:rPr>
        <w:t xml:space="preserve"> </w:t>
      </w:r>
      <w:r>
        <w:rPr>
          <w:sz w:val="26"/>
        </w:rPr>
        <w:t>реализации своих прав, определения ответственности;</w:t>
      </w:r>
    </w:p>
    <w:p w:rsidR="00B15A17" w:rsidRDefault="00F034A4" w:rsidP="005E6B29">
      <w:pPr>
        <w:pStyle w:val="ac"/>
        <w:numPr>
          <w:ilvl w:val="1"/>
          <w:numId w:val="21"/>
        </w:numPr>
        <w:tabs>
          <w:tab w:val="left" w:pos="962"/>
        </w:tabs>
        <w:spacing w:before="1"/>
        <w:ind w:right="306" w:firstLine="283"/>
        <w:rPr>
          <w:sz w:val="26"/>
        </w:rPr>
      </w:pPr>
      <w:r>
        <w:rPr>
          <w:sz w:val="26"/>
        </w:rPr>
        <w:t>распознавать</w:t>
      </w:r>
      <w:r>
        <w:rPr>
          <w:spacing w:val="1"/>
          <w:sz w:val="26"/>
        </w:rPr>
        <w:t xml:space="preserve"> </w:t>
      </w:r>
      <w:r>
        <w:rPr>
          <w:sz w:val="26"/>
        </w:rPr>
        <w:t>признаки</w:t>
      </w:r>
      <w:r>
        <w:rPr>
          <w:spacing w:val="1"/>
          <w:sz w:val="26"/>
        </w:rPr>
        <w:t xml:space="preserve"> </w:t>
      </w:r>
      <w:r>
        <w:rPr>
          <w:sz w:val="26"/>
        </w:rPr>
        <w:t>вовлечения</w:t>
      </w:r>
      <w:r>
        <w:rPr>
          <w:spacing w:val="1"/>
          <w:sz w:val="26"/>
        </w:rPr>
        <w:t xml:space="preserve"> </w:t>
      </w:r>
      <w:r>
        <w:rPr>
          <w:sz w:val="26"/>
        </w:rPr>
        <w:t>в</w:t>
      </w:r>
      <w:r>
        <w:rPr>
          <w:spacing w:val="1"/>
          <w:sz w:val="26"/>
        </w:rPr>
        <w:t xml:space="preserve"> </w:t>
      </w:r>
      <w:r>
        <w:rPr>
          <w:sz w:val="26"/>
        </w:rPr>
        <w:t>экстремистскую</w:t>
      </w:r>
      <w:r>
        <w:rPr>
          <w:spacing w:val="1"/>
          <w:sz w:val="26"/>
        </w:rPr>
        <w:t xml:space="preserve"> </w:t>
      </w:r>
      <w:r>
        <w:rPr>
          <w:sz w:val="26"/>
        </w:rPr>
        <w:t>и</w:t>
      </w:r>
      <w:r>
        <w:rPr>
          <w:spacing w:val="1"/>
          <w:sz w:val="26"/>
        </w:rPr>
        <w:t xml:space="preserve"> </w:t>
      </w:r>
      <w:r>
        <w:rPr>
          <w:sz w:val="26"/>
        </w:rPr>
        <w:t>террористическую</w:t>
      </w:r>
      <w:r>
        <w:rPr>
          <w:spacing w:val="-62"/>
          <w:sz w:val="26"/>
        </w:rPr>
        <w:t xml:space="preserve"> </w:t>
      </w:r>
      <w:r>
        <w:rPr>
          <w:sz w:val="26"/>
        </w:rPr>
        <w:t>деятельность;</w:t>
      </w:r>
    </w:p>
    <w:p w:rsidR="00B15A17" w:rsidRDefault="00F034A4" w:rsidP="005E6B29">
      <w:pPr>
        <w:pStyle w:val="ac"/>
        <w:numPr>
          <w:ilvl w:val="1"/>
          <w:numId w:val="21"/>
        </w:numPr>
        <w:tabs>
          <w:tab w:val="left" w:pos="962"/>
        </w:tabs>
        <w:spacing w:line="299" w:lineRule="exact"/>
        <w:ind w:left="961" w:hanging="426"/>
        <w:rPr>
          <w:sz w:val="26"/>
        </w:rPr>
      </w:pPr>
      <w:r>
        <w:rPr>
          <w:sz w:val="26"/>
        </w:rPr>
        <w:t>распознавать</w:t>
      </w:r>
      <w:r>
        <w:rPr>
          <w:spacing w:val="-4"/>
          <w:sz w:val="26"/>
        </w:rPr>
        <w:t xml:space="preserve"> </w:t>
      </w:r>
      <w:r>
        <w:rPr>
          <w:sz w:val="26"/>
        </w:rPr>
        <w:t>симптомы употребления</w:t>
      </w:r>
      <w:r>
        <w:rPr>
          <w:spacing w:val="-3"/>
          <w:sz w:val="26"/>
        </w:rPr>
        <w:t xml:space="preserve"> </w:t>
      </w:r>
      <w:r>
        <w:rPr>
          <w:sz w:val="26"/>
        </w:rPr>
        <w:t>наркотических</w:t>
      </w:r>
      <w:r>
        <w:rPr>
          <w:spacing w:val="-4"/>
          <w:sz w:val="26"/>
        </w:rPr>
        <w:t xml:space="preserve"> </w:t>
      </w:r>
      <w:r>
        <w:rPr>
          <w:sz w:val="26"/>
        </w:rPr>
        <w:t>средств;</w:t>
      </w:r>
    </w:p>
    <w:p w:rsidR="00B15A17" w:rsidRDefault="00F034A4" w:rsidP="005E6B29">
      <w:pPr>
        <w:pStyle w:val="ac"/>
        <w:numPr>
          <w:ilvl w:val="1"/>
          <w:numId w:val="21"/>
        </w:numPr>
        <w:tabs>
          <w:tab w:val="left" w:pos="962"/>
        </w:tabs>
        <w:spacing w:before="1"/>
        <w:ind w:right="302" w:firstLine="283"/>
        <w:rPr>
          <w:sz w:val="26"/>
        </w:rPr>
      </w:pPr>
      <w:r>
        <w:rPr>
          <w:sz w:val="26"/>
        </w:rPr>
        <w:t>описывать</w:t>
      </w:r>
      <w:r>
        <w:rPr>
          <w:spacing w:val="1"/>
          <w:sz w:val="26"/>
        </w:rPr>
        <w:t xml:space="preserve"> </w:t>
      </w:r>
      <w:r>
        <w:rPr>
          <w:sz w:val="26"/>
        </w:rPr>
        <w:t>способы</w:t>
      </w:r>
      <w:r>
        <w:rPr>
          <w:spacing w:val="1"/>
          <w:sz w:val="26"/>
        </w:rPr>
        <w:t xml:space="preserve"> </w:t>
      </w:r>
      <w:r>
        <w:rPr>
          <w:sz w:val="26"/>
        </w:rPr>
        <w:t>противодействия</w:t>
      </w:r>
      <w:r>
        <w:rPr>
          <w:spacing w:val="1"/>
          <w:sz w:val="26"/>
        </w:rPr>
        <w:t xml:space="preserve"> </w:t>
      </w:r>
      <w:r>
        <w:rPr>
          <w:sz w:val="26"/>
        </w:rPr>
        <w:t>вовлечению</w:t>
      </w:r>
      <w:r>
        <w:rPr>
          <w:spacing w:val="1"/>
          <w:sz w:val="26"/>
        </w:rPr>
        <w:t xml:space="preserve"> </w:t>
      </w:r>
      <w:r>
        <w:rPr>
          <w:sz w:val="26"/>
        </w:rPr>
        <w:t>в</w:t>
      </w:r>
      <w:r>
        <w:rPr>
          <w:spacing w:val="1"/>
          <w:sz w:val="26"/>
        </w:rPr>
        <w:t xml:space="preserve"> </w:t>
      </w:r>
      <w:r>
        <w:rPr>
          <w:sz w:val="26"/>
        </w:rPr>
        <w:t>экстремистскую</w:t>
      </w:r>
      <w:r>
        <w:rPr>
          <w:spacing w:val="1"/>
          <w:sz w:val="26"/>
        </w:rPr>
        <w:t xml:space="preserve"> </w:t>
      </w:r>
      <w:r>
        <w:rPr>
          <w:sz w:val="26"/>
        </w:rPr>
        <w:t>и</w:t>
      </w:r>
      <w:r>
        <w:rPr>
          <w:spacing w:val="1"/>
          <w:sz w:val="26"/>
        </w:rPr>
        <w:t xml:space="preserve"> </w:t>
      </w:r>
      <w:r>
        <w:rPr>
          <w:sz w:val="26"/>
        </w:rPr>
        <w:t>террористическую</w:t>
      </w:r>
      <w:r>
        <w:rPr>
          <w:spacing w:val="1"/>
          <w:sz w:val="26"/>
        </w:rPr>
        <w:t xml:space="preserve"> </w:t>
      </w:r>
      <w:r>
        <w:rPr>
          <w:sz w:val="26"/>
        </w:rPr>
        <w:t>деятельность,</w:t>
      </w:r>
      <w:r>
        <w:rPr>
          <w:spacing w:val="1"/>
          <w:sz w:val="26"/>
        </w:rPr>
        <w:t xml:space="preserve"> </w:t>
      </w:r>
      <w:r>
        <w:rPr>
          <w:sz w:val="26"/>
        </w:rPr>
        <w:t>распространению</w:t>
      </w:r>
      <w:r>
        <w:rPr>
          <w:spacing w:val="1"/>
          <w:sz w:val="26"/>
        </w:rPr>
        <w:t xml:space="preserve"> </w:t>
      </w:r>
      <w:r>
        <w:rPr>
          <w:sz w:val="26"/>
        </w:rPr>
        <w:t>и</w:t>
      </w:r>
      <w:r>
        <w:rPr>
          <w:spacing w:val="1"/>
          <w:sz w:val="26"/>
        </w:rPr>
        <w:t xml:space="preserve"> </w:t>
      </w:r>
      <w:r>
        <w:rPr>
          <w:sz w:val="26"/>
        </w:rPr>
        <w:t>употреблению</w:t>
      </w:r>
      <w:r>
        <w:rPr>
          <w:spacing w:val="66"/>
          <w:sz w:val="26"/>
        </w:rPr>
        <w:t xml:space="preserve"> </w:t>
      </w:r>
      <w:r>
        <w:rPr>
          <w:sz w:val="26"/>
        </w:rPr>
        <w:t>наркотических</w:t>
      </w:r>
      <w:r>
        <w:rPr>
          <w:spacing w:val="1"/>
          <w:sz w:val="26"/>
        </w:rPr>
        <w:t xml:space="preserve"> </w:t>
      </w:r>
      <w:r>
        <w:rPr>
          <w:sz w:val="26"/>
        </w:rPr>
        <w:t>средств;</w:t>
      </w:r>
    </w:p>
    <w:p w:rsidR="00B15A17" w:rsidRDefault="00F034A4" w:rsidP="005E6B29">
      <w:pPr>
        <w:pStyle w:val="ac"/>
        <w:numPr>
          <w:ilvl w:val="1"/>
          <w:numId w:val="21"/>
        </w:numPr>
        <w:tabs>
          <w:tab w:val="left" w:pos="962"/>
        </w:tabs>
        <w:ind w:right="305" w:firstLine="283"/>
        <w:rPr>
          <w:sz w:val="26"/>
        </w:rPr>
      </w:pPr>
      <w:r>
        <w:rPr>
          <w:sz w:val="26"/>
        </w:rPr>
        <w:t>использовать официальные сайты ФСБ России, Министерства юстиции Российской</w:t>
      </w:r>
      <w:r>
        <w:rPr>
          <w:spacing w:val="1"/>
          <w:sz w:val="26"/>
        </w:rPr>
        <w:t xml:space="preserve"> </w:t>
      </w:r>
      <w:r>
        <w:rPr>
          <w:sz w:val="26"/>
        </w:rPr>
        <w:t>Федерации</w:t>
      </w:r>
      <w:r>
        <w:rPr>
          <w:spacing w:val="1"/>
          <w:sz w:val="26"/>
        </w:rPr>
        <w:t xml:space="preserve"> </w:t>
      </w:r>
      <w:r>
        <w:rPr>
          <w:sz w:val="26"/>
        </w:rPr>
        <w:t>для</w:t>
      </w:r>
      <w:r>
        <w:rPr>
          <w:spacing w:val="1"/>
          <w:sz w:val="26"/>
        </w:rPr>
        <w:t xml:space="preserve"> </w:t>
      </w:r>
      <w:r>
        <w:rPr>
          <w:sz w:val="26"/>
        </w:rPr>
        <w:t>ознакомления</w:t>
      </w:r>
      <w:r>
        <w:rPr>
          <w:spacing w:val="1"/>
          <w:sz w:val="26"/>
        </w:rPr>
        <w:t xml:space="preserve"> </w:t>
      </w:r>
      <w:r>
        <w:rPr>
          <w:sz w:val="26"/>
        </w:rPr>
        <w:t>с</w:t>
      </w:r>
      <w:r>
        <w:rPr>
          <w:spacing w:val="1"/>
          <w:sz w:val="26"/>
        </w:rPr>
        <w:t xml:space="preserve"> </w:t>
      </w:r>
      <w:r>
        <w:rPr>
          <w:sz w:val="26"/>
        </w:rPr>
        <w:t>перечнем</w:t>
      </w:r>
      <w:r>
        <w:rPr>
          <w:spacing w:val="1"/>
          <w:sz w:val="26"/>
        </w:rPr>
        <w:t xml:space="preserve"> </w:t>
      </w:r>
      <w:r>
        <w:rPr>
          <w:sz w:val="26"/>
        </w:rPr>
        <w:t>организаций,</w:t>
      </w:r>
      <w:r>
        <w:rPr>
          <w:spacing w:val="1"/>
          <w:sz w:val="26"/>
        </w:rPr>
        <w:t xml:space="preserve"> </w:t>
      </w:r>
      <w:r>
        <w:rPr>
          <w:sz w:val="26"/>
        </w:rPr>
        <w:t>запрещенных</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 в</w:t>
      </w:r>
      <w:r>
        <w:rPr>
          <w:spacing w:val="1"/>
          <w:sz w:val="26"/>
        </w:rPr>
        <w:t xml:space="preserve"> </w:t>
      </w:r>
      <w:r>
        <w:rPr>
          <w:sz w:val="26"/>
        </w:rPr>
        <w:t>связи</w:t>
      </w:r>
      <w:r>
        <w:rPr>
          <w:spacing w:val="-1"/>
          <w:sz w:val="26"/>
        </w:rPr>
        <w:t xml:space="preserve"> </w:t>
      </w:r>
      <w:r>
        <w:rPr>
          <w:sz w:val="26"/>
        </w:rPr>
        <w:t>с</w:t>
      </w:r>
      <w:r>
        <w:rPr>
          <w:spacing w:val="-2"/>
          <w:sz w:val="26"/>
        </w:rPr>
        <w:t xml:space="preserve"> </w:t>
      </w:r>
      <w:r>
        <w:rPr>
          <w:sz w:val="26"/>
        </w:rPr>
        <w:t>экстремистской</w:t>
      </w:r>
      <w:r>
        <w:rPr>
          <w:spacing w:val="1"/>
          <w:sz w:val="26"/>
        </w:rPr>
        <w:t xml:space="preserve"> </w:t>
      </w:r>
      <w:r>
        <w:rPr>
          <w:sz w:val="26"/>
        </w:rPr>
        <w:t>и</w:t>
      </w:r>
      <w:r>
        <w:rPr>
          <w:spacing w:val="1"/>
          <w:sz w:val="26"/>
        </w:rPr>
        <w:t xml:space="preserve"> </w:t>
      </w:r>
      <w:r>
        <w:rPr>
          <w:sz w:val="26"/>
        </w:rPr>
        <w:t>террористической деятельностью;</w:t>
      </w:r>
    </w:p>
    <w:p w:rsidR="00B15A17" w:rsidRDefault="00F034A4" w:rsidP="005E6B29">
      <w:pPr>
        <w:pStyle w:val="ac"/>
        <w:numPr>
          <w:ilvl w:val="1"/>
          <w:numId w:val="21"/>
        </w:numPr>
        <w:tabs>
          <w:tab w:val="left" w:pos="962"/>
        </w:tabs>
        <w:ind w:right="306" w:firstLine="283"/>
        <w:rPr>
          <w:sz w:val="26"/>
        </w:rPr>
      </w:pPr>
      <w:r>
        <w:rPr>
          <w:sz w:val="26"/>
        </w:rPr>
        <w:t>описывать</w:t>
      </w:r>
      <w:r>
        <w:rPr>
          <w:spacing w:val="1"/>
          <w:sz w:val="26"/>
        </w:rPr>
        <w:t xml:space="preserve"> </w:t>
      </w:r>
      <w:r>
        <w:rPr>
          <w:sz w:val="26"/>
        </w:rPr>
        <w:t>действия</w:t>
      </w:r>
      <w:r>
        <w:rPr>
          <w:spacing w:val="1"/>
          <w:sz w:val="26"/>
        </w:rPr>
        <w:t xml:space="preserve"> </w:t>
      </w:r>
      <w:r>
        <w:rPr>
          <w:sz w:val="26"/>
        </w:rPr>
        <w:t>граждан</w:t>
      </w:r>
      <w:r>
        <w:rPr>
          <w:spacing w:val="1"/>
          <w:sz w:val="26"/>
        </w:rPr>
        <w:t xml:space="preserve"> </w:t>
      </w:r>
      <w:r>
        <w:rPr>
          <w:sz w:val="26"/>
        </w:rPr>
        <w:t>при</w:t>
      </w:r>
      <w:r>
        <w:rPr>
          <w:spacing w:val="1"/>
          <w:sz w:val="26"/>
        </w:rPr>
        <w:t xml:space="preserve"> </w:t>
      </w:r>
      <w:r>
        <w:rPr>
          <w:sz w:val="26"/>
        </w:rPr>
        <w:t>установлении</w:t>
      </w:r>
      <w:r>
        <w:rPr>
          <w:spacing w:val="1"/>
          <w:sz w:val="26"/>
        </w:rPr>
        <w:t xml:space="preserve"> </w:t>
      </w:r>
      <w:r>
        <w:rPr>
          <w:sz w:val="26"/>
        </w:rPr>
        <w:t>уровней</w:t>
      </w:r>
      <w:r>
        <w:rPr>
          <w:spacing w:val="1"/>
          <w:sz w:val="26"/>
        </w:rPr>
        <w:t xml:space="preserve"> </w:t>
      </w:r>
      <w:r>
        <w:rPr>
          <w:sz w:val="26"/>
        </w:rPr>
        <w:t>террористической</w:t>
      </w:r>
      <w:r>
        <w:rPr>
          <w:spacing w:val="1"/>
          <w:sz w:val="26"/>
        </w:rPr>
        <w:t xml:space="preserve"> </w:t>
      </w:r>
      <w:r>
        <w:rPr>
          <w:sz w:val="26"/>
        </w:rPr>
        <w:t>опасности;</w:t>
      </w:r>
    </w:p>
    <w:p w:rsidR="00B15A17" w:rsidRDefault="00F034A4" w:rsidP="005E6B29">
      <w:pPr>
        <w:pStyle w:val="ac"/>
        <w:numPr>
          <w:ilvl w:val="1"/>
          <w:numId w:val="21"/>
        </w:numPr>
        <w:tabs>
          <w:tab w:val="left" w:pos="962"/>
        </w:tabs>
        <w:spacing w:before="1" w:line="298" w:lineRule="exact"/>
        <w:ind w:left="961" w:hanging="426"/>
        <w:rPr>
          <w:sz w:val="26"/>
        </w:rPr>
      </w:pPr>
      <w:r>
        <w:rPr>
          <w:sz w:val="26"/>
        </w:rPr>
        <w:t>описывать</w:t>
      </w:r>
      <w:r>
        <w:rPr>
          <w:spacing w:val="-6"/>
          <w:sz w:val="26"/>
        </w:rPr>
        <w:t xml:space="preserve"> </w:t>
      </w:r>
      <w:r>
        <w:rPr>
          <w:sz w:val="26"/>
        </w:rPr>
        <w:t>правила</w:t>
      </w:r>
      <w:r>
        <w:rPr>
          <w:spacing w:val="-4"/>
          <w:sz w:val="26"/>
        </w:rPr>
        <w:t xml:space="preserve"> </w:t>
      </w:r>
      <w:r>
        <w:rPr>
          <w:sz w:val="26"/>
        </w:rPr>
        <w:t>и</w:t>
      </w:r>
      <w:r>
        <w:rPr>
          <w:spacing w:val="-3"/>
          <w:sz w:val="26"/>
        </w:rPr>
        <w:t xml:space="preserve"> </w:t>
      </w:r>
      <w:r>
        <w:rPr>
          <w:sz w:val="26"/>
        </w:rPr>
        <w:t>рекомендации</w:t>
      </w:r>
      <w:r>
        <w:rPr>
          <w:spacing w:val="-3"/>
          <w:sz w:val="26"/>
        </w:rPr>
        <w:t xml:space="preserve"> </w:t>
      </w:r>
      <w:r>
        <w:rPr>
          <w:sz w:val="26"/>
        </w:rPr>
        <w:t>в</w:t>
      </w:r>
      <w:r>
        <w:rPr>
          <w:spacing w:val="-5"/>
          <w:sz w:val="26"/>
        </w:rPr>
        <w:t xml:space="preserve"> </w:t>
      </w:r>
      <w:r>
        <w:rPr>
          <w:sz w:val="26"/>
        </w:rPr>
        <w:t>случае</w:t>
      </w:r>
      <w:r>
        <w:rPr>
          <w:spacing w:val="-5"/>
          <w:sz w:val="26"/>
        </w:rPr>
        <w:t xml:space="preserve"> </w:t>
      </w:r>
      <w:r>
        <w:rPr>
          <w:sz w:val="26"/>
        </w:rPr>
        <w:t>проведения</w:t>
      </w:r>
      <w:r>
        <w:rPr>
          <w:spacing w:val="-3"/>
          <w:sz w:val="26"/>
        </w:rPr>
        <w:t xml:space="preserve"> </w:t>
      </w:r>
      <w:r>
        <w:rPr>
          <w:sz w:val="26"/>
        </w:rPr>
        <w:t>террористической</w:t>
      </w:r>
      <w:r>
        <w:rPr>
          <w:spacing w:val="-3"/>
          <w:sz w:val="26"/>
        </w:rPr>
        <w:t xml:space="preserve"> </w:t>
      </w:r>
      <w:r>
        <w:rPr>
          <w:sz w:val="26"/>
        </w:rPr>
        <w:t>акции;</w:t>
      </w:r>
    </w:p>
    <w:p w:rsidR="00B15A17" w:rsidRDefault="00F034A4" w:rsidP="005E6B29">
      <w:pPr>
        <w:pStyle w:val="ac"/>
        <w:numPr>
          <w:ilvl w:val="1"/>
          <w:numId w:val="21"/>
        </w:numPr>
        <w:tabs>
          <w:tab w:val="left" w:pos="962"/>
        </w:tabs>
        <w:ind w:right="308" w:firstLine="283"/>
        <w:rPr>
          <w:sz w:val="26"/>
        </w:rPr>
      </w:pPr>
      <w:r>
        <w:rPr>
          <w:sz w:val="26"/>
        </w:rPr>
        <w:t>составлять</w:t>
      </w:r>
      <w:r>
        <w:rPr>
          <w:spacing w:val="1"/>
          <w:sz w:val="26"/>
        </w:rPr>
        <w:t xml:space="preserve"> </w:t>
      </w:r>
      <w:r>
        <w:rPr>
          <w:sz w:val="26"/>
        </w:rPr>
        <w:t>модель</w:t>
      </w:r>
      <w:r>
        <w:rPr>
          <w:spacing w:val="1"/>
          <w:sz w:val="26"/>
        </w:rPr>
        <w:t xml:space="preserve"> </w:t>
      </w:r>
      <w:r>
        <w:rPr>
          <w:sz w:val="26"/>
        </w:rPr>
        <w:t>личного</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при</w:t>
      </w:r>
      <w:r>
        <w:rPr>
          <w:spacing w:val="1"/>
          <w:sz w:val="26"/>
        </w:rPr>
        <w:t xml:space="preserve"> </w:t>
      </w:r>
      <w:r>
        <w:rPr>
          <w:sz w:val="26"/>
        </w:rPr>
        <w:t>установлении</w:t>
      </w:r>
      <w:r>
        <w:rPr>
          <w:spacing w:val="1"/>
          <w:sz w:val="26"/>
        </w:rPr>
        <w:t xml:space="preserve"> </w:t>
      </w:r>
      <w:r>
        <w:rPr>
          <w:sz w:val="26"/>
        </w:rPr>
        <w:t>уровней</w:t>
      </w:r>
      <w:r>
        <w:rPr>
          <w:spacing w:val="1"/>
          <w:sz w:val="26"/>
        </w:rPr>
        <w:t xml:space="preserve"> </w:t>
      </w:r>
      <w:r>
        <w:rPr>
          <w:sz w:val="26"/>
        </w:rPr>
        <w:t>террористической</w:t>
      </w:r>
      <w:r>
        <w:rPr>
          <w:spacing w:val="-1"/>
          <w:sz w:val="26"/>
        </w:rPr>
        <w:t xml:space="preserve"> </w:t>
      </w:r>
      <w:r>
        <w:rPr>
          <w:sz w:val="26"/>
        </w:rPr>
        <w:t>опасности</w:t>
      </w:r>
      <w:r>
        <w:rPr>
          <w:spacing w:val="-1"/>
          <w:sz w:val="26"/>
        </w:rPr>
        <w:t xml:space="preserve"> </w:t>
      </w:r>
      <w:r>
        <w:rPr>
          <w:sz w:val="26"/>
        </w:rPr>
        <w:t>и</w:t>
      </w:r>
      <w:r>
        <w:rPr>
          <w:spacing w:val="4"/>
          <w:sz w:val="26"/>
        </w:rPr>
        <w:t xml:space="preserve"> </w:t>
      </w:r>
      <w:r>
        <w:rPr>
          <w:sz w:val="26"/>
        </w:rPr>
        <w:t>угрозе совершения террористической акции.</w:t>
      </w:r>
    </w:p>
    <w:p w:rsidR="00B15A17" w:rsidRDefault="00B15A17">
      <w:pPr>
        <w:pStyle w:val="a8"/>
        <w:spacing w:before="7"/>
        <w:ind w:left="0"/>
        <w:jc w:val="left"/>
      </w:pPr>
    </w:p>
    <w:p w:rsidR="00B15A17" w:rsidRDefault="00F034A4">
      <w:pPr>
        <w:pStyle w:val="Heading1"/>
        <w:spacing w:line="295" w:lineRule="exact"/>
        <w:jc w:val="left"/>
      </w:pPr>
      <w:r>
        <w:t>Основы</w:t>
      </w:r>
      <w:r>
        <w:rPr>
          <w:spacing w:val="-2"/>
        </w:rPr>
        <w:t xml:space="preserve"> </w:t>
      </w:r>
      <w:r>
        <w:t>здорового</w:t>
      </w:r>
      <w:r>
        <w:rPr>
          <w:spacing w:val="-4"/>
        </w:rPr>
        <w:t xml:space="preserve"> </w:t>
      </w:r>
      <w:r>
        <w:t>образа</w:t>
      </w:r>
      <w:r>
        <w:rPr>
          <w:spacing w:val="-2"/>
        </w:rPr>
        <w:t xml:space="preserve"> </w:t>
      </w:r>
      <w:r>
        <w:t>жизни</w:t>
      </w:r>
    </w:p>
    <w:p w:rsidR="00B15A17" w:rsidRDefault="00F034A4" w:rsidP="005E6B29">
      <w:pPr>
        <w:pStyle w:val="ac"/>
        <w:numPr>
          <w:ilvl w:val="1"/>
          <w:numId w:val="21"/>
        </w:numPr>
        <w:tabs>
          <w:tab w:val="left" w:pos="961"/>
          <w:tab w:val="left" w:pos="962"/>
        </w:tabs>
        <w:ind w:right="307" w:firstLine="283"/>
        <w:jc w:val="left"/>
        <w:rPr>
          <w:sz w:val="26"/>
        </w:rPr>
      </w:pPr>
      <w:r>
        <w:rPr>
          <w:sz w:val="26"/>
        </w:rPr>
        <w:t>Комментировать</w:t>
      </w:r>
      <w:r>
        <w:rPr>
          <w:spacing w:val="28"/>
          <w:sz w:val="26"/>
        </w:rPr>
        <w:t xml:space="preserve"> </w:t>
      </w:r>
      <w:r>
        <w:rPr>
          <w:sz w:val="26"/>
        </w:rPr>
        <w:t>назначение</w:t>
      </w:r>
      <w:r>
        <w:rPr>
          <w:spacing w:val="29"/>
          <w:sz w:val="26"/>
        </w:rPr>
        <w:t xml:space="preserve"> </w:t>
      </w:r>
      <w:r>
        <w:rPr>
          <w:sz w:val="26"/>
        </w:rPr>
        <w:t>основных</w:t>
      </w:r>
      <w:r>
        <w:rPr>
          <w:spacing w:val="29"/>
          <w:sz w:val="26"/>
        </w:rPr>
        <w:t xml:space="preserve"> </w:t>
      </w:r>
      <w:r>
        <w:rPr>
          <w:sz w:val="26"/>
        </w:rPr>
        <w:t>нормативных</w:t>
      </w:r>
      <w:r>
        <w:rPr>
          <w:spacing w:val="28"/>
          <w:sz w:val="26"/>
        </w:rPr>
        <w:t xml:space="preserve"> </w:t>
      </w:r>
      <w:r>
        <w:rPr>
          <w:sz w:val="26"/>
        </w:rPr>
        <w:t>правовых</w:t>
      </w:r>
      <w:r>
        <w:rPr>
          <w:spacing w:val="30"/>
          <w:sz w:val="26"/>
        </w:rPr>
        <w:t xml:space="preserve"> </w:t>
      </w:r>
      <w:r>
        <w:rPr>
          <w:sz w:val="26"/>
        </w:rPr>
        <w:t>актов</w:t>
      </w:r>
      <w:r>
        <w:rPr>
          <w:spacing w:val="29"/>
          <w:sz w:val="26"/>
        </w:rPr>
        <w:t xml:space="preserve"> </w:t>
      </w:r>
      <w:r>
        <w:rPr>
          <w:sz w:val="26"/>
        </w:rPr>
        <w:t>в</w:t>
      </w:r>
      <w:r>
        <w:rPr>
          <w:spacing w:val="28"/>
          <w:sz w:val="26"/>
        </w:rPr>
        <w:t xml:space="preserve"> </w:t>
      </w:r>
      <w:r>
        <w:rPr>
          <w:sz w:val="26"/>
        </w:rPr>
        <w:t>области</w:t>
      </w:r>
      <w:r>
        <w:rPr>
          <w:spacing w:val="-62"/>
          <w:sz w:val="26"/>
        </w:rPr>
        <w:t xml:space="preserve"> </w:t>
      </w:r>
      <w:r>
        <w:rPr>
          <w:sz w:val="26"/>
        </w:rPr>
        <w:t>здорового образа жизни;</w:t>
      </w:r>
    </w:p>
    <w:p w:rsidR="00B15A17" w:rsidRDefault="00F034A4" w:rsidP="005E6B29">
      <w:pPr>
        <w:pStyle w:val="ac"/>
        <w:numPr>
          <w:ilvl w:val="1"/>
          <w:numId w:val="21"/>
        </w:numPr>
        <w:tabs>
          <w:tab w:val="left" w:pos="961"/>
          <w:tab w:val="left" w:pos="962"/>
        </w:tabs>
        <w:ind w:right="305" w:firstLine="283"/>
        <w:jc w:val="left"/>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здорового</w:t>
      </w:r>
      <w:r>
        <w:rPr>
          <w:spacing w:val="1"/>
          <w:sz w:val="26"/>
        </w:rPr>
        <w:t xml:space="preserve"> </w:t>
      </w:r>
      <w:r>
        <w:rPr>
          <w:sz w:val="26"/>
        </w:rPr>
        <w:t>образа</w:t>
      </w:r>
      <w:r>
        <w:rPr>
          <w:spacing w:val="-62"/>
          <w:sz w:val="26"/>
        </w:rPr>
        <w:t xml:space="preserve"> </w:t>
      </w:r>
      <w:r>
        <w:rPr>
          <w:sz w:val="26"/>
        </w:rPr>
        <w:t>жизни</w:t>
      </w:r>
      <w:r>
        <w:rPr>
          <w:spacing w:val="1"/>
          <w:sz w:val="26"/>
        </w:rPr>
        <w:t xml:space="preserve"> </w:t>
      </w:r>
      <w:r>
        <w:rPr>
          <w:sz w:val="26"/>
        </w:rPr>
        <w:t>для изучения</w:t>
      </w:r>
      <w:r>
        <w:rPr>
          <w:spacing w:val="1"/>
          <w:sz w:val="26"/>
        </w:rPr>
        <w:t xml:space="preserve"> </w:t>
      </w:r>
      <w:r>
        <w:rPr>
          <w:sz w:val="26"/>
        </w:rPr>
        <w:t>и</w:t>
      </w:r>
      <w:r>
        <w:rPr>
          <w:spacing w:val="3"/>
          <w:sz w:val="26"/>
        </w:rPr>
        <w:t xml:space="preserve"> </w:t>
      </w:r>
      <w:r>
        <w:rPr>
          <w:sz w:val="26"/>
        </w:rPr>
        <w:t>реализации своих</w:t>
      </w:r>
      <w:r>
        <w:rPr>
          <w:spacing w:val="-1"/>
          <w:sz w:val="26"/>
        </w:rPr>
        <w:t xml:space="preserve"> </w:t>
      </w:r>
      <w:r>
        <w:rPr>
          <w:sz w:val="26"/>
        </w:rPr>
        <w:t>прав;</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оперировать</w:t>
      </w:r>
      <w:r>
        <w:rPr>
          <w:spacing w:val="-4"/>
          <w:sz w:val="26"/>
        </w:rPr>
        <w:t xml:space="preserve"> </w:t>
      </w:r>
      <w:r>
        <w:rPr>
          <w:sz w:val="26"/>
        </w:rPr>
        <w:t>основными</w:t>
      </w:r>
      <w:r>
        <w:rPr>
          <w:spacing w:val="-1"/>
          <w:sz w:val="26"/>
        </w:rPr>
        <w:t xml:space="preserve"> </w:t>
      </w:r>
      <w:r>
        <w:rPr>
          <w:sz w:val="26"/>
        </w:rPr>
        <w:t>понятиями</w:t>
      </w:r>
      <w:r>
        <w:rPr>
          <w:spacing w:val="1"/>
          <w:sz w:val="26"/>
        </w:rPr>
        <w:t xml:space="preserve"> </w:t>
      </w:r>
      <w:r>
        <w:rPr>
          <w:sz w:val="26"/>
        </w:rPr>
        <w:t>в</w:t>
      </w:r>
      <w:r>
        <w:rPr>
          <w:spacing w:val="-2"/>
          <w:sz w:val="26"/>
        </w:rPr>
        <w:t xml:space="preserve"> </w:t>
      </w:r>
      <w:r>
        <w:rPr>
          <w:sz w:val="26"/>
        </w:rPr>
        <w:t>области</w:t>
      </w:r>
      <w:r>
        <w:rPr>
          <w:spacing w:val="-2"/>
          <w:sz w:val="26"/>
        </w:rPr>
        <w:t xml:space="preserve"> </w:t>
      </w:r>
      <w:r>
        <w:rPr>
          <w:sz w:val="26"/>
        </w:rPr>
        <w:t>здорового</w:t>
      </w:r>
      <w:r>
        <w:rPr>
          <w:spacing w:val="-3"/>
          <w:sz w:val="26"/>
        </w:rPr>
        <w:t xml:space="preserve"> </w:t>
      </w:r>
      <w:r>
        <w:rPr>
          <w:sz w:val="26"/>
        </w:rPr>
        <w:t>образа жизни;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описывать</w:t>
      </w:r>
      <w:r>
        <w:rPr>
          <w:spacing w:val="-4"/>
          <w:sz w:val="26"/>
        </w:rPr>
        <w:t xml:space="preserve"> </w:t>
      </w:r>
      <w:r>
        <w:rPr>
          <w:sz w:val="26"/>
        </w:rPr>
        <w:t>факторы</w:t>
      </w:r>
      <w:r>
        <w:rPr>
          <w:spacing w:val="-1"/>
          <w:sz w:val="26"/>
        </w:rPr>
        <w:t xml:space="preserve"> </w:t>
      </w:r>
      <w:r>
        <w:rPr>
          <w:sz w:val="26"/>
        </w:rPr>
        <w:t>здорового</w:t>
      </w:r>
      <w:r>
        <w:rPr>
          <w:spacing w:val="-4"/>
          <w:sz w:val="26"/>
        </w:rPr>
        <w:t xml:space="preserve"> </w:t>
      </w:r>
      <w:r>
        <w:rPr>
          <w:sz w:val="26"/>
        </w:rPr>
        <w:t>образа</w:t>
      </w:r>
      <w:r>
        <w:rPr>
          <w:spacing w:val="-3"/>
          <w:sz w:val="26"/>
        </w:rPr>
        <w:t xml:space="preserve"> </w:t>
      </w:r>
      <w:r>
        <w:rPr>
          <w:sz w:val="26"/>
        </w:rPr>
        <w:t>жизни;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объяснять</w:t>
      </w:r>
      <w:r>
        <w:rPr>
          <w:spacing w:val="-4"/>
          <w:sz w:val="26"/>
        </w:rPr>
        <w:t xml:space="preserve"> </w:t>
      </w:r>
      <w:r>
        <w:rPr>
          <w:sz w:val="26"/>
        </w:rPr>
        <w:t>преимущества</w:t>
      </w:r>
      <w:r>
        <w:rPr>
          <w:spacing w:val="-1"/>
          <w:sz w:val="26"/>
        </w:rPr>
        <w:t xml:space="preserve"> </w:t>
      </w:r>
      <w:r>
        <w:rPr>
          <w:sz w:val="26"/>
        </w:rPr>
        <w:t>здорового</w:t>
      </w:r>
      <w:r>
        <w:rPr>
          <w:spacing w:val="-3"/>
          <w:sz w:val="26"/>
        </w:rPr>
        <w:t xml:space="preserve"> </w:t>
      </w:r>
      <w:r>
        <w:rPr>
          <w:sz w:val="26"/>
        </w:rPr>
        <w:t>образа жизни;</w:t>
      </w:r>
    </w:p>
    <w:p w:rsidR="00B15A17" w:rsidRDefault="00F034A4" w:rsidP="005E6B29">
      <w:pPr>
        <w:pStyle w:val="ac"/>
        <w:numPr>
          <w:ilvl w:val="1"/>
          <w:numId w:val="21"/>
        </w:numPr>
        <w:tabs>
          <w:tab w:val="left" w:pos="961"/>
          <w:tab w:val="left" w:pos="962"/>
          <w:tab w:val="left" w:pos="2300"/>
          <w:tab w:val="left" w:pos="3517"/>
          <w:tab w:val="left" w:pos="4847"/>
          <w:tab w:val="left" w:pos="5793"/>
          <w:tab w:val="left" w:pos="6712"/>
          <w:tab w:val="left" w:pos="7310"/>
          <w:tab w:val="left" w:pos="9057"/>
          <w:tab w:val="left" w:pos="10320"/>
        </w:tabs>
        <w:ind w:right="304" w:firstLine="283"/>
        <w:jc w:val="left"/>
        <w:rPr>
          <w:sz w:val="26"/>
        </w:rPr>
      </w:pPr>
      <w:r>
        <w:rPr>
          <w:sz w:val="26"/>
        </w:rPr>
        <w:t>объяснять</w:t>
      </w:r>
      <w:r>
        <w:rPr>
          <w:sz w:val="26"/>
        </w:rPr>
        <w:tab/>
        <w:t>значение</w:t>
      </w:r>
      <w:r>
        <w:rPr>
          <w:sz w:val="26"/>
        </w:rPr>
        <w:tab/>
        <w:t>здорового</w:t>
      </w:r>
      <w:r>
        <w:rPr>
          <w:sz w:val="26"/>
        </w:rPr>
        <w:tab/>
        <w:t>образа</w:t>
      </w:r>
      <w:r>
        <w:rPr>
          <w:sz w:val="26"/>
        </w:rPr>
        <w:tab/>
        <w:t>жизни</w:t>
      </w:r>
      <w:r>
        <w:rPr>
          <w:sz w:val="26"/>
        </w:rPr>
        <w:tab/>
        <w:t>для</w:t>
      </w:r>
      <w:r>
        <w:rPr>
          <w:sz w:val="26"/>
        </w:rPr>
        <w:tab/>
        <w:t>благополучия</w:t>
      </w:r>
      <w:r>
        <w:rPr>
          <w:sz w:val="26"/>
        </w:rPr>
        <w:tab/>
        <w:t>общества</w:t>
      </w:r>
      <w:r>
        <w:rPr>
          <w:sz w:val="26"/>
        </w:rPr>
        <w:tab/>
      </w:r>
      <w:r>
        <w:rPr>
          <w:spacing w:val="-2"/>
          <w:sz w:val="26"/>
        </w:rPr>
        <w:t>и</w:t>
      </w:r>
      <w:r>
        <w:rPr>
          <w:spacing w:val="-62"/>
          <w:sz w:val="26"/>
        </w:rPr>
        <w:t xml:space="preserve"> </w:t>
      </w:r>
      <w:r>
        <w:rPr>
          <w:sz w:val="26"/>
        </w:rPr>
        <w:t>государства;</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описывать</w:t>
      </w:r>
      <w:r>
        <w:rPr>
          <w:spacing w:val="-5"/>
          <w:sz w:val="26"/>
        </w:rPr>
        <w:t xml:space="preserve"> </w:t>
      </w:r>
      <w:r>
        <w:rPr>
          <w:sz w:val="26"/>
        </w:rPr>
        <w:t>основные факторы</w:t>
      </w:r>
      <w:r>
        <w:rPr>
          <w:spacing w:val="-2"/>
          <w:sz w:val="26"/>
        </w:rPr>
        <w:t xml:space="preserve"> </w:t>
      </w:r>
      <w:r>
        <w:rPr>
          <w:sz w:val="26"/>
        </w:rPr>
        <w:t>и</w:t>
      </w:r>
      <w:r>
        <w:rPr>
          <w:spacing w:val="-4"/>
          <w:sz w:val="26"/>
        </w:rPr>
        <w:t xml:space="preserve"> </w:t>
      </w:r>
      <w:r>
        <w:rPr>
          <w:sz w:val="26"/>
        </w:rPr>
        <w:t>привычки,</w:t>
      </w:r>
      <w:r>
        <w:rPr>
          <w:spacing w:val="1"/>
          <w:sz w:val="26"/>
        </w:rPr>
        <w:t xml:space="preserve"> </w:t>
      </w:r>
      <w:r>
        <w:rPr>
          <w:sz w:val="26"/>
        </w:rPr>
        <w:t>пагубно</w:t>
      </w:r>
      <w:r>
        <w:rPr>
          <w:spacing w:val="-3"/>
          <w:sz w:val="26"/>
        </w:rPr>
        <w:t xml:space="preserve"> </w:t>
      </w:r>
      <w:r>
        <w:rPr>
          <w:sz w:val="26"/>
        </w:rPr>
        <w:t>влияющие</w:t>
      </w:r>
      <w:r>
        <w:rPr>
          <w:spacing w:val="-3"/>
          <w:sz w:val="26"/>
        </w:rPr>
        <w:t xml:space="preserve"> </w:t>
      </w:r>
      <w:r>
        <w:rPr>
          <w:sz w:val="26"/>
        </w:rPr>
        <w:t>на</w:t>
      </w:r>
      <w:r>
        <w:rPr>
          <w:spacing w:val="-4"/>
          <w:sz w:val="26"/>
        </w:rPr>
        <w:t xml:space="preserve"> </w:t>
      </w:r>
      <w:r>
        <w:rPr>
          <w:sz w:val="26"/>
        </w:rPr>
        <w:t>здоровье</w:t>
      </w:r>
      <w:r>
        <w:rPr>
          <w:spacing w:val="-2"/>
          <w:sz w:val="26"/>
        </w:rPr>
        <w:t xml:space="preserve"> </w:t>
      </w:r>
      <w:r>
        <w:rPr>
          <w:sz w:val="26"/>
        </w:rPr>
        <w:t>человека;</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раскрывать</w:t>
      </w:r>
      <w:r>
        <w:rPr>
          <w:spacing w:val="-5"/>
          <w:sz w:val="26"/>
        </w:rPr>
        <w:t xml:space="preserve"> </w:t>
      </w:r>
      <w:r>
        <w:rPr>
          <w:sz w:val="26"/>
        </w:rPr>
        <w:t>сущность репродуктивного</w:t>
      </w:r>
      <w:r>
        <w:rPr>
          <w:spacing w:val="-3"/>
          <w:sz w:val="26"/>
        </w:rPr>
        <w:t xml:space="preserve"> </w:t>
      </w:r>
      <w:r>
        <w:rPr>
          <w:sz w:val="26"/>
        </w:rPr>
        <w:t>здоровья;</w:t>
      </w:r>
    </w:p>
    <w:p w:rsidR="00B15A17" w:rsidRDefault="00F034A4" w:rsidP="005E6B29">
      <w:pPr>
        <w:pStyle w:val="ac"/>
        <w:numPr>
          <w:ilvl w:val="1"/>
          <w:numId w:val="21"/>
        </w:numPr>
        <w:tabs>
          <w:tab w:val="left" w:pos="961"/>
          <w:tab w:val="left" w:pos="962"/>
        </w:tabs>
        <w:spacing w:before="1"/>
        <w:ind w:right="308" w:firstLine="283"/>
        <w:jc w:val="left"/>
        <w:rPr>
          <w:sz w:val="26"/>
        </w:rPr>
      </w:pPr>
      <w:r>
        <w:rPr>
          <w:sz w:val="26"/>
        </w:rPr>
        <w:t>распознавать</w:t>
      </w:r>
      <w:r>
        <w:rPr>
          <w:spacing w:val="12"/>
          <w:sz w:val="26"/>
        </w:rPr>
        <w:t xml:space="preserve"> </w:t>
      </w:r>
      <w:r>
        <w:rPr>
          <w:sz w:val="26"/>
        </w:rPr>
        <w:t>факторы,</w:t>
      </w:r>
      <w:r>
        <w:rPr>
          <w:spacing w:val="11"/>
          <w:sz w:val="26"/>
        </w:rPr>
        <w:t xml:space="preserve"> </w:t>
      </w:r>
      <w:r>
        <w:rPr>
          <w:sz w:val="26"/>
        </w:rPr>
        <w:t>положительно</w:t>
      </w:r>
      <w:r>
        <w:rPr>
          <w:spacing w:val="12"/>
          <w:sz w:val="26"/>
        </w:rPr>
        <w:t xml:space="preserve"> </w:t>
      </w:r>
      <w:r>
        <w:rPr>
          <w:sz w:val="26"/>
        </w:rPr>
        <w:t>и</w:t>
      </w:r>
      <w:r>
        <w:rPr>
          <w:spacing w:val="10"/>
          <w:sz w:val="26"/>
        </w:rPr>
        <w:t xml:space="preserve"> </w:t>
      </w:r>
      <w:r>
        <w:rPr>
          <w:sz w:val="26"/>
        </w:rPr>
        <w:t>отрицательно</w:t>
      </w:r>
      <w:r>
        <w:rPr>
          <w:spacing w:val="11"/>
          <w:sz w:val="26"/>
        </w:rPr>
        <w:t xml:space="preserve"> </w:t>
      </w:r>
      <w:r>
        <w:rPr>
          <w:sz w:val="26"/>
        </w:rPr>
        <w:t>влияющие</w:t>
      </w:r>
      <w:r>
        <w:rPr>
          <w:spacing w:val="12"/>
          <w:sz w:val="26"/>
        </w:rPr>
        <w:t xml:space="preserve"> </w:t>
      </w:r>
      <w:r>
        <w:rPr>
          <w:sz w:val="26"/>
        </w:rPr>
        <w:t>на</w:t>
      </w:r>
      <w:r>
        <w:rPr>
          <w:spacing w:val="10"/>
          <w:sz w:val="26"/>
        </w:rPr>
        <w:t xml:space="preserve"> </w:t>
      </w:r>
      <w:r>
        <w:rPr>
          <w:sz w:val="26"/>
        </w:rPr>
        <w:t>репродуктивное</w:t>
      </w:r>
      <w:r>
        <w:rPr>
          <w:spacing w:val="-62"/>
          <w:sz w:val="26"/>
        </w:rPr>
        <w:t xml:space="preserve"> </w:t>
      </w:r>
      <w:r>
        <w:rPr>
          <w:sz w:val="26"/>
        </w:rPr>
        <w:t>здоровье;</w:t>
      </w:r>
    </w:p>
    <w:p w:rsidR="00B15A17" w:rsidRDefault="00F034A4" w:rsidP="005E6B29">
      <w:pPr>
        <w:pStyle w:val="ac"/>
        <w:numPr>
          <w:ilvl w:val="1"/>
          <w:numId w:val="21"/>
        </w:numPr>
        <w:tabs>
          <w:tab w:val="left" w:pos="961"/>
          <w:tab w:val="left" w:pos="962"/>
        </w:tabs>
        <w:ind w:right="307" w:firstLine="283"/>
        <w:jc w:val="left"/>
        <w:rPr>
          <w:sz w:val="26"/>
        </w:rPr>
      </w:pPr>
      <w:r>
        <w:rPr>
          <w:sz w:val="26"/>
        </w:rPr>
        <w:t>пользоваться</w:t>
      </w:r>
      <w:r>
        <w:rPr>
          <w:spacing w:val="25"/>
          <w:sz w:val="26"/>
        </w:rPr>
        <w:t xml:space="preserve"> </w:t>
      </w:r>
      <w:r>
        <w:rPr>
          <w:sz w:val="26"/>
        </w:rPr>
        <w:t>официальными</w:t>
      </w:r>
      <w:r>
        <w:rPr>
          <w:spacing w:val="27"/>
          <w:sz w:val="26"/>
        </w:rPr>
        <w:t xml:space="preserve"> </w:t>
      </w:r>
      <w:r>
        <w:rPr>
          <w:sz w:val="26"/>
        </w:rPr>
        <w:t>источниками</w:t>
      </w:r>
      <w:r>
        <w:rPr>
          <w:spacing w:val="26"/>
          <w:sz w:val="26"/>
        </w:rPr>
        <w:t xml:space="preserve"> </w:t>
      </w:r>
      <w:r>
        <w:rPr>
          <w:sz w:val="26"/>
        </w:rPr>
        <w:t>для</w:t>
      </w:r>
      <w:r>
        <w:rPr>
          <w:spacing w:val="26"/>
          <w:sz w:val="26"/>
        </w:rPr>
        <w:t xml:space="preserve"> </w:t>
      </w:r>
      <w:r>
        <w:rPr>
          <w:sz w:val="26"/>
        </w:rPr>
        <w:t>получения</w:t>
      </w:r>
      <w:r>
        <w:rPr>
          <w:spacing w:val="26"/>
          <w:sz w:val="26"/>
        </w:rPr>
        <w:t xml:space="preserve"> </w:t>
      </w:r>
      <w:r>
        <w:rPr>
          <w:sz w:val="26"/>
        </w:rPr>
        <w:t>информации</w:t>
      </w:r>
      <w:r>
        <w:rPr>
          <w:spacing w:val="54"/>
          <w:sz w:val="26"/>
        </w:rPr>
        <w:t xml:space="preserve"> </w:t>
      </w:r>
      <w:r>
        <w:rPr>
          <w:sz w:val="26"/>
        </w:rPr>
        <w:t>о</w:t>
      </w:r>
      <w:r>
        <w:rPr>
          <w:spacing w:val="25"/>
          <w:sz w:val="26"/>
        </w:rPr>
        <w:t xml:space="preserve"> </w:t>
      </w:r>
      <w:r>
        <w:rPr>
          <w:sz w:val="26"/>
        </w:rPr>
        <w:t>здоровье,</w:t>
      </w:r>
      <w:r>
        <w:rPr>
          <w:spacing w:val="-62"/>
          <w:sz w:val="26"/>
        </w:rPr>
        <w:t xml:space="preserve"> </w:t>
      </w:r>
      <w:r>
        <w:rPr>
          <w:sz w:val="26"/>
        </w:rPr>
        <w:t>здоровом образе</w:t>
      </w:r>
      <w:r>
        <w:rPr>
          <w:spacing w:val="-1"/>
          <w:sz w:val="26"/>
        </w:rPr>
        <w:t xml:space="preserve"> </w:t>
      </w:r>
      <w:r>
        <w:rPr>
          <w:sz w:val="26"/>
        </w:rPr>
        <w:t>жизни, сохранении</w:t>
      </w:r>
      <w:r>
        <w:rPr>
          <w:spacing w:val="-1"/>
          <w:sz w:val="26"/>
        </w:rPr>
        <w:t xml:space="preserve"> </w:t>
      </w:r>
      <w:r>
        <w:rPr>
          <w:sz w:val="26"/>
        </w:rPr>
        <w:t>и</w:t>
      </w:r>
      <w:r>
        <w:rPr>
          <w:spacing w:val="4"/>
          <w:sz w:val="26"/>
        </w:rPr>
        <w:t xml:space="preserve"> </w:t>
      </w:r>
      <w:r>
        <w:rPr>
          <w:sz w:val="26"/>
        </w:rPr>
        <w:t>укреплении репродуктивного</w:t>
      </w:r>
      <w:r>
        <w:rPr>
          <w:spacing w:val="1"/>
          <w:sz w:val="26"/>
        </w:rPr>
        <w:t xml:space="preserve"> </w:t>
      </w:r>
      <w:r>
        <w:rPr>
          <w:sz w:val="26"/>
        </w:rPr>
        <w:t>здоровья.</w:t>
      </w:r>
    </w:p>
    <w:p w:rsidR="00B15A17" w:rsidRDefault="00B15A17">
      <w:pPr>
        <w:pStyle w:val="a8"/>
        <w:spacing w:before="7"/>
        <w:ind w:left="0"/>
        <w:jc w:val="left"/>
      </w:pPr>
    </w:p>
    <w:p w:rsidR="00B15A17" w:rsidRDefault="00F034A4">
      <w:pPr>
        <w:pStyle w:val="Heading1"/>
        <w:spacing w:before="1" w:line="295" w:lineRule="exact"/>
        <w:jc w:val="left"/>
      </w:pPr>
      <w:r>
        <w:t>Основы</w:t>
      </w:r>
      <w:r>
        <w:rPr>
          <w:spacing w:val="-5"/>
        </w:rPr>
        <w:t xml:space="preserve"> </w:t>
      </w:r>
      <w:r>
        <w:t>медицинских</w:t>
      </w:r>
      <w:r>
        <w:rPr>
          <w:spacing w:val="-2"/>
        </w:rPr>
        <w:t xml:space="preserve"> </w:t>
      </w:r>
      <w:r>
        <w:t>знаний</w:t>
      </w:r>
      <w:r>
        <w:rPr>
          <w:spacing w:val="-5"/>
        </w:rPr>
        <w:t xml:space="preserve"> </w:t>
      </w:r>
      <w:r>
        <w:t>и</w:t>
      </w:r>
      <w:r>
        <w:rPr>
          <w:spacing w:val="-5"/>
        </w:rPr>
        <w:t xml:space="preserve"> </w:t>
      </w:r>
      <w:r>
        <w:t>оказание</w:t>
      </w:r>
      <w:r>
        <w:rPr>
          <w:spacing w:val="-2"/>
        </w:rPr>
        <w:t xml:space="preserve"> </w:t>
      </w:r>
      <w:r>
        <w:t>первой</w:t>
      </w:r>
      <w:r>
        <w:rPr>
          <w:spacing w:val="-5"/>
        </w:rPr>
        <w:t xml:space="preserve"> </w:t>
      </w:r>
      <w:r>
        <w:t>помощи</w:t>
      </w:r>
    </w:p>
    <w:p w:rsidR="00B15A17" w:rsidRDefault="00F034A4" w:rsidP="005E6B29">
      <w:pPr>
        <w:pStyle w:val="ac"/>
        <w:numPr>
          <w:ilvl w:val="1"/>
          <w:numId w:val="21"/>
        </w:numPr>
        <w:tabs>
          <w:tab w:val="left" w:pos="961"/>
          <w:tab w:val="left" w:pos="962"/>
        </w:tabs>
        <w:ind w:right="307" w:firstLine="283"/>
        <w:jc w:val="left"/>
        <w:rPr>
          <w:sz w:val="26"/>
        </w:rPr>
      </w:pPr>
      <w:r>
        <w:rPr>
          <w:sz w:val="26"/>
        </w:rPr>
        <w:t>Комментировать</w:t>
      </w:r>
      <w:r>
        <w:rPr>
          <w:spacing w:val="28"/>
          <w:sz w:val="26"/>
        </w:rPr>
        <w:t xml:space="preserve"> </w:t>
      </w:r>
      <w:r>
        <w:rPr>
          <w:sz w:val="26"/>
        </w:rPr>
        <w:t>назначение</w:t>
      </w:r>
      <w:r>
        <w:rPr>
          <w:spacing w:val="29"/>
          <w:sz w:val="26"/>
        </w:rPr>
        <w:t xml:space="preserve"> </w:t>
      </w:r>
      <w:r>
        <w:rPr>
          <w:sz w:val="26"/>
        </w:rPr>
        <w:t>основных</w:t>
      </w:r>
      <w:r>
        <w:rPr>
          <w:spacing w:val="29"/>
          <w:sz w:val="26"/>
        </w:rPr>
        <w:t xml:space="preserve"> </w:t>
      </w:r>
      <w:r>
        <w:rPr>
          <w:sz w:val="26"/>
        </w:rPr>
        <w:t>нормативных</w:t>
      </w:r>
      <w:r>
        <w:rPr>
          <w:spacing w:val="28"/>
          <w:sz w:val="26"/>
        </w:rPr>
        <w:t xml:space="preserve"> </w:t>
      </w:r>
      <w:r>
        <w:rPr>
          <w:sz w:val="26"/>
        </w:rPr>
        <w:t>правовых</w:t>
      </w:r>
      <w:r>
        <w:rPr>
          <w:spacing w:val="30"/>
          <w:sz w:val="26"/>
        </w:rPr>
        <w:t xml:space="preserve"> </w:t>
      </w:r>
      <w:r>
        <w:rPr>
          <w:sz w:val="26"/>
        </w:rPr>
        <w:t>актов</w:t>
      </w:r>
      <w:r>
        <w:rPr>
          <w:spacing w:val="29"/>
          <w:sz w:val="26"/>
        </w:rPr>
        <w:t xml:space="preserve"> </w:t>
      </w:r>
      <w:r>
        <w:rPr>
          <w:sz w:val="26"/>
        </w:rPr>
        <w:t>в</w:t>
      </w:r>
      <w:r>
        <w:rPr>
          <w:spacing w:val="28"/>
          <w:sz w:val="26"/>
        </w:rPr>
        <w:t xml:space="preserve"> </w:t>
      </w:r>
      <w:r>
        <w:rPr>
          <w:sz w:val="26"/>
        </w:rPr>
        <w:t>области</w:t>
      </w:r>
      <w:r>
        <w:rPr>
          <w:spacing w:val="-62"/>
          <w:sz w:val="26"/>
        </w:rPr>
        <w:t xml:space="preserve"> </w:t>
      </w:r>
      <w:r>
        <w:rPr>
          <w:sz w:val="26"/>
        </w:rPr>
        <w:t>оказания первой</w:t>
      </w:r>
      <w:r>
        <w:rPr>
          <w:spacing w:val="1"/>
          <w:sz w:val="26"/>
        </w:rPr>
        <w:t xml:space="preserve"> </w:t>
      </w:r>
      <w:r>
        <w:rPr>
          <w:sz w:val="26"/>
        </w:rPr>
        <w:t>помощи;</w:t>
      </w:r>
    </w:p>
    <w:p w:rsidR="00B15A17" w:rsidRDefault="00F034A4" w:rsidP="005E6B29">
      <w:pPr>
        <w:pStyle w:val="ac"/>
        <w:numPr>
          <w:ilvl w:val="1"/>
          <w:numId w:val="21"/>
        </w:numPr>
        <w:tabs>
          <w:tab w:val="left" w:pos="961"/>
          <w:tab w:val="left" w:pos="962"/>
        </w:tabs>
        <w:ind w:right="308" w:firstLine="283"/>
        <w:jc w:val="left"/>
        <w:rPr>
          <w:sz w:val="26"/>
        </w:rPr>
      </w:pPr>
      <w:r>
        <w:rPr>
          <w:sz w:val="26"/>
        </w:rPr>
        <w:t>использовать</w:t>
      </w:r>
      <w:r>
        <w:rPr>
          <w:spacing w:val="7"/>
          <w:sz w:val="26"/>
        </w:rPr>
        <w:t xml:space="preserve"> </w:t>
      </w:r>
      <w:r>
        <w:rPr>
          <w:sz w:val="26"/>
        </w:rPr>
        <w:t>основные</w:t>
      </w:r>
      <w:r>
        <w:rPr>
          <w:spacing w:val="8"/>
          <w:sz w:val="26"/>
        </w:rPr>
        <w:t xml:space="preserve"> </w:t>
      </w:r>
      <w:r>
        <w:rPr>
          <w:sz w:val="26"/>
        </w:rPr>
        <w:t>нормативные</w:t>
      </w:r>
      <w:r>
        <w:rPr>
          <w:spacing w:val="8"/>
          <w:sz w:val="26"/>
        </w:rPr>
        <w:t xml:space="preserve"> </w:t>
      </w:r>
      <w:r>
        <w:rPr>
          <w:sz w:val="26"/>
        </w:rPr>
        <w:t>правовые</w:t>
      </w:r>
      <w:r>
        <w:rPr>
          <w:spacing w:val="8"/>
          <w:sz w:val="26"/>
        </w:rPr>
        <w:t xml:space="preserve"> </w:t>
      </w:r>
      <w:r>
        <w:rPr>
          <w:sz w:val="26"/>
        </w:rPr>
        <w:t>акты</w:t>
      </w:r>
      <w:r>
        <w:rPr>
          <w:spacing w:val="8"/>
          <w:sz w:val="26"/>
        </w:rPr>
        <w:t xml:space="preserve"> </w:t>
      </w:r>
      <w:r>
        <w:rPr>
          <w:sz w:val="26"/>
        </w:rPr>
        <w:t>в</w:t>
      </w:r>
      <w:r>
        <w:rPr>
          <w:spacing w:val="7"/>
          <w:sz w:val="26"/>
        </w:rPr>
        <w:t xml:space="preserve"> </w:t>
      </w:r>
      <w:r>
        <w:rPr>
          <w:sz w:val="26"/>
        </w:rPr>
        <w:t>области</w:t>
      </w:r>
      <w:r>
        <w:rPr>
          <w:spacing w:val="8"/>
          <w:sz w:val="26"/>
        </w:rPr>
        <w:t xml:space="preserve"> </w:t>
      </w:r>
      <w:r>
        <w:rPr>
          <w:sz w:val="26"/>
        </w:rPr>
        <w:t>оказания</w:t>
      </w:r>
      <w:r>
        <w:rPr>
          <w:spacing w:val="8"/>
          <w:sz w:val="26"/>
        </w:rPr>
        <w:t xml:space="preserve"> </w:t>
      </w:r>
      <w:r>
        <w:rPr>
          <w:sz w:val="26"/>
        </w:rPr>
        <w:t>первой</w:t>
      </w:r>
      <w:r>
        <w:rPr>
          <w:spacing w:val="-62"/>
          <w:sz w:val="26"/>
        </w:rPr>
        <w:t xml:space="preserve"> </w:t>
      </w:r>
      <w:r>
        <w:rPr>
          <w:sz w:val="26"/>
        </w:rPr>
        <w:t>помощи</w:t>
      </w:r>
      <w:r>
        <w:rPr>
          <w:spacing w:val="-1"/>
          <w:sz w:val="26"/>
        </w:rPr>
        <w:t xml:space="preserve"> </w:t>
      </w:r>
      <w:r>
        <w:rPr>
          <w:sz w:val="26"/>
        </w:rPr>
        <w:t>для</w:t>
      </w:r>
      <w:r>
        <w:rPr>
          <w:spacing w:val="-1"/>
          <w:sz w:val="26"/>
        </w:rPr>
        <w:t xml:space="preserve"> </w:t>
      </w:r>
      <w:r>
        <w:rPr>
          <w:sz w:val="26"/>
        </w:rPr>
        <w:t>изучения</w:t>
      </w:r>
      <w:r>
        <w:rPr>
          <w:spacing w:val="3"/>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своих прав,</w:t>
      </w:r>
      <w:r>
        <w:rPr>
          <w:spacing w:val="-1"/>
          <w:sz w:val="26"/>
        </w:rPr>
        <w:t xml:space="preserve"> </w:t>
      </w:r>
      <w:r>
        <w:rPr>
          <w:sz w:val="26"/>
        </w:rPr>
        <w:t>определения ответственности;</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оперировать</w:t>
      </w:r>
      <w:r>
        <w:rPr>
          <w:spacing w:val="-4"/>
          <w:sz w:val="26"/>
        </w:rPr>
        <w:t xml:space="preserve"> </w:t>
      </w:r>
      <w:r>
        <w:rPr>
          <w:sz w:val="26"/>
        </w:rPr>
        <w:t>основными</w:t>
      </w:r>
      <w:r>
        <w:rPr>
          <w:spacing w:val="-1"/>
          <w:sz w:val="26"/>
        </w:rPr>
        <w:t xml:space="preserve"> </w:t>
      </w:r>
      <w:r>
        <w:rPr>
          <w:sz w:val="26"/>
        </w:rPr>
        <w:t>понятиями в</w:t>
      </w:r>
      <w:r>
        <w:rPr>
          <w:spacing w:val="-2"/>
          <w:sz w:val="26"/>
        </w:rPr>
        <w:t xml:space="preserve"> </w:t>
      </w:r>
      <w:r>
        <w:rPr>
          <w:sz w:val="26"/>
        </w:rPr>
        <w:t>области</w:t>
      </w:r>
      <w:r>
        <w:rPr>
          <w:spacing w:val="-2"/>
          <w:sz w:val="26"/>
        </w:rPr>
        <w:t xml:space="preserve"> </w:t>
      </w:r>
      <w:r>
        <w:rPr>
          <w:sz w:val="26"/>
        </w:rPr>
        <w:t>оказания</w:t>
      </w:r>
      <w:r>
        <w:rPr>
          <w:spacing w:val="-2"/>
          <w:sz w:val="26"/>
        </w:rPr>
        <w:t xml:space="preserve"> </w:t>
      </w:r>
      <w:r>
        <w:rPr>
          <w:sz w:val="26"/>
        </w:rPr>
        <w:t>первой</w:t>
      </w:r>
      <w:r>
        <w:rPr>
          <w:spacing w:val="-2"/>
          <w:sz w:val="26"/>
        </w:rPr>
        <w:t xml:space="preserve"> </w:t>
      </w:r>
      <w:r>
        <w:rPr>
          <w:sz w:val="26"/>
        </w:rPr>
        <w:t>помощи;</w:t>
      </w:r>
    </w:p>
    <w:p w:rsidR="00B15A17" w:rsidRDefault="00F034A4" w:rsidP="005E6B29">
      <w:pPr>
        <w:pStyle w:val="ac"/>
        <w:numPr>
          <w:ilvl w:val="1"/>
          <w:numId w:val="21"/>
        </w:numPr>
        <w:tabs>
          <w:tab w:val="left" w:pos="961"/>
          <w:tab w:val="left" w:pos="962"/>
        </w:tabs>
        <w:ind w:left="961" w:hanging="426"/>
        <w:jc w:val="left"/>
        <w:rPr>
          <w:sz w:val="26"/>
        </w:rPr>
      </w:pPr>
      <w:r>
        <w:rPr>
          <w:sz w:val="26"/>
        </w:rPr>
        <w:t>отличать</w:t>
      </w:r>
      <w:r>
        <w:rPr>
          <w:spacing w:val="-6"/>
          <w:sz w:val="26"/>
        </w:rPr>
        <w:t xml:space="preserve"> </w:t>
      </w:r>
      <w:r>
        <w:rPr>
          <w:sz w:val="26"/>
        </w:rPr>
        <w:t>первую помощь</w:t>
      </w:r>
      <w:r>
        <w:rPr>
          <w:spacing w:val="-5"/>
          <w:sz w:val="26"/>
        </w:rPr>
        <w:t xml:space="preserve"> </w:t>
      </w:r>
      <w:r>
        <w:rPr>
          <w:sz w:val="26"/>
        </w:rPr>
        <w:t>от</w:t>
      </w:r>
      <w:r>
        <w:rPr>
          <w:spacing w:val="-5"/>
          <w:sz w:val="26"/>
        </w:rPr>
        <w:t xml:space="preserve"> </w:t>
      </w:r>
      <w:r>
        <w:rPr>
          <w:sz w:val="26"/>
        </w:rPr>
        <w:t>медицинской</w:t>
      </w:r>
      <w:r>
        <w:rPr>
          <w:spacing w:val="-2"/>
          <w:sz w:val="26"/>
        </w:rPr>
        <w:t xml:space="preserve"> </w:t>
      </w:r>
      <w:r>
        <w:rPr>
          <w:sz w:val="26"/>
        </w:rPr>
        <w:t>помощи;</w:t>
      </w:r>
    </w:p>
    <w:p w:rsidR="00B15A17" w:rsidRDefault="00F034A4" w:rsidP="005E6B29">
      <w:pPr>
        <w:pStyle w:val="ac"/>
        <w:numPr>
          <w:ilvl w:val="1"/>
          <w:numId w:val="21"/>
        </w:numPr>
        <w:tabs>
          <w:tab w:val="left" w:pos="961"/>
          <w:tab w:val="left" w:pos="962"/>
        </w:tabs>
        <w:ind w:right="305" w:firstLine="283"/>
        <w:jc w:val="left"/>
        <w:rPr>
          <w:sz w:val="26"/>
        </w:rPr>
      </w:pPr>
      <w:r>
        <w:rPr>
          <w:sz w:val="26"/>
        </w:rPr>
        <w:t>распознавать</w:t>
      </w:r>
      <w:r>
        <w:rPr>
          <w:spacing w:val="1"/>
          <w:sz w:val="26"/>
        </w:rPr>
        <w:t xml:space="preserve"> </w:t>
      </w:r>
      <w:r>
        <w:rPr>
          <w:sz w:val="26"/>
        </w:rPr>
        <w:t>состояния,</w:t>
      </w:r>
      <w:r>
        <w:rPr>
          <w:spacing w:val="4"/>
          <w:sz w:val="26"/>
        </w:rPr>
        <w:t xml:space="preserve"> </w:t>
      </w:r>
      <w:r>
        <w:rPr>
          <w:sz w:val="26"/>
        </w:rPr>
        <w:t>при</w:t>
      </w:r>
      <w:r>
        <w:rPr>
          <w:spacing w:val="2"/>
          <w:sz w:val="26"/>
        </w:rPr>
        <w:t xml:space="preserve"> </w:t>
      </w:r>
      <w:r>
        <w:rPr>
          <w:sz w:val="26"/>
        </w:rPr>
        <w:t>которых</w:t>
      </w:r>
      <w:r>
        <w:rPr>
          <w:spacing w:val="2"/>
          <w:sz w:val="26"/>
        </w:rPr>
        <w:t xml:space="preserve"> </w:t>
      </w:r>
      <w:r>
        <w:rPr>
          <w:sz w:val="26"/>
        </w:rPr>
        <w:t>оказывается</w:t>
      </w:r>
      <w:r>
        <w:rPr>
          <w:spacing w:val="3"/>
          <w:sz w:val="26"/>
        </w:rPr>
        <w:t xml:space="preserve"> </w:t>
      </w:r>
      <w:r>
        <w:rPr>
          <w:sz w:val="26"/>
        </w:rPr>
        <w:t>первая</w:t>
      </w:r>
      <w:r>
        <w:rPr>
          <w:spacing w:val="3"/>
          <w:sz w:val="26"/>
        </w:rPr>
        <w:t xml:space="preserve"> </w:t>
      </w:r>
      <w:r>
        <w:rPr>
          <w:sz w:val="26"/>
        </w:rPr>
        <w:t>помощь,</w:t>
      </w:r>
      <w:r>
        <w:rPr>
          <w:spacing w:val="1"/>
          <w:sz w:val="26"/>
        </w:rPr>
        <w:t xml:space="preserve"> </w:t>
      </w:r>
      <w:r>
        <w:rPr>
          <w:sz w:val="26"/>
        </w:rPr>
        <w:t>и</w:t>
      </w:r>
      <w:r>
        <w:rPr>
          <w:spacing w:val="2"/>
          <w:sz w:val="26"/>
        </w:rPr>
        <w:t xml:space="preserve"> </w:t>
      </w:r>
      <w:r>
        <w:rPr>
          <w:sz w:val="26"/>
        </w:rPr>
        <w:t>определять</w:t>
      </w:r>
      <w:r>
        <w:rPr>
          <w:spacing w:val="-62"/>
          <w:sz w:val="26"/>
        </w:rPr>
        <w:t xml:space="preserve"> </w:t>
      </w:r>
      <w:r>
        <w:rPr>
          <w:sz w:val="26"/>
        </w:rPr>
        <w:t>мероприятия</w:t>
      </w:r>
      <w:r>
        <w:rPr>
          <w:spacing w:val="-1"/>
          <w:sz w:val="26"/>
        </w:rPr>
        <w:t xml:space="preserve"> </w:t>
      </w:r>
      <w:r>
        <w:rPr>
          <w:sz w:val="26"/>
        </w:rPr>
        <w:t>по</w:t>
      </w:r>
      <w:r>
        <w:rPr>
          <w:spacing w:val="2"/>
          <w:sz w:val="26"/>
        </w:rPr>
        <w:t xml:space="preserve"> </w:t>
      </w:r>
      <w:r>
        <w:rPr>
          <w:sz w:val="26"/>
        </w:rPr>
        <w:t>ее</w:t>
      </w:r>
      <w:r>
        <w:rPr>
          <w:spacing w:val="-1"/>
          <w:sz w:val="26"/>
        </w:rPr>
        <w:t xml:space="preserve"> </w:t>
      </w:r>
      <w:r>
        <w:rPr>
          <w:sz w:val="26"/>
        </w:rPr>
        <w:t>оказанию;</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оказывать</w:t>
      </w:r>
      <w:r>
        <w:rPr>
          <w:spacing w:val="-4"/>
          <w:sz w:val="26"/>
        </w:rPr>
        <w:t xml:space="preserve"> </w:t>
      </w:r>
      <w:r>
        <w:rPr>
          <w:sz w:val="26"/>
        </w:rPr>
        <w:t>первую</w:t>
      </w:r>
      <w:r>
        <w:rPr>
          <w:spacing w:val="-4"/>
          <w:sz w:val="26"/>
        </w:rPr>
        <w:t xml:space="preserve"> </w:t>
      </w:r>
      <w:r>
        <w:rPr>
          <w:sz w:val="26"/>
        </w:rPr>
        <w:t>помощь</w:t>
      </w:r>
      <w:r>
        <w:rPr>
          <w:spacing w:val="-5"/>
          <w:sz w:val="26"/>
        </w:rPr>
        <w:t xml:space="preserve"> </w:t>
      </w:r>
      <w:r>
        <w:rPr>
          <w:sz w:val="26"/>
        </w:rPr>
        <w:t>при</w:t>
      </w:r>
      <w:r>
        <w:rPr>
          <w:spacing w:val="-4"/>
          <w:sz w:val="26"/>
        </w:rPr>
        <w:t xml:space="preserve"> </w:t>
      </w:r>
      <w:r>
        <w:rPr>
          <w:sz w:val="26"/>
        </w:rPr>
        <w:t>неотложных</w:t>
      </w:r>
      <w:r>
        <w:rPr>
          <w:spacing w:val="-4"/>
          <w:sz w:val="26"/>
        </w:rPr>
        <w:t xml:space="preserve"> </w:t>
      </w:r>
      <w:r>
        <w:rPr>
          <w:sz w:val="26"/>
        </w:rPr>
        <w:t>состояниях;</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вызывать</w:t>
      </w:r>
      <w:r>
        <w:rPr>
          <w:spacing w:val="-5"/>
          <w:sz w:val="26"/>
        </w:rPr>
        <w:t xml:space="preserve"> </w:t>
      </w:r>
      <w:r>
        <w:rPr>
          <w:sz w:val="26"/>
        </w:rPr>
        <w:t>в</w:t>
      </w:r>
      <w:r>
        <w:rPr>
          <w:spacing w:val="-4"/>
          <w:sz w:val="26"/>
        </w:rPr>
        <w:t xml:space="preserve"> </w:t>
      </w:r>
      <w:r>
        <w:rPr>
          <w:sz w:val="26"/>
        </w:rPr>
        <w:t>случае</w:t>
      </w:r>
      <w:r>
        <w:rPr>
          <w:spacing w:val="-2"/>
          <w:sz w:val="26"/>
        </w:rPr>
        <w:t xml:space="preserve"> </w:t>
      </w:r>
      <w:r>
        <w:rPr>
          <w:sz w:val="26"/>
        </w:rPr>
        <w:t>необходимости</w:t>
      </w:r>
      <w:r>
        <w:rPr>
          <w:spacing w:val="-4"/>
          <w:sz w:val="26"/>
        </w:rPr>
        <w:t xml:space="preserve"> </w:t>
      </w:r>
      <w:r>
        <w:rPr>
          <w:sz w:val="26"/>
        </w:rPr>
        <w:t>службы</w:t>
      </w:r>
      <w:r>
        <w:rPr>
          <w:spacing w:val="1"/>
          <w:sz w:val="26"/>
        </w:rPr>
        <w:t xml:space="preserve"> </w:t>
      </w:r>
      <w:r>
        <w:rPr>
          <w:sz w:val="26"/>
        </w:rPr>
        <w:t>экстренной</w:t>
      </w:r>
      <w:r>
        <w:rPr>
          <w:spacing w:val="-3"/>
          <w:sz w:val="26"/>
        </w:rPr>
        <w:t xml:space="preserve"> </w:t>
      </w:r>
      <w:r>
        <w:rPr>
          <w:sz w:val="26"/>
        </w:rPr>
        <w:t>помощи;</w:t>
      </w:r>
    </w:p>
    <w:p w:rsidR="00B15A17" w:rsidRDefault="00B15A17">
      <w:pPr>
        <w:spacing w:line="298"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2" w:firstLine="283"/>
        <w:rPr>
          <w:sz w:val="26"/>
        </w:rPr>
      </w:pPr>
      <w:r>
        <w:rPr>
          <w:sz w:val="26"/>
        </w:rPr>
        <w:lastRenderedPageBreak/>
        <w:t>выполнять</w:t>
      </w:r>
      <w:r>
        <w:rPr>
          <w:spacing w:val="1"/>
          <w:sz w:val="26"/>
        </w:rPr>
        <w:t xml:space="preserve"> </w:t>
      </w:r>
      <w:r>
        <w:rPr>
          <w:sz w:val="26"/>
        </w:rPr>
        <w:t>переноску</w:t>
      </w:r>
      <w:r>
        <w:rPr>
          <w:spacing w:val="1"/>
          <w:sz w:val="26"/>
        </w:rPr>
        <w:t xml:space="preserve"> </w:t>
      </w:r>
      <w:r>
        <w:rPr>
          <w:sz w:val="26"/>
        </w:rPr>
        <w:t>(транспортировку)</w:t>
      </w:r>
      <w:r>
        <w:rPr>
          <w:spacing w:val="1"/>
          <w:sz w:val="26"/>
        </w:rPr>
        <w:t xml:space="preserve"> </w:t>
      </w:r>
      <w:r>
        <w:rPr>
          <w:sz w:val="26"/>
        </w:rPr>
        <w:t>пострадавших</w:t>
      </w:r>
      <w:r>
        <w:rPr>
          <w:spacing w:val="1"/>
          <w:sz w:val="26"/>
        </w:rPr>
        <w:t xml:space="preserve"> </w:t>
      </w:r>
      <w:r>
        <w:rPr>
          <w:sz w:val="26"/>
        </w:rPr>
        <w:t>различными</w:t>
      </w:r>
      <w:r>
        <w:rPr>
          <w:spacing w:val="1"/>
          <w:sz w:val="26"/>
        </w:rPr>
        <w:t xml:space="preserve"> </w:t>
      </w:r>
      <w:r>
        <w:rPr>
          <w:sz w:val="26"/>
        </w:rPr>
        <w:t>способами</w:t>
      </w:r>
      <w:r>
        <w:rPr>
          <w:spacing w:val="1"/>
          <w:sz w:val="26"/>
        </w:rPr>
        <w:t xml:space="preserve"> </w:t>
      </w:r>
      <w:r>
        <w:rPr>
          <w:sz w:val="26"/>
        </w:rPr>
        <w:t>с</w:t>
      </w:r>
      <w:r>
        <w:rPr>
          <w:spacing w:val="1"/>
          <w:sz w:val="26"/>
        </w:rPr>
        <w:t xml:space="preserve"> </w:t>
      </w:r>
      <w:r>
        <w:rPr>
          <w:sz w:val="26"/>
        </w:rPr>
        <w:t>использованием</w:t>
      </w:r>
      <w:r>
        <w:rPr>
          <w:spacing w:val="-2"/>
          <w:sz w:val="26"/>
        </w:rPr>
        <w:t xml:space="preserve"> </w:t>
      </w:r>
      <w:r>
        <w:rPr>
          <w:sz w:val="26"/>
        </w:rPr>
        <w:t>подручных средств</w:t>
      </w:r>
      <w:r>
        <w:rPr>
          <w:spacing w:val="-2"/>
          <w:sz w:val="26"/>
        </w:rPr>
        <w:t xml:space="preserve"> </w:t>
      </w:r>
      <w:r>
        <w:rPr>
          <w:sz w:val="26"/>
        </w:rPr>
        <w:t>и</w:t>
      </w:r>
      <w:r>
        <w:rPr>
          <w:spacing w:val="-1"/>
          <w:sz w:val="26"/>
        </w:rPr>
        <w:t xml:space="preserve"> </w:t>
      </w:r>
      <w:r>
        <w:rPr>
          <w:sz w:val="26"/>
        </w:rPr>
        <w:t>средств</w:t>
      </w:r>
      <w:r>
        <w:rPr>
          <w:spacing w:val="-1"/>
          <w:sz w:val="26"/>
        </w:rPr>
        <w:t xml:space="preserve"> </w:t>
      </w:r>
      <w:r>
        <w:rPr>
          <w:sz w:val="26"/>
        </w:rPr>
        <w:t>промышленного изготовления;</w:t>
      </w:r>
    </w:p>
    <w:p w:rsidR="00B15A17" w:rsidRDefault="00F034A4" w:rsidP="005E6B29">
      <w:pPr>
        <w:pStyle w:val="ac"/>
        <w:numPr>
          <w:ilvl w:val="1"/>
          <w:numId w:val="21"/>
        </w:numPr>
        <w:tabs>
          <w:tab w:val="left" w:pos="962"/>
        </w:tabs>
        <w:spacing w:before="2"/>
        <w:ind w:right="305" w:firstLine="283"/>
        <w:rPr>
          <w:sz w:val="26"/>
        </w:rPr>
      </w:pPr>
      <w:r>
        <w:rPr>
          <w:sz w:val="26"/>
        </w:rPr>
        <w:t>действовать согласно указанию на знаках безопасности медицинского и санитарного</w:t>
      </w:r>
      <w:r>
        <w:rPr>
          <w:spacing w:val="-62"/>
          <w:sz w:val="26"/>
        </w:rPr>
        <w:t xml:space="preserve"> </w:t>
      </w:r>
      <w:r>
        <w:rPr>
          <w:sz w:val="26"/>
        </w:rPr>
        <w:t>назначения;</w:t>
      </w:r>
    </w:p>
    <w:p w:rsidR="00B15A17" w:rsidRDefault="00F034A4" w:rsidP="005E6B29">
      <w:pPr>
        <w:pStyle w:val="ac"/>
        <w:numPr>
          <w:ilvl w:val="1"/>
          <w:numId w:val="21"/>
        </w:numPr>
        <w:tabs>
          <w:tab w:val="left" w:pos="962"/>
        </w:tabs>
        <w:ind w:right="305" w:firstLine="283"/>
        <w:rPr>
          <w:sz w:val="26"/>
        </w:rPr>
      </w:pPr>
      <w:r>
        <w:rPr>
          <w:sz w:val="26"/>
        </w:rPr>
        <w:t>составлять модель личного безопасного поведения при оказании первой помощи</w:t>
      </w:r>
      <w:r>
        <w:rPr>
          <w:spacing w:val="1"/>
          <w:sz w:val="26"/>
        </w:rPr>
        <w:t xml:space="preserve"> </w:t>
      </w:r>
      <w:r>
        <w:rPr>
          <w:sz w:val="26"/>
        </w:rPr>
        <w:t>пострадавшему;</w:t>
      </w:r>
    </w:p>
    <w:p w:rsidR="00B15A17" w:rsidRDefault="00F034A4" w:rsidP="005E6B29">
      <w:pPr>
        <w:pStyle w:val="ac"/>
        <w:numPr>
          <w:ilvl w:val="1"/>
          <w:numId w:val="21"/>
        </w:numPr>
        <w:tabs>
          <w:tab w:val="left" w:pos="962"/>
        </w:tabs>
        <w:ind w:right="307" w:firstLine="283"/>
        <w:rPr>
          <w:sz w:val="26"/>
        </w:rPr>
      </w:pPr>
      <w:r>
        <w:rPr>
          <w:sz w:val="26"/>
        </w:rPr>
        <w:t>комментировать</w:t>
      </w:r>
      <w:r>
        <w:rPr>
          <w:spacing w:val="1"/>
          <w:sz w:val="26"/>
        </w:rPr>
        <w:t xml:space="preserve"> </w:t>
      </w:r>
      <w:r>
        <w:rPr>
          <w:sz w:val="26"/>
        </w:rPr>
        <w:t>назначение</w:t>
      </w:r>
      <w:r>
        <w:rPr>
          <w:spacing w:val="1"/>
          <w:sz w:val="26"/>
        </w:rPr>
        <w:t xml:space="preserve"> </w:t>
      </w:r>
      <w:r>
        <w:rPr>
          <w:sz w:val="26"/>
        </w:rPr>
        <w:t>основных</w:t>
      </w:r>
      <w:r>
        <w:rPr>
          <w:spacing w:val="1"/>
          <w:sz w:val="26"/>
        </w:rPr>
        <w:t xml:space="preserve"> </w:t>
      </w:r>
      <w:r>
        <w:rPr>
          <w:sz w:val="26"/>
        </w:rPr>
        <w:t>нормативных</w:t>
      </w:r>
      <w:r>
        <w:rPr>
          <w:spacing w:val="1"/>
          <w:sz w:val="26"/>
        </w:rPr>
        <w:t xml:space="preserve"> </w:t>
      </w:r>
      <w:r>
        <w:rPr>
          <w:sz w:val="26"/>
        </w:rPr>
        <w:t>правовых</w:t>
      </w:r>
      <w:r>
        <w:rPr>
          <w:spacing w:val="1"/>
          <w:sz w:val="26"/>
        </w:rPr>
        <w:t xml:space="preserve"> </w:t>
      </w:r>
      <w:r>
        <w:rPr>
          <w:sz w:val="26"/>
        </w:rPr>
        <w:t>актов</w:t>
      </w:r>
      <w:r>
        <w:rPr>
          <w:spacing w:val="1"/>
          <w:sz w:val="26"/>
        </w:rPr>
        <w:t xml:space="preserve"> </w:t>
      </w:r>
      <w:r>
        <w:rPr>
          <w:sz w:val="26"/>
        </w:rPr>
        <w:t>в</w:t>
      </w:r>
      <w:r>
        <w:rPr>
          <w:spacing w:val="1"/>
          <w:sz w:val="26"/>
        </w:rPr>
        <w:t xml:space="preserve"> </w:t>
      </w:r>
      <w:r>
        <w:rPr>
          <w:sz w:val="26"/>
        </w:rPr>
        <w:t>сфере</w:t>
      </w:r>
      <w:r>
        <w:rPr>
          <w:spacing w:val="-62"/>
          <w:sz w:val="26"/>
        </w:rPr>
        <w:t xml:space="preserve"> </w:t>
      </w:r>
      <w:r>
        <w:rPr>
          <w:sz w:val="26"/>
        </w:rPr>
        <w:t>санитарно-эпидемиологическом</w:t>
      </w:r>
      <w:r>
        <w:rPr>
          <w:spacing w:val="-1"/>
          <w:sz w:val="26"/>
        </w:rPr>
        <w:t xml:space="preserve"> </w:t>
      </w:r>
      <w:r>
        <w:rPr>
          <w:sz w:val="26"/>
        </w:rPr>
        <w:t>благополучия населения;</w:t>
      </w:r>
    </w:p>
    <w:p w:rsidR="00B15A17" w:rsidRDefault="00F034A4" w:rsidP="005E6B29">
      <w:pPr>
        <w:pStyle w:val="ac"/>
        <w:numPr>
          <w:ilvl w:val="1"/>
          <w:numId w:val="21"/>
        </w:numPr>
        <w:tabs>
          <w:tab w:val="left" w:pos="962"/>
        </w:tabs>
        <w:ind w:right="304" w:firstLine="283"/>
        <w:rPr>
          <w:sz w:val="26"/>
        </w:rPr>
      </w:pPr>
      <w:r>
        <w:rPr>
          <w:sz w:val="26"/>
        </w:rPr>
        <w:t>использовать</w:t>
      </w:r>
      <w:r>
        <w:rPr>
          <w:spacing w:val="1"/>
          <w:sz w:val="26"/>
        </w:rPr>
        <w:t xml:space="preserve"> </w:t>
      </w:r>
      <w:r>
        <w:rPr>
          <w:sz w:val="26"/>
        </w:rPr>
        <w:t>основные</w:t>
      </w:r>
      <w:r>
        <w:rPr>
          <w:spacing w:val="1"/>
          <w:sz w:val="26"/>
        </w:rPr>
        <w:t xml:space="preserve"> </w:t>
      </w:r>
      <w:r>
        <w:rPr>
          <w:sz w:val="26"/>
        </w:rPr>
        <w:t>нормативные</w:t>
      </w:r>
      <w:r>
        <w:rPr>
          <w:spacing w:val="1"/>
          <w:sz w:val="26"/>
        </w:rPr>
        <w:t xml:space="preserve"> </w:t>
      </w:r>
      <w:r>
        <w:rPr>
          <w:sz w:val="26"/>
        </w:rPr>
        <w:t>правовые</w:t>
      </w:r>
      <w:r>
        <w:rPr>
          <w:spacing w:val="1"/>
          <w:sz w:val="26"/>
        </w:rPr>
        <w:t xml:space="preserve"> </w:t>
      </w:r>
      <w:r>
        <w:rPr>
          <w:sz w:val="26"/>
        </w:rPr>
        <w:t>акты</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санитарно-</w:t>
      </w:r>
      <w:r>
        <w:rPr>
          <w:spacing w:val="1"/>
          <w:sz w:val="26"/>
        </w:rPr>
        <w:t xml:space="preserve"> </w:t>
      </w:r>
      <w:r>
        <w:rPr>
          <w:sz w:val="26"/>
        </w:rPr>
        <w:t>эпидемиологического благополучия населения для изучения и реализации своих прав и</w:t>
      </w:r>
      <w:r>
        <w:rPr>
          <w:spacing w:val="1"/>
          <w:sz w:val="26"/>
        </w:rPr>
        <w:t xml:space="preserve"> </w:t>
      </w:r>
      <w:r>
        <w:rPr>
          <w:sz w:val="26"/>
        </w:rPr>
        <w:t>определения</w:t>
      </w:r>
      <w:r>
        <w:rPr>
          <w:spacing w:val="1"/>
          <w:sz w:val="26"/>
        </w:rPr>
        <w:t xml:space="preserve"> </w:t>
      </w:r>
      <w:r>
        <w:rPr>
          <w:sz w:val="26"/>
        </w:rPr>
        <w:t>ответственности;</w:t>
      </w:r>
    </w:p>
    <w:p w:rsidR="00B15A17" w:rsidRDefault="00F034A4" w:rsidP="005E6B29">
      <w:pPr>
        <w:pStyle w:val="ac"/>
        <w:numPr>
          <w:ilvl w:val="1"/>
          <w:numId w:val="21"/>
        </w:numPr>
        <w:tabs>
          <w:tab w:val="left" w:pos="962"/>
        </w:tabs>
        <w:ind w:right="303" w:firstLine="283"/>
        <w:rPr>
          <w:sz w:val="26"/>
        </w:rPr>
      </w:pPr>
      <w:r>
        <w:rPr>
          <w:sz w:val="26"/>
        </w:rPr>
        <w:t>оперировать</w:t>
      </w:r>
      <w:r>
        <w:rPr>
          <w:spacing w:val="1"/>
          <w:sz w:val="26"/>
        </w:rPr>
        <w:t xml:space="preserve"> </w:t>
      </w:r>
      <w:r>
        <w:rPr>
          <w:sz w:val="26"/>
        </w:rPr>
        <w:t>понятием</w:t>
      </w:r>
      <w:r>
        <w:rPr>
          <w:spacing w:val="1"/>
          <w:sz w:val="26"/>
        </w:rPr>
        <w:t xml:space="preserve"> </w:t>
      </w:r>
      <w:r>
        <w:rPr>
          <w:sz w:val="26"/>
        </w:rPr>
        <w:t>«инфекционные</w:t>
      </w:r>
      <w:r>
        <w:rPr>
          <w:spacing w:val="1"/>
          <w:sz w:val="26"/>
        </w:rPr>
        <w:t xml:space="preserve"> </w:t>
      </w:r>
      <w:r>
        <w:rPr>
          <w:sz w:val="26"/>
        </w:rPr>
        <w:t>болезни»</w:t>
      </w:r>
      <w:r>
        <w:rPr>
          <w:spacing w:val="1"/>
          <w:sz w:val="26"/>
        </w:rPr>
        <w:t xml:space="preserve"> </w:t>
      </w:r>
      <w:r>
        <w:rPr>
          <w:sz w:val="26"/>
        </w:rPr>
        <w:t>для</w:t>
      </w:r>
      <w:r>
        <w:rPr>
          <w:spacing w:val="1"/>
          <w:sz w:val="26"/>
        </w:rPr>
        <w:t xml:space="preserve"> </w:t>
      </w:r>
      <w:r>
        <w:rPr>
          <w:sz w:val="26"/>
        </w:rPr>
        <w:t>определения</w:t>
      </w:r>
      <w:r>
        <w:rPr>
          <w:spacing w:val="1"/>
          <w:sz w:val="26"/>
        </w:rPr>
        <w:t xml:space="preserve"> </w:t>
      </w:r>
      <w:r>
        <w:rPr>
          <w:sz w:val="26"/>
        </w:rPr>
        <w:t>отличия</w:t>
      </w:r>
      <w:r>
        <w:rPr>
          <w:spacing w:val="1"/>
          <w:sz w:val="26"/>
        </w:rPr>
        <w:t xml:space="preserve"> </w:t>
      </w:r>
      <w:r>
        <w:rPr>
          <w:sz w:val="26"/>
        </w:rPr>
        <w:t>инфекционных</w:t>
      </w:r>
      <w:r>
        <w:rPr>
          <w:spacing w:val="1"/>
          <w:sz w:val="26"/>
        </w:rPr>
        <w:t xml:space="preserve"> </w:t>
      </w:r>
      <w:r>
        <w:rPr>
          <w:sz w:val="26"/>
        </w:rPr>
        <w:t>заболеваний</w:t>
      </w:r>
      <w:r>
        <w:rPr>
          <w:spacing w:val="1"/>
          <w:sz w:val="26"/>
        </w:rPr>
        <w:t xml:space="preserve"> </w:t>
      </w:r>
      <w:r>
        <w:rPr>
          <w:sz w:val="26"/>
        </w:rPr>
        <w:t>от</w:t>
      </w:r>
      <w:r>
        <w:rPr>
          <w:spacing w:val="1"/>
          <w:sz w:val="26"/>
        </w:rPr>
        <w:t xml:space="preserve"> </w:t>
      </w:r>
      <w:r>
        <w:rPr>
          <w:sz w:val="26"/>
        </w:rPr>
        <w:t>неинфекционных</w:t>
      </w:r>
      <w:r>
        <w:rPr>
          <w:spacing w:val="1"/>
          <w:sz w:val="26"/>
        </w:rPr>
        <w:t xml:space="preserve"> </w:t>
      </w:r>
      <w:r>
        <w:rPr>
          <w:sz w:val="26"/>
        </w:rPr>
        <w:t>заболеваний</w:t>
      </w:r>
      <w:r>
        <w:rPr>
          <w:spacing w:val="1"/>
          <w:sz w:val="26"/>
        </w:rPr>
        <w:t xml:space="preserve"> </w:t>
      </w:r>
      <w:r>
        <w:rPr>
          <w:sz w:val="26"/>
        </w:rPr>
        <w:t>и</w:t>
      </w:r>
      <w:r>
        <w:rPr>
          <w:spacing w:val="1"/>
          <w:sz w:val="26"/>
        </w:rPr>
        <w:t xml:space="preserve"> </w:t>
      </w:r>
      <w:r>
        <w:rPr>
          <w:sz w:val="26"/>
        </w:rPr>
        <w:t>особо</w:t>
      </w:r>
      <w:r>
        <w:rPr>
          <w:spacing w:val="1"/>
          <w:sz w:val="26"/>
        </w:rPr>
        <w:t xml:space="preserve"> </w:t>
      </w:r>
      <w:r>
        <w:rPr>
          <w:sz w:val="26"/>
        </w:rPr>
        <w:t>опасных</w:t>
      </w:r>
      <w:r>
        <w:rPr>
          <w:spacing w:val="-62"/>
          <w:sz w:val="26"/>
        </w:rPr>
        <w:t xml:space="preserve"> </w:t>
      </w:r>
      <w:r>
        <w:rPr>
          <w:sz w:val="26"/>
        </w:rPr>
        <w:t>инфекционных заболеваний;</w:t>
      </w:r>
    </w:p>
    <w:p w:rsidR="00B15A17" w:rsidRDefault="00F034A4" w:rsidP="005E6B29">
      <w:pPr>
        <w:pStyle w:val="ac"/>
        <w:numPr>
          <w:ilvl w:val="1"/>
          <w:numId w:val="21"/>
        </w:numPr>
        <w:tabs>
          <w:tab w:val="left" w:pos="962"/>
        </w:tabs>
        <w:spacing w:before="1" w:line="298" w:lineRule="exact"/>
        <w:ind w:left="961" w:hanging="426"/>
        <w:rPr>
          <w:sz w:val="26"/>
        </w:rPr>
      </w:pPr>
      <w:r>
        <w:rPr>
          <w:sz w:val="26"/>
        </w:rPr>
        <w:t>классифицировать</w:t>
      </w:r>
      <w:r>
        <w:rPr>
          <w:spacing w:val="-3"/>
          <w:sz w:val="26"/>
        </w:rPr>
        <w:t xml:space="preserve"> </w:t>
      </w:r>
      <w:r>
        <w:rPr>
          <w:sz w:val="26"/>
        </w:rPr>
        <w:t>основные</w:t>
      </w:r>
      <w:r>
        <w:rPr>
          <w:spacing w:val="-6"/>
          <w:sz w:val="26"/>
        </w:rPr>
        <w:t xml:space="preserve"> </w:t>
      </w:r>
      <w:r>
        <w:rPr>
          <w:sz w:val="26"/>
        </w:rPr>
        <w:t>инфекционные</w:t>
      </w:r>
      <w:r>
        <w:rPr>
          <w:spacing w:val="-5"/>
          <w:sz w:val="26"/>
        </w:rPr>
        <w:t xml:space="preserve"> </w:t>
      </w:r>
      <w:r>
        <w:rPr>
          <w:sz w:val="26"/>
        </w:rPr>
        <w:t>болезни;</w:t>
      </w:r>
    </w:p>
    <w:p w:rsidR="00B15A17" w:rsidRDefault="00F034A4" w:rsidP="005E6B29">
      <w:pPr>
        <w:pStyle w:val="ac"/>
        <w:numPr>
          <w:ilvl w:val="1"/>
          <w:numId w:val="21"/>
        </w:numPr>
        <w:tabs>
          <w:tab w:val="left" w:pos="962"/>
        </w:tabs>
        <w:ind w:right="304" w:firstLine="283"/>
        <w:rPr>
          <w:sz w:val="26"/>
        </w:rPr>
      </w:pPr>
      <w:r>
        <w:rPr>
          <w:sz w:val="26"/>
        </w:rPr>
        <w:t>определять</w:t>
      </w:r>
      <w:r>
        <w:rPr>
          <w:spacing w:val="1"/>
          <w:sz w:val="26"/>
        </w:rPr>
        <w:t xml:space="preserve"> </w:t>
      </w:r>
      <w:r>
        <w:rPr>
          <w:sz w:val="26"/>
        </w:rPr>
        <w:t>меры,</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предупреждение</w:t>
      </w:r>
      <w:r>
        <w:rPr>
          <w:spacing w:val="1"/>
          <w:sz w:val="26"/>
        </w:rPr>
        <w:t xml:space="preserve"> </w:t>
      </w:r>
      <w:r>
        <w:rPr>
          <w:sz w:val="26"/>
        </w:rPr>
        <w:t>возникновения</w:t>
      </w:r>
      <w:r>
        <w:rPr>
          <w:spacing w:val="1"/>
          <w:sz w:val="26"/>
        </w:rPr>
        <w:t xml:space="preserve"> </w:t>
      </w:r>
      <w:r>
        <w:rPr>
          <w:sz w:val="26"/>
        </w:rPr>
        <w:t>и</w:t>
      </w:r>
      <w:r>
        <w:rPr>
          <w:spacing w:val="1"/>
          <w:sz w:val="26"/>
        </w:rPr>
        <w:t xml:space="preserve"> </w:t>
      </w:r>
      <w:r>
        <w:rPr>
          <w:sz w:val="26"/>
        </w:rPr>
        <w:t>распространения</w:t>
      </w:r>
      <w:r>
        <w:rPr>
          <w:spacing w:val="1"/>
          <w:sz w:val="26"/>
        </w:rPr>
        <w:t xml:space="preserve"> </w:t>
      </w:r>
      <w:r>
        <w:rPr>
          <w:sz w:val="26"/>
        </w:rPr>
        <w:t>инфекционных</w:t>
      </w:r>
      <w:r>
        <w:rPr>
          <w:spacing w:val="1"/>
          <w:sz w:val="26"/>
        </w:rPr>
        <w:t xml:space="preserve"> </w:t>
      </w:r>
      <w:r>
        <w:rPr>
          <w:sz w:val="26"/>
        </w:rPr>
        <w:t>заболеваний;</w:t>
      </w:r>
    </w:p>
    <w:p w:rsidR="00B15A17" w:rsidRDefault="00F034A4" w:rsidP="005E6B29">
      <w:pPr>
        <w:pStyle w:val="ac"/>
        <w:numPr>
          <w:ilvl w:val="1"/>
          <w:numId w:val="21"/>
        </w:numPr>
        <w:tabs>
          <w:tab w:val="left" w:pos="962"/>
        </w:tabs>
        <w:ind w:right="306" w:firstLine="283"/>
        <w:rPr>
          <w:sz w:val="26"/>
        </w:rPr>
      </w:pPr>
      <w:r>
        <w:rPr>
          <w:sz w:val="26"/>
        </w:rPr>
        <w:t>действовать</w:t>
      </w:r>
      <w:r>
        <w:rPr>
          <w:spacing w:val="1"/>
          <w:sz w:val="26"/>
        </w:rPr>
        <w:t xml:space="preserve"> </w:t>
      </w:r>
      <w:r>
        <w:rPr>
          <w:sz w:val="26"/>
        </w:rPr>
        <w:t>в</w:t>
      </w:r>
      <w:r>
        <w:rPr>
          <w:spacing w:val="1"/>
          <w:sz w:val="26"/>
        </w:rPr>
        <w:t xml:space="preserve"> </w:t>
      </w:r>
      <w:r>
        <w:rPr>
          <w:sz w:val="26"/>
        </w:rPr>
        <w:t>порядке</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правилам</w:t>
      </w:r>
      <w:r>
        <w:rPr>
          <w:spacing w:val="1"/>
          <w:sz w:val="26"/>
        </w:rPr>
        <w:t xml:space="preserve"> </w:t>
      </w:r>
      <w:r>
        <w:rPr>
          <w:sz w:val="26"/>
        </w:rPr>
        <w:t>поведения</w:t>
      </w:r>
      <w:r>
        <w:rPr>
          <w:spacing w:val="1"/>
          <w:sz w:val="26"/>
        </w:rPr>
        <w:t xml:space="preserve"> </w:t>
      </w:r>
      <w:r>
        <w:rPr>
          <w:sz w:val="26"/>
        </w:rPr>
        <w:t>в</w:t>
      </w:r>
      <w:r>
        <w:rPr>
          <w:spacing w:val="1"/>
          <w:sz w:val="26"/>
        </w:rPr>
        <w:t xml:space="preserve"> </w:t>
      </w:r>
      <w:r>
        <w:rPr>
          <w:sz w:val="26"/>
        </w:rPr>
        <w:t>случае</w:t>
      </w:r>
      <w:r>
        <w:rPr>
          <w:spacing w:val="1"/>
          <w:sz w:val="26"/>
        </w:rPr>
        <w:t xml:space="preserve"> </w:t>
      </w:r>
      <w:r>
        <w:rPr>
          <w:sz w:val="26"/>
        </w:rPr>
        <w:t>возникновения</w:t>
      </w:r>
      <w:r>
        <w:rPr>
          <w:spacing w:val="1"/>
          <w:sz w:val="26"/>
        </w:rPr>
        <w:t xml:space="preserve"> </w:t>
      </w:r>
      <w:r>
        <w:rPr>
          <w:sz w:val="26"/>
        </w:rPr>
        <w:t>эпидемиологического</w:t>
      </w:r>
      <w:r>
        <w:rPr>
          <w:spacing w:val="1"/>
          <w:sz w:val="26"/>
        </w:rPr>
        <w:t xml:space="preserve"> </w:t>
      </w:r>
      <w:r>
        <w:rPr>
          <w:sz w:val="26"/>
        </w:rPr>
        <w:t>или бактериологического</w:t>
      </w:r>
      <w:r>
        <w:rPr>
          <w:spacing w:val="2"/>
          <w:sz w:val="26"/>
        </w:rPr>
        <w:t xml:space="preserve"> </w:t>
      </w:r>
      <w:r>
        <w:rPr>
          <w:sz w:val="26"/>
        </w:rPr>
        <w:t>очага.</w:t>
      </w:r>
    </w:p>
    <w:p w:rsidR="00B15A17" w:rsidRDefault="00B15A17">
      <w:pPr>
        <w:pStyle w:val="a8"/>
        <w:spacing w:before="7"/>
        <w:ind w:left="0"/>
        <w:jc w:val="left"/>
      </w:pPr>
    </w:p>
    <w:p w:rsidR="00B15A17" w:rsidRDefault="00F034A4">
      <w:pPr>
        <w:pStyle w:val="Heading1"/>
        <w:jc w:val="left"/>
      </w:pPr>
      <w:r>
        <w:t>Основы</w:t>
      </w:r>
      <w:r>
        <w:rPr>
          <w:spacing w:val="-2"/>
        </w:rPr>
        <w:t xml:space="preserve"> </w:t>
      </w:r>
      <w:r>
        <w:t>обороны</w:t>
      </w:r>
      <w:r>
        <w:rPr>
          <w:spacing w:val="-1"/>
        </w:rPr>
        <w:t xml:space="preserve"> </w:t>
      </w:r>
      <w:r>
        <w:t>государства</w:t>
      </w:r>
    </w:p>
    <w:p w:rsidR="00B15A17" w:rsidRDefault="00F034A4" w:rsidP="005E6B29">
      <w:pPr>
        <w:pStyle w:val="ac"/>
        <w:numPr>
          <w:ilvl w:val="1"/>
          <w:numId w:val="21"/>
        </w:numPr>
        <w:tabs>
          <w:tab w:val="left" w:pos="961"/>
          <w:tab w:val="left" w:pos="962"/>
        </w:tabs>
        <w:ind w:right="307" w:firstLine="283"/>
        <w:jc w:val="left"/>
        <w:rPr>
          <w:sz w:val="26"/>
        </w:rPr>
      </w:pPr>
      <w:r>
        <w:rPr>
          <w:sz w:val="26"/>
        </w:rPr>
        <w:t>Комментировать</w:t>
      </w:r>
      <w:r>
        <w:rPr>
          <w:spacing w:val="28"/>
          <w:sz w:val="26"/>
        </w:rPr>
        <w:t xml:space="preserve"> </w:t>
      </w:r>
      <w:r>
        <w:rPr>
          <w:sz w:val="26"/>
        </w:rPr>
        <w:t>назначение</w:t>
      </w:r>
      <w:r>
        <w:rPr>
          <w:spacing w:val="29"/>
          <w:sz w:val="26"/>
        </w:rPr>
        <w:t xml:space="preserve"> </w:t>
      </w:r>
      <w:r>
        <w:rPr>
          <w:sz w:val="26"/>
        </w:rPr>
        <w:t>основных</w:t>
      </w:r>
      <w:r>
        <w:rPr>
          <w:spacing w:val="29"/>
          <w:sz w:val="26"/>
        </w:rPr>
        <w:t xml:space="preserve"> </w:t>
      </w:r>
      <w:r>
        <w:rPr>
          <w:sz w:val="26"/>
        </w:rPr>
        <w:t>нормативных</w:t>
      </w:r>
      <w:r>
        <w:rPr>
          <w:spacing w:val="28"/>
          <w:sz w:val="26"/>
        </w:rPr>
        <w:t xml:space="preserve"> </w:t>
      </w:r>
      <w:r>
        <w:rPr>
          <w:sz w:val="26"/>
        </w:rPr>
        <w:t>правовых</w:t>
      </w:r>
      <w:r>
        <w:rPr>
          <w:spacing w:val="30"/>
          <w:sz w:val="26"/>
        </w:rPr>
        <w:t xml:space="preserve"> </w:t>
      </w:r>
      <w:r>
        <w:rPr>
          <w:sz w:val="26"/>
        </w:rPr>
        <w:t>актов</w:t>
      </w:r>
      <w:r>
        <w:rPr>
          <w:spacing w:val="29"/>
          <w:sz w:val="26"/>
        </w:rPr>
        <w:t xml:space="preserve"> </w:t>
      </w:r>
      <w:r>
        <w:rPr>
          <w:sz w:val="26"/>
        </w:rPr>
        <w:t>в</w:t>
      </w:r>
      <w:r>
        <w:rPr>
          <w:spacing w:val="28"/>
          <w:sz w:val="26"/>
        </w:rPr>
        <w:t xml:space="preserve"> </w:t>
      </w:r>
      <w:r>
        <w:rPr>
          <w:sz w:val="26"/>
        </w:rPr>
        <w:t>области</w:t>
      </w:r>
      <w:r>
        <w:rPr>
          <w:spacing w:val="-62"/>
          <w:sz w:val="26"/>
        </w:rPr>
        <w:t xml:space="preserve"> </w:t>
      </w:r>
      <w:r>
        <w:rPr>
          <w:sz w:val="26"/>
        </w:rPr>
        <w:t>обороны государства;</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характеризовать</w:t>
      </w:r>
      <w:r>
        <w:rPr>
          <w:spacing w:val="-3"/>
          <w:sz w:val="26"/>
        </w:rPr>
        <w:t xml:space="preserve"> </w:t>
      </w:r>
      <w:r>
        <w:rPr>
          <w:sz w:val="26"/>
        </w:rPr>
        <w:t>состояние</w:t>
      </w:r>
      <w:r>
        <w:rPr>
          <w:spacing w:val="-3"/>
          <w:sz w:val="26"/>
        </w:rPr>
        <w:t xml:space="preserve"> </w:t>
      </w:r>
      <w:r>
        <w:rPr>
          <w:sz w:val="26"/>
        </w:rPr>
        <w:t>и</w:t>
      </w:r>
      <w:r>
        <w:rPr>
          <w:spacing w:val="-3"/>
          <w:sz w:val="26"/>
        </w:rPr>
        <w:t xml:space="preserve"> </w:t>
      </w:r>
      <w:r>
        <w:rPr>
          <w:sz w:val="26"/>
        </w:rPr>
        <w:t>тенденции</w:t>
      </w:r>
      <w:r>
        <w:rPr>
          <w:spacing w:val="-1"/>
          <w:sz w:val="26"/>
        </w:rPr>
        <w:t xml:space="preserve"> </w:t>
      </w:r>
      <w:r>
        <w:rPr>
          <w:sz w:val="26"/>
        </w:rPr>
        <w:t>развития</w:t>
      </w:r>
      <w:r>
        <w:rPr>
          <w:spacing w:val="-2"/>
          <w:sz w:val="26"/>
        </w:rPr>
        <w:t xml:space="preserve"> </w:t>
      </w:r>
      <w:r>
        <w:rPr>
          <w:sz w:val="26"/>
        </w:rPr>
        <w:t>современного</w:t>
      </w:r>
      <w:r>
        <w:rPr>
          <w:spacing w:val="-2"/>
          <w:sz w:val="26"/>
        </w:rPr>
        <w:t xml:space="preserve"> </w:t>
      </w:r>
      <w:r>
        <w:rPr>
          <w:sz w:val="26"/>
        </w:rPr>
        <w:t>мира</w:t>
      </w:r>
      <w:r>
        <w:rPr>
          <w:spacing w:val="-3"/>
          <w:sz w:val="26"/>
        </w:rPr>
        <w:t xml:space="preserve"> </w:t>
      </w:r>
      <w:r>
        <w:rPr>
          <w:sz w:val="26"/>
        </w:rPr>
        <w:t>и</w:t>
      </w:r>
      <w:r>
        <w:rPr>
          <w:spacing w:val="-2"/>
          <w:sz w:val="26"/>
        </w:rPr>
        <w:t xml:space="preserve"> </w:t>
      </w:r>
      <w:r>
        <w:rPr>
          <w:sz w:val="26"/>
        </w:rPr>
        <w:t>России;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описывать</w:t>
      </w:r>
      <w:r>
        <w:rPr>
          <w:spacing w:val="-6"/>
          <w:sz w:val="26"/>
        </w:rPr>
        <w:t xml:space="preserve"> </w:t>
      </w:r>
      <w:r>
        <w:rPr>
          <w:sz w:val="26"/>
        </w:rPr>
        <w:t>национальные</w:t>
      </w:r>
      <w:r>
        <w:rPr>
          <w:spacing w:val="-3"/>
          <w:sz w:val="26"/>
        </w:rPr>
        <w:t xml:space="preserve"> </w:t>
      </w:r>
      <w:r>
        <w:rPr>
          <w:sz w:val="26"/>
        </w:rPr>
        <w:t>интересы</w:t>
      </w:r>
      <w:r>
        <w:rPr>
          <w:spacing w:val="-3"/>
          <w:sz w:val="26"/>
        </w:rPr>
        <w:t xml:space="preserve"> </w:t>
      </w:r>
      <w:r>
        <w:rPr>
          <w:sz w:val="26"/>
        </w:rPr>
        <w:t>РФ</w:t>
      </w:r>
      <w:r>
        <w:rPr>
          <w:spacing w:val="-5"/>
          <w:sz w:val="26"/>
        </w:rPr>
        <w:t xml:space="preserve"> </w:t>
      </w:r>
      <w:r>
        <w:rPr>
          <w:sz w:val="26"/>
        </w:rPr>
        <w:t>и</w:t>
      </w:r>
      <w:r>
        <w:rPr>
          <w:spacing w:val="-2"/>
          <w:sz w:val="26"/>
        </w:rPr>
        <w:t xml:space="preserve"> </w:t>
      </w:r>
      <w:r>
        <w:rPr>
          <w:sz w:val="26"/>
        </w:rPr>
        <w:t>стратегические</w:t>
      </w:r>
      <w:r>
        <w:rPr>
          <w:spacing w:val="-1"/>
          <w:sz w:val="26"/>
        </w:rPr>
        <w:t xml:space="preserve"> </w:t>
      </w:r>
      <w:r>
        <w:rPr>
          <w:sz w:val="26"/>
        </w:rPr>
        <w:t>национальные</w:t>
      </w:r>
      <w:r>
        <w:rPr>
          <w:spacing w:val="-4"/>
          <w:sz w:val="26"/>
        </w:rPr>
        <w:t xml:space="preserve"> </w:t>
      </w:r>
      <w:r>
        <w:rPr>
          <w:sz w:val="26"/>
        </w:rPr>
        <w:t>приоритеты;</w:t>
      </w:r>
    </w:p>
    <w:p w:rsidR="00B15A17" w:rsidRDefault="00F034A4" w:rsidP="005E6B29">
      <w:pPr>
        <w:pStyle w:val="ac"/>
        <w:numPr>
          <w:ilvl w:val="1"/>
          <w:numId w:val="21"/>
        </w:numPr>
        <w:tabs>
          <w:tab w:val="left" w:pos="961"/>
          <w:tab w:val="left" w:pos="962"/>
        </w:tabs>
        <w:ind w:right="305" w:firstLine="283"/>
        <w:jc w:val="left"/>
        <w:rPr>
          <w:sz w:val="26"/>
        </w:rPr>
      </w:pPr>
      <w:r>
        <w:rPr>
          <w:sz w:val="26"/>
        </w:rPr>
        <w:t>приводить</w:t>
      </w:r>
      <w:r>
        <w:rPr>
          <w:spacing w:val="29"/>
          <w:sz w:val="26"/>
        </w:rPr>
        <w:t xml:space="preserve"> </w:t>
      </w:r>
      <w:r>
        <w:rPr>
          <w:sz w:val="26"/>
        </w:rPr>
        <w:t>примеры</w:t>
      </w:r>
      <w:r>
        <w:rPr>
          <w:spacing w:val="35"/>
          <w:sz w:val="26"/>
        </w:rPr>
        <w:t xml:space="preserve"> </w:t>
      </w:r>
      <w:r>
        <w:rPr>
          <w:sz w:val="26"/>
        </w:rPr>
        <w:t>факторов</w:t>
      </w:r>
      <w:r>
        <w:rPr>
          <w:spacing w:val="30"/>
          <w:sz w:val="26"/>
        </w:rPr>
        <w:t xml:space="preserve"> </w:t>
      </w:r>
      <w:r>
        <w:rPr>
          <w:sz w:val="26"/>
        </w:rPr>
        <w:t>и</w:t>
      </w:r>
      <w:r>
        <w:rPr>
          <w:spacing w:val="31"/>
          <w:sz w:val="26"/>
        </w:rPr>
        <w:t xml:space="preserve"> </w:t>
      </w:r>
      <w:r>
        <w:rPr>
          <w:sz w:val="26"/>
        </w:rPr>
        <w:t>источников</w:t>
      </w:r>
      <w:r>
        <w:rPr>
          <w:spacing w:val="36"/>
          <w:sz w:val="26"/>
        </w:rPr>
        <w:t xml:space="preserve"> </w:t>
      </w:r>
      <w:r>
        <w:rPr>
          <w:sz w:val="26"/>
        </w:rPr>
        <w:t>угроз</w:t>
      </w:r>
      <w:r>
        <w:rPr>
          <w:spacing w:val="30"/>
          <w:sz w:val="26"/>
        </w:rPr>
        <w:t xml:space="preserve"> </w:t>
      </w:r>
      <w:r>
        <w:rPr>
          <w:sz w:val="26"/>
        </w:rPr>
        <w:t>национальной</w:t>
      </w:r>
      <w:r>
        <w:rPr>
          <w:spacing w:val="32"/>
          <w:sz w:val="26"/>
        </w:rPr>
        <w:t xml:space="preserve"> </w:t>
      </w:r>
      <w:r>
        <w:rPr>
          <w:sz w:val="26"/>
        </w:rPr>
        <w:t>безопасности,</w:t>
      </w:r>
      <w:r>
        <w:rPr>
          <w:spacing w:val="-62"/>
          <w:sz w:val="26"/>
        </w:rPr>
        <w:t xml:space="preserve"> </w:t>
      </w:r>
      <w:r>
        <w:rPr>
          <w:sz w:val="26"/>
        </w:rPr>
        <w:t>оказывающих негативное влияние на</w:t>
      </w:r>
      <w:r>
        <w:rPr>
          <w:spacing w:val="-1"/>
          <w:sz w:val="26"/>
        </w:rPr>
        <w:t xml:space="preserve"> </w:t>
      </w:r>
      <w:r>
        <w:rPr>
          <w:sz w:val="26"/>
        </w:rPr>
        <w:t>национальные интересы</w:t>
      </w:r>
      <w:r>
        <w:rPr>
          <w:spacing w:val="2"/>
          <w:sz w:val="26"/>
        </w:rPr>
        <w:t xml:space="preserve"> </w:t>
      </w:r>
      <w:r>
        <w:rPr>
          <w:sz w:val="26"/>
        </w:rPr>
        <w:t>России;</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приводить</w:t>
      </w:r>
      <w:r>
        <w:rPr>
          <w:spacing w:val="-5"/>
          <w:sz w:val="26"/>
        </w:rPr>
        <w:t xml:space="preserve"> </w:t>
      </w:r>
      <w:r>
        <w:rPr>
          <w:sz w:val="26"/>
        </w:rPr>
        <w:t>примеры</w:t>
      </w:r>
      <w:r>
        <w:rPr>
          <w:spacing w:val="-1"/>
          <w:sz w:val="26"/>
        </w:rPr>
        <w:t xml:space="preserve"> </w:t>
      </w:r>
      <w:r>
        <w:rPr>
          <w:sz w:val="26"/>
        </w:rPr>
        <w:t>основных</w:t>
      </w:r>
      <w:r>
        <w:rPr>
          <w:spacing w:val="-2"/>
          <w:sz w:val="26"/>
        </w:rPr>
        <w:t xml:space="preserve"> </w:t>
      </w:r>
      <w:r>
        <w:rPr>
          <w:sz w:val="26"/>
        </w:rPr>
        <w:t>внешних</w:t>
      </w:r>
      <w:r>
        <w:rPr>
          <w:spacing w:val="-1"/>
          <w:sz w:val="26"/>
        </w:rPr>
        <w:t xml:space="preserve"> </w:t>
      </w:r>
      <w:r>
        <w:rPr>
          <w:sz w:val="26"/>
        </w:rPr>
        <w:t>и внутренних</w:t>
      </w:r>
      <w:r>
        <w:rPr>
          <w:spacing w:val="-1"/>
          <w:sz w:val="26"/>
        </w:rPr>
        <w:t xml:space="preserve"> </w:t>
      </w:r>
      <w:r>
        <w:rPr>
          <w:sz w:val="26"/>
        </w:rPr>
        <w:t>опасностей;</w:t>
      </w:r>
    </w:p>
    <w:p w:rsidR="00B15A17" w:rsidRDefault="00F034A4" w:rsidP="005E6B29">
      <w:pPr>
        <w:pStyle w:val="ac"/>
        <w:numPr>
          <w:ilvl w:val="1"/>
          <w:numId w:val="21"/>
        </w:numPr>
        <w:tabs>
          <w:tab w:val="left" w:pos="961"/>
          <w:tab w:val="left" w:pos="962"/>
        </w:tabs>
        <w:ind w:right="306" w:firstLine="283"/>
        <w:jc w:val="left"/>
        <w:rPr>
          <w:sz w:val="26"/>
        </w:rPr>
      </w:pPr>
      <w:r>
        <w:rPr>
          <w:sz w:val="26"/>
        </w:rPr>
        <w:t>раскрывать</w:t>
      </w:r>
      <w:r>
        <w:rPr>
          <w:spacing w:val="40"/>
          <w:sz w:val="26"/>
        </w:rPr>
        <w:t xml:space="preserve"> </w:t>
      </w:r>
      <w:r>
        <w:rPr>
          <w:sz w:val="26"/>
        </w:rPr>
        <w:t>основные</w:t>
      </w:r>
      <w:r>
        <w:rPr>
          <w:spacing w:val="45"/>
          <w:sz w:val="26"/>
        </w:rPr>
        <w:t xml:space="preserve"> </w:t>
      </w:r>
      <w:r>
        <w:rPr>
          <w:sz w:val="26"/>
        </w:rPr>
        <w:t>задачи</w:t>
      </w:r>
      <w:r>
        <w:rPr>
          <w:spacing w:val="42"/>
          <w:sz w:val="26"/>
        </w:rPr>
        <w:t xml:space="preserve"> </w:t>
      </w:r>
      <w:r>
        <w:rPr>
          <w:sz w:val="26"/>
        </w:rPr>
        <w:t>и</w:t>
      </w:r>
      <w:r>
        <w:rPr>
          <w:spacing w:val="42"/>
          <w:sz w:val="26"/>
        </w:rPr>
        <w:t xml:space="preserve"> </w:t>
      </w:r>
      <w:r>
        <w:rPr>
          <w:sz w:val="26"/>
        </w:rPr>
        <w:t>приоритеты</w:t>
      </w:r>
      <w:r>
        <w:rPr>
          <w:spacing w:val="44"/>
          <w:sz w:val="26"/>
        </w:rPr>
        <w:t xml:space="preserve"> </w:t>
      </w:r>
      <w:r>
        <w:rPr>
          <w:sz w:val="26"/>
        </w:rPr>
        <w:t>международного</w:t>
      </w:r>
      <w:r>
        <w:rPr>
          <w:spacing w:val="43"/>
          <w:sz w:val="26"/>
        </w:rPr>
        <w:t xml:space="preserve"> </w:t>
      </w:r>
      <w:r>
        <w:rPr>
          <w:sz w:val="26"/>
        </w:rPr>
        <w:t>сотрудничества</w:t>
      </w:r>
      <w:r>
        <w:rPr>
          <w:spacing w:val="43"/>
          <w:sz w:val="26"/>
        </w:rPr>
        <w:t xml:space="preserve"> </w:t>
      </w:r>
      <w:r>
        <w:rPr>
          <w:sz w:val="26"/>
        </w:rPr>
        <w:t>РФ</w:t>
      </w:r>
      <w:r>
        <w:rPr>
          <w:spacing w:val="42"/>
          <w:sz w:val="26"/>
        </w:rPr>
        <w:t xml:space="preserve"> </w:t>
      </w:r>
      <w:r>
        <w:rPr>
          <w:sz w:val="26"/>
        </w:rPr>
        <w:t>в</w:t>
      </w:r>
      <w:r>
        <w:rPr>
          <w:spacing w:val="-62"/>
          <w:sz w:val="26"/>
        </w:rPr>
        <w:t xml:space="preserve"> </w:t>
      </w:r>
      <w:r>
        <w:rPr>
          <w:sz w:val="26"/>
        </w:rPr>
        <w:t>рамках реализации</w:t>
      </w:r>
      <w:r>
        <w:rPr>
          <w:spacing w:val="-1"/>
          <w:sz w:val="26"/>
        </w:rPr>
        <w:t xml:space="preserve"> </w:t>
      </w:r>
      <w:r>
        <w:rPr>
          <w:sz w:val="26"/>
        </w:rPr>
        <w:t>национальных</w:t>
      </w:r>
      <w:r>
        <w:rPr>
          <w:spacing w:val="1"/>
          <w:sz w:val="26"/>
        </w:rPr>
        <w:t xml:space="preserve"> </w:t>
      </w:r>
      <w:r>
        <w:rPr>
          <w:sz w:val="26"/>
        </w:rPr>
        <w:t>интересов и обеспечения безопасности;</w:t>
      </w:r>
    </w:p>
    <w:p w:rsidR="00B15A17" w:rsidRDefault="00F034A4" w:rsidP="005E6B29">
      <w:pPr>
        <w:pStyle w:val="ac"/>
        <w:numPr>
          <w:ilvl w:val="1"/>
          <w:numId w:val="21"/>
        </w:numPr>
        <w:tabs>
          <w:tab w:val="left" w:pos="961"/>
          <w:tab w:val="left" w:pos="962"/>
          <w:tab w:val="left" w:pos="2372"/>
          <w:tab w:val="left" w:pos="3644"/>
          <w:tab w:val="left" w:pos="5253"/>
          <w:tab w:val="left" w:pos="6849"/>
          <w:tab w:val="left" w:pos="8628"/>
          <w:tab w:val="left" w:pos="10318"/>
        </w:tabs>
        <w:ind w:right="307" w:firstLine="283"/>
        <w:jc w:val="left"/>
        <w:rPr>
          <w:sz w:val="26"/>
        </w:rPr>
      </w:pPr>
      <w:r>
        <w:rPr>
          <w:sz w:val="26"/>
        </w:rPr>
        <w:t>разъяснять</w:t>
      </w:r>
      <w:r>
        <w:rPr>
          <w:sz w:val="26"/>
        </w:rPr>
        <w:tab/>
        <w:t>основные</w:t>
      </w:r>
      <w:r>
        <w:rPr>
          <w:sz w:val="26"/>
        </w:rPr>
        <w:tab/>
        <w:t>направления</w:t>
      </w:r>
      <w:r>
        <w:rPr>
          <w:sz w:val="26"/>
        </w:rPr>
        <w:tab/>
        <w:t>обеспечения</w:t>
      </w:r>
      <w:r>
        <w:rPr>
          <w:sz w:val="26"/>
        </w:rPr>
        <w:tab/>
        <w:t>национальной</w:t>
      </w:r>
      <w:r>
        <w:rPr>
          <w:sz w:val="26"/>
        </w:rPr>
        <w:tab/>
        <w:t>безопасности</w:t>
      </w:r>
      <w:r>
        <w:rPr>
          <w:sz w:val="26"/>
        </w:rPr>
        <w:tab/>
      </w:r>
      <w:r>
        <w:rPr>
          <w:spacing w:val="-3"/>
          <w:sz w:val="26"/>
        </w:rPr>
        <w:t>и</w:t>
      </w:r>
      <w:r>
        <w:rPr>
          <w:spacing w:val="-62"/>
          <w:sz w:val="26"/>
        </w:rPr>
        <w:t xml:space="preserve"> </w:t>
      </w:r>
      <w:r>
        <w:rPr>
          <w:sz w:val="26"/>
        </w:rPr>
        <w:t>обороны РФ;</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оперировать</w:t>
      </w:r>
      <w:r>
        <w:rPr>
          <w:spacing w:val="-4"/>
          <w:sz w:val="26"/>
        </w:rPr>
        <w:t xml:space="preserve"> </w:t>
      </w:r>
      <w:r>
        <w:rPr>
          <w:sz w:val="26"/>
        </w:rPr>
        <w:t>основными</w:t>
      </w:r>
      <w:r>
        <w:rPr>
          <w:spacing w:val="-2"/>
          <w:sz w:val="26"/>
        </w:rPr>
        <w:t xml:space="preserve"> </w:t>
      </w:r>
      <w:r>
        <w:rPr>
          <w:sz w:val="26"/>
        </w:rPr>
        <w:t>понятиями в</w:t>
      </w:r>
      <w:r>
        <w:rPr>
          <w:spacing w:val="-2"/>
          <w:sz w:val="26"/>
        </w:rPr>
        <w:t xml:space="preserve"> </w:t>
      </w:r>
      <w:r>
        <w:rPr>
          <w:sz w:val="26"/>
        </w:rPr>
        <w:t>области</w:t>
      </w:r>
      <w:r>
        <w:rPr>
          <w:spacing w:val="-3"/>
          <w:sz w:val="26"/>
        </w:rPr>
        <w:t xml:space="preserve"> </w:t>
      </w:r>
      <w:r>
        <w:rPr>
          <w:sz w:val="26"/>
        </w:rPr>
        <w:t>обороны государства;</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раскрывать</w:t>
      </w:r>
      <w:r>
        <w:rPr>
          <w:spacing w:val="-3"/>
          <w:sz w:val="26"/>
        </w:rPr>
        <w:t xml:space="preserve"> </w:t>
      </w:r>
      <w:r>
        <w:rPr>
          <w:sz w:val="26"/>
        </w:rPr>
        <w:t>основы</w:t>
      </w:r>
      <w:r>
        <w:rPr>
          <w:spacing w:val="-1"/>
          <w:sz w:val="26"/>
        </w:rPr>
        <w:t xml:space="preserve"> </w:t>
      </w:r>
      <w:r>
        <w:rPr>
          <w:sz w:val="26"/>
        </w:rPr>
        <w:t>и организацию</w:t>
      </w:r>
      <w:r>
        <w:rPr>
          <w:spacing w:val="-2"/>
          <w:sz w:val="26"/>
        </w:rPr>
        <w:t xml:space="preserve"> </w:t>
      </w:r>
      <w:r>
        <w:rPr>
          <w:sz w:val="26"/>
        </w:rPr>
        <w:t>обороны</w:t>
      </w:r>
      <w:r>
        <w:rPr>
          <w:spacing w:val="-1"/>
          <w:sz w:val="26"/>
        </w:rPr>
        <w:t xml:space="preserve"> </w:t>
      </w:r>
      <w:r>
        <w:rPr>
          <w:sz w:val="26"/>
        </w:rPr>
        <w:t>РФ;</w:t>
      </w:r>
    </w:p>
    <w:p w:rsidR="00B15A17" w:rsidRDefault="00F034A4" w:rsidP="005E6B29">
      <w:pPr>
        <w:pStyle w:val="ac"/>
        <w:numPr>
          <w:ilvl w:val="1"/>
          <w:numId w:val="21"/>
        </w:numPr>
        <w:tabs>
          <w:tab w:val="left" w:pos="961"/>
          <w:tab w:val="left" w:pos="962"/>
        </w:tabs>
        <w:ind w:left="961" w:hanging="426"/>
        <w:jc w:val="left"/>
        <w:rPr>
          <w:sz w:val="26"/>
        </w:rPr>
      </w:pPr>
      <w:r>
        <w:rPr>
          <w:sz w:val="26"/>
        </w:rPr>
        <w:t>раскрывать</w:t>
      </w:r>
      <w:r>
        <w:rPr>
          <w:spacing w:val="-3"/>
          <w:sz w:val="26"/>
        </w:rPr>
        <w:t xml:space="preserve"> </w:t>
      </w:r>
      <w:r>
        <w:rPr>
          <w:sz w:val="26"/>
        </w:rPr>
        <w:t>предназначение</w:t>
      </w:r>
      <w:r>
        <w:rPr>
          <w:spacing w:val="-1"/>
          <w:sz w:val="26"/>
        </w:rPr>
        <w:t xml:space="preserve"> </w:t>
      </w:r>
      <w:r>
        <w:rPr>
          <w:sz w:val="26"/>
        </w:rPr>
        <w:t>и</w:t>
      </w:r>
      <w:r>
        <w:rPr>
          <w:spacing w:val="-2"/>
          <w:sz w:val="26"/>
        </w:rPr>
        <w:t xml:space="preserve"> </w:t>
      </w:r>
      <w:r>
        <w:rPr>
          <w:sz w:val="26"/>
        </w:rPr>
        <w:t>использование</w:t>
      </w:r>
      <w:r>
        <w:rPr>
          <w:spacing w:val="-1"/>
          <w:sz w:val="26"/>
        </w:rPr>
        <w:t xml:space="preserve"> </w:t>
      </w:r>
      <w:r>
        <w:rPr>
          <w:sz w:val="26"/>
        </w:rPr>
        <w:t>ВС</w:t>
      </w:r>
      <w:r>
        <w:rPr>
          <w:spacing w:val="-3"/>
          <w:sz w:val="26"/>
        </w:rPr>
        <w:t xml:space="preserve"> </w:t>
      </w:r>
      <w:r>
        <w:rPr>
          <w:sz w:val="26"/>
        </w:rPr>
        <w:t>РФ</w:t>
      </w:r>
      <w:r>
        <w:rPr>
          <w:spacing w:val="-3"/>
          <w:sz w:val="26"/>
        </w:rPr>
        <w:t xml:space="preserve"> </w:t>
      </w:r>
      <w:r>
        <w:rPr>
          <w:sz w:val="26"/>
        </w:rPr>
        <w:t>в</w:t>
      </w:r>
      <w:r>
        <w:rPr>
          <w:spacing w:val="-3"/>
          <w:sz w:val="26"/>
        </w:rPr>
        <w:t xml:space="preserve"> </w:t>
      </w:r>
      <w:r>
        <w:rPr>
          <w:sz w:val="26"/>
        </w:rPr>
        <w:t>области</w:t>
      </w:r>
      <w:r>
        <w:rPr>
          <w:spacing w:val="-2"/>
          <w:sz w:val="26"/>
        </w:rPr>
        <w:t xml:space="preserve"> </w:t>
      </w:r>
      <w:r>
        <w:rPr>
          <w:sz w:val="26"/>
        </w:rPr>
        <w:t>обороны;</w:t>
      </w:r>
    </w:p>
    <w:p w:rsidR="00B15A17" w:rsidRDefault="00F034A4" w:rsidP="005E6B29">
      <w:pPr>
        <w:pStyle w:val="ac"/>
        <w:numPr>
          <w:ilvl w:val="1"/>
          <w:numId w:val="21"/>
        </w:numPr>
        <w:tabs>
          <w:tab w:val="left" w:pos="961"/>
          <w:tab w:val="left" w:pos="962"/>
        </w:tabs>
        <w:spacing w:before="1" w:line="299" w:lineRule="exact"/>
        <w:ind w:left="961" w:hanging="426"/>
        <w:jc w:val="left"/>
        <w:rPr>
          <w:sz w:val="26"/>
        </w:rPr>
      </w:pPr>
      <w:r>
        <w:rPr>
          <w:sz w:val="26"/>
        </w:rPr>
        <w:t>объяснять</w:t>
      </w:r>
      <w:r>
        <w:rPr>
          <w:spacing w:val="-6"/>
          <w:sz w:val="26"/>
        </w:rPr>
        <w:t xml:space="preserve"> </w:t>
      </w:r>
      <w:r>
        <w:rPr>
          <w:sz w:val="26"/>
        </w:rPr>
        <w:t>направление</w:t>
      </w:r>
      <w:r>
        <w:rPr>
          <w:spacing w:val="-4"/>
          <w:sz w:val="26"/>
        </w:rPr>
        <w:t xml:space="preserve"> </w:t>
      </w:r>
      <w:r>
        <w:rPr>
          <w:sz w:val="26"/>
        </w:rPr>
        <w:t>военной</w:t>
      </w:r>
      <w:r>
        <w:rPr>
          <w:spacing w:val="-4"/>
          <w:sz w:val="26"/>
        </w:rPr>
        <w:t xml:space="preserve"> </w:t>
      </w:r>
      <w:r>
        <w:rPr>
          <w:sz w:val="26"/>
        </w:rPr>
        <w:t>политики</w:t>
      </w:r>
      <w:r>
        <w:rPr>
          <w:spacing w:val="-1"/>
          <w:sz w:val="26"/>
        </w:rPr>
        <w:t xml:space="preserve"> </w:t>
      </w:r>
      <w:r>
        <w:rPr>
          <w:sz w:val="26"/>
        </w:rPr>
        <w:t>РФ</w:t>
      </w:r>
      <w:r>
        <w:rPr>
          <w:spacing w:val="-5"/>
          <w:sz w:val="26"/>
        </w:rPr>
        <w:t xml:space="preserve"> </w:t>
      </w:r>
      <w:r>
        <w:rPr>
          <w:sz w:val="26"/>
        </w:rPr>
        <w:t>в</w:t>
      </w:r>
      <w:r>
        <w:rPr>
          <w:spacing w:val="-5"/>
          <w:sz w:val="26"/>
        </w:rPr>
        <w:t xml:space="preserve"> </w:t>
      </w:r>
      <w:r>
        <w:rPr>
          <w:sz w:val="26"/>
        </w:rPr>
        <w:t>современных</w:t>
      </w:r>
      <w:r>
        <w:rPr>
          <w:spacing w:val="4"/>
          <w:sz w:val="26"/>
        </w:rPr>
        <w:t xml:space="preserve"> </w:t>
      </w:r>
      <w:r>
        <w:rPr>
          <w:sz w:val="26"/>
        </w:rPr>
        <w:t>условиях;</w:t>
      </w:r>
    </w:p>
    <w:p w:rsidR="00B15A17" w:rsidRDefault="00F034A4" w:rsidP="005E6B29">
      <w:pPr>
        <w:pStyle w:val="ac"/>
        <w:numPr>
          <w:ilvl w:val="1"/>
          <w:numId w:val="21"/>
        </w:numPr>
        <w:tabs>
          <w:tab w:val="left" w:pos="961"/>
          <w:tab w:val="left" w:pos="962"/>
        </w:tabs>
        <w:ind w:right="308" w:firstLine="283"/>
        <w:jc w:val="left"/>
        <w:rPr>
          <w:sz w:val="26"/>
        </w:rPr>
      </w:pPr>
      <w:r>
        <w:rPr>
          <w:sz w:val="26"/>
        </w:rPr>
        <w:t>описывать</w:t>
      </w:r>
      <w:r>
        <w:rPr>
          <w:spacing w:val="13"/>
          <w:sz w:val="26"/>
        </w:rPr>
        <w:t xml:space="preserve"> </w:t>
      </w:r>
      <w:r>
        <w:rPr>
          <w:sz w:val="26"/>
        </w:rPr>
        <w:t>предназначение</w:t>
      </w:r>
      <w:r>
        <w:rPr>
          <w:spacing w:val="15"/>
          <w:sz w:val="26"/>
        </w:rPr>
        <w:t xml:space="preserve"> </w:t>
      </w:r>
      <w:r>
        <w:rPr>
          <w:sz w:val="26"/>
        </w:rPr>
        <w:t>и</w:t>
      </w:r>
      <w:r>
        <w:rPr>
          <w:spacing w:val="14"/>
          <w:sz w:val="26"/>
        </w:rPr>
        <w:t xml:space="preserve"> </w:t>
      </w:r>
      <w:r>
        <w:rPr>
          <w:sz w:val="26"/>
        </w:rPr>
        <w:t>задачи</w:t>
      </w:r>
      <w:r>
        <w:rPr>
          <w:spacing w:val="15"/>
          <w:sz w:val="26"/>
        </w:rPr>
        <w:t xml:space="preserve"> </w:t>
      </w:r>
      <w:r>
        <w:rPr>
          <w:sz w:val="26"/>
        </w:rPr>
        <w:t>Вооруженных</w:t>
      </w:r>
      <w:r>
        <w:rPr>
          <w:spacing w:val="15"/>
          <w:sz w:val="26"/>
        </w:rPr>
        <w:t xml:space="preserve"> </w:t>
      </w:r>
      <w:r>
        <w:rPr>
          <w:sz w:val="26"/>
        </w:rPr>
        <w:t>Сил</w:t>
      </w:r>
      <w:r>
        <w:rPr>
          <w:spacing w:val="14"/>
          <w:sz w:val="26"/>
        </w:rPr>
        <w:t xml:space="preserve"> </w:t>
      </w:r>
      <w:r>
        <w:rPr>
          <w:sz w:val="26"/>
        </w:rPr>
        <w:t>РФ,</w:t>
      </w:r>
      <w:r>
        <w:rPr>
          <w:spacing w:val="14"/>
          <w:sz w:val="26"/>
        </w:rPr>
        <w:t xml:space="preserve"> </w:t>
      </w:r>
      <w:r>
        <w:rPr>
          <w:sz w:val="26"/>
        </w:rPr>
        <w:t>других</w:t>
      </w:r>
      <w:r>
        <w:rPr>
          <w:spacing w:val="15"/>
          <w:sz w:val="26"/>
        </w:rPr>
        <w:t xml:space="preserve"> </w:t>
      </w:r>
      <w:r>
        <w:rPr>
          <w:sz w:val="26"/>
        </w:rPr>
        <w:t>войск,</w:t>
      </w:r>
      <w:r>
        <w:rPr>
          <w:spacing w:val="13"/>
          <w:sz w:val="26"/>
        </w:rPr>
        <w:t xml:space="preserve"> </w:t>
      </w:r>
      <w:r>
        <w:rPr>
          <w:sz w:val="26"/>
        </w:rPr>
        <w:t>воинских</w:t>
      </w:r>
      <w:r>
        <w:rPr>
          <w:spacing w:val="-62"/>
          <w:sz w:val="26"/>
        </w:rPr>
        <w:t xml:space="preserve"> </w:t>
      </w:r>
      <w:r>
        <w:rPr>
          <w:sz w:val="26"/>
        </w:rPr>
        <w:t>формирований и органов в</w:t>
      </w:r>
      <w:r>
        <w:rPr>
          <w:spacing w:val="-1"/>
          <w:sz w:val="26"/>
        </w:rPr>
        <w:t xml:space="preserve"> </w:t>
      </w:r>
      <w:r>
        <w:rPr>
          <w:sz w:val="26"/>
        </w:rPr>
        <w:t>мирное и</w:t>
      </w:r>
      <w:r>
        <w:rPr>
          <w:spacing w:val="-1"/>
          <w:sz w:val="26"/>
        </w:rPr>
        <w:t xml:space="preserve"> </w:t>
      </w:r>
      <w:r>
        <w:rPr>
          <w:sz w:val="26"/>
        </w:rPr>
        <w:t>военное время;</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характеризовать</w:t>
      </w:r>
      <w:r>
        <w:rPr>
          <w:spacing w:val="-3"/>
          <w:sz w:val="26"/>
        </w:rPr>
        <w:t xml:space="preserve"> </w:t>
      </w:r>
      <w:r>
        <w:rPr>
          <w:sz w:val="26"/>
        </w:rPr>
        <w:t>историю</w:t>
      </w:r>
      <w:r>
        <w:rPr>
          <w:spacing w:val="-3"/>
          <w:sz w:val="26"/>
        </w:rPr>
        <w:t xml:space="preserve"> </w:t>
      </w:r>
      <w:r>
        <w:rPr>
          <w:sz w:val="26"/>
        </w:rPr>
        <w:t>создания</w:t>
      </w:r>
      <w:r>
        <w:rPr>
          <w:spacing w:val="-2"/>
          <w:sz w:val="26"/>
        </w:rPr>
        <w:t xml:space="preserve"> </w:t>
      </w:r>
      <w:r>
        <w:rPr>
          <w:sz w:val="26"/>
        </w:rPr>
        <w:t>ВС</w:t>
      </w:r>
      <w:r>
        <w:rPr>
          <w:spacing w:val="-3"/>
          <w:sz w:val="26"/>
        </w:rPr>
        <w:t xml:space="preserve"> </w:t>
      </w:r>
      <w:r>
        <w:rPr>
          <w:sz w:val="26"/>
        </w:rPr>
        <w:t>РФ;</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описывать</w:t>
      </w:r>
      <w:r>
        <w:rPr>
          <w:spacing w:val="-4"/>
          <w:sz w:val="26"/>
        </w:rPr>
        <w:t xml:space="preserve"> </w:t>
      </w:r>
      <w:r>
        <w:rPr>
          <w:sz w:val="26"/>
        </w:rPr>
        <w:t>структуру</w:t>
      </w:r>
      <w:r>
        <w:rPr>
          <w:spacing w:val="-3"/>
          <w:sz w:val="26"/>
        </w:rPr>
        <w:t xml:space="preserve"> </w:t>
      </w:r>
      <w:r>
        <w:rPr>
          <w:sz w:val="26"/>
        </w:rPr>
        <w:t>ВС</w:t>
      </w:r>
      <w:r>
        <w:rPr>
          <w:spacing w:val="-3"/>
          <w:sz w:val="26"/>
        </w:rPr>
        <w:t xml:space="preserve"> </w:t>
      </w:r>
      <w:r>
        <w:rPr>
          <w:sz w:val="26"/>
        </w:rPr>
        <w:t>РФ;</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характеризовать</w:t>
      </w:r>
      <w:r>
        <w:rPr>
          <w:spacing w:val="-4"/>
          <w:sz w:val="26"/>
        </w:rPr>
        <w:t xml:space="preserve"> </w:t>
      </w:r>
      <w:r>
        <w:rPr>
          <w:sz w:val="26"/>
        </w:rPr>
        <w:t>виды</w:t>
      </w:r>
      <w:r>
        <w:rPr>
          <w:spacing w:val="1"/>
          <w:sz w:val="26"/>
        </w:rPr>
        <w:t xml:space="preserve"> </w:t>
      </w:r>
      <w:r>
        <w:rPr>
          <w:sz w:val="26"/>
        </w:rPr>
        <w:t>и</w:t>
      </w:r>
      <w:r>
        <w:rPr>
          <w:spacing w:val="-3"/>
          <w:sz w:val="26"/>
        </w:rPr>
        <w:t xml:space="preserve"> </w:t>
      </w:r>
      <w:r>
        <w:rPr>
          <w:sz w:val="26"/>
        </w:rPr>
        <w:t>рода</w:t>
      </w:r>
      <w:r>
        <w:rPr>
          <w:spacing w:val="-3"/>
          <w:sz w:val="26"/>
        </w:rPr>
        <w:t xml:space="preserve"> </w:t>
      </w:r>
      <w:r>
        <w:rPr>
          <w:sz w:val="26"/>
        </w:rPr>
        <w:t>войск</w:t>
      </w:r>
      <w:r>
        <w:rPr>
          <w:spacing w:val="-4"/>
          <w:sz w:val="26"/>
        </w:rPr>
        <w:t xml:space="preserve"> </w:t>
      </w:r>
      <w:r>
        <w:rPr>
          <w:sz w:val="26"/>
        </w:rPr>
        <w:t>ВС</w:t>
      </w:r>
      <w:r>
        <w:rPr>
          <w:spacing w:val="-1"/>
          <w:sz w:val="26"/>
        </w:rPr>
        <w:t xml:space="preserve"> </w:t>
      </w:r>
      <w:r>
        <w:rPr>
          <w:sz w:val="26"/>
        </w:rPr>
        <w:t>РФ, их</w:t>
      </w:r>
      <w:r>
        <w:rPr>
          <w:spacing w:val="-4"/>
          <w:sz w:val="26"/>
        </w:rPr>
        <w:t xml:space="preserve"> </w:t>
      </w:r>
      <w:r>
        <w:rPr>
          <w:sz w:val="26"/>
        </w:rPr>
        <w:t>предназначение</w:t>
      </w:r>
      <w:r>
        <w:rPr>
          <w:spacing w:val="-2"/>
          <w:sz w:val="26"/>
        </w:rPr>
        <w:t xml:space="preserve"> </w:t>
      </w:r>
      <w:r>
        <w:rPr>
          <w:sz w:val="26"/>
        </w:rPr>
        <w:t>и</w:t>
      </w:r>
      <w:r>
        <w:rPr>
          <w:spacing w:val="-1"/>
          <w:sz w:val="26"/>
        </w:rPr>
        <w:t xml:space="preserve"> </w:t>
      </w:r>
      <w:r>
        <w:rPr>
          <w:sz w:val="26"/>
        </w:rPr>
        <w:t>задачи;</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распознавать</w:t>
      </w:r>
      <w:r>
        <w:rPr>
          <w:spacing w:val="-2"/>
          <w:sz w:val="26"/>
        </w:rPr>
        <w:t xml:space="preserve"> </w:t>
      </w:r>
      <w:r>
        <w:rPr>
          <w:sz w:val="26"/>
        </w:rPr>
        <w:t>символы</w:t>
      </w:r>
      <w:r>
        <w:rPr>
          <w:spacing w:val="-2"/>
          <w:sz w:val="26"/>
        </w:rPr>
        <w:t xml:space="preserve"> </w:t>
      </w:r>
      <w:r>
        <w:rPr>
          <w:sz w:val="26"/>
        </w:rPr>
        <w:t>ВС</w:t>
      </w:r>
      <w:r>
        <w:rPr>
          <w:spacing w:val="-4"/>
          <w:sz w:val="26"/>
        </w:rPr>
        <w:t xml:space="preserve"> </w:t>
      </w:r>
      <w:r>
        <w:rPr>
          <w:sz w:val="26"/>
        </w:rPr>
        <w:t>РФ;</w:t>
      </w:r>
    </w:p>
    <w:p w:rsidR="00B15A17" w:rsidRDefault="00F034A4" w:rsidP="005E6B29">
      <w:pPr>
        <w:pStyle w:val="ac"/>
        <w:numPr>
          <w:ilvl w:val="1"/>
          <w:numId w:val="21"/>
        </w:numPr>
        <w:tabs>
          <w:tab w:val="left" w:pos="961"/>
          <w:tab w:val="left" w:pos="962"/>
        </w:tabs>
        <w:spacing w:before="2"/>
        <w:ind w:left="961" w:hanging="426"/>
        <w:jc w:val="left"/>
        <w:rPr>
          <w:sz w:val="26"/>
        </w:rPr>
      </w:pPr>
      <w:r>
        <w:rPr>
          <w:sz w:val="26"/>
        </w:rPr>
        <w:t>приводить</w:t>
      </w:r>
      <w:r>
        <w:rPr>
          <w:spacing w:val="-4"/>
          <w:sz w:val="26"/>
        </w:rPr>
        <w:t xml:space="preserve"> </w:t>
      </w:r>
      <w:r>
        <w:rPr>
          <w:sz w:val="26"/>
        </w:rPr>
        <w:t>примеры</w:t>
      </w:r>
      <w:r>
        <w:rPr>
          <w:spacing w:val="-1"/>
          <w:sz w:val="26"/>
        </w:rPr>
        <w:t xml:space="preserve"> </w:t>
      </w:r>
      <w:r>
        <w:rPr>
          <w:sz w:val="26"/>
        </w:rPr>
        <w:t>воинских</w:t>
      </w:r>
      <w:r>
        <w:rPr>
          <w:spacing w:val="-1"/>
          <w:sz w:val="26"/>
        </w:rPr>
        <w:t xml:space="preserve"> </w:t>
      </w:r>
      <w:r>
        <w:rPr>
          <w:sz w:val="26"/>
        </w:rPr>
        <w:t>традиций</w:t>
      </w:r>
      <w:r>
        <w:rPr>
          <w:spacing w:val="-1"/>
          <w:sz w:val="26"/>
        </w:rPr>
        <w:t xml:space="preserve"> </w:t>
      </w:r>
      <w:r>
        <w:rPr>
          <w:sz w:val="26"/>
        </w:rPr>
        <w:t>и</w:t>
      </w:r>
      <w:r>
        <w:rPr>
          <w:spacing w:val="-1"/>
          <w:sz w:val="26"/>
        </w:rPr>
        <w:t xml:space="preserve"> </w:t>
      </w:r>
      <w:r>
        <w:rPr>
          <w:sz w:val="26"/>
        </w:rPr>
        <w:t>ритуалов</w:t>
      </w:r>
      <w:r>
        <w:rPr>
          <w:spacing w:val="-1"/>
          <w:sz w:val="26"/>
        </w:rPr>
        <w:t xml:space="preserve"> </w:t>
      </w:r>
      <w:r>
        <w:rPr>
          <w:sz w:val="26"/>
        </w:rPr>
        <w:t>ВС</w:t>
      </w:r>
      <w:r>
        <w:rPr>
          <w:spacing w:val="-2"/>
          <w:sz w:val="26"/>
        </w:rPr>
        <w:t xml:space="preserve"> </w:t>
      </w:r>
      <w:r>
        <w:rPr>
          <w:sz w:val="26"/>
        </w:rPr>
        <w:t>РФ.</w:t>
      </w:r>
    </w:p>
    <w:p w:rsidR="00B15A17" w:rsidRDefault="00B15A17">
      <w:pPr>
        <w:pStyle w:val="a8"/>
        <w:spacing w:before="6"/>
        <w:ind w:left="0"/>
        <w:jc w:val="left"/>
      </w:pPr>
    </w:p>
    <w:p w:rsidR="00B15A17" w:rsidRDefault="00F034A4">
      <w:pPr>
        <w:pStyle w:val="Heading1"/>
        <w:spacing w:line="295" w:lineRule="exact"/>
        <w:jc w:val="left"/>
      </w:pPr>
      <w:r>
        <w:t>Правовые</w:t>
      </w:r>
      <w:r>
        <w:rPr>
          <w:spacing w:val="-4"/>
        </w:rPr>
        <w:t xml:space="preserve"> </w:t>
      </w:r>
      <w:r>
        <w:t>основы</w:t>
      </w:r>
      <w:r>
        <w:rPr>
          <w:spacing w:val="-3"/>
        </w:rPr>
        <w:t xml:space="preserve"> </w:t>
      </w:r>
      <w:r>
        <w:t>военной</w:t>
      </w:r>
      <w:r>
        <w:rPr>
          <w:spacing w:val="-3"/>
        </w:rPr>
        <w:t xml:space="preserve"> </w:t>
      </w:r>
      <w:r>
        <w:t>службы</w:t>
      </w:r>
    </w:p>
    <w:p w:rsidR="00B15A17" w:rsidRDefault="00F034A4" w:rsidP="005E6B29">
      <w:pPr>
        <w:pStyle w:val="ac"/>
        <w:numPr>
          <w:ilvl w:val="1"/>
          <w:numId w:val="21"/>
        </w:numPr>
        <w:tabs>
          <w:tab w:val="left" w:pos="961"/>
          <w:tab w:val="left" w:pos="962"/>
        </w:tabs>
        <w:ind w:right="307" w:firstLine="283"/>
        <w:jc w:val="left"/>
        <w:rPr>
          <w:sz w:val="26"/>
        </w:rPr>
      </w:pPr>
      <w:r>
        <w:rPr>
          <w:sz w:val="26"/>
        </w:rPr>
        <w:t>Комментировать</w:t>
      </w:r>
      <w:r>
        <w:rPr>
          <w:spacing w:val="28"/>
          <w:sz w:val="26"/>
        </w:rPr>
        <w:t xml:space="preserve"> </w:t>
      </w:r>
      <w:r>
        <w:rPr>
          <w:sz w:val="26"/>
        </w:rPr>
        <w:t>назначение</w:t>
      </w:r>
      <w:r>
        <w:rPr>
          <w:spacing w:val="29"/>
          <w:sz w:val="26"/>
        </w:rPr>
        <w:t xml:space="preserve"> </w:t>
      </w:r>
      <w:r>
        <w:rPr>
          <w:sz w:val="26"/>
        </w:rPr>
        <w:t>основных</w:t>
      </w:r>
      <w:r>
        <w:rPr>
          <w:spacing w:val="29"/>
          <w:sz w:val="26"/>
        </w:rPr>
        <w:t xml:space="preserve"> </w:t>
      </w:r>
      <w:r>
        <w:rPr>
          <w:sz w:val="26"/>
        </w:rPr>
        <w:t>нормативных</w:t>
      </w:r>
      <w:r>
        <w:rPr>
          <w:spacing w:val="28"/>
          <w:sz w:val="26"/>
        </w:rPr>
        <w:t xml:space="preserve"> </w:t>
      </w:r>
      <w:r>
        <w:rPr>
          <w:sz w:val="26"/>
        </w:rPr>
        <w:t>правовых</w:t>
      </w:r>
      <w:r>
        <w:rPr>
          <w:spacing w:val="30"/>
          <w:sz w:val="26"/>
        </w:rPr>
        <w:t xml:space="preserve"> </w:t>
      </w:r>
      <w:r>
        <w:rPr>
          <w:sz w:val="26"/>
        </w:rPr>
        <w:t>актов</w:t>
      </w:r>
      <w:r>
        <w:rPr>
          <w:spacing w:val="29"/>
          <w:sz w:val="26"/>
        </w:rPr>
        <w:t xml:space="preserve"> </w:t>
      </w:r>
      <w:r>
        <w:rPr>
          <w:sz w:val="26"/>
        </w:rPr>
        <w:t>в</w:t>
      </w:r>
      <w:r>
        <w:rPr>
          <w:spacing w:val="28"/>
          <w:sz w:val="26"/>
        </w:rPr>
        <w:t xml:space="preserve"> </w:t>
      </w:r>
      <w:r>
        <w:rPr>
          <w:sz w:val="26"/>
        </w:rPr>
        <w:t>области</w:t>
      </w:r>
      <w:r>
        <w:rPr>
          <w:spacing w:val="-62"/>
          <w:sz w:val="26"/>
        </w:rPr>
        <w:t xml:space="preserve"> </w:t>
      </w:r>
      <w:r>
        <w:rPr>
          <w:sz w:val="26"/>
        </w:rPr>
        <w:t>воинской обязанности</w:t>
      </w:r>
      <w:r>
        <w:rPr>
          <w:spacing w:val="2"/>
          <w:sz w:val="26"/>
        </w:rPr>
        <w:t xml:space="preserve"> </w:t>
      </w:r>
      <w:r>
        <w:rPr>
          <w:sz w:val="26"/>
        </w:rPr>
        <w:t>граждан и военной</w:t>
      </w:r>
      <w:r>
        <w:rPr>
          <w:spacing w:val="3"/>
          <w:sz w:val="26"/>
        </w:rPr>
        <w:t xml:space="preserve"> </w:t>
      </w:r>
      <w:r>
        <w:rPr>
          <w:sz w:val="26"/>
        </w:rPr>
        <w:t>службы;</w:t>
      </w:r>
    </w:p>
    <w:p w:rsidR="00B15A17" w:rsidRDefault="00B15A17">
      <w:pPr>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4" w:firstLine="283"/>
        <w:rPr>
          <w:sz w:val="26"/>
        </w:rPr>
      </w:pPr>
      <w:r>
        <w:rPr>
          <w:sz w:val="26"/>
        </w:rPr>
        <w:lastRenderedPageBreak/>
        <w:t>использовать нормативные правовые акты для изучения и реализации своих прав и</w:t>
      </w:r>
      <w:r>
        <w:rPr>
          <w:spacing w:val="1"/>
          <w:sz w:val="26"/>
        </w:rPr>
        <w:t xml:space="preserve"> </w:t>
      </w:r>
      <w:r>
        <w:rPr>
          <w:sz w:val="26"/>
        </w:rPr>
        <w:t>обязанностей до призыва, во время призыва, во время прохождения военной службы, во</w:t>
      </w:r>
      <w:r>
        <w:rPr>
          <w:spacing w:val="1"/>
          <w:sz w:val="26"/>
        </w:rPr>
        <w:t xml:space="preserve"> </w:t>
      </w:r>
      <w:r>
        <w:rPr>
          <w:sz w:val="26"/>
        </w:rPr>
        <w:t>время</w:t>
      </w:r>
      <w:r>
        <w:rPr>
          <w:spacing w:val="4"/>
          <w:sz w:val="26"/>
        </w:rPr>
        <w:t xml:space="preserve"> </w:t>
      </w:r>
      <w:r>
        <w:rPr>
          <w:sz w:val="26"/>
        </w:rPr>
        <w:t>увольнения с</w:t>
      </w:r>
      <w:r>
        <w:rPr>
          <w:spacing w:val="-1"/>
          <w:sz w:val="26"/>
        </w:rPr>
        <w:t xml:space="preserve"> </w:t>
      </w:r>
      <w:r>
        <w:rPr>
          <w:sz w:val="26"/>
        </w:rPr>
        <w:t>военной службы</w:t>
      </w:r>
      <w:r>
        <w:rPr>
          <w:spacing w:val="1"/>
          <w:sz w:val="26"/>
        </w:rPr>
        <w:t xml:space="preserve"> </w:t>
      </w:r>
      <w:r>
        <w:rPr>
          <w:sz w:val="26"/>
        </w:rPr>
        <w:t>и</w:t>
      </w:r>
      <w:r>
        <w:rPr>
          <w:spacing w:val="-1"/>
          <w:sz w:val="26"/>
        </w:rPr>
        <w:t xml:space="preserve"> </w:t>
      </w:r>
      <w:r>
        <w:rPr>
          <w:sz w:val="26"/>
        </w:rPr>
        <w:t>пребывания</w:t>
      </w:r>
      <w:r>
        <w:rPr>
          <w:spacing w:val="1"/>
          <w:sz w:val="26"/>
        </w:rPr>
        <w:t xml:space="preserve"> </w:t>
      </w:r>
      <w:r>
        <w:rPr>
          <w:sz w:val="26"/>
        </w:rPr>
        <w:t>в</w:t>
      </w:r>
      <w:r>
        <w:rPr>
          <w:spacing w:val="-2"/>
          <w:sz w:val="26"/>
        </w:rPr>
        <w:t xml:space="preserve"> </w:t>
      </w:r>
      <w:r>
        <w:rPr>
          <w:sz w:val="26"/>
        </w:rPr>
        <w:t>запасе;</w:t>
      </w:r>
    </w:p>
    <w:p w:rsidR="00B15A17" w:rsidRDefault="00F034A4" w:rsidP="005E6B29">
      <w:pPr>
        <w:pStyle w:val="ac"/>
        <w:numPr>
          <w:ilvl w:val="1"/>
          <w:numId w:val="21"/>
        </w:numPr>
        <w:tabs>
          <w:tab w:val="left" w:pos="962"/>
        </w:tabs>
        <w:spacing w:before="1"/>
        <w:ind w:right="302" w:firstLine="283"/>
        <w:rPr>
          <w:sz w:val="26"/>
        </w:rPr>
      </w:pPr>
      <w:r>
        <w:rPr>
          <w:sz w:val="26"/>
        </w:rPr>
        <w:t>оперировать</w:t>
      </w:r>
      <w:r>
        <w:rPr>
          <w:spacing w:val="1"/>
          <w:sz w:val="26"/>
        </w:rPr>
        <w:t xml:space="preserve"> </w:t>
      </w:r>
      <w:r>
        <w:rPr>
          <w:sz w:val="26"/>
        </w:rPr>
        <w:t>основными</w:t>
      </w:r>
      <w:r>
        <w:rPr>
          <w:spacing w:val="1"/>
          <w:sz w:val="26"/>
        </w:rPr>
        <w:t xml:space="preserve"> </w:t>
      </w:r>
      <w:r>
        <w:rPr>
          <w:sz w:val="26"/>
        </w:rPr>
        <w:t>понятиями</w:t>
      </w:r>
      <w:r>
        <w:rPr>
          <w:spacing w:val="1"/>
          <w:sz w:val="26"/>
        </w:rPr>
        <w:t xml:space="preserve"> </w:t>
      </w:r>
      <w:r>
        <w:rPr>
          <w:sz w:val="26"/>
        </w:rPr>
        <w:t>в</w:t>
      </w:r>
      <w:r>
        <w:rPr>
          <w:spacing w:val="1"/>
          <w:sz w:val="26"/>
        </w:rPr>
        <w:t xml:space="preserve"> </w:t>
      </w:r>
      <w:r>
        <w:rPr>
          <w:sz w:val="26"/>
        </w:rPr>
        <w:t>области</w:t>
      </w:r>
      <w:r>
        <w:rPr>
          <w:spacing w:val="1"/>
          <w:sz w:val="26"/>
        </w:rPr>
        <w:t xml:space="preserve"> </w:t>
      </w:r>
      <w:r>
        <w:rPr>
          <w:sz w:val="26"/>
        </w:rPr>
        <w:t>воинской</w:t>
      </w:r>
      <w:r>
        <w:rPr>
          <w:spacing w:val="1"/>
          <w:sz w:val="26"/>
        </w:rPr>
        <w:t xml:space="preserve"> </w:t>
      </w:r>
      <w:r>
        <w:rPr>
          <w:sz w:val="26"/>
        </w:rPr>
        <w:t>обязанности</w:t>
      </w:r>
      <w:r>
        <w:rPr>
          <w:spacing w:val="1"/>
          <w:sz w:val="26"/>
        </w:rPr>
        <w:t xml:space="preserve"> </w:t>
      </w:r>
      <w:r>
        <w:rPr>
          <w:sz w:val="26"/>
        </w:rPr>
        <w:t>граждан</w:t>
      </w:r>
      <w:r>
        <w:rPr>
          <w:spacing w:val="1"/>
          <w:sz w:val="26"/>
        </w:rPr>
        <w:t xml:space="preserve"> </w:t>
      </w:r>
      <w:r>
        <w:rPr>
          <w:sz w:val="26"/>
        </w:rPr>
        <w:t>и</w:t>
      </w:r>
      <w:r>
        <w:rPr>
          <w:spacing w:val="1"/>
          <w:sz w:val="26"/>
        </w:rPr>
        <w:t xml:space="preserve"> </w:t>
      </w:r>
      <w:r>
        <w:rPr>
          <w:sz w:val="26"/>
        </w:rPr>
        <w:t>военной службы;</w:t>
      </w:r>
    </w:p>
    <w:p w:rsidR="00B15A17" w:rsidRDefault="00F034A4" w:rsidP="005E6B29">
      <w:pPr>
        <w:pStyle w:val="ac"/>
        <w:numPr>
          <w:ilvl w:val="1"/>
          <w:numId w:val="21"/>
        </w:numPr>
        <w:tabs>
          <w:tab w:val="left" w:pos="962"/>
        </w:tabs>
        <w:ind w:right="308" w:firstLine="283"/>
        <w:rPr>
          <w:sz w:val="26"/>
        </w:rPr>
      </w:pPr>
      <w:r>
        <w:rPr>
          <w:sz w:val="26"/>
        </w:rPr>
        <w:t>раскрывать</w:t>
      </w:r>
      <w:r>
        <w:rPr>
          <w:spacing w:val="1"/>
          <w:sz w:val="26"/>
        </w:rPr>
        <w:t xml:space="preserve"> </w:t>
      </w:r>
      <w:r>
        <w:rPr>
          <w:sz w:val="26"/>
        </w:rPr>
        <w:t>сущность</w:t>
      </w:r>
      <w:r>
        <w:rPr>
          <w:spacing w:val="1"/>
          <w:sz w:val="26"/>
        </w:rPr>
        <w:t xml:space="preserve"> </w:t>
      </w:r>
      <w:r>
        <w:rPr>
          <w:sz w:val="26"/>
        </w:rPr>
        <w:t>военной</w:t>
      </w:r>
      <w:r>
        <w:rPr>
          <w:spacing w:val="1"/>
          <w:sz w:val="26"/>
        </w:rPr>
        <w:t xml:space="preserve"> </w:t>
      </w:r>
      <w:r>
        <w:rPr>
          <w:sz w:val="26"/>
        </w:rPr>
        <w:t>службы</w:t>
      </w:r>
      <w:r>
        <w:rPr>
          <w:spacing w:val="1"/>
          <w:sz w:val="26"/>
        </w:rPr>
        <w:t xml:space="preserve"> </w:t>
      </w:r>
      <w:r>
        <w:rPr>
          <w:sz w:val="26"/>
        </w:rPr>
        <w:t>и</w:t>
      </w:r>
      <w:r>
        <w:rPr>
          <w:spacing w:val="1"/>
          <w:sz w:val="26"/>
        </w:rPr>
        <w:t xml:space="preserve"> </w:t>
      </w:r>
      <w:r>
        <w:rPr>
          <w:sz w:val="26"/>
        </w:rPr>
        <w:t>составляющие</w:t>
      </w:r>
      <w:r>
        <w:rPr>
          <w:spacing w:val="1"/>
          <w:sz w:val="26"/>
        </w:rPr>
        <w:t xml:space="preserve"> </w:t>
      </w:r>
      <w:r>
        <w:rPr>
          <w:sz w:val="26"/>
        </w:rPr>
        <w:t>воинской</w:t>
      </w:r>
      <w:r>
        <w:rPr>
          <w:spacing w:val="1"/>
          <w:sz w:val="26"/>
        </w:rPr>
        <w:t xml:space="preserve"> </w:t>
      </w:r>
      <w:r>
        <w:rPr>
          <w:sz w:val="26"/>
        </w:rPr>
        <w:t>обязанности</w:t>
      </w:r>
      <w:r>
        <w:rPr>
          <w:spacing w:val="1"/>
          <w:sz w:val="26"/>
        </w:rPr>
        <w:t xml:space="preserve"> </w:t>
      </w:r>
      <w:r>
        <w:rPr>
          <w:sz w:val="26"/>
        </w:rPr>
        <w:t>гражданина РФ;</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характеризовать</w:t>
      </w:r>
      <w:r>
        <w:rPr>
          <w:spacing w:val="-3"/>
          <w:sz w:val="26"/>
        </w:rPr>
        <w:t xml:space="preserve"> </w:t>
      </w:r>
      <w:r>
        <w:rPr>
          <w:sz w:val="26"/>
        </w:rPr>
        <w:t>обязательную</w:t>
      </w:r>
      <w:r>
        <w:rPr>
          <w:spacing w:val="-2"/>
          <w:sz w:val="26"/>
        </w:rPr>
        <w:t xml:space="preserve"> </w:t>
      </w:r>
      <w:r>
        <w:rPr>
          <w:sz w:val="26"/>
        </w:rPr>
        <w:t>и</w:t>
      </w:r>
      <w:r>
        <w:rPr>
          <w:spacing w:val="-2"/>
          <w:sz w:val="26"/>
        </w:rPr>
        <w:t xml:space="preserve"> </w:t>
      </w:r>
      <w:r>
        <w:rPr>
          <w:sz w:val="26"/>
        </w:rPr>
        <w:t>добровольную</w:t>
      </w:r>
      <w:r>
        <w:rPr>
          <w:spacing w:val="1"/>
          <w:sz w:val="26"/>
        </w:rPr>
        <w:t xml:space="preserve"> </w:t>
      </w:r>
      <w:r>
        <w:rPr>
          <w:sz w:val="26"/>
        </w:rPr>
        <w:t>подготовку</w:t>
      </w:r>
      <w:r>
        <w:rPr>
          <w:spacing w:val="-5"/>
          <w:sz w:val="26"/>
        </w:rPr>
        <w:t xml:space="preserve"> </w:t>
      </w:r>
      <w:r>
        <w:rPr>
          <w:sz w:val="26"/>
        </w:rPr>
        <w:t>к</w:t>
      </w:r>
      <w:r>
        <w:rPr>
          <w:spacing w:val="-4"/>
          <w:sz w:val="26"/>
        </w:rPr>
        <w:t xml:space="preserve"> </w:t>
      </w:r>
      <w:r>
        <w:rPr>
          <w:sz w:val="26"/>
        </w:rPr>
        <w:t>военной</w:t>
      </w:r>
      <w:r>
        <w:rPr>
          <w:spacing w:val="-3"/>
          <w:sz w:val="26"/>
        </w:rPr>
        <w:t xml:space="preserve"> </w:t>
      </w:r>
      <w:r>
        <w:rPr>
          <w:sz w:val="26"/>
        </w:rPr>
        <w:t>службе;</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раскрывать</w:t>
      </w:r>
      <w:r>
        <w:rPr>
          <w:spacing w:val="-6"/>
          <w:sz w:val="26"/>
        </w:rPr>
        <w:t xml:space="preserve"> </w:t>
      </w:r>
      <w:r>
        <w:rPr>
          <w:sz w:val="26"/>
        </w:rPr>
        <w:t>организацию</w:t>
      </w:r>
      <w:r>
        <w:rPr>
          <w:spacing w:val="-4"/>
          <w:sz w:val="26"/>
        </w:rPr>
        <w:t xml:space="preserve"> </w:t>
      </w:r>
      <w:r>
        <w:rPr>
          <w:sz w:val="26"/>
        </w:rPr>
        <w:t>воинского</w:t>
      </w:r>
      <w:r>
        <w:rPr>
          <w:spacing w:val="-1"/>
          <w:sz w:val="26"/>
        </w:rPr>
        <w:t xml:space="preserve"> </w:t>
      </w:r>
      <w:r>
        <w:rPr>
          <w:sz w:val="26"/>
        </w:rPr>
        <w:t>учета;</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комментировать</w:t>
      </w:r>
      <w:r>
        <w:rPr>
          <w:spacing w:val="-3"/>
          <w:sz w:val="26"/>
        </w:rPr>
        <w:t xml:space="preserve"> </w:t>
      </w:r>
      <w:r>
        <w:rPr>
          <w:sz w:val="26"/>
        </w:rPr>
        <w:t>назначение</w:t>
      </w:r>
      <w:r>
        <w:rPr>
          <w:spacing w:val="-3"/>
          <w:sz w:val="26"/>
        </w:rPr>
        <w:t xml:space="preserve"> </w:t>
      </w:r>
      <w:r>
        <w:rPr>
          <w:sz w:val="26"/>
        </w:rPr>
        <w:t>Общевоинских уставов</w:t>
      </w:r>
      <w:r>
        <w:rPr>
          <w:spacing w:val="-1"/>
          <w:sz w:val="26"/>
        </w:rPr>
        <w:t xml:space="preserve"> </w:t>
      </w:r>
      <w:r>
        <w:rPr>
          <w:sz w:val="26"/>
        </w:rPr>
        <w:t>ВС</w:t>
      </w:r>
      <w:r>
        <w:rPr>
          <w:spacing w:val="-3"/>
          <w:sz w:val="26"/>
        </w:rPr>
        <w:t xml:space="preserve"> </w:t>
      </w:r>
      <w:r>
        <w:rPr>
          <w:sz w:val="26"/>
        </w:rPr>
        <w:t>РФ;</w:t>
      </w:r>
    </w:p>
    <w:p w:rsidR="00B15A17" w:rsidRDefault="00F034A4" w:rsidP="005E6B29">
      <w:pPr>
        <w:pStyle w:val="ac"/>
        <w:numPr>
          <w:ilvl w:val="1"/>
          <w:numId w:val="21"/>
        </w:numPr>
        <w:tabs>
          <w:tab w:val="left" w:pos="961"/>
          <w:tab w:val="left" w:pos="962"/>
        </w:tabs>
        <w:ind w:right="308" w:firstLine="283"/>
        <w:jc w:val="left"/>
        <w:rPr>
          <w:sz w:val="26"/>
        </w:rPr>
      </w:pPr>
      <w:r>
        <w:rPr>
          <w:sz w:val="26"/>
        </w:rPr>
        <w:t>использовать Общевоинские</w:t>
      </w:r>
      <w:r>
        <w:rPr>
          <w:spacing w:val="7"/>
          <w:sz w:val="26"/>
        </w:rPr>
        <w:t xml:space="preserve"> </w:t>
      </w:r>
      <w:r>
        <w:rPr>
          <w:sz w:val="26"/>
        </w:rPr>
        <w:t>уставы</w:t>
      </w:r>
      <w:r>
        <w:rPr>
          <w:spacing w:val="1"/>
          <w:sz w:val="26"/>
        </w:rPr>
        <w:t xml:space="preserve"> </w:t>
      </w:r>
      <w:r>
        <w:rPr>
          <w:sz w:val="26"/>
        </w:rPr>
        <w:t>ВС РФ</w:t>
      </w:r>
      <w:r>
        <w:rPr>
          <w:spacing w:val="2"/>
          <w:sz w:val="26"/>
        </w:rPr>
        <w:t xml:space="preserve"> </w:t>
      </w:r>
      <w:r>
        <w:rPr>
          <w:sz w:val="26"/>
        </w:rPr>
        <w:t>при</w:t>
      </w:r>
      <w:r>
        <w:rPr>
          <w:spacing w:val="1"/>
          <w:sz w:val="26"/>
        </w:rPr>
        <w:t xml:space="preserve"> </w:t>
      </w:r>
      <w:r>
        <w:rPr>
          <w:sz w:val="26"/>
        </w:rPr>
        <w:t>подготовке</w:t>
      </w:r>
      <w:r>
        <w:rPr>
          <w:spacing w:val="4"/>
          <w:sz w:val="26"/>
        </w:rPr>
        <w:t xml:space="preserve"> </w:t>
      </w:r>
      <w:r>
        <w:rPr>
          <w:sz w:val="26"/>
        </w:rPr>
        <w:t>к</w:t>
      </w:r>
      <w:r>
        <w:rPr>
          <w:spacing w:val="1"/>
          <w:sz w:val="26"/>
        </w:rPr>
        <w:t xml:space="preserve"> </w:t>
      </w:r>
      <w:r>
        <w:rPr>
          <w:sz w:val="26"/>
        </w:rPr>
        <w:t>прохождению</w:t>
      </w:r>
      <w:r>
        <w:rPr>
          <w:spacing w:val="2"/>
          <w:sz w:val="26"/>
        </w:rPr>
        <w:t xml:space="preserve"> </w:t>
      </w:r>
      <w:r>
        <w:rPr>
          <w:sz w:val="26"/>
        </w:rPr>
        <w:t>военной</w:t>
      </w:r>
      <w:r>
        <w:rPr>
          <w:spacing w:val="-62"/>
          <w:sz w:val="26"/>
        </w:rPr>
        <w:t xml:space="preserve"> </w:t>
      </w:r>
      <w:r>
        <w:rPr>
          <w:sz w:val="26"/>
        </w:rPr>
        <w:t>службы по</w:t>
      </w:r>
      <w:r>
        <w:rPr>
          <w:spacing w:val="-1"/>
          <w:sz w:val="26"/>
        </w:rPr>
        <w:t xml:space="preserve"> </w:t>
      </w:r>
      <w:r>
        <w:rPr>
          <w:sz w:val="26"/>
        </w:rPr>
        <w:t>призыву,</w:t>
      </w:r>
      <w:r>
        <w:rPr>
          <w:spacing w:val="3"/>
          <w:sz w:val="26"/>
        </w:rPr>
        <w:t xml:space="preserve"> </w:t>
      </w:r>
      <w:r>
        <w:rPr>
          <w:sz w:val="26"/>
        </w:rPr>
        <w:t>контракту;</w:t>
      </w:r>
    </w:p>
    <w:p w:rsidR="00B15A17" w:rsidRDefault="00F034A4" w:rsidP="005E6B29">
      <w:pPr>
        <w:pStyle w:val="ac"/>
        <w:numPr>
          <w:ilvl w:val="1"/>
          <w:numId w:val="21"/>
        </w:numPr>
        <w:tabs>
          <w:tab w:val="left" w:pos="961"/>
          <w:tab w:val="left" w:pos="962"/>
        </w:tabs>
        <w:ind w:right="307" w:firstLine="283"/>
        <w:jc w:val="left"/>
        <w:rPr>
          <w:sz w:val="26"/>
        </w:rPr>
      </w:pPr>
      <w:r>
        <w:rPr>
          <w:sz w:val="26"/>
        </w:rPr>
        <w:t>описывать</w:t>
      </w:r>
      <w:r>
        <w:rPr>
          <w:spacing w:val="1"/>
          <w:sz w:val="26"/>
        </w:rPr>
        <w:t xml:space="preserve"> </w:t>
      </w:r>
      <w:r>
        <w:rPr>
          <w:sz w:val="26"/>
        </w:rPr>
        <w:t>порядок</w:t>
      </w:r>
      <w:r>
        <w:rPr>
          <w:spacing w:val="1"/>
          <w:sz w:val="26"/>
        </w:rPr>
        <w:t xml:space="preserve"> </w:t>
      </w:r>
      <w:r>
        <w:rPr>
          <w:sz w:val="26"/>
        </w:rPr>
        <w:t>и</w:t>
      </w:r>
      <w:r>
        <w:rPr>
          <w:spacing w:val="1"/>
          <w:sz w:val="26"/>
        </w:rPr>
        <w:t xml:space="preserve"> </w:t>
      </w:r>
      <w:r>
        <w:rPr>
          <w:sz w:val="26"/>
        </w:rPr>
        <w:t>сроки</w:t>
      </w:r>
      <w:r>
        <w:rPr>
          <w:spacing w:val="1"/>
          <w:sz w:val="26"/>
        </w:rPr>
        <w:t xml:space="preserve"> </w:t>
      </w:r>
      <w:r>
        <w:rPr>
          <w:sz w:val="26"/>
        </w:rPr>
        <w:t>прохождения</w:t>
      </w:r>
      <w:r>
        <w:rPr>
          <w:spacing w:val="1"/>
          <w:sz w:val="26"/>
        </w:rPr>
        <w:t xml:space="preserve"> </w:t>
      </w:r>
      <w:r>
        <w:rPr>
          <w:sz w:val="26"/>
        </w:rPr>
        <w:t>службы</w:t>
      </w:r>
      <w:r>
        <w:rPr>
          <w:spacing w:val="1"/>
          <w:sz w:val="26"/>
        </w:rPr>
        <w:t xml:space="preserve"> </w:t>
      </w:r>
      <w:r>
        <w:rPr>
          <w:sz w:val="26"/>
        </w:rPr>
        <w:t>по</w:t>
      </w:r>
      <w:r>
        <w:rPr>
          <w:spacing w:val="1"/>
          <w:sz w:val="26"/>
        </w:rPr>
        <w:t xml:space="preserve"> </w:t>
      </w:r>
      <w:r>
        <w:rPr>
          <w:sz w:val="26"/>
        </w:rPr>
        <w:t>призыву,</w:t>
      </w:r>
      <w:r>
        <w:rPr>
          <w:spacing w:val="1"/>
          <w:sz w:val="26"/>
        </w:rPr>
        <w:t xml:space="preserve"> </w:t>
      </w:r>
      <w:r>
        <w:rPr>
          <w:sz w:val="26"/>
        </w:rPr>
        <w:t>контракту</w:t>
      </w:r>
      <w:r>
        <w:rPr>
          <w:spacing w:val="1"/>
          <w:sz w:val="26"/>
        </w:rPr>
        <w:t xml:space="preserve"> </w:t>
      </w:r>
      <w:r>
        <w:rPr>
          <w:sz w:val="26"/>
        </w:rPr>
        <w:t>и</w:t>
      </w:r>
      <w:r>
        <w:rPr>
          <w:spacing w:val="-62"/>
          <w:sz w:val="26"/>
        </w:rPr>
        <w:t xml:space="preserve"> </w:t>
      </w:r>
      <w:r>
        <w:rPr>
          <w:sz w:val="26"/>
        </w:rPr>
        <w:t>альтернативной гражданской</w:t>
      </w:r>
      <w:r>
        <w:rPr>
          <w:spacing w:val="1"/>
          <w:sz w:val="26"/>
        </w:rPr>
        <w:t xml:space="preserve"> </w:t>
      </w:r>
      <w:r>
        <w:rPr>
          <w:sz w:val="26"/>
        </w:rPr>
        <w:t>службы;</w:t>
      </w:r>
    </w:p>
    <w:p w:rsidR="00B15A17" w:rsidRDefault="00F034A4" w:rsidP="005E6B29">
      <w:pPr>
        <w:pStyle w:val="ac"/>
        <w:numPr>
          <w:ilvl w:val="1"/>
          <w:numId w:val="21"/>
        </w:numPr>
        <w:tabs>
          <w:tab w:val="left" w:pos="961"/>
          <w:tab w:val="left" w:pos="962"/>
        </w:tabs>
        <w:spacing w:before="2"/>
        <w:ind w:right="308" w:firstLine="283"/>
        <w:jc w:val="left"/>
        <w:rPr>
          <w:sz w:val="26"/>
        </w:rPr>
      </w:pPr>
      <w:r>
        <w:rPr>
          <w:sz w:val="26"/>
        </w:rPr>
        <w:t>объяснять</w:t>
      </w:r>
      <w:r>
        <w:rPr>
          <w:spacing w:val="15"/>
          <w:sz w:val="26"/>
        </w:rPr>
        <w:t xml:space="preserve"> </w:t>
      </w:r>
      <w:r>
        <w:rPr>
          <w:sz w:val="26"/>
        </w:rPr>
        <w:t>порядок</w:t>
      </w:r>
      <w:r>
        <w:rPr>
          <w:spacing w:val="18"/>
          <w:sz w:val="26"/>
        </w:rPr>
        <w:t xml:space="preserve"> </w:t>
      </w:r>
      <w:r>
        <w:rPr>
          <w:sz w:val="26"/>
        </w:rPr>
        <w:t>назначения</w:t>
      </w:r>
      <w:r>
        <w:rPr>
          <w:spacing w:val="17"/>
          <w:sz w:val="26"/>
        </w:rPr>
        <w:t xml:space="preserve"> </w:t>
      </w:r>
      <w:r>
        <w:rPr>
          <w:sz w:val="26"/>
        </w:rPr>
        <w:t>на</w:t>
      </w:r>
      <w:r>
        <w:rPr>
          <w:spacing w:val="15"/>
          <w:sz w:val="26"/>
        </w:rPr>
        <w:t xml:space="preserve"> </w:t>
      </w:r>
      <w:r>
        <w:rPr>
          <w:sz w:val="26"/>
        </w:rPr>
        <w:t>воинскую</w:t>
      </w:r>
      <w:r>
        <w:rPr>
          <w:spacing w:val="17"/>
          <w:sz w:val="26"/>
        </w:rPr>
        <w:t xml:space="preserve"> </w:t>
      </w:r>
      <w:r>
        <w:rPr>
          <w:sz w:val="26"/>
        </w:rPr>
        <w:t>должность,</w:t>
      </w:r>
      <w:r>
        <w:rPr>
          <w:spacing w:val="18"/>
          <w:sz w:val="26"/>
        </w:rPr>
        <w:t xml:space="preserve"> </w:t>
      </w:r>
      <w:r>
        <w:rPr>
          <w:sz w:val="26"/>
        </w:rPr>
        <w:t>присвоения</w:t>
      </w:r>
      <w:r>
        <w:rPr>
          <w:spacing w:val="17"/>
          <w:sz w:val="26"/>
        </w:rPr>
        <w:t xml:space="preserve"> </w:t>
      </w:r>
      <w:r>
        <w:rPr>
          <w:sz w:val="26"/>
        </w:rPr>
        <w:t>и</w:t>
      </w:r>
      <w:r>
        <w:rPr>
          <w:spacing w:val="16"/>
          <w:sz w:val="26"/>
        </w:rPr>
        <w:t xml:space="preserve"> </w:t>
      </w:r>
      <w:r>
        <w:rPr>
          <w:sz w:val="26"/>
        </w:rPr>
        <w:t>лишения</w:t>
      </w:r>
      <w:r>
        <w:rPr>
          <w:spacing w:val="-62"/>
          <w:sz w:val="26"/>
        </w:rPr>
        <w:t xml:space="preserve"> </w:t>
      </w:r>
      <w:r>
        <w:rPr>
          <w:sz w:val="26"/>
        </w:rPr>
        <w:t>воинского</w:t>
      </w:r>
      <w:r>
        <w:rPr>
          <w:spacing w:val="-1"/>
          <w:sz w:val="26"/>
        </w:rPr>
        <w:t xml:space="preserve"> </w:t>
      </w:r>
      <w:r>
        <w:rPr>
          <w:sz w:val="26"/>
        </w:rPr>
        <w:t>звания;</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pacing w:val="-1"/>
          <w:w w:val="95"/>
          <w:sz w:val="26"/>
        </w:rPr>
        <w:t>различать</w:t>
      </w:r>
      <w:r>
        <w:rPr>
          <w:spacing w:val="-13"/>
          <w:w w:val="95"/>
          <w:sz w:val="26"/>
        </w:rPr>
        <w:t xml:space="preserve"> </w:t>
      </w:r>
      <w:r>
        <w:rPr>
          <w:spacing w:val="-1"/>
          <w:w w:val="95"/>
          <w:sz w:val="26"/>
        </w:rPr>
        <w:t>военную</w:t>
      </w:r>
      <w:r>
        <w:rPr>
          <w:spacing w:val="-9"/>
          <w:w w:val="95"/>
          <w:sz w:val="26"/>
        </w:rPr>
        <w:t xml:space="preserve"> </w:t>
      </w:r>
      <w:r>
        <w:rPr>
          <w:spacing w:val="-1"/>
          <w:w w:val="95"/>
          <w:sz w:val="26"/>
        </w:rPr>
        <w:t>форму</w:t>
      </w:r>
      <w:r>
        <w:rPr>
          <w:spacing w:val="-16"/>
          <w:w w:val="95"/>
          <w:sz w:val="26"/>
        </w:rPr>
        <w:t xml:space="preserve"> </w:t>
      </w:r>
      <w:r>
        <w:rPr>
          <w:spacing w:val="-1"/>
          <w:w w:val="95"/>
          <w:sz w:val="26"/>
        </w:rPr>
        <w:t>одежды</w:t>
      </w:r>
      <w:r>
        <w:rPr>
          <w:spacing w:val="-13"/>
          <w:w w:val="95"/>
          <w:sz w:val="26"/>
        </w:rPr>
        <w:t xml:space="preserve"> </w:t>
      </w:r>
      <w:r>
        <w:rPr>
          <w:w w:val="95"/>
          <w:sz w:val="26"/>
        </w:rPr>
        <w:t>и</w:t>
      </w:r>
      <w:r>
        <w:rPr>
          <w:spacing w:val="-13"/>
          <w:w w:val="95"/>
          <w:sz w:val="26"/>
        </w:rPr>
        <w:t xml:space="preserve"> </w:t>
      </w:r>
      <w:r>
        <w:rPr>
          <w:w w:val="95"/>
          <w:sz w:val="26"/>
        </w:rPr>
        <w:t>знаки</w:t>
      </w:r>
      <w:r>
        <w:rPr>
          <w:spacing w:val="-13"/>
          <w:w w:val="95"/>
          <w:sz w:val="26"/>
        </w:rPr>
        <w:t xml:space="preserve"> </w:t>
      </w:r>
      <w:r>
        <w:rPr>
          <w:w w:val="95"/>
          <w:sz w:val="26"/>
        </w:rPr>
        <w:t>различия</w:t>
      </w:r>
      <w:r>
        <w:rPr>
          <w:spacing w:val="-10"/>
          <w:w w:val="95"/>
          <w:sz w:val="26"/>
        </w:rPr>
        <w:t xml:space="preserve"> </w:t>
      </w:r>
      <w:r>
        <w:rPr>
          <w:w w:val="95"/>
          <w:sz w:val="26"/>
        </w:rPr>
        <w:t>военнослужащих</w:t>
      </w:r>
      <w:r>
        <w:rPr>
          <w:spacing w:val="-11"/>
          <w:w w:val="95"/>
          <w:sz w:val="26"/>
        </w:rPr>
        <w:t xml:space="preserve"> </w:t>
      </w:r>
      <w:r>
        <w:rPr>
          <w:w w:val="95"/>
          <w:sz w:val="26"/>
        </w:rPr>
        <w:t>ВС</w:t>
      </w:r>
      <w:r>
        <w:rPr>
          <w:spacing w:val="-11"/>
          <w:w w:val="95"/>
          <w:sz w:val="26"/>
        </w:rPr>
        <w:t xml:space="preserve"> </w:t>
      </w:r>
      <w:r>
        <w:rPr>
          <w:w w:val="95"/>
          <w:sz w:val="26"/>
        </w:rPr>
        <w:t>РФ;</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описывать</w:t>
      </w:r>
      <w:r>
        <w:rPr>
          <w:spacing w:val="-5"/>
          <w:sz w:val="26"/>
        </w:rPr>
        <w:t xml:space="preserve"> </w:t>
      </w:r>
      <w:r>
        <w:rPr>
          <w:sz w:val="26"/>
        </w:rPr>
        <w:t>основание увольнения</w:t>
      </w:r>
      <w:r>
        <w:rPr>
          <w:spacing w:val="-1"/>
          <w:sz w:val="26"/>
        </w:rPr>
        <w:t xml:space="preserve"> </w:t>
      </w:r>
      <w:r>
        <w:rPr>
          <w:sz w:val="26"/>
        </w:rPr>
        <w:t>с</w:t>
      </w:r>
      <w:r>
        <w:rPr>
          <w:spacing w:val="-4"/>
          <w:sz w:val="26"/>
        </w:rPr>
        <w:t xml:space="preserve"> </w:t>
      </w:r>
      <w:r>
        <w:rPr>
          <w:sz w:val="26"/>
        </w:rPr>
        <w:t>военной службы;</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раскрывать</w:t>
      </w:r>
      <w:r>
        <w:rPr>
          <w:spacing w:val="-6"/>
          <w:sz w:val="26"/>
        </w:rPr>
        <w:t xml:space="preserve"> </w:t>
      </w:r>
      <w:r>
        <w:rPr>
          <w:sz w:val="26"/>
        </w:rPr>
        <w:t>предназначение</w:t>
      </w:r>
      <w:r>
        <w:rPr>
          <w:spacing w:val="-3"/>
          <w:sz w:val="26"/>
        </w:rPr>
        <w:t xml:space="preserve"> </w:t>
      </w:r>
      <w:r>
        <w:rPr>
          <w:sz w:val="26"/>
        </w:rPr>
        <w:t>запаса;</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объяснять</w:t>
      </w:r>
      <w:r>
        <w:rPr>
          <w:spacing w:val="-4"/>
          <w:sz w:val="26"/>
        </w:rPr>
        <w:t xml:space="preserve"> </w:t>
      </w:r>
      <w:r>
        <w:rPr>
          <w:sz w:val="26"/>
        </w:rPr>
        <w:t>порядок</w:t>
      </w:r>
      <w:r>
        <w:rPr>
          <w:spacing w:val="-3"/>
          <w:sz w:val="26"/>
        </w:rPr>
        <w:t xml:space="preserve"> </w:t>
      </w:r>
      <w:r>
        <w:rPr>
          <w:sz w:val="26"/>
        </w:rPr>
        <w:t>зачисления</w:t>
      </w:r>
      <w:r>
        <w:rPr>
          <w:spacing w:val="-2"/>
          <w:sz w:val="26"/>
        </w:rPr>
        <w:t xml:space="preserve"> </w:t>
      </w:r>
      <w:r>
        <w:rPr>
          <w:sz w:val="26"/>
        </w:rPr>
        <w:t>и</w:t>
      </w:r>
      <w:r>
        <w:rPr>
          <w:spacing w:val="-2"/>
          <w:sz w:val="26"/>
        </w:rPr>
        <w:t xml:space="preserve"> </w:t>
      </w:r>
      <w:r>
        <w:rPr>
          <w:sz w:val="26"/>
        </w:rPr>
        <w:t>пребывания</w:t>
      </w:r>
      <w:r>
        <w:rPr>
          <w:spacing w:val="-1"/>
          <w:sz w:val="26"/>
        </w:rPr>
        <w:t xml:space="preserve"> </w:t>
      </w:r>
      <w:r>
        <w:rPr>
          <w:sz w:val="26"/>
        </w:rPr>
        <w:t>в</w:t>
      </w:r>
      <w:r>
        <w:rPr>
          <w:spacing w:val="-4"/>
          <w:sz w:val="26"/>
        </w:rPr>
        <w:t xml:space="preserve"> </w:t>
      </w:r>
      <w:r>
        <w:rPr>
          <w:sz w:val="26"/>
        </w:rPr>
        <w:t>запасе;</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раскрывать</w:t>
      </w:r>
      <w:r>
        <w:rPr>
          <w:spacing w:val="-5"/>
          <w:sz w:val="26"/>
        </w:rPr>
        <w:t xml:space="preserve"> </w:t>
      </w:r>
      <w:r>
        <w:rPr>
          <w:sz w:val="26"/>
        </w:rPr>
        <w:t>предназначение</w:t>
      </w:r>
      <w:r>
        <w:rPr>
          <w:spacing w:val="-2"/>
          <w:sz w:val="26"/>
        </w:rPr>
        <w:t xml:space="preserve"> </w:t>
      </w:r>
      <w:r>
        <w:rPr>
          <w:sz w:val="26"/>
        </w:rPr>
        <w:t>мобилизационного</w:t>
      </w:r>
      <w:r>
        <w:rPr>
          <w:spacing w:val="-4"/>
          <w:sz w:val="26"/>
        </w:rPr>
        <w:t xml:space="preserve"> </w:t>
      </w:r>
      <w:r>
        <w:rPr>
          <w:sz w:val="26"/>
        </w:rPr>
        <w:t>резерва;</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объяснять</w:t>
      </w:r>
      <w:r>
        <w:rPr>
          <w:spacing w:val="-4"/>
          <w:sz w:val="26"/>
        </w:rPr>
        <w:t xml:space="preserve"> </w:t>
      </w:r>
      <w:r>
        <w:rPr>
          <w:sz w:val="26"/>
        </w:rPr>
        <w:t>порядок</w:t>
      </w:r>
      <w:r>
        <w:rPr>
          <w:spacing w:val="-4"/>
          <w:sz w:val="26"/>
        </w:rPr>
        <w:t xml:space="preserve"> </w:t>
      </w:r>
      <w:r>
        <w:rPr>
          <w:sz w:val="26"/>
        </w:rPr>
        <w:t>заключения контракта</w:t>
      </w:r>
      <w:r>
        <w:rPr>
          <w:spacing w:val="1"/>
          <w:sz w:val="26"/>
        </w:rPr>
        <w:t xml:space="preserve"> </w:t>
      </w:r>
      <w:r>
        <w:rPr>
          <w:sz w:val="26"/>
        </w:rPr>
        <w:t>и</w:t>
      </w:r>
      <w:r>
        <w:rPr>
          <w:spacing w:val="-3"/>
          <w:sz w:val="26"/>
        </w:rPr>
        <w:t xml:space="preserve"> </w:t>
      </w:r>
      <w:r>
        <w:rPr>
          <w:sz w:val="26"/>
        </w:rPr>
        <w:t>сроки</w:t>
      </w:r>
      <w:r>
        <w:rPr>
          <w:spacing w:val="-3"/>
          <w:sz w:val="26"/>
        </w:rPr>
        <w:t xml:space="preserve"> </w:t>
      </w:r>
      <w:r>
        <w:rPr>
          <w:sz w:val="26"/>
        </w:rPr>
        <w:t>пребывания в</w:t>
      </w:r>
      <w:r>
        <w:rPr>
          <w:spacing w:val="-1"/>
          <w:sz w:val="26"/>
        </w:rPr>
        <w:t xml:space="preserve"> </w:t>
      </w:r>
      <w:r>
        <w:rPr>
          <w:sz w:val="26"/>
        </w:rPr>
        <w:t>резерве.</w:t>
      </w:r>
    </w:p>
    <w:p w:rsidR="00B15A17" w:rsidRDefault="00B15A17">
      <w:pPr>
        <w:pStyle w:val="a8"/>
        <w:spacing w:before="7"/>
        <w:ind w:left="0"/>
        <w:jc w:val="left"/>
      </w:pPr>
    </w:p>
    <w:p w:rsidR="00B15A17" w:rsidRDefault="00F034A4">
      <w:pPr>
        <w:pStyle w:val="Heading1"/>
        <w:spacing w:line="295" w:lineRule="exact"/>
        <w:jc w:val="left"/>
      </w:pPr>
      <w:r>
        <w:t>Элементы</w:t>
      </w:r>
      <w:r>
        <w:rPr>
          <w:spacing w:val="-5"/>
        </w:rPr>
        <w:t xml:space="preserve"> </w:t>
      </w:r>
      <w:r>
        <w:t>начальной</w:t>
      </w:r>
      <w:r>
        <w:rPr>
          <w:spacing w:val="-5"/>
        </w:rPr>
        <w:t xml:space="preserve"> </w:t>
      </w:r>
      <w:r>
        <w:t>военной</w:t>
      </w:r>
      <w:r>
        <w:rPr>
          <w:spacing w:val="-5"/>
        </w:rPr>
        <w:t xml:space="preserve"> </w:t>
      </w:r>
      <w:r>
        <w:t>подготовки</w:t>
      </w:r>
    </w:p>
    <w:p w:rsidR="00B15A17" w:rsidRDefault="00F034A4" w:rsidP="005E6B29">
      <w:pPr>
        <w:pStyle w:val="ac"/>
        <w:numPr>
          <w:ilvl w:val="1"/>
          <w:numId w:val="21"/>
        </w:numPr>
        <w:tabs>
          <w:tab w:val="left" w:pos="961"/>
          <w:tab w:val="left" w:pos="962"/>
        </w:tabs>
        <w:spacing w:line="295" w:lineRule="exact"/>
        <w:ind w:left="961" w:hanging="426"/>
        <w:jc w:val="left"/>
        <w:rPr>
          <w:sz w:val="26"/>
        </w:rPr>
      </w:pPr>
      <w:r>
        <w:rPr>
          <w:sz w:val="26"/>
        </w:rPr>
        <w:t>Комментировать</w:t>
      </w:r>
      <w:r>
        <w:rPr>
          <w:spacing w:val="-4"/>
          <w:sz w:val="26"/>
        </w:rPr>
        <w:t xml:space="preserve"> </w:t>
      </w:r>
      <w:r>
        <w:rPr>
          <w:sz w:val="26"/>
        </w:rPr>
        <w:t>назначение</w:t>
      </w:r>
      <w:r>
        <w:rPr>
          <w:spacing w:val="-3"/>
          <w:sz w:val="26"/>
        </w:rPr>
        <w:t xml:space="preserve"> </w:t>
      </w:r>
      <w:r>
        <w:rPr>
          <w:sz w:val="26"/>
        </w:rPr>
        <w:t>Строевого</w:t>
      </w:r>
      <w:r>
        <w:rPr>
          <w:spacing w:val="1"/>
          <w:sz w:val="26"/>
        </w:rPr>
        <w:t xml:space="preserve"> </w:t>
      </w:r>
      <w:r>
        <w:rPr>
          <w:sz w:val="26"/>
        </w:rPr>
        <w:t>устава</w:t>
      </w:r>
      <w:r>
        <w:rPr>
          <w:spacing w:val="-3"/>
          <w:sz w:val="26"/>
        </w:rPr>
        <w:t xml:space="preserve"> </w:t>
      </w:r>
      <w:r>
        <w:rPr>
          <w:sz w:val="26"/>
        </w:rPr>
        <w:t>ВС</w:t>
      </w:r>
      <w:r>
        <w:rPr>
          <w:spacing w:val="-4"/>
          <w:sz w:val="26"/>
        </w:rPr>
        <w:t xml:space="preserve"> </w:t>
      </w:r>
      <w:r>
        <w:rPr>
          <w:sz w:val="26"/>
        </w:rPr>
        <w:t>РФ;</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использовать</w:t>
      </w:r>
      <w:r>
        <w:rPr>
          <w:spacing w:val="-4"/>
          <w:sz w:val="26"/>
        </w:rPr>
        <w:t xml:space="preserve"> </w:t>
      </w:r>
      <w:r>
        <w:rPr>
          <w:sz w:val="26"/>
        </w:rPr>
        <w:t>Строевой устав</w:t>
      </w:r>
      <w:r>
        <w:rPr>
          <w:spacing w:val="-3"/>
          <w:sz w:val="26"/>
        </w:rPr>
        <w:t xml:space="preserve"> </w:t>
      </w:r>
      <w:r>
        <w:rPr>
          <w:sz w:val="26"/>
        </w:rPr>
        <w:t>ВС</w:t>
      </w:r>
      <w:r>
        <w:rPr>
          <w:spacing w:val="-4"/>
          <w:sz w:val="26"/>
        </w:rPr>
        <w:t xml:space="preserve"> </w:t>
      </w:r>
      <w:r>
        <w:rPr>
          <w:sz w:val="26"/>
        </w:rPr>
        <w:t>РФ</w:t>
      </w:r>
      <w:r>
        <w:rPr>
          <w:spacing w:val="-1"/>
          <w:sz w:val="26"/>
        </w:rPr>
        <w:t xml:space="preserve"> </w:t>
      </w:r>
      <w:r>
        <w:rPr>
          <w:sz w:val="26"/>
        </w:rPr>
        <w:t>при</w:t>
      </w:r>
      <w:r>
        <w:rPr>
          <w:spacing w:val="-2"/>
          <w:sz w:val="26"/>
        </w:rPr>
        <w:t xml:space="preserve"> </w:t>
      </w:r>
      <w:r>
        <w:rPr>
          <w:sz w:val="26"/>
        </w:rPr>
        <w:t>обучении</w:t>
      </w:r>
      <w:r>
        <w:rPr>
          <w:spacing w:val="-2"/>
          <w:sz w:val="26"/>
        </w:rPr>
        <w:t xml:space="preserve"> </w:t>
      </w:r>
      <w:r>
        <w:rPr>
          <w:sz w:val="26"/>
        </w:rPr>
        <w:t>элементам</w:t>
      </w:r>
      <w:r>
        <w:rPr>
          <w:spacing w:val="-4"/>
          <w:sz w:val="26"/>
        </w:rPr>
        <w:t xml:space="preserve"> </w:t>
      </w:r>
      <w:r>
        <w:rPr>
          <w:sz w:val="26"/>
        </w:rPr>
        <w:t>строевой</w:t>
      </w:r>
      <w:r>
        <w:rPr>
          <w:spacing w:val="-1"/>
          <w:sz w:val="26"/>
        </w:rPr>
        <w:t xml:space="preserve"> </w:t>
      </w:r>
      <w:r>
        <w:rPr>
          <w:sz w:val="26"/>
        </w:rPr>
        <w:t>подготовки;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оперировать</w:t>
      </w:r>
      <w:r>
        <w:rPr>
          <w:spacing w:val="-5"/>
          <w:sz w:val="26"/>
        </w:rPr>
        <w:t xml:space="preserve"> </w:t>
      </w:r>
      <w:r>
        <w:rPr>
          <w:sz w:val="26"/>
        </w:rPr>
        <w:t>основными</w:t>
      </w:r>
      <w:r>
        <w:rPr>
          <w:spacing w:val="-2"/>
          <w:sz w:val="26"/>
        </w:rPr>
        <w:t xml:space="preserve"> </w:t>
      </w:r>
      <w:r>
        <w:rPr>
          <w:sz w:val="26"/>
        </w:rPr>
        <w:t>понятиями Строевого устава</w:t>
      </w:r>
      <w:r>
        <w:rPr>
          <w:spacing w:val="-3"/>
          <w:sz w:val="26"/>
        </w:rPr>
        <w:t xml:space="preserve"> </w:t>
      </w:r>
      <w:r>
        <w:rPr>
          <w:sz w:val="26"/>
        </w:rPr>
        <w:t>ВС</w:t>
      </w:r>
      <w:r>
        <w:rPr>
          <w:spacing w:val="-1"/>
          <w:sz w:val="26"/>
        </w:rPr>
        <w:t xml:space="preserve"> </w:t>
      </w:r>
      <w:r>
        <w:rPr>
          <w:sz w:val="26"/>
        </w:rPr>
        <w:t>РФ;</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выполнять</w:t>
      </w:r>
      <w:r>
        <w:rPr>
          <w:spacing w:val="-4"/>
          <w:sz w:val="26"/>
        </w:rPr>
        <w:t xml:space="preserve"> </w:t>
      </w:r>
      <w:r>
        <w:rPr>
          <w:sz w:val="26"/>
        </w:rPr>
        <w:t>строевые приемы</w:t>
      </w:r>
      <w:r>
        <w:rPr>
          <w:spacing w:val="-2"/>
          <w:sz w:val="26"/>
        </w:rPr>
        <w:t xml:space="preserve"> </w:t>
      </w:r>
      <w:r>
        <w:rPr>
          <w:sz w:val="26"/>
        </w:rPr>
        <w:t>и</w:t>
      </w:r>
      <w:r>
        <w:rPr>
          <w:spacing w:val="-3"/>
          <w:sz w:val="26"/>
        </w:rPr>
        <w:t xml:space="preserve"> </w:t>
      </w:r>
      <w:r>
        <w:rPr>
          <w:sz w:val="26"/>
        </w:rPr>
        <w:t>движение</w:t>
      </w:r>
      <w:r>
        <w:rPr>
          <w:spacing w:val="-3"/>
          <w:sz w:val="26"/>
        </w:rPr>
        <w:t xml:space="preserve"> </w:t>
      </w:r>
      <w:r>
        <w:rPr>
          <w:sz w:val="26"/>
        </w:rPr>
        <w:t>без</w:t>
      </w:r>
      <w:r>
        <w:rPr>
          <w:spacing w:val="-2"/>
          <w:sz w:val="26"/>
        </w:rPr>
        <w:t xml:space="preserve"> </w:t>
      </w:r>
      <w:r>
        <w:rPr>
          <w:sz w:val="26"/>
        </w:rPr>
        <w:t>оружия;</w:t>
      </w:r>
    </w:p>
    <w:p w:rsidR="00B15A17" w:rsidRDefault="00F034A4" w:rsidP="005E6B29">
      <w:pPr>
        <w:pStyle w:val="ac"/>
        <w:numPr>
          <w:ilvl w:val="1"/>
          <w:numId w:val="21"/>
        </w:numPr>
        <w:tabs>
          <w:tab w:val="left" w:pos="961"/>
          <w:tab w:val="left" w:pos="962"/>
        </w:tabs>
        <w:spacing w:before="1"/>
        <w:ind w:right="307" w:firstLine="283"/>
        <w:jc w:val="left"/>
        <w:rPr>
          <w:sz w:val="26"/>
        </w:rPr>
      </w:pPr>
      <w:r>
        <w:rPr>
          <w:sz w:val="26"/>
        </w:rPr>
        <w:t>выполнять</w:t>
      </w:r>
      <w:r>
        <w:rPr>
          <w:spacing w:val="5"/>
          <w:sz w:val="26"/>
        </w:rPr>
        <w:t xml:space="preserve"> </w:t>
      </w:r>
      <w:r>
        <w:rPr>
          <w:sz w:val="26"/>
        </w:rPr>
        <w:t>воинское</w:t>
      </w:r>
      <w:r>
        <w:rPr>
          <w:spacing w:val="10"/>
          <w:sz w:val="26"/>
        </w:rPr>
        <w:t xml:space="preserve"> </w:t>
      </w:r>
      <w:r>
        <w:rPr>
          <w:sz w:val="26"/>
        </w:rPr>
        <w:t>приветствие</w:t>
      </w:r>
      <w:r>
        <w:rPr>
          <w:spacing w:val="8"/>
          <w:sz w:val="26"/>
        </w:rPr>
        <w:t xml:space="preserve"> </w:t>
      </w:r>
      <w:r>
        <w:rPr>
          <w:sz w:val="26"/>
        </w:rPr>
        <w:t>без</w:t>
      </w:r>
      <w:r>
        <w:rPr>
          <w:spacing w:val="7"/>
          <w:sz w:val="26"/>
        </w:rPr>
        <w:t xml:space="preserve"> </w:t>
      </w:r>
      <w:r>
        <w:rPr>
          <w:sz w:val="26"/>
        </w:rPr>
        <w:t>оружия</w:t>
      </w:r>
      <w:r>
        <w:rPr>
          <w:spacing w:val="8"/>
          <w:sz w:val="26"/>
        </w:rPr>
        <w:t xml:space="preserve"> </w:t>
      </w:r>
      <w:r>
        <w:rPr>
          <w:sz w:val="26"/>
        </w:rPr>
        <w:t>на</w:t>
      </w:r>
      <w:r>
        <w:rPr>
          <w:spacing w:val="5"/>
          <w:sz w:val="26"/>
        </w:rPr>
        <w:t xml:space="preserve"> </w:t>
      </w:r>
      <w:r>
        <w:rPr>
          <w:sz w:val="26"/>
        </w:rPr>
        <w:t>месте</w:t>
      </w:r>
      <w:r>
        <w:rPr>
          <w:spacing w:val="6"/>
          <w:sz w:val="26"/>
        </w:rPr>
        <w:t xml:space="preserve"> </w:t>
      </w:r>
      <w:r>
        <w:rPr>
          <w:sz w:val="26"/>
        </w:rPr>
        <w:t>и</w:t>
      </w:r>
      <w:r>
        <w:rPr>
          <w:spacing w:val="6"/>
          <w:sz w:val="26"/>
        </w:rPr>
        <w:t xml:space="preserve"> </w:t>
      </w:r>
      <w:r>
        <w:rPr>
          <w:sz w:val="26"/>
        </w:rPr>
        <w:t>в</w:t>
      </w:r>
      <w:r>
        <w:rPr>
          <w:spacing w:val="6"/>
          <w:sz w:val="26"/>
        </w:rPr>
        <w:t xml:space="preserve"> </w:t>
      </w:r>
      <w:r>
        <w:rPr>
          <w:sz w:val="26"/>
        </w:rPr>
        <w:t>движении,</w:t>
      </w:r>
      <w:r>
        <w:rPr>
          <w:spacing w:val="6"/>
          <w:sz w:val="26"/>
        </w:rPr>
        <w:t xml:space="preserve"> </w:t>
      </w:r>
      <w:r>
        <w:rPr>
          <w:sz w:val="26"/>
        </w:rPr>
        <w:t>выход</w:t>
      </w:r>
      <w:r>
        <w:rPr>
          <w:spacing w:val="6"/>
          <w:sz w:val="26"/>
        </w:rPr>
        <w:t xml:space="preserve"> </w:t>
      </w:r>
      <w:r>
        <w:rPr>
          <w:sz w:val="26"/>
        </w:rPr>
        <w:t>из</w:t>
      </w:r>
      <w:r>
        <w:rPr>
          <w:spacing w:val="7"/>
          <w:sz w:val="26"/>
        </w:rPr>
        <w:t xml:space="preserve"> </w:t>
      </w:r>
      <w:r>
        <w:rPr>
          <w:sz w:val="26"/>
        </w:rPr>
        <w:t>строя</w:t>
      </w:r>
      <w:r>
        <w:rPr>
          <w:spacing w:val="-62"/>
          <w:sz w:val="26"/>
        </w:rPr>
        <w:t xml:space="preserve"> </w:t>
      </w:r>
      <w:r>
        <w:rPr>
          <w:sz w:val="26"/>
        </w:rPr>
        <w:t>и</w:t>
      </w:r>
      <w:r>
        <w:rPr>
          <w:spacing w:val="-1"/>
          <w:sz w:val="26"/>
        </w:rPr>
        <w:t xml:space="preserve"> </w:t>
      </w:r>
      <w:r>
        <w:rPr>
          <w:sz w:val="26"/>
        </w:rPr>
        <w:t>возвращение</w:t>
      </w:r>
      <w:r>
        <w:rPr>
          <w:spacing w:val="-1"/>
          <w:sz w:val="26"/>
        </w:rPr>
        <w:t xml:space="preserve"> </w:t>
      </w:r>
      <w:r>
        <w:rPr>
          <w:sz w:val="26"/>
        </w:rPr>
        <w:t>в</w:t>
      </w:r>
      <w:r>
        <w:rPr>
          <w:spacing w:val="2"/>
          <w:sz w:val="26"/>
        </w:rPr>
        <w:t xml:space="preserve"> </w:t>
      </w:r>
      <w:r>
        <w:rPr>
          <w:sz w:val="26"/>
        </w:rPr>
        <w:t>строй, подход</w:t>
      </w:r>
      <w:r>
        <w:rPr>
          <w:spacing w:val="3"/>
          <w:sz w:val="26"/>
        </w:rPr>
        <w:t xml:space="preserve"> </w:t>
      </w:r>
      <w:r>
        <w:rPr>
          <w:sz w:val="26"/>
        </w:rPr>
        <w:t>к</w:t>
      </w:r>
      <w:r>
        <w:rPr>
          <w:spacing w:val="-3"/>
          <w:sz w:val="26"/>
        </w:rPr>
        <w:t xml:space="preserve"> </w:t>
      </w:r>
      <w:r>
        <w:rPr>
          <w:sz w:val="26"/>
        </w:rPr>
        <w:t>начальнику</w:t>
      </w:r>
      <w:r>
        <w:rPr>
          <w:spacing w:val="-4"/>
          <w:sz w:val="26"/>
        </w:rPr>
        <w:t xml:space="preserve"> </w:t>
      </w:r>
      <w:r>
        <w:rPr>
          <w:sz w:val="26"/>
        </w:rPr>
        <w:t>и</w:t>
      </w:r>
      <w:r>
        <w:rPr>
          <w:spacing w:val="-1"/>
          <w:sz w:val="26"/>
        </w:rPr>
        <w:t xml:space="preserve"> </w:t>
      </w:r>
      <w:r>
        <w:rPr>
          <w:sz w:val="26"/>
        </w:rPr>
        <w:t>отход от</w:t>
      </w:r>
      <w:r>
        <w:rPr>
          <w:spacing w:val="-2"/>
          <w:sz w:val="26"/>
        </w:rPr>
        <w:t xml:space="preserve"> </w:t>
      </w:r>
      <w:r>
        <w:rPr>
          <w:sz w:val="26"/>
        </w:rPr>
        <w:t>него;</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выполнять</w:t>
      </w:r>
      <w:r>
        <w:rPr>
          <w:spacing w:val="-3"/>
          <w:sz w:val="26"/>
        </w:rPr>
        <w:t xml:space="preserve"> </w:t>
      </w:r>
      <w:r>
        <w:rPr>
          <w:sz w:val="26"/>
        </w:rPr>
        <w:t>строевые приемы</w:t>
      </w:r>
      <w:r>
        <w:rPr>
          <w:spacing w:val="-2"/>
          <w:sz w:val="26"/>
        </w:rPr>
        <w:t xml:space="preserve"> </w:t>
      </w:r>
      <w:r>
        <w:rPr>
          <w:sz w:val="26"/>
        </w:rPr>
        <w:t>в</w:t>
      </w:r>
      <w:r>
        <w:rPr>
          <w:spacing w:val="-3"/>
          <w:sz w:val="26"/>
        </w:rPr>
        <w:t xml:space="preserve"> </w:t>
      </w:r>
      <w:r>
        <w:rPr>
          <w:sz w:val="26"/>
        </w:rPr>
        <w:t>составе</w:t>
      </w:r>
      <w:r>
        <w:rPr>
          <w:spacing w:val="-2"/>
          <w:sz w:val="26"/>
        </w:rPr>
        <w:t xml:space="preserve"> </w:t>
      </w:r>
      <w:r>
        <w:rPr>
          <w:sz w:val="26"/>
        </w:rPr>
        <w:t>отделения</w:t>
      </w:r>
      <w:r>
        <w:rPr>
          <w:spacing w:val="-1"/>
          <w:sz w:val="26"/>
        </w:rPr>
        <w:t xml:space="preserve"> </w:t>
      </w:r>
      <w:r>
        <w:rPr>
          <w:sz w:val="26"/>
        </w:rPr>
        <w:t>на</w:t>
      </w:r>
      <w:r>
        <w:rPr>
          <w:spacing w:val="-3"/>
          <w:sz w:val="26"/>
        </w:rPr>
        <w:t xml:space="preserve"> </w:t>
      </w:r>
      <w:r>
        <w:rPr>
          <w:sz w:val="26"/>
        </w:rPr>
        <w:t>месте</w:t>
      </w:r>
      <w:r>
        <w:rPr>
          <w:spacing w:val="-1"/>
          <w:sz w:val="26"/>
        </w:rPr>
        <w:t xml:space="preserve"> </w:t>
      </w:r>
      <w:r>
        <w:rPr>
          <w:sz w:val="26"/>
        </w:rPr>
        <w:t>и</w:t>
      </w:r>
      <w:r>
        <w:rPr>
          <w:spacing w:val="-2"/>
          <w:sz w:val="26"/>
        </w:rPr>
        <w:t xml:space="preserve"> </w:t>
      </w:r>
      <w:r>
        <w:rPr>
          <w:sz w:val="26"/>
        </w:rPr>
        <w:t>в</w:t>
      </w:r>
      <w:r>
        <w:rPr>
          <w:spacing w:val="-3"/>
          <w:sz w:val="26"/>
        </w:rPr>
        <w:t xml:space="preserve"> </w:t>
      </w:r>
      <w:r>
        <w:rPr>
          <w:sz w:val="26"/>
        </w:rPr>
        <w:t>движении;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приводить</w:t>
      </w:r>
      <w:r>
        <w:rPr>
          <w:spacing w:val="-5"/>
          <w:sz w:val="26"/>
        </w:rPr>
        <w:t xml:space="preserve"> </w:t>
      </w:r>
      <w:r>
        <w:rPr>
          <w:sz w:val="26"/>
        </w:rPr>
        <w:t>примеры</w:t>
      </w:r>
      <w:r>
        <w:rPr>
          <w:spacing w:val="-1"/>
          <w:sz w:val="26"/>
        </w:rPr>
        <w:t xml:space="preserve"> </w:t>
      </w:r>
      <w:r>
        <w:rPr>
          <w:sz w:val="26"/>
        </w:rPr>
        <w:t>команд</w:t>
      </w:r>
      <w:r>
        <w:rPr>
          <w:spacing w:val="1"/>
          <w:sz w:val="26"/>
        </w:rPr>
        <w:t xml:space="preserve"> </w:t>
      </w:r>
      <w:r>
        <w:rPr>
          <w:sz w:val="26"/>
        </w:rPr>
        <w:t>управления</w:t>
      </w:r>
      <w:r>
        <w:rPr>
          <w:spacing w:val="-2"/>
          <w:sz w:val="26"/>
        </w:rPr>
        <w:t xml:space="preserve"> </w:t>
      </w:r>
      <w:r>
        <w:rPr>
          <w:sz w:val="26"/>
        </w:rPr>
        <w:t>строем</w:t>
      </w:r>
      <w:r>
        <w:rPr>
          <w:spacing w:val="-5"/>
          <w:sz w:val="26"/>
        </w:rPr>
        <w:t xml:space="preserve"> </w:t>
      </w:r>
      <w:r>
        <w:rPr>
          <w:sz w:val="26"/>
        </w:rPr>
        <w:t>с</w:t>
      </w:r>
      <w:r>
        <w:rPr>
          <w:spacing w:val="-5"/>
          <w:sz w:val="26"/>
        </w:rPr>
        <w:t xml:space="preserve"> </w:t>
      </w:r>
      <w:r>
        <w:rPr>
          <w:sz w:val="26"/>
        </w:rPr>
        <w:t>помощью</w:t>
      </w:r>
      <w:r>
        <w:rPr>
          <w:spacing w:val="-3"/>
          <w:sz w:val="26"/>
        </w:rPr>
        <w:t xml:space="preserve"> </w:t>
      </w:r>
      <w:r>
        <w:rPr>
          <w:sz w:val="26"/>
        </w:rPr>
        <w:t>голоса;</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описывать</w:t>
      </w:r>
      <w:r>
        <w:rPr>
          <w:spacing w:val="-5"/>
          <w:sz w:val="26"/>
        </w:rPr>
        <w:t xml:space="preserve"> </w:t>
      </w:r>
      <w:r>
        <w:rPr>
          <w:sz w:val="26"/>
        </w:rPr>
        <w:t>назначение,</w:t>
      </w:r>
      <w:r>
        <w:rPr>
          <w:spacing w:val="-1"/>
          <w:sz w:val="26"/>
        </w:rPr>
        <w:t xml:space="preserve"> </w:t>
      </w:r>
      <w:r>
        <w:rPr>
          <w:sz w:val="26"/>
        </w:rPr>
        <w:t>боевые</w:t>
      </w:r>
      <w:r>
        <w:rPr>
          <w:spacing w:val="-4"/>
          <w:sz w:val="26"/>
        </w:rPr>
        <w:t xml:space="preserve"> </w:t>
      </w:r>
      <w:r>
        <w:rPr>
          <w:sz w:val="26"/>
        </w:rPr>
        <w:t>свойства</w:t>
      </w:r>
      <w:r>
        <w:rPr>
          <w:spacing w:val="-2"/>
          <w:sz w:val="26"/>
        </w:rPr>
        <w:t xml:space="preserve"> </w:t>
      </w:r>
      <w:r>
        <w:rPr>
          <w:sz w:val="26"/>
        </w:rPr>
        <w:t>и</w:t>
      </w:r>
      <w:r>
        <w:rPr>
          <w:spacing w:val="-1"/>
          <w:sz w:val="26"/>
        </w:rPr>
        <w:t xml:space="preserve"> </w:t>
      </w:r>
      <w:r>
        <w:rPr>
          <w:sz w:val="26"/>
        </w:rPr>
        <w:t>общее</w:t>
      </w:r>
      <w:r>
        <w:rPr>
          <w:spacing w:val="1"/>
          <w:sz w:val="26"/>
        </w:rPr>
        <w:t xml:space="preserve"> </w:t>
      </w:r>
      <w:r>
        <w:rPr>
          <w:sz w:val="26"/>
        </w:rPr>
        <w:t>устройство</w:t>
      </w:r>
      <w:r>
        <w:rPr>
          <w:spacing w:val="-1"/>
          <w:sz w:val="26"/>
        </w:rPr>
        <w:t xml:space="preserve"> </w:t>
      </w:r>
      <w:r>
        <w:rPr>
          <w:sz w:val="26"/>
        </w:rPr>
        <w:t>автомата</w:t>
      </w:r>
      <w:r>
        <w:rPr>
          <w:spacing w:val="-1"/>
          <w:sz w:val="26"/>
        </w:rPr>
        <w:t xml:space="preserve"> </w:t>
      </w:r>
      <w:r>
        <w:rPr>
          <w:sz w:val="26"/>
        </w:rPr>
        <w:t>Калашникова;</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выполнять</w:t>
      </w:r>
      <w:r>
        <w:rPr>
          <w:spacing w:val="-1"/>
          <w:sz w:val="26"/>
        </w:rPr>
        <w:t xml:space="preserve"> </w:t>
      </w:r>
      <w:r>
        <w:rPr>
          <w:sz w:val="26"/>
        </w:rPr>
        <w:t>неполную</w:t>
      </w:r>
      <w:r>
        <w:rPr>
          <w:spacing w:val="4"/>
          <w:sz w:val="26"/>
        </w:rPr>
        <w:t xml:space="preserve"> </w:t>
      </w:r>
      <w:r>
        <w:rPr>
          <w:sz w:val="26"/>
        </w:rPr>
        <w:t>разборку</w:t>
      </w:r>
      <w:r>
        <w:rPr>
          <w:spacing w:val="-5"/>
          <w:sz w:val="26"/>
        </w:rPr>
        <w:t xml:space="preserve"> </w:t>
      </w:r>
      <w:r>
        <w:rPr>
          <w:sz w:val="26"/>
        </w:rPr>
        <w:t>и</w:t>
      </w:r>
      <w:r>
        <w:rPr>
          <w:spacing w:val="4"/>
          <w:sz w:val="26"/>
        </w:rPr>
        <w:t xml:space="preserve"> </w:t>
      </w:r>
      <w:r>
        <w:rPr>
          <w:sz w:val="26"/>
        </w:rPr>
        <w:t>сборку</w:t>
      </w:r>
      <w:r>
        <w:rPr>
          <w:spacing w:val="-4"/>
          <w:sz w:val="26"/>
        </w:rPr>
        <w:t xml:space="preserve"> </w:t>
      </w:r>
      <w:r>
        <w:rPr>
          <w:sz w:val="26"/>
        </w:rPr>
        <w:t>автомата</w:t>
      </w:r>
      <w:r>
        <w:rPr>
          <w:spacing w:val="2"/>
          <w:sz w:val="26"/>
        </w:rPr>
        <w:t xml:space="preserve"> </w:t>
      </w:r>
      <w:r>
        <w:rPr>
          <w:sz w:val="26"/>
        </w:rPr>
        <w:t>Калашникова</w:t>
      </w:r>
      <w:r>
        <w:rPr>
          <w:spacing w:val="4"/>
          <w:sz w:val="26"/>
        </w:rPr>
        <w:t xml:space="preserve"> </w:t>
      </w:r>
      <w:r>
        <w:rPr>
          <w:sz w:val="26"/>
        </w:rPr>
        <w:t>для</w:t>
      </w:r>
      <w:r>
        <w:rPr>
          <w:spacing w:val="1"/>
          <w:sz w:val="26"/>
        </w:rPr>
        <w:t xml:space="preserve"> </w:t>
      </w:r>
      <w:r>
        <w:rPr>
          <w:sz w:val="26"/>
        </w:rPr>
        <w:t>чистки</w:t>
      </w:r>
      <w:r>
        <w:rPr>
          <w:spacing w:val="1"/>
          <w:sz w:val="26"/>
        </w:rPr>
        <w:t xml:space="preserve"> </w:t>
      </w:r>
      <w:r>
        <w:rPr>
          <w:sz w:val="26"/>
        </w:rPr>
        <w:t>и</w:t>
      </w:r>
      <w:r>
        <w:rPr>
          <w:spacing w:val="1"/>
          <w:sz w:val="26"/>
        </w:rPr>
        <w:t xml:space="preserve"> </w:t>
      </w:r>
      <w:r>
        <w:rPr>
          <w:sz w:val="26"/>
        </w:rPr>
        <w:t>смазки;</w:t>
      </w:r>
    </w:p>
    <w:p w:rsidR="00B15A17" w:rsidRDefault="00B15A17">
      <w:pPr>
        <w:pStyle w:val="a8"/>
        <w:spacing w:before="2"/>
        <w:ind w:left="0"/>
        <w:jc w:val="left"/>
      </w:pP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описывать</w:t>
      </w:r>
      <w:r>
        <w:rPr>
          <w:spacing w:val="-5"/>
          <w:sz w:val="26"/>
        </w:rPr>
        <w:t xml:space="preserve"> </w:t>
      </w:r>
      <w:r>
        <w:rPr>
          <w:sz w:val="26"/>
        </w:rPr>
        <w:t>порядок</w:t>
      </w:r>
      <w:r>
        <w:rPr>
          <w:spacing w:val="-4"/>
          <w:sz w:val="26"/>
        </w:rPr>
        <w:t xml:space="preserve"> </w:t>
      </w:r>
      <w:r>
        <w:rPr>
          <w:sz w:val="26"/>
        </w:rPr>
        <w:t>хранения</w:t>
      </w:r>
      <w:r>
        <w:rPr>
          <w:spacing w:val="-2"/>
          <w:sz w:val="26"/>
        </w:rPr>
        <w:t xml:space="preserve"> </w:t>
      </w:r>
      <w:r>
        <w:rPr>
          <w:sz w:val="26"/>
        </w:rPr>
        <w:t>автомата;</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различать</w:t>
      </w:r>
      <w:r>
        <w:rPr>
          <w:spacing w:val="-4"/>
          <w:sz w:val="26"/>
        </w:rPr>
        <w:t xml:space="preserve"> </w:t>
      </w:r>
      <w:r>
        <w:rPr>
          <w:sz w:val="26"/>
        </w:rPr>
        <w:t>составляющие</w:t>
      </w:r>
      <w:r>
        <w:rPr>
          <w:spacing w:val="-3"/>
          <w:sz w:val="26"/>
        </w:rPr>
        <w:t xml:space="preserve"> </w:t>
      </w:r>
      <w:r>
        <w:rPr>
          <w:sz w:val="26"/>
        </w:rPr>
        <w:t>патрона;</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снаряжать</w:t>
      </w:r>
      <w:r>
        <w:rPr>
          <w:spacing w:val="-2"/>
          <w:sz w:val="26"/>
        </w:rPr>
        <w:t xml:space="preserve"> </w:t>
      </w:r>
      <w:r>
        <w:rPr>
          <w:sz w:val="26"/>
        </w:rPr>
        <w:t>магазин</w:t>
      </w:r>
      <w:r>
        <w:rPr>
          <w:spacing w:val="-3"/>
          <w:sz w:val="26"/>
        </w:rPr>
        <w:t xml:space="preserve"> </w:t>
      </w:r>
      <w:r>
        <w:rPr>
          <w:sz w:val="26"/>
        </w:rPr>
        <w:t>патронами;</w:t>
      </w:r>
    </w:p>
    <w:p w:rsidR="00B15A17" w:rsidRDefault="00F034A4" w:rsidP="005E6B29">
      <w:pPr>
        <w:pStyle w:val="ac"/>
        <w:numPr>
          <w:ilvl w:val="1"/>
          <w:numId w:val="21"/>
        </w:numPr>
        <w:tabs>
          <w:tab w:val="left" w:pos="961"/>
          <w:tab w:val="left" w:pos="962"/>
          <w:tab w:val="left" w:pos="2355"/>
          <w:tab w:val="left" w:pos="3145"/>
          <w:tab w:val="left" w:pos="4840"/>
          <w:tab w:val="left" w:pos="5457"/>
          <w:tab w:val="left" w:pos="6904"/>
          <w:tab w:val="left" w:pos="7226"/>
          <w:tab w:val="left" w:pos="8604"/>
          <w:tab w:val="left" w:pos="10318"/>
        </w:tabs>
        <w:ind w:right="307" w:firstLine="283"/>
        <w:jc w:val="left"/>
        <w:rPr>
          <w:sz w:val="26"/>
        </w:rPr>
      </w:pPr>
      <w:r>
        <w:rPr>
          <w:sz w:val="26"/>
        </w:rPr>
        <w:t>выполнять</w:t>
      </w:r>
      <w:r>
        <w:rPr>
          <w:sz w:val="26"/>
        </w:rPr>
        <w:tab/>
        <w:t>меры</w:t>
      </w:r>
      <w:r>
        <w:rPr>
          <w:sz w:val="26"/>
        </w:rPr>
        <w:tab/>
        <w:t>безопасности</w:t>
      </w:r>
      <w:r>
        <w:rPr>
          <w:sz w:val="26"/>
        </w:rPr>
        <w:tab/>
        <w:t>при</w:t>
      </w:r>
      <w:r>
        <w:rPr>
          <w:sz w:val="26"/>
        </w:rPr>
        <w:tab/>
        <w:t>обращении</w:t>
      </w:r>
      <w:r>
        <w:rPr>
          <w:sz w:val="26"/>
        </w:rPr>
        <w:tab/>
        <w:t>с</w:t>
      </w:r>
      <w:r>
        <w:rPr>
          <w:sz w:val="26"/>
        </w:rPr>
        <w:tab/>
        <w:t>автоматом</w:t>
      </w:r>
      <w:r>
        <w:rPr>
          <w:sz w:val="26"/>
        </w:rPr>
        <w:tab/>
        <w:t>Калашникова</w:t>
      </w:r>
      <w:r>
        <w:rPr>
          <w:sz w:val="26"/>
        </w:rPr>
        <w:tab/>
      </w:r>
      <w:r>
        <w:rPr>
          <w:spacing w:val="-3"/>
          <w:sz w:val="26"/>
        </w:rPr>
        <w:t>и</w:t>
      </w:r>
      <w:r>
        <w:rPr>
          <w:spacing w:val="-62"/>
          <w:sz w:val="26"/>
        </w:rPr>
        <w:t xml:space="preserve"> </w:t>
      </w:r>
      <w:r>
        <w:rPr>
          <w:sz w:val="26"/>
        </w:rPr>
        <w:t>патронами</w:t>
      </w:r>
      <w:r>
        <w:rPr>
          <w:spacing w:val="1"/>
          <w:sz w:val="26"/>
        </w:rPr>
        <w:t xml:space="preserve"> </w:t>
      </w:r>
      <w:r>
        <w:rPr>
          <w:sz w:val="26"/>
        </w:rPr>
        <w:t>в</w:t>
      </w:r>
      <w:r>
        <w:rPr>
          <w:spacing w:val="-2"/>
          <w:sz w:val="26"/>
        </w:rPr>
        <w:t xml:space="preserve"> </w:t>
      </w:r>
      <w:r>
        <w:rPr>
          <w:sz w:val="26"/>
        </w:rPr>
        <w:t>повседневной</w:t>
      </w:r>
      <w:r>
        <w:rPr>
          <w:spacing w:val="1"/>
          <w:sz w:val="26"/>
        </w:rPr>
        <w:t xml:space="preserve"> </w:t>
      </w:r>
      <w:r>
        <w:rPr>
          <w:sz w:val="26"/>
        </w:rPr>
        <w:t>жизнедеятельности и</w:t>
      </w:r>
      <w:r>
        <w:rPr>
          <w:spacing w:val="-1"/>
          <w:sz w:val="26"/>
        </w:rPr>
        <w:t xml:space="preserve"> </w:t>
      </w:r>
      <w:r>
        <w:rPr>
          <w:sz w:val="26"/>
        </w:rPr>
        <w:t>при</w:t>
      </w:r>
      <w:r>
        <w:rPr>
          <w:spacing w:val="-1"/>
          <w:sz w:val="26"/>
        </w:rPr>
        <w:t xml:space="preserve"> </w:t>
      </w:r>
      <w:r>
        <w:rPr>
          <w:sz w:val="26"/>
        </w:rPr>
        <w:t>проведении стрельб;</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описывать</w:t>
      </w:r>
      <w:r>
        <w:rPr>
          <w:spacing w:val="-5"/>
          <w:sz w:val="26"/>
        </w:rPr>
        <w:t xml:space="preserve"> </w:t>
      </w:r>
      <w:r>
        <w:rPr>
          <w:sz w:val="26"/>
        </w:rPr>
        <w:t>явление выстрела</w:t>
      </w:r>
      <w:r>
        <w:rPr>
          <w:spacing w:val="-3"/>
          <w:sz w:val="26"/>
        </w:rPr>
        <w:t xml:space="preserve"> </w:t>
      </w:r>
      <w:r>
        <w:rPr>
          <w:sz w:val="26"/>
        </w:rPr>
        <w:t>и</w:t>
      </w:r>
      <w:r>
        <w:rPr>
          <w:spacing w:val="-4"/>
          <w:sz w:val="26"/>
        </w:rPr>
        <w:t xml:space="preserve"> </w:t>
      </w:r>
      <w:r>
        <w:rPr>
          <w:sz w:val="26"/>
        </w:rPr>
        <w:t>его</w:t>
      </w:r>
      <w:r>
        <w:rPr>
          <w:spacing w:val="-2"/>
          <w:sz w:val="26"/>
        </w:rPr>
        <w:t xml:space="preserve"> </w:t>
      </w:r>
      <w:r>
        <w:rPr>
          <w:sz w:val="26"/>
        </w:rPr>
        <w:t>практическое</w:t>
      </w:r>
      <w:r>
        <w:rPr>
          <w:spacing w:val="-3"/>
          <w:sz w:val="26"/>
        </w:rPr>
        <w:t xml:space="preserve"> </w:t>
      </w:r>
      <w:r>
        <w:rPr>
          <w:sz w:val="26"/>
        </w:rPr>
        <w:t>значение;</w:t>
      </w:r>
    </w:p>
    <w:p w:rsidR="00B15A17" w:rsidRDefault="00F034A4" w:rsidP="005E6B29">
      <w:pPr>
        <w:pStyle w:val="ac"/>
        <w:numPr>
          <w:ilvl w:val="1"/>
          <w:numId w:val="21"/>
        </w:numPr>
        <w:tabs>
          <w:tab w:val="left" w:pos="961"/>
          <w:tab w:val="left" w:pos="962"/>
        </w:tabs>
        <w:spacing w:before="1"/>
        <w:ind w:right="307" w:firstLine="283"/>
        <w:jc w:val="left"/>
        <w:rPr>
          <w:sz w:val="26"/>
        </w:rPr>
      </w:pPr>
      <w:r>
        <w:rPr>
          <w:sz w:val="26"/>
        </w:rPr>
        <w:t>объяснять</w:t>
      </w:r>
      <w:r>
        <w:rPr>
          <w:spacing w:val="19"/>
          <w:sz w:val="26"/>
        </w:rPr>
        <w:t xml:space="preserve"> </w:t>
      </w:r>
      <w:r>
        <w:rPr>
          <w:sz w:val="26"/>
        </w:rPr>
        <w:t>значение</w:t>
      </w:r>
      <w:r>
        <w:rPr>
          <w:spacing w:val="21"/>
          <w:sz w:val="26"/>
        </w:rPr>
        <w:t xml:space="preserve"> </w:t>
      </w:r>
      <w:r>
        <w:rPr>
          <w:sz w:val="26"/>
        </w:rPr>
        <w:t>начальной</w:t>
      </w:r>
      <w:r>
        <w:rPr>
          <w:spacing w:val="23"/>
          <w:sz w:val="26"/>
        </w:rPr>
        <w:t xml:space="preserve"> </w:t>
      </w:r>
      <w:r>
        <w:rPr>
          <w:sz w:val="26"/>
        </w:rPr>
        <w:t>скорости</w:t>
      </w:r>
      <w:r>
        <w:rPr>
          <w:spacing w:val="23"/>
          <w:sz w:val="26"/>
        </w:rPr>
        <w:t xml:space="preserve"> </w:t>
      </w:r>
      <w:r>
        <w:rPr>
          <w:sz w:val="26"/>
        </w:rPr>
        <w:t>пули,</w:t>
      </w:r>
      <w:r>
        <w:rPr>
          <w:spacing w:val="23"/>
          <w:sz w:val="26"/>
        </w:rPr>
        <w:t xml:space="preserve"> </w:t>
      </w:r>
      <w:r>
        <w:rPr>
          <w:sz w:val="26"/>
        </w:rPr>
        <w:t>траектории</w:t>
      </w:r>
      <w:r>
        <w:rPr>
          <w:spacing w:val="22"/>
          <w:sz w:val="26"/>
        </w:rPr>
        <w:t xml:space="preserve"> </w:t>
      </w:r>
      <w:r>
        <w:rPr>
          <w:sz w:val="26"/>
        </w:rPr>
        <w:t>полета</w:t>
      </w:r>
      <w:r>
        <w:rPr>
          <w:spacing w:val="21"/>
          <w:sz w:val="26"/>
        </w:rPr>
        <w:t xml:space="preserve"> </w:t>
      </w:r>
      <w:r>
        <w:rPr>
          <w:sz w:val="26"/>
        </w:rPr>
        <w:t>пули,</w:t>
      </w:r>
      <w:r>
        <w:rPr>
          <w:spacing w:val="22"/>
          <w:sz w:val="26"/>
        </w:rPr>
        <w:t xml:space="preserve"> </w:t>
      </w:r>
      <w:r>
        <w:rPr>
          <w:sz w:val="26"/>
        </w:rPr>
        <w:t>пробивного</w:t>
      </w:r>
      <w:r>
        <w:rPr>
          <w:spacing w:val="-62"/>
          <w:sz w:val="26"/>
        </w:rPr>
        <w:t xml:space="preserve"> </w:t>
      </w:r>
      <w:r>
        <w:rPr>
          <w:sz w:val="26"/>
        </w:rPr>
        <w:t>и</w:t>
      </w:r>
      <w:r>
        <w:rPr>
          <w:spacing w:val="2"/>
          <w:sz w:val="26"/>
        </w:rPr>
        <w:t xml:space="preserve"> </w:t>
      </w:r>
      <w:r>
        <w:rPr>
          <w:sz w:val="26"/>
        </w:rPr>
        <w:t>убойного</w:t>
      </w:r>
      <w:r>
        <w:rPr>
          <w:spacing w:val="-1"/>
          <w:sz w:val="26"/>
        </w:rPr>
        <w:t xml:space="preserve"> </w:t>
      </w:r>
      <w:r>
        <w:rPr>
          <w:sz w:val="26"/>
        </w:rPr>
        <w:t>действия</w:t>
      </w:r>
      <w:r>
        <w:rPr>
          <w:spacing w:val="2"/>
          <w:sz w:val="26"/>
        </w:rPr>
        <w:t xml:space="preserve"> </w:t>
      </w:r>
      <w:r>
        <w:rPr>
          <w:sz w:val="26"/>
        </w:rPr>
        <w:t>пули</w:t>
      </w:r>
      <w:r>
        <w:rPr>
          <w:spacing w:val="1"/>
          <w:sz w:val="26"/>
        </w:rPr>
        <w:t xml:space="preserve"> </w:t>
      </w:r>
      <w:r>
        <w:rPr>
          <w:sz w:val="26"/>
        </w:rPr>
        <w:t>при поражении</w:t>
      </w:r>
      <w:r>
        <w:rPr>
          <w:spacing w:val="2"/>
          <w:sz w:val="26"/>
        </w:rPr>
        <w:t xml:space="preserve"> </w:t>
      </w:r>
      <w:r>
        <w:rPr>
          <w:sz w:val="26"/>
        </w:rPr>
        <w:t>противника;</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объяснять</w:t>
      </w:r>
      <w:r>
        <w:rPr>
          <w:spacing w:val="-4"/>
          <w:sz w:val="26"/>
        </w:rPr>
        <w:t xml:space="preserve"> </w:t>
      </w:r>
      <w:r>
        <w:rPr>
          <w:sz w:val="26"/>
        </w:rPr>
        <w:t>влияние</w:t>
      </w:r>
      <w:r>
        <w:rPr>
          <w:spacing w:val="-1"/>
          <w:sz w:val="26"/>
        </w:rPr>
        <w:t xml:space="preserve"> </w:t>
      </w:r>
      <w:r>
        <w:rPr>
          <w:sz w:val="26"/>
        </w:rPr>
        <w:t>отдачи</w:t>
      </w:r>
      <w:r>
        <w:rPr>
          <w:spacing w:val="-3"/>
          <w:sz w:val="26"/>
        </w:rPr>
        <w:t xml:space="preserve"> </w:t>
      </w:r>
      <w:r>
        <w:rPr>
          <w:sz w:val="26"/>
        </w:rPr>
        <w:t>оружия</w:t>
      </w:r>
      <w:r>
        <w:rPr>
          <w:spacing w:val="-1"/>
          <w:sz w:val="26"/>
        </w:rPr>
        <w:t xml:space="preserve"> </w:t>
      </w:r>
      <w:r>
        <w:rPr>
          <w:sz w:val="26"/>
        </w:rPr>
        <w:t>на</w:t>
      </w:r>
      <w:r>
        <w:rPr>
          <w:spacing w:val="-2"/>
          <w:sz w:val="26"/>
        </w:rPr>
        <w:t xml:space="preserve"> </w:t>
      </w:r>
      <w:r>
        <w:rPr>
          <w:sz w:val="26"/>
        </w:rPr>
        <w:t>результат</w:t>
      </w:r>
      <w:r>
        <w:rPr>
          <w:spacing w:val="-3"/>
          <w:sz w:val="26"/>
        </w:rPr>
        <w:t xml:space="preserve"> </w:t>
      </w:r>
      <w:r>
        <w:rPr>
          <w:sz w:val="26"/>
        </w:rPr>
        <w:t>выстрела;</w:t>
      </w:r>
    </w:p>
    <w:p w:rsidR="00B15A17" w:rsidRDefault="00F034A4" w:rsidP="005E6B29">
      <w:pPr>
        <w:pStyle w:val="ac"/>
        <w:numPr>
          <w:ilvl w:val="1"/>
          <w:numId w:val="21"/>
        </w:numPr>
        <w:tabs>
          <w:tab w:val="left" w:pos="961"/>
          <w:tab w:val="left" w:pos="962"/>
        </w:tabs>
        <w:spacing w:before="1"/>
        <w:ind w:right="304" w:firstLine="283"/>
        <w:jc w:val="left"/>
        <w:rPr>
          <w:sz w:val="26"/>
        </w:rPr>
      </w:pPr>
      <w:r>
        <w:rPr>
          <w:sz w:val="26"/>
        </w:rPr>
        <w:t>выбирать</w:t>
      </w:r>
      <w:r>
        <w:rPr>
          <w:spacing w:val="9"/>
          <w:sz w:val="26"/>
        </w:rPr>
        <w:t xml:space="preserve"> </w:t>
      </w:r>
      <w:r>
        <w:rPr>
          <w:sz w:val="26"/>
        </w:rPr>
        <w:t>прицел</w:t>
      </w:r>
      <w:r>
        <w:rPr>
          <w:spacing w:val="12"/>
          <w:sz w:val="26"/>
        </w:rPr>
        <w:t xml:space="preserve"> </w:t>
      </w:r>
      <w:r>
        <w:rPr>
          <w:sz w:val="26"/>
        </w:rPr>
        <w:t>и</w:t>
      </w:r>
      <w:r>
        <w:rPr>
          <w:spacing w:val="10"/>
          <w:sz w:val="26"/>
        </w:rPr>
        <w:t xml:space="preserve"> </w:t>
      </w:r>
      <w:r>
        <w:rPr>
          <w:sz w:val="26"/>
        </w:rPr>
        <w:t>правильную</w:t>
      </w:r>
      <w:r>
        <w:rPr>
          <w:spacing w:val="11"/>
          <w:sz w:val="26"/>
        </w:rPr>
        <w:t xml:space="preserve"> </w:t>
      </w:r>
      <w:r>
        <w:rPr>
          <w:sz w:val="26"/>
        </w:rPr>
        <w:t>точку</w:t>
      </w:r>
      <w:r>
        <w:rPr>
          <w:spacing w:val="7"/>
          <w:sz w:val="26"/>
        </w:rPr>
        <w:t xml:space="preserve"> </w:t>
      </w:r>
      <w:r>
        <w:rPr>
          <w:sz w:val="26"/>
        </w:rPr>
        <w:t>прицеливания</w:t>
      </w:r>
      <w:r>
        <w:rPr>
          <w:spacing w:val="12"/>
          <w:sz w:val="26"/>
        </w:rPr>
        <w:t xml:space="preserve"> </w:t>
      </w:r>
      <w:r>
        <w:rPr>
          <w:sz w:val="26"/>
        </w:rPr>
        <w:t>для</w:t>
      </w:r>
      <w:r>
        <w:rPr>
          <w:spacing w:val="11"/>
          <w:sz w:val="26"/>
        </w:rPr>
        <w:t xml:space="preserve"> </w:t>
      </w:r>
      <w:r>
        <w:rPr>
          <w:sz w:val="26"/>
        </w:rPr>
        <w:t>стрельбы</w:t>
      </w:r>
      <w:r>
        <w:rPr>
          <w:spacing w:val="12"/>
          <w:sz w:val="26"/>
        </w:rPr>
        <w:t xml:space="preserve"> </w:t>
      </w:r>
      <w:r>
        <w:rPr>
          <w:sz w:val="26"/>
        </w:rPr>
        <w:t>по</w:t>
      </w:r>
      <w:r>
        <w:rPr>
          <w:spacing w:val="10"/>
          <w:sz w:val="26"/>
        </w:rPr>
        <w:t xml:space="preserve"> </w:t>
      </w:r>
      <w:r>
        <w:rPr>
          <w:sz w:val="26"/>
        </w:rPr>
        <w:t>неподвижным</w:t>
      </w:r>
      <w:r>
        <w:rPr>
          <w:spacing w:val="-62"/>
          <w:sz w:val="26"/>
        </w:rPr>
        <w:t xml:space="preserve"> </w:t>
      </w:r>
      <w:r>
        <w:rPr>
          <w:sz w:val="26"/>
        </w:rPr>
        <w:t>целям;</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объяснять</w:t>
      </w:r>
      <w:r>
        <w:rPr>
          <w:spacing w:val="-5"/>
          <w:sz w:val="26"/>
        </w:rPr>
        <w:t xml:space="preserve"> </w:t>
      </w:r>
      <w:r>
        <w:rPr>
          <w:sz w:val="26"/>
        </w:rPr>
        <w:t>ошибки</w:t>
      </w:r>
      <w:r>
        <w:rPr>
          <w:spacing w:val="-3"/>
          <w:sz w:val="26"/>
        </w:rPr>
        <w:t xml:space="preserve"> </w:t>
      </w:r>
      <w:r>
        <w:rPr>
          <w:sz w:val="26"/>
        </w:rPr>
        <w:t>прицеливания</w:t>
      </w:r>
      <w:r>
        <w:rPr>
          <w:spacing w:val="-2"/>
          <w:sz w:val="26"/>
        </w:rPr>
        <w:t xml:space="preserve"> </w:t>
      </w:r>
      <w:r>
        <w:rPr>
          <w:sz w:val="26"/>
        </w:rPr>
        <w:t>по</w:t>
      </w:r>
      <w:r>
        <w:rPr>
          <w:spacing w:val="-4"/>
          <w:sz w:val="26"/>
        </w:rPr>
        <w:t xml:space="preserve"> </w:t>
      </w:r>
      <w:r>
        <w:rPr>
          <w:sz w:val="26"/>
        </w:rPr>
        <w:t>результатам</w:t>
      </w:r>
      <w:r>
        <w:rPr>
          <w:spacing w:val="-2"/>
          <w:sz w:val="26"/>
        </w:rPr>
        <w:t xml:space="preserve"> </w:t>
      </w:r>
      <w:r>
        <w:rPr>
          <w:sz w:val="26"/>
        </w:rPr>
        <w:t>стрельбы;</w:t>
      </w:r>
    </w:p>
    <w:p w:rsidR="00B15A17" w:rsidRDefault="00B15A17">
      <w:pPr>
        <w:spacing w:line="299" w:lineRule="exact"/>
        <w:rPr>
          <w:sz w:val="26"/>
        </w:r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1"/>
          <w:tab w:val="left" w:pos="962"/>
        </w:tabs>
        <w:spacing w:before="67"/>
        <w:ind w:left="961" w:hanging="426"/>
        <w:jc w:val="left"/>
        <w:rPr>
          <w:sz w:val="26"/>
        </w:rPr>
      </w:pPr>
      <w:r>
        <w:rPr>
          <w:sz w:val="26"/>
        </w:rPr>
        <w:lastRenderedPageBreak/>
        <w:t>выполнять</w:t>
      </w:r>
      <w:r>
        <w:rPr>
          <w:spacing w:val="-4"/>
          <w:sz w:val="26"/>
        </w:rPr>
        <w:t xml:space="preserve"> </w:t>
      </w:r>
      <w:r>
        <w:rPr>
          <w:sz w:val="26"/>
        </w:rPr>
        <w:t>изготовку</w:t>
      </w:r>
      <w:r>
        <w:rPr>
          <w:spacing w:val="-5"/>
          <w:sz w:val="26"/>
        </w:rPr>
        <w:t xml:space="preserve"> </w:t>
      </w:r>
      <w:r>
        <w:rPr>
          <w:sz w:val="26"/>
        </w:rPr>
        <w:t>к</w:t>
      </w:r>
      <w:r>
        <w:rPr>
          <w:spacing w:val="-4"/>
          <w:sz w:val="26"/>
        </w:rPr>
        <w:t xml:space="preserve"> </w:t>
      </w:r>
      <w:r>
        <w:rPr>
          <w:sz w:val="26"/>
        </w:rPr>
        <w:t>стрельбе;</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производить</w:t>
      </w:r>
      <w:r>
        <w:rPr>
          <w:spacing w:val="-6"/>
          <w:sz w:val="26"/>
        </w:rPr>
        <w:t xml:space="preserve"> </w:t>
      </w:r>
      <w:r>
        <w:rPr>
          <w:sz w:val="26"/>
        </w:rPr>
        <w:t>стрельбу;</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назначение и</w:t>
      </w:r>
      <w:r>
        <w:rPr>
          <w:spacing w:val="-3"/>
          <w:sz w:val="26"/>
        </w:rPr>
        <w:t xml:space="preserve"> </w:t>
      </w:r>
      <w:r>
        <w:rPr>
          <w:sz w:val="26"/>
        </w:rPr>
        <w:t>боевые</w:t>
      </w:r>
      <w:r>
        <w:rPr>
          <w:spacing w:val="-4"/>
          <w:sz w:val="26"/>
        </w:rPr>
        <w:t xml:space="preserve"> </w:t>
      </w:r>
      <w:r>
        <w:rPr>
          <w:sz w:val="26"/>
        </w:rPr>
        <w:t>свойства</w:t>
      </w:r>
      <w:r>
        <w:rPr>
          <w:spacing w:val="-3"/>
          <w:sz w:val="26"/>
        </w:rPr>
        <w:t xml:space="preserve"> </w:t>
      </w:r>
      <w:r>
        <w:rPr>
          <w:sz w:val="26"/>
        </w:rPr>
        <w:t>гранат;</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различать</w:t>
      </w:r>
      <w:r>
        <w:rPr>
          <w:spacing w:val="-4"/>
          <w:sz w:val="26"/>
        </w:rPr>
        <w:t xml:space="preserve"> </w:t>
      </w:r>
      <w:r>
        <w:rPr>
          <w:sz w:val="26"/>
        </w:rPr>
        <w:t>наступательные</w:t>
      </w:r>
      <w:r>
        <w:rPr>
          <w:spacing w:val="-4"/>
          <w:sz w:val="26"/>
        </w:rPr>
        <w:t xml:space="preserve"> </w:t>
      </w:r>
      <w:r>
        <w:rPr>
          <w:sz w:val="26"/>
        </w:rPr>
        <w:t>и</w:t>
      </w:r>
      <w:r>
        <w:rPr>
          <w:spacing w:val="-5"/>
          <w:sz w:val="26"/>
        </w:rPr>
        <w:t xml:space="preserve"> </w:t>
      </w:r>
      <w:r>
        <w:rPr>
          <w:sz w:val="26"/>
        </w:rPr>
        <w:t>оборонительные</w:t>
      </w:r>
      <w:r>
        <w:rPr>
          <w:spacing w:val="-4"/>
          <w:sz w:val="26"/>
        </w:rPr>
        <w:t xml:space="preserve"> </w:t>
      </w:r>
      <w:r>
        <w:rPr>
          <w:sz w:val="26"/>
        </w:rPr>
        <w:t>гранаты;</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описывать</w:t>
      </w:r>
      <w:r>
        <w:rPr>
          <w:spacing w:val="-2"/>
          <w:sz w:val="26"/>
        </w:rPr>
        <w:t xml:space="preserve"> </w:t>
      </w:r>
      <w:r>
        <w:rPr>
          <w:sz w:val="26"/>
        </w:rPr>
        <w:t>устройство</w:t>
      </w:r>
      <w:r>
        <w:rPr>
          <w:spacing w:val="-4"/>
          <w:sz w:val="26"/>
        </w:rPr>
        <w:t xml:space="preserve"> </w:t>
      </w:r>
      <w:r>
        <w:rPr>
          <w:sz w:val="26"/>
        </w:rPr>
        <w:t>ручных</w:t>
      </w:r>
      <w:r>
        <w:rPr>
          <w:spacing w:val="-5"/>
          <w:sz w:val="26"/>
        </w:rPr>
        <w:t xml:space="preserve"> </w:t>
      </w:r>
      <w:r>
        <w:rPr>
          <w:sz w:val="26"/>
        </w:rPr>
        <w:t>осколочных</w:t>
      </w:r>
      <w:r>
        <w:rPr>
          <w:spacing w:val="-2"/>
          <w:sz w:val="26"/>
        </w:rPr>
        <w:t xml:space="preserve"> </w:t>
      </w:r>
      <w:r>
        <w:rPr>
          <w:sz w:val="26"/>
        </w:rPr>
        <w:t>гранат;</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выполнять</w:t>
      </w:r>
      <w:r>
        <w:rPr>
          <w:spacing w:val="-5"/>
          <w:sz w:val="26"/>
        </w:rPr>
        <w:t xml:space="preserve"> </w:t>
      </w:r>
      <w:r>
        <w:rPr>
          <w:sz w:val="26"/>
        </w:rPr>
        <w:t>приемы</w:t>
      </w:r>
      <w:r>
        <w:rPr>
          <w:spacing w:val="-2"/>
          <w:sz w:val="26"/>
        </w:rPr>
        <w:t xml:space="preserve"> </w:t>
      </w:r>
      <w:r>
        <w:rPr>
          <w:sz w:val="26"/>
        </w:rPr>
        <w:t>и</w:t>
      </w:r>
      <w:r>
        <w:rPr>
          <w:spacing w:val="-1"/>
          <w:sz w:val="26"/>
        </w:rPr>
        <w:t xml:space="preserve"> </w:t>
      </w:r>
      <w:r>
        <w:rPr>
          <w:sz w:val="26"/>
        </w:rPr>
        <w:t>правила</w:t>
      </w:r>
      <w:r>
        <w:rPr>
          <w:spacing w:val="-3"/>
          <w:sz w:val="26"/>
        </w:rPr>
        <w:t xml:space="preserve"> </w:t>
      </w:r>
      <w:r>
        <w:rPr>
          <w:sz w:val="26"/>
        </w:rPr>
        <w:t>снаряжения</w:t>
      </w:r>
      <w:r>
        <w:rPr>
          <w:spacing w:val="-1"/>
          <w:sz w:val="26"/>
        </w:rPr>
        <w:t xml:space="preserve"> </w:t>
      </w:r>
      <w:r>
        <w:rPr>
          <w:sz w:val="26"/>
        </w:rPr>
        <w:t>и</w:t>
      </w:r>
      <w:r>
        <w:rPr>
          <w:spacing w:val="-3"/>
          <w:sz w:val="26"/>
        </w:rPr>
        <w:t xml:space="preserve"> </w:t>
      </w:r>
      <w:r>
        <w:rPr>
          <w:sz w:val="26"/>
        </w:rPr>
        <w:t>метания</w:t>
      </w:r>
      <w:r>
        <w:rPr>
          <w:spacing w:val="-3"/>
          <w:sz w:val="26"/>
        </w:rPr>
        <w:t xml:space="preserve"> </w:t>
      </w:r>
      <w:r>
        <w:rPr>
          <w:sz w:val="26"/>
        </w:rPr>
        <w:t>ручных</w:t>
      </w:r>
      <w:r>
        <w:rPr>
          <w:spacing w:val="-2"/>
          <w:sz w:val="26"/>
        </w:rPr>
        <w:t xml:space="preserve"> </w:t>
      </w:r>
      <w:r>
        <w:rPr>
          <w:sz w:val="26"/>
        </w:rPr>
        <w:t>гранат;</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выполнять</w:t>
      </w:r>
      <w:r>
        <w:rPr>
          <w:spacing w:val="-5"/>
          <w:sz w:val="26"/>
        </w:rPr>
        <w:t xml:space="preserve"> </w:t>
      </w:r>
      <w:r>
        <w:rPr>
          <w:sz w:val="26"/>
        </w:rPr>
        <w:t>меры</w:t>
      </w:r>
      <w:r>
        <w:rPr>
          <w:spacing w:val="-3"/>
          <w:sz w:val="26"/>
        </w:rPr>
        <w:t xml:space="preserve"> </w:t>
      </w:r>
      <w:r>
        <w:rPr>
          <w:sz w:val="26"/>
        </w:rPr>
        <w:t>безопасности</w:t>
      </w:r>
      <w:r>
        <w:rPr>
          <w:spacing w:val="-4"/>
          <w:sz w:val="26"/>
        </w:rPr>
        <w:t xml:space="preserve"> </w:t>
      </w:r>
      <w:r>
        <w:rPr>
          <w:sz w:val="26"/>
        </w:rPr>
        <w:t>при</w:t>
      </w:r>
      <w:r>
        <w:rPr>
          <w:spacing w:val="-4"/>
          <w:sz w:val="26"/>
        </w:rPr>
        <w:t xml:space="preserve"> </w:t>
      </w:r>
      <w:r>
        <w:rPr>
          <w:sz w:val="26"/>
        </w:rPr>
        <w:t>обращении</w:t>
      </w:r>
      <w:r>
        <w:rPr>
          <w:spacing w:val="-3"/>
          <w:sz w:val="26"/>
        </w:rPr>
        <w:t xml:space="preserve"> </w:t>
      </w:r>
      <w:r>
        <w:rPr>
          <w:sz w:val="26"/>
        </w:rPr>
        <w:t>с</w:t>
      </w:r>
      <w:r>
        <w:rPr>
          <w:spacing w:val="-5"/>
          <w:sz w:val="26"/>
        </w:rPr>
        <w:t xml:space="preserve"> </w:t>
      </w:r>
      <w:r>
        <w:rPr>
          <w:sz w:val="26"/>
        </w:rPr>
        <w:t>гранатами;</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объяснять</w:t>
      </w:r>
      <w:r>
        <w:rPr>
          <w:spacing w:val="-4"/>
          <w:sz w:val="26"/>
        </w:rPr>
        <w:t xml:space="preserve"> </w:t>
      </w:r>
      <w:r>
        <w:rPr>
          <w:sz w:val="26"/>
        </w:rPr>
        <w:t>предназначение</w:t>
      </w:r>
      <w:r>
        <w:rPr>
          <w:spacing w:val="-2"/>
          <w:sz w:val="26"/>
        </w:rPr>
        <w:t xml:space="preserve"> </w:t>
      </w:r>
      <w:r>
        <w:rPr>
          <w:sz w:val="26"/>
        </w:rPr>
        <w:t>современного</w:t>
      </w:r>
      <w:r>
        <w:rPr>
          <w:spacing w:val="-1"/>
          <w:sz w:val="26"/>
        </w:rPr>
        <w:t xml:space="preserve"> </w:t>
      </w:r>
      <w:r>
        <w:rPr>
          <w:sz w:val="26"/>
        </w:rPr>
        <w:t>общевойскового</w:t>
      </w:r>
      <w:r>
        <w:rPr>
          <w:spacing w:val="-3"/>
          <w:sz w:val="26"/>
        </w:rPr>
        <w:t xml:space="preserve"> </w:t>
      </w:r>
      <w:r>
        <w:rPr>
          <w:sz w:val="26"/>
        </w:rPr>
        <w:t>боя;</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характеризовать</w:t>
      </w:r>
      <w:r>
        <w:rPr>
          <w:spacing w:val="-4"/>
          <w:sz w:val="26"/>
        </w:rPr>
        <w:t xml:space="preserve"> </w:t>
      </w:r>
      <w:r>
        <w:rPr>
          <w:sz w:val="26"/>
        </w:rPr>
        <w:t>современный</w:t>
      </w:r>
      <w:r>
        <w:rPr>
          <w:spacing w:val="-3"/>
          <w:sz w:val="26"/>
        </w:rPr>
        <w:t xml:space="preserve"> </w:t>
      </w:r>
      <w:r>
        <w:rPr>
          <w:sz w:val="26"/>
        </w:rPr>
        <w:t>общевойсковой</w:t>
      </w:r>
      <w:r>
        <w:rPr>
          <w:spacing w:val="-2"/>
          <w:sz w:val="26"/>
        </w:rPr>
        <w:t xml:space="preserve"> </w:t>
      </w:r>
      <w:r>
        <w:rPr>
          <w:sz w:val="26"/>
        </w:rPr>
        <w:t>бой;</w:t>
      </w:r>
    </w:p>
    <w:p w:rsidR="00B15A17" w:rsidRDefault="00F034A4" w:rsidP="005E6B29">
      <w:pPr>
        <w:pStyle w:val="ac"/>
        <w:numPr>
          <w:ilvl w:val="1"/>
          <w:numId w:val="21"/>
        </w:numPr>
        <w:tabs>
          <w:tab w:val="left" w:pos="962"/>
        </w:tabs>
        <w:spacing w:before="1"/>
        <w:ind w:right="303" w:firstLine="283"/>
        <w:rPr>
          <w:sz w:val="26"/>
        </w:rPr>
      </w:pPr>
      <w:r>
        <w:rPr>
          <w:sz w:val="26"/>
        </w:rPr>
        <w:t>описывать</w:t>
      </w:r>
      <w:r>
        <w:rPr>
          <w:spacing w:val="1"/>
          <w:sz w:val="26"/>
        </w:rPr>
        <w:t xml:space="preserve"> </w:t>
      </w:r>
      <w:r>
        <w:rPr>
          <w:sz w:val="26"/>
        </w:rPr>
        <w:t>элементы</w:t>
      </w:r>
      <w:r>
        <w:rPr>
          <w:spacing w:val="1"/>
          <w:sz w:val="26"/>
        </w:rPr>
        <w:t xml:space="preserve"> </w:t>
      </w:r>
      <w:r>
        <w:rPr>
          <w:sz w:val="26"/>
        </w:rPr>
        <w:t>инженерного</w:t>
      </w:r>
      <w:r>
        <w:rPr>
          <w:spacing w:val="1"/>
          <w:sz w:val="26"/>
        </w:rPr>
        <w:t xml:space="preserve"> </w:t>
      </w:r>
      <w:r>
        <w:rPr>
          <w:sz w:val="26"/>
        </w:rPr>
        <w:t>оборудования</w:t>
      </w:r>
      <w:r>
        <w:rPr>
          <w:spacing w:val="1"/>
          <w:sz w:val="26"/>
        </w:rPr>
        <w:t xml:space="preserve"> </w:t>
      </w:r>
      <w:r>
        <w:rPr>
          <w:sz w:val="26"/>
        </w:rPr>
        <w:t>позиции</w:t>
      </w:r>
      <w:r>
        <w:rPr>
          <w:spacing w:val="1"/>
          <w:sz w:val="26"/>
        </w:rPr>
        <w:t xml:space="preserve"> </w:t>
      </w:r>
      <w:r>
        <w:rPr>
          <w:sz w:val="26"/>
        </w:rPr>
        <w:t>солдата</w:t>
      </w:r>
      <w:r>
        <w:rPr>
          <w:spacing w:val="1"/>
          <w:sz w:val="26"/>
        </w:rPr>
        <w:t xml:space="preserve"> </w:t>
      </w:r>
      <w:r>
        <w:rPr>
          <w:sz w:val="26"/>
        </w:rPr>
        <w:t>и</w:t>
      </w:r>
      <w:r>
        <w:rPr>
          <w:spacing w:val="1"/>
          <w:sz w:val="26"/>
        </w:rPr>
        <w:t xml:space="preserve"> </w:t>
      </w:r>
      <w:r>
        <w:rPr>
          <w:sz w:val="26"/>
        </w:rPr>
        <w:t>порядок</w:t>
      </w:r>
      <w:r>
        <w:rPr>
          <w:spacing w:val="1"/>
          <w:sz w:val="26"/>
        </w:rPr>
        <w:t xml:space="preserve"> </w:t>
      </w:r>
      <w:r>
        <w:rPr>
          <w:sz w:val="26"/>
        </w:rPr>
        <w:t>их</w:t>
      </w:r>
      <w:r>
        <w:rPr>
          <w:spacing w:val="1"/>
          <w:sz w:val="26"/>
        </w:rPr>
        <w:t xml:space="preserve"> </w:t>
      </w:r>
      <w:r>
        <w:rPr>
          <w:sz w:val="26"/>
        </w:rPr>
        <w:t>оборудования;</w:t>
      </w:r>
    </w:p>
    <w:p w:rsidR="00B15A17" w:rsidRDefault="00F034A4" w:rsidP="005E6B29">
      <w:pPr>
        <w:pStyle w:val="ac"/>
        <w:numPr>
          <w:ilvl w:val="1"/>
          <w:numId w:val="21"/>
        </w:numPr>
        <w:tabs>
          <w:tab w:val="left" w:pos="962"/>
        </w:tabs>
        <w:spacing w:line="298" w:lineRule="exact"/>
        <w:ind w:left="961" w:hanging="426"/>
        <w:rPr>
          <w:sz w:val="26"/>
        </w:rPr>
      </w:pPr>
      <w:r>
        <w:rPr>
          <w:sz w:val="26"/>
        </w:rPr>
        <w:t>выполнять</w:t>
      </w:r>
      <w:r>
        <w:rPr>
          <w:spacing w:val="-5"/>
          <w:sz w:val="26"/>
        </w:rPr>
        <w:t xml:space="preserve"> </w:t>
      </w:r>
      <w:r>
        <w:rPr>
          <w:sz w:val="26"/>
        </w:rPr>
        <w:t>приемы</w:t>
      </w:r>
      <w:r>
        <w:rPr>
          <w:spacing w:val="1"/>
          <w:sz w:val="26"/>
        </w:rPr>
        <w:t xml:space="preserve"> </w:t>
      </w:r>
      <w:r>
        <w:rPr>
          <w:sz w:val="26"/>
        </w:rPr>
        <w:t>«К</w:t>
      </w:r>
      <w:r>
        <w:rPr>
          <w:spacing w:val="-4"/>
          <w:sz w:val="26"/>
        </w:rPr>
        <w:t xml:space="preserve"> </w:t>
      </w:r>
      <w:r>
        <w:rPr>
          <w:sz w:val="26"/>
        </w:rPr>
        <w:t>бою»,</w:t>
      </w:r>
      <w:r>
        <w:rPr>
          <w:spacing w:val="-1"/>
          <w:sz w:val="26"/>
        </w:rPr>
        <w:t xml:space="preserve"> </w:t>
      </w:r>
      <w:r>
        <w:rPr>
          <w:sz w:val="26"/>
        </w:rPr>
        <w:t>«Встать»;</w:t>
      </w:r>
    </w:p>
    <w:p w:rsidR="00B15A17" w:rsidRDefault="00F034A4" w:rsidP="005E6B29">
      <w:pPr>
        <w:pStyle w:val="ac"/>
        <w:numPr>
          <w:ilvl w:val="1"/>
          <w:numId w:val="21"/>
        </w:numPr>
        <w:tabs>
          <w:tab w:val="left" w:pos="962"/>
        </w:tabs>
        <w:spacing w:line="298" w:lineRule="exact"/>
        <w:ind w:left="961" w:hanging="426"/>
        <w:rPr>
          <w:sz w:val="26"/>
        </w:rPr>
      </w:pPr>
      <w:r>
        <w:rPr>
          <w:sz w:val="26"/>
        </w:rPr>
        <w:t>объяснять,</w:t>
      </w:r>
      <w:r>
        <w:rPr>
          <w:spacing w:val="-4"/>
          <w:sz w:val="26"/>
        </w:rPr>
        <w:t xml:space="preserve"> </w:t>
      </w:r>
      <w:r>
        <w:rPr>
          <w:sz w:val="26"/>
        </w:rPr>
        <w:t>в</w:t>
      </w:r>
      <w:r>
        <w:rPr>
          <w:spacing w:val="-1"/>
          <w:sz w:val="26"/>
        </w:rPr>
        <w:t xml:space="preserve"> </w:t>
      </w:r>
      <w:r>
        <w:rPr>
          <w:sz w:val="26"/>
        </w:rPr>
        <w:t>каких</w:t>
      </w:r>
      <w:r>
        <w:rPr>
          <w:spacing w:val="-1"/>
          <w:sz w:val="26"/>
        </w:rPr>
        <w:t xml:space="preserve"> </w:t>
      </w:r>
      <w:r>
        <w:rPr>
          <w:sz w:val="26"/>
        </w:rPr>
        <w:t>случаях</w:t>
      </w:r>
      <w:r>
        <w:rPr>
          <w:spacing w:val="-3"/>
          <w:sz w:val="26"/>
        </w:rPr>
        <w:t xml:space="preserve"> </w:t>
      </w:r>
      <w:r>
        <w:rPr>
          <w:sz w:val="26"/>
        </w:rPr>
        <w:t>используются</w:t>
      </w:r>
      <w:r>
        <w:rPr>
          <w:spacing w:val="-1"/>
          <w:sz w:val="26"/>
        </w:rPr>
        <w:t xml:space="preserve"> </w:t>
      </w:r>
      <w:r>
        <w:rPr>
          <w:sz w:val="26"/>
        </w:rPr>
        <w:t>перебежки</w:t>
      </w:r>
      <w:r>
        <w:rPr>
          <w:spacing w:val="-3"/>
          <w:sz w:val="26"/>
        </w:rPr>
        <w:t xml:space="preserve"> </w:t>
      </w:r>
      <w:r>
        <w:rPr>
          <w:sz w:val="26"/>
        </w:rPr>
        <w:t>и</w:t>
      </w:r>
      <w:r>
        <w:rPr>
          <w:spacing w:val="-3"/>
          <w:sz w:val="26"/>
        </w:rPr>
        <w:t xml:space="preserve"> </w:t>
      </w:r>
      <w:r>
        <w:rPr>
          <w:sz w:val="26"/>
        </w:rPr>
        <w:t>переползания;</w:t>
      </w:r>
    </w:p>
    <w:p w:rsidR="00B15A17" w:rsidRDefault="00F034A4" w:rsidP="005E6B29">
      <w:pPr>
        <w:pStyle w:val="ac"/>
        <w:numPr>
          <w:ilvl w:val="1"/>
          <w:numId w:val="21"/>
        </w:numPr>
        <w:tabs>
          <w:tab w:val="left" w:pos="962"/>
        </w:tabs>
        <w:spacing w:before="2"/>
        <w:ind w:right="304" w:firstLine="283"/>
        <w:rPr>
          <w:sz w:val="26"/>
        </w:rPr>
      </w:pPr>
      <w:r>
        <w:rPr>
          <w:sz w:val="26"/>
        </w:rPr>
        <w:t>выполнять</w:t>
      </w:r>
      <w:r>
        <w:rPr>
          <w:spacing w:val="1"/>
          <w:sz w:val="26"/>
        </w:rPr>
        <w:t xml:space="preserve"> </w:t>
      </w:r>
      <w:r>
        <w:rPr>
          <w:sz w:val="26"/>
        </w:rPr>
        <w:t>перебежки</w:t>
      </w:r>
      <w:r>
        <w:rPr>
          <w:spacing w:val="1"/>
          <w:sz w:val="26"/>
        </w:rPr>
        <w:t xml:space="preserve"> </w:t>
      </w:r>
      <w:r>
        <w:rPr>
          <w:sz w:val="26"/>
        </w:rPr>
        <w:t>и</w:t>
      </w:r>
      <w:r>
        <w:rPr>
          <w:spacing w:val="1"/>
          <w:sz w:val="26"/>
        </w:rPr>
        <w:t xml:space="preserve"> </w:t>
      </w:r>
      <w:r>
        <w:rPr>
          <w:sz w:val="26"/>
        </w:rPr>
        <w:t>переползания</w:t>
      </w:r>
      <w:r>
        <w:rPr>
          <w:spacing w:val="1"/>
          <w:sz w:val="26"/>
        </w:rPr>
        <w:t xml:space="preserve"> </w:t>
      </w:r>
      <w:r>
        <w:rPr>
          <w:sz w:val="26"/>
        </w:rPr>
        <w:t>(по-пластунски,</w:t>
      </w:r>
      <w:r>
        <w:rPr>
          <w:spacing w:val="1"/>
          <w:sz w:val="26"/>
        </w:rPr>
        <w:t xml:space="preserve"> </w:t>
      </w:r>
      <w:r>
        <w:rPr>
          <w:sz w:val="26"/>
        </w:rPr>
        <w:t>на</w:t>
      </w:r>
      <w:r>
        <w:rPr>
          <w:spacing w:val="1"/>
          <w:sz w:val="26"/>
        </w:rPr>
        <w:t xml:space="preserve"> </w:t>
      </w:r>
      <w:r>
        <w:rPr>
          <w:sz w:val="26"/>
        </w:rPr>
        <w:t>получетвереньках,</w:t>
      </w:r>
      <w:r>
        <w:rPr>
          <w:spacing w:val="1"/>
          <w:sz w:val="26"/>
        </w:rPr>
        <w:t xml:space="preserve"> </w:t>
      </w:r>
      <w:r>
        <w:rPr>
          <w:sz w:val="26"/>
        </w:rPr>
        <w:t>на</w:t>
      </w:r>
      <w:r>
        <w:rPr>
          <w:spacing w:val="1"/>
          <w:sz w:val="26"/>
        </w:rPr>
        <w:t xml:space="preserve"> </w:t>
      </w:r>
      <w:r>
        <w:rPr>
          <w:sz w:val="26"/>
        </w:rPr>
        <w:t>боку);</w:t>
      </w:r>
    </w:p>
    <w:p w:rsidR="00B15A17" w:rsidRDefault="00F034A4" w:rsidP="005E6B29">
      <w:pPr>
        <w:pStyle w:val="ac"/>
        <w:numPr>
          <w:ilvl w:val="1"/>
          <w:numId w:val="21"/>
        </w:numPr>
        <w:tabs>
          <w:tab w:val="left" w:pos="962"/>
        </w:tabs>
        <w:ind w:right="302" w:firstLine="283"/>
        <w:rPr>
          <w:sz w:val="26"/>
        </w:rPr>
      </w:pPr>
      <w:r>
        <w:rPr>
          <w:sz w:val="26"/>
        </w:rPr>
        <w:t>определять стороны горизонта по компасу, солнцу и часам, по Полярной звезде и</w:t>
      </w:r>
      <w:r>
        <w:rPr>
          <w:spacing w:val="1"/>
          <w:sz w:val="26"/>
        </w:rPr>
        <w:t xml:space="preserve"> </w:t>
      </w:r>
      <w:r>
        <w:rPr>
          <w:sz w:val="26"/>
        </w:rPr>
        <w:t>признакам</w:t>
      </w:r>
      <w:r>
        <w:rPr>
          <w:spacing w:val="1"/>
          <w:sz w:val="26"/>
        </w:rPr>
        <w:t xml:space="preserve"> </w:t>
      </w:r>
      <w:r>
        <w:rPr>
          <w:sz w:val="26"/>
        </w:rPr>
        <w:t>местных</w:t>
      </w:r>
      <w:r>
        <w:rPr>
          <w:spacing w:val="-1"/>
          <w:sz w:val="26"/>
        </w:rPr>
        <w:t xml:space="preserve"> </w:t>
      </w:r>
      <w:r>
        <w:rPr>
          <w:sz w:val="26"/>
        </w:rPr>
        <w:t>предметов;</w:t>
      </w:r>
    </w:p>
    <w:p w:rsidR="00B15A17" w:rsidRDefault="00F034A4" w:rsidP="005E6B29">
      <w:pPr>
        <w:pStyle w:val="ac"/>
        <w:numPr>
          <w:ilvl w:val="1"/>
          <w:numId w:val="21"/>
        </w:numPr>
        <w:tabs>
          <w:tab w:val="left" w:pos="962"/>
        </w:tabs>
        <w:spacing w:line="299" w:lineRule="exact"/>
        <w:ind w:left="961" w:hanging="426"/>
        <w:rPr>
          <w:sz w:val="26"/>
        </w:rPr>
      </w:pPr>
      <w:r>
        <w:rPr>
          <w:sz w:val="26"/>
        </w:rPr>
        <w:t>передвигаться</w:t>
      </w:r>
      <w:r>
        <w:rPr>
          <w:spacing w:val="-6"/>
          <w:sz w:val="26"/>
        </w:rPr>
        <w:t xml:space="preserve"> </w:t>
      </w:r>
      <w:r>
        <w:rPr>
          <w:sz w:val="26"/>
        </w:rPr>
        <w:t>по</w:t>
      </w:r>
      <w:r>
        <w:rPr>
          <w:spacing w:val="-5"/>
          <w:sz w:val="26"/>
        </w:rPr>
        <w:t xml:space="preserve"> </w:t>
      </w:r>
      <w:r>
        <w:rPr>
          <w:sz w:val="26"/>
        </w:rPr>
        <w:t>азимутам;</w:t>
      </w:r>
    </w:p>
    <w:p w:rsidR="00B15A17" w:rsidRDefault="00F034A4" w:rsidP="005E6B29">
      <w:pPr>
        <w:pStyle w:val="ac"/>
        <w:numPr>
          <w:ilvl w:val="1"/>
          <w:numId w:val="21"/>
        </w:numPr>
        <w:tabs>
          <w:tab w:val="left" w:pos="962"/>
        </w:tabs>
        <w:ind w:right="304" w:firstLine="283"/>
        <w:rPr>
          <w:sz w:val="26"/>
        </w:rPr>
      </w:pPr>
      <w:r>
        <w:rPr>
          <w:sz w:val="26"/>
        </w:rPr>
        <w:t>описывать назначение, устройство, комплектность, подбор и правила использования</w:t>
      </w:r>
      <w:r>
        <w:rPr>
          <w:spacing w:val="1"/>
          <w:sz w:val="26"/>
        </w:rPr>
        <w:t xml:space="preserve"> </w:t>
      </w:r>
      <w:r>
        <w:rPr>
          <w:sz w:val="26"/>
        </w:rPr>
        <w:t>противогаза,</w:t>
      </w:r>
      <w:r>
        <w:rPr>
          <w:spacing w:val="1"/>
          <w:sz w:val="26"/>
        </w:rPr>
        <w:t xml:space="preserve"> </w:t>
      </w:r>
      <w:r>
        <w:rPr>
          <w:sz w:val="26"/>
        </w:rPr>
        <w:t>респиратора,</w:t>
      </w:r>
      <w:r>
        <w:rPr>
          <w:spacing w:val="1"/>
          <w:sz w:val="26"/>
        </w:rPr>
        <w:t xml:space="preserve"> </w:t>
      </w:r>
      <w:r>
        <w:rPr>
          <w:sz w:val="26"/>
        </w:rPr>
        <w:t>общевойскового</w:t>
      </w:r>
      <w:r>
        <w:rPr>
          <w:spacing w:val="1"/>
          <w:sz w:val="26"/>
        </w:rPr>
        <w:t xml:space="preserve"> </w:t>
      </w:r>
      <w:r>
        <w:rPr>
          <w:sz w:val="26"/>
        </w:rPr>
        <w:t>защитного</w:t>
      </w:r>
      <w:r>
        <w:rPr>
          <w:spacing w:val="1"/>
          <w:sz w:val="26"/>
        </w:rPr>
        <w:t xml:space="preserve"> </w:t>
      </w:r>
      <w:r>
        <w:rPr>
          <w:sz w:val="26"/>
        </w:rPr>
        <w:t>комплекта</w:t>
      </w:r>
      <w:r>
        <w:rPr>
          <w:spacing w:val="1"/>
          <w:sz w:val="26"/>
        </w:rPr>
        <w:t xml:space="preserve"> </w:t>
      </w:r>
      <w:r>
        <w:rPr>
          <w:sz w:val="26"/>
        </w:rPr>
        <w:t>(ОЗК)</w:t>
      </w:r>
      <w:r>
        <w:rPr>
          <w:spacing w:val="1"/>
          <w:sz w:val="26"/>
        </w:rPr>
        <w:t xml:space="preserve"> </w:t>
      </w:r>
      <w:r>
        <w:rPr>
          <w:sz w:val="26"/>
        </w:rPr>
        <w:t>и</w:t>
      </w:r>
      <w:r>
        <w:rPr>
          <w:spacing w:val="1"/>
          <w:sz w:val="26"/>
        </w:rPr>
        <w:t xml:space="preserve"> </w:t>
      </w:r>
      <w:r>
        <w:rPr>
          <w:sz w:val="26"/>
        </w:rPr>
        <w:t>легкого</w:t>
      </w:r>
      <w:r>
        <w:rPr>
          <w:spacing w:val="1"/>
          <w:sz w:val="26"/>
        </w:rPr>
        <w:t xml:space="preserve"> </w:t>
      </w:r>
      <w:r>
        <w:rPr>
          <w:sz w:val="26"/>
        </w:rPr>
        <w:t>защитного</w:t>
      </w:r>
      <w:r>
        <w:rPr>
          <w:spacing w:val="1"/>
          <w:sz w:val="26"/>
        </w:rPr>
        <w:t xml:space="preserve"> </w:t>
      </w:r>
      <w:r>
        <w:rPr>
          <w:sz w:val="26"/>
        </w:rPr>
        <w:t>костюма</w:t>
      </w:r>
      <w:r>
        <w:rPr>
          <w:spacing w:val="-1"/>
          <w:sz w:val="26"/>
        </w:rPr>
        <w:t xml:space="preserve"> </w:t>
      </w:r>
      <w:r>
        <w:rPr>
          <w:sz w:val="26"/>
        </w:rPr>
        <w:t>(Л-1);</w:t>
      </w:r>
    </w:p>
    <w:p w:rsidR="00B15A17" w:rsidRDefault="00F034A4" w:rsidP="005E6B29">
      <w:pPr>
        <w:pStyle w:val="ac"/>
        <w:numPr>
          <w:ilvl w:val="1"/>
          <w:numId w:val="21"/>
        </w:numPr>
        <w:tabs>
          <w:tab w:val="left" w:pos="962"/>
        </w:tabs>
        <w:spacing w:before="1" w:line="298" w:lineRule="exact"/>
        <w:ind w:left="961" w:hanging="426"/>
        <w:rPr>
          <w:sz w:val="26"/>
        </w:rPr>
      </w:pPr>
      <w:r>
        <w:rPr>
          <w:sz w:val="26"/>
        </w:rPr>
        <w:t>применять</w:t>
      </w:r>
      <w:r>
        <w:rPr>
          <w:spacing w:val="-3"/>
          <w:sz w:val="26"/>
        </w:rPr>
        <w:t xml:space="preserve"> </w:t>
      </w:r>
      <w:r>
        <w:rPr>
          <w:sz w:val="26"/>
        </w:rPr>
        <w:t>средства</w:t>
      </w:r>
      <w:r>
        <w:rPr>
          <w:spacing w:val="-4"/>
          <w:sz w:val="26"/>
        </w:rPr>
        <w:t xml:space="preserve"> </w:t>
      </w:r>
      <w:r>
        <w:rPr>
          <w:sz w:val="26"/>
        </w:rPr>
        <w:t>индивидуальной</w:t>
      </w:r>
      <w:r>
        <w:rPr>
          <w:spacing w:val="-2"/>
          <w:sz w:val="26"/>
        </w:rPr>
        <w:t xml:space="preserve"> </w:t>
      </w:r>
      <w:r>
        <w:rPr>
          <w:sz w:val="26"/>
        </w:rPr>
        <w:t>защиты;</w:t>
      </w:r>
    </w:p>
    <w:p w:rsidR="00B15A17" w:rsidRDefault="00F034A4" w:rsidP="005E6B29">
      <w:pPr>
        <w:pStyle w:val="ac"/>
        <w:numPr>
          <w:ilvl w:val="1"/>
          <w:numId w:val="21"/>
        </w:numPr>
        <w:tabs>
          <w:tab w:val="left" w:pos="962"/>
        </w:tabs>
        <w:ind w:right="309" w:firstLine="283"/>
        <w:rPr>
          <w:sz w:val="26"/>
        </w:rPr>
      </w:pPr>
      <w:r>
        <w:rPr>
          <w:sz w:val="26"/>
        </w:rPr>
        <w:t>действовать по сигналам оповещения исходя из тактико-технических характеристик</w:t>
      </w:r>
      <w:r>
        <w:rPr>
          <w:spacing w:val="1"/>
          <w:sz w:val="26"/>
        </w:rPr>
        <w:t xml:space="preserve"> </w:t>
      </w:r>
      <w:r>
        <w:rPr>
          <w:sz w:val="26"/>
        </w:rPr>
        <w:t>(ТТХ)</w:t>
      </w:r>
      <w:r>
        <w:rPr>
          <w:spacing w:val="-1"/>
          <w:sz w:val="26"/>
        </w:rPr>
        <w:t xml:space="preserve"> </w:t>
      </w:r>
      <w:r>
        <w:rPr>
          <w:sz w:val="26"/>
        </w:rPr>
        <w:t>средств</w:t>
      </w:r>
      <w:r>
        <w:rPr>
          <w:spacing w:val="-2"/>
          <w:sz w:val="26"/>
        </w:rPr>
        <w:t xml:space="preserve"> </w:t>
      </w:r>
      <w:r>
        <w:rPr>
          <w:sz w:val="26"/>
        </w:rPr>
        <w:t>индивидуальной</w:t>
      </w:r>
      <w:r>
        <w:rPr>
          <w:spacing w:val="1"/>
          <w:sz w:val="26"/>
        </w:rPr>
        <w:t xml:space="preserve"> </w:t>
      </w:r>
      <w:r>
        <w:rPr>
          <w:sz w:val="26"/>
        </w:rPr>
        <w:t>защиты</w:t>
      </w:r>
      <w:r>
        <w:rPr>
          <w:spacing w:val="-1"/>
          <w:sz w:val="26"/>
        </w:rPr>
        <w:t xml:space="preserve"> </w:t>
      </w:r>
      <w:r>
        <w:rPr>
          <w:sz w:val="26"/>
        </w:rPr>
        <w:t>от</w:t>
      </w:r>
      <w:r>
        <w:rPr>
          <w:spacing w:val="1"/>
          <w:sz w:val="26"/>
        </w:rPr>
        <w:t xml:space="preserve"> </w:t>
      </w:r>
      <w:r>
        <w:rPr>
          <w:sz w:val="26"/>
        </w:rPr>
        <w:t>оружия</w:t>
      </w:r>
      <w:r>
        <w:rPr>
          <w:spacing w:val="3"/>
          <w:sz w:val="26"/>
        </w:rPr>
        <w:t xml:space="preserve"> </w:t>
      </w:r>
      <w:r>
        <w:rPr>
          <w:sz w:val="26"/>
        </w:rPr>
        <w:t>массового</w:t>
      </w:r>
      <w:r>
        <w:rPr>
          <w:spacing w:val="-1"/>
          <w:sz w:val="26"/>
        </w:rPr>
        <w:t xml:space="preserve"> </w:t>
      </w:r>
      <w:r>
        <w:rPr>
          <w:sz w:val="26"/>
        </w:rPr>
        <w:t>поражения;</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описывать</w:t>
      </w:r>
      <w:r>
        <w:rPr>
          <w:spacing w:val="-4"/>
          <w:sz w:val="26"/>
        </w:rPr>
        <w:t xml:space="preserve"> </w:t>
      </w:r>
      <w:r>
        <w:rPr>
          <w:sz w:val="26"/>
        </w:rPr>
        <w:t>состав</w:t>
      </w:r>
      <w:r>
        <w:rPr>
          <w:spacing w:val="-3"/>
          <w:sz w:val="26"/>
        </w:rPr>
        <w:t xml:space="preserve"> </w:t>
      </w:r>
      <w:r>
        <w:rPr>
          <w:sz w:val="26"/>
        </w:rPr>
        <w:t>и</w:t>
      </w:r>
      <w:r>
        <w:rPr>
          <w:spacing w:val="-3"/>
          <w:sz w:val="26"/>
        </w:rPr>
        <w:t xml:space="preserve"> </w:t>
      </w:r>
      <w:r>
        <w:rPr>
          <w:sz w:val="26"/>
        </w:rPr>
        <w:t>область</w:t>
      </w:r>
      <w:r>
        <w:rPr>
          <w:spacing w:val="-4"/>
          <w:sz w:val="26"/>
        </w:rPr>
        <w:t xml:space="preserve"> </w:t>
      </w:r>
      <w:r>
        <w:rPr>
          <w:sz w:val="26"/>
        </w:rPr>
        <w:t>применения</w:t>
      </w:r>
      <w:r>
        <w:rPr>
          <w:spacing w:val="-2"/>
          <w:sz w:val="26"/>
        </w:rPr>
        <w:t xml:space="preserve"> </w:t>
      </w:r>
      <w:r>
        <w:rPr>
          <w:sz w:val="26"/>
        </w:rPr>
        <w:t>аптечки</w:t>
      </w:r>
      <w:r>
        <w:rPr>
          <w:spacing w:val="-2"/>
          <w:sz w:val="26"/>
        </w:rPr>
        <w:t xml:space="preserve"> </w:t>
      </w:r>
      <w:r>
        <w:rPr>
          <w:sz w:val="26"/>
        </w:rPr>
        <w:t>индивидуальной;</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раскрывать</w:t>
      </w:r>
      <w:r>
        <w:rPr>
          <w:spacing w:val="-4"/>
          <w:sz w:val="26"/>
        </w:rPr>
        <w:t xml:space="preserve"> </w:t>
      </w:r>
      <w:r>
        <w:rPr>
          <w:sz w:val="26"/>
        </w:rPr>
        <w:t>особенности</w:t>
      </w:r>
      <w:r>
        <w:rPr>
          <w:spacing w:val="-3"/>
          <w:sz w:val="26"/>
        </w:rPr>
        <w:t xml:space="preserve"> </w:t>
      </w:r>
      <w:r>
        <w:rPr>
          <w:sz w:val="26"/>
        </w:rPr>
        <w:t>оказания</w:t>
      </w:r>
      <w:r>
        <w:rPr>
          <w:spacing w:val="-3"/>
          <w:sz w:val="26"/>
        </w:rPr>
        <w:t xml:space="preserve"> </w:t>
      </w:r>
      <w:r>
        <w:rPr>
          <w:sz w:val="26"/>
        </w:rPr>
        <w:t>первой помощи</w:t>
      </w:r>
      <w:r>
        <w:rPr>
          <w:spacing w:val="-1"/>
          <w:sz w:val="26"/>
        </w:rPr>
        <w:t xml:space="preserve"> </w:t>
      </w:r>
      <w:r>
        <w:rPr>
          <w:sz w:val="26"/>
        </w:rPr>
        <w:t>в</w:t>
      </w:r>
      <w:r>
        <w:rPr>
          <w:spacing w:val="-4"/>
          <w:sz w:val="26"/>
        </w:rPr>
        <w:t xml:space="preserve"> </w:t>
      </w:r>
      <w:r>
        <w:rPr>
          <w:sz w:val="26"/>
        </w:rPr>
        <w:t>бою;</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выполнять</w:t>
      </w:r>
      <w:r>
        <w:rPr>
          <w:spacing w:val="-4"/>
          <w:sz w:val="26"/>
        </w:rPr>
        <w:t xml:space="preserve"> </w:t>
      </w:r>
      <w:r>
        <w:rPr>
          <w:sz w:val="26"/>
        </w:rPr>
        <w:t>приемы</w:t>
      </w:r>
      <w:r>
        <w:rPr>
          <w:spacing w:val="-1"/>
          <w:sz w:val="26"/>
        </w:rPr>
        <w:t xml:space="preserve"> </w:t>
      </w:r>
      <w:r>
        <w:rPr>
          <w:sz w:val="26"/>
        </w:rPr>
        <w:t>по выносу</w:t>
      </w:r>
      <w:r>
        <w:rPr>
          <w:spacing w:val="-5"/>
          <w:sz w:val="26"/>
        </w:rPr>
        <w:t xml:space="preserve"> </w:t>
      </w:r>
      <w:r>
        <w:rPr>
          <w:sz w:val="26"/>
        </w:rPr>
        <w:t>раненых</w:t>
      </w:r>
      <w:r>
        <w:rPr>
          <w:spacing w:val="-2"/>
          <w:sz w:val="26"/>
        </w:rPr>
        <w:t xml:space="preserve"> </w:t>
      </w:r>
      <w:r>
        <w:rPr>
          <w:sz w:val="26"/>
        </w:rPr>
        <w:t>с</w:t>
      </w:r>
      <w:r>
        <w:rPr>
          <w:spacing w:val="-3"/>
          <w:sz w:val="26"/>
        </w:rPr>
        <w:t xml:space="preserve"> </w:t>
      </w:r>
      <w:r>
        <w:rPr>
          <w:sz w:val="26"/>
        </w:rPr>
        <w:t>поля</w:t>
      </w:r>
      <w:r>
        <w:rPr>
          <w:spacing w:val="-1"/>
          <w:sz w:val="26"/>
        </w:rPr>
        <w:t xml:space="preserve"> </w:t>
      </w:r>
      <w:r>
        <w:rPr>
          <w:sz w:val="26"/>
        </w:rPr>
        <w:t>боя.</w:t>
      </w:r>
    </w:p>
    <w:p w:rsidR="00B15A17" w:rsidRDefault="00B15A17">
      <w:pPr>
        <w:pStyle w:val="a8"/>
        <w:spacing w:before="9"/>
        <w:ind w:left="0"/>
        <w:jc w:val="left"/>
      </w:pPr>
    </w:p>
    <w:p w:rsidR="00B15A17" w:rsidRDefault="00F034A4">
      <w:pPr>
        <w:pStyle w:val="Heading1"/>
        <w:spacing w:line="295" w:lineRule="exact"/>
      </w:pPr>
      <w:r>
        <w:t>Военно-профессиональная</w:t>
      </w:r>
      <w:r>
        <w:rPr>
          <w:spacing w:val="-12"/>
        </w:rPr>
        <w:t xml:space="preserve"> </w:t>
      </w:r>
      <w:r>
        <w:t>деятельность</w:t>
      </w:r>
    </w:p>
    <w:p w:rsidR="00B15A17" w:rsidRDefault="00F034A4" w:rsidP="005E6B29">
      <w:pPr>
        <w:pStyle w:val="ac"/>
        <w:numPr>
          <w:ilvl w:val="1"/>
          <w:numId w:val="21"/>
        </w:numPr>
        <w:tabs>
          <w:tab w:val="left" w:pos="962"/>
        </w:tabs>
        <w:spacing w:line="295" w:lineRule="exact"/>
        <w:ind w:left="961" w:hanging="426"/>
        <w:rPr>
          <w:sz w:val="26"/>
        </w:rPr>
      </w:pPr>
      <w:r>
        <w:rPr>
          <w:sz w:val="26"/>
        </w:rPr>
        <w:t>Раскрывать</w:t>
      </w:r>
      <w:r>
        <w:rPr>
          <w:spacing w:val="-9"/>
          <w:sz w:val="26"/>
        </w:rPr>
        <w:t xml:space="preserve"> </w:t>
      </w:r>
      <w:r>
        <w:rPr>
          <w:sz w:val="26"/>
        </w:rPr>
        <w:t>сущность</w:t>
      </w:r>
      <w:r>
        <w:rPr>
          <w:spacing w:val="-4"/>
          <w:sz w:val="26"/>
        </w:rPr>
        <w:t xml:space="preserve"> </w:t>
      </w:r>
      <w:r>
        <w:rPr>
          <w:sz w:val="26"/>
        </w:rPr>
        <w:t>военно-профессиональной</w:t>
      </w:r>
      <w:r>
        <w:rPr>
          <w:spacing w:val="-7"/>
          <w:sz w:val="26"/>
        </w:rPr>
        <w:t xml:space="preserve"> </w:t>
      </w:r>
      <w:r>
        <w:rPr>
          <w:sz w:val="26"/>
        </w:rPr>
        <w:t>деятельности;</w:t>
      </w:r>
    </w:p>
    <w:p w:rsidR="00B15A17" w:rsidRDefault="00F034A4" w:rsidP="005E6B29">
      <w:pPr>
        <w:pStyle w:val="ac"/>
        <w:numPr>
          <w:ilvl w:val="1"/>
          <w:numId w:val="21"/>
        </w:numPr>
        <w:tabs>
          <w:tab w:val="left" w:pos="962"/>
        </w:tabs>
        <w:spacing w:before="1" w:line="298" w:lineRule="exact"/>
        <w:ind w:left="961" w:hanging="426"/>
        <w:rPr>
          <w:sz w:val="26"/>
        </w:rPr>
      </w:pPr>
      <w:r>
        <w:rPr>
          <w:sz w:val="26"/>
        </w:rPr>
        <w:t>объяснять</w:t>
      </w:r>
      <w:r>
        <w:rPr>
          <w:spacing w:val="-6"/>
          <w:sz w:val="26"/>
        </w:rPr>
        <w:t xml:space="preserve"> </w:t>
      </w:r>
      <w:r>
        <w:rPr>
          <w:sz w:val="26"/>
        </w:rPr>
        <w:t>порядок</w:t>
      </w:r>
      <w:r>
        <w:rPr>
          <w:spacing w:val="-6"/>
          <w:sz w:val="26"/>
        </w:rPr>
        <w:t xml:space="preserve"> </w:t>
      </w:r>
      <w:r>
        <w:rPr>
          <w:sz w:val="26"/>
        </w:rPr>
        <w:t>подготовки</w:t>
      </w:r>
      <w:r>
        <w:rPr>
          <w:spacing w:val="-2"/>
          <w:sz w:val="26"/>
        </w:rPr>
        <w:t xml:space="preserve"> </w:t>
      </w:r>
      <w:r>
        <w:rPr>
          <w:sz w:val="26"/>
        </w:rPr>
        <w:t>граждан</w:t>
      </w:r>
      <w:r>
        <w:rPr>
          <w:spacing w:val="-4"/>
          <w:sz w:val="26"/>
        </w:rPr>
        <w:t xml:space="preserve"> </w:t>
      </w:r>
      <w:r>
        <w:rPr>
          <w:sz w:val="26"/>
        </w:rPr>
        <w:t>по</w:t>
      </w:r>
      <w:r>
        <w:rPr>
          <w:spacing w:val="-3"/>
          <w:sz w:val="26"/>
        </w:rPr>
        <w:t xml:space="preserve"> </w:t>
      </w:r>
      <w:r>
        <w:rPr>
          <w:sz w:val="26"/>
        </w:rPr>
        <w:t>военно-учетным</w:t>
      </w:r>
      <w:r>
        <w:rPr>
          <w:spacing w:val="-4"/>
          <w:sz w:val="26"/>
        </w:rPr>
        <w:t xml:space="preserve"> </w:t>
      </w:r>
      <w:r>
        <w:rPr>
          <w:sz w:val="26"/>
        </w:rPr>
        <w:t>специальностям;</w:t>
      </w:r>
    </w:p>
    <w:p w:rsidR="00B15A17" w:rsidRDefault="00F034A4" w:rsidP="005E6B29">
      <w:pPr>
        <w:pStyle w:val="ac"/>
        <w:numPr>
          <w:ilvl w:val="1"/>
          <w:numId w:val="21"/>
        </w:numPr>
        <w:tabs>
          <w:tab w:val="left" w:pos="962"/>
        </w:tabs>
        <w:ind w:right="309" w:firstLine="283"/>
        <w:rPr>
          <w:sz w:val="26"/>
        </w:rPr>
      </w:pPr>
      <w:r>
        <w:rPr>
          <w:sz w:val="26"/>
        </w:rPr>
        <w:t>оценивать</w:t>
      </w:r>
      <w:r>
        <w:rPr>
          <w:spacing w:val="65"/>
          <w:sz w:val="26"/>
        </w:rPr>
        <w:t xml:space="preserve"> </w:t>
      </w:r>
      <w:r>
        <w:rPr>
          <w:sz w:val="26"/>
        </w:rPr>
        <w:t>уровень своей подготовки и осуществлять осознанное самоопределение</w:t>
      </w:r>
      <w:r>
        <w:rPr>
          <w:spacing w:val="1"/>
          <w:sz w:val="26"/>
        </w:rPr>
        <w:t xml:space="preserve"> </w:t>
      </w:r>
      <w:r>
        <w:rPr>
          <w:sz w:val="26"/>
        </w:rPr>
        <w:t>по</w:t>
      </w:r>
      <w:r>
        <w:rPr>
          <w:spacing w:val="-1"/>
          <w:sz w:val="26"/>
        </w:rPr>
        <w:t xml:space="preserve"> </w:t>
      </w:r>
      <w:r>
        <w:rPr>
          <w:sz w:val="26"/>
        </w:rPr>
        <w:t>отношению</w:t>
      </w:r>
      <w:r>
        <w:rPr>
          <w:spacing w:val="3"/>
          <w:sz w:val="26"/>
        </w:rPr>
        <w:t xml:space="preserve"> </w:t>
      </w:r>
      <w:r>
        <w:rPr>
          <w:sz w:val="26"/>
        </w:rPr>
        <w:t>к</w:t>
      </w:r>
      <w:r>
        <w:rPr>
          <w:spacing w:val="-2"/>
          <w:sz w:val="26"/>
        </w:rPr>
        <w:t xml:space="preserve"> </w:t>
      </w:r>
      <w:r>
        <w:rPr>
          <w:sz w:val="26"/>
        </w:rPr>
        <w:t>военно-профессиональной</w:t>
      </w:r>
      <w:r>
        <w:rPr>
          <w:spacing w:val="2"/>
          <w:sz w:val="26"/>
        </w:rPr>
        <w:t xml:space="preserve"> </w:t>
      </w:r>
      <w:r>
        <w:rPr>
          <w:sz w:val="26"/>
        </w:rPr>
        <w:t>деятельности;</w:t>
      </w:r>
    </w:p>
    <w:p w:rsidR="00B15A17" w:rsidRDefault="00F034A4" w:rsidP="005E6B29">
      <w:pPr>
        <w:pStyle w:val="ac"/>
        <w:numPr>
          <w:ilvl w:val="1"/>
          <w:numId w:val="21"/>
        </w:numPr>
        <w:tabs>
          <w:tab w:val="left" w:pos="962"/>
        </w:tabs>
        <w:ind w:right="304" w:firstLine="283"/>
        <w:rPr>
          <w:sz w:val="26"/>
        </w:rPr>
      </w:pPr>
      <w:r>
        <w:rPr>
          <w:sz w:val="26"/>
        </w:rPr>
        <w:t>характеризовать особенности подготовки офицеров в различных учебных и военно-</w:t>
      </w:r>
      <w:r>
        <w:rPr>
          <w:spacing w:val="1"/>
          <w:sz w:val="26"/>
        </w:rPr>
        <w:t xml:space="preserve"> </w:t>
      </w:r>
      <w:r>
        <w:rPr>
          <w:sz w:val="26"/>
        </w:rPr>
        <w:t>учебных</w:t>
      </w:r>
      <w:r>
        <w:rPr>
          <w:spacing w:val="-1"/>
          <w:sz w:val="26"/>
        </w:rPr>
        <w:t xml:space="preserve"> </w:t>
      </w:r>
      <w:r>
        <w:rPr>
          <w:sz w:val="26"/>
        </w:rPr>
        <w:t>заведениях;</w:t>
      </w:r>
    </w:p>
    <w:p w:rsidR="00B15A17" w:rsidRDefault="00F034A4" w:rsidP="005E6B29">
      <w:pPr>
        <w:pStyle w:val="ac"/>
        <w:numPr>
          <w:ilvl w:val="1"/>
          <w:numId w:val="21"/>
        </w:numPr>
        <w:tabs>
          <w:tab w:val="left" w:pos="962"/>
        </w:tabs>
        <w:spacing w:before="1"/>
        <w:ind w:right="305" w:firstLine="283"/>
        <w:rPr>
          <w:sz w:val="26"/>
        </w:rPr>
      </w:pPr>
      <w:r>
        <w:rPr>
          <w:sz w:val="26"/>
        </w:rPr>
        <w:t>использовать официальные сайты для ознакомления с правилами приема в высшие</w:t>
      </w:r>
      <w:r>
        <w:rPr>
          <w:spacing w:val="1"/>
          <w:sz w:val="26"/>
        </w:rPr>
        <w:t xml:space="preserve"> </w:t>
      </w:r>
      <w:r>
        <w:rPr>
          <w:sz w:val="26"/>
        </w:rPr>
        <w:t>военно-учебные заведения ВС РФ и учреждения высшего образования МВД России, ФСБ</w:t>
      </w:r>
      <w:r>
        <w:rPr>
          <w:spacing w:val="1"/>
          <w:sz w:val="26"/>
        </w:rPr>
        <w:t xml:space="preserve"> </w:t>
      </w:r>
      <w:r>
        <w:rPr>
          <w:sz w:val="26"/>
        </w:rPr>
        <w:t>России,</w:t>
      </w:r>
      <w:r>
        <w:rPr>
          <w:spacing w:val="-1"/>
          <w:sz w:val="26"/>
        </w:rPr>
        <w:t xml:space="preserve"> </w:t>
      </w:r>
      <w:r>
        <w:rPr>
          <w:sz w:val="26"/>
        </w:rPr>
        <w:t>МЧС России.</w:t>
      </w:r>
    </w:p>
    <w:p w:rsidR="00B15A17" w:rsidRDefault="00B15A17">
      <w:pPr>
        <w:pStyle w:val="a8"/>
        <w:spacing w:before="7"/>
        <w:ind w:left="0"/>
        <w:jc w:val="left"/>
      </w:pPr>
    </w:p>
    <w:p w:rsidR="00B15A17" w:rsidRDefault="00F034A4">
      <w:pPr>
        <w:pStyle w:val="Heading1"/>
        <w:spacing w:line="298" w:lineRule="exact"/>
        <w:jc w:val="left"/>
      </w:pPr>
      <w:r>
        <w:t>Выпускник</w:t>
      </w:r>
      <w:r>
        <w:rPr>
          <w:spacing w:val="-4"/>
        </w:rPr>
        <w:t xml:space="preserve"> </w:t>
      </w:r>
      <w:r>
        <w:t>на</w:t>
      </w:r>
      <w:r>
        <w:rPr>
          <w:spacing w:val="-5"/>
        </w:rPr>
        <w:t xml:space="preserve"> </w:t>
      </w:r>
      <w:r>
        <w:t>базовом</w:t>
      </w:r>
      <w:r>
        <w:rPr>
          <w:spacing w:val="-3"/>
        </w:rPr>
        <w:t xml:space="preserve"> </w:t>
      </w:r>
      <w:r>
        <w:t>уровне</w:t>
      </w:r>
      <w:r>
        <w:rPr>
          <w:spacing w:val="-5"/>
        </w:rPr>
        <w:t xml:space="preserve"> </w:t>
      </w:r>
      <w:r>
        <w:t>получит</w:t>
      </w:r>
      <w:r>
        <w:rPr>
          <w:spacing w:val="-2"/>
        </w:rPr>
        <w:t xml:space="preserve"> </w:t>
      </w:r>
      <w:r>
        <w:t>возможность</w:t>
      </w:r>
      <w:r>
        <w:rPr>
          <w:spacing w:val="-3"/>
        </w:rPr>
        <w:t xml:space="preserve"> </w:t>
      </w:r>
      <w:r>
        <w:t>научиться:</w:t>
      </w:r>
    </w:p>
    <w:p w:rsidR="00B15A17" w:rsidRDefault="00F034A4">
      <w:pPr>
        <w:pStyle w:val="Heading2"/>
        <w:spacing w:line="295" w:lineRule="exact"/>
      </w:pPr>
      <w:r>
        <w:t>Основы</w:t>
      </w:r>
      <w:r>
        <w:rPr>
          <w:spacing w:val="-5"/>
        </w:rPr>
        <w:t xml:space="preserve"> </w:t>
      </w:r>
      <w:r>
        <w:t>комплексной</w:t>
      </w:r>
      <w:r>
        <w:rPr>
          <w:spacing w:val="-3"/>
        </w:rPr>
        <w:t xml:space="preserve"> </w:t>
      </w:r>
      <w:r>
        <w:t>безопасности</w:t>
      </w:r>
    </w:p>
    <w:p w:rsidR="00B15A17" w:rsidRDefault="00F034A4" w:rsidP="005E6B29">
      <w:pPr>
        <w:pStyle w:val="ac"/>
        <w:numPr>
          <w:ilvl w:val="1"/>
          <w:numId w:val="21"/>
        </w:numPr>
        <w:tabs>
          <w:tab w:val="left" w:pos="961"/>
          <w:tab w:val="left" w:pos="962"/>
        </w:tabs>
        <w:ind w:right="305" w:firstLine="283"/>
        <w:jc w:val="left"/>
        <w:rPr>
          <w:i/>
          <w:sz w:val="26"/>
        </w:rPr>
      </w:pPr>
      <w:r>
        <w:rPr>
          <w:i/>
          <w:sz w:val="26"/>
        </w:rPr>
        <w:t>Объяснять,</w:t>
      </w:r>
      <w:r>
        <w:rPr>
          <w:i/>
          <w:spacing w:val="5"/>
          <w:sz w:val="26"/>
        </w:rPr>
        <w:t xml:space="preserve"> </w:t>
      </w:r>
      <w:r>
        <w:rPr>
          <w:i/>
          <w:sz w:val="26"/>
        </w:rPr>
        <w:t>как</w:t>
      </w:r>
      <w:r>
        <w:rPr>
          <w:i/>
          <w:spacing w:val="6"/>
          <w:sz w:val="26"/>
        </w:rPr>
        <w:t xml:space="preserve"> </w:t>
      </w:r>
      <w:r>
        <w:rPr>
          <w:i/>
          <w:sz w:val="26"/>
        </w:rPr>
        <w:t>экологическая</w:t>
      </w:r>
      <w:r>
        <w:rPr>
          <w:i/>
          <w:spacing w:val="4"/>
          <w:sz w:val="26"/>
        </w:rPr>
        <w:t xml:space="preserve"> </w:t>
      </w:r>
      <w:r>
        <w:rPr>
          <w:i/>
          <w:sz w:val="26"/>
        </w:rPr>
        <w:t>безопасность</w:t>
      </w:r>
      <w:r>
        <w:rPr>
          <w:i/>
          <w:spacing w:val="5"/>
          <w:sz w:val="26"/>
        </w:rPr>
        <w:t xml:space="preserve"> </w:t>
      </w:r>
      <w:r>
        <w:rPr>
          <w:i/>
          <w:sz w:val="26"/>
        </w:rPr>
        <w:t>связана</w:t>
      </w:r>
      <w:r>
        <w:rPr>
          <w:i/>
          <w:spacing w:val="4"/>
          <w:sz w:val="26"/>
        </w:rPr>
        <w:t xml:space="preserve"> </w:t>
      </w:r>
      <w:r>
        <w:rPr>
          <w:i/>
          <w:sz w:val="26"/>
        </w:rPr>
        <w:t>с</w:t>
      </w:r>
      <w:r>
        <w:rPr>
          <w:i/>
          <w:spacing w:val="4"/>
          <w:sz w:val="26"/>
        </w:rPr>
        <w:t xml:space="preserve"> </w:t>
      </w:r>
      <w:r>
        <w:rPr>
          <w:i/>
          <w:sz w:val="26"/>
        </w:rPr>
        <w:t>национальной</w:t>
      </w:r>
      <w:r>
        <w:rPr>
          <w:i/>
          <w:spacing w:val="4"/>
          <w:sz w:val="26"/>
        </w:rPr>
        <w:t xml:space="preserve"> </w:t>
      </w:r>
      <w:r>
        <w:rPr>
          <w:i/>
          <w:sz w:val="26"/>
        </w:rPr>
        <w:t>безопасностью</w:t>
      </w:r>
      <w:r>
        <w:rPr>
          <w:i/>
          <w:spacing w:val="-62"/>
          <w:sz w:val="26"/>
        </w:rPr>
        <w:t xml:space="preserve"> </w:t>
      </w:r>
      <w:r>
        <w:rPr>
          <w:i/>
          <w:sz w:val="26"/>
        </w:rPr>
        <w:t>и</w:t>
      </w:r>
      <w:r>
        <w:rPr>
          <w:i/>
          <w:spacing w:val="-1"/>
          <w:sz w:val="26"/>
        </w:rPr>
        <w:t xml:space="preserve"> </w:t>
      </w:r>
      <w:r>
        <w:rPr>
          <w:i/>
          <w:sz w:val="26"/>
        </w:rPr>
        <w:t>влияет</w:t>
      </w:r>
      <w:r>
        <w:rPr>
          <w:i/>
          <w:spacing w:val="-1"/>
          <w:sz w:val="26"/>
        </w:rPr>
        <w:t xml:space="preserve"> </w:t>
      </w:r>
      <w:r>
        <w:rPr>
          <w:i/>
          <w:sz w:val="26"/>
        </w:rPr>
        <w:t>на</w:t>
      </w:r>
      <w:r>
        <w:rPr>
          <w:i/>
          <w:spacing w:val="-1"/>
          <w:sz w:val="26"/>
        </w:rPr>
        <w:t xml:space="preserve"> </w:t>
      </w:r>
      <w:r>
        <w:rPr>
          <w:i/>
          <w:sz w:val="26"/>
        </w:rPr>
        <w:t>нее</w:t>
      </w:r>
      <w:r>
        <w:rPr>
          <w:i/>
          <w:spacing w:val="2"/>
          <w:sz w:val="26"/>
        </w:rPr>
        <w:t xml:space="preserve"> </w:t>
      </w:r>
      <w:r>
        <w:rPr>
          <w:i/>
          <w:sz w:val="26"/>
        </w:rPr>
        <w:t>.</w:t>
      </w:r>
    </w:p>
    <w:p w:rsidR="00B15A17" w:rsidRDefault="00F034A4">
      <w:pPr>
        <w:pStyle w:val="Heading2"/>
        <w:tabs>
          <w:tab w:val="left" w:pos="2156"/>
          <w:tab w:val="left" w:pos="3569"/>
          <w:tab w:val="left" w:pos="5134"/>
          <w:tab w:val="left" w:pos="6645"/>
          <w:tab w:val="left" w:pos="7218"/>
          <w:tab w:val="left" w:pos="8428"/>
          <w:tab w:val="left" w:pos="8809"/>
        </w:tabs>
        <w:spacing w:before="4" w:line="240" w:lineRule="auto"/>
        <w:ind w:left="252" w:right="312" w:firstLine="708"/>
      </w:pPr>
      <w:r>
        <w:t>Защита</w:t>
      </w:r>
      <w:r>
        <w:tab/>
        <w:t>населения</w:t>
      </w:r>
      <w:r>
        <w:tab/>
        <w:t>Российской</w:t>
      </w:r>
      <w:r>
        <w:tab/>
        <w:t>Федерации</w:t>
      </w:r>
      <w:r>
        <w:tab/>
        <w:t>от</w:t>
      </w:r>
      <w:r>
        <w:tab/>
        <w:t>опасных</w:t>
      </w:r>
      <w:r>
        <w:tab/>
        <w:t>и</w:t>
      </w:r>
      <w:r>
        <w:tab/>
      </w:r>
      <w:r>
        <w:rPr>
          <w:spacing w:val="-1"/>
        </w:rPr>
        <w:t>чрезвычайных</w:t>
      </w:r>
      <w:r>
        <w:rPr>
          <w:spacing w:val="-62"/>
        </w:rPr>
        <w:t xml:space="preserve"> </w:t>
      </w:r>
      <w:r>
        <w:t>ситуаций</w:t>
      </w:r>
    </w:p>
    <w:p w:rsidR="00B15A17" w:rsidRDefault="00B15A17">
      <w:pPr>
        <w:sectPr w:rsidR="00B15A17">
          <w:pgSz w:w="11910" w:h="16840"/>
          <w:pgMar w:top="1040" w:right="260" w:bottom="1480" w:left="880" w:header="0" w:footer="1218" w:gutter="0"/>
          <w:cols w:space="720"/>
        </w:sectPr>
      </w:pPr>
    </w:p>
    <w:p w:rsidR="00B15A17" w:rsidRDefault="00F034A4" w:rsidP="005E6B29">
      <w:pPr>
        <w:pStyle w:val="ac"/>
        <w:numPr>
          <w:ilvl w:val="1"/>
          <w:numId w:val="21"/>
        </w:numPr>
        <w:tabs>
          <w:tab w:val="left" w:pos="962"/>
        </w:tabs>
        <w:spacing w:before="67"/>
        <w:ind w:right="305" w:firstLine="283"/>
        <w:rPr>
          <w:i/>
          <w:sz w:val="26"/>
        </w:rPr>
      </w:pPr>
      <w:r>
        <w:rPr>
          <w:i/>
          <w:sz w:val="26"/>
        </w:rPr>
        <w:lastRenderedPageBreak/>
        <w:t>Устанавливать</w:t>
      </w:r>
      <w:r>
        <w:rPr>
          <w:i/>
          <w:spacing w:val="1"/>
          <w:sz w:val="26"/>
        </w:rPr>
        <w:t xml:space="preserve"> </w:t>
      </w:r>
      <w:r>
        <w:rPr>
          <w:i/>
          <w:sz w:val="26"/>
        </w:rPr>
        <w:t>и</w:t>
      </w:r>
      <w:r>
        <w:rPr>
          <w:i/>
          <w:spacing w:val="1"/>
          <w:sz w:val="26"/>
        </w:rPr>
        <w:t xml:space="preserve"> </w:t>
      </w:r>
      <w:r>
        <w:rPr>
          <w:i/>
          <w:sz w:val="26"/>
        </w:rPr>
        <w:t>использовать</w:t>
      </w:r>
      <w:r>
        <w:rPr>
          <w:i/>
          <w:spacing w:val="1"/>
          <w:sz w:val="26"/>
        </w:rPr>
        <w:t xml:space="preserve"> </w:t>
      </w:r>
      <w:r>
        <w:rPr>
          <w:i/>
          <w:sz w:val="26"/>
        </w:rPr>
        <w:t>мобильные</w:t>
      </w:r>
      <w:r>
        <w:rPr>
          <w:i/>
          <w:spacing w:val="1"/>
          <w:sz w:val="26"/>
        </w:rPr>
        <w:t xml:space="preserve"> </w:t>
      </w:r>
      <w:r>
        <w:rPr>
          <w:i/>
          <w:sz w:val="26"/>
        </w:rPr>
        <w:t>приложения</w:t>
      </w:r>
      <w:r>
        <w:rPr>
          <w:i/>
          <w:spacing w:val="1"/>
          <w:sz w:val="26"/>
        </w:rPr>
        <w:t xml:space="preserve"> </w:t>
      </w:r>
      <w:r>
        <w:rPr>
          <w:i/>
          <w:sz w:val="26"/>
        </w:rPr>
        <w:t>служб,</w:t>
      </w:r>
      <w:r>
        <w:rPr>
          <w:i/>
          <w:spacing w:val="1"/>
          <w:sz w:val="26"/>
        </w:rPr>
        <w:t xml:space="preserve"> </w:t>
      </w:r>
      <w:r>
        <w:rPr>
          <w:i/>
          <w:sz w:val="26"/>
        </w:rPr>
        <w:t>обеспечивающих</w:t>
      </w:r>
      <w:r>
        <w:rPr>
          <w:i/>
          <w:spacing w:val="1"/>
          <w:sz w:val="26"/>
        </w:rPr>
        <w:t xml:space="preserve"> </w:t>
      </w:r>
      <w:r>
        <w:rPr>
          <w:i/>
          <w:sz w:val="26"/>
        </w:rPr>
        <w:t>защиту</w:t>
      </w:r>
      <w:r>
        <w:rPr>
          <w:i/>
          <w:spacing w:val="1"/>
          <w:sz w:val="26"/>
        </w:rPr>
        <w:t xml:space="preserve"> </w:t>
      </w:r>
      <w:r>
        <w:rPr>
          <w:i/>
          <w:sz w:val="26"/>
        </w:rPr>
        <w:t>населения</w:t>
      </w:r>
      <w:r>
        <w:rPr>
          <w:i/>
          <w:spacing w:val="1"/>
          <w:sz w:val="26"/>
        </w:rPr>
        <w:t xml:space="preserve"> </w:t>
      </w:r>
      <w:r>
        <w:rPr>
          <w:i/>
          <w:sz w:val="26"/>
        </w:rPr>
        <w:t>от</w:t>
      </w:r>
      <w:r>
        <w:rPr>
          <w:i/>
          <w:spacing w:val="1"/>
          <w:sz w:val="26"/>
        </w:rPr>
        <w:t xml:space="preserve"> </w:t>
      </w:r>
      <w:r>
        <w:rPr>
          <w:i/>
          <w:sz w:val="26"/>
        </w:rPr>
        <w:t>опасных</w:t>
      </w:r>
      <w:r>
        <w:rPr>
          <w:i/>
          <w:spacing w:val="1"/>
          <w:sz w:val="26"/>
        </w:rPr>
        <w:t xml:space="preserve"> </w:t>
      </w:r>
      <w:r>
        <w:rPr>
          <w:i/>
          <w:sz w:val="26"/>
        </w:rPr>
        <w:t>и</w:t>
      </w:r>
      <w:r>
        <w:rPr>
          <w:i/>
          <w:spacing w:val="1"/>
          <w:sz w:val="26"/>
        </w:rPr>
        <w:t xml:space="preserve"> </w:t>
      </w:r>
      <w:r>
        <w:rPr>
          <w:i/>
          <w:sz w:val="26"/>
        </w:rPr>
        <w:t>чрезвычайных</w:t>
      </w:r>
      <w:r>
        <w:rPr>
          <w:i/>
          <w:spacing w:val="1"/>
          <w:sz w:val="26"/>
        </w:rPr>
        <w:t xml:space="preserve"> </w:t>
      </w:r>
      <w:r>
        <w:rPr>
          <w:i/>
          <w:sz w:val="26"/>
        </w:rPr>
        <w:t>ситуаций,</w:t>
      </w:r>
      <w:r>
        <w:rPr>
          <w:i/>
          <w:spacing w:val="1"/>
          <w:sz w:val="26"/>
        </w:rPr>
        <w:t xml:space="preserve"> </w:t>
      </w:r>
      <w:r>
        <w:rPr>
          <w:i/>
          <w:sz w:val="26"/>
        </w:rPr>
        <w:t>для</w:t>
      </w:r>
      <w:r>
        <w:rPr>
          <w:i/>
          <w:spacing w:val="1"/>
          <w:sz w:val="26"/>
        </w:rPr>
        <w:t xml:space="preserve"> </w:t>
      </w:r>
      <w:r>
        <w:rPr>
          <w:i/>
          <w:sz w:val="26"/>
        </w:rPr>
        <w:t>обеспечения</w:t>
      </w:r>
      <w:r>
        <w:rPr>
          <w:i/>
          <w:spacing w:val="1"/>
          <w:sz w:val="26"/>
        </w:rPr>
        <w:t xml:space="preserve"> </w:t>
      </w:r>
      <w:r>
        <w:rPr>
          <w:i/>
          <w:sz w:val="26"/>
        </w:rPr>
        <w:t>личной</w:t>
      </w:r>
      <w:r>
        <w:rPr>
          <w:i/>
          <w:spacing w:val="1"/>
          <w:sz w:val="26"/>
        </w:rPr>
        <w:t xml:space="preserve"> </w:t>
      </w:r>
      <w:r>
        <w:rPr>
          <w:i/>
          <w:sz w:val="26"/>
        </w:rPr>
        <w:t>безопасности.</w:t>
      </w:r>
    </w:p>
    <w:p w:rsidR="00B15A17" w:rsidRDefault="00F034A4">
      <w:pPr>
        <w:pStyle w:val="Heading2"/>
        <w:spacing w:before="8"/>
        <w:jc w:val="both"/>
      </w:pPr>
      <w:r>
        <w:t>Основы</w:t>
      </w:r>
      <w:r>
        <w:rPr>
          <w:spacing w:val="-5"/>
        </w:rPr>
        <w:t xml:space="preserve"> </w:t>
      </w:r>
      <w:r>
        <w:t>обороны</w:t>
      </w:r>
      <w:r>
        <w:rPr>
          <w:spacing w:val="-5"/>
        </w:rPr>
        <w:t xml:space="preserve"> </w:t>
      </w:r>
      <w:r>
        <w:t>государства</w:t>
      </w:r>
    </w:p>
    <w:p w:rsidR="00B15A17" w:rsidRDefault="00F034A4" w:rsidP="005E6B29">
      <w:pPr>
        <w:pStyle w:val="ac"/>
        <w:numPr>
          <w:ilvl w:val="1"/>
          <w:numId w:val="21"/>
        </w:numPr>
        <w:tabs>
          <w:tab w:val="left" w:pos="962"/>
        </w:tabs>
        <w:ind w:right="306" w:firstLine="283"/>
        <w:rPr>
          <w:i/>
          <w:sz w:val="26"/>
        </w:rPr>
      </w:pPr>
      <w:r>
        <w:rPr>
          <w:i/>
          <w:sz w:val="26"/>
        </w:rPr>
        <w:t>Объяснять основные задачи и направления развития, строительства, оснащения и</w:t>
      </w:r>
      <w:r>
        <w:rPr>
          <w:i/>
          <w:spacing w:val="1"/>
          <w:sz w:val="26"/>
        </w:rPr>
        <w:t xml:space="preserve"> </w:t>
      </w:r>
      <w:r>
        <w:rPr>
          <w:i/>
          <w:sz w:val="26"/>
        </w:rPr>
        <w:t>модернизации</w:t>
      </w:r>
      <w:r>
        <w:rPr>
          <w:i/>
          <w:spacing w:val="1"/>
          <w:sz w:val="26"/>
        </w:rPr>
        <w:t xml:space="preserve"> </w:t>
      </w:r>
      <w:r>
        <w:rPr>
          <w:i/>
          <w:sz w:val="26"/>
        </w:rPr>
        <w:t>ВС</w:t>
      </w:r>
      <w:r>
        <w:rPr>
          <w:i/>
          <w:spacing w:val="-1"/>
          <w:sz w:val="26"/>
        </w:rPr>
        <w:t xml:space="preserve"> </w:t>
      </w:r>
      <w:r>
        <w:rPr>
          <w:i/>
          <w:sz w:val="26"/>
        </w:rPr>
        <w:t>РФ;</w:t>
      </w:r>
    </w:p>
    <w:p w:rsidR="00B15A17" w:rsidRDefault="00F034A4" w:rsidP="005E6B29">
      <w:pPr>
        <w:pStyle w:val="ac"/>
        <w:numPr>
          <w:ilvl w:val="1"/>
          <w:numId w:val="21"/>
        </w:numPr>
        <w:tabs>
          <w:tab w:val="left" w:pos="962"/>
        </w:tabs>
        <w:ind w:right="304" w:firstLine="283"/>
        <w:rPr>
          <w:i/>
          <w:sz w:val="26"/>
        </w:rPr>
      </w:pPr>
      <w:r>
        <w:rPr>
          <w:i/>
          <w:sz w:val="26"/>
        </w:rPr>
        <w:t>приводить примеры применения различных типов вооружения и военной техники в</w:t>
      </w:r>
      <w:r>
        <w:rPr>
          <w:i/>
          <w:spacing w:val="1"/>
          <w:sz w:val="26"/>
        </w:rPr>
        <w:t xml:space="preserve"> </w:t>
      </w:r>
      <w:r>
        <w:rPr>
          <w:i/>
          <w:sz w:val="26"/>
        </w:rPr>
        <w:t>войнах</w:t>
      </w:r>
      <w:r>
        <w:rPr>
          <w:i/>
          <w:spacing w:val="-2"/>
          <w:sz w:val="26"/>
        </w:rPr>
        <w:t xml:space="preserve"> </w:t>
      </w:r>
      <w:r>
        <w:rPr>
          <w:i/>
          <w:sz w:val="26"/>
        </w:rPr>
        <w:t>и</w:t>
      </w:r>
      <w:r>
        <w:rPr>
          <w:i/>
          <w:spacing w:val="-2"/>
          <w:sz w:val="26"/>
        </w:rPr>
        <w:t xml:space="preserve"> </w:t>
      </w:r>
      <w:r>
        <w:rPr>
          <w:i/>
          <w:sz w:val="26"/>
        </w:rPr>
        <w:t>конфликтах</w:t>
      </w:r>
      <w:r>
        <w:rPr>
          <w:i/>
          <w:spacing w:val="1"/>
          <w:sz w:val="26"/>
        </w:rPr>
        <w:t xml:space="preserve"> </w:t>
      </w:r>
      <w:r>
        <w:rPr>
          <w:i/>
          <w:sz w:val="26"/>
        </w:rPr>
        <w:t>различных</w:t>
      </w:r>
      <w:r>
        <w:rPr>
          <w:i/>
          <w:spacing w:val="-1"/>
          <w:sz w:val="26"/>
        </w:rPr>
        <w:t xml:space="preserve"> </w:t>
      </w:r>
      <w:r>
        <w:rPr>
          <w:i/>
          <w:sz w:val="26"/>
        </w:rPr>
        <w:t>исторических</w:t>
      </w:r>
      <w:r>
        <w:rPr>
          <w:i/>
          <w:spacing w:val="-1"/>
          <w:sz w:val="26"/>
        </w:rPr>
        <w:t xml:space="preserve"> </w:t>
      </w:r>
      <w:r>
        <w:rPr>
          <w:i/>
          <w:sz w:val="26"/>
        </w:rPr>
        <w:t>периодов,</w:t>
      </w:r>
      <w:r>
        <w:rPr>
          <w:i/>
          <w:spacing w:val="-1"/>
          <w:sz w:val="26"/>
        </w:rPr>
        <w:t xml:space="preserve"> </w:t>
      </w:r>
      <w:r>
        <w:rPr>
          <w:i/>
          <w:sz w:val="26"/>
        </w:rPr>
        <w:t>прослеживать</w:t>
      </w:r>
      <w:r>
        <w:rPr>
          <w:i/>
          <w:spacing w:val="-1"/>
          <w:sz w:val="26"/>
        </w:rPr>
        <w:t xml:space="preserve"> </w:t>
      </w:r>
      <w:r>
        <w:rPr>
          <w:i/>
          <w:sz w:val="26"/>
        </w:rPr>
        <w:t>их</w:t>
      </w:r>
      <w:r>
        <w:rPr>
          <w:i/>
          <w:spacing w:val="-3"/>
          <w:sz w:val="26"/>
        </w:rPr>
        <w:t xml:space="preserve"> </w:t>
      </w:r>
      <w:r>
        <w:rPr>
          <w:i/>
          <w:sz w:val="26"/>
        </w:rPr>
        <w:t>эволюцию.</w:t>
      </w:r>
    </w:p>
    <w:p w:rsidR="00B15A17" w:rsidRDefault="00B15A17">
      <w:pPr>
        <w:pStyle w:val="a8"/>
        <w:spacing w:before="4"/>
        <w:ind w:left="0"/>
        <w:jc w:val="left"/>
        <w:rPr>
          <w:i/>
        </w:rPr>
      </w:pPr>
    </w:p>
    <w:p w:rsidR="00B15A17" w:rsidRDefault="00F034A4">
      <w:pPr>
        <w:pStyle w:val="Heading2"/>
        <w:spacing w:line="295" w:lineRule="exact"/>
      </w:pPr>
      <w:r>
        <w:t>Элементы</w:t>
      </w:r>
      <w:r>
        <w:rPr>
          <w:spacing w:val="-5"/>
        </w:rPr>
        <w:t xml:space="preserve"> </w:t>
      </w:r>
      <w:r>
        <w:t>начальной</w:t>
      </w:r>
      <w:r>
        <w:rPr>
          <w:spacing w:val="-4"/>
        </w:rPr>
        <w:t xml:space="preserve"> </w:t>
      </w:r>
      <w:r>
        <w:t>военной</w:t>
      </w:r>
      <w:r>
        <w:rPr>
          <w:spacing w:val="-4"/>
        </w:rPr>
        <w:t xml:space="preserve"> </w:t>
      </w:r>
      <w:r>
        <w:t>подготовки</w:t>
      </w:r>
    </w:p>
    <w:p w:rsidR="00B15A17" w:rsidRDefault="00F034A4" w:rsidP="005E6B29">
      <w:pPr>
        <w:pStyle w:val="ac"/>
        <w:numPr>
          <w:ilvl w:val="1"/>
          <w:numId w:val="21"/>
        </w:numPr>
        <w:tabs>
          <w:tab w:val="left" w:pos="961"/>
          <w:tab w:val="left" w:pos="962"/>
        </w:tabs>
        <w:ind w:right="306" w:firstLine="283"/>
        <w:jc w:val="left"/>
        <w:rPr>
          <w:i/>
          <w:sz w:val="26"/>
        </w:rPr>
      </w:pPr>
      <w:r>
        <w:rPr>
          <w:i/>
          <w:sz w:val="26"/>
        </w:rPr>
        <w:t>Приводить</w:t>
      </w:r>
      <w:r>
        <w:rPr>
          <w:i/>
          <w:spacing w:val="32"/>
          <w:sz w:val="26"/>
        </w:rPr>
        <w:t xml:space="preserve"> </w:t>
      </w:r>
      <w:r>
        <w:rPr>
          <w:i/>
          <w:sz w:val="26"/>
        </w:rPr>
        <w:t>примеры</w:t>
      </w:r>
      <w:r>
        <w:rPr>
          <w:i/>
          <w:spacing w:val="35"/>
          <w:sz w:val="26"/>
        </w:rPr>
        <w:t xml:space="preserve"> </w:t>
      </w:r>
      <w:r>
        <w:rPr>
          <w:i/>
          <w:sz w:val="26"/>
        </w:rPr>
        <w:t>сигналов</w:t>
      </w:r>
      <w:r>
        <w:rPr>
          <w:i/>
          <w:spacing w:val="32"/>
          <w:sz w:val="26"/>
        </w:rPr>
        <w:t xml:space="preserve"> </w:t>
      </w:r>
      <w:r>
        <w:rPr>
          <w:i/>
          <w:sz w:val="26"/>
        </w:rPr>
        <w:t>управления</w:t>
      </w:r>
      <w:r>
        <w:rPr>
          <w:i/>
          <w:spacing w:val="32"/>
          <w:sz w:val="26"/>
        </w:rPr>
        <w:t xml:space="preserve"> </w:t>
      </w:r>
      <w:r>
        <w:rPr>
          <w:i/>
          <w:sz w:val="26"/>
        </w:rPr>
        <w:t>строем</w:t>
      </w:r>
      <w:r>
        <w:rPr>
          <w:i/>
          <w:spacing w:val="31"/>
          <w:sz w:val="26"/>
        </w:rPr>
        <w:t xml:space="preserve"> </w:t>
      </w:r>
      <w:r>
        <w:rPr>
          <w:i/>
          <w:sz w:val="26"/>
        </w:rPr>
        <w:t>с</w:t>
      </w:r>
      <w:r>
        <w:rPr>
          <w:i/>
          <w:spacing w:val="32"/>
          <w:sz w:val="26"/>
        </w:rPr>
        <w:t xml:space="preserve"> </w:t>
      </w:r>
      <w:r>
        <w:rPr>
          <w:i/>
          <w:sz w:val="26"/>
        </w:rPr>
        <w:t>помощью</w:t>
      </w:r>
      <w:r>
        <w:rPr>
          <w:i/>
          <w:spacing w:val="32"/>
          <w:sz w:val="26"/>
        </w:rPr>
        <w:t xml:space="preserve"> </w:t>
      </w:r>
      <w:r>
        <w:rPr>
          <w:i/>
          <w:sz w:val="26"/>
        </w:rPr>
        <w:t>рук,</w:t>
      </w:r>
      <w:r>
        <w:rPr>
          <w:i/>
          <w:spacing w:val="32"/>
          <w:sz w:val="26"/>
        </w:rPr>
        <w:t xml:space="preserve"> </w:t>
      </w:r>
      <w:r>
        <w:rPr>
          <w:i/>
          <w:sz w:val="26"/>
        </w:rPr>
        <w:t>флажков</w:t>
      </w:r>
      <w:r>
        <w:rPr>
          <w:i/>
          <w:spacing w:val="33"/>
          <w:sz w:val="26"/>
        </w:rPr>
        <w:t xml:space="preserve"> </w:t>
      </w:r>
      <w:r>
        <w:rPr>
          <w:i/>
          <w:sz w:val="26"/>
        </w:rPr>
        <w:t>и</w:t>
      </w:r>
      <w:r>
        <w:rPr>
          <w:i/>
          <w:spacing w:val="-62"/>
          <w:sz w:val="26"/>
        </w:rPr>
        <w:t xml:space="preserve"> </w:t>
      </w:r>
      <w:r>
        <w:rPr>
          <w:i/>
          <w:sz w:val="26"/>
        </w:rPr>
        <w:t>фонаря;</w:t>
      </w:r>
    </w:p>
    <w:p w:rsidR="00B15A17" w:rsidRDefault="00F034A4" w:rsidP="005E6B29">
      <w:pPr>
        <w:pStyle w:val="ac"/>
        <w:numPr>
          <w:ilvl w:val="1"/>
          <w:numId w:val="21"/>
        </w:numPr>
        <w:tabs>
          <w:tab w:val="left" w:pos="961"/>
          <w:tab w:val="left" w:pos="962"/>
        </w:tabs>
        <w:spacing w:line="299" w:lineRule="exact"/>
        <w:ind w:left="961" w:hanging="426"/>
        <w:jc w:val="left"/>
        <w:rPr>
          <w:i/>
          <w:sz w:val="26"/>
        </w:rPr>
      </w:pPr>
      <w:r>
        <w:rPr>
          <w:i/>
          <w:sz w:val="26"/>
        </w:rPr>
        <w:t>определять</w:t>
      </w:r>
      <w:r>
        <w:rPr>
          <w:i/>
          <w:spacing w:val="-5"/>
          <w:sz w:val="26"/>
        </w:rPr>
        <w:t xml:space="preserve"> </w:t>
      </w:r>
      <w:r>
        <w:rPr>
          <w:i/>
          <w:sz w:val="26"/>
        </w:rPr>
        <w:t>назначение,</w:t>
      </w:r>
      <w:r>
        <w:rPr>
          <w:i/>
          <w:spacing w:val="-2"/>
          <w:sz w:val="26"/>
        </w:rPr>
        <w:t xml:space="preserve"> </w:t>
      </w:r>
      <w:r>
        <w:rPr>
          <w:i/>
          <w:sz w:val="26"/>
        </w:rPr>
        <w:t>устройство</w:t>
      </w:r>
      <w:r>
        <w:rPr>
          <w:i/>
          <w:spacing w:val="-3"/>
          <w:sz w:val="26"/>
        </w:rPr>
        <w:t xml:space="preserve"> </w:t>
      </w:r>
      <w:r>
        <w:rPr>
          <w:i/>
          <w:sz w:val="26"/>
        </w:rPr>
        <w:t>частей</w:t>
      </w:r>
      <w:r>
        <w:rPr>
          <w:i/>
          <w:spacing w:val="-4"/>
          <w:sz w:val="26"/>
        </w:rPr>
        <w:t xml:space="preserve"> </w:t>
      </w:r>
      <w:r>
        <w:rPr>
          <w:i/>
          <w:sz w:val="26"/>
        </w:rPr>
        <w:t>и</w:t>
      </w:r>
      <w:r>
        <w:rPr>
          <w:i/>
          <w:spacing w:val="-4"/>
          <w:sz w:val="26"/>
        </w:rPr>
        <w:t xml:space="preserve"> </w:t>
      </w:r>
      <w:r>
        <w:rPr>
          <w:i/>
          <w:sz w:val="26"/>
        </w:rPr>
        <w:t>механизмов</w:t>
      </w:r>
      <w:r>
        <w:rPr>
          <w:i/>
          <w:spacing w:val="-3"/>
          <w:sz w:val="26"/>
        </w:rPr>
        <w:t xml:space="preserve"> </w:t>
      </w:r>
      <w:r>
        <w:rPr>
          <w:i/>
          <w:sz w:val="26"/>
        </w:rPr>
        <w:t>автомата</w:t>
      </w:r>
      <w:r>
        <w:rPr>
          <w:i/>
          <w:spacing w:val="-4"/>
          <w:sz w:val="26"/>
        </w:rPr>
        <w:t xml:space="preserve"> </w:t>
      </w:r>
      <w:r>
        <w:rPr>
          <w:i/>
          <w:sz w:val="26"/>
        </w:rPr>
        <w:t>Калашникова;</w:t>
      </w:r>
    </w:p>
    <w:p w:rsidR="00B15A17" w:rsidRDefault="00F034A4" w:rsidP="005E6B29">
      <w:pPr>
        <w:pStyle w:val="ac"/>
        <w:numPr>
          <w:ilvl w:val="1"/>
          <w:numId w:val="21"/>
        </w:numPr>
        <w:tabs>
          <w:tab w:val="left" w:pos="961"/>
          <w:tab w:val="left" w:pos="962"/>
        </w:tabs>
        <w:ind w:left="961" w:hanging="426"/>
        <w:jc w:val="left"/>
        <w:rPr>
          <w:i/>
          <w:sz w:val="26"/>
        </w:rPr>
      </w:pPr>
      <w:r>
        <w:rPr>
          <w:i/>
          <w:sz w:val="26"/>
        </w:rPr>
        <w:t>выполнять</w:t>
      </w:r>
      <w:r>
        <w:rPr>
          <w:i/>
          <w:spacing w:val="-5"/>
          <w:sz w:val="26"/>
        </w:rPr>
        <w:t xml:space="preserve"> </w:t>
      </w:r>
      <w:r>
        <w:rPr>
          <w:i/>
          <w:sz w:val="26"/>
        </w:rPr>
        <w:t>чистку</w:t>
      </w:r>
      <w:r>
        <w:rPr>
          <w:i/>
          <w:spacing w:val="-2"/>
          <w:sz w:val="26"/>
        </w:rPr>
        <w:t xml:space="preserve"> </w:t>
      </w:r>
      <w:r>
        <w:rPr>
          <w:i/>
          <w:sz w:val="26"/>
        </w:rPr>
        <w:t>и</w:t>
      </w:r>
      <w:r>
        <w:rPr>
          <w:i/>
          <w:spacing w:val="-4"/>
          <w:sz w:val="26"/>
        </w:rPr>
        <w:t xml:space="preserve"> </w:t>
      </w:r>
      <w:r>
        <w:rPr>
          <w:i/>
          <w:sz w:val="26"/>
        </w:rPr>
        <w:t>смазку</w:t>
      </w:r>
      <w:r>
        <w:rPr>
          <w:i/>
          <w:spacing w:val="-3"/>
          <w:sz w:val="26"/>
        </w:rPr>
        <w:t xml:space="preserve"> </w:t>
      </w:r>
      <w:r>
        <w:rPr>
          <w:i/>
          <w:sz w:val="26"/>
        </w:rPr>
        <w:t>автомата</w:t>
      </w:r>
      <w:r>
        <w:rPr>
          <w:i/>
          <w:spacing w:val="-3"/>
          <w:sz w:val="26"/>
        </w:rPr>
        <w:t xml:space="preserve"> </w:t>
      </w:r>
      <w:r>
        <w:rPr>
          <w:i/>
          <w:sz w:val="26"/>
        </w:rPr>
        <w:t>Калашникова;</w:t>
      </w:r>
    </w:p>
    <w:p w:rsidR="00B15A17" w:rsidRDefault="00F034A4" w:rsidP="005E6B29">
      <w:pPr>
        <w:pStyle w:val="ac"/>
        <w:numPr>
          <w:ilvl w:val="1"/>
          <w:numId w:val="21"/>
        </w:numPr>
        <w:tabs>
          <w:tab w:val="left" w:pos="961"/>
          <w:tab w:val="left" w:pos="962"/>
        </w:tabs>
        <w:spacing w:line="298" w:lineRule="exact"/>
        <w:ind w:left="961" w:hanging="426"/>
        <w:jc w:val="left"/>
        <w:rPr>
          <w:i/>
          <w:sz w:val="26"/>
        </w:rPr>
      </w:pPr>
      <w:r>
        <w:rPr>
          <w:i/>
          <w:sz w:val="26"/>
        </w:rPr>
        <w:t>выполнять</w:t>
      </w:r>
      <w:r>
        <w:rPr>
          <w:i/>
          <w:spacing w:val="-5"/>
          <w:sz w:val="26"/>
        </w:rPr>
        <w:t xml:space="preserve"> </w:t>
      </w:r>
      <w:r>
        <w:rPr>
          <w:i/>
          <w:sz w:val="26"/>
        </w:rPr>
        <w:t>нормативы</w:t>
      </w:r>
      <w:r>
        <w:rPr>
          <w:i/>
          <w:spacing w:val="-4"/>
          <w:sz w:val="26"/>
        </w:rPr>
        <w:t xml:space="preserve"> </w:t>
      </w:r>
      <w:r>
        <w:rPr>
          <w:i/>
          <w:sz w:val="26"/>
        </w:rPr>
        <w:t>неполной</w:t>
      </w:r>
      <w:r>
        <w:rPr>
          <w:i/>
          <w:spacing w:val="-4"/>
          <w:sz w:val="26"/>
        </w:rPr>
        <w:t xml:space="preserve"> </w:t>
      </w:r>
      <w:r>
        <w:rPr>
          <w:i/>
          <w:sz w:val="26"/>
        </w:rPr>
        <w:t>разборки и</w:t>
      </w:r>
      <w:r>
        <w:rPr>
          <w:i/>
          <w:spacing w:val="-5"/>
          <w:sz w:val="26"/>
        </w:rPr>
        <w:t xml:space="preserve"> </w:t>
      </w:r>
      <w:r>
        <w:rPr>
          <w:i/>
          <w:sz w:val="26"/>
        </w:rPr>
        <w:t>сборки</w:t>
      </w:r>
      <w:r>
        <w:rPr>
          <w:i/>
          <w:spacing w:val="-4"/>
          <w:sz w:val="26"/>
        </w:rPr>
        <w:t xml:space="preserve"> </w:t>
      </w:r>
      <w:r>
        <w:rPr>
          <w:i/>
          <w:sz w:val="26"/>
        </w:rPr>
        <w:t>автомата</w:t>
      </w:r>
      <w:r>
        <w:rPr>
          <w:i/>
          <w:spacing w:val="-1"/>
          <w:sz w:val="26"/>
        </w:rPr>
        <w:t xml:space="preserve"> </w:t>
      </w:r>
      <w:r>
        <w:rPr>
          <w:i/>
          <w:sz w:val="26"/>
        </w:rPr>
        <w:t>Калашникова;</w:t>
      </w:r>
    </w:p>
    <w:p w:rsidR="00B15A17" w:rsidRDefault="00F034A4" w:rsidP="005E6B29">
      <w:pPr>
        <w:pStyle w:val="ac"/>
        <w:numPr>
          <w:ilvl w:val="1"/>
          <w:numId w:val="21"/>
        </w:numPr>
        <w:tabs>
          <w:tab w:val="left" w:pos="961"/>
          <w:tab w:val="left" w:pos="962"/>
        </w:tabs>
        <w:spacing w:line="298" w:lineRule="exact"/>
        <w:ind w:left="961" w:hanging="426"/>
        <w:jc w:val="left"/>
        <w:rPr>
          <w:i/>
          <w:sz w:val="26"/>
        </w:rPr>
      </w:pPr>
      <w:r>
        <w:rPr>
          <w:i/>
          <w:sz w:val="26"/>
        </w:rPr>
        <w:t>описывать</w:t>
      </w:r>
      <w:r>
        <w:rPr>
          <w:i/>
          <w:spacing w:val="-4"/>
          <w:sz w:val="26"/>
        </w:rPr>
        <w:t xml:space="preserve"> </w:t>
      </w:r>
      <w:r>
        <w:rPr>
          <w:i/>
          <w:sz w:val="26"/>
        </w:rPr>
        <w:t>работу</w:t>
      </w:r>
      <w:r>
        <w:rPr>
          <w:i/>
          <w:spacing w:val="-3"/>
          <w:sz w:val="26"/>
        </w:rPr>
        <w:t xml:space="preserve"> </w:t>
      </w:r>
      <w:r>
        <w:rPr>
          <w:i/>
          <w:sz w:val="26"/>
        </w:rPr>
        <w:t>частей</w:t>
      </w:r>
      <w:r>
        <w:rPr>
          <w:i/>
          <w:spacing w:val="-2"/>
          <w:sz w:val="26"/>
        </w:rPr>
        <w:t xml:space="preserve"> </w:t>
      </w:r>
      <w:r>
        <w:rPr>
          <w:i/>
          <w:sz w:val="26"/>
        </w:rPr>
        <w:t>и</w:t>
      </w:r>
      <w:r>
        <w:rPr>
          <w:i/>
          <w:spacing w:val="-4"/>
          <w:sz w:val="26"/>
        </w:rPr>
        <w:t xml:space="preserve"> </w:t>
      </w:r>
      <w:r>
        <w:rPr>
          <w:i/>
          <w:sz w:val="26"/>
        </w:rPr>
        <w:t>механизмов</w:t>
      </w:r>
      <w:r>
        <w:rPr>
          <w:i/>
          <w:spacing w:val="-2"/>
          <w:sz w:val="26"/>
        </w:rPr>
        <w:t xml:space="preserve"> </w:t>
      </w:r>
      <w:r>
        <w:rPr>
          <w:i/>
          <w:sz w:val="26"/>
        </w:rPr>
        <w:t>автомата</w:t>
      </w:r>
      <w:r>
        <w:rPr>
          <w:i/>
          <w:spacing w:val="-3"/>
          <w:sz w:val="26"/>
        </w:rPr>
        <w:t xml:space="preserve"> </w:t>
      </w:r>
      <w:r>
        <w:rPr>
          <w:i/>
          <w:sz w:val="26"/>
        </w:rPr>
        <w:t>Калашникова при</w:t>
      </w:r>
      <w:r>
        <w:rPr>
          <w:i/>
          <w:spacing w:val="-4"/>
          <w:sz w:val="26"/>
        </w:rPr>
        <w:t xml:space="preserve"> </w:t>
      </w:r>
      <w:r>
        <w:rPr>
          <w:i/>
          <w:sz w:val="26"/>
        </w:rPr>
        <w:t>стрельбе;</w:t>
      </w:r>
    </w:p>
    <w:p w:rsidR="00B15A17" w:rsidRDefault="00F034A4" w:rsidP="005E6B29">
      <w:pPr>
        <w:pStyle w:val="ac"/>
        <w:numPr>
          <w:ilvl w:val="1"/>
          <w:numId w:val="21"/>
        </w:numPr>
        <w:tabs>
          <w:tab w:val="left" w:pos="961"/>
          <w:tab w:val="left" w:pos="962"/>
        </w:tabs>
        <w:spacing w:line="298" w:lineRule="exact"/>
        <w:ind w:left="961" w:hanging="426"/>
        <w:jc w:val="left"/>
        <w:rPr>
          <w:i/>
          <w:sz w:val="26"/>
        </w:rPr>
      </w:pPr>
      <w:r>
        <w:rPr>
          <w:i/>
          <w:sz w:val="26"/>
        </w:rPr>
        <w:t>выполнять</w:t>
      </w:r>
      <w:r>
        <w:rPr>
          <w:i/>
          <w:spacing w:val="-5"/>
          <w:sz w:val="26"/>
        </w:rPr>
        <w:t xml:space="preserve"> </w:t>
      </w:r>
      <w:r>
        <w:rPr>
          <w:i/>
          <w:sz w:val="26"/>
        </w:rPr>
        <w:t>норматив</w:t>
      </w:r>
      <w:r>
        <w:rPr>
          <w:i/>
          <w:spacing w:val="-1"/>
          <w:sz w:val="26"/>
        </w:rPr>
        <w:t xml:space="preserve"> </w:t>
      </w:r>
      <w:r>
        <w:rPr>
          <w:i/>
          <w:sz w:val="26"/>
        </w:rPr>
        <w:t>снаряжения</w:t>
      </w:r>
      <w:r>
        <w:rPr>
          <w:i/>
          <w:spacing w:val="-3"/>
          <w:sz w:val="26"/>
        </w:rPr>
        <w:t xml:space="preserve"> </w:t>
      </w:r>
      <w:r>
        <w:rPr>
          <w:i/>
          <w:sz w:val="26"/>
        </w:rPr>
        <w:t>магазина</w:t>
      </w:r>
      <w:r>
        <w:rPr>
          <w:i/>
          <w:spacing w:val="-4"/>
          <w:sz w:val="26"/>
        </w:rPr>
        <w:t xml:space="preserve"> </w:t>
      </w:r>
      <w:r>
        <w:rPr>
          <w:i/>
          <w:sz w:val="26"/>
        </w:rPr>
        <w:t>автомата</w:t>
      </w:r>
      <w:r>
        <w:rPr>
          <w:i/>
          <w:spacing w:val="-4"/>
          <w:sz w:val="26"/>
        </w:rPr>
        <w:t xml:space="preserve"> </w:t>
      </w:r>
      <w:r>
        <w:rPr>
          <w:i/>
          <w:sz w:val="26"/>
        </w:rPr>
        <w:t>Калашникова</w:t>
      </w:r>
      <w:r>
        <w:rPr>
          <w:i/>
          <w:spacing w:val="-3"/>
          <w:sz w:val="26"/>
        </w:rPr>
        <w:t xml:space="preserve"> </w:t>
      </w:r>
      <w:r>
        <w:rPr>
          <w:i/>
          <w:sz w:val="26"/>
        </w:rPr>
        <w:t>патронами;</w:t>
      </w:r>
    </w:p>
    <w:p w:rsidR="00B15A17" w:rsidRDefault="00F034A4" w:rsidP="005E6B29">
      <w:pPr>
        <w:pStyle w:val="ac"/>
        <w:numPr>
          <w:ilvl w:val="1"/>
          <w:numId w:val="21"/>
        </w:numPr>
        <w:tabs>
          <w:tab w:val="left" w:pos="961"/>
          <w:tab w:val="left" w:pos="962"/>
        </w:tabs>
        <w:spacing w:line="298" w:lineRule="exact"/>
        <w:ind w:left="961" w:hanging="426"/>
        <w:jc w:val="left"/>
        <w:rPr>
          <w:i/>
          <w:sz w:val="26"/>
        </w:rPr>
      </w:pPr>
      <w:r>
        <w:rPr>
          <w:i/>
          <w:sz w:val="26"/>
        </w:rPr>
        <w:t>описывать</w:t>
      </w:r>
      <w:r>
        <w:rPr>
          <w:i/>
          <w:spacing w:val="-4"/>
          <w:sz w:val="26"/>
        </w:rPr>
        <w:t xml:space="preserve"> </w:t>
      </w:r>
      <w:r>
        <w:rPr>
          <w:i/>
          <w:sz w:val="26"/>
        </w:rPr>
        <w:t>работу</w:t>
      </w:r>
      <w:r>
        <w:rPr>
          <w:i/>
          <w:spacing w:val="-3"/>
          <w:sz w:val="26"/>
        </w:rPr>
        <w:t xml:space="preserve"> </w:t>
      </w:r>
      <w:r>
        <w:rPr>
          <w:i/>
          <w:sz w:val="26"/>
        </w:rPr>
        <w:t>частей</w:t>
      </w:r>
      <w:r>
        <w:rPr>
          <w:i/>
          <w:spacing w:val="-3"/>
          <w:sz w:val="26"/>
        </w:rPr>
        <w:t xml:space="preserve"> </w:t>
      </w:r>
      <w:r>
        <w:rPr>
          <w:i/>
          <w:sz w:val="26"/>
        </w:rPr>
        <w:t>и</w:t>
      </w:r>
      <w:r>
        <w:rPr>
          <w:i/>
          <w:spacing w:val="-3"/>
          <w:sz w:val="26"/>
        </w:rPr>
        <w:t xml:space="preserve"> </w:t>
      </w:r>
      <w:r>
        <w:rPr>
          <w:i/>
          <w:sz w:val="26"/>
        </w:rPr>
        <w:t>механизмов</w:t>
      </w:r>
      <w:r>
        <w:rPr>
          <w:i/>
          <w:spacing w:val="-2"/>
          <w:sz w:val="26"/>
        </w:rPr>
        <w:t xml:space="preserve"> </w:t>
      </w:r>
      <w:r>
        <w:rPr>
          <w:i/>
          <w:sz w:val="26"/>
        </w:rPr>
        <w:t>гранаты</w:t>
      </w:r>
      <w:r>
        <w:rPr>
          <w:i/>
          <w:spacing w:val="-3"/>
          <w:sz w:val="26"/>
        </w:rPr>
        <w:t xml:space="preserve"> </w:t>
      </w:r>
      <w:r>
        <w:rPr>
          <w:i/>
          <w:sz w:val="26"/>
        </w:rPr>
        <w:t>при</w:t>
      </w:r>
      <w:r>
        <w:rPr>
          <w:i/>
          <w:spacing w:val="-1"/>
          <w:sz w:val="26"/>
        </w:rPr>
        <w:t xml:space="preserve"> </w:t>
      </w:r>
      <w:r>
        <w:rPr>
          <w:i/>
          <w:sz w:val="26"/>
        </w:rPr>
        <w:t>метании;</w:t>
      </w:r>
    </w:p>
    <w:p w:rsidR="00B15A17" w:rsidRDefault="00F034A4" w:rsidP="005E6B29">
      <w:pPr>
        <w:pStyle w:val="ac"/>
        <w:numPr>
          <w:ilvl w:val="1"/>
          <w:numId w:val="21"/>
        </w:numPr>
        <w:tabs>
          <w:tab w:val="left" w:pos="961"/>
          <w:tab w:val="left" w:pos="962"/>
        </w:tabs>
        <w:spacing w:before="1"/>
        <w:ind w:right="307" w:firstLine="283"/>
        <w:jc w:val="left"/>
        <w:rPr>
          <w:i/>
          <w:sz w:val="26"/>
        </w:rPr>
      </w:pPr>
      <w:r>
        <w:rPr>
          <w:i/>
          <w:sz w:val="26"/>
        </w:rPr>
        <w:t>выполнять</w:t>
      </w:r>
      <w:r>
        <w:rPr>
          <w:i/>
          <w:spacing w:val="35"/>
          <w:sz w:val="26"/>
        </w:rPr>
        <w:t xml:space="preserve"> </w:t>
      </w:r>
      <w:r>
        <w:rPr>
          <w:i/>
          <w:sz w:val="26"/>
        </w:rPr>
        <w:t>нормативы</w:t>
      </w:r>
      <w:r>
        <w:rPr>
          <w:i/>
          <w:spacing w:val="36"/>
          <w:sz w:val="26"/>
        </w:rPr>
        <w:t xml:space="preserve"> </w:t>
      </w:r>
      <w:r>
        <w:rPr>
          <w:i/>
          <w:sz w:val="26"/>
        </w:rPr>
        <w:t>надевания</w:t>
      </w:r>
      <w:r>
        <w:rPr>
          <w:i/>
          <w:spacing w:val="35"/>
          <w:sz w:val="26"/>
        </w:rPr>
        <w:t xml:space="preserve"> </w:t>
      </w:r>
      <w:r>
        <w:rPr>
          <w:i/>
          <w:sz w:val="26"/>
        </w:rPr>
        <w:t>противогаза,</w:t>
      </w:r>
      <w:r>
        <w:rPr>
          <w:i/>
          <w:spacing w:val="35"/>
          <w:sz w:val="26"/>
        </w:rPr>
        <w:t xml:space="preserve"> </w:t>
      </w:r>
      <w:r>
        <w:rPr>
          <w:i/>
          <w:sz w:val="26"/>
        </w:rPr>
        <w:t>респиратора</w:t>
      </w:r>
      <w:r>
        <w:rPr>
          <w:i/>
          <w:spacing w:val="36"/>
          <w:sz w:val="26"/>
        </w:rPr>
        <w:t xml:space="preserve"> </w:t>
      </w:r>
      <w:r>
        <w:rPr>
          <w:i/>
          <w:sz w:val="26"/>
        </w:rPr>
        <w:t>и</w:t>
      </w:r>
      <w:r>
        <w:rPr>
          <w:i/>
          <w:spacing w:val="35"/>
          <w:sz w:val="26"/>
        </w:rPr>
        <w:t xml:space="preserve"> </w:t>
      </w:r>
      <w:r>
        <w:rPr>
          <w:i/>
          <w:sz w:val="26"/>
        </w:rPr>
        <w:t>общевойскового</w:t>
      </w:r>
      <w:r>
        <w:rPr>
          <w:i/>
          <w:spacing w:val="-62"/>
          <w:sz w:val="26"/>
        </w:rPr>
        <w:t xml:space="preserve"> </w:t>
      </w:r>
      <w:r>
        <w:rPr>
          <w:i/>
          <w:sz w:val="26"/>
        </w:rPr>
        <w:t>защитного</w:t>
      </w:r>
      <w:r>
        <w:rPr>
          <w:i/>
          <w:spacing w:val="-1"/>
          <w:sz w:val="26"/>
        </w:rPr>
        <w:t xml:space="preserve"> </w:t>
      </w:r>
      <w:r>
        <w:rPr>
          <w:i/>
          <w:sz w:val="26"/>
        </w:rPr>
        <w:t>комплекта</w:t>
      </w:r>
      <w:r>
        <w:rPr>
          <w:i/>
          <w:spacing w:val="1"/>
          <w:sz w:val="26"/>
        </w:rPr>
        <w:t xml:space="preserve"> </w:t>
      </w:r>
      <w:r>
        <w:rPr>
          <w:i/>
          <w:sz w:val="26"/>
        </w:rPr>
        <w:t>(ОЗК).</w:t>
      </w:r>
    </w:p>
    <w:p w:rsidR="00B15A17" w:rsidRDefault="00B15A17">
      <w:pPr>
        <w:pStyle w:val="a8"/>
        <w:spacing w:before="7"/>
        <w:ind w:left="0"/>
        <w:jc w:val="left"/>
        <w:rPr>
          <w:i/>
        </w:rPr>
      </w:pPr>
    </w:p>
    <w:p w:rsidR="00B15A17" w:rsidRDefault="00F034A4">
      <w:pPr>
        <w:pStyle w:val="Heading2"/>
        <w:spacing w:before="1" w:line="295" w:lineRule="exact"/>
        <w:jc w:val="both"/>
      </w:pPr>
      <w:r>
        <w:t>Военно-профессиональная</w:t>
      </w:r>
      <w:r>
        <w:rPr>
          <w:spacing w:val="-7"/>
        </w:rPr>
        <w:t xml:space="preserve"> </w:t>
      </w:r>
      <w:r>
        <w:t>деятельность</w:t>
      </w:r>
    </w:p>
    <w:p w:rsidR="00B15A17" w:rsidRDefault="00F034A4" w:rsidP="005E6B29">
      <w:pPr>
        <w:pStyle w:val="ac"/>
        <w:numPr>
          <w:ilvl w:val="1"/>
          <w:numId w:val="21"/>
        </w:numPr>
        <w:tabs>
          <w:tab w:val="left" w:pos="962"/>
        </w:tabs>
        <w:ind w:right="305" w:firstLine="283"/>
        <w:rPr>
          <w:i/>
          <w:sz w:val="26"/>
        </w:rPr>
      </w:pPr>
      <w:r>
        <w:rPr>
          <w:i/>
          <w:sz w:val="26"/>
        </w:rPr>
        <w:t>Выстраивать индивидуальную траекторию обучения с возможностью получения</w:t>
      </w:r>
      <w:r>
        <w:rPr>
          <w:i/>
          <w:spacing w:val="1"/>
          <w:sz w:val="26"/>
        </w:rPr>
        <w:t xml:space="preserve"> </w:t>
      </w:r>
      <w:r>
        <w:rPr>
          <w:i/>
          <w:sz w:val="26"/>
        </w:rPr>
        <w:t>военно-учетной</w:t>
      </w:r>
      <w:r>
        <w:rPr>
          <w:i/>
          <w:spacing w:val="60"/>
          <w:sz w:val="26"/>
        </w:rPr>
        <w:t xml:space="preserve"> </w:t>
      </w:r>
      <w:r>
        <w:rPr>
          <w:i/>
          <w:sz w:val="26"/>
        </w:rPr>
        <w:t>специальности</w:t>
      </w:r>
      <w:r>
        <w:rPr>
          <w:i/>
          <w:spacing w:val="62"/>
          <w:sz w:val="26"/>
        </w:rPr>
        <w:t xml:space="preserve"> </w:t>
      </w:r>
      <w:r>
        <w:rPr>
          <w:i/>
          <w:sz w:val="26"/>
        </w:rPr>
        <w:t>и</w:t>
      </w:r>
      <w:r>
        <w:rPr>
          <w:i/>
          <w:spacing w:val="61"/>
          <w:sz w:val="26"/>
        </w:rPr>
        <w:t xml:space="preserve"> </w:t>
      </w:r>
      <w:r>
        <w:rPr>
          <w:i/>
          <w:sz w:val="26"/>
        </w:rPr>
        <w:t>подготовки</w:t>
      </w:r>
      <w:r>
        <w:rPr>
          <w:i/>
          <w:spacing w:val="62"/>
          <w:sz w:val="26"/>
        </w:rPr>
        <w:t xml:space="preserve"> </w:t>
      </w:r>
      <w:r>
        <w:rPr>
          <w:i/>
          <w:sz w:val="26"/>
        </w:rPr>
        <w:t>к</w:t>
      </w:r>
      <w:r>
        <w:rPr>
          <w:i/>
          <w:spacing w:val="62"/>
          <w:sz w:val="26"/>
        </w:rPr>
        <w:t xml:space="preserve"> </w:t>
      </w:r>
      <w:r>
        <w:rPr>
          <w:i/>
          <w:sz w:val="26"/>
        </w:rPr>
        <w:t>поступлению</w:t>
      </w:r>
      <w:r>
        <w:rPr>
          <w:i/>
          <w:spacing w:val="63"/>
          <w:sz w:val="26"/>
        </w:rPr>
        <w:t xml:space="preserve"> </w:t>
      </w:r>
      <w:r>
        <w:rPr>
          <w:i/>
          <w:sz w:val="26"/>
        </w:rPr>
        <w:t>в</w:t>
      </w:r>
      <w:r>
        <w:rPr>
          <w:i/>
          <w:spacing w:val="61"/>
          <w:sz w:val="26"/>
        </w:rPr>
        <w:t xml:space="preserve"> </w:t>
      </w:r>
      <w:r>
        <w:rPr>
          <w:i/>
          <w:sz w:val="26"/>
        </w:rPr>
        <w:t>высшие</w:t>
      </w:r>
      <w:r>
        <w:rPr>
          <w:i/>
          <w:spacing w:val="62"/>
          <w:sz w:val="26"/>
        </w:rPr>
        <w:t xml:space="preserve"> </w:t>
      </w:r>
      <w:r>
        <w:rPr>
          <w:i/>
          <w:sz w:val="26"/>
        </w:rPr>
        <w:t>военно-учебные</w:t>
      </w:r>
      <w:r>
        <w:rPr>
          <w:i/>
          <w:spacing w:val="-63"/>
          <w:sz w:val="26"/>
        </w:rPr>
        <w:t xml:space="preserve"> </w:t>
      </w:r>
      <w:r>
        <w:rPr>
          <w:i/>
          <w:sz w:val="26"/>
        </w:rPr>
        <w:t>заведения ВС РФ и учреждения высшего образования МВД России, ФСБ России, МЧС</w:t>
      </w:r>
      <w:r>
        <w:rPr>
          <w:i/>
          <w:spacing w:val="1"/>
          <w:sz w:val="26"/>
        </w:rPr>
        <w:t xml:space="preserve"> </w:t>
      </w:r>
      <w:r>
        <w:rPr>
          <w:i/>
          <w:sz w:val="26"/>
        </w:rPr>
        <w:t>России;</w:t>
      </w:r>
    </w:p>
    <w:p w:rsidR="00B15A17" w:rsidRDefault="00F034A4" w:rsidP="005E6B29">
      <w:pPr>
        <w:pStyle w:val="ac"/>
        <w:numPr>
          <w:ilvl w:val="1"/>
          <w:numId w:val="21"/>
        </w:numPr>
        <w:tabs>
          <w:tab w:val="left" w:pos="962"/>
        </w:tabs>
        <w:ind w:right="305" w:firstLine="283"/>
        <w:rPr>
          <w:i/>
          <w:sz w:val="26"/>
        </w:rPr>
      </w:pPr>
      <w:r>
        <w:rPr>
          <w:i/>
          <w:sz w:val="26"/>
        </w:rPr>
        <w:t>оформлять</w:t>
      </w:r>
      <w:r>
        <w:rPr>
          <w:i/>
          <w:spacing w:val="1"/>
          <w:sz w:val="26"/>
        </w:rPr>
        <w:t xml:space="preserve"> </w:t>
      </w:r>
      <w:r>
        <w:rPr>
          <w:i/>
          <w:sz w:val="26"/>
        </w:rPr>
        <w:t>необходимые</w:t>
      </w:r>
      <w:r>
        <w:rPr>
          <w:i/>
          <w:spacing w:val="1"/>
          <w:sz w:val="26"/>
        </w:rPr>
        <w:t xml:space="preserve"> </w:t>
      </w:r>
      <w:r>
        <w:rPr>
          <w:i/>
          <w:sz w:val="26"/>
        </w:rPr>
        <w:t>документы</w:t>
      </w:r>
      <w:r>
        <w:rPr>
          <w:i/>
          <w:spacing w:val="1"/>
          <w:sz w:val="26"/>
        </w:rPr>
        <w:t xml:space="preserve"> </w:t>
      </w:r>
      <w:r>
        <w:rPr>
          <w:i/>
          <w:sz w:val="26"/>
        </w:rPr>
        <w:t>для</w:t>
      </w:r>
      <w:r>
        <w:rPr>
          <w:i/>
          <w:spacing w:val="1"/>
          <w:sz w:val="26"/>
        </w:rPr>
        <w:t xml:space="preserve"> </w:t>
      </w:r>
      <w:r>
        <w:rPr>
          <w:i/>
          <w:sz w:val="26"/>
        </w:rPr>
        <w:t>поступления</w:t>
      </w:r>
      <w:r>
        <w:rPr>
          <w:i/>
          <w:spacing w:val="1"/>
          <w:sz w:val="26"/>
        </w:rPr>
        <w:t xml:space="preserve"> </w:t>
      </w:r>
      <w:r>
        <w:rPr>
          <w:i/>
          <w:sz w:val="26"/>
        </w:rPr>
        <w:t>в</w:t>
      </w:r>
      <w:r>
        <w:rPr>
          <w:i/>
          <w:spacing w:val="1"/>
          <w:sz w:val="26"/>
        </w:rPr>
        <w:t xml:space="preserve"> </w:t>
      </w:r>
      <w:r>
        <w:rPr>
          <w:i/>
          <w:sz w:val="26"/>
        </w:rPr>
        <w:t>высшие</w:t>
      </w:r>
      <w:r>
        <w:rPr>
          <w:i/>
          <w:spacing w:val="1"/>
          <w:sz w:val="26"/>
        </w:rPr>
        <w:t xml:space="preserve"> </w:t>
      </w:r>
      <w:r>
        <w:rPr>
          <w:i/>
          <w:sz w:val="26"/>
        </w:rPr>
        <w:t>военно-учебные</w:t>
      </w:r>
      <w:r>
        <w:rPr>
          <w:i/>
          <w:spacing w:val="1"/>
          <w:sz w:val="26"/>
        </w:rPr>
        <w:t xml:space="preserve"> </w:t>
      </w:r>
      <w:r>
        <w:rPr>
          <w:i/>
          <w:sz w:val="26"/>
        </w:rPr>
        <w:t>заведения ВС РФ и учреждения высшего образования МВД России, ФСБ России, МЧС</w:t>
      </w:r>
      <w:r>
        <w:rPr>
          <w:i/>
          <w:spacing w:val="1"/>
          <w:sz w:val="26"/>
        </w:rPr>
        <w:t xml:space="preserve"> </w:t>
      </w:r>
      <w:r>
        <w:rPr>
          <w:i/>
          <w:sz w:val="26"/>
        </w:rPr>
        <w:t>России.</w:t>
      </w:r>
    </w:p>
    <w:p w:rsidR="00B15A17" w:rsidRDefault="00F034A4" w:rsidP="005E6B29">
      <w:pPr>
        <w:pStyle w:val="Heading1"/>
        <w:numPr>
          <w:ilvl w:val="3"/>
          <w:numId w:val="22"/>
        </w:numPr>
        <w:tabs>
          <w:tab w:val="left" w:pos="4706"/>
        </w:tabs>
        <w:spacing w:before="3" w:line="240" w:lineRule="auto"/>
        <w:ind w:left="961" w:right="3079" w:firstLine="2770"/>
        <w:jc w:val="left"/>
      </w:pPr>
      <w:r>
        <w:t>Индивидуальный проект</w:t>
      </w:r>
      <w:r>
        <w:rPr>
          <w:spacing w:val="-63"/>
        </w:rPr>
        <w:t xml:space="preserve"> </w:t>
      </w:r>
      <w:r>
        <w:t>Обучающийся</w:t>
      </w:r>
      <w:r>
        <w:rPr>
          <w:spacing w:val="-3"/>
        </w:rPr>
        <w:t xml:space="preserve"> </w:t>
      </w:r>
      <w:r>
        <w:t>научится:</w:t>
      </w:r>
    </w:p>
    <w:p w:rsidR="00B15A17" w:rsidRDefault="00F034A4">
      <w:pPr>
        <w:pStyle w:val="a8"/>
        <w:ind w:firstLine="708"/>
        <w:jc w:val="left"/>
      </w:pPr>
      <w:r>
        <w:t>-планировать</w:t>
      </w:r>
      <w:r>
        <w:rPr>
          <w:spacing w:val="52"/>
        </w:rPr>
        <w:t xml:space="preserve"> </w:t>
      </w:r>
      <w:r>
        <w:t>и</w:t>
      </w:r>
      <w:r>
        <w:rPr>
          <w:spacing w:val="55"/>
        </w:rPr>
        <w:t xml:space="preserve"> </w:t>
      </w:r>
      <w:r>
        <w:t>выполнять</w:t>
      </w:r>
      <w:r>
        <w:rPr>
          <w:spacing w:val="56"/>
        </w:rPr>
        <w:t xml:space="preserve"> </w:t>
      </w:r>
      <w:r>
        <w:t>учебный</w:t>
      </w:r>
      <w:r>
        <w:rPr>
          <w:spacing w:val="53"/>
        </w:rPr>
        <w:t xml:space="preserve"> </w:t>
      </w:r>
      <w:r>
        <w:t>проект,</w:t>
      </w:r>
      <w:r>
        <w:rPr>
          <w:spacing w:val="59"/>
        </w:rPr>
        <w:t xml:space="preserve"> </w:t>
      </w:r>
      <w:r>
        <w:t>учебное</w:t>
      </w:r>
      <w:r>
        <w:rPr>
          <w:spacing w:val="53"/>
        </w:rPr>
        <w:t xml:space="preserve"> </w:t>
      </w:r>
      <w:r>
        <w:t>исследование,</w:t>
      </w:r>
      <w:r>
        <w:rPr>
          <w:spacing w:val="53"/>
        </w:rPr>
        <w:t xml:space="preserve"> </w:t>
      </w:r>
      <w:r>
        <w:t>используя</w:t>
      </w:r>
      <w:r>
        <w:rPr>
          <w:spacing w:val="-62"/>
        </w:rPr>
        <w:t xml:space="preserve"> </w:t>
      </w:r>
      <w:r>
        <w:t>оборудование,</w:t>
      </w:r>
      <w:r>
        <w:rPr>
          <w:spacing w:val="1"/>
        </w:rPr>
        <w:t xml:space="preserve"> </w:t>
      </w:r>
      <w:r>
        <w:t>модели,</w:t>
      </w:r>
      <w:r>
        <w:rPr>
          <w:spacing w:val="-1"/>
        </w:rPr>
        <w:t xml:space="preserve"> </w:t>
      </w:r>
      <w:r>
        <w:t>методы</w:t>
      </w:r>
      <w:r>
        <w:rPr>
          <w:spacing w:val="-2"/>
        </w:rPr>
        <w:t xml:space="preserve"> </w:t>
      </w:r>
      <w:r>
        <w:t>и приемы,</w:t>
      </w:r>
      <w:r>
        <w:rPr>
          <w:spacing w:val="1"/>
        </w:rPr>
        <w:t xml:space="preserve"> </w:t>
      </w:r>
      <w:r>
        <w:t>адекватные</w:t>
      </w:r>
      <w:r>
        <w:rPr>
          <w:spacing w:val="-2"/>
        </w:rPr>
        <w:t xml:space="preserve"> </w:t>
      </w:r>
      <w:r>
        <w:t>проблеме;</w:t>
      </w:r>
    </w:p>
    <w:p w:rsidR="00B15A17" w:rsidRDefault="00F034A4">
      <w:pPr>
        <w:pStyle w:val="a8"/>
        <w:tabs>
          <w:tab w:val="left" w:pos="2987"/>
          <w:tab w:val="left" w:pos="4186"/>
          <w:tab w:val="left" w:pos="5448"/>
          <w:tab w:val="left" w:pos="6505"/>
          <w:tab w:val="left" w:pos="7230"/>
          <w:tab w:val="left" w:pos="7579"/>
          <w:tab w:val="left" w:pos="8582"/>
          <w:tab w:val="left" w:pos="10316"/>
        </w:tabs>
        <w:ind w:right="309" w:firstLine="708"/>
        <w:jc w:val="left"/>
      </w:pPr>
      <w:r>
        <w:t>-формулировать</w:t>
      </w:r>
      <w:r>
        <w:tab/>
        <w:t>научную</w:t>
      </w:r>
      <w:r>
        <w:tab/>
        <w:t>гипотезу,</w:t>
      </w:r>
      <w:r>
        <w:tab/>
        <w:t>ставить</w:t>
      </w:r>
      <w:r>
        <w:tab/>
        <w:t>цель</w:t>
      </w:r>
      <w:r>
        <w:tab/>
        <w:t>в</w:t>
      </w:r>
      <w:r>
        <w:tab/>
        <w:t>рамках</w:t>
      </w:r>
      <w:r>
        <w:tab/>
        <w:t>исследования</w:t>
      </w:r>
      <w:r>
        <w:tab/>
      </w:r>
      <w:r>
        <w:rPr>
          <w:spacing w:val="-3"/>
        </w:rPr>
        <w:t>и</w:t>
      </w:r>
      <w:r>
        <w:rPr>
          <w:spacing w:val="-62"/>
        </w:rPr>
        <w:t xml:space="preserve"> </w:t>
      </w:r>
      <w:r>
        <w:t>проектирования,</w:t>
      </w:r>
      <w:r>
        <w:rPr>
          <w:spacing w:val="-2"/>
        </w:rPr>
        <w:t xml:space="preserve"> </w:t>
      </w:r>
      <w:r>
        <w:t>исходя из культурной нормы;</w:t>
      </w:r>
    </w:p>
    <w:p w:rsidR="00B15A17" w:rsidRDefault="00F034A4">
      <w:pPr>
        <w:pStyle w:val="a8"/>
        <w:tabs>
          <w:tab w:val="left" w:pos="2278"/>
          <w:tab w:val="left" w:pos="3553"/>
          <w:tab w:val="left" w:pos="4494"/>
          <w:tab w:val="left" w:pos="4971"/>
          <w:tab w:val="left" w:pos="6444"/>
          <w:tab w:val="left" w:pos="8178"/>
          <w:tab w:val="left" w:pos="8906"/>
          <w:tab w:val="left" w:pos="9235"/>
          <w:tab w:val="left" w:pos="10314"/>
        </w:tabs>
        <w:ind w:right="311" w:firstLine="708"/>
        <w:jc w:val="left"/>
      </w:pPr>
      <w:r>
        <w:t>-выделять</w:t>
      </w:r>
      <w:r>
        <w:tab/>
        <w:t>основные</w:t>
      </w:r>
      <w:r>
        <w:tab/>
        <w:t>задачи</w:t>
      </w:r>
      <w:r>
        <w:tab/>
        <w:t>по</w:t>
      </w:r>
      <w:r>
        <w:tab/>
        <w:t>реализации</w:t>
      </w:r>
      <w:r>
        <w:tab/>
        <w:t>поставленной</w:t>
      </w:r>
      <w:r>
        <w:tab/>
        <w:t>цели</w:t>
      </w:r>
      <w:r>
        <w:tab/>
        <w:t>в</w:t>
      </w:r>
      <w:r>
        <w:tab/>
        <w:t>проекте</w:t>
      </w:r>
      <w:r>
        <w:tab/>
      </w:r>
      <w:r>
        <w:rPr>
          <w:spacing w:val="-3"/>
        </w:rPr>
        <w:t>и</w:t>
      </w:r>
      <w:r>
        <w:rPr>
          <w:spacing w:val="-62"/>
        </w:rPr>
        <w:t xml:space="preserve"> </w:t>
      </w:r>
      <w:r>
        <w:t>исследовательской</w:t>
      </w:r>
      <w:r>
        <w:rPr>
          <w:spacing w:val="-1"/>
        </w:rPr>
        <w:t xml:space="preserve"> </w:t>
      </w:r>
      <w:r>
        <w:t>работе;</w:t>
      </w:r>
    </w:p>
    <w:p w:rsidR="00B15A17" w:rsidRDefault="00F034A4">
      <w:pPr>
        <w:pStyle w:val="a8"/>
        <w:tabs>
          <w:tab w:val="left" w:pos="2745"/>
          <w:tab w:val="left" w:pos="4103"/>
          <w:tab w:val="left" w:pos="4484"/>
          <w:tab w:val="left" w:pos="5566"/>
          <w:tab w:val="left" w:pos="6817"/>
          <w:tab w:val="left" w:pos="8780"/>
          <w:tab w:val="left" w:pos="9279"/>
        </w:tabs>
        <w:ind w:right="316" w:firstLine="708"/>
        <w:jc w:val="left"/>
      </w:pPr>
      <w:r>
        <w:t>-распознавать</w:t>
      </w:r>
      <w:r>
        <w:tab/>
        <w:t>проблемы</w:t>
      </w:r>
      <w:r>
        <w:tab/>
        <w:t>и</w:t>
      </w:r>
      <w:r>
        <w:tab/>
        <w:t>ставить</w:t>
      </w:r>
      <w:r>
        <w:tab/>
        <w:t>вопросы,</w:t>
      </w:r>
      <w:r>
        <w:tab/>
        <w:t>формулировать</w:t>
      </w:r>
      <w:r>
        <w:tab/>
        <w:t>на</w:t>
      </w:r>
      <w:r>
        <w:tab/>
      </w:r>
      <w:r>
        <w:rPr>
          <w:spacing w:val="-1"/>
        </w:rPr>
        <w:t>основании</w:t>
      </w:r>
      <w:r>
        <w:rPr>
          <w:spacing w:val="-62"/>
        </w:rPr>
        <w:t xml:space="preserve"> </w:t>
      </w:r>
      <w:r>
        <w:t>полученных</w:t>
      </w:r>
      <w:r>
        <w:rPr>
          <w:spacing w:val="-2"/>
        </w:rPr>
        <w:t xml:space="preserve"> </w:t>
      </w:r>
      <w:r>
        <w:t>результатов;</w:t>
      </w:r>
    </w:p>
    <w:p w:rsidR="00B15A17" w:rsidRDefault="00F034A4">
      <w:pPr>
        <w:pStyle w:val="a8"/>
        <w:spacing w:line="298" w:lineRule="exact"/>
        <w:ind w:left="961"/>
        <w:jc w:val="left"/>
      </w:pPr>
      <w:r>
        <w:t>-отличать</w:t>
      </w:r>
      <w:r>
        <w:rPr>
          <w:spacing w:val="-5"/>
        </w:rPr>
        <w:t xml:space="preserve"> </w:t>
      </w:r>
      <w:r>
        <w:t>факты</w:t>
      </w:r>
      <w:r>
        <w:rPr>
          <w:spacing w:val="-3"/>
        </w:rPr>
        <w:t xml:space="preserve"> </w:t>
      </w:r>
      <w:r>
        <w:t>от</w:t>
      </w:r>
      <w:r>
        <w:rPr>
          <w:spacing w:val="-4"/>
        </w:rPr>
        <w:t xml:space="preserve"> </w:t>
      </w:r>
      <w:r>
        <w:t>суждений, мнений</w:t>
      </w:r>
      <w:r>
        <w:rPr>
          <w:spacing w:val="-2"/>
        </w:rPr>
        <w:t xml:space="preserve"> </w:t>
      </w:r>
      <w:r>
        <w:t>и</w:t>
      </w:r>
      <w:r>
        <w:rPr>
          <w:spacing w:val="-4"/>
        </w:rPr>
        <w:t xml:space="preserve"> </w:t>
      </w:r>
      <w:r>
        <w:t>оценок;</w:t>
      </w:r>
    </w:p>
    <w:p w:rsidR="00B15A17" w:rsidRDefault="00F034A4">
      <w:pPr>
        <w:pStyle w:val="a8"/>
        <w:ind w:right="315" w:firstLine="708"/>
      </w:pPr>
      <w:r>
        <w:t>-подбирать методы и способы решения поставленных задач; использовать основные</w:t>
      </w:r>
      <w:r>
        <w:rPr>
          <w:spacing w:val="1"/>
        </w:rPr>
        <w:t xml:space="preserve"> </w:t>
      </w:r>
      <w:r>
        <w:t>методы</w:t>
      </w:r>
      <w:r>
        <w:rPr>
          <w:spacing w:val="-2"/>
        </w:rPr>
        <w:t xml:space="preserve"> </w:t>
      </w:r>
      <w:r>
        <w:t>и</w:t>
      </w:r>
      <w:r>
        <w:rPr>
          <w:spacing w:val="-1"/>
        </w:rPr>
        <w:t xml:space="preserve"> </w:t>
      </w:r>
      <w:r>
        <w:t>приемы,</w:t>
      </w:r>
      <w:r>
        <w:rPr>
          <w:spacing w:val="-1"/>
        </w:rPr>
        <w:t xml:space="preserve"> </w:t>
      </w:r>
      <w:r>
        <w:t>характерные</w:t>
      </w:r>
      <w:r>
        <w:rPr>
          <w:spacing w:val="1"/>
        </w:rPr>
        <w:t xml:space="preserve"> </w:t>
      </w:r>
      <w:r>
        <w:t>для естественных</w:t>
      </w:r>
      <w:r>
        <w:rPr>
          <w:spacing w:val="-2"/>
        </w:rPr>
        <w:t xml:space="preserve"> </w:t>
      </w:r>
      <w:r>
        <w:t>и</w:t>
      </w:r>
      <w:r>
        <w:rPr>
          <w:spacing w:val="-1"/>
        </w:rPr>
        <w:t xml:space="preserve"> </w:t>
      </w:r>
      <w:r>
        <w:t>гуманитарных</w:t>
      </w:r>
      <w:r>
        <w:rPr>
          <w:spacing w:val="-2"/>
        </w:rPr>
        <w:t xml:space="preserve"> </w:t>
      </w:r>
      <w:r>
        <w:t>наук;</w:t>
      </w:r>
    </w:p>
    <w:p w:rsidR="00B15A17" w:rsidRDefault="00F034A4">
      <w:pPr>
        <w:pStyle w:val="a8"/>
        <w:ind w:right="308" w:firstLine="708"/>
      </w:pPr>
      <w:r>
        <w:t>-оценивать ресурсы, в том числе и нематериальные (такие, как время), необходимые</w:t>
      </w:r>
      <w:r>
        <w:rPr>
          <w:spacing w:val="1"/>
        </w:rPr>
        <w:t xml:space="preserve"> </w:t>
      </w:r>
      <w:r>
        <w:t>для достижения поставленной цели, определять допустимые</w:t>
      </w:r>
      <w:r>
        <w:rPr>
          <w:spacing w:val="65"/>
        </w:rPr>
        <w:t xml:space="preserve"> </w:t>
      </w:r>
      <w:r>
        <w:t>сроки выполнения проекта</w:t>
      </w:r>
      <w:r>
        <w:rPr>
          <w:spacing w:val="1"/>
        </w:rPr>
        <w:t xml:space="preserve"> </w:t>
      </w:r>
      <w:r>
        <w:t>или</w:t>
      </w:r>
      <w:r>
        <w:rPr>
          <w:spacing w:val="-2"/>
        </w:rPr>
        <w:t xml:space="preserve"> </w:t>
      </w:r>
      <w:r>
        <w:t>работы;</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15" w:firstLine="708"/>
      </w:pPr>
      <w:r>
        <w:lastRenderedPageBreak/>
        <w:t>-находить</w:t>
      </w:r>
      <w:r>
        <w:rPr>
          <w:spacing w:val="1"/>
        </w:rPr>
        <w:t xml:space="preserve"> </w:t>
      </w:r>
      <w:r>
        <w:t>различные</w:t>
      </w:r>
      <w:r>
        <w:rPr>
          <w:spacing w:val="1"/>
        </w:rPr>
        <w:t xml:space="preserve"> </w:t>
      </w:r>
      <w:r>
        <w:t>источники</w:t>
      </w:r>
      <w:r>
        <w:rPr>
          <w:spacing w:val="1"/>
        </w:rPr>
        <w:t xml:space="preserve"> </w:t>
      </w:r>
      <w:r>
        <w:t>материальных</w:t>
      </w:r>
      <w:r>
        <w:rPr>
          <w:spacing w:val="1"/>
        </w:rPr>
        <w:t xml:space="preserve"> </w:t>
      </w:r>
      <w:r>
        <w:t>и</w:t>
      </w:r>
      <w:r>
        <w:rPr>
          <w:spacing w:val="1"/>
        </w:rPr>
        <w:t xml:space="preserve"> </w:t>
      </w:r>
      <w:r>
        <w:t>нематериальных</w:t>
      </w:r>
      <w:r>
        <w:rPr>
          <w:spacing w:val="1"/>
        </w:rPr>
        <w:t xml:space="preserve"> </w:t>
      </w:r>
      <w:r>
        <w:t>ресурсов,</w:t>
      </w:r>
      <w:r>
        <w:rPr>
          <w:spacing w:val="1"/>
        </w:rPr>
        <w:t xml:space="preserve"> </w:t>
      </w:r>
      <w:r>
        <w:t>предоставляющих</w:t>
      </w:r>
      <w:r>
        <w:rPr>
          <w:spacing w:val="1"/>
        </w:rPr>
        <w:t xml:space="preserve"> </w:t>
      </w:r>
      <w:r>
        <w:t>средства</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1"/>
        </w:rPr>
        <w:t xml:space="preserve"> </w:t>
      </w:r>
      <w:r>
        <w:t>различных</w:t>
      </w:r>
      <w:r>
        <w:rPr>
          <w:spacing w:val="-2"/>
        </w:rPr>
        <w:t xml:space="preserve"> </w:t>
      </w:r>
      <w:r>
        <w:t>областях</w:t>
      </w:r>
      <w:r>
        <w:rPr>
          <w:spacing w:val="-1"/>
        </w:rPr>
        <w:t xml:space="preserve"> </w:t>
      </w:r>
      <w:r>
        <w:t>деятельности</w:t>
      </w:r>
      <w:r>
        <w:rPr>
          <w:spacing w:val="1"/>
        </w:rPr>
        <w:t xml:space="preserve"> </w:t>
      </w:r>
      <w:r>
        <w:t>человека;</w:t>
      </w:r>
    </w:p>
    <w:p w:rsidR="00B15A17" w:rsidRDefault="00F034A4">
      <w:pPr>
        <w:pStyle w:val="a8"/>
        <w:spacing w:before="1"/>
        <w:ind w:left="961"/>
      </w:pPr>
      <w:r>
        <w:t>-работать</w:t>
      </w:r>
      <w:r>
        <w:rPr>
          <w:spacing w:val="-4"/>
        </w:rPr>
        <w:t xml:space="preserve"> </w:t>
      </w:r>
      <w:r>
        <w:t>с</w:t>
      </w:r>
      <w:r>
        <w:rPr>
          <w:spacing w:val="-4"/>
        </w:rPr>
        <w:t xml:space="preserve"> </w:t>
      </w:r>
      <w:r>
        <w:t>литературой,</w:t>
      </w:r>
      <w:r>
        <w:rPr>
          <w:spacing w:val="-4"/>
        </w:rPr>
        <w:t xml:space="preserve"> </w:t>
      </w:r>
      <w:r>
        <w:t>выделять</w:t>
      </w:r>
      <w:r>
        <w:rPr>
          <w:spacing w:val="-3"/>
        </w:rPr>
        <w:t xml:space="preserve"> </w:t>
      </w:r>
      <w:r>
        <w:t>главное;</w:t>
      </w:r>
    </w:p>
    <w:p w:rsidR="00B15A17" w:rsidRDefault="00F034A4">
      <w:pPr>
        <w:pStyle w:val="a8"/>
        <w:spacing w:before="1" w:line="298" w:lineRule="exact"/>
        <w:ind w:left="961"/>
      </w:pPr>
      <w:r>
        <w:t>-оформлять</w:t>
      </w:r>
      <w:r>
        <w:rPr>
          <w:spacing w:val="-5"/>
        </w:rPr>
        <w:t xml:space="preserve"> </w:t>
      </w:r>
      <w:r>
        <w:t>результаты</w:t>
      </w:r>
      <w:r>
        <w:rPr>
          <w:spacing w:val="-2"/>
        </w:rPr>
        <w:t xml:space="preserve"> </w:t>
      </w:r>
      <w:r>
        <w:t>своего</w:t>
      </w:r>
      <w:r>
        <w:rPr>
          <w:spacing w:val="-3"/>
        </w:rPr>
        <w:t xml:space="preserve"> </w:t>
      </w:r>
      <w:r>
        <w:t>исследования</w:t>
      </w:r>
      <w:r>
        <w:rPr>
          <w:spacing w:val="-3"/>
        </w:rPr>
        <w:t xml:space="preserve"> </w:t>
      </w:r>
      <w:r>
        <w:t>или</w:t>
      </w:r>
      <w:r>
        <w:rPr>
          <w:spacing w:val="-2"/>
        </w:rPr>
        <w:t xml:space="preserve"> </w:t>
      </w:r>
      <w:r>
        <w:t>отчет</w:t>
      </w:r>
      <w:r>
        <w:rPr>
          <w:spacing w:val="-2"/>
        </w:rPr>
        <w:t xml:space="preserve"> </w:t>
      </w:r>
      <w:r>
        <w:t>о</w:t>
      </w:r>
      <w:r>
        <w:rPr>
          <w:spacing w:val="-3"/>
        </w:rPr>
        <w:t xml:space="preserve"> </w:t>
      </w:r>
      <w:r>
        <w:t>выполнении</w:t>
      </w:r>
      <w:r>
        <w:rPr>
          <w:spacing w:val="-3"/>
        </w:rPr>
        <w:t xml:space="preserve"> </w:t>
      </w:r>
      <w:r>
        <w:t>проекта;</w:t>
      </w:r>
    </w:p>
    <w:p w:rsidR="00B15A17" w:rsidRDefault="00F034A4">
      <w:pPr>
        <w:pStyle w:val="a8"/>
        <w:ind w:right="315" w:firstLine="708"/>
      </w:pPr>
      <w:r>
        <w:t>-подготовить</w:t>
      </w:r>
      <w:r>
        <w:rPr>
          <w:spacing w:val="1"/>
        </w:rPr>
        <w:t xml:space="preserve"> </w:t>
      </w:r>
      <w:r>
        <w:t>доклад</w:t>
      </w:r>
      <w:r>
        <w:rPr>
          <w:spacing w:val="1"/>
        </w:rPr>
        <w:t xml:space="preserve"> </w:t>
      </w:r>
      <w:r>
        <w:t>и</w:t>
      </w:r>
      <w:r>
        <w:rPr>
          <w:spacing w:val="1"/>
        </w:rPr>
        <w:t xml:space="preserve"> </w:t>
      </w:r>
      <w:r>
        <w:t>компьютерную</w:t>
      </w:r>
      <w:r>
        <w:rPr>
          <w:spacing w:val="1"/>
        </w:rPr>
        <w:t xml:space="preserve"> </w:t>
      </w:r>
      <w:r>
        <w:t>презентацию</w:t>
      </w:r>
      <w:r>
        <w:rPr>
          <w:spacing w:val="1"/>
        </w:rPr>
        <w:t xml:space="preserve"> </w:t>
      </w:r>
      <w:r>
        <w:t>по</w:t>
      </w:r>
      <w:r>
        <w:rPr>
          <w:spacing w:val="1"/>
        </w:rPr>
        <w:t xml:space="preserve"> </w:t>
      </w:r>
      <w:r>
        <w:t>выполненной</w:t>
      </w:r>
      <w:r>
        <w:rPr>
          <w:spacing w:val="1"/>
        </w:rPr>
        <w:t xml:space="preserve"> </w:t>
      </w:r>
      <w:r>
        <w:t>работе</w:t>
      </w:r>
      <w:r>
        <w:rPr>
          <w:spacing w:val="1"/>
        </w:rPr>
        <w:t xml:space="preserve"> </w:t>
      </w:r>
      <w:r>
        <w:t>(проекту)</w:t>
      </w:r>
      <w:r>
        <w:rPr>
          <w:spacing w:val="1"/>
        </w:rPr>
        <w:t xml:space="preserve"> </w:t>
      </w:r>
      <w:r>
        <w:t>для защиты</w:t>
      </w:r>
      <w:r>
        <w:rPr>
          <w:spacing w:val="-1"/>
        </w:rPr>
        <w:t xml:space="preserve"> </w:t>
      </w:r>
      <w:r>
        <w:t>на</w:t>
      </w:r>
      <w:r>
        <w:rPr>
          <w:spacing w:val="1"/>
        </w:rPr>
        <w:t xml:space="preserve"> </w:t>
      </w:r>
      <w:r>
        <w:t>школьной</w:t>
      </w:r>
      <w:r>
        <w:rPr>
          <w:spacing w:val="2"/>
        </w:rPr>
        <w:t xml:space="preserve"> </w:t>
      </w:r>
      <w:r>
        <w:t>конференции;</w:t>
      </w:r>
    </w:p>
    <w:p w:rsidR="00B15A17" w:rsidRDefault="00F034A4">
      <w:pPr>
        <w:pStyle w:val="a8"/>
        <w:spacing w:before="1"/>
        <w:ind w:right="316" w:firstLine="708"/>
      </w:pPr>
      <w:r>
        <w:t>-грамотно, кратко и четко высказывать свои мысли, уметь отвечать на вопросы и</w:t>
      </w:r>
      <w:r>
        <w:rPr>
          <w:spacing w:val="1"/>
        </w:rPr>
        <w:t xml:space="preserve"> </w:t>
      </w:r>
      <w:r>
        <w:t>аргументировать</w:t>
      </w:r>
      <w:r>
        <w:rPr>
          <w:spacing w:val="-3"/>
        </w:rPr>
        <w:t xml:space="preserve"> </w:t>
      </w:r>
      <w:r>
        <w:t>ответы;</w:t>
      </w:r>
    </w:p>
    <w:p w:rsidR="00B15A17" w:rsidRDefault="00F034A4">
      <w:pPr>
        <w:pStyle w:val="a8"/>
        <w:ind w:right="306" w:firstLine="708"/>
      </w:pPr>
      <w:r>
        <w:t>-вступать</w:t>
      </w:r>
      <w:r>
        <w:rPr>
          <w:spacing w:val="1"/>
        </w:rPr>
        <w:t xml:space="preserve"> </w:t>
      </w:r>
      <w:r>
        <w:t>в</w:t>
      </w:r>
      <w:r>
        <w:rPr>
          <w:spacing w:val="1"/>
        </w:rPr>
        <w:t xml:space="preserve"> </w:t>
      </w:r>
      <w:r>
        <w:t>коммуникацию</w:t>
      </w:r>
      <w:r>
        <w:rPr>
          <w:spacing w:val="1"/>
        </w:rPr>
        <w:t xml:space="preserve"> </w:t>
      </w:r>
      <w:r>
        <w:t>с</w:t>
      </w:r>
      <w:r>
        <w:rPr>
          <w:spacing w:val="1"/>
        </w:rPr>
        <w:t xml:space="preserve"> </w:t>
      </w:r>
      <w:r>
        <w:t>держателями</w:t>
      </w:r>
      <w:r>
        <w:rPr>
          <w:spacing w:val="1"/>
        </w:rPr>
        <w:t xml:space="preserve"> </w:t>
      </w:r>
      <w:r>
        <w:t>различных</w:t>
      </w:r>
      <w:r>
        <w:rPr>
          <w:spacing w:val="1"/>
        </w:rPr>
        <w:t xml:space="preserve"> </w:t>
      </w:r>
      <w:r>
        <w:t>типов</w:t>
      </w:r>
      <w:r>
        <w:rPr>
          <w:spacing w:val="1"/>
        </w:rPr>
        <w:t xml:space="preserve"> </w:t>
      </w:r>
      <w:r>
        <w:t>ресурсов,</w:t>
      </w:r>
      <w:r>
        <w:rPr>
          <w:spacing w:val="1"/>
        </w:rPr>
        <w:t xml:space="preserve"> </w:t>
      </w:r>
      <w:r>
        <w:t>точно</w:t>
      </w:r>
      <w:r>
        <w:rPr>
          <w:spacing w:val="1"/>
        </w:rPr>
        <w:t xml:space="preserve"> </w:t>
      </w:r>
      <w:r>
        <w:t>и</w:t>
      </w:r>
      <w:r>
        <w:rPr>
          <w:spacing w:val="1"/>
        </w:rPr>
        <w:t xml:space="preserve"> </w:t>
      </w:r>
      <w:r>
        <w:t>объективно</w:t>
      </w:r>
      <w:r>
        <w:rPr>
          <w:spacing w:val="1"/>
        </w:rPr>
        <w:t xml:space="preserve"> </w:t>
      </w:r>
      <w:r>
        <w:t>презентуя</w:t>
      </w:r>
      <w:r>
        <w:rPr>
          <w:spacing w:val="1"/>
        </w:rPr>
        <w:t xml:space="preserve"> </w:t>
      </w:r>
      <w:r>
        <w:t>свой</w:t>
      </w:r>
      <w:r>
        <w:rPr>
          <w:spacing w:val="1"/>
        </w:rPr>
        <w:t xml:space="preserve"> </w:t>
      </w:r>
      <w:r>
        <w:t>проект</w:t>
      </w:r>
      <w:r>
        <w:rPr>
          <w:spacing w:val="1"/>
        </w:rPr>
        <w:t xml:space="preserve"> </w:t>
      </w:r>
      <w:r>
        <w:t>или</w:t>
      </w:r>
      <w:r>
        <w:rPr>
          <w:spacing w:val="1"/>
        </w:rPr>
        <w:t xml:space="preserve"> </w:t>
      </w:r>
      <w:r>
        <w:t>возможные</w:t>
      </w:r>
      <w:r>
        <w:rPr>
          <w:spacing w:val="1"/>
        </w:rPr>
        <w:t xml:space="preserve"> </w:t>
      </w:r>
      <w:r>
        <w:t>результаты</w:t>
      </w:r>
      <w:r>
        <w:rPr>
          <w:spacing w:val="1"/>
        </w:rPr>
        <w:t xml:space="preserve"> </w:t>
      </w:r>
      <w:r>
        <w:t>исследования,</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продуктивного</w:t>
      </w:r>
      <w:r>
        <w:rPr>
          <w:spacing w:val="-1"/>
        </w:rPr>
        <w:t xml:space="preserve"> </w:t>
      </w:r>
      <w:r>
        <w:t>взаимовыгодного</w:t>
      </w:r>
      <w:r>
        <w:rPr>
          <w:spacing w:val="-2"/>
        </w:rPr>
        <w:t xml:space="preserve"> </w:t>
      </w:r>
      <w:r>
        <w:t>сотрудничества.</w:t>
      </w:r>
    </w:p>
    <w:p w:rsidR="00B15A17" w:rsidRDefault="00F034A4">
      <w:pPr>
        <w:pStyle w:val="Heading2"/>
        <w:spacing w:before="5"/>
      </w:pPr>
      <w:r>
        <w:t>Обучающийся</w:t>
      </w:r>
      <w:r>
        <w:rPr>
          <w:spacing w:val="-5"/>
        </w:rPr>
        <w:t xml:space="preserve"> </w:t>
      </w:r>
      <w:r>
        <w:t>получит</w:t>
      </w:r>
      <w:r>
        <w:rPr>
          <w:spacing w:val="-3"/>
        </w:rPr>
        <w:t xml:space="preserve"> </w:t>
      </w:r>
      <w:r>
        <w:t>возможность</w:t>
      </w:r>
      <w:r>
        <w:rPr>
          <w:spacing w:val="-7"/>
        </w:rPr>
        <w:t xml:space="preserve"> </w:t>
      </w:r>
      <w:r>
        <w:t>научиться:</w:t>
      </w:r>
    </w:p>
    <w:p w:rsidR="00B15A17" w:rsidRDefault="00F034A4">
      <w:pPr>
        <w:spacing w:line="296" w:lineRule="exact"/>
        <w:ind w:left="961"/>
        <w:rPr>
          <w:i/>
          <w:sz w:val="26"/>
        </w:rPr>
      </w:pPr>
      <w:r>
        <w:rPr>
          <w:i/>
          <w:sz w:val="26"/>
        </w:rPr>
        <w:t>-владению</w:t>
      </w:r>
      <w:r>
        <w:rPr>
          <w:i/>
          <w:spacing w:val="-5"/>
          <w:sz w:val="26"/>
        </w:rPr>
        <w:t xml:space="preserve"> </w:t>
      </w:r>
      <w:r>
        <w:rPr>
          <w:i/>
          <w:sz w:val="26"/>
        </w:rPr>
        <w:t>понятийным</w:t>
      </w:r>
      <w:r>
        <w:rPr>
          <w:i/>
          <w:spacing w:val="-4"/>
          <w:sz w:val="26"/>
        </w:rPr>
        <w:t xml:space="preserve"> </w:t>
      </w:r>
      <w:r>
        <w:rPr>
          <w:i/>
          <w:sz w:val="26"/>
        </w:rPr>
        <w:t>аппаратом</w:t>
      </w:r>
      <w:r>
        <w:rPr>
          <w:i/>
          <w:spacing w:val="-5"/>
          <w:sz w:val="26"/>
        </w:rPr>
        <w:t xml:space="preserve"> </w:t>
      </w:r>
      <w:r>
        <w:rPr>
          <w:i/>
          <w:sz w:val="26"/>
        </w:rPr>
        <w:t>проектно-исследовательской</w:t>
      </w:r>
      <w:r>
        <w:rPr>
          <w:i/>
          <w:spacing w:val="-4"/>
          <w:sz w:val="26"/>
        </w:rPr>
        <w:t xml:space="preserve"> </w:t>
      </w:r>
      <w:r>
        <w:rPr>
          <w:i/>
          <w:sz w:val="26"/>
        </w:rPr>
        <w:t>деятельности;</w:t>
      </w:r>
    </w:p>
    <w:p w:rsidR="00B15A17" w:rsidRDefault="00F034A4">
      <w:pPr>
        <w:spacing w:before="1" w:line="298" w:lineRule="exact"/>
        <w:ind w:left="961"/>
        <w:rPr>
          <w:i/>
          <w:sz w:val="26"/>
        </w:rPr>
      </w:pPr>
      <w:r>
        <w:rPr>
          <w:i/>
          <w:sz w:val="26"/>
        </w:rPr>
        <w:t>-применению</w:t>
      </w:r>
      <w:r>
        <w:rPr>
          <w:i/>
          <w:spacing w:val="-5"/>
          <w:sz w:val="26"/>
        </w:rPr>
        <w:t xml:space="preserve"> </w:t>
      </w:r>
      <w:r>
        <w:rPr>
          <w:i/>
          <w:sz w:val="26"/>
        </w:rPr>
        <w:t>знания</w:t>
      </w:r>
      <w:r>
        <w:rPr>
          <w:i/>
          <w:spacing w:val="-3"/>
          <w:sz w:val="26"/>
        </w:rPr>
        <w:t xml:space="preserve"> </w:t>
      </w:r>
      <w:r>
        <w:rPr>
          <w:i/>
          <w:sz w:val="26"/>
        </w:rPr>
        <w:t>технологии</w:t>
      </w:r>
      <w:r>
        <w:rPr>
          <w:i/>
          <w:spacing w:val="-4"/>
          <w:sz w:val="26"/>
        </w:rPr>
        <w:t xml:space="preserve"> </w:t>
      </w:r>
      <w:r>
        <w:rPr>
          <w:i/>
          <w:sz w:val="26"/>
        </w:rPr>
        <w:t>выполнения</w:t>
      </w:r>
      <w:r>
        <w:rPr>
          <w:i/>
          <w:spacing w:val="-5"/>
          <w:sz w:val="26"/>
        </w:rPr>
        <w:t xml:space="preserve"> </w:t>
      </w:r>
      <w:r>
        <w:rPr>
          <w:i/>
          <w:sz w:val="26"/>
        </w:rPr>
        <w:t>самостоятельного</w:t>
      </w:r>
      <w:r>
        <w:rPr>
          <w:i/>
          <w:spacing w:val="-2"/>
          <w:sz w:val="26"/>
        </w:rPr>
        <w:t xml:space="preserve"> </w:t>
      </w:r>
      <w:r>
        <w:rPr>
          <w:i/>
          <w:sz w:val="26"/>
        </w:rPr>
        <w:t>исследования;</w:t>
      </w:r>
    </w:p>
    <w:p w:rsidR="00B15A17" w:rsidRDefault="00F034A4">
      <w:pPr>
        <w:ind w:left="252" w:right="312" w:firstLine="708"/>
        <w:jc w:val="both"/>
        <w:rPr>
          <w:i/>
          <w:sz w:val="26"/>
        </w:rPr>
      </w:pPr>
      <w:r>
        <w:rPr>
          <w:i/>
          <w:sz w:val="26"/>
        </w:rPr>
        <w:t>-реализовывать</w:t>
      </w:r>
      <w:r>
        <w:rPr>
          <w:i/>
          <w:spacing w:val="1"/>
          <w:sz w:val="26"/>
        </w:rPr>
        <w:t xml:space="preserve"> </w:t>
      </w:r>
      <w:r>
        <w:rPr>
          <w:i/>
          <w:sz w:val="26"/>
        </w:rPr>
        <w:t>общую</w:t>
      </w:r>
      <w:r>
        <w:rPr>
          <w:i/>
          <w:spacing w:val="1"/>
          <w:sz w:val="26"/>
        </w:rPr>
        <w:t xml:space="preserve"> </w:t>
      </w:r>
      <w:r>
        <w:rPr>
          <w:i/>
          <w:sz w:val="26"/>
        </w:rPr>
        <w:t>схему</w:t>
      </w:r>
      <w:r>
        <w:rPr>
          <w:i/>
          <w:spacing w:val="1"/>
          <w:sz w:val="26"/>
        </w:rPr>
        <w:t xml:space="preserve"> </w:t>
      </w:r>
      <w:r>
        <w:rPr>
          <w:i/>
          <w:sz w:val="26"/>
        </w:rPr>
        <w:t>хода</w:t>
      </w:r>
      <w:r>
        <w:rPr>
          <w:i/>
          <w:spacing w:val="1"/>
          <w:sz w:val="26"/>
        </w:rPr>
        <w:t xml:space="preserve"> </w:t>
      </w:r>
      <w:r>
        <w:rPr>
          <w:i/>
          <w:sz w:val="26"/>
        </w:rPr>
        <w:t>научного</w:t>
      </w:r>
      <w:r>
        <w:rPr>
          <w:i/>
          <w:spacing w:val="1"/>
          <w:sz w:val="26"/>
        </w:rPr>
        <w:t xml:space="preserve"> </w:t>
      </w:r>
      <w:r>
        <w:rPr>
          <w:i/>
          <w:sz w:val="26"/>
        </w:rPr>
        <w:t>исследования:</w:t>
      </w:r>
      <w:r>
        <w:rPr>
          <w:i/>
          <w:spacing w:val="1"/>
          <w:sz w:val="26"/>
        </w:rPr>
        <w:t xml:space="preserve"> </w:t>
      </w:r>
      <w:r>
        <w:rPr>
          <w:i/>
          <w:sz w:val="26"/>
        </w:rPr>
        <w:t>выдвигать</w:t>
      </w:r>
      <w:r>
        <w:rPr>
          <w:i/>
          <w:spacing w:val="1"/>
          <w:sz w:val="26"/>
        </w:rPr>
        <w:t xml:space="preserve"> </w:t>
      </w:r>
      <w:r>
        <w:rPr>
          <w:i/>
          <w:sz w:val="26"/>
        </w:rPr>
        <w:t>гипотезу,</w:t>
      </w:r>
      <w:r>
        <w:rPr>
          <w:i/>
          <w:spacing w:val="1"/>
          <w:sz w:val="26"/>
        </w:rPr>
        <w:t xml:space="preserve"> </w:t>
      </w:r>
      <w:r>
        <w:rPr>
          <w:i/>
          <w:sz w:val="26"/>
        </w:rPr>
        <w:t>ставить</w:t>
      </w:r>
      <w:r>
        <w:rPr>
          <w:i/>
          <w:spacing w:val="1"/>
          <w:sz w:val="26"/>
        </w:rPr>
        <w:t xml:space="preserve"> </w:t>
      </w:r>
      <w:r>
        <w:rPr>
          <w:i/>
          <w:sz w:val="26"/>
        </w:rPr>
        <w:t>цель,</w:t>
      </w:r>
      <w:r>
        <w:rPr>
          <w:i/>
          <w:spacing w:val="1"/>
          <w:sz w:val="26"/>
        </w:rPr>
        <w:t xml:space="preserve"> </w:t>
      </w:r>
      <w:r>
        <w:rPr>
          <w:i/>
          <w:sz w:val="26"/>
        </w:rPr>
        <w:t>задачи,</w:t>
      </w:r>
      <w:r>
        <w:rPr>
          <w:i/>
          <w:spacing w:val="1"/>
          <w:sz w:val="26"/>
        </w:rPr>
        <w:t xml:space="preserve"> </w:t>
      </w:r>
      <w:r>
        <w:rPr>
          <w:i/>
          <w:sz w:val="26"/>
        </w:rPr>
        <w:t>планировать</w:t>
      </w:r>
      <w:r>
        <w:rPr>
          <w:i/>
          <w:spacing w:val="1"/>
          <w:sz w:val="26"/>
        </w:rPr>
        <w:t xml:space="preserve"> </w:t>
      </w:r>
      <w:r>
        <w:rPr>
          <w:i/>
          <w:sz w:val="26"/>
        </w:rPr>
        <w:t>и</w:t>
      </w:r>
      <w:r>
        <w:rPr>
          <w:i/>
          <w:spacing w:val="1"/>
          <w:sz w:val="26"/>
        </w:rPr>
        <w:t xml:space="preserve"> </w:t>
      </w:r>
      <w:r>
        <w:rPr>
          <w:i/>
          <w:sz w:val="26"/>
        </w:rPr>
        <w:t>осуществлять</w:t>
      </w:r>
      <w:r>
        <w:rPr>
          <w:i/>
          <w:spacing w:val="1"/>
          <w:sz w:val="26"/>
        </w:rPr>
        <w:t xml:space="preserve"> </w:t>
      </w:r>
      <w:r>
        <w:rPr>
          <w:i/>
          <w:sz w:val="26"/>
        </w:rPr>
        <w:t>сбор</w:t>
      </w:r>
      <w:r>
        <w:rPr>
          <w:i/>
          <w:spacing w:val="1"/>
          <w:sz w:val="26"/>
        </w:rPr>
        <w:t xml:space="preserve"> </w:t>
      </w:r>
      <w:r>
        <w:rPr>
          <w:i/>
          <w:sz w:val="26"/>
        </w:rPr>
        <w:t>материала,</w:t>
      </w:r>
      <w:r>
        <w:rPr>
          <w:i/>
          <w:spacing w:val="1"/>
          <w:sz w:val="26"/>
        </w:rPr>
        <w:t xml:space="preserve"> </w:t>
      </w:r>
      <w:r>
        <w:rPr>
          <w:i/>
          <w:sz w:val="26"/>
        </w:rPr>
        <w:t>используя</w:t>
      </w:r>
      <w:r>
        <w:rPr>
          <w:i/>
          <w:spacing w:val="1"/>
          <w:sz w:val="26"/>
        </w:rPr>
        <w:t xml:space="preserve"> </w:t>
      </w:r>
      <w:r>
        <w:rPr>
          <w:i/>
          <w:sz w:val="26"/>
        </w:rPr>
        <w:t>предложенные</w:t>
      </w:r>
      <w:r>
        <w:rPr>
          <w:i/>
          <w:spacing w:val="1"/>
          <w:sz w:val="26"/>
        </w:rPr>
        <w:t xml:space="preserve"> </w:t>
      </w:r>
      <w:r>
        <w:rPr>
          <w:i/>
          <w:sz w:val="26"/>
        </w:rPr>
        <w:t>или</w:t>
      </w:r>
      <w:r>
        <w:rPr>
          <w:i/>
          <w:spacing w:val="1"/>
          <w:sz w:val="26"/>
        </w:rPr>
        <w:t xml:space="preserve"> </w:t>
      </w:r>
      <w:r>
        <w:rPr>
          <w:i/>
          <w:sz w:val="26"/>
        </w:rPr>
        <w:t>известные</w:t>
      </w:r>
      <w:r>
        <w:rPr>
          <w:i/>
          <w:spacing w:val="1"/>
          <w:sz w:val="26"/>
        </w:rPr>
        <w:t xml:space="preserve"> </w:t>
      </w:r>
      <w:r>
        <w:rPr>
          <w:i/>
          <w:sz w:val="26"/>
        </w:rPr>
        <w:t>методики</w:t>
      </w:r>
      <w:r>
        <w:rPr>
          <w:i/>
          <w:spacing w:val="1"/>
          <w:sz w:val="26"/>
        </w:rPr>
        <w:t xml:space="preserve"> </w:t>
      </w:r>
      <w:r>
        <w:rPr>
          <w:i/>
          <w:sz w:val="26"/>
        </w:rPr>
        <w:t>проведения</w:t>
      </w:r>
      <w:r>
        <w:rPr>
          <w:i/>
          <w:spacing w:val="1"/>
          <w:sz w:val="26"/>
        </w:rPr>
        <w:t xml:space="preserve"> </w:t>
      </w:r>
      <w:r>
        <w:rPr>
          <w:i/>
          <w:sz w:val="26"/>
        </w:rPr>
        <w:t>работ,</w:t>
      </w:r>
      <w:r>
        <w:rPr>
          <w:i/>
          <w:spacing w:val="1"/>
          <w:sz w:val="26"/>
        </w:rPr>
        <w:t xml:space="preserve"> </w:t>
      </w:r>
      <w:r>
        <w:rPr>
          <w:i/>
          <w:sz w:val="26"/>
        </w:rPr>
        <w:t>оценивать</w:t>
      </w:r>
      <w:r>
        <w:rPr>
          <w:i/>
          <w:spacing w:val="1"/>
          <w:sz w:val="26"/>
        </w:rPr>
        <w:t xml:space="preserve"> </w:t>
      </w:r>
      <w:r>
        <w:rPr>
          <w:i/>
          <w:sz w:val="26"/>
        </w:rPr>
        <w:t>полученные</w:t>
      </w:r>
      <w:r>
        <w:rPr>
          <w:i/>
          <w:spacing w:val="-62"/>
          <w:sz w:val="26"/>
        </w:rPr>
        <w:t xml:space="preserve"> </w:t>
      </w:r>
      <w:r>
        <w:rPr>
          <w:i/>
          <w:sz w:val="26"/>
        </w:rPr>
        <w:t>результаты с точки зрения поставленной цели, используя различные способы и методы</w:t>
      </w:r>
      <w:r>
        <w:rPr>
          <w:i/>
          <w:spacing w:val="1"/>
          <w:sz w:val="26"/>
        </w:rPr>
        <w:t xml:space="preserve"> </w:t>
      </w:r>
      <w:r>
        <w:rPr>
          <w:i/>
          <w:sz w:val="26"/>
        </w:rPr>
        <w:t>обработки;</w:t>
      </w:r>
    </w:p>
    <w:p w:rsidR="00B15A17" w:rsidRDefault="00F034A4">
      <w:pPr>
        <w:ind w:left="252" w:right="314" w:firstLine="708"/>
        <w:jc w:val="both"/>
        <w:rPr>
          <w:i/>
          <w:sz w:val="26"/>
        </w:rPr>
      </w:pPr>
      <w:r>
        <w:rPr>
          <w:i/>
          <w:sz w:val="26"/>
        </w:rPr>
        <w:t>-грамотно</w:t>
      </w:r>
      <w:r>
        <w:rPr>
          <w:i/>
          <w:spacing w:val="1"/>
          <w:sz w:val="26"/>
        </w:rPr>
        <w:t xml:space="preserve"> </w:t>
      </w:r>
      <w:r>
        <w:rPr>
          <w:i/>
          <w:sz w:val="26"/>
        </w:rPr>
        <w:t>использовать</w:t>
      </w:r>
      <w:r>
        <w:rPr>
          <w:i/>
          <w:spacing w:val="1"/>
          <w:sz w:val="26"/>
        </w:rPr>
        <w:t xml:space="preserve"> </w:t>
      </w:r>
      <w:r>
        <w:rPr>
          <w:i/>
          <w:sz w:val="26"/>
        </w:rPr>
        <w:t>в</w:t>
      </w:r>
      <w:r>
        <w:rPr>
          <w:i/>
          <w:spacing w:val="1"/>
          <w:sz w:val="26"/>
        </w:rPr>
        <w:t xml:space="preserve"> </w:t>
      </w:r>
      <w:r>
        <w:rPr>
          <w:i/>
          <w:sz w:val="26"/>
        </w:rPr>
        <w:t>своей</w:t>
      </w:r>
      <w:r>
        <w:rPr>
          <w:i/>
          <w:spacing w:val="1"/>
          <w:sz w:val="26"/>
        </w:rPr>
        <w:t xml:space="preserve"> </w:t>
      </w:r>
      <w:r>
        <w:rPr>
          <w:i/>
          <w:sz w:val="26"/>
        </w:rPr>
        <w:t>работе</w:t>
      </w:r>
      <w:r>
        <w:rPr>
          <w:i/>
          <w:spacing w:val="1"/>
          <w:sz w:val="26"/>
        </w:rPr>
        <w:t xml:space="preserve"> </w:t>
      </w:r>
      <w:r>
        <w:rPr>
          <w:i/>
          <w:sz w:val="26"/>
        </w:rPr>
        <w:t>литературные</w:t>
      </w:r>
      <w:r>
        <w:rPr>
          <w:i/>
          <w:spacing w:val="1"/>
          <w:sz w:val="26"/>
        </w:rPr>
        <w:t xml:space="preserve"> </w:t>
      </w:r>
      <w:r>
        <w:rPr>
          <w:i/>
          <w:sz w:val="26"/>
        </w:rPr>
        <w:t>данные</w:t>
      </w:r>
      <w:r>
        <w:rPr>
          <w:i/>
          <w:spacing w:val="1"/>
          <w:sz w:val="26"/>
        </w:rPr>
        <w:t xml:space="preserve"> </w:t>
      </w:r>
      <w:r>
        <w:rPr>
          <w:i/>
          <w:sz w:val="26"/>
        </w:rPr>
        <w:t>и</w:t>
      </w:r>
      <w:r>
        <w:rPr>
          <w:i/>
          <w:spacing w:val="65"/>
          <w:sz w:val="26"/>
        </w:rPr>
        <w:t xml:space="preserve"> </w:t>
      </w:r>
      <w:r>
        <w:rPr>
          <w:i/>
          <w:sz w:val="26"/>
        </w:rPr>
        <w:t>материалы</w:t>
      </w:r>
      <w:r>
        <w:rPr>
          <w:i/>
          <w:spacing w:val="1"/>
          <w:sz w:val="26"/>
        </w:rPr>
        <w:t xml:space="preserve"> </w:t>
      </w:r>
      <w:r>
        <w:rPr>
          <w:i/>
          <w:sz w:val="26"/>
        </w:rPr>
        <w:t>сайтов</w:t>
      </w:r>
      <w:r>
        <w:rPr>
          <w:i/>
          <w:spacing w:val="-1"/>
          <w:sz w:val="26"/>
        </w:rPr>
        <w:t xml:space="preserve"> </w:t>
      </w:r>
      <w:r>
        <w:rPr>
          <w:i/>
          <w:sz w:val="26"/>
        </w:rPr>
        <w:t>Internet;</w:t>
      </w:r>
    </w:p>
    <w:p w:rsidR="00B15A17" w:rsidRDefault="00F034A4">
      <w:pPr>
        <w:ind w:left="252" w:right="313" w:firstLine="708"/>
        <w:jc w:val="both"/>
        <w:rPr>
          <w:i/>
          <w:sz w:val="26"/>
        </w:rPr>
      </w:pPr>
      <w:r>
        <w:rPr>
          <w:i/>
          <w:sz w:val="26"/>
        </w:rPr>
        <w:t>-соблюдать</w:t>
      </w:r>
      <w:r>
        <w:rPr>
          <w:i/>
          <w:spacing w:val="1"/>
          <w:sz w:val="26"/>
        </w:rPr>
        <w:t xml:space="preserve"> </w:t>
      </w:r>
      <w:r>
        <w:rPr>
          <w:i/>
          <w:sz w:val="26"/>
        </w:rPr>
        <w:t>правила</w:t>
      </w:r>
      <w:r>
        <w:rPr>
          <w:i/>
          <w:spacing w:val="1"/>
          <w:sz w:val="26"/>
        </w:rPr>
        <w:t xml:space="preserve"> </w:t>
      </w:r>
      <w:r>
        <w:rPr>
          <w:i/>
          <w:sz w:val="26"/>
        </w:rPr>
        <w:t>оформления</w:t>
      </w:r>
      <w:r>
        <w:rPr>
          <w:i/>
          <w:spacing w:val="1"/>
          <w:sz w:val="26"/>
        </w:rPr>
        <w:t xml:space="preserve"> </w:t>
      </w:r>
      <w:r>
        <w:rPr>
          <w:i/>
          <w:sz w:val="26"/>
        </w:rPr>
        <w:t>исследовательской</w:t>
      </w:r>
      <w:r>
        <w:rPr>
          <w:i/>
          <w:spacing w:val="1"/>
          <w:sz w:val="26"/>
        </w:rPr>
        <w:t xml:space="preserve"> </w:t>
      </w:r>
      <w:r>
        <w:rPr>
          <w:i/>
          <w:sz w:val="26"/>
        </w:rPr>
        <w:t>работы</w:t>
      </w:r>
      <w:r>
        <w:rPr>
          <w:i/>
          <w:spacing w:val="1"/>
          <w:sz w:val="26"/>
        </w:rPr>
        <w:t xml:space="preserve"> </w:t>
      </w:r>
      <w:r>
        <w:rPr>
          <w:i/>
          <w:sz w:val="26"/>
        </w:rPr>
        <w:t>и</w:t>
      </w:r>
      <w:r>
        <w:rPr>
          <w:i/>
          <w:spacing w:val="1"/>
          <w:sz w:val="26"/>
        </w:rPr>
        <w:t xml:space="preserve"> </w:t>
      </w:r>
      <w:r>
        <w:rPr>
          <w:i/>
          <w:sz w:val="26"/>
        </w:rPr>
        <w:t>отчета</w:t>
      </w:r>
      <w:r>
        <w:rPr>
          <w:i/>
          <w:spacing w:val="66"/>
          <w:sz w:val="26"/>
        </w:rPr>
        <w:t xml:space="preserve"> </w:t>
      </w:r>
      <w:r>
        <w:rPr>
          <w:i/>
          <w:sz w:val="26"/>
        </w:rPr>
        <w:t>о</w:t>
      </w:r>
      <w:r>
        <w:rPr>
          <w:i/>
          <w:spacing w:val="1"/>
          <w:sz w:val="26"/>
        </w:rPr>
        <w:t xml:space="preserve"> </w:t>
      </w:r>
      <w:r>
        <w:rPr>
          <w:i/>
          <w:sz w:val="26"/>
        </w:rPr>
        <w:t>выполнении</w:t>
      </w:r>
      <w:r>
        <w:rPr>
          <w:i/>
          <w:spacing w:val="-2"/>
          <w:sz w:val="26"/>
        </w:rPr>
        <w:t xml:space="preserve"> </w:t>
      </w:r>
      <w:r>
        <w:rPr>
          <w:i/>
          <w:sz w:val="26"/>
        </w:rPr>
        <w:t>проекта;</w:t>
      </w:r>
    </w:p>
    <w:p w:rsidR="00B15A17" w:rsidRDefault="00F034A4">
      <w:pPr>
        <w:ind w:left="252" w:right="314" w:firstLine="708"/>
        <w:jc w:val="both"/>
        <w:rPr>
          <w:i/>
          <w:sz w:val="26"/>
        </w:rPr>
      </w:pPr>
      <w:r>
        <w:rPr>
          <w:i/>
          <w:sz w:val="26"/>
        </w:rPr>
        <w:t>-иллюстрировать полученные результаты, применяя статистику и современные</w:t>
      </w:r>
      <w:r>
        <w:rPr>
          <w:i/>
          <w:spacing w:val="1"/>
          <w:sz w:val="26"/>
        </w:rPr>
        <w:t xml:space="preserve"> </w:t>
      </w:r>
      <w:r>
        <w:rPr>
          <w:i/>
          <w:sz w:val="26"/>
        </w:rPr>
        <w:t>информационные</w:t>
      </w:r>
      <w:r>
        <w:rPr>
          <w:i/>
          <w:spacing w:val="-2"/>
          <w:sz w:val="26"/>
        </w:rPr>
        <w:t xml:space="preserve"> </w:t>
      </w:r>
      <w:r>
        <w:rPr>
          <w:i/>
          <w:sz w:val="26"/>
        </w:rPr>
        <w:t>технологии;</w:t>
      </w:r>
    </w:p>
    <w:p w:rsidR="00B15A17" w:rsidRDefault="00F034A4">
      <w:pPr>
        <w:ind w:left="961"/>
        <w:jc w:val="both"/>
        <w:rPr>
          <w:i/>
          <w:sz w:val="26"/>
        </w:rPr>
      </w:pPr>
      <w:r>
        <w:rPr>
          <w:i/>
          <w:sz w:val="26"/>
        </w:rPr>
        <w:t>-осознанно</w:t>
      </w:r>
      <w:r>
        <w:rPr>
          <w:i/>
          <w:spacing w:val="-3"/>
          <w:sz w:val="26"/>
        </w:rPr>
        <w:t xml:space="preserve"> </w:t>
      </w:r>
      <w:r>
        <w:rPr>
          <w:i/>
          <w:sz w:val="26"/>
        </w:rPr>
        <w:t>соблюдать</w:t>
      </w:r>
      <w:r>
        <w:rPr>
          <w:i/>
          <w:spacing w:val="-3"/>
          <w:sz w:val="26"/>
        </w:rPr>
        <w:t xml:space="preserve"> </w:t>
      </w:r>
      <w:r>
        <w:rPr>
          <w:i/>
          <w:sz w:val="26"/>
        </w:rPr>
        <w:t>правила</w:t>
      </w:r>
      <w:r>
        <w:rPr>
          <w:i/>
          <w:spacing w:val="-3"/>
          <w:sz w:val="26"/>
        </w:rPr>
        <w:t xml:space="preserve"> </w:t>
      </w:r>
      <w:r>
        <w:rPr>
          <w:i/>
          <w:sz w:val="26"/>
        </w:rPr>
        <w:t>сбора</w:t>
      </w:r>
      <w:r>
        <w:rPr>
          <w:i/>
          <w:spacing w:val="-3"/>
          <w:sz w:val="26"/>
        </w:rPr>
        <w:t xml:space="preserve"> </w:t>
      </w:r>
      <w:r>
        <w:rPr>
          <w:i/>
          <w:sz w:val="26"/>
        </w:rPr>
        <w:t>материала</w:t>
      </w:r>
      <w:r>
        <w:rPr>
          <w:i/>
          <w:spacing w:val="-3"/>
          <w:sz w:val="26"/>
        </w:rPr>
        <w:t xml:space="preserve"> </w:t>
      </w:r>
      <w:r>
        <w:rPr>
          <w:i/>
          <w:sz w:val="26"/>
        </w:rPr>
        <w:t>и</w:t>
      </w:r>
      <w:r>
        <w:rPr>
          <w:i/>
          <w:spacing w:val="-3"/>
          <w:sz w:val="26"/>
        </w:rPr>
        <w:t xml:space="preserve"> </w:t>
      </w:r>
      <w:r>
        <w:rPr>
          <w:i/>
          <w:sz w:val="26"/>
        </w:rPr>
        <w:t>его</w:t>
      </w:r>
      <w:r>
        <w:rPr>
          <w:i/>
          <w:spacing w:val="-3"/>
          <w:sz w:val="26"/>
        </w:rPr>
        <w:t xml:space="preserve"> </w:t>
      </w:r>
      <w:r>
        <w:rPr>
          <w:i/>
          <w:sz w:val="26"/>
        </w:rPr>
        <w:t>обработки</w:t>
      </w:r>
      <w:r>
        <w:rPr>
          <w:i/>
          <w:spacing w:val="-3"/>
          <w:sz w:val="26"/>
        </w:rPr>
        <w:t xml:space="preserve"> </w:t>
      </w:r>
      <w:r>
        <w:rPr>
          <w:i/>
          <w:sz w:val="26"/>
        </w:rPr>
        <w:t>и</w:t>
      </w:r>
      <w:r>
        <w:rPr>
          <w:i/>
          <w:spacing w:val="-3"/>
          <w:sz w:val="26"/>
        </w:rPr>
        <w:t xml:space="preserve"> </w:t>
      </w:r>
      <w:r>
        <w:rPr>
          <w:i/>
          <w:sz w:val="26"/>
        </w:rPr>
        <w:t>анализа;</w:t>
      </w:r>
    </w:p>
    <w:p w:rsidR="00B15A17" w:rsidRDefault="00F034A4">
      <w:pPr>
        <w:ind w:left="252" w:right="310" w:firstLine="708"/>
        <w:jc w:val="both"/>
        <w:rPr>
          <w:i/>
          <w:sz w:val="26"/>
        </w:rPr>
      </w:pPr>
      <w:r>
        <w:rPr>
          <w:i/>
          <w:sz w:val="26"/>
        </w:rPr>
        <w:t>-·прогнозировать</w:t>
      </w:r>
      <w:r>
        <w:rPr>
          <w:i/>
          <w:spacing w:val="1"/>
          <w:sz w:val="26"/>
        </w:rPr>
        <w:t xml:space="preserve"> </w:t>
      </w:r>
      <w:r>
        <w:rPr>
          <w:i/>
          <w:sz w:val="26"/>
        </w:rPr>
        <w:t>результаты выполнения</w:t>
      </w:r>
      <w:r>
        <w:rPr>
          <w:i/>
          <w:spacing w:val="1"/>
          <w:sz w:val="26"/>
        </w:rPr>
        <w:t xml:space="preserve"> </w:t>
      </w:r>
      <w:r>
        <w:rPr>
          <w:i/>
          <w:sz w:val="26"/>
        </w:rPr>
        <w:t>работ</w:t>
      </w:r>
      <w:r>
        <w:rPr>
          <w:i/>
          <w:spacing w:val="1"/>
          <w:sz w:val="26"/>
        </w:rPr>
        <w:t xml:space="preserve"> </w:t>
      </w:r>
      <w:r>
        <w:rPr>
          <w:i/>
          <w:sz w:val="26"/>
        </w:rPr>
        <w:t>и</w:t>
      </w:r>
      <w:r>
        <w:rPr>
          <w:i/>
          <w:spacing w:val="1"/>
          <w:sz w:val="26"/>
        </w:rPr>
        <w:t xml:space="preserve"> </w:t>
      </w:r>
      <w:r>
        <w:rPr>
          <w:i/>
          <w:sz w:val="26"/>
        </w:rPr>
        <w:t>проектов,</w:t>
      </w:r>
      <w:r>
        <w:rPr>
          <w:i/>
          <w:spacing w:val="1"/>
          <w:sz w:val="26"/>
        </w:rPr>
        <w:t xml:space="preserve"> </w:t>
      </w:r>
      <w:r>
        <w:rPr>
          <w:i/>
          <w:sz w:val="26"/>
        </w:rPr>
        <w:t>самостоятельно</w:t>
      </w:r>
      <w:r>
        <w:rPr>
          <w:i/>
          <w:spacing w:val="1"/>
          <w:sz w:val="26"/>
        </w:rPr>
        <w:t xml:space="preserve"> </w:t>
      </w:r>
      <w:r>
        <w:rPr>
          <w:i/>
          <w:sz w:val="26"/>
        </w:rPr>
        <w:t>и</w:t>
      </w:r>
      <w:r>
        <w:rPr>
          <w:i/>
          <w:spacing w:val="1"/>
          <w:sz w:val="26"/>
        </w:rPr>
        <w:t xml:space="preserve"> </w:t>
      </w:r>
      <w:r>
        <w:rPr>
          <w:i/>
          <w:sz w:val="26"/>
        </w:rPr>
        <w:t>совместно с другими авторами разрабатывать систему параметров и критериев оценки</w:t>
      </w:r>
      <w:r>
        <w:rPr>
          <w:i/>
          <w:spacing w:val="1"/>
          <w:sz w:val="26"/>
        </w:rPr>
        <w:t xml:space="preserve"> </w:t>
      </w:r>
      <w:r>
        <w:rPr>
          <w:i/>
          <w:sz w:val="26"/>
        </w:rPr>
        <w:t>эффективности</w:t>
      </w:r>
      <w:r>
        <w:rPr>
          <w:i/>
          <w:spacing w:val="1"/>
          <w:sz w:val="26"/>
        </w:rPr>
        <w:t xml:space="preserve"> </w:t>
      </w:r>
      <w:r>
        <w:rPr>
          <w:i/>
          <w:sz w:val="26"/>
        </w:rPr>
        <w:t>и</w:t>
      </w:r>
      <w:r>
        <w:rPr>
          <w:i/>
          <w:spacing w:val="1"/>
          <w:sz w:val="26"/>
        </w:rPr>
        <w:t xml:space="preserve"> </w:t>
      </w:r>
      <w:r>
        <w:rPr>
          <w:i/>
          <w:sz w:val="26"/>
        </w:rPr>
        <w:t>продуктивности</w:t>
      </w:r>
      <w:r>
        <w:rPr>
          <w:i/>
          <w:spacing w:val="1"/>
          <w:sz w:val="26"/>
        </w:rPr>
        <w:t xml:space="preserve"> </w:t>
      </w:r>
      <w:r>
        <w:rPr>
          <w:i/>
          <w:sz w:val="26"/>
        </w:rPr>
        <w:t>реализации</w:t>
      </w:r>
      <w:r>
        <w:rPr>
          <w:i/>
          <w:spacing w:val="1"/>
          <w:sz w:val="26"/>
        </w:rPr>
        <w:t xml:space="preserve"> </w:t>
      </w:r>
      <w:r>
        <w:rPr>
          <w:i/>
          <w:sz w:val="26"/>
        </w:rPr>
        <w:t>проекта</w:t>
      </w:r>
      <w:r>
        <w:rPr>
          <w:i/>
          <w:spacing w:val="1"/>
          <w:sz w:val="26"/>
        </w:rPr>
        <w:t xml:space="preserve"> </w:t>
      </w:r>
      <w:r>
        <w:rPr>
          <w:i/>
          <w:sz w:val="26"/>
        </w:rPr>
        <w:t>или</w:t>
      </w:r>
      <w:r>
        <w:rPr>
          <w:i/>
          <w:spacing w:val="1"/>
          <w:sz w:val="26"/>
        </w:rPr>
        <w:t xml:space="preserve"> </w:t>
      </w:r>
      <w:r>
        <w:rPr>
          <w:i/>
          <w:sz w:val="26"/>
        </w:rPr>
        <w:t>исследования</w:t>
      </w:r>
      <w:r>
        <w:rPr>
          <w:i/>
          <w:spacing w:val="1"/>
          <w:sz w:val="26"/>
        </w:rPr>
        <w:t xml:space="preserve"> </w:t>
      </w:r>
      <w:r>
        <w:rPr>
          <w:i/>
          <w:sz w:val="26"/>
        </w:rPr>
        <w:t>на</w:t>
      </w:r>
      <w:r>
        <w:rPr>
          <w:i/>
          <w:spacing w:val="1"/>
          <w:sz w:val="26"/>
        </w:rPr>
        <w:t xml:space="preserve"> </w:t>
      </w:r>
      <w:r>
        <w:rPr>
          <w:i/>
          <w:sz w:val="26"/>
        </w:rPr>
        <w:t>каждом</w:t>
      </w:r>
      <w:r>
        <w:rPr>
          <w:i/>
          <w:spacing w:val="1"/>
          <w:sz w:val="26"/>
        </w:rPr>
        <w:t xml:space="preserve"> </w:t>
      </w:r>
      <w:r>
        <w:rPr>
          <w:i/>
          <w:sz w:val="26"/>
        </w:rPr>
        <w:t>этапе</w:t>
      </w:r>
      <w:r>
        <w:rPr>
          <w:i/>
          <w:spacing w:val="-2"/>
          <w:sz w:val="26"/>
        </w:rPr>
        <w:t xml:space="preserve"> </w:t>
      </w:r>
      <w:r>
        <w:rPr>
          <w:i/>
          <w:sz w:val="26"/>
        </w:rPr>
        <w:t>реализации</w:t>
      </w:r>
      <w:r>
        <w:rPr>
          <w:i/>
          <w:spacing w:val="1"/>
          <w:sz w:val="26"/>
        </w:rPr>
        <w:t xml:space="preserve"> </w:t>
      </w:r>
      <w:r>
        <w:rPr>
          <w:i/>
          <w:sz w:val="26"/>
        </w:rPr>
        <w:t>и</w:t>
      </w:r>
      <w:r>
        <w:rPr>
          <w:i/>
          <w:spacing w:val="-1"/>
          <w:sz w:val="26"/>
        </w:rPr>
        <w:t xml:space="preserve"> </w:t>
      </w:r>
      <w:r>
        <w:rPr>
          <w:i/>
          <w:sz w:val="26"/>
        </w:rPr>
        <w:t>по</w:t>
      </w:r>
      <w:r>
        <w:rPr>
          <w:i/>
          <w:spacing w:val="-1"/>
          <w:sz w:val="26"/>
        </w:rPr>
        <w:t xml:space="preserve"> </w:t>
      </w:r>
      <w:r>
        <w:rPr>
          <w:i/>
          <w:sz w:val="26"/>
        </w:rPr>
        <w:t>завершении</w:t>
      </w:r>
      <w:r>
        <w:rPr>
          <w:i/>
          <w:spacing w:val="-1"/>
          <w:sz w:val="26"/>
        </w:rPr>
        <w:t xml:space="preserve"> </w:t>
      </w:r>
      <w:r>
        <w:rPr>
          <w:i/>
          <w:sz w:val="26"/>
        </w:rPr>
        <w:t>работы;</w:t>
      </w:r>
    </w:p>
    <w:p w:rsidR="00B15A17" w:rsidRDefault="00F034A4">
      <w:pPr>
        <w:ind w:left="252" w:right="315" w:firstLine="708"/>
        <w:jc w:val="both"/>
        <w:rPr>
          <w:i/>
          <w:sz w:val="26"/>
        </w:rPr>
      </w:pPr>
      <w:r>
        <w:rPr>
          <w:i/>
          <w:sz w:val="26"/>
        </w:rPr>
        <w:t>-адекватно</w:t>
      </w:r>
      <w:r>
        <w:rPr>
          <w:i/>
          <w:spacing w:val="1"/>
          <w:sz w:val="26"/>
        </w:rPr>
        <w:t xml:space="preserve"> </w:t>
      </w:r>
      <w:r>
        <w:rPr>
          <w:i/>
          <w:sz w:val="26"/>
        </w:rPr>
        <w:t>оценивать</w:t>
      </w:r>
      <w:r>
        <w:rPr>
          <w:i/>
          <w:spacing w:val="1"/>
          <w:sz w:val="26"/>
        </w:rPr>
        <w:t xml:space="preserve"> </w:t>
      </w:r>
      <w:r>
        <w:rPr>
          <w:i/>
          <w:sz w:val="26"/>
        </w:rPr>
        <w:t>риски</w:t>
      </w:r>
      <w:r>
        <w:rPr>
          <w:i/>
          <w:spacing w:val="1"/>
          <w:sz w:val="26"/>
        </w:rPr>
        <w:t xml:space="preserve"> </w:t>
      </w:r>
      <w:r>
        <w:rPr>
          <w:i/>
          <w:sz w:val="26"/>
        </w:rPr>
        <w:t>реализации</w:t>
      </w:r>
      <w:r>
        <w:rPr>
          <w:i/>
          <w:spacing w:val="1"/>
          <w:sz w:val="26"/>
        </w:rPr>
        <w:t xml:space="preserve"> </w:t>
      </w:r>
      <w:r>
        <w:rPr>
          <w:i/>
          <w:sz w:val="26"/>
        </w:rPr>
        <w:t>проекта</w:t>
      </w:r>
      <w:r>
        <w:rPr>
          <w:i/>
          <w:spacing w:val="1"/>
          <w:sz w:val="26"/>
        </w:rPr>
        <w:t xml:space="preserve"> </w:t>
      </w:r>
      <w:r>
        <w:rPr>
          <w:i/>
          <w:sz w:val="26"/>
        </w:rPr>
        <w:t>и</w:t>
      </w:r>
      <w:r>
        <w:rPr>
          <w:i/>
          <w:spacing w:val="1"/>
          <w:sz w:val="26"/>
        </w:rPr>
        <w:t xml:space="preserve"> </w:t>
      </w:r>
      <w:r>
        <w:rPr>
          <w:i/>
          <w:sz w:val="26"/>
        </w:rPr>
        <w:t>проведения</w:t>
      </w:r>
      <w:r>
        <w:rPr>
          <w:i/>
          <w:spacing w:val="1"/>
          <w:sz w:val="26"/>
        </w:rPr>
        <w:t xml:space="preserve"> </w:t>
      </w:r>
      <w:r>
        <w:rPr>
          <w:i/>
          <w:sz w:val="26"/>
        </w:rPr>
        <w:t>исследования</w:t>
      </w:r>
      <w:r>
        <w:rPr>
          <w:i/>
          <w:spacing w:val="1"/>
          <w:sz w:val="26"/>
        </w:rPr>
        <w:t xml:space="preserve"> </w:t>
      </w:r>
      <w:r>
        <w:rPr>
          <w:i/>
          <w:sz w:val="26"/>
        </w:rPr>
        <w:t>и</w:t>
      </w:r>
      <w:r>
        <w:rPr>
          <w:i/>
          <w:spacing w:val="1"/>
          <w:sz w:val="26"/>
        </w:rPr>
        <w:t xml:space="preserve"> </w:t>
      </w:r>
      <w:r>
        <w:rPr>
          <w:i/>
          <w:sz w:val="26"/>
        </w:rPr>
        <w:t>предусматривать</w:t>
      </w:r>
      <w:r>
        <w:rPr>
          <w:i/>
          <w:spacing w:val="-1"/>
          <w:sz w:val="26"/>
        </w:rPr>
        <w:t xml:space="preserve"> </w:t>
      </w:r>
      <w:r>
        <w:rPr>
          <w:i/>
          <w:sz w:val="26"/>
        </w:rPr>
        <w:t>пути</w:t>
      </w:r>
      <w:r>
        <w:rPr>
          <w:i/>
          <w:spacing w:val="-1"/>
          <w:sz w:val="26"/>
        </w:rPr>
        <w:t xml:space="preserve"> </w:t>
      </w:r>
      <w:r>
        <w:rPr>
          <w:i/>
          <w:sz w:val="26"/>
        </w:rPr>
        <w:t>минимизации этих рисков;</w:t>
      </w:r>
    </w:p>
    <w:p w:rsidR="00B15A17" w:rsidRDefault="00F034A4">
      <w:pPr>
        <w:ind w:left="252" w:right="316" w:firstLine="708"/>
        <w:jc w:val="both"/>
        <w:rPr>
          <w:i/>
          <w:sz w:val="26"/>
        </w:rPr>
      </w:pPr>
      <w:r>
        <w:rPr>
          <w:i/>
          <w:sz w:val="26"/>
        </w:rPr>
        <w:t>-адекватно оценивать последствия реализации своего проекта (изменения, которые</w:t>
      </w:r>
      <w:r>
        <w:rPr>
          <w:i/>
          <w:spacing w:val="-62"/>
          <w:sz w:val="26"/>
        </w:rPr>
        <w:t xml:space="preserve"> </w:t>
      </w:r>
      <w:r>
        <w:rPr>
          <w:i/>
          <w:sz w:val="26"/>
        </w:rPr>
        <w:t>он</w:t>
      </w:r>
      <w:r>
        <w:rPr>
          <w:i/>
          <w:spacing w:val="-1"/>
          <w:sz w:val="26"/>
        </w:rPr>
        <w:t xml:space="preserve"> </w:t>
      </w:r>
      <w:r>
        <w:rPr>
          <w:i/>
          <w:sz w:val="26"/>
        </w:rPr>
        <w:t>повлечет</w:t>
      </w:r>
      <w:r>
        <w:rPr>
          <w:i/>
          <w:spacing w:val="-1"/>
          <w:sz w:val="26"/>
        </w:rPr>
        <w:t xml:space="preserve"> </w:t>
      </w:r>
      <w:r>
        <w:rPr>
          <w:i/>
          <w:sz w:val="26"/>
        </w:rPr>
        <w:t>в</w:t>
      </w:r>
      <w:r>
        <w:rPr>
          <w:i/>
          <w:spacing w:val="2"/>
          <w:sz w:val="26"/>
        </w:rPr>
        <w:t xml:space="preserve"> </w:t>
      </w:r>
      <w:r>
        <w:rPr>
          <w:i/>
          <w:sz w:val="26"/>
        </w:rPr>
        <w:t>жизни</w:t>
      </w:r>
      <w:r>
        <w:rPr>
          <w:i/>
          <w:spacing w:val="2"/>
          <w:sz w:val="26"/>
        </w:rPr>
        <w:t xml:space="preserve"> </w:t>
      </w:r>
      <w:r>
        <w:rPr>
          <w:i/>
          <w:sz w:val="26"/>
        </w:rPr>
        <w:t>других</w:t>
      </w:r>
      <w:r>
        <w:rPr>
          <w:i/>
          <w:spacing w:val="-1"/>
          <w:sz w:val="26"/>
        </w:rPr>
        <w:t xml:space="preserve"> </w:t>
      </w:r>
      <w:r>
        <w:rPr>
          <w:i/>
          <w:sz w:val="26"/>
        </w:rPr>
        <w:t>людей,</w:t>
      </w:r>
      <w:r>
        <w:rPr>
          <w:i/>
          <w:spacing w:val="1"/>
          <w:sz w:val="26"/>
        </w:rPr>
        <w:t xml:space="preserve"> </w:t>
      </w:r>
      <w:r>
        <w:rPr>
          <w:i/>
          <w:sz w:val="26"/>
        </w:rPr>
        <w:t>сообществ);</w:t>
      </w:r>
    </w:p>
    <w:p w:rsidR="00B15A17" w:rsidRDefault="00F034A4">
      <w:pPr>
        <w:spacing w:before="1"/>
        <w:ind w:left="252" w:right="314" w:firstLine="708"/>
        <w:jc w:val="both"/>
        <w:rPr>
          <w:i/>
          <w:sz w:val="26"/>
        </w:rPr>
      </w:pPr>
      <w:r>
        <w:rPr>
          <w:i/>
          <w:sz w:val="26"/>
        </w:rPr>
        <w:t>-адекватно</w:t>
      </w:r>
      <w:r>
        <w:rPr>
          <w:i/>
          <w:spacing w:val="1"/>
          <w:sz w:val="26"/>
        </w:rPr>
        <w:t xml:space="preserve"> </w:t>
      </w:r>
      <w:r>
        <w:rPr>
          <w:i/>
          <w:sz w:val="26"/>
        </w:rPr>
        <w:t>оценивать</w:t>
      </w:r>
      <w:r>
        <w:rPr>
          <w:i/>
          <w:spacing w:val="1"/>
          <w:sz w:val="26"/>
        </w:rPr>
        <w:t xml:space="preserve"> </w:t>
      </w:r>
      <w:r>
        <w:rPr>
          <w:i/>
          <w:sz w:val="26"/>
        </w:rPr>
        <w:t>дальнейшее</w:t>
      </w:r>
      <w:r>
        <w:rPr>
          <w:i/>
          <w:spacing w:val="1"/>
          <w:sz w:val="26"/>
        </w:rPr>
        <w:t xml:space="preserve"> </w:t>
      </w:r>
      <w:r>
        <w:rPr>
          <w:i/>
          <w:sz w:val="26"/>
        </w:rPr>
        <w:t>развитие</w:t>
      </w:r>
      <w:r>
        <w:rPr>
          <w:i/>
          <w:spacing w:val="1"/>
          <w:sz w:val="26"/>
        </w:rPr>
        <w:t xml:space="preserve"> </w:t>
      </w:r>
      <w:r>
        <w:rPr>
          <w:i/>
          <w:sz w:val="26"/>
        </w:rPr>
        <w:t>своего</w:t>
      </w:r>
      <w:r>
        <w:rPr>
          <w:i/>
          <w:spacing w:val="1"/>
          <w:sz w:val="26"/>
        </w:rPr>
        <w:t xml:space="preserve"> </w:t>
      </w:r>
      <w:r>
        <w:rPr>
          <w:i/>
          <w:sz w:val="26"/>
        </w:rPr>
        <w:t>проекта</w:t>
      </w:r>
      <w:r>
        <w:rPr>
          <w:i/>
          <w:spacing w:val="1"/>
          <w:sz w:val="26"/>
        </w:rPr>
        <w:t xml:space="preserve"> </w:t>
      </w:r>
      <w:r>
        <w:rPr>
          <w:i/>
          <w:sz w:val="26"/>
        </w:rPr>
        <w:t>или</w:t>
      </w:r>
      <w:r>
        <w:rPr>
          <w:i/>
          <w:spacing w:val="1"/>
          <w:sz w:val="26"/>
        </w:rPr>
        <w:t xml:space="preserve"> </w:t>
      </w:r>
      <w:r>
        <w:rPr>
          <w:i/>
          <w:sz w:val="26"/>
        </w:rPr>
        <w:t>исследования,</w:t>
      </w:r>
      <w:r>
        <w:rPr>
          <w:i/>
          <w:spacing w:val="1"/>
          <w:sz w:val="26"/>
        </w:rPr>
        <w:t xml:space="preserve"> </w:t>
      </w:r>
      <w:r>
        <w:rPr>
          <w:i/>
          <w:sz w:val="26"/>
        </w:rPr>
        <w:t>видеть</w:t>
      </w:r>
      <w:r>
        <w:rPr>
          <w:i/>
          <w:spacing w:val="-2"/>
          <w:sz w:val="26"/>
        </w:rPr>
        <w:t xml:space="preserve"> </w:t>
      </w:r>
      <w:r>
        <w:rPr>
          <w:i/>
          <w:sz w:val="26"/>
        </w:rPr>
        <w:t>возможные</w:t>
      </w:r>
      <w:r>
        <w:rPr>
          <w:i/>
          <w:spacing w:val="2"/>
          <w:sz w:val="26"/>
        </w:rPr>
        <w:t xml:space="preserve"> </w:t>
      </w:r>
      <w:r>
        <w:rPr>
          <w:i/>
          <w:sz w:val="26"/>
        </w:rPr>
        <w:t>варианты</w:t>
      </w:r>
      <w:r>
        <w:rPr>
          <w:i/>
          <w:spacing w:val="-1"/>
          <w:sz w:val="26"/>
        </w:rPr>
        <w:t xml:space="preserve"> </w:t>
      </w:r>
      <w:r>
        <w:rPr>
          <w:i/>
          <w:sz w:val="26"/>
        </w:rPr>
        <w:t>применения результатов.</w:t>
      </w:r>
    </w:p>
    <w:p w:rsidR="00B15A17" w:rsidRDefault="00F034A4">
      <w:pPr>
        <w:spacing w:line="298" w:lineRule="exact"/>
        <w:ind w:left="961"/>
        <w:jc w:val="both"/>
        <w:rPr>
          <w:i/>
          <w:sz w:val="26"/>
        </w:rPr>
      </w:pPr>
      <w:r>
        <w:rPr>
          <w:i/>
          <w:sz w:val="26"/>
        </w:rPr>
        <w:t>-</w:t>
      </w:r>
      <w:r>
        <w:rPr>
          <w:i/>
          <w:spacing w:val="-4"/>
          <w:sz w:val="26"/>
        </w:rPr>
        <w:t xml:space="preserve"> </w:t>
      </w:r>
      <w:r>
        <w:rPr>
          <w:i/>
          <w:sz w:val="26"/>
        </w:rPr>
        <w:t>отслеживать</w:t>
      </w:r>
      <w:r>
        <w:rPr>
          <w:i/>
          <w:spacing w:val="-3"/>
          <w:sz w:val="26"/>
        </w:rPr>
        <w:t xml:space="preserve"> </w:t>
      </w:r>
      <w:r>
        <w:rPr>
          <w:i/>
          <w:sz w:val="26"/>
        </w:rPr>
        <w:t>и</w:t>
      </w:r>
      <w:r>
        <w:rPr>
          <w:i/>
          <w:spacing w:val="-3"/>
          <w:sz w:val="26"/>
        </w:rPr>
        <w:t xml:space="preserve"> </w:t>
      </w:r>
      <w:r>
        <w:rPr>
          <w:i/>
          <w:sz w:val="26"/>
        </w:rPr>
        <w:t>принимать</w:t>
      </w:r>
      <w:r>
        <w:rPr>
          <w:i/>
          <w:spacing w:val="-3"/>
          <w:sz w:val="26"/>
        </w:rPr>
        <w:t xml:space="preserve"> </w:t>
      </w:r>
      <w:r>
        <w:rPr>
          <w:i/>
          <w:sz w:val="26"/>
        </w:rPr>
        <w:t>во</w:t>
      </w:r>
      <w:r>
        <w:rPr>
          <w:i/>
          <w:spacing w:val="-3"/>
          <w:sz w:val="26"/>
        </w:rPr>
        <w:t xml:space="preserve"> </w:t>
      </w:r>
      <w:r>
        <w:rPr>
          <w:i/>
          <w:sz w:val="26"/>
        </w:rPr>
        <w:t>внимание тенденции</w:t>
      </w:r>
      <w:r>
        <w:rPr>
          <w:i/>
          <w:spacing w:val="-3"/>
          <w:sz w:val="26"/>
        </w:rPr>
        <w:t xml:space="preserve"> </w:t>
      </w:r>
      <w:r>
        <w:rPr>
          <w:i/>
          <w:sz w:val="26"/>
        </w:rPr>
        <w:t>развития</w:t>
      </w:r>
      <w:r>
        <w:rPr>
          <w:i/>
          <w:spacing w:val="-1"/>
          <w:sz w:val="26"/>
        </w:rPr>
        <w:t xml:space="preserve"> </w:t>
      </w:r>
      <w:r>
        <w:rPr>
          <w:i/>
          <w:sz w:val="26"/>
        </w:rPr>
        <w:t>различных</w:t>
      </w:r>
      <w:r>
        <w:rPr>
          <w:i/>
          <w:spacing w:val="-3"/>
          <w:sz w:val="26"/>
        </w:rPr>
        <w:t xml:space="preserve"> </w:t>
      </w:r>
      <w:r>
        <w:rPr>
          <w:i/>
          <w:sz w:val="26"/>
        </w:rPr>
        <w:t>видов</w:t>
      </w:r>
    </w:p>
    <w:p w:rsidR="00B15A17" w:rsidRDefault="00F034A4">
      <w:pPr>
        <w:spacing w:line="298" w:lineRule="exact"/>
        <w:ind w:left="961"/>
        <w:jc w:val="both"/>
        <w:rPr>
          <w:i/>
          <w:sz w:val="26"/>
        </w:rPr>
      </w:pPr>
      <w:r>
        <w:rPr>
          <w:i/>
          <w:sz w:val="26"/>
        </w:rPr>
        <w:t>деятельности,</w:t>
      </w:r>
      <w:r>
        <w:rPr>
          <w:i/>
          <w:spacing w:val="39"/>
          <w:sz w:val="26"/>
        </w:rPr>
        <w:t xml:space="preserve"> </w:t>
      </w:r>
      <w:r>
        <w:rPr>
          <w:i/>
          <w:sz w:val="26"/>
        </w:rPr>
        <w:t>в</w:t>
      </w:r>
      <w:r>
        <w:rPr>
          <w:i/>
          <w:spacing w:val="42"/>
          <w:sz w:val="26"/>
        </w:rPr>
        <w:t xml:space="preserve"> </w:t>
      </w:r>
      <w:r>
        <w:rPr>
          <w:i/>
          <w:sz w:val="26"/>
        </w:rPr>
        <w:t>том</w:t>
      </w:r>
      <w:r>
        <w:rPr>
          <w:i/>
          <w:spacing w:val="40"/>
          <w:sz w:val="26"/>
        </w:rPr>
        <w:t xml:space="preserve"> </w:t>
      </w:r>
      <w:r>
        <w:rPr>
          <w:i/>
          <w:sz w:val="26"/>
        </w:rPr>
        <w:t>числе</w:t>
      </w:r>
      <w:r>
        <w:rPr>
          <w:i/>
          <w:spacing w:val="40"/>
          <w:sz w:val="26"/>
        </w:rPr>
        <w:t xml:space="preserve"> </w:t>
      </w:r>
      <w:r>
        <w:rPr>
          <w:i/>
          <w:sz w:val="26"/>
        </w:rPr>
        <w:t>научных,</w:t>
      </w:r>
      <w:r>
        <w:rPr>
          <w:i/>
          <w:spacing w:val="41"/>
          <w:sz w:val="26"/>
        </w:rPr>
        <w:t xml:space="preserve"> </w:t>
      </w:r>
      <w:r>
        <w:rPr>
          <w:i/>
          <w:sz w:val="26"/>
        </w:rPr>
        <w:t>учитывать</w:t>
      </w:r>
      <w:r>
        <w:rPr>
          <w:i/>
          <w:spacing w:val="41"/>
          <w:sz w:val="26"/>
        </w:rPr>
        <w:t xml:space="preserve"> </w:t>
      </w:r>
      <w:r>
        <w:rPr>
          <w:i/>
          <w:sz w:val="26"/>
        </w:rPr>
        <w:t>их</w:t>
      </w:r>
      <w:r>
        <w:rPr>
          <w:i/>
          <w:spacing w:val="43"/>
          <w:sz w:val="26"/>
        </w:rPr>
        <w:t xml:space="preserve"> </w:t>
      </w:r>
      <w:r>
        <w:rPr>
          <w:i/>
          <w:sz w:val="26"/>
        </w:rPr>
        <w:t>при</w:t>
      </w:r>
      <w:r>
        <w:rPr>
          <w:i/>
          <w:spacing w:val="42"/>
          <w:sz w:val="26"/>
        </w:rPr>
        <w:t xml:space="preserve"> </w:t>
      </w:r>
      <w:r>
        <w:rPr>
          <w:i/>
          <w:sz w:val="26"/>
        </w:rPr>
        <w:t>постановке</w:t>
      </w:r>
      <w:r>
        <w:rPr>
          <w:i/>
          <w:spacing w:val="39"/>
          <w:sz w:val="26"/>
        </w:rPr>
        <w:t xml:space="preserve"> </w:t>
      </w:r>
      <w:r>
        <w:rPr>
          <w:i/>
          <w:sz w:val="26"/>
        </w:rPr>
        <w:t>собственных</w:t>
      </w:r>
    </w:p>
    <w:p w:rsidR="00B15A17" w:rsidRDefault="00F034A4">
      <w:pPr>
        <w:spacing w:before="1" w:line="298" w:lineRule="exact"/>
        <w:ind w:left="252"/>
        <w:rPr>
          <w:i/>
          <w:sz w:val="26"/>
        </w:rPr>
      </w:pPr>
      <w:r>
        <w:rPr>
          <w:i/>
          <w:sz w:val="26"/>
        </w:rPr>
        <w:t>целей;</w:t>
      </w:r>
    </w:p>
    <w:p w:rsidR="00B15A17" w:rsidRDefault="00F034A4">
      <w:pPr>
        <w:spacing w:line="298" w:lineRule="exact"/>
        <w:ind w:left="961"/>
        <w:rPr>
          <w:i/>
          <w:sz w:val="26"/>
        </w:rPr>
      </w:pPr>
      <w:r>
        <w:rPr>
          <w:i/>
          <w:sz w:val="26"/>
        </w:rPr>
        <w:t>-подготовить</w:t>
      </w:r>
      <w:r>
        <w:rPr>
          <w:i/>
          <w:spacing w:val="56"/>
          <w:sz w:val="26"/>
        </w:rPr>
        <w:t xml:space="preserve"> </w:t>
      </w:r>
      <w:r>
        <w:rPr>
          <w:i/>
          <w:sz w:val="26"/>
        </w:rPr>
        <w:t>доклад</w:t>
      </w:r>
      <w:r>
        <w:rPr>
          <w:i/>
          <w:spacing w:val="120"/>
          <w:sz w:val="26"/>
        </w:rPr>
        <w:t xml:space="preserve"> </w:t>
      </w:r>
      <w:r>
        <w:rPr>
          <w:i/>
          <w:sz w:val="26"/>
        </w:rPr>
        <w:t>и</w:t>
      </w:r>
      <w:r>
        <w:rPr>
          <w:i/>
          <w:spacing w:val="121"/>
          <w:sz w:val="26"/>
        </w:rPr>
        <w:t xml:space="preserve"> </w:t>
      </w:r>
      <w:r>
        <w:rPr>
          <w:i/>
          <w:sz w:val="26"/>
        </w:rPr>
        <w:t>компьютерную</w:t>
      </w:r>
      <w:r>
        <w:rPr>
          <w:i/>
          <w:spacing w:val="123"/>
          <w:sz w:val="26"/>
        </w:rPr>
        <w:t xml:space="preserve"> </w:t>
      </w:r>
      <w:r>
        <w:rPr>
          <w:i/>
          <w:sz w:val="26"/>
        </w:rPr>
        <w:t>презентацию</w:t>
      </w:r>
      <w:r>
        <w:rPr>
          <w:i/>
          <w:spacing w:val="120"/>
          <w:sz w:val="26"/>
        </w:rPr>
        <w:t xml:space="preserve"> </w:t>
      </w:r>
      <w:r>
        <w:rPr>
          <w:i/>
          <w:sz w:val="26"/>
        </w:rPr>
        <w:t>по</w:t>
      </w:r>
      <w:r>
        <w:rPr>
          <w:i/>
          <w:spacing w:val="123"/>
          <w:sz w:val="26"/>
        </w:rPr>
        <w:t xml:space="preserve"> </w:t>
      </w:r>
      <w:r>
        <w:rPr>
          <w:i/>
          <w:sz w:val="26"/>
        </w:rPr>
        <w:t>выполненной</w:t>
      </w:r>
      <w:r>
        <w:rPr>
          <w:i/>
          <w:spacing w:val="121"/>
          <w:sz w:val="26"/>
        </w:rPr>
        <w:t xml:space="preserve"> </w:t>
      </w:r>
      <w:r>
        <w:rPr>
          <w:i/>
          <w:sz w:val="26"/>
        </w:rPr>
        <w:t>работе</w:t>
      </w:r>
    </w:p>
    <w:p w:rsidR="00B15A17" w:rsidRDefault="00F034A4">
      <w:pPr>
        <w:spacing w:before="2"/>
        <w:ind w:left="252"/>
        <w:rPr>
          <w:i/>
          <w:sz w:val="26"/>
        </w:rPr>
      </w:pPr>
      <w:r>
        <w:rPr>
          <w:i/>
          <w:sz w:val="26"/>
        </w:rPr>
        <w:t>(проекту)</w:t>
      </w:r>
      <w:r>
        <w:rPr>
          <w:i/>
          <w:spacing w:val="-6"/>
          <w:sz w:val="26"/>
        </w:rPr>
        <w:t xml:space="preserve"> </w:t>
      </w:r>
      <w:r>
        <w:rPr>
          <w:i/>
          <w:sz w:val="26"/>
        </w:rPr>
        <w:t>для</w:t>
      </w:r>
      <w:r>
        <w:rPr>
          <w:i/>
          <w:spacing w:val="-4"/>
          <w:sz w:val="26"/>
        </w:rPr>
        <w:t xml:space="preserve"> </w:t>
      </w:r>
      <w:r>
        <w:rPr>
          <w:i/>
          <w:sz w:val="26"/>
        </w:rPr>
        <w:t>выступлений</w:t>
      </w:r>
      <w:r>
        <w:rPr>
          <w:i/>
          <w:spacing w:val="-4"/>
          <w:sz w:val="26"/>
        </w:rPr>
        <w:t xml:space="preserve"> </w:t>
      </w:r>
      <w:r>
        <w:rPr>
          <w:i/>
          <w:sz w:val="26"/>
        </w:rPr>
        <w:t>на</w:t>
      </w:r>
      <w:r>
        <w:rPr>
          <w:i/>
          <w:spacing w:val="-4"/>
          <w:sz w:val="26"/>
        </w:rPr>
        <w:t xml:space="preserve"> </w:t>
      </w:r>
      <w:r>
        <w:rPr>
          <w:i/>
          <w:sz w:val="26"/>
        </w:rPr>
        <w:t>научно-практической</w:t>
      </w:r>
      <w:r>
        <w:rPr>
          <w:i/>
          <w:spacing w:val="-4"/>
          <w:sz w:val="26"/>
        </w:rPr>
        <w:t xml:space="preserve"> </w:t>
      </w:r>
      <w:r>
        <w:rPr>
          <w:i/>
          <w:sz w:val="26"/>
        </w:rPr>
        <w:t>конференции;</w:t>
      </w:r>
    </w:p>
    <w:p w:rsidR="00B15A17" w:rsidRDefault="00F034A4">
      <w:pPr>
        <w:tabs>
          <w:tab w:val="left" w:pos="2755"/>
          <w:tab w:val="left" w:pos="3803"/>
          <w:tab w:val="left" w:pos="4283"/>
          <w:tab w:val="left" w:pos="6000"/>
          <w:tab w:val="left" w:pos="7643"/>
          <w:tab w:val="left" w:pos="8751"/>
          <w:tab w:val="left" w:pos="10084"/>
        </w:tabs>
        <w:spacing w:before="1"/>
        <w:ind w:left="252" w:right="312" w:firstLine="708"/>
        <w:rPr>
          <w:i/>
          <w:sz w:val="26"/>
        </w:rPr>
      </w:pPr>
      <w:r>
        <w:rPr>
          <w:i/>
          <w:sz w:val="26"/>
        </w:rPr>
        <w:t>-подготовить</w:t>
      </w:r>
      <w:r>
        <w:rPr>
          <w:i/>
          <w:sz w:val="26"/>
        </w:rPr>
        <w:tab/>
        <w:t>тезисы</w:t>
      </w:r>
      <w:r>
        <w:rPr>
          <w:i/>
          <w:sz w:val="26"/>
        </w:rPr>
        <w:tab/>
        <w:t>по</w:t>
      </w:r>
      <w:r>
        <w:rPr>
          <w:i/>
          <w:sz w:val="26"/>
        </w:rPr>
        <w:tab/>
        <w:t>результатам</w:t>
      </w:r>
      <w:r>
        <w:rPr>
          <w:i/>
          <w:sz w:val="26"/>
        </w:rPr>
        <w:tab/>
        <w:t>выполненной</w:t>
      </w:r>
      <w:r>
        <w:rPr>
          <w:i/>
          <w:sz w:val="26"/>
        </w:rPr>
        <w:tab/>
        <w:t>работы</w:t>
      </w:r>
      <w:r>
        <w:rPr>
          <w:i/>
          <w:sz w:val="26"/>
        </w:rPr>
        <w:tab/>
        <w:t>(проекта)</w:t>
      </w:r>
      <w:r>
        <w:rPr>
          <w:i/>
          <w:sz w:val="26"/>
        </w:rPr>
        <w:tab/>
        <w:t>для</w:t>
      </w:r>
      <w:r>
        <w:rPr>
          <w:i/>
          <w:spacing w:val="-62"/>
          <w:sz w:val="26"/>
        </w:rPr>
        <w:t xml:space="preserve"> </w:t>
      </w:r>
      <w:r>
        <w:rPr>
          <w:i/>
          <w:sz w:val="26"/>
        </w:rPr>
        <w:t>публикации;</w:t>
      </w:r>
    </w:p>
    <w:p w:rsidR="00B15A17" w:rsidRDefault="00F034A4">
      <w:pPr>
        <w:ind w:left="252" w:firstLine="708"/>
        <w:rPr>
          <w:i/>
          <w:sz w:val="26"/>
        </w:rPr>
      </w:pPr>
      <w:r>
        <w:rPr>
          <w:i/>
          <w:sz w:val="26"/>
        </w:rPr>
        <w:t>-выбирать</w:t>
      </w:r>
      <w:r>
        <w:rPr>
          <w:i/>
          <w:spacing w:val="3"/>
          <w:sz w:val="26"/>
        </w:rPr>
        <w:t xml:space="preserve"> </w:t>
      </w:r>
      <w:r>
        <w:rPr>
          <w:i/>
          <w:sz w:val="26"/>
        </w:rPr>
        <w:t>адекватные</w:t>
      </w:r>
      <w:r>
        <w:rPr>
          <w:i/>
          <w:spacing w:val="3"/>
          <w:sz w:val="26"/>
        </w:rPr>
        <w:t xml:space="preserve"> </w:t>
      </w:r>
      <w:r>
        <w:rPr>
          <w:i/>
          <w:sz w:val="26"/>
        </w:rPr>
        <w:t>стратеги</w:t>
      </w:r>
      <w:r>
        <w:rPr>
          <w:i/>
          <w:spacing w:val="4"/>
          <w:sz w:val="26"/>
        </w:rPr>
        <w:t xml:space="preserve"> </w:t>
      </w:r>
      <w:r>
        <w:rPr>
          <w:i/>
          <w:sz w:val="26"/>
        </w:rPr>
        <w:t>и</w:t>
      </w:r>
      <w:r>
        <w:rPr>
          <w:i/>
          <w:spacing w:val="4"/>
          <w:sz w:val="26"/>
        </w:rPr>
        <w:t xml:space="preserve"> </w:t>
      </w:r>
      <w:r>
        <w:rPr>
          <w:i/>
          <w:sz w:val="26"/>
        </w:rPr>
        <w:t>коммуникации,</w:t>
      </w:r>
      <w:r>
        <w:rPr>
          <w:i/>
          <w:spacing w:val="4"/>
          <w:sz w:val="26"/>
        </w:rPr>
        <w:t xml:space="preserve"> </w:t>
      </w:r>
      <w:r>
        <w:rPr>
          <w:i/>
          <w:sz w:val="26"/>
        </w:rPr>
        <w:t>гибко</w:t>
      </w:r>
      <w:r>
        <w:rPr>
          <w:i/>
          <w:spacing w:val="4"/>
          <w:sz w:val="26"/>
        </w:rPr>
        <w:t xml:space="preserve"> </w:t>
      </w:r>
      <w:r>
        <w:rPr>
          <w:i/>
          <w:sz w:val="26"/>
        </w:rPr>
        <w:t>регулировать</w:t>
      </w:r>
      <w:r>
        <w:rPr>
          <w:i/>
          <w:spacing w:val="4"/>
          <w:sz w:val="26"/>
        </w:rPr>
        <w:t xml:space="preserve"> </w:t>
      </w:r>
      <w:r>
        <w:rPr>
          <w:i/>
          <w:sz w:val="26"/>
        </w:rPr>
        <w:t>собственное</w:t>
      </w:r>
      <w:r>
        <w:rPr>
          <w:i/>
          <w:spacing w:val="-62"/>
          <w:sz w:val="26"/>
        </w:rPr>
        <w:t xml:space="preserve"> </w:t>
      </w:r>
      <w:r>
        <w:rPr>
          <w:i/>
          <w:sz w:val="26"/>
        </w:rPr>
        <w:t>речевое</w:t>
      </w:r>
      <w:r>
        <w:rPr>
          <w:i/>
          <w:spacing w:val="-2"/>
          <w:sz w:val="26"/>
        </w:rPr>
        <w:t xml:space="preserve"> </w:t>
      </w:r>
      <w:r>
        <w:rPr>
          <w:i/>
          <w:sz w:val="26"/>
        </w:rPr>
        <w:t>поведение.</w:t>
      </w:r>
    </w:p>
    <w:p w:rsidR="00B15A17" w:rsidRDefault="00B15A17">
      <w:pPr>
        <w:rPr>
          <w:sz w:val="26"/>
        </w:rPr>
        <w:sectPr w:rsidR="00B15A17">
          <w:pgSz w:w="11910" w:h="16840"/>
          <w:pgMar w:top="1040" w:right="260" w:bottom="1480" w:left="880" w:header="0" w:footer="1218" w:gutter="0"/>
          <w:cols w:space="720"/>
        </w:sectPr>
      </w:pPr>
    </w:p>
    <w:p w:rsidR="00B15A17" w:rsidRDefault="00F034A4">
      <w:pPr>
        <w:spacing w:before="67"/>
        <w:ind w:left="252" w:right="311" w:firstLine="708"/>
        <w:jc w:val="both"/>
        <w:rPr>
          <w:i/>
          <w:sz w:val="26"/>
        </w:rPr>
      </w:pPr>
      <w:r>
        <w:rPr>
          <w:i/>
          <w:sz w:val="26"/>
        </w:rPr>
        <w:lastRenderedPageBreak/>
        <w:t>-осознавать</w:t>
      </w:r>
      <w:r>
        <w:rPr>
          <w:i/>
          <w:spacing w:val="1"/>
          <w:sz w:val="26"/>
        </w:rPr>
        <w:t xml:space="preserve"> </w:t>
      </w:r>
      <w:r>
        <w:rPr>
          <w:i/>
          <w:sz w:val="26"/>
        </w:rPr>
        <w:t>свою</w:t>
      </w:r>
      <w:r>
        <w:rPr>
          <w:i/>
          <w:spacing w:val="1"/>
          <w:sz w:val="26"/>
        </w:rPr>
        <w:t xml:space="preserve"> </w:t>
      </w:r>
      <w:r>
        <w:rPr>
          <w:i/>
          <w:sz w:val="26"/>
        </w:rPr>
        <w:t>ответственность</w:t>
      </w:r>
      <w:r>
        <w:rPr>
          <w:i/>
          <w:spacing w:val="1"/>
          <w:sz w:val="26"/>
        </w:rPr>
        <w:t xml:space="preserve"> </w:t>
      </w:r>
      <w:r>
        <w:rPr>
          <w:i/>
          <w:sz w:val="26"/>
        </w:rPr>
        <w:t>за</w:t>
      </w:r>
      <w:r>
        <w:rPr>
          <w:i/>
          <w:spacing w:val="1"/>
          <w:sz w:val="26"/>
        </w:rPr>
        <w:t xml:space="preserve"> </w:t>
      </w:r>
      <w:r>
        <w:rPr>
          <w:i/>
          <w:sz w:val="26"/>
        </w:rPr>
        <w:t>достоверность</w:t>
      </w:r>
      <w:r>
        <w:rPr>
          <w:i/>
          <w:spacing w:val="1"/>
          <w:sz w:val="26"/>
        </w:rPr>
        <w:t xml:space="preserve"> </w:t>
      </w:r>
      <w:r>
        <w:rPr>
          <w:i/>
          <w:sz w:val="26"/>
        </w:rPr>
        <w:t>полученных</w:t>
      </w:r>
      <w:r>
        <w:rPr>
          <w:i/>
          <w:spacing w:val="1"/>
          <w:sz w:val="26"/>
        </w:rPr>
        <w:t xml:space="preserve"> </w:t>
      </w:r>
      <w:r>
        <w:rPr>
          <w:i/>
          <w:sz w:val="26"/>
        </w:rPr>
        <w:t>знаний,</w:t>
      </w:r>
      <w:r>
        <w:rPr>
          <w:i/>
          <w:spacing w:val="1"/>
          <w:sz w:val="26"/>
        </w:rPr>
        <w:t xml:space="preserve"> </w:t>
      </w:r>
      <w:r>
        <w:rPr>
          <w:i/>
          <w:sz w:val="26"/>
        </w:rPr>
        <w:t>за</w:t>
      </w:r>
      <w:r>
        <w:rPr>
          <w:i/>
          <w:spacing w:val="1"/>
          <w:sz w:val="26"/>
        </w:rPr>
        <w:t xml:space="preserve"> </w:t>
      </w:r>
      <w:r>
        <w:rPr>
          <w:i/>
          <w:sz w:val="26"/>
        </w:rPr>
        <w:t>качество</w:t>
      </w:r>
      <w:r>
        <w:rPr>
          <w:i/>
          <w:spacing w:val="-2"/>
          <w:sz w:val="26"/>
        </w:rPr>
        <w:t xml:space="preserve"> </w:t>
      </w:r>
      <w:r>
        <w:rPr>
          <w:i/>
          <w:sz w:val="26"/>
        </w:rPr>
        <w:t>выполненного</w:t>
      </w:r>
      <w:r>
        <w:rPr>
          <w:i/>
          <w:spacing w:val="-1"/>
          <w:sz w:val="26"/>
        </w:rPr>
        <w:t xml:space="preserve"> </w:t>
      </w:r>
      <w:r>
        <w:rPr>
          <w:i/>
          <w:sz w:val="26"/>
        </w:rPr>
        <w:t>проекта.</w:t>
      </w:r>
    </w:p>
    <w:p w:rsidR="00B15A17" w:rsidRDefault="00B15A17">
      <w:pPr>
        <w:pStyle w:val="a8"/>
        <w:spacing w:before="8"/>
        <w:ind w:left="0"/>
        <w:jc w:val="left"/>
        <w:rPr>
          <w:i/>
        </w:rPr>
      </w:pPr>
    </w:p>
    <w:p w:rsidR="00B15A17" w:rsidRDefault="00F034A4" w:rsidP="005E6B29">
      <w:pPr>
        <w:pStyle w:val="Heading1"/>
        <w:numPr>
          <w:ilvl w:val="3"/>
          <w:numId w:val="22"/>
        </w:numPr>
        <w:tabs>
          <w:tab w:val="left" w:pos="2118"/>
        </w:tabs>
        <w:spacing w:line="240" w:lineRule="auto"/>
        <w:ind w:left="252" w:right="312" w:firstLine="708"/>
        <w:jc w:val="both"/>
      </w:pPr>
      <w:r>
        <w:t>Планируемые</w:t>
      </w:r>
      <w:r>
        <w:rPr>
          <w:spacing w:val="1"/>
        </w:rPr>
        <w:t xml:space="preserve"> </w:t>
      </w:r>
      <w:r>
        <w:t>результаты</w:t>
      </w:r>
      <w:r>
        <w:rPr>
          <w:spacing w:val="1"/>
        </w:rPr>
        <w:t xml:space="preserve"> </w:t>
      </w:r>
      <w:r>
        <w:t>реализации</w:t>
      </w:r>
      <w:r>
        <w:rPr>
          <w:spacing w:val="1"/>
        </w:rPr>
        <w:t xml:space="preserve"> </w:t>
      </w:r>
      <w:r>
        <w:t>направлений</w:t>
      </w:r>
      <w:r>
        <w:rPr>
          <w:spacing w:val="1"/>
        </w:rPr>
        <w:t xml:space="preserve"> </w:t>
      </w:r>
      <w:r>
        <w:t>внеурочной</w:t>
      </w:r>
      <w:r>
        <w:rPr>
          <w:spacing w:val="1"/>
        </w:rPr>
        <w:t xml:space="preserve"> </w:t>
      </w:r>
      <w:r>
        <w:t>деятельности</w:t>
      </w:r>
    </w:p>
    <w:p w:rsidR="00B15A17" w:rsidRDefault="00F034A4">
      <w:pPr>
        <w:spacing w:line="296" w:lineRule="exact"/>
        <w:ind w:left="252"/>
        <w:jc w:val="both"/>
        <w:rPr>
          <w:b/>
          <w:sz w:val="26"/>
        </w:rPr>
      </w:pPr>
      <w:r>
        <w:rPr>
          <w:b/>
          <w:sz w:val="26"/>
        </w:rPr>
        <w:t>Спортивно-оздоровительное</w:t>
      </w:r>
      <w:r>
        <w:rPr>
          <w:b/>
          <w:spacing w:val="-11"/>
          <w:sz w:val="26"/>
        </w:rPr>
        <w:t xml:space="preserve"> </w:t>
      </w:r>
      <w:r>
        <w:rPr>
          <w:b/>
          <w:sz w:val="26"/>
        </w:rPr>
        <w:t>направление</w:t>
      </w:r>
    </w:p>
    <w:p w:rsidR="00B15A17" w:rsidRDefault="00F034A4">
      <w:pPr>
        <w:pStyle w:val="a8"/>
        <w:ind w:right="302" w:firstLine="708"/>
      </w:pPr>
      <w:r>
        <w:t>Целесообразность</w:t>
      </w:r>
      <w:r>
        <w:rPr>
          <w:spacing w:val="1"/>
        </w:rPr>
        <w:t xml:space="preserve"> </w:t>
      </w:r>
      <w:r>
        <w:t>данного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реализации</w:t>
      </w:r>
      <w:r>
        <w:rPr>
          <w:spacing w:val="66"/>
        </w:rPr>
        <w:t xml:space="preserve"> </w:t>
      </w:r>
      <w:r>
        <w:t>знаний,</w:t>
      </w:r>
      <w:r>
        <w:rPr>
          <w:spacing w:val="1"/>
        </w:rPr>
        <w:t xml:space="preserve"> </w:t>
      </w:r>
      <w:r>
        <w:t>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обеспечивающих</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1"/>
        </w:rPr>
        <w:t xml:space="preserve"> </w:t>
      </w:r>
      <w:r>
        <w:t>эмоциональному</w:t>
      </w:r>
      <w:r>
        <w:rPr>
          <w:spacing w:val="1"/>
        </w:rPr>
        <w:t xml:space="preserve"> </w:t>
      </w:r>
      <w:r>
        <w:t>развитию</w:t>
      </w:r>
      <w:r>
        <w:rPr>
          <w:spacing w:val="1"/>
        </w:rPr>
        <w:t xml:space="preserve"> </w:t>
      </w:r>
      <w:r>
        <w:t>человека,</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B15A17" w:rsidRDefault="00F034A4" w:rsidP="00FE7C72">
      <w:pPr>
        <w:pStyle w:val="a8"/>
        <w:ind w:right="306" w:firstLine="708"/>
      </w:pPr>
      <w:r>
        <w:t>Обязательный</w:t>
      </w:r>
      <w:r>
        <w:rPr>
          <w:spacing w:val="1"/>
        </w:rPr>
        <w:t xml:space="preserve"> </w:t>
      </w:r>
      <w:r>
        <w:t>компонент</w:t>
      </w:r>
      <w:r>
        <w:rPr>
          <w:spacing w:val="1"/>
        </w:rPr>
        <w:t xml:space="preserve"> </w:t>
      </w:r>
      <w:r>
        <w:t>спортивно-оздоровительного</w:t>
      </w:r>
      <w:r>
        <w:rPr>
          <w:spacing w:val="1"/>
        </w:rPr>
        <w:t xml:space="preserve"> </w:t>
      </w:r>
      <w:r>
        <w:t>направления</w:t>
      </w:r>
      <w:r>
        <w:rPr>
          <w:spacing w:val="1"/>
        </w:rPr>
        <w:t xml:space="preserve"> </w:t>
      </w:r>
      <w:r>
        <w:t>представлен</w:t>
      </w:r>
      <w:r>
        <w:rPr>
          <w:spacing w:val="1"/>
        </w:rPr>
        <w:t xml:space="preserve"> </w:t>
      </w:r>
      <w:r>
        <w:t>тематическими</w:t>
      </w:r>
      <w:r>
        <w:rPr>
          <w:spacing w:val="1"/>
        </w:rPr>
        <w:t xml:space="preserve"> </w:t>
      </w:r>
      <w:r>
        <w:t>классными</w:t>
      </w:r>
      <w:r>
        <w:rPr>
          <w:spacing w:val="1"/>
        </w:rPr>
        <w:t xml:space="preserve"> </w:t>
      </w:r>
      <w:r>
        <w:t>часами,</w:t>
      </w:r>
      <w:r>
        <w:rPr>
          <w:spacing w:val="1"/>
        </w:rPr>
        <w:t xml:space="preserve"> </w:t>
      </w:r>
      <w:r>
        <w:t>школьным</w:t>
      </w:r>
      <w:r>
        <w:rPr>
          <w:spacing w:val="1"/>
        </w:rPr>
        <w:t xml:space="preserve"> </w:t>
      </w:r>
      <w:r>
        <w:t>этапом</w:t>
      </w:r>
      <w:r>
        <w:rPr>
          <w:spacing w:val="1"/>
        </w:rPr>
        <w:t xml:space="preserve"> </w:t>
      </w:r>
      <w:r>
        <w:t>городской</w:t>
      </w:r>
      <w:r>
        <w:rPr>
          <w:spacing w:val="1"/>
        </w:rPr>
        <w:t xml:space="preserve"> </w:t>
      </w:r>
      <w:r>
        <w:t>олимпиады</w:t>
      </w:r>
      <w:r>
        <w:rPr>
          <w:spacing w:val="66"/>
        </w:rPr>
        <w:t xml:space="preserve"> </w:t>
      </w:r>
      <w:r>
        <w:t>по</w:t>
      </w:r>
      <w:r>
        <w:rPr>
          <w:spacing w:val="1"/>
        </w:rPr>
        <w:t xml:space="preserve"> </w:t>
      </w:r>
      <w:r>
        <w:t>физической</w:t>
      </w:r>
      <w:r>
        <w:rPr>
          <w:spacing w:val="44"/>
        </w:rPr>
        <w:t xml:space="preserve"> </w:t>
      </w:r>
      <w:r>
        <w:t>культуре</w:t>
      </w:r>
      <w:r>
        <w:rPr>
          <w:spacing w:val="44"/>
        </w:rPr>
        <w:t xml:space="preserve"> </w:t>
      </w:r>
      <w:r>
        <w:t>для</w:t>
      </w:r>
      <w:r>
        <w:rPr>
          <w:spacing w:val="42"/>
        </w:rPr>
        <w:t xml:space="preserve"> </w:t>
      </w:r>
      <w:r>
        <w:t>обучающихся</w:t>
      </w:r>
      <w:r>
        <w:rPr>
          <w:spacing w:val="43"/>
        </w:rPr>
        <w:t xml:space="preserve"> </w:t>
      </w:r>
      <w:r w:rsidR="00FE7C72">
        <w:rPr>
          <w:spacing w:val="43"/>
        </w:rPr>
        <w:t>10 -</w:t>
      </w:r>
      <w:r>
        <w:t>11-х</w:t>
      </w:r>
      <w:r>
        <w:rPr>
          <w:spacing w:val="42"/>
        </w:rPr>
        <w:t xml:space="preserve"> </w:t>
      </w:r>
      <w:r>
        <w:t>классов,</w:t>
      </w:r>
      <w:r>
        <w:rPr>
          <w:spacing w:val="44"/>
        </w:rPr>
        <w:t xml:space="preserve"> </w:t>
      </w:r>
      <w:r>
        <w:t>курсом</w:t>
      </w:r>
      <w:r>
        <w:rPr>
          <w:spacing w:val="41"/>
        </w:rPr>
        <w:t xml:space="preserve"> </w:t>
      </w:r>
      <w:r>
        <w:t>внеурочной</w:t>
      </w:r>
      <w:r>
        <w:rPr>
          <w:spacing w:val="24"/>
        </w:rPr>
        <w:t xml:space="preserve"> </w:t>
      </w:r>
      <w:r>
        <w:t>деятельности</w:t>
      </w:r>
      <w:r w:rsidR="00FE7C72">
        <w:t xml:space="preserve"> </w:t>
      </w:r>
      <w:r>
        <w:t>«</w:t>
      </w:r>
      <w:r w:rsidR="00FE7C72">
        <w:t>Спортивные игры</w:t>
      </w:r>
      <w:r>
        <w:t>». Кроме того в плане воспитательной работы Учреждения предусмотрены «Дни</w:t>
      </w:r>
      <w:r w:rsidR="00FE7C72">
        <w:t xml:space="preserve"> </w:t>
      </w:r>
      <w:r>
        <w:rPr>
          <w:spacing w:val="-62"/>
        </w:rPr>
        <w:t xml:space="preserve"> </w:t>
      </w:r>
      <w:r w:rsidR="00FE7C72">
        <w:rPr>
          <w:spacing w:val="-62"/>
        </w:rPr>
        <w:t xml:space="preserve"> </w:t>
      </w:r>
      <w:r>
        <w:t>здоровья»</w:t>
      </w:r>
      <w:r>
        <w:rPr>
          <w:spacing w:val="1"/>
        </w:rPr>
        <w:t xml:space="preserve"> </w:t>
      </w:r>
      <w:r>
        <w:t>и</w:t>
      </w:r>
      <w:r>
        <w:rPr>
          <w:spacing w:val="1"/>
        </w:rPr>
        <w:t xml:space="preserve"> </w:t>
      </w:r>
      <w:r>
        <w:t>различные</w:t>
      </w:r>
      <w:r>
        <w:rPr>
          <w:spacing w:val="1"/>
        </w:rPr>
        <w:t xml:space="preserve"> </w:t>
      </w:r>
      <w:r>
        <w:t>виды</w:t>
      </w:r>
      <w:r>
        <w:rPr>
          <w:spacing w:val="1"/>
        </w:rPr>
        <w:t xml:space="preserve"> </w:t>
      </w:r>
      <w:r>
        <w:t>спортивных</w:t>
      </w:r>
      <w:r>
        <w:rPr>
          <w:spacing w:val="1"/>
        </w:rPr>
        <w:t xml:space="preserve"> </w:t>
      </w:r>
      <w:r>
        <w:t>соревнований,</w:t>
      </w:r>
      <w:r>
        <w:rPr>
          <w:spacing w:val="1"/>
        </w:rPr>
        <w:t xml:space="preserve"> </w:t>
      </w:r>
      <w:r>
        <w:t>выполнение</w:t>
      </w:r>
      <w:r>
        <w:rPr>
          <w:spacing w:val="1"/>
        </w:rPr>
        <w:t xml:space="preserve"> </w:t>
      </w:r>
      <w:r>
        <w:t>комплекса</w:t>
      </w:r>
      <w:r>
        <w:rPr>
          <w:spacing w:val="1"/>
        </w:rPr>
        <w:t xml:space="preserve"> </w:t>
      </w:r>
      <w:r>
        <w:t>ГТО,</w:t>
      </w:r>
      <w:r>
        <w:rPr>
          <w:spacing w:val="1"/>
        </w:rPr>
        <w:t xml:space="preserve"> </w:t>
      </w:r>
      <w:r>
        <w:t>спортивные</w:t>
      </w:r>
      <w:r>
        <w:rPr>
          <w:spacing w:val="-1"/>
        </w:rPr>
        <w:t xml:space="preserve"> </w:t>
      </w:r>
      <w:r>
        <w:t>праздники.</w:t>
      </w:r>
    </w:p>
    <w:p w:rsidR="00B15A17" w:rsidRDefault="00F034A4">
      <w:pPr>
        <w:pStyle w:val="Heading2"/>
        <w:spacing w:before="3"/>
        <w:ind w:left="252"/>
        <w:jc w:val="both"/>
      </w:pPr>
      <w:r>
        <w:t>Планируемые</w:t>
      </w:r>
      <w:r>
        <w:rPr>
          <w:spacing w:val="1"/>
        </w:rPr>
        <w:t xml:space="preserve"> </w:t>
      </w:r>
      <w:r>
        <w:t>результаты:</w:t>
      </w:r>
    </w:p>
    <w:p w:rsidR="00B15A17" w:rsidRDefault="00F034A4">
      <w:pPr>
        <w:pStyle w:val="a8"/>
        <w:ind w:right="304" w:firstLine="708"/>
      </w:pPr>
      <w:r>
        <w:rPr>
          <w:u w:val="single"/>
        </w:rPr>
        <w:t>Результаты</w:t>
      </w:r>
      <w:r>
        <w:rPr>
          <w:spacing w:val="1"/>
          <w:u w:val="single"/>
        </w:rPr>
        <w:t xml:space="preserve"> </w:t>
      </w:r>
      <w:r>
        <w:rPr>
          <w:u w:val="single"/>
        </w:rPr>
        <w:t>первого</w:t>
      </w:r>
      <w:r>
        <w:rPr>
          <w:spacing w:val="1"/>
          <w:u w:val="single"/>
        </w:rPr>
        <w:t xml:space="preserve"> </w:t>
      </w:r>
      <w:r>
        <w:rPr>
          <w:u w:val="single"/>
        </w:rPr>
        <w:t>уровня</w:t>
      </w:r>
      <w:r>
        <w:rPr>
          <w:spacing w:val="1"/>
          <w:u w:val="single"/>
        </w:rPr>
        <w:t xml:space="preserve"> </w:t>
      </w:r>
      <w:r>
        <w:t>(приобретение</w:t>
      </w:r>
      <w:r>
        <w:rPr>
          <w:spacing w:val="1"/>
        </w:rPr>
        <w:t xml:space="preserve"> </w:t>
      </w:r>
      <w:r>
        <w:t>школьником</w:t>
      </w:r>
      <w:r>
        <w:rPr>
          <w:spacing w:val="1"/>
        </w:rPr>
        <w:t xml:space="preserve"> </w:t>
      </w:r>
      <w:r>
        <w:t>социальных</w:t>
      </w:r>
      <w:r>
        <w:rPr>
          <w:spacing w:val="1"/>
        </w:rPr>
        <w:t xml:space="preserve"> </w:t>
      </w:r>
      <w:r>
        <w:t>знаний,</w:t>
      </w:r>
      <w:r>
        <w:rPr>
          <w:spacing w:val="1"/>
        </w:rPr>
        <w:t xml:space="preserve"> </w:t>
      </w:r>
      <w:r>
        <w:t>понимания социальной реальности и повседневной жизни): приобретение школьниками</w:t>
      </w:r>
      <w:r>
        <w:rPr>
          <w:spacing w:val="1"/>
        </w:rPr>
        <w:t xml:space="preserve"> </w:t>
      </w:r>
      <w:r>
        <w:t>знаний</w:t>
      </w:r>
      <w:r>
        <w:rPr>
          <w:spacing w:val="1"/>
        </w:rPr>
        <w:t xml:space="preserve"> </w:t>
      </w:r>
      <w:r>
        <w:t>о</w:t>
      </w:r>
      <w:r>
        <w:rPr>
          <w:spacing w:val="1"/>
        </w:rPr>
        <w:t xml:space="preserve"> </w:t>
      </w:r>
      <w:r>
        <w:t>правилах</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гигиены,</w:t>
      </w:r>
      <w:r>
        <w:rPr>
          <w:spacing w:val="1"/>
        </w:rPr>
        <w:t xml:space="preserve"> </w:t>
      </w:r>
      <w:r>
        <w:t>о</w:t>
      </w:r>
      <w:r>
        <w:rPr>
          <w:spacing w:val="1"/>
        </w:rPr>
        <w:t xml:space="preserve"> </w:t>
      </w:r>
      <w:r>
        <w:t>технике</w:t>
      </w:r>
      <w:r>
        <w:rPr>
          <w:spacing w:val="1"/>
        </w:rPr>
        <w:t xml:space="preserve"> </w:t>
      </w:r>
      <w:r>
        <w:t>безопасности</w:t>
      </w:r>
      <w:r>
        <w:rPr>
          <w:spacing w:val="1"/>
        </w:rPr>
        <w:t xml:space="preserve"> </w:t>
      </w:r>
      <w:r>
        <w:t>при</w:t>
      </w:r>
      <w:r>
        <w:rPr>
          <w:spacing w:val="1"/>
        </w:rPr>
        <w:t xml:space="preserve"> </w:t>
      </w:r>
      <w:r>
        <w:t>занятии</w:t>
      </w:r>
      <w:r>
        <w:rPr>
          <w:spacing w:val="1"/>
        </w:rPr>
        <w:t xml:space="preserve"> </w:t>
      </w:r>
      <w:r>
        <w:t>спортом,</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средствах</w:t>
      </w:r>
      <w:r>
        <w:rPr>
          <w:spacing w:val="1"/>
        </w:rPr>
        <w:t xml:space="preserve"> </w:t>
      </w:r>
      <w:r>
        <w:t>самозащиты;</w:t>
      </w:r>
      <w:r>
        <w:rPr>
          <w:spacing w:val="1"/>
        </w:rPr>
        <w:t xml:space="preserve"> </w:t>
      </w:r>
      <w:r>
        <w:t>о</w:t>
      </w:r>
      <w:r>
        <w:rPr>
          <w:spacing w:val="1"/>
        </w:rPr>
        <w:t xml:space="preserve"> </w:t>
      </w:r>
      <w:r>
        <w:t>способах</w:t>
      </w:r>
      <w:r>
        <w:rPr>
          <w:spacing w:val="1"/>
        </w:rPr>
        <w:t xml:space="preserve"> </w:t>
      </w:r>
      <w:r>
        <w:t>ориентирования на местности и элементарных правилах выживания в природе; о</w:t>
      </w:r>
      <w:r>
        <w:rPr>
          <w:spacing w:val="-62"/>
        </w:rPr>
        <w:t xml:space="preserve"> </w:t>
      </w:r>
      <w:r>
        <w:t>русских народных</w:t>
      </w:r>
      <w:r>
        <w:rPr>
          <w:spacing w:val="-1"/>
        </w:rPr>
        <w:t xml:space="preserve"> </w:t>
      </w:r>
      <w:r>
        <w:t>играх.</w:t>
      </w:r>
    </w:p>
    <w:p w:rsidR="00B15A17" w:rsidRDefault="00F034A4">
      <w:pPr>
        <w:pStyle w:val="a8"/>
        <w:ind w:right="303" w:firstLine="708"/>
      </w:pPr>
      <w:r>
        <w:rPr>
          <w:u w:val="single"/>
        </w:rPr>
        <w:t>Результаты</w:t>
      </w:r>
      <w:r>
        <w:rPr>
          <w:spacing w:val="1"/>
          <w:u w:val="single"/>
        </w:rPr>
        <w:t xml:space="preserve"> </w:t>
      </w:r>
      <w:r>
        <w:rPr>
          <w:u w:val="single"/>
        </w:rPr>
        <w:t>второго</w:t>
      </w:r>
      <w:r>
        <w:rPr>
          <w:spacing w:val="1"/>
          <w:u w:val="single"/>
        </w:rPr>
        <w:t xml:space="preserve"> </w:t>
      </w:r>
      <w:r>
        <w:rPr>
          <w:u w:val="single"/>
        </w:rPr>
        <w:t>уровня</w:t>
      </w:r>
      <w:r>
        <w:rPr>
          <w:spacing w:val="1"/>
        </w:rPr>
        <w:t xml:space="preserve"> </w:t>
      </w:r>
      <w:r>
        <w:t>(формирование</w:t>
      </w:r>
      <w:r>
        <w:rPr>
          <w:spacing w:val="1"/>
        </w:rPr>
        <w:t xml:space="preserve"> </w:t>
      </w:r>
      <w:r>
        <w:t>позитивных</w:t>
      </w:r>
      <w:r>
        <w:rPr>
          <w:spacing w:val="1"/>
        </w:rPr>
        <w:t xml:space="preserve"> </w:t>
      </w:r>
      <w:r>
        <w:t>отношений</w:t>
      </w:r>
      <w:r>
        <w:rPr>
          <w:spacing w:val="1"/>
        </w:rPr>
        <w:t xml:space="preserve"> </w:t>
      </w:r>
      <w:r>
        <w:t>школьника</w:t>
      </w:r>
      <w:r>
        <w:rPr>
          <w:spacing w:val="1"/>
        </w:rPr>
        <w:t xml:space="preserve"> </w:t>
      </w:r>
      <w:r>
        <w:t>к</w:t>
      </w:r>
      <w:r>
        <w:rPr>
          <w:spacing w:val="1"/>
        </w:rPr>
        <w:t xml:space="preserve"> </w:t>
      </w:r>
      <w:r>
        <w:t>базовым</w:t>
      </w:r>
      <w:r>
        <w:rPr>
          <w:spacing w:val="1"/>
        </w:rPr>
        <w:t xml:space="preserve"> </w:t>
      </w:r>
      <w:r>
        <w:t>ценностям</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развитие</w:t>
      </w:r>
      <w:r>
        <w:rPr>
          <w:spacing w:val="1"/>
        </w:rPr>
        <w:t xml:space="preserve"> </w:t>
      </w:r>
      <w:r>
        <w:t>ценностных</w:t>
      </w:r>
      <w:r>
        <w:rPr>
          <w:spacing w:val="1"/>
        </w:rPr>
        <w:t xml:space="preserve"> </w:t>
      </w:r>
      <w:r>
        <w:t>отношений</w:t>
      </w:r>
      <w:r>
        <w:rPr>
          <w:spacing w:val="1"/>
        </w:rPr>
        <w:t xml:space="preserve"> </w:t>
      </w:r>
      <w:r>
        <w:t>школьника</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65"/>
        </w:rPr>
        <w:t xml:space="preserve"> </w:t>
      </w:r>
      <w:r>
        <w:t>его</w:t>
      </w:r>
      <w:r>
        <w:rPr>
          <w:spacing w:val="1"/>
        </w:rPr>
        <w:t xml:space="preserve"> </w:t>
      </w:r>
      <w:r>
        <w:t>людей, к спорту и физкультуре, к природе, к родному Отечеству, его истории и народу, к</w:t>
      </w:r>
      <w:r>
        <w:rPr>
          <w:spacing w:val="1"/>
        </w:rPr>
        <w:t xml:space="preserve"> </w:t>
      </w:r>
      <w:r>
        <w:t>труду,</w:t>
      </w:r>
      <w:r>
        <w:rPr>
          <w:spacing w:val="2"/>
        </w:rPr>
        <w:t xml:space="preserve"> </w:t>
      </w:r>
      <w:r>
        <w:t>к</w:t>
      </w:r>
      <w:r>
        <w:rPr>
          <w:spacing w:val="-2"/>
        </w:rPr>
        <w:t xml:space="preserve"> </w:t>
      </w:r>
      <w:r>
        <w:t>другим</w:t>
      </w:r>
      <w:r>
        <w:rPr>
          <w:spacing w:val="-1"/>
        </w:rPr>
        <w:t xml:space="preserve"> </w:t>
      </w:r>
      <w:r>
        <w:t>людям.</w:t>
      </w:r>
    </w:p>
    <w:p w:rsidR="00B15A17" w:rsidRDefault="00F034A4">
      <w:pPr>
        <w:pStyle w:val="a8"/>
        <w:ind w:right="306" w:firstLine="708"/>
      </w:pPr>
      <w:r>
        <w:rPr>
          <w:u w:val="single"/>
        </w:rPr>
        <w:t>Результаты</w:t>
      </w:r>
      <w:r>
        <w:rPr>
          <w:spacing w:val="1"/>
          <w:u w:val="single"/>
        </w:rPr>
        <w:t xml:space="preserve"> </w:t>
      </w:r>
      <w:r>
        <w:rPr>
          <w:u w:val="single"/>
        </w:rPr>
        <w:t>третьего</w:t>
      </w:r>
      <w:r>
        <w:rPr>
          <w:spacing w:val="1"/>
          <w:u w:val="single"/>
        </w:rPr>
        <w:t xml:space="preserve"> </w:t>
      </w:r>
      <w:r>
        <w:rPr>
          <w:u w:val="single"/>
        </w:rPr>
        <w:t>уровня</w:t>
      </w:r>
      <w:r>
        <w:t>–</w:t>
      </w:r>
      <w:r>
        <w:rPr>
          <w:spacing w:val="1"/>
        </w:rPr>
        <w:t xml:space="preserve"> </w:t>
      </w:r>
      <w:r>
        <w:t>приобретение</w:t>
      </w:r>
      <w:r>
        <w:rPr>
          <w:spacing w:val="1"/>
        </w:rPr>
        <w:t xml:space="preserve"> </w:t>
      </w:r>
      <w:r>
        <w:t>школьником</w:t>
      </w:r>
      <w:r>
        <w:rPr>
          <w:spacing w:val="1"/>
        </w:rPr>
        <w:t xml:space="preserve"> </w:t>
      </w:r>
      <w:r>
        <w:t>опыта</w:t>
      </w:r>
      <w:r>
        <w:rPr>
          <w:spacing w:val="1"/>
        </w:rPr>
        <w:t xml:space="preserve"> </w:t>
      </w:r>
      <w:r>
        <w:t>самостоятельного</w:t>
      </w:r>
      <w:r>
        <w:rPr>
          <w:spacing w:val="-62"/>
        </w:rPr>
        <w:t xml:space="preserve"> </w:t>
      </w:r>
      <w:r>
        <w:t>социального</w:t>
      </w:r>
      <w:r>
        <w:rPr>
          <w:spacing w:val="1"/>
        </w:rPr>
        <w:t xml:space="preserve"> </w:t>
      </w:r>
      <w:r>
        <w:t>действия.</w:t>
      </w:r>
      <w:r>
        <w:rPr>
          <w:spacing w:val="1"/>
        </w:rPr>
        <w:t xml:space="preserve"> </w:t>
      </w:r>
      <w:r>
        <w:t>Взаимодействие</w:t>
      </w:r>
      <w:r>
        <w:rPr>
          <w:spacing w:val="1"/>
        </w:rPr>
        <w:t xml:space="preserve"> </w:t>
      </w:r>
      <w:r>
        <w:t>школьника</w:t>
      </w:r>
      <w:r>
        <w:rPr>
          <w:spacing w:val="1"/>
        </w:rPr>
        <w:t xml:space="preserve"> </w:t>
      </w:r>
      <w:r>
        <w:t>с</w:t>
      </w:r>
      <w:r>
        <w:rPr>
          <w:spacing w:val="1"/>
        </w:rPr>
        <w:t xml:space="preserve"> </w:t>
      </w:r>
      <w:r>
        <w:t>социальными</w:t>
      </w:r>
      <w:r>
        <w:rPr>
          <w:spacing w:val="1"/>
        </w:rPr>
        <w:t xml:space="preserve"> </w:t>
      </w:r>
      <w:r>
        <w:t>субъектами</w:t>
      </w:r>
      <w:r>
        <w:rPr>
          <w:spacing w:val="1"/>
        </w:rPr>
        <w:t xml:space="preserve"> </w:t>
      </w:r>
      <w:r>
        <w:t>за</w:t>
      </w:r>
      <w:r>
        <w:rPr>
          <w:spacing w:val="1"/>
        </w:rPr>
        <w:t xml:space="preserve"> </w:t>
      </w:r>
      <w:r>
        <w:t>пределами</w:t>
      </w:r>
      <w:r>
        <w:rPr>
          <w:spacing w:val="1"/>
        </w:rPr>
        <w:t xml:space="preserve"> </w:t>
      </w:r>
      <w:r>
        <w:t>школы,</w:t>
      </w:r>
      <w:r>
        <w:rPr>
          <w:spacing w:val="-1"/>
        </w:rPr>
        <w:t xml:space="preserve"> </w:t>
      </w:r>
      <w:r>
        <w:t>в</w:t>
      </w:r>
      <w:r>
        <w:rPr>
          <w:spacing w:val="-1"/>
        </w:rPr>
        <w:t xml:space="preserve"> </w:t>
      </w:r>
      <w:r>
        <w:t>открытой</w:t>
      </w:r>
      <w:r>
        <w:rPr>
          <w:spacing w:val="1"/>
        </w:rPr>
        <w:t xml:space="preserve"> </w:t>
      </w:r>
      <w:r>
        <w:t>общественной</w:t>
      </w:r>
      <w:r>
        <w:rPr>
          <w:spacing w:val="3"/>
        </w:rPr>
        <w:t xml:space="preserve"> </w:t>
      </w:r>
      <w:r>
        <w:t>среде.</w:t>
      </w:r>
    </w:p>
    <w:p w:rsidR="00B15A17" w:rsidRDefault="00F034A4">
      <w:pPr>
        <w:pStyle w:val="Heading1"/>
        <w:spacing w:before="5"/>
        <w:ind w:left="252"/>
      </w:pPr>
      <w:r>
        <w:t>Общеинтеллектуальное</w:t>
      </w:r>
      <w:r>
        <w:rPr>
          <w:spacing w:val="-8"/>
        </w:rPr>
        <w:t xml:space="preserve"> </w:t>
      </w:r>
      <w:r>
        <w:t>направление</w:t>
      </w:r>
    </w:p>
    <w:p w:rsidR="00B15A17" w:rsidRDefault="00F034A4">
      <w:pPr>
        <w:pStyle w:val="a8"/>
        <w:ind w:right="303" w:firstLine="708"/>
      </w:pPr>
      <w:r>
        <w:t>Целью реализации общеинтеллектуального направления является создание условий</w:t>
      </w:r>
      <w:r>
        <w:rPr>
          <w:spacing w:val="1"/>
        </w:rPr>
        <w:t xml:space="preserve"> </w:t>
      </w:r>
      <w:r>
        <w:t>для трансформации процесса развития интеллектуально-творческого потенциала личности</w:t>
      </w:r>
      <w:r>
        <w:rPr>
          <w:spacing w:val="1"/>
        </w:rPr>
        <w:t xml:space="preserve"> </w:t>
      </w:r>
      <w:r>
        <w:t>школьника</w:t>
      </w:r>
      <w:r>
        <w:rPr>
          <w:spacing w:val="1"/>
        </w:rPr>
        <w:t xml:space="preserve"> </w:t>
      </w:r>
      <w:r>
        <w:t>путем</w:t>
      </w:r>
      <w:r>
        <w:rPr>
          <w:spacing w:val="1"/>
        </w:rPr>
        <w:t xml:space="preserve"> </w:t>
      </w:r>
      <w:r>
        <w:t>совершенствования</w:t>
      </w:r>
      <w:r>
        <w:rPr>
          <w:spacing w:val="1"/>
        </w:rPr>
        <w:t xml:space="preserve"> </w:t>
      </w:r>
      <w:r>
        <w:t>его</w:t>
      </w:r>
      <w:r>
        <w:rPr>
          <w:spacing w:val="1"/>
        </w:rPr>
        <w:t xml:space="preserve"> </w:t>
      </w:r>
      <w:r>
        <w:t>исследовательских</w:t>
      </w:r>
      <w:r>
        <w:rPr>
          <w:spacing w:val="1"/>
        </w:rPr>
        <w:t xml:space="preserve"> </w:t>
      </w:r>
      <w:r>
        <w:t>способностей</w:t>
      </w:r>
      <w:r>
        <w:rPr>
          <w:spacing w:val="1"/>
        </w:rPr>
        <w:t xml:space="preserve"> </w:t>
      </w:r>
      <w:r>
        <w:t>в</w:t>
      </w:r>
      <w:r>
        <w:rPr>
          <w:spacing w:val="1"/>
        </w:rPr>
        <w:t xml:space="preserve"> </w:t>
      </w:r>
      <w:r>
        <w:t>процесс</w:t>
      </w:r>
      <w:r>
        <w:rPr>
          <w:spacing w:val="1"/>
        </w:rPr>
        <w:t xml:space="preserve"> </w:t>
      </w:r>
      <w:r>
        <w:t>саморазвития.</w:t>
      </w:r>
    </w:p>
    <w:p w:rsidR="00B15A17" w:rsidRDefault="00F034A4">
      <w:pPr>
        <w:pStyle w:val="a8"/>
        <w:ind w:right="304" w:firstLine="708"/>
      </w:pPr>
      <w:r>
        <w:t>Общеинтеллектуальное направление в плане внеурочной деятельности представлено</w:t>
      </w:r>
      <w:r>
        <w:rPr>
          <w:spacing w:val="-62"/>
        </w:rPr>
        <w:t xml:space="preserve"> </w:t>
      </w:r>
      <w:r>
        <w:t>курсами:</w:t>
      </w:r>
      <w:r>
        <w:rPr>
          <w:spacing w:val="1"/>
        </w:rPr>
        <w:t xml:space="preserve"> </w:t>
      </w:r>
      <w:r>
        <w:t>«</w:t>
      </w:r>
      <w:r w:rsidR="00FE7C72">
        <w:t>Человек и его здоровье</w:t>
      </w:r>
      <w:r>
        <w:t>»,</w:t>
      </w:r>
      <w:r>
        <w:rPr>
          <w:spacing w:val="1"/>
        </w:rPr>
        <w:t xml:space="preserve"> </w:t>
      </w:r>
      <w:r>
        <w:t>«</w:t>
      </w:r>
      <w:r w:rsidR="00FE7C72">
        <w:t>Шаг за шагом к ЕГЭ по математике</w:t>
      </w:r>
      <w:r>
        <w:t>».</w:t>
      </w:r>
      <w:r>
        <w:rPr>
          <w:spacing w:val="1"/>
        </w:rPr>
        <w:t xml:space="preserve"> </w:t>
      </w:r>
      <w:r>
        <w:t>Направление</w:t>
      </w:r>
      <w:r>
        <w:rPr>
          <w:spacing w:val="1"/>
        </w:rPr>
        <w:t xml:space="preserve"> </w:t>
      </w:r>
      <w:r>
        <w:t>реализует</w:t>
      </w:r>
      <w:r>
        <w:rPr>
          <w:spacing w:val="1"/>
        </w:rPr>
        <w:t xml:space="preserve"> </w:t>
      </w:r>
      <w:r>
        <w:t>свою</w:t>
      </w:r>
      <w:r>
        <w:rPr>
          <w:spacing w:val="1"/>
        </w:rPr>
        <w:t xml:space="preserve"> </w:t>
      </w:r>
      <w:r>
        <w:t>работу</w:t>
      </w:r>
      <w:r>
        <w:rPr>
          <w:spacing w:val="1"/>
        </w:rPr>
        <w:t xml:space="preserve"> </w:t>
      </w:r>
      <w:r>
        <w:t>через</w:t>
      </w:r>
      <w:r>
        <w:rPr>
          <w:spacing w:val="1"/>
        </w:rPr>
        <w:t xml:space="preserve"> </w:t>
      </w:r>
      <w:r>
        <w:t>школьный</w:t>
      </w:r>
      <w:r>
        <w:rPr>
          <w:spacing w:val="1"/>
        </w:rPr>
        <w:t xml:space="preserve"> </w:t>
      </w:r>
      <w:r>
        <w:t>этап</w:t>
      </w:r>
      <w:r>
        <w:rPr>
          <w:spacing w:val="1"/>
        </w:rPr>
        <w:t xml:space="preserve"> </w:t>
      </w:r>
      <w:r>
        <w:t>всероссийской</w:t>
      </w:r>
      <w:r>
        <w:rPr>
          <w:spacing w:val="1"/>
        </w:rPr>
        <w:t xml:space="preserve"> </w:t>
      </w:r>
      <w:r>
        <w:t>олимпиады</w:t>
      </w:r>
      <w:r>
        <w:rPr>
          <w:spacing w:val="1"/>
        </w:rPr>
        <w:t xml:space="preserve"> </w:t>
      </w:r>
      <w:r>
        <w:t>школьников,</w:t>
      </w:r>
      <w:r>
        <w:rPr>
          <w:spacing w:val="1"/>
        </w:rPr>
        <w:t xml:space="preserve"> </w:t>
      </w:r>
      <w:r>
        <w:t>ОВИО «Наше наследие», интеллектуальные марафоны, дистанционные олимпиады, серию</w:t>
      </w:r>
      <w:r>
        <w:rPr>
          <w:spacing w:val="1"/>
        </w:rPr>
        <w:t xml:space="preserve"> </w:t>
      </w:r>
      <w:r>
        <w:t>классных часов интеллектуальной направленности, поисковой и проектной деятельности,</w:t>
      </w:r>
      <w:r>
        <w:rPr>
          <w:spacing w:val="1"/>
        </w:rPr>
        <w:t xml:space="preserve"> </w:t>
      </w:r>
      <w:r>
        <w:t>конкурсы,</w:t>
      </w:r>
      <w:r>
        <w:rPr>
          <w:spacing w:val="-1"/>
        </w:rPr>
        <w:t xml:space="preserve"> </w:t>
      </w:r>
      <w:r>
        <w:t>викторины, тематические</w:t>
      </w:r>
      <w:r>
        <w:rPr>
          <w:spacing w:val="2"/>
        </w:rPr>
        <w:t xml:space="preserve"> </w:t>
      </w:r>
      <w:r>
        <w:t>экскурсии</w:t>
      </w:r>
      <w:r>
        <w:rPr>
          <w:spacing w:val="1"/>
        </w:rPr>
        <w:t xml:space="preserve"> </w:t>
      </w:r>
      <w:r>
        <w:t>(обязательный</w:t>
      </w:r>
      <w:r>
        <w:rPr>
          <w:spacing w:val="2"/>
        </w:rPr>
        <w:t xml:space="preserve"> </w:t>
      </w:r>
      <w:r>
        <w:t>компонент).</w:t>
      </w:r>
    </w:p>
    <w:p w:rsidR="00B15A17" w:rsidRDefault="00F034A4">
      <w:pPr>
        <w:pStyle w:val="Heading2"/>
        <w:spacing w:before="3" w:line="240" w:lineRule="auto"/>
        <w:ind w:left="252"/>
        <w:jc w:val="both"/>
      </w:pPr>
      <w:r>
        <w:t>Планируемые</w:t>
      </w:r>
      <w:r>
        <w:rPr>
          <w:spacing w:val="1"/>
        </w:rPr>
        <w:t xml:space="preserve"> </w:t>
      </w:r>
      <w:r>
        <w:t>результаты:</w:t>
      </w:r>
    </w:p>
    <w:p w:rsidR="00B15A17" w:rsidRDefault="00B15A17">
      <w:pPr>
        <w:jc w:val="both"/>
        <w:sectPr w:rsidR="00B15A17">
          <w:pgSz w:w="11910" w:h="16840"/>
          <w:pgMar w:top="1040" w:right="260" w:bottom="1480" w:left="880" w:header="0" w:footer="1218" w:gutter="0"/>
          <w:cols w:space="720"/>
        </w:sectPr>
      </w:pPr>
    </w:p>
    <w:p w:rsidR="00B15A17" w:rsidRDefault="00F034A4">
      <w:pPr>
        <w:pStyle w:val="a8"/>
        <w:spacing w:before="67"/>
        <w:ind w:right="303"/>
      </w:pPr>
      <w:r>
        <w:rPr>
          <w:u w:val="single"/>
        </w:rPr>
        <w:lastRenderedPageBreak/>
        <w:t>Результаты первого уровня</w:t>
      </w:r>
      <w:r>
        <w:t xml:space="preserve"> -приобретение школьником социальных знаний, понимания</w:t>
      </w:r>
      <w:r>
        <w:rPr>
          <w:spacing w:val="1"/>
        </w:rPr>
        <w:t xml:space="preserve"> </w:t>
      </w:r>
      <w:r>
        <w:t>социальной</w:t>
      </w:r>
      <w:r>
        <w:rPr>
          <w:spacing w:val="1"/>
        </w:rPr>
        <w:t xml:space="preserve"> </w:t>
      </w:r>
      <w:r>
        <w:t>реальности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умение</w:t>
      </w:r>
      <w:r>
        <w:rPr>
          <w:spacing w:val="1"/>
        </w:rPr>
        <w:t xml:space="preserve"> </w:t>
      </w:r>
      <w:r>
        <w:t>ставить</w:t>
      </w:r>
      <w:r>
        <w:rPr>
          <w:spacing w:val="1"/>
        </w:rPr>
        <w:t xml:space="preserve"> </w:t>
      </w:r>
      <w:r>
        <w:t>вопросы,</w:t>
      </w:r>
      <w:r>
        <w:rPr>
          <w:spacing w:val="1"/>
        </w:rPr>
        <w:t xml:space="preserve"> </w:t>
      </w:r>
      <w:r>
        <w:t>классифицировать; наблюдать;</w:t>
      </w:r>
      <w:r>
        <w:rPr>
          <w:spacing w:val="-1"/>
        </w:rPr>
        <w:t xml:space="preserve"> </w:t>
      </w:r>
      <w:r>
        <w:t>проводить эксперименты.</w:t>
      </w:r>
    </w:p>
    <w:p w:rsidR="00B15A17" w:rsidRDefault="00F034A4">
      <w:pPr>
        <w:pStyle w:val="a8"/>
        <w:spacing w:before="1"/>
        <w:ind w:right="303"/>
      </w:pPr>
      <w:r>
        <w:rPr>
          <w:u w:val="single"/>
        </w:rPr>
        <w:t>Результаты второго уровня</w:t>
      </w:r>
      <w:r>
        <w:t xml:space="preserve"> – формирование позитивных отношений школьника к базовым</w:t>
      </w:r>
      <w:r>
        <w:rPr>
          <w:spacing w:val="1"/>
        </w:rPr>
        <w:t xml:space="preserve"> </w:t>
      </w:r>
      <w:r>
        <w:t>ценностям</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определение</w:t>
      </w:r>
      <w:r>
        <w:rPr>
          <w:spacing w:val="1"/>
        </w:rPr>
        <w:t xml:space="preserve"> </w:t>
      </w:r>
      <w:r>
        <w:t>собственной</w:t>
      </w:r>
      <w:r>
        <w:rPr>
          <w:spacing w:val="1"/>
        </w:rPr>
        <w:t xml:space="preserve"> </w:t>
      </w:r>
      <w:r>
        <w:t>позиции,</w:t>
      </w:r>
      <w:r>
        <w:rPr>
          <w:spacing w:val="1"/>
        </w:rPr>
        <w:t xml:space="preserve"> </w:t>
      </w:r>
      <w:r>
        <w:t>умение</w:t>
      </w:r>
      <w:r>
        <w:rPr>
          <w:spacing w:val="1"/>
        </w:rPr>
        <w:t xml:space="preserve"> </w:t>
      </w:r>
      <w:r>
        <w:t>видеть</w:t>
      </w:r>
      <w:r>
        <w:rPr>
          <w:spacing w:val="1"/>
        </w:rPr>
        <w:t xml:space="preserve"> </w:t>
      </w:r>
      <w:r>
        <w:t>проблемы;</w:t>
      </w:r>
      <w:r>
        <w:rPr>
          <w:spacing w:val="1"/>
        </w:rPr>
        <w:t xml:space="preserve"> </w:t>
      </w:r>
      <w:r>
        <w:t>выдвигать гипотезы;</w:t>
      </w:r>
      <w:r>
        <w:rPr>
          <w:spacing w:val="-1"/>
        </w:rPr>
        <w:t xml:space="preserve"> </w:t>
      </w:r>
      <w:r>
        <w:t>давать определение</w:t>
      </w:r>
      <w:r>
        <w:rPr>
          <w:spacing w:val="1"/>
        </w:rPr>
        <w:t xml:space="preserve"> </w:t>
      </w:r>
      <w:r>
        <w:t>понятиям.</w:t>
      </w:r>
    </w:p>
    <w:p w:rsidR="00B15A17" w:rsidRDefault="00F034A4">
      <w:pPr>
        <w:pStyle w:val="a8"/>
        <w:spacing w:before="1" w:line="242" w:lineRule="auto"/>
        <w:ind w:right="305"/>
        <w:rPr>
          <w:b/>
        </w:rPr>
      </w:pPr>
      <w:r>
        <w:rPr>
          <w:u w:val="single"/>
        </w:rPr>
        <w:t>Результаты</w:t>
      </w:r>
      <w:r>
        <w:rPr>
          <w:spacing w:val="1"/>
          <w:u w:val="single"/>
        </w:rPr>
        <w:t xml:space="preserve"> </w:t>
      </w:r>
      <w:r>
        <w:rPr>
          <w:u w:val="single"/>
        </w:rPr>
        <w:t>третьего</w:t>
      </w:r>
      <w:r>
        <w:rPr>
          <w:spacing w:val="1"/>
          <w:u w:val="single"/>
        </w:rPr>
        <w:t xml:space="preserve"> </w:t>
      </w:r>
      <w:r>
        <w:rPr>
          <w:u w:val="single"/>
        </w:rPr>
        <w:t>уровня</w:t>
      </w:r>
      <w:r>
        <w:rPr>
          <w:spacing w:val="1"/>
        </w:rPr>
        <w:t xml:space="preserve"> </w:t>
      </w:r>
      <w:r>
        <w:t>–приобретение</w:t>
      </w:r>
      <w:r>
        <w:rPr>
          <w:spacing w:val="1"/>
        </w:rPr>
        <w:t xml:space="preserve"> </w:t>
      </w:r>
      <w:r>
        <w:t>школьником</w:t>
      </w:r>
      <w:r>
        <w:rPr>
          <w:spacing w:val="1"/>
        </w:rPr>
        <w:t xml:space="preserve"> </w:t>
      </w:r>
      <w:r>
        <w:t>опыта</w:t>
      </w:r>
      <w:r>
        <w:rPr>
          <w:spacing w:val="1"/>
        </w:rPr>
        <w:t xml:space="preserve"> </w:t>
      </w:r>
      <w:r>
        <w:t>самостоятельного</w:t>
      </w:r>
      <w:r>
        <w:rPr>
          <w:spacing w:val="1"/>
        </w:rPr>
        <w:t xml:space="preserve"> </w:t>
      </w:r>
      <w:r>
        <w:t>социального</w:t>
      </w:r>
      <w:r>
        <w:rPr>
          <w:spacing w:val="1"/>
        </w:rPr>
        <w:t xml:space="preserve"> </w:t>
      </w:r>
      <w:r>
        <w:t>действия.</w:t>
      </w:r>
      <w:r>
        <w:rPr>
          <w:spacing w:val="1"/>
        </w:rPr>
        <w:t xml:space="preserve"> </w:t>
      </w:r>
      <w:r>
        <w:t>Взаимодействие</w:t>
      </w:r>
      <w:r>
        <w:rPr>
          <w:spacing w:val="1"/>
        </w:rPr>
        <w:t xml:space="preserve"> </w:t>
      </w:r>
      <w:r>
        <w:t>школьника</w:t>
      </w:r>
      <w:r>
        <w:rPr>
          <w:spacing w:val="1"/>
        </w:rPr>
        <w:t xml:space="preserve"> </w:t>
      </w:r>
      <w:r>
        <w:t>с</w:t>
      </w:r>
      <w:r>
        <w:rPr>
          <w:spacing w:val="1"/>
        </w:rPr>
        <w:t xml:space="preserve"> </w:t>
      </w:r>
      <w:r>
        <w:t>социальными</w:t>
      </w:r>
      <w:r>
        <w:rPr>
          <w:spacing w:val="1"/>
        </w:rPr>
        <w:t xml:space="preserve"> </w:t>
      </w:r>
      <w:r>
        <w:t>субъектами</w:t>
      </w:r>
      <w:r>
        <w:rPr>
          <w:spacing w:val="1"/>
        </w:rPr>
        <w:t xml:space="preserve"> </w:t>
      </w:r>
      <w:r>
        <w:t>за</w:t>
      </w:r>
      <w:r>
        <w:rPr>
          <w:spacing w:val="1"/>
        </w:rPr>
        <w:t xml:space="preserve"> </w:t>
      </w:r>
      <w:r>
        <w:t>пределами</w:t>
      </w:r>
      <w:r>
        <w:rPr>
          <w:spacing w:val="1"/>
        </w:rPr>
        <w:t xml:space="preserve"> </w:t>
      </w:r>
      <w:r>
        <w:t>школы, в открытой общественной среде: умение структурировать материал,</w:t>
      </w:r>
      <w:r>
        <w:rPr>
          <w:spacing w:val="1"/>
        </w:rPr>
        <w:t xml:space="preserve"> </w:t>
      </w:r>
      <w:r>
        <w:t>готовить</w:t>
      </w:r>
      <w:r>
        <w:rPr>
          <w:spacing w:val="1"/>
        </w:rPr>
        <w:t xml:space="preserve"> </w:t>
      </w:r>
      <w:r>
        <w:t>тексты</w:t>
      </w:r>
      <w:r>
        <w:rPr>
          <w:spacing w:val="1"/>
        </w:rPr>
        <w:t xml:space="preserve"> </w:t>
      </w:r>
      <w:r>
        <w:t>собственных</w:t>
      </w:r>
      <w:r>
        <w:rPr>
          <w:spacing w:val="1"/>
        </w:rPr>
        <w:t xml:space="preserve"> </w:t>
      </w:r>
      <w:r>
        <w:t>докладов,</w:t>
      </w:r>
      <w:r>
        <w:rPr>
          <w:spacing w:val="1"/>
        </w:rPr>
        <w:t xml:space="preserve"> </w:t>
      </w:r>
      <w:r>
        <w:t>объяснять,</w:t>
      </w:r>
      <w:r>
        <w:rPr>
          <w:spacing w:val="1"/>
        </w:rPr>
        <w:t xml:space="preserve"> </w:t>
      </w:r>
      <w:r>
        <w:t>доказывать</w:t>
      </w:r>
      <w:r>
        <w:rPr>
          <w:spacing w:val="1"/>
        </w:rPr>
        <w:t xml:space="preserve"> </w:t>
      </w:r>
      <w:r>
        <w:t>и</w:t>
      </w:r>
      <w:r>
        <w:rPr>
          <w:spacing w:val="1"/>
        </w:rPr>
        <w:t xml:space="preserve"> </w:t>
      </w:r>
      <w:r>
        <w:t>защищать</w:t>
      </w:r>
      <w:r>
        <w:rPr>
          <w:spacing w:val="1"/>
        </w:rPr>
        <w:t xml:space="preserve"> </w:t>
      </w:r>
      <w:r>
        <w:t>свои</w:t>
      </w:r>
      <w:r>
        <w:rPr>
          <w:spacing w:val="1"/>
        </w:rPr>
        <w:t xml:space="preserve"> </w:t>
      </w:r>
      <w:r>
        <w:t>идеи.</w:t>
      </w:r>
      <w:r>
        <w:rPr>
          <w:spacing w:val="-62"/>
        </w:rPr>
        <w:t xml:space="preserve"> </w:t>
      </w:r>
      <w:r>
        <w:rPr>
          <w:b/>
        </w:rPr>
        <w:t>Общекультурное</w:t>
      </w:r>
      <w:r>
        <w:rPr>
          <w:b/>
          <w:spacing w:val="-1"/>
        </w:rPr>
        <w:t xml:space="preserve"> </w:t>
      </w:r>
      <w:r>
        <w:rPr>
          <w:b/>
        </w:rPr>
        <w:t>направление</w:t>
      </w:r>
    </w:p>
    <w:p w:rsidR="00B15A17" w:rsidRDefault="00F034A4">
      <w:pPr>
        <w:pStyle w:val="a8"/>
        <w:spacing w:line="282" w:lineRule="exact"/>
        <w:ind w:left="961"/>
      </w:pPr>
      <w:r>
        <w:t>Знакомство</w:t>
      </w:r>
      <w:r>
        <w:rPr>
          <w:spacing w:val="129"/>
        </w:rPr>
        <w:t xml:space="preserve"> </w:t>
      </w:r>
      <w:r>
        <w:t>с</w:t>
      </w:r>
      <w:r>
        <w:rPr>
          <w:spacing w:val="67"/>
        </w:rPr>
        <w:t xml:space="preserve"> </w:t>
      </w:r>
      <w:r>
        <w:t xml:space="preserve">общечеловеческими  </w:t>
      </w:r>
      <w:r>
        <w:rPr>
          <w:spacing w:val="2"/>
        </w:rPr>
        <w:t xml:space="preserve"> </w:t>
      </w:r>
      <w:r>
        <w:t xml:space="preserve">ценностями   мировой  </w:t>
      </w:r>
      <w:r>
        <w:rPr>
          <w:spacing w:val="1"/>
        </w:rPr>
        <w:t xml:space="preserve"> </w:t>
      </w:r>
      <w:r>
        <w:t xml:space="preserve">культуры,  </w:t>
      </w:r>
      <w:r>
        <w:rPr>
          <w:spacing w:val="1"/>
        </w:rPr>
        <w:t xml:space="preserve"> </w:t>
      </w:r>
      <w:r>
        <w:t>духовными</w:t>
      </w:r>
    </w:p>
    <w:p w:rsidR="00B15A17" w:rsidRDefault="00F034A4">
      <w:pPr>
        <w:pStyle w:val="a8"/>
        <w:spacing w:before="2"/>
        <w:ind w:right="302"/>
      </w:pPr>
      <w:r>
        <w:t>ценностями</w:t>
      </w:r>
      <w:r>
        <w:rPr>
          <w:spacing w:val="1"/>
        </w:rPr>
        <w:t xml:space="preserve"> </w:t>
      </w:r>
      <w:r>
        <w:t>отечественной</w:t>
      </w:r>
      <w:r>
        <w:rPr>
          <w:spacing w:val="1"/>
        </w:rPr>
        <w:t xml:space="preserve"> </w:t>
      </w:r>
      <w:r>
        <w:t>культуры,</w:t>
      </w:r>
      <w:r>
        <w:rPr>
          <w:spacing w:val="1"/>
        </w:rPr>
        <w:t xml:space="preserve"> </w:t>
      </w:r>
      <w:r>
        <w:t>нравственно</w:t>
      </w:r>
      <w:r>
        <w:rPr>
          <w:spacing w:val="1"/>
        </w:rPr>
        <w:t xml:space="preserve"> </w:t>
      </w:r>
      <w:r>
        <w:t>–</w:t>
      </w:r>
      <w:r>
        <w:rPr>
          <w:spacing w:val="1"/>
        </w:rPr>
        <w:t xml:space="preserve"> </w:t>
      </w:r>
      <w:r>
        <w:t>этическими</w:t>
      </w:r>
      <w:r>
        <w:rPr>
          <w:spacing w:val="1"/>
        </w:rPr>
        <w:t xml:space="preserve"> </w:t>
      </w:r>
      <w:r>
        <w:t>ценностями</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и</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развитие</w:t>
      </w:r>
      <w:r>
        <w:rPr>
          <w:spacing w:val="1"/>
        </w:rPr>
        <w:t xml:space="preserve"> </w:t>
      </w:r>
      <w:r>
        <w:t>творческих</w:t>
      </w:r>
      <w:r>
        <w:rPr>
          <w:spacing w:val="-62"/>
        </w:rPr>
        <w:t xml:space="preserve"> </w:t>
      </w:r>
      <w:r>
        <w:t>способностей</w:t>
      </w:r>
      <w:r>
        <w:rPr>
          <w:spacing w:val="1"/>
        </w:rPr>
        <w:t xml:space="preserve"> </w:t>
      </w:r>
      <w:r>
        <w:t>детей;</w:t>
      </w:r>
      <w:r>
        <w:rPr>
          <w:spacing w:val="1"/>
        </w:rPr>
        <w:t xml:space="preserve"> </w:t>
      </w:r>
      <w:r>
        <w:t>развитие</w:t>
      </w:r>
      <w:r>
        <w:rPr>
          <w:spacing w:val="1"/>
        </w:rPr>
        <w:t xml:space="preserve"> </w:t>
      </w:r>
      <w:r>
        <w:t>художественной</w:t>
      </w:r>
      <w:r>
        <w:rPr>
          <w:spacing w:val="1"/>
        </w:rPr>
        <w:t xml:space="preserve"> </w:t>
      </w:r>
      <w:r>
        <w:t>и</w:t>
      </w:r>
      <w:r>
        <w:rPr>
          <w:spacing w:val="1"/>
        </w:rPr>
        <w:t xml:space="preserve"> </w:t>
      </w:r>
      <w:r>
        <w:t>эстетической</w:t>
      </w:r>
      <w:r>
        <w:rPr>
          <w:spacing w:val="1"/>
        </w:rPr>
        <w:t xml:space="preserve"> </w:t>
      </w:r>
      <w:r>
        <w:t>деятельности</w:t>
      </w:r>
      <w:r>
        <w:rPr>
          <w:spacing w:val="1"/>
        </w:rPr>
        <w:t xml:space="preserve"> </w:t>
      </w:r>
      <w:r>
        <w:t>–</w:t>
      </w:r>
      <w:r>
        <w:rPr>
          <w:spacing w:val="1"/>
        </w:rPr>
        <w:t xml:space="preserve"> </w:t>
      </w:r>
      <w:r>
        <w:t>цель</w:t>
      </w:r>
      <w:r>
        <w:rPr>
          <w:spacing w:val="1"/>
        </w:rPr>
        <w:t xml:space="preserve"> </w:t>
      </w:r>
      <w:r>
        <w:t>общекультурного</w:t>
      </w:r>
      <w:r>
        <w:rPr>
          <w:spacing w:val="-2"/>
        </w:rPr>
        <w:t xml:space="preserve"> </w:t>
      </w:r>
      <w:r>
        <w:t>направления.</w:t>
      </w:r>
    </w:p>
    <w:p w:rsidR="00B15A17" w:rsidRDefault="00F034A4">
      <w:pPr>
        <w:pStyle w:val="a8"/>
        <w:ind w:right="307" w:firstLine="708"/>
      </w:pPr>
      <w:r>
        <w:t>Общекультурное</w:t>
      </w:r>
      <w:r>
        <w:rPr>
          <w:spacing w:val="1"/>
        </w:rPr>
        <w:t xml:space="preserve"> </w:t>
      </w:r>
      <w:r>
        <w:t>направление</w:t>
      </w:r>
      <w:r>
        <w:rPr>
          <w:spacing w:val="1"/>
        </w:rPr>
        <w:t xml:space="preserve"> </w:t>
      </w:r>
      <w:r>
        <w:t>реализуется</w:t>
      </w:r>
      <w:r>
        <w:rPr>
          <w:spacing w:val="1"/>
        </w:rPr>
        <w:t xml:space="preserve"> </w:t>
      </w:r>
      <w:r>
        <w:t>также</w:t>
      </w:r>
      <w:r>
        <w:rPr>
          <w:spacing w:val="1"/>
        </w:rPr>
        <w:t xml:space="preserve"> </w:t>
      </w:r>
      <w:r>
        <w:t>через</w:t>
      </w:r>
      <w:r>
        <w:rPr>
          <w:spacing w:val="1"/>
        </w:rPr>
        <w:t xml:space="preserve"> </w:t>
      </w:r>
      <w:r>
        <w:t>классные</w:t>
      </w:r>
      <w:r>
        <w:rPr>
          <w:spacing w:val="1"/>
        </w:rPr>
        <w:t xml:space="preserve"> </w:t>
      </w:r>
      <w:r>
        <w:t>часы</w:t>
      </w:r>
      <w:r>
        <w:rPr>
          <w:spacing w:val="1"/>
        </w:rPr>
        <w:t xml:space="preserve"> </w:t>
      </w:r>
      <w:r>
        <w:t>общекультурной тематики, досуговые мероприятия (праздник, игра, семейный праздник),</w:t>
      </w:r>
      <w:r>
        <w:rPr>
          <w:spacing w:val="1"/>
        </w:rPr>
        <w:t xml:space="preserve"> </w:t>
      </w:r>
      <w:r>
        <w:t>конкурсы</w:t>
      </w:r>
      <w:r>
        <w:rPr>
          <w:spacing w:val="1"/>
        </w:rPr>
        <w:t xml:space="preserve"> </w:t>
      </w:r>
      <w:r>
        <w:t>рисунков</w:t>
      </w:r>
      <w:r>
        <w:rPr>
          <w:spacing w:val="1"/>
        </w:rPr>
        <w:t xml:space="preserve"> </w:t>
      </w:r>
      <w:r>
        <w:t>и</w:t>
      </w:r>
      <w:r>
        <w:rPr>
          <w:spacing w:val="1"/>
        </w:rPr>
        <w:t xml:space="preserve"> </w:t>
      </w:r>
      <w:r>
        <w:t>поделок.</w:t>
      </w:r>
      <w:r>
        <w:rPr>
          <w:spacing w:val="1"/>
        </w:rPr>
        <w:t xml:space="preserve"> </w:t>
      </w:r>
      <w:r>
        <w:t>Посещение</w:t>
      </w:r>
      <w:r>
        <w:rPr>
          <w:spacing w:val="1"/>
        </w:rPr>
        <w:t xml:space="preserve"> </w:t>
      </w:r>
      <w:r>
        <w:t>художественных</w:t>
      </w:r>
      <w:r>
        <w:rPr>
          <w:spacing w:val="1"/>
        </w:rPr>
        <w:t xml:space="preserve"> </w:t>
      </w:r>
      <w:r>
        <w:t>выставок,</w:t>
      </w:r>
      <w:r>
        <w:rPr>
          <w:spacing w:val="1"/>
        </w:rPr>
        <w:t xml:space="preserve"> </w:t>
      </w:r>
      <w:r>
        <w:t>музеев,</w:t>
      </w:r>
      <w:r>
        <w:rPr>
          <w:spacing w:val="1"/>
        </w:rPr>
        <w:t xml:space="preserve"> </w:t>
      </w:r>
      <w:r>
        <w:t>кино,</w:t>
      </w:r>
      <w:r>
        <w:rPr>
          <w:spacing w:val="1"/>
        </w:rPr>
        <w:t xml:space="preserve"> </w:t>
      </w:r>
      <w:r>
        <w:t>фестивалей</w:t>
      </w:r>
      <w:r>
        <w:rPr>
          <w:spacing w:val="-2"/>
        </w:rPr>
        <w:t xml:space="preserve"> </w:t>
      </w:r>
      <w:r>
        <w:t>искусств,</w:t>
      </w:r>
      <w:r>
        <w:rPr>
          <w:spacing w:val="3"/>
        </w:rPr>
        <w:t xml:space="preserve"> </w:t>
      </w:r>
      <w:r>
        <w:t>спектаклей в</w:t>
      </w:r>
      <w:r>
        <w:rPr>
          <w:spacing w:val="3"/>
        </w:rPr>
        <w:t xml:space="preserve"> </w:t>
      </w:r>
      <w:r>
        <w:t>театрах.</w:t>
      </w:r>
    </w:p>
    <w:p w:rsidR="00B15A17" w:rsidRDefault="00F034A4">
      <w:pPr>
        <w:pStyle w:val="Heading1"/>
        <w:spacing w:before="8" w:line="295" w:lineRule="exact"/>
        <w:ind w:left="252"/>
      </w:pPr>
      <w:r>
        <w:t>Планируемые</w:t>
      </w:r>
      <w:r>
        <w:rPr>
          <w:spacing w:val="-6"/>
        </w:rPr>
        <w:t xml:space="preserve"> </w:t>
      </w:r>
      <w:r>
        <w:t>результаты:</w:t>
      </w:r>
    </w:p>
    <w:p w:rsidR="00B15A17" w:rsidRDefault="00F034A4">
      <w:pPr>
        <w:pStyle w:val="a8"/>
        <w:ind w:right="309" w:firstLine="708"/>
      </w:pPr>
      <w:r>
        <w:rPr>
          <w:u w:val="single"/>
        </w:rPr>
        <w:t>Результаты</w:t>
      </w:r>
      <w:r>
        <w:rPr>
          <w:spacing w:val="1"/>
          <w:u w:val="single"/>
        </w:rPr>
        <w:t xml:space="preserve"> </w:t>
      </w:r>
      <w:r>
        <w:rPr>
          <w:u w:val="single"/>
        </w:rPr>
        <w:t>первого</w:t>
      </w:r>
      <w:r>
        <w:rPr>
          <w:spacing w:val="1"/>
          <w:u w:val="single"/>
        </w:rPr>
        <w:t xml:space="preserve"> </w:t>
      </w:r>
      <w:r>
        <w:rPr>
          <w:u w:val="single"/>
        </w:rPr>
        <w:t>уровня</w:t>
      </w:r>
      <w:r>
        <w:rPr>
          <w:spacing w:val="1"/>
          <w:u w:val="single"/>
        </w:rPr>
        <w:t xml:space="preserve"> </w:t>
      </w:r>
      <w:r>
        <w:rPr>
          <w:u w:val="single"/>
        </w:rPr>
        <w:t>-</w:t>
      </w:r>
      <w:r>
        <w:rPr>
          <w:spacing w:val="1"/>
        </w:rPr>
        <w:t xml:space="preserve"> </w:t>
      </w:r>
      <w:r>
        <w:t>приобретение</w:t>
      </w:r>
      <w:r>
        <w:rPr>
          <w:spacing w:val="1"/>
        </w:rPr>
        <w:t xml:space="preserve"> </w:t>
      </w:r>
      <w:r>
        <w:t>школьником</w:t>
      </w:r>
      <w:r>
        <w:rPr>
          <w:spacing w:val="1"/>
        </w:rPr>
        <w:t xml:space="preserve"> </w:t>
      </w:r>
      <w:r>
        <w:t>социальных</w:t>
      </w:r>
      <w:r>
        <w:rPr>
          <w:spacing w:val="1"/>
        </w:rPr>
        <w:t xml:space="preserve"> </w:t>
      </w:r>
      <w:r>
        <w:t>знаний,</w:t>
      </w:r>
      <w:r>
        <w:rPr>
          <w:spacing w:val="-62"/>
        </w:rPr>
        <w:t xml:space="preserve"> </w:t>
      </w:r>
      <w:r>
        <w:t>понимания</w:t>
      </w:r>
      <w:r>
        <w:rPr>
          <w:spacing w:val="1"/>
        </w:rPr>
        <w:t xml:space="preserve"> </w:t>
      </w:r>
      <w:r>
        <w:t>социальной</w:t>
      </w:r>
      <w:r>
        <w:rPr>
          <w:spacing w:val="1"/>
        </w:rPr>
        <w:t xml:space="preserve"> </w:t>
      </w:r>
      <w:r>
        <w:t>реальности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занятия</w:t>
      </w:r>
      <w:r>
        <w:rPr>
          <w:spacing w:val="1"/>
        </w:rPr>
        <w:t xml:space="preserve"> </w:t>
      </w:r>
      <w:r>
        <w:t>объединений</w:t>
      </w:r>
      <w:r>
        <w:rPr>
          <w:spacing w:val="1"/>
        </w:rPr>
        <w:t xml:space="preserve"> </w:t>
      </w:r>
      <w:r>
        <w:t>художественного</w:t>
      </w:r>
      <w:r>
        <w:rPr>
          <w:spacing w:val="1"/>
        </w:rPr>
        <w:t xml:space="preserve"> </w:t>
      </w:r>
      <w:r>
        <w:t>творчества,</w:t>
      </w:r>
      <w:r>
        <w:rPr>
          <w:spacing w:val="1"/>
        </w:rPr>
        <w:t xml:space="preserve"> </w:t>
      </w:r>
      <w:r>
        <w:t>развитие</w:t>
      </w:r>
      <w:r>
        <w:rPr>
          <w:spacing w:val="1"/>
        </w:rPr>
        <w:t xml:space="preserve"> </w:t>
      </w:r>
      <w:r>
        <w:t>стремления</w:t>
      </w:r>
      <w:r>
        <w:rPr>
          <w:spacing w:val="1"/>
        </w:rPr>
        <w:t xml:space="preserve"> </w:t>
      </w:r>
      <w:r>
        <w:t>к</w:t>
      </w:r>
      <w:r>
        <w:rPr>
          <w:spacing w:val="1"/>
        </w:rPr>
        <w:t xml:space="preserve"> </w:t>
      </w:r>
      <w:r>
        <w:t>общению</w:t>
      </w:r>
      <w:r>
        <w:rPr>
          <w:spacing w:val="1"/>
        </w:rPr>
        <w:t xml:space="preserve"> </w:t>
      </w:r>
      <w:r>
        <w:t>с</w:t>
      </w:r>
      <w:r>
        <w:rPr>
          <w:spacing w:val="66"/>
        </w:rPr>
        <w:t xml:space="preserve"> </w:t>
      </w:r>
      <w:r>
        <w:t>искусством,</w:t>
      </w:r>
      <w:r>
        <w:rPr>
          <w:spacing w:val="1"/>
        </w:rPr>
        <w:t xml:space="preserve"> </w:t>
      </w:r>
      <w:r>
        <w:t>формирование</w:t>
      </w:r>
      <w:r>
        <w:rPr>
          <w:spacing w:val="-2"/>
        </w:rPr>
        <w:t xml:space="preserve"> </w:t>
      </w:r>
      <w:r>
        <w:t>эстетического</w:t>
      </w:r>
      <w:r>
        <w:rPr>
          <w:spacing w:val="-2"/>
        </w:rPr>
        <w:t xml:space="preserve"> </w:t>
      </w:r>
      <w:r>
        <w:t>отношения</w:t>
      </w:r>
      <w:r>
        <w:rPr>
          <w:spacing w:val="1"/>
        </w:rPr>
        <w:t xml:space="preserve"> </w:t>
      </w:r>
      <w:r>
        <w:t>к красоте</w:t>
      </w:r>
      <w:r>
        <w:rPr>
          <w:spacing w:val="-2"/>
        </w:rPr>
        <w:t xml:space="preserve"> </w:t>
      </w:r>
      <w:r>
        <w:t>окружающего</w:t>
      </w:r>
      <w:r>
        <w:rPr>
          <w:spacing w:val="6"/>
        </w:rPr>
        <w:t xml:space="preserve"> </w:t>
      </w:r>
      <w:r>
        <w:t>мира.</w:t>
      </w:r>
    </w:p>
    <w:p w:rsidR="00B15A17" w:rsidRDefault="00F034A4">
      <w:pPr>
        <w:pStyle w:val="a8"/>
        <w:ind w:right="303" w:firstLine="708"/>
      </w:pPr>
      <w:r>
        <w:rPr>
          <w:u w:val="single"/>
        </w:rPr>
        <w:t>Результаты</w:t>
      </w:r>
      <w:r>
        <w:rPr>
          <w:spacing w:val="1"/>
          <w:u w:val="single"/>
        </w:rPr>
        <w:t xml:space="preserve"> </w:t>
      </w:r>
      <w:r>
        <w:rPr>
          <w:u w:val="single"/>
        </w:rPr>
        <w:t>второго</w:t>
      </w:r>
      <w:r>
        <w:rPr>
          <w:spacing w:val="1"/>
          <w:u w:val="single"/>
        </w:rPr>
        <w:t xml:space="preserve"> </w:t>
      </w:r>
      <w:r>
        <w:rPr>
          <w:u w:val="single"/>
        </w:rPr>
        <w:t>уровня-</w:t>
      </w:r>
      <w:r>
        <w:rPr>
          <w:spacing w:val="1"/>
          <w:u w:val="single"/>
        </w:rPr>
        <w:t xml:space="preserve"> </w:t>
      </w:r>
      <w:r>
        <w:t>формирование</w:t>
      </w:r>
      <w:r>
        <w:rPr>
          <w:spacing w:val="1"/>
        </w:rPr>
        <w:t xml:space="preserve"> </w:t>
      </w:r>
      <w:r>
        <w:t>позитивных</w:t>
      </w:r>
      <w:r>
        <w:rPr>
          <w:spacing w:val="1"/>
        </w:rPr>
        <w:t xml:space="preserve"> </w:t>
      </w:r>
      <w:r>
        <w:t>отношений</w:t>
      </w:r>
      <w:r>
        <w:rPr>
          <w:spacing w:val="1"/>
        </w:rPr>
        <w:t xml:space="preserve"> </w:t>
      </w:r>
      <w:r>
        <w:t>школьника</w:t>
      </w:r>
      <w:r>
        <w:rPr>
          <w:spacing w:val="1"/>
        </w:rPr>
        <w:t xml:space="preserve"> </w:t>
      </w:r>
      <w:r>
        <w:t>к</w:t>
      </w:r>
      <w:r>
        <w:rPr>
          <w:spacing w:val="1"/>
        </w:rPr>
        <w:t xml:space="preserve"> </w:t>
      </w:r>
      <w:r>
        <w:t>базовым</w:t>
      </w:r>
      <w:r>
        <w:rPr>
          <w:spacing w:val="1"/>
        </w:rPr>
        <w:t xml:space="preserve"> </w:t>
      </w:r>
      <w:r>
        <w:t>ценностям</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65"/>
        </w:rPr>
        <w:t xml:space="preserve"> </w:t>
      </w:r>
      <w:r>
        <w:t>целом:</w:t>
      </w:r>
      <w:r>
        <w:rPr>
          <w:spacing w:val="65"/>
        </w:rPr>
        <w:t xml:space="preserve"> </w:t>
      </w:r>
      <w:r>
        <w:t>получение</w:t>
      </w:r>
      <w:r>
        <w:rPr>
          <w:spacing w:val="1"/>
        </w:rPr>
        <w:t xml:space="preserve"> </w:t>
      </w:r>
      <w:r>
        <w:t>опыта переживания, позитивного отношения к природе, культуре, искусству; целостного</w:t>
      </w:r>
      <w:r>
        <w:rPr>
          <w:spacing w:val="1"/>
        </w:rPr>
        <w:t xml:space="preserve"> </w:t>
      </w:r>
      <w:r>
        <w:t>отношения к социальной реальности в целом; умение представить свою работу, оценить</w:t>
      </w:r>
      <w:r>
        <w:rPr>
          <w:spacing w:val="1"/>
        </w:rPr>
        <w:t xml:space="preserve"> </w:t>
      </w:r>
      <w:r>
        <w:t>работу</w:t>
      </w:r>
      <w:r>
        <w:rPr>
          <w:spacing w:val="1"/>
        </w:rPr>
        <w:t xml:space="preserve"> </w:t>
      </w:r>
      <w:r>
        <w:t>других,</w:t>
      </w:r>
      <w:r>
        <w:rPr>
          <w:spacing w:val="1"/>
        </w:rPr>
        <w:t xml:space="preserve"> </w:t>
      </w:r>
      <w:r>
        <w:t>сравнить,</w:t>
      </w:r>
      <w:r>
        <w:rPr>
          <w:spacing w:val="1"/>
        </w:rPr>
        <w:t xml:space="preserve"> </w:t>
      </w:r>
      <w:r>
        <w:t>проанализировать</w:t>
      </w:r>
      <w:r>
        <w:rPr>
          <w:spacing w:val="1"/>
        </w:rPr>
        <w:t xml:space="preserve"> </w:t>
      </w:r>
      <w:r>
        <w:t>и</w:t>
      </w:r>
      <w:r>
        <w:rPr>
          <w:spacing w:val="1"/>
        </w:rPr>
        <w:t xml:space="preserve"> </w:t>
      </w:r>
      <w:r>
        <w:t>сделать</w:t>
      </w:r>
      <w:r>
        <w:rPr>
          <w:spacing w:val="1"/>
        </w:rPr>
        <w:t xml:space="preserve"> </w:t>
      </w:r>
      <w:r>
        <w:t>выводы;</w:t>
      </w:r>
      <w:r>
        <w:rPr>
          <w:spacing w:val="1"/>
        </w:rPr>
        <w:t xml:space="preserve"> </w:t>
      </w:r>
      <w:r>
        <w:t>коммуникабельность</w:t>
      </w:r>
      <w:r>
        <w:rPr>
          <w:spacing w:val="1"/>
        </w:rPr>
        <w:t xml:space="preserve"> </w:t>
      </w:r>
      <w:r>
        <w:t>(умение</w:t>
      </w:r>
      <w:r>
        <w:rPr>
          <w:spacing w:val="1"/>
        </w:rPr>
        <w:t xml:space="preserve"> </w:t>
      </w:r>
      <w:r>
        <w:t>создавать</w:t>
      </w:r>
      <w:r>
        <w:rPr>
          <w:spacing w:val="1"/>
        </w:rPr>
        <w:t xml:space="preserve"> </w:t>
      </w:r>
      <w:r>
        <w:t>коллективные</w:t>
      </w:r>
      <w:r>
        <w:rPr>
          <w:spacing w:val="1"/>
        </w:rPr>
        <w:t xml:space="preserve"> </w:t>
      </w:r>
      <w:r>
        <w:t>работы);</w:t>
      </w:r>
      <w:r>
        <w:rPr>
          <w:spacing w:val="1"/>
        </w:rPr>
        <w:t xml:space="preserve"> </w:t>
      </w:r>
      <w:r>
        <w:t>приобретение</w:t>
      </w:r>
      <w:r>
        <w:rPr>
          <w:spacing w:val="1"/>
        </w:rPr>
        <w:t xml:space="preserve"> </w:t>
      </w:r>
      <w:r>
        <w:t>знаний</w:t>
      </w:r>
      <w:r>
        <w:rPr>
          <w:spacing w:val="1"/>
        </w:rPr>
        <w:t xml:space="preserve"> </w:t>
      </w:r>
      <w:r>
        <w:t>об</w:t>
      </w:r>
      <w:r>
        <w:rPr>
          <w:spacing w:val="1"/>
        </w:rPr>
        <w:t xml:space="preserve"> </w:t>
      </w:r>
      <w:r>
        <w:t>этике,</w:t>
      </w:r>
      <w:r>
        <w:rPr>
          <w:spacing w:val="1"/>
        </w:rPr>
        <w:t xml:space="preserve"> </w:t>
      </w:r>
      <w:r>
        <w:t>эстетике</w:t>
      </w:r>
      <w:r>
        <w:rPr>
          <w:spacing w:val="1"/>
        </w:rPr>
        <w:t xml:space="preserve"> </w:t>
      </w:r>
      <w:r>
        <w:t>повседневной</w:t>
      </w:r>
      <w:r>
        <w:rPr>
          <w:spacing w:val="-3"/>
        </w:rPr>
        <w:t xml:space="preserve"> </w:t>
      </w:r>
      <w:r>
        <w:t>жизни</w:t>
      </w:r>
      <w:r>
        <w:rPr>
          <w:spacing w:val="-1"/>
        </w:rPr>
        <w:t xml:space="preserve"> </w:t>
      </w:r>
      <w:r>
        <w:t>человека;</w:t>
      </w:r>
      <w:r>
        <w:rPr>
          <w:spacing w:val="1"/>
        </w:rPr>
        <w:t xml:space="preserve"> </w:t>
      </w:r>
      <w:r>
        <w:t>участие</w:t>
      </w:r>
      <w:r>
        <w:rPr>
          <w:spacing w:val="-4"/>
        </w:rPr>
        <w:t xml:space="preserve"> </w:t>
      </w:r>
      <w:r>
        <w:t>во</w:t>
      </w:r>
      <w:r>
        <w:rPr>
          <w:spacing w:val="-1"/>
        </w:rPr>
        <w:t xml:space="preserve"> </w:t>
      </w:r>
      <w:r>
        <w:t>внеклассной деятельности</w:t>
      </w:r>
      <w:r>
        <w:rPr>
          <w:spacing w:val="1"/>
        </w:rPr>
        <w:t xml:space="preserve"> </w:t>
      </w:r>
      <w:r>
        <w:t>учебного</w:t>
      </w:r>
      <w:r>
        <w:rPr>
          <w:spacing w:val="-5"/>
        </w:rPr>
        <w:t xml:space="preserve"> </w:t>
      </w:r>
      <w:r>
        <w:t>заведения.</w:t>
      </w:r>
    </w:p>
    <w:p w:rsidR="00B15A17" w:rsidRDefault="00F034A4">
      <w:pPr>
        <w:pStyle w:val="a8"/>
        <w:ind w:right="303" w:firstLine="708"/>
      </w:pPr>
      <w:r>
        <w:rPr>
          <w:u w:val="single"/>
        </w:rPr>
        <w:t>Результаты</w:t>
      </w:r>
      <w:r>
        <w:rPr>
          <w:spacing w:val="1"/>
          <w:u w:val="single"/>
        </w:rPr>
        <w:t xml:space="preserve"> </w:t>
      </w:r>
      <w:r>
        <w:rPr>
          <w:u w:val="single"/>
        </w:rPr>
        <w:t>третьего</w:t>
      </w:r>
      <w:r>
        <w:rPr>
          <w:spacing w:val="1"/>
          <w:u w:val="single"/>
        </w:rPr>
        <w:t xml:space="preserve"> </w:t>
      </w:r>
      <w:r>
        <w:rPr>
          <w:u w:val="single"/>
        </w:rPr>
        <w:t>уровня</w:t>
      </w:r>
      <w:r>
        <w:t>–приобретение</w:t>
      </w:r>
      <w:r>
        <w:rPr>
          <w:spacing w:val="1"/>
        </w:rPr>
        <w:t xml:space="preserve"> </w:t>
      </w:r>
      <w:r>
        <w:t>школьником</w:t>
      </w:r>
      <w:r>
        <w:rPr>
          <w:spacing w:val="1"/>
        </w:rPr>
        <w:t xml:space="preserve"> </w:t>
      </w:r>
      <w:r>
        <w:t>опыта</w:t>
      </w:r>
      <w:r>
        <w:rPr>
          <w:spacing w:val="1"/>
        </w:rPr>
        <w:t xml:space="preserve"> </w:t>
      </w:r>
      <w:r>
        <w:t>самостоятельного</w:t>
      </w:r>
      <w:r>
        <w:rPr>
          <w:spacing w:val="1"/>
        </w:rPr>
        <w:t xml:space="preserve"> </w:t>
      </w:r>
      <w:r>
        <w:t>социального</w:t>
      </w:r>
      <w:r>
        <w:rPr>
          <w:spacing w:val="1"/>
        </w:rPr>
        <w:t xml:space="preserve"> </w:t>
      </w:r>
      <w:r>
        <w:t>действия.</w:t>
      </w:r>
      <w:r>
        <w:rPr>
          <w:spacing w:val="1"/>
        </w:rPr>
        <w:t xml:space="preserve"> </w:t>
      </w:r>
      <w:r>
        <w:t>Взаимодействие</w:t>
      </w:r>
      <w:r>
        <w:rPr>
          <w:spacing w:val="1"/>
        </w:rPr>
        <w:t xml:space="preserve"> </w:t>
      </w:r>
      <w:r>
        <w:t>школьника</w:t>
      </w:r>
      <w:r>
        <w:rPr>
          <w:spacing w:val="1"/>
        </w:rPr>
        <w:t xml:space="preserve"> </w:t>
      </w:r>
      <w:r>
        <w:t>с</w:t>
      </w:r>
      <w:r>
        <w:rPr>
          <w:spacing w:val="1"/>
        </w:rPr>
        <w:t xml:space="preserve"> </w:t>
      </w:r>
      <w:r>
        <w:t>социальными</w:t>
      </w:r>
      <w:r>
        <w:rPr>
          <w:spacing w:val="1"/>
        </w:rPr>
        <w:t xml:space="preserve"> </w:t>
      </w:r>
      <w:r>
        <w:t>субъектами</w:t>
      </w:r>
      <w:r>
        <w:rPr>
          <w:spacing w:val="1"/>
        </w:rPr>
        <w:t xml:space="preserve"> </w:t>
      </w:r>
      <w:r>
        <w:t>за</w:t>
      </w:r>
      <w:r>
        <w:rPr>
          <w:spacing w:val="1"/>
        </w:rPr>
        <w:t xml:space="preserve"> </w:t>
      </w:r>
      <w:r>
        <w:t>пределами</w:t>
      </w:r>
      <w:r>
        <w:rPr>
          <w:spacing w:val="1"/>
        </w:rPr>
        <w:t xml:space="preserve"> </w:t>
      </w:r>
      <w:r>
        <w:t>школы,</w:t>
      </w:r>
      <w:r>
        <w:rPr>
          <w:spacing w:val="1"/>
        </w:rPr>
        <w:t xml:space="preserve"> </w:t>
      </w:r>
      <w:r>
        <w:t>в</w:t>
      </w:r>
      <w:r>
        <w:rPr>
          <w:spacing w:val="1"/>
        </w:rPr>
        <w:t xml:space="preserve"> </w:t>
      </w:r>
      <w:r>
        <w:t>открытой</w:t>
      </w:r>
      <w:r>
        <w:rPr>
          <w:spacing w:val="1"/>
        </w:rPr>
        <w:t xml:space="preserve"> </w:t>
      </w:r>
      <w:r>
        <w:t>общественной</w:t>
      </w:r>
      <w:r>
        <w:rPr>
          <w:spacing w:val="1"/>
        </w:rPr>
        <w:t xml:space="preserve"> </w:t>
      </w:r>
      <w:r>
        <w:t>среде:</w:t>
      </w:r>
      <w:r>
        <w:rPr>
          <w:spacing w:val="1"/>
        </w:rPr>
        <w:t xml:space="preserve"> </w:t>
      </w:r>
      <w:r>
        <w:t>всестороннее</w:t>
      </w:r>
      <w:r>
        <w:rPr>
          <w:spacing w:val="1"/>
        </w:rPr>
        <w:t xml:space="preserve"> </w:t>
      </w:r>
      <w:r>
        <w:t>развитие</w:t>
      </w:r>
      <w:r>
        <w:rPr>
          <w:spacing w:val="1"/>
        </w:rPr>
        <w:t xml:space="preserve"> </w:t>
      </w:r>
      <w:r>
        <w:t>личности</w:t>
      </w:r>
      <w:r>
        <w:rPr>
          <w:spacing w:val="1"/>
        </w:rPr>
        <w:t xml:space="preserve"> </w:t>
      </w:r>
      <w:r>
        <w:t>ученика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личности,</w:t>
      </w:r>
      <w:r>
        <w:rPr>
          <w:spacing w:val="1"/>
        </w:rPr>
        <w:t xml:space="preserve"> </w:t>
      </w:r>
      <w:r>
        <w:t>способной</w:t>
      </w:r>
      <w:r>
        <w:rPr>
          <w:spacing w:val="1"/>
        </w:rPr>
        <w:t xml:space="preserve"> </w:t>
      </w:r>
      <w:r>
        <w:t>успешно</w:t>
      </w:r>
      <w:r>
        <w:rPr>
          <w:spacing w:val="1"/>
        </w:rPr>
        <w:t xml:space="preserve"> </w:t>
      </w:r>
      <w:r>
        <w:t>адаптироваться</w:t>
      </w:r>
      <w:r>
        <w:rPr>
          <w:spacing w:val="10"/>
        </w:rPr>
        <w:t xml:space="preserve"> </w:t>
      </w:r>
      <w:r>
        <w:t>в</w:t>
      </w:r>
      <w:r>
        <w:rPr>
          <w:spacing w:val="10"/>
        </w:rPr>
        <w:t xml:space="preserve"> </w:t>
      </w:r>
      <w:r>
        <w:t>современном</w:t>
      </w:r>
      <w:r>
        <w:rPr>
          <w:spacing w:val="12"/>
        </w:rPr>
        <w:t xml:space="preserve"> </w:t>
      </w:r>
      <w:r>
        <w:t>мире);</w:t>
      </w:r>
      <w:r>
        <w:rPr>
          <w:spacing w:val="11"/>
        </w:rPr>
        <w:t xml:space="preserve"> </w:t>
      </w:r>
      <w:r>
        <w:t>приобретение</w:t>
      </w:r>
      <w:r>
        <w:rPr>
          <w:spacing w:val="11"/>
        </w:rPr>
        <w:t xml:space="preserve"> </w:t>
      </w:r>
      <w:r>
        <w:t>новых</w:t>
      </w:r>
      <w:r>
        <w:rPr>
          <w:spacing w:val="11"/>
        </w:rPr>
        <w:t xml:space="preserve"> </w:t>
      </w:r>
      <w:r>
        <w:t>знаний</w:t>
      </w:r>
      <w:r>
        <w:rPr>
          <w:spacing w:val="13"/>
        </w:rPr>
        <w:t xml:space="preserve"> </w:t>
      </w:r>
      <w:r>
        <w:t>и</w:t>
      </w:r>
      <w:r>
        <w:rPr>
          <w:spacing w:val="13"/>
        </w:rPr>
        <w:t xml:space="preserve"> </w:t>
      </w:r>
      <w:r>
        <w:t>умение</w:t>
      </w:r>
      <w:r>
        <w:rPr>
          <w:spacing w:val="11"/>
        </w:rPr>
        <w:t xml:space="preserve"> </w:t>
      </w:r>
      <w:r>
        <w:t>применять</w:t>
      </w:r>
      <w:r>
        <w:rPr>
          <w:spacing w:val="11"/>
        </w:rPr>
        <w:t xml:space="preserve"> </w:t>
      </w:r>
      <w:r>
        <w:t>их</w:t>
      </w:r>
      <w:r>
        <w:rPr>
          <w:spacing w:val="-63"/>
        </w:rPr>
        <w:t xml:space="preserve"> </w:t>
      </w:r>
      <w:r>
        <w:t>в жизни; приобретение опыта исследовательской деятельности (публичное выступление,</w:t>
      </w:r>
      <w:r>
        <w:rPr>
          <w:spacing w:val="1"/>
        </w:rPr>
        <w:t xml:space="preserve"> </w:t>
      </w:r>
      <w:r>
        <w:t>представление</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умение</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не</w:t>
      </w:r>
      <w:r>
        <w:rPr>
          <w:spacing w:val="1"/>
        </w:rPr>
        <w:t xml:space="preserve"> </w:t>
      </w:r>
      <w:r>
        <w:t>оскорбляя мнение других, проявление терпимости к другим мнениям и вкусам; создание</w:t>
      </w:r>
      <w:r>
        <w:rPr>
          <w:spacing w:val="1"/>
        </w:rPr>
        <w:t xml:space="preserve"> </w:t>
      </w:r>
      <w:r>
        <w:t>индивидуальных</w:t>
      </w:r>
      <w:r>
        <w:rPr>
          <w:spacing w:val="-1"/>
        </w:rPr>
        <w:t xml:space="preserve"> </w:t>
      </w:r>
      <w:r>
        <w:t>творческих</w:t>
      </w:r>
      <w:r>
        <w:rPr>
          <w:spacing w:val="3"/>
        </w:rPr>
        <w:t xml:space="preserve"> </w:t>
      </w:r>
      <w:r>
        <w:t>портфолио,</w:t>
      </w:r>
      <w:r>
        <w:rPr>
          <w:spacing w:val="-1"/>
        </w:rPr>
        <w:t xml:space="preserve"> </w:t>
      </w:r>
      <w:r>
        <w:t>представление их</w:t>
      </w:r>
      <w:r>
        <w:rPr>
          <w:spacing w:val="1"/>
        </w:rPr>
        <w:t xml:space="preserve"> </w:t>
      </w:r>
      <w:r>
        <w:t>общественности.</w:t>
      </w:r>
    </w:p>
    <w:p w:rsidR="00B15A17" w:rsidRDefault="00F034A4">
      <w:pPr>
        <w:pStyle w:val="Heading1"/>
        <w:spacing w:before="5" w:line="295" w:lineRule="exact"/>
        <w:ind w:left="252"/>
      </w:pPr>
      <w:r>
        <w:t>Духовно-нравственное</w:t>
      </w:r>
      <w:r>
        <w:rPr>
          <w:spacing w:val="-8"/>
        </w:rPr>
        <w:t xml:space="preserve"> </w:t>
      </w:r>
      <w:r>
        <w:t>направление</w:t>
      </w:r>
    </w:p>
    <w:p w:rsidR="00B15A17" w:rsidRDefault="00F034A4">
      <w:pPr>
        <w:pStyle w:val="a8"/>
        <w:ind w:right="307"/>
      </w:pPr>
      <w:r>
        <w:t>Цель</w:t>
      </w:r>
      <w:r>
        <w:rPr>
          <w:spacing w:val="1"/>
        </w:rPr>
        <w:t xml:space="preserve"> </w:t>
      </w:r>
      <w:r>
        <w:t>направления</w:t>
      </w:r>
      <w:r w:rsidR="00FE7C72">
        <w:t xml:space="preserve"> </w:t>
      </w:r>
      <w:r>
        <w:t>-</w:t>
      </w:r>
      <w:r>
        <w:rPr>
          <w:spacing w:val="1"/>
        </w:rPr>
        <w:t xml:space="preserve"> </w:t>
      </w:r>
      <w:r>
        <w:t>формирование</w:t>
      </w:r>
      <w:r>
        <w:rPr>
          <w:spacing w:val="1"/>
        </w:rPr>
        <w:t xml:space="preserve"> </w:t>
      </w:r>
      <w:r>
        <w:t>духовной</w:t>
      </w:r>
      <w:r>
        <w:rPr>
          <w:spacing w:val="1"/>
        </w:rPr>
        <w:t xml:space="preserve"> </w:t>
      </w:r>
      <w:r>
        <w:t>и</w:t>
      </w:r>
      <w:r>
        <w:rPr>
          <w:spacing w:val="1"/>
        </w:rPr>
        <w:t xml:space="preserve"> </w:t>
      </w:r>
      <w:r>
        <w:t>нравственной</w:t>
      </w:r>
      <w:r>
        <w:rPr>
          <w:spacing w:val="1"/>
        </w:rPr>
        <w:t xml:space="preserve"> </w:t>
      </w:r>
      <w:r>
        <w:t>культуры,</w:t>
      </w:r>
      <w:r>
        <w:rPr>
          <w:spacing w:val="1"/>
        </w:rPr>
        <w:t xml:space="preserve"> </w:t>
      </w:r>
      <w:r>
        <w:t>обеспечение</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совместной</w:t>
      </w:r>
      <w:r>
        <w:rPr>
          <w:spacing w:val="1"/>
        </w:rPr>
        <w:t xml:space="preserve"> </w:t>
      </w:r>
      <w:r>
        <w:t>педагогической</w:t>
      </w:r>
      <w:r>
        <w:rPr>
          <w:spacing w:val="1"/>
        </w:rPr>
        <w:t xml:space="preserve"> </w:t>
      </w:r>
      <w:r>
        <w:t>работе</w:t>
      </w:r>
      <w:r>
        <w:rPr>
          <w:spacing w:val="1"/>
        </w:rPr>
        <w:t xml:space="preserve"> </w:t>
      </w:r>
      <w:r>
        <w:t>образовательного</w:t>
      </w:r>
      <w:r>
        <w:rPr>
          <w:spacing w:val="1"/>
        </w:rPr>
        <w:t xml:space="preserve"> </w:t>
      </w:r>
      <w:r>
        <w:t>учреждения, семьи</w:t>
      </w:r>
      <w:r>
        <w:rPr>
          <w:spacing w:val="-1"/>
        </w:rPr>
        <w:t xml:space="preserve"> </w:t>
      </w:r>
      <w:r>
        <w:t>и</w:t>
      </w:r>
      <w:r>
        <w:rPr>
          <w:spacing w:val="2"/>
        </w:rPr>
        <w:t xml:space="preserve"> </w:t>
      </w:r>
      <w:r>
        <w:t>других</w:t>
      </w:r>
      <w:r>
        <w:rPr>
          <w:spacing w:val="1"/>
        </w:rPr>
        <w:t xml:space="preserve"> </w:t>
      </w:r>
      <w:r>
        <w:t>институтов</w:t>
      </w:r>
      <w:r>
        <w:rPr>
          <w:spacing w:val="-1"/>
        </w:rPr>
        <w:t xml:space="preserve"> </w:t>
      </w:r>
      <w:r>
        <w:t>общества.</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5" w:firstLine="708"/>
      </w:pPr>
      <w:r>
        <w:lastRenderedPageBreak/>
        <w:t>Духовно-нравственное</w:t>
      </w:r>
      <w:r>
        <w:rPr>
          <w:spacing w:val="1"/>
        </w:rPr>
        <w:t xml:space="preserve"> </w:t>
      </w:r>
      <w:r>
        <w:t>направление</w:t>
      </w:r>
      <w:r>
        <w:rPr>
          <w:spacing w:val="1"/>
        </w:rPr>
        <w:t xml:space="preserve"> </w:t>
      </w:r>
      <w:r>
        <w:t>реализуется</w:t>
      </w:r>
      <w:r>
        <w:rPr>
          <w:spacing w:val="1"/>
        </w:rPr>
        <w:t xml:space="preserve"> </w:t>
      </w:r>
      <w:r>
        <w:t>посредством</w:t>
      </w:r>
      <w:r>
        <w:rPr>
          <w:spacing w:val="1"/>
        </w:rPr>
        <w:t xml:space="preserve"> </w:t>
      </w:r>
      <w:r>
        <w:t>социальной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встречи</w:t>
      </w:r>
      <w:r>
        <w:rPr>
          <w:spacing w:val="1"/>
        </w:rPr>
        <w:t xml:space="preserve"> </w:t>
      </w:r>
      <w:r>
        <w:t>с</w:t>
      </w:r>
      <w:r>
        <w:rPr>
          <w:spacing w:val="1"/>
        </w:rPr>
        <w:t xml:space="preserve"> </w:t>
      </w:r>
      <w:r>
        <w:t>ветеранами,</w:t>
      </w:r>
      <w:r>
        <w:rPr>
          <w:spacing w:val="1"/>
        </w:rPr>
        <w:t xml:space="preserve"> </w:t>
      </w:r>
      <w:r>
        <w:t>уроки</w:t>
      </w:r>
      <w:r>
        <w:rPr>
          <w:spacing w:val="1"/>
        </w:rPr>
        <w:t xml:space="preserve"> </w:t>
      </w:r>
      <w:r>
        <w:t>мужества,</w:t>
      </w:r>
      <w:r>
        <w:rPr>
          <w:spacing w:val="1"/>
        </w:rPr>
        <w:t xml:space="preserve"> </w:t>
      </w:r>
      <w:r>
        <w:t>просмотр</w:t>
      </w:r>
      <w:r>
        <w:rPr>
          <w:spacing w:val="1"/>
        </w:rPr>
        <w:t xml:space="preserve"> </w:t>
      </w:r>
      <w:r>
        <w:t>фильмов</w:t>
      </w:r>
      <w:r>
        <w:rPr>
          <w:spacing w:val="1"/>
        </w:rPr>
        <w:t xml:space="preserve"> </w:t>
      </w:r>
      <w:r>
        <w:t>патриотической и нравственной направленности, творческие конкурсы, фестивали (песни,</w:t>
      </w:r>
      <w:r>
        <w:rPr>
          <w:spacing w:val="1"/>
        </w:rPr>
        <w:t xml:space="preserve"> </w:t>
      </w:r>
      <w:r>
        <w:t>газет,</w:t>
      </w:r>
      <w:r>
        <w:rPr>
          <w:spacing w:val="1"/>
        </w:rPr>
        <w:t xml:space="preserve"> </w:t>
      </w:r>
      <w:r>
        <w:t>рисунка,</w:t>
      </w:r>
      <w:r>
        <w:rPr>
          <w:spacing w:val="1"/>
        </w:rPr>
        <w:t xml:space="preserve"> </w:t>
      </w:r>
      <w:r>
        <w:t>фотографии</w:t>
      </w:r>
      <w:r>
        <w:rPr>
          <w:spacing w:val="1"/>
        </w:rPr>
        <w:t xml:space="preserve"> </w:t>
      </w:r>
      <w:r>
        <w:t>и</w:t>
      </w:r>
      <w:r>
        <w:rPr>
          <w:spacing w:val="1"/>
        </w:rPr>
        <w:t xml:space="preserve"> </w:t>
      </w:r>
      <w:r>
        <w:t>др.),</w:t>
      </w:r>
      <w:r>
        <w:rPr>
          <w:spacing w:val="1"/>
        </w:rPr>
        <w:t xml:space="preserve"> </w:t>
      </w:r>
      <w:r>
        <w:t>военно-спортивные</w:t>
      </w:r>
      <w:r>
        <w:rPr>
          <w:spacing w:val="1"/>
        </w:rPr>
        <w:t xml:space="preserve"> </w:t>
      </w:r>
      <w:r>
        <w:t>праздники,</w:t>
      </w:r>
      <w:r>
        <w:rPr>
          <w:spacing w:val="1"/>
        </w:rPr>
        <w:t xml:space="preserve"> </w:t>
      </w:r>
      <w:r>
        <w:t>оказание</w:t>
      </w:r>
      <w:r>
        <w:rPr>
          <w:spacing w:val="1"/>
        </w:rPr>
        <w:t xml:space="preserve"> </w:t>
      </w:r>
      <w:r>
        <w:t>помощи</w:t>
      </w:r>
      <w:r>
        <w:rPr>
          <w:spacing w:val="1"/>
        </w:rPr>
        <w:t xml:space="preserve"> </w:t>
      </w:r>
      <w:r>
        <w:t>ветеранам</w:t>
      </w:r>
      <w:r>
        <w:rPr>
          <w:spacing w:val="1"/>
        </w:rPr>
        <w:t xml:space="preserve"> </w:t>
      </w:r>
      <w:r>
        <w:t>ВОВ</w:t>
      </w:r>
      <w:r>
        <w:rPr>
          <w:spacing w:val="1"/>
        </w:rPr>
        <w:t xml:space="preserve"> </w:t>
      </w:r>
      <w:r>
        <w:t>и</w:t>
      </w:r>
      <w:r>
        <w:rPr>
          <w:spacing w:val="1"/>
        </w:rPr>
        <w:t xml:space="preserve"> </w:t>
      </w:r>
      <w:r>
        <w:t>труда,</w:t>
      </w:r>
      <w:r>
        <w:rPr>
          <w:spacing w:val="1"/>
        </w:rPr>
        <w:t xml:space="preserve"> </w:t>
      </w:r>
      <w:r>
        <w:t>музейные</w:t>
      </w:r>
      <w:r>
        <w:rPr>
          <w:spacing w:val="1"/>
        </w:rPr>
        <w:t xml:space="preserve"> </w:t>
      </w:r>
      <w:r>
        <w:t>уроки,</w:t>
      </w:r>
      <w:r>
        <w:rPr>
          <w:spacing w:val="1"/>
        </w:rPr>
        <w:t xml:space="preserve"> </w:t>
      </w:r>
      <w:r>
        <w:t>встречи</w:t>
      </w:r>
      <w:r>
        <w:rPr>
          <w:spacing w:val="1"/>
        </w:rPr>
        <w:t xml:space="preserve"> </w:t>
      </w:r>
      <w:r>
        <w:t>и</w:t>
      </w:r>
      <w:r>
        <w:rPr>
          <w:spacing w:val="1"/>
        </w:rPr>
        <w:t xml:space="preserve"> </w:t>
      </w:r>
      <w:r>
        <w:t>беседы</w:t>
      </w:r>
      <w:r>
        <w:rPr>
          <w:spacing w:val="1"/>
        </w:rPr>
        <w:t xml:space="preserve"> </w:t>
      </w:r>
      <w:r>
        <w:t>с</w:t>
      </w:r>
      <w:r>
        <w:rPr>
          <w:spacing w:val="1"/>
        </w:rPr>
        <w:t xml:space="preserve"> </w:t>
      </w:r>
      <w:r>
        <w:t>интересными</w:t>
      </w:r>
      <w:r>
        <w:rPr>
          <w:spacing w:val="1"/>
        </w:rPr>
        <w:t xml:space="preserve"> </w:t>
      </w:r>
      <w:r>
        <w:t>людьми,</w:t>
      </w:r>
      <w:r>
        <w:rPr>
          <w:spacing w:val="1"/>
        </w:rPr>
        <w:t xml:space="preserve"> </w:t>
      </w:r>
      <w:r>
        <w:t>экскурсионная</w:t>
      </w:r>
      <w:r>
        <w:rPr>
          <w:spacing w:val="1"/>
        </w:rPr>
        <w:t xml:space="preserve"> </w:t>
      </w:r>
      <w:r>
        <w:t>деятельность</w:t>
      </w:r>
      <w:r>
        <w:rPr>
          <w:spacing w:val="3"/>
        </w:rPr>
        <w:t xml:space="preserve"> </w:t>
      </w:r>
      <w:r>
        <w:t>социально-значимые акции.</w:t>
      </w:r>
    </w:p>
    <w:p w:rsidR="00B15A17" w:rsidRDefault="00F034A4">
      <w:pPr>
        <w:pStyle w:val="a8"/>
        <w:spacing w:before="1"/>
        <w:ind w:right="302" w:firstLine="708"/>
      </w:pPr>
      <w:r>
        <w:rPr>
          <w:b/>
          <w:i/>
        </w:rPr>
        <w:t>Планируемые</w:t>
      </w:r>
      <w:r>
        <w:rPr>
          <w:b/>
          <w:i/>
          <w:spacing w:val="1"/>
        </w:rPr>
        <w:t xml:space="preserve"> </w:t>
      </w:r>
      <w:r>
        <w:rPr>
          <w:b/>
          <w:i/>
        </w:rPr>
        <w:t>результаты</w:t>
      </w:r>
      <w:r>
        <w:t>:</w:t>
      </w:r>
      <w:r>
        <w:rPr>
          <w:spacing w:val="1"/>
        </w:rPr>
        <w:t xml:space="preserve"> </w:t>
      </w:r>
      <w:r>
        <w:rPr>
          <w:u w:val="single"/>
        </w:rPr>
        <w:t>Результаты</w:t>
      </w:r>
      <w:r>
        <w:rPr>
          <w:spacing w:val="1"/>
          <w:u w:val="single"/>
        </w:rPr>
        <w:t xml:space="preserve"> </w:t>
      </w:r>
      <w:r>
        <w:rPr>
          <w:u w:val="single"/>
        </w:rPr>
        <w:t>первого</w:t>
      </w:r>
      <w:r>
        <w:rPr>
          <w:spacing w:val="1"/>
          <w:u w:val="single"/>
        </w:rPr>
        <w:t xml:space="preserve"> </w:t>
      </w:r>
      <w:r>
        <w:rPr>
          <w:u w:val="single"/>
        </w:rPr>
        <w:t>уровня</w:t>
      </w:r>
      <w:r>
        <w:rPr>
          <w:spacing w:val="1"/>
        </w:rPr>
        <w:t xml:space="preserve"> </w:t>
      </w:r>
      <w:r>
        <w:t>–</w:t>
      </w:r>
      <w:r w:rsidR="00FE7C72">
        <w:t xml:space="preserve"> </w:t>
      </w:r>
      <w:r>
        <w:t>осознание</w:t>
      </w:r>
      <w:r>
        <w:rPr>
          <w:spacing w:val="1"/>
        </w:rPr>
        <w:t xml:space="preserve"> </w:t>
      </w:r>
      <w:r>
        <w:t>школьником</w:t>
      </w:r>
      <w:r>
        <w:rPr>
          <w:spacing w:val="1"/>
        </w:rPr>
        <w:t xml:space="preserve"> </w:t>
      </w:r>
      <w:r>
        <w:t>представлений о моральных нормах и правилах нравственного поведения, в том числе об</w:t>
      </w:r>
      <w:r>
        <w:rPr>
          <w:spacing w:val="1"/>
        </w:rPr>
        <w:t xml:space="preserve"> </w:t>
      </w:r>
      <w:r>
        <w:t>этических нормах взаимоотношений в семье, в обществе,</w:t>
      </w:r>
      <w:r>
        <w:rPr>
          <w:spacing w:val="1"/>
        </w:rPr>
        <w:t xml:space="preserve"> </w:t>
      </w:r>
      <w:r>
        <w:t>ценностное отношение к России,</w:t>
      </w:r>
      <w:r>
        <w:rPr>
          <w:spacing w:val="-62"/>
        </w:rPr>
        <w:t xml:space="preserve"> </w:t>
      </w:r>
      <w:r>
        <w:t>к</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отечественному</w:t>
      </w:r>
      <w:r>
        <w:rPr>
          <w:spacing w:val="1"/>
        </w:rPr>
        <w:t xml:space="preserve"> </w:t>
      </w:r>
      <w:r>
        <w:t>культурно-историческому</w:t>
      </w:r>
      <w:r>
        <w:rPr>
          <w:spacing w:val="1"/>
        </w:rPr>
        <w:t xml:space="preserve"> </w:t>
      </w:r>
      <w:r>
        <w:t>наследию,</w:t>
      </w:r>
      <w:r>
        <w:rPr>
          <w:spacing w:val="1"/>
        </w:rPr>
        <w:t xml:space="preserve"> </w:t>
      </w:r>
      <w:r>
        <w:t>государственной</w:t>
      </w:r>
      <w:r>
        <w:rPr>
          <w:spacing w:val="1"/>
        </w:rPr>
        <w:t xml:space="preserve"> </w:t>
      </w:r>
      <w:r>
        <w:t>символике,</w:t>
      </w:r>
      <w:r>
        <w:rPr>
          <w:spacing w:val="1"/>
        </w:rPr>
        <w:t xml:space="preserve"> </w:t>
      </w:r>
      <w:r>
        <w:t>русскому</w:t>
      </w:r>
      <w:r>
        <w:rPr>
          <w:spacing w:val="1"/>
        </w:rPr>
        <w:t xml:space="preserve"> </w:t>
      </w:r>
      <w:r>
        <w:t>и</w:t>
      </w:r>
      <w:r>
        <w:rPr>
          <w:spacing w:val="1"/>
        </w:rPr>
        <w:t xml:space="preserve"> </w:t>
      </w:r>
      <w:r>
        <w:t>родному</w:t>
      </w:r>
      <w:r>
        <w:rPr>
          <w:spacing w:val="1"/>
        </w:rPr>
        <w:t xml:space="preserve"> </w:t>
      </w:r>
      <w:r>
        <w:t>языку,</w:t>
      </w:r>
      <w:r>
        <w:rPr>
          <w:spacing w:val="1"/>
        </w:rPr>
        <w:t xml:space="preserve"> </w:t>
      </w:r>
      <w:r>
        <w:t>народным</w:t>
      </w:r>
      <w:r>
        <w:rPr>
          <w:spacing w:val="1"/>
        </w:rPr>
        <w:t xml:space="preserve"> </w:t>
      </w:r>
      <w:r>
        <w:t>традициям,</w:t>
      </w:r>
      <w:r>
        <w:rPr>
          <w:spacing w:val="1"/>
        </w:rPr>
        <w:t xml:space="preserve"> </w:t>
      </w:r>
      <w:r>
        <w:t>к</w:t>
      </w:r>
      <w:r>
        <w:rPr>
          <w:spacing w:val="1"/>
        </w:rPr>
        <w:t xml:space="preserve"> </w:t>
      </w:r>
      <w:r>
        <w:t>Конституции и законам</w:t>
      </w:r>
      <w:r>
        <w:rPr>
          <w:spacing w:val="64"/>
        </w:rPr>
        <w:t xml:space="preserve"> </w:t>
      </w:r>
      <w:r>
        <w:t>Российской</w:t>
      </w:r>
      <w:r>
        <w:rPr>
          <w:spacing w:val="3"/>
        </w:rPr>
        <w:t xml:space="preserve"> </w:t>
      </w:r>
      <w:r>
        <w:t>Федерации.</w:t>
      </w:r>
    </w:p>
    <w:p w:rsidR="00B15A17" w:rsidRDefault="00F034A4">
      <w:pPr>
        <w:pStyle w:val="a8"/>
        <w:ind w:right="301" w:firstLine="773"/>
      </w:pPr>
      <w:r>
        <w:rPr>
          <w:u w:val="single"/>
        </w:rPr>
        <w:t xml:space="preserve">Результаты второго уровня </w:t>
      </w:r>
      <w:r>
        <w:t>–</w:t>
      </w:r>
      <w:r w:rsidR="00FE7C72">
        <w:t xml:space="preserve"> </w:t>
      </w:r>
      <w:r>
        <w:t>формирование позитивных отношений школьника к</w:t>
      </w:r>
      <w:r>
        <w:rPr>
          <w:spacing w:val="1"/>
        </w:rPr>
        <w:t xml:space="preserve"> </w:t>
      </w:r>
      <w:r>
        <w:t>базовым</w:t>
      </w:r>
      <w:r>
        <w:rPr>
          <w:spacing w:val="1"/>
        </w:rPr>
        <w:t xml:space="preserve"> </w:t>
      </w:r>
      <w:r>
        <w:t>ценностям</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участие</w:t>
      </w:r>
      <w:r>
        <w:rPr>
          <w:spacing w:val="1"/>
        </w:rPr>
        <w:t xml:space="preserve"> </w:t>
      </w:r>
      <w:r>
        <w:t>во</w:t>
      </w:r>
      <w:r>
        <w:rPr>
          <w:spacing w:val="-62"/>
        </w:rPr>
        <w:t xml:space="preserve"> </w:t>
      </w:r>
      <w:r>
        <w:t>внеклассной деятельности учебного заведения, формирование начальных представлений 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гражданина,</w:t>
      </w:r>
      <w:r>
        <w:rPr>
          <w:spacing w:val="1"/>
        </w:rPr>
        <w:t xml:space="preserve"> </w:t>
      </w:r>
      <w:r>
        <w:t>семьянина,</w:t>
      </w:r>
      <w:r>
        <w:rPr>
          <w:spacing w:val="1"/>
        </w:rPr>
        <w:t xml:space="preserve"> </w:t>
      </w:r>
      <w:r>
        <w:t>товарища;</w:t>
      </w:r>
      <w:r>
        <w:rPr>
          <w:spacing w:val="1"/>
        </w:rPr>
        <w:t xml:space="preserve"> </w:t>
      </w:r>
      <w:r>
        <w:t>нравственно-</w:t>
      </w:r>
      <w:r>
        <w:rPr>
          <w:spacing w:val="1"/>
        </w:rPr>
        <w:t xml:space="preserve"> </w:t>
      </w:r>
      <w:r>
        <w:t>этический</w:t>
      </w:r>
      <w:r>
        <w:rPr>
          <w:spacing w:val="1"/>
        </w:rPr>
        <w:t xml:space="preserve"> </w:t>
      </w:r>
      <w:r>
        <w:t>опыт</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детьми,</w:t>
      </w:r>
      <w:r>
        <w:rPr>
          <w:spacing w:val="-62"/>
        </w:rPr>
        <w:t xml:space="preserve"> </w:t>
      </w:r>
      <w:r>
        <w:t>взрослыми в</w:t>
      </w:r>
      <w:r>
        <w:rPr>
          <w:spacing w:val="1"/>
        </w:rPr>
        <w:t xml:space="preserve"> </w:t>
      </w:r>
      <w:r>
        <w:t>соответствии с общепринятыми нравственными нормами; неравнодушие к</w:t>
      </w:r>
      <w:r>
        <w:rPr>
          <w:spacing w:val="1"/>
        </w:rPr>
        <w:t xml:space="preserve"> </w:t>
      </w:r>
      <w:r>
        <w:t>жизненным проблемам других людей, сочувствие к человеку, находящемуся в трудной</w:t>
      </w:r>
      <w:r>
        <w:rPr>
          <w:spacing w:val="1"/>
        </w:rPr>
        <w:t xml:space="preserve"> </w:t>
      </w:r>
      <w:r>
        <w:t>ситуации.</w:t>
      </w:r>
    </w:p>
    <w:p w:rsidR="00B15A17" w:rsidRDefault="00F034A4">
      <w:pPr>
        <w:pStyle w:val="a8"/>
        <w:spacing w:before="1"/>
        <w:ind w:right="303" w:firstLine="708"/>
      </w:pPr>
      <w:r>
        <w:rPr>
          <w:u w:val="single"/>
        </w:rPr>
        <w:t>Результаты</w:t>
      </w:r>
      <w:r>
        <w:rPr>
          <w:spacing w:val="1"/>
          <w:u w:val="single"/>
        </w:rPr>
        <w:t xml:space="preserve"> </w:t>
      </w:r>
      <w:r>
        <w:rPr>
          <w:u w:val="single"/>
        </w:rPr>
        <w:t>третьего</w:t>
      </w:r>
      <w:r>
        <w:rPr>
          <w:spacing w:val="1"/>
          <w:u w:val="single"/>
        </w:rPr>
        <w:t xml:space="preserve"> </w:t>
      </w:r>
      <w:r>
        <w:rPr>
          <w:u w:val="single"/>
        </w:rPr>
        <w:t>уровня</w:t>
      </w:r>
      <w:r>
        <w:t>–приобретение</w:t>
      </w:r>
      <w:r>
        <w:rPr>
          <w:spacing w:val="1"/>
        </w:rPr>
        <w:t xml:space="preserve"> </w:t>
      </w:r>
      <w:r>
        <w:t>школьником</w:t>
      </w:r>
      <w:r>
        <w:rPr>
          <w:spacing w:val="1"/>
        </w:rPr>
        <w:t xml:space="preserve"> </w:t>
      </w:r>
      <w:r>
        <w:t>опыта</w:t>
      </w:r>
      <w:r>
        <w:rPr>
          <w:spacing w:val="1"/>
        </w:rPr>
        <w:t xml:space="preserve"> </w:t>
      </w:r>
      <w:r>
        <w:t>самостоятельного</w:t>
      </w:r>
      <w:r>
        <w:rPr>
          <w:spacing w:val="1"/>
        </w:rPr>
        <w:t xml:space="preserve"> </w:t>
      </w:r>
      <w:r>
        <w:t>социального</w:t>
      </w:r>
      <w:r>
        <w:rPr>
          <w:spacing w:val="1"/>
        </w:rPr>
        <w:t xml:space="preserve"> </w:t>
      </w:r>
      <w:r>
        <w:t>действия.</w:t>
      </w:r>
      <w:r>
        <w:rPr>
          <w:spacing w:val="1"/>
        </w:rPr>
        <w:t xml:space="preserve"> </w:t>
      </w:r>
      <w:r>
        <w:t>Взаимодействие</w:t>
      </w:r>
      <w:r>
        <w:rPr>
          <w:spacing w:val="1"/>
        </w:rPr>
        <w:t xml:space="preserve"> </w:t>
      </w:r>
      <w:r>
        <w:t>школьника</w:t>
      </w:r>
      <w:r>
        <w:rPr>
          <w:spacing w:val="1"/>
        </w:rPr>
        <w:t xml:space="preserve"> </w:t>
      </w:r>
      <w:r>
        <w:t>с</w:t>
      </w:r>
      <w:r>
        <w:rPr>
          <w:spacing w:val="1"/>
        </w:rPr>
        <w:t xml:space="preserve"> </w:t>
      </w:r>
      <w:r>
        <w:t>социальными</w:t>
      </w:r>
      <w:r>
        <w:rPr>
          <w:spacing w:val="1"/>
        </w:rPr>
        <w:t xml:space="preserve"> </w:t>
      </w:r>
      <w:r>
        <w:t>субъектами</w:t>
      </w:r>
      <w:r>
        <w:rPr>
          <w:spacing w:val="1"/>
        </w:rPr>
        <w:t xml:space="preserve"> </w:t>
      </w:r>
      <w:r>
        <w:t>за</w:t>
      </w:r>
      <w:r>
        <w:rPr>
          <w:spacing w:val="1"/>
        </w:rPr>
        <w:t xml:space="preserve"> </w:t>
      </w:r>
      <w:r>
        <w:t>пределами</w:t>
      </w:r>
      <w:r>
        <w:rPr>
          <w:spacing w:val="1"/>
        </w:rPr>
        <w:t xml:space="preserve"> </w:t>
      </w:r>
      <w:r>
        <w:t>школы,</w:t>
      </w:r>
      <w:r>
        <w:rPr>
          <w:spacing w:val="1"/>
        </w:rPr>
        <w:t xml:space="preserve"> </w:t>
      </w:r>
      <w:r>
        <w:t>в</w:t>
      </w:r>
      <w:r>
        <w:rPr>
          <w:spacing w:val="1"/>
        </w:rPr>
        <w:t xml:space="preserve"> </w:t>
      </w:r>
      <w:r>
        <w:t>открытой</w:t>
      </w:r>
      <w:r>
        <w:rPr>
          <w:spacing w:val="1"/>
        </w:rPr>
        <w:t xml:space="preserve"> </w:t>
      </w:r>
      <w:r>
        <w:t>общественной</w:t>
      </w:r>
      <w:r>
        <w:rPr>
          <w:spacing w:val="1"/>
        </w:rPr>
        <w:t xml:space="preserve"> </w:t>
      </w:r>
      <w:r>
        <w:t>среде:</w:t>
      </w:r>
      <w:r>
        <w:rPr>
          <w:spacing w:val="1"/>
        </w:rPr>
        <w:t xml:space="preserve"> </w:t>
      </w:r>
      <w:r>
        <w:t>формирование</w:t>
      </w:r>
      <w:r>
        <w:rPr>
          <w:spacing w:val="1"/>
        </w:rPr>
        <w:t xml:space="preserve"> </w:t>
      </w:r>
      <w:r>
        <w:t>представлений</w:t>
      </w:r>
      <w:r>
        <w:rPr>
          <w:spacing w:val="1"/>
        </w:rPr>
        <w:t xml:space="preserve"> </w:t>
      </w:r>
      <w:r>
        <w:t>об</w:t>
      </w:r>
      <w:r>
        <w:rPr>
          <w:spacing w:val="1"/>
        </w:rPr>
        <w:t xml:space="preserve"> </w:t>
      </w:r>
      <w:r>
        <w:t>институтах гражданского общества, государственном устройстве и социальной структуре</w:t>
      </w:r>
      <w:r>
        <w:rPr>
          <w:spacing w:val="1"/>
        </w:rPr>
        <w:t xml:space="preserve"> </w:t>
      </w:r>
      <w:r>
        <w:t>российского общества; о наиболее значимых страницах истории страны; об этнических</w:t>
      </w:r>
      <w:r>
        <w:rPr>
          <w:spacing w:val="1"/>
        </w:rPr>
        <w:t xml:space="preserve"> </w:t>
      </w:r>
      <w:r>
        <w:t>традициях и культурном достоянии малой Родины; способность эмоционально реагировать</w:t>
      </w:r>
      <w:r>
        <w:rPr>
          <w:spacing w:val="-62"/>
        </w:rPr>
        <w:t xml:space="preserve"> </w:t>
      </w:r>
      <w:r>
        <w:t>на</w:t>
      </w:r>
      <w:r>
        <w:rPr>
          <w:spacing w:val="1"/>
        </w:rPr>
        <w:t xml:space="preserve"> </w:t>
      </w:r>
      <w:r>
        <w:t>негативные</w:t>
      </w:r>
      <w:r>
        <w:rPr>
          <w:spacing w:val="1"/>
        </w:rPr>
        <w:t xml:space="preserve"> </w:t>
      </w:r>
      <w:r>
        <w:t>проявления</w:t>
      </w:r>
      <w:r>
        <w:rPr>
          <w:spacing w:val="1"/>
        </w:rPr>
        <w:t xml:space="preserve"> </w:t>
      </w:r>
      <w:r>
        <w:t>в</w:t>
      </w:r>
      <w:r>
        <w:rPr>
          <w:spacing w:val="1"/>
        </w:rPr>
        <w:t xml:space="preserve"> </w:t>
      </w:r>
      <w:r>
        <w:t>детском</w:t>
      </w:r>
      <w:r>
        <w:rPr>
          <w:spacing w:val="1"/>
        </w:rPr>
        <w:t xml:space="preserve"> </w:t>
      </w:r>
      <w:r>
        <w:t>обществе</w:t>
      </w:r>
      <w:r>
        <w:rPr>
          <w:spacing w:val="1"/>
        </w:rPr>
        <w:t xml:space="preserve"> </w:t>
      </w:r>
      <w:r>
        <w:t>и</w:t>
      </w:r>
      <w:r>
        <w:rPr>
          <w:spacing w:val="1"/>
        </w:rPr>
        <w:t xml:space="preserve"> </w:t>
      </w:r>
      <w:r>
        <w:t>обществе</w:t>
      </w:r>
      <w:r>
        <w:rPr>
          <w:spacing w:val="1"/>
        </w:rPr>
        <w:t xml:space="preserve"> </w:t>
      </w:r>
      <w:r>
        <w:t>в</w:t>
      </w:r>
      <w:r>
        <w:rPr>
          <w:spacing w:val="1"/>
        </w:rPr>
        <w:t xml:space="preserve"> </w:t>
      </w:r>
      <w:r>
        <w:t>целом,</w:t>
      </w:r>
      <w:r>
        <w:rPr>
          <w:spacing w:val="1"/>
        </w:rPr>
        <w:t xml:space="preserve"> </w:t>
      </w:r>
      <w:r>
        <w:t>анализировать</w:t>
      </w:r>
      <w:r>
        <w:rPr>
          <w:spacing w:val="1"/>
        </w:rPr>
        <w:t xml:space="preserve"> </w:t>
      </w:r>
      <w:r>
        <w:t>нравственную</w:t>
      </w:r>
      <w:r>
        <w:rPr>
          <w:spacing w:val="1"/>
        </w:rPr>
        <w:t xml:space="preserve"> </w:t>
      </w:r>
      <w:r>
        <w:t>сторону</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поступков</w:t>
      </w:r>
      <w:r>
        <w:rPr>
          <w:spacing w:val="1"/>
        </w:rPr>
        <w:t xml:space="preserve"> </w:t>
      </w:r>
      <w:r>
        <w:t>других</w:t>
      </w:r>
      <w:r>
        <w:rPr>
          <w:spacing w:val="1"/>
        </w:rPr>
        <w:t xml:space="preserve"> </w:t>
      </w:r>
      <w:r>
        <w:t>людей;</w:t>
      </w:r>
      <w:r>
        <w:rPr>
          <w:spacing w:val="1"/>
        </w:rPr>
        <w:t xml:space="preserve"> </w:t>
      </w:r>
      <w:r>
        <w:t>почтительное</w:t>
      </w:r>
      <w:r>
        <w:rPr>
          <w:spacing w:val="-62"/>
        </w:rPr>
        <w:t xml:space="preserve"> </w:t>
      </w:r>
      <w:r>
        <w:t>отношение к родителям, уважительное отношение к старшим, заботливое отношение к</w:t>
      </w:r>
      <w:r>
        <w:rPr>
          <w:spacing w:val="1"/>
        </w:rPr>
        <w:t xml:space="preserve"> </w:t>
      </w:r>
      <w:r>
        <w:t>младшим;</w:t>
      </w:r>
      <w:r>
        <w:rPr>
          <w:spacing w:val="-2"/>
        </w:rPr>
        <w:t xml:space="preserve"> </w:t>
      </w:r>
      <w:r>
        <w:t>знание</w:t>
      </w:r>
      <w:r>
        <w:rPr>
          <w:spacing w:val="-2"/>
        </w:rPr>
        <w:t xml:space="preserve"> </w:t>
      </w:r>
      <w:r>
        <w:t>традиций</w:t>
      </w:r>
      <w:r>
        <w:rPr>
          <w:spacing w:val="2"/>
        </w:rPr>
        <w:t xml:space="preserve"> </w:t>
      </w:r>
      <w:r>
        <w:t>своей</w:t>
      </w:r>
      <w:r>
        <w:rPr>
          <w:spacing w:val="-1"/>
        </w:rPr>
        <w:t xml:space="preserve"> </w:t>
      </w:r>
      <w:r>
        <w:t>семьи</w:t>
      </w:r>
      <w:r>
        <w:rPr>
          <w:spacing w:val="-2"/>
        </w:rPr>
        <w:t xml:space="preserve"> </w:t>
      </w:r>
      <w:r>
        <w:t>и</w:t>
      </w:r>
      <w:r>
        <w:rPr>
          <w:spacing w:val="2"/>
        </w:rPr>
        <w:t xml:space="preserve"> </w:t>
      </w:r>
      <w:r>
        <w:t>школы,</w:t>
      </w:r>
      <w:r>
        <w:rPr>
          <w:spacing w:val="-1"/>
        </w:rPr>
        <w:t xml:space="preserve"> </w:t>
      </w:r>
      <w:r>
        <w:t>бережное</w:t>
      </w:r>
      <w:r>
        <w:rPr>
          <w:spacing w:val="-2"/>
        </w:rPr>
        <w:t xml:space="preserve"> </w:t>
      </w:r>
      <w:r>
        <w:t>отношение</w:t>
      </w:r>
      <w:r>
        <w:rPr>
          <w:spacing w:val="-1"/>
        </w:rPr>
        <w:t xml:space="preserve"> </w:t>
      </w:r>
      <w:r>
        <w:t>к</w:t>
      </w:r>
      <w:r>
        <w:rPr>
          <w:spacing w:val="1"/>
        </w:rPr>
        <w:t xml:space="preserve"> </w:t>
      </w:r>
      <w:r>
        <w:t>ним.</w:t>
      </w:r>
    </w:p>
    <w:p w:rsidR="00B15A17" w:rsidRDefault="00F034A4">
      <w:pPr>
        <w:pStyle w:val="Heading1"/>
        <w:spacing w:before="8" w:line="295" w:lineRule="exact"/>
        <w:ind w:left="252"/>
      </w:pPr>
      <w:r>
        <w:t>Социальное</w:t>
      </w:r>
      <w:r>
        <w:rPr>
          <w:spacing w:val="-6"/>
        </w:rPr>
        <w:t xml:space="preserve"> </w:t>
      </w:r>
      <w:r>
        <w:t>направление</w:t>
      </w:r>
    </w:p>
    <w:p w:rsidR="00B15A17" w:rsidRDefault="00F034A4">
      <w:pPr>
        <w:pStyle w:val="a8"/>
        <w:ind w:right="302" w:firstLine="708"/>
      </w:pPr>
      <w:r>
        <w:t>Цель</w:t>
      </w:r>
      <w:r>
        <w:rPr>
          <w:spacing w:val="1"/>
        </w:rPr>
        <w:t xml:space="preserve"> </w:t>
      </w:r>
      <w:r>
        <w:t>направления</w:t>
      </w:r>
      <w:r>
        <w:rPr>
          <w:spacing w:val="1"/>
        </w:rPr>
        <w:t xml:space="preserve"> </w:t>
      </w:r>
      <w:r>
        <w:t>-социализация</w:t>
      </w:r>
      <w:r>
        <w:rPr>
          <w:spacing w:val="1"/>
        </w:rPr>
        <w:t xml:space="preserve"> </w:t>
      </w:r>
      <w:r>
        <w:t>школьников,</w:t>
      </w:r>
      <w:r>
        <w:rPr>
          <w:spacing w:val="1"/>
        </w:rPr>
        <w:t xml:space="preserve"> </w:t>
      </w:r>
      <w:r>
        <w:t>активизация</w:t>
      </w:r>
      <w:r>
        <w:rPr>
          <w:spacing w:val="1"/>
        </w:rPr>
        <w:t xml:space="preserve"> </w:t>
      </w:r>
      <w:r>
        <w:t>внутренних</w:t>
      </w:r>
      <w:r>
        <w:rPr>
          <w:spacing w:val="1"/>
        </w:rPr>
        <w:t xml:space="preserve"> </w:t>
      </w:r>
      <w:r>
        <w:t>резервов</w:t>
      </w:r>
      <w:r>
        <w:rPr>
          <w:spacing w:val="1"/>
        </w:rPr>
        <w:t xml:space="preserve"> </w:t>
      </w:r>
      <w:r>
        <w:t>обучающихся,</w:t>
      </w:r>
      <w:r>
        <w:rPr>
          <w:spacing w:val="1"/>
        </w:rPr>
        <w:t xml:space="preserve"> </w:t>
      </w:r>
      <w:r>
        <w:t>способствующих</w:t>
      </w:r>
      <w:r>
        <w:rPr>
          <w:spacing w:val="1"/>
        </w:rPr>
        <w:t xml:space="preserve"> </w:t>
      </w:r>
      <w:r>
        <w:t>успешному</w:t>
      </w:r>
      <w:r>
        <w:rPr>
          <w:spacing w:val="1"/>
        </w:rPr>
        <w:t xml:space="preserve"> </w:t>
      </w:r>
      <w:r>
        <w:t>освоению</w:t>
      </w:r>
      <w:r>
        <w:rPr>
          <w:spacing w:val="1"/>
        </w:rPr>
        <w:t xml:space="preserve"> </w:t>
      </w:r>
      <w:r>
        <w:t>нового</w:t>
      </w:r>
      <w:r>
        <w:rPr>
          <w:spacing w:val="1"/>
        </w:rPr>
        <w:t xml:space="preserve"> </w:t>
      </w:r>
      <w:r>
        <w:t>социального</w:t>
      </w:r>
      <w:r>
        <w:rPr>
          <w:spacing w:val="1"/>
        </w:rPr>
        <w:t xml:space="preserve"> </w:t>
      </w:r>
      <w:r>
        <w:t>опыта</w:t>
      </w:r>
      <w:r>
        <w:rPr>
          <w:spacing w:val="65"/>
        </w:rPr>
        <w:t xml:space="preserve"> </w:t>
      </w:r>
      <w:r>
        <w:t>на</w:t>
      </w:r>
      <w:r>
        <w:rPr>
          <w:spacing w:val="1"/>
        </w:rPr>
        <w:t xml:space="preserve"> </w:t>
      </w:r>
      <w:r>
        <w:t>уровне основного общего образования, в формировании социальных, коммуникативных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эффективного</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Социальное</w:t>
      </w:r>
      <w:r>
        <w:rPr>
          <w:spacing w:val="1"/>
        </w:rPr>
        <w:t xml:space="preserve"> </w:t>
      </w:r>
      <w:r>
        <w:t>направление</w:t>
      </w:r>
      <w:r>
        <w:rPr>
          <w:spacing w:val="1"/>
        </w:rPr>
        <w:t xml:space="preserve"> </w:t>
      </w:r>
      <w:r>
        <w:t>в</w:t>
      </w:r>
      <w:r>
        <w:rPr>
          <w:spacing w:val="1"/>
        </w:rPr>
        <w:t xml:space="preserve"> </w:t>
      </w:r>
      <w:r>
        <w:t>плане</w:t>
      </w:r>
      <w:r>
        <w:rPr>
          <w:spacing w:val="1"/>
        </w:rPr>
        <w:t xml:space="preserve"> </w:t>
      </w:r>
      <w:r>
        <w:t>внеурочной</w:t>
      </w:r>
      <w:r>
        <w:rPr>
          <w:spacing w:val="1"/>
        </w:rPr>
        <w:t xml:space="preserve"> </w:t>
      </w:r>
      <w:r>
        <w:t>деятельности</w:t>
      </w:r>
      <w:r>
        <w:rPr>
          <w:spacing w:val="1"/>
        </w:rPr>
        <w:t xml:space="preserve"> </w:t>
      </w:r>
      <w:r>
        <w:t>представлено</w:t>
      </w:r>
      <w:r>
        <w:rPr>
          <w:spacing w:val="1"/>
        </w:rPr>
        <w:t xml:space="preserve"> </w:t>
      </w:r>
      <w:r>
        <w:t>курсами</w:t>
      </w:r>
      <w:r>
        <w:rPr>
          <w:spacing w:val="1"/>
        </w:rPr>
        <w:t xml:space="preserve"> </w:t>
      </w:r>
      <w:r>
        <w:t>«</w:t>
      </w:r>
      <w:r w:rsidR="00FE7C72">
        <w:t>Основы ф</w:t>
      </w:r>
      <w:r>
        <w:t>инансов</w:t>
      </w:r>
      <w:r w:rsidR="00FE7C72">
        <w:t>ой</w:t>
      </w:r>
      <w:r>
        <w:rPr>
          <w:spacing w:val="1"/>
        </w:rPr>
        <w:t xml:space="preserve"> </w:t>
      </w:r>
      <w:r>
        <w:t>грамотност</w:t>
      </w:r>
      <w:r w:rsidR="00FE7C72">
        <w:t>и».</w:t>
      </w:r>
      <w:r>
        <w:t xml:space="preserve"> Обязательный компонент: работа по озеленению класса,</w:t>
      </w:r>
      <w:r>
        <w:rPr>
          <w:spacing w:val="1"/>
        </w:rPr>
        <w:t xml:space="preserve"> </w:t>
      </w:r>
      <w:r>
        <w:t>школы;</w:t>
      </w:r>
      <w:r>
        <w:rPr>
          <w:spacing w:val="1"/>
        </w:rPr>
        <w:t xml:space="preserve"> </w:t>
      </w:r>
      <w:r>
        <w:t>профориентационные</w:t>
      </w:r>
      <w:r>
        <w:rPr>
          <w:spacing w:val="1"/>
        </w:rPr>
        <w:t xml:space="preserve"> </w:t>
      </w:r>
      <w:r>
        <w:t>беседы,</w:t>
      </w:r>
      <w:r>
        <w:rPr>
          <w:spacing w:val="1"/>
        </w:rPr>
        <w:t xml:space="preserve"> </w:t>
      </w:r>
      <w:r>
        <w:t>встречи</w:t>
      </w:r>
      <w:r>
        <w:rPr>
          <w:spacing w:val="1"/>
        </w:rPr>
        <w:t xml:space="preserve"> </w:t>
      </w:r>
      <w:r>
        <w:t>с</w:t>
      </w:r>
      <w:r>
        <w:rPr>
          <w:spacing w:val="1"/>
        </w:rPr>
        <w:t xml:space="preserve"> </w:t>
      </w:r>
      <w:r>
        <w:t>представителями</w:t>
      </w:r>
      <w:r>
        <w:rPr>
          <w:spacing w:val="1"/>
        </w:rPr>
        <w:t xml:space="preserve"> </w:t>
      </w:r>
      <w:r>
        <w:t>разных</w:t>
      </w:r>
      <w:r>
        <w:rPr>
          <w:spacing w:val="1"/>
        </w:rPr>
        <w:t xml:space="preserve"> </w:t>
      </w:r>
      <w:r>
        <w:t>профессий;</w:t>
      </w:r>
      <w:r>
        <w:rPr>
          <w:spacing w:val="1"/>
        </w:rPr>
        <w:t xml:space="preserve"> </w:t>
      </w:r>
      <w:r>
        <w:t>выставки</w:t>
      </w:r>
      <w:r>
        <w:rPr>
          <w:spacing w:val="1"/>
        </w:rPr>
        <w:t xml:space="preserve"> </w:t>
      </w:r>
      <w:r>
        <w:t>поделок</w:t>
      </w:r>
      <w:r>
        <w:rPr>
          <w:spacing w:val="1"/>
        </w:rPr>
        <w:t xml:space="preserve"> </w:t>
      </w:r>
      <w:r>
        <w:t>и</w:t>
      </w:r>
      <w:r>
        <w:rPr>
          <w:spacing w:val="1"/>
        </w:rPr>
        <w:t xml:space="preserve"> </w:t>
      </w:r>
      <w:r>
        <w:t>детского</w:t>
      </w:r>
      <w:r>
        <w:rPr>
          <w:spacing w:val="1"/>
        </w:rPr>
        <w:t xml:space="preserve"> </w:t>
      </w:r>
      <w:r>
        <w:t>творчества;</w:t>
      </w:r>
      <w:r>
        <w:rPr>
          <w:spacing w:val="1"/>
        </w:rPr>
        <w:t xml:space="preserve"> </w:t>
      </w:r>
      <w:r>
        <w:t>трудовые</w:t>
      </w:r>
      <w:r>
        <w:rPr>
          <w:spacing w:val="1"/>
        </w:rPr>
        <w:t xml:space="preserve"> </w:t>
      </w:r>
      <w:r>
        <w:t>десанты,</w:t>
      </w:r>
      <w:r>
        <w:rPr>
          <w:spacing w:val="1"/>
        </w:rPr>
        <w:t xml:space="preserve"> </w:t>
      </w:r>
      <w:r>
        <w:t>субботники;</w:t>
      </w:r>
      <w:r>
        <w:rPr>
          <w:spacing w:val="1"/>
        </w:rPr>
        <w:t xml:space="preserve"> </w:t>
      </w:r>
      <w:r>
        <w:t>социальные</w:t>
      </w:r>
      <w:r>
        <w:rPr>
          <w:spacing w:val="1"/>
        </w:rPr>
        <w:t xml:space="preserve"> </w:t>
      </w:r>
      <w:r>
        <w:t>пробы</w:t>
      </w:r>
      <w:r>
        <w:rPr>
          <w:spacing w:val="1"/>
        </w:rPr>
        <w:t xml:space="preserve"> </w:t>
      </w:r>
      <w:r>
        <w:t>(инициативное</w:t>
      </w:r>
      <w:r>
        <w:rPr>
          <w:spacing w:val="1"/>
        </w:rPr>
        <w:t xml:space="preserve"> </w:t>
      </w:r>
      <w:r>
        <w:t>участие</w:t>
      </w:r>
      <w:r>
        <w:rPr>
          <w:spacing w:val="1"/>
        </w:rPr>
        <w:t xml:space="preserve"> </w:t>
      </w:r>
      <w:r>
        <w:t>ребенка</w:t>
      </w:r>
      <w:r>
        <w:rPr>
          <w:spacing w:val="1"/>
        </w:rPr>
        <w:t xml:space="preserve"> </w:t>
      </w:r>
      <w:r>
        <w:t>в</w:t>
      </w:r>
      <w:r>
        <w:rPr>
          <w:spacing w:val="1"/>
        </w:rPr>
        <w:t xml:space="preserve"> </w:t>
      </w:r>
      <w:r>
        <w:t>социальных</w:t>
      </w:r>
      <w:r>
        <w:rPr>
          <w:spacing w:val="1"/>
        </w:rPr>
        <w:t xml:space="preserve"> </w:t>
      </w:r>
      <w:r>
        <w:t>акциях,</w:t>
      </w:r>
      <w:r>
        <w:rPr>
          <w:spacing w:val="66"/>
        </w:rPr>
        <w:t xml:space="preserve"> </w:t>
      </w:r>
      <w:r>
        <w:t>организационных</w:t>
      </w:r>
      <w:r>
        <w:rPr>
          <w:spacing w:val="-62"/>
        </w:rPr>
        <w:t xml:space="preserve"> </w:t>
      </w:r>
      <w:r>
        <w:t xml:space="preserve">взрослыми); </w:t>
      </w:r>
      <w:r w:rsidR="00DC6C6C">
        <w:t xml:space="preserve">  </w:t>
      </w:r>
      <w:r>
        <w:rPr>
          <w:spacing w:val="1"/>
        </w:rPr>
        <w:t xml:space="preserve"> </w:t>
      </w:r>
      <w:r>
        <w:t>волонтерская</w:t>
      </w:r>
      <w:r>
        <w:rPr>
          <w:spacing w:val="1"/>
        </w:rPr>
        <w:t xml:space="preserve"> </w:t>
      </w:r>
      <w:r>
        <w:t>деятельность, часы правовых</w:t>
      </w:r>
      <w:r>
        <w:rPr>
          <w:spacing w:val="-1"/>
        </w:rPr>
        <w:t xml:space="preserve"> </w:t>
      </w:r>
      <w:r>
        <w:t>знаний.</w:t>
      </w:r>
    </w:p>
    <w:p w:rsidR="00B15A17" w:rsidRDefault="00F034A4">
      <w:pPr>
        <w:pStyle w:val="Heading2"/>
        <w:spacing w:before="4"/>
        <w:jc w:val="both"/>
      </w:pPr>
      <w:r>
        <w:t>Планируемые результаты:</w:t>
      </w:r>
    </w:p>
    <w:p w:rsidR="00B15A17" w:rsidRDefault="00F034A4">
      <w:pPr>
        <w:pStyle w:val="a8"/>
        <w:ind w:right="304" w:firstLine="773"/>
      </w:pPr>
      <w:r>
        <w:rPr>
          <w:u w:val="single"/>
        </w:rPr>
        <w:t>Результаты</w:t>
      </w:r>
      <w:r>
        <w:rPr>
          <w:spacing w:val="1"/>
          <w:u w:val="single"/>
        </w:rPr>
        <w:t xml:space="preserve"> </w:t>
      </w:r>
      <w:r>
        <w:rPr>
          <w:u w:val="single"/>
        </w:rPr>
        <w:t>первого</w:t>
      </w:r>
      <w:r>
        <w:rPr>
          <w:spacing w:val="1"/>
          <w:u w:val="single"/>
        </w:rPr>
        <w:t xml:space="preserve"> </w:t>
      </w:r>
      <w:r>
        <w:rPr>
          <w:u w:val="single"/>
        </w:rPr>
        <w:t>уровня</w:t>
      </w:r>
      <w:r>
        <w:t>:</w:t>
      </w:r>
      <w:r>
        <w:rPr>
          <w:spacing w:val="1"/>
        </w:rPr>
        <w:t xml:space="preserve"> </w:t>
      </w:r>
      <w:r>
        <w:t>приобретение</w:t>
      </w:r>
      <w:r>
        <w:rPr>
          <w:spacing w:val="1"/>
        </w:rPr>
        <w:t xml:space="preserve"> </w:t>
      </w:r>
      <w:r>
        <w:t>школьником</w:t>
      </w:r>
      <w:r>
        <w:rPr>
          <w:spacing w:val="1"/>
        </w:rPr>
        <w:t xml:space="preserve"> </w:t>
      </w:r>
      <w:r>
        <w:t>социальных</w:t>
      </w:r>
      <w:r>
        <w:rPr>
          <w:spacing w:val="1"/>
        </w:rPr>
        <w:t xml:space="preserve"> </w:t>
      </w:r>
      <w:r>
        <w:t>знаний,</w:t>
      </w:r>
      <w:r>
        <w:rPr>
          <w:spacing w:val="1"/>
        </w:rPr>
        <w:t xml:space="preserve"> </w:t>
      </w:r>
      <w:r>
        <w:t>понимания социальной</w:t>
      </w:r>
      <w:r>
        <w:rPr>
          <w:spacing w:val="1"/>
        </w:rPr>
        <w:t xml:space="preserve"> </w:t>
      </w:r>
      <w:r>
        <w:t>реальности и повседневной</w:t>
      </w:r>
      <w:r>
        <w:rPr>
          <w:spacing w:val="1"/>
        </w:rPr>
        <w:t xml:space="preserve"> </w:t>
      </w:r>
      <w:r>
        <w:t xml:space="preserve">жизни. </w:t>
      </w:r>
      <w:r>
        <w:rPr>
          <w:u w:val="single"/>
        </w:rPr>
        <w:t>Результаты</w:t>
      </w:r>
      <w:r>
        <w:rPr>
          <w:spacing w:val="1"/>
          <w:u w:val="single"/>
        </w:rPr>
        <w:t xml:space="preserve"> </w:t>
      </w:r>
      <w:r>
        <w:rPr>
          <w:u w:val="single"/>
        </w:rPr>
        <w:t>второго</w:t>
      </w:r>
      <w:r>
        <w:rPr>
          <w:spacing w:val="1"/>
          <w:u w:val="single"/>
        </w:rPr>
        <w:t xml:space="preserve"> </w:t>
      </w:r>
      <w:r>
        <w:rPr>
          <w:u w:val="single"/>
        </w:rPr>
        <w:t>уровня</w:t>
      </w:r>
      <w:r>
        <w:t>:</w:t>
      </w:r>
      <w:r>
        <w:rPr>
          <w:spacing w:val="1"/>
        </w:rPr>
        <w:t xml:space="preserve"> </w:t>
      </w:r>
      <w:r>
        <w:t>формирование</w:t>
      </w:r>
      <w:r>
        <w:rPr>
          <w:spacing w:val="17"/>
        </w:rPr>
        <w:t xml:space="preserve"> </w:t>
      </w:r>
      <w:r>
        <w:t>позитивных</w:t>
      </w:r>
      <w:r>
        <w:rPr>
          <w:spacing w:val="18"/>
        </w:rPr>
        <w:t xml:space="preserve"> </w:t>
      </w:r>
      <w:r>
        <w:t>отношений</w:t>
      </w:r>
      <w:r>
        <w:rPr>
          <w:spacing w:val="17"/>
        </w:rPr>
        <w:t xml:space="preserve"> </w:t>
      </w:r>
      <w:r>
        <w:t>школьника</w:t>
      </w:r>
      <w:r>
        <w:rPr>
          <w:spacing w:val="20"/>
        </w:rPr>
        <w:t xml:space="preserve"> </w:t>
      </w:r>
      <w:r>
        <w:t>к</w:t>
      </w:r>
      <w:r>
        <w:rPr>
          <w:spacing w:val="15"/>
        </w:rPr>
        <w:t xml:space="preserve"> </w:t>
      </w:r>
      <w:r>
        <w:t>базовым</w:t>
      </w:r>
      <w:r>
        <w:rPr>
          <w:spacing w:val="16"/>
        </w:rPr>
        <w:t xml:space="preserve"> </w:t>
      </w:r>
      <w:r>
        <w:t>ценностям</w:t>
      </w:r>
      <w:r>
        <w:rPr>
          <w:spacing w:val="17"/>
        </w:rPr>
        <w:t xml:space="preserve"> </w:t>
      </w:r>
      <w:r>
        <w:t>нашего</w:t>
      </w:r>
      <w:r>
        <w:rPr>
          <w:spacing w:val="16"/>
        </w:rPr>
        <w:t xml:space="preserve"> </w:t>
      </w:r>
      <w:r>
        <w:t>общества</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2"/>
      </w:pPr>
      <w:r>
        <w:lastRenderedPageBreak/>
        <w:t>и</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получение</w:t>
      </w:r>
      <w:r>
        <w:rPr>
          <w:spacing w:val="1"/>
        </w:rPr>
        <w:t xml:space="preserve"> </w:t>
      </w:r>
      <w:r>
        <w:t>опыта</w:t>
      </w:r>
      <w:r>
        <w:rPr>
          <w:spacing w:val="1"/>
        </w:rPr>
        <w:t xml:space="preserve"> </w:t>
      </w:r>
      <w:r>
        <w:t>переживания,</w:t>
      </w:r>
      <w:r>
        <w:rPr>
          <w:spacing w:val="1"/>
        </w:rPr>
        <w:t xml:space="preserve"> </w:t>
      </w:r>
      <w:r>
        <w:t>позитивного</w:t>
      </w:r>
      <w:r>
        <w:rPr>
          <w:spacing w:val="-62"/>
        </w:rPr>
        <w:t xml:space="preserve"> </w:t>
      </w:r>
      <w:r>
        <w:rPr>
          <w:b/>
        </w:rPr>
        <w:t xml:space="preserve">отношения </w:t>
      </w:r>
      <w:r>
        <w:t>к природе, целостного отношения к социальной реальности в целом; умение</w:t>
      </w:r>
      <w:r>
        <w:rPr>
          <w:spacing w:val="1"/>
        </w:rPr>
        <w:t xml:space="preserve"> </w:t>
      </w:r>
      <w:r>
        <w:t>представить свою работу, оценить работу других, сравнить, проанализировать и сделать</w:t>
      </w:r>
      <w:r>
        <w:rPr>
          <w:spacing w:val="1"/>
        </w:rPr>
        <w:t xml:space="preserve"> </w:t>
      </w:r>
      <w:r>
        <w:t>выводы;</w:t>
      </w:r>
      <w:r>
        <w:rPr>
          <w:spacing w:val="1"/>
        </w:rPr>
        <w:t xml:space="preserve"> </w:t>
      </w:r>
      <w:r>
        <w:t>коммуникабельность</w:t>
      </w:r>
      <w:r>
        <w:rPr>
          <w:spacing w:val="1"/>
        </w:rPr>
        <w:t xml:space="preserve"> </w:t>
      </w:r>
      <w:r>
        <w:t>(умение</w:t>
      </w:r>
      <w:r>
        <w:rPr>
          <w:spacing w:val="1"/>
        </w:rPr>
        <w:t xml:space="preserve"> </w:t>
      </w:r>
      <w:r>
        <w:t>создавать</w:t>
      </w:r>
      <w:r>
        <w:rPr>
          <w:spacing w:val="1"/>
        </w:rPr>
        <w:t xml:space="preserve"> </w:t>
      </w:r>
      <w:r>
        <w:t>коллективные</w:t>
      </w:r>
      <w:r>
        <w:rPr>
          <w:spacing w:val="1"/>
        </w:rPr>
        <w:t xml:space="preserve"> </w:t>
      </w:r>
      <w:r>
        <w:t>работы);</w:t>
      </w:r>
      <w:r>
        <w:rPr>
          <w:spacing w:val="1"/>
        </w:rPr>
        <w:t xml:space="preserve"> </w:t>
      </w:r>
      <w:r>
        <w:t>приобретение</w:t>
      </w:r>
      <w:r>
        <w:rPr>
          <w:spacing w:val="1"/>
        </w:rPr>
        <w:t xml:space="preserve"> </w:t>
      </w:r>
      <w:r>
        <w:t>знаний</w:t>
      </w:r>
      <w:r>
        <w:rPr>
          <w:spacing w:val="1"/>
        </w:rPr>
        <w:t xml:space="preserve"> </w:t>
      </w:r>
      <w:r>
        <w:t>об</w:t>
      </w:r>
      <w:r>
        <w:rPr>
          <w:spacing w:val="1"/>
        </w:rPr>
        <w:t xml:space="preserve"> </w:t>
      </w:r>
      <w:r>
        <w:t>этике,</w:t>
      </w:r>
      <w:r>
        <w:rPr>
          <w:spacing w:val="1"/>
        </w:rPr>
        <w:t xml:space="preserve"> </w:t>
      </w:r>
      <w:r>
        <w:t>эстетике</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участие</w:t>
      </w:r>
      <w:r>
        <w:rPr>
          <w:spacing w:val="1"/>
        </w:rPr>
        <w:t xml:space="preserve"> </w:t>
      </w:r>
      <w:r>
        <w:t>во</w:t>
      </w:r>
      <w:r>
        <w:rPr>
          <w:spacing w:val="1"/>
        </w:rPr>
        <w:t xml:space="preserve"> </w:t>
      </w:r>
      <w:r>
        <w:t>внеклассной</w:t>
      </w:r>
      <w:r>
        <w:rPr>
          <w:spacing w:val="1"/>
        </w:rPr>
        <w:t xml:space="preserve"> </w:t>
      </w:r>
      <w:r>
        <w:t xml:space="preserve">деятельности учебного заведения. </w:t>
      </w:r>
      <w:r>
        <w:rPr>
          <w:u w:val="single"/>
        </w:rPr>
        <w:t>Результаты третьего уровня</w:t>
      </w:r>
      <w:r>
        <w:t xml:space="preserve"> –приобретение школьником</w:t>
      </w:r>
      <w:r>
        <w:rPr>
          <w:spacing w:val="-62"/>
        </w:rPr>
        <w:t xml:space="preserve"> </w:t>
      </w:r>
      <w:r>
        <w:t>опыта</w:t>
      </w:r>
      <w:r>
        <w:rPr>
          <w:spacing w:val="1"/>
        </w:rPr>
        <w:t xml:space="preserve"> </w:t>
      </w:r>
      <w:r>
        <w:t>самостоятельного</w:t>
      </w:r>
      <w:r>
        <w:rPr>
          <w:spacing w:val="1"/>
        </w:rPr>
        <w:t xml:space="preserve"> </w:t>
      </w:r>
      <w:r>
        <w:t>социального</w:t>
      </w:r>
      <w:r>
        <w:rPr>
          <w:spacing w:val="1"/>
        </w:rPr>
        <w:t xml:space="preserve"> </w:t>
      </w:r>
      <w:r>
        <w:t>действия.</w:t>
      </w:r>
      <w:r>
        <w:rPr>
          <w:spacing w:val="1"/>
        </w:rPr>
        <w:t xml:space="preserve"> </w:t>
      </w:r>
      <w:r>
        <w:t>Взаимодействие</w:t>
      </w:r>
      <w:r>
        <w:rPr>
          <w:spacing w:val="1"/>
        </w:rPr>
        <w:t xml:space="preserve"> </w:t>
      </w:r>
      <w:r>
        <w:t>школьника</w:t>
      </w:r>
      <w:r>
        <w:rPr>
          <w:spacing w:val="66"/>
        </w:rPr>
        <w:t xml:space="preserve"> </w:t>
      </w:r>
      <w:r>
        <w:t>с</w:t>
      </w:r>
      <w:r>
        <w:rPr>
          <w:spacing w:val="1"/>
        </w:rPr>
        <w:t xml:space="preserve"> </w:t>
      </w:r>
      <w:r>
        <w:t>социальными</w:t>
      </w:r>
      <w:r>
        <w:rPr>
          <w:spacing w:val="1"/>
        </w:rPr>
        <w:t xml:space="preserve"> </w:t>
      </w:r>
      <w:r>
        <w:t>субъектами</w:t>
      </w:r>
      <w:r>
        <w:rPr>
          <w:spacing w:val="1"/>
        </w:rPr>
        <w:t xml:space="preserve"> </w:t>
      </w:r>
      <w:r>
        <w:t>за</w:t>
      </w:r>
      <w:r>
        <w:rPr>
          <w:spacing w:val="1"/>
        </w:rPr>
        <w:t xml:space="preserve"> </w:t>
      </w:r>
      <w:r>
        <w:t>пределами</w:t>
      </w:r>
      <w:r>
        <w:rPr>
          <w:spacing w:val="1"/>
        </w:rPr>
        <w:t xml:space="preserve"> </w:t>
      </w:r>
      <w:r>
        <w:t>школы,</w:t>
      </w:r>
      <w:r>
        <w:rPr>
          <w:spacing w:val="1"/>
        </w:rPr>
        <w:t xml:space="preserve"> </w:t>
      </w:r>
      <w:r>
        <w:t>в</w:t>
      </w:r>
      <w:r>
        <w:rPr>
          <w:spacing w:val="1"/>
        </w:rPr>
        <w:t xml:space="preserve"> </w:t>
      </w:r>
      <w:r>
        <w:t>открытой</w:t>
      </w:r>
      <w:r>
        <w:rPr>
          <w:spacing w:val="1"/>
        </w:rPr>
        <w:t xml:space="preserve"> </w:t>
      </w:r>
      <w:r>
        <w:t>общественной</w:t>
      </w:r>
      <w:r>
        <w:rPr>
          <w:spacing w:val="1"/>
        </w:rPr>
        <w:t xml:space="preserve"> </w:t>
      </w:r>
      <w:r>
        <w:t>среде:</w:t>
      </w:r>
      <w:r>
        <w:rPr>
          <w:spacing w:val="1"/>
        </w:rPr>
        <w:t xml:space="preserve"> </w:t>
      </w:r>
      <w:r>
        <w:t>всестороннее развитие личности ученика (создание условий для формирования личности,</w:t>
      </w:r>
      <w:r>
        <w:rPr>
          <w:spacing w:val="1"/>
        </w:rPr>
        <w:t xml:space="preserve"> </w:t>
      </w:r>
      <w:r>
        <w:t>способной успешно адаптироваться в современном мире); приобретение новых знаний и</w:t>
      </w:r>
      <w:r>
        <w:rPr>
          <w:spacing w:val="1"/>
        </w:rPr>
        <w:t xml:space="preserve"> </w:t>
      </w:r>
      <w:r>
        <w:t>умение</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исследовательской</w:t>
      </w:r>
      <w:r>
        <w:rPr>
          <w:spacing w:val="1"/>
        </w:rPr>
        <w:t xml:space="preserve"> </w:t>
      </w:r>
      <w:r>
        <w:t>деятельности</w:t>
      </w:r>
      <w:r>
        <w:rPr>
          <w:spacing w:val="1"/>
        </w:rPr>
        <w:t xml:space="preserve"> </w:t>
      </w:r>
      <w:r>
        <w:t>(публичное</w:t>
      </w:r>
      <w:r>
        <w:rPr>
          <w:spacing w:val="1"/>
        </w:rPr>
        <w:t xml:space="preserve"> </w:t>
      </w:r>
      <w:r>
        <w:t>выступление,</w:t>
      </w:r>
      <w:r>
        <w:rPr>
          <w:spacing w:val="1"/>
        </w:rPr>
        <w:t xml:space="preserve"> </w:t>
      </w:r>
      <w:r>
        <w:t>представление</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умение</w:t>
      </w:r>
      <w:r>
        <w:rPr>
          <w:spacing w:val="1"/>
        </w:rPr>
        <w:t xml:space="preserve"> </w:t>
      </w:r>
      <w:r>
        <w:t>высказывать свое мнение, не оскорбляя мнение других, проявление терпимости к другим</w:t>
      </w:r>
      <w:r>
        <w:rPr>
          <w:spacing w:val="1"/>
        </w:rPr>
        <w:t xml:space="preserve"> </w:t>
      </w:r>
      <w:r>
        <w:t>мнениям и вкусам; создание индивидуальных творческих портфолио, представление их</w:t>
      </w:r>
      <w:r>
        <w:rPr>
          <w:spacing w:val="1"/>
        </w:rPr>
        <w:t xml:space="preserve"> </w:t>
      </w:r>
      <w:r>
        <w:t>общественности.</w:t>
      </w:r>
    </w:p>
    <w:p w:rsidR="00B15A17" w:rsidRDefault="00F034A4">
      <w:pPr>
        <w:pStyle w:val="a8"/>
        <w:spacing w:before="2"/>
        <w:ind w:right="303" w:firstLine="708"/>
      </w:pPr>
      <w:r>
        <w:t>План</w:t>
      </w:r>
      <w:r>
        <w:rPr>
          <w:spacing w:val="1"/>
        </w:rPr>
        <w:t xml:space="preserve"> </w:t>
      </w:r>
      <w:r>
        <w:t>внеурочной</w:t>
      </w:r>
      <w:r>
        <w:rPr>
          <w:spacing w:val="1"/>
        </w:rPr>
        <w:t xml:space="preserve"> </w:t>
      </w:r>
      <w:r>
        <w:t>деятельности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разрабатывается</w:t>
      </w:r>
      <w:r>
        <w:rPr>
          <w:spacing w:val="1"/>
        </w:rPr>
        <w:t xml:space="preserve"> </w:t>
      </w:r>
      <w:r>
        <w:t>ежегодно,</w:t>
      </w:r>
      <w:r>
        <w:rPr>
          <w:spacing w:val="1"/>
        </w:rPr>
        <w:t xml:space="preserve"> </w:t>
      </w:r>
      <w:r>
        <w:t>согласовывается</w:t>
      </w:r>
      <w:r>
        <w:rPr>
          <w:spacing w:val="1"/>
        </w:rPr>
        <w:t xml:space="preserve"> </w:t>
      </w:r>
      <w:r>
        <w:t>с</w:t>
      </w:r>
      <w:r>
        <w:rPr>
          <w:spacing w:val="1"/>
        </w:rPr>
        <w:t xml:space="preserve"> </w:t>
      </w:r>
      <w:r>
        <w:t>Управляющим</w:t>
      </w:r>
      <w:r>
        <w:rPr>
          <w:spacing w:val="1"/>
        </w:rPr>
        <w:t xml:space="preserve"> </w:t>
      </w:r>
      <w:r>
        <w:t>советом,</w:t>
      </w:r>
      <w:r>
        <w:rPr>
          <w:spacing w:val="1"/>
        </w:rPr>
        <w:t xml:space="preserve"> </w:t>
      </w:r>
      <w:r>
        <w:t>рассматривается,</w:t>
      </w:r>
      <w:r>
        <w:rPr>
          <w:spacing w:val="1"/>
        </w:rPr>
        <w:t xml:space="preserve"> </w:t>
      </w:r>
      <w:r>
        <w:t>принимается</w:t>
      </w:r>
      <w:r>
        <w:rPr>
          <w:spacing w:val="1"/>
        </w:rPr>
        <w:t xml:space="preserve"> </w:t>
      </w:r>
      <w:r>
        <w:t>на</w:t>
      </w:r>
      <w:r>
        <w:rPr>
          <w:spacing w:val="-62"/>
        </w:rPr>
        <w:t xml:space="preserve"> </w:t>
      </w:r>
      <w:r>
        <w:t>заседании</w:t>
      </w:r>
      <w:r>
        <w:rPr>
          <w:spacing w:val="1"/>
        </w:rPr>
        <w:t xml:space="preserve"> </w:t>
      </w:r>
      <w:r>
        <w:t>педагогического</w:t>
      </w:r>
      <w:r>
        <w:rPr>
          <w:spacing w:val="1"/>
        </w:rPr>
        <w:t xml:space="preserve"> </w:t>
      </w:r>
      <w:r>
        <w:t>совета,</w:t>
      </w:r>
      <w:r>
        <w:rPr>
          <w:spacing w:val="1"/>
        </w:rPr>
        <w:t xml:space="preserve"> </w:t>
      </w:r>
      <w:r>
        <w:t>и</w:t>
      </w:r>
      <w:r>
        <w:rPr>
          <w:spacing w:val="1"/>
        </w:rPr>
        <w:t xml:space="preserve"> </w:t>
      </w:r>
      <w:r>
        <w:t>утверждается</w:t>
      </w:r>
      <w:r>
        <w:rPr>
          <w:spacing w:val="1"/>
        </w:rPr>
        <w:t xml:space="preserve"> </w:t>
      </w:r>
      <w:r>
        <w:t>приказом</w:t>
      </w:r>
      <w:r>
        <w:rPr>
          <w:spacing w:val="1"/>
        </w:rPr>
        <w:t xml:space="preserve"> </w:t>
      </w:r>
      <w:r>
        <w:t>по</w:t>
      </w:r>
      <w:r>
        <w:rPr>
          <w:spacing w:val="1"/>
        </w:rPr>
        <w:t xml:space="preserve"> </w:t>
      </w:r>
      <w:r>
        <w:t>учреждению</w:t>
      </w:r>
      <w:r>
        <w:rPr>
          <w:spacing w:val="1"/>
        </w:rPr>
        <w:t xml:space="preserve"> </w:t>
      </w:r>
      <w:r>
        <w:t>на</w:t>
      </w:r>
      <w:r>
        <w:rPr>
          <w:spacing w:val="1"/>
        </w:rPr>
        <w:t xml:space="preserve"> </w:t>
      </w:r>
      <w:r>
        <w:t>один</w:t>
      </w:r>
      <w:r>
        <w:rPr>
          <w:spacing w:val="1"/>
        </w:rPr>
        <w:t xml:space="preserve"> </w:t>
      </w:r>
      <w:r>
        <w:t>учебный год.</w:t>
      </w:r>
    </w:p>
    <w:p w:rsidR="00B15A17" w:rsidRDefault="00B15A17">
      <w:pPr>
        <w:pStyle w:val="a8"/>
        <w:spacing w:before="7"/>
        <w:ind w:left="0"/>
        <w:jc w:val="left"/>
      </w:pPr>
    </w:p>
    <w:p w:rsidR="00B15A17" w:rsidRDefault="00F034A4">
      <w:pPr>
        <w:pStyle w:val="Heading1"/>
        <w:spacing w:line="240" w:lineRule="auto"/>
        <w:ind w:left="252" w:firstLine="708"/>
        <w:jc w:val="left"/>
      </w:pPr>
      <w:r>
        <w:t>I.3. Система</w:t>
      </w:r>
      <w:r>
        <w:rPr>
          <w:spacing w:val="1"/>
        </w:rPr>
        <w:t xml:space="preserve"> </w:t>
      </w:r>
      <w:r>
        <w:t>оценки</w:t>
      </w:r>
      <w:r>
        <w:rPr>
          <w:spacing w:val="1"/>
        </w:rPr>
        <w:t xml:space="preserve"> </w:t>
      </w:r>
      <w:r>
        <w:t>достижения планируемых</w:t>
      </w:r>
      <w:r>
        <w:rPr>
          <w:spacing w:val="1"/>
        </w:rPr>
        <w:t xml:space="preserve"> </w:t>
      </w:r>
      <w:r>
        <w:t>результатов освоения основной</w:t>
      </w:r>
      <w:r>
        <w:rPr>
          <w:spacing w:val="-62"/>
        </w:rPr>
        <w:t xml:space="preserve"> </w:t>
      </w:r>
      <w:r>
        <w:t>образовательной</w:t>
      </w:r>
      <w:r>
        <w:rPr>
          <w:spacing w:val="-2"/>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B15A17" w:rsidRDefault="00B15A17">
      <w:pPr>
        <w:pStyle w:val="a8"/>
        <w:spacing w:before="5"/>
        <w:ind w:left="0"/>
        <w:jc w:val="left"/>
        <w:rPr>
          <w:b/>
          <w:sz w:val="25"/>
        </w:rPr>
      </w:pPr>
    </w:p>
    <w:p w:rsidR="00B15A17" w:rsidRDefault="00F034A4">
      <w:pPr>
        <w:pStyle w:val="a8"/>
        <w:ind w:right="308" w:firstLine="708"/>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2"/>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 xml:space="preserve">является частью системы оценки и управления качеством образования в МБОУ </w:t>
      </w:r>
      <w:r w:rsidR="00DC6C6C">
        <w:t>«Кустовская СОШ»</w:t>
      </w:r>
      <w:r>
        <w:rPr>
          <w:spacing w:val="1"/>
        </w:rPr>
        <w:t xml:space="preserve"> </w:t>
      </w:r>
      <w:r>
        <w:t>и</w:t>
      </w:r>
      <w:r>
        <w:rPr>
          <w:spacing w:val="1"/>
        </w:rPr>
        <w:t xml:space="preserve"> </w:t>
      </w:r>
      <w:r>
        <w:t>регулируется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62"/>
        </w:rPr>
        <w:t xml:space="preserve"> </w:t>
      </w:r>
      <w:r>
        <w:t>успеваемости</w:t>
      </w:r>
      <w:r>
        <w:rPr>
          <w:spacing w:val="-2"/>
        </w:rPr>
        <w:t xml:space="preserve"> </w:t>
      </w:r>
      <w:r>
        <w:t>и</w:t>
      </w:r>
      <w:r>
        <w:rPr>
          <w:spacing w:val="-1"/>
        </w:rPr>
        <w:t xml:space="preserve"> </w:t>
      </w:r>
      <w:r>
        <w:t>промежуточной</w:t>
      </w:r>
      <w:r>
        <w:rPr>
          <w:spacing w:val="-1"/>
        </w:rPr>
        <w:t xml:space="preserve"> </w:t>
      </w:r>
      <w:r>
        <w:t>аттестации</w:t>
      </w:r>
      <w:r>
        <w:rPr>
          <w:spacing w:val="5"/>
        </w:rPr>
        <w:t xml:space="preserve"> </w:t>
      </w:r>
      <w:r>
        <w:t>МБОУ</w:t>
      </w:r>
      <w:r>
        <w:rPr>
          <w:spacing w:val="-2"/>
        </w:rPr>
        <w:t xml:space="preserve"> </w:t>
      </w:r>
      <w:r w:rsidR="00DC6C6C">
        <w:t>«Кустовская СОШ»</w:t>
      </w:r>
    </w:p>
    <w:p w:rsidR="00B15A17" w:rsidRDefault="00F034A4" w:rsidP="005E6B29">
      <w:pPr>
        <w:pStyle w:val="Heading1"/>
        <w:numPr>
          <w:ilvl w:val="2"/>
          <w:numId w:val="20"/>
        </w:numPr>
        <w:tabs>
          <w:tab w:val="left" w:pos="1610"/>
        </w:tabs>
        <w:spacing w:before="8" w:line="295" w:lineRule="exact"/>
        <w:ind w:hanging="649"/>
        <w:jc w:val="both"/>
      </w:pPr>
      <w:r>
        <w:t>Общие</w:t>
      </w:r>
      <w:r>
        <w:rPr>
          <w:spacing w:val="-3"/>
        </w:rPr>
        <w:t xml:space="preserve"> </w:t>
      </w:r>
      <w:r>
        <w:t>положения</w:t>
      </w:r>
    </w:p>
    <w:p w:rsidR="00B15A17" w:rsidRDefault="00F034A4">
      <w:pPr>
        <w:pStyle w:val="a8"/>
        <w:ind w:right="307" w:firstLine="708"/>
      </w:pPr>
      <w:r>
        <w:t>Основным объектом системы оценки, ее</w:t>
      </w:r>
      <w:r>
        <w:rPr>
          <w:spacing w:val="1"/>
        </w:rPr>
        <w:t xml:space="preserve"> </w:t>
      </w:r>
      <w:r>
        <w:t>содержательной 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конкретизированы в итоговых 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Итоговые</w:t>
      </w:r>
      <w:r>
        <w:rPr>
          <w:spacing w:val="1"/>
        </w:rPr>
        <w:t xml:space="preserve"> </w:t>
      </w:r>
      <w:r>
        <w:t>планируемые</w:t>
      </w:r>
      <w:r>
        <w:rPr>
          <w:spacing w:val="1"/>
        </w:rPr>
        <w:t xml:space="preserve"> </w:t>
      </w:r>
      <w:r>
        <w:t>результаты</w:t>
      </w:r>
      <w:r>
        <w:rPr>
          <w:spacing w:val="1"/>
        </w:rPr>
        <w:t xml:space="preserve"> </w:t>
      </w:r>
      <w:r>
        <w:t>детализируются</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в</w:t>
      </w:r>
      <w:r>
        <w:rPr>
          <w:spacing w:val="-2"/>
        </w:rPr>
        <w:t xml:space="preserve"> </w:t>
      </w:r>
      <w:r>
        <w:t>виде промежуточных</w:t>
      </w:r>
      <w:r>
        <w:rPr>
          <w:spacing w:val="-2"/>
        </w:rPr>
        <w:t xml:space="preserve"> </w:t>
      </w:r>
      <w:r>
        <w:t>планируемых</w:t>
      </w:r>
      <w:r>
        <w:rPr>
          <w:spacing w:val="-1"/>
        </w:rPr>
        <w:t xml:space="preserve"> </w:t>
      </w:r>
      <w:r>
        <w:t>результатов.</w:t>
      </w:r>
    </w:p>
    <w:p w:rsidR="00B15A17" w:rsidRDefault="00F034A4">
      <w:pPr>
        <w:pStyle w:val="a8"/>
        <w:ind w:right="312" w:firstLine="708"/>
      </w:pPr>
      <w:r>
        <w:t>Основными направлениями и целями оценочной деятельности в образовательной</w:t>
      </w:r>
      <w:r>
        <w:rPr>
          <w:spacing w:val="1"/>
        </w:rPr>
        <w:t xml:space="preserve"> </w:t>
      </w:r>
      <w:r>
        <w:t>организации</w:t>
      </w:r>
      <w:r>
        <w:rPr>
          <w:spacing w:val="-2"/>
        </w:rPr>
        <w:t xml:space="preserve"> </w:t>
      </w:r>
      <w:r>
        <w:t>в</w:t>
      </w:r>
      <w:r>
        <w:rPr>
          <w:spacing w:val="-1"/>
        </w:rPr>
        <w:t xml:space="preserve"> </w:t>
      </w:r>
      <w:r>
        <w:t>соответствии</w:t>
      </w:r>
      <w:r>
        <w:rPr>
          <w:spacing w:val="-1"/>
        </w:rPr>
        <w:t xml:space="preserve"> </w:t>
      </w:r>
      <w:r>
        <w:t>с</w:t>
      </w:r>
      <w:r>
        <w:rPr>
          <w:spacing w:val="2"/>
        </w:rPr>
        <w:t xml:space="preserve"> </w:t>
      </w:r>
      <w:r>
        <w:t>требованиями</w:t>
      </w:r>
      <w:r>
        <w:rPr>
          <w:spacing w:val="3"/>
        </w:rPr>
        <w:t xml:space="preserve"> </w:t>
      </w:r>
      <w:r>
        <w:t>ФГОС</w:t>
      </w:r>
      <w:r>
        <w:rPr>
          <w:spacing w:val="-2"/>
        </w:rPr>
        <w:t xml:space="preserve"> </w:t>
      </w:r>
      <w:r>
        <w:t>СОО являются:</w:t>
      </w:r>
    </w:p>
    <w:p w:rsidR="00B15A17" w:rsidRDefault="00F034A4" w:rsidP="005E6B29">
      <w:pPr>
        <w:pStyle w:val="ac"/>
        <w:numPr>
          <w:ilvl w:val="1"/>
          <w:numId w:val="21"/>
        </w:numPr>
        <w:tabs>
          <w:tab w:val="left" w:pos="961"/>
          <w:tab w:val="left" w:pos="962"/>
        </w:tabs>
        <w:ind w:right="306" w:firstLine="283"/>
        <w:jc w:val="left"/>
        <w:rPr>
          <w:sz w:val="26"/>
        </w:rPr>
      </w:pPr>
      <w:r>
        <w:rPr>
          <w:sz w:val="26"/>
        </w:rPr>
        <w:t>оценка</w:t>
      </w:r>
      <w:r>
        <w:rPr>
          <w:spacing w:val="37"/>
          <w:sz w:val="26"/>
        </w:rPr>
        <w:t xml:space="preserve"> </w:t>
      </w:r>
      <w:r>
        <w:rPr>
          <w:sz w:val="26"/>
        </w:rPr>
        <w:t>образовательных</w:t>
      </w:r>
      <w:r>
        <w:rPr>
          <w:spacing w:val="40"/>
          <w:sz w:val="26"/>
        </w:rPr>
        <w:t xml:space="preserve"> </w:t>
      </w:r>
      <w:r>
        <w:rPr>
          <w:sz w:val="26"/>
        </w:rPr>
        <w:t>достижений</w:t>
      </w:r>
      <w:r>
        <w:rPr>
          <w:spacing w:val="38"/>
          <w:sz w:val="26"/>
        </w:rPr>
        <w:t xml:space="preserve"> </w:t>
      </w:r>
      <w:r>
        <w:rPr>
          <w:sz w:val="26"/>
        </w:rPr>
        <w:t>обучающихся</w:t>
      </w:r>
      <w:r>
        <w:rPr>
          <w:spacing w:val="40"/>
          <w:sz w:val="26"/>
        </w:rPr>
        <w:t xml:space="preserve"> </w:t>
      </w:r>
      <w:r>
        <w:rPr>
          <w:sz w:val="26"/>
        </w:rPr>
        <w:t>на</w:t>
      </w:r>
      <w:r>
        <w:rPr>
          <w:spacing w:val="40"/>
          <w:sz w:val="26"/>
        </w:rPr>
        <w:t xml:space="preserve"> </w:t>
      </w:r>
      <w:r>
        <w:rPr>
          <w:sz w:val="26"/>
        </w:rPr>
        <w:t>различных</w:t>
      </w:r>
      <w:r>
        <w:rPr>
          <w:spacing w:val="40"/>
          <w:sz w:val="26"/>
        </w:rPr>
        <w:t xml:space="preserve"> </w:t>
      </w:r>
      <w:r>
        <w:rPr>
          <w:sz w:val="26"/>
        </w:rPr>
        <w:t>этапах</w:t>
      </w:r>
      <w:r>
        <w:rPr>
          <w:spacing w:val="40"/>
          <w:sz w:val="26"/>
        </w:rPr>
        <w:t xml:space="preserve"> </w:t>
      </w:r>
      <w:r>
        <w:rPr>
          <w:sz w:val="26"/>
        </w:rPr>
        <w:t>обучения</w:t>
      </w:r>
      <w:r>
        <w:rPr>
          <w:spacing w:val="-62"/>
          <w:sz w:val="26"/>
        </w:rPr>
        <w:t xml:space="preserve"> </w:t>
      </w:r>
      <w:r>
        <w:rPr>
          <w:sz w:val="26"/>
        </w:rPr>
        <w:t>как основа их</w:t>
      </w:r>
      <w:r>
        <w:rPr>
          <w:spacing w:val="-1"/>
          <w:sz w:val="26"/>
        </w:rPr>
        <w:t xml:space="preserve"> </w:t>
      </w:r>
      <w:r>
        <w:rPr>
          <w:sz w:val="26"/>
        </w:rPr>
        <w:t>итоговой</w:t>
      </w:r>
      <w:r>
        <w:rPr>
          <w:spacing w:val="1"/>
          <w:sz w:val="26"/>
        </w:rPr>
        <w:t xml:space="preserve"> </w:t>
      </w:r>
      <w:r>
        <w:rPr>
          <w:sz w:val="26"/>
        </w:rPr>
        <w:t>аттестации;</w:t>
      </w:r>
    </w:p>
    <w:p w:rsidR="00B15A17" w:rsidRDefault="00F034A4" w:rsidP="005E6B29">
      <w:pPr>
        <w:pStyle w:val="ac"/>
        <w:numPr>
          <w:ilvl w:val="1"/>
          <w:numId w:val="21"/>
        </w:numPr>
        <w:tabs>
          <w:tab w:val="left" w:pos="961"/>
          <w:tab w:val="left" w:pos="962"/>
          <w:tab w:val="left" w:pos="2021"/>
          <w:tab w:val="left" w:pos="3644"/>
          <w:tab w:val="left" w:pos="5423"/>
          <w:tab w:val="left" w:pos="7463"/>
          <w:tab w:val="left" w:pos="9043"/>
          <w:tab w:val="left" w:pos="9708"/>
        </w:tabs>
        <w:ind w:right="305" w:firstLine="283"/>
        <w:jc w:val="left"/>
        <w:rPr>
          <w:sz w:val="26"/>
        </w:rPr>
      </w:pPr>
      <w:r>
        <w:rPr>
          <w:sz w:val="26"/>
        </w:rPr>
        <w:t>оценка</w:t>
      </w:r>
      <w:r>
        <w:rPr>
          <w:sz w:val="26"/>
        </w:rPr>
        <w:tab/>
        <w:t>результатов</w:t>
      </w:r>
      <w:r>
        <w:rPr>
          <w:sz w:val="26"/>
        </w:rPr>
        <w:tab/>
        <w:t>деятельности</w:t>
      </w:r>
      <w:r>
        <w:rPr>
          <w:sz w:val="26"/>
        </w:rPr>
        <w:tab/>
        <w:t>педагогических</w:t>
      </w:r>
      <w:r>
        <w:rPr>
          <w:sz w:val="26"/>
        </w:rPr>
        <w:tab/>
        <w:t>работников</w:t>
      </w:r>
      <w:r>
        <w:rPr>
          <w:sz w:val="26"/>
        </w:rPr>
        <w:tab/>
        <w:t>как</w:t>
      </w:r>
      <w:r>
        <w:rPr>
          <w:sz w:val="26"/>
        </w:rPr>
        <w:tab/>
      </w:r>
      <w:r>
        <w:rPr>
          <w:spacing w:val="-1"/>
          <w:sz w:val="26"/>
        </w:rPr>
        <w:t>основа</w:t>
      </w:r>
      <w:r>
        <w:rPr>
          <w:spacing w:val="-62"/>
          <w:sz w:val="26"/>
        </w:rPr>
        <w:t xml:space="preserve"> </w:t>
      </w:r>
      <w:r>
        <w:rPr>
          <w:sz w:val="26"/>
        </w:rPr>
        <w:t>аттестационных</w:t>
      </w:r>
      <w:r>
        <w:rPr>
          <w:spacing w:val="-1"/>
          <w:sz w:val="26"/>
        </w:rPr>
        <w:t xml:space="preserve"> </w:t>
      </w:r>
      <w:r>
        <w:rPr>
          <w:sz w:val="26"/>
        </w:rPr>
        <w:t>процедур;</w:t>
      </w:r>
    </w:p>
    <w:p w:rsidR="00B15A17" w:rsidRDefault="00F034A4" w:rsidP="005E6B29">
      <w:pPr>
        <w:pStyle w:val="ac"/>
        <w:numPr>
          <w:ilvl w:val="1"/>
          <w:numId w:val="21"/>
        </w:numPr>
        <w:tabs>
          <w:tab w:val="left" w:pos="961"/>
          <w:tab w:val="left" w:pos="962"/>
          <w:tab w:val="left" w:pos="1983"/>
          <w:tab w:val="left" w:pos="3563"/>
          <w:tab w:val="left" w:pos="5303"/>
          <w:tab w:val="left" w:pos="7425"/>
          <w:tab w:val="left" w:pos="9081"/>
          <w:tab w:val="left" w:pos="9705"/>
        </w:tabs>
        <w:ind w:right="305" w:firstLine="283"/>
        <w:jc w:val="left"/>
        <w:rPr>
          <w:sz w:val="26"/>
        </w:rPr>
      </w:pPr>
      <w:r>
        <w:rPr>
          <w:sz w:val="26"/>
        </w:rPr>
        <w:t>оценка</w:t>
      </w:r>
      <w:r>
        <w:rPr>
          <w:sz w:val="26"/>
        </w:rPr>
        <w:tab/>
        <w:t>результатов</w:t>
      </w:r>
      <w:r>
        <w:rPr>
          <w:sz w:val="26"/>
        </w:rPr>
        <w:tab/>
        <w:t>деятельности</w:t>
      </w:r>
      <w:r>
        <w:rPr>
          <w:sz w:val="26"/>
        </w:rPr>
        <w:tab/>
        <w:t>образовательной</w:t>
      </w:r>
      <w:r>
        <w:rPr>
          <w:sz w:val="26"/>
        </w:rPr>
        <w:tab/>
        <w:t>организации</w:t>
      </w:r>
      <w:r>
        <w:rPr>
          <w:sz w:val="26"/>
        </w:rPr>
        <w:tab/>
        <w:t>как</w:t>
      </w:r>
      <w:r>
        <w:rPr>
          <w:sz w:val="26"/>
        </w:rPr>
        <w:tab/>
      </w:r>
      <w:r>
        <w:rPr>
          <w:spacing w:val="-1"/>
          <w:sz w:val="26"/>
        </w:rPr>
        <w:t>основа</w:t>
      </w:r>
      <w:r>
        <w:rPr>
          <w:spacing w:val="-62"/>
          <w:sz w:val="26"/>
        </w:rPr>
        <w:t xml:space="preserve"> </w:t>
      </w:r>
      <w:r>
        <w:rPr>
          <w:sz w:val="26"/>
        </w:rPr>
        <w:t>аккредитационных процедур.</w:t>
      </w:r>
    </w:p>
    <w:p w:rsidR="00B15A17" w:rsidRDefault="00F034A4">
      <w:pPr>
        <w:pStyle w:val="a8"/>
        <w:ind w:right="302" w:firstLine="708"/>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rPr>
          <w:b/>
        </w:rPr>
        <w:t>внутренней</w:t>
      </w:r>
      <w:r>
        <w:rPr>
          <w:b/>
          <w:spacing w:val="1"/>
        </w:rPr>
        <w:t xml:space="preserve"> </w:t>
      </w:r>
      <w:r>
        <w:rPr>
          <w:b/>
        </w:rPr>
        <w:t>оценки</w:t>
      </w:r>
      <w:r>
        <w:rPr>
          <w:b/>
          <w:spacing w:val="1"/>
        </w:rPr>
        <w:t xml:space="preserve"> </w:t>
      </w:r>
      <w:r>
        <w:t>образовательной</w:t>
      </w:r>
      <w:r>
        <w:rPr>
          <w:spacing w:val="1"/>
        </w:rPr>
        <w:t xml:space="preserve"> </w:t>
      </w:r>
      <w:r>
        <w:t>организации,</w:t>
      </w:r>
      <w:r>
        <w:rPr>
          <w:spacing w:val="1"/>
        </w:rPr>
        <w:t xml:space="preserve"> </w:t>
      </w:r>
      <w:r>
        <w:t>включающей</w:t>
      </w:r>
      <w:r>
        <w:rPr>
          <w:spacing w:val="1"/>
        </w:rPr>
        <w:t xml:space="preserve"> </w:t>
      </w:r>
      <w:r>
        <w:t>различные</w:t>
      </w:r>
      <w:r>
        <w:rPr>
          <w:spacing w:val="1"/>
        </w:rPr>
        <w:t xml:space="preserve"> </w:t>
      </w:r>
      <w:r>
        <w:t>оценочные</w:t>
      </w:r>
      <w:r>
        <w:rPr>
          <w:spacing w:val="-62"/>
        </w:rPr>
        <w:t xml:space="preserve"> </w:t>
      </w:r>
      <w:r>
        <w:t>процедуры</w:t>
      </w:r>
      <w:r>
        <w:rPr>
          <w:spacing w:val="1"/>
        </w:rPr>
        <w:t xml:space="preserve"> </w:t>
      </w:r>
      <w:r>
        <w:t>(стартовая</w:t>
      </w:r>
      <w:r>
        <w:rPr>
          <w:spacing w:val="1"/>
        </w:rPr>
        <w:t xml:space="preserve"> </w:t>
      </w:r>
      <w:r>
        <w:t>диагностика,</w:t>
      </w:r>
      <w:r>
        <w:rPr>
          <w:spacing w:val="1"/>
        </w:rPr>
        <w:t xml:space="preserve"> </w:t>
      </w:r>
      <w:r>
        <w:t>текущая</w:t>
      </w:r>
      <w:r>
        <w:rPr>
          <w:spacing w:val="1"/>
        </w:rPr>
        <w:t xml:space="preserve"> </w:t>
      </w:r>
      <w:r>
        <w:t>и</w:t>
      </w:r>
      <w:r>
        <w:rPr>
          <w:spacing w:val="1"/>
        </w:rPr>
        <w:t xml:space="preserve"> </w:t>
      </w:r>
      <w:r>
        <w:t>тематическая</w:t>
      </w:r>
      <w:r>
        <w:rPr>
          <w:spacing w:val="66"/>
        </w:rPr>
        <w:t xml:space="preserve"> </w:t>
      </w:r>
      <w:r>
        <w:t>оценка,</w:t>
      </w:r>
      <w:r>
        <w:rPr>
          <w:spacing w:val="66"/>
        </w:rPr>
        <w:t xml:space="preserve"> </w:t>
      </w:r>
      <w:r>
        <w:t>портфолио,</w:t>
      </w:r>
      <w:r>
        <w:rPr>
          <w:spacing w:val="1"/>
        </w:rPr>
        <w:t xml:space="preserve"> </w:t>
      </w:r>
      <w:r>
        <w:t>процедуры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промежуточная</w:t>
      </w:r>
      <w:r>
        <w:rPr>
          <w:spacing w:val="1"/>
        </w:rPr>
        <w:t xml:space="preserve"> </w:t>
      </w:r>
      <w:r>
        <w:t>и</w:t>
      </w:r>
      <w:r>
        <w:rPr>
          <w:spacing w:val="1"/>
        </w:rPr>
        <w:t xml:space="preserve"> </w:t>
      </w:r>
      <w:r>
        <w:t>итоговая</w:t>
      </w:r>
      <w:r>
        <w:rPr>
          <w:spacing w:val="4"/>
        </w:rPr>
        <w:t xml:space="preserve"> </w:t>
      </w:r>
      <w:r>
        <w:t>аттестации</w:t>
      </w:r>
      <w:r>
        <w:rPr>
          <w:spacing w:val="5"/>
        </w:rPr>
        <w:t xml:space="preserve"> </w:t>
      </w:r>
      <w:r>
        <w:t>обучающихся),</w:t>
      </w:r>
      <w:r>
        <w:rPr>
          <w:spacing w:val="2"/>
        </w:rPr>
        <w:t xml:space="preserve"> </w:t>
      </w:r>
      <w:r>
        <w:t>а</w:t>
      </w:r>
      <w:r>
        <w:rPr>
          <w:spacing w:val="2"/>
        </w:rPr>
        <w:t xml:space="preserve"> </w:t>
      </w:r>
      <w:r>
        <w:t>также</w:t>
      </w:r>
      <w:r>
        <w:rPr>
          <w:spacing w:val="2"/>
        </w:rPr>
        <w:t xml:space="preserve"> </w:t>
      </w:r>
      <w:r>
        <w:t>процедур</w:t>
      </w:r>
      <w:r>
        <w:rPr>
          <w:spacing w:val="7"/>
        </w:rPr>
        <w:t xml:space="preserve"> </w:t>
      </w:r>
      <w:r>
        <w:rPr>
          <w:b/>
        </w:rPr>
        <w:t>внешней</w:t>
      </w:r>
      <w:r>
        <w:rPr>
          <w:b/>
          <w:spacing w:val="1"/>
        </w:rPr>
        <w:t xml:space="preserve"> </w:t>
      </w:r>
      <w:r>
        <w:rPr>
          <w:b/>
        </w:rPr>
        <w:t>оценки</w:t>
      </w:r>
      <w:r>
        <w:t>,</w:t>
      </w:r>
      <w:r>
        <w:rPr>
          <w:spacing w:val="2"/>
        </w:rPr>
        <w:t xml:space="preserve"> </w:t>
      </w:r>
      <w:r>
        <w:t>включающей</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11"/>
      </w:pPr>
      <w:r>
        <w:lastRenderedPageBreak/>
        <w:t>государственную</w:t>
      </w:r>
      <w:r>
        <w:rPr>
          <w:spacing w:val="1"/>
        </w:rPr>
        <w:t xml:space="preserve"> </w:t>
      </w:r>
      <w:r>
        <w:t>итоговую</w:t>
      </w:r>
      <w:r>
        <w:rPr>
          <w:spacing w:val="1"/>
        </w:rPr>
        <w:t xml:space="preserve"> </w:t>
      </w:r>
      <w:r>
        <w:t>аттестацию,</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2"/>
        </w:rPr>
        <w:t xml:space="preserve"> </w:t>
      </w:r>
      <w:r>
        <w:t>уровней.</w:t>
      </w:r>
    </w:p>
    <w:p w:rsidR="00B15A17" w:rsidRDefault="00F034A4">
      <w:pPr>
        <w:pStyle w:val="a8"/>
        <w:spacing w:before="1"/>
        <w:ind w:right="309" w:firstLine="708"/>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на</w:t>
      </w:r>
      <w:r>
        <w:rPr>
          <w:spacing w:val="-62"/>
        </w:rPr>
        <w:t xml:space="preserve"> </w:t>
      </w:r>
      <w:r>
        <w:t>основании:</w:t>
      </w:r>
    </w:p>
    <w:p w:rsidR="00B15A17" w:rsidRDefault="00F034A4" w:rsidP="005E6B29">
      <w:pPr>
        <w:pStyle w:val="ac"/>
        <w:numPr>
          <w:ilvl w:val="1"/>
          <w:numId w:val="21"/>
        </w:numPr>
        <w:tabs>
          <w:tab w:val="left" w:pos="962"/>
        </w:tabs>
        <w:ind w:right="304" w:firstLine="283"/>
        <w:rPr>
          <w:sz w:val="26"/>
        </w:rPr>
      </w:pPr>
      <w:r>
        <w:rPr>
          <w:sz w:val="26"/>
        </w:rPr>
        <w:t>мониторинга результатов образовательных достижений обучающихся, полученных в</w:t>
      </w:r>
      <w:r>
        <w:rPr>
          <w:spacing w:val="-62"/>
          <w:sz w:val="26"/>
        </w:rPr>
        <w:t xml:space="preserve"> </w:t>
      </w:r>
      <w:r>
        <w:rPr>
          <w:sz w:val="26"/>
        </w:rPr>
        <w:t>рамках внутренней оценки образовательной организации и в рамках процедур внешней</w:t>
      </w:r>
      <w:r>
        <w:rPr>
          <w:spacing w:val="1"/>
          <w:sz w:val="26"/>
        </w:rPr>
        <w:t xml:space="preserve"> </w:t>
      </w:r>
      <w:r>
        <w:rPr>
          <w:sz w:val="26"/>
        </w:rPr>
        <w:t>оценки;</w:t>
      </w:r>
    </w:p>
    <w:p w:rsidR="00B15A17" w:rsidRDefault="00F034A4" w:rsidP="005E6B29">
      <w:pPr>
        <w:pStyle w:val="ac"/>
        <w:numPr>
          <w:ilvl w:val="1"/>
          <w:numId w:val="21"/>
        </w:numPr>
        <w:tabs>
          <w:tab w:val="left" w:pos="962"/>
        </w:tabs>
        <w:ind w:right="307" w:firstLine="283"/>
        <w:rPr>
          <w:sz w:val="26"/>
        </w:rPr>
      </w:pPr>
      <w:r>
        <w:rPr>
          <w:sz w:val="26"/>
        </w:rPr>
        <w:t>мониторинга</w:t>
      </w:r>
      <w:r>
        <w:rPr>
          <w:spacing w:val="1"/>
          <w:sz w:val="26"/>
        </w:rPr>
        <w:t xml:space="preserve"> </w:t>
      </w:r>
      <w:r>
        <w:rPr>
          <w:sz w:val="26"/>
        </w:rPr>
        <w:t>уровня</w:t>
      </w:r>
      <w:r>
        <w:rPr>
          <w:spacing w:val="1"/>
          <w:sz w:val="26"/>
        </w:rPr>
        <w:t xml:space="preserve"> </w:t>
      </w:r>
      <w:r>
        <w:rPr>
          <w:sz w:val="26"/>
        </w:rPr>
        <w:t>профессионального</w:t>
      </w:r>
      <w:r>
        <w:rPr>
          <w:spacing w:val="1"/>
          <w:sz w:val="26"/>
        </w:rPr>
        <w:t xml:space="preserve"> </w:t>
      </w:r>
      <w:r>
        <w:rPr>
          <w:sz w:val="26"/>
        </w:rPr>
        <w:t>мастерства</w:t>
      </w:r>
      <w:r>
        <w:rPr>
          <w:spacing w:val="1"/>
          <w:sz w:val="26"/>
        </w:rPr>
        <w:t xml:space="preserve"> </w:t>
      </w:r>
      <w:r>
        <w:rPr>
          <w:sz w:val="26"/>
        </w:rPr>
        <w:t>учителя</w:t>
      </w:r>
      <w:r>
        <w:rPr>
          <w:spacing w:val="1"/>
          <w:sz w:val="26"/>
        </w:rPr>
        <w:t xml:space="preserve"> </w:t>
      </w:r>
      <w:r>
        <w:rPr>
          <w:sz w:val="26"/>
        </w:rPr>
        <w:t>(анализа</w:t>
      </w:r>
      <w:r>
        <w:rPr>
          <w:spacing w:val="1"/>
          <w:sz w:val="26"/>
        </w:rPr>
        <w:t xml:space="preserve"> </w:t>
      </w:r>
      <w:r>
        <w:rPr>
          <w:sz w:val="26"/>
        </w:rPr>
        <w:t>качества</w:t>
      </w:r>
      <w:r>
        <w:rPr>
          <w:spacing w:val="1"/>
          <w:sz w:val="26"/>
        </w:rPr>
        <w:t xml:space="preserve"> </w:t>
      </w:r>
      <w:r>
        <w:rPr>
          <w:sz w:val="26"/>
        </w:rPr>
        <w:t>уроков, качества</w:t>
      </w:r>
      <w:r>
        <w:rPr>
          <w:spacing w:val="4"/>
          <w:sz w:val="26"/>
        </w:rPr>
        <w:t xml:space="preserve"> </w:t>
      </w:r>
      <w:r>
        <w:rPr>
          <w:sz w:val="26"/>
        </w:rPr>
        <w:t>учебных</w:t>
      </w:r>
      <w:r>
        <w:rPr>
          <w:spacing w:val="1"/>
          <w:sz w:val="26"/>
        </w:rPr>
        <w:t xml:space="preserve"> </w:t>
      </w:r>
      <w:r>
        <w:rPr>
          <w:sz w:val="26"/>
        </w:rPr>
        <w:t>заданий,</w:t>
      </w:r>
      <w:r>
        <w:rPr>
          <w:spacing w:val="-1"/>
          <w:sz w:val="26"/>
        </w:rPr>
        <w:t xml:space="preserve"> </w:t>
      </w:r>
      <w:r>
        <w:rPr>
          <w:sz w:val="26"/>
        </w:rPr>
        <w:t>предлагаемых</w:t>
      </w:r>
      <w:r>
        <w:rPr>
          <w:spacing w:val="6"/>
          <w:sz w:val="26"/>
        </w:rPr>
        <w:t xml:space="preserve"> </w:t>
      </w:r>
      <w:r>
        <w:rPr>
          <w:sz w:val="26"/>
        </w:rPr>
        <w:t>учителем).</w:t>
      </w:r>
    </w:p>
    <w:p w:rsidR="00B15A17" w:rsidRDefault="00F034A4">
      <w:pPr>
        <w:pStyle w:val="a8"/>
        <w:ind w:right="305" w:firstLine="708"/>
      </w:pPr>
      <w:r>
        <w:t>Мониторинг оценочной деятельности учителя с целью повышения объективности</w:t>
      </w:r>
      <w:r>
        <w:rPr>
          <w:spacing w:val="1"/>
        </w:rPr>
        <w:t xml:space="preserve"> </w:t>
      </w:r>
      <w:r>
        <w:t>оценивания осуществляется методическим объединением учителей по данному предмету и</w:t>
      </w:r>
      <w:r>
        <w:rPr>
          <w:spacing w:val="-62"/>
        </w:rPr>
        <w:t xml:space="preserve"> </w:t>
      </w:r>
      <w:r>
        <w:t>руководством</w:t>
      </w:r>
      <w:r>
        <w:rPr>
          <w:spacing w:val="64"/>
        </w:rPr>
        <w:t xml:space="preserve"> </w:t>
      </w:r>
      <w:r>
        <w:t>МБОУ</w:t>
      </w:r>
      <w:r w:rsidR="00DC6C6C">
        <w:t xml:space="preserve"> «Кустовская  СОШ»</w:t>
      </w:r>
    </w:p>
    <w:p w:rsidR="00B15A17" w:rsidRDefault="00F034A4">
      <w:pPr>
        <w:pStyle w:val="a8"/>
        <w:spacing w:before="1"/>
        <w:ind w:right="305" w:firstLine="708"/>
      </w:pPr>
      <w:r>
        <w:t>Результаты</w:t>
      </w:r>
      <w:r>
        <w:rPr>
          <w:spacing w:val="1"/>
        </w:rPr>
        <w:t xml:space="preserve"> </w:t>
      </w:r>
      <w:r>
        <w:t>процедур</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школы</w:t>
      </w:r>
      <w:r>
        <w:rPr>
          <w:spacing w:val="1"/>
        </w:rPr>
        <w:t xml:space="preserve"> </w:t>
      </w:r>
      <w:r>
        <w:t>обсуждаются</w:t>
      </w:r>
      <w:r>
        <w:rPr>
          <w:spacing w:val="1"/>
        </w:rPr>
        <w:t xml:space="preserve"> </w:t>
      </w:r>
      <w:r>
        <w:t>на</w:t>
      </w:r>
      <w:r>
        <w:rPr>
          <w:spacing w:val="1"/>
        </w:rPr>
        <w:t xml:space="preserve"> </w:t>
      </w:r>
      <w:r>
        <w:t>педагогическом</w:t>
      </w:r>
      <w:r>
        <w:rPr>
          <w:spacing w:val="1"/>
        </w:rPr>
        <w:t xml:space="preserve"> </w:t>
      </w:r>
      <w:r>
        <w:t>совете</w:t>
      </w:r>
      <w:r>
        <w:rPr>
          <w:spacing w:val="1"/>
        </w:rPr>
        <w:t xml:space="preserve"> </w:t>
      </w:r>
      <w:r>
        <w:t>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коррекции</w:t>
      </w:r>
      <w:r>
        <w:rPr>
          <w:spacing w:val="1"/>
        </w:rPr>
        <w:t xml:space="preserve"> </w:t>
      </w:r>
      <w:r>
        <w:t>текущей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совершенствованию</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уточнению</w:t>
      </w:r>
      <w:r>
        <w:rPr>
          <w:spacing w:val="1"/>
        </w:rPr>
        <w:t xml:space="preserve"> </w:t>
      </w:r>
      <w:r>
        <w:t>и/или</w:t>
      </w:r>
      <w:r>
        <w:rPr>
          <w:spacing w:val="1"/>
        </w:rPr>
        <w:t xml:space="preserve"> </w:t>
      </w:r>
      <w:r>
        <w:t>разработке</w:t>
      </w:r>
      <w:r>
        <w:rPr>
          <w:spacing w:val="1"/>
        </w:rPr>
        <w:t xml:space="preserve"> </w:t>
      </w:r>
      <w:r>
        <w:t>программы</w:t>
      </w:r>
      <w:r>
        <w:rPr>
          <w:spacing w:val="1"/>
        </w:rPr>
        <w:t xml:space="preserve"> </w:t>
      </w:r>
      <w:r>
        <w:t>развития образовательной организации, а также служат основанием для принятия иных</w:t>
      </w:r>
      <w:r>
        <w:rPr>
          <w:spacing w:val="1"/>
        </w:rPr>
        <w:t xml:space="preserve"> </w:t>
      </w:r>
      <w:r>
        <w:t>необходимых</w:t>
      </w:r>
      <w:r>
        <w:rPr>
          <w:spacing w:val="3"/>
        </w:rPr>
        <w:t xml:space="preserve"> </w:t>
      </w:r>
      <w:r>
        <w:t>управленческих</w:t>
      </w:r>
      <w:r>
        <w:rPr>
          <w:spacing w:val="-1"/>
        </w:rPr>
        <w:t xml:space="preserve"> </w:t>
      </w:r>
      <w:r>
        <w:t>решений.</w:t>
      </w:r>
    </w:p>
    <w:p w:rsidR="00B15A17" w:rsidRDefault="00F034A4">
      <w:pPr>
        <w:pStyle w:val="a8"/>
        <w:ind w:right="308" w:firstLine="708"/>
      </w:pPr>
      <w:r>
        <w:t>Для</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приоритетными</w:t>
      </w:r>
      <w:r>
        <w:rPr>
          <w:spacing w:val="1"/>
        </w:rPr>
        <w:t xml:space="preserve"> </w:t>
      </w:r>
      <w:r>
        <w:t>являются</w:t>
      </w:r>
      <w:r>
        <w:rPr>
          <w:spacing w:val="-62"/>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1"/>
        </w:rPr>
        <w:t xml:space="preserve"> </w:t>
      </w:r>
      <w:r>
        <w:t>достижения</w:t>
      </w:r>
      <w:r>
        <w:rPr>
          <w:spacing w:val="-62"/>
        </w:rPr>
        <w:t xml:space="preserve"> </w:t>
      </w:r>
      <w:r>
        <w:t>обучающимися</w:t>
      </w:r>
      <w:r>
        <w:rPr>
          <w:spacing w:val="-1"/>
        </w:rPr>
        <w:t xml:space="preserve"> </w:t>
      </w:r>
      <w:r>
        <w:t>образовательных</w:t>
      </w:r>
      <w:r>
        <w:rPr>
          <w:spacing w:val="1"/>
        </w:rPr>
        <w:t xml:space="preserve"> </w:t>
      </w:r>
      <w:r>
        <w:t>результатов</w:t>
      </w:r>
      <w:r>
        <w:rPr>
          <w:spacing w:val="-2"/>
        </w:rPr>
        <w:t xml:space="preserve"> </w:t>
      </w:r>
      <w:r>
        <w:t>в</w:t>
      </w:r>
      <w:r>
        <w:rPr>
          <w:spacing w:val="-1"/>
        </w:rPr>
        <w:t xml:space="preserve"> </w:t>
      </w:r>
      <w:r>
        <w:t>процессе</w:t>
      </w:r>
      <w:r>
        <w:rPr>
          <w:spacing w:val="1"/>
        </w:rPr>
        <w:t xml:space="preserve"> </w:t>
      </w:r>
      <w:r>
        <w:t>обучения.</w:t>
      </w:r>
    </w:p>
    <w:p w:rsidR="00B15A17" w:rsidRDefault="00F034A4">
      <w:pPr>
        <w:pStyle w:val="a8"/>
        <w:spacing w:before="1"/>
        <w:ind w:right="311" w:firstLine="70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комплексный</w:t>
      </w:r>
      <w:r>
        <w:rPr>
          <w:spacing w:val="1"/>
        </w:rPr>
        <w:t xml:space="preserve"> </w:t>
      </w:r>
      <w:r>
        <w:t>и</w:t>
      </w:r>
      <w:r>
        <w:rPr>
          <w:spacing w:val="1"/>
        </w:rPr>
        <w:t xml:space="preserve"> </w:t>
      </w:r>
      <w:r>
        <w:t>уровневый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2"/>
        </w:rPr>
        <w:t xml:space="preserve"> </w:t>
      </w:r>
      <w:r>
        <w:t>достижений.</w:t>
      </w:r>
    </w:p>
    <w:p w:rsidR="00B15A17" w:rsidRDefault="00F034A4">
      <w:pPr>
        <w:pStyle w:val="a8"/>
        <w:ind w:right="306" w:firstLine="708"/>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62"/>
        </w:rPr>
        <w:t xml:space="preserve"> </w:t>
      </w:r>
      <w:r>
        <w:t>учебно-практических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2"/>
        </w:rPr>
        <w:t xml:space="preserve"> </w:t>
      </w:r>
      <w:r>
        <w:t>форме.</w:t>
      </w:r>
    </w:p>
    <w:p w:rsidR="00B15A17" w:rsidRDefault="00F034A4">
      <w:pPr>
        <w:ind w:left="961"/>
        <w:jc w:val="both"/>
        <w:rPr>
          <w:sz w:val="26"/>
        </w:rPr>
      </w:pPr>
      <w:r>
        <w:rPr>
          <w:b/>
          <w:sz w:val="26"/>
        </w:rPr>
        <w:t>Комплексный</w:t>
      </w:r>
      <w:r>
        <w:rPr>
          <w:b/>
          <w:spacing w:val="-3"/>
          <w:sz w:val="26"/>
        </w:rPr>
        <w:t xml:space="preserve"> </w:t>
      </w:r>
      <w:r>
        <w:rPr>
          <w:b/>
          <w:sz w:val="26"/>
        </w:rPr>
        <w:t xml:space="preserve">подход </w:t>
      </w:r>
      <w:r>
        <w:rPr>
          <w:sz w:val="26"/>
        </w:rPr>
        <w:t>к</w:t>
      </w:r>
      <w:r>
        <w:rPr>
          <w:spacing w:val="-4"/>
          <w:sz w:val="26"/>
        </w:rPr>
        <w:t xml:space="preserve"> </w:t>
      </w:r>
      <w:r>
        <w:rPr>
          <w:sz w:val="26"/>
        </w:rPr>
        <w:t>оценке</w:t>
      </w:r>
      <w:r>
        <w:rPr>
          <w:spacing w:val="-3"/>
          <w:sz w:val="26"/>
        </w:rPr>
        <w:t xml:space="preserve"> </w:t>
      </w:r>
      <w:r>
        <w:rPr>
          <w:sz w:val="26"/>
        </w:rPr>
        <w:t>образовательных</w:t>
      </w:r>
      <w:r>
        <w:rPr>
          <w:spacing w:val="-3"/>
          <w:sz w:val="26"/>
        </w:rPr>
        <w:t xml:space="preserve"> </w:t>
      </w:r>
      <w:r>
        <w:rPr>
          <w:sz w:val="26"/>
        </w:rPr>
        <w:t>достижений</w:t>
      </w:r>
      <w:r>
        <w:rPr>
          <w:spacing w:val="-3"/>
          <w:sz w:val="26"/>
        </w:rPr>
        <w:t xml:space="preserve"> </w:t>
      </w:r>
      <w:r>
        <w:rPr>
          <w:sz w:val="26"/>
        </w:rPr>
        <w:t>реализуется</w:t>
      </w:r>
      <w:r>
        <w:rPr>
          <w:spacing w:val="-3"/>
          <w:sz w:val="26"/>
        </w:rPr>
        <w:t xml:space="preserve"> </w:t>
      </w:r>
      <w:r>
        <w:rPr>
          <w:sz w:val="26"/>
        </w:rPr>
        <w:t>путем:</w:t>
      </w:r>
    </w:p>
    <w:p w:rsidR="00B15A17" w:rsidRDefault="00F034A4" w:rsidP="005E6B29">
      <w:pPr>
        <w:pStyle w:val="ac"/>
        <w:numPr>
          <w:ilvl w:val="1"/>
          <w:numId w:val="21"/>
        </w:numPr>
        <w:tabs>
          <w:tab w:val="left" w:pos="962"/>
        </w:tabs>
        <w:ind w:right="307" w:firstLine="283"/>
        <w:rPr>
          <w:sz w:val="26"/>
        </w:rPr>
      </w:pPr>
      <w:r>
        <w:rPr>
          <w:sz w:val="26"/>
        </w:rPr>
        <w:t>оценки</w:t>
      </w:r>
      <w:r>
        <w:rPr>
          <w:spacing w:val="1"/>
          <w:sz w:val="26"/>
        </w:rPr>
        <w:t xml:space="preserve"> </w:t>
      </w:r>
      <w:r>
        <w:rPr>
          <w:sz w:val="26"/>
        </w:rPr>
        <w:t>трех</w:t>
      </w:r>
      <w:r>
        <w:rPr>
          <w:spacing w:val="1"/>
          <w:sz w:val="26"/>
        </w:rPr>
        <w:t xml:space="preserve"> </w:t>
      </w:r>
      <w:r>
        <w:rPr>
          <w:sz w:val="26"/>
        </w:rPr>
        <w:t>групп</w:t>
      </w:r>
      <w:r>
        <w:rPr>
          <w:spacing w:val="1"/>
          <w:sz w:val="26"/>
        </w:rPr>
        <w:t xml:space="preserve"> </w:t>
      </w:r>
      <w:r>
        <w:rPr>
          <w:sz w:val="26"/>
        </w:rPr>
        <w:t>результатов:</w:t>
      </w:r>
      <w:r>
        <w:rPr>
          <w:spacing w:val="1"/>
          <w:sz w:val="26"/>
        </w:rPr>
        <w:t xml:space="preserve"> </w:t>
      </w:r>
      <w:r>
        <w:rPr>
          <w:sz w:val="26"/>
        </w:rPr>
        <w:t>личностных,</w:t>
      </w:r>
      <w:r>
        <w:rPr>
          <w:spacing w:val="1"/>
          <w:sz w:val="26"/>
        </w:rPr>
        <w:t xml:space="preserve"> </w:t>
      </w:r>
      <w:r>
        <w:rPr>
          <w:sz w:val="26"/>
        </w:rPr>
        <w:t>предметных,</w:t>
      </w:r>
      <w:r>
        <w:rPr>
          <w:spacing w:val="1"/>
          <w:sz w:val="26"/>
        </w:rPr>
        <w:t xml:space="preserve"> </w:t>
      </w:r>
      <w:r>
        <w:rPr>
          <w:sz w:val="26"/>
        </w:rPr>
        <w:t>метапредметных</w:t>
      </w:r>
      <w:r>
        <w:rPr>
          <w:spacing w:val="1"/>
          <w:sz w:val="26"/>
        </w:rPr>
        <w:t xml:space="preserve"> </w:t>
      </w:r>
      <w:r>
        <w:rPr>
          <w:sz w:val="26"/>
        </w:rPr>
        <w:t>(регулятивных,</w:t>
      </w:r>
      <w:r>
        <w:rPr>
          <w:spacing w:val="-1"/>
          <w:sz w:val="26"/>
        </w:rPr>
        <w:t xml:space="preserve"> </w:t>
      </w:r>
      <w:r>
        <w:rPr>
          <w:sz w:val="26"/>
        </w:rPr>
        <w:t>коммуникативных</w:t>
      </w:r>
      <w:r>
        <w:rPr>
          <w:spacing w:val="-2"/>
          <w:sz w:val="26"/>
        </w:rPr>
        <w:t xml:space="preserve"> </w:t>
      </w:r>
      <w:r>
        <w:rPr>
          <w:sz w:val="26"/>
        </w:rPr>
        <w:t>и</w:t>
      </w:r>
      <w:r>
        <w:rPr>
          <w:spacing w:val="-4"/>
          <w:sz w:val="26"/>
        </w:rPr>
        <w:t xml:space="preserve"> </w:t>
      </w:r>
      <w:r>
        <w:rPr>
          <w:sz w:val="26"/>
        </w:rPr>
        <w:t>познавательных</w:t>
      </w:r>
      <w:r>
        <w:rPr>
          <w:spacing w:val="3"/>
          <w:sz w:val="26"/>
        </w:rPr>
        <w:t xml:space="preserve"> </w:t>
      </w:r>
      <w:r>
        <w:rPr>
          <w:sz w:val="26"/>
        </w:rPr>
        <w:t>универсальных</w:t>
      </w:r>
      <w:r>
        <w:rPr>
          <w:spacing w:val="2"/>
          <w:sz w:val="26"/>
        </w:rPr>
        <w:t xml:space="preserve"> </w:t>
      </w:r>
      <w:r>
        <w:rPr>
          <w:sz w:val="26"/>
        </w:rPr>
        <w:t>учебных</w:t>
      </w:r>
      <w:r>
        <w:rPr>
          <w:spacing w:val="-3"/>
          <w:sz w:val="26"/>
        </w:rPr>
        <w:t xml:space="preserve"> </w:t>
      </w:r>
      <w:r>
        <w:rPr>
          <w:sz w:val="26"/>
        </w:rPr>
        <w:t>действий);</w:t>
      </w:r>
    </w:p>
    <w:p w:rsidR="00B15A17" w:rsidRDefault="00F034A4" w:rsidP="005E6B29">
      <w:pPr>
        <w:pStyle w:val="ac"/>
        <w:numPr>
          <w:ilvl w:val="1"/>
          <w:numId w:val="21"/>
        </w:numPr>
        <w:tabs>
          <w:tab w:val="left" w:pos="962"/>
        </w:tabs>
        <w:ind w:right="307" w:firstLine="283"/>
        <w:rPr>
          <w:sz w:val="26"/>
        </w:rPr>
      </w:pPr>
      <w:r>
        <w:rPr>
          <w:sz w:val="26"/>
        </w:rPr>
        <w:t>использования комплекса оценочных процедур как основы для оценки динамики</w:t>
      </w:r>
      <w:r>
        <w:rPr>
          <w:spacing w:val="1"/>
          <w:sz w:val="26"/>
        </w:rPr>
        <w:t xml:space="preserve"> </w:t>
      </w:r>
      <w:r>
        <w:rPr>
          <w:sz w:val="26"/>
        </w:rPr>
        <w:t>индивидуальных</w:t>
      </w:r>
      <w:r>
        <w:rPr>
          <w:spacing w:val="-1"/>
          <w:sz w:val="26"/>
        </w:rPr>
        <w:t xml:space="preserve"> </w:t>
      </w:r>
      <w:r>
        <w:rPr>
          <w:sz w:val="26"/>
        </w:rPr>
        <w:t>образовательных достижений</w:t>
      </w:r>
      <w:r>
        <w:rPr>
          <w:spacing w:val="1"/>
          <w:sz w:val="26"/>
        </w:rPr>
        <w:t xml:space="preserve"> </w:t>
      </w:r>
      <w:r>
        <w:rPr>
          <w:sz w:val="26"/>
        </w:rPr>
        <w:t>и</w:t>
      </w:r>
      <w:r>
        <w:rPr>
          <w:spacing w:val="-1"/>
          <w:sz w:val="26"/>
        </w:rPr>
        <w:t xml:space="preserve"> </w:t>
      </w:r>
      <w:r>
        <w:rPr>
          <w:sz w:val="26"/>
        </w:rPr>
        <w:t>для итоговой</w:t>
      </w:r>
      <w:r>
        <w:rPr>
          <w:spacing w:val="-1"/>
          <w:sz w:val="26"/>
        </w:rPr>
        <w:t xml:space="preserve"> </w:t>
      </w:r>
      <w:r>
        <w:rPr>
          <w:sz w:val="26"/>
        </w:rPr>
        <w:t>оценки;</w:t>
      </w:r>
    </w:p>
    <w:p w:rsidR="00B15A17" w:rsidRDefault="00F034A4" w:rsidP="005E6B29">
      <w:pPr>
        <w:pStyle w:val="ac"/>
        <w:numPr>
          <w:ilvl w:val="1"/>
          <w:numId w:val="21"/>
        </w:numPr>
        <w:tabs>
          <w:tab w:val="left" w:pos="962"/>
        </w:tabs>
        <w:ind w:right="305" w:firstLine="283"/>
        <w:rPr>
          <w:sz w:val="26"/>
        </w:rPr>
      </w:pPr>
      <w:r>
        <w:rPr>
          <w:sz w:val="26"/>
        </w:rPr>
        <w:t>использования разнообразных методов и форм оценки, взаимно дополняющих друг</w:t>
      </w:r>
      <w:r>
        <w:rPr>
          <w:spacing w:val="1"/>
          <w:sz w:val="26"/>
        </w:rPr>
        <w:t xml:space="preserve"> </w:t>
      </w:r>
      <w:r>
        <w:rPr>
          <w:sz w:val="26"/>
        </w:rPr>
        <w:t>друга (стандартизированные устные и письменные работы, проекты, практические работы,</w:t>
      </w:r>
      <w:r>
        <w:rPr>
          <w:spacing w:val="-62"/>
          <w:sz w:val="26"/>
        </w:rPr>
        <w:t xml:space="preserve"> </w:t>
      </w:r>
      <w:r>
        <w:rPr>
          <w:sz w:val="26"/>
        </w:rPr>
        <w:t>самооценка,</w:t>
      </w:r>
      <w:r>
        <w:rPr>
          <w:spacing w:val="-1"/>
          <w:sz w:val="26"/>
        </w:rPr>
        <w:t xml:space="preserve"> </w:t>
      </w:r>
      <w:r>
        <w:rPr>
          <w:sz w:val="26"/>
        </w:rPr>
        <w:t>наблюдения</w:t>
      </w:r>
      <w:r>
        <w:rPr>
          <w:spacing w:val="2"/>
          <w:sz w:val="26"/>
        </w:rPr>
        <w:t xml:space="preserve"> </w:t>
      </w:r>
      <w:r>
        <w:rPr>
          <w:sz w:val="26"/>
        </w:rPr>
        <w:t>и др.);</w:t>
      </w:r>
    </w:p>
    <w:p w:rsidR="00B15A17" w:rsidRDefault="00F034A4">
      <w:pPr>
        <w:pStyle w:val="a8"/>
        <w:ind w:firstLine="708"/>
        <w:jc w:val="left"/>
      </w:pPr>
      <w:r>
        <w:rPr>
          <w:b/>
        </w:rPr>
        <w:t>Уровневый</w:t>
      </w:r>
      <w:r>
        <w:rPr>
          <w:b/>
          <w:spacing w:val="31"/>
        </w:rPr>
        <w:t xml:space="preserve"> </w:t>
      </w:r>
      <w:r>
        <w:rPr>
          <w:b/>
        </w:rPr>
        <w:t>подход</w:t>
      </w:r>
      <w:r>
        <w:rPr>
          <w:b/>
          <w:spacing w:val="30"/>
        </w:rPr>
        <w:t xml:space="preserve"> </w:t>
      </w:r>
      <w:r>
        <w:t>реализуется</w:t>
      </w:r>
      <w:r>
        <w:rPr>
          <w:spacing w:val="31"/>
        </w:rPr>
        <w:t xml:space="preserve"> </w:t>
      </w:r>
      <w:r>
        <w:t>по</w:t>
      </w:r>
      <w:r>
        <w:rPr>
          <w:spacing w:val="30"/>
        </w:rPr>
        <w:t xml:space="preserve"> </w:t>
      </w:r>
      <w:r>
        <w:t>отношению</w:t>
      </w:r>
      <w:r>
        <w:rPr>
          <w:spacing w:val="34"/>
        </w:rPr>
        <w:t xml:space="preserve"> </w:t>
      </w:r>
      <w:r>
        <w:t>как</w:t>
      </w:r>
      <w:r>
        <w:rPr>
          <w:spacing w:val="31"/>
        </w:rPr>
        <w:t xml:space="preserve"> </w:t>
      </w:r>
      <w:r>
        <w:t>к</w:t>
      </w:r>
      <w:r>
        <w:rPr>
          <w:spacing w:val="29"/>
        </w:rPr>
        <w:t xml:space="preserve"> </w:t>
      </w:r>
      <w:r>
        <w:t>содержанию</w:t>
      </w:r>
      <w:r>
        <w:rPr>
          <w:spacing w:val="30"/>
        </w:rPr>
        <w:t xml:space="preserve"> </w:t>
      </w:r>
      <w:r>
        <w:t>оценки,</w:t>
      </w:r>
      <w:r>
        <w:rPr>
          <w:spacing w:val="30"/>
        </w:rPr>
        <w:t xml:space="preserve"> </w:t>
      </w:r>
      <w:r>
        <w:t>так</w:t>
      </w:r>
      <w:r>
        <w:rPr>
          <w:spacing w:val="29"/>
        </w:rPr>
        <w:t xml:space="preserve"> </w:t>
      </w:r>
      <w:r>
        <w:t>и</w:t>
      </w:r>
      <w:r>
        <w:rPr>
          <w:spacing w:val="33"/>
        </w:rPr>
        <w:t xml:space="preserve"> </w:t>
      </w:r>
      <w:r>
        <w:t>к</w:t>
      </w:r>
      <w:r>
        <w:rPr>
          <w:spacing w:val="-62"/>
        </w:rPr>
        <w:t xml:space="preserve"> </w:t>
      </w:r>
      <w:r>
        <w:t>представлению</w:t>
      </w:r>
      <w:r>
        <w:rPr>
          <w:spacing w:val="-1"/>
        </w:rPr>
        <w:t xml:space="preserve"> </w:t>
      </w:r>
      <w:r>
        <w:t>и</w:t>
      </w:r>
      <w:r>
        <w:rPr>
          <w:spacing w:val="-1"/>
        </w:rPr>
        <w:t xml:space="preserve"> </w:t>
      </w:r>
      <w:r>
        <w:t>интерпретации результатов.</w:t>
      </w:r>
    </w:p>
    <w:p w:rsidR="00B15A17" w:rsidRDefault="00F034A4">
      <w:pPr>
        <w:pStyle w:val="a8"/>
        <w:ind w:firstLine="708"/>
        <w:jc w:val="left"/>
      </w:pPr>
      <w:r>
        <w:t>Уровневый</w:t>
      </w:r>
      <w:r>
        <w:rPr>
          <w:spacing w:val="36"/>
        </w:rPr>
        <w:t xml:space="preserve"> </w:t>
      </w:r>
      <w:r>
        <w:t>подход</w:t>
      </w:r>
      <w:r>
        <w:rPr>
          <w:spacing w:val="37"/>
        </w:rPr>
        <w:t xml:space="preserve"> </w:t>
      </w:r>
      <w:r>
        <w:t>к</w:t>
      </w:r>
      <w:r>
        <w:rPr>
          <w:spacing w:val="37"/>
        </w:rPr>
        <w:t xml:space="preserve"> </w:t>
      </w:r>
      <w:r>
        <w:t>содержанию</w:t>
      </w:r>
      <w:r>
        <w:rPr>
          <w:spacing w:val="37"/>
        </w:rPr>
        <w:t xml:space="preserve"> </w:t>
      </w:r>
      <w:r>
        <w:t>оценки</w:t>
      </w:r>
      <w:r>
        <w:rPr>
          <w:spacing w:val="37"/>
        </w:rPr>
        <w:t xml:space="preserve"> </w:t>
      </w:r>
      <w:r>
        <w:t>на</w:t>
      </w:r>
      <w:r>
        <w:rPr>
          <w:spacing w:val="39"/>
        </w:rPr>
        <w:t xml:space="preserve"> </w:t>
      </w:r>
      <w:r>
        <w:t>уровне</w:t>
      </w:r>
      <w:r>
        <w:rPr>
          <w:spacing w:val="38"/>
        </w:rPr>
        <w:t xml:space="preserve"> </w:t>
      </w:r>
      <w:r>
        <w:t>среднего</w:t>
      </w:r>
      <w:r>
        <w:rPr>
          <w:spacing w:val="36"/>
        </w:rPr>
        <w:t xml:space="preserve"> </w:t>
      </w:r>
      <w:r>
        <w:t>общего</w:t>
      </w:r>
      <w:r>
        <w:rPr>
          <w:spacing w:val="37"/>
        </w:rPr>
        <w:t xml:space="preserve"> </w:t>
      </w:r>
      <w:r>
        <w:t>образования</w:t>
      </w:r>
      <w:r>
        <w:rPr>
          <w:spacing w:val="-62"/>
        </w:rPr>
        <w:t xml:space="preserve"> </w:t>
      </w:r>
      <w:r>
        <w:t>обеспечивается</w:t>
      </w:r>
      <w:r>
        <w:rPr>
          <w:spacing w:val="-2"/>
        </w:rPr>
        <w:t xml:space="preserve"> </w:t>
      </w:r>
      <w:r>
        <w:t>следующими</w:t>
      </w:r>
      <w:r>
        <w:rPr>
          <w:spacing w:val="-1"/>
        </w:rPr>
        <w:t xml:space="preserve"> </w:t>
      </w:r>
      <w:r>
        <w:t>составляющими:</w:t>
      </w:r>
    </w:p>
    <w:p w:rsidR="00B15A17" w:rsidRDefault="00F034A4" w:rsidP="005E6B29">
      <w:pPr>
        <w:pStyle w:val="ac"/>
        <w:numPr>
          <w:ilvl w:val="2"/>
          <w:numId w:val="21"/>
        </w:numPr>
        <w:tabs>
          <w:tab w:val="left" w:pos="1669"/>
          <w:tab w:val="left" w:pos="1670"/>
        </w:tabs>
        <w:ind w:right="302" w:firstLine="708"/>
        <w:jc w:val="left"/>
        <w:rPr>
          <w:sz w:val="26"/>
        </w:rPr>
      </w:pPr>
      <w:r>
        <w:rPr>
          <w:sz w:val="26"/>
        </w:rPr>
        <w:t>для</w:t>
      </w:r>
      <w:r>
        <w:rPr>
          <w:spacing w:val="8"/>
          <w:sz w:val="26"/>
        </w:rPr>
        <w:t xml:space="preserve"> </w:t>
      </w:r>
      <w:r>
        <w:rPr>
          <w:sz w:val="26"/>
        </w:rPr>
        <w:t>каждого</w:t>
      </w:r>
      <w:r>
        <w:rPr>
          <w:spacing w:val="6"/>
          <w:sz w:val="26"/>
        </w:rPr>
        <w:t xml:space="preserve"> </w:t>
      </w:r>
      <w:r>
        <w:rPr>
          <w:sz w:val="26"/>
        </w:rPr>
        <w:t>предмета</w:t>
      </w:r>
      <w:r>
        <w:rPr>
          <w:spacing w:val="9"/>
          <w:sz w:val="26"/>
        </w:rPr>
        <w:t xml:space="preserve"> </w:t>
      </w:r>
      <w:r>
        <w:rPr>
          <w:sz w:val="26"/>
        </w:rPr>
        <w:t>предлагаются</w:t>
      </w:r>
      <w:r>
        <w:rPr>
          <w:spacing w:val="8"/>
          <w:sz w:val="26"/>
        </w:rPr>
        <w:t xml:space="preserve"> </w:t>
      </w:r>
      <w:r>
        <w:rPr>
          <w:sz w:val="26"/>
        </w:rPr>
        <w:t>результаты</w:t>
      </w:r>
      <w:r>
        <w:rPr>
          <w:spacing w:val="8"/>
          <w:sz w:val="26"/>
        </w:rPr>
        <w:t xml:space="preserve"> </w:t>
      </w:r>
      <w:r>
        <w:rPr>
          <w:sz w:val="26"/>
        </w:rPr>
        <w:t>двух</w:t>
      </w:r>
      <w:r>
        <w:rPr>
          <w:spacing w:val="12"/>
          <w:sz w:val="26"/>
        </w:rPr>
        <w:t xml:space="preserve"> </w:t>
      </w:r>
      <w:r>
        <w:rPr>
          <w:sz w:val="26"/>
        </w:rPr>
        <w:t>уровней</w:t>
      </w:r>
      <w:r>
        <w:rPr>
          <w:spacing w:val="8"/>
          <w:sz w:val="26"/>
        </w:rPr>
        <w:t xml:space="preserve"> </w:t>
      </w:r>
      <w:r>
        <w:rPr>
          <w:sz w:val="26"/>
        </w:rPr>
        <w:t>изучения</w:t>
      </w:r>
      <w:r>
        <w:rPr>
          <w:spacing w:val="13"/>
          <w:sz w:val="26"/>
        </w:rPr>
        <w:t xml:space="preserve"> </w:t>
      </w:r>
      <w:r>
        <w:rPr>
          <w:sz w:val="26"/>
        </w:rPr>
        <w:t>–</w:t>
      </w:r>
      <w:r>
        <w:rPr>
          <w:spacing w:val="-62"/>
          <w:sz w:val="26"/>
        </w:rPr>
        <w:t xml:space="preserve"> </w:t>
      </w:r>
      <w:r>
        <w:rPr>
          <w:sz w:val="26"/>
        </w:rPr>
        <w:t>базового</w:t>
      </w:r>
      <w:r>
        <w:rPr>
          <w:spacing w:val="-2"/>
          <w:sz w:val="26"/>
        </w:rPr>
        <w:t xml:space="preserve"> </w:t>
      </w:r>
      <w:r>
        <w:rPr>
          <w:sz w:val="26"/>
        </w:rPr>
        <w:t>и</w:t>
      </w:r>
      <w:r>
        <w:rPr>
          <w:spacing w:val="4"/>
          <w:sz w:val="26"/>
        </w:rPr>
        <w:t xml:space="preserve"> </w:t>
      </w:r>
      <w:r>
        <w:rPr>
          <w:sz w:val="26"/>
        </w:rPr>
        <w:t>углубленного;</w:t>
      </w:r>
    </w:p>
    <w:p w:rsidR="00B15A17" w:rsidRDefault="00F034A4" w:rsidP="005E6B29">
      <w:pPr>
        <w:pStyle w:val="ac"/>
        <w:numPr>
          <w:ilvl w:val="2"/>
          <w:numId w:val="21"/>
        </w:numPr>
        <w:tabs>
          <w:tab w:val="left" w:pos="1669"/>
          <w:tab w:val="left" w:pos="1670"/>
          <w:tab w:val="left" w:pos="3441"/>
          <w:tab w:val="left" w:pos="4966"/>
          <w:tab w:val="left" w:pos="6281"/>
          <w:tab w:val="left" w:pos="7223"/>
          <w:tab w:val="left" w:pos="8897"/>
          <w:tab w:val="left" w:pos="10310"/>
        </w:tabs>
        <w:spacing w:line="299" w:lineRule="exact"/>
        <w:ind w:left="1669" w:hanging="709"/>
        <w:jc w:val="left"/>
        <w:rPr>
          <w:sz w:val="26"/>
        </w:rPr>
      </w:pPr>
      <w:r>
        <w:rPr>
          <w:sz w:val="26"/>
        </w:rPr>
        <w:t>планируемые</w:t>
      </w:r>
      <w:r>
        <w:rPr>
          <w:sz w:val="26"/>
        </w:rPr>
        <w:tab/>
        <w:t>результаты</w:t>
      </w:r>
      <w:r>
        <w:rPr>
          <w:sz w:val="26"/>
        </w:rPr>
        <w:tab/>
        <w:t>содержат</w:t>
      </w:r>
      <w:r>
        <w:rPr>
          <w:sz w:val="26"/>
        </w:rPr>
        <w:tab/>
        <w:t>блоки</w:t>
      </w:r>
      <w:r>
        <w:rPr>
          <w:sz w:val="26"/>
        </w:rPr>
        <w:tab/>
        <w:t>«Выпускник</w:t>
      </w:r>
      <w:r>
        <w:rPr>
          <w:sz w:val="26"/>
        </w:rPr>
        <w:tab/>
        <w:t>научится»</w:t>
      </w:r>
      <w:r>
        <w:rPr>
          <w:sz w:val="26"/>
        </w:rPr>
        <w:tab/>
        <w:t>и</w:t>
      </w:r>
    </w:p>
    <w:p w:rsidR="00B15A17" w:rsidRDefault="00F034A4">
      <w:pPr>
        <w:pStyle w:val="a8"/>
        <w:jc w:val="left"/>
      </w:pPr>
      <w:r>
        <w:t>«Выпускник</w:t>
      </w:r>
      <w:r>
        <w:rPr>
          <w:spacing w:val="-8"/>
        </w:rPr>
        <w:t xml:space="preserve"> </w:t>
      </w:r>
      <w:r>
        <w:t>получит</w:t>
      </w:r>
      <w:r>
        <w:rPr>
          <w:spacing w:val="-5"/>
        </w:rPr>
        <w:t xml:space="preserve"> </w:t>
      </w:r>
      <w:r>
        <w:t>возможность</w:t>
      </w:r>
      <w:r>
        <w:rPr>
          <w:spacing w:val="-7"/>
        </w:rPr>
        <w:t xml:space="preserve"> </w:t>
      </w:r>
      <w:r>
        <w:t>научиться».</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8" w:firstLine="708"/>
      </w:pPr>
      <w:r>
        <w:lastRenderedPageBreak/>
        <w:t>Уровневый подход к представлению и интерпретации результатов реализуется за</w:t>
      </w:r>
      <w:r>
        <w:rPr>
          <w:spacing w:val="1"/>
        </w:rPr>
        <w:t xml:space="preserve"> </w:t>
      </w:r>
      <w:r>
        <w:t>счет фиксации различных уровней подготовки: базового уровня и уровней выше и 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Базовый</w:t>
      </w:r>
      <w:r>
        <w:rPr>
          <w:spacing w:val="1"/>
        </w:rPr>
        <w:t xml:space="preserve"> </w:t>
      </w:r>
      <w:r>
        <w:t>уровень</w:t>
      </w:r>
      <w:r>
        <w:rPr>
          <w:spacing w:val="1"/>
        </w:rPr>
        <w:t xml:space="preserve"> </w:t>
      </w:r>
      <w:r>
        <w:t>подготовки</w:t>
      </w:r>
      <w:r>
        <w:rPr>
          <w:spacing w:val="-63"/>
        </w:rPr>
        <w:t xml:space="preserve"> </w:t>
      </w:r>
      <w:r>
        <w:t>определяется на основании выполнения обучающимися заданий базового уровня, которые</w:t>
      </w:r>
      <w:r>
        <w:rPr>
          <w:spacing w:val="1"/>
        </w:rPr>
        <w:t xml:space="preserve"> </w:t>
      </w:r>
      <w:r>
        <w:t>оценивают</w:t>
      </w:r>
      <w:r>
        <w:rPr>
          <w:spacing w:val="1"/>
        </w:rPr>
        <w:t xml:space="preserve"> </w:t>
      </w:r>
      <w:r>
        <w:t>планируемые</w:t>
      </w:r>
      <w:r>
        <w:rPr>
          <w:spacing w:val="1"/>
        </w:rPr>
        <w:t xml:space="preserve"> </w:t>
      </w:r>
      <w:r>
        <w:t>результаты</w:t>
      </w:r>
      <w:r>
        <w:rPr>
          <w:spacing w:val="1"/>
        </w:rPr>
        <w:t xml:space="preserve"> </w:t>
      </w:r>
      <w:r>
        <w:t>из</w:t>
      </w:r>
      <w:r>
        <w:rPr>
          <w:spacing w:val="1"/>
        </w:rPr>
        <w:t xml:space="preserve"> </w:t>
      </w:r>
      <w:r>
        <w:t>блока</w:t>
      </w:r>
      <w:r>
        <w:rPr>
          <w:spacing w:val="1"/>
        </w:rPr>
        <w:t xml:space="preserve"> </w:t>
      </w:r>
      <w:r>
        <w:t>«Выпускник</w:t>
      </w:r>
      <w:r>
        <w:rPr>
          <w:spacing w:val="1"/>
        </w:rPr>
        <w:t xml:space="preserve"> </w:t>
      </w:r>
      <w:r>
        <w:t>научится»,</w:t>
      </w:r>
      <w:r>
        <w:rPr>
          <w:spacing w:val="66"/>
        </w:rPr>
        <w:t xml:space="preserve"> </w:t>
      </w:r>
      <w:r>
        <w:t>используют</w:t>
      </w:r>
      <w:r>
        <w:rPr>
          <w:spacing w:val="1"/>
        </w:rPr>
        <w:t xml:space="preserve"> </w:t>
      </w:r>
      <w:r>
        <w:t>наиболее</w:t>
      </w:r>
      <w:r>
        <w:rPr>
          <w:spacing w:val="48"/>
        </w:rPr>
        <w:t xml:space="preserve"> </w:t>
      </w:r>
      <w:r>
        <w:t>значимые</w:t>
      </w:r>
      <w:r>
        <w:rPr>
          <w:spacing w:val="48"/>
        </w:rPr>
        <w:t xml:space="preserve"> </w:t>
      </w:r>
      <w:r>
        <w:t>программные</w:t>
      </w:r>
      <w:r>
        <w:rPr>
          <w:spacing w:val="48"/>
        </w:rPr>
        <w:t xml:space="preserve"> </w:t>
      </w:r>
      <w:r>
        <w:t>элементы</w:t>
      </w:r>
      <w:r>
        <w:rPr>
          <w:spacing w:val="48"/>
        </w:rPr>
        <w:t xml:space="preserve"> </w:t>
      </w:r>
      <w:r>
        <w:t>содержания</w:t>
      </w:r>
      <w:r>
        <w:rPr>
          <w:spacing w:val="49"/>
        </w:rPr>
        <w:t xml:space="preserve"> </w:t>
      </w:r>
      <w:r>
        <w:t>и</w:t>
      </w:r>
      <w:r>
        <w:rPr>
          <w:spacing w:val="47"/>
        </w:rPr>
        <w:t xml:space="preserve"> </w:t>
      </w:r>
      <w:r>
        <w:t>трактуются</w:t>
      </w:r>
      <w:r>
        <w:rPr>
          <w:spacing w:val="48"/>
        </w:rPr>
        <w:t xml:space="preserve"> </w:t>
      </w:r>
      <w:r>
        <w:t>как</w:t>
      </w:r>
      <w:r>
        <w:rPr>
          <w:spacing w:val="47"/>
        </w:rPr>
        <w:t xml:space="preserve"> </w:t>
      </w:r>
      <w:r>
        <w:t>обязательные</w:t>
      </w:r>
      <w:r>
        <w:rPr>
          <w:spacing w:val="-62"/>
        </w:rPr>
        <w:t xml:space="preserve"> </w:t>
      </w:r>
      <w:r>
        <w:t>для</w:t>
      </w:r>
      <w:r>
        <w:rPr>
          <w:spacing w:val="-1"/>
        </w:rPr>
        <w:t xml:space="preserve"> </w:t>
      </w:r>
      <w:r>
        <w:t>освоения.</w:t>
      </w:r>
    </w:p>
    <w:p w:rsidR="00B15A17" w:rsidRDefault="00B15A17">
      <w:pPr>
        <w:pStyle w:val="a8"/>
        <w:spacing w:before="8"/>
        <w:ind w:left="0"/>
        <w:jc w:val="left"/>
      </w:pPr>
    </w:p>
    <w:p w:rsidR="00B15A17" w:rsidRDefault="00F034A4" w:rsidP="005E6B29">
      <w:pPr>
        <w:pStyle w:val="Heading1"/>
        <w:numPr>
          <w:ilvl w:val="2"/>
          <w:numId w:val="20"/>
        </w:numPr>
        <w:tabs>
          <w:tab w:val="left" w:pos="1787"/>
        </w:tabs>
        <w:spacing w:line="240" w:lineRule="auto"/>
        <w:ind w:left="252" w:right="313" w:firstLine="708"/>
        <w:jc w:val="both"/>
      </w:pPr>
      <w:r>
        <w:t>Особенности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p>
    <w:p w:rsidR="00B15A17" w:rsidRDefault="00F034A4">
      <w:pPr>
        <w:spacing w:line="296" w:lineRule="exact"/>
        <w:ind w:left="961"/>
        <w:jc w:val="both"/>
        <w:rPr>
          <w:b/>
          <w:sz w:val="26"/>
        </w:rPr>
      </w:pPr>
      <w:r>
        <w:rPr>
          <w:b/>
          <w:sz w:val="26"/>
        </w:rPr>
        <w:t>Особенности</w:t>
      </w:r>
      <w:r>
        <w:rPr>
          <w:b/>
          <w:spacing w:val="-8"/>
          <w:sz w:val="26"/>
        </w:rPr>
        <w:t xml:space="preserve"> </w:t>
      </w:r>
      <w:r>
        <w:rPr>
          <w:b/>
          <w:sz w:val="26"/>
        </w:rPr>
        <w:t>оценки</w:t>
      </w:r>
      <w:r>
        <w:rPr>
          <w:b/>
          <w:spacing w:val="-5"/>
          <w:sz w:val="26"/>
        </w:rPr>
        <w:t xml:space="preserve"> </w:t>
      </w:r>
      <w:r>
        <w:rPr>
          <w:b/>
          <w:sz w:val="26"/>
        </w:rPr>
        <w:t>личностных</w:t>
      </w:r>
      <w:r>
        <w:rPr>
          <w:b/>
          <w:spacing w:val="-5"/>
          <w:sz w:val="26"/>
        </w:rPr>
        <w:t xml:space="preserve"> </w:t>
      </w:r>
      <w:r>
        <w:rPr>
          <w:b/>
          <w:sz w:val="26"/>
        </w:rPr>
        <w:t>результатов</w:t>
      </w:r>
    </w:p>
    <w:p w:rsidR="00B15A17" w:rsidRDefault="00F034A4">
      <w:pPr>
        <w:pStyle w:val="a8"/>
        <w:ind w:right="313" w:firstLine="708"/>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2"/>
        </w:rPr>
        <w:t xml:space="preserve"> </w:t>
      </w:r>
      <w:r>
        <w:t>образовательной</w:t>
      </w:r>
      <w:r>
        <w:rPr>
          <w:spacing w:val="-2"/>
        </w:rPr>
        <w:t xml:space="preserve"> </w:t>
      </w:r>
      <w:r>
        <w:t>деятельности,</w:t>
      </w:r>
      <w:r>
        <w:rPr>
          <w:spacing w:val="-2"/>
        </w:rPr>
        <w:t xml:space="preserve"> </w:t>
      </w:r>
      <w:r>
        <w:t>включая</w:t>
      </w:r>
      <w:r>
        <w:rPr>
          <w:spacing w:val="-1"/>
        </w:rPr>
        <w:t xml:space="preserve"> </w:t>
      </w:r>
      <w:r>
        <w:t>внеурочную</w:t>
      </w:r>
      <w:r>
        <w:rPr>
          <w:spacing w:val="-1"/>
        </w:rPr>
        <w:t xml:space="preserve"> </w:t>
      </w:r>
      <w:r>
        <w:t>деятельность.</w:t>
      </w:r>
    </w:p>
    <w:p w:rsidR="00B15A17" w:rsidRDefault="00F034A4">
      <w:pPr>
        <w:pStyle w:val="a8"/>
        <w:ind w:right="306" w:firstLine="708"/>
      </w:pPr>
      <w:r>
        <w:t xml:space="preserve">В соответствии с требованиями ФГОС СОО достижение личностных результатов </w:t>
      </w:r>
      <w:r>
        <w:rPr>
          <w:b/>
        </w:rPr>
        <w:t>не</w:t>
      </w:r>
      <w:r>
        <w:rPr>
          <w:b/>
          <w:spacing w:val="1"/>
        </w:rPr>
        <w:t xml:space="preserve"> </w:t>
      </w:r>
      <w:r>
        <w:rPr>
          <w:b/>
        </w:rPr>
        <w:t>выносится</w:t>
      </w:r>
      <w:r>
        <w:rPr>
          <w:b/>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62"/>
        </w:rPr>
        <w:t xml:space="preserve"> </w:t>
      </w:r>
      <w:r>
        <w:t>организации и образовательных систем разного уровня. Оценка личностных результатов</w:t>
      </w:r>
      <w:r>
        <w:rPr>
          <w:spacing w:val="1"/>
        </w:rPr>
        <w:t xml:space="preserve"> </w:t>
      </w:r>
      <w:r>
        <w:t xml:space="preserve">образовательной деятельности осуществляется в ходе </w:t>
      </w:r>
      <w:r>
        <w:rPr>
          <w:b/>
        </w:rPr>
        <w:t xml:space="preserve">внешних </w:t>
      </w:r>
      <w:r>
        <w:t>неперсонифицированных</w:t>
      </w:r>
      <w:r>
        <w:rPr>
          <w:spacing w:val="1"/>
        </w:rPr>
        <w:t xml:space="preserve"> </w:t>
      </w:r>
      <w:r>
        <w:t>мониторинговых исследований. Инструментарий для них разрабатывается и основывается</w:t>
      </w:r>
      <w:r>
        <w:rPr>
          <w:spacing w:val="1"/>
        </w:rPr>
        <w:t xml:space="preserve"> </w:t>
      </w:r>
      <w:r>
        <w:t>на общепринятых в профессиональном сообществе методиках психолого-педагогической</w:t>
      </w:r>
      <w:r>
        <w:rPr>
          <w:spacing w:val="1"/>
        </w:rPr>
        <w:t xml:space="preserve"> </w:t>
      </w:r>
      <w:r>
        <w:t>диагностики.</w:t>
      </w:r>
    </w:p>
    <w:p w:rsidR="00B15A17" w:rsidRDefault="00F034A4">
      <w:pPr>
        <w:pStyle w:val="a8"/>
        <w:ind w:right="302" w:firstLine="708"/>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66"/>
        </w:rPr>
        <w:t xml:space="preserve"> </w:t>
      </w:r>
      <w:r>
        <w:t>жизни</w:t>
      </w:r>
      <w:r>
        <w:rPr>
          <w:spacing w:val="1"/>
        </w:rPr>
        <w:t xml:space="preserve"> </w:t>
      </w:r>
      <w:r>
        <w:t>образовательной организации, ближайшего социального окружения, страны, общественно-</w:t>
      </w:r>
      <w:r>
        <w:rPr>
          <w:spacing w:val="-62"/>
        </w:rPr>
        <w:t xml:space="preserve"> </w:t>
      </w:r>
      <w:r>
        <w:t>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2"/>
        </w:rPr>
        <w:t xml:space="preserve"> </w:t>
      </w:r>
      <w:r>
        <w:t>в</w:t>
      </w:r>
      <w:r>
        <w:rPr>
          <w:spacing w:val="-1"/>
        </w:rPr>
        <w:t xml:space="preserve"> </w:t>
      </w:r>
      <w:r>
        <w:t>рамках</w:t>
      </w:r>
      <w:r>
        <w:rPr>
          <w:spacing w:val="-1"/>
        </w:rPr>
        <w:t xml:space="preserve"> </w:t>
      </w:r>
      <w:r>
        <w:t>системы</w:t>
      </w:r>
      <w:r>
        <w:rPr>
          <w:spacing w:val="-1"/>
        </w:rPr>
        <w:t xml:space="preserve"> </w:t>
      </w:r>
      <w:r>
        <w:t>общего образования.</w:t>
      </w:r>
    </w:p>
    <w:p w:rsidR="00B15A17" w:rsidRDefault="00F034A4">
      <w:pPr>
        <w:pStyle w:val="a8"/>
        <w:ind w:right="315" w:firstLine="708"/>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B15A17" w:rsidRDefault="00F034A4">
      <w:pPr>
        <w:pStyle w:val="a8"/>
        <w:ind w:right="304" w:firstLine="708"/>
      </w:pPr>
      <w:r>
        <w:t>Внутренний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МБОУ</w:t>
      </w:r>
      <w:r>
        <w:rPr>
          <w:spacing w:val="1"/>
        </w:rPr>
        <w:t xml:space="preserve"> </w:t>
      </w:r>
      <w:r>
        <w:t>СОШ</w:t>
      </w:r>
      <w:r>
        <w:rPr>
          <w:spacing w:val="1"/>
        </w:rPr>
        <w:t xml:space="preserve"> </w:t>
      </w:r>
      <w:r>
        <w:t>№21</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 в ходе учебных занятий и внеурочной деятельности, которые обобщаются в</w:t>
      </w:r>
      <w:r>
        <w:rPr>
          <w:spacing w:val="1"/>
        </w:rPr>
        <w:t xml:space="preserve"> </w:t>
      </w:r>
      <w:r>
        <w:t>конце учебного года и представляются в виде характеристики по форме, установленной</w:t>
      </w:r>
      <w:r>
        <w:rPr>
          <w:spacing w:val="1"/>
        </w:rPr>
        <w:t xml:space="preserve"> </w:t>
      </w:r>
      <w:r>
        <w:t>образовательной</w:t>
      </w:r>
      <w:r>
        <w:rPr>
          <w:spacing w:val="1"/>
        </w:rPr>
        <w:t xml:space="preserve"> </w:t>
      </w:r>
      <w:r>
        <w:t>организацией.</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 исследований, возможно только в соответствии с Федеральным законом</w:t>
      </w:r>
      <w:r>
        <w:rPr>
          <w:spacing w:val="1"/>
        </w:rPr>
        <w:t xml:space="preserve"> </w:t>
      </w:r>
      <w:r>
        <w:t>от</w:t>
      </w:r>
      <w:r>
        <w:rPr>
          <w:spacing w:val="-2"/>
        </w:rPr>
        <w:t xml:space="preserve"> </w:t>
      </w:r>
      <w:r>
        <w:t>27.07.2006</w:t>
      </w:r>
      <w:r>
        <w:rPr>
          <w:spacing w:val="1"/>
        </w:rPr>
        <w:t xml:space="preserve"> </w:t>
      </w:r>
      <w:r>
        <w:t>№ 152-ФЗ «О</w:t>
      </w:r>
      <w:r>
        <w:rPr>
          <w:spacing w:val="-2"/>
        </w:rPr>
        <w:t xml:space="preserve"> </w:t>
      </w:r>
      <w:r>
        <w:t>персональных</w:t>
      </w:r>
      <w:r>
        <w:rPr>
          <w:spacing w:val="3"/>
        </w:rPr>
        <w:t xml:space="preserve"> </w:t>
      </w:r>
      <w:r>
        <w:t>данных».</w:t>
      </w:r>
    </w:p>
    <w:p w:rsidR="00DC6C6C" w:rsidRDefault="00DC6C6C">
      <w:pPr>
        <w:pStyle w:val="a8"/>
        <w:ind w:right="304" w:firstLine="708"/>
      </w:pPr>
      <w:r>
        <w:t>Программа мониторинга УУД.</w:t>
      </w:r>
    </w:p>
    <w:p w:rsidR="00A75409" w:rsidRDefault="00A75409" w:rsidP="00DC6C6C">
      <w:pPr>
        <w:pStyle w:val="af"/>
        <w:jc w:val="center"/>
        <w:rPr>
          <w:lang w:val="ru-RU"/>
        </w:rPr>
      </w:pPr>
    </w:p>
    <w:p w:rsidR="00A75409" w:rsidRDefault="00A75409" w:rsidP="00DC6C6C">
      <w:pPr>
        <w:pStyle w:val="af"/>
        <w:jc w:val="center"/>
        <w:rPr>
          <w:lang w:val="ru-RU"/>
        </w:rPr>
      </w:pPr>
    </w:p>
    <w:p w:rsidR="00A75409" w:rsidRDefault="00A75409" w:rsidP="00DC6C6C">
      <w:pPr>
        <w:pStyle w:val="af"/>
        <w:jc w:val="center"/>
        <w:rPr>
          <w:lang w:val="ru-RU"/>
        </w:rPr>
      </w:pPr>
    </w:p>
    <w:p w:rsidR="00A75409" w:rsidRDefault="00A75409" w:rsidP="00DC6C6C">
      <w:pPr>
        <w:pStyle w:val="af"/>
        <w:jc w:val="center"/>
        <w:rPr>
          <w:lang w:val="ru-RU"/>
        </w:rPr>
      </w:pPr>
    </w:p>
    <w:p w:rsidR="00A75409" w:rsidRDefault="00A75409" w:rsidP="00DC6C6C">
      <w:pPr>
        <w:pStyle w:val="af"/>
        <w:jc w:val="center"/>
        <w:rPr>
          <w:lang w:val="ru-RU"/>
        </w:rPr>
      </w:pPr>
    </w:p>
    <w:p w:rsidR="00A75409" w:rsidRDefault="00A75409" w:rsidP="00DC6C6C">
      <w:pPr>
        <w:pStyle w:val="af"/>
        <w:jc w:val="center"/>
        <w:rPr>
          <w:lang w:val="ru-RU"/>
        </w:rPr>
      </w:pPr>
    </w:p>
    <w:p w:rsidR="00A75409" w:rsidRDefault="00A75409" w:rsidP="00DC6C6C">
      <w:pPr>
        <w:pStyle w:val="af"/>
        <w:jc w:val="center"/>
        <w:rPr>
          <w:lang w:val="ru-RU"/>
        </w:rPr>
      </w:pPr>
    </w:p>
    <w:p w:rsidR="00B15A17" w:rsidRDefault="00F034A4">
      <w:pPr>
        <w:pStyle w:val="Heading1"/>
        <w:spacing w:line="295" w:lineRule="exact"/>
        <w:jc w:val="left"/>
      </w:pPr>
      <w:r>
        <w:lastRenderedPageBreak/>
        <w:t>Особенности</w:t>
      </w:r>
      <w:r>
        <w:rPr>
          <w:spacing w:val="-6"/>
        </w:rPr>
        <w:t xml:space="preserve"> </w:t>
      </w:r>
      <w:r>
        <w:t>оценки</w:t>
      </w:r>
      <w:r>
        <w:rPr>
          <w:spacing w:val="-4"/>
        </w:rPr>
        <w:t xml:space="preserve"> </w:t>
      </w:r>
      <w:r>
        <w:t>метапредметных</w:t>
      </w:r>
      <w:r>
        <w:rPr>
          <w:spacing w:val="-3"/>
        </w:rPr>
        <w:t xml:space="preserve"> </w:t>
      </w:r>
      <w:r>
        <w:t>результатов</w:t>
      </w:r>
    </w:p>
    <w:p w:rsidR="00B15A17" w:rsidRDefault="00F034A4">
      <w:pPr>
        <w:pStyle w:val="a8"/>
        <w:tabs>
          <w:tab w:val="left" w:pos="1997"/>
          <w:tab w:val="left" w:pos="4075"/>
          <w:tab w:val="left" w:pos="5601"/>
          <w:tab w:val="left" w:pos="7277"/>
          <w:tab w:val="left" w:pos="8141"/>
          <w:tab w:val="left" w:pos="9134"/>
        </w:tabs>
        <w:ind w:right="308" w:firstLine="708"/>
        <w:jc w:val="left"/>
      </w:pPr>
      <w:r>
        <w:t>Оценка</w:t>
      </w:r>
      <w:r>
        <w:tab/>
        <w:t>метапредметных</w:t>
      </w:r>
      <w:r>
        <w:tab/>
        <w:t>результатов</w:t>
      </w:r>
      <w:r>
        <w:tab/>
        <w:t>представляет</w:t>
      </w:r>
      <w:r>
        <w:tab/>
        <w:t>собой</w:t>
      </w:r>
      <w:r>
        <w:tab/>
        <w:t>оценку</w:t>
      </w:r>
      <w:r>
        <w:tab/>
      </w:r>
      <w:r>
        <w:rPr>
          <w:spacing w:val="-1"/>
        </w:rPr>
        <w:t>достижения</w:t>
      </w:r>
      <w:r>
        <w:rPr>
          <w:spacing w:val="-62"/>
        </w:rPr>
        <w:t xml:space="preserve"> </w:t>
      </w:r>
      <w:r>
        <w:t>планируемых</w:t>
      </w:r>
      <w:r>
        <w:rPr>
          <w:spacing w:val="-2"/>
        </w:rPr>
        <w:t xml:space="preserve"> </w:t>
      </w:r>
      <w:r>
        <w:t>результатов</w:t>
      </w:r>
      <w:r>
        <w:rPr>
          <w:spacing w:val="-1"/>
        </w:rPr>
        <w:t xml:space="preserve"> </w:t>
      </w:r>
      <w:r>
        <w:t>освоения</w:t>
      </w:r>
      <w:r>
        <w:rPr>
          <w:spacing w:val="-2"/>
        </w:rPr>
        <w:t xml:space="preserve"> </w:t>
      </w:r>
      <w:r>
        <w:t>основной</w:t>
      </w:r>
      <w:r>
        <w:rPr>
          <w:spacing w:val="-1"/>
        </w:rPr>
        <w:t xml:space="preserve"> </w:t>
      </w:r>
      <w:r>
        <w:t>образовательной</w:t>
      </w:r>
      <w:r>
        <w:rPr>
          <w:spacing w:val="-2"/>
        </w:rPr>
        <w:t xml:space="preserve"> </w:t>
      </w:r>
      <w:r>
        <w:t>программы.</w:t>
      </w:r>
    </w:p>
    <w:p w:rsidR="00B15A17" w:rsidRDefault="00F034A4" w:rsidP="00DC6C6C">
      <w:pPr>
        <w:pStyle w:val="a8"/>
        <w:ind w:firstLine="708"/>
        <w:jc w:val="left"/>
      </w:pPr>
      <w:r>
        <w:t>Оценка</w:t>
      </w:r>
      <w:r>
        <w:rPr>
          <w:spacing w:val="45"/>
        </w:rPr>
        <w:t xml:space="preserve"> </w:t>
      </w:r>
      <w:r>
        <w:t>достижения</w:t>
      </w:r>
      <w:r>
        <w:rPr>
          <w:spacing w:val="49"/>
        </w:rPr>
        <w:t xml:space="preserve"> </w:t>
      </w:r>
      <w:r>
        <w:t>метапредметных</w:t>
      </w:r>
      <w:r>
        <w:rPr>
          <w:spacing w:val="45"/>
        </w:rPr>
        <w:t xml:space="preserve"> </w:t>
      </w:r>
      <w:r>
        <w:t>результатов</w:t>
      </w:r>
      <w:r>
        <w:rPr>
          <w:spacing w:val="46"/>
        </w:rPr>
        <w:t xml:space="preserve"> </w:t>
      </w:r>
      <w:r>
        <w:t>осуществляется</w:t>
      </w:r>
      <w:r>
        <w:rPr>
          <w:spacing w:val="46"/>
        </w:rPr>
        <w:t xml:space="preserve"> </w:t>
      </w:r>
      <w:r>
        <w:t>администрацией</w:t>
      </w:r>
      <w:r>
        <w:rPr>
          <w:spacing w:val="-62"/>
        </w:rPr>
        <w:t xml:space="preserve"> </w:t>
      </w:r>
      <w:r>
        <w:t>МБОУ</w:t>
      </w:r>
      <w:r>
        <w:rPr>
          <w:spacing w:val="48"/>
        </w:rPr>
        <w:t xml:space="preserve"> </w:t>
      </w:r>
      <w:r w:rsidR="00DC6C6C">
        <w:t xml:space="preserve">«Кустовская СОШ» </w:t>
      </w:r>
      <w:r>
        <w:rPr>
          <w:spacing w:val="48"/>
        </w:rPr>
        <w:t xml:space="preserve"> </w:t>
      </w:r>
      <w:r>
        <w:t>в</w:t>
      </w:r>
      <w:r>
        <w:rPr>
          <w:spacing w:val="46"/>
        </w:rPr>
        <w:t xml:space="preserve"> </w:t>
      </w:r>
      <w:r>
        <w:t>ходе</w:t>
      </w:r>
      <w:r>
        <w:rPr>
          <w:spacing w:val="46"/>
        </w:rPr>
        <w:t xml:space="preserve"> </w:t>
      </w:r>
      <w:r>
        <w:t>внутреннего</w:t>
      </w:r>
      <w:r>
        <w:rPr>
          <w:spacing w:val="48"/>
        </w:rPr>
        <w:t xml:space="preserve"> </w:t>
      </w:r>
      <w:r>
        <w:t>мониторинга.</w:t>
      </w:r>
      <w:r>
        <w:rPr>
          <w:spacing w:val="46"/>
        </w:rPr>
        <w:t xml:space="preserve"> </w:t>
      </w:r>
      <w:r>
        <w:t>Содержание</w:t>
      </w:r>
      <w:r>
        <w:rPr>
          <w:spacing w:val="52"/>
        </w:rPr>
        <w:t xml:space="preserve"> </w:t>
      </w:r>
      <w:r>
        <w:t>и</w:t>
      </w:r>
      <w:r>
        <w:rPr>
          <w:spacing w:val="47"/>
        </w:rPr>
        <w:t xml:space="preserve"> </w:t>
      </w:r>
      <w:r>
        <w:t>периодичность</w:t>
      </w:r>
      <w:r w:rsidR="00DC6C6C">
        <w:t xml:space="preserve"> </w:t>
      </w:r>
      <w:r>
        <w:t>оценочных процедур устанавливается решением педагогического совета. 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для</w:t>
      </w:r>
      <w:r>
        <w:rPr>
          <w:spacing w:val="1"/>
        </w:rPr>
        <w:t xml:space="preserve"> </w:t>
      </w:r>
      <w:r>
        <w:t>отдельных</w:t>
      </w:r>
      <w:r>
        <w:rPr>
          <w:spacing w:val="1"/>
        </w:rPr>
        <w:t xml:space="preserve"> </w:t>
      </w:r>
      <w:r>
        <w:t>групп</w:t>
      </w:r>
      <w:r>
        <w:rPr>
          <w:spacing w:val="1"/>
        </w:rPr>
        <w:t xml:space="preserve"> </w:t>
      </w:r>
      <w:r>
        <w:t>предметов</w:t>
      </w:r>
      <w:r>
        <w:rPr>
          <w:spacing w:val="1"/>
        </w:rPr>
        <w:t xml:space="preserve"> </w:t>
      </w:r>
      <w:r>
        <w:t>(например,</w:t>
      </w:r>
      <w:r>
        <w:rPr>
          <w:spacing w:val="1"/>
        </w:rPr>
        <w:t xml:space="preserve"> </w:t>
      </w:r>
      <w:r>
        <w:t>для</w:t>
      </w:r>
      <w:r>
        <w:rPr>
          <w:spacing w:val="1"/>
        </w:rPr>
        <w:t xml:space="preserve"> </w:t>
      </w:r>
      <w:r>
        <w:t>предметов</w:t>
      </w:r>
      <w:r>
        <w:rPr>
          <w:spacing w:val="1"/>
        </w:rPr>
        <w:t xml:space="preserve"> </w:t>
      </w:r>
      <w:r>
        <w:t>естественно-научного</w:t>
      </w:r>
      <w:r>
        <w:rPr>
          <w:spacing w:val="1"/>
        </w:rPr>
        <w:t xml:space="preserve"> </w:t>
      </w:r>
      <w:r>
        <w:t>цикла,</w:t>
      </w:r>
      <w:r>
        <w:rPr>
          <w:spacing w:val="1"/>
        </w:rPr>
        <w:t xml:space="preserve"> </w:t>
      </w:r>
      <w:r>
        <w:t>для</w:t>
      </w:r>
      <w:r>
        <w:rPr>
          <w:spacing w:val="1"/>
        </w:rPr>
        <w:t xml:space="preserve"> </w:t>
      </w:r>
      <w:r>
        <w:t>предметов</w:t>
      </w:r>
      <w:r>
        <w:rPr>
          <w:spacing w:val="1"/>
        </w:rPr>
        <w:t xml:space="preserve"> </w:t>
      </w:r>
      <w:r>
        <w:t>социально-</w:t>
      </w:r>
      <w:r>
        <w:rPr>
          <w:spacing w:val="1"/>
        </w:rPr>
        <w:t xml:space="preserve"> </w:t>
      </w:r>
      <w:r>
        <w:t>гуманитарного</w:t>
      </w:r>
      <w:r>
        <w:rPr>
          <w:spacing w:val="1"/>
        </w:rPr>
        <w:t xml:space="preserve"> </w:t>
      </w:r>
      <w:r>
        <w:t>цикла</w:t>
      </w:r>
      <w:r>
        <w:rPr>
          <w:spacing w:val="1"/>
        </w:rPr>
        <w:t xml:space="preserve"> </w:t>
      </w:r>
      <w:r>
        <w:t>и</w:t>
      </w:r>
      <w:r>
        <w:rPr>
          <w:spacing w:val="1"/>
        </w:rPr>
        <w:t xml:space="preserve"> </w:t>
      </w:r>
      <w:r>
        <w:t>т. п.).</w:t>
      </w:r>
      <w:r>
        <w:rPr>
          <w:spacing w:val="1"/>
        </w:rPr>
        <w:t xml:space="preserve"> </w:t>
      </w:r>
      <w:r>
        <w:t>В</w:t>
      </w:r>
      <w:r>
        <w:rPr>
          <w:spacing w:val="1"/>
        </w:rPr>
        <w:t xml:space="preserve"> </w:t>
      </w:r>
      <w:r>
        <w:t>рамках</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2"/>
        </w:rPr>
        <w:t xml:space="preserve"> </w:t>
      </w:r>
      <w:r>
        <w:t>проводятся</w:t>
      </w:r>
      <w:r>
        <w:rPr>
          <w:spacing w:val="1"/>
        </w:rPr>
        <w:t xml:space="preserve"> </w:t>
      </w:r>
      <w:r>
        <w:t>отдельные</w:t>
      </w:r>
      <w:r>
        <w:rPr>
          <w:spacing w:val="-1"/>
        </w:rPr>
        <w:t xml:space="preserve"> </w:t>
      </w:r>
      <w:r>
        <w:t>процедуры</w:t>
      </w:r>
      <w:r>
        <w:rPr>
          <w:spacing w:val="-1"/>
        </w:rPr>
        <w:t xml:space="preserve"> </w:t>
      </w:r>
      <w:r>
        <w:t>по</w:t>
      </w:r>
      <w:r>
        <w:rPr>
          <w:spacing w:val="2"/>
        </w:rPr>
        <w:t xml:space="preserve"> </w:t>
      </w:r>
      <w:r>
        <w:t>оценке:</w:t>
      </w:r>
    </w:p>
    <w:p w:rsidR="00B15A17" w:rsidRDefault="00F034A4" w:rsidP="005E6B29">
      <w:pPr>
        <w:pStyle w:val="ac"/>
        <w:numPr>
          <w:ilvl w:val="0"/>
          <w:numId w:val="19"/>
        </w:numPr>
        <w:tabs>
          <w:tab w:val="left" w:pos="1485"/>
        </w:tabs>
        <w:ind w:hanging="361"/>
        <w:rPr>
          <w:sz w:val="26"/>
        </w:rPr>
      </w:pPr>
      <w:r>
        <w:rPr>
          <w:sz w:val="26"/>
        </w:rPr>
        <w:t>смыслового</w:t>
      </w:r>
      <w:r>
        <w:rPr>
          <w:spacing w:val="-3"/>
          <w:sz w:val="26"/>
        </w:rPr>
        <w:t xml:space="preserve"> </w:t>
      </w:r>
      <w:r>
        <w:rPr>
          <w:sz w:val="26"/>
        </w:rPr>
        <w:t>чтения,</w:t>
      </w:r>
    </w:p>
    <w:p w:rsidR="00B15A17" w:rsidRDefault="00F034A4" w:rsidP="005E6B29">
      <w:pPr>
        <w:pStyle w:val="ac"/>
        <w:numPr>
          <w:ilvl w:val="0"/>
          <w:numId w:val="19"/>
        </w:numPr>
        <w:tabs>
          <w:tab w:val="left" w:pos="1485"/>
        </w:tabs>
        <w:spacing w:before="1"/>
        <w:ind w:hanging="361"/>
        <w:rPr>
          <w:sz w:val="26"/>
        </w:rPr>
      </w:pPr>
      <w:r>
        <w:rPr>
          <w:sz w:val="26"/>
        </w:rPr>
        <w:t>ИКТ-компетентности;</w:t>
      </w:r>
    </w:p>
    <w:p w:rsidR="00B15A17" w:rsidRDefault="00F034A4" w:rsidP="005E6B29">
      <w:pPr>
        <w:pStyle w:val="ac"/>
        <w:numPr>
          <w:ilvl w:val="0"/>
          <w:numId w:val="19"/>
        </w:numPr>
        <w:tabs>
          <w:tab w:val="left" w:pos="1485"/>
        </w:tabs>
        <w:spacing w:before="1"/>
        <w:ind w:right="305"/>
        <w:rPr>
          <w:sz w:val="26"/>
        </w:rPr>
      </w:pPr>
      <w:r>
        <w:rPr>
          <w:sz w:val="26"/>
        </w:rPr>
        <w:t>сформированности регулятивных и коммуникативных универсальных учебных</w:t>
      </w:r>
      <w:r>
        <w:rPr>
          <w:spacing w:val="1"/>
          <w:sz w:val="26"/>
        </w:rPr>
        <w:t xml:space="preserve"> </w:t>
      </w:r>
      <w:r>
        <w:rPr>
          <w:sz w:val="26"/>
        </w:rPr>
        <w:t>действий.</w:t>
      </w:r>
    </w:p>
    <w:p w:rsidR="00B15A17" w:rsidRDefault="00F034A4">
      <w:pPr>
        <w:pStyle w:val="a8"/>
        <w:ind w:right="304" w:firstLine="708"/>
      </w:pPr>
      <w:r>
        <w:t>Формами</w:t>
      </w:r>
      <w:r>
        <w:rPr>
          <w:spacing w:val="1"/>
        </w:rPr>
        <w:t xml:space="preserve"> </w:t>
      </w:r>
      <w:r>
        <w:t>оценки</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являются</w:t>
      </w:r>
      <w:r>
        <w:rPr>
          <w:spacing w:val="1"/>
        </w:rPr>
        <w:t xml:space="preserve"> </w:t>
      </w:r>
      <w:r>
        <w:t>письменные</w:t>
      </w:r>
      <w:r>
        <w:rPr>
          <w:spacing w:val="1"/>
        </w:rPr>
        <w:t xml:space="preserve"> </w:t>
      </w:r>
      <w:r>
        <w:t>измерительные материалы, ИКТ-компетентности – практическая работа с использованием</w:t>
      </w:r>
      <w:r>
        <w:rPr>
          <w:spacing w:val="1"/>
        </w:rPr>
        <w:t xml:space="preserve"> </w:t>
      </w:r>
      <w:r>
        <w:t>компьютера; сформированности регулятивных и коммуникативных учебных действий –</w:t>
      </w:r>
      <w:r>
        <w:rPr>
          <w:spacing w:val="1"/>
        </w:rPr>
        <w:t xml:space="preserve"> </w:t>
      </w:r>
      <w:r>
        <w:t>наблюдение за ходом выполнения групповых и индивидуальных учебных исследований и</w:t>
      </w:r>
      <w:r>
        <w:rPr>
          <w:spacing w:val="1"/>
        </w:rPr>
        <w:t xml:space="preserve"> </w:t>
      </w:r>
      <w:r>
        <w:t>проектов.</w:t>
      </w:r>
    </w:p>
    <w:p w:rsidR="00B15A17" w:rsidRDefault="00F034A4">
      <w:pPr>
        <w:pStyle w:val="a8"/>
        <w:spacing w:before="1"/>
        <w:ind w:right="310" w:firstLine="708"/>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w:t>
      </w:r>
      <w:r>
        <w:rPr>
          <w:spacing w:val="1"/>
        </w:rPr>
        <w:t xml:space="preserve"> </w:t>
      </w:r>
      <w:r>
        <w:t>не</w:t>
      </w:r>
      <w:r>
        <w:rPr>
          <w:spacing w:val="-62"/>
        </w:rPr>
        <w:t xml:space="preserve"> </w:t>
      </w:r>
      <w:r>
        <w:t>реже,</w:t>
      </w:r>
      <w:r>
        <w:rPr>
          <w:spacing w:val="-2"/>
        </w:rPr>
        <w:t xml:space="preserve"> </w:t>
      </w:r>
      <w:r>
        <w:t>чем</w:t>
      </w:r>
      <w:r>
        <w:rPr>
          <w:spacing w:val="-2"/>
        </w:rPr>
        <w:t xml:space="preserve"> </w:t>
      </w:r>
      <w:r>
        <w:t>один</w:t>
      </w:r>
      <w:r>
        <w:rPr>
          <w:spacing w:val="-1"/>
        </w:rPr>
        <w:t xml:space="preserve"> </w:t>
      </w:r>
      <w:r>
        <w:t>раз в</w:t>
      </w:r>
      <w:r>
        <w:rPr>
          <w:spacing w:val="2"/>
        </w:rPr>
        <w:t xml:space="preserve"> </w:t>
      </w:r>
      <w:r>
        <w:t>ходе</w:t>
      </w:r>
      <w:r>
        <w:rPr>
          <w:spacing w:val="-1"/>
        </w:rPr>
        <w:t xml:space="preserve"> </w:t>
      </w:r>
      <w:r>
        <w:t>обучения</w:t>
      </w:r>
      <w:r>
        <w:rPr>
          <w:spacing w:val="-1"/>
        </w:rPr>
        <w:t xml:space="preserve"> </w:t>
      </w:r>
      <w:r>
        <w:t>на</w:t>
      </w:r>
      <w:r>
        <w:rPr>
          <w:spacing w:val="3"/>
        </w:rPr>
        <w:t xml:space="preserve"> </w:t>
      </w:r>
      <w:r>
        <w:t>уровне</w:t>
      </w:r>
      <w:r>
        <w:rPr>
          <w:spacing w:val="-2"/>
        </w:rPr>
        <w:t xml:space="preserve"> </w:t>
      </w:r>
      <w:r>
        <w:t>среднего общего</w:t>
      </w:r>
      <w:r>
        <w:rPr>
          <w:spacing w:val="1"/>
        </w:rPr>
        <w:t xml:space="preserve"> </w:t>
      </w:r>
      <w:r>
        <w:t>образования.</w:t>
      </w:r>
    </w:p>
    <w:p w:rsidR="00B15A17" w:rsidRDefault="00F034A4">
      <w:pPr>
        <w:pStyle w:val="a8"/>
        <w:ind w:right="311" w:firstLine="708"/>
      </w:pPr>
      <w:r>
        <w:t>Основной процедурой итоговой оценки достижения</w:t>
      </w:r>
      <w:r>
        <w:rPr>
          <w:spacing w:val="1"/>
        </w:rPr>
        <w:t xml:space="preserve"> </w:t>
      </w:r>
      <w:r>
        <w:t>метапредметных результатов</w:t>
      </w:r>
      <w:r>
        <w:rPr>
          <w:spacing w:val="1"/>
        </w:rPr>
        <w:t xml:space="preserve"> </w:t>
      </w:r>
      <w:r>
        <w:t>является</w:t>
      </w:r>
      <w:r>
        <w:rPr>
          <w:spacing w:val="-2"/>
        </w:rPr>
        <w:t xml:space="preserve"> </w:t>
      </w:r>
      <w:r>
        <w:t>защита</w:t>
      </w:r>
      <w:r>
        <w:rPr>
          <w:spacing w:val="-1"/>
        </w:rPr>
        <w:t xml:space="preserve"> </w:t>
      </w:r>
      <w:r>
        <w:t>индивидуального</w:t>
      </w:r>
      <w:r>
        <w:rPr>
          <w:spacing w:val="-1"/>
        </w:rPr>
        <w:t xml:space="preserve"> </w:t>
      </w:r>
      <w:r>
        <w:t>итогового</w:t>
      </w:r>
      <w:r>
        <w:rPr>
          <w:spacing w:val="-2"/>
        </w:rPr>
        <w:t xml:space="preserve"> </w:t>
      </w:r>
      <w:r>
        <w:t>проекта.</w:t>
      </w:r>
    </w:p>
    <w:p w:rsidR="00B15A17" w:rsidRDefault="00B15A17">
      <w:pPr>
        <w:pStyle w:val="a8"/>
        <w:spacing w:before="5"/>
        <w:ind w:left="0"/>
        <w:jc w:val="left"/>
      </w:pPr>
    </w:p>
    <w:p w:rsidR="00B15A17" w:rsidRDefault="00F034A4">
      <w:pPr>
        <w:pStyle w:val="Heading1"/>
      </w:pPr>
      <w:r>
        <w:t>Особенности</w:t>
      </w:r>
      <w:r>
        <w:rPr>
          <w:spacing w:val="-7"/>
        </w:rPr>
        <w:t xml:space="preserve"> </w:t>
      </w:r>
      <w:r>
        <w:t>оценки</w:t>
      </w:r>
      <w:r>
        <w:rPr>
          <w:spacing w:val="-4"/>
        </w:rPr>
        <w:t xml:space="preserve"> </w:t>
      </w:r>
      <w:r>
        <w:t>предметных</w:t>
      </w:r>
      <w:r>
        <w:rPr>
          <w:spacing w:val="-4"/>
        </w:rPr>
        <w:t xml:space="preserve"> </w:t>
      </w:r>
      <w:r>
        <w:t>результатов</w:t>
      </w:r>
    </w:p>
    <w:p w:rsidR="00B15A17" w:rsidRDefault="00F034A4">
      <w:pPr>
        <w:pStyle w:val="a8"/>
        <w:ind w:right="305" w:firstLine="708"/>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текущей</w:t>
      </w:r>
      <w:r>
        <w:rPr>
          <w:spacing w:val="1"/>
        </w:rPr>
        <w:t xml:space="preserve"> </w:t>
      </w:r>
      <w:r>
        <w:t>и</w:t>
      </w:r>
      <w:r>
        <w:rPr>
          <w:spacing w:val="1"/>
        </w:rPr>
        <w:t xml:space="preserve"> </w:t>
      </w:r>
      <w:r>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оценки</w:t>
      </w:r>
      <w:r>
        <w:rPr>
          <w:spacing w:val="1"/>
        </w:rPr>
        <w:t xml:space="preserve"> </w:t>
      </w:r>
      <w:r>
        <w:t>и</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B15A17" w:rsidRDefault="00F034A4">
      <w:pPr>
        <w:pStyle w:val="a8"/>
        <w:ind w:right="303" w:firstLine="708"/>
      </w:pPr>
      <w:r>
        <w:t>Средством</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выступают</w:t>
      </w:r>
      <w:r>
        <w:rPr>
          <w:spacing w:val="1"/>
        </w:rPr>
        <w:t xml:space="preserve"> </w:t>
      </w:r>
      <w:r>
        <w:t>учебные</w:t>
      </w:r>
      <w:r>
        <w:rPr>
          <w:spacing w:val="1"/>
        </w:rPr>
        <w:t xml:space="preserve"> </w:t>
      </w:r>
      <w:r>
        <w:t>задания,</w:t>
      </w:r>
      <w:r>
        <w:rPr>
          <w:spacing w:val="-62"/>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 предполагающие вариативные пути решения (например, содержащие избыточные</w:t>
      </w:r>
      <w:r>
        <w:rPr>
          <w:spacing w:val="1"/>
        </w:rPr>
        <w:t xml:space="preserve"> </w:t>
      </w:r>
      <w:r>
        <w:t>для решения проблемы данные или с недостающими данными, или предполагают выбор</w:t>
      </w:r>
      <w:r>
        <w:rPr>
          <w:spacing w:val="1"/>
        </w:rPr>
        <w:t xml:space="preserve"> </w:t>
      </w:r>
      <w:r>
        <w:t>оснований</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и</w:t>
      </w:r>
      <w:r>
        <w:rPr>
          <w:spacing w:val="1"/>
        </w:rPr>
        <w:t xml:space="preserve"> </w:t>
      </w:r>
      <w:r>
        <w:t>т. п.),</w:t>
      </w:r>
      <w:r>
        <w:rPr>
          <w:spacing w:val="1"/>
        </w:rPr>
        <w:t xml:space="preserve"> </w:t>
      </w:r>
      <w:r>
        <w:t>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62"/>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r>
        <w:t>компетентностно-ориентированные</w:t>
      </w:r>
      <w:r>
        <w:rPr>
          <w:spacing w:val="1"/>
        </w:rPr>
        <w:t xml:space="preserve"> </w:t>
      </w:r>
      <w:r>
        <w:t>задания,</w:t>
      </w:r>
      <w:r>
        <w:rPr>
          <w:spacing w:val="1"/>
        </w:rPr>
        <w:t xml:space="preserve"> </w:t>
      </w:r>
      <w:r>
        <w:t>позволяющие оценивать сформированность группы различных умений и базирующиеся на</w:t>
      </w:r>
      <w:r>
        <w:rPr>
          <w:spacing w:val="1"/>
        </w:rPr>
        <w:t xml:space="preserve"> </w:t>
      </w:r>
      <w:r>
        <w:t>контексте</w:t>
      </w:r>
      <w:r>
        <w:rPr>
          <w:spacing w:val="-2"/>
        </w:rPr>
        <w:t xml:space="preserve"> </w:t>
      </w:r>
      <w:r>
        <w:t>ситуаций</w:t>
      </w:r>
      <w:r>
        <w:rPr>
          <w:spacing w:val="1"/>
        </w:rPr>
        <w:t xml:space="preserve"> </w:t>
      </w:r>
      <w:r>
        <w:t>«жизненного»</w:t>
      </w:r>
      <w:r>
        <w:rPr>
          <w:spacing w:val="-3"/>
        </w:rPr>
        <w:t xml:space="preserve"> </w:t>
      </w:r>
      <w:r>
        <w:t>характера.</w:t>
      </w:r>
    </w:p>
    <w:p w:rsidR="00B15A17" w:rsidRDefault="00F034A4">
      <w:pPr>
        <w:pStyle w:val="a8"/>
        <w:ind w:right="311" w:firstLine="708"/>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65"/>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МБОУ</w:t>
      </w:r>
      <w:r>
        <w:rPr>
          <w:spacing w:val="-1"/>
        </w:rPr>
        <w:t xml:space="preserve"> </w:t>
      </w:r>
      <w:r w:rsidR="00A75409">
        <w:t>«Кустовская СОШ»</w:t>
      </w:r>
    </w:p>
    <w:p w:rsidR="00B15A17" w:rsidRDefault="00F034A4">
      <w:pPr>
        <w:pStyle w:val="a8"/>
        <w:ind w:right="307" w:firstLine="708"/>
      </w:pPr>
      <w:r>
        <w:t>Особенности оценки по отдельному предмету фиксируются в Положении о системе</w:t>
      </w:r>
      <w:r>
        <w:rPr>
          <w:spacing w:val="1"/>
        </w:rPr>
        <w:t xml:space="preserve"> </w:t>
      </w:r>
      <w:r>
        <w:t>оценивания</w:t>
      </w:r>
      <w:r>
        <w:rPr>
          <w:spacing w:val="-1"/>
        </w:rPr>
        <w:t xml:space="preserve"> </w:t>
      </w:r>
      <w:r>
        <w:t>МБОУ</w:t>
      </w:r>
      <w:r>
        <w:rPr>
          <w:spacing w:val="-2"/>
        </w:rPr>
        <w:t xml:space="preserve"> </w:t>
      </w:r>
      <w:r w:rsidR="00A75409">
        <w:t>«Кустовская СОШ»</w:t>
      </w:r>
    </w:p>
    <w:p w:rsidR="00B15A17" w:rsidRDefault="00B15A17">
      <w:pPr>
        <w:pStyle w:val="a8"/>
        <w:spacing w:before="5"/>
        <w:ind w:left="0"/>
        <w:jc w:val="left"/>
      </w:pPr>
    </w:p>
    <w:p w:rsidR="00B15A17" w:rsidRDefault="00F034A4" w:rsidP="005E6B29">
      <w:pPr>
        <w:pStyle w:val="Heading1"/>
        <w:numPr>
          <w:ilvl w:val="2"/>
          <w:numId w:val="20"/>
        </w:numPr>
        <w:tabs>
          <w:tab w:val="left" w:pos="1610"/>
        </w:tabs>
        <w:spacing w:line="295" w:lineRule="exact"/>
        <w:ind w:hanging="649"/>
        <w:jc w:val="both"/>
      </w:pPr>
      <w:r>
        <w:t>Организация</w:t>
      </w:r>
      <w:r>
        <w:rPr>
          <w:spacing w:val="-6"/>
        </w:rPr>
        <w:t xml:space="preserve"> </w:t>
      </w:r>
      <w:r>
        <w:t>и</w:t>
      </w:r>
      <w:r>
        <w:rPr>
          <w:spacing w:val="-4"/>
        </w:rPr>
        <w:t xml:space="preserve"> </w:t>
      </w:r>
      <w:r>
        <w:t>содержание</w:t>
      </w:r>
      <w:r>
        <w:rPr>
          <w:spacing w:val="-5"/>
        </w:rPr>
        <w:t xml:space="preserve"> </w:t>
      </w:r>
      <w:r>
        <w:t>оценочных</w:t>
      </w:r>
      <w:r>
        <w:rPr>
          <w:spacing w:val="-3"/>
        </w:rPr>
        <w:t xml:space="preserve"> </w:t>
      </w:r>
      <w:r>
        <w:t>процедур</w:t>
      </w:r>
    </w:p>
    <w:p w:rsidR="00B15A17" w:rsidRDefault="00F034A4">
      <w:pPr>
        <w:pStyle w:val="a8"/>
        <w:ind w:right="314" w:firstLine="708"/>
      </w:pPr>
      <w:r>
        <w:rPr>
          <w:u w:val="single"/>
        </w:rPr>
        <w:t>Входной контроль</w:t>
      </w:r>
      <w:r>
        <w:t xml:space="preserve"> представляет собой процедуру оценки готовности к обучению на</w:t>
      </w:r>
      <w:r>
        <w:rPr>
          <w:spacing w:val="1"/>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B15A17" w:rsidRDefault="00F034A4" w:rsidP="00C527A2">
      <w:pPr>
        <w:pStyle w:val="a8"/>
        <w:ind w:right="304" w:firstLine="773"/>
      </w:pPr>
      <w:r>
        <w:lastRenderedPageBreak/>
        <w:t>Входной</w:t>
      </w:r>
      <w:r>
        <w:rPr>
          <w:spacing w:val="1"/>
        </w:rPr>
        <w:t xml:space="preserve"> </w:t>
      </w:r>
      <w:r>
        <w:t>контроль</w:t>
      </w:r>
      <w:r>
        <w:rPr>
          <w:spacing w:val="1"/>
        </w:rPr>
        <w:t xml:space="preserve"> </w:t>
      </w:r>
      <w:r>
        <w:t>освоения</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62"/>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начале</w:t>
      </w:r>
      <w:r>
        <w:rPr>
          <w:spacing w:val="1"/>
        </w:rPr>
        <w:t xml:space="preserve"> </w:t>
      </w:r>
      <w:r>
        <w:t>10-го</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 (точка</w:t>
      </w:r>
      <w:r>
        <w:rPr>
          <w:spacing w:val="1"/>
        </w:rPr>
        <w:t xml:space="preserve"> </w:t>
      </w:r>
      <w:r>
        <w:t>отсчета) для оценки</w:t>
      </w:r>
      <w:r>
        <w:rPr>
          <w:spacing w:val="1"/>
        </w:rPr>
        <w:t xml:space="preserve"> </w:t>
      </w:r>
      <w:r>
        <w:t>динамики образовательных</w:t>
      </w:r>
      <w:r>
        <w:rPr>
          <w:spacing w:val="1"/>
        </w:rPr>
        <w:t xml:space="preserve"> </w:t>
      </w:r>
      <w:r>
        <w:t>достижений.</w:t>
      </w:r>
      <w:r>
        <w:rPr>
          <w:spacing w:val="1"/>
        </w:rPr>
        <w:t xml:space="preserve"> </w:t>
      </w:r>
      <w:r>
        <w:t>Объектами</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и</w:t>
      </w:r>
      <w:r>
        <w:rPr>
          <w:spacing w:val="1"/>
        </w:rPr>
        <w:t xml:space="preserve"> </w:t>
      </w:r>
      <w:r>
        <w:t>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64"/>
        </w:rPr>
        <w:t xml:space="preserve"> </w:t>
      </w:r>
      <w:r>
        <w:t>действиями:</w:t>
      </w:r>
      <w:r>
        <w:rPr>
          <w:spacing w:val="4"/>
        </w:rPr>
        <w:t xml:space="preserve"> </w:t>
      </w:r>
      <w:r>
        <w:t>универсальными</w:t>
      </w:r>
      <w:r>
        <w:rPr>
          <w:spacing w:val="1"/>
        </w:rPr>
        <w:t xml:space="preserve"> </w:t>
      </w:r>
      <w:r>
        <w:t>и</w:t>
      </w:r>
      <w:r>
        <w:rPr>
          <w:spacing w:val="64"/>
        </w:rPr>
        <w:t xml:space="preserve"> </w:t>
      </w:r>
      <w:r>
        <w:t>специфическими</w:t>
      </w:r>
      <w:r>
        <w:rPr>
          <w:spacing w:val="1"/>
        </w:rPr>
        <w:t xml:space="preserve"> </w:t>
      </w:r>
      <w:r>
        <w:t>для</w:t>
      </w:r>
      <w:r>
        <w:rPr>
          <w:spacing w:val="64"/>
        </w:rPr>
        <w:t xml:space="preserve"> </w:t>
      </w:r>
      <w:r>
        <w:t>основных</w:t>
      </w:r>
      <w:r>
        <w:rPr>
          <w:spacing w:val="1"/>
        </w:rPr>
        <w:t xml:space="preserve"> </w:t>
      </w:r>
      <w:r>
        <w:t>учебныхредметов познавательными средствами, в том числе: средствами работы с информацией,</w:t>
      </w:r>
      <w:r>
        <w:rPr>
          <w:spacing w:val="1"/>
        </w:rPr>
        <w:t xml:space="preserve"> </w:t>
      </w:r>
      <w:r>
        <w:t>знако-символическими</w:t>
      </w:r>
      <w:r>
        <w:rPr>
          <w:spacing w:val="-2"/>
        </w:rPr>
        <w:t xml:space="preserve"> </w:t>
      </w:r>
      <w:r>
        <w:t>средствами,</w:t>
      </w:r>
      <w:r>
        <w:rPr>
          <w:spacing w:val="-1"/>
        </w:rPr>
        <w:t xml:space="preserve"> </w:t>
      </w:r>
      <w:r>
        <w:t>логическими</w:t>
      </w:r>
      <w:r>
        <w:rPr>
          <w:spacing w:val="-2"/>
        </w:rPr>
        <w:t xml:space="preserve"> </w:t>
      </w:r>
      <w:r>
        <w:t>операциями.</w:t>
      </w:r>
    </w:p>
    <w:p w:rsidR="00B15A17" w:rsidRDefault="00F034A4">
      <w:pPr>
        <w:pStyle w:val="a8"/>
        <w:spacing w:before="2"/>
        <w:ind w:right="308" w:firstLine="773"/>
      </w:pPr>
      <w:r>
        <w:t>Входной</w:t>
      </w:r>
      <w:r>
        <w:rPr>
          <w:spacing w:val="1"/>
        </w:rPr>
        <w:t xml:space="preserve"> </w:t>
      </w:r>
      <w:r>
        <w:t>контроль</w:t>
      </w:r>
      <w:r>
        <w:rPr>
          <w:spacing w:val="1"/>
        </w:rPr>
        <w:t xml:space="preserve"> </w:t>
      </w:r>
      <w:r>
        <w:t>проводится</w:t>
      </w:r>
      <w:r>
        <w:rPr>
          <w:spacing w:val="1"/>
        </w:rPr>
        <w:t xml:space="preserve"> </w:t>
      </w:r>
      <w:r>
        <w:t>учителем</w:t>
      </w:r>
      <w:r>
        <w:rPr>
          <w:spacing w:val="1"/>
        </w:rPr>
        <w:t xml:space="preserve"> </w:t>
      </w:r>
      <w:r>
        <w:t>в</w:t>
      </w:r>
      <w:r>
        <w:rPr>
          <w:spacing w:val="1"/>
        </w:rPr>
        <w:t xml:space="preserve"> </w:t>
      </w:r>
      <w:r>
        <w:t>начале</w:t>
      </w:r>
      <w:r>
        <w:rPr>
          <w:spacing w:val="1"/>
        </w:rPr>
        <w:t xml:space="preserve"> </w:t>
      </w:r>
      <w:r>
        <w:t>изучения</w:t>
      </w:r>
      <w:r>
        <w:rPr>
          <w:spacing w:val="1"/>
        </w:rPr>
        <w:t xml:space="preserve"> </w:t>
      </w:r>
      <w:r>
        <w:t>предметного</w:t>
      </w:r>
      <w:r>
        <w:rPr>
          <w:spacing w:val="1"/>
        </w:rPr>
        <w:t xml:space="preserve"> </w:t>
      </w:r>
      <w:r>
        <w:t>курса</w:t>
      </w:r>
      <w:r>
        <w:rPr>
          <w:spacing w:val="1"/>
        </w:rPr>
        <w:t xml:space="preserve"> </w:t>
      </w:r>
      <w:r>
        <w:t>(раздела).</w:t>
      </w:r>
      <w:r>
        <w:rPr>
          <w:spacing w:val="1"/>
        </w:rPr>
        <w:t xml:space="preserve"> </w:t>
      </w:r>
      <w:r>
        <w:t>Результаты</w:t>
      </w:r>
      <w:r>
        <w:rPr>
          <w:spacing w:val="1"/>
        </w:rPr>
        <w:t xml:space="preserve"> </w:t>
      </w:r>
      <w:r>
        <w:t>входного</w:t>
      </w:r>
      <w:r>
        <w:rPr>
          <w:spacing w:val="1"/>
        </w:rPr>
        <w:t xml:space="preserve"> </w:t>
      </w:r>
      <w:r>
        <w:t>контроля</w:t>
      </w:r>
      <w:r>
        <w:rPr>
          <w:spacing w:val="1"/>
        </w:rPr>
        <w:t xml:space="preserve"> </w:t>
      </w:r>
      <w:r>
        <w:t>являются</w:t>
      </w:r>
      <w:r>
        <w:rPr>
          <w:spacing w:val="1"/>
        </w:rPr>
        <w:t xml:space="preserve"> </w:t>
      </w:r>
      <w:r>
        <w:t>основанием</w:t>
      </w:r>
      <w:r>
        <w:rPr>
          <w:spacing w:val="1"/>
        </w:rPr>
        <w:t xml:space="preserve"> </w:t>
      </w:r>
      <w:r>
        <w:t>для</w:t>
      </w:r>
      <w:r>
        <w:rPr>
          <w:spacing w:val="65"/>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с</w:t>
      </w:r>
      <w:r>
        <w:rPr>
          <w:spacing w:val="1"/>
        </w:rPr>
        <w:t xml:space="preserve"> </w:t>
      </w:r>
      <w:r>
        <w:t>учетом</w:t>
      </w:r>
      <w:r>
        <w:rPr>
          <w:spacing w:val="1"/>
        </w:rPr>
        <w:t xml:space="preserve"> </w:t>
      </w:r>
      <w:r>
        <w:t>выделенных</w:t>
      </w:r>
      <w:r>
        <w:rPr>
          <w:spacing w:val="1"/>
        </w:rPr>
        <w:t xml:space="preserve"> </w:t>
      </w:r>
      <w:r>
        <w:t>актуальных</w:t>
      </w:r>
      <w:r>
        <w:rPr>
          <w:spacing w:val="1"/>
        </w:rPr>
        <w:t xml:space="preserve"> </w:t>
      </w:r>
      <w:r>
        <w:t>проблем,</w:t>
      </w:r>
      <w:r>
        <w:rPr>
          <w:spacing w:val="1"/>
        </w:rPr>
        <w:t xml:space="preserve"> </w:t>
      </w:r>
      <w:r>
        <w:t>характерных</w:t>
      </w:r>
      <w:r>
        <w:rPr>
          <w:spacing w:val="-2"/>
        </w:rPr>
        <w:t xml:space="preserve"> </w:t>
      </w:r>
      <w:r>
        <w:t>для</w:t>
      </w:r>
      <w:r>
        <w:rPr>
          <w:spacing w:val="2"/>
        </w:rPr>
        <w:t xml:space="preserve"> </w:t>
      </w:r>
      <w:r>
        <w:t>класса</w:t>
      </w:r>
      <w:r>
        <w:rPr>
          <w:spacing w:val="-1"/>
        </w:rPr>
        <w:t xml:space="preserve"> </w:t>
      </w:r>
      <w:r>
        <w:t>в</w:t>
      </w:r>
      <w:r>
        <w:rPr>
          <w:spacing w:val="-2"/>
        </w:rPr>
        <w:t xml:space="preserve"> </w:t>
      </w:r>
      <w:r>
        <w:t>целом</w:t>
      </w:r>
      <w:r>
        <w:rPr>
          <w:spacing w:val="-1"/>
        </w:rPr>
        <w:t xml:space="preserve"> </w:t>
      </w:r>
      <w:r>
        <w:t>и</w:t>
      </w:r>
      <w:r>
        <w:rPr>
          <w:spacing w:val="1"/>
        </w:rPr>
        <w:t xml:space="preserve"> </w:t>
      </w:r>
      <w:r>
        <w:t>выявленных</w:t>
      </w:r>
      <w:r>
        <w:rPr>
          <w:spacing w:val="-2"/>
        </w:rPr>
        <w:t xml:space="preserve"> </w:t>
      </w:r>
      <w:r>
        <w:t>групп риска.</w:t>
      </w:r>
    </w:p>
    <w:p w:rsidR="00B15A17" w:rsidRDefault="00F034A4">
      <w:pPr>
        <w:pStyle w:val="a8"/>
        <w:ind w:right="304" w:firstLine="708"/>
      </w:pPr>
      <w:r>
        <w:rPr>
          <w:u w:val="single"/>
        </w:rPr>
        <w:t>Текущая</w:t>
      </w:r>
      <w:r>
        <w:rPr>
          <w:spacing w:val="1"/>
          <w:u w:val="single"/>
        </w:rPr>
        <w:t xml:space="preserve"> </w:t>
      </w:r>
      <w:r>
        <w:rPr>
          <w:u w:val="single"/>
        </w:rP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в</w:t>
      </w:r>
      <w:r>
        <w:rPr>
          <w:spacing w:val="1"/>
        </w:rPr>
        <w:t xml:space="preserve"> </w:t>
      </w:r>
      <w:r>
        <w:t>освоении</w:t>
      </w:r>
      <w:r>
        <w:rPr>
          <w:spacing w:val="1"/>
        </w:rPr>
        <w:t xml:space="preserve"> </w:t>
      </w:r>
      <w:r>
        <w:t>учебной</w:t>
      </w:r>
      <w:r>
        <w:rPr>
          <w:spacing w:val="1"/>
        </w:rPr>
        <w:t xml:space="preserve"> </w:t>
      </w:r>
      <w:r>
        <w:t>программы</w:t>
      </w:r>
      <w:r>
        <w:rPr>
          <w:spacing w:val="1"/>
        </w:rPr>
        <w:t xml:space="preserve"> </w:t>
      </w:r>
      <w:r>
        <w:t>курса.</w:t>
      </w:r>
      <w:r>
        <w:rPr>
          <w:spacing w:val="1"/>
        </w:rPr>
        <w:t xml:space="preserve"> </w:t>
      </w:r>
      <w:r>
        <w:t>Текущая</w:t>
      </w:r>
      <w:r>
        <w:rPr>
          <w:spacing w:val="1"/>
        </w:rPr>
        <w:t xml:space="preserve"> </w:t>
      </w:r>
      <w:r>
        <w:t>оценка</w:t>
      </w:r>
      <w:r>
        <w:rPr>
          <w:spacing w:val="1"/>
        </w:rPr>
        <w:t xml:space="preserve"> </w:t>
      </w:r>
      <w:r>
        <w:t>является</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учителем</w:t>
      </w:r>
      <w:r>
        <w:rPr>
          <w:spacing w:val="1"/>
        </w:rPr>
        <w:t xml:space="preserve"> </w:t>
      </w:r>
      <w:r>
        <w:t>и</w:t>
      </w:r>
      <w:r>
        <w:rPr>
          <w:spacing w:val="1"/>
        </w:rPr>
        <w:t xml:space="preserve"> </w:t>
      </w:r>
      <w:r>
        <w:t>обучающимся</w:t>
      </w:r>
      <w:r>
        <w:rPr>
          <w:spacing w:val="1"/>
        </w:rPr>
        <w:t xml:space="preserve"> </w:t>
      </w:r>
      <w:r>
        <w:t>существующих проблем в обучении. Объектом текущей оценки являются промежуточные</w:t>
      </w:r>
      <w:r>
        <w:rPr>
          <w:spacing w:val="1"/>
        </w:rPr>
        <w:t xml:space="preserve"> </w:t>
      </w:r>
      <w:r>
        <w:t>предметные</w:t>
      </w:r>
      <w:r>
        <w:rPr>
          <w:spacing w:val="-2"/>
        </w:rPr>
        <w:t xml:space="preserve"> </w:t>
      </w:r>
      <w:r>
        <w:t>планируемые</w:t>
      </w:r>
      <w:r>
        <w:rPr>
          <w:spacing w:val="2"/>
        </w:rPr>
        <w:t xml:space="preserve"> </w:t>
      </w:r>
      <w:r>
        <w:t>образовательные</w:t>
      </w:r>
      <w:r>
        <w:rPr>
          <w:spacing w:val="2"/>
        </w:rPr>
        <w:t xml:space="preserve"> </w:t>
      </w:r>
      <w:r>
        <w:t>результаты.</w:t>
      </w:r>
    </w:p>
    <w:p w:rsidR="00B15A17" w:rsidRDefault="00F034A4">
      <w:pPr>
        <w:pStyle w:val="a8"/>
        <w:ind w:right="304" w:firstLine="708"/>
      </w:pPr>
      <w:r>
        <w:t>В</w:t>
      </w:r>
      <w:r>
        <w:rPr>
          <w:spacing w:val="1"/>
        </w:rPr>
        <w:t xml:space="preserve"> </w:t>
      </w:r>
      <w:r>
        <w:t>ходе</w:t>
      </w:r>
      <w:r>
        <w:rPr>
          <w:spacing w:val="1"/>
        </w:rPr>
        <w:t xml:space="preserve"> </w:t>
      </w:r>
      <w:r>
        <w:t>оценки</w:t>
      </w:r>
      <w:r>
        <w:rPr>
          <w:spacing w:val="1"/>
        </w:rPr>
        <w:t xml:space="preserve"> </w:t>
      </w:r>
      <w:r>
        <w:t>сформированности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рекомендуется</w:t>
      </w:r>
      <w:r>
        <w:rPr>
          <w:spacing w:val="1"/>
        </w:rPr>
        <w:t xml:space="preserve"> </w:t>
      </w:r>
      <w:r>
        <w:t>особое</w:t>
      </w:r>
      <w:r>
        <w:rPr>
          <w:spacing w:val="1"/>
        </w:rPr>
        <w:t xml:space="preserve"> </w:t>
      </w:r>
      <w:r>
        <w:t>внимание</w:t>
      </w:r>
      <w:r>
        <w:rPr>
          <w:spacing w:val="1"/>
        </w:rPr>
        <w:t xml:space="preserve"> </w:t>
      </w:r>
      <w:r>
        <w:t>уделять</w:t>
      </w:r>
      <w:r>
        <w:rPr>
          <w:spacing w:val="1"/>
        </w:rPr>
        <w:t xml:space="preserve"> </w:t>
      </w:r>
      <w:r>
        <w:t>выявлению</w:t>
      </w:r>
      <w:r>
        <w:rPr>
          <w:spacing w:val="1"/>
        </w:rPr>
        <w:t xml:space="preserve"> </w:t>
      </w:r>
      <w:r>
        <w:t>проблем</w:t>
      </w:r>
      <w:r>
        <w:rPr>
          <w:spacing w:val="1"/>
        </w:rPr>
        <w:t xml:space="preserve"> </w:t>
      </w:r>
      <w:r>
        <w:t>и</w:t>
      </w:r>
      <w:r>
        <w:rPr>
          <w:spacing w:val="1"/>
        </w:rPr>
        <w:t xml:space="preserve"> </w:t>
      </w:r>
      <w:r>
        <w:t>фиксации</w:t>
      </w:r>
      <w:r>
        <w:rPr>
          <w:spacing w:val="1"/>
        </w:rPr>
        <w:t xml:space="preserve"> </w:t>
      </w:r>
      <w:r>
        <w:t>успешности</w:t>
      </w:r>
      <w:r>
        <w:rPr>
          <w:spacing w:val="1"/>
        </w:rPr>
        <w:t xml:space="preserve"> </w:t>
      </w:r>
      <w:r>
        <w:t>продвижения</w:t>
      </w:r>
      <w:r>
        <w:rPr>
          <w:spacing w:val="1"/>
        </w:rPr>
        <w:t xml:space="preserve"> </w:t>
      </w:r>
      <w:r>
        <w:t>в</w:t>
      </w:r>
      <w:r>
        <w:rPr>
          <w:spacing w:val="1"/>
        </w:rPr>
        <w:t xml:space="preserve"> </w:t>
      </w:r>
      <w:r>
        <w:t>овладении</w:t>
      </w:r>
      <w:r>
        <w:rPr>
          <w:spacing w:val="1"/>
        </w:rPr>
        <w:t xml:space="preserve"> </w:t>
      </w:r>
      <w:r>
        <w:t>коммуникативными</w:t>
      </w:r>
      <w:r>
        <w:rPr>
          <w:spacing w:val="1"/>
        </w:rPr>
        <w:t xml:space="preserve"> </w:t>
      </w:r>
      <w:r>
        <w:t>умениями</w:t>
      </w:r>
      <w:r>
        <w:rPr>
          <w:spacing w:val="1"/>
        </w:rPr>
        <w:t xml:space="preserve"> </w:t>
      </w:r>
      <w:r>
        <w:t>(умением</w:t>
      </w:r>
      <w:r>
        <w:rPr>
          <w:spacing w:val="1"/>
        </w:rPr>
        <w:t xml:space="preserve"> </w:t>
      </w:r>
      <w:r>
        <w:t>внимательно</w:t>
      </w:r>
      <w:r>
        <w:rPr>
          <w:spacing w:val="-62"/>
        </w:rPr>
        <w:t xml:space="preserve"> </w:t>
      </w:r>
      <w:r>
        <w:t>относиться к чужой точке зрения, умением рассуждать с точки зрения собеседника, не</w:t>
      </w:r>
      <w:r>
        <w:rPr>
          <w:spacing w:val="1"/>
        </w:rPr>
        <w:t xml:space="preserve"> </w:t>
      </w:r>
      <w:r>
        <w:t>совпадающей</w:t>
      </w:r>
      <w:r>
        <w:rPr>
          <w:spacing w:val="1"/>
        </w:rPr>
        <w:t xml:space="preserve"> </w:t>
      </w:r>
      <w:r>
        <w:t>с</w:t>
      </w:r>
      <w:r>
        <w:rPr>
          <w:spacing w:val="1"/>
        </w:rPr>
        <w:t xml:space="preserve"> </w:t>
      </w:r>
      <w:r>
        <w:t>собственной</w:t>
      </w:r>
      <w:r>
        <w:rPr>
          <w:spacing w:val="1"/>
        </w:rPr>
        <w:t xml:space="preserve"> </w:t>
      </w:r>
      <w:r>
        <w:t>точкой</w:t>
      </w:r>
      <w:r>
        <w:rPr>
          <w:spacing w:val="1"/>
        </w:rPr>
        <w:t xml:space="preserve"> </w:t>
      </w:r>
      <w:r>
        <w:t>зрения);</w:t>
      </w:r>
      <w:r>
        <w:rPr>
          <w:spacing w:val="1"/>
        </w:rPr>
        <w:t xml:space="preserve"> </w:t>
      </w:r>
      <w:r>
        <w:t>инструментами</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инструментами и приемами поисковой деятельности (способами выявления противоречий,</w:t>
      </w:r>
      <w:r>
        <w:rPr>
          <w:spacing w:val="-62"/>
        </w:rPr>
        <w:t xml:space="preserve"> </w:t>
      </w:r>
      <w:r>
        <w:t>методов</w:t>
      </w:r>
      <w:r>
        <w:rPr>
          <w:spacing w:val="1"/>
        </w:rPr>
        <w:t xml:space="preserve"> </w:t>
      </w:r>
      <w:r>
        <w:t>познания,</w:t>
      </w:r>
      <w:r>
        <w:rPr>
          <w:spacing w:val="1"/>
        </w:rPr>
        <w:t xml:space="preserve"> </w:t>
      </w:r>
      <w:r>
        <w:t>адекватных</w:t>
      </w:r>
      <w:r>
        <w:rPr>
          <w:spacing w:val="1"/>
        </w:rPr>
        <w:t xml:space="preserve"> </w:t>
      </w:r>
      <w:r>
        <w:t>базовой</w:t>
      </w:r>
      <w:r>
        <w:rPr>
          <w:spacing w:val="1"/>
        </w:rPr>
        <w:t xml:space="preserve"> </w:t>
      </w:r>
      <w:r>
        <w:t>отрасли</w:t>
      </w:r>
      <w:r>
        <w:rPr>
          <w:spacing w:val="1"/>
        </w:rPr>
        <w:t xml:space="preserve"> </w:t>
      </w:r>
      <w:r>
        <w:t>знания;</w:t>
      </w:r>
      <w:r>
        <w:rPr>
          <w:spacing w:val="1"/>
        </w:rPr>
        <w:t xml:space="preserve"> </w:t>
      </w:r>
      <w:r>
        <w:t>обращения</w:t>
      </w:r>
      <w:r>
        <w:rPr>
          <w:spacing w:val="1"/>
        </w:rPr>
        <w:t xml:space="preserve"> </w:t>
      </w:r>
      <w:r>
        <w:t>к</w:t>
      </w:r>
      <w:r>
        <w:rPr>
          <w:spacing w:val="66"/>
        </w:rPr>
        <w:t xml:space="preserve"> </w:t>
      </w:r>
      <w:r>
        <w:t>надежным</w:t>
      </w:r>
      <w:r>
        <w:rPr>
          <w:spacing w:val="1"/>
        </w:rPr>
        <w:t xml:space="preserve"> </w:t>
      </w:r>
      <w:r>
        <w:t>источникам</w:t>
      </w:r>
      <w:r>
        <w:rPr>
          <w:spacing w:val="1"/>
        </w:rPr>
        <w:t xml:space="preserve"> </w:t>
      </w:r>
      <w:r>
        <w:t>информации,</w:t>
      </w:r>
      <w:r>
        <w:rPr>
          <w:spacing w:val="1"/>
        </w:rPr>
        <w:t xml:space="preserve"> </w:t>
      </w:r>
      <w:r>
        <w:t>доказательствам,</w:t>
      </w:r>
      <w:r>
        <w:rPr>
          <w:spacing w:val="1"/>
        </w:rPr>
        <w:t xml:space="preserve"> </w:t>
      </w:r>
      <w:r>
        <w:t>разумным</w:t>
      </w:r>
      <w:r>
        <w:rPr>
          <w:spacing w:val="1"/>
        </w:rPr>
        <w:t xml:space="preserve"> </w:t>
      </w:r>
      <w:r>
        <w:t>методам</w:t>
      </w:r>
      <w:r>
        <w:rPr>
          <w:spacing w:val="1"/>
        </w:rPr>
        <w:t xml:space="preserve"> </w:t>
      </w:r>
      <w:r>
        <w:t>и</w:t>
      </w:r>
      <w:r>
        <w:rPr>
          <w:spacing w:val="1"/>
        </w:rPr>
        <w:t xml:space="preserve"> </w:t>
      </w:r>
      <w:r>
        <w:t>способам</w:t>
      </w:r>
      <w:r>
        <w:rPr>
          <w:spacing w:val="1"/>
        </w:rPr>
        <w:t xml:space="preserve"> </w:t>
      </w:r>
      <w:r>
        <w:t>проверки,</w:t>
      </w:r>
      <w:r>
        <w:rPr>
          <w:spacing w:val="1"/>
        </w:rPr>
        <w:t xml:space="preserve"> </w:t>
      </w:r>
      <w:r>
        <w:t>использования различных методов и способов фиксации информации, ее преобразования и</w:t>
      </w:r>
      <w:r>
        <w:rPr>
          <w:spacing w:val="-62"/>
        </w:rPr>
        <w:t xml:space="preserve"> </w:t>
      </w:r>
      <w:r>
        <w:t>интерпретации).</w:t>
      </w:r>
    </w:p>
    <w:p w:rsidR="00B15A17" w:rsidRDefault="00F034A4">
      <w:pPr>
        <w:pStyle w:val="a8"/>
        <w:spacing w:before="1"/>
        <w:ind w:right="306" w:firstLine="708"/>
      </w:pPr>
      <w:r>
        <w:t>В текущей оценке используется весь арсенал форм и методов проверки (устные и</w:t>
      </w:r>
      <w:r>
        <w:rPr>
          <w:spacing w:val="1"/>
        </w:rPr>
        <w:t xml:space="preserve"> </w:t>
      </w:r>
      <w:r>
        <w:t>письменные опросы, практические работы, творческие работы, учебные исследования и</w:t>
      </w:r>
      <w:r>
        <w:rPr>
          <w:spacing w:val="1"/>
        </w:rPr>
        <w:t xml:space="preserve"> </w:t>
      </w:r>
      <w:r>
        <w:t>учебные проекты, задания с закрытым ответом и со свободно конструируемым ответом –</w:t>
      </w:r>
      <w:r>
        <w:rPr>
          <w:spacing w:val="1"/>
        </w:rPr>
        <w:t xml:space="preserve"> </w:t>
      </w:r>
      <w:r>
        <w:t>полным</w:t>
      </w:r>
      <w:r>
        <w:rPr>
          <w:spacing w:val="10"/>
        </w:rPr>
        <w:t xml:space="preserve"> </w:t>
      </w:r>
      <w:r>
        <w:t>и</w:t>
      </w:r>
      <w:r>
        <w:rPr>
          <w:spacing w:val="12"/>
        </w:rPr>
        <w:t xml:space="preserve"> </w:t>
      </w:r>
      <w:r>
        <w:t>частичным,</w:t>
      </w:r>
      <w:r>
        <w:rPr>
          <w:spacing w:val="11"/>
        </w:rPr>
        <w:t xml:space="preserve"> </w:t>
      </w:r>
      <w:r>
        <w:t>индивидуальные</w:t>
      </w:r>
      <w:r>
        <w:rPr>
          <w:spacing w:val="12"/>
        </w:rPr>
        <w:t xml:space="preserve"> </w:t>
      </w:r>
      <w:r>
        <w:t>и</w:t>
      </w:r>
      <w:r>
        <w:rPr>
          <w:spacing w:val="14"/>
        </w:rPr>
        <w:t xml:space="preserve"> </w:t>
      </w:r>
      <w:r>
        <w:t>групповые</w:t>
      </w:r>
      <w:r>
        <w:rPr>
          <w:spacing w:val="11"/>
        </w:rPr>
        <w:t xml:space="preserve"> </w:t>
      </w:r>
      <w:r>
        <w:t>формы</w:t>
      </w:r>
      <w:r>
        <w:rPr>
          <w:spacing w:val="12"/>
        </w:rPr>
        <w:t xml:space="preserve"> </w:t>
      </w:r>
      <w:r>
        <w:t>оценки,</w:t>
      </w:r>
      <w:r>
        <w:rPr>
          <w:spacing w:val="10"/>
        </w:rPr>
        <w:t xml:space="preserve"> </w:t>
      </w:r>
      <w:r>
        <w:t>само-</w:t>
      </w:r>
      <w:r>
        <w:rPr>
          <w:spacing w:val="12"/>
        </w:rPr>
        <w:t xml:space="preserve"> </w:t>
      </w:r>
      <w:r>
        <w:t>и</w:t>
      </w:r>
      <w:r>
        <w:rPr>
          <w:spacing w:val="12"/>
        </w:rPr>
        <w:t xml:space="preserve"> </w:t>
      </w:r>
      <w:r>
        <w:t>взаимооценка</w:t>
      </w:r>
      <w:r>
        <w:rPr>
          <w:spacing w:val="-63"/>
        </w:rPr>
        <w:t xml:space="preserve"> </w:t>
      </w:r>
      <w:r>
        <w:t>и др.). Выбор форм, методов и моделей заданий определяется особенностями предмета,</w:t>
      </w:r>
      <w:r>
        <w:rPr>
          <w:spacing w:val="1"/>
        </w:rPr>
        <w:t xml:space="preserve"> </w:t>
      </w:r>
      <w:r>
        <w:t>особенностями</w:t>
      </w:r>
      <w:r>
        <w:rPr>
          <w:spacing w:val="-2"/>
        </w:rPr>
        <w:t xml:space="preserve"> </w:t>
      </w:r>
      <w:r>
        <w:t>контрольно-оценочной деятельности</w:t>
      </w:r>
      <w:r>
        <w:rPr>
          <w:spacing w:val="5"/>
        </w:rPr>
        <w:t xml:space="preserve"> </w:t>
      </w:r>
      <w:r>
        <w:t>учителя.</w:t>
      </w:r>
    </w:p>
    <w:p w:rsidR="00B15A17" w:rsidRDefault="00F034A4">
      <w:pPr>
        <w:pStyle w:val="a8"/>
        <w:ind w:right="305" w:firstLine="708"/>
      </w:pPr>
      <w:r>
        <w:rPr>
          <w:u w:val="single"/>
        </w:rPr>
        <w:t>Тематическая</w:t>
      </w:r>
      <w:r>
        <w:rPr>
          <w:spacing w:val="1"/>
          <w:u w:val="single"/>
        </w:rPr>
        <w:t xml:space="preserve"> </w:t>
      </w:r>
      <w:r>
        <w:rPr>
          <w:u w:val="single"/>
        </w:rP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промежуточных планируемых результатов по предмету, которые приводятся в учебных</w:t>
      </w:r>
      <w:r>
        <w:rPr>
          <w:spacing w:val="1"/>
        </w:rPr>
        <w:t xml:space="preserve"> </w:t>
      </w:r>
      <w:r>
        <w:t>методических комплектах к учебникам, входящих в федеральный перечень, и в рабочих</w:t>
      </w:r>
      <w:r>
        <w:rPr>
          <w:spacing w:val="1"/>
        </w:rPr>
        <w:t xml:space="preserve"> </w:t>
      </w:r>
      <w:r>
        <w:t>программах.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текущей</w:t>
      </w:r>
      <w:r>
        <w:rPr>
          <w:spacing w:val="1"/>
        </w:rPr>
        <w:t xml:space="preserve"> </w:t>
      </w:r>
      <w:r>
        <w:t>коррекции</w:t>
      </w:r>
      <w:r>
        <w:rPr>
          <w:spacing w:val="3"/>
        </w:rPr>
        <w:t xml:space="preserve"> </w:t>
      </w:r>
      <w:r>
        <w:t>учебной</w:t>
      </w:r>
      <w:r>
        <w:rPr>
          <w:spacing w:val="2"/>
        </w:rPr>
        <w:t xml:space="preserve"> </w:t>
      </w:r>
      <w:r>
        <w:t>деятельности</w:t>
      </w:r>
      <w:r>
        <w:rPr>
          <w:spacing w:val="-1"/>
        </w:rPr>
        <w:t xml:space="preserve"> </w:t>
      </w:r>
      <w:r>
        <w:t>и</w:t>
      </w:r>
      <w:r>
        <w:rPr>
          <w:spacing w:val="2"/>
        </w:rPr>
        <w:t xml:space="preserve"> </w:t>
      </w:r>
      <w:r>
        <w:t>ее</w:t>
      </w:r>
      <w:r>
        <w:rPr>
          <w:spacing w:val="-2"/>
        </w:rPr>
        <w:t xml:space="preserve"> </w:t>
      </w:r>
      <w:r>
        <w:t>индивидуализации.</w:t>
      </w:r>
    </w:p>
    <w:p w:rsidR="00B15A17" w:rsidRDefault="00F034A4">
      <w:pPr>
        <w:pStyle w:val="a8"/>
        <w:ind w:right="304" w:firstLine="708"/>
      </w:pPr>
      <w:r>
        <w:rPr>
          <w:u w:val="single"/>
        </w:rPr>
        <w:t xml:space="preserve">Портфолио </w:t>
      </w:r>
      <w:r>
        <w:t>представляет собой процедуру оценки динамики учебной и 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1"/>
        </w:rPr>
        <w:t xml:space="preserve"> </w:t>
      </w:r>
      <w:r>
        <w:t>фиксирующие</w:t>
      </w:r>
      <w:r>
        <w:rPr>
          <w:spacing w:val="1"/>
        </w:rPr>
        <w:t xml:space="preserve"> </w:t>
      </w:r>
      <w:r>
        <w:t>достижения</w:t>
      </w:r>
      <w:r>
        <w:rPr>
          <w:spacing w:val="1"/>
        </w:rPr>
        <w:t xml:space="preserve"> </w:t>
      </w:r>
      <w:r>
        <w:t>обучающегося</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 участия, рецензии, отзывы на работы и проч.), так и его работы. На уровне</w:t>
      </w:r>
      <w:r>
        <w:rPr>
          <w:spacing w:val="1"/>
        </w:rPr>
        <w:t xml:space="preserve"> </w:t>
      </w:r>
      <w:r>
        <w:t>среднего</w:t>
      </w:r>
      <w:r>
        <w:rPr>
          <w:spacing w:val="1"/>
        </w:rPr>
        <w:t xml:space="preserve"> </w:t>
      </w:r>
      <w:r>
        <w:t>образования</w:t>
      </w:r>
      <w:r>
        <w:rPr>
          <w:spacing w:val="1"/>
        </w:rPr>
        <w:t xml:space="preserve"> </w:t>
      </w:r>
      <w:r>
        <w:t>приоритет</w:t>
      </w:r>
      <w:r>
        <w:rPr>
          <w:spacing w:val="1"/>
        </w:rPr>
        <w:t xml:space="preserve"> </w:t>
      </w:r>
      <w:r>
        <w:t>при</w:t>
      </w:r>
      <w:r>
        <w:rPr>
          <w:spacing w:val="1"/>
        </w:rPr>
        <w:t xml:space="preserve"> </w:t>
      </w:r>
      <w:r>
        <w:t>отборе</w:t>
      </w:r>
      <w:r>
        <w:rPr>
          <w:spacing w:val="1"/>
        </w:rPr>
        <w:t xml:space="preserve"> </w:t>
      </w:r>
      <w:r>
        <w:t>документов</w:t>
      </w:r>
      <w:r>
        <w:rPr>
          <w:spacing w:val="1"/>
        </w:rPr>
        <w:t xml:space="preserve"> </w:t>
      </w:r>
      <w:r>
        <w:t>для</w:t>
      </w:r>
      <w:r>
        <w:rPr>
          <w:spacing w:val="1"/>
        </w:rPr>
        <w:t xml:space="preserve"> </w:t>
      </w:r>
      <w:r>
        <w:t>портфолио</w:t>
      </w:r>
      <w:r>
        <w:rPr>
          <w:spacing w:val="1"/>
        </w:rPr>
        <w:t xml:space="preserve"> </w:t>
      </w:r>
      <w:r>
        <w:t>отдается</w:t>
      </w:r>
      <w:r>
        <w:rPr>
          <w:spacing w:val="1"/>
        </w:rPr>
        <w:t xml:space="preserve"> </w:t>
      </w:r>
      <w:r>
        <w:t>документам внешних организаций (например, сертификаты участия, дипломы и грамоты</w:t>
      </w:r>
      <w:r>
        <w:rPr>
          <w:spacing w:val="1"/>
        </w:rPr>
        <w:t xml:space="preserve"> </w:t>
      </w:r>
      <w:r>
        <w:lastRenderedPageBreak/>
        <w:t>конкурсов и олимпиад, входящих в Перечень олимпиад, который ежегодно утверждается</w:t>
      </w:r>
      <w:r>
        <w:rPr>
          <w:spacing w:val="1"/>
        </w:rPr>
        <w:t xml:space="preserve"> </w:t>
      </w:r>
      <w:r>
        <w:t>Министерством образования и науки РФ). Отбор работ и отзывов для портфолио ведется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w:t>
      </w:r>
      <w:r>
        <w:rPr>
          <w:spacing w:val="1"/>
        </w:rPr>
        <w:t xml:space="preserve"> </w:t>
      </w:r>
      <w:r>
        <w:t>семьи.</w:t>
      </w:r>
      <w:r>
        <w:rPr>
          <w:spacing w:val="-62"/>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0"/>
        </w:rPr>
        <w:t xml:space="preserve"> </w:t>
      </w:r>
      <w:r>
        <w:t>Портфолио</w:t>
      </w:r>
      <w:r>
        <w:rPr>
          <w:spacing w:val="11"/>
        </w:rPr>
        <w:t xml:space="preserve"> </w:t>
      </w:r>
      <w:r>
        <w:t>в</w:t>
      </w:r>
      <w:r>
        <w:rPr>
          <w:spacing w:val="14"/>
        </w:rPr>
        <w:t xml:space="preserve"> </w:t>
      </w:r>
      <w:r>
        <w:t>части</w:t>
      </w:r>
      <w:r>
        <w:rPr>
          <w:spacing w:val="11"/>
        </w:rPr>
        <w:t xml:space="preserve"> </w:t>
      </w:r>
      <w:r>
        <w:t>подборки</w:t>
      </w:r>
      <w:r>
        <w:rPr>
          <w:spacing w:val="13"/>
        </w:rPr>
        <w:t xml:space="preserve"> </w:t>
      </w:r>
      <w:r>
        <w:t>документов</w:t>
      </w:r>
      <w:r>
        <w:rPr>
          <w:spacing w:val="11"/>
        </w:rPr>
        <w:t xml:space="preserve"> </w:t>
      </w:r>
      <w:r>
        <w:t>формируется</w:t>
      </w:r>
      <w:r>
        <w:rPr>
          <w:spacing w:val="11"/>
        </w:rPr>
        <w:t xml:space="preserve"> </w:t>
      </w:r>
      <w:r>
        <w:t>в</w:t>
      </w:r>
      <w:r>
        <w:rPr>
          <w:spacing w:val="10"/>
        </w:rPr>
        <w:t xml:space="preserve"> </w:t>
      </w:r>
      <w:r>
        <w:t>электронном</w:t>
      </w:r>
      <w:r>
        <w:rPr>
          <w:spacing w:val="10"/>
        </w:rPr>
        <w:t xml:space="preserve"> </w:t>
      </w:r>
      <w:r>
        <w:t>виде</w:t>
      </w:r>
      <w:r>
        <w:rPr>
          <w:spacing w:val="11"/>
        </w:rPr>
        <w:t xml:space="preserve"> </w:t>
      </w:r>
      <w:r>
        <w:t>в</w:t>
      </w:r>
    </w:p>
    <w:p w:rsidR="00B15A17" w:rsidRDefault="00F034A4">
      <w:pPr>
        <w:pStyle w:val="a8"/>
        <w:spacing w:before="67"/>
        <w:ind w:right="307"/>
      </w:pPr>
      <w:r>
        <w:t>течение всех лет обучения в основной и средней школе. Результаты, представленные в</w:t>
      </w:r>
      <w:r>
        <w:rPr>
          <w:spacing w:val="1"/>
        </w:rPr>
        <w:t xml:space="preserve"> </w:t>
      </w:r>
      <w:r>
        <w:t>портфолио,</w:t>
      </w:r>
      <w:r>
        <w:rPr>
          <w:spacing w:val="-2"/>
        </w:rPr>
        <w:t xml:space="preserve"> </w:t>
      </w:r>
      <w:r>
        <w:t>используются</w:t>
      </w:r>
      <w:r>
        <w:rPr>
          <w:spacing w:val="-2"/>
        </w:rPr>
        <w:t xml:space="preserve"> </w:t>
      </w:r>
      <w:r>
        <w:t>при</w:t>
      </w:r>
      <w:r>
        <w:rPr>
          <w:spacing w:val="-2"/>
        </w:rPr>
        <w:t xml:space="preserve"> </w:t>
      </w:r>
      <w:r>
        <w:t>поступлении</w:t>
      </w:r>
      <w:r>
        <w:rPr>
          <w:spacing w:val="3"/>
        </w:rPr>
        <w:t xml:space="preserve"> </w:t>
      </w:r>
      <w:r>
        <w:t>в</w:t>
      </w:r>
      <w:r>
        <w:rPr>
          <w:spacing w:val="-1"/>
        </w:rPr>
        <w:t xml:space="preserve"> </w:t>
      </w:r>
      <w:r>
        <w:t>высшие</w:t>
      </w:r>
      <w:r>
        <w:rPr>
          <w:spacing w:val="3"/>
        </w:rPr>
        <w:t xml:space="preserve"> </w:t>
      </w:r>
      <w:r>
        <w:t>учебные</w:t>
      </w:r>
      <w:r>
        <w:rPr>
          <w:spacing w:val="-2"/>
        </w:rPr>
        <w:t xml:space="preserve"> </w:t>
      </w:r>
      <w:r>
        <w:t>заведения.</w:t>
      </w:r>
    </w:p>
    <w:p w:rsidR="00B15A17" w:rsidRDefault="00F034A4">
      <w:pPr>
        <w:pStyle w:val="a8"/>
        <w:spacing w:before="2"/>
        <w:ind w:right="302" w:firstLine="708"/>
      </w:pPr>
      <w:r>
        <w:rPr>
          <w:u w:val="single"/>
        </w:rPr>
        <w:t>Внутренний</w:t>
      </w:r>
      <w:r>
        <w:rPr>
          <w:spacing w:val="1"/>
          <w:u w:val="single"/>
        </w:rPr>
        <w:t xml:space="preserve"> </w:t>
      </w:r>
      <w:r>
        <w:rPr>
          <w:u w:val="single"/>
        </w:rPr>
        <w:t>мониторинг</w:t>
      </w:r>
      <w:r>
        <w:rPr>
          <w:spacing w:val="1"/>
        </w:rPr>
        <w:t xml:space="preserve"> </w:t>
      </w:r>
      <w:r>
        <w:t>школы</w:t>
      </w:r>
      <w:r>
        <w:rPr>
          <w:spacing w:val="1"/>
        </w:rPr>
        <w:t xml:space="preserve"> </w:t>
      </w:r>
      <w:r>
        <w:t>представляет</w:t>
      </w:r>
      <w:r>
        <w:rPr>
          <w:spacing w:val="1"/>
        </w:rPr>
        <w:t xml:space="preserve"> </w:t>
      </w:r>
      <w:r>
        <w:t>собой</w:t>
      </w:r>
      <w:r>
        <w:rPr>
          <w:spacing w:val="1"/>
        </w:rPr>
        <w:t xml:space="preserve"> </w:t>
      </w:r>
      <w:r>
        <w:t>процедуры</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а</w:t>
      </w:r>
      <w:r>
        <w:rPr>
          <w:spacing w:val="1"/>
        </w:rPr>
        <w:t xml:space="preserve"> </w:t>
      </w:r>
      <w:r>
        <w:t>также</w:t>
      </w:r>
      <w:r>
        <w:rPr>
          <w:spacing w:val="1"/>
        </w:rPr>
        <w:t xml:space="preserve"> </w:t>
      </w:r>
      <w:r>
        <w:t>оценки</w:t>
      </w:r>
      <w:r>
        <w:rPr>
          <w:spacing w:val="1"/>
        </w:rPr>
        <w:t xml:space="preserve"> </w:t>
      </w:r>
      <w:r>
        <w:t>той</w:t>
      </w:r>
      <w:r>
        <w:rPr>
          <w:spacing w:val="1"/>
        </w:rPr>
        <w:t xml:space="preserve"> </w:t>
      </w:r>
      <w:r>
        <w:t>части</w:t>
      </w:r>
      <w:r>
        <w:rPr>
          <w:spacing w:val="1"/>
        </w:rPr>
        <w:t xml:space="preserve"> </w:t>
      </w:r>
      <w:r>
        <w:t>личностных результатов, которые связаны с оценкой поведения, прилежания, а также с</w:t>
      </w:r>
      <w:r>
        <w:rPr>
          <w:spacing w:val="1"/>
        </w:rPr>
        <w:t xml:space="preserve"> </w:t>
      </w:r>
      <w:r>
        <w:t>оценкой</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 внутреннего мониторинга являются основанием для рекомендаций по текущей</w:t>
      </w:r>
      <w:r>
        <w:rPr>
          <w:spacing w:val="1"/>
        </w:rPr>
        <w:t xml:space="preserve"> </w:t>
      </w:r>
      <w:r>
        <w:t>коррекции</w:t>
      </w:r>
      <w:r>
        <w:rPr>
          <w:spacing w:val="3"/>
        </w:rPr>
        <w:t xml:space="preserve"> </w:t>
      </w:r>
      <w:r>
        <w:t>учебной деятельности</w:t>
      </w:r>
      <w:r>
        <w:rPr>
          <w:spacing w:val="-1"/>
        </w:rPr>
        <w:t xml:space="preserve"> </w:t>
      </w:r>
      <w:r>
        <w:t>и</w:t>
      </w:r>
      <w:r>
        <w:rPr>
          <w:spacing w:val="2"/>
        </w:rPr>
        <w:t xml:space="preserve"> </w:t>
      </w:r>
      <w:r>
        <w:t>ее</w:t>
      </w:r>
      <w:r>
        <w:rPr>
          <w:spacing w:val="-1"/>
        </w:rPr>
        <w:t xml:space="preserve"> </w:t>
      </w:r>
      <w:r>
        <w:t>индивидуализации.</w:t>
      </w:r>
    </w:p>
    <w:p w:rsidR="00B15A17" w:rsidRDefault="00F034A4">
      <w:pPr>
        <w:pStyle w:val="a8"/>
        <w:ind w:right="302" w:firstLine="708"/>
      </w:pPr>
      <w:r>
        <w:rPr>
          <w:u w:val="single"/>
        </w:rPr>
        <w:t>Промежуточная аттестация</w:t>
      </w:r>
      <w:r>
        <w:t xml:space="preserve"> представляет собой процедуру аттестации 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каждого полугодия</w:t>
      </w:r>
      <w:r>
        <w:rPr>
          <w:spacing w:val="65"/>
        </w:rPr>
        <w:t xml:space="preserve"> </w:t>
      </w:r>
      <w:r>
        <w:t>и в</w:t>
      </w:r>
      <w:r>
        <w:rPr>
          <w:spacing w:val="1"/>
        </w:rPr>
        <w:t xml:space="preserve"> </w:t>
      </w:r>
      <w:r>
        <w:t>конце</w:t>
      </w:r>
      <w:r>
        <w:rPr>
          <w:spacing w:val="3"/>
        </w:rPr>
        <w:t xml:space="preserve"> </w:t>
      </w:r>
      <w:r>
        <w:t>учебного</w:t>
      </w:r>
      <w:r>
        <w:rPr>
          <w:spacing w:val="-1"/>
        </w:rPr>
        <w:t xml:space="preserve"> </w:t>
      </w:r>
      <w:r>
        <w:t>года</w:t>
      </w:r>
      <w:r>
        <w:rPr>
          <w:spacing w:val="3"/>
        </w:rPr>
        <w:t xml:space="preserve"> </w:t>
      </w:r>
      <w:r>
        <w:t>по</w:t>
      </w:r>
      <w:r>
        <w:rPr>
          <w:spacing w:val="-2"/>
        </w:rPr>
        <w:t xml:space="preserve"> </w:t>
      </w:r>
      <w:r>
        <w:t>каждому</w:t>
      </w:r>
      <w:r>
        <w:rPr>
          <w:spacing w:val="-6"/>
        </w:rPr>
        <w:t xml:space="preserve"> </w:t>
      </w:r>
      <w:r>
        <w:t>изучаемому</w:t>
      </w:r>
      <w:r>
        <w:rPr>
          <w:spacing w:val="-6"/>
        </w:rPr>
        <w:t xml:space="preserve"> </w:t>
      </w:r>
      <w:r>
        <w:t>предмету.</w:t>
      </w:r>
    </w:p>
    <w:p w:rsidR="00B15A17" w:rsidRDefault="00F034A4">
      <w:pPr>
        <w:pStyle w:val="a8"/>
        <w:ind w:right="304" w:firstLine="708"/>
      </w:pPr>
      <w:r>
        <w:t>Промежуточная аттестация с аттестационными испытаниями проводится за рамками</w:t>
      </w:r>
      <w:r>
        <w:rPr>
          <w:spacing w:val="-62"/>
        </w:rPr>
        <w:t xml:space="preserve"> </w:t>
      </w:r>
      <w:r>
        <w:t>второго полугодия в 10 классе в конце учебного года по трем предметам: русский язык,</w:t>
      </w:r>
      <w:r>
        <w:rPr>
          <w:spacing w:val="1"/>
        </w:rPr>
        <w:t xml:space="preserve"> </w:t>
      </w:r>
      <w:r>
        <w:t>математика</w:t>
      </w:r>
      <w:r>
        <w:rPr>
          <w:spacing w:val="-2"/>
        </w:rPr>
        <w:t xml:space="preserve"> </w:t>
      </w:r>
      <w:r>
        <w:t>и</w:t>
      </w:r>
      <w:r>
        <w:rPr>
          <w:spacing w:val="-1"/>
        </w:rPr>
        <w:t xml:space="preserve"> </w:t>
      </w:r>
      <w:r>
        <w:t>один</w:t>
      </w:r>
      <w:r>
        <w:rPr>
          <w:spacing w:val="-1"/>
        </w:rPr>
        <w:t xml:space="preserve"> </w:t>
      </w:r>
      <w:r>
        <w:t>предмет</w:t>
      </w:r>
      <w:r>
        <w:rPr>
          <w:spacing w:val="-2"/>
        </w:rPr>
        <w:t xml:space="preserve"> </w:t>
      </w:r>
      <w:r>
        <w:t>по</w:t>
      </w:r>
      <w:r>
        <w:rPr>
          <w:spacing w:val="2"/>
        </w:rPr>
        <w:t xml:space="preserve"> </w:t>
      </w:r>
      <w:r>
        <w:t>выбору</w:t>
      </w:r>
      <w:r>
        <w:rPr>
          <w:spacing w:val="-6"/>
        </w:rPr>
        <w:t xml:space="preserve"> </w:t>
      </w:r>
      <w:r>
        <w:t>обучающихся.</w:t>
      </w:r>
    </w:p>
    <w:p w:rsidR="00B15A17" w:rsidRDefault="00F034A4">
      <w:pPr>
        <w:pStyle w:val="a8"/>
        <w:spacing w:before="1"/>
        <w:ind w:right="312" w:firstLine="708"/>
      </w:pPr>
      <w:r>
        <w:t>Промежуточная</w:t>
      </w:r>
      <w:r>
        <w:rPr>
          <w:spacing w:val="1"/>
        </w:rPr>
        <w:t xml:space="preserve"> </w:t>
      </w:r>
      <w:r>
        <w:t>аттестация</w:t>
      </w:r>
      <w:r>
        <w:rPr>
          <w:spacing w:val="1"/>
        </w:rPr>
        <w:t xml:space="preserve"> </w:t>
      </w:r>
      <w:r>
        <w:t>по</w:t>
      </w:r>
      <w:r>
        <w:rPr>
          <w:spacing w:val="1"/>
        </w:rPr>
        <w:t xml:space="preserve"> </w:t>
      </w:r>
      <w:r>
        <w:t>остальным</w:t>
      </w:r>
      <w:r>
        <w:rPr>
          <w:spacing w:val="1"/>
        </w:rPr>
        <w:t xml:space="preserve"> </w:t>
      </w:r>
      <w:r>
        <w:t>предметам</w:t>
      </w:r>
      <w:r>
        <w:rPr>
          <w:spacing w:val="1"/>
        </w:rPr>
        <w:t xml:space="preserve"> </w:t>
      </w:r>
      <w:r>
        <w:t>и</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11</w:t>
      </w:r>
      <w:r>
        <w:rPr>
          <w:spacing w:val="-62"/>
        </w:rPr>
        <w:t xml:space="preserve"> </w:t>
      </w:r>
      <w:r>
        <w:t>классе</w:t>
      </w:r>
      <w:r>
        <w:rPr>
          <w:spacing w:val="1"/>
        </w:rPr>
        <w:t xml:space="preserve"> </w:t>
      </w:r>
      <w:r>
        <w:t>проводится</w:t>
      </w:r>
      <w:r>
        <w:rPr>
          <w:spacing w:val="1"/>
        </w:rPr>
        <w:t xml:space="preserve"> </w:t>
      </w:r>
      <w:r>
        <w:t>без</w:t>
      </w:r>
      <w:r>
        <w:rPr>
          <w:spacing w:val="1"/>
        </w:rPr>
        <w:t xml:space="preserve"> </w:t>
      </w:r>
      <w:r>
        <w:t>аттестационных</w:t>
      </w:r>
      <w:r>
        <w:rPr>
          <w:spacing w:val="1"/>
        </w:rPr>
        <w:t xml:space="preserve"> </w:t>
      </w:r>
      <w:r>
        <w:t>испытаний</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62"/>
        </w:rPr>
        <w:t xml:space="preserve"> </w:t>
      </w:r>
      <w:r>
        <w:t>оценки</w:t>
      </w:r>
      <w:r>
        <w:rPr>
          <w:spacing w:val="-2"/>
        </w:rPr>
        <w:t xml:space="preserve"> </w:t>
      </w:r>
      <w:r>
        <w:t>и результатов выполнения тематических</w:t>
      </w:r>
      <w:r>
        <w:rPr>
          <w:spacing w:val="-2"/>
        </w:rPr>
        <w:t xml:space="preserve"> </w:t>
      </w:r>
      <w:r>
        <w:t>проверочных</w:t>
      </w:r>
      <w:r>
        <w:rPr>
          <w:spacing w:val="1"/>
        </w:rPr>
        <w:t xml:space="preserve"> </w:t>
      </w:r>
      <w:r>
        <w:t>работ.</w:t>
      </w:r>
    </w:p>
    <w:p w:rsidR="00B15A17" w:rsidRDefault="00F034A4">
      <w:pPr>
        <w:pStyle w:val="a8"/>
        <w:ind w:right="304" w:firstLine="708"/>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 универсальных учебных действий на уровне не ниже базового, 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для</w:t>
      </w:r>
      <w:r>
        <w:rPr>
          <w:spacing w:val="1"/>
        </w:rPr>
        <w:t xml:space="preserve"> </w:t>
      </w:r>
      <w:r>
        <w:t>допуска</w:t>
      </w:r>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46"/>
        </w:rPr>
        <w:t xml:space="preserve"> </w:t>
      </w:r>
      <w:r>
        <w:t>материалов</w:t>
      </w:r>
      <w:r>
        <w:rPr>
          <w:spacing w:val="48"/>
        </w:rPr>
        <w:t xml:space="preserve"> </w:t>
      </w:r>
      <w:r>
        <w:t>критерий</w:t>
      </w:r>
      <w:r>
        <w:rPr>
          <w:spacing w:val="49"/>
        </w:rPr>
        <w:t xml:space="preserve"> </w:t>
      </w:r>
      <w:r>
        <w:t>достижения/освоения</w:t>
      </w:r>
      <w:r>
        <w:rPr>
          <w:spacing w:val="51"/>
        </w:rPr>
        <w:t xml:space="preserve"> </w:t>
      </w:r>
      <w:r>
        <w:t>учебного</w:t>
      </w:r>
      <w:r>
        <w:rPr>
          <w:spacing w:val="48"/>
        </w:rPr>
        <w:t xml:space="preserve"> </w:t>
      </w:r>
      <w:r>
        <w:t>материала</w:t>
      </w:r>
      <w:r>
        <w:rPr>
          <w:spacing w:val="46"/>
        </w:rPr>
        <w:t xml:space="preserve"> </w:t>
      </w:r>
      <w:r>
        <w:t>задается</w:t>
      </w:r>
      <w:r>
        <w:rPr>
          <w:spacing w:val="-62"/>
        </w:rPr>
        <w:t xml:space="preserve"> </w:t>
      </w:r>
      <w:r>
        <w:t>на уровне выполнения не менее 65 % заданий базового уровня или получения 65 % от</w:t>
      </w:r>
      <w:r>
        <w:rPr>
          <w:spacing w:val="1"/>
        </w:rPr>
        <w:t xml:space="preserve"> </w:t>
      </w:r>
      <w:r>
        <w:t>максимального</w:t>
      </w:r>
      <w:r>
        <w:rPr>
          <w:spacing w:val="-2"/>
        </w:rPr>
        <w:t xml:space="preserve"> </w:t>
      </w:r>
      <w:r>
        <w:t>балла</w:t>
      </w:r>
      <w:r>
        <w:rPr>
          <w:spacing w:val="2"/>
        </w:rPr>
        <w:t xml:space="preserve"> </w:t>
      </w:r>
      <w:r>
        <w:t>за выполнение</w:t>
      </w:r>
      <w:r>
        <w:rPr>
          <w:spacing w:val="-1"/>
        </w:rPr>
        <w:t xml:space="preserve"> </w:t>
      </w:r>
      <w:r>
        <w:t>заданий</w:t>
      </w:r>
      <w:r>
        <w:rPr>
          <w:spacing w:val="-1"/>
        </w:rPr>
        <w:t xml:space="preserve"> </w:t>
      </w:r>
      <w:r>
        <w:t>базового</w:t>
      </w:r>
      <w:r>
        <w:rPr>
          <w:spacing w:val="3"/>
        </w:rPr>
        <w:t xml:space="preserve"> </w:t>
      </w:r>
      <w:r>
        <w:t>уровня.</w:t>
      </w:r>
    </w:p>
    <w:p w:rsidR="00B15A17" w:rsidRDefault="00F034A4">
      <w:pPr>
        <w:pStyle w:val="a8"/>
        <w:ind w:right="304" w:firstLine="708"/>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(статья</w:t>
      </w:r>
      <w:r>
        <w:rPr>
          <w:spacing w:val="1"/>
        </w:rPr>
        <w:t xml:space="preserve"> </w:t>
      </w:r>
      <w:r>
        <w:t>58)</w:t>
      </w:r>
      <w:r>
        <w:rPr>
          <w:spacing w:val="1"/>
        </w:rPr>
        <w:t xml:space="preserve"> </w:t>
      </w:r>
      <w:r>
        <w:t>и</w:t>
      </w:r>
      <w:r>
        <w:rPr>
          <w:spacing w:val="1"/>
        </w:rPr>
        <w:t xml:space="preserve"> </w:t>
      </w:r>
      <w:r>
        <w:t>локальным</w:t>
      </w:r>
      <w:r>
        <w:rPr>
          <w:spacing w:val="1"/>
        </w:rPr>
        <w:t xml:space="preserve"> </w:t>
      </w:r>
      <w:r>
        <w:t>нормативным</w:t>
      </w:r>
      <w:r>
        <w:rPr>
          <w:spacing w:val="65"/>
        </w:rPr>
        <w:t xml:space="preserve"> </w:t>
      </w:r>
      <w:r>
        <w:t>актом</w:t>
      </w:r>
      <w:r>
        <w:rPr>
          <w:spacing w:val="1"/>
        </w:rPr>
        <w:t xml:space="preserve"> </w:t>
      </w:r>
      <w:r>
        <w:t xml:space="preserve">МБОУ </w:t>
      </w:r>
      <w:r w:rsidR="00C527A2">
        <w:t>«Кустовская СОШ»</w:t>
      </w:r>
      <w:r>
        <w:t xml:space="preserve"> «Положение о формах, периодичности и порядке текущего контроля</w:t>
      </w:r>
      <w:r>
        <w:rPr>
          <w:spacing w:val="1"/>
        </w:rPr>
        <w:t xml:space="preserve"> </w:t>
      </w:r>
      <w:r>
        <w:t>успеваемости</w:t>
      </w:r>
      <w:r>
        <w:rPr>
          <w:spacing w:val="-2"/>
        </w:rPr>
        <w:t xml:space="preserve"> </w:t>
      </w:r>
      <w:r>
        <w:t>и</w:t>
      </w:r>
      <w:r>
        <w:rPr>
          <w:spacing w:val="-2"/>
        </w:rPr>
        <w:t xml:space="preserve"> </w:t>
      </w:r>
      <w:r>
        <w:t>промежуточной</w:t>
      </w:r>
      <w:r>
        <w:rPr>
          <w:spacing w:val="-1"/>
        </w:rPr>
        <w:t xml:space="preserve"> </w:t>
      </w:r>
      <w:r>
        <w:t>аттестации</w:t>
      </w:r>
      <w:r>
        <w:rPr>
          <w:spacing w:val="2"/>
        </w:rPr>
        <w:t xml:space="preserve"> </w:t>
      </w:r>
      <w:r>
        <w:t>учащихся</w:t>
      </w:r>
      <w:r>
        <w:rPr>
          <w:spacing w:val="1"/>
        </w:rPr>
        <w:t xml:space="preserve"> </w:t>
      </w:r>
      <w:r>
        <w:t>МБОУ</w:t>
      </w:r>
      <w:r>
        <w:rPr>
          <w:spacing w:val="-3"/>
        </w:rPr>
        <w:t xml:space="preserve"> </w:t>
      </w:r>
      <w:r w:rsidR="00C527A2">
        <w:t>«Кустовская СОШ</w:t>
      </w:r>
      <w:r>
        <w:t>».</w:t>
      </w:r>
    </w:p>
    <w:p w:rsidR="00B15A17" w:rsidRDefault="00B15A17">
      <w:pPr>
        <w:pStyle w:val="a8"/>
        <w:spacing w:before="6"/>
        <w:ind w:left="0"/>
        <w:jc w:val="left"/>
      </w:pPr>
    </w:p>
    <w:p w:rsidR="00B15A17" w:rsidRDefault="00F034A4" w:rsidP="005E6B29">
      <w:pPr>
        <w:pStyle w:val="Heading1"/>
        <w:numPr>
          <w:ilvl w:val="2"/>
          <w:numId w:val="20"/>
        </w:numPr>
        <w:tabs>
          <w:tab w:val="left" w:pos="1610"/>
        </w:tabs>
        <w:ind w:hanging="649"/>
        <w:jc w:val="both"/>
      </w:pPr>
      <w:r>
        <w:t>Государственная</w:t>
      </w:r>
      <w:r>
        <w:rPr>
          <w:spacing w:val="-6"/>
        </w:rPr>
        <w:t xml:space="preserve"> </w:t>
      </w:r>
      <w:r>
        <w:t>итоговая</w:t>
      </w:r>
      <w:r>
        <w:rPr>
          <w:spacing w:val="-5"/>
        </w:rPr>
        <w:t xml:space="preserve"> </w:t>
      </w:r>
      <w:r>
        <w:t>аттестация</w:t>
      </w:r>
    </w:p>
    <w:p w:rsidR="00B15A17" w:rsidRDefault="00F034A4">
      <w:pPr>
        <w:pStyle w:val="a8"/>
        <w:ind w:right="304" w:firstLine="708"/>
      </w:pPr>
      <w:r>
        <w:t>В соответствии со статьей 59 закона «Об образовании в Российской Федерации»</w:t>
      </w:r>
      <w:r>
        <w:rPr>
          <w:spacing w:val="1"/>
        </w:rPr>
        <w:t xml:space="preserve"> </w:t>
      </w:r>
      <w:r>
        <w:t>государственная итоговая аттестация (далее – ГИА) является обязательной 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Порядок проведения ГИА, в том числе в форме единого государственного</w:t>
      </w:r>
      <w:r>
        <w:rPr>
          <w:spacing w:val="1"/>
        </w:rPr>
        <w:t xml:space="preserve"> </w:t>
      </w:r>
      <w:r>
        <w:t>экзамена,</w:t>
      </w:r>
      <w:r>
        <w:rPr>
          <w:spacing w:val="1"/>
        </w:rPr>
        <w:t xml:space="preserve"> </w:t>
      </w:r>
      <w:r>
        <w:t>устанавливается</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p>
    <w:p w:rsidR="00B15A17" w:rsidRDefault="00F034A4">
      <w:pPr>
        <w:pStyle w:val="a8"/>
        <w:ind w:right="306" w:firstLine="708"/>
      </w:pP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(ЕГЭ)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62"/>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 с использованием тем, билетов и т.д. (государственный выпускной экзамен –</w:t>
      </w:r>
      <w:r>
        <w:rPr>
          <w:spacing w:val="1"/>
        </w:rPr>
        <w:t xml:space="preserve"> </w:t>
      </w:r>
      <w:r>
        <w:t>ГВЭ).</w:t>
      </w:r>
    </w:p>
    <w:p w:rsidR="00B15A17" w:rsidRDefault="00F034A4">
      <w:pPr>
        <w:pStyle w:val="a8"/>
        <w:ind w:right="305" w:firstLine="708"/>
      </w:pPr>
      <w:r>
        <w:lastRenderedPageBreak/>
        <w:t>К государственной итоговой</w:t>
      </w:r>
      <w:r>
        <w:rPr>
          <w:spacing w:val="1"/>
        </w:rPr>
        <w:t xml:space="preserve"> </w:t>
      </w:r>
      <w:r>
        <w:t>аттестации</w:t>
      </w:r>
      <w:r>
        <w:rPr>
          <w:spacing w:val="1"/>
        </w:rPr>
        <w:t xml:space="preserve"> </w:t>
      </w:r>
      <w:r>
        <w:t>допускается обучающийся, не 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выполнивший</w:t>
      </w:r>
      <w:r>
        <w:rPr>
          <w:spacing w:val="1"/>
        </w:rPr>
        <w:t xml:space="preserve"> </w:t>
      </w:r>
      <w:r>
        <w:t>учебный</w:t>
      </w:r>
      <w:r>
        <w:rPr>
          <w:spacing w:val="1"/>
        </w:rPr>
        <w:t xml:space="preserve"> </w:t>
      </w:r>
      <w:r>
        <w:t>план</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 итоговой аттестации по соответствующим образовательным программам.</w:t>
      </w:r>
      <w:r>
        <w:rPr>
          <w:spacing w:val="1"/>
        </w:rPr>
        <w:t xml:space="preserve"> </w:t>
      </w:r>
      <w:r>
        <w:t>Условием допуска к ГИА является успешное написание итогового сочинения (изложения),</w:t>
      </w:r>
      <w:r>
        <w:rPr>
          <w:spacing w:val="1"/>
        </w:rPr>
        <w:t xml:space="preserve"> </w:t>
      </w:r>
      <w:r>
        <w:t>которое</w:t>
      </w:r>
      <w:r>
        <w:rPr>
          <w:spacing w:val="-2"/>
        </w:rPr>
        <w:t xml:space="preserve"> </w:t>
      </w:r>
      <w:r>
        <w:t>оценивается</w:t>
      </w:r>
      <w:r>
        <w:rPr>
          <w:spacing w:val="2"/>
        </w:rPr>
        <w:t xml:space="preserve"> </w:t>
      </w:r>
      <w:r>
        <w:t>по</w:t>
      </w:r>
      <w:r>
        <w:rPr>
          <w:spacing w:val="-2"/>
        </w:rPr>
        <w:t xml:space="preserve"> </w:t>
      </w:r>
      <w:r>
        <w:t>единым</w:t>
      </w:r>
      <w:r>
        <w:rPr>
          <w:spacing w:val="-1"/>
        </w:rPr>
        <w:t xml:space="preserve"> </w:t>
      </w:r>
      <w:r>
        <w:t>критериям</w:t>
      </w:r>
      <w:r>
        <w:rPr>
          <w:spacing w:val="1"/>
        </w:rPr>
        <w:t xml:space="preserve"> </w:t>
      </w:r>
      <w:r>
        <w:t>в</w:t>
      </w:r>
      <w:r>
        <w:rPr>
          <w:spacing w:val="-2"/>
        </w:rPr>
        <w:t xml:space="preserve"> </w:t>
      </w:r>
      <w:r>
        <w:t>системе</w:t>
      </w:r>
      <w:r>
        <w:rPr>
          <w:spacing w:val="2"/>
        </w:rPr>
        <w:t xml:space="preserve"> </w:t>
      </w:r>
      <w:r>
        <w:t>«зачет/незачет».</w:t>
      </w:r>
    </w:p>
    <w:p w:rsidR="00B15A17" w:rsidRDefault="00F034A4">
      <w:pPr>
        <w:pStyle w:val="a8"/>
        <w:spacing w:before="67"/>
        <w:ind w:right="313" w:firstLine="708"/>
      </w:pPr>
      <w:r>
        <w:t>В соответствии с ФГОС СОО государственная итоговая аттестация в форме ЕГЭ</w:t>
      </w:r>
      <w:r>
        <w:rPr>
          <w:spacing w:val="1"/>
        </w:rPr>
        <w:t xml:space="preserve"> </w:t>
      </w:r>
      <w:r>
        <w:t>проводится</w:t>
      </w:r>
      <w:r>
        <w:rPr>
          <w:spacing w:val="-3"/>
        </w:rPr>
        <w:t xml:space="preserve"> </w:t>
      </w:r>
      <w:r>
        <w:t>по обязательным</w:t>
      </w:r>
      <w:r>
        <w:rPr>
          <w:spacing w:val="-2"/>
        </w:rPr>
        <w:t xml:space="preserve"> </w:t>
      </w:r>
      <w:r>
        <w:t>предметам</w:t>
      </w:r>
      <w:r>
        <w:rPr>
          <w:spacing w:val="-2"/>
        </w:rPr>
        <w:t xml:space="preserve"> </w:t>
      </w:r>
      <w:r>
        <w:t>и</w:t>
      </w:r>
      <w:r>
        <w:rPr>
          <w:spacing w:val="1"/>
        </w:rPr>
        <w:t xml:space="preserve"> </w:t>
      </w:r>
      <w:r>
        <w:t>предметам</w:t>
      </w:r>
      <w:r>
        <w:rPr>
          <w:spacing w:val="-2"/>
        </w:rPr>
        <w:t xml:space="preserve"> </w:t>
      </w:r>
      <w:r>
        <w:t>по</w:t>
      </w:r>
      <w:r>
        <w:rPr>
          <w:spacing w:val="-2"/>
        </w:rPr>
        <w:t xml:space="preserve"> </w:t>
      </w:r>
      <w:r>
        <w:t>выбору</w:t>
      </w:r>
      <w:r>
        <w:rPr>
          <w:spacing w:val="-4"/>
        </w:rPr>
        <w:t xml:space="preserve"> </w:t>
      </w:r>
      <w:r>
        <w:t>обучающихся.</w:t>
      </w:r>
    </w:p>
    <w:p w:rsidR="00B15A17" w:rsidRDefault="00F034A4">
      <w:pPr>
        <w:pStyle w:val="a8"/>
        <w:spacing w:before="2"/>
        <w:ind w:right="310" w:firstLine="708"/>
      </w:pPr>
      <w:r>
        <w:t>Для предметов по выбору контрольные измерительные материалы разрабатываются</w:t>
      </w:r>
      <w:r>
        <w:rPr>
          <w:spacing w:val="1"/>
        </w:rPr>
        <w:t xml:space="preserve"> </w:t>
      </w:r>
      <w:r>
        <w:t>на</w:t>
      </w:r>
      <w:r>
        <w:rPr>
          <w:spacing w:val="1"/>
        </w:rPr>
        <w:t xml:space="preserve"> </w:t>
      </w:r>
      <w:r>
        <w:t>основании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для</w:t>
      </w:r>
      <w:r>
        <w:rPr>
          <w:spacing w:val="1"/>
        </w:rPr>
        <w:t xml:space="preserve"> </w:t>
      </w:r>
      <w:r>
        <w:t>углубленного</w:t>
      </w:r>
      <w:r>
        <w:rPr>
          <w:spacing w:val="1"/>
        </w:rPr>
        <w:t xml:space="preserve"> </w:t>
      </w:r>
      <w:r>
        <w:t>уровня</w:t>
      </w:r>
      <w:r>
        <w:rPr>
          <w:spacing w:val="1"/>
        </w:rPr>
        <w:t xml:space="preserve"> </w:t>
      </w:r>
      <w:r>
        <w:t>изучения</w:t>
      </w:r>
      <w:r>
        <w:rPr>
          <w:spacing w:val="1"/>
        </w:rPr>
        <w:t xml:space="preserve"> </w:t>
      </w:r>
      <w:r>
        <w:t>предмета. При этом минимальная граница, свидетельствующая о достижении требований</w:t>
      </w:r>
      <w:r>
        <w:rPr>
          <w:spacing w:val="1"/>
        </w:rPr>
        <w:t xml:space="preserve"> </w:t>
      </w:r>
      <w:r>
        <w:t>ФГОС СОО, которые включают в качестве составной части планируемые результаты для</w:t>
      </w:r>
      <w:r>
        <w:rPr>
          <w:spacing w:val="1"/>
        </w:rPr>
        <w:t xml:space="preserve"> </w:t>
      </w:r>
      <w:r>
        <w:t>базового уровня изучения предмета,</w:t>
      </w:r>
      <w:r>
        <w:rPr>
          <w:spacing w:val="1"/>
        </w:rPr>
        <w:t xml:space="preserve"> </w:t>
      </w:r>
      <w:r>
        <w:t>устанавливается исходя из планируемых результатов</w:t>
      </w:r>
      <w:r>
        <w:rPr>
          <w:spacing w:val="1"/>
        </w:rPr>
        <w:t xml:space="preserve"> </w:t>
      </w:r>
      <w:r>
        <w:t>блока</w:t>
      </w:r>
      <w:r>
        <w:rPr>
          <w:spacing w:val="1"/>
        </w:rPr>
        <w:t xml:space="preserve"> </w:t>
      </w:r>
      <w:r>
        <w:t>«Выпускник</w:t>
      </w:r>
      <w:r>
        <w:rPr>
          <w:spacing w:val="-3"/>
        </w:rPr>
        <w:t xml:space="preserve"> </w:t>
      </w:r>
      <w:r>
        <w:t>научится»</w:t>
      </w:r>
      <w:r>
        <w:rPr>
          <w:spacing w:val="-3"/>
        </w:rPr>
        <w:t xml:space="preserve"> </w:t>
      </w:r>
      <w:r>
        <w:t>для</w:t>
      </w:r>
      <w:r>
        <w:rPr>
          <w:spacing w:val="-1"/>
        </w:rPr>
        <w:t xml:space="preserve"> </w:t>
      </w:r>
      <w:r>
        <w:t>базового уровня изучения</w:t>
      </w:r>
      <w:r>
        <w:rPr>
          <w:spacing w:val="-2"/>
        </w:rPr>
        <w:t xml:space="preserve"> </w:t>
      </w:r>
      <w:r>
        <w:t>предмета.</w:t>
      </w:r>
    </w:p>
    <w:p w:rsidR="00B15A17" w:rsidRDefault="00B15A17">
      <w:pPr>
        <w:pStyle w:val="a8"/>
        <w:spacing w:before="7"/>
        <w:ind w:left="0"/>
        <w:jc w:val="left"/>
      </w:pPr>
    </w:p>
    <w:p w:rsidR="00B15A17" w:rsidRDefault="00F034A4">
      <w:pPr>
        <w:pStyle w:val="Heading2"/>
        <w:spacing w:line="295" w:lineRule="exact"/>
        <w:ind w:left="2098"/>
        <w:jc w:val="both"/>
      </w:pPr>
      <w:r>
        <w:t>Особенности</w:t>
      </w:r>
      <w:r>
        <w:rPr>
          <w:spacing w:val="-5"/>
        </w:rPr>
        <w:t xml:space="preserve"> </w:t>
      </w:r>
      <w:r>
        <w:t>проведения</w:t>
      </w:r>
      <w:r>
        <w:rPr>
          <w:spacing w:val="-4"/>
        </w:rPr>
        <w:t xml:space="preserve"> </w:t>
      </w:r>
      <w:r>
        <w:t>итоговой</w:t>
      </w:r>
      <w:r>
        <w:rPr>
          <w:spacing w:val="-4"/>
        </w:rPr>
        <w:t xml:space="preserve"> </w:t>
      </w:r>
      <w:r>
        <w:t>аттестации</w:t>
      </w:r>
      <w:r>
        <w:rPr>
          <w:spacing w:val="-5"/>
        </w:rPr>
        <w:t xml:space="preserve"> </w:t>
      </w:r>
      <w:r>
        <w:t>по</w:t>
      </w:r>
      <w:r>
        <w:rPr>
          <w:spacing w:val="-4"/>
        </w:rPr>
        <w:t xml:space="preserve"> </w:t>
      </w:r>
      <w:r>
        <w:t>предмету</w:t>
      </w:r>
    </w:p>
    <w:p w:rsidR="00B15A17" w:rsidRDefault="00F034A4">
      <w:pPr>
        <w:pStyle w:val="a8"/>
        <w:ind w:right="310" w:firstLine="708"/>
      </w:pP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результатов</w:t>
      </w:r>
      <w:r>
        <w:rPr>
          <w:spacing w:val="1"/>
        </w:rPr>
        <w:t xml:space="preserve"> </w:t>
      </w:r>
      <w:r>
        <w:t>внутренней и внешней оценки. К результатам внешней оценки относятся результаты ГИА.</w:t>
      </w:r>
      <w:r>
        <w:rPr>
          <w:spacing w:val="1"/>
        </w:rPr>
        <w:t xml:space="preserve"> </w:t>
      </w:r>
      <w:r>
        <w:t>К результатам внутренней оценки относятся предметные результаты, зафиксированные в</w:t>
      </w:r>
      <w:r>
        <w:rPr>
          <w:spacing w:val="1"/>
        </w:rPr>
        <w:t xml:space="preserve"> </w:t>
      </w:r>
      <w:r>
        <w:t>системе накопленной оценки, и результаты выполнения итоговой работы по предмету.</w:t>
      </w:r>
      <w:r>
        <w:rPr>
          <w:spacing w:val="1"/>
        </w:rPr>
        <w:t xml:space="preserve"> </w:t>
      </w:r>
      <w:r>
        <w:t>Итоговые работы проводятся по тем предметам, которые для данного обучающегося не</w:t>
      </w:r>
      <w:r>
        <w:rPr>
          <w:spacing w:val="1"/>
        </w:rPr>
        <w:t xml:space="preserve"> </w:t>
      </w:r>
      <w:r>
        <w:t>вынесены на</w:t>
      </w:r>
      <w:r>
        <w:rPr>
          <w:spacing w:val="-1"/>
        </w:rPr>
        <w:t xml:space="preserve"> </w:t>
      </w:r>
      <w:r>
        <w:t>государственную</w:t>
      </w:r>
      <w:r>
        <w:rPr>
          <w:spacing w:val="-1"/>
        </w:rPr>
        <w:t xml:space="preserve"> </w:t>
      </w:r>
      <w:r>
        <w:t>итоговую аттестацию.</w:t>
      </w:r>
    </w:p>
    <w:p w:rsidR="00B15A17" w:rsidRDefault="00F034A4">
      <w:pPr>
        <w:pStyle w:val="a8"/>
        <w:ind w:right="311" w:firstLine="708"/>
      </w:pPr>
      <w:r>
        <w:t>Форма итоговой работы по предмету устанавливается решением педагогического</w:t>
      </w:r>
      <w:r>
        <w:rPr>
          <w:spacing w:val="1"/>
        </w:rPr>
        <w:t xml:space="preserve"> </w:t>
      </w:r>
      <w:r>
        <w:t>совета</w:t>
      </w:r>
      <w:r>
        <w:rPr>
          <w:spacing w:val="1"/>
        </w:rPr>
        <w:t xml:space="preserve"> </w:t>
      </w:r>
      <w:r>
        <w:t>по</w:t>
      </w:r>
      <w:r>
        <w:rPr>
          <w:spacing w:val="1"/>
        </w:rPr>
        <w:t xml:space="preserve"> </w:t>
      </w:r>
      <w:r>
        <w:t>представлению</w:t>
      </w:r>
      <w:r>
        <w:rPr>
          <w:spacing w:val="1"/>
        </w:rPr>
        <w:t xml:space="preserve"> </w:t>
      </w:r>
      <w:r>
        <w:t>методического</w:t>
      </w:r>
      <w:r>
        <w:rPr>
          <w:spacing w:val="1"/>
        </w:rPr>
        <w:t xml:space="preserve"> </w:t>
      </w:r>
      <w:r>
        <w:t>объединения</w:t>
      </w:r>
      <w:r>
        <w:rPr>
          <w:spacing w:val="1"/>
        </w:rPr>
        <w:t xml:space="preserve"> </w:t>
      </w:r>
      <w:r>
        <w:t>учителей.</w:t>
      </w:r>
      <w:r>
        <w:rPr>
          <w:spacing w:val="1"/>
        </w:rPr>
        <w:t xml:space="preserve"> </w:t>
      </w:r>
      <w:r>
        <w:t>По</w:t>
      </w:r>
      <w:r>
        <w:rPr>
          <w:spacing w:val="1"/>
        </w:rPr>
        <w:t xml:space="preserve"> </w:t>
      </w:r>
      <w:r>
        <w:t>предметам,</w:t>
      </w:r>
      <w:r>
        <w:rPr>
          <w:spacing w:val="1"/>
        </w:rPr>
        <w:t xml:space="preserve"> </w:t>
      </w:r>
      <w:r>
        <w:t>не</w:t>
      </w:r>
      <w:r>
        <w:rPr>
          <w:spacing w:val="1"/>
        </w:rPr>
        <w:t xml:space="preserve"> </w:t>
      </w:r>
      <w:r>
        <w:t>вынесенным на ГИА, итоговая отметка ставится на основе результатов только внутренней</w:t>
      </w:r>
      <w:r>
        <w:rPr>
          <w:spacing w:val="1"/>
        </w:rPr>
        <w:t xml:space="preserve"> </w:t>
      </w:r>
      <w:r>
        <w:t>оценки.</w:t>
      </w:r>
    </w:p>
    <w:p w:rsidR="00B15A17" w:rsidRDefault="00F034A4">
      <w:pPr>
        <w:pStyle w:val="a8"/>
        <w:ind w:right="312" w:firstLine="708"/>
      </w:pP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(пандемии,</w:t>
      </w:r>
      <w:r>
        <w:rPr>
          <w:spacing w:val="1"/>
        </w:rPr>
        <w:t xml:space="preserve"> </w:t>
      </w:r>
      <w:r>
        <w:t>карантина</w:t>
      </w:r>
      <w:r>
        <w:rPr>
          <w:spacing w:val="1"/>
        </w:rPr>
        <w:t xml:space="preserve"> </w:t>
      </w:r>
      <w:r>
        <w:t>и</w:t>
      </w:r>
      <w:r>
        <w:rPr>
          <w:spacing w:val="1"/>
        </w:rPr>
        <w:t xml:space="preserve"> </w:t>
      </w:r>
      <w:r>
        <w:t>пр.)</w:t>
      </w:r>
      <w:r>
        <w:rPr>
          <w:spacing w:val="1"/>
        </w:rPr>
        <w:t xml:space="preserve"> </w:t>
      </w:r>
      <w:r>
        <w:t>порядок</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регламентируется</w:t>
      </w:r>
      <w:r>
        <w:rPr>
          <w:spacing w:val="1"/>
        </w:rPr>
        <w:t xml:space="preserve"> </w:t>
      </w:r>
      <w:r>
        <w:t>нормативными</w:t>
      </w:r>
      <w:r>
        <w:rPr>
          <w:spacing w:val="-2"/>
        </w:rPr>
        <w:t xml:space="preserve"> </w:t>
      </w:r>
      <w:r>
        <w:t>документами</w:t>
      </w:r>
      <w:r>
        <w:rPr>
          <w:spacing w:val="-2"/>
        </w:rPr>
        <w:t xml:space="preserve"> </w:t>
      </w:r>
      <w:r>
        <w:t>Министерства</w:t>
      </w:r>
      <w:r>
        <w:rPr>
          <w:spacing w:val="1"/>
        </w:rPr>
        <w:t xml:space="preserve"> </w:t>
      </w:r>
      <w:r>
        <w:t>просвещения</w:t>
      </w:r>
      <w:r>
        <w:rPr>
          <w:spacing w:val="-2"/>
        </w:rPr>
        <w:t xml:space="preserve"> </w:t>
      </w:r>
      <w:r>
        <w:t>РФ.</w:t>
      </w:r>
    </w:p>
    <w:p w:rsidR="00B15A17" w:rsidRDefault="00B15A17">
      <w:pPr>
        <w:pStyle w:val="a8"/>
        <w:spacing w:before="3"/>
        <w:ind w:left="0"/>
        <w:jc w:val="left"/>
      </w:pPr>
    </w:p>
    <w:p w:rsidR="00B15A17" w:rsidRDefault="00F034A4">
      <w:pPr>
        <w:pStyle w:val="Heading2"/>
        <w:spacing w:before="1"/>
        <w:ind w:left="2958"/>
        <w:jc w:val="both"/>
      </w:pPr>
      <w:r>
        <w:t>Особенности</w:t>
      </w:r>
      <w:r>
        <w:rPr>
          <w:spacing w:val="-6"/>
        </w:rPr>
        <w:t xml:space="preserve"> </w:t>
      </w:r>
      <w:r>
        <w:t>оценки</w:t>
      </w:r>
      <w:r>
        <w:rPr>
          <w:spacing w:val="-2"/>
        </w:rPr>
        <w:t xml:space="preserve"> </w:t>
      </w:r>
      <w:r>
        <w:t>индивидуального</w:t>
      </w:r>
      <w:r>
        <w:rPr>
          <w:spacing w:val="-6"/>
        </w:rPr>
        <w:t xml:space="preserve"> </w:t>
      </w:r>
      <w:r>
        <w:t>проекта</w:t>
      </w:r>
    </w:p>
    <w:p w:rsidR="00B15A17" w:rsidRDefault="00F034A4">
      <w:pPr>
        <w:pStyle w:val="a8"/>
        <w:ind w:right="310" w:firstLine="708"/>
      </w:pPr>
      <w:r>
        <w:t>Основной процедурой итоговой оценки достижения метапредметных результатов</w:t>
      </w:r>
      <w:r>
        <w:rPr>
          <w:spacing w:val="1"/>
        </w:rPr>
        <w:t xml:space="preserve"> </w:t>
      </w:r>
      <w:r>
        <w:t>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или</w:t>
      </w:r>
      <w:r>
        <w:rPr>
          <w:spacing w:val="1"/>
        </w:rPr>
        <w:t xml:space="preserve"> </w:t>
      </w:r>
      <w:r>
        <w:t>учебного</w:t>
      </w:r>
      <w:r>
        <w:rPr>
          <w:spacing w:val="1"/>
        </w:rPr>
        <w:t xml:space="preserve"> </w:t>
      </w:r>
      <w:r>
        <w:t>исследования.</w:t>
      </w:r>
      <w:r>
        <w:rPr>
          <w:spacing w:val="1"/>
        </w:rPr>
        <w:t xml:space="preserve"> </w:t>
      </w:r>
      <w:r>
        <w:t>Индивидуальный</w:t>
      </w:r>
      <w:r>
        <w:rPr>
          <w:spacing w:val="1"/>
        </w:rPr>
        <w:t xml:space="preserve"> </w:t>
      </w:r>
      <w:r>
        <w:t>проект</w:t>
      </w:r>
      <w:r>
        <w:rPr>
          <w:spacing w:val="1"/>
        </w:rPr>
        <w:t xml:space="preserve"> </w:t>
      </w:r>
      <w:r>
        <w:t>или</w:t>
      </w:r>
      <w:r>
        <w:rPr>
          <w:spacing w:val="1"/>
        </w:rPr>
        <w:t xml:space="preserve"> </w:t>
      </w:r>
      <w:r>
        <w:t>учебное</w:t>
      </w:r>
      <w:r>
        <w:rPr>
          <w:spacing w:val="1"/>
        </w:rPr>
        <w:t xml:space="preserve"> </w:t>
      </w:r>
      <w:r>
        <w:t>исследование</w:t>
      </w:r>
      <w:r>
        <w:rPr>
          <w:spacing w:val="1"/>
        </w:rPr>
        <w:t xml:space="preserve"> </w:t>
      </w:r>
      <w:r>
        <w:t>может</w:t>
      </w:r>
      <w:r>
        <w:rPr>
          <w:spacing w:val="1"/>
        </w:rPr>
        <w:t xml:space="preserve"> </w:t>
      </w:r>
      <w:r>
        <w:t>выполняться</w:t>
      </w:r>
      <w:r>
        <w:rPr>
          <w:spacing w:val="1"/>
        </w:rPr>
        <w:t xml:space="preserve"> </w:t>
      </w:r>
      <w:r>
        <w:t>по</w:t>
      </w:r>
      <w:r>
        <w:rPr>
          <w:spacing w:val="1"/>
        </w:rPr>
        <w:t xml:space="preserve"> </w:t>
      </w:r>
      <w:r>
        <w:t>любому из</w:t>
      </w:r>
      <w:r>
        <w:rPr>
          <w:spacing w:val="1"/>
        </w:rPr>
        <w:t xml:space="preserve"> </w:t>
      </w:r>
      <w:r>
        <w:t>следующих</w:t>
      </w:r>
      <w:r>
        <w:rPr>
          <w:spacing w:val="1"/>
        </w:rPr>
        <w:t xml:space="preserve"> </w:t>
      </w:r>
      <w:r>
        <w:t>направлений:</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инженерно-конструкторское; информационное;</w:t>
      </w:r>
      <w:r>
        <w:rPr>
          <w:spacing w:val="-1"/>
        </w:rPr>
        <w:t xml:space="preserve"> </w:t>
      </w:r>
      <w:r>
        <w:t>творческое.</w:t>
      </w:r>
    </w:p>
    <w:p w:rsidR="00B15A17" w:rsidRDefault="00F034A4">
      <w:pPr>
        <w:pStyle w:val="a8"/>
        <w:ind w:right="311" w:firstLine="708"/>
      </w:pPr>
      <w:r>
        <w:t>Итоговый индивидуальный проект (учебное исследование) целесообразно оценивать</w:t>
      </w:r>
      <w:r>
        <w:rPr>
          <w:spacing w:val="-62"/>
        </w:rPr>
        <w:t xml:space="preserve"> </w:t>
      </w:r>
      <w:r>
        <w:t>по</w:t>
      </w:r>
      <w:r>
        <w:rPr>
          <w:spacing w:val="-2"/>
        </w:rPr>
        <w:t xml:space="preserve"> </w:t>
      </w:r>
      <w:r>
        <w:t>следующим</w:t>
      </w:r>
      <w:r>
        <w:rPr>
          <w:spacing w:val="-1"/>
        </w:rPr>
        <w:t xml:space="preserve"> </w:t>
      </w:r>
      <w:r>
        <w:t>критериям.</w:t>
      </w:r>
    </w:p>
    <w:p w:rsidR="00B15A17" w:rsidRDefault="00F034A4" w:rsidP="005E6B29">
      <w:pPr>
        <w:pStyle w:val="ac"/>
        <w:numPr>
          <w:ilvl w:val="1"/>
          <w:numId w:val="21"/>
        </w:numPr>
        <w:tabs>
          <w:tab w:val="left" w:pos="962"/>
        </w:tabs>
        <w:ind w:right="302" w:firstLine="283"/>
        <w:rPr>
          <w:sz w:val="26"/>
        </w:rPr>
      </w:pPr>
      <w:r>
        <w:rPr>
          <w:sz w:val="26"/>
        </w:rPr>
        <w:t>Сформированность</w:t>
      </w:r>
      <w:r>
        <w:rPr>
          <w:spacing w:val="1"/>
          <w:sz w:val="26"/>
        </w:rPr>
        <w:t xml:space="preserve"> </w:t>
      </w:r>
      <w:r>
        <w:rPr>
          <w:sz w:val="26"/>
        </w:rPr>
        <w:t>предметных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способов</w:t>
      </w:r>
      <w:r>
        <w:rPr>
          <w:spacing w:val="1"/>
          <w:sz w:val="26"/>
        </w:rPr>
        <w:t xml:space="preserve"> </w:t>
      </w:r>
      <w:r>
        <w:rPr>
          <w:sz w:val="26"/>
        </w:rPr>
        <w:t>действий,</w:t>
      </w:r>
      <w:r>
        <w:rPr>
          <w:spacing w:val="1"/>
          <w:sz w:val="26"/>
        </w:rPr>
        <w:t xml:space="preserve"> </w:t>
      </w:r>
      <w:r>
        <w:rPr>
          <w:sz w:val="26"/>
        </w:rPr>
        <w:t>проявляющаяся</w:t>
      </w:r>
      <w:r>
        <w:rPr>
          <w:spacing w:val="1"/>
          <w:sz w:val="26"/>
        </w:rPr>
        <w:t xml:space="preserve"> </w:t>
      </w:r>
      <w:r>
        <w:rPr>
          <w:sz w:val="26"/>
        </w:rPr>
        <w:t>в</w:t>
      </w:r>
      <w:r>
        <w:rPr>
          <w:spacing w:val="1"/>
          <w:sz w:val="26"/>
        </w:rPr>
        <w:t xml:space="preserve"> </w:t>
      </w:r>
      <w:r>
        <w:rPr>
          <w:sz w:val="26"/>
        </w:rPr>
        <w:t>умении</w:t>
      </w:r>
      <w:r>
        <w:rPr>
          <w:spacing w:val="1"/>
          <w:sz w:val="26"/>
        </w:rPr>
        <w:t xml:space="preserve"> </w:t>
      </w:r>
      <w:r>
        <w:rPr>
          <w:sz w:val="26"/>
        </w:rPr>
        <w:t>раскрыть</w:t>
      </w:r>
      <w:r>
        <w:rPr>
          <w:spacing w:val="1"/>
          <w:sz w:val="26"/>
        </w:rPr>
        <w:t xml:space="preserve"> </w:t>
      </w:r>
      <w:r>
        <w:rPr>
          <w:sz w:val="26"/>
        </w:rPr>
        <w:t>содержание</w:t>
      </w:r>
      <w:r>
        <w:rPr>
          <w:spacing w:val="1"/>
          <w:sz w:val="26"/>
        </w:rPr>
        <w:t xml:space="preserve"> </w:t>
      </w:r>
      <w:r>
        <w:rPr>
          <w:sz w:val="26"/>
        </w:rPr>
        <w:t>работы,</w:t>
      </w:r>
      <w:r>
        <w:rPr>
          <w:spacing w:val="1"/>
          <w:sz w:val="26"/>
        </w:rPr>
        <w:t xml:space="preserve"> </w:t>
      </w:r>
      <w:r>
        <w:rPr>
          <w:sz w:val="26"/>
        </w:rPr>
        <w:t>грамотно</w:t>
      </w:r>
      <w:r>
        <w:rPr>
          <w:spacing w:val="1"/>
          <w:sz w:val="26"/>
        </w:rPr>
        <w:t xml:space="preserve"> </w:t>
      </w:r>
      <w:r>
        <w:rPr>
          <w:sz w:val="26"/>
        </w:rPr>
        <w:t>и</w:t>
      </w:r>
      <w:r>
        <w:rPr>
          <w:spacing w:val="1"/>
          <w:sz w:val="26"/>
        </w:rPr>
        <w:t xml:space="preserve"> </w:t>
      </w:r>
      <w:r>
        <w:rPr>
          <w:sz w:val="26"/>
        </w:rPr>
        <w:t>обоснованно</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рассматриваемой</w:t>
      </w:r>
      <w:r>
        <w:rPr>
          <w:spacing w:val="-2"/>
          <w:sz w:val="26"/>
        </w:rPr>
        <w:t xml:space="preserve"> </w:t>
      </w:r>
      <w:r>
        <w:rPr>
          <w:sz w:val="26"/>
        </w:rPr>
        <w:t>проблемой/темой</w:t>
      </w:r>
      <w:r>
        <w:rPr>
          <w:spacing w:val="-2"/>
          <w:sz w:val="26"/>
        </w:rPr>
        <w:t xml:space="preserve"> </w:t>
      </w:r>
      <w:r>
        <w:rPr>
          <w:sz w:val="26"/>
        </w:rPr>
        <w:t>использовать</w:t>
      </w:r>
      <w:r>
        <w:rPr>
          <w:spacing w:val="-2"/>
          <w:sz w:val="26"/>
        </w:rPr>
        <w:t xml:space="preserve"> </w:t>
      </w:r>
      <w:r>
        <w:rPr>
          <w:sz w:val="26"/>
        </w:rPr>
        <w:t>имеющиеся</w:t>
      </w:r>
      <w:r>
        <w:rPr>
          <w:spacing w:val="-1"/>
          <w:sz w:val="26"/>
        </w:rPr>
        <w:t xml:space="preserve"> </w:t>
      </w:r>
      <w:r>
        <w:rPr>
          <w:sz w:val="26"/>
        </w:rPr>
        <w:t>знания</w:t>
      </w:r>
      <w:r>
        <w:rPr>
          <w:spacing w:val="-1"/>
          <w:sz w:val="26"/>
        </w:rPr>
        <w:t xml:space="preserve"> </w:t>
      </w:r>
      <w:r>
        <w:rPr>
          <w:sz w:val="26"/>
        </w:rPr>
        <w:t>и</w:t>
      </w:r>
      <w:r>
        <w:rPr>
          <w:spacing w:val="-2"/>
          <w:sz w:val="26"/>
        </w:rPr>
        <w:t xml:space="preserve"> </w:t>
      </w:r>
      <w:r>
        <w:rPr>
          <w:sz w:val="26"/>
        </w:rPr>
        <w:t>способы</w:t>
      </w:r>
      <w:r>
        <w:rPr>
          <w:spacing w:val="-1"/>
          <w:sz w:val="26"/>
        </w:rPr>
        <w:t xml:space="preserve"> </w:t>
      </w:r>
      <w:r>
        <w:rPr>
          <w:sz w:val="26"/>
        </w:rPr>
        <w:t>действий.</w:t>
      </w:r>
    </w:p>
    <w:p w:rsidR="00B15A17" w:rsidRDefault="00F034A4" w:rsidP="005E6B29">
      <w:pPr>
        <w:pStyle w:val="ac"/>
        <w:numPr>
          <w:ilvl w:val="1"/>
          <w:numId w:val="21"/>
        </w:numPr>
        <w:tabs>
          <w:tab w:val="left" w:pos="962"/>
        </w:tabs>
        <w:ind w:right="303" w:firstLine="283"/>
        <w:rPr>
          <w:sz w:val="26"/>
        </w:rPr>
      </w:pPr>
      <w:r>
        <w:rPr>
          <w:sz w:val="26"/>
        </w:rPr>
        <w:t>Сформированность познавательных УУД в части способности к самостоятельному</w:t>
      </w:r>
      <w:r>
        <w:rPr>
          <w:spacing w:val="1"/>
          <w:sz w:val="26"/>
        </w:rPr>
        <w:t xml:space="preserve"> </w:t>
      </w:r>
      <w:r>
        <w:rPr>
          <w:sz w:val="26"/>
        </w:rPr>
        <w:t>приобретению</w:t>
      </w:r>
      <w:r>
        <w:rPr>
          <w:spacing w:val="16"/>
          <w:sz w:val="26"/>
        </w:rPr>
        <w:t xml:space="preserve"> </w:t>
      </w:r>
      <w:r>
        <w:rPr>
          <w:sz w:val="26"/>
        </w:rPr>
        <w:t>знаний</w:t>
      </w:r>
      <w:r>
        <w:rPr>
          <w:spacing w:val="16"/>
          <w:sz w:val="26"/>
        </w:rPr>
        <w:t xml:space="preserve"> </w:t>
      </w:r>
      <w:r>
        <w:rPr>
          <w:sz w:val="26"/>
        </w:rPr>
        <w:t>и</w:t>
      </w:r>
      <w:r>
        <w:rPr>
          <w:spacing w:val="15"/>
          <w:sz w:val="26"/>
        </w:rPr>
        <w:t xml:space="preserve"> </w:t>
      </w:r>
      <w:r>
        <w:rPr>
          <w:sz w:val="26"/>
        </w:rPr>
        <w:t>решению</w:t>
      </w:r>
      <w:r>
        <w:rPr>
          <w:spacing w:val="16"/>
          <w:sz w:val="26"/>
        </w:rPr>
        <w:t xml:space="preserve"> </w:t>
      </w:r>
      <w:r>
        <w:rPr>
          <w:sz w:val="26"/>
        </w:rPr>
        <w:t>проблем,</w:t>
      </w:r>
      <w:r>
        <w:rPr>
          <w:spacing w:val="15"/>
          <w:sz w:val="26"/>
        </w:rPr>
        <w:t xml:space="preserve"> </w:t>
      </w:r>
      <w:r>
        <w:rPr>
          <w:sz w:val="26"/>
        </w:rPr>
        <w:t>проявляющаяся</w:t>
      </w:r>
      <w:r>
        <w:rPr>
          <w:spacing w:val="17"/>
          <w:sz w:val="26"/>
        </w:rPr>
        <w:t xml:space="preserve"> </w:t>
      </w:r>
      <w:r>
        <w:rPr>
          <w:sz w:val="26"/>
        </w:rPr>
        <w:t>в</w:t>
      </w:r>
      <w:r>
        <w:rPr>
          <w:spacing w:val="15"/>
          <w:sz w:val="26"/>
        </w:rPr>
        <w:t xml:space="preserve"> </w:t>
      </w:r>
      <w:r>
        <w:rPr>
          <w:sz w:val="26"/>
        </w:rPr>
        <w:t>умении</w:t>
      </w:r>
      <w:r>
        <w:rPr>
          <w:spacing w:val="16"/>
          <w:sz w:val="26"/>
        </w:rPr>
        <w:t xml:space="preserve"> </w:t>
      </w:r>
      <w:r>
        <w:rPr>
          <w:sz w:val="26"/>
        </w:rPr>
        <w:t>поставить</w:t>
      </w:r>
      <w:r>
        <w:rPr>
          <w:spacing w:val="14"/>
          <w:sz w:val="26"/>
        </w:rPr>
        <w:t xml:space="preserve"> </w:t>
      </w:r>
      <w:r>
        <w:rPr>
          <w:sz w:val="26"/>
        </w:rPr>
        <w:t>проблему</w:t>
      </w:r>
      <w:r>
        <w:rPr>
          <w:spacing w:val="-63"/>
          <w:sz w:val="26"/>
        </w:rPr>
        <w:t xml:space="preserve"> </w:t>
      </w:r>
      <w:r>
        <w:rPr>
          <w:sz w:val="26"/>
        </w:rPr>
        <w:t>и</w:t>
      </w:r>
      <w:r>
        <w:rPr>
          <w:spacing w:val="1"/>
          <w:sz w:val="26"/>
        </w:rPr>
        <w:t xml:space="preserve"> </w:t>
      </w:r>
      <w:r>
        <w:rPr>
          <w:sz w:val="26"/>
        </w:rPr>
        <w:t>сформулировать</w:t>
      </w:r>
      <w:r>
        <w:rPr>
          <w:spacing w:val="1"/>
          <w:sz w:val="26"/>
        </w:rPr>
        <w:t xml:space="preserve"> </w:t>
      </w:r>
      <w:r>
        <w:rPr>
          <w:sz w:val="26"/>
        </w:rPr>
        <w:t>основной</w:t>
      </w:r>
      <w:r>
        <w:rPr>
          <w:spacing w:val="1"/>
          <w:sz w:val="26"/>
        </w:rPr>
        <w:t xml:space="preserve"> </w:t>
      </w:r>
      <w:r>
        <w:rPr>
          <w:sz w:val="26"/>
        </w:rPr>
        <w:t>вопрос</w:t>
      </w:r>
      <w:r>
        <w:rPr>
          <w:spacing w:val="1"/>
          <w:sz w:val="26"/>
        </w:rPr>
        <w:t xml:space="preserve"> </w:t>
      </w:r>
      <w:r>
        <w:rPr>
          <w:sz w:val="26"/>
        </w:rPr>
        <w:t>исследования,</w:t>
      </w:r>
      <w:r>
        <w:rPr>
          <w:spacing w:val="1"/>
          <w:sz w:val="26"/>
        </w:rPr>
        <w:t xml:space="preserve"> </w:t>
      </w:r>
      <w:r>
        <w:rPr>
          <w:sz w:val="26"/>
        </w:rPr>
        <w:t>выбрать</w:t>
      </w:r>
      <w:r>
        <w:rPr>
          <w:spacing w:val="1"/>
          <w:sz w:val="26"/>
        </w:rPr>
        <w:t xml:space="preserve"> </w:t>
      </w:r>
      <w:r>
        <w:rPr>
          <w:sz w:val="26"/>
        </w:rPr>
        <w:t>адекватные</w:t>
      </w:r>
      <w:r>
        <w:rPr>
          <w:spacing w:val="1"/>
          <w:sz w:val="26"/>
        </w:rPr>
        <w:t xml:space="preserve"> </w:t>
      </w:r>
      <w:r>
        <w:rPr>
          <w:sz w:val="26"/>
        </w:rPr>
        <w:t>способы</w:t>
      </w:r>
      <w:r>
        <w:rPr>
          <w:spacing w:val="1"/>
          <w:sz w:val="26"/>
        </w:rPr>
        <w:t xml:space="preserve"> </w:t>
      </w:r>
      <w:r>
        <w:rPr>
          <w:sz w:val="26"/>
        </w:rPr>
        <w:t>ее</w:t>
      </w:r>
      <w:r>
        <w:rPr>
          <w:spacing w:val="1"/>
          <w:sz w:val="26"/>
        </w:rPr>
        <w:t xml:space="preserve"> </w:t>
      </w:r>
      <w:r>
        <w:rPr>
          <w:sz w:val="26"/>
        </w:rPr>
        <w:t>решения,</w:t>
      </w:r>
      <w:r>
        <w:rPr>
          <w:spacing w:val="1"/>
          <w:sz w:val="26"/>
        </w:rPr>
        <w:t xml:space="preserve"> </w:t>
      </w:r>
      <w:r>
        <w:rPr>
          <w:sz w:val="26"/>
        </w:rPr>
        <w:t>включая</w:t>
      </w:r>
      <w:r>
        <w:rPr>
          <w:spacing w:val="1"/>
          <w:sz w:val="26"/>
        </w:rPr>
        <w:t xml:space="preserve"> </w:t>
      </w:r>
      <w:r>
        <w:rPr>
          <w:sz w:val="26"/>
        </w:rPr>
        <w:t>поиск</w:t>
      </w:r>
      <w:r>
        <w:rPr>
          <w:spacing w:val="1"/>
          <w:sz w:val="26"/>
        </w:rPr>
        <w:t xml:space="preserve"> </w:t>
      </w:r>
      <w:r>
        <w:rPr>
          <w:sz w:val="26"/>
        </w:rPr>
        <w:t>и</w:t>
      </w:r>
      <w:r>
        <w:rPr>
          <w:spacing w:val="1"/>
          <w:sz w:val="26"/>
        </w:rPr>
        <w:t xml:space="preserve"> </w:t>
      </w:r>
      <w:r>
        <w:rPr>
          <w:sz w:val="26"/>
        </w:rPr>
        <w:t>обработку</w:t>
      </w:r>
      <w:r>
        <w:rPr>
          <w:spacing w:val="1"/>
          <w:sz w:val="26"/>
        </w:rPr>
        <w:t xml:space="preserve"> </w:t>
      </w:r>
      <w:r>
        <w:rPr>
          <w:sz w:val="26"/>
        </w:rPr>
        <w:t>информации,</w:t>
      </w:r>
      <w:r>
        <w:rPr>
          <w:spacing w:val="1"/>
          <w:sz w:val="26"/>
        </w:rPr>
        <w:t xml:space="preserve"> </w:t>
      </w:r>
      <w:r>
        <w:rPr>
          <w:sz w:val="26"/>
        </w:rPr>
        <w:t>формулировку</w:t>
      </w:r>
      <w:r>
        <w:rPr>
          <w:spacing w:val="1"/>
          <w:sz w:val="26"/>
        </w:rPr>
        <w:t xml:space="preserve"> </w:t>
      </w:r>
      <w:r>
        <w:rPr>
          <w:sz w:val="26"/>
        </w:rPr>
        <w:t>выводов</w:t>
      </w:r>
      <w:r>
        <w:rPr>
          <w:spacing w:val="1"/>
          <w:sz w:val="26"/>
        </w:rPr>
        <w:t xml:space="preserve"> </w:t>
      </w:r>
      <w:r>
        <w:rPr>
          <w:sz w:val="26"/>
        </w:rPr>
        <w:t>и/или</w:t>
      </w:r>
      <w:r>
        <w:rPr>
          <w:spacing w:val="1"/>
          <w:sz w:val="26"/>
        </w:rPr>
        <w:t xml:space="preserve"> </w:t>
      </w:r>
      <w:r>
        <w:rPr>
          <w:sz w:val="26"/>
        </w:rPr>
        <w:t>обоснование</w:t>
      </w:r>
      <w:r>
        <w:rPr>
          <w:spacing w:val="1"/>
          <w:sz w:val="26"/>
        </w:rPr>
        <w:t xml:space="preserve"> </w:t>
      </w:r>
      <w:r>
        <w:rPr>
          <w:sz w:val="26"/>
        </w:rPr>
        <w:t>и</w:t>
      </w:r>
      <w:r>
        <w:rPr>
          <w:spacing w:val="1"/>
          <w:sz w:val="26"/>
        </w:rPr>
        <w:t xml:space="preserve"> </w:t>
      </w:r>
      <w:r>
        <w:rPr>
          <w:sz w:val="26"/>
        </w:rPr>
        <w:t>реализацию/апробацию</w:t>
      </w:r>
      <w:r>
        <w:rPr>
          <w:spacing w:val="1"/>
          <w:sz w:val="26"/>
        </w:rPr>
        <w:t xml:space="preserve"> </w:t>
      </w:r>
      <w:r>
        <w:rPr>
          <w:sz w:val="26"/>
        </w:rPr>
        <w:t>принятого</w:t>
      </w:r>
      <w:r>
        <w:rPr>
          <w:spacing w:val="1"/>
          <w:sz w:val="26"/>
        </w:rPr>
        <w:t xml:space="preserve"> </w:t>
      </w:r>
      <w:r>
        <w:rPr>
          <w:sz w:val="26"/>
        </w:rPr>
        <w:t>решения,</w:t>
      </w:r>
      <w:r>
        <w:rPr>
          <w:spacing w:val="1"/>
          <w:sz w:val="26"/>
        </w:rPr>
        <w:t xml:space="preserve"> </w:t>
      </w:r>
      <w:r>
        <w:rPr>
          <w:sz w:val="26"/>
        </w:rPr>
        <w:t>обоснование</w:t>
      </w:r>
      <w:r>
        <w:rPr>
          <w:spacing w:val="1"/>
          <w:sz w:val="26"/>
        </w:rPr>
        <w:t xml:space="preserve"> </w:t>
      </w:r>
      <w:r>
        <w:rPr>
          <w:sz w:val="26"/>
        </w:rPr>
        <w:t>и</w:t>
      </w:r>
      <w:r>
        <w:rPr>
          <w:spacing w:val="1"/>
          <w:sz w:val="26"/>
        </w:rPr>
        <w:t xml:space="preserve"> </w:t>
      </w:r>
      <w:r>
        <w:rPr>
          <w:sz w:val="26"/>
        </w:rPr>
        <w:t>создание</w:t>
      </w:r>
      <w:r>
        <w:rPr>
          <w:spacing w:val="1"/>
          <w:sz w:val="26"/>
        </w:rPr>
        <w:t xml:space="preserve"> </w:t>
      </w:r>
      <w:r>
        <w:rPr>
          <w:sz w:val="26"/>
        </w:rPr>
        <w:t>модели,</w:t>
      </w:r>
      <w:r>
        <w:rPr>
          <w:spacing w:val="-1"/>
          <w:sz w:val="26"/>
        </w:rPr>
        <w:t xml:space="preserve"> </w:t>
      </w:r>
      <w:r>
        <w:rPr>
          <w:sz w:val="26"/>
        </w:rPr>
        <w:t>прогноза,</w:t>
      </w:r>
      <w:r>
        <w:rPr>
          <w:spacing w:val="3"/>
          <w:sz w:val="26"/>
        </w:rPr>
        <w:t xml:space="preserve"> </w:t>
      </w:r>
      <w:r>
        <w:rPr>
          <w:sz w:val="26"/>
        </w:rPr>
        <w:t>макета,</w:t>
      </w:r>
      <w:r>
        <w:rPr>
          <w:spacing w:val="-1"/>
          <w:sz w:val="26"/>
        </w:rPr>
        <w:t xml:space="preserve"> </w:t>
      </w:r>
      <w:r>
        <w:rPr>
          <w:sz w:val="26"/>
        </w:rPr>
        <w:t>объекта,</w:t>
      </w:r>
      <w:r>
        <w:rPr>
          <w:spacing w:val="-1"/>
          <w:sz w:val="26"/>
        </w:rPr>
        <w:t xml:space="preserve"> </w:t>
      </w:r>
      <w:r>
        <w:rPr>
          <w:sz w:val="26"/>
        </w:rPr>
        <w:t>творческого</w:t>
      </w:r>
      <w:r>
        <w:rPr>
          <w:spacing w:val="1"/>
          <w:sz w:val="26"/>
        </w:rPr>
        <w:t xml:space="preserve"> </w:t>
      </w:r>
      <w:r>
        <w:rPr>
          <w:sz w:val="26"/>
        </w:rPr>
        <w:t>решения и</w:t>
      </w:r>
      <w:r>
        <w:rPr>
          <w:spacing w:val="2"/>
          <w:sz w:val="26"/>
        </w:rPr>
        <w:t xml:space="preserve"> </w:t>
      </w:r>
      <w:r>
        <w:rPr>
          <w:sz w:val="26"/>
        </w:rPr>
        <w:t>т.п.</w:t>
      </w:r>
    </w:p>
    <w:p w:rsidR="00B15A17" w:rsidRDefault="00F034A4" w:rsidP="005E6B29">
      <w:pPr>
        <w:pStyle w:val="ac"/>
        <w:numPr>
          <w:ilvl w:val="1"/>
          <w:numId w:val="21"/>
        </w:numPr>
        <w:tabs>
          <w:tab w:val="left" w:pos="962"/>
        </w:tabs>
        <w:ind w:right="305" w:firstLine="283"/>
        <w:rPr>
          <w:sz w:val="26"/>
        </w:rPr>
      </w:pPr>
      <w:r>
        <w:rPr>
          <w:sz w:val="26"/>
        </w:rPr>
        <w:lastRenderedPageBreak/>
        <w:t>Сформированность</w:t>
      </w:r>
      <w:r>
        <w:rPr>
          <w:spacing w:val="1"/>
          <w:sz w:val="26"/>
        </w:rPr>
        <w:t xml:space="preserve"> </w:t>
      </w:r>
      <w:r>
        <w:rPr>
          <w:sz w:val="26"/>
        </w:rPr>
        <w:t>регулятивных</w:t>
      </w:r>
      <w:r>
        <w:rPr>
          <w:spacing w:val="1"/>
          <w:sz w:val="26"/>
        </w:rPr>
        <w:t xml:space="preserve"> </w:t>
      </w:r>
      <w:r>
        <w:rPr>
          <w:sz w:val="26"/>
        </w:rPr>
        <w:t>действий,</w:t>
      </w:r>
      <w:r>
        <w:rPr>
          <w:spacing w:val="1"/>
          <w:sz w:val="26"/>
        </w:rPr>
        <w:t xml:space="preserve"> </w:t>
      </w:r>
      <w:r>
        <w:rPr>
          <w:sz w:val="26"/>
        </w:rPr>
        <w:t>проявляющаяся</w:t>
      </w:r>
      <w:r>
        <w:rPr>
          <w:spacing w:val="1"/>
          <w:sz w:val="26"/>
        </w:rPr>
        <w:t xml:space="preserve"> </w:t>
      </w:r>
      <w:r>
        <w:rPr>
          <w:sz w:val="26"/>
        </w:rPr>
        <w:t>в</w:t>
      </w:r>
      <w:r>
        <w:rPr>
          <w:spacing w:val="1"/>
          <w:sz w:val="26"/>
        </w:rPr>
        <w:t xml:space="preserve"> </w:t>
      </w:r>
      <w:r>
        <w:rPr>
          <w:sz w:val="26"/>
        </w:rPr>
        <w:t>умении</w:t>
      </w:r>
      <w:r>
        <w:rPr>
          <w:spacing w:val="-62"/>
          <w:sz w:val="26"/>
        </w:rPr>
        <w:t xml:space="preserve"> </w:t>
      </w:r>
      <w:r>
        <w:rPr>
          <w:sz w:val="26"/>
        </w:rPr>
        <w:t>самостоятельно планировать и управлять своей познавательной деятельностью во времени;</w:t>
      </w:r>
      <w:r>
        <w:rPr>
          <w:spacing w:val="-62"/>
          <w:sz w:val="26"/>
        </w:rPr>
        <w:t xml:space="preserve"> </w:t>
      </w:r>
      <w:r>
        <w:rPr>
          <w:sz w:val="26"/>
        </w:rPr>
        <w:t>использовать</w:t>
      </w:r>
      <w:r>
        <w:rPr>
          <w:spacing w:val="1"/>
          <w:sz w:val="26"/>
        </w:rPr>
        <w:t xml:space="preserve"> </w:t>
      </w:r>
      <w:r>
        <w:rPr>
          <w:sz w:val="26"/>
        </w:rPr>
        <w:t>ресурсные</w:t>
      </w:r>
      <w:r>
        <w:rPr>
          <w:spacing w:val="1"/>
          <w:sz w:val="26"/>
        </w:rPr>
        <w:t xml:space="preserve"> </w:t>
      </w:r>
      <w:r>
        <w:rPr>
          <w:sz w:val="26"/>
        </w:rPr>
        <w:t>возможности</w:t>
      </w:r>
      <w:r>
        <w:rPr>
          <w:spacing w:val="1"/>
          <w:sz w:val="26"/>
        </w:rPr>
        <w:t xml:space="preserve"> </w:t>
      </w:r>
      <w:r>
        <w:rPr>
          <w:sz w:val="26"/>
        </w:rPr>
        <w:t>для</w:t>
      </w:r>
      <w:r>
        <w:rPr>
          <w:spacing w:val="1"/>
          <w:sz w:val="26"/>
        </w:rPr>
        <w:t xml:space="preserve"> </w:t>
      </w:r>
      <w:r>
        <w:rPr>
          <w:sz w:val="26"/>
        </w:rPr>
        <w:t>достижения</w:t>
      </w:r>
      <w:r>
        <w:rPr>
          <w:spacing w:val="1"/>
          <w:sz w:val="26"/>
        </w:rPr>
        <w:t xml:space="preserve"> </w:t>
      </w:r>
      <w:r>
        <w:rPr>
          <w:sz w:val="26"/>
        </w:rPr>
        <w:t>целей;</w:t>
      </w:r>
      <w:r>
        <w:rPr>
          <w:spacing w:val="1"/>
          <w:sz w:val="26"/>
        </w:rPr>
        <w:t xml:space="preserve"> </w:t>
      </w:r>
      <w:r>
        <w:rPr>
          <w:sz w:val="26"/>
        </w:rPr>
        <w:t>осуществлять</w:t>
      </w:r>
      <w:r>
        <w:rPr>
          <w:spacing w:val="1"/>
          <w:sz w:val="26"/>
        </w:rPr>
        <w:t xml:space="preserve"> </w:t>
      </w:r>
      <w:r>
        <w:rPr>
          <w:sz w:val="26"/>
        </w:rPr>
        <w:t>выбор</w:t>
      </w:r>
      <w:r>
        <w:rPr>
          <w:spacing w:val="1"/>
          <w:sz w:val="26"/>
        </w:rPr>
        <w:t xml:space="preserve"> </w:t>
      </w:r>
      <w:r>
        <w:rPr>
          <w:sz w:val="26"/>
        </w:rPr>
        <w:t>конструктивных стратегий</w:t>
      </w:r>
      <w:r>
        <w:rPr>
          <w:spacing w:val="1"/>
          <w:sz w:val="26"/>
        </w:rPr>
        <w:t xml:space="preserve"> </w:t>
      </w:r>
      <w:r>
        <w:rPr>
          <w:sz w:val="26"/>
        </w:rPr>
        <w:t>в</w:t>
      </w:r>
      <w:r>
        <w:rPr>
          <w:spacing w:val="2"/>
          <w:sz w:val="26"/>
        </w:rPr>
        <w:t xml:space="preserve"> </w:t>
      </w:r>
      <w:r>
        <w:rPr>
          <w:sz w:val="26"/>
        </w:rPr>
        <w:t>трудных ситуациях.</w:t>
      </w:r>
    </w:p>
    <w:p w:rsidR="00B15A17" w:rsidRDefault="00F034A4" w:rsidP="005E6B29">
      <w:pPr>
        <w:pStyle w:val="ac"/>
        <w:numPr>
          <w:ilvl w:val="1"/>
          <w:numId w:val="21"/>
        </w:numPr>
        <w:tabs>
          <w:tab w:val="left" w:pos="962"/>
        </w:tabs>
        <w:spacing w:before="67"/>
        <w:ind w:right="307" w:firstLine="283"/>
        <w:rPr>
          <w:sz w:val="26"/>
        </w:rPr>
      </w:pPr>
      <w:r>
        <w:rPr>
          <w:sz w:val="26"/>
        </w:rPr>
        <w:t>Сформированность</w:t>
      </w:r>
      <w:r>
        <w:rPr>
          <w:spacing w:val="1"/>
          <w:sz w:val="26"/>
        </w:rPr>
        <w:t xml:space="preserve"> </w:t>
      </w:r>
      <w:r>
        <w:rPr>
          <w:sz w:val="26"/>
        </w:rPr>
        <w:t>коммуникативных</w:t>
      </w:r>
      <w:r>
        <w:rPr>
          <w:spacing w:val="1"/>
          <w:sz w:val="26"/>
        </w:rPr>
        <w:t xml:space="preserve"> </w:t>
      </w:r>
      <w:r>
        <w:rPr>
          <w:sz w:val="26"/>
        </w:rPr>
        <w:t>действий,</w:t>
      </w:r>
      <w:r>
        <w:rPr>
          <w:spacing w:val="1"/>
          <w:sz w:val="26"/>
        </w:rPr>
        <w:t xml:space="preserve"> </w:t>
      </w:r>
      <w:r>
        <w:rPr>
          <w:sz w:val="26"/>
        </w:rPr>
        <w:t>проявляющаяся</w:t>
      </w:r>
      <w:r>
        <w:rPr>
          <w:spacing w:val="1"/>
          <w:sz w:val="26"/>
        </w:rPr>
        <w:t xml:space="preserve"> </w:t>
      </w:r>
      <w:r>
        <w:rPr>
          <w:sz w:val="26"/>
        </w:rPr>
        <w:t>в</w:t>
      </w:r>
      <w:r>
        <w:rPr>
          <w:spacing w:val="1"/>
          <w:sz w:val="26"/>
        </w:rPr>
        <w:t xml:space="preserve"> </w:t>
      </w:r>
      <w:r>
        <w:rPr>
          <w:sz w:val="26"/>
        </w:rPr>
        <w:t>умении</w:t>
      </w:r>
      <w:r>
        <w:rPr>
          <w:spacing w:val="1"/>
          <w:sz w:val="26"/>
        </w:rPr>
        <w:t xml:space="preserve"> </w:t>
      </w:r>
      <w:r>
        <w:rPr>
          <w:sz w:val="26"/>
        </w:rPr>
        <w:t>ясно</w:t>
      </w:r>
      <w:r>
        <w:rPr>
          <w:spacing w:val="1"/>
          <w:sz w:val="26"/>
        </w:rPr>
        <w:t xml:space="preserve"> </w:t>
      </w:r>
      <w:r>
        <w:rPr>
          <w:sz w:val="26"/>
        </w:rPr>
        <w:t>изложить и оформить выполненную работу, представить ее результаты, аргументированно</w:t>
      </w:r>
      <w:r>
        <w:rPr>
          <w:spacing w:val="1"/>
          <w:sz w:val="26"/>
        </w:rPr>
        <w:t xml:space="preserve"> </w:t>
      </w:r>
      <w:r>
        <w:rPr>
          <w:sz w:val="26"/>
        </w:rPr>
        <w:t>ответить</w:t>
      </w:r>
      <w:r>
        <w:rPr>
          <w:spacing w:val="-2"/>
          <w:sz w:val="26"/>
        </w:rPr>
        <w:t xml:space="preserve"> </w:t>
      </w:r>
      <w:r>
        <w:rPr>
          <w:sz w:val="26"/>
        </w:rPr>
        <w:t>на</w:t>
      </w:r>
      <w:r>
        <w:rPr>
          <w:spacing w:val="-1"/>
          <w:sz w:val="26"/>
        </w:rPr>
        <w:t xml:space="preserve"> </w:t>
      </w:r>
      <w:r>
        <w:rPr>
          <w:sz w:val="26"/>
        </w:rPr>
        <w:t>вопросы.</w:t>
      </w:r>
    </w:p>
    <w:p w:rsidR="00B15A17" w:rsidRDefault="00F034A4">
      <w:pPr>
        <w:pStyle w:val="a8"/>
        <w:spacing w:before="1"/>
        <w:ind w:right="316" w:firstLine="708"/>
      </w:pPr>
      <w:r>
        <w:t>Защита проекта осуществляется на школьной конференции. Результаты 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2"/>
        </w:rPr>
        <w:t xml:space="preserve"> </w:t>
      </w:r>
      <w:r>
        <w:t>пояснительной</w:t>
      </w:r>
      <w:r>
        <w:rPr>
          <w:spacing w:val="-2"/>
        </w:rPr>
        <w:t xml:space="preserve"> </w:t>
      </w:r>
      <w:r>
        <w:t>запиской,</w:t>
      </w:r>
      <w:r>
        <w:rPr>
          <w:spacing w:val="-2"/>
        </w:rPr>
        <w:t xml:space="preserve"> </w:t>
      </w:r>
      <w:r>
        <w:t>презентации</w:t>
      </w:r>
      <w:r>
        <w:rPr>
          <w:spacing w:val="-2"/>
        </w:rPr>
        <w:t xml:space="preserve"> </w:t>
      </w:r>
      <w:r>
        <w:t>обучающегося</w:t>
      </w:r>
      <w:r>
        <w:rPr>
          <w:spacing w:val="-2"/>
        </w:rPr>
        <w:t xml:space="preserve"> </w:t>
      </w:r>
      <w:r>
        <w:t>и</w:t>
      </w:r>
      <w:r>
        <w:rPr>
          <w:spacing w:val="1"/>
        </w:rPr>
        <w:t xml:space="preserve"> </w:t>
      </w:r>
      <w:r>
        <w:t>отзыва</w:t>
      </w:r>
      <w:r>
        <w:rPr>
          <w:spacing w:val="-2"/>
        </w:rPr>
        <w:t xml:space="preserve"> </w:t>
      </w:r>
      <w:r>
        <w:t>руководителя.</w:t>
      </w:r>
    </w:p>
    <w:p w:rsidR="00B15A17" w:rsidRDefault="00F034A4">
      <w:pPr>
        <w:pStyle w:val="a8"/>
        <w:ind w:right="314" w:firstLine="708"/>
      </w:pPr>
      <w:r>
        <w:t>Особенности</w:t>
      </w:r>
      <w:r>
        <w:rPr>
          <w:spacing w:val="1"/>
        </w:rPr>
        <w:t xml:space="preserve"> </w:t>
      </w:r>
      <w:r>
        <w:t>проведения</w:t>
      </w:r>
      <w:r>
        <w:rPr>
          <w:spacing w:val="1"/>
        </w:rPr>
        <w:t xml:space="preserve"> </w:t>
      </w:r>
      <w:r>
        <w:t>процедуры</w:t>
      </w:r>
      <w:r>
        <w:rPr>
          <w:spacing w:val="1"/>
        </w:rPr>
        <w:t xml:space="preserve"> </w:t>
      </w:r>
      <w:r>
        <w:t>защиты</w:t>
      </w:r>
      <w:r>
        <w:rPr>
          <w:spacing w:val="1"/>
        </w:rPr>
        <w:t xml:space="preserve"> </w:t>
      </w:r>
      <w:r>
        <w:t>и</w:t>
      </w:r>
      <w:r>
        <w:rPr>
          <w:spacing w:val="1"/>
        </w:rPr>
        <w:t xml:space="preserve"> </w:t>
      </w:r>
      <w:r>
        <w:t>оценки</w:t>
      </w:r>
      <w:r>
        <w:rPr>
          <w:spacing w:val="1"/>
        </w:rPr>
        <w:t xml:space="preserve"> </w:t>
      </w:r>
      <w:r>
        <w:t>индивидуального</w:t>
      </w:r>
      <w:r>
        <w:rPr>
          <w:spacing w:val="1"/>
        </w:rPr>
        <w:t xml:space="preserve"> </w:t>
      </w:r>
      <w:r>
        <w:t>проекта</w:t>
      </w:r>
      <w:r>
        <w:rPr>
          <w:spacing w:val="-62"/>
        </w:rPr>
        <w:t xml:space="preserve"> </w:t>
      </w:r>
      <w:r>
        <w:t>регламентируются локальным нормативным актом</w:t>
      </w:r>
      <w:r>
        <w:rPr>
          <w:spacing w:val="1"/>
        </w:rPr>
        <w:t xml:space="preserve"> </w:t>
      </w:r>
      <w:r>
        <w:t>«Положение о проектной деятельности</w:t>
      </w:r>
      <w:r>
        <w:rPr>
          <w:spacing w:val="-62"/>
        </w:rPr>
        <w:t xml:space="preserve"> </w:t>
      </w:r>
      <w:r>
        <w:t>обучающихся в рамках реализации основной образовательной программы среднего общего</w:t>
      </w:r>
      <w:r>
        <w:rPr>
          <w:spacing w:val="-62"/>
        </w:rPr>
        <w:t xml:space="preserve"> </w:t>
      </w:r>
      <w:r>
        <w:t>образования».</w:t>
      </w:r>
    </w:p>
    <w:p w:rsidR="00B15A17" w:rsidRDefault="00F034A4">
      <w:pPr>
        <w:pStyle w:val="a8"/>
        <w:ind w:right="309" w:firstLine="708"/>
      </w:pPr>
      <w:r>
        <w:t>Итоговая отметка по предметам и междисциплинарным программам фиксируется в</w:t>
      </w:r>
      <w:r>
        <w:rPr>
          <w:spacing w:val="1"/>
        </w:rPr>
        <w:t xml:space="preserve"> </w:t>
      </w:r>
      <w:r>
        <w:t>документе об уровне образования установленного образца – аттестате о среднем общем</w:t>
      </w:r>
      <w:r>
        <w:rPr>
          <w:spacing w:val="1"/>
        </w:rPr>
        <w:t xml:space="preserve"> </w:t>
      </w:r>
      <w:r>
        <w:t>образовании.</w:t>
      </w:r>
    </w:p>
    <w:p w:rsidR="00B15A17" w:rsidRDefault="00B15A17">
      <w:pPr>
        <w:pStyle w:val="a8"/>
        <w:spacing w:before="9"/>
        <w:ind w:left="0"/>
        <w:jc w:val="left"/>
      </w:pPr>
    </w:p>
    <w:p w:rsidR="00B15A17" w:rsidRDefault="00F034A4" w:rsidP="005E6B29">
      <w:pPr>
        <w:pStyle w:val="ac"/>
        <w:numPr>
          <w:ilvl w:val="0"/>
          <w:numId w:val="111"/>
        </w:numPr>
        <w:tabs>
          <w:tab w:val="left" w:pos="1852"/>
        </w:tabs>
        <w:spacing w:line="298" w:lineRule="exact"/>
        <w:ind w:left="1851"/>
        <w:jc w:val="left"/>
        <w:rPr>
          <w:b/>
          <w:sz w:val="26"/>
        </w:rPr>
      </w:pPr>
      <w:r>
        <w:rPr>
          <w:b/>
          <w:sz w:val="26"/>
        </w:rPr>
        <w:t>СОДЕРЖАТЕЛЬНЫЙ</w:t>
      </w:r>
      <w:r>
        <w:rPr>
          <w:b/>
          <w:spacing w:val="-3"/>
          <w:sz w:val="26"/>
        </w:rPr>
        <w:t xml:space="preserve"> </w:t>
      </w:r>
      <w:r>
        <w:rPr>
          <w:b/>
          <w:sz w:val="26"/>
        </w:rPr>
        <w:t>РАЗДЕЛ</w:t>
      </w:r>
      <w:r>
        <w:rPr>
          <w:b/>
          <w:spacing w:val="-2"/>
          <w:sz w:val="26"/>
        </w:rPr>
        <w:t xml:space="preserve"> </w:t>
      </w:r>
      <w:r>
        <w:rPr>
          <w:b/>
          <w:sz w:val="26"/>
        </w:rPr>
        <w:t>ПРИМЕРНОЙ</w:t>
      </w:r>
      <w:r>
        <w:rPr>
          <w:b/>
          <w:spacing w:val="-2"/>
          <w:sz w:val="26"/>
        </w:rPr>
        <w:t xml:space="preserve"> </w:t>
      </w:r>
      <w:r>
        <w:rPr>
          <w:b/>
          <w:sz w:val="26"/>
        </w:rPr>
        <w:t>ОСНОВНОЙ</w:t>
      </w:r>
    </w:p>
    <w:p w:rsidR="00B15A17" w:rsidRDefault="00F034A4">
      <w:pPr>
        <w:spacing w:line="298" w:lineRule="exact"/>
        <w:ind w:left="615"/>
        <w:jc w:val="both"/>
        <w:rPr>
          <w:b/>
          <w:sz w:val="26"/>
        </w:rPr>
      </w:pPr>
      <w:r>
        <w:rPr>
          <w:b/>
          <w:sz w:val="26"/>
        </w:rPr>
        <w:t>ОБРАЗОВАТЕЛЬНОЙ</w:t>
      </w:r>
      <w:r>
        <w:rPr>
          <w:b/>
          <w:spacing w:val="-6"/>
          <w:sz w:val="26"/>
        </w:rPr>
        <w:t xml:space="preserve"> </w:t>
      </w:r>
      <w:r>
        <w:rPr>
          <w:b/>
          <w:sz w:val="26"/>
        </w:rPr>
        <w:t>ПРОГРАММЫ</w:t>
      </w:r>
      <w:r>
        <w:rPr>
          <w:b/>
          <w:spacing w:val="-2"/>
          <w:sz w:val="26"/>
        </w:rPr>
        <w:t xml:space="preserve"> </w:t>
      </w:r>
      <w:r>
        <w:rPr>
          <w:b/>
          <w:sz w:val="26"/>
        </w:rPr>
        <w:t>СРЕДНЕГО</w:t>
      </w:r>
      <w:r>
        <w:rPr>
          <w:b/>
          <w:spacing w:val="-5"/>
          <w:sz w:val="26"/>
        </w:rPr>
        <w:t xml:space="preserve"> </w:t>
      </w:r>
      <w:r>
        <w:rPr>
          <w:b/>
          <w:sz w:val="26"/>
        </w:rPr>
        <w:t>ОБЩЕГО</w:t>
      </w:r>
      <w:r>
        <w:rPr>
          <w:b/>
          <w:spacing w:val="-6"/>
          <w:sz w:val="26"/>
        </w:rPr>
        <w:t xml:space="preserve"> </w:t>
      </w:r>
      <w:r>
        <w:rPr>
          <w:b/>
          <w:sz w:val="26"/>
        </w:rPr>
        <w:t>ОБРАЗОВАНИЯ</w:t>
      </w:r>
    </w:p>
    <w:p w:rsidR="00B15A17" w:rsidRDefault="00B15A17">
      <w:pPr>
        <w:pStyle w:val="a8"/>
        <w:ind w:left="0"/>
        <w:jc w:val="left"/>
        <w:rPr>
          <w:b/>
        </w:rPr>
      </w:pPr>
    </w:p>
    <w:p w:rsidR="00B15A17" w:rsidRDefault="00F034A4" w:rsidP="005E6B29">
      <w:pPr>
        <w:pStyle w:val="ac"/>
        <w:numPr>
          <w:ilvl w:val="1"/>
          <w:numId w:val="18"/>
        </w:numPr>
        <w:tabs>
          <w:tab w:val="left" w:pos="1415"/>
        </w:tabs>
        <w:ind w:right="306" w:firstLine="708"/>
        <w:jc w:val="both"/>
        <w:rPr>
          <w:b/>
          <w:sz w:val="26"/>
        </w:rPr>
      </w:pPr>
      <w:r>
        <w:rPr>
          <w:b/>
          <w:sz w:val="26"/>
        </w:rPr>
        <w:t>Программа</w:t>
      </w:r>
      <w:r>
        <w:rPr>
          <w:b/>
          <w:spacing w:val="1"/>
          <w:sz w:val="26"/>
        </w:rPr>
        <w:t xml:space="preserve"> </w:t>
      </w:r>
      <w:r>
        <w:rPr>
          <w:b/>
          <w:sz w:val="26"/>
        </w:rPr>
        <w:t>развития</w:t>
      </w:r>
      <w:r>
        <w:rPr>
          <w:b/>
          <w:spacing w:val="1"/>
          <w:sz w:val="26"/>
        </w:rPr>
        <w:t xml:space="preserve"> </w:t>
      </w:r>
      <w:r>
        <w:rPr>
          <w:b/>
          <w:sz w:val="26"/>
        </w:rPr>
        <w:t>универсальных</w:t>
      </w:r>
      <w:r>
        <w:rPr>
          <w:b/>
          <w:spacing w:val="1"/>
          <w:sz w:val="26"/>
        </w:rPr>
        <w:t xml:space="preserve"> </w:t>
      </w:r>
      <w:r>
        <w:rPr>
          <w:b/>
          <w:sz w:val="26"/>
        </w:rPr>
        <w:t>учебных</w:t>
      </w:r>
      <w:r>
        <w:rPr>
          <w:b/>
          <w:spacing w:val="1"/>
          <w:sz w:val="26"/>
        </w:rPr>
        <w:t xml:space="preserve"> </w:t>
      </w:r>
      <w:r>
        <w:rPr>
          <w:b/>
          <w:sz w:val="26"/>
        </w:rPr>
        <w:t>действий</w:t>
      </w:r>
      <w:r>
        <w:rPr>
          <w:b/>
          <w:spacing w:val="1"/>
          <w:sz w:val="26"/>
        </w:rPr>
        <w:t xml:space="preserve"> </w:t>
      </w:r>
      <w:r>
        <w:rPr>
          <w:b/>
          <w:sz w:val="26"/>
        </w:rPr>
        <w:t>при</w:t>
      </w:r>
      <w:r>
        <w:rPr>
          <w:b/>
          <w:spacing w:val="1"/>
          <w:sz w:val="26"/>
        </w:rPr>
        <w:t xml:space="preserve"> </w:t>
      </w:r>
      <w:r>
        <w:rPr>
          <w:b/>
          <w:sz w:val="26"/>
        </w:rPr>
        <w:t>получении</w:t>
      </w:r>
      <w:r>
        <w:rPr>
          <w:b/>
          <w:spacing w:val="1"/>
          <w:sz w:val="26"/>
        </w:rPr>
        <w:t xml:space="preserve"> </w:t>
      </w:r>
      <w:r>
        <w:rPr>
          <w:b/>
          <w:sz w:val="26"/>
        </w:rPr>
        <w:t>среднего</w:t>
      </w:r>
      <w:r>
        <w:rPr>
          <w:b/>
          <w:spacing w:val="1"/>
          <w:sz w:val="26"/>
        </w:rPr>
        <w:t xml:space="preserve"> </w:t>
      </w:r>
      <w:r>
        <w:rPr>
          <w:b/>
          <w:sz w:val="26"/>
        </w:rPr>
        <w:t>общего</w:t>
      </w:r>
      <w:r>
        <w:rPr>
          <w:b/>
          <w:spacing w:val="1"/>
          <w:sz w:val="26"/>
        </w:rPr>
        <w:t xml:space="preserve"> </w:t>
      </w:r>
      <w:r>
        <w:rPr>
          <w:b/>
          <w:sz w:val="26"/>
        </w:rPr>
        <w:t>образования,</w:t>
      </w:r>
      <w:r>
        <w:rPr>
          <w:b/>
          <w:spacing w:val="1"/>
          <w:sz w:val="26"/>
        </w:rPr>
        <w:t xml:space="preserve"> </w:t>
      </w:r>
      <w:r>
        <w:rPr>
          <w:b/>
          <w:sz w:val="26"/>
        </w:rPr>
        <w:t>включающая</w:t>
      </w:r>
      <w:r>
        <w:rPr>
          <w:b/>
          <w:spacing w:val="1"/>
          <w:sz w:val="26"/>
        </w:rPr>
        <w:t xml:space="preserve"> </w:t>
      </w:r>
      <w:r>
        <w:rPr>
          <w:b/>
          <w:sz w:val="26"/>
        </w:rPr>
        <w:t>формирование</w:t>
      </w:r>
      <w:r>
        <w:rPr>
          <w:b/>
          <w:spacing w:val="1"/>
          <w:sz w:val="26"/>
        </w:rPr>
        <w:t xml:space="preserve"> </w:t>
      </w:r>
      <w:r>
        <w:rPr>
          <w:b/>
          <w:sz w:val="26"/>
        </w:rPr>
        <w:t>компетенций</w:t>
      </w:r>
      <w:r>
        <w:rPr>
          <w:b/>
          <w:spacing w:val="1"/>
          <w:sz w:val="26"/>
        </w:rPr>
        <w:t xml:space="preserve"> </w:t>
      </w:r>
      <w:r>
        <w:rPr>
          <w:b/>
          <w:sz w:val="26"/>
        </w:rPr>
        <w:t>обучающихся</w:t>
      </w:r>
      <w:r>
        <w:rPr>
          <w:b/>
          <w:spacing w:val="-2"/>
          <w:sz w:val="26"/>
        </w:rPr>
        <w:t xml:space="preserve"> </w:t>
      </w:r>
      <w:r>
        <w:rPr>
          <w:b/>
          <w:sz w:val="26"/>
        </w:rPr>
        <w:t>в</w:t>
      </w:r>
      <w:r>
        <w:rPr>
          <w:b/>
          <w:spacing w:val="-2"/>
          <w:sz w:val="26"/>
        </w:rPr>
        <w:t xml:space="preserve"> </w:t>
      </w:r>
      <w:r>
        <w:rPr>
          <w:b/>
          <w:sz w:val="26"/>
        </w:rPr>
        <w:t>области</w:t>
      </w:r>
      <w:r>
        <w:rPr>
          <w:b/>
          <w:spacing w:val="-1"/>
          <w:sz w:val="26"/>
        </w:rPr>
        <w:t xml:space="preserve"> </w:t>
      </w:r>
      <w:r>
        <w:rPr>
          <w:b/>
          <w:sz w:val="26"/>
        </w:rPr>
        <w:t>учебно-исследовательской</w:t>
      </w:r>
      <w:r>
        <w:rPr>
          <w:b/>
          <w:spacing w:val="-1"/>
          <w:sz w:val="26"/>
        </w:rPr>
        <w:t xml:space="preserve"> </w:t>
      </w:r>
      <w:r>
        <w:rPr>
          <w:b/>
          <w:sz w:val="26"/>
        </w:rPr>
        <w:t>и проектной</w:t>
      </w:r>
      <w:r>
        <w:rPr>
          <w:b/>
          <w:spacing w:val="-1"/>
          <w:sz w:val="26"/>
        </w:rPr>
        <w:t xml:space="preserve"> </w:t>
      </w:r>
      <w:r>
        <w:rPr>
          <w:b/>
          <w:sz w:val="26"/>
        </w:rPr>
        <w:t>деятельности</w:t>
      </w:r>
    </w:p>
    <w:p w:rsidR="00B15A17" w:rsidRDefault="00B15A17">
      <w:pPr>
        <w:pStyle w:val="a8"/>
        <w:spacing w:before="6"/>
        <w:ind w:left="0"/>
        <w:jc w:val="left"/>
        <w:rPr>
          <w:b/>
          <w:sz w:val="25"/>
        </w:rPr>
      </w:pPr>
    </w:p>
    <w:p w:rsidR="00B15A17" w:rsidRDefault="00F034A4">
      <w:pPr>
        <w:pStyle w:val="a8"/>
        <w:ind w:right="304" w:firstLine="708"/>
      </w:pPr>
      <w:r>
        <w:t>Структура</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сформирована</w:t>
      </w:r>
      <w:r>
        <w:rPr>
          <w:spacing w:val="1"/>
        </w:rPr>
        <w:t xml:space="preserve"> </w:t>
      </w:r>
      <w:r>
        <w:t>в</w:t>
      </w:r>
      <w:r>
        <w:rPr>
          <w:spacing w:val="1"/>
        </w:rPr>
        <w:t xml:space="preserve"> </w:t>
      </w:r>
      <w:r>
        <w:t>соответствии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содержит</w:t>
      </w:r>
      <w:r>
        <w:rPr>
          <w:spacing w:val="1"/>
        </w:rPr>
        <w:t xml:space="preserve"> </w:t>
      </w:r>
      <w:r>
        <w:t>значимую</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функциях</w:t>
      </w:r>
      <w:r>
        <w:rPr>
          <w:spacing w:val="1"/>
        </w:rPr>
        <w:t xml:space="preserve"> </w:t>
      </w:r>
      <w:r>
        <w:t>и</w:t>
      </w:r>
      <w:r>
        <w:rPr>
          <w:spacing w:val="1"/>
        </w:rPr>
        <w:t xml:space="preserve"> </w:t>
      </w:r>
      <w:r>
        <w:t>способах</w:t>
      </w:r>
      <w:r>
        <w:rPr>
          <w:spacing w:val="1"/>
        </w:rPr>
        <w:t xml:space="preserve"> </w:t>
      </w:r>
      <w:r>
        <w:t>оценивания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а также описание особенностей, направлений и условий реализации учебно-</w:t>
      </w:r>
      <w:r>
        <w:rPr>
          <w:spacing w:val="1"/>
        </w:rPr>
        <w:t xml:space="preserve"> </w:t>
      </w:r>
      <w:r>
        <w:t>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p>
    <w:p w:rsidR="00B15A17" w:rsidRDefault="00F034A4" w:rsidP="005E6B29">
      <w:pPr>
        <w:pStyle w:val="Heading1"/>
        <w:numPr>
          <w:ilvl w:val="2"/>
          <w:numId w:val="18"/>
        </w:numPr>
        <w:tabs>
          <w:tab w:val="left" w:pos="1610"/>
        </w:tabs>
        <w:spacing w:before="5" w:line="240" w:lineRule="auto"/>
        <w:ind w:right="307" w:firstLine="708"/>
        <w:jc w:val="both"/>
      </w:pPr>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1"/>
        </w:rPr>
        <w:t xml:space="preserve"> </w:t>
      </w:r>
      <w:r>
        <w:t>как</w:t>
      </w:r>
      <w:r>
        <w:rPr>
          <w:spacing w:val="1"/>
        </w:rPr>
        <w:t xml:space="preserve"> </w:t>
      </w:r>
      <w:r>
        <w:t>средство</w:t>
      </w:r>
      <w:r>
        <w:rPr>
          <w:spacing w:val="1"/>
        </w:rPr>
        <w:t xml:space="preserve"> </w:t>
      </w:r>
      <w:r>
        <w:t>совершенствования</w:t>
      </w:r>
      <w:r>
        <w:rPr>
          <w:spacing w:val="1"/>
        </w:rPr>
        <w:t xml:space="preserve"> </w:t>
      </w:r>
      <w:r>
        <w:t>их</w:t>
      </w:r>
      <w:r>
        <w:rPr>
          <w:spacing w:val="1"/>
        </w:rPr>
        <w:t xml:space="preserve"> </w:t>
      </w:r>
      <w:r>
        <w:t>универсальных</w:t>
      </w:r>
      <w:r>
        <w:rPr>
          <w:spacing w:val="1"/>
        </w:rPr>
        <w:t xml:space="preserve"> </w:t>
      </w:r>
      <w:r>
        <w:t>учебных действий; описание места Программы и ее роли в реализации требований</w:t>
      </w:r>
      <w:r>
        <w:rPr>
          <w:spacing w:val="1"/>
        </w:rPr>
        <w:t xml:space="preserve"> </w:t>
      </w:r>
      <w:r>
        <w:t>ФГОС</w:t>
      </w:r>
      <w:r>
        <w:rPr>
          <w:spacing w:val="-2"/>
        </w:rPr>
        <w:t xml:space="preserve"> </w:t>
      </w:r>
      <w:r>
        <w:t>СОО</w:t>
      </w:r>
    </w:p>
    <w:p w:rsidR="00B15A17" w:rsidRDefault="00F034A4">
      <w:pPr>
        <w:pStyle w:val="a8"/>
        <w:ind w:right="305" w:firstLine="708"/>
      </w:pPr>
      <w:r>
        <w:t>Примерная</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65"/>
        </w:rPr>
        <w:t xml:space="preserve"> </w:t>
      </w:r>
      <w:r>
        <w:t>общего</w:t>
      </w:r>
      <w:r>
        <w:rPr>
          <w:spacing w:val="65"/>
        </w:rPr>
        <w:t xml:space="preserve"> </w:t>
      </w:r>
      <w:r>
        <w:t>образования</w:t>
      </w:r>
      <w:r>
        <w:rPr>
          <w:spacing w:val="1"/>
        </w:rPr>
        <w:t xml:space="preserve"> </w:t>
      </w:r>
      <w:r>
        <w:t>МБОУ</w:t>
      </w:r>
      <w:r>
        <w:rPr>
          <w:spacing w:val="1"/>
        </w:rPr>
        <w:t xml:space="preserve"> </w:t>
      </w:r>
      <w:r w:rsidR="00A72238">
        <w:t>«Кустовская СОШ»</w:t>
      </w:r>
      <w:r>
        <w:rPr>
          <w:spacing w:val="1"/>
        </w:rPr>
        <w:t xml:space="preserve"> </w:t>
      </w:r>
      <w:r>
        <w:t>является</w:t>
      </w:r>
      <w:r>
        <w:rPr>
          <w:spacing w:val="1"/>
        </w:rPr>
        <w:t xml:space="preserve"> </w:t>
      </w:r>
      <w:r>
        <w:t>организационно-методической</w:t>
      </w:r>
      <w:r>
        <w:rPr>
          <w:spacing w:val="1"/>
        </w:rPr>
        <w:t xml:space="preserve"> </w:t>
      </w:r>
      <w:r>
        <w:t>основой</w:t>
      </w:r>
      <w:r>
        <w:rPr>
          <w:spacing w:val="1"/>
        </w:rPr>
        <w:t xml:space="preserve"> </w:t>
      </w:r>
      <w:r>
        <w:t>для</w:t>
      </w:r>
      <w:r>
        <w:rPr>
          <w:spacing w:val="1"/>
        </w:rPr>
        <w:t xml:space="preserve"> </w:t>
      </w:r>
      <w:r>
        <w:t>реализации</w:t>
      </w:r>
      <w:r>
        <w:rPr>
          <w:spacing w:val="-62"/>
        </w:rPr>
        <w:t xml:space="preserve"> </w:t>
      </w:r>
      <w:r>
        <w:t>требований ФГОС СОО к личностным и метапредметным результатам освоения основной</w:t>
      </w:r>
      <w:r>
        <w:rPr>
          <w:spacing w:val="1"/>
        </w:rPr>
        <w:t xml:space="preserve"> </w:t>
      </w:r>
      <w:r>
        <w:t>образовательной программы.</w:t>
      </w:r>
      <w:r>
        <w:rPr>
          <w:spacing w:val="2"/>
        </w:rPr>
        <w:t xml:space="preserve"> </w:t>
      </w:r>
      <w:r>
        <w:t>Требования включают:</w:t>
      </w:r>
    </w:p>
    <w:p w:rsidR="00B15A17" w:rsidRDefault="00F034A4" w:rsidP="005E6B29">
      <w:pPr>
        <w:pStyle w:val="ac"/>
        <w:numPr>
          <w:ilvl w:val="1"/>
          <w:numId w:val="21"/>
        </w:numPr>
        <w:tabs>
          <w:tab w:val="left" w:pos="962"/>
        </w:tabs>
        <w:ind w:right="302" w:firstLine="283"/>
        <w:rPr>
          <w:sz w:val="26"/>
        </w:rPr>
      </w:pPr>
      <w:r>
        <w:rPr>
          <w:sz w:val="26"/>
        </w:rPr>
        <w:t>освоение межпредметных понятий (например, система, модель, проблема, анализ,</w:t>
      </w:r>
      <w:r>
        <w:rPr>
          <w:spacing w:val="1"/>
          <w:sz w:val="26"/>
        </w:rPr>
        <w:t xml:space="preserve"> </w:t>
      </w:r>
      <w:r>
        <w:rPr>
          <w:sz w:val="26"/>
        </w:rPr>
        <w:t>синтез,</w:t>
      </w:r>
      <w:r>
        <w:rPr>
          <w:spacing w:val="1"/>
          <w:sz w:val="26"/>
        </w:rPr>
        <w:t xml:space="preserve"> </w:t>
      </w:r>
      <w:r>
        <w:rPr>
          <w:sz w:val="26"/>
        </w:rPr>
        <w:t>факт,</w:t>
      </w:r>
      <w:r>
        <w:rPr>
          <w:spacing w:val="1"/>
          <w:sz w:val="26"/>
        </w:rPr>
        <w:t xml:space="preserve"> </w:t>
      </w:r>
      <w:r>
        <w:rPr>
          <w:sz w:val="26"/>
        </w:rPr>
        <w:t>закономерность,</w:t>
      </w:r>
      <w:r>
        <w:rPr>
          <w:spacing w:val="1"/>
          <w:sz w:val="26"/>
        </w:rPr>
        <w:t xml:space="preserve"> </w:t>
      </w:r>
      <w:r>
        <w:rPr>
          <w:sz w:val="26"/>
        </w:rPr>
        <w:t>феномен)</w:t>
      </w:r>
      <w:r>
        <w:rPr>
          <w:spacing w:val="1"/>
          <w:sz w:val="26"/>
        </w:rPr>
        <w:t xml:space="preserve"> </w:t>
      </w:r>
      <w:r>
        <w:rPr>
          <w:sz w:val="26"/>
        </w:rPr>
        <w:t>и</w:t>
      </w:r>
      <w:r>
        <w:rPr>
          <w:spacing w:val="1"/>
          <w:sz w:val="26"/>
        </w:rPr>
        <w:t xml:space="preserve"> </w:t>
      </w:r>
      <w:r>
        <w:rPr>
          <w:sz w:val="26"/>
        </w:rPr>
        <w:t>универсальных</w:t>
      </w:r>
      <w:r>
        <w:rPr>
          <w:spacing w:val="1"/>
          <w:sz w:val="26"/>
        </w:rPr>
        <w:t xml:space="preserve"> </w:t>
      </w:r>
      <w:r>
        <w:rPr>
          <w:sz w:val="26"/>
        </w:rPr>
        <w:t>учебных</w:t>
      </w:r>
      <w:r>
        <w:rPr>
          <w:spacing w:val="1"/>
          <w:sz w:val="26"/>
        </w:rPr>
        <w:t xml:space="preserve"> </w:t>
      </w:r>
      <w:r>
        <w:rPr>
          <w:sz w:val="26"/>
        </w:rPr>
        <w:t>действий</w:t>
      </w:r>
      <w:r>
        <w:rPr>
          <w:spacing w:val="1"/>
          <w:sz w:val="26"/>
        </w:rPr>
        <w:t xml:space="preserve"> </w:t>
      </w:r>
      <w:r>
        <w:rPr>
          <w:sz w:val="26"/>
        </w:rPr>
        <w:t>(регулятивные, познавательные,</w:t>
      </w:r>
      <w:r>
        <w:rPr>
          <w:spacing w:val="4"/>
          <w:sz w:val="26"/>
        </w:rPr>
        <w:t xml:space="preserve"> </w:t>
      </w:r>
      <w:r>
        <w:rPr>
          <w:sz w:val="26"/>
        </w:rPr>
        <w:t>коммуникативные);</w:t>
      </w:r>
    </w:p>
    <w:p w:rsidR="00B15A17" w:rsidRDefault="00F034A4" w:rsidP="005E6B29">
      <w:pPr>
        <w:pStyle w:val="ac"/>
        <w:numPr>
          <w:ilvl w:val="1"/>
          <w:numId w:val="21"/>
        </w:numPr>
        <w:tabs>
          <w:tab w:val="left" w:pos="962"/>
        </w:tabs>
        <w:spacing w:line="298" w:lineRule="exact"/>
        <w:ind w:left="961" w:hanging="426"/>
        <w:rPr>
          <w:sz w:val="26"/>
        </w:rPr>
      </w:pPr>
      <w:r>
        <w:rPr>
          <w:sz w:val="26"/>
        </w:rPr>
        <w:t>способность</w:t>
      </w:r>
      <w:r>
        <w:rPr>
          <w:spacing w:val="-5"/>
          <w:sz w:val="26"/>
        </w:rPr>
        <w:t xml:space="preserve"> </w:t>
      </w:r>
      <w:r>
        <w:rPr>
          <w:sz w:val="26"/>
        </w:rPr>
        <w:t>их</w:t>
      </w:r>
      <w:r>
        <w:rPr>
          <w:spacing w:val="-5"/>
          <w:sz w:val="26"/>
        </w:rPr>
        <w:t xml:space="preserve"> </w:t>
      </w:r>
      <w:r>
        <w:rPr>
          <w:sz w:val="26"/>
        </w:rPr>
        <w:t>использования</w:t>
      </w:r>
      <w:r>
        <w:rPr>
          <w:spacing w:val="-2"/>
          <w:sz w:val="26"/>
        </w:rPr>
        <w:t xml:space="preserve"> </w:t>
      </w:r>
      <w:r>
        <w:rPr>
          <w:sz w:val="26"/>
        </w:rPr>
        <w:t>в</w:t>
      </w:r>
      <w:r>
        <w:rPr>
          <w:spacing w:val="-5"/>
          <w:sz w:val="26"/>
        </w:rPr>
        <w:t xml:space="preserve"> </w:t>
      </w:r>
      <w:r>
        <w:rPr>
          <w:sz w:val="26"/>
        </w:rPr>
        <w:t>познавательной</w:t>
      </w:r>
      <w:r>
        <w:rPr>
          <w:spacing w:val="-3"/>
          <w:sz w:val="26"/>
        </w:rPr>
        <w:t xml:space="preserve"> </w:t>
      </w:r>
      <w:r>
        <w:rPr>
          <w:sz w:val="26"/>
        </w:rPr>
        <w:t>и</w:t>
      </w:r>
      <w:r>
        <w:rPr>
          <w:spacing w:val="-4"/>
          <w:sz w:val="26"/>
        </w:rPr>
        <w:t xml:space="preserve"> </w:t>
      </w:r>
      <w:r>
        <w:rPr>
          <w:sz w:val="26"/>
        </w:rPr>
        <w:t>социальной</w:t>
      </w:r>
      <w:r>
        <w:rPr>
          <w:spacing w:val="-4"/>
          <w:sz w:val="26"/>
        </w:rPr>
        <w:t xml:space="preserve"> </w:t>
      </w:r>
      <w:r>
        <w:rPr>
          <w:sz w:val="26"/>
        </w:rPr>
        <w:t>практике;</w:t>
      </w:r>
    </w:p>
    <w:p w:rsidR="00B15A17" w:rsidRDefault="00F034A4" w:rsidP="005E6B29">
      <w:pPr>
        <w:pStyle w:val="ac"/>
        <w:numPr>
          <w:ilvl w:val="1"/>
          <w:numId w:val="21"/>
        </w:numPr>
        <w:tabs>
          <w:tab w:val="left" w:pos="962"/>
        </w:tabs>
        <w:ind w:right="304" w:firstLine="283"/>
        <w:rPr>
          <w:sz w:val="26"/>
        </w:rPr>
      </w:pPr>
      <w:r>
        <w:rPr>
          <w:sz w:val="26"/>
        </w:rPr>
        <w:t>самостоятельность</w:t>
      </w:r>
      <w:r>
        <w:rPr>
          <w:spacing w:val="1"/>
          <w:sz w:val="26"/>
        </w:rPr>
        <w:t xml:space="preserve"> </w:t>
      </w:r>
      <w:r>
        <w:rPr>
          <w:sz w:val="26"/>
        </w:rPr>
        <w:t>в</w:t>
      </w:r>
      <w:r>
        <w:rPr>
          <w:spacing w:val="1"/>
          <w:sz w:val="26"/>
        </w:rPr>
        <w:t xml:space="preserve"> </w:t>
      </w:r>
      <w:r>
        <w:rPr>
          <w:sz w:val="26"/>
        </w:rPr>
        <w:t>планировании</w:t>
      </w:r>
      <w:r>
        <w:rPr>
          <w:spacing w:val="1"/>
          <w:sz w:val="26"/>
        </w:rPr>
        <w:t xml:space="preserve"> </w:t>
      </w:r>
      <w:r>
        <w:rPr>
          <w:sz w:val="26"/>
        </w:rPr>
        <w:t>и</w:t>
      </w:r>
      <w:r>
        <w:rPr>
          <w:spacing w:val="1"/>
          <w:sz w:val="26"/>
        </w:rPr>
        <w:t xml:space="preserve"> </w:t>
      </w:r>
      <w:r>
        <w:rPr>
          <w:sz w:val="26"/>
        </w:rPr>
        <w:t>осуществлении</w:t>
      </w:r>
      <w:r>
        <w:rPr>
          <w:spacing w:val="1"/>
          <w:sz w:val="26"/>
        </w:rPr>
        <w:t xml:space="preserve"> </w:t>
      </w:r>
      <w:r>
        <w:rPr>
          <w:sz w:val="26"/>
        </w:rPr>
        <w:t>учебной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организации</w:t>
      </w:r>
      <w:r>
        <w:rPr>
          <w:spacing w:val="4"/>
          <w:sz w:val="26"/>
        </w:rPr>
        <w:t xml:space="preserve"> </w:t>
      </w:r>
      <w:r>
        <w:rPr>
          <w:sz w:val="26"/>
        </w:rPr>
        <w:t>учебного сотрудничества с</w:t>
      </w:r>
      <w:r>
        <w:rPr>
          <w:spacing w:val="-2"/>
          <w:sz w:val="26"/>
        </w:rPr>
        <w:t xml:space="preserve"> </w:t>
      </w:r>
      <w:r>
        <w:rPr>
          <w:sz w:val="26"/>
        </w:rPr>
        <w:t>педагогами и сверстниками;</w:t>
      </w:r>
    </w:p>
    <w:p w:rsidR="00B15A17" w:rsidRDefault="00F034A4" w:rsidP="005E6B29">
      <w:pPr>
        <w:pStyle w:val="ac"/>
        <w:numPr>
          <w:ilvl w:val="1"/>
          <w:numId w:val="21"/>
        </w:numPr>
        <w:tabs>
          <w:tab w:val="left" w:pos="962"/>
        </w:tabs>
        <w:ind w:right="305" w:firstLine="283"/>
        <w:rPr>
          <w:sz w:val="26"/>
        </w:rPr>
      </w:pPr>
      <w:r>
        <w:rPr>
          <w:sz w:val="26"/>
        </w:rPr>
        <w:t>способность к построению индивидуальной образовательной траектории, владение</w:t>
      </w:r>
      <w:r>
        <w:rPr>
          <w:spacing w:val="1"/>
          <w:sz w:val="26"/>
        </w:rPr>
        <w:t xml:space="preserve"> </w:t>
      </w:r>
      <w:r>
        <w:rPr>
          <w:sz w:val="26"/>
        </w:rPr>
        <w:t>навыками</w:t>
      </w:r>
      <w:r>
        <w:rPr>
          <w:spacing w:val="4"/>
          <w:sz w:val="26"/>
        </w:rPr>
        <w:t xml:space="preserve"> </w:t>
      </w:r>
      <w:r>
        <w:rPr>
          <w:sz w:val="26"/>
        </w:rPr>
        <w:t>учебно-исследовательской</w:t>
      </w:r>
      <w:r>
        <w:rPr>
          <w:spacing w:val="4"/>
          <w:sz w:val="26"/>
        </w:rPr>
        <w:t xml:space="preserve"> </w:t>
      </w:r>
      <w:r>
        <w:rPr>
          <w:sz w:val="26"/>
        </w:rPr>
        <w:t>и</w:t>
      </w:r>
      <w:r>
        <w:rPr>
          <w:spacing w:val="-1"/>
          <w:sz w:val="26"/>
        </w:rPr>
        <w:t xml:space="preserve"> </w:t>
      </w:r>
      <w:r>
        <w:rPr>
          <w:sz w:val="26"/>
        </w:rPr>
        <w:t>проектной</w:t>
      </w:r>
      <w:r>
        <w:rPr>
          <w:spacing w:val="1"/>
          <w:sz w:val="26"/>
        </w:rPr>
        <w:t xml:space="preserve"> </w:t>
      </w:r>
      <w:r>
        <w:rPr>
          <w:sz w:val="26"/>
        </w:rPr>
        <w:t>деятельности.</w:t>
      </w:r>
    </w:p>
    <w:p w:rsidR="00B15A17" w:rsidRDefault="00F034A4">
      <w:pPr>
        <w:pStyle w:val="a8"/>
        <w:spacing w:line="298" w:lineRule="exact"/>
        <w:ind w:left="961"/>
      </w:pPr>
      <w:r>
        <w:t>Программа</w:t>
      </w:r>
      <w:r>
        <w:rPr>
          <w:spacing w:val="-2"/>
        </w:rPr>
        <w:t xml:space="preserve"> </w:t>
      </w:r>
      <w:r>
        <w:t>направлена</w:t>
      </w:r>
      <w:r>
        <w:rPr>
          <w:spacing w:val="-3"/>
        </w:rPr>
        <w:t xml:space="preserve"> </w:t>
      </w:r>
      <w:r>
        <w:t>на:</w:t>
      </w:r>
    </w:p>
    <w:p w:rsidR="00B15A17" w:rsidRPr="00A72238" w:rsidRDefault="00F034A4" w:rsidP="005E6B29">
      <w:pPr>
        <w:pStyle w:val="ac"/>
        <w:numPr>
          <w:ilvl w:val="1"/>
          <w:numId w:val="21"/>
        </w:numPr>
        <w:tabs>
          <w:tab w:val="left" w:pos="962"/>
        </w:tabs>
        <w:spacing w:before="67"/>
        <w:ind w:right="306" w:firstLine="283"/>
        <w:rPr>
          <w:sz w:val="26"/>
        </w:rPr>
      </w:pPr>
      <w:r w:rsidRPr="00A72238">
        <w:rPr>
          <w:sz w:val="26"/>
        </w:rPr>
        <w:lastRenderedPageBreak/>
        <w:t>повышение</w:t>
      </w:r>
      <w:r w:rsidRPr="00A72238">
        <w:rPr>
          <w:spacing w:val="1"/>
          <w:sz w:val="26"/>
        </w:rPr>
        <w:t xml:space="preserve"> </w:t>
      </w:r>
      <w:r w:rsidRPr="00A72238">
        <w:rPr>
          <w:sz w:val="26"/>
        </w:rPr>
        <w:t>эффективности</w:t>
      </w:r>
      <w:r w:rsidRPr="00A72238">
        <w:rPr>
          <w:spacing w:val="1"/>
          <w:sz w:val="26"/>
        </w:rPr>
        <w:t xml:space="preserve"> </w:t>
      </w:r>
      <w:r w:rsidRPr="00A72238">
        <w:rPr>
          <w:sz w:val="26"/>
        </w:rPr>
        <w:t>освоения</w:t>
      </w:r>
      <w:r w:rsidRPr="00A72238">
        <w:rPr>
          <w:spacing w:val="1"/>
          <w:sz w:val="26"/>
        </w:rPr>
        <w:t xml:space="preserve"> </w:t>
      </w:r>
      <w:r w:rsidRPr="00A72238">
        <w:rPr>
          <w:sz w:val="26"/>
        </w:rPr>
        <w:t>обучающимися</w:t>
      </w:r>
      <w:r w:rsidRPr="00A72238">
        <w:rPr>
          <w:spacing w:val="1"/>
          <w:sz w:val="26"/>
        </w:rPr>
        <w:t xml:space="preserve"> </w:t>
      </w:r>
      <w:r w:rsidRPr="00A72238">
        <w:rPr>
          <w:sz w:val="26"/>
        </w:rPr>
        <w:t>основной</w:t>
      </w:r>
      <w:r w:rsidRPr="00A72238">
        <w:rPr>
          <w:spacing w:val="1"/>
          <w:sz w:val="26"/>
        </w:rPr>
        <w:t xml:space="preserve"> </w:t>
      </w:r>
      <w:r w:rsidRPr="00A72238">
        <w:rPr>
          <w:sz w:val="26"/>
        </w:rPr>
        <w:t>образовательной</w:t>
      </w:r>
      <w:r w:rsidRPr="00A72238">
        <w:rPr>
          <w:spacing w:val="1"/>
          <w:sz w:val="26"/>
        </w:rPr>
        <w:t xml:space="preserve"> </w:t>
      </w:r>
      <w:r w:rsidRPr="00A72238">
        <w:rPr>
          <w:sz w:val="26"/>
        </w:rPr>
        <w:t>программы,</w:t>
      </w:r>
      <w:r w:rsidRPr="00A72238">
        <w:rPr>
          <w:spacing w:val="-1"/>
          <w:sz w:val="26"/>
        </w:rPr>
        <w:t xml:space="preserve"> </w:t>
      </w:r>
      <w:r w:rsidRPr="00A72238">
        <w:rPr>
          <w:sz w:val="26"/>
        </w:rPr>
        <w:t>а</w:t>
      </w:r>
      <w:r w:rsidRPr="00A72238">
        <w:rPr>
          <w:spacing w:val="2"/>
          <w:sz w:val="26"/>
        </w:rPr>
        <w:t xml:space="preserve"> </w:t>
      </w:r>
      <w:r w:rsidRPr="00A72238">
        <w:rPr>
          <w:sz w:val="26"/>
        </w:rPr>
        <w:t>также</w:t>
      </w:r>
      <w:r w:rsidRPr="00A72238">
        <w:rPr>
          <w:spacing w:val="4"/>
          <w:sz w:val="26"/>
        </w:rPr>
        <w:t xml:space="preserve"> </w:t>
      </w:r>
      <w:r w:rsidRPr="00A72238">
        <w:rPr>
          <w:sz w:val="26"/>
        </w:rPr>
        <w:t>усвоение знаний</w:t>
      </w:r>
      <w:r w:rsidRPr="00A72238">
        <w:rPr>
          <w:spacing w:val="1"/>
          <w:sz w:val="26"/>
        </w:rPr>
        <w:t xml:space="preserve"> </w:t>
      </w:r>
      <w:r w:rsidRPr="00A72238">
        <w:rPr>
          <w:sz w:val="26"/>
        </w:rPr>
        <w:t>и</w:t>
      </w:r>
      <w:r w:rsidRPr="00A72238">
        <w:rPr>
          <w:spacing w:val="4"/>
          <w:sz w:val="26"/>
        </w:rPr>
        <w:t xml:space="preserve"> </w:t>
      </w:r>
      <w:r w:rsidRPr="00A72238">
        <w:rPr>
          <w:sz w:val="26"/>
        </w:rPr>
        <w:t>учебных действий;формирование</w:t>
      </w:r>
      <w:r w:rsidRPr="00A72238">
        <w:rPr>
          <w:spacing w:val="1"/>
          <w:sz w:val="26"/>
        </w:rPr>
        <w:t xml:space="preserve"> </w:t>
      </w:r>
      <w:r w:rsidRPr="00A72238">
        <w:rPr>
          <w:sz w:val="26"/>
        </w:rPr>
        <w:t>у</w:t>
      </w:r>
      <w:r w:rsidRPr="00A72238">
        <w:rPr>
          <w:spacing w:val="1"/>
          <w:sz w:val="26"/>
        </w:rPr>
        <w:t xml:space="preserve"> </w:t>
      </w:r>
      <w:r w:rsidRPr="00A72238">
        <w:rPr>
          <w:sz w:val="26"/>
        </w:rPr>
        <w:t>обучающихся</w:t>
      </w:r>
      <w:r w:rsidRPr="00A72238">
        <w:rPr>
          <w:spacing w:val="1"/>
          <w:sz w:val="26"/>
        </w:rPr>
        <w:t xml:space="preserve"> </w:t>
      </w:r>
      <w:r w:rsidRPr="00A72238">
        <w:rPr>
          <w:sz w:val="26"/>
        </w:rPr>
        <w:t>системных</w:t>
      </w:r>
      <w:r w:rsidRPr="00A72238">
        <w:rPr>
          <w:spacing w:val="1"/>
          <w:sz w:val="26"/>
        </w:rPr>
        <w:t xml:space="preserve"> </w:t>
      </w:r>
      <w:r w:rsidRPr="00A72238">
        <w:rPr>
          <w:sz w:val="26"/>
        </w:rPr>
        <w:t>представлений</w:t>
      </w:r>
      <w:r w:rsidRPr="00A72238">
        <w:rPr>
          <w:spacing w:val="1"/>
          <w:sz w:val="26"/>
        </w:rPr>
        <w:t xml:space="preserve"> </w:t>
      </w:r>
      <w:r w:rsidRPr="00A72238">
        <w:rPr>
          <w:sz w:val="26"/>
        </w:rPr>
        <w:t>и</w:t>
      </w:r>
      <w:r w:rsidRPr="00A72238">
        <w:rPr>
          <w:spacing w:val="1"/>
          <w:sz w:val="26"/>
        </w:rPr>
        <w:t xml:space="preserve"> </w:t>
      </w:r>
      <w:r w:rsidRPr="00A72238">
        <w:rPr>
          <w:sz w:val="26"/>
        </w:rPr>
        <w:t>опыта</w:t>
      </w:r>
      <w:r w:rsidRPr="00A72238">
        <w:rPr>
          <w:spacing w:val="1"/>
          <w:sz w:val="26"/>
        </w:rPr>
        <w:t xml:space="preserve"> </w:t>
      </w:r>
      <w:r w:rsidRPr="00A72238">
        <w:rPr>
          <w:sz w:val="26"/>
        </w:rPr>
        <w:t>применения</w:t>
      </w:r>
      <w:r w:rsidRPr="00A72238">
        <w:rPr>
          <w:spacing w:val="1"/>
          <w:sz w:val="26"/>
        </w:rPr>
        <w:t xml:space="preserve"> </w:t>
      </w:r>
      <w:r w:rsidRPr="00A72238">
        <w:rPr>
          <w:sz w:val="26"/>
        </w:rPr>
        <w:t>методов,</w:t>
      </w:r>
      <w:r w:rsidRPr="00A72238">
        <w:rPr>
          <w:spacing w:val="1"/>
          <w:sz w:val="26"/>
        </w:rPr>
        <w:t xml:space="preserve"> </w:t>
      </w:r>
      <w:r w:rsidRPr="00A72238">
        <w:rPr>
          <w:sz w:val="26"/>
        </w:rPr>
        <w:t>технологий</w:t>
      </w:r>
      <w:r w:rsidRPr="00A72238">
        <w:rPr>
          <w:spacing w:val="1"/>
          <w:sz w:val="26"/>
        </w:rPr>
        <w:t xml:space="preserve"> </w:t>
      </w:r>
      <w:r w:rsidRPr="00A72238">
        <w:rPr>
          <w:sz w:val="26"/>
        </w:rPr>
        <w:t>и</w:t>
      </w:r>
      <w:r w:rsidRPr="00A72238">
        <w:rPr>
          <w:spacing w:val="1"/>
          <w:sz w:val="26"/>
        </w:rPr>
        <w:t xml:space="preserve"> </w:t>
      </w:r>
      <w:r w:rsidRPr="00A72238">
        <w:rPr>
          <w:sz w:val="26"/>
        </w:rPr>
        <w:t>форм</w:t>
      </w:r>
      <w:r w:rsidRPr="00A72238">
        <w:rPr>
          <w:spacing w:val="1"/>
          <w:sz w:val="26"/>
        </w:rPr>
        <w:t xml:space="preserve"> </w:t>
      </w:r>
      <w:r w:rsidRPr="00A72238">
        <w:rPr>
          <w:sz w:val="26"/>
        </w:rPr>
        <w:t>организации</w:t>
      </w:r>
      <w:r w:rsidRPr="00A72238">
        <w:rPr>
          <w:spacing w:val="1"/>
          <w:sz w:val="26"/>
        </w:rPr>
        <w:t xml:space="preserve"> </w:t>
      </w:r>
      <w:r w:rsidRPr="00A72238">
        <w:rPr>
          <w:sz w:val="26"/>
        </w:rPr>
        <w:t>проектной</w:t>
      </w:r>
      <w:r w:rsidRPr="00A72238">
        <w:rPr>
          <w:spacing w:val="1"/>
          <w:sz w:val="26"/>
        </w:rPr>
        <w:t xml:space="preserve"> </w:t>
      </w:r>
      <w:r w:rsidRPr="00A72238">
        <w:rPr>
          <w:sz w:val="26"/>
        </w:rPr>
        <w:t>и</w:t>
      </w:r>
      <w:r w:rsidRPr="00A72238">
        <w:rPr>
          <w:spacing w:val="1"/>
          <w:sz w:val="26"/>
        </w:rPr>
        <w:t xml:space="preserve"> </w:t>
      </w:r>
      <w:r w:rsidRPr="00A72238">
        <w:rPr>
          <w:sz w:val="26"/>
        </w:rPr>
        <w:t>учебно-исследовательской</w:t>
      </w:r>
      <w:r w:rsidRPr="00A72238">
        <w:rPr>
          <w:spacing w:val="1"/>
          <w:sz w:val="26"/>
        </w:rPr>
        <w:t xml:space="preserve"> </w:t>
      </w:r>
      <w:r w:rsidRPr="00A72238">
        <w:rPr>
          <w:sz w:val="26"/>
        </w:rPr>
        <w:t>деятельности</w:t>
      </w:r>
      <w:r w:rsidRPr="00A72238">
        <w:rPr>
          <w:spacing w:val="-2"/>
          <w:sz w:val="26"/>
        </w:rPr>
        <w:t xml:space="preserve"> </w:t>
      </w:r>
      <w:r w:rsidRPr="00A72238">
        <w:rPr>
          <w:sz w:val="26"/>
        </w:rPr>
        <w:t>для</w:t>
      </w:r>
      <w:r w:rsidRPr="00A72238">
        <w:rPr>
          <w:spacing w:val="-1"/>
          <w:sz w:val="26"/>
        </w:rPr>
        <w:t xml:space="preserve"> </w:t>
      </w:r>
      <w:r w:rsidRPr="00A72238">
        <w:rPr>
          <w:sz w:val="26"/>
        </w:rPr>
        <w:t>достижения</w:t>
      </w:r>
      <w:r w:rsidRPr="00A72238">
        <w:rPr>
          <w:spacing w:val="-1"/>
          <w:sz w:val="26"/>
        </w:rPr>
        <w:t xml:space="preserve"> </w:t>
      </w:r>
      <w:r w:rsidRPr="00A72238">
        <w:rPr>
          <w:sz w:val="26"/>
        </w:rPr>
        <w:t>практико-ориентированных результатов образования;</w:t>
      </w:r>
    </w:p>
    <w:p w:rsidR="00B15A17" w:rsidRDefault="00F034A4" w:rsidP="005E6B29">
      <w:pPr>
        <w:pStyle w:val="ac"/>
        <w:numPr>
          <w:ilvl w:val="1"/>
          <w:numId w:val="21"/>
        </w:numPr>
        <w:tabs>
          <w:tab w:val="left" w:pos="962"/>
        </w:tabs>
        <w:spacing w:before="1"/>
        <w:ind w:right="306" w:firstLine="283"/>
        <w:rPr>
          <w:sz w:val="26"/>
        </w:rPr>
      </w:pPr>
      <w:r>
        <w:rPr>
          <w:sz w:val="26"/>
        </w:rPr>
        <w:t>формирование</w:t>
      </w:r>
      <w:r>
        <w:rPr>
          <w:spacing w:val="1"/>
          <w:sz w:val="26"/>
        </w:rPr>
        <w:t xml:space="preserve"> </w:t>
      </w:r>
      <w:r>
        <w:rPr>
          <w:sz w:val="26"/>
        </w:rPr>
        <w:t>навыков</w:t>
      </w:r>
      <w:r>
        <w:rPr>
          <w:spacing w:val="1"/>
          <w:sz w:val="26"/>
        </w:rPr>
        <w:t xml:space="preserve"> </w:t>
      </w:r>
      <w:r>
        <w:rPr>
          <w:sz w:val="26"/>
        </w:rPr>
        <w:t>разработки,</w:t>
      </w:r>
      <w:r>
        <w:rPr>
          <w:spacing w:val="1"/>
          <w:sz w:val="26"/>
        </w:rPr>
        <w:t xml:space="preserve"> </w:t>
      </w:r>
      <w:r>
        <w:rPr>
          <w:sz w:val="26"/>
        </w:rPr>
        <w:t>реализации</w:t>
      </w:r>
      <w:r>
        <w:rPr>
          <w:spacing w:val="1"/>
          <w:sz w:val="26"/>
        </w:rPr>
        <w:t xml:space="preserve"> </w:t>
      </w:r>
      <w:r>
        <w:rPr>
          <w:sz w:val="26"/>
        </w:rPr>
        <w:t>и</w:t>
      </w:r>
      <w:r>
        <w:rPr>
          <w:spacing w:val="1"/>
          <w:sz w:val="26"/>
        </w:rPr>
        <w:t xml:space="preserve"> </w:t>
      </w:r>
      <w:r>
        <w:rPr>
          <w:sz w:val="26"/>
        </w:rPr>
        <w:t>общественной</w:t>
      </w:r>
      <w:r>
        <w:rPr>
          <w:spacing w:val="1"/>
          <w:sz w:val="26"/>
        </w:rPr>
        <w:t xml:space="preserve"> </w:t>
      </w:r>
      <w:r>
        <w:rPr>
          <w:sz w:val="26"/>
        </w:rPr>
        <w:t>презентации</w:t>
      </w:r>
      <w:r>
        <w:rPr>
          <w:spacing w:val="1"/>
          <w:sz w:val="26"/>
        </w:rPr>
        <w:t xml:space="preserve"> </w:t>
      </w:r>
      <w:r>
        <w:rPr>
          <w:sz w:val="26"/>
        </w:rPr>
        <w:t>обучающимися</w:t>
      </w:r>
      <w:r>
        <w:rPr>
          <w:spacing w:val="1"/>
          <w:sz w:val="26"/>
        </w:rPr>
        <w:t xml:space="preserve"> </w:t>
      </w:r>
      <w:r>
        <w:rPr>
          <w:sz w:val="26"/>
        </w:rPr>
        <w:t>результатов</w:t>
      </w:r>
      <w:r>
        <w:rPr>
          <w:spacing w:val="1"/>
          <w:sz w:val="26"/>
        </w:rPr>
        <w:t xml:space="preserve"> </w:t>
      </w:r>
      <w:r>
        <w:rPr>
          <w:sz w:val="26"/>
        </w:rPr>
        <w:t>исследования,</w:t>
      </w:r>
      <w:r>
        <w:rPr>
          <w:spacing w:val="1"/>
          <w:sz w:val="26"/>
        </w:rPr>
        <w:t xml:space="preserve"> </w:t>
      </w:r>
      <w:r>
        <w:rPr>
          <w:sz w:val="26"/>
        </w:rPr>
        <w:t>индивидуального</w:t>
      </w:r>
      <w:r>
        <w:rPr>
          <w:spacing w:val="1"/>
          <w:sz w:val="26"/>
        </w:rPr>
        <w:t xml:space="preserve"> </w:t>
      </w:r>
      <w:r>
        <w:rPr>
          <w:sz w:val="26"/>
        </w:rPr>
        <w:t>проекта,</w:t>
      </w:r>
      <w:r>
        <w:rPr>
          <w:spacing w:val="1"/>
          <w:sz w:val="26"/>
        </w:rPr>
        <w:t xml:space="preserve"> </w:t>
      </w:r>
      <w:r>
        <w:rPr>
          <w:sz w:val="26"/>
        </w:rPr>
        <w:t>направленного</w:t>
      </w:r>
      <w:r>
        <w:rPr>
          <w:spacing w:val="1"/>
          <w:sz w:val="26"/>
        </w:rPr>
        <w:t xml:space="preserve"> </w:t>
      </w:r>
      <w:r>
        <w:rPr>
          <w:sz w:val="26"/>
        </w:rPr>
        <w:t>на</w:t>
      </w:r>
      <w:r>
        <w:rPr>
          <w:spacing w:val="-62"/>
          <w:sz w:val="26"/>
        </w:rPr>
        <w:t xml:space="preserve"> </w:t>
      </w:r>
      <w:r>
        <w:rPr>
          <w:sz w:val="26"/>
        </w:rPr>
        <w:t>решение</w:t>
      </w:r>
      <w:r>
        <w:rPr>
          <w:spacing w:val="-1"/>
          <w:sz w:val="26"/>
        </w:rPr>
        <w:t xml:space="preserve"> </w:t>
      </w:r>
      <w:r>
        <w:rPr>
          <w:sz w:val="26"/>
        </w:rPr>
        <w:t>научной,</w:t>
      </w:r>
      <w:r>
        <w:rPr>
          <w:spacing w:val="-1"/>
          <w:sz w:val="26"/>
        </w:rPr>
        <w:t xml:space="preserve"> </w:t>
      </w:r>
      <w:r>
        <w:rPr>
          <w:sz w:val="26"/>
        </w:rPr>
        <w:t>личностно</w:t>
      </w:r>
      <w:r>
        <w:rPr>
          <w:spacing w:val="1"/>
          <w:sz w:val="26"/>
        </w:rPr>
        <w:t xml:space="preserve"> </w:t>
      </w:r>
      <w:r>
        <w:rPr>
          <w:sz w:val="26"/>
        </w:rPr>
        <w:t>и</w:t>
      </w:r>
      <w:r>
        <w:rPr>
          <w:spacing w:val="-1"/>
          <w:sz w:val="26"/>
        </w:rPr>
        <w:t xml:space="preserve"> </w:t>
      </w:r>
      <w:r>
        <w:rPr>
          <w:sz w:val="26"/>
        </w:rPr>
        <w:t>(или) социально</w:t>
      </w:r>
      <w:r>
        <w:rPr>
          <w:spacing w:val="-1"/>
          <w:sz w:val="26"/>
        </w:rPr>
        <w:t xml:space="preserve"> </w:t>
      </w:r>
      <w:r>
        <w:rPr>
          <w:sz w:val="26"/>
        </w:rPr>
        <w:t>значимой проблемы.</w:t>
      </w:r>
    </w:p>
    <w:p w:rsidR="00B15A17" w:rsidRDefault="00F034A4">
      <w:pPr>
        <w:pStyle w:val="a8"/>
        <w:spacing w:before="27"/>
        <w:ind w:left="961"/>
      </w:pPr>
      <w:r>
        <w:t>Программа</w:t>
      </w:r>
      <w:r>
        <w:rPr>
          <w:spacing w:val="-4"/>
        </w:rPr>
        <w:t xml:space="preserve"> </w:t>
      </w:r>
      <w:r>
        <w:t>обеспечивает:</w:t>
      </w:r>
    </w:p>
    <w:p w:rsidR="00B15A17" w:rsidRDefault="00F034A4" w:rsidP="005E6B29">
      <w:pPr>
        <w:pStyle w:val="ac"/>
        <w:numPr>
          <w:ilvl w:val="1"/>
          <w:numId w:val="21"/>
        </w:numPr>
        <w:tabs>
          <w:tab w:val="left" w:pos="962"/>
        </w:tabs>
        <w:spacing w:before="10"/>
        <w:ind w:right="304" w:firstLine="283"/>
        <w:rPr>
          <w:sz w:val="26"/>
        </w:rPr>
      </w:pPr>
      <w:r>
        <w:rPr>
          <w:sz w:val="26"/>
        </w:rPr>
        <w:t>развитие</w:t>
      </w:r>
      <w:r>
        <w:rPr>
          <w:spacing w:val="1"/>
          <w:sz w:val="26"/>
        </w:rPr>
        <w:t xml:space="preserve"> </w:t>
      </w:r>
      <w:r>
        <w:rPr>
          <w:sz w:val="26"/>
        </w:rPr>
        <w:t>у</w:t>
      </w:r>
      <w:r>
        <w:rPr>
          <w:spacing w:val="1"/>
          <w:sz w:val="26"/>
        </w:rPr>
        <w:t xml:space="preserve"> </w:t>
      </w:r>
      <w:r>
        <w:rPr>
          <w:sz w:val="26"/>
        </w:rPr>
        <w:t>обучающихся</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самопознанию,</w:t>
      </w:r>
      <w:r>
        <w:rPr>
          <w:spacing w:val="1"/>
          <w:sz w:val="26"/>
        </w:rPr>
        <w:t xml:space="preserve"> </w:t>
      </w:r>
      <w:r>
        <w:rPr>
          <w:sz w:val="26"/>
        </w:rPr>
        <w:t>саморазвитию</w:t>
      </w:r>
      <w:r>
        <w:rPr>
          <w:spacing w:val="1"/>
          <w:sz w:val="26"/>
        </w:rPr>
        <w:t xml:space="preserve"> </w:t>
      </w:r>
      <w:r>
        <w:rPr>
          <w:sz w:val="26"/>
        </w:rPr>
        <w:t>и</w:t>
      </w:r>
      <w:r>
        <w:rPr>
          <w:spacing w:val="1"/>
          <w:sz w:val="26"/>
        </w:rPr>
        <w:t xml:space="preserve"> </w:t>
      </w:r>
      <w:r>
        <w:rPr>
          <w:sz w:val="26"/>
        </w:rPr>
        <w:t>самоопределению;</w:t>
      </w:r>
      <w:r>
        <w:rPr>
          <w:spacing w:val="1"/>
          <w:sz w:val="26"/>
        </w:rPr>
        <w:t xml:space="preserve"> </w:t>
      </w:r>
      <w:r>
        <w:rPr>
          <w:sz w:val="26"/>
        </w:rPr>
        <w:t>формирование</w:t>
      </w:r>
      <w:r>
        <w:rPr>
          <w:spacing w:val="1"/>
          <w:sz w:val="26"/>
        </w:rPr>
        <w:t xml:space="preserve"> </w:t>
      </w:r>
      <w:r>
        <w:rPr>
          <w:sz w:val="26"/>
        </w:rPr>
        <w:t>личностных</w:t>
      </w:r>
      <w:r>
        <w:rPr>
          <w:spacing w:val="1"/>
          <w:sz w:val="26"/>
        </w:rPr>
        <w:t xml:space="preserve"> </w:t>
      </w:r>
      <w:r>
        <w:rPr>
          <w:sz w:val="26"/>
        </w:rPr>
        <w:t>ценностно-смысловых</w:t>
      </w:r>
      <w:r>
        <w:rPr>
          <w:spacing w:val="1"/>
          <w:sz w:val="26"/>
        </w:rPr>
        <w:t xml:space="preserve"> </w:t>
      </w:r>
      <w:r>
        <w:rPr>
          <w:sz w:val="26"/>
        </w:rPr>
        <w:t>ориентиров</w:t>
      </w:r>
      <w:r>
        <w:rPr>
          <w:spacing w:val="1"/>
          <w:sz w:val="26"/>
        </w:rPr>
        <w:t xml:space="preserve"> </w:t>
      </w:r>
      <w:r>
        <w:rPr>
          <w:sz w:val="26"/>
        </w:rPr>
        <w:t>и</w:t>
      </w:r>
      <w:r>
        <w:rPr>
          <w:spacing w:val="1"/>
          <w:sz w:val="26"/>
        </w:rPr>
        <w:t xml:space="preserve"> </w:t>
      </w:r>
      <w:r>
        <w:rPr>
          <w:sz w:val="26"/>
        </w:rPr>
        <w:t>установок, системы</w:t>
      </w:r>
      <w:r>
        <w:rPr>
          <w:spacing w:val="-1"/>
          <w:sz w:val="26"/>
        </w:rPr>
        <w:t xml:space="preserve"> </w:t>
      </w:r>
      <w:r>
        <w:rPr>
          <w:sz w:val="26"/>
        </w:rPr>
        <w:t>значимых социальных</w:t>
      </w:r>
      <w:r>
        <w:rPr>
          <w:spacing w:val="2"/>
          <w:sz w:val="26"/>
        </w:rPr>
        <w:t xml:space="preserve"> </w:t>
      </w:r>
      <w:r>
        <w:rPr>
          <w:sz w:val="26"/>
        </w:rPr>
        <w:t>и</w:t>
      </w:r>
      <w:r>
        <w:rPr>
          <w:spacing w:val="-1"/>
          <w:sz w:val="26"/>
        </w:rPr>
        <w:t xml:space="preserve"> </w:t>
      </w:r>
      <w:r>
        <w:rPr>
          <w:sz w:val="26"/>
        </w:rPr>
        <w:t>межличностных</w:t>
      </w:r>
      <w:r>
        <w:rPr>
          <w:spacing w:val="-1"/>
          <w:sz w:val="26"/>
        </w:rPr>
        <w:t xml:space="preserve"> </w:t>
      </w:r>
      <w:r>
        <w:rPr>
          <w:sz w:val="26"/>
        </w:rPr>
        <w:t>отношений;</w:t>
      </w:r>
    </w:p>
    <w:p w:rsidR="00B15A17" w:rsidRDefault="00F034A4" w:rsidP="005E6B29">
      <w:pPr>
        <w:pStyle w:val="ac"/>
        <w:numPr>
          <w:ilvl w:val="1"/>
          <w:numId w:val="21"/>
        </w:numPr>
        <w:tabs>
          <w:tab w:val="left" w:pos="962"/>
        </w:tabs>
        <w:spacing w:before="1"/>
        <w:ind w:right="308" w:firstLine="283"/>
        <w:rPr>
          <w:sz w:val="26"/>
        </w:rPr>
      </w:pPr>
      <w:r>
        <w:rPr>
          <w:sz w:val="26"/>
        </w:rPr>
        <w:t>формирование</w:t>
      </w:r>
      <w:r>
        <w:rPr>
          <w:spacing w:val="1"/>
          <w:sz w:val="26"/>
        </w:rPr>
        <w:t xml:space="preserve"> </w:t>
      </w:r>
      <w:r>
        <w:rPr>
          <w:sz w:val="26"/>
        </w:rPr>
        <w:t>умений самостоятельного планирования и осуществления</w:t>
      </w:r>
      <w:r>
        <w:rPr>
          <w:spacing w:val="1"/>
          <w:sz w:val="26"/>
        </w:rPr>
        <w:t xml:space="preserve"> </w:t>
      </w:r>
      <w:r>
        <w:rPr>
          <w:sz w:val="26"/>
        </w:rPr>
        <w:t>учебной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организации</w:t>
      </w:r>
      <w:r>
        <w:rPr>
          <w:spacing w:val="1"/>
          <w:sz w:val="26"/>
        </w:rPr>
        <w:t xml:space="preserve"> </w:t>
      </w:r>
      <w:r>
        <w:rPr>
          <w:sz w:val="26"/>
        </w:rPr>
        <w:t>учебного</w:t>
      </w:r>
      <w:r>
        <w:rPr>
          <w:spacing w:val="1"/>
          <w:sz w:val="26"/>
        </w:rPr>
        <w:t xml:space="preserve"> </w:t>
      </w:r>
      <w:r>
        <w:rPr>
          <w:sz w:val="26"/>
        </w:rPr>
        <w:t>сотрудничества</w:t>
      </w:r>
      <w:r>
        <w:rPr>
          <w:spacing w:val="1"/>
          <w:sz w:val="26"/>
        </w:rPr>
        <w:t xml:space="preserve"> </w:t>
      </w:r>
      <w:r>
        <w:rPr>
          <w:sz w:val="26"/>
        </w:rPr>
        <w:t>с</w:t>
      </w:r>
      <w:r>
        <w:rPr>
          <w:spacing w:val="1"/>
          <w:sz w:val="26"/>
        </w:rPr>
        <w:t xml:space="preserve"> </w:t>
      </w:r>
      <w:r>
        <w:rPr>
          <w:sz w:val="26"/>
        </w:rPr>
        <w:t>педагогами</w:t>
      </w:r>
      <w:r>
        <w:rPr>
          <w:spacing w:val="1"/>
          <w:sz w:val="26"/>
        </w:rPr>
        <w:t xml:space="preserve"> </w:t>
      </w:r>
      <w:r>
        <w:rPr>
          <w:sz w:val="26"/>
        </w:rPr>
        <w:t>и</w:t>
      </w:r>
      <w:r>
        <w:rPr>
          <w:spacing w:val="1"/>
          <w:sz w:val="26"/>
        </w:rPr>
        <w:t xml:space="preserve"> </w:t>
      </w:r>
      <w:r>
        <w:rPr>
          <w:sz w:val="26"/>
        </w:rPr>
        <w:t>сверстниками,</w:t>
      </w:r>
      <w:r>
        <w:rPr>
          <w:spacing w:val="1"/>
          <w:sz w:val="26"/>
        </w:rPr>
        <w:t xml:space="preserve"> </w:t>
      </w:r>
      <w:r>
        <w:rPr>
          <w:sz w:val="26"/>
        </w:rPr>
        <w:t>построения</w:t>
      </w:r>
      <w:r>
        <w:rPr>
          <w:spacing w:val="1"/>
          <w:sz w:val="26"/>
        </w:rPr>
        <w:t xml:space="preserve"> </w:t>
      </w:r>
      <w:r>
        <w:rPr>
          <w:sz w:val="26"/>
        </w:rPr>
        <w:t>индивидуального</w:t>
      </w:r>
      <w:r>
        <w:rPr>
          <w:spacing w:val="2"/>
          <w:sz w:val="26"/>
        </w:rPr>
        <w:t xml:space="preserve"> </w:t>
      </w:r>
      <w:r>
        <w:rPr>
          <w:sz w:val="26"/>
        </w:rPr>
        <w:t>образовательного</w:t>
      </w:r>
      <w:r>
        <w:rPr>
          <w:spacing w:val="-1"/>
          <w:sz w:val="26"/>
        </w:rPr>
        <w:t xml:space="preserve"> </w:t>
      </w:r>
      <w:r>
        <w:rPr>
          <w:sz w:val="26"/>
        </w:rPr>
        <w:t>маршрута;</w:t>
      </w:r>
    </w:p>
    <w:p w:rsidR="00B15A17" w:rsidRDefault="00F034A4" w:rsidP="005E6B29">
      <w:pPr>
        <w:pStyle w:val="ac"/>
        <w:numPr>
          <w:ilvl w:val="1"/>
          <w:numId w:val="21"/>
        </w:numPr>
        <w:tabs>
          <w:tab w:val="left" w:pos="962"/>
        </w:tabs>
        <w:spacing w:before="1"/>
        <w:ind w:right="308" w:firstLine="283"/>
        <w:rPr>
          <w:sz w:val="26"/>
        </w:rPr>
      </w:pPr>
      <w:r>
        <w:rPr>
          <w:sz w:val="26"/>
        </w:rPr>
        <w:t>решение</w:t>
      </w:r>
      <w:r>
        <w:rPr>
          <w:spacing w:val="1"/>
          <w:sz w:val="26"/>
        </w:rPr>
        <w:t xml:space="preserve"> </w:t>
      </w:r>
      <w:r>
        <w:rPr>
          <w:sz w:val="26"/>
        </w:rPr>
        <w:t>задач</w:t>
      </w:r>
      <w:r>
        <w:rPr>
          <w:spacing w:val="1"/>
          <w:sz w:val="26"/>
        </w:rPr>
        <w:t xml:space="preserve"> </w:t>
      </w:r>
      <w:r>
        <w:rPr>
          <w:sz w:val="26"/>
        </w:rPr>
        <w:t>общекультурного,</w:t>
      </w:r>
      <w:r>
        <w:rPr>
          <w:spacing w:val="1"/>
          <w:sz w:val="26"/>
        </w:rPr>
        <w:t xml:space="preserve"> </w:t>
      </w:r>
      <w:r>
        <w:rPr>
          <w:sz w:val="26"/>
        </w:rPr>
        <w:t>личностного</w:t>
      </w:r>
      <w:r>
        <w:rPr>
          <w:spacing w:val="1"/>
          <w:sz w:val="26"/>
        </w:rPr>
        <w:t xml:space="preserve"> </w:t>
      </w:r>
      <w:r>
        <w:rPr>
          <w:sz w:val="26"/>
        </w:rPr>
        <w:t>и</w:t>
      </w:r>
      <w:r>
        <w:rPr>
          <w:spacing w:val="1"/>
          <w:sz w:val="26"/>
        </w:rPr>
        <w:t xml:space="preserve"> </w:t>
      </w:r>
      <w:r>
        <w:rPr>
          <w:sz w:val="26"/>
        </w:rPr>
        <w:t>познавательного</w:t>
      </w:r>
      <w:r>
        <w:rPr>
          <w:spacing w:val="1"/>
          <w:sz w:val="26"/>
        </w:rPr>
        <w:t xml:space="preserve"> </w:t>
      </w:r>
      <w:r>
        <w:rPr>
          <w:sz w:val="26"/>
        </w:rPr>
        <w:t>развития</w:t>
      </w:r>
      <w:r>
        <w:rPr>
          <w:spacing w:val="1"/>
          <w:sz w:val="26"/>
        </w:rPr>
        <w:t xml:space="preserve"> </w:t>
      </w:r>
      <w:r>
        <w:rPr>
          <w:sz w:val="26"/>
        </w:rPr>
        <w:t>обучающихся;</w:t>
      </w:r>
    </w:p>
    <w:p w:rsidR="00B15A17" w:rsidRDefault="00F034A4" w:rsidP="005E6B29">
      <w:pPr>
        <w:pStyle w:val="ac"/>
        <w:numPr>
          <w:ilvl w:val="1"/>
          <w:numId w:val="21"/>
        </w:numPr>
        <w:tabs>
          <w:tab w:val="left" w:pos="962"/>
        </w:tabs>
        <w:ind w:right="305" w:firstLine="283"/>
        <w:rPr>
          <w:sz w:val="26"/>
        </w:rPr>
      </w:pPr>
      <w:r>
        <w:rPr>
          <w:sz w:val="26"/>
        </w:rPr>
        <w:t>повышение эффективности усвоения обучающимися знаний и учебных действий,</w:t>
      </w:r>
      <w:r>
        <w:rPr>
          <w:spacing w:val="1"/>
          <w:sz w:val="26"/>
        </w:rPr>
        <w:t xml:space="preserve"> </w:t>
      </w:r>
      <w:r>
        <w:rPr>
          <w:sz w:val="26"/>
        </w:rPr>
        <w:t>формирование</w:t>
      </w:r>
      <w:r>
        <w:rPr>
          <w:spacing w:val="1"/>
          <w:sz w:val="26"/>
        </w:rPr>
        <w:t xml:space="preserve"> </w:t>
      </w:r>
      <w:r>
        <w:rPr>
          <w:sz w:val="26"/>
        </w:rPr>
        <w:t>научного</w:t>
      </w:r>
      <w:r>
        <w:rPr>
          <w:spacing w:val="1"/>
          <w:sz w:val="26"/>
        </w:rPr>
        <w:t xml:space="preserve"> </w:t>
      </w:r>
      <w:r>
        <w:rPr>
          <w:sz w:val="26"/>
        </w:rPr>
        <w:t>типа</w:t>
      </w:r>
      <w:r>
        <w:rPr>
          <w:spacing w:val="1"/>
          <w:sz w:val="26"/>
        </w:rPr>
        <w:t xml:space="preserve"> </w:t>
      </w:r>
      <w:r>
        <w:rPr>
          <w:sz w:val="26"/>
        </w:rPr>
        <w:t>мышления,</w:t>
      </w:r>
      <w:r>
        <w:rPr>
          <w:spacing w:val="1"/>
          <w:sz w:val="26"/>
        </w:rPr>
        <w:t xml:space="preserve"> </w:t>
      </w:r>
      <w:r>
        <w:rPr>
          <w:sz w:val="26"/>
        </w:rPr>
        <w:t>компетентностей</w:t>
      </w:r>
      <w:r>
        <w:rPr>
          <w:spacing w:val="1"/>
          <w:sz w:val="26"/>
        </w:rPr>
        <w:t xml:space="preserve"> </w:t>
      </w:r>
      <w:r>
        <w:rPr>
          <w:sz w:val="26"/>
        </w:rPr>
        <w:t>в</w:t>
      </w:r>
      <w:r>
        <w:rPr>
          <w:spacing w:val="1"/>
          <w:sz w:val="26"/>
        </w:rPr>
        <w:t xml:space="preserve"> </w:t>
      </w:r>
      <w:r>
        <w:rPr>
          <w:sz w:val="26"/>
        </w:rPr>
        <w:t>предметных</w:t>
      </w:r>
      <w:r>
        <w:rPr>
          <w:spacing w:val="1"/>
          <w:sz w:val="26"/>
        </w:rPr>
        <w:t xml:space="preserve"> </w:t>
      </w:r>
      <w:r>
        <w:rPr>
          <w:sz w:val="26"/>
        </w:rPr>
        <w:t>областях,</w:t>
      </w:r>
      <w:r>
        <w:rPr>
          <w:spacing w:val="1"/>
          <w:sz w:val="26"/>
        </w:rPr>
        <w:t xml:space="preserve"> </w:t>
      </w:r>
      <w:r>
        <w:rPr>
          <w:sz w:val="26"/>
        </w:rPr>
        <w:t>учебно-исследовательской, проектной, социальной</w:t>
      </w:r>
      <w:r>
        <w:rPr>
          <w:spacing w:val="1"/>
          <w:sz w:val="26"/>
        </w:rPr>
        <w:t xml:space="preserve"> </w:t>
      </w:r>
      <w:r>
        <w:rPr>
          <w:sz w:val="26"/>
        </w:rPr>
        <w:t>деятельности;</w:t>
      </w:r>
    </w:p>
    <w:p w:rsidR="00B15A17" w:rsidRDefault="00F034A4" w:rsidP="005E6B29">
      <w:pPr>
        <w:pStyle w:val="ac"/>
        <w:numPr>
          <w:ilvl w:val="1"/>
          <w:numId w:val="21"/>
        </w:numPr>
        <w:tabs>
          <w:tab w:val="left" w:pos="962"/>
        </w:tabs>
        <w:spacing w:before="1"/>
        <w:ind w:right="305" w:firstLine="283"/>
        <w:rPr>
          <w:sz w:val="26"/>
        </w:rPr>
      </w:pPr>
      <w:r>
        <w:rPr>
          <w:sz w:val="26"/>
        </w:rPr>
        <w:t>создание</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интеграции</w:t>
      </w:r>
      <w:r>
        <w:rPr>
          <w:spacing w:val="1"/>
          <w:sz w:val="26"/>
        </w:rPr>
        <w:t xml:space="preserve"> </w:t>
      </w:r>
      <w:r>
        <w:rPr>
          <w:sz w:val="26"/>
        </w:rPr>
        <w:t>урочных</w:t>
      </w:r>
      <w:r>
        <w:rPr>
          <w:spacing w:val="1"/>
          <w:sz w:val="26"/>
        </w:rPr>
        <w:t xml:space="preserve"> </w:t>
      </w:r>
      <w:r>
        <w:rPr>
          <w:sz w:val="26"/>
        </w:rPr>
        <w:t>и</w:t>
      </w:r>
      <w:r>
        <w:rPr>
          <w:spacing w:val="1"/>
          <w:sz w:val="26"/>
        </w:rPr>
        <w:t xml:space="preserve"> </w:t>
      </w:r>
      <w:r>
        <w:rPr>
          <w:sz w:val="26"/>
        </w:rPr>
        <w:t>внеурочных</w:t>
      </w:r>
      <w:r>
        <w:rPr>
          <w:spacing w:val="1"/>
          <w:sz w:val="26"/>
        </w:rPr>
        <w:t xml:space="preserve"> </w:t>
      </w:r>
      <w:r>
        <w:rPr>
          <w:sz w:val="26"/>
        </w:rPr>
        <w:t>форм</w:t>
      </w:r>
      <w:r>
        <w:rPr>
          <w:spacing w:val="1"/>
          <w:sz w:val="26"/>
        </w:rPr>
        <w:t xml:space="preserve"> </w:t>
      </w:r>
      <w:r>
        <w:rPr>
          <w:sz w:val="26"/>
        </w:rPr>
        <w:t>учебно-</w:t>
      </w:r>
      <w:r>
        <w:rPr>
          <w:spacing w:val="1"/>
          <w:sz w:val="26"/>
        </w:rPr>
        <w:t xml:space="preserve"> </w:t>
      </w:r>
      <w:r>
        <w:rPr>
          <w:sz w:val="26"/>
        </w:rPr>
        <w:t>исследовательской и проектной деятельности обучающихся, а также их самостоятельной</w:t>
      </w:r>
      <w:r>
        <w:rPr>
          <w:spacing w:val="1"/>
          <w:sz w:val="26"/>
        </w:rPr>
        <w:t xml:space="preserve"> </w:t>
      </w:r>
      <w:r>
        <w:rPr>
          <w:sz w:val="26"/>
        </w:rPr>
        <w:t>работы по</w:t>
      </w:r>
      <w:r>
        <w:rPr>
          <w:spacing w:val="-1"/>
          <w:sz w:val="26"/>
        </w:rPr>
        <w:t xml:space="preserve"> </w:t>
      </w:r>
      <w:r>
        <w:rPr>
          <w:sz w:val="26"/>
        </w:rPr>
        <w:t>подготовке</w:t>
      </w:r>
      <w:r>
        <w:rPr>
          <w:spacing w:val="2"/>
          <w:sz w:val="26"/>
        </w:rPr>
        <w:t xml:space="preserve"> </w:t>
      </w:r>
      <w:r>
        <w:rPr>
          <w:sz w:val="26"/>
        </w:rPr>
        <w:t>и защите</w:t>
      </w:r>
      <w:r>
        <w:rPr>
          <w:spacing w:val="-2"/>
          <w:sz w:val="26"/>
        </w:rPr>
        <w:t xml:space="preserve"> </w:t>
      </w:r>
      <w:r>
        <w:rPr>
          <w:sz w:val="26"/>
        </w:rPr>
        <w:t>индивидуальных</w:t>
      </w:r>
      <w:r>
        <w:rPr>
          <w:spacing w:val="1"/>
          <w:sz w:val="26"/>
        </w:rPr>
        <w:t xml:space="preserve"> </w:t>
      </w:r>
      <w:r>
        <w:rPr>
          <w:sz w:val="26"/>
        </w:rPr>
        <w:t>проектов;</w:t>
      </w:r>
    </w:p>
    <w:p w:rsidR="00B15A17" w:rsidRDefault="00F034A4" w:rsidP="005E6B29">
      <w:pPr>
        <w:pStyle w:val="ac"/>
        <w:numPr>
          <w:ilvl w:val="1"/>
          <w:numId w:val="21"/>
        </w:numPr>
        <w:tabs>
          <w:tab w:val="left" w:pos="962"/>
        </w:tabs>
        <w:ind w:right="304" w:firstLine="283"/>
        <w:rPr>
          <w:sz w:val="26"/>
        </w:rPr>
      </w:pPr>
      <w:r>
        <w:rPr>
          <w:sz w:val="26"/>
        </w:rPr>
        <w:t>формирование</w:t>
      </w:r>
      <w:r>
        <w:rPr>
          <w:spacing w:val="1"/>
          <w:sz w:val="26"/>
        </w:rPr>
        <w:t xml:space="preserve"> </w:t>
      </w:r>
      <w:r>
        <w:rPr>
          <w:sz w:val="26"/>
        </w:rPr>
        <w:t>навыков</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формах</w:t>
      </w:r>
      <w:r>
        <w:rPr>
          <w:spacing w:val="1"/>
          <w:sz w:val="26"/>
        </w:rPr>
        <w:t xml:space="preserve"> </w:t>
      </w:r>
      <w:r>
        <w:rPr>
          <w:sz w:val="26"/>
        </w:rPr>
        <w:t>организации</w:t>
      </w:r>
      <w:r>
        <w:rPr>
          <w:spacing w:val="1"/>
          <w:sz w:val="26"/>
        </w:rPr>
        <w:t xml:space="preserve"> </w:t>
      </w:r>
      <w:r>
        <w:rPr>
          <w:sz w:val="26"/>
        </w:rPr>
        <w:t>учебно-</w:t>
      </w:r>
      <w:r>
        <w:rPr>
          <w:spacing w:val="1"/>
          <w:sz w:val="26"/>
        </w:rPr>
        <w:t xml:space="preserve"> </w:t>
      </w:r>
      <w:r>
        <w:rPr>
          <w:sz w:val="26"/>
        </w:rPr>
        <w:t>исследовательской и проектной деятельности (творческих конкурсах, научных обществах,</w:t>
      </w:r>
      <w:r>
        <w:rPr>
          <w:spacing w:val="1"/>
          <w:sz w:val="26"/>
        </w:rPr>
        <w:t xml:space="preserve"> </w:t>
      </w:r>
      <w:r>
        <w:rPr>
          <w:sz w:val="26"/>
        </w:rPr>
        <w:t>научно-практических</w:t>
      </w:r>
      <w:r>
        <w:rPr>
          <w:spacing w:val="1"/>
          <w:sz w:val="26"/>
        </w:rPr>
        <w:t xml:space="preserve"> </w:t>
      </w:r>
      <w:r>
        <w:rPr>
          <w:sz w:val="26"/>
        </w:rPr>
        <w:t>конференциях,</w:t>
      </w:r>
      <w:r>
        <w:rPr>
          <w:spacing w:val="1"/>
          <w:sz w:val="26"/>
        </w:rPr>
        <w:t xml:space="preserve"> </w:t>
      </w:r>
      <w:r>
        <w:rPr>
          <w:sz w:val="26"/>
        </w:rPr>
        <w:t>олимпиадах,</w:t>
      </w:r>
      <w:r>
        <w:rPr>
          <w:spacing w:val="1"/>
          <w:sz w:val="26"/>
        </w:rPr>
        <w:t xml:space="preserve"> </w:t>
      </w:r>
      <w:r>
        <w:rPr>
          <w:sz w:val="26"/>
        </w:rPr>
        <w:t>национальных</w:t>
      </w:r>
      <w:r>
        <w:rPr>
          <w:spacing w:val="1"/>
          <w:sz w:val="26"/>
        </w:rPr>
        <w:t xml:space="preserve"> </w:t>
      </w:r>
      <w:r>
        <w:rPr>
          <w:sz w:val="26"/>
        </w:rPr>
        <w:t>образовательных</w:t>
      </w:r>
      <w:r>
        <w:rPr>
          <w:spacing w:val="1"/>
          <w:sz w:val="26"/>
        </w:rPr>
        <w:t xml:space="preserve"> </w:t>
      </w:r>
      <w:r>
        <w:rPr>
          <w:sz w:val="26"/>
        </w:rPr>
        <w:t>программах</w:t>
      </w:r>
      <w:r>
        <w:rPr>
          <w:spacing w:val="-2"/>
          <w:sz w:val="26"/>
        </w:rPr>
        <w:t xml:space="preserve"> </w:t>
      </w:r>
      <w:r>
        <w:rPr>
          <w:sz w:val="26"/>
        </w:rPr>
        <w:t>и др.),</w:t>
      </w:r>
      <w:r>
        <w:rPr>
          <w:spacing w:val="-3"/>
          <w:sz w:val="26"/>
        </w:rPr>
        <w:t xml:space="preserve"> </w:t>
      </w:r>
      <w:r>
        <w:rPr>
          <w:sz w:val="26"/>
        </w:rPr>
        <w:t>возможность получения</w:t>
      </w:r>
      <w:r>
        <w:rPr>
          <w:spacing w:val="1"/>
          <w:sz w:val="26"/>
        </w:rPr>
        <w:t xml:space="preserve"> </w:t>
      </w:r>
      <w:r>
        <w:rPr>
          <w:sz w:val="26"/>
        </w:rPr>
        <w:t>практико-ориентированного</w:t>
      </w:r>
      <w:r>
        <w:rPr>
          <w:spacing w:val="-2"/>
          <w:sz w:val="26"/>
        </w:rPr>
        <w:t xml:space="preserve"> </w:t>
      </w:r>
      <w:r>
        <w:rPr>
          <w:sz w:val="26"/>
        </w:rPr>
        <w:t>результата;</w:t>
      </w:r>
    </w:p>
    <w:p w:rsidR="00B15A17" w:rsidRDefault="00F034A4" w:rsidP="005E6B29">
      <w:pPr>
        <w:pStyle w:val="ac"/>
        <w:numPr>
          <w:ilvl w:val="1"/>
          <w:numId w:val="21"/>
        </w:numPr>
        <w:tabs>
          <w:tab w:val="left" w:pos="962"/>
        </w:tabs>
        <w:ind w:right="305" w:firstLine="283"/>
        <w:rPr>
          <w:sz w:val="26"/>
        </w:rPr>
      </w:pPr>
      <w:r>
        <w:rPr>
          <w:sz w:val="26"/>
        </w:rPr>
        <w:t>практическую</w:t>
      </w:r>
      <w:r>
        <w:rPr>
          <w:spacing w:val="1"/>
          <w:sz w:val="26"/>
        </w:rPr>
        <w:t xml:space="preserve"> </w:t>
      </w:r>
      <w:r>
        <w:rPr>
          <w:sz w:val="26"/>
        </w:rPr>
        <w:t>направленность</w:t>
      </w:r>
      <w:r>
        <w:rPr>
          <w:spacing w:val="1"/>
          <w:sz w:val="26"/>
        </w:rPr>
        <w:t xml:space="preserve"> </w:t>
      </w:r>
      <w:r>
        <w:rPr>
          <w:sz w:val="26"/>
        </w:rPr>
        <w:t>проводимых</w:t>
      </w:r>
      <w:r>
        <w:rPr>
          <w:spacing w:val="1"/>
          <w:sz w:val="26"/>
        </w:rPr>
        <w:t xml:space="preserve"> </w:t>
      </w:r>
      <w:r>
        <w:rPr>
          <w:sz w:val="26"/>
        </w:rPr>
        <w:t>исследований</w:t>
      </w:r>
      <w:r>
        <w:rPr>
          <w:spacing w:val="1"/>
          <w:sz w:val="26"/>
        </w:rPr>
        <w:t xml:space="preserve"> </w:t>
      </w:r>
      <w:r>
        <w:rPr>
          <w:sz w:val="26"/>
        </w:rPr>
        <w:t>и</w:t>
      </w:r>
      <w:r>
        <w:rPr>
          <w:spacing w:val="1"/>
          <w:sz w:val="26"/>
        </w:rPr>
        <w:t xml:space="preserve"> </w:t>
      </w:r>
      <w:r>
        <w:rPr>
          <w:sz w:val="26"/>
        </w:rPr>
        <w:t>индивидуальных</w:t>
      </w:r>
      <w:r>
        <w:rPr>
          <w:spacing w:val="1"/>
          <w:sz w:val="26"/>
        </w:rPr>
        <w:t xml:space="preserve"> </w:t>
      </w:r>
      <w:r>
        <w:rPr>
          <w:sz w:val="26"/>
        </w:rPr>
        <w:t>проектов;</w:t>
      </w:r>
    </w:p>
    <w:p w:rsidR="00B15A17" w:rsidRDefault="00F034A4" w:rsidP="005E6B29">
      <w:pPr>
        <w:pStyle w:val="ac"/>
        <w:numPr>
          <w:ilvl w:val="1"/>
          <w:numId w:val="21"/>
        </w:numPr>
        <w:tabs>
          <w:tab w:val="left" w:pos="962"/>
        </w:tabs>
        <w:ind w:right="307" w:firstLine="283"/>
        <w:rPr>
          <w:sz w:val="26"/>
        </w:rPr>
      </w:pPr>
      <w:r>
        <w:rPr>
          <w:sz w:val="26"/>
        </w:rPr>
        <w:t>возможность</w:t>
      </w:r>
      <w:r>
        <w:rPr>
          <w:spacing w:val="1"/>
          <w:sz w:val="26"/>
        </w:rPr>
        <w:t xml:space="preserve"> </w:t>
      </w:r>
      <w:r>
        <w:rPr>
          <w:sz w:val="26"/>
        </w:rPr>
        <w:t>практического</w:t>
      </w:r>
      <w:r>
        <w:rPr>
          <w:spacing w:val="1"/>
          <w:sz w:val="26"/>
        </w:rPr>
        <w:t xml:space="preserve"> </w:t>
      </w:r>
      <w:r>
        <w:rPr>
          <w:sz w:val="26"/>
        </w:rPr>
        <w:t>использования</w:t>
      </w:r>
      <w:r>
        <w:rPr>
          <w:spacing w:val="1"/>
          <w:sz w:val="26"/>
        </w:rPr>
        <w:t xml:space="preserve"> </w:t>
      </w:r>
      <w:r>
        <w:rPr>
          <w:sz w:val="26"/>
        </w:rPr>
        <w:t>приобретенных</w:t>
      </w:r>
      <w:r>
        <w:rPr>
          <w:spacing w:val="1"/>
          <w:sz w:val="26"/>
        </w:rPr>
        <w:t xml:space="preserve"> </w:t>
      </w:r>
      <w:r>
        <w:rPr>
          <w:sz w:val="26"/>
        </w:rPr>
        <w:t>обучающимися</w:t>
      </w:r>
      <w:r>
        <w:rPr>
          <w:spacing w:val="-62"/>
          <w:sz w:val="26"/>
        </w:rPr>
        <w:t xml:space="preserve"> </w:t>
      </w:r>
      <w:r>
        <w:rPr>
          <w:sz w:val="26"/>
        </w:rPr>
        <w:t>коммуникативных</w:t>
      </w:r>
      <w:r>
        <w:rPr>
          <w:spacing w:val="-1"/>
          <w:sz w:val="26"/>
        </w:rPr>
        <w:t xml:space="preserve"> </w:t>
      </w:r>
      <w:r>
        <w:rPr>
          <w:sz w:val="26"/>
        </w:rPr>
        <w:t>навыков,</w:t>
      </w:r>
      <w:r>
        <w:rPr>
          <w:spacing w:val="-1"/>
          <w:sz w:val="26"/>
        </w:rPr>
        <w:t xml:space="preserve"> </w:t>
      </w:r>
      <w:r>
        <w:rPr>
          <w:sz w:val="26"/>
        </w:rPr>
        <w:t>навыков</w:t>
      </w:r>
      <w:r>
        <w:rPr>
          <w:spacing w:val="-2"/>
          <w:sz w:val="26"/>
        </w:rPr>
        <w:t xml:space="preserve"> </w:t>
      </w:r>
      <w:r>
        <w:rPr>
          <w:sz w:val="26"/>
        </w:rPr>
        <w:t>целеполагания,</w:t>
      </w:r>
      <w:r>
        <w:rPr>
          <w:spacing w:val="-1"/>
          <w:sz w:val="26"/>
        </w:rPr>
        <w:t xml:space="preserve"> </w:t>
      </w:r>
      <w:r>
        <w:rPr>
          <w:sz w:val="26"/>
        </w:rPr>
        <w:t>планирования</w:t>
      </w:r>
      <w:r>
        <w:rPr>
          <w:spacing w:val="1"/>
          <w:sz w:val="26"/>
        </w:rPr>
        <w:t xml:space="preserve"> </w:t>
      </w:r>
      <w:r>
        <w:rPr>
          <w:sz w:val="26"/>
        </w:rPr>
        <w:t>и</w:t>
      </w:r>
      <w:r>
        <w:rPr>
          <w:spacing w:val="-2"/>
          <w:sz w:val="26"/>
        </w:rPr>
        <w:t xml:space="preserve"> </w:t>
      </w:r>
      <w:r>
        <w:rPr>
          <w:sz w:val="26"/>
        </w:rPr>
        <w:t>самоконтроля;</w:t>
      </w:r>
    </w:p>
    <w:p w:rsidR="00B15A17" w:rsidRDefault="00F034A4" w:rsidP="005E6B29">
      <w:pPr>
        <w:pStyle w:val="ac"/>
        <w:numPr>
          <w:ilvl w:val="1"/>
          <w:numId w:val="21"/>
        </w:numPr>
        <w:tabs>
          <w:tab w:val="left" w:pos="962"/>
        </w:tabs>
        <w:ind w:right="308" w:firstLine="283"/>
        <w:rPr>
          <w:sz w:val="26"/>
        </w:rPr>
      </w:pPr>
      <w:r>
        <w:rPr>
          <w:sz w:val="26"/>
        </w:rPr>
        <w:t>подготовку к осознанному выбору дальнейшего образования и профессиональной</w:t>
      </w:r>
      <w:r>
        <w:rPr>
          <w:spacing w:val="1"/>
          <w:sz w:val="26"/>
        </w:rPr>
        <w:t xml:space="preserve"> </w:t>
      </w:r>
      <w:r>
        <w:rPr>
          <w:sz w:val="26"/>
        </w:rPr>
        <w:t>деятельности.</w:t>
      </w:r>
    </w:p>
    <w:p w:rsidR="00B15A17" w:rsidRDefault="00F034A4">
      <w:pPr>
        <w:pStyle w:val="a8"/>
        <w:ind w:right="304" w:firstLine="708"/>
      </w:pPr>
      <w:r>
        <w:t>Цель</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обеспечить</w:t>
      </w:r>
      <w:r>
        <w:rPr>
          <w:spacing w:val="1"/>
        </w:rPr>
        <w:t xml:space="preserve"> </w:t>
      </w:r>
      <w:r>
        <w:t>организационно-методические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1"/>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 видах</w:t>
      </w:r>
      <w:r>
        <w:rPr>
          <w:spacing w:val="1"/>
        </w:rPr>
        <w:t xml:space="preserve"> </w:t>
      </w:r>
      <w:r>
        <w:t>деятельности за пределами</w:t>
      </w:r>
      <w:r>
        <w:rPr>
          <w:spacing w:val="1"/>
        </w:rPr>
        <w:t xml:space="preserve"> </w:t>
      </w:r>
      <w:r>
        <w:t>образовательной</w:t>
      </w:r>
      <w:r>
        <w:rPr>
          <w:spacing w:val="1"/>
        </w:rPr>
        <w:t xml:space="preserve"> </w:t>
      </w:r>
      <w:r>
        <w:t>организации, в том числе в</w:t>
      </w:r>
      <w:r>
        <w:rPr>
          <w:spacing w:val="1"/>
        </w:rPr>
        <w:t xml:space="preserve"> </w:t>
      </w:r>
      <w:r>
        <w:t>профессиональных</w:t>
      </w:r>
      <w:r>
        <w:rPr>
          <w:spacing w:val="2"/>
        </w:rPr>
        <w:t xml:space="preserve"> </w:t>
      </w:r>
      <w:r>
        <w:t>и</w:t>
      </w:r>
      <w:r>
        <w:rPr>
          <w:spacing w:val="2"/>
        </w:rPr>
        <w:t xml:space="preserve"> </w:t>
      </w:r>
      <w:r>
        <w:t>социальных пробах.</w:t>
      </w:r>
    </w:p>
    <w:p w:rsidR="00B15A17" w:rsidRDefault="00F034A4">
      <w:pPr>
        <w:pStyle w:val="a8"/>
        <w:ind w:right="307" w:firstLine="708"/>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среднего</w:t>
      </w:r>
      <w:r>
        <w:rPr>
          <w:spacing w:val="1"/>
        </w:rPr>
        <w:t xml:space="preserve"> </w:t>
      </w:r>
      <w:r>
        <w:t>общего</w:t>
      </w:r>
      <w:r>
        <w:rPr>
          <w:spacing w:val="1"/>
        </w:rPr>
        <w:t xml:space="preserve"> </w:t>
      </w:r>
      <w:r>
        <w:t>образования МБОУ</w:t>
      </w:r>
      <w:r>
        <w:rPr>
          <w:spacing w:val="-1"/>
        </w:rPr>
        <w:t xml:space="preserve"> </w:t>
      </w:r>
      <w:r w:rsidR="00A72238">
        <w:t>«Кустовская СОШ»</w:t>
      </w:r>
      <w:r>
        <w:rPr>
          <w:spacing w:val="2"/>
        </w:rPr>
        <w:t xml:space="preserve"> </w:t>
      </w:r>
      <w:r>
        <w:t>определяет</w:t>
      </w:r>
      <w:r>
        <w:rPr>
          <w:spacing w:val="2"/>
        </w:rPr>
        <w:t xml:space="preserve"> </w:t>
      </w:r>
      <w:r>
        <w:t>следующие</w:t>
      </w:r>
      <w:r>
        <w:rPr>
          <w:spacing w:val="-1"/>
        </w:rPr>
        <w:t xml:space="preserve"> </w:t>
      </w:r>
      <w:r>
        <w:t>задачи:</w:t>
      </w:r>
    </w:p>
    <w:p w:rsidR="00B15A17" w:rsidRDefault="00F034A4" w:rsidP="005E6B29">
      <w:pPr>
        <w:pStyle w:val="ac"/>
        <w:numPr>
          <w:ilvl w:val="1"/>
          <w:numId w:val="21"/>
        </w:numPr>
        <w:tabs>
          <w:tab w:val="left" w:pos="962"/>
        </w:tabs>
        <w:ind w:right="303" w:firstLine="283"/>
        <w:rPr>
          <w:sz w:val="26"/>
        </w:rPr>
      </w:pPr>
      <w:r>
        <w:rPr>
          <w:sz w:val="26"/>
        </w:rPr>
        <w:t>организацию взаимодействия педагогов,</w:t>
      </w:r>
      <w:r>
        <w:rPr>
          <w:spacing w:val="65"/>
          <w:sz w:val="26"/>
        </w:rPr>
        <w:t xml:space="preserve"> </w:t>
      </w:r>
      <w:r>
        <w:rPr>
          <w:sz w:val="26"/>
        </w:rPr>
        <w:t>обучающихся и, в случае необходимости,</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r>
        <w:rPr>
          <w:sz w:val="26"/>
        </w:rPr>
        <w:t>по</w:t>
      </w:r>
      <w:r>
        <w:rPr>
          <w:spacing w:val="1"/>
          <w:sz w:val="26"/>
        </w:rPr>
        <w:t xml:space="preserve"> </w:t>
      </w:r>
      <w:r>
        <w:rPr>
          <w:sz w:val="26"/>
        </w:rPr>
        <w:t>совершенствованию</w:t>
      </w:r>
      <w:r>
        <w:rPr>
          <w:spacing w:val="1"/>
          <w:sz w:val="26"/>
        </w:rPr>
        <w:t xml:space="preserve"> </w:t>
      </w:r>
      <w:r>
        <w:rPr>
          <w:sz w:val="26"/>
        </w:rPr>
        <w:t>навыков</w:t>
      </w:r>
      <w:r>
        <w:rPr>
          <w:spacing w:val="1"/>
          <w:sz w:val="26"/>
        </w:rPr>
        <w:t xml:space="preserve"> </w:t>
      </w:r>
      <w:r>
        <w:rPr>
          <w:sz w:val="26"/>
        </w:rPr>
        <w:t>проектной</w:t>
      </w:r>
      <w:r>
        <w:rPr>
          <w:spacing w:val="1"/>
          <w:sz w:val="26"/>
        </w:rPr>
        <w:t xml:space="preserve"> </w:t>
      </w:r>
      <w:r>
        <w:rPr>
          <w:sz w:val="26"/>
        </w:rPr>
        <w:t>и</w:t>
      </w:r>
      <w:r>
        <w:rPr>
          <w:spacing w:val="1"/>
          <w:sz w:val="26"/>
        </w:rPr>
        <w:t xml:space="preserve"> </w:t>
      </w:r>
      <w:r>
        <w:rPr>
          <w:sz w:val="26"/>
        </w:rPr>
        <w:t>исследовательской</w:t>
      </w:r>
      <w:r>
        <w:rPr>
          <w:spacing w:val="1"/>
          <w:sz w:val="26"/>
        </w:rPr>
        <w:t xml:space="preserve"> </w:t>
      </w:r>
      <w:r>
        <w:rPr>
          <w:sz w:val="26"/>
        </w:rPr>
        <w:t>деятельности, сформированных на предыдущих этапах обучения, таким образом, чтобы</w:t>
      </w:r>
      <w:r>
        <w:rPr>
          <w:spacing w:val="1"/>
          <w:sz w:val="26"/>
        </w:rPr>
        <w:t xml:space="preserve"> </w:t>
      </w:r>
      <w:r>
        <w:rPr>
          <w:sz w:val="26"/>
        </w:rPr>
        <w:t>стало</w:t>
      </w:r>
      <w:r>
        <w:rPr>
          <w:spacing w:val="1"/>
          <w:sz w:val="26"/>
        </w:rPr>
        <w:t xml:space="preserve"> </w:t>
      </w:r>
      <w:r>
        <w:rPr>
          <w:sz w:val="26"/>
        </w:rPr>
        <w:t>возможным</w:t>
      </w:r>
      <w:r>
        <w:rPr>
          <w:spacing w:val="1"/>
          <w:sz w:val="26"/>
        </w:rPr>
        <w:t xml:space="preserve"> </w:t>
      </w:r>
      <w:r>
        <w:rPr>
          <w:sz w:val="26"/>
        </w:rPr>
        <w:t>максимально</w:t>
      </w:r>
      <w:r>
        <w:rPr>
          <w:spacing w:val="1"/>
          <w:sz w:val="26"/>
        </w:rPr>
        <w:t xml:space="preserve"> </w:t>
      </w:r>
      <w:r>
        <w:rPr>
          <w:sz w:val="26"/>
        </w:rPr>
        <w:t>широкое</w:t>
      </w:r>
      <w:r>
        <w:rPr>
          <w:spacing w:val="1"/>
          <w:sz w:val="26"/>
        </w:rPr>
        <w:t xml:space="preserve"> </w:t>
      </w:r>
      <w:r>
        <w:rPr>
          <w:sz w:val="26"/>
        </w:rPr>
        <w:t>и</w:t>
      </w:r>
      <w:r>
        <w:rPr>
          <w:spacing w:val="1"/>
          <w:sz w:val="26"/>
        </w:rPr>
        <w:t xml:space="preserve"> </w:t>
      </w:r>
      <w:r>
        <w:rPr>
          <w:sz w:val="26"/>
        </w:rPr>
        <w:t>разнообразное</w:t>
      </w:r>
      <w:r>
        <w:rPr>
          <w:spacing w:val="1"/>
          <w:sz w:val="26"/>
        </w:rPr>
        <w:t xml:space="preserve"> </w:t>
      </w:r>
      <w:r>
        <w:rPr>
          <w:sz w:val="26"/>
        </w:rPr>
        <w:t>применение</w:t>
      </w:r>
      <w:r>
        <w:rPr>
          <w:spacing w:val="1"/>
          <w:sz w:val="26"/>
        </w:rPr>
        <w:t xml:space="preserve"> </w:t>
      </w:r>
      <w:r>
        <w:rPr>
          <w:sz w:val="26"/>
        </w:rPr>
        <w:t>универсальных</w:t>
      </w:r>
      <w:r>
        <w:rPr>
          <w:spacing w:val="1"/>
          <w:sz w:val="26"/>
        </w:rPr>
        <w:t xml:space="preserve"> </w:t>
      </w:r>
      <w:r>
        <w:rPr>
          <w:sz w:val="26"/>
        </w:rPr>
        <w:t>учебных</w:t>
      </w:r>
      <w:r>
        <w:rPr>
          <w:spacing w:val="-1"/>
          <w:sz w:val="26"/>
        </w:rPr>
        <w:t xml:space="preserve"> </w:t>
      </w:r>
      <w:r>
        <w:rPr>
          <w:sz w:val="26"/>
        </w:rPr>
        <w:t>действий в</w:t>
      </w:r>
      <w:r>
        <w:rPr>
          <w:spacing w:val="-1"/>
          <w:sz w:val="26"/>
        </w:rPr>
        <w:t xml:space="preserve"> </w:t>
      </w:r>
      <w:r>
        <w:rPr>
          <w:sz w:val="26"/>
        </w:rPr>
        <w:t>новых</w:t>
      </w:r>
      <w:r>
        <w:rPr>
          <w:spacing w:val="1"/>
          <w:sz w:val="26"/>
        </w:rPr>
        <w:t xml:space="preserve"> </w:t>
      </w:r>
      <w:r>
        <w:rPr>
          <w:sz w:val="26"/>
        </w:rPr>
        <w:t>для обучающихся</w:t>
      </w:r>
      <w:r>
        <w:rPr>
          <w:spacing w:val="1"/>
          <w:sz w:val="26"/>
        </w:rPr>
        <w:t xml:space="preserve"> </w:t>
      </w:r>
      <w:r>
        <w:rPr>
          <w:sz w:val="26"/>
        </w:rPr>
        <w:t>ситуациях;</w:t>
      </w:r>
    </w:p>
    <w:p w:rsidR="00B15A17" w:rsidRPr="00A72238" w:rsidRDefault="00F034A4" w:rsidP="005E6B29">
      <w:pPr>
        <w:pStyle w:val="ac"/>
        <w:numPr>
          <w:ilvl w:val="1"/>
          <w:numId w:val="21"/>
        </w:numPr>
        <w:tabs>
          <w:tab w:val="left" w:pos="962"/>
        </w:tabs>
        <w:spacing w:before="67"/>
        <w:ind w:right="307" w:firstLine="283"/>
        <w:rPr>
          <w:sz w:val="26"/>
        </w:rPr>
      </w:pPr>
      <w:r w:rsidRPr="00A72238">
        <w:rPr>
          <w:sz w:val="26"/>
        </w:rPr>
        <w:t>обеспечение взаимосвязи способов организации урочной и внеурочной деятельности</w:t>
      </w:r>
      <w:r w:rsidRPr="00A72238">
        <w:rPr>
          <w:spacing w:val="-62"/>
          <w:sz w:val="26"/>
        </w:rPr>
        <w:t xml:space="preserve"> </w:t>
      </w:r>
      <w:r w:rsidRPr="00A72238">
        <w:rPr>
          <w:sz w:val="26"/>
        </w:rPr>
        <w:t>обучающихся</w:t>
      </w:r>
      <w:r w:rsidRPr="00A72238">
        <w:rPr>
          <w:spacing w:val="1"/>
          <w:sz w:val="26"/>
        </w:rPr>
        <w:t xml:space="preserve"> </w:t>
      </w:r>
      <w:r w:rsidRPr="00A72238">
        <w:rPr>
          <w:sz w:val="26"/>
        </w:rPr>
        <w:t>по</w:t>
      </w:r>
      <w:r w:rsidRPr="00A72238">
        <w:rPr>
          <w:spacing w:val="1"/>
          <w:sz w:val="26"/>
        </w:rPr>
        <w:t xml:space="preserve"> </w:t>
      </w:r>
      <w:r w:rsidRPr="00A72238">
        <w:rPr>
          <w:sz w:val="26"/>
        </w:rPr>
        <w:t>совершенствованию</w:t>
      </w:r>
      <w:r w:rsidRPr="00A72238">
        <w:rPr>
          <w:spacing w:val="1"/>
          <w:sz w:val="26"/>
        </w:rPr>
        <w:t xml:space="preserve"> </w:t>
      </w:r>
      <w:r w:rsidRPr="00A72238">
        <w:rPr>
          <w:sz w:val="26"/>
        </w:rPr>
        <w:t>владения</w:t>
      </w:r>
      <w:r w:rsidRPr="00A72238">
        <w:rPr>
          <w:spacing w:val="1"/>
          <w:sz w:val="26"/>
        </w:rPr>
        <w:t xml:space="preserve"> </w:t>
      </w:r>
      <w:r w:rsidRPr="00A72238">
        <w:rPr>
          <w:sz w:val="26"/>
        </w:rPr>
        <w:t>УУД,</w:t>
      </w:r>
      <w:r w:rsidRPr="00A72238">
        <w:rPr>
          <w:spacing w:val="1"/>
          <w:sz w:val="26"/>
        </w:rPr>
        <w:t xml:space="preserve"> </w:t>
      </w:r>
      <w:r w:rsidRPr="00A72238">
        <w:rPr>
          <w:sz w:val="26"/>
        </w:rPr>
        <w:t>в</w:t>
      </w:r>
      <w:r w:rsidRPr="00A72238">
        <w:rPr>
          <w:spacing w:val="1"/>
          <w:sz w:val="26"/>
        </w:rPr>
        <w:t xml:space="preserve"> </w:t>
      </w:r>
      <w:r w:rsidRPr="00A72238">
        <w:rPr>
          <w:sz w:val="26"/>
        </w:rPr>
        <w:t>том</w:t>
      </w:r>
      <w:r w:rsidRPr="00A72238">
        <w:rPr>
          <w:spacing w:val="1"/>
          <w:sz w:val="26"/>
        </w:rPr>
        <w:t xml:space="preserve"> </w:t>
      </w:r>
      <w:r w:rsidRPr="00A72238">
        <w:rPr>
          <w:sz w:val="26"/>
        </w:rPr>
        <w:t>числе</w:t>
      </w:r>
      <w:r w:rsidRPr="00A72238">
        <w:rPr>
          <w:spacing w:val="1"/>
          <w:sz w:val="26"/>
        </w:rPr>
        <w:t xml:space="preserve"> </w:t>
      </w:r>
      <w:r w:rsidRPr="00A72238">
        <w:rPr>
          <w:sz w:val="26"/>
        </w:rPr>
        <w:t>на</w:t>
      </w:r>
      <w:r w:rsidRPr="00A72238">
        <w:rPr>
          <w:spacing w:val="66"/>
          <w:sz w:val="26"/>
        </w:rPr>
        <w:t xml:space="preserve"> </w:t>
      </w:r>
      <w:r w:rsidRPr="00A72238">
        <w:rPr>
          <w:sz w:val="26"/>
        </w:rPr>
        <w:t>материале</w:t>
      </w:r>
      <w:r w:rsidRPr="00A72238">
        <w:rPr>
          <w:spacing w:val="1"/>
          <w:sz w:val="26"/>
        </w:rPr>
        <w:t xml:space="preserve"> </w:t>
      </w:r>
      <w:r w:rsidRPr="00A72238">
        <w:rPr>
          <w:sz w:val="26"/>
        </w:rPr>
        <w:lastRenderedPageBreak/>
        <w:t>содержания</w:t>
      </w:r>
      <w:r w:rsidRPr="00A72238">
        <w:rPr>
          <w:spacing w:val="4"/>
          <w:sz w:val="26"/>
        </w:rPr>
        <w:t xml:space="preserve"> </w:t>
      </w:r>
      <w:r w:rsidRPr="00A72238">
        <w:rPr>
          <w:sz w:val="26"/>
        </w:rPr>
        <w:t>учебных</w:t>
      </w:r>
      <w:r w:rsidRPr="00A72238">
        <w:rPr>
          <w:spacing w:val="2"/>
          <w:sz w:val="26"/>
        </w:rPr>
        <w:t xml:space="preserve"> </w:t>
      </w:r>
      <w:r w:rsidRPr="00A72238">
        <w:rPr>
          <w:sz w:val="26"/>
        </w:rPr>
        <w:t>предметов;включение</w:t>
      </w:r>
      <w:r w:rsidRPr="00A72238">
        <w:rPr>
          <w:spacing w:val="1"/>
          <w:sz w:val="26"/>
        </w:rPr>
        <w:t xml:space="preserve"> </w:t>
      </w:r>
      <w:r w:rsidRPr="00A72238">
        <w:rPr>
          <w:sz w:val="26"/>
        </w:rPr>
        <w:t>развивающих</w:t>
      </w:r>
      <w:r w:rsidRPr="00A72238">
        <w:rPr>
          <w:spacing w:val="1"/>
          <w:sz w:val="26"/>
        </w:rPr>
        <w:t xml:space="preserve"> </w:t>
      </w:r>
      <w:r w:rsidRPr="00A72238">
        <w:rPr>
          <w:sz w:val="26"/>
        </w:rPr>
        <w:t>задач,</w:t>
      </w:r>
      <w:r w:rsidRPr="00A72238">
        <w:rPr>
          <w:spacing w:val="1"/>
          <w:sz w:val="26"/>
        </w:rPr>
        <w:t xml:space="preserve"> </w:t>
      </w:r>
      <w:r w:rsidRPr="00A72238">
        <w:rPr>
          <w:sz w:val="26"/>
        </w:rPr>
        <w:t>способствующих</w:t>
      </w:r>
      <w:r w:rsidRPr="00A72238">
        <w:rPr>
          <w:spacing w:val="1"/>
          <w:sz w:val="26"/>
        </w:rPr>
        <w:t xml:space="preserve"> </w:t>
      </w:r>
      <w:r w:rsidRPr="00A72238">
        <w:rPr>
          <w:sz w:val="26"/>
        </w:rPr>
        <w:t>совершенствованию</w:t>
      </w:r>
      <w:r w:rsidRPr="00A72238">
        <w:rPr>
          <w:spacing w:val="1"/>
          <w:sz w:val="26"/>
        </w:rPr>
        <w:t xml:space="preserve"> </w:t>
      </w:r>
      <w:r w:rsidRPr="00A72238">
        <w:rPr>
          <w:sz w:val="26"/>
        </w:rPr>
        <w:t>универсальных</w:t>
      </w:r>
      <w:r w:rsidRPr="00A72238">
        <w:rPr>
          <w:spacing w:val="1"/>
          <w:sz w:val="26"/>
        </w:rPr>
        <w:t xml:space="preserve"> </w:t>
      </w:r>
      <w:r w:rsidRPr="00A72238">
        <w:rPr>
          <w:sz w:val="26"/>
        </w:rPr>
        <w:t>учебных</w:t>
      </w:r>
      <w:r w:rsidRPr="00A72238">
        <w:rPr>
          <w:spacing w:val="1"/>
          <w:sz w:val="26"/>
        </w:rPr>
        <w:t xml:space="preserve"> </w:t>
      </w:r>
      <w:r w:rsidRPr="00A72238">
        <w:rPr>
          <w:sz w:val="26"/>
        </w:rPr>
        <w:t>действий,</w:t>
      </w:r>
      <w:r w:rsidRPr="00A72238">
        <w:rPr>
          <w:spacing w:val="1"/>
          <w:sz w:val="26"/>
        </w:rPr>
        <w:t xml:space="preserve"> </w:t>
      </w:r>
      <w:r w:rsidRPr="00A72238">
        <w:rPr>
          <w:sz w:val="26"/>
        </w:rPr>
        <w:t>как</w:t>
      </w:r>
      <w:r w:rsidRPr="00A72238">
        <w:rPr>
          <w:spacing w:val="1"/>
          <w:sz w:val="26"/>
        </w:rPr>
        <w:t xml:space="preserve"> </w:t>
      </w:r>
      <w:r w:rsidRPr="00A72238">
        <w:rPr>
          <w:sz w:val="26"/>
        </w:rPr>
        <w:t>в</w:t>
      </w:r>
      <w:r w:rsidRPr="00A72238">
        <w:rPr>
          <w:spacing w:val="1"/>
          <w:sz w:val="26"/>
        </w:rPr>
        <w:t xml:space="preserve"> </w:t>
      </w:r>
      <w:r w:rsidRPr="00A72238">
        <w:rPr>
          <w:sz w:val="26"/>
        </w:rPr>
        <w:t>урочную,</w:t>
      </w:r>
      <w:r w:rsidRPr="00A72238">
        <w:rPr>
          <w:spacing w:val="1"/>
          <w:sz w:val="26"/>
        </w:rPr>
        <w:t xml:space="preserve"> </w:t>
      </w:r>
      <w:r w:rsidRPr="00A72238">
        <w:rPr>
          <w:sz w:val="26"/>
        </w:rPr>
        <w:t>так</w:t>
      </w:r>
      <w:r w:rsidRPr="00A72238">
        <w:rPr>
          <w:spacing w:val="1"/>
          <w:sz w:val="26"/>
        </w:rPr>
        <w:t xml:space="preserve"> </w:t>
      </w:r>
      <w:r w:rsidRPr="00A72238">
        <w:rPr>
          <w:sz w:val="26"/>
        </w:rPr>
        <w:t>и</w:t>
      </w:r>
      <w:r w:rsidRPr="00A72238">
        <w:rPr>
          <w:spacing w:val="1"/>
          <w:sz w:val="26"/>
        </w:rPr>
        <w:t xml:space="preserve"> </w:t>
      </w:r>
      <w:r w:rsidRPr="00A72238">
        <w:rPr>
          <w:sz w:val="26"/>
        </w:rPr>
        <w:t>во</w:t>
      </w:r>
      <w:r w:rsidRPr="00A72238">
        <w:rPr>
          <w:spacing w:val="1"/>
          <w:sz w:val="26"/>
        </w:rPr>
        <w:t xml:space="preserve"> </w:t>
      </w:r>
      <w:r w:rsidRPr="00A72238">
        <w:rPr>
          <w:sz w:val="26"/>
        </w:rPr>
        <w:t>внеурочную</w:t>
      </w:r>
      <w:r w:rsidRPr="00A72238">
        <w:rPr>
          <w:spacing w:val="1"/>
          <w:sz w:val="26"/>
        </w:rPr>
        <w:t xml:space="preserve"> </w:t>
      </w:r>
      <w:r w:rsidRPr="00A72238">
        <w:rPr>
          <w:sz w:val="26"/>
        </w:rPr>
        <w:t>деятельность</w:t>
      </w:r>
      <w:r w:rsidRPr="00A72238">
        <w:rPr>
          <w:spacing w:val="1"/>
          <w:sz w:val="26"/>
        </w:rPr>
        <w:t xml:space="preserve"> </w:t>
      </w:r>
      <w:r w:rsidRPr="00A72238">
        <w:rPr>
          <w:sz w:val="26"/>
        </w:rPr>
        <w:t>обучающихся;</w:t>
      </w:r>
    </w:p>
    <w:p w:rsidR="00B15A17" w:rsidRDefault="00F034A4" w:rsidP="005E6B29">
      <w:pPr>
        <w:pStyle w:val="ac"/>
        <w:numPr>
          <w:ilvl w:val="1"/>
          <w:numId w:val="21"/>
        </w:numPr>
        <w:tabs>
          <w:tab w:val="left" w:pos="962"/>
        </w:tabs>
        <w:spacing w:before="1"/>
        <w:ind w:right="305" w:firstLine="283"/>
        <w:rPr>
          <w:sz w:val="26"/>
        </w:rPr>
      </w:pPr>
      <w:r>
        <w:rPr>
          <w:sz w:val="26"/>
        </w:rPr>
        <w:t>обеспечение</w:t>
      </w:r>
      <w:r>
        <w:rPr>
          <w:spacing w:val="1"/>
          <w:sz w:val="26"/>
        </w:rPr>
        <w:t xml:space="preserve"> </w:t>
      </w:r>
      <w:r>
        <w:rPr>
          <w:sz w:val="26"/>
        </w:rPr>
        <w:t>преемственности</w:t>
      </w:r>
      <w:r>
        <w:rPr>
          <w:spacing w:val="1"/>
          <w:sz w:val="26"/>
        </w:rPr>
        <w:t xml:space="preserve"> </w:t>
      </w:r>
      <w:r>
        <w:rPr>
          <w:sz w:val="26"/>
        </w:rPr>
        <w:t>программы</w:t>
      </w:r>
      <w:r>
        <w:rPr>
          <w:spacing w:val="1"/>
          <w:sz w:val="26"/>
        </w:rPr>
        <w:t xml:space="preserve"> </w:t>
      </w:r>
      <w:r>
        <w:rPr>
          <w:sz w:val="26"/>
        </w:rPr>
        <w:t>развития</w:t>
      </w:r>
      <w:r>
        <w:rPr>
          <w:spacing w:val="1"/>
          <w:sz w:val="26"/>
        </w:rPr>
        <w:t xml:space="preserve"> </w:t>
      </w:r>
      <w:r>
        <w:rPr>
          <w:sz w:val="26"/>
        </w:rPr>
        <w:t>универсальных</w:t>
      </w:r>
      <w:r>
        <w:rPr>
          <w:spacing w:val="1"/>
          <w:sz w:val="26"/>
        </w:rPr>
        <w:t xml:space="preserve"> </w:t>
      </w:r>
      <w:r>
        <w:rPr>
          <w:sz w:val="26"/>
        </w:rPr>
        <w:t>учебных</w:t>
      </w:r>
      <w:r>
        <w:rPr>
          <w:spacing w:val="-62"/>
          <w:sz w:val="26"/>
        </w:rPr>
        <w:t xml:space="preserve"> </w:t>
      </w:r>
      <w:r>
        <w:rPr>
          <w:sz w:val="26"/>
        </w:rPr>
        <w:t>действий</w:t>
      </w:r>
      <w:r>
        <w:rPr>
          <w:spacing w:val="-1"/>
          <w:sz w:val="26"/>
        </w:rPr>
        <w:t xml:space="preserve"> </w:t>
      </w:r>
      <w:r>
        <w:rPr>
          <w:sz w:val="26"/>
        </w:rPr>
        <w:t>при переходе от</w:t>
      </w:r>
      <w:r>
        <w:rPr>
          <w:spacing w:val="-1"/>
          <w:sz w:val="26"/>
        </w:rPr>
        <w:t xml:space="preserve"> </w:t>
      </w:r>
      <w:r>
        <w:rPr>
          <w:sz w:val="26"/>
        </w:rPr>
        <w:t>основного</w:t>
      </w:r>
      <w:r>
        <w:rPr>
          <w:spacing w:val="-1"/>
          <w:sz w:val="26"/>
        </w:rPr>
        <w:t xml:space="preserve"> </w:t>
      </w:r>
      <w:r>
        <w:rPr>
          <w:sz w:val="26"/>
        </w:rPr>
        <w:t>общего</w:t>
      </w:r>
      <w:r>
        <w:rPr>
          <w:spacing w:val="-1"/>
          <w:sz w:val="26"/>
        </w:rPr>
        <w:t xml:space="preserve"> </w:t>
      </w:r>
      <w:r>
        <w:rPr>
          <w:sz w:val="26"/>
        </w:rPr>
        <w:t>к</w:t>
      </w:r>
      <w:r>
        <w:rPr>
          <w:spacing w:val="-2"/>
          <w:sz w:val="26"/>
        </w:rPr>
        <w:t xml:space="preserve"> </w:t>
      </w:r>
      <w:r>
        <w:rPr>
          <w:sz w:val="26"/>
        </w:rPr>
        <w:t>среднему</w:t>
      </w:r>
      <w:r>
        <w:rPr>
          <w:spacing w:val="-3"/>
          <w:sz w:val="26"/>
        </w:rPr>
        <w:t xml:space="preserve"> </w:t>
      </w:r>
      <w:r>
        <w:rPr>
          <w:sz w:val="26"/>
        </w:rPr>
        <w:t>общему</w:t>
      </w:r>
      <w:r>
        <w:rPr>
          <w:spacing w:val="-3"/>
          <w:sz w:val="26"/>
        </w:rPr>
        <w:t xml:space="preserve"> </w:t>
      </w:r>
      <w:r>
        <w:rPr>
          <w:sz w:val="26"/>
        </w:rPr>
        <w:t>образованию.</w:t>
      </w:r>
    </w:p>
    <w:p w:rsidR="00B15A17" w:rsidRDefault="00F034A4">
      <w:pPr>
        <w:pStyle w:val="a8"/>
        <w:ind w:right="305" w:firstLine="708"/>
      </w:pPr>
      <w:r>
        <w:t>Формирование системы универсальных учебных действий осуществляется с учетом</w:t>
      </w:r>
      <w:r>
        <w:rPr>
          <w:spacing w:val="1"/>
        </w:rPr>
        <w:t xml:space="preserve"> </w:t>
      </w:r>
      <w:r>
        <w:t>возрастных особенностей развития личностной и познавательной сфер обучающихся. УУД</w:t>
      </w:r>
      <w:r>
        <w:rPr>
          <w:spacing w:val="-62"/>
        </w:rPr>
        <w:t xml:space="preserve"> </w:t>
      </w:r>
      <w:r>
        <w:t>представляют собой целостную взаимосвязанную систему, определяемую общей логикой</w:t>
      </w:r>
      <w:r>
        <w:rPr>
          <w:spacing w:val="1"/>
        </w:rPr>
        <w:t xml:space="preserve"> </w:t>
      </w:r>
      <w:r>
        <w:t>возрастного</w:t>
      </w:r>
      <w:r>
        <w:rPr>
          <w:spacing w:val="1"/>
        </w:rPr>
        <w:t xml:space="preserve"> </w:t>
      </w:r>
      <w:r>
        <w:t>развития.</w:t>
      </w:r>
      <w:r>
        <w:rPr>
          <w:spacing w:val="1"/>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w:t>
      </w:r>
      <w:r>
        <w:rPr>
          <w:spacing w:val="1"/>
        </w:rPr>
        <w:t xml:space="preserve"> </w:t>
      </w:r>
      <w:r>
        <w:t>активное</w:t>
      </w:r>
      <w:r>
        <w:rPr>
          <w:spacing w:val="1"/>
        </w:rPr>
        <w:t xml:space="preserve"> </w:t>
      </w:r>
      <w:r>
        <w:t>формирование</w:t>
      </w:r>
      <w:r>
        <w:rPr>
          <w:spacing w:val="1"/>
        </w:rPr>
        <w:t xml:space="preserve"> </w:t>
      </w:r>
      <w:r>
        <w:t>чувства</w:t>
      </w:r>
      <w:r>
        <w:rPr>
          <w:spacing w:val="1"/>
        </w:rPr>
        <w:t xml:space="preserve"> </w:t>
      </w:r>
      <w:r>
        <w:t>взрослости,</w:t>
      </w:r>
      <w:r>
        <w:rPr>
          <w:spacing w:val="1"/>
        </w:rPr>
        <w:t xml:space="preserve"> </w:t>
      </w:r>
      <w:r>
        <w:t>выработка</w:t>
      </w:r>
      <w:r>
        <w:rPr>
          <w:spacing w:val="1"/>
        </w:rPr>
        <w:t xml:space="preserve"> </w:t>
      </w:r>
      <w:r>
        <w:t>мировоззрения,</w:t>
      </w:r>
      <w:r>
        <w:rPr>
          <w:spacing w:val="1"/>
        </w:rPr>
        <w:t xml:space="preserve"> </w:t>
      </w:r>
      <w:r>
        <w:t>убеждений,</w:t>
      </w:r>
      <w:r>
        <w:rPr>
          <w:spacing w:val="2"/>
        </w:rPr>
        <w:t xml:space="preserve"> </w:t>
      </w:r>
      <w:r>
        <w:t>характера</w:t>
      </w:r>
      <w:r>
        <w:rPr>
          <w:spacing w:val="3"/>
        </w:rPr>
        <w:t xml:space="preserve"> </w:t>
      </w:r>
      <w:r>
        <w:t>и жизненного</w:t>
      </w:r>
      <w:r>
        <w:rPr>
          <w:spacing w:val="-1"/>
        </w:rPr>
        <w:t xml:space="preserve"> </w:t>
      </w:r>
      <w:r>
        <w:t>самоопределения.</w:t>
      </w:r>
    </w:p>
    <w:p w:rsidR="00B15A17" w:rsidRDefault="00F034A4">
      <w:pPr>
        <w:pStyle w:val="a8"/>
        <w:spacing w:before="1"/>
        <w:ind w:right="305" w:firstLine="708"/>
      </w:pPr>
      <w:r>
        <w:t>Среднее общее образование — этап, когда все приобретенные ранее компетенции</w:t>
      </w:r>
      <w:r>
        <w:rPr>
          <w:spacing w:val="1"/>
        </w:rPr>
        <w:t xml:space="preserve"> </w:t>
      </w:r>
      <w:r>
        <w:t>должны</w:t>
      </w:r>
      <w:r>
        <w:rPr>
          <w:spacing w:val="1"/>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r>
        <w:t>универсальных.</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предметном</w:t>
      </w:r>
      <w:r>
        <w:rPr>
          <w:spacing w:val="1"/>
        </w:rPr>
        <w:t xml:space="preserve"> </w:t>
      </w:r>
      <w:r>
        <w:t>содержании,</w:t>
      </w:r>
      <w:r>
        <w:rPr>
          <w:spacing w:val="1"/>
        </w:rPr>
        <w:t xml:space="preserve"> </w:t>
      </w:r>
      <w:r>
        <w:t>теперь</w:t>
      </w:r>
      <w:r>
        <w:rPr>
          <w:spacing w:val="1"/>
        </w:rPr>
        <w:t xml:space="preserve"> </w:t>
      </w:r>
      <w:r>
        <w:t>могут быть перенесены на</w:t>
      </w:r>
      <w:r>
        <w:rPr>
          <w:spacing w:val="-2"/>
        </w:rPr>
        <w:t xml:space="preserve"> </w:t>
      </w:r>
      <w:r>
        <w:t>жизненные ситуации,</w:t>
      </w:r>
      <w:r>
        <w:rPr>
          <w:spacing w:val="-2"/>
        </w:rPr>
        <w:t xml:space="preserve"> </w:t>
      </w:r>
      <w:r>
        <w:t>не</w:t>
      </w:r>
      <w:r>
        <w:rPr>
          <w:spacing w:val="-2"/>
        </w:rPr>
        <w:t xml:space="preserve"> </w:t>
      </w:r>
      <w:r>
        <w:t>относящиеся к</w:t>
      </w:r>
      <w:r>
        <w:rPr>
          <w:spacing w:val="3"/>
        </w:rPr>
        <w:t xml:space="preserve"> </w:t>
      </w:r>
      <w:r>
        <w:t>учебе</w:t>
      </w:r>
      <w:r>
        <w:rPr>
          <w:spacing w:val="-1"/>
        </w:rPr>
        <w:t xml:space="preserve"> </w:t>
      </w:r>
      <w:r>
        <w:t>в</w:t>
      </w:r>
      <w:r>
        <w:rPr>
          <w:spacing w:val="1"/>
        </w:rPr>
        <w:t xml:space="preserve"> </w:t>
      </w:r>
      <w:r>
        <w:t>школе.</w:t>
      </w:r>
    </w:p>
    <w:p w:rsidR="00B15A17" w:rsidRDefault="00B15A17">
      <w:pPr>
        <w:pStyle w:val="a8"/>
        <w:spacing w:before="8"/>
        <w:ind w:left="0"/>
        <w:jc w:val="left"/>
      </w:pPr>
    </w:p>
    <w:p w:rsidR="00B15A17" w:rsidRDefault="00F034A4" w:rsidP="005E6B29">
      <w:pPr>
        <w:pStyle w:val="Heading1"/>
        <w:numPr>
          <w:ilvl w:val="2"/>
          <w:numId w:val="18"/>
        </w:numPr>
        <w:tabs>
          <w:tab w:val="left" w:pos="1610"/>
        </w:tabs>
        <w:spacing w:line="240" w:lineRule="auto"/>
        <w:ind w:right="312" w:firstLine="708"/>
        <w:jc w:val="both"/>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2"/>
        </w:rPr>
        <w:t xml:space="preserve"> </w:t>
      </w:r>
      <w:r>
        <w:t>образовательной</w:t>
      </w:r>
      <w:r>
        <w:rPr>
          <w:spacing w:val="-2"/>
        </w:rPr>
        <w:t xml:space="preserve"> </w:t>
      </w:r>
      <w:r>
        <w:t>деятельности</w:t>
      </w:r>
    </w:p>
    <w:p w:rsidR="00B15A17" w:rsidRDefault="00F034A4">
      <w:pPr>
        <w:pStyle w:val="a8"/>
        <w:ind w:right="302" w:firstLine="708"/>
      </w:pPr>
      <w:r>
        <w:t>Универсальные</w:t>
      </w:r>
      <w:r>
        <w:rPr>
          <w:spacing w:val="1"/>
        </w:rPr>
        <w:t xml:space="preserve"> </w:t>
      </w:r>
      <w:r>
        <w:t>учебные действия целенаправленно формируются</w:t>
      </w:r>
      <w:r>
        <w:rPr>
          <w:spacing w:val="1"/>
        </w:rPr>
        <w:t xml:space="preserve"> </w:t>
      </w:r>
      <w:r>
        <w:t>в дошкольном,</w:t>
      </w:r>
      <w:r>
        <w:rPr>
          <w:spacing w:val="1"/>
        </w:rPr>
        <w:t xml:space="preserve"> </w:t>
      </w:r>
      <w:r>
        <w:t>младшем школьном, подростковом возрастах и достигают высокого</w:t>
      </w:r>
      <w:r>
        <w:rPr>
          <w:spacing w:val="1"/>
        </w:rPr>
        <w:t xml:space="preserve"> </w:t>
      </w:r>
      <w:r>
        <w:t>уровня развития 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w:t>
      </w:r>
      <w:r>
        <w:rPr>
          <w:spacing w:val="1"/>
        </w:rPr>
        <w:t xml:space="preserve"> </w:t>
      </w:r>
      <w:r>
        <w:t>и</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выделяются</w:t>
      </w:r>
      <w:r>
        <w:rPr>
          <w:spacing w:val="1"/>
        </w:rPr>
        <w:t xml:space="preserve"> </w:t>
      </w:r>
      <w:r>
        <w:t>и</w:t>
      </w:r>
      <w:r>
        <w:rPr>
          <w:spacing w:val="1"/>
        </w:rPr>
        <w:t xml:space="preserve"> </w:t>
      </w:r>
      <w:r>
        <w:t>другие</w:t>
      </w:r>
      <w:r>
        <w:rPr>
          <w:spacing w:val="1"/>
        </w:rPr>
        <w:t xml:space="preserve"> </w:t>
      </w:r>
      <w:r>
        <w:t>характеристики,</w:t>
      </w:r>
      <w:r>
        <w:rPr>
          <w:spacing w:val="1"/>
        </w:rPr>
        <w:t xml:space="preserve"> </w:t>
      </w:r>
      <w:r>
        <w:t>важнейшей</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 возраст</w:t>
      </w:r>
      <w:r>
        <w:rPr>
          <w:spacing w:val="-1"/>
        </w:rPr>
        <w:t xml:space="preserve"> </w:t>
      </w:r>
      <w:r>
        <w:t>как</w:t>
      </w:r>
      <w:r>
        <w:rPr>
          <w:spacing w:val="-2"/>
        </w:rPr>
        <w:t xml:space="preserve"> </w:t>
      </w:r>
      <w:r>
        <w:t>особенный</w:t>
      </w:r>
      <w:r>
        <w:rPr>
          <w:spacing w:val="2"/>
        </w:rPr>
        <w:t xml:space="preserve"> </w:t>
      </w:r>
      <w:r>
        <w:t>этап в</w:t>
      </w:r>
      <w:r>
        <w:rPr>
          <w:spacing w:val="-1"/>
        </w:rPr>
        <w:t xml:space="preserve"> </w:t>
      </w:r>
      <w:r>
        <w:t>становлении</w:t>
      </w:r>
      <w:r>
        <w:rPr>
          <w:spacing w:val="2"/>
        </w:rPr>
        <w:t xml:space="preserve"> </w:t>
      </w:r>
      <w:r>
        <w:t>УУД.</w:t>
      </w:r>
    </w:p>
    <w:p w:rsidR="00B15A17" w:rsidRDefault="00F034A4">
      <w:pPr>
        <w:pStyle w:val="a8"/>
        <w:ind w:right="304" w:firstLine="708"/>
      </w:pPr>
      <w:r>
        <w:t>Для</w:t>
      </w:r>
      <w:r>
        <w:rPr>
          <w:spacing w:val="1"/>
        </w:rPr>
        <w:t xml:space="preserve"> </w:t>
      </w:r>
      <w:r>
        <w:t>удобства</w:t>
      </w:r>
      <w:r>
        <w:rPr>
          <w:spacing w:val="1"/>
        </w:rPr>
        <w:t xml:space="preserve"> </w:t>
      </w:r>
      <w:r>
        <w:t>анализа</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условно</w:t>
      </w:r>
      <w:r>
        <w:rPr>
          <w:spacing w:val="1"/>
        </w:rPr>
        <w:t xml:space="preserve"> </w:t>
      </w:r>
      <w:r>
        <w:t>разделяют</w:t>
      </w:r>
      <w:r>
        <w:rPr>
          <w:spacing w:val="1"/>
        </w:rPr>
        <w:t xml:space="preserve"> </w:t>
      </w:r>
      <w:r>
        <w:t>на</w:t>
      </w:r>
      <w:r>
        <w:rPr>
          <w:spacing w:val="1"/>
        </w:rPr>
        <w:t xml:space="preserve"> </w:t>
      </w:r>
      <w:r>
        <w:t>регулятивные,</w:t>
      </w:r>
      <w:r>
        <w:rPr>
          <w:spacing w:val="1"/>
        </w:rPr>
        <w:t xml:space="preserve"> </w:t>
      </w:r>
      <w:r>
        <w:t>коммуникативные,</w:t>
      </w:r>
      <w:r>
        <w:rPr>
          <w:spacing w:val="1"/>
        </w:rPr>
        <w:t xml:space="preserve"> </w:t>
      </w:r>
      <w:r>
        <w:t>познавательные.</w:t>
      </w:r>
      <w:r>
        <w:rPr>
          <w:spacing w:val="1"/>
        </w:rPr>
        <w:t xml:space="preserve"> </w:t>
      </w:r>
      <w:r>
        <w:t>В</w:t>
      </w:r>
      <w:r>
        <w:rPr>
          <w:spacing w:val="1"/>
        </w:rPr>
        <w:t xml:space="preserve"> </w:t>
      </w:r>
      <w:r>
        <w:t>целостном</w:t>
      </w:r>
      <w:r>
        <w:rPr>
          <w:spacing w:val="1"/>
        </w:rPr>
        <w:t xml:space="preserve"> </w:t>
      </w:r>
      <w:r>
        <w:t>акте</w:t>
      </w:r>
      <w:r>
        <w:rPr>
          <w:spacing w:val="1"/>
        </w:rPr>
        <w:t xml:space="preserve"> </w:t>
      </w:r>
      <w:r>
        <w:t>человеческой</w:t>
      </w:r>
      <w:r>
        <w:rPr>
          <w:spacing w:val="1"/>
        </w:rPr>
        <w:t xml:space="preserve"> </w:t>
      </w:r>
      <w:r>
        <w:t>деятельности одновременно присутствуют все названные виды универсальных учебных</w:t>
      </w:r>
      <w:r>
        <w:rPr>
          <w:spacing w:val="1"/>
        </w:rPr>
        <w:t xml:space="preserve"> </w:t>
      </w:r>
      <w:r>
        <w:t>действий. Они проявляются, становятся, формируются в процессе освоения культуры во</w:t>
      </w:r>
      <w:r>
        <w:rPr>
          <w:spacing w:val="1"/>
        </w:rPr>
        <w:t xml:space="preserve"> </w:t>
      </w:r>
      <w:r>
        <w:t>всех</w:t>
      </w:r>
      <w:r>
        <w:rPr>
          <w:spacing w:val="-1"/>
        </w:rPr>
        <w:t xml:space="preserve"> </w:t>
      </w:r>
      <w:r>
        <w:t>ее</w:t>
      </w:r>
      <w:r>
        <w:rPr>
          <w:spacing w:val="-1"/>
        </w:rPr>
        <w:t xml:space="preserve"> </w:t>
      </w:r>
      <w:r>
        <w:t>аспектах.</w:t>
      </w:r>
    </w:p>
    <w:p w:rsidR="00B15A17" w:rsidRDefault="00F034A4">
      <w:pPr>
        <w:pStyle w:val="a8"/>
        <w:ind w:right="302" w:firstLine="708"/>
      </w:pPr>
      <w:r>
        <w:t>Процесс индивидуального присвоения умения учиться сопровождается усилением</w:t>
      </w:r>
      <w:r>
        <w:rPr>
          <w:spacing w:val="1"/>
        </w:rPr>
        <w:t xml:space="preserve"> </w:t>
      </w:r>
      <w:r>
        <w:t>осознанности самого процесса учения, что позволяет подросткам обращаться не только к</w:t>
      </w:r>
      <w:r>
        <w:rPr>
          <w:spacing w:val="1"/>
        </w:rPr>
        <w:t xml:space="preserve"> </w:t>
      </w:r>
      <w:r>
        <w:t>предметным, но и к метапредметным основаниям деятельности. Универсальные учебные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(того,</w:t>
      </w:r>
      <w:r>
        <w:rPr>
          <w:spacing w:val="1"/>
        </w:rPr>
        <w:t xml:space="preserve"> </w:t>
      </w:r>
      <w:r>
        <w:t>что</w:t>
      </w:r>
      <w:r>
        <w:rPr>
          <w:spacing w:val="1"/>
        </w:rPr>
        <w:t xml:space="preserve"> </w:t>
      </w:r>
      <w:r>
        <w:t>самим</w:t>
      </w:r>
      <w:r>
        <w:rPr>
          <w:spacing w:val="1"/>
        </w:rPr>
        <w:t xml:space="preserve"> </w:t>
      </w:r>
      <w:r>
        <w:t>процессом</w:t>
      </w:r>
      <w:r>
        <w:rPr>
          <w:spacing w:val="66"/>
        </w:rPr>
        <w:t xml:space="preserve"> </w:t>
      </w:r>
      <w:r>
        <w:t>своего</w:t>
      </w:r>
      <w:r>
        <w:rPr>
          <w:spacing w:val="1"/>
        </w:rPr>
        <w:t xml:space="preserve"> </w:t>
      </w:r>
      <w:r>
        <w:t>становления</w:t>
      </w:r>
      <w:r>
        <w:rPr>
          <w:spacing w:val="1"/>
        </w:rPr>
        <w:t xml:space="preserve"> </w:t>
      </w:r>
      <w:r>
        <w:t>обеспечивает</w:t>
      </w:r>
      <w:r>
        <w:rPr>
          <w:spacing w:val="1"/>
        </w:rPr>
        <w:t xml:space="preserve"> </w:t>
      </w:r>
      <w:r>
        <w:t>успешность</w:t>
      </w:r>
      <w:r>
        <w:rPr>
          <w:spacing w:val="1"/>
        </w:rPr>
        <w:t xml:space="preserve"> </w:t>
      </w:r>
      <w:r>
        <w:t>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(в</w:t>
      </w:r>
      <w:r>
        <w:rPr>
          <w:spacing w:val="1"/>
        </w:rPr>
        <w:t xml:space="preserve"> </w:t>
      </w:r>
      <w:r>
        <w:t>то,</w:t>
      </w:r>
      <w:r>
        <w:rPr>
          <w:spacing w:val="1"/>
        </w:rPr>
        <w:t xml:space="preserve"> </w:t>
      </w:r>
      <w:r>
        <w:t>что</w:t>
      </w:r>
      <w:r>
        <w:rPr>
          <w:spacing w:val="1"/>
        </w:rPr>
        <w:t xml:space="preserve"> </w:t>
      </w:r>
      <w:r>
        <w:t>может</w:t>
      </w:r>
      <w:r>
        <w:rPr>
          <w:spacing w:val="1"/>
        </w:rPr>
        <w:t xml:space="preserve"> </w:t>
      </w:r>
      <w:r>
        <w:t>учеником</w:t>
      </w:r>
      <w:r>
        <w:rPr>
          <w:spacing w:val="1"/>
        </w:rPr>
        <w:t xml:space="preserve"> </w:t>
      </w:r>
      <w:r>
        <w:t>рассматриваться,</w:t>
      </w:r>
      <w:r>
        <w:rPr>
          <w:spacing w:val="1"/>
        </w:rPr>
        <w:t xml:space="preserve"> </w:t>
      </w:r>
      <w:r>
        <w:t>анализироваться,</w:t>
      </w:r>
      <w:r>
        <w:rPr>
          <w:spacing w:val="1"/>
        </w:rPr>
        <w:t xml:space="preserve"> </w:t>
      </w:r>
      <w:r>
        <w:t>формироваться</w:t>
      </w:r>
      <w:r>
        <w:rPr>
          <w:spacing w:val="1"/>
        </w:rPr>
        <w:t xml:space="preserve"> </w:t>
      </w:r>
      <w:r>
        <w:t>как</w:t>
      </w:r>
      <w:r>
        <w:rPr>
          <w:spacing w:val="1"/>
        </w:rPr>
        <w:t xml:space="preserve"> </w:t>
      </w:r>
      <w:r>
        <w:t>бы</w:t>
      </w:r>
      <w:r>
        <w:rPr>
          <w:spacing w:val="1"/>
        </w:rPr>
        <w:t xml:space="preserve"> </w:t>
      </w:r>
      <w:r>
        <w:t>непосредственно).</w:t>
      </w:r>
      <w:r>
        <w:rPr>
          <w:spacing w:val="1"/>
        </w:rPr>
        <w:t xml:space="preserve"> </w:t>
      </w:r>
      <w:r>
        <w:t>Этот</w:t>
      </w:r>
      <w:r>
        <w:rPr>
          <w:spacing w:val="1"/>
        </w:rPr>
        <w:t xml:space="preserve"> </w:t>
      </w:r>
      <w:r>
        <w:t>процесс,</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обусловлен</w:t>
      </w:r>
      <w:r>
        <w:rPr>
          <w:spacing w:val="1"/>
        </w:rPr>
        <w:t xml:space="preserve"> </w:t>
      </w:r>
      <w:r>
        <w:t>спецификой</w:t>
      </w:r>
      <w:r>
        <w:rPr>
          <w:spacing w:val="1"/>
        </w:rPr>
        <w:t xml:space="preserve"> </w:t>
      </w:r>
      <w:r>
        <w:t>возраста,</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глубоко</w:t>
      </w:r>
      <w:r>
        <w:rPr>
          <w:spacing w:val="1"/>
        </w:rPr>
        <w:t xml:space="preserve"> </w:t>
      </w:r>
      <w:r>
        <w:t>индивидуален,</w:t>
      </w:r>
      <w:r>
        <w:rPr>
          <w:spacing w:val="1"/>
        </w:rPr>
        <w:t xml:space="preserve"> </w:t>
      </w:r>
      <w:r>
        <w:t>взрослым</w:t>
      </w:r>
      <w:r>
        <w:rPr>
          <w:spacing w:val="1"/>
        </w:rPr>
        <w:t xml:space="preserve"> </w:t>
      </w:r>
      <w:r>
        <w:t>не</w:t>
      </w:r>
      <w:r>
        <w:rPr>
          <w:spacing w:val="1"/>
        </w:rPr>
        <w:t xml:space="preserve"> </w:t>
      </w:r>
      <w:r>
        <w:t>следует</w:t>
      </w:r>
      <w:r>
        <w:rPr>
          <w:spacing w:val="1"/>
        </w:rPr>
        <w:t xml:space="preserve"> </w:t>
      </w:r>
      <w:r>
        <w:t>его</w:t>
      </w:r>
      <w:r>
        <w:rPr>
          <w:spacing w:val="1"/>
        </w:rPr>
        <w:t xml:space="preserve"> </w:t>
      </w:r>
      <w:r>
        <w:t>форсировать.</w:t>
      </w:r>
    </w:p>
    <w:p w:rsidR="00B15A17" w:rsidRDefault="00F034A4">
      <w:pPr>
        <w:pStyle w:val="a8"/>
        <w:ind w:right="304" w:firstLine="708"/>
      </w:pPr>
      <w:r>
        <w:t>На уровне среднего общего образования в соответствии с цикличностью возрастного</w:t>
      </w:r>
      <w:r>
        <w:rPr>
          <w:spacing w:val="-62"/>
        </w:rPr>
        <w:t xml:space="preserve"> </w:t>
      </w:r>
      <w:r>
        <w:t>развития происходит возврат к универсальным учебным действиям как средству, но уже в</w:t>
      </w:r>
      <w:r>
        <w:rPr>
          <w:spacing w:val="1"/>
        </w:rPr>
        <w:t xml:space="preserve"> </w:t>
      </w:r>
      <w:r>
        <w:t>достаточной степени отрефлексированному, используемому для успешной постановки и</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31"/>
        </w:rPr>
        <w:t xml:space="preserve"> </w:t>
      </w:r>
      <w:r>
        <w:t>профессионализация:</w:t>
      </w:r>
      <w:r>
        <w:rPr>
          <w:spacing w:val="32"/>
        </w:rPr>
        <w:t xml:space="preserve"> </w:t>
      </w:r>
      <w:r>
        <w:t>в</w:t>
      </w:r>
      <w:r>
        <w:rPr>
          <w:spacing w:val="29"/>
        </w:rPr>
        <w:t xml:space="preserve"> </w:t>
      </w:r>
      <w:r>
        <w:t>процессе</w:t>
      </w:r>
      <w:r>
        <w:rPr>
          <w:spacing w:val="30"/>
        </w:rPr>
        <w:t xml:space="preserve"> </w:t>
      </w:r>
      <w:r>
        <w:t>профессиональных</w:t>
      </w:r>
      <w:r>
        <w:rPr>
          <w:spacing w:val="31"/>
        </w:rPr>
        <w:t xml:space="preserve"> </w:t>
      </w:r>
      <w:r>
        <w:t>проб</w:t>
      </w:r>
      <w:r>
        <w:rPr>
          <w:spacing w:val="30"/>
        </w:rPr>
        <w:t xml:space="preserve"> </w:t>
      </w:r>
      <w:r>
        <w:t>сформированные</w:t>
      </w:r>
    </w:p>
    <w:p w:rsidR="00B15A17" w:rsidRDefault="00F034A4">
      <w:pPr>
        <w:pStyle w:val="a8"/>
        <w:spacing w:before="67"/>
        <w:ind w:right="302"/>
      </w:pPr>
      <w:r>
        <w:t>универсальные учебные действия позволяют старшекласснику понять свои дефициты с</w:t>
      </w:r>
      <w:r>
        <w:rPr>
          <w:spacing w:val="1"/>
        </w:rPr>
        <w:t xml:space="preserve"> </w:t>
      </w:r>
      <w:r>
        <w:lastRenderedPageBreak/>
        <w:t>точки</w:t>
      </w:r>
      <w:r>
        <w:rPr>
          <w:spacing w:val="-3"/>
        </w:rPr>
        <w:t xml:space="preserve"> </w:t>
      </w:r>
      <w:r>
        <w:t>зрения</w:t>
      </w:r>
      <w:r>
        <w:rPr>
          <w:spacing w:val="-3"/>
        </w:rPr>
        <w:t xml:space="preserve"> </w:t>
      </w:r>
      <w:r>
        <w:t>компетентностного</w:t>
      </w:r>
      <w:r>
        <w:rPr>
          <w:spacing w:val="-3"/>
        </w:rPr>
        <w:t xml:space="preserve"> </w:t>
      </w:r>
      <w:r>
        <w:t>развития,</w:t>
      </w:r>
      <w:r>
        <w:rPr>
          <w:spacing w:val="-1"/>
        </w:rPr>
        <w:t xml:space="preserve"> </w:t>
      </w:r>
      <w:r>
        <w:t>поставить</w:t>
      </w:r>
      <w:r>
        <w:rPr>
          <w:spacing w:val="-3"/>
        </w:rPr>
        <w:t xml:space="preserve"> </w:t>
      </w:r>
      <w:r>
        <w:t>задачу</w:t>
      </w:r>
      <w:r>
        <w:rPr>
          <w:spacing w:val="-7"/>
        </w:rPr>
        <w:t xml:space="preserve"> </w:t>
      </w:r>
      <w:r>
        <w:t>доращивания</w:t>
      </w:r>
      <w:r>
        <w:rPr>
          <w:spacing w:val="-2"/>
        </w:rPr>
        <w:t xml:space="preserve"> </w:t>
      </w:r>
      <w:r>
        <w:t>компетенций.</w:t>
      </w:r>
    </w:p>
    <w:p w:rsidR="00B15A17" w:rsidRDefault="00F034A4">
      <w:pPr>
        <w:pStyle w:val="a8"/>
        <w:spacing w:before="2"/>
        <w:ind w:right="303" w:firstLine="708"/>
      </w:pPr>
      <w:r>
        <w:t>Другим принципиальным отличием старшего школьного возраста от подросткового</w:t>
      </w:r>
      <w:r>
        <w:rPr>
          <w:spacing w:val="1"/>
        </w:rPr>
        <w:t xml:space="preserve"> </w:t>
      </w:r>
      <w:r>
        <w:t>является</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внеучебные ситуации. Выращенные на базе предметного обучения и отрефлексированные,</w:t>
      </w:r>
      <w:r>
        <w:rPr>
          <w:spacing w:val="1"/>
        </w:rPr>
        <w:t xml:space="preserve"> </w:t>
      </w:r>
      <w:r>
        <w:t>универсальные учебные действия начинают испытываться на универсальность в процессе</w:t>
      </w:r>
      <w:r>
        <w:rPr>
          <w:spacing w:val="1"/>
        </w:rPr>
        <w:t xml:space="preserve"> </w:t>
      </w:r>
      <w:r>
        <w:t>пробных</w:t>
      </w:r>
      <w:r>
        <w:rPr>
          <w:spacing w:val="-1"/>
        </w:rPr>
        <w:t xml:space="preserve"> </w:t>
      </w:r>
      <w:r>
        <w:t>действий в</w:t>
      </w:r>
      <w:r>
        <w:rPr>
          <w:spacing w:val="1"/>
        </w:rPr>
        <w:t xml:space="preserve"> </w:t>
      </w:r>
      <w:r>
        <w:t>различных</w:t>
      </w:r>
      <w:r>
        <w:rPr>
          <w:spacing w:val="1"/>
        </w:rPr>
        <w:t xml:space="preserve"> </w:t>
      </w:r>
      <w:r>
        <w:t>жизненных</w:t>
      </w:r>
      <w:r>
        <w:rPr>
          <w:spacing w:val="1"/>
        </w:rPr>
        <w:t xml:space="preserve"> </w:t>
      </w:r>
      <w:r>
        <w:t>контекстах.</w:t>
      </w:r>
    </w:p>
    <w:p w:rsidR="00B15A17" w:rsidRDefault="00F034A4">
      <w:pPr>
        <w:pStyle w:val="a8"/>
        <w:ind w:right="305" w:firstLine="708"/>
      </w:pPr>
      <w:r>
        <w:t>Динамика формирования универсальных учебных действий учитывает возрастные</w:t>
      </w:r>
      <w:r>
        <w:rPr>
          <w:spacing w:val="1"/>
        </w:rPr>
        <w:t xml:space="preserve"> </w:t>
      </w:r>
      <w:r>
        <w:t>особенности</w:t>
      </w:r>
      <w:r>
        <w:rPr>
          <w:spacing w:val="1"/>
        </w:rPr>
        <w:t xml:space="preserve"> </w:t>
      </w:r>
      <w:r>
        <w:t>и</w:t>
      </w:r>
      <w:r>
        <w:rPr>
          <w:spacing w:val="1"/>
        </w:rPr>
        <w:t xml:space="preserve"> </w:t>
      </w:r>
      <w:r>
        <w:t>социальную</w:t>
      </w:r>
      <w:r>
        <w:rPr>
          <w:spacing w:val="1"/>
        </w:rPr>
        <w:t xml:space="preserve"> </w:t>
      </w:r>
      <w:r>
        <w:t>ситуацию,</w:t>
      </w:r>
      <w:r>
        <w:rPr>
          <w:spacing w:val="1"/>
        </w:rPr>
        <w:t xml:space="preserve"> </w:t>
      </w:r>
      <w:r>
        <w:t>в</w:t>
      </w:r>
      <w:r>
        <w:rPr>
          <w:spacing w:val="1"/>
        </w:rPr>
        <w:t xml:space="preserve"> </w:t>
      </w:r>
      <w:r>
        <w:t>которых</w:t>
      </w:r>
      <w:r>
        <w:rPr>
          <w:spacing w:val="1"/>
        </w:rPr>
        <w:t xml:space="preserve"> </w:t>
      </w:r>
      <w:r>
        <w:t>действуют</w:t>
      </w:r>
      <w:r>
        <w:rPr>
          <w:spacing w:val="1"/>
        </w:rPr>
        <w:t xml:space="preserve"> </w:t>
      </w:r>
      <w:r>
        <w:t>и</w:t>
      </w:r>
      <w:r>
        <w:rPr>
          <w:spacing w:val="1"/>
        </w:rPr>
        <w:t xml:space="preserve"> </w:t>
      </w:r>
      <w:r>
        <w:t>будут</w:t>
      </w:r>
      <w:r>
        <w:rPr>
          <w:spacing w:val="1"/>
        </w:rPr>
        <w:t xml:space="preserve"> </w:t>
      </w:r>
      <w:r>
        <w:t>действовать</w:t>
      </w:r>
      <w:r>
        <w:rPr>
          <w:spacing w:val="1"/>
        </w:rPr>
        <w:t xml:space="preserve"> </w:t>
      </w:r>
      <w:r>
        <w:t>обучающиеся,</w:t>
      </w:r>
      <w:r>
        <w:rPr>
          <w:spacing w:val="1"/>
        </w:rPr>
        <w:t xml:space="preserve"> </w:t>
      </w:r>
      <w:r>
        <w:t>специфику</w:t>
      </w:r>
      <w:r>
        <w:rPr>
          <w:spacing w:val="1"/>
        </w:rPr>
        <w:t xml:space="preserve"> </w:t>
      </w:r>
      <w:r>
        <w:t>образовательных</w:t>
      </w:r>
      <w:r>
        <w:rPr>
          <w:spacing w:val="1"/>
        </w:rPr>
        <w:t xml:space="preserve"> </w:t>
      </w:r>
      <w:r>
        <w:t>стратегий</w:t>
      </w:r>
      <w:r>
        <w:rPr>
          <w:spacing w:val="1"/>
        </w:rPr>
        <w:t xml:space="preserve"> </w:t>
      </w:r>
      <w:r>
        <w:t>разного</w:t>
      </w:r>
      <w:r>
        <w:rPr>
          <w:spacing w:val="1"/>
        </w:rPr>
        <w:t xml:space="preserve"> </w:t>
      </w:r>
      <w:r>
        <w:t>уровня</w:t>
      </w:r>
      <w:r>
        <w:rPr>
          <w:spacing w:val="1"/>
        </w:rPr>
        <w:t xml:space="preserve"> </w:t>
      </w:r>
      <w:r>
        <w:t>(государства,</w:t>
      </w:r>
      <w:r>
        <w:rPr>
          <w:spacing w:val="1"/>
        </w:rPr>
        <w:t xml:space="preserve"> </w:t>
      </w:r>
      <w:r>
        <w:t>региона,</w:t>
      </w:r>
      <w:r>
        <w:rPr>
          <w:spacing w:val="2"/>
        </w:rPr>
        <w:t xml:space="preserve"> </w:t>
      </w:r>
      <w:r>
        <w:t>школы, семьи).</w:t>
      </w:r>
    </w:p>
    <w:p w:rsidR="00B15A17" w:rsidRDefault="00F034A4">
      <w:pPr>
        <w:pStyle w:val="a8"/>
        <w:ind w:right="303" w:firstLine="708"/>
      </w:pP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важнейшее</w:t>
      </w:r>
      <w:r>
        <w:rPr>
          <w:spacing w:val="1"/>
        </w:rPr>
        <w:t xml:space="preserve"> </w:t>
      </w:r>
      <w:r>
        <w:t>значение</w:t>
      </w:r>
      <w:r>
        <w:rPr>
          <w:spacing w:val="1"/>
        </w:rPr>
        <w:t xml:space="preserve"> </w:t>
      </w:r>
      <w:r>
        <w:t>приобретает</w:t>
      </w:r>
      <w:r>
        <w:rPr>
          <w:spacing w:val="57"/>
        </w:rPr>
        <w:t xml:space="preserve"> </w:t>
      </w:r>
      <w:r>
        <w:t>начинающееся</w:t>
      </w:r>
      <w:r>
        <w:rPr>
          <w:spacing w:val="57"/>
        </w:rPr>
        <w:t xml:space="preserve"> </w:t>
      </w:r>
      <w:r>
        <w:t>профессиональное</w:t>
      </w:r>
      <w:r>
        <w:rPr>
          <w:spacing w:val="58"/>
        </w:rPr>
        <w:t xml:space="preserve"> </w:t>
      </w:r>
      <w:r>
        <w:t>самоопределение</w:t>
      </w:r>
      <w:r>
        <w:rPr>
          <w:spacing w:val="59"/>
        </w:rPr>
        <w:t xml:space="preserve"> </w:t>
      </w:r>
      <w:r>
        <w:t>обучающихся</w:t>
      </w:r>
      <w:r>
        <w:rPr>
          <w:spacing w:val="58"/>
        </w:rPr>
        <w:t xml:space="preserve"> </w:t>
      </w:r>
      <w:r>
        <w:t>(при</w:t>
      </w:r>
      <w:r>
        <w:rPr>
          <w:spacing w:val="58"/>
        </w:rPr>
        <w:t xml:space="preserve"> </w:t>
      </w:r>
      <w:r>
        <w:t>том</w:t>
      </w:r>
      <w:r>
        <w:rPr>
          <w:spacing w:val="-63"/>
        </w:rPr>
        <w:t xml:space="preserve"> </w:t>
      </w:r>
      <w:r>
        <w:t>что</w:t>
      </w:r>
      <w:r>
        <w:rPr>
          <w:spacing w:val="1"/>
        </w:rPr>
        <w:t xml:space="preserve"> </w:t>
      </w:r>
      <w:r>
        <w:t>по-прежнему</w:t>
      </w:r>
      <w:r>
        <w:rPr>
          <w:spacing w:val="1"/>
        </w:rPr>
        <w:t xml:space="preserve"> </w:t>
      </w:r>
      <w:r>
        <w:t>важное</w:t>
      </w:r>
      <w:r>
        <w:rPr>
          <w:spacing w:val="1"/>
        </w:rPr>
        <w:t xml:space="preserve"> </w:t>
      </w:r>
      <w:r>
        <w:t>место</w:t>
      </w:r>
      <w:r>
        <w:rPr>
          <w:spacing w:val="1"/>
        </w:rPr>
        <w:t xml:space="preserve"> </w:t>
      </w:r>
      <w:r>
        <w:t>остается</w:t>
      </w:r>
      <w:r>
        <w:rPr>
          <w:spacing w:val="1"/>
        </w:rPr>
        <w:t xml:space="preserve"> </w:t>
      </w:r>
      <w:r>
        <w:t>за</w:t>
      </w:r>
      <w:r>
        <w:rPr>
          <w:spacing w:val="1"/>
        </w:rPr>
        <w:t xml:space="preserve"> </w:t>
      </w:r>
      <w:r>
        <w:t>личностным</w:t>
      </w:r>
      <w:r>
        <w:rPr>
          <w:spacing w:val="66"/>
        </w:rPr>
        <w:t xml:space="preserve"> </w:t>
      </w:r>
      <w:r>
        <w:t>самоопределением).</w:t>
      </w:r>
      <w:r>
        <w:rPr>
          <w:spacing w:val="1"/>
        </w:rPr>
        <w:t xml:space="preserve"> </w:t>
      </w:r>
      <w:r>
        <w:t>Продолжается,</w:t>
      </w:r>
      <w:r>
        <w:rPr>
          <w:spacing w:val="1"/>
        </w:rPr>
        <w:t xml:space="preserve"> </w:t>
      </w:r>
      <w:r>
        <w:t>но</w:t>
      </w:r>
      <w:r>
        <w:rPr>
          <w:spacing w:val="1"/>
        </w:rPr>
        <w:t xml:space="preserve"> </w:t>
      </w:r>
      <w:r>
        <w:t>уже</w:t>
      </w:r>
      <w:r>
        <w:rPr>
          <w:spacing w:val="1"/>
        </w:rPr>
        <w:t xml:space="preserve"> </w:t>
      </w:r>
      <w:r>
        <w:t>не</w:t>
      </w:r>
      <w:r>
        <w:rPr>
          <w:spacing w:val="1"/>
        </w:rPr>
        <w:t xml:space="preserve"> </w:t>
      </w:r>
      <w:r>
        <w:t>столь</w:t>
      </w:r>
      <w:r>
        <w:rPr>
          <w:spacing w:val="1"/>
        </w:rPr>
        <w:t xml:space="preserve"> </w:t>
      </w:r>
      <w:r>
        <w:t>ярко,</w:t>
      </w:r>
      <w:r>
        <w:rPr>
          <w:spacing w:val="1"/>
        </w:rPr>
        <w:t xml:space="preserve"> </w:t>
      </w:r>
      <w:r>
        <w:t>как</w:t>
      </w:r>
      <w:r>
        <w:rPr>
          <w:spacing w:val="1"/>
        </w:rPr>
        <w:t xml:space="preserve"> </w:t>
      </w:r>
      <w:r>
        <w:t>у</w:t>
      </w:r>
      <w:r>
        <w:rPr>
          <w:spacing w:val="1"/>
        </w:rPr>
        <w:t xml:space="preserve"> </w:t>
      </w:r>
      <w:r>
        <w:t>подростков,</w:t>
      </w:r>
      <w:r>
        <w:rPr>
          <w:spacing w:val="1"/>
        </w:rPr>
        <w:t xml:space="preserve"> </w:t>
      </w:r>
      <w:r>
        <w:t>учебное</w:t>
      </w:r>
      <w:r>
        <w:rPr>
          <w:spacing w:val="1"/>
        </w:rPr>
        <w:t xml:space="preserve"> </w:t>
      </w:r>
      <w:r>
        <w:t>смыслообразование,</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w:t>
      </w:r>
      <w:r>
        <w:rPr>
          <w:spacing w:val="1"/>
        </w:rPr>
        <w:t xml:space="preserve"> </w:t>
      </w:r>
      <w:r>
        <w:t>осуществляемой</w:t>
      </w:r>
      <w:r>
        <w:rPr>
          <w:spacing w:val="1"/>
        </w:rPr>
        <w:t xml:space="preserve"> </w:t>
      </w:r>
      <w:r>
        <w:t>деятельностью</w:t>
      </w:r>
      <w:r>
        <w:rPr>
          <w:spacing w:val="1"/>
        </w:rPr>
        <w:t xml:space="preserve"> </w:t>
      </w:r>
      <w:r>
        <w:t>и</w:t>
      </w:r>
      <w:r>
        <w:rPr>
          <w:spacing w:val="1"/>
        </w:rPr>
        <w:t xml:space="preserve"> </w:t>
      </w:r>
      <w:r>
        <w:t>жизненными</w:t>
      </w:r>
      <w:r>
        <w:rPr>
          <w:spacing w:val="1"/>
        </w:rPr>
        <w:t xml:space="preserve"> </w:t>
      </w:r>
      <w:r>
        <w:t>перспективами. В этом возрасте усиливается полимотивированность деятельности, что, с</w:t>
      </w:r>
      <w:r>
        <w:rPr>
          <w:spacing w:val="1"/>
        </w:rPr>
        <w:t xml:space="preserve"> </w:t>
      </w:r>
      <w:r>
        <w:t>одной стороны, помогает школе и обществу решать свои задачи в отношении обучения и</w:t>
      </w:r>
      <w:r>
        <w:rPr>
          <w:spacing w:val="1"/>
        </w:rPr>
        <w:t xml:space="preserve"> </w:t>
      </w:r>
      <w:r>
        <w:t>развития старшеклассников, но, с другой, создает кризисную ситуацию бесконечных проб,</w:t>
      </w:r>
      <w:r>
        <w:rPr>
          <w:spacing w:val="1"/>
        </w:rPr>
        <w:t xml:space="preserve"> </w:t>
      </w:r>
      <w:r>
        <w:t>трудностей</w:t>
      </w:r>
      <w:r>
        <w:rPr>
          <w:spacing w:val="1"/>
        </w:rPr>
        <w:t xml:space="preserve"> </w:t>
      </w:r>
      <w:r>
        <w:t>в</w:t>
      </w:r>
      <w:r>
        <w:rPr>
          <w:spacing w:val="1"/>
        </w:rPr>
        <w:t xml:space="preserve"> </w:t>
      </w:r>
      <w:r>
        <w:t>самоопределении,</w:t>
      </w:r>
      <w:r>
        <w:rPr>
          <w:spacing w:val="1"/>
        </w:rPr>
        <w:t xml:space="preserve"> </w:t>
      </w:r>
      <w:r>
        <w:t>остановки</w:t>
      </w:r>
      <w:r>
        <w:rPr>
          <w:spacing w:val="1"/>
        </w:rPr>
        <w:t xml:space="preserve"> </w:t>
      </w:r>
      <w:r>
        <w:t>в</w:t>
      </w:r>
      <w:r>
        <w:rPr>
          <w:spacing w:val="1"/>
        </w:rPr>
        <w:t xml:space="preserve"> </w:t>
      </w:r>
      <w:r>
        <w:t>поиске,</w:t>
      </w:r>
      <w:r>
        <w:rPr>
          <w:spacing w:val="1"/>
        </w:rPr>
        <w:t xml:space="preserve"> </w:t>
      </w:r>
      <w:r>
        <w:t>осуществлении</w:t>
      </w:r>
      <w:r>
        <w:rPr>
          <w:spacing w:val="65"/>
        </w:rPr>
        <w:t xml:space="preserve"> </w:t>
      </w:r>
      <w:r>
        <w:t>окончательного</w:t>
      </w:r>
      <w:r>
        <w:rPr>
          <w:spacing w:val="1"/>
        </w:rPr>
        <w:t xml:space="preserve"> </w:t>
      </w:r>
      <w:r>
        <w:t>выбора</w:t>
      </w:r>
      <w:r>
        <w:rPr>
          <w:spacing w:val="-1"/>
        </w:rPr>
        <w:t xml:space="preserve"> </w:t>
      </w:r>
      <w:r>
        <w:t>целей.</w:t>
      </w:r>
    </w:p>
    <w:p w:rsidR="00B15A17" w:rsidRDefault="00F034A4">
      <w:pPr>
        <w:pStyle w:val="a8"/>
        <w:spacing w:before="1"/>
        <w:ind w:right="304" w:firstLine="708"/>
      </w:pPr>
      <w:r>
        <w:t>Недостаточный уровень сформированности регулятивных универсальных учебных</w:t>
      </w:r>
      <w:r>
        <w:rPr>
          <w:spacing w:val="1"/>
        </w:rPr>
        <w:t xml:space="preserve"> </w:t>
      </w:r>
      <w:r>
        <w:t>действий</w:t>
      </w:r>
      <w:r>
        <w:rPr>
          <w:spacing w:val="1"/>
        </w:rPr>
        <w:t xml:space="preserve"> </w:t>
      </w:r>
      <w:r>
        <w:t>к</w:t>
      </w:r>
      <w:r>
        <w:rPr>
          <w:spacing w:val="1"/>
        </w:rPr>
        <w:t xml:space="preserve"> </w:t>
      </w:r>
      <w:r>
        <w:t>началу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существенно</w:t>
      </w:r>
      <w:r>
        <w:rPr>
          <w:spacing w:val="1"/>
        </w:rPr>
        <w:t xml:space="preserve"> </w:t>
      </w:r>
      <w:r>
        <w:t>сказывается на успешности обучающихся. Переход на индивидуальные образовательные</w:t>
      </w:r>
      <w:r>
        <w:rPr>
          <w:spacing w:val="1"/>
        </w:rPr>
        <w:t xml:space="preserve"> </w:t>
      </w:r>
      <w:r>
        <w:t>траектории,</w:t>
      </w:r>
      <w:r>
        <w:rPr>
          <w:spacing w:val="1"/>
        </w:rPr>
        <w:t xml:space="preserve"> </w:t>
      </w:r>
      <w:r>
        <w:t>сложное</w:t>
      </w:r>
      <w:r>
        <w:rPr>
          <w:spacing w:val="1"/>
        </w:rPr>
        <w:t xml:space="preserve"> </w:t>
      </w:r>
      <w:r>
        <w:t>планирование</w:t>
      </w:r>
      <w:r>
        <w:rPr>
          <w:spacing w:val="1"/>
        </w:rPr>
        <w:t xml:space="preserve"> </w:t>
      </w:r>
      <w:r>
        <w:t>и</w:t>
      </w:r>
      <w:r>
        <w:rPr>
          <w:spacing w:val="1"/>
        </w:rPr>
        <w:t xml:space="preserve"> </w:t>
      </w:r>
      <w:r>
        <w:t>проектирование</w:t>
      </w:r>
      <w:r>
        <w:rPr>
          <w:spacing w:val="1"/>
        </w:rPr>
        <w:t xml:space="preserve"> </w:t>
      </w:r>
      <w:r>
        <w:t>своего</w:t>
      </w:r>
      <w:r>
        <w:rPr>
          <w:spacing w:val="1"/>
        </w:rPr>
        <w:t xml:space="preserve"> </w:t>
      </w:r>
      <w:r>
        <w:t>будущего,</w:t>
      </w:r>
      <w:r>
        <w:rPr>
          <w:spacing w:val="1"/>
        </w:rPr>
        <w:t xml:space="preserve"> </w:t>
      </w:r>
      <w:r>
        <w:t>согласование</w:t>
      </w:r>
      <w:r>
        <w:rPr>
          <w:spacing w:val="1"/>
        </w:rPr>
        <w:t xml:space="preserve"> </w:t>
      </w:r>
      <w:r>
        <w:t>интересов</w:t>
      </w:r>
      <w:r>
        <w:rPr>
          <w:spacing w:val="1"/>
        </w:rPr>
        <w:t xml:space="preserve"> </w:t>
      </w:r>
      <w:r>
        <w:t>многих</w:t>
      </w:r>
      <w:r>
        <w:rPr>
          <w:spacing w:val="1"/>
        </w:rPr>
        <w:t xml:space="preserve"> </w:t>
      </w:r>
      <w:r>
        <w:t>субъектов,</w:t>
      </w:r>
      <w:r>
        <w:rPr>
          <w:spacing w:val="1"/>
        </w:rPr>
        <w:t xml:space="preserve"> </w:t>
      </w:r>
      <w:r>
        <w:t>оказывающихся</w:t>
      </w:r>
      <w:r>
        <w:rPr>
          <w:spacing w:val="1"/>
        </w:rPr>
        <w:t xml:space="preserve"> </w:t>
      </w:r>
      <w:r>
        <w:t>в</w:t>
      </w:r>
      <w:r>
        <w:rPr>
          <w:spacing w:val="1"/>
        </w:rPr>
        <w:t xml:space="preserve"> </w:t>
      </w:r>
      <w:r>
        <w:t>поле</w:t>
      </w:r>
      <w:r>
        <w:rPr>
          <w:spacing w:val="1"/>
        </w:rPr>
        <w:t xml:space="preserve"> </w:t>
      </w:r>
      <w:r>
        <w:t>действия</w:t>
      </w:r>
      <w:r>
        <w:rPr>
          <w:spacing w:val="1"/>
        </w:rPr>
        <w:t xml:space="preserve"> </w:t>
      </w:r>
      <w:r>
        <w:t>старшеклассников,</w:t>
      </w:r>
      <w:r>
        <w:rPr>
          <w:spacing w:val="1"/>
        </w:rPr>
        <w:t xml:space="preserve"> </w:t>
      </w:r>
      <w:r>
        <w:t>невозможны</w:t>
      </w:r>
      <w:r>
        <w:rPr>
          <w:spacing w:val="1"/>
        </w:rPr>
        <w:t xml:space="preserve"> </w:t>
      </w:r>
      <w:r>
        <w:t>без</w:t>
      </w:r>
      <w:r>
        <w:rPr>
          <w:spacing w:val="1"/>
        </w:rPr>
        <w:t xml:space="preserve"> </w:t>
      </w:r>
      <w:r>
        <w:t>базовых</w:t>
      </w:r>
      <w:r>
        <w:rPr>
          <w:spacing w:val="1"/>
        </w:rPr>
        <w:t xml:space="preserve"> </w:t>
      </w:r>
      <w:r>
        <w:t>управленческих</w:t>
      </w:r>
      <w:r>
        <w:rPr>
          <w:spacing w:val="1"/>
        </w:rPr>
        <w:t xml:space="preserve"> </w:t>
      </w:r>
      <w:r>
        <w:t>умений</w:t>
      </w:r>
      <w:r>
        <w:rPr>
          <w:spacing w:val="1"/>
        </w:rPr>
        <w:t xml:space="preserve"> </w:t>
      </w:r>
      <w:r>
        <w:t>(целеполагания,</w:t>
      </w:r>
      <w:r>
        <w:rPr>
          <w:spacing w:val="1"/>
        </w:rPr>
        <w:t xml:space="preserve"> </w:t>
      </w:r>
      <w:r>
        <w:t>планирования,</w:t>
      </w:r>
      <w:r>
        <w:rPr>
          <w:spacing w:val="1"/>
        </w:rPr>
        <w:t xml:space="preserve"> </w:t>
      </w:r>
      <w:r>
        <w:t>руководства, контроля, коррекции). На уровне среднего общего образования регулятивные</w:t>
      </w:r>
      <w:r>
        <w:rPr>
          <w:spacing w:val="1"/>
        </w:rPr>
        <w:t xml:space="preserve"> </w:t>
      </w:r>
      <w:r>
        <w:t>действия должны прирасти за счет развернутого управления ресурсами, умения 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 в</w:t>
      </w:r>
      <w:r>
        <w:rPr>
          <w:spacing w:val="-1"/>
        </w:rPr>
        <w:t xml:space="preserve"> </w:t>
      </w:r>
      <w:r>
        <w:t>открытом образовательном пространстве.</w:t>
      </w:r>
    </w:p>
    <w:p w:rsidR="00B15A17" w:rsidRDefault="00F034A4">
      <w:pPr>
        <w:pStyle w:val="a8"/>
        <w:ind w:right="303" w:firstLine="708"/>
      </w:pP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66"/>
        </w:rPr>
        <w:t xml:space="preserve"> </w:t>
      </w:r>
      <w:r>
        <w:t>развитием</w:t>
      </w:r>
      <w:r>
        <w:rPr>
          <w:spacing w:val="1"/>
        </w:rPr>
        <w:t xml:space="preserve"> </w:t>
      </w:r>
      <w:r>
        <w:t>коммуникативных универсальных учебных действий. Старшеклассники при нормальном</w:t>
      </w:r>
      <w:r>
        <w:rPr>
          <w:spacing w:val="1"/>
        </w:rPr>
        <w:t xml:space="preserve"> </w:t>
      </w:r>
      <w:r>
        <w:t>развитии осознанно используют коллективно-распределенную деятельность для решения</w:t>
      </w:r>
      <w:r>
        <w:rPr>
          <w:spacing w:val="1"/>
        </w:rPr>
        <w:t xml:space="preserve"> </w:t>
      </w:r>
      <w:r>
        <w:t>разноплановых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Развитые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старшеклассникам</w:t>
      </w:r>
      <w:r>
        <w:rPr>
          <w:spacing w:val="1"/>
        </w:rPr>
        <w:t xml:space="preserve"> </w:t>
      </w:r>
      <w:r>
        <w:t>эффективно</w:t>
      </w:r>
      <w:r>
        <w:rPr>
          <w:spacing w:val="1"/>
        </w:rPr>
        <w:t xml:space="preserve"> </w:t>
      </w:r>
      <w:r>
        <w:t>разрешать</w:t>
      </w:r>
      <w:r>
        <w:rPr>
          <w:spacing w:val="1"/>
        </w:rPr>
        <w:t xml:space="preserve"> </w:t>
      </w:r>
      <w:r>
        <w:t>конфликты,</w:t>
      </w:r>
      <w:r>
        <w:rPr>
          <w:spacing w:val="1"/>
        </w:rPr>
        <w:t xml:space="preserve"> </w:t>
      </w:r>
      <w:r>
        <w:t>выходить</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рефлексии</w:t>
      </w:r>
      <w:r>
        <w:rPr>
          <w:spacing w:val="2"/>
        </w:rPr>
        <w:t xml:space="preserve"> </w:t>
      </w:r>
      <w:r>
        <w:t>в</w:t>
      </w:r>
      <w:r>
        <w:rPr>
          <w:spacing w:val="4"/>
        </w:rPr>
        <w:t xml:space="preserve"> </w:t>
      </w:r>
      <w:r>
        <w:t>учете</w:t>
      </w:r>
      <w:r>
        <w:rPr>
          <w:spacing w:val="-1"/>
        </w:rPr>
        <w:t xml:space="preserve"> </w:t>
      </w:r>
      <w:r>
        <w:t>разных позиций.</w:t>
      </w:r>
    </w:p>
    <w:p w:rsidR="00B15A17" w:rsidRDefault="00F034A4">
      <w:pPr>
        <w:pStyle w:val="a8"/>
        <w:ind w:right="302" w:firstLine="708"/>
      </w:pPr>
      <w:r>
        <w:t>Последнее тесно связано с познавательной рефлексией. Старший школьный 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формирования собственной образовательной стратегии. Центральным новообразованием</w:t>
      </w:r>
      <w:r>
        <w:rPr>
          <w:spacing w:val="1"/>
        </w:rPr>
        <w:t xml:space="preserve"> </w:t>
      </w:r>
      <w:r>
        <w:t>для</w:t>
      </w:r>
      <w:r>
        <w:rPr>
          <w:spacing w:val="1"/>
        </w:rPr>
        <w:t xml:space="preserve"> </w:t>
      </w:r>
      <w:r>
        <w:t>старшеклассника</w:t>
      </w:r>
      <w:r>
        <w:rPr>
          <w:spacing w:val="1"/>
        </w:rPr>
        <w:t xml:space="preserve"> </w:t>
      </w:r>
      <w:r>
        <w:t>становится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p>
    <w:p w:rsidR="00B15A17" w:rsidRDefault="00F034A4">
      <w:pPr>
        <w:pStyle w:val="a8"/>
        <w:ind w:right="303" w:firstLine="708"/>
      </w:pPr>
      <w:r>
        <w:t>Залогом</w:t>
      </w:r>
      <w:r>
        <w:rPr>
          <w:spacing w:val="1"/>
        </w:rPr>
        <w:t xml:space="preserve"> </w:t>
      </w:r>
      <w:r>
        <w:t>успешного</w:t>
      </w:r>
      <w:r>
        <w:rPr>
          <w:spacing w:val="1"/>
        </w:rPr>
        <w:t xml:space="preserve"> </w:t>
      </w:r>
      <w:r>
        <w:t>формирования УУД на уровне среднего общего образования</w:t>
      </w:r>
      <w:r>
        <w:rPr>
          <w:spacing w:val="1"/>
        </w:rPr>
        <w:t xml:space="preserve"> </w:t>
      </w:r>
      <w:r>
        <w:t>является</w:t>
      </w:r>
      <w:r>
        <w:rPr>
          <w:spacing w:val="1"/>
        </w:rPr>
        <w:t xml:space="preserve"> </w:t>
      </w:r>
      <w:r>
        <w:t>открытое</w:t>
      </w:r>
      <w:r>
        <w:rPr>
          <w:spacing w:val="1"/>
        </w:rPr>
        <w:t xml:space="preserve"> </w:t>
      </w:r>
      <w:r>
        <w:t>образовательное</w:t>
      </w:r>
      <w:r>
        <w:rPr>
          <w:spacing w:val="1"/>
        </w:rPr>
        <w:t xml:space="preserve"> </w:t>
      </w:r>
      <w:r>
        <w:t>пространство.</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1"/>
        </w:rPr>
        <w:t xml:space="preserve"> </w:t>
      </w:r>
      <w:r>
        <w:t>дефициты</w:t>
      </w:r>
      <w:r>
        <w:rPr>
          <w:spacing w:val="63"/>
        </w:rPr>
        <w:t xml:space="preserve"> </w:t>
      </w:r>
      <w:r>
        <w:t>и</w:t>
      </w:r>
      <w:r>
        <w:rPr>
          <w:spacing w:val="62"/>
        </w:rPr>
        <w:t xml:space="preserve"> </w:t>
      </w:r>
      <w:r>
        <w:t>выстраивается</w:t>
      </w:r>
      <w:r>
        <w:rPr>
          <w:spacing w:val="63"/>
        </w:rPr>
        <w:t xml:space="preserve"> </w:t>
      </w:r>
      <w:r>
        <w:t>индивидуальная</w:t>
      </w:r>
      <w:r>
        <w:rPr>
          <w:spacing w:val="63"/>
        </w:rPr>
        <w:t xml:space="preserve"> </w:t>
      </w:r>
      <w:r>
        <w:t>программа</w:t>
      </w:r>
      <w:r>
        <w:rPr>
          <w:spacing w:val="62"/>
        </w:rPr>
        <w:t xml:space="preserve"> </w:t>
      </w:r>
      <w:r>
        <w:t>личностного</w:t>
      </w:r>
      <w:r>
        <w:rPr>
          <w:spacing w:val="62"/>
        </w:rPr>
        <w:t xml:space="preserve"> </w:t>
      </w:r>
      <w:r>
        <w:t>роста.</w:t>
      </w:r>
      <w:r>
        <w:rPr>
          <w:spacing w:val="62"/>
        </w:rPr>
        <w:t xml:space="preserve"> </w:t>
      </w:r>
      <w:r>
        <w:t>Важной</w:t>
      </w:r>
    </w:p>
    <w:p w:rsidR="00B15A17" w:rsidRDefault="00F034A4">
      <w:pPr>
        <w:pStyle w:val="a8"/>
        <w:spacing w:before="67"/>
        <w:ind w:right="302"/>
      </w:pPr>
      <w:r>
        <w:t>характеристикой</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66"/>
        </w:rPr>
        <w:t xml:space="preserve"> </w:t>
      </w:r>
      <w:r>
        <w:t>является</w:t>
      </w:r>
      <w:r>
        <w:rPr>
          <w:spacing w:val="66"/>
        </w:rPr>
        <w:t xml:space="preserve"> </w:t>
      </w:r>
      <w:r>
        <w:t>повышение</w:t>
      </w:r>
      <w:r>
        <w:rPr>
          <w:spacing w:val="1"/>
        </w:rPr>
        <w:t xml:space="preserve"> </w:t>
      </w:r>
      <w:r>
        <w:lastRenderedPageBreak/>
        <w:t>вариативности.</w:t>
      </w:r>
      <w:r>
        <w:rPr>
          <w:spacing w:val="1"/>
        </w:rPr>
        <w:t xml:space="preserve"> </w:t>
      </w:r>
      <w:r>
        <w:t>Старшеклассник</w:t>
      </w:r>
      <w:r>
        <w:rPr>
          <w:spacing w:val="1"/>
        </w:rPr>
        <w:t xml:space="preserve"> </w:t>
      </w:r>
      <w:r>
        <w:t>оказывается</w:t>
      </w:r>
      <w:r>
        <w:rPr>
          <w:spacing w:val="1"/>
        </w:rPr>
        <w:t xml:space="preserve"> </w:t>
      </w:r>
      <w:r>
        <w:t>в</w:t>
      </w:r>
      <w:r>
        <w:rPr>
          <w:spacing w:val="1"/>
        </w:rPr>
        <w:t xml:space="preserve"> </w:t>
      </w:r>
      <w:r>
        <w:t>сложной</w:t>
      </w:r>
      <w:r>
        <w:rPr>
          <w:spacing w:val="1"/>
        </w:rPr>
        <w:t xml:space="preserve"> </w:t>
      </w:r>
      <w:r>
        <w:t>ситуации</w:t>
      </w:r>
      <w:r>
        <w:rPr>
          <w:spacing w:val="1"/>
        </w:rPr>
        <w:t xml:space="preserve"> </w:t>
      </w:r>
      <w:r>
        <w:t>выбора</w:t>
      </w:r>
      <w:r>
        <w:rPr>
          <w:spacing w:val="1"/>
        </w:rPr>
        <w:t xml:space="preserve"> </w:t>
      </w:r>
      <w:r>
        <w:t>набора</w:t>
      </w:r>
      <w:r>
        <w:rPr>
          <w:spacing w:val="1"/>
        </w:rPr>
        <w:t xml:space="preserve"> </w:t>
      </w:r>
      <w:r>
        <w:t>предметов,</w:t>
      </w:r>
      <w:r>
        <w:rPr>
          <w:spacing w:val="1"/>
        </w:rPr>
        <w:t xml:space="preserve"> </w:t>
      </w:r>
      <w:r>
        <w:t>которые</w:t>
      </w:r>
      <w:r>
        <w:rPr>
          <w:spacing w:val="1"/>
        </w:rPr>
        <w:t xml:space="preserve"> </w:t>
      </w:r>
      <w:r>
        <w:t>изучаются</w:t>
      </w:r>
      <w:r>
        <w:rPr>
          <w:spacing w:val="1"/>
        </w:rPr>
        <w:t xml:space="preserve"> </w:t>
      </w:r>
      <w:r>
        <w:t>на базовом и</w:t>
      </w:r>
      <w:r>
        <w:rPr>
          <w:spacing w:val="1"/>
        </w:rPr>
        <w:t xml:space="preserve"> </w:t>
      </w:r>
      <w:r>
        <w:t>углубленном</w:t>
      </w:r>
      <w:r>
        <w:rPr>
          <w:spacing w:val="1"/>
        </w:rPr>
        <w:t xml:space="preserve"> </w:t>
      </w:r>
      <w:r>
        <w:t>уровнях, выбора</w:t>
      </w:r>
      <w:r>
        <w:rPr>
          <w:spacing w:val="1"/>
        </w:rPr>
        <w:t xml:space="preserve"> </w:t>
      </w:r>
      <w:r>
        <w:t>профиля</w:t>
      </w:r>
      <w:r>
        <w:rPr>
          <w:spacing w:val="1"/>
        </w:rPr>
        <w:t xml:space="preserve"> </w:t>
      </w:r>
      <w:r>
        <w:t>и</w:t>
      </w:r>
      <w:r>
        <w:rPr>
          <w:spacing w:val="1"/>
        </w:rPr>
        <w:t xml:space="preserve"> </w:t>
      </w:r>
      <w:r>
        <w:t>подготовки к выбору будущей профессии. Это предъявляет повышенные требования к</w:t>
      </w:r>
      <w:r>
        <w:rPr>
          <w:spacing w:val="1"/>
        </w:rPr>
        <w:t xml:space="preserve"> </w:t>
      </w:r>
      <w:r>
        <w:t>построению</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углублённом,</w:t>
      </w:r>
      <w:r>
        <w:rPr>
          <w:spacing w:val="1"/>
        </w:rPr>
        <w:t xml:space="preserve"> </w:t>
      </w:r>
      <w:r>
        <w:t>но</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 Учителя и старшеклассники нацеливаются на то, чтобы решить две задачи: во-</w:t>
      </w:r>
      <w:r>
        <w:rPr>
          <w:spacing w:val="1"/>
        </w:rPr>
        <w:t xml:space="preserve"> </w:t>
      </w:r>
      <w:r>
        <w:t>первых, построить системное видение самого учебного предмета и его связей с другими</w:t>
      </w:r>
      <w:r>
        <w:rPr>
          <w:spacing w:val="1"/>
        </w:rPr>
        <w:t xml:space="preserve"> </w:t>
      </w:r>
      <w:r>
        <w:t>предметами</w:t>
      </w:r>
      <w:r>
        <w:rPr>
          <w:spacing w:val="1"/>
        </w:rPr>
        <w:t xml:space="preserve"> </w:t>
      </w:r>
      <w:r>
        <w:t>(сферами</w:t>
      </w:r>
      <w:r>
        <w:rPr>
          <w:spacing w:val="1"/>
        </w:rPr>
        <w:t xml:space="preserve"> </w:t>
      </w:r>
      <w:r>
        <w:t>деятельности);</w:t>
      </w:r>
      <w:r>
        <w:rPr>
          <w:spacing w:val="1"/>
        </w:rPr>
        <w:t xml:space="preserve"> </w:t>
      </w:r>
      <w:r>
        <w:t>во-вторых,</w:t>
      </w:r>
      <w:r>
        <w:rPr>
          <w:spacing w:val="1"/>
        </w:rPr>
        <w:t xml:space="preserve"> </w:t>
      </w:r>
      <w:r>
        <w:t>осознать</w:t>
      </w:r>
      <w:r>
        <w:rPr>
          <w:spacing w:val="1"/>
        </w:rPr>
        <w:t xml:space="preserve"> </w:t>
      </w:r>
      <w:r>
        <w:t>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средств решения широкого класса предметных и полидисциплинарных задач. При таком</w:t>
      </w:r>
      <w:r>
        <w:rPr>
          <w:spacing w:val="1"/>
        </w:rPr>
        <w:t xml:space="preserve"> </w:t>
      </w:r>
      <w:r>
        <w:t>построении содержания образования создаются необходимые условия для завершающего</w:t>
      </w:r>
      <w:r>
        <w:rPr>
          <w:spacing w:val="1"/>
        </w:rPr>
        <w:t xml:space="preserve"> </w:t>
      </w:r>
      <w:r>
        <w:t>этапа</w:t>
      </w:r>
      <w:r>
        <w:rPr>
          <w:spacing w:val="-1"/>
        </w:rPr>
        <w:t xml:space="preserve"> </w:t>
      </w:r>
      <w:r>
        <w:t>формирования</w:t>
      </w:r>
      <w:r>
        <w:rPr>
          <w:spacing w:val="3"/>
        </w:rPr>
        <w:t xml:space="preserve"> </w:t>
      </w:r>
      <w:r>
        <w:t>универсальных</w:t>
      </w:r>
      <w:r>
        <w:rPr>
          <w:spacing w:val="5"/>
        </w:rPr>
        <w:t xml:space="preserve"> </w:t>
      </w:r>
      <w:r>
        <w:t>учебных</w:t>
      </w:r>
      <w:r>
        <w:rPr>
          <w:spacing w:val="1"/>
        </w:rPr>
        <w:t xml:space="preserve"> </w:t>
      </w:r>
      <w:r>
        <w:t>действий</w:t>
      </w:r>
      <w:r>
        <w:rPr>
          <w:spacing w:val="-1"/>
        </w:rPr>
        <w:t xml:space="preserve"> </w:t>
      </w:r>
      <w:r>
        <w:t>в</w:t>
      </w:r>
      <w:r>
        <w:rPr>
          <w:spacing w:val="2"/>
        </w:rPr>
        <w:t xml:space="preserve"> </w:t>
      </w:r>
      <w:r>
        <w:t>школе.</w:t>
      </w:r>
    </w:p>
    <w:p w:rsidR="00B15A17" w:rsidRDefault="00B15A17">
      <w:pPr>
        <w:pStyle w:val="a8"/>
        <w:spacing w:before="7"/>
        <w:ind w:left="0"/>
        <w:jc w:val="left"/>
      </w:pPr>
    </w:p>
    <w:p w:rsidR="00B15A17" w:rsidRDefault="00F034A4" w:rsidP="005E6B29">
      <w:pPr>
        <w:pStyle w:val="Heading1"/>
        <w:numPr>
          <w:ilvl w:val="2"/>
          <w:numId w:val="18"/>
        </w:numPr>
        <w:tabs>
          <w:tab w:val="left" w:pos="1610"/>
        </w:tabs>
        <w:ind w:left="1609" w:hanging="649"/>
        <w:jc w:val="both"/>
      </w:pPr>
      <w:r>
        <w:t>Типовые</w:t>
      </w:r>
      <w:r>
        <w:rPr>
          <w:spacing w:val="-4"/>
        </w:rPr>
        <w:t xml:space="preserve"> </w:t>
      </w:r>
      <w:r>
        <w:t>задачи</w:t>
      </w:r>
      <w:r>
        <w:rPr>
          <w:spacing w:val="-7"/>
        </w:rPr>
        <w:t xml:space="preserve"> </w:t>
      </w:r>
      <w:r>
        <w:t>по</w:t>
      </w:r>
      <w:r>
        <w:rPr>
          <w:spacing w:val="-4"/>
        </w:rPr>
        <w:t xml:space="preserve"> </w:t>
      </w:r>
      <w:r>
        <w:t>формированию</w:t>
      </w:r>
      <w:r>
        <w:rPr>
          <w:spacing w:val="-4"/>
        </w:rPr>
        <w:t xml:space="preserve"> </w:t>
      </w:r>
      <w:r>
        <w:t>универсальных</w:t>
      </w:r>
      <w:r>
        <w:rPr>
          <w:spacing w:val="-5"/>
        </w:rPr>
        <w:t xml:space="preserve"> </w:t>
      </w:r>
      <w:r>
        <w:t>учебных</w:t>
      </w:r>
      <w:r>
        <w:rPr>
          <w:spacing w:val="-4"/>
        </w:rPr>
        <w:t xml:space="preserve"> </w:t>
      </w:r>
      <w:r>
        <w:t>действий</w:t>
      </w:r>
    </w:p>
    <w:p w:rsidR="00B15A17" w:rsidRDefault="00F034A4">
      <w:pPr>
        <w:pStyle w:val="a8"/>
        <w:ind w:right="307" w:firstLine="708"/>
      </w:pPr>
      <w:r>
        <w:t>Основные</w:t>
      </w:r>
      <w:r>
        <w:rPr>
          <w:spacing w:val="1"/>
        </w:rPr>
        <w:t xml:space="preserve"> </w:t>
      </w:r>
      <w:r>
        <w:t>требования</w:t>
      </w:r>
      <w:r>
        <w:rPr>
          <w:spacing w:val="1"/>
        </w:rPr>
        <w:t xml:space="preserve"> </w:t>
      </w:r>
      <w:r>
        <w:t>ко</w:t>
      </w:r>
      <w:r>
        <w:rPr>
          <w:spacing w:val="1"/>
        </w:rPr>
        <w:t xml:space="preserve"> </w:t>
      </w:r>
      <w:r>
        <w:t>всем</w:t>
      </w:r>
      <w:r>
        <w:rPr>
          <w:spacing w:val="1"/>
        </w:rPr>
        <w:t xml:space="preserve"> </w:t>
      </w:r>
      <w:r>
        <w:t>форматам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среднего</w:t>
      </w:r>
      <w:r>
        <w:rPr>
          <w:spacing w:val="-62"/>
        </w:rPr>
        <w:t xml:space="preserve"> </w:t>
      </w:r>
      <w:r>
        <w:t>общего</w:t>
      </w:r>
      <w:r>
        <w:rPr>
          <w:spacing w:val="1"/>
        </w:rPr>
        <w:t xml:space="preserve"> </w:t>
      </w:r>
      <w:r>
        <w:t>образования</w:t>
      </w:r>
      <w:r>
        <w:rPr>
          <w:spacing w:val="3"/>
        </w:rPr>
        <w:t xml:space="preserve"> </w:t>
      </w:r>
      <w:r>
        <w:t>МБОУ</w:t>
      </w:r>
      <w:r>
        <w:rPr>
          <w:spacing w:val="1"/>
        </w:rPr>
        <w:t xml:space="preserve"> </w:t>
      </w:r>
      <w:r w:rsidR="00E21260">
        <w:t>«Кустовская СОШ»</w:t>
      </w:r>
      <w:r>
        <w:t>:</w:t>
      </w:r>
    </w:p>
    <w:p w:rsidR="00B15A17" w:rsidRDefault="00F034A4" w:rsidP="005E6B29">
      <w:pPr>
        <w:pStyle w:val="ac"/>
        <w:numPr>
          <w:ilvl w:val="1"/>
          <w:numId w:val="21"/>
        </w:numPr>
        <w:tabs>
          <w:tab w:val="left" w:pos="962"/>
        </w:tabs>
        <w:ind w:right="306" w:firstLine="283"/>
        <w:rPr>
          <w:sz w:val="26"/>
        </w:rPr>
      </w:pPr>
      <w:r>
        <w:rPr>
          <w:sz w:val="26"/>
        </w:rPr>
        <w:t>обеспечение возможности самостоятельной постановки целей и задач в предметном</w:t>
      </w:r>
      <w:r>
        <w:rPr>
          <w:spacing w:val="1"/>
          <w:sz w:val="26"/>
        </w:rPr>
        <w:t xml:space="preserve"> </w:t>
      </w:r>
      <w:r>
        <w:rPr>
          <w:sz w:val="26"/>
        </w:rPr>
        <w:t>обучении,</w:t>
      </w:r>
      <w:r>
        <w:rPr>
          <w:spacing w:val="-1"/>
          <w:sz w:val="26"/>
        </w:rPr>
        <w:t xml:space="preserve"> </w:t>
      </w:r>
      <w:r>
        <w:rPr>
          <w:sz w:val="26"/>
        </w:rPr>
        <w:t>проектной</w:t>
      </w:r>
      <w:r>
        <w:rPr>
          <w:spacing w:val="2"/>
          <w:sz w:val="26"/>
        </w:rPr>
        <w:t xml:space="preserve"> </w:t>
      </w:r>
      <w:r>
        <w:rPr>
          <w:sz w:val="26"/>
        </w:rPr>
        <w:t>и</w:t>
      </w:r>
      <w:r>
        <w:rPr>
          <w:spacing w:val="2"/>
          <w:sz w:val="26"/>
        </w:rPr>
        <w:t xml:space="preserve"> </w:t>
      </w:r>
      <w:r>
        <w:rPr>
          <w:sz w:val="26"/>
        </w:rPr>
        <w:t>учебно-исследовательской</w:t>
      </w:r>
      <w:r>
        <w:rPr>
          <w:spacing w:val="2"/>
          <w:sz w:val="26"/>
        </w:rPr>
        <w:t xml:space="preserve"> </w:t>
      </w:r>
      <w:r>
        <w:rPr>
          <w:sz w:val="26"/>
        </w:rPr>
        <w:t>деятельности</w:t>
      </w:r>
      <w:r>
        <w:rPr>
          <w:spacing w:val="1"/>
          <w:sz w:val="26"/>
        </w:rPr>
        <w:t xml:space="preserve"> </w:t>
      </w:r>
      <w:r>
        <w:rPr>
          <w:sz w:val="26"/>
        </w:rPr>
        <w:t>обучающихся;</w:t>
      </w:r>
    </w:p>
    <w:p w:rsidR="00B15A17" w:rsidRDefault="00F034A4" w:rsidP="005E6B29">
      <w:pPr>
        <w:pStyle w:val="ac"/>
        <w:numPr>
          <w:ilvl w:val="1"/>
          <w:numId w:val="21"/>
        </w:numPr>
        <w:tabs>
          <w:tab w:val="left" w:pos="962"/>
        </w:tabs>
        <w:ind w:right="307" w:firstLine="283"/>
        <w:rPr>
          <w:sz w:val="26"/>
        </w:rPr>
      </w:pPr>
      <w:r>
        <w:rPr>
          <w:sz w:val="26"/>
        </w:rPr>
        <w:t>обеспечение возможности самостоятельного выбора обучающимися темпа, режимов</w:t>
      </w:r>
      <w:r>
        <w:rPr>
          <w:spacing w:val="-62"/>
          <w:sz w:val="26"/>
        </w:rPr>
        <w:t xml:space="preserve"> </w:t>
      </w:r>
      <w:r>
        <w:rPr>
          <w:sz w:val="26"/>
        </w:rPr>
        <w:t>и</w:t>
      </w:r>
      <w:r>
        <w:rPr>
          <w:spacing w:val="-1"/>
          <w:sz w:val="26"/>
        </w:rPr>
        <w:t xml:space="preserve"> </w:t>
      </w:r>
      <w:r>
        <w:rPr>
          <w:sz w:val="26"/>
        </w:rPr>
        <w:t>форм</w:t>
      </w:r>
      <w:r>
        <w:rPr>
          <w:spacing w:val="-2"/>
          <w:sz w:val="26"/>
        </w:rPr>
        <w:t xml:space="preserve"> </w:t>
      </w:r>
      <w:r>
        <w:rPr>
          <w:sz w:val="26"/>
        </w:rPr>
        <w:t>освоения</w:t>
      </w:r>
      <w:r>
        <w:rPr>
          <w:spacing w:val="1"/>
          <w:sz w:val="26"/>
        </w:rPr>
        <w:t xml:space="preserve"> </w:t>
      </w:r>
      <w:r>
        <w:rPr>
          <w:sz w:val="26"/>
        </w:rPr>
        <w:t>предметного материала;</w:t>
      </w:r>
    </w:p>
    <w:p w:rsidR="00B15A17" w:rsidRDefault="00F034A4" w:rsidP="005E6B29">
      <w:pPr>
        <w:pStyle w:val="ac"/>
        <w:numPr>
          <w:ilvl w:val="1"/>
          <w:numId w:val="21"/>
        </w:numPr>
        <w:tabs>
          <w:tab w:val="left" w:pos="962"/>
        </w:tabs>
        <w:ind w:right="304" w:firstLine="283"/>
        <w:rPr>
          <w:sz w:val="26"/>
        </w:rPr>
      </w:pPr>
      <w:r>
        <w:rPr>
          <w:sz w:val="26"/>
        </w:rPr>
        <w:t>обеспечение</w:t>
      </w:r>
      <w:r>
        <w:rPr>
          <w:spacing w:val="1"/>
          <w:sz w:val="26"/>
        </w:rPr>
        <w:t xml:space="preserve"> </w:t>
      </w:r>
      <w:r>
        <w:rPr>
          <w:sz w:val="26"/>
        </w:rPr>
        <w:t>возможности</w:t>
      </w:r>
      <w:r>
        <w:rPr>
          <w:spacing w:val="1"/>
          <w:sz w:val="26"/>
        </w:rPr>
        <w:t xml:space="preserve"> </w:t>
      </w:r>
      <w:r>
        <w:rPr>
          <w:sz w:val="26"/>
        </w:rPr>
        <w:t>конвертировать</w:t>
      </w:r>
      <w:r>
        <w:rPr>
          <w:spacing w:val="1"/>
          <w:sz w:val="26"/>
        </w:rPr>
        <w:t xml:space="preserve"> </w:t>
      </w:r>
      <w:r>
        <w:rPr>
          <w:sz w:val="26"/>
        </w:rPr>
        <w:t>все</w:t>
      </w:r>
      <w:r>
        <w:rPr>
          <w:spacing w:val="1"/>
          <w:sz w:val="26"/>
        </w:rPr>
        <w:t xml:space="preserve"> </w:t>
      </w:r>
      <w:r>
        <w:rPr>
          <w:sz w:val="26"/>
        </w:rPr>
        <w:t>образовательные</w:t>
      </w:r>
      <w:r>
        <w:rPr>
          <w:spacing w:val="1"/>
          <w:sz w:val="26"/>
        </w:rPr>
        <w:t xml:space="preserve"> </w:t>
      </w:r>
      <w:r>
        <w:rPr>
          <w:sz w:val="26"/>
        </w:rPr>
        <w:t>достижения</w:t>
      </w:r>
      <w:r>
        <w:rPr>
          <w:spacing w:val="-62"/>
          <w:sz w:val="26"/>
        </w:rPr>
        <w:t xml:space="preserve"> </w:t>
      </w:r>
      <w:r>
        <w:rPr>
          <w:sz w:val="26"/>
        </w:rPr>
        <w:t>обучающихся,</w:t>
      </w:r>
      <w:r>
        <w:rPr>
          <w:spacing w:val="1"/>
          <w:sz w:val="26"/>
        </w:rPr>
        <w:t xml:space="preserve"> </w:t>
      </w:r>
      <w:r>
        <w:rPr>
          <w:sz w:val="26"/>
        </w:rPr>
        <w:t>полученные</w:t>
      </w:r>
      <w:r>
        <w:rPr>
          <w:spacing w:val="1"/>
          <w:sz w:val="26"/>
        </w:rPr>
        <w:t xml:space="preserve"> </w:t>
      </w:r>
      <w:r>
        <w:rPr>
          <w:sz w:val="26"/>
        </w:rPr>
        <w:t>вне</w:t>
      </w:r>
      <w:r>
        <w:rPr>
          <w:spacing w:val="1"/>
          <w:sz w:val="26"/>
        </w:rPr>
        <w:t xml:space="preserve"> </w:t>
      </w:r>
      <w:r>
        <w:rPr>
          <w:sz w:val="26"/>
        </w:rPr>
        <w:t>рамок</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результаты</w:t>
      </w:r>
      <w:r>
        <w:rPr>
          <w:spacing w:val="1"/>
          <w:sz w:val="26"/>
        </w:rPr>
        <w:t xml:space="preserve"> </w:t>
      </w:r>
      <w:r>
        <w:rPr>
          <w:sz w:val="26"/>
        </w:rPr>
        <w:t>в</w:t>
      </w:r>
      <w:r>
        <w:rPr>
          <w:spacing w:val="1"/>
          <w:sz w:val="26"/>
        </w:rPr>
        <w:t xml:space="preserve"> </w:t>
      </w:r>
      <w:r>
        <w:rPr>
          <w:sz w:val="26"/>
        </w:rPr>
        <w:t>форматах,</w:t>
      </w:r>
      <w:r>
        <w:rPr>
          <w:spacing w:val="-2"/>
          <w:sz w:val="26"/>
        </w:rPr>
        <w:t xml:space="preserve"> </w:t>
      </w:r>
      <w:r>
        <w:rPr>
          <w:sz w:val="26"/>
        </w:rPr>
        <w:t>принятых</w:t>
      </w:r>
      <w:r>
        <w:rPr>
          <w:spacing w:val="1"/>
          <w:sz w:val="26"/>
        </w:rPr>
        <w:t xml:space="preserve"> </w:t>
      </w:r>
      <w:r>
        <w:rPr>
          <w:sz w:val="26"/>
        </w:rPr>
        <w:t>в</w:t>
      </w:r>
      <w:r>
        <w:rPr>
          <w:spacing w:val="-2"/>
          <w:sz w:val="26"/>
        </w:rPr>
        <w:t xml:space="preserve"> </w:t>
      </w:r>
      <w:r>
        <w:rPr>
          <w:sz w:val="26"/>
        </w:rPr>
        <w:t>данной</w:t>
      </w:r>
      <w:r>
        <w:rPr>
          <w:spacing w:val="-1"/>
          <w:sz w:val="26"/>
        </w:rPr>
        <w:t xml:space="preserve"> </w:t>
      </w:r>
      <w:r>
        <w:rPr>
          <w:sz w:val="26"/>
        </w:rPr>
        <w:t>образовательной</w:t>
      </w:r>
      <w:r>
        <w:rPr>
          <w:spacing w:val="-1"/>
          <w:sz w:val="26"/>
        </w:rPr>
        <w:t xml:space="preserve"> </w:t>
      </w:r>
      <w:r>
        <w:rPr>
          <w:sz w:val="26"/>
        </w:rPr>
        <w:t>организации</w:t>
      </w:r>
      <w:r>
        <w:rPr>
          <w:spacing w:val="-2"/>
          <w:sz w:val="26"/>
        </w:rPr>
        <w:t xml:space="preserve"> </w:t>
      </w:r>
      <w:r>
        <w:rPr>
          <w:sz w:val="26"/>
        </w:rPr>
        <w:t>(оценки,</w:t>
      </w:r>
      <w:r>
        <w:rPr>
          <w:spacing w:val="-1"/>
          <w:sz w:val="26"/>
        </w:rPr>
        <w:t xml:space="preserve"> </w:t>
      </w:r>
      <w:r>
        <w:rPr>
          <w:sz w:val="26"/>
        </w:rPr>
        <w:t>портфолио</w:t>
      </w:r>
      <w:r>
        <w:rPr>
          <w:spacing w:val="-2"/>
          <w:sz w:val="26"/>
        </w:rPr>
        <w:t xml:space="preserve"> </w:t>
      </w:r>
      <w:r>
        <w:rPr>
          <w:sz w:val="26"/>
        </w:rPr>
        <w:t>и т. п.);</w:t>
      </w:r>
    </w:p>
    <w:p w:rsidR="00B15A17" w:rsidRDefault="00F034A4" w:rsidP="005E6B29">
      <w:pPr>
        <w:pStyle w:val="ac"/>
        <w:numPr>
          <w:ilvl w:val="1"/>
          <w:numId w:val="21"/>
        </w:numPr>
        <w:tabs>
          <w:tab w:val="left" w:pos="962"/>
        </w:tabs>
        <w:ind w:right="307" w:firstLine="283"/>
        <w:rPr>
          <w:sz w:val="26"/>
        </w:rPr>
      </w:pPr>
      <w:r>
        <w:rPr>
          <w:sz w:val="26"/>
        </w:rPr>
        <w:t>обеспечение наличия образовательных событий, в рамках которых решаются задачи,</w:t>
      </w:r>
      <w:r>
        <w:rPr>
          <w:spacing w:val="-62"/>
          <w:sz w:val="26"/>
        </w:rPr>
        <w:t xml:space="preserve"> </w:t>
      </w:r>
      <w:r>
        <w:rPr>
          <w:sz w:val="26"/>
        </w:rPr>
        <w:t>носящие полидисциплинарный</w:t>
      </w:r>
      <w:r>
        <w:rPr>
          <w:spacing w:val="2"/>
          <w:sz w:val="26"/>
        </w:rPr>
        <w:t xml:space="preserve"> </w:t>
      </w:r>
      <w:r>
        <w:rPr>
          <w:sz w:val="26"/>
        </w:rPr>
        <w:t>и</w:t>
      </w:r>
      <w:r>
        <w:rPr>
          <w:spacing w:val="-1"/>
          <w:sz w:val="26"/>
        </w:rPr>
        <w:t xml:space="preserve"> </w:t>
      </w:r>
      <w:r>
        <w:rPr>
          <w:sz w:val="26"/>
        </w:rPr>
        <w:t>метапредметный характер;</w:t>
      </w:r>
    </w:p>
    <w:p w:rsidR="00B15A17" w:rsidRDefault="00F034A4" w:rsidP="005E6B29">
      <w:pPr>
        <w:pStyle w:val="ac"/>
        <w:numPr>
          <w:ilvl w:val="1"/>
          <w:numId w:val="21"/>
        </w:numPr>
        <w:tabs>
          <w:tab w:val="left" w:pos="962"/>
        </w:tabs>
        <w:ind w:right="305" w:firstLine="283"/>
        <w:rPr>
          <w:sz w:val="26"/>
        </w:rPr>
      </w:pPr>
      <w:r>
        <w:rPr>
          <w:sz w:val="26"/>
        </w:rPr>
        <w:t>обеспечение наличия в образовательной деятельности образовательных событий, в</w:t>
      </w:r>
      <w:r>
        <w:rPr>
          <w:spacing w:val="1"/>
          <w:sz w:val="26"/>
        </w:rPr>
        <w:t xml:space="preserve"> </w:t>
      </w:r>
      <w:r>
        <w:rPr>
          <w:sz w:val="26"/>
        </w:rPr>
        <w:t>рамках которых решаются задачи, требующие от обучающихся самостоятельного выбора</w:t>
      </w:r>
      <w:r>
        <w:rPr>
          <w:spacing w:val="1"/>
          <w:sz w:val="26"/>
        </w:rPr>
        <w:t xml:space="preserve"> </w:t>
      </w:r>
      <w:r>
        <w:rPr>
          <w:sz w:val="26"/>
        </w:rPr>
        <w:t>партнеров</w:t>
      </w:r>
      <w:r>
        <w:rPr>
          <w:spacing w:val="-1"/>
          <w:sz w:val="26"/>
        </w:rPr>
        <w:t xml:space="preserve"> </w:t>
      </w:r>
      <w:r>
        <w:rPr>
          <w:sz w:val="26"/>
        </w:rPr>
        <w:t>для</w:t>
      </w:r>
      <w:r>
        <w:rPr>
          <w:spacing w:val="2"/>
          <w:sz w:val="26"/>
        </w:rPr>
        <w:t xml:space="preserve"> </w:t>
      </w:r>
      <w:r>
        <w:rPr>
          <w:sz w:val="26"/>
        </w:rPr>
        <w:t>коммуникации, форм</w:t>
      </w:r>
      <w:r>
        <w:rPr>
          <w:spacing w:val="-2"/>
          <w:sz w:val="26"/>
        </w:rPr>
        <w:t xml:space="preserve"> </w:t>
      </w:r>
      <w:r>
        <w:rPr>
          <w:sz w:val="26"/>
        </w:rPr>
        <w:t>и</w:t>
      </w:r>
      <w:r>
        <w:rPr>
          <w:spacing w:val="1"/>
          <w:sz w:val="26"/>
        </w:rPr>
        <w:t xml:space="preserve"> </w:t>
      </w:r>
      <w:r>
        <w:rPr>
          <w:sz w:val="26"/>
        </w:rPr>
        <w:t>методов</w:t>
      </w:r>
      <w:r>
        <w:rPr>
          <w:spacing w:val="-1"/>
          <w:sz w:val="26"/>
        </w:rPr>
        <w:t xml:space="preserve"> </w:t>
      </w:r>
      <w:r>
        <w:rPr>
          <w:sz w:val="26"/>
        </w:rPr>
        <w:t>ведения</w:t>
      </w:r>
      <w:r>
        <w:rPr>
          <w:spacing w:val="3"/>
          <w:sz w:val="26"/>
        </w:rPr>
        <w:t xml:space="preserve"> </w:t>
      </w:r>
      <w:r>
        <w:rPr>
          <w:sz w:val="26"/>
        </w:rPr>
        <w:t>коммуникации;</w:t>
      </w:r>
    </w:p>
    <w:p w:rsidR="00B15A17" w:rsidRDefault="00F034A4" w:rsidP="005E6B29">
      <w:pPr>
        <w:pStyle w:val="ac"/>
        <w:numPr>
          <w:ilvl w:val="1"/>
          <w:numId w:val="21"/>
        </w:numPr>
        <w:tabs>
          <w:tab w:val="left" w:pos="962"/>
        </w:tabs>
        <w:ind w:right="306" w:firstLine="283"/>
        <w:rPr>
          <w:sz w:val="26"/>
        </w:rPr>
      </w:pPr>
      <w:r>
        <w:rPr>
          <w:sz w:val="26"/>
        </w:rPr>
        <w:t>обеспечение</w:t>
      </w:r>
      <w:r>
        <w:rPr>
          <w:spacing w:val="1"/>
          <w:sz w:val="26"/>
        </w:rPr>
        <w:t xml:space="preserve"> </w:t>
      </w:r>
      <w:r>
        <w:rPr>
          <w:sz w:val="26"/>
        </w:rPr>
        <w:t>наличия</w:t>
      </w:r>
      <w:r>
        <w:rPr>
          <w:spacing w:val="1"/>
          <w:sz w:val="26"/>
        </w:rPr>
        <w:t xml:space="preserve"> </w:t>
      </w:r>
      <w:r>
        <w:rPr>
          <w:sz w:val="26"/>
        </w:rPr>
        <w:t>в</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событий,</w:t>
      </w:r>
      <w:r>
        <w:rPr>
          <w:spacing w:val="1"/>
          <w:sz w:val="26"/>
        </w:rPr>
        <w:t xml:space="preserve"> </w:t>
      </w:r>
      <w:r>
        <w:rPr>
          <w:sz w:val="26"/>
        </w:rPr>
        <w:t>требующих</w:t>
      </w:r>
      <w:r>
        <w:rPr>
          <w:spacing w:val="1"/>
          <w:sz w:val="26"/>
        </w:rPr>
        <w:t xml:space="preserve"> </w:t>
      </w:r>
      <w:r>
        <w:rPr>
          <w:sz w:val="26"/>
        </w:rPr>
        <w:t>от</w:t>
      </w:r>
      <w:r>
        <w:rPr>
          <w:spacing w:val="1"/>
          <w:sz w:val="26"/>
        </w:rPr>
        <w:t xml:space="preserve"> </w:t>
      </w:r>
      <w:r>
        <w:rPr>
          <w:sz w:val="26"/>
        </w:rPr>
        <w:t>обучающихся</w:t>
      </w:r>
      <w:r>
        <w:rPr>
          <w:spacing w:val="1"/>
          <w:sz w:val="26"/>
        </w:rPr>
        <w:t xml:space="preserve"> </w:t>
      </w:r>
      <w:r>
        <w:rPr>
          <w:sz w:val="26"/>
        </w:rPr>
        <w:t>предъявления</w:t>
      </w:r>
      <w:r>
        <w:rPr>
          <w:spacing w:val="2"/>
          <w:sz w:val="26"/>
        </w:rPr>
        <w:t xml:space="preserve"> </w:t>
      </w:r>
      <w:r>
        <w:rPr>
          <w:sz w:val="26"/>
        </w:rPr>
        <w:t>продуктов</w:t>
      </w:r>
      <w:r>
        <w:rPr>
          <w:spacing w:val="-2"/>
          <w:sz w:val="26"/>
        </w:rPr>
        <w:t xml:space="preserve"> </w:t>
      </w:r>
      <w:r>
        <w:rPr>
          <w:sz w:val="26"/>
        </w:rPr>
        <w:t>своей</w:t>
      </w:r>
      <w:r>
        <w:rPr>
          <w:spacing w:val="1"/>
          <w:sz w:val="26"/>
        </w:rPr>
        <w:t xml:space="preserve"> </w:t>
      </w:r>
      <w:r>
        <w:rPr>
          <w:sz w:val="26"/>
        </w:rPr>
        <w:t>деятельности.</w:t>
      </w:r>
    </w:p>
    <w:p w:rsidR="00B15A17" w:rsidRDefault="00B15A17">
      <w:pPr>
        <w:pStyle w:val="a8"/>
        <w:spacing w:before="4"/>
        <w:ind w:left="0"/>
        <w:jc w:val="left"/>
      </w:pPr>
    </w:p>
    <w:p w:rsidR="00B15A17" w:rsidRDefault="00F034A4">
      <w:pPr>
        <w:pStyle w:val="Heading2"/>
        <w:spacing w:before="1"/>
        <w:jc w:val="both"/>
      </w:pPr>
      <w:r>
        <w:t>Формирование</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5"/>
        </w:rPr>
        <w:t xml:space="preserve"> </w:t>
      </w:r>
      <w:r>
        <w:t>действий</w:t>
      </w:r>
    </w:p>
    <w:p w:rsidR="00B15A17" w:rsidRDefault="00F034A4">
      <w:pPr>
        <w:pStyle w:val="a8"/>
        <w:ind w:right="302" w:firstLine="708"/>
      </w:pPr>
      <w:r>
        <w:t>Задачи</w:t>
      </w:r>
      <w:r>
        <w:rPr>
          <w:spacing w:val="1"/>
        </w:rPr>
        <w:t xml:space="preserve"> </w:t>
      </w:r>
      <w:r>
        <w:t>должны</w:t>
      </w:r>
      <w:r>
        <w:rPr>
          <w:spacing w:val="1"/>
        </w:rPr>
        <w:t xml:space="preserve"> </w:t>
      </w:r>
      <w:r>
        <w:t>быть</w:t>
      </w:r>
      <w:r>
        <w:rPr>
          <w:spacing w:val="1"/>
        </w:rPr>
        <w:t xml:space="preserve"> </w:t>
      </w:r>
      <w:r>
        <w:t>сконструированы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w:t>
      </w:r>
      <w:r>
        <w:rPr>
          <w:spacing w:val="1"/>
        </w:rPr>
        <w:t xml:space="preserve"> </w:t>
      </w:r>
      <w:r>
        <w:t>обучающихся</w:t>
      </w:r>
      <w:r>
        <w:rPr>
          <w:spacing w:val="6"/>
        </w:rPr>
        <w:t xml:space="preserve"> </w:t>
      </w:r>
      <w:r>
        <w:t>умения:</w:t>
      </w:r>
    </w:p>
    <w:p w:rsidR="00B15A17" w:rsidRDefault="00F034A4">
      <w:pPr>
        <w:pStyle w:val="a8"/>
        <w:spacing w:line="299" w:lineRule="exact"/>
        <w:ind w:left="961"/>
      </w:pPr>
      <w:r>
        <w:t>а)</w:t>
      </w:r>
      <w:r>
        <w:rPr>
          <w:spacing w:val="-4"/>
        </w:rPr>
        <w:t xml:space="preserve"> </w:t>
      </w:r>
      <w:r>
        <w:t>объяснять</w:t>
      </w:r>
      <w:r>
        <w:rPr>
          <w:spacing w:val="-3"/>
        </w:rPr>
        <w:t xml:space="preserve"> </w:t>
      </w:r>
      <w:r>
        <w:t>явления</w:t>
      </w:r>
      <w:r>
        <w:rPr>
          <w:spacing w:val="2"/>
        </w:rPr>
        <w:t xml:space="preserve"> </w:t>
      </w:r>
      <w:r>
        <w:t>с</w:t>
      </w:r>
      <w:r>
        <w:rPr>
          <w:spacing w:val="-3"/>
        </w:rPr>
        <w:t xml:space="preserve"> </w:t>
      </w:r>
      <w:r>
        <w:t>научной</w:t>
      </w:r>
      <w:r>
        <w:rPr>
          <w:spacing w:val="-2"/>
        </w:rPr>
        <w:t xml:space="preserve"> </w:t>
      </w:r>
      <w:r>
        <w:t>точки</w:t>
      </w:r>
      <w:r>
        <w:rPr>
          <w:spacing w:val="-1"/>
        </w:rPr>
        <w:t xml:space="preserve"> </w:t>
      </w:r>
      <w:r>
        <w:t>зрения;</w:t>
      </w:r>
    </w:p>
    <w:p w:rsidR="00B15A17" w:rsidRDefault="00F034A4">
      <w:pPr>
        <w:pStyle w:val="a8"/>
        <w:spacing w:line="299" w:lineRule="exact"/>
        <w:ind w:left="961"/>
      </w:pPr>
      <w:r>
        <w:t>б)</w:t>
      </w:r>
      <w:r>
        <w:rPr>
          <w:spacing w:val="-4"/>
        </w:rPr>
        <w:t xml:space="preserve"> </w:t>
      </w:r>
      <w:r>
        <w:t>разрабатывать</w:t>
      </w:r>
      <w:r>
        <w:rPr>
          <w:spacing w:val="-3"/>
        </w:rPr>
        <w:t xml:space="preserve"> </w:t>
      </w:r>
      <w:r>
        <w:t>дизайн</w:t>
      </w:r>
      <w:r>
        <w:rPr>
          <w:spacing w:val="-2"/>
        </w:rPr>
        <w:t xml:space="preserve"> </w:t>
      </w:r>
      <w:r>
        <w:t>научного</w:t>
      </w:r>
      <w:r>
        <w:rPr>
          <w:spacing w:val="-3"/>
        </w:rPr>
        <w:t xml:space="preserve"> </w:t>
      </w:r>
      <w:r>
        <w:t>исследования;</w:t>
      </w:r>
    </w:p>
    <w:p w:rsidR="00B15A17" w:rsidRDefault="00F034A4">
      <w:pPr>
        <w:pStyle w:val="a8"/>
        <w:ind w:right="307" w:firstLine="708"/>
      </w:pPr>
      <w:r>
        <w:t>в) 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w:t>
      </w:r>
      <w:r>
        <w:rPr>
          <w:spacing w:val="1"/>
        </w:rPr>
        <w:t xml:space="preserve"> </w:t>
      </w:r>
      <w:r>
        <w:t>формулировать</w:t>
      </w:r>
      <w:r>
        <w:rPr>
          <w:spacing w:val="-1"/>
        </w:rPr>
        <w:t xml:space="preserve"> </w:t>
      </w:r>
      <w:r>
        <w:t>соответствующие</w:t>
      </w:r>
      <w:r>
        <w:rPr>
          <w:spacing w:val="1"/>
        </w:rPr>
        <w:t xml:space="preserve"> </w:t>
      </w:r>
      <w:r>
        <w:t>выводы.</w:t>
      </w:r>
    </w:p>
    <w:p w:rsidR="00B15A17" w:rsidRDefault="00F034A4">
      <w:pPr>
        <w:pStyle w:val="a8"/>
        <w:ind w:right="302" w:firstLine="708"/>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w:t>
      </w:r>
      <w:r>
        <w:rPr>
          <w:spacing w:val="1"/>
        </w:rPr>
        <w:t xml:space="preserve"> </w:t>
      </w:r>
      <w:r>
        <w:t>понятий</w:t>
      </w:r>
      <w:r>
        <w:rPr>
          <w:spacing w:val="1"/>
        </w:rPr>
        <w:t xml:space="preserve"> </w:t>
      </w:r>
      <w:r>
        <w:t>и</w:t>
      </w:r>
      <w:r>
        <w:rPr>
          <w:spacing w:val="1"/>
        </w:rPr>
        <w:t xml:space="preserve"> </w:t>
      </w:r>
      <w:r>
        <w:t>представлений.</w:t>
      </w:r>
    </w:p>
    <w:p w:rsidR="00B15A17" w:rsidRDefault="00F034A4">
      <w:pPr>
        <w:pStyle w:val="a8"/>
        <w:ind w:right="303" w:firstLine="708"/>
      </w:pPr>
      <w:r>
        <w:t>Для обеспечения формирования познавательных УУД на уровне среднего общего</w:t>
      </w:r>
      <w:r>
        <w:rPr>
          <w:spacing w:val="1"/>
        </w:rPr>
        <w:t xml:space="preserve"> </w:t>
      </w:r>
      <w:r>
        <w:t>образования</w:t>
      </w:r>
      <w:r>
        <w:rPr>
          <w:spacing w:val="1"/>
        </w:rPr>
        <w:t xml:space="preserve"> </w:t>
      </w:r>
      <w:r>
        <w:t>рекомендуется</w:t>
      </w:r>
      <w:r>
        <w:rPr>
          <w:spacing w:val="1"/>
        </w:rPr>
        <w:t xml:space="preserve"> </w:t>
      </w:r>
      <w:r>
        <w:t>организовывать</w:t>
      </w:r>
      <w:r>
        <w:rPr>
          <w:spacing w:val="1"/>
        </w:rPr>
        <w:t xml:space="preserve"> </w:t>
      </w:r>
      <w:r>
        <w:t>образовательные</w:t>
      </w:r>
      <w:r>
        <w:rPr>
          <w:spacing w:val="1"/>
        </w:rPr>
        <w:t xml:space="preserve"> </w:t>
      </w:r>
      <w:r>
        <w:t>события,</w:t>
      </w:r>
      <w:r>
        <w:rPr>
          <w:spacing w:val="1"/>
        </w:rPr>
        <w:t xml:space="preserve"> </w:t>
      </w:r>
      <w:r>
        <w:t>выводящие</w:t>
      </w:r>
      <w:r>
        <w:rPr>
          <w:spacing w:val="1"/>
        </w:rPr>
        <w:t xml:space="preserve"> </w:t>
      </w:r>
      <w:r>
        <w:t>обучающихся</w:t>
      </w:r>
      <w:r>
        <w:rPr>
          <w:spacing w:val="1"/>
        </w:rPr>
        <w:t xml:space="preserve"> </w:t>
      </w:r>
      <w:r>
        <w:t>на</w:t>
      </w:r>
      <w:r>
        <w:rPr>
          <w:spacing w:val="1"/>
        </w:rPr>
        <w:t xml:space="preserve"> </w:t>
      </w:r>
      <w:r>
        <w:t>восстановление</w:t>
      </w:r>
      <w:r>
        <w:rPr>
          <w:spacing w:val="1"/>
        </w:rPr>
        <w:t xml:space="preserve"> </w:t>
      </w:r>
      <w:r>
        <w:t>межпредметных</w:t>
      </w:r>
      <w:r>
        <w:rPr>
          <w:spacing w:val="1"/>
        </w:rPr>
        <w:t xml:space="preserve"> </w:t>
      </w:r>
      <w:r>
        <w:t>связей,</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к</w:t>
      </w:r>
      <w:r>
        <w:rPr>
          <w:spacing w:val="1"/>
        </w:rPr>
        <w:t xml:space="preserve"> </w:t>
      </w:r>
      <w:r>
        <w:t>которым</w:t>
      </w:r>
      <w:r>
        <w:rPr>
          <w:spacing w:val="-2"/>
        </w:rPr>
        <w:t xml:space="preserve"> </w:t>
      </w:r>
      <w:r>
        <w:t>относятся:</w:t>
      </w:r>
    </w:p>
    <w:p w:rsidR="00B15A17" w:rsidRDefault="00F034A4" w:rsidP="005E6B29">
      <w:pPr>
        <w:pStyle w:val="ac"/>
        <w:numPr>
          <w:ilvl w:val="1"/>
          <w:numId w:val="21"/>
        </w:numPr>
        <w:tabs>
          <w:tab w:val="left" w:pos="962"/>
        </w:tabs>
        <w:spacing w:line="298" w:lineRule="exact"/>
        <w:ind w:left="961" w:hanging="426"/>
        <w:rPr>
          <w:sz w:val="26"/>
        </w:rPr>
      </w:pPr>
      <w:r>
        <w:rPr>
          <w:sz w:val="26"/>
        </w:rPr>
        <w:t>методологические</w:t>
      </w:r>
      <w:r>
        <w:rPr>
          <w:spacing w:val="-2"/>
          <w:sz w:val="26"/>
        </w:rPr>
        <w:t xml:space="preserve"> </w:t>
      </w:r>
      <w:r>
        <w:rPr>
          <w:sz w:val="26"/>
        </w:rPr>
        <w:t>семинары;</w:t>
      </w:r>
    </w:p>
    <w:p w:rsidR="00B15A17" w:rsidRDefault="00F034A4" w:rsidP="005E6B29">
      <w:pPr>
        <w:pStyle w:val="ac"/>
        <w:numPr>
          <w:ilvl w:val="1"/>
          <w:numId w:val="21"/>
        </w:numPr>
        <w:tabs>
          <w:tab w:val="left" w:pos="961"/>
          <w:tab w:val="left" w:pos="962"/>
        </w:tabs>
        <w:spacing w:before="67"/>
        <w:ind w:left="961" w:hanging="426"/>
        <w:jc w:val="left"/>
        <w:rPr>
          <w:sz w:val="26"/>
        </w:rPr>
      </w:pPr>
      <w:r>
        <w:rPr>
          <w:sz w:val="26"/>
        </w:rPr>
        <w:t>образовательные</w:t>
      </w:r>
      <w:r>
        <w:rPr>
          <w:spacing w:val="-4"/>
          <w:sz w:val="26"/>
        </w:rPr>
        <w:t xml:space="preserve"> </w:t>
      </w:r>
      <w:r>
        <w:rPr>
          <w:sz w:val="26"/>
        </w:rPr>
        <w:t>экскурсии;</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lastRenderedPageBreak/>
        <w:t>учебно-исследовательская</w:t>
      </w:r>
      <w:r>
        <w:rPr>
          <w:spacing w:val="-4"/>
          <w:sz w:val="26"/>
        </w:rPr>
        <w:t xml:space="preserve"> </w:t>
      </w:r>
      <w:r>
        <w:rPr>
          <w:sz w:val="26"/>
        </w:rPr>
        <w:t>работа</w:t>
      </w:r>
      <w:r>
        <w:rPr>
          <w:spacing w:val="-5"/>
          <w:sz w:val="26"/>
        </w:rPr>
        <w:t xml:space="preserve"> </w:t>
      </w:r>
      <w:r>
        <w:rPr>
          <w:sz w:val="26"/>
        </w:rPr>
        <w:t>обучающихся,</w:t>
      </w:r>
      <w:r>
        <w:rPr>
          <w:spacing w:val="-3"/>
          <w:sz w:val="26"/>
        </w:rPr>
        <w:t xml:space="preserve"> </w:t>
      </w:r>
      <w:r>
        <w:rPr>
          <w:sz w:val="26"/>
        </w:rPr>
        <w:t>которая</w:t>
      </w:r>
      <w:r>
        <w:rPr>
          <w:spacing w:val="-4"/>
          <w:sz w:val="26"/>
        </w:rPr>
        <w:t xml:space="preserve"> </w:t>
      </w:r>
      <w:r>
        <w:rPr>
          <w:sz w:val="26"/>
        </w:rPr>
        <w:t>предполагает:</w:t>
      </w:r>
    </w:p>
    <w:p w:rsidR="00B15A17" w:rsidRDefault="00F034A4" w:rsidP="005E6B29">
      <w:pPr>
        <w:pStyle w:val="ac"/>
        <w:numPr>
          <w:ilvl w:val="1"/>
          <w:numId w:val="21"/>
        </w:numPr>
        <w:tabs>
          <w:tab w:val="left" w:pos="1025"/>
          <w:tab w:val="left" w:pos="1027"/>
        </w:tabs>
        <w:spacing w:before="1"/>
        <w:ind w:right="305" w:firstLine="283"/>
        <w:jc w:val="left"/>
        <w:rPr>
          <w:sz w:val="26"/>
        </w:rPr>
      </w:pPr>
      <w:r>
        <w:rPr>
          <w:sz w:val="26"/>
        </w:rPr>
        <w:t>выбор</w:t>
      </w:r>
      <w:r>
        <w:rPr>
          <w:spacing w:val="54"/>
          <w:sz w:val="26"/>
        </w:rPr>
        <w:t xml:space="preserve"> </w:t>
      </w:r>
      <w:r>
        <w:rPr>
          <w:sz w:val="26"/>
        </w:rPr>
        <w:t>тематики</w:t>
      </w:r>
      <w:r>
        <w:rPr>
          <w:spacing w:val="55"/>
          <w:sz w:val="26"/>
        </w:rPr>
        <w:t xml:space="preserve"> </w:t>
      </w:r>
      <w:r>
        <w:rPr>
          <w:sz w:val="26"/>
        </w:rPr>
        <w:t>исследования,</w:t>
      </w:r>
      <w:r>
        <w:rPr>
          <w:spacing w:val="56"/>
          <w:sz w:val="26"/>
        </w:rPr>
        <w:t xml:space="preserve"> </w:t>
      </w:r>
      <w:r>
        <w:rPr>
          <w:sz w:val="26"/>
        </w:rPr>
        <w:t>связанной</w:t>
      </w:r>
      <w:r>
        <w:rPr>
          <w:spacing w:val="58"/>
          <w:sz w:val="26"/>
        </w:rPr>
        <w:t xml:space="preserve"> </w:t>
      </w:r>
      <w:r>
        <w:rPr>
          <w:sz w:val="26"/>
        </w:rPr>
        <w:t>с</w:t>
      </w:r>
      <w:r>
        <w:rPr>
          <w:spacing w:val="55"/>
          <w:sz w:val="26"/>
        </w:rPr>
        <w:t xml:space="preserve"> </w:t>
      </w:r>
      <w:r>
        <w:rPr>
          <w:sz w:val="26"/>
        </w:rPr>
        <w:t>новейшими</w:t>
      </w:r>
      <w:r>
        <w:rPr>
          <w:spacing w:val="55"/>
          <w:sz w:val="26"/>
        </w:rPr>
        <w:t xml:space="preserve"> </w:t>
      </w:r>
      <w:r>
        <w:rPr>
          <w:sz w:val="26"/>
        </w:rPr>
        <w:t>достижениями</w:t>
      </w:r>
      <w:r>
        <w:rPr>
          <w:spacing w:val="56"/>
          <w:sz w:val="26"/>
        </w:rPr>
        <w:t xml:space="preserve"> </w:t>
      </w:r>
      <w:r>
        <w:rPr>
          <w:sz w:val="26"/>
        </w:rPr>
        <w:t>в</w:t>
      </w:r>
      <w:r>
        <w:rPr>
          <w:spacing w:val="54"/>
          <w:sz w:val="26"/>
        </w:rPr>
        <w:t xml:space="preserve"> </w:t>
      </w:r>
      <w:r>
        <w:rPr>
          <w:sz w:val="26"/>
        </w:rPr>
        <w:t>области</w:t>
      </w:r>
      <w:r>
        <w:rPr>
          <w:spacing w:val="-62"/>
          <w:sz w:val="26"/>
        </w:rPr>
        <w:t xml:space="preserve"> </w:t>
      </w:r>
      <w:r>
        <w:rPr>
          <w:sz w:val="26"/>
        </w:rPr>
        <w:t>науки и технологий;</w:t>
      </w:r>
    </w:p>
    <w:p w:rsidR="00B15A17" w:rsidRDefault="00F034A4" w:rsidP="005E6B29">
      <w:pPr>
        <w:pStyle w:val="ac"/>
        <w:numPr>
          <w:ilvl w:val="1"/>
          <w:numId w:val="21"/>
        </w:numPr>
        <w:tabs>
          <w:tab w:val="left" w:pos="1025"/>
          <w:tab w:val="left" w:pos="1027"/>
        </w:tabs>
        <w:ind w:right="305" w:firstLine="283"/>
        <w:jc w:val="left"/>
        <w:rPr>
          <w:sz w:val="26"/>
        </w:rPr>
      </w:pPr>
      <w:r>
        <w:rPr>
          <w:sz w:val="26"/>
        </w:rPr>
        <w:t>выбор</w:t>
      </w:r>
      <w:r>
        <w:rPr>
          <w:spacing w:val="17"/>
          <w:sz w:val="26"/>
        </w:rPr>
        <w:t xml:space="preserve"> </w:t>
      </w:r>
      <w:r>
        <w:rPr>
          <w:sz w:val="26"/>
        </w:rPr>
        <w:t>тематики</w:t>
      </w:r>
      <w:r>
        <w:rPr>
          <w:spacing w:val="18"/>
          <w:sz w:val="26"/>
        </w:rPr>
        <w:t xml:space="preserve"> </w:t>
      </w:r>
      <w:r>
        <w:rPr>
          <w:sz w:val="26"/>
        </w:rPr>
        <w:t>исследований,</w:t>
      </w:r>
      <w:r>
        <w:rPr>
          <w:spacing w:val="18"/>
          <w:sz w:val="26"/>
        </w:rPr>
        <w:t xml:space="preserve"> </w:t>
      </w:r>
      <w:r>
        <w:rPr>
          <w:sz w:val="26"/>
        </w:rPr>
        <w:t>связанных</w:t>
      </w:r>
      <w:r>
        <w:rPr>
          <w:spacing w:val="20"/>
          <w:sz w:val="26"/>
        </w:rPr>
        <w:t xml:space="preserve"> </w:t>
      </w:r>
      <w:r>
        <w:rPr>
          <w:sz w:val="26"/>
        </w:rPr>
        <w:t>с</w:t>
      </w:r>
      <w:r>
        <w:rPr>
          <w:spacing w:val="19"/>
          <w:sz w:val="26"/>
        </w:rPr>
        <w:t xml:space="preserve"> </w:t>
      </w:r>
      <w:r>
        <w:rPr>
          <w:sz w:val="26"/>
        </w:rPr>
        <w:t>учебными</w:t>
      </w:r>
      <w:r>
        <w:rPr>
          <w:spacing w:val="18"/>
          <w:sz w:val="26"/>
        </w:rPr>
        <w:t xml:space="preserve"> </w:t>
      </w:r>
      <w:r>
        <w:rPr>
          <w:sz w:val="26"/>
        </w:rPr>
        <w:t>предметами,</w:t>
      </w:r>
      <w:r>
        <w:rPr>
          <w:spacing w:val="19"/>
          <w:sz w:val="26"/>
        </w:rPr>
        <w:t xml:space="preserve"> </w:t>
      </w:r>
      <w:r>
        <w:rPr>
          <w:sz w:val="26"/>
        </w:rPr>
        <w:t>не</w:t>
      </w:r>
      <w:r>
        <w:rPr>
          <w:spacing w:val="17"/>
          <w:sz w:val="26"/>
        </w:rPr>
        <w:t xml:space="preserve"> </w:t>
      </w:r>
      <w:r>
        <w:rPr>
          <w:sz w:val="26"/>
        </w:rPr>
        <w:t>изучаемыми</w:t>
      </w:r>
      <w:r>
        <w:rPr>
          <w:spacing w:val="-62"/>
          <w:sz w:val="26"/>
        </w:rPr>
        <w:t xml:space="preserve"> </w:t>
      </w:r>
      <w:r>
        <w:rPr>
          <w:sz w:val="26"/>
        </w:rPr>
        <w:t>в</w:t>
      </w:r>
      <w:r>
        <w:rPr>
          <w:spacing w:val="-1"/>
          <w:sz w:val="26"/>
        </w:rPr>
        <w:t xml:space="preserve"> </w:t>
      </w:r>
      <w:r>
        <w:rPr>
          <w:sz w:val="26"/>
        </w:rPr>
        <w:t>школе: психологией,</w:t>
      </w:r>
      <w:r>
        <w:rPr>
          <w:spacing w:val="1"/>
          <w:sz w:val="26"/>
        </w:rPr>
        <w:t xml:space="preserve"> </w:t>
      </w:r>
      <w:r>
        <w:rPr>
          <w:sz w:val="26"/>
        </w:rPr>
        <w:t>социологией,</w:t>
      </w:r>
      <w:r>
        <w:rPr>
          <w:spacing w:val="2"/>
          <w:sz w:val="26"/>
        </w:rPr>
        <w:t xml:space="preserve"> </w:t>
      </w:r>
      <w:r>
        <w:rPr>
          <w:sz w:val="26"/>
        </w:rPr>
        <w:t>бизнесом и</w:t>
      </w:r>
      <w:r>
        <w:rPr>
          <w:spacing w:val="-1"/>
          <w:sz w:val="26"/>
        </w:rPr>
        <w:t xml:space="preserve"> </w:t>
      </w:r>
      <w:r>
        <w:rPr>
          <w:sz w:val="26"/>
        </w:rPr>
        <w:t>др.;</w:t>
      </w:r>
    </w:p>
    <w:p w:rsidR="00B15A17" w:rsidRDefault="00F034A4" w:rsidP="005E6B29">
      <w:pPr>
        <w:pStyle w:val="ac"/>
        <w:numPr>
          <w:ilvl w:val="1"/>
          <w:numId w:val="21"/>
        </w:numPr>
        <w:tabs>
          <w:tab w:val="left" w:pos="961"/>
          <w:tab w:val="left" w:pos="962"/>
        </w:tabs>
        <w:ind w:right="304" w:firstLine="283"/>
        <w:jc w:val="left"/>
        <w:rPr>
          <w:sz w:val="26"/>
        </w:rPr>
      </w:pPr>
      <w:r>
        <w:rPr>
          <w:sz w:val="26"/>
        </w:rPr>
        <w:t>выбор</w:t>
      </w:r>
      <w:r>
        <w:rPr>
          <w:spacing w:val="1"/>
          <w:sz w:val="26"/>
        </w:rPr>
        <w:t xml:space="preserve"> </w:t>
      </w:r>
      <w:r>
        <w:rPr>
          <w:sz w:val="26"/>
        </w:rPr>
        <w:t>тематики</w:t>
      </w:r>
      <w:r>
        <w:rPr>
          <w:spacing w:val="1"/>
          <w:sz w:val="26"/>
        </w:rPr>
        <w:t xml:space="preserve"> </w:t>
      </w:r>
      <w:r>
        <w:rPr>
          <w:sz w:val="26"/>
        </w:rPr>
        <w:t>исследований,</w:t>
      </w:r>
      <w:r>
        <w:rPr>
          <w:spacing w:val="1"/>
          <w:sz w:val="26"/>
        </w:rPr>
        <w:t xml:space="preserve"> </w:t>
      </w:r>
      <w:r>
        <w:rPr>
          <w:sz w:val="26"/>
        </w:rPr>
        <w:t>направленных</w:t>
      </w:r>
      <w:r>
        <w:rPr>
          <w:spacing w:val="1"/>
          <w:sz w:val="26"/>
        </w:rPr>
        <w:t xml:space="preserve"> </w:t>
      </w:r>
      <w:r>
        <w:rPr>
          <w:sz w:val="26"/>
        </w:rPr>
        <w:t>на</w:t>
      </w:r>
      <w:r>
        <w:rPr>
          <w:spacing w:val="1"/>
          <w:sz w:val="26"/>
        </w:rPr>
        <w:t xml:space="preserve"> </w:t>
      </w:r>
      <w:r>
        <w:rPr>
          <w:sz w:val="26"/>
        </w:rPr>
        <w:t>изучение</w:t>
      </w:r>
      <w:r>
        <w:rPr>
          <w:spacing w:val="1"/>
          <w:sz w:val="26"/>
        </w:rPr>
        <w:t xml:space="preserve"> </w:t>
      </w:r>
      <w:r>
        <w:rPr>
          <w:sz w:val="26"/>
        </w:rPr>
        <w:t>проблем</w:t>
      </w:r>
      <w:r>
        <w:rPr>
          <w:spacing w:val="1"/>
          <w:sz w:val="26"/>
        </w:rPr>
        <w:t xml:space="preserve"> </w:t>
      </w:r>
      <w:r>
        <w:rPr>
          <w:sz w:val="26"/>
        </w:rPr>
        <w:t>местного</w:t>
      </w:r>
      <w:r>
        <w:rPr>
          <w:spacing w:val="-62"/>
          <w:sz w:val="26"/>
        </w:rPr>
        <w:t xml:space="preserve"> </w:t>
      </w:r>
      <w:r>
        <w:rPr>
          <w:sz w:val="26"/>
        </w:rPr>
        <w:t>сообщества,</w:t>
      </w:r>
      <w:r>
        <w:rPr>
          <w:spacing w:val="-1"/>
          <w:sz w:val="26"/>
        </w:rPr>
        <w:t xml:space="preserve"> </w:t>
      </w:r>
      <w:r>
        <w:rPr>
          <w:sz w:val="26"/>
        </w:rPr>
        <w:t>региона,</w:t>
      </w:r>
      <w:r>
        <w:rPr>
          <w:spacing w:val="3"/>
          <w:sz w:val="26"/>
        </w:rPr>
        <w:t xml:space="preserve"> </w:t>
      </w:r>
      <w:r>
        <w:rPr>
          <w:sz w:val="26"/>
        </w:rPr>
        <w:t>мира</w:t>
      </w:r>
      <w:r>
        <w:rPr>
          <w:spacing w:val="1"/>
          <w:sz w:val="26"/>
        </w:rPr>
        <w:t xml:space="preserve"> </w:t>
      </w:r>
      <w:r>
        <w:rPr>
          <w:sz w:val="26"/>
        </w:rPr>
        <w:t>в</w:t>
      </w:r>
      <w:r>
        <w:rPr>
          <w:spacing w:val="-1"/>
          <w:sz w:val="26"/>
        </w:rPr>
        <w:t xml:space="preserve"> </w:t>
      </w:r>
      <w:r>
        <w:rPr>
          <w:sz w:val="26"/>
        </w:rPr>
        <w:t>целом.</w:t>
      </w:r>
    </w:p>
    <w:p w:rsidR="00B15A17" w:rsidRDefault="00B15A17">
      <w:pPr>
        <w:pStyle w:val="a8"/>
        <w:spacing w:before="7"/>
        <w:ind w:left="0"/>
        <w:jc w:val="left"/>
      </w:pPr>
    </w:p>
    <w:p w:rsidR="00B15A17" w:rsidRDefault="00F034A4">
      <w:pPr>
        <w:pStyle w:val="Heading2"/>
        <w:spacing w:line="295" w:lineRule="exact"/>
        <w:jc w:val="both"/>
      </w:pPr>
      <w:r>
        <w:t>Формирование</w:t>
      </w:r>
      <w:r>
        <w:rPr>
          <w:spacing w:val="-4"/>
        </w:rPr>
        <w:t xml:space="preserve"> </w:t>
      </w:r>
      <w:r>
        <w:t>коммуникативных</w:t>
      </w:r>
      <w:r>
        <w:rPr>
          <w:spacing w:val="-2"/>
        </w:rPr>
        <w:t xml:space="preserve"> </w:t>
      </w:r>
      <w:r>
        <w:t>универсальных</w:t>
      </w:r>
      <w:r>
        <w:rPr>
          <w:spacing w:val="-3"/>
        </w:rPr>
        <w:t xml:space="preserve"> </w:t>
      </w:r>
      <w:r>
        <w:t>учебных</w:t>
      </w:r>
      <w:r>
        <w:rPr>
          <w:spacing w:val="-3"/>
        </w:rPr>
        <w:t xml:space="preserve"> </w:t>
      </w:r>
      <w:r>
        <w:t>действий</w:t>
      </w:r>
    </w:p>
    <w:p w:rsidR="00B15A17" w:rsidRDefault="00F034A4">
      <w:pPr>
        <w:pStyle w:val="a8"/>
        <w:ind w:right="300" w:firstLine="708"/>
      </w:pPr>
      <w:r>
        <w:t>Принципиальное</w:t>
      </w:r>
      <w:r>
        <w:rPr>
          <w:spacing w:val="1"/>
        </w:rPr>
        <w:t xml:space="preserve"> </w:t>
      </w:r>
      <w:r>
        <w:t>отличие</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1"/>
        </w:rPr>
        <w:t xml:space="preserve"> </w:t>
      </w:r>
      <w:r>
        <w:t>для</w:t>
      </w:r>
      <w:r>
        <w:rPr>
          <w:spacing w:val="1"/>
        </w:rPr>
        <w:t xml:space="preserve"> </w:t>
      </w:r>
      <w:r>
        <w:t>организации и обеспечения ситуаций, в</w:t>
      </w:r>
      <w:r>
        <w:rPr>
          <w:spacing w:val="1"/>
        </w:rPr>
        <w:t xml:space="preserve"> </w:t>
      </w:r>
      <w:r>
        <w:t>которых обучающийся сможет самостоятельно</w:t>
      </w:r>
      <w:r>
        <w:rPr>
          <w:spacing w:val="1"/>
        </w:rPr>
        <w:t xml:space="preserve"> </w:t>
      </w:r>
      <w:r>
        <w:t>ставить</w:t>
      </w:r>
      <w:r>
        <w:rPr>
          <w:spacing w:val="1"/>
        </w:rPr>
        <w:t xml:space="preserve"> </w:t>
      </w:r>
      <w:r>
        <w:t>цель</w:t>
      </w:r>
      <w:r>
        <w:rPr>
          <w:spacing w:val="1"/>
        </w:rPr>
        <w:t xml:space="preserve"> </w:t>
      </w:r>
      <w:r>
        <w:t>продуктивного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сообществами</w:t>
      </w:r>
      <w:r>
        <w:rPr>
          <w:spacing w:val="1"/>
        </w:rPr>
        <w:t xml:space="preserve"> </w:t>
      </w:r>
      <w:r>
        <w:t>и</w:t>
      </w:r>
      <w:r>
        <w:rPr>
          <w:spacing w:val="1"/>
        </w:rPr>
        <w:t xml:space="preserve"> </w:t>
      </w:r>
      <w:r>
        <w:t>организациями</w:t>
      </w:r>
      <w:r>
        <w:rPr>
          <w:spacing w:val="-8"/>
        </w:rPr>
        <w:t xml:space="preserve"> </w:t>
      </w:r>
      <w:r>
        <w:t>и</w:t>
      </w:r>
      <w:r>
        <w:rPr>
          <w:spacing w:val="-8"/>
        </w:rPr>
        <w:t xml:space="preserve"> </w:t>
      </w:r>
      <w:r>
        <w:t>достигать</w:t>
      </w:r>
      <w:r>
        <w:rPr>
          <w:spacing w:val="-9"/>
        </w:rPr>
        <w:t xml:space="preserve"> </w:t>
      </w:r>
      <w:r>
        <w:t>ее.</w:t>
      </w:r>
    </w:p>
    <w:p w:rsidR="00B15A17" w:rsidRDefault="00F034A4">
      <w:pPr>
        <w:pStyle w:val="a8"/>
        <w:ind w:right="307" w:firstLine="708"/>
      </w:pPr>
      <w:r>
        <w:t>Открытость</w:t>
      </w:r>
      <w:r>
        <w:rPr>
          <w:spacing w:val="1"/>
        </w:rPr>
        <w:t xml:space="preserve"> </w:t>
      </w:r>
      <w:r>
        <w:t>образовательной</w:t>
      </w:r>
      <w:r>
        <w:rPr>
          <w:spacing w:val="1"/>
        </w:rPr>
        <w:t xml:space="preserve"> </w:t>
      </w:r>
      <w:r>
        <w:t>среды</w:t>
      </w:r>
      <w:r>
        <w:rPr>
          <w:spacing w:val="1"/>
        </w:rPr>
        <w:t xml:space="preserve"> </w:t>
      </w:r>
      <w:r>
        <w:t>позволяет</w:t>
      </w:r>
      <w:r>
        <w:rPr>
          <w:spacing w:val="1"/>
        </w:rPr>
        <w:t xml:space="preserve"> </w:t>
      </w:r>
      <w:r>
        <w:t>обеспечивать</w:t>
      </w:r>
      <w:r>
        <w:rPr>
          <w:spacing w:val="1"/>
        </w:rPr>
        <w:t xml:space="preserve"> </w:t>
      </w:r>
      <w:r>
        <w:t>возможность</w:t>
      </w:r>
      <w:r>
        <w:rPr>
          <w:spacing w:val="1"/>
        </w:rPr>
        <w:t xml:space="preserve"> </w:t>
      </w:r>
      <w:r>
        <w:t>коммуникации:</w:t>
      </w:r>
    </w:p>
    <w:p w:rsidR="00B15A17" w:rsidRDefault="00F034A4" w:rsidP="005E6B29">
      <w:pPr>
        <w:pStyle w:val="ac"/>
        <w:numPr>
          <w:ilvl w:val="1"/>
          <w:numId w:val="21"/>
        </w:numPr>
        <w:tabs>
          <w:tab w:val="left" w:pos="961"/>
          <w:tab w:val="left" w:pos="962"/>
        </w:tabs>
        <w:ind w:right="308" w:firstLine="283"/>
        <w:jc w:val="left"/>
        <w:rPr>
          <w:sz w:val="26"/>
        </w:rPr>
      </w:pPr>
      <w:r>
        <w:rPr>
          <w:sz w:val="26"/>
        </w:rPr>
        <w:t>с</w:t>
      </w:r>
      <w:r>
        <w:rPr>
          <w:spacing w:val="15"/>
          <w:sz w:val="26"/>
        </w:rPr>
        <w:t xml:space="preserve"> </w:t>
      </w:r>
      <w:r>
        <w:rPr>
          <w:sz w:val="26"/>
        </w:rPr>
        <w:t>обучающимися</w:t>
      </w:r>
      <w:r>
        <w:rPr>
          <w:spacing w:val="18"/>
          <w:sz w:val="26"/>
        </w:rPr>
        <w:t xml:space="preserve"> </w:t>
      </w:r>
      <w:r>
        <w:rPr>
          <w:sz w:val="26"/>
        </w:rPr>
        <w:t>других</w:t>
      </w:r>
      <w:r>
        <w:rPr>
          <w:spacing w:val="15"/>
          <w:sz w:val="26"/>
        </w:rPr>
        <w:t xml:space="preserve"> </w:t>
      </w:r>
      <w:r>
        <w:rPr>
          <w:sz w:val="26"/>
        </w:rPr>
        <w:t>образовательных</w:t>
      </w:r>
      <w:r>
        <w:rPr>
          <w:spacing w:val="19"/>
          <w:sz w:val="26"/>
        </w:rPr>
        <w:t xml:space="preserve"> </w:t>
      </w:r>
      <w:r>
        <w:rPr>
          <w:sz w:val="26"/>
        </w:rPr>
        <w:t>организаций</w:t>
      </w:r>
      <w:r>
        <w:rPr>
          <w:spacing w:val="16"/>
          <w:sz w:val="26"/>
        </w:rPr>
        <w:t xml:space="preserve"> </w:t>
      </w:r>
      <w:r>
        <w:rPr>
          <w:sz w:val="26"/>
        </w:rPr>
        <w:t>региона,</w:t>
      </w:r>
      <w:r>
        <w:rPr>
          <w:spacing w:val="19"/>
          <w:sz w:val="26"/>
        </w:rPr>
        <w:t xml:space="preserve"> </w:t>
      </w:r>
      <w:r>
        <w:rPr>
          <w:sz w:val="26"/>
        </w:rPr>
        <w:t>как</w:t>
      </w:r>
      <w:r>
        <w:rPr>
          <w:spacing w:val="15"/>
          <w:sz w:val="26"/>
        </w:rPr>
        <w:t xml:space="preserve"> </w:t>
      </w:r>
      <w:r>
        <w:rPr>
          <w:sz w:val="26"/>
        </w:rPr>
        <w:t>с</w:t>
      </w:r>
      <w:r>
        <w:rPr>
          <w:spacing w:val="17"/>
          <w:sz w:val="26"/>
        </w:rPr>
        <w:t xml:space="preserve"> </w:t>
      </w:r>
      <w:r>
        <w:rPr>
          <w:sz w:val="26"/>
        </w:rPr>
        <w:t>ровесниками,</w:t>
      </w:r>
      <w:r>
        <w:rPr>
          <w:spacing w:val="-62"/>
          <w:sz w:val="26"/>
        </w:rPr>
        <w:t xml:space="preserve"> </w:t>
      </w:r>
      <w:r>
        <w:rPr>
          <w:sz w:val="26"/>
        </w:rPr>
        <w:t>так</w:t>
      </w:r>
      <w:r>
        <w:rPr>
          <w:spacing w:val="-3"/>
          <w:sz w:val="26"/>
        </w:rPr>
        <w:t xml:space="preserve"> </w:t>
      </w:r>
      <w:r>
        <w:rPr>
          <w:sz w:val="26"/>
        </w:rPr>
        <w:t>и с</w:t>
      </w:r>
      <w:r>
        <w:rPr>
          <w:spacing w:val="2"/>
          <w:sz w:val="26"/>
        </w:rPr>
        <w:t xml:space="preserve"> </w:t>
      </w:r>
      <w:r>
        <w:rPr>
          <w:sz w:val="26"/>
        </w:rPr>
        <w:t>детьми иных возрастов;</w:t>
      </w:r>
    </w:p>
    <w:p w:rsidR="00B15A17" w:rsidRDefault="00F034A4" w:rsidP="005E6B29">
      <w:pPr>
        <w:pStyle w:val="ac"/>
        <w:numPr>
          <w:ilvl w:val="1"/>
          <w:numId w:val="21"/>
        </w:numPr>
        <w:tabs>
          <w:tab w:val="left" w:pos="961"/>
          <w:tab w:val="left" w:pos="962"/>
        </w:tabs>
        <w:ind w:right="307" w:firstLine="283"/>
        <w:jc w:val="left"/>
        <w:rPr>
          <w:sz w:val="26"/>
        </w:rPr>
      </w:pPr>
      <w:r>
        <w:rPr>
          <w:sz w:val="26"/>
        </w:rPr>
        <w:t>представителями</w:t>
      </w:r>
      <w:r>
        <w:rPr>
          <w:spacing w:val="27"/>
          <w:sz w:val="26"/>
        </w:rPr>
        <w:t xml:space="preserve"> </w:t>
      </w:r>
      <w:r>
        <w:rPr>
          <w:sz w:val="26"/>
        </w:rPr>
        <w:t>местного</w:t>
      </w:r>
      <w:r>
        <w:rPr>
          <w:spacing w:val="27"/>
          <w:sz w:val="26"/>
        </w:rPr>
        <w:t xml:space="preserve"> </w:t>
      </w:r>
      <w:r>
        <w:rPr>
          <w:sz w:val="26"/>
        </w:rPr>
        <w:t>сообщества,</w:t>
      </w:r>
      <w:r>
        <w:rPr>
          <w:spacing w:val="28"/>
          <w:sz w:val="26"/>
        </w:rPr>
        <w:t xml:space="preserve"> </w:t>
      </w:r>
      <w:r>
        <w:rPr>
          <w:sz w:val="26"/>
        </w:rPr>
        <w:t>культурной</w:t>
      </w:r>
      <w:r>
        <w:rPr>
          <w:spacing w:val="27"/>
          <w:sz w:val="26"/>
        </w:rPr>
        <w:t xml:space="preserve"> </w:t>
      </w:r>
      <w:r>
        <w:rPr>
          <w:sz w:val="26"/>
        </w:rPr>
        <w:t>и</w:t>
      </w:r>
      <w:r>
        <w:rPr>
          <w:spacing w:val="27"/>
          <w:sz w:val="26"/>
        </w:rPr>
        <w:t xml:space="preserve"> </w:t>
      </w:r>
      <w:r>
        <w:rPr>
          <w:sz w:val="26"/>
        </w:rPr>
        <w:t>научной</w:t>
      </w:r>
      <w:r>
        <w:rPr>
          <w:spacing w:val="30"/>
          <w:sz w:val="26"/>
        </w:rPr>
        <w:t xml:space="preserve"> </w:t>
      </w:r>
      <w:r>
        <w:rPr>
          <w:sz w:val="26"/>
        </w:rPr>
        <w:t>общественности</w:t>
      </w:r>
      <w:r>
        <w:rPr>
          <w:spacing w:val="27"/>
          <w:sz w:val="26"/>
        </w:rPr>
        <w:t xml:space="preserve"> </w:t>
      </w:r>
      <w:r>
        <w:rPr>
          <w:sz w:val="26"/>
        </w:rPr>
        <w:t>для</w:t>
      </w:r>
      <w:r>
        <w:rPr>
          <w:spacing w:val="-62"/>
          <w:sz w:val="26"/>
        </w:rPr>
        <w:t xml:space="preserve"> </w:t>
      </w:r>
      <w:r>
        <w:rPr>
          <w:sz w:val="26"/>
        </w:rPr>
        <w:t>выполнения</w:t>
      </w:r>
      <w:r>
        <w:rPr>
          <w:spacing w:val="3"/>
          <w:sz w:val="26"/>
        </w:rPr>
        <w:t xml:space="preserve"> </w:t>
      </w:r>
      <w:r>
        <w:rPr>
          <w:sz w:val="26"/>
        </w:rPr>
        <w:t>учебно-исследовательских работ</w:t>
      </w:r>
      <w:r>
        <w:rPr>
          <w:spacing w:val="-1"/>
          <w:sz w:val="26"/>
        </w:rPr>
        <w:t xml:space="preserve"> </w:t>
      </w:r>
      <w:r>
        <w:rPr>
          <w:sz w:val="26"/>
        </w:rPr>
        <w:t>и реализации</w:t>
      </w:r>
      <w:r>
        <w:rPr>
          <w:spacing w:val="-1"/>
          <w:sz w:val="26"/>
        </w:rPr>
        <w:t xml:space="preserve"> </w:t>
      </w:r>
      <w:r>
        <w:rPr>
          <w:sz w:val="26"/>
        </w:rPr>
        <w:t>проектов;</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представителями</w:t>
      </w:r>
      <w:r>
        <w:rPr>
          <w:spacing w:val="-3"/>
          <w:sz w:val="26"/>
        </w:rPr>
        <w:t xml:space="preserve"> </w:t>
      </w:r>
      <w:r>
        <w:rPr>
          <w:sz w:val="26"/>
        </w:rPr>
        <w:t>власти,</w:t>
      </w:r>
      <w:r>
        <w:rPr>
          <w:spacing w:val="-3"/>
          <w:sz w:val="26"/>
        </w:rPr>
        <w:t xml:space="preserve"> </w:t>
      </w:r>
      <w:r>
        <w:rPr>
          <w:sz w:val="26"/>
        </w:rPr>
        <w:t>местного</w:t>
      </w:r>
      <w:r>
        <w:rPr>
          <w:spacing w:val="-2"/>
          <w:sz w:val="26"/>
        </w:rPr>
        <w:t xml:space="preserve"> </w:t>
      </w:r>
      <w:r>
        <w:rPr>
          <w:sz w:val="26"/>
        </w:rPr>
        <w:t>самоуправления,</w:t>
      </w:r>
      <w:r>
        <w:rPr>
          <w:spacing w:val="-2"/>
          <w:sz w:val="26"/>
        </w:rPr>
        <w:t xml:space="preserve"> </w:t>
      </w:r>
      <w:r>
        <w:rPr>
          <w:sz w:val="26"/>
        </w:rPr>
        <w:t>фондов,</w:t>
      </w:r>
      <w:r>
        <w:rPr>
          <w:spacing w:val="-2"/>
          <w:sz w:val="26"/>
        </w:rPr>
        <w:t xml:space="preserve"> </w:t>
      </w:r>
      <w:r>
        <w:rPr>
          <w:sz w:val="26"/>
        </w:rPr>
        <w:t>спонсорами</w:t>
      </w:r>
      <w:r>
        <w:rPr>
          <w:spacing w:val="-4"/>
          <w:sz w:val="26"/>
        </w:rPr>
        <w:t xml:space="preserve"> </w:t>
      </w:r>
      <w:r>
        <w:rPr>
          <w:sz w:val="26"/>
        </w:rPr>
        <w:t>и</w:t>
      </w:r>
      <w:r>
        <w:rPr>
          <w:spacing w:val="-3"/>
          <w:sz w:val="26"/>
        </w:rPr>
        <w:t xml:space="preserve"> </w:t>
      </w:r>
      <w:r>
        <w:rPr>
          <w:sz w:val="26"/>
        </w:rPr>
        <w:t>др.</w:t>
      </w:r>
    </w:p>
    <w:p w:rsidR="00B15A17" w:rsidRDefault="00F034A4">
      <w:pPr>
        <w:pStyle w:val="a8"/>
        <w:ind w:right="305" w:firstLine="708"/>
      </w:pPr>
      <w:r>
        <w:t>Такое разнообразие выстраиваемых связей позволяет обучающимся самостоятельно</w:t>
      </w:r>
      <w:r>
        <w:rPr>
          <w:spacing w:val="1"/>
        </w:rPr>
        <w:t xml:space="preserve"> </w:t>
      </w:r>
      <w:r>
        <w:t>ставить</w:t>
      </w:r>
      <w:r>
        <w:rPr>
          <w:spacing w:val="1"/>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партнеров</w:t>
      </w:r>
      <w:r>
        <w:rPr>
          <w:spacing w:val="1"/>
        </w:rPr>
        <w:t xml:space="preserve"> </w:t>
      </w:r>
      <w:r>
        <w:t>и</w:t>
      </w:r>
      <w:r>
        <w:rPr>
          <w:spacing w:val="1"/>
        </w:rPr>
        <w:t xml:space="preserve"> </w:t>
      </w:r>
      <w:r>
        <w:t>способ</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коммуникации,</w:t>
      </w:r>
      <w:r>
        <w:rPr>
          <w:spacing w:val="1"/>
        </w:rPr>
        <w:t xml:space="preserve"> </w:t>
      </w:r>
      <w:r>
        <w:t>освоение</w:t>
      </w:r>
      <w:r>
        <w:rPr>
          <w:spacing w:val="1"/>
        </w:rPr>
        <w:t xml:space="preserve"> </w:t>
      </w:r>
      <w:r>
        <w:t>культурных</w:t>
      </w:r>
      <w:r>
        <w:rPr>
          <w:spacing w:val="1"/>
        </w:rPr>
        <w:t xml:space="preserve"> </w:t>
      </w:r>
      <w:r>
        <w:t>и</w:t>
      </w:r>
      <w:r>
        <w:rPr>
          <w:spacing w:val="1"/>
        </w:rPr>
        <w:t xml:space="preserve"> </w:t>
      </w:r>
      <w:r>
        <w:t>социальных</w:t>
      </w:r>
      <w:r>
        <w:rPr>
          <w:spacing w:val="1"/>
        </w:rPr>
        <w:t xml:space="preserve"> </w:t>
      </w:r>
      <w:r>
        <w:t>норм</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различных</w:t>
      </w:r>
      <w:r>
        <w:rPr>
          <w:spacing w:val="-1"/>
        </w:rPr>
        <w:t xml:space="preserve"> </w:t>
      </w:r>
      <w:r>
        <w:t>сообществ.</w:t>
      </w:r>
    </w:p>
    <w:p w:rsidR="00B15A17" w:rsidRDefault="00F034A4">
      <w:pPr>
        <w:pStyle w:val="a8"/>
        <w:ind w:right="306" w:firstLine="708"/>
      </w:pPr>
      <w:r>
        <w:t>К типичным образовательным событиям и форматам, позволяющим обеспечивать</w:t>
      </w:r>
      <w:r>
        <w:rPr>
          <w:spacing w:val="1"/>
        </w:rPr>
        <w:t xml:space="preserve"> </w:t>
      </w:r>
      <w:r>
        <w:t>использование всех</w:t>
      </w:r>
      <w:r>
        <w:rPr>
          <w:spacing w:val="-1"/>
        </w:rPr>
        <w:t xml:space="preserve"> </w:t>
      </w:r>
      <w:r>
        <w:t>возможностей</w:t>
      </w:r>
      <w:r>
        <w:rPr>
          <w:spacing w:val="4"/>
        </w:rPr>
        <w:t xml:space="preserve"> </w:t>
      </w:r>
      <w:r>
        <w:t>коммуникации, относятся:</w:t>
      </w:r>
    </w:p>
    <w:p w:rsidR="00B15A17" w:rsidRDefault="00F034A4" w:rsidP="005E6B29">
      <w:pPr>
        <w:pStyle w:val="ac"/>
        <w:numPr>
          <w:ilvl w:val="1"/>
          <w:numId w:val="21"/>
        </w:numPr>
        <w:tabs>
          <w:tab w:val="left" w:pos="962"/>
        </w:tabs>
        <w:ind w:right="299" w:firstLine="283"/>
        <w:rPr>
          <w:sz w:val="26"/>
        </w:rPr>
      </w:pPr>
      <w:r>
        <w:rPr>
          <w:sz w:val="26"/>
        </w:rPr>
        <w:t>комплексные задачи,</w:t>
      </w:r>
      <w:r>
        <w:rPr>
          <w:spacing w:val="1"/>
          <w:sz w:val="26"/>
        </w:rPr>
        <w:t xml:space="preserve"> </w:t>
      </w:r>
      <w:r>
        <w:rPr>
          <w:sz w:val="26"/>
        </w:rPr>
        <w:t>направленные на решение актуальных</w:t>
      </w:r>
      <w:r>
        <w:rPr>
          <w:spacing w:val="1"/>
          <w:sz w:val="26"/>
        </w:rPr>
        <w:t xml:space="preserve"> </w:t>
      </w:r>
      <w:r>
        <w:rPr>
          <w:sz w:val="26"/>
        </w:rPr>
        <w:t>проблем, лежащих в</w:t>
      </w:r>
      <w:r>
        <w:rPr>
          <w:spacing w:val="1"/>
          <w:sz w:val="26"/>
        </w:rPr>
        <w:t xml:space="preserve"> </w:t>
      </w:r>
      <w:r>
        <w:rPr>
          <w:sz w:val="26"/>
        </w:rPr>
        <w:t>ближайшем</w:t>
      </w:r>
      <w:r>
        <w:rPr>
          <w:spacing w:val="1"/>
          <w:sz w:val="26"/>
        </w:rPr>
        <w:t xml:space="preserve"> </w:t>
      </w:r>
      <w:r>
        <w:rPr>
          <w:sz w:val="26"/>
        </w:rPr>
        <w:t>будущем</w:t>
      </w:r>
      <w:r>
        <w:rPr>
          <w:spacing w:val="1"/>
          <w:sz w:val="26"/>
        </w:rPr>
        <w:t xml:space="preserve"> </w:t>
      </w:r>
      <w:r>
        <w:rPr>
          <w:sz w:val="26"/>
        </w:rPr>
        <w:t>обучающихся:</w:t>
      </w:r>
      <w:r>
        <w:rPr>
          <w:spacing w:val="1"/>
          <w:sz w:val="26"/>
        </w:rPr>
        <w:t xml:space="preserve"> </w:t>
      </w:r>
      <w:r>
        <w:rPr>
          <w:sz w:val="26"/>
        </w:rPr>
        <w:t>выбор</w:t>
      </w:r>
      <w:r>
        <w:rPr>
          <w:spacing w:val="1"/>
          <w:sz w:val="26"/>
        </w:rPr>
        <w:t xml:space="preserve"> </w:t>
      </w:r>
      <w:r>
        <w:rPr>
          <w:sz w:val="26"/>
        </w:rPr>
        <w:t>дальнейшей</w:t>
      </w:r>
      <w:r>
        <w:rPr>
          <w:spacing w:val="1"/>
          <w:sz w:val="26"/>
        </w:rPr>
        <w:t xml:space="preserve"> </w:t>
      </w:r>
      <w:r>
        <w:rPr>
          <w:sz w:val="26"/>
        </w:rPr>
        <w:t>образовательной</w:t>
      </w:r>
      <w:r>
        <w:rPr>
          <w:spacing w:val="1"/>
          <w:sz w:val="26"/>
        </w:rPr>
        <w:t xml:space="preserve"> </w:t>
      </w:r>
      <w:r>
        <w:rPr>
          <w:sz w:val="26"/>
        </w:rPr>
        <w:t>или</w:t>
      </w:r>
      <w:r>
        <w:rPr>
          <w:spacing w:val="1"/>
          <w:sz w:val="26"/>
        </w:rPr>
        <w:t xml:space="preserve"> </w:t>
      </w:r>
      <w:r>
        <w:rPr>
          <w:sz w:val="26"/>
        </w:rPr>
        <w:t>рабочей</w:t>
      </w:r>
      <w:r>
        <w:rPr>
          <w:spacing w:val="1"/>
          <w:sz w:val="26"/>
        </w:rPr>
        <w:t xml:space="preserve"> </w:t>
      </w:r>
      <w:r>
        <w:rPr>
          <w:sz w:val="26"/>
        </w:rPr>
        <w:t>траектории,</w:t>
      </w:r>
      <w:r>
        <w:rPr>
          <w:spacing w:val="-15"/>
          <w:sz w:val="26"/>
        </w:rPr>
        <w:t xml:space="preserve"> </w:t>
      </w:r>
      <w:r>
        <w:rPr>
          <w:sz w:val="26"/>
        </w:rPr>
        <w:t>определение</w:t>
      </w:r>
      <w:r>
        <w:rPr>
          <w:spacing w:val="-15"/>
          <w:sz w:val="26"/>
        </w:rPr>
        <w:t xml:space="preserve"> </w:t>
      </w:r>
      <w:r>
        <w:rPr>
          <w:sz w:val="26"/>
        </w:rPr>
        <w:t>жизненных</w:t>
      </w:r>
      <w:r>
        <w:rPr>
          <w:spacing w:val="-16"/>
          <w:sz w:val="26"/>
        </w:rPr>
        <w:t xml:space="preserve"> </w:t>
      </w:r>
      <w:r>
        <w:rPr>
          <w:sz w:val="26"/>
        </w:rPr>
        <w:t>стратегий</w:t>
      </w:r>
      <w:r>
        <w:rPr>
          <w:spacing w:val="-14"/>
          <w:sz w:val="26"/>
        </w:rPr>
        <w:t xml:space="preserve"> </w:t>
      </w:r>
      <w:r>
        <w:rPr>
          <w:sz w:val="26"/>
        </w:rPr>
        <w:t>и</w:t>
      </w:r>
      <w:r>
        <w:rPr>
          <w:spacing w:val="-15"/>
          <w:sz w:val="26"/>
        </w:rPr>
        <w:t xml:space="preserve"> </w:t>
      </w:r>
      <w:r>
        <w:rPr>
          <w:sz w:val="26"/>
        </w:rPr>
        <w:t>т.п.;</w:t>
      </w:r>
    </w:p>
    <w:p w:rsidR="00B15A17" w:rsidRDefault="00F034A4" w:rsidP="005E6B29">
      <w:pPr>
        <w:pStyle w:val="ac"/>
        <w:numPr>
          <w:ilvl w:val="1"/>
          <w:numId w:val="21"/>
        </w:numPr>
        <w:tabs>
          <w:tab w:val="left" w:pos="962"/>
        </w:tabs>
        <w:spacing w:line="297" w:lineRule="exact"/>
        <w:ind w:left="961" w:hanging="426"/>
        <w:rPr>
          <w:sz w:val="26"/>
        </w:rPr>
      </w:pPr>
      <w:r>
        <w:rPr>
          <w:sz w:val="26"/>
        </w:rPr>
        <w:t>комплексные</w:t>
      </w:r>
      <w:r>
        <w:rPr>
          <w:spacing w:val="-4"/>
          <w:sz w:val="26"/>
        </w:rPr>
        <w:t xml:space="preserve"> </w:t>
      </w:r>
      <w:r>
        <w:rPr>
          <w:sz w:val="26"/>
        </w:rPr>
        <w:t>задачи,</w:t>
      </w:r>
      <w:r>
        <w:rPr>
          <w:spacing w:val="-1"/>
          <w:sz w:val="26"/>
        </w:rPr>
        <w:t xml:space="preserve"> </w:t>
      </w:r>
      <w:r>
        <w:rPr>
          <w:sz w:val="26"/>
        </w:rPr>
        <w:t>направленные</w:t>
      </w:r>
      <w:r>
        <w:rPr>
          <w:spacing w:val="-3"/>
          <w:sz w:val="26"/>
        </w:rPr>
        <w:t xml:space="preserve"> </w:t>
      </w:r>
      <w:r>
        <w:rPr>
          <w:sz w:val="26"/>
        </w:rPr>
        <w:t>на</w:t>
      </w:r>
      <w:r>
        <w:rPr>
          <w:spacing w:val="-3"/>
          <w:sz w:val="26"/>
        </w:rPr>
        <w:t xml:space="preserve"> </w:t>
      </w:r>
      <w:r>
        <w:rPr>
          <w:sz w:val="26"/>
        </w:rPr>
        <w:t>решение</w:t>
      </w:r>
      <w:r>
        <w:rPr>
          <w:spacing w:val="-3"/>
          <w:sz w:val="26"/>
        </w:rPr>
        <w:t xml:space="preserve"> </w:t>
      </w:r>
      <w:r>
        <w:rPr>
          <w:sz w:val="26"/>
        </w:rPr>
        <w:t>проблем</w:t>
      </w:r>
      <w:r>
        <w:rPr>
          <w:spacing w:val="-1"/>
          <w:sz w:val="26"/>
        </w:rPr>
        <w:t xml:space="preserve"> </w:t>
      </w:r>
      <w:r>
        <w:rPr>
          <w:sz w:val="26"/>
        </w:rPr>
        <w:t>местного</w:t>
      </w:r>
      <w:r>
        <w:rPr>
          <w:spacing w:val="-3"/>
          <w:sz w:val="26"/>
        </w:rPr>
        <w:t xml:space="preserve"> </w:t>
      </w:r>
      <w:r>
        <w:rPr>
          <w:sz w:val="26"/>
        </w:rPr>
        <w:t>сообщества;</w:t>
      </w:r>
    </w:p>
    <w:p w:rsidR="00B15A17" w:rsidRDefault="00F034A4" w:rsidP="005E6B29">
      <w:pPr>
        <w:pStyle w:val="ac"/>
        <w:numPr>
          <w:ilvl w:val="1"/>
          <w:numId w:val="21"/>
        </w:numPr>
        <w:tabs>
          <w:tab w:val="left" w:pos="962"/>
        </w:tabs>
        <w:ind w:right="307" w:firstLine="283"/>
        <w:rPr>
          <w:sz w:val="26"/>
        </w:rPr>
      </w:pPr>
      <w:r>
        <w:rPr>
          <w:sz w:val="26"/>
        </w:rPr>
        <w:t>комплексные</w:t>
      </w:r>
      <w:r>
        <w:rPr>
          <w:spacing w:val="1"/>
          <w:sz w:val="26"/>
        </w:rPr>
        <w:t xml:space="preserve"> </w:t>
      </w:r>
      <w:r>
        <w:rPr>
          <w:sz w:val="26"/>
        </w:rPr>
        <w:t>задачи,</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изменение</w:t>
      </w:r>
      <w:r>
        <w:rPr>
          <w:spacing w:val="1"/>
          <w:sz w:val="26"/>
        </w:rPr>
        <w:t xml:space="preserve"> </w:t>
      </w:r>
      <w:r>
        <w:rPr>
          <w:sz w:val="26"/>
        </w:rPr>
        <w:t>и</w:t>
      </w:r>
      <w:r>
        <w:rPr>
          <w:spacing w:val="1"/>
          <w:sz w:val="26"/>
        </w:rPr>
        <w:t xml:space="preserve"> </w:t>
      </w:r>
      <w:r>
        <w:rPr>
          <w:sz w:val="26"/>
        </w:rPr>
        <w:t>улучшение</w:t>
      </w:r>
      <w:r>
        <w:rPr>
          <w:spacing w:val="1"/>
          <w:sz w:val="26"/>
        </w:rPr>
        <w:t xml:space="preserve"> </w:t>
      </w:r>
      <w:r>
        <w:rPr>
          <w:sz w:val="26"/>
        </w:rPr>
        <w:t>реально</w:t>
      </w:r>
      <w:r>
        <w:rPr>
          <w:spacing w:val="1"/>
          <w:sz w:val="26"/>
        </w:rPr>
        <w:t xml:space="preserve"> </w:t>
      </w:r>
      <w:r>
        <w:rPr>
          <w:sz w:val="26"/>
        </w:rPr>
        <w:t>существующих бизнес-практик;</w:t>
      </w:r>
    </w:p>
    <w:p w:rsidR="00B15A17" w:rsidRDefault="00F034A4" w:rsidP="005E6B29">
      <w:pPr>
        <w:pStyle w:val="ac"/>
        <w:numPr>
          <w:ilvl w:val="1"/>
          <w:numId w:val="21"/>
        </w:numPr>
        <w:tabs>
          <w:tab w:val="left" w:pos="962"/>
        </w:tabs>
        <w:ind w:right="304" w:firstLine="283"/>
        <w:rPr>
          <w:sz w:val="26"/>
        </w:rPr>
      </w:pPr>
      <w:r>
        <w:rPr>
          <w:sz w:val="26"/>
        </w:rPr>
        <w:t>социальные проекты, направленные на улучшение жизни местного сообщества. К</w:t>
      </w:r>
      <w:r>
        <w:rPr>
          <w:spacing w:val="1"/>
          <w:sz w:val="26"/>
        </w:rPr>
        <w:t xml:space="preserve"> </w:t>
      </w:r>
      <w:r>
        <w:rPr>
          <w:sz w:val="26"/>
        </w:rPr>
        <w:t>таким</w:t>
      </w:r>
      <w:r>
        <w:rPr>
          <w:spacing w:val="-2"/>
          <w:sz w:val="26"/>
        </w:rPr>
        <w:t xml:space="preserve"> </w:t>
      </w:r>
      <w:r>
        <w:rPr>
          <w:sz w:val="26"/>
        </w:rPr>
        <w:t>проектам</w:t>
      </w:r>
      <w:r>
        <w:rPr>
          <w:spacing w:val="-1"/>
          <w:sz w:val="26"/>
        </w:rPr>
        <w:t xml:space="preserve"> </w:t>
      </w:r>
      <w:r>
        <w:rPr>
          <w:sz w:val="26"/>
        </w:rPr>
        <w:t>относятся:</w:t>
      </w:r>
    </w:p>
    <w:p w:rsidR="00B15A17" w:rsidRDefault="00F034A4">
      <w:pPr>
        <w:pStyle w:val="a8"/>
        <w:ind w:firstLine="708"/>
        <w:jc w:val="left"/>
      </w:pPr>
      <w:r>
        <w:t>а) участие</w:t>
      </w:r>
      <w:r>
        <w:rPr>
          <w:spacing w:val="54"/>
        </w:rPr>
        <w:t xml:space="preserve"> </w:t>
      </w:r>
      <w:r>
        <w:t>в</w:t>
      </w:r>
      <w:r>
        <w:rPr>
          <w:spacing w:val="54"/>
        </w:rPr>
        <w:t xml:space="preserve"> </w:t>
      </w:r>
      <w:r>
        <w:t>волонтерских</w:t>
      </w:r>
      <w:r>
        <w:rPr>
          <w:spacing w:val="56"/>
        </w:rPr>
        <w:t xml:space="preserve"> </w:t>
      </w:r>
      <w:r>
        <w:t>акциях</w:t>
      </w:r>
      <w:r>
        <w:rPr>
          <w:spacing w:val="55"/>
        </w:rPr>
        <w:t xml:space="preserve"> </w:t>
      </w:r>
      <w:r>
        <w:t>и</w:t>
      </w:r>
      <w:r>
        <w:rPr>
          <w:spacing w:val="54"/>
        </w:rPr>
        <w:t xml:space="preserve"> </w:t>
      </w:r>
      <w:r>
        <w:t>движениях,</w:t>
      </w:r>
      <w:r>
        <w:rPr>
          <w:spacing w:val="55"/>
        </w:rPr>
        <w:t xml:space="preserve"> </w:t>
      </w:r>
      <w:r>
        <w:t>самостоятельная</w:t>
      </w:r>
      <w:r>
        <w:rPr>
          <w:spacing w:val="56"/>
        </w:rPr>
        <w:t xml:space="preserve"> </w:t>
      </w:r>
      <w:r>
        <w:t>организация</w:t>
      </w:r>
      <w:r>
        <w:rPr>
          <w:spacing w:val="-62"/>
        </w:rPr>
        <w:t xml:space="preserve"> </w:t>
      </w:r>
      <w:r>
        <w:t>волонтерских акций;</w:t>
      </w:r>
    </w:p>
    <w:p w:rsidR="00B15A17" w:rsidRDefault="00F034A4">
      <w:pPr>
        <w:pStyle w:val="a8"/>
        <w:ind w:right="307" w:firstLine="708"/>
        <w:jc w:val="left"/>
      </w:pPr>
      <w:r>
        <w:t>б) участие</w:t>
      </w:r>
      <w:r>
        <w:rPr>
          <w:spacing w:val="24"/>
        </w:rPr>
        <w:t xml:space="preserve"> </w:t>
      </w:r>
      <w:r>
        <w:t>в</w:t>
      </w:r>
      <w:r>
        <w:rPr>
          <w:spacing w:val="23"/>
        </w:rPr>
        <w:t xml:space="preserve"> </w:t>
      </w:r>
      <w:r>
        <w:t>благотворительных</w:t>
      </w:r>
      <w:r>
        <w:rPr>
          <w:spacing w:val="25"/>
        </w:rPr>
        <w:t xml:space="preserve"> </w:t>
      </w:r>
      <w:r>
        <w:t>акциях</w:t>
      </w:r>
      <w:r>
        <w:rPr>
          <w:spacing w:val="24"/>
        </w:rPr>
        <w:t xml:space="preserve"> </w:t>
      </w:r>
      <w:r>
        <w:t>и</w:t>
      </w:r>
      <w:r>
        <w:rPr>
          <w:spacing w:val="23"/>
        </w:rPr>
        <w:t xml:space="preserve"> </w:t>
      </w:r>
      <w:r>
        <w:t>движениях,</w:t>
      </w:r>
      <w:r>
        <w:rPr>
          <w:spacing w:val="24"/>
        </w:rPr>
        <w:t xml:space="preserve"> </w:t>
      </w:r>
      <w:r>
        <w:t>самостоятельная</w:t>
      </w:r>
      <w:r>
        <w:rPr>
          <w:spacing w:val="25"/>
        </w:rPr>
        <w:t xml:space="preserve"> </w:t>
      </w:r>
      <w:r>
        <w:t>организация</w:t>
      </w:r>
      <w:r>
        <w:rPr>
          <w:spacing w:val="-62"/>
        </w:rPr>
        <w:t xml:space="preserve"> </w:t>
      </w:r>
      <w:r>
        <w:t>благотворительных</w:t>
      </w:r>
      <w:r>
        <w:rPr>
          <w:spacing w:val="-1"/>
        </w:rPr>
        <w:t xml:space="preserve"> </w:t>
      </w:r>
      <w:r>
        <w:t>акций;</w:t>
      </w:r>
    </w:p>
    <w:p w:rsidR="00B15A17" w:rsidRDefault="00F034A4">
      <w:pPr>
        <w:pStyle w:val="a8"/>
        <w:ind w:firstLine="708"/>
        <w:jc w:val="left"/>
      </w:pPr>
      <w:r>
        <w:t>б)</w:t>
      </w:r>
      <w:r>
        <w:rPr>
          <w:spacing w:val="-5"/>
        </w:rPr>
        <w:t xml:space="preserve"> </w:t>
      </w:r>
      <w:r>
        <w:t>создание</w:t>
      </w:r>
      <w:r>
        <w:rPr>
          <w:spacing w:val="6"/>
        </w:rPr>
        <w:t xml:space="preserve"> </w:t>
      </w:r>
      <w:r>
        <w:t>и</w:t>
      </w:r>
      <w:r>
        <w:rPr>
          <w:spacing w:val="5"/>
        </w:rPr>
        <w:t xml:space="preserve"> </w:t>
      </w:r>
      <w:r>
        <w:t>реализация</w:t>
      </w:r>
      <w:r>
        <w:rPr>
          <w:spacing w:val="7"/>
        </w:rPr>
        <w:t xml:space="preserve"> </w:t>
      </w:r>
      <w:r>
        <w:t>социальных</w:t>
      </w:r>
      <w:r>
        <w:rPr>
          <w:spacing w:val="6"/>
        </w:rPr>
        <w:t xml:space="preserve"> </w:t>
      </w:r>
      <w:r>
        <w:t>проектов</w:t>
      </w:r>
      <w:r>
        <w:rPr>
          <w:spacing w:val="5"/>
        </w:rPr>
        <w:t xml:space="preserve"> </w:t>
      </w:r>
      <w:r>
        <w:t>разного</w:t>
      </w:r>
      <w:r>
        <w:rPr>
          <w:spacing w:val="5"/>
        </w:rPr>
        <w:t xml:space="preserve"> </w:t>
      </w:r>
      <w:r>
        <w:t>масштаба</w:t>
      </w:r>
      <w:r>
        <w:rPr>
          <w:spacing w:val="6"/>
        </w:rPr>
        <w:t xml:space="preserve"> </w:t>
      </w:r>
      <w:r>
        <w:t>и</w:t>
      </w:r>
      <w:r>
        <w:rPr>
          <w:spacing w:val="5"/>
        </w:rPr>
        <w:t xml:space="preserve"> </w:t>
      </w:r>
      <w:r>
        <w:t>направленности,</w:t>
      </w:r>
      <w:r>
        <w:rPr>
          <w:spacing w:val="-62"/>
        </w:rPr>
        <w:t xml:space="preserve"> </w:t>
      </w:r>
      <w:r>
        <w:t>выходящих за</w:t>
      </w:r>
      <w:r>
        <w:rPr>
          <w:spacing w:val="-1"/>
        </w:rPr>
        <w:t xml:space="preserve"> </w:t>
      </w:r>
      <w:r>
        <w:t>рамки</w:t>
      </w:r>
      <w:r>
        <w:rPr>
          <w:spacing w:val="2"/>
        </w:rPr>
        <w:t xml:space="preserve"> </w:t>
      </w:r>
      <w:r>
        <w:t>образовательной</w:t>
      </w:r>
      <w:r>
        <w:rPr>
          <w:spacing w:val="1"/>
        </w:rPr>
        <w:t xml:space="preserve"> </w:t>
      </w:r>
      <w:r>
        <w:t>организации;</w:t>
      </w:r>
    </w:p>
    <w:p w:rsidR="00B15A17" w:rsidRDefault="00F034A4" w:rsidP="005E6B29">
      <w:pPr>
        <w:pStyle w:val="ac"/>
        <w:numPr>
          <w:ilvl w:val="1"/>
          <w:numId w:val="21"/>
        </w:numPr>
        <w:tabs>
          <w:tab w:val="left" w:pos="961"/>
          <w:tab w:val="left" w:pos="962"/>
        </w:tabs>
        <w:spacing w:before="2"/>
        <w:ind w:right="307" w:firstLine="283"/>
        <w:jc w:val="left"/>
        <w:rPr>
          <w:sz w:val="26"/>
        </w:rPr>
      </w:pPr>
      <w:r>
        <w:rPr>
          <w:sz w:val="26"/>
        </w:rPr>
        <w:t>получение</w:t>
      </w:r>
      <w:r>
        <w:rPr>
          <w:spacing w:val="53"/>
          <w:sz w:val="26"/>
        </w:rPr>
        <w:t xml:space="preserve"> </w:t>
      </w:r>
      <w:r>
        <w:rPr>
          <w:sz w:val="26"/>
        </w:rPr>
        <w:t>предметных</w:t>
      </w:r>
      <w:r>
        <w:rPr>
          <w:spacing w:val="53"/>
          <w:sz w:val="26"/>
        </w:rPr>
        <w:t xml:space="preserve"> </w:t>
      </w:r>
      <w:r>
        <w:rPr>
          <w:sz w:val="26"/>
        </w:rPr>
        <w:t>знаний</w:t>
      </w:r>
      <w:r>
        <w:rPr>
          <w:spacing w:val="53"/>
          <w:sz w:val="26"/>
        </w:rPr>
        <w:t xml:space="preserve"> </w:t>
      </w:r>
      <w:r>
        <w:rPr>
          <w:sz w:val="26"/>
        </w:rPr>
        <w:t>в</w:t>
      </w:r>
      <w:r>
        <w:rPr>
          <w:spacing w:val="52"/>
          <w:sz w:val="26"/>
        </w:rPr>
        <w:t xml:space="preserve"> </w:t>
      </w:r>
      <w:r>
        <w:rPr>
          <w:sz w:val="26"/>
        </w:rPr>
        <w:t>структурах,</w:t>
      </w:r>
      <w:r>
        <w:rPr>
          <w:spacing w:val="53"/>
          <w:sz w:val="26"/>
        </w:rPr>
        <w:t xml:space="preserve"> </w:t>
      </w:r>
      <w:r>
        <w:rPr>
          <w:sz w:val="26"/>
        </w:rPr>
        <w:t>альтернативных</w:t>
      </w:r>
      <w:r>
        <w:rPr>
          <w:spacing w:val="53"/>
          <w:sz w:val="26"/>
        </w:rPr>
        <w:t xml:space="preserve"> </w:t>
      </w:r>
      <w:r>
        <w:rPr>
          <w:sz w:val="26"/>
        </w:rPr>
        <w:t>образовательной</w:t>
      </w:r>
      <w:r>
        <w:rPr>
          <w:spacing w:val="-62"/>
          <w:sz w:val="26"/>
        </w:rPr>
        <w:t xml:space="preserve"> </w:t>
      </w:r>
      <w:r>
        <w:rPr>
          <w:sz w:val="26"/>
        </w:rPr>
        <w:t>организации:</w:t>
      </w:r>
    </w:p>
    <w:p w:rsidR="00B15A17" w:rsidRDefault="00F034A4">
      <w:pPr>
        <w:pStyle w:val="a8"/>
        <w:ind w:left="961" w:right="3539"/>
        <w:jc w:val="left"/>
      </w:pPr>
      <w:r>
        <w:t>а) в заочных и дистанционных школах и университетах;</w:t>
      </w:r>
      <w:r>
        <w:rPr>
          <w:spacing w:val="-62"/>
        </w:rPr>
        <w:t xml:space="preserve"> </w:t>
      </w:r>
      <w:r>
        <w:t>б)</w:t>
      </w:r>
      <w:r>
        <w:rPr>
          <w:spacing w:val="-1"/>
        </w:rPr>
        <w:t xml:space="preserve"> </w:t>
      </w:r>
      <w:r>
        <w:t>участие</w:t>
      </w:r>
      <w:r>
        <w:rPr>
          <w:spacing w:val="-2"/>
        </w:rPr>
        <w:t xml:space="preserve"> </w:t>
      </w:r>
      <w:r>
        <w:t>в</w:t>
      </w:r>
      <w:r>
        <w:rPr>
          <w:spacing w:val="-3"/>
        </w:rPr>
        <w:t xml:space="preserve"> </w:t>
      </w:r>
      <w:r>
        <w:t>дистанционных</w:t>
      </w:r>
      <w:r>
        <w:rPr>
          <w:spacing w:val="-1"/>
        </w:rPr>
        <w:t xml:space="preserve"> </w:t>
      </w:r>
      <w:r>
        <w:t>конкурсах</w:t>
      </w:r>
      <w:r>
        <w:rPr>
          <w:spacing w:val="-1"/>
        </w:rPr>
        <w:t xml:space="preserve"> </w:t>
      </w:r>
      <w:r>
        <w:t>и</w:t>
      </w:r>
      <w:r>
        <w:rPr>
          <w:spacing w:val="-1"/>
        </w:rPr>
        <w:t xml:space="preserve"> </w:t>
      </w:r>
      <w:r>
        <w:t>олимпиадах;</w:t>
      </w:r>
    </w:p>
    <w:p w:rsidR="00E21260" w:rsidRDefault="00F034A4" w:rsidP="00E21260">
      <w:pPr>
        <w:pStyle w:val="a8"/>
        <w:spacing w:line="299" w:lineRule="exact"/>
        <w:ind w:left="961"/>
        <w:jc w:val="left"/>
      </w:pPr>
      <w:r>
        <w:t>в)</w:t>
      </w:r>
      <w:r>
        <w:rPr>
          <w:spacing w:val="-4"/>
        </w:rPr>
        <w:t xml:space="preserve"> </w:t>
      </w:r>
      <w:r>
        <w:t>самостоятельное</w:t>
      </w:r>
      <w:r>
        <w:rPr>
          <w:spacing w:val="-1"/>
        </w:rPr>
        <w:t xml:space="preserve"> </w:t>
      </w:r>
      <w:r>
        <w:t>освоение</w:t>
      </w:r>
      <w:r>
        <w:rPr>
          <w:spacing w:val="-3"/>
        </w:rPr>
        <w:t xml:space="preserve"> </w:t>
      </w:r>
      <w:r>
        <w:t>отдельных</w:t>
      </w:r>
      <w:r>
        <w:rPr>
          <w:spacing w:val="-2"/>
        </w:rPr>
        <w:t xml:space="preserve"> </w:t>
      </w:r>
      <w:r>
        <w:t>предметов</w:t>
      </w:r>
      <w:r>
        <w:rPr>
          <w:spacing w:val="-3"/>
        </w:rPr>
        <w:t xml:space="preserve"> </w:t>
      </w:r>
      <w:r>
        <w:t>и</w:t>
      </w:r>
      <w:r>
        <w:rPr>
          <w:spacing w:val="-2"/>
        </w:rPr>
        <w:t xml:space="preserve"> </w:t>
      </w:r>
      <w:r>
        <w:t>курсов.</w:t>
      </w:r>
    </w:p>
    <w:p w:rsidR="00B15A17" w:rsidRDefault="00F034A4" w:rsidP="00E21260">
      <w:pPr>
        <w:pStyle w:val="a8"/>
        <w:spacing w:line="299" w:lineRule="exact"/>
        <w:ind w:left="961"/>
        <w:jc w:val="left"/>
      </w:pPr>
      <w:r>
        <w:t>Формирование</w:t>
      </w:r>
      <w:r>
        <w:rPr>
          <w:spacing w:val="-2"/>
        </w:rPr>
        <w:t xml:space="preserve"> </w:t>
      </w:r>
      <w:r>
        <w:t>регулятивных</w:t>
      </w:r>
      <w:r>
        <w:rPr>
          <w:spacing w:val="-3"/>
        </w:rPr>
        <w:t xml:space="preserve"> </w:t>
      </w:r>
      <w:r>
        <w:t>универсальных</w:t>
      </w:r>
      <w:r>
        <w:rPr>
          <w:spacing w:val="-4"/>
        </w:rPr>
        <w:t xml:space="preserve"> </w:t>
      </w:r>
      <w:r>
        <w:t>учебных</w:t>
      </w:r>
      <w:r>
        <w:rPr>
          <w:spacing w:val="-3"/>
        </w:rPr>
        <w:t xml:space="preserve"> </w:t>
      </w:r>
      <w:r>
        <w:t>действий</w:t>
      </w:r>
    </w:p>
    <w:p w:rsidR="00B15A17" w:rsidRDefault="00F034A4">
      <w:pPr>
        <w:pStyle w:val="a8"/>
        <w:ind w:right="301" w:firstLine="708"/>
      </w:pPr>
      <w:r>
        <w:lastRenderedPageBreak/>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1"/>
        </w:rPr>
        <w:t xml:space="preserve"> </w:t>
      </w:r>
      <w:r>
        <w:t>действия</w:t>
      </w:r>
      <w:r>
        <w:rPr>
          <w:spacing w:val="1"/>
        </w:rPr>
        <w:t xml:space="preserve"> </w:t>
      </w:r>
      <w:r>
        <w:t>обучающегося.</w:t>
      </w:r>
    </w:p>
    <w:p w:rsidR="00B15A17" w:rsidRDefault="00F034A4">
      <w:pPr>
        <w:pStyle w:val="a8"/>
        <w:ind w:right="306" w:firstLine="708"/>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1"/>
        </w:rPr>
        <w:t xml:space="preserve"> </w:t>
      </w:r>
      <w:r>
        <w:t>использовать</w:t>
      </w:r>
      <w:r>
        <w:rPr>
          <w:spacing w:val="-62"/>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66"/>
        </w:rPr>
        <w:t xml:space="preserve"> </w:t>
      </w:r>
      <w:r>
        <w:t>индивидуальной</w:t>
      </w:r>
      <w:r>
        <w:rPr>
          <w:spacing w:val="-62"/>
        </w:rPr>
        <w:t xml:space="preserve"> </w:t>
      </w:r>
      <w:r>
        <w:t>образовательной траектории:</w:t>
      </w:r>
    </w:p>
    <w:p w:rsidR="00B15A17" w:rsidRDefault="00F034A4">
      <w:pPr>
        <w:pStyle w:val="a8"/>
        <w:spacing w:line="298" w:lineRule="exact"/>
        <w:ind w:left="961"/>
      </w:pPr>
      <w:r>
        <w:t>а)</w:t>
      </w:r>
      <w:r>
        <w:rPr>
          <w:spacing w:val="-5"/>
        </w:rPr>
        <w:t xml:space="preserve"> </w:t>
      </w:r>
      <w:r>
        <w:t>самостоятельное</w:t>
      </w:r>
      <w:r>
        <w:rPr>
          <w:spacing w:val="-2"/>
        </w:rPr>
        <w:t xml:space="preserve"> </w:t>
      </w:r>
      <w:r>
        <w:t>освоение</w:t>
      </w:r>
      <w:r>
        <w:rPr>
          <w:spacing w:val="-3"/>
        </w:rPr>
        <w:t xml:space="preserve"> </w:t>
      </w:r>
      <w:r>
        <w:t>глав,</w:t>
      </w:r>
      <w:r>
        <w:rPr>
          <w:spacing w:val="-2"/>
        </w:rPr>
        <w:t xml:space="preserve"> </w:t>
      </w:r>
      <w:r>
        <w:t>разделов и</w:t>
      </w:r>
      <w:r>
        <w:rPr>
          <w:spacing w:val="-3"/>
        </w:rPr>
        <w:t xml:space="preserve"> </w:t>
      </w:r>
      <w:r>
        <w:t>тем учебных</w:t>
      </w:r>
      <w:r>
        <w:rPr>
          <w:spacing w:val="-4"/>
        </w:rPr>
        <w:t xml:space="preserve"> </w:t>
      </w:r>
      <w:r>
        <w:t>предметов;</w:t>
      </w:r>
    </w:p>
    <w:p w:rsidR="00B15A17" w:rsidRDefault="00F034A4">
      <w:pPr>
        <w:pStyle w:val="a8"/>
        <w:ind w:right="308" w:firstLine="708"/>
      </w:pPr>
      <w:r>
        <w:t>б) самостоятельное определение темы проекта, методов и способов его реализации,</w:t>
      </w:r>
      <w:r>
        <w:rPr>
          <w:spacing w:val="1"/>
        </w:rPr>
        <w:t xml:space="preserve"> </w:t>
      </w:r>
      <w:r>
        <w:t>источников</w:t>
      </w:r>
      <w:r>
        <w:rPr>
          <w:spacing w:val="-1"/>
        </w:rPr>
        <w:t xml:space="preserve"> </w:t>
      </w:r>
      <w:r>
        <w:t>ресурсов,</w:t>
      </w:r>
      <w:r>
        <w:rPr>
          <w:spacing w:val="2"/>
        </w:rPr>
        <w:t xml:space="preserve"> </w:t>
      </w:r>
      <w:r>
        <w:t>необходимых</w:t>
      </w:r>
      <w:r>
        <w:rPr>
          <w:spacing w:val="3"/>
        </w:rPr>
        <w:t xml:space="preserve"> </w:t>
      </w:r>
      <w:r>
        <w:t>для</w:t>
      </w:r>
      <w:r>
        <w:rPr>
          <w:spacing w:val="-1"/>
        </w:rPr>
        <w:t xml:space="preserve"> </w:t>
      </w:r>
      <w:r>
        <w:t>реализации</w:t>
      </w:r>
      <w:r>
        <w:rPr>
          <w:spacing w:val="1"/>
        </w:rPr>
        <w:t xml:space="preserve"> </w:t>
      </w:r>
      <w:r>
        <w:t>проекта;</w:t>
      </w:r>
    </w:p>
    <w:p w:rsidR="00B15A17" w:rsidRDefault="00F034A4">
      <w:pPr>
        <w:pStyle w:val="a8"/>
        <w:spacing w:line="299" w:lineRule="exact"/>
        <w:ind w:left="961"/>
      </w:pPr>
      <w:r>
        <w:t>в)</w:t>
      </w:r>
      <w:r>
        <w:rPr>
          <w:spacing w:val="-4"/>
        </w:rPr>
        <w:t xml:space="preserve"> </w:t>
      </w:r>
      <w:r>
        <w:t>презентация</w:t>
      </w:r>
      <w:r>
        <w:rPr>
          <w:spacing w:val="-1"/>
        </w:rPr>
        <w:t xml:space="preserve"> </w:t>
      </w:r>
      <w:r>
        <w:t>результатов</w:t>
      </w:r>
      <w:r>
        <w:rPr>
          <w:spacing w:val="-2"/>
        </w:rPr>
        <w:t xml:space="preserve"> </w:t>
      </w:r>
      <w:r>
        <w:t>проектной</w:t>
      </w:r>
      <w:r>
        <w:rPr>
          <w:spacing w:val="-1"/>
        </w:rPr>
        <w:t xml:space="preserve"> </w:t>
      </w:r>
      <w:r>
        <w:t>работы</w:t>
      </w:r>
      <w:r>
        <w:rPr>
          <w:spacing w:val="-2"/>
        </w:rPr>
        <w:t xml:space="preserve"> </w:t>
      </w:r>
      <w:r>
        <w:t>на</w:t>
      </w:r>
      <w:r>
        <w:rPr>
          <w:spacing w:val="-4"/>
        </w:rPr>
        <w:t xml:space="preserve"> </w:t>
      </w:r>
      <w:r>
        <w:t>различных</w:t>
      </w:r>
      <w:r>
        <w:rPr>
          <w:spacing w:val="-1"/>
        </w:rPr>
        <w:t xml:space="preserve"> </w:t>
      </w:r>
      <w:r>
        <w:t>этапах</w:t>
      </w:r>
      <w:r>
        <w:rPr>
          <w:spacing w:val="-2"/>
        </w:rPr>
        <w:t xml:space="preserve"> </w:t>
      </w:r>
      <w:r>
        <w:t>ее</w:t>
      </w:r>
      <w:r>
        <w:rPr>
          <w:spacing w:val="-4"/>
        </w:rPr>
        <w:t xml:space="preserve"> </w:t>
      </w:r>
      <w:r>
        <w:t>реализации.</w:t>
      </w:r>
    </w:p>
    <w:p w:rsidR="00B15A17" w:rsidRDefault="00B15A17">
      <w:pPr>
        <w:pStyle w:val="a8"/>
        <w:spacing w:before="4"/>
        <w:ind w:left="0"/>
        <w:jc w:val="left"/>
      </w:pPr>
    </w:p>
    <w:p w:rsidR="00B15A17" w:rsidRDefault="00F034A4" w:rsidP="005E6B29">
      <w:pPr>
        <w:pStyle w:val="Heading1"/>
        <w:numPr>
          <w:ilvl w:val="2"/>
          <w:numId w:val="18"/>
        </w:numPr>
        <w:tabs>
          <w:tab w:val="left" w:pos="1610"/>
        </w:tabs>
        <w:spacing w:before="1" w:line="240" w:lineRule="auto"/>
        <w:ind w:right="310" w:firstLine="708"/>
        <w:jc w:val="both"/>
      </w:pPr>
      <w:r>
        <w:t>Описание</w:t>
      </w:r>
      <w:r>
        <w:rPr>
          <w:spacing w:val="1"/>
        </w:rPr>
        <w:t xml:space="preserve"> </w:t>
      </w:r>
      <w:r>
        <w:t>особенностей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2"/>
        </w:rPr>
        <w:t xml:space="preserve"> </w:t>
      </w:r>
      <w:r>
        <w:t>деятельности</w:t>
      </w:r>
      <w:r>
        <w:rPr>
          <w:spacing w:val="-3"/>
        </w:rPr>
        <w:t xml:space="preserve"> </w:t>
      </w:r>
      <w:r>
        <w:t>обучающихся</w:t>
      </w:r>
    </w:p>
    <w:p w:rsidR="00B15A17" w:rsidRDefault="00F034A4">
      <w:pPr>
        <w:pStyle w:val="a8"/>
        <w:ind w:right="306" w:firstLine="708"/>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старшеклассников</w:t>
      </w:r>
      <w:r>
        <w:rPr>
          <w:spacing w:val="1"/>
        </w:rPr>
        <w:t xml:space="preserve"> </w:t>
      </w:r>
      <w:r>
        <w:t>обусловлены,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открытостью</w:t>
      </w:r>
      <w:r>
        <w:rPr>
          <w:spacing w:val="1"/>
        </w:rPr>
        <w:t xml:space="preserve"> </w:t>
      </w:r>
      <w:r>
        <w:t>образовательной</w:t>
      </w:r>
      <w:r>
        <w:rPr>
          <w:spacing w:val="1"/>
        </w:rPr>
        <w:t xml:space="preserve"> </w:t>
      </w:r>
      <w:r>
        <w:t>организации</w:t>
      </w:r>
      <w:r>
        <w:rPr>
          <w:spacing w:val="-1"/>
        </w:rPr>
        <w:t xml:space="preserve"> </w:t>
      </w:r>
      <w:r>
        <w:t>на</w:t>
      </w:r>
      <w:r>
        <w:rPr>
          <w:spacing w:val="4"/>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B15A17" w:rsidRDefault="00F034A4">
      <w:pPr>
        <w:pStyle w:val="a8"/>
        <w:ind w:right="302" w:firstLine="708"/>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освоении</w:t>
      </w:r>
      <w:r>
        <w:rPr>
          <w:spacing w:val="1"/>
        </w:rPr>
        <w:t xml:space="preserve"> </w:t>
      </w:r>
      <w:r>
        <w:t>учебно-</w:t>
      </w:r>
      <w:r>
        <w:rPr>
          <w:spacing w:val="1"/>
        </w:rPr>
        <w:t xml:space="preserve"> </w:t>
      </w:r>
      <w:r>
        <w:t>исследовательской и проектной работы как типа деятельности, где материалом являются,</w:t>
      </w:r>
      <w:r>
        <w:rPr>
          <w:spacing w:val="1"/>
        </w:rPr>
        <w:t xml:space="preserve"> </w:t>
      </w:r>
      <w:r>
        <w:t>прежде всего, учебные предметы На уровне среднего общего образования исследование и</w:t>
      </w:r>
      <w:r>
        <w:rPr>
          <w:spacing w:val="1"/>
        </w:rPr>
        <w:t xml:space="preserve"> </w:t>
      </w:r>
      <w:r>
        <w:t>проект</w:t>
      </w:r>
      <w:r>
        <w:rPr>
          <w:spacing w:val="1"/>
        </w:rPr>
        <w:t xml:space="preserve"> </w:t>
      </w:r>
      <w:r>
        <w:t>приобретают</w:t>
      </w:r>
      <w:r>
        <w:rPr>
          <w:spacing w:val="1"/>
        </w:rPr>
        <w:t xml:space="preserve"> </w:t>
      </w:r>
      <w:r>
        <w:t>статус</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2"/>
        </w:rPr>
        <w:t xml:space="preserve"> </w:t>
      </w:r>
      <w:r>
        <w:t>необходимых для</w:t>
      </w:r>
      <w:r>
        <w:rPr>
          <w:spacing w:val="64"/>
        </w:rPr>
        <w:t xml:space="preserve"> </w:t>
      </w:r>
      <w:r>
        <w:t>освоения социальной</w:t>
      </w:r>
      <w:r>
        <w:rPr>
          <w:spacing w:val="1"/>
        </w:rPr>
        <w:t xml:space="preserve"> </w:t>
      </w:r>
      <w:r>
        <w:t>жизни и культуры.</w:t>
      </w:r>
    </w:p>
    <w:p w:rsidR="00B15A17" w:rsidRDefault="00F034A4">
      <w:pPr>
        <w:pStyle w:val="a8"/>
        <w:ind w:right="306" w:firstLine="708"/>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процесс</w:t>
      </w:r>
      <w:r>
        <w:rPr>
          <w:spacing w:val="1"/>
        </w:rPr>
        <w:t xml:space="preserve"> </w:t>
      </w:r>
      <w:r>
        <w:t>становления</w:t>
      </w:r>
      <w:r>
        <w:rPr>
          <w:spacing w:val="1"/>
        </w:rPr>
        <w:t xml:space="preserve"> </w:t>
      </w:r>
      <w:r>
        <w:t>проектной</w:t>
      </w:r>
      <w:r>
        <w:rPr>
          <w:spacing w:val="1"/>
        </w:rPr>
        <w:t xml:space="preserve"> </w:t>
      </w:r>
      <w:r>
        <w:t>деятельности предполагает и допускает наличие проб в рамках совместной деятельности</w:t>
      </w:r>
      <w:r>
        <w:rPr>
          <w:spacing w:val="1"/>
        </w:rPr>
        <w:t xml:space="preserve"> </w:t>
      </w:r>
      <w:r>
        <w:t>обучающихся</w:t>
      </w:r>
      <w:r>
        <w:rPr>
          <w:spacing w:val="1"/>
        </w:rPr>
        <w:t xml:space="preserve"> </w:t>
      </w:r>
      <w:r>
        <w:t>и</w:t>
      </w:r>
      <w:r>
        <w:rPr>
          <w:spacing w:val="1"/>
        </w:rPr>
        <w:t xml:space="preserve"> </w:t>
      </w:r>
      <w:r>
        <w:t>учителя.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проект</w:t>
      </w:r>
      <w:r>
        <w:rPr>
          <w:spacing w:val="1"/>
        </w:rPr>
        <w:t xml:space="preserve"> </w:t>
      </w:r>
      <w:r>
        <w:t>реализуется</w:t>
      </w:r>
      <w:r>
        <w:rPr>
          <w:spacing w:val="1"/>
        </w:rPr>
        <w:t xml:space="preserve"> </w:t>
      </w:r>
      <w:r>
        <w:t>самим старшеклассником или группой обучающихся. Они самостоятельно 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 результатов</w:t>
      </w:r>
      <w:r>
        <w:rPr>
          <w:spacing w:val="1"/>
        </w:rPr>
        <w:t xml:space="preserve"> </w:t>
      </w:r>
      <w:r>
        <w:t>исследования.</w:t>
      </w:r>
    </w:p>
    <w:p w:rsidR="00B15A17" w:rsidRDefault="00F034A4">
      <w:pPr>
        <w:pStyle w:val="a8"/>
        <w:ind w:right="303" w:firstLine="708"/>
      </w:pPr>
      <w:r>
        <w:t>На уровне среднего общего образования сам обучающийся определяет параметры 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Кроме</w:t>
      </w:r>
      <w:r>
        <w:rPr>
          <w:spacing w:val="1"/>
        </w:rPr>
        <w:t xml:space="preserve"> </w:t>
      </w:r>
      <w:r>
        <w:t>того,</w:t>
      </w:r>
      <w:r>
        <w:rPr>
          <w:spacing w:val="1"/>
        </w:rPr>
        <w:t xml:space="preserve"> </w:t>
      </w:r>
      <w:r>
        <w:t>он</w:t>
      </w:r>
      <w:r>
        <w:rPr>
          <w:spacing w:val="1"/>
        </w:rPr>
        <w:t xml:space="preserve"> </w:t>
      </w:r>
      <w:r>
        <w:t>формирует</w:t>
      </w:r>
      <w:r>
        <w:rPr>
          <w:spacing w:val="1"/>
        </w:rPr>
        <w:t xml:space="preserve"> </w:t>
      </w:r>
      <w:r>
        <w:t>навык принятия</w:t>
      </w:r>
      <w:r>
        <w:rPr>
          <w:spacing w:val="1"/>
        </w:rPr>
        <w:t xml:space="preserve"> </w:t>
      </w:r>
      <w:r>
        <w:t>параметров</w:t>
      </w:r>
      <w:r>
        <w:rPr>
          <w:spacing w:val="1"/>
        </w:rPr>
        <w:t xml:space="preserve"> </w:t>
      </w:r>
      <w:r>
        <w:t>и</w:t>
      </w:r>
      <w:r>
        <w:rPr>
          <w:spacing w:val="1"/>
        </w:rPr>
        <w:t xml:space="preserve"> </w:t>
      </w:r>
      <w:r>
        <w:t>критериев</w:t>
      </w:r>
      <w:r>
        <w:rPr>
          <w:spacing w:val="1"/>
        </w:rPr>
        <w:t xml:space="preserve"> </w:t>
      </w:r>
      <w:r>
        <w:t>успешности</w:t>
      </w:r>
      <w:r>
        <w:rPr>
          <w:spacing w:val="1"/>
        </w:rPr>
        <w:t xml:space="preserve"> </w:t>
      </w:r>
      <w:r>
        <w:t>проекта,</w:t>
      </w:r>
      <w:r>
        <w:rPr>
          <w:spacing w:val="1"/>
        </w:rPr>
        <w:t xml:space="preserve"> </w:t>
      </w:r>
      <w:r>
        <w:t>предлагаемых</w:t>
      </w:r>
      <w:r>
        <w:rPr>
          <w:spacing w:val="1"/>
        </w:rPr>
        <w:t xml:space="preserve"> </w:t>
      </w:r>
      <w:r>
        <w:t>другими,</w:t>
      </w:r>
      <w:r>
        <w:rPr>
          <w:spacing w:val="1"/>
        </w:rPr>
        <w:t xml:space="preserve"> </w:t>
      </w:r>
      <w:r>
        <w:t>внешними</w:t>
      </w:r>
      <w:r>
        <w:rPr>
          <w:spacing w:val="1"/>
        </w:rPr>
        <w:t xml:space="preserve"> </w:t>
      </w:r>
      <w:r>
        <w:t>по</w:t>
      </w:r>
      <w:r>
        <w:rPr>
          <w:spacing w:val="1"/>
        </w:rPr>
        <w:t xml:space="preserve"> </w:t>
      </w:r>
      <w:r>
        <w:t>отношению</w:t>
      </w:r>
      <w:r>
        <w:rPr>
          <w:spacing w:val="2"/>
        </w:rPr>
        <w:t xml:space="preserve"> </w:t>
      </w:r>
      <w:r>
        <w:t>к</w:t>
      </w:r>
      <w:r>
        <w:rPr>
          <w:spacing w:val="-2"/>
        </w:rPr>
        <w:t xml:space="preserve"> </w:t>
      </w:r>
      <w:r>
        <w:t>школе</w:t>
      </w:r>
      <w:r>
        <w:rPr>
          <w:spacing w:val="-1"/>
        </w:rPr>
        <w:t xml:space="preserve"> </w:t>
      </w:r>
      <w:r>
        <w:t>социальными и</w:t>
      </w:r>
      <w:r>
        <w:rPr>
          <w:spacing w:val="2"/>
        </w:rPr>
        <w:t xml:space="preserve"> </w:t>
      </w:r>
      <w:r>
        <w:t>культурными сообществами.</w:t>
      </w:r>
    </w:p>
    <w:p w:rsidR="00B15A17" w:rsidRDefault="00F034A4">
      <w:pPr>
        <w:pStyle w:val="a8"/>
        <w:spacing w:line="298" w:lineRule="exact"/>
        <w:ind w:left="961"/>
      </w:pPr>
      <w:r>
        <w:t>Презентация</w:t>
      </w:r>
      <w:r>
        <w:rPr>
          <w:spacing w:val="-4"/>
        </w:rPr>
        <w:t xml:space="preserve"> </w:t>
      </w:r>
      <w:r>
        <w:t>результатов</w:t>
      </w:r>
      <w:r>
        <w:rPr>
          <w:spacing w:val="-4"/>
        </w:rPr>
        <w:t xml:space="preserve"> </w:t>
      </w:r>
      <w:r>
        <w:t>проектной работы</w:t>
      </w:r>
      <w:r>
        <w:rPr>
          <w:spacing w:val="60"/>
        </w:rPr>
        <w:t xml:space="preserve"> </w:t>
      </w:r>
      <w:r>
        <w:t>проводится</w:t>
      </w:r>
      <w:r>
        <w:rPr>
          <w:spacing w:val="-3"/>
        </w:rPr>
        <w:t xml:space="preserve"> </w:t>
      </w:r>
      <w:r>
        <w:t>в</w:t>
      </w:r>
      <w:r>
        <w:rPr>
          <w:spacing w:val="-2"/>
        </w:rPr>
        <w:t xml:space="preserve"> </w:t>
      </w:r>
      <w:r>
        <w:t>школе.</w:t>
      </w:r>
    </w:p>
    <w:p w:rsidR="00B15A17" w:rsidRDefault="00B15A17">
      <w:pPr>
        <w:pStyle w:val="a8"/>
        <w:spacing w:before="3"/>
        <w:ind w:left="0"/>
        <w:jc w:val="left"/>
      </w:pPr>
    </w:p>
    <w:p w:rsidR="00B15A17" w:rsidRDefault="00F034A4" w:rsidP="005E6B29">
      <w:pPr>
        <w:pStyle w:val="Heading1"/>
        <w:numPr>
          <w:ilvl w:val="2"/>
          <w:numId w:val="18"/>
        </w:numPr>
        <w:tabs>
          <w:tab w:val="left" w:pos="1610"/>
        </w:tabs>
        <w:spacing w:line="240" w:lineRule="auto"/>
        <w:ind w:right="310" w:firstLine="708"/>
      </w:pPr>
      <w:r>
        <w:t>Описание</w:t>
      </w:r>
      <w:r>
        <w:rPr>
          <w:spacing w:val="20"/>
        </w:rPr>
        <w:t xml:space="preserve"> </w:t>
      </w:r>
      <w:r>
        <w:t>основных</w:t>
      </w:r>
      <w:r>
        <w:rPr>
          <w:spacing w:val="20"/>
        </w:rPr>
        <w:t xml:space="preserve"> </w:t>
      </w:r>
      <w:r>
        <w:t>направлений</w:t>
      </w:r>
      <w:r>
        <w:rPr>
          <w:spacing w:val="21"/>
        </w:rPr>
        <w:t xml:space="preserve"> </w:t>
      </w:r>
      <w:r>
        <w:t>учебно-исследовательской</w:t>
      </w:r>
      <w:r>
        <w:rPr>
          <w:spacing w:val="17"/>
        </w:rPr>
        <w:t xml:space="preserve"> </w:t>
      </w:r>
      <w:r>
        <w:t>и</w:t>
      </w:r>
      <w:r>
        <w:rPr>
          <w:spacing w:val="20"/>
        </w:rPr>
        <w:t xml:space="preserve"> </w:t>
      </w:r>
      <w:r>
        <w:t>проектной</w:t>
      </w:r>
      <w:r>
        <w:rPr>
          <w:spacing w:val="-62"/>
        </w:rPr>
        <w:t xml:space="preserve"> </w:t>
      </w:r>
      <w:r>
        <w:t>деятельности</w:t>
      </w:r>
      <w:r>
        <w:rPr>
          <w:spacing w:val="-3"/>
        </w:rPr>
        <w:t xml:space="preserve"> </w:t>
      </w:r>
      <w:r>
        <w:t>обучающихся</w:t>
      </w:r>
    </w:p>
    <w:p w:rsidR="00B15A17" w:rsidRDefault="00F034A4">
      <w:pPr>
        <w:pStyle w:val="a8"/>
        <w:spacing w:line="291" w:lineRule="exact"/>
        <w:ind w:left="1026"/>
        <w:jc w:val="left"/>
      </w:pPr>
      <w:r>
        <w:t>На уровне</w:t>
      </w:r>
      <w:r>
        <w:rPr>
          <w:spacing w:val="-3"/>
        </w:rPr>
        <w:t xml:space="preserve"> </w:t>
      </w:r>
      <w:r>
        <w:t>среднего</w:t>
      </w:r>
      <w:r>
        <w:rPr>
          <w:spacing w:val="-1"/>
        </w:rPr>
        <w:t xml:space="preserve"> </w:t>
      </w:r>
      <w:r>
        <w:t>общего</w:t>
      </w:r>
      <w:r>
        <w:rPr>
          <w:spacing w:val="-4"/>
        </w:rPr>
        <w:t xml:space="preserve"> </w:t>
      </w:r>
      <w:r>
        <w:t>образования</w:t>
      </w:r>
      <w:r>
        <w:rPr>
          <w:spacing w:val="-2"/>
        </w:rPr>
        <w:t xml:space="preserve"> </w:t>
      </w:r>
      <w:r>
        <w:t>приоритетными</w:t>
      </w:r>
      <w:r>
        <w:rPr>
          <w:spacing w:val="-2"/>
        </w:rPr>
        <w:t xml:space="preserve"> </w:t>
      </w:r>
      <w:r>
        <w:t>направлениями</w:t>
      </w:r>
      <w:r>
        <w:rPr>
          <w:spacing w:val="-2"/>
        </w:rPr>
        <w:t xml:space="preserve"> </w:t>
      </w:r>
      <w:r>
        <w:t>являются:</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исследовательское;</w:t>
      </w:r>
    </w:p>
    <w:p w:rsidR="00B15A17" w:rsidRDefault="00F034A4" w:rsidP="005E6B29">
      <w:pPr>
        <w:pStyle w:val="ac"/>
        <w:numPr>
          <w:ilvl w:val="1"/>
          <w:numId w:val="21"/>
        </w:numPr>
        <w:tabs>
          <w:tab w:val="left" w:pos="961"/>
          <w:tab w:val="left" w:pos="962"/>
        </w:tabs>
        <w:spacing w:before="1" w:line="298" w:lineRule="exact"/>
        <w:ind w:left="961" w:hanging="426"/>
        <w:jc w:val="left"/>
        <w:rPr>
          <w:sz w:val="26"/>
        </w:rPr>
      </w:pPr>
      <w:r>
        <w:rPr>
          <w:sz w:val="26"/>
        </w:rPr>
        <w:t>инженерное;</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бизнес-проектирование;</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социальное;</w:t>
      </w:r>
    </w:p>
    <w:p w:rsidR="00B15A17" w:rsidRDefault="00F034A4" w:rsidP="005E6B29">
      <w:pPr>
        <w:pStyle w:val="ac"/>
        <w:numPr>
          <w:ilvl w:val="1"/>
          <w:numId w:val="21"/>
        </w:numPr>
        <w:tabs>
          <w:tab w:val="left" w:pos="961"/>
          <w:tab w:val="left" w:pos="962"/>
        </w:tabs>
        <w:spacing w:before="1"/>
        <w:ind w:left="961" w:hanging="426"/>
        <w:jc w:val="left"/>
        <w:rPr>
          <w:sz w:val="26"/>
        </w:rPr>
      </w:pPr>
      <w:r>
        <w:rPr>
          <w:sz w:val="26"/>
        </w:rPr>
        <w:t>информационное.</w:t>
      </w:r>
    </w:p>
    <w:p w:rsidR="00B15A17" w:rsidRDefault="00F034A4" w:rsidP="005E6B29">
      <w:pPr>
        <w:pStyle w:val="Heading1"/>
        <w:numPr>
          <w:ilvl w:val="2"/>
          <w:numId w:val="18"/>
        </w:numPr>
        <w:tabs>
          <w:tab w:val="left" w:pos="1610"/>
          <w:tab w:val="left" w:pos="3595"/>
          <w:tab w:val="left" w:pos="5280"/>
          <w:tab w:val="left" w:pos="8736"/>
          <w:tab w:val="left" w:pos="9208"/>
        </w:tabs>
        <w:spacing w:before="74" w:line="240" w:lineRule="auto"/>
        <w:ind w:right="307" w:firstLine="708"/>
      </w:pPr>
      <w:r>
        <w:t>Планируемые</w:t>
      </w:r>
      <w:r>
        <w:tab/>
        <w:t>результаты</w:t>
      </w:r>
      <w:r>
        <w:tab/>
        <w:t>учебно-исследовательской</w:t>
      </w:r>
      <w:r>
        <w:tab/>
        <w:t>и</w:t>
      </w:r>
      <w:r>
        <w:tab/>
        <w:t>проектной</w:t>
      </w:r>
      <w:r>
        <w:rPr>
          <w:spacing w:val="-62"/>
        </w:rPr>
        <w:t xml:space="preserve"> </w:t>
      </w:r>
      <w:r>
        <w:t>деятельности</w:t>
      </w:r>
      <w:r>
        <w:rPr>
          <w:spacing w:val="-4"/>
        </w:rPr>
        <w:t xml:space="preserve"> </w:t>
      </w:r>
      <w:r>
        <w:t>обучающихся</w:t>
      </w:r>
      <w:r>
        <w:rPr>
          <w:spacing w:val="-3"/>
        </w:rPr>
        <w:t xml:space="preserve"> </w:t>
      </w:r>
      <w:r>
        <w:t>в</w:t>
      </w:r>
      <w:r>
        <w:rPr>
          <w:spacing w:val="-3"/>
        </w:rPr>
        <w:t xml:space="preserve"> </w:t>
      </w:r>
      <w:r>
        <w:t>рамках</w:t>
      </w:r>
      <w:r>
        <w:rPr>
          <w:spacing w:val="4"/>
        </w:rPr>
        <w:t xml:space="preserve"> </w:t>
      </w:r>
      <w:r>
        <w:t>урочной и</w:t>
      </w:r>
      <w:r>
        <w:rPr>
          <w:spacing w:val="-3"/>
        </w:rPr>
        <w:t xml:space="preserve"> </w:t>
      </w:r>
      <w:r>
        <w:t>внеурочной деятельности</w:t>
      </w:r>
    </w:p>
    <w:p w:rsidR="00B15A17" w:rsidRDefault="00F034A4">
      <w:pPr>
        <w:pStyle w:val="a8"/>
        <w:ind w:firstLine="708"/>
        <w:jc w:val="left"/>
      </w:pPr>
      <w:r>
        <w:t>В</w:t>
      </w:r>
      <w:r>
        <w:rPr>
          <w:spacing w:val="7"/>
        </w:rPr>
        <w:t xml:space="preserve"> </w:t>
      </w:r>
      <w:r>
        <w:t>результате</w:t>
      </w:r>
      <w:r>
        <w:rPr>
          <w:spacing w:val="13"/>
        </w:rPr>
        <w:t xml:space="preserve"> </w:t>
      </w:r>
      <w:r>
        <w:t>учебно-исследовательской</w:t>
      </w:r>
      <w:r>
        <w:rPr>
          <w:spacing w:val="12"/>
        </w:rPr>
        <w:t xml:space="preserve"> </w:t>
      </w:r>
      <w:r>
        <w:t>и</w:t>
      </w:r>
      <w:r>
        <w:rPr>
          <w:spacing w:val="8"/>
        </w:rPr>
        <w:t xml:space="preserve"> </w:t>
      </w:r>
      <w:r>
        <w:t>проектной</w:t>
      </w:r>
      <w:r>
        <w:rPr>
          <w:spacing w:val="9"/>
        </w:rPr>
        <w:t xml:space="preserve"> </w:t>
      </w:r>
      <w:r>
        <w:t>деятельности</w:t>
      </w:r>
      <w:r>
        <w:rPr>
          <w:spacing w:val="9"/>
        </w:rPr>
        <w:t xml:space="preserve"> </w:t>
      </w:r>
      <w:r>
        <w:t>обучающиеся</w:t>
      </w:r>
      <w:r>
        <w:rPr>
          <w:spacing w:val="-62"/>
        </w:rPr>
        <w:t xml:space="preserve"> </w:t>
      </w:r>
      <w:r>
        <w:t>получат</w:t>
      </w:r>
      <w:r>
        <w:rPr>
          <w:spacing w:val="-1"/>
        </w:rPr>
        <w:t xml:space="preserve"> </w:t>
      </w:r>
      <w:r>
        <w:t>представление:</w:t>
      </w:r>
    </w:p>
    <w:p w:rsidR="00B15A17" w:rsidRDefault="00F034A4" w:rsidP="005E6B29">
      <w:pPr>
        <w:pStyle w:val="ac"/>
        <w:numPr>
          <w:ilvl w:val="1"/>
          <w:numId w:val="21"/>
        </w:numPr>
        <w:tabs>
          <w:tab w:val="left" w:pos="961"/>
          <w:tab w:val="left" w:pos="962"/>
        </w:tabs>
        <w:ind w:right="305" w:firstLine="283"/>
        <w:jc w:val="left"/>
        <w:rPr>
          <w:sz w:val="26"/>
        </w:rPr>
      </w:pPr>
      <w:r>
        <w:rPr>
          <w:sz w:val="26"/>
        </w:rPr>
        <w:t>о</w:t>
      </w:r>
      <w:r>
        <w:rPr>
          <w:spacing w:val="43"/>
          <w:sz w:val="26"/>
        </w:rPr>
        <w:t xml:space="preserve"> </w:t>
      </w:r>
      <w:r>
        <w:rPr>
          <w:sz w:val="26"/>
        </w:rPr>
        <w:t>философских</w:t>
      </w:r>
      <w:r>
        <w:rPr>
          <w:spacing w:val="46"/>
          <w:sz w:val="26"/>
        </w:rPr>
        <w:t xml:space="preserve"> </w:t>
      </w:r>
      <w:r>
        <w:rPr>
          <w:sz w:val="26"/>
        </w:rPr>
        <w:t>и</w:t>
      </w:r>
      <w:r>
        <w:rPr>
          <w:spacing w:val="46"/>
          <w:sz w:val="26"/>
        </w:rPr>
        <w:t xml:space="preserve"> </w:t>
      </w:r>
      <w:r>
        <w:rPr>
          <w:sz w:val="26"/>
        </w:rPr>
        <w:t>методологических</w:t>
      </w:r>
      <w:r>
        <w:rPr>
          <w:spacing w:val="46"/>
          <w:sz w:val="26"/>
        </w:rPr>
        <w:t xml:space="preserve"> </w:t>
      </w:r>
      <w:r>
        <w:rPr>
          <w:sz w:val="26"/>
        </w:rPr>
        <w:t>основаниях</w:t>
      </w:r>
      <w:r>
        <w:rPr>
          <w:spacing w:val="45"/>
          <w:sz w:val="26"/>
        </w:rPr>
        <w:t xml:space="preserve"> </w:t>
      </w:r>
      <w:r>
        <w:rPr>
          <w:sz w:val="26"/>
        </w:rPr>
        <w:t>научной</w:t>
      </w:r>
      <w:r>
        <w:rPr>
          <w:spacing w:val="47"/>
          <w:sz w:val="26"/>
        </w:rPr>
        <w:t xml:space="preserve"> </w:t>
      </w:r>
      <w:r>
        <w:rPr>
          <w:sz w:val="26"/>
        </w:rPr>
        <w:t>деятельности</w:t>
      </w:r>
      <w:r>
        <w:rPr>
          <w:spacing w:val="44"/>
          <w:sz w:val="26"/>
        </w:rPr>
        <w:t xml:space="preserve"> </w:t>
      </w:r>
      <w:r>
        <w:rPr>
          <w:sz w:val="26"/>
        </w:rPr>
        <w:t>и</w:t>
      </w:r>
      <w:r>
        <w:rPr>
          <w:spacing w:val="45"/>
          <w:sz w:val="26"/>
        </w:rPr>
        <w:t xml:space="preserve"> </w:t>
      </w:r>
      <w:r>
        <w:rPr>
          <w:sz w:val="26"/>
        </w:rPr>
        <w:t>научных</w:t>
      </w:r>
      <w:r>
        <w:rPr>
          <w:spacing w:val="-62"/>
          <w:sz w:val="26"/>
        </w:rPr>
        <w:t xml:space="preserve"> </w:t>
      </w:r>
      <w:r>
        <w:rPr>
          <w:sz w:val="26"/>
        </w:rPr>
        <w:lastRenderedPageBreak/>
        <w:t>методах,</w:t>
      </w:r>
      <w:r>
        <w:rPr>
          <w:spacing w:val="-1"/>
          <w:sz w:val="26"/>
        </w:rPr>
        <w:t xml:space="preserve"> </w:t>
      </w:r>
      <w:r>
        <w:rPr>
          <w:sz w:val="26"/>
        </w:rPr>
        <w:t>применяемых в</w:t>
      </w:r>
      <w:r>
        <w:rPr>
          <w:spacing w:val="-2"/>
          <w:sz w:val="26"/>
        </w:rPr>
        <w:t xml:space="preserve"> </w:t>
      </w:r>
      <w:r>
        <w:rPr>
          <w:sz w:val="26"/>
        </w:rPr>
        <w:t>исследовательской</w:t>
      </w:r>
      <w:r>
        <w:rPr>
          <w:spacing w:val="1"/>
          <w:sz w:val="26"/>
        </w:rPr>
        <w:t xml:space="preserve"> </w:t>
      </w:r>
      <w:r>
        <w:rPr>
          <w:sz w:val="26"/>
        </w:rPr>
        <w:t>и</w:t>
      </w:r>
      <w:r>
        <w:rPr>
          <w:spacing w:val="-1"/>
          <w:sz w:val="26"/>
        </w:rPr>
        <w:t xml:space="preserve"> </w:t>
      </w:r>
      <w:r>
        <w:rPr>
          <w:sz w:val="26"/>
        </w:rPr>
        <w:t>проектной</w:t>
      </w:r>
      <w:r>
        <w:rPr>
          <w:spacing w:val="-1"/>
          <w:sz w:val="26"/>
        </w:rPr>
        <w:t xml:space="preserve"> </w:t>
      </w:r>
      <w:r>
        <w:rPr>
          <w:sz w:val="26"/>
        </w:rPr>
        <w:t>деятельности;</w:t>
      </w:r>
    </w:p>
    <w:p w:rsidR="00B15A17" w:rsidRDefault="00F034A4" w:rsidP="005E6B29">
      <w:pPr>
        <w:pStyle w:val="ac"/>
        <w:numPr>
          <w:ilvl w:val="1"/>
          <w:numId w:val="21"/>
        </w:numPr>
        <w:tabs>
          <w:tab w:val="left" w:pos="961"/>
          <w:tab w:val="left" w:pos="962"/>
        </w:tabs>
        <w:ind w:right="307" w:firstLine="283"/>
        <w:jc w:val="left"/>
        <w:rPr>
          <w:sz w:val="26"/>
        </w:rPr>
      </w:pPr>
      <w:r>
        <w:rPr>
          <w:sz w:val="26"/>
        </w:rPr>
        <w:t>о</w:t>
      </w:r>
      <w:r>
        <w:rPr>
          <w:spacing w:val="-2"/>
          <w:sz w:val="26"/>
        </w:rPr>
        <w:t xml:space="preserve"> </w:t>
      </w:r>
      <w:r>
        <w:rPr>
          <w:sz w:val="26"/>
        </w:rPr>
        <w:t>таких понятиях,</w:t>
      </w:r>
      <w:r>
        <w:rPr>
          <w:spacing w:val="1"/>
          <w:sz w:val="26"/>
        </w:rPr>
        <w:t xml:space="preserve"> </w:t>
      </w:r>
      <w:r>
        <w:rPr>
          <w:sz w:val="26"/>
        </w:rPr>
        <w:t>как концепция, научная</w:t>
      </w:r>
      <w:r>
        <w:rPr>
          <w:spacing w:val="2"/>
          <w:sz w:val="26"/>
        </w:rPr>
        <w:t xml:space="preserve"> </w:t>
      </w:r>
      <w:r>
        <w:rPr>
          <w:sz w:val="26"/>
        </w:rPr>
        <w:t>гипотеза, метод,</w:t>
      </w:r>
      <w:r>
        <w:rPr>
          <w:spacing w:val="1"/>
          <w:sz w:val="26"/>
        </w:rPr>
        <w:t xml:space="preserve"> </w:t>
      </w:r>
      <w:r>
        <w:rPr>
          <w:sz w:val="26"/>
        </w:rPr>
        <w:t>эксперимент,</w:t>
      </w:r>
      <w:r>
        <w:rPr>
          <w:spacing w:val="-1"/>
          <w:sz w:val="26"/>
        </w:rPr>
        <w:t xml:space="preserve"> </w:t>
      </w:r>
      <w:r>
        <w:rPr>
          <w:sz w:val="26"/>
        </w:rPr>
        <w:t>надежность</w:t>
      </w:r>
      <w:r>
        <w:rPr>
          <w:spacing w:val="-62"/>
          <w:sz w:val="26"/>
        </w:rPr>
        <w:t xml:space="preserve"> </w:t>
      </w:r>
      <w:r>
        <w:rPr>
          <w:sz w:val="26"/>
        </w:rPr>
        <w:t>гипотезы,</w:t>
      </w:r>
      <w:r>
        <w:rPr>
          <w:spacing w:val="-1"/>
          <w:sz w:val="26"/>
        </w:rPr>
        <w:t xml:space="preserve"> </w:t>
      </w:r>
      <w:r>
        <w:rPr>
          <w:sz w:val="26"/>
        </w:rPr>
        <w:t>модель,</w:t>
      </w:r>
      <w:r>
        <w:rPr>
          <w:spacing w:val="2"/>
          <w:sz w:val="26"/>
        </w:rPr>
        <w:t xml:space="preserve"> </w:t>
      </w:r>
      <w:r>
        <w:rPr>
          <w:sz w:val="26"/>
        </w:rPr>
        <w:t>метод сбора</w:t>
      </w:r>
      <w:r>
        <w:rPr>
          <w:spacing w:val="-2"/>
          <w:sz w:val="26"/>
        </w:rPr>
        <w:t xml:space="preserve"> </w:t>
      </w:r>
      <w:r>
        <w:rPr>
          <w:sz w:val="26"/>
        </w:rPr>
        <w:t>и</w:t>
      </w:r>
      <w:r>
        <w:rPr>
          <w:spacing w:val="2"/>
          <w:sz w:val="26"/>
        </w:rPr>
        <w:t xml:space="preserve"> </w:t>
      </w:r>
      <w:r>
        <w:rPr>
          <w:sz w:val="26"/>
        </w:rPr>
        <w:t>метод</w:t>
      </w:r>
      <w:r>
        <w:rPr>
          <w:spacing w:val="-1"/>
          <w:sz w:val="26"/>
        </w:rPr>
        <w:t xml:space="preserve"> </w:t>
      </w:r>
      <w:r>
        <w:rPr>
          <w:sz w:val="26"/>
        </w:rPr>
        <w:t>анализа</w:t>
      </w:r>
      <w:r>
        <w:rPr>
          <w:spacing w:val="1"/>
          <w:sz w:val="26"/>
        </w:rPr>
        <w:t xml:space="preserve"> </w:t>
      </w:r>
      <w:r>
        <w:rPr>
          <w:sz w:val="26"/>
        </w:rPr>
        <w:t>данных;</w:t>
      </w:r>
    </w:p>
    <w:p w:rsidR="00B15A17" w:rsidRDefault="00F034A4" w:rsidP="005E6B29">
      <w:pPr>
        <w:pStyle w:val="ac"/>
        <w:numPr>
          <w:ilvl w:val="1"/>
          <w:numId w:val="21"/>
        </w:numPr>
        <w:tabs>
          <w:tab w:val="left" w:pos="961"/>
          <w:tab w:val="left" w:pos="962"/>
        </w:tabs>
        <w:ind w:right="306" w:firstLine="283"/>
        <w:jc w:val="left"/>
        <w:rPr>
          <w:sz w:val="26"/>
        </w:rPr>
      </w:pPr>
      <w:r>
        <w:rPr>
          <w:sz w:val="26"/>
        </w:rPr>
        <w:t>о</w:t>
      </w:r>
      <w:r>
        <w:rPr>
          <w:spacing w:val="37"/>
          <w:sz w:val="26"/>
        </w:rPr>
        <w:t xml:space="preserve"> </w:t>
      </w:r>
      <w:r>
        <w:rPr>
          <w:sz w:val="26"/>
        </w:rPr>
        <w:t>том,</w:t>
      </w:r>
      <w:r>
        <w:rPr>
          <w:spacing w:val="38"/>
          <w:sz w:val="26"/>
        </w:rPr>
        <w:t xml:space="preserve"> </w:t>
      </w:r>
      <w:r>
        <w:rPr>
          <w:sz w:val="26"/>
        </w:rPr>
        <w:t>чем</w:t>
      </w:r>
      <w:r>
        <w:rPr>
          <w:spacing w:val="37"/>
          <w:sz w:val="26"/>
        </w:rPr>
        <w:t xml:space="preserve"> </w:t>
      </w:r>
      <w:r>
        <w:rPr>
          <w:sz w:val="26"/>
        </w:rPr>
        <w:t>отличаются</w:t>
      </w:r>
      <w:r>
        <w:rPr>
          <w:spacing w:val="41"/>
          <w:sz w:val="26"/>
        </w:rPr>
        <w:t xml:space="preserve"> </w:t>
      </w:r>
      <w:r>
        <w:rPr>
          <w:sz w:val="26"/>
        </w:rPr>
        <w:t>исследования</w:t>
      </w:r>
      <w:r>
        <w:rPr>
          <w:spacing w:val="39"/>
          <w:sz w:val="26"/>
        </w:rPr>
        <w:t xml:space="preserve"> </w:t>
      </w:r>
      <w:r>
        <w:rPr>
          <w:sz w:val="26"/>
        </w:rPr>
        <w:t>в</w:t>
      </w:r>
      <w:r>
        <w:rPr>
          <w:spacing w:val="41"/>
          <w:sz w:val="26"/>
        </w:rPr>
        <w:t xml:space="preserve"> </w:t>
      </w:r>
      <w:r>
        <w:rPr>
          <w:sz w:val="26"/>
        </w:rPr>
        <w:t>гуманитарных</w:t>
      </w:r>
      <w:r>
        <w:rPr>
          <w:spacing w:val="41"/>
          <w:sz w:val="26"/>
        </w:rPr>
        <w:t xml:space="preserve"> </w:t>
      </w:r>
      <w:r>
        <w:rPr>
          <w:sz w:val="26"/>
        </w:rPr>
        <w:t>областях</w:t>
      </w:r>
      <w:r>
        <w:rPr>
          <w:spacing w:val="42"/>
          <w:sz w:val="26"/>
        </w:rPr>
        <w:t xml:space="preserve"> </w:t>
      </w:r>
      <w:r>
        <w:rPr>
          <w:sz w:val="26"/>
        </w:rPr>
        <w:t>от</w:t>
      </w:r>
      <w:r>
        <w:rPr>
          <w:spacing w:val="37"/>
          <w:sz w:val="26"/>
        </w:rPr>
        <w:t xml:space="preserve"> </w:t>
      </w:r>
      <w:r>
        <w:rPr>
          <w:sz w:val="26"/>
        </w:rPr>
        <w:t>исследований</w:t>
      </w:r>
      <w:r>
        <w:rPr>
          <w:spacing w:val="40"/>
          <w:sz w:val="26"/>
        </w:rPr>
        <w:t xml:space="preserve"> </w:t>
      </w:r>
      <w:r>
        <w:rPr>
          <w:sz w:val="26"/>
        </w:rPr>
        <w:t>в</w:t>
      </w:r>
      <w:r>
        <w:rPr>
          <w:spacing w:val="-62"/>
          <w:sz w:val="26"/>
        </w:rPr>
        <w:t xml:space="preserve"> </w:t>
      </w:r>
      <w:r>
        <w:rPr>
          <w:sz w:val="26"/>
        </w:rPr>
        <w:t>естественных</w:t>
      </w:r>
      <w:r>
        <w:rPr>
          <w:spacing w:val="-1"/>
          <w:sz w:val="26"/>
        </w:rPr>
        <w:t xml:space="preserve"> </w:t>
      </w:r>
      <w:r>
        <w:rPr>
          <w:sz w:val="26"/>
        </w:rPr>
        <w:t>науках;</w:t>
      </w:r>
    </w:p>
    <w:p w:rsidR="00B15A17" w:rsidRDefault="00F034A4" w:rsidP="005E6B29">
      <w:pPr>
        <w:pStyle w:val="ac"/>
        <w:numPr>
          <w:ilvl w:val="1"/>
          <w:numId w:val="21"/>
        </w:numPr>
        <w:tabs>
          <w:tab w:val="left" w:pos="961"/>
          <w:tab w:val="left" w:pos="962"/>
        </w:tabs>
        <w:spacing w:line="299" w:lineRule="exact"/>
        <w:ind w:left="961" w:hanging="426"/>
        <w:jc w:val="left"/>
        <w:rPr>
          <w:sz w:val="26"/>
        </w:rPr>
      </w:pPr>
      <w:r>
        <w:rPr>
          <w:sz w:val="26"/>
        </w:rPr>
        <w:t>об</w:t>
      </w:r>
      <w:r>
        <w:rPr>
          <w:spacing w:val="-4"/>
          <w:sz w:val="26"/>
        </w:rPr>
        <w:t xml:space="preserve"> </w:t>
      </w:r>
      <w:r>
        <w:rPr>
          <w:sz w:val="26"/>
        </w:rPr>
        <w:t>истории</w:t>
      </w:r>
      <w:r>
        <w:rPr>
          <w:spacing w:val="-2"/>
          <w:sz w:val="26"/>
        </w:rPr>
        <w:t xml:space="preserve"> </w:t>
      </w:r>
      <w:r>
        <w:rPr>
          <w:sz w:val="26"/>
        </w:rPr>
        <w:t>науки;</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о</w:t>
      </w:r>
      <w:r>
        <w:rPr>
          <w:spacing w:val="-4"/>
          <w:sz w:val="26"/>
        </w:rPr>
        <w:t xml:space="preserve"> </w:t>
      </w:r>
      <w:r>
        <w:rPr>
          <w:sz w:val="26"/>
        </w:rPr>
        <w:t>новейших</w:t>
      </w:r>
      <w:r>
        <w:rPr>
          <w:spacing w:val="-2"/>
          <w:sz w:val="26"/>
        </w:rPr>
        <w:t xml:space="preserve"> </w:t>
      </w:r>
      <w:r>
        <w:rPr>
          <w:sz w:val="26"/>
        </w:rPr>
        <w:t>разработках</w:t>
      </w:r>
      <w:r>
        <w:rPr>
          <w:spacing w:val="-2"/>
          <w:sz w:val="26"/>
        </w:rPr>
        <w:t xml:space="preserve"> </w:t>
      </w:r>
      <w:r>
        <w:rPr>
          <w:sz w:val="26"/>
        </w:rPr>
        <w:t>в</w:t>
      </w:r>
      <w:r>
        <w:rPr>
          <w:spacing w:val="-3"/>
          <w:sz w:val="26"/>
        </w:rPr>
        <w:t xml:space="preserve"> </w:t>
      </w:r>
      <w:r>
        <w:rPr>
          <w:sz w:val="26"/>
        </w:rPr>
        <w:t>области</w:t>
      </w:r>
      <w:r>
        <w:rPr>
          <w:spacing w:val="-2"/>
          <w:sz w:val="26"/>
        </w:rPr>
        <w:t xml:space="preserve"> </w:t>
      </w:r>
      <w:r>
        <w:rPr>
          <w:sz w:val="26"/>
        </w:rPr>
        <w:t>науки</w:t>
      </w:r>
      <w:r>
        <w:rPr>
          <w:spacing w:val="-2"/>
          <w:sz w:val="26"/>
        </w:rPr>
        <w:t xml:space="preserve"> </w:t>
      </w:r>
      <w:r>
        <w:rPr>
          <w:sz w:val="26"/>
        </w:rPr>
        <w:t>и технологий;</w:t>
      </w:r>
    </w:p>
    <w:p w:rsidR="00B15A17" w:rsidRDefault="00F034A4" w:rsidP="005E6B29">
      <w:pPr>
        <w:pStyle w:val="ac"/>
        <w:numPr>
          <w:ilvl w:val="1"/>
          <w:numId w:val="21"/>
        </w:numPr>
        <w:tabs>
          <w:tab w:val="left" w:pos="962"/>
        </w:tabs>
        <w:ind w:right="302" w:firstLine="283"/>
        <w:rPr>
          <w:sz w:val="26"/>
        </w:rPr>
      </w:pPr>
      <w:r>
        <w:rPr>
          <w:sz w:val="26"/>
        </w:rPr>
        <w:t>о правилах</w:t>
      </w:r>
      <w:r>
        <w:rPr>
          <w:spacing w:val="1"/>
          <w:sz w:val="26"/>
        </w:rPr>
        <w:t xml:space="preserve"> </w:t>
      </w:r>
      <w:r>
        <w:rPr>
          <w:sz w:val="26"/>
        </w:rPr>
        <w:t>и</w:t>
      </w:r>
      <w:r>
        <w:rPr>
          <w:spacing w:val="1"/>
          <w:sz w:val="26"/>
        </w:rPr>
        <w:t xml:space="preserve"> </w:t>
      </w:r>
      <w:r>
        <w:rPr>
          <w:sz w:val="26"/>
        </w:rPr>
        <w:t>законах,</w:t>
      </w:r>
      <w:r>
        <w:rPr>
          <w:spacing w:val="1"/>
          <w:sz w:val="26"/>
        </w:rPr>
        <w:t xml:space="preserve"> </w:t>
      </w:r>
      <w:r>
        <w:rPr>
          <w:sz w:val="26"/>
        </w:rPr>
        <w:t>регулирующих</w:t>
      </w:r>
      <w:r>
        <w:rPr>
          <w:spacing w:val="1"/>
          <w:sz w:val="26"/>
        </w:rPr>
        <w:t xml:space="preserve"> </w:t>
      </w:r>
      <w:r>
        <w:rPr>
          <w:sz w:val="26"/>
        </w:rPr>
        <w:t>отношения</w:t>
      </w:r>
      <w:r>
        <w:rPr>
          <w:spacing w:val="1"/>
          <w:sz w:val="26"/>
        </w:rPr>
        <w:t xml:space="preserve"> </w:t>
      </w:r>
      <w:r>
        <w:rPr>
          <w:sz w:val="26"/>
        </w:rPr>
        <w:t>в научной,</w:t>
      </w:r>
      <w:r>
        <w:rPr>
          <w:spacing w:val="1"/>
          <w:sz w:val="26"/>
        </w:rPr>
        <w:t xml:space="preserve"> </w:t>
      </w:r>
      <w:r>
        <w:rPr>
          <w:sz w:val="26"/>
        </w:rPr>
        <w:t>изобретательской</w:t>
      </w:r>
      <w:r>
        <w:rPr>
          <w:spacing w:val="1"/>
          <w:sz w:val="26"/>
        </w:rPr>
        <w:t xml:space="preserve"> </w:t>
      </w:r>
      <w:r>
        <w:rPr>
          <w:sz w:val="26"/>
        </w:rPr>
        <w:t>и</w:t>
      </w:r>
      <w:r>
        <w:rPr>
          <w:spacing w:val="1"/>
          <w:sz w:val="26"/>
        </w:rPr>
        <w:t xml:space="preserve"> </w:t>
      </w:r>
      <w:r>
        <w:rPr>
          <w:sz w:val="26"/>
        </w:rPr>
        <w:t>исследовательских областях деятельности (патентное право, защита авторского права и</w:t>
      </w:r>
      <w:r>
        <w:rPr>
          <w:spacing w:val="1"/>
          <w:sz w:val="26"/>
        </w:rPr>
        <w:t xml:space="preserve"> </w:t>
      </w:r>
      <w:r>
        <w:rPr>
          <w:sz w:val="26"/>
        </w:rPr>
        <w:t>др.);</w:t>
      </w:r>
    </w:p>
    <w:p w:rsidR="00B15A17" w:rsidRDefault="00F034A4" w:rsidP="005E6B29">
      <w:pPr>
        <w:pStyle w:val="ac"/>
        <w:numPr>
          <w:ilvl w:val="1"/>
          <w:numId w:val="21"/>
        </w:numPr>
        <w:tabs>
          <w:tab w:val="left" w:pos="962"/>
        </w:tabs>
        <w:ind w:right="303" w:firstLine="283"/>
        <w:rPr>
          <w:sz w:val="26"/>
        </w:rPr>
      </w:pPr>
      <w:r>
        <w:rPr>
          <w:sz w:val="26"/>
        </w:rPr>
        <w:t>о деятельности организаций, сообществ и структур, заинтересованных в результатах</w:t>
      </w:r>
      <w:r>
        <w:rPr>
          <w:spacing w:val="1"/>
          <w:sz w:val="26"/>
        </w:rPr>
        <w:t xml:space="preserve"> </w:t>
      </w:r>
      <w:r>
        <w:rPr>
          <w:sz w:val="26"/>
        </w:rPr>
        <w:t>исследований и предоставляющих ресурсы для проведения исследований и реализации</w:t>
      </w:r>
      <w:r>
        <w:rPr>
          <w:spacing w:val="1"/>
          <w:sz w:val="26"/>
        </w:rPr>
        <w:t xml:space="preserve"> </w:t>
      </w:r>
      <w:r>
        <w:rPr>
          <w:sz w:val="26"/>
        </w:rPr>
        <w:t>проектов</w:t>
      </w:r>
      <w:r>
        <w:rPr>
          <w:spacing w:val="-2"/>
          <w:sz w:val="26"/>
        </w:rPr>
        <w:t xml:space="preserve"> </w:t>
      </w:r>
      <w:r>
        <w:rPr>
          <w:sz w:val="26"/>
        </w:rPr>
        <w:t>(фонды,</w:t>
      </w:r>
      <w:r>
        <w:rPr>
          <w:spacing w:val="1"/>
          <w:sz w:val="26"/>
        </w:rPr>
        <w:t xml:space="preserve"> </w:t>
      </w:r>
      <w:r>
        <w:rPr>
          <w:sz w:val="26"/>
        </w:rPr>
        <w:t>государственные</w:t>
      </w:r>
      <w:r>
        <w:rPr>
          <w:spacing w:val="-1"/>
          <w:sz w:val="26"/>
        </w:rPr>
        <w:t xml:space="preserve"> </w:t>
      </w:r>
      <w:r>
        <w:rPr>
          <w:sz w:val="26"/>
        </w:rPr>
        <w:t>структуры,</w:t>
      </w:r>
      <w:r>
        <w:rPr>
          <w:spacing w:val="2"/>
          <w:sz w:val="26"/>
        </w:rPr>
        <w:t xml:space="preserve"> </w:t>
      </w:r>
      <w:r>
        <w:rPr>
          <w:sz w:val="26"/>
        </w:rPr>
        <w:t>краудфандинговые</w:t>
      </w:r>
      <w:r>
        <w:rPr>
          <w:spacing w:val="1"/>
          <w:sz w:val="26"/>
        </w:rPr>
        <w:t xml:space="preserve"> </w:t>
      </w:r>
      <w:r>
        <w:rPr>
          <w:sz w:val="26"/>
        </w:rPr>
        <w:t>структуры и</w:t>
      </w:r>
      <w:r>
        <w:rPr>
          <w:spacing w:val="-2"/>
          <w:sz w:val="26"/>
        </w:rPr>
        <w:t xml:space="preserve"> </w:t>
      </w:r>
      <w:r>
        <w:rPr>
          <w:sz w:val="26"/>
        </w:rPr>
        <w:t>др.);</w:t>
      </w:r>
    </w:p>
    <w:p w:rsidR="00B15A17" w:rsidRDefault="00F034A4">
      <w:pPr>
        <w:pStyle w:val="a8"/>
        <w:spacing w:line="298" w:lineRule="exact"/>
        <w:ind w:left="961"/>
      </w:pPr>
      <w:r>
        <w:t>Обучающийся</w:t>
      </w:r>
      <w:r>
        <w:rPr>
          <w:spacing w:val="-2"/>
        </w:rPr>
        <w:t xml:space="preserve"> </w:t>
      </w:r>
      <w:r>
        <w:t>сможет:</w:t>
      </w:r>
    </w:p>
    <w:p w:rsidR="00B15A17" w:rsidRDefault="00F034A4" w:rsidP="005E6B29">
      <w:pPr>
        <w:pStyle w:val="ac"/>
        <w:numPr>
          <w:ilvl w:val="1"/>
          <w:numId w:val="21"/>
        </w:numPr>
        <w:tabs>
          <w:tab w:val="left" w:pos="961"/>
          <w:tab w:val="left" w:pos="962"/>
        </w:tabs>
        <w:spacing w:line="298" w:lineRule="exact"/>
        <w:ind w:left="961" w:hanging="426"/>
        <w:jc w:val="left"/>
        <w:rPr>
          <w:sz w:val="26"/>
        </w:rPr>
      </w:pPr>
      <w:r>
        <w:rPr>
          <w:sz w:val="26"/>
        </w:rPr>
        <w:t>решать</w:t>
      </w:r>
      <w:r>
        <w:rPr>
          <w:spacing w:val="-5"/>
          <w:sz w:val="26"/>
        </w:rPr>
        <w:t xml:space="preserve"> </w:t>
      </w:r>
      <w:r>
        <w:rPr>
          <w:sz w:val="26"/>
        </w:rPr>
        <w:t>задачи,</w:t>
      </w:r>
      <w:r>
        <w:rPr>
          <w:spacing w:val="-3"/>
          <w:sz w:val="26"/>
        </w:rPr>
        <w:t xml:space="preserve"> </w:t>
      </w:r>
      <w:r>
        <w:rPr>
          <w:sz w:val="26"/>
        </w:rPr>
        <w:t>находящиеся</w:t>
      </w:r>
      <w:r>
        <w:rPr>
          <w:spacing w:val="-3"/>
          <w:sz w:val="26"/>
        </w:rPr>
        <w:t xml:space="preserve"> </w:t>
      </w:r>
      <w:r>
        <w:rPr>
          <w:sz w:val="26"/>
        </w:rPr>
        <w:t>на</w:t>
      </w:r>
      <w:r>
        <w:rPr>
          <w:spacing w:val="-4"/>
          <w:sz w:val="26"/>
        </w:rPr>
        <w:t xml:space="preserve"> </w:t>
      </w:r>
      <w:r>
        <w:rPr>
          <w:sz w:val="26"/>
        </w:rPr>
        <w:t>стыке</w:t>
      </w:r>
      <w:r>
        <w:rPr>
          <w:spacing w:val="-2"/>
          <w:sz w:val="26"/>
        </w:rPr>
        <w:t xml:space="preserve"> </w:t>
      </w:r>
      <w:r>
        <w:rPr>
          <w:sz w:val="26"/>
        </w:rPr>
        <w:t>нескольких</w:t>
      </w:r>
      <w:r>
        <w:rPr>
          <w:spacing w:val="5"/>
          <w:sz w:val="26"/>
        </w:rPr>
        <w:t xml:space="preserve"> </w:t>
      </w:r>
      <w:r>
        <w:rPr>
          <w:sz w:val="26"/>
        </w:rPr>
        <w:t>учебных</w:t>
      </w:r>
      <w:r>
        <w:rPr>
          <w:spacing w:val="-1"/>
          <w:sz w:val="26"/>
        </w:rPr>
        <w:t xml:space="preserve"> </w:t>
      </w:r>
      <w:r>
        <w:rPr>
          <w:sz w:val="26"/>
        </w:rPr>
        <w:t>дисциплин;</w:t>
      </w:r>
    </w:p>
    <w:p w:rsidR="00B15A17" w:rsidRDefault="00F034A4" w:rsidP="005E6B29">
      <w:pPr>
        <w:pStyle w:val="ac"/>
        <w:numPr>
          <w:ilvl w:val="1"/>
          <w:numId w:val="21"/>
        </w:numPr>
        <w:tabs>
          <w:tab w:val="left" w:pos="961"/>
          <w:tab w:val="left" w:pos="962"/>
          <w:tab w:val="left" w:pos="2655"/>
          <w:tab w:val="left" w:pos="3923"/>
          <w:tab w:val="left" w:pos="5171"/>
          <w:tab w:val="left" w:pos="6906"/>
          <w:tab w:val="left" w:pos="7535"/>
          <w:tab w:val="left" w:pos="8736"/>
          <w:tab w:val="left" w:pos="9597"/>
        </w:tabs>
        <w:ind w:right="306" w:firstLine="283"/>
        <w:jc w:val="left"/>
        <w:rPr>
          <w:sz w:val="26"/>
        </w:rPr>
      </w:pPr>
      <w:r>
        <w:rPr>
          <w:sz w:val="26"/>
        </w:rPr>
        <w:t>использовать</w:t>
      </w:r>
      <w:r>
        <w:rPr>
          <w:sz w:val="26"/>
        </w:rPr>
        <w:tab/>
        <w:t>основной</w:t>
      </w:r>
      <w:r>
        <w:rPr>
          <w:sz w:val="26"/>
        </w:rPr>
        <w:tab/>
        <w:t>алгоритм</w:t>
      </w:r>
      <w:r>
        <w:rPr>
          <w:sz w:val="26"/>
        </w:rPr>
        <w:tab/>
        <w:t>исследования</w:t>
      </w:r>
      <w:r>
        <w:rPr>
          <w:sz w:val="26"/>
        </w:rPr>
        <w:tab/>
        <w:t>при</w:t>
      </w:r>
      <w:r>
        <w:rPr>
          <w:sz w:val="26"/>
        </w:rPr>
        <w:tab/>
        <w:t>решении</w:t>
      </w:r>
      <w:r>
        <w:rPr>
          <w:sz w:val="26"/>
        </w:rPr>
        <w:tab/>
        <w:t>своих</w:t>
      </w:r>
      <w:r>
        <w:rPr>
          <w:sz w:val="26"/>
        </w:rPr>
        <w:tab/>
      </w:r>
      <w:r>
        <w:rPr>
          <w:spacing w:val="-1"/>
          <w:sz w:val="26"/>
        </w:rPr>
        <w:t>учебно-</w:t>
      </w:r>
      <w:r>
        <w:rPr>
          <w:spacing w:val="-62"/>
          <w:sz w:val="26"/>
        </w:rPr>
        <w:t xml:space="preserve"> </w:t>
      </w:r>
      <w:r>
        <w:rPr>
          <w:sz w:val="26"/>
        </w:rPr>
        <w:t>познавательных задач;</w:t>
      </w:r>
    </w:p>
    <w:p w:rsidR="00B15A17" w:rsidRDefault="00F034A4" w:rsidP="005E6B29">
      <w:pPr>
        <w:pStyle w:val="ac"/>
        <w:numPr>
          <w:ilvl w:val="1"/>
          <w:numId w:val="21"/>
        </w:numPr>
        <w:tabs>
          <w:tab w:val="left" w:pos="961"/>
          <w:tab w:val="left" w:pos="962"/>
        </w:tabs>
        <w:ind w:right="307" w:firstLine="283"/>
        <w:jc w:val="left"/>
        <w:rPr>
          <w:sz w:val="26"/>
        </w:rPr>
      </w:pPr>
      <w:r>
        <w:rPr>
          <w:sz w:val="26"/>
        </w:rPr>
        <w:t>использовать</w:t>
      </w:r>
      <w:r>
        <w:rPr>
          <w:spacing w:val="28"/>
          <w:sz w:val="26"/>
        </w:rPr>
        <w:t xml:space="preserve"> </w:t>
      </w:r>
      <w:r>
        <w:rPr>
          <w:sz w:val="26"/>
        </w:rPr>
        <w:t>основные</w:t>
      </w:r>
      <w:r>
        <w:rPr>
          <w:spacing w:val="30"/>
          <w:sz w:val="26"/>
        </w:rPr>
        <w:t xml:space="preserve"> </w:t>
      </w:r>
      <w:r>
        <w:rPr>
          <w:sz w:val="26"/>
        </w:rPr>
        <w:t>принципы</w:t>
      </w:r>
      <w:r>
        <w:rPr>
          <w:spacing w:val="31"/>
          <w:sz w:val="26"/>
        </w:rPr>
        <w:t xml:space="preserve"> </w:t>
      </w:r>
      <w:r>
        <w:rPr>
          <w:sz w:val="26"/>
        </w:rPr>
        <w:t>проектной</w:t>
      </w:r>
      <w:r>
        <w:rPr>
          <w:spacing w:val="30"/>
          <w:sz w:val="26"/>
        </w:rPr>
        <w:t xml:space="preserve"> </w:t>
      </w:r>
      <w:r>
        <w:rPr>
          <w:sz w:val="26"/>
        </w:rPr>
        <w:t>деятельности</w:t>
      </w:r>
      <w:r>
        <w:rPr>
          <w:spacing w:val="34"/>
          <w:sz w:val="26"/>
        </w:rPr>
        <w:t xml:space="preserve"> </w:t>
      </w:r>
      <w:r>
        <w:rPr>
          <w:sz w:val="26"/>
        </w:rPr>
        <w:t>при</w:t>
      </w:r>
      <w:r>
        <w:rPr>
          <w:spacing w:val="30"/>
          <w:sz w:val="26"/>
        </w:rPr>
        <w:t xml:space="preserve"> </w:t>
      </w:r>
      <w:r>
        <w:rPr>
          <w:sz w:val="26"/>
        </w:rPr>
        <w:t>решении</w:t>
      </w:r>
      <w:r>
        <w:rPr>
          <w:spacing w:val="32"/>
          <w:sz w:val="26"/>
        </w:rPr>
        <w:t xml:space="preserve"> </w:t>
      </w:r>
      <w:r>
        <w:rPr>
          <w:sz w:val="26"/>
        </w:rPr>
        <w:t>своих</w:t>
      </w:r>
      <w:r>
        <w:rPr>
          <w:spacing w:val="-62"/>
          <w:sz w:val="26"/>
        </w:rPr>
        <w:t xml:space="preserve"> </w:t>
      </w:r>
      <w:r>
        <w:rPr>
          <w:sz w:val="26"/>
        </w:rPr>
        <w:t>учебно-познавательных</w:t>
      </w:r>
      <w:r>
        <w:rPr>
          <w:spacing w:val="-1"/>
          <w:sz w:val="26"/>
        </w:rPr>
        <w:t xml:space="preserve"> </w:t>
      </w:r>
      <w:r>
        <w:rPr>
          <w:sz w:val="26"/>
        </w:rPr>
        <w:t>задач</w:t>
      </w:r>
      <w:r>
        <w:rPr>
          <w:spacing w:val="-3"/>
          <w:sz w:val="26"/>
        </w:rPr>
        <w:t xml:space="preserve"> </w:t>
      </w:r>
      <w:r>
        <w:rPr>
          <w:sz w:val="26"/>
        </w:rPr>
        <w:t>и</w:t>
      </w:r>
      <w:r>
        <w:rPr>
          <w:spacing w:val="-2"/>
          <w:sz w:val="26"/>
        </w:rPr>
        <w:t xml:space="preserve"> </w:t>
      </w:r>
      <w:r>
        <w:rPr>
          <w:sz w:val="26"/>
        </w:rPr>
        <w:t>задач, возникающих</w:t>
      </w:r>
      <w:r>
        <w:rPr>
          <w:spacing w:val="-2"/>
          <w:sz w:val="26"/>
        </w:rPr>
        <w:t xml:space="preserve"> </w:t>
      </w:r>
      <w:r>
        <w:rPr>
          <w:sz w:val="26"/>
        </w:rPr>
        <w:t>в культурной и</w:t>
      </w:r>
      <w:r>
        <w:rPr>
          <w:spacing w:val="-1"/>
          <w:sz w:val="26"/>
        </w:rPr>
        <w:t xml:space="preserve"> </w:t>
      </w:r>
      <w:r>
        <w:rPr>
          <w:sz w:val="26"/>
        </w:rPr>
        <w:t>социальной</w:t>
      </w:r>
      <w:r>
        <w:rPr>
          <w:spacing w:val="-2"/>
          <w:sz w:val="26"/>
        </w:rPr>
        <w:t xml:space="preserve"> </w:t>
      </w:r>
      <w:r>
        <w:rPr>
          <w:sz w:val="26"/>
        </w:rPr>
        <w:t>жизни;</w:t>
      </w:r>
    </w:p>
    <w:p w:rsidR="00B15A17" w:rsidRDefault="00F034A4" w:rsidP="005E6B29">
      <w:pPr>
        <w:pStyle w:val="ac"/>
        <w:numPr>
          <w:ilvl w:val="1"/>
          <w:numId w:val="21"/>
        </w:numPr>
        <w:tabs>
          <w:tab w:val="left" w:pos="961"/>
          <w:tab w:val="left" w:pos="962"/>
          <w:tab w:val="left" w:pos="2828"/>
          <w:tab w:val="left" w:pos="4288"/>
          <w:tab w:val="left" w:pos="6578"/>
          <w:tab w:val="left" w:pos="8681"/>
          <w:tab w:val="left" w:pos="9482"/>
        </w:tabs>
        <w:ind w:right="305" w:firstLine="283"/>
        <w:jc w:val="left"/>
        <w:rPr>
          <w:sz w:val="26"/>
        </w:rPr>
      </w:pPr>
      <w:r>
        <w:rPr>
          <w:sz w:val="26"/>
        </w:rPr>
        <w:t>использовать</w:t>
      </w:r>
      <w:r>
        <w:rPr>
          <w:sz w:val="26"/>
        </w:rPr>
        <w:tab/>
        <w:t>элементы</w:t>
      </w:r>
      <w:r>
        <w:rPr>
          <w:sz w:val="26"/>
        </w:rPr>
        <w:tab/>
        <w:t>математического</w:t>
      </w:r>
      <w:r>
        <w:rPr>
          <w:sz w:val="26"/>
        </w:rPr>
        <w:tab/>
        <w:t>моделирования</w:t>
      </w:r>
      <w:r>
        <w:rPr>
          <w:sz w:val="26"/>
        </w:rPr>
        <w:tab/>
        <w:t>при</w:t>
      </w:r>
      <w:r>
        <w:rPr>
          <w:sz w:val="26"/>
        </w:rPr>
        <w:tab/>
      </w:r>
      <w:r>
        <w:rPr>
          <w:spacing w:val="-1"/>
          <w:sz w:val="26"/>
        </w:rPr>
        <w:t>решении</w:t>
      </w:r>
      <w:r>
        <w:rPr>
          <w:spacing w:val="-62"/>
          <w:sz w:val="26"/>
        </w:rPr>
        <w:t xml:space="preserve"> </w:t>
      </w:r>
      <w:r>
        <w:rPr>
          <w:sz w:val="26"/>
        </w:rPr>
        <w:t>исследовательских задач;</w:t>
      </w:r>
    </w:p>
    <w:p w:rsidR="00B15A17" w:rsidRDefault="00F034A4" w:rsidP="005E6B29">
      <w:pPr>
        <w:pStyle w:val="ac"/>
        <w:numPr>
          <w:ilvl w:val="1"/>
          <w:numId w:val="21"/>
        </w:numPr>
        <w:tabs>
          <w:tab w:val="left" w:pos="961"/>
          <w:tab w:val="left" w:pos="962"/>
        </w:tabs>
        <w:ind w:right="308" w:firstLine="283"/>
        <w:jc w:val="left"/>
        <w:rPr>
          <w:sz w:val="26"/>
        </w:rPr>
      </w:pPr>
      <w:r>
        <w:rPr>
          <w:sz w:val="26"/>
        </w:rPr>
        <w:t>использовать</w:t>
      </w:r>
      <w:r>
        <w:rPr>
          <w:spacing w:val="57"/>
          <w:sz w:val="26"/>
        </w:rPr>
        <w:t xml:space="preserve"> </w:t>
      </w:r>
      <w:r>
        <w:rPr>
          <w:sz w:val="26"/>
        </w:rPr>
        <w:t>элементы</w:t>
      </w:r>
      <w:r>
        <w:rPr>
          <w:spacing w:val="61"/>
          <w:sz w:val="26"/>
        </w:rPr>
        <w:t xml:space="preserve"> </w:t>
      </w:r>
      <w:r>
        <w:rPr>
          <w:sz w:val="26"/>
        </w:rPr>
        <w:t>математического</w:t>
      </w:r>
      <w:r>
        <w:rPr>
          <w:spacing w:val="61"/>
          <w:sz w:val="26"/>
        </w:rPr>
        <w:t xml:space="preserve"> </w:t>
      </w:r>
      <w:r>
        <w:rPr>
          <w:sz w:val="26"/>
        </w:rPr>
        <w:t>анализа</w:t>
      </w:r>
      <w:r>
        <w:rPr>
          <w:spacing w:val="59"/>
          <w:sz w:val="26"/>
        </w:rPr>
        <w:t xml:space="preserve"> </w:t>
      </w:r>
      <w:r>
        <w:rPr>
          <w:sz w:val="26"/>
        </w:rPr>
        <w:t>для</w:t>
      </w:r>
      <w:r>
        <w:rPr>
          <w:spacing w:val="60"/>
          <w:sz w:val="26"/>
        </w:rPr>
        <w:t xml:space="preserve"> </w:t>
      </w:r>
      <w:r>
        <w:rPr>
          <w:sz w:val="26"/>
        </w:rPr>
        <w:t>интерпретации</w:t>
      </w:r>
      <w:r>
        <w:rPr>
          <w:spacing w:val="59"/>
          <w:sz w:val="26"/>
        </w:rPr>
        <w:t xml:space="preserve"> </w:t>
      </w:r>
      <w:r>
        <w:rPr>
          <w:sz w:val="26"/>
        </w:rPr>
        <w:t>результатов,</w:t>
      </w:r>
      <w:r>
        <w:rPr>
          <w:spacing w:val="-62"/>
          <w:sz w:val="26"/>
        </w:rPr>
        <w:t xml:space="preserve"> </w:t>
      </w:r>
      <w:r>
        <w:rPr>
          <w:sz w:val="26"/>
        </w:rPr>
        <w:t>полученных в</w:t>
      </w:r>
      <w:r>
        <w:rPr>
          <w:spacing w:val="-1"/>
          <w:sz w:val="26"/>
        </w:rPr>
        <w:t xml:space="preserve"> </w:t>
      </w:r>
      <w:r>
        <w:rPr>
          <w:sz w:val="26"/>
        </w:rPr>
        <w:t>ходе</w:t>
      </w:r>
      <w:r>
        <w:rPr>
          <w:spacing w:val="5"/>
          <w:sz w:val="26"/>
        </w:rPr>
        <w:t xml:space="preserve"> </w:t>
      </w:r>
      <w:r>
        <w:rPr>
          <w:sz w:val="26"/>
        </w:rPr>
        <w:t>учебно-исследовательской работы.</w:t>
      </w:r>
    </w:p>
    <w:p w:rsidR="00B15A17" w:rsidRDefault="00F034A4">
      <w:pPr>
        <w:pStyle w:val="a8"/>
        <w:ind w:firstLine="708"/>
        <w:jc w:val="left"/>
      </w:pPr>
      <w:r>
        <w:t>С</w:t>
      </w:r>
      <w:r>
        <w:rPr>
          <w:spacing w:val="33"/>
        </w:rPr>
        <w:t xml:space="preserve"> </w:t>
      </w:r>
      <w:r>
        <w:t>точки</w:t>
      </w:r>
      <w:r>
        <w:rPr>
          <w:spacing w:val="34"/>
        </w:rPr>
        <w:t xml:space="preserve"> </w:t>
      </w:r>
      <w:r>
        <w:t>зрения</w:t>
      </w:r>
      <w:r>
        <w:rPr>
          <w:spacing w:val="37"/>
        </w:rPr>
        <w:t xml:space="preserve"> </w:t>
      </w:r>
      <w:r>
        <w:t>формирования</w:t>
      </w:r>
      <w:r>
        <w:rPr>
          <w:spacing w:val="39"/>
        </w:rPr>
        <w:t xml:space="preserve"> </w:t>
      </w:r>
      <w:r>
        <w:t>универсальных</w:t>
      </w:r>
      <w:r>
        <w:rPr>
          <w:spacing w:val="40"/>
        </w:rPr>
        <w:t xml:space="preserve"> </w:t>
      </w:r>
      <w:r>
        <w:t>учебных</w:t>
      </w:r>
      <w:r>
        <w:rPr>
          <w:spacing w:val="35"/>
        </w:rPr>
        <w:t xml:space="preserve"> </w:t>
      </w:r>
      <w:r>
        <w:t>действий,</w:t>
      </w:r>
      <w:r>
        <w:rPr>
          <w:spacing w:val="34"/>
        </w:rPr>
        <w:t xml:space="preserve"> </w:t>
      </w:r>
      <w:r>
        <w:t>в</w:t>
      </w:r>
      <w:r>
        <w:rPr>
          <w:spacing w:val="33"/>
        </w:rPr>
        <w:t xml:space="preserve"> </w:t>
      </w:r>
      <w:r>
        <w:t>ходе</w:t>
      </w:r>
      <w:r>
        <w:rPr>
          <w:spacing w:val="36"/>
        </w:rPr>
        <w:t xml:space="preserve"> </w:t>
      </w:r>
      <w:r>
        <w:t>освоения</w:t>
      </w:r>
      <w:r>
        <w:rPr>
          <w:spacing w:val="-62"/>
        </w:rPr>
        <w:t xml:space="preserve"> </w:t>
      </w:r>
      <w:r>
        <w:t>принципов учебно-исследовательской</w:t>
      </w:r>
      <w:r>
        <w:rPr>
          <w:spacing w:val="-3"/>
        </w:rPr>
        <w:t xml:space="preserve"> </w:t>
      </w:r>
      <w:r>
        <w:t>и</w:t>
      </w:r>
      <w:r>
        <w:rPr>
          <w:spacing w:val="-4"/>
        </w:rPr>
        <w:t xml:space="preserve"> </w:t>
      </w:r>
      <w:r>
        <w:t>проектной</w:t>
      </w:r>
      <w:r>
        <w:rPr>
          <w:spacing w:val="-1"/>
        </w:rPr>
        <w:t xml:space="preserve"> </w:t>
      </w:r>
      <w:r>
        <w:t>деятельностей</w:t>
      </w:r>
      <w:r>
        <w:rPr>
          <w:spacing w:val="-3"/>
        </w:rPr>
        <w:t xml:space="preserve"> </w:t>
      </w:r>
      <w:r>
        <w:t>обучающиеся</w:t>
      </w:r>
      <w:r>
        <w:rPr>
          <w:spacing w:val="-3"/>
        </w:rPr>
        <w:t xml:space="preserve"> </w:t>
      </w:r>
      <w:r>
        <w:t>научатся:</w:t>
      </w:r>
    </w:p>
    <w:p w:rsidR="00B15A17" w:rsidRDefault="00F034A4" w:rsidP="005E6B29">
      <w:pPr>
        <w:pStyle w:val="ac"/>
        <w:numPr>
          <w:ilvl w:val="1"/>
          <w:numId w:val="21"/>
        </w:numPr>
        <w:tabs>
          <w:tab w:val="left" w:pos="962"/>
        </w:tabs>
        <w:ind w:right="302" w:firstLine="283"/>
        <w:rPr>
          <w:sz w:val="26"/>
        </w:rPr>
      </w:pPr>
      <w:r>
        <w:rPr>
          <w:sz w:val="26"/>
        </w:rPr>
        <w:t>формулировать</w:t>
      </w:r>
      <w:r>
        <w:rPr>
          <w:spacing w:val="1"/>
          <w:sz w:val="26"/>
        </w:rPr>
        <w:t xml:space="preserve"> </w:t>
      </w:r>
      <w:r>
        <w:rPr>
          <w:sz w:val="26"/>
        </w:rPr>
        <w:t>научную</w:t>
      </w:r>
      <w:r>
        <w:rPr>
          <w:spacing w:val="1"/>
          <w:sz w:val="26"/>
        </w:rPr>
        <w:t xml:space="preserve"> </w:t>
      </w:r>
      <w:r>
        <w:rPr>
          <w:sz w:val="26"/>
        </w:rPr>
        <w:t>гипотезу,</w:t>
      </w:r>
      <w:r>
        <w:rPr>
          <w:spacing w:val="1"/>
          <w:sz w:val="26"/>
        </w:rPr>
        <w:t xml:space="preserve"> </w:t>
      </w:r>
      <w:r>
        <w:rPr>
          <w:sz w:val="26"/>
        </w:rPr>
        <w:t>ставить</w:t>
      </w:r>
      <w:r>
        <w:rPr>
          <w:spacing w:val="1"/>
          <w:sz w:val="26"/>
        </w:rPr>
        <w:t xml:space="preserve"> </w:t>
      </w:r>
      <w:r>
        <w:rPr>
          <w:sz w:val="26"/>
        </w:rPr>
        <w:t>цель</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исследования</w:t>
      </w:r>
      <w:r>
        <w:rPr>
          <w:spacing w:val="1"/>
          <w:sz w:val="26"/>
        </w:rPr>
        <w:t xml:space="preserve"> </w:t>
      </w:r>
      <w:r>
        <w:rPr>
          <w:sz w:val="26"/>
        </w:rPr>
        <w:t>и</w:t>
      </w:r>
      <w:r>
        <w:rPr>
          <w:spacing w:val="1"/>
          <w:sz w:val="26"/>
        </w:rPr>
        <w:t xml:space="preserve"> </w:t>
      </w:r>
      <w:r>
        <w:rPr>
          <w:sz w:val="26"/>
        </w:rPr>
        <w:t>проектирования, исходя из культурной нормы и сообразуясь с представлениями об общем</w:t>
      </w:r>
      <w:r>
        <w:rPr>
          <w:spacing w:val="1"/>
          <w:sz w:val="26"/>
        </w:rPr>
        <w:t xml:space="preserve"> </w:t>
      </w:r>
      <w:r>
        <w:rPr>
          <w:sz w:val="26"/>
        </w:rPr>
        <w:t>благе;</w:t>
      </w:r>
    </w:p>
    <w:p w:rsidR="00B15A17" w:rsidRDefault="00F034A4" w:rsidP="005E6B29">
      <w:pPr>
        <w:pStyle w:val="ac"/>
        <w:numPr>
          <w:ilvl w:val="1"/>
          <w:numId w:val="21"/>
        </w:numPr>
        <w:tabs>
          <w:tab w:val="left" w:pos="962"/>
        </w:tabs>
        <w:ind w:right="305" w:firstLine="283"/>
        <w:rPr>
          <w:sz w:val="26"/>
        </w:rPr>
      </w:pPr>
      <w:r>
        <w:rPr>
          <w:sz w:val="26"/>
        </w:rPr>
        <w:t>восстанавливать</w:t>
      </w:r>
      <w:r>
        <w:rPr>
          <w:spacing w:val="1"/>
          <w:sz w:val="26"/>
        </w:rPr>
        <w:t xml:space="preserve"> </w:t>
      </w:r>
      <w:r>
        <w:rPr>
          <w:sz w:val="26"/>
        </w:rPr>
        <w:t>контексты</w:t>
      </w:r>
      <w:r>
        <w:rPr>
          <w:spacing w:val="1"/>
          <w:sz w:val="26"/>
        </w:rPr>
        <w:t xml:space="preserve"> </w:t>
      </w:r>
      <w:r>
        <w:rPr>
          <w:sz w:val="26"/>
        </w:rPr>
        <w:t>и</w:t>
      </w:r>
      <w:r>
        <w:rPr>
          <w:spacing w:val="1"/>
          <w:sz w:val="26"/>
        </w:rPr>
        <w:t xml:space="preserve"> </w:t>
      </w:r>
      <w:r>
        <w:rPr>
          <w:sz w:val="26"/>
        </w:rPr>
        <w:t>пути</w:t>
      </w:r>
      <w:r>
        <w:rPr>
          <w:spacing w:val="1"/>
          <w:sz w:val="26"/>
        </w:rPr>
        <w:t xml:space="preserve"> </w:t>
      </w:r>
      <w:r>
        <w:rPr>
          <w:sz w:val="26"/>
        </w:rPr>
        <w:t>развития</w:t>
      </w:r>
      <w:r>
        <w:rPr>
          <w:spacing w:val="1"/>
          <w:sz w:val="26"/>
        </w:rPr>
        <w:t xml:space="preserve"> </w:t>
      </w:r>
      <w:r>
        <w:rPr>
          <w:sz w:val="26"/>
        </w:rPr>
        <w:t>того</w:t>
      </w:r>
      <w:r>
        <w:rPr>
          <w:spacing w:val="1"/>
          <w:sz w:val="26"/>
        </w:rPr>
        <w:t xml:space="preserve"> </w:t>
      </w:r>
      <w:r>
        <w:rPr>
          <w:sz w:val="26"/>
        </w:rPr>
        <w:t>или</w:t>
      </w:r>
      <w:r>
        <w:rPr>
          <w:spacing w:val="1"/>
          <w:sz w:val="26"/>
        </w:rPr>
        <w:t xml:space="preserve"> </w:t>
      </w:r>
      <w:r>
        <w:rPr>
          <w:sz w:val="26"/>
        </w:rPr>
        <w:t>иного</w:t>
      </w:r>
      <w:r>
        <w:rPr>
          <w:spacing w:val="1"/>
          <w:sz w:val="26"/>
        </w:rPr>
        <w:t xml:space="preserve"> </w:t>
      </w:r>
      <w:r>
        <w:rPr>
          <w:sz w:val="26"/>
        </w:rPr>
        <w:t>вида</w:t>
      </w:r>
      <w:r>
        <w:rPr>
          <w:spacing w:val="1"/>
          <w:sz w:val="26"/>
        </w:rPr>
        <w:t xml:space="preserve"> </w:t>
      </w:r>
      <w:r>
        <w:rPr>
          <w:sz w:val="26"/>
        </w:rPr>
        <w:t>научной</w:t>
      </w:r>
      <w:r>
        <w:rPr>
          <w:spacing w:val="1"/>
          <w:sz w:val="26"/>
        </w:rPr>
        <w:t xml:space="preserve"> </w:t>
      </w:r>
      <w:r>
        <w:rPr>
          <w:sz w:val="26"/>
        </w:rPr>
        <w:t>деятельности,</w:t>
      </w:r>
      <w:r>
        <w:rPr>
          <w:spacing w:val="1"/>
          <w:sz w:val="26"/>
        </w:rPr>
        <w:t xml:space="preserve"> </w:t>
      </w:r>
      <w:r>
        <w:rPr>
          <w:sz w:val="26"/>
        </w:rPr>
        <w:t>определяя</w:t>
      </w:r>
      <w:r>
        <w:rPr>
          <w:spacing w:val="1"/>
          <w:sz w:val="26"/>
        </w:rPr>
        <w:t xml:space="preserve"> </w:t>
      </w:r>
      <w:r>
        <w:rPr>
          <w:sz w:val="26"/>
        </w:rPr>
        <w:t>место</w:t>
      </w:r>
      <w:r>
        <w:rPr>
          <w:spacing w:val="1"/>
          <w:sz w:val="26"/>
        </w:rPr>
        <w:t xml:space="preserve"> </w:t>
      </w:r>
      <w:r>
        <w:rPr>
          <w:sz w:val="26"/>
        </w:rPr>
        <w:t>своего</w:t>
      </w:r>
      <w:r>
        <w:rPr>
          <w:spacing w:val="1"/>
          <w:sz w:val="26"/>
        </w:rPr>
        <w:t xml:space="preserve"> </w:t>
      </w:r>
      <w:r>
        <w:rPr>
          <w:sz w:val="26"/>
        </w:rPr>
        <w:t>исследования</w:t>
      </w:r>
      <w:r>
        <w:rPr>
          <w:spacing w:val="1"/>
          <w:sz w:val="26"/>
        </w:rPr>
        <w:t xml:space="preserve"> </w:t>
      </w:r>
      <w:r>
        <w:rPr>
          <w:sz w:val="26"/>
        </w:rPr>
        <w:t>или</w:t>
      </w:r>
      <w:r>
        <w:rPr>
          <w:spacing w:val="1"/>
          <w:sz w:val="26"/>
        </w:rPr>
        <w:t xml:space="preserve"> </w:t>
      </w:r>
      <w:r>
        <w:rPr>
          <w:sz w:val="26"/>
        </w:rPr>
        <w:t>проекта</w:t>
      </w:r>
      <w:r>
        <w:rPr>
          <w:spacing w:val="1"/>
          <w:sz w:val="26"/>
        </w:rPr>
        <w:t xml:space="preserve"> </w:t>
      </w:r>
      <w:r>
        <w:rPr>
          <w:sz w:val="26"/>
        </w:rPr>
        <w:t>в</w:t>
      </w:r>
      <w:r>
        <w:rPr>
          <w:spacing w:val="1"/>
          <w:sz w:val="26"/>
        </w:rPr>
        <w:t xml:space="preserve"> </w:t>
      </w:r>
      <w:r>
        <w:rPr>
          <w:sz w:val="26"/>
        </w:rPr>
        <w:t>общем</w:t>
      </w:r>
      <w:r>
        <w:rPr>
          <w:spacing w:val="1"/>
          <w:sz w:val="26"/>
        </w:rPr>
        <w:t xml:space="preserve"> </w:t>
      </w:r>
      <w:r>
        <w:rPr>
          <w:sz w:val="26"/>
        </w:rPr>
        <w:t>культурном</w:t>
      </w:r>
      <w:r>
        <w:rPr>
          <w:spacing w:val="-62"/>
          <w:sz w:val="26"/>
        </w:rPr>
        <w:t xml:space="preserve"> </w:t>
      </w:r>
      <w:r>
        <w:rPr>
          <w:sz w:val="26"/>
        </w:rPr>
        <w:t>пространстве;</w:t>
      </w:r>
    </w:p>
    <w:p w:rsidR="00B15A17" w:rsidRDefault="00F034A4" w:rsidP="005E6B29">
      <w:pPr>
        <w:pStyle w:val="ac"/>
        <w:numPr>
          <w:ilvl w:val="1"/>
          <w:numId w:val="21"/>
        </w:numPr>
        <w:tabs>
          <w:tab w:val="left" w:pos="962"/>
        </w:tabs>
        <w:ind w:right="305" w:firstLine="283"/>
        <w:rPr>
          <w:sz w:val="26"/>
        </w:rPr>
      </w:pPr>
      <w:r>
        <w:rPr>
          <w:sz w:val="26"/>
        </w:rPr>
        <w:t>отслеживать и принимать во внимание</w:t>
      </w:r>
      <w:r>
        <w:rPr>
          <w:spacing w:val="1"/>
          <w:sz w:val="26"/>
        </w:rPr>
        <w:t xml:space="preserve"> </w:t>
      </w:r>
      <w:r>
        <w:rPr>
          <w:sz w:val="26"/>
        </w:rPr>
        <w:t>тренды и тенденции</w:t>
      </w:r>
      <w:r>
        <w:rPr>
          <w:spacing w:val="1"/>
          <w:sz w:val="26"/>
        </w:rPr>
        <w:t xml:space="preserve"> </w:t>
      </w:r>
      <w:r>
        <w:rPr>
          <w:sz w:val="26"/>
        </w:rPr>
        <w:t>развития различных</w:t>
      </w:r>
      <w:r>
        <w:rPr>
          <w:spacing w:val="1"/>
          <w:sz w:val="26"/>
        </w:rPr>
        <w:t xml:space="preserve"> </w:t>
      </w:r>
      <w:r>
        <w:rPr>
          <w:sz w:val="26"/>
        </w:rPr>
        <w:t>видов</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научных,</w:t>
      </w:r>
      <w:r>
        <w:rPr>
          <w:spacing w:val="1"/>
          <w:sz w:val="26"/>
        </w:rPr>
        <w:t xml:space="preserve"> </w:t>
      </w:r>
      <w:r>
        <w:rPr>
          <w:sz w:val="26"/>
        </w:rPr>
        <w:t>учитывать</w:t>
      </w:r>
      <w:r>
        <w:rPr>
          <w:spacing w:val="1"/>
          <w:sz w:val="26"/>
        </w:rPr>
        <w:t xml:space="preserve"> </w:t>
      </w:r>
      <w:r>
        <w:rPr>
          <w:sz w:val="26"/>
        </w:rPr>
        <w:t>их</w:t>
      </w:r>
      <w:r>
        <w:rPr>
          <w:spacing w:val="1"/>
          <w:sz w:val="26"/>
        </w:rPr>
        <w:t xml:space="preserve"> </w:t>
      </w:r>
      <w:r>
        <w:rPr>
          <w:sz w:val="26"/>
        </w:rPr>
        <w:t>при</w:t>
      </w:r>
      <w:r>
        <w:rPr>
          <w:spacing w:val="1"/>
          <w:sz w:val="26"/>
        </w:rPr>
        <w:t xml:space="preserve"> </w:t>
      </w:r>
      <w:r>
        <w:rPr>
          <w:sz w:val="26"/>
        </w:rPr>
        <w:t>постановке</w:t>
      </w:r>
      <w:r>
        <w:rPr>
          <w:spacing w:val="1"/>
          <w:sz w:val="26"/>
        </w:rPr>
        <w:t xml:space="preserve"> </w:t>
      </w:r>
      <w:r>
        <w:rPr>
          <w:sz w:val="26"/>
        </w:rPr>
        <w:t>собственных</w:t>
      </w:r>
      <w:r>
        <w:rPr>
          <w:spacing w:val="-62"/>
          <w:sz w:val="26"/>
        </w:rPr>
        <w:t xml:space="preserve"> </w:t>
      </w:r>
      <w:r>
        <w:rPr>
          <w:sz w:val="26"/>
        </w:rPr>
        <w:t>целей;</w:t>
      </w:r>
    </w:p>
    <w:p w:rsidR="00B15A17" w:rsidRDefault="00F034A4" w:rsidP="005E6B29">
      <w:pPr>
        <w:pStyle w:val="ac"/>
        <w:numPr>
          <w:ilvl w:val="1"/>
          <w:numId w:val="21"/>
        </w:numPr>
        <w:tabs>
          <w:tab w:val="left" w:pos="962"/>
        </w:tabs>
        <w:ind w:right="305" w:firstLine="283"/>
        <w:rPr>
          <w:sz w:val="26"/>
        </w:rPr>
      </w:pPr>
      <w:r>
        <w:rPr>
          <w:sz w:val="26"/>
        </w:rPr>
        <w:t>оценивать ресурсы, в том числе и нематериальные (такие, как время), необходимые</w:t>
      </w:r>
      <w:r>
        <w:rPr>
          <w:spacing w:val="1"/>
          <w:sz w:val="26"/>
        </w:rPr>
        <w:t xml:space="preserve"> </w:t>
      </w:r>
      <w:r>
        <w:rPr>
          <w:sz w:val="26"/>
        </w:rPr>
        <w:t>для достижения поставленной</w:t>
      </w:r>
      <w:r>
        <w:rPr>
          <w:spacing w:val="2"/>
          <w:sz w:val="26"/>
        </w:rPr>
        <w:t xml:space="preserve"> </w:t>
      </w:r>
      <w:r>
        <w:rPr>
          <w:sz w:val="26"/>
        </w:rPr>
        <w:t>цели;</w:t>
      </w:r>
    </w:p>
    <w:p w:rsidR="00B15A17" w:rsidRDefault="00F034A4" w:rsidP="005E6B29">
      <w:pPr>
        <w:pStyle w:val="ac"/>
        <w:numPr>
          <w:ilvl w:val="1"/>
          <w:numId w:val="21"/>
        </w:numPr>
        <w:tabs>
          <w:tab w:val="left" w:pos="962"/>
        </w:tabs>
        <w:ind w:right="303" w:firstLine="283"/>
        <w:rPr>
          <w:sz w:val="26"/>
        </w:rPr>
      </w:pPr>
      <w:r>
        <w:rPr>
          <w:sz w:val="26"/>
        </w:rPr>
        <w:t>находить</w:t>
      </w:r>
      <w:r>
        <w:rPr>
          <w:spacing w:val="1"/>
          <w:sz w:val="26"/>
        </w:rPr>
        <w:t xml:space="preserve"> </w:t>
      </w:r>
      <w:r>
        <w:rPr>
          <w:sz w:val="26"/>
        </w:rPr>
        <w:t>различные</w:t>
      </w:r>
      <w:r>
        <w:rPr>
          <w:spacing w:val="1"/>
          <w:sz w:val="26"/>
        </w:rPr>
        <w:t xml:space="preserve"> </w:t>
      </w:r>
      <w:r>
        <w:rPr>
          <w:sz w:val="26"/>
        </w:rPr>
        <w:t>источники</w:t>
      </w:r>
      <w:r>
        <w:rPr>
          <w:spacing w:val="1"/>
          <w:sz w:val="26"/>
        </w:rPr>
        <w:t xml:space="preserve"> </w:t>
      </w:r>
      <w:r>
        <w:rPr>
          <w:sz w:val="26"/>
        </w:rPr>
        <w:t>материальных</w:t>
      </w:r>
      <w:r>
        <w:rPr>
          <w:spacing w:val="1"/>
          <w:sz w:val="26"/>
        </w:rPr>
        <w:t xml:space="preserve"> </w:t>
      </w:r>
      <w:r>
        <w:rPr>
          <w:sz w:val="26"/>
        </w:rPr>
        <w:t>и</w:t>
      </w:r>
      <w:r>
        <w:rPr>
          <w:spacing w:val="1"/>
          <w:sz w:val="26"/>
        </w:rPr>
        <w:t xml:space="preserve"> </w:t>
      </w:r>
      <w:r>
        <w:rPr>
          <w:sz w:val="26"/>
        </w:rPr>
        <w:t>нематериальных</w:t>
      </w:r>
      <w:r>
        <w:rPr>
          <w:spacing w:val="1"/>
          <w:sz w:val="26"/>
        </w:rPr>
        <w:t xml:space="preserve"> </w:t>
      </w:r>
      <w:r>
        <w:rPr>
          <w:sz w:val="26"/>
        </w:rPr>
        <w:t>ресурсов,</w:t>
      </w:r>
      <w:r>
        <w:rPr>
          <w:spacing w:val="1"/>
          <w:sz w:val="26"/>
        </w:rPr>
        <w:t xml:space="preserve"> </w:t>
      </w:r>
      <w:r>
        <w:rPr>
          <w:sz w:val="26"/>
        </w:rPr>
        <w:t>предоставляющих</w:t>
      </w:r>
      <w:r>
        <w:rPr>
          <w:spacing w:val="1"/>
          <w:sz w:val="26"/>
        </w:rPr>
        <w:t xml:space="preserve"> </w:t>
      </w:r>
      <w:r>
        <w:rPr>
          <w:sz w:val="26"/>
        </w:rPr>
        <w:t>средства</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исследований</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проектов</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областях деятельности</w:t>
      </w:r>
      <w:r>
        <w:rPr>
          <w:spacing w:val="3"/>
          <w:sz w:val="26"/>
        </w:rPr>
        <w:t xml:space="preserve"> </w:t>
      </w:r>
      <w:r>
        <w:rPr>
          <w:sz w:val="26"/>
        </w:rPr>
        <w:t>человека;</w:t>
      </w:r>
    </w:p>
    <w:p w:rsidR="00B15A17" w:rsidRPr="00E21260" w:rsidRDefault="00F034A4" w:rsidP="005E6B29">
      <w:pPr>
        <w:pStyle w:val="ac"/>
        <w:numPr>
          <w:ilvl w:val="1"/>
          <w:numId w:val="21"/>
        </w:numPr>
        <w:tabs>
          <w:tab w:val="left" w:pos="962"/>
        </w:tabs>
        <w:spacing w:before="67"/>
        <w:ind w:right="302" w:firstLine="283"/>
        <w:rPr>
          <w:sz w:val="26"/>
        </w:rPr>
      </w:pPr>
      <w:r w:rsidRPr="00E21260">
        <w:rPr>
          <w:sz w:val="26"/>
        </w:rPr>
        <w:t>вступать</w:t>
      </w:r>
      <w:r w:rsidRPr="00E21260">
        <w:rPr>
          <w:spacing w:val="1"/>
          <w:sz w:val="26"/>
        </w:rPr>
        <w:t xml:space="preserve"> </w:t>
      </w:r>
      <w:r w:rsidRPr="00E21260">
        <w:rPr>
          <w:sz w:val="26"/>
        </w:rPr>
        <w:t>в</w:t>
      </w:r>
      <w:r w:rsidRPr="00E21260">
        <w:rPr>
          <w:spacing w:val="1"/>
          <w:sz w:val="26"/>
        </w:rPr>
        <w:t xml:space="preserve"> </w:t>
      </w:r>
      <w:r w:rsidRPr="00E21260">
        <w:rPr>
          <w:sz w:val="26"/>
        </w:rPr>
        <w:t>коммуникацию</w:t>
      </w:r>
      <w:r w:rsidRPr="00E21260">
        <w:rPr>
          <w:spacing w:val="1"/>
          <w:sz w:val="26"/>
        </w:rPr>
        <w:t xml:space="preserve"> </w:t>
      </w:r>
      <w:r w:rsidRPr="00E21260">
        <w:rPr>
          <w:sz w:val="26"/>
        </w:rPr>
        <w:t>с</w:t>
      </w:r>
      <w:r w:rsidRPr="00E21260">
        <w:rPr>
          <w:spacing w:val="1"/>
          <w:sz w:val="26"/>
        </w:rPr>
        <w:t xml:space="preserve"> </w:t>
      </w:r>
      <w:r w:rsidRPr="00E21260">
        <w:rPr>
          <w:sz w:val="26"/>
        </w:rPr>
        <w:t>держателями</w:t>
      </w:r>
      <w:r w:rsidRPr="00E21260">
        <w:rPr>
          <w:spacing w:val="1"/>
          <w:sz w:val="26"/>
        </w:rPr>
        <w:t xml:space="preserve"> </w:t>
      </w:r>
      <w:r w:rsidRPr="00E21260">
        <w:rPr>
          <w:sz w:val="26"/>
        </w:rPr>
        <w:t>различных</w:t>
      </w:r>
      <w:r w:rsidRPr="00E21260">
        <w:rPr>
          <w:spacing w:val="1"/>
          <w:sz w:val="26"/>
        </w:rPr>
        <w:t xml:space="preserve"> </w:t>
      </w:r>
      <w:r w:rsidRPr="00E21260">
        <w:rPr>
          <w:sz w:val="26"/>
        </w:rPr>
        <w:t>типов</w:t>
      </w:r>
      <w:r w:rsidRPr="00E21260">
        <w:rPr>
          <w:spacing w:val="1"/>
          <w:sz w:val="26"/>
        </w:rPr>
        <w:t xml:space="preserve"> </w:t>
      </w:r>
      <w:r w:rsidRPr="00E21260">
        <w:rPr>
          <w:sz w:val="26"/>
        </w:rPr>
        <w:t>ресурсов,</w:t>
      </w:r>
      <w:r w:rsidRPr="00E21260">
        <w:rPr>
          <w:spacing w:val="1"/>
          <w:sz w:val="26"/>
        </w:rPr>
        <w:t xml:space="preserve"> </w:t>
      </w:r>
      <w:r w:rsidRPr="00E21260">
        <w:rPr>
          <w:sz w:val="26"/>
        </w:rPr>
        <w:t>точно</w:t>
      </w:r>
      <w:r w:rsidRPr="00E21260">
        <w:rPr>
          <w:spacing w:val="1"/>
          <w:sz w:val="26"/>
        </w:rPr>
        <w:t xml:space="preserve"> </w:t>
      </w:r>
      <w:r w:rsidRPr="00E21260">
        <w:rPr>
          <w:sz w:val="26"/>
        </w:rPr>
        <w:t>и</w:t>
      </w:r>
      <w:r w:rsidRPr="00E21260">
        <w:rPr>
          <w:spacing w:val="1"/>
          <w:sz w:val="26"/>
        </w:rPr>
        <w:t xml:space="preserve"> </w:t>
      </w:r>
      <w:r w:rsidRPr="00E21260">
        <w:rPr>
          <w:sz w:val="26"/>
        </w:rPr>
        <w:t>объективно</w:t>
      </w:r>
      <w:r w:rsidRPr="00E21260">
        <w:rPr>
          <w:spacing w:val="1"/>
          <w:sz w:val="26"/>
        </w:rPr>
        <w:t xml:space="preserve"> </w:t>
      </w:r>
      <w:r w:rsidRPr="00E21260">
        <w:rPr>
          <w:sz w:val="26"/>
        </w:rPr>
        <w:t>презентуя</w:t>
      </w:r>
      <w:r w:rsidRPr="00E21260">
        <w:rPr>
          <w:spacing w:val="1"/>
          <w:sz w:val="26"/>
        </w:rPr>
        <w:t xml:space="preserve"> </w:t>
      </w:r>
      <w:r w:rsidRPr="00E21260">
        <w:rPr>
          <w:sz w:val="26"/>
        </w:rPr>
        <w:t>свой</w:t>
      </w:r>
      <w:r w:rsidRPr="00E21260">
        <w:rPr>
          <w:spacing w:val="1"/>
          <w:sz w:val="26"/>
        </w:rPr>
        <w:t xml:space="preserve"> </w:t>
      </w:r>
      <w:r w:rsidRPr="00E21260">
        <w:rPr>
          <w:sz w:val="26"/>
        </w:rPr>
        <w:t>проект</w:t>
      </w:r>
      <w:r w:rsidRPr="00E21260">
        <w:rPr>
          <w:spacing w:val="1"/>
          <w:sz w:val="26"/>
        </w:rPr>
        <w:t xml:space="preserve"> </w:t>
      </w:r>
      <w:r w:rsidRPr="00E21260">
        <w:rPr>
          <w:sz w:val="26"/>
        </w:rPr>
        <w:t>или</w:t>
      </w:r>
      <w:r w:rsidRPr="00E21260">
        <w:rPr>
          <w:spacing w:val="1"/>
          <w:sz w:val="26"/>
        </w:rPr>
        <w:t xml:space="preserve"> </w:t>
      </w:r>
      <w:r w:rsidRPr="00E21260">
        <w:rPr>
          <w:sz w:val="26"/>
        </w:rPr>
        <w:t>возможные</w:t>
      </w:r>
      <w:r w:rsidRPr="00E21260">
        <w:rPr>
          <w:spacing w:val="1"/>
          <w:sz w:val="26"/>
        </w:rPr>
        <w:t xml:space="preserve"> </w:t>
      </w:r>
      <w:r w:rsidRPr="00E21260">
        <w:rPr>
          <w:sz w:val="26"/>
        </w:rPr>
        <w:t>результаты</w:t>
      </w:r>
      <w:r w:rsidRPr="00E21260">
        <w:rPr>
          <w:spacing w:val="1"/>
          <w:sz w:val="26"/>
        </w:rPr>
        <w:t xml:space="preserve"> </w:t>
      </w:r>
      <w:r w:rsidRPr="00E21260">
        <w:rPr>
          <w:sz w:val="26"/>
        </w:rPr>
        <w:t>исследования,</w:t>
      </w:r>
      <w:r w:rsidRPr="00E21260">
        <w:rPr>
          <w:spacing w:val="1"/>
          <w:sz w:val="26"/>
        </w:rPr>
        <w:t xml:space="preserve"> </w:t>
      </w:r>
      <w:r w:rsidRPr="00E21260">
        <w:rPr>
          <w:sz w:val="26"/>
        </w:rPr>
        <w:t>с</w:t>
      </w:r>
      <w:r w:rsidRPr="00E21260">
        <w:rPr>
          <w:spacing w:val="1"/>
          <w:sz w:val="26"/>
        </w:rPr>
        <w:t xml:space="preserve"> </w:t>
      </w:r>
      <w:r w:rsidRPr="00E21260">
        <w:rPr>
          <w:sz w:val="26"/>
        </w:rPr>
        <w:t>целью</w:t>
      </w:r>
      <w:r w:rsidRPr="00E21260">
        <w:rPr>
          <w:spacing w:val="1"/>
          <w:sz w:val="26"/>
        </w:rPr>
        <w:t xml:space="preserve"> </w:t>
      </w:r>
      <w:r w:rsidRPr="00E21260">
        <w:rPr>
          <w:sz w:val="26"/>
        </w:rPr>
        <w:t>обеспечения продуктивного взаимовыгодного</w:t>
      </w:r>
      <w:r w:rsidRPr="00E21260">
        <w:rPr>
          <w:spacing w:val="-1"/>
          <w:sz w:val="26"/>
        </w:rPr>
        <w:t xml:space="preserve"> </w:t>
      </w:r>
      <w:r w:rsidRPr="00E21260">
        <w:rPr>
          <w:sz w:val="26"/>
        </w:rPr>
        <w:t>сотрудничества;самостоятельно и совместно с другими авторами разрабатывать систему параметров</w:t>
      </w:r>
      <w:r w:rsidRPr="00E21260">
        <w:rPr>
          <w:spacing w:val="1"/>
          <w:sz w:val="26"/>
        </w:rPr>
        <w:t xml:space="preserve"> </w:t>
      </w:r>
      <w:r w:rsidRPr="00E21260">
        <w:rPr>
          <w:sz w:val="26"/>
        </w:rPr>
        <w:t>и</w:t>
      </w:r>
      <w:r w:rsidRPr="00E21260">
        <w:rPr>
          <w:spacing w:val="1"/>
          <w:sz w:val="26"/>
        </w:rPr>
        <w:t xml:space="preserve"> </w:t>
      </w:r>
      <w:r w:rsidRPr="00E21260">
        <w:rPr>
          <w:sz w:val="26"/>
        </w:rPr>
        <w:t>критериев</w:t>
      </w:r>
      <w:r w:rsidRPr="00E21260">
        <w:rPr>
          <w:spacing w:val="1"/>
          <w:sz w:val="26"/>
        </w:rPr>
        <w:t xml:space="preserve"> </w:t>
      </w:r>
      <w:r w:rsidRPr="00E21260">
        <w:rPr>
          <w:sz w:val="26"/>
        </w:rPr>
        <w:t>оценки</w:t>
      </w:r>
      <w:r w:rsidRPr="00E21260">
        <w:rPr>
          <w:spacing w:val="1"/>
          <w:sz w:val="26"/>
        </w:rPr>
        <w:t xml:space="preserve"> </w:t>
      </w:r>
      <w:r w:rsidRPr="00E21260">
        <w:rPr>
          <w:sz w:val="26"/>
        </w:rPr>
        <w:t>эффективности</w:t>
      </w:r>
      <w:r w:rsidRPr="00E21260">
        <w:rPr>
          <w:spacing w:val="1"/>
          <w:sz w:val="26"/>
        </w:rPr>
        <w:t xml:space="preserve"> </w:t>
      </w:r>
      <w:r w:rsidRPr="00E21260">
        <w:rPr>
          <w:sz w:val="26"/>
        </w:rPr>
        <w:t>и</w:t>
      </w:r>
      <w:r w:rsidRPr="00E21260">
        <w:rPr>
          <w:spacing w:val="1"/>
          <w:sz w:val="26"/>
        </w:rPr>
        <w:t xml:space="preserve"> </w:t>
      </w:r>
      <w:r w:rsidRPr="00E21260">
        <w:rPr>
          <w:sz w:val="26"/>
        </w:rPr>
        <w:t>продуктивности</w:t>
      </w:r>
      <w:r w:rsidRPr="00E21260">
        <w:rPr>
          <w:spacing w:val="1"/>
          <w:sz w:val="26"/>
        </w:rPr>
        <w:t xml:space="preserve"> </w:t>
      </w:r>
      <w:r w:rsidRPr="00E21260">
        <w:rPr>
          <w:sz w:val="26"/>
        </w:rPr>
        <w:t>реализации</w:t>
      </w:r>
      <w:r w:rsidRPr="00E21260">
        <w:rPr>
          <w:spacing w:val="1"/>
          <w:sz w:val="26"/>
        </w:rPr>
        <w:t xml:space="preserve"> </w:t>
      </w:r>
      <w:r w:rsidRPr="00E21260">
        <w:rPr>
          <w:sz w:val="26"/>
        </w:rPr>
        <w:t>проекта</w:t>
      </w:r>
      <w:r w:rsidRPr="00E21260">
        <w:rPr>
          <w:spacing w:val="1"/>
          <w:sz w:val="26"/>
        </w:rPr>
        <w:t xml:space="preserve"> </w:t>
      </w:r>
      <w:r w:rsidRPr="00E21260">
        <w:rPr>
          <w:sz w:val="26"/>
        </w:rPr>
        <w:t>или</w:t>
      </w:r>
      <w:r w:rsidRPr="00E21260">
        <w:rPr>
          <w:spacing w:val="1"/>
          <w:sz w:val="26"/>
        </w:rPr>
        <w:t xml:space="preserve"> </w:t>
      </w:r>
      <w:r w:rsidRPr="00E21260">
        <w:rPr>
          <w:sz w:val="26"/>
        </w:rPr>
        <w:t>исследования</w:t>
      </w:r>
      <w:r w:rsidRPr="00E21260">
        <w:rPr>
          <w:spacing w:val="1"/>
          <w:sz w:val="26"/>
        </w:rPr>
        <w:t xml:space="preserve"> </w:t>
      </w:r>
      <w:r w:rsidRPr="00E21260">
        <w:rPr>
          <w:sz w:val="26"/>
        </w:rPr>
        <w:t>на</w:t>
      </w:r>
      <w:r w:rsidRPr="00E21260">
        <w:rPr>
          <w:spacing w:val="2"/>
          <w:sz w:val="26"/>
        </w:rPr>
        <w:t xml:space="preserve"> </w:t>
      </w:r>
      <w:r w:rsidRPr="00E21260">
        <w:rPr>
          <w:sz w:val="26"/>
        </w:rPr>
        <w:t>каждом</w:t>
      </w:r>
      <w:r w:rsidRPr="00E21260">
        <w:rPr>
          <w:spacing w:val="-1"/>
          <w:sz w:val="26"/>
        </w:rPr>
        <w:t xml:space="preserve"> </w:t>
      </w:r>
      <w:r w:rsidRPr="00E21260">
        <w:rPr>
          <w:sz w:val="26"/>
        </w:rPr>
        <w:t>этапе реализации</w:t>
      </w:r>
      <w:r w:rsidRPr="00E21260">
        <w:rPr>
          <w:spacing w:val="2"/>
          <w:sz w:val="26"/>
        </w:rPr>
        <w:t xml:space="preserve"> </w:t>
      </w:r>
      <w:r w:rsidRPr="00E21260">
        <w:rPr>
          <w:sz w:val="26"/>
        </w:rPr>
        <w:t>и по</w:t>
      </w:r>
      <w:r w:rsidRPr="00E21260">
        <w:rPr>
          <w:spacing w:val="-1"/>
          <w:sz w:val="26"/>
        </w:rPr>
        <w:t xml:space="preserve"> </w:t>
      </w:r>
      <w:r w:rsidRPr="00E21260">
        <w:rPr>
          <w:sz w:val="26"/>
        </w:rPr>
        <w:t>завершении</w:t>
      </w:r>
      <w:r w:rsidRPr="00E21260">
        <w:rPr>
          <w:spacing w:val="-1"/>
          <w:sz w:val="26"/>
        </w:rPr>
        <w:t xml:space="preserve"> </w:t>
      </w:r>
      <w:r w:rsidRPr="00E21260">
        <w:rPr>
          <w:sz w:val="26"/>
        </w:rPr>
        <w:t>работы;</w:t>
      </w:r>
    </w:p>
    <w:p w:rsidR="00B15A17" w:rsidRDefault="00F034A4" w:rsidP="005E6B29">
      <w:pPr>
        <w:pStyle w:val="ac"/>
        <w:numPr>
          <w:ilvl w:val="1"/>
          <w:numId w:val="21"/>
        </w:numPr>
        <w:tabs>
          <w:tab w:val="left" w:pos="962"/>
        </w:tabs>
        <w:spacing w:before="1"/>
        <w:ind w:right="304" w:firstLine="283"/>
        <w:rPr>
          <w:sz w:val="26"/>
        </w:rPr>
      </w:pPr>
      <w:r>
        <w:rPr>
          <w:sz w:val="26"/>
        </w:rPr>
        <w:t>адекватно</w:t>
      </w:r>
      <w:r>
        <w:rPr>
          <w:spacing w:val="1"/>
          <w:sz w:val="26"/>
        </w:rPr>
        <w:t xml:space="preserve"> </w:t>
      </w:r>
      <w:r>
        <w:rPr>
          <w:sz w:val="26"/>
        </w:rPr>
        <w:t>оценивать</w:t>
      </w:r>
      <w:r>
        <w:rPr>
          <w:spacing w:val="1"/>
          <w:sz w:val="26"/>
        </w:rPr>
        <w:t xml:space="preserve"> </w:t>
      </w:r>
      <w:r>
        <w:rPr>
          <w:sz w:val="26"/>
        </w:rPr>
        <w:t>риски</w:t>
      </w:r>
      <w:r>
        <w:rPr>
          <w:spacing w:val="1"/>
          <w:sz w:val="26"/>
        </w:rPr>
        <w:t xml:space="preserve"> </w:t>
      </w:r>
      <w:r>
        <w:rPr>
          <w:sz w:val="26"/>
        </w:rPr>
        <w:t>реализации</w:t>
      </w:r>
      <w:r>
        <w:rPr>
          <w:spacing w:val="1"/>
          <w:sz w:val="26"/>
        </w:rPr>
        <w:t xml:space="preserve"> </w:t>
      </w:r>
      <w:r>
        <w:rPr>
          <w:sz w:val="26"/>
        </w:rPr>
        <w:t>проекта</w:t>
      </w:r>
      <w:r>
        <w:rPr>
          <w:spacing w:val="1"/>
          <w:sz w:val="26"/>
        </w:rPr>
        <w:t xml:space="preserve"> </w:t>
      </w:r>
      <w:r>
        <w:rPr>
          <w:sz w:val="26"/>
        </w:rPr>
        <w:t>и</w:t>
      </w:r>
      <w:r>
        <w:rPr>
          <w:spacing w:val="1"/>
          <w:sz w:val="26"/>
        </w:rPr>
        <w:t xml:space="preserve"> </w:t>
      </w:r>
      <w:r>
        <w:rPr>
          <w:sz w:val="26"/>
        </w:rPr>
        <w:t>проведения</w:t>
      </w:r>
      <w:r>
        <w:rPr>
          <w:spacing w:val="1"/>
          <w:sz w:val="26"/>
        </w:rPr>
        <w:t xml:space="preserve"> </w:t>
      </w:r>
      <w:r>
        <w:rPr>
          <w:sz w:val="26"/>
        </w:rPr>
        <w:t>исследования</w:t>
      </w:r>
      <w:r>
        <w:rPr>
          <w:spacing w:val="1"/>
          <w:sz w:val="26"/>
        </w:rPr>
        <w:t xml:space="preserve"> </w:t>
      </w:r>
      <w:r>
        <w:rPr>
          <w:sz w:val="26"/>
        </w:rPr>
        <w:t>и</w:t>
      </w:r>
      <w:r>
        <w:rPr>
          <w:spacing w:val="1"/>
          <w:sz w:val="26"/>
        </w:rPr>
        <w:t xml:space="preserve"> </w:t>
      </w:r>
      <w:r>
        <w:rPr>
          <w:sz w:val="26"/>
        </w:rPr>
        <w:t>предусматривать</w:t>
      </w:r>
      <w:r>
        <w:rPr>
          <w:spacing w:val="-1"/>
          <w:sz w:val="26"/>
        </w:rPr>
        <w:t xml:space="preserve"> </w:t>
      </w:r>
      <w:r>
        <w:rPr>
          <w:sz w:val="26"/>
        </w:rPr>
        <w:t>пути</w:t>
      </w:r>
      <w:r>
        <w:rPr>
          <w:spacing w:val="1"/>
          <w:sz w:val="26"/>
        </w:rPr>
        <w:t xml:space="preserve"> </w:t>
      </w:r>
      <w:r>
        <w:rPr>
          <w:sz w:val="26"/>
        </w:rPr>
        <w:t>минимизации</w:t>
      </w:r>
      <w:r>
        <w:rPr>
          <w:spacing w:val="3"/>
          <w:sz w:val="26"/>
        </w:rPr>
        <w:t xml:space="preserve"> </w:t>
      </w:r>
      <w:r>
        <w:rPr>
          <w:sz w:val="26"/>
        </w:rPr>
        <w:t>этих</w:t>
      </w:r>
      <w:r>
        <w:rPr>
          <w:spacing w:val="1"/>
          <w:sz w:val="26"/>
        </w:rPr>
        <w:t xml:space="preserve"> </w:t>
      </w:r>
      <w:r>
        <w:rPr>
          <w:sz w:val="26"/>
        </w:rPr>
        <w:t>рисков;</w:t>
      </w:r>
    </w:p>
    <w:p w:rsidR="00B15A17" w:rsidRDefault="00F034A4" w:rsidP="005E6B29">
      <w:pPr>
        <w:pStyle w:val="ac"/>
        <w:numPr>
          <w:ilvl w:val="1"/>
          <w:numId w:val="21"/>
        </w:numPr>
        <w:tabs>
          <w:tab w:val="left" w:pos="962"/>
        </w:tabs>
        <w:ind w:right="308" w:firstLine="283"/>
        <w:rPr>
          <w:sz w:val="26"/>
        </w:rPr>
      </w:pPr>
      <w:r>
        <w:rPr>
          <w:sz w:val="26"/>
        </w:rPr>
        <w:lastRenderedPageBreak/>
        <w:t>адекватно</w:t>
      </w:r>
      <w:r>
        <w:rPr>
          <w:spacing w:val="41"/>
          <w:sz w:val="26"/>
        </w:rPr>
        <w:t xml:space="preserve"> </w:t>
      </w:r>
      <w:r>
        <w:rPr>
          <w:sz w:val="26"/>
        </w:rPr>
        <w:t>оценивать</w:t>
      </w:r>
      <w:r>
        <w:rPr>
          <w:spacing w:val="43"/>
          <w:sz w:val="26"/>
        </w:rPr>
        <w:t xml:space="preserve"> </w:t>
      </w:r>
      <w:r>
        <w:rPr>
          <w:sz w:val="26"/>
        </w:rPr>
        <w:t>последствия</w:t>
      </w:r>
      <w:r>
        <w:rPr>
          <w:spacing w:val="43"/>
          <w:sz w:val="26"/>
        </w:rPr>
        <w:t xml:space="preserve"> </w:t>
      </w:r>
      <w:r>
        <w:rPr>
          <w:sz w:val="26"/>
        </w:rPr>
        <w:t>реализации</w:t>
      </w:r>
      <w:r>
        <w:rPr>
          <w:spacing w:val="44"/>
          <w:sz w:val="26"/>
        </w:rPr>
        <w:t xml:space="preserve"> </w:t>
      </w:r>
      <w:r>
        <w:rPr>
          <w:sz w:val="26"/>
        </w:rPr>
        <w:t>своего</w:t>
      </w:r>
      <w:r>
        <w:rPr>
          <w:spacing w:val="43"/>
          <w:sz w:val="26"/>
        </w:rPr>
        <w:t xml:space="preserve"> </w:t>
      </w:r>
      <w:r>
        <w:rPr>
          <w:sz w:val="26"/>
        </w:rPr>
        <w:t>проекта</w:t>
      </w:r>
      <w:r>
        <w:rPr>
          <w:spacing w:val="44"/>
          <w:sz w:val="26"/>
        </w:rPr>
        <w:t xml:space="preserve"> </w:t>
      </w:r>
      <w:r>
        <w:rPr>
          <w:sz w:val="26"/>
        </w:rPr>
        <w:t>(изменения,</w:t>
      </w:r>
      <w:r>
        <w:rPr>
          <w:spacing w:val="43"/>
          <w:sz w:val="26"/>
        </w:rPr>
        <w:t xml:space="preserve"> </w:t>
      </w:r>
      <w:r>
        <w:rPr>
          <w:sz w:val="26"/>
        </w:rPr>
        <w:t>которые</w:t>
      </w:r>
      <w:r>
        <w:rPr>
          <w:spacing w:val="-63"/>
          <w:sz w:val="26"/>
        </w:rPr>
        <w:t xml:space="preserve"> </w:t>
      </w:r>
      <w:r>
        <w:rPr>
          <w:sz w:val="26"/>
        </w:rPr>
        <w:t>он</w:t>
      </w:r>
      <w:r>
        <w:rPr>
          <w:spacing w:val="-1"/>
          <w:sz w:val="26"/>
        </w:rPr>
        <w:t xml:space="preserve"> </w:t>
      </w:r>
      <w:r>
        <w:rPr>
          <w:sz w:val="26"/>
        </w:rPr>
        <w:t>повлечет</w:t>
      </w:r>
      <w:r>
        <w:rPr>
          <w:spacing w:val="-1"/>
          <w:sz w:val="26"/>
        </w:rPr>
        <w:t xml:space="preserve"> </w:t>
      </w:r>
      <w:r>
        <w:rPr>
          <w:sz w:val="26"/>
        </w:rPr>
        <w:t>в</w:t>
      </w:r>
      <w:r>
        <w:rPr>
          <w:spacing w:val="-1"/>
          <w:sz w:val="26"/>
        </w:rPr>
        <w:t xml:space="preserve"> </w:t>
      </w:r>
      <w:r>
        <w:rPr>
          <w:sz w:val="26"/>
        </w:rPr>
        <w:t>жизни</w:t>
      </w:r>
      <w:r>
        <w:rPr>
          <w:spacing w:val="3"/>
          <w:sz w:val="26"/>
        </w:rPr>
        <w:t xml:space="preserve"> </w:t>
      </w:r>
      <w:r>
        <w:rPr>
          <w:sz w:val="26"/>
        </w:rPr>
        <w:t>других людей,</w:t>
      </w:r>
      <w:r>
        <w:rPr>
          <w:spacing w:val="3"/>
          <w:sz w:val="26"/>
        </w:rPr>
        <w:t xml:space="preserve"> </w:t>
      </w:r>
      <w:r>
        <w:rPr>
          <w:sz w:val="26"/>
        </w:rPr>
        <w:t>сообществ);</w:t>
      </w:r>
    </w:p>
    <w:p w:rsidR="00B15A17" w:rsidRDefault="00F034A4" w:rsidP="005E6B29">
      <w:pPr>
        <w:pStyle w:val="ac"/>
        <w:numPr>
          <w:ilvl w:val="1"/>
          <w:numId w:val="21"/>
        </w:numPr>
        <w:tabs>
          <w:tab w:val="left" w:pos="962"/>
        </w:tabs>
        <w:spacing w:before="1"/>
        <w:ind w:right="306" w:firstLine="283"/>
        <w:rPr>
          <w:sz w:val="26"/>
        </w:rPr>
      </w:pPr>
      <w:r>
        <w:rPr>
          <w:sz w:val="26"/>
        </w:rPr>
        <w:t>адекватно оценивать дальнейшее развитие своего проекта или исследования, видеть</w:t>
      </w:r>
      <w:r>
        <w:rPr>
          <w:spacing w:val="1"/>
          <w:sz w:val="26"/>
        </w:rPr>
        <w:t xml:space="preserve"> </w:t>
      </w:r>
      <w:r>
        <w:rPr>
          <w:sz w:val="26"/>
        </w:rPr>
        <w:t>возможные варианты</w:t>
      </w:r>
      <w:r>
        <w:rPr>
          <w:spacing w:val="3"/>
          <w:sz w:val="26"/>
        </w:rPr>
        <w:t xml:space="preserve"> </w:t>
      </w:r>
      <w:r>
        <w:rPr>
          <w:sz w:val="26"/>
        </w:rPr>
        <w:t>применения</w:t>
      </w:r>
      <w:r>
        <w:rPr>
          <w:spacing w:val="2"/>
          <w:sz w:val="26"/>
        </w:rPr>
        <w:t xml:space="preserve"> </w:t>
      </w:r>
      <w:r>
        <w:rPr>
          <w:sz w:val="26"/>
        </w:rPr>
        <w:t>результатов.</w:t>
      </w:r>
    </w:p>
    <w:p w:rsidR="00B15A17" w:rsidRDefault="00B15A17">
      <w:pPr>
        <w:pStyle w:val="a8"/>
        <w:spacing w:before="6"/>
        <w:ind w:left="0"/>
        <w:jc w:val="left"/>
      </w:pPr>
    </w:p>
    <w:p w:rsidR="00B15A17" w:rsidRDefault="00F034A4" w:rsidP="005E6B29">
      <w:pPr>
        <w:pStyle w:val="Heading1"/>
        <w:numPr>
          <w:ilvl w:val="2"/>
          <w:numId w:val="18"/>
        </w:numPr>
        <w:tabs>
          <w:tab w:val="left" w:pos="1610"/>
        </w:tabs>
        <w:spacing w:line="240" w:lineRule="auto"/>
        <w:ind w:right="306" w:firstLine="708"/>
        <w:jc w:val="both"/>
      </w:pPr>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системы</w:t>
      </w:r>
      <w:r>
        <w:rPr>
          <w:spacing w:val="1"/>
        </w:rPr>
        <w:t xml:space="preserve"> </w:t>
      </w:r>
      <w:r>
        <w:t>организационно-методического</w:t>
      </w:r>
      <w:r>
        <w:rPr>
          <w:spacing w:val="1"/>
        </w:rPr>
        <w:t xml:space="preserve"> </w:t>
      </w:r>
      <w:r>
        <w:t>и</w:t>
      </w:r>
      <w:r>
        <w:rPr>
          <w:spacing w:val="1"/>
        </w:rPr>
        <w:t xml:space="preserve"> </w:t>
      </w:r>
      <w:r>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62"/>
        </w:rPr>
        <w:t xml:space="preserve"> </w:t>
      </w:r>
      <w:r>
        <w:t>обучающихся</w:t>
      </w:r>
    </w:p>
    <w:p w:rsidR="00B15A17" w:rsidRDefault="00B15A17">
      <w:pPr>
        <w:pStyle w:val="a8"/>
        <w:spacing w:before="5"/>
        <w:ind w:left="0"/>
        <w:jc w:val="left"/>
        <w:rPr>
          <w:b/>
          <w:sz w:val="25"/>
        </w:rPr>
      </w:pPr>
    </w:p>
    <w:p w:rsidR="00B15A17" w:rsidRDefault="00F034A4">
      <w:pPr>
        <w:pStyle w:val="a8"/>
        <w:ind w:right="308" w:firstLine="708"/>
      </w:pPr>
      <w:r>
        <w:t>Условия реализации основной образовательной программы, в том числе программы</w:t>
      </w:r>
      <w:r>
        <w:rPr>
          <w:spacing w:val="1"/>
        </w:rPr>
        <w:t xml:space="preserve"> </w:t>
      </w:r>
      <w:r>
        <w:t xml:space="preserve">развития УУД МБОУ </w:t>
      </w:r>
      <w:r w:rsidR="00E21260">
        <w:t>«Кустовская СОШ»</w:t>
      </w:r>
      <w:r>
        <w:t>, должны обеспечить совершенствование компетенций</w:t>
      </w:r>
      <w:r>
        <w:rPr>
          <w:spacing w:val="1"/>
        </w:rPr>
        <w:t xml:space="preserve"> </w:t>
      </w:r>
      <w:r>
        <w:t>проектной и</w:t>
      </w:r>
      <w:r>
        <w:rPr>
          <w:spacing w:val="4"/>
        </w:rPr>
        <w:t xml:space="preserve"> </w:t>
      </w:r>
      <w:r>
        <w:t>учебно-исследовательской</w:t>
      </w:r>
      <w:r>
        <w:rPr>
          <w:spacing w:val="2"/>
        </w:rPr>
        <w:t xml:space="preserve"> </w:t>
      </w:r>
      <w:r>
        <w:t>деятельности</w:t>
      </w:r>
      <w:r>
        <w:rPr>
          <w:spacing w:val="1"/>
        </w:rPr>
        <w:t xml:space="preserve"> </w:t>
      </w:r>
      <w:r>
        <w:t>обучающихся.</w:t>
      </w:r>
    </w:p>
    <w:p w:rsidR="00B15A17" w:rsidRDefault="00F034A4">
      <w:pPr>
        <w:pStyle w:val="a8"/>
        <w:spacing w:before="1" w:line="298" w:lineRule="exact"/>
        <w:ind w:left="961"/>
      </w:pPr>
      <w:r>
        <w:t>Условия</w:t>
      </w:r>
      <w:r>
        <w:rPr>
          <w:spacing w:val="-3"/>
        </w:rPr>
        <w:t xml:space="preserve"> </w:t>
      </w:r>
      <w:r>
        <w:t>включают:</w:t>
      </w:r>
    </w:p>
    <w:p w:rsidR="00B15A17" w:rsidRDefault="00F034A4" w:rsidP="005E6B29">
      <w:pPr>
        <w:pStyle w:val="ac"/>
        <w:numPr>
          <w:ilvl w:val="1"/>
          <w:numId w:val="21"/>
        </w:numPr>
        <w:tabs>
          <w:tab w:val="left" w:pos="962"/>
        </w:tabs>
        <w:ind w:right="307" w:firstLine="283"/>
        <w:rPr>
          <w:sz w:val="26"/>
        </w:rPr>
      </w:pPr>
      <w:r>
        <w:rPr>
          <w:sz w:val="26"/>
        </w:rPr>
        <w:t>укомплектованность образовательной организации педагогическими, руководящими</w:t>
      </w:r>
      <w:r>
        <w:rPr>
          <w:spacing w:val="-62"/>
          <w:sz w:val="26"/>
        </w:rPr>
        <w:t xml:space="preserve"> </w:t>
      </w:r>
      <w:r>
        <w:rPr>
          <w:sz w:val="26"/>
        </w:rPr>
        <w:t>и</w:t>
      </w:r>
      <w:r>
        <w:rPr>
          <w:spacing w:val="-1"/>
          <w:sz w:val="26"/>
        </w:rPr>
        <w:t xml:space="preserve"> </w:t>
      </w:r>
      <w:r>
        <w:rPr>
          <w:sz w:val="26"/>
        </w:rPr>
        <w:t>иными работниками;</w:t>
      </w:r>
    </w:p>
    <w:p w:rsidR="00B15A17" w:rsidRDefault="00F034A4" w:rsidP="005E6B29">
      <w:pPr>
        <w:pStyle w:val="ac"/>
        <w:numPr>
          <w:ilvl w:val="1"/>
          <w:numId w:val="21"/>
        </w:numPr>
        <w:tabs>
          <w:tab w:val="left" w:pos="962"/>
        </w:tabs>
        <w:spacing w:before="1"/>
        <w:ind w:right="308" w:firstLine="283"/>
        <w:rPr>
          <w:sz w:val="26"/>
        </w:rPr>
      </w:pPr>
      <w:r>
        <w:rPr>
          <w:sz w:val="26"/>
        </w:rPr>
        <w:t>уровень</w:t>
      </w:r>
      <w:r>
        <w:rPr>
          <w:spacing w:val="1"/>
          <w:sz w:val="26"/>
        </w:rPr>
        <w:t xml:space="preserve"> </w:t>
      </w:r>
      <w:r>
        <w:rPr>
          <w:sz w:val="26"/>
        </w:rPr>
        <w:t>квалификации</w:t>
      </w:r>
      <w:r>
        <w:rPr>
          <w:spacing w:val="1"/>
          <w:sz w:val="26"/>
        </w:rPr>
        <w:t xml:space="preserve"> </w:t>
      </w:r>
      <w:r>
        <w:rPr>
          <w:sz w:val="26"/>
        </w:rPr>
        <w:t>педагогических</w:t>
      </w:r>
      <w:r>
        <w:rPr>
          <w:spacing w:val="1"/>
          <w:sz w:val="26"/>
        </w:rPr>
        <w:t xml:space="preserve"> </w:t>
      </w:r>
      <w:r>
        <w:rPr>
          <w:sz w:val="26"/>
        </w:rPr>
        <w:t>и</w:t>
      </w:r>
      <w:r>
        <w:rPr>
          <w:spacing w:val="1"/>
          <w:sz w:val="26"/>
        </w:rPr>
        <w:t xml:space="preserve"> </w:t>
      </w:r>
      <w:r>
        <w:rPr>
          <w:sz w:val="26"/>
        </w:rPr>
        <w:t>иных</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p>
    <w:p w:rsidR="00B15A17" w:rsidRDefault="00F034A4" w:rsidP="005E6B29">
      <w:pPr>
        <w:pStyle w:val="ac"/>
        <w:numPr>
          <w:ilvl w:val="1"/>
          <w:numId w:val="21"/>
        </w:numPr>
        <w:tabs>
          <w:tab w:val="left" w:pos="962"/>
        </w:tabs>
        <w:ind w:right="307" w:firstLine="283"/>
        <w:rPr>
          <w:sz w:val="26"/>
        </w:rPr>
      </w:pPr>
      <w:r>
        <w:rPr>
          <w:sz w:val="26"/>
        </w:rPr>
        <w:t>непрерывность</w:t>
      </w:r>
      <w:r>
        <w:rPr>
          <w:spacing w:val="1"/>
          <w:sz w:val="26"/>
        </w:rPr>
        <w:t xml:space="preserve"> </w:t>
      </w:r>
      <w:r>
        <w:rPr>
          <w:sz w:val="26"/>
        </w:rPr>
        <w:t>профессионального</w:t>
      </w:r>
      <w:r>
        <w:rPr>
          <w:spacing w:val="1"/>
          <w:sz w:val="26"/>
        </w:rPr>
        <w:t xml:space="preserve"> </w:t>
      </w:r>
      <w:r>
        <w:rPr>
          <w:sz w:val="26"/>
        </w:rPr>
        <w:t>развития</w:t>
      </w:r>
      <w:r>
        <w:rPr>
          <w:spacing w:val="1"/>
          <w:sz w:val="26"/>
        </w:rPr>
        <w:t xml:space="preserve"> </w:t>
      </w:r>
      <w:r>
        <w:rPr>
          <w:sz w:val="26"/>
        </w:rPr>
        <w:t>педагогических</w:t>
      </w:r>
      <w:r>
        <w:rPr>
          <w:spacing w:val="1"/>
          <w:sz w:val="26"/>
        </w:rPr>
        <w:t xml:space="preserve"> </w:t>
      </w:r>
      <w:r>
        <w:rPr>
          <w:sz w:val="26"/>
        </w:rPr>
        <w:t>работников</w:t>
      </w:r>
      <w:r>
        <w:rPr>
          <w:spacing w:val="-62"/>
          <w:sz w:val="26"/>
        </w:rPr>
        <w:t xml:space="preserve"> </w:t>
      </w:r>
      <w:r>
        <w:rPr>
          <w:sz w:val="26"/>
        </w:rPr>
        <w:t>образовательной организации, реализующей образовательную программу среднего общего</w:t>
      </w:r>
      <w:r>
        <w:rPr>
          <w:spacing w:val="-62"/>
          <w:sz w:val="26"/>
        </w:rPr>
        <w:t xml:space="preserve"> </w:t>
      </w:r>
      <w:r>
        <w:rPr>
          <w:sz w:val="26"/>
        </w:rPr>
        <w:t>образования.</w:t>
      </w:r>
    </w:p>
    <w:p w:rsidR="00B15A17" w:rsidRDefault="00F034A4">
      <w:pPr>
        <w:pStyle w:val="a8"/>
        <w:ind w:right="308" w:firstLine="708"/>
      </w:pPr>
      <w:r>
        <w:t xml:space="preserve">Педагогические кадры МБОУ </w:t>
      </w:r>
      <w:r w:rsidR="00E21260">
        <w:t>«Кустовская СОШ»</w:t>
      </w:r>
      <w:r>
        <w:t xml:space="preserve"> имеют необходимый уровень подготовки</w:t>
      </w:r>
      <w:r>
        <w:rPr>
          <w:spacing w:val="1"/>
        </w:rPr>
        <w:t xml:space="preserve"> </w:t>
      </w:r>
      <w:r>
        <w:t>для реализации программы</w:t>
      </w:r>
      <w:r>
        <w:rPr>
          <w:spacing w:val="3"/>
        </w:rPr>
        <w:t xml:space="preserve"> </w:t>
      </w:r>
      <w:r>
        <w:t>УУД,</w:t>
      </w:r>
      <w:r>
        <w:rPr>
          <w:spacing w:val="2"/>
        </w:rPr>
        <w:t xml:space="preserve"> </w:t>
      </w:r>
      <w:r>
        <w:t>что</w:t>
      </w:r>
      <w:r>
        <w:rPr>
          <w:spacing w:val="-1"/>
        </w:rPr>
        <w:t xml:space="preserve"> </w:t>
      </w:r>
      <w:r>
        <w:t>включает</w:t>
      </w:r>
      <w:r>
        <w:rPr>
          <w:spacing w:val="-1"/>
        </w:rPr>
        <w:t xml:space="preserve"> </w:t>
      </w:r>
      <w:r>
        <w:t>следующее:</w:t>
      </w:r>
    </w:p>
    <w:p w:rsidR="00B15A17" w:rsidRDefault="00F034A4" w:rsidP="005E6B29">
      <w:pPr>
        <w:pStyle w:val="ac"/>
        <w:numPr>
          <w:ilvl w:val="1"/>
          <w:numId w:val="21"/>
        </w:numPr>
        <w:tabs>
          <w:tab w:val="left" w:pos="962"/>
        </w:tabs>
        <w:ind w:right="305" w:firstLine="283"/>
        <w:rPr>
          <w:sz w:val="26"/>
        </w:rPr>
      </w:pPr>
      <w:r>
        <w:rPr>
          <w:sz w:val="26"/>
        </w:rPr>
        <w:t>педагоги</w:t>
      </w:r>
      <w:r>
        <w:rPr>
          <w:spacing w:val="1"/>
          <w:sz w:val="26"/>
        </w:rPr>
        <w:t xml:space="preserve"> </w:t>
      </w:r>
      <w:r>
        <w:rPr>
          <w:sz w:val="26"/>
        </w:rPr>
        <w:t>владеют</w:t>
      </w:r>
      <w:r>
        <w:rPr>
          <w:spacing w:val="1"/>
          <w:sz w:val="26"/>
        </w:rPr>
        <w:t xml:space="preserve"> </w:t>
      </w:r>
      <w:r>
        <w:rPr>
          <w:sz w:val="26"/>
        </w:rPr>
        <w:t>представлениями</w:t>
      </w:r>
      <w:r>
        <w:rPr>
          <w:spacing w:val="1"/>
          <w:sz w:val="26"/>
        </w:rPr>
        <w:t xml:space="preserve"> </w:t>
      </w:r>
      <w:r>
        <w:rPr>
          <w:sz w:val="26"/>
        </w:rPr>
        <w:t>о</w:t>
      </w:r>
      <w:r>
        <w:rPr>
          <w:spacing w:val="1"/>
          <w:sz w:val="26"/>
        </w:rPr>
        <w:t xml:space="preserve"> </w:t>
      </w:r>
      <w:r>
        <w:rPr>
          <w:sz w:val="26"/>
        </w:rPr>
        <w:t>возрастных</w:t>
      </w:r>
      <w:r>
        <w:rPr>
          <w:spacing w:val="1"/>
          <w:sz w:val="26"/>
        </w:rPr>
        <w:t xml:space="preserve"> </w:t>
      </w:r>
      <w:r>
        <w:rPr>
          <w:sz w:val="26"/>
        </w:rPr>
        <w:t>особенностях</w:t>
      </w:r>
      <w:r>
        <w:rPr>
          <w:spacing w:val="1"/>
          <w:sz w:val="26"/>
        </w:rPr>
        <w:t xml:space="preserve"> </w:t>
      </w:r>
      <w:r>
        <w:rPr>
          <w:sz w:val="26"/>
        </w:rPr>
        <w:t>обучающихся</w:t>
      </w:r>
      <w:r>
        <w:rPr>
          <w:spacing w:val="-62"/>
          <w:sz w:val="26"/>
        </w:rPr>
        <w:t xml:space="preserve"> </w:t>
      </w:r>
      <w:r>
        <w:rPr>
          <w:sz w:val="26"/>
        </w:rPr>
        <w:t>начальной,</w:t>
      </w:r>
      <w:r>
        <w:rPr>
          <w:spacing w:val="2"/>
          <w:sz w:val="26"/>
        </w:rPr>
        <w:t xml:space="preserve"> </w:t>
      </w:r>
      <w:r>
        <w:rPr>
          <w:sz w:val="26"/>
        </w:rPr>
        <w:t>основной</w:t>
      </w:r>
      <w:r>
        <w:rPr>
          <w:spacing w:val="2"/>
          <w:sz w:val="26"/>
        </w:rPr>
        <w:t xml:space="preserve"> </w:t>
      </w:r>
      <w:r>
        <w:rPr>
          <w:sz w:val="26"/>
        </w:rPr>
        <w:t>и старшей</w:t>
      </w:r>
      <w:r>
        <w:rPr>
          <w:spacing w:val="2"/>
          <w:sz w:val="26"/>
        </w:rPr>
        <w:t xml:space="preserve"> </w:t>
      </w:r>
      <w:r>
        <w:rPr>
          <w:sz w:val="26"/>
        </w:rPr>
        <w:t>школы;</w:t>
      </w:r>
    </w:p>
    <w:p w:rsidR="00B15A17" w:rsidRDefault="00F034A4" w:rsidP="005E6B29">
      <w:pPr>
        <w:pStyle w:val="ac"/>
        <w:numPr>
          <w:ilvl w:val="1"/>
          <w:numId w:val="21"/>
        </w:numPr>
        <w:tabs>
          <w:tab w:val="left" w:pos="962"/>
        </w:tabs>
        <w:spacing w:line="298" w:lineRule="exact"/>
        <w:ind w:left="961" w:hanging="426"/>
        <w:rPr>
          <w:sz w:val="26"/>
        </w:rPr>
      </w:pPr>
      <w:r>
        <w:rPr>
          <w:sz w:val="26"/>
        </w:rPr>
        <w:t>педагоги</w:t>
      </w:r>
      <w:r>
        <w:rPr>
          <w:spacing w:val="-5"/>
          <w:sz w:val="26"/>
        </w:rPr>
        <w:t xml:space="preserve"> </w:t>
      </w:r>
      <w:r>
        <w:rPr>
          <w:sz w:val="26"/>
        </w:rPr>
        <w:t>прошли</w:t>
      </w:r>
      <w:r>
        <w:rPr>
          <w:spacing w:val="-2"/>
          <w:sz w:val="26"/>
        </w:rPr>
        <w:t xml:space="preserve"> </w:t>
      </w:r>
      <w:r>
        <w:rPr>
          <w:sz w:val="26"/>
        </w:rPr>
        <w:t>курсы</w:t>
      </w:r>
      <w:r>
        <w:rPr>
          <w:spacing w:val="-3"/>
          <w:sz w:val="26"/>
        </w:rPr>
        <w:t xml:space="preserve"> </w:t>
      </w:r>
      <w:r>
        <w:rPr>
          <w:sz w:val="26"/>
        </w:rPr>
        <w:t>повышения</w:t>
      </w:r>
      <w:r>
        <w:rPr>
          <w:spacing w:val="-4"/>
          <w:sz w:val="26"/>
        </w:rPr>
        <w:t xml:space="preserve"> </w:t>
      </w:r>
      <w:r>
        <w:rPr>
          <w:sz w:val="26"/>
        </w:rPr>
        <w:t>квалификации,</w:t>
      </w:r>
      <w:r>
        <w:rPr>
          <w:spacing w:val="-4"/>
          <w:sz w:val="26"/>
        </w:rPr>
        <w:t xml:space="preserve"> </w:t>
      </w:r>
      <w:r>
        <w:rPr>
          <w:sz w:val="26"/>
        </w:rPr>
        <w:t>посвященные</w:t>
      </w:r>
      <w:r>
        <w:rPr>
          <w:spacing w:val="-4"/>
          <w:sz w:val="26"/>
        </w:rPr>
        <w:t xml:space="preserve"> </w:t>
      </w:r>
      <w:r>
        <w:rPr>
          <w:sz w:val="26"/>
        </w:rPr>
        <w:t>ФГОС;</w:t>
      </w:r>
    </w:p>
    <w:p w:rsidR="00B15A17" w:rsidRDefault="00F034A4" w:rsidP="005E6B29">
      <w:pPr>
        <w:pStyle w:val="ac"/>
        <w:numPr>
          <w:ilvl w:val="1"/>
          <w:numId w:val="21"/>
        </w:numPr>
        <w:tabs>
          <w:tab w:val="left" w:pos="962"/>
        </w:tabs>
        <w:ind w:right="304" w:firstLine="283"/>
        <w:rPr>
          <w:sz w:val="26"/>
        </w:rPr>
      </w:pPr>
      <w:r>
        <w:rPr>
          <w:sz w:val="26"/>
        </w:rPr>
        <w:t>педагоги</w:t>
      </w:r>
      <w:r>
        <w:rPr>
          <w:spacing w:val="1"/>
          <w:sz w:val="26"/>
        </w:rPr>
        <w:t xml:space="preserve"> </w:t>
      </w:r>
      <w:r>
        <w:rPr>
          <w:sz w:val="26"/>
        </w:rPr>
        <w:t>участвовали</w:t>
      </w:r>
      <w:r>
        <w:rPr>
          <w:spacing w:val="1"/>
          <w:sz w:val="26"/>
        </w:rPr>
        <w:t xml:space="preserve"> </w:t>
      </w:r>
      <w:r>
        <w:rPr>
          <w:sz w:val="26"/>
        </w:rPr>
        <w:t>в</w:t>
      </w:r>
      <w:r>
        <w:rPr>
          <w:spacing w:val="1"/>
          <w:sz w:val="26"/>
        </w:rPr>
        <w:t xml:space="preserve"> </w:t>
      </w:r>
      <w:r>
        <w:rPr>
          <w:sz w:val="26"/>
        </w:rPr>
        <w:t>разработке</w:t>
      </w:r>
      <w:r>
        <w:rPr>
          <w:spacing w:val="1"/>
          <w:sz w:val="26"/>
        </w:rPr>
        <w:t xml:space="preserve"> </w:t>
      </w:r>
      <w:r>
        <w:rPr>
          <w:sz w:val="26"/>
        </w:rPr>
        <w:t>программы</w:t>
      </w:r>
      <w:r>
        <w:rPr>
          <w:spacing w:val="1"/>
          <w:sz w:val="26"/>
        </w:rPr>
        <w:t xml:space="preserve"> </w:t>
      </w:r>
      <w:r>
        <w:rPr>
          <w:sz w:val="26"/>
        </w:rPr>
        <w:t>по</w:t>
      </w:r>
      <w:r>
        <w:rPr>
          <w:spacing w:val="1"/>
          <w:sz w:val="26"/>
        </w:rPr>
        <w:t xml:space="preserve"> </w:t>
      </w:r>
      <w:r>
        <w:rPr>
          <w:sz w:val="26"/>
        </w:rPr>
        <w:t>формированию</w:t>
      </w:r>
      <w:r>
        <w:rPr>
          <w:spacing w:val="1"/>
          <w:sz w:val="26"/>
        </w:rPr>
        <w:t xml:space="preserve"> </w:t>
      </w:r>
      <w:r>
        <w:rPr>
          <w:sz w:val="26"/>
        </w:rPr>
        <w:t>УУД</w:t>
      </w:r>
      <w:r>
        <w:rPr>
          <w:spacing w:val="1"/>
          <w:sz w:val="26"/>
        </w:rPr>
        <w:t xml:space="preserve"> </w:t>
      </w:r>
      <w:r>
        <w:rPr>
          <w:sz w:val="26"/>
        </w:rPr>
        <w:t>или</w:t>
      </w:r>
      <w:r>
        <w:rPr>
          <w:spacing w:val="1"/>
          <w:sz w:val="26"/>
        </w:rPr>
        <w:t xml:space="preserve"> </w:t>
      </w:r>
      <w:r>
        <w:rPr>
          <w:sz w:val="26"/>
        </w:rPr>
        <w:t>участвовали</w:t>
      </w:r>
      <w:r>
        <w:rPr>
          <w:spacing w:val="1"/>
          <w:sz w:val="26"/>
        </w:rPr>
        <w:t xml:space="preserve"> </w:t>
      </w:r>
      <w:r>
        <w:rPr>
          <w:sz w:val="26"/>
        </w:rPr>
        <w:t>во</w:t>
      </w:r>
      <w:r>
        <w:rPr>
          <w:spacing w:val="1"/>
          <w:sz w:val="26"/>
        </w:rPr>
        <w:t xml:space="preserve"> </w:t>
      </w:r>
      <w:r>
        <w:rPr>
          <w:sz w:val="26"/>
        </w:rPr>
        <w:t>внутришкольном</w:t>
      </w:r>
      <w:r>
        <w:rPr>
          <w:spacing w:val="1"/>
          <w:sz w:val="26"/>
        </w:rPr>
        <w:t xml:space="preserve"> </w:t>
      </w:r>
      <w:r>
        <w:rPr>
          <w:sz w:val="26"/>
        </w:rPr>
        <w:t>семинаре,</w:t>
      </w:r>
      <w:r>
        <w:rPr>
          <w:spacing w:val="1"/>
          <w:sz w:val="26"/>
        </w:rPr>
        <w:t xml:space="preserve"> </w:t>
      </w:r>
      <w:r>
        <w:rPr>
          <w:sz w:val="26"/>
        </w:rPr>
        <w:t>посвященном</w:t>
      </w:r>
      <w:r>
        <w:rPr>
          <w:spacing w:val="1"/>
          <w:sz w:val="26"/>
        </w:rPr>
        <w:t xml:space="preserve"> </w:t>
      </w:r>
      <w:r>
        <w:rPr>
          <w:sz w:val="26"/>
        </w:rPr>
        <w:t>особенностям</w:t>
      </w:r>
      <w:r>
        <w:rPr>
          <w:spacing w:val="1"/>
          <w:sz w:val="26"/>
        </w:rPr>
        <w:t xml:space="preserve"> </w:t>
      </w:r>
      <w:r>
        <w:rPr>
          <w:sz w:val="26"/>
        </w:rPr>
        <w:t>применения</w:t>
      </w:r>
      <w:r>
        <w:rPr>
          <w:spacing w:val="-62"/>
          <w:sz w:val="26"/>
        </w:rPr>
        <w:t xml:space="preserve"> </w:t>
      </w:r>
      <w:r>
        <w:rPr>
          <w:sz w:val="26"/>
        </w:rPr>
        <w:t>выбранной программы</w:t>
      </w:r>
      <w:r>
        <w:rPr>
          <w:spacing w:val="2"/>
          <w:sz w:val="26"/>
        </w:rPr>
        <w:t xml:space="preserve"> </w:t>
      </w:r>
      <w:r>
        <w:rPr>
          <w:sz w:val="26"/>
        </w:rPr>
        <w:t>по</w:t>
      </w:r>
      <w:r>
        <w:rPr>
          <w:spacing w:val="-1"/>
          <w:sz w:val="26"/>
        </w:rPr>
        <w:t xml:space="preserve"> </w:t>
      </w:r>
      <w:r>
        <w:rPr>
          <w:sz w:val="26"/>
        </w:rPr>
        <w:t>УУД;</w:t>
      </w:r>
    </w:p>
    <w:p w:rsidR="00B15A17" w:rsidRDefault="00F034A4" w:rsidP="005E6B29">
      <w:pPr>
        <w:pStyle w:val="ac"/>
        <w:numPr>
          <w:ilvl w:val="1"/>
          <w:numId w:val="21"/>
        </w:numPr>
        <w:tabs>
          <w:tab w:val="left" w:pos="962"/>
        </w:tabs>
        <w:ind w:right="304" w:firstLine="283"/>
        <w:rPr>
          <w:sz w:val="26"/>
        </w:rPr>
      </w:pPr>
      <w:r>
        <w:rPr>
          <w:sz w:val="26"/>
        </w:rPr>
        <w:t>педагоги могут строить образовательную деятельность в рамках</w:t>
      </w:r>
      <w:r>
        <w:rPr>
          <w:spacing w:val="65"/>
          <w:sz w:val="26"/>
        </w:rPr>
        <w:t xml:space="preserve"> </w:t>
      </w:r>
      <w:r>
        <w:rPr>
          <w:sz w:val="26"/>
        </w:rPr>
        <w:t>учебного предмета</w:t>
      </w:r>
      <w:r>
        <w:rPr>
          <w:spacing w:val="1"/>
          <w:sz w:val="26"/>
        </w:rPr>
        <w:t xml:space="preserve"> </w:t>
      </w:r>
      <w:r>
        <w:rPr>
          <w:sz w:val="26"/>
        </w:rPr>
        <w:t>в</w:t>
      </w:r>
      <w:r>
        <w:rPr>
          <w:spacing w:val="-1"/>
          <w:sz w:val="26"/>
        </w:rPr>
        <w:t xml:space="preserve"> </w:t>
      </w:r>
      <w:r>
        <w:rPr>
          <w:sz w:val="26"/>
        </w:rPr>
        <w:t>соответствии с</w:t>
      </w:r>
      <w:r>
        <w:rPr>
          <w:spacing w:val="2"/>
          <w:sz w:val="26"/>
        </w:rPr>
        <w:t xml:space="preserve"> </w:t>
      </w:r>
      <w:r>
        <w:rPr>
          <w:sz w:val="26"/>
        </w:rPr>
        <w:t>особенностями</w:t>
      </w:r>
      <w:r>
        <w:rPr>
          <w:spacing w:val="-1"/>
          <w:sz w:val="26"/>
        </w:rPr>
        <w:t xml:space="preserve"> </w:t>
      </w:r>
      <w:r>
        <w:rPr>
          <w:sz w:val="26"/>
        </w:rPr>
        <w:t>формирования</w:t>
      </w:r>
      <w:r>
        <w:rPr>
          <w:spacing w:val="1"/>
          <w:sz w:val="26"/>
        </w:rPr>
        <w:t xml:space="preserve"> </w:t>
      </w:r>
      <w:r>
        <w:rPr>
          <w:sz w:val="26"/>
        </w:rPr>
        <w:t>конкретных</w:t>
      </w:r>
      <w:r>
        <w:rPr>
          <w:spacing w:val="2"/>
          <w:sz w:val="26"/>
        </w:rPr>
        <w:t xml:space="preserve"> </w:t>
      </w:r>
      <w:r>
        <w:rPr>
          <w:sz w:val="26"/>
        </w:rPr>
        <w:t>УУД;</w:t>
      </w:r>
    </w:p>
    <w:p w:rsidR="00B15A17" w:rsidRDefault="00F034A4" w:rsidP="005E6B29">
      <w:pPr>
        <w:pStyle w:val="ac"/>
        <w:numPr>
          <w:ilvl w:val="1"/>
          <w:numId w:val="21"/>
        </w:numPr>
        <w:tabs>
          <w:tab w:val="left" w:pos="962"/>
        </w:tabs>
        <w:spacing w:before="1"/>
        <w:ind w:right="306" w:firstLine="283"/>
        <w:rPr>
          <w:sz w:val="26"/>
        </w:rPr>
      </w:pPr>
      <w:r>
        <w:rPr>
          <w:sz w:val="26"/>
        </w:rPr>
        <w:t>педагоги осуществляют формирование УУД в рамках проектной, исследовательской</w:t>
      </w:r>
      <w:r>
        <w:rPr>
          <w:spacing w:val="-62"/>
          <w:sz w:val="26"/>
        </w:rPr>
        <w:t xml:space="preserve"> </w:t>
      </w:r>
      <w:r>
        <w:rPr>
          <w:sz w:val="26"/>
        </w:rPr>
        <w:t>деятельности;</w:t>
      </w:r>
    </w:p>
    <w:p w:rsidR="00B15A17" w:rsidRDefault="00F034A4" w:rsidP="005E6B29">
      <w:pPr>
        <w:pStyle w:val="ac"/>
        <w:numPr>
          <w:ilvl w:val="1"/>
          <w:numId w:val="21"/>
        </w:numPr>
        <w:tabs>
          <w:tab w:val="left" w:pos="962"/>
        </w:tabs>
        <w:ind w:right="306" w:firstLine="283"/>
        <w:rPr>
          <w:sz w:val="26"/>
        </w:rPr>
      </w:pPr>
      <w:r>
        <w:rPr>
          <w:sz w:val="26"/>
        </w:rPr>
        <w:t>характер</w:t>
      </w:r>
      <w:r>
        <w:rPr>
          <w:spacing w:val="1"/>
          <w:sz w:val="26"/>
        </w:rPr>
        <w:t xml:space="preserve"> </w:t>
      </w:r>
      <w:r>
        <w:rPr>
          <w:sz w:val="26"/>
        </w:rPr>
        <w:t>взаимодействия</w:t>
      </w:r>
      <w:r>
        <w:rPr>
          <w:spacing w:val="1"/>
          <w:sz w:val="26"/>
        </w:rPr>
        <w:t xml:space="preserve"> </w:t>
      </w:r>
      <w:r>
        <w:rPr>
          <w:sz w:val="26"/>
        </w:rPr>
        <w:t>педагога</w:t>
      </w:r>
      <w:r>
        <w:rPr>
          <w:spacing w:val="1"/>
          <w:sz w:val="26"/>
        </w:rPr>
        <w:t xml:space="preserve"> </w:t>
      </w:r>
      <w:r>
        <w:rPr>
          <w:sz w:val="26"/>
        </w:rPr>
        <w:t>и</w:t>
      </w:r>
      <w:r>
        <w:rPr>
          <w:spacing w:val="1"/>
          <w:sz w:val="26"/>
        </w:rPr>
        <w:t xml:space="preserve"> </w:t>
      </w:r>
      <w:r>
        <w:rPr>
          <w:sz w:val="26"/>
        </w:rPr>
        <w:t>обучающегося</w:t>
      </w:r>
      <w:r>
        <w:rPr>
          <w:spacing w:val="1"/>
          <w:sz w:val="26"/>
        </w:rPr>
        <w:t xml:space="preserve"> </w:t>
      </w:r>
      <w:r>
        <w:rPr>
          <w:sz w:val="26"/>
        </w:rPr>
        <w:t>не</w:t>
      </w:r>
      <w:r>
        <w:rPr>
          <w:spacing w:val="66"/>
          <w:sz w:val="26"/>
        </w:rPr>
        <w:t xml:space="preserve"> </w:t>
      </w:r>
      <w:r>
        <w:rPr>
          <w:sz w:val="26"/>
        </w:rPr>
        <w:t>противоречит</w:t>
      </w:r>
      <w:r>
        <w:rPr>
          <w:spacing w:val="1"/>
          <w:sz w:val="26"/>
        </w:rPr>
        <w:t xml:space="preserve"> </w:t>
      </w:r>
      <w:r>
        <w:rPr>
          <w:sz w:val="26"/>
        </w:rPr>
        <w:t>представлениям</w:t>
      </w:r>
      <w:r>
        <w:rPr>
          <w:spacing w:val="-1"/>
          <w:sz w:val="26"/>
        </w:rPr>
        <w:t xml:space="preserve"> </w:t>
      </w:r>
      <w:r>
        <w:rPr>
          <w:sz w:val="26"/>
        </w:rPr>
        <w:t>об</w:t>
      </w:r>
      <w:r>
        <w:rPr>
          <w:spacing w:val="4"/>
          <w:sz w:val="26"/>
        </w:rPr>
        <w:t xml:space="preserve"> </w:t>
      </w:r>
      <w:r>
        <w:rPr>
          <w:sz w:val="26"/>
        </w:rPr>
        <w:t>условиях формирования</w:t>
      </w:r>
      <w:r>
        <w:rPr>
          <w:spacing w:val="1"/>
          <w:sz w:val="26"/>
        </w:rPr>
        <w:t xml:space="preserve"> </w:t>
      </w:r>
      <w:r>
        <w:rPr>
          <w:sz w:val="26"/>
        </w:rPr>
        <w:t>УУД;</w:t>
      </w:r>
    </w:p>
    <w:p w:rsidR="00B15A17" w:rsidRDefault="00F034A4" w:rsidP="005E6B29">
      <w:pPr>
        <w:pStyle w:val="ac"/>
        <w:numPr>
          <w:ilvl w:val="1"/>
          <w:numId w:val="21"/>
        </w:numPr>
        <w:tabs>
          <w:tab w:val="left" w:pos="962"/>
        </w:tabs>
        <w:ind w:right="306" w:firstLine="283"/>
        <w:rPr>
          <w:sz w:val="26"/>
        </w:rPr>
      </w:pPr>
      <w:r>
        <w:rPr>
          <w:sz w:val="26"/>
        </w:rPr>
        <w:t>педагоги</w:t>
      </w:r>
      <w:r>
        <w:rPr>
          <w:spacing w:val="1"/>
          <w:sz w:val="26"/>
        </w:rPr>
        <w:t xml:space="preserve"> </w:t>
      </w:r>
      <w:r>
        <w:rPr>
          <w:sz w:val="26"/>
        </w:rPr>
        <w:t>владеют</w:t>
      </w:r>
      <w:r>
        <w:rPr>
          <w:spacing w:val="1"/>
          <w:sz w:val="26"/>
        </w:rPr>
        <w:t xml:space="preserve"> </w:t>
      </w:r>
      <w:r>
        <w:rPr>
          <w:sz w:val="26"/>
        </w:rPr>
        <w:t>методиками</w:t>
      </w:r>
      <w:r>
        <w:rPr>
          <w:spacing w:val="1"/>
          <w:sz w:val="26"/>
        </w:rPr>
        <w:t xml:space="preserve"> </w:t>
      </w:r>
      <w:r>
        <w:rPr>
          <w:sz w:val="26"/>
        </w:rPr>
        <w:t>формирующего</w:t>
      </w:r>
      <w:r>
        <w:rPr>
          <w:spacing w:val="1"/>
          <w:sz w:val="26"/>
        </w:rPr>
        <w:t xml:space="preserve"> </w:t>
      </w:r>
      <w:r>
        <w:rPr>
          <w:sz w:val="26"/>
        </w:rPr>
        <w:t>оценивания;</w:t>
      </w:r>
      <w:r>
        <w:rPr>
          <w:spacing w:val="1"/>
          <w:sz w:val="26"/>
        </w:rPr>
        <w:t xml:space="preserve"> </w:t>
      </w:r>
      <w:r>
        <w:rPr>
          <w:sz w:val="26"/>
        </w:rPr>
        <w:t>наличие</w:t>
      </w:r>
      <w:r>
        <w:rPr>
          <w:spacing w:val="66"/>
          <w:sz w:val="26"/>
        </w:rPr>
        <w:t xml:space="preserve"> </w:t>
      </w:r>
      <w:r>
        <w:rPr>
          <w:sz w:val="26"/>
        </w:rPr>
        <w:t>позиции</w:t>
      </w:r>
      <w:r>
        <w:rPr>
          <w:spacing w:val="1"/>
          <w:sz w:val="26"/>
        </w:rPr>
        <w:t xml:space="preserve"> </w:t>
      </w:r>
      <w:r>
        <w:rPr>
          <w:sz w:val="26"/>
        </w:rPr>
        <w:t>тьютора</w:t>
      </w:r>
      <w:r>
        <w:rPr>
          <w:spacing w:val="-2"/>
          <w:sz w:val="26"/>
        </w:rPr>
        <w:t xml:space="preserve"> </w:t>
      </w:r>
      <w:r>
        <w:rPr>
          <w:sz w:val="26"/>
        </w:rPr>
        <w:t>или</w:t>
      </w:r>
      <w:r>
        <w:rPr>
          <w:spacing w:val="-2"/>
          <w:sz w:val="26"/>
        </w:rPr>
        <w:t xml:space="preserve"> </w:t>
      </w:r>
      <w:r>
        <w:rPr>
          <w:sz w:val="26"/>
        </w:rPr>
        <w:t>педагога,</w:t>
      </w:r>
      <w:r>
        <w:rPr>
          <w:spacing w:val="-2"/>
          <w:sz w:val="26"/>
        </w:rPr>
        <w:t xml:space="preserve"> </w:t>
      </w:r>
      <w:r>
        <w:rPr>
          <w:sz w:val="26"/>
        </w:rPr>
        <w:t>владеющего</w:t>
      </w:r>
      <w:r>
        <w:rPr>
          <w:spacing w:val="-3"/>
          <w:sz w:val="26"/>
        </w:rPr>
        <w:t xml:space="preserve"> </w:t>
      </w:r>
      <w:r>
        <w:rPr>
          <w:sz w:val="26"/>
        </w:rPr>
        <w:t>навыками</w:t>
      </w:r>
      <w:r>
        <w:rPr>
          <w:spacing w:val="-2"/>
          <w:sz w:val="26"/>
        </w:rPr>
        <w:t xml:space="preserve"> </w:t>
      </w:r>
      <w:r>
        <w:rPr>
          <w:sz w:val="26"/>
        </w:rPr>
        <w:t>тьюторского</w:t>
      </w:r>
      <w:r>
        <w:rPr>
          <w:spacing w:val="-3"/>
          <w:sz w:val="26"/>
        </w:rPr>
        <w:t xml:space="preserve"> </w:t>
      </w:r>
      <w:r>
        <w:rPr>
          <w:sz w:val="26"/>
        </w:rPr>
        <w:t>сопровождения</w:t>
      </w:r>
      <w:r>
        <w:rPr>
          <w:spacing w:val="-2"/>
          <w:sz w:val="26"/>
        </w:rPr>
        <w:t xml:space="preserve"> </w:t>
      </w:r>
      <w:r>
        <w:rPr>
          <w:sz w:val="26"/>
        </w:rPr>
        <w:t>обучающихся;</w:t>
      </w:r>
    </w:p>
    <w:p w:rsidR="00B15A17" w:rsidRDefault="00F034A4" w:rsidP="005E6B29">
      <w:pPr>
        <w:pStyle w:val="ac"/>
        <w:numPr>
          <w:ilvl w:val="1"/>
          <w:numId w:val="21"/>
        </w:numPr>
        <w:tabs>
          <w:tab w:val="left" w:pos="962"/>
        </w:tabs>
        <w:spacing w:before="1"/>
        <w:ind w:right="306" w:firstLine="283"/>
        <w:rPr>
          <w:sz w:val="26"/>
        </w:rPr>
      </w:pPr>
      <w:r>
        <w:rPr>
          <w:sz w:val="26"/>
        </w:rPr>
        <w:t>педагоги</w:t>
      </w:r>
      <w:r>
        <w:rPr>
          <w:spacing w:val="1"/>
          <w:sz w:val="26"/>
        </w:rPr>
        <w:t xml:space="preserve"> </w:t>
      </w:r>
      <w:r>
        <w:rPr>
          <w:sz w:val="26"/>
        </w:rPr>
        <w:t>умеют</w:t>
      </w:r>
      <w:r>
        <w:rPr>
          <w:spacing w:val="1"/>
          <w:sz w:val="26"/>
        </w:rPr>
        <w:t xml:space="preserve"> </w:t>
      </w:r>
      <w:r>
        <w:rPr>
          <w:sz w:val="26"/>
        </w:rPr>
        <w:t>применять</w:t>
      </w:r>
      <w:r>
        <w:rPr>
          <w:spacing w:val="1"/>
          <w:sz w:val="26"/>
        </w:rPr>
        <w:t xml:space="preserve"> </w:t>
      </w:r>
      <w:r>
        <w:rPr>
          <w:sz w:val="26"/>
        </w:rPr>
        <w:t>инструментарий</w:t>
      </w:r>
      <w:r>
        <w:rPr>
          <w:spacing w:val="1"/>
          <w:sz w:val="26"/>
        </w:rPr>
        <w:t xml:space="preserve"> </w:t>
      </w:r>
      <w:r>
        <w:rPr>
          <w:sz w:val="26"/>
        </w:rPr>
        <w:t>для</w:t>
      </w:r>
      <w:r>
        <w:rPr>
          <w:spacing w:val="1"/>
          <w:sz w:val="26"/>
        </w:rPr>
        <w:t xml:space="preserve"> </w:t>
      </w:r>
      <w:r>
        <w:rPr>
          <w:sz w:val="26"/>
        </w:rPr>
        <w:t>оценки</w:t>
      </w:r>
      <w:r>
        <w:rPr>
          <w:spacing w:val="1"/>
          <w:sz w:val="26"/>
        </w:rPr>
        <w:t xml:space="preserve"> </w:t>
      </w:r>
      <w:r>
        <w:rPr>
          <w:sz w:val="26"/>
        </w:rPr>
        <w:t>качества</w:t>
      </w:r>
      <w:r>
        <w:rPr>
          <w:spacing w:val="65"/>
          <w:sz w:val="26"/>
        </w:rPr>
        <w:t xml:space="preserve"> </w:t>
      </w:r>
      <w:r>
        <w:rPr>
          <w:sz w:val="26"/>
        </w:rPr>
        <w:t>формирования</w:t>
      </w:r>
      <w:r>
        <w:rPr>
          <w:spacing w:val="1"/>
          <w:sz w:val="26"/>
        </w:rPr>
        <w:t xml:space="preserve"> </w:t>
      </w:r>
      <w:r>
        <w:rPr>
          <w:sz w:val="26"/>
        </w:rPr>
        <w:t>УУД</w:t>
      </w:r>
      <w:r>
        <w:rPr>
          <w:spacing w:val="2"/>
          <w:sz w:val="26"/>
        </w:rPr>
        <w:t xml:space="preserve"> </w:t>
      </w:r>
      <w:r>
        <w:rPr>
          <w:sz w:val="26"/>
        </w:rPr>
        <w:t>в</w:t>
      </w:r>
      <w:r>
        <w:rPr>
          <w:spacing w:val="-1"/>
          <w:sz w:val="26"/>
        </w:rPr>
        <w:t xml:space="preserve"> </w:t>
      </w:r>
      <w:r>
        <w:rPr>
          <w:sz w:val="26"/>
        </w:rPr>
        <w:t>рамках</w:t>
      </w:r>
      <w:r>
        <w:rPr>
          <w:spacing w:val="1"/>
          <w:sz w:val="26"/>
        </w:rPr>
        <w:t xml:space="preserve"> </w:t>
      </w:r>
      <w:r>
        <w:rPr>
          <w:sz w:val="26"/>
        </w:rPr>
        <w:t>одного</w:t>
      </w:r>
      <w:r>
        <w:rPr>
          <w:spacing w:val="2"/>
          <w:sz w:val="26"/>
        </w:rPr>
        <w:t xml:space="preserve"> </w:t>
      </w:r>
      <w:r>
        <w:rPr>
          <w:sz w:val="26"/>
        </w:rPr>
        <w:t>или</w:t>
      </w:r>
      <w:r>
        <w:rPr>
          <w:spacing w:val="1"/>
          <w:sz w:val="26"/>
        </w:rPr>
        <w:t xml:space="preserve"> </w:t>
      </w:r>
      <w:r>
        <w:rPr>
          <w:sz w:val="26"/>
        </w:rPr>
        <w:t>нескольких</w:t>
      </w:r>
      <w:r>
        <w:rPr>
          <w:spacing w:val="2"/>
          <w:sz w:val="26"/>
        </w:rPr>
        <w:t xml:space="preserve"> </w:t>
      </w:r>
      <w:r>
        <w:rPr>
          <w:sz w:val="26"/>
        </w:rPr>
        <w:t>предметов.</w:t>
      </w:r>
    </w:p>
    <w:p w:rsidR="00B15A17" w:rsidRDefault="00F034A4" w:rsidP="00E21260">
      <w:pPr>
        <w:pStyle w:val="a8"/>
        <w:ind w:right="304" w:firstLine="708"/>
      </w:pPr>
      <w:r>
        <w:t>Наряду с общими можно выделить ряд специфических характеристик организации</w:t>
      </w:r>
      <w:r>
        <w:rPr>
          <w:spacing w:val="1"/>
        </w:rPr>
        <w:t xml:space="preserve"> </w:t>
      </w:r>
      <w:r>
        <w:t>образовательного пространства старшей школы, обеспечивающих формирование УУД в</w:t>
      </w:r>
      <w:r>
        <w:rPr>
          <w:spacing w:val="1"/>
        </w:rPr>
        <w:t xml:space="preserve"> </w:t>
      </w:r>
      <w:r>
        <w:t>открытом</w:t>
      </w:r>
      <w:r>
        <w:rPr>
          <w:spacing w:val="-2"/>
        </w:rPr>
        <w:t xml:space="preserve"> </w:t>
      </w:r>
      <w:r>
        <w:t>образовательном пространстве:</w:t>
      </w:r>
      <w:r w:rsidR="00E21260">
        <w:t xml:space="preserve"> </w:t>
      </w: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1"/>
        </w:rPr>
        <w:t xml:space="preserve"> </w:t>
      </w:r>
      <w:r>
        <w:t>организациями</w:t>
      </w:r>
      <w:r>
        <w:rPr>
          <w:spacing w:val="1"/>
        </w:rPr>
        <w:t xml:space="preserve"> </w:t>
      </w:r>
      <w:r>
        <w:t>общего</w:t>
      </w:r>
      <w:r>
        <w:rPr>
          <w:spacing w:val="-1"/>
        </w:rPr>
        <w:t xml:space="preserve"> </w:t>
      </w:r>
      <w:r>
        <w:t>и</w:t>
      </w:r>
      <w:r>
        <w:rPr>
          <w:spacing w:val="1"/>
        </w:rPr>
        <w:t xml:space="preserve"> </w:t>
      </w:r>
      <w:r>
        <w:t>дополнительного образования, с</w:t>
      </w:r>
      <w:r>
        <w:rPr>
          <w:spacing w:val="2"/>
        </w:rPr>
        <w:t xml:space="preserve"> </w:t>
      </w:r>
      <w:r>
        <w:t>учреждениями</w:t>
      </w:r>
      <w:r>
        <w:rPr>
          <w:spacing w:val="2"/>
        </w:rPr>
        <w:t xml:space="preserve"> </w:t>
      </w:r>
      <w:r>
        <w:t>культуры;</w:t>
      </w:r>
    </w:p>
    <w:p w:rsidR="00B15A17" w:rsidRDefault="00F034A4" w:rsidP="005E6B29">
      <w:pPr>
        <w:pStyle w:val="ac"/>
        <w:numPr>
          <w:ilvl w:val="1"/>
          <w:numId w:val="21"/>
        </w:numPr>
        <w:tabs>
          <w:tab w:val="left" w:pos="962"/>
        </w:tabs>
        <w:spacing w:before="2"/>
        <w:ind w:right="305" w:firstLine="283"/>
        <w:rPr>
          <w:sz w:val="26"/>
        </w:rPr>
      </w:pPr>
      <w:r>
        <w:rPr>
          <w:sz w:val="26"/>
        </w:rPr>
        <w:t>обеспечение возможности реализации индивидуальной образовательной траектории</w:t>
      </w:r>
      <w:r>
        <w:rPr>
          <w:spacing w:val="1"/>
          <w:sz w:val="26"/>
        </w:rPr>
        <w:t xml:space="preserve"> </w:t>
      </w:r>
      <w:r>
        <w:rPr>
          <w:sz w:val="26"/>
        </w:rPr>
        <w:t>обучающихся</w:t>
      </w:r>
      <w:r>
        <w:rPr>
          <w:spacing w:val="1"/>
          <w:sz w:val="26"/>
        </w:rPr>
        <w:t xml:space="preserve"> </w:t>
      </w:r>
      <w:r>
        <w:rPr>
          <w:sz w:val="26"/>
        </w:rPr>
        <w:t>(разнообразие</w:t>
      </w:r>
      <w:r>
        <w:rPr>
          <w:spacing w:val="1"/>
          <w:sz w:val="26"/>
        </w:rPr>
        <w:t xml:space="preserve"> </w:t>
      </w:r>
      <w:r>
        <w:rPr>
          <w:sz w:val="26"/>
        </w:rPr>
        <w:t>форм</w:t>
      </w:r>
      <w:r>
        <w:rPr>
          <w:spacing w:val="1"/>
          <w:sz w:val="26"/>
        </w:rPr>
        <w:t xml:space="preserve"> </w:t>
      </w:r>
      <w:r>
        <w:rPr>
          <w:sz w:val="26"/>
        </w:rPr>
        <w:t>получения</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данной</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обеспечение</w:t>
      </w:r>
      <w:r>
        <w:rPr>
          <w:spacing w:val="1"/>
          <w:sz w:val="26"/>
        </w:rPr>
        <w:t xml:space="preserve"> </w:t>
      </w:r>
      <w:r>
        <w:rPr>
          <w:sz w:val="26"/>
        </w:rPr>
        <w:t>возможности</w:t>
      </w:r>
      <w:r>
        <w:rPr>
          <w:spacing w:val="1"/>
          <w:sz w:val="26"/>
        </w:rPr>
        <w:t xml:space="preserve"> </w:t>
      </w:r>
      <w:r>
        <w:rPr>
          <w:sz w:val="26"/>
        </w:rPr>
        <w:t>выбора</w:t>
      </w:r>
      <w:r>
        <w:rPr>
          <w:spacing w:val="1"/>
          <w:sz w:val="26"/>
        </w:rPr>
        <w:t xml:space="preserve"> </w:t>
      </w:r>
      <w:r>
        <w:rPr>
          <w:sz w:val="26"/>
        </w:rPr>
        <w:t>обучающимся</w:t>
      </w:r>
      <w:r>
        <w:rPr>
          <w:spacing w:val="1"/>
          <w:sz w:val="26"/>
        </w:rPr>
        <w:t xml:space="preserve"> </w:t>
      </w:r>
      <w:r>
        <w:rPr>
          <w:sz w:val="26"/>
        </w:rPr>
        <w:t>формы</w:t>
      </w:r>
      <w:r>
        <w:rPr>
          <w:spacing w:val="1"/>
          <w:sz w:val="26"/>
        </w:rPr>
        <w:t xml:space="preserve"> </w:t>
      </w:r>
      <w:r>
        <w:rPr>
          <w:sz w:val="26"/>
        </w:rPr>
        <w:t>получения</w:t>
      </w:r>
      <w:r>
        <w:rPr>
          <w:spacing w:val="-62"/>
          <w:sz w:val="26"/>
        </w:rPr>
        <w:t xml:space="preserve"> </w:t>
      </w:r>
      <w:r>
        <w:rPr>
          <w:sz w:val="26"/>
        </w:rPr>
        <w:lastRenderedPageBreak/>
        <w:t>образования,</w:t>
      </w:r>
      <w:r>
        <w:rPr>
          <w:spacing w:val="1"/>
          <w:sz w:val="26"/>
        </w:rPr>
        <w:t xml:space="preserve"> </w:t>
      </w:r>
      <w:r>
        <w:rPr>
          <w:sz w:val="26"/>
        </w:rPr>
        <w:t>уровня</w:t>
      </w:r>
      <w:r>
        <w:rPr>
          <w:spacing w:val="1"/>
          <w:sz w:val="26"/>
        </w:rPr>
        <w:t xml:space="preserve"> </w:t>
      </w:r>
      <w:r>
        <w:rPr>
          <w:sz w:val="26"/>
        </w:rPr>
        <w:t>освоения</w:t>
      </w:r>
      <w:r>
        <w:rPr>
          <w:spacing w:val="1"/>
          <w:sz w:val="26"/>
        </w:rPr>
        <w:t xml:space="preserve"> </w:t>
      </w:r>
      <w:r>
        <w:rPr>
          <w:sz w:val="26"/>
        </w:rPr>
        <w:t>предметного</w:t>
      </w:r>
      <w:r>
        <w:rPr>
          <w:spacing w:val="1"/>
          <w:sz w:val="26"/>
        </w:rPr>
        <w:t xml:space="preserve"> </w:t>
      </w:r>
      <w:r>
        <w:rPr>
          <w:sz w:val="26"/>
        </w:rPr>
        <w:t>материала,</w:t>
      </w:r>
      <w:r>
        <w:rPr>
          <w:spacing w:val="1"/>
          <w:sz w:val="26"/>
        </w:rPr>
        <w:t xml:space="preserve"> </w:t>
      </w:r>
      <w:r>
        <w:rPr>
          <w:sz w:val="26"/>
        </w:rPr>
        <w:t>учителя,</w:t>
      </w:r>
      <w:r>
        <w:rPr>
          <w:spacing w:val="1"/>
          <w:sz w:val="26"/>
        </w:rPr>
        <w:t xml:space="preserve"> </w:t>
      </w:r>
      <w:r>
        <w:rPr>
          <w:sz w:val="26"/>
        </w:rPr>
        <w:t>учебной</w:t>
      </w:r>
      <w:r>
        <w:rPr>
          <w:spacing w:val="1"/>
          <w:sz w:val="26"/>
        </w:rPr>
        <w:t xml:space="preserve"> </w:t>
      </w:r>
      <w:r>
        <w:rPr>
          <w:sz w:val="26"/>
        </w:rPr>
        <w:t>группы,</w:t>
      </w:r>
      <w:r>
        <w:rPr>
          <w:spacing w:val="1"/>
          <w:sz w:val="26"/>
        </w:rPr>
        <w:t xml:space="preserve"> </w:t>
      </w:r>
      <w:r>
        <w:rPr>
          <w:sz w:val="26"/>
        </w:rPr>
        <w:t>обеспечения</w:t>
      </w:r>
      <w:r>
        <w:rPr>
          <w:spacing w:val="-2"/>
          <w:sz w:val="26"/>
        </w:rPr>
        <w:t xml:space="preserve"> </w:t>
      </w:r>
      <w:r>
        <w:rPr>
          <w:sz w:val="26"/>
        </w:rPr>
        <w:t>тьюторского сопровождения образовательной</w:t>
      </w:r>
      <w:r>
        <w:rPr>
          <w:spacing w:val="-1"/>
          <w:sz w:val="26"/>
        </w:rPr>
        <w:t xml:space="preserve"> </w:t>
      </w:r>
      <w:r>
        <w:rPr>
          <w:sz w:val="26"/>
        </w:rPr>
        <w:t>траектории</w:t>
      </w:r>
      <w:r>
        <w:rPr>
          <w:spacing w:val="1"/>
          <w:sz w:val="26"/>
        </w:rPr>
        <w:t xml:space="preserve"> </w:t>
      </w:r>
      <w:r>
        <w:rPr>
          <w:sz w:val="26"/>
        </w:rPr>
        <w:t>обучающегося);</w:t>
      </w:r>
    </w:p>
    <w:p w:rsidR="00B15A17" w:rsidRDefault="00F034A4" w:rsidP="005E6B29">
      <w:pPr>
        <w:pStyle w:val="ac"/>
        <w:numPr>
          <w:ilvl w:val="1"/>
          <w:numId w:val="21"/>
        </w:numPr>
        <w:tabs>
          <w:tab w:val="left" w:pos="962"/>
        </w:tabs>
        <w:ind w:right="307" w:firstLine="283"/>
        <w:rPr>
          <w:sz w:val="26"/>
        </w:rPr>
      </w:pPr>
      <w:r>
        <w:rPr>
          <w:sz w:val="26"/>
        </w:rPr>
        <w:t>обеспечение</w:t>
      </w:r>
      <w:r>
        <w:rPr>
          <w:spacing w:val="1"/>
          <w:sz w:val="26"/>
        </w:rPr>
        <w:t xml:space="preserve"> </w:t>
      </w:r>
      <w:r>
        <w:rPr>
          <w:sz w:val="26"/>
        </w:rPr>
        <w:t>возможности</w:t>
      </w:r>
      <w:r>
        <w:rPr>
          <w:spacing w:val="1"/>
          <w:sz w:val="26"/>
        </w:rPr>
        <w:t xml:space="preserve"> </w:t>
      </w:r>
      <w:r>
        <w:rPr>
          <w:sz w:val="26"/>
        </w:rPr>
        <w:t>«конвертации»</w:t>
      </w:r>
      <w:r>
        <w:rPr>
          <w:spacing w:val="1"/>
          <w:sz w:val="26"/>
        </w:rPr>
        <w:t xml:space="preserve"> </w:t>
      </w:r>
      <w:r>
        <w:rPr>
          <w:sz w:val="26"/>
        </w:rPr>
        <w:t>образовательных</w:t>
      </w:r>
      <w:r>
        <w:rPr>
          <w:spacing w:val="66"/>
          <w:sz w:val="26"/>
        </w:rPr>
        <w:t xml:space="preserve"> </w:t>
      </w:r>
      <w:r>
        <w:rPr>
          <w:sz w:val="26"/>
        </w:rPr>
        <w:t>достижений,</w:t>
      </w:r>
      <w:r>
        <w:rPr>
          <w:spacing w:val="1"/>
          <w:sz w:val="26"/>
        </w:rPr>
        <w:t xml:space="preserve"> </w:t>
      </w:r>
      <w:r>
        <w:rPr>
          <w:sz w:val="26"/>
        </w:rPr>
        <w:t>полученных</w:t>
      </w:r>
      <w:r>
        <w:rPr>
          <w:spacing w:val="1"/>
          <w:sz w:val="26"/>
        </w:rPr>
        <w:t xml:space="preserve"> </w:t>
      </w:r>
      <w:r>
        <w:rPr>
          <w:sz w:val="26"/>
        </w:rPr>
        <w:t>обучающимися</w:t>
      </w:r>
      <w:r>
        <w:rPr>
          <w:spacing w:val="1"/>
          <w:sz w:val="26"/>
        </w:rPr>
        <w:t xml:space="preserve"> </w:t>
      </w:r>
      <w:r>
        <w:rPr>
          <w:sz w:val="26"/>
        </w:rPr>
        <w:t>в</w:t>
      </w:r>
      <w:r>
        <w:rPr>
          <w:spacing w:val="1"/>
          <w:sz w:val="26"/>
        </w:rPr>
        <w:t xml:space="preserve"> </w:t>
      </w:r>
      <w:r>
        <w:rPr>
          <w:sz w:val="26"/>
        </w:rPr>
        <w:t>иных</w:t>
      </w:r>
      <w:r>
        <w:rPr>
          <w:spacing w:val="1"/>
          <w:sz w:val="26"/>
        </w:rPr>
        <w:t xml:space="preserve"> </w:t>
      </w:r>
      <w:r>
        <w:rPr>
          <w:sz w:val="26"/>
        </w:rPr>
        <w:t>образовательных</w:t>
      </w:r>
      <w:r>
        <w:rPr>
          <w:spacing w:val="1"/>
          <w:sz w:val="26"/>
        </w:rPr>
        <w:t xml:space="preserve"> </w:t>
      </w:r>
      <w:r>
        <w:rPr>
          <w:sz w:val="26"/>
        </w:rPr>
        <w:t>структурах,</w:t>
      </w:r>
      <w:r>
        <w:rPr>
          <w:spacing w:val="1"/>
          <w:sz w:val="26"/>
        </w:rPr>
        <w:t xml:space="preserve"> </w:t>
      </w:r>
      <w:r>
        <w:rPr>
          <w:sz w:val="26"/>
        </w:rPr>
        <w:t>организациях</w:t>
      </w:r>
      <w:r>
        <w:rPr>
          <w:spacing w:val="66"/>
          <w:sz w:val="26"/>
        </w:rPr>
        <w:t xml:space="preserve"> </w:t>
      </w:r>
      <w:r>
        <w:rPr>
          <w:sz w:val="26"/>
        </w:rPr>
        <w:t>и</w:t>
      </w:r>
      <w:r>
        <w:rPr>
          <w:spacing w:val="1"/>
          <w:sz w:val="26"/>
        </w:rPr>
        <w:t xml:space="preserve"> </w:t>
      </w:r>
      <w:r>
        <w:rPr>
          <w:sz w:val="26"/>
        </w:rPr>
        <w:t>событиях,</w:t>
      </w:r>
      <w:r>
        <w:rPr>
          <w:spacing w:val="-1"/>
          <w:sz w:val="26"/>
        </w:rPr>
        <w:t xml:space="preserve"> </w:t>
      </w:r>
      <w:r>
        <w:rPr>
          <w:sz w:val="26"/>
        </w:rPr>
        <w:t>в</w:t>
      </w:r>
      <w:r>
        <w:rPr>
          <w:spacing w:val="4"/>
          <w:sz w:val="26"/>
        </w:rPr>
        <w:t xml:space="preserve"> </w:t>
      </w:r>
      <w:r>
        <w:rPr>
          <w:sz w:val="26"/>
        </w:rPr>
        <w:t>учебные</w:t>
      </w:r>
      <w:r>
        <w:rPr>
          <w:spacing w:val="2"/>
          <w:sz w:val="26"/>
        </w:rPr>
        <w:t xml:space="preserve"> </w:t>
      </w:r>
      <w:r>
        <w:rPr>
          <w:sz w:val="26"/>
        </w:rPr>
        <w:t>результаты</w:t>
      </w:r>
      <w:r>
        <w:rPr>
          <w:spacing w:val="3"/>
          <w:sz w:val="26"/>
        </w:rPr>
        <w:t xml:space="preserve"> </w:t>
      </w:r>
      <w:r>
        <w:rPr>
          <w:sz w:val="26"/>
        </w:rPr>
        <w:t>основного</w:t>
      </w:r>
      <w:r>
        <w:rPr>
          <w:spacing w:val="1"/>
          <w:sz w:val="26"/>
        </w:rPr>
        <w:t xml:space="preserve"> </w:t>
      </w:r>
      <w:r>
        <w:rPr>
          <w:sz w:val="26"/>
        </w:rPr>
        <w:t>образования;</w:t>
      </w:r>
    </w:p>
    <w:p w:rsidR="00B15A17" w:rsidRDefault="00F034A4" w:rsidP="005E6B29">
      <w:pPr>
        <w:pStyle w:val="ac"/>
        <w:numPr>
          <w:ilvl w:val="1"/>
          <w:numId w:val="21"/>
        </w:numPr>
        <w:tabs>
          <w:tab w:val="left" w:pos="962"/>
        </w:tabs>
        <w:ind w:right="307" w:firstLine="283"/>
        <w:rPr>
          <w:sz w:val="26"/>
        </w:rPr>
      </w:pPr>
      <w:r>
        <w:rPr>
          <w:sz w:val="26"/>
        </w:rPr>
        <w:t>привлечение дистанционных форм получения образования (онлайн-курсов, заочных</w:t>
      </w:r>
      <w:r>
        <w:rPr>
          <w:spacing w:val="1"/>
          <w:sz w:val="26"/>
        </w:rPr>
        <w:t xml:space="preserve"> </w:t>
      </w:r>
      <w:r>
        <w:rPr>
          <w:sz w:val="26"/>
        </w:rPr>
        <w:t>школ,</w:t>
      </w:r>
      <w:r>
        <w:rPr>
          <w:spacing w:val="1"/>
          <w:sz w:val="26"/>
        </w:rPr>
        <w:t xml:space="preserve"> </w:t>
      </w:r>
      <w:r>
        <w:rPr>
          <w:sz w:val="26"/>
        </w:rPr>
        <w:t>дистанционных</w:t>
      </w:r>
      <w:r>
        <w:rPr>
          <w:spacing w:val="1"/>
          <w:sz w:val="26"/>
        </w:rPr>
        <w:t xml:space="preserve"> </w:t>
      </w:r>
      <w:r>
        <w:rPr>
          <w:sz w:val="26"/>
        </w:rPr>
        <w:t>университетов)</w:t>
      </w:r>
      <w:r>
        <w:rPr>
          <w:spacing w:val="1"/>
          <w:sz w:val="26"/>
        </w:rPr>
        <w:t xml:space="preserve"> </w:t>
      </w:r>
      <w:r>
        <w:rPr>
          <w:sz w:val="26"/>
        </w:rPr>
        <w:t>как</w:t>
      </w:r>
      <w:r>
        <w:rPr>
          <w:spacing w:val="1"/>
          <w:sz w:val="26"/>
        </w:rPr>
        <w:t xml:space="preserve"> </w:t>
      </w:r>
      <w:r>
        <w:rPr>
          <w:sz w:val="26"/>
        </w:rPr>
        <w:t>элемента</w:t>
      </w:r>
      <w:r>
        <w:rPr>
          <w:spacing w:val="1"/>
          <w:sz w:val="26"/>
        </w:rPr>
        <w:t xml:space="preserve"> </w:t>
      </w:r>
      <w:r>
        <w:rPr>
          <w:sz w:val="26"/>
        </w:rPr>
        <w:t>индивидуальной</w:t>
      </w:r>
      <w:r>
        <w:rPr>
          <w:spacing w:val="1"/>
          <w:sz w:val="26"/>
        </w:rPr>
        <w:t xml:space="preserve"> </w:t>
      </w:r>
      <w:r>
        <w:rPr>
          <w:sz w:val="26"/>
        </w:rPr>
        <w:t>образовательной</w:t>
      </w:r>
      <w:r>
        <w:rPr>
          <w:spacing w:val="1"/>
          <w:sz w:val="26"/>
        </w:rPr>
        <w:t xml:space="preserve"> </w:t>
      </w:r>
      <w:r>
        <w:rPr>
          <w:sz w:val="26"/>
        </w:rPr>
        <w:t>траектории обучающихся;</w:t>
      </w:r>
    </w:p>
    <w:p w:rsidR="00B15A17" w:rsidRDefault="00F034A4" w:rsidP="005E6B29">
      <w:pPr>
        <w:pStyle w:val="ac"/>
        <w:numPr>
          <w:ilvl w:val="1"/>
          <w:numId w:val="21"/>
        </w:numPr>
        <w:tabs>
          <w:tab w:val="left" w:pos="962"/>
        </w:tabs>
        <w:ind w:right="304" w:firstLine="283"/>
        <w:rPr>
          <w:sz w:val="26"/>
        </w:rPr>
      </w:pPr>
      <w:r>
        <w:rPr>
          <w:sz w:val="26"/>
        </w:rPr>
        <w:t>привлечение сети</w:t>
      </w:r>
      <w:r>
        <w:rPr>
          <w:spacing w:val="1"/>
          <w:sz w:val="26"/>
        </w:rPr>
        <w:t xml:space="preserve"> </w:t>
      </w:r>
      <w:r>
        <w:rPr>
          <w:sz w:val="26"/>
        </w:rPr>
        <w:t>Интернет</w:t>
      </w:r>
      <w:r>
        <w:rPr>
          <w:spacing w:val="1"/>
          <w:sz w:val="26"/>
        </w:rPr>
        <w:t xml:space="preserve"> </w:t>
      </w:r>
      <w:r>
        <w:rPr>
          <w:sz w:val="26"/>
        </w:rPr>
        <w:t>в качестве</w:t>
      </w:r>
      <w:r>
        <w:rPr>
          <w:spacing w:val="1"/>
          <w:sz w:val="26"/>
        </w:rPr>
        <w:t xml:space="preserve"> </w:t>
      </w:r>
      <w:r>
        <w:rPr>
          <w:sz w:val="26"/>
        </w:rPr>
        <w:t>образовательного ресурса: интерактивные</w:t>
      </w:r>
      <w:r>
        <w:rPr>
          <w:spacing w:val="1"/>
          <w:sz w:val="26"/>
        </w:rPr>
        <w:t xml:space="preserve"> </w:t>
      </w:r>
      <w:r>
        <w:rPr>
          <w:sz w:val="26"/>
        </w:rPr>
        <w:t>конференции</w:t>
      </w:r>
      <w:r>
        <w:rPr>
          <w:spacing w:val="1"/>
          <w:sz w:val="26"/>
        </w:rPr>
        <w:t xml:space="preserve"> </w:t>
      </w:r>
      <w:r>
        <w:rPr>
          <w:sz w:val="26"/>
        </w:rPr>
        <w:t>и</w:t>
      </w:r>
      <w:r>
        <w:rPr>
          <w:spacing w:val="1"/>
          <w:sz w:val="26"/>
        </w:rPr>
        <w:t xml:space="preserve"> </w:t>
      </w:r>
      <w:r>
        <w:rPr>
          <w:sz w:val="26"/>
        </w:rPr>
        <w:t>образовательные</w:t>
      </w:r>
      <w:r>
        <w:rPr>
          <w:spacing w:val="1"/>
          <w:sz w:val="26"/>
        </w:rPr>
        <w:t xml:space="preserve"> </w:t>
      </w:r>
      <w:r>
        <w:rPr>
          <w:sz w:val="26"/>
        </w:rPr>
        <w:t>события</w:t>
      </w:r>
      <w:r>
        <w:rPr>
          <w:spacing w:val="1"/>
          <w:sz w:val="26"/>
        </w:rPr>
        <w:t xml:space="preserve"> </w:t>
      </w:r>
      <w:r>
        <w:rPr>
          <w:sz w:val="26"/>
        </w:rPr>
        <w:t>с</w:t>
      </w:r>
      <w:r>
        <w:rPr>
          <w:spacing w:val="1"/>
          <w:sz w:val="26"/>
        </w:rPr>
        <w:t xml:space="preserve"> </w:t>
      </w:r>
      <w:r>
        <w:rPr>
          <w:sz w:val="26"/>
        </w:rPr>
        <w:t>ровесниками</w:t>
      </w:r>
      <w:r>
        <w:rPr>
          <w:spacing w:val="1"/>
          <w:sz w:val="26"/>
        </w:rPr>
        <w:t xml:space="preserve"> </w:t>
      </w:r>
      <w:r>
        <w:rPr>
          <w:sz w:val="26"/>
        </w:rPr>
        <w:t>из</w:t>
      </w:r>
      <w:r>
        <w:rPr>
          <w:spacing w:val="1"/>
          <w:sz w:val="26"/>
        </w:rPr>
        <w:t xml:space="preserve"> </w:t>
      </w:r>
      <w:r>
        <w:rPr>
          <w:sz w:val="26"/>
        </w:rPr>
        <w:t>других</w:t>
      </w:r>
      <w:r>
        <w:rPr>
          <w:spacing w:val="1"/>
          <w:sz w:val="26"/>
        </w:rPr>
        <w:t xml:space="preserve"> </w:t>
      </w:r>
      <w:r>
        <w:rPr>
          <w:sz w:val="26"/>
        </w:rPr>
        <w:t>городов</w:t>
      </w:r>
      <w:r>
        <w:rPr>
          <w:spacing w:val="1"/>
          <w:sz w:val="26"/>
        </w:rPr>
        <w:t xml:space="preserve"> </w:t>
      </w:r>
      <w:r>
        <w:rPr>
          <w:sz w:val="26"/>
        </w:rPr>
        <w:t>России</w:t>
      </w:r>
      <w:r>
        <w:rPr>
          <w:spacing w:val="1"/>
          <w:sz w:val="26"/>
        </w:rPr>
        <w:t xml:space="preserve"> </w:t>
      </w:r>
      <w:r>
        <w:rPr>
          <w:sz w:val="26"/>
        </w:rPr>
        <w:t>и</w:t>
      </w:r>
      <w:r>
        <w:rPr>
          <w:spacing w:val="1"/>
          <w:sz w:val="26"/>
        </w:rPr>
        <w:t xml:space="preserve"> </w:t>
      </w:r>
      <w:r>
        <w:rPr>
          <w:sz w:val="26"/>
        </w:rPr>
        <w:t>других стран, культурно-исторические и языковые погружения с носителями иностранных</w:t>
      </w:r>
      <w:r>
        <w:rPr>
          <w:spacing w:val="1"/>
          <w:sz w:val="26"/>
        </w:rPr>
        <w:t xml:space="preserve"> </w:t>
      </w:r>
      <w:r>
        <w:rPr>
          <w:sz w:val="26"/>
        </w:rPr>
        <w:t>языков</w:t>
      </w:r>
      <w:r>
        <w:rPr>
          <w:spacing w:val="-1"/>
          <w:sz w:val="26"/>
        </w:rPr>
        <w:t xml:space="preserve"> </w:t>
      </w:r>
      <w:r>
        <w:rPr>
          <w:sz w:val="26"/>
        </w:rPr>
        <w:t>и представителями</w:t>
      </w:r>
      <w:r>
        <w:rPr>
          <w:spacing w:val="2"/>
          <w:sz w:val="26"/>
        </w:rPr>
        <w:t xml:space="preserve"> </w:t>
      </w:r>
      <w:r>
        <w:rPr>
          <w:sz w:val="26"/>
        </w:rPr>
        <w:t>иных культур;</w:t>
      </w:r>
    </w:p>
    <w:p w:rsidR="00B15A17" w:rsidRDefault="00F034A4" w:rsidP="005E6B29">
      <w:pPr>
        <w:pStyle w:val="ac"/>
        <w:numPr>
          <w:ilvl w:val="1"/>
          <w:numId w:val="21"/>
        </w:numPr>
        <w:tabs>
          <w:tab w:val="left" w:pos="962"/>
        </w:tabs>
        <w:ind w:right="304" w:firstLine="283"/>
        <w:rPr>
          <w:sz w:val="26"/>
        </w:rPr>
      </w:pPr>
      <w:r>
        <w:rPr>
          <w:sz w:val="26"/>
        </w:rPr>
        <w:t>обеспечение возможности вовлечения обучающихся в проектную деятельность, 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деятельность</w:t>
      </w:r>
      <w:r>
        <w:rPr>
          <w:spacing w:val="1"/>
          <w:sz w:val="26"/>
        </w:rPr>
        <w:t xml:space="preserve"> </w:t>
      </w:r>
      <w:r>
        <w:rPr>
          <w:sz w:val="26"/>
        </w:rPr>
        <w:t>социального</w:t>
      </w:r>
      <w:r>
        <w:rPr>
          <w:spacing w:val="1"/>
          <w:sz w:val="26"/>
        </w:rPr>
        <w:t xml:space="preserve"> </w:t>
      </w:r>
      <w:r>
        <w:rPr>
          <w:sz w:val="26"/>
        </w:rPr>
        <w:t>проектирования</w:t>
      </w:r>
      <w:r>
        <w:rPr>
          <w:spacing w:val="1"/>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предпринимательства;</w:t>
      </w:r>
    </w:p>
    <w:p w:rsidR="00B15A17" w:rsidRDefault="00F034A4" w:rsidP="005E6B29">
      <w:pPr>
        <w:pStyle w:val="ac"/>
        <w:numPr>
          <w:ilvl w:val="1"/>
          <w:numId w:val="21"/>
        </w:numPr>
        <w:tabs>
          <w:tab w:val="left" w:pos="962"/>
        </w:tabs>
        <w:ind w:right="303" w:firstLine="283"/>
        <w:rPr>
          <w:sz w:val="26"/>
        </w:rPr>
      </w:pPr>
      <w:r>
        <w:rPr>
          <w:sz w:val="26"/>
        </w:rPr>
        <w:t>обеспечение</w:t>
      </w:r>
      <w:r>
        <w:rPr>
          <w:spacing w:val="1"/>
          <w:sz w:val="26"/>
        </w:rPr>
        <w:t xml:space="preserve"> </w:t>
      </w:r>
      <w:r>
        <w:rPr>
          <w:sz w:val="26"/>
        </w:rPr>
        <w:t>возможности</w:t>
      </w:r>
      <w:r>
        <w:rPr>
          <w:spacing w:val="1"/>
          <w:sz w:val="26"/>
        </w:rPr>
        <w:t xml:space="preserve"> </w:t>
      </w:r>
      <w:r>
        <w:rPr>
          <w:sz w:val="26"/>
        </w:rPr>
        <w:t>вовлечения</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разнообразную</w:t>
      </w:r>
      <w:r>
        <w:rPr>
          <w:spacing w:val="1"/>
          <w:sz w:val="26"/>
        </w:rPr>
        <w:t xml:space="preserve"> </w:t>
      </w:r>
      <w:r>
        <w:rPr>
          <w:sz w:val="26"/>
        </w:rPr>
        <w:t>исследовательскую</w:t>
      </w:r>
      <w:r>
        <w:rPr>
          <w:spacing w:val="3"/>
          <w:sz w:val="26"/>
        </w:rPr>
        <w:t xml:space="preserve"> </w:t>
      </w:r>
      <w:r>
        <w:rPr>
          <w:sz w:val="26"/>
        </w:rPr>
        <w:t>деятельность;</w:t>
      </w:r>
    </w:p>
    <w:p w:rsidR="00B15A17" w:rsidRDefault="00F034A4" w:rsidP="005E6B29">
      <w:pPr>
        <w:pStyle w:val="ac"/>
        <w:numPr>
          <w:ilvl w:val="1"/>
          <w:numId w:val="21"/>
        </w:numPr>
        <w:tabs>
          <w:tab w:val="left" w:pos="962"/>
        </w:tabs>
        <w:ind w:right="305" w:firstLine="283"/>
        <w:rPr>
          <w:sz w:val="26"/>
        </w:rPr>
      </w:pPr>
      <w:r>
        <w:rPr>
          <w:sz w:val="26"/>
        </w:rPr>
        <w:t>обеспечение</w:t>
      </w:r>
      <w:r>
        <w:rPr>
          <w:spacing w:val="1"/>
          <w:sz w:val="26"/>
        </w:rPr>
        <w:t xml:space="preserve"> </w:t>
      </w:r>
      <w:r>
        <w:rPr>
          <w:sz w:val="26"/>
        </w:rPr>
        <w:t>широкой</w:t>
      </w:r>
      <w:r>
        <w:rPr>
          <w:spacing w:val="1"/>
          <w:sz w:val="26"/>
        </w:rPr>
        <w:t xml:space="preserve"> </w:t>
      </w:r>
      <w:r>
        <w:rPr>
          <w:sz w:val="26"/>
        </w:rPr>
        <w:t>социализации</w:t>
      </w:r>
      <w:r>
        <w:rPr>
          <w:spacing w:val="1"/>
          <w:sz w:val="26"/>
        </w:rPr>
        <w:t xml:space="preserve"> </w:t>
      </w:r>
      <w:r>
        <w:rPr>
          <w:sz w:val="26"/>
        </w:rPr>
        <w:t>обучающихся</w:t>
      </w:r>
      <w:r>
        <w:rPr>
          <w:spacing w:val="1"/>
          <w:sz w:val="26"/>
        </w:rPr>
        <w:t xml:space="preserve"> </w:t>
      </w:r>
      <w:r>
        <w:rPr>
          <w:sz w:val="26"/>
        </w:rPr>
        <w:t>как</w:t>
      </w:r>
      <w:r>
        <w:rPr>
          <w:spacing w:val="1"/>
          <w:sz w:val="26"/>
        </w:rPr>
        <w:t xml:space="preserve"> </w:t>
      </w:r>
      <w:r>
        <w:rPr>
          <w:sz w:val="26"/>
        </w:rPr>
        <w:t>через</w:t>
      </w:r>
      <w:r>
        <w:rPr>
          <w:spacing w:val="66"/>
          <w:sz w:val="26"/>
        </w:rPr>
        <w:t xml:space="preserve"> </w:t>
      </w:r>
      <w:r>
        <w:rPr>
          <w:sz w:val="26"/>
        </w:rPr>
        <w:t>реализацию</w:t>
      </w:r>
      <w:r>
        <w:rPr>
          <w:spacing w:val="1"/>
          <w:sz w:val="26"/>
        </w:rPr>
        <w:t xml:space="preserve"> </w:t>
      </w:r>
      <w:r>
        <w:rPr>
          <w:sz w:val="26"/>
        </w:rPr>
        <w:t>социальных проектов, так и через организованную разнообразную социальную практику:</w:t>
      </w:r>
      <w:r>
        <w:rPr>
          <w:spacing w:val="1"/>
          <w:sz w:val="26"/>
        </w:rPr>
        <w:t xml:space="preserve"> </w:t>
      </w:r>
      <w:r>
        <w:rPr>
          <w:sz w:val="26"/>
        </w:rPr>
        <w:t>работу в волонтерских и благотворительных организациях, участие в благотворительных</w:t>
      </w:r>
      <w:r>
        <w:rPr>
          <w:spacing w:val="1"/>
          <w:sz w:val="26"/>
        </w:rPr>
        <w:t xml:space="preserve"> </w:t>
      </w:r>
      <w:r>
        <w:rPr>
          <w:sz w:val="26"/>
        </w:rPr>
        <w:t>акциях, марафонах и</w:t>
      </w:r>
      <w:r>
        <w:rPr>
          <w:spacing w:val="5"/>
          <w:sz w:val="26"/>
        </w:rPr>
        <w:t xml:space="preserve"> </w:t>
      </w:r>
      <w:r>
        <w:rPr>
          <w:sz w:val="26"/>
        </w:rPr>
        <w:t>проектах.</w:t>
      </w:r>
    </w:p>
    <w:p w:rsidR="00B15A17" w:rsidRDefault="00F034A4">
      <w:pPr>
        <w:pStyle w:val="a8"/>
        <w:ind w:right="304" w:firstLine="708"/>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во</w:t>
      </w:r>
      <w:r>
        <w:rPr>
          <w:spacing w:val="1"/>
        </w:rPr>
        <w:t xml:space="preserve"> </w:t>
      </w:r>
      <w:r>
        <w:t>время</w:t>
      </w:r>
      <w:r>
        <w:rPr>
          <w:spacing w:val="1"/>
        </w:rPr>
        <w:t xml:space="preserve"> </w:t>
      </w:r>
      <w:r>
        <w:t>уроков,</w:t>
      </w:r>
      <w:r>
        <w:rPr>
          <w:spacing w:val="1"/>
        </w:rPr>
        <w:t xml:space="preserve"> </w:t>
      </w:r>
      <w:r>
        <w:t>так</w:t>
      </w:r>
      <w:r>
        <w:rPr>
          <w:spacing w:val="1"/>
        </w:rPr>
        <w:t xml:space="preserve"> </w:t>
      </w:r>
      <w:r>
        <w:t>и</w:t>
      </w:r>
      <w:r>
        <w:rPr>
          <w:spacing w:val="1"/>
        </w:rPr>
        <w:t xml:space="preserve"> </w:t>
      </w:r>
      <w:r>
        <w:t>вне</w:t>
      </w:r>
      <w:r>
        <w:rPr>
          <w:spacing w:val="1"/>
        </w:rPr>
        <w:t xml:space="preserve"> </w:t>
      </w:r>
      <w:r>
        <w:t>их.</w:t>
      </w:r>
      <w:r>
        <w:rPr>
          <w:spacing w:val="1"/>
        </w:rPr>
        <w:t xml:space="preserve"> </w:t>
      </w:r>
      <w:r>
        <w:t>Перед</w:t>
      </w:r>
      <w:r>
        <w:rPr>
          <w:spacing w:val="1"/>
        </w:rPr>
        <w:t xml:space="preserve"> </w:t>
      </w:r>
      <w:r>
        <w:t>обучающимися</w:t>
      </w:r>
      <w:r>
        <w:rPr>
          <w:spacing w:val="1"/>
        </w:rPr>
        <w:t xml:space="preserve"> </w:t>
      </w:r>
      <w:r>
        <w:t>ставятся</w:t>
      </w:r>
      <w:r>
        <w:rPr>
          <w:spacing w:val="1"/>
        </w:rPr>
        <w:t xml:space="preserve"> </w:t>
      </w:r>
      <w:r>
        <w:t>такие</w:t>
      </w:r>
      <w:r>
        <w:rPr>
          <w:spacing w:val="1"/>
        </w:rPr>
        <w:t xml:space="preserve"> </w:t>
      </w:r>
      <w:r>
        <w:t>учебные</w:t>
      </w:r>
      <w:r>
        <w:rPr>
          <w:spacing w:val="1"/>
        </w:rPr>
        <w:t xml:space="preserve"> </w:t>
      </w:r>
      <w:r>
        <w:t>задачи,</w:t>
      </w:r>
      <w:r>
        <w:rPr>
          <w:spacing w:val="1"/>
        </w:rPr>
        <w:t xml:space="preserve"> </w:t>
      </w:r>
      <w:r>
        <w:t>решение</w:t>
      </w:r>
      <w:r>
        <w:rPr>
          <w:spacing w:val="1"/>
        </w:rPr>
        <w:t xml:space="preserve"> </w:t>
      </w:r>
      <w:r>
        <w:t>которых</w:t>
      </w:r>
      <w:r>
        <w:rPr>
          <w:spacing w:val="16"/>
        </w:rPr>
        <w:t xml:space="preserve"> </w:t>
      </w:r>
      <w:r>
        <w:t>невозможно</w:t>
      </w:r>
      <w:r>
        <w:rPr>
          <w:spacing w:val="16"/>
        </w:rPr>
        <w:t xml:space="preserve"> </w:t>
      </w:r>
      <w:r>
        <w:t>без</w:t>
      </w:r>
      <w:r>
        <w:rPr>
          <w:spacing w:val="18"/>
        </w:rPr>
        <w:t xml:space="preserve"> </w:t>
      </w:r>
      <w:r>
        <w:t>учебного</w:t>
      </w:r>
      <w:r>
        <w:rPr>
          <w:spacing w:val="15"/>
        </w:rPr>
        <w:t xml:space="preserve"> </w:t>
      </w:r>
      <w:r>
        <w:t>сотрудничества</w:t>
      </w:r>
      <w:r>
        <w:rPr>
          <w:spacing w:val="16"/>
        </w:rPr>
        <w:t xml:space="preserve"> </w:t>
      </w:r>
      <w:r>
        <w:t>со</w:t>
      </w:r>
      <w:r>
        <w:rPr>
          <w:spacing w:val="15"/>
        </w:rPr>
        <w:t xml:space="preserve"> </w:t>
      </w:r>
      <w:r>
        <w:t>сверстниками</w:t>
      </w:r>
      <w:r>
        <w:rPr>
          <w:spacing w:val="14"/>
        </w:rPr>
        <w:t xml:space="preserve"> </w:t>
      </w:r>
      <w:r>
        <w:t>и</w:t>
      </w:r>
      <w:r>
        <w:rPr>
          <w:spacing w:val="15"/>
        </w:rPr>
        <w:t xml:space="preserve"> </w:t>
      </w:r>
      <w:r>
        <w:t>взрослыми</w:t>
      </w:r>
      <w:r>
        <w:rPr>
          <w:spacing w:val="17"/>
        </w:rPr>
        <w:t xml:space="preserve"> </w:t>
      </w:r>
      <w:r>
        <w:t>(а</w:t>
      </w:r>
      <w:r>
        <w:rPr>
          <w:spacing w:val="15"/>
        </w:rPr>
        <w:t xml:space="preserve"> </w:t>
      </w:r>
      <w:r>
        <w:t>также</w:t>
      </w:r>
      <w:r>
        <w:rPr>
          <w:spacing w:val="-63"/>
        </w:rPr>
        <w:t xml:space="preserve"> </w:t>
      </w:r>
      <w:r>
        <w:t>с</w:t>
      </w:r>
      <w:r>
        <w:rPr>
          <w:spacing w:val="1"/>
        </w:rPr>
        <w:t xml:space="preserve"> </w:t>
      </w:r>
      <w:r>
        <w:t>младшими,</w:t>
      </w:r>
      <w:r>
        <w:rPr>
          <w:spacing w:val="1"/>
        </w:rPr>
        <w:t xml:space="preserve"> </w:t>
      </w:r>
      <w:r>
        <w:t>если</w:t>
      </w:r>
      <w:r>
        <w:rPr>
          <w:spacing w:val="1"/>
        </w:rPr>
        <w:t xml:space="preserve"> </w:t>
      </w:r>
      <w:r>
        <w:t>речь</w:t>
      </w:r>
      <w:r>
        <w:rPr>
          <w:spacing w:val="1"/>
        </w:rPr>
        <w:t xml:space="preserve"> </w:t>
      </w:r>
      <w:r>
        <w:t>идет</w:t>
      </w:r>
      <w:r>
        <w:rPr>
          <w:spacing w:val="1"/>
        </w:rPr>
        <w:t xml:space="preserve"> </w:t>
      </w:r>
      <w:r>
        <w:t>о</w:t>
      </w:r>
      <w:r>
        <w:rPr>
          <w:spacing w:val="1"/>
        </w:rPr>
        <w:t xml:space="preserve"> </w:t>
      </w:r>
      <w:r>
        <w:t>разновозрастных</w:t>
      </w:r>
      <w:r>
        <w:rPr>
          <w:spacing w:val="1"/>
        </w:rPr>
        <w:t xml:space="preserve"> </w:t>
      </w:r>
      <w:r>
        <w:t>задачах),</w:t>
      </w:r>
      <w:r>
        <w:rPr>
          <w:spacing w:val="1"/>
        </w:rPr>
        <w:t xml:space="preserve"> </w:t>
      </w:r>
      <w:r>
        <w:t>без</w:t>
      </w:r>
      <w:r>
        <w:rPr>
          <w:spacing w:val="1"/>
        </w:rPr>
        <w:t xml:space="preserve"> </w:t>
      </w:r>
      <w:r>
        <w:t>соответствующих</w:t>
      </w:r>
      <w:r>
        <w:rPr>
          <w:spacing w:val="1"/>
        </w:rPr>
        <w:t xml:space="preserve"> </w:t>
      </w:r>
      <w:r>
        <w:t>управленческих</w:t>
      </w:r>
      <w:r>
        <w:rPr>
          <w:spacing w:val="1"/>
        </w:rPr>
        <w:t xml:space="preserve"> </w:t>
      </w:r>
      <w:r>
        <w:t>умений,</w:t>
      </w:r>
      <w:r>
        <w:rPr>
          <w:spacing w:val="1"/>
        </w:rPr>
        <w:t xml:space="preserve"> </w:t>
      </w:r>
      <w:r>
        <w:t>без</w:t>
      </w:r>
      <w:r>
        <w:rPr>
          <w:spacing w:val="1"/>
        </w:rPr>
        <w:t xml:space="preserve"> </w:t>
      </w:r>
      <w:r>
        <w:t>определенного</w:t>
      </w:r>
      <w:r>
        <w:rPr>
          <w:spacing w:val="1"/>
        </w:rPr>
        <w:t xml:space="preserve"> </w:t>
      </w:r>
      <w:r>
        <w:t>уровня</w:t>
      </w:r>
      <w:r>
        <w:rPr>
          <w:spacing w:val="1"/>
        </w:rPr>
        <w:t xml:space="preserve"> </w:t>
      </w:r>
      <w:r>
        <w:t>владения</w:t>
      </w:r>
      <w:r>
        <w:rPr>
          <w:spacing w:val="1"/>
        </w:rPr>
        <w:t xml:space="preserve"> </w:t>
      </w:r>
      <w:r>
        <w:t>информационно-</w:t>
      </w:r>
      <w:r>
        <w:rPr>
          <w:spacing w:val="1"/>
        </w:rPr>
        <w:t xml:space="preserve"> </w:t>
      </w:r>
      <w:r>
        <w:t>коммуникативными технологиями.</w:t>
      </w:r>
    </w:p>
    <w:p w:rsidR="00B15A17" w:rsidRDefault="00F034A4">
      <w:pPr>
        <w:pStyle w:val="a8"/>
        <w:ind w:right="304" w:firstLine="708"/>
      </w:pPr>
      <w:r>
        <w:t>Все</w:t>
      </w:r>
      <w:r>
        <w:rPr>
          <w:spacing w:val="1"/>
        </w:rPr>
        <w:t xml:space="preserve"> </w:t>
      </w:r>
      <w:r>
        <w:t>перечисленные</w:t>
      </w:r>
      <w:r>
        <w:rPr>
          <w:spacing w:val="1"/>
        </w:rPr>
        <w:t xml:space="preserve"> </w:t>
      </w:r>
      <w:r>
        <w:t>элементы</w:t>
      </w:r>
      <w:r>
        <w:rPr>
          <w:spacing w:val="1"/>
        </w:rPr>
        <w:t xml:space="preserve"> </w:t>
      </w:r>
      <w:r>
        <w:t>образовательной</w:t>
      </w:r>
      <w:r>
        <w:rPr>
          <w:spacing w:val="1"/>
        </w:rPr>
        <w:t xml:space="preserve"> </w:t>
      </w:r>
      <w:r>
        <w:t>инфраструктуры</w:t>
      </w:r>
      <w:r>
        <w:rPr>
          <w:spacing w:val="1"/>
        </w:rPr>
        <w:t xml:space="preserve"> </w:t>
      </w:r>
      <w:r>
        <w:t>призваны</w:t>
      </w:r>
      <w:r>
        <w:rPr>
          <w:spacing w:val="1"/>
        </w:rPr>
        <w:t xml:space="preserve"> </w:t>
      </w:r>
      <w:r>
        <w:t>обеспечить</w:t>
      </w:r>
      <w:r>
        <w:rPr>
          <w:spacing w:val="1"/>
        </w:rPr>
        <w:t xml:space="preserve"> </w:t>
      </w:r>
      <w:r>
        <w:t>возможность</w:t>
      </w:r>
      <w:r>
        <w:rPr>
          <w:spacing w:val="1"/>
        </w:rPr>
        <w:t xml:space="preserve"> </w:t>
      </w:r>
      <w:r>
        <w:t>самостоятельного</w:t>
      </w:r>
      <w:r>
        <w:rPr>
          <w:spacing w:val="1"/>
        </w:rPr>
        <w:t xml:space="preserve"> </w:t>
      </w:r>
      <w:r>
        <w:t>действия</w:t>
      </w:r>
      <w:r>
        <w:rPr>
          <w:spacing w:val="1"/>
        </w:rPr>
        <w:t xml:space="preserve"> </w:t>
      </w:r>
      <w:r>
        <w:t>обучающихся,</w:t>
      </w:r>
      <w:r>
        <w:rPr>
          <w:spacing w:val="1"/>
        </w:rPr>
        <w:t xml:space="preserve"> </w:t>
      </w:r>
      <w:r>
        <w:t>высокую</w:t>
      </w:r>
      <w:r>
        <w:rPr>
          <w:spacing w:val="1"/>
        </w:rPr>
        <w:t xml:space="preserve"> </w:t>
      </w:r>
      <w:r>
        <w:t>степень</w:t>
      </w:r>
      <w:r>
        <w:rPr>
          <w:spacing w:val="1"/>
        </w:rPr>
        <w:t xml:space="preserve"> </w:t>
      </w:r>
      <w:r>
        <w:t>свободы выбора элементов образовательной траектории, возможность самостоятельного</w:t>
      </w:r>
      <w:r>
        <w:rPr>
          <w:spacing w:val="1"/>
        </w:rPr>
        <w:t xml:space="preserve"> </w:t>
      </w:r>
      <w:r>
        <w:t>принятия</w:t>
      </w:r>
      <w:r>
        <w:rPr>
          <w:spacing w:val="-3"/>
        </w:rPr>
        <w:t xml:space="preserve"> </w:t>
      </w:r>
      <w:r>
        <w:t>решения,</w:t>
      </w:r>
      <w:r>
        <w:rPr>
          <w:spacing w:val="-4"/>
        </w:rPr>
        <w:t xml:space="preserve"> </w:t>
      </w:r>
      <w:r>
        <w:t>самостоятельной</w:t>
      </w:r>
      <w:r>
        <w:rPr>
          <w:spacing w:val="-2"/>
        </w:rPr>
        <w:t xml:space="preserve"> </w:t>
      </w:r>
      <w:r>
        <w:t>постановки</w:t>
      </w:r>
      <w:r>
        <w:rPr>
          <w:spacing w:val="-4"/>
        </w:rPr>
        <w:t xml:space="preserve"> </w:t>
      </w:r>
      <w:r>
        <w:t>задачи</w:t>
      </w:r>
      <w:r>
        <w:rPr>
          <w:spacing w:val="-4"/>
        </w:rPr>
        <w:t xml:space="preserve"> </w:t>
      </w:r>
      <w:r>
        <w:t>и</w:t>
      </w:r>
      <w:r>
        <w:rPr>
          <w:spacing w:val="-3"/>
        </w:rPr>
        <w:t xml:space="preserve"> </w:t>
      </w:r>
      <w:r>
        <w:t>достижения</w:t>
      </w:r>
      <w:r>
        <w:rPr>
          <w:spacing w:val="-3"/>
        </w:rPr>
        <w:t xml:space="preserve"> </w:t>
      </w:r>
      <w:r>
        <w:t>поставленной цели.</w:t>
      </w:r>
    </w:p>
    <w:p w:rsidR="00B15A17" w:rsidRDefault="00B15A17">
      <w:pPr>
        <w:pStyle w:val="a8"/>
        <w:spacing w:before="7"/>
        <w:ind w:left="0"/>
        <w:jc w:val="left"/>
      </w:pPr>
    </w:p>
    <w:p w:rsidR="00B15A17" w:rsidRDefault="00F034A4" w:rsidP="005E6B29">
      <w:pPr>
        <w:pStyle w:val="Heading1"/>
        <w:numPr>
          <w:ilvl w:val="2"/>
          <w:numId w:val="18"/>
        </w:numPr>
        <w:tabs>
          <w:tab w:val="left" w:pos="1610"/>
        </w:tabs>
        <w:spacing w:line="240" w:lineRule="auto"/>
        <w:ind w:right="307" w:firstLine="708"/>
        <w:jc w:val="both"/>
      </w:pPr>
      <w:r>
        <w:t>Методика и инструментарий оценки успешности освоения и применения</w:t>
      </w:r>
      <w:r>
        <w:rPr>
          <w:spacing w:val="1"/>
        </w:rPr>
        <w:t xml:space="preserve"> </w:t>
      </w:r>
      <w:r>
        <w:t>обучающимися</w:t>
      </w:r>
      <w:r>
        <w:rPr>
          <w:spacing w:val="-3"/>
        </w:rPr>
        <w:t xml:space="preserve"> </w:t>
      </w:r>
      <w:r>
        <w:t>универсальных</w:t>
      </w:r>
      <w:r>
        <w:rPr>
          <w:spacing w:val="1"/>
        </w:rPr>
        <w:t xml:space="preserve"> </w:t>
      </w:r>
      <w:r>
        <w:t>учебных</w:t>
      </w:r>
      <w:r>
        <w:rPr>
          <w:spacing w:val="1"/>
        </w:rPr>
        <w:t xml:space="preserve"> </w:t>
      </w:r>
      <w:r>
        <w:t>действий</w:t>
      </w:r>
    </w:p>
    <w:p w:rsidR="00B15A17" w:rsidRDefault="00F034A4" w:rsidP="00FD5E8A">
      <w:pPr>
        <w:pStyle w:val="a8"/>
        <w:ind w:right="305" w:firstLine="708"/>
      </w:pPr>
      <w:r>
        <w:t>Наряду с традиционными формами оценивания метапредметных образовательных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62"/>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образовательной</w:t>
      </w:r>
      <w:r>
        <w:rPr>
          <w:spacing w:val="1"/>
        </w:rPr>
        <w:t xml:space="preserve"> </w:t>
      </w:r>
      <w:r>
        <w:t>организацией</w:t>
      </w:r>
      <w:r>
        <w:rPr>
          <w:spacing w:val="1"/>
        </w:rPr>
        <w:t xml:space="preserve"> </w:t>
      </w:r>
      <w:r>
        <w:t>модельных ситуаций, отражающих специфику будущей профессиональной и социальной</w:t>
      </w:r>
      <w:r>
        <w:rPr>
          <w:spacing w:val="1"/>
        </w:rPr>
        <w:t xml:space="preserve"> </w:t>
      </w:r>
      <w:r>
        <w:t>жизни</w:t>
      </w:r>
      <w:r>
        <w:rPr>
          <w:spacing w:val="1"/>
        </w:rPr>
        <w:t xml:space="preserve"> </w:t>
      </w:r>
      <w:r>
        <w:t>подростка</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представление</w:t>
      </w:r>
      <w:r>
        <w:rPr>
          <w:spacing w:val="1"/>
        </w:rPr>
        <w:t xml:space="preserve"> </w:t>
      </w:r>
      <w:r>
        <w:t>учебно-</w:t>
      </w:r>
      <w:r>
        <w:rPr>
          <w:spacing w:val="1"/>
        </w:rPr>
        <w:t xml:space="preserve"> </w:t>
      </w:r>
      <w:r>
        <w:t>исследовательской</w:t>
      </w:r>
      <w:r>
        <w:rPr>
          <w:spacing w:val="1"/>
        </w:rPr>
        <w:t xml:space="preserve"> </w:t>
      </w:r>
      <w:r>
        <w:t>работы).</w:t>
      </w:r>
      <w:r w:rsidR="00FD5E8A">
        <w:t xml:space="preserve"> </w:t>
      </w:r>
      <w:r>
        <w:t>Карта</w:t>
      </w:r>
      <w:r>
        <w:rPr>
          <w:spacing w:val="-7"/>
        </w:rPr>
        <w:t xml:space="preserve"> </w:t>
      </w:r>
      <w:r>
        <w:t>психологического</w:t>
      </w:r>
      <w:r>
        <w:rPr>
          <w:spacing w:val="-7"/>
        </w:rPr>
        <w:t xml:space="preserve"> </w:t>
      </w:r>
      <w:r>
        <w:t>мониторинга</w:t>
      </w:r>
      <w:r>
        <w:rPr>
          <w:spacing w:val="-3"/>
        </w:rPr>
        <w:t xml:space="preserve"> </w:t>
      </w:r>
      <w:r>
        <w:t>уровня</w:t>
      </w:r>
      <w:r>
        <w:rPr>
          <w:spacing w:val="-5"/>
        </w:rPr>
        <w:t xml:space="preserve"> </w:t>
      </w:r>
      <w:r>
        <w:t>развития</w:t>
      </w:r>
      <w:r>
        <w:rPr>
          <w:spacing w:val="3"/>
        </w:rPr>
        <w:t xml:space="preserve"> </w:t>
      </w:r>
      <w:r>
        <w:t>универсальных</w:t>
      </w:r>
      <w:r>
        <w:rPr>
          <w:spacing w:val="-2"/>
        </w:rPr>
        <w:t xml:space="preserve"> </w:t>
      </w:r>
      <w:r>
        <w:t>учебных</w:t>
      </w:r>
    </w:p>
    <w:p w:rsidR="00B15A17" w:rsidRDefault="00F034A4">
      <w:pPr>
        <w:pStyle w:val="a8"/>
        <w:spacing w:before="1" w:after="9"/>
        <w:ind w:left="0" w:right="56"/>
        <w:jc w:val="center"/>
      </w:pPr>
      <w:r>
        <w:t>действий</w:t>
      </w:r>
      <w:r>
        <w:rPr>
          <w:spacing w:val="-4"/>
        </w:rPr>
        <w:t xml:space="preserve"> </w:t>
      </w:r>
      <w:r>
        <w:t>обучающихся</w:t>
      </w: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8"/>
        <w:gridCol w:w="5104"/>
        <w:gridCol w:w="2837"/>
      </w:tblGrid>
      <w:tr w:rsidR="00B15A17">
        <w:trPr>
          <w:trHeight w:val="865"/>
        </w:trPr>
        <w:tc>
          <w:tcPr>
            <w:tcW w:w="2268" w:type="dxa"/>
          </w:tcPr>
          <w:p w:rsidR="00B15A17" w:rsidRDefault="00F034A4">
            <w:pPr>
              <w:pStyle w:val="TableParagraph"/>
              <w:ind w:left="50" w:right="11" w:firstLine="713"/>
              <w:rPr>
                <w:b/>
                <w:sz w:val="24"/>
              </w:rPr>
            </w:pPr>
            <w:r>
              <w:rPr>
                <w:b/>
                <w:sz w:val="24"/>
              </w:rPr>
              <w:t>Универсальн</w:t>
            </w:r>
            <w:r>
              <w:rPr>
                <w:b/>
                <w:spacing w:val="-57"/>
                <w:sz w:val="24"/>
              </w:rPr>
              <w:t xml:space="preserve"> </w:t>
            </w:r>
            <w:r>
              <w:rPr>
                <w:b/>
                <w:spacing w:val="-8"/>
                <w:sz w:val="24"/>
              </w:rPr>
              <w:t>ые</w:t>
            </w:r>
            <w:r>
              <w:rPr>
                <w:b/>
                <w:spacing w:val="2"/>
                <w:sz w:val="24"/>
              </w:rPr>
              <w:t xml:space="preserve"> </w:t>
            </w:r>
            <w:r>
              <w:rPr>
                <w:b/>
                <w:spacing w:val="-8"/>
                <w:sz w:val="24"/>
              </w:rPr>
              <w:t>учебные</w:t>
            </w:r>
            <w:r>
              <w:rPr>
                <w:b/>
                <w:spacing w:val="-19"/>
                <w:sz w:val="24"/>
              </w:rPr>
              <w:t xml:space="preserve"> </w:t>
            </w:r>
            <w:r>
              <w:rPr>
                <w:b/>
                <w:spacing w:val="-7"/>
                <w:sz w:val="24"/>
              </w:rPr>
              <w:t>действия</w:t>
            </w:r>
          </w:p>
          <w:p w:rsidR="00B15A17" w:rsidRDefault="00F034A4">
            <w:pPr>
              <w:pStyle w:val="TableParagraph"/>
              <w:ind w:left="779" w:right="756"/>
              <w:jc w:val="center"/>
              <w:rPr>
                <w:b/>
                <w:sz w:val="24"/>
              </w:rPr>
            </w:pPr>
            <w:r>
              <w:rPr>
                <w:b/>
                <w:sz w:val="24"/>
              </w:rPr>
              <w:t>(УУД)</w:t>
            </w:r>
          </w:p>
        </w:tc>
        <w:tc>
          <w:tcPr>
            <w:tcW w:w="5104" w:type="dxa"/>
          </w:tcPr>
          <w:p w:rsidR="00B15A17" w:rsidRDefault="00F034A4">
            <w:pPr>
              <w:pStyle w:val="TableParagraph"/>
              <w:spacing w:line="272" w:lineRule="exact"/>
              <w:ind w:left="1227"/>
              <w:rPr>
                <w:b/>
                <w:sz w:val="24"/>
              </w:rPr>
            </w:pPr>
            <w:r>
              <w:rPr>
                <w:b/>
                <w:spacing w:val="-7"/>
                <w:sz w:val="24"/>
              </w:rPr>
              <w:t>Основные</w:t>
            </w:r>
            <w:r>
              <w:rPr>
                <w:b/>
                <w:spacing w:val="-25"/>
                <w:sz w:val="24"/>
              </w:rPr>
              <w:t xml:space="preserve"> </w:t>
            </w:r>
            <w:r>
              <w:rPr>
                <w:b/>
                <w:spacing w:val="-7"/>
                <w:sz w:val="24"/>
              </w:rPr>
              <w:t>критерии</w:t>
            </w:r>
            <w:r>
              <w:rPr>
                <w:b/>
                <w:spacing w:val="-22"/>
                <w:sz w:val="24"/>
              </w:rPr>
              <w:t xml:space="preserve"> </w:t>
            </w:r>
            <w:r>
              <w:rPr>
                <w:b/>
                <w:spacing w:val="-7"/>
                <w:sz w:val="24"/>
              </w:rPr>
              <w:t>оценивания</w:t>
            </w:r>
          </w:p>
        </w:tc>
        <w:tc>
          <w:tcPr>
            <w:tcW w:w="2837" w:type="dxa"/>
            <w:tcBorders>
              <w:right w:val="single" w:sz="4" w:space="0" w:color="000000"/>
            </w:tcBorders>
          </w:tcPr>
          <w:p w:rsidR="00B15A17" w:rsidRDefault="00F034A4">
            <w:pPr>
              <w:pStyle w:val="TableParagraph"/>
              <w:ind w:left="273" w:right="27" w:firstLine="489"/>
              <w:rPr>
                <w:b/>
                <w:sz w:val="24"/>
              </w:rPr>
            </w:pPr>
            <w:r>
              <w:rPr>
                <w:b/>
                <w:spacing w:val="-10"/>
                <w:sz w:val="24"/>
              </w:rPr>
              <w:t>Методики (типовые</w:t>
            </w:r>
            <w:r>
              <w:rPr>
                <w:b/>
                <w:spacing w:val="-57"/>
                <w:sz w:val="24"/>
              </w:rPr>
              <w:t xml:space="preserve"> </w:t>
            </w:r>
            <w:r>
              <w:rPr>
                <w:b/>
                <w:spacing w:val="-10"/>
                <w:sz w:val="24"/>
              </w:rPr>
              <w:t>дидактические</w:t>
            </w:r>
            <w:r>
              <w:rPr>
                <w:b/>
                <w:spacing w:val="-20"/>
                <w:sz w:val="24"/>
              </w:rPr>
              <w:t xml:space="preserve"> </w:t>
            </w:r>
            <w:r>
              <w:rPr>
                <w:b/>
                <w:spacing w:val="-9"/>
                <w:sz w:val="24"/>
              </w:rPr>
              <w:t>задачи)</w:t>
            </w:r>
          </w:p>
        </w:tc>
      </w:tr>
      <w:tr w:rsidR="00B15A17">
        <w:trPr>
          <w:trHeight w:val="1129"/>
        </w:trPr>
        <w:tc>
          <w:tcPr>
            <w:tcW w:w="2268" w:type="dxa"/>
          </w:tcPr>
          <w:p w:rsidR="00B15A17" w:rsidRDefault="00F034A4">
            <w:pPr>
              <w:pStyle w:val="TableParagraph"/>
              <w:spacing w:line="272" w:lineRule="exact"/>
              <w:ind w:left="144"/>
              <w:rPr>
                <w:b/>
                <w:sz w:val="24"/>
              </w:rPr>
            </w:pPr>
            <w:r>
              <w:rPr>
                <w:b/>
                <w:sz w:val="24"/>
              </w:rPr>
              <w:lastRenderedPageBreak/>
              <w:t>Самоопределение</w:t>
            </w:r>
          </w:p>
        </w:tc>
        <w:tc>
          <w:tcPr>
            <w:tcW w:w="5104" w:type="dxa"/>
          </w:tcPr>
          <w:p w:rsidR="00B15A17" w:rsidRDefault="00F034A4">
            <w:pPr>
              <w:pStyle w:val="TableParagraph"/>
              <w:ind w:left="40" w:right="27"/>
              <w:rPr>
                <w:sz w:val="24"/>
              </w:rPr>
            </w:pPr>
            <w:r>
              <w:rPr>
                <w:sz w:val="24"/>
              </w:rPr>
              <w:t>Личностное осмысление выбираемой профессии</w:t>
            </w:r>
            <w:r>
              <w:rPr>
                <w:spacing w:val="-57"/>
                <w:sz w:val="24"/>
              </w:rPr>
              <w:t xml:space="preserve"> </w:t>
            </w:r>
            <w:r>
              <w:rPr>
                <w:sz w:val="24"/>
              </w:rPr>
              <w:t>или</w:t>
            </w:r>
            <w:r>
              <w:rPr>
                <w:spacing w:val="-2"/>
                <w:sz w:val="24"/>
              </w:rPr>
              <w:t xml:space="preserve"> </w:t>
            </w:r>
            <w:r>
              <w:rPr>
                <w:sz w:val="24"/>
              </w:rPr>
              <w:t>профессиональной области</w:t>
            </w:r>
          </w:p>
        </w:tc>
        <w:tc>
          <w:tcPr>
            <w:tcW w:w="2837" w:type="dxa"/>
          </w:tcPr>
          <w:p w:rsidR="00B15A17" w:rsidRDefault="00F034A4">
            <w:pPr>
              <w:pStyle w:val="TableParagraph"/>
              <w:spacing w:line="268" w:lineRule="exact"/>
              <w:ind w:left="40"/>
              <w:rPr>
                <w:sz w:val="24"/>
              </w:rPr>
            </w:pPr>
            <w:r>
              <w:rPr>
                <w:sz w:val="24"/>
              </w:rPr>
              <w:t>Анкета</w:t>
            </w:r>
            <w:r>
              <w:rPr>
                <w:spacing w:val="-4"/>
                <w:sz w:val="24"/>
              </w:rPr>
              <w:t xml:space="preserve"> </w:t>
            </w:r>
            <w:r>
              <w:rPr>
                <w:sz w:val="24"/>
              </w:rPr>
              <w:t>для</w:t>
            </w:r>
            <w:r>
              <w:rPr>
                <w:spacing w:val="-3"/>
                <w:sz w:val="24"/>
              </w:rPr>
              <w:t xml:space="preserve"> </w:t>
            </w:r>
            <w:r>
              <w:rPr>
                <w:sz w:val="24"/>
              </w:rPr>
              <w:t>обучающихся.</w:t>
            </w:r>
          </w:p>
          <w:p w:rsidR="00B15A17" w:rsidRDefault="00F034A4">
            <w:pPr>
              <w:pStyle w:val="TableParagraph"/>
              <w:ind w:left="40"/>
              <w:rPr>
                <w:sz w:val="24"/>
              </w:rPr>
            </w:pPr>
            <w:r>
              <w:rPr>
                <w:sz w:val="24"/>
              </w:rPr>
              <w:t>Анкета</w:t>
            </w:r>
            <w:r>
              <w:rPr>
                <w:spacing w:val="-4"/>
                <w:sz w:val="24"/>
              </w:rPr>
              <w:t xml:space="preserve"> </w:t>
            </w:r>
            <w:r>
              <w:rPr>
                <w:sz w:val="24"/>
              </w:rPr>
              <w:t>жизненного</w:t>
            </w:r>
          </w:p>
          <w:p w:rsidR="00B15A17" w:rsidRDefault="00F034A4">
            <w:pPr>
              <w:pStyle w:val="TableParagraph"/>
              <w:ind w:left="40" w:right="550"/>
              <w:rPr>
                <w:sz w:val="24"/>
              </w:rPr>
            </w:pPr>
            <w:r>
              <w:rPr>
                <w:sz w:val="24"/>
              </w:rPr>
              <w:t>и профессионального</w:t>
            </w:r>
            <w:r>
              <w:rPr>
                <w:spacing w:val="-57"/>
                <w:sz w:val="24"/>
              </w:rPr>
              <w:t xml:space="preserve"> </w:t>
            </w:r>
            <w:r>
              <w:rPr>
                <w:sz w:val="24"/>
              </w:rPr>
              <w:t>самоопределения</w:t>
            </w:r>
          </w:p>
        </w:tc>
      </w:tr>
      <w:tr w:rsidR="00B15A17">
        <w:trPr>
          <w:trHeight w:val="1117"/>
        </w:trPr>
        <w:tc>
          <w:tcPr>
            <w:tcW w:w="2268" w:type="dxa"/>
          </w:tcPr>
          <w:p w:rsidR="00B15A17" w:rsidRDefault="00F034A4">
            <w:pPr>
              <w:pStyle w:val="TableParagraph"/>
              <w:spacing w:line="272" w:lineRule="exact"/>
              <w:ind w:left="144"/>
              <w:rPr>
                <w:b/>
                <w:sz w:val="24"/>
              </w:rPr>
            </w:pPr>
            <w:r>
              <w:rPr>
                <w:b/>
                <w:sz w:val="24"/>
              </w:rPr>
              <w:t>Самооценка</w:t>
            </w:r>
          </w:p>
        </w:tc>
        <w:tc>
          <w:tcPr>
            <w:tcW w:w="5104" w:type="dxa"/>
          </w:tcPr>
          <w:p w:rsidR="00B15A17" w:rsidRDefault="00F034A4">
            <w:pPr>
              <w:pStyle w:val="TableParagraph"/>
              <w:spacing w:line="268" w:lineRule="exact"/>
              <w:ind w:left="40"/>
              <w:rPr>
                <w:sz w:val="24"/>
              </w:rPr>
            </w:pPr>
            <w:r>
              <w:rPr>
                <w:sz w:val="24"/>
              </w:rPr>
              <w:t>Когнитивный</w:t>
            </w:r>
            <w:r>
              <w:rPr>
                <w:spacing w:val="-3"/>
                <w:sz w:val="24"/>
              </w:rPr>
              <w:t xml:space="preserve"> </w:t>
            </w:r>
            <w:r>
              <w:rPr>
                <w:sz w:val="24"/>
              </w:rPr>
              <w:t>компонент:</w:t>
            </w:r>
          </w:p>
          <w:p w:rsidR="00B15A17" w:rsidRDefault="00F034A4">
            <w:pPr>
              <w:pStyle w:val="TableParagraph"/>
              <w:ind w:left="40" w:right="27"/>
              <w:rPr>
                <w:sz w:val="24"/>
              </w:rPr>
            </w:pPr>
            <w:r>
              <w:rPr>
                <w:sz w:val="24"/>
              </w:rPr>
              <w:t>адекватное</w:t>
            </w:r>
            <w:r>
              <w:rPr>
                <w:spacing w:val="-3"/>
                <w:sz w:val="24"/>
              </w:rPr>
              <w:t xml:space="preserve"> </w:t>
            </w:r>
            <w:r>
              <w:rPr>
                <w:sz w:val="24"/>
              </w:rPr>
              <w:t>оценивание</w:t>
            </w:r>
            <w:r>
              <w:rPr>
                <w:spacing w:val="-6"/>
                <w:sz w:val="24"/>
              </w:rPr>
              <w:t xml:space="preserve"> </w:t>
            </w:r>
            <w:r>
              <w:rPr>
                <w:sz w:val="24"/>
              </w:rPr>
              <w:t>себя</w:t>
            </w:r>
            <w:r>
              <w:rPr>
                <w:spacing w:val="-2"/>
                <w:sz w:val="24"/>
              </w:rPr>
              <w:t xml:space="preserve"> </w:t>
            </w:r>
            <w:r>
              <w:rPr>
                <w:sz w:val="24"/>
              </w:rPr>
              <w:t>и</w:t>
            </w:r>
            <w:r>
              <w:rPr>
                <w:spacing w:val="-2"/>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себе:</w:t>
            </w:r>
            <w:r>
              <w:rPr>
                <w:spacing w:val="-57"/>
                <w:sz w:val="24"/>
              </w:rPr>
              <w:t xml:space="preserve"> </w:t>
            </w:r>
            <w:r>
              <w:rPr>
                <w:sz w:val="24"/>
              </w:rPr>
              <w:t>к своим</w:t>
            </w:r>
            <w:r>
              <w:rPr>
                <w:spacing w:val="60"/>
                <w:sz w:val="24"/>
              </w:rPr>
              <w:t xml:space="preserve"> </w:t>
            </w:r>
            <w:r>
              <w:rPr>
                <w:sz w:val="24"/>
              </w:rPr>
              <w:t>качествам, возможностям, физическим</w:t>
            </w:r>
            <w:r>
              <w:rPr>
                <w:spacing w:val="1"/>
                <w:sz w:val="24"/>
              </w:rPr>
              <w:t xml:space="preserve"> </w:t>
            </w:r>
            <w:r>
              <w:rPr>
                <w:sz w:val="24"/>
              </w:rPr>
              <w:t>и духовным</w:t>
            </w:r>
            <w:r>
              <w:rPr>
                <w:spacing w:val="-1"/>
                <w:sz w:val="24"/>
              </w:rPr>
              <w:t xml:space="preserve"> </w:t>
            </w:r>
            <w:r>
              <w:rPr>
                <w:sz w:val="24"/>
              </w:rPr>
              <w:t>силам</w:t>
            </w:r>
          </w:p>
        </w:tc>
        <w:tc>
          <w:tcPr>
            <w:tcW w:w="2837" w:type="dxa"/>
          </w:tcPr>
          <w:p w:rsidR="00B15A17" w:rsidRDefault="00F034A4">
            <w:pPr>
              <w:pStyle w:val="TableParagraph"/>
              <w:spacing w:line="268" w:lineRule="exact"/>
              <w:ind w:left="40"/>
              <w:rPr>
                <w:sz w:val="24"/>
              </w:rPr>
            </w:pPr>
            <w:r>
              <w:rPr>
                <w:sz w:val="24"/>
              </w:rPr>
              <w:t>Тест</w:t>
            </w:r>
            <w:r>
              <w:rPr>
                <w:spacing w:val="-1"/>
                <w:sz w:val="24"/>
              </w:rPr>
              <w:t xml:space="preserve"> </w:t>
            </w:r>
            <w:r>
              <w:rPr>
                <w:sz w:val="24"/>
              </w:rPr>
              <w:t>«Вербальная</w:t>
            </w:r>
          </w:p>
          <w:p w:rsidR="00B15A17" w:rsidRDefault="00F034A4">
            <w:pPr>
              <w:pStyle w:val="TableParagraph"/>
              <w:ind w:left="40" w:right="221"/>
              <w:rPr>
                <w:sz w:val="24"/>
              </w:rPr>
            </w:pPr>
            <w:r>
              <w:rPr>
                <w:sz w:val="24"/>
              </w:rPr>
              <w:t>диагностика самооценки</w:t>
            </w:r>
            <w:r>
              <w:rPr>
                <w:spacing w:val="-58"/>
                <w:sz w:val="24"/>
              </w:rPr>
              <w:t xml:space="preserve"> </w:t>
            </w:r>
            <w:r>
              <w:rPr>
                <w:sz w:val="24"/>
              </w:rPr>
              <w:t>личности</w:t>
            </w:r>
          </w:p>
        </w:tc>
      </w:tr>
      <w:tr w:rsidR="00B15A17">
        <w:trPr>
          <w:trHeight w:val="3672"/>
        </w:trPr>
        <w:tc>
          <w:tcPr>
            <w:tcW w:w="2268" w:type="dxa"/>
          </w:tcPr>
          <w:p w:rsidR="00B15A17" w:rsidRDefault="00F034A4">
            <w:pPr>
              <w:pStyle w:val="TableParagraph"/>
              <w:ind w:left="40" w:right="87"/>
              <w:rPr>
                <w:b/>
                <w:sz w:val="24"/>
              </w:rPr>
            </w:pPr>
            <w:r>
              <w:rPr>
                <w:b/>
                <w:spacing w:val="-1"/>
                <w:sz w:val="24"/>
              </w:rPr>
              <w:t>Смыслообразовани</w:t>
            </w:r>
            <w:r>
              <w:rPr>
                <w:b/>
                <w:spacing w:val="-57"/>
                <w:sz w:val="24"/>
              </w:rPr>
              <w:t xml:space="preserve"> </w:t>
            </w:r>
            <w:r>
              <w:rPr>
                <w:b/>
                <w:sz w:val="24"/>
              </w:rPr>
              <w:t>е:</w:t>
            </w:r>
          </w:p>
          <w:p w:rsidR="00B15A17" w:rsidRDefault="00F034A4">
            <w:pPr>
              <w:pStyle w:val="TableParagraph"/>
              <w:ind w:left="40" w:right="58"/>
              <w:rPr>
                <w:b/>
                <w:sz w:val="24"/>
              </w:rPr>
            </w:pPr>
            <w:r>
              <w:rPr>
                <w:b/>
                <w:sz w:val="24"/>
              </w:rPr>
              <w:t>мотивация учебной</w:t>
            </w:r>
            <w:r>
              <w:rPr>
                <w:b/>
                <w:spacing w:val="-58"/>
                <w:sz w:val="24"/>
              </w:rPr>
              <w:t xml:space="preserve"> </w:t>
            </w:r>
            <w:r>
              <w:rPr>
                <w:b/>
                <w:sz w:val="24"/>
              </w:rPr>
              <w:t>деятельности</w:t>
            </w:r>
          </w:p>
        </w:tc>
        <w:tc>
          <w:tcPr>
            <w:tcW w:w="5104" w:type="dxa"/>
          </w:tcPr>
          <w:p w:rsidR="00B15A17" w:rsidRDefault="00F034A4">
            <w:pPr>
              <w:pStyle w:val="TableParagraph"/>
              <w:ind w:left="40" w:right="1280"/>
              <w:rPr>
                <w:sz w:val="24"/>
              </w:rPr>
            </w:pPr>
            <w:r>
              <w:rPr>
                <w:sz w:val="24"/>
              </w:rPr>
              <w:t>Сформированность</w:t>
            </w:r>
            <w:r>
              <w:rPr>
                <w:spacing w:val="47"/>
                <w:sz w:val="24"/>
              </w:rPr>
              <w:t xml:space="preserve"> </w:t>
            </w:r>
            <w:r>
              <w:rPr>
                <w:sz w:val="24"/>
              </w:rPr>
              <w:t>познавательных</w:t>
            </w:r>
            <w:r>
              <w:rPr>
                <w:spacing w:val="-57"/>
                <w:sz w:val="24"/>
              </w:rPr>
              <w:t xml:space="preserve"> </w:t>
            </w:r>
            <w:r>
              <w:rPr>
                <w:sz w:val="24"/>
              </w:rPr>
              <w:t>мотивов;</w:t>
            </w:r>
          </w:p>
          <w:p w:rsidR="00B15A17" w:rsidRDefault="00F034A4" w:rsidP="005E6B29">
            <w:pPr>
              <w:pStyle w:val="TableParagraph"/>
              <w:numPr>
                <w:ilvl w:val="0"/>
                <w:numId w:val="17"/>
              </w:numPr>
              <w:tabs>
                <w:tab w:val="left" w:pos="447"/>
                <w:tab w:val="left" w:pos="448"/>
                <w:tab w:val="left" w:pos="2160"/>
                <w:tab w:val="left" w:pos="3022"/>
                <w:tab w:val="left" w:pos="3956"/>
                <w:tab w:val="left" w:pos="4306"/>
              </w:tabs>
              <w:ind w:right="20" w:firstLine="103"/>
              <w:rPr>
                <w:sz w:val="24"/>
              </w:rPr>
            </w:pPr>
            <w:r>
              <w:rPr>
                <w:sz w:val="24"/>
              </w:rPr>
              <w:t>приобретению</w:t>
            </w:r>
            <w:r>
              <w:rPr>
                <w:sz w:val="24"/>
              </w:rPr>
              <w:tab/>
              <w:t>новых</w:t>
            </w:r>
            <w:r>
              <w:rPr>
                <w:sz w:val="24"/>
              </w:rPr>
              <w:tab/>
              <w:t>знаний</w:t>
            </w:r>
            <w:r>
              <w:rPr>
                <w:sz w:val="24"/>
              </w:rPr>
              <w:tab/>
              <w:t>и</w:t>
            </w:r>
            <w:r>
              <w:rPr>
                <w:sz w:val="24"/>
              </w:rPr>
              <w:tab/>
            </w:r>
            <w:r>
              <w:rPr>
                <w:spacing w:val="-2"/>
                <w:sz w:val="24"/>
              </w:rPr>
              <w:t>умений</w:t>
            </w:r>
            <w:r>
              <w:rPr>
                <w:spacing w:val="-57"/>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новому;</w:t>
            </w:r>
          </w:p>
          <w:p w:rsidR="00B15A17" w:rsidRDefault="00F034A4">
            <w:pPr>
              <w:pStyle w:val="TableParagraph"/>
              <w:ind w:left="40" w:right="98" w:firstLine="103"/>
              <w:rPr>
                <w:sz w:val="24"/>
              </w:rPr>
            </w:pPr>
            <w:r>
              <w:rPr>
                <w:sz w:val="24"/>
              </w:rPr>
              <w:t>•интерес к способу решения и общему способу</w:t>
            </w:r>
            <w:r>
              <w:rPr>
                <w:spacing w:val="-57"/>
                <w:sz w:val="24"/>
              </w:rPr>
              <w:t xml:space="preserve"> </w:t>
            </w:r>
            <w:r>
              <w:rPr>
                <w:sz w:val="24"/>
              </w:rPr>
              <w:t>действия;</w:t>
            </w:r>
          </w:p>
          <w:p w:rsidR="00B15A17" w:rsidRDefault="00F034A4">
            <w:pPr>
              <w:pStyle w:val="TableParagraph"/>
              <w:ind w:left="144"/>
              <w:rPr>
                <w:sz w:val="24"/>
              </w:rPr>
            </w:pPr>
            <w:r>
              <w:rPr>
                <w:sz w:val="24"/>
              </w:rPr>
              <w:t>•сформированность</w:t>
            </w:r>
            <w:r>
              <w:rPr>
                <w:spacing w:val="-3"/>
                <w:sz w:val="24"/>
              </w:rPr>
              <w:t xml:space="preserve"> </w:t>
            </w:r>
            <w:r>
              <w:rPr>
                <w:sz w:val="24"/>
              </w:rPr>
              <w:t>социальных</w:t>
            </w:r>
            <w:r>
              <w:rPr>
                <w:spacing w:val="-2"/>
                <w:sz w:val="24"/>
              </w:rPr>
              <w:t xml:space="preserve"> </w:t>
            </w:r>
            <w:r>
              <w:rPr>
                <w:sz w:val="24"/>
              </w:rPr>
              <w:t>мотивов;</w:t>
            </w:r>
          </w:p>
          <w:p w:rsidR="00B15A17" w:rsidRDefault="00F034A4">
            <w:pPr>
              <w:pStyle w:val="TableParagraph"/>
              <w:ind w:left="144" w:right="98"/>
              <w:rPr>
                <w:sz w:val="24"/>
              </w:rPr>
            </w:pPr>
            <w:r>
              <w:rPr>
                <w:sz w:val="24"/>
              </w:rPr>
              <w:t>•стремление</w:t>
            </w:r>
            <w:r>
              <w:rPr>
                <w:spacing w:val="-7"/>
                <w:sz w:val="24"/>
              </w:rPr>
              <w:t xml:space="preserve"> </w:t>
            </w:r>
            <w:r>
              <w:rPr>
                <w:sz w:val="24"/>
              </w:rPr>
              <w:t>выполнять</w:t>
            </w:r>
            <w:r>
              <w:rPr>
                <w:spacing w:val="-6"/>
                <w:sz w:val="24"/>
              </w:rPr>
              <w:t xml:space="preserve"> </w:t>
            </w:r>
            <w:r>
              <w:rPr>
                <w:sz w:val="24"/>
              </w:rPr>
              <w:t>социально-значимую</w:t>
            </w:r>
            <w:r>
              <w:rPr>
                <w:spacing w:val="-6"/>
                <w:sz w:val="24"/>
              </w:rPr>
              <w:t xml:space="preserve"> </w:t>
            </w:r>
            <w:r>
              <w:rPr>
                <w:sz w:val="24"/>
              </w:rPr>
              <w:t>и</w:t>
            </w:r>
            <w:r>
              <w:rPr>
                <w:spacing w:val="-57"/>
                <w:sz w:val="24"/>
              </w:rPr>
              <w:t xml:space="preserve"> </w:t>
            </w:r>
            <w:r>
              <w:rPr>
                <w:sz w:val="24"/>
              </w:rPr>
              <w:t>социально -оцениваемую деятельность, быть</w:t>
            </w:r>
            <w:r>
              <w:rPr>
                <w:spacing w:val="1"/>
                <w:sz w:val="24"/>
              </w:rPr>
              <w:t xml:space="preserve"> </w:t>
            </w:r>
            <w:r>
              <w:rPr>
                <w:sz w:val="24"/>
              </w:rPr>
              <w:t>полезным</w:t>
            </w:r>
            <w:r>
              <w:rPr>
                <w:spacing w:val="-1"/>
                <w:sz w:val="24"/>
              </w:rPr>
              <w:t xml:space="preserve"> </w:t>
            </w:r>
            <w:r>
              <w:rPr>
                <w:sz w:val="24"/>
              </w:rPr>
              <w:t>обществу;</w:t>
            </w:r>
          </w:p>
          <w:p w:rsidR="00B15A17" w:rsidRDefault="00F034A4">
            <w:pPr>
              <w:pStyle w:val="TableParagraph"/>
              <w:ind w:left="144"/>
              <w:rPr>
                <w:sz w:val="24"/>
              </w:rPr>
            </w:pPr>
            <w:r>
              <w:rPr>
                <w:sz w:val="24"/>
              </w:rPr>
              <w:t>•сформированность</w:t>
            </w:r>
            <w:r>
              <w:rPr>
                <w:spacing w:val="-1"/>
                <w:sz w:val="24"/>
              </w:rPr>
              <w:t xml:space="preserve"> </w:t>
            </w:r>
            <w:r>
              <w:rPr>
                <w:sz w:val="24"/>
              </w:rPr>
              <w:t>учебных</w:t>
            </w:r>
            <w:r>
              <w:rPr>
                <w:spacing w:val="-4"/>
                <w:sz w:val="24"/>
              </w:rPr>
              <w:t xml:space="preserve"> </w:t>
            </w:r>
            <w:r>
              <w:rPr>
                <w:sz w:val="24"/>
              </w:rPr>
              <w:t>мотивов;</w:t>
            </w:r>
          </w:p>
          <w:p w:rsidR="00B15A17" w:rsidRDefault="00F034A4">
            <w:pPr>
              <w:pStyle w:val="TableParagraph"/>
              <w:ind w:left="144" w:right="154"/>
              <w:rPr>
                <w:sz w:val="24"/>
              </w:rPr>
            </w:pPr>
            <w:r>
              <w:rPr>
                <w:sz w:val="24"/>
              </w:rPr>
              <w:t>•стремление к самоизменению- приобретению</w:t>
            </w:r>
            <w:r>
              <w:rPr>
                <w:spacing w:val="-57"/>
                <w:sz w:val="24"/>
              </w:rPr>
              <w:t xml:space="preserve"> </w:t>
            </w:r>
            <w:r>
              <w:rPr>
                <w:sz w:val="24"/>
              </w:rPr>
              <w:t>новых</w:t>
            </w:r>
            <w:r>
              <w:rPr>
                <w:spacing w:val="-2"/>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tc>
        <w:tc>
          <w:tcPr>
            <w:tcW w:w="2837" w:type="dxa"/>
          </w:tcPr>
          <w:p w:rsidR="00B15A17" w:rsidRDefault="00F034A4">
            <w:pPr>
              <w:pStyle w:val="TableParagraph"/>
              <w:ind w:left="40" w:right="394"/>
              <w:rPr>
                <w:sz w:val="24"/>
              </w:rPr>
            </w:pPr>
            <w:r>
              <w:rPr>
                <w:sz w:val="24"/>
              </w:rPr>
              <w:t>Методика диагностики</w:t>
            </w:r>
            <w:r>
              <w:rPr>
                <w:spacing w:val="-58"/>
                <w:sz w:val="24"/>
              </w:rPr>
              <w:t xml:space="preserve"> </w:t>
            </w:r>
            <w:r>
              <w:rPr>
                <w:sz w:val="24"/>
              </w:rPr>
              <w:t>мотивации</w:t>
            </w:r>
            <w:r>
              <w:rPr>
                <w:spacing w:val="2"/>
                <w:sz w:val="24"/>
              </w:rPr>
              <w:t xml:space="preserve"> </w:t>
            </w:r>
            <w:r>
              <w:rPr>
                <w:sz w:val="24"/>
              </w:rPr>
              <w:t>учения</w:t>
            </w:r>
          </w:p>
          <w:p w:rsidR="00B15A17" w:rsidRDefault="00F034A4">
            <w:pPr>
              <w:pStyle w:val="TableParagraph"/>
              <w:ind w:left="40" w:right="625"/>
              <w:rPr>
                <w:sz w:val="24"/>
              </w:rPr>
            </w:pPr>
            <w:r>
              <w:rPr>
                <w:sz w:val="24"/>
              </w:rPr>
              <w:t>и эмоционального</w:t>
            </w:r>
            <w:r>
              <w:rPr>
                <w:spacing w:val="1"/>
                <w:sz w:val="24"/>
              </w:rPr>
              <w:t xml:space="preserve"> </w:t>
            </w:r>
            <w:r>
              <w:rPr>
                <w:sz w:val="24"/>
              </w:rPr>
              <w:t>отношения</w:t>
            </w:r>
            <w:r>
              <w:rPr>
                <w:spacing w:val="-10"/>
                <w:sz w:val="24"/>
              </w:rPr>
              <w:t xml:space="preserve"> </w:t>
            </w:r>
            <w:r>
              <w:rPr>
                <w:sz w:val="24"/>
              </w:rPr>
              <w:t>к</w:t>
            </w:r>
            <w:r>
              <w:rPr>
                <w:spacing w:val="-5"/>
                <w:sz w:val="24"/>
              </w:rPr>
              <w:t xml:space="preserve"> </w:t>
            </w:r>
            <w:r>
              <w:rPr>
                <w:sz w:val="24"/>
              </w:rPr>
              <w:t>учению</w:t>
            </w:r>
          </w:p>
        </w:tc>
      </w:tr>
      <w:tr w:rsidR="00B15A17">
        <w:trPr>
          <w:trHeight w:val="1115"/>
        </w:trPr>
        <w:tc>
          <w:tcPr>
            <w:tcW w:w="2268" w:type="dxa"/>
          </w:tcPr>
          <w:p w:rsidR="00B15A17" w:rsidRDefault="00F034A4">
            <w:pPr>
              <w:pStyle w:val="TableParagraph"/>
              <w:ind w:left="40" w:right="686"/>
              <w:rPr>
                <w:b/>
                <w:sz w:val="24"/>
              </w:rPr>
            </w:pPr>
            <w:r>
              <w:rPr>
                <w:b/>
                <w:sz w:val="24"/>
              </w:rPr>
              <w:t>Нравственно-</w:t>
            </w:r>
            <w:r>
              <w:rPr>
                <w:b/>
                <w:spacing w:val="-57"/>
                <w:sz w:val="24"/>
              </w:rPr>
              <w:t xml:space="preserve"> </w:t>
            </w:r>
            <w:r>
              <w:rPr>
                <w:b/>
                <w:sz w:val="24"/>
              </w:rPr>
              <w:t>этическая</w:t>
            </w:r>
            <w:r>
              <w:rPr>
                <w:b/>
                <w:spacing w:val="1"/>
                <w:sz w:val="24"/>
              </w:rPr>
              <w:t xml:space="preserve"> </w:t>
            </w:r>
            <w:r>
              <w:rPr>
                <w:b/>
                <w:sz w:val="24"/>
              </w:rPr>
              <w:t>ориентация</w:t>
            </w:r>
          </w:p>
        </w:tc>
        <w:tc>
          <w:tcPr>
            <w:tcW w:w="5104" w:type="dxa"/>
          </w:tcPr>
          <w:p w:rsidR="00B15A17" w:rsidRDefault="00F034A4">
            <w:pPr>
              <w:pStyle w:val="TableParagraph"/>
              <w:ind w:left="40" w:right="1187"/>
              <w:rPr>
                <w:sz w:val="24"/>
              </w:rPr>
            </w:pPr>
            <w:r>
              <w:rPr>
                <w:sz w:val="24"/>
              </w:rPr>
              <w:t>Отношение к нравственно-этическим</w:t>
            </w:r>
            <w:r>
              <w:rPr>
                <w:spacing w:val="-57"/>
                <w:sz w:val="24"/>
              </w:rPr>
              <w:t xml:space="preserve"> </w:t>
            </w:r>
            <w:r>
              <w:rPr>
                <w:sz w:val="24"/>
              </w:rPr>
              <w:t>нормам</w:t>
            </w:r>
          </w:p>
        </w:tc>
        <w:tc>
          <w:tcPr>
            <w:tcW w:w="2837" w:type="dxa"/>
          </w:tcPr>
          <w:p w:rsidR="00B15A17" w:rsidRDefault="00F034A4">
            <w:pPr>
              <w:pStyle w:val="TableParagraph"/>
              <w:ind w:left="40" w:right="474"/>
              <w:rPr>
                <w:sz w:val="24"/>
              </w:rPr>
            </w:pPr>
            <w:r>
              <w:rPr>
                <w:sz w:val="24"/>
              </w:rPr>
              <w:t>Методика выявления</w:t>
            </w:r>
            <w:r>
              <w:rPr>
                <w:spacing w:val="1"/>
                <w:sz w:val="24"/>
              </w:rPr>
              <w:t xml:space="preserve"> </w:t>
            </w:r>
            <w:r>
              <w:rPr>
                <w:sz w:val="24"/>
              </w:rPr>
              <w:t>уровня нравственно-</w:t>
            </w:r>
            <w:r>
              <w:rPr>
                <w:spacing w:val="1"/>
                <w:sz w:val="24"/>
              </w:rPr>
              <w:t xml:space="preserve"> </w:t>
            </w:r>
            <w:r>
              <w:rPr>
                <w:sz w:val="24"/>
              </w:rPr>
              <w:t>этической</w:t>
            </w:r>
            <w:r>
              <w:rPr>
                <w:spacing w:val="-8"/>
                <w:sz w:val="24"/>
              </w:rPr>
              <w:t xml:space="preserve"> </w:t>
            </w:r>
            <w:r>
              <w:rPr>
                <w:sz w:val="24"/>
              </w:rPr>
              <w:t>ориентации</w:t>
            </w:r>
          </w:p>
          <w:p w:rsidR="00B15A17" w:rsidRDefault="00F034A4">
            <w:pPr>
              <w:pStyle w:val="TableParagraph"/>
              <w:spacing w:line="276" w:lineRule="exact"/>
              <w:ind w:left="40"/>
              <w:rPr>
                <w:sz w:val="24"/>
              </w:rPr>
            </w:pPr>
            <w:r>
              <w:rPr>
                <w:sz w:val="24"/>
              </w:rPr>
              <w:t>(наблюдениие)</w:t>
            </w:r>
          </w:p>
        </w:tc>
      </w:tr>
      <w:tr w:rsidR="00B15A17">
        <w:trPr>
          <w:trHeight w:val="1448"/>
        </w:trPr>
        <w:tc>
          <w:tcPr>
            <w:tcW w:w="2268" w:type="dxa"/>
          </w:tcPr>
          <w:p w:rsidR="00B15A17" w:rsidRDefault="00F034A4">
            <w:pPr>
              <w:pStyle w:val="TableParagraph"/>
              <w:tabs>
                <w:tab w:val="left" w:pos="1645"/>
                <w:tab w:val="left" w:pos="2091"/>
              </w:tabs>
              <w:ind w:left="40" w:right="18" w:firstLine="103"/>
              <w:rPr>
                <w:sz w:val="24"/>
              </w:rPr>
            </w:pPr>
            <w:r>
              <w:rPr>
                <w:b/>
                <w:sz w:val="24"/>
              </w:rPr>
              <w:t>Умение</w:t>
            </w:r>
            <w:r>
              <w:rPr>
                <w:b/>
                <w:spacing w:val="1"/>
                <w:sz w:val="24"/>
              </w:rPr>
              <w:t xml:space="preserve"> </w:t>
            </w:r>
            <w:r>
              <w:rPr>
                <w:b/>
                <w:sz w:val="24"/>
              </w:rPr>
              <w:t>учиться</w:t>
            </w:r>
            <w:r>
              <w:rPr>
                <w:b/>
                <w:spacing w:val="1"/>
                <w:sz w:val="24"/>
              </w:rPr>
              <w:t xml:space="preserve"> </w:t>
            </w:r>
            <w:r>
              <w:rPr>
                <w:b/>
                <w:sz w:val="24"/>
              </w:rPr>
              <w:t>и</w:t>
            </w:r>
            <w:r>
              <w:rPr>
                <w:b/>
                <w:spacing w:val="-57"/>
                <w:sz w:val="24"/>
              </w:rPr>
              <w:t xml:space="preserve"> </w:t>
            </w:r>
            <w:r>
              <w:rPr>
                <w:b/>
                <w:sz w:val="24"/>
              </w:rPr>
              <w:t>способность</w:t>
            </w:r>
            <w:r>
              <w:rPr>
                <w:b/>
                <w:sz w:val="24"/>
              </w:rPr>
              <w:tab/>
            </w:r>
            <w:r>
              <w:rPr>
                <w:b/>
                <w:sz w:val="24"/>
              </w:rPr>
              <w:tab/>
            </w:r>
            <w:r>
              <w:rPr>
                <w:b/>
                <w:spacing w:val="-1"/>
                <w:sz w:val="24"/>
              </w:rPr>
              <w:t>к</w:t>
            </w:r>
            <w:r>
              <w:rPr>
                <w:b/>
                <w:spacing w:val="-57"/>
                <w:sz w:val="24"/>
              </w:rPr>
              <w:t xml:space="preserve"> </w:t>
            </w:r>
            <w:r>
              <w:rPr>
                <w:b/>
                <w:sz w:val="24"/>
              </w:rPr>
              <w:t>организации</w:t>
            </w:r>
            <w:r>
              <w:rPr>
                <w:b/>
                <w:sz w:val="24"/>
              </w:rPr>
              <w:tab/>
            </w:r>
            <w:r>
              <w:rPr>
                <w:b/>
                <w:spacing w:val="-4"/>
                <w:sz w:val="24"/>
              </w:rPr>
              <w:t>своей</w:t>
            </w:r>
            <w:r>
              <w:rPr>
                <w:b/>
                <w:spacing w:val="-57"/>
                <w:sz w:val="24"/>
              </w:rPr>
              <w:t xml:space="preserve"> </w:t>
            </w:r>
            <w:r>
              <w:rPr>
                <w:b/>
                <w:sz w:val="24"/>
              </w:rPr>
              <w:t>деятельности:</w:t>
            </w:r>
            <w:r>
              <w:rPr>
                <w:b/>
                <w:spacing w:val="1"/>
                <w:sz w:val="24"/>
              </w:rPr>
              <w:t xml:space="preserve"> </w:t>
            </w:r>
            <w:r>
              <w:rPr>
                <w:sz w:val="24"/>
              </w:rPr>
              <w:t>целеполагание</w:t>
            </w:r>
          </w:p>
        </w:tc>
        <w:tc>
          <w:tcPr>
            <w:tcW w:w="5104" w:type="dxa"/>
          </w:tcPr>
          <w:p w:rsidR="00B15A17" w:rsidRDefault="00F034A4">
            <w:pPr>
              <w:pStyle w:val="TableParagraph"/>
              <w:ind w:left="40" w:right="21" w:firstLine="708"/>
              <w:jc w:val="both"/>
              <w:rPr>
                <w:sz w:val="24"/>
              </w:rPr>
            </w:pPr>
            <w:r>
              <w:rPr>
                <w:sz w:val="24"/>
              </w:rPr>
              <w:t>Целеполагание</w:t>
            </w:r>
            <w:r>
              <w:rPr>
                <w:spacing w:val="1"/>
                <w:sz w:val="24"/>
              </w:rPr>
              <w:t xml:space="preserve"> </w:t>
            </w:r>
            <w:r>
              <w:rPr>
                <w:sz w:val="24"/>
              </w:rPr>
              <w:t>как</w:t>
            </w:r>
            <w:r>
              <w:rPr>
                <w:spacing w:val="1"/>
                <w:sz w:val="24"/>
              </w:rPr>
              <w:t xml:space="preserve"> </w:t>
            </w:r>
            <w:r>
              <w:rPr>
                <w:sz w:val="24"/>
              </w:rPr>
              <w:t>постановка</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1"/>
                <w:sz w:val="24"/>
              </w:rPr>
              <w:t xml:space="preserve"> </w:t>
            </w:r>
            <w:r>
              <w:rPr>
                <w:sz w:val="24"/>
              </w:rPr>
              <w:t>известно и усвоено учащимся, и того, что еще</w:t>
            </w:r>
            <w:r>
              <w:rPr>
                <w:spacing w:val="1"/>
                <w:sz w:val="24"/>
              </w:rPr>
              <w:t xml:space="preserve"> </w:t>
            </w:r>
            <w:r>
              <w:rPr>
                <w:sz w:val="24"/>
              </w:rPr>
              <w:t>неизвестно</w:t>
            </w:r>
          </w:p>
        </w:tc>
        <w:tc>
          <w:tcPr>
            <w:tcW w:w="2837" w:type="dxa"/>
            <w:vMerge w:val="restart"/>
          </w:tcPr>
          <w:p w:rsidR="00B15A17" w:rsidRDefault="00F034A4">
            <w:pPr>
              <w:pStyle w:val="TableParagraph"/>
              <w:spacing w:line="270" w:lineRule="exact"/>
              <w:ind w:left="40"/>
              <w:rPr>
                <w:sz w:val="24"/>
              </w:rPr>
            </w:pPr>
            <w:r>
              <w:rPr>
                <w:spacing w:val="-1"/>
                <w:sz w:val="24"/>
              </w:rPr>
              <w:t>Тест</w:t>
            </w:r>
            <w:r>
              <w:rPr>
                <w:spacing w:val="-13"/>
                <w:sz w:val="24"/>
              </w:rPr>
              <w:t xml:space="preserve"> </w:t>
            </w:r>
            <w:r>
              <w:rPr>
                <w:spacing w:val="-1"/>
                <w:sz w:val="24"/>
              </w:rPr>
              <w:t>Тулуз-Пьерона</w:t>
            </w:r>
          </w:p>
        </w:tc>
      </w:tr>
      <w:tr w:rsidR="00B15A17">
        <w:trPr>
          <w:trHeight w:val="1209"/>
        </w:trPr>
        <w:tc>
          <w:tcPr>
            <w:tcW w:w="2268" w:type="dxa"/>
          </w:tcPr>
          <w:p w:rsidR="00B15A17" w:rsidRDefault="00F034A4">
            <w:pPr>
              <w:pStyle w:val="TableParagraph"/>
              <w:spacing w:line="268" w:lineRule="exact"/>
              <w:ind w:left="144"/>
              <w:rPr>
                <w:sz w:val="24"/>
              </w:rPr>
            </w:pPr>
            <w:r>
              <w:rPr>
                <w:sz w:val="24"/>
              </w:rPr>
              <w:t>планирование</w:t>
            </w:r>
          </w:p>
        </w:tc>
        <w:tc>
          <w:tcPr>
            <w:tcW w:w="5104" w:type="dxa"/>
          </w:tcPr>
          <w:p w:rsidR="00B15A17" w:rsidRDefault="00F034A4">
            <w:pPr>
              <w:pStyle w:val="TableParagraph"/>
              <w:tabs>
                <w:tab w:val="left" w:pos="2919"/>
                <w:tab w:val="left" w:pos="3769"/>
              </w:tabs>
              <w:ind w:left="40" w:right="21" w:firstLine="708"/>
              <w:jc w:val="both"/>
              <w:rPr>
                <w:sz w:val="24"/>
              </w:rPr>
            </w:pPr>
            <w:r>
              <w:rPr>
                <w:sz w:val="24"/>
              </w:rPr>
              <w:t>планирование</w:t>
            </w:r>
            <w:r>
              <w:rPr>
                <w:sz w:val="24"/>
              </w:rPr>
              <w:tab/>
              <w:t>–</w:t>
            </w:r>
            <w:r>
              <w:rPr>
                <w:sz w:val="24"/>
              </w:rPr>
              <w:tab/>
            </w:r>
            <w:r>
              <w:rPr>
                <w:spacing w:val="-1"/>
                <w:sz w:val="24"/>
              </w:rPr>
              <w:t>определение</w:t>
            </w:r>
            <w:r>
              <w:rPr>
                <w:spacing w:val="-58"/>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57"/>
                <w:sz w:val="24"/>
              </w:rPr>
              <w:t xml:space="preserve"> </w:t>
            </w:r>
            <w:r>
              <w:rPr>
                <w:sz w:val="24"/>
              </w:rPr>
              <w:t>учетом конечного результата; составление плана</w:t>
            </w:r>
            <w:r>
              <w:rPr>
                <w:spacing w:val="-57"/>
                <w:sz w:val="24"/>
              </w:rPr>
              <w:t xml:space="preserve"> </w:t>
            </w:r>
            <w:r>
              <w:rPr>
                <w:sz w:val="24"/>
              </w:rPr>
              <w:t>и</w:t>
            </w:r>
            <w:r>
              <w:rPr>
                <w:spacing w:val="-1"/>
                <w:sz w:val="24"/>
              </w:rPr>
              <w:t xml:space="preserve"> </w:t>
            </w:r>
            <w:r>
              <w:rPr>
                <w:sz w:val="24"/>
              </w:rPr>
              <w:t>последовательности действий</w:t>
            </w:r>
          </w:p>
        </w:tc>
        <w:tc>
          <w:tcPr>
            <w:tcW w:w="2837" w:type="dxa"/>
            <w:vMerge/>
            <w:tcBorders>
              <w:top w:val="nil"/>
            </w:tcBorders>
          </w:tcPr>
          <w:p w:rsidR="00B15A17" w:rsidRDefault="00B15A17">
            <w:pPr>
              <w:rPr>
                <w:sz w:val="2"/>
                <w:szCs w:val="2"/>
              </w:rPr>
            </w:pPr>
          </w:p>
        </w:tc>
      </w:tr>
      <w:tr w:rsidR="00B15A17">
        <w:trPr>
          <w:trHeight w:val="973"/>
        </w:trPr>
        <w:tc>
          <w:tcPr>
            <w:tcW w:w="2268" w:type="dxa"/>
          </w:tcPr>
          <w:p w:rsidR="00B15A17" w:rsidRDefault="00F034A4">
            <w:pPr>
              <w:pStyle w:val="TableParagraph"/>
              <w:spacing w:line="270" w:lineRule="exact"/>
              <w:ind w:left="144"/>
              <w:rPr>
                <w:sz w:val="24"/>
              </w:rPr>
            </w:pPr>
            <w:r>
              <w:rPr>
                <w:sz w:val="24"/>
              </w:rPr>
              <w:t>прогнозирование</w:t>
            </w:r>
          </w:p>
        </w:tc>
        <w:tc>
          <w:tcPr>
            <w:tcW w:w="5104" w:type="dxa"/>
          </w:tcPr>
          <w:p w:rsidR="00B15A17" w:rsidRDefault="00F034A4">
            <w:pPr>
              <w:pStyle w:val="TableParagraph"/>
              <w:ind w:left="40" w:right="20" w:firstLine="708"/>
              <w:jc w:val="both"/>
              <w:rPr>
                <w:sz w:val="24"/>
              </w:rPr>
            </w:pPr>
            <w:r>
              <w:rPr>
                <w:sz w:val="24"/>
              </w:rPr>
              <w:t>прогнозирование</w:t>
            </w:r>
            <w:r>
              <w:rPr>
                <w:spacing w:val="1"/>
                <w:sz w:val="24"/>
              </w:rPr>
              <w:t xml:space="preserve"> </w:t>
            </w:r>
            <w:r>
              <w:rPr>
                <w:sz w:val="24"/>
              </w:rPr>
              <w:t>–</w:t>
            </w:r>
            <w:r>
              <w:rPr>
                <w:spacing w:val="1"/>
                <w:sz w:val="24"/>
              </w:rPr>
              <w:t xml:space="preserve"> </w:t>
            </w:r>
            <w:r>
              <w:rPr>
                <w:sz w:val="24"/>
              </w:rPr>
              <w:t>предвосхищение</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его</w:t>
            </w:r>
            <w:r>
              <w:rPr>
                <w:spacing w:val="1"/>
                <w:sz w:val="24"/>
              </w:rPr>
              <w:t xml:space="preserve"> </w:t>
            </w:r>
            <w:r>
              <w:rPr>
                <w:sz w:val="24"/>
              </w:rPr>
              <w:t>временных характеристик</w:t>
            </w:r>
          </w:p>
        </w:tc>
        <w:tc>
          <w:tcPr>
            <w:tcW w:w="2837" w:type="dxa"/>
          </w:tcPr>
          <w:p w:rsidR="00B15A17" w:rsidRDefault="00B15A17">
            <w:pPr>
              <w:pStyle w:val="TableParagraph"/>
              <w:ind w:left="0"/>
              <w:rPr>
                <w:sz w:val="24"/>
              </w:rPr>
            </w:pPr>
          </w:p>
        </w:tc>
      </w:tr>
      <w:tr w:rsidR="00B15A17">
        <w:trPr>
          <w:trHeight w:val="1384"/>
        </w:trPr>
        <w:tc>
          <w:tcPr>
            <w:tcW w:w="2268" w:type="dxa"/>
          </w:tcPr>
          <w:p w:rsidR="00B15A17" w:rsidRDefault="00F034A4">
            <w:pPr>
              <w:pStyle w:val="TableParagraph"/>
              <w:spacing w:line="268" w:lineRule="exact"/>
              <w:ind w:left="144"/>
              <w:rPr>
                <w:sz w:val="24"/>
              </w:rPr>
            </w:pPr>
            <w:r>
              <w:rPr>
                <w:sz w:val="24"/>
              </w:rPr>
              <w:t>контроль</w:t>
            </w:r>
          </w:p>
        </w:tc>
        <w:tc>
          <w:tcPr>
            <w:tcW w:w="5104" w:type="dxa"/>
          </w:tcPr>
          <w:p w:rsidR="00B15A17" w:rsidRDefault="00F034A4">
            <w:pPr>
              <w:pStyle w:val="TableParagraph"/>
              <w:ind w:left="40" w:right="21" w:firstLine="708"/>
              <w:jc w:val="both"/>
              <w:rPr>
                <w:sz w:val="24"/>
              </w:rPr>
            </w:pPr>
            <w:r>
              <w:rPr>
                <w:sz w:val="24"/>
              </w:rPr>
              <w:t>контроль</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сличения</w:t>
            </w:r>
            <w:r>
              <w:rPr>
                <w:spacing w:val="1"/>
                <w:sz w:val="24"/>
              </w:rPr>
              <w:t xml:space="preserve"> </w:t>
            </w:r>
            <w:r>
              <w:rPr>
                <w:sz w:val="24"/>
              </w:rPr>
              <w:t>способа</w:t>
            </w:r>
            <w:r>
              <w:rPr>
                <w:spacing w:val="1"/>
                <w:sz w:val="24"/>
              </w:rPr>
              <w:t xml:space="preserve"> </w:t>
            </w:r>
            <w:r>
              <w:rPr>
                <w:sz w:val="24"/>
              </w:rPr>
              <w:t>действия</w:t>
            </w:r>
            <w:r>
              <w:rPr>
                <w:spacing w:val="21"/>
                <w:sz w:val="24"/>
              </w:rPr>
              <w:t xml:space="preserve"> </w:t>
            </w:r>
            <w:r>
              <w:rPr>
                <w:sz w:val="24"/>
              </w:rPr>
              <w:t>и</w:t>
            </w:r>
            <w:r>
              <w:rPr>
                <w:spacing w:val="21"/>
                <w:sz w:val="24"/>
              </w:rPr>
              <w:t xml:space="preserve"> </w:t>
            </w:r>
            <w:r>
              <w:rPr>
                <w:sz w:val="24"/>
              </w:rPr>
              <w:t>его</w:t>
            </w:r>
            <w:r>
              <w:rPr>
                <w:spacing w:val="20"/>
                <w:sz w:val="24"/>
              </w:rPr>
              <w:t xml:space="preserve"> </w:t>
            </w:r>
            <w:r>
              <w:rPr>
                <w:sz w:val="24"/>
              </w:rPr>
              <w:t>результата</w:t>
            </w:r>
            <w:r>
              <w:rPr>
                <w:spacing w:val="20"/>
                <w:sz w:val="24"/>
              </w:rPr>
              <w:t xml:space="preserve"> </w:t>
            </w:r>
            <w:r>
              <w:rPr>
                <w:sz w:val="24"/>
              </w:rPr>
              <w:t>с</w:t>
            </w:r>
            <w:r>
              <w:rPr>
                <w:spacing w:val="17"/>
                <w:sz w:val="24"/>
              </w:rPr>
              <w:t xml:space="preserve"> </w:t>
            </w:r>
            <w:r>
              <w:rPr>
                <w:sz w:val="24"/>
              </w:rPr>
              <w:t>заданным</w:t>
            </w:r>
            <w:r>
              <w:rPr>
                <w:spacing w:val="21"/>
                <w:sz w:val="24"/>
              </w:rPr>
              <w:t xml:space="preserve"> </w:t>
            </w:r>
            <w:r>
              <w:rPr>
                <w:sz w:val="24"/>
              </w:rPr>
              <w:t>эталоном</w:t>
            </w:r>
            <w:r>
              <w:rPr>
                <w:spacing w:val="-58"/>
                <w:sz w:val="24"/>
              </w:rPr>
              <w:t xml:space="preserve"> </w:t>
            </w:r>
            <w:r>
              <w:rPr>
                <w:sz w:val="24"/>
              </w:rPr>
              <w:t>с целью обнаружения отклонений и отличий от</w:t>
            </w:r>
            <w:r>
              <w:rPr>
                <w:spacing w:val="1"/>
                <w:sz w:val="24"/>
              </w:rPr>
              <w:t xml:space="preserve"> </w:t>
            </w:r>
            <w:r>
              <w:rPr>
                <w:sz w:val="24"/>
              </w:rPr>
              <w:t>эталона</w:t>
            </w:r>
          </w:p>
        </w:tc>
        <w:tc>
          <w:tcPr>
            <w:tcW w:w="2837" w:type="dxa"/>
          </w:tcPr>
          <w:p w:rsidR="00B15A17" w:rsidRDefault="00B15A17">
            <w:pPr>
              <w:pStyle w:val="TableParagraph"/>
              <w:ind w:left="0"/>
              <w:rPr>
                <w:sz w:val="24"/>
              </w:rPr>
            </w:pPr>
          </w:p>
        </w:tc>
      </w:tr>
      <w:tr w:rsidR="00B15A17">
        <w:trPr>
          <w:trHeight w:val="1135"/>
        </w:trPr>
        <w:tc>
          <w:tcPr>
            <w:tcW w:w="2268" w:type="dxa"/>
          </w:tcPr>
          <w:p w:rsidR="00B15A17" w:rsidRDefault="00F034A4">
            <w:pPr>
              <w:pStyle w:val="TableParagraph"/>
              <w:spacing w:line="264" w:lineRule="exact"/>
              <w:ind w:left="144"/>
              <w:rPr>
                <w:sz w:val="24"/>
              </w:rPr>
            </w:pPr>
            <w:r>
              <w:rPr>
                <w:sz w:val="24"/>
              </w:rPr>
              <w:t>коррекция</w:t>
            </w:r>
          </w:p>
        </w:tc>
        <w:tc>
          <w:tcPr>
            <w:tcW w:w="5104" w:type="dxa"/>
          </w:tcPr>
          <w:p w:rsidR="00B15A17" w:rsidRDefault="00F034A4">
            <w:pPr>
              <w:pStyle w:val="TableParagraph"/>
              <w:ind w:left="40" w:right="23"/>
              <w:jc w:val="both"/>
              <w:rPr>
                <w:sz w:val="24"/>
              </w:rPr>
            </w:pPr>
            <w:r>
              <w:rPr>
                <w:sz w:val="24"/>
              </w:rPr>
              <w:t>коррекция – внесение необходимых дополнений</w:t>
            </w:r>
            <w:r>
              <w:rPr>
                <w:spacing w:val="-57"/>
                <w:sz w:val="24"/>
              </w:rPr>
              <w:t xml:space="preserve"> </w:t>
            </w:r>
            <w:r>
              <w:rPr>
                <w:sz w:val="24"/>
              </w:rPr>
              <w:t>и корректив в план и способ действия в случае</w:t>
            </w:r>
            <w:r>
              <w:rPr>
                <w:spacing w:val="1"/>
                <w:sz w:val="24"/>
              </w:rPr>
              <w:t xml:space="preserve"> </w:t>
            </w:r>
            <w:r>
              <w:rPr>
                <w:sz w:val="24"/>
              </w:rPr>
              <w:t>расхождения эталона, реального действия и его</w:t>
            </w:r>
            <w:r>
              <w:rPr>
                <w:spacing w:val="1"/>
                <w:sz w:val="24"/>
              </w:rPr>
              <w:t xml:space="preserve"> </w:t>
            </w:r>
            <w:r>
              <w:rPr>
                <w:sz w:val="24"/>
              </w:rPr>
              <w:t>результата</w:t>
            </w:r>
          </w:p>
        </w:tc>
        <w:tc>
          <w:tcPr>
            <w:tcW w:w="2837" w:type="dxa"/>
          </w:tcPr>
          <w:p w:rsidR="00B15A17" w:rsidRDefault="00B15A17">
            <w:pPr>
              <w:pStyle w:val="TableParagraph"/>
              <w:ind w:left="0"/>
            </w:pPr>
          </w:p>
        </w:tc>
      </w:tr>
      <w:tr w:rsidR="00B15A17">
        <w:trPr>
          <w:trHeight w:val="1108"/>
        </w:trPr>
        <w:tc>
          <w:tcPr>
            <w:tcW w:w="2268" w:type="dxa"/>
          </w:tcPr>
          <w:p w:rsidR="00B15A17" w:rsidRDefault="00F034A4">
            <w:pPr>
              <w:pStyle w:val="TableParagraph"/>
              <w:spacing w:line="262" w:lineRule="exact"/>
              <w:ind w:left="144"/>
              <w:rPr>
                <w:sz w:val="24"/>
              </w:rPr>
            </w:pPr>
            <w:r>
              <w:rPr>
                <w:sz w:val="24"/>
              </w:rPr>
              <w:lastRenderedPageBreak/>
              <w:t>оценка</w:t>
            </w:r>
          </w:p>
        </w:tc>
        <w:tc>
          <w:tcPr>
            <w:tcW w:w="5104" w:type="dxa"/>
          </w:tcPr>
          <w:p w:rsidR="00B15A17" w:rsidRDefault="00F034A4">
            <w:pPr>
              <w:pStyle w:val="TableParagraph"/>
              <w:ind w:left="40" w:right="25"/>
              <w:jc w:val="both"/>
              <w:rPr>
                <w:sz w:val="24"/>
              </w:rPr>
            </w:pPr>
            <w:r>
              <w:rPr>
                <w:sz w:val="24"/>
              </w:rPr>
              <w:t>оценка – выделение и осознание учащимся того,</w:t>
            </w:r>
            <w:r>
              <w:rPr>
                <w:spacing w:val="-57"/>
                <w:sz w:val="24"/>
              </w:rPr>
              <w:t xml:space="preserve"> </w:t>
            </w:r>
            <w:r>
              <w:rPr>
                <w:sz w:val="24"/>
              </w:rPr>
              <w:t>что</w:t>
            </w:r>
            <w:r>
              <w:rPr>
                <w:spacing w:val="1"/>
                <w:sz w:val="24"/>
              </w:rPr>
              <w:t xml:space="preserve"> </w:t>
            </w:r>
            <w:r>
              <w:rPr>
                <w:sz w:val="24"/>
              </w:rPr>
              <w:t>уже</w:t>
            </w:r>
            <w:r>
              <w:rPr>
                <w:spacing w:val="1"/>
                <w:sz w:val="24"/>
              </w:rPr>
              <w:t xml:space="preserve"> </w:t>
            </w:r>
            <w:r>
              <w:rPr>
                <w:sz w:val="24"/>
              </w:rPr>
              <w:t>усвоено</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еще</w:t>
            </w:r>
            <w:r>
              <w:rPr>
                <w:spacing w:val="1"/>
                <w:sz w:val="24"/>
              </w:rPr>
              <w:t xml:space="preserve"> </w:t>
            </w:r>
            <w:r>
              <w:rPr>
                <w:sz w:val="24"/>
              </w:rPr>
              <w:t>нужно</w:t>
            </w:r>
            <w:r>
              <w:rPr>
                <w:spacing w:val="1"/>
                <w:sz w:val="24"/>
              </w:rPr>
              <w:t xml:space="preserve"> </w:t>
            </w:r>
            <w:r>
              <w:rPr>
                <w:sz w:val="24"/>
              </w:rPr>
              <w:t>усвоить,</w:t>
            </w:r>
            <w:r>
              <w:rPr>
                <w:spacing w:val="1"/>
                <w:sz w:val="24"/>
              </w:rPr>
              <w:t xml:space="preserve"> </w:t>
            </w:r>
            <w:r>
              <w:rPr>
                <w:sz w:val="24"/>
              </w:rPr>
              <w:t>осознание</w:t>
            </w:r>
            <w:r>
              <w:rPr>
                <w:spacing w:val="-4"/>
                <w:sz w:val="24"/>
              </w:rPr>
              <w:t xml:space="preserve"> </w:t>
            </w:r>
            <w:r>
              <w:rPr>
                <w:sz w:val="24"/>
              </w:rPr>
              <w:t>качества</w:t>
            </w:r>
            <w:r>
              <w:rPr>
                <w:spacing w:val="-5"/>
                <w:sz w:val="24"/>
              </w:rPr>
              <w:t xml:space="preserve"> </w:t>
            </w:r>
            <w:r>
              <w:rPr>
                <w:sz w:val="24"/>
              </w:rPr>
              <w:t>и</w:t>
            </w:r>
            <w:r>
              <w:rPr>
                <w:spacing w:val="-2"/>
                <w:sz w:val="24"/>
              </w:rPr>
              <w:t xml:space="preserve"> </w:t>
            </w:r>
            <w:r>
              <w:rPr>
                <w:sz w:val="24"/>
              </w:rPr>
              <w:t>уровня</w:t>
            </w:r>
            <w:r>
              <w:rPr>
                <w:spacing w:val="-2"/>
                <w:sz w:val="24"/>
              </w:rPr>
              <w:t xml:space="preserve"> </w:t>
            </w:r>
            <w:r>
              <w:rPr>
                <w:sz w:val="24"/>
              </w:rPr>
              <w:t>усвоения</w:t>
            </w:r>
          </w:p>
        </w:tc>
        <w:tc>
          <w:tcPr>
            <w:tcW w:w="2837" w:type="dxa"/>
          </w:tcPr>
          <w:p w:rsidR="00B15A17" w:rsidRDefault="00B15A17">
            <w:pPr>
              <w:pStyle w:val="TableParagraph"/>
              <w:ind w:left="0"/>
            </w:pPr>
          </w:p>
        </w:tc>
      </w:tr>
      <w:tr w:rsidR="00B15A17">
        <w:trPr>
          <w:trHeight w:val="1405"/>
        </w:trPr>
        <w:tc>
          <w:tcPr>
            <w:tcW w:w="2268" w:type="dxa"/>
          </w:tcPr>
          <w:p w:rsidR="00B15A17" w:rsidRDefault="00F034A4">
            <w:pPr>
              <w:pStyle w:val="TableParagraph"/>
              <w:spacing w:line="262" w:lineRule="exact"/>
              <w:ind w:left="144"/>
              <w:rPr>
                <w:sz w:val="24"/>
              </w:rPr>
            </w:pPr>
            <w:r>
              <w:rPr>
                <w:sz w:val="24"/>
              </w:rPr>
              <w:t>саморегуляция</w:t>
            </w:r>
          </w:p>
        </w:tc>
        <w:tc>
          <w:tcPr>
            <w:tcW w:w="5104" w:type="dxa"/>
          </w:tcPr>
          <w:p w:rsidR="00B15A17" w:rsidRDefault="00F034A4">
            <w:pPr>
              <w:pStyle w:val="TableParagraph"/>
              <w:ind w:left="40" w:right="21"/>
              <w:jc w:val="both"/>
              <w:rPr>
                <w:sz w:val="24"/>
              </w:rPr>
            </w:pPr>
            <w:r>
              <w:rPr>
                <w:sz w:val="24"/>
              </w:rPr>
              <w:t>саморегуляция как способность к мобилизации</w:t>
            </w:r>
            <w:r>
              <w:rPr>
                <w:spacing w:val="1"/>
                <w:sz w:val="24"/>
              </w:rPr>
              <w:t xml:space="preserve"> </w:t>
            </w:r>
            <w:r>
              <w:rPr>
                <w:sz w:val="24"/>
              </w:rPr>
              <w:t>сил и энергии, к волевому усилию (к выбору в</w:t>
            </w:r>
            <w:r>
              <w:rPr>
                <w:spacing w:val="1"/>
                <w:sz w:val="24"/>
              </w:rPr>
              <w:t xml:space="preserve"> </w:t>
            </w:r>
            <w:r>
              <w:rPr>
                <w:sz w:val="24"/>
              </w:rPr>
              <w:t>ситуации</w:t>
            </w:r>
            <w:r>
              <w:rPr>
                <w:spacing w:val="1"/>
                <w:sz w:val="24"/>
              </w:rPr>
              <w:t xml:space="preserve"> </w:t>
            </w:r>
            <w:r>
              <w:rPr>
                <w:sz w:val="24"/>
              </w:rPr>
              <w:t>мотивационного</w:t>
            </w:r>
            <w:r>
              <w:rPr>
                <w:spacing w:val="1"/>
                <w:sz w:val="24"/>
              </w:rPr>
              <w:t xml:space="preserve"> </w:t>
            </w:r>
            <w:r>
              <w:rPr>
                <w:sz w:val="24"/>
              </w:rPr>
              <w:t>конфликта)</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преодолению</w:t>
            </w:r>
            <w:r>
              <w:rPr>
                <w:spacing w:val="-7"/>
                <w:sz w:val="24"/>
              </w:rPr>
              <w:t xml:space="preserve"> </w:t>
            </w:r>
            <w:r>
              <w:rPr>
                <w:sz w:val="24"/>
              </w:rPr>
              <w:t>препятствий</w:t>
            </w:r>
          </w:p>
        </w:tc>
        <w:tc>
          <w:tcPr>
            <w:tcW w:w="2837" w:type="dxa"/>
            <w:tcBorders>
              <w:right w:val="single" w:sz="4" w:space="0" w:color="000000"/>
            </w:tcBorders>
          </w:tcPr>
          <w:p w:rsidR="00B15A17" w:rsidRDefault="00F034A4">
            <w:pPr>
              <w:pStyle w:val="TableParagraph"/>
              <w:spacing w:line="262" w:lineRule="exact"/>
              <w:ind w:left="40"/>
              <w:rPr>
                <w:sz w:val="24"/>
              </w:rPr>
            </w:pPr>
            <w:r>
              <w:rPr>
                <w:sz w:val="24"/>
              </w:rPr>
              <w:t>Методика</w:t>
            </w:r>
          </w:p>
          <w:p w:rsidR="00B15A17" w:rsidRDefault="00F034A4">
            <w:pPr>
              <w:pStyle w:val="TableParagraph"/>
              <w:tabs>
                <w:tab w:val="left" w:pos="1986"/>
              </w:tabs>
              <w:ind w:left="40" w:right="25"/>
              <w:rPr>
                <w:sz w:val="24"/>
              </w:rPr>
            </w:pPr>
            <w:r>
              <w:rPr>
                <w:sz w:val="24"/>
              </w:rPr>
              <w:t>«Исследование</w:t>
            </w:r>
            <w:r>
              <w:rPr>
                <w:sz w:val="24"/>
              </w:rPr>
              <w:tab/>
            </w:r>
            <w:r>
              <w:rPr>
                <w:spacing w:val="-3"/>
                <w:sz w:val="24"/>
              </w:rPr>
              <w:t>волевой</w:t>
            </w:r>
            <w:r>
              <w:rPr>
                <w:spacing w:val="-57"/>
                <w:sz w:val="24"/>
              </w:rPr>
              <w:t xml:space="preserve"> </w:t>
            </w:r>
            <w:r>
              <w:rPr>
                <w:sz w:val="24"/>
              </w:rPr>
              <w:t>саморегуляции»</w:t>
            </w:r>
            <w:r>
              <w:rPr>
                <w:spacing w:val="1"/>
                <w:sz w:val="24"/>
              </w:rPr>
              <w:t xml:space="preserve"> </w:t>
            </w:r>
            <w:r>
              <w:rPr>
                <w:sz w:val="24"/>
              </w:rPr>
              <w:t>(Зверькова</w:t>
            </w:r>
            <w:r>
              <w:rPr>
                <w:spacing w:val="48"/>
                <w:sz w:val="24"/>
              </w:rPr>
              <w:t xml:space="preserve"> </w:t>
            </w:r>
            <w:r>
              <w:rPr>
                <w:sz w:val="24"/>
              </w:rPr>
              <w:t>А.</w:t>
            </w:r>
            <w:r>
              <w:rPr>
                <w:spacing w:val="51"/>
                <w:sz w:val="24"/>
              </w:rPr>
              <w:t xml:space="preserve"> </w:t>
            </w:r>
            <w:r>
              <w:rPr>
                <w:sz w:val="24"/>
              </w:rPr>
              <w:t>В.,</w:t>
            </w:r>
            <w:r>
              <w:rPr>
                <w:spacing w:val="50"/>
                <w:sz w:val="24"/>
              </w:rPr>
              <w:t xml:space="preserve"> </w:t>
            </w:r>
            <w:r>
              <w:rPr>
                <w:sz w:val="24"/>
              </w:rPr>
              <w:t>Эйдман</w:t>
            </w:r>
            <w:r>
              <w:rPr>
                <w:spacing w:val="-57"/>
                <w:sz w:val="24"/>
              </w:rPr>
              <w:t xml:space="preserve"> </w:t>
            </w:r>
            <w:r>
              <w:rPr>
                <w:sz w:val="24"/>
              </w:rPr>
              <w:t>Е.</w:t>
            </w:r>
            <w:r>
              <w:rPr>
                <w:spacing w:val="-1"/>
                <w:sz w:val="24"/>
              </w:rPr>
              <w:t xml:space="preserve"> </w:t>
            </w:r>
            <w:r>
              <w:rPr>
                <w:sz w:val="24"/>
              </w:rPr>
              <w:t>В.)</w:t>
            </w:r>
          </w:p>
        </w:tc>
      </w:tr>
      <w:tr w:rsidR="00B15A17">
        <w:trPr>
          <w:trHeight w:val="1687"/>
        </w:trPr>
        <w:tc>
          <w:tcPr>
            <w:tcW w:w="2268" w:type="dxa"/>
            <w:vMerge w:val="restart"/>
          </w:tcPr>
          <w:p w:rsidR="00B15A17" w:rsidRDefault="00F034A4">
            <w:pPr>
              <w:pStyle w:val="TableParagraph"/>
              <w:ind w:left="40" w:right="347" w:firstLine="103"/>
              <w:rPr>
                <w:b/>
                <w:sz w:val="24"/>
              </w:rPr>
            </w:pPr>
            <w:r>
              <w:rPr>
                <w:b/>
                <w:sz w:val="24"/>
              </w:rPr>
              <w:t>Универсальные</w:t>
            </w:r>
            <w:r>
              <w:rPr>
                <w:b/>
                <w:spacing w:val="-57"/>
                <w:sz w:val="24"/>
              </w:rPr>
              <w:t xml:space="preserve"> </w:t>
            </w:r>
            <w:r>
              <w:rPr>
                <w:b/>
                <w:sz w:val="24"/>
              </w:rPr>
              <w:t>логические</w:t>
            </w:r>
            <w:r>
              <w:rPr>
                <w:b/>
                <w:spacing w:val="1"/>
                <w:sz w:val="24"/>
              </w:rPr>
              <w:t xml:space="preserve"> </w:t>
            </w:r>
            <w:r>
              <w:rPr>
                <w:b/>
                <w:sz w:val="24"/>
              </w:rPr>
              <w:t>действия</w:t>
            </w:r>
          </w:p>
        </w:tc>
        <w:tc>
          <w:tcPr>
            <w:tcW w:w="5104" w:type="dxa"/>
          </w:tcPr>
          <w:p w:rsidR="00B15A17" w:rsidRDefault="00F034A4">
            <w:pPr>
              <w:pStyle w:val="TableParagraph"/>
              <w:spacing w:line="262" w:lineRule="exact"/>
              <w:ind w:left="749"/>
              <w:jc w:val="both"/>
              <w:rPr>
                <w:sz w:val="24"/>
              </w:rPr>
            </w:pPr>
            <w:r>
              <w:rPr>
                <w:sz w:val="24"/>
              </w:rPr>
              <w:t xml:space="preserve">а)      </w:t>
            </w:r>
            <w:r>
              <w:rPr>
                <w:spacing w:val="37"/>
                <w:sz w:val="24"/>
              </w:rPr>
              <w:t xml:space="preserve"> </w:t>
            </w:r>
            <w:r>
              <w:rPr>
                <w:sz w:val="24"/>
              </w:rPr>
              <w:t>сравнение;</w:t>
            </w:r>
          </w:p>
          <w:p w:rsidR="00B15A17" w:rsidRDefault="00F034A4">
            <w:pPr>
              <w:pStyle w:val="TableParagraph"/>
              <w:ind w:left="40" w:right="19" w:firstLine="708"/>
              <w:jc w:val="both"/>
              <w:rPr>
                <w:sz w:val="24"/>
              </w:rPr>
            </w:pPr>
            <w:r>
              <w:rPr>
                <w:sz w:val="24"/>
              </w:rPr>
              <w:t>б)</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синтез;</w:t>
            </w:r>
            <w:r>
              <w:rPr>
                <w:spacing w:val="1"/>
                <w:sz w:val="24"/>
              </w:rPr>
              <w:t xml:space="preserve"> </w:t>
            </w:r>
            <w:r>
              <w:rPr>
                <w:sz w:val="24"/>
              </w:rPr>
              <w:t>сериация</w:t>
            </w:r>
            <w:r>
              <w:rPr>
                <w:spacing w:val="1"/>
                <w:sz w:val="24"/>
              </w:rPr>
              <w:t xml:space="preserve"> </w:t>
            </w:r>
            <w:r>
              <w:rPr>
                <w:sz w:val="24"/>
              </w:rPr>
              <w:t>–</w:t>
            </w:r>
            <w:r>
              <w:rPr>
                <w:spacing w:val="1"/>
                <w:sz w:val="24"/>
              </w:rPr>
              <w:t xml:space="preserve"> </w:t>
            </w:r>
            <w:r>
              <w:rPr>
                <w:sz w:val="24"/>
              </w:rPr>
              <w:t>упорядочение</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выделенному</w:t>
            </w:r>
            <w:r>
              <w:rPr>
                <w:spacing w:val="1"/>
                <w:sz w:val="24"/>
              </w:rPr>
              <w:t xml:space="preserve"> </w:t>
            </w:r>
            <w:r>
              <w:rPr>
                <w:sz w:val="24"/>
              </w:rPr>
              <w:t>основанию;</w:t>
            </w:r>
          </w:p>
        </w:tc>
        <w:tc>
          <w:tcPr>
            <w:tcW w:w="2837" w:type="dxa"/>
          </w:tcPr>
          <w:p w:rsidR="00B15A17" w:rsidRDefault="00F034A4">
            <w:pPr>
              <w:pStyle w:val="TableParagraph"/>
              <w:tabs>
                <w:tab w:val="left" w:pos="1531"/>
              </w:tabs>
              <w:ind w:left="40" w:right="19"/>
              <w:jc w:val="both"/>
              <w:rPr>
                <w:sz w:val="24"/>
              </w:rPr>
            </w:pPr>
            <w:r>
              <w:rPr>
                <w:sz w:val="24"/>
              </w:rPr>
              <w:t>Числовые ряды (суб-тест 5</w:t>
            </w:r>
            <w:r>
              <w:rPr>
                <w:spacing w:val="-57"/>
                <w:sz w:val="24"/>
              </w:rPr>
              <w:t xml:space="preserve"> </w:t>
            </w:r>
            <w:r>
              <w:rPr>
                <w:sz w:val="24"/>
              </w:rPr>
              <w:t>методики</w:t>
            </w:r>
            <w:r>
              <w:rPr>
                <w:spacing w:val="1"/>
                <w:sz w:val="24"/>
              </w:rPr>
              <w:t xml:space="preserve"> </w:t>
            </w:r>
            <w:r>
              <w:rPr>
                <w:sz w:val="24"/>
              </w:rPr>
              <w:t>определения</w:t>
            </w:r>
            <w:r>
              <w:rPr>
                <w:spacing w:val="1"/>
                <w:sz w:val="24"/>
              </w:rPr>
              <w:t xml:space="preserve"> </w:t>
            </w:r>
            <w:r>
              <w:rPr>
                <w:sz w:val="24"/>
              </w:rPr>
              <w:t>уровня</w:t>
            </w:r>
            <w:r>
              <w:rPr>
                <w:sz w:val="24"/>
              </w:rPr>
              <w:tab/>
            </w:r>
            <w:r>
              <w:rPr>
                <w:spacing w:val="-4"/>
                <w:sz w:val="24"/>
              </w:rPr>
              <w:t>умственного</w:t>
            </w:r>
            <w:r>
              <w:rPr>
                <w:spacing w:val="-58"/>
                <w:sz w:val="24"/>
              </w:rPr>
              <w:t xml:space="preserve"> </w:t>
            </w:r>
            <w:r>
              <w:rPr>
                <w:sz w:val="24"/>
              </w:rPr>
              <w:t>развития</w:t>
            </w:r>
            <w:r>
              <w:rPr>
                <w:spacing w:val="1"/>
                <w:sz w:val="24"/>
              </w:rPr>
              <w:t xml:space="preserve"> </w:t>
            </w:r>
            <w:r>
              <w:rPr>
                <w:sz w:val="24"/>
              </w:rPr>
              <w:t>для</w:t>
            </w:r>
            <w:r>
              <w:rPr>
                <w:spacing w:val="1"/>
                <w:sz w:val="24"/>
              </w:rPr>
              <w:t xml:space="preserve"> </w:t>
            </w:r>
            <w:r>
              <w:rPr>
                <w:sz w:val="24"/>
              </w:rPr>
              <w:t>младших</w:t>
            </w:r>
            <w:r>
              <w:rPr>
                <w:spacing w:val="1"/>
                <w:sz w:val="24"/>
              </w:rPr>
              <w:t xml:space="preserve"> </w:t>
            </w:r>
            <w:r>
              <w:rPr>
                <w:sz w:val="24"/>
              </w:rPr>
              <w:t>подростков</w:t>
            </w:r>
            <w:r>
              <w:rPr>
                <w:spacing w:val="-1"/>
                <w:sz w:val="24"/>
              </w:rPr>
              <w:t xml:space="preserve"> </w:t>
            </w:r>
            <w:r>
              <w:rPr>
                <w:sz w:val="24"/>
              </w:rPr>
              <w:t>(ГИТ))</w:t>
            </w:r>
          </w:p>
        </w:tc>
      </w:tr>
      <w:tr w:rsidR="00B15A17">
        <w:trPr>
          <w:trHeight w:val="1132"/>
        </w:trPr>
        <w:tc>
          <w:tcPr>
            <w:tcW w:w="2268" w:type="dxa"/>
            <w:vMerge/>
            <w:tcBorders>
              <w:top w:val="nil"/>
            </w:tcBorders>
          </w:tcPr>
          <w:p w:rsidR="00B15A17" w:rsidRDefault="00B15A17">
            <w:pPr>
              <w:rPr>
                <w:sz w:val="2"/>
                <w:szCs w:val="2"/>
              </w:rPr>
            </w:pPr>
          </w:p>
        </w:tc>
        <w:tc>
          <w:tcPr>
            <w:tcW w:w="5104" w:type="dxa"/>
          </w:tcPr>
          <w:p w:rsidR="00B15A17" w:rsidRDefault="00F034A4">
            <w:pPr>
              <w:pStyle w:val="TableParagraph"/>
              <w:tabs>
                <w:tab w:val="left" w:pos="1457"/>
              </w:tabs>
              <w:spacing w:line="262" w:lineRule="exact"/>
              <w:ind w:left="749"/>
              <w:rPr>
                <w:sz w:val="24"/>
              </w:rPr>
            </w:pPr>
            <w:r>
              <w:rPr>
                <w:sz w:val="24"/>
              </w:rPr>
              <w:t>в)</w:t>
            </w:r>
            <w:r>
              <w:rPr>
                <w:sz w:val="24"/>
              </w:rPr>
              <w:tab/>
              <w:t>классификация;</w:t>
            </w:r>
          </w:p>
          <w:p w:rsidR="00B15A17" w:rsidRDefault="00F034A4">
            <w:pPr>
              <w:pStyle w:val="TableParagraph"/>
              <w:tabs>
                <w:tab w:val="left" w:pos="1457"/>
              </w:tabs>
              <w:ind w:left="749"/>
              <w:rPr>
                <w:sz w:val="24"/>
              </w:rPr>
            </w:pPr>
            <w:r>
              <w:rPr>
                <w:sz w:val="24"/>
              </w:rPr>
              <w:t>г)</w:t>
            </w:r>
            <w:r>
              <w:rPr>
                <w:sz w:val="24"/>
              </w:rPr>
              <w:tab/>
              <w:t>обобщение;</w:t>
            </w:r>
          </w:p>
          <w:p w:rsidR="00B15A17" w:rsidRDefault="00F034A4">
            <w:pPr>
              <w:pStyle w:val="TableParagraph"/>
              <w:tabs>
                <w:tab w:val="left" w:pos="1457"/>
              </w:tabs>
              <w:ind w:left="749"/>
              <w:rPr>
                <w:sz w:val="24"/>
              </w:rPr>
            </w:pPr>
            <w:r>
              <w:rPr>
                <w:sz w:val="24"/>
              </w:rPr>
              <w:t>д)</w:t>
            </w:r>
            <w:r>
              <w:rPr>
                <w:sz w:val="24"/>
              </w:rPr>
              <w:tab/>
            </w:r>
            <w:r>
              <w:rPr>
                <w:spacing w:val="-2"/>
                <w:sz w:val="24"/>
              </w:rPr>
              <w:t>установление</w:t>
            </w:r>
            <w:r>
              <w:rPr>
                <w:spacing w:val="-11"/>
                <w:sz w:val="24"/>
              </w:rPr>
              <w:t xml:space="preserve"> </w:t>
            </w:r>
            <w:r>
              <w:rPr>
                <w:spacing w:val="-1"/>
                <w:sz w:val="24"/>
              </w:rPr>
              <w:t>аналогий</w:t>
            </w:r>
          </w:p>
        </w:tc>
        <w:tc>
          <w:tcPr>
            <w:tcW w:w="2837" w:type="dxa"/>
          </w:tcPr>
          <w:p w:rsidR="00B15A17" w:rsidRDefault="00F034A4">
            <w:pPr>
              <w:pStyle w:val="TableParagraph"/>
              <w:ind w:left="40" w:right="23"/>
              <w:jc w:val="both"/>
              <w:rPr>
                <w:sz w:val="24"/>
              </w:rPr>
            </w:pPr>
            <w:r>
              <w:rPr>
                <w:sz w:val="24"/>
              </w:rPr>
              <w:t>Аналогии</w:t>
            </w:r>
            <w:r>
              <w:rPr>
                <w:spacing w:val="1"/>
                <w:sz w:val="24"/>
              </w:rPr>
              <w:t xml:space="preserve"> </w:t>
            </w:r>
            <w:r>
              <w:rPr>
                <w:sz w:val="24"/>
              </w:rPr>
              <w:t>(субтест</w:t>
            </w:r>
            <w:r>
              <w:rPr>
                <w:spacing w:val="1"/>
                <w:sz w:val="24"/>
              </w:rPr>
              <w:t xml:space="preserve"> </w:t>
            </w:r>
            <w:r>
              <w:rPr>
                <w:sz w:val="24"/>
              </w:rPr>
              <w:t>3</w:t>
            </w:r>
            <w:r>
              <w:rPr>
                <w:spacing w:val="1"/>
                <w:sz w:val="24"/>
              </w:rPr>
              <w:t xml:space="preserve"> </w:t>
            </w:r>
            <w:r>
              <w:rPr>
                <w:sz w:val="24"/>
              </w:rPr>
              <w:t>методики</w:t>
            </w:r>
            <w:r>
              <w:rPr>
                <w:spacing w:val="-9"/>
                <w:sz w:val="24"/>
              </w:rPr>
              <w:t xml:space="preserve"> </w:t>
            </w:r>
            <w:r>
              <w:rPr>
                <w:sz w:val="24"/>
              </w:rPr>
              <w:t>«Школьный</w:t>
            </w:r>
            <w:r>
              <w:rPr>
                <w:spacing w:val="-11"/>
                <w:sz w:val="24"/>
              </w:rPr>
              <w:t xml:space="preserve"> </w:t>
            </w:r>
            <w:r>
              <w:rPr>
                <w:sz w:val="24"/>
              </w:rPr>
              <w:t>тест</w:t>
            </w:r>
            <w:r>
              <w:rPr>
                <w:spacing w:val="-58"/>
                <w:sz w:val="24"/>
              </w:rPr>
              <w:t xml:space="preserve"> </w:t>
            </w:r>
            <w:r>
              <w:rPr>
                <w:sz w:val="24"/>
              </w:rPr>
              <w:t>умственного</w:t>
            </w:r>
            <w:r>
              <w:rPr>
                <w:spacing w:val="1"/>
                <w:sz w:val="24"/>
              </w:rPr>
              <w:t xml:space="preserve"> </w:t>
            </w:r>
            <w:r>
              <w:rPr>
                <w:sz w:val="24"/>
              </w:rPr>
              <w:t>развития</w:t>
            </w:r>
            <w:r>
              <w:rPr>
                <w:spacing w:val="-57"/>
                <w:sz w:val="24"/>
              </w:rPr>
              <w:t xml:space="preserve"> </w:t>
            </w:r>
            <w:r>
              <w:rPr>
                <w:sz w:val="24"/>
              </w:rPr>
              <w:t>(ШТУР)»)</w:t>
            </w:r>
          </w:p>
        </w:tc>
      </w:tr>
      <w:tr w:rsidR="00B15A17">
        <w:trPr>
          <w:trHeight w:val="1398"/>
        </w:trPr>
        <w:tc>
          <w:tcPr>
            <w:tcW w:w="2268" w:type="dxa"/>
            <w:vMerge/>
            <w:tcBorders>
              <w:top w:val="nil"/>
            </w:tcBorders>
          </w:tcPr>
          <w:p w:rsidR="00B15A17" w:rsidRDefault="00B15A17">
            <w:pPr>
              <w:rPr>
                <w:sz w:val="2"/>
                <w:szCs w:val="2"/>
              </w:rPr>
            </w:pPr>
          </w:p>
        </w:tc>
        <w:tc>
          <w:tcPr>
            <w:tcW w:w="5104" w:type="dxa"/>
          </w:tcPr>
          <w:p w:rsidR="00B15A17" w:rsidRDefault="00B15A17">
            <w:pPr>
              <w:pStyle w:val="TableParagraph"/>
              <w:ind w:left="0"/>
            </w:pPr>
          </w:p>
        </w:tc>
        <w:tc>
          <w:tcPr>
            <w:tcW w:w="2837" w:type="dxa"/>
          </w:tcPr>
          <w:p w:rsidR="00B15A17" w:rsidRDefault="00F034A4">
            <w:pPr>
              <w:pStyle w:val="TableParagraph"/>
              <w:spacing w:line="262" w:lineRule="exact"/>
              <w:ind w:left="40"/>
              <w:rPr>
                <w:sz w:val="24"/>
              </w:rPr>
            </w:pPr>
            <w:r>
              <w:rPr>
                <w:sz w:val="24"/>
              </w:rPr>
              <w:t>Классификации</w:t>
            </w:r>
          </w:p>
          <w:p w:rsidR="00B15A17" w:rsidRDefault="00F034A4">
            <w:pPr>
              <w:pStyle w:val="TableParagraph"/>
              <w:tabs>
                <w:tab w:val="left" w:pos="1292"/>
                <w:tab w:val="left" w:pos="1816"/>
              </w:tabs>
              <w:ind w:left="40"/>
              <w:rPr>
                <w:sz w:val="24"/>
              </w:rPr>
            </w:pPr>
            <w:r>
              <w:rPr>
                <w:sz w:val="24"/>
              </w:rPr>
              <w:t>(субтест</w:t>
            </w:r>
            <w:r>
              <w:rPr>
                <w:sz w:val="24"/>
              </w:rPr>
              <w:tab/>
              <w:t>4</w:t>
            </w:r>
            <w:r>
              <w:rPr>
                <w:sz w:val="24"/>
              </w:rPr>
              <w:tab/>
              <w:t>методики</w:t>
            </w:r>
          </w:p>
          <w:p w:rsidR="00B15A17" w:rsidRDefault="00F034A4">
            <w:pPr>
              <w:pStyle w:val="TableParagraph"/>
              <w:tabs>
                <w:tab w:val="left" w:pos="2372"/>
              </w:tabs>
              <w:ind w:left="40"/>
              <w:rPr>
                <w:sz w:val="24"/>
              </w:rPr>
            </w:pPr>
            <w:r>
              <w:rPr>
                <w:sz w:val="24"/>
              </w:rPr>
              <w:t>«Школьный</w:t>
            </w:r>
            <w:r>
              <w:rPr>
                <w:sz w:val="24"/>
              </w:rPr>
              <w:tab/>
              <w:t>тест</w:t>
            </w:r>
          </w:p>
          <w:p w:rsidR="00B15A17" w:rsidRDefault="00F034A4">
            <w:pPr>
              <w:pStyle w:val="TableParagraph"/>
              <w:tabs>
                <w:tab w:val="left" w:pos="1902"/>
              </w:tabs>
              <w:ind w:left="40" w:right="21"/>
              <w:rPr>
                <w:sz w:val="24"/>
              </w:rPr>
            </w:pPr>
            <w:r>
              <w:rPr>
                <w:sz w:val="24"/>
              </w:rPr>
              <w:t>умственного</w:t>
            </w:r>
            <w:r>
              <w:rPr>
                <w:sz w:val="24"/>
              </w:rPr>
              <w:tab/>
            </w:r>
            <w:r>
              <w:rPr>
                <w:spacing w:val="-2"/>
                <w:sz w:val="24"/>
              </w:rPr>
              <w:t>развития</w:t>
            </w:r>
            <w:r>
              <w:rPr>
                <w:spacing w:val="-57"/>
                <w:sz w:val="24"/>
              </w:rPr>
              <w:t xml:space="preserve"> </w:t>
            </w:r>
            <w:r>
              <w:rPr>
                <w:sz w:val="24"/>
              </w:rPr>
              <w:t>(ШТУР)»)</w:t>
            </w:r>
          </w:p>
        </w:tc>
      </w:tr>
      <w:tr w:rsidR="00B15A17">
        <w:trPr>
          <w:trHeight w:val="1266"/>
        </w:trPr>
        <w:tc>
          <w:tcPr>
            <w:tcW w:w="2268" w:type="dxa"/>
            <w:vMerge/>
            <w:tcBorders>
              <w:top w:val="nil"/>
            </w:tcBorders>
          </w:tcPr>
          <w:p w:rsidR="00B15A17" w:rsidRDefault="00B15A17">
            <w:pPr>
              <w:rPr>
                <w:sz w:val="2"/>
                <w:szCs w:val="2"/>
              </w:rPr>
            </w:pPr>
          </w:p>
        </w:tc>
        <w:tc>
          <w:tcPr>
            <w:tcW w:w="5104" w:type="dxa"/>
            <w:vMerge w:val="restart"/>
          </w:tcPr>
          <w:p w:rsidR="00B15A17" w:rsidRDefault="00B15A17">
            <w:pPr>
              <w:pStyle w:val="TableParagraph"/>
              <w:ind w:left="0"/>
            </w:pPr>
          </w:p>
        </w:tc>
        <w:tc>
          <w:tcPr>
            <w:tcW w:w="2837" w:type="dxa"/>
          </w:tcPr>
          <w:p w:rsidR="00B15A17" w:rsidRDefault="00F034A4">
            <w:pPr>
              <w:pStyle w:val="TableParagraph"/>
              <w:ind w:left="40" w:right="22" w:firstLine="103"/>
              <w:jc w:val="both"/>
              <w:rPr>
                <w:sz w:val="24"/>
              </w:rPr>
            </w:pPr>
            <w:r>
              <w:rPr>
                <w:sz w:val="24"/>
              </w:rPr>
              <w:t>Обобщение</w:t>
            </w:r>
            <w:r>
              <w:rPr>
                <w:spacing w:val="1"/>
                <w:sz w:val="24"/>
              </w:rPr>
              <w:t xml:space="preserve"> </w:t>
            </w:r>
            <w:r>
              <w:rPr>
                <w:sz w:val="24"/>
              </w:rPr>
              <w:t>(субтест</w:t>
            </w:r>
            <w:r>
              <w:rPr>
                <w:spacing w:val="1"/>
                <w:sz w:val="24"/>
              </w:rPr>
              <w:t xml:space="preserve"> </w:t>
            </w:r>
            <w:r>
              <w:rPr>
                <w:sz w:val="24"/>
              </w:rPr>
              <w:t>5</w:t>
            </w:r>
            <w:r>
              <w:rPr>
                <w:spacing w:val="-57"/>
                <w:sz w:val="24"/>
              </w:rPr>
              <w:t xml:space="preserve"> </w:t>
            </w:r>
            <w:r>
              <w:rPr>
                <w:spacing w:val="-1"/>
                <w:sz w:val="24"/>
              </w:rPr>
              <w:t xml:space="preserve">методики </w:t>
            </w:r>
            <w:r>
              <w:rPr>
                <w:sz w:val="24"/>
              </w:rPr>
              <w:t>«Школьный тест</w:t>
            </w:r>
            <w:r>
              <w:rPr>
                <w:spacing w:val="-58"/>
                <w:sz w:val="24"/>
              </w:rPr>
              <w:t xml:space="preserve"> </w:t>
            </w:r>
            <w:r>
              <w:rPr>
                <w:sz w:val="24"/>
              </w:rPr>
              <w:t>умственного</w:t>
            </w:r>
            <w:r>
              <w:rPr>
                <w:spacing w:val="1"/>
                <w:sz w:val="24"/>
              </w:rPr>
              <w:t xml:space="preserve"> </w:t>
            </w:r>
            <w:r>
              <w:rPr>
                <w:sz w:val="24"/>
              </w:rPr>
              <w:t>развития</w:t>
            </w:r>
            <w:r>
              <w:rPr>
                <w:spacing w:val="-57"/>
                <w:sz w:val="24"/>
              </w:rPr>
              <w:t xml:space="preserve"> </w:t>
            </w:r>
            <w:r>
              <w:rPr>
                <w:sz w:val="24"/>
              </w:rPr>
              <w:t>(ШТУР)»)</w:t>
            </w:r>
          </w:p>
        </w:tc>
      </w:tr>
      <w:tr w:rsidR="00B15A17">
        <w:trPr>
          <w:trHeight w:val="971"/>
        </w:trPr>
        <w:tc>
          <w:tcPr>
            <w:tcW w:w="2268" w:type="dxa"/>
            <w:vMerge/>
            <w:tcBorders>
              <w:top w:val="nil"/>
            </w:tcBorders>
          </w:tcPr>
          <w:p w:rsidR="00B15A17" w:rsidRDefault="00B15A17">
            <w:pPr>
              <w:rPr>
                <w:sz w:val="2"/>
                <w:szCs w:val="2"/>
              </w:rPr>
            </w:pPr>
          </w:p>
        </w:tc>
        <w:tc>
          <w:tcPr>
            <w:tcW w:w="5104" w:type="dxa"/>
            <w:vMerge/>
            <w:tcBorders>
              <w:top w:val="nil"/>
            </w:tcBorders>
          </w:tcPr>
          <w:p w:rsidR="00B15A17" w:rsidRDefault="00B15A17">
            <w:pPr>
              <w:rPr>
                <w:sz w:val="2"/>
                <w:szCs w:val="2"/>
              </w:rPr>
            </w:pPr>
          </w:p>
        </w:tc>
        <w:tc>
          <w:tcPr>
            <w:tcW w:w="2837" w:type="dxa"/>
          </w:tcPr>
          <w:p w:rsidR="00B15A17" w:rsidRDefault="00F034A4">
            <w:pPr>
              <w:pStyle w:val="TableParagraph"/>
              <w:ind w:left="40" w:right="23" w:firstLine="103"/>
              <w:jc w:val="both"/>
              <w:rPr>
                <w:sz w:val="24"/>
              </w:rPr>
            </w:pPr>
            <w:r>
              <w:rPr>
                <w:sz w:val="24"/>
              </w:rPr>
              <w:t>Аналогии</w:t>
            </w:r>
            <w:r>
              <w:rPr>
                <w:spacing w:val="-14"/>
                <w:sz w:val="24"/>
              </w:rPr>
              <w:t xml:space="preserve"> </w:t>
            </w:r>
            <w:r>
              <w:rPr>
                <w:sz w:val="24"/>
              </w:rPr>
              <w:t>(субтест</w:t>
            </w:r>
            <w:r>
              <w:rPr>
                <w:spacing w:val="-13"/>
                <w:sz w:val="24"/>
              </w:rPr>
              <w:t xml:space="preserve"> </w:t>
            </w:r>
            <w:r>
              <w:rPr>
                <w:sz w:val="24"/>
              </w:rPr>
              <w:t>3</w:t>
            </w:r>
            <w:r>
              <w:rPr>
                <w:spacing w:val="-13"/>
                <w:sz w:val="24"/>
              </w:rPr>
              <w:t xml:space="preserve"> </w:t>
            </w:r>
            <w:r>
              <w:rPr>
                <w:sz w:val="24"/>
              </w:rPr>
              <w:t>теста</w:t>
            </w:r>
            <w:r>
              <w:rPr>
                <w:spacing w:val="-58"/>
                <w:sz w:val="24"/>
              </w:rPr>
              <w:t xml:space="preserve"> </w:t>
            </w:r>
            <w:r>
              <w:rPr>
                <w:sz w:val="24"/>
              </w:rPr>
              <w:t>структуры</w:t>
            </w:r>
            <w:r>
              <w:rPr>
                <w:spacing w:val="1"/>
                <w:sz w:val="24"/>
              </w:rPr>
              <w:t xml:space="preserve"> </w:t>
            </w:r>
            <w:r>
              <w:rPr>
                <w:sz w:val="24"/>
              </w:rPr>
              <w:t>интеллекта</w:t>
            </w:r>
            <w:r>
              <w:rPr>
                <w:spacing w:val="1"/>
                <w:sz w:val="24"/>
              </w:rPr>
              <w:t xml:space="preserve"> </w:t>
            </w:r>
            <w:r>
              <w:rPr>
                <w:sz w:val="24"/>
              </w:rPr>
              <w:t>Р.</w:t>
            </w:r>
            <w:r>
              <w:rPr>
                <w:spacing w:val="1"/>
                <w:sz w:val="24"/>
              </w:rPr>
              <w:t xml:space="preserve"> </w:t>
            </w:r>
            <w:r>
              <w:rPr>
                <w:sz w:val="24"/>
              </w:rPr>
              <w:t>Амтхауэра)</w:t>
            </w:r>
          </w:p>
        </w:tc>
      </w:tr>
      <w:tr w:rsidR="00B15A17">
        <w:trPr>
          <w:trHeight w:val="1106"/>
        </w:trPr>
        <w:tc>
          <w:tcPr>
            <w:tcW w:w="2268" w:type="dxa"/>
            <w:vMerge/>
            <w:tcBorders>
              <w:top w:val="nil"/>
            </w:tcBorders>
          </w:tcPr>
          <w:p w:rsidR="00B15A17" w:rsidRDefault="00B15A17">
            <w:pPr>
              <w:rPr>
                <w:sz w:val="2"/>
                <w:szCs w:val="2"/>
              </w:rPr>
            </w:pPr>
          </w:p>
        </w:tc>
        <w:tc>
          <w:tcPr>
            <w:tcW w:w="5104" w:type="dxa"/>
            <w:vMerge/>
            <w:tcBorders>
              <w:top w:val="nil"/>
            </w:tcBorders>
          </w:tcPr>
          <w:p w:rsidR="00B15A17" w:rsidRDefault="00B15A17">
            <w:pPr>
              <w:rPr>
                <w:sz w:val="2"/>
                <w:szCs w:val="2"/>
              </w:rPr>
            </w:pPr>
          </w:p>
        </w:tc>
        <w:tc>
          <w:tcPr>
            <w:tcW w:w="2837" w:type="dxa"/>
          </w:tcPr>
          <w:p w:rsidR="00B15A17" w:rsidRDefault="00F034A4">
            <w:pPr>
              <w:pStyle w:val="TableParagraph"/>
              <w:tabs>
                <w:tab w:val="left" w:pos="1720"/>
              </w:tabs>
              <w:ind w:left="40" w:right="22" w:firstLine="103"/>
              <w:jc w:val="both"/>
              <w:rPr>
                <w:sz w:val="24"/>
              </w:rPr>
            </w:pPr>
            <w:r>
              <w:rPr>
                <w:sz w:val="24"/>
              </w:rPr>
              <w:t>Обобщение»</w:t>
            </w:r>
            <w:r>
              <w:rPr>
                <w:spacing w:val="1"/>
                <w:sz w:val="24"/>
              </w:rPr>
              <w:t xml:space="preserve"> </w:t>
            </w:r>
            <w:r>
              <w:rPr>
                <w:sz w:val="24"/>
              </w:rPr>
              <w:t>(субтест</w:t>
            </w:r>
            <w:r>
              <w:rPr>
                <w:spacing w:val="1"/>
                <w:sz w:val="24"/>
              </w:rPr>
              <w:t xml:space="preserve"> </w:t>
            </w:r>
            <w:r>
              <w:rPr>
                <w:sz w:val="24"/>
              </w:rPr>
              <w:t>4</w:t>
            </w:r>
            <w:r>
              <w:rPr>
                <w:spacing w:val="-57"/>
                <w:sz w:val="24"/>
              </w:rPr>
              <w:t xml:space="preserve"> </w:t>
            </w:r>
            <w:r>
              <w:rPr>
                <w:sz w:val="24"/>
              </w:rPr>
              <w:t>теста</w:t>
            </w:r>
            <w:r>
              <w:rPr>
                <w:sz w:val="24"/>
              </w:rPr>
              <w:tab/>
              <w:t>структуры</w:t>
            </w:r>
            <w:r>
              <w:rPr>
                <w:spacing w:val="-58"/>
                <w:sz w:val="24"/>
              </w:rPr>
              <w:t xml:space="preserve"> </w:t>
            </w:r>
            <w:r>
              <w:rPr>
                <w:sz w:val="24"/>
              </w:rPr>
              <w:t>интеллекта</w:t>
            </w:r>
            <w:r>
              <w:rPr>
                <w:spacing w:val="-3"/>
                <w:sz w:val="24"/>
              </w:rPr>
              <w:t xml:space="preserve"> </w:t>
            </w:r>
            <w:r>
              <w:rPr>
                <w:sz w:val="24"/>
              </w:rPr>
              <w:t>Р.</w:t>
            </w:r>
            <w:r>
              <w:rPr>
                <w:spacing w:val="-3"/>
                <w:sz w:val="24"/>
              </w:rPr>
              <w:t xml:space="preserve"> </w:t>
            </w:r>
            <w:r>
              <w:rPr>
                <w:sz w:val="24"/>
              </w:rPr>
              <w:t>Амтхауэра)</w:t>
            </w:r>
          </w:p>
        </w:tc>
      </w:tr>
      <w:tr w:rsidR="00B15A17">
        <w:trPr>
          <w:trHeight w:val="1117"/>
        </w:trPr>
        <w:tc>
          <w:tcPr>
            <w:tcW w:w="2268" w:type="dxa"/>
          </w:tcPr>
          <w:p w:rsidR="00B15A17" w:rsidRDefault="00F034A4">
            <w:pPr>
              <w:pStyle w:val="TableParagraph"/>
              <w:tabs>
                <w:tab w:val="left" w:pos="2092"/>
              </w:tabs>
              <w:ind w:left="40" w:right="20" w:firstLine="103"/>
              <w:rPr>
                <w:b/>
                <w:sz w:val="24"/>
              </w:rPr>
            </w:pPr>
            <w:r>
              <w:rPr>
                <w:b/>
                <w:sz w:val="24"/>
              </w:rPr>
              <w:t>Постановка</w:t>
            </w:r>
            <w:r>
              <w:rPr>
                <w:b/>
                <w:sz w:val="24"/>
              </w:rPr>
              <w:tab/>
            </w:r>
            <w:r>
              <w:rPr>
                <w:b/>
                <w:spacing w:val="-4"/>
                <w:sz w:val="24"/>
              </w:rPr>
              <w:t>и</w:t>
            </w:r>
            <w:r>
              <w:rPr>
                <w:b/>
                <w:spacing w:val="-57"/>
                <w:sz w:val="24"/>
              </w:rPr>
              <w:t xml:space="preserve"> </w:t>
            </w:r>
            <w:r>
              <w:rPr>
                <w:b/>
                <w:sz w:val="24"/>
              </w:rPr>
              <w:t>решение</w:t>
            </w:r>
            <w:r>
              <w:rPr>
                <w:b/>
                <w:spacing w:val="-12"/>
                <w:sz w:val="24"/>
              </w:rPr>
              <w:t xml:space="preserve"> </w:t>
            </w:r>
            <w:r>
              <w:rPr>
                <w:b/>
                <w:sz w:val="24"/>
              </w:rPr>
              <w:t>проблемы</w:t>
            </w:r>
          </w:p>
        </w:tc>
        <w:tc>
          <w:tcPr>
            <w:tcW w:w="5104" w:type="dxa"/>
          </w:tcPr>
          <w:p w:rsidR="00B15A17" w:rsidRDefault="00F034A4">
            <w:pPr>
              <w:pStyle w:val="TableParagraph"/>
              <w:spacing w:line="262" w:lineRule="exact"/>
              <w:ind w:left="144"/>
              <w:jc w:val="both"/>
              <w:rPr>
                <w:sz w:val="24"/>
              </w:rPr>
            </w:pPr>
            <w:r>
              <w:rPr>
                <w:sz w:val="24"/>
              </w:rPr>
              <w:t xml:space="preserve">а)    </w:t>
            </w:r>
            <w:r>
              <w:rPr>
                <w:spacing w:val="54"/>
                <w:sz w:val="24"/>
              </w:rPr>
              <w:t xml:space="preserve"> </w:t>
            </w:r>
            <w:r>
              <w:rPr>
                <w:sz w:val="24"/>
              </w:rPr>
              <w:t>формулирование</w:t>
            </w:r>
            <w:r>
              <w:rPr>
                <w:spacing w:val="-2"/>
                <w:sz w:val="24"/>
              </w:rPr>
              <w:t xml:space="preserve"> </w:t>
            </w:r>
            <w:r>
              <w:rPr>
                <w:sz w:val="24"/>
              </w:rPr>
              <w:t>проблемы;</w:t>
            </w:r>
          </w:p>
          <w:p w:rsidR="00B15A17" w:rsidRDefault="00F034A4">
            <w:pPr>
              <w:pStyle w:val="TableParagraph"/>
              <w:ind w:left="40" w:right="24" w:firstLine="103"/>
              <w:jc w:val="both"/>
              <w:rPr>
                <w:sz w:val="24"/>
              </w:rPr>
            </w:pPr>
            <w:r>
              <w:rPr>
                <w:sz w:val="24"/>
              </w:rPr>
              <w:t>б)</w:t>
            </w:r>
            <w:r>
              <w:rPr>
                <w:spacing w:val="1"/>
                <w:sz w:val="24"/>
              </w:rPr>
              <w:t xml:space="preserve"> </w:t>
            </w:r>
            <w:r>
              <w:rPr>
                <w:sz w:val="24"/>
              </w:rPr>
              <w:t>самостоятельное</w:t>
            </w:r>
            <w:r>
              <w:rPr>
                <w:spacing w:val="61"/>
                <w:sz w:val="24"/>
              </w:rPr>
              <w:t xml:space="preserve"> </w:t>
            </w:r>
            <w:r>
              <w:rPr>
                <w:sz w:val="24"/>
              </w:rPr>
              <w:t>создание</w:t>
            </w:r>
            <w:r>
              <w:rPr>
                <w:spacing w:val="6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характера</w:t>
            </w:r>
          </w:p>
        </w:tc>
        <w:tc>
          <w:tcPr>
            <w:tcW w:w="2837" w:type="dxa"/>
            <w:tcBorders>
              <w:right w:val="single" w:sz="4" w:space="0" w:color="000000"/>
            </w:tcBorders>
          </w:tcPr>
          <w:p w:rsidR="00B15A17" w:rsidRDefault="00F034A4">
            <w:pPr>
              <w:pStyle w:val="TableParagraph"/>
              <w:spacing w:line="262" w:lineRule="exact"/>
              <w:ind w:left="770"/>
              <w:rPr>
                <w:sz w:val="24"/>
              </w:rPr>
            </w:pPr>
            <w:r>
              <w:rPr>
                <w:sz w:val="24"/>
              </w:rPr>
              <w:t>Наблюдение</w:t>
            </w:r>
          </w:p>
        </w:tc>
      </w:tr>
      <w:tr w:rsidR="00B15A17">
        <w:trPr>
          <w:trHeight w:val="2553"/>
        </w:trPr>
        <w:tc>
          <w:tcPr>
            <w:tcW w:w="2268" w:type="dxa"/>
          </w:tcPr>
          <w:p w:rsidR="00B15A17" w:rsidRDefault="00F034A4">
            <w:pPr>
              <w:pStyle w:val="TableParagraph"/>
              <w:ind w:left="40" w:right="431" w:firstLine="103"/>
              <w:rPr>
                <w:b/>
                <w:sz w:val="24"/>
              </w:rPr>
            </w:pPr>
            <w:r>
              <w:rPr>
                <w:b/>
                <w:spacing w:val="-2"/>
                <w:sz w:val="24"/>
              </w:rPr>
              <w:t>Коммуникация</w:t>
            </w:r>
            <w:r>
              <w:rPr>
                <w:b/>
                <w:spacing w:val="-57"/>
                <w:sz w:val="24"/>
              </w:rPr>
              <w:t xml:space="preserve"> </w:t>
            </w:r>
            <w:r>
              <w:rPr>
                <w:b/>
                <w:sz w:val="24"/>
              </w:rPr>
              <w:t>как</w:t>
            </w:r>
            <w:r>
              <w:rPr>
                <w:b/>
                <w:spacing w:val="-5"/>
                <w:sz w:val="24"/>
              </w:rPr>
              <w:t xml:space="preserve"> </w:t>
            </w:r>
            <w:r>
              <w:rPr>
                <w:b/>
                <w:sz w:val="24"/>
              </w:rPr>
              <w:t>общение</w:t>
            </w:r>
          </w:p>
        </w:tc>
        <w:tc>
          <w:tcPr>
            <w:tcW w:w="5104" w:type="dxa"/>
          </w:tcPr>
          <w:p w:rsidR="00B15A17" w:rsidRDefault="00F034A4">
            <w:pPr>
              <w:pStyle w:val="TableParagraph"/>
              <w:tabs>
                <w:tab w:val="left" w:pos="646"/>
                <w:tab w:val="left" w:pos="749"/>
              </w:tabs>
              <w:ind w:left="40" w:right="283" w:firstLine="103"/>
              <w:rPr>
                <w:sz w:val="24"/>
              </w:rPr>
            </w:pPr>
            <w:r>
              <w:rPr>
                <w:sz w:val="24"/>
              </w:rPr>
              <w:t>а)</w:t>
            </w:r>
            <w:r>
              <w:rPr>
                <w:sz w:val="24"/>
              </w:rPr>
              <w:tab/>
            </w:r>
            <w:r>
              <w:rPr>
                <w:sz w:val="24"/>
              </w:rPr>
              <w:tab/>
              <w:t>Умение формулировать,</w:t>
            </w:r>
            <w:r>
              <w:rPr>
                <w:spacing w:val="1"/>
                <w:sz w:val="24"/>
              </w:rPr>
              <w:t xml:space="preserve"> </w:t>
            </w:r>
            <w:r>
              <w:rPr>
                <w:sz w:val="24"/>
              </w:rPr>
              <w:t>аргументировать,</w:t>
            </w:r>
            <w:r>
              <w:rPr>
                <w:spacing w:val="6"/>
                <w:sz w:val="24"/>
              </w:rPr>
              <w:t xml:space="preserve"> </w:t>
            </w:r>
            <w:r>
              <w:rPr>
                <w:sz w:val="24"/>
              </w:rPr>
              <w:t>и</w:t>
            </w:r>
            <w:r>
              <w:rPr>
                <w:spacing w:val="6"/>
                <w:sz w:val="24"/>
              </w:rPr>
              <w:t xml:space="preserve"> </w:t>
            </w:r>
            <w:r>
              <w:rPr>
                <w:sz w:val="24"/>
              </w:rPr>
              <w:t>отстаивать</w:t>
            </w:r>
            <w:r>
              <w:rPr>
                <w:spacing w:val="11"/>
                <w:sz w:val="24"/>
              </w:rPr>
              <w:t xml:space="preserve"> </w:t>
            </w:r>
            <w:r>
              <w:rPr>
                <w:sz w:val="24"/>
              </w:rPr>
              <w:t>свое</w:t>
            </w:r>
            <w:r>
              <w:rPr>
                <w:spacing w:val="4"/>
                <w:sz w:val="24"/>
              </w:rPr>
              <w:t xml:space="preserve"> </w:t>
            </w:r>
            <w:r>
              <w:rPr>
                <w:sz w:val="24"/>
              </w:rPr>
              <w:t>мнение;</w:t>
            </w:r>
            <w:r>
              <w:rPr>
                <w:spacing w:val="1"/>
                <w:sz w:val="24"/>
              </w:rPr>
              <w:t xml:space="preserve"> </w:t>
            </w:r>
            <w:r>
              <w:rPr>
                <w:sz w:val="24"/>
              </w:rPr>
              <w:t>б)</w:t>
            </w:r>
            <w:r>
              <w:rPr>
                <w:sz w:val="24"/>
              </w:rPr>
              <w:tab/>
            </w:r>
            <w:r>
              <w:rPr>
                <w:spacing w:val="-4"/>
                <w:sz w:val="24"/>
              </w:rPr>
              <w:t xml:space="preserve">умение </w:t>
            </w:r>
            <w:r>
              <w:rPr>
                <w:spacing w:val="-3"/>
                <w:sz w:val="24"/>
              </w:rPr>
              <w:t>осознанно использовать речевые</w:t>
            </w:r>
            <w:r>
              <w:rPr>
                <w:spacing w:val="-2"/>
                <w:sz w:val="24"/>
              </w:rPr>
              <w:t xml:space="preserve"> </w:t>
            </w:r>
            <w:r>
              <w:rPr>
                <w:sz w:val="24"/>
              </w:rPr>
              <w:t>средства в соответствии с задачей</w:t>
            </w:r>
            <w:r>
              <w:rPr>
                <w:spacing w:val="1"/>
                <w:sz w:val="24"/>
              </w:rPr>
              <w:t xml:space="preserve"> </w:t>
            </w:r>
            <w:r>
              <w:rPr>
                <w:sz w:val="24"/>
              </w:rPr>
              <w:t>коммуникации для выражения своих чувств,</w:t>
            </w:r>
            <w:r>
              <w:rPr>
                <w:spacing w:val="1"/>
                <w:sz w:val="24"/>
              </w:rPr>
              <w:t xml:space="preserve"> </w:t>
            </w:r>
            <w:r>
              <w:rPr>
                <w:sz w:val="24"/>
              </w:rPr>
              <w:t>мыслей</w:t>
            </w:r>
            <w:r>
              <w:rPr>
                <w:spacing w:val="-1"/>
                <w:sz w:val="24"/>
              </w:rPr>
              <w:t xml:space="preserve"> </w:t>
            </w:r>
            <w:r>
              <w:rPr>
                <w:sz w:val="24"/>
              </w:rPr>
              <w:t>и потребностей;</w:t>
            </w:r>
          </w:p>
          <w:p w:rsidR="00B15A17" w:rsidRDefault="00F034A4">
            <w:pPr>
              <w:pStyle w:val="TableParagraph"/>
              <w:tabs>
                <w:tab w:val="left" w:pos="749"/>
              </w:tabs>
              <w:ind w:left="40" w:right="397" w:firstLine="103"/>
              <w:rPr>
                <w:sz w:val="24"/>
              </w:rPr>
            </w:pPr>
            <w:r>
              <w:rPr>
                <w:sz w:val="24"/>
              </w:rPr>
              <w:t>в)</w:t>
            </w:r>
            <w:r>
              <w:rPr>
                <w:sz w:val="24"/>
              </w:rPr>
              <w:tab/>
              <w:t>владение письменной и устной речью,</w:t>
            </w:r>
            <w:r>
              <w:rPr>
                <w:spacing w:val="-58"/>
                <w:sz w:val="24"/>
              </w:rPr>
              <w:t xml:space="preserve"> </w:t>
            </w:r>
            <w:r>
              <w:rPr>
                <w:sz w:val="24"/>
              </w:rPr>
              <w:t>монологической</w:t>
            </w:r>
            <w:r>
              <w:rPr>
                <w:spacing w:val="-1"/>
                <w:sz w:val="24"/>
              </w:rPr>
              <w:t xml:space="preserve"> </w:t>
            </w:r>
            <w:r>
              <w:rPr>
                <w:sz w:val="24"/>
              </w:rPr>
              <w:t>контекстной</w:t>
            </w:r>
            <w:r>
              <w:rPr>
                <w:spacing w:val="-1"/>
                <w:sz w:val="24"/>
              </w:rPr>
              <w:t xml:space="preserve"> </w:t>
            </w:r>
            <w:r>
              <w:rPr>
                <w:sz w:val="24"/>
              </w:rPr>
              <w:t>речью</w:t>
            </w:r>
          </w:p>
        </w:tc>
        <w:tc>
          <w:tcPr>
            <w:tcW w:w="2837" w:type="dxa"/>
            <w:tcBorders>
              <w:right w:val="single" w:sz="4" w:space="0" w:color="000000"/>
            </w:tcBorders>
          </w:tcPr>
          <w:p w:rsidR="00B15A17" w:rsidRDefault="00F034A4">
            <w:pPr>
              <w:pStyle w:val="TableParagraph"/>
              <w:spacing w:line="264" w:lineRule="exact"/>
              <w:ind w:left="730" w:right="760"/>
              <w:jc w:val="center"/>
              <w:rPr>
                <w:sz w:val="24"/>
              </w:rPr>
            </w:pPr>
            <w:r>
              <w:rPr>
                <w:sz w:val="24"/>
              </w:rPr>
              <w:t>Наблюдение</w:t>
            </w:r>
          </w:p>
        </w:tc>
      </w:tr>
      <w:tr w:rsidR="00B15A17">
        <w:trPr>
          <w:trHeight w:val="2195"/>
        </w:trPr>
        <w:tc>
          <w:tcPr>
            <w:tcW w:w="2268" w:type="dxa"/>
          </w:tcPr>
          <w:p w:rsidR="00B15A17" w:rsidRDefault="00F034A4">
            <w:pPr>
              <w:pStyle w:val="TableParagraph"/>
              <w:ind w:left="40" w:right="431" w:firstLine="103"/>
              <w:rPr>
                <w:b/>
                <w:sz w:val="24"/>
              </w:rPr>
            </w:pPr>
            <w:r>
              <w:rPr>
                <w:b/>
                <w:spacing w:val="-2"/>
                <w:sz w:val="24"/>
              </w:rPr>
              <w:lastRenderedPageBreak/>
              <w:t>Коммуникация</w:t>
            </w:r>
            <w:r>
              <w:rPr>
                <w:b/>
                <w:spacing w:val="-57"/>
                <w:sz w:val="24"/>
              </w:rPr>
              <w:t xml:space="preserve"> </w:t>
            </w:r>
            <w:r>
              <w:rPr>
                <w:b/>
                <w:sz w:val="24"/>
              </w:rPr>
              <w:t>как</w:t>
            </w:r>
            <w:r>
              <w:rPr>
                <w:b/>
                <w:spacing w:val="-9"/>
                <w:sz w:val="24"/>
              </w:rPr>
              <w:t xml:space="preserve"> </w:t>
            </w:r>
            <w:r>
              <w:rPr>
                <w:b/>
                <w:sz w:val="24"/>
              </w:rPr>
              <w:t>кооперация</w:t>
            </w:r>
          </w:p>
        </w:tc>
        <w:tc>
          <w:tcPr>
            <w:tcW w:w="5104" w:type="dxa"/>
          </w:tcPr>
          <w:p w:rsidR="00B15A17" w:rsidRDefault="00F034A4">
            <w:pPr>
              <w:pStyle w:val="TableParagraph"/>
              <w:ind w:left="40" w:right="574" w:firstLine="103"/>
              <w:jc w:val="both"/>
              <w:rPr>
                <w:sz w:val="24"/>
              </w:rPr>
            </w:pPr>
            <w:r>
              <w:rPr>
                <w:sz w:val="24"/>
              </w:rPr>
              <w:t>а)</w:t>
            </w:r>
            <w:r>
              <w:rPr>
                <w:spacing w:val="1"/>
                <w:sz w:val="24"/>
              </w:rPr>
              <w:t xml:space="preserve"> </w:t>
            </w:r>
            <w:r>
              <w:rPr>
                <w:sz w:val="24"/>
              </w:rPr>
              <w:t>согласование усилий по достижению</w:t>
            </w:r>
            <w:r>
              <w:rPr>
                <w:spacing w:val="-57"/>
                <w:sz w:val="24"/>
              </w:rPr>
              <w:t xml:space="preserve"> </w:t>
            </w:r>
            <w:r>
              <w:rPr>
                <w:spacing w:val="-1"/>
                <w:sz w:val="24"/>
              </w:rPr>
              <w:t xml:space="preserve">общей цели, организации и </w:t>
            </w:r>
            <w:r>
              <w:rPr>
                <w:sz w:val="24"/>
              </w:rPr>
              <w:t>осуществлению</w:t>
            </w:r>
            <w:r>
              <w:rPr>
                <w:spacing w:val="-57"/>
                <w:sz w:val="24"/>
              </w:rPr>
              <w:t xml:space="preserve"> </w:t>
            </w:r>
            <w:r>
              <w:rPr>
                <w:sz w:val="24"/>
              </w:rPr>
              <w:t>совместной</w:t>
            </w:r>
            <w:r>
              <w:rPr>
                <w:spacing w:val="-1"/>
                <w:sz w:val="24"/>
              </w:rPr>
              <w:t xml:space="preserve"> </w:t>
            </w:r>
            <w:r>
              <w:rPr>
                <w:sz w:val="24"/>
              </w:rPr>
              <w:t>деятельности;</w:t>
            </w:r>
          </w:p>
          <w:p w:rsidR="00B15A17" w:rsidRDefault="00F034A4">
            <w:pPr>
              <w:pStyle w:val="TableParagraph"/>
              <w:tabs>
                <w:tab w:val="left" w:pos="749"/>
              </w:tabs>
              <w:ind w:left="40" w:right="243" w:firstLine="103"/>
              <w:rPr>
                <w:sz w:val="24"/>
              </w:rPr>
            </w:pPr>
            <w:r>
              <w:rPr>
                <w:sz w:val="24"/>
              </w:rPr>
              <w:t>б)</w:t>
            </w:r>
            <w:r>
              <w:rPr>
                <w:sz w:val="24"/>
              </w:rPr>
              <w:tab/>
              <w:t>умение устанавливать дружеские</w:t>
            </w:r>
            <w:r>
              <w:rPr>
                <w:spacing w:val="1"/>
                <w:sz w:val="24"/>
              </w:rPr>
              <w:t xml:space="preserve"> </w:t>
            </w:r>
            <w:r>
              <w:rPr>
                <w:sz w:val="24"/>
              </w:rPr>
              <w:t>отношения со сверстниками учет позиции</w:t>
            </w:r>
            <w:r>
              <w:rPr>
                <w:spacing w:val="1"/>
                <w:sz w:val="24"/>
              </w:rPr>
              <w:t xml:space="preserve"> </w:t>
            </w:r>
            <w:r>
              <w:rPr>
                <w:spacing w:val="-1"/>
                <w:sz w:val="24"/>
              </w:rPr>
              <w:t>собеседника</w:t>
            </w:r>
            <w:r>
              <w:rPr>
                <w:spacing w:val="-14"/>
                <w:sz w:val="24"/>
              </w:rPr>
              <w:t xml:space="preserve"> </w:t>
            </w:r>
            <w:r>
              <w:rPr>
                <w:spacing w:val="-1"/>
                <w:sz w:val="24"/>
              </w:rPr>
              <w:t>либо</w:t>
            </w:r>
            <w:r>
              <w:rPr>
                <w:spacing w:val="-13"/>
                <w:sz w:val="24"/>
              </w:rPr>
              <w:t xml:space="preserve"> </w:t>
            </w:r>
            <w:r>
              <w:rPr>
                <w:sz w:val="24"/>
              </w:rPr>
              <w:t>партнера</w:t>
            </w:r>
            <w:r>
              <w:rPr>
                <w:spacing w:val="-13"/>
                <w:sz w:val="24"/>
              </w:rPr>
              <w:t xml:space="preserve"> </w:t>
            </w:r>
            <w:r>
              <w:rPr>
                <w:sz w:val="24"/>
              </w:rPr>
              <w:t>по</w:t>
            </w:r>
            <w:r>
              <w:rPr>
                <w:spacing w:val="-11"/>
                <w:sz w:val="24"/>
              </w:rPr>
              <w:t xml:space="preserve"> </w:t>
            </w:r>
            <w:r>
              <w:rPr>
                <w:sz w:val="24"/>
              </w:rPr>
              <w:t>деятельности;</w:t>
            </w:r>
            <w:r>
              <w:rPr>
                <w:spacing w:val="-10"/>
                <w:sz w:val="24"/>
              </w:rPr>
              <w:t xml:space="preserve"> </w:t>
            </w:r>
            <w:r>
              <w:rPr>
                <w:sz w:val="24"/>
              </w:rPr>
              <w:t>в)</w:t>
            </w:r>
            <w:r>
              <w:rPr>
                <w:spacing w:val="-57"/>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коллективным</w:t>
            </w:r>
            <w:r>
              <w:rPr>
                <w:spacing w:val="-3"/>
                <w:sz w:val="24"/>
              </w:rPr>
              <w:t xml:space="preserve"> </w:t>
            </w:r>
            <w:r>
              <w:rPr>
                <w:sz w:val="24"/>
              </w:rPr>
              <w:t>формам</w:t>
            </w:r>
          </w:p>
          <w:p w:rsidR="00B15A17" w:rsidRDefault="00F034A4">
            <w:pPr>
              <w:pStyle w:val="TableParagraph"/>
              <w:spacing w:line="257" w:lineRule="exact"/>
              <w:ind w:left="40"/>
              <w:rPr>
                <w:sz w:val="24"/>
              </w:rPr>
            </w:pPr>
            <w:r>
              <w:rPr>
                <w:sz w:val="24"/>
              </w:rPr>
              <w:t>деятельности</w:t>
            </w:r>
          </w:p>
        </w:tc>
        <w:tc>
          <w:tcPr>
            <w:tcW w:w="2837" w:type="dxa"/>
          </w:tcPr>
          <w:p w:rsidR="00B15A17" w:rsidRDefault="00F034A4">
            <w:pPr>
              <w:pStyle w:val="TableParagraph"/>
              <w:spacing w:line="262" w:lineRule="exact"/>
              <w:ind w:left="730" w:right="758"/>
              <w:jc w:val="center"/>
              <w:rPr>
                <w:sz w:val="24"/>
              </w:rPr>
            </w:pPr>
            <w:r>
              <w:rPr>
                <w:sz w:val="24"/>
              </w:rPr>
              <w:t>Наблюдение</w:t>
            </w:r>
          </w:p>
        </w:tc>
      </w:tr>
      <w:tr w:rsidR="00B15A17">
        <w:trPr>
          <w:trHeight w:val="2591"/>
        </w:trPr>
        <w:tc>
          <w:tcPr>
            <w:tcW w:w="2268" w:type="dxa"/>
          </w:tcPr>
          <w:p w:rsidR="00B15A17" w:rsidRDefault="00F034A4">
            <w:pPr>
              <w:pStyle w:val="TableParagraph"/>
              <w:tabs>
                <w:tab w:val="left" w:pos="1423"/>
              </w:tabs>
              <w:ind w:left="40" w:right="15" w:firstLine="103"/>
              <w:rPr>
                <w:b/>
                <w:sz w:val="24"/>
              </w:rPr>
            </w:pPr>
            <w:r>
              <w:rPr>
                <w:b/>
                <w:sz w:val="24"/>
              </w:rPr>
              <w:t>Коммуникация</w:t>
            </w:r>
            <w:r>
              <w:rPr>
                <w:b/>
                <w:spacing w:val="1"/>
                <w:sz w:val="24"/>
              </w:rPr>
              <w:t xml:space="preserve"> </w:t>
            </w:r>
            <w:r>
              <w:rPr>
                <w:b/>
                <w:sz w:val="24"/>
              </w:rPr>
              <w:t>как</w:t>
            </w:r>
            <w:r>
              <w:rPr>
                <w:b/>
                <w:sz w:val="24"/>
              </w:rPr>
              <w:tab/>
            </w:r>
            <w:r>
              <w:rPr>
                <w:b/>
                <w:spacing w:val="-7"/>
                <w:sz w:val="24"/>
              </w:rPr>
              <w:t>условие</w:t>
            </w:r>
            <w:r>
              <w:rPr>
                <w:b/>
                <w:spacing w:val="-57"/>
                <w:sz w:val="24"/>
              </w:rPr>
              <w:t xml:space="preserve"> </w:t>
            </w:r>
            <w:r>
              <w:rPr>
                <w:b/>
                <w:sz w:val="24"/>
              </w:rPr>
              <w:t>интериоризации</w:t>
            </w:r>
          </w:p>
        </w:tc>
        <w:tc>
          <w:tcPr>
            <w:tcW w:w="5104" w:type="dxa"/>
          </w:tcPr>
          <w:p w:rsidR="00B15A17" w:rsidRDefault="00F034A4">
            <w:pPr>
              <w:pStyle w:val="TableParagraph"/>
              <w:tabs>
                <w:tab w:val="left" w:pos="749"/>
              </w:tabs>
              <w:ind w:left="40" w:right="537" w:firstLine="103"/>
              <w:rPr>
                <w:sz w:val="24"/>
              </w:rPr>
            </w:pPr>
            <w:r>
              <w:rPr>
                <w:sz w:val="24"/>
              </w:rPr>
              <w:t>а)</w:t>
            </w:r>
            <w:r>
              <w:rPr>
                <w:sz w:val="24"/>
              </w:rPr>
              <w:tab/>
            </w:r>
            <w:r>
              <w:rPr>
                <w:spacing w:val="-1"/>
                <w:sz w:val="24"/>
              </w:rPr>
              <w:t>коммуникативно-речевые действия,</w:t>
            </w:r>
            <w:r>
              <w:rPr>
                <w:sz w:val="24"/>
              </w:rPr>
              <w:t xml:space="preserve"> служащие средством передачи информации</w:t>
            </w:r>
            <w:r>
              <w:rPr>
                <w:spacing w:val="-57"/>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и</w:t>
            </w:r>
            <w:r>
              <w:rPr>
                <w:spacing w:val="-1"/>
                <w:sz w:val="24"/>
              </w:rPr>
              <w:t xml:space="preserve"> </w:t>
            </w:r>
            <w:r>
              <w:rPr>
                <w:sz w:val="24"/>
              </w:rPr>
              <w:t>становления</w:t>
            </w:r>
            <w:r>
              <w:rPr>
                <w:spacing w:val="-1"/>
                <w:sz w:val="24"/>
              </w:rPr>
              <w:t xml:space="preserve"> </w:t>
            </w:r>
            <w:r>
              <w:rPr>
                <w:sz w:val="24"/>
              </w:rPr>
              <w:t>рефлексии;</w:t>
            </w:r>
          </w:p>
          <w:p w:rsidR="00B15A17" w:rsidRDefault="00F034A4">
            <w:pPr>
              <w:pStyle w:val="TableParagraph"/>
              <w:tabs>
                <w:tab w:val="left" w:pos="646"/>
                <w:tab w:val="left" w:pos="749"/>
              </w:tabs>
              <w:ind w:left="40" w:right="471" w:firstLine="103"/>
              <w:rPr>
                <w:sz w:val="24"/>
              </w:rPr>
            </w:pPr>
            <w:r>
              <w:rPr>
                <w:sz w:val="24"/>
              </w:rPr>
              <w:t>б)</w:t>
            </w:r>
            <w:r>
              <w:rPr>
                <w:sz w:val="24"/>
              </w:rPr>
              <w:tab/>
            </w:r>
            <w:r>
              <w:rPr>
                <w:sz w:val="24"/>
              </w:rPr>
              <w:tab/>
              <w:t>установление адекватных ролевых</w:t>
            </w:r>
            <w:r>
              <w:rPr>
                <w:spacing w:val="1"/>
                <w:sz w:val="24"/>
              </w:rPr>
              <w:t xml:space="preserve"> </w:t>
            </w:r>
            <w:r>
              <w:rPr>
                <w:sz w:val="24"/>
              </w:rPr>
              <w:t>отношений с педагогами на уроках и вне их;</w:t>
            </w:r>
            <w:r>
              <w:rPr>
                <w:spacing w:val="-57"/>
                <w:sz w:val="24"/>
              </w:rPr>
              <w:t xml:space="preserve"> </w:t>
            </w:r>
            <w:r>
              <w:rPr>
                <w:sz w:val="24"/>
              </w:rPr>
              <w:t>в)</w:t>
            </w:r>
            <w:r>
              <w:rPr>
                <w:sz w:val="24"/>
              </w:rPr>
              <w:tab/>
              <w:t>принятие и соблюдение классных и</w:t>
            </w:r>
            <w:r>
              <w:rPr>
                <w:spacing w:val="1"/>
                <w:sz w:val="24"/>
              </w:rPr>
              <w:t xml:space="preserve"> </w:t>
            </w:r>
            <w:r>
              <w:rPr>
                <w:sz w:val="24"/>
              </w:rPr>
              <w:t>школьных</w:t>
            </w:r>
            <w:r>
              <w:rPr>
                <w:spacing w:val="-3"/>
                <w:sz w:val="24"/>
              </w:rPr>
              <w:t xml:space="preserve"> </w:t>
            </w:r>
            <w:r>
              <w:rPr>
                <w:sz w:val="24"/>
              </w:rPr>
              <w:t>социальных</w:t>
            </w:r>
            <w:r>
              <w:rPr>
                <w:spacing w:val="-10"/>
                <w:sz w:val="24"/>
              </w:rPr>
              <w:t xml:space="preserve"> </w:t>
            </w:r>
            <w:r>
              <w:rPr>
                <w:sz w:val="24"/>
              </w:rPr>
              <w:t>и</w:t>
            </w:r>
            <w:r>
              <w:rPr>
                <w:spacing w:val="-9"/>
                <w:sz w:val="24"/>
              </w:rPr>
              <w:t xml:space="preserve"> </w:t>
            </w:r>
            <w:r>
              <w:rPr>
                <w:sz w:val="24"/>
              </w:rPr>
              <w:t>этических</w:t>
            </w:r>
            <w:r>
              <w:rPr>
                <w:spacing w:val="-7"/>
                <w:sz w:val="24"/>
              </w:rPr>
              <w:t xml:space="preserve"> </w:t>
            </w:r>
            <w:r>
              <w:rPr>
                <w:sz w:val="24"/>
              </w:rPr>
              <w:t>норм,</w:t>
            </w:r>
          </w:p>
          <w:p w:rsidR="00B15A17" w:rsidRDefault="00F034A4">
            <w:pPr>
              <w:pStyle w:val="TableParagraph"/>
              <w:ind w:left="40" w:right="985"/>
              <w:rPr>
                <w:sz w:val="24"/>
              </w:rPr>
            </w:pPr>
            <w:r>
              <w:rPr>
                <w:spacing w:val="-1"/>
                <w:sz w:val="24"/>
              </w:rPr>
              <w:t>сдерживание</w:t>
            </w:r>
            <w:r>
              <w:rPr>
                <w:spacing w:val="-9"/>
                <w:sz w:val="24"/>
              </w:rPr>
              <w:t xml:space="preserve"> </w:t>
            </w:r>
            <w:r>
              <w:rPr>
                <w:spacing w:val="-1"/>
                <w:sz w:val="24"/>
              </w:rPr>
              <w:t>непроизвольных</w:t>
            </w:r>
            <w:r>
              <w:rPr>
                <w:spacing w:val="-11"/>
                <w:sz w:val="24"/>
              </w:rPr>
              <w:t xml:space="preserve"> </w:t>
            </w:r>
            <w:r>
              <w:rPr>
                <w:sz w:val="24"/>
              </w:rPr>
              <w:t>эмоций</w:t>
            </w:r>
            <w:r>
              <w:rPr>
                <w:spacing w:val="-12"/>
                <w:sz w:val="24"/>
              </w:rPr>
              <w:t xml:space="preserve"> </w:t>
            </w:r>
            <w:r>
              <w:rPr>
                <w:sz w:val="24"/>
              </w:rPr>
              <w:t>и</w:t>
            </w:r>
            <w:r>
              <w:rPr>
                <w:spacing w:val="-57"/>
                <w:sz w:val="24"/>
              </w:rPr>
              <w:t xml:space="preserve"> </w:t>
            </w:r>
            <w:r>
              <w:rPr>
                <w:sz w:val="24"/>
              </w:rPr>
              <w:t>желаний</w:t>
            </w:r>
          </w:p>
        </w:tc>
        <w:tc>
          <w:tcPr>
            <w:tcW w:w="2837" w:type="dxa"/>
          </w:tcPr>
          <w:p w:rsidR="00B15A17" w:rsidRDefault="00F034A4">
            <w:pPr>
              <w:pStyle w:val="TableParagraph"/>
              <w:spacing w:line="262" w:lineRule="exact"/>
              <w:ind w:left="730" w:right="758"/>
              <w:jc w:val="center"/>
              <w:rPr>
                <w:sz w:val="24"/>
              </w:rPr>
            </w:pPr>
            <w:r>
              <w:rPr>
                <w:sz w:val="24"/>
              </w:rPr>
              <w:t>Наблюдение</w:t>
            </w:r>
          </w:p>
        </w:tc>
      </w:tr>
    </w:tbl>
    <w:p w:rsidR="00B15A17" w:rsidRDefault="00B15A17">
      <w:pPr>
        <w:pStyle w:val="a8"/>
        <w:ind w:left="0"/>
        <w:jc w:val="left"/>
        <w:rPr>
          <w:sz w:val="20"/>
        </w:rPr>
      </w:pPr>
    </w:p>
    <w:p w:rsidR="00FD5E8A" w:rsidRDefault="00FD5E8A" w:rsidP="00FD5E8A">
      <w:pPr>
        <w:pStyle w:val="af"/>
        <w:jc w:val="center"/>
        <w:rPr>
          <w:lang w:val="ru-RU"/>
        </w:rPr>
      </w:pPr>
    </w:p>
    <w:p w:rsidR="00FD5E8A" w:rsidRPr="00DC6C6C" w:rsidRDefault="00FD5E8A" w:rsidP="00FD5E8A">
      <w:pPr>
        <w:pStyle w:val="af"/>
        <w:jc w:val="center"/>
        <w:rPr>
          <w:b/>
          <w:sz w:val="24"/>
          <w:szCs w:val="24"/>
          <w:lang w:val="ru-RU"/>
        </w:rPr>
      </w:pPr>
      <w:r w:rsidRPr="00DC6C6C">
        <w:rPr>
          <w:lang w:val="ru-RU"/>
        </w:rPr>
        <w:t xml:space="preserve"> </w:t>
      </w:r>
      <w:r w:rsidRPr="00DC6C6C">
        <w:rPr>
          <w:b/>
          <w:sz w:val="24"/>
          <w:szCs w:val="24"/>
          <w:lang w:val="ru-RU"/>
        </w:rPr>
        <w:t xml:space="preserve">Программа </w:t>
      </w:r>
    </w:p>
    <w:p w:rsidR="00FD5E8A" w:rsidRPr="00DC6C6C" w:rsidRDefault="00FD5E8A" w:rsidP="00FD5E8A">
      <w:pPr>
        <w:pStyle w:val="af"/>
        <w:jc w:val="center"/>
        <w:rPr>
          <w:b/>
          <w:sz w:val="24"/>
          <w:szCs w:val="24"/>
          <w:lang w:val="ru-RU"/>
        </w:rPr>
      </w:pPr>
      <w:r w:rsidRPr="00DC6C6C">
        <w:rPr>
          <w:b/>
          <w:sz w:val="24"/>
          <w:szCs w:val="24"/>
          <w:lang w:val="ru-RU"/>
        </w:rPr>
        <w:t>мониторинга  уровня сформированности универсальных учебных действий</w:t>
      </w:r>
    </w:p>
    <w:p w:rsidR="00FD5E8A" w:rsidRPr="00DC6C6C" w:rsidRDefault="00FD5E8A" w:rsidP="00FD5E8A">
      <w:pPr>
        <w:pStyle w:val="af"/>
        <w:jc w:val="center"/>
        <w:rPr>
          <w:b/>
          <w:sz w:val="24"/>
          <w:szCs w:val="24"/>
          <w:lang w:val="ru-RU"/>
        </w:rPr>
      </w:pPr>
      <w:r w:rsidRPr="00DC6C6C">
        <w:rPr>
          <w:b/>
          <w:sz w:val="24"/>
          <w:szCs w:val="24"/>
          <w:lang w:val="ru-RU"/>
        </w:rPr>
        <w:t>на уровне среднего общего образования</w:t>
      </w:r>
    </w:p>
    <w:p w:rsidR="00FD5E8A" w:rsidRPr="00DC6C6C" w:rsidRDefault="00FD5E8A" w:rsidP="00FD5E8A">
      <w:pPr>
        <w:pStyle w:val="af"/>
        <w:jc w:val="center"/>
        <w:rPr>
          <w:b/>
          <w:sz w:val="24"/>
          <w:szCs w:val="24"/>
          <w:lang w:val="ru-RU"/>
        </w:rPr>
      </w:pPr>
    </w:p>
    <w:p w:rsidR="00FD5E8A" w:rsidRPr="00FD63B2" w:rsidRDefault="00FD5E8A" w:rsidP="00FD5E8A">
      <w:pPr>
        <w:jc w:val="center"/>
        <w:rPr>
          <w:b/>
          <w:bCs/>
          <w:sz w:val="24"/>
          <w:szCs w:val="24"/>
        </w:rPr>
      </w:pPr>
      <w:r>
        <w:rPr>
          <w:b/>
          <w:bCs/>
          <w:sz w:val="24"/>
          <w:szCs w:val="24"/>
        </w:rPr>
        <w:t>Аннотация</w:t>
      </w:r>
    </w:p>
    <w:p w:rsidR="00FD5E8A" w:rsidRPr="00FD63B2" w:rsidRDefault="00FD5E8A" w:rsidP="00FD5E8A">
      <w:pPr>
        <w:jc w:val="center"/>
        <w:rPr>
          <w:b/>
          <w:bCs/>
          <w:sz w:val="24"/>
          <w:szCs w:val="24"/>
        </w:rPr>
      </w:pPr>
    </w:p>
    <w:p w:rsidR="00FD5E8A" w:rsidRPr="00FD63B2" w:rsidRDefault="00FD5E8A" w:rsidP="00FD5E8A">
      <w:pPr>
        <w:ind w:firstLine="851"/>
        <w:rPr>
          <w:sz w:val="24"/>
          <w:szCs w:val="24"/>
        </w:rPr>
      </w:pPr>
      <w:r w:rsidRPr="00FD63B2">
        <w:rPr>
          <w:bCs/>
          <w:sz w:val="24"/>
          <w:szCs w:val="24"/>
        </w:rPr>
        <w:t xml:space="preserve">Программа исходит из культурно-исторического </w:t>
      </w:r>
      <w:r w:rsidRPr="00FD63B2">
        <w:rPr>
          <w:sz w:val="24"/>
          <w:szCs w:val="24"/>
        </w:rPr>
        <w:t xml:space="preserve">системно-деятельностного подхода как методологии ФГОС СОО. В соответствии с ним </w:t>
      </w:r>
      <w:r w:rsidRPr="00FD63B2">
        <w:rPr>
          <w:i/>
          <w:sz w:val="24"/>
          <w:szCs w:val="24"/>
        </w:rPr>
        <w:t>целью мониторинга универсальных учебных действий</w:t>
      </w:r>
      <w:r w:rsidRPr="00FD63B2">
        <w:rPr>
          <w:sz w:val="24"/>
          <w:szCs w:val="24"/>
        </w:rPr>
        <w:t xml:space="preserve"> на уровне среднего общего образования является отслеживание уровня готовности обучающихся к саморазвитию и непрерывному образованию. Квалиметрия программы сформирована в соответствии с работой  А.Г. Асмолова, Г.В. Бурменской, И.А. Володарской, О.А. Карабановой, С.В. Молчанова, Н.Г. Салминой «Проектирование универсальных учебных действий в старшей школе» и ФГОС среднего (полного) общего образования.</w:t>
      </w:r>
      <w:r w:rsidRPr="00FD63B2">
        <w:rPr>
          <w:rStyle w:val="af6"/>
          <w:sz w:val="24"/>
          <w:szCs w:val="24"/>
        </w:rPr>
        <w:footnoteReference w:id="1"/>
      </w:r>
    </w:p>
    <w:p w:rsidR="00FD5E8A" w:rsidRPr="00FD63B2" w:rsidRDefault="00FD5E8A" w:rsidP="00FD5E8A">
      <w:pPr>
        <w:ind w:firstLine="851"/>
        <w:rPr>
          <w:sz w:val="24"/>
          <w:szCs w:val="24"/>
        </w:rPr>
      </w:pPr>
      <w:r w:rsidRPr="00FD63B2">
        <w:rPr>
          <w:b/>
          <w:bCs/>
          <w:sz w:val="24"/>
          <w:szCs w:val="24"/>
        </w:rPr>
        <w:t>У</w:t>
      </w:r>
      <w:r w:rsidRPr="00FD63B2">
        <w:rPr>
          <w:sz w:val="24"/>
          <w:szCs w:val="24"/>
        </w:rPr>
        <w:t>ниверсальные учебные действия в соответствии с системно-деятельностным подходом  - это  универсальные способы познания и освоения мира</w:t>
      </w:r>
      <w:r w:rsidRPr="00FD63B2">
        <w:rPr>
          <w:rStyle w:val="af6"/>
          <w:sz w:val="24"/>
          <w:szCs w:val="24"/>
        </w:rPr>
        <w:footnoteReference w:id="2"/>
      </w:r>
      <w:r w:rsidRPr="00FD63B2">
        <w:rPr>
          <w:sz w:val="24"/>
          <w:szCs w:val="24"/>
        </w:rPr>
        <w:t>. Именно УУД обеспечивают овладение «универсальной культурой, то есть такими способами познания действительности, которые могли бы работать в любых условиях, в любых обстоятельствах»</w:t>
      </w:r>
      <w:r w:rsidRPr="00FD63B2">
        <w:rPr>
          <w:rStyle w:val="af6"/>
          <w:sz w:val="24"/>
          <w:szCs w:val="24"/>
        </w:rPr>
        <w:footnoteReference w:id="3"/>
      </w:r>
      <w:r w:rsidRPr="00FD63B2">
        <w:rPr>
          <w:sz w:val="24"/>
          <w:szCs w:val="24"/>
        </w:rPr>
        <w:t xml:space="preserve">.  </w:t>
      </w:r>
    </w:p>
    <w:p w:rsidR="00FD5E8A" w:rsidRPr="00FD63B2" w:rsidRDefault="00FD5E8A" w:rsidP="00FD5E8A">
      <w:pPr>
        <w:ind w:firstLine="851"/>
        <w:rPr>
          <w:sz w:val="24"/>
          <w:szCs w:val="24"/>
        </w:rPr>
      </w:pPr>
      <w:r w:rsidRPr="00FD63B2">
        <w:rPr>
          <w:sz w:val="24"/>
          <w:szCs w:val="24"/>
        </w:rPr>
        <w:t xml:space="preserve">Рассматривая единый процесс познания с разных сторон, в нем выделяют основополагающую </w:t>
      </w:r>
      <w:r w:rsidRPr="00FD63B2">
        <w:rPr>
          <w:i/>
          <w:sz w:val="24"/>
          <w:szCs w:val="24"/>
        </w:rPr>
        <w:t>личностную готовность</w:t>
      </w:r>
      <w:r w:rsidRPr="00FD63B2">
        <w:rPr>
          <w:sz w:val="24"/>
          <w:szCs w:val="24"/>
        </w:rPr>
        <w:t xml:space="preserve"> к овладению универсальными способами действий (личностные УУД) и метапредметные блоки универсальных учебных действий, классифицируемые с точки зрения  определенных сторон познания.  </w:t>
      </w:r>
    </w:p>
    <w:p w:rsidR="00FD5E8A" w:rsidRPr="00FD63B2" w:rsidRDefault="00FD5E8A" w:rsidP="00FD5E8A">
      <w:pPr>
        <w:ind w:firstLine="851"/>
        <w:rPr>
          <w:sz w:val="24"/>
          <w:szCs w:val="24"/>
        </w:rPr>
      </w:pPr>
      <w:r w:rsidRPr="00FD63B2">
        <w:rPr>
          <w:sz w:val="24"/>
          <w:szCs w:val="24"/>
        </w:rPr>
        <w:t xml:space="preserve">Личностная готовность к овладению универсальными способами действий предполагает </w:t>
      </w:r>
      <w:r w:rsidRPr="00FD63B2">
        <w:rPr>
          <w:color w:val="333333"/>
          <w:sz w:val="24"/>
          <w:szCs w:val="24"/>
        </w:rPr>
        <w:t xml:space="preserve">самоопределение в позиции ученика, мотивацию, смыслообразование учения, </w:t>
      </w:r>
      <w:r w:rsidRPr="00FD63B2">
        <w:rPr>
          <w:sz w:val="24"/>
          <w:szCs w:val="24"/>
        </w:rPr>
        <w:t>нравственно-этическую ориентацию.</w:t>
      </w:r>
      <w:r w:rsidRPr="00FD63B2">
        <w:rPr>
          <w:color w:val="333333"/>
          <w:sz w:val="24"/>
          <w:szCs w:val="24"/>
        </w:rPr>
        <w:t xml:space="preserve"> У</w:t>
      </w:r>
      <w:r w:rsidRPr="00FD63B2">
        <w:rPr>
          <w:sz w:val="24"/>
          <w:szCs w:val="24"/>
        </w:rPr>
        <w:t xml:space="preserve">чебно-профессиональная деятельность на этапе полного общего образования определяет такие психологические новообразования личности как жизненное, личностное, профессиональное </w:t>
      </w:r>
      <w:r w:rsidRPr="00FD63B2">
        <w:rPr>
          <w:sz w:val="24"/>
          <w:szCs w:val="24"/>
        </w:rPr>
        <w:lastRenderedPageBreak/>
        <w:t xml:space="preserve">самоопределение.  Проявлениями этих новообразований являются действия направленные на  построение и реализацию жизненных планов в долгосрочной временной перспективе, устанавливающих связь учебной деятельности с целями и задачами планируемой профессиональной карьеры.  </w:t>
      </w:r>
    </w:p>
    <w:p w:rsidR="00FD5E8A" w:rsidRPr="00FD63B2" w:rsidRDefault="00FD5E8A" w:rsidP="00FD5E8A">
      <w:pPr>
        <w:ind w:firstLine="851"/>
        <w:rPr>
          <w:sz w:val="24"/>
          <w:szCs w:val="24"/>
        </w:rPr>
      </w:pPr>
      <w:r w:rsidRPr="00FD63B2">
        <w:rPr>
          <w:sz w:val="24"/>
          <w:szCs w:val="24"/>
        </w:rPr>
        <w:t xml:space="preserve">Стандарт устанавливает требования к личностным результатам освоения образовательной программы общего образования, включающим </w:t>
      </w:r>
    </w:p>
    <w:p w:rsidR="00FD5E8A" w:rsidRPr="00FD63B2" w:rsidRDefault="00FD5E8A" w:rsidP="00FD5E8A">
      <w:pPr>
        <w:ind w:firstLine="851"/>
        <w:rPr>
          <w:sz w:val="24"/>
          <w:szCs w:val="24"/>
        </w:rPr>
      </w:pPr>
      <w:r w:rsidRPr="00FD63B2">
        <w:rPr>
          <w:sz w:val="24"/>
          <w:szCs w:val="24"/>
        </w:rPr>
        <w:t xml:space="preserve">- готовность и способность обучающихся к саморазвитию и личностному и профессиональному самоопределению, </w:t>
      </w:r>
    </w:p>
    <w:p w:rsidR="00FD5E8A" w:rsidRPr="00FD63B2" w:rsidRDefault="00FD5E8A" w:rsidP="00FD5E8A">
      <w:pPr>
        <w:ind w:firstLine="851"/>
        <w:rPr>
          <w:sz w:val="24"/>
          <w:szCs w:val="24"/>
        </w:rPr>
      </w:pPr>
      <w:r w:rsidRPr="00FD63B2">
        <w:rPr>
          <w:sz w:val="24"/>
          <w:szCs w:val="24"/>
        </w:rPr>
        <w:t xml:space="preserve">- сформированность их мотивации к обучению и целенаправленной познавательной деятельности, </w:t>
      </w:r>
    </w:p>
    <w:p w:rsidR="00FD5E8A" w:rsidRPr="00FD63B2" w:rsidRDefault="00FD5E8A" w:rsidP="00FD5E8A">
      <w:pPr>
        <w:ind w:firstLine="851"/>
        <w:rPr>
          <w:sz w:val="24"/>
          <w:szCs w:val="24"/>
        </w:rPr>
      </w:pPr>
      <w:r w:rsidRPr="00FD63B2">
        <w:rPr>
          <w:sz w:val="24"/>
          <w:szCs w:val="24"/>
        </w:rPr>
        <w:t xml:space="preserve">- системы значимых социальных и межличностных отношений, </w:t>
      </w:r>
    </w:p>
    <w:p w:rsidR="00FD5E8A" w:rsidRPr="00FD63B2" w:rsidRDefault="00FD5E8A" w:rsidP="00FD5E8A">
      <w:pPr>
        <w:ind w:firstLine="851"/>
        <w:rPr>
          <w:sz w:val="24"/>
          <w:szCs w:val="24"/>
        </w:rPr>
      </w:pPr>
      <w:r w:rsidRPr="00FD63B2">
        <w:rPr>
          <w:sz w:val="24"/>
          <w:szCs w:val="24"/>
        </w:rPr>
        <w:t>-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r w:rsidRPr="00FD63B2">
        <w:rPr>
          <w:rStyle w:val="af6"/>
          <w:sz w:val="24"/>
          <w:szCs w:val="24"/>
        </w:rPr>
        <w:footnoteReference w:id="4"/>
      </w:r>
      <w:r w:rsidRPr="00FD63B2">
        <w:rPr>
          <w:sz w:val="24"/>
          <w:szCs w:val="24"/>
        </w:rPr>
        <w:t xml:space="preserve">.  </w:t>
      </w:r>
    </w:p>
    <w:p w:rsidR="00FD5E8A" w:rsidRPr="00FD63B2" w:rsidRDefault="00FD5E8A" w:rsidP="00FD5E8A">
      <w:pPr>
        <w:ind w:firstLine="851"/>
        <w:rPr>
          <w:sz w:val="24"/>
          <w:szCs w:val="24"/>
        </w:rPr>
      </w:pPr>
      <w:r w:rsidRPr="00FD63B2">
        <w:rPr>
          <w:sz w:val="24"/>
          <w:szCs w:val="24"/>
        </w:rPr>
        <w:t>Личностные результаты освоения основной образовательной программы должны отражать:</w:t>
      </w:r>
    </w:p>
    <w:p w:rsidR="00FD5E8A" w:rsidRPr="00FD63B2" w:rsidRDefault="00FD5E8A" w:rsidP="00FD5E8A">
      <w:pPr>
        <w:rPr>
          <w:sz w:val="24"/>
          <w:szCs w:val="24"/>
        </w:rPr>
      </w:pPr>
      <w:r w:rsidRPr="00FD63B2">
        <w:rPr>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FD5E8A" w:rsidRPr="00FD63B2" w:rsidRDefault="00FD5E8A" w:rsidP="00FD5E8A">
      <w:pPr>
        <w:rPr>
          <w:sz w:val="24"/>
          <w:szCs w:val="24"/>
        </w:rPr>
      </w:pPr>
      <w:r w:rsidRPr="00FD63B2">
        <w:rPr>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D5E8A" w:rsidRPr="00FD63B2" w:rsidRDefault="00FD5E8A" w:rsidP="00FD5E8A">
      <w:pPr>
        <w:rPr>
          <w:sz w:val="24"/>
          <w:szCs w:val="24"/>
        </w:rPr>
      </w:pPr>
      <w:r w:rsidRPr="00FD63B2">
        <w:rPr>
          <w:sz w:val="24"/>
          <w:szCs w:val="24"/>
        </w:rPr>
        <w:t>3) готовность к служению Отечеству, его защите;</w:t>
      </w:r>
    </w:p>
    <w:p w:rsidR="00FD5E8A" w:rsidRPr="00FD63B2" w:rsidRDefault="00FD5E8A" w:rsidP="00FD5E8A">
      <w:pPr>
        <w:rPr>
          <w:sz w:val="24"/>
          <w:szCs w:val="24"/>
        </w:rPr>
      </w:pPr>
      <w:r w:rsidRPr="00FD63B2">
        <w:rP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D5E8A" w:rsidRPr="00FD63B2" w:rsidRDefault="00FD5E8A" w:rsidP="00FD5E8A">
      <w:pPr>
        <w:rPr>
          <w:sz w:val="24"/>
          <w:szCs w:val="24"/>
        </w:rPr>
      </w:pPr>
      <w:r w:rsidRPr="00FD63B2">
        <w:rP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D5E8A" w:rsidRPr="00FD63B2" w:rsidRDefault="00FD5E8A" w:rsidP="00FD5E8A">
      <w:pPr>
        <w:rPr>
          <w:sz w:val="24"/>
          <w:szCs w:val="24"/>
        </w:rPr>
      </w:pPr>
      <w:r w:rsidRPr="00FD63B2">
        <w:rPr>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FD5E8A" w:rsidRPr="00FD63B2" w:rsidRDefault="00FD5E8A" w:rsidP="00FD5E8A">
      <w:pPr>
        <w:rPr>
          <w:sz w:val="24"/>
          <w:szCs w:val="24"/>
        </w:rPr>
      </w:pPr>
      <w:r w:rsidRPr="00FD63B2">
        <w:rPr>
          <w:sz w:val="24"/>
          <w:szCs w:val="24"/>
        </w:rPr>
        <w:t>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D5E8A" w:rsidRPr="00FD63B2" w:rsidRDefault="00FD5E8A" w:rsidP="00FD5E8A">
      <w:pPr>
        <w:rPr>
          <w:sz w:val="24"/>
          <w:szCs w:val="24"/>
        </w:rPr>
      </w:pPr>
      <w:r w:rsidRPr="00FD63B2">
        <w:rPr>
          <w:sz w:val="24"/>
          <w:szCs w:val="24"/>
        </w:rPr>
        <w:t>8) нравственное сознание и поведение на основе усвоения общечеловеческих ценностей;</w:t>
      </w:r>
    </w:p>
    <w:p w:rsidR="00FD5E8A" w:rsidRPr="00FD63B2" w:rsidRDefault="00FD5E8A" w:rsidP="00FD5E8A">
      <w:pPr>
        <w:rPr>
          <w:sz w:val="24"/>
          <w:szCs w:val="24"/>
        </w:rPr>
      </w:pPr>
      <w:r w:rsidRPr="00FD63B2">
        <w:rP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D5E8A" w:rsidRPr="00FD63B2" w:rsidRDefault="00FD5E8A" w:rsidP="00FD5E8A">
      <w:pPr>
        <w:rPr>
          <w:sz w:val="24"/>
          <w:szCs w:val="24"/>
        </w:rPr>
      </w:pPr>
      <w:r w:rsidRPr="00FD63B2">
        <w:rPr>
          <w:sz w:val="24"/>
          <w:szCs w:val="24"/>
        </w:rPr>
        <w:t>10) эстетическое отношение к миру, включая эстетику быта, научного и технического творчества, спорта, общественных отношений;</w:t>
      </w:r>
    </w:p>
    <w:p w:rsidR="00FD5E8A" w:rsidRPr="00FD63B2" w:rsidRDefault="00FD5E8A" w:rsidP="00FD5E8A">
      <w:pPr>
        <w:rPr>
          <w:sz w:val="24"/>
          <w:szCs w:val="24"/>
        </w:rPr>
      </w:pPr>
      <w:r w:rsidRPr="00FD63B2">
        <w:rPr>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D5E8A" w:rsidRPr="00FD63B2" w:rsidRDefault="00FD5E8A" w:rsidP="00FD5E8A">
      <w:pPr>
        <w:rPr>
          <w:sz w:val="24"/>
          <w:szCs w:val="24"/>
        </w:rPr>
      </w:pPr>
      <w:r w:rsidRPr="00FD63B2">
        <w:rPr>
          <w:sz w:val="24"/>
          <w:szCs w:val="24"/>
        </w:rPr>
        <w:lastRenderedPageBreak/>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D5E8A" w:rsidRPr="00FD63B2" w:rsidRDefault="00FD5E8A" w:rsidP="00FD5E8A">
      <w:pPr>
        <w:rPr>
          <w:sz w:val="24"/>
          <w:szCs w:val="24"/>
        </w:rPr>
      </w:pPr>
      <w:r w:rsidRPr="00FD63B2">
        <w:rP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D5E8A" w:rsidRPr="00FD63B2" w:rsidRDefault="00FD5E8A" w:rsidP="00FD5E8A">
      <w:pPr>
        <w:rPr>
          <w:sz w:val="24"/>
          <w:szCs w:val="24"/>
        </w:rPr>
      </w:pPr>
      <w:r w:rsidRPr="00FD63B2">
        <w:rP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D5E8A" w:rsidRPr="00FD63B2" w:rsidRDefault="00FD5E8A" w:rsidP="00FD5E8A">
      <w:pPr>
        <w:rPr>
          <w:sz w:val="24"/>
          <w:szCs w:val="24"/>
        </w:rPr>
      </w:pPr>
      <w:r w:rsidRPr="00FD63B2">
        <w:rPr>
          <w:sz w:val="24"/>
          <w:szCs w:val="24"/>
        </w:rPr>
        <w:t>15) ответственное отношение к созданию семьи на основе осознанного принятия ценностей семейной жизни</w:t>
      </w:r>
      <w:r w:rsidRPr="00FD63B2">
        <w:rPr>
          <w:rStyle w:val="af6"/>
          <w:sz w:val="24"/>
          <w:szCs w:val="24"/>
        </w:rPr>
        <w:footnoteReference w:id="5"/>
      </w:r>
      <w:r w:rsidRPr="00FD63B2">
        <w:rPr>
          <w:sz w:val="24"/>
          <w:szCs w:val="24"/>
        </w:rPr>
        <w:t>.</w:t>
      </w:r>
    </w:p>
    <w:p w:rsidR="00FD5E8A" w:rsidRPr="00FD63B2" w:rsidRDefault="00FD5E8A" w:rsidP="00FD5E8A">
      <w:pPr>
        <w:ind w:firstLine="709"/>
        <w:rPr>
          <w:b/>
          <w:sz w:val="24"/>
          <w:szCs w:val="24"/>
          <w:u w:val="single"/>
        </w:rPr>
      </w:pPr>
    </w:p>
    <w:p w:rsidR="00FD5E8A" w:rsidRPr="00FD63B2" w:rsidRDefault="00FD5E8A" w:rsidP="00FD5E8A">
      <w:pPr>
        <w:ind w:firstLine="709"/>
        <w:rPr>
          <w:b/>
          <w:sz w:val="24"/>
          <w:szCs w:val="24"/>
          <w:u w:val="single"/>
        </w:rPr>
      </w:pPr>
      <w:r w:rsidRPr="00FD63B2">
        <w:rPr>
          <w:b/>
          <w:sz w:val="24"/>
          <w:szCs w:val="24"/>
        </w:rPr>
        <w:t>Система результатов и показателей уровня сформированности УУД</w:t>
      </w:r>
    </w:p>
    <w:p w:rsidR="00FD5E8A" w:rsidRPr="00FD63B2" w:rsidRDefault="00FD5E8A" w:rsidP="00FD5E8A">
      <w:pPr>
        <w:ind w:firstLine="709"/>
        <w:rPr>
          <w:sz w:val="24"/>
          <w:szCs w:val="24"/>
        </w:rPr>
      </w:pPr>
      <w:r w:rsidRPr="00FD63B2">
        <w:rPr>
          <w:sz w:val="24"/>
          <w:szCs w:val="24"/>
        </w:rPr>
        <w:t xml:space="preserve">Система результатов и содержание отслеживаемых разрабатывалась в соответствии с  возрастными психологическими особенностями старшего подросткового и юношеского возраста и требованиями к «портрету выпускника» ФГОС СОО. </w:t>
      </w:r>
    </w:p>
    <w:p w:rsidR="00FD5E8A" w:rsidRPr="00FD63B2" w:rsidRDefault="00FD5E8A" w:rsidP="00FD5E8A">
      <w:pPr>
        <w:ind w:firstLine="709"/>
        <w:rPr>
          <w:sz w:val="24"/>
          <w:szCs w:val="24"/>
        </w:rPr>
      </w:pPr>
      <w:r w:rsidRPr="00FD63B2">
        <w:rPr>
          <w:sz w:val="24"/>
          <w:szCs w:val="24"/>
        </w:rPr>
        <w:t xml:space="preserve">На основе ФГОС СОО и концепции УУД, разработанной ФИРО во главе с А.Г. Асмоловым, обобщены результаты образования на уровне СОО и соответствующее им содержание мониторинга личностных УУД: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813"/>
      </w:tblGrid>
      <w:tr w:rsidR="00FD5E8A" w:rsidRPr="00976B1E" w:rsidTr="00BD615D">
        <w:trPr>
          <w:tblHeader/>
        </w:trPr>
        <w:tc>
          <w:tcPr>
            <w:tcW w:w="4785" w:type="dxa"/>
            <w:shd w:val="clear" w:color="auto" w:fill="auto"/>
            <w:vAlign w:val="center"/>
          </w:tcPr>
          <w:p w:rsidR="00FD5E8A" w:rsidRPr="00976B1E" w:rsidRDefault="00FD5E8A" w:rsidP="00BD615D">
            <w:pPr>
              <w:jc w:val="center"/>
              <w:rPr>
                <w:sz w:val="24"/>
                <w:szCs w:val="24"/>
              </w:rPr>
            </w:pPr>
            <w:r w:rsidRPr="00976B1E">
              <w:rPr>
                <w:sz w:val="24"/>
                <w:szCs w:val="24"/>
              </w:rPr>
              <w:t>Результат</w:t>
            </w:r>
          </w:p>
        </w:tc>
        <w:tc>
          <w:tcPr>
            <w:tcW w:w="5813" w:type="dxa"/>
            <w:shd w:val="clear" w:color="auto" w:fill="auto"/>
          </w:tcPr>
          <w:p w:rsidR="00FD5E8A" w:rsidRPr="00976B1E" w:rsidRDefault="00FD5E8A" w:rsidP="00BD615D">
            <w:pPr>
              <w:jc w:val="center"/>
              <w:rPr>
                <w:sz w:val="24"/>
                <w:szCs w:val="24"/>
              </w:rPr>
            </w:pPr>
            <w:r w:rsidRPr="00976B1E">
              <w:rPr>
                <w:sz w:val="24"/>
                <w:szCs w:val="24"/>
              </w:rPr>
              <w:t xml:space="preserve">Содержание мониторинга </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Сформированность самосознания личности, сформированность основ саморазвития и самовоспитания в соответствии с общечеловеческими ценностями и идеалами гражданского общества, сознательного отношения к непрерывному образованию как условию успешной профессиональной и общественной деятельности</w:t>
            </w:r>
          </w:p>
        </w:tc>
        <w:tc>
          <w:tcPr>
            <w:tcW w:w="5813" w:type="dxa"/>
            <w:shd w:val="clear" w:color="auto" w:fill="auto"/>
          </w:tcPr>
          <w:p w:rsidR="00FD5E8A" w:rsidRPr="00976B1E" w:rsidRDefault="00FD5E8A" w:rsidP="00BD615D">
            <w:pPr>
              <w:rPr>
                <w:sz w:val="24"/>
                <w:szCs w:val="24"/>
              </w:rPr>
            </w:pPr>
            <w:r w:rsidRPr="00976B1E">
              <w:rPr>
                <w:sz w:val="24"/>
                <w:szCs w:val="24"/>
              </w:rPr>
              <w:t xml:space="preserve">сформированность познавательных мотивов и мотивов самообразования </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813" w:type="dxa"/>
            <w:shd w:val="clear" w:color="auto" w:fill="auto"/>
          </w:tcPr>
          <w:p w:rsidR="00FD5E8A" w:rsidRPr="00976B1E" w:rsidRDefault="00FD5E8A" w:rsidP="00BD615D">
            <w:pPr>
              <w:rPr>
                <w:sz w:val="24"/>
                <w:szCs w:val="24"/>
              </w:rPr>
            </w:pPr>
            <w:r w:rsidRPr="00976B1E">
              <w:rPr>
                <w:sz w:val="24"/>
                <w:szCs w:val="24"/>
              </w:rPr>
              <w:t>характер атрибуции успехов и неудач</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813" w:type="dxa"/>
            <w:shd w:val="clear" w:color="auto" w:fill="auto"/>
          </w:tcPr>
          <w:p w:rsidR="00FD5E8A" w:rsidRPr="00976B1E" w:rsidRDefault="00FD5E8A" w:rsidP="00BD615D">
            <w:pPr>
              <w:rPr>
                <w:sz w:val="24"/>
                <w:szCs w:val="24"/>
              </w:rPr>
            </w:pPr>
            <w:r w:rsidRPr="00976B1E">
              <w:rPr>
                <w:sz w:val="24"/>
                <w:szCs w:val="24"/>
              </w:rPr>
              <w:t>характеристики самооценки</w:t>
            </w:r>
          </w:p>
        </w:tc>
      </w:tr>
      <w:tr w:rsidR="00FD5E8A" w:rsidRPr="00976B1E" w:rsidTr="00BD615D">
        <w:trPr>
          <w:trHeight w:val="639"/>
        </w:trPr>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Жизненное и гражданское  самоопределение, российская гражданская идентичность, , профессиональное самоопределение</w:t>
            </w:r>
          </w:p>
        </w:tc>
        <w:tc>
          <w:tcPr>
            <w:tcW w:w="5813" w:type="dxa"/>
            <w:shd w:val="clear" w:color="auto" w:fill="auto"/>
          </w:tcPr>
          <w:p w:rsidR="00FD5E8A" w:rsidRPr="00976B1E" w:rsidRDefault="00FD5E8A" w:rsidP="00BD615D">
            <w:pPr>
              <w:rPr>
                <w:sz w:val="24"/>
                <w:szCs w:val="24"/>
              </w:rPr>
            </w:pPr>
            <w:r w:rsidRPr="00976B1E">
              <w:rPr>
                <w:sz w:val="24"/>
                <w:szCs w:val="24"/>
              </w:rPr>
              <w:t>уровень развития и характер мотивов социальных достижений</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813" w:type="dxa"/>
            <w:shd w:val="clear" w:color="auto" w:fill="auto"/>
          </w:tcPr>
          <w:p w:rsidR="00FD5E8A" w:rsidRPr="00976B1E" w:rsidRDefault="00FD5E8A" w:rsidP="00BD615D">
            <w:pPr>
              <w:rPr>
                <w:sz w:val="24"/>
                <w:szCs w:val="24"/>
              </w:rPr>
            </w:pPr>
            <w:r w:rsidRPr="00976B1E">
              <w:rPr>
                <w:sz w:val="24"/>
                <w:szCs w:val="24"/>
              </w:rPr>
              <w:t xml:space="preserve">избирательность мотивов в связи с профессиональной перспективой </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морально-нравственное и правовое оценивание</w:t>
            </w:r>
          </w:p>
        </w:tc>
        <w:tc>
          <w:tcPr>
            <w:tcW w:w="5813" w:type="dxa"/>
            <w:shd w:val="clear" w:color="auto" w:fill="auto"/>
          </w:tcPr>
          <w:p w:rsidR="00FD5E8A" w:rsidRPr="00976B1E" w:rsidRDefault="00FD5E8A" w:rsidP="00BD615D">
            <w:pPr>
              <w:rPr>
                <w:sz w:val="24"/>
                <w:szCs w:val="24"/>
              </w:rPr>
            </w:pPr>
            <w:r w:rsidRPr="00976B1E">
              <w:rPr>
                <w:sz w:val="24"/>
                <w:szCs w:val="24"/>
              </w:rPr>
              <w:t>самостоятельность в решении моральных и правовых  дилемм</w:t>
            </w:r>
          </w:p>
        </w:tc>
      </w:tr>
      <w:tr w:rsidR="00FD5E8A" w:rsidRPr="00976B1E" w:rsidTr="00BD615D">
        <w:trPr>
          <w:trHeight w:val="805"/>
        </w:trPr>
        <w:tc>
          <w:tcPr>
            <w:tcW w:w="4785" w:type="dxa"/>
            <w:vMerge/>
            <w:shd w:val="clear" w:color="auto" w:fill="auto"/>
          </w:tcPr>
          <w:p w:rsidR="00FD5E8A" w:rsidRPr="00976B1E" w:rsidRDefault="00FD5E8A" w:rsidP="00BD615D">
            <w:pPr>
              <w:rPr>
                <w:sz w:val="24"/>
                <w:szCs w:val="24"/>
              </w:rPr>
            </w:pPr>
          </w:p>
        </w:tc>
        <w:tc>
          <w:tcPr>
            <w:tcW w:w="5813" w:type="dxa"/>
            <w:shd w:val="clear" w:color="auto" w:fill="auto"/>
          </w:tcPr>
          <w:p w:rsidR="00FD5E8A" w:rsidRPr="00976B1E" w:rsidRDefault="00FD5E8A" w:rsidP="00BD615D">
            <w:pPr>
              <w:rPr>
                <w:sz w:val="24"/>
                <w:szCs w:val="24"/>
              </w:rPr>
            </w:pPr>
            <w:r w:rsidRPr="00976B1E">
              <w:rPr>
                <w:sz w:val="24"/>
                <w:szCs w:val="24"/>
              </w:rPr>
              <w:t>субъектность познавательной деятельности в форме расширения образовательного пространства</w:t>
            </w:r>
          </w:p>
        </w:tc>
      </w:tr>
    </w:tbl>
    <w:p w:rsidR="00FD5E8A" w:rsidRPr="00FD63B2" w:rsidRDefault="00FD5E8A" w:rsidP="00FD5E8A">
      <w:pPr>
        <w:rPr>
          <w:sz w:val="24"/>
          <w:szCs w:val="24"/>
        </w:rPr>
      </w:pPr>
    </w:p>
    <w:p w:rsidR="00FD5E8A" w:rsidRPr="00FD63B2" w:rsidRDefault="00FD5E8A" w:rsidP="00FD5E8A">
      <w:pPr>
        <w:ind w:firstLine="851"/>
        <w:rPr>
          <w:sz w:val="24"/>
          <w:szCs w:val="24"/>
        </w:rPr>
      </w:pPr>
      <w:r w:rsidRPr="00FD63B2">
        <w:rPr>
          <w:sz w:val="24"/>
          <w:szCs w:val="24"/>
        </w:rPr>
        <w:t xml:space="preserve">Метапредметные УУД являются надпредметным результатом познавательного опыта учащихся. Ориентируясь на функции выполняемые этими действиями в познании, психологи классифицируют метапредметные универсальные учебные действия на три больших группы: познавательные, регулятивные и коммуникативные. </w:t>
      </w:r>
    </w:p>
    <w:p w:rsidR="00FD5E8A" w:rsidRPr="00FD63B2" w:rsidRDefault="00FD5E8A" w:rsidP="00FD5E8A">
      <w:pPr>
        <w:ind w:firstLine="851"/>
        <w:rPr>
          <w:sz w:val="24"/>
          <w:szCs w:val="24"/>
        </w:rPr>
      </w:pPr>
      <w:r w:rsidRPr="00FD63B2">
        <w:rPr>
          <w:sz w:val="24"/>
          <w:szCs w:val="24"/>
        </w:rPr>
        <w:t>Под метапредметными познавательными УУД авторы концепции подразумевают «знание человека о своем собственном познании» и основанную на этом знании «способность управлять своими познавательными процессами в ходе приобретения новых знаний» (Карабанова О.А., М.В. Феликман</w:t>
      </w:r>
      <w:r w:rsidRPr="00FD63B2">
        <w:rPr>
          <w:rStyle w:val="af6"/>
          <w:sz w:val="24"/>
          <w:szCs w:val="24"/>
        </w:rPr>
        <w:footnoteReference w:id="6"/>
      </w:r>
      <w:r w:rsidRPr="00FD63B2">
        <w:rPr>
          <w:sz w:val="24"/>
          <w:szCs w:val="24"/>
        </w:rPr>
        <w:t xml:space="preserve">). Их содержательный компонент представлен межпредметными понятиями и универсальными (надпредметными общеучебными и т.д.) действиями (общеучебные, логические, </w:t>
      </w:r>
      <w:r w:rsidRPr="00FD63B2">
        <w:rPr>
          <w:sz w:val="24"/>
          <w:szCs w:val="24"/>
        </w:rPr>
        <w:lastRenderedPageBreak/>
        <w:t>знаково-символические). ФГОС СОО определяет их как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D5E8A" w:rsidRPr="00FD63B2" w:rsidRDefault="00FD5E8A" w:rsidP="00FD5E8A">
      <w:pPr>
        <w:ind w:firstLine="851"/>
        <w:rPr>
          <w:sz w:val="24"/>
          <w:szCs w:val="24"/>
        </w:rPr>
      </w:pPr>
      <w:r w:rsidRPr="00FD63B2">
        <w:rPr>
          <w:sz w:val="24"/>
          <w:szCs w:val="24"/>
        </w:rPr>
        <w:t>Согласно ФГОС, познавательные УУД предполагают:</w:t>
      </w:r>
    </w:p>
    <w:p w:rsidR="00FD5E8A" w:rsidRPr="00FD63B2" w:rsidRDefault="00FD5E8A" w:rsidP="00FD5E8A">
      <w:pPr>
        <w:rPr>
          <w:sz w:val="24"/>
          <w:szCs w:val="24"/>
        </w:rPr>
      </w:pPr>
      <w:r w:rsidRPr="00FD63B2">
        <w:rPr>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D5E8A" w:rsidRPr="00FD63B2" w:rsidRDefault="00FD5E8A" w:rsidP="00FD5E8A">
      <w:pPr>
        <w:rPr>
          <w:sz w:val="24"/>
          <w:szCs w:val="24"/>
        </w:rPr>
      </w:pPr>
      <w:r w:rsidRPr="00FD63B2">
        <w:rPr>
          <w:sz w:val="24"/>
          <w:szCs w:val="24"/>
        </w:rPr>
        <w:t>-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D5E8A" w:rsidRPr="00FD63B2" w:rsidRDefault="00FD5E8A" w:rsidP="00FD5E8A">
      <w:pPr>
        <w:rPr>
          <w:sz w:val="24"/>
          <w:szCs w:val="24"/>
        </w:rPr>
      </w:pPr>
      <w:r w:rsidRPr="00FD63B2">
        <w:rPr>
          <w:sz w:val="24"/>
          <w:szCs w:val="24"/>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D5E8A" w:rsidRPr="00FD63B2" w:rsidRDefault="00FD5E8A" w:rsidP="00FD5E8A">
      <w:pPr>
        <w:rPr>
          <w:sz w:val="24"/>
          <w:szCs w:val="24"/>
        </w:rPr>
      </w:pPr>
      <w:r w:rsidRPr="00FD63B2">
        <w:rPr>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sidRPr="00FD63B2">
        <w:rPr>
          <w:rStyle w:val="af6"/>
          <w:sz w:val="24"/>
          <w:szCs w:val="24"/>
        </w:rPr>
        <w:footnoteReference w:id="7"/>
      </w:r>
      <w:r w:rsidRPr="00FD63B2">
        <w:rPr>
          <w:sz w:val="24"/>
          <w:szCs w:val="24"/>
        </w:rPr>
        <w:t>.</w:t>
      </w:r>
    </w:p>
    <w:p w:rsidR="00FD5E8A" w:rsidRPr="00FD63B2" w:rsidRDefault="00FD5E8A" w:rsidP="00FD5E8A">
      <w:pPr>
        <w:ind w:firstLine="851"/>
        <w:rPr>
          <w:sz w:val="24"/>
          <w:szCs w:val="24"/>
        </w:rPr>
      </w:pPr>
      <w:r w:rsidRPr="00FD63B2">
        <w:rPr>
          <w:sz w:val="24"/>
          <w:szCs w:val="24"/>
        </w:rPr>
        <w:t xml:space="preserve">Базисом метапредметных УУД является </w:t>
      </w:r>
      <w:r w:rsidRPr="00FD63B2">
        <w:rPr>
          <w:i/>
          <w:sz w:val="24"/>
          <w:szCs w:val="24"/>
        </w:rPr>
        <w:t>читательская компетентность</w:t>
      </w:r>
      <w:r w:rsidRPr="00FD63B2">
        <w:rPr>
          <w:sz w:val="24"/>
          <w:szCs w:val="24"/>
        </w:rPr>
        <w:t>, которая в ФГОС представлена характеристиками смыслового чтения. Мониторинг читательской компетентности на уровне СОО предполагает использование тестовых методик (тестовый набор ШТУРМ школьный вариант) и стандартизированных метапредметных заданий, направленных на определение навыков:</w:t>
      </w:r>
    </w:p>
    <w:p w:rsidR="00FD5E8A" w:rsidRPr="00FD63B2" w:rsidRDefault="00FD5E8A" w:rsidP="00FD5E8A">
      <w:pPr>
        <w:rPr>
          <w:sz w:val="24"/>
          <w:szCs w:val="24"/>
        </w:rPr>
      </w:pPr>
      <w:r w:rsidRPr="00FD63B2">
        <w:rPr>
          <w:sz w:val="24"/>
          <w:szCs w:val="24"/>
        </w:rPr>
        <w:t>- вычитывания - общего понимания того, о чем говорится в тексте в явном или неявном виде;</w:t>
      </w:r>
    </w:p>
    <w:p w:rsidR="00FD5E8A" w:rsidRPr="00FD63B2" w:rsidRDefault="00FD5E8A" w:rsidP="00FD5E8A">
      <w:pPr>
        <w:rPr>
          <w:sz w:val="24"/>
          <w:szCs w:val="24"/>
        </w:rPr>
      </w:pPr>
      <w:r w:rsidRPr="00FD63B2">
        <w:rPr>
          <w:sz w:val="24"/>
          <w:szCs w:val="24"/>
        </w:rPr>
        <w:t>- формирования представления о причинно - следственных связях, фактологической и концептуальной стороне текста;</w:t>
      </w:r>
    </w:p>
    <w:p w:rsidR="00FD5E8A" w:rsidRPr="00FD63B2" w:rsidRDefault="00FD5E8A" w:rsidP="00FD5E8A">
      <w:pPr>
        <w:rPr>
          <w:sz w:val="24"/>
          <w:szCs w:val="24"/>
        </w:rPr>
      </w:pPr>
      <w:r w:rsidRPr="00FD63B2">
        <w:rPr>
          <w:sz w:val="24"/>
          <w:szCs w:val="24"/>
        </w:rPr>
        <w:t>- анализа, интерпретации и обобщения информации, содержащейся в тексте, формирования на основе текста выводов, аргументов, оценочных суждений и ориентировочной основы действий</w:t>
      </w:r>
      <w:r w:rsidRPr="00FD63B2">
        <w:rPr>
          <w:rStyle w:val="af6"/>
          <w:sz w:val="24"/>
          <w:szCs w:val="24"/>
        </w:rPr>
        <w:footnoteReference w:id="8"/>
      </w:r>
      <w:r w:rsidRPr="00FD63B2">
        <w:rPr>
          <w:sz w:val="24"/>
          <w:szCs w:val="24"/>
        </w:rPr>
        <w:t>.</w:t>
      </w:r>
    </w:p>
    <w:p w:rsidR="00FD5E8A" w:rsidRPr="00FD63B2" w:rsidRDefault="00FD5E8A" w:rsidP="00FD5E8A">
      <w:pPr>
        <w:ind w:firstLine="709"/>
        <w:rPr>
          <w:sz w:val="24"/>
          <w:szCs w:val="24"/>
        </w:rPr>
      </w:pPr>
      <w:r w:rsidRPr="00FD63B2">
        <w:rPr>
          <w:sz w:val="24"/>
          <w:szCs w:val="24"/>
        </w:rPr>
        <w:t xml:space="preserve">Обобщенные на основе ФГОС СОО и концепции УУД результаты развития познавательных УУД и соответствующее им содержание мониторинга  представлено в следующей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671"/>
      </w:tblGrid>
      <w:tr w:rsidR="00FD5E8A" w:rsidRPr="00976B1E" w:rsidTr="00BD615D">
        <w:trPr>
          <w:tblHeader/>
        </w:trPr>
        <w:tc>
          <w:tcPr>
            <w:tcW w:w="4785" w:type="dxa"/>
            <w:shd w:val="clear" w:color="auto" w:fill="auto"/>
            <w:vAlign w:val="center"/>
          </w:tcPr>
          <w:p w:rsidR="00FD5E8A" w:rsidRPr="00976B1E" w:rsidRDefault="00FD5E8A" w:rsidP="00BD615D">
            <w:pPr>
              <w:jc w:val="center"/>
              <w:rPr>
                <w:sz w:val="24"/>
                <w:szCs w:val="24"/>
              </w:rPr>
            </w:pPr>
            <w:r w:rsidRPr="00976B1E">
              <w:rPr>
                <w:sz w:val="24"/>
                <w:szCs w:val="24"/>
              </w:rPr>
              <w:t>Результат</w:t>
            </w:r>
          </w:p>
        </w:tc>
        <w:tc>
          <w:tcPr>
            <w:tcW w:w="5671" w:type="dxa"/>
            <w:shd w:val="clear" w:color="auto" w:fill="auto"/>
          </w:tcPr>
          <w:p w:rsidR="00FD5E8A" w:rsidRPr="00976B1E" w:rsidRDefault="00FD5E8A" w:rsidP="00BD615D">
            <w:pPr>
              <w:jc w:val="center"/>
              <w:rPr>
                <w:sz w:val="24"/>
                <w:szCs w:val="24"/>
              </w:rPr>
            </w:pPr>
            <w:r w:rsidRPr="00976B1E">
              <w:rPr>
                <w:sz w:val="24"/>
                <w:szCs w:val="24"/>
              </w:rPr>
              <w:t>Содержание</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Готовность и способность к самостоятельной предпрофессиональной информационно-познавательной деятельности; непрерывному образованию в  течение всей жизни</w:t>
            </w:r>
          </w:p>
        </w:tc>
        <w:tc>
          <w:tcPr>
            <w:tcW w:w="5671" w:type="dxa"/>
            <w:shd w:val="clear" w:color="auto" w:fill="auto"/>
          </w:tcPr>
          <w:p w:rsidR="00FD5E8A" w:rsidRPr="00976B1E" w:rsidRDefault="00FD5E8A" w:rsidP="00BD615D">
            <w:pPr>
              <w:rPr>
                <w:sz w:val="24"/>
                <w:szCs w:val="24"/>
              </w:rPr>
            </w:pPr>
            <w:r w:rsidRPr="00976B1E">
              <w:rPr>
                <w:sz w:val="24"/>
                <w:szCs w:val="24"/>
              </w:rPr>
              <w:t>переход к самообразованию, владение навыками получения необходимой информации в условиях межпредметности и многозадачности, навык критически оценивать и интерпретировать информацию, получаемую из различных источников</w:t>
            </w:r>
          </w:p>
        </w:tc>
      </w:tr>
      <w:tr w:rsidR="00FD5E8A" w:rsidRPr="00976B1E" w:rsidTr="00BD615D">
        <w:trPr>
          <w:trHeight w:val="1114"/>
        </w:trPr>
        <w:tc>
          <w:tcPr>
            <w:tcW w:w="4785" w:type="dxa"/>
            <w:vMerge/>
            <w:shd w:val="clear" w:color="auto" w:fill="auto"/>
            <w:vAlign w:val="center"/>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навыки самостоятельно строить свой образовательный маршрут, удовлетворять свои познавательные потребности,</w:t>
            </w:r>
          </w:p>
        </w:tc>
      </w:tr>
      <w:tr w:rsidR="00FD5E8A" w:rsidRPr="00976B1E" w:rsidTr="00BD615D">
        <w:trPr>
          <w:trHeight w:val="703"/>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сформированность познавательных мотивов и мотивов самообразования в связи с профессиональной перспективой</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 xml:space="preserve">Владение навыками познавательной рефлексии как осознания совершаемых </w:t>
            </w:r>
            <w:r w:rsidRPr="00976B1E">
              <w:rPr>
                <w:sz w:val="24"/>
                <w:szCs w:val="24"/>
              </w:rPr>
              <w:lastRenderedPageBreak/>
              <w:t>действий и мыслительных процессов, их результатов и оснований, границ своего знания и незнания,</w:t>
            </w:r>
          </w:p>
        </w:tc>
        <w:tc>
          <w:tcPr>
            <w:tcW w:w="5671" w:type="dxa"/>
            <w:shd w:val="clear" w:color="auto" w:fill="auto"/>
          </w:tcPr>
          <w:p w:rsidR="00FD5E8A" w:rsidRPr="00976B1E" w:rsidRDefault="00FD5E8A" w:rsidP="00BD615D">
            <w:pPr>
              <w:rPr>
                <w:sz w:val="24"/>
                <w:szCs w:val="24"/>
              </w:rPr>
            </w:pPr>
            <w:r w:rsidRPr="00976B1E">
              <w:rPr>
                <w:sz w:val="24"/>
                <w:szCs w:val="24"/>
              </w:rPr>
              <w:lastRenderedPageBreak/>
              <w:t xml:space="preserve">усвоение системы общенаучных понятий, определяющее развитие гипотетико-дедуктивного </w:t>
            </w:r>
            <w:r w:rsidRPr="00976B1E">
              <w:rPr>
                <w:sz w:val="24"/>
                <w:szCs w:val="24"/>
              </w:rPr>
              <w:lastRenderedPageBreak/>
              <w:t xml:space="preserve">теоретического мышления и становление осознанности высших форм познавательной деятельности </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 xml:space="preserve">умение строить логические доказательства, </w:t>
            </w:r>
          </w:p>
          <w:p w:rsidR="00FD5E8A" w:rsidRPr="00976B1E" w:rsidRDefault="00FD5E8A" w:rsidP="00BD615D">
            <w:pPr>
              <w:rPr>
                <w:sz w:val="24"/>
                <w:szCs w:val="24"/>
              </w:rPr>
            </w:pPr>
            <w:r w:rsidRPr="00976B1E">
              <w:rPr>
                <w:sz w:val="24"/>
                <w:szCs w:val="24"/>
              </w:rPr>
              <w:t>умение устанавливать логические связи (включения, конъюнкции, тождественности, дизъюнкции и т.д.), формировать познавательные стратегии</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 xml:space="preserve">речевое отображение (описание, объяснение) учеником содержания совершаемых действий в форме речевых значений с целью ориентировки  в предметно-практической или иной деятельности.  </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Владение навыками познавательной, учебно-исследовательской и проектной деятельности, навыками разрешения проблем;</w:t>
            </w:r>
          </w:p>
        </w:tc>
        <w:tc>
          <w:tcPr>
            <w:tcW w:w="5671" w:type="dxa"/>
            <w:shd w:val="clear" w:color="auto" w:fill="auto"/>
          </w:tcPr>
          <w:p w:rsidR="00FD5E8A" w:rsidRPr="00976B1E" w:rsidRDefault="00FD5E8A" w:rsidP="00BD615D">
            <w:pPr>
              <w:rPr>
                <w:sz w:val="24"/>
                <w:szCs w:val="24"/>
              </w:rPr>
            </w:pPr>
            <w:r w:rsidRPr="00976B1E">
              <w:rPr>
                <w:sz w:val="24"/>
                <w:szCs w:val="24"/>
              </w:rPr>
              <w:t>способность строить план проверки гипотез и адекватно реализовывать его</w:t>
            </w:r>
          </w:p>
        </w:tc>
      </w:tr>
      <w:tr w:rsidR="00FD5E8A" w:rsidRPr="00976B1E" w:rsidTr="00BD615D">
        <w:trPr>
          <w:trHeight w:val="376"/>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способность определять структуру проблемы, формулировать гипотезы о связях объектов и явлений, закономерностях протекания процессов</w:t>
            </w:r>
          </w:p>
        </w:tc>
      </w:tr>
      <w:tr w:rsidR="00FD5E8A" w:rsidRPr="00976B1E" w:rsidTr="00BD615D">
        <w:trPr>
          <w:trHeight w:val="805"/>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овладение способами комбинаторики - способами и приемами поиска и соединения данных, заданных частей и элементов в соответствии с целью и задачами, развитие формально-логического интеллекта в форме гипотетико-дедуктивного мышления.</w:t>
            </w:r>
          </w:p>
        </w:tc>
      </w:tr>
    </w:tbl>
    <w:p w:rsidR="00FD5E8A" w:rsidRPr="00FD63B2" w:rsidRDefault="00FD5E8A" w:rsidP="00FD5E8A">
      <w:pPr>
        <w:rPr>
          <w:sz w:val="24"/>
          <w:szCs w:val="24"/>
        </w:rPr>
      </w:pPr>
    </w:p>
    <w:p w:rsidR="00FD5E8A" w:rsidRPr="00FD63B2" w:rsidRDefault="00FD5E8A" w:rsidP="00FD5E8A">
      <w:pPr>
        <w:ind w:firstLine="851"/>
        <w:rPr>
          <w:sz w:val="24"/>
          <w:szCs w:val="24"/>
        </w:rPr>
      </w:pPr>
      <w:r w:rsidRPr="00FD63B2">
        <w:rPr>
          <w:sz w:val="24"/>
          <w:szCs w:val="24"/>
        </w:rPr>
        <w:t>Регулятивные универсальные учебные действия создают основу организации познавательной и учебной деятельности. Ключевым новообразованием средней школы должна стать способность к построению индивидуальной образовательной траектории, самостоятельность в планировании и осуществлении учебной деятельности. Согласно ФГОС, регулятивные УУД отображают:</w:t>
      </w:r>
    </w:p>
    <w:p w:rsidR="00FD5E8A" w:rsidRPr="00FD63B2" w:rsidRDefault="00FD5E8A" w:rsidP="00FD5E8A">
      <w:pPr>
        <w:rPr>
          <w:sz w:val="24"/>
          <w:szCs w:val="24"/>
        </w:rPr>
      </w:pPr>
      <w:r w:rsidRPr="00FD63B2">
        <w:rPr>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D5E8A" w:rsidRPr="00FD63B2" w:rsidRDefault="00FD5E8A" w:rsidP="00FD5E8A">
      <w:pPr>
        <w:rPr>
          <w:sz w:val="24"/>
          <w:szCs w:val="24"/>
        </w:rPr>
      </w:pPr>
      <w:r w:rsidRPr="00FD63B2">
        <w:rPr>
          <w:sz w:val="24"/>
          <w:szCs w:val="24"/>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rsidR="00FD5E8A" w:rsidRPr="00FD63B2" w:rsidRDefault="00FD5E8A" w:rsidP="00FD5E8A">
      <w:pPr>
        <w:ind w:firstLine="709"/>
        <w:rPr>
          <w:sz w:val="24"/>
          <w:szCs w:val="24"/>
        </w:rPr>
      </w:pPr>
      <w:r w:rsidRPr="00FD63B2">
        <w:rPr>
          <w:sz w:val="24"/>
          <w:szCs w:val="24"/>
        </w:rPr>
        <w:t xml:space="preserve">Обобщенные на основе ФГОС СОО и концепции УУД результаты развития регулятивных УУД и соответствующее им содержание представлено в следующей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955"/>
      </w:tblGrid>
      <w:tr w:rsidR="00FD5E8A" w:rsidRPr="00976B1E" w:rsidTr="00BD615D">
        <w:trPr>
          <w:tblHeader/>
        </w:trPr>
        <w:tc>
          <w:tcPr>
            <w:tcW w:w="4785" w:type="dxa"/>
            <w:shd w:val="clear" w:color="auto" w:fill="auto"/>
            <w:vAlign w:val="center"/>
          </w:tcPr>
          <w:p w:rsidR="00FD5E8A" w:rsidRPr="00976B1E" w:rsidRDefault="00FD5E8A" w:rsidP="00BD615D">
            <w:pPr>
              <w:jc w:val="center"/>
              <w:rPr>
                <w:sz w:val="24"/>
                <w:szCs w:val="24"/>
              </w:rPr>
            </w:pPr>
            <w:r w:rsidRPr="00976B1E">
              <w:rPr>
                <w:sz w:val="24"/>
                <w:szCs w:val="24"/>
              </w:rPr>
              <w:t>Результат</w:t>
            </w:r>
          </w:p>
        </w:tc>
        <w:tc>
          <w:tcPr>
            <w:tcW w:w="5955" w:type="dxa"/>
            <w:shd w:val="clear" w:color="auto" w:fill="auto"/>
          </w:tcPr>
          <w:p w:rsidR="00FD5E8A" w:rsidRPr="00976B1E" w:rsidRDefault="00FD5E8A" w:rsidP="00BD615D">
            <w:pPr>
              <w:jc w:val="center"/>
              <w:rPr>
                <w:sz w:val="24"/>
                <w:szCs w:val="24"/>
              </w:rPr>
            </w:pPr>
            <w:r w:rsidRPr="00976B1E">
              <w:rPr>
                <w:sz w:val="24"/>
                <w:szCs w:val="24"/>
              </w:rPr>
              <w:t>Содержание</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 xml:space="preserve">Построение и реализация жизненных планов во временной перспективе </w:t>
            </w:r>
          </w:p>
        </w:tc>
        <w:tc>
          <w:tcPr>
            <w:tcW w:w="5955" w:type="dxa"/>
            <w:shd w:val="clear" w:color="auto" w:fill="auto"/>
          </w:tcPr>
          <w:p w:rsidR="00FD5E8A" w:rsidRPr="00976B1E" w:rsidRDefault="00FD5E8A" w:rsidP="00BD615D">
            <w:pPr>
              <w:rPr>
                <w:sz w:val="24"/>
                <w:szCs w:val="24"/>
              </w:rPr>
            </w:pPr>
            <w:r w:rsidRPr="00976B1E">
              <w:rPr>
                <w:sz w:val="24"/>
                <w:szCs w:val="24"/>
              </w:rPr>
              <w:t>выбор конструктивных стратегий, умение достаточно точно оценивать время для выполнения задач</w:t>
            </w:r>
          </w:p>
        </w:tc>
      </w:tr>
      <w:tr w:rsidR="00FD5E8A" w:rsidRPr="00976B1E" w:rsidTr="00BD615D">
        <w:trPr>
          <w:trHeight w:val="515"/>
        </w:trPr>
        <w:tc>
          <w:tcPr>
            <w:tcW w:w="4785" w:type="dxa"/>
            <w:vMerge/>
            <w:shd w:val="clear" w:color="auto" w:fill="auto"/>
            <w:vAlign w:val="center"/>
          </w:tcPr>
          <w:p w:rsidR="00FD5E8A" w:rsidRPr="00976B1E" w:rsidRDefault="00FD5E8A" w:rsidP="00BD615D">
            <w:pPr>
              <w:rPr>
                <w:sz w:val="24"/>
                <w:szCs w:val="24"/>
              </w:rPr>
            </w:pPr>
          </w:p>
        </w:tc>
        <w:tc>
          <w:tcPr>
            <w:tcW w:w="5955" w:type="dxa"/>
            <w:shd w:val="clear" w:color="auto" w:fill="auto"/>
          </w:tcPr>
          <w:p w:rsidR="00FD5E8A" w:rsidRPr="00976B1E" w:rsidRDefault="00FD5E8A" w:rsidP="00BD615D">
            <w:pPr>
              <w:rPr>
                <w:sz w:val="24"/>
                <w:szCs w:val="24"/>
              </w:rPr>
            </w:pPr>
            <w:r w:rsidRPr="00976B1E">
              <w:rPr>
                <w:sz w:val="24"/>
                <w:szCs w:val="24"/>
              </w:rPr>
              <w:t>самостоятельная реализация, управление временем, контроль и коррекция деятельности на основе предварительного планирования</w:t>
            </w:r>
          </w:p>
        </w:tc>
      </w:tr>
      <w:tr w:rsidR="00FD5E8A" w:rsidRPr="00976B1E" w:rsidTr="00BD615D">
        <w:trPr>
          <w:trHeight w:val="553"/>
        </w:trPr>
        <w:tc>
          <w:tcPr>
            <w:tcW w:w="4785" w:type="dxa"/>
            <w:vMerge/>
            <w:shd w:val="clear" w:color="auto" w:fill="auto"/>
          </w:tcPr>
          <w:p w:rsidR="00FD5E8A" w:rsidRPr="00976B1E" w:rsidRDefault="00FD5E8A" w:rsidP="00BD615D">
            <w:pPr>
              <w:rPr>
                <w:sz w:val="24"/>
                <w:szCs w:val="24"/>
              </w:rPr>
            </w:pPr>
          </w:p>
        </w:tc>
        <w:tc>
          <w:tcPr>
            <w:tcW w:w="5955" w:type="dxa"/>
            <w:shd w:val="clear" w:color="auto" w:fill="auto"/>
          </w:tcPr>
          <w:p w:rsidR="00FD5E8A" w:rsidRPr="00976B1E" w:rsidRDefault="00FD5E8A" w:rsidP="00BD615D">
            <w:pPr>
              <w:rPr>
                <w:sz w:val="24"/>
                <w:szCs w:val="24"/>
              </w:rPr>
            </w:pPr>
            <w:r w:rsidRPr="00976B1E">
              <w:rPr>
                <w:sz w:val="24"/>
                <w:szCs w:val="24"/>
              </w:rPr>
              <w:t>умение использовать ресурсные возможности для достижения целей</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 xml:space="preserve">Осознанная саморегуляция на основе интеграции целеполагания, планирования, контроля, коррекции и оценки </w:t>
            </w:r>
          </w:p>
        </w:tc>
        <w:tc>
          <w:tcPr>
            <w:tcW w:w="5955" w:type="dxa"/>
            <w:shd w:val="clear" w:color="auto" w:fill="auto"/>
          </w:tcPr>
          <w:p w:rsidR="00FD5E8A" w:rsidRPr="00976B1E" w:rsidRDefault="00FD5E8A" w:rsidP="00BD615D">
            <w:pPr>
              <w:rPr>
                <w:sz w:val="24"/>
                <w:szCs w:val="24"/>
              </w:rPr>
            </w:pPr>
            <w:r w:rsidRPr="00976B1E">
              <w:rPr>
                <w:sz w:val="24"/>
                <w:szCs w:val="24"/>
              </w:rPr>
              <w:t>осознание используемых стратегий совладания способность совладать со страхами, тревожностью, неуверенностью;</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955" w:type="dxa"/>
            <w:shd w:val="clear" w:color="auto" w:fill="auto"/>
          </w:tcPr>
          <w:p w:rsidR="00FD5E8A" w:rsidRPr="00976B1E" w:rsidRDefault="00FD5E8A" w:rsidP="00BD615D">
            <w:pPr>
              <w:rPr>
                <w:sz w:val="24"/>
                <w:szCs w:val="24"/>
              </w:rPr>
            </w:pPr>
            <w:r w:rsidRPr="00976B1E">
              <w:rPr>
                <w:sz w:val="24"/>
                <w:szCs w:val="24"/>
              </w:rPr>
              <w:t>поленезависимость самоуправления, способность противостоять внешним помехам деятельности</w:t>
            </w:r>
          </w:p>
        </w:tc>
      </w:tr>
      <w:tr w:rsidR="00FD5E8A" w:rsidRPr="00976B1E" w:rsidTr="00BD615D">
        <w:tc>
          <w:tcPr>
            <w:tcW w:w="4785" w:type="dxa"/>
            <w:vMerge/>
            <w:shd w:val="clear" w:color="auto" w:fill="auto"/>
            <w:vAlign w:val="center"/>
          </w:tcPr>
          <w:p w:rsidR="00FD5E8A" w:rsidRPr="00976B1E" w:rsidRDefault="00FD5E8A" w:rsidP="00BD615D">
            <w:pPr>
              <w:rPr>
                <w:sz w:val="24"/>
                <w:szCs w:val="24"/>
              </w:rPr>
            </w:pPr>
          </w:p>
        </w:tc>
        <w:tc>
          <w:tcPr>
            <w:tcW w:w="5955" w:type="dxa"/>
            <w:shd w:val="clear" w:color="auto" w:fill="auto"/>
          </w:tcPr>
          <w:p w:rsidR="00FD5E8A" w:rsidRPr="00976B1E" w:rsidRDefault="00FD5E8A" w:rsidP="00BD615D">
            <w:pPr>
              <w:rPr>
                <w:sz w:val="24"/>
                <w:szCs w:val="24"/>
              </w:rPr>
            </w:pPr>
            <w:r w:rsidRPr="00976B1E">
              <w:rPr>
                <w:sz w:val="24"/>
                <w:szCs w:val="24"/>
              </w:rPr>
              <w:t xml:space="preserve">рефлексивность самоуправления, оценка своего действия и возможность эмоциональной </w:t>
            </w:r>
            <w:r w:rsidRPr="00976B1E">
              <w:rPr>
                <w:sz w:val="24"/>
                <w:szCs w:val="24"/>
              </w:rPr>
              <w:lastRenderedPageBreak/>
              <w:t>саморегуляции</w:t>
            </w:r>
          </w:p>
        </w:tc>
      </w:tr>
    </w:tbl>
    <w:p w:rsidR="00FD5E8A" w:rsidRPr="00FD63B2" w:rsidRDefault="00FD5E8A" w:rsidP="00FD5E8A">
      <w:pPr>
        <w:rPr>
          <w:sz w:val="24"/>
          <w:szCs w:val="24"/>
        </w:rPr>
      </w:pPr>
    </w:p>
    <w:p w:rsidR="00FD5E8A" w:rsidRPr="00FD63B2" w:rsidRDefault="00FD5E8A" w:rsidP="00FD5E8A">
      <w:pPr>
        <w:ind w:firstLine="709"/>
        <w:rPr>
          <w:sz w:val="24"/>
          <w:szCs w:val="24"/>
        </w:rPr>
      </w:pPr>
      <w:r w:rsidRPr="00FD63B2">
        <w:rPr>
          <w:sz w:val="24"/>
          <w:szCs w:val="24"/>
        </w:rPr>
        <w:t xml:space="preserve">Коммуникативные универсальные действия обеспечивают учебное сотрудничество. ФГОС СОО предполагает формирование у выпускника системы значимых социальных и межличностных отношений. Коммуникативные УУД проявляются в </w:t>
      </w:r>
    </w:p>
    <w:p w:rsidR="00FD5E8A" w:rsidRPr="00FD63B2" w:rsidRDefault="00FD5E8A" w:rsidP="00FD5E8A">
      <w:pPr>
        <w:rPr>
          <w:sz w:val="24"/>
          <w:szCs w:val="24"/>
        </w:rPr>
      </w:pPr>
      <w:r w:rsidRPr="00FD63B2">
        <w:rPr>
          <w:sz w:val="24"/>
          <w:szCs w:val="24"/>
        </w:rPr>
        <w:t>- умении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D5E8A" w:rsidRPr="00FD63B2" w:rsidRDefault="00FD5E8A" w:rsidP="00FD5E8A">
      <w:pPr>
        <w:rPr>
          <w:sz w:val="24"/>
          <w:szCs w:val="24"/>
        </w:rPr>
      </w:pPr>
      <w:r w:rsidRPr="00FD63B2">
        <w:rPr>
          <w:sz w:val="24"/>
          <w:szCs w:val="24"/>
        </w:rPr>
        <w:t>- умении определять назначение и функции различных социальных институтов;</w:t>
      </w:r>
    </w:p>
    <w:p w:rsidR="00FD5E8A" w:rsidRPr="00FD63B2" w:rsidRDefault="00FD5E8A" w:rsidP="00FD5E8A">
      <w:pPr>
        <w:rPr>
          <w:sz w:val="24"/>
          <w:szCs w:val="24"/>
        </w:rPr>
      </w:pPr>
      <w:r w:rsidRPr="00FD63B2">
        <w:rPr>
          <w:sz w:val="24"/>
          <w:szCs w:val="24"/>
        </w:rPr>
        <w:t>- владении языковыми средствами - умение ясно, логично и точно излагать свою точку зрения, использовать адекватные языковые средства</w:t>
      </w:r>
      <w:r w:rsidRPr="00FD63B2">
        <w:rPr>
          <w:rStyle w:val="af6"/>
          <w:sz w:val="24"/>
          <w:szCs w:val="24"/>
        </w:rPr>
        <w:footnoteReference w:id="9"/>
      </w:r>
      <w:r w:rsidRPr="00FD63B2">
        <w:rPr>
          <w:sz w:val="24"/>
          <w:szCs w:val="24"/>
        </w:rPr>
        <w:t xml:space="preserve">. </w:t>
      </w:r>
    </w:p>
    <w:p w:rsidR="00FD5E8A" w:rsidRPr="00FD63B2" w:rsidRDefault="00FD5E8A" w:rsidP="00FD5E8A">
      <w:pPr>
        <w:ind w:firstLine="709"/>
        <w:rPr>
          <w:sz w:val="24"/>
          <w:szCs w:val="24"/>
        </w:rPr>
      </w:pPr>
      <w:r w:rsidRPr="00FD63B2">
        <w:rPr>
          <w:sz w:val="24"/>
          <w:szCs w:val="24"/>
        </w:rPr>
        <w:t xml:space="preserve">Обобщенные на основе ФГОС СОО и концепции УУД результаты развития коммуникативных УУД и соответствующее им содержание представлено в следующей таблице: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671"/>
      </w:tblGrid>
      <w:tr w:rsidR="00FD5E8A" w:rsidRPr="00976B1E" w:rsidTr="00BD615D">
        <w:trPr>
          <w:tblHeader/>
        </w:trPr>
        <w:tc>
          <w:tcPr>
            <w:tcW w:w="4785" w:type="dxa"/>
            <w:shd w:val="clear" w:color="auto" w:fill="auto"/>
            <w:vAlign w:val="center"/>
          </w:tcPr>
          <w:p w:rsidR="00FD5E8A" w:rsidRPr="00976B1E" w:rsidRDefault="00FD5E8A" w:rsidP="00BD615D">
            <w:pPr>
              <w:jc w:val="center"/>
              <w:rPr>
                <w:sz w:val="24"/>
                <w:szCs w:val="24"/>
              </w:rPr>
            </w:pPr>
            <w:r w:rsidRPr="00976B1E">
              <w:rPr>
                <w:sz w:val="24"/>
                <w:szCs w:val="24"/>
              </w:rPr>
              <w:t>Результат</w:t>
            </w:r>
          </w:p>
        </w:tc>
        <w:tc>
          <w:tcPr>
            <w:tcW w:w="5671" w:type="dxa"/>
            <w:shd w:val="clear" w:color="auto" w:fill="auto"/>
          </w:tcPr>
          <w:p w:rsidR="00FD5E8A" w:rsidRPr="00976B1E" w:rsidRDefault="00FD5E8A" w:rsidP="00BD615D">
            <w:pPr>
              <w:jc w:val="center"/>
              <w:rPr>
                <w:sz w:val="24"/>
                <w:szCs w:val="24"/>
              </w:rPr>
            </w:pPr>
            <w:r w:rsidRPr="00976B1E">
              <w:rPr>
                <w:sz w:val="24"/>
                <w:szCs w:val="24"/>
              </w:rPr>
              <w:t>Содержание</w:t>
            </w:r>
          </w:p>
        </w:tc>
      </w:tr>
      <w:tr w:rsidR="00FD5E8A" w:rsidRPr="00976B1E" w:rsidTr="00BD615D">
        <w:trPr>
          <w:trHeight w:val="739"/>
        </w:trPr>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Коммуникация как способ получения информации, произвольность и рефлексивность общения и взаимодействия с партнерами по совместной деятельности или обмену информацией</w:t>
            </w:r>
          </w:p>
        </w:tc>
        <w:tc>
          <w:tcPr>
            <w:tcW w:w="5671" w:type="dxa"/>
            <w:shd w:val="clear" w:color="auto" w:fill="auto"/>
          </w:tcPr>
          <w:p w:rsidR="00FD5E8A" w:rsidRPr="00976B1E" w:rsidRDefault="00FD5E8A" w:rsidP="00BD615D">
            <w:pPr>
              <w:rPr>
                <w:sz w:val="24"/>
                <w:szCs w:val="24"/>
              </w:rPr>
            </w:pPr>
            <w:r w:rsidRPr="00976B1E">
              <w:rPr>
                <w:sz w:val="24"/>
                <w:szCs w:val="24"/>
              </w:rPr>
              <w:t xml:space="preserve">умение адекватно использовать речевые средства для получения информации, дискуссии и аргументации своей позиции; </w:t>
            </w:r>
          </w:p>
        </w:tc>
      </w:tr>
      <w:tr w:rsidR="00FD5E8A" w:rsidRPr="00976B1E" w:rsidTr="00BD615D">
        <w:trPr>
          <w:trHeight w:val="554"/>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умение представлять и сообщать в письменной и устной форме;</w:t>
            </w:r>
          </w:p>
        </w:tc>
      </w:tr>
      <w:tr w:rsidR="00FD5E8A" w:rsidRPr="00976B1E" w:rsidTr="00BD615D">
        <w:trPr>
          <w:trHeight w:val="833"/>
        </w:trPr>
        <w:tc>
          <w:tcPr>
            <w:tcW w:w="4785" w:type="dxa"/>
            <w:vMerge/>
            <w:shd w:val="clear" w:color="auto" w:fill="auto"/>
            <w:vAlign w:val="center"/>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умение находить и выдерживать дистанцию общения соответствующую нормам социального института</w:t>
            </w:r>
          </w:p>
        </w:tc>
      </w:tr>
      <w:tr w:rsidR="00FD5E8A" w:rsidRPr="00976B1E" w:rsidTr="00BD615D">
        <w:tc>
          <w:tcPr>
            <w:tcW w:w="4785" w:type="dxa"/>
            <w:vMerge w:val="restart"/>
            <w:shd w:val="clear" w:color="auto" w:fill="auto"/>
            <w:vAlign w:val="center"/>
          </w:tcPr>
          <w:p w:rsidR="00FD5E8A" w:rsidRPr="00976B1E" w:rsidRDefault="00FD5E8A" w:rsidP="00BD615D">
            <w:pPr>
              <w:rPr>
                <w:sz w:val="24"/>
                <w:szCs w:val="24"/>
              </w:rPr>
            </w:pPr>
            <w:r w:rsidRPr="00976B1E">
              <w:rPr>
                <w:sz w:val="24"/>
                <w:szCs w:val="24"/>
              </w:rPr>
              <w:t>Коммуникация  как условие сотрудничества</w:t>
            </w:r>
          </w:p>
        </w:tc>
        <w:tc>
          <w:tcPr>
            <w:tcW w:w="5671" w:type="dxa"/>
            <w:shd w:val="clear" w:color="auto" w:fill="auto"/>
          </w:tcPr>
          <w:p w:rsidR="00FD5E8A" w:rsidRPr="00976B1E" w:rsidRDefault="00FD5E8A" w:rsidP="00BD615D">
            <w:pPr>
              <w:rPr>
                <w:sz w:val="24"/>
                <w:szCs w:val="24"/>
              </w:rPr>
            </w:pPr>
            <w:r w:rsidRPr="00976B1E">
              <w:rPr>
                <w:sz w:val="24"/>
                <w:szCs w:val="24"/>
              </w:rPr>
              <w:t>умение слушать и слышать, умение полно и точно выражать свои мысли в соответствии с задачами и условиями коммуникации</w:t>
            </w:r>
          </w:p>
        </w:tc>
      </w:tr>
      <w:tr w:rsidR="00FD5E8A" w:rsidRPr="00976B1E" w:rsidTr="00BD615D">
        <w:trPr>
          <w:trHeight w:val="805"/>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умение вступать в диалог, а также участвовать в коллективном обсуждении проблем;</w:t>
            </w:r>
          </w:p>
        </w:tc>
      </w:tr>
      <w:tr w:rsidR="00FD5E8A" w:rsidRPr="00976B1E" w:rsidTr="00BD615D">
        <w:trPr>
          <w:trHeight w:val="557"/>
        </w:trPr>
        <w:tc>
          <w:tcPr>
            <w:tcW w:w="4785" w:type="dxa"/>
            <w:vMerge/>
            <w:shd w:val="clear" w:color="auto" w:fill="auto"/>
          </w:tcPr>
          <w:p w:rsidR="00FD5E8A" w:rsidRPr="00976B1E" w:rsidRDefault="00FD5E8A" w:rsidP="00BD615D">
            <w:pPr>
              <w:rPr>
                <w:sz w:val="24"/>
                <w:szCs w:val="24"/>
              </w:rPr>
            </w:pPr>
          </w:p>
        </w:tc>
        <w:tc>
          <w:tcPr>
            <w:tcW w:w="5671" w:type="dxa"/>
            <w:shd w:val="clear" w:color="auto" w:fill="auto"/>
          </w:tcPr>
          <w:p w:rsidR="00FD5E8A" w:rsidRPr="00976B1E" w:rsidRDefault="00FD5E8A" w:rsidP="00BD615D">
            <w:pPr>
              <w:rPr>
                <w:sz w:val="24"/>
                <w:szCs w:val="24"/>
              </w:rPr>
            </w:pPr>
            <w:r w:rsidRPr="00976B1E">
              <w:rPr>
                <w:sz w:val="24"/>
                <w:szCs w:val="24"/>
              </w:rPr>
              <w:t>готовность спрашивать, интересоваться чужим мнением и высказывать свое</w:t>
            </w:r>
          </w:p>
        </w:tc>
      </w:tr>
    </w:tbl>
    <w:p w:rsidR="00FD5E8A" w:rsidRPr="00FD63B2" w:rsidRDefault="00FD5E8A" w:rsidP="00FD5E8A">
      <w:pPr>
        <w:rPr>
          <w:sz w:val="24"/>
          <w:szCs w:val="24"/>
        </w:rPr>
      </w:pPr>
    </w:p>
    <w:p w:rsidR="00FD5E8A" w:rsidRPr="00FD63B2" w:rsidRDefault="00FD5E8A" w:rsidP="00FD5E8A">
      <w:pPr>
        <w:shd w:val="clear" w:color="auto" w:fill="FFFFFF"/>
        <w:jc w:val="center"/>
        <w:rPr>
          <w:b/>
          <w:sz w:val="24"/>
          <w:szCs w:val="24"/>
        </w:rPr>
      </w:pPr>
      <w:r w:rsidRPr="00FD63B2">
        <w:rPr>
          <w:b/>
          <w:color w:val="000000"/>
          <w:spacing w:val="-2"/>
          <w:sz w:val="24"/>
          <w:szCs w:val="24"/>
        </w:rPr>
        <w:t>Задачи мониторинга</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Отработка механизмов сбора информации об уровне сформированности УУД.</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Выявление и анализ факторов, способствующих формированию УУД.</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Апробация технологических карт и методик оценки уровня сформированности УУД.</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Формирование банка методических материалов для организации и проведения мониторинга уровня сформированности УУД  у учащихся 10-11 классов.</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Обеспечение преемственности и единообразия в процедурах оценки качества результатов основного общего образования и среднего общего образования в условиях внедрения ФГОС.</w:t>
      </w:r>
    </w:p>
    <w:p w:rsidR="00FD5E8A" w:rsidRPr="00FD63B2" w:rsidRDefault="00FD5E8A" w:rsidP="005E6B29">
      <w:pPr>
        <w:widowControl/>
        <w:numPr>
          <w:ilvl w:val="0"/>
          <w:numId w:val="117"/>
        </w:numPr>
        <w:shd w:val="clear" w:color="auto" w:fill="FFFFFF"/>
        <w:autoSpaceDE/>
        <w:autoSpaceDN/>
        <w:spacing w:line="276" w:lineRule="auto"/>
        <w:jc w:val="both"/>
        <w:rPr>
          <w:sz w:val="24"/>
          <w:szCs w:val="24"/>
        </w:rPr>
      </w:pPr>
      <w:r w:rsidRPr="00FD63B2">
        <w:rPr>
          <w:sz w:val="24"/>
          <w:szCs w:val="24"/>
        </w:rPr>
        <w:t xml:space="preserve">Разработка и апробация системы критериев и показателей уровня сформированности УУД у учащихся  среднего общего образования. </w:t>
      </w:r>
    </w:p>
    <w:p w:rsidR="00FD5E8A" w:rsidRPr="00FD63B2" w:rsidRDefault="00FD5E8A" w:rsidP="00FD5E8A">
      <w:pPr>
        <w:rPr>
          <w:b/>
          <w:sz w:val="24"/>
          <w:szCs w:val="24"/>
          <w:u w:val="single"/>
        </w:rPr>
      </w:pPr>
    </w:p>
    <w:p w:rsidR="00FD5E8A" w:rsidRPr="00FD63B2" w:rsidRDefault="00FD5E8A" w:rsidP="00FD5E8A">
      <w:pPr>
        <w:jc w:val="center"/>
        <w:rPr>
          <w:b/>
          <w:sz w:val="24"/>
          <w:szCs w:val="24"/>
        </w:rPr>
      </w:pPr>
      <w:r w:rsidRPr="00FD63B2">
        <w:rPr>
          <w:b/>
          <w:sz w:val="24"/>
          <w:szCs w:val="24"/>
        </w:rPr>
        <w:t>Объекты мониторинга</w:t>
      </w:r>
    </w:p>
    <w:p w:rsidR="00FD5E8A" w:rsidRPr="00FD63B2" w:rsidRDefault="00FD5E8A" w:rsidP="005E6B29">
      <w:pPr>
        <w:widowControl/>
        <w:numPr>
          <w:ilvl w:val="0"/>
          <w:numId w:val="118"/>
        </w:numPr>
        <w:autoSpaceDE/>
        <w:autoSpaceDN/>
        <w:jc w:val="both"/>
        <w:rPr>
          <w:sz w:val="24"/>
          <w:szCs w:val="24"/>
        </w:rPr>
      </w:pPr>
      <w:r w:rsidRPr="00FD63B2">
        <w:rPr>
          <w:sz w:val="24"/>
          <w:szCs w:val="24"/>
        </w:rPr>
        <w:t>Универсальные учебные действия  школьников 10-11 классов.</w:t>
      </w:r>
    </w:p>
    <w:p w:rsidR="005C70C3" w:rsidRDefault="00FD5E8A" w:rsidP="005E6B29">
      <w:pPr>
        <w:widowControl/>
        <w:numPr>
          <w:ilvl w:val="0"/>
          <w:numId w:val="118"/>
        </w:numPr>
        <w:shd w:val="clear" w:color="auto" w:fill="FFFFFF"/>
        <w:autoSpaceDE/>
        <w:autoSpaceDN/>
        <w:jc w:val="both"/>
        <w:rPr>
          <w:sz w:val="24"/>
          <w:szCs w:val="24"/>
        </w:rPr>
      </w:pPr>
      <w:r w:rsidRPr="005C70C3">
        <w:rPr>
          <w:sz w:val="24"/>
          <w:szCs w:val="24"/>
        </w:rPr>
        <w:t>Психолого-педагогические условия обучения.</w:t>
      </w:r>
    </w:p>
    <w:p w:rsidR="00FD5E8A" w:rsidRPr="005C70C3" w:rsidRDefault="00FD5E8A" w:rsidP="005E6B29">
      <w:pPr>
        <w:widowControl/>
        <w:numPr>
          <w:ilvl w:val="0"/>
          <w:numId w:val="118"/>
        </w:numPr>
        <w:shd w:val="clear" w:color="auto" w:fill="FFFFFF"/>
        <w:autoSpaceDE/>
        <w:autoSpaceDN/>
        <w:jc w:val="both"/>
        <w:rPr>
          <w:sz w:val="24"/>
          <w:szCs w:val="24"/>
        </w:rPr>
      </w:pPr>
      <w:r w:rsidRPr="005C70C3">
        <w:rPr>
          <w:color w:val="000000"/>
          <w:spacing w:val="-2"/>
          <w:sz w:val="24"/>
          <w:szCs w:val="24"/>
        </w:rPr>
        <w:lastRenderedPageBreak/>
        <w:t>Педагогические технологии, используемые при формировании и диагностике УУД в средней школе.</w:t>
      </w:r>
    </w:p>
    <w:p w:rsidR="00FD5E8A" w:rsidRPr="00FD63B2" w:rsidRDefault="00FD5E8A" w:rsidP="00FD5E8A">
      <w:pPr>
        <w:ind w:hanging="15"/>
        <w:jc w:val="center"/>
        <w:outlineLvl w:val="3"/>
        <w:rPr>
          <w:b/>
          <w:bCs/>
          <w:sz w:val="24"/>
          <w:szCs w:val="24"/>
        </w:rPr>
      </w:pPr>
      <w:bookmarkStart w:id="0" w:name="4"/>
      <w:bookmarkEnd w:id="0"/>
    </w:p>
    <w:p w:rsidR="00FD5E8A" w:rsidRPr="00FD63B2" w:rsidRDefault="00FD5E8A" w:rsidP="00FD5E8A">
      <w:pPr>
        <w:ind w:hanging="15"/>
        <w:jc w:val="center"/>
        <w:outlineLvl w:val="3"/>
        <w:rPr>
          <w:sz w:val="24"/>
          <w:szCs w:val="24"/>
        </w:rPr>
      </w:pPr>
      <w:r w:rsidRPr="00FD63B2">
        <w:rPr>
          <w:b/>
          <w:bCs/>
          <w:sz w:val="24"/>
          <w:szCs w:val="24"/>
        </w:rPr>
        <w:t>Условия реализации программы мониторинга</w:t>
      </w:r>
    </w:p>
    <w:p w:rsidR="00FD5E8A" w:rsidRPr="00FD63B2" w:rsidRDefault="00FD5E8A" w:rsidP="00FD5E8A">
      <w:pPr>
        <w:ind w:hanging="15"/>
        <w:outlineLvl w:val="3"/>
        <w:rPr>
          <w:b/>
          <w:bCs/>
          <w:sz w:val="24"/>
          <w:szCs w:val="24"/>
        </w:rPr>
      </w:pPr>
      <w:r w:rsidRPr="00FD63B2">
        <w:rPr>
          <w:sz w:val="24"/>
          <w:szCs w:val="24"/>
        </w:rPr>
        <w:t>Банк диагностических методик, технологические карты, кадровый ресурс.</w:t>
      </w:r>
    </w:p>
    <w:p w:rsidR="00FD5E8A" w:rsidRPr="00FD63B2" w:rsidRDefault="00FD5E8A" w:rsidP="00FD5E8A">
      <w:pPr>
        <w:ind w:hanging="15"/>
        <w:rPr>
          <w:sz w:val="24"/>
          <w:szCs w:val="24"/>
        </w:rPr>
      </w:pPr>
      <w:r w:rsidRPr="00FD63B2">
        <w:rPr>
          <w:sz w:val="24"/>
          <w:szCs w:val="24"/>
        </w:rPr>
        <w:t xml:space="preserve">Срок реализации программы 2 года (среднее общее образование). </w:t>
      </w:r>
      <w:bookmarkStart w:id="1" w:name="5"/>
      <w:bookmarkEnd w:id="1"/>
    </w:p>
    <w:p w:rsidR="00FD5E8A" w:rsidRPr="00FD63B2" w:rsidRDefault="00FD5E8A" w:rsidP="00FD5E8A">
      <w:pPr>
        <w:ind w:hanging="15"/>
        <w:jc w:val="center"/>
        <w:rPr>
          <w:b/>
          <w:sz w:val="24"/>
          <w:szCs w:val="24"/>
        </w:rPr>
      </w:pPr>
    </w:p>
    <w:p w:rsidR="00FD5E8A" w:rsidRPr="00FD63B2" w:rsidRDefault="00FD5E8A" w:rsidP="00FD5E8A">
      <w:pPr>
        <w:ind w:hanging="15"/>
        <w:jc w:val="center"/>
        <w:rPr>
          <w:b/>
          <w:sz w:val="24"/>
          <w:szCs w:val="24"/>
        </w:rPr>
      </w:pPr>
      <w:r w:rsidRPr="00FD63B2">
        <w:rPr>
          <w:b/>
          <w:sz w:val="24"/>
          <w:szCs w:val="24"/>
        </w:rPr>
        <w:t>Области применения данных мониторинга</w:t>
      </w:r>
    </w:p>
    <w:p w:rsidR="00FD5E8A" w:rsidRPr="00FD63B2" w:rsidRDefault="00FD5E8A" w:rsidP="00FD5E8A">
      <w:pPr>
        <w:ind w:firstLine="709"/>
        <w:rPr>
          <w:sz w:val="24"/>
          <w:szCs w:val="24"/>
        </w:rPr>
      </w:pPr>
      <w:r w:rsidRPr="00FD63B2">
        <w:rPr>
          <w:sz w:val="24"/>
          <w:szCs w:val="24"/>
        </w:rPr>
        <w:t>Данные, полученные в ходе мониторинга, используются для оперативной коррекции образовательного процесса.</w:t>
      </w:r>
    </w:p>
    <w:p w:rsidR="00FD5E8A" w:rsidRPr="00FD63B2" w:rsidRDefault="00FD5E8A" w:rsidP="00FD5E8A">
      <w:pPr>
        <w:ind w:hanging="15"/>
        <w:jc w:val="center"/>
        <w:rPr>
          <w:b/>
          <w:sz w:val="24"/>
          <w:szCs w:val="24"/>
        </w:rPr>
      </w:pPr>
    </w:p>
    <w:p w:rsidR="00FD5E8A" w:rsidRPr="00FD63B2" w:rsidRDefault="00FD5E8A" w:rsidP="00FD5E8A">
      <w:pPr>
        <w:ind w:hanging="15"/>
        <w:jc w:val="center"/>
        <w:rPr>
          <w:b/>
          <w:sz w:val="24"/>
          <w:szCs w:val="24"/>
        </w:rPr>
      </w:pPr>
      <w:r w:rsidRPr="00FD63B2">
        <w:rPr>
          <w:b/>
          <w:sz w:val="24"/>
          <w:szCs w:val="24"/>
        </w:rPr>
        <w:t>Методы сбора информации</w:t>
      </w:r>
    </w:p>
    <w:p w:rsidR="00FD5E8A" w:rsidRPr="00FD63B2" w:rsidRDefault="00FD5E8A" w:rsidP="00FD5E8A">
      <w:pPr>
        <w:rPr>
          <w:sz w:val="24"/>
          <w:szCs w:val="24"/>
        </w:rPr>
      </w:pPr>
      <w:r w:rsidRPr="00FD63B2">
        <w:rPr>
          <w:sz w:val="24"/>
          <w:szCs w:val="24"/>
        </w:rPr>
        <w:t>- анкетирование;</w:t>
      </w:r>
    </w:p>
    <w:p w:rsidR="00FD5E8A" w:rsidRPr="00FD63B2" w:rsidRDefault="00FD5E8A" w:rsidP="00FD5E8A">
      <w:pPr>
        <w:rPr>
          <w:sz w:val="24"/>
          <w:szCs w:val="24"/>
        </w:rPr>
      </w:pPr>
      <w:r w:rsidRPr="00FD63B2">
        <w:rPr>
          <w:sz w:val="24"/>
          <w:szCs w:val="24"/>
        </w:rPr>
        <w:t>- тестирование;</w:t>
      </w:r>
    </w:p>
    <w:p w:rsidR="00FD5E8A" w:rsidRPr="00FD63B2" w:rsidRDefault="00FD5E8A" w:rsidP="00FD5E8A">
      <w:pPr>
        <w:rPr>
          <w:sz w:val="24"/>
          <w:szCs w:val="24"/>
        </w:rPr>
      </w:pPr>
      <w:r w:rsidRPr="00FD63B2">
        <w:rPr>
          <w:sz w:val="24"/>
          <w:szCs w:val="24"/>
        </w:rPr>
        <w:t>- наблюдение и заполнение оценочных листов и экспертных карт;</w:t>
      </w:r>
    </w:p>
    <w:p w:rsidR="00FD5E8A" w:rsidRPr="00FD63B2" w:rsidRDefault="00FD5E8A" w:rsidP="00FD5E8A">
      <w:pPr>
        <w:rPr>
          <w:sz w:val="24"/>
          <w:szCs w:val="24"/>
        </w:rPr>
      </w:pPr>
      <w:r w:rsidRPr="00FD63B2">
        <w:rPr>
          <w:sz w:val="24"/>
          <w:szCs w:val="24"/>
        </w:rPr>
        <w:t>- решение диагностических задач;</w:t>
      </w:r>
    </w:p>
    <w:p w:rsidR="00FD5E8A" w:rsidRPr="00FD63B2" w:rsidRDefault="00FD5E8A" w:rsidP="00FD5E8A">
      <w:pPr>
        <w:rPr>
          <w:sz w:val="24"/>
          <w:szCs w:val="24"/>
        </w:rPr>
      </w:pPr>
      <w:r w:rsidRPr="00FD63B2">
        <w:rPr>
          <w:sz w:val="24"/>
          <w:szCs w:val="24"/>
        </w:rPr>
        <w:t>- выполнение диагностических заданий;</w:t>
      </w:r>
    </w:p>
    <w:p w:rsidR="00FD5E8A" w:rsidRPr="00FD63B2" w:rsidRDefault="00FD5E8A" w:rsidP="00FD5E8A">
      <w:pPr>
        <w:rPr>
          <w:sz w:val="24"/>
          <w:szCs w:val="24"/>
        </w:rPr>
      </w:pPr>
      <w:r w:rsidRPr="00FD63B2">
        <w:rPr>
          <w:sz w:val="24"/>
          <w:szCs w:val="24"/>
        </w:rPr>
        <w:t>- беседа.</w:t>
      </w:r>
    </w:p>
    <w:p w:rsidR="00FD5E8A" w:rsidRPr="00FD63B2" w:rsidRDefault="00FD5E8A" w:rsidP="00FD5E8A">
      <w:pPr>
        <w:jc w:val="center"/>
        <w:outlineLvl w:val="0"/>
        <w:rPr>
          <w:b/>
          <w:iCs/>
          <w:sz w:val="24"/>
          <w:szCs w:val="24"/>
          <w:u w:val="single"/>
        </w:rPr>
      </w:pPr>
    </w:p>
    <w:p w:rsidR="00FD5E8A" w:rsidRPr="00FD63B2" w:rsidRDefault="00FD5E8A" w:rsidP="00FD5E8A">
      <w:pPr>
        <w:jc w:val="center"/>
        <w:outlineLvl w:val="0"/>
        <w:rPr>
          <w:b/>
          <w:iCs/>
          <w:sz w:val="24"/>
          <w:szCs w:val="24"/>
        </w:rPr>
      </w:pPr>
      <w:r w:rsidRPr="00FD63B2">
        <w:rPr>
          <w:b/>
          <w:iCs/>
          <w:sz w:val="24"/>
          <w:szCs w:val="24"/>
        </w:rPr>
        <w:t>Требования к методам и  организации психолого-педагогического сопровождения ФГОС СОО и оценки сформированности универсальных учебных действий</w:t>
      </w:r>
    </w:p>
    <w:p w:rsidR="00FD5E8A" w:rsidRPr="00FD63B2" w:rsidRDefault="00FD5E8A" w:rsidP="00FD5E8A">
      <w:pPr>
        <w:jc w:val="center"/>
        <w:outlineLvl w:val="0"/>
        <w:rPr>
          <w:b/>
          <w:iCs/>
          <w:sz w:val="24"/>
          <w:szCs w:val="24"/>
        </w:rPr>
      </w:pPr>
    </w:p>
    <w:p w:rsidR="00FD5E8A" w:rsidRPr="00FD63B2" w:rsidRDefault="00FD5E8A" w:rsidP="00FD5E8A">
      <w:pPr>
        <w:ind w:left="360"/>
        <w:outlineLvl w:val="0"/>
        <w:rPr>
          <w:i/>
          <w:iCs/>
          <w:sz w:val="24"/>
          <w:szCs w:val="24"/>
        </w:rPr>
      </w:pPr>
      <w:r w:rsidRPr="00FD63B2">
        <w:rPr>
          <w:i/>
          <w:iCs/>
          <w:sz w:val="24"/>
          <w:szCs w:val="24"/>
        </w:rPr>
        <w:t>Основания выбора диагностического инструментария</w:t>
      </w:r>
    </w:p>
    <w:p w:rsidR="00FD5E8A" w:rsidRPr="00FD63B2" w:rsidRDefault="00FD5E8A" w:rsidP="00FD5E8A">
      <w:pPr>
        <w:ind w:firstLine="709"/>
        <w:outlineLvl w:val="0"/>
        <w:rPr>
          <w:iCs/>
          <w:sz w:val="24"/>
          <w:szCs w:val="24"/>
        </w:rPr>
      </w:pPr>
      <w:r w:rsidRPr="00FD63B2">
        <w:rPr>
          <w:iCs/>
          <w:sz w:val="24"/>
          <w:szCs w:val="24"/>
        </w:rPr>
        <w:t>Выбор диагностического инструментария основывался на следующих критериях:</w:t>
      </w:r>
    </w:p>
    <w:p w:rsidR="00FD5E8A" w:rsidRPr="00FD63B2" w:rsidRDefault="00FD5E8A" w:rsidP="00FD5E8A">
      <w:pPr>
        <w:ind w:firstLine="709"/>
        <w:outlineLvl w:val="0"/>
        <w:rPr>
          <w:iCs/>
          <w:sz w:val="24"/>
          <w:szCs w:val="24"/>
        </w:rPr>
      </w:pPr>
      <w:r w:rsidRPr="00FD63B2">
        <w:rPr>
          <w:iCs/>
          <w:sz w:val="24"/>
          <w:szCs w:val="24"/>
        </w:rPr>
        <w:t xml:space="preserve">– </w:t>
      </w:r>
      <w:r w:rsidRPr="00FD63B2">
        <w:rPr>
          <w:i/>
          <w:iCs/>
          <w:sz w:val="24"/>
          <w:szCs w:val="24"/>
        </w:rPr>
        <w:t>значимость</w:t>
      </w:r>
      <w:r w:rsidRPr="00FD63B2">
        <w:rPr>
          <w:iCs/>
          <w:sz w:val="24"/>
          <w:szCs w:val="24"/>
        </w:rPr>
        <w:t xml:space="preserve"> конкретного вида УУД для общей характеристики уровня развития метапредметных УУД;</w:t>
      </w:r>
    </w:p>
    <w:p w:rsidR="00FD5E8A" w:rsidRPr="00FD63B2" w:rsidRDefault="00FD5E8A" w:rsidP="00FD5E8A">
      <w:pPr>
        <w:ind w:firstLine="709"/>
        <w:outlineLvl w:val="0"/>
        <w:rPr>
          <w:iCs/>
          <w:sz w:val="24"/>
          <w:szCs w:val="24"/>
        </w:rPr>
      </w:pPr>
      <w:r w:rsidRPr="00FD63B2">
        <w:rPr>
          <w:iCs/>
          <w:sz w:val="24"/>
          <w:szCs w:val="24"/>
        </w:rPr>
        <w:t xml:space="preserve">– </w:t>
      </w:r>
      <w:r w:rsidRPr="00FD63B2">
        <w:rPr>
          <w:i/>
          <w:iCs/>
          <w:sz w:val="24"/>
          <w:szCs w:val="24"/>
        </w:rPr>
        <w:t>учет системного характера</w:t>
      </w:r>
      <w:r w:rsidRPr="00FD63B2">
        <w:rPr>
          <w:iCs/>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D5E8A" w:rsidRPr="00FD63B2" w:rsidRDefault="00FD5E8A" w:rsidP="00FD5E8A">
      <w:pPr>
        <w:ind w:firstLine="709"/>
        <w:outlineLvl w:val="0"/>
        <w:rPr>
          <w:iCs/>
          <w:sz w:val="24"/>
          <w:szCs w:val="24"/>
        </w:rPr>
      </w:pPr>
      <w:r w:rsidRPr="00FD63B2">
        <w:rPr>
          <w:iCs/>
          <w:sz w:val="24"/>
          <w:szCs w:val="24"/>
        </w:rPr>
        <w:t xml:space="preserve">– учет </w:t>
      </w:r>
      <w:r w:rsidRPr="00FD63B2">
        <w:rPr>
          <w:i/>
          <w:iCs/>
          <w:sz w:val="24"/>
          <w:szCs w:val="24"/>
        </w:rPr>
        <w:t xml:space="preserve">возрастной специфики </w:t>
      </w:r>
      <w:r w:rsidRPr="00FD63B2">
        <w:rPr>
          <w:iCs/>
          <w:sz w:val="24"/>
          <w:szCs w:val="24"/>
        </w:rPr>
        <w:t xml:space="preserve">сформированности видов УУД. </w:t>
      </w:r>
    </w:p>
    <w:p w:rsidR="00FD5E8A" w:rsidRPr="00FD63B2" w:rsidRDefault="00FD5E8A" w:rsidP="00FD5E8A">
      <w:pPr>
        <w:ind w:firstLine="709"/>
        <w:jc w:val="center"/>
        <w:rPr>
          <w:b/>
          <w:sz w:val="24"/>
          <w:szCs w:val="24"/>
        </w:rPr>
      </w:pPr>
    </w:p>
    <w:p w:rsidR="00FD5E8A" w:rsidRPr="00FD63B2" w:rsidRDefault="00FD5E8A" w:rsidP="00FD5E8A">
      <w:pPr>
        <w:ind w:firstLine="709"/>
        <w:rPr>
          <w:sz w:val="24"/>
          <w:szCs w:val="24"/>
        </w:rPr>
      </w:pPr>
      <w:r w:rsidRPr="00FD63B2">
        <w:rPr>
          <w:i/>
          <w:sz w:val="24"/>
          <w:szCs w:val="24"/>
        </w:rPr>
        <w:t>Требования, предъявлявшиеся к методам, инструментарию и организации оценивания</w:t>
      </w:r>
    </w:p>
    <w:p w:rsidR="00FD5E8A" w:rsidRPr="00FD63B2" w:rsidRDefault="00FD5E8A" w:rsidP="00FD5E8A">
      <w:pPr>
        <w:ind w:firstLine="709"/>
        <w:rPr>
          <w:sz w:val="24"/>
          <w:szCs w:val="24"/>
        </w:rPr>
      </w:pPr>
      <w:r w:rsidRPr="00FD63B2">
        <w:rPr>
          <w:sz w:val="24"/>
          <w:szCs w:val="24"/>
        </w:rPr>
        <w:t>Требования, предъявлявшиеся к методам, инструментарию и организации оценивания уровня развития универсальных учебных действий были следующими:</w:t>
      </w:r>
    </w:p>
    <w:p w:rsidR="00FD5E8A" w:rsidRPr="00FD63B2" w:rsidRDefault="00FD5E8A" w:rsidP="00FD5E8A">
      <w:pPr>
        <w:rPr>
          <w:sz w:val="24"/>
          <w:szCs w:val="24"/>
        </w:rPr>
      </w:pPr>
      <w:r w:rsidRPr="00FD63B2">
        <w:rPr>
          <w:sz w:val="24"/>
          <w:szCs w:val="24"/>
        </w:rPr>
        <w:t>- валидность и  надежность методик, их соответствие целям и задачам мониторинга;</w:t>
      </w:r>
    </w:p>
    <w:p w:rsidR="00FD5E8A" w:rsidRPr="00FD63B2" w:rsidRDefault="00FD5E8A" w:rsidP="00FD5E8A">
      <w:pPr>
        <w:rPr>
          <w:sz w:val="24"/>
          <w:szCs w:val="24"/>
        </w:rPr>
      </w:pPr>
      <w:r w:rsidRPr="00FD63B2">
        <w:rPr>
          <w:sz w:val="24"/>
          <w:szCs w:val="24"/>
        </w:rPr>
        <w:t>- теоретическая обоснованность диагностической направленности методик;</w:t>
      </w:r>
    </w:p>
    <w:p w:rsidR="00FD5E8A" w:rsidRPr="00FD63B2" w:rsidRDefault="00FD5E8A" w:rsidP="00FD5E8A">
      <w:pPr>
        <w:rPr>
          <w:sz w:val="24"/>
          <w:szCs w:val="24"/>
        </w:rPr>
      </w:pPr>
      <w:r w:rsidRPr="00FD63B2">
        <w:rPr>
          <w:sz w:val="24"/>
          <w:szCs w:val="24"/>
        </w:rPr>
        <w:t xml:space="preserve">- компактность методов и методик; </w:t>
      </w:r>
    </w:p>
    <w:p w:rsidR="00FD5E8A" w:rsidRPr="00FD63B2" w:rsidRDefault="00FD5E8A" w:rsidP="00FD5E8A">
      <w:pPr>
        <w:rPr>
          <w:sz w:val="24"/>
          <w:szCs w:val="24"/>
        </w:rPr>
      </w:pPr>
      <w:r w:rsidRPr="00FD63B2">
        <w:rPr>
          <w:sz w:val="24"/>
          <w:szCs w:val="24"/>
        </w:rPr>
        <w:t>- соответствие (процедур, содержания конкретных заданий и уровня их сложности возрастным и социокультурным особенностям оцениваемых групп учащихся и профессиональным навыкам лиц, реализующих мониторинг;</w:t>
      </w:r>
    </w:p>
    <w:p w:rsidR="00FD5E8A" w:rsidRPr="00FD63B2" w:rsidRDefault="00FD5E8A" w:rsidP="00FD5E8A">
      <w:pPr>
        <w:rPr>
          <w:sz w:val="24"/>
          <w:szCs w:val="24"/>
        </w:rPr>
      </w:pPr>
      <w:r w:rsidRPr="00FD63B2">
        <w:rPr>
          <w:sz w:val="24"/>
          <w:szCs w:val="24"/>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FD5E8A" w:rsidRPr="00FD63B2" w:rsidRDefault="00FD5E8A" w:rsidP="00FD5E8A">
      <w:pPr>
        <w:rPr>
          <w:sz w:val="24"/>
          <w:szCs w:val="24"/>
        </w:rPr>
      </w:pPr>
      <w:r w:rsidRPr="00FD63B2">
        <w:rPr>
          <w:sz w:val="24"/>
          <w:szCs w:val="24"/>
        </w:rPr>
        <w:t>- соответствие мониторинга этическим стандартам психолого - педагогической деятельности.</w:t>
      </w:r>
    </w:p>
    <w:p w:rsidR="00FD5E8A" w:rsidRPr="00DC6C6C" w:rsidRDefault="00FD5E8A" w:rsidP="00FD5E8A">
      <w:pPr>
        <w:pStyle w:val="af"/>
        <w:jc w:val="center"/>
        <w:rPr>
          <w:b/>
          <w:sz w:val="24"/>
          <w:szCs w:val="24"/>
          <w:u w:val="single"/>
          <w:shd w:val="clear" w:color="auto" w:fill="FFFFFF"/>
          <w:lang w:val="ru-RU"/>
        </w:rPr>
      </w:pPr>
    </w:p>
    <w:p w:rsidR="00FD5E8A" w:rsidRPr="00DC6C6C" w:rsidRDefault="00FD5E8A" w:rsidP="00FD5E8A">
      <w:pPr>
        <w:pStyle w:val="af"/>
        <w:jc w:val="center"/>
        <w:rPr>
          <w:b/>
          <w:sz w:val="24"/>
          <w:szCs w:val="24"/>
          <w:shd w:val="clear" w:color="auto" w:fill="FFFFFF"/>
          <w:lang w:val="ru-RU"/>
        </w:rPr>
      </w:pPr>
      <w:r w:rsidRPr="00DC6C6C">
        <w:rPr>
          <w:b/>
          <w:sz w:val="24"/>
          <w:szCs w:val="24"/>
          <w:shd w:val="clear" w:color="auto" w:fill="FFFFFF"/>
          <w:lang w:val="ru-RU"/>
        </w:rPr>
        <w:t>Методика оценки УУД</w:t>
      </w:r>
    </w:p>
    <w:p w:rsidR="00FD5E8A" w:rsidRPr="00DC6C6C" w:rsidRDefault="00FD5E8A" w:rsidP="00FD5E8A">
      <w:pPr>
        <w:pStyle w:val="af"/>
        <w:ind w:firstLine="709"/>
        <w:jc w:val="both"/>
        <w:rPr>
          <w:sz w:val="24"/>
          <w:szCs w:val="24"/>
          <w:shd w:val="clear" w:color="auto" w:fill="FFFFFF"/>
          <w:lang w:val="ru-RU"/>
        </w:rPr>
      </w:pP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 xml:space="preserve">Оценка уровня развития УУД осуществляется администрацией, педагогом-психологом, классными руководителями, учителями - предметниками, руководителями проектов. </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lastRenderedPageBreak/>
        <w:t>Для итоговой оценки педагог - психолог результаты диагностических процедур каждой группы УУД (</w:t>
      </w:r>
      <w:r w:rsidRPr="00DC6C6C">
        <w:rPr>
          <w:i/>
          <w:sz w:val="24"/>
          <w:szCs w:val="24"/>
          <w:shd w:val="clear" w:color="auto" w:fill="FFFFFF"/>
          <w:lang w:val="ru-RU"/>
        </w:rPr>
        <w:t>Приложение 1</w:t>
      </w:r>
      <w:r w:rsidRPr="00DC6C6C">
        <w:rPr>
          <w:sz w:val="24"/>
          <w:szCs w:val="24"/>
          <w:shd w:val="clear" w:color="auto" w:fill="FFFFFF"/>
          <w:lang w:val="ru-RU"/>
        </w:rPr>
        <w:t xml:space="preserve">), полученные по обобщенным критериям, сводит в итоговые показатели мониторинга, каждый из которых может относиться к недостаточному, базовому, повышенному уровню формирования УУД. </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Итоговая оценка личностных УУД выводится следующим образом:</w:t>
      </w:r>
    </w:p>
    <w:p w:rsidR="00FD5E8A" w:rsidRPr="00FD63B2" w:rsidRDefault="00FD5E8A" w:rsidP="00FD5E8A">
      <w:pPr>
        <w:pStyle w:val="af"/>
        <w:jc w:val="both"/>
        <w:rPr>
          <w:sz w:val="24"/>
          <w:szCs w:val="24"/>
          <w:shd w:val="clear" w:color="auto" w:fill="FFFFFF"/>
        </w:rPr>
      </w:pPr>
      <w:r>
        <w:rPr>
          <w:noProof/>
          <w:sz w:val="24"/>
          <w:szCs w:val="24"/>
          <w:shd w:val="clear" w:color="auto" w:fill="FFFFFF"/>
          <w:lang w:val="ru-RU" w:eastAsia="ru-RU"/>
        </w:rPr>
        <w:drawing>
          <wp:inline distT="0" distB="0" distL="0" distR="0">
            <wp:extent cx="6572582" cy="206673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6581204" cy="2069442"/>
                    </a:xfrm>
                    <a:prstGeom prst="rect">
                      <a:avLst/>
                    </a:prstGeom>
                    <a:noFill/>
                    <a:ln w="9525">
                      <a:noFill/>
                      <a:miter lim="800000"/>
                      <a:headEnd/>
                      <a:tailEnd/>
                    </a:ln>
                  </pic:spPr>
                </pic:pic>
              </a:graphicData>
            </a:graphic>
          </wp:inline>
        </w:drawing>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 xml:space="preserve">Итоговая оценка регулятивных УУД формируется по следующим показателям: </w:t>
      </w:r>
      <w:r>
        <w:rPr>
          <w:noProof/>
          <w:sz w:val="24"/>
          <w:szCs w:val="24"/>
          <w:shd w:val="clear" w:color="auto" w:fill="FFFFFF"/>
          <w:lang w:val="ru-RU" w:eastAsia="ru-RU"/>
        </w:rPr>
        <w:drawing>
          <wp:inline distT="0" distB="0" distL="0" distR="0">
            <wp:extent cx="6795218" cy="2321781"/>
            <wp:effectExtent l="19050" t="0" r="5632"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802005" cy="2324100"/>
                    </a:xfrm>
                    <a:prstGeom prst="rect">
                      <a:avLst/>
                    </a:prstGeom>
                    <a:noFill/>
                    <a:ln w="9525">
                      <a:noFill/>
                      <a:miter lim="800000"/>
                      <a:headEnd/>
                      <a:tailEnd/>
                    </a:ln>
                  </pic:spPr>
                </pic:pic>
              </a:graphicData>
            </a:graphic>
          </wp:inline>
        </w:drawing>
      </w:r>
    </w:p>
    <w:p w:rsidR="00FD5E8A" w:rsidRPr="00DC6C6C" w:rsidRDefault="00FD5E8A" w:rsidP="00FD5E8A">
      <w:pPr>
        <w:pStyle w:val="af"/>
        <w:ind w:firstLine="709"/>
        <w:jc w:val="both"/>
        <w:rPr>
          <w:sz w:val="24"/>
          <w:szCs w:val="24"/>
          <w:shd w:val="clear" w:color="auto" w:fill="FFFFFF"/>
          <w:lang w:val="ru-RU"/>
        </w:rPr>
      </w:pP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Итоговая оценка познавательных УУД формируется по следующим показателям:</w:t>
      </w:r>
    </w:p>
    <w:p w:rsidR="00FD5E8A" w:rsidRPr="00FD63B2" w:rsidRDefault="00FD5E8A" w:rsidP="00FD5E8A">
      <w:pPr>
        <w:pStyle w:val="af"/>
        <w:jc w:val="both"/>
        <w:rPr>
          <w:sz w:val="24"/>
          <w:szCs w:val="24"/>
          <w:shd w:val="clear" w:color="auto" w:fill="FFFFFF"/>
        </w:rPr>
      </w:pPr>
      <w:r>
        <w:rPr>
          <w:noProof/>
          <w:sz w:val="24"/>
          <w:szCs w:val="24"/>
          <w:shd w:val="clear" w:color="auto" w:fill="FFFFFF"/>
          <w:lang w:val="ru-RU" w:eastAsia="ru-RU"/>
        </w:rPr>
        <w:lastRenderedPageBreak/>
        <w:drawing>
          <wp:inline distT="0" distB="0" distL="0" distR="0">
            <wp:extent cx="6747510" cy="4047214"/>
            <wp:effectExtent l="19050" t="0" r="0" b="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cstate="print"/>
                    <a:srcRect/>
                    <a:stretch>
                      <a:fillRect/>
                    </a:stretch>
                  </pic:blipFill>
                  <pic:spPr bwMode="auto">
                    <a:xfrm>
                      <a:off x="0" y="0"/>
                      <a:ext cx="6749029" cy="4048125"/>
                    </a:xfrm>
                    <a:prstGeom prst="rect">
                      <a:avLst/>
                    </a:prstGeom>
                    <a:noFill/>
                    <a:ln w="9525">
                      <a:noFill/>
                      <a:miter lim="800000"/>
                      <a:headEnd/>
                      <a:tailEnd/>
                    </a:ln>
                  </pic:spPr>
                </pic:pic>
              </a:graphicData>
            </a:graphic>
          </wp:inline>
        </w:drawing>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Итоговая оценка коммуникативных УУД формируется по следующим показателям:</w:t>
      </w:r>
    </w:p>
    <w:p w:rsidR="00FD5E8A" w:rsidRPr="00FD63B2" w:rsidRDefault="00FD5E8A" w:rsidP="00FD5E8A">
      <w:pPr>
        <w:pStyle w:val="af"/>
        <w:jc w:val="both"/>
        <w:rPr>
          <w:sz w:val="24"/>
          <w:szCs w:val="24"/>
          <w:shd w:val="clear" w:color="auto" w:fill="FFFFFF"/>
        </w:rPr>
      </w:pPr>
      <w:r>
        <w:rPr>
          <w:noProof/>
          <w:sz w:val="24"/>
          <w:szCs w:val="24"/>
          <w:shd w:val="clear" w:color="auto" w:fill="FFFFFF"/>
          <w:lang w:val="ru-RU" w:eastAsia="ru-RU"/>
        </w:rPr>
        <w:drawing>
          <wp:inline distT="0" distB="0" distL="0" distR="0">
            <wp:extent cx="6747510" cy="2095793"/>
            <wp:effectExtent l="1905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cstate="print"/>
                    <a:srcRect/>
                    <a:stretch>
                      <a:fillRect/>
                    </a:stretch>
                  </pic:blipFill>
                  <pic:spPr bwMode="auto">
                    <a:xfrm>
                      <a:off x="0" y="0"/>
                      <a:ext cx="6746567" cy="2095500"/>
                    </a:xfrm>
                    <a:prstGeom prst="rect">
                      <a:avLst/>
                    </a:prstGeom>
                    <a:noFill/>
                    <a:ln w="9525">
                      <a:noFill/>
                      <a:miter lim="800000"/>
                      <a:headEnd/>
                      <a:tailEnd/>
                    </a:ln>
                  </pic:spPr>
                </pic:pic>
              </a:graphicData>
            </a:graphic>
          </wp:inline>
        </w:drawing>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 xml:space="preserve">Для оценки </w:t>
      </w:r>
      <w:r w:rsidRPr="00DC6C6C">
        <w:rPr>
          <w:i/>
          <w:sz w:val="24"/>
          <w:szCs w:val="24"/>
          <w:shd w:val="clear" w:color="auto" w:fill="FFFFFF"/>
          <w:lang w:val="ru-RU"/>
        </w:rPr>
        <w:t>педагогами</w:t>
      </w:r>
      <w:r w:rsidRPr="00DC6C6C">
        <w:rPr>
          <w:sz w:val="24"/>
          <w:szCs w:val="24"/>
          <w:shd w:val="clear" w:color="auto" w:fill="FFFFFF"/>
          <w:lang w:val="ru-RU"/>
        </w:rPr>
        <w:t xml:space="preserve"> и </w:t>
      </w:r>
      <w:r w:rsidRPr="00DC6C6C">
        <w:rPr>
          <w:i/>
          <w:sz w:val="24"/>
          <w:szCs w:val="24"/>
          <w:shd w:val="clear" w:color="auto" w:fill="FFFFFF"/>
          <w:lang w:val="ru-RU"/>
        </w:rPr>
        <w:t>классными руководителями</w:t>
      </w:r>
      <w:r w:rsidRPr="00DC6C6C">
        <w:rPr>
          <w:sz w:val="24"/>
          <w:szCs w:val="24"/>
          <w:shd w:val="clear" w:color="auto" w:fill="FFFFFF"/>
          <w:lang w:val="ru-RU"/>
        </w:rPr>
        <w:t xml:space="preserve"> результата развития УУД в образовательном процессе, на основе выделенных П.Я. Гальпериным условий «поэтапного формирования умственных действий»</w:t>
      </w:r>
      <w:r w:rsidRPr="00FD63B2">
        <w:rPr>
          <w:rStyle w:val="af6"/>
          <w:rFonts w:eastAsia="Calibri"/>
          <w:sz w:val="24"/>
          <w:szCs w:val="24"/>
          <w:shd w:val="clear" w:color="auto" w:fill="FFFFFF"/>
        </w:rPr>
        <w:footnoteReference w:id="10"/>
      </w:r>
      <w:r w:rsidRPr="00DC6C6C">
        <w:rPr>
          <w:sz w:val="24"/>
          <w:szCs w:val="24"/>
          <w:shd w:val="clear" w:color="auto" w:fill="FFFFFF"/>
          <w:lang w:val="ru-RU"/>
        </w:rPr>
        <w:t>, разработан «Оценочный лист достижений ученика в развитии УУД» ( приложение ).  Квалиметрия оценочного листа исходит из следующих этапов формирования умственного действия:</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 xml:space="preserve">1) адекватный - этап, на котором обнаруживается мотивация выполнения действия; </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2) этап обеспечения правильного выполнения действия в соответствии с инструкцией или комментарием;</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3) этап  воспитания правильных свойств действия;</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 xml:space="preserve">4) превращения его в правильное действие в соответствии с изменяющимися ситуациями, т.н. «перенос». </w:t>
      </w:r>
    </w:p>
    <w:p w:rsidR="00FD5E8A" w:rsidRPr="00FD63B2" w:rsidRDefault="00FD5E8A" w:rsidP="00FD5E8A">
      <w:pPr>
        <w:ind w:firstLine="709"/>
        <w:rPr>
          <w:rFonts w:eastAsia="Arial Unicode MS"/>
          <w:sz w:val="24"/>
          <w:szCs w:val="24"/>
        </w:rPr>
      </w:pPr>
      <w:r w:rsidRPr="00FD63B2">
        <w:rPr>
          <w:rFonts w:eastAsia="Arial Unicode MS"/>
          <w:sz w:val="24"/>
          <w:szCs w:val="24"/>
        </w:rPr>
        <w:t xml:space="preserve">Оценка осуществляется в урочной, внеурочной и проектной деятельности учащегося. </w:t>
      </w:r>
    </w:p>
    <w:p w:rsidR="00FD5E8A" w:rsidRPr="00667691" w:rsidRDefault="00FD5E8A" w:rsidP="00FD5E8A">
      <w:pPr>
        <w:ind w:firstLine="709"/>
        <w:rPr>
          <w:rFonts w:eastAsia="Arial Unicode MS"/>
          <w:sz w:val="28"/>
          <w:szCs w:val="28"/>
        </w:rPr>
      </w:pPr>
    </w:p>
    <w:p w:rsidR="00FD5E8A" w:rsidRDefault="00FD5E8A" w:rsidP="00FD5E8A">
      <w:pPr>
        <w:jc w:val="center"/>
        <w:rPr>
          <w:rFonts w:eastAsia="Arial Unicode MS"/>
          <w:b/>
          <w:sz w:val="28"/>
          <w:szCs w:val="28"/>
        </w:rPr>
      </w:pPr>
      <w:r>
        <w:rPr>
          <w:rFonts w:eastAsia="Arial Unicode MS"/>
          <w:b/>
          <w:sz w:val="28"/>
          <w:szCs w:val="28"/>
        </w:rPr>
        <w:t>Индивидуальный о</w:t>
      </w:r>
      <w:r w:rsidRPr="00950631">
        <w:rPr>
          <w:rFonts w:eastAsia="Arial Unicode MS"/>
          <w:b/>
          <w:sz w:val="28"/>
          <w:szCs w:val="28"/>
        </w:rPr>
        <w:t xml:space="preserve">ценочный лист </w:t>
      </w:r>
      <w:r>
        <w:rPr>
          <w:rFonts w:eastAsia="Arial Unicode MS"/>
          <w:b/>
          <w:sz w:val="28"/>
          <w:szCs w:val="28"/>
        </w:rPr>
        <w:t>с</w:t>
      </w:r>
      <w:r w:rsidRPr="00950631">
        <w:rPr>
          <w:rFonts w:eastAsia="Arial Unicode MS"/>
          <w:b/>
          <w:sz w:val="28"/>
          <w:szCs w:val="28"/>
        </w:rPr>
        <w:t>формирован</w:t>
      </w:r>
      <w:r>
        <w:rPr>
          <w:rFonts w:eastAsia="Arial Unicode MS"/>
          <w:b/>
          <w:sz w:val="28"/>
          <w:szCs w:val="28"/>
        </w:rPr>
        <w:t>ности</w:t>
      </w:r>
      <w:r w:rsidRPr="00950631">
        <w:rPr>
          <w:rFonts w:eastAsia="Arial Unicode MS"/>
          <w:b/>
          <w:sz w:val="28"/>
          <w:szCs w:val="28"/>
        </w:rPr>
        <w:t xml:space="preserve">  УУД</w:t>
      </w:r>
      <w:r>
        <w:rPr>
          <w:rFonts w:eastAsia="Arial Unicode MS"/>
          <w:b/>
          <w:sz w:val="28"/>
          <w:szCs w:val="28"/>
        </w:rPr>
        <w:t xml:space="preserve"> </w:t>
      </w:r>
      <w:r w:rsidRPr="00950631">
        <w:rPr>
          <w:rFonts w:eastAsia="Arial Unicode MS"/>
          <w:b/>
          <w:sz w:val="28"/>
          <w:szCs w:val="28"/>
        </w:rPr>
        <w:t xml:space="preserve"> </w:t>
      </w:r>
    </w:p>
    <w:p w:rsidR="00FD5E8A" w:rsidRPr="001B7B06" w:rsidRDefault="00FD5E8A" w:rsidP="00FD5E8A">
      <w:pPr>
        <w:jc w:val="center"/>
        <w:rPr>
          <w:rFonts w:eastAsia="Arial Unicode MS"/>
          <w:sz w:val="28"/>
          <w:szCs w:val="28"/>
        </w:rPr>
      </w:pPr>
      <w:r w:rsidRPr="001B7B06">
        <w:rPr>
          <w:rFonts w:eastAsia="Arial Unicode MS"/>
          <w:sz w:val="28"/>
          <w:szCs w:val="28"/>
        </w:rPr>
        <w:t xml:space="preserve"> (заполняется учителями и классным руководителем)</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52"/>
        <w:gridCol w:w="7383"/>
        <w:gridCol w:w="805"/>
        <w:gridCol w:w="1113"/>
      </w:tblGrid>
      <w:tr w:rsidR="00FD5E8A" w:rsidRPr="00976B1E" w:rsidTr="00BD615D">
        <w:trPr>
          <w:trHeight w:val="545"/>
        </w:trPr>
        <w:tc>
          <w:tcPr>
            <w:tcW w:w="747" w:type="pct"/>
            <w:gridSpan w:val="2"/>
          </w:tcPr>
          <w:p w:rsidR="00FD5E8A" w:rsidRPr="00976B1E" w:rsidRDefault="00FD5E8A" w:rsidP="00BD615D">
            <w:pPr>
              <w:spacing w:line="240" w:lineRule="exact"/>
              <w:jc w:val="center"/>
              <w:rPr>
                <w:b/>
                <w:sz w:val="20"/>
                <w:szCs w:val="20"/>
              </w:rPr>
            </w:pPr>
          </w:p>
          <w:p w:rsidR="00FD5E8A" w:rsidRPr="00976B1E" w:rsidRDefault="00FD5E8A" w:rsidP="00BD615D">
            <w:pPr>
              <w:spacing w:line="240" w:lineRule="exact"/>
              <w:jc w:val="center"/>
              <w:rPr>
                <w:b/>
                <w:sz w:val="20"/>
                <w:szCs w:val="20"/>
              </w:rPr>
            </w:pPr>
            <w:r w:rsidRPr="00976B1E">
              <w:rPr>
                <w:b/>
                <w:sz w:val="20"/>
                <w:szCs w:val="20"/>
              </w:rPr>
              <w:t>Личностные</w:t>
            </w:r>
          </w:p>
        </w:tc>
        <w:tc>
          <w:tcPr>
            <w:tcW w:w="3375" w:type="pct"/>
            <w:vAlign w:val="center"/>
          </w:tcPr>
          <w:p w:rsidR="00FD5E8A" w:rsidRPr="00976B1E" w:rsidRDefault="00FD5E8A" w:rsidP="00BD615D">
            <w:pPr>
              <w:spacing w:line="240" w:lineRule="exact"/>
              <w:jc w:val="center"/>
              <w:rPr>
                <w:b/>
                <w:sz w:val="20"/>
                <w:szCs w:val="20"/>
              </w:rPr>
            </w:pPr>
            <w:r w:rsidRPr="00976B1E">
              <w:rPr>
                <w:b/>
                <w:sz w:val="20"/>
                <w:szCs w:val="20"/>
              </w:rPr>
              <w:t>Показатель</w:t>
            </w:r>
          </w:p>
        </w:tc>
        <w:tc>
          <w:tcPr>
            <w:tcW w:w="368" w:type="pct"/>
            <w:vAlign w:val="center"/>
          </w:tcPr>
          <w:p w:rsidR="00FD5E8A" w:rsidRPr="00976B1E" w:rsidRDefault="00FD5E8A" w:rsidP="00BD615D">
            <w:pPr>
              <w:spacing w:line="240" w:lineRule="exact"/>
              <w:jc w:val="center"/>
              <w:rPr>
                <w:b/>
                <w:sz w:val="20"/>
                <w:szCs w:val="20"/>
              </w:rPr>
            </w:pPr>
            <w:r w:rsidRPr="00976B1E">
              <w:rPr>
                <w:b/>
                <w:sz w:val="20"/>
                <w:szCs w:val="20"/>
              </w:rPr>
              <w:t>Балл</w:t>
            </w:r>
          </w:p>
        </w:tc>
        <w:tc>
          <w:tcPr>
            <w:tcW w:w="509" w:type="pct"/>
            <w:vAlign w:val="center"/>
          </w:tcPr>
          <w:p w:rsidR="00FD5E8A" w:rsidRPr="00976B1E" w:rsidRDefault="00FD5E8A" w:rsidP="00BD615D">
            <w:pPr>
              <w:spacing w:line="240" w:lineRule="exact"/>
              <w:jc w:val="center"/>
              <w:rPr>
                <w:b/>
                <w:sz w:val="20"/>
                <w:szCs w:val="20"/>
              </w:rPr>
            </w:pPr>
            <w:r w:rsidRPr="00976B1E">
              <w:rPr>
                <w:b/>
                <w:sz w:val="20"/>
                <w:szCs w:val="20"/>
              </w:rPr>
              <w:t>Результат</w:t>
            </w:r>
          </w:p>
        </w:tc>
      </w:tr>
      <w:tr w:rsidR="00FD5E8A" w:rsidRPr="00976B1E" w:rsidTr="00BD615D">
        <w:trPr>
          <w:trHeight w:val="537"/>
        </w:trPr>
        <w:tc>
          <w:tcPr>
            <w:tcW w:w="747" w:type="pct"/>
            <w:gridSpan w:val="2"/>
            <w:vMerge w:val="restart"/>
            <w:vAlign w:val="center"/>
          </w:tcPr>
          <w:p w:rsidR="00FD5E8A" w:rsidRPr="00976B1E" w:rsidRDefault="00FD5E8A" w:rsidP="00BD615D">
            <w:pPr>
              <w:spacing w:line="240" w:lineRule="exact"/>
              <w:rPr>
                <w:sz w:val="24"/>
                <w:szCs w:val="24"/>
              </w:rPr>
            </w:pPr>
            <w:r w:rsidRPr="00976B1E">
              <w:rPr>
                <w:sz w:val="24"/>
                <w:szCs w:val="24"/>
              </w:rPr>
              <w:t>направленность на непрерывное образование и самообразование</w:t>
            </w:r>
          </w:p>
        </w:tc>
        <w:tc>
          <w:tcPr>
            <w:tcW w:w="3375" w:type="pct"/>
          </w:tcPr>
          <w:p w:rsidR="00FD5E8A" w:rsidRPr="00976B1E" w:rsidRDefault="00FD5E8A" w:rsidP="00BD615D">
            <w:pPr>
              <w:spacing w:line="240" w:lineRule="exact"/>
              <w:rPr>
                <w:sz w:val="24"/>
                <w:szCs w:val="24"/>
              </w:rPr>
            </w:pPr>
            <w:r w:rsidRPr="00976B1E">
              <w:rPr>
                <w:sz w:val="24"/>
                <w:szCs w:val="24"/>
              </w:rPr>
              <w:t xml:space="preserve">определил область профессиональных интересов, конкретные образовательные учреждения и способы расширения дальнейшего профессионального образования </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определил область профессиональных интересов и типы образовательных учреждений</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определил примерную сферу профессиональных интересов</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не определил дальнейшую образовательную стратегию</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spacing w:line="240" w:lineRule="exact"/>
              <w:rPr>
                <w:sz w:val="24"/>
                <w:szCs w:val="24"/>
              </w:rPr>
            </w:pPr>
            <w:r w:rsidRPr="00976B1E">
              <w:rPr>
                <w:sz w:val="24"/>
                <w:szCs w:val="24"/>
              </w:rPr>
              <w:t>жизненное, гражданское и профессиональное самоопределение</w:t>
            </w:r>
          </w:p>
        </w:tc>
        <w:tc>
          <w:tcPr>
            <w:tcW w:w="3375" w:type="pct"/>
          </w:tcPr>
          <w:p w:rsidR="00FD5E8A" w:rsidRPr="00976B1E" w:rsidRDefault="00FD5E8A" w:rsidP="00BD615D">
            <w:pPr>
              <w:spacing w:line="240" w:lineRule="exact"/>
              <w:rPr>
                <w:sz w:val="24"/>
                <w:szCs w:val="24"/>
              </w:rPr>
            </w:pPr>
            <w:r w:rsidRPr="00976B1E">
              <w:rPr>
                <w:sz w:val="24"/>
                <w:szCs w:val="24"/>
              </w:rPr>
              <w:t>последовательно реализует жизненную стратегию, проявляя   личную и гражданскую позиции</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имеет жизненную стратегию, стремится придерживаться личной и гражданской позицию</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имеет приблизительное представление о дальнейших жизненных целях</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spacing w:line="240" w:lineRule="exact"/>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затрудняется в выборе дальнейших жизненных целей</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spacing w:line="240" w:lineRule="exact"/>
              <w:rPr>
                <w:sz w:val="24"/>
                <w:szCs w:val="24"/>
              </w:rPr>
            </w:pPr>
            <w:r w:rsidRPr="00976B1E">
              <w:rPr>
                <w:sz w:val="24"/>
                <w:szCs w:val="24"/>
              </w:rPr>
              <w:t>морально нравственное оценивание</w:t>
            </w: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и сознательно, независимо от окружения,  реализует моральные нормы, традиционные ценности семьи, российского гражданского общества, многонационального российского народа, человечества,</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в проблемных публичных ситуациях придерживается традиционных ценностей семьи, российского гражданского общества, многонационального российского народа, человечества,</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следует за ближайшим окружением в принятии моральных решений</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допускает моральные   (правовые) проступки</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206"/>
        </w:trPr>
        <w:tc>
          <w:tcPr>
            <w:tcW w:w="723" w:type="pct"/>
          </w:tcPr>
          <w:p w:rsidR="00FD5E8A" w:rsidRPr="00976B1E" w:rsidRDefault="00FD5E8A" w:rsidP="00BD615D">
            <w:pPr>
              <w:spacing w:line="240" w:lineRule="exact"/>
              <w:jc w:val="right"/>
            </w:pPr>
            <w:r w:rsidRPr="00976B1E">
              <w:t>ИТОГО</w:t>
            </w:r>
          </w:p>
        </w:tc>
        <w:tc>
          <w:tcPr>
            <w:tcW w:w="3400" w:type="pct"/>
            <w:gridSpan w:val="2"/>
          </w:tcPr>
          <w:p w:rsidR="00FD5E8A" w:rsidRPr="00976B1E" w:rsidRDefault="00FD5E8A" w:rsidP="00BD615D">
            <w:pPr>
              <w:spacing w:line="240" w:lineRule="exact"/>
              <w:jc w:val="right"/>
              <w:rPr>
                <w:i/>
                <w:sz w:val="24"/>
                <w:szCs w:val="24"/>
              </w:rPr>
            </w:pPr>
            <w:r w:rsidRPr="00976B1E">
              <w:rPr>
                <w:i/>
                <w:sz w:val="24"/>
                <w:szCs w:val="24"/>
              </w:rPr>
              <w:t>(до 4 баллов недостаточный уровень, 4-7 - нормативный уровень, 8-9 -  повышенный)                                       Уровень</w:t>
            </w:r>
          </w:p>
        </w:tc>
        <w:tc>
          <w:tcPr>
            <w:tcW w:w="878" w:type="pct"/>
            <w:gridSpan w:val="2"/>
          </w:tcPr>
          <w:p w:rsidR="00FD5E8A" w:rsidRPr="00976B1E" w:rsidRDefault="00FD5E8A" w:rsidP="00BD615D">
            <w:pPr>
              <w:rPr>
                <w:sz w:val="24"/>
                <w:szCs w:val="24"/>
              </w:rPr>
            </w:pPr>
          </w:p>
        </w:tc>
      </w:tr>
      <w:tr w:rsidR="00FD5E8A" w:rsidRPr="00976B1E" w:rsidTr="00BD615D">
        <w:trPr>
          <w:trHeight w:val="322"/>
        </w:trPr>
        <w:tc>
          <w:tcPr>
            <w:tcW w:w="747" w:type="pct"/>
            <w:gridSpan w:val="2"/>
          </w:tcPr>
          <w:p w:rsidR="00FD5E8A" w:rsidRPr="00976B1E" w:rsidRDefault="00FD5E8A" w:rsidP="00BD615D">
            <w:pPr>
              <w:spacing w:line="240" w:lineRule="exact"/>
              <w:jc w:val="center"/>
              <w:rPr>
                <w:b/>
                <w:sz w:val="24"/>
                <w:szCs w:val="24"/>
              </w:rPr>
            </w:pPr>
            <w:r w:rsidRPr="00976B1E">
              <w:rPr>
                <w:b/>
                <w:sz w:val="24"/>
                <w:szCs w:val="24"/>
              </w:rPr>
              <w:t>Регулятивные</w:t>
            </w:r>
          </w:p>
        </w:tc>
        <w:tc>
          <w:tcPr>
            <w:tcW w:w="3375" w:type="pct"/>
            <w:vAlign w:val="center"/>
          </w:tcPr>
          <w:p w:rsidR="00FD5E8A" w:rsidRPr="00976B1E" w:rsidRDefault="00FD5E8A" w:rsidP="00BD615D">
            <w:pPr>
              <w:spacing w:line="240" w:lineRule="exact"/>
              <w:jc w:val="center"/>
              <w:rPr>
                <w:b/>
                <w:sz w:val="24"/>
                <w:szCs w:val="24"/>
              </w:rPr>
            </w:pPr>
            <w:r w:rsidRPr="00976B1E">
              <w:rPr>
                <w:b/>
                <w:sz w:val="24"/>
                <w:szCs w:val="24"/>
              </w:rPr>
              <w:t>Показатель</w:t>
            </w:r>
          </w:p>
        </w:tc>
        <w:tc>
          <w:tcPr>
            <w:tcW w:w="368" w:type="pct"/>
            <w:vAlign w:val="center"/>
          </w:tcPr>
          <w:p w:rsidR="00FD5E8A" w:rsidRPr="00976B1E" w:rsidRDefault="00FD5E8A" w:rsidP="00BD615D">
            <w:pPr>
              <w:jc w:val="center"/>
              <w:rPr>
                <w:b/>
                <w:sz w:val="24"/>
                <w:szCs w:val="24"/>
              </w:rPr>
            </w:pPr>
            <w:r w:rsidRPr="00976B1E">
              <w:rPr>
                <w:b/>
                <w:sz w:val="24"/>
                <w:szCs w:val="24"/>
              </w:rPr>
              <w:t>Балл</w:t>
            </w:r>
          </w:p>
        </w:tc>
        <w:tc>
          <w:tcPr>
            <w:tcW w:w="509" w:type="pct"/>
            <w:vAlign w:val="center"/>
          </w:tcPr>
          <w:p w:rsidR="00FD5E8A" w:rsidRPr="00976B1E" w:rsidRDefault="00FD5E8A" w:rsidP="00BD615D">
            <w:pPr>
              <w:jc w:val="center"/>
              <w:rPr>
                <w:b/>
                <w:sz w:val="24"/>
                <w:szCs w:val="24"/>
              </w:rPr>
            </w:pPr>
            <w:r w:rsidRPr="00976B1E">
              <w:rPr>
                <w:b/>
                <w:sz w:val="24"/>
                <w:szCs w:val="24"/>
              </w:rPr>
              <w:t>Результат</w:t>
            </w:r>
          </w:p>
        </w:tc>
      </w:tr>
      <w:tr w:rsidR="00FD5E8A" w:rsidRPr="00976B1E" w:rsidTr="00BD615D">
        <w:trPr>
          <w:trHeight w:val="322"/>
        </w:trPr>
        <w:tc>
          <w:tcPr>
            <w:tcW w:w="747" w:type="pct"/>
            <w:gridSpan w:val="2"/>
            <w:vMerge w:val="restart"/>
            <w:vAlign w:val="center"/>
          </w:tcPr>
          <w:p w:rsidR="00FD5E8A" w:rsidRPr="00976B1E" w:rsidRDefault="00FD5E8A" w:rsidP="00BD615D">
            <w:pPr>
              <w:spacing w:line="240" w:lineRule="exact"/>
              <w:rPr>
                <w:sz w:val="24"/>
                <w:szCs w:val="24"/>
              </w:rPr>
            </w:pPr>
            <w:r w:rsidRPr="00976B1E">
              <w:rPr>
                <w:sz w:val="24"/>
                <w:szCs w:val="24"/>
              </w:rPr>
              <w:t>самостоятельность планирования и реализации планов</w:t>
            </w:r>
          </w:p>
        </w:tc>
        <w:tc>
          <w:tcPr>
            <w:tcW w:w="3375" w:type="pct"/>
          </w:tcPr>
          <w:p w:rsidR="00FD5E8A" w:rsidRPr="00976B1E" w:rsidRDefault="00FD5E8A" w:rsidP="00BD615D">
            <w:pPr>
              <w:spacing w:line="240" w:lineRule="exact"/>
              <w:rPr>
                <w:sz w:val="24"/>
                <w:szCs w:val="24"/>
              </w:rPr>
            </w:pPr>
            <w:r w:rsidRPr="00976B1E">
              <w:rPr>
                <w:sz w:val="24"/>
                <w:szCs w:val="24"/>
              </w:rPr>
              <w:t xml:space="preserve">самостоятельно планирует и реализует деятельность на значительный период, достаточно точно определяет время выполнения </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планирует деятельность на значительный период, но иногда отступает от намеченных планов, умеет регулировать влияние окружающих</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планирует деятельность на значительный период и распределяет ресурсы, понимает степень влияния окружающих</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spacing w:line="240" w:lineRule="exact"/>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планирует деятельность в соответствии принятой целью, но не умеет определять необходимые ресурсы и выдерживать запланированный график</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spacing w:line="240" w:lineRule="exact"/>
              <w:rPr>
                <w:sz w:val="24"/>
                <w:szCs w:val="24"/>
              </w:rPr>
            </w:pPr>
            <w:r w:rsidRPr="00976B1E">
              <w:rPr>
                <w:sz w:val="24"/>
                <w:szCs w:val="24"/>
              </w:rPr>
              <w:t>адекватность самооценки реализации планов</w:t>
            </w: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адекватно оценивает проделанное, достаточно объективно объясняет неудачи</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 xml:space="preserve">самостоятельно, но неадекватно оценивает проделанное, стремится объективно объяснять неудачи </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склонен переоценивать качество проделанного, неудачи объясняет внешним влиянием</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 xml:space="preserve">без внешнего воздействия не задумывается о качестве реализованного </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tcPr>
          <w:p w:rsidR="00FD5E8A" w:rsidRPr="00976B1E" w:rsidRDefault="00FD5E8A" w:rsidP="00BD615D">
            <w:pPr>
              <w:jc w:val="center"/>
              <w:rPr>
                <w:sz w:val="24"/>
                <w:szCs w:val="24"/>
              </w:rPr>
            </w:pPr>
            <w:r w:rsidRPr="00976B1E">
              <w:rPr>
                <w:sz w:val="24"/>
                <w:szCs w:val="24"/>
              </w:rPr>
              <w:t>ИТОГО</w:t>
            </w:r>
          </w:p>
        </w:tc>
        <w:tc>
          <w:tcPr>
            <w:tcW w:w="3375" w:type="pct"/>
          </w:tcPr>
          <w:p w:rsidR="00FD5E8A" w:rsidRPr="00976B1E" w:rsidRDefault="00FD5E8A" w:rsidP="00BD615D">
            <w:pPr>
              <w:jc w:val="right"/>
              <w:rPr>
                <w:i/>
                <w:sz w:val="24"/>
                <w:szCs w:val="24"/>
              </w:rPr>
            </w:pPr>
            <w:r w:rsidRPr="00976B1E">
              <w:rPr>
                <w:i/>
                <w:sz w:val="24"/>
                <w:szCs w:val="24"/>
              </w:rPr>
              <w:t>(до 3 баллов недостаточный уровень, 3-6 - нормативный уровень, 7-8 повышенный)                                       Уровень</w:t>
            </w:r>
          </w:p>
        </w:tc>
        <w:tc>
          <w:tcPr>
            <w:tcW w:w="368" w:type="pct"/>
          </w:tcPr>
          <w:p w:rsidR="00FD5E8A" w:rsidRPr="00976B1E" w:rsidRDefault="00FD5E8A" w:rsidP="00BD615D">
            <w:pPr>
              <w:rPr>
                <w:sz w:val="24"/>
                <w:szCs w:val="24"/>
              </w:rPr>
            </w:pP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tcPr>
          <w:p w:rsidR="00FD5E8A" w:rsidRPr="00976B1E" w:rsidRDefault="00FD5E8A" w:rsidP="00BD615D">
            <w:pPr>
              <w:jc w:val="center"/>
              <w:rPr>
                <w:b/>
                <w:sz w:val="24"/>
                <w:szCs w:val="24"/>
              </w:rPr>
            </w:pPr>
            <w:r w:rsidRPr="00976B1E">
              <w:rPr>
                <w:b/>
                <w:sz w:val="24"/>
                <w:szCs w:val="24"/>
              </w:rPr>
              <w:t>Познаватель</w:t>
            </w:r>
            <w:r w:rsidRPr="00976B1E">
              <w:rPr>
                <w:b/>
                <w:sz w:val="24"/>
                <w:szCs w:val="24"/>
              </w:rPr>
              <w:lastRenderedPageBreak/>
              <w:t>ные</w:t>
            </w:r>
          </w:p>
        </w:tc>
        <w:tc>
          <w:tcPr>
            <w:tcW w:w="3375" w:type="pct"/>
            <w:vAlign w:val="center"/>
          </w:tcPr>
          <w:p w:rsidR="00FD5E8A" w:rsidRPr="00976B1E" w:rsidRDefault="00FD5E8A" w:rsidP="00BD615D">
            <w:pPr>
              <w:spacing w:line="240" w:lineRule="exact"/>
              <w:jc w:val="center"/>
              <w:rPr>
                <w:b/>
                <w:sz w:val="24"/>
                <w:szCs w:val="24"/>
              </w:rPr>
            </w:pPr>
            <w:r w:rsidRPr="00976B1E">
              <w:rPr>
                <w:b/>
                <w:sz w:val="24"/>
                <w:szCs w:val="24"/>
              </w:rPr>
              <w:lastRenderedPageBreak/>
              <w:t>Показатель</w:t>
            </w:r>
          </w:p>
        </w:tc>
        <w:tc>
          <w:tcPr>
            <w:tcW w:w="368" w:type="pct"/>
            <w:vAlign w:val="center"/>
          </w:tcPr>
          <w:p w:rsidR="00FD5E8A" w:rsidRPr="00976B1E" w:rsidRDefault="00FD5E8A" w:rsidP="00BD615D">
            <w:pPr>
              <w:jc w:val="center"/>
              <w:rPr>
                <w:b/>
                <w:sz w:val="24"/>
                <w:szCs w:val="24"/>
              </w:rPr>
            </w:pPr>
            <w:r w:rsidRPr="00976B1E">
              <w:rPr>
                <w:b/>
                <w:sz w:val="24"/>
                <w:szCs w:val="24"/>
              </w:rPr>
              <w:t>Балл</w:t>
            </w:r>
          </w:p>
        </w:tc>
        <w:tc>
          <w:tcPr>
            <w:tcW w:w="509" w:type="pct"/>
            <w:vAlign w:val="center"/>
          </w:tcPr>
          <w:p w:rsidR="00FD5E8A" w:rsidRPr="00976B1E" w:rsidRDefault="00FD5E8A" w:rsidP="00BD615D">
            <w:pPr>
              <w:jc w:val="center"/>
              <w:rPr>
                <w:b/>
                <w:sz w:val="24"/>
                <w:szCs w:val="24"/>
              </w:rPr>
            </w:pPr>
            <w:r w:rsidRPr="00976B1E">
              <w:rPr>
                <w:b/>
                <w:sz w:val="24"/>
                <w:szCs w:val="24"/>
              </w:rPr>
              <w:t>Результ</w:t>
            </w:r>
            <w:r w:rsidRPr="00976B1E">
              <w:rPr>
                <w:b/>
                <w:sz w:val="24"/>
                <w:szCs w:val="24"/>
              </w:rPr>
              <w:lastRenderedPageBreak/>
              <w:t>ат</w:t>
            </w:r>
          </w:p>
        </w:tc>
      </w:tr>
      <w:tr w:rsidR="00FD5E8A" w:rsidRPr="00976B1E" w:rsidTr="00BD615D">
        <w:trPr>
          <w:trHeight w:val="322"/>
        </w:trPr>
        <w:tc>
          <w:tcPr>
            <w:tcW w:w="747" w:type="pct"/>
            <w:gridSpan w:val="2"/>
            <w:vMerge w:val="restart"/>
            <w:vAlign w:val="center"/>
          </w:tcPr>
          <w:p w:rsidR="00FD5E8A" w:rsidRPr="00976B1E" w:rsidRDefault="00FD5E8A" w:rsidP="00BD615D">
            <w:pPr>
              <w:rPr>
                <w:sz w:val="24"/>
                <w:szCs w:val="24"/>
              </w:rPr>
            </w:pPr>
            <w:r w:rsidRPr="00976B1E">
              <w:lastRenderedPageBreak/>
              <w:t>готовность к непрерывному образованию и самообразованию</w:t>
            </w: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целенаправленно избирательно (в соответствии с личными и профессиональными целями) расширяет свое образовательное пространство, рационально сочетая различные формы образования и самообразования (дополнительное, дистанционное и т.д.)</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самостоятельно расширяет свое образовательное пространство, используя различные формы образования и самообразования (дополнительное, дистанционное и т.д.)</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 xml:space="preserve">планирует стратегию дальнейшего образования, осознает систему мотивов дальнейшей учебной деятельности </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spacing w:line="240" w:lineRule="exact"/>
              <w:rPr>
                <w:sz w:val="24"/>
                <w:szCs w:val="24"/>
              </w:rPr>
            </w:pPr>
            <w:r w:rsidRPr="00976B1E">
              <w:rPr>
                <w:sz w:val="24"/>
                <w:szCs w:val="24"/>
              </w:rPr>
              <w:t>затрудняется в дальнейших образовательных целях</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rPr>
                <w:sz w:val="24"/>
                <w:szCs w:val="24"/>
              </w:rPr>
            </w:pPr>
            <w:r w:rsidRPr="00976B1E">
              <w:t>способность управлять своим познанием</w:t>
            </w:r>
          </w:p>
        </w:tc>
        <w:tc>
          <w:tcPr>
            <w:tcW w:w="3375" w:type="pct"/>
          </w:tcPr>
          <w:p w:rsidR="00FD5E8A" w:rsidRPr="00976B1E" w:rsidRDefault="00FD5E8A" w:rsidP="00BD615D">
            <w:pPr>
              <w:rPr>
                <w:sz w:val="24"/>
                <w:szCs w:val="24"/>
              </w:rPr>
            </w:pPr>
            <w:r w:rsidRPr="00976B1E">
              <w:rPr>
                <w:sz w:val="24"/>
                <w:szCs w:val="24"/>
              </w:rPr>
              <w:t>способен самостоятельно разработать и реализовать стратегию подготовки к итоговой аттестации по курсу, сознательно распределяет учебное время и иные ресурсы, умеет организовать дополнительные занятия по дисциплине, используя дополнительное образование, телекоммуникации, электронные учебные материалы</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способен самостоятельно работать в пределах одной учебной дисциплины, используя консультации учителя, может объективно определить качество знаний и навыков, может объяснить применение тем в практической деятельности</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способен самостоятельно работать в пределах одной темы (модуля), может объяснить применение темы в практической деятельности</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способен работать в пределах одной темы (модуля) под контролем преподавателя</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rPr>
                <w:sz w:val="24"/>
                <w:szCs w:val="24"/>
              </w:rPr>
            </w:pPr>
            <w:r w:rsidRPr="00976B1E">
              <w:t>навыки учебно-исследовательской и проектной деятельности</w:t>
            </w:r>
          </w:p>
        </w:tc>
        <w:tc>
          <w:tcPr>
            <w:tcW w:w="3375" w:type="pct"/>
          </w:tcPr>
          <w:p w:rsidR="00FD5E8A" w:rsidRPr="00976B1E" w:rsidRDefault="00FD5E8A" w:rsidP="00BD615D">
            <w:pPr>
              <w:rPr>
                <w:sz w:val="24"/>
                <w:szCs w:val="24"/>
              </w:rPr>
            </w:pPr>
            <w:r w:rsidRPr="00976B1E">
              <w:rPr>
                <w:sz w:val="24"/>
                <w:szCs w:val="24"/>
              </w:rPr>
              <w:t>самостоятельно выполнял проекты и представлял их жюри</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самостоятельно выбирал темы и разрабатывал план работы, затруднялся в выборе способов получения информации работ</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самостоятельно выбирал темы, с помощью руководителя разрабатывал план работы и методы получения информации работ</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самостоятельно выбирал темы проектных и исследовательских работ, но затрудняется в разработке стратегии деятельности</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tcPr>
          <w:p w:rsidR="00FD5E8A" w:rsidRPr="00976B1E" w:rsidRDefault="00FD5E8A" w:rsidP="00BD615D">
            <w:pPr>
              <w:jc w:val="center"/>
              <w:rPr>
                <w:sz w:val="24"/>
                <w:szCs w:val="24"/>
              </w:rPr>
            </w:pPr>
            <w:r w:rsidRPr="00976B1E">
              <w:rPr>
                <w:sz w:val="24"/>
                <w:szCs w:val="24"/>
              </w:rPr>
              <w:t>ИТОГО</w:t>
            </w:r>
          </w:p>
        </w:tc>
        <w:tc>
          <w:tcPr>
            <w:tcW w:w="3375" w:type="pct"/>
          </w:tcPr>
          <w:p w:rsidR="00FD5E8A" w:rsidRPr="00976B1E" w:rsidRDefault="00FD5E8A" w:rsidP="00BD615D">
            <w:pPr>
              <w:jc w:val="right"/>
              <w:rPr>
                <w:i/>
                <w:sz w:val="24"/>
                <w:szCs w:val="24"/>
              </w:rPr>
            </w:pPr>
            <w:r w:rsidRPr="00976B1E">
              <w:rPr>
                <w:i/>
                <w:sz w:val="24"/>
                <w:szCs w:val="24"/>
              </w:rPr>
              <w:t>(до 4 баллов недостаточный уровень, 4-7 - нормативный уровень, 8-9 -  повышенный)                                    Уровень</w:t>
            </w:r>
          </w:p>
        </w:tc>
        <w:tc>
          <w:tcPr>
            <w:tcW w:w="368" w:type="pct"/>
          </w:tcPr>
          <w:p w:rsidR="00FD5E8A" w:rsidRPr="00976B1E" w:rsidRDefault="00FD5E8A" w:rsidP="00BD615D">
            <w:pPr>
              <w:rPr>
                <w:sz w:val="24"/>
                <w:szCs w:val="24"/>
              </w:rPr>
            </w:pP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rPr>
                <w:sz w:val="24"/>
                <w:szCs w:val="24"/>
              </w:rPr>
            </w:pPr>
            <w:r w:rsidRPr="00976B1E">
              <w:rPr>
                <w:sz w:val="24"/>
                <w:szCs w:val="24"/>
              </w:rPr>
              <w:t>Коммуникативные навыки получения и передачи информации</w:t>
            </w:r>
          </w:p>
        </w:tc>
        <w:tc>
          <w:tcPr>
            <w:tcW w:w="3375" w:type="pct"/>
          </w:tcPr>
          <w:p w:rsidR="00FD5E8A" w:rsidRPr="00976B1E" w:rsidRDefault="00FD5E8A" w:rsidP="00BD615D">
            <w:pPr>
              <w:rPr>
                <w:i/>
                <w:sz w:val="24"/>
                <w:szCs w:val="24"/>
              </w:rPr>
            </w:pPr>
            <w:r w:rsidRPr="00976B1E">
              <w:rPr>
                <w:sz w:val="24"/>
                <w:szCs w:val="24"/>
              </w:rPr>
              <w:t>владеет навыками делового общения, умеет точно выразить свою мысль, в устной и письменной форме, умеет подбирать необходимые в речевой ситуации формы вопросов и уточнений</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rPr>
                <w:i/>
                <w:sz w:val="24"/>
                <w:szCs w:val="24"/>
              </w:rPr>
            </w:pPr>
            <w:r w:rsidRPr="00976B1E">
              <w:rPr>
                <w:sz w:val="24"/>
                <w:szCs w:val="24"/>
              </w:rPr>
              <w:t>владеет навыками делового общения, но не всегда умеет точно выразить свою мысль в устной и письменной форме, не всегда  умеет подбирать необходимые в речевой ситуации формы вопросов и уточнений</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rPr>
                <w:i/>
                <w:sz w:val="24"/>
                <w:szCs w:val="24"/>
              </w:rPr>
            </w:pPr>
            <w:r w:rsidRPr="00976B1E">
              <w:rPr>
                <w:sz w:val="24"/>
                <w:szCs w:val="24"/>
              </w:rPr>
              <w:t>умеет слушать и слышать, но не всегда может точно выразить свою мысль, затрудняется в выборе формы и способа выражения мысли</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ign w:val="center"/>
          </w:tcPr>
          <w:p w:rsidR="00FD5E8A" w:rsidRPr="00976B1E" w:rsidRDefault="00FD5E8A" w:rsidP="00BD615D">
            <w:pPr>
              <w:rPr>
                <w:sz w:val="24"/>
                <w:szCs w:val="24"/>
              </w:rPr>
            </w:pPr>
          </w:p>
        </w:tc>
        <w:tc>
          <w:tcPr>
            <w:tcW w:w="3375" w:type="pct"/>
          </w:tcPr>
          <w:p w:rsidR="00FD5E8A" w:rsidRPr="00976B1E" w:rsidRDefault="00FD5E8A" w:rsidP="00BD615D">
            <w:pPr>
              <w:rPr>
                <w:sz w:val="24"/>
                <w:szCs w:val="24"/>
              </w:rPr>
            </w:pPr>
            <w:r w:rsidRPr="00976B1E">
              <w:rPr>
                <w:sz w:val="24"/>
                <w:szCs w:val="24"/>
              </w:rPr>
              <w:t>умеет слушать и слышать, но не всегда может точно выразить свою мысль</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val="restart"/>
            <w:vAlign w:val="center"/>
          </w:tcPr>
          <w:p w:rsidR="00FD5E8A" w:rsidRPr="00976B1E" w:rsidRDefault="00FD5E8A" w:rsidP="00BD615D">
            <w:pPr>
              <w:rPr>
                <w:sz w:val="24"/>
                <w:szCs w:val="24"/>
              </w:rPr>
            </w:pPr>
            <w:r w:rsidRPr="00976B1E">
              <w:rPr>
                <w:sz w:val="24"/>
                <w:szCs w:val="24"/>
              </w:rPr>
              <w:t xml:space="preserve">Реализация коммуникативных навыков для организации совместной </w:t>
            </w:r>
            <w:r w:rsidRPr="00976B1E">
              <w:rPr>
                <w:sz w:val="24"/>
                <w:szCs w:val="24"/>
              </w:rPr>
              <w:lastRenderedPageBreak/>
              <w:t>деятельности</w:t>
            </w:r>
          </w:p>
        </w:tc>
        <w:tc>
          <w:tcPr>
            <w:tcW w:w="3375" w:type="pct"/>
          </w:tcPr>
          <w:p w:rsidR="00FD5E8A" w:rsidRPr="00976B1E" w:rsidRDefault="00FD5E8A" w:rsidP="00BD615D">
            <w:pPr>
              <w:rPr>
                <w:sz w:val="24"/>
                <w:szCs w:val="24"/>
              </w:rPr>
            </w:pPr>
            <w:r w:rsidRPr="00976B1E">
              <w:rPr>
                <w:sz w:val="24"/>
                <w:szCs w:val="24"/>
              </w:rPr>
              <w:lastRenderedPageBreak/>
              <w:t>умеет планировать и организовать совместную деятельность в определенной сфере</w:t>
            </w:r>
          </w:p>
        </w:tc>
        <w:tc>
          <w:tcPr>
            <w:tcW w:w="368" w:type="pct"/>
          </w:tcPr>
          <w:p w:rsidR="00FD5E8A" w:rsidRPr="00976B1E" w:rsidRDefault="00FD5E8A" w:rsidP="00BD615D">
            <w:pPr>
              <w:rPr>
                <w:sz w:val="24"/>
                <w:szCs w:val="24"/>
              </w:rPr>
            </w:pPr>
            <w:r w:rsidRPr="00976B1E">
              <w:rPr>
                <w:sz w:val="24"/>
                <w:szCs w:val="24"/>
              </w:rPr>
              <w:t>4</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i/>
                <w:sz w:val="24"/>
                <w:szCs w:val="24"/>
              </w:rPr>
            </w:pPr>
            <w:r w:rsidRPr="00976B1E">
              <w:rPr>
                <w:sz w:val="24"/>
                <w:szCs w:val="24"/>
              </w:rPr>
              <w:t>активно участвует в совместной деятельности, умеет поддерживать отношения сотрудничества</w:t>
            </w:r>
          </w:p>
        </w:tc>
        <w:tc>
          <w:tcPr>
            <w:tcW w:w="368" w:type="pct"/>
          </w:tcPr>
          <w:p w:rsidR="00FD5E8A" w:rsidRPr="00976B1E" w:rsidRDefault="00FD5E8A" w:rsidP="00BD615D">
            <w:pPr>
              <w:rPr>
                <w:sz w:val="24"/>
                <w:szCs w:val="24"/>
              </w:rPr>
            </w:pPr>
            <w:r w:rsidRPr="00976B1E">
              <w:rPr>
                <w:sz w:val="24"/>
                <w:szCs w:val="24"/>
              </w:rPr>
              <w:t>3</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участвует в совместной деятельности, умеет поддерживать отношения сотрудничества, но нуждается в ведущем лидере</w:t>
            </w:r>
          </w:p>
        </w:tc>
        <w:tc>
          <w:tcPr>
            <w:tcW w:w="368" w:type="pct"/>
          </w:tcPr>
          <w:p w:rsidR="00FD5E8A" w:rsidRPr="00976B1E" w:rsidRDefault="00FD5E8A" w:rsidP="00BD615D">
            <w:pPr>
              <w:rPr>
                <w:sz w:val="24"/>
                <w:szCs w:val="24"/>
              </w:rPr>
            </w:pPr>
            <w:r w:rsidRPr="00976B1E">
              <w:rPr>
                <w:sz w:val="24"/>
                <w:szCs w:val="24"/>
              </w:rPr>
              <w:t>2</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vMerge/>
          </w:tcPr>
          <w:p w:rsidR="00FD5E8A" w:rsidRPr="00976B1E" w:rsidRDefault="00FD5E8A" w:rsidP="00BD615D">
            <w:pPr>
              <w:jc w:val="center"/>
              <w:rPr>
                <w:sz w:val="24"/>
                <w:szCs w:val="24"/>
              </w:rPr>
            </w:pPr>
          </w:p>
        </w:tc>
        <w:tc>
          <w:tcPr>
            <w:tcW w:w="3375" w:type="pct"/>
          </w:tcPr>
          <w:p w:rsidR="00FD5E8A" w:rsidRPr="00976B1E" w:rsidRDefault="00FD5E8A" w:rsidP="00BD615D">
            <w:pPr>
              <w:rPr>
                <w:sz w:val="24"/>
                <w:szCs w:val="24"/>
              </w:rPr>
            </w:pPr>
            <w:r w:rsidRPr="00976B1E">
              <w:rPr>
                <w:sz w:val="24"/>
                <w:szCs w:val="24"/>
              </w:rPr>
              <w:t xml:space="preserve">проявляет желание участвовать в совместной деятельности, но нарушает дистанцию общения, создает конфликтные ситуации и т.д. </w:t>
            </w:r>
          </w:p>
        </w:tc>
        <w:tc>
          <w:tcPr>
            <w:tcW w:w="368" w:type="pct"/>
          </w:tcPr>
          <w:p w:rsidR="00FD5E8A" w:rsidRPr="00976B1E" w:rsidRDefault="00FD5E8A" w:rsidP="00BD615D">
            <w:pPr>
              <w:rPr>
                <w:sz w:val="24"/>
                <w:szCs w:val="24"/>
              </w:rPr>
            </w:pPr>
            <w:r w:rsidRPr="00976B1E">
              <w:rPr>
                <w:sz w:val="24"/>
                <w:szCs w:val="24"/>
              </w:rPr>
              <w:t>1</w:t>
            </w:r>
          </w:p>
        </w:tc>
        <w:tc>
          <w:tcPr>
            <w:tcW w:w="509" w:type="pct"/>
          </w:tcPr>
          <w:p w:rsidR="00FD5E8A" w:rsidRPr="00976B1E" w:rsidRDefault="00FD5E8A" w:rsidP="00BD615D">
            <w:pPr>
              <w:rPr>
                <w:sz w:val="24"/>
                <w:szCs w:val="24"/>
              </w:rPr>
            </w:pPr>
          </w:p>
        </w:tc>
      </w:tr>
      <w:tr w:rsidR="00FD5E8A" w:rsidRPr="00976B1E" w:rsidTr="00BD615D">
        <w:trPr>
          <w:trHeight w:val="322"/>
        </w:trPr>
        <w:tc>
          <w:tcPr>
            <w:tcW w:w="747" w:type="pct"/>
            <w:gridSpan w:val="2"/>
          </w:tcPr>
          <w:p w:rsidR="00FD5E8A" w:rsidRPr="00976B1E" w:rsidRDefault="00FD5E8A" w:rsidP="00BD615D">
            <w:pPr>
              <w:jc w:val="center"/>
              <w:rPr>
                <w:sz w:val="24"/>
                <w:szCs w:val="24"/>
              </w:rPr>
            </w:pPr>
            <w:r w:rsidRPr="00976B1E">
              <w:rPr>
                <w:sz w:val="24"/>
                <w:szCs w:val="24"/>
              </w:rPr>
              <w:lastRenderedPageBreak/>
              <w:t>ИТОГО</w:t>
            </w:r>
          </w:p>
        </w:tc>
        <w:tc>
          <w:tcPr>
            <w:tcW w:w="3375" w:type="pct"/>
          </w:tcPr>
          <w:p w:rsidR="00FD5E8A" w:rsidRPr="00976B1E" w:rsidRDefault="00FD5E8A" w:rsidP="00BD615D">
            <w:pPr>
              <w:jc w:val="right"/>
              <w:rPr>
                <w:i/>
                <w:sz w:val="24"/>
                <w:szCs w:val="24"/>
              </w:rPr>
            </w:pPr>
            <w:r w:rsidRPr="00976B1E">
              <w:rPr>
                <w:i/>
                <w:sz w:val="24"/>
                <w:szCs w:val="24"/>
              </w:rPr>
              <w:t>(до 3 баллов недостаточный уровень, 3-6 - нормативный уровень, 7-8 повышенный)                                       Уровень</w:t>
            </w:r>
          </w:p>
        </w:tc>
        <w:tc>
          <w:tcPr>
            <w:tcW w:w="368" w:type="pct"/>
          </w:tcPr>
          <w:p w:rsidR="00FD5E8A" w:rsidRPr="00976B1E" w:rsidRDefault="00FD5E8A" w:rsidP="00BD615D">
            <w:pPr>
              <w:rPr>
                <w:sz w:val="24"/>
                <w:szCs w:val="24"/>
              </w:rPr>
            </w:pPr>
          </w:p>
        </w:tc>
        <w:tc>
          <w:tcPr>
            <w:tcW w:w="509" w:type="pct"/>
          </w:tcPr>
          <w:p w:rsidR="00FD5E8A" w:rsidRPr="00976B1E" w:rsidRDefault="00FD5E8A" w:rsidP="00BD615D">
            <w:pPr>
              <w:rPr>
                <w:sz w:val="24"/>
                <w:szCs w:val="24"/>
              </w:rPr>
            </w:pPr>
          </w:p>
        </w:tc>
      </w:tr>
    </w:tbl>
    <w:p w:rsidR="00FD5E8A" w:rsidRDefault="00FD5E8A" w:rsidP="00FD5E8A"/>
    <w:p w:rsidR="00FD5E8A" w:rsidRPr="00DC6C6C" w:rsidRDefault="005C70C3" w:rsidP="005C70C3">
      <w:pPr>
        <w:rPr>
          <w:b/>
          <w:sz w:val="24"/>
          <w:szCs w:val="24"/>
          <w:shd w:val="clear" w:color="auto" w:fill="FFFFFF"/>
        </w:rPr>
      </w:pPr>
      <w:r>
        <w:rPr>
          <w:b/>
          <w:sz w:val="24"/>
          <w:szCs w:val="24"/>
          <w:shd w:val="clear" w:color="auto" w:fill="FFFFFF"/>
        </w:rPr>
        <w:t xml:space="preserve">                    </w:t>
      </w:r>
      <w:r w:rsidR="00FD5E8A" w:rsidRPr="00DC6C6C">
        <w:rPr>
          <w:b/>
          <w:sz w:val="24"/>
          <w:szCs w:val="24"/>
          <w:shd w:val="clear" w:color="auto" w:fill="FFFFFF"/>
        </w:rPr>
        <w:t xml:space="preserve">Мониторинг УУД в процессе проектной деятельности осуществляется </w:t>
      </w:r>
    </w:p>
    <w:p w:rsidR="00FD5E8A" w:rsidRPr="00FD63B2" w:rsidRDefault="00FD5E8A" w:rsidP="00FD5E8A">
      <w:pPr>
        <w:spacing w:line="360" w:lineRule="auto"/>
        <w:ind w:firstLine="709"/>
        <w:rPr>
          <w:sz w:val="24"/>
          <w:szCs w:val="24"/>
        </w:rPr>
      </w:pPr>
      <w:r w:rsidRPr="00FD63B2">
        <w:rPr>
          <w:sz w:val="24"/>
          <w:szCs w:val="24"/>
          <w:shd w:val="clear" w:color="auto" w:fill="FFFFFF"/>
        </w:rPr>
        <w:t xml:space="preserve">Мониторинг УУД в процессе проектной деятельности </w:t>
      </w:r>
      <w:r w:rsidRPr="00FD63B2">
        <w:rPr>
          <w:sz w:val="24"/>
          <w:szCs w:val="24"/>
        </w:rPr>
        <w:t>делается на основе оценки всей совокупности основных элементов проекта (продукта и пояснительной записки, отзыва, презентации) на основе следующих критериев:</w:t>
      </w:r>
    </w:p>
    <w:p w:rsidR="00FD5E8A" w:rsidRPr="00FD63B2" w:rsidRDefault="00FD5E8A" w:rsidP="00FD5E8A">
      <w:pPr>
        <w:spacing w:line="360" w:lineRule="auto"/>
        <w:ind w:firstLine="709"/>
        <w:rPr>
          <w:sz w:val="24"/>
          <w:szCs w:val="24"/>
        </w:rPr>
      </w:pPr>
      <w:r w:rsidRPr="00FD63B2">
        <w:rPr>
          <w:sz w:val="24"/>
          <w:szCs w:val="24"/>
        </w:rPr>
        <w:t>1. 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FD5E8A" w:rsidRPr="00FD63B2" w:rsidRDefault="00FD5E8A" w:rsidP="00FD5E8A">
      <w:pPr>
        <w:spacing w:line="360" w:lineRule="auto"/>
        <w:ind w:firstLine="709"/>
        <w:rPr>
          <w:sz w:val="24"/>
          <w:szCs w:val="24"/>
        </w:rPr>
      </w:pPr>
      <w:r w:rsidRPr="00FD63B2">
        <w:rPr>
          <w:sz w:val="24"/>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D5E8A" w:rsidRPr="00FD63B2" w:rsidRDefault="00FD5E8A" w:rsidP="00FD5E8A">
      <w:pPr>
        <w:spacing w:line="360" w:lineRule="auto"/>
        <w:ind w:firstLine="709"/>
        <w:rPr>
          <w:sz w:val="24"/>
          <w:szCs w:val="24"/>
        </w:rPr>
      </w:pPr>
      <w:r w:rsidRPr="00FD63B2">
        <w:rPr>
          <w:sz w:val="24"/>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рационально использовать ресурсные возможности для достижения целей, осуществлять выбор конструктивных стратегий в трудных ситуациях.</w:t>
      </w:r>
    </w:p>
    <w:p w:rsidR="00FD5E8A" w:rsidRPr="00FD63B2" w:rsidRDefault="00FD5E8A" w:rsidP="00FD5E8A">
      <w:pPr>
        <w:spacing w:line="360" w:lineRule="auto"/>
        <w:ind w:firstLine="709"/>
        <w:rPr>
          <w:sz w:val="24"/>
          <w:szCs w:val="24"/>
        </w:rPr>
      </w:pPr>
      <w:r w:rsidRPr="00FD63B2">
        <w:rPr>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аргументировано ответить на вопросы.</w:t>
      </w:r>
    </w:p>
    <w:p w:rsidR="00FD5E8A" w:rsidRPr="00FD63B2" w:rsidRDefault="00FD5E8A" w:rsidP="00FD5E8A">
      <w:pPr>
        <w:spacing w:line="360" w:lineRule="auto"/>
        <w:ind w:firstLine="709"/>
        <w:rPr>
          <w:b/>
          <w:sz w:val="24"/>
          <w:szCs w:val="24"/>
        </w:rPr>
      </w:pPr>
      <w:r w:rsidRPr="00FD63B2">
        <w:rPr>
          <w:sz w:val="24"/>
          <w:szCs w:val="24"/>
        </w:rPr>
        <w:t xml:space="preserve">5. Проектная деятельность учащегося рассматривается с трех сторон: </w:t>
      </w:r>
    </w:p>
    <w:p w:rsidR="00FD5E8A" w:rsidRPr="00FD63B2" w:rsidRDefault="00FD5E8A" w:rsidP="00FD5E8A">
      <w:pPr>
        <w:pStyle w:val="afa"/>
        <w:widowControl w:val="0"/>
        <w:tabs>
          <w:tab w:val="left" w:pos="567"/>
        </w:tabs>
        <w:spacing w:after="0" w:line="360" w:lineRule="auto"/>
        <w:ind w:firstLine="709"/>
        <w:jc w:val="both"/>
        <w:rPr>
          <w:b/>
        </w:rPr>
      </w:pPr>
      <w:r w:rsidRPr="00FD63B2">
        <w:t xml:space="preserve">1) продукт как материализованный результат, </w:t>
      </w:r>
    </w:p>
    <w:p w:rsidR="00FD5E8A" w:rsidRPr="00FD63B2" w:rsidRDefault="00FD5E8A" w:rsidP="00FD5E8A">
      <w:pPr>
        <w:pStyle w:val="afa"/>
        <w:widowControl w:val="0"/>
        <w:tabs>
          <w:tab w:val="left" w:pos="567"/>
        </w:tabs>
        <w:spacing w:after="0" w:line="360" w:lineRule="auto"/>
        <w:ind w:firstLine="709"/>
        <w:jc w:val="both"/>
        <w:rPr>
          <w:b/>
        </w:rPr>
      </w:pPr>
      <w:r w:rsidRPr="00FD63B2">
        <w:t xml:space="preserve">2) процесс как работа по выполнению проекта, </w:t>
      </w:r>
    </w:p>
    <w:p w:rsidR="00FD5E8A" w:rsidRPr="00FD63B2" w:rsidRDefault="00FD5E8A" w:rsidP="00FD5E8A">
      <w:pPr>
        <w:pStyle w:val="afa"/>
        <w:widowControl w:val="0"/>
        <w:tabs>
          <w:tab w:val="left" w:pos="567"/>
        </w:tabs>
        <w:spacing w:after="0" w:line="360" w:lineRule="auto"/>
        <w:ind w:firstLine="709"/>
        <w:jc w:val="both"/>
      </w:pPr>
      <w:r w:rsidRPr="00FD63B2">
        <w:t xml:space="preserve">3) защита проекта как образовательное достижение учащегося.  </w:t>
      </w:r>
    </w:p>
    <w:p w:rsidR="00FD5E8A" w:rsidRPr="00DC6C6C" w:rsidRDefault="00FD5E8A" w:rsidP="00FD5E8A">
      <w:pPr>
        <w:pStyle w:val="af"/>
        <w:ind w:firstLine="709"/>
        <w:jc w:val="both"/>
        <w:rPr>
          <w:sz w:val="24"/>
          <w:szCs w:val="24"/>
          <w:shd w:val="clear" w:color="auto" w:fill="FFFFFF"/>
          <w:lang w:val="ru-RU"/>
        </w:rPr>
      </w:pPr>
      <w:r w:rsidRPr="00DC6C6C">
        <w:rPr>
          <w:sz w:val="24"/>
          <w:szCs w:val="24"/>
          <w:shd w:val="clear" w:color="auto" w:fill="FFFFFF"/>
          <w:lang w:val="ru-RU"/>
        </w:rPr>
        <w:t>Оценивание проекта осуществляется на основе итоговой оценки (сумма баллов с переводом в уровневый показатель) включающей: оценку процесса выполнения работы руководителем проекта, оценку предварительной экспертизы продукта, полученного в результате реализации проекта, оценку публичной защиты проекта.</w:t>
      </w:r>
    </w:p>
    <w:p w:rsidR="00FD5E8A" w:rsidRPr="00FD63B2" w:rsidRDefault="00FD5E8A" w:rsidP="00FD5E8A">
      <w:pPr>
        <w:pStyle w:val="afa"/>
        <w:widowControl w:val="0"/>
        <w:tabs>
          <w:tab w:val="left" w:pos="567"/>
        </w:tabs>
        <w:spacing w:after="0" w:line="360" w:lineRule="auto"/>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1"/>
        <w:gridCol w:w="2082"/>
        <w:gridCol w:w="2410"/>
        <w:gridCol w:w="3545"/>
      </w:tblGrid>
      <w:tr w:rsidR="00FD5E8A" w:rsidRPr="00976B1E" w:rsidTr="00BD615D">
        <w:tc>
          <w:tcPr>
            <w:tcW w:w="2561"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rPr>
                <w:b/>
              </w:rPr>
              <w:t>Объект оценивания</w:t>
            </w:r>
          </w:p>
        </w:tc>
        <w:tc>
          <w:tcPr>
            <w:tcW w:w="2082"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rPr>
                <w:b/>
              </w:rPr>
              <w:t>Вид оценки</w:t>
            </w:r>
          </w:p>
        </w:tc>
        <w:tc>
          <w:tcPr>
            <w:tcW w:w="2410"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rPr>
                <w:b/>
              </w:rPr>
              <w:t>Кто оценивает</w:t>
            </w:r>
          </w:p>
        </w:tc>
        <w:tc>
          <w:tcPr>
            <w:tcW w:w="3545"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rPr>
                <w:b/>
              </w:rPr>
              <w:t>Инструмент оценивания</w:t>
            </w:r>
          </w:p>
        </w:tc>
      </w:tr>
      <w:tr w:rsidR="00FD5E8A" w:rsidRPr="00976B1E" w:rsidTr="00BD615D">
        <w:tc>
          <w:tcPr>
            <w:tcW w:w="2561"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Процесс как работа по выполнению проекта</w:t>
            </w:r>
          </w:p>
        </w:tc>
        <w:tc>
          <w:tcPr>
            <w:tcW w:w="2082"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 xml:space="preserve">Оценка </w:t>
            </w:r>
            <w:r w:rsidRPr="00976B1E">
              <w:rPr>
                <w:i/>
              </w:rPr>
              <w:t>процесса выполнения работы</w:t>
            </w:r>
          </w:p>
        </w:tc>
        <w:tc>
          <w:tcPr>
            <w:tcW w:w="2410"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Руководитель проекта</w:t>
            </w:r>
          </w:p>
        </w:tc>
        <w:tc>
          <w:tcPr>
            <w:tcW w:w="3545"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Экспертная карта оценки процесса выполнения проекта руководителем</w:t>
            </w:r>
          </w:p>
        </w:tc>
      </w:tr>
      <w:tr w:rsidR="00FD5E8A" w:rsidRPr="00976B1E" w:rsidTr="00BD615D">
        <w:tc>
          <w:tcPr>
            <w:tcW w:w="2561"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Продукт как материализованный результат</w:t>
            </w:r>
          </w:p>
        </w:tc>
        <w:tc>
          <w:tcPr>
            <w:tcW w:w="2082"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Оценка</w:t>
            </w:r>
            <w:r w:rsidRPr="00976B1E">
              <w:rPr>
                <w:i/>
              </w:rPr>
              <w:t xml:space="preserve"> </w:t>
            </w:r>
            <w:r w:rsidRPr="00976B1E">
              <w:t xml:space="preserve">предварительной </w:t>
            </w:r>
            <w:r w:rsidRPr="00976B1E">
              <w:rPr>
                <w:i/>
              </w:rPr>
              <w:t>экспертизы продукта</w:t>
            </w:r>
          </w:p>
        </w:tc>
        <w:tc>
          <w:tcPr>
            <w:tcW w:w="2410"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 xml:space="preserve">группа экспертов (учителя, представители курирующих  организаций, ученые, родители, </w:t>
            </w:r>
            <w:r w:rsidRPr="00976B1E">
              <w:lastRenderedPageBreak/>
              <w:t xml:space="preserve">школьники) во главе с заместителем  директора </w:t>
            </w:r>
          </w:p>
        </w:tc>
        <w:tc>
          <w:tcPr>
            <w:tcW w:w="3545"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lastRenderedPageBreak/>
              <w:t xml:space="preserve">Экспертная карта предварительной экспертизы проекта </w:t>
            </w:r>
          </w:p>
        </w:tc>
      </w:tr>
      <w:tr w:rsidR="00FD5E8A" w:rsidRPr="00976B1E" w:rsidTr="00BD615D">
        <w:tc>
          <w:tcPr>
            <w:tcW w:w="2561"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lastRenderedPageBreak/>
              <w:t>Публичная защита проекта как иллюстрация образовательного достижения обучающегося</w:t>
            </w:r>
          </w:p>
        </w:tc>
        <w:tc>
          <w:tcPr>
            <w:tcW w:w="2082"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Оценка</w:t>
            </w:r>
            <w:r w:rsidRPr="00976B1E">
              <w:rPr>
                <w:i/>
              </w:rPr>
              <w:t xml:space="preserve"> публичной защиты проекта</w:t>
            </w:r>
            <w:r w:rsidRPr="00976B1E">
              <w:t>.</w:t>
            </w:r>
          </w:p>
          <w:p w:rsidR="00FD5E8A" w:rsidRPr="00976B1E" w:rsidRDefault="00FD5E8A" w:rsidP="00BD615D">
            <w:pPr>
              <w:pStyle w:val="afa"/>
              <w:widowControl w:val="0"/>
              <w:tabs>
                <w:tab w:val="left" w:pos="567"/>
              </w:tabs>
              <w:spacing w:after="0" w:line="360" w:lineRule="auto"/>
              <w:ind w:firstLine="709"/>
              <w:jc w:val="both"/>
              <w:rPr>
                <w:b/>
              </w:rPr>
            </w:pPr>
          </w:p>
          <w:p w:rsidR="00FD5E8A" w:rsidRPr="00976B1E" w:rsidRDefault="00FD5E8A" w:rsidP="00BD615D">
            <w:pPr>
              <w:pStyle w:val="afa"/>
              <w:widowControl w:val="0"/>
              <w:tabs>
                <w:tab w:val="left" w:pos="567"/>
              </w:tabs>
              <w:spacing w:after="0" w:line="240" w:lineRule="auto"/>
              <w:jc w:val="both"/>
              <w:rPr>
                <w:b/>
                <w:i/>
              </w:rPr>
            </w:pPr>
          </w:p>
        </w:tc>
        <w:tc>
          <w:tcPr>
            <w:tcW w:w="2410"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группа экспертов (учителя, представители курирующих  организаций, ученые, родители, школьники) во главе с заместителем  директора</w:t>
            </w:r>
          </w:p>
        </w:tc>
        <w:tc>
          <w:tcPr>
            <w:tcW w:w="3545" w:type="dxa"/>
            <w:shd w:val="clear" w:color="auto" w:fill="auto"/>
          </w:tcPr>
          <w:p w:rsidR="00FD5E8A" w:rsidRPr="00976B1E" w:rsidRDefault="00FD5E8A" w:rsidP="00BD615D">
            <w:pPr>
              <w:pStyle w:val="afa"/>
              <w:widowControl w:val="0"/>
              <w:tabs>
                <w:tab w:val="left" w:pos="567"/>
              </w:tabs>
              <w:spacing w:after="0" w:line="240" w:lineRule="auto"/>
              <w:jc w:val="both"/>
              <w:rPr>
                <w:b/>
              </w:rPr>
            </w:pPr>
            <w:r w:rsidRPr="00976B1E">
              <w:t>Экспертная карта публичной защиты проекта</w:t>
            </w:r>
          </w:p>
        </w:tc>
      </w:tr>
    </w:tbl>
    <w:p w:rsidR="00FD5E8A" w:rsidRPr="00FD63B2" w:rsidRDefault="00FD5E8A" w:rsidP="00FD5E8A">
      <w:pPr>
        <w:tabs>
          <w:tab w:val="left" w:pos="357"/>
        </w:tabs>
        <w:suppressAutoHyphens/>
        <w:spacing w:line="360" w:lineRule="auto"/>
        <w:ind w:firstLine="709"/>
        <w:rPr>
          <w:sz w:val="24"/>
          <w:szCs w:val="24"/>
        </w:rPr>
      </w:pPr>
      <w:r w:rsidRPr="00FD63B2">
        <w:rPr>
          <w:sz w:val="24"/>
          <w:szCs w:val="24"/>
        </w:rPr>
        <w:t xml:space="preserve">Полученные баллы переводятся в оценку в соответствии с таблицей: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6"/>
        <w:gridCol w:w="1843"/>
        <w:gridCol w:w="4961"/>
      </w:tblGrid>
      <w:tr w:rsidR="00FD5E8A" w:rsidRPr="00976B1E" w:rsidTr="00BD615D">
        <w:tc>
          <w:tcPr>
            <w:tcW w:w="3506" w:type="dxa"/>
            <w:vAlign w:val="center"/>
          </w:tcPr>
          <w:p w:rsidR="00FD5E8A" w:rsidRPr="00976B1E" w:rsidRDefault="00FD5E8A" w:rsidP="00BD615D">
            <w:pPr>
              <w:tabs>
                <w:tab w:val="left" w:pos="357"/>
              </w:tabs>
              <w:suppressAutoHyphens/>
              <w:jc w:val="center"/>
              <w:rPr>
                <w:b/>
                <w:sz w:val="24"/>
                <w:szCs w:val="24"/>
              </w:rPr>
            </w:pPr>
            <w:r w:rsidRPr="00976B1E">
              <w:rPr>
                <w:b/>
                <w:sz w:val="24"/>
                <w:szCs w:val="24"/>
              </w:rPr>
              <w:t>баллы</w:t>
            </w:r>
          </w:p>
        </w:tc>
        <w:tc>
          <w:tcPr>
            <w:tcW w:w="1843" w:type="dxa"/>
            <w:vAlign w:val="center"/>
          </w:tcPr>
          <w:p w:rsidR="00FD5E8A" w:rsidRPr="00976B1E" w:rsidRDefault="00FD5E8A" w:rsidP="00BD615D">
            <w:pPr>
              <w:tabs>
                <w:tab w:val="left" w:pos="357"/>
              </w:tabs>
              <w:suppressAutoHyphens/>
              <w:jc w:val="center"/>
              <w:rPr>
                <w:b/>
                <w:sz w:val="24"/>
                <w:szCs w:val="24"/>
              </w:rPr>
            </w:pPr>
            <w:r w:rsidRPr="00976B1E">
              <w:rPr>
                <w:b/>
                <w:sz w:val="24"/>
                <w:szCs w:val="24"/>
              </w:rPr>
              <w:t xml:space="preserve">проценты </w:t>
            </w:r>
          </w:p>
        </w:tc>
        <w:tc>
          <w:tcPr>
            <w:tcW w:w="4961" w:type="dxa"/>
            <w:vAlign w:val="center"/>
          </w:tcPr>
          <w:p w:rsidR="00FD5E8A" w:rsidRPr="00976B1E" w:rsidRDefault="00FD5E8A" w:rsidP="00BD615D">
            <w:pPr>
              <w:tabs>
                <w:tab w:val="left" w:pos="357"/>
              </w:tabs>
              <w:suppressAutoHyphens/>
              <w:rPr>
                <w:b/>
                <w:sz w:val="24"/>
                <w:szCs w:val="24"/>
              </w:rPr>
            </w:pPr>
            <w:r w:rsidRPr="00976B1E">
              <w:rPr>
                <w:b/>
                <w:sz w:val="24"/>
                <w:szCs w:val="24"/>
              </w:rPr>
              <w:t>уровень</w:t>
            </w:r>
          </w:p>
        </w:tc>
      </w:tr>
      <w:tr w:rsidR="00FD5E8A" w:rsidRPr="00976B1E" w:rsidTr="00BD615D">
        <w:tc>
          <w:tcPr>
            <w:tcW w:w="3506" w:type="dxa"/>
            <w:vAlign w:val="center"/>
          </w:tcPr>
          <w:p w:rsidR="00FD5E8A" w:rsidRPr="00976B1E" w:rsidRDefault="00FD5E8A" w:rsidP="00BD615D">
            <w:pPr>
              <w:tabs>
                <w:tab w:val="left" w:pos="357"/>
              </w:tabs>
              <w:suppressAutoHyphens/>
              <w:jc w:val="center"/>
              <w:rPr>
                <w:sz w:val="24"/>
                <w:szCs w:val="24"/>
              </w:rPr>
            </w:pPr>
            <w:r w:rsidRPr="00976B1E">
              <w:rPr>
                <w:sz w:val="24"/>
                <w:szCs w:val="24"/>
              </w:rPr>
              <w:t>47 – 62 первичных балла</w:t>
            </w:r>
          </w:p>
        </w:tc>
        <w:tc>
          <w:tcPr>
            <w:tcW w:w="1843" w:type="dxa"/>
            <w:vAlign w:val="center"/>
          </w:tcPr>
          <w:p w:rsidR="00FD5E8A" w:rsidRPr="00976B1E" w:rsidRDefault="00FD5E8A" w:rsidP="00BD615D">
            <w:pPr>
              <w:tabs>
                <w:tab w:val="left" w:pos="357"/>
              </w:tabs>
              <w:suppressAutoHyphens/>
              <w:jc w:val="center"/>
              <w:rPr>
                <w:sz w:val="24"/>
                <w:szCs w:val="24"/>
              </w:rPr>
            </w:pPr>
            <w:r w:rsidRPr="00976B1E">
              <w:rPr>
                <w:sz w:val="24"/>
                <w:szCs w:val="24"/>
              </w:rPr>
              <w:t>50-65%</w:t>
            </w:r>
          </w:p>
        </w:tc>
        <w:tc>
          <w:tcPr>
            <w:tcW w:w="4961" w:type="dxa"/>
            <w:vAlign w:val="center"/>
          </w:tcPr>
          <w:p w:rsidR="00FD5E8A" w:rsidRPr="00976B1E" w:rsidRDefault="00FD5E8A" w:rsidP="00BD615D">
            <w:pPr>
              <w:tabs>
                <w:tab w:val="left" w:pos="357"/>
              </w:tabs>
              <w:suppressAutoHyphens/>
              <w:rPr>
                <w:sz w:val="24"/>
                <w:szCs w:val="24"/>
              </w:rPr>
            </w:pPr>
            <w:r w:rsidRPr="00976B1E">
              <w:rPr>
                <w:sz w:val="24"/>
                <w:szCs w:val="24"/>
              </w:rPr>
              <w:t>Базовый уровень</w:t>
            </w:r>
          </w:p>
        </w:tc>
      </w:tr>
      <w:tr w:rsidR="00FD5E8A" w:rsidRPr="00976B1E" w:rsidTr="00BD615D">
        <w:tc>
          <w:tcPr>
            <w:tcW w:w="3506" w:type="dxa"/>
            <w:vAlign w:val="center"/>
          </w:tcPr>
          <w:p w:rsidR="00FD5E8A" w:rsidRPr="00976B1E" w:rsidRDefault="00FD5E8A" w:rsidP="00BD615D">
            <w:pPr>
              <w:tabs>
                <w:tab w:val="left" w:pos="357"/>
              </w:tabs>
              <w:suppressAutoHyphens/>
              <w:jc w:val="center"/>
              <w:rPr>
                <w:sz w:val="24"/>
                <w:szCs w:val="24"/>
              </w:rPr>
            </w:pPr>
            <w:r w:rsidRPr="00976B1E">
              <w:rPr>
                <w:sz w:val="24"/>
                <w:szCs w:val="24"/>
              </w:rPr>
              <w:t>63—80 первичных баллов</w:t>
            </w:r>
          </w:p>
          <w:p w:rsidR="00FD5E8A" w:rsidRPr="00976B1E" w:rsidRDefault="00FD5E8A" w:rsidP="00BD615D">
            <w:pPr>
              <w:tabs>
                <w:tab w:val="left" w:pos="357"/>
              </w:tabs>
              <w:suppressAutoHyphens/>
              <w:jc w:val="center"/>
              <w:rPr>
                <w:sz w:val="24"/>
                <w:szCs w:val="24"/>
              </w:rPr>
            </w:pPr>
          </w:p>
        </w:tc>
        <w:tc>
          <w:tcPr>
            <w:tcW w:w="1843" w:type="dxa"/>
            <w:vAlign w:val="center"/>
          </w:tcPr>
          <w:p w:rsidR="00FD5E8A" w:rsidRPr="00976B1E" w:rsidRDefault="00FD5E8A" w:rsidP="00BD615D">
            <w:pPr>
              <w:tabs>
                <w:tab w:val="left" w:pos="357"/>
              </w:tabs>
              <w:suppressAutoHyphens/>
              <w:jc w:val="center"/>
              <w:rPr>
                <w:sz w:val="24"/>
                <w:szCs w:val="24"/>
              </w:rPr>
            </w:pPr>
            <w:r w:rsidRPr="00976B1E">
              <w:rPr>
                <w:sz w:val="24"/>
                <w:szCs w:val="24"/>
              </w:rPr>
              <w:t>65-85%</w:t>
            </w:r>
          </w:p>
        </w:tc>
        <w:tc>
          <w:tcPr>
            <w:tcW w:w="4961" w:type="dxa"/>
            <w:vAlign w:val="center"/>
          </w:tcPr>
          <w:p w:rsidR="00FD5E8A" w:rsidRPr="00976B1E" w:rsidRDefault="00FD5E8A" w:rsidP="00BD615D">
            <w:pPr>
              <w:tabs>
                <w:tab w:val="left" w:pos="357"/>
              </w:tabs>
              <w:suppressAutoHyphens/>
              <w:rPr>
                <w:sz w:val="24"/>
                <w:szCs w:val="24"/>
              </w:rPr>
            </w:pPr>
            <w:r w:rsidRPr="00976B1E">
              <w:rPr>
                <w:sz w:val="24"/>
                <w:szCs w:val="24"/>
              </w:rPr>
              <w:t xml:space="preserve">продуктивный </w:t>
            </w:r>
          </w:p>
          <w:p w:rsidR="00FD5E8A" w:rsidRPr="00976B1E" w:rsidRDefault="00FD5E8A" w:rsidP="00BD615D">
            <w:pPr>
              <w:tabs>
                <w:tab w:val="left" w:pos="357"/>
              </w:tabs>
              <w:suppressAutoHyphens/>
              <w:rPr>
                <w:sz w:val="24"/>
                <w:szCs w:val="24"/>
              </w:rPr>
            </w:pPr>
          </w:p>
          <w:p w:rsidR="00FD5E8A" w:rsidRPr="00976B1E" w:rsidRDefault="00FD5E8A" w:rsidP="00BD615D">
            <w:pPr>
              <w:tabs>
                <w:tab w:val="left" w:pos="357"/>
              </w:tabs>
              <w:suppressAutoHyphens/>
              <w:rPr>
                <w:sz w:val="24"/>
                <w:szCs w:val="24"/>
              </w:rPr>
            </w:pPr>
          </w:p>
        </w:tc>
      </w:tr>
      <w:tr w:rsidR="00FD5E8A" w:rsidRPr="00976B1E" w:rsidTr="00BD615D">
        <w:tc>
          <w:tcPr>
            <w:tcW w:w="3506" w:type="dxa"/>
            <w:vAlign w:val="center"/>
          </w:tcPr>
          <w:p w:rsidR="00FD5E8A" w:rsidRPr="00976B1E" w:rsidRDefault="00FD5E8A" w:rsidP="00BD615D">
            <w:pPr>
              <w:tabs>
                <w:tab w:val="left" w:pos="357"/>
              </w:tabs>
              <w:suppressAutoHyphens/>
              <w:jc w:val="center"/>
              <w:rPr>
                <w:sz w:val="24"/>
                <w:szCs w:val="24"/>
              </w:rPr>
            </w:pPr>
            <w:r w:rsidRPr="00976B1E">
              <w:rPr>
                <w:sz w:val="24"/>
                <w:szCs w:val="24"/>
              </w:rPr>
              <w:t>81—95 первичных баллов</w:t>
            </w:r>
          </w:p>
        </w:tc>
        <w:tc>
          <w:tcPr>
            <w:tcW w:w="1843" w:type="dxa"/>
            <w:vAlign w:val="center"/>
          </w:tcPr>
          <w:p w:rsidR="00FD5E8A" w:rsidRPr="00976B1E" w:rsidRDefault="00FD5E8A" w:rsidP="00BD615D">
            <w:pPr>
              <w:tabs>
                <w:tab w:val="left" w:pos="357"/>
              </w:tabs>
              <w:suppressAutoHyphens/>
              <w:jc w:val="center"/>
              <w:rPr>
                <w:sz w:val="24"/>
                <w:szCs w:val="24"/>
              </w:rPr>
            </w:pPr>
            <w:r w:rsidRPr="00976B1E">
              <w:rPr>
                <w:sz w:val="24"/>
                <w:szCs w:val="24"/>
              </w:rPr>
              <w:t>85% и выше</w:t>
            </w:r>
          </w:p>
        </w:tc>
        <w:tc>
          <w:tcPr>
            <w:tcW w:w="4961" w:type="dxa"/>
            <w:vAlign w:val="center"/>
          </w:tcPr>
          <w:p w:rsidR="00FD5E8A" w:rsidRPr="00976B1E" w:rsidRDefault="00FD5E8A" w:rsidP="00BD615D">
            <w:pPr>
              <w:tabs>
                <w:tab w:val="left" w:pos="357"/>
              </w:tabs>
              <w:suppressAutoHyphens/>
              <w:rPr>
                <w:sz w:val="24"/>
                <w:szCs w:val="24"/>
              </w:rPr>
            </w:pPr>
            <w:r w:rsidRPr="00976B1E">
              <w:rPr>
                <w:sz w:val="24"/>
                <w:szCs w:val="24"/>
              </w:rPr>
              <w:t>творческий</w:t>
            </w:r>
          </w:p>
        </w:tc>
      </w:tr>
    </w:tbl>
    <w:p w:rsidR="00FD5E8A" w:rsidRPr="00FD63B2" w:rsidRDefault="00FD5E8A" w:rsidP="00FD5E8A">
      <w:pPr>
        <w:ind w:firstLine="709"/>
        <w:rPr>
          <w:rFonts w:eastAsia="Calibri"/>
          <w:sz w:val="24"/>
          <w:szCs w:val="24"/>
        </w:rPr>
      </w:pPr>
      <w:r w:rsidRPr="00FD63B2">
        <w:rPr>
          <w:rFonts w:eastAsia="Calibri"/>
          <w:sz w:val="24"/>
          <w:szCs w:val="24"/>
        </w:rPr>
        <w:t>Экспертная оценка процесса выполнения проекта руководителем производится по следующим шкалам:</w:t>
      </w:r>
    </w:p>
    <w:p w:rsidR="00FD5E8A" w:rsidRPr="00FD63B2" w:rsidRDefault="00FD5E8A" w:rsidP="00FD5E8A">
      <w:pPr>
        <w:spacing w:line="360" w:lineRule="auto"/>
        <w:rPr>
          <w:color w:val="000000"/>
          <w:sz w:val="24"/>
          <w:szCs w:val="24"/>
        </w:rPr>
      </w:pPr>
      <w:r w:rsidRPr="00FD63B2">
        <w:rPr>
          <w:b/>
          <w:bCs/>
          <w:color w:val="000000"/>
          <w:sz w:val="24"/>
          <w:szCs w:val="24"/>
        </w:rPr>
        <w:t>1. Определение «проблемного поля» темы. Навыки работы с информацией</w:t>
      </w:r>
    </w:p>
    <w:tbl>
      <w:tblPr>
        <w:tblW w:w="10632" w:type="dxa"/>
        <w:tblInd w:w="-34" w:type="dxa"/>
        <w:tblLayout w:type="fixed"/>
        <w:tblCellMar>
          <w:left w:w="0" w:type="dxa"/>
          <w:right w:w="0" w:type="dxa"/>
        </w:tblCellMar>
        <w:tblLook w:val="04A0"/>
      </w:tblPr>
      <w:tblGrid>
        <w:gridCol w:w="8222"/>
        <w:gridCol w:w="2410"/>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Попросил руководителя дать перечень источников информации по теме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Назвал некоторые виды источников, необходимые для работы</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Предложил перечень разнообразных источников информации в виде библиографии, перечня закладок в интернет-обозревателе</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Определил пробелы в информации по вопросу. Предложил способы фиксации информации (с помощью закладок, ксерокопирования, заполнения готовых форм, карточек и т. п)</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Выделил вопросы и нашел соответствующие формы (определения, сравнительные таблицы и т.д.),   для сравнения информации из нескольких источников.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color w:val="000000"/>
          <w:sz w:val="24"/>
          <w:szCs w:val="24"/>
        </w:rPr>
        <w:t> </w:t>
      </w:r>
      <w:r w:rsidRPr="00FD63B2">
        <w:rPr>
          <w:b/>
          <w:bCs/>
          <w:color w:val="000000"/>
          <w:sz w:val="24"/>
          <w:szCs w:val="24"/>
        </w:rPr>
        <w:t xml:space="preserve">2.  Понимание проблемы проекта </w:t>
      </w:r>
    </w:p>
    <w:tbl>
      <w:tblPr>
        <w:tblW w:w="10632" w:type="dxa"/>
        <w:tblInd w:w="-34" w:type="dxa"/>
        <w:tblCellMar>
          <w:left w:w="0" w:type="dxa"/>
          <w:right w:w="0" w:type="dxa"/>
        </w:tblCellMar>
        <w:tblLook w:val="04A0"/>
      </w:tblPr>
      <w:tblGrid>
        <w:gridCol w:w="8222"/>
        <w:gridCol w:w="2410"/>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Понял предложенную проблему</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Обозначает и объясняет выбор проблемы. Соотносит её с собственным жизненным опытом</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Назвал противоречие на основе анализа ситуации</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Назвал причины существования проблемы</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Сформулировал проблему, проанализировал ее причины</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5 баллов</w:t>
            </w:r>
          </w:p>
        </w:tc>
      </w:tr>
    </w:tbl>
    <w:p w:rsidR="00FD5E8A" w:rsidRPr="00FD63B2" w:rsidRDefault="00FD5E8A" w:rsidP="00FD5E8A">
      <w:pPr>
        <w:spacing w:line="360" w:lineRule="auto"/>
        <w:rPr>
          <w:b/>
          <w:bCs/>
          <w:color w:val="000000"/>
          <w:sz w:val="24"/>
          <w:szCs w:val="24"/>
        </w:rPr>
      </w:pPr>
      <w:r w:rsidRPr="00FD63B2">
        <w:rPr>
          <w:b/>
          <w:bCs/>
          <w:color w:val="000000"/>
          <w:sz w:val="24"/>
          <w:szCs w:val="24"/>
        </w:rPr>
        <w:t>3. Образ цели и целеполагание</w:t>
      </w:r>
    </w:p>
    <w:tbl>
      <w:tblPr>
        <w:tblW w:w="10632" w:type="dxa"/>
        <w:tblInd w:w="-34" w:type="dxa"/>
        <w:tblCellMar>
          <w:left w:w="0" w:type="dxa"/>
          <w:right w:w="0" w:type="dxa"/>
        </w:tblCellMar>
        <w:tblLook w:val="04A0"/>
      </w:tblPr>
      <w:tblGrid>
        <w:gridCol w:w="8222"/>
        <w:gridCol w:w="2410"/>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rPr>
                <w:sz w:val="24"/>
                <w:szCs w:val="24"/>
              </w:rPr>
            </w:pPr>
            <w:r w:rsidRPr="00976B1E">
              <w:rPr>
                <w:sz w:val="24"/>
                <w:szCs w:val="24"/>
              </w:rPr>
              <w:t>Описал ожидаемый продукт</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rPr>
                <w:sz w:val="24"/>
                <w:szCs w:val="24"/>
              </w:rPr>
            </w:pPr>
            <w:r w:rsidRPr="00976B1E">
              <w:rPr>
                <w:sz w:val="24"/>
                <w:szCs w:val="24"/>
              </w:rPr>
              <w:t>Рассказал, как будет использовать продукт</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rPr>
                <w:sz w:val="24"/>
                <w:szCs w:val="24"/>
              </w:rPr>
            </w:pPr>
            <w:r w:rsidRPr="00976B1E">
              <w:rPr>
                <w:sz w:val="24"/>
                <w:szCs w:val="24"/>
              </w:rPr>
              <w:t>Обосновал потребителей и области использования продукта</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lastRenderedPageBreak/>
              <w:t>Дал рекомендации по оптимальному использованию продукта</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Спланировал продвижение и указал границы  применения продукта</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b/>
          <w:bCs/>
          <w:color w:val="000000"/>
          <w:sz w:val="24"/>
          <w:szCs w:val="24"/>
        </w:rPr>
      </w:pPr>
      <w:r w:rsidRPr="00FD63B2">
        <w:rPr>
          <w:rFonts w:eastAsia="Calibri"/>
          <w:b/>
          <w:bCs/>
          <w:color w:val="000000"/>
          <w:sz w:val="24"/>
          <w:szCs w:val="24"/>
        </w:rPr>
        <w:t>4. Формулирование цели и задач проекта или исследования</w:t>
      </w:r>
    </w:p>
    <w:tbl>
      <w:tblPr>
        <w:tblW w:w="10632" w:type="dxa"/>
        <w:tblInd w:w="-34" w:type="dxa"/>
        <w:tblCellMar>
          <w:left w:w="0" w:type="dxa"/>
          <w:right w:w="0" w:type="dxa"/>
        </w:tblCellMar>
        <w:tblLook w:val="04A0"/>
      </w:tblPr>
      <w:tblGrid>
        <w:gridCol w:w="8222"/>
        <w:gridCol w:w="2410"/>
      </w:tblGrid>
      <w:tr w:rsidR="00FD5E8A" w:rsidRPr="00976B1E" w:rsidTr="00564C50">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rPr>
                <w:sz w:val="24"/>
                <w:szCs w:val="24"/>
              </w:rPr>
            </w:pPr>
            <w:r w:rsidRPr="00976B1E">
              <w:rPr>
                <w:sz w:val="24"/>
                <w:szCs w:val="24"/>
              </w:rPr>
              <w:t>С помощью руководителя формулирует и понимает цель</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1 балл</w:t>
            </w:r>
          </w:p>
        </w:tc>
      </w:tr>
      <w:tr w:rsidR="00FD5E8A" w:rsidRPr="00976B1E" w:rsidTr="00564C50">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Самостоятельно сформулировал цель. Указал способ убедиться в достижении цели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564C50">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Предложил способы решения проблемы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564C50">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В целом сформировал задачи, направленные на достижение цели</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564C50">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Предложил и обосновал  стратегию достижения цели. Указал на возможные отклонения</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5. Планирование</w:t>
      </w:r>
    </w:p>
    <w:tbl>
      <w:tblPr>
        <w:tblW w:w="10348" w:type="dxa"/>
        <w:tblInd w:w="-34" w:type="dxa"/>
        <w:tblCellMar>
          <w:left w:w="0" w:type="dxa"/>
          <w:right w:w="0" w:type="dxa"/>
        </w:tblCellMar>
        <w:tblLook w:val="04A0"/>
      </w:tblPr>
      <w:tblGrid>
        <w:gridCol w:w="8222"/>
        <w:gridCol w:w="2126"/>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Обсудил с руководителем основные этапы работы над проектом</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Самостоятельно определил последовательность  действий</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Предложил шаги, время необходимое для их реализации,  указал некоторые ресурсы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Перечислил и обосновал необходимые ресурсы</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Спланировал текущий самоконтроль</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jc w:val="center"/>
              <w:rPr>
                <w:sz w:val="24"/>
                <w:szCs w:val="24"/>
              </w:rPr>
            </w:pPr>
            <w:r w:rsidRPr="00976B1E">
              <w:rPr>
                <w:sz w:val="24"/>
                <w:szCs w:val="24"/>
              </w:rPr>
              <w:t>5 баллов</w:t>
            </w:r>
          </w:p>
        </w:tc>
      </w:tr>
    </w:tbl>
    <w:p w:rsidR="00FD5E8A" w:rsidRPr="00FD63B2" w:rsidRDefault="00FD5E8A" w:rsidP="00FD5E8A">
      <w:pPr>
        <w:spacing w:line="360" w:lineRule="auto"/>
        <w:rPr>
          <w:b/>
          <w:bCs/>
          <w:color w:val="000000"/>
          <w:sz w:val="24"/>
          <w:szCs w:val="24"/>
        </w:rPr>
      </w:pPr>
      <w:r w:rsidRPr="00FD63B2">
        <w:rPr>
          <w:b/>
          <w:bCs/>
          <w:color w:val="000000"/>
          <w:sz w:val="24"/>
          <w:szCs w:val="24"/>
        </w:rPr>
        <w:t>6. Степень самостоятельности в выполнении различных этапов работы над проектом</w:t>
      </w:r>
    </w:p>
    <w:tbl>
      <w:tblPr>
        <w:tblW w:w="10348" w:type="dxa"/>
        <w:tblInd w:w="-34" w:type="dxa"/>
        <w:tblCellMar>
          <w:left w:w="0" w:type="dxa"/>
          <w:right w:w="0" w:type="dxa"/>
        </w:tblCellMar>
        <w:tblLook w:val="04A0"/>
      </w:tblPr>
      <w:tblGrid>
        <w:gridCol w:w="8222"/>
        <w:gridCol w:w="2126"/>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Самостоятельно не справился с работой, последовательность нарушена, допущены существенные отклонения от темы, работа имеет незавершённый  вид и репродуктивный характер</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Самостоятельно не справился с работой, последовательность частично нарушена, допущены некоторые отклонения</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Работа выполнена в целом самостоятельно, но с превышением заданного времени, с нарушением последовательности</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Работа выполнена в заданное время, самостоятельно, с соблюдением последовательности, допущены небольшие отклонения</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Работа выполнена в заданное время, самостоятельно, с соблюдением технологической последовательности, качественно и творчески</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7. Качества обработки информации</w:t>
      </w:r>
    </w:p>
    <w:tbl>
      <w:tblPr>
        <w:tblW w:w="10348" w:type="dxa"/>
        <w:tblInd w:w="-34" w:type="dxa"/>
        <w:tblCellMar>
          <w:left w:w="0" w:type="dxa"/>
          <w:right w:w="0" w:type="dxa"/>
        </w:tblCellMar>
        <w:tblLook w:val="04A0"/>
      </w:tblPr>
      <w:tblGrid>
        <w:gridCol w:w="8222"/>
        <w:gridCol w:w="2126"/>
      </w:tblGrid>
      <w:tr w:rsidR="00FD5E8A" w:rsidRPr="00976B1E" w:rsidTr="00BD615D">
        <w:trPr>
          <w:trHeight w:val="390"/>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Воспроизводил полученную ранее информацию. Воспроизводил аргументы и выводы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37"/>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spacing w:line="360" w:lineRule="auto"/>
              <w:rPr>
                <w:sz w:val="24"/>
                <w:szCs w:val="24"/>
              </w:rPr>
            </w:pPr>
            <w:r w:rsidRPr="00976B1E">
              <w:rPr>
                <w:sz w:val="24"/>
                <w:szCs w:val="24"/>
              </w:rPr>
              <w:t>Приводил свои примеры, подтверждающие выводы</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37"/>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Указал на выходящие из общего ряда или противоречащие друг другу сведения. Сделал некоторые промежуточные выводы и привел аргументы</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37"/>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Обобщил собранную информацию. Сделал основной вывод на основе критического анализа</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37"/>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Подтвердил основной вывод собственной аргументацией и собственными данными</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rPr>
          <w:color w:val="000000"/>
          <w:sz w:val="24"/>
          <w:szCs w:val="24"/>
        </w:rPr>
      </w:pPr>
      <w:r w:rsidRPr="00FD63B2">
        <w:rPr>
          <w:b/>
          <w:bCs/>
          <w:color w:val="000000"/>
          <w:sz w:val="24"/>
          <w:szCs w:val="24"/>
        </w:rPr>
        <w:t> 8.  Владение рефлексией  и самооценка</w:t>
      </w:r>
    </w:p>
    <w:tbl>
      <w:tblPr>
        <w:tblW w:w="10348" w:type="dxa"/>
        <w:tblInd w:w="-34" w:type="dxa"/>
        <w:tblCellMar>
          <w:left w:w="0" w:type="dxa"/>
          <w:right w:w="0" w:type="dxa"/>
        </w:tblCellMar>
        <w:tblLook w:val="04A0"/>
      </w:tblPr>
      <w:tblGrid>
        <w:gridCol w:w="8222"/>
        <w:gridCol w:w="2126"/>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Высказывает общее впечатление от работы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Указывает  сильные стороны работы достаточно объективно</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lastRenderedPageBreak/>
              <w:t>Называет слабые стороны работы</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Указывает причины успехов и неудач</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Предложил  способы исправления и предупреждения неудач</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ind w:firstLine="709"/>
        <w:rPr>
          <w:sz w:val="24"/>
          <w:szCs w:val="24"/>
        </w:rPr>
      </w:pPr>
      <w:r w:rsidRPr="00FD63B2">
        <w:rPr>
          <w:b/>
          <w:bCs/>
          <w:color w:val="000000"/>
          <w:sz w:val="24"/>
          <w:szCs w:val="24"/>
        </w:rPr>
        <w:t> </w:t>
      </w:r>
      <w:r w:rsidRPr="00FD63B2">
        <w:rPr>
          <w:sz w:val="24"/>
          <w:szCs w:val="24"/>
        </w:rPr>
        <w:t>Экспертная карта предварительной экспертизы проекта для комиссии имеет следующие шкалы:</w:t>
      </w:r>
    </w:p>
    <w:p w:rsidR="00FD5E8A" w:rsidRPr="00FD63B2" w:rsidRDefault="00FD5E8A" w:rsidP="00FD5E8A">
      <w:pPr>
        <w:rPr>
          <w:b/>
          <w:sz w:val="24"/>
          <w:szCs w:val="24"/>
        </w:rPr>
      </w:pPr>
      <w:r w:rsidRPr="00FD63B2">
        <w:rPr>
          <w:b/>
          <w:sz w:val="24"/>
          <w:szCs w:val="24"/>
        </w:rPr>
        <w:t>1. Постановка проблемы и цели</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Проблема не сформулирована. Работа носит описательный характер</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Проблема сформулирована.</w:t>
            </w:r>
            <w:r w:rsidRPr="00976B1E">
              <w:rPr>
                <w:b/>
                <w:sz w:val="24"/>
                <w:szCs w:val="24"/>
              </w:rPr>
              <w:t xml:space="preserve"> </w:t>
            </w:r>
            <w:r w:rsidRPr="00976B1E">
              <w:rPr>
                <w:sz w:val="24"/>
                <w:szCs w:val="24"/>
              </w:rPr>
              <w:t>Цель сформирована широко, не точно. План действий фрагментарный</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Проблема  сформулирована, </w:t>
            </w:r>
            <w:r w:rsidRPr="00976B1E">
              <w:rPr>
                <w:bCs/>
                <w:sz w:val="24"/>
                <w:szCs w:val="24"/>
              </w:rPr>
              <w:t xml:space="preserve">обоснована. Цель сформирована. План действий не полный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Проблема  сформулирована, обоснована. </w:t>
            </w:r>
            <w:r w:rsidRPr="00976B1E">
              <w:rPr>
                <w:bCs/>
                <w:sz w:val="24"/>
                <w:szCs w:val="24"/>
              </w:rPr>
              <w:t xml:space="preserve">Цель сформирована.   </w:t>
            </w:r>
            <w:r w:rsidRPr="00976B1E">
              <w:rPr>
                <w:sz w:val="24"/>
                <w:szCs w:val="24"/>
              </w:rPr>
              <w:t xml:space="preserve">Дан подробный план действий.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Проблема  сформулирована, обоснована. </w:t>
            </w:r>
            <w:r w:rsidRPr="00976B1E">
              <w:rPr>
                <w:bCs/>
                <w:sz w:val="24"/>
                <w:szCs w:val="24"/>
              </w:rPr>
              <w:t xml:space="preserve">Цель сформирована, указаны критерий (критерии) её достижения. </w:t>
            </w:r>
            <w:r w:rsidRPr="00976B1E">
              <w:rPr>
                <w:sz w:val="24"/>
                <w:szCs w:val="24"/>
              </w:rPr>
              <w:t xml:space="preserve">Дан подробный план действий.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2.  Качество работы с информацией</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Работа основана на материалах учебника (учебного пособия)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содержит </w:t>
            </w:r>
            <w:r w:rsidRPr="00976B1E">
              <w:rPr>
                <w:bCs/>
                <w:sz w:val="24"/>
                <w:szCs w:val="24"/>
              </w:rPr>
              <w:t>незначительный объем</w:t>
            </w:r>
            <w:r w:rsidRPr="00976B1E">
              <w:rPr>
                <w:sz w:val="24"/>
                <w:szCs w:val="24"/>
              </w:rPr>
              <w:t xml:space="preserve"> фрагменарной информации из </w:t>
            </w:r>
            <w:r w:rsidRPr="00976B1E">
              <w:rPr>
                <w:bCs/>
                <w:sz w:val="24"/>
                <w:szCs w:val="24"/>
              </w:rPr>
              <w:t xml:space="preserve">ограниченного </w:t>
            </w:r>
            <w:r w:rsidRPr="00976B1E">
              <w:rPr>
                <w:sz w:val="24"/>
                <w:szCs w:val="24"/>
              </w:rPr>
              <w:t xml:space="preserve">числа однотипных </w:t>
            </w:r>
            <w:r w:rsidRPr="00976B1E">
              <w:rPr>
                <w:bCs/>
                <w:sz w:val="24"/>
                <w:szCs w:val="24"/>
              </w:rPr>
              <w:t>источников</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содержит </w:t>
            </w:r>
            <w:r w:rsidRPr="00976B1E">
              <w:rPr>
                <w:bCs/>
                <w:sz w:val="24"/>
                <w:szCs w:val="24"/>
              </w:rPr>
              <w:t>достаточный объем</w:t>
            </w:r>
            <w:r w:rsidRPr="00976B1E">
              <w:rPr>
                <w:sz w:val="24"/>
                <w:szCs w:val="24"/>
              </w:rPr>
              <w:t xml:space="preserve"> подходящей информации из однотипных </w:t>
            </w:r>
            <w:r w:rsidRPr="00976B1E">
              <w:rPr>
                <w:bCs/>
                <w:sz w:val="24"/>
                <w:szCs w:val="24"/>
              </w:rPr>
              <w:t xml:space="preserve">источников.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Работа содержит достаточно полную обобщенную информацию из разнообразных источников.</w:t>
            </w:r>
            <w:r w:rsidRPr="00976B1E">
              <w:rPr>
                <w:bCs/>
                <w:sz w:val="24"/>
                <w:szCs w:val="24"/>
              </w:rPr>
              <w:t xml:space="preserve"> Приведены различные точки зрения по одному и тому же вопросу и т. п.</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содержит достаточно полную информацию из разнообразных источников. Сравнил, проанализировал и привел объяснение, касающееся данных, выходящих из общего ряда, например, принадлежность авторов монографий к разным научным школам, разным условиям эксперимента и т.д.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3.  Актуальность </w:t>
      </w:r>
      <w:r w:rsidRPr="00FD63B2">
        <w:rPr>
          <w:b/>
          <w:bCs/>
          <w:sz w:val="24"/>
          <w:szCs w:val="24"/>
        </w:rPr>
        <w:t>и значимость темы проекта</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Актуальность проекта ограничена учебными целями</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Актуальность темы проекта  и её значимость для ученика обозначены фрагментарно на уровне утверждений</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Актуальность темы проекта  и её значимость для ученика обозначены,  приведены основания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Актуальность темы проекта  и её значимость раскрыты и обоснованы , тема имеет значимость не только для ученика, но и для школы, села.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Актуальность темы проекта  и её значимость раскрыты и обоснованы  исчерпывающе, представлены категории пользователей и направления использования проекта.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4.  Уровень репродуктивности/продуктивности </w:t>
      </w:r>
      <w:r w:rsidRPr="00FD63B2">
        <w:rPr>
          <w:b/>
          <w:bCs/>
          <w:sz w:val="24"/>
          <w:szCs w:val="24"/>
        </w:rPr>
        <w:t>проекта</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w:t>
            </w:r>
            <w:r w:rsidRPr="00976B1E">
              <w:rPr>
                <w:b/>
                <w:bCs/>
                <w:sz w:val="24"/>
                <w:szCs w:val="24"/>
              </w:rPr>
              <w:t>шаблонная</w:t>
            </w:r>
            <w:r w:rsidRPr="00976B1E">
              <w:rPr>
                <w:sz w:val="24"/>
                <w:szCs w:val="24"/>
              </w:rPr>
              <w:t>, автор не продемонстрировал самостоятельности, работа имеет репродуктивный  характер</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w:t>
            </w:r>
            <w:r w:rsidRPr="00976B1E">
              <w:rPr>
                <w:b/>
                <w:bCs/>
                <w:sz w:val="24"/>
                <w:szCs w:val="24"/>
              </w:rPr>
              <w:t>шаблонная</w:t>
            </w:r>
            <w:r w:rsidRPr="00976B1E">
              <w:rPr>
                <w:sz w:val="24"/>
                <w:szCs w:val="24"/>
              </w:rPr>
              <w:t xml:space="preserve">. Автор проявил </w:t>
            </w:r>
            <w:r w:rsidRPr="00976B1E">
              <w:rPr>
                <w:b/>
                <w:bCs/>
                <w:sz w:val="24"/>
                <w:szCs w:val="24"/>
              </w:rPr>
              <w:t>незначительный интерес</w:t>
            </w:r>
            <w:r w:rsidRPr="00976B1E">
              <w:rPr>
                <w:sz w:val="24"/>
                <w:szCs w:val="24"/>
              </w:rPr>
              <w:t xml:space="preserve"> к теме проекта, не проявил самостоятельности, не использовал возможности творческого подхода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lastRenderedPageBreak/>
              <w:t>Работа преимущественно самостоятельная. Содержит качественную проработку и обобщение собранных данных в соответствии с известными алгоритмами.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самостоятельная, демонстрирующая </w:t>
            </w:r>
            <w:r w:rsidRPr="00976B1E">
              <w:rPr>
                <w:bCs/>
                <w:sz w:val="24"/>
                <w:szCs w:val="24"/>
              </w:rPr>
              <w:t>заинтересованность</w:t>
            </w:r>
            <w:r w:rsidRPr="00976B1E">
              <w:rPr>
                <w:sz w:val="24"/>
                <w:szCs w:val="24"/>
              </w:rPr>
              <w:t xml:space="preserve"> автора, предпринята попытка представить личный взгляд на тему проекта, применены </w:t>
            </w:r>
            <w:r w:rsidRPr="00976B1E">
              <w:rPr>
                <w:b/>
                <w:bCs/>
                <w:sz w:val="24"/>
                <w:szCs w:val="24"/>
              </w:rPr>
              <w:t>элементы творчества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Работа отличается </w:t>
            </w:r>
            <w:r w:rsidRPr="00976B1E">
              <w:rPr>
                <w:b/>
                <w:bCs/>
                <w:sz w:val="24"/>
                <w:szCs w:val="24"/>
              </w:rPr>
              <w:t>творческим подходом</w:t>
            </w:r>
            <w:r w:rsidRPr="00976B1E">
              <w:rPr>
                <w:sz w:val="24"/>
                <w:szCs w:val="24"/>
              </w:rPr>
              <w:t xml:space="preserve">, собственным </w:t>
            </w:r>
            <w:r w:rsidRPr="00976B1E">
              <w:rPr>
                <w:b/>
                <w:bCs/>
                <w:sz w:val="24"/>
                <w:szCs w:val="24"/>
              </w:rPr>
              <w:t xml:space="preserve">оригинальным </w:t>
            </w:r>
            <w:r w:rsidRPr="00976B1E">
              <w:rPr>
                <w:sz w:val="24"/>
                <w:szCs w:val="24"/>
              </w:rPr>
              <w:t>отношением автора к идее проекта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5.  </w:t>
      </w:r>
      <w:r w:rsidRPr="00FD63B2">
        <w:rPr>
          <w:b/>
          <w:sz w:val="24"/>
          <w:szCs w:val="24"/>
        </w:rPr>
        <w:t>Проявленность предметных знаний и способов действий</w:t>
      </w:r>
      <w:r w:rsidRPr="00FD63B2">
        <w:rPr>
          <w:b/>
          <w:bCs/>
          <w:sz w:val="24"/>
          <w:szCs w:val="24"/>
        </w:rPr>
        <w:t xml:space="preserve"> при проектировании</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Используемые способы и методы действий не соответствуют поставленным задачам, цель проекта не реализована не полностью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b/>
                <w:bCs/>
                <w:sz w:val="24"/>
                <w:szCs w:val="24"/>
              </w:rPr>
              <w:t>Часть</w:t>
            </w:r>
            <w:r w:rsidRPr="00976B1E">
              <w:rPr>
                <w:i/>
                <w:iCs/>
                <w:sz w:val="24"/>
                <w:szCs w:val="24"/>
              </w:rPr>
              <w:t xml:space="preserve"> </w:t>
            </w:r>
            <w:r w:rsidRPr="00976B1E">
              <w:rPr>
                <w:sz w:val="24"/>
                <w:szCs w:val="24"/>
              </w:rPr>
              <w:t xml:space="preserve">используемых методов работы </w:t>
            </w:r>
            <w:r w:rsidRPr="00976B1E">
              <w:rPr>
                <w:b/>
                <w:bCs/>
                <w:sz w:val="24"/>
                <w:szCs w:val="24"/>
              </w:rPr>
              <w:t>не соответствует</w:t>
            </w:r>
            <w:r w:rsidRPr="00976B1E">
              <w:rPr>
                <w:sz w:val="24"/>
                <w:szCs w:val="24"/>
              </w:rPr>
              <w:t xml:space="preserve"> теме и цели проекта, задачи реализованы не полностью могут быть до конца не достигнуты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Использованные методы и способы работы </w:t>
            </w:r>
            <w:r w:rsidRPr="00976B1E">
              <w:rPr>
                <w:b/>
                <w:bCs/>
                <w:sz w:val="24"/>
                <w:szCs w:val="24"/>
              </w:rPr>
              <w:t>соответствуют</w:t>
            </w:r>
            <w:r w:rsidRPr="00976B1E">
              <w:rPr>
                <w:sz w:val="24"/>
                <w:szCs w:val="24"/>
              </w:rPr>
              <w:t xml:space="preserve"> теме и цели проекта, но являются </w:t>
            </w:r>
            <w:r w:rsidRPr="00976B1E">
              <w:rPr>
                <w:b/>
                <w:bCs/>
                <w:sz w:val="24"/>
                <w:szCs w:val="24"/>
              </w:rPr>
              <w:t>недостаточными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Способы и методы  работы </w:t>
            </w:r>
            <w:r w:rsidRPr="00976B1E">
              <w:rPr>
                <w:b/>
                <w:bCs/>
                <w:sz w:val="24"/>
                <w:szCs w:val="24"/>
              </w:rPr>
              <w:t xml:space="preserve">достаточны, </w:t>
            </w:r>
            <w:r w:rsidRPr="00976B1E">
              <w:rPr>
                <w:sz w:val="24"/>
                <w:szCs w:val="24"/>
              </w:rPr>
              <w:t xml:space="preserve">обоснованы и использованы </w:t>
            </w:r>
            <w:r w:rsidRPr="00976B1E">
              <w:rPr>
                <w:b/>
                <w:bCs/>
                <w:sz w:val="24"/>
                <w:szCs w:val="24"/>
              </w:rPr>
              <w:t>уместно и эффективно</w:t>
            </w:r>
            <w:r w:rsidRPr="00976B1E">
              <w:rPr>
                <w:sz w:val="24"/>
                <w:szCs w:val="24"/>
              </w:rPr>
              <w:t xml:space="preserve">, </w:t>
            </w:r>
            <w:r w:rsidRPr="00976B1E">
              <w:rPr>
                <w:b/>
                <w:bCs/>
                <w:sz w:val="24"/>
                <w:szCs w:val="24"/>
              </w:rPr>
              <w:t>цели проекта достигнуты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Автор предложил оригинальный способ реализации целей проекта, обосновал и использовал нестандартные методы достижения целей</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6.  Раскрытие темы  </w:t>
      </w:r>
      <w:r w:rsidRPr="00FD63B2">
        <w:rPr>
          <w:b/>
          <w:bCs/>
          <w:sz w:val="24"/>
          <w:szCs w:val="24"/>
        </w:rPr>
        <w:t>проекта</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Значительная часть работы «</w:t>
            </w:r>
            <w:r w:rsidRPr="00976B1E">
              <w:rPr>
                <w:b/>
                <w:sz w:val="24"/>
                <w:szCs w:val="24"/>
              </w:rPr>
              <w:t>выходит</w:t>
            </w:r>
            <w:r w:rsidRPr="00976B1E">
              <w:rPr>
                <w:sz w:val="24"/>
                <w:szCs w:val="24"/>
              </w:rPr>
              <w:t>» за пределы темы проекта</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проекта раскрыта </w:t>
            </w:r>
            <w:r w:rsidRPr="00976B1E">
              <w:rPr>
                <w:b/>
                <w:bCs/>
                <w:sz w:val="24"/>
                <w:szCs w:val="24"/>
              </w:rPr>
              <w:t>фрагментарно</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проекта раскрыта в  </w:t>
            </w:r>
            <w:r w:rsidRPr="00976B1E">
              <w:rPr>
                <w:b/>
                <w:bCs/>
                <w:sz w:val="24"/>
                <w:szCs w:val="24"/>
              </w:rPr>
              <w:t>рамках школьной программы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проекта раскрыта с использованием </w:t>
            </w:r>
            <w:r w:rsidRPr="00976B1E">
              <w:rPr>
                <w:b/>
                <w:bCs/>
                <w:sz w:val="24"/>
                <w:szCs w:val="24"/>
              </w:rPr>
              <w:t>знаний, выходящих за рамки школьной программы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проекта раскрыта исчерпывающе, автор привлек </w:t>
            </w:r>
            <w:r w:rsidRPr="00976B1E">
              <w:rPr>
                <w:b/>
                <w:bCs/>
                <w:sz w:val="24"/>
                <w:szCs w:val="24"/>
              </w:rPr>
              <w:t>глубокие знания, выходящие за рамки школьной программы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7.  Уровень практической значимости  </w:t>
      </w:r>
      <w:r w:rsidRPr="00FD63B2">
        <w:rPr>
          <w:b/>
          <w:bCs/>
          <w:sz w:val="24"/>
          <w:szCs w:val="24"/>
        </w:rPr>
        <w:t>проекта</w:t>
      </w:r>
    </w:p>
    <w:tbl>
      <w:tblPr>
        <w:tblW w:w="9224" w:type="dxa"/>
        <w:tblInd w:w="-34" w:type="dxa"/>
        <w:tblCellMar>
          <w:left w:w="0" w:type="dxa"/>
          <w:right w:w="0" w:type="dxa"/>
        </w:tblCellMar>
        <w:tblLook w:val="04A0"/>
      </w:tblPr>
      <w:tblGrid>
        <w:gridCol w:w="8222"/>
        <w:gridCol w:w="1002"/>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Проектный продукт полезен автору в целях развития навыков проектирования</w:t>
            </w:r>
          </w:p>
        </w:tc>
        <w:tc>
          <w:tcPr>
            <w:tcW w:w="10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Проектный продукт </w:t>
            </w:r>
            <w:r w:rsidRPr="00976B1E">
              <w:rPr>
                <w:b/>
                <w:sz w:val="24"/>
                <w:szCs w:val="24"/>
              </w:rPr>
              <w:t>полезен после доработки, круг лиц</w:t>
            </w:r>
            <w:r w:rsidRPr="00976B1E">
              <w:rPr>
                <w:sz w:val="24"/>
                <w:szCs w:val="24"/>
              </w:rPr>
              <w:t>, которыми он может быть востребован,</w:t>
            </w:r>
            <w:r w:rsidRPr="00976B1E">
              <w:rPr>
                <w:b/>
                <w:sz w:val="24"/>
                <w:szCs w:val="24"/>
              </w:rPr>
              <w:t xml:space="preserve"> не указан  </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Проектный продукт </w:t>
            </w:r>
            <w:r w:rsidRPr="00976B1E">
              <w:rPr>
                <w:b/>
                <w:sz w:val="24"/>
                <w:szCs w:val="24"/>
              </w:rPr>
              <w:t>полезен после доработки, круг лиц</w:t>
            </w:r>
            <w:r w:rsidRPr="00976B1E">
              <w:rPr>
                <w:sz w:val="24"/>
                <w:szCs w:val="24"/>
              </w:rPr>
              <w:t>, которыми он может быть востребован,</w:t>
            </w:r>
            <w:r w:rsidRPr="00976B1E">
              <w:rPr>
                <w:b/>
                <w:sz w:val="24"/>
                <w:szCs w:val="24"/>
              </w:rPr>
              <w:t xml:space="preserve"> указан  неявно</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Проектный продукт </w:t>
            </w:r>
            <w:r w:rsidRPr="00976B1E">
              <w:rPr>
                <w:b/>
                <w:sz w:val="24"/>
                <w:szCs w:val="24"/>
              </w:rPr>
              <w:t>полезен, круг лиц</w:t>
            </w:r>
            <w:r w:rsidRPr="00976B1E">
              <w:rPr>
                <w:sz w:val="24"/>
                <w:szCs w:val="24"/>
              </w:rPr>
              <w:t xml:space="preserve">, которыми он может быть востребован </w:t>
            </w:r>
            <w:r w:rsidRPr="00976B1E">
              <w:rPr>
                <w:b/>
                <w:sz w:val="24"/>
                <w:szCs w:val="24"/>
              </w:rPr>
              <w:t xml:space="preserve"> указан. Названы некоторые области использования продукта.</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Продукт </w:t>
            </w:r>
            <w:r w:rsidRPr="00976B1E">
              <w:rPr>
                <w:b/>
                <w:sz w:val="24"/>
                <w:szCs w:val="24"/>
              </w:rPr>
              <w:t xml:space="preserve">полезен. Указан круг лиц, </w:t>
            </w:r>
            <w:r w:rsidRPr="00976B1E">
              <w:rPr>
                <w:sz w:val="24"/>
                <w:szCs w:val="24"/>
              </w:rPr>
              <w:t xml:space="preserve">которыми он будет востребован. Сформулированы </w:t>
            </w:r>
            <w:r w:rsidRPr="00976B1E">
              <w:rPr>
                <w:b/>
                <w:sz w:val="24"/>
                <w:szCs w:val="24"/>
              </w:rPr>
              <w:t>рекомендации</w:t>
            </w:r>
            <w:r w:rsidRPr="00976B1E">
              <w:rPr>
                <w:sz w:val="24"/>
                <w:szCs w:val="24"/>
              </w:rPr>
              <w:t xml:space="preserve"> по использованию полученного продукта, спланированы </w:t>
            </w:r>
            <w:r w:rsidRPr="00976B1E">
              <w:rPr>
                <w:b/>
                <w:sz w:val="24"/>
                <w:szCs w:val="24"/>
              </w:rPr>
              <w:t>действия по его продвижению</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sz w:val="24"/>
          <w:szCs w:val="24"/>
        </w:rPr>
        <w:t xml:space="preserve">8. </w:t>
      </w:r>
      <w:r w:rsidRPr="00FD63B2">
        <w:rPr>
          <w:b/>
          <w:bCs/>
          <w:sz w:val="24"/>
          <w:szCs w:val="24"/>
        </w:rPr>
        <w:t>Качество проектного продукта</w:t>
      </w:r>
    </w:p>
    <w:tbl>
      <w:tblPr>
        <w:tblW w:w="9498" w:type="dxa"/>
        <w:tblInd w:w="-34" w:type="dxa"/>
        <w:tblCellMar>
          <w:left w:w="0" w:type="dxa"/>
          <w:right w:w="0" w:type="dxa"/>
        </w:tblCellMar>
        <w:tblLook w:val="04A0"/>
      </w:tblPr>
      <w:tblGrid>
        <w:gridCol w:w="8222"/>
        <w:gridCol w:w="1276"/>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Проектный продукт </w:t>
            </w:r>
            <w:r w:rsidRPr="00976B1E">
              <w:rPr>
                <w:b/>
                <w:sz w:val="24"/>
                <w:szCs w:val="24"/>
              </w:rPr>
              <w:t xml:space="preserve">не соответствует </w:t>
            </w:r>
            <w:r w:rsidRPr="00976B1E">
              <w:rPr>
                <w:sz w:val="24"/>
                <w:szCs w:val="24"/>
              </w:rPr>
              <w:t xml:space="preserve">заявленным целям. </w:t>
            </w:r>
            <w:r w:rsidRPr="00976B1E">
              <w:rPr>
                <w:b/>
                <w:sz w:val="24"/>
                <w:szCs w:val="24"/>
              </w:rPr>
              <w:t xml:space="preserve"> </w:t>
            </w:r>
            <w:r w:rsidRPr="00976B1E">
              <w:rPr>
                <w:sz w:val="24"/>
                <w:szCs w:val="24"/>
              </w:rPr>
              <w:t xml:space="preserve">Предприняты </w:t>
            </w:r>
            <w:r w:rsidRPr="00976B1E">
              <w:rPr>
                <w:b/>
                <w:bCs/>
                <w:sz w:val="24"/>
                <w:szCs w:val="24"/>
              </w:rPr>
              <w:t>попытки оформить</w:t>
            </w:r>
            <w:r w:rsidRPr="00976B1E">
              <w:rPr>
                <w:sz w:val="24"/>
                <w:szCs w:val="24"/>
              </w:rPr>
              <w:t xml:space="preserve"> работу в соответствии с установленными правилами, придать ей соответствующую структуру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Проектный продукт </w:t>
            </w:r>
            <w:r w:rsidRPr="00976B1E">
              <w:rPr>
                <w:b/>
                <w:sz w:val="24"/>
                <w:szCs w:val="24"/>
              </w:rPr>
              <w:t xml:space="preserve">в целом соответствует </w:t>
            </w:r>
            <w:r w:rsidRPr="00976B1E">
              <w:rPr>
                <w:sz w:val="24"/>
                <w:szCs w:val="24"/>
              </w:rPr>
              <w:t xml:space="preserve">заявленным целям. Но </w:t>
            </w:r>
            <w:r w:rsidRPr="00976B1E">
              <w:rPr>
                <w:b/>
                <w:sz w:val="24"/>
                <w:szCs w:val="24"/>
              </w:rPr>
              <w:t>не соответствует большинству требований</w:t>
            </w:r>
            <w:r w:rsidRPr="00976B1E">
              <w:rPr>
                <w:sz w:val="24"/>
                <w:szCs w:val="24"/>
              </w:rPr>
              <w:t xml:space="preserve"> качества (не всегда г</w:t>
            </w:r>
            <w:r w:rsidRPr="00976B1E">
              <w:rPr>
                <w:color w:val="000000"/>
                <w:sz w:val="24"/>
                <w:szCs w:val="24"/>
                <w:shd w:val="clear" w:color="auto" w:fill="FFFFFF"/>
              </w:rPr>
              <w:t xml:space="preserve">рамотное </w:t>
            </w:r>
            <w:r w:rsidRPr="00976B1E">
              <w:rPr>
                <w:color w:val="000000"/>
                <w:sz w:val="24"/>
                <w:szCs w:val="24"/>
                <w:shd w:val="clear" w:color="auto" w:fill="FFFFFF"/>
              </w:rPr>
              <w:lastRenderedPageBreak/>
              <w:t>использование вспомогательных средств (графики, диаграммы, сноски, цитаты и т. п.).</w:t>
            </w:r>
            <w:r w:rsidRPr="00976B1E">
              <w:rPr>
                <w:sz w:val="24"/>
                <w:szCs w:val="24"/>
              </w:rPr>
              <w:t>, неэстетичен, неудобен для  использования).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lastRenderedPageBreak/>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lastRenderedPageBreak/>
              <w:t xml:space="preserve">Проектный продукт </w:t>
            </w:r>
            <w:r w:rsidRPr="00976B1E">
              <w:rPr>
                <w:b/>
                <w:sz w:val="24"/>
                <w:szCs w:val="24"/>
              </w:rPr>
              <w:t>не соответствует некоторым требованиям</w:t>
            </w:r>
            <w:r w:rsidRPr="00976B1E">
              <w:rPr>
                <w:sz w:val="24"/>
                <w:szCs w:val="24"/>
              </w:rPr>
              <w:t xml:space="preserve"> качества (допущены незначительные ошибки в оформлении,</w:t>
            </w:r>
            <w:r w:rsidRPr="00976B1E">
              <w:rPr>
                <w:color w:val="000000"/>
                <w:sz w:val="24"/>
                <w:szCs w:val="24"/>
                <w:shd w:val="clear" w:color="auto" w:fill="FFFFFF"/>
              </w:rPr>
              <w:t xml:space="preserve"> грамотно использованы вспомогательных средства (графики, диаграммы, сноски, цитаты и т. п.),</w:t>
            </w:r>
            <w:r w:rsidRPr="00976B1E">
              <w:rPr>
                <w:sz w:val="24"/>
                <w:szCs w:val="24"/>
              </w:rPr>
              <w:t xml:space="preserve"> пригоден для использования)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Продукт </w:t>
            </w:r>
            <w:r w:rsidRPr="00976B1E">
              <w:rPr>
                <w:b/>
                <w:sz w:val="24"/>
                <w:szCs w:val="24"/>
              </w:rPr>
              <w:t>полностью соответствует</w:t>
            </w:r>
            <w:r w:rsidRPr="00976B1E">
              <w:rPr>
                <w:sz w:val="24"/>
                <w:szCs w:val="24"/>
              </w:rPr>
              <w:t xml:space="preserve"> требованиям качества (оформлен в соответствии с </w:t>
            </w:r>
            <w:r w:rsidRPr="00976B1E">
              <w:rPr>
                <w:b/>
                <w:bCs/>
                <w:sz w:val="24"/>
                <w:szCs w:val="24"/>
              </w:rPr>
              <w:t>установленными правилами, имеет</w:t>
            </w:r>
            <w:r w:rsidRPr="00976B1E">
              <w:rPr>
                <w:sz w:val="24"/>
                <w:szCs w:val="24"/>
              </w:rPr>
              <w:t xml:space="preserve">  четкую структуру, эстетичен, удобен в использовании, соответствует заявленным целям)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Продукт имеет эффектное и хорошо структурированное  оформление (эстетичен, удобен в использовании, полностью соответствует заявленным целям).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ind w:firstLine="709"/>
        <w:rPr>
          <w:sz w:val="24"/>
          <w:szCs w:val="24"/>
        </w:rPr>
      </w:pPr>
      <w:r w:rsidRPr="00FD63B2">
        <w:rPr>
          <w:sz w:val="24"/>
          <w:szCs w:val="24"/>
        </w:rPr>
        <w:t>Экспертная оценка публичной защиты проекта осуществляется по следующим картам:</w:t>
      </w:r>
    </w:p>
    <w:p w:rsidR="00FD5E8A" w:rsidRPr="00FD63B2" w:rsidRDefault="00FD5E8A" w:rsidP="00FD5E8A">
      <w:pPr>
        <w:spacing w:line="360" w:lineRule="auto"/>
        <w:rPr>
          <w:color w:val="000000"/>
          <w:sz w:val="24"/>
          <w:szCs w:val="24"/>
        </w:rPr>
      </w:pPr>
      <w:r w:rsidRPr="00FD63B2">
        <w:rPr>
          <w:b/>
          <w:bCs/>
          <w:color w:val="000000"/>
          <w:sz w:val="24"/>
          <w:szCs w:val="24"/>
        </w:rPr>
        <w:t xml:space="preserve">1.  </w:t>
      </w:r>
      <w:r w:rsidRPr="00FD63B2">
        <w:rPr>
          <w:b/>
          <w:bCs/>
          <w:sz w:val="24"/>
          <w:szCs w:val="24"/>
        </w:rPr>
        <w:t>Сценарий защиты (логика изложения), грамотное построение доклада</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Доклад </w:t>
            </w:r>
            <w:r w:rsidRPr="00976B1E">
              <w:rPr>
                <w:b/>
                <w:sz w:val="24"/>
                <w:szCs w:val="24"/>
              </w:rPr>
              <w:t>не имеет четкой структуры</w:t>
            </w:r>
            <w:r w:rsidRPr="00976B1E">
              <w:rPr>
                <w:sz w:val="24"/>
                <w:szCs w:val="24"/>
              </w:rPr>
              <w:t xml:space="preserve">, перегружен второстепенной информацией. Не указана степень </w:t>
            </w:r>
            <w:r w:rsidRPr="00976B1E">
              <w:rPr>
                <w:b/>
                <w:sz w:val="24"/>
                <w:szCs w:val="24"/>
              </w:rPr>
              <w:t xml:space="preserve">совпадения  </w:t>
            </w:r>
            <w:r w:rsidRPr="00976B1E">
              <w:rPr>
                <w:b/>
                <w:bCs/>
                <w:sz w:val="24"/>
                <w:szCs w:val="24"/>
              </w:rPr>
              <w:t>ожидаемого и полученного результатов</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и содержание проекта  раскрыты </w:t>
            </w:r>
            <w:r w:rsidRPr="00976B1E">
              <w:rPr>
                <w:b/>
                <w:bCs/>
                <w:sz w:val="24"/>
                <w:szCs w:val="24"/>
              </w:rPr>
              <w:t xml:space="preserve">фрагментарно, дано сравнение </w:t>
            </w:r>
            <w:r w:rsidRPr="00976B1E">
              <w:rPr>
                <w:bCs/>
                <w:sz w:val="24"/>
                <w:szCs w:val="24"/>
              </w:rPr>
              <w:t>ожидаемого и полученного результатов,</w:t>
            </w:r>
            <w:r w:rsidRPr="00976B1E">
              <w:rPr>
                <w:sz w:val="24"/>
                <w:szCs w:val="24"/>
              </w:rPr>
              <w:t xml:space="preserve"> наблюдаются немотивированные отступления от заявленной темы в ходе выступления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Тема и содержание проекта раскрыты. Сделаны необходимые выводы, 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и содержание проекта раскрыты. Представлен </w:t>
            </w:r>
            <w:r w:rsidRPr="00976B1E">
              <w:rPr>
                <w:b/>
                <w:bCs/>
                <w:sz w:val="24"/>
                <w:szCs w:val="24"/>
              </w:rPr>
              <w:t>анализ</w:t>
            </w:r>
            <w:r w:rsidRPr="00976B1E">
              <w:rPr>
                <w:sz w:val="24"/>
                <w:szCs w:val="24"/>
              </w:rPr>
              <w:t xml:space="preserve"> ситуаций, складывавшихся в ходе работы, сделаны необходимые выводы, содержание всех элементов выступления дают представление о проекте; имеются неточности в устной и письменной речи; намечены перспективы работы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Тема и содержание проекта раскрыты. Представлен </w:t>
            </w:r>
            <w:r w:rsidRPr="00976B1E">
              <w:rPr>
                <w:b/>
                <w:bCs/>
                <w:sz w:val="24"/>
                <w:szCs w:val="24"/>
              </w:rPr>
              <w:t>анализ</w:t>
            </w:r>
            <w:r w:rsidRPr="00976B1E">
              <w:rPr>
                <w:sz w:val="24"/>
                <w:szCs w:val="24"/>
              </w:rPr>
              <w:t xml:space="preserve"> ситуаций, складывавшихся в ходе работы, сделаны необходимые выводы, содержание всех элементов выступления дают представление о проекте; наблюдается правильность речи; лаконизм, и точность речи; намечены перспективы работы.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2.  </w:t>
      </w:r>
      <w:r w:rsidRPr="00FD63B2">
        <w:rPr>
          <w:b/>
          <w:bCs/>
          <w:sz w:val="24"/>
          <w:szCs w:val="24"/>
        </w:rPr>
        <w:t>Соблюдение регламента защиты (не более 5-7 мин.) и степень воздействия на аудиторию</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Учащийся с помощью руководителя заранее составил текст своего выступления, во время презентации постоянно обращается к нему.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Превышен регламент выступления. Автору </w:t>
            </w:r>
            <w:r w:rsidRPr="00976B1E">
              <w:rPr>
                <w:b/>
                <w:bCs/>
                <w:sz w:val="24"/>
                <w:szCs w:val="24"/>
              </w:rPr>
              <w:t>не удалось заинтересовать</w:t>
            </w:r>
            <w:r w:rsidRPr="00976B1E">
              <w:rPr>
                <w:sz w:val="24"/>
                <w:szCs w:val="24"/>
              </w:rPr>
              <w:t xml:space="preserve"> аудиторию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Автор с помощью руководителя составил план выступления, которым пользуется в момент презентации. Периодически теряет контакт с аудиторией.</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Автор свободно представляет полученные результаты. Ему  удалось вызвать интерес аудитории, но он </w:t>
            </w:r>
            <w:r w:rsidRPr="00976B1E">
              <w:rPr>
                <w:b/>
                <w:bCs/>
                <w:sz w:val="24"/>
                <w:szCs w:val="24"/>
              </w:rPr>
              <w:t>вышел за рамки</w:t>
            </w:r>
            <w:r w:rsidRPr="00976B1E">
              <w:rPr>
                <w:sz w:val="24"/>
                <w:szCs w:val="24"/>
              </w:rPr>
              <w:t xml:space="preserve"> регламента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Автору удалось вызвать интерес </w:t>
            </w:r>
            <w:r w:rsidRPr="00976B1E">
              <w:rPr>
                <w:b/>
                <w:bCs/>
                <w:sz w:val="24"/>
                <w:szCs w:val="24"/>
              </w:rPr>
              <w:t>аудитории и уложиться в регламент</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3.  </w:t>
      </w:r>
      <w:r w:rsidRPr="00FD63B2">
        <w:rPr>
          <w:b/>
          <w:bCs/>
          <w:sz w:val="24"/>
          <w:szCs w:val="24"/>
        </w:rPr>
        <w:t xml:space="preserve">Использование средств наглядности, технических средств </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Средства наглядности, в т.ч. ТСО используются спонтанно, значительная часть презентации «не читаема», «перегруженность» каналов восприятия - зрители не успевают понять слайд, звучащий фрагмент и комментарий к </w:t>
            </w:r>
            <w:r w:rsidRPr="00976B1E">
              <w:rPr>
                <w:sz w:val="24"/>
                <w:szCs w:val="24"/>
              </w:rPr>
              <w:lastRenderedPageBreak/>
              <w:t>нему.</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lastRenderedPageBreak/>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lastRenderedPageBreak/>
              <w:t>Средства наглядности, в т.ч. ТСО используются вне общего сценария выступления, не выдержаны основные требования к дизайну презентации, «перегруженность» информацией - зрители не успевают понять слайд и комментарий к нему.</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Средства наглядности, в т.ч. ТСО используются, выдержаны основные требования к дизайну презентации, но отсутствует логика подачи материала, нет согласованности между презентацией и текстом доклада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Средства наглядности, в т.ч. ТСО используются рационально, выдержаны основные требования к дизайну презентации, подача материала логична, презентация и текст доклада полностью согласованы</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Средства наглядности, в т.ч. ТСО используются рационально, подача материала логична, дизайн презентации соответствует целям доклада, синхронизирован с его содержанием, формирует нужный ассоциативный ряд,  дополняет аудио информацию.</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spacing w:line="360" w:lineRule="auto"/>
        <w:rPr>
          <w:color w:val="000000"/>
          <w:sz w:val="24"/>
          <w:szCs w:val="24"/>
        </w:rPr>
      </w:pPr>
      <w:r w:rsidRPr="00FD63B2">
        <w:rPr>
          <w:b/>
          <w:bCs/>
          <w:color w:val="000000"/>
          <w:sz w:val="24"/>
          <w:szCs w:val="24"/>
        </w:rPr>
        <w:t xml:space="preserve">4.  </w:t>
      </w:r>
      <w:r w:rsidRPr="00FD63B2">
        <w:rPr>
          <w:b/>
          <w:sz w:val="24"/>
          <w:szCs w:val="24"/>
        </w:rPr>
        <w:t>Умение отвечать на вопросы, участвовать в дискуссии</w:t>
      </w:r>
    </w:p>
    <w:tbl>
      <w:tblPr>
        <w:tblW w:w="10207" w:type="dxa"/>
        <w:tblInd w:w="-34" w:type="dxa"/>
        <w:tblCellMar>
          <w:left w:w="0" w:type="dxa"/>
          <w:right w:w="0" w:type="dxa"/>
        </w:tblCellMar>
        <w:tblLook w:val="04A0"/>
      </w:tblPr>
      <w:tblGrid>
        <w:gridCol w:w="8222"/>
        <w:gridCol w:w="1985"/>
      </w:tblGrid>
      <w:tr w:rsidR="00FD5E8A" w:rsidRPr="00976B1E" w:rsidTr="00BD615D">
        <w:trPr>
          <w:trHeight w:val="357"/>
        </w:trPr>
        <w:tc>
          <w:tcPr>
            <w:tcW w:w="8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 xml:space="preserve">Ответы ищет в докладе, путается, не отвечает на ряд вопросов. нуждается в помощи присутствующих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1 балл</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Ответы на поставленные вопросы однословные, неуверенные. Автор не может защищать свою точку зрения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2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Автор отвечает на поставленные вопросы, но не обосновывает свою точку зрения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3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Автор уверенно отвечает на поставленные вопросы, но не до конца обосновывает свою точку зрения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4 балла</w:t>
            </w:r>
          </w:p>
        </w:tc>
      </w:tr>
      <w:tr w:rsidR="00FD5E8A" w:rsidRPr="00976B1E" w:rsidTr="00BD615D">
        <w:trPr>
          <w:trHeight w:val="400"/>
        </w:trPr>
        <w:tc>
          <w:tcPr>
            <w:tcW w:w="8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rPr>
                <w:sz w:val="24"/>
                <w:szCs w:val="24"/>
              </w:rPr>
            </w:pPr>
            <w:r w:rsidRPr="00976B1E">
              <w:rPr>
                <w:sz w:val="24"/>
                <w:szCs w:val="24"/>
              </w:rPr>
              <w:t>Автор проявляет хорошее владение материалом, уверенно отвечает на поставленные вопросы, доказательно и развернуто  обосновывает свою точку зрения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D5E8A" w:rsidRPr="00976B1E" w:rsidRDefault="00FD5E8A" w:rsidP="00BD615D">
            <w:pPr>
              <w:jc w:val="center"/>
              <w:rPr>
                <w:sz w:val="24"/>
                <w:szCs w:val="24"/>
              </w:rPr>
            </w:pPr>
            <w:r w:rsidRPr="00976B1E">
              <w:rPr>
                <w:sz w:val="24"/>
                <w:szCs w:val="24"/>
              </w:rPr>
              <w:t>5 баллов</w:t>
            </w:r>
          </w:p>
        </w:tc>
      </w:tr>
    </w:tbl>
    <w:p w:rsidR="00FD5E8A" w:rsidRPr="00FD63B2" w:rsidRDefault="00FD5E8A" w:rsidP="00FD5E8A">
      <w:pPr>
        <w:rPr>
          <w:color w:val="000000"/>
          <w:sz w:val="24"/>
          <w:szCs w:val="24"/>
        </w:rPr>
      </w:pPr>
    </w:p>
    <w:p w:rsidR="00B15A17" w:rsidRDefault="00FD5E8A">
      <w:pPr>
        <w:pStyle w:val="Heading1"/>
        <w:spacing w:before="89" w:line="240" w:lineRule="auto"/>
        <w:ind w:left="252" w:firstLine="708"/>
        <w:jc w:val="left"/>
      </w:pPr>
      <w:r>
        <w:t>З</w:t>
      </w:r>
      <w:r w:rsidR="00F034A4">
        <w:t>ащита</w:t>
      </w:r>
      <w:r w:rsidR="00F034A4">
        <w:rPr>
          <w:spacing w:val="44"/>
        </w:rPr>
        <w:t xml:space="preserve"> </w:t>
      </w:r>
      <w:r w:rsidR="00F034A4">
        <w:t>проекта</w:t>
      </w:r>
      <w:r w:rsidR="00F034A4">
        <w:rPr>
          <w:spacing w:val="46"/>
        </w:rPr>
        <w:t xml:space="preserve"> </w:t>
      </w:r>
      <w:r w:rsidR="00F034A4">
        <w:t>как</w:t>
      </w:r>
      <w:r w:rsidR="00F034A4">
        <w:rPr>
          <w:spacing w:val="46"/>
        </w:rPr>
        <w:t xml:space="preserve"> </w:t>
      </w:r>
      <w:r w:rsidR="00F034A4">
        <w:t>формат</w:t>
      </w:r>
      <w:r w:rsidR="00F034A4">
        <w:rPr>
          <w:spacing w:val="46"/>
        </w:rPr>
        <w:t xml:space="preserve"> </w:t>
      </w:r>
      <w:r w:rsidR="00F034A4">
        <w:t>оценки</w:t>
      </w:r>
      <w:r w:rsidR="00F034A4">
        <w:rPr>
          <w:spacing w:val="45"/>
        </w:rPr>
        <w:t xml:space="preserve"> </w:t>
      </w:r>
      <w:r w:rsidR="00F034A4">
        <w:t>успешности</w:t>
      </w:r>
      <w:r w:rsidR="00F034A4">
        <w:rPr>
          <w:spacing w:val="43"/>
        </w:rPr>
        <w:t xml:space="preserve"> </w:t>
      </w:r>
      <w:r w:rsidR="00F034A4">
        <w:t>освоения</w:t>
      </w:r>
      <w:r w:rsidR="00F034A4">
        <w:rPr>
          <w:spacing w:val="45"/>
        </w:rPr>
        <w:t xml:space="preserve"> </w:t>
      </w:r>
      <w:r w:rsidR="00F034A4">
        <w:t>и</w:t>
      </w:r>
      <w:r w:rsidR="00F034A4">
        <w:rPr>
          <w:spacing w:val="46"/>
        </w:rPr>
        <w:t xml:space="preserve"> </w:t>
      </w:r>
      <w:r w:rsidR="00F034A4">
        <w:t>применения</w:t>
      </w:r>
      <w:r w:rsidR="00F034A4">
        <w:rPr>
          <w:spacing w:val="-62"/>
        </w:rPr>
        <w:t xml:space="preserve"> </w:t>
      </w:r>
      <w:r w:rsidR="00F034A4">
        <w:t>обучающимися</w:t>
      </w:r>
      <w:r w:rsidR="00F034A4">
        <w:rPr>
          <w:spacing w:val="-2"/>
        </w:rPr>
        <w:t xml:space="preserve"> </w:t>
      </w:r>
      <w:r w:rsidR="00F034A4">
        <w:t>универсальных</w:t>
      </w:r>
      <w:r w:rsidR="00F034A4">
        <w:rPr>
          <w:spacing w:val="1"/>
        </w:rPr>
        <w:t xml:space="preserve"> </w:t>
      </w:r>
      <w:r w:rsidR="00F034A4">
        <w:t>учебных</w:t>
      </w:r>
      <w:r w:rsidR="00F034A4">
        <w:rPr>
          <w:spacing w:val="1"/>
        </w:rPr>
        <w:t xml:space="preserve"> </w:t>
      </w:r>
      <w:r w:rsidR="00F034A4">
        <w:t>действий</w:t>
      </w:r>
    </w:p>
    <w:p w:rsidR="00B15A17" w:rsidRDefault="00F034A4">
      <w:pPr>
        <w:pStyle w:val="a8"/>
        <w:ind w:right="301" w:firstLine="708"/>
        <w:jc w:val="left"/>
      </w:pPr>
      <w:r>
        <w:t>На</w:t>
      </w:r>
      <w:r>
        <w:rPr>
          <w:spacing w:val="18"/>
        </w:rPr>
        <w:t xml:space="preserve"> </w:t>
      </w:r>
      <w:r>
        <w:t>защите</w:t>
      </w:r>
      <w:r>
        <w:rPr>
          <w:spacing w:val="20"/>
        </w:rPr>
        <w:t xml:space="preserve"> </w:t>
      </w:r>
      <w:r>
        <w:t>реализации</w:t>
      </w:r>
      <w:r>
        <w:rPr>
          <w:spacing w:val="20"/>
        </w:rPr>
        <w:t xml:space="preserve"> </w:t>
      </w:r>
      <w:r>
        <w:t>проекта</w:t>
      </w:r>
      <w:r>
        <w:rPr>
          <w:spacing w:val="18"/>
        </w:rPr>
        <w:t xml:space="preserve"> </w:t>
      </w:r>
      <w:r>
        <w:t>обучающийся</w:t>
      </w:r>
      <w:r>
        <w:rPr>
          <w:spacing w:val="20"/>
        </w:rPr>
        <w:t xml:space="preserve"> </w:t>
      </w:r>
      <w:r>
        <w:t>представляет</w:t>
      </w:r>
      <w:r>
        <w:rPr>
          <w:spacing w:val="22"/>
        </w:rPr>
        <w:t xml:space="preserve"> </w:t>
      </w:r>
      <w:r>
        <w:t>свой</w:t>
      </w:r>
      <w:r>
        <w:rPr>
          <w:spacing w:val="18"/>
        </w:rPr>
        <w:t xml:space="preserve"> </w:t>
      </w:r>
      <w:r>
        <w:t>реализованный</w:t>
      </w:r>
      <w:r>
        <w:rPr>
          <w:spacing w:val="-62"/>
        </w:rPr>
        <w:t xml:space="preserve"> </w:t>
      </w:r>
      <w:r>
        <w:t>проект</w:t>
      </w:r>
      <w:r>
        <w:rPr>
          <w:spacing w:val="-2"/>
        </w:rPr>
        <w:t xml:space="preserve"> </w:t>
      </w:r>
      <w:r>
        <w:t>по</w:t>
      </w:r>
      <w:r>
        <w:rPr>
          <w:spacing w:val="-1"/>
        </w:rPr>
        <w:t xml:space="preserve"> </w:t>
      </w:r>
      <w:r>
        <w:t>следующему</w:t>
      </w:r>
      <w:r>
        <w:rPr>
          <w:spacing w:val="-2"/>
        </w:rPr>
        <w:t xml:space="preserve"> </w:t>
      </w:r>
      <w:r>
        <w:t>(примерному) плану:</w:t>
      </w:r>
    </w:p>
    <w:p w:rsidR="00B15A17" w:rsidRDefault="00F034A4" w:rsidP="005E6B29">
      <w:pPr>
        <w:pStyle w:val="ac"/>
        <w:numPr>
          <w:ilvl w:val="0"/>
          <w:numId w:val="16"/>
        </w:numPr>
        <w:tabs>
          <w:tab w:val="left" w:pos="1221"/>
        </w:tabs>
        <w:spacing w:line="299" w:lineRule="exact"/>
        <w:rPr>
          <w:sz w:val="26"/>
        </w:rPr>
      </w:pPr>
      <w:r>
        <w:rPr>
          <w:sz w:val="26"/>
        </w:rPr>
        <w:t>Тема</w:t>
      </w:r>
      <w:r>
        <w:rPr>
          <w:spacing w:val="-3"/>
          <w:sz w:val="26"/>
        </w:rPr>
        <w:t xml:space="preserve"> </w:t>
      </w:r>
      <w:r>
        <w:rPr>
          <w:sz w:val="26"/>
        </w:rPr>
        <w:t>и краткое</w:t>
      </w:r>
      <w:r>
        <w:rPr>
          <w:spacing w:val="-1"/>
          <w:sz w:val="26"/>
        </w:rPr>
        <w:t xml:space="preserve"> </w:t>
      </w:r>
      <w:r>
        <w:rPr>
          <w:sz w:val="26"/>
        </w:rPr>
        <w:t>описание</w:t>
      </w:r>
      <w:r>
        <w:rPr>
          <w:spacing w:val="-2"/>
          <w:sz w:val="26"/>
        </w:rPr>
        <w:t xml:space="preserve"> </w:t>
      </w:r>
      <w:r>
        <w:rPr>
          <w:sz w:val="26"/>
        </w:rPr>
        <w:t>сути</w:t>
      </w:r>
      <w:r>
        <w:rPr>
          <w:spacing w:val="-1"/>
          <w:sz w:val="26"/>
        </w:rPr>
        <w:t xml:space="preserve"> </w:t>
      </w:r>
      <w:r>
        <w:rPr>
          <w:sz w:val="26"/>
        </w:rPr>
        <w:t>проекта.</w:t>
      </w:r>
    </w:p>
    <w:p w:rsidR="00B15A17" w:rsidRDefault="00F034A4" w:rsidP="005E6B29">
      <w:pPr>
        <w:pStyle w:val="ac"/>
        <w:numPr>
          <w:ilvl w:val="0"/>
          <w:numId w:val="16"/>
        </w:numPr>
        <w:tabs>
          <w:tab w:val="left" w:pos="1221"/>
        </w:tabs>
        <w:spacing w:line="298" w:lineRule="exact"/>
        <w:rPr>
          <w:sz w:val="26"/>
        </w:rPr>
      </w:pPr>
      <w:r>
        <w:rPr>
          <w:sz w:val="26"/>
        </w:rPr>
        <w:t>Актуальность</w:t>
      </w:r>
      <w:r>
        <w:rPr>
          <w:spacing w:val="-2"/>
          <w:sz w:val="26"/>
        </w:rPr>
        <w:t xml:space="preserve"> </w:t>
      </w:r>
      <w:r>
        <w:rPr>
          <w:sz w:val="26"/>
        </w:rPr>
        <w:t>проекта.</w:t>
      </w:r>
    </w:p>
    <w:p w:rsidR="00B15A17" w:rsidRDefault="00F034A4" w:rsidP="005E6B29">
      <w:pPr>
        <w:pStyle w:val="ac"/>
        <w:numPr>
          <w:ilvl w:val="0"/>
          <w:numId w:val="16"/>
        </w:numPr>
        <w:tabs>
          <w:tab w:val="left" w:pos="1238"/>
        </w:tabs>
        <w:ind w:left="252" w:right="307" w:firstLine="708"/>
        <w:rPr>
          <w:sz w:val="26"/>
        </w:rPr>
      </w:pPr>
      <w:r>
        <w:rPr>
          <w:sz w:val="26"/>
        </w:rPr>
        <w:t>Положительные</w:t>
      </w:r>
      <w:r>
        <w:rPr>
          <w:spacing w:val="16"/>
          <w:sz w:val="26"/>
        </w:rPr>
        <w:t xml:space="preserve"> </w:t>
      </w:r>
      <w:r>
        <w:rPr>
          <w:sz w:val="26"/>
        </w:rPr>
        <w:t>эффекты</w:t>
      </w:r>
      <w:r>
        <w:rPr>
          <w:spacing w:val="17"/>
          <w:sz w:val="26"/>
        </w:rPr>
        <w:t xml:space="preserve"> </w:t>
      </w:r>
      <w:r>
        <w:rPr>
          <w:sz w:val="26"/>
        </w:rPr>
        <w:t>от</w:t>
      </w:r>
      <w:r>
        <w:rPr>
          <w:spacing w:val="14"/>
          <w:sz w:val="26"/>
        </w:rPr>
        <w:t xml:space="preserve"> </w:t>
      </w:r>
      <w:r>
        <w:rPr>
          <w:sz w:val="26"/>
        </w:rPr>
        <w:t>реализации</w:t>
      </w:r>
      <w:r>
        <w:rPr>
          <w:spacing w:val="17"/>
          <w:sz w:val="26"/>
        </w:rPr>
        <w:t xml:space="preserve"> </w:t>
      </w:r>
      <w:r>
        <w:rPr>
          <w:sz w:val="26"/>
        </w:rPr>
        <w:t>проекта,</w:t>
      </w:r>
      <w:r>
        <w:rPr>
          <w:spacing w:val="15"/>
          <w:sz w:val="26"/>
        </w:rPr>
        <w:t xml:space="preserve"> </w:t>
      </w:r>
      <w:r>
        <w:rPr>
          <w:sz w:val="26"/>
        </w:rPr>
        <w:t>которые</w:t>
      </w:r>
      <w:r>
        <w:rPr>
          <w:spacing w:val="15"/>
          <w:sz w:val="26"/>
        </w:rPr>
        <w:t xml:space="preserve"> </w:t>
      </w:r>
      <w:r>
        <w:rPr>
          <w:sz w:val="26"/>
        </w:rPr>
        <w:t>получат</w:t>
      </w:r>
      <w:r>
        <w:rPr>
          <w:spacing w:val="15"/>
          <w:sz w:val="26"/>
        </w:rPr>
        <w:t xml:space="preserve"> </w:t>
      </w:r>
      <w:r>
        <w:rPr>
          <w:sz w:val="26"/>
        </w:rPr>
        <w:t>как</w:t>
      </w:r>
      <w:r>
        <w:rPr>
          <w:spacing w:val="12"/>
          <w:sz w:val="26"/>
        </w:rPr>
        <w:t xml:space="preserve"> </w:t>
      </w:r>
      <w:r>
        <w:rPr>
          <w:sz w:val="26"/>
        </w:rPr>
        <w:t>сам</w:t>
      </w:r>
      <w:r>
        <w:rPr>
          <w:spacing w:val="15"/>
          <w:sz w:val="26"/>
        </w:rPr>
        <w:t xml:space="preserve"> </w:t>
      </w:r>
      <w:r>
        <w:rPr>
          <w:sz w:val="26"/>
        </w:rPr>
        <w:t>автор,</w:t>
      </w:r>
      <w:r>
        <w:rPr>
          <w:spacing w:val="-62"/>
          <w:sz w:val="26"/>
        </w:rPr>
        <w:t xml:space="preserve"> </w:t>
      </w:r>
      <w:r>
        <w:rPr>
          <w:sz w:val="26"/>
        </w:rPr>
        <w:t>так</w:t>
      </w:r>
      <w:r>
        <w:rPr>
          <w:spacing w:val="-3"/>
          <w:sz w:val="26"/>
        </w:rPr>
        <w:t xml:space="preserve"> </w:t>
      </w:r>
      <w:r>
        <w:rPr>
          <w:sz w:val="26"/>
        </w:rPr>
        <w:t>и другие люди.</w:t>
      </w:r>
    </w:p>
    <w:p w:rsidR="00B15A17" w:rsidRDefault="00F034A4" w:rsidP="005E6B29">
      <w:pPr>
        <w:pStyle w:val="ac"/>
        <w:numPr>
          <w:ilvl w:val="0"/>
          <w:numId w:val="16"/>
        </w:numPr>
        <w:tabs>
          <w:tab w:val="left" w:pos="1329"/>
        </w:tabs>
        <w:ind w:left="252" w:right="307" w:firstLine="708"/>
        <w:rPr>
          <w:sz w:val="26"/>
        </w:rPr>
      </w:pPr>
      <w:r>
        <w:rPr>
          <w:sz w:val="26"/>
        </w:rPr>
        <w:t>Ресурсы</w:t>
      </w:r>
      <w:r>
        <w:rPr>
          <w:spacing w:val="43"/>
          <w:sz w:val="26"/>
        </w:rPr>
        <w:t xml:space="preserve"> </w:t>
      </w:r>
      <w:r>
        <w:rPr>
          <w:sz w:val="26"/>
        </w:rPr>
        <w:t>(материальные</w:t>
      </w:r>
      <w:r>
        <w:rPr>
          <w:spacing w:val="41"/>
          <w:sz w:val="26"/>
        </w:rPr>
        <w:t xml:space="preserve"> </w:t>
      </w:r>
      <w:r>
        <w:rPr>
          <w:sz w:val="26"/>
        </w:rPr>
        <w:t>и</w:t>
      </w:r>
      <w:r>
        <w:rPr>
          <w:spacing w:val="40"/>
          <w:sz w:val="26"/>
        </w:rPr>
        <w:t xml:space="preserve"> </w:t>
      </w:r>
      <w:r>
        <w:rPr>
          <w:sz w:val="26"/>
        </w:rPr>
        <w:t>нематериальные),</w:t>
      </w:r>
      <w:r>
        <w:rPr>
          <w:spacing w:val="40"/>
          <w:sz w:val="26"/>
        </w:rPr>
        <w:t xml:space="preserve"> </w:t>
      </w:r>
      <w:r>
        <w:rPr>
          <w:sz w:val="26"/>
        </w:rPr>
        <w:t>которые</w:t>
      </w:r>
      <w:r>
        <w:rPr>
          <w:spacing w:val="43"/>
          <w:sz w:val="26"/>
        </w:rPr>
        <w:t xml:space="preserve"> </w:t>
      </w:r>
      <w:r>
        <w:rPr>
          <w:sz w:val="26"/>
        </w:rPr>
        <w:t>были</w:t>
      </w:r>
      <w:r>
        <w:rPr>
          <w:spacing w:val="40"/>
          <w:sz w:val="26"/>
        </w:rPr>
        <w:t xml:space="preserve"> </w:t>
      </w:r>
      <w:r>
        <w:rPr>
          <w:sz w:val="26"/>
        </w:rPr>
        <w:t>привлечены</w:t>
      </w:r>
      <w:r>
        <w:rPr>
          <w:spacing w:val="42"/>
          <w:sz w:val="26"/>
        </w:rPr>
        <w:t xml:space="preserve"> </w:t>
      </w:r>
      <w:r>
        <w:rPr>
          <w:sz w:val="26"/>
        </w:rPr>
        <w:t>для</w:t>
      </w:r>
      <w:r>
        <w:rPr>
          <w:spacing w:val="-62"/>
          <w:sz w:val="26"/>
        </w:rPr>
        <w:t xml:space="preserve"> </w:t>
      </w:r>
      <w:r>
        <w:rPr>
          <w:sz w:val="26"/>
        </w:rPr>
        <w:t>реализации проекта, а</w:t>
      </w:r>
      <w:r>
        <w:rPr>
          <w:spacing w:val="2"/>
          <w:sz w:val="26"/>
        </w:rPr>
        <w:t xml:space="preserve"> </w:t>
      </w:r>
      <w:r>
        <w:rPr>
          <w:sz w:val="26"/>
        </w:rPr>
        <w:t>также</w:t>
      </w:r>
      <w:r>
        <w:rPr>
          <w:spacing w:val="-1"/>
          <w:sz w:val="26"/>
        </w:rPr>
        <w:t xml:space="preserve"> </w:t>
      </w:r>
      <w:r>
        <w:rPr>
          <w:sz w:val="26"/>
        </w:rPr>
        <w:t>источники</w:t>
      </w:r>
      <w:r>
        <w:rPr>
          <w:spacing w:val="1"/>
          <w:sz w:val="26"/>
        </w:rPr>
        <w:t xml:space="preserve"> </w:t>
      </w:r>
      <w:r>
        <w:rPr>
          <w:sz w:val="26"/>
        </w:rPr>
        <w:t>этих ресурсов.</w:t>
      </w:r>
    </w:p>
    <w:p w:rsidR="00B15A17" w:rsidRDefault="00F034A4" w:rsidP="005E6B29">
      <w:pPr>
        <w:pStyle w:val="ac"/>
        <w:numPr>
          <w:ilvl w:val="0"/>
          <w:numId w:val="16"/>
        </w:numPr>
        <w:tabs>
          <w:tab w:val="left" w:pos="1221"/>
        </w:tabs>
        <w:rPr>
          <w:sz w:val="26"/>
        </w:rPr>
      </w:pPr>
      <w:r>
        <w:rPr>
          <w:sz w:val="26"/>
        </w:rPr>
        <w:t>Ход</w:t>
      </w:r>
      <w:r>
        <w:rPr>
          <w:spacing w:val="-4"/>
          <w:sz w:val="26"/>
        </w:rPr>
        <w:t xml:space="preserve"> </w:t>
      </w:r>
      <w:r>
        <w:rPr>
          <w:sz w:val="26"/>
        </w:rPr>
        <w:t>реализации</w:t>
      </w:r>
      <w:r>
        <w:rPr>
          <w:spacing w:val="-1"/>
          <w:sz w:val="26"/>
        </w:rPr>
        <w:t xml:space="preserve"> </w:t>
      </w:r>
      <w:r>
        <w:rPr>
          <w:sz w:val="26"/>
        </w:rPr>
        <w:t>проекта.</w:t>
      </w:r>
    </w:p>
    <w:p w:rsidR="00B15A17" w:rsidRDefault="00F034A4" w:rsidP="005E6B29">
      <w:pPr>
        <w:pStyle w:val="ac"/>
        <w:numPr>
          <w:ilvl w:val="0"/>
          <w:numId w:val="16"/>
        </w:numPr>
        <w:tabs>
          <w:tab w:val="left" w:pos="1359"/>
          <w:tab w:val="left" w:pos="1360"/>
          <w:tab w:val="left" w:pos="2228"/>
          <w:tab w:val="left" w:pos="3700"/>
          <w:tab w:val="left" w:pos="4772"/>
          <w:tab w:val="left" w:pos="5116"/>
          <w:tab w:val="left" w:pos="6580"/>
          <w:tab w:val="left" w:pos="7704"/>
          <w:tab w:val="left" w:pos="9588"/>
        </w:tabs>
        <w:ind w:left="252" w:right="307" w:firstLine="708"/>
        <w:rPr>
          <w:sz w:val="26"/>
        </w:rPr>
      </w:pPr>
      <w:r>
        <w:rPr>
          <w:sz w:val="26"/>
        </w:rPr>
        <w:t>Риски</w:t>
      </w:r>
      <w:r>
        <w:rPr>
          <w:sz w:val="26"/>
        </w:rPr>
        <w:tab/>
        <w:t>реализации</w:t>
      </w:r>
      <w:r>
        <w:rPr>
          <w:sz w:val="26"/>
        </w:rPr>
        <w:tab/>
        <w:t>проекта</w:t>
      </w:r>
      <w:r>
        <w:rPr>
          <w:sz w:val="26"/>
        </w:rPr>
        <w:tab/>
        <w:t>и</w:t>
      </w:r>
      <w:r>
        <w:rPr>
          <w:sz w:val="26"/>
        </w:rPr>
        <w:tab/>
        <w:t>сложности,</w:t>
      </w:r>
      <w:r>
        <w:rPr>
          <w:sz w:val="26"/>
        </w:rPr>
        <w:tab/>
        <w:t>которые</w:t>
      </w:r>
      <w:r>
        <w:rPr>
          <w:sz w:val="26"/>
        </w:rPr>
        <w:tab/>
        <w:t>обучающемуся</w:t>
      </w:r>
      <w:r>
        <w:rPr>
          <w:sz w:val="26"/>
        </w:rPr>
        <w:tab/>
      </w:r>
      <w:r>
        <w:rPr>
          <w:spacing w:val="-1"/>
          <w:sz w:val="26"/>
        </w:rPr>
        <w:t>удалось</w:t>
      </w:r>
      <w:r>
        <w:rPr>
          <w:spacing w:val="-62"/>
          <w:sz w:val="26"/>
        </w:rPr>
        <w:t xml:space="preserve"> </w:t>
      </w:r>
      <w:r>
        <w:rPr>
          <w:sz w:val="26"/>
        </w:rPr>
        <w:t>преодолеть</w:t>
      </w:r>
      <w:r>
        <w:rPr>
          <w:spacing w:val="-1"/>
          <w:sz w:val="26"/>
        </w:rPr>
        <w:t xml:space="preserve"> </w:t>
      </w:r>
      <w:r>
        <w:rPr>
          <w:sz w:val="26"/>
        </w:rPr>
        <w:t>в</w:t>
      </w:r>
      <w:r>
        <w:rPr>
          <w:spacing w:val="-1"/>
          <w:sz w:val="26"/>
        </w:rPr>
        <w:t xml:space="preserve"> </w:t>
      </w:r>
      <w:r>
        <w:rPr>
          <w:sz w:val="26"/>
        </w:rPr>
        <w:t>ходе</w:t>
      </w:r>
      <w:r>
        <w:rPr>
          <w:spacing w:val="2"/>
          <w:sz w:val="26"/>
        </w:rPr>
        <w:t xml:space="preserve"> </w:t>
      </w:r>
      <w:r>
        <w:rPr>
          <w:sz w:val="26"/>
        </w:rPr>
        <w:t>его</w:t>
      </w:r>
      <w:r>
        <w:rPr>
          <w:spacing w:val="2"/>
          <w:sz w:val="26"/>
        </w:rPr>
        <w:t xml:space="preserve"> </w:t>
      </w:r>
      <w:r>
        <w:rPr>
          <w:sz w:val="26"/>
        </w:rPr>
        <w:t>реализации.</w:t>
      </w:r>
    </w:p>
    <w:p w:rsidR="00B15A17" w:rsidRDefault="00F034A4">
      <w:pPr>
        <w:pStyle w:val="a8"/>
        <w:spacing w:line="299" w:lineRule="exact"/>
        <w:ind w:left="961"/>
      </w:pPr>
      <w:r>
        <w:t>Проектная</w:t>
      </w:r>
      <w:r>
        <w:rPr>
          <w:spacing w:val="-3"/>
        </w:rPr>
        <w:t xml:space="preserve"> </w:t>
      </w:r>
      <w:r>
        <w:t>работа</w:t>
      </w:r>
      <w:r>
        <w:rPr>
          <w:spacing w:val="-4"/>
        </w:rPr>
        <w:t xml:space="preserve"> </w:t>
      </w:r>
      <w:r>
        <w:t>должна</w:t>
      </w:r>
      <w:r>
        <w:rPr>
          <w:spacing w:val="-3"/>
        </w:rPr>
        <w:t xml:space="preserve"> </w:t>
      </w:r>
      <w:r>
        <w:t>быть</w:t>
      </w:r>
      <w:r>
        <w:rPr>
          <w:spacing w:val="-5"/>
        </w:rPr>
        <w:t xml:space="preserve"> </w:t>
      </w:r>
      <w:r>
        <w:t>обеспечена</w:t>
      </w:r>
      <w:r>
        <w:rPr>
          <w:spacing w:val="-1"/>
        </w:rPr>
        <w:t xml:space="preserve"> </w:t>
      </w:r>
      <w:r>
        <w:t>педагогическим</w:t>
      </w:r>
      <w:r>
        <w:rPr>
          <w:spacing w:val="-2"/>
        </w:rPr>
        <w:t xml:space="preserve"> </w:t>
      </w:r>
      <w:r>
        <w:t>сопровождением.</w:t>
      </w:r>
    </w:p>
    <w:p w:rsidR="00B15A17" w:rsidRDefault="00F034A4">
      <w:pPr>
        <w:pStyle w:val="a8"/>
        <w:ind w:right="302" w:firstLine="708"/>
      </w:pPr>
      <w:r>
        <w:t>В функцию руководителя проекта входит: обсуждение с обучающимся проектной</w:t>
      </w:r>
      <w:r>
        <w:rPr>
          <w:spacing w:val="1"/>
        </w:rPr>
        <w:t xml:space="preserve"> </w:t>
      </w:r>
      <w:r>
        <w:t>идеи</w:t>
      </w:r>
      <w:r>
        <w:rPr>
          <w:spacing w:val="1"/>
        </w:rPr>
        <w:t xml:space="preserve"> </w:t>
      </w:r>
      <w:r>
        <w:t>и</w:t>
      </w:r>
      <w:r>
        <w:rPr>
          <w:spacing w:val="1"/>
        </w:rPr>
        <w:t xml:space="preserve"> </w:t>
      </w:r>
      <w:r>
        <w:t>помощь</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ее</w:t>
      </w:r>
      <w:r>
        <w:rPr>
          <w:spacing w:val="1"/>
        </w:rPr>
        <w:t xml:space="preserve"> </w:t>
      </w:r>
      <w:r>
        <w:t>защите</w:t>
      </w:r>
      <w:r>
        <w:rPr>
          <w:spacing w:val="1"/>
        </w:rPr>
        <w:t xml:space="preserve"> </w:t>
      </w:r>
      <w:r>
        <w:t>и</w:t>
      </w:r>
      <w:r>
        <w:rPr>
          <w:spacing w:val="1"/>
        </w:rPr>
        <w:t xml:space="preserve"> </w:t>
      </w:r>
      <w:r>
        <w:t>реализации,</w:t>
      </w:r>
      <w:r>
        <w:rPr>
          <w:spacing w:val="1"/>
        </w:rPr>
        <w:t xml:space="preserve"> </w:t>
      </w:r>
      <w:r>
        <w:t>посредничество</w:t>
      </w:r>
      <w:r>
        <w:rPr>
          <w:spacing w:val="1"/>
        </w:rPr>
        <w:t xml:space="preserve"> </w:t>
      </w:r>
      <w:r>
        <w:t>между</w:t>
      </w:r>
      <w:r>
        <w:rPr>
          <w:spacing w:val="-62"/>
        </w:rPr>
        <w:t xml:space="preserve"> </w:t>
      </w:r>
      <w:r>
        <w:t>обучающимися и</w:t>
      </w:r>
      <w:r>
        <w:rPr>
          <w:spacing w:val="-1"/>
        </w:rPr>
        <w:t xml:space="preserve"> </w:t>
      </w:r>
      <w:r>
        <w:t>экспертной комиссией</w:t>
      </w:r>
      <w:r>
        <w:rPr>
          <w:spacing w:val="2"/>
        </w:rPr>
        <w:t xml:space="preserve"> </w:t>
      </w:r>
      <w:r>
        <w:t>(при</w:t>
      </w:r>
      <w:r>
        <w:rPr>
          <w:spacing w:val="-2"/>
        </w:rPr>
        <w:t xml:space="preserve"> </w:t>
      </w:r>
      <w:r>
        <w:t>необходимости),</w:t>
      </w:r>
      <w:r>
        <w:rPr>
          <w:spacing w:val="2"/>
        </w:rPr>
        <w:t xml:space="preserve"> </w:t>
      </w:r>
      <w:r>
        <w:t>другая</w:t>
      </w:r>
      <w:r>
        <w:rPr>
          <w:spacing w:val="1"/>
        </w:rPr>
        <w:t xml:space="preserve"> </w:t>
      </w:r>
      <w:r>
        <w:t>помощь.</w:t>
      </w:r>
    </w:p>
    <w:p w:rsidR="00B15A17" w:rsidRDefault="00F034A4">
      <w:pPr>
        <w:pStyle w:val="a8"/>
        <w:ind w:right="305" w:firstLine="708"/>
      </w:pPr>
      <w:r>
        <w:t>Регламент</w:t>
      </w:r>
      <w:r>
        <w:rPr>
          <w:spacing w:val="1"/>
        </w:rPr>
        <w:t xml:space="preserve"> </w:t>
      </w:r>
      <w:r>
        <w:t>проведения</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и</w:t>
      </w:r>
      <w:r>
        <w:rPr>
          <w:spacing w:val="66"/>
        </w:rPr>
        <w:t xml:space="preserve"> </w:t>
      </w:r>
      <w:r>
        <w:t>реализованного</w:t>
      </w:r>
      <w:r>
        <w:rPr>
          <w:spacing w:val="66"/>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62"/>
        </w:rPr>
        <w:t xml:space="preserve"> </w:t>
      </w:r>
      <w:r>
        <w:t>заранее.</w:t>
      </w:r>
      <w:r>
        <w:rPr>
          <w:spacing w:val="61"/>
        </w:rPr>
        <w:t xml:space="preserve"> </w:t>
      </w:r>
      <w:r>
        <w:t>По</w:t>
      </w:r>
      <w:r>
        <w:rPr>
          <w:spacing w:val="62"/>
        </w:rPr>
        <w:t xml:space="preserve"> </w:t>
      </w:r>
      <w:r>
        <w:t>возможности,</w:t>
      </w:r>
      <w:r>
        <w:rPr>
          <w:spacing w:val="62"/>
        </w:rPr>
        <w:t xml:space="preserve"> </w:t>
      </w:r>
      <w:r>
        <w:t>параметры</w:t>
      </w:r>
      <w:r>
        <w:rPr>
          <w:spacing w:val="61"/>
        </w:rPr>
        <w:t xml:space="preserve"> </w:t>
      </w:r>
      <w:r>
        <w:t>и</w:t>
      </w:r>
      <w:r>
        <w:rPr>
          <w:spacing w:val="63"/>
        </w:rPr>
        <w:t xml:space="preserve"> </w:t>
      </w:r>
      <w:r>
        <w:t>критерии</w:t>
      </w:r>
      <w:r>
        <w:rPr>
          <w:spacing w:val="62"/>
        </w:rPr>
        <w:t xml:space="preserve"> </w:t>
      </w:r>
      <w:r>
        <w:t>оценки</w:t>
      </w:r>
      <w:r>
        <w:rPr>
          <w:spacing w:val="61"/>
        </w:rPr>
        <w:t xml:space="preserve"> </w:t>
      </w:r>
      <w:r>
        <w:t>проектной</w:t>
      </w:r>
    </w:p>
    <w:p w:rsidR="00B15A17" w:rsidRDefault="00B15A17">
      <w:pPr>
        <w:sectPr w:rsidR="00B15A17">
          <w:pgSz w:w="11910" w:h="16840"/>
          <w:pgMar w:top="1120" w:right="260" w:bottom="1400" w:left="880" w:header="0" w:footer="1218" w:gutter="0"/>
          <w:cols w:space="720"/>
        </w:sectPr>
      </w:pPr>
    </w:p>
    <w:p w:rsidR="00B15A17" w:rsidRDefault="00F034A4">
      <w:pPr>
        <w:pStyle w:val="a8"/>
        <w:spacing w:before="67"/>
        <w:ind w:right="305"/>
      </w:pPr>
      <w:r>
        <w:lastRenderedPageBreak/>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самими</w:t>
      </w:r>
      <w:r>
        <w:rPr>
          <w:spacing w:val="1"/>
        </w:rPr>
        <w:t xml:space="preserve"> </w:t>
      </w:r>
      <w:r>
        <w:t>старшеклассниками.</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62"/>
        </w:rPr>
        <w:t xml:space="preserve"> </w:t>
      </w:r>
      <w:r>
        <w:t>учебных</w:t>
      </w:r>
      <w:r>
        <w:rPr>
          <w:spacing w:val="-1"/>
        </w:rPr>
        <w:t xml:space="preserve"> </w:t>
      </w:r>
      <w:r>
        <w:t>действий при процедуре защиты</w:t>
      </w:r>
      <w:r>
        <w:rPr>
          <w:spacing w:val="3"/>
        </w:rPr>
        <w:t xml:space="preserve"> </w:t>
      </w:r>
      <w:r>
        <w:t>реализованного</w:t>
      </w:r>
      <w:r>
        <w:rPr>
          <w:spacing w:val="-1"/>
        </w:rPr>
        <w:t xml:space="preserve"> </w:t>
      </w:r>
      <w:r>
        <w:t>проекта:</w:t>
      </w:r>
    </w:p>
    <w:p w:rsidR="00B15A17" w:rsidRDefault="00F034A4">
      <w:pPr>
        <w:pStyle w:val="a8"/>
        <w:spacing w:before="1"/>
        <w:ind w:left="317" w:right="454" w:firstLine="790"/>
      </w:pPr>
      <w:r>
        <w:t>– для оценки проектной работы</w:t>
      </w:r>
      <w:r>
        <w:rPr>
          <w:spacing w:val="1"/>
        </w:rPr>
        <w:t xml:space="preserve"> </w:t>
      </w:r>
      <w:r>
        <w:t>создается экспертная комиссия, в которую входят</w:t>
      </w:r>
      <w:r>
        <w:rPr>
          <w:spacing w:val="-62"/>
        </w:rPr>
        <w:t xml:space="preserve"> </w:t>
      </w:r>
      <w:r>
        <w:t>педагоги и</w:t>
      </w:r>
      <w:r>
        <w:rPr>
          <w:spacing w:val="2"/>
        </w:rPr>
        <w:t xml:space="preserve"> </w:t>
      </w:r>
      <w:r>
        <w:t>представители руководства  МБОУ</w:t>
      </w:r>
      <w:r>
        <w:rPr>
          <w:spacing w:val="-2"/>
        </w:rPr>
        <w:t xml:space="preserve"> </w:t>
      </w:r>
      <w:r w:rsidR="00FD5E8A">
        <w:t>«Кустовская СОШ»</w:t>
      </w:r>
      <w:r>
        <w:t>;</w:t>
      </w:r>
    </w:p>
    <w:p w:rsidR="00B15A17" w:rsidRDefault="00F034A4" w:rsidP="005E6B29">
      <w:pPr>
        <w:pStyle w:val="ac"/>
        <w:numPr>
          <w:ilvl w:val="2"/>
          <w:numId w:val="21"/>
        </w:numPr>
        <w:tabs>
          <w:tab w:val="left" w:pos="1156"/>
        </w:tabs>
        <w:spacing w:line="299" w:lineRule="exact"/>
        <w:ind w:left="1155" w:hanging="195"/>
        <w:rPr>
          <w:sz w:val="26"/>
        </w:rPr>
      </w:pPr>
      <w:r>
        <w:rPr>
          <w:sz w:val="26"/>
        </w:rPr>
        <w:t>оценивание</w:t>
      </w:r>
      <w:r>
        <w:rPr>
          <w:spacing w:val="-4"/>
          <w:sz w:val="26"/>
        </w:rPr>
        <w:t xml:space="preserve"> </w:t>
      </w:r>
      <w:r>
        <w:rPr>
          <w:sz w:val="26"/>
        </w:rPr>
        <w:t>производится</w:t>
      </w:r>
      <w:r>
        <w:rPr>
          <w:spacing w:val="-2"/>
          <w:sz w:val="26"/>
        </w:rPr>
        <w:t xml:space="preserve"> </w:t>
      </w:r>
      <w:r>
        <w:rPr>
          <w:sz w:val="26"/>
        </w:rPr>
        <w:t>на</w:t>
      </w:r>
      <w:r>
        <w:rPr>
          <w:spacing w:val="-5"/>
          <w:sz w:val="26"/>
        </w:rPr>
        <w:t xml:space="preserve"> </w:t>
      </w:r>
      <w:r>
        <w:rPr>
          <w:sz w:val="26"/>
        </w:rPr>
        <w:t>основе критериальной</w:t>
      </w:r>
      <w:r>
        <w:rPr>
          <w:spacing w:val="-3"/>
          <w:sz w:val="26"/>
        </w:rPr>
        <w:t xml:space="preserve"> </w:t>
      </w:r>
      <w:r>
        <w:rPr>
          <w:sz w:val="26"/>
        </w:rPr>
        <w:t>модели;</w:t>
      </w:r>
    </w:p>
    <w:p w:rsidR="00B15A17" w:rsidRDefault="00F034A4" w:rsidP="005E6B29">
      <w:pPr>
        <w:pStyle w:val="ac"/>
        <w:numPr>
          <w:ilvl w:val="2"/>
          <w:numId w:val="21"/>
        </w:numPr>
        <w:tabs>
          <w:tab w:val="left" w:pos="1211"/>
        </w:tabs>
        <w:spacing w:before="1"/>
        <w:ind w:right="308" w:firstLine="708"/>
        <w:rPr>
          <w:sz w:val="26"/>
        </w:rPr>
      </w:pPr>
      <w:r>
        <w:rPr>
          <w:sz w:val="26"/>
        </w:rPr>
        <w:t>результаты оценивания универсальных учебных действий в формате, принятом</w:t>
      </w:r>
      <w:r>
        <w:rPr>
          <w:spacing w:val="1"/>
          <w:sz w:val="26"/>
        </w:rPr>
        <w:t xml:space="preserve"> </w:t>
      </w:r>
      <w:r>
        <w:rPr>
          <w:sz w:val="26"/>
        </w:rPr>
        <w:t>образовательной организацией</w:t>
      </w:r>
      <w:r>
        <w:rPr>
          <w:spacing w:val="2"/>
          <w:sz w:val="26"/>
        </w:rPr>
        <w:t xml:space="preserve"> </w:t>
      </w:r>
      <w:r>
        <w:rPr>
          <w:sz w:val="26"/>
        </w:rPr>
        <w:t>доводятся</w:t>
      </w:r>
      <w:r>
        <w:rPr>
          <w:spacing w:val="-1"/>
          <w:sz w:val="26"/>
        </w:rPr>
        <w:t xml:space="preserve"> </w:t>
      </w:r>
      <w:r>
        <w:rPr>
          <w:sz w:val="26"/>
        </w:rPr>
        <w:t>до сведения обучающихся.</w:t>
      </w:r>
    </w:p>
    <w:p w:rsidR="00B15A17" w:rsidRDefault="00F034A4">
      <w:pPr>
        <w:pStyle w:val="a8"/>
        <w:spacing w:line="242" w:lineRule="auto"/>
        <w:ind w:right="305"/>
        <w:rPr>
          <w:rFonts w:ascii="Arial" w:hAnsi="Arial"/>
          <w:sz w:val="30"/>
        </w:rPr>
      </w:pPr>
      <w:r>
        <w:t>Работа</w:t>
      </w:r>
      <w:r>
        <w:rPr>
          <w:spacing w:val="1"/>
        </w:rPr>
        <w:t xml:space="preserve"> </w:t>
      </w:r>
      <w:r>
        <w:t>над</w:t>
      </w:r>
      <w:r>
        <w:rPr>
          <w:spacing w:val="1"/>
        </w:rPr>
        <w:t xml:space="preserve"> </w:t>
      </w:r>
      <w:r>
        <w:t>итоговым</w:t>
      </w:r>
      <w:r>
        <w:rPr>
          <w:spacing w:val="1"/>
        </w:rPr>
        <w:t xml:space="preserve"> </w:t>
      </w:r>
      <w:r>
        <w:t>проектом</w:t>
      </w:r>
      <w:r>
        <w:rPr>
          <w:spacing w:val="1"/>
        </w:rPr>
        <w:t xml:space="preserve"> </w:t>
      </w:r>
      <w:r>
        <w:t>как</w:t>
      </w:r>
      <w:r>
        <w:rPr>
          <w:spacing w:val="1"/>
        </w:rPr>
        <w:t xml:space="preserve"> </w:t>
      </w:r>
      <w:r>
        <w:t>одним</w:t>
      </w:r>
      <w:r>
        <w:rPr>
          <w:spacing w:val="1"/>
        </w:rPr>
        <w:t xml:space="preserve"> </w:t>
      </w:r>
      <w:r>
        <w:t>из</w:t>
      </w:r>
      <w:r>
        <w:rPr>
          <w:spacing w:val="1"/>
        </w:rPr>
        <w:t xml:space="preserve"> </w:t>
      </w:r>
      <w:r>
        <w:t>инструментов</w:t>
      </w:r>
      <w:r>
        <w:rPr>
          <w:spacing w:val="1"/>
        </w:rPr>
        <w:t xml:space="preserve"> </w:t>
      </w:r>
      <w:r>
        <w:t>оценки</w:t>
      </w:r>
      <w:r>
        <w:rPr>
          <w:spacing w:val="1"/>
        </w:rPr>
        <w:t xml:space="preserve"> </w:t>
      </w:r>
      <w:r>
        <w:t>УУД</w:t>
      </w:r>
      <w:r>
        <w:rPr>
          <w:spacing w:val="1"/>
        </w:rPr>
        <w:t xml:space="preserve"> </w:t>
      </w:r>
      <w:r>
        <w:t>на</w:t>
      </w:r>
      <w:r>
        <w:rPr>
          <w:spacing w:val="65"/>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регламентируется</w:t>
      </w:r>
      <w:r>
        <w:rPr>
          <w:spacing w:val="1"/>
        </w:rPr>
        <w:t xml:space="preserve"> </w:t>
      </w:r>
      <w:r>
        <w:t>положением</w:t>
      </w:r>
      <w:r>
        <w:rPr>
          <w:spacing w:val="1"/>
        </w:rPr>
        <w:t xml:space="preserve"> </w:t>
      </w:r>
      <w:r>
        <w:t>«Об</w:t>
      </w:r>
      <w:r>
        <w:rPr>
          <w:spacing w:val="1"/>
        </w:rPr>
        <w:t xml:space="preserve"> </w:t>
      </w:r>
      <w:r>
        <w:t>индивидуальном</w:t>
      </w:r>
      <w:r>
        <w:rPr>
          <w:spacing w:val="1"/>
        </w:rPr>
        <w:t xml:space="preserve"> </w:t>
      </w:r>
      <w:r>
        <w:t>проекте»</w:t>
      </w:r>
      <w:r>
        <w:rPr>
          <w:rFonts w:ascii="Arial" w:hAnsi="Arial"/>
          <w:sz w:val="30"/>
        </w:rPr>
        <w:t>.</w:t>
      </w:r>
    </w:p>
    <w:p w:rsidR="00B15A17" w:rsidRDefault="00F034A4">
      <w:pPr>
        <w:tabs>
          <w:tab w:val="left" w:pos="3295"/>
          <w:tab w:val="left" w:pos="4904"/>
          <w:tab w:val="left" w:pos="5911"/>
          <w:tab w:val="left" w:pos="8170"/>
          <w:tab w:val="left" w:pos="9017"/>
        </w:tabs>
        <w:spacing w:before="300" w:line="237" w:lineRule="auto"/>
        <w:ind w:left="956" w:right="312" w:hanging="473"/>
        <w:rPr>
          <w:sz w:val="26"/>
        </w:rPr>
      </w:pPr>
      <w:r>
        <w:rPr>
          <w:b/>
          <w:sz w:val="26"/>
        </w:rPr>
        <w:t>Представление учебно-исследовательской работы как формат оценки успешности</w:t>
      </w:r>
      <w:r>
        <w:rPr>
          <w:b/>
          <w:spacing w:val="1"/>
          <w:sz w:val="26"/>
        </w:rPr>
        <w:t xml:space="preserve"> </w:t>
      </w:r>
      <w:r>
        <w:rPr>
          <w:b/>
          <w:sz w:val="26"/>
        </w:rPr>
        <w:t>освоения и применения обучающимися универсальных учебных действий</w:t>
      </w:r>
      <w:r>
        <w:rPr>
          <w:b/>
          <w:spacing w:val="1"/>
          <w:sz w:val="26"/>
        </w:rPr>
        <w:t xml:space="preserve"> </w:t>
      </w:r>
      <w:r>
        <w:rPr>
          <w:sz w:val="26"/>
        </w:rPr>
        <w:t>Исследовательское</w:t>
      </w:r>
      <w:r>
        <w:rPr>
          <w:sz w:val="26"/>
        </w:rPr>
        <w:tab/>
        <w:t>направление</w:t>
      </w:r>
      <w:r>
        <w:rPr>
          <w:sz w:val="26"/>
        </w:rPr>
        <w:tab/>
        <w:t>работы</w:t>
      </w:r>
      <w:r>
        <w:rPr>
          <w:sz w:val="26"/>
        </w:rPr>
        <w:tab/>
        <w:t>старшеклассников</w:t>
      </w:r>
      <w:r>
        <w:rPr>
          <w:sz w:val="26"/>
        </w:rPr>
        <w:tab/>
        <w:t>носит</w:t>
      </w:r>
      <w:r>
        <w:rPr>
          <w:sz w:val="26"/>
        </w:rPr>
        <w:tab/>
        <w:t>выраженный</w:t>
      </w:r>
    </w:p>
    <w:p w:rsidR="00B15A17" w:rsidRDefault="00F034A4">
      <w:pPr>
        <w:pStyle w:val="a8"/>
        <w:ind w:right="304"/>
      </w:pPr>
      <w:r>
        <w:t>научный</w:t>
      </w:r>
      <w:r>
        <w:rPr>
          <w:spacing w:val="1"/>
        </w:rPr>
        <w:t xml:space="preserve"> </w:t>
      </w:r>
      <w:r>
        <w:t>характер.</w:t>
      </w:r>
      <w:r>
        <w:rPr>
          <w:spacing w:val="1"/>
        </w:rPr>
        <w:t xml:space="preserve"> </w:t>
      </w:r>
      <w:r>
        <w:t>Для</w:t>
      </w:r>
      <w:r>
        <w:rPr>
          <w:spacing w:val="1"/>
        </w:rPr>
        <w:t xml:space="preserve"> </w:t>
      </w:r>
      <w:r>
        <w:t>руководства</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привлекаются</w:t>
      </w:r>
      <w:r>
        <w:rPr>
          <w:spacing w:val="1"/>
        </w:rPr>
        <w:t xml:space="preserve"> </w:t>
      </w:r>
      <w:r>
        <w:t>специалисты</w:t>
      </w:r>
      <w:r>
        <w:rPr>
          <w:spacing w:val="1"/>
        </w:rPr>
        <w:t xml:space="preserve"> </w:t>
      </w:r>
      <w:r>
        <w:t>и</w:t>
      </w:r>
      <w:r>
        <w:rPr>
          <w:spacing w:val="1"/>
        </w:rPr>
        <w:t xml:space="preserve"> </w:t>
      </w:r>
      <w:r>
        <w:t>ученые</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знаний.</w:t>
      </w:r>
      <w:r>
        <w:rPr>
          <w:spacing w:val="1"/>
        </w:rPr>
        <w:t xml:space="preserve"> </w:t>
      </w:r>
      <w:r>
        <w:t>Возможно</w:t>
      </w:r>
      <w:r>
        <w:rPr>
          <w:spacing w:val="1"/>
        </w:rPr>
        <w:t xml:space="preserve"> </w:t>
      </w:r>
      <w:r>
        <w:t>выполнение</w:t>
      </w:r>
      <w:r>
        <w:rPr>
          <w:spacing w:val="1"/>
        </w:rPr>
        <w:t xml:space="preserve"> </w:t>
      </w:r>
      <w:r>
        <w:t>исследовательских</w:t>
      </w:r>
      <w:r>
        <w:rPr>
          <w:spacing w:val="1"/>
        </w:rPr>
        <w:t xml:space="preserve"> </w:t>
      </w:r>
      <w:r>
        <w:t>работ</w:t>
      </w:r>
      <w:r>
        <w:rPr>
          <w:spacing w:val="1"/>
        </w:rPr>
        <w:t xml:space="preserve"> </w:t>
      </w:r>
      <w:r>
        <w:t>и</w:t>
      </w:r>
      <w:r>
        <w:rPr>
          <w:spacing w:val="1"/>
        </w:rPr>
        <w:t xml:space="preserve"> </w:t>
      </w:r>
      <w:r>
        <w:t>проектов</w:t>
      </w:r>
      <w:r>
        <w:rPr>
          <w:spacing w:val="1"/>
        </w:rPr>
        <w:t xml:space="preserve"> </w:t>
      </w:r>
      <w:r>
        <w:t>обучающимися</w:t>
      </w:r>
      <w:r>
        <w:rPr>
          <w:spacing w:val="1"/>
        </w:rPr>
        <w:t xml:space="preserve"> </w:t>
      </w:r>
      <w:r>
        <w:t>вне</w:t>
      </w:r>
      <w:r>
        <w:rPr>
          <w:spacing w:val="1"/>
        </w:rPr>
        <w:t xml:space="preserve"> </w:t>
      </w:r>
      <w:r>
        <w:t>школы-–в</w:t>
      </w:r>
      <w:r>
        <w:rPr>
          <w:spacing w:val="1"/>
        </w:rPr>
        <w:t xml:space="preserve"> </w:t>
      </w:r>
      <w:r>
        <w:t>лабораториях</w:t>
      </w:r>
      <w:r>
        <w:rPr>
          <w:spacing w:val="1"/>
        </w:rPr>
        <w:t xml:space="preserve"> </w:t>
      </w:r>
      <w:r>
        <w:t>вузов,</w:t>
      </w:r>
      <w:r>
        <w:rPr>
          <w:spacing w:val="1"/>
        </w:rPr>
        <w:t xml:space="preserve"> </w:t>
      </w:r>
      <w:r>
        <w:t>исследовательских</w:t>
      </w:r>
      <w:r>
        <w:rPr>
          <w:spacing w:val="1"/>
        </w:rPr>
        <w:t xml:space="preserve"> </w:t>
      </w:r>
      <w:r>
        <w:t>институтов,</w:t>
      </w:r>
      <w:r>
        <w:rPr>
          <w:spacing w:val="1"/>
        </w:rPr>
        <w:t xml:space="preserve"> </w:t>
      </w:r>
      <w:r>
        <w:t>колледжей.</w:t>
      </w:r>
      <w:r>
        <w:rPr>
          <w:spacing w:val="1"/>
        </w:rPr>
        <w:t xml:space="preserve"> </w:t>
      </w:r>
      <w:r>
        <w:t>В</w:t>
      </w:r>
      <w:r>
        <w:rPr>
          <w:spacing w:val="1"/>
        </w:rPr>
        <w:t xml:space="preserve"> </w:t>
      </w:r>
      <w:r>
        <w:t>отдельных</w:t>
      </w:r>
      <w:r>
        <w:rPr>
          <w:spacing w:val="1"/>
        </w:rPr>
        <w:t xml:space="preserve"> </w:t>
      </w:r>
      <w:r>
        <w:t>случаях</w:t>
      </w:r>
      <w:r>
        <w:rPr>
          <w:spacing w:val="1"/>
        </w:rPr>
        <w:t xml:space="preserve"> </w:t>
      </w:r>
      <w:r>
        <w:t>возможно</w:t>
      </w:r>
      <w:r>
        <w:rPr>
          <w:spacing w:val="-3"/>
        </w:rPr>
        <w:t xml:space="preserve"> </w:t>
      </w:r>
      <w:r>
        <w:t>дистанционное</w:t>
      </w:r>
      <w:r>
        <w:rPr>
          <w:spacing w:val="-2"/>
        </w:rPr>
        <w:t xml:space="preserve"> </w:t>
      </w:r>
      <w:r>
        <w:t>руководство</w:t>
      </w:r>
      <w:r>
        <w:rPr>
          <w:spacing w:val="-2"/>
        </w:rPr>
        <w:t xml:space="preserve"> </w:t>
      </w:r>
      <w:r>
        <w:t>этой</w:t>
      </w:r>
      <w:r>
        <w:rPr>
          <w:spacing w:val="-3"/>
        </w:rPr>
        <w:t xml:space="preserve"> </w:t>
      </w:r>
      <w:r>
        <w:t>работой</w:t>
      </w:r>
      <w:r>
        <w:rPr>
          <w:spacing w:val="-2"/>
        </w:rPr>
        <w:t xml:space="preserve"> </w:t>
      </w:r>
      <w:r>
        <w:t>(посредством</w:t>
      </w:r>
      <w:r>
        <w:rPr>
          <w:spacing w:val="-2"/>
        </w:rPr>
        <w:t xml:space="preserve"> </w:t>
      </w:r>
      <w:r>
        <w:t>сети Интернет).</w:t>
      </w:r>
    </w:p>
    <w:p w:rsidR="00B15A17" w:rsidRDefault="00F034A4">
      <w:pPr>
        <w:pStyle w:val="a8"/>
      </w:pPr>
      <w:r>
        <w:t>Исследовательские</w:t>
      </w:r>
      <w:r>
        <w:rPr>
          <w:spacing w:val="-6"/>
        </w:rPr>
        <w:t xml:space="preserve"> </w:t>
      </w:r>
      <w:r>
        <w:t>проекты</w:t>
      </w:r>
      <w:r>
        <w:rPr>
          <w:spacing w:val="-2"/>
        </w:rPr>
        <w:t xml:space="preserve"> </w:t>
      </w:r>
      <w:r>
        <w:t>могут</w:t>
      </w:r>
      <w:r>
        <w:rPr>
          <w:spacing w:val="-3"/>
        </w:rPr>
        <w:t xml:space="preserve"> </w:t>
      </w:r>
      <w:r>
        <w:t>иметь</w:t>
      </w:r>
      <w:r>
        <w:rPr>
          <w:spacing w:val="-4"/>
        </w:rPr>
        <w:t xml:space="preserve"> </w:t>
      </w:r>
      <w:r>
        <w:t>следующие</w:t>
      </w:r>
      <w:r>
        <w:rPr>
          <w:spacing w:val="-5"/>
        </w:rPr>
        <w:t xml:space="preserve"> </w:t>
      </w:r>
      <w:r>
        <w:t>направления:</w:t>
      </w:r>
    </w:p>
    <w:p w:rsidR="00B15A17" w:rsidRDefault="00F034A4">
      <w:pPr>
        <w:pStyle w:val="a8"/>
        <w:spacing w:line="318" w:lineRule="exact"/>
      </w:pPr>
      <w:r>
        <w:rPr>
          <w:rFonts w:ascii="Symbol" w:hAnsi="Symbol"/>
        </w:rPr>
        <w:t></w:t>
      </w:r>
      <w:r>
        <w:t>естественно-научные</w:t>
      </w:r>
      <w:r>
        <w:rPr>
          <w:spacing w:val="-8"/>
        </w:rPr>
        <w:t xml:space="preserve"> </w:t>
      </w:r>
      <w:r>
        <w:t>исследования;</w:t>
      </w:r>
    </w:p>
    <w:p w:rsidR="00B15A17" w:rsidRDefault="00F034A4">
      <w:pPr>
        <w:pStyle w:val="a8"/>
        <w:ind w:right="311"/>
      </w:pPr>
      <w:r>
        <w:rPr>
          <w:rFonts w:ascii="Symbol" w:hAnsi="Symbol"/>
        </w:rPr>
        <w:t></w:t>
      </w:r>
      <w:r>
        <w:t>исследования</w:t>
      </w:r>
      <w:r>
        <w:rPr>
          <w:spacing w:val="1"/>
        </w:rPr>
        <w:t xml:space="preserve"> </w:t>
      </w:r>
      <w:r>
        <w:t>в</w:t>
      </w:r>
      <w:r>
        <w:rPr>
          <w:spacing w:val="1"/>
        </w:rPr>
        <w:t xml:space="preserve"> </w:t>
      </w:r>
      <w:r>
        <w:t>гуманитарных</w:t>
      </w:r>
      <w:r>
        <w:rPr>
          <w:spacing w:val="1"/>
        </w:rPr>
        <w:t xml:space="preserve"> </w:t>
      </w:r>
      <w:r>
        <w:t>областях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выходящих</w:t>
      </w:r>
      <w:r>
        <w:rPr>
          <w:spacing w:val="1"/>
        </w:rPr>
        <w:t xml:space="preserve"> </w:t>
      </w:r>
      <w:r>
        <w:t>за</w:t>
      </w:r>
      <w:r>
        <w:rPr>
          <w:spacing w:val="1"/>
        </w:rPr>
        <w:t xml:space="preserve"> </w:t>
      </w:r>
      <w:r>
        <w:t>рамки</w:t>
      </w:r>
      <w:r>
        <w:rPr>
          <w:spacing w:val="1"/>
        </w:rPr>
        <w:t xml:space="preserve"> </w:t>
      </w:r>
      <w:r>
        <w:t>школьной</w:t>
      </w:r>
      <w:r>
        <w:rPr>
          <w:spacing w:val="-62"/>
        </w:rPr>
        <w:t xml:space="preserve"> </w:t>
      </w:r>
      <w:r>
        <w:t>программы,</w:t>
      </w:r>
      <w:r>
        <w:rPr>
          <w:spacing w:val="-2"/>
        </w:rPr>
        <w:t xml:space="preserve"> </w:t>
      </w:r>
      <w:r>
        <w:t>например</w:t>
      </w:r>
      <w:r>
        <w:rPr>
          <w:spacing w:val="-1"/>
        </w:rPr>
        <w:t xml:space="preserve"> </w:t>
      </w:r>
      <w:r>
        <w:t>в</w:t>
      </w:r>
      <w:r>
        <w:rPr>
          <w:spacing w:val="-1"/>
        </w:rPr>
        <w:t xml:space="preserve"> </w:t>
      </w:r>
      <w:r>
        <w:t>психологии,</w:t>
      </w:r>
      <w:r>
        <w:rPr>
          <w:spacing w:val="-2"/>
        </w:rPr>
        <w:t xml:space="preserve"> </w:t>
      </w:r>
      <w:r>
        <w:t>социологии);</w:t>
      </w:r>
    </w:p>
    <w:p w:rsidR="00B15A17" w:rsidRDefault="00F034A4">
      <w:pPr>
        <w:pStyle w:val="a8"/>
        <w:spacing w:before="1" w:line="318" w:lineRule="exact"/>
      </w:pPr>
      <w:r>
        <w:rPr>
          <w:rFonts w:ascii="Symbol" w:hAnsi="Symbol"/>
        </w:rPr>
        <w:t></w:t>
      </w:r>
      <w:r>
        <w:t>экономические</w:t>
      </w:r>
      <w:r>
        <w:rPr>
          <w:spacing w:val="-6"/>
        </w:rPr>
        <w:t xml:space="preserve"> </w:t>
      </w:r>
      <w:r>
        <w:t>исследования;</w:t>
      </w:r>
    </w:p>
    <w:p w:rsidR="00B15A17" w:rsidRDefault="00F034A4">
      <w:pPr>
        <w:pStyle w:val="a8"/>
        <w:spacing w:line="318" w:lineRule="exact"/>
      </w:pPr>
      <w:r>
        <w:rPr>
          <w:rFonts w:ascii="Symbol" w:hAnsi="Symbol"/>
        </w:rPr>
        <w:t></w:t>
      </w:r>
      <w:r>
        <w:t>социальные</w:t>
      </w:r>
      <w:r>
        <w:rPr>
          <w:spacing w:val="-5"/>
        </w:rPr>
        <w:t xml:space="preserve"> </w:t>
      </w:r>
      <w:r>
        <w:t>исследования;</w:t>
      </w:r>
    </w:p>
    <w:p w:rsidR="00B15A17" w:rsidRDefault="00F034A4">
      <w:pPr>
        <w:pStyle w:val="a8"/>
        <w:spacing w:before="1"/>
      </w:pPr>
      <w:r>
        <w:rPr>
          <w:rFonts w:ascii="Symbol" w:hAnsi="Symbol"/>
        </w:rPr>
        <w:t></w:t>
      </w:r>
      <w:r>
        <w:t>научно-технические</w:t>
      </w:r>
      <w:r>
        <w:rPr>
          <w:spacing w:val="-6"/>
        </w:rPr>
        <w:t xml:space="preserve"> </w:t>
      </w:r>
      <w:r>
        <w:t>исследования.</w:t>
      </w:r>
    </w:p>
    <w:p w:rsidR="00B15A17" w:rsidRDefault="00F034A4">
      <w:pPr>
        <w:pStyle w:val="a8"/>
        <w:ind w:right="305" w:firstLine="708"/>
      </w:pPr>
      <w:r>
        <w:t>Требования</w:t>
      </w:r>
      <w:r>
        <w:rPr>
          <w:spacing w:val="1"/>
        </w:rPr>
        <w:t xml:space="preserve"> </w:t>
      </w:r>
      <w:r>
        <w:t>к</w:t>
      </w:r>
      <w:r>
        <w:rPr>
          <w:spacing w:val="1"/>
        </w:rPr>
        <w:t xml:space="preserve"> </w:t>
      </w:r>
      <w:r>
        <w:t>исследовательским</w:t>
      </w:r>
      <w:r>
        <w:rPr>
          <w:spacing w:val="1"/>
        </w:rPr>
        <w:t xml:space="preserve"> </w:t>
      </w:r>
      <w:r>
        <w:t>проектам:</w:t>
      </w:r>
      <w:r>
        <w:rPr>
          <w:spacing w:val="1"/>
        </w:rPr>
        <w:t xml:space="preserve"> </w:t>
      </w:r>
      <w:r>
        <w:t>постановка</w:t>
      </w:r>
      <w:r>
        <w:rPr>
          <w:spacing w:val="1"/>
        </w:rPr>
        <w:t xml:space="preserve"> </w:t>
      </w:r>
      <w:r>
        <w:t>задачи,</w:t>
      </w:r>
      <w:r>
        <w:rPr>
          <w:spacing w:val="1"/>
        </w:rPr>
        <w:t xml:space="preserve"> </w:t>
      </w:r>
      <w:r>
        <w:t>формулировка</w:t>
      </w:r>
      <w:r>
        <w:rPr>
          <w:spacing w:val="1"/>
        </w:rPr>
        <w:t xml:space="preserve"> </w:t>
      </w:r>
      <w:r>
        <w:t>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66"/>
        </w:rPr>
        <w:t xml:space="preserve"> </w:t>
      </w:r>
      <w:r>
        <w:t>проведение</w:t>
      </w:r>
      <w:r>
        <w:rPr>
          <w:spacing w:val="1"/>
        </w:rPr>
        <w:t xml:space="preserve"> </w:t>
      </w:r>
      <w:r>
        <w:t>исследования</w:t>
      </w:r>
      <w:r>
        <w:rPr>
          <w:spacing w:val="1"/>
        </w:rPr>
        <w:t xml:space="preserve"> </w:t>
      </w:r>
      <w:r>
        <w:t>и интерпретация</w:t>
      </w:r>
      <w:r>
        <w:rPr>
          <w:spacing w:val="1"/>
        </w:rPr>
        <w:t xml:space="preserve"> </w:t>
      </w:r>
      <w:r>
        <w:t>полученных</w:t>
      </w:r>
      <w:r>
        <w:rPr>
          <w:spacing w:val="1"/>
        </w:rPr>
        <w:t xml:space="preserve"> </w:t>
      </w:r>
      <w:r>
        <w:t>результатов.</w:t>
      </w:r>
    </w:p>
    <w:p w:rsidR="00B15A17" w:rsidRDefault="00F034A4">
      <w:pPr>
        <w:pStyle w:val="a8"/>
        <w:spacing w:before="1"/>
        <w:ind w:right="305" w:firstLine="708"/>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w:t>
      </w:r>
      <w:r>
        <w:rPr>
          <w:spacing w:val="1"/>
        </w:rPr>
        <w:t xml:space="preserve"> </w:t>
      </w:r>
      <w:r>
        <w:t>и</w:t>
      </w:r>
      <w:r>
        <w:rPr>
          <w:spacing w:val="1"/>
        </w:rPr>
        <w:t xml:space="preserve"> </w:t>
      </w:r>
      <w:r>
        <w:t>экономической областях желательным является использование элементов математического</w:t>
      </w:r>
      <w:r>
        <w:rPr>
          <w:spacing w:val="-62"/>
        </w:rPr>
        <w:t xml:space="preserve"> </w:t>
      </w:r>
      <w:r>
        <w:t>моделирования (с</w:t>
      </w:r>
      <w:r>
        <w:rPr>
          <w:spacing w:val="-2"/>
        </w:rPr>
        <w:t xml:space="preserve"> </w:t>
      </w:r>
      <w:r>
        <w:t>использованием</w:t>
      </w:r>
      <w:r>
        <w:rPr>
          <w:spacing w:val="3"/>
        </w:rPr>
        <w:t xml:space="preserve"> </w:t>
      </w:r>
      <w:r>
        <w:t>компьютерных программ</w:t>
      </w:r>
      <w:r>
        <w:rPr>
          <w:spacing w:val="-1"/>
        </w:rPr>
        <w:t xml:space="preserve"> </w:t>
      </w:r>
      <w:r>
        <w:t>в</w:t>
      </w:r>
      <w:r>
        <w:rPr>
          <w:spacing w:val="-2"/>
        </w:rPr>
        <w:t xml:space="preserve"> </w:t>
      </w:r>
      <w:r>
        <w:t>том числе).</w:t>
      </w:r>
    </w:p>
    <w:p w:rsidR="00B15A17" w:rsidRDefault="00B15A17">
      <w:pPr>
        <w:pStyle w:val="a8"/>
        <w:spacing w:before="6"/>
        <w:ind w:left="0"/>
        <w:jc w:val="left"/>
      </w:pPr>
    </w:p>
    <w:p w:rsidR="00B15A17" w:rsidRDefault="00F034A4" w:rsidP="005E6B29">
      <w:pPr>
        <w:pStyle w:val="Heading1"/>
        <w:numPr>
          <w:ilvl w:val="1"/>
          <w:numId w:val="18"/>
        </w:numPr>
        <w:tabs>
          <w:tab w:val="left" w:pos="1415"/>
        </w:tabs>
        <w:spacing w:line="295" w:lineRule="exact"/>
        <w:ind w:left="1414"/>
        <w:jc w:val="both"/>
      </w:pPr>
      <w:r>
        <w:t>Программы</w:t>
      </w:r>
      <w:r>
        <w:rPr>
          <w:spacing w:val="-6"/>
        </w:rPr>
        <w:t xml:space="preserve"> </w:t>
      </w:r>
      <w:r>
        <w:t>отдельных</w:t>
      </w:r>
      <w:r>
        <w:rPr>
          <w:spacing w:val="-4"/>
        </w:rPr>
        <w:t xml:space="preserve"> </w:t>
      </w:r>
      <w:r>
        <w:t>учебных</w:t>
      </w:r>
      <w:r>
        <w:rPr>
          <w:spacing w:val="-3"/>
        </w:rPr>
        <w:t xml:space="preserve"> </w:t>
      </w:r>
      <w:r>
        <w:t>предметов</w:t>
      </w:r>
    </w:p>
    <w:p w:rsidR="00B15A17" w:rsidRDefault="00F034A4">
      <w:pPr>
        <w:pStyle w:val="a8"/>
        <w:ind w:right="303" w:firstLine="773"/>
      </w:pPr>
      <w:r>
        <w:t xml:space="preserve">В данном разделе ООП СОО МБОУ </w:t>
      </w:r>
      <w:r w:rsidR="005C70C3">
        <w:t>«Кустовская СОШ»</w:t>
      </w:r>
      <w:r>
        <w:t xml:space="preserve"> приводится основное содержание</w:t>
      </w:r>
      <w:r>
        <w:rPr>
          <w:spacing w:val="1"/>
        </w:rPr>
        <w:t xml:space="preserve"> </w:t>
      </w:r>
      <w:r>
        <w:t>всех учебных предметов на уровне среднего общего образования, которое должно быть в</w:t>
      </w:r>
      <w:r>
        <w:rPr>
          <w:spacing w:val="1"/>
        </w:rPr>
        <w:t xml:space="preserve"> </w:t>
      </w:r>
      <w:r>
        <w:t>полном</w:t>
      </w:r>
      <w:r>
        <w:rPr>
          <w:spacing w:val="1"/>
        </w:rPr>
        <w:t xml:space="preserve"> </w:t>
      </w:r>
      <w:r>
        <w:t>объеме</w:t>
      </w:r>
      <w:r>
        <w:rPr>
          <w:spacing w:val="1"/>
        </w:rPr>
        <w:t xml:space="preserve"> </w:t>
      </w:r>
      <w:r>
        <w:t>отражено</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p>
    <w:p w:rsidR="00B15A17" w:rsidRDefault="00F034A4">
      <w:pPr>
        <w:pStyle w:val="a8"/>
        <w:ind w:right="304" w:firstLine="708"/>
      </w:pPr>
      <w:r>
        <w:t>Рабочие программы учебных предметов, курсов внеурочной деятельности на уровне</w:t>
      </w:r>
      <w:r>
        <w:rPr>
          <w:spacing w:val="1"/>
        </w:rPr>
        <w:t xml:space="preserve"> </w:t>
      </w:r>
      <w:r>
        <w:t>среднего общего образования разрабатываются учителями в соответствии</w:t>
      </w:r>
      <w:r>
        <w:rPr>
          <w:spacing w:val="65"/>
        </w:rPr>
        <w:t xml:space="preserve"> </w:t>
      </w:r>
      <w:r>
        <w:t>с «Положением</w:t>
      </w:r>
      <w:r>
        <w:rPr>
          <w:spacing w:val="1"/>
        </w:rPr>
        <w:t xml:space="preserve"> </w:t>
      </w:r>
      <w:r>
        <w:t xml:space="preserve">о рабочей программе МБОУ </w:t>
      </w:r>
      <w:r w:rsidR="005C70C3">
        <w:t>«Кустовская СОШ</w:t>
      </w:r>
      <w:r>
        <w:t>» программ</w:t>
      </w:r>
      <w:r>
        <w:rPr>
          <w:spacing w:val="1"/>
        </w:rPr>
        <w:t xml:space="preserve"> </w:t>
      </w:r>
      <w:r>
        <w:t>учитываются основные положения</w:t>
      </w:r>
      <w:r>
        <w:rPr>
          <w:spacing w:val="1"/>
        </w:rPr>
        <w:t xml:space="preserve"> </w:t>
      </w:r>
      <w:r>
        <w:t>утвержденных</w:t>
      </w:r>
      <w:r>
        <w:rPr>
          <w:spacing w:val="1"/>
        </w:rPr>
        <w:t xml:space="preserve"> </w:t>
      </w:r>
      <w:r>
        <w:t>Концепций</w:t>
      </w:r>
      <w:r>
        <w:rPr>
          <w:spacing w:val="1"/>
        </w:rPr>
        <w:t xml:space="preserve"> </w:t>
      </w:r>
      <w:r>
        <w:t>преподавания</w:t>
      </w:r>
      <w:r>
        <w:rPr>
          <w:spacing w:val="1"/>
        </w:rPr>
        <w:t xml:space="preserve"> </w:t>
      </w:r>
      <w:r>
        <w:t>отдельных</w:t>
      </w:r>
      <w:r>
        <w:rPr>
          <w:spacing w:val="1"/>
        </w:rPr>
        <w:t xml:space="preserve"> </w:t>
      </w:r>
      <w:r>
        <w:t>предметов,</w:t>
      </w:r>
      <w:r>
        <w:rPr>
          <w:spacing w:val="1"/>
        </w:rPr>
        <w:t xml:space="preserve"> </w:t>
      </w:r>
      <w:r>
        <w:t>актуальные</w:t>
      </w:r>
      <w:r>
        <w:rPr>
          <w:spacing w:val="1"/>
        </w:rPr>
        <w:t xml:space="preserve"> </w:t>
      </w:r>
      <w:r>
        <w:t>задачи</w:t>
      </w:r>
      <w:r>
        <w:rPr>
          <w:spacing w:val="1"/>
        </w:rPr>
        <w:t xml:space="preserve"> </w:t>
      </w:r>
      <w:r>
        <w:t>воспитания,</w:t>
      </w:r>
      <w:r>
        <w:rPr>
          <w:spacing w:val="-2"/>
        </w:rPr>
        <w:t xml:space="preserve"> </w:t>
      </w:r>
      <w:r>
        <w:t>обучения</w:t>
      </w:r>
      <w:r>
        <w:rPr>
          <w:spacing w:val="2"/>
        </w:rPr>
        <w:t xml:space="preserve"> </w:t>
      </w:r>
      <w:r>
        <w:t>и</w:t>
      </w:r>
      <w:r>
        <w:rPr>
          <w:spacing w:val="-1"/>
        </w:rPr>
        <w:t xml:space="preserve"> </w:t>
      </w:r>
      <w:r>
        <w:t>развития</w:t>
      </w:r>
      <w:r>
        <w:rPr>
          <w:spacing w:val="5"/>
        </w:rPr>
        <w:t xml:space="preserve"> </w:t>
      </w:r>
      <w:r>
        <w:t>учащихся.</w:t>
      </w:r>
    </w:p>
    <w:p w:rsidR="00B15A17" w:rsidRDefault="00F034A4">
      <w:pPr>
        <w:pStyle w:val="a8"/>
        <w:ind w:right="312" w:firstLine="708"/>
      </w:pPr>
      <w:r>
        <w:t>Рабочие программы составлены с</w:t>
      </w:r>
      <w:r>
        <w:rPr>
          <w:spacing w:val="1"/>
        </w:rPr>
        <w:t xml:space="preserve"> </w:t>
      </w:r>
      <w:r>
        <w:t>учетом примерных программ</w:t>
      </w:r>
      <w:r>
        <w:rPr>
          <w:spacing w:val="65"/>
        </w:rPr>
        <w:t xml:space="preserve"> </w:t>
      </w:r>
      <w:r>
        <w:t>учебных предметов</w:t>
      </w:r>
      <w:r>
        <w:rPr>
          <w:spacing w:val="-62"/>
        </w:rPr>
        <w:t xml:space="preserve"> </w:t>
      </w:r>
      <w:r>
        <w:t>и</w:t>
      </w:r>
      <w:r>
        <w:rPr>
          <w:spacing w:val="-2"/>
        </w:rPr>
        <w:t xml:space="preserve"> </w:t>
      </w:r>
      <w:r>
        <w:t>авторских.</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2" w:firstLine="708"/>
      </w:pPr>
      <w:r>
        <w:lastRenderedPageBreak/>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обеспечить</w:t>
      </w:r>
      <w:r>
        <w:rPr>
          <w:spacing w:val="1"/>
        </w:rPr>
        <w:t xml:space="preserve"> </w:t>
      </w:r>
      <w:r>
        <w:t>достижение</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Курсивом</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выделены элементы содержания, относящиеся к результатам, которым учащиеся «</w:t>
      </w:r>
      <w:r>
        <w:rPr>
          <w:i/>
        </w:rPr>
        <w:t>получат</w:t>
      </w:r>
      <w:r>
        <w:rPr>
          <w:i/>
          <w:spacing w:val="1"/>
        </w:rPr>
        <w:t xml:space="preserve"> </w:t>
      </w:r>
      <w:r>
        <w:rPr>
          <w:i/>
        </w:rPr>
        <w:t>возможность</w:t>
      </w:r>
      <w:r>
        <w:rPr>
          <w:i/>
          <w:spacing w:val="-2"/>
        </w:rPr>
        <w:t xml:space="preserve"> </w:t>
      </w:r>
      <w:r>
        <w:rPr>
          <w:i/>
        </w:rPr>
        <w:t>научиться</w:t>
      </w:r>
      <w:r>
        <w:t>».</w:t>
      </w:r>
    </w:p>
    <w:p w:rsidR="00B15A17" w:rsidRDefault="00F034A4" w:rsidP="00564C50">
      <w:pPr>
        <w:pStyle w:val="a8"/>
        <w:spacing w:before="2"/>
        <w:ind w:right="315" w:firstLine="708"/>
      </w:pPr>
      <w:r w:rsidRPr="00AE3267">
        <w:rPr>
          <w:b/>
        </w:rPr>
        <w:t xml:space="preserve">Перечень рабочих программ, реализуемых в МБОУ </w:t>
      </w:r>
      <w:r w:rsidR="00AE3267" w:rsidRPr="00AE3267">
        <w:rPr>
          <w:b/>
        </w:rPr>
        <w:t xml:space="preserve">«Кустовская СОШ» </w:t>
      </w:r>
      <w:r w:rsidRPr="00AE3267">
        <w:rPr>
          <w:b/>
        </w:rPr>
        <w:t xml:space="preserve"> на уровне среднего</w:t>
      </w:r>
      <w:r w:rsidRPr="00AE3267">
        <w:rPr>
          <w:b/>
          <w:spacing w:val="1"/>
        </w:rPr>
        <w:t xml:space="preserve"> </w:t>
      </w:r>
      <w:r w:rsidRPr="00AE3267">
        <w:rPr>
          <w:b/>
        </w:rPr>
        <w:t>общего образования,</w:t>
      </w:r>
      <w:r w:rsidRPr="00AE3267">
        <w:rPr>
          <w:b/>
          <w:spacing w:val="2"/>
        </w:rPr>
        <w:t xml:space="preserve"> </w:t>
      </w:r>
      <w:r w:rsidRPr="00AE3267">
        <w:rPr>
          <w:b/>
        </w:rPr>
        <w:t>представлен</w:t>
      </w:r>
      <w:r w:rsidR="00AE3267" w:rsidRPr="00AE3267">
        <w:rPr>
          <w:b/>
        </w:rPr>
        <w:t>ы</w:t>
      </w:r>
      <w:r w:rsidRPr="00AE3267">
        <w:rPr>
          <w:b/>
          <w:spacing w:val="-1"/>
        </w:rPr>
        <w:t xml:space="preserve"> </w:t>
      </w:r>
      <w:r w:rsidRPr="00AE3267">
        <w:rPr>
          <w:b/>
        </w:rPr>
        <w:t>в</w:t>
      </w:r>
      <w:r w:rsidRPr="00AE3267">
        <w:rPr>
          <w:b/>
          <w:spacing w:val="-1"/>
        </w:rPr>
        <w:t xml:space="preserve"> </w:t>
      </w:r>
      <w:r w:rsidR="00AE3267" w:rsidRPr="00AE3267">
        <w:rPr>
          <w:b/>
        </w:rPr>
        <w:t>приложении</w:t>
      </w:r>
      <w:r w:rsidR="00AE3267">
        <w:rPr>
          <w:b/>
        </w:rPr>
        <w:t xml:space="preserve"> (</w:t>
      </w:r>
      <w:r w:rsidR="00AE3267" w:rsidRPr="00AE3267">
        <w:rPr>
          <w:b/>
        </w:rPr>
        <w:t>рабочие программы учебных курсов, элективных курсов и курсов внеурочной деятельности представлены как приложение ООП СОО).</w:t>
      </w:r>
      <w:r w:rsidR="00564C50">
        <w:t xml:space="preserve"> </w:t>
      </w:r>
    </w:p>
    <w:p w:rsidR="00B15A17" w:rsidRDefault="00B15A17">
      <w:pPr>
        <w:pStyle w:val="a8"/>
        <w:ind w:left="0"/>
        <w:jc w:val="left"/>
        <w:rPr>
          <w:b/>
        </w:rPr>
      </w:pPr>
    </w:p>
    <w:p w:rsidR="00B15A17" w:rsidRDefault="00F034A4" w:rsidP="005E6B29">
      <w:pPr>
        <w:pStyle w:val="ac"/>
        <w:numPr>
          <w:ilvl w:val="2"/>
          <w:numId w:val="15"/>
        </w:numPr>
        <w:tabs>
          <w:tab w:val="left" w:pos="2909"/>
        </w:tabs>
        <w:spacing w:line="295" w:lineRule="exact"/>
        <w:ind w:left="2908" w:hanging="779"/>
        <w:jc w:val="both"/>
        <w:rPr>
          <w:b/>
          <w:sz w:val="26"/>
        </w:rPr>
      </w:pPr>
      <w:r>
        <w:rPr>
          <w:b/>
          <w:sz w:val="26"/>
        </w:rPr>
        <w:t>Рабочие</w:t>
      </w:r>
      <w:r>
        <w:rPr>
          <w:b/>
          <w:spacing w:val="-4"/>
          <w:sz w:val="26"/>
        </w:rPr>
        <w:t xml:space="preserve"> </w:t>
      </w:r>
      <w:r>
        <w:rPr>
          <w:b/>
          <w:sz w:val="26"/>
        </w:rPr>
        <w:t>программы</w:t>
      </w:r>
      <w:r>
        <w:rPr>
          <w:b/>
          <w:spacing w:val="-6"/>
          <w:sz w:val="26"/>
        </w:rPr>
        <w:t xml:space="preserve"> </w:t>
      </w:r>
      <w:r>
        <w:rPr>
          <w:b/>
          <w:sz w:val="26"/>
        </w:rPr>
        <w:t>курсов</w:t>
      </w:r>
      <w:r>
        <w:rPr>
          <w:b/>
          <w:spacing w:val="-4"/>
          <w:sz w:val="26"/>
        </w:rPr>
        <w:t xml:space="preserve"> </w:t>
      </w:r>
      <w:r>
        <w:rPr>
          <w:b/>
          <w:sz w:val="26"/>
        </w:rPr>
        <w:t>внеурочной</w:t>
      </w:r>
      <w:r>
        <w:rPr>
          <w:b/>
          <w:spacing w:val="-6"/>
          <w:sz w:val="26"/>
        </w:rPr>
        <w:t xml:space="preserve"> </w:t>
      </w:r>
      <w:r>
        <w:rPr>
          <w:b/>
          <w:sz w:val="26"/>
        </w:rPr>
        <w:t>деятельности</w:t>
      </w:r>
    </w:p>
    <w:p w:rsidR="00B15A17" w:rsidRDefault="00F034A4">
      <w:pPr>
        <w:pStyle w:val="a8"/>
        <w:ind w:right="313" w:firstLine="708"/>
      </w:pPr>
      <w:r>
        <w:t>Рабочие программы курсов внеурочной деятельности разрабатываются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с</w:t>
      </w:r>
      <w:r>
        <w:rPr>
          <w:spacing w:val="1"/>
        </w:rPr>
        <w:t xml:space="preserve"> </w:t>
      </w:r>
      <w:r>
        <w:t>учетом</w:t>
      </w:r>
      <w:r>
        <w:rPr>
          <w:spacing w:val="1"/>
        </w:rPr>
        <w:t xml:space="preserve"> </w:t>
      </w:r>
      <w:r>
        <w:t>основных</w:t>
      </w:r>
      <w:r>
        <w:rPr>
          <w:spacing w:val="1"/>
        </w:rPr>
        <w:t xml:space="preserve"> </w:t>
      </w:r>
      <w:r>
        <w:t>направлений</w:t>
      </w:r>
      <w:r>
        <w:rPr>
          <w:spacing w:val="1"/>
        </w:rPr>
        <w:t xml:space="preserve"> </w:t>
      </w:r>
      <w:r>
        <w:t>программ,</w:t>
      </w:r>
      <w:r>
        <w:rPr>
          <w:spacing w:val="1"/>
        </w:rPr>
        <w:t xml:space="preserve"> </w:t>
      </w:r>
      <w:r>
        <w:t>включенных</w:t>
      </w:r>
      <w:r>
        <w:rPr>
          <w:spacing w:val="1"/>
        </w:rPr>
        <w:t xml:space="preserve"> </w:t>
      </w:r>
      <w:r>
        <w:t>в</w:t>
      </w:r>
      <w:r>
        <w:rPr>
          <w:spacing w:val="1"/>
        </w:rPr>
        <w:t xml:space="preserve"> </w:t>
      </w:r>
      <w:r>
        <w:t>структуру</w:t>
      </w:r>
      <w:r>
        <w:rPr>
          <w:spacing w:val="1"/>
        </w:rPr>
        <w:t xml:space="preserve"> </w:t>
      </w:r>
      <w:r>
        <w:t>ООП,</w:t>
      </w:r>
      <w:r>
        <w:rPr>
          <w:spacing w:val="1"/>
        </w:rPr>
        <w:t xml:space="preserve"> </w:t>
      </w:r>
      <w:r>
        <w:t>и</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62"/>
        </w:rPr>
        <w:t xml:space="preserve"> </w:t>
      </w:r>
      <w:r>
        <w:t>освоения</w:t>
      </w:r>
      <w:r>
        <w:rPr>
          <w:spacing w:val="-1"/>
        </w:rPr>
        <w:t xml:space="preserve"> </w:t>
      </w:r>
      <w:r>
        <w:t>ООП.</w:t>
      </w:r>
    </w:p>
    <w:p w:rsidR="00B15A17" w:rsidRDefault="00F034A4" w:rsidP="00564C50">
      <w:pPr>
        <w:pStyle w:val="a8"/>
        <w:ind w:right="312" w:firstLine="708"/>
      </w:pPr>
      <w:r>
        <w:t>Рабочие программы курсов внеурочной деятельности определяют общую стратегию</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курса</w:t>
      </w:r>
      <w:r>
        <w:rPr>
          <w:spacing w:val="1"/>
        </w:rPr>
        <w:t xml:space="preserve"> </w:t>
      </w:r>
      <w:r>
        <w:t>внеурочной</w:t>
      </w:r>
      <w:r>
        <w:rPr>
          <w:spacing w:val="1"/>
        </w:rPr>
        <w:t xml:space="preserve"> </w:t>
      </w:r>
      <w:r>
        <w:t>деятельности,</w:t>
      </w:r>
      <w:r>
        <w:rPr>
          <w:spacing w:val="13"/>
        </w:rPr>
        <w:t xml:space="preserve"> </w:t>
      </w:r>
      <w:r>
        <w:t>объем</w:t>
      </w:r>
      <w:r>
        <w:rPr>
          <w:spacing w:val="16"/>
        </w:rPr>
        <w:t xml:space="preserve"> </w:t>
      </w:r>
      <w:r>
        <w:t>и</w:t>
      </w:r>
      <w:r>
        <w:rPr>
          <w:spacing w:val="13"/>
        </w:rPr>
        <w:t xml:space="preserve"> </w:t>
      </w:r>
      <w:r>
        <w:t>основные</w:t>
      </w:r>
      <w:r>
        <w:rPr>
          <w:spacing w:val="14"/>
        </w:rPr>
        <w:t xml:space="preserve"> </w:t>
      </w:r>
      <w:r>
        <w:t>принципы</w:t>
      </w:r>
      <w:r>
        <w:rPr>
          <w:spacing w:val="14"/>
        </w:rPr>
        <w:t xml:space="preserve"> </w:t>
      </w:r>
      <w:r>
        <w:t>организации</w:t>
      </w:r>
      <w:r>
        <w:rPr>
          <w:spacing w:val="17"/>
        </w:rPr>
        <w:t xml:space="preserve"> </w:t>
      </w:r>
      <w:r>
        <w:t>материала,</w:t>
      </w:r>
      <w:r>
        <w:rPr>
          <w:spacing w:val="13"/>
        </w:rPr>
        <w:t xml:space="preserve"> </w:t>
      </w:r>
      <w:r>
        <w:t>его</w:t>
      </w:r>
      <w:r>
        <w:rPr>
          <w:spacing w:val="15"/>
        </w:rPr>
        <w:t xml:space="preserve"> </w:t>
      </w:r>
      <w:r>
        <w:t>структурирования</w:t>
      </w:r>
      <w:r w:rsidR="0046561B">
        <w:t xml:space="preserve"> </w:t>
      </w:r>
      <w:r>
        <w:t>и последовательности изучения, порядок распределения часов, требования к результатам</w:t>
      </w:r>
      <w:r>
        <w:rPr>
          <w:spacing w:val="1"/>
        </w:rPr>
        <w:t xml:space="preserve"> </w:t>
      </w:r>
      <w:r>
        <w:t>освоения.</w:t>
      </w:r>
    </w:p>
    <w:p w:rsidR="00B15A17" w:rsidRDefault="00F034A4">
      <w:pPr>
        <w:pStyle w:val="a8"/>
        <w:spacing w:before="2"/>
        <w:ind w:right="502" w:firstLine="708"/>
      </w:pPr>
      <w:r>
        <w:t>При</w:t>
      </w:r>
      <w:r>
        <w:rPr>
          <w:spacing w:val="-6"/>
        </w:rPr>
        <w:t xml:space="preserve"> </w:t>
      </w:r>
      <w:r>
        <w:t>выборе</w:t>
      </w:r>
      <w:r>
        <w:rPr>
          <w:spacing w:val="-2"/>
        </w:rPr>
        <w:t xml:space="preserve"> </w:t>
      </w:r>
      <w:r>
        <w:t>курсов</w:t>
      </w:r>
      <w:r>
        <w:rPr>
          <w:spacing w:val="-3"/>
        </w:rPr>
        <w:t xml:space="preserve"> </w:t>
      </w:r>
      <w:r>
        <w:t>внеурочной</w:t>
      </w:r>
      <w:r>
        <w:rPr>
          <w:spacing w:val="-4"/>
        </w:rPr>
        <w:t xml:space="preserve"> </w:t>
      </w:r>
      <w:r>
        <w:t>деятельности</w:t>
      </w:r>
      <w:r>
        <w:rPr>
          <w:spacing w:val="-1"/>
        </w:rPr>
        <w:t xml:space="preserve"> </w:t>
      </w:r>
      <w:r>
        <w:t>учитываются</w:t>
      </w:r>
      <w:r>
        <w:rPr>
          <w:spacing w:val="-6"/>
        </w:rPr>
        <w:t xml:space="preserve"> </w:t>
      </w:r>
      <w:r>
        <w:t>интересы</w:t>
      </w:r>
      <w:r>
        <w:rPr>
          <w:spacing w:val="-4"/>
        </w:rPr>
        <w:t xml:space="preserve"> </w:t>
      </w:r>
      <w:r>
        <w:t>обучающихся</w:t>
      </w:r>
      <w:r>
        <w:rPr>
          <w:spacing w:val="-63"/>
        </w:rPr>
        <w:t xml:space="preserve"> </w:t>
      </w:r>
      <w:r>
        <w:t>и условия осуществления образовательного процесса по курсу внеурочной деятельности,</w:t>
      </w:r>
      <w:r>
        <w:rPr>
          <w:spacing w:val="1"/>
        </w:rPr>
        <w:t xml:space="preserve"> </w:t>
      </w:r>
      <w:r>
        <w:t>имеющиеся</w:t>
      </w:r>
      <w:r>
        <w:rPr>
          <w:spacing w:val="-1"/>
        </w:rPr>
        <w:t xml:space="preserve"> </w:t>
      </w:r>
      <w:r>
        <w:t>в</w:t>
      </w:r>
      <w:r>
        <w:rPr>
          <w:spacing w:val="4"/>
        </w:rPr>
        <w:t xml:space="preserve"> </w:t>
      </w:r>
      <w:r>
        <w:t>школе.</w:t>
      </w:r>
    </w:p>
    <w:p w:rsidR="00B15A17" w:rsidRDefault="00F034A4">
      <w:pPr>
        <w:pStyle w:val="a8"/>
        <w:spacing w:line="297" w:lineRule="exact"/>
        <w:ind w:left="961"/>
      </w:pPr>
      <w:r>
        <w:t>Программа</w:t>
      </w:r>
      <w:r>
        <w:rPr>
          <w:spacing w:val="-2"/>
        </w:rPr>
        <w:t xml:space="preserve"> </w:t>
      </w:r>
      <w:r>
        <w:t>«Нравственные</w:t>
      </w:r>
      <w:r>
        <w:rPr>
          <w:spacing w:val="-6"/>
        </w:rPr>
        <w:t xml:space="preserve"> </w:t>
      </w:r>
      <w:r>
        <w:t>основы</w:t>
      </w:r>
      <w:r>
        <w:rPr>
          <w:spacing w:val="-6"/>
        </w:rPr>
        <w:t xml:space="preserve"> </w:t>
      </w:r>
      <w:r>
        <w:t>семейной</w:t>
      </w:r>
      <w:r>
        <w:rPr>
          <w:spacing w:val="-2"/>
        </w:rPr>
        <w:t xml:space="preserve"> </w:t>
      </w:r>
      <w:r>
        <w:t>жизни».</w:t>
      </w:r>
    </w:p>
    <w:p w:rsidR="00B15A17" w:rsidRDefault="00F034A4">
      <w:pPr>
        <w:pStyle w:val="a8"/>
        <w:spacing w:before="1"/>
        <w:ind w:right="311" w:firstLine="708"/>
      </w:pPr>
      <w:r>
        <w:t>Личность и</w:t>
      </w:r>
      <w:r>
        <w:rPr>
          <w:spacing w:val="1"/>
        </w:rPr>
        <w:t xml:space="preserve"> </w:t>
      </w:r>
      <w:r>
        <w:t>межличностные отношения</w:t>
      </w:r>
      <w:r>
        <w:rPr>
          <w:spacing w:val="1"/>
        </w:rPr>
        <w:t xml:space="preserve"> </w:t>
      </w:r>
      <w:r>
        <w:t>Тайна пола. Понятие</w:t>
      </w:r>
      <w:r>
        <w:rPr>
          <w:spacing w:val="1"/>
        </w:rPr>
        <w:t xml:space="preserve"> </w:t>
      </w:r>
      <w:r>
        <w:t>пола и</w:t>
      </w:r>
      <w:r>
        <w:rPr>
          <w:spacing w:val="65"/>
        </w:rPr>
        <w:t xml:space="preserve"> </w:t>
      </w:r>
      <w:r>
        <w:t>психологии.</w:t>
      </w:r>
      <w:r>
        <w:rPr>
          <w:spacing w:val="1"/>
        </w:rPr>
        <w:t xml:space="preserve"> </w:t>
      </w:r>
      <w:r>
        <w:t>Пол</w:t>
      </w:r>
      <w:r>
        <w:rPr>
          <w:spacing w:val="1"/>
        </w:rPr>
        <w:t xml:space="preserve"> </w:t>
      </w:r>
      <w:r>
        <w:t>и</w:t>
      </w:r>
      <w:r>
        <w:rPr>
          <w:spacing w:val="1"/>
        </w:rPr>
        <w:t xml:space="preserve"> </w:t>
      </w:r>
      <w:r>
        <w:t>гендер.</w:t>
      </w:r>
      <w:r>
        <w:rPr>
          <w:spacing w:val="1"/>
        </w:rPr>
        <w:t xml:space="preserve"> </w:t>
      </w:r>
      <w:r>
        <w:t>Психология</w:t>
      </w:r>
      <w:r>
        <w:rPr>
          <w:spacing w:val="1"/>
        </w:rPr>
        <w:t xml:space="preserve"> </w:t>
      </w:r>
      <w:r>
        <w:t>половых</w:t>
      </w:r>
      <w:r>
        <w:rPr>
          <w:spacing w:val="1"/>
        </w:rPr>
        <w:t xml:space="preserve"> </w:t>
      </w:r>
      <w:r>
        <w:t>различий</w:t>
      </w:r>
      <w:r>
        <w:rPr>
          <w:spacing w:val="1"/>
        </w:rPr>
        <w:t xml:space="preserve"> </w:t>
      </w:r>
      <w:r>
        <w:t>мужчин</w:t>
      </w:r>
      <w:r>
        <w:rPr>
          <w:spacing w:val="1"/>
        </w:rPr>
        <w:t xml:space="preserve"> </w:t>
      </w:r>
      <w:r>
        <w:t>и</w:t>
      </w:r>
      <w:r>
        <w:rPr>
          <w:spacing w:val="1"/>
        </w:rPr>
        <w:t xml:space="preserve"> </w:t>
      </w:r>
      <w:r>
        <w:t>женщин.</w:t>
      </w:r>
      <w:r>
        <w:rPr>
          <w:spacing w:val="1"/>
        </w:rPr>
        <w:t xml:space="preserve"> </w:t>
      </w:r>
      <w:r>
        <w:t>Подведение</w:t>
      </w:r>
      <w:r>
        <w:rPr>
          <w:spacing w:val="1"/>
        </w:rPr>
        <w:t xml:space="preserve"> </w:t>
      </w:r>
      <w:r>
        <w:t>итогов</w:t>
      </w:r>
      <w:r>
        <w:rPr>
          <w:spacing w:val="1"/>
        </w:rPr>
        <w:t xml:space="preserve"> </w:t>
      </w:r>
      <w:r>
        <w:t>изучения</w:t>
      </w:r>
      <w:r>
        <w:rPr>
          <w:spacing w:val="1"/>
        </w:rPr>
        <w:t xml:space="preserve"> </w:t>
      </w:r>
      <w:r>
        <w:t>Ценность</w:t>
      </w:r>
      <w:r>
        <w:rPr>
          <w:spacing w:val="1"/>
        </w:rPr>
        <w:t xml:space="preserve"> </w:t>
      </w:r>
      <w:r>
        <w:t>человеческого</w:t>
      </w:r>
      <w:r>
        <w:rPr>
          <w:spacing w:val="1"/>
        </w:rPr>
        <w:t xml:space="preserve"> </w:t>
      </w:r>
      <w:r>
        <w:t>общения.</w:t>
      </w:r>
      <w:r>
        <w:rPr>
          <w:spacing w:val="1"/>
        </w:rPr>
        <w:t xml:space="preserve"> </w:t>
      </w:r>
      <w:r>
        <w:t>Потребность</w:t>
      </w:r>
      <w:r>
        <w:rPr>
          <w:spacing w:val="1"/>
        </w:rPr>
        <w:t xml:space="preserve"> </w:t>
      </w:r>
      <w:r>
        <w:t>человека</w:t>
      </w:r>
      <w:r>
        <w:rPr>
          <w:spacing w:val="1"/>
        </w:rPr>
        <w:t xml:space="preserve"> </w:t>
      </w:r>
      <w:r>
        <w:t>в</w:t>
      </w:r>
      <w:r>
        <w:rPr>
          <w:spacing w:val="1"/>
        </w:rPr>
        <w:t xml:space="preserve"> </w:t>
      </w:r>
      <w:r>
        <w:t>общении.</w:t>
      </w:r>
      <w:r>
        <w:rPr>
          <w:spacing w:val="1"/>
        </w:rPr>
        <w:t xml:space="preserve"> </w:t>
      </w:r>
      <w:r>
        <w:t>Взаимопонимание</w:t>
      </w:r>
      <w:r>
        <w:rPr>
          <w:spacing w:val="27"/>
        </w:rPr>
        <w:t xml:space="preserve"> </w:t>
      </w:r>
      <w:r>
        <w:t>между</w:t>
      </w:r>
      <w:r>
        <w:rPr>
          <w:spacing w:val="22"/>
        </w:rPr>
        <w:t xml:space="preserve"> </w:t>
      </w:r>
      <w:r>
        <w:t>людьми.</w:t>
      </w:r>
      <w:r>
        <w:rPr>
          <w:spacing w:val="30"/>
        </w:rPr>
        <w:t xml:space="preserve"> </w:t>
      </w:r>
      <w:r>
        <w:t>Лицо</w:t>
      </w:r>
      <w:r>
        <w:rPr>
          <w:spacing w:val="29"/>
        </w:rPr>
        <w:t xml:space="preserve"> </w:t>
      </w:r>
      <w:r>
        <w:t>и</w:t>
      </w:r>
      <w:r>
        <w:rPr>
          <w:spacing w:val="27"/>
        </w:rPr>
        <w:t xml:space="preserve"> </w:t>
      </w:r>
      <w:r>
        <w:t>личина.</w:t>
      </w:r>
      <w:r>
        <w:rPr>
          <w:spacing w:val="27"/>
        </w:rPr>
        <w:t xml:space="preserve"> </w:t>
      </w:r>
      <w:r>
        <w:t>Честность</w:t>
      </w:r>
      <w:r>
        <w:rPr>
          <w:spacing w:val="26"/>
        </w:rPr>
        <w:t xml:space="preserve"> </w:t>
      </w:r>
      <w:r>
        <w:t>и</w:t>
      </w:r>
      <w:r>
        <w:rPr>
          <w:spacing w:val="27"/>
        </w:rPr>
        <w:t xml:space="preserve"> </w:t>
      </w:r>
      <w:r>
        <w:t>лицемерие.</w:t>
      </w:r>
      <w:r>
        <w:rPr>
          <w:spacing w:val="27"/>
        </w:rPr>
        <w:t xml:space="preserve"> </w:t>
      </w:r>
      <w:r>
        <w:t>Понятие</w:t>
      </w:r>
    </w:p>
    <w:p w:rsidR="00B15A17" w:rsidRDefault="00F034A4">
      <w:pPr>
        <w:pStyle w:val="a8"/>
        <w:ind w:right="305"/>
      </w:pPr>
      <w:r>
        <w:t>«стыд».</w:t>
      </w:r>
      <w:r>
        <w:rPr>
          <w:spacing w:val="1"/>
        </w:rPr>
        <w:t xml:space="preserve"> </w:t>
      </w:r>
      <w:r>
        <w:t>Понятие</w:t>
      </w:r>
      <w:r>
        <w:rPr>
          <w:spacing w:val="1"/>
        </w:rPr>
        <w:t xml:space="preserve"> </w:t>
      </w:r>
      <w:r>
        <w:t>«совесть».</w:t>
      </w:r>
      <w:r>
        <w:rPr>
          <w:spacing w:val="1"/>
        </w:rPr>
        <w:t xml:space="preserve"> </w:t>
      </w:r>
      <w:r>
        <w:t>Дружба</w:t>
      </w:r>
      <w:r>
        <w:rPr>
          <w:spacing w:val="1"/>
        </w:rPr>
        <w:t xml:space="preserve"> </w:t>
      </w:r>
      <w:r>
        <w:t>и</w:t>
      </w:r>
      <w:r>
        <w:rPr>
          <w:spacing w:val="1"/>
        </w:rPr>
        <w:t xml:space="preserve"> </w:t>
      </w:r>
      <w:r>
        <w:t>любовь</w:t>
      </w:r>
      <w:r>
        <w:rPr>
          <w:spacing w:val="1"/>
        </w:rPr>
        <w:t xml:space="preserve"> </w:t>
      </w:r>
      <w:r>
        <w:t>в</w:t>
      </w:r>
      <w:r>
        <w:rPr>
          <w:spacing w:val="1"/>
        </w:rPr>
        <w:t xml:space="preserve"> </w:t>
      </w:r>
      <w:r>
        <w:t>жизни</w:t>
      </w:r>
      <w:r>
        <w:rPr>
          <w:spacing w:val="65"/>
        </w:rPr>
        <w:t xml:space="preserve"> </w:t>
      </w:r>
      <w:r>
        <w:t>человека.</w:t>
      </w:r>
      <w:r>
        <w:rPr>
          <w:spacing w:val="65"/>
        </w:rPr>
        <w:t xml:space="preserve"> </w:t>
      </w:r>
      <w:r>
        <w:t>Мужественность.</w:t>
      </w:r>
      <w:r>
        <w:rPr>
          <w:spacing w:val="1"/>
        </w:rPr>
        <w:t xml:space="preserve"> </w:t>
      </w:r>
      <w:r>
        <w:t>Понятие</w:t>
      </w:r>
      <w:r>
        <w:rPr>
          <w:spacing w:val="1"/>
        </w:rPr>
        <w:t xml:space="preserve"> </w:t>
      </w:r>
      <w:r>
        <w:t>«мужественность».</w:t>
      </w:r>
      <w:r>
        <w:rPr>
          <w:spacing w:val="1"/>
        </w:rPr>
        <w:t xml:space="preserve"> </w:t>
      </w:r>
      <w:r>
        <w:t>Женственность.</w:t>
      </w:r>
      <w:r>
        <w:rPr>
          <w:spacing w:val="1"/>
        </w:rPr>
        <w:t xml:space="preserve"> </w:t>
      </w:r>
      <w:r>
        <w:t>Понятие</w:t>
      </w:r>
      <w:r>
        <w:rPr>
          <w:spacing w:val="1"/>
        </w:rPr>
        <w:t xml:space="preserve"> </w:t>
      </w:r>
      <w:r>
        <w:t>«женственность».</w:t>
      </w:r>
      <w:r>
        <w:rPr>
          <w:spacing w:val="1"/>
        </w:rPr>
        <w:t xml:space="preserve"> </w:t>
      </w:r>
      <w:r>
        <w:t>Составляющие</w:t>
      </w:r>
      <w:r>
        <w:rPr>
          <w:spacing w:val="1"/>
        </w:rPr>
        <w:t xml:space="preserve"> </w:t>
      </w:r>
      <w:r>
        <w:t>женственности. Подведение итогов изучения. Я и Другие. Возрасты семьи. Добрачные</w:t>
      </w:r>
      <w:r>
        <w:rPr>
          <w:spacing w:val="1"/>
        </w:rPr>
        <w:t xml:space="preserve"> </w:t>
      </w:r>
      <w:r>
        <w:t>отношения. Влюбленность и любовь. Понятие «любви». Классификация любви. Первая</w:t>
      </w:r>
      <w:r>
        <w:rPr>
          <w:spacing w:val="1"/>
        </w:rPr>
        <w:t xml:space="preserve"> </w:t>
      </w:r>
      <w:r>
        <w:t>любовь.</w:t>
      </w:r>
      <w:r>
        <w:rPr>
          <w:spacing w:val="1"/>
        </w:rPr>
        <w:t xml:space="preserve"> </w:t>
      </w:r>
      <w:r>
        <w:t>Испытание</w:t>
      </w:r>
      <w:r>
        <w:rPr>
          <w:spacing w:val="1"/>
        </w:rPr>
        <w:t xml:space="preserve"> </w:t>
      </w:r>
      <w:r>
        <w:t>чувств.</w:t>
      </w:r>
      <w:r>
        <w:rPr>
          <w:spacing w:val="1"/>
        </w:rPr>
        <w:t xml:space="preserve"> </w:t>
      </w:r>
      <w:r>
        <w:t>Понятие</w:t>
      </w:r>
      <w:r>
        <w:rPr>
          <w:spacing w:val="1"/>
        </w:rPr>
        <w:t xml:space="preserve"> </w:t>
      </w:r>
      <w:r>
        <w:t>«добрачного</w:t>
      </w:r>
      <w:r>
        <w:rPr>
          <w:spacing w:val="1"/>
        </w:rPr>
        <w:t xml:space="preserve"> </w:t>
      </w:r>
      <w:r>
        <w:t>периода».</w:t>
      </w:r>
      <w:r>
        <w:rPr>
          <w:spacing w:val="1"/>
        </w:rPr>
        <w:t xml:space="preserve"> </w:t>
      </w:r>
      <w:r>
        <w:t>Любовь</w:t>
      </w:r>
      <w:r>
        <w:rPr>
          <w:spacing w:val="1"/>
        </w:rPr>
        <w:t xml:space="preserve"> </w:t>
      </w:r>
      <w:r>
        <w:t>в</w:t>
      </w:r>
      <w:r>
        <w:rPr>
          <w:spacing w:val="1"/>
        </w:rPr>
        <w:t xml:space="preserve"> </w:t>
      </w:r>
      <w:r>
        <w:t>подростковом</w:t>
      </w:r>
      <w:r>
        <w:rPr>
          <w:spacing w:val="1"/>
        </w:rPr>
        <w:t xml:space="preserve"> </w:t>
      </w:r>
      <w:r>
        <w:t>возрасте. Нравственность как основа взаимоотношений между юношами и девушками в</w:t>
      </w:r>
      <w:r>
        <w:rPr>
          <w:spacing w:val="1"/>
        </w:rPr>
        <w:t xml:space="preserve"> </w:t>
      </w:r>
      <w:r>
        <w:t>добрачный период. Ранний сексуальный опыт и его последствия. Предбрачный период.</w:t>
      </w:r>
      <w:r>
        <w:rPr>
          <w:spacing w:val="1"/>
        </w:rPr>
        <w:t xml:space="preserve"> </w:t>
      </w:r>
      <w:r>
        <w:t>Союз</w:t>
      </w:r>
      <w:r>
        <w:rPr>
          <w:spacing w:val="1"/>
        </w:rPr>
        <w:t xml:space="preserve"> </w:t>
      </w:r>
      <w:r>
        <w:t>двух</w:t>
      </w:r>
      <w:r>
        <w:rPr>
          <w:spacing w:val="1"/>
        </w:rPr>
        <w:t xml:space="preserve"> </w:t>
      </w:r>
      <w:r>
        <w:t>родов.</w:t>
      </w:r>
      <w:r>
        <w:rPr>
          <w:spacing w:val="1"/>
        </w:rPr>
        <w:t xml:space="preserve"> </w:t>
      </w:r>
      <w:r>
        <w:t>Защита</w:t>
      </w:r>
      <w:r>
        <w:rPr>
          <w:spacing w:val="1"/>
        </w:rPr>
        <w:t xml:space="preserve"> </w:t>
      </w:r>
      <w:r>
        <w:t>творческих</w:t>
      </w:r>
      <w:r>
        <w:rPr>
          <w:spacing w:val="1"/>
        </w:rPr>
        <w:t xml:space="preserve"> </w:t>
      </w:r>
      <w:r>
        <w:t>проектов</w:t>
      </w:r>
      <w:r>
        <w:rPr>
          <w:spacing w:val="1"/>
        </w:rPr>
        <w:t xml:space="preserve"> </w:t>
      </w:r>
      <w:r>
        <w:t>по</w:t>
      </w:r>
      <w:r>
        <w:rPr>
          <w:spacing w:val="1"/>
        </w:rPr>
        <w:t xml:space="preserve"> </w:t>
      </w:r>
      <w:r>
        <w:t>теме</w:t>
      </w:r>
      <w:r>
        <w:rPr>
          <w:spacing w:val="1"/>
        </w:rPr>
        <w:t xml:space="preserve"> </w:t>
      </w:r>
      <w:r>
        <w:t>главы.</w:t>
      </w:r>
      <w:r>
        <w:rPr>
          <w:spacing w:val="1"/>
        </w:rPr>
        <w:t xml:space="preserve"> </w:t>
      </w:r>
      <w:r>
        <w:t>Подведение</w:t>
      </w:r>
      <w:r>
        <w:rPr>
          <w:spacing w:val="65"/>
        </w:rPr>
        <w:t xml:space="preserve"> </w:t>
      </w:r>
      <w:r>
        <w:t>итогов</w:t>
      </w:r>
      <w:r>
        <w:rPr>
          <w:spacing w:val="1"/>
        </w:rPr>
        <w:t xml:space="preserve"> </w:t>
      </w:r>
      <w:r>
        <w:t>изучения. Добрачные отношения главы. Брак гражданский и брак церковный. Свадьба.</w:t>
      </w:r>
      <w:r>
        <w:rPr>
          <w:spacing w:val="1"/>
        </w:rPr>
        <w:t xml:space="preserve"> </w:t>
      </w:r>
      <w:r>
        <w:t>Брак гражданский и брак церковный. Свадебные обряды в религиозных традициях народов</w:t>
      </w:r>
      <w:r>
        <w:rPr>
          <w:spacing w:val="-62"/>
        </w:rPr>
        <w:t xml:space="preserve"> </w:t>
      </w:r>
      <w:r>
        <w:t>России. Рождение детей. Первый год совместной жизни. Первичная семейная адаптация.</w:t>
      </w:r>
      <w:r>
        <w:rPr>
          <w:spacing w:val="1"/>
        </w:rPr>
        <w:t xml:space="preserve"> </w:t>
      </w:r>
      <w:r>
        <w:t>Пути преодоления кризиса первого года. Семья в ожидании ребенка.</w:t>
      </w:r>
      <w:r>
        <w:rPr>
          <w:spacing w:val="1"/>
        </w:rPr>
        <w:t xml:space="preserve"> </w:t>
      </w:r>
      <w:r>
        <w:t>Готовность стать</w:t>
      </w:r>
      <w:r>
        <w:rPr>
          <w:spacing w:val="1"/>
        </w:rPr>
        <w:t xml:space="preserve"> </w:t>
      </w:r>
      <w:r>
        <w:t>родителями. Радость ожидания новорожденного. Отцовство и материнство. Ответственное</w:t>
      </w:r>
      <w:r>
        <w:rPr>
          <w:spacing w:val="1"/>
        </w:rPr>
        <w:t xml:space="preserve"> </w:t>
      </w:r>
      <w:r>
        <w:t>родительство.</w:t>
      </w:r>
      <w:r>
        <w:rPr>
          <w:spacing w:val="1"/>
        </w:rPr>
        <w:t xml:space="preserve"> </w:t>
      </w:r>
      <w:r>
        <w:t>Чудо</w:t>
      </w:r>
      <w:r>
        <w:rPr>
          <w:spacing w:val="1"/>
        </w:rPr>
        <w:t xml:space="preserve"> </w:t>
      </w:r>
      <w:r>
        <w:t>жизни.</w:t>
      </w:r>
      <w:r>
        <w:rPr>
          <w:spacing w:val="1"/>
        </w:rPr>
        <w:t xml:space="preserve"> </w:t>
      </w:r>
      <w:r>
        <w:t>Жизнь</w:t>
      </w:r>
      <w:r>
        <w:rPr>
          <w:spacing w:val="1"/>
        </w:rPr>
        <w:t xml:space="preserve"> </w:t>
      </w:r>
      <w:r>
        <w:t>–дар.</w:t>
      </w:r>
      <w:r>
        <w:rPr>
          <w:spacing w:val="1"/>
        </w:rPr>
        <w:t xml:space="preserve"> </w:t>
      </w:r>
      <w:r>
        <w:t>Молодая</w:t>
      </w:r>
      <w:r>
        <w:rPr>
          <w:spacing w:val="1"/>
        </w:rPr>
        <w:t xml:space="preserve"> </w:t>
      </w:r>
      <w:r>
        <w:t>семья</w:t>
      </w:r>
      <w:r>
        <w:rPr>
          <w:spacing w:val="1"/>
        </w:rPr>
        <w:t xml:space="preserve"> </w:t>
      </w:r>
      <w:r>
        <w:t>с</w:t>
      </w:r>
      <w:r>
        <w:rPr>
          <w:spacing w:val="1"/>
        </w:rPr>
        <w:t xml:space="preserve"> </w:t>
      </w:r>
      <w:r>
        <w:t>новорожденным.</w:t>
      </w:r>
      <w:r>
        <w:rPr>
          <w:spacing w:val="1"/>
        </w:rPr>
        <w:t xml:space="preserve"> </w:t>
      </w:r>
      <w:r>
        <w:t>Рабочие</w:t>
      </w:r>
      <w:r>
        <w:rPr>
          <w:spacing w:val="1"/>
        </w:rPr>
        <w:t xml:space="preserve"> </w:t>
      </w:r>
      <w:r>
        <w:t>программы</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утверждаются</w:t>
      </w:r>
      <w:r>
        <w:rPr>
          <w:spacing w:val="1"/>
        </w:rPr>
        <w:t xml:space="preserve"> </w:t>
      </w:r>
      <w:r>
        <w:t>ежегодно</w:t>
      </w:r>
      <w:r>
        <w:rPr>
          <w:spacing w:val="1"/>
        </w:rPr>
        <w:t xml:space="preserve"> </w:t>
      </w:r>
      <w:r>
        <w:t>отдельными</w:t>
      </w:r>
      <w:r>
        <w:rPr>
          <w:spacing w:val="1"/>
        </w:rPr>
        <w:t xml:space="preserve"> </w:t>
      </w:r>
      <w:r>
        <w:t>документами.</w:t>
      </w:r>
    </w:p>
    <w:p w:rsidR="00B15A17" w:rsidRDefault="00F034A4">
      <w:pPr>
        <w:pStyle w:val="a8"/>
        <w:ind w:right="304" w:firstLine="708"/>
      </w:pPr>
      <w:r>
        <w:t>Программа</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содержит</w:t>
      </w:r>
      <w:r>
        <w:rPr>
          <w:spacing w:val="1"/>
        </w:rPr>
        <w:t xml:space="preserve"> </w:t>
      </w:r>
      <w:r>
        <w:t>модули:</w:t>
      </w:r>
      <w:r>
        <w:rPr>
          <w:spacing w:val="1"/>
        </w:rPr>
        <w:t xml:space="preserve"> </w:t>
      </w:r>
      <w:r>
        <w:lastRenderedPageBreak/>
        <w:t>«Личное</w:t>
      </w:r>
      <w:r>
        <w:rPr>
          <w:spacing w:val="1"/>
        </w:rPr>
        <w:t xml:space="preserve"> </w:t>
      </w:r>
      <w:r>
        <w:t>финансовое</w:t>
      </w:r>
      <w:r>
        <w:rPr>
          <w:spacing w:val="1"/>
        </w:rPr>
        <w:t xml:space="preserve"> </w:t>
      </w:r>
      <w:r>
        <w:t>планирование»,</w:t>
      </w:r>
      <w:r>
        <w:rPr>
          <w:spacing w:val="1"/>
        </w:rPr>
        <w:t xml:space="preserve"> </w:t>
      </w:r>
      <w:r>
        <w:t>«Депозит»,</w:t>
      </w:r>
      <w:r>
        <w:rPr>
          <w:spacing w:val="1"/>
        </w:rPr>
        <w:t xml:space="preserve"> </w:t>
      </w:r>
      <w:r>
        <w:t>«Кредит»,</w:t>
      </w:r>
      <w:r>
        <w:rPr>
          <w:spacing w:val="1"/>
        </w:rPr>
        <w:t xml:space="preserve"> </w:t>
      </w:r>
      <w:r>
        <w:t>«Расчетно-кассовые</w:t>
      </w:r>
      <w:r>
        <w:rPr>
          <w:spacing w:val="1"/>
        </w:rPr>
        <w:t xml:space="preserve"> </w:t>
      </w:r>
      <w:r>
        <w:t>операции»,</w:t>
      </w:r>
      <w:r>
        <w:rPr>
          <w:spacing w:val="1"/>
        </w:rPr>
        <w:t xml:space="preserve"> </w:t>
      </w:r>
      <w:r>
        <w:t>Страхование»,</w:t>
      </w:r>
      <w:r>
        <w:rPr>
          <w:spacing w:val="1"/>
        </w:rPr>
        <w:t xml:space="preserve"> </w:t>
      </w:r>
      <w:r>
        <w:t>«Инвестиции»,</w:t>
      </w:r>
      <w:r>
        <w:rPr>
          <w:spacing w:val="1"/>
        </w:rPr>
        <w:t xml:space="preserve"> </w:t>
      </w:r>
      <w:r>
        <w:t>«Пенсии»,</w:t>
      </w:r>
      <w:r>
        <w:rPr>
          <w:spacing w:val="1"/>
        </w:rPr>
        <w:t xml:space="preserve"> </w:t>
      </w:r>
      <w:r>
        <w:t>«Налоги»,</w:t>
      </w:r>
      <w:r>
        <w:rPr>
          <w:spacing w:val="1"/>
        </w:rPr>
        <w:t xml:space="preserve"> </w:t>
      </w:r>
      <w:r>
        <w:t>«Пирамиды</w:t>
      </w:r>
      <w:r>
        <w:rPr>
          <w:spacing w:val="1"/>
        </w:rPr>
        <w:t xml:space="preserve"> </w:t>
      </w:r>
      <w:r>
        <w:t>и</w:t>
      </w:r>
      <w:r>
        <w:rPr>
          <w:spacing w:val="1"/>
        </w:rPr>
        <w:t xml:space="preserve"> </w:t>
      </w:r>
      <w:r>
        <w:t>финансовое</w:t>
      </w:r>
      <w:r>
        <w:rPr>
          <w:spacing w:val="-62"/>
        </w:rPr>
        <w:t xml:space="preserve"> </w:t>
      </w:r>
      <w:r>
        <w:t>мошенничество».</w:t>
      </w:r>
    </w:p>
    <w:p w:rsidR="00B15A17" w:rsidRDefault="00F034A4">
      <w:pPr>
        <w:spacing w:before="2" w:line="298" w:lineRule="exact"/>
        <w:ind w:left="961"/>
        <w:jc w:val="both"/>
        <w:rPr>
          <w:i/>
          <w:sz w:val="26"/>
        </w:rPr>
      </w:pPr>
      <w:r>
        <w:rPr>
          <w:i/>
          <w:sz w:val="26"/>
        </w:rPr>
        <w:t>Практикумы</w:t>
      </w:r>
      <w:r>
        <w:rPr>
          <w:i/>
          <w:spacing w:val="-6"/>
          <w:sz w:val="26"/>
        </w:rPr>
        <w:t xml:space="preserve"> </w:t>
      </w:r>
      <w:r>
        <w:rPr>
          <w:i/>
          <w:sz w:val="26"/>
        </w:rPr>
        <w:t>и</w:t>
      </w:r>
      <w:r>
        <w:rPr>
          <w:i/>
          <w:spacing w:val="-3"/>
          <w:sz w:val="26"/>
        </w:rPr>
        <w:t xml:space="preserve"> </w:t>
      </w:r>
      <w:r>
        <w:rPr>
          <w:i/>
          <w:sz w:val="26"/>
        </w:rPr>
        <w:t>тренинги</w:t>
      </w:r>
    </w:p>
    <w:p w:rsidR="00B15A17" w:rsidRDefault="00F034A4">
      <w:pPr>
        <w:pStyle w:val="a8"/>
        <w:spacing w:line="298" w:lineRule="exact"/>
        <w:ind w:left="961"/>
      </w:pPr>
      <w:r>
        <w:t>Практикум</w:t>
      </w:r>
      <w:r>
        <w:rPr>
          <w:spacing w:val="-2"/>
        </w:rPr>
        <w:t xml:space="preserve"> </w:t>
      </w:r>
      <w:r>
        <w:t>«Заключаем</w:t>
      </w:r>
      <w:r>
        <w:rPr>
          <w:spacing w:val="-5"/>
        </w:rPr>
        <w:t xml:space="preserve"> </w:t>
      </w:r>
      <w:r>
        <w:t>кредитный</w:t>
      </w:r>
      <w:r>
        <w:rPr>
          <w:spacing w:val="-6"/>
        </w:rPr>
        <w:t xml:space="preserve"> </w:t>
      </w:r>
      <w:r>
        <w:t>договор»;</w:t>
      </w:r>
    </w:p>
    <w:p w:rsidR="00B15A17" w:rsidRDefault="00F034A4">
      <w:pPr>
        <w:pStyle w:val="a8"/>
        <w:spacing w:before="1"/>
        <w:ind w:right="315" w:firstLine="708"/>
      </w:pPr>
      <w:r>
        <w:t>Практикум</w:t>
      </w:r>
      <w:r>
        <w:rPr>
          <w:spacing w:val="1"/>
        </w:rPr>
        <w:t xml:space="preserve"> </w:t>
      </w:r>
      <w:r>
        <w:t>«Анализ</w:t>
      </w:r>
      <w:r>
        <w:rPr>
          <w:spacing w:val="1"/>
        </w:rPr>
        <w:t xml:space="preserve"> </w:t>
      </w:r>
      <w:r>
        <w:t>финансовых</w:t>
      </w:r>
      <w:r>
        <w:rPr>
          <w:spacing w:val="1"/>
        </w:rPr>
        <w:t xml:space="preserve"> </w:t>
      </w:r>
      <w:r>
        <w:t>рисков</w:t>
      </w:r>
      <w:r>
        <w:rPr>
          <w:spacing w:val="1"/>
        </w:rPr>
        <w:t xml:space="preserve"> </w:t>
      </w:r>
      <w:r>
        <w:t>при</w:t>
      </w:r>
      <w:r>
        <w:rPr>
          <w:spacing w:val="1"/>
        </w:rPr>
        <w:t xml:space="preserve"> </w:t>
      </w:r>
      <w:r>
        <w:t>заключении</w:t>
      </w:r>
      <w:r>
        <w:rPr>
          <w:spacing w:val="1"/>
        </w:rPr>
        <w:t xml:space="preserve"> </w:t>
      </w:r>
      <w:r>
        <w:t>кредитного</w:t>
      </w:r>
      <w:r>
        <w:rPr>
          <w:spacing w:val="1"/>
        </w:rPr>
        <w:t xml:space="preserve"> </w:t>
      </w:r>
      <w:r>
        <w:t>договора;</w:t>
      </w:r>
      <w:r>
        <w:rPr>
          <w:spacing w:val="1"/>
        </w:rPr>
        <w:t xml:space="preserve"> </w:t>
      </w:r>
      <w:r>
        <w:t>расчет общей</w:t>
      </w:r>
      <w:r>
        <w:rPr>
          <w:spacing w:val="-1"/>
        </w:rPr>
        <w:t xml:space="preserve"> </w:t>
      </w:r>
      <w:r>
        <w:t>стоимости</w:t>
      </w:r>
      <w:r>
        <w:rPr>
          <w:spacing w:val="-1"/>
        </w:rPr>
        <w:t xml:space="preserve"> </w:t>
      </w:r>
      <w:r>
        <w:t>покупки</w:t>
      </w:r>
      <w:r>
        <w:rPr>
          <w:spacing w:val="-2"/>
        </w:rPr>
        <w:t xml:space="preserve"> </w:t>
      </w:r>
      <w:r>
        <w:t>при</w:t>
      </w:r>
      <w:r>
        <w:rPr>
          <w:spacing w:val="3"/>
        </w:rPr>
        <w:t xml:space="preserve"> </w:t>
      </w:r>
      <w:r>
        <w:t>приобретении</w:t>
      </w:r>
      <w:r>
        <w:rPr>
          <w:spacing w:val="-1"/>
        </w:rPr>
        <w:t xml:space="preserve"> </w:t>
      </w:r>
      <w:r>
        <w:t>ее</w:t>
      </w:r>
      <w:r>
        <w:rPr>
          <w:spacing w:val="-2"/>
        </w:rPr>
        <w:t xml:space="preserve"> </w:t>
      </w:r>
      <w:r>
        <w:t>в</w:t>
      </w:r>
      <w:r>
        <w:rPr>
          <w:spacing w:val="2"/>
        </w:rPr>
        <w:t xml:space="preserve"> </w:t>
      </w:r>
      <w:r>
        <w:t>кредит»;</w:t>
      </w:r>
    </w:p>
    <w:p w:rsidR="00B15A17" w:rsidRDefault="00F034A4">
      <w:pPr>
        <w:pStyle w:val="a8"/>
        <w:ind w:right="311" w:firstLine="708"/>
      </w:pPr>
      <w:r>
        <w:t>Мини-проект</w:t>
      </w:r>
      <w:r>
        <w:rPr>
          <w:spacing w:val="1"/>
        </w:rPr>
        <w:t xml:space="preserve"> </w:t>
      </w:r>
      <w:r>
        <w:t>«Отбор</w:t>
      </w:r>
      <w:r>
        <w:rPr>
          <w:spacing w:val="1"/>
        </w:rPr>
        <w:t xml:space="preserve"> </w:t>
      </w:r>
      <w:r>
        <w:t>критериев</w:t>
      </w:r>
      <w:r>
        <w:rPr>
          <w:spacing w:val="1"/>
        </w:rPr>
        <w:t xml:space="preserve"> </w:t>
      </w:r>
      <w:r>
        <w:t>для</w:t>
      </w:r>
      <w:r>
        <w:rPr>
          <w:spacing w:val="1"/>
        </w:rPr>
        <w:t xml:space="preserve"> </w:t>
      </w:r>
      <w:r>
        <w:t>анализа</w:t>
      </w:r>
      <w:r>
        <w:rPr>
          <w:spacing w:val="1"/>
        </w:rPr>
        <w:t xml:space="preserve"> </w:t>
      </w:r>
      <w:r>
        <w:t>информации</w:t>
      </w:r>
      <w:r>
        <w:rPr>
          <w:spacing w:val="1"/>
        </w:rPr>
        <w:t xml:space="preserve"> </w:t>
      </w:r>
      <w:r>
        <w:t>о</w:t>
      </w:r>
      <w:r>
        <w:rPr>
          <w:spacing w:val="1"/>
        </w:rPr>
        <w:t xml:space="preserve"> </w:t>
      </w:r>
      <w:r>
        <w:t>банке</w:t>
      </w:r>
      <w:r>
        <w:rPr>
          <w:spacing w:val="66"/>
        </w:rPr>
        <w:t xml:space="preserve"> </w:t>
      </w:r>
      <w:r>
        <w:t>и</w:t>
      </w:r>
      <w:r>
        <w:rPr>
          <w:spacing w:val="1"/>
        </w:rPr>
        <w:t xml:space="preserve"> </w:t>
      </w:r>
      <w:r>
        <w:t>предоставляемых</w:t>
      </w:r>
      <w:r>
        <w:rPr>
          <w:spacing w:val="-2"/>
        </w:rPr>
        <w:t xml:space="preserve"> </w:t>
      </w:r>
      <w:r>
        <w:t>им услугах</w:t>
      </w:r>
      <w:r>
        <w:rPr>
          <w:spacing w:val="2"/>
        </w:rPr>
        <w:t xml:space="preserve"> </w:t>
      </w:r>
      <w:r>
        <w:t>в</w:t>
      </w:r>
      <w:r>
        <w:rPr>
          <w:spacing w:val="1"/>
        </w:rPr>
        <w:t xml:space="preserve"> </w:t>
      </w:r>
      <w:r>
        <w:t>зависимости</w:t>
      </w:r>
      <w:r>
        <w:rPr>
          <w:spacing w:val="-2"/>
        </w:rPr>
        <w:t xml:space="preserve"> </w:t>
      </w:r>
      <w:r>
        <w:t>от</w:t>
      </w:r>
      <w:r>
        <w:rPr>
          <w:spacing w:val="-2"/>
        </w:rPr>
        <w:t xml:space="preserve"> </w:t>
      </w:r>
      <w:r>
        <w:t>финансовых</w:t>
      </w:r>
      <w:r>
        <w:rPr>
          <w:spacing w:val="-2"/>
        </w:rPr>
        <w:t xml:space="preserve"> </w:t>
      </w:r>
      <w:r>
        <w:t>целей</w:t>
      </w:r>
      <w:r>
        <w:rPr>
          <w:spacing w:val="-2"/>
        </w:rPr>
        <w:t xml:space="preserve"> </w:t>
      </w:r>
      <w:r>
        <w:t>заемщика»;</w:t>
      </w:r>
    </w:p>
    <w:p w:rsidR="00B15A17" w:rsidRDefault="00F034A4">
      <w:pPr>
        <w:pStyle w:val="a8"/>
        <w:ind w:right="310" w:firstLine="708"/>
      </w:pPr>
      <w:r>
        <w:t>Мини-проект «Сравнительный анализ финансовых институтов для выбора кредита</w:t>
      </w:r>
      <w:r>
        <w:rPr>
          <w:spacing w:val="1"/>
        </w:rPr>
        <w:t xml:space="preserve"> </w:t>
      </w:r>
      <w:r>
        <w:t>на основе предлагаемых критериев: процентных ставок, способов начисления процентов и</w:t>
      </w:r>
      <w:r>
        <w:rPr>
          <w:spacing w:val="1"/>
        </w:rPr>
        <w:t xml:space="preserve"> </w:t>
      </w:r>
      <w:r>
        <w:t>других</w:t>
      </w:r>
      <w:r>
        <w:rPr>
          <w:spacing w:val="3"/>
        </w:rPr>
        <w:t xml:space="preserve"> </w:t>
      </w:r>
      <w:r>
        <w:t>условий»;</w:t>
      </w:r>
    </w:p>
    <w:p w:rsidR="00B15A17" w:rsidRDefault="00F034A4">
      <w:pPr>
        <w:pStyle w:val="a8"/>
        <w:ind w:right="311" w:firstLine="708"/>
      </w:pPr>
      <w:r>
        <w:t>Мини-исследование</w:t>
      </w:r>
      <w:r>
        <w:rPr>
          <w:spacing w:val="1"/>
        </w:rPr>
        <w:t xml:space="preserve"> </w:t>
      </w:r>
      <w:r>
        <w:t>«Анализ</w:t>
      </w:r>
      <w:r>
        <w:rPr>
          <w:spacing w:val="1"/>
        </w:rPr>
        <w:t xml:space="preserve"> </w:t>
      </w:r>
      <w:r>
        <w:t>преимуществ</w:t>
      </w:r>
      <w:r>
        <w:rPr>
          <w:spacing w:val="1"/>
        </w:rPr>
        <w:t xml:space="preserve"> </w:t>
      </w:r>
      <w:r>
        <w:t>и</w:t>
      </w:r>
      <w:r>
        <w:rPr>
          <w:spacing w:val="1"/>
        </w:rPr>
        <w:t xml:space="preserve"> </w:t>
      </w:r>
      <w:r>
        <w:t>недостатков</w:t>
      </w:r>
      <w:r>
        <w:rPr>
          <w:spacing w:val="1"/>
        </w:rPr>
        <w:t xml:space="preserve"> </w:t>
      </w:r>
      <w:r>
        <w:t>краткосрочного</w:t>
      </w:r>
      <w:r>
        <w:rPr>
          <w:spacing w:val="1"/>
        </w:rPr>
        <w:t xml:space="preserve"> </w:t>
      </w:r>
      <w:r>
        <w:t>и</w:t>
      </w:r>
      <w:r>
        <w:rPr>
          <w:spacing w:val="1"/>
        </w:rPr>
        <w:t xml:space="preserve"> </w:t>
      </w:r>
      <w:r>
        <w:t>долгосрочного</w:t>
      </w:r>
      <w:r>
        <w:rPr>
          <w:spacing w:val="-2"/>
        </w:rPr>
        <w:t xml:space="preserve"> </w:t>
      </w:r>
      <w:r>
        <w:t>займов».</w:t>
      </w:r>
    </w:p>
    <w:p w:rsidR="00B15A17" w:rsidRDefault="00F034A4">
      <w:pPr>
        <w:pStyle w:val="a8"/>
        <w:ind w:right="311" w:firstLine="708"/>
      </w:pPr>
      <w:r>
        <w:t>Практикум</w:t>
      </w:r>
      <w:r>
        <w:rPr>
          <w:spacing w:val="1"/>
        </w:rPr>
        <w:t xml:space="preserve"> </w:t>
      </w:r>
      <w:r>
        <w:t>«Заключаем</w:t>
      </w:r>
      <w:r>
        <w:rPr>
          <w:spacing w:val="1"/>
        </w:rPr>
        <w:t xml:space="preserve"> </w:t>
      </w:r>
      <w:r>
        <w:t>договор</w:t>
      </w:r>
      <w:r>
        <w:rPr>
          <w:spacing w:val="1"/>
        </w:rPr>
        <w:t xml:space="preserve"> </w:t>
      </w:r>
      <w:r>
        <w:t>о</w:t>
      </w:r>
      <w:r>
        <w:rPr>
          <w:spacing w:val="1"/>
        </w:rPr>
        <w:t xml:space="preserve"> </w:t>
      </w:r>
      <w:r>
        <w:t>банковском</w:t>
      </w:r>
      <w:r>
        <w:rPr>
          <w:spacing w:val="1"/>
        </w:rPr>
        <w:t xml:space="preserve"> </w:t>
      </w:r>
      <w:r>
        <w:t>обслуживании</w:t>
      </w:r>
      <w:r>
        <w:rPr>
          <w:spacing w:val="1"/>
        </w:rPr>
        <w:t xml:space="preserve"> </w:t>
      </w:r>
      <w:r>
        <w:t>с</w:t>
      </w:r>
      <w:r>
        <w:rPr>
          <w:spacing w:val="66"/>
        </w:rPr>
        <w:t xml:space="preserve"> </w:t>
      </w:r>
      <w:r>
        <w:t>помощью</w:t>
      </w:r>
      <w:r>
        <w:rPr>
          <w:spacing w:val="1"/>
        </w:rPr>
        <w:t xml:space="preserve"> </w:t>
      </w:r>
      <w:r>
        <w:t>банковской карты. Формирование навыков безопасного поведения владельца банковской</w:t>
      </w:r>
      <w:r>
        <w:rPr>
          <w:spacing w:val="1"/>
        </w:rPr>
        <w:t xml:space="preserve"> </w:t>
      </w:r>
      <w:r>
        <w:t>карты»;</w:t>
      </w:r>
    </w:p>
    <w:p w:rsidR="00B15A17" w:rsidRDefault="00F034A4">
      <w:pPr>
        <w:pStyle w:val="a8"/>
        <w:spacing w:before="1"/>
        <w:ind w:left="961" w:right="318"/>
      </w:pPr>
      <w:r>
        <w:t>Мини-проект «Безопасное использование интернет-банкинга и электронных денег.</w:t>
      </w:r>
      <w:r>
        <w:rPr>
          <w:spacing w:val="1"/>
        </w:rPr>
        <w:t xml:space="preserve"> </w:t>
      </w:r>
      <w:r>
        <w:t>Практикум</w:t>
      </w:r>
      <w:r>
        <w:rPr>
          <w:spacing w:val="30"/>
        </w:rPr>
        <w:t xml:space="preserve"> </w:t>
      </w:r>
      <w:r>
        <w:t>«Расчет</w:t>
      </w:r>
      <w:r>
        <w:rPr>
          <w:spacing w:val="26"/>
        </w:rPr>
        <w:t xml:space="preserve"> </w:t>
      </w:r>
      <w:r>
        <w:t>страхового</w:t>
      </w:r>
      <w:r>
        <w:rPr>
          <w:spacing w:val="26"/>
        </w:rPr>
        <w:t xml:space="preserve"> </w:t>
      </w:r>
      <w:r>
        <w:t>взноса</w:t>
      </w:r>
      <w:r>
        <w:rPr>
          <w:spacing w:val="30"/>
        </w:rPr>
        <w:t xml:space="preserve"> </w:t>
      </w:r>
      <w:r>
        <w:t>в</w:t>
      </w:r>
      <w:r>
        <w:rPr>
          <w:spacing w:val="26"/>
        </w:rPr>
        <w:t xml:space="preserve"> </w:t>
      </w:r>
      <w:r>
        <w:t>зависимости</w:t>
      </w:r>
      <w:r>
        <w:rPr>
          <w:spacing w:val="28"/>
        </w:rPr>
        <w:t xml:space="preserve"> </w:t>
      </w:r>
      <w:r>
        <w:t>от</w:t>
      </w:r>
      <w:r>
        <w:rPr>
          <w:spacing w:val="29"/>
        </w:rPr>
        <w:t xml:space="preserve"> </w:t>
      </w:r>
      <w:r>
        <w:t>размера</w:t>
      </w:r>
      <w:r>
        <w:rPr>
          <w:spacing w:val="26"/>
        </w:rPr>
        <w:t xml:space="preserve"> </w:t>
      </w:r>
      <w:r>
        <w:t>страховой</w:t>
      </w:r>
      <w:r>
        <w:rPr>
          <w:spacing w:val="27"/>
        </w:rPr>
        <w:t xml:space="preserve"> </w:t>
      </w:r>
      <w:r>
        <w:t>суммы,</w:t>
      </w:r>
    </w:p>
    <w:p w:rsidR="00B15A17" w:rsidRDefault="00F034A4">
      <w:pPr>
        <w:pStyle w:val="a8"/>
        <w:spacing w:line="299" w:lineRule="exact"/>
      </w:pPr>
      <w:r>
        <w:t>тарифа,</w:t>
      </w:r>
      <w:r>
        <w:rPr>
          <w:spacing w:val="-3"/>
        </w:rPr>
        <w:t xml:space="preserve"> </w:t>
      </w:r>
      <w:r>
        <w:t>срока</w:t>
      </w:r>
      <w:r>
        <w:rPr>
          <w:spacing w:val="-3"/>
        </w:rPr>
        <w:t xml:space="preserve"> </w:t>
      </w:r>
      <w:r>
        <w:t>страхования</w:t>
      </w:r>
      <w:r>
        <w:rPr>
          <w:spacing w:val="-3"/>
        </w:rPr>
        <w:t xml:space="preserve"> </w:t>
      </w:r>
      <w:r>
        <w:t>и</w:t>
      </w:r>
      <w:r>
        <w:rPr>
          <w:spacing w:val="-2"/>
        </w:rPr>
        <w:t xml:space="preserve"> </w:t>
      </w:r>
      <w:r>
        <w:t>других</w:t>
      </w:r>
      <w:r>
        <w:rPr>
          <w:spacing w:val="1"/>
        </w:rPr>
        <w:t xml:space="preserve"> </w:t>
      </w:r>
      <w:r>
        <w:t>факторов»;</w:t>
      </w:r>
    </w:p>
    <w:p w:rsidR="00B15A17" w:rsidRDefault="00F034A4">
      <w:pPr>
        <w:pStyle w:val="a8"/>
        <w:spacing w:before="67"/>
        <w:ind w:right="314" w:firstLine="708"/>
      </w:pPr>
      <w:r>
        <w:t>Тренинг</w:t>
      </w:r>
      <w:r>
        <w:rPr>
          <w:spacing w:val="1"/>
        </w:rPr>
        <w:t xml:space="preserve"> </w:t>
      </w:r>
      <w:r>
        <w:t>«Развитие</w:t>
      </w:r>
      <w:r>
        <w:rPr>
          <w:spacing w:val="1"/>
        </w:rPr>
        <w:t xml:space="preserve"> </w:t>
      </w:r>
      <w:r>
        <w:t>навыков</w:t>
      </w:r>
      <w:r>
        <w:rPr>
          <w:spacing w:val="1"/>
        </w:rPr>
        <w:t xml:space="preserve"> </w:t>
      </w:r>
      <w:r>
        <w:t>планирования</w:t>
      </w:r>
      <w:r>
        <w:rPr>
          <w:spacing w:val="1"/>
        </w:rPr>
        <w:t xml:space="preserve"> </w:t>
      </w:r>
      <w:r>
        <w:t>и</w:t>
      </w:r>
      <w:r>
        <w:rPr>
          <w:spacing w:val="1"/>
        </w:rPr>
        <w:t xml:space="preserve"> </w:t>
      </w:r>
      <w:r>
        <w:t>прогнозирования.</w:t>
      </w:r>
      <w:r>
        <w:rPr>
          <w:spacing w:val="1"/>
        </w:rPr>
        <w:t xml:space="preserve"> </w:t>
      </w:r>
      <w:r>
        <w:t>Формирование</w:t>
      </w:r>
      <w:r>
        <w:rPr>
          <w:spacing w:val="1"/>
        </w:rPr>
        <w:t xml:space="preserve"> </w:t>
      </w:r>
      <w:r>
        <w:t>навыков</w:t>
      </w:r>
      <w:r>
        <w:rPr>
          <w:spacing w:val="-3"/>
        </w:rPr>
        <w:t xml:space="preserve"> </w:t>
      </w:r>
      <w:r>
        <w:t>поведения,</w:t>
      </w:r>
      <w:r>
        <w:rPr>
          <w:spacing w:val="-2"/>
        </w:rPr>
        <w:t xml:space="preserve"> </w:t>
      </w:r>
      <w:r>
        <w:t>необходимых</w:t>
      </w:r>
      <w:r>
        <w:rPr>
          <w:spacing w:val="-1"/>
        </w:rPr>
        <w:t xml:space="preserve"> </w:t>
      </w:r>
      <w:r>
        <w:t>для</w:t>
      </w:r>
      <w:r>
        <w:rPr>
          <w:spacing w:val="-1"/>
        </w:rPr>
        <w:t xml:space="preserve"> </w:t>
      </w:r>
      <w:r>
        <w:t>защиты</w:t>
      </w:r>
      <w:r>
        <w:rPr>
          <w:spacing w:val="-2"/>
        </w:rPr>
        <w:t xml:space="preserve"> </w:t>
      </w:r>
      <w:r>
        <w:t>прав</w:t>
      </w:r>
      <w:r>
        <w:rPr>
          <w:spacing w:val="-3"/>
        </w:rPr>
        <w:t xml:space="preserve"> </w:t>
      </w:r>
      <w:r>
        <w:t>потребителя</w:t>
      </w:r>
      <w:r>
        <w:rPr>
          <w:spacing w:val="1"/>
        </w:rPr>
        <w:t xml:space="preserve"> </w:t>
      </w:r>
      <w:r>
        <w:t>страховых</w:t>
      </w:r>
      <w:r>
        <w:rPr>
          <w:spacing w:val="3"/>
        </w:rPr>
        <w:t xml:space="preserve"> </w:t>
      </w:r>
      <w:r>
        <w:t>услуг»;</w:t>
      </w:r>
    </w:p>
    <w:p w:rsidR="00B15A17" w:rsidRDefault="00F034A4">
      <w:pPr>
        <w:pStyle w:val="a8"/>
        <w:spacing w:before="2"/>
        <w:ind w:right="307" w:firstLine="708"/>
      </w:pPr>
      <w:r>
        <w:t>Мини-проект</w:t>
      </w:r>
      <w:r>
        <w:rPr>
          <w:spacing w:val="1"/>
        </w:rPr>
        <w:t xml:space="preserve"> </w:t>
      </w:r>
      <w:r>
        <w:t>«Заключаем</w:t>
      </w:r>
      <w:r>
        <w:rPr>
          <w:spacing w:val="1"/>
        </w:rPr>
        <w:t xml:space="preserve"> </w:t>
      </w:r>
      <w:r>
        <w:t>договор</w:t>
      </w:r>
      <w:r>
        <w:rPr>
          <w:spacing w:val="1"/>
        </w:rPr>
        <w:t xml:space="preserve"> </w:t>
      </w:r>
      <w:r>
        <w:t>страхования»</w:t>
      </w:r>
      <w:r>
        <w:rPr>
          <w:spacing w:val="1"/>
        </w:rPr>
        <w:t xml:space="preserve"> </w:t>
      </w:r>
      <w:r>
        <w:t>(сбор</w:t>
      </w:r>
      <w:r>
        <w:rPr>
          <w:spacing w:val="1"/>
        </w:rPr>
        <w:t xml:space="preserve"> </w:t>
      </w:r>
      <w:r>
        <w:t>информации</w:t>
      </w:r>
      <w:r>
        <w:rPr>
          <w:spacing w:val="1"/>
        </w:rPr>
        <w:t xml:space="preserve"> </w:t>
      </w:r>
      <w:r>
        <w:t>о</w:t>
      </w:r>
      <w:r>
        <w:rPr>
          <w:spacing w:val="1"/>
        </w:rPr>
        <w:t xml:space="preserve"> </w:t>
      </w:r>
      <w:r>
        <w:t>страховой</w:t>
      </w:r>
      <w:r>
        <w:rPr>
          <w:spacing w:val="1"/>
        </w:rPr>
        <w:t xml:space="preserve"> </w:t>
      </w:r>
      <w:r>
        <w:t>компании</w:t>
      </w:r>
      <w:r>
        <w:rPr>
          <w:spacing w:val="1"/>
        </w:rPr>
        <w:t xml:space="preserve"> </w:t>
      </w:r>
      <w:r>
        <w:t>и</w:t>
      </w:r>
      <w:r>
        <w:rPr>
          <w:spacing w:val="1"/>
        </w:rPr>
        <w:t xml:space="preserve"> </w:t>
      </w:r>
      <w:r>
        <w:t>предоставляемых</w:t>
      </w:r>
      <w:r>
        <w:rPr>
          <w:spacing w:val="1"/>
        </w:rPr>
        <w:t xml:space="preserve"> </w:t>
      </w:r>
      <w:r>
        <w:t>страховых</w:t>
      </w:r>
      <w:r>
        <w:rPr>
          <w:spacing w:val="1"/>
        </w:rPr>
        <w:t xml:space="preserve"> </w:t>
      </w:r>
      <w:r>
        <w:t>программах,</w:t>
      </w:r>
      <w:r>
        <w:rPr>
          <w:spacing w:val="1"/>
        </w:rPr>
        <w:t xml:space="preserve"> </w:t>
      </w:r>
      <w:r>
        <w:t>принципы</w:t>
      </w:r>
      <w:r>
        <w:rPr>
          <w:spacing w:val="1"/>
        </w:rPr>
        <w:t xml:space="preserve"> </w:t>
      </w:r>
      <w:r>
        <w:t>отбора</w:t>
      </w:r>
      <w:r>
        <w:rPr>
          <w:spacing w:val="1"/>
        </w:rPr>
        <w:t xml:space="preserve"> </w:t>
      </w:r>
      <w:r>
        <w:t>страховой</w:t>
      </w:r>
      <w:r>
        <w:rPr>
          <w:spacing w:val="1"/>
        </w:rPr>
        <w:t xml:space="preserve"> </w:t>
      </w:r>
      <w:r>
        <w:t>компании</w:t>
      </w:r>
      <w:r>
        <w:rPr>
          <w:spacing w:val="1"/>
        </w:rPr>
        <w:t xml:space="preserve"> </w:t>
      </w:r>
      <w:r>
        <w:t>для</w:t>
      </w:r>
      <w:r>
        <w:rPr>
          <w:spacing w:val="1"/>
        </w:rPr>
        <w:t xml:space="preserve"> </w:t>
      </w:r>
      <w:r>
        <w:t>заключения</w:t>
      </w:r>
      <w:r>
        <w:rPr>
          <w:spacing w:val="1"/>
        </w:rPr>
        <w:t xml:space="preserve"> </w:t>
      </w:r>
      <w:r>
        <w:t>договора;</w:t>
      </w:r>
      <w:r>
        <w:rPr>
          <w:spacing w:val="1"/>
        </w:rPr>
        <w:t xml:space="preserve"> </w:t>
      </w:r>
      <w:r>
        <w:t>анализ</w:t>
      </w:r>
      <w:r>
        <w:rPr>
          <w:spacing w:val="1"/>
        </w:rPr>
        <w:t xml:space="preserve"> </w:t>
      </w:r>
      <w:r>
        <w:t>договора</w:t>
      </w:r>
      <w:r>
        <w:rPr>
          <w:spacing w:val="1"/>
        </w:rPr>
        <w:t xml:space="preserve"> </w:t>
      </w:r>
      <w:r>
        <w:t>страхования,</w:t>
      </w:r>
      <w:r>
        <w:rPr>
          <w:spacing w:val="1"/>
        </w:rPr>
        <w:t xml:space="preserve"> </w:t>
      </w:r>
      <w:r>
        <w:t>ответственность</w:t>
      </w:r>
      <w:r>
        <w:rPr>
          <w:spacing w:val="-62"/>
        </w:rPr>
        <w:t xml:space="preserve"> </w:t>
      </w:r>
      <w:r>
        <w:t>страховщика</w:t>
      </w:r>
      <w:r>
        <w:rPr>
          <w:spacing w:val="-2"/>
        </w:rPr>
        <w:t xml:space="preserve"> </w:t>
      </w:r>
      <w:r>
        <w:t>и</w:t>
      </w:r>
      <w:r>
        <w:rPr>
          <w:spacing w:val="2"/>
        </w:rPr>
        <w:t xml:space="preserve"> </w:t>
      </w:r>
      <w:r>
        <w:t>страхователя);</w:t>
      </w:r>
    </w:p>
    <w:p w:rsidR="00B15A17" w:rsidRDefault="00F034A4">
      <w:pPr>
        <w:pStyle w:val="a8"/>
        <w:spacing w:line="298" w:lineRule="exact"/>
        <w:ind w:left="961"/>
      </w:pPr>
      <w:r>
        <w:t>Мини-проект</w:t>
      </w:r>
      <w:r>
        <w:rPr>
          <w:spacing w:val="-4"/>
        </w:rPr>
        <w:t xml:space="preserve"> </w:t>
      </w:r>
      <w:r>
        <w:t>«Действия</w:t>
      </w:r>
      <w:r>
        <w:rPr>
          <w:spacing w:val="-4"/>
        </w:rPr>
        <w:t xml:space="preserve"> </w:t>
      </w:r>
      <w:r>
        <w:t>страховщика</w:t>
      </w:r>
      <w:r>
        <w:rPr>
          <w:spacing w:val="-5"/>
        </w:rPr>
        <w:t xml:space="preserve"> </w:t>
      </w:r>
      <w:r>
        <w:t>при</w:t>
      </w:r>
      <w:r>
        <w:rPr>
          <w:spacing w:val="-2"/>
        </w:rPr>
        <w:t xml:space="preserve"> </w:t>
      </w:r>
      <w:r>
        <w:t>наступлении</w:t>
      </w:r>
      <w:r>
        <w:rPr>
          <w:spacing w:val="-5"/>
        </w:rPr>
        <w:t xml:space="preserve"> </w:t>
      </w:r>
      <w:r>
        <w:t>страхового</w:t>
      </w:r>
      <w:r>
        <w:rPr>
          <w:spacing w:val="-5"/>
        </w:rPr>
        <w:t xml:space="preserve"> </w:t>
      </w:r>
      <w:r>
        <w:t>случая.</w:t>
      </w:r>
    </w:p>
    <w:p w:rsidR="00B15A17" w:rsidRDefault="00F034A4">
      <w:pPr>
        <w:pStyle w:val="a8"/>
        <w:spacing w:before="1"/>
        <w:ind w:right="307" w:firstLine="708"/>
      </w:pPr>
      <w:r>
        <w:t>Практикум</w:t>
      </w:r>
      <w:r>
        <w:rPr>
          <w:spacing w:val="1"/>
        </w:rPr>
        <w:t xml:space="preserve"> </w:t>
      </w:r>
      <w:r>
        <w:t>«Формирование</w:t>
      </w:r>
      <w:r>
        <w:rPr>
          <w:spacing w:val="1"/>
        </w:rPr>
        <w:t xml:space="preserve"> </w:t>
      </w:r>
      <w:r>
        <w:t>навыков</w:t>
      </w:r>
      <w:r>
        <w:rPr>
          <w:spacing w:val="1"/>
        </w:rPr>
        <w:t xml:space="preserve"> </w:t>
      </w:r>
      <w:r>
        <w:t>анализа</w:t>
      </w:r>
      <w:r>
        <w:rPr>
          <w:spacing w:val="1"/>
        </w:rPr>
        <w:t xml:space="preserve"> </w:t>
      </w:r>
      <w:r>
        <w:t>информации</w:t>
      </w:r>
      <w:r>
        <w:rPr>
          <w:spacing w:val="1"/>
        </w:rPr>
        <w:t xml:space="preserve"> </w:t>
      </w:r>
      <w:r>
        <w:t>о</w:t>
      </w:r>
      <w:r>
        <w:rPr>
          <w:spacing w:val="1"/>
        </w:rPr>
        <w:t xml:space="preserve"> </w:t>
      </w:r>
      <w:r>
        <w:t>способах</w:t>
      </w:r>
      <w:r>
        <w:rPr>
          <w:spacing w:val="1"/>
        </w:rPr>
        <w:t xml:space="preserve"> </w:t>
      </w:r>
      <w:r>
        <w:t>инвестирования</w:t>
      </w:r>
      <w:r>
        <w:rPr>
          <w:spacing w:val="1"/>
        </w:rPr>
        <w:t xml:space="preserve"> </w:t>
      </w:r>
      <w:r>
        <w:t>денежных</w:t>
      </w:r>
      <w:r>
        <w:rPr>
          <w:spacing w:val="1"/>
        </w:rPr>
        <w:t xml:space="preserve"> </w:t>
      </w:r>
      <w:r>
        <w:t>средств,</w:t>
      </w:r>
      <w:r>
        <w:rPr>
          <w:spacing w:val="1"/>
        </w:rPr>
        <w:t xml:space="preserve"> </w:t>
      </w:r>
      <w:r>
        <w:t>предоставляемой</w:t>
      </w:r>
      <w:r>
        <w:rPr>
          <w:spacing w:val="1"/>
        </w:rPr>
        <w:t xml:space="preserve"> </w:t>
      </w:r>
      <w:r>
        <w:t>различными</w:t>
      </w:r>
      <w:r>
        <w:rPr>
          <w:spacing w:val="1"/>
        </w:rPr>
        <w:t xml:space="preserve"> </w:t>
      </w:r>
      <w:r>
        <w:t>информационными</w:t>
      </w:r>
      <w:r>
        <w:rPr>
          <w:spacing w:val="1"/>
        </w:rPr>
        <w:t xml:space="preserve"> </w:t>
      </w:r>
      <w:r>
        <w:t>источниками</w:t>
      </w:r>
      <w:r>
        <w:rPr>
          <w:spacing w:val="1"/>
        </w:rPr>
        <w:t xml:space="preserve"> </w:t>
      </w:r>
      <w:r>
        <w:t>и</w:t>
      </w:r>
      <w:r>
        <w:rPr>
          <w:spacing w:val="1"/>
        </w:rPr>
        <w:t xml:space="preserve"> </w:t>
      </w:r>
      <w:r>
        <w:t>структурами</w:t>
      </w:r>
      <w:r>
        <w:rPr>
          <w:spacing w:val="1"/>
        </w:rPr>
        <w:t xml:space="preserve"> </w:t>
      </w:r>
      <w:r>
        <w:t>финансового</w:t>
      </w:r>
      <w:r>
        <w:rPr>
          <w:spacing w:val="1"/>
        </w:rPr>
        <w:t xml:space="preserve"> </w:t>
      </w:r>
      <w:r>
        <w:t>рынка</w:t>
      </w:r>
      <w:r>
        <w:rPr>
          <w:spacing w:val="1"/>
        </w:rPr>
        <w:t xml:space="preserve"> </w:t>
      </w:r>
      <w:r>
        <w:t>(финансовые</w:t>
      </w:r>
      <w:r>
        <w:rPr>
          <w:spacing w:val="1"/>
        </w:rPr>
        <w:t xml:space="preserve"> </w:t>
      </w:r>
      <w:r>
        <w:t>публикации,</w:t>
      </w:r>
      <w:r>
        <w:rPr>
          <w:spacing w:val="1"/>
        </w:rPr>
        <w:t xml:space="preserve"> </w:t>
      </w:r>
      <w:r>
        <w:t>проспекты,</w:t>
      </w:r>
      <w:r>
        <w:rPr>
          <w:spacing w:val="1"/>
        </w:rPr>
        <w:t xml:space="preserve"> </w:t>
      </w:r>
      <w:r>
        <w:t>интернет-ресурсы</w:t>
      </w:r>
      <w:r>
        <w:rPr>
          <w:spacing w:val="-1"/>
        </w:rPr>
        <w:t xml:space="preserve"> </w:t>
      </w:r>
      <w:r>
        <w:t>и</w:t>
      </w:r>
      <w:r>
        <w:rPr>
          <w:spacing w:val="-1"/>
        </w:rPr>
        <w:t xml:space="preserve"> </w:t>
      </w:r>
      <w:r>
        <w:t>пр.)»;</w:t>
      </w:r>
    </w:p>
    <w:p w:rsidR="00B15A17" w:rsidRDefault="00F034A4">
      <w:pPr>
        <w:pStyle w:val="a8"/>
        <w:spacing w:line="298" w:lineRule="exact"/>
        <w:ind w:left="961"/>
      </w:pPr>
      <w:r>
        <w:t>Практикум</w:t>
      </w:r>
      <w:r>
        <w:rPr>
          <w:spacing w:val="-1"/>
        </w:rPr>
        <w:t xml:space="preserve"> </w:t>
      </w:r>
      <w:r>
        <w:t>«Расчет</w:t>
      </w:r>
      <w:r>
        <w:rPr>
          <w:spacing w:val="-4"/>
        </w:rPr>
        <w:t xml:space="preserve"> </w:t>
      </w:r>
      <w:r>
        <w:t>доходности</w:t>
      </w:r>
      <w:r>
        <w:rPr>
          <w:spacing w:val="-4"/>
        </w:rPr>
        <w:t xml:space="preserve"> </w:t>
      </w:r>
      <w:r>
        <w:t>финансовых</w:t>
      </w:r>
      <w:r>
        <w:rPr>
          <w:spacing w:val="-5"/>
        </w:rPr>
        <w:t xml:space="preserve"> </w:t>
      </w:r>
      <w:r>
        <w:t>инструментов</w:t>
      </w:r>
      <w:r>
        <w:rPr>
          <w:spacing w:val="-5"/>
        </w:rPr>
        <w:t xml:space="preserve"> </w:t>
      </w:r>
      <w:r>
        <w:t>с</w:t>
      </w:r>
      <w:r>
        <w:rPr>
          <w:spacing w:val="1"/>
        </w:rPr>
        <w:t xml:space="preserve"> </w:t>
      </w:r>
      <w:r>
        <w:t>учетом</w:t>
      </w:r>
      <w:r>
        <w:rPr>
          <w:spacing w:val="-6"/>
        </w:rPr>
        <w:t xml:space="preserve"> </w:t>
      </w:r>
      <w:r>
        <w:t>инфляции»;</w:t>
      </w:r>
    </w:p>
    <w:p w:rsidR="00B15A17" w:rsidRDefault="00F034A4">
      <w:pPr>
        <w:pStyle w:val="a8"/>
        <w:ind w:right="318" w:firstLine="708"/>
      </w:pPr>
      <w:r>
        <w:t>Тренинг «Формирование представлений о способах и инструментах инвестирования</w:t>
      </w:r>
      <w:r>
        <w:rPr>
          <w:spacing w:val="1"/>
        </w:rPr>
        <w:t xml:space="preserve"> </w:t>
      </w:r>
      <w:r>
        <w:t>для</w:t>
      </w:r>
      <w:r>
        <w:rPr>
          <w:spacing w:val="-1"/>
        </w:rPr>
        <w:t xml:space="preserve"> </w:t>
      </w:r>
      <w:r>
        <w:t>различных</w:t>
      </w:r>
      <w:r>
        <w:rPr>
          <w:spacing w:val="-1"/>
        </w:rPr>
        <w:t xml:space="preserve"> </w:t>
      </w:r>
      <w:r>
        <w:t>финансовых</w:t>
      </w:r>
      <w:r>
        <w:rPr>
          <w:spacing w:val="-1"/>
        </w:rPr>
        <w:t xml:space="preserve"> </w:t>
      </w:r>
      <w:r>
        <w:t>целей»;</w:t>
      </w:r>
    </w:p>
    <w:p w:rsidR="00B15A17" w:rsidRDefault="00F034A4">
      <w:pPr>
        <w:pStyle w:val="a8"/>
        <w:spacing w:before="2"/>
        <w:ind w:right="314" w:firstLine="708"/>
      </w:pPr>
      <w:r>
        <w:t>Мини-проект «Разработка собственной стратегии инвестирования в соответствии с</w:t>
      </w:r>
      <w:r>
        <w:rPr>
          <w:spacing w:val="1"/>
        </w:rPr>
        <w:t xml:space="preserve"> </w:t>
      </w:r>
      <w:r>
        <w:t>личным</w:t>
      </w:r>
      <w:r>
        <w:rPr>
          <w:spacing w:val="-2"/>
        </w:rPr>
        <w:t xml:space="preserve"> </w:t>
      </w:r>
      <w:r>
        <w:t>финансовым планом</w:t>
      </w:r>
      <w:r>
        <w:rPr>
          <w:spacing w:val="-1"/>
        </w:rPr>
        <w:t xml:space="preserve"> </w:t>
      </w:r>
      <w:r>
        <w:t>и</w:t>
      </w:r>
      <w:r>
        <w:rPr>
          <w:spacing w:val="-2"/>
        </w:rPr>
        <w:t xml:space="preserve"> </w:t>
      </w:r>
      <w:r>
        <w:t>отбор</w:t>
      </w:r>
      <w:r>
        <w:rPr>
          <w:spacing w:val="2"/>
        </w:rPr>
        <w:t xml:space="preserve"> </w:t>
      </w:r>
      <w:r>
        <w:t>инструментов</w:t>
      </w:r>
      <w:r>
        <w:rPr>
          <w:spacing w:val="1"/>
        </w:rPr>
        <w:t xml:space="preserve"> </w:t>
      </w:r>
      <w:r>
        <w:t>для ее</w:t>
      </w:r>
      <w:r>
        <w:rPr>
          <w:spacing w:val="-2"/>
        </w:rPr>
        <w:t xml:space="preserve"> </w:t>
      </w:r>
      <w:r>
        <w:t>реализации»;</w:t>
      </w:r>
    </w:p>
    <w:p w:rsidR="00B15A17" w:rsidRDefault="00F034A4">
      <w:pPr>
        <w:pStyle w:val="a8"/>
        <w:ind w:right="312" w:firstLine="708"/>
      </w:pPr>
      <w:r>
        <w:t>Мини-исследование «Сравнительный анализ различных финансовых продуктов по</w:t>
      </w:r>
      <w:r>
        <w:rPr>
          <w:spacing w:val="1"/>
        </w:rPr>
        <w:t xml:space="preserve"> </w:t>
      </w:r>
      <w:r>
        <w:t>уровню</w:t>
      </w:r>
      <w:r>
        <w:rPr>
          <w:spacing w:val="1"/>
        </w:rPr>
        <w:t xml:space="preserve"> </w:t>
      </w:r>
      <w:r>
        <w:t>доходности,</w:t>
      </w:r>
      <w:r>
        <w:rPr>
          <w:spacing w:val="2"/>
        </w:rPr>
        <w:t xml:space="preserve"> </w:t>
      </w:r>
      <w:r>
        <w:t>ликвидности</w:t>
      </w:r>
      <w:r>
        <w:rPr>
          <w:spacing w:val="-1"/>
        </w:rPr>
        <w:t xml:space="preserve"> </w:t>
      </w:r>
      <w:r>
        <w:t>и</w:t>
      </w:r>
      <w:r>
        <w:rPr>
          <w:spacing w:val="1"/>
        </w:rPr>
        <w:t xml:space="preserve"> </w:t>
      </w:r>
      <w:r>
        <w:t>риска»;</w:t>
      </w:r>
    </w:p>
    <w:p w:rsidR="00B15A17" w:rsidRDefault="00F034A4">
      <w:pPr>
        <w:pStyle w:val="a8"/>
        <w:ind w:right="308" w:firstLine="708"/>
      </w:pPr>
      <w:r>
        <w:t>Мини-исследование. «Критический анализ интернет-трейдинга — инструмент для</w:t>
      </w:r>
      <w:r>
        <w:rPr>
          <w:spacing w:val="1"/>
        </w:rPr>
        <w:t xml:space="preserve"> </w:t>
      </w:r>
      <w:r>
        <w:t>профессионалов и ловушка для любителей». Тренинг «Развитие навыков планирования и</w:t>
      </w:r>
      <w:r>
        <w:rPr>
          <w:spacing w:val="1"/>
        </w:rPr>
        <w:t xml:space="preserve"> </w:t>
      </w:r>
      <w:r>
        <w:t>прогнозирования»; Мини-исследование «Сравнительный анализ доступных финансовых</w:t>
      </w:r>
      <w:r>
        <w:rPr>
          <w:spacing w:val="1"/>
        </w:rPr>
        <w:t xml:space="preserve"> </w:t>
      </w:r>
      <w:r>
        <w:t>инструментов,</w:t>
      </w:r>
      <w:r>
        <w:rPr>
          <w:spacing w:val="-2"/>
        </w:rPr>
        <w:t xml:space="preserve"> </w:t>
      </w:r>
      <w:r>
        <w:t>используемых</w:t>
      </w:r>
      <w:r>
        <w:rPr>
          <w:spacing w:val="-2"/>
        </w:rPr>
        <w:t xml:space="preserve"> </w:t>
      </w:r>
      <w:r>
        <w:t>для</w:t>
      </w:r>
      <w:r>
        <w:rPr>
          <w:spacing w:val="-1"/>
        </w:rPr>
        <w:t xml:space="preserve"> </w:t>
      </w:r>
      <w:r>
        <w:t>формирования</w:t>
      </w:r>
      <w:r>
        <w:rPr>
          <w:spacing w:val="-2"/>
        </w:rPr>
        <w:t xml:space="preserve"> </w:t>
      </w:r>
      <w:r>
        <w:t>пенсионных</w:t>
      </w:r>
      <w:r>
        <w:rPr>
          <w:spacing w:val="-2"/>
        </w:rPr>
        <w:t xml:space="preserve"> </w:t>
      </w:r>
      <w:r>
        <w:t>накоплений».</w:t>
      </w:r>
    </w:p>
    <w:p w:rsidR="00B15A17" w:rsidRDefault="00F034A4">
      <w:pPr>
        <w:pStyle w:val="a8"/>
        <w:ind w:right="307" w:firstLine="708"/>
      </w:pPr>
      <w:r>
        <w:t>Практикум</w:t>
      </w:r>
      <w:r>
        <w:rPr>
          <w:spacing w:val="1"/>
        </w:rPr>
        <w:t xml:space="preserve"> </w:t>
      </w:r>
      <w:r>
        <w:t>«Формирование</w:t>
      </w:r>
      <w:r>
        <w:rPr>
          <w:spacing w:val="1"/>
        </w:rPr>
        <w:t xml:space="preserve"> </w:t>
      </w:r>
      <w:r>
        <w:t>практических</w:t>
      </w:r>
      <w:r>
        <w:rPr>
          <w:spacing w:val="1"/>
        </w:rPr>
        <w:t xml:space="preserve"> </w:t>
      </w:r>
      <w:r>
        <w:t>навыков</w:t>
      </w:r>
      <w:r>
        <w:rPr>
          <w:spacing w:val="1"/>
        </w:rPr>
        <w:t xml:space="preserve"> </w:t>
      </w:r>
      <w:r>
        <w:t>по</w:t>
      </w:r>
      <w:r>
        <w:rPr>
          <w:spacing w:val="1"/>
        </w:rPr>
        <w:t xml:space="preserve"> </w:t>
      </w:r>
      <w:r>
        <w:t>оптимизации</w:t>
      </w:r>
      <w:r>
        <w:rPr>
          <w:spacing w:val="66"/>
        </w:rPr>
        <w:t xml:space="preserve"> </w:t>
      </w:r>
      <w:r>
        <w:lastRenderedPageBreak/>
        <w:t>личного</w:t>
      </w:r>
      <w:r>
        <w:rPr>
          <w:spacing w:val="1"/>
        </w:rPr>
        <w:t xml:space="preserve"> </w:t>
      </w:r>
      <w:r>
        <w:t>бюджета в части применения налоговых льгот с целью уменьшения налоговых выплат</w:t>
      </w:r>
      <w:r>
        <w:rPr>
          <w:spacing w:val="1"/>
        </w:rPr>
        <w:t xml:space="preserve"> </w:t>
      </w:r>
      <w:r>
        <w:t>физических</w:t>
      </w:r>
      <w:r>
        <w:rPr>
          <w:spacing w:val="1"/>
        </w:rPr>
        <w:t xml:space="preserve"> </w:t>
      </w:r>
      <w:r>
        <w:t>лиц»;</w:t>
      </w:r>
    </w:p>
    <w:p w:rsidR="00B15A17" w:rsidRDefault="00F034A4">
      <w:pPr>
        <w:pStyle w:val="a8"/>
        <w:ind w:right="307" w:firstLine="708"/>
      </w:pPr>
      <w:r>
        <w:t>Практикум</w:t>
      </w:r>
      <w:r>
        <w:rPr>
          <w:spacing w:val="1"/>
        </w:rPr>
        <w:t xml:space="preserve"> </w:t>
      </w:r>
      <w:r>
        <w:t>«Формирование</w:t>
      </w:r>
      <w:r>
        <w:rPr>
          <w:spacing w:val="1"/>
        </w:rPr>
        <w:t xml:space="preserve"> </w:t>
      </w:r>
      <w:r>
        <w:t>практических</w:t>
      </w:r>
      <w:r>
        <w:rPr>
          <w:spacing w:val="1"/>
        </w:rPr>
        <w:t xml:space="preserve"> </w:t>
      </w:r>
      <w:r>
        <w:t>навыков</w:t>
      </w:r>
      <w:r>
        <w:rPr>
          <w:spacing w:val="1"/>
        </w:rPr>
        <w:t xml:space="preserve"> </w:t>
      </w:r>
      <w:r>
        <w:t>получения</w:t>
      </w:r>
      <w:r>
        <w:rPr>
          <w:spacing w:val="1"/>
        </w:rPr>
        <w:t xml:space="preserve"> </w:t>
      </w:r>
      <w:r>
        <w:t>социальных</w:t>
      </w:r>
      <w:r>
        <w:rPr>
          <w:spacing w:val="1"/>
        </w:rPr>
        <w:t xml:space="preserve"> </w:t>
      </w:r>
      <w:r>
        <w:t>и</w:t>
      </w:r>
      <w:r>
        <w:rPr>
          <w:spacing w:val="1"/>
        </w:rPr>
        <w:t xml:space="preserve"> </w:t>
      </w:r>
      <w:r>
        <w:t>имущественных налоговых вычетов как инструмента сокращения затрат на приобретение</w:t>
      </w:r>
      <w:r>
        <w:rPr>
          <w:spacing w:val="1"/>
        </w:rPr>
        <w:t xml:space="preserve"> </w:t>
      </w:r>
      <w:r>
        <w:t>имущества,</w:t>
      </w:r>
      <w:r>
        <w:rPr>
          <w:spacing w:val="-2"/>
        </w:rPr>
        <w:t xml:space="preserve"> </w:t>
      </w:r>
      <w:r>
        <w:t>образование,</w:t>
      </w:r>
      <w:r>
        <w:rPr>
          <w:spacing w:val="-1"/>
        </w:rPr>
        <w:t xml:space="preserve"> </w:t>
      </w:r>
      <w:r>
        <w:t>лечение</w:t>
      </w:r>
      <w:r>
        <w:rPr>
          <w:spacing w:val="-1"/>
        </w:rPr>
        <w:t xml:space="preserve"> </w:t>
      </w:r>
      <w:r>
        <w:t>и</w:t>
      </w:r>
      <w:r>
        <w:rPr>
          <w:spacing w:val="-1"/>
        </w:rPr>
        <w:t xml:space="preserve"> </w:t>
      </w:r>
      <w:r>
        <w:t>др.»</w:t>
      </w:r>
    </w:p>
    <w:p w:rsidR="00B15A17" w:rsidRDefault="00F034A4">
      <w:pPr>
        <w:pStyle w:val="a8"/>
        <w:ind w:right="315" w:firstLine="708"/>
      </w:pPr>
      <w:r>
        <w:t>Тренинг</w:t>
      </w:r>
      <w:r>
        <w:rPr>
          <w:spacing w:val="1"/>
        </w:rPr>
        <w:t xml:space="preserve"> </w:t>
      </w:r>
      <w:r>
        <w:t>«Формирование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потребителя</w:t>
      </w:r>
      <w:r>
        <w:rPr>
          <w:spacing w:val="1"/>
        </w:rPr>
        <w:t xml:space="preserve"> </w:t>
      </w:r>
      <w:r>
        <w:t>на</w:t>
      </w:r>
      <w:r>
        <w:rPr>
          <w:spacing w:val="1"/>
        </w:rPr>
        <w:t xml:space="preserve"> </w:t>
      </w:r>
      <w:r>
        <w:t>финансовом рынке».</w:t>
      </w:r>
    </w:p>
    <w:p w:rsidR="00B15A17" w:rsidRDefault="00F034A4">
      <w:pPr>
        <w:pStyle w:val="a8"/>
        <w:spacing w:line="298" w:lineRule="exact"/>
        <w:ind w:left="961"/>
      </w:pPr>
      <w:r>
        <w:t>Программа</w:t>
      </w:r>
      <w:r>
        <w:rPr>
          <w:spacing w:val="-1"/>
        </w:rPr>
        <w:t xml:space="preserve"> </w:t>
      </w:r>
      <w:r>
        <w:t>«Искусство</w:t>
      </w:r>
      <w:r>
        <w:rPr>
          <w:spacing w:val="-1"/>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p>
    <w:p w:rsidR="00B15A17" w:rsidRDefault="00F034A4">
      <w:pPr>
        <w:pStyle w:val="a8"/>
        <w:ind w:right="311" w:firstLine="708"/>
      </w:pPr>
      <w:r>
        <w:t>Функциональные разновидности русского языка. Виды речевой деятельности. Сбор</w:t>
      </w:r>
      <w:r>
        <w:rPr>
          <w:spacing w:val="1"/>
        </w:rPr>
        <w:t xml:space="preserve"> </w:t>
      </w:r>
      <w:r>
        <w:t>материала</w:t>
      </w:r>
      <w:r>
        <w:rPr>
          <w:spacing w:val="1"/>
        </w:rPr>
        <w:t xml:space="preserve"> </w:t>
      </w:r>
      <w:r>
        <w:t>для</w:t>
      </w:r>
      <w:r>
        <w:rPr>
          <w:spacing w:val="1"/>
        </w:rPr>
        <w:t xml:space="preserve"> </w:t>
      </w:r>
      <w:r>
        <w:t>письменного</w:t>
      </w:r>
      <w:r>
        <w:rPr>
          <w:spacing w:val="1"/>
        </w:rPr>
        <w:t xml:space="preserve"> </w:t>
      </w:r>
      <w:r>
        <w:t>и</w:t>
      </w:r>
      <w:r>
        <w:rPr>
          <w:spacing w:val="1"/>
        </w:rPr>
        <w:t xml:space="preserve"> </w:t>
      </w:r>
      <w:r>
        <w:t>устного</w:t>
      </w:r>
      <w:r>
        <w:rPr>
          <w:spacing w:val="1"/>
        </w:rPr>
        <w:t xml:space="preserve"> </w:t>
      </w:r>
      <w:r>
        <w:t>высказывания.</w:t>
      </w:r>
      <w:r>
        <w:rPr>
          <w:spacing w:val="1"/>
        </w:rPr>
        <w:t xml:space="preserve"> </w:t>
      </w:r>
      <w:r>
        <w:t>Развитие</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письменном и устном высказывании. Точность и правильность письменного и устного</w:t>
      </w:r>
      <w:r>
        <w:rPr>
          <w:spacing w:val="1"/>
        </w:rPr>
        <w:t xml:space="preserve"> </w:t>
      </w:r>
      <w:r>
        <w:t>высказывания, уместность используемых средств. Средства эмоционального воздействия</w:t>
      </w:r>
      <w:r>
        <w:rPr>
          <w:spacing w:val="1"/>
        </w:rPr>
        <w:t xml:space="preserve"> </w:t>
      </w:r>
      <w:r>
        <w:t>на</w:t>
      </w:r>
      <w:r>
        <w:rPr>
          <w:spacing w:val="-2"/>
        </w:rPr>
        <w:t xml:space="preserve"> </w:t>
      </w:r>
      <w:r>
        <w:t>читателя и</w:t>
      </w:r>
      <w:r>
        <w:rPr>
          <w:spacing w:val="-1"/>
        </w:rPr>
        <w:t xml:space="preserve"> </w:t>
      </w:r>
      <w:r>
        <w:t>слушателя.</w:t>
      </w:r>
      <w:r>
        <w:rPr>
          <w:spacing w:val="-1"/>
        </w:rPr>
        <w:t xml:space="preserve"> </w:t>
      </w:r>
      <w:r>
        <w:t>Публичная</w:t>
      </w:r>
      <w:r>
        <w:rPr>
          <w:spacing w:val="-1"/>
        </w:rPr>
        <w:t xml:space="preserve"> </w:t>
      </w:r>
      <w:r>
        <w:t>защита</w:t>
      </w:r>
      <w:r>
        <w:rPr>
          <w:spacing w:val="-1"/>
        </w:rPr>
        <w:t xml:space="preserve"> </w:t>
      </w:r>
      <w:r>
        <w:t>реферата.</w:t>
      </w:r>
    </w:p>
    <w:p w:rsidR="00B15A17" w:rsidRDefault="00F034A4" w:rsidP="005E6B29">
      <w:pPr>
        <w:pStyle w:val="Heading1"/>
        <w:numPr>
          <w:ilvl w:val="1"/>
          <w:numId w:val="18"/>
        </w:numPr>
        <w:tabs>
          <w:tab w:val="left" w:pos="4046"/>
        </w:tabs>
        <w:spacing w:before="8" w:line="240" w:lineRule="auto"/>
        <w:ind w:left="4045"/>
        <w:jc w:val="both"/>
      </w:pPr>
      <w:r>
        <w:t>Рабочая</w:t>
      </w:r>
      <w:r>
        <w:rPr>
          <w:spacing w:val="-5"/>
        </w:rPr>
        <w:t xml:space="preserve"> </w:t>
      </w:r>
      <w:r>
        <w:t>программа</w:t>
      </w:r>
      <w:r>
        <w:rPr>
          <w:spacing w:val="-6"/>
        </w:rPr>
        <w:t xml:space="preserve"> </w:t>
      </w:r>
      <w:r>
        <w:t>воспитания</w:t>
      </w:r>
    </w:p>
    <w:p w:rsidR="00066486" w:rsidRDefault="00066486" w:rsidP="00066486">
      <w:pPr>
        <w:ind w:left="284"/>
        <w:jc w:val="center"/>
        <w:rPr>
          <w:b/>
          <w:sz w:val="28"/>
          <w:szCs w:val="24"/>
        </w:rPr>
      </w:pPr>
      <w:r>
        <w:rPr>
          <w:b/>
          <w:sz w:val="28"/>
          <w:szCs w:val="24"/>
        </w:rPr>
        <w:t xml:space="preserve">Раздел </w:t>
      </w:r>
      <w:r>
        <w:rPr>
          <w:b/>
          <w:sz w:val="28"/>
          <w:szCs w:val="24"/>
          <w:lang w:val="en-US"/>
        </w:rPr>
        <w:t>I</w:t>
      </w:r>
      <w:r>
        <w:rPr>
          <w:b/>
          <w:sz w:val="28"/>
          <w:szCs w:val="24"/>
        </w:rPr>
        <w:t>. ОСОБЕННОСТИ ОРГАНИЗУЕМОГО В ШКОЛЕ ВОСПИТАТЕЛЬНОГО ПРОЦЕССА</w:t>
      </w:r>
    </w:p>
    <w:p w:rsidR="00066486" w:rsidRDefault="00066486" w:rsidP="00066486">
      <w:pPr>
        <w:pStyle w:val="a8"/>
        <w:ind w:right="-1" w:firstLine="567"/>
        <w:rPr>
          <w:sz w:val="24"/>
          <w:szCs w:val="24"/>
        </w:rPr>
      </w:pPr>
      <w:r>
        <w:rPr>
          <w:i/>
          <w:sz w:val="24"/>
          <w:szCs w:val="24"/>
        </w:rPr>
        <w:t>Специфика</w:t>
      </w:r>
      <w:r>
        <w:rPr>
          <w:i/>
          <w:spacing w:val="-7"/>
          <w:sz w:val="24"/>
          <w:szCs w:val="24"/>
        </w:rPr>
        <w:t xml:space="preserve"> </w:t>
      </w:r>
      <w:r>
        <w:rPr>
          <w:i/>
          <w:sz w:val="24"/>
          <w:szCs w:val="24"/>
        </w:rPr>
        <w:t>расположения</w:t>
      </w:r>
      <w:r>
        <w:rPr>
          <w:i/>
          <w:spacing w:val="-6"/>
          <w:sz w:val="24"/>
          <w:szCs w:val="24"/>
        </w:rPr>
        <w:t xml:space="preserve"> </w:t>
      </w:r>
      <w:r>
        <w:rPr>
          <w:i/>
          <w:sz w:val="24"/>
          <w:szCs w:val="24"/>
        </w:rPr>
        <w:t>школы.</w:t>
      </w:r>
      <w:r>
        <w:rPr>
          <w:i/>
          <w:spacing w:val="-6"/>
          <w:sz w:val="24"/>
          <w:szCs w:val="24"/>
        </w:rPr>
        <w:t xml:space="preserve"> </w:t>
      </w:r>
      <w:r>
        <w:rPr>
          <w:sz w:val="24"/>
          <w:szCs w:val="24"/>
        </w:rPr>
        <w:t>Здание</w:t>
      </w:r>
      <w:r>
        <w:rPr>
          <w:spacing w:val="-8"/>
          <w:sz w:val="24"/>
          <w:szCs w:val="24"/>
        </w:rPr>
        <w:t xml:space="preserve"> </w:t>
      </w:r>
      <w:r>
        <w:rPr>
          <w:sz w:val="24"/>
          <w:szCs w:val="24"/>
        </w:rPr>
        <w:t xml:space="preserve">МБОУ «Кустовская СОШ» </w:t>
      </w:r>
      <w:r>
        <w:rPr>
          <w:spacing w:val="-6"/>
          <w:sz w:val="24"/>
          <w:szCs w:val="24"/>
        </w:rPr>
        <w:t xml:space="preserve"> </w:t>
      </w:r>
      <w:r>
        <w:rPr>
          <w:sz w:val="24"/>
          <w:szCs w:val="24"/>
        </w:rPr>
        <w:t>находится</w:t>
      </w:r>
      <w:r>
        <w:rPr>
          <w:spacing w:val="-52"/>
          <w:sz w:val="24"/>
          <w:szCs w:val="24"/>
        </w:rPr>
        <w:t xml:space="preserve"> </w:t>
      </w:r>
      <w:r>
        <w:rPr>
          <w:sz w:val="24"/>
          <w:szCs w:val="24"/>
        </w:rPr>
        <w:t>по</w:t>
      </w:r>
      <w:r>
        <w:rPr>
          <w:spacing w:val="-1"/>
          <w:sz w:val="24"/>
          <w:szCs w:val="24"/>
        </w:rPr>
        <w:t xml:space="preserve"> </w:t>
      </w:r>
      <w:r>
        <w:rPr>
          <w:sz w:val="24"/>
          <w:szCs w:val="24"/>
        </w:rPr>
        <w:t>адресу</w:t>
      </w:r>
      <w:r>
        <w:rPr>
          <w:spacing w:val="-2"/>
          <w:sz w:val="24"/>
          <w:szCs w:val="24"/>
        </w:rPr>
        <w:t xml:space="preserve"> </w:t>
      </w:r>
      <w:r>
        <w:rPr>
          <w:sz w:val="24"/>
          <w:szCs w:val="24"/>
        </w:rPr>
        <w:t>ул. Победы д. 5а.</w:t>
      </w:r>
    </w:p>
    <w:p w:rsidR="00066486" w:rsidRDefault="00066486" w:rsidP="00066486">
      <w:pPr>
        <w:pStyle w:val="a8"/>
        <w:ind w:right="-1" w:firstLine="567"/>
        <w:rPr>
          <w:sz w:val="24"/>
          <w:szCs w:val="24"/>
        </w:rPr>
      </w:pPr>
      <w:r>
        <w:rPr>
          <w:sz w:val="24"/>
          <w:szCs w:val="24"/>
        </w:rPr>
        <w:t>Школа расположена в</w:t>
      </w:r>
      <w:r>
        <w:rPr>
          <w:spacing w:val="1"/>
          <w:sz w:val="24"/>
          <w:szCs w:val="24"/>
        </w:rPr>
        <w:t xml:space="preserve"> </w:t>
      </w:r>
      <w:r>
        <w:rPr>
          <w:sz w:val="24"/>
          <w:szCs w:val="24"/>
        </w:rPr>
        <w:t>Центральной</w:t>
      </w:r>
      <w:r>
        <w:rPr>
          <w:spacing w:val="1"/>
          <w:sz w:val="24"/>
          <w:szCs w:val="24"/>
        </w:rPr>
        <w:t xml:space="preserve"> </w:t>
      </w:r>
      <w:r>
        <w:rPr>
          <w:sz w:val="24"/>
          <w:szCs w:val="24"/>
        </w:rPr>
        <w:t>России, входит в состав</w:t>
      </w:r>
      <w:r>
        <w:rPr>
          <w:spacing w:val="1"/>
          <w:sz w:val="24"/>
          <w:szCs w:val="24"/>
        </w:rPr>
        <w:t xml:space="preserve"> </w:t>
      </w:r>
      <w:r>
        <w:rPr>
          <w:sz w:val="24"/>
          <w:szCs w:val="24"/>
        </w:rPr>
        <w:t>Центрально-Чернозёмного экономического района и Центрального федерального округа Российской Федерации. Климат характеризуется</w:t>
      </w:r>
      <w:r>
        <w:rPr>
          <w:spacing w:val="1"/>
          <w:sz w:val="24"/>
          <w:szCs w:val="24"/>
        </w:rPr>
        <w:t xml:space="preserve"> </w:t>
      </w:r>
      <w:r>
        <w:rPr>
          <w:sz w:val="24"/>
          <w:szCs w:val="24"/>
          <w:shd w:val="clear" w:color="FFFFFF" w:fill="FFFFFF"/>
        </w:rPr>
        <w:t>как умеренно-континентальный с довольно мягкой зимой со снегопадами и оттепелями и продолжительным летом,</w:t>
      </w:r>
      <w:r>
        <w:rPr>
          <w:sz w:val="24"/>
          <w:szCs w:val="24"/>
        </w:rPr>
        <w:t xml:space="preserve"> что позволяет уделять большое внимание зимним видам спорта, летом</w:t>
      </w:r>
      <w:r>
        <w:rPr>
          <w:spacing w:val="-1"/>
          <w:sz w:val="24"/>
          <w:szCs w:val="24"/>
        </w:rPr>
        <w:t xml:space="preserve"> </w:t>
      </w:r>
      <w:r>
        <w:rPr>
          <w:sz w:val="24"/>
          <w:szCs w:val="24"/>
        </w:rPr>
        <w:t>организовывать летние лагеря</w:t>
      </w:r>
      <w:r>
        <w:rPr>
          <w:spacing w:val="-3"/>
          <w:sz w:val="24"/>
          <w:szCs w:val="24"/>
        </w:rPr>
        <w:t xml:space="preserve"> </w:t>
      </w:r>
      <w:r>
        <w:rPr>
          <w:sz w:val="24"/>
          <w:szCs w:val="24"/>
        </w:rPr>
        <w:t>с дневным</w:t>
      </w:r>
      <w:r>
        <w:rPr>
          <w:spacing w:val="-1"/>
          <w:sz w:val="24"/>
          <w:szCs w:val="24"/>
        </w:rPr>
        <w:t xml:space="preserve"> </w:t>
      </w:r>
      <w:r>
        <w:rPr>
          <w:sz w:val="24"/>
          <w:szCs w:val="24"/>
        </w:rPr>
        <w:t>пребыванием</w:t>
      </w:r>
      <w:r>
        <w:rPr>
          <w:spacing w:val="-3"/>
          <w:sz w:val="24"/>
          <w:szCs w:val="24"/>
        </w:rPr>
        <w:t xml:space="preserve"> </w:t>
      </w:r>
      <w:r>
        <w:rPr>
          <w:sz w:val="24"/>
          <w:szCs w:val="24"/>
        </w:rPr>
        <w:t>детей.</w:t>
      </w:r>
    </w:p>
    <w:p w:rsidR="00066486" w:rsidRDefault="00066486" w:rsidP="00066486">
      <w:pPr>
        <w:pStyle w:val="a8"/>
        <w:ind w:right="-1" w:firstLine="567"/>
        <w:rPr>
          <w:sz w:val="24"/>
          <w:szCs w:val="24"/>
        </w:rPr>
      </w:pPr>
      <w:r>
        <w:rPr>
          <w:i/>
          <w:sz w:val="24"/>
          <w:szCs w:val="24"/>
        </w:rPr>
        <w:t>Территориальные особенности.</w:t>
      </w:r>
      <w:r>
        <w:rPr>
          <w:sz w:val="24"/>
          <w:szCs w:val="24"/>
        </w:rPr>
        <w:t xml:space="preserve"> Образовательное учреждение располагается у федеральной</w:t>
      </w:r>
      <w:r>
        <w:rPr>
          <w:spacing w:val="-52"/>
          <w:sz w:val="24"/>
          <w:szCs w:val="24"/>
        </w:rPr>
        <w:t xml:space="preserve"> </w:t>
      </w:r>
      <w:r>
        <w:rPr>
          <w:sz w:val="24"/>
          <w:szCs w:val="24"/>
        </w:rPr>
        <w:t>трассы</w:t>
      </w:r>
      <w:r>
        <w:rPr>
          <w:spacing w:val="-7"/>
          <w:sz w:val="24"/>
          <w:szCs w:val="24"/>
        </w:rPr>
        <w:t xml:space="preserve"> Белгород </w:t>
      </w:r>
      <w:r>
        <w:rPr>
          <w:sz w:val="24"/>
          <w:szCs w:val="24"/>
        </w:rPr>
        <w:t>- Грайворон.</w:t>
      </w:r>
      <w:r>
        <w:rPr>
          <w:spacing w:val="-5"/>
          <w:sz w:val="24"/>
          <w:szCs w:val="24"/>
        </w:rPr>
        <w:t xml:space="preserve"> </w:t>
      </w:r>
      <w:r>
        <w:rPr>
          <w:sz w:val="24"/>
          <w:szCs w:val="24"/>
        </w:rPr>
        <w:t>Микрорайон</w:t>
      </w:r>
      <w:r>
        <w:rPr>
          <w:spacing w:val="-8"/>
          <w:sz w:val="24"/>
          <w:szCs w:val="24"/>
        </w:rPr>
        <w:t xml:space="preserve"> </w:t>
      </w:r>
      <w:r>
        <w:rPr>
          <w:sz w:val="24"/>
          <w:szCs w:val="24"/>
        </w:rPr>
        <w:t>школы</w:t>
      </w:r>
      <w:r>
        <w:rPr>
          <w:spacing w:val="-4"/>
          <w:sz w:val="24"/>
          <w:szCs w:val="24"/>
        </w:rPr>
        <w:t xml:space="preserve"> </w:t>
      </w:r>
      <w:r>
        <w:rPr>
          <w:sz w:val="24"/>
          <w:szCs w:val="24"/>
        </w:rPr>
        <w:t>–</w:t>
      </w:r>
      <w:r>
        <w:rPr>
          <w:spacing w:val="-9"/>
          <w:sz w:val="24"/>
          <w:szCs w:val="24"/>
        </w:rPr>
        <w:t xml:space="preserve"> </w:t>
      </w:r>
      <w:r>
        <w:rPr>
          <w:sz w:val="24"/>
          <w:szCs w:val="24"/>
        </w:rPr>
        <w:t xml:space="preserve">центральная </w:t>
      </w:r>
      <w:r>
        <w:rPr>
          <w:spacing w:val="-5"/>
          <w:sz w:val="24"/>
          <w:szCs w:val="24"/>
        </w:rPr>
        <w:t xml:space="preserve"> </w:t>
      </w:r>
      <w:r>
        <w:rPr>
          <w:sz w:val="24"/>
          <w:szCs w:val="24"/>
        </w:rPr>
        <w:t>часть</w:t>
      </w:r>
      <w:r>
        <w:rPr>
          <w:spacing w:val="-8"/>
          <w:sz w:val="24"/>
          <w:szCs w:val="24"/>
        </w:rPr>
        <w:t xml:space="preserve"> </w:t>
      </w:r>
      <w:r>
        <w:rPr>
          <w:sz w:val="24"/>
          <w:szCs w:val="24"/>
        </w:rPr>
        <w:t>села,</w:t>
      </w:r>
      <w:r>
        <w:rPr>
          <w:spacing w:val="-9"/>
          <w:sz w:val="24"/>
          <w:szCs w:val="24"/>
        </w:rPr>
        <w:t xml:space="preserve"> </w:t>
      </w:r>
      <w:r>
        <w:rPr>
          <w:sz w:val="24"/>
          <w:szCs w:val="24"/>
        </w:rPr>
        <w:t>где</w:t>
      </w:r>
      <w:r>
        <w:rPr>
          <w:spacing w:val="-7"/>
          <w:sz w:val="24"/>
          <w:szCs w:val="24"/>
        </w:rPr>
        <w:t xml:space="preserve"> </w:t>
      </w:r>
      <w:r>
        <w:rPr>
          <w:sz w:val="24"/>
          <w:szCs w:val="24"/>
        </w:rPr>
        <w:t>большую</w:t>
      </w:r>
      <w:r>
        <w:rPr>
          <w:spacing w:val="-5"/>
          <w:sz w:val="24"/>
          <w:szCs w:val="24"/>
        </w:rPr>
        <w:t xml:space="preserve"> </w:t>
      </w:r>
      <w:r>
        <w:rPr>
          <w:sz w:val="24"/>
          <w:szCs w:val="24"/>
        </w:rPr>
        <w:t>часть занимает частный</w:t>
      </w:r>
      <w:r>
        <w:rPr>
          <w:spacing w:val="-53"/>
          <w:sz w:val="24"/>
          <w:szCs w:val="24"/>
        </w:rPr>
        <w:t xml:space="preserve">  </w:t>
      </w:r>
      <w:r>
        <w:rPr>
          <w:sz w:val="24"/>
          <w:szCs w:val="24"/>
        </w:rPr>
        <w:t>сектор.</w:t>
      </w:r>
      <w:r>
        <w:rPr>
          <w:spacing w:val="1"/>
          <w:sz w:val="24"/>
          <w:szCs w:val="24"/>
        </w:rPr>
        <w:t xml:space="preserve"> </w:t>
      </w:r>
      <w:r>
        <w:rPr>
          <w:sz w:val="24"/>
          <w:szCs w:val="24"/>
        </w:rPr>
        <w:t>В</w:t>
      </w:r>
      <w:r>
        <w:rPr>
          <w:spacing w:val="1"/>
          <w:sz w:val="24"/>
          <w:szCs w:val="24"/>
        </w:rPr>
        <w:t xml:space="preserve"> </w:t>
      </w:r>
      <w:r>
        <w:rPr>
          <w:sz w:val="24"/>
          <w:szCs w:val="24"/>
        </w:rPr>
        <w:t>районе</w:t>
      </w:r>
      <w:r>
        <w:rPr>
          <w:spacing w:val="1"/>
          <w:sz w:val="24"/>
          <w:szCs w:val="24"/>
        </w:rPr>
        <w:t xml:space="preserve"> </w:t>
      </w:r>
      <w:r>
        <w:rPr>
          <w:sz w:val="24"/>
          <w:szCs w:val="24"/>
        </w:rPr>
        <w:t>школы</w:t>
      </w:r>
      <w:r>
        <w:rPr>
          <w:spacing w:val="1"/>
          <w:sz w:val="24"/>
          <w:szCs w:val="24"/>
        </w:rPr>
        <w:t xml:space="preserve"> </w:t>
      </w:r>
      <w:r>
        <w:rPr>
          <w:sz w:val="24"/>
          <w:szCs w:val="24"/>
        </w:rPr>
        <w:t>находятся</w:t>
      </w:r>
      <w:r>
        <w:rPr>
          <w:spacing w:val="1"/>
          <w:sz w:val="24"/>
          <w:szCs w:val="24"/>
        </w:rPr>
        <w:t xml:space="preserve"> детский садик, храм, дом куоьтуры</w:t>
      </w:r>
      <w:r>
        <w:rPr>
          <w:sz w:val="24"/>
          <w:szCs w:val="24"/>
        </w:rPr>
        <w:t>.</w:t>
      </w:r>
      <w:r>
        <w:rPr>
          <w:spacing w:val="1"/>
          <w:sz w:val="24"/>
          <w:szCs w:val="24"/>
        </w:rPr>
        <w:t xml:space="preserve"> </w:t>
      </w:r>
      <w:r>
        <w:rPr>
          <w:sz w:val="24"/>
          <w:szCs w:val="24"/>
        </w:rPr>
        <w:t>Социально-</w:t>
      </w:r>
      <w:r>
        <w:rPr>
          <w:spacing w:val="1"/>
          <w:sz w:val="24"/>
          <w:szCs w:val="24"/>
        </w:rPr>
        <w:t xml:space="preserve"> </w:t>
      </w:r>
      <w:r>
        <w:rPr>
          <w:sz w:val="24"/>
          <w:szCs w:val="24"/>
        </w:rPr>
        <w:t>экономическая</w:t>
      </w:r>
      <w:r>
        <w:rPr>
          <w:spacing w:val="-1"/>
          <w:sz w:val="24"/>
          <w:szCs w:val="24"/>
        </w:rPr>
        <w:t xml:space="preserve"> </w:t>
      </w:r>
      <w:r>
        <w:rPr>
          <w:sz w:val="24"/>
          <w:szCs w:val="24"/>
        </w:rPr>
        <w:t>сфера в</w:t>
      </w:r>
      <w:r>
        <w:rPr>
          <w:spacing w:val="-1"/>
          <w:sz w:val="24"/>
          <w:szCs w:val="24"/>
        </w:rPr>
        <w:t xml:space="preserve"> </w:t>
      </w:r>
      <w:r>
        <w:rPr>
          <w:sz w:val="24"/>
          <w:szCs w:val="24"/>
        </w:rPr>
        <w:t>микрорайоне школы</w:t>
      </w:r>
      <w:r>
        <w:rPr>
          <w:spacing w:val="-2"/>
          <w:sz w:val="24"/>
          <w:szCs w:val="24"/>
        </w:rPr>
        <w:t xml:space="preserve"> достаточно </w:t>
      </w:r>
      <w:r>
        <w:rPr>
          <w:sz w:val="24"/>
          <w:szCs w:val="24"/>
        </w:rPr>
        <w:t>развита.</w:t>
      </w:r>
    </w:p>
    <w:p w:rsidR="00066486" w:rsidRDefault="00066486" w:rsidP="00066486">
      <w:pPr>
        <w:pStyle w:val="a8"/>
        <w:ind w:right="-1" w:firstLine="567"/>
        <w:rPr>
          <w:sz w:val="24"/>
          <w:szCs w:val="24"/>
        </w:rPr>
      </w:pPr>
      <w:r>
        <w:rPr>
          <w:i/>
          <w:sz w:val="24"/>
          <w:szCs w:val="24"/>
        </w:rPr>
        <w:t>Социальный</w:t>
      </w:r>
      <w:r>
        <w:rPr>
          <w:i/>
          <w:spacing w:val="1"/>
          <w:sz w:val="24"/>
          <w:szCs w:val="24"/>
        </w:rPr>
        <w:t xml:space="preserve"> </w:t>
      </w:r>
      <w:r>
        <w:rPr>
          <w:i/>
          <w:sz w:val="24"/>
          <w:szCs w:val="24"/>
        </w:rPr>
        <w:t>статус</w:t>
      </w:r>
      <w:r>
        <w:rPr>
          <w:i/>
          <w:spacing w:val="1"/>
          <w:sz w:val="24"/>
          <w:szCs w:val="24"/>
        </w:rPr>
        <w:t xml:space="preserve"> </w:t>
      </w:r>
      <w:r>
        <w:rPr>
          <w:i/>
          <w:sz w:val="24"/>
          <w:szCs w:val="24"/>
        </w:rPr>
        <w:t>населения</w:t>
      </w:r>
      <w:r>
        <w:rPr>
          <w:spacing w:val="1"/>
          <w:sz w:val="24"/>
          <w:szCs w:val="24"/>
        </w:rPr>
        <w:t xml:space="preserve"> </w:t>
      </w:r>
      <w:r>
        <w:rPr>
          <w:sz w:val="24"/>
          <w:szCs w:val="24"/>
        </w:rPr>
        <w:t>микрорайона:</w:t>
      </w:r>
      <w:r>
        <w:rPr>
          <w:color w:val="FF0000"/>
          <w:spacing w:val="1"/>
          <w:sz w:val="24"/>
          <w:szCs w:val="24"/>
        </w:rPr>
        <w:t xml:space="preserve"> </w:t>
      </w:r>
      <w:r>
        <w:rPr>
          <w:sz w:val="24"/>
          <w:szCs w:val="24"/>
        </w:rPr>
        <w:t>русские и</w:t>
      </w:r>
      <w:r>
        <w:rPr>
          <w:spacing w:val="1"/>
          <w:sz w:val="24"/>
          <w:szCs w:val="24"/>
        </w:rPr>
        <w:t xml:space="preserve"> </w:t>
      </w:r>
      <w:r>
        <w:rPr>
          <w:sz w:val="24"/>
          <w:szCs w:val="24"/>
        </w:rPr>
        <w:t>украинцы.</w:t>
      </w:r>
      <w:r>
        <w:rPr>
          <w:spacing w:val="1"/>
          <w:sz w:val="24"/>
          <w:szCs w:val="24"/>
        </w:rPr>
        <w:t xml:space="preserve"> </w:t>
      </w:r>
      <w:r>
        <w:rPr>
          <w:sz w:val="24"/>
          <w:szCs w:val="24"/>
        </w:rPr>
        <w:t>Большой процент населения рабочих профессий (61% - рабочие, 3,1%</w:t>
      </w:r>
      <w:r>
        <w:rPr>
          <w:spacing w:val="-8"/>
          <w:sz w:val="24"/>
          <w:szCs w:val="24"/>
        </w:rPr>
        <w:t xml:space="preserve"> </w:t>
      </w:r>
      <w:r>
        <w:rPr>
          <w:sz w:val="24"/>
          <w:szCs w:val="24"/>
        </w:rPr>
        <w:t>-</w:t>
      </w:r>
      <w:r>
        <w:rPr>
          <w:spacing w:val="-11"/>
          <w:sz w:val="24"/>
          <w:szCs w:val="24"/>
        </w:rPr>
        <w:t xml:space="preserve"> </w:t>
      </w:r>
      <w:r>
        <w:rPr>
          <w:sz w:val="24"/>
          <w:szCs w:val="24"/>
        </w:rPr>
        <w:t>предприниматели,</w:t>
      </w:r>
      <w:r>
        <w:rPr>
          <w:spacing w:val="-7"/>
          <w:sz w:val="24"/>
          <w:szCs w:val="24"/>
        </w:rPr>
        <w:t xml:space="preserve"> 0</w:t>
      </w:r>
      <w:r>
        <w:rPr>
          <w:sz w:val="24"/>
          <w:szCs w:val="24"/>
        </w:rPr>
        <w:t>,4%</w:t>
      </w:r>
      <w:r>
        <w:rPr>
          <w:spacing w:val="-6"/>
          <w:sz w:val="24"/>
          <w:szCs w:val="24"/>
        </w:rPr>
        <w:t xml:space="preserve"> </w:t>
      </w:r>
      <w:r>
        <w:rPr>
          <w:sz w:val="24"/>
          <w:szCs w:val="24"/>
        </w:rPr>
        <w:t>-</w:t>
      </w:r>
      <w:r>
        <w:rPr>
          <w:spacing w:val="-11"/>
          <w:sz w:val="24"/>
          <w:szCs w:val="24"/>
        </w:rPr>
        <w:t xml:space="preserve"> </w:t>
      </w:r>
      <w:r>
        <w:rPr>
          <w:sz w:val="24"/>
          <w:szCs w:val="24"/>
        </w:rPr>
        <w:t>военнослужащие,</w:t>
      </w:r>
      <w:r>
        <w:rPr>
          <w:spacing w:val="-8"/>
          <w:sz w:val="24"/>
          <w:szCs w:val="24"/>
        </w:rPr>
        <w:t xml:space="preserve"> </w:t>
      </w:r>
      <w:r>
        <w:rPr>
          <w:sz w:val="24"/>
          <w:szCs w:val="24"/>
        </w:rPr>
        <w:t>12%</w:t>
      </w:r>
      <w:r>
        <w:rPr>
          <w:spacing w:val="-6"/>
          <w:sz w:val="24"/>
          <w:szCs w:val="24"/>
        </w:rPr>
        <w:t xml:space="preserve"> </w:t>
      </w:r>
      <w:r>
        <w:rPr>
          <w:sz w:val="24"/>
          <w:szCs w:val="24"/>
        </w:rPr>
        <w:t>-</w:t>
      </w:r>
      <w:r>
        <w:rPr>
          <w:spacing w:val="-11"/>
          <w:sz w:val="24"/>
          <w:szCs w:val="24"/>
        </w:rPr>
        <w:t xml:space="preserve"> </w:t>
      </w:r>
      <w:r>
        <w:rPr>
          <w:sz w:val="24"/>
          <w:szCs w:val="24"/>
        </w:rPr>
        <w:t>интеллигенция</w:t>
      </w:r>
      <w:r>
        <w:rPr>
          <w:spacing w:val="-9"/>
          <w:sz w:val="24"/>
          <w:szCs w:val="24"/>
        </w:rPr>
        <w:t xml:space="preserve"> </w:t>
      </w:r>
      <w:r>
        <w:rPr>
          <w:sz w:val="24"/>
          <w:szCs w:val="24"/>
        </w:rPr>
        <w:t>23,5%</w:t>
      </w:r>
      <w:r>
        <w:rPr>
          <w:spacing w:val="-8"/>
          <w:sz w:val="24"/>
          <w:szCs w:val="24"/>
        </w:rPr>
        <w:t xml:space="preserve"> </w:t>
      </w:r>
      <w:r>
        <w:rPr>
          <w:sz w:val="24"/>
          <w:szCs w:val="24"/>
        </w:rPr>
        <w:t>-</w:t>
      </w:r>
      <w:r>
        <w:rPr>
          <w:spacing w:val="-10"/>
          <w:sz w:val="24"/>
          <w:szCs w:val="24"/>
        </w:rPr>
        <w:t xml:space="preserve"> </w:t>
      </w:r>
      <w:r>
        <w:rPr>
          <w:sz w:val="24"/>
          <w:szCs w:val="24"/>
        </w:rPr>
        <w:t>др.</w:t>
      </w:r>
      <w:r>
        <w:rPr>
          <w:spacing w:val="-7"/>
          <w:sz w:val="24"/>
          <w:szCs w:val="24"/>
        </w:rPr>
        <w:t xml:space="preserve"> </w:t>
      </w:r>
      <w:r>
        <w:rPr>
          <w:sz w:val="24"/>
          <w:szCs w:val="24"/>
        </w:rPr>
        <w:t>категории; из них</w:t>
      </w:r>
      <w:r>
        <w:rPr>
          <w:spacing w:val="-8"/>
          <w:sz w:val="24"/>
          <w:szCs w:val="24"/>
        </w:rPr>
        <w:t xml:space="preserve"> 1</w:t>
      </w:r>
      <w:r>
        <w:rPr>
          <w:sz w:val="24"/>
          <w:szCs w:val="24"/>
        </w:rPr>
        <w:t xml:space="preserve">4,2% </w:t>
      </w:r>
      <w:r>
        <w:rPr>
          <w:spacing w:val="-1"/>
          <w:sz w:val="24"/>
          <w:szCs w:val="24"/>
        </w:rPr>
        <w:t>безработные).</w:t>
      </w:r>
      <w:r>
        <w:rPr>
          <w:spacing w:val="-15"/>
          <w:sz w:val="24"/>
          <w:szCs w:val="24"/>
        </w:rPr>
        <w:t xml:space="preserve"> </w:t>
      </w:r>
      <w:r>
        <w:rPr>
          <w:spacing w:val="-1"/>
          <w:sz w:val="24"/>
          <w:szCs w:val="24"/>
        </w:rPr>
        <w:t>В</w:t>
      </w:r>
      <w:r>
        <w:rPr>
          <w:spacing w:val="-13"/>
          <w:sz w:val="24"/>
          <w:szCs w:val="24"/>
        </w:rPr>
        <w:t xml:space="preserve"> </w:t>
      </w:r>
      <w:r>
        <w:rPr>
          <w:sz w:val="24"/>
          <w:szCs w:val="24"/>
        </w:rPr>
        <w:t>социальном</w:t>
      </w:r>
      <w:r>
        <w:rPr>
          <w:spacing w:val="-13"/>
          <w:sz w:val="24"/>
          <w:szCs w:val="24"/>
        </w:rPr>
        <w:t xml:space="preserve"> </w:t>
      </w:r>
      <w:r>
        <w:rPr>
          <w:sz w:val="24"/>
          <w:szCs w:val="24"/>
        </w:rPr>
        <w:t>заказе</w:t>
      </w:r>
      <w:r>
        <w:rPr>
          <w:spacing w:val="-15"/>
          <w:sz w:val="24"/>
          <w:szCs w:val="24"/>
        </w:rPr>
        <w:t xml:space="preserve"> </w:t>
      </w:r>
      <w:r>
        <w:rPr>
          <w:sz w:val="24"/>
          <w:szCs w:val="24"/>
        </w:rPr>
        <w:t>родители</w:t>
      </w:r>
      <w:r>
        <w:rPr>
          <w:spacing w:val="-13"/>
          <w:sz w:val="24"/>
          <w:szCs w:val="24"/>
        </w:rPr>
        <w:t xml:space="preserve"> </w:t>
      </w:r>
      <w:r>
        <w:rPr>
          <w:sz w:val="24"/>
          <w:szCs w:val="24"/>
        </w:rPr>
        <w:t>ставят:</w:t>
      </w:r>
      <w:r>
        <w:rPr>
          <w:spacing w:val="32"/>
          <w:sz w:val="24"/>
          <w:szCs w:val="24"/>
        </w:rPr>
        <w:t xml:space="preserve"> </w:t>
      </w:r>
      <w:r>
        <w:rPr>
          <w:sz w:val="24"/>
          <w:szCs w:val="24"/>
        </w:rPr>
        <w:t>на</w:t>
      </w:r>
      <w:r>
        <w:rPr>
          <w:spacing w:val="-13"/>
          <w:sz w:val="24"/>
          <w:szCs w:val="24"/>
        </w:rPr>
        <w:t xml:space="preserve"> </w:t>
      </w:r>
      <w:r>
        <w:rPr>
          <w:sz w:val="24"/>
          <w:szCs w:val="24"/>
        </w:rPr>
        <w:t>первое</w:t>
      </w:r>
      <w:r>
        <w:rPr>
          <w:spacing w:val="-12"/>
          <w:sz w:val="24"/>
          <w:szCs w:val="24"/>
        </w:rPr>
        <w:t xml:space="preserve"> </w:t>
      </w:r>
      <w:r>
        <w:rPr>
          <w:sz w:val="24"/>
          <w:szCs w:val="24"/>
        </w:rPr>
        <w:t>место</w:t>
      </w:r>
      <w:r>
        <w:rPr>
          <w:spacing w:val="-14"/>
          <w:sz w:val="24"/>
          <w:szCs w:val="24"/>
        </w:rPr>
        <w:t xml:space="preserve"> </w:t>
      </w:r>
      <w:r>
        <w:rPr>
          <w:sz w:val="24"/>
          <w:szCs w:val="24"/>
        </w:rPr>
        <w:t>план</w:t>
      </w:r>
      <w:r>
        <w:rPr>
          <w:spacing w:val="-15"/>
          <w:sz w:val="24"/>
          <w:szCs w:val="24"/>
        </w:rPr>
        <w:t xml:space="preserve"> по </w:t>
      </w:r>
      <w:r>
        <w:rPr>
          <w:sz w:val="24"/>
          <w:szCs w:val="24"/>
        </w:rPr>
        <w:t>обеспечению</w:t>
      </w:r>
      <w:r>
        <w:rPr>
          <w:spacing w:val="-14"/>
          <w:sz w:val="24"/>
          <w:szCs w:val="24"/>
        </w:rPr>
        <w:t xml:space="preserve"> </w:t>
      </w:r>
      <w:r>
        <w:rPr>
          <w:sz w:val="24"/>
          <w:szCs w:val="24"/>
        </w:rPr>
        <w:t>социальной</w:t>
      </w:r>
      <w:r>
        <w:rPr>
          <w:spacing w:val="-52"/>
          <w:sz w:val="24"/>
          <w:szCs w:val="24"/>
        </w:rPr>
        <w:t xml:space="preserve"> </w:t>
      </w:r>
      <w:r>
        <w:rPr>
          <w:sz w:val="24"/>
          <w:szCs w:val="24"/>
        </w:rPr>
        <w:t>адаптации,</w:t>
      </w:r>
      <w:r>
        <w:rPr>
          <w:spacing w:val="-2"/>
          <w:sz w:val="24"/>
          <w:szCs w:val="24"/>
        </w:rPr>
        <w:t xml:space="preserve"> </w:t>
      </w:r>
      <w:r>
        <w:rPr>
          <w:sz w:val="24"/>
          <w:szCs w:val="24"/>
        </w:rPr>
        <w:t>развитие</w:t>
      </w:r>
      <w:r>
        <w:rPr>
          <w:spacing w:val="-1"/>
          <w:sz w:val="24"/>
          <w:szCs w:val="24"/>
        </w:rPr>
        <w:t xml:space="preserve"> </w:t>
      </w:r>
      <w:r>
        <w:rPr>
          <w:sz w:val="24"/>
          <w:szCs w:val="24"/>
        </w:rPr>
        <w:t>индивидуальных</w:t>
      </w:r>
      <w:r>
        <w:rPr>
          <w:spacing w:val="-2"/>
          <w:sz w:val="24"/>
          <w:szCs w:val="24"/>
        </w:rPr>
        <w:t xml:space="preserve"> </w:t>
      </w:r>
      <w:r>
        <w:rPr>
          <w:sz w:val="24"/>
          <w:szCs w:val="24"/>
        </w:rPr>
        <w:t>способностей и в дальнейшем</w:t>
      </w:r>
      <w:r>
        <w:rPr>
          <w:spacing w:val="-1"/>
          <w:sz w:val="24"/>
          <w:szCs w:val="24"/>
        </w:rPr>
        <w:t xml:space="preserve"> </w:t>
      </w:r>
      <w:r>
        <w:rPr>
          <w:sz w:val="24"/>
          <w:szCs w:val="24"/>
        </w:rPr>
        <w:t>профессиональное</w:t>
      </w:r>
      <w:r>
        <w:rPr>
          <w:spacing w:val="-5"/>
          <w:sz w:val="24"/>
          <w:szCs w:val="24"/>
        </w:rPr>
        <w:t xml:space="preserve"> </w:t>
      </w:r>
      <w:r>
        <w:rPr>
          <w:sz w:val="24"/>
          <w:szCs w:val="24"/>
        </w:rPr>
        <w:t>самоопределение.</w:t>
      </w:r>
    </w:p>
    <w:p w:rsidR="00066486" w:rsidRDefault="00066486" w:rsidP="00066486">
      <w:pPr>
        <w:pStyle w:val="a8"/>
        <w:ind w:right="-1" w:firstLine="567"/>
        <w:rPr>
          <w:sz w:val="24"/>
          <w:szCs w:val="24"/>
        </w:rPr>
      </w:pPr>
      <w:r>
        <w:rPr>
          <w:sz w:val="24"/>
          <w:szCs w:val="24"/>
        </w:rPr>
        <w:t>Транспортные</w:t>
      </w:r>
      <w:r>
        <w:rPr>
          <w:spacing w:val="1"/>
          <w:sz w:val="24"/>
          <w:szCs w:val="24"/>
        </w:rPr>
        <w:t xml:space="preserve"> </w:t>
      </w:r>
      <w:r>
        <w:rPr>
          <w:sz w:val="24"/>
          <w:szCs w:val="24"/>
        </w:rPr>
        <w:t>подъезды</w:t>
      </w:r>
      <w:r>
        <w:rPr>
          <w:spacing w:val="1"/>
          <w:sz w:val="24"/>
          <w:szCs w:val="24"/>
        </w:rPr>
        <w:t xml:space="preserve"> </w:t>
      </w:r>
      <w:r>
        <w:rPr>
          <w:sz w:val="24"/>
          <w:szCs w:val="24"/>
        </w:rPr>
        <w:t>к</w:t>
      </w:r>
      <w:r>
        <w:rPr>
          <w:spacing w:val="1"/>
          <w:sz w:val="24"/>
          <w:szCs w:val="24"/>
        </w:rPr>
        <w:t xml:space="preserve"> </w:t>
      </w:r>
      <w:r>
        <w:rPr>
          <w:sz w:val="24"/>
          <w:szCs w:val="24"/>
        </w:rPr>
        <w:t>школе</w:t>
      </w:r>
      <w:r>
        <w:rPr>
          <w:spacing w:val="1"/>
          <w:sz w:val="24"/>
          <w:szCs w:val="24"/>
        </w:rPr>
        <w:t xml:space="preserve"> </w:t>
      </w:r>
      <w:r>
        <w:rPr>
          <w:sz w:val="24"/>
          <w:szCs w:val="24"/>
        </w:rPr>
        <w:t>удобны</w:t>
      </w:r>
      <w:r>
        <w:rPr>
          <w:spacing w:val="1"/>
          <w:sz w:val="24"/>
          <w:szCs w:val="24"/>
        </w:rPr>
        <w:t xml:space="preserve"> </w:t>
      </w:r>
      <w:r>
        <w:rPr>
          <w:sz w:val="24"/>
          <w:szCs w:val="24"/>
        </w:rPr>
        <w:t>и</w:t>
      </w:r>
      <w:r>
        <w:rPr>
          <w:spacing w:val="1"/>
          <w:sz w:val="24"/>
          <w:szCs w:val="24"/>
        </w:rPr>
        <w:t xml:space="preserve"> </w:t>
      </w:r>
      <w:r>
        <w:rPr>
          <w:sz w:val="24"/>
          <w:szCs w:val="24"/>
        </w:rPr>
        <w:t>доступны</w:t>
      </w:r>
      <w:r>
        <w:rPr>
          <w:spacing w:val="1"/>
          <w:sz w:val="24"/>
          <w:szCs w:val="24"/>
        </w:rPr>
        <w:t xml:space="preserve"> </w:t>
      </w:r>
      <w:r>
        <w:rPr>
          <w:sz w:val="24"/>
          <w:szCs w:val="24"/>
        </w:rPr>
        <w:t>для</w:t>
      </w:r>
      <w:r>
        <w:rPr>
          <w:spacing w:val="1"/>
          <w:sz w:val="24"/>
          <w:szCs w:val="24"/>
        </w:rPr>
        <w:t xml:space="preserve"> </w:t>
      </w:r>
      <w:r>
        <w:rPr>
          <w:sz w:val="24"/>
          <w:szCs w:val="24"/>
        </w:rPr>
        <w:t>безопасного</w:t>
      </w:r>
      <w:r>
        <w:rPr>
          <w:spacing w:val="1"/>
          <w:sz w:val="24"/>
          <w:szCs w:val="24"/>
        </w:rPr>
        <w:t xml:space="preserve"> </w:t>
      </w:r>
      <w:r>
        <w:rPr>
          <w:sz w:val="24"/>
          <w:szCs w:val="24"/>
        </w:rPr>
        <w:t>перемещения</w:t>
      </w:r>
      <w:r>
        <w:rPr>
          <w:spacing w:val="1"/>
          <w:sz w:val="24"/>
          <w:szCs w:val="24"/>
        </w:rPr>
        <w:t xml:space="preserve"> </w:t>
      </w:r>
      <w:r>
        <w:rPr>
          <w:sz w:val="24"/>
          <w:szCs w:val="24"/>
        </w:rPr>
        <w:t>учащихся,</w:t>
      </w:r>
      <w:r>
        <w:rPr>
          <w:spacing w:val="-1"/>
          <w:sz w:val="24"/>
          <w:szCs w:val="24"/>
        </w:rPr>
        <w:t xml:space="preserve"> </w:t>
      </w:r>
      <w:r>
        <w:rPr>
          <w:sz w:val="24"/>
          <w:szCs w:val="24"/>
        </w:rPr>
        <w:t>живущих в</w:t>
      </w:r>
      <w:r>
        <w:rPr>
          <w:spacing w:val="-1"/>
          <w:sz w:val="24"/>
          <w:szCs w:val="24"/>
        </w:rPr>
        <w:t xml:space="preserve"> </w:t>
      </w:r>
      <w:r>
        <w:rPr>
          <w:sz w:val="24"/>
          <w:szCs w:val="24"/>
        </w:rPr>
        <w:t xml:space="preserve">других районах села. </w:t>
      </w:r>
    </w:p>
    <w:p w:rsidR="00066486" w:rsidRDefault="00066486" w:rsidP="00066486">
      <w:pPr>
        <w:pStyle w:val="a8"/>
        <w:ind w:right="-1" w:firstLine="567"/>
        <w:rPr>
          <w:sz w:val="24"/>
          <w:szCs w:val="24"/>
        </w:rPr>
      </w:pPr>
      <w:r>
        <w:rPr>
          <w:i/>
          <w:sz w:val="24"/>
          <w:szCs w:val="24"/>
        </w:rPr>
        <w:t>Уникальность</w:t>
      </w:r>
      <w:r>
        <w:rPr>
          <w:i/>
          <w:spacing w:val="1"/>
          <w:sz w:val="24"/>
          <w:szCs w:val="24"/>
        </w:rPr>
        <w:t xml:space="preserve"> </w:t>
      </w:r>
      <w:r>
        <w:rPr>
          <w:i/>
          <w:sz w:val="24"/>
          <w:szCs w:val="24"/>
        </w:rPr>
        <w:t>школы</w:t>
      </w:r>
      <w:r>
        <w:rPr>
          <w:spacing w:val="1"/>
          <w:sz w:val="24"/>
          <w:szCs w:val="24"/>
        </w:rPr>
        <w:t xml:space="preserve"> </w:t>
      </w:r>
      <w:r>
        <w:rPr>
          <w:sz w:val="24"/>
          <w:szCs w:val="24"/>
        </w:rPr>
        <w:t>состоит</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что</w:t>
      </w:r>
      <w:r>
        <w:rPr>
          <w:spacing w:val="1"/>
          <w:sz w:val="24"/>
          <w:szCs w:val="24"/>
        </w:rPr>
        <w:t xml:space="preserve"> </w:t>
      </w:r>
      <w:r>
        <w:rPr>
          <w:sz w:val="24"/>
          <w:szCs w:val="24"/>
        </w:rPr>
        <w:t>она</w:t>
      </w:r>
      <w:r>
        <w:rPr>
          <w:spacing w:val="1"/>
          <w:sz w:val="24"/>
          <w:szCs w:val="24"/>
        </w:rPr>
        <w:t xml:space="preserve"> единое здание</w:t>
      </w:r>
      <w:r>
        <w:rPr>
          <w:sz w:val="24"/>
          <w:szCs w:val="24"/>
        </w:rPr>
        <w:t>, сосновый парк, спортивную и игровую площадки, полосу препятствий, зелёные зоны насаждений. Школа</w:t>
      </w:r>
      <w:r>
        <w:rPr>
          <w:spacing w:val="-11"/>
          <w:sz w:val="24"/>
          <w:szCs w:val="24"/>
        </w:rPr>
        <w:t xml:space="preserve"> </w:t>
      </w:r>
      <w:r>
        <w:rPr>
          <w:sz w:val="24"/>
          <w:szCs w:val="24"/>
        </w:rPr>
        <w:t>функционирует</w:t>
      </w:r>
      <w:r>
        <w:rPr>
          <w:spacing w:val="-11"/>
          <w:sz w:val="24"/>
          <w:szCs w:val="24"/>
        </w:rPr>
        <w:t xml:space="preserve"> </w:t>
      </w:r>
      <w:r>
        <w:rPr>
          <w:sz w:val="24"/>
          <w:szCs w:val="24"/>
        </w:rPr>
        <w:t>как</w:t>
      </w:r>
      <w:r>
        <w:rPr>
          <w:spacing w:val="-10"/>
          <w:sz w:val="24"/>
          <w:szCs w:val="24"/>
        </w:rPr>
        <w:t xml:space="preserve"> </w:t>
      </w:r>
      <w:r>
        <w:rPr>
          <w:sz w:val="24"/>
          <w:szCs w:val="24"/>
        </w:rPr>
        <w:t>самостоятельная</w:t>
      </w:r>
      <w:r>
        <w:rPr>
          <w:spacing w:val="-13"/>
          <w:sz w:val="24"/>
          <w:szCs w:val="24"/>
        </w:rPr>
        <w:t xml:space="preserve"> </w:t>
      </w:r>
      <w:r>
        <w:rPr>
          <w:sz w:val="24"/>
          <w:szCs w:val="24"/>
        </w:rPr>
        <w:t>единица</w:t>
      </w:r>
      <w:r>
        <w:rPr>
          <w:spacing w:val="-53"/>
          <w:sz w:val="24"/>
          <w:szCs w:val="24"/>
        </w:rPr>
        <w:t xml:space="preserve">     </w:t>
      </w:r>
      <w:r>
        <w:rPr>
          <w:sz w:val="24"/>
          <w:szCs w:val="24"/>
        </w:rPr>
        <w:t>образовательной системы. В школе созданы все необходимые условия для воспитания</w:t>
      </w:r>
      <w:r>
        <w:rPr>
          <w:spacing w:val="-4"/>
          <w:sz w:val="24"/>
          <w:szCs w:val="24"/>
        </w:rPr>
        <w:t xml:space="preserve"> </w:t>
      </w:r>
      <w:r>
        <w:rPr>
          <w:sz w:val="24"/>
          <w:szCs w:val="24"/>
        </w:rPr>
        <w:t>детей</w:t>
      </w:r>
      <w:r>
        <w:rPr>
          <w:spacing w:val="-6"/>
          <w:sz w:val="24"/>
          <w:szCs w:val="24"/>
        </w:rPr>
        <w:t xml:space="preserve"> </w:t>
      </w:r>
      <w:r>
        <w:rPr>
          <w:sz w:val="24"/>
          <w:szCs w:val="24"/>
        </w:rPr>
        <w:t>любой</w:t>
      </w:r>
      <w:r>
        <w:rPr>
          <w:spacing w:val="-6"/>
          <w:sz w:val="24"/>
          <w:szCs w:val="24"/>
        </w:rPr>
        <w:t xml:space="preserve"> </w:t>
      </w:r>
      <w:r>
        <w:rPr>
          <w:sz w:val="24"/>
          <w:szCs w:val="24"/>
        </w:rPr>
        <w:t>категории:</w:t>
      </w:r>
      <w:r>
        <w:rPr>
          <w:spacing w:val="-3"/>
          <w:sz w:val="24"/>
          <w:szCs w:val="24"/>
        </w:rPr>
        <w:t xml:space="preserve"> </w:t>
      </w:r>
      <w:r>
        <w:rPr>
          <w:sz w:val="24"/>
          <w:szCs w:val="24"/>
        </w:rPr>
        <w:t>в</w:t>
      </w:r>
      <w:r>
        <w:rPr>
          <w:spacing w:val="-6"/>
          <w:sz w:val="24"/>
          <w:szCs w:val="24"/>
        </w:rPr>
        <w:t xml:space="preserve"> </w:t>
      </w:r>
      <w:r>
        <w:rPr>
          <w:sz w:val="24"/>
          <w:szCs w:val="24"/>
        </w:rPr>
        <w:t>соответствии</w:t>
      </w:r>
      <w:r>
        <w:rPr>
          <w:spacing w:val="-3"/>
          <w:sz w:val="24"/>
          <w:szCs w:val="24"/>
        </w:rPr>
        <w:t xml:space="preserve"> </w:t>
      </w:r>
      <w:r>
        <w:rPr>
          <w:sz w:val="24"/>
          <w:szCs w:val="24"/>
        </w:rPr>
        <w:t>с</w:t>
      </w:r>
      <w:r>
        <w:rPr>
          <w:spacing w:val="-2"/>
          <w:sz w:val="24"/>
          <w:szCs w:val="24"/>
        </w:rPr>
        <w:t xml:space="preserve"> </w:t>
      </w:r>
      <w:r>
        <w:rPr>
          <w:sz w:val="24"/>
          <w:szCs w:val="24"/>
        </w:rPr>
        <w:t>требованиями</w:t>
      </w:r>
      <w:r>
        <w:rPr>
          <w:spacing w:val="-4"/>
          <w:sz w:val="24"/>
          <w:szCs w:val="24"/>
        </w:rPr>
        <w:t xml:space="preserve"> </w:t>
      </w:r>
      <w:r>
        <w:rPr>
          <w:sz w:val="24"/>
          <w:szCs w:val="24"/>
        </w:rPr>
        <w:t>ФГОС</w:t>
      </w:r>
      <w:r>
        <w:rPr>
          <w:spacing w:val="-6"/>
          <w:sz w:val="24"/>
          <w:szCs w:val="24"/>
        </w:rPr>
        <w:t xml:space="preserve"> </w:t>
      </w:r>
      <w:r>
        <w:rPr>
          <w:sz w:val="24"/>
          <w:szCs w:val="24"/>
        </w:rPr>
        <w:t>обустроены</w:t>
      </w:r>
      <w:r>
        <w:rPr>
          <w:spacing w:val="-2"/>
          <w:sz w:val="24"/>
          <w:szCs w:val="24"/>
        </w:rPr>
        <w:t xml:space="preserve"> </w:t>
      </w:r>
      <w:r>
        <w:rPr>
          <w:sz w:val="24"/>
          <w:szCs w:val="24"/>
        </w:rPr>
        <w:t>и</w:t>
      </w:r>
      <w:r>
        <w:rPr>
          <w:spacing w:val="-3"/>
          <w:sz w:val="24"/>
          <w:szCs w:val="24"/>
        </w:rPr>
        <w:t xml:space="preserve"> </w:t>
      </w:r>
      <w:r>
        <w:rPr>
          <w:sz w:val="24"/>
          <w:szCs w:val="24"/>
        </w:rPr>
        <w:t>оснащены</w:t>
      </w:r>
      <w:r>
        <w:rPr>
          <w:spacing w:val="-53"/>
          <w:sz w:val="24"/>
          <w:szCs w:val="24"/>
        </w:rPr>
        <w:t xml:space="preserve"> </w:t>
      </w:r>
      <w:r>
        <w:rPr>
          <w:sz w:val="24"/>
          <w:szCs w:val="24"/>
        </w:rPr>
        <w:t>современным учебным оборудованием учебные кабинеты, обеспечены компьютерной техникой и</w:t>
      </w:r>
      <w:r>
        <w:rPr>
          <w:spacing w:val="1"/>
          <w:sz w:val="24"/>
          <w:szCs w:val="24"/>
        </w:rPr>
        <w:t xml:space="preserve"> </w:t>
      </w:r>
      <w:r>
        <w:rPr>
          <w:sz w:val="24"/>
          <w:szCs w:val="24"/>
        </w:rPr>
        <w:t xml:space="preserve">доступом в интернет, 1 спортивный зал, специализированные кабинеты информатики, физики, химии, технологии, кабинет хореографии, актовый зал на 190 посадочных мест, столовая с одним обеденным залом на 250 посадочных мест, комната для сбора школьного актива, Точка роста. На пришкольной территории имеются: парк с рекреационной зоной для проведения занятий; имеется отдельный зелёный класс; детская игровая площадка с качелями и беседкой; спортивная площадка с тренажёрами; волейбольная и баскетбольная площадки; военно-спортивная полоса препятствий. </w:t>
      </w:r>
      <w:r>
        <w:rPr>
          <w:sz w:val="24"/>
          <w:szCs w:val="24"/>
        </w:rPr>
        <w:lastRenderedPageBreak/>
        <w:t>Необходимые</w:t>
      </w:r>
      <w:r>
        <w:rPr>
          <w:spacing w:val="1"/>
          <w:sz w:val="24"/>
          <w:szCs w:val="24"/>
        </w:rPr>
        <w:t xml:space="preserve"> </w:t>
      </w:r>
      <w:r>
        <w:rPr>
          <w:sz w:val="24"/>
          <w:szCs w:val="24"/>
        </w:rPr>
        <w:t>меры</w:t>
      </w:r>
      <w:r>
        <w:rPr>
          <w:spacing w:val="1"/>
          <w:sz w:val="24"/>
          <w:szCs w:val="24"/>
        </w:rPr>
        <w:t xml:space="preserve"> </w:t>
      </w:r>
      <w:r>
        <w:rPr>
          <w:sz w:val="24"/>
          <w:szCs w:val="24"/>
        </w:rPr>
        <w:t>доступности</w:t>
      </w:r>
      <w:r>
        <w:rPr>
          <w:spacing w:val="1"/>
          <w:sz w:val="24"/>
          <w:szCs w:val="24"/>
        </w:rPr>
        <w:t xml:space="preserve"> </w:t>
      </w:r>
      <w:r>
        <w:rPr>
          <w:sz w:val="24"/>
          <w:szCs w:val="24"/>
        </w:rPr>
        <w:t>и</w:t>
      </w:r>
      <w:r>
        <w:rPr>
          <w:spacing w:val="1"/>
          <w:sz w:val="24"/>
          <w:szCs w:val="24"/>
        </w:rPr>
        <w:t xml:space="preserve"> </w:t>
      </w:r>
      <w:r>
        <w:rPr>
          <w:sz w:val="24"/>
          <w:szCs w:val="24"/>
        </w:rPr>
        <w:t>безопасности</w:t>
      </w:r>
      <w:r>
        <w:rPr>
          <w:spacing w:val="1"/>
          <w:sz w:val="24"/>
          <w:szCs w:val="24"/>
        </w:rPr>
        <w:t xml:space="preserve"> </w:t>
      </w:r>
      <w:r>
        <w:rPr>
          <w:sz w:val="24"/>
          <w:szCs w:val="24"/>
        </w:rPr>
        <w:t>обеспечены</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2"/>
          <w:sz w:val="24"/>
          <w:szCs w:val="24"/>
        </w:rPr>
        <w:t xml:space="preserve"> </w:t>
      </w:r>
      <w:r>
        <w:rPr>
          <w:sz w:val="24"/>
          <w:szCs w:val="24"/>
        </w:rPr>
        <w:t>с нормативными требованиями.</w:t>
      </w:r>
    </w:p>
    <w:p w:rsidR="00066486" w:rsidRDefault="00066486" w:rsidP="00066486">
      <w:pPr>
        <w:pStyle w:val="a8"/>
        <w:ind w:right="-1" w:firstLine="567"/>
        <w:rPr>
          <w:sz w:val="24"/>
          <w:szCs w:val="24"/>
        </w:rPr>
      </w:pPr>
      <w:r>
        <w:rPr>
          <w:i/>
          <w:sz w:val="24"/>
          <w:szCs w:val="24"/>
        </w:rPr>
        <w:t xml:space="preserve">Особенности социального окружения. </w:t>
      </w:r>
      <w:r>
        <w:rPr>
          <w:sz w:val="24"/>
          <w:szCs w:val="24"/>
        </w:rPr>
        <w:t>На территории микрорайона школы и в шаговой</w:t>
      </w:r>
      <w:r>
        <w:rPr>
          <w:spacing w:val="1"/>
          <w:sz w:val="24"/>
          <w:szCs w:val="24"/>
        </w:rPr>
        <w:t xml:space="preserve"> </w:t>
      </w:r>
      <w:r>
        <w:rPr>
          <w:sz w:val="24"/>
          <w:szCs w:val="24"/>
        </w:rPr>
        <w:t>доступности</w:t>
      </w:r>
      <w:r>
        <w:rPr>
          <w:spacing w:val="1"/>
          <w:sz w:val="24"/>
          <w:szCs w:val="24"/>
        </w:rPr>
        <w:t xml:space="preserve"> </w:t>
      </w:r>
      <w:r>
        <w:rPr>
          <w:sz w:val="24"/>
          <w:szCs w:val="24"/>
        </w:rPr>
        <w:t>от</w:t>
      </w:r>
      <w:r>
        <w:rPr>
          <w:spacing w:val="1"/>
          <w:sz w:val="24"/>
          <w:szCs w:val="24"/>
        </w:rPr>
        <w:t xml:space="preserve"> </w:t>
      </w:r>
      <w:r>
        <w:rPr>
          <w:sz w:val="24"/>
          <w:szCs w:val="24"/>
        </w:rPr>
        <w:t>нее</w:t>
      </w:r>
      <w:r>
        <w:rPr>
          <w:spacing w:val="1"/>
          <w:sz w:val="24"/>
          <w:szCs w:val="24"/>
        </w:rPr>
        <w:t xml:space="preserve"> </w:t>
      </w:r>
      <w:r>
        <w:rPr>
          <w:sz w:val="24"/>
          <w:szCs w:val="24"/>
        </w:rPr>
        <w:t>расположены</w:t>
      </w:r>
      <w:r>
        <w:rPr>
          <w:spacing w:val="1"/>
          <w:sz w:val="24"/>
          <w:szCs w:val="24"/>
        </w:rPr>
        <w:t xml:space="preserve"> </w:t>
      </w:r>
      <w:r>
        <w:rPr>
          <w:sz w:val="24"/>
          <w:szCs w:val="24"/>
        </w:rPr>
        <w:t>организации,</w:t>
      </w:r>
      <w:r>
        <w:rPr>
          <w:spacing w:val="1"/>
          <w:sz w:val="24"/>
          <w:szCs w:val="24"/>
        </w:rPr>
        <w:t xml:space="preserve"> </w:t>
      </w:r>
      <w:r>
        <w:rPr>
          <w:sz w:val="24"/>
          <w:szCs w:val="24"/>
        </w:rPr>
        <w:t>полезные</w:t>
      </w:r>
      <w:r>
        <w:rPr>
          <w:spacing w:val="1"/>
          <w:sz w:val="24"/>
          <w:szCs w:val="24"/>
        </w:rPr>
        <w:t xml:space="preserve"> </w:t>
      </w:r>
      <w:r>
        <w:rPr>
          <w:sz w:val="24"/>
          <w:szCs w:val="24"/>
        </w:rPr>
        <w:t>для</w:t>
      </w:r>
      <w:r>
        <w:rPr>
          <w:spacing w:val="1"/>
          <w:sz w:val="24"/>
          <w:szCs w:val="24"/>
        </w:rPr>
        <w:t xml:space="preserve"> </w:t>
      </w:r>
      <w:r>
        <w:rPr>
          <w:sz w:val="24"/>
          <w:szCs w:val="24"/>
        </w:rPr>
        <w:t>проведения</w:t>
      </w:r>
      <w:r>
        <w:rPr>
          <w:spacing w:val="1"/>
          <w:sz w:val="24"/>
          <w:szCs w:val="24"/>
        </w:rPr>
        <w:t xml:space="preserve"> </w:t>
      </w:r>
      <w:r>
        <w:rPr>
          <w:sz w:val="24"/>
          <w:szCs w:val="24"/>
        </w:rPr>
        <w:t>экскурсионных</w:t>
      </w:r>
      <w:r>
        <w:rPr>
          <w:spacing w:val="1"/>
          <w:sz w:val="24"/>
          <w:szCs w:val="24"/>
        </w:rPr>
        <w:t xml:space="preserve"> и воспитательных </w:t>
      </w:r>
      <w:r>
        <w:rPr>
          <w:sz w:val="24"/>
          <w:szCs w:val="24"/>
        </w:rPr>
        <w:t>мероприятий</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храм, детский садик, дом культуры, сельская библиотека.</w:t>
      </w:r>
    </w:p>
    <w:p w:rsidR="00066486" w:rsidRDefault="00066486" w:rsidP="00066486">
      <w:pPr>
        <w:ind w:left="360"/>
        <w:jc w:val="both"/>
        <w:rPr>
          <w:sz w:val="24"/>
          <w:szCs w:val="24"/>
        </w:rPr>
      </w:pPr>
      <w:r>
        <w:rPr>
          <w:i/>
          <w:sz w:val="24"/>
          <w:szCs w:val="24"/>
        </w:rPr>
        <w:t xml:space="preserve">Значимые партнеры школы. </w:t>
      </w:r>
      <w:r>
        <w:rPr>
          <w:sz w:val="24"/>
          <w:szCs w:val="24"/>
        </w:rPr>
        <w:t>Школа сотрудничает с вопросах воспитания с следующими социальными партнёрами:</w:t>
      </w:r>
    </w:p>
    <w:p w:rsidR="00066486" w:rsidRDefault="00066486" w:rsidP="005E6B29">
      <w:pPr>
        <w:pStyle w:val="ac"/>
        <w:widowControl/>
        <w:numPr>
          <w:ilvl w:val="0"/>
          <w:numId w:val="120"/>
        </w:numPr>
        <w:autoSpaceDE/>
        <w:autoSpaceDN/>
        <w:contextualSpacing/>
        <w:rPr>
          <w:sz w:val="24"/>
          <w:szCs w:val="24"/>
        </w:rPr>
      </w:pPr>
      <w:r>
        <w:rPr>
          <w:sz w:val="24"/>
          <w:szCs w:val="24"/>
        </w:rPr>
        <w:t>учреждениями дополнительного образования (РСЮН, ДДТ, ДШИ, ДЮСШ;</w:t>
      </w:r>
    </w:p>
    <w:p w:rsidR="00066486" w:rsidRDefault="00066486" w:rsidP="005E6B29">
      <w:pPr>
        <w:pStyle w:val="ac"/>
        <w:widowControl/>
        <w:numPr>
          <w:ilvl w:val="0"/>
          <w:numId w:val="120"/>
        </w:numPr>
        <w:autoSpaceDE/>
        <w:autoSpaceDN/>
        <w:contextualSpacing/>
        <w:rPr>
          <w:sz w:val="24"/>
          <w:szCs w:val="24"/>
        </w:rPr>
      </w:pPr>
      <w:r>
        <w:rPr>
          <w:sz w:val="24"/>
          <w:szCs w:val="24"/>
        </w:rPr>
        <w:t>отделением ДОСААФ в п. Томаровка, авиацентр;</w:t>
      </w:r>
    </w:p>
    <w:p w:rsidR="00066486" w:rsidRDefault="00066486" w:rsidP="005E6B29">
      <w:pPr>
        <w:pStyle w:val="ac"/>
        <w:widowControl/>
        <w:numPr>
          <w:ilvl w:val="0"/>
          <w:numId w:val="120"/>
        </w:numPr>
        <w:autoSpaceDE/>
        <w:autoSpaceDN/>
        <w:contextualSpacing/>
        <w:rPr>
          <w:sz w:val="24"/>
          <w:szCs w:val="24"/>
        </w:rPr>
      </w:pPr>
      <w:r>
        <w:rPr>
          <w:sz w:val="24"/>
          <w:szCs w:val="24"/>
        </w:rPr>
        <w:t>муниципальный Совет ветеранов;</w:t>
      </w:r>
    </w:p>
    <w:p w:rsidR="00066486" w:rsidRDefault="00066486" w:rsidP="005E6B29">
      <w:pPr>
        <w:pStyle w:val="ac"/>
        <w:widowControl/>
        <w:numPr>
          <w:ilvl w:val="0"/>
          <w:numId w:val="120"/>
        </w:numPr>
        <w:autoSpaceDE/>
        <w:autoSpaceDN/>
        <w:contextualSpacing/>
        <w:rPr>
          <w:sz w:val="24"/>
          <w:szCs w:val="24"/>
        </w:rPr>
      </w:pPr>
      <w:r>
        <w:rPr>
          <w:sz w:val="24"/>
          <w:szCs w:val="24"/>
        </w:rPr>
        <w:t>ЦМИ Яковлевского городского округа;</w:t>
      </w:r>
    </w:p>
    <w:p w:rsidR="00066486" w:rsidRDefault="00066486" w:rsidP="005E6B29">
      <w:pPr>
        <w:pStyle w:val="ac"/>
        <w:widowControl/>
        <w:numPr>
          <w:ilvl w:val="0"/>
          <w:numId w:val="120"/>
        </w:numPr>
        <w:autoSpaceDE/>
        <w:autoSpaceDN/>
        <w:contextualSpacing/>
        <w:rPr>
          <w:sz w:val="24"/>
          <w:szCs w:val="24"/>
        </w:rPr>
      </w:pPr>
      <w:r>
        <w:rPr>
          <w:sz w:val="24"/>
          <w:szCs w:val="24"/>
        </w:rPr>
        <w:t>Детский сад;</w:t>
      </w:r>
    </w:p>
    <w:p w:rsidR="00066486" w:rsidRDefault="00066486" w:rsidP="005E6B29">
      <w:pPr>
        <w:pStyle w:val="ac"/>
        <w:widowControl/>
        <w:numPr>
          <w:ilvl w:val="0"/>
          <w:numId w:val="120"/>
        </w:numPr>
        <w:autoSpaceDE/>
        <w:autoSpaceDN/>
        <w:contextualSpacing/>
        <w:rPr>
          <w:sz w:val="24"/>
          <w:szCs w:val="24"/>
        </w:rPr>
      </w:pPr>
      <w:r>
        <w:rPr>
          <w:sz w:val="24"/>
          <w:szCs w:val="24"/>
        </w:rPr>
        <w:t>учреждения культуры (РДК «Звёздный», детская библиотека, районный краеведческий музей);</w:t>
      </w:r>
    </w:p>
    <w:p w:rsidR="00066486" w:rsidRDefault="00066486" w:rsidP="005E6B29">
      <w:pPr>
        <w:pStyle w:val="ac"/>
        <w:widowControl/>
        <w:numPr>
          <w:ilvl w:val="0"/>
          <w:numId w:val="120"/>
        </w:numPr>
        <w:autoSpaceDE/>
        <w:autoSpaceDN/>
        <w:contextualSpacing/>
        <w:rPr>
          <w:sz w:val="24"/>
          <w:szCs w:val="24"/>
        </w:rPr>
      </w:pPr>
      <w:r>
        <w:rPr>
          <w:sz w:val="24"/>
          <w:szCs w:val="24"/>
        </w:rPr>
        <w:t>СМИ (районная газета «Победа», «Добрый вечер Строитель»).</w:t>
      </w:r>
    </w:p>
    <w:p w:rsidR="00066486" w:rsidRDefault="00066486" w:rsidP="00066486">
      <w:pPr>
        <w:pStyle w:val="a8"/>
        <w:ind w:right="-1" w:firstLine="567"/>
        <w:rPr>
          <w:sz w:val="24"/>
          <w:szCs w:val="24"/>
        </w:rPr>
      </w:pPr>
      <w:r>
        <w:rPr>
          <w:i/>
          <w:sz w:val="24"/>
          <w:szCs w:val="24"/>
        </w:rPr>
        <w:t>Источники</w:t>
      </w:r>
      <w:r>
        <w:rPr>
          <w:i/>
          <w:spacing w:val="1"/>
          <w:sz w:val="24"/>
          <w:szCs w:val="24"/>
        </w:rPr>
        <w:t xml:space="preserve"> </w:t>
      </w:r>
      <w:r>
        <w:rPr>
          <w:i/>
          <w:sz w:val="24"/>
          <w:szCs w:val="24"/>
        </w:rPr>
        <w:t>положительного</w:t>
      </w:r>
      <w:r>
        <w:rPr>
          <w:i/>
          <w:spacing w:val="1"/>
          <w:sz w:val="24"/>
          <w:szCs w:val="24"/>
        </w:rPr>
        <w:t xml:space="preserve"> </w:t>
      </w:r>
      <w:r>
        <w:rPr>
          <w:i/>
          <w:sz w:val="24"/>
          <w:szCs w:val="24"/>
        </w:rPr>
        <w:t>или</w:t>
      </w:r>
      <w:r>
        <w:rPr>
          <w:i/>
          <w:spacing w:val="1"/>
          <w:sz w:val="24"/>
          <w:szCs w:val="24"/>
        </w:rPr>
        <w:t xml:space="preserve"> </w:t>
      </w:r>
      <w:r>
        <w:rPr>
          <w:i/>
          <w:sz w:val="24"/>
          <w:szCs w:val="24"/>
        </w:rPr>
        <w:t>отрицательного</w:t>
      </w:r>
      <w:r>
        <w:rPr>
          <w:i/>
          <w:spacing w:val="1"/>
          <w:sz w:val="24"/>
          <w:szCs w:val="24"/>
        </w:rPr>
        <w:t xml:space="preserve"> </w:t>
      </w:r>
      <w:r>
        <w:rPr>
          <w:i/>
          <w:sz w:val="24"/>
          <w:szCs w:val="24"/>
        </w:rPr>
        <w:t>влияния</w:t>
      </w:r>
      <w:r>
        <w:rPr>
          <w:i/>
          <w:spacing w:val="1"/>
          <w:sz w:val="24"/>
          <w:szCs w:val="24"/>
        </w:rPr>
        <w:t xml:space="preserve"> </w:t>
      </w:r>
      <w:r>
        <w:rPr>
          <w:i/>
          <w:sz w:val="24"/>
          <w:szCs w:val="24"/>
        </w:rPr>
        <w:t>на</w:t>
      </w:r>
      <w:r>
        <w:rPr>
          <w:i/>
          <w:spacing w:val="1"/>
          <w:sz w:val="24"/>
          <w:szCs w:val="24"/>
        </w:rPr>
        <w:t xml:space="preserve"> </w:t>
      </w:r>
      <w:r>
        <w:rPr>
          <w:i/>
          <w:sz w:val="24"/>
          <w:szCs w:val="24"/>
        </w:rPr>
        <w:t>детей.</w:t>
      </w:r>
      <w:r>
        <w:rPr>
          <w:i/>
          <w:spacing w:val="1"/>
          <w:sz w:val="24"/>
          <w:szCs w:val="24"/>
        </w:rPr>
        <w:t xml:space="preserve"> </w:t>
      </w:r>
      <w:r>
        <w:rPr>
          <w:sz w:val="24"/>
          <w:szCs w:val="24"/>
        </w:rPr>
        <w:t>Команда</w:t>
      </w:r>
      <w:r>
        <w:rPr>
          <w:spacing w:val="1"/>
          <w:sz w:val="24"/>
          <w:szCs w:val="24"/>
        </w:rPr>
        <w:t xml:space="preserve"> </w:t>
      </w:r>
      <w:r>
        <w:rPr>
          <w:sz w:val="24"/>
          <w:szCs w:val="24"/>
        </w:rPr>
        <w:t>администрации</w:t>
      </w:r>
      <w:r>
        <w:rPr>
          <w:spacing w:val="1"/>
          <w:sz w:val="24"/>
          <w:szCs w:val="24"/>
        </w:rPr>
        <w:t xml:space="preserve"> </w:t>
      </w:r>
      <w:r>
        <w:rPr>
          <w:sz w:val="24"/>
          <w:szCs w:val="24"/>
        </w:rPr>
        <w:t>-</w:t>
      </w:r>
      <w:r>
        <w:rPr>
          <w:spacing w:val="1"/>
          <w:sz w:val="24"/>
          <w:szCs w:val="24"/>
        </w:rPr>
        <w:t xml:space="preserve"> </w:t>
      </w:r>
      <w:r>
        <w:rPr>
          <w:sz w:val="24"/>
          <w:szCs w:val="24"/>
        </w:rPr>
        <w:t>квалифицированные,</w:t>
      </w:r>
      <w:r>
        <w:rPr>
          <w:spacing w:val="1"/>
          <w:sz w:val="24"/>
          <w:szCs w:val="24"/>
        </w:rPr>
        <w:t xml:space="preserve"> </w:t>
      </w:r>
      <w:r>
        <w:rPr>
          <w:sz w:val="24"/>
          <w:szCs w:val="24"/>
        </w:rPr>
        <w:t>имеющие</w:t>
      </w:r>
      <w:r>
        <w:rPr>
          <w:spacing w:val="1"/>
          <w:sz w:val="24"/>
          <w:szCs w:val="24"/>
        </w:rPr>
        <w:t xml:space="preserve"> </w:t>
      </w:r>
      <w:r>
        <w:rPr>
          <w:sz w:val="24"/>
          <w:szCs w:val="24"/>
        </w:rPr>
        <w:t>достаточно</w:t>
      </w:r>
      <w:r>
        <w:rPr>
          <w:spacing w:val="1"/>
          <w:sz w:val="24"/>
          <w:szCs w:val="24"/>
        </w:rPr>
        <w:t xml:space="preserve"> </w:t>
      </w:r>
      <w:r>
        <w:rPr>
          <w:sz w:val="24"/>
          <w:szCs w:val="24"/>
        </w:rPr>
        <w:t>большой</w:t>
      </w:r>
      <w:r>
        <w:rPr>
          <w:spacing w:val="1"/>
          <w:sz w:val="24"/>
          <w:szCs w:val="24"/>
        </w:rPr>
        <w:t xml:space="preserve"> </w:t>
      </w:r>
      <w:r>
        <w:rPr>
          <w:sz w:val="24"/>
          <w:szCs w:val="24"/>
        </w:rPr>
        <w:t>управленческий</w:t>
      </w:r>
      <w:r>
        <w:rPr>
          <w:spacing w:val="1"/>
          <w:sz w:val="24"/>
          <w:szCs w:val="24"/>
        </w:rPr>
        <w:t xml:space="preserve"> </w:t>
      </w:r>
      <w:r>
        <w:rPr>
          <w:sz w:val="24"/>
          <w:szCs w:val="24"/>
        </w:rPr>
        <w:t>опыт</w:t>
      </w:r>
      <w:r>
        <w:rPr>
          <w:spacing w:val="1"/>
          <w:sz w:val="24"/>
          <w:szCs w:val="24"/>
        </w:rPr>
        <w:t xml:space="preserve"> </w:t>
      </w:r>
      <w:r>
        <w:rPr>
          <w:sz w:val="24"/>
          <w:szCs w:val="24"/>
        </w:rPr>
        <w:t>руководители, в педагогическом составе - педагоги с большим опытом</w:t>
      </w:r>
      <w:r>
        <w:rPr>
          <w:spacing w:val="1"/>
          <w:sz w:val="24"/>
          <w:szCs w:val="24"/>
        </w:rPr>
        <w:t xml:space="preserve"> </w:t>
      </w:r>
      <w:r>
        <w:rPr>
          <w:sz w:val="24"/>
          <w:szCs w:val="24"/>
        </w:rPr>
        <w:t>педагогической</w:t>
      </w:r>
      <w:r>
        <w:rPr>
          <w:spacing w:val="1"/>
          <w:sz w:val="24"/>
          <w:szCs w:val="24"/>
        </w:rPr>
        <w:t xml:space="preserve"> </w:t>
      </w:r>
      <w:r>
        <w:rPr>
          <w:sz w:val="24"/>
          <w:szCs w:val="24"/>
        </w:rPr>
        <w:t>практики</w:t>
      </w:r>
      <w:r>
        <w:rPr>
          <w:spacing w:val="1"/>
          <w:sz w:val="24"/>
          <w:szCs w:val="24"/>
        </w:rPr>
        <w:t xml:space="preserve"> </w:t>
      </w:r>
      <w:r>
        <w:rPr>
          <w:sz w:val="24"/>
          <w:szCs w:val="24"/>
        </w:rPr>
        <w:t>и</w:t>
      </w:r>
      <w:r>
        <w:rPr>
          <w:spacing w:val="1"/>
          <w:sz w:val="24"/>
          <w:szCs w:val="24"/>
        </w:rPr>
        <w:t xml:space="preserve"> </w:t>
      </w:r>
      <w:r>
        <w:rPr>
          <w:sz w:val="24"/>
          <w:szCs w:val="24"/>
        </w:rPr>
        <w:t>молодые</w:t>
      </w:r>
      <w:r>
        <w:rPr>
          <w:spacing w:val="1"/>
          <w:sz w:val="24"/>
          <w:szCs w:val="24"/>
        </w:rPr>
        <w:t xml:space="preserve"> </w:t>
      </w:r>
      <w:r>
        <w:rPr>
          <w:sz w:val="24"/>
          <w:szCs w:val="24"/>
        </w:rPr>
        <w:t>педагоги</w:t>
      </w:r>
      <w:r>
        <w:rPr>
          <w:spacing w:val="1"/>
          <w:sz w:val="24"/>
          <w:szCs w:val="24"/>
        </w:rPr>
        <w:t xml:space="preserve"> </w:t>
      </w:r>
      <w:r>
        <w:rPr>
          <w:sz w:val="24"/>
          <w:szCs w:val="24"/>
        </w:rPr>
        <w:t>с</w:t>
      </w:r>
      <w:r>
        <w:rPr>
          <w:spacing w:val="1"/>
          <w:sz w:val="24"/>
          <w:szCs w:val="24"/>
        </w:rPr>
        <w:t xml:space="preserve"> </w:t>
      </w:r>
      <w:r>
        <w:rPr>
          <w:sz w:val="24"/>
          <w:szCs w:val="24"/>
        </w:rPr>
        <w:t>достаточно</w:t>
      </w:r>
      <w:r>
        <w:rPr>
          <w:spacing w:val="1"/>
          <w:sz w:val="24"/>
          <w:szCs w:val="24"/>
        </w:rPr>
        <w:t xml:space="preserve"> </w:t>
      </w:r>
      <w:r>
        <w:rPr>
          <w:sz w:val="24"/>
          <w:szCs w:val="24"/>
        </w:rPr>
        <w:t>высоким</w:t>
      </w:r>
      <w:r>
        <w:rPr>
          <w:spacing w:val="1"/>
          <w:sz w:val="24"/>
          <w:szCs w:val="24"/>
        </w:rPr>
        <w:t xml:space="preserve"> </w:t>
      </w:r>
      <w:r>
        <w:rPr>
          <w:sz w:val="24"/>
          <w:szCs w:val="24"/>
        </w:rPr>
        <w:t>уровнем</w:t>
      </w:r>
      <w:r>
        <w:rPr>
          <w:spacing w:val="1"/>
          <w:sz w:val="24"/>
          <w:szCs w:val="24"/>
        </w:rPr>
        <w:t xml:space="preserve"> </w:t>
      </w:r>
      <w:r>
        <w:rPr>
          <w:sz w:val="24"/>
          <w:szCs w:val="24"/>
        </w:rPr>
        <w:t>творческой</w:t>
      </w:r>
      <w:r>
        <w:rPr>
          <w:spacing w:val="1"/>
          <w:sz w:val="24"/>
          <w:szCs w:val="24"/>
        </w:rPr>
        <w:t xml:space="preserve"> </w:t>
      </w:r>
      <w:r>
        <w:rPr>
          <w:sz w:val="24"/>
          <w:szCs w:val="24"/>
        </w:rPr>
        <w:t>активности</w:t>
      </w:r>
      <w:r>
        <w:rPr>
          <w:spacing w:val="1"/>
          <w:sz w:val="24"/>
          <w:szCs w:val="24"/>
        </w:rPr>
        <w:t xml:space="preserve"> </w:t>
      </w:r>
      <w:r>
        <w:rPr>
          <w:sz w:val="24"/>
          <w:szCs w:val="24"/>
        </w:rPr>
        <w:t>и</w:t>
      </w:r>
      <w:r>
        <w:rPr>
          <w:spacing w:val="1"/>
          <w:sz w:val="24"/>
          <w:szCs w:val="24"/>
        </w:rPr>
        <w:t xml:space="preserve"> </w:t>
      </w:r>
      <w:r>
        <w:rPr>
          <w:sz w:val="24"/>
          <w:szCs w:val="24"/>
        </w:rPr>
        <w:t>профессиональной</w:t>
      </w:r>
      <w:r>
        <w:rPr>
          <w:spacing w:val="1"/>
          <w:sz w:val="24"/>
          <w:szCs w:val="24"/>
        </w:rPr>
        <w:t xml:space="preserve"> </w:t>
      </w:r>
      <w:r>
        <w:rPr>
          <w:sz w:val="24"/>
          <w:szCs w:val="24"/>
        </w:rPr>
        <w:t>инициативы.</w:t>
      </w:r>
      <w:r>
        <w:rPr>
          <w:spacing w:val="1"/>
          <w:sz w:val="24"/>
          <w:szCs w:val="24"/>
        </w:rPr>
        <w:t xml:space="preserve"> </w:t>
      </w:r>
      <w:r>
        <w:rPr>
          <w:sz w:val="24"/>
          <w:szCs w:val="24"/>
        </w:rPr>
        <w:t>В</w:t>
      </w:r>
      <w:r>
        <w:rPr>
          <w:spacing w:val="1"/>
          <w:sz w:val="24"/>
          <w:szCs w:val="24"/>
        </w:rPr>
        <w:t xml:space="preserve"> </w:t>
      </w:r>
      <w:r>
        <w:rPr>
          <w:sz w:val="24"/>
          <w:szCs w:val="24"/>
        </w:rPr>
        <w:t>педагогической</w:t>
      </w:r>
      <w:r>
        <w:rPr>
          <w:spacing w:val="1"/>
          <w:sz w:val="24"/>
          <w:szCs w:val="24"/>
        </w:rPr>
        <w:t xml:space="preserve"> </w:t>
      </w:r>
      <w:r>
        <w:rPr>
          <w:sz w:val="24"/>
          <w:szCs w:val="24"/>
        </w:rPr>
        <w:t>команде</w:t>
      </w:r>
      <w:r>
        <w:rPr>
          <w:spacing w:val="1"/>
          <w:sz w:val="24"/>
          <w:szCs w:val="24"/>
        </w:rPr>
        <w:t xml:space="preserve"> </w:t>
      </w:r>
      <w:r>
        <w:rPr>
          <w:sz w:val="24"/>
          <w:szCs w:val="24"/>
        </w:rPr>
        <w:t>имеются</w:t>
      </w:r>
      <w:r>
        <w:rPr>
          <w:spacing w:val="1"/>
          <w:sz w:val="24"/>
          <w:szCs w:val="24"/>
        </w:rPr>
        <w:t xml:space="preserve"> </w:t>
      </w:r>
      <w:r>
        <w:rPr>
          <w:sz w:val="24"/>
          <w:szCs w:val="24"/>
        </w:rPr>
        <w:t>квалифицированные специалисты, необходимые для сопровождения всех категорий обучающихся</w:t>
      </w:r>
      <w:r>
        <w:rPr>
          <w:spacing w:val="1"/>
          <w:sz w:val="24"/>
          <w:szCs w:val="24"/>
        </w:rPr>
        <w:t xml:space="preserve"> </w:t>
      </w:r>
      <w:r>
        <w:rPr>
          <w:sz w:val="24"/>
          <w:szCs w:val="24"/>
        </w:rPr>
        <w:t>в школе. Педагоги - основной источник положительного влияния на детей, грамотно организуют</w:t>
      </w:r>
      <w:r>
        <w:rPr>
          <w:spacing w:val="1"/>
          <w:sz w:val="24"/>
          <w:szCs w:val="24"/>
        </w:rPr>
        <w:t xml:space="preserve"> </w:t>
      </w:r>
      <w:r>
        <w:rPr>
          <w:sz w:val="24"/>
          <w:szCs w:val="24"/>
        </w:rPr>
        <w:t>образовательный процесс, о чем свидетельствуют позитивная динамика результатов деятельности</w:t>
      </w:r>
      <w:r>
        <w:rPr>
          <w:spacing w:val="1"/>
          <w:sz w:val="24"/>
          <w:szCs w:val="24"/>
        </w:rPr>
        <w:t xml:space="preserve"> </w:t>
      </w:r>
      <w:r>
        <w:rPr>
          <w:sz w:val="24"/>
          <w:szCs w:val="24"/>
        </w:rPr>
        <w:t>по</w:t>
      </w:r>
      <w:r>
        <w:rPr>
          <w:spacing w:val="-1"/>
          <w:sz w:val="24"/>
          <w:szCs w:val="24"/>
        </w:rPr>
        <w:t xml:space="preserve"> </w:t>
      </w:r>
      <w:r>
        <w:rPr>
          <w:sz w:val="24"/>
          <w:szCs w:val="24"/>
        </w:rPr>
        <w:t>качеству</w:t>
      </w:r>
      <w:r>
        <w:rPr>
          <w:spacing w:val="-3"/>
          <w:sz w:val="24"/>
          <w:szCs w:val="24"/>
        </w:rPr>
        <w:t xml:space="preserve"> </w:t>
      </w:r>
      <w:r>
        <w:rPr>
          <w:sz w:val="24"/>
          <w:szCs w:val="24"/>
        </w:rPr>
        <w:t>обеспечиваемого образования</w:t>
      </w:r>
      <w:r>
        <w:rPr>
          <w:spacing w:val="-1"/>
          <w:sz w:val="24"/>
          <w:szCs w:val="24"/>
        </w:rPr>
        <w:t xml:space="preserve"> МБОУ «Кустовская СОШ</w:t>
      </w:r>
      <w:r>
        <w:rPr>
          <w:sz w:val="24"/>
          <w:szCs w:val="24"/>
        </w:rPr>
        <w:t>». Отрицательные источники влияния на детей - социальные сети, компьютерные</w:t>
      </w:r>
      <w:r>
        <w:rPr>
          <w:spacing w:val="1"/>
          <w:sz w:val="24"/>
          <w:szCs w:val="24"/>
        </w:rPr>
        <w:t xml:space="preserve"> </w:t>
      </w:r>
      <w:r>
        <w:rPr>
          <w:sz w:val="24"/>
          <w:szCs w:val="24"/>
        </w:rPr>
        <w:t>игры, а также отдельные родители с низким воспитательным ресурсом, неспособные грамотно</w:t>
      </w:r>
      <w:r>
        <w:rPr>
          <w:spacing w:val="1"/>
          <w:sz w:val="24"/>
          <w:szCs w:val="24"/>
        </w:rPr>
        <w:t xml:space="preserve"> </w:t>
      </w:r>
      <w:r>
        <w:rPr>
          <w:sz w:val="24"/>
          <w:szCs w:val="24"/>
        </w:rPr>
        <w:t>управлять</w:t>
      </w:r>
      <w:r>
        <w:rPr>
          <w:spacing w:val="-1"/>
          <w:sz w:val="24"/>
          <w:szCs w:val="24"/>
        </w:rPr>
        <w:t xml:space="preserve"> </w:t>
      </w:r>
      <w:r>
        <w:rPr>
          <w:sz w:val="24"/>
          <w:szCs w:val="24"/>
        </w:rPr>
        <w:t>развитием</w:t>
      </w:r>
      <w:r>
        <w:rPr>
          <w:spacing w:val="-1"/>
          <w:sz w:val="24"/>
          <w:szCs w:val="24"/>
        </w:rPr>
        <w:t xml:space="preserve"> </w:t>
      </w:r>
      <w:r>
        <w:rPr>
          <w:sz w:val="24"/>
          <w:szCs w:val="24"/>
        </w:rPr>
        <w:t>и организацией досуга своего</w:t>
      </w:r>
      <w:r>
        <w:rPr>
          <w:spacing w:val="-4"/>
          <w:sz w:val="24"/>
          <w:szCs w:val="24"/>
        </w:rPr>
        <w:t xml:space="preserve"> </w:t>
      </w:r>
      <w:r>
        <w:rPr>
          <w:sz w:val="24"/>
          <w:szCs w:val="24"/>
        </w:rPr>
        <w:t>ребёнка.</w:t>
      </w:r>
    </w:p>
    <w:p w:rsidR="00066486" w:rsidRDefault="00066486" w:rsidP="00066486">
      <w:pPr>
        <w:ind w:right="-1" w:firstLine="567"/>
        <w:jc w:val="both"/>
        <w:rPr>
          <w:i/>
          <w:sz w:val="24"/>
          <w:szCs w:val="24"/>
        </w:rPr>
      </w:pPr>
      <w:r>
        <w:rPr>
          <w:i/>
          <w:sz w:val="24"/>
          <w:szCs w:val="24"/>
        </w:rPr>
        <w:t>Оригинальные</w:t>
      </w:r>
      <w:r>
        <w:rPr>
          <w:i/>
          <w:spacing w:val="-3"/>
          <w:sz w:val="24"/>
          <w:szCs w:val="24"/>
        </w:rPr>
        <w:t xml:space="preserve"> </w:t>
      </w:r>
      <w:r>
        <w:rPr>
          <w:i/>
          <w:sz w:val="24"/>
          <w:szCs w:val="24"/>
        </w:rPr>
        <w:t>воспитательные</w:t>
      </w:r>
      <w:r>
        <w:rPr>
          <w:i/>
          <w:spacing w:val="-4"/>
          <w:sz w:val="24"/>
          <w:szCs w:val="24"/>
        </w:rPr>
        <w:t xml:space="preserve"> </w:t>
      </w:r>
      <w:r>
        <w:rPr>
          <w:i/>
          <w:sz w:val="24"/>
          <w:szCs w:val="24"/>
        </w:rPr>
        <w:t>находки</w:t>
      </w:r>
      <w:r>
        <w:rPr>
          <w:i/>
          <w:spacing w:val="-2"/>
          <w:sz w:val="24"/>
          <w:szCs w:val="24"/>
        </w:rPr>
        <w:t xml:space="preserve"> </w:t>
      </w:r>
      <w:r>
        <w:rPr>
          <w:i/>
          <w:sz w:val="24"/>
          <w:szCs w:val="24"/>
        </w:rPr>
        <w:t>школы:</w:t>
      </w:r>
    </w:p>
    <w:p w:rsidR="00066486" w:rsidRDefault="00066486" w:rsidP="005E6B29">
      <w:pPr>
        <w:pStyle w:val="ac"/>
        <w:numPr>
          <w:ilvl w:val="0"/>
          <w:numId w:val="143"/>
        </w:numPr>
        <w:tabs>
          <w:tab w:val="left" w:pos="709"/>
        </w:tabs>
        <w:autoSpaceDE/>
        <w:autoSpaceDN/>
        <w:ind w:left="426" w:right="-1"/>
        <w:contextualSpacing/>
        <w:rPr>
          <w:sz w:val="24"/>
          <w:szCs w:val="24"/>
        </w:rPr>
      </w:pPr>
      <w:r>
        <w:rPr>
          <w:sz w:val="24"/>
          <w:szCs w:val="24"/>
        </w:rPr>
        <w:t>воспитательные системы класса, разработанные классными руководителями на основе</w:t>
      </w:r>
      <w:r>
        <w:rPr>
          <w:spacing w:val="1"/>
          <w:sz w:val="24"/>
          <w:szCs w:val="24"/>
        </w:rPr>
        <w:t xml:space="preserve"> </w:t>
      </w:r>
      <w:r>
        <w:rPr>
          <w:sz w:val="24"/>
          <w:szCs w:val="24"/>
        </w:rPr>
        <w:t>системы персональных поручений, целенаправленных воспитательных мероприятий и оценочных</w:t>
      </w:r>
      <w:r>
        <w:rPr>
          <w:spacing w:val="1"/>
          <w:sz w:val="24"/>
          <w:szCs w:val="24"/>
        </w:rPr>
        <w:t xml:space="preserve"> </w:t>
      </w:r>
      <w:r>
        <w:rPr>
          <w:sz w:val="24"/>
          <w:szCs w:val="24"/>
        </w:rPr>
        <w:t>инструментов;</w:t>
      </w:r>
    </w:p>
    <w:p w:rsidR="00066486" w:rsidRDefault="00066486" w:rsidP="005E6B29">
      <w:pPr>
        <w:pStyle w:val="ac"/>
        <w:numPr>
          <w:ilvl w:val="0"/>
          <w:numId w:val="143"/>
        </w:numPr>
        <w:tabs>
          <w:tab w:val="left" w:pos="709"/>
        </w:tabs>
        <w:autoSpaceDE/>
        <w:autoSpaceDN/>
        <w:ind w:left="426" w:right="-1"/>
        <w:contextualSpacing/>
        <w:rPr>
          <w:sz w:val="24"/>
          <w:szCs w:val="24"/>
        </w:rPr>
      </w:pPr>
      <w:r>
        <w:rPr>
          <w:sz w:val="24"/>
          <w:szCs w:val="24"/>
        </w:rPr>
        <w:t>модель</w:t>
      </w:r>
      <w:r>
        <w:rPr>
          <w:spacing w:val="1"/>
          <w:sz w:val="24"/>
          <w:szCs w:val="24"/>
        </w:rPr>
        <w:t xml:space="preserve"> </w:t>
      </w:r>
      <w:r>
        <w:rPr>
          <w:sz w:val="24"/>
          <w:szCs w:val="24"/>
        </w:rPr>
        <w:t>сотрудничества</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обучающихся,</w:t>
      </w:r>
      <w:r>
        <w:rPr>
          <w:spacing w:val="1"/>
          <w:sz w:val="24"/>
          <w:szCs w:val="24"/>
        </w:rPr>
        <w:t xml:space="preserve"> </w:t>
      </w:r>
      <w:r>
        <w:rPr>
          <w:sz w:val="24"/>
          <w:szCs w:val="24"/>
        </w:rPr>
        <w:t>построенная</w:t>
      </w:r>
      <w:r>
        <w:rPr>
          <w:spacing w:val="1"/>
          <w:sz w:val="24"/>
          <w:szCs w:val="24"/>
        </w:rPr>
        <w:t xml:space="preserve"> </w:t>
      </w:r>
      <w:r>
        <w:rPr>
          <w:sz w:val="24"/>
          <w:szCs w:val="24"/>
        </w:rPr>
        <w:t>на</w:t>
      </w:r>
      <w:r>
        <w:rPr>
          <w:spacing w:val="1"/>
          <w:sz w:val="24"/>
          <w:szCs w:val="24"/>
        </w:rPr>
        <w:t xml:space="preserve"> </w:t>
      </w:r>
      <w:r>
        <w:rPr>
          <w:sz w:val="24"/>
          <w:szCs w:val="24"/>
        </w:rPr>
        <w:t>установлении</w:t>
      </w:r>
      <w:r>
        <w:rPr>
          <w:spacing w:val="1"/>
          <w:sz w:val="24"/>
          <w:szCs w:val="24"/>
        </w:rPr>
        <w:t xml:space="preserve"> </w:t>
      </w:r>
      <w:r>
        <w:rPr>
          <w:sz w:val="24"/>
          <w:szCs w:val="24"/>
        </w:rPr>
        <w:t>конструктивных</w:t>
      </w:r>
      <w:r>
        <w:rPr>
          <w:spacing w:val="1"/>
          <w:sz w:val="24"/>
          <w:szCs w:val="24"/>
        </w:rPr>
        <w:t xml:space="preserve"> </w:t>
      </w:r>
      <w:r>
        <w:rPr>
          <w:sz w:val="24"/>
          <w:szCs w:val="24"/>
        </w:rPr>
        <w:t>отношений</w:t>
      </w:r>
      <w:r>
        <w:rPr>
          <w:spacing w:val="1"/>
          <w:sz w:val="24"/>
          <w:szCs w:val="24"/>
        </w:rPr>
        <w:t xml:space="preserve"> </w:t>
      </w:r>
      <w:r>
        <w:rPr>
          <w:sz w:val="24"/>
          <w:szCs w:val="24"/>
        </w:rPr>
        <w:t>и</w:t>
      </w:r>
      <w:r>
        <w:rPr>
          <w:spacing w:val="1"/>
          <w:sz w:val="24"/>
          <w:szCs w:val="24"/>
        </w:rPr>
        <w:t xml:space="preserve"> </w:t>
      </w:r>
      <w:r>
        <w:rPr>
          <w:sz w:val="24"/>
          <w:szCs w:val="24"/>
        </w:rPr>
        <w:t>целенаправленной</w:t>
      </w:r>
      <w:r>
        <w:rPr>
          <w:spacing w:val="1"/>
          <w:sz w:val="24"/>
          <w:szCs w:val="24"/>
        </w:rPr>
        <w:t xml:space="preserve"> </w:t>
      </w:r>
      <w:r>
        <w:rPr>
          <w:sz w:val="24"/>
          <w:szCs w:val="24"/>
        </w:rPr>
        <w:t>организации</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
          <w:sz w:val="24"/>
          <w:szCs w:val="24"/>
        </w:rPr>
        <w:t xml:space="preserve"> </w:t>
      </w:r>
      <w:r>
        <w:rPr>
          <w:sz w:val="24"/>
          <w:szCs w:val="24"/>
        </w:rPr>
        <w:t>школьного уклада;</w:t>
      </w:r>
    </w:p>
    <w:p w:rsidR="00066486" w:rsidRDefault="00066486" w:rsidP="005E6B29">
      <w:pPr>
        <w:pStyle w:val="ac"/>
        <w:numPr>
          <w:ilvl w:val="0"/>
          <w:numId w:val="143"/>
        </w:numPr>
        <w:tabs>
          <w:tab w:val="left" w:pos="1570"/>
        </w:tabs>
        <w:autoSpaceDE/>
        <w:autoSpaceDN/>
        <w:ind w:left="426" w:right="-1"/>
        <w:contextualSpacing/>
        <w:rPr>
          <w:sz w:val="24"/>
          <w:szCs w:val="24"/>
        </w:rPr>
      </w:pPr>
      <w:r>
        <w:rPr>
          <w:spacing w:val="-1"/>
          <w:sz w:val="24"/>
          <w:szCs w:val="24"/>
        </w:rPr>
        <w:t>обеспечение</w:t>
      </w:r>
      <w:r>
        <w:rPr>
          <w:spacing w:val="-12"/>
          <w:sz w:val="24"/>
          <w:szCs w:val="24"/>
        </w:rPr>
        <w:t xml:space="preserve"> </w:t>
      </w:r>
      <w:r>
        <w:rPr>
          <w:spacing w:val="-1"/>
          <w:sz w:val="24"/>
          <w:szCs w:val="24"/>
        </w:rPr>
        <w:t>100%</w:t>
      </w:r>
      <w:r>
        <w:rPr>
          <w:sz w:val="24"/>
          <w:szCs w:val="24"/>
        </w:rPr>
        <w:t>-ного</w:t>
      </w:r>
      <w:r>
        <w:rPr>
          <w:spacing w:val="-12"/>
          <w:sz w:val="24"/>
          <w:szCs w:val="24"/>
        </w:rPr>
        <w:t xml:space="preserve"> </w:t>
      </w:r>
      <w:r>
        <w:rPr>
          <w:sz w:val="24"/>
          <w:szCs w:val="24"/>
        </w:rPr>
        <w:t>охвата</w:t>
      </w:r>
      <w:r>
        <w:rPr>
          <w:spacing w:val="-11"/>
          <w:sz w:val="24"/>
          <w:szCs w:val="24"/>
        </w:rPr>
        <w:t xml:space="preserve"> </w:t>
      </w:r>
      <w:r>
        <w:rPr>
          <w:sz w:val="24"/>
          <w:szCs w:val="24"/>
        </w:rPr>
        <w:t>внеурочной</w:t>
      </w:r>
      <w:r>
        <w:rPr>
          <w:spacing w:val="-13"/>
          <w:sz w:val="24"/>
          <w:szCs w:val="24"/>
        </w:rPr>
        <w:t xml:space="preserve"> </w:t>
      </w:r>
      <w:r>
        <w:rPr>
          <w:sz w:val="24"/>
          <w:szCs w:val="24"/>
        </w:rPr>
        <w:t>деятельностью</w:t>
      </w:r>
      <w:r>
        <w:rPr>
          <w:spacing w:val="-12"/>
          <w:sz w:val="24"/>
          <w:szCs w:val="24"/>
        </w:rPr>
        <w:t xml:space="preserve"> </w:t>
      </w:r>
      <w:r>
        <w:rPr>
          <w:sz w:val="24"/>
          <w:szCs w:val="24"/>
        </w:rPr>
        <w:t>всех</w:t>
      </w:r>
      <w:r>
        <w:rPr>
          <w:spacing w:val="-15"/>
          <w:sz w:val="24"/>
          <w:szCs w:val="24"/>
        </w:rPr>
        <w:t xml:space="preserve"> </w:t>
      </w:r>
      <w:r>
        <w:rPr>
          <w:sz w:val="24"/>
          <w:szCs w:val="24"/>
        </w:rPr>
        <w:t>категорий</w:t>
      </w:r>
      <w:r>
        <w:rPr>
          <w:spacing w:val="-12"/>
          <w:sz w:val="24"/>
          <w:szCs w:val="24"/>
        </w:rPr>
        <w:t xml:space="preserve"> </w:t>
      </w:r>
      <w:r>
        <w:rPr>
          <w:sz w:val="24"/>
          <w:szCs w:val="24"/>
        </w:rPr>
        <w:t>обучающихся</w:t>
      </w:r>
      <w:r>
        <w:rPr>
          <w:spacing w:val="-53"/>
          <w:sz w:val="24"/>
          <w:szCs w:val="24"/>
        </w:rPr>
        <w:t xml:space="preserve"> </w:t>
      </w:r>
      <w:r>
        <w:rPr>
          <w:sz w:val="24"/>
          <w:szCs w:val="24"/>
        </w:rPr>
        <w:t>за счет профессионального ресурса педагогов школы с привлечением педагогов дополнительного</w:t>
      </w:r>
      <w:r>
        <w:rPr>
          <w:spacing w:val="1"/>
          <w:sz w:val="24"/>
          <w:szCs w:val="24"/>
        </w:rPr>
        <w:t xml:space="preserve"> </w:t>
      </w:r>
      <w:r>
        <w:rPr>
          <w:sz w:val="24"/>
          <w:szCs w:val="24"/>
        </w:rPr>
        <w:t>образования и социума.</w:t>
      </w:r>
    </w:p>
    <w:p w:rsidR="00066486" w:rsidRDefault="00066486" w:rsidP="00066486">
      <w:pPr>
        <w:ind w:firstLine="567"/>
        <w:jc w:val="both"/>
        <w:rPr>
          <w:sz w:val="24"/>
          <w:szCs w:val="24"/>
        </w:rPr>
      </w:pPr>
      <w:r>
        <w:rPr>
          <w:sz w:val="24"/>
          <w:szCs w:val="24"/>
        </w:rPr>
        <w:t xml:space="preserve">В школе сложился свой определённый опыт работы по формированию комфортного, доброжелательного </w:t>
      </w:r>
      <w:r>
        <w:rPr>
          <w:i/>
          <w:sz w:val="24"/>
          <w:szCs w:val="24"/>
        </w:rPr>
        <w:t>уклада школьной жизни</w:t>
      </w:r>
      <w:r>
        <w:rPr>
          <w:sz w:val="24"/>
          <w:szCs w:val="24"/>
        </w:rPr>
        <w:t>. Процесс воспитания в МБОУ «Кустовская СОШ» основывается на следующих принципах взаимодействия педагогов и школьников:</w:t>
      </w:r>
    </w:p>
    <w:p w:rsidR="00066486" w:rsidRDefault="00066486" w:rsidP="005E6B29">
      <w:pPr>
        <w:pStyle w:val="ac"/>
        <w:widowControl/>
        <w:numPr>
          <w:ilvl w:val="0"/>
          <w:numId w:val="119"/>
        </w:numPr>
        <w:autoSpaceDE/>
        <w:autoSpaceDN/>
        <w:contextualSpacing/>
        <w:rPr>
          <w:sz w:val="24"/>
          <w:szCs w:val="24"/>
        </w:rPr>
      </w:pPr>
      <w:r>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66486" w:rsidRDefault="00066486" w:rsidP="005E6B29">
      <w:pPr>
        <w:pStyle w:val="ac"/>
        <w:widowControl/>
        <w:numPr>
          <w:ilvl w:val="0"/>
          <w:numId w:val="119"/>
        </w:numPr>
        <w:autoSpaceDE/>
        <w:autoSpaceDN/>
        <w:contextualSpacing/>
        <w:rPr>
          <w:sz w:val="24"/>
          <w:szCs w:val="24"/>
        </w:rPr>
      </w:pPr>
      <w:r>
        <w:rPr>
          <w:sz w:val="24"/>
          <w:szCs w:val="24"/>
        </w:rPr>
        <w:t>ориентир на создание в образовательной организации психологически комфортной доброжелательной среды для каждого ребенка и взрослого, без которой невозможно конструктивное взаимодействие школьников и педагогов;</w:t>
      </w:r>
    </w:p>
    <w:p w:rsidR="00066486" w:rsidRDefault="00066486" w:rsidP="005E6B29">
      <w:pPr>
        <w:pStyle w:val="ac"/>
        <w:widowControl/>
        <w:numPr>
          <w:ilvl w:val="0"/>
          <w:numId w:val="119"/>
        </w:numPr>
        <w:autoSpaceDE/>
        <w:autoSpaceDN/>
        <w:contextualSpacing/>
        <w:rPr>
          <w:sz w:val="24"/>
          <w:szCs w:val="24"/>
        </w:rPr>
      </w:pPr>
      <w:r>
        <w:rPr>
          <w:sz w:val="24"/>
          <w:szCs w:val="24"/>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w:t>
      </w:r>
      <w:r>
        <w:rPr>
          <w:sz w:val="24"/>
          <w:szCs w:val="24"/>
        </w:rPr>
        <w:lastRenderedPageBreak/>
        <w:t>содержательными событиями, общими позитивными эмоциями и доверительными отношениями друг к другу;</w:t>
      </w:r>
    </w:p>
    <w:p w:rsidR="00066486" w:rsidRDefault="00066486" w:rsidP="005E6B29">
      <w:pPr>
        <w:pStyle w:val="ac"/>
        <w:widowControl/>
        <w:numPr>
          <w:ilvl w:val="0"/>
          <w:numId w:val="119"/>
        </w:numPr>
        <w:autoSpaceDE/>
        <w:autoSpaceDN/>
        <w:contextualSpacing/>
        <w:rPr>
          <w:sz w:val="24"/>
          <w:szCs w:val="24"/>
        </w:rPr>
      </w:pPr>
      <w:r>
        <w:rPr>
          <w:sz w:val="24"/>
          <w:szCs w:val="24"/>
        </w:rPr>
        <w:t>организация основных совместных дел школьников и педагогов как предмета совместной заботы и взрослых, и детей;</w:t>
      </w:r>
    </w:p>
    <w:p w:rsidR="00066486" w:rsidRDefault="00066486" w:rsidP="005E6B29">
      <w:pPr>
        <w:pStyle w:val="ac"/>
        <w:widowControl/>
        <w:numPr>
          <w:ilvl w:val="0"/>
          <w:numId w:val="119"/>
        </w:numPr>
        <w:autoSpaceDE/>
        <w:autoSpaceDN/>
        <w:contextualSpacing/>
        <w:rPr>
          <w:sz w:val="24"/>
          <w:szCs w:val="24"/>
        </w:rPr>
      </w:pPr>
      <w:r>
        <w:rPr>
          <w:sz w:val="24"/>
          <w:szCs w:val="24"/>
        </w:rPr>
        <w:t>системность, целесообразность и не шаблонность воспитания как условия его эффективности.</w:t>
      </w:r>
    </w:p>
    <w:p w:rsidR="00066486" w:rsidRDefault="00066486" w:rsidP="00066486">
      <w:pPr>
        <w:ind w:right="-1" w:firstLine="567"/>
        <w:jc w:val="both"/>
        <w:rPr>
          <w:i/>
          <w:sz w:val="24"/>
          <w:szCs w:val="24"/>
        </w:rPr>
      </w:pPr>
      <w:r>
        <w:rPr>
          <w:i/>
          <w:sz w:val="24"/>
          <w:szCs w:val="24"/>
        </w:rPr>
        <w:t>Основные</w:t>
      </w:r>
      <w:r>
        <w:rPr>
          <w:i/>
          <w:spacing w:val="-1"/>
          <w:sz w:val="24"/>
          <w:szCs w:val="24"/>
        </w:rPr>
        <w:t xml:space="preserve"> </w:t>
      </w:r>
      <w:r>
        <w:rPr>
          <w:i/>
          <w:sz w:val="24"/>
          <w:szCs w:val="24"/>
        </w:rPr>
        <w:t>традиции</w:t>
      </w:r>
      <w:r>
        <w:rPr>
          <w:i/>
          <w:spacing w:val="-4"/>
          <w:sz w:val="24"/>
          <w:szCs w:val="24"/>
        </w:rPr>
        <w:t xml:space="preserve"> </w:t>
      </w:r>
      <w:r>
        <w:rPr>
          <w:i/>
          <w:sz w:val="24"/>
          <w:szCs w:val="24"/>
        </w:rPr>
        <w:t>воспитания</w:t>
      </w:r>
      <w:r>
        <w:rPr>
          <w:i/>
          <w:spacing w:val="-1"/>
          <w:sz w:val="24"/>
          <w:szCs w:val="24"/>
        </w:rPr>
        <w:t xml:space="preserve"> </w:t>
      </w:r>
      <w:r>
        <w:rPr>
          <w:i/>
          <w:sz w:val="24"/>
          <w:szCs w:val="24"/>
        </w:rPr>
        <w:t>в</w:t>
      </w:r>
      <w:r>
        <w:rPr>
          <w:i/>
          <w:spacing w:val="-3"/>
          <w:sz w:val="24"/>
          <w:szCs w:val="24"/>
        </w:rPr>
        <w:t xml:space="preserve"> МБОУ «Кустовская СОШ</w:t>
      </w:r>
      <w:r>
        <w:rPr>
          <w:i/>
          <w:sz w:val="24"/>
          <w:szCs w:val="24"/>
        </w:rPr>
        <w:t>»:</w:t>
      </w:r>
    </w:p>
    <w:p w:rsidR="00066486" w:rsidRDefault="00066486" w:rsidP="005E6B29">
      <w:pPr>
        <w:pStyle w:val="ac"/>
        <w:numPr>
          <w:ilvl w:val="0"/>
          <w:numId w:val="144"/>
        </w:numPr>
        <w:tabs>
          <w:tab w:val="left" w:pos="1616"/>
        </w:tabs>
        <w:autoSpaceDE/>
        <w:autoSpaceDN/>
        <w:ind w:left="426" w:right="-1"/>
        <w:contextualSpacing/>
        <w:rPr>
          <w:sz w:val="24"/>
          <w:szCs w:val="24"/>
        </w:rPr>
      </w:pPr>
      <w:r>
        <w:rPr>
          <w:color w:val="000009"/>
          <w:sz w:val="24"/>
          <w:szCs w:val="24"/>
        </w:rPr>
        <w:t>стержень годового цикла воспитательной работы школы</w:t>
      </w:r>
      <w:r>
        <w:rPr>
          <w:color w:val="000009"/>
          <w:spacing w:val="1"/>
          <w:sz w:val="24"/>
          <w:szCs w:val="24"/>
        </w:rPr>
        <w:t xml:space="preserve"> </w:t>
      </w:r>
      <w:r>
        <w:rPr>
          <w:color w:val="000009"/>
          <w:sz w:val="24"/>
          <w:szCs w:val="24"/>
        </w:rPr>
        <w:t>- ключевые общешкольные</w:t>
      </w:r>
      <w:r>
        <w:rPr>
          <w:color w:val="000009"/>
          <w:spacing w:val="1"/>
          <w:sz w:val="24"/>
          <w:szCs w:val="24"/>
        </w:rPr>
        <w:t xml:space="preserve"> </w:t>
      </w:r>
      <w:r>
        <w:rPr>
          <w:color w:val="000009"/>
          <w:sz w:val="24"/>
          <w:szCs w:val="24"/>
        </w:rPr>
        <w:t>дела,</w:t>
      </w:r>
      <w:r>
        <w:rPr>
          <w:color w:val="000009"/>
          <w:spacing w:val="-1"/>
          <w:sz w:val="24"/>
          <w:szCs w:val="24"/>
        </w:rPr>
        <w:t xml:space="preserve"> </w:t>
      </w:r>
      <w:r>
        <w:rPr>
          <w:sz w:val="24"/>
          <w:szCs w:val="24"/>
        </w:rPr>
        <w:t>через</w:t>
      </w:r>
      <w:r>
        <w:rPr>
          <w:spacing w:val="-2"/>
          <w:sz w:val="24"/>
          <w:szCs w:val="24"/>
        </w:rPr>
        <w:t xml:space="preserve"> </w:t>
      </w:r>
      <w:r>
        <w:rPr>
          <w:sz w:val="24"/>
          <w:szCs w:val="24"/>
        </w:rPr>
        <w:t>которые осуществляется</w:t>
      </w:r>
      <w:r>
        <w:rPr>
          <w:spacing w:val="-1"/>
          <w:sz w:val="24"/>
          <w:szCs w:val="24"/>
        </w:rPr>
        <w:t xml:space="preserve"> </w:t>
      </w:r>
      <w:r>
        <w:rPr>
          <w:sz w:val="24"/>
          <w:szCs w:val="24"/>
        </w:rPr>
        <w:t>интеграция</w:t>
      </w:r>
      <w:r>
        <w:rPr>
          <w:spacing w:val="-1"/>
          <w:sz w:val="24"/>
          <w:szCs w:val="24"/>
        </w:rPr>
        <w:t xml:space="preserve"> </w:t>
      </w:r>
      <w:r>
        <w:rPr>
          <w:sz w:val="24"/>
          <w:szCs w:val="24"/>
        </w:rPr>
        <w:t>воспитательных</w:t>
      </w:r>
      <w:r>
        <w:rPr>
          <w:spacing w:val="-1"/>
          <w:sz w:val="24"/>
          <w:szCs w:val="24"/>
        </w:rPr>
        <w:t xml:space="preserve"> </w:t>
      </w:r>
      <w:r>
        <w:rPr>
          <w:sz w:val="24"/>
          <w:szCs w:val="24"/>
        </w:rPr>
        <w:t>усилий</w:t>
      </w:r>
      <w:r>
        <w:rPr>
          <w:spacing w:val="-1"/>
          <w:sz w:val="24"/>
          <w:szCs w:val="24"/>
        </w:rPr>
        <w:t xml:space="preserve"> </w:t>
      </w:r>
      <w:r>
        <w:rPr>
          <w:sz w:val="24"/>
          <w:szCs w:val="24"/>
        </w:rPr>
        <w:t>педагогов;</w:t>
      </w:r>
    </w:p>
    <w:p w:rsidR="00066486" w:rsidRDefault="00066486" w:rsidP="005E6B29">
      <w:pPr>
        <w:pStyle w:val="ac"/>
        <w:numPr>
          <w:ilvl w:val="0"/>
          <w:numId w:val="144"/>
        </w:numPr>
        <w:tabs>
          <w:tab w:val="left" w:pos="1616"/>
        </w:tabs>
        <w:autoSpaceDE/>
        <w:autoSpaceDN/>
        <w:ind w:left="426" w:right="-1"/>
        <w:contextualSpacing/>
        <w:rPr>
          <w:sz w:val="24"/>
          <w:szCs w:val="24"/>
        </w:rPr>
      </w:pPr>
      <w:r>
        <w:rPr>
          <w:sz w:val="24"/>
          <w:szCs w:val="24"/>
        </w:rPr>
        <w:t>важная</w:t>
      </w:r>
      <w:r>
        <w:rPr>
          <w:spacing w:val="-10"/>
          <w:sz w:val="24"/>
          <w:szCs w:val="24"/>
        </w:rPr>
        <w:t xml:space="preserve"> </w:t>
      </w:r>
      <w:r>
        <w:rPr>
          <w:sz w:val="24"/>
          <w:szCs w:val="24"/>
        </w:rPr>
        <w:t>составляющая</w:t>
      </w:r>
      <w:r>
        <w:rPr>
          <w:spacing w:val="-11"/>
          <w:sz w:val="24"/>
          <w:szCs w:val="24"/>
        </w:rPr>
        <w:t xml:space="preserve"> </w:t>
      </w:r>
      <w:r>
        <w:rPr>
          <w:sz w:val="24"/>
          <w:szCs w:val="24"/>
        </w:rPr>
        <w:t>каждого</w:t>
      </w:r>
      <w:r>
        <w:rPr>
          <w:spacing w:val="-12"/>
          <w:sz w:val="24"/>
          <w:szCs w:val="24"/>
        </w:rPr>
        <w:t xml:space="preserve"> </w:t>
      </w:r>
      <w:r>
        <w:rPr>
          <w:sz w:val="24"/>
          <w:szCs w:val="24"/>
        </w:rPr>
        <w:t>ключевого</w:t>
      </w:r>
      <w:r>
        <w:rPr>
          <w:spacing w:val="-11"/>
          <w:sz w:val="24"/>
          <w:szCs w:val="24"/>
        </w:rPr>
        <w:t xml:space="preserve"> </w:t>
      </w:r>
      <w:r>
        <w:rPr>
          <w:sz w:val="24"/>
          <w:szCs w:val="24"/>
        </w:rPr>
        <w:t>дела</w:t>
      </w:r>
      <w:r>
        <w:rPr>
          <w:spacing w:val="-8"/>
          <w:sz w:val="24"/>
          <w:szCs w:val="24"/>
        </w:rPr>
        <w:t xml:space="preserve"> </w:t>
      </w:r>
      <w:r>
        <w:rPr>
          <w:sz w:val="24"/>
          <w:szCs w:val="24"/>
        </w:rPr>
        <w:t>и</w:t>
      </w:r>
      <w:r>
        <w:rPr>
          <w:spacing w:val="-10"/>
          <w:sz w:val="24"/>
          <w:szCs w:val="24"/>
        </w:rPr>
        <w:t xml:space="preserve"> </w:t>
      </w:r>
      <w:r>
        <w:rPr>
          <w:sz w:val="24"/>
          <w:szCs w:val="24"/>
        </w:rPr>
        <w:t>большинства</w:t>
      </w:r>
      <w:r>
        <w:rPr>
          <w:spacing w:val="-11"/>
          <w:sz w:val="24"/>
          <w:szCs w:val="24"/>
        </w:rPr>
        <w:t xml:space="preserve"> </w:t>
      </w:r>
      <w:r>
        <w:rPr>
          <w:sz w:val="24"/>
          <w:szCs w:val="24"/>
        </w:rPr>
        <w:t>совместных</w:t>
      </w:r>
      <w:r>
        <w:rPr>
          <w:spacing w:val="-11"/>
          <w:sz w:val="24"/>
          <w:szCs w:val="24"/>
        </w:rPr>
        <w:t xml:space="preserve"> </w:t>
      </w:r>
      <w:r>
        <w:rPr>
          <w:sz w:val="24"/>
          <w:szCs w:val="24"/>
        </w:rPr>
        <w:t>дел</w:t>
      </w:r>
      <w:r>
        <w:rPr>
          <w:spacing w:val="-9"/>
          <w:sz w:val="24"/>
          <w:szCs w:val="24"/>
        </w:rPr>
        <w:t xml:space="preserve"> </w:t>
      </w:r>
      <w:r>
        <w:rPr>
          <w:sz w:val="24"/>
          <w:szCs w:val="24"/>
        </w:rPr>
        <w:t>педагогов</w:t>
      </w:r>
      <w:r>
        <w:rPr>
          <w:spacing w:val="-52"/>
          <w:sz w:val="24"/>
          <w:szCs w:val="24"/>
        </w:rPr>
        <w:t xml:space="preserve"> </w:t>
      </w:r>
      <w:r>
        <w:rPr>
          <w:sz w:val="24"/>
          <w:szCs w:val="24"/>
        </w:rPr>
        <w:t>и школьников - коллективная разработка, коллективное планирование, коллективное проведение и</w:t>
      </w:r>
      <w:r>
        <w:rPr>
          <w:spacing w:val="-52"/>
          <w:sz w:val="24"/>
          <w:szCs w:val="24"/>
        </w:rPr>
        <w:t xml:space="preserve"> </w:t>
      </w:r>
      <w:r>
        <w:rPr>
          <w:sz w:val="24"/>
          <w:szCs w:val="24"/>
        </w:rPr>
        <w:t>коллективный</w:t>
      </w:r>
      <w:r>
        <w:rPr>
          <w:spacing w:val="-1"/>
          <w:sz w:val="24"/>
          <w:szCs w:val="24"/>
        </w:rPr>
        <w:t xml:space="preserve"> </w:t>
      </w:r>
      <w:r>
        <w:rPr>
          <w:sz w:val="24"/>
          <w:szCs w:val="24"/>
        </w:rPr>
        <w:t>анализ</w:t>
      </w:r>
      <w:r>
        <w:rPr>
          <w:spacing w:val="-1"/>
          <w:sz w:val="24"/>
          <w:szCs w:val="24"/>
        </w:rPr>
        <w:t xml:space="preserve"> </w:t>
      </w:r>
      <w:r>
        <w:rPr>
          <w:sz w:val="24"/>
          <w:szCs w:val="24"/>
        </w:rPr>
        <w:t>их</w:t>
      </w:r>
      <w:r>
        <w:rPr>
          <w:spacing w:val="-3"/>
          <w:sz w:val="24"/>
          <w:szCs w:val="24"/>
        </w:rPr>
        <w:t xml:space="preserve"> </w:t>
      </w:r>
      <w:r>
        <w:rPr>
          <w:sz w:val="24"/>
          <w:szCs w:val="24"/>
        </w:rPr>
        <w:t>результатов;</w:t>
      </w:r>
    </w:p>
    <w:p w:rsidR="00066486" w:rsidRDefault="00066486" w:rsidP="005E6B29">
      <w:pPr>
        <w:pStyle w:val="ac"/>
        <w:numPr>
          <w:ilvl w:val="0"/>
          <w:numId w:val="144"/>
        </w:numPr>
        <w:tabs>
          <w:tab w:val="left" w:pos="1616"/>
        </w:tabs>
        <w:autoSpaceDE/>
        <w:autoSpaceDN/>
        <w:ind w:left="426" w:right="-1"/>
        <w:contextualSpacing/>
        <w:rPr>
          <w:sz w:val="24"/>
          <w:szCs w:val="24"/>
        </w:rPr>
      </w:pPr>
      <w:r>
        <w:rPr>
          <w:sz w:val="24"/>
          <w:szCs w:val="24"/>
        </w:rPr>
        <w:t>условия в школе создаются для обеспечения по мере взросления ребёнка его растущей</w:t>
      </w:r>
      <w:r>
        <w:rPr>
          <w:spacing w:val="1"/>
          <w:sz w:val="24"/>
          <w:szCs w:val="24"/>
        </w:rPr>
        <w:t xml:space="preserve"> </w:t>
      </w:r>
      <w:r>
        <w:rPr>
          <w:sz w:val="24"/>
          <w:szCs w:val="24"/>
        </w:rPr>
        <w:t>роли</w:t>
      </w:r>
      <w:r>
        <w:rPr>
          <w:spacing w:val="-1"/>
          <w:sz w:val="24"/>
          <w:szCs w:val="24"/>
        </w:rPr>
        <w:t xml:space="preserve"> </w:t>
      </w:r>
      <w:r>
        <w:rPr>
          <w:sz w:val="24"/>
          <w:szCs w:val="24"/>
        </w:rPr>
        <w:t>в</w:t>
      </w:r>
      <w:r>
        <w:rPr>
          <w:spacing w:val="-2"/>
          <w:sz w:val="24"/>
          <w:szCs w:val="24"/>
        </w:rPr>
        <w:t xml:space="preserve"> </w:t>
      </w:r>
      <w:r>
        <w:rPr>
          <w:sz w:val="24"/>
          <w:szCs w:val="24"/>
        </w:rPr>
        <w:t>совместных делах</w:t>
      </w:r>
      <w:r>
        <w:rPr>
          <w:spacing w:val="-2"/>
          <w:sz w:val="24"/>
          <w:szCs w:val="24"/>
        </w:rPr>
        <w:t xml:space="preserve"> </w:t>
      </w:r>
      <w:r>
        <w:rPr>
          <w:sz w:val="24"/>
          <w:szCs w:val="24"/>
        </w:rPr>
        <w:t>(от</w:t>
      </w:r>
      <w:r>
        <w:rPr>
          <w:spacing w:val="-1"/>
          <w:sz w:val="24"/>
          <w:szCs w:val="24"/>
        </w:rPr>
        <w:t xml:space="preserve"> </w:t>
      </w:r>
      <w:r>
        <w:rPr>
          <w:sz w:val="24"/>
          <w:szCs w:val="24"/>
        </w:rPr>
        <w:t>пассивного наблюдателя до организатора);</w:t>
      </w:r>
    </w:p>
    <w:p w:rsidR="00066486" w:rsidRDefault="00066486" w:rsidP="005E6B29">
      <w:pPr>
        <w:pStyle w:val="ac"/>
        <w:numPr>
          <w:ilvl w:val="0"/>
          <w:numId w:val="144"/>
        </w:numPr>
        <w:tabs>
          <w:tab w:val="left" w:pos="1616"/>
        </w:tabs>
        <w:autoSpaceDE/>
        <w:autoSpaceDN/>
        <w:ind w:left="426" w:right="-1"/>
        <w:contextualSpacing/>
        <w:rPr>
          <w:sz w:val="24"/>
          <w:szCs w:val="24"/>
        </w:rPr>
      </w:pPr>
      <w:r>
        <w:rPr>
          <w:sz w:val="24"/>
          <w:szCs w:val="24"/>
        </w:rPr>
        <w:t>отсутствие</w:t>
      </w:r>
      <w:r>
        <w:rPr>
          <w:spacing w:val="1"/>
          <w:sz w:val="24"/>
          <w:szCs w:val="24"/>
        </w:rPr>
        <w:t xml:space="preserve"> </w:t>
      </w:r>
      <w:r>
        <w:rPr>
          <w:sz w:val="24"/>
          <w:szCs w:val="24"/>
        </w:rPr>
        <w:t>соревновательности</w:t>
      </w:r>
      <w:r>
        <w:rPr>
          <w:spacing w:val="1"/>
          <w:sz w:val="24"/>
          <w:szCs w:val="24"/>
        </w:rPr>
        <w:t xml:space="preserve"> </w:t>
      </w:r>
      <w:r>
        <w:rPr>
          <w:sz w:val="24"/>
          <w:szCs w:val="24"/>
        </w:rPr>
        <w:t>между</w:t>
      </w:r>
      <w:r>
        <w:rPr>
          <w:spacing w:val="1"/>
          <w:sz w:val="24"/>
          <w:szCs w:val="24"/>
        </w:rPr>
        <w:t xml:space="preserve"> </w:t>
      </w:r>
      <w:r>
        <w:rPr>
          <w:sz w:val="24"/>
          <w:szCs w:val="24"/>
        </w:rPr>
        <w:t>классами</w:t>
      </w:r>
      <w:r>
        <w:rPr>
          <w:spacing w:val="1"/>
          <w:sz w:val="24"/>
          <w:szCs w:val="24"/>
        </w:rPr>
        <w:t xml:space="preserve"> </w:t>
      </w:r>
      <w:r>
        <w:rPr>
          <w:sz w:val="24"/>
          <w:szCs w:val="24"/>
        </w:rPr>
        <w:t>в</w:t>
      </w:r>
      <w:r>
        <w:rPr>
          <w:spacing w:val="1"/>
          <w:sz w:val="24"/>
          <w:szCs w:val="24"/>
        </w:rPr>
        <w:t xml:space="preserve"> </w:t>
      </w:r>
      <w:r>
        <w:rPr>
          <w:sz w:val="24"/>
          <w:szCs w:val="24"/>
        </w:rPr>
        <w:t>проведении</w:t>
      </w:r>
      <w:r>
        <w:rPr>
          <w:spacing w:val="1"/>
          <w:sz w:val="24"/>
          <w:szCs w:val="24"/>
        </w:rPr>
        <w:t xml:space="preserve"> </w:t>
      </w:r>
      <w:r>
        <w:rPr>
          <w:sz w:val="24"/>
          <w:szCs w:val="24"/>
        </w:rPr>
        <w:t>общешкольных</w:t>
      </w:r>
      <w:r>
        <w:rPr>
          <w:spacing w:val="1"/>
          <w:sz w:val="24"/>
          <w:szCs w:val="24"/>
        </w:rPr>
        <w:t xml:space="preserve"> </w:t>
      </w:r>
      <w:r>
        <w:rPr>
          <w:sz w:val="24"/>
          <w:szCs w:val="24"/>
        </w:rPr>
        <w:t>дел,</w:t>
      </w:r>
      <w:r>
        <w:rPr>
          <w:spacing w:val="1"/>
          <w:sz w:val="24"/>
          <w:szCs w:val="24"/>
        </w:rPr>
        <w:t xml:space="preserve"> </w:t>
      </w:r>
      <w:r>
        <w:rPr>
          <w:sz w:val="24"/>
          <w:szCs w:val="24"/>
        </w:rPr>
        <w:t>поощрение</w:t>
      </w:r>
      <w:r>
        <w:rPr>
          <w:spacing w:val="1"/>
          <w:sz w:val="24"/>
          <w:szCs w:val="24"/>
        </w:rPr>
        <w:t xml:space="preserve"> </w:t>
      </w:r>
      <w:r>
        <w:rPr>
          <w:sz w:val="24"/>
          <w:szCs w:val="24"/>
        </w:rPr>
        <w:t>конструктивного</w:t>
      </w:r>
      <w:r>
        <w:rPr>
          <w:spacing w:val="1"/>
          <w:sz w:val="24"/>
          <w:szCs w:val="24"/>
        </w:rPr>
        <w:t xml:space="preserve"> </w:t>
      </w:r>
      <w:r>
        <w:rPr>
          <w:sz w:val="24"/>
          <w:szCs w:val="24"/>
        </w:rPr>
        <w:t>межклассного</w:t>
      </w:r>
      <w:r>
        <w:rPr>
          <w:spacing w:val="1"/>
          <w:sz w:val="24"/>
          <w:szCs w:val="24"/>
        </w:rPr>
        <w:t xml:space="preserve"> </w:t>
      </w:r>
      <w:r>
        <w:rPr>
          <w:sz w:val="24"/>
          <w:szCs w:val="24"/>
        </w:rPr>
        <w:t>и</w:t>
      </w:r>
      <w:r>
        <w:rPr>
          <w:spacing w:val="1"/>
          <w:sz w:val="24"/>
          <w:szCs w:val="24"/>
        </w:rPr>
        <w:t xml:space="preserve"> </w:t>
      </w:r>
      <w:r>
        <w:rPr>
          <w:sz w:val="24"/>
          <w:szCs w:val="24"/>
        </w:rPr>
        <w:t>межвозрастного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школьников,</w:t>
      </w:r>
      <w:r>
        <w:rPr>
          <w:spacing w:val="1"/>
          <w:sz w:val="24"/>
          <w:szCs w:val="24"/>
        </w:rPr>
        <w:t xml:space="preserve"> </w:t>
      </w:r>
      <w:r>
        <w:rPr>
          <w:sz w:val="24"/>
          <w:szCs w:val="24"/>
        </w:rPr>
        <w:t>их</w:t>
      </w:r>
      <w:r>
        <w:rPr>
          <w:spacing w:val="-52"/>
          <w:sz w:val="24"/>
          <w:szCs w:val="24"/>
        </w:rPr>
        <w:t xml:space="preserve"> </w:t>
      </w:r>
      <w:r>
        <w:rPr>
          <w:sz w:val="24"/>
          <w:szCs w:val="24"/>
        </w:rPr>
        <w:t>социальной</w:t>
      </w:r>
      <w:r>
        <w:rPr>
          <w:spacing w:val="-5"/>
          <w:sz w:val="24"/>
          <w:szCs w:val="24"/>
        </w:rPr>
        <w:t xml:space="preserve"> </w:t>
      </w:r>
      <w:r>
        <w:rPr>
          <w:sz w:val="24"/>
          <w:szCs w:val="24"/>
        </w:rPr>
        <w:t>активности;</w:t>
      </w:r>
    </w:p>
    <w:p w:rsidR="00066486" w:rsidRDefault="00066486" w:rsidP="005E6B29">
      <w:pPr>
        <w:pStyle w:val="ac"/>
        <w:numPr>
          <w:ilvl w:val="0"/>
          <w:numId w:val="144"/>
        </w:numPr>
        <w:tabs>
          <w:tab w:val="left" w:pos="1616"/>
        </w:tabs>
        <w:autoSpaceDE/>
        <w:autoSpaceDN/>
        <w:ind w:left="426" w:right="-1"/>
        <w:contextualSpacing/>
        <w:rPr>
          <w:sz w:val="24"/>
          <w:szCs w:val="24"/>
        </w:rPr>
      </w:pPr>
      <w:r>
        <w:rPr>
          <w:sz w:val="24"/>
          <w:szCs w:val="24"/>
        </w:rPr>
        <w:t>педагоги</w:t>
      </w:r>
      <w:r>
        <w:rPr>
          <w:spacing w:val="1"/>
          <w:sz w:val="24"/>
          <w:szCs w:val="24"/>
        </w:rPr>
        <w:t xml:space="preserve"> </w:t>
      </w:r>
      <w:r>
        <w:rPr>
          <w:sz w:val="24"/>
          <w:szCs w:val="24"/>
        </w:rPr>
        <w:t>школы</w:t>
      </w:r>
      <w:r>
        <w:rPr>
          <w:spacing w:val="1"/>
          <w:sz w:val="24"/>
          <w:szCs w:val="24"/>
        </w:rPr>
        <w:t xml:space="preserve"> </w:t>
      </w:r>
      <w:r>
        <w:rPr>
          <w:sz w:val="24"/>
          <w:szCs w:val="24"/>
        </w:rPr>
        <w:t>ориентированы</w:t>
      </w:r>
      <w:r>
        <w:rPr>
          <w:spacing w:val="1"/>
          <w:sz w:val="24"/>
          <w:szCs w:val="24"/>
        </w:rPr>
        <w:t xml:space="preserve"> </w:t>
      </w:r>
      <w:r>
        <w:rPr>
          <w:sz w:val="24"/>
          <w:szCs w:val="24"/>
        </w:rPr>
        <w:t>на</w:t>
      </w:r>
      <w:r>
        <w:rPr>
          <w:spacing w:val="1"/>
          <w:sz w:val="24"/>
          <w:szCs w:val="24"/>
        </w:rPr>
        <w:t xml:space="preserve"> </w:t>
      </w:r>
      <w:r>
        <w:rPr>
          <w:sz w:val="24"/>
          <w:szCs w:val="24"/>
        </w:rPr>
        <w:t>формирование</w:t>
      </w:r>
      <w:r>
        <w:rPr>
          <w:spacing w:val="1"/>
          <w:sz w:val="24"/>
          <w:szCs w:val="24"/>
        </w:rPr>
        <w:t xml:space="preserve"> </w:t>
      </w:r>
      <w:r>
        <w:rPr>
          <w:sz w:val="24"/>
          <w:szCs w:val="24"/>
        </w:rPr>
        <w:t>коллективов</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школьных</w:t>
      </w:r>
      <w:r>
        <w:rPr>
          <w:spacing w:val="-52"/>
          <w:sz w:val="24"/>
          <w:szCs w:val="24"/>
        </w:rPr>
        <w:t xml:space="preserve"> </w:t>
      </w:r>
      <w:r>
        <w:rPr>
          <w:sz w:val="24"/>
          <w:szCs w:val="24"/>
        </w:rPr>
        <w:t>классов,</w:t>
      </w:r>
      <w:r>
        <w:rPr>
          <w:spacing w:val="1"/>
          <w:sz w:val="24"/>
          <w:szCs w:val="24"/>
        </w:rPr>
        <w:t xml:space="preserve"> </w:t>
      </w:r>
      <w:r>
        <w:rPr>
          <w:sz w:val="24"/>
          <w:szCs w:val="24"/>
        </w:rPr>
        <w:t>кружков,</w:t>
      </w:r>
      <w:r>
        <w:rPr>
          <w:spacing w:val="1"/>
          <w:sz w:val="24"/>
          <w:szCs w:val="24"/>
        </w:rPr>
        <w:t xml:space="preserve"> </w:t>
      </w:r>
      <w:r>
        <w:rPr>
          <w:sz w:val="24"/>
          <w:szCs w:val="24"/>
        </w:rPr>
        <w:t>студий,</w:t>
      </w:r>
      <w:r>
        <w:rPr>
          <w:spacing w:val="1"/>
          <w:sz w:val="24"/>
          <w:szCs w:val="24"/>
        </w:rPr>
        <w:t xml:space="preserve"> </w:t>
      </w:r>
      <w:r>
        <w:rPr>
          <w:sz w:val="24"/>
          <w:szCs w:val="24"/>
        </w:rPr>
        <w:t>секций</w:t>
      </w:r>
      <w:r>
        <w:rPr>
          <w:spacing w:val="1"/>
          <w:sz w:val="24"/>
          <w:szCs w:val="24"/>
        </w:rPr>
        <w:t xml:space="preserve"> </w:t>
      </w:r>
      <w:r>
        <w:rPr>
          <w:sz w:val="24"/>
          <w:szCs w:val="24"/>
        </w:rPr>
        <w:t>и</w:t>
      </w:r>
      <w:r>
        <w:rPr>
          <w:spacing w:val="1"/>
          <w:sz w:val="24"/>
          <w:szCs w:val="24"/>
        </w:rPr>
        <w:t xml:space="preserve"> </w:t>
      </w:r>
      <w:r>
        <w:rPr>
          <w:sz w:val="24"/>
          <w:szCs w:val="24"/>
        </w:rPr>
        <w:t>иных</w:t>
      </w:r>
      <w:r>
        <w:rPr>
          <w:spacing w:val="1"/>
          <w:sz w:val="24"/>
          <w:szCs w:val="24"/>
        </w:rPr>
        <w:t xml:space="preserve"> </w:t>
      </w:r>
      <w:r>
        <w:rPr>
          <w:sz w:val="24"/>
          <w:szCs w:val="24"/>
        </w:rPr>
        <w:t>детских</w:t>
      </w:r>
      <w:r>
        <w:rPr>
          <w:spacing w:val="1"/>
          <w:sz w:val="24"/>
          <w:szCs w:val="24"/>
        </w:rPr>
        <w:t xml:space="preserve"> </w:t>
      </w:r>
      <w:r>
        <w:rPr>
          <w:sz w:val="24"/>
          <w:szCs w:val="24"/>
        </w:rPr>
        <w:t>объединений,</w:t>
      </w:r>
      <w:r>
        <w:rPr>
          <w:spacing w:val="1"/>
          <w:sz w:val="24"/>
          <w:szCs w:val="24"/>
        </w:rPr>
        <w:t xml:space="preserve"> </w:t>
      </w:r>
      <w:r>
        <w:rPr>
          <w:sz w:val="24"/>
          <w:szCs w:val="24"/>
        </w:rPr>
        <w:t>на</w:t>
      </w:r>
      <w:r>
        <w:rPr>
          <w:spacing w:val="1"/>
          <w:sz w:val="24"/>
          <w:szCs w:val="24"/>
        </w:rPr>
        <w:t xml:space="preserve"> </w:t>
      </w:r>
      <w:r>
        <w:rPr>
          <w:sz w:val="24"/>
          <w:szCs w:val="24"/>
        </w:rPr>
        <w:t>установление</w:t>
      </w:r>
      <w:r>
        <w:rPr>
          <w:spacing w:val="1"/>
          <w:sz w:val="24"/>
          <w:szCs w:val="24"/>
        </w:rPr>
        <w:t xml:space="preserve"> </w:t>
      </w:r>
      <w:r>
        <w:rPr>
          <w:sz w:val="24"/>
          <w:szCs w:val="24"/>
        </w:rPr>
        <w:t>в</w:t>
      </w:r>
      <w:r>
        <w:rPr>
          <w:spacing w:val="1"/>
          <w:sz w:val="24"/>
          <w:szCs w:val="24"/>
        </w:rPr>
        <w:t xml:space="preserve"> </w:t>
      </w:r>
      <w:r>
        <w:rPr>
          <w:sz w:val="24"/>
          <w:szCs w:val="24"/>
        </w:rPr>
        <w:t>них</w:t>
      </w:r>
      <w:r>
        <w:rPr>
          <w:spacing w:val="1"/>
          <w:sz w:val="24"/>
          <w:szCs w:val="24"/>
        </w:rPr>
        <w:t xml:space="preserve"> </w:t>
      </w:r>
      <w:r>
        <w:rPr>
          <w:sz w:val="24"/>
          <w:szCs w:val="24"/>
        </w:rPr>
        <w:t>доброжелательных</w:t>
      </w:r>
      <w:r>
        <w:rPr>
          <w:spacing w:val="-1"/>
          <w:sz w:val="24"/>
          <w:szCs w:val="24"/>
        </w:rPr>
        <w:t xml:space="preserve"> </w:t>
      </w:r>
      <w:r>
        <w:rPr>
          <w:sz w:val="24"/>
          <w:szCs w:val="24"/>
        </w:rPr>
        <w:t>и товарищеских взаимоотношений; ключевая</w:t>
      </w:r>
      <w:r>
        <w:rPr>
          <w:spacing w:val="1"/>
          <w:sz w:val="24"/>
          <w:szCs w:val="24"/>
        </w:rPr>
        <w:t xml:space="preserve"> </w:t>
      </w:r>
      <w:r>
        <w:rPr>
          <w:sz w:val="24"/>
          <w:szCs w:val="24"/>
        </w:rPr>
        <w:t>фигура</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школе</w:t>
      </w:r>
      <w:r>
        <w:rPr>
          <w:spacing w:val="1"/>
          <w:sz w:val="24"/>
          <w:szCs w:val="24"/>
        </w:rPr>
        <w:t xml:space="preserve"> </w:t>
      </w:r>
      <w:r>
        <w:rPr>
          <w:sz w:val="24"/>
          <w:szCs w:val="24"/>
        </w:rPr>
        <w:t>-</w:t>
      </w:r>
      <w:r>
        <w:rPr>
          <w:spacing w:val="1"/>
          <w:sz w:val="24"/>
          <w:szCs w:val="24"/>
        </w:rPr>
        <w:t xml:space="preserve"> </w:t>
      </w:r>
      <w:r>
        <w:rPr>
          <w:sz w:val="24"/>
          <w:szCs w:val="24"/>
        </w:rPr>
        <w:t>классный</w:t>
      </w:r>
      <w:r>
        <w:rPr>
          <w:spacing w:val="1"/>
          <w:sz w:val="24"/>
          <w:szCs w:val="24"/>
        </w:rPr>
        <w:t xml:space="preserve"> </w:t>
      </w:r>
      <w:r>
        <w:rPr>
          <w:sz w:val="24"/>
          <w:szCs w:val="24"/>
        </w:rPr>
        <w:t>руководитель,</w:t>
      </w:r>
      <w:r>
        <w:rPr>
          <w:spacing w:val="1"/>
          <w:sz w:val="24"/>
          <w:szCs w:val="24"/>
        </w:rPr>
        <w:t xml:space="preserve"> </w:t>
      </w:r>
      <w:r>
        <w:rPr>
          <w:sz w:val="24"/>
          <w:szCs w:val="24"/>
        </w:rPr>
        <w:t>реализующий</w:t>
      </w:r>
      <w:r>
        <w:rPr>
          <w:spacing w:val="1"/>
          <w:sz w:val="24"/>
          <w:szCs w:val="24"/>
        </w:rPr>
        <w:t xml:space="preserve"> </w:t>
      </w:r>
      <w:r>
        <w:rPr>
          <w:sz w:val="24"/>
          <w:szCs w:val="24"/>
        </w:rPr>
        <w:t>по</w:t>
      </w:r>
      <w:r>
        <w:rPr>
          <w:spacing w:val="1"/>
          <w:sz w:val="24"/>
          <w:szCs w:val="24"/>
        </w:rPr>
        <w:t xml:space="preserve"> </w:t>
      </w:r>
      <w:r>
        <w:rPr>
          <w:sz w:val="24"/>
          <w:szCs w:val="24"/>
        </w:rPr>
        <w:t>отношению к детям защитную, личностно развивающую, организационную, посредническую (в</w:t>
      </w:r>
      <w:r>
        <w:rPr>
          <w:spacing w:val="1"/>
          <w:sz w:val="24"/>
          <w:szCs w:val="24"/>
        </w:rPr>
        <w:t xml:space="preserve"> </w:t>
      </w:r>
      <w:r>
        <w:rPr>
          <w:sz w:val="24"/>
          <w:szCs w:val="24"/>
        </w:rPr>
        <w:t>разрешении</w:t>
      </w:r>
      <w:r>
        <w:rPr>
          <w:spacing w:val="-4"/>
          <w:sz w:val="24"/>
          <w:szCs w:val="24"/>
        </w:rPr>
        <w:t xml:space="preserve"> </w:t>
      </w:r>
      <w:r>
        <w:rPr>
          <w:sz w:val="24"/>
          <w:szCs w:val="24"/>
        </w:rPr>
        <w:t>конфликтов)</w:t>
      </w:r>
      <w:r>
        <w:rPr>
          <w:spacing w:val="-4"/>
          <w:sz w:val="24"/>
          <w:szCs w:val="24"/>
        </w:rPr>
        <w:t xml:space="preserve"> </w:t>
      </w:r>
      <w:r>
        <w:rPr>
          <w:sz w:val="24"/>
          <w:szCs w:val="24"/>
        </w:rPr>
        <w:t>функции.</w:t>
      </w:r>
    </w:p>
    <w:p w:rsidR="00066486" w:rsidRDefault="00066486" w:rsidP="00066486">
      <w:pPr>
        <w:ind w:firstLine="567"/>
        <w:jc w:val="both"/>
        <w:rPr>
          <w:sz w:val="24"/>
          <w:szCs w:val="24"/>
        </w:rPr>
      </w:pPr>
      <w:r>
        <w:rPr>
          <w:sz w:val="24"/>
          <w:szCs w:val="24"/>
        </w:rPr>
        <w:t xml:space="preserve">Воспитательный процесс в школе направлен на </w:t>
      </w:r>
      <w:r>
        <w:rPr>
          <w:b/>
          <w:i/>
          <w:sz w:val="24"/>
          <w:szCs w:val="24"/>
        </w:rPr>
        <w:t>приоритетное развитие патриотических качеств личности</w:t>
      </w:r>
      <w:r>
        <w:rPr>
          <w:sz w:val="24"/>
          <w:szCs w:val="24"/>
        </w:rPr>
        <w:t xml:space="preserve"> у учащихся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РФ. Педагогический коллектив МБОУ «Кустовская СОШ» формирует личность ученика в духе любви и уважения к своей малой Родине, уважения к культурно-историческому наследию России в целом, на развитие его творческих способностей и формирование основ его социально ответственного поведения в обществе и в семье. Программа обеспечивает развитие ученического самоуправления, участие учащихся в деятельности детской общественной организации «Российское движение школьников», участие в волонтёрском движении, а также объединений, спортивных и творческих клубов по интересам.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и во внеучебных мероприятиях (внешкольная деятельность).</w:t>
      </w:r>
    </w:p>
    <w:p w:rsidR="00066486" w:rsidRDefault="00066486" w:rsidP="00066486">
      <w:pPr>
        <w:ind w:firstLine="567"/>
        <w:jc w:val="both"/>
        <w:rPr>
          <w:sz w:val="24"/>
          <w:szCs w:val="24"/>
        </w:rPr>
      </w:pPr>
    </w:p>
    <w:p w:rsidR="00066486" w:rsidRDefault="00066486" w:rsidP="00066486">
      <w:pPr>
        <w:jc w:val="center"/>
        <w:rPr>
          <w:b/>
          <w:sz w:val="28"/>
          <w:szCs w:val="24"/>
        </w:rPr>
      </w:pPr>
      <w:r>
        <w:rPr>
          <w:b/>
          <w:sz w:val="28"/>
          <w:szCs w:val="24"/>
        </w:rPr>
        <w:t xml:space="preserve">Раздел </w:t>
      </w:r>
      <w:r>
        <w:rPr>
          <w:b/>
          <w:sz w:val="28"/>
          <w:szCs w:val="24"/>
          <w:lang w:val="en-US"/>
        </w:rPr>
        <w:t>II</w:t>
      </w:r>
      <w:r>
        <w:rPr>
          <w:b/>
          <w:sz w:val="28"/>
          <w:szCs w:val="24"/>
        </w:rPr>
        <w:t>.  Ц</w:t>
      </w:r>
      <w:r>
        <w:rPr>
          <w:b/>
          <w:spacing w:val="-3"/>
          <w:sz w:val="28"/>
          <w:szCs w:val="24"/>
        </w:rPr>
        <w:t>Е</w:t>
      </w:r>
      <w:r>
        <w:rPr>
          <w:b/>
          <w:sz w:val="28"/>
          <w:szCs w:val="24"/>
        </w:rPr>
        <w:t>ЛЬ И ЗАД</w:t>
      </w:r>
      <w:r>
        <w:rPr>
          <w:b/>
          <w:spacing w:val="-43"/>
          <w:sz w:val="28"/>
          <w:szCs w:val="24"/>
        </w:rPr>
        <w:t>А</w:t>
      </w:r>
      <w:r>
        <w:rPr>
          <w:b/>
          <w:sz w:val="28"/>
          <w:szCs w:val="24"/>
        </w:rPr>
        <w:t>ЧИ В</w:t>
      </w:r>
      <w:r>
        <w:rPr>
          <w:b/>
          <w:spacing w:val="3"/>
          <w:sz w:val="28"/>
          <w:szCs w:val="24"/>
        </w:rPr>
        <w:t>О</w:t>
      </w:r>
      <w:r>
        <w:rPr>
          <w:b/>
          <w:sz w:val="28"/>
          <w:szCs w:val="24"/>
        </w:rPr>
        <w:t>СПИ</w:t>
      </w:r>
      <w:r>
        <w:rPr>
          <w:b/>
          <w:spacing w:val="-12"/>
          <w:sz w:val="28"/>
          <w:szCs w:val="24"/>
        </w:rPr>
        <w:t>Т</w:t>
      </w:r>
      <w:r>
        <w:rPr>
          <w:b/>
          <w:sz w:val="28"/>
          <w:szCs w:val="24"/>
        </w:rPr>
        <w:t>АНИЯ</w:t>
      </w:r>
    </w:p>
    <w:p w:rsidR="00066486" w:rsidRDefault="00066486" w:rsidP="00066486">
      <w:pPr>
        <w:ind w:firstLine="567"/>
        <w:jc w:val="both"/>
        <w:rPr>
          <w:sz w:val="24"/>
          <w:szCs w:val="24"/>
        </w:rPr>
      </w:pPr>
      <w:r>
        <w:rPr>
          <w:sz w:val="24"/>
          <w:szCs w:val="24"/>
        </w:rPr>
        <w:t>С</w:t>
      </w:r>
      <w:r>
        <w:rPr>
          <w:spacing w:val="1"/>
          <w:sz w:val="24"/>
          <w:szCs w:val="24"/>
        </w:rPr>
        <w:t>о</w:t>
      </w:r>
      <w:r>
        <w:rPr>
          <w:sz w:val="24"/>
          <w:szCs w:val="24"/>
        </w:rPr>
        <w:t>врем</w:t>
      </w:r>
      <w:r>
        <w:rPr>
          <w:spacing w:val="-1"/>
          <w:sz w:val="24"/>
          <w:szCs w:val="24"/>
        </w:rPr>
        <w:t>е</w:t>
      </w:r>
      <w:r>
        <w:rPr>
          <w:sz w:val="24"/>
          <w:szCs w:val="24"/>
        </w:rPr>
        <w:t>нный</w:t>
      </w:r>
      <w:r>
        <w:rPr>
          <w:spacing w:val="190"/>
          <w:sz w:val="24"/>
          <w:szCs w:val="24"/>
        </w:rPr>
        <w:t xml:space="preserve"> </w:t>
      </w:r>
      <w:r>
        <w:rPr>
          <w:sz w:val="24"/>
          <w:szCs w:val="24"/>
        </w:rPr>
        <w:t>н</w:t>
      </w:r>
      <w:r>
        <w:rPr>
          <w:spacing w:val="-1"/>
          <w:sz w:val="24"/>
          <w:szCs w:val="24"/>
        </w:rPr>
        <w:t>а</w:t>
      </w:r>
      <w:r>
        <w:rPr>
          <w:spacing w:val="-2"/>
          <w:sz w:val="24"/>
          <w:szCs w:val="24"/>
        </w:rPr>
        <w:t>ц</w:t>
      </w:r>
      <w:r>
        <w:rPr>
          <w:sz w:val="24"/>
          <w:szCs w:val="24"/>
        </w:rPr>
        <w:t>иональный</w:t>
      </w:r>
      <w:r>
        <w:rPr>
          <w:spacing w:val="194"/>
          <w:sz w:val="24"/>
          <w:szCs w:val="24"/>
        </w:rPr>
        <w:t xml:space="preserve"> </w:t>
      </w:r>
      <w:r>
        <w:rPr>
          <w:spacing w:val="-1"/>
          <w:sz w:val="24"/>
          <w:szCs w:val="24"/>
        </w:rPr>
        <w:t>и</w:t>
      </w:r>
      <w:r>
        <w:rPr>
          <w:spacing w:val="1"/>
          <w:sz w:val="24"/>
          <w:szCs w:val="24"/>
        </w:rPr>
        <w:t>д</w:t>
      </w:r>
      <w:r>
        <w:rPr>
          <w:sz w:val="24"/>
          <w:szCs w:val="24"/>
        </w:rPr>
        <w:t>еал</w:t>
      </w:r>
      <w:r>
        <w:rPr>
          <w:spacing w:val="188"/>
          <w:sz w:val="24"/>
          <w:szCs w:val="24"/>
        </w:rPr>
        <w:t xml:space="preserve"> </w:t>
      </w:r>
      <w:r>
        <w:rPr>
          <w:sz w:val="24"/>
          <w:szCs w:val="24"/>
        </w:rPr>
        <w:t>личнос</w:t>
      </w:r>
      <w:r>
        <w:rPr>
          <w:spacing w:val="-1"/>
          <w:sz w:val="24"/>
          <w:szCs w:val="24"/>
        </w:rPr>
        <w:t>т</w:t>
      </w:r>
      <w:r>
        <w:rPr>
          <w:sz w:val="24"/>
          <w:szCs w:val="24"/>
        </w:rPr>
        <w:t>и,</w:t>
      </w:r>
      <w:r>
        <w:rPr>
          <w:spacing w:val="193"/>
          <w:sz w:val="24"/>
          <w:szCs w:val="24"/>
        </w:rPr>
        <w:t xml:space="preserve"> </w:t>
      </w:r>
      <w:r>
        <w:rPr>
          <w:spacing w:val="-1"/>
          <w:sz w:val="24"/>
          <w:szCs w:val="24"/>
        </w:rPr>
        <w:t>в</w:t>
      </w:r>
      <w:r>
        <w:rPr>
          <w:sz w:val="24"/>
          <w:szCs w:val="24"/>
        </w:rPr>
        <w:t>о</w:t>
      </w:r>
      <w:r>
        <w:rPr>
          <w:spacing w:val="-2"/>
          <w:sz w:val="24"/>
          <w:szCs w:val="24"/>
        </w:rPr>
        <w:t>с</w:t>
      </w:r>
      <w:r>
        <w:rPr>
          <w:sz w:val="24"/>
          <w:szCs w:val="24"/>
        </w:rPr>
        <w:t>п</w:t>
      </w:r>
      <w:r>
        <w:rPr>
          <w:spacing w:val="-1"/>
          <w:sz w:val="24"/>
          <w:szCs w:val="24"/>
        </w:rPr>
        <w:t>и</w:t>
      </w:r>
      <w:r>
        <w:rPr>
          <w:sz w:val="24"/>
          <w:szCs w:val="24"/>
        </w:rPr>
        <w:t>танной</w:t>
      </w:r>
      <w:r>
        <w:rPr>
          <w:spacing w:val="191"/>
          <w:sz w:val="24"/>
          <w:szCs w:val="24"/>
        </w:rPr>
        <w:t xml:space="preserve"> </w:t>
      </w:r>
      <w:r>
        <w:rPr>
          <w:spacing w:val="1"/>
          <w:sz w:val="24"/>
          <w:szCs w:val="24"/>
        </w:rPr>
        <w:t>в</w:t>
      </w:r>
      <w:r>
        <w:rPr>
          <w:spacing w:val="188"/>
          <w:sz w:val="24"/>
          <w:szCs w:val="24"/>
        </w:rPr>
        <w:t xml:space="preserve"> </w:t>
      </w:r>
      <w:r>
        <w:rPr>
          <w:spacing w:val="1"/>
          <w:sz w:val="24"/>
          <w:szCs w:val="24"/>
        </w:rPr>
        <w:t>но</w:t>
      </w:r>
      <w:r>
        <w:rPr>
          <w:spacing w:val="-2"/>
          <w:sz w:val="24"/>
          <w:szCs w:val="24"/>
        </w:rPr>
        <w:t>в</w:t>
      </w:r>
      <w:r>
        <w:rPr>
          <w:sz w:val="24"/>
          <w:szCs w:val="24"/>
        </w:rPr>
        <w:t>ой росс</w:t>
      </w:r>
      <w:r>
        <w:rPr>
          <w:spacing w:val="-1"/>
          <w:sz w:val="24"/>
          <w:szCs w:val="24"/>
        </w:rPr>
        <w:t>и</w:t>
      </w:r>
      <w:r>
        <w:rPr>
          <w:sz w:val="24"/>
          <w:szCs w:val="24"/>
        </w:rPr>
        <w:t>йс</w:t>
      </w:r>
      <w:r>
        <w:rPr>
          <w:spacing w:val="-1"/>
          <w:sz w:val="24"/>
          <w:szCs w:val="24"/>
        </w:rPr>
        <w:t>ко</w:t>
      </w:r>
      <w:r>
        <w:rPr>
          <w:sz w:val="24"/>
          <w:szCs w:val="24"/>
        </w:rPr>
        <w:t>й общ</w:t>
      </w:r>
      <w:r>
        <w:rPr>
          <w:spacing w:val="-2"/>
          <w:sz w:val="24"/>
          <w:szCs w:val="24"/>
        </w:rPr>
        <w:t>е</w:t>
      </w:r>
      <w:r>
        <w:rPr>
          <w:sz w:val="24"/>
          <w:szCs w:val="24"/>
        </w:rPr>
        <w:t>обра</w:t>
      </w:r>
      <w:r>
        <w:rPr>
          <w:spacing w:val="-1"/>
          <w:sz w:val="24"/>
          <w:szCs w:val="24"/>
        </w:rPr>
        <w:t>з</w:t>
      </w:r>
      <w:r>
        <w:rPr>
          <w:sz w:val="24"/>
          <w:szCs w:val="24"/>
        </w:rPr>
        <w:t>овательной шк</w:t>
      </w:r>
      <w:r>
        <w:rPr>
          <w:spacing w:val="1"/>
          <w:sz w:val="24"/>
          <w:szCs w:val="24"/>
        </w:rPr>
        <w:t>о</w:t>
      </w:r>
      <w:r>
        <w:rPr>
          <w:sz w:val="24"/>
          <w:szCs w:val="24"/>
        </w:rPr>
        <w:t>ле, – э</w:t>
      </w:r>
      <w:r>
        <w:rPr>
          <w:spacing w:val="-2"/>
          <w:sz w:val="24"/>
          <w:szCs w:val="24"/>
        </w:rPr>
        <w:t>т</w:t>
      </w:r>
      <w:r>
        <w:rPr>
          <w:sz w:val="24"/>
          <w:szCs w:val="24"/>
        </w:rPr>
        <w:t>о высоконравств</w:t>
      </w:r>
      <w:r>
        <w:rPr>
          <w:spacing w:val="-1"/>
          <w:sz w:val="24"/>
          <w:szCs w:val="24"/>
        </w:rPr>
        <w:t>е</w:t>
      </w:r>
      <w:r>
        <w:rPr>
          <w:sz w:val="24"/>
          <w:szCs w:val="24"/>
        </w:rPr>
        <w:t>нн</w:t>
      </w:r>
      <w:r>
        <w:rPr>
          <w:spacing w:val="-1"/>
          <w:sz w:val="24"/>
          <w:szCs w:val="24"/>
        </w:rPr>
        <w:t>ы</w:t>
      </w:r>
      <w:r>
        <w:rPr>
          <w:sz w:val="24"/>
          <w:szCs w:val="24"/>
        </w:rPr>
        <w:t>й, творческий,</w:t>
      </w:r>
      <w:r>
        <w:rPr>
          <w:spacing w:val="30"/>
          <w:sz w:val="24"/>
          <w:szCs w:val="24"/>
        </w:rPr>
        <w:t xml:space="preserve"> </w:t>
      </w:r>
      <w:r>
        <w:rPr>
          <w:sz w:val="24"/>
          <w:szCs w:val="24"/>
        </w:rPr>
        <w:t>компе</w:t>
      </w:r>
      <w:r>
        <w:rPr>
          <w:spacing w:val="-2"/>
          <w:sz w:val="24"/>
          <w:szCs w:val="24"/>
        </w:rPr>
        <w:t>т</w:t>
      </w:r>
      <w:r>
        <w:rPr>
          <w:sz w:val="24"/>
          <w:szCs w:val="24"/>
        </w:rPr>
        <w:t>ентный</w:t>
      </w:r>
      <w:r>
        <w:rPr>
          <w:spacing w:val="34"/>
          <w:sz w:val="24"/>
          <w:szCs w:val="24"/>
        </w:rPr>
        <w:t xml:space="preserve"> </w:t>
      </w:r>
      <w:r>
        <w:rPr>
          <w:spacing w:val="-2"/>
          <w:sz w:val="24"/>
          <w:szCs w:val="24"/>
        </w:rPr>
        <w:t>г</w:t>
      </w:r>
      <w:r>
        <w:rPr>
          <w:spacing w:val="1"/>
          <w:sz w:val="24"/>
          <w:szCs w:val="24"/>
        </w:rPr>
        <w:t>р</w:t>
      </w:r>
      <w:r>
        <w:rPr>
          <w:sz w:val="24"/>
          <w:szCs w:val="24"/>
        </w:rPr>
        <w:t>а</w:t>
      </w:r>
      <w:r>
        <w:rPr>
          <w:spacing w:val="-2"/>
          <w:sz w:val="24"/>
          <w:szCs w:val="24"/>
        </w:rPr>
        <w:t>ж</w:t>
      </w:r>
      <w:r>
        <w:rPr>
          <w:spacing w:val="1"/>
          <w:sz w:val="24"/>
          <w:szCs w:val="24"/>
        </w:rPr>
        <w:t>д</w:t>
      </w:r>
      <w:r>
        <w:rPr>
          <w:spacing w:val="-1"/>
          <w:sz w:val="24"/>
          <w:szCs w:val="24"/>
        </w:rPr>
        <w:t>а</w:t>
      </w:r>
      <w:r>
        <w:rPr>
          <w:sz w:val="24"/>
          <w:szCs w:val="24"/>
        </w:rPr>
        <w:t>нин</w:t>
      </w:r>
      <w:r>
        <w:rPr>
          <w:spacing w:val="30"/>
          <w:sz w:val="24"/>
          <w:szCs w:val="24"/>
        </w:rPr>
        <w:t xml:space="preserve"> </w:t>
      </w:r>
      <w:r>
        <w:rPr>
          <w:sz w:val="24"/>
          <w:szCs w:val="24"/>
        </w:rPr>
        <w:t>Р</w:t>
      </w:r>
      <w:r>
        <w:rPr>
          <w:spacing w:val="1"/>
          <w:sz w:val="24"/>
          <w:szCs w:val="24"/>
        </w:rPr>
        <w:t>о</w:t>
      </w:r>
      <w:r>
        <w:rPr>
          <w:sz w:val="24"/>
          <w:szCs w:val="24"/>
        </w:rPr>
        <w:t>ссии,</w:t>
      </w:r>
      <w:r>
        <w:rPr>
          <w:spacing w:val="30"/>
          <w:sz w:val="24"/>
          <w:szCs w:val="24"/>
        </w:rPr>
        <w:t xml:space="preserve"> </w:t>
      </w:r>
      <w:r>
        <w:rPr>
          <w:sz w:val="24"/>
          <w:szCs w:val="24"/>
        </w:rPr>
        <w:t>прин</w:t>
      </w:r>
      <w:r>
        <w:rPr>
          <w:spacing w:val="1"/>
          <w:sz w:val="24"/>
          <w:szCs w:val="24"/>
        </w:rPr>
        <w:t>и</w:t>
      </w:r>
      <w:r>
        <w:rPr>
          <w:sz w:val="24"/>
          <w:szCs w:val="24"/>
        </w:rPr>
        <w:t>ма</w:t>
      </w:r>
      <w:r>
        <w:rPr>
          <w:spacing w:val="-4"/>
          <w:sz w:val="24"/>
          <w:szCs w:val="24"/>
        </w:rPr>
        <w:t>ю</w:t>
      </w:r>
      <w:r>
        <w:rPr>
          <w:sz w:val="24"/>
          <w:szCs w:val="24"/>
        </w:rPr>
        <w:t>щий</w:t>
      </w:r>
      <w:r>
        <w:rPr>
          <w:spacing w:val="33"/>
          <w:sz w:val="24"/>
          <w:szCs w:val="24"/>
        </w:rPr>
        <w:t xml:space="preserve"> </w:t>
      </w:r>
      <w:r>
        <w:rPr>
          <w:sz w:val="24"/>
          <w:szCs w:val="24"/>
        </w:rPr>
        <w:t>с</w:t>
      </w:r>
      <w:r>
        <w:rPr>
          <w:spacing w:val="-2"/>
          <w:sz w:val="24"/>
          <w:szCs w:val="24"/>
        </w:rPr>
        <w:t>у</w:t>
      </w:r>
      <w:r>
        <w:rPr>
          <w:sz w:val="24"/>
          <w:szCs w:val="24"/>
        </w:rPr>
        <w:t>дьбу</w:t>
      </w:r>
      <w:r>
        <w:rPr>
          <w:spacing w:val="29"/>
          <w:sz w:val="24"/>
          <w:szCs w:val="24"/>
        </w:rPr>
        <w:t xml:space="preserve"> </w:t>
      </w:r>
      <w:r>
        <w:rPr>
          <w:sz w:val="24"/>
          <w:szCs w:val="24"/>
        </w:rPr>
        <w:t>Отечества как</w:t>
      </w:r>
      <w:r>
        <w:rPr>
          <w:spacing w:val="41"/>
          <w:sz w:val="24"/>
          <w:szCs w:val="24"/>
        </w:rPr>
        <w:t xml:space="preserve"> </w:t>
      </w:r>
      <w:r>
        <w:rPr>
          <w:sz w:val="24"/>
          <w:szCs w:val="24"/>
        </w:rPr>
        <w:t>с</w:t>
      </w:r>
      <w:r>
        <w:rPr>
          <w:spacing w:val="-1"/>
          <w:sz w:val="24"/>
          <w:szCs w:val="24"/>
        </w:rPr>
        <w:t>в</w:t>
      </w:r>
      <w:r>
        <w:rPr>
          <w:sz w:val="24"/>
          <w:szCs w:val="24"/>
        </w:rPr>
        <w:t>ою</w:t>
      </w:r>
      <w:r>
        <w:rPr>
          <w:spacing w:val="39"/>
          <w:sz w:val="24"/>
          <w:szCs w:val="24"/>
        </w:rPr>
        <w:t xml:space="preserve"> </w:t>
      </w:r>
      <w:r>
        <w:rPr>
          <w:sz w:val="24"/>
          <w:szCs w:val="24"/>
        </w:rPr>
        <w:t>личн</w:t>
      </w:r>
      <w:r>
        <w:rPr>
          <w:spacing w:val="-2"/>
          <w:sz w:val="24"/>
          <w:szCs w:val="24"/>
        </w:rPr>
        <w:t>у</w:t>
      </w:r>
      <w:r>
        <w:rPr>
          <w:spacing w:val="-1"/>
          <w:sz w:val="24"/>
          <w:szCs w:val="24"/>
        </w:rPr>
        <w:t>ю</w:t>
      </w:r>
      <w:r>
        <w:rPr>
          <w:sz w:val="24"/>
          <w:szCs w:val="24"/>
        </w:rPr>
        <w:t>,</w:t>
      </w:r>
      <w:r>
        <w:rPr>
          <w:spacing w:val="42"/>
          <w:sz w:val="24"/>
          <w:szCs w:val="24"/>
        </w:rPr>
        <w:t xml:space="preserve"> </w:t>
      </w:r>
      <w:r>
        <w:rPr>
          <w:spacing w:val="1"/>
          <w:sz w:val="24"/>
          <w:szCs w:val="24"/>
        </w:rPr>
        <w:t>о</w:t>
      </w:r>
      <w:r>
        <w:rPr>
          <w:sz w:val="24"/>
          <w:szCs w:val="24"/>
        </w:rPr>
        <w:t>сознающ</w:t>
      </w:r>
      <w:r>
        <w:rPr>
          <w:spacing w:val="-2"/>
          <w:sz w:val="24"/>
          <w:szCs w:val="24"/>
        </w:rPr>
        <w:t>е</w:t>
      </w:r>
      <w:r>
        <w:rPr>
          <w:sz w:val="24"/>
          <w:szCs w:val="24"/>
        </w:rPr>
        <w:t>й</w:t>
      </w:r>
      <w:r>
        <w:rPr>
          <w:spacing w:val="38"/>
          <w:sz w:val="24"/>
          <w:szCs w:val="24"/>
        </w:rPr>
        <w:t xml:space="preserve"> </w:t>
      </w:r>
      <w:r>
        <w:rPr>
          <w:sz w:val="24"/>
          <w:szCs w:val="24"/>
        </w:rPr>
        <w:t>ответ</w:t>
      </w:r>
      <w:r>
        <w:rPr>
          <w:spacing w:val="-2"/>
          <w:sz w:val="24"/>
          <w:szCs w:val="24"/>
        </w:rPr>
        <w:t>с</w:t>
      </w:r>
      <w:r>
        <w:rPr>
          <w:sz w:val="24"/>
          <w:szCs w:val="24"/>
        </w:rPr>
        <w:t>твен</w:t>
      </w:r>
      <w:r>
        <w:rPr>
          <w:spacing w:val="-1"/>
          <w:sz w:val="24"/>
          <w:szCs w:val="24"/>
        </w:rPr>
        <w:t>н</w:t>
      </w:r>
      <w:r>
        <w:rPr>
          <w:spacing w:val="1"/>
          <w:sz w:val="24"/>
          <w:szCs w:val="24"/>
        </w:rPr>
        <w:t>о</w:t>
      </w:r>
      <w:r>
        <w:rPr>
          <w:sz w:val="24"/>
          <w:szCs w:val="24"/>
        </w:rPr>
        <w:t>сть</w:t>
      </w:r>
      <w:r>
        <w:rPr>
          <w:spacing w:val="39"/>
          <w:sz w:val="24"/>
          <w:szCs w:val="24"/>
        </w:rPr>
        <w:t xml:space="preserve"> </w:t>
      </w:r>
      <w:r>
        <w:rPr>
          <w:sz w:val="24"/>
          <w:szCs w:val="24"/>
        </w:rPr>
        <w:t>з</w:t>
      </w:r>
      <w:r>
        <w:rPr>
          <w:spacing w:val="1"/>
          <w:sz w:val="24"/>
          <w:szCs w:val="24"/>
        </w:rPr>
        <w:t>а</w:t>
      </w:r>
      <w:r>
        <w:rPr>
          <w:spacing w:val="39"/>
          <w:sz w:val="24"/>
          <w:szCs w:val="24"/>
        </w:rPr>
        <w:t xml:space="preserve"> </w:t>
      </w:r>
      <w:r>
        <w:rPr>
          <w:spacing w:val="-1"/>
          <w:sz w:val="24"/>
          <w:szCs w:val="24"/>
        </w:rPr>
        <w:t>н</w:t>
      </w:r>
      <w:r>
        <w:rPr>
          <w:sz w:val="24"/>
          <w:szCs w:val="24"/>
        </w:rPr>
        <w:t>ас</w:t>
      </w:r>
      <w:r>
        <w:rPr>
          <w:spacing w:val="-3"/>
          <w:sz w:val="24"/>
          <w:szCs w:val="24"/>
        </w:rPr>
        <w:t>т</w:t>
      </w:r>
      <w:r>
        <w:rPr>
          <w:sz w:val="24"/>
          <w:szCs w:val="24"/>
        </w:rPr>
        <w:t>о</w:t>
      </w:r>
      <w:r>
        <w:rPr>
          <w:spacing w:val="-1"/>
          <w:sz w:val="24"/>
          <w:szCs w:val="24"/>
        </w:rPr>
        <w:t>я</w:t>
      </w:r>
      <w:r>
        <w:rPr>
          <w:sz w:val="24"/>
          <w:szCs w:val="24"/>
        </w:rPr>
        <w:t>щее</w:t>
      </w:r>
      <w:r>
        <w:rPr>
          <w:spacing w:val="39"/>
          <w:sz w:val="24"/>
          <w:szCs w:val="24"/>
        </w:rPr>
        <w:t xml:space="preserve"> </w:t>
      </w:r>
      <w:r>
        <w:rPr>
          <w:spacing w:val="1"/>
          <w:sz w:val="24"/>
          <w:szCs w:val="24"/>
        </w:rPr>
        <w:t>и</w:t>
      </w:r>
      <w:r>
        <w:rPr>
          <w:spacing w:val="38"/>
          <w:sz w:val="24"/>
          <w:szCs w:val="24"/>
        </w:rPr>
        <w:t xml:space="preserve"> </w:t>
      </w:r>
      <w:r>
        <w:rPr>
          <w:spacing w:val="1"/>
          <w:sz w:val="24"/>
          <w:szCs w:val="24"/>
        </w:rPr>
        <w:t>б</w:t>
      </w:r>
      <w:r>
        <w:rPr>
          <w:spacing w:val="-2"/>
          <w:sz w:val="24"/>
          <w:szCs w:val="24"/>
        </w:rPr>
        <w:t>у</w:t>
      </w:r>
      <w:r>
        <w:rPr>
          <w:sz w:val="24"/>
          <w:szCs w:val="24"/>
        </w:rPr>
        <w:t>д</w:t>
      </w:r>
      <w:r>
        <w:rPr>
          <w:spacing w:val="-2"/>
          <w:sz w:val="24"/>
          <w:szCs w:val="24"/>
        </w:rPr>
        <w:t>у</w:t>
      </w:r>
      <w:r>
        <w:rPr>
          <w:sz w:val="24"/>
          <w:szCs w:val="24"/>
        </w:rPr>
        <w:t>щее</w:t>
      </w:r>
      <w:r>
        <w:rPr>
          <w:spacing w:val="39"/>
          <w:sz w:val="24"/>
          <w:szCs w:val="24"/>
        </w:rPr>
        <w:t xml:space="preserve"> </w:t>
      </w:r>
      <w:r>
        <w:rPr>
          <w:sz w:val="24"/>
          <w:szCs w:val="24"/>
        </w:rPr>
        <w:t>сво</w:t>
      </w:r>
      <w:r>
        <w:rPr>
          <w:spacing w:val="1"/>
          <w:sz w:val="24"/>
          <w:szCs w:val="24"/>
        </w:rPr>
        <w:t>е</w:t>
      </w:r>
      <w:r>
        <w:rPr>
          <w:sz w:val="24"/>
          <w:szCs w:val="24"/>
        </w:rPr>
        <w:t xml:space="preserve">й страны, </w:t>
      </w:r>
      <w:r>
        <w:rPr>
          <w:spacing w:val="-2"/>
          <w:sz w:val="24"/>
          <w:szCs w:val="24"/>
        </w:rPr>
        <w:t>у</w:t>
      </w:r>
      <w:r>
        <w:rPr>
          <w:sz w:val="24"/>
          <w:szCs w:val="24"/>
        </w:rPr>
        <w:t>корен</w:t>
      </w:r>
      <w:r>
        <w:rPr>
          <w:spacing w:val="-2"/>
          <w:sz w:val="24"/>
          <w:szCs w:val="24"/>
        </w:rPr>
        <w:t>е</w:t>
      </w:r>
      <w:r>
        <w:rPr>
          <w:sz w:val="24"/>
          <w:szCs w:val="24"/>
        </w:rPr>
        <w:t>н</w:t>
      </w:r>
      <w:r>
        <w:rPr>
          <w:spacing w:val="-1"/>
          <w:sz w:val="24"/>
          <w:szCs w:val="24"/>
        </w:rPr>
        <w:t>ны</w:t>
      </w:r>
      <w:r>
        <w:rPr>
          <w:sz w:val="24"/>
          <w:szCs w:val="24"/>
        </w:rPr>
        <w:t xml:space="preserve">й </w:t>
      </w:r>
      <w:r>
        <w:rPr>
          <w:spacing w:val="1"/>
          <w:sz w:val="24"/>
          <w:szCs w:val="24"/>
        </w:rPr>
        <w:t>в</w:t>
      </w:r>
      <w:r>
        <w:rPr>
          <w:sz w:val="24"/>
          <w:szCs w:val="24"/>
        </w:rPr>
        <w:t xml:space="preserve"> д</w:t>
      </w:r>
      <w:r>
        <w:rPr>
          <w:spacing w:val="-2"/>
          <w:sz w:val="24"/>
          <w:szCs w:val="24"/>
        </w:rPr>
        <w:t>у</w:t>
      </w:r>
      <w:r>
        <w:rPr>
          <w:sz w:val="24"/>
          <w:szCs w:val="24"/>
        </w:rPr>
        <w:t>хо</w:t>
      </w:r>
      <w:r>
        <w:rPr>
          <w:spacing w:val="4"/>
          <w:sz w:val="24"/>
          <w:szCs w:val="24"/>
        </w:rPr>
        <w:t>в</w:t>
      </w:r>
      <w:r>
        <w:rPr>
          <w:sz w:val="24"/>
          <w:szCs w:val="24"/>
        </w:rPr>
        <w:t>ных</w:t>
      </w:r>
      <w:r>
        <w:rPr>
          <w:spacing w:val="-1"/>
          <w:sz w:val="24"/>
          <w:szCs w:val="24"/>
        </w:rPr>
        <w:t xml:space="preserve"> </w:t>
      </w:r>
      <w:r>
        <w:rPr>
          <w:sz w:val="24"/>
          <w:szCs w:val="24"/>
        </w:rPr>
        <w:t>и 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рных</w:t>
      </w:r>
      <w:r>
        <w:rPr>
          <w:spacing w:val="1"/>
          <w:sz w:val="24"/>
          <w:szCs w:val="24"/>
        </w:rPr>
        <w:t xml:space="preserve"> </w:t>
      </w:r>
      <w:r>
        <w:rPr>
          <w:spacing w:val="-2"/>
          <w:sz w:val="24"/>
          <w:szCs w:val="24"/>
        </w:rPr>
        <w:t>т</w:t>
      </w:r>
      <w:r>
        <w:rPr>
          <w:sz w:val="24"/>
          <w:szCs w:val="24"/>
        </w:rPr>
        <w:t>рад</w:t>
      </w:r>
      <w:r>
        <w:rPr>
          <w:spacing w:val="-1"/>
          <w:sz w:val="24"/>
          <w:szCs w:val="24"/>
        </w:rPr>
        <w:t>и</w:t>
      </w:r>
      <w:r>
        <w:rPr>
          <w:sz w:val="24"/>
          <w:szCs w:val="24"/>
        </w:rPr>
        <w:t>ц</w:t>
      </w:r>
      <w:r>
        <w:rPr>
          <w:spacing w:val="-1"/>
          <w:sz w:val="24"/>
          <w:szCs w:val="24"/>
        </w:rPr>
        <w:t>и</w:t>
      </w:r>
      <w:r>
        <w:rPr>
          <w:sz w:val="24"/>
          <w:szCs w:val="24"/>
        </w:rPr>
        <w:t>ях</w:t>
      </w:r>
      <w:r>
        <w:rPr>
          <w:spacing w:val="-1"/>
          <w:sz w:val="24"/>
          <w:szCs w:val="24"/>
        </w:rPr>
        <w:t xml:space="preserve"> р</w:t>
      </w:r>
      <w:r>
        <w:rPr>
          <w:sz w:val="24"/>
          <w:szCs w:val="24"/>
        </w:rPr>
        <w:t>ос</w:t>
      </w:r>
      <w:r>
        <w:rPr>
          <w:spacing w:val="-2"/>
          <w:sz w:val="24"/>
          <w:szCs w:val="24"/>
        </w:rPr>
        <w:t>с</w:t>
      </w:r>
      <w:r>
        <w:rPr>
          <w:sz w:val="24"/>
          <w:szCs w:val="24"/>
        </w:rPr>
        <w:t>ийского</w:t>
      </w:r>
      <w:r>
        <w:rPr>
          <w:spacing w:val="-1"/>
          <w:sz w:val="24"/>
          <w:szCs w:val="24"/>
        </w:rPr>
        <w:t xml:space="preserve"> </w:t>
      </w:r>
      <w:r>
        <w:rPr>
          <w:sz w:val="24"/>
          <w:szCs w:val="24"/>
        </w:rPr>
        <w:t>народа.</w:t>
      </w:r>
    </w:p>
    <w:p w:rsidR="00066486" w:rsidRDefault="00066486" w:rsidP="00066486">
      <w:pPr>
        <w:ind w:firstLine="567"/>
        <w:jc w:val="both"/>
        <w:rPr>
          <w:sz w:val="24"/>
          <w:szCs w:val="24"/>
        </w:rPr>
      </w:pPr>
      <w:r>
        <w:rPr>
          <w:spacing w:val="-1"/>
          <w:sz w:val="24"/>
          <w:szCs w:val="24"/>
        </w:rPr>
        <w:t>И</w:t>
      </w:r>
      <w:r>
        <w:rPr>
          <w:spacing w:val="-4"/>
          <w:sz w:val="24"/>
          <w:szCs w:val="24"/>
        </w:rPr>
        <w:t>с</w:t>
      </w:r>
      <w:r>
        <w:rPr>
          <w:spacing w:val="-11"/>
          <w:sz w:val="24"/>
          <w:szCs w:val="24"/>
        </w:rPr>
        <w:t>х</w:t>
      </w:r>
      <w:r>
        <w:rPr>
          <w:spacing w:val="-6"/>
          <w:sz w:val="24"/>
          <w:szCs w:val="24"/>
        </w:rPr>
        <w:t>о</w:t>
      </w:r>
      <w:r>
        <w:rPr>
          <w:spacing w:val="-1"/>
          <w:sz w:val="24"/>
          <w:szCs w:val="24"/>
        </w:rPr>
        <w:t>д</w:t>
      </w:r>
      <w:r>
        <w:rPr>
          <w:sz w:val="24"/>
          <w:szCs w:val="24"/>
        </w:rPr>
        <w:t>я</w:t>
      </w:r>
      <w:r>
        <w:rPr>
          <w:spacing w:val="40"/>
          <w:sz w:val="24"/>
          <w:szCs w:val="24"/>
        </w:rPr>
        <w:t xml:space="preserve"> </w:t>
      </w:r>
      <w:r>
        <w:rPr>
          <w:spacing w:val="1"/>
          <w:sz w:val="24"/>
          <w:szCs w:val="24"/>
        </w:rPr>
        <w:t>и</w:t>
      </w:r>
      <w:r>
        <w:rPr>
          <w:sz w:val="24"/>
          <w:szCs w:val="24"/>
        </w:rPr>
        <w:t>з</w:t>
      </w:r>
      <w:r>
        <w:rPr>
          <w:spacing w:val="40"/>
          <w:sz w:val="24"/>
          <w:szCs w:val="24"/>
        </w:rPr>
        <w:t xml:space="preserve"> </w:t>
      </w:r>
      <w:r>
        <w:rPr>
          <w:sz w:val="24"/>
          <w:szCs w:val="24"/>
        </w:rPr>
        <w:t>э</w:t>
      </w:r>
      <w:r>
        <w:rPr>
          <w:spacing w:val="-4"/>
          <w:sz w:val="24"/>
          <w:szCs w:val="24"/>
        </w:rPr>
        <w:t>т</w:t>
      </w:r>
      <w:r>
        <w:rPr>
          <w:sz w:val="24"/>
          <w:szCs w:val="24"/>
        </w:rPr>
        <w:t>о</w:t>
      </w:r>
      <w:r>
        <w:rPr>
          <w:spacing w:val="-6"/>
          <w:sz w:val="24"/>
          <w:szCs w:val="24"/>
        </w:rPr>
        <w:t>г</w:t>
      </w:r>
      <w:r>
        <w:rPr>
          <w:sz w:val="24"/>
          <w:szCs w:val="24"/>
        </w:rPr>
        <w:t>о</w:t>
      </w:r>
      <w:r>
        <w:rPr>
          <w:spacing w:val="43"/>
          <w:sz w:val="24"/>
          <w:szCs w:val="24"/>
        </w:rPr>
        <w:t xml:space="preserve"> </w:t>
      </w:r>
      <w:r>
        <w:rPr>
          <w:spacing w:val="-1"/>
          <w:sz w:val="24"/>
          <w:szCs w:val="24"/>
        </w:rPr>
        <w:t>в</w:t>
      </w:r>
      <w:r>
        <w:rPr>
          <w:spacing w:val="4"/>
          <w:sz w:val="24"/>
          <w:szCs w:val="24"/>
        </w:rPr>
        <w:t>о</w:t>
      </w:r>
      <w:r>
        <w:rPr>
          <w:sz w:val="24"/>
          <w:szCs w:val="24"/>
        </w:rPr>
        <w:t>спи</w:t>
      </w:r>
      <w:r>
        <w:rPr>
          <w:spacing w:val="2"/>
          <w:sz w:val="24"/>
          <w:szCs w:val="24"/>
        </w:rPr>
        <w:t>т</w:t>
      </w:r>
      <w:r>
        <w:rPr>
          <w:spacing w:val="-5"/>
          <w:sz w:val="24"/>
          <w:szCs w:val="24"/>
        </w:rPr>
        <w:t>а</w:t>
      </w:r>
      <w:r>
        <w:rPr>
          <w:sz w:val="24"/>
          <w:szCs w:val="24"/>
        </w:rPr>
        <w:t>тел</w:t>
      </w:r>
      <w:r>
        <w:rPr>
          <w:spacing w:val="-3"/>
          <w:sz w:val="24"/>
          <w:szCs w:val="24"/>
        </w:rPr>
        <w:t>ь</w:t>
      </w:r>
      <w:r>
        <w:rPr>
          <w:spacing w:val="1"/>
          <w:sz w:val="24"/>
          <w:szCs w:val="24"/>
        </w:rPr>
        <w:t>но</w:t>
      </w:r>
      <w:r>
        <w:rPr>
          <w:spacing w:val="-8"/>
          <w:sz w:val="24"/>
          <w:szCs w:val="24"/>
        </w:rPr>
        <w:t>г</w:t>
      </w:r>
      <w:r>
        <w:rPr>
          <w:sz w:val="24"/>
          <w:szCs w:val="24"/>
        </w:rPr>
        <w:t>о</w:t>
      </w:r>
      <w:r>
        <w:rPr>
          <w:spacing w:val="42"/>
          <w:sz w:val="24"/>
          <w:szCs w:val="24"/>
        </w:rPr>
        <w:t xml:space="preserve"> </w:t>
      </w:r>
      <w:r>
        <w:rPr>
          <w:sz w:val="24"/>
          <w:szCs w:val="24"/>
        </w:rPr>
        <w:t>ид</w:t>
      </w:r>
      <w:r>
        <w:rPr>
          <w:spacing w:val="2"/>
          <w:sz w:val="24"/>
          <w:szCs w:val="24"/>
        </w:rPr>
        <w:t>е</w:t>
      </w:r>
      <w:r>
        <w:rPr>
          <w:sz w:val="24"/>
          <w:szCs w:val="24"/>
        </w:rPr>
        <w:t>ала,</w:t>
      </w:r>
      <w:r>
        <w:rPr>
          <w:spacing w:val="39"/>
          <w:sz w:val="24"/>
          <w:szCs w:val="24"/>
        </w:rPr>
        <w:t xml:space="preserve"> </w:t>
      </w:r>
      <w:r>
        <w:rPr>
          <w:sz w:val="24"/>
          <w:szCs w:val="24"/>
        </w:rPr>
        <w:t>а</w:t>
      </w:r>
      <w:r>
        <w:rPr>
          <w:spacing w:val="39"/>
          <w:sz w:val="24"/>
          <w:szCs w:val="24"/>
        </w:rPr>
        <w:t xml:space="preserve"> </w:t>
      </w:r>
      <w:r>
        <w:rPr>
          <w:spacing w:val="2"/>
          <w:sz w:val="24"/>
          <w:szCs w:val="24"/>
        </w:rPr>
        <w:t>т</w:t>
      </w:r>
      <w:r>
        <w:rPr>
          <w:sz w:val="24"/>
          <w:szCs w:val="24"/>
        </w:rPr>
        <w:t>ак</w:t>
      </w:r>
      <w:r>
        <w:rPr>
          <w:spacing w:val="-2"/>
          <w:sz w:val="24"/>
          <w:szCs w:val="24"/>
        </w:rPr>
        <w:t>ж</w:t>
      </w:r>
      <w:r>
        <w:rPr>
          <w:sz w:val="24"/>
          <w:szCs w:val="24"/>
        </w:rPr>
        <w:t>е</w:t>
      </w:r>
      <w:r>
        <w:rPr>
          <w:spacing w:val="39"/>
          <w:sz w:val="24"/>
          <w:szCs w:val="24"/>
        </w:rPr>
        <w:t xml:space="preserve"> </w:t>
      </w:r>
      <w:r>
        <w:rPr>
          <w:spacing w:val="8"/>
          <w:sz w:val="24"/>
          <w:szCs w:val="24"/>
        </w:rPr>
        <w:t>о</w:t>
      </w:r>
      <w:r>
        <w:rPr>
          <w:sz w:val="24"/>
          <w:szCs w:val="24"/>
        </w:rPr>
        <w:t>сн</w:t>
      </w:r>
      <w:r>
        <w:rPr>
          <w:spacing w:val="1"/>
          <w:sz w:val="24"/>
          <w:szCs w:val="24"/>
        </w:rPr>
        <w:t>о</w:t>
      </w:r>
      <w:r>
        <w:rPr>
          <w:sz w:val="24"/>
          <w:szCs w:val="24"/>
        </w:rPr>
        <w:t>в</w:t>
      </w:r>
      <w:r>
        <w:rPr>
          <w:spacing w:val="-1"/>
          <w:sz w:val="24"/>
          <w:szCs w:val="24"/>
        </w:rPr>
        <w:t>ы</w:t>
      </w:r>
      <w:r>
        <w:rPr>
          <w:spacing w:val="-4"/>
          <w:sz w:val="24"/>
          <w:szCs w:val="24"/>
        </w:rPr>
        <w:t>в</w:t>
      </w:r>
      <w:r>
        <w:rPr>
          <w:sz w:val="24"/>
          <w:szCs w:val="24"/>
        </w:rPr>
        <w:t>аясь</w:t>
      </w:r>
      <w:r>
        <w:rPr>
          <w:spacing w:val="40"/>
          <w:sz w:val="24"/>
          <w:szCs w:val="24"/>
        </w:rPr>
        <w:t xml:space="preserve"> </w:t>
      </w:r>
      <w:r>
        <w:rPr>
          <w:sz w:val="24"/>
          <w:szCs w:val="24"/>
        </w:rPr>
        <w:t>н</w:t>
      </w:r>
      <w:r>
        <w:rPr>
          <w:spacing w:val="1"/>
          <w:sz w:val="24"/>
          <w:szCs w:val="24"/>
        </w:rPr>
        <w:t>а</w:t>
      </w:r>
      <w:r>
        <w:rPr>
          <w:spacing w:val="42"/>
          <w:sz w:val="24"/>
          <w:szCs w:val="24"/>
        </w:rPr>
        <w:t xml:space="preserve"> </w:t>
      </w:r>
      <w:r>
        <w:rPr>
          <w:spacing w:val="1"/>
          <w:sz w:val="24"/>
          <w:szCs w:val="24"/>
        </w:rPr>
        <w:t>б</w:t>
      </w:r>
      <w:r>
        <w:rPr>
          <w:sz w:val="24"/>
          <w:szCs w:val="24"/>
        </w:rPr>
        <w:t>а</w:t>
      </w:r>
      <w:r>
        <w:rPr>
          <w:spacing w:val="-2"/>
          <w:sz w:val="24"/>
          <w:szCs w:val="24"/>
        </w:rPr>
        <w:t>з</w:t>
      </w:r>
      <w:r>
        <w:rPr>
          <w:sz w:val="24"/>
          <w:szCs w:val="24"/>
        </w:rPr>
        <w:t>овых для</w:t>
      </w:r>
      <w:r>
        <w:rPr>
          <w:spacing w:val="11"/>
          <w:sz w:val="24"/>
          <w:szCs w:val="24"/>
        </w:rPr>
        <w:t xml:space="preserve"> </w:t>
      </w:r>
      <w:r>
        <w:rPr>
          <w:spacing w:val="-1"/>
          <w:sz w:val="24"/>
          <w:szCs w:val="24"/>
        </w:rPr>
        <w:t>н</w:t>
      </w:r>
      <w:r>
        <w:rPr>
          <w:sz w:val="24"/>
          <w:szCs w:val="24"/>
        </w:rPr>
        <w:t>аше</w:t>
      </w:r>
      <w:r>
        <w:rPr>
          <w:spacing w:val="-9"/>
          <w:sz w:val="24"/>
          <w:szCs w:val="24"/>
        </w:rPr>
        <w:t>г</w:t>
      </w:r>
      <w:r>
        <w:rPr>
          <w:sz w:val="24"/>
          <w:szCs w:val="24"/>
        </w:rPr>
        <w:t>о</w:t>
      </w:r>
      <w:r>
        <w:rPr>
          <w:spacing w:val="9"/>
          <w:sz w:val="24"/>
          <w:szCs w:val="24"/>
        </w:rPr>
        <w:t xml:space="preserve"> </w:t>
      </w:r>
      <w:r>
        <w:rPr>
          <w:spacing w:val="1"/>
          <w:sz w:val="24"/>
          <w:szCs w:val="24"/>
        </w:rPr>
        <w:t>об</w:t>
      </w:r>
      <w:r>
        <w:rPr>
          <w:spacing w:val="-1"/>
          <w:sz w:val="24"/>
          <w:szCs w:val="24"/>
        </w:rPr>
        <w:t>щ</w:t>
      </w:r>
      <w:r>
        <w:rPr>
          <w:spacing w:val="6"/>
          <w:sz w:val="24"/>
          <w:szCs w:val="24"/>
        </w:rPr>
        <w:t>е</w:t>
      </w:r>
      <w:r>
        <w:rPr>
          <w:sz w:val="24"/>
          <w:szCs w:val="24"/>
        </w:rPr>
        <w:t>ст</w:t>
      </w:r>
      <w:r>
        <w:rPr>
          <w:spacing w:val="-5"/>
          <w:sz w:val="24"/>
          <w:szCs w:val="24"/>
        </w:rPr>
        <w:t>в</w:t>
      </w:r>
      <w:r>
        <w:rPr>
          <w:sz w:val="24"/>
          <w:szCs w:val="24"/>
        </w:rPr>
        <w:t>а</w:t>
      </w:r>
      <w:r>
        <w:rPr>
          <w:spacing w:val="11"/>
          <w:sz w:val="24"/>
          <w:szCs w:val="24"/>
        </w:rPr>
        <w:t xml:space="preserve"> </w:t>
      </w:r>
      <w:r>
        <w:rPr>
          <w:sz w:val="24"/>
          <w:szCs w:val="24"/>
        </w:rPr>
        <w:t>ц</w:t>
      </w:r>
      <w:r>
        <w:rPr>
          <w:spacing w:val="-2"/>
          <w:sz w:val="24"/>
          <w:szCs w:val="24"/>
        </w:rPr>
        <w:t>е</w:t>
      </w:r>
      <w:r>
        <w:rPr>
          <w:sz w:val="24"/>
          <w:szCs w:val="24"/>
        </w:rPr>
        <w:t>н</w:t>
      </w:r>
      <w:r>
        <w:rPr>
          <w:spacing w:val="-1"/>
          <w:sz w:val="24"/>
          <w:szCs w:val="24"/>
        </w:rPr>
        <w:t>н</w:t>
      </w:r>
      <w:r>
        <w:rPr>
          <w:spacing w:val="8"/>
          <w:sz w:val="24"/>
          <w:szCs w:val="24"/>
        </w:rPr>
        <w:t>о</w:t>
      </w:r>
      <w:r>
        <w:rPr>
          <w:sz w:val="24"/>
          <w:szCs w:val="24"/>
        </w:rPr>
        <w:t>с</w:t>
      </w:r>
      <w:r>
        <w:rPr>
          <w:spacing w:val="-4"/>
          <w:sz w:val="24"/>
          <w:szCs w:val="24"/>
        </w:rPr>
        <w:t>т</w:t>
      </w:r>
      <w:r>
        <w:rPr>
          <w:spacing w:val="-2"/>
          <w:sz w:val="24"/>
          <w:szCs w:val="24"/>
        </w:rPr>
        <w:t>я</w:t>
      </w:r>
      <w:r>
        <w:rPr>
          <w:sz w:val="24"/>
          <w:szCs w:val="24"/>
        </w:rPr>
        <w:t>х</w:t>
      </w:r>
      <w:r>
        <w:rPr>
          <w:spacing w:val="12"/>
          <w:sz w:val="24"/>
          <w:szCs w:val="24"/>
        </w:rPr>
        <w:t xml:space="preserve"> </w:t>
      </w:r>
      <w:r>
        <w:rPr>
          <w:spacing w:val="5"/>
          <w:sz w:val="24"/>
          <w:szCs w:val="24"/>
        </w:rPr>
        <w:t>(</w:t>
      </w:r>
      <w:r>
        <w:rPr>
          <w:spacing w:val="2"/>
          <w:sz w:val="24"/>
          <w:szCs w:val="24"/>
        </w:rPr>
        <w:t>т</w:t>
      </w:r>
      <w:r>
        <w:rPr>
          <w:sz w:val="24"/>
          <w:szCs w:val="24"/>
        </w:rPr>
        <w:t>аких</w:t>
      </w:r>
      <w:r>
        <w:rPr>
          <w:spacing w:val="8"/>
          <w:sz w:val="24"/>
          <w:szCs w:val="24"/>
        </w:rPr>
        <w:t xml:space="preserve"> </w:t>
      </w:r>
      <w:r>
        <w:rPr>
          <w:spacing w:val="-4"/>
          <w:sz w:val="24"/>
          <w:szCs w:val="24"/>
        </w:rPr>
        <w:t>к</w:t>
      </w:r>
      <w:r>
        <w:rPr>
          <w:sz w:val="24"/>
          <w:szCs w:val="24"/>
        </w:rPr>
        <w:t>ак</w:t>
      </w:r>
      <w:r>
        <w:rPr>
          <w:spacing w:val="13"/>
          <w:sz w:val="24"/>
          <w:szCs w:val="24"/>
        </w:rPr>
        <w:t xml:space="preserve"> </w:t>
      </w:r>
      <w:r>
        <w:rPr>
          <w:spacing w:val="2"/>
          <w:sz w:val="24"/>
          <w:szCs w:val="24"/>
        </w:rPr>
        <w:t>с</w:t>
      </w:r>
      <w:r>
        <w:rPr>
          <w:sz w:val="24"/>
          <w:szCs w:val="24"/>
        </w:rPr>
        <w:t>емья,</w:t>
      </w:r>
      <w:r>
        <w:rPr>
          <w:spacing w:val="11"/>
          <w:sz w:val="24"/>
          <w:szCs w:val="24"/>
        </w:rPr>
        <w:t xml:space="preserve"> </w:t>
      </w:r>
      <w:r>
        <w:rPr>
          <w:spacing w:val="2"/>
          <w:sz w:val="24"/>
          <w:szCs w:val="24"/>
        </w:rPr>
        <w:t>т</w:t>
      </w:r>
      <w:r>
        <w:rPr>
          <w:spacing w:val="-3"/>
          <w:sz w:val="24"/>
          <w:szCs w:val="24"/>
        </w:rPr>
        <w:t>р</w:t>
      </w:r>
      <w:r>
        <w:rPr>
          <w:spacing w:val="-20"/>
          <w:sz w:val="24"/>
          <w:szCs w:val="24"/>
        </w:rPr>
        <w:t>у</w:t>
      </w:r>
      <w:r>
        <w:rPr>
          <w:spacing w:val="1"/>
          <w:sz w:val="24"/>
          <w:szCs w:val="24"/>
        </w:rPr>
        <w:t>д</w:t>
      </w:r>
      <w:r>
        <w:rPr>
          <w:sz w:val="24"/>
          <w:szCs w:val="24"/>
        </w:rPr>
        <w:t>,</w:t>
      </w:r>
      <w:r>
        <w:rPr>
          <w:spacing w:val="12"/>
          <w:sz w:val="24"/>
          <w:szCs w:val="24"/>
        </w:rPr>
        <w:t xml:space="preserve"> </w:t>
      </w:r>
      <w:r>
        <w:rPr>
          <w:spacing w:val="-2"/>
          <w:sz w:val="24"/>
          <w:szCs w:val="24"/>
        </w:rPr>
        <w:t>о</w:t>
      </w:r>
      <w:r>
        <w:rPr>
          <w:sz w:val="24"/>
          <w:szCs w:val="24"/>
        </w:rPr>
        <w:t>т</w:t>
      </w:r>
      <w:r>
        <w:rPr>
          <w:spacing w:val="-9"/>
          <w:sz w:val="24"/>
          <w:szCs w:val="24"/>
        </w:rPr>
        <w:t>е</w:t>
      </w:r>
      <w:r>
        <w:rPr>
          <w:sz w:val="24"/>
          <w:szCs w:val="24"/>
        </w:rPr>
        <w:t>ч</w:t>
      </w:r>
      <w:r>
        <w:rPr>
          <w:spacing w:val="7"/>
          <w:sz w:val="24"/>
          <w:szCs w:val="24"/>
        </w:rPr>
        <w:t>е</w:t>
      </w:r>
      <w:r>
        <w:rPr>
          <w:sz w:val="24"/>
          <w:szCs w:val="24"/>
        </w:rPr>
        <w:t>ст</w:t>
      </w:r>
      <w:r>
        <w:rPr>
          <w:spacing w:val="-3"/>
          <w:sz w:val="24"/>
          <w:szCs w:val="24"/>
        </w:rPr>
        <w:t>в</w:t>
      </w:r>
      <w:r>
        <w:rPr>
          <w:sz w:val="24"/>
          <w:szCs w:val="24"/>
        </w:rPr>
        <w:t>о,</w:t>
      </w:r>
      <w:r>
        <w:rPr>
          <w:spacing w:val="10"/>
          <w:sz w:val="24"/>
          <w:szCs w:val="24"/>
        </w:rPr>
        <w:t xml:space="preserve"> </w:t>
      </w:r>
      <w:r>
        <w:rPr>
          <w:sz w:val="24"/>
          <w:szCs w:val="24"/>
        </w:rPr>
        <w:t>прир</w:t>
      </w:r>
      <w:r>
        <w:rPr>
          <w:spacing w:val="-6"/>
          <w:sz w:val="24"/>
          <w:szCs w:val="24"/>
        </w:rPr>
        <w:t>о</w:t>
      </w:r>
      <w:r>
        <w:rPr>
          <w:spacing w:val="-1"/>
          <w:sz w:val="24"/>
          <w:szCs w:val="24"/>
        </w:rPr>
        <w:t>д</w:t>
      </w:r>
      <w:r>
        <w:rPr>
          <w:sz w:val="24"/>
          <w:szCs w:val="24"/>
        </w:rPr>
        <w:t>а,</w:t>
      </w:r>
      <w:r>
        <w:rPr>
          <w:spacing w:val="11"/>
          <w:sz w:val="24"/>
          <w:szCs w:val="24"/>
        </w:rPr>
        <w:t xml:space="preserve"> </w:t>
      </w:r>
      <w:r>
        <w:rPr>
          <w:sz w:val="24"/>
          <w:szCs w:val="24"/>
        </w:rPr>
        <w:t>мир, знания,</w:t>
      </w:r>
      <w:r>
        <w:rPr>
          <w:spacing w:val="37"/>
          <w:sz w:val="24"/>
          <w:szCs w:val="24"/>
        </w:rPr>
        <w:t xml:space="preserve"> </w:t>
      </w:r>
      <w:r>
        <w:rPr>
          <w:spacing w:val="-3"/>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ра,</w:t>
      </w:r>
      <w:r>
        <w:rPr>
          <w:spacing w:val="39"/>
          <w:sz w:val="24"/>
          <w:szCs w:val="24"/>
        </w:rPr>
        <w:t xml:space="preserve"> </w:t>
      </w:r>
      <w:r>
        <w:rPr>
          <w:spacing w:val="-1"/>
          <w:sz w:val="24"/>
          <w:szCs w:val="24"/>
        </w:rPr>
        <w:t>з</w:t>
      </w:r>
      <w:r>
        <w:rPr>
          <w:sz w:val="24"/>
          <w:szCs w:val="24"/>
        </w:rPr>
        <w:t>до</w:t>
      </w:r>
      <w:r>
        <w:rPr>
          <w:spacing w:val="-1"/>
          <w:sz w:val="24"/>
          <w:szCs w:val="24"/>
        </w:rPr>
        <w:t>р</w:t>
      </w:r>
      <w:r>
        <w:rPr>
          <w:sz w:val="24"/>
          <w:szCs w:val="24"/>
        </w:rPr>
        <w:t>овье,</w:t>
      </w:r>
      <w:r>
        <w:rPr>
          <w:spacing w:val="37"/>
          <w:sz w:val="24"/>
          <w:szCs w:val="24"/>
        </w:rPr>
        <w:t xml:space="preserve"> </w:t>
      </w:r>
      <w:r>
        <w:rPr>
          <w:sz w:val="24"/>
          <w:szCs w:val="24"/>
        </w:rPr>
        <w:t>человек)</w:t>
      </w:r>
      <w:r>
        <w:rPr>
          <w:spacing w:val="38"/>
          <w:sz w:val="24"/>
          <w:szCs w:val="24"/>
        </w:rPr>
        <w:t xml:space="preserve"> </w:t>
      </w:r>
      <w:r>
        <w:rPr>
          <w:spacing w:val="-1"/>
          <w:sz w:val="24"/>
          <w:szCs w:val="24"/>
        </w:rPr>
        <w:t>ф</w:t>
      </w:r>
      <w:r>
        <w:rPr>
          <w:spacing w:val="1"/>
          <w:sz w:val="24"/>
          <w:szCs w:val="24"/>
        </w:rPr>
        <w:t>о</w:t>
      </w:r>
      <w:r>
        <w:rPr>
          <w:spacing w:val="-2"/>
          <w:sz w:val="24"/>
          <w:szCs w:val="24"/>
        </w:rPr>
        <w:t>р</w:t>
      </w:r>
      <w:r>
        <w:rPr>
          <w:sz w:val="24"/>
          <w:szCs w:val="24"/>
        </w:rPr>
        <w:t>м</w:t>
      </w:r>
      <w:r>
        <w:rPr>
          <w:spacing w:val="-15"/>
          <w:sz w:val="24"/>
          <w:szCs w:val="24"/>
        </w:rPr>
        <w:t>у</w:t>
      </w:r>
      <w:r>
        <w:rPr>
          <w:sz w:val="24"/>
          <w:szCs w:val="24"/>
        </w:rPr>
        <w:t>ли</w:t>
      </w:r>
      <w:r>
        <w:rPr>
          <w:spacing w:val="-3"/>
          <w:sz w:val="24"/>
          <w:szCs w:val="24"/>
        </w:rPr>
        <w:t>р</w:t>
      </w:r>
      <w:r>
        <w:rPr>
          <w:spacing w:val="-8"/>
          <w:sz w:val="24"/>
          <w:szCs w:val="24"/>
        </w:rPr>
        <w:t>у</w:t>
      </w:r>
      <w:r>
        <w:rPr>
          <w:sz w:val="24"/>
          <w:szCs w:val="24"/>
        </w:rPr>
        <w:t>е</w:t>
      </w:r>
      <w:r>
        <w:rPr>
          <w:spacing w:val="1"/>
          <w:sz w:val="24"/>
          <w:szCs w:val="24"/>
        </w:rPr>
        <w:t>т</w:t>
      </w:r>
      <w:r>
        <w:rPr>
          <w:sz w:val="24"/>
          <w:szCs w:val="24"/>
        </w:rPr>
        <w:t>ся</w:t>
      </w:r>
      <w:r>
        <w:rPr>
          <w:spacing w:val="38"/>
          <w:sz w:val="24"/>
          <w:szCs w:val="24"/>
        </w:rPr>
        <w:t xml:space="preserve"> </w:t>
      </w:r>
      <w:r>
        <w:rPr>
          <w:sz w:val="24"/>
          <w:szCs w:val="24"/>
        </w:rPr>
        <w:t>о</w:t>
      </w:r>
      <w:r>
        <w:rPr>
          <w:spacing w:val="1"/>
          <w:sz w:val="24"/>
          <w:szCs w:val="24"/>
        </w:rPr>
        <w:t>бщ</w:t>
      </w:r>
      <w:r>
        <w:rPr>
          <w:sz w:val="24"/>
          <w:szCs w:val="24"/>
        </w:rPr>
        <w:t>ая</w:t>
      </w:r>
      <w:r>
        <w:rPr>
          <w:spacing w:val="39"/>
          <w:sz w:val="24"/>
          <w:szCs w:val="24"/>
        </w:rPr>
        <w:t xml:space="preserve"> </w:t>
      </w:r>
      <w:r>
        <w:rPr>
          <w:b/>
          <w:iCs/>
          <w:sz w:val="24"/>
          <w:szCs w:val="24"/>
        </w:rPr>
        <w:t>ц</w:t>
      </w:r>
      <w:r>
        <w:rPr>
          <w:b/>
          <w:iCs/>
          <w:spacing w:val="-6"/>
          <w:sz w:val="24"/>
          <w:szCs w:val="24"/>
        </w:rPr>
        <w:t>е</w:t>
      </w:r>
      <w:r>
        <w:rPr>
          <w:b/>
          <w:iCs/>
          <w:sz w:val="24"/>
          <w:szCs w:val="24"/>
        </w:rPr>
        <w:t>ль</w:t>
      </w:r>
      <w:r>
        <w:rPr>
          <w:b/>
          <w:spacing w:val="37"/>
          <w:sz w:val="24"/>
          <w:szCs w:val="24"/>
        </w:rPr>
        <w:t xml:space="preserve"> </w:t>
      </w:r>
      <w:r>
        <w:rPr>
          <w:b/>
          <w:iCs/>
          <w:spacing w:val="-3"/>
          <w:sz w:val="24"/>
          <w:szCs w:val="24"/>
        </w:rPr>
        <w:t>в</w:t>
      </w:r>
      <w:r>
        <w:rPr>
          <w:b/>
          <w:iCs/>
          <w:sz w:val="24"/>
          <w:szCs w:val="24"/>
        </w:rPr>
        <w:t>осп</w:t>
      </w:r>
      <w:r>
        <w:rPr>
          <w:b/>
          <w:iCs/>
          <w:spacing w:val="-2"/>
          <w:sz w:val="24"/>
          <w:szCs w:val="24"/>
        </w:rPr>
        <w:t>и</w:t>
      </w:r>
      <w:r>
        <w:rPr>
          <w:b/>
          <w:iCs/>
          <w:spacing w:val="3"/>
          <w:sz w:val="24"/>
          <w:szCs w:val="24"/>
        </w:rPr>
        <w:t>т</w:t>
      </w:r>
      <w:r>
        <w:rPr>
          <w:b/>
          <w:iCs/>
          <w:sz w:val="24"/>
          <w:szCs w:val="24"/>
        </w:rPr>
        <w:t>ания</w:t>
      </w:r>
      <w:r>
        <w:rPr>
          <w:b/>
          <w:spacing w:val="36"/>
          <w:sz w:val="24"/>
          <w:szCs w:val="24"/>
        </w:rPr>
        <w:t xml:space="preserve"> </w:t>
      </w:r>
      <w:r>
        <w:rPr>
          <w:sz w:val="24"/>
          <w:szCs w:val="24"/>
        </w:rPr>
        <w:t>в МБОУ «Кустовская СОШ»»</w:t>
      </w:r>
      <w:r>
        <w:rPr>
          <w:b/>
          <w:sz w:val="24"/>
          <w:szCs w:val="24"/>
        </w:rPr>
        <w:t xml:space="preserve"> –</w:t>
      </w:r>
      <w:r>
        <w:rPr>
          <w:b/>
          <w:spacing w:val="1"/>
          <w:sz w:val="24"/>
          <w:szCs w:val="24"/>
        </w:rPr>
        <w:t xml:space="preserve"> </w:t>
      </w:r>
      <w:r>
        <w:rPr>
          <w:b/>
          <w:spacing w:val="-1"/>
          <w:sz w:val="24"/>
          <w:szCs w:val="24"/>
        </w:rPr>
        <w:t>л</w:t>
      </w:r>
      <w:r>
        <w:rPr>
          <w:b/>
          <w:sz w:val="24"/>
          <w:szCs w:val="24"/>
        </w:rPr>
        <w:t>ичн</w:t>
      </w:r>
      <w:r>
        <w:rPr>
          <w:b/>
          <w:spacing w:val="6"/>
          <w:sz w:val="24"/>
          <w:szCs w:val="24"/>
        </w:rPr>
        <w:t>о</w:t>
      </w:r>
      <w:r>
        <w:rPr>
          <w:b/>
          <w:spacing w:val="1"/>
          <w:sz w:val="24"/>
          <w:szCs w:val="24"/>
        </w:rPr>
        <w:t>с</w:t>
      </w:r>
      <w:r>
        <w:rPr>
          <w:b/>
          <w:spacing w:val="-1"/>
          <w:sz w:val="24"/>
          <w:szCs w:val="24"/>
        </w:rPr>
        <w:t>т</w:t>
      </w:r>
      <w:r>
        <w:rPr>
          <w:b/>
          <w:sz w:val="24"/>
          <w:szCs w:val="24"/>
        </w:rPr>
        <w:t>н</w:t>
      </w:r>
      <w:r>
        <w:rPr>
          <w:b/>
          <w:spacing w:val="3"/>
          <w:sz w:val="24"/>
          <w:szCs w:val="24"/>
        </w:rPr>
        <w:t>о</w:t>
      </w:r>
      <w:r>
        <w:rPr>
          <w:b/>
          <w:sz w:val="24"/>
          <w:szCs w:val="24"/>
        </w:rPr>
        <w:t>е</w:t>
      </w:r>
      <w:r>
        <w:rPr>
          <w:b/>
          <w:spacing w:val="-2"/>
          <w:sz w:val="24"/>
          <w:szCs w:val="24"/>
        </w:rPr>
        <w:t xml:space="preserve"> </w:t>
      </w:r>
      <w:r>
        <w:rPr>
          <w:b/>
          <w:sz w:val="24"/>
          <w:szCs w:val="24"/>
        </w:rPr>
        <w:t>раз</w:t>
      </w:r>
      <w:r>
        <w:rPr>
          <w:b/>
          <w:spacing w:val="-2"/>
          <w:sz w:val="24"/>
          <w:szCs w:val="24"/>
        </w:rPr>
        <w:t>в</w:t>
      </w:r>
      <w:r>
        <w:rPr>
          <w:b/>
          <w:sz w:val="24"/>
          <w:szCs w:val="24"/>
        </w:rPr>
        <w:t>итие</w:t>
      </w:r>
      <w:r>
        <w:rPr>
          <w:b/>
          <w:spacing w:val="-1"/>
          <w:sz w:val="24"/>
          <w:szCs w:val="24"/>
        </w:rPr>
        <w:t xml:space="preserve"> </w:t>
      </w:r>
      <w:r>
        <w:rPr>
          <w:b/>
          <w:sz w:val="24"/>
          <w:szCs w:val="24"/>
        </w:rPr>
        <w:t>ш</w:t>
      </w:r>
      <w:r>
        <w:rPr>
          <w:b/>
          <w:spacing w:val="-13"/>
          <w:sz w:val="24"/>
          <w:szCs w:val="24"/>
        </w:rPr>
        <w:t>к</w:t>
      </w:r>
      <w:r>
        <w:rPr>
          <w:b/>
          <w:spacing w:val="-3"/>
          <w:sz w:val="24"/>
          <w:szCs w:val="24"/>
        </w:rPr>
        <w:t>о</w:t>
      </w:r>
      <w:r>
        <w:rPr>
          <w:b/>
          <w:sz w:val="24"/>
          <w:szCs w:val="24"/>
        </w:rPr>
        <w:t>л</w:t>
      </w:r>
      <w:r>
        <w:rPr>
          <w:b/>
          <w:spacing w:val="-1"/>
          <w:sz w:val="24"/>
          <w:szCs w:val="24"/>
        </w:rPr>
        <w:t>ь</w:t>
      </w:r>
      <w:r>
        <w:rPr>
          <w:b/>
          <w:sz w:val="24"/>
          <w:szCs w:val="24"/>
        </w:rPr>
        <w:t>ни</w:t>
      </w:r>
      <w:r>
        <w:rPr>
          <w:b/>
          <w:spacing w:val="-14"/>
          <w:sz w:val="24"/>
          <w:szCs w:val="24"/>
        </w:rPr>
        <w:t>к</w:t>
      </w:r>
      <w:r>
        <w:rPr>
          <w:b/>
          <w:sz w:val="24"/>
          <w:szCs w:val="24"/>
        </w:rPr>
        <w:t xml:space="preserve">ов, </w:t>
      </w:r>
      <w:r>
        <w:rPr>
          <w:spacing w:val="-2"/>
          <w:sz w:val="24"/>
          <w:szCs w:val="24"/>
        </w:rPr>
        <w:t>п</w:t>
      </w:r>
      <w:r>
        <w:rPr>
          <w:spacing w:val="-1"/>
          <w:sz w:val="24"/>
          <w:szCs w:val="24"/>
        </w:rPr>
        <w:t>р</w:t>
      </w:r>
      <w:r>
        <w:rPr>
          <w:spacing w:val="-3"/>
          <w:sz w:val="24"/>
          <w:szCs w:val="24"/>
        </w:rPr>
        <w:t>о</w:t>
      </w:r>
      <w:r>
        <w:rPr>
          <w:sz w:val="24"/>
          <w:szCs w:val="24"/>
        </w:rPr>
        <w:t>я</w:t>
      </w:r>
      <w:r>
        <w:rPr>
          <w:spacing w:val="-5"/>
          <w:sz w:val="24"/>
          <w:szCs w:val="24"/>
        </w:rPr>
        <w:t>в</w:t>
      </w:r>
      <w:r>
        <w:rPr>
          <w:sz w:val="24"/>
          <w:szCs w:val="24"/>
        </w:rPr>
        <w:t>ляюще</w:t>
      </w:r>
      <w:r>
        <w:rPr>
          <w:spacing w:val="4"/>
          <w:sz w:val="24"/>
          <w:szCs w:val="24"/>
        </w:rPr>
        <w:t>е</w:t>
      </w:r>
      <w:r>
        <w:rPr>
          <w:sz w:val="24"/>
          <w:szCs w:val="24"/>
        </w:rPr>
        <w:t>с</w:t>
      </w:r>
      <w:r>
        <w:rPr>
          <w:spacing w:val="-1"/>
          <w:sz w:val="24"/>
          <w:szCs w:val="24"/>
        </w:rPr>
        <w:t>я</w:t>
      </w:r>
      <w:r>
        <w:rPr>
          <w:sz w:val="24"/>
          <w:szCs w:val="24"/>
        </w:rPr>
        <w:t>:</w:t>
      </w:r>
    </w:p>
    <w:p w:rsidR="00066486" w:rsidRDefault="00066486" w:rsidP="005E6B29">
      <w:pPr>
        <w:pStyle w:val="ac"/>
        <w:widowControl/>
        <w:numPr>
          <w:ilvl w:val="0"/>
          <w:numId w:val="121"/>
        </w:numPr>
        <w:autoSpaceDE/>
        <w:autoSpaceDN/>
        <w:contextualSpacing/>
        <w:rPr>
          <w:sz w:val="24"/>
          <w:szCs w:val="24"/>
        </w:rPr>
      </w:pPr>
      <w:r>
        <w:rPr>
          <w:sz w:val="24"/>
          <w:szCs w:val="24"/>
        </w:rPr>
        <w:t>в</w:t>
      </w:r>
      <w:r>
        <w:rPr>
          <w:spacing w:val="9"/>
          <w:sz w:val="24"/>
          <w:szCs w:val="24"/>
        </w:rPr>
        <w:t xml:space="preserve"> </w:t>
      </w:r>
      <w:r>
        <w:rPr>
          <w:spacing w:val="-2"/>
          <w:sz w:val="24"/>
          <w:szCs w:val="24"/>
        </w:rPr>
        <w:t>у</w:t>
      </w:r>
      <w:r>
        <w:rPr>
          <w:sz w:val="24"/>
          <w:szCs w:val="24"/>
        </w:rPr>
        <w:t>с</w:t>
      </w:r>
      <w:r>
        <w:rPr>
          <w:spacing w:val="-3"/>
          <w:sz w:val="24"/>
          <w:szCs w:val="24"/>
        </w:rPr>
        <w:t>в</w:t>
      </w:r>
      <w:r>
        <w:rPr>
          <w:spacing w:val="3"/>
          <w:sz w:val="24"/>
          <w:szCs w:val="24"/>
        </w:rPr>
        <w:t>о</w:t>
      </w:r>
      <w:r>
        <w:rPr>
          <w:sz w:val="24"/>
          <w:szCs w:val="24"/>
        </w:rPr>
        <w:t>ении</w:t>
      </w:r>
      <w:r>
        <w:rPr>
          <w:spacing w:val="10"/>
          <w:sz w:val="24"/>
          <w:szCs w:val="24"/>
        </w:rPr>
        <w:t xml:space="preserve"> </w:t>
      </w:r>
      <w:r>
        <w:rPr>
          <w:sz w:val="24"/>
          <w:szCs w:val="24"/>
        </w:rPr>
        <w:t>ими</w:t>
      </w:r>
      <w:r>
        <w:rPr>
          <w:spacing w:val="10"/>
          <w:sz w:val="24"/>
          <w:szCs w:val="24"/>
        </w:rPr>
        <w:t xml:space="preserve"> </w:t>
      </w:r>
      <w:r>
        <w:rPr>
          <w:spacing w:val="-1"/>
          <w:sz w:val="24"/>
          <w:szCs w:val="24"/>
        </w:rPr>
        <w:t>з</w:t>
      </w:r>
      <w:r>
        <w:rPr>
          <w:sz w:val="24"/>
          <w:szCs w:val="24"/>
        </w:rPr>
        <w:t>на</w:t>
      </w:r>
      <w:r>
        <w:rPr>
          <w:spacing w:val="-1"/>
          <w:sz w:val="24"/>
          <w:szCs w:val="24"/>
        </w:rPr>
        <w:t>н</w:t>
      </w:r>
      <w:r>
        <w:rPr>
          <w:sz w:val="24"/>
          <w:szCs w:val="24"/>
        </w:rPr>
        <w:t>ий</w:t>
      </w:r>
      <w:r>
        <w:rPr>
          <w:spacing w:val="7"/>
          <w:sz w:val="24"/>
          <w:szCs w:val="24"/>
        </w:rPr>
        <w:t xml:space="preserve"> </w:t>
      </w:r>
      <w:r>
        <w:rPr>
          <w:spacing w:val="8"/>
          <w:sz w:val="24"/>
          <w:szCs w:val="24"/>
        </w:rPr>
        <w:t>о</w:t>
      </w:r>
      <w:r>
        <w:rPr>
          <w:sz w:val="24"/>
          <w:szCs w:val="24"/>
        </w:rPr>
        <w:t>сн</w:t>
      </w:r>
      <w:r>
        <w:rPr>
          <w:spacing w:val="1"/>
          <w:sz w:val="24"/>
          <w:szCs w:val="24"/>
        </w:rPr>
        <w:t>о</w:t>
      </w:r>
      <w:r>
        <w:rPr>
          <w:spacing w:val="-1"/>
          <w:sz w:val="24"/>
          <w:szCs w:val="24"/>
        </w:rPr>
        <w:t>вн</w:t>
      </w:r>
      <w:r>
        <w:rPr>
          <w:sz w:val="24"/>
          <w:szCs w:val="24"/>
        </w:rPr>
        <w:t>ых</w:t>
      </w:r>
      <w:r>
        <w:rPr>
          <w:spacing w:val="7"/>
          <w:sz w:val="24"/>
          <w:szCs w:val="24"/>
        </w:rPr>
        <w:t xml:space="preserve"> </w:t>
      </w:r>
      <w:r>
        <w:rPr>
          <w:spacing w:val="1"/>
          <w:sz w:val="24"/>
          <w:szCs w:val="24"/>
        </w:rPr>
        <w:t>н</w:t>
      </w:r>
      <w:r>
        <w:rPr>
          <w:sz w:val="24"/>
          <w:szCs w:val="24"/>
        </w:rPr>
        <w:t>о</w:t>
      </w:r>
      <w:r>
        <w:rPr>
          <w:spacing w:val="-3"/>
          <w:sz w:val="24"/>
          <w:szCs w:val="24"/>
        </w:rPr>
        <w:t>р</w:t>
      </w:r>
      <w:r>
        <w:rPr>
          <w:sz w:val="24"/>
          <w:szCs w:val="24"/>
        </w:rPr>
        <w:t>м,</w:t>
      </w:r>
      <w:r>
        <w:rPr>
          <w:spacing w:val="8"/>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6"/>
          <w:sz w:val="24"/>
          <w:szCs w:val="24"/>
        </w:rPr>
        <w:t xml:space="preserve"> </w:t>
      </w:r>
      <w:r>
        <w:rPr>
          <w:sz w:val="24"/>
          <w:szCs w:val="24"/>
        </w:rPr>
        <w:t>общ</w:t>
      </w:r>
      <w:r>
        <w:rPr>
          <w:spacing w:val="7"/>
          <w:sz w:val="24"/>
          <w:szCs w:val="24"/>
        </w:rPr>
        <w:t>е</w:t>
      </w:r>
      <w:r>
        <w:rPr>
          <w:sz w:val="24"/>
          <w:szCs w:val="24"/>
        </w:rPr>
        <w:t>с</w:t>
      </w:r>
      <w:r>
        <w:rPr>
          <w:spacing w:val="-1"/>
          <w:sz w:val="24"/>
          <w:szCs w:val="24"/>
        </w:rPr>
        <w:t>т</w:t>
      </w:r>
      <w:r>
        <w:rPr>
          <w:spacing w:val="-3"/>
          <w:sz w:val="24"/>
          <w:szCs w:val="24"/>
        </w:rPr>
        <w:t>в</w:t>
      </w:r>
      <w:r>
        <w:rPr>
          <w:sz w:val="24"/>
          <w:szCs w:val="24"/>
        </w:rPr>
        <w:t>о</w:t>
      </w:r>
      <w:r>
        <w:rPr>
          <w:spacing w:val="10"/>
          <w:sz w:val="24"/>
          <w:szCs w:val="24"/>
        </w:rPr>
        <w:t xml:space="preserve"> </w:t>
      </w:r>
      <w:r>
        <w:rPr>
          <w:sz w:val="24"/>
          <w:szCs w:val="24"/>
        </w:rPr>
        <w:t>выраб</w:t>
      </w:r>
      <w:r>
        <w:rPr>
          <w:spacing w:val="-1"/>
          <w:sz w:val="24"/>
          <w:szCs w:val="24"/>
        </w:rPr>
        <w:t>о</w:t>
      </w:r>
      <w:r>
        <w:rPr>
          <w:sz w:val="24"/>
          <w:szCs w:val="24"/>
        </w:rPr>
        <w:t>т</w:t>
      </w:r>
      <w:r>
        <w:rPr>
          <w:spacing w:val="2"/>
          <w:sz w:val="24"/>
          <w:szCs w:val="24"/>
        </w:rPr>
        <w:t>а</w:t>
      </w:r>
      <w:r>
        <w:rPr>
          <w:spacing w:val="-1"/>
          <w:sz w:val="24"/>
          <w:szCs w:val="24"/>
        </w:rPr>
        <w:t>л</w:t>
      </w:r>
      <w:r>
        <w:rPr>
          <w:sz w:val="24"/>
          <w:szCs w:val="24"/>
        </w:rPr>
        <w:t>о</w:t>
      </w:r>
      <w:r>
        <w:rPr>
          <w:spacing w:val="9"/>
          <w:sz w:val="24"/>
          <w:szCs w:val="24"/>
        </w:rPr>
        <w:t xml:space="preserve"> </w:t>
      </w:r>
      <w:r>
        <w:rPr>
          <w:sz w:val="24"/>
          <w:szCs w:val="24"/>
        </w:rPr>
        <w:t xml:space="preserve">на </w:t>
      </w:r>
      <w:r>
        <w:rPr>
          <w:spacing w:val="7"/>
          <w:sz w:val="24"/>
          <w:szCs w:val="24"/>
        </w:rPr>
        <w:t>о</w:t>
      </w:r>
      <w:r>
        <w:rPr>
          <w:sz w:val="24"/>
          <w:szCs w:val="24"/>
        </w:rPr>
        <w:t>сно</w:t>
      </w:r>
      <w:r>
        <w:rPr>
          <w:spacing w:val="-1"/>
          <w:sz w:val="24"/>
          <w:szCs w:val="24"/>
        </w:rPr>
        <w:t>в</w:t>
      </w:r>
      <w:r>
        <w:rPr>
          <w:sz w:val="24"/>
          <w:szCs w:val="24"/>
        </w:rPr>
        <w:t>е эт</w:t>
      </w:r>
      <w:r>
        <w:rPr>
          <w:spacing w:val="-1"/>
          <w:sz w:val="24"/>
          <w:szCs w:val="24"/>
        </w:rPr>
        <w:t>и</w:t>
      </w:r>
      <w:r>
        <w:rPr>
          <w:sz w:val="24"/>
          <w:szCs w:val="24"/>
        </w:rPr>
        <w:t>х</w:t>
      </w:r>
      <w:r>
        <w:rPr>
          <w:spacing w:val="1"/>
          <w:sz w:val="24"/>
          <w:szCs w:val="24"/>
        </w:rPr>
        <w:t xml:space="preserve"> </w:t>
      </w:r>
      <w:r>
        <w:rPr>
          <w:spacing w:val="-1"/>
          <w:sz w:val="24"/>
          <w:szCs w:val="24"/>
        </w:rPr>
        <w:t>ц</w:t>
      </w:r>
      <w:r>
        <w:rPr>
          <w:sz w:val="24"/>
          <w:szCs w:val="24"/>
        </w:rPr>
        <w:t>е</w:t>
      </w:r>
      <w:r>
        <w:rPr>
          <w:spacing w:val="-1"/>
          <w:sz w:val="24"/>
          <w:szCs w:val="24"/>
        </w:rPr>
        <w:t>н</w:t>
      </w:r>
      <w:r>
        <w:rPr>
          <w:sz w:val="24"/>
          <w:szCs w:val="24"/>
        </w:rPr>
        <w:t>н</w:t>
      </w:r>
      <w:r>
        <w:rPr>
          <w:spacing w:val="6"/>
          <w:sz w:val="24"/>
          <w:szCs w:val="24"/>
        </w:rPr>
        <w:t>о</w:t>
      </w:r>
      <w:r>
        <w:rPr>
          <w:sz w:val="24"/>
          <w:szCs w:val="24"/>
        </w:rPr>
        <w:t>с</w:t>
      </w:r>
      <w:r>
        <w:rPr>
          <w:spacing w:val="-3"/>
          <w:sz w:val="24"/>
          <w:szCs w:val="24"/>
        </w:rPr>
        <w:t>т</w:t>
      </w:r>
      <w:r>
        <w:rPr>
          <w:sz w:val="24"/>
          <w:szCs w:val="24"/>
        </w:rPr>
        <w:t>ей</w:t>
      </w:r>
      <w:r>
        <w:rPr>
          <w:spacing w:val="1"/>
          <w:sz w:val="24"/>
          <w:szCs w:val="24"/>
        </w:rPr>
        <w:t xml:space="preserve"> </w:t>
      </w:r>
      <w:r>
        <w:rPr>
          <w:spacing w:val="2"/>
          <w:sz w:val="24"/>
          <w:szCs w:val="24"/>
        </w:rPr>
        <w:t>(</w:t>
      </w:r>
      <w:r>
        <w:rPr>
          <w:spacing w:val="-4"/>
          <w:sz w:val="24"/>
          <w:szCs w:val="24"/>
        </w:rPr>
        <w:t>т</w:t>
      </w:r>
      <w:r>
        <w:rPr>
          <w:sz w:val="24"/>
          <w:szCs w:val="24"/>
        </w:rPr>
        <w:t>о</w:t>
      </w:r>
      <w:r>
        <w:rPr>
          <w:spacing w:val="1"/>
          <w:sz w:val="24"/>
          <w:szCs w:val="24"/>
        </w:rPr>
        <w:t xml:space="preserve"> </w:t>
      </w:r>
      <w:r>
        <w:rPr>
          <w:spacing w:val="6"/>
          <w:sz w:val="24"/>
          <w:szCs w:val="24"/>
        </w:rPr>
        <w:t>е</w:t>
      </w:r>
      <w:r>
        <w:rPr>
          <w:sz w:val="24"/>
          <w:szCs w:val="24"/>
        </w:rPr>
        <w:t>сть,</w:t>
      </w:r>
      <w:r>
        <w:rPr>
          <w:spacing w:val="-1"/>
          <w:sz w:val="24"/>
          <w:szCs w:val="24"/>
        </w:rPr>
        <w:t xml:space="preserve"> </w:t>
      </w:r>
      <w:r>
        <w:rPr>
          <w:sz w:val="24"/>
          <w:szCs w:val="24"/>
        </w:rPr>
        <w:t xml:space="preserve">в </w:t>
      </w:r>
      <w:r>
        <w:rPr>
          <w:spacing w:val="-2"/>
          <w:sz w:val="24"/>
          <w:szCs w:val="24"/>
        </w:rPr>
        <w:t>у</w:t>
      </w:r>
      <w:r>
        <w:rPr>
          <w:sz w:val="24"/>
          <w:szCs w:val="24"/>
        </w:rPr>
        <w:t>с</w:t>
      </w:r>
      <w:r>
        <w:rPr>
          <w:spacing w:val="-2"/>
          <w:sz w:val="24"/>
          <w:szCs w:val="24"/>
        </w:rPr>
        <w:t>в</w:t>
      </w:r>
      <w:r>
        <w:rPr>
          <w:spacing w:val="1"/>
          <w:sz w:val="24"/>
          <w:szCs w:val="24"/>
        </w:rPr>
        <w:t>о</w:t>
      </w:r>
      <w:r>
        <w:rPr>
          <w:sz w:val="24"/>
          <w:szCs w:val="24"/>
        </w:rPr>
        <w:t>ен</w:t>
      </w:r>
      <w:r>
        <w:rPr>
          <w:spacing w:val="1"/>
          <w:sz w:val="24"/>
          <w:szCs w:val="24"/>
        </w:rPr>
        <w:t>ии</w:t>
      </w:r>
      <w:r>
        <w:rPr>
          <w:sz w:val="24"/>
          <w:szCs w:val="24"/>
        </w:rPr>
        <w:t xml:space="preserve"> ими</w:t>
      </w:r>
      <w:r>
        <w:rPr>
          <w:spacing w:val="1"/>
          <w:sz w:val="24"/>
          <w:szCs w:val="24"/>
        </w:rPr>
        <w:t xml:space="preserve"> </w:t>
      </w:r>
      <w:r>
        <w:rPr>
          <w:sz w:val="24"/>
          <w:szCs w:val="24"/>
        </w:rPr>
        <w:t>с</w:t>
      </w:r>
      <w:r>
        <w:rPr>
          <w:spacing w:val="-2"/>
          <w:sz w:val="24"/>
          <w:szCs w:val="24"/>
        </w:rPr>
        <w:t>о</w:t>
      </w:r>
      <w:r>
        <w:rPr>
          <w:sz w:val="24"/>
          <w:szCs w:val="24"/>
        </w:rPr>
        <w:t>ци</w:t>
      </w:r>
      <w:r>
        <w:rPr>
          <w:spacing w:val="1"/>
          <w:sz w:val="24"/>
          <w:szCs w:val="24"/>
        </w:rPr>
        <w:t>ал</w:t>
      </w:r>
      <w:r>
        <w:rPr>
          <w:sz w:val="24"/>
          <w:szCs w:val="24"/>
        </w:rPr>
        <w:t>ьно</w:t>
      </w:r>
      <w:r>
        <w:rPr>
          <w:spacing w:val="1"/>
          <w:sz w:val="24"/>
          <w:szCs w:val="24"/>
        </w:rPr>
        <w:t xml:space="preserve"> </w:t>
      </w:r>
      <w:r>
        <w:rPr>
          <w:spacing w:val="-2"/>
          <w:sz w:val="24"/>
          <w:szCs w:val="24"/>
        </w:rPr>
        <w:t>з</w:t>
      </w:r>
      <w:r>
        <w:rPr>
          <w:sz w:val="24"/>
          <w:szCs w:val="24"/>
        </w:rPr>
        <w:t>н</w:t>
      </w:r>
      <w:r>
        <w:rPr>
          <w:spacing w:val="-11"/>
          <w:sz w:val="24"/>
          <w:szCs w:val="24"/>
        </w:rPr>
        <w:t>а</w:t>
      </w:r>
      <w:r>
        <w:rPr>
          <w:sz w:val="24"/>
          <w:szCs w:val="24"/>
        </w:rPr>
        <w:t>ч</w:t>
      </w:r>
      <w:r>
        <w:rPr>
          <w:spacing w:val="1"/>
          <w:sz w:val="24"/>
          <w:szCs w:val="24"/>
        </w:rPr>
        <w:t>и</w:t>
      </w:r>
      <w:r>
        <w:rPr>
          <w:spacing w:val="-1"/>
          <w:sz w:val="24"/>
          <w:szCs w:val="24"/>
        </w:rPr>
        <w:t>мы</w:t>
      </w:r>
      <w:r>
        <w:rPr>
          <w:sz w:val="24"/>
          <w:szCs w:val="24"/>
        </w:rPr>
        <w:t>х</w:t>
      </w:r>
      <w:r>
        <w:rPr>
          <w:spacing w:val="1"/>
          <w:sz w:val="24"/>
          <w:szCs w:val="24"/>
        </w:rPr>
        <w:t xml:space="preserve"> </w:t>
      </w:r>
      <w:r>
        <w:rPr>
          <w:sz w:val="24"/>
          <w:szCs w:val="24"/>
        </w:rPr>
        <w:t>зн</w:t>
      </w:r>
      <w:r>
        <w:rPr>
          <w:spacing w:val="-1"/>
          <w:sz w:val="24"/>
          <w:szCs w:val="24"/>
        </w:rPr>
        <w:t>а</w:t>
      </w:r>
      <w:r>
        <w:rPr>
          <w:sz w:val="24"/>
          <w:szCs w:val="24"/>
        </w:rPr>
        <w:t>ний</w:t>
      </w:r>
      <w:r>
        <w:rPr>
          <w:spacing w:val="-1"/>
          <w:sz w:val="24"/>
          <w:szCs w:val="24"/>
        </w:rPr>
        <w:t>)</w:t>
      </w:r>
      <w:r>
        <w:rPr>
          <w:sz w:val="24"/>
          <w:szCs w:val="24"/>
        </w:rPr>
        <w:t>;</w:t>
      </w:r>
    </w:p>
    <w:p w:rsidR="00066486" w:rsidRDefault="00066486" w:rsidP="005E6B29">
      <w:pPr>
        <w:pStyle w:val="ac"/>
        <w:widowControl/>
        <w:numPr>
          <w:ilvl w:val="0"/>
          <w:numId w:val="121"/>
        </w:numPr>
        <w:autoSpaceDE/>
        <w:autoSpaceDN/>
        <w:contextualSpacing/>
        <w:rPr>
          <w:sz w:val="24"/>
          <w:szCs w:val="24"/>
        </w:rPr>
      </w:pPr>
      <w:r>
        <w:rPr>
          <w:sz w:val="24"/>
          <w:szCs w:val="24"/>
        </w:rPr>
        <w:lastRenderedPageBreak/>
        <w:t>в</w:t>
      </w:r>
      <w:r>
        <w:rPr>
          <w:spacing w:val="33"/>
          <w:sz w:val="24"/>
          <w:szCs w:val="24"/>
        </w:rPr>
        <w:t xml:space="preserve"> </w:t>
      </w:r>
      <w:r>
        <w:rPr>
          <w:spacing w:val="1"/>
          <w:sz w:val="24"/>
          <w:szCs w:val="24"/>
        </w:rPr>
        <w:t>р</w:t>
      </w:r>
      <w:r>
        <w:rPr>
          <w:sz w:val="24"/>
          <w:szCs w:val="24"/>
        </w:rPr>
        <w:t>азви</w:t>
      </w:r>
      <w:r>
        <w:rPr>
          <w:spacing w:val="-1"/>
          <w:sz w:val="24"/>
          <w:szCs w:val="24"/>
        </w:rPr>
        <w:t>т</w:t>
      </w:r>
      <w:r>
        <w:rPr>
          <w:sz w:val="24"/>
          <w:szCs w:val="24"/>
        </w:rPr>
        <w:t>ии</w:t>
      </w:r>
      <w:r>
        <w:rPr>
          <w:spacing w:val="34"/>
          <w:sz w:val="24"/>
          <w:szCs w:val="24"/>
        </w:rPr>
        <w:t xml:space="preserve"> </w:t>
      </w:r>
      <w:r>
        <w:rPr>
          <w:sz w:val="24"/>
          <w:szCs w:val="24"/>
        </w:rPr>
        <w:t>их</w:t>
      </w:r>
      <w:r>
        <w:rPr>
          <w:spacing w:val="33"/>
          <w:sz w:val="24"/>
          <w:szCs w:val="24"/>
        </w:rPr>
        <w:t xml:space="preserve"> </w:t>
      </w:r>
      <w:r>
        <w:rPr>
          <w:sz w:val="24"/>
          <w:szCs w:val="24"/>
        </w:rPr>
        <w:t>позити</w:t>
      </w:r>
      <w:r>
        <w:rPr>
          <w:spacing w:val="-1"/>
          <w:sz w:val="24"/>
          <w:szCs w:val="24"/>
        </w:rPr>
        <w:t>в</w:t>
      </w:r>
      <w:r>
        <w:rPr>
          <w:sz w:val="24"/>
          <w:szCs w:val="24"/>
        </w:rPr>
        <w:t>ных</w:t>
      </w:r>
      <w:r>
        <w:rPr>
          <w:spacing w:val="34"/>
          <w:sz w:val="24"/>
          <w:szCs w:val="24"/>
        </w:rPr>
        <w:t xml:space="preserve"> </w:t>
      </w:r>
      <w:r>
        <w:rPr>
          <w:spacing w:val="-2"/>
          <w:sz w:val="24"/>
          <w:szCs w:val="24"/>
        </w:rPr>
        <w:t>о</w:t>
      </w:r>
      <w:r>
        <w:rPr>
          <w:spacing w:val="3"/>
          <w:sz w:val="24"/>
          <w:szCs w:val="24"/>
        </w:rPr>
        <w:t>т</w:t>
      </w:r>
      <w:r>
        <w:rPr>
          <w:sz w:val="24"/>
          <w:szCs w:val="24"/>
        </w:rPr>
        <w:t>нош</w:t>
      </w:r>
      <w:r>
        <w:rPr>
          <w:spacing w:val="-1"/>
          <w:sz w:val="24"/>
          <w:szCs w:val="24"/>
        </w:rPr>
        <w:t>е</w:t>
      </w:r>
      <w:r>
        <w:rPr>
          <w:sz w:val="24"/>
          <w:szCs w:val="24"/>
        </w:rPr>
        <w:t>ний</w:t>
      </w:r>
      <w:r>
        <w:rPr>
          <w:spacing w:val="33"/>
          <w:sz w:val="24"/>
          <w:szCs w:val="24"/>
        </w:rPr>
        <w:t xml:space="preserve"> </w:t>
      </w:r>
      <w:r>
        <w:rPr>
          <w:spacing w:val="1"/>
          <w:sz w:val="24"/>
          <w:szCs w:val="24"/>
        </w:rPr>
        <w:t>к</w:t>
      </w:r>
      <w:r>
        <w:rPr>
          <w:spacing w:val="33"/>
          <w:sz w:val="24"/>
          <w:szCs w:val="24"/>
        </w:rPr>
        <w:t xml:space="preserve"> </w:t>
      </w:r>
      <w:r>
        <w:rPr>
          <w:sz w:val="24"/>
          <w:szCs w:val="24"/>
        </w:rPr>
        <w:t>этим</w:t>
      </w:r>
      <w:r>
        <w:rPr>
          <w:spacing w:val="33"/>
          <w:sz w:val="24"/>
          <w:szCs w:val="24"/>
        </w:rPr>
        <w:t xml:space="preserve"> </w:t>
      </w:r>
      <w:r>
        <w:rPr>
          <w:sz w:val="24"/>
          <w:szCs w:val="24"/>
        </w:rPr>
        <w:t>общ</w:t>
      </w:r>
      <w:r>
        <w:rPr>
          <w:spacing w:val="6"/>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ным</w:t>
      </w:r>
      <w:r>
        <w:rPr>
          <w:spacing w:val="33"/>
          <w:sz w:val="24"/>
          <w:szCs w:val="24"/>
        </w:rPr>
        <w:t xml:space="preserve"> </w:t>
      </w:r>
      <w:r>
        <w:rPr>
          <w:sz w:val="24"/>
          <w:szCs w:val="24"/>
        </w:rPr>
        <w:t>це</w:t>
      </w:r>
      <w:r>
        <w:rPr>
          <w:spacing w:val="-1"/>
          <w:sz w:val="24"/>
          <w:szCs w:val="24"/>
        </w:rPr>
        <w:t>нн</w:t>
      </w:r>
      <w:r>
        <w:rPr>
          <w:spacing w:val="7"/>
          <w:sz w:val="24"/>
          <w:szCs w:val="24"/>
        </w:rPr>
        <w:t>о</w:t>
      </w:r>
      <w:r>
        <w:rPr>
          <w:sz w:val="24"/>
          <w:szCs w:val="24"/>
        </w:rPr>
        <w:t>с</w:t>
      </w:r>
      <w:r>
        <w:rPr>
          <w:spacing w:val="-4"/>
          <w:sz w:val="24"/>
          <w:szCs w:val="24"/>
        </w:rPr>
        <w:t>т</w:t>
      </w:r>
      <w:r>
        <w:rPr>
          <w:sz w:val="24"/>
          <w:szCs w:val="24"/>
        </w:rPr>
        <w:t>ям (</w:t>
      </w:r>
      <w:r>
        <w:rPr>
          <w:spacing w:val="-4"/>
          <w:sz w:val="24"/>
          <w:szCs w:val="24"/>
        </w:rPr>
        <w:t>т</w:t>
      </w:r>
      <w:r>
        <w:rPr>
          <w:sz w:val="24"/>
          <w:szCs w:val="24"/>
        </w:rPr>
        <w:t>о</w:t>
      </w:r>
      <w:r>
        <w:rPr>
          <w:spacing w:val="1"/>
          <w:sz w:val="24"/>
          <w:szCs w:val="24"/>
        </w:rPr>
        <w:t xml:space="preserve"> </w:t>
      </w:r>
      <w:r>
        <w:rPr>
          <w:spacing w:val="6"/>
          <w:sz w:val="24"/>
          <w:szCs w:val="24"/>
        </w:rPr>
        <w:t>е</w:t>
      </w:r>
      <w:r>
        <w:rPr>
          <w:sz w:val="24"/>
          <w:szCs w:val="24"/>
        </w:rPr>
        <w:t>сть в разви</w:t>
      </w:r>
      <w:r>
        <w:rPr>
          <w:spacing w:val="-1"/>
          <w:sz w:val="24"/>
          <w:szCs w:val="24"/>
        </w:rPr>
        <w:t>т</w:t>
      </w:r>
      <w:r>
        <w:rPr>
          <w:sz w:val="24"/>
          <w:szCs w:val="24"/>
        </w:rPr>
        <w:t>ии их</w:t>
      </w:r>
      <w:r>
        <w:rPr>
          <w:spacing w:val="1"/>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о</w:t>
      </w:r>
      <w:r>
        <w:rPr>
          <w:spacing w:val="1"/>
          <w:sz w:val="24"/>
          <w:szCs w:val="24"/>
        </w:rPr>
        <w:t xml:space="preserve"> </w:t>
      </w:r>
      <w:r>
        <w:rPr>
          <w:sz w:val="24"/>
          <w:szCs w:val="24"/>
        </w:rPr>
        <w:t>зн</w:t>
      </w:r>
      <w:r>
        <w:rPr>
          <w:spacing w:val="-13"/>
          <w:sz w:val="24"/>
          <w:szCs w:val="24"/>
        </w:rPr>
        <w:t>а</w:t>
      </w:r>
      <w:r>
        <w:rPr>
          <w:sz w:val="24"/>
          <w:szCs w:val="24"/>
        </w:rPr>
        <w:t>ч</w:t>
      </w:r>
      <w:r>
        <w:rPr>
          <w:spacing w:val="-1"/>
          <w:sz w:val="24"/>
          <w:szCs w:val="24"/>
        </w:rPr>
        <w:t>и</w:t>
      </w:r>
      <w:r>
        <w:rPr>
          <w:sz w:val="24"/>
          <w:szCs w:val="24"/>
        </w:rPr>
        <w:t>мых</w:t>
      </w:r>
      <w:r>
        <w:rPr>
          <w:spacing w:val="2"/>
          <w:sz w:val="24"/>
          <w:szCs w:val="24"/>
        </w:rPr>
        <w:t xml:space="preserve"> </w:t>
      </w:r>
      <w:r>
        <w:rPr>
          <w:spacing w:val="-4"/>
          <w:sz w:val="24"/>
          <w:szCs w:val="24"/>
        </w:rPr>
        <w:t>о</w:t>
      </w:r>
      <w:r>
        <w:rPr>
          <w:spacing w:val="-2"/>
          <w:sz w:val="24"/>
          <w:szCs w:val="24"/>
        </w:rPr>
        <w:t>т</w:t>
      </w:r>
      <w:r>
        <w:rPr>
          <w:spacing w:val="-1"/>
          <w:sz w:val="24"/>
          <w:szCs w:val="24"/>
        </w:rPr>
        <w:t>н</w:t>
      </w:r>
      <w:r>
        <w:rPr>
          <w:sz w:val="24"/>
          <w:szCs w:val="24"/>
        </w:rPr>
        <w:t>ош</w:t>
      </w:r>
      <w:r>
        <w:rPr>
          <w:spacing w:val="-1"/>
          <w:sz w:val="24"/>
          <w:szCs w:val="24"/>
        </w:rPr>
        <w:t>е</w:t>
      </w:r>
      <w:r>
        <w:rPr>
          <w:sz w:val="24"/>
          <w:szCs w:val="24"/>
        </w:rPr>
        <w:t>ний);</w:t>
      </w:r>
    </w:p>
    <w:p w:rsidR="00066486" w:rsidRDefault="00066486" w:rsidP="005E6B29">
      <w:pPr>
        <w:pStyle w:val="ac"/>
        <w:widowControl/>
        <w:numPr>
          <w:ilvl w:val="0"/>
          <w:numId w:val="121"/>
        </w:numPr>
        <w:autoSpaceDE/>
        <w:autoSpaceDN/>
        <w:contextualSpacing/>
        <w:rPr>
          <w:sz w:val="24"/>
          <w:szCs w:val="24"/>
        </w:rPr>
      </w:pPr>
      <w:r>
        <w:rPr>
          <w:spacing w:val="1"/>
          <w:sz w:val="24"/>
          <w:szCs w:val="24"/>
        </w:rPr>
        <w:t>в</w:t>
      </w:r>
      <w:r>
        <w:rPr>
          <w:spacing w:val="3"/>
          <w:sz w:val="24"/>
          <w:szCs w:val="24"/>
        </w:rPr>
        <w:t xml:space="preserve"> </w:t>
      </w:r>
      <w:r>
        <w:rPr>
          <w:spacing w:val="1"/>
          <w:sz w:val="24"/>
          <w:szCs w:val="24"/>
        </w:rPr>
        <w:t>пр</w:t>
      </w:r>
      <w:r>
        <w:rPr>
          <w:sz w:val="24"/>
          <w:szCs w:val="24"/>
        </w:rPr>
        <w:t>иобрете</w:t>
      </w:r>
      <w:r>
        <w:rPr>
          <w:spacing w:val="-1"/>
          <w:sz w:val="24"/>
          <w:szCs w:val="24"/>
        </w:rPr>
        <w:t>н</w:t>
      </w:r>
      <w:r>
        <w:rPr>
          <w:sz w:val="24"/>
          <w:szCs w:val="24"/>
        </w:rPr>
        <w:t>ии</w:t>
      </w:r>
      <w:r>
        <w:rPr>
          <w:spacing w:val="5"/>
          <w:sz w:val="24"/>
          <w:szCs w:val="24"/>
        </w:rPr>
        <w:t xml:space="preserve"> </w:t>
      </w:r>
      <w:r>
        <w:rPr>
          <w:sz w:val="24"/>
          <w:szCs w:val="24"/>
        </w:rPr>
        <w:t>ими</w:t>
      </w:r>
      <w:r>
        <w:rPr>
          <w:spacing w:val="5"/>
          <w:sz w:val="24"/>
          <w:szCs w:val="24"/>
        </w:rPr>
        <w:t xml:space="preserve"> </w:t>
      </w:r>
      <w:r>
        <w:rPr>
          <w:sz w:val="24"/>
          <w:szCs w:val="24"/>
        </w:rPr>
        <w:t>со</w:t>
      </w:r>
      <w:r>
        <w:rPr>
          <w:spacing w:val="-2"/>
          <w:sz w:val="24"/>
          <w:szCs w:val="24"/>
        </w:rPr>
        <w:t>о</w:t>
      </w:r>
      <w:r>
        <w:rPr>
          <w:sz w:val="24"/>
          <w:szCs w:val="24"/>
        </w:rPr>
        <w:t>т</w:t>
      </w:r>
      <w:r>
        <w:rPr>
          <w:spacing w:val="-2"/>
          <w:sz w:val="24"/>
          <w:szCs w:val="24"/>
        </w:rPr>
        <w:t>в</w:t>
      </w:r>
      <w:r>
        <w:rPr>
          <w:sz w:val="24"/>
          <w:szCs w:val="24"/>
        </w:rPr>
        <w:t>етст</w:t>
      </w:r>
      <w:r>
        <w:rPr>
          <w:spacing w:val="-9"/>
          <w:sz w:val="24"/>
          <w:szCs w:val="24"/>
        </w:rPr>
        <w:t>в</w:t>
      </w:r>
      <w:r>
        <w:rPr>
          <w:spacing w:val="-3"/>
          <w:sz w:val="24"/>
          <w:szCs w:val="24"/>
        </w:rPr>
        <w:t>у</w:t>
      </w:r>
      <w:r>
        <w:rPr>
          <w:spacing w:val="-1"/>
          <w:sz w:val="24"/>
          <w:szCs w:val="24"/>
        </w:rPr>
        <w:t>ю</w:t>
      </w:r>
      <w:r>
        <w:rPr>
          <w:sz w:val="24"/>
          <w:szCs w:val="24"/>
        </w:rPr>
        <w:t>ще</w:t>
      </w:r>
      <w:r>
        <w:rPr>
          <w:spacing w:val="-6"/>
          <w:sz w:val="24"/>
          <w:szCs w:val="24"/>
        </w:rPr>
        <w:t>г</w:t>
      </w:r>
      <w:r>
        <w:rPr>
          <w:sz w:val="24"/>
          <w:szCs w:val="24"/>
        </w:rPr>
        <w:t>о</w:t>
      </w:r>
      <w:r>
        <w:rPr>
          <w:spacing w:val="4"/>
          <w:sz w:val="24"/>
          <w:szCs w:val="24"/>
        </w:rPr>
        <w:t xml:space="preserve"> </w:t>
      </w:r>
      <w:r>
        <w:rPr>
          <w:sz w:val="24"/>
          <w:szCs w:val="24"/>
        </w:rPr>
        <w:t>этим</w:t>
      </w:r>
      <w:r>
        <w:rPr>
          <w:spacing w:val="4"/>
          <w:sz w:val="24"/>
          <w:szCs w:val="24"/>
        </w:rPr>
        <w:t xml:space="preserve"> </w:t>
      </w:r>
      <w:r>
        <w:rPr>
          <w:sz w:val="24"/>
          <w:szCs w:val="24"/>
        </w:rPr>
        <w:t>ценн</w:t>
      </w:r>
      <w:r>
        <w:rPr>
          <w:spacing w:val="7"/>
          <w:sz w:val="24"/>
          <w:szCs w:val="24"/>
        </w:rPr>
        <w:t>о</w:t>
      </w:r>
      <w:r>
        <w:rPr>
          <w:sz w:val="24"/>
          <w:szCs w:val="24"/>
        </w:rPr>
        <w:t>с</w:t>
      </w:r>
      <w:r>
        <w:rPr>
          <w:spacing w:val="-4"/>
          <w:sz w:val="24"/>
          <w:szCs w:val="24"/>
        </w:rPr>
        <w:t>т</w:t>
      </w:r>
      <w:r>
        <w:rPr>
          <w:sz w:val="24"/>
          <w:szCs w:val="24"/>
        </w:rPr>
        <w:t>ям</w:t>
      </w:r>
      <w:r>
        <w:rPr>
          <w:spacing w:val="4"/>
          <w:sz w:val="24"/>
          <w:szCs w:val="24"/>
        </w:rPr>
        <w:t xml:space="preserve"> </w:t>
      </w:r>
      <w:r>
        <w:rPr>
          <w:sz w:val="24"/>
          <w:szCs w:val="24"/>
        </w:rPr>
        <w:t>опы</w:t>
      </w:r>
      <w:r>
        <w:rPr>
          <w:spacing w:val="2"/>
          <w:sz w:val="24"/>
          <w:szCs w:val="24"/>
        </w:rPr>
        <w:t>т</w:t>
      </w:r>
      <w:r>
        <w:rPr>
          <w:spacing w:val="1"/>
          <w:sz w:val="24"/>
          <w:szCs w:val="24"/>
        </w:rPr>
        <w:t>а</w:t>
      </w:r>
      <w:r>
        <w:rPr>
          <w:spacing w:val="3"/>
          <w:sz w:val="24"/>
          <w:szCs w:val="24"/>
        </w:rPr>
        <w:t xml:space="preserve"> </w:t>
      </w:r>
      <w:r>
        <w:rPr>
          <w:sz w:val="24"/>
          <w:szCs w:val="24"/>
        </w:rPr>
        <w:t>по</w:t>
      </w:r>
      <w:r>
        <w:rPr>
          <w:spacing w:val="-2"/>
          <w:sz w:val="24"/>
          <w:szCs w:val="24"/>
        </w:rPr>
        <w:t>в</w:t>
      </w:r>
      <w:r>
        <w:rPr>
          <w:spacing w:val="-4"/>
          <w:sz w:val="24"/>
          <w:szCs w:val="24"/>
        </w:rPr>
        <w:t>е</w:t>
      </w:r>
      <w:r>
        <w:rPr>
          <w:sz w:val="24"/>
          <w:szCs w:val="24"/>
        </w:rPr>
        <w:t>де</w:t>
      </w:r>
      <w:r>
        <w:rPr>
          <w:spacing w:val="-1"/>
          <w:sz w:val="24"/>
          <w:szCs w:val="24"/>
        </w:rPr>
        <w:t>н</w:t>
      </w:r>
      <w:r>
        <w:rPr>
          <w:sz w:val="24"/>
          <w:szCs w:val="24"/>
        </w:rPr>
        <w:t>и</w:t>
      </w:r>
      <w:r>
        <w:rPr>
          <w:spacing w:val="-1"/>
          <w:sz w:val="24"/>
          <w:szCs w:val="24"/>
        </w:rPr>
        <w:t>я</w:t>
      </w:r>
      <w:r>
        <w:rPr>
          <w:sz w:val="24"/>
          <w:szCs w:val="24"/>
        </w:rPr>
        <w:t>, опы</w:t>
      </w:r>
      <w:r>
        <w:rPr>
          <w:spacing w:val="2"/>
          <w:sz w:val="24"/>
          <w:szCs w:val="24"/>
        </w:rPr>
        <w:t>т</w:t>
      </w:r>
      <w:r>
        <w:rPr>
          <w:spacing w:val="1"/>
          <w:sz w:val="24"/>
          <w:szCs w:val="24"/>
        </w:rPr>
        <w:t>а</w:t>
      </w:r>
      <w:r>
        <w:rPr>
          <w:spacing w:val="16"/>
          <w:sz w:val="24"/>
          <w:szCs w:val="24"/>
        </w:rPr>
        <w:t xml:space="preserve"> </w:t>
      </w:r>
      <w:r>
        <w:rPr>
          <w:sz w:val="24"/>
          <w:szCs w:val="24"/>
        </w:rPr>
        <w:t>прим</w:t>
      </w:r>
      <w:r>
        <w:rPr>
          <w:spacing w:val="-1"/>
          <w:sz w:val="24"/>
          <w:szCs w:val="24"/>
        </w:rPr>
        <w:t>е</w:t>
      </w:r>
      <w:r>
        <w:rPr>
          <w:sz w:val="24"/>
          <w:szCs w:val="24"/>
        </w:rPr>
        <w:t>н</w:t>
      </w:r>
      <w:r>
        <w:rPr>
          <w:spacing w:val="-1"/>
          <w:sz w:val="24"/>
          <w:szCs w:val="24"/>
        </w:rPr>
        <w:t>е</w:t>
      </w:r>
      <w:r>
        <w:rPr>
          <w:sz w:val="24"/>
          <w:szCs w:val="24"/>
        </w:rPr>
        <w:t>ния</w:t>
      </w:r>
      <w:r>
        <w:rPr>
          <w:spacing w:val="13"/>
          <w:sz w:val="24"/>
          <w:szCs w:val="24"/>
        </w:rPr>
        <w:t xml:space="preserve"> </w:t>
      </w:r>
      <w:r>
        <w:rPr>
          <w:spacing w:val="3"/>
          <w:sz w:val="24"/>
          <w:szCs w:val="24"/>
        </w:rPr>
        <w:t>с</w:t>
      </w:r>
      <w:r>
        <w:rPr>
          <w:sz w:val="24"/>
          <w:szCs w:val="24"/>
        </w:rPr>
        <w:t>ф</w:t>
      </w:r>
      <w:r>
        <w:rPr>
          <w:spacing w:val="1"/>
          <w:sz w:val="24"/>
          <w:szCs w:val="24"/>
        </w:rPr>
        <w:t>о</w:t>
      </w:r>
      <w:r>
        <w:rPr>
          <w:spacing w:val="-2"/>
          <w:sz w:val="24"/>
          <w:szCs w:val="24"/>
        </w:rPr>
        <w:t>рм</w:t>
      </w:r>
      <w:r>
        <w:rPr>
          <w:spacing w:val="-1"/>
          <w:sz w:val="24"/>
          <w:szCs w:val="24"/>
        </w:rPr>
        <w:t>и</w:t>
      </w:r>
      <w:r>
        <w:rPr>
          <w:sz w:val="24"/>
          <w:szCs w:val="24"/>
        </w:rPr>
        <w:t>ро</w:t>
      </w:r>
      <w:r>
        <w:rPr>
          <w:spacing w:val="-3"/>
          <w:sz w:val="24"/>
          <w:szCs w:val="24"/>
        </w:rPr>
        <w:t>в</w:t>
      </w:r>
      <w:r>
        <w:rPr>
          <w:spacing w:val="-2"/>
          <w:sz w:val="24"/>
          <w:szCs w:val="24"/>
        </w:rPr>
        <w:t>а</w:t>
      </w:r>
      <w:r>
        <w:rPr>
          <w:sz w:val="24"/>
          <w:szCs w:val="24"/>
        </w:rPr>
        <w:t>нных</w:t>
      </w:r>
      <w:r>
        <w:rPr>
          <w:spacing w:val="17"/>
          <w:sz w:val="24"/>
          <w:szCs w:val="24"/>
        </w:rPr>
        <w:t xml:space="preserve"> </w:t>
      </w:r>
      <w:r>
        <w:rPr>
          <w:sz w:val="24"/>
          <w:szCs w:val="24"/>
        </w:rPr>
        <w:t>знан</w:t>
      </w:r>
      <w:r>
        <w:rPr>
          <w:spacing w:val="-1"/>
          <w:sz w:val="24"/>
          <w:szCs w:val="24"/>
        </w:rPr>
        <w:t>и</w:t>
      </w:r>
      <w:r>
        <w:rPr>
          <w:sz w:val="24"/>
          <w:szCs w:val="24"/>
        </w:rPr>
        <w:t>й</w:t>
      </w:r>
      <w:r>
        <w:rPr>
          <w:spacing w:val="17"/>
          <w:sz w:val="24"/>
          <w:szCs w:val="24"/>
        </w:rPr>
        <w:t xml:space="preserve"> </w:t>
      </w:r>
      <w:r>
        <w:rPr>
          <w:sz w:val="24"/>
          <w:szCs w:val="24"/>
        </w:rPr>
        <w:t>и</w:t>
      </w:r>
      <w:r>
        <w:rPr>
          <w:spacing w:val="17"/>
          <w:sz w:val="24"/>
          <w:szCs w:val="24"/>
        </w:rPr>
        <w:t xml:space="preserve"> </w:t>
      </w:r>
      <w:r>
        <w:rPr>
          <w:spacing w:val="-2"/>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w:t>
      </w:r>
      <w:r>
        <w:rPr>
          <w:spacing w:val="-1"/>
          <w:sz w:val="24"/>
          <w:szCs w:val="24"/>
        </w:rPr>
        <w:t>и</w:t>
      </w:r>
      <w:r>
        <w:rPr>
          <w:sz w:val="24"/>
          <w:szCs w:val="24"/>
        </w:rPr>
        <w:t>й</w:t>
      </w:r>
      <w:r>
        <w:rPr>
          <w:spacing w:val="17"/>
          <w:sz w:val="24"/>
          <w:szCs w:val="24"/>
        </w:rPr>
        <w:t xml:space="preserve"> </w:t>
      </w:r>
      <w:r>
        <w:rPr>
          <w:sz w:val="24"/>
          <w:szCs w:val="24"/>
        </w:rPr>
        <w:t>н</w:t>
      </w:r>
      <w:r>
        <w:rPr>
          <w:spacing w:val="1"/>
          <w:sz w:val="24"/>
          <w:szCs w:val="24"/>
        </w:rPr>
        <w:t>а</w:t>
      </w:r>
      <w:r>
        <w:rPr>
          <w:spacing w:val="15"/>
          <w:sz w:val="24"/>
          <w:szCs w:val="24"/>
        </w:rPr>
        <w:t xml:space="preserve"> </w:t>
      </w:r>
      <w:r>
        <w:rPr>
          <w:spacing w:val="1"/>
          <w:sz w:val="24"/>
          <w:szCs w:val="24"/>
        </w:rPr>
        <w:t>п</w:t>
      </w:r>
      <w:r>
        <w:rPr>
          <w:sz w:val="24"/>
          <w:szCs w:val="24"/>
        </w:rPr>
        <w:t>ра</w:t>
      </w:r>
      <w:r>
        <w:rPr>
          <w:spacing w:val="-4"/>
          <w:sz w:val="24"/>
          <w:szCs w:val="24"/>
        </w:rPr>
        <w:t>к</w:t>
      </w:r>
      <w:r>
        <w:rPr>
          <w:sz w:val="24"/>
          <w:szCs w:val="24"/>
        </w:rPr>
        <w:t>ти</w:t>
      </w:r>
      <w:r>
        <w:rPr>
          <w:spacing w:val="-5"/>
          <w:sz w:val="24"/>
          <w:szCs w:val="24"/>
        </w:rPr>
        <w:t>к</w:t>
      </w:r>
      <w:r>
        <w:rPr>
          <w:sz w:val="24"/>
          <w:szCs w:val="24"/>
        </w:rPr>
        <w:t>е</w:t>
      </w:r>
      <w:r>
        <w:rPr>
          <w:spacing w:val="15"/>
          <w:sz w:val="24"/>
          <w:szCs w:val="24"/>
        </w:rPr>
        <w:t xml:space="preserve"> </w:t>
      </w:r>
      <w:r>
        <w:rPr>
          <w:spacing w:val="13"/>
          <w:sz w:val="24"/>
          <w:szCs w:val="24"/>
        </w:rPr>
        <w:t>(</w:t>
      </w:r>
      <w:r>
        <w:rPr>
          <w:spacing w:val="-4"/>
          <w:sz w:val="24"/>
          <w:szCs w:val="24"/>
        </w:rPr>
        <w:t>т</w:t>
      </w:r>
      <w:r>
        <w:rPr>
          <w:sz w:val="24"/>
          <w:szCs w:val="24"/>
        </w:rPr>
        <w:t>о</w:t>
      </w:r>
      <w:r>
        <w:rPr>
          <w:spacing w:val="17"/>
          <w:sz w:val="24"/>
          <w:szCs w:val="24"/>
        </w:rPr>
        <w:t xml:space="preserve"> </w:t>
      </w:r>
      <w:r>
        <w:rPr>
          <w:spacing w:val="7"/>
          <w:sz w:val="24"/>
          <w:szCs w:val="24"/>
        </w:rPr>
        <w:t>е</w:t>
      </w:r>
      <w:r>
        <w:rPr>
          <w:sz w:val="24"/>
          <w:szCs w:val="24"/>
        </w:rPr>
        <w:t>с</w:t>
      </w:r>
      <w:r>
        <w:rPr>
          <w:spacing w:val="-3"/>
          <w:sz w:val="24"/>
          <w:szCs w:val="24"/>
        </w:rPr>
        <w:t>т</w:t>
      </w:r>
      <w:r>
        <w:rPr>
          <w:sz w:val="24"/>
          <w:szCs w:val="24"/>
        </w:rPr>
        <w:t>ь</w:t>
      </w:r>
      <w:r>
        <w:rPr>
          <w:spacing w:val="15"/>
          <w:sz w:val="24"/>
          <w:szCs w:val="24"/>
        </w:rPr>
        <w:t xml:space="preserve"> </w:t>
      </w:r>
      <w:r>
        <w:rPr>
          <w:sz w:val="24"/>
          <w:szCs w:val="24"/>
        </w:rPr>
        <w:t>в приобрет</w:t>
      </w:r>
      <w:r>
        <w:rPr>
          <w:spacing w:val="-2"/>
          <w:sz w:val="24"/>
          <w:szCs w:val="24"/>
        </w:rPr>
        <w:t>е</w:t>
      </w:r>
      <w:r>
        <w:rPr>
          <w:sz w:val="24"/>
          <w:szCs w:val="24"/>
        </w:rPr>
        <w:t>нии</w:t>
      </w:r>
      <w:r>
        <w:rPr>
          <w:spacing w:val="2"/>
          <w:sz w:val="24"/>
          <w:szCs w:val="24"/>
        </w:rPr>
        <w:t xml:space="preserve"> </w:t>
      </w:r>
      <w:r>
        <w:rPr>
          <w:spacing w:val="1"/>
          <w:sz w:val="24"/>
          <w:szCs w:val="24"/>
        </w:rPr>
        <w:t>и</w:t>
      </w:r>
      <w:r>
        <w:rPr>
          <w:spacing w:val="-1"/>
          <w:sz w:val="24"/>
          <w:szCs w:val="24"/>
        </w:rPr>
        <w:t>м</w:t>
      </w:r>
      <w:r>
        <w:rPr>
          <w:sz w:val="24"/>
          <w:szCs w:val="24"/>
        </w:rPr>
        <w:t>и</w:t>
      </w:r>
      <w:r>
        <w:rPr>
          <w:spacing w:val="1"/>
          <w:sz w:val="24"/>
          <w:szCs w:val="24"/>
        </w:rPr>
        <w:t xml:space="preserve"> </w:t>
      </w:r>
      <w:r>
        <w:rPr>
          <w:sz w:val="24"/>
          <w:szCs w:val="24"/>
        </w:rPr>
        <w:t>оп</w:t>
      </w:r>
      <w:r>
        <w:rPr>
          <w:spacing w:val="1"/>
          <w:sz w:val="24"/>
          <w:szCs w:val="24"/>
        </w:rPr>
        <w:t>ы</w:t>
      </w:r>
      <w:r>
        <w:rPr>
          <w:spacing w:val="2"/>
          <w:sz w:val="24"/>
          <w:szCs w:val="24"/>
        </w:rPr>
        <w:t>т</w:t>
      </w:r>
      <w:r>
        <w:rPr>
          <w:sz w:val="24"/>
          <w:szCs w:val="24"/>
        </w:rPr>
        <w:t>а</w:t>
      </w:r>
      <w:r>
        <w:rPr>
          <w:spacing w:val="-2"/>
          <w:sz w:val="24"/>
          <w:szCs w:val="24"/>
        </w:rPr>
        <w:t xml:space="preserve"> </w:t>
      </w:r>
      <w:r>
        <w:rPr>
          <w:spacing w:val="7"/>
          <w:sz w:val="24"/>
          <w:szCs w:val="24"/>
        </w:rPr>
        <w:t>о</w:t>
      </w:r>
      <w:r>
        <w:rPr>
          <w:spacing w:val="-4"/>
          <w:sz w:val="24"/>
          <w:szCs w:val="24"/>
        </w:rPr>
        <w:t>с</w:t>
      </w:r>
      <w:r>
        <w:rPr>
          <w:spacing w:val="-3"/>
          <w:sz w:val="24"/>
          <w:szCs w:val="24"/>
        </w:rPr>
        <w:t>у</w:t>
      </w:r>
      <w:r>
        <w:rPr>
          <w:sz w:val="24"/>
          <w:szCs w:val="24"/>
        </w:rPr>
        <w:t>щ</w:t>
      </w:r>
      <w:r>
        <w:rPr>
          <w:spacing w:val="7"/>
          <w:sz w:val="24"/>
          <w:szCs w:val="24"/>
        </w:rPr>
        <w:t>е</w:t>
      </w:r>
      <w:r>
        <w:rPr>
          <w:sz w:val="24"/>
          <w:szCs w:val="24"/>
        </w:rPr>
        <w:t>ст</w:t>
      </w:r>
      <w:r>
        <w:rPr>
          <w:spacing w:val="-5"/>
          <w:sz w:val="24"/>
          <w:szCs w:val="24"/>
        </w:rPr>
        <w:t>в</w:t>
      </w:r>
      <w:r>
        <w:rPr>
          <w:sz w:val="24"/>
          <w:szCs w:val="24"/>
        </w:rPr>
        <w:t>ления с</w:t>
      </w:r>
      <w:r>
        <w:rPr>
          <w:spacing w:val="-1"/>
          <w:sz w:val="24"/>
          <w:szCs w:val="24"/>
        </w:rPr>
        <w:t>о</w:t>
      </w:r>
      <w:r>
        <w:rPr>
          <w:sz w:val="24"/>
          <w:szCs w:val="24"/>
        </w:rPr>
        <w:t>ци</w:t>
      </w:r>
      <w:r>
        <w:rPr>
          <w:spacing w:val="1"/>
          <w:sz w:val="24"/>
          <w:szCs w:val="24"/>
        </w:rPr>
        <w:t>ал</w:t>
      </w:r>
      <w:r>
        <w:rPr>
          <w:sz w:val="24"/>
          <w:szCs w:val="24"/>
        </w:rPr>
        <w:t>ьно</w:t>
      </w:r>
      <w:r>
        <w:rPr>
          <w:spacing w:val="1"/>
          <w:sz w:val="24"/>
          <w:szCs w:val="24"/>
        </w:rPr>
        <w:t xml:space="preserve"> </w:t>
      </w:r>
      <w:r>
        <w:rPr>
          <w:sz w:val="24"/>
          <w:szCs w:val="24"/>
        </w:rPr>
        <w:t>зн</w:t>
      </w:r>
      <w:r>
        <w:rPr>
          <w:spacing w:val="-12"/>
          <w:sz w:val="24"/>
          <w:szCs w:val="24"/>
        </w:rPr>
        <w:t>а</w:t>
      </w:r>
      <w:r>
        <w:rPr>
          <w:sz w:val="24"/>
          <w:szCs w:val="24"/>
        </w:rPr>
        <w:t>чимых</w:t>
      </w:r>
      <w:r>
        <w:rPr>
          <w:spacing w:val="-1"/>
          <w:sz w:val="24"/>
          <w:szCs w:val="24"/>
        </w:rPr>
        <w:t xml:space="preserve"> </w:t>
      </w:r>
      <w:r>
        <w:rPr>
          <w:sz w:val="24"/>
          <w:szCs w:val="24"/>
        </w:rPr>
        <w:t>дел).</w:t>
      </w:r>
    </w:p>
    <w:p w:rsidR="00066486" w:rsidRDefault="00066486" w:rsidP="00066486">
      <w:pPr>
        <w:ind w:firstLine="567"/>
        <w:jc w:val="both"/>
        <w:rPr>
          <w:sz w:val="24"/>
          <w:szCs w:val="24"/>
        </w:rPr>
      </w:pPr>
    </w:p>
    <w:p w:rsidR="00066486" w:rsidRDefault="00066486" w:rsidP="00066486">
      <w:pPr>
        <w:ind w:firstLine="567"/>
        <w:jc w:val="both"/>
        <w:rPr>
          <w:sz w:val="24"/>
          <w:szCs w:val="24"/>
        </w:rPr>
      </w:pPr>
      <w:r>
        <w:rPr>
          <w:sz w:val="24"/>
          <w:szCs w:val="24"/>
        </w:rPr>
        <w:t>Данная</w:t>
      </w:r>
      <w:r>
        <w:rPr>
          <w:spacing w:val="148"/>
          <w:sz w:val="24"/>
          <w:szCs w:val="24"/>
        </w:rPr>
        <w:t xml:space="preserve"> </w:t>
      </w:r>
      <w:r>
        <w:rPr>
          <w:sz w:val="24"/>
          <w:szCs w:val="24"/>
        </w:rPr>
        <w:t>цель</w:t>
      </w:r>
      <w:r>
        <w:rPr>
          <w:spacing w:val="149"/>
          <w:sz w:val="24"/>
          <w:szCs w:val="24"/>
        </w:rPr>
        <w:t xml:space="preserve"> </w:t>
      </w:r>
      <w:r>
        <w:rPr>
          <w:sz w:val="24"/>
          <w:szCs w:val="24"/>
        </w:rPr>
        <w:t>о</w:t>
      </w:r>
      <w:r>
        <w:rPr>
          <w:spacing w:val="-1"/>
          <w:sz w:val="24"/>
          <w:szCs w:val="24"/>
        </w:rPr>
        <w:t>р</w:t>
      </w:r>
      <w:r>
        <w:rPr>
          <w:sz w:val="24"/>
          <w:szCs w:val="24"/>
        </w:rPr>
        <w:t>и</w:t>
      </w:r>
      <w:r>
        <w:rPr>
          <w:spacing w:val="-1"/>
          <w:sz w:val="24"/>
          <w:szCs w:val="24"/>
        </w:rPr>
        <w:t>е</w:t>
      </w:r>
      <w:r>
        <w:rPr>
          <w:sz w:val="24"/>
          <w:szCs w:val="24"/>
        </w:rPr>
        <w:t>нти</w:t>
      </w:r>
      <w:r>
        <w:rPr>
          <w:spacing w:val="-2"/>
          <w:sz w:val="24"/>
          <w:szCs w:val="24"/>
        </w:rPr>
        <w:t>р</w:t>
      </w:r>
      <w:r>
        <w:rPr>
          <w:spacing w:val="-8"/>
          <w:sz w:val="24"/>
          <w:szCs w:val="24"/>
        </w:rPr>
        <w:t>у</w:t>
      </w:r>
      <w:r>
        <w:rPr>
          <w:sz w:val="24"/>
          <w:szCs w:val="24"/>
        </w:rPr>
        <w:t>ет</w:t>
      </w:r>
      <w:r>
        <w:rPr>
          <w:spacing w:val="150"/>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w:t>
      </w:r>
      <w:r>
        <w:rPr>
          <w:spacing w:val="-5"/>
          <w:sz w:val="24"/>
          <w:szCs w:val="24"/>
        </w:rPr>
        <w:t>г</w:t>
      </w:r>
      <w:r>
        <w:rPr>
          <w:sz w:val="24"/>
          <w:szCs w:val="24"/>
        </w:rPr>
        <w:t>ов</w:t>
      </w:r>
      <w:r>
        <w:rPr>
          <w:spacing w:val="147"/>
          <w:sz w:val="24"/>
          <w:szCs w:val="24"/>
        </w:rPr>
        <w:t xml:space="preserve"> </w:t>
      </w:r>
      <w:r>
        <w:rPr>
          <w:spacing w:val="1"/>
          <w:sz w:val="24"/>
          <w:szCs w:val="24"/>
        </w:rPr>
        <w:t>н</w:t>
      </w:r>
      <w:r>
        <w:rPr>
          <w:sz w:val="24"/>
          <w:szCs w:val="24"/>
        </w:rPr>
        <w:t>е</w:t>
      </w:r>
      <w:r>
        <w:rPr>
          <w:spacing w:val="148"/>
          <w:sz w:val="24"/>
          <w:szCs w:val="24"/>
        </w:rPr>
        <w:t xml:space="preserve"> </w:t>
      </w:r>
      <w:r>
        <w:rPr>
          <w:sz w:val="24"/>
          <w:szCs w:val="24"/>
        </w:rPr>
        <w:t>н</w:t>
      </w:r>
      <w:r>
        <w:rPr>
          <w:spacing w:val="1"/>
          <w:sz w:val="24"/>
          <w:szCs w:val="24"/>
        </w:rPr>
        <w:t>а</w:t>
      </w:r>
      <w:r>
        <w:rPr>
          <w:spacing w:val="150"/>
          <w:sz w:val="24"/>
          <w:szCs w:val="24"/>
        </w:rPr>
        <w:t xml:space="preserve"> </w:t>
      </w:r>
      <w:r>
        <w:rPr>
          <w:sz w:val="24"/>
          <w:szCs w:val="24"/>
        </w:rPr>
        <w:t>о</w:t>
      </w:r>
      <w:r>
        <w:rPr>
          <w:spacing w:val="-3"/>
          <w:sz w:val="24"/>
          <w:szCs w:val="24"/>
        </w:rPr>
        <w:t>б</w:t>
      </w:r>
      <w:r>
        <w:rPr>
          <w:spacing w:val="5"/>
          <w:sz w:val="24"/>
          <w:szCs w:val="24"/>
        </w:rPr>
        <w:t>е</w:t>
      </w:r>
      <w:r>
        <w:rPr>
          <w:spacing w:val="-1"/>
          <w:sz w:val="24"/>
          <w:szCs w:val="24"/>
        </w:rPr>
        <w:t>с</w:t>
      </w:r>
      <w:r>
        <w:rPr>
          <w:sz w:val="24"/>
          <w:szCs w:val="24"/>
        </w:rPr>
        <w:t>п</w:t>
      </w:r>
      <w:r>
        <w:rPr>
          <w:spacing w:val="-7"/>
          <w:sz w:val="24"/>
          <w:szCs w:val="24"/>
        </w:rPr>
        <w:t>е</w:t>
      </w:r>
      <w:r>
        <w:rPr>
          <w:sz w:val="24"/>
          <w:szCs w:val="24"/>
        </w:rPr>
        <w:t>ч</w:t>
      </w:r>
      <w:r>
        <w:rPr>
          <w:spacing w:val="-1"/>
          <w:sz w:val="24"/>
          <w:szCs w:val="24"/>
        </w:rPr>
        <w:t>ен</w:t>
      </w:r>
      <w:r>
        <w:rPr>
          <w:sz w:val="24"/>
          <w:szCs w:val="24"/>
        </w:rPr>
        <w:t>и</w:t>
      </w:r>
      <w:r>
        <w:rPr>
          <w:spacing w:val="-1"/>
          <w:sz w:val="24"/>
          <w:szCs w:val="24"/>
        </w:rPr>
        <w:t>е</w:t>
      </w:r>
      <w:r>
        <w:rPr>
          <w:spacing w:val="150"/>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2"/>
          <w:sz w:val="24"/>
          <w:szCs w:val="24"/>
        </w:rPr>
        <w:t>в</w:t>
      </w:r>
      <w:r>
        <w:rPr>
          <w:sz w:val="24"/>
          <w:szCs w:val="24"/>
        </w:rPr>
        <w:t>е</w:t>
      </w:r>
      <w:r>
        <w:rPr>
          <w:spacing w:val="1"/>
          <w:sz w:val="24"/>
          <w:szCs w:val="24"/>
        </w:rPr>
        <w:t>т</w:t>
      </w:r>
      <w:r>
        <w:rPr>
          <w:sz w:val="24"/>
          <w:szCs w:val="24"/>
        </w:rPr>
        <w:t>ств</w:t>
      </w:r>
      <w:r>
        <w:rPr>
          <w:spacing w:val="-2"/>
          <w:sz w:val="24"/>
          <w:szCs w:val="24"/>
        </w:rPr>
        <w:t>и</w:t>
      </w:r>
      <w:r>
        <w:rPr>
          <w:sz w:val="24"/>
          <w:szCs w:val="24"/>
        </w:rPr>
        <w:t>я личн</w:t>
      </w:r>
      <w:r>
        <w:rPr>
          <w:spacing w:val="7"/>
          <w:sz w:val="24"/>
          <w:szCs w:val="24"/>
        </w:rPr>
        <w:t>о</w:t>
      </w:r>
      <w:r>
        <w:rPr>
          <w:sz w:val="24"/>
          <w:szCs w:val="24"/>
        </w:rPr>
        <w:t>с</w:t>
      </w:r>
      <w:r>
        <w:rPr>
          <w:spacing w:val="-1"/>
          <w:sz w:val="24"/>
          <w:szCs w:val="24"/>
        </w:rPr>
        <w:t>т</w:t>
      </w:r>
      <w:r>
        <w:rPr>
          <w:sz w:val="24"/>
          <w:szCs w:val="24"/>
        </w:rPr>
        <w:t>и</w:t>
      </w:r>
      <w:r>
        <w:rPr>
          <w:spacing w:val="58"/>
          <w:sz w:val="24"/>
          <w:szCs w:val="24"/>
        </w:rPr>
        <w:t xml:space="preserve"> </w:t>
      </w:r>
      <w:r>
        <w:rPr>
          <w:sz w:val="24"/>
          <w:szCs w:val="24"/>
        </w:rPr>
        <w:t>ре</w:t>
      </w:r>
      <w:r>
        <w:rPr>
          <w:spacing w:val="-3"/>
          <w:sz w:val="24"/>
          <w:szCs w:val="24"/>
        </w:rPr>
        <w:t>б</w:t>
      </w:r>
      <w:r>
        <w:rPr>
          <w:spacing w:val="-2"/>
          <w:sz w:val="24"/>
          <w:szCs w:val="24"/>
        </w:rPr>
        <w:t>е</w:t>
      </w:r>
      <w:r>
        <w:rPr>
          <w:sz w:val="24"/>
          <w:szCs w:val="24"/>
        </w:rPr>
        <w:t>н</w:t>
      </w:r>
      <w:r>
        <w:rPr>
          <w:spacing w:val="-4"/>
          <w:sz w:val="24"/>
          <w:szCs w:val="24"/>
        </w:rPr>
        <w:t>к</w:t>
      </w:r>
      <w:r>
        <w:rPr>
          <w:spacing w:val="-1"/>
          <w:sz w:val="24"/>
          <w:szCs w:val="24"/>
        </w:rPr>
        <w:t>а</w:t>
      </w:r>
      <w:r>
        <w:rPr>
          <w:spacing w:val="56"/>
          <w:sz w:val="24"/>
          <w:szCs w:val="24"/>
        </w:rPr>
        <w:t xml:space="preserve"> </w:t>
      </w:r>
      <w:r>
        <w:rPr>
          <w:spacing w:val="-4"/>
          <w:sz w:val="24"/>
          <w:szCs w:val="24"/>
        </w:rPr>
        <w:t>е</w:t>
      </w:r>
      <w:r>
        <w:rPr>
          <w:sz w:val="24"/>
          <w:szCs w:val="24"/>
        </w:rPr>
        <w:t>ди</w:t>
      </w:r>
      <w:r>
        <w:rPr>
          <w:spacing w:val="-1"/>
          <w:sz w:val="24"/>
          <w:szCs w:val="24"/>
        </w:rPr>
        <w:t>н</w:t>
      </w:r>
      <w:r>
        <w:rPr>
          <w:spacing w:val="-3"/>
          <w:sz w:val="24"/>
          <w:szCs w:val="24"/>
        </w:rPr>
        <w:t>о</w:t>
      </w:r>
      <w:r>
        <w:rPr>
          <w:sz w:val="24"/>
          <w:szCs w:val="24"/>
        </w:rPr>
        <w:t>му</w:t>
      </w:r>
      <w:r>
        <w:rPr>
          <w:spacing w:val="53"/>
          <w:sz w:val="24"/>
          <w:szCs w:val="24"/>
        </w:rPr>
        <w:t xml:space="preserve"> </w:t>
      </w:r>
      <w:r>
        <w:rPr>
          <w:sz w:val="24"/>
          <w:szCs w:val="24"/>
        </w:rPr>
        <w:t>с</w:t>
      </w:r>
      <w:r>
        <w:rPr>
          <w:spacing w:val="2"/>
          <w:sz w:val="24"/>
          <w:szCs w:val="24"/>
        </w:rPr>
        <w:t>т</w:t>
      </w:r>
      <w:r>
        <w:rPr>
          <w:sz w:val="24"/>
          <w:szCs w:val="24"/>
        </w:rPr>
        <w:t>ан</w:t>
      </w:r>
      <w:r>
        <w:rPr>
          <w:spacing w:val="1"/>
          <w:sz w:val="24"/>
          <w:szCs w:val="24"/>
        </w:rPr>
        <w:t>д</w:t>
      </w:r>
      <w:r>
        <w:rPr>
          <w:sz w:val="24"/>
          <w:szCs w:val="24"/>
        </w:rPr>
        <w:t>а</w:t>
      </w:r>
      <w:r>
        <w:rPr>
          <w:spacing w:val="-2"/>
          <w:sz w:val="24"/>
          <w:szCs w:val="24"/>
        </w:rPr>
        <w:t>р</w:t>
      </w:r>
      <w:r>
        <w:rPr>
          <w:spacing w:val="-4"/>
          <w:sz w:val="24"/>
          <w:szCs w:val="24"/>
        </w:rPr>
        <w:t>т</w:t>
      </w:r>
      <w:r>
        <w:rPr>
          <w:spacing w:val="-32"/>
          <w:sz w:val="24"/>
          <w:szCs w:val="24"/>
        </w:rPr>
        <w:t>у</w:t>
      </w:r>
      <w:r>
        <w:rPr>
          <w:sz w:val="24"/>
          <w:szCs w:val="24"/>
        </w:rPr>
        <w:t>,</w:t>
      </w:r>
      <w:r>
        <w:rPr>
          <w:spacing w:val="58"/>
          <w:sz w:val="24"/>
          <w:szCs w:val="24"/>
        </w:rPr>
        <w:t xml:space="preserve"> </w:t>
      </w:r>
      <w:r>
        <w:rPr>
          <w:sz w:val="24"/>
          <w:szCs w:val="24"/>
        </w:rPr>
        <w:t>а</w:t>
      </w:r>
      <w:r>
        <w:rPr>
          <w:spacing w:val="56"/>
          <w:sz w:val="24"/>
          <w:szCs w:val="24"/>
        </w:rPr>
        <w:t xml:space="preserve"> </w:t>
      </w:r>
      <w:r>
        <w:rPr>
          <w:spacing w:val="1"/>
          <w:sz w:val="24"/>
          <w:szCs w:val="24"/>
        </w:rPr>
        <w:t>н</w:t>
      </w:r>
      <w:r>
        <w:rPr>
          <w:sz w:val="24"/>
          <w:szCs w:val="24"/>
        </w:rPr>
        <w:t>а</w:t>
      </w:r>
      <w:r>
        <w:rPr>
          <w:spacing w:val="57"/>
          <w:sz w:val="24"/>
          <w:szCs w:val="24"/>
        </w:rPr>
        <w:t xml:space="preserve"> </w:t>
      </w:r>
      <w:r>
        <w:rPr>
          <w:spacing w:val="-1"/>
          <w:sz w:val="24"/>
          <w:szCs w:val="24"/>
        </w:rPr>
        <w:t>о</w:t>
      </w:r>
      <w:r>
        <w:rPr>
          <w:spacing w:val="-3"/>
          <w:sz w:val="24"/>
          <w:szCs w:val="24"/>
        </w:rPr>
        <w:t>б</w:t>
      </w:r>
      <w:r>
        <w:rPr>
          <w:spacing w:val="6"/>
          <w:sz w:val="24"/>
          <w:szCs w:val="24"/>
        </w:rPr>
        <w:t>е</w:t>
      </w:r>
      <w:r>
        <w:rPr>
          <w:spacing w:val="-1"/>
          <w:sz w:val="24"/>
          <w:szCs w:val="24"/>
        </w:rPr>
        <w:t>с</w:t>
      </w:r>
      <w:r>
        <w:rPr>
          <w:sz w:val="24"/>
          <w:szCs w:val="24"/>
        </w:rPr>
        <w:t>п</w:t>
      </w:r>
      <w:r>
        <w:rPr>
          <w:spacing w:val="-7"/>
          <w:sz w:val="24"/>
          <w:szCs w:val="24"/>
        </w:rPr>
        <w:t>е</w:t>
      </w:r>
      <w:r>
        <w:rPr>
          <w:sz w:val="24"/>
          <w:szCs w:val="24"/>
        </w:rPr>
        <w:t>ч</w:t>
      </w:r>
      <w:r>
        <w:rPr>
          <w:spacing w:val="-1"/>
          <w:sz w:val="24"/>
          <w:szCs w:val="24"/>
        </w:rPr>
        <w:t>ен</w:t>
      </w:r>
      <w:r>
        <w:rPr>
          <w:sz w:val="24"/>
          <w:szCs w:val="24"/>
        </w:rPr>
        <w:t>и</w:t>
      </w:r>
      <w:r>
        <w:rPr>
          <w:spacing w:val="-1"/>
          <w:sz w:val="24"/>
          <w:szCs w:val="24"/>
        </w:rPr>
        <w:t>е</w:t>
      </w:r>
      <w:r>
        <w:rPr>
          <w:spacing w:val="56"/>
          <w:sz w:val="24"/>
          <w:szCs w:val="24"/>
        </w:rPr>
        <w:t xml:space="preserve"> </w:t>
      </w:r>
      <w:r>
        <w:rPr>
          <w:sz w:val="24"/>
          <w:szCs w:val="24"/>
        </w:rPr>
        <w:t>позитивной</w:t>
      </w:r>
      <w:r>
        <w:rPr>
          <w:spacing w:val="55"/>
          <w:sz w:val="24"/>
          <w:szCs w:val="24"/>
        </w:rPr>
        <w:t xml:space="preserve"> </w:t>
      </w:r>
      <w:r>
        <w:rPr>
          <w:spacing w:val="-1"/>
          <w:sz w:val="24"/>
          <w:szCs w:val="24"/>
        </w:rPr>
        <w:t>д</w:t>
      </w:r>
      <w:r>
        <w:rPr>
          <w:spacing w:val="1"/>
          <w:sz w:val="24"/>
          <w:szCs w:val="24"/>
        </w:rPr>
        <w:t>ин</w:t>
      </w:r>
      <w:r>
        <w:rPr>
          <w:sz w:val="24"/>
          <w:szCs w:val="24"/>
        </w:rPr>
        <w:t>а</w:t>
      </w:r>
      <w:r>
        <w:rPr>
          <w:spacing w:val="-2"/>
          <w:sz w:val="24"/>
          <w:szCs w:val="24"/>
        </w:rPr>
        <w:t>м</w:t>
      </w:r>
      <w:r>
        <w:rPr>
          <w:spacing w:val="-1"/>
          <w:sz w:val="24"/>
          <w:szCs w:val="24"/>
        </w:rPr>
        <w:t>ик</w:t>
      </w:r>
      <w:r>
        <w:rPr>
          <w:sz w:val="24"/>
          <w:szCs w:val="24"/>
        </w:rPr>
        <w:t>и разви</w:t>
      </w:r>
      <w:r>
        <w:rPr>
          <w:spacing w:val="-1"/>
          <w:sz w:val="24"/>
          <w:szCs w:val="24"/>
        </w:rPr>
        <w:t>т</w:t>
      </w:r>
      <w:r>
        <w:rPr>
          <w:sz w:val="24"/>
          <w:szCs w:val="24"/>
        </w:rPr>
        <w:t>ия</w:t>
      </w:r>
      <w:r>
        <w:rPr>
          <w:spacing w:val="70"/>
          <w:sz w:val="24"/>
          <w:szCs w:val="24"/>
        </w:rPr>
        <w:t xml:space="preserve"> </w:t>
      </w:r>
      <w:r>
        <w:rPr>
          <w:sz w:val="24"/>
          <w:szCs w:val="24"/>
        </w:rPr>
        <w:t>е</w:t>
      </w:r>
      <w:r>
        <w:rPr>
          <w:spacing w:val="-9"/>
          <w:sz w:val="24"/>
          <w:szCs w:val="24"/>
        </w:rPr>
        <w:t>г</w:t>
      </w:r>
      <w:r>
        <w:rPr>
          <w:sz w:val="24"/>
          <w:szCs w:val="24"/>
        </w:rPr>
        <w:t>о</w:t>
      </w:r>
      <w:r>
        <w:rPr>
          <w:spacing w:val="70"/>
          <w:sz w:val="24"/>
          <w:szCs w:val="24"/>
        </w:rPr>
        <w:t xml:space="preserve"> </w:t>
      </w:r>
      <w:r>
        <w:rPr>
          <w:sz w:val="24"/>
          <w:szCs w:val="24"/>
        </w:rPr>
        <w:t>личн</w:t>
      </w:r>
      <w:r>
        <w:rPr>
          <w:spacing w:val="5"/>
          <w:sz w:val="24"/>
          <w:szCs w:val="24"/>
        </w:rPr>
        <w:t>о</w:t>
      </w:r>
      <w:r>
        <w:rPr>
          <w:sz w:val="24"/>
          <w:szCs w:val="24"/>
        </w:rPr>
        <w:t>ст</w:t>
      </w:r>
      <w:r>
        <w:rPr>
          <w:spacing w:val="2"/>
          <w:sz w:val="24"/>
          <w:szCs w:val="24"/>
        </w:rPr>
        <w:t>и</w:t>
      </w:r>
      <w:r>
        <w:rPr>
          <w:sz w:val="24"/>
          <w:szCs w:val="24"/>
        </w:rPr>
        <w:t>.</w:t>
      </w:r>
      <w:r>
        <w:rPr>
          <w:spacing w:val="68"/>
          <w:sz w:val="24"/>
          <w:szCs w:val="24"/>
        </w:rPr>
        <w:t xml:space="preserve"> </w:t>
      </w:r>
      <w:r>
        <w:rPr>
          <w:spacing w:val="1"/>
          <w:sz w:val="24"/>
          <w:szCs w:val="24"/>
        </w:rPr>
        <w:t>В</w:t>
      </w:r>
      <w:r>
        <w:rPr>
          <w:spacing w:val="69"/>
          <w:sz w:val="24"/>
          <w:szCs w:val="24"/>
        </w:rPr>
        <w:t xml:space="preserve"> </w:t>
      </w:r>
      <w:r>
        <w:rPr>
          <w:sz w:val="24"/>
          <w:szCs w:val="24"/>
        </w:rPr>
        <w:t>с</w:t>
      </w:r>
      <w:r>
        <w:rPr>
          <w:spacing w:val="-5"/>
          <w:sz w:val="24"/>
          <w:szCs w:val="24"/>
        </w:rPr>
        <w:t>в</w:t>
      </w:r>
      <w:r>
        <w:rPr>
          <w:sz w:val="24"/>
          <w:szCs w:val="24"/>
        </w:rPr>
        <w:t>язи</w:t>
      </w:r>
      <w:r>
        <w:rPr>
          <w:spacing w:val="69"/>
          <w:sz w:val="24"/>
          <w:szCs w:val="24"/>
        </w:rPr>
        <w:t xml:space="preserve"> </w:t>
      </w:r>
      <w:r>
        <w:rPr>
          <w:sz w:val="24"/>
          <w:szCs w:val="24"/>
        </w:rPr>
        <w:t>с</w:t>
      </w:r>
      <w:r>
        <w:rPr>
          <w:spacing w:val="69"/>
          <w:sz w:val="24"/>
          <w:szCs w:val="24"/>
        </w:rPr>
        <w:t xml:space="preserve"> </w:t>
      </w:r>
      <w:r>
        <w:rPr>
          <w:sz w:val="24"/>
          <w:szCs w:val="24"/>
        </w:rPr>
        <w:t>эт</w:t>
      </w:r>
      <w:r>
        <w:rPr>
          <w:spacing w:val="-1"/>
          <w:sz w:val="24"/>
          <w:szCs w:val="24"/>
        </w:rPr>
        <w:t>и</w:t>
      </w:r>
      <w:r>
        <w:rPr>
          <w:sz w:val="24"/>
          <w:szCs w:val="24"/>
        </w:rPr>
        <w:t>м</w:t>
      </w:r>
      <w:r>
        <w:rPr>
          <w:spacing w:val="69"/>
          <w:sz w:val="24"/>
          <w:szCs w:val="24"/>
        </w:rPr>
        <w:t xml:space="preserve"> </w:t>
      </w:r>
      <w:r>
        <w:rPr>
          <w:spacing w:val="-4"/>
          <w:sz w:val="24"/>
          <w:szCs w:val="24"/>
        </w:rPr>
        <w:t>в</w:t>
      </w:r>
      <w:r>
        <w:rPr>
          <w:sz w:val="24"/>
          <w:szCs w:val="24"/>
        </w:rPr>
        <w:t>аж</w:t>
      </w:r>
      <w:r>
        <w:rPr>
          <w:spacing w:val="1"/>
          <w:sz w:val="24"/>
          <w:szCs w:val="24"/>
        </w:rPr>
        <w:t>н</w:t>
      </w:r>
      <w:r>
        <w:rPr>
          <w:sz w:val="24"/>
          <w:szCs w:val="24"/>
        </w:rPr>
        <w:t>о</w:t>
      </w:r>
      <w:r>
        <w:rPr>
          <w:spacing w:val="73"/>
          <w:sz w:val="24"/>
          <w:szCs w:val="24"/>
        </w:rPr>
        <w:t xml:space="preserve"> </w:t>
      </w:r>
      <w:r>
        <w:rPr>
          <w:spacing w:val="-1"/>
          <w:sz w:val="24"/>
          <w:szCs w:val="24"/>
        </w:rPr>
        <w:t>с</w:t>
      </w:r>
      <w:r>
        <w:rPr>
          <w:spacing w:val="-6"/>
          <w:sz w:val="24"/>
          <w:szCs w:val="24"/>
        </w:rPr>
        <w:t>о</w:t>
      </w:r>
      <w:r>
        <w:rPr>
          <w:spacing w:val="-1"/>
          <w:sz w:val="24"/>
          <w:szCs w:val="24"/>
        </w:rPr>
        <w:t>ч</w:t>
      </w:r>
      <w:r>
        <w:rPr>
          <w:sz w:val="24"/>
          <w:szCs w:val="24"/>
        </w:rPr>
        <w:t>етание</w:t>
      </w:r>
      <w:r>
        <w:rPr>
          <w:spacing w:val="67"/>
          <w:sz w:val="24"/>
          <w:szCs w:val="24"/>
        </w:rPr>
        <w:t xml:space="preserve"> </w:t>
      </w:r>
      <w:r>
        <w:rPr>
          <w:spacing w:val="-2"/>
          <w:sz w:val="24"/>
          <w:szCs w:val="24"/>
        </w:rPr>
        <w:t>у</w:t>
      </w:r>
      <w:r>
        <w:rPr>
          <w:sz w:val="24"/>
          <w:szCs w:val="24"/>
        </w:rPr>
        <w:t>силий</w:t>
      </w:r>
      <w:r>
        <w:rPr>
          <w:spacing w:val="70"/>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ога</w:t>
      </w:r>
      <w:r>
        <w:rPr>
          <w:spacing w:val="66"/>
          <w:sz w:val="24"/>
          <w:szCs w:val="24"/>
        </w:rPr>
        <w:t xml:space="preserve"> </w:t>
      </w:r>
      <w:r>
        <w:rPr>
          <w:spacing w:val="-1"/>
          <w:sz w:val="24"/>
          <w:szCs w:val="24"/>
        </w:rPr>
        <w:t>п</w:t>
      </w:r>
      <w:r>
        <w:rPr>
          <w:sz w:val="24"/>
          <w:szCs w:val="24"/>
        </w:rPr>
        <w:t>о разви</w:t>
      </w:r>
      <w:r>
        <w:rPr>
          <w:spacing w:val="-1"/>
          <w:sz w:val="24"/>
          <w:szCs w:val="24"/>
        </w:rPr>
        <w:t>т</w:t>
      </w:r>
      <w:r>
        <w:rPr>
          <w:sz w:val="24"/>
          <w:szCs w:val="24"/>
        </w:rPr>
        <w:t>ию</w:t>
      </w:r>
      <w:r>
        <w:rPr>
          <w:spacing w:val="32"/>
          <w:sz w:val="24"/>
          <w:szCs w:val="24"/>
        </w:rPr>
        <w:t xml:space="preserve"> </w:t>
      </w:r>
      <w:r>
        <w:rPr>
          <w:sz w:val="24"/>
          <w:szCs w:val="24"/>
        </w:rPr>
        <w:t>личн</w:t>
      </w:r>
      <w:r>
        <w:rPr>
          <w:spacing w:val="7"/>
          <w:sz w:val="24"/>
          <w:szCs w:val="24"/>
        </w:rPr>
        <w:t>о</w:t>
      </w:r>
      <w:r>
        <w:rPr>
          <w:sz w:val="24"/>
          <w:szCs w:val="24"/>
        </w:rPr>
        <w:t>с</w:t>
      </w:r>
      <w:r>
        <w:rPr>
          <w:spacing w:val="-1"/>
          <w:sz w:val="24"/>
          <w:szCs w:val="24"/>
        </w:rPr>
        <w:t>т</w:t>
      </w:r>
      <w:r>
        <w:rPr>
          <w:sz w:val="24"/>
          <w:szCs w:val="24"/>
        </w:rPr>
        <w:t>и</w:t>
      </w:r>
      <w:r>
        <w:rPr>
          <w:spacing w:val="31"/>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29"/>
          <w:sz w:val="24"/>
          <w:szCs w:val="24"/>
        </w:rPr>
        <w:t xml:space="preserve"> </w:t>
      </w:r>
      <w:r>
        <w:rPr>
          <w:spacing w:val="1"/>
          <w:sz w:val="24"/>
          <w:szCs w:val="24"/>
        </w:rPr>
        <w:t>и</w:t>
      </w:r>
      <w:r>
        <w:rPr>
          <w:spacing w:val="33"/>
          <w:sz w:val="24"/>
          <w:szCs w:val="24"/>
        </w:rPr>
        <w:t xml:space="preserve"> </w:t>
      </w:r>
      <w:r>
        <w:rPr>
          <w:spacing w:val="-1"/>
          <w:sz w:val="24"/>
          <w:szCs w:val="24"/>
        </w:rPr>
        <w:t>у</w:t>
      </w:r>
      <w:r>
        <w:rPr>
          <w:sz w:val="24"/>
          <w:szCs w:val="24"/>
        </w:rPr>
        <w:t>силий</w:t>
      </w:r>
      <w:r>
        <w:rPr>
          <w:spacing w:val="29"/>
          <w:sz w:val="24"/>
          <w:szCs w:val="24"/>
        </w:rPr>
        <w:t xml:space="preserve"> </w:t>
      </w:r>
      <w:r>
        <w:rPr>
          <w:spacing w:val="2"/>
          <w:sz w:val="24"/>
          <w:szCs w:val="24"/>
        </w:rPr>
        <w:t>с</w:t>
      </w:r>
      <w:r>
        <w:rPr>
          <w:sz w:val="24"/>
          <w:szCs w:val="24"/>
        </w:rPr>
        <w:t>ам</w:t>
      </w:r>
      <w:r>
        <w:rPr>
          <w:spacing w:val="1"/>
          <w:sz w:val="24"/>
          <w:szCs w:val="24"/>
        </w:rPr>
        <w:t>о</w:t>
      </w:r>
      <w:r>
        <w:rPr>
          <w:spacing w:val="-9"/>
          <w:sz w:val="24"/>
          <w:szCs w:val="24"/>
        </w:rPr>
        <w:t>г</w:t>
      </w:r>
      <w:r>
        <w:rPr>
          <w:sz w:val="24"/>
          <w:szCs w:val="24"/>
        </w:rPr>
        <w:t>о</w:t>
      </w:r>
      <w:r>
        <w:rPr>
          <w:spacing w:val="34"/>
          <w:sz w:val="24"/>
          <w:szCs w:val="24"/>
        </w:rPr>
        <w:t xml:space="preserve"> </w:t>
      </w:r>
      <w:r>
        <w:rPr>
          <w:sz w:val="24"/>
          <w:szCs w:val="24"/>
        </w:rPr>
        <w:t>ре</w:t>
      </w:r>
      <w:r>
        <w:rPr>
          <w:spacing w:val="-4"/>
          <w:sz w:val="24"/>
          <w:szCs w:val="24"/>
        </w:rPr>
        <w:t>б</w:t>
      </w:r>
      <w:r>
        <w:rPr>
          <w:spacing w:val="-1"/>
          <w:sz w:val="24"/>
          <w:szCs w:val="24"/>
        </w:rPr>
        <w:t>е</w:t>
      </w:r>
      <w:r>
        <w:rPr>
          <w:sz w:val="24"/>
          <w:szCs w:val="24"/>
        </w:rPr>
        <w:t>н</w:t>
      </w:r>
      <w:r>
        <w:rPr>
          <w:spacing w:val="-4"/>
          <w:sz w:val="24"/>
          <w:szCs w:val="24"/>
        </w:rPr>
        <w:t>к</w:t>
      </w:r>
      <w:r>
        <w:rPr>
          <w:spacing w:val="-1"/>
          <w:sz w:val="24"/>
          <w:szCs w:val="24"/>
        </w:rPr>
        <w:t>а</w:t>
      </w:r>
      <w:r>
        <w:rPr>
          <w:spacing w:val="30"/>
          <w:sz w:val="24"/>
          <w:szCs w:val="24"/>
        </w:rPr>
        <w:t xml:space="preserve"> </w:t>
      </w:r>
      <w:r>
        <w:rPr>
          <w:spacing w:val="1"/>
          <w:sz w:val="24"/>
          <w:szCs w:val="24"/>
        </w:rPr>
        <w:t>п</w:t>
      </w:r>
      <w:r>
        <w:rPr>
          <w:sz w:val="24"/>
          <w:szCs w:val="24"/>
        </w:rPr>
        <w:t>о</w:t>
      </w:r>
      <w:r>
        <w:rPr>
          <w:spacing w:val="32"/>
          <w:sz w:val="24"/>
          <w:szCs w:val="24"/>
        </w:rPr>
        <w:t xml:space="preserve"> </w:t>
      </w:r>
      <w:r>
        <w:rPr>
          <w:sz w:val="24"/>
          <w:szCs w:val="24"/>
        </w:rPr>
        <w:t>с</w:t>
      </w:r>
      <w:r>
        <w:rPr>
          <w:spacing w:val="-2"/>
          <w:sz w:val="24"/>
          <w:szCs w:val="24"/>
        </w:rPr>
        <w:t>в</w:t>
      </w:r>
      <w:r>
        <w:rPr>
          <w:spacing w:val="2"/>
          <w:sz w:val="24"/>
          <w:szCs w:val="24"/>
        </w:rPr>
        <w:t>о</w:t>
      </w:r>
      <w:r>
        <w:rPr>
          <w:sz w:val="24"/>
          <w:szCs w:val="24"/>
        </w:rPr>
        <w:t>ему</w:t>
      </w:r>
      <w:r>
        <w:rPr>
          <w:spacing w:val="29"/>
          <w:sz w:val="24"/>
          <w:szCs w:val="24"/>
        </w:rPr>
        <w:t xml:space="preserve"> </w:t>
      </w:r>
      <w:r>
        <w:rPr>
          <w:spacing w:val="3"/>
          <w:sz w:val="24"/>
          <w:szCs w:val="24"/>
        </w:rPr>
        <w:t>с</w:t>
      </w:r>
      <w:r>
        <w:rPr>
          <w:sz w:val="24"/>
          <w:szCs w:val="24"/>
        </w:rPr>
        <w:t>аморазви</w:t>
      </w:r>
      <w:r>
        <w:rPr>
          <w:spacing w:val="-1"/>
          <w:sz w:val="24"/>
          <w:szCs w:val="24"/>
        </w:rPr>
        <w:t>т</w:t>
      </w:r>
      <w:r>
        <w:rPr>
          <w:sz w:val="24"/>
          <w:szCs w:val="24"/>
        </w:rPr>
        <w:t xml:space="preserve">ию. </w:t>
      </w:r>
      <w:r>
        <w:rPr>
          <w:spacing w:val="-1"/>
          <w:sz w:val="24"/>
          <w:szCs w:val="24"/>
        </w:rPr>
        <w:t>И</w:t>
      </w:r>
      <w:r>
        <w:rPr>
          <w:sz w:val="24"/>
          <w:szCs w:val="24"/>
        </w:rPr>
        <w:t>х</w:t>
      </w:r>
      <w:r>
        <w:rPr>
          <w:spacing w:val="27"/>
          <w:sz w:val="24"/>
          <w:szCs w:val="24"/>
        </w:rPr>
        <w:t xml:space="preserve"> </w:t>
      </w:r>
      <w:r>
        <w:rPr>
          <w:sz w:val="24"/>
          <w:szCs w:val="24"/>
        </w:rPr>
        <w:t>с</w:t>
      </w:r>
      <w:r>
        <w:rPr>
          <w:spacing w:val="-2"/>
          <w:sz w:val="24"/>
          <w:szCs w:val="24"/>
        </w:rPr>
        <w:t>о</w:t>
      </w:r>
      <w:r>
        <w:rPr>
          <w:sz w:val="24"/>
          <w:szCs w:val="24"/>
        </w:rPr>
        <w:t>т</w:t>
      </w:r>
      <w:r>
        <w:rPr>
          <w:spacing w:val="-1"/>
          <w:sz w:val="24"/>
          <w:szCs w:val="24"/>
        </w:rPr>
        <w:t>р</w:t>
      </w:r>
      <w:r>
        <w:rPr>
          <w:spacing w:val="-20"/>
          <w:sz w:val="24"/>
          <w:szCs w:val="24"/>
        </w:rPr>
        <w:t>у</w:t>
      </w:r>
      <w:r>
        <w:rPr>
          <w:sz w:val="24"/>
          <w:szCs w:val="24"/>
        </w:rPr>
        <w:t>днич</w:t>
      </w:r>
      <w:r>
        <w:rPr>
          <w:spacing w:val="5"/>
          <w:sz w:val="24"/>
          <w:szCs w:val="24"/>
        </w:rPr>
        <w:t>е</w:t>
      </w:r>
      <w:r>
        <w:rPr>
          <w:sz w:val="24"/>
          <w:szCs w:val="24"/>
        </w:rPr>
        <w:t>с</w:t>
      </w:r>
      <w:r>
        <w:rPr>
          <w:spacing w:val="1"/>
          <w:sz w:val="24"/>
          <w:szCs w:val="24"/>
        </w:rPr>
        <w:t>т</w:t>
      </w:r>
      <w:r>
        <w:rPr>
          <w:spacing w:val="-2"/>
          <w:sz w:val="24"/>
          <w:szCs w:val="24"/>
        </w:rPr>
        <w:t>в</w:t>
      </w:r>
      <w:r>
        <w:rPr>
          <w:sz w:val="24"/>
          <w:szCs w:val="24"/>
        </w:rPr>
        <w:t>о,</w:t>
      </w:r>
      <w:r>
        <w:rPr>
          <w:spacing w:val="23"/>
          <w:sz w:val="24"/>
          <w:szCs w:val="24"/>
        </w:rPr>
        <w:t xml:space="preserve"> </w:t>
      </w:r>
      <w:r>
        <w:rPr>
          <w:sz w:val="24"/>
          <w:szCs w:val="24"/>
        </w:rPr>
        <w:t>па</w:t>
      </w:r>
      <w:r>
        <w:rPr>
          <w:spacing w:val="-3"/>
          <w:sz w:val="24"/>
          <w:szCs w:val="24"/>
        </w:rPr>
        <w:t>р</w:t>
      </w:r>
      <w:r>
        <w:rPr>
          <w:sz w:val="24"/>
          <w:szCs w:val="24"/>
        </w:rPr>
        <w:t>тн</w:t>
      </w:r>
      <w:r>
        <w:rPr>
          <w:spacing w:val="-1"/>
          <w:sz w:val="24"/>
          <w:szCs w:val="24"/>
        </w:rPr>
        <w:t>е</w:t>
      </w:r>
      <w:r>
        <w:rPr>
          <w:sz w:val="24"/>
          <w:szCs w:val="24"/>
        </w:rPr>
        <w:t>р</w:t>
      </w:r>
      <w:r>
        <w:rPr>
          <w:spacing w:val="-1"/>
          <w:sz w:val="24"/>
          <w:szCs w:val="24"/>
        </w:rPr>
        <w:t>с</w:t>
      </w:r>
      <w:r>
        <w:rPr>
          <w:sz w:val="24"/>
          <w:szCs w:val="24"/>
        </w:rPr>
        <w:t>к</w:t>
      </w:r>
      <w:r>
        <w:rPr>
          <w:spacing w:val="1"/>
          <w:sz w:val="24"/>
          <w:szCs w:val="24"/>
        </w:rPr>
        <w:t>и</w:t>
      </w:r>
      <w:r>
        <w:rPr>
          <w:sz w:val="24"/>
          <w:szCs w:val="24"/>
        </w:rPr>
        <w:t>е</w:t>
      </w:r>
      <w:r>
        <w:rPr>
          <w:spacing w:val="26"/>
          <w:sz w:val="24"/>
          <w:szCs w:val="24"/>
        </w:rPr>
        <w:t xml:space="preserve"> </w:t>
      </w:r>
      <w:r>
        <w:rPr>
          <w:spacing w:val="-2"/>
          <w:sz w:val="24"/>
          <w:szCs w:val="24"/>
        </w:rPr>
        <w:t>от</w:t>
      </w:r>
      <w:r>
        <w:rPr>
          <w:sz w:val="24"/>
          <w:szCs w:val="24"/>
        </w:rPr>
        <w:t>но</w:t>
      </w:r>
      <w:r>
        <w:rPr>
          <w:spacing w:val="-1"/>
          <w:sz w:val="24"/>
          <w:szCs w:val="24"/>
        </w:rPr>
        <w:t>ш</w:t>
      </w:r>
      <w:r>
        <w:rPr>
          <w:sz w:val="24"/>
          <w:szCs w:val="24"/>
        </w:rPr>
        <w:t>ения</w:t>
      </w:r>
      <w:r>
        <w:rPr>
          <w:spacing w:val="25"/>
          <w:sz w:val="24"/>
          <w:szCs w:val="24"/>
        </w:rPr>
        <w:t xml:space="preserve"> </w:t>
      </w:r>
      <w:r>
        <w:rPr>
          <w:sz w:val="24"/>
          <w:szCs w:val="24"/>
        </w:rPr>
        <w:t>я</w:t>
      </w:r>
      <w:r>
        <w:rPr>
          <w:spacing w:val="-4"/>
          <w:sz w:val="24"/>
          <w:szCs w:val="24"/>
        </w:rPr>
        <w:t>в</w:t>
      </w:r>
      <w:r>
        <w:rPr>
          <w:spacing w:val="-1"/>
          <w:sz w:val="24"/>
          <w:szCs w:val="24"/>
        </w:rPr>
        <w:t>л</w:t>
      </w:r>
      <w:r>
        <w:rPr>
          <w:sz w:val="24"/>
          <w:szCs w:val="24"/>
        </w:rPr>
        <w:t>я</w:t>
      </w:r>
      <w:r>
        <w:rPr>
          <w:spacing w:val="-5"/>
          <w:sz w:val="24"/>
          <w:szCs w:val="24"/>
        </w:rPr>
        <w:t>ю</w:t>
      </w:r>
      <w:r>
        <w:rPr>
          <w:spacing w:val="1"/>
          <w:sz w:val="24"/>
          <w:szCs w:val="24"/>
        </w:rPr>
        <w:t>т</w:t>
      </w:r>
      <w:r>
        <w:rPr>
          <w:sz w:val="24"/>
          <w:szCs w:val="24"/>
        </w:rPr>
        <w:t>ся</w:t>
      </w:r>
      <w:r>
        <w:rPr>
          <w:spacing w:val="25"/>
          <w:sz w:val="24"/>
          <w:szCs w:val="24"/>
        </w:rPr>
        <w:t xml:space="preserve"> </w:t>
      </w:r>
      <w:r>
        <w:rPr>
          <w:spacing w:val="-3"/>
          <w:sz w:val="24"/>
          <w:szCs w:val="24"/>
        </w:rPr>
        <w:t>в</w:t>
      </w:r>
      <w:r>
        <w:rPr>
          <w:sz w:val="24"/>
          <w:szCs w:val="24"/>
        </w:rPr>
        <w:t>ажным</w:t>
      </w:r>
      <w:r>
        <w:rPr>
          <w:spacing w:val="26"/>
          <w:sz w:val="24"/>
          <w:szCs w:val="24"/>
        </w:rPr>
        <w:t xml:space="preserve"> </w:t>
      </w:r>
      <w:r>
        <w:rPr>
          <w:sz w:val="24"/>
          <w:szCs w:val="24"/>
        </w:rPr>
        <w:t>фа</w:t>
      </w:r>
      <w:r>
        <w:rPr>
          <w:spacing w:val="-3"/>
          <w:sz w:val="24"/>
          <w:szCs w:val="24"/>
        </w:rPr>
        <w:t>кт</w:t>
      </w:r>
      <w:r>
        <w:rPr>
          <w:spacing w:val="-1"/>
          <w:sz w:val="24"/>
          <w:szCs w:val="24"/>
        </w:rPr>
        <w:t>ор</w:t>
      </w:r>
      <w:r>
        <w:rPr>
          <w:spacing w:val="-3"/>
          <w:sz w:val="24"/>
          <w:szCs w:val="24"/>
        </w:rPr>
        <w:t>о</w:t>
      </w:r>
      <w:r>
        <w:rPr>
          <w:sz w:val="24"/>
          <w:szCs w:val="24"/>
        </w:rPr>
        <w:t>м</w:t>
      </w:r>
      <w:r>
        <w:rPr>
          <w:spacing w:val="26"/>
          <w:sz w:val="24"/>
          <w:szCs w:val="24"/>
        </w:rPr>
        <w:t xml:space="preserve"> </w:t>
      </w:r>
      <w:r>
        <w:rPr>
          <w:spacing w:val="-3"/>
          <w:sz w:val="24"/>
          <w:szCs w:val="24"/>
        </w:rPr>
        <w:t>у</w:t>
      </w:r>
      <w:r>
        <w:rPr>
          <w:sz w:val="24"/>
          <w:szCs w:val="24"/>
        </w:rPr>
        <w:t>сп</w:t>
      </w:r>
      <w:r>
        <w:rPr>
          <w:spacing w:val="-4"/>
          <w:sz w:val="24"/>
          <w:szCs w:val="24"/>
        </w:rPr>
        <w:t>ех</w:t>
      </w:r>
      <w:r>
        <w:rPr>
          <w:sz w:val="24"/>
          <w:szCs w:val="24"/>
        </w:rPr>
        <w:t>а в д</w:t>
      </w:r>
      <w:r>
        <w:rPr>
          <w:spacing w:val="9"/>
          <w:sz w:val="24"/>
          <w:szCs w:val="24"/>
        </w:rPr>
        <w:t>о</w:t>
      </w:r>
      <w:r>
        <w:rPr>
          <w:sz w:val="24"/>
          <w:szCs w:val="24"/>
        </w:rPr>
        <w:t>с</w:t>
      </w:r>
      <w:r>
        <w:rPr>
          <w:spacing w:val="-2"/>
          <w:sz w:val="24"/>
          <w:szCs w:val="24"/>
        </w:rPr>
        <w:t>т</w:t>
      </w:r>
      <w:r>
        <w:rPr>
          <w:sz w:val="24"/>
          <w:szCs w:val="24"/>
        </w:rPr>
        <w:t>и</w:t>
      </w:r>
      <w:r>
        <w:rPr>
          <w:spacing w:val="-3"/>
          <w:sz w:val="24"/>
          <w:szCs w:val="24"/>
        </w:rPr>
        <w:t>ж</w:t>
      </w:r>
      <w:r>
        <w:rPr>
          <w:spacing w:val="-2"/>
          <w:sz w:val="24"/>
          <w:szCs w:val="24"/>
        </w:rPr>
        <w:t>е</w:t>
      </w:r>
      <w:r>
        <w:rPr>
          <w:sz w:val="24"/>
          <w:szCs w:val="24"/>
        </w:rPr>
        <w:t>н</w:t>
      </w:r>
      <w:r>
        <w:rPr>
          <w:spacing w:val="-1"/>
          <w:sz w:val="24"/>
          <w:szCs w:val="24"/>
        </w:rPr>
        <w:t>и</w:t>
      </w:r>
      <w:r>
        <w:rPr>
          <w:sz w:val="24"/>
          <w:szCs w:val="24"/>
        </w:rPr>
        <w:t>и</w:t>
      </w:r>
      <w:r>
        <w:rPr>
          <w:spacing w:val="1"/>
          <w:sz w:val="24"/>
          <w:szCs w:val="24"/>
        </w:rPr>
        <w:t xml:space="preserve"> </w:t>
      </w:r>
      <w:r>
        <w:rPr>
          <w:sz w:val="24"/>
          <w:szCs w:val="24"/>
        </w:rPr>
        <w:t>це</w:t>
      </w:r>
      <w:r>
        <w:rPr>
          <w:spacing w:val="-1"/>
          <w:sz w:val="24"/>
          <w:szCs w:val="24"/>
        </w:rPr>
        <w:t>л</w:t>
      </w:r>
      <w:r>
        <w:rPr>
          <w:sz w:val="24"/>
          <w:szCs w:val="24"/>
        </w:rPr>
        <w:t>и.</w:t>
      </w:r>
    </w:p>
    <w:p w:rsidR="00066486" w:rsidRDefault="00066486" w:rsidP="00066486">
      <w:pPr>
        <w:ind w:firstLine="567"/>
        <w:jc w:val="both"/>
        <w:rPr>
          <w:sz w:val="24"/>
          <w:szCs w:val="24"/>
        </w:rPr>
      </w:pPr>
      <w:r>
        <w:rPr>
          <w:spacing w:val="-14"/>
          <w:sz w:val="24"/>
          <w:szCs w:val="24"/>
        </w:rPr>
        <w:t>К</w:t>
      </w:r>
      <w:r>
        <w:rPr>
          <w:sz w:val="24"/>
          <w:szCs w:val="24"/>
        </w:rPr>
        <w:t>онк</w:t>
      </w:r>
      <w:r>
        <w:rPr>
          <w:spacing w:val="1"/>
          <w:sz w:val="24"/>
          <w:szCs w:val="24"/>
        </w:rPr>
        <w:t>р</w:t>
      </w:r>
      <w:r>
        <w:rPr>
          <w:sz w:val="24"/>
          <w:szCs w:val="24"/>
        </w:rPr>
        <w:t>е</w:t>
      </w:r>
      <w:r>
        <w:rPr>
          <w:spacing w:val="-1"/>
          <w:sz w:val="24"/>
          <w:szCs w:val="24"/>
        </w:rPr>
        <w:t>т</w:t>
      </w:r>
      <w:r>
        <w:rPr>
          <w:sz w:val="24"/>
          <w:szCs w:val="24"/>
        </w:rPr>
        <w:t>изация</w:t>
      </w:r>
      <w:r>
        <w:rPr>
          <w:spacing w:val="148"/>
          <w:sz w:val="24"/>
          <w:szCs w:val="24"/>
        </w:rPr>
        <w:t xml:space="preserve"> </w:t>
      </w:r>
      <w:r>
        <w:rPr>
          <w:sz w:val="24"/>
          <w:szCs w:val="24"/>
        </w:rPr>
        <w:t>общей</w:t>
      </w:r>
      <w:r>
        <w:rPr>
          <w:spacing w:val="149"/>
          <w:sz w:val="24"/>
          <w:szCs w:val="24"/>
        </w:rPr>
        <w:t xml:space="preserve"> </w:t>
      </w:r>
      <w:r>
        <w:rPr>
          <w:spacing w:val="-1"/>
          <w:sz w:val="24"/>
          <w:szCs w:val="24"/>
        </w:rPr>
        <w:t>ц</w:t>
      </w:r>
      <w:r>
        <w:rPr>
          <w:sz w:val="24"/>
          <w:szCs w:val="24"/>
        </w:rPr>
        <w:t>е</w:t>
      </w:r>
      <w:r>
        <w:rPr>
          <w:spacing w:val="-1"/>
          <w:sz w:val="24"/>
          <w:szCs w:val="24"/>
        </w:rPr>
        <w:t>л</w:t>
      </w:r>
      <w:r>
        <w:rPr>
          <w:sz w:val="24"/>
          <w:szCs w:val="24"/>
        </w:rPr>
        <w:t>и</w:t>
      </w:r>
      <w:r>
        <w:rPr>
          <w:spacing w:val="149"/>
          <w:sz w:val="24"/>
          <w:szCs w:val="24"/>
        </w:rPr>
        <w:t xml:space="preserve">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1"/>
          <w:sz w:val="24"/>
          <w:szCs w:val="24"/>
        </w:rPr>
        <w:t>т</w:t>
      </w:r>
      <w:r>
        <w:rPr>
          <w:sz w:val="24"/>
          <w:szCs w:val="24"/>
        </w:rPr>
        <w:t>а</w:t>
      </w:r>
      <w:r>
        <w:rPr>
          <w:spacing w:val="1"/>
          <w:sz w:val="24"/>
          <w:szCs w:val="24"/>
        </w:rPr>
        <w:t>ни</w:t>
      </w:r>
      <w:r>
        <w:rPr>
          <w:sz w:val="24"/>
          <w:szCs w:val="24"/>
        </w:rPr>
        <w:t>я</w:t>
      </w:r>
      <w:r>
        <w:rPr>
          <w:spacing w:val="148"/>
          <w:sz w:val="24"/>
          <w:szCs w:val="24"/>
        </w:rPr>
        <w:t xml:space="preserve"> </w:t>
      </w:r>
      <w:r>
        <w:rPr>
          <w:sz w:val="24"/>
          <w:szCs w:val="24"/>
        </w:rPr>
        <w:t>приме</w:t>
      </w:r>
      <w:r>
        <w:rPr>
          <w:spacing w:val="-1"/>
          <w:sz w:val="24"/>
          <w:szCs w:val="24"/>
        </w:rPr>
        <w:t>н</w:t>
      </w:r>
      <w:r>
        <w:rPr>
          <w:sz w:val="24"/>
          <w:szCs w:val="24"/>
        </w:rPr>
        <w:t>ите</w:t>
      </w:r>
      <w:r>
        <w:rPr>
          <w:spacing w:val="-1"/>
          <w:sz w:val="24"/>
          <w:szCs w:val="24"/>
        </w:rPr>
        <w:t>л</w:t>
      </w:r>
      <w:r>
        <w:rPr>
          <w:sz w:val="24"/>
          <w:szCs w:val="24"/>
        </w:rPr>
        <w:t>ь</w:t>
      </w:r>
      <w:r>
        <w:rPr>
          <w:spacing w:val="-1"/>
          <w:sz w:val="24"/>
          <w:szCs w:val="24"/>
        </w:rPr>
        <w:t>н</w:t>
      </w:r>
      <w:r>
        <w:rPr>
          <w:sz w:val="24"/>
          <w:szCs w:val="24"/>
        </w:rPr>
        <w:t>о</w:t>
      </w:r>
      <w:r>
        <w:rPr>
          <w:spacing w:val="149"/>
          <w:sz w:val="24"/>
          <w:szCs w:val="24"/>
        </w:rPr>
        <w:t xml:space="preserve"> </w:t>
      </w:r>
      <w:r>
        <w:rPr>
          <w:spacing w:val="1"/>
          <w:sz w:val="24"/>
          <w:szCs w:val="24"/>
        </w:rPr>
        <w:t>к</w:t>
      </w:r>
      <w:r>
        <w:rPr>
          <w:spacing w:val="151"/>
          <w:sz w:val="24"/>
          <w:szCs w:val="24"/>
        </w:rPr>
        <w:t xml:space="preserve"> </w:t>
      </w:r>
      <w:r>
        <w:rPr>
          <w:spacing w:val="-2"/>
          <w:sz w:val="24"/>
          <w:szCs w:val="24"/>
        </w:rPr>
        <w:t>в</w:t>
      </w:r>
      <w:r>
        <w:rPr>
          <w:spacing w:val="1"/>
          <w:sz w:val="24"/>
          <w:szCs w:val="24"/>
        </w:rPr>
        <w:t>о</w:t>
      </w:r>
      <w:r>
        <w:rPr>
          <w:spacing w:val="-2"/>
          <w:sz w:val="24"/>
          <w:szCs w:val="24"/>
        </w:rPr>
        <w:t>з</w:t>
      </w:r>
      <w:r>
        <w:rPr>
          <w:sz w:val="24"/>
          <w:szCs w:val="24"/>
        </w:rPr>
        <w:t>рас</w:t>
      </w:r>
      <w:r>
        <w:rPr>
          <w:spacing w:val="-2"/>
          <w:sz w:val="24"/>
          <w:szCs w:val="24"/>
        </w:rPr>
        <w:t>т</w:t>
      </w:r>
      <w:r>
        <w:rPr>
          <w:sz w:val="24"/>
          <w:szCs w:val="24"/>
        </w:rPr>
        <w:t xml:space="preserve">ным </w:t>
      </w:r>
      <w:r>
        <w:rPr>
          <w:spacing w:val="7"/>
          <w:sz w:val="24"/>
          <w:szCs w:val="24"/>
        </w:rPr>
        <w:t>о</w:t>
      </w:r>
      <w:r>
        <w:rPr>
          <w:sz w:val="24"/>
          <w:szCs w:val="24"/>
        </w:rPr>
        <w:t>со</w:t>
      </w:r>
      <w:r>
        <w:rPr>
          <w:spacing w:val="-2"/>
          <w:sz w:val="24"/>
          <w:szCs w:val="24"/>
        </w:rPr>
        <w:t>бе</w:t>
      </w:r>
      <w:r>
        <w:rPr>
          <w:sz w:val="24"/>
          <w:szCs w:val="24"/>
        </w:rPr>
        <w:t>н</w:t>
      </w:r>
      <w:r>
        <w:rPr>
          <w:spacing w:val="-2"/>
          <w:sz w:val="24"/>
          <w:szCs w:val="24"/>
        </w:rPr>
        <w:t>н</w:t>
      </w:r>
      <w:r>
        <w:rPr>
          <w:spacing w:val="7"/>
          <w:sz w:val="24"/>
          <w:szCs w:val="24"/>
        </w:rPr>
        <w:t>о</w:t>
      </w:r>
      <w:r>
        <w:rPr>
          <w:sz w:val="24"/>
          <w:szCs w:val="24"/>
        </w:rPr>
        <w:t>с</w:t>
      </w:r>
      <w:r>
        <w:rPr>
          <w:spacing w:val="-3"/>
          <w:sz w:val="24"/>
          <w:szCs w:val="24"/>
        </w:rPr>
        <w:t>т</w:t>
      </w:r>
      <w:r>
        <w:rPr>
          <w:sz w:val="24"/>
          <w:szCs w:val="24"/>
        </w:rPr>
        <w:t>ям</w:t>
      </w:r>
      <w:r>
        <w:rPr>
          <w:spacing w:val="139"/>
          <w:sz w:val="24"/>
          <w:szCs w:val="24"/>
        </w:rPr>
        <w:t xml:space="preserve"> </w:t>
      </w:r>
      <w:r>
        <w:rPr>
          <w:sz w:val="24"/>
          <w:szCs w:val="24"/>
        </w:rPr>
        <w:t>ш</w:t>
      </w:r>
      <w:r>
        <w:rPr>
          <w:spacing w:val="-15"/>
          <w:sz w:val="24"/>
          <w:szCs w:val="24"/>
        </w:rPr>
        <w:t>к</w:t>
      </w:r>
      <w:r>
        <w:rPr>
          <w:spacing w:val="-5"/>
          <w:sz w:val="24"/>
          <w:szCs w:val="24"/>
        </w:rPr>
        <w:t>о</w:t>
      </w:r>
      <w:r>
        <w:rPr>
          <w:spacing w:val="-1"/>
          <w:sz w:val="24"/>
          <w:szCs w:val="24"/>
        </w:rPr>
        <w:t>л</w:t>
      </w:r>
      <w:r>
        <w:rPr>
          <w:sz w:val="24"/>
          <w:szCs w:val="24"/>
        </w:rPr>
        <w:t>ьн</w:t>
      </w:r>
      <w:r>
        <w:rPr>
          <w:spacing w:val="1"/>
          <w:sz w:val="24"/>
          <w:szCs w:val="24"/>
        </w:rPr>
        <w:t>и</w:t>
      </w:r>
      <w:r>
        <w:rPr>
          <w:spacing w:val="-14"/>
          <w:sz w:val="24"/>
          <w:szCs w:val="24"/>
        </w:rPr>
        <w:t>к</w:t>
      </w:r>
      <w:r>
        <w:rPr>
          <w:sz w:val="24"/>
          <w:szCs w:val="24"/>
        </w:rPr>
        <w:t>ов</w:t>
      </w:r>
      <w:r>
        <w:rPr>
          <w:spacing w:val="142"/>
          <w:sz w:val="24"/>
          <w:szCs w:val="24"/>
        </w:rPr>
        <w:t xml:space="preserve"> </w:t>
      </w:r>
      <w:r>
        <w:rPr>
          <w:sz w:val="24"/>
          <w:szCs w:val="24"/>
        </w:rPr>
        <w:t>поз</w:t>
      </w:r>
      <w:r>
        <w:rPr>
          <w:spacing w:val="-2"/>
          <w:sz w:val="24"/>
          <w:szCs w:val="24"/>
        </w:rPr>
        <w:t>в</w:t>
      </w:r>
      <w:r>
        <w:rPr>
          <w:spacing w:val="-3"/>
          <w:sz w:val="24"/>
          <w:szCs w:val="24"/>
        </w:rPr>
        <w:t>о</w:t>
      </w:r>
      <w:r>
        <w:rPr>
          <w:spacing w:val="-1"/>
          <w:sz w:val="24"/>
          <w:szCs w:val="24"/>
        </w:rPr>
        <w:t>л</w:t>
      </w:r>
      <w:r>
        <w:rPr>
          <w:sz w:val="24"/>
          <w:szCs w:val="24"/>
        </w:rPr>
        <w:t>яет</w:t>
      </w:r>
      <w:r>
        <w:rPr>
          <w:spacing w:val="135"/>
          <w:sz w:val="24"/>
          <w:szCs w:val="24"/>
        </w:rPr>
        <w:t xml:space="preserve"> </w:t>
      </w:r>
      <w:r>
        <w:rPr>
          <w:sz w:val="24"/>
          <w:szCs w:val="24"/>
        </w:rPr>
        <w:t>вы</w:t>
      </w:r>
      <w:r>
        <w:rPr>
          <w:spacing w:val="1"/>
          <w:sz w:val="24"/>
          <w:szCs w:val="24"/>
        </w:rPr>
        <w:t>де</w:t>
      </w:r>
      <w:r>
        <w:rPr>
          <w:spacing w:val="-1"/>
          <w:sz w:val="24"/>
          <w:szCs w:val="24"/>
        </w:rPr>
        <w:t>л</w:t>
      </w:r>
      <w:r>
        <w:rPr>
          <w:sz w:val="24"/>
          <w:szCs w:val="24"/>
        </w:rPr>
        <w:t>ить</w:t>
      </w:r>
      <w:r>
        <w:rPr>
          <w:spacing w:val="138"/>
          <w:sz w:val="24"/>
          <w:szCs w:val="24"/>
        </w:rPr>
        <w:t xml:space="preserve"> </w:t>
      </w:r>
      <w:r>
        <w:rPr>
          <w:spacing w:val="1"/>
          <w:sz w:val="24"/>
          <w:szCs w:val="24"/>
        </w:rPr>
        <w:t>в</w:t>
      </w:r>
      <w:r>
        <w:rPr>
          <w:spacing w:val="138"/>
          <w:sz w:val="24"/>
          <w:szCs w:val="24"/>
        </w:rPr>
        <w:t xml:space="preserve"> </w:t>
      </w:r>
      <w:r>
        <w:rPr>
          <w:sz w:val="24"/>
          <w:szCs w:val="24"/>
        </w:rPr>
        <w:t>ней</w:t>
      </w:r>
      <w:r>
        <w:rPr>
          <w:spacing w:val="137"/>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w:t>
      </w:r>
      <w:r>
        <w:rPr>
          <w:spacing w:val="1"/>
          <w:sz w:val="24"/>
          <w:szCs w:val="24"/>
        </w:rPr>
        <w:t>и</w:t>
      </w:r>
      <w:r>
        <w:rPr>
          <w:sz w:val="24"/>
          <w:szCs w:val="24"/>
        </w:rPr>
        <w:t>е</w:t>
      </w:r>
      <w:r>
        <w:rPr>
          <w:spacing w:val="138"/>
          <w:sz w:val="24"/>
          <w:szCs w:val="24"/>
        </w:rPr>
        <w:t xml:space="preserve"> </w:t>
      </w:r>
      <w:r>
        <w:rPr>
          <w:spacing w:val="1"/>
          <w:sz w:val="24"/>
          <w:szCs w:val="24"/>
        </w:rPr>
        <w:t>ц</w:t>
      </w:r>
      <w:r>
        <w:rPr>
          <w:sz w:val="24"/>
          <w:szCs w:val="24"/>
        </w:rPr>
        <w:t xml:space="preserve">елевые </w:t>
      </w:r>
      <w:r>
        <w:rPr>
          <w:b/>
          <w:i/>
          <w:iCs/>
          <w:sz w:val="24"/>
          <w:szCs w:val="24"/>
        </w:rPr>
        <w:t>п</w:t>
      </w:r>
      <w:r>
        <w:rPr>
          <w:b/>
          <w:i/>
          <w:iCs/>
          <w:spacing w:val="1"/>
          <w:sz w:val="24"/>
          <w:szCs w:val="24"/>
        </w:rPr>
        <w:t>р</w:t>
      </w:r>
      <w:r>
        <w:rPr>
          <w:b/>
          <w:i/>
          <w:iCs/>
          <w:sz w:val="24"/>
          <w:szCs w:val="24"/>
        </w:rPr>
        <w:t>иор</w:t>
      </w:r>
      <w:r>
        <w:rPr>
          <w:b/>
          <w:i/>
          <w:iCs/>
          <w:spacing w:val="-2"/>
          <w:sz w:val="24"/>
          <w:szCs w:val="24"/>
        </w:rPr>
        <w:t>и</w:t>
      </w:r>
      <w:r>
        <w:rPr>
          <w:b/>
          <w:i/>
          <w:iCs/>
          <w:sz w:val="24"/>
          <w:szCs w:val="24"/>
        </w:rPr>
        <w:t>т</w:t>
      </w:r>
      <w:r>
        <w:rPr>
          <w:b/>
          <w:i/>
          <w:iCs/>
          <w:spacing w:val="-9"/>
          <w:sz w:val="24"/>
          <w:szCs w:val="24"/>
        </w:rPr>
        <w:t>е</w:t>
      </w:r>
      <w:r>
        <w:rPr>
          <w:b/>
          <w:i/>
          <w:iCs/>
          <w:spacing w:val="4"/>
          <w:sz w:val="24"/>
          <w:szCs w:val="24"/>
        </w:rPr>
        <w:t>т</w:t>
      </w:r>
      <w:r>
        <w:rPr>
          <w:b/>
          <w:i/>
          <w:iCs/>
          <w:sz w:val="24"/>
          <w:szCs w:val="24"/>
        </w:rPr>
        <w:t>ы</w:t>
      </w:r>
      <w:r>
        <w:rPr>
          <w:b/>
          <w:sz w:val="24"/>
          <w:szCs w:val="24"/>
        </w:rPr>
        <w:t>,</w:t>
      </w:r>
      <w:r>
        <w:rPr>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2"/>
          <w:sz w:val="24"/>
          <w:szCs w:val="24"/>
        </w:rPr>
        <w:t>в</w:t>
      </w:r>
      <w:r>
        <w:rPr>
          <w:sz w:val="24"/>
          <w:szCs w:val="24"/>
        </w:rPr>
        <w:t>етст</w:t>
      </w:r>
      <w:r>
        <w:rPr>
          <w:spacing w:val="-9"/>
          <w:sz w:val="24"/>
          <w:szCs w:val="24"/>
        </w:rPr>
        <w:t>в</w:t>
      </w:r>
      <w:r>
        <w:rPr>
          <w:spacing w:val="-1"/>
          <w:sz w:val="24"/>
          <w:szCs w:val="24"/>
        </w:rPr>
        <w:t>у</w:t>
      </w:r>
      <w:r>
        <w:rPr>
          <w:sz w:val="24"/>
          <w:szCs w:val="24"/>
        </w:rPr>
        <w:t xml:space="preserve">ющие </w:t>
      </w:r>
      <w:r>
        <w:rPr>
          <w:spacing w:val="1"/>
          <w:sz w:val="24"/>
          <w:szCs w:val="24"/>
        </w:rPr>
        <w:t>тр</w:t>
      </w:r>
      <w:r>
        <w:rPr>
          <w:sz w:val="24"/>
          <w:szCs w:val="24"/>
        </w:rPr>
        <w:t xml:space="preserve">ем </w:t>
      </w:r>
      <w:r>
        <w:rPr>
          <w:spacing w:val="-3"/>
          <w:sz w:val="24"/>
          <w:szCs w:val="24"/>
        </w:rPr>
        <w:t>у</w:t>
      </w:r>
      <w:r>
        <w:rPr>
          <w:sz w:val="24"/>
          <w:szCs w:val="24"/>
        </w:rPr>
        <w:t>р</w:t>
      </w:r>
      <w:r>
        <w:rPr>
          <w:spacing w:val="1"/>
          <w:sz w:val="24"/>
          <w:szCs w:val="24"/>
        </w:rPr>
        <w:t>о</w:t>
      </w:r>
      <w:r>
        <w:rPr>
          <w:sz w:val="24"/>
          <w:szCs w:val="24"/>
        </w:rPr>
        <w:t>вням обще</w:t>
      </w:r>
      <w:r>
        <w:rPr>
          <w:spacing w:val="-8"/>
          <w:sz w:val="24"/>
          <w:szCs w:val="24"/>
        </w:rPr>
        <w:t>г</w:t>
      </w:r>
      <w:r>
        <w:rPr>
          <w:sz w:val="24"/>
          <w:szCs w:val="24"/>
        </w:rPr>
        <w:t>о обра</w:t>
      </w:r>
      <w:r>
        <w:rPr>
          <w:spacing w:val="-3"/>
          <w:sz w:val="24"/>
          <w:szCs w:val="24"/>
        </w:rPr>
        <w:t>з</w:t>
      </w:r>
      <w:r>
        <w:rPr>
          <w:sz w:val="24"/>
          <w:szCs w:val="24"/>
        </w:rPr>
        <w:t>о</w:t>
      </w:r>
      <w:r>
        <w:rPr>
          <w:spacing w:val="-4"/>
          <w:sz w:val="24"/>
          <w:szCs w:val="24"/>
        </w:rPr>
        <w:t>в</w:t>
      </w:r>
      <w:r>
        <w:rPr>
          <w:sz w:val="24"/>
          <w:szCs w:val="24"/>
        </w:rPr>
        <w:t>ани</w:t>
      </w:r>
      <w:r>
        <w:rPr>
          <w:spacing w:val="4"/>
          <w:sz w:val="24"/>
          <w:szCs w:val="24"/>
        </w:rPr>
        <w:t>я</w:t>
      </w:r>
      <w:r>
        <w:rPr>
          <w:sz w:val="24"/>
          <w:szCs w:val="24"/>
        </w:rPr>
        <w:t>:</w:t>
      </w:r>
    </w:p>
    <w:p w:rsidR="00066486" w:rsidRDefault="00066486" w:rsidP="00066486">
      <w:pPr>
        <w:ind w:firstLine="567"/>
        <w:jc w:val="both"/>
        <w:rPr>
          <w:sz w:val="24"/>
          <w:szCs w:val="24"/>
        </w:rPr>
      </w:pPr>
      <w:r>
        <w:rPr>
          <w:b/>
          <w:i/>
          <w:iCs/>
          <w:spacing w:val="1"/>
          <w:sz w:val="24"/>
          <w:szCs w:val="24"/>
        </w:rPr>
        <w:t>1</w:t>
      </w:r>
      <w:r>
        <w:rPr>
          <w:i/>
          <w:iCs/>
          <w:sz w:val="24"/>
          <w:szCs w:val="24"/>
        </w:rPr>
        <w:t>.</w:t>
      </w:r>
      <w:r>
        <w:rPr>
          <w:spacing w:val="35"/>
          <w:sz w:val="24"/>
          <w:szCs w:val="24"/>
        </w:rPr>
        <w:t xml:space="preserve"> </w:t>
      </w:r>
      <w:r>
        <w:rPr>
          <w:spacing w:val="1"/>
          <w:sz w:val="24"/>
          <w:szCs w:val="24"/>
        </w:rPr>
        <w:t>В</w:t>
      </w:r>
      <w:r>
        <w:rPr>
          <w:spacing w:val="35"/>
          <w:sz w:val="24"/>
          <w:szCs w:val="24"/>
        </w:rPr>
        <w:t xml:space="preserve"> </w:t>
      </w:r>
      <w:r>
        <w:rPr>
          <w:spacing w:val="-1"/>
          <w:sz w:val="24"/>
          <w:szCs w:val="24"/>
        </w:rPr>
        <w:t>в</w:t>
      </w:r>
      <w:r>
        <w:rPr>
          <w:sz w:val="24"/>
          <w:szCs w:val="24"/>
        </w:rPr>
        <w:t>о</w:t>
      </w:r>
      <w:r>
        <w:rPr>
          <w:spacing w:val="-1"/>
          <w:sz w:val="24"/>
          <w:szCs w:val="24"/>
        </w:rPr>
        <w:t>с</w:t>
      </w:r>
      <w:r>
        <w:rPr>
          <w:sz w:val="24"/>
          <w:szCs w:val="24"/>
        </w:rPr>
        <w:t>п</w:t>
      </w:r>
      <w:r>
        <w:rPr>
          <w:spacing w:val="1"/>
          <w:sz w:val="24"/>
          <w:szCs w:val="24"/>
        </w:rPr>
        <w:t>и</w:t>
      </w:r>
      <w:r>
        <w:rPr>
          <w:sz w:val="24"/>
          <w:szCs w:val="24"/>
        </w:rPr>
        <w:t>т</w:t>
      </w:r>
      <w:r>
        <w:rPr>
          <w:spacing w:val="-2"/>
          <w:sz w:val="24"/>
          <w:szCs w:val="24"/>
        </w:rPr>
        <w:t>а</w:t>
      </w:r>
      <w:r>
        <w:rPr>
          <w:spacing w:val="-1"/>
          <w:sz w:val="24"/>
          <w:szCs w:val="24"/>
        </w:rPr>
        <w:t>н</w:t>
      </w:r>
      <w:r>
        <w:rPr>
          <w:sz w:val="24"/>
          <w:szCs w:val="24"/>
        </w:rPr>
        <w:t>ии</w:t>
      </w:r>
      <w:r>
        <w:rPr>
          <w:spacing w:val="34"/>
          <w:sz w:val="24"/>
          <w:szCs w:val="24"/>
        </w:rPr>
        <w:t xml:space="preserve"> </w:t>
      </w:r>
      <w:r>
        <w:rPr>
          <w:sz w:val="24"/>
          <w:szCs w:val="24"/>
        </w:rPr>
        <w:t>д</w:t>
      </w:r>
      <w:r>
        <w:rPr>
          <w:spacing w:val="-1"/>
          <w:sz w:val="24"/>
          <w:szCs w:val="24"/>
        </w:rPr>
        <w:t>е</w:t>
      </w:r>
      <w:r>
        <w:rPr>
          <w:sz w:val="24"/>
          <w:szCs w:val="24"/>
        </w:rPr>
        <w:t>тей</w:t>
      </w:r>
      <w:r>
        <w:rPr>
          <w:spacing w:val="36"/>
          <w:sz w:val="24"/>
          <w:szCs w:val="24"/>
        </w:rPr>
        <w:t xml:space="preserve"> </w:t>
      </w:r>
      <w:r>
        <w:rPr>
          <w:sz w:val="24"/>
          <w:szCs w:val="24"/>
        </w:rPr>
        <w:t>мл</w:t>
      </w:r>
      <w:r>
        <w:rPr>
          <w:spacing w:val="-1"/>
          <w:sz w:val="24"/>
          <w:szCs w:val="24"/>
        </w:rPr>
        <w:t>а</w:t>
      </w:r>
      <w:r>
        <w:rPr>
          <w:sz w:val="24"/>
          <w:szCs w:val="24"/>
        </w:rPr>
        <w:t>дше</w:t>
      </w:r>
      <w:r>
        <w:rPr>
          <w:spacing w:val="-2"/>
          <w:sz w:val="24"/>
          <w:szCs w:val="24"/>
        </w:rPr>
        <w:t>г</w:t>
      </w:r>
      <w:r>
        <w:rPr>
          <w:sz w:val="24"/>
          <w:szCs w:val="24"/>
        </w:rPr>
        <w:t>о</w:t>
      </w:r>
      <w:r>
        <w:rPr>
          <w:spacing w:val="33"/>
          <w:sz w:val="24"/>
          <w:szCs w:val="24"/>
        </w:rPr>
        <w:t xml:space="preserve"> </w:t>
      </w:r>
      <w:r>
        <w:rPr>
          <w:sz w:val="24"/>
          <w:szCs w:val="24"/>
        </w:rPr>
        <w:t>школьн</w:t>
      </w:r>
      <w:r>
        <w:rPr>
          <w:spacing w:val="1"/>
          <w:sz w:val="24"/>
          <w:szCs w:val="24"/>
        </w:rPr>
        <w:t>о</w:t>
      </w:r>
      <w:r>
        <w:rPr>
          <w:sz w:val="24"/>
          <w:szCs w:val="24"/>
        </w:rPr>
        <w:t>го</w:t>
      </w:r>
      <w:r>
        <w:rPr>
          <w:spacing w:val="36"/>
          <w:sz w:val="24"/>
          <w:szCs w:val="24"/>
        </w:rPr>
        <w:t xml:space="preserve"> </w:t>
      </w:r>
      <w:r>
        <w:rPr>
          <w:spacing w:val="-2"/>
          <w:sz w:val="24"/>
          <w:szCs w:val="24"/>
        </w:rPr>
        <w:t>в</w:t>
      </w:r>
      <w:r>
        <w:rPr>
          <w:sz w:val="24"/>
          <w:szCs w:val="24"/>
        </w:rPr>
        <w:t>оз</w:t>
      </w:r>
      <w:r>
        <w:rPr>
          <w:spacing w:val="-1"/>
          <w:sz w:val="24"/>
          <w:szCs w:val="24"/>
        </w:rPr>
        <w:t>р</w:t>
      </w:r>
      <w:r>
        <w:rPr>
          <w:sz w:val="24"/>
          <w:szCs w:val="24"/>
        </w:rPr>
        <w:t>аста</w:t>
      </w:r>
      <w:r>
        <w:rPr>
          <w:spacing w:val="34"/>
          <w:sz w:val="24"/>
          <w:szCs w:val="24"/>
        </w:rPr>
        <w:t xml:space="preserve"> </w:t>
      </w:r>
      <w:r>
        <w:rPr>
          <w:b/>
          <w:spacing w:val="5"/>
          <w:sz w:val="24"/>
          <w:szCs w:val="24"/>
        </w:rPr>
        <w:t>(</w:t>
      </w:r>
      <w:r>
        <w:rPr>
          <w:b/>
          <w:i/>
          <w:iCs/>
          <w:sz w:val="24"/>
          <w:szCs w:val="24"/>
        </w:rPr>
        <w:t>у</w:t>
      </w:r>
      <w:r>
        <w:rPr>
          <w:b/>
          <w:i/>
          <w:iCs/>
          <w:spacing w:val="-1"/>
          <w:sz w:val="24"/>
          <w:szCs w:val="24"/>
        </w:rPr>
        <w:t>ро</w:t>
      </w:r>
      <w:r>
        <w:rPr>
          <w:b/>
          <w:i/>
          <w:iCs/>
          <w:sz w:val="24"/>
          <w:szCs w:val="24"/>
        </w:rPr>
        <w:t>вень</w:t>
      </w:r>
      <w:r>
        <w:rPr>
          <w:b/>
          <w:spacing w:val="33"/>
          <w:sz w:val="24"/>
          <w:szCs w:val="24"/>
        </w:rPr>
        <w:t xml:space="preserve"> </w:t>
      </w:r>
      <w:r>
        <w:rPr>
          <w:b/>
          <w:i/>
          <w:iCs/>
          <w:sz w:val="24"/>
          <w:szCs w:val="24"/>
        </w:rPr>
        <w:t>н</w:t>
      </w:r>
      <w:r>
        <w:rPr>
          <w:b/>
          <w:i/>
          <w:iCs/>
          <w:spacing w:val="2"/>
          <w:sz w:val="24"/>
          <w:szCs w:val="24"/>
        </w:rPr>
        <w:t>а</w:t>
      </w:r>
      <w:r>
        <w:rPr>
          <w:b/>
          <w:i/>
          <w:iCs/>
          <w:spacing w:val="-1"/>
          <w:sz w:val="24"/>
          <w:szCs w:val="24"/>
        </w:rPr>
        <w:t>ч</w:t>
      </w:r>
      <w:r>
        <w:rPr>
          <w:b/>
          <w:i/>
          <w:iCs/>
          <w:sz w:val="24"/>
          <w:szCs w:val="24"/>
        </w:rPr>
        <w:t>альн</w:t>
      </w:r>
      <w:r>
        <w:rPr>
          <w:b/>
          <w:i/>
          <w:iCs/>
          <w:spacing w:val="-1"/>
          <w:sz w:val="24"/>
          <w:szCs w:val="24"/>
        </w:rPr>
        <w:t>о</w:t>
      </w:r>
      <w:r>
        <w:rPr>
          <w:b/>
          <w:i/>
          <w:iCs/>
          <w:spacing w:val="-2"/>
          <w:sz w:val="24"/>
          <w:szCs w:val="24"/>
        </w:rPr>
        <w:t>г</w:t>
      </w:r>
      <w:r>
        <w:rPr>
          <w:b/>
          <w:i/>
          <w:iCs/>
          <w:sz w:val="24"/>
          <w:szCs w:val="24"/>
        </w:rPr>
        <w:t>о</w:t>
      </w:r>
      <w:r>
        <w:rPr>
          <w:b/>
          <w:sz w:val="24"/>
          <w:szCs w:val="24"/>
        </w:rPr>
        <w:t xml:space="preserve"> </w:t>
      </w:r>
      <w:r>
        <w:rPr>
          <w:b/>
          <w:i/>
          <w:iCs/>
          <w:sz w:val="24"/>
          <w:szCs w:val="24"/>
        </w:rPr>
        <w:t>общего образ</w:t>
      </w:r>
      <w:r>
        <w:rPr>
          <w:b/>
          <w:i/>
          <w:iCs/>
          <w:spacing w:val="1"/>
          <w:sz w:val="24"/>
          <w:szCs w:val="24"/>
        </w:rPr>
        <w:t>о</w:t>
      </w:r>
      <w:r>
        <w:rPr>
          <w:b/>
          <w:i/>
          <w:iCs/>
          <w:spacing w:val="-1"/>
          <w:sz w:val="24"/>
          <w:szCs w:val="24"/>
        </w:rPr>
        <w:t>в</w:t>
      </w:r>
      <w:r>
        <w:rPr>
          <w:b/>
          <w:i/>
          <w:iCs/>
          <w:sz w:val="24"/>
          <w:szCs w:val="24"/>
        </w:rPr>
        <w:t>а</w:t>
      </w:r>
      <w:r>
        <w:rPr>
          <w:b/>
          <w:i/>
          <w:iCs/>
          <w:spacing w:val="-2"/>
          <w:sz w:val="24"/>
          <w:szCs w:val="24"/>
        </w:rPr>
        <w:t>н</w:t>
      </w:r>
      <w:r>
        <w:rPr>
          <w:b/>
          <w:i/>
          <w:iCs/>
          <w:sz w:val="24"/>
          <w:szCs w:val="24"/>
        </w:rPr>
        <w:t>и</w:t>
      </w:r>
      <w:r>
        <w:rPr>
          <w:b/>
          <w:i/>
          <w:iCs/>
          <w:spacing w:val="2"/>
          <w:sz w:val="24"/>
          <w:szCs w:val="24"/>
        </w:rPr>
        <w:t>я</w:t>
      </w:r>
      <w:r>
        <w:rPr>
          <w:b/>
          <w:sz w:val="24"/>
          <w:szCs w:val="24"/>
        </w:rPr>
        <w:t>)</w:t>
      </w:r>
      <w:r>
        <w:rPr>
          <w:sz w:val="24"/>
          <w:szCs w:val="24"/>
        </w:rPr>
        <w:t xml:space="preserve"> та</w:t>
      </w:r>
      <w:r>
        <w:rPr>
          <w:spacing w:val="-1"/>
          <w:sz w:val="24"/>
          <w:szCs w:val="24"/>
        </w:rPr>
        <w:t>к</w:t>
      </w:r>
      <w:r>
        <w:rPr>
          <w:sz w:val="24"/>
          <w:szCs w:val="24"/>
        </w:rPr>
        <w:t>им цел</w:t>
      </w:r>
      <w:r>
        <w:rPr>
          <w:spacing w:val="1"/>
          <w:sz w:val="24"/>
          <w:szCs w:val="24"/>
        </w:rPr>
        <w:t>е</w:t>
      </w:r>
      <w:r>
        <w:rPr>
          <w:spacing w:val="-2"/>
          <w:sz w:val="24"/>
          <w:szCs w:val="24"/>
        </w:rPr>
        <w:t>в</w:t>
      </w:r>
      <w:r>
        <w:rPr>
          <w:sz w:val="24"/>
          <w:szCs w:val="24"/>
        </w:rPr>
        <w:t>ым прио</w:t>
      </w:r>
      <w:r>
        <w:rPr>
          <w:spacing w:val="1"/>
          <w:sz w:val="24"/>
          <w:szCs w:val="24"/>
        </w:rPr>
        <w:t>рит</w:t>
      </w:r>
      <w:r>
        <w:rPr>
          <w:sz w:val="24"/>
          <w:szCs w:val="24"/>
        </w:rPr>
        <w:t>е</w:t>
      </w:r>
      <w:r>
        <w:rPr>
          <w:spacing w:val="-2"/>
          <w:sz w:val="24"/>
          <w:szCs w:val="24"/>
        </w:rPr>
        <w:t>т</w:t>
      </w:r>
      <w:r>
        <w:rPr>
          <w:sz w:val="24"/>
          <w:szCs w:val="24"/>
        </w:rPr>
        <w:t>ом яв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с</w:t>
      </w:r>
      <w:r>
        <w:rPr>
          <w:sz w:val="24"/>
          <w:szCs w:val="24"/>
        </w:rPr>
        <w:t>озд</w:t>
      </w:r>
      <w:r>
        <w:rPr>
          <w:spacing w:val="-1"/>
          <w:sz w:val="24"/>
          <w:szCs w:val="24"/>
        </w:rPr>
        <w:t>а</w:t>
      </w:r>
      <w:r>
        <w:rPr>
          <w:spacing w:val="-2"/>
          <w:sz w:val="24"/>
          <w:szCs w:val="24"/>
        </w:rPr>
        <w:t>н</w:t>
      </w:r>
      <w:r>
        <w:rPr>
          <w:sz w:val="24"/>
          <w:szCs w:val="24"/>
        </w:rPr>
        <w:t>ие благоприятных</w:t>
      </w:r>
      <w:r>
        <w:rPr>
          <w:spacing w:val="11"/>
          <w:sz w:val="24"/>
          <w:szCs w:val="24"/>
        </w:rPr>
        <w:t xml:space="preserve"> </w:t>
      </w:r>
      <w:r>
        <w:rPr>
          <w:spacing w:val="-2"/>
          <w:sz w:val="24"/>
          <w:szCs w:val="24"/>
        </w:rPr>
        <w:t>у</w:t>
      </w:r>
      <w:r>
        <w:rPr>
          <w:sz w:val="24"/>
          <w:szCs w:val="24"/>
        </w:rPr>
        <w:t>словий</w:t>
      </w:r>
      <w:r>
        <w:rPr>
          <w:spacing w:val="10"/>
          <w:sz w:val="24"/>
          <w:szCs w:val="24"/>
        </w:rPr>
        <w:t xml:space="preserve"> </w:t>
      </w:r>
      <w:r>
        <w:rPr>
          <w:spacing w:val="1"/>
          <w:sz w:val="24"/>
          <w:szCs w:val="24"/>
        </w:rPr>
        <w:t>д</w:t>
      </w:r>
      <w:r>
        <w:rPr>
          <w:sz w:val="24"/>
          <w:szCs w:val="24"/>
        </w:rPr>
        <w:t>ля</w:t>
      </w:r>
      <w:r>
        <w:rPr>
          <w:spacing w:val="14"/>
          <w:sz w:val="24"/>
          <w:szCs w:val="24"/>
        </w:rPr>
        <w:t xml:space="preserve"> </w:t>
      </w:r>
      <w:r>
        <w:rPr>
          <w:spacing w:val="-2"/>
          <w:sz w:val="24"/>
          <w:szCs w:val="24"/>
        </w:rPr>
        <w:t>у</w:t>
      </w:r>
      <w:r>
        <w:rPr>
          <w:sz w:val="24"/>
          <w:szCs w:val="24"/>
        </w:rPr>
        <w:t>свое</w:t>
      </w:r>
      <w:r>
        <w:rPr>
          <w:spacing w:val="-1"/>
          <w:sz w:val="24"/>
          <w:szCs w:val="24"/>
        </w:rPr>
        <w:t>н</w:t>
      </w:r>
      <w:r>
        <w:rPr>
          <w:sz w:val="24"/>
          <w:szCs w:val="24"/>
        </w:rPr>
        <w:t>ия</w:t>
      </w:r>
      <w:r>
        <w:rPr>
          <w:spacing w:val="9"/>
          <w:sz w:val="24"/>
          <w:szCs w:val="24"/>
        </w:rPr>
        <w:t xml:space="preserve"> </w:t>
      </w:r>
      <w:r>
        <w:rPr>
          <w:sz w:val="24"/>
          <w:szCs w:val="24"/>
        </w:rPr>
        <w:t>школьниками</w:t>
      </w:r>
      <w:r>
        <w:rPr>
          <w:spacing w:val="12"/>
          <w:sz w:val="24"/>
          <w:szCs w:val="24"/>
        </w:rPr>
        <w:t xml:space="preserve"> </w:t>
      </w:r>
      <w:r>
        <w:rPr>
          <w:spacing w:val="-1"/>
          <w:sz w:val="24"/>
          <w:szCs w:val="24"/>
        </w:rPr>
        <w:t>со</w:t>
      </w:r>
      <w:r>
        <w:rPr>
          <w:sz w:val="24"/>
          <w:szCs w:val="24"/>
        </w:rPr>
        <w:t>ц</w:t>
      </w:r>
      <w:r>
        <w:rPr>
          <w:spacing w:val="1"/>
          <w:sz w:val="24"/>
          <w:szCs w:val="24"/>
        </w:rPr>
        <w:t>и</w:t>
      </w:r>
      <w:r>
        <w:rPr>
          <w:sz w:val="24"/>
          <w:szCs w:val="24"/>
        </w:rPr>
        <w:t>а</w:t>
      </w:r>
      <w:r>
        <w:rPr>
          <w:spacing w:val="-2"/>
          <w:sz w:val="24"/>
          <w:szCs w:val="24"/>
        </w:rPr>
        <w:t>л</w:t>
      </w:r>
      <w:r>
        <w:rPr>
          <w:spacing w:val="-1"/>
          <w:sz w:val="24"/>
          <w:szCs w:val="24"/>
        </w:rPr>
        <w:t>ь</w:t>
      </w:r>
      <w:r>
        <w:rPr>
          <w:sz w:val="24"/>
          <w:szCs w:val="24"/>
        </w:rPr>
        <w:t>но</w:t>
      </w:r>
      <w:r>
        <w:rPr>
          <w:spacing w:val="12"/>
          <w:sz w:val="24"/>
          <w:szCs w:val="24"/>
        </w:rPr>
        <w:t xml:space="preserve"> </w:t>
      </w:r>
      <w:r>
        <w:rPr>
          <w:sz w:val="24"/>
          <w:szCs w:val="24"/>
        </w:rPr>
        <w:t>зна</w:t>
      </w:r>
      <w:r>
        <w:rPr>
          <w:spacing w:val="-2"/>
          <w:sz w:val="24"/>
          <w:szCs w:val="24"/>
        </w:rPr>
        <w:t>ч</w:t>
      </w:r>
      <w:r>
        <w:rPr>
          <w:sz w:val="24"/>
          <w:szCs w:val="24"/>
        </w:rPr>
        <w:t>и</w:t>
      </w:r>
      <w:r>
        <w:rPr>
          <w:spacing w:val="-1"/>
          <w:sz w:val="24"/>
          <w:szCs w:val="24"/>
        </w:rPr>
        <w:t>м</w:t>
      </w:r>
      <w:r>
        <w:rPr>
          <w:sz w:val="24"/>
          <w:szCs w:val="24"/>
        </w:rPr>
        <w:t>ы</w:t>
      </w:r>
      <w:r>
        <w:rPr>
          <w:spacing w:val="1"/>
          <w:sz w:val="24"/>
          <w:szCs w:val="24"/>
        </w:rPr>
        <w:t>х</w:t>
      </w:r>
      <w:r>
        <w:rPr>
          <w:spacing w:val="12"/>
          <w:sz w:val="24"/>
          <w:szCs w:val="24"/>
        </w:rPr>
        <w:t xml:space="preserve"> </w:t>
      </w:r>
      <w:r>
        <w:rPr>
          <w:spacing w:val="-2"/>
          <w:sz w:val="24"/>
          <w:szCs w:val="24"/>
        </w:rPr>
        <w:t>з</w:t>
      </w:r>
      <w:r>
        <w:rPr>
          <w:sz w:val="24"/>
          <w:szCs w:val="24"/>
        </w:rPr>
        <w:t>н</w:t>
      </w:r>
      <w:r>
        <w:rPr>
          <w:spacing w:val="-1"/>
          <w:sz w:val="24"/>
          <w:szCs w:val="24"/>
        </w:rPr>
        <w:t>а</w:t>
      </w:r>
      <w:r>
        <w:rPr>
          <w:sz w:val="24"/>
          <w:szCs w:val="24"/>
        </w:rPr>
        <w:t>н</w:t>
      </w:r>
      <w:r>
        <w:rPr>
          <w:spacing w:val="-1"/>
          <w:sz w:val="24"/>
          <w:szCs w:val="24"/>
        </w:rPr>
        <w:t>и</w:t>
      </w:r>
      <w:r>
        <w:rPr>
          <w:sz w:val="24"/>
          <w:szCs w:val="24"/>
        </w:rPr>
        <w:t>й –</w:t>
      </w:r>
      <w:r>
        <w:rPr>
          <w:spacing w:val="1"/>
          <w:sz w:val="24"/>
          <w:szCs w:val="24"/>
        </w:rPr>
        <w:t xml:space="preserve"> </w:t>
      </w:r>
      <w:r>
        <w:rPr>
          <w:sz w:val="24"/>
          <w:szCs w:val="24"/>
        </w:rPr>
        <w:t>знан</w:t>
      </w:r>
      <w:r>
        <w:rPr>
          <w:spacing w:val="-1"/>
          <w:sz w:val="24"/>
          <w:szCs w:val="24"/>
        </w:rPr>
        <w:t>и</w:t>
      </w:r>
      <w:r>
        <w:rPr>
          <w:sz w:val="24"/>
          <w:szCs w:val="24"/>
        </w:rPr>
        <w:t>й</w:t>
      </w:r>
      <w:r>
        <w:rPr>
          <w:spacing w:val="1"/>
          <w:sz w:val="24"/>
          <w:szCs w:val="24"/>
        </w:rPr>
        <w:t xml:space="preserve"> </w:t>
      </w:r>
      <w:r>
        <w:rPr>
          <w:sz w:val="24"/>
          <w:szCs w:val="24"/>
        </w:rPr>
        <w:t>ос</w:t>
      </w:r>
      <w:r>
        <w:rPr>
          <w:spacing w:val="-1"/>
          <w:sz w:val="24"/>
          <w:szCs w:val="24"/>
        </w:rPr>
        <w:t>н</w:t>
      </w:r>
      <w:r>
        <w:rPr>
          <w:sz w:val="24"/>
          <w:szCs w:val="24"/>
        </w:rPr>
        <w:t>ов</w:t>
      </w:r>
      <w:r>
        <w:rPr>
          <w:spacing w:val="-1"/>
          <w:sz w:val="24"/>
          <w:szCs w:val="24"/>
        </w:rPr>
        <w:t>ны</w:t>
      </w:r>
      <w:r>
        <w:rPr>
          <w:sz w:val="24"/>
          <w:szCs w:val="24"/>
        </w:rPr>
        <w:t>х</w:t>
      </w:r>
      <w:r>
        <w:rPr>
          <w:spacing w:val="1"/>
          <w:sz w:val="24"/>
          <w:szCs w:val="24"/>
        </w:rPr>
        <w:t xml:space="preserve"> н</w:t>
      </w:r>
      <w:r>
        <w:rPr>
          <w:sz w:val="24"/>
          <w:szCs w:val="24"/>
        </w:rPr>
        <w:t>о</w:t>
      </w:r>
      <w:r>
        <w:rPr>
          <w:spacing w:val="1"/>
          <w:sz w:val="24"/>
          <w:szCs w:val="24"/>
        </w:rPr>
        <w:t>р</w:t>
      </w:r>
      <w:r>
        <w:rPr>
          <w:sz w:val="24"/>
          <w:szCs w:val="24"/>
        </w:rPr>
        <w:t>м и</w:t>
      </w:r>
      <w:r>
        <w:rPr>
          <w:spacing w:val="1"/>
          <w:sz w:val="24"/>
          <w:szCs w:val="24"/>
        </w:rPr>
        <w:t xml:space="preserve"> </w:t>
      </w:r>
      <w:r>
        <w:rPr>
          <w:spacing w:val="-1"/>
          <w:sz w:val="24"/>
          <w:szCs w:val="24"/>
        </w:rPr>
        <w:t>т</w:t>
      </w:r>
      <w:r>
        <w:rPr>
          <w:sz w:val="24"/>
          <w:szCs w:val="24"/>
        </w:rPr>
        <w:t>р</w:t>
      </w:r>
      <w:r>
        <w:rPr>
          <w:spacing w:val="-1"/>
          <w:sz w:val="24"/>
          <w:szCs w:val="24"/>
        </w:rPr>
        <w:t>а</w:t>
      </w:r>
      <w:r>
        <w:rPr>
          <w:sz w:val="24"/>
          <w:szCs w:val="24"/>
        </w:rPr>
        <w:t>д</w:t>
      </w:r>
      <w:r>
        <w:rPr>
          <w:spacing w:val="-1"/>
          <w:sz w:val="24"/>
          <w:szCs w:val="24"/>
        </w:rPr>
        <w:t>и</w:t>
      </w:r>
      <w:r>
        <w:rPr>
          <w:sz w:val="24"/>
          <w:szCs w:val="24"/>
        </w:rPr>
        <w:t>ц</w:t>
      </w:r>
      <w:r>
        <w:rPr>
          <w:spacing w:val="-1"/>
          <w:sz w:val="24"/>
          <w:szCs w:val="24"/>
        </w:rPr>
        <w:t>и</w:t>
      </w:r>
      <w:r>
        <w:rPr>
          <w:sz w:val="24"/>
          <w:szCs w:val="24"/>
        </w:rPr>
        <w:t>й</w:t>
      </w:r>
      <w:r>
        <w:rPr>
          <w:spacing w:val="1"/>
          <w:sz w:val="24"/>
          <w:szCs w:val="24"/>
        </w:rPr>
        <w:t xml:space="preserve"> </w:t>
      </w:r>
      <w:r>
        <w:rPr>
          <w:spacing w:val="-2"/>
          <w:sz w:val="24"/>
          <w:szCs w:val="24"/>
        </w:rPr>
        <w:t>т</w:t>
      </w:r>
      <w:r>
        <w:rPr>
          <w:spacing w:val="-1"/>
          <w:sz w:val="24"/>
          <w:szCs w:val="24"/>
        </w:rPr>
        <w:t>о</w:t>
      </w:r>
      <w:r>
        <w:rPr>
          <w:sz w:val="24"/>
          <w:szCs w:val="24"/>
        </w:rPr>
        <w:t>го</w:t>
      </w:r>
      <w:r>
        <w:rPr>
          <w:spacing w:val="1"/>
          <w:sz w:val="24"/>
          <w:szCs w:val="24"/>
        </w:rPr>
        <w:t xml:space="preserve"> </w:t>
      </w:r>
      <w:r>
        <w:rPr>
          <w:sz w:val="24"/>
          <w:szCs w:val="24"/>
        </w:rPr>
        <w:t>общ</w:t>
      </w:r>
      <w:r>
        <w:rPr>
          <w:spacing w:val="-1"/>
          <w:sz w:val="24"/>
          <w:szCs w:val="24"/>
        </w:rPr>
        <w:t>е</w:t>
      </w:r>
      <w:r>
        <w:rPr>
          <w:sz w:val="24"/>
          <w:szCs w:val="24"/>
        </w:rPr>
        <w:t>ства, в</w:t>
      </w:r>
      <w:r>
        <w:rPr>
          <w:spacing w:val="-1"/>
          <w:sz w:val="24"/>
          <w:szCs w:val="24"/>
        </w:rPr>
        <w:t xml:space="preserve"> </w:t>
      </w:r>
      <w:r>
        <w:rPr>
          <w:sz w:val="24"/>
          <w:szCs w:val="24"/>
        </w:rPr>
        <w:t>к</w:t>
      </w:r>
      <w:r>
        <w:rPr>
          <w:spacing w:val="1"/>
          <w:sz w:val="24"/>
          <w:szCs w:val="24"/>
        </w:rPr>
        <w:t>о</w:t>
      </w:r>
      <w:r>
        <w:rPr>
          <w:spacing w:val="-1"/>
          <w:sz w:val="24"/>
          <w:szCs w:val="24"/>
        </w:rPr>
        <w:t>то</w:t>
      </w:r>
      <w:r>
        <w:rPr>
          <w:sz w:val="24"/>
          <w:szCs w:val="24"/>
        </w:rPr>
        <w:t>ром</w:t>
      </w:r>
      <w:r>
        <w:rPr>
          <w:spacing w:val="-2"/>
          <w:sz w:val="24"/>
          <w:szCs w:val="24"/>
        </w:rPr>
        <w:t xml:space="preserve"> </w:t>
      </w:r>
      <w:r>
        <w:rPr>
          <w:spacing w:val="-1"/>
          <w:sz w:val="24"/>
          <w:szCs w:val="24"/>
        </w:rPr>
        <w:t>о</w:t>
      </w:r>
      <w:r>
        <w:rPr>
          <w:spacing w:val="5"/>
          <w:sz w:val="24"/>
          <w:szCs w:val="24"/>
        </w:rPr>
        <w:t>н</w:t>
      </w:r>
      <w:r>
        <w:rPr>
          <w:sz w:val="24"/>
          <w:szCs w:val="24"/>
        </w:rPr>
        <w:t>и</w:t>
      </w:r>
      <w:r>
        <w:rPr>
          <w:spacing w:val="2"/>
          <w:sz w:val="24"/>
          <w:szCs w:val="24"/>
        </w:rPr>
        <w:t xml:space="preserve"> </w:t>
      </w:r>
      <w:r>
        <w:rPr>
          <w:sz w:val="24"/>
          <w:szCs w:val="24"/>
        </w:rPr>
        <w:t>жив</w:t>
      </w:r>
      <w:r>
        <w:rPr>
          <w:spacing w:val="-3"/>
          <w:sz w:val="24"/>
          <w:szCs w:val="24"/>
        </w:rPr>
        <w:t>у</w:t>
      </w:r>
      <w:r>
        <w:rPr>
          <w:sz w:val="24"/>
          <w:szCs w:val="24"/>
        </w:rPr>
        <w:t>т.</w:t>
      </w:r>
    </w:p>
    <w:p w:rsidR="00066486" w:rsidRDefault="00066486" w:rsidP="00066486">
      <w:pPr>
        <w:ind w:firstLine="567"/>
        <w:jc w:val="both"/>
        <w:rPr>
          <w:sz w:val="24"/>
          <w:szCs w:val="24"/>
        </w:rPr>
      </w:pPr>
      <w:r>
        <w:rPr>
          <w:sz w:val="24"/>
          <w:szCs w:val="24"/>
        </w:rPr>
        <w:t>Выделе</w:t>
      </w:r>
      <w:r>
        <w:rPr>
          <w:spacing w:val="-1"/>
          <w:sz w:val="24"/>
          <w:szCs w:val="24"/>
        </w:rPr>
        <w:t>н</w:t>
      </w:r>
      <w:r>
        <w:rPr>
          <w:sz w:val="24"/>
          <w:szCs w:val="24"/>
        </w:rPr>
        <w:t>ие</w:t>
      </w:r>
      <w:r>
        <w:rPr>
          <w:spacing w:val="54"/>
          <w:sz w:val="24"/>
          <w:szCs w:val="24"/>
        </w:rPr>
        <w:t xml:space="preserve"> </w:t>
      </w:r>
      <w:r>
        <w:rPr>
          <w:spacing w:val="1"/>
          <w:sz w:val="24"/>
          <w:szCs w:val="24"/>
        </w:rPr>
        <w:t>д</w:t>
      </w:r>
      <w:r>
        <w:rPr>
          <w:spacing w:val="-1"/>
          <w:sz w:val="24"/>
          <w:szCs w:val="24"/>
        </w:rPr>
        <w:t>ан</w:t>
      </w:r>
      <w:r>
        <w:rPr>
          <w:sz w:val="24"/>
          <w:szCs w:val="24"/>
        </w:rPr>
        <w:t>н</w:t>
      </w:r>
      <w:r>
        <w:rPr>
          <w:spacing w:val="1"/>
          <w:sz w:val="24"/>
          <w:szCs w:val="24"/>
        </w:rPr>
        <w:t>о</w:t>
      </w:r>
      <w:r>
        <w:rPr>
          <w:spacing w:val="-9"/>
          <w:sz w:val="24"/>
          <w:szCs w:val="24"/>
        </w:rPr>
        <w:t>г</w:t>
      </w:r>
      <w:r>
        <w:rPr>
          <w:sz w:val="24"/>
          <w:szCs w:val="24"/>
        </w:rPr>
        <w:t>о</w:t>
      </w:r>
      <w:r>
        <w:rPr>
          <w:spacing w:val="53"/>
          <w:sz w:val="24"/>
          <w:szCs w:val="24"/>
        </w:rPr>
        <w:t xml:space="preserve"> </w:t>
      </w:r>
      <w:r>
        <w:rPr>
          <w:spacing w:val="1"/>
          <w:sz w:val="24"/>
          <w:szCs w:val="24"/>
        </w:rPr>
        <w:t>пр</w:t>
      </w:r>
      <w:r>
        <w:rPr>
          <w:sz w:val="24"/>
          <w:szCs w:val="24"/>
        </w:rPr>
        <w:t>иори</w:t>
      </w:r>
      <w:r>
        <w:rPr>
          <w:spacing w:val="-2"/>
          <w:sz w:val="24"/>
          <w:szCs w:val="24"/>
        </w:rPr>
        <w:t>т</w:t>
      </w:r>
      <w:r>
        <w:rPr>
          <w:sz w:val="24"/>
          <w:szCs w:val="24"/>
        </w:rPr>
        <w:t>е</w:t>
      </w:r>
      <w:r>
        <w:rPr>
          <w:spacing w:val="1"/>
          <w:sz w:val="24"/>
          <w:szCs w:val="24"/>
        </w:rPr>
        <w:t>т</w:t>
      </w:r>
      <w:r>
        <w:rPr>
          <w:sz w:val="24"/>
          <w:szCs w:val="24"/>
        </w:rPr>
        <w:t>а</w:t>
      </w:r>
      <w:r>
        <w:rPr>
          <w:spacing w:val="59"/>
          <w:sz w:val="24"/>
          <w:szCs w:val="24"/>
        </w:rPr>
        <w:t xml:space="preserve"> </w:t>
      </w:r>
      <w:r>
        <w:rPr>
          <w:sz w:val="24"/>
          <w:szCs w:val="24"/>
        </w:rPr>
        <w:t>с</w:t>
      </w:r>
      <w:r>
        <w:rPr>
          <w:spacing w:val="-5"/>
          <w:sz w:val="24"/>
          <w:szCs w:val="24"/>
        </w:rPr>
        <w:t>в</w:t>
      </w:r>
      <w:r>
        <w:rPr>
          <w:sz w:val="24"/>
          <w:szCs w:val="24"/>
        </w:rPr>
        <w:t>яза</w:t>
      </w:r>
      <w:r>
        <w:rPr>
          <w:spacing w:val="-1"/>
          <w:sz w:val="24"/>
          <w:szCs w:val="24"/>
        </w:rPr>
        <w:t>н</w:t>
      </w:r>
      <w:r>
        <w:rPr>
          <w:sz w:val="24"/>
          <w:szCs w:val="24"/>
        </w:rPr>
        <w:t>о</w:t>
      </w:r>
      <w:r>
        <w:rPr>
          <w:spacing w:val="55"/>
          <w:sz w:val="24"/>
          <w:szCs w:val="24"/>
        </w:rPr>
        <w:t xml:space="preserve"> </w:t>
      </w:r>
      <w:r>
        <w:rPr>
          <w:sz w:val="24"/>
          <w:szCs w:val="24"/>
        </w:rPr>
        <w:t>с</w:t>
      </w:r>
      <w:r>
        <w:rPr>
          <w:spacing w:val="54"/>
          <w:sz w:val="24"/>
          <w:szCs w:val="24"/>
        </w:rPr>
        <w:t xml:space="preserve"> </w:t>
      </w:r>
      <w:r>
        <w:rPr>
          <w:spacing w:val="8"/>
          <w:sz w:val="24"/>
          <w:szCs w:val="24"/>
        </w:rPr>
        <w:t>о</w:t>
      </w:r>
      <w:r>
        <w:rPr>
          <w:spacing w:val="-1"/>
          <w:sz w:val="24"/>
          <w:szCs w:val="24"/>
        </w:rPr>
        <w:t>с</w:t>
      </w:r>
      <w:r>
        <w:rPr>
          <w:sz w:val="24"/>
          <w:szCs w:val="24"/>
        </w:rPr>
        <w:t>о</w:t>
      </w:r>
      <w:r>
        <w:rPr>
          <w:spacing w:val="-3"/>
          <w:sz w:val="24"/>
          <w:szCs w:val="24"/>
        </w:rPr>
        <w:t>б</w:t>
      </w:r>
      <w:r>
        <w:rPr>
          <w:spacing w:val="-1"/>
          <w:sz w:val="24"/>
          <w:szCs w:val="24"/>
        </w:rPr>
        <w:t>е</w:t>
      </w:r>
      <w:r>
        <w:rPr>
          <w:sz w:val="24"/>
          <w:szCs w:val="24"/>
        </w:rPr>
        <w:t>нн</w:t>
      </w:r>
      <w:r>
        <w:rPr>
          <w:spacing w:val="6"/>
          <w:sz w:val="24"/>
          <w:szCs w:val="24"/>
        </w:rPr>
        <w:t>о</w:t>
      </w:r>
      <w:r>
        <w:rPr>
          <w:sz w:val="24"/>
          <w:szCs w:val="24"/>
        </w:rPr>
        <w:t>с</w:t>
      </w:r>
      <w:r>
        <w:rPr>
          <w:spacing w:val="-4"/>
          <w:sz w:val="24"/>
          <w:szCs w:val="24"/>
        </w:rPr>
        <w:t>т</w:t>
      </w:r>
      <w:r>
        <w:rPr>
          <w:sz w:val="24"/>
          <w:szCs w:val="24"/>
        </w:rPr>
        <w:t>я</w:t>
      </w:r>
      <w:r>
        <w:rPr>
          <w:spacing w:val="-2"/>
          <w:sz w:val="24"/>
          <w:szCs w:val="24"/>
        </w:rPr>
        <w:t>м</w:t>
      </w:r>
      <w:r>
        <w:rPr>
          <w:sz w:val="24"/>
          <w:szCs w:val="24"/>
        </w:rPr>
        <w:t>и</w:t>
      </w:r>
      <w:r>
        <w:rPr>
          <w:spacing w:val="53"/>
          <w:sz w:val="24"/>
          <w:szCs w:val="24"/>
        </w:rPr>
        <w:t xml:space="preserve"> </w:t>
      </w:r>
      <w:r>
        <w:rPr>
          <w:spacing w:val="1"/>
          <w:sz w:val="24"/>
          <w:szCs w:val="24"/>
        </w:rPr>
        <w:t>д</w:t>
      </w:r>
      <w:r>
        <w:rPr>
          <w:sz w:val="24"/>
          <w:szCs w:val="24"/>
        </w:rPr>
        <w:t>етей</w:t>
      </w:r>
      <w:r>
        <w:rPr>
          <w:spacing w:val="55"/>
          <w:sz w:val="24"/>
          <w:szCs w:val="24"/>
        </w:rPr>
        <w:t xml:space="preserve"> </w:t>
      </w:r>
      <w:r>
        <w:rPr>
          <w:sz w:val="24"/>
          <w:szCs w:val="24"/>
        </w:rPr>
        <w:t>мл</w:t>
      </w:r>
      <w:r>
        <w:rPr>
          <w:spacing w:val="-1"/>
          <w:sz w:val="24"/>
          <w:szCs w:val="24"/>
        </w:rPr>
        <w:t>а</w:t>
      </w:r>
      <w:r>
        <w:rPr>
          <w:sz w:val="24"/>
          <w:szCs w:val="24"/>
        </w:rPr>
        <w:t>дше</w:t>
      </w:r>
      <w:r>
        <w:rPr>
          <w:spacing w:val="-9"/>
          <w:sz w:val="24"/>
          <w:szCs w:val="24"/>
        </w:rPr>
        <w:t>г</w:t>
      </w:r>
      <w:r>
        <w:rPr>
          <w:sz w:val="24"/>
          <w:szCs w:val="24"/>
        </w:rPr>
        <w:t>о ш</w:t>
      </w:r>
      <w:r>
        <w:rPr>
          <w:spacing w:val="-12"/>
          <w:sz w:val="24"/>
          <w:szCs w:val="24"/>
        </w:rPr>
        <w:t>к</w:t>
      </w:r>
      <w:r>
        <w:rPr>
          <w:spacing w:val="-3"/>
          <w:sz w:val="24"/>
          <w:szCs w:val="24"/>
        </w:rPr>
        <w:t>о</w:t>
      </w:r>
      <w:r>
        <w:rPr>
          <w:spacing w:val="-1"/>
          <w:sz w:val="24"/>
          <w:szCs w:val="24"/>
        </w:rPr>
        <w:t>л</w:t>
      </w:r>
      <w:r>
        <w:rPr>
          <w:sz w:val="24"/>
          <w:szCs w:val="24"/>
        </w:rPr>
        <w:t>ьно</w:t>
      </w:r>
      <w:r>
        <w:rPr>
          <w:spacing w:val="-8"/>
          <w:sz w:val="24"/>
          <w:szCs w:val="24"/>
        </w:rPr>
        <w:t>г</w:t>
      </w:r>
      <w:r>
        <w:rPr>
          <w:sz w:val="24"/>
          <w:szCs w:val="24"/>
        </w:rPr>
        <w:t>о</w:t>
      </w:r>
      <w:r>
        <w:rPr>
          <w:spacing w:val="144"/>
          <w:sz w:val="24"/>
          <w:szCs w:val="24"/>
        </w:rPr>
        <w:t xml:space="preserve"> </w:t>
      </w:r>
      <w:r>
        <w:rPr>
          <w:spacing w:val="-1"/>
          <w:sz w:val="24"/>
          <w:szCs w:val="24"/>
        </w:rPr>
        <w:t>в</w:t>
      </w:r>
      <w:r>
        <w:rPr>
          <w:sz w:val="24"/>
          <w:szCs w:val="24"/>
        </w:rPr>
        <w:t>оз</w:t>
      </w:r>
      <w:r>
        <w:rPr>
          <w:spacing w:val="-1"/>
          <w:sz w:val="24"/>
          <w:szCs w:val="24"/>
        </w:rPr>
        <w:t>р</w:t>
      </w:r>
      <w:r>
        <w:rPr>
          <w:sz w:val="24"/>
          <w:szCs w:val="24"/>
        </w:rPr>
        <w:t>аста:</w:t>
      </w:r>
      <w:r>
        <w:rPr>
          <w:spacing w:val="147"/>
          <w:sz w:val="24"/>
          <w:szCs w:val="24"/>
        </w:rPr>
        <w:t xml:space="preserve"> </w:t>
      </w:r>
      <w:r>
        <w:rPr>
          <w:sz w:val="24"/>
          <w:szCs w:val="24"/>
        </w:rPr>
        <w:t>с</w:t>
      </w:r>
      <w:r>
        <w:rPr>
          <w:spacing w:val="143"/>
          <w:sz w:val="24"/>
          <w:szCs w:val="24"/>
        </w:rPr>
        <w:t xml:space="preserve"> </w:t>
      </w:r>
      <w:r>
        <w:rPr>
          <w:sz w:val="24"/>
          <w:szCs w:val="24"/>
        </w:rPr>
        <w:t>их</w:t>
      </w:r>
      <w:r>
        <w:rPr>
          <w:spacing w:val="144"/>
          <w:sz w:val="24"/>
          <w:szCs w:val="24"/>
        </w:rPr>
        <w:t xml:space="preserve"> </w:t>
      </w:r>
      <w:r>
        <w:rPr>
          <w:spacing w:val="1"/>
          <w:sz w:val="24"/>
          <w:szCs w:val="24"/>
        </w:rPr>
        <w:t>п</w:t>
      </w:r>
      <w:r>
        <w:rPr>
          <w:spacing w:val="-2"/>
          <w:sz w:val="24"/>
          <w:szCs w:val="24"/>
        </w:rPr>
        <w:t>о</w:t>
      </w:r>
      <w:r>
        <w:rPr>
          <w:spacing w:val="1"/>
          <w:sz w:val="24"/>
          <w:szCs w:val="24"/>
        </w:rPr>
        <w:t>т</w:t>
      </w:r>
      <w:r>
        <w:rPr>
          <w:sz w:val="24"/>
          <w:szCs w:val="24"/>
        </w:rPr>
        <w:t>ре</w:t>
      </w:r>
      <w:r>
        <w:rPr>
          <w:spacing w:val="-1"/>
          <w:sz w:val="24"/>
          <w:szCs w:val="24"/>
        </w:rPr>
        <w:t>бн</w:t>
      </w:r>
      <w:r>
        <w:rPr>
          <w:spacing w:val="5"/>
          <w:sz w:val="24"/>
          <w:szCs w:val="24"/>
        </w:rPr>
        <w:t>о</w:t>
      </w:r>
      <w:r>
        <w:rPr>
          <w:sz w:val="24"/>
          <w:szCs w:val="24"/>
        </w:rPr>
        <w:t>стью</w:t>
      </w:r>
      <w:r>
        <w:rPr>
          <w:spacing w:val="142"/>
          <w:sz w:val="24"/>
          <w:szCs w:val="24"/>
        </w:rPr>
        <w:t xml:space="preserve"> </w:t>
      </w:r>
      <w:r>
        <w:rPr>
          <w:spacing w:val="2"/>
          <w:sz w:val="24"/>
          <w:szCs w:val="24"/>
        </w:rPr>
        <w:t>с</w:t>
      </w:r>
      <w:r>
        <w:rPr>
          <w:sz w:val="24"/>
          <w:szCs w:val="24"/>
        </w:rPr>
        <w:t>ам</w:t>
      </w:r>
      <w:r>
        <w:rPr>
          <w:spacing w:val="-6"/>
          <w:sz w:val="24"/>
          <w:szCs w:val="24"/>
        </w:rPr>
        <w:t>о</w:t>
      </w:r>
      <w:r>
        <w:rPr>
          <w:spacing w:val="-3"/>
          <w:sz w:val="24"/>
          <w:szCs w:val="24"/>
        </w:rPr>
        <w:t>у</w:t>
      </w:r>
      <w:r>
        <w:rPr>
          <w:sz w:val="24"/>
          <w:szCs w:val="24"/>
        </w:rPr>
        <w:t>т</w:t>
      </w:r>
      <w:r>
        <w:rPr>
          <w:spacing w:val="-3"/>
          <w:sz w:val="24"/>
          <w:szCs w:val="24"/>
        </w:rPr>
        <w:t>в</w:t>
      </w:r>
      <w:r>
        <w:rPr>
          <w:sz w:val="24"/>
          <w:szCs w:val="24"/>
        </w:rPr>
        <w:t>е</w:t>
      </w:r>
      <w:r>
        <w:rPr>
          <w:spacing w:val="-4"/>
          <w:sz w:val="24"/>
          <w:szCs w:val="24"/>
        </w:rPr>
        <w:t>р</w:t>
      </w:r>
      <w:r>
        <w:rPr>
          <w:sz w:val="24"/>
          <w:szCs w:val="24"/>
        </w:rPr>
        <w:t>диться</w:t>
      </w:r>
      <w:r>
        <w:rPr>
          <w:spacing w:val="143"/>
          <w:sz w:val="24"/>
          <w:szCs w:val="24"/>
        </w:rPr>
        <w:t xml:space="preserve"> </w:t>
      </w:r>
      <w:r>
        <w:rPr>
          <w:sz w:val="24"/>
          <w:szCs w:val="24"/>
        </w:rPr>
        <w:t>в</w:t>
      </w:r>
      <w:r>
        <w:rPr>
          <w:spacing w:val="143"/>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1"/>
          <w:sz w:val="24"/>
          <w:szCs w:val="24"/>
        </w:rPr>
        <w:t>м</w:t>
      </w:r>
      <w:r>
        <w:rPr>
          <w:spacing w:val="143"/>
          <w:sz w:val="24"/>
          <w:szCs w:val="24"/>
        </w:rPr>
        <w:t xml:space="preserve"> </w:t>
      </w:r>
      <w:r>
        <w:rPr>
          <w:spacing w:val="1"/>
          <w:sz w:val="24"/>
          <w:szCs w:val="24"/>
        </w:rPr>
        <w:t>но</w:t>
      </w:r>
      <w:r>
        <w:rPr>
          <w:spacing w:val="-1"/>
          <w:sz w:val="24"/>
          <w:szCs w:val="24"/>
        </w:rPr>
        <w:t>в</w:t>
      </w:r>
      <w:r>
        <w:rPr>
          <w:spacing w:val="-6"/>
          <w:sz w:val="24"/>
          <w:szCs w:val="24"/>
        </w:rPr>
        <w:t>о</w:t>
      </w:r>
      <w:r>
        <w:rPr>
          <w:sz w:val="24"/>
          <w:szCs w:val="24"/>
        </w:rPr>
        <w:t>м соци</w:t>
      </w:r>
      <w:r>
        <w:rPr>
          <w:spacing w:val="3"/>
          <w:sz w:val="24"/>
          <w:szCs w:val="24"/>
        </w:rPr>
        <w:t>а</w:t>
      </w:r>
      <w:r>
        <w:rPr>
          <w:spacing w:val="-1"/>
          <w:sz w:val="24"/>
          <w:szCs w:val="24"/>
        </w:rPr>
        <w:t>л</w:t>
      </w:r>
      <w:r>
        <w:rPr>
          <w:sz w:val="24"/>
          <w:szCs w:val="24"/>
        </w:rPr>
        <w:t>ь</w:t>
      </w:r>
      <w:r>
        <w:rPr>
          <w:spacing w:val="-1"/>
          <w:sz w:val="24"/>
          <w:szCs w:val="24"/>
        </w:rPr>
        <w:t>н</w:t>
      </w:r>
      <w:r>
        <w:rPr>
          <w:spacing w:val="-3"/>
          <w:sz w:val="24"/>
          <w:szCs w:val="24"/>
        </w:rPr>
        <w:t>о</w:t>
      </w:r>
      <w:r>
        <w:rPr>
          <w:sz w:val="24"/>
          <w:szCs w:val="24"/>
        </w:rPr>
        <w:t>м</w:t>
      </w:r>
      <w:r>
        <w:rPr>
          <w:spacing w:val="88"/>
          <w:sz w:val="24"/>
          <w:szCs w:val="24"/>
        </w:rPr>
        <w:t xml:space="preserve"> </w:t>
      </w:r>
      <w:r>
        <w:rPr>
          <w:sz w:val="24"/>
          <w:szCs w:val="24"/>
        </w:rPr>
        <w:t>с</w:t>
      </w:r>
      <w:r>
        <w:rPr>
          <w:spacing w:val="1"/>
          <w:sz w:val="24"/>
          <w:szCs w:val="24"/>
        </w:rPr>
        <w:t>т</w:t>
      </w:r>
      <w:r>
        <w:rPr>
          <w:spacing w:val="-7"/>
          <w:sz w:val="24"/>
          <w:szCs w:val="24"/>
        </w:rPr>
        <w:t>а</w:t>
      </w:r>
      <w:r>
        <w:rPr>
          <w:spacing w:val="-5"/>
          <w:sz w:val="24"/>
          <w:szCs w:val="24"/>
        </w:rPr>
        <w:t>т</w:t>
      </w:r>
      <w:r>
        <w:rPr>
          <w:spacing w:val="-3"/>
          <w:sz w:val="24"/>
          <w:szCs w:val="24"/>
        </w:rPr>
        <w:t>у</w:t>
      </w:r>
      <w:r>
        <w:rPr>
          <w:spacing w:val="4"/>
          <w:sz w:val="24"/>
          <w:szCs w:val="24"/>
        </w:rPr>
        <w:t>с</w:t>
      </w:r>
      <w:r>
        <w:rPr>
          <w:sz w:val="24"/>
          <w:szCs w:val="24"/>
        </w:rPr>
        <w:t>е</w:t>
      </w:r>
      <w:r>
        <w:rPr>
          <w:spacing w:val="90"/>
          <w:sz w:val="24"/>
          <w:szCs w:val="24"/>
        </w:rPr>
        <w:t xml:space="preserve"> </w:t>
      </w:r>
      <w:r>
        <w:rPr>
          <w:sz w:val="24"/>
          <w:szCs w:val="24"/>
        </w:rPr>
        <w:t>-</w:t>
      </w:r>
      <w:r>
        <w:rPr>
          <w:spacing w:val="89"/>
          <w:sz w:val="24"/>
          <w:szCs w:val="24"/>
        </w:rPr>
        <w:t xml:space="preserve"> </w:t>
      </w:r>
      <w:r>
        <w:rPr>
          <w:sz w:val="24"/>
          <w:szCs w:val="24"/>
        </w:rPr>
        <w:t>с</w:t>
      </w:r>
      <w:r>
        <w:rPr>
          <w:spacing w:val="1"/>
          <w:sz w:val="24"/>
          <w:szCs w:val="24"/>
        </w:rPr>
        <w:t>т</w:t>
      </w:r>
      <w:r>
        <w:rPr>
          <w:spacing w:val="-6"/>
          <w:sz w:val="24"/>
          <w:szCs w:val="24"/>
        </w:rPr>
        <w:t>а</w:t>
      </w:r>
      <w:r>
        <w:rPr>
          <w:spacing w:val="-3"/>
          <w:sz w:val="24"/>
          <w:szCs w:val="24"/>
        </w:rPr>
        <w:t>ту</w:t>
      </w:r>
      <w:r>
        <w:rPr>
          <w:spacing w:val="2"/>
          <w:sz w:val="24"/>
          <w:szCs w:val="24"/>
        </w:rPr>
        <w:t>с</w:t>
      </w:r>
      <w:r>
        <w:rPr>
          <w:sz w:val="24"/>
          <w:szCs w:val="24"/>
        </w:rPr>
        <w:t>е</w:t>
      </w:r>
      <w:r>
        <w:rPr>
          <w:spacing w:val="87"/>
          <w:sz w:val="24"/>
          <w:szCs w:val="24"/>
        </w:rPr>
        <w:t xml:space="preserve"> </w:t>
      </w:r>
      <w:r>
        <w:rPr>
          <w:sz w:val="24"/>
          <w:szCs w:val="24"/>
        </w:rPr>
        <w:t>ш</w:t>
      </w:r>
      <w:r>
        <w:rPr>
          <w:spacing w:val="-12"/>
          <w:sz w:val="24"/>
          <w:szCs w:val="24"/>
        </w:rPr>
        <w:t>к</w:t>
      </w:r>
      <w:r>
        <w:rPr>
          <w:spacing w:val="-3"/>
          <w:sz w:val="24"/>
          <w:szCs w:val="24"/>
        </w:rPr>
        <w:t>о</w:t>
      </w:r>
      <w:r>
        <w:rPr>
          <w:sz w:val="24"/>
          <w:szCs w:val="24"/>
        </w:rPr>
        <w:t>ль</w:t>
      </w:r>
      <w:r>
        <w:rPr>
          <w:spacing w:val="1"/>
          <w:sz w:val="24"/>
          <w:szCs w:val="24"/>
        </w:rPr>
        <w:t>ни</w:t>
      </w:r>
      <w:r>
        <w:rPr>
          <w:spacing w:val="-3"/>
          <w:sz w:val="24"/>
          <w:szCs w:val="24"/>
        </w:rPr>
        <w:t>к</w:t>
      </w:r>
      <w:r>
        <w:rPr>
          <w:sz w:val="24"/>
          <w:szCs w:val="24"/>
        </w:rPr>
        <w:t>а,</w:t>
      </w:r>
      <w:r>
        <w:rPr>
          <w:spacing w:val="87"/>
          <w:sz w:val="24"/>
          <w:szCs w:val="24"/>
        </w:rPr>
        <w:t xml:space="preserve"> </w:t>
      </w:r>
      <w:r>
        <w:rPr>
          <w:spacing w:val="-4"/>
          <w:sz w:val="24"/>
          <w:szCs w:val="24"/>
        </w:rPr>
        <w:t>т</w:t>
      </w:r>
      <w:r>
        <w:rPr>
          <w:sz w:val="24"/>
          <w:szCs w:val="24"/>
        </w:rPr>
        <w:t>о</w:t>
      </w:r>
      <w:r>
        <w:rPr>
          <w:spacing w:val="89"/>
          <w:sz w:val="24"/>
          <w:szCs w:val="24"/>
        </w:rPr>
        <w:t xml:space="preserve"> </w:t>
      </w:r>
      <w:r>
        <w:rPr>
          <w:spacing w:val="4"/>
          <w:sz w:val="24"/>
          <w:szCs w:val="24"/>
        </w:rPr>
        <w:t>е</w:t>
      </w:r>
      <w:r>
        <w:rPr>
          <w:sz w:val="24"/>
          <w:szCs w:val="24"/>
        </w:rPr>
        <w:t>сть</w:t>
      </w:r>
      <w:r>
        <w:rPr>
          <w:spacing w:val="87"/>
          <w:sz w:val="24"/>
          <w:szCs w:val="24"/>
        </w:rPr>
        <w:t xml:space="preserve"> </w:t>
      </w:r>
      <w:r>
        <w:rPr>
          <w:sz w:val="24"/>
          <w:szCs w:val="24"/>
        </w:rPr>
        <w:t>н</w:t>
      </w:r>
      <w:r>
        <w:rPr>
          <w:spacing w:val="-12"/>
          <w:sz w:val="24"/>
          <w:szCs w:val="24"/>
        </w:rPr>
        <w:t>а</w:t>
      </w:r>
      <w:r>
        <w:rPr>
          <w:spacing w:val="-4"/>
          <w:sz w:val="24"/>
          <w:szCs w:val="24"/>
        </w:rPr>
        <w:t>у</w:t>
      </w:r>
      <w:r>
        <w:rPr>
          <w:sz w:val="24"/>
          <w:szCs w:val="24"/>
        </w:rPr>
        <w:t>читься</w:t>
      </w:r>
      <w:r>
        <w:rPr>
          <w:spacing w:val="88"/>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о</w:t>
      </w:r>
      <w:r>
        <w:rPr>
          <w:spacing w:val="-5"/>
          <w:sz w:val="24"/>
          <w:szCs w:val="24"/>
        </w:rPr>
        <w:t>в</w:t>
      </w:r>
      <w:r>
        <w:rPr>
          <w:spacing w:val="-6"/>
          <w:sz w:val="24"/>
          <w:szCs w:val="24"/>
        </w:rPr>
        <w:t>а</w:t>
      </w:r>
      <w:r>
        <w:rPr>
          <w:sz w:val="24"/>
          <w:szCs w:val="24"/>
        </w:rPr>
        <w:t>ть п</w:t>
      </w:r>
      <w:r>
        <w:rPr>
          <w:spacing w:val="1"/>
          <w:sz w:val="24"/>
          <w:szCs w:val="24"/>
        </w:rPr>
        <w:t>р</w:t>
      </w:r>
      <w:r>
        <w:rPr>
          <w:spacing w:val="-5"/>
          <w:sz w:val="24"/>
          <w:szCs w:val="24"/>
        </w:rPr>
        <w:t>е</w:t>
      </w:r>
      <w:r>
        <w:rPr>
          <w:sz w:val="24"/>
          <w:szCs w:val="24"/>
        </w:rPr>
        <w:t>дъя</w:t>
      </w:r>
      <w:r>
        <w:rPr>
          <w:spacing w:val="-4"/>
          <w:sz w:val="24"/>
          <w:szCs w:val="24"/>
        </w:rPr>
        <w:t>в</w:t>
      </w:r>
      <w:r>
        <w:rPr>
          <w:spacing w:val="-1"/>
          <w:sz w:val="24"/>
          <w:szCs w:val="24"/>
        </w:rPr>
        <w:t>л</w:t>
      </w:r>
      <w:r>
        <w:rPr>
          <w:sz w:val="24"/>
          <w:szCs w:val="24"/>
        </w:rPr>
        <w:t>яемым</w:t>
      </w:r>
      <w:r>
        <w:rPr>
          <w:spacing w:val="66"/>
          <w:sz w:val="24"/>
          <w:szCs w:val="24"/>
        </w:rPr>
        <w:t xml:space="preserve"> </w:t>
      </w:r>
      <w:r>
        <w:rPr>
          <w:spacing w:val="1"/>
          <w:sz w:val="24"/>
          <w:szCs w:val="24"/>
        </w:rPr>
        <w:t>к</w:t>
      </w:r>
      <w:r>
        <w:rPr>
          <w:spacing w:val="69"/>
          <w:sz w:val="24"/>
          <w:szCs w:val="24"/>
        </w:rPr>
        <w:t xml:space="preserve"> </w:t>
      </w:r>
      <w:r>
        <w:rPr>
          <w:sz w:val="24"/>
          <w:szCs w:val="24"/>
        </w:rPr>
        <w:t>н</w:t>
      </w:r>
      <w:r>
        <w:rPr>
          <w:spacing w:val="7"/>
          <w:sz w:val="24"/>
          <w:szCs w:val="24"/>
        </w:rPr>
        <w:t>о</w:t>
      </w:r>
      <w:r>
        <w:rPr>
          <w:spacing w:val="-1"/>
          <w:sz w:val="24"/>
          <w:szCs w:val="24"/>
        </w:rPr>
        <w:t>с</w:t>
      </w:r>
      <w:r>
        <w:rPr>
          <w:sz w:val="24"/>
          <w:szCs w:val="24"/>
        </w:rPr>
        <w:t>ите</w:t>
      </w:r>
      <w:r>
        <w:rPr>
          <w:spacing w:val="-1"/>
          <w:sz w:val="24"/>
          <w:szCs w:val="24"/>
        </w:rPr>
        <w:t>л</w:t>
      </w:r>
      <w:r>
        <w:rPr>
          <w:sz w:val="24"/>
          <w:szCs w:val="24"/>
        </w:rPr>
        <w:t>ям</w:t>
      </w:r>
      <w:r>
        <w:rPr>
          <w:spacing w:val="67"/>
          <w:sz w:val="24"/>
          <w:szCs w:val="24"/>
        </w:rPr>
        <w:t xml:space="preserve"> </w:t>
      </w:r>
      <w:r>
        <w:rPr>
          <w:spacing w:val="1"/>
          <w:sz w:val="24"/>
          <w:szCs w:val="24"/>
        </w:rPr>
        <w:t>д</w:t>
      </w:r>
      <w:r>
        <w:rPr>
          <w:sz w:val="24"/>
          <w:szCs w:val="24"/>
        </w:rPr>
        <w:t>а</w:t>
      </w:r>
      <w:r>
        <w:rPr>
          <w:spacing w:val="-1"/>
          <w:sz w:val="24"/>
          <w:szCs w:val="24"/>
        </w:rPr>
        <w:t>нн</w:t>
      </w:r>
      <w:r>
        <w:rPr>
          <w:spacing w:val="1"/>
          <w:sz w:val="24"/>
          <w:szCs w:val="24"/>
        </w:rPr>
        <w:t>о</w:t>
      </w:r>
      <w:r>
        <w:rPr>
          <w:spacing w:val="-6"/>
          <w:sz w:val="24"/>
          <w:szCs w:val="24"/>
        </w:rPr>
        <w:t>г</w:t>
      </w:r>
      <w:r>
        <w:rPr>
          <w:sz w:val="24"/>
          <w:szCs w:val="24"/>
        </w:rPr>
        <w:t>о</w:t>
      </w:r>
      <w:r>
        <w:rPr>
          <w:spacing w:val="67"/>
          <w:sz w:val="24"/>
          <w:szCs w:val="24"/>
        </w:rPr>
        <w:t xml:space="preserve"> </w:t>
      </w:r>
      <w:r>
        <w:rPr>
          <w:sz w:val="24"/>
          <w:szCs w:val="24"/>
        </w:rPr>
        <w:t>ст</w:t>
      </w:r>
      <w:r>
        <w:rPr>
          <w:spacing w:val="-5"/>
          <w:sz w:val="24"/>
          <w:szCs w:val="24"/>
        </w:rPr>
        <w:t>а</w:t>
      </w:r>
      <w:r>
        <w:rPr>
          <w:spacing w:val="-3"/>
          <w:sz w:val="24"/>
          <w:szCs w:val="24"/>
        </w:rPr>
        <w:t>ту</w:t>
      </w:r>
      <w:r>
        <w:rPr>
          <w:spacing w:val="1"/>
          <w:sz w:val="24"/>
          <w:szCs w:val="24"/>
        </w:rPr>
        <w:t>с</w:t>
      </w:r>
      <w:r>
        <w:rPr>
          <w:sz w:val="24"/>
          <w:szCs w:val="24"/>
        </w:rPr>
        <w:t>а</w:t>
      </w:r>
      <w:r>
        <w:rPr>
          <w:spacing w:val="68"/>
          <w:sz w:val="24"/>
          <w:szCs w:val="24"/>
        </w:rPr>
        <w:t xml:space="preserve"> </w:t>
      </w:r>
      <w:r>
        <w:rPr>
          <w:spacing w:val="1"/>
          <w:sz w:val="24"/>
          <w:szCs w:val="24"/>
        </w:rPr>
        <w:t>но</w:t>
      </w:r>
      <w:r>
        <w:rPr>
          <w:spacing w:val="-2"/>
          <w:sz w:val="24"/>
          <w:szCs w:val="24"/>
        </w:rPr>
        <w:t>рм</w:t>
      </w:r>
      <w:r>
        <w:rPr>
          <w:sz w:val="24"/>
          <w:szCs w:val="24"/>
        </w:rPr>
        <w:t>ам</w:t>
      </w:r>
      <w:r>
        <w:rPr>
          <w:spacing w:val="73"/>
          <w:sz w:val="24"/>
          <w:szCs w:val="24"/>
        </w:rPr>
        <w:t xml:space="preserve"> </w:t>
      </w:r>
      <w:r>
        <w:rPr>
          <w:spacing w:val="1"/>
          <w:sz w:val="24"/>
          <w:szCs w:val="24"/>
        </w:rPr>
        <w:t>и</w:t>
      </w:r>
      <w:r>
        <w:rPr>
          <w:spacing w:val="67"/>
          <w:sz w:val="24"/>
          <w:szCs w:val="24"/>
        </w:rPr>
        <w:t xml:space="preserve"> </w:t>
      </w:r>
      <w:r>
        <w:rPr>
          <w:sz w:val="24"/>
          <w:szCs w:val="24"/>
        </w:rPr>
        <w:t>принят</w:t>
      </w:r>
      <w:r>
        <w:rPr>
          <w:spacing w:val="1"/>
          <w:sz w:val="24"/>
          <w:szCs w:val="24"/>
        </w:rPr>
        <w:t>ы</w:t>
      </w:r>
      <w:r>
        <w:rPr>
          <w:sz w:val="24"/>
          <w:szCs w:val="24"/>
        </w:rPr>
        <w:t>м</w:t>
      </w:r>
      <w:r>
        <w:rPr>
          <w:spacing w:val="69"/>
          <w:sz w:val="24"/>
          <w:szCs w:val="24"/>
        </w:rPr>
        <w:t xml:space="preserve"> </w:t>
      </w:r>
      <w:r>
        <w:rPr>
          <w:sz w:val="24"/>
          <w:szCs w:val="24"/>
        </w:rPr>
        <w:t>т</w:t>
      </w:r>
      <w:r>
        <w:rPr>
          <w:spacing w:val="1"/>
          <w:sz w:val="24"/>
          <w:szCs w:val="24"/>
        </w:rPr>
        <w:t>р</w:t>
      </w:r>
      <w:r>
        <w:rPr>
          <w:spacing w:val="-1"/>
          <w:sz w:val="24"/>
          <w:szCs w:val="24"/>
        </w:rPr>
        <w:t>а</w:t>
      </w:r>
      <w:r>
        <w:rPr>
          <w:sz w:val="24"/>
          <w:szCs w:val="24"/>
        </w:rPr>
        <w:t>д</w:t>
      </w:r>
      <w:r>
        <w:rPr>
          <w:spacing w:val="-1"/>
          <w:sz w:val="24"/>
          <w:szCs w:val="24"/>
        </w:rPr>
        <w:t>и</w:t>
      </w:r>
      <w:r>
        <w:rPr>
          <w:sz w:val="24"/>
          <w:szCs w:val="24"/>
        </w:rPr>
        <w:t>ц</w:t>
      </w:r>
      <w:r>
        <w:rPr>
          <w:spacing w:val="-1"/>
          <w:sz w:val="24"/>
          <w:szCs w:val="24"/>
        </w:rPr>
        <w:t>ия</w:t>
      </w:r>
      <w:r>
        <w:rPr>
          <w:sz w:val="24"/>
          <w:szCs w:val="24"/>
        </w:rPr>
        <w:t>м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92"/>
          <w:sz w:val="24"/>
          <w:szCs w:val="24"/>
        </w:rPr>
        <w:t xml:space="preserve"> </w:t>
      </w:r>
      <w:r>
        <w:rPr>
          <w:spacing w:val="-8"/>
          <w:sz w:val="24"/>
          <w:szCs w:val="24"/>
        </w:rPr>
        <w:t>Т</w:t>
      </w:r>
      <w:r>
        <w:rPr>
          <w:sz w:val="24"/>
          <w:szCs w:val="24"/>
        </w:rPr>
        <w:t>а</w:t>
      </w:r>
      <w:r>
        <w:rPr>
          <w:spacing w:val="-14"/>
          <w:sz w:val="24"/>
          <w:szCs w:val="24"/>
        </w:rPr>
        <w:t>к</w:t>
      </w:r>
      <w:r>
        <w:rPr>
          <w:spacing w:val="1"/>
          <w:sz w:val="24"/>
          <w:szCs w:val="24"/>
        </w:rPr>
        <w:t>о</w:t>
      </w:r>
      <w:r>
        <w:rPr>
          <w:spacing w:val="-8"/>
          <w:sz w:val="24"/>
          <w:szCs w:val="24"/>
        </w:rPr>
        <w:t>г</w:t>
      </w:r>
      <w:r>
        <w:rPr>
          <w:sz w:val="24"/>
          <w:szCs w:val="24"/>
        </w:rPr>
        <w:t>о</w:t>
      </w:r>
      <w:r>
        <w:rPr>
          <w:spacing w:val="88"/>
          <w:sz w:val="24"/>
          <w:szCs w:val="24"/>
        </w:rPr>
        <w:t xml:space="preserve"> </w:t>
      </w:r>
      <w:r>
        <w:rPr>
          <w:sz w:val="24"/>
          <w:szCs w:val="24"/>
        </w:rPr>
        <w:t>р</w:t>
      </w:r>
      <w:r>
        <w:rPr>
          <w:spacing w:val="-5"/>
          <w:sz w:val="24"/>
          <w:szCs w:val="24"/>
        </w:rPr>
        <w:t>о</w:t>
      </w:r>
      <w:r>
        <w:rPr>
          <w:spacing w:val="-1"/>
          <w:sz w:val="24"/>
          <w:szCs w:val="24"/>
        </w:rPr>
        <w:t>д</w:t>
      </w:r>
      <w:r>
        <w:rPr>
          <w:sz w:val="24"/>
          <w:szCs w:val="24"/>
        </w:rPr>
        <w:t>а</w:t>
      </w:r>
      <w:r>
        <w:rPr>
          <w:spacing w:val="89"/>
          <w:sz w:val="24"/>
          <w:szCs w:val="24"/>
        </w:rPr>
        <w:t xml:space="preserve"> </w:t>
      </w:r>
      <w:r>
        <w:rPr>
          <w:sz w:val="24"/>
          <w:szCs w:val="24"/>
        </w:rPr>
        <w:t>но</w:t>
      </w:r>
      <w:r>
        <w:rPr>
          <w:spacing w:val="-2"/>
          <w:sz w:val="24"/>
          <w:szCs w:val="24"/>
        </w:rPr>
        <w:t>рм</w:t>
      </w:r>
      <w:r>
        <w:rPr>
          <w:sz w:val="24"/>
          <w:szCs w:val="24"/>
        </w:rPr>
        <w:t>ы</w:t>
      </w:r>
      <w:r>
        <w:rPr>
          <w:spacing w:val="94"/>
          <w:sz w:val="24"/>
          <w:szCs w:val="24"/>
        </w:rPr>
        <w:t xml:space="preserve"> </w:t>
      </w:r>
      <w:r>
        <w:rPr>
          <w:spacing w:val="1"/>
          <w:sz w:val="24"/>
          <w:szCs w:val="24"/>
        </w:rPr>
        <w:t>и</w:t>
      </w:r>
      <w:r>
        <w:rPr>
          <w:spacing w:val="91"/>
          <w:sz w:val="24"/>
          <w:szCs w:val="24"/>
        </w:rPr>
        <w:t xml:space="preserve"> </w:t>
      </w:r>
      <w:r>
        <w:rPr>
          <w:sz w:val="24"/>
          <w:szCs w:val="24"/>
        </w:rPr>
        <w:t>т</w:t>
      </w:r>
      <w:r>
        <w:rPr>
          <w:spacing w:val="1"/>
          <w:sz w:val="24"/>
          <w:szCs w:val="24"/>
        </w:rPr>
        <w:t>р</w:t>
      </w:r>
      <w:r>
        <w:rPr>
          <w:spacing w:val="-1"/>
          <w:sz w:val="24"/>
          <w:szCs w:val="24"/>
        </w:rPr>
        <w:t>а</w:t>
      </w:r>
      <w:r>
        <w:rPr>
          <w:sz w:val="24"/>
          <w:szCs w:val="24"/>
        </w:rPr>
        <w:t>диции</w:t>
      </w:r>
      <w:r>
        <w:rPr>
          <w:spacing w:val="93"/>
          <w:sz w:val="24"/>
          <w:szCs w:val="24"/>
        </w:rPr>
        <w:t xml:space="preserve"> </w:t>
      </w:r>
      <w:r>
        <w:rPr>
          <w:sz w:val="24"/>
          <w:szCs w:val="24"/>
        </w:rPr>
        <w:t>з</w:t>
      </w:r>
      <w:r>
        <w:rPr>
          <w:spacing w:val="-1"/>
          <w:sz w:val="24"/>
          <w:szCs w:val="24"/>
        </w:rPr>
        <w:t>а</w:t>
      </w:r>
      <w:r>
        <w:rPr>
          <w:sz w:val="24"/>
          <w:szCs w:val="24"/>
        </w:rPr>
        <w:t>да</w:t>
      </w:r>
      <w:r>
        <w:rPr>
          <w:spacing w:val="-6"/>
          <w:sz w:val="24"/>
          <w:szCs w:val="24"/>
        </w:rPr>
        <w:t>ю</w:t>
      </w:r>
      <w:r>
        <w:rPr>
          <w:spacing w:val="1"/>
          <w:sz w:val="24"/>
          <w:szCs w:val="24"/>
        </w:rPr>
        <w:t>т</w:t>
      </w:r>
      <w:r>
        <w:rPr>
          <w:sz w:val="24"/>
          <w:szCs w:val="24"/>
        </w:rPr>
        <w:t>ся</w:t>
      </w:r>
      <w:r>
        <w:rPr>
          <w:spacing w:val="91"/>
          <w:sz w:val="24"/>
          <w:szCs w:val="24"/>
        </w:rPr>
        <w:t xml:space="preserve"> </w:t>
      </w:r>
      <w:r>
        <w:rPr>
          <w:sz w:val="24"/>
          <w:szCs w:val="24"/>
        </w:rPr>
        <w:t>в</w:t>
      </w:r>
      <w:r>
        <w:rPr>
          <w:spacing w:val="9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е</w:t>
      </w:r>
      <w:r>
        <w:rPr>
          <w:spacing w:val="90"/>
          <w:sz w:val="24"/>
          <w:szCs w:val="24"/>
        </w:rPr>
        <w:t xml:space="preserve"> </w:t>
      </w:r>
      <w:r>
        <w:rPr>
          <w:sz w:val="24"/>
          <w:szCs w:val="24"/>
        </w:rPr>
        <w:t>п</w:t>
      </w:r>
      <w:r>
        <w:rPr>
          <w:spacing w:val="-6"/>
          <w:sz w:val="24"/>
          <w:szCs w:val="24"/>
        </w:rPr>
        <w:t>е</w:t>
      </w:r>
      <w:r>
        <w:rPr>
          <w:sz w:val="24"/>
          <w:szCs w:val="24"/>
        </w:rPr>
        <w:t>да</w:t>
      </w:r>
      <w:r>
        <w:rPr>
          <w:spacing w:val="-5"/>
          <w:sz w:val="24"/>
          <w:szCs w:val="24"/>
        </w:rPr>
        <w:t>г</w:t>
      </w:r>
      <w:r>
        <w:rPr>
          <w:spacing w:val="-1"/>
          <w:sz w:val="24"/>
          <w:szCs w:val="24"/>
        </w:rPr>
        <w:t>о</w:t>
      </w:r>
      <w:r>
        <w:rPr>
          <w:sz w:val="24"/>
          <w:szCs w:val="24"/>
        </w:rPr>
        <w:t>га</w:t>
      </w:r>
      <w:r>
        <w:rPr>
          <w:spacing w:val="-1"/>
          <w:sz w:val="24"/>
          <w:szCs w:val="24"/>
        </w:rPr>
        <w:t>м</w:t>
      </w:r>
      <w:r>
        <w:rPr>
          <w:sz w:val="24"/>
          <w:szCs w:val="24"/>
        </w:rPr>
        <w:t>и</w:t>
      </w:r>
      <w:r>
        <w:rPr>
          <w:spacing w:val="89"/>
          <w:sz w:val="24"/>
          <w:szCs w:val="24"/>
        </w:rPr>
        <w:t xml:space="preserve"> </w:t>
      </w:r>
      <w:r>
        <w:rPr>
          <w:sz w:val="24"/>
          <w:szCs w:val="24"/>
        </w:rPr>
        <w:t xml:space="preserve">и </w:t>
      </w:r>
      <w:r>
        <w:rPr>
          <w:spacing w:val="-1"/>
          <w:sz w:val="24"/>
          <w:szCs w:val="24"/>
        </w:rPr>
        <w:t>в</w:t>
      </w:r>
      <w:r>
        <w:rPr>
          <w:spacing w:val="6"/>
          <w:sz w:val="24"/>
          <w:szCs w:val="24"/>
        </w:rPr>
        <w:t>о</w:t>
      </w:r>
      <w:r>
        <w:rPr>
          <w:sz w:val="24"/>
          <w:szCs w:val="24"/>
        </w:rPr>
        <w:t>спри</w:t>
      </w:r>
      <w:r>
        <w:rPr>
          <w:spacing w:val="-1"/>
          <w:sz w:val="24"/>
          <w:szCs w:val="24"/>
        </w:rPr>
        <w:t>н</w:t>
      </w:r>
      <w:r>
        <w:rPr>
          <w:sz w:val="24"/>
          <w:szCs w:val="24"/>
        </w:rPr>
        <w:t>и</w:t>
      </w:r>
      <w:r>
        <w:rPr>
          <w:spacing w:val="-1"/>
          <w:sz w:val="24"/>
          <w:szCs w:val="24"/>
        </w:rPr>
        <w:t>м</w:t>
      </w:r>
      <w:r>
        <w:rPr>
          <w:sz w:val="24"/>
          <w:szCs w:val="24"/>
        </w:rPr>
        <w:t>а</w:t>
      </w:r>
      <w:r>
        <w:rPr>
          <w:spacing w:val="-6"/>
          <w:sz w:val="24"/>
          <w:szCs w:val="24"/>
        </w:rPr>
        <w:t>ю</w:t>
      </w:r>
      <w:r>
        <w:rPr>
          <w:spacing w:val="1"/>
          <w:sz w:val="24"/>
          <w:szCs w:val="24"/>
        </w:rPr>
        <w:t>т</w:t>
      </w:r>
      <w:r>
        <w:rPr>
          <w:sz w:val="24"/>
          <w:szCs w:val="24"/>
        </w:rPr>
        <w:t>ся</w:t>
      </w:r>
      <w:r>
        <w:rPr>
          <w:spacing w:val="47"/>
          <w:sz w:val="24"/>
          <w:szCs w:val="24"/>
        </w:rPr>
        <w:t xml:space="preserve"> </w:t>
      </w:r>
      <w:r>
        <w:rPr>
          <w:spacing w:val="1"/>
          <w:sz w:val="24"/>
          <w:szCs w:val="24"/>
        </w:rPr>
        <w:t>д</w:t>
      </w:r>
      <w:r>
        <w:rPr>
          <w:sz w:val="24"/>
          <w:szCs w:val="24"/>
        </w:rPr>
        <w:t>етьми</w:t>
      </w:r>
      <w:r>
        <w:rPr>
          <w:spacing w:val="49"/>
          <w:sz w:val="24"/>
          <w:szCs w:val="24"/>
        </w:rPr>
        <w:t xml:space="preserve"> </w:t>
      </w:r>
      <w:r>
        <w:rPr>
          <w:sz w:val="24"/>
          <w:szCs w:val="24"/>
        </w:rPr>
        <w:t>именно</w:t>
      </w:r>
      <w:r>
        <w:rPr>
          <w:spacing w:val="48"/>
          <w:sz w:val="24"/>
          <w:szCs w:val="24"/>
        </w:rPr>
        <w:t xml:space="preserve"> </w:t>
      </w:r>
      <w:r>
        <w:rPr>
          <w:spacing w:val="-3"/>
          <w:sz w:val="24"/>
          <w:szCs w:val="24"/>
        </w:rPr>
        <w:t>к</w:t>
      </w:r>
      <w:r>
        <w:rPr>
          <w:sz w:val="24"/>
          <w:szCs w:val="24"/>
        </w:rPr>
        <w:t>ак</w:t>
      </w:r>
      <w:r>
        <w:rPr>
          <w:spacing w:val="47"/>
          <w:sz w:val="24"/>
          <w:szCs w:val="24"/>
        </w:rPr>
        <w:t xml:space="preserve"> </w:t>
      </w:r>
      <w:r>
        <w:rPr>
          <w:spacing w:val="1"/>
          <w:sz w:val="24"/>
          <w:szCs w:val="24"/>
        </w:rPr>
        <w:t>но</w:t>
      </w:r>
      <w:r>
        <w:rPr>
          <w:spacing w:val="-2"/>
          <w:sz w:val="24"/>
          <w:szCs w:val="24"/>
        </w:rPr>
        <w:t>рм</w:t>
      </w:r>
      <w:r>
        <w:rPr>
          <w:sz w:val="24"/>
          <w:szCs w:val="24"/>
        </w:rPr>
        <w:t>ы</w:t>
      </w:r>
      <w:r>
        <w:rPr>
          <w:spacing w:val="55"/>
          <w:sz w:val="24"/>
          <w:szCs w:val="24"/>
        </w:rPr>
        <w:t xml:space="preserve"> </w:t>
      </w:r>
      <w:r>
        <w:rPr>
          <w:sz w:val="24"/>
          <w:szCs w:val="24"/>
        </w:rPr>
        <w:t>и</w:t>
      </w:r>
      <w:r>
        <w:rPr>
          <w:spacing w:val="48"/>
          <w:sz w:val="24"/>
          <w:szCs w:val="24"/>
        </w:rPr>
        <w:t xml:space="preserve"> </w:t>
      </w:r>
      <w:r>
        <w:rPr>
          <w:spacing w:val="2"/>
          <w:sz w:val="24"/>
          <w:szCs w:val="24"/>
        </w:rPr>
        <w:t>т</w:t>
      </w:r>
      <w:r>
        <w:rPr>
          <w:spacing w:val="1"/>
          <w:sz w:val="24"/>
          <w:szCs w:val="24"/>
        </w:rPr>
        <w:t>р</w:t>
      </w:r>
      <w:r>
        <w:rPr>
          <w:sz w:val="24"/>
          <w:szCs w:val="24"/>
        </w:rPr>
        <w:t>адиции</w:t>
      </w:r>
      <w:r>
        <w:rPr>
          <w:spacing w:val="50"/>
          <w:sz w:val="24"/>
          <w:szCs w:val="24"/>
        </w:rPr>
        <w:t xml:space="preserve"> </w:t>
      </w:r>
      <w:r>
        <w:rPr>
          <w:sz w:val="24"/>
          <w:szCs w:val="24"/>
        </w:rPr>
        <w:t>по</w:t>
      </w:r>
      <w:r>
        <w:rPr>
          <w:spacing w:val="-1"/>
          <w:sz w:val="24"/>
          <w:szCs w:val="24"/>
        </w:rPr>
        <w:t>в</w:t>
      </w:r>
      <w:r>
        <w:rPr>
          <w:spacing w:val="-5"/>
          <w:sz w:val="24"/>
          <w:szCs w:val="24"/>
        </w:rPr>
        <w:t>е</w:t>
      </w:r>
      <w:r>
        <w:rPr>
          <w:sz w:val="24"/>
          <w:szCs w:val="24"/>
        </w:rPr>
        <w:t>дения</w:t>
      </w:r>
      <w:r>
        <w:rPr>
          <w:spacing w:val="47"/>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5"/>
          <w:sz w:val="24"/>
          <w:szCs w:val="24"/>
        </w:rPr>
        <w:t>к</w:t>
      </w:r>
      <w:r>
        <w:rPr>
          <w:spacing w:val="-2"/>
          <w:sz w:val="24"/>
          <w:szCs w:val="24"/>
        </w:rPr>
        <w:t>а</w:t>
      </w:r>
      <w:r>
        <w:rPr>
          <w:sz w:val="24"/>
          <w:szCs w:val="24"/>
        </w:rPr>
        <w:t>. Зн</w:t>
      </w:r>
      <w:r>
        <w:rPr>
          <w:spacing w:val="-1"/>
          <w:sz w:val="24"/>
          <w:szCs w:val="24"/>
        </w:rPr>
        <w:t>а</w:t>
      </w:r>
      <w:r>
        <w:rPr>
          <w:sz w:val="24"/>
          <w:szCs w:val="24"/>
        </w:rPr>
        <w:t>ние</w:t>
      </w:r>
      <w:r>
        <w:rPr>
          <w:spacing w:val="181"/>
          <w:sz w:val="24"/>
          <w:szCs w:val="24"/>
        </w:rPr>
        <w:t xml:space="preserve"> </w:t>
      </w:r>
      <w:r>
        <w:rPr>
          <w:spacing w:val="-1"/>
          <w:sz w:val="24"/>
          <w:szCs w:val="24"/>
        </w:rPr>
        <w:t>и</w:t>
      </w:r>
      <w:r>
        <w:rPr>
          <w:sz w:val="24"/>
          <w:szCs w:val="24"/>
        </w:rPr>
        <w:t>х</w:t>
      </w:r>
      <w:r>
        <w:rPr>
          <w:spacing w:val="178"/>
          <w:sz w:val="24"/>
          <w:szCs w:val="24"/>
        </w:rPr>
        <w:t xml:space="preserve"> </w:t>
      </w:r>
      <w:r>
        <w:rPr>
          <w:sz w:val="24"/>
          <w:szCs w:val="24"/>
        </w:rPr>
        <w:t>с</w:t>
      </w:r>
      <w:r>
        <w:rPr>
          <w:spacing w:val="2"/>
          <w:sz w:val="24"/>
          <w:szCs w:val="24"/>
        </w:rPr>
        <w:t>т</w:t>
      </w:r>
      <w:r>
        <w:rPr>
          <w:sz w:val="24"/>
          <w:szCs w:val="24"/>
        </w:rPr>
        <w:t>анет</w:t>
      </w:r>
      <w:r>
        <w:rPr>
          <w:spacing w:val="177"/>
          <w:sz w:val="24"/>
          <w:szCs w:val="24"/>
        </w:rPr>
        <w:t xml:space="preserve"> </w:t>
      </w:r>
      <w:r>
        <w:rPr>
          <w:spacing w:val="1"/>
          <w:sz w:val="24"/>
          <w:szCs w:val="24"/>
        </w:rPr>
        <w:t>б</w:t>
      </w:r>
      <w:r>
        <w:rPr>
          <w:sz w:val="24"/>
          <w:szCs w:val="24"/>
        </w:rPr>
        <w:t>а</w:t>
      </w:r>
      <w:r>
        <w:rPr>
          <w:spacing w:val="-2"/>
          <w:sz w:val="24"/>
          <w:szCs w:val="24"/>
        </w:rPr>
        <w:t>з</w:t>
      </w:r>
      <w:r>
        <w:rPr>
          <w:spacing w:val="-1"/>
          <w:sz w:val="24"/>
          <w:szCs w:val="24"/>
        </w:rPr>
        <w:t>о</w:t>
      </w:r>
      <w:r>
        <w:rPr>
          <w:sz w:val="24"/>
          <w:szCs w:val="24"/>
        </w:rPr>
        <w:t>й</w:t>
      </w:r>
      <w:r>
        <w:rPr>
          <w:spacing w:val="179"/>
          <w:sz w:val="24"/>
          <w:szCs w:val="24"/>
        </w:rPr>
        <w:t xml:space="preserve"> </w:t>
      </w:r>
      <w:r>
        <w:rPr>
          <w:spacing w:val="1"/>
          <w:sz w:val="24"/>
          <w:szCs w:val="24"/>
        </w:rPr>
        <w:t>д</w:t>
      </w:r>
      <w:r>
        <w:rPr>
          <w:sz w:val="24"/>
          <w:szCs w:val="24"/>
        </w:rPr>
        <w:t>ля</w:t>
      </w:r>
      <w:r>
        <w:rPr>
          <w:spacing w:val="176"/>
          <w:sz w:val="24"/>
          <w:szCs w:val="24"/>
        </w:rPr>
        <w:t xml:space="preserve"> </w:t>
      </w:r>
      <w:r>
        <w:rPr>
          <w:spacing w:val="1"/>
          <w:sz w:val="24"/>
          <w:szCs w:val="24"/>
        </w:rPr>
        <w:t>р</w:t>
      </w:r>
      <w:r>
        <w:rPr>
          <w:sz w:val="24"/>
          <w:szCs w:val="24"/>
        </w:rPr>
        <w:t>аз</w:t>
      </w:r>
      <w:r>
        <w:rPr>
          <w:spacing w:val="-1"/>
          <w:sz w:val="24"/>
          <w:szCs w:val="24"/>
        </w:rPr>
        <w:t>в</w:t>
      </w:r>
      <w:r>
        <w:rPr>
          <w:sz w:val="24"/>
          <w:szCs w:val="24"/>
        </w:rPr>
        <w:t>ития</w:t>
      </w:r>
      <w:r>
        <w:rPr>
          <w:spacing w:val="179"/>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о</w:t>
      </w:r>
      <w:r>
        <w:rPr>
          <w:spacing w:val="180"/>
          <w:sz w:val="24"/>
          <w:szCs w:val="24"/>
        </w:rPr>
        <w:t xml:space="preserve"> </w:t>
      </w:r>
      <w:r>
        <w:rPr>
          <w:spacing w:val="-2"/>
          <w:sz w:val="24"/>
          <w:szCs w:val="24"/>
        </w:rPr>
        <w:t>з</w:t>
      </w:r>
      <w:r>
        <w:rPr>
          <w:sz w:val="24"/>
          <w:szCs w:val="24"/>
        </w:rPr>
        <w:t>н</w:t>
      </w:r>
      <w:r>
        <w:rPr>
          <w:spacing w:val="-11"/>
          <w:sz w:val="24"/>
          <w:szCs w:val="24"/>
        </w:rPr>
        <w:t>а</w:t>
      </w:r>
      <w:r>
        <w:rPr>
          <w:sz w:val="24"/>
          <w:szCs w:val="24"/>
        </w:rPr>
        <w:t>ч</w:t>
      </w:r>
      <w:r>
        <w:rPr>
          <w:spacing w:val="1"/>
          <w:sz w:val="24"/>
          <w:szCs w:val="24"/>
        </w:rPr>
        <w:t>и</w:t>
      </w:r>
      <w:r>
        <w:rPr>
          <w:spacing w:val="-2"/>
          <w:sz w:val="24"/>
          <w:szCs w:val="24"/>
        </w:rPr>
        <w:t>м</w:t>
      </w:r>
      <w:r>
        <w:rPr>
          <w:sz w:val="24"/>
          <w:szCs w:val="24"/>
        </w:rPr>
        <w:t>ых</w:t>
      </w:r>
      <w:r>
        <w:rPr>
          <w:spacing w:val="180"/>
          <w:sz w:val="24"/>
          <w:szCs w:val="24"/>
        </w:rPr>
        <w:t xml:space="preserve"> </w:t>
      </w:r>
      <w:r>
        <w:rPr>
          <w:spacing w:val="-1"/>
          <w:sz w:val="24"/>
          <w:szCs w:val="24"/>
        </w:rPr>
        <w:t>о</w:t>
      </w:r>
      <w:r>
        <w:rPr>
          <w:spacing w:val="-3"/>
          <w:sz w:val="24"/>
          <w:szCs w:val="24"/>
        </w:rPr>
        <w:t>т</w:t>
      </w:r>
      <w:r>
        <w:rPr>
          <w:sz w:val="24"/>
          <w:szCs w:val="24"/>
        </w:rPr>
        <w:t>н</w:t>
      </w:r>
      <w:r>
        <w:rPr>
          <w:spacing w:val="-1"/>
          <w:sz w:val="24"/>
          <w:szCs w:val="24"/>
        </w:rPr>
        <w:t>о</w:t>
      </w:r>
      <w:r>
        <w:rPr>
          <w:sz w:val="24"/>
          <w:szCs w:val="24"/>
        </w:rPr>
        <w:t>ше</w:t>
      </w:r>
      <w:r>
        <w:rPr>
          <w:spacing w:val="-1"/>
          <w:sz w:val="24"/>
          <w:szCs w:val="24"/>
        </w:rPr>
        <w:t>ни</w:t>
      </w:r>
      <w:r>
        <w:rPr>
          <w:sz w:val="24"/>
          <w:szCs w:val="24"/>
        </w:rPr>
        <w:t>й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7"/>
          <w:sz w:val="24"/>
          <w:szCs w:val="24"/>
        </w:rPr>
        <w:t xml:space="preserve"> </w:t>
      </w:r>
      <w:r>
        <w:rPr>
          <w:spacing w:val="1"/>
          <w:sz w:val="24"/>
          <w:szCs w:val="24"/>
        </w:rPr>
        <w:t>и</w:t>
      </w:r>
      <w:r>
        <w:rPr>
          <w:spacing w:val="21"/>
          <w:sz w:val="24"/>
          <w:szCs w:val="24"/>
        </w:rPr>
        <w:t xml:space="preserve"> </w:t>
      </w:r>
      <w:r>
        <w:rPr>
          <w:spacing w:val="1"/>
          <w:sz w:val="24"/>
          <w:szCs w:val="24"/>
        </w:rPr>
        <w:t>н</w:t>
      </w:r>
      <w:r>
        <w:rPr>
          <w:sz w:val="24"/>
          <w:szCs w:val="24"/>
        </w:rPr>
        <w:t>а</w:t>
      </w:r>
      <w:r>
        <w:rPr>
          <w:spacing w:val="-16"/>
          <w:sz w:val="24"/>
          <w:szCs w:val="24"/>
        </w:rPr>
        <w:t>к</w:t>
      </w:r>
      <w:r>
        <w:rPr>
          <w:spacing w:val="1"/>
          <w:sz w:val="24"/>
          <w:szCs w:val="24"/>
        </w:rPr>
        <w:t>о</w:t>
      </w:r>
      <w:r>
        <w:rPr>
          <w:sz w:val="24"/>
          <w:szCs w:val="24"/>
        </w:rPr>
        <w:t>п</w:t>
      </w:r>
      <w:r>
        <w:rPr>
          <w:spacing w:val="-1"/>
          <w:sz w:val="24"/>
          <w:szCs w:val="24"/>
        </w:rPr>
        <w:t>л</w:t>
      </w:r>
      <w:r>
        <w:rPr>
          <w:sz w:val="24"/>
          <w:szCs w:val="24"/>
        </w:rPr>
        <w:t>ен</w:t>
      </w:r>
      <w:r>
        <w:rPr>
          <w:spacing w:val="1"/>
          <w:sz w:val="24"/>
          <w:szCs w:val="24"/>
        </w:rPr>
        <w:t>и</w:t>
      </w:r>
      <w:r>
        <w:rPr>
          <w:sz w:val="24"/>
          <w:szCs w:val="24"/>
        </w:rPr>
        <w:t>я</w:t>
      </w:r>
      <w:r>
        <w:rPr>
          <w:spacing w:val="19"/>
          <w:sz w:val="24"/>
          <w:szCs w:val="24"/>
        </w:rPr>
        <w:t xml:space="preserve"> </w:t>
      </w:r>
      <w:r>
        <w:rPr>
          <w:sz w:val="24"/>
          <w:szCs w:val="24"/>
        </w:rPr>
        <w:t>и</w:t>
      </w:r>
      <w:r>
        <w:rPr>
          <w:spacing w:val="-1"/>
          <w:sz w:val="24"/>
          <w:szCs w:val="24"/>
        </w:rPr>
        <w:t>м</w:t>
      </w:r>
      <w:r>
        <w:rPr>
          <w:sz w:val="24"/>
          <w:szCs w:val="24"/>
        </w:rPr>
        <w:t>и</w:t>
      </w:r>
      <w:r>
        <w:rPr>
          <w:spacing w:val="19"/>
          <w:sz w:val="24"/>
          <w:szCs w:val="24"/>
        </w:rPr>
        <w:t xml:space="preserve"> </w:t>
      </w:r>
      <w:r>
        <w:rPr>
          <w:spacing w:val="1"/>
          <w:sz w:val="24"/>
          <w:szCs w:val="24"/>
        </w:rPr>
        <w:t>о</w:t>
      </w:r>
      <w:r>
        <w:rPr>
          <w:sz w:val="24"/>
          <w:szCs w:val="24"/>
        </w:rPr>
        <w:t>пы</w:t>
      </w:r>
      <w:r>
        <w:rPr>
          <w:spacing w:val="2"/>
          <w:sz w:val="24"/>
          <w:szCs w:val="24"/>
        </w:rPr>
        <w:t>т</w:t>
      </w:r>
      <w:r>
        <w:rPr>
          <w:spacing w:val="1"/>
          <w:sz w:val="24"/>
          <w:szCs w:val="24"/>
        </w:rPr>
        <w:t>а</w:t>
      </w:r>
      <w:r>
        <w:rPr>
          <w:spacing w:val="18"/>
          <w:sz w:val="24"/>
          <w:szCs w:val="24"/>
        </w:rPr>
        <w:t xml:space="preserve"> </w:t>
      </w:r>
      <w:r>
        <w:rPr>
          <w:spacing w:val="8"/>
          <w:sz w:val="24"/>
          <w:szCs w:val="24"/>
        </w:rPr>
        <w:t>о</w:t>
      </w:r>
      <w:r>
        <w:rPr>
          <w:spacing w:val="-4"/>
          <w:sz w:val="24"/>
          <w:szCs w:val="24"/>
        </w:rPr>
        <w:t>с</w:t>
      </w:r>
      <w:r>
        <w:rPr>
          <w:spacing w:val="-3"/>
          <w:sz w:val="24"/>
          <w:szCs w:val="24"/>
        </w:rPr>
        <w:t>у</w:t>
      </w:r>
      <w:r>
        <w:rPr>
          <w:sz w:val="24"/>
          <w:szCs w:val="24"/>
        </w:rPr>
        <w:t>щ</w:t>
      </w:r>
      <w:r>
        <w:rPr>
          <w:spacing w:val="7"/>
          <w:sz w:val="24"/>
          <w:szCs w:val="24"/>
        </w:rPr>
        <w:t>е</w:t>
      </w:r>
      <w:r>
        <w:rPr>
          <w:sz w:val="24"/>
          <w:szCs w:val="24"/>
        </w:rPr>
        <w:t>ст</w:t>
      </w:r>
      <w:r>
        <w:rPr>
          <w:spacing w:val="-5"/>
          <w:sz w:val="24"/>
          <w:szCs w:val="24"/>
        </w:rPr>
        <w:t>в</w:t>
      </w:r>
      <w:r>
        <w:rPr>
          <w:sz w:val="24"/>
          <w:szCs w:val="24"/>
        </w:rPr>
        <w:t>ления</w:t>
      </w:r>
      <w:r>
        <w:rPr>
          <w:spacing w:val="20"/>
          <w:sz w:val="24"/>
          <w:szCs w:val="24"/>
        </w:rPr>
        <w:t xml:space="preserve"> </w:t>
      </w:r>
      <w:r>
        <w:rPr>
          <w:sz w:val="24"/>
          <w:szCs w:val="24"/>
        </w:rPr>
        <w:t>социал</w:t>
      </w:r>
      <w:r>
        <w:rPr>
          <w:spacing w:val="-1"/>
          <w:sz w:val="24"/>
          <w:szCs w:val="24"/>
        </w:rPr>
        <w:t>ь</w:t>
      </w:r>
      <w:r>
        <w:rPr>
          <w:sz w:val="24"/>
          <w:szCs w:val="24"/>
        </w:rPr>
        <w:t>но</w:t>
      </w:r>
      <w:r>
        <w:rPr>
          <w:spacing w:val="22"/>
          <w:sz w:val="24"/>
          <w:szCs w:val="24"/>
        </w:rPr>
        <w:t xml:space="preserve"> </w:t>
      </w:r>
      <w:r>
        <w:rPr>
          <w:sz w:val="24"/>
          <w:szCs w:val="24"/>
        </w:rPr>
        <w:t>зн</w:t>
      </w:r>
      <w:r>
        <w:rPr>
          <w:spacing w:val="-12"/>
          <w:sz w:val="24"/>
          <w:szCs w:val="24"/>
        </w:rPr>
        <w:t>а</w:t>
      </w:r>
      <w:r>
        <w:rPr>
          <w:sz w:val="24"/>
          <w:szCs w:val="24"/>
        </w:rPr>
        <w:t>чимых</w:t>
      </w:r>
      <w:r>
        <w:rPr>
          <w:spacing w:val="22"/>
          <w:sz w:val="24"/>
          <w:szCs w:val="24"/>
        </w:rPr>
        <w:t xml:space="preserve"> </w:t>
      </w:r>
      <w:r>
        <w:rPr>
          <w:sz w:val="24"/>
          <w:szCs w:val="24"/>
        </w:rPr>
        <w:t>дел</w:t>
      </w:r>
      <w:r>
        <w:rPr>
          <w:spacing w:val="17"/>
          <w:sz w:val="24"/>
          <w:szCs w:val="24"/>
        </w:rPr>
        <w:t xml:space="preserve"> </w:t>
      </w:r>
      <w:r>
        <w:rPr>
          <w:sz w:val="24"/>
          <w:szCs w:val="24"/>
        </w:rPr>
        <w:t>и в</w:t>
      </w:r>
      <w:r>
        <w:rPr>
          <w:spacing w:val="45"/>
          <w:sz w:val="24"/>
          <w:szCs w:val="24"/>
        </w:rPr>
        <w:t xml:space="preserve"> </w:t>
      </w:r>
      <w:r>
        <w:rPr>
          <w:spacing w:val="1"/>
          <w:sz w:val="24"/>
          <w:szCs w:val="24"/>
        </w:rPr>
        <w:t>д</w:t>
      </w:r>
      <w:r>
        <w:rPr>
          <w:spacing w:val="2"/>
          <w:sz w:val="24"/>
          <w:szCs w:val="24"/>
        </w:rPr>
        <w:t>а</w:t>
      </w:r>
      <w:r>
        <w:rPr>
          <w:sz w:val="24"/>
          <w:szCs w:val="24"/>
        </w:rPr>
        <w:t>льнейш</w:t>
      </w:r>
      <w:r>
        <w:rPr>
          <w:spacing w:val="-1"/>
          <w:sz w:val="24"/>
          <w:szCs w:val="24"/>
        </w:rPr>
        <w:t>е</w:t>
      </w:r>
      <w:r>
        <w:rPr>
          <w:sz w:val="24"/>
          <w:szCs w:val="24"/>
        </w:rPr>
        <w:t>м,</w:t>
      </w:r>
      <w:r>
        <w:rPr>
          <w:spacing w:val="45"/>
          <w:sz w:val="24"/>
          <w:szCs w:val="24"/>
        </w:rPr>
        <w:t xml:space="preserve"> </w:t>
      </w:r>
      <w:r>
        <w:rPr>
          <w:sz w:val="24"/>
          <w:szCs w:val="24"/>
        </w:rPr>
        <w:t>в</w:t>
      </w:r>
      <w:r>
        <w:rPr>
          <w:spacing w:val="45"/>
          <w:sz w:val="24"/>
          <w:szCs w:val="24"/>
        </w:rPr>
        <w:t xml:space="preserve"> </w:t>
      </w:r>
      <w:r>
        <w:rPr>
          <w:sz w:val="24"/>
          <w:szCs w:val="24"/>
        </w:rPr>
        <w:t>п</w:t>
      </w:r>
      <w:r>
        <w:rPr>
          <w:spacing w:val="-7"/>
          <w:sz w:val="24"/>
          <w:szCs w:val="24"/>
        </w:rPr>
        <w:t>о</w:t>
      </w:r>
      <w:r>
        <w:rPr>
          <w:sz w:val="24"/>
          <w:szCs w:val="24"/>
        </w:rPr>
        <w:t>др</w:t>
      </w:r>
      <w:r>
        <w:rPr>
          <w:spacing w:val="7"/>
          <w:sz w:val="24"/>
          <w:szCs w:val="24"/>
        </w:rPr>
        <w:t>о</w:t>
      </w:r>
      <w:r>
        <w:rPr>
          <w:sz w:val="24"/>
          <w:szCs w:val="24"/>
        </w:rPr>
        <w:t>с</w:t>
      </w:r>
      <w:r>
        <w:rPr>
          <w:spacing w:val="-1"/>
          <w:sz w:val="24"/>
          <w:szCs w:val="24"/>
        </w:rPr>
        <w:t>т</w:t>
      </w:r>
      <w:r>
        <w:rPr>
          <w:spacing w:val="-13"/>
          <w:sz w:val="24"/>
          <w:szCs w:val="24"/>
        </w:rPr>
        <w:t>к</w:t>
      </w:r>
      <w:r>
        <w:rPr>
          <w:sz w:val="24"/>
          <w:szCs w:val="24"/>
        </w:rPr>
        <w:t>о</w:t>
      </w:r>
      <w:r>
        <w:rPr>
          <w:spacing w:val="-3"/>
          <w:sz w:val="24"/>
          <w:szCs w:val="24"/>
        </w:rPr>
        <w:t>во</w:t>
      </w:r>
      <w:r>
        <w:rPr>
          <w:sz w:val="24"/>
          <w:szCs w:val="24"/>
        </w:rPr>
        <w:t>м</w:t>
      </w:r>
      <w:r>
        <w:rPr>
          <w:spacing w:val="44"/>
          <w:sz w:val="24"/>
          <w:szCs w:val="24"/>
        </w:rPr>
        <w:t xml:space="preserve"> </w:t>
      </w:r>
      <w:r>
        <w:rPr>
          <w:spacing w:val="1"/>
          <w:sz w:val="24"/>
          <w:szCs w:val="24"/>
        </w:rPr>
        <w:t>и</w:t>
      </w:r>
      <w:r>
        <w:rPr>
          <w:spacing w:val="45"/>
          <w:sz w:val="24"/>
          <w:szCs w:val="24"/>
        </w:rPr>
        <w:t xml:space="preserve"> </w:t>
      </w:r>
      <w:r>
        <w:rPr>
          <w:sz w:val="24"/>
          <w:szCs w:val="24"/>
        </w:rPr>
        <w:t>юнош</w:t>
      </w:r>
      <w:r>
        <w:rPr>
          <w:spacing w:val="7"/>
          <w:sz w:val="24"/>
          <w:szCs w:val="24"/>
        </w:rPr>
        <w:t>е</w:t>
      </w:r>
      <w:r>
        <w:rPr>
          <w:sz w:val="24"/>
          <w:szCs w:val="24"/>
        </w:rPr>
        <w:t>с</w:t>
      </w:r>
      <w:r>
        <w:rPr>
          <w:spacing w:val="-15"/>
          <w:sz w:val="24"/>
          <w:szCs w:val="24"/>
        </w:rPr>
        <w:t>к</w:t>
      </w:r>
      <w:r>
        <w:rPr>
          <w:spacing w:val="-3"/>
          <w:sz w:val="24"/>
          <w:szCs w:val="24"/>
        </w:rPr>
        <w:t>о</w:t>
      </w:r>
      <w:r>
        <w:rPr>
          <w:sz w:val="24"/>
          <w:szCs w:val="24"/>
        </w:rPr>
        <w:t>м</w:t>
      </w:r>
      <w:r>
        <w:rPr>
          <w:spacing w:val="45"/>
          <w:sz w:val="24"/>
          <w:szCs w:val="24"/>
        </w:rPr>
        <w:t xml:space="preserve"> </w:t>
      </w:r>
      <w:r>
        <w:rPr>
          <w:spacing w:val="-2"/>
          <w:sz w:val="24"/>
          <w:szCs w:val="24"/>
        </w:rPr>
        <w:t>в</w:t>
      </w:r>
      <w:r>
        <w:rPr>
          <w:spacing w:val="1"/>
          <w:sz w:val="24"/>
          <w:szCs w:val="24"/>
        </w:rPr>
        <w:t>о</w:t>
      </w:r>
      <w:r>
        <w:rPr>
          <w:sz w:val="24"/>
          <w:szCs w:val="24"/>
        </w:rPr>
        <w:t>зр</w:t>
      </w:r>
      <w:r>
        <w:rPr>
          <w:spacing w:val="-1"/>
          <w:sz w:val="24"/>
          <w:szCs w:val="24"/>
        </w:rPr>
        <w:t>а</w:t>
      </w:r>
      <w:r>
        <w:rPr>
          <w:sz w:val="24"/>
          <w:szCs w:val="24"/>
        </w:rPr>
        <w:t>ст</w:t>
      </w:r>
      <w:r>
        <w:rPr>
          <w:spacing w:val="4"/>
          <w:sz w:val="24"/>
          <w:szCs w:val="24"/>
        </w:rPr>
        <w:t>е</w:t>
      </w:r>
      <w:r>
        <w:rPr>
          <w:sz w:val="24"/>
          <w:szCs w:val="24"/>
        </w:rPr>
        <w:t>.</w:t>
      </w:r>
      <w:r>
        <w:rPr>
          <w:spacing w:val="44"/>
          <w:sz w:val="24"/>
          <w:szCs w:val="24"/>
        </w:rPr>
        <w:t xml:space="preserve"> </w:t>
      </w:r>
      <w:r>
        <w:rPr>
          <w:spacing w:val="1"/>
          <w:sz w:val="24"/>
          <w:szCs w:val="24"/>
        </w:rPr>
        <w:t>К</w:t>
      </w:r>
      <w:r>
        <w:rPr>
          <w:spacing w:val="45"/>
          <w:sz w:val="24"/>
          <w:szCs w:val="24"/>
        </w:rPr>
        <w:t xml:space="preserve"> </w:t>
      </w:r>
      <w:r>
        <w:rPr>
          <w:sz w:val="24"/>
          <w:szCs w:val="24"/>
        </w:rPr>
        <w:t>наиб</w:t>
      </w:r>
      <w:r>
        <w:rPr>
          <w:spacing w:val="-2"/>
          <w:sz w:val="24"/>
          <w:szCs w:val="24"/>
        </w:rPr>
        <w:t>о</w:t>
      </w:r>
      <w:r>
        <w:rPr>
          <w:spacing w:val="-1"/>
          <w:sz w:val="24"/>
          <w:szCs w:val="24"/>
        </w:rPr>
        <w:t>л</w:t>
      </w:r>
      <w:r>
        <w:rPr>
          <w:sz w:val="24"/>
          <w:szCs w:val="24"/>
        </w:rPr>
        <w:t>ее</w:t>
      </w:r>
      <w:r>
        <w:rPr>
          <w:spacing w:val="44"/>
          <w:sz w:val="24"/>
          <w:szCs w:val="24"/>
        </w:rPr>
        <w:t xml:space="preserve"> </w:t>
      </w:r>
      <w:r>
        <w:rPr>
          <w:spacing w:val="-4"/>
          <w:sz w:val="24"/>
          <w:szCs w:val="24"/>
        </w:rPr>
        <w:t>в</w:t>
      </w:r>
      <w:r>
        <w:rPr>
          <w:sz w:val="24"/>
          <w:szCs w:val="24"/>
        </w:rPr>
        <w:t>аж</w:t>
      </w:r>
      <w:r>
        <w:rPr>
          <w:spacing w:val="2"/>
          <w:sz w:val="24"/>
          <w:szCs w:val="24"/>
        </w:rPr>
        <w:t>н</w:t>
      </w:r>
      <w:r>
        <w:rPr>
          <w:sz w:val="24"/>
          <w:szCs w:val="24"/>
        </w:rPr>
        <w:t>ым</w:t>
      </w:r>
      <w:r>
        <w:rPr>
          <w:spacing w:val="42"/>
          <w:sz w:val="24"/>
          <w:szCs w:val="24"/>
        </w:rPr>
        <w:t xml:space="preserve"> </w:t>
      </w:r>
      <w:r>
        <w:rPr>
          <w:spacing w:val="1"/>
          <w:sz w:val="24"/>
          <w:szCs w:val="24"/>
        </w:rPr>
        <w:t>и</w:t>
      </w:r>
      <w:r>
        <w:rPr>
          <w:sz w:val="24"/>
          <w:szCs w:val="24"/>
        </w:rPr>
        <w:t>з них</w:t>
      </w:r>
      <w:r>
        <w:rPr>
          <w:spacing w:val="1"/>
          <w:sz w:val="24"/>
          <w:szCs w:val="24"/>
        </w:rPr>
        <w:t xml:space="preserve"> </w:t>
      </w:r>
      <w:r>
        <w:rPr>
          <w:spacing w:val="-3"/>
          <w:sz w:val="24"/>
          <w:szCs w:val="24"/>
        </w:rPr>
        <w:t>о</w:t>
      </w:r>
      <w:r>
        <w:rPr>
          <w:sz w:val="24"/>
          <w:szCs w:val="24"/>
        </w:rPr>
        <w:t>т</w:t>
      </w:r>
      <w:r>
        <w:rPr>
          <w:spacing w:val="-1"/>
          <w:sz w:val="24"/>
          <w:szCs w:val="24"/>
        </w:rPr>
        <w:t>н</w:t>
      </w:r>
      <w:r>
        <w:rPr>
          <w:spacing w:val="6"/>
          <w:sz w:val="24"/>
          <w:szCs w:val="24"/>
        </w:rPr>
        <w:t>о</w:t>
      </w:r>
      <w:r>
        <w:rPr>
          <w:sz w:val="24"/>
          <w:szCs w:val="24"/>
        </w:rPr>
        <w:t>ся</w:t>
      </w:r>
      <w:r>
        <w:rPr>
          <w:spacing w:val="1"/>
          <w:sz w:val="24"/>
          <w:szCs w:val="24"/>
        </w:rPr>
        <w:t>т</w:t>
      </w:r>
      <w:r>
        <w:rPr>
          <w:sz w:val="24"/>
          <w:szCs w:val="24"/>
        </w:rPr>
        <w:t>ся сл</w:t>
      </w:r>
      <w:r>
        <w:rPr>
          <w:spacing w:val="-5"/>
          <w:sz w:val="24"/>
          <w:szCs w:val="24"/>
        </w:rPr>
        <w:t>е</w:t>
      </w:r>
      <w:r>
        <w:rPr>
          <w:sz w:val="24"/>
          <w:szCs w:val="24"/>
        </w:rPr>
        <w:t>д</w:t>
      </w:r>
      <w:r>
        <w:rPr>
          <w:spacing w:val="-3"/>
          <w:sz w:val="24"/>
          <w:szCs w:val="24"/>
        </w:rPr>
        <w:t>у</w:t>
      </w:r>
      <w:r>
        <w:rPr>
          <w:sz w:val="24"/>
          <w:szCs w:val="24"/>
        </w:rPr>
        <w:t>ющие:</w:t>
      </w:r>
    </w:p>
    <w:p w:rsidR="00066486" w:rsidRDefault="00066486" w:rsidP="005E6B29">
      <w:pPr>
        <w:pStyle w:val="ac"/>
        <w:widowControl/>
        <w:numPr>
          <w:ilvl w:val="0"/>
          <w:numId w:val="122"/>
        </w:numPr>
        <w:autoSpaceDE/>
        <w:autoSpaceDN/>
        <w:contextualSpacing/>
        <w:rPr>
          <w:sz w:val="24"/>
          <w:szCs w:val="24"/>
        </w:rPr>
      </w:pPr>
      <w:r>
        <w:rPr>
          <w:sz w:val="24"/>
          <w:szCs w:val="24"/>
        </w:rPr>
        <w:t>быть</w:t>
      </w:r>
      <w:r>
        <w:rPr>
          <w:spacing w:val="85"/>
          <w:sz w:val="24"/>
          <w:szCs w:val="24"/>
        </w:rPr>
        <w:t xml:space="preserve"> </w:t>
      </w:r>
      <w:r>
        <w:rPr>
          <w:sz w:val="24"/>
          <w:szCs w:val="24"/>
        </w:rPr>
        <w:t>лю</w:t>
      </w:r>
      <w:r>
        <w:rPr>
          <w:spacing w:val="-4"/>
          <w:sz w:val="24"/>
          <w:szCs w:val="24"/>
        </w:rPr>
        <w:t>б</w:t>
      </w:r>
      <w:r>
        <w:rPr>
          <w:sz w:val="24"/>
          <w:szCs w:val="24"/>
        </w:rPr>
        <w:t>я</w:t>
      </w:r>
      <w:r>
        <w:rPr>
          <w:spacing w:val="-3"/>
          <w:sz w:val="24"/>
          <w:szCs w:val="24"/>
        </w:rPr>
        <w:t>щ</w:t>
      </w:r>
      <w:r>
        <w:rPr>
          <w:sz w:val="24"/>
          <w:szCs w:val="24"/>
        </w:rPr>
        <w:t>им,</w:t>
      </w:r>
      <w:r>
        <w:rPr>
          <w:spacing w:val="84"/>
          <w:sz w:val="24"/>
          <w:szCs w:val="24"/>
        </w:rPr>
        <w:t xml:space="preserve"> </w:t>
      </w:r>
      <w:r>
        <w:rPr>
          <w:sz w:val="24"/>
          <w:szCs w:val="24"/>
        </w:rPr>
        <w:t>п</w:t>
      </w:r>
      <w:r>
        <w:rPr>
          <w:spacing w:val="5"/>
          <w:sz w:val="24"/>
          <w:szCs w:val="24"/>
        </w:rPr>
        <w:t>о</w:t>
      </w:r>
      <w:r>
        <w:rPr>
          <w:sz w:val="24"/>
          <w:szCs w:val="24"/>
        </w:rPr>
        <w:t>с</w:t>
      </w:r>
      <w:r>
        <w:rPr>
          <w:spacing w:val="1"/>
          <w:sz w:val="24"/>
          <w:szCs w:val="24"/>
        </w:rPr>
        <w:t>л</w:t>
      </w:r>
      <w:r>
        <w:rPr>
          <w:spacing w:val="-3"/>
          <w:sz w:val="24"/>
          <w:szCs w:val="24"/>
        </w:rPr>
        <w:t>у</w:t>
      </w:r>
      <w:r>
        <w:rPr>
          <w:sz w:val="24"/>
          <w:szCs w:val="24"/>
        </w:rPr>
        <w:t>шн</w:t>
      </w:r>
      <w:r>
        <w:rPr>
          <w:spacing w:val="2"/>
          <w:sz w:val="24"/>
          <w:szCs w:val="24"/>
        </w:rPr>
        <w:t>ы</w:t>
      </w:r>
      <w:r>
        <w:rPr>
          <w:sz w:val="24"/>
          <w:szCs w:val="24"/>
        </w:rPr>
        <w:t>м</w:t>
      </w:r>
      <w:r>
        <w:rPr>
          <w:spacing w:val="86"/>
          <w:sz w:val="24"/>
          <w:szCs w:val="24"/>
        </w:rPr>
        <w:t xml:space="preserve"> </w:t>
      </w:r>
      <w:r>
        <w:rPr>
          <w:sz w:val="24"/>
          <w:szCs w:val="24"/>
        </w:rPr>
        <w:t>и</w:t>
      </w:r>
      <w:r>
        <w:rPr>
          <w:spacing w:val="85"/>
          <w:sz w:val="24"/>
          <w:szCs w:val="24"/>
        </w:rPr>
        <w:t xml:space="preserve"> </w:t>
      </w:r>
      <w:r>
        <w:rPr>
          <w:spacing w:val="-2"/>
          <w:sz w:val="24"/>
          <w:szCs w:val="24"/>
        </w:rPr>
        <w:t>о</w:t>
      </w:r>
      <w:r>
        <w:rPr>
          <w:sz w:val="24"/>
          <w:szCs w:val="24"/>
        </w:rPr>
        <w:t>тзы</w:t>
      </w:r>
      <w:r>
        <w:rPr>
          <w:spacing w:val="-9"/>
          <w:sz w:val="24"/>
          <w:szCs w:val="24"/>
        </w:rPr>
        <w:t>в</w:t>
      </w:r>
      <w:r>
        <w:rPr>
          <w:sz w:val="24"/>
          <w:szCs w:val="24"/>
        </w:rPr>
        <w:t>ч</w:t>
      </w:r>
      <w:r>
        <w:rPr>
          <w:spacing w:val="1"/>
          <w:sz w:val="24"/>
          <w:szCs w:val="24"/>
        </w:rPr>
        <w:t>и</w:t>
      </w:r>
      <w:r>
        <w:rPr>
          <w:sz w:val="24"/>
          <w:szCs w:val="24"/>
        </w:rPr>
        <w:t>вым</w:t>
      </w:r>
      <w:r>
        <w:rPr>
          <w:spacing w:val="86"/>
          <w:sz w:val="24"/>
          <w:szCs w:val="24"/>
        </w:rPr>
        <w:t xml:space="preserve"> </w:t>
      </w:r>
      <w:r>
        <w:rPr>
          <w:spacing w:val="-1"/>
          <w:sz w:val="24"/>
          <w:szCs w:val="24"/>
        </w:rPr>
        <w:t>с</w:t>
      </w:r>
      <w:r>
        <w:rPr>
          <w:spacing w:val="-2"/>
          <w:sz w:val="24"/>
          <w:szCs w:val="24"/>
        </w:rPr>
        <w:t>ы</w:t>
      </w:r>
      <w:r>
        <w:rPr>
          <w:sz w:val="24"/>
          <w:szCs w:val="24"/>
        </w:rPr>
        <w:t>н</w:t>
      </w:r>
      <w:r>
        <w:rPr>
          <w:spacing w:val="-4"/>
          <w:sz w:val="24"/>
          <w:szCs w:val="24"/>
        </w:rPr>
        <w:t>о</w:t>
      </w:r>
      <w:r>
        <w:rPr>
          <w:sz w:val="24"/>
          <w:szCs w:val="24"/>
        </w:rPr>
        <w:t>м</w:t>
      </w:r>
      <w:r>
        <w:rPr>
          <w:spacing w:val="85"/>
          <w:sz w:val="24"/>
          <w:szCs w:val="24"/>
        </w:rPr>
        <w:t xml:space="preserve"> </w:t>
      </w:r>
      <w:r>
        <w:rPr>
          <w:sz w:val="24"/>
          <w:szCs w:val="24"/>
        </w:rPr>
        <w:t>(д</w:t>
      </w:r>
      <w:r>
        <w:rPr>
          <w:spacing w:val="-8"/>
          <w:sz w:val="24"/>
          <w:szCs w:val="24"/>
        </w:rPr>
        <w:t>о</w:t>
      </w:r>
      <w:r>
        <w:rPr>
          <w:sz w:val="24"/>
          <w:szCs w:val="24"/>
        </w:rPr>
        <w:t>черью),</w:t>
      </w:r>
      <w:r>
        <w:rPr>
          <w:spacing w:val="83"/>
          <w:sz w:val="24"/>
          <w:szCs w:val="24"/>
        </w:rPr>
        <w:t xml:space="preserve"> </w:t>
      </w:r>
      <w:r>
        <w:rPr>
          <w:spacing w:val="1"/>
          <w:sz w:val="24"/>
          <w:szCs w:val="24"/>
        </w:rPr>
        <w:t>б</w:t>
      </w:r>
      <w:r>
        <w:rPr>
          <w:spacing w:val="-1"/>
          <w:sz w:val="24"/>
          <w:szCs w:val="24"/>
        </w:rPr>
        <w:t>р</w:t>
      </w:r>
      <w:r>
        <w:rPr>
          <w:spacing w:val="-6"/>
          <w:sz w:val="24"/>
          <w:szCs w:val="24"/>
        </w:rPr>
        <w:t>а</w:t>
      </w:r>
      <w:r>
        <w:rPr>
          <w:spacing w:val="-5"/>
          <w:sz w:val="24"/>
          <w:szCs w:val="24"/>
        </w:rPr>
        <w:t>то</w:t>
      </w:r>
      <w:r>
        <w:rPr>
          <w:sz w:val="24"/>
          <w:szCs w:val="24"/>
        </w:rPr>
        <w:t>м (</w:t>
      </w:r>
      <w:r>
        <w:rPr>
          <w:spacing w:val="2"/>
          <w:sz w:val="24"/>
          <w:szCs w:val="24"/>
        </w:rPr>
        <w:t>с</w:t>
      </w:r>
      <w:r>
        <w:rPr>
          <w:spacing w:val="6"/>
          <w:sz w:val="24"/>
          <w:szCs w:val="24"/>
        </w:rPr>
        <w:t>е</w:t>
      </w:r>
      <w:r>
        <w:rPr>
          <w:spacing w:val="1"/>
          <w:sz w:val="24"/>
          <w:szCs w:val="24"/>
        </w:rPr>
        <w:t>ст</w:t>
      </w:r>
      <w:r>
        <w:rPr>
          <w:sz w:val="24"/>
          <w:szCs w:val="24"/>
        </w:rPr>
        <w:t>рой),</w:t>
      </w:r>
      <w:r>
        <w:rPr>
          <w:spacing w:val="44"/>
          <w:sz w:val="24"/>
          <w:szCs w:val="24"/>
        </w:rPr>
        <w:t xml:space="preserve"> </w:t>
      </w:r>
      <w:r>
        <w:rPr>
          <w:spacing w:val="-2"/>
          <w:sz w:val="24"/>
          <w:szCs w:val="24"/>
        </w:rPr>
        <w:t>в</w:t>
      </w:r>
      <w:r>
        <w:rPr>
          <w:sz w:val="24"/>
          <w:szCs w:val="24"/>
        </w:rPr>
        <w:t>н</w:t>
      </w:r>
      <w:r>
        <w:rPr>
          <w:spacing w:val="-2"/>
          <w:sz w:val="24"/>
          <w:szCs w:val="24"/>
        </w:rPr>
        <w:t>у</w:t>
      </w:r>
      <w:r>
        <w:rPr>
          <w:spacing w:val="-14"/>
          <w:sz w:val="24"/>
          <w:szCs w:val="24"/>
        </w:rPr>
        <w:t>к</w:t>
      </w:r>
      <w:r>
        <w:rPr>
          <w:spacing w:val="-3"/>
          <w:sz w:val="24"/>
          <w:szCs w:val="24"/>
        </w:rPr>
        <w:t>о</w:t>
      </w:r>
      <w:r>
        <w:rPr>
          <w:sz w:val="24"/>
          <w:szCs w:val="24"/>
        </w:rPr>
        <w:t>м</w:t>
      </w:r>
      <w:r>
        <w:rPr>
          <w:spacing w:val="45"/>
          <w:sz w:val="24"/>
          <w:szCs w:val="24"/>
        </w:rPr>
        <w:t xml:space="preserve"> </w:t>
      </w:r>
      <w:r>
        <w:rPr>
          <w:spacing w:val="-1"/>
          <w:sz w:val="24"/>
          <w:szCs w:val="24"/>
        </w:rPr>
        <w:t>(</w:t>
      </w:r>
      <w:r>
        <w:rPr>
          <w:sz w:val="24"/>
          <w:szCs w:val="24"/>
        </w:rPr>
        <w:t>вн</w:t>
      </w:r>
      <w:r>
        <w:rPr>
          <w:spacing w:val="-2"/>
          <w:sz w:val="24"/>
          <w:szCs w:val="24"/>
        </w:rPr>
        <w:t>у</w:t>
      </w:r>
      <w:r>
        <w:rPr>
          <w:sz w:val="24"/>
          <w:szCs w:val="24"/>
        </w:rPr>
        <w:t>ч</w:t>
      </w:r>
      <w:r>
        <w:rPr>
          <w:spacing w:val="-13"/>
          <w:sz w:val="24"/>
          <w:szCs w:val="24"/>
        </w:rPr>
        <w:t>к</w:t>
      </w:r>
      <w:r>
        <w:rPr>
          <w:spacing w:val="1"/>
          <w:sz w:val="24"/>
          <w:szCs w:val="24"/>
        </w:rPr>
        <w:t>ой</w:t>
      </w:r>
      <w:r>
        <w:rPr>
          <w:spacing w:val="-1"/>
          <w:sz w:val="24"/>
          <w:szCs w:val="24"/>
        </w:rPr>
        <w:t>)</w:t>
      </w:r>
      <w:r>
        <w:rPr>
          <w:sz w:val="24"/>
          <w:szCs w:val="24"/>
        </w:rPr>
        <w:t>;</w:t>
      </w:r>
      <w:r>
        <w:rPr>
          <w:spacing w:val="45"/>
          <w:sz w:val="24"/>
          <w:szCs w:val="24"/>
        </w:rPr>
        <w:t xml:space="preserve"> </w:t>
      </w:r>
      <w:r>
        <w:rPr>
          <w:spacing w:val="-3"/>
          <w:sz w:val="24"/>
          <w:szCs w:val="24"/>
        </w:rPr>
        <w:t>у</w:t>
      </w:r>
      <w:r>
        <w:rPr>
          <w:spacing w:val="-5"/>
          <w:sz w:val="24"/>
          <w:szCs w:val="24"/>
        </w:rPr>
        <w:t>в</w:t>
      </w:r>
      <w:r>
        <w:rPr>
          <w:sz w:val="24"/>
          <w:szCs w:val="24"/>
        </w:rPr>
        <w:t>аж</w:t>
      </w:r>
      <w:r>
        <w:rPr>
          <w:spacing w:val="-6"/>
          <w:sz w:val="24"/>
          <w:szCs w:val="24"/>
        </w:rPr>
        <w:t>а</w:t>
      </w:r>
      <w:r>
        <w:rPr>
          <w:sz w:val="24"/>
          <w:szCs w:val="24"/>
        </w:rPr>
        <w:t>ть</w:t>
      </w:r>
      <w:r>
        <w:rPr>
          <w:spacing w:val="44"/>
          <w:sz w:val="24"/>
          <w:szCs w:val="24"/>
        </w:rPr>
        <w:t xml:space="preserve"> </w:t>
      </w:r>
      <w:r>
        <w:rPr>
          <w:sz w:val="24"/>
          <w:szCs w:val="24"/>
        </w:rPr>
        <w:t>с</w:t>
      </w:r>
      <w:r>
        <w:rPr>
          <w:spacing w:val="1"/>
          <w:sz w:val="24"/>
          <w:szCs w:val="24"/>
        </w:rPr>
        <w:t>т</w:t>
      </w:r>
      <w:r>
        <w:rPr>
          <w:sz w:val="24"/>
          <w:szCs w:val="24"/>
        </w:rPr>
        <w:t>а</w:t>
      </w:r>
      <w:r>
        <w:rPr>
          <w:spacing w:val="1"/>
          <w:sz w:val="24"/>
          <w:szCs w:val="24"/>
        </w:rPr>
        <w:t>рш</w:t>
      </w:r>
      <w:r>
        <w:rPr>
          <w:sz w:val="24"/>
          <w:szCs w:val="24"/>
        </w:rPr>
        <w:t>их</w:t>
      </w:r>
      <w:r>
        <w:rPr>
          <w:spacing w:val="44"/>
          <w:sz w:val="24"/>
          <w:szCs w:val="24"/>
        </w:rPr>
        <w:t xml:space="preserve"> </w:t>
      </w:r>
      <w:r>
        <w:rPr>
          <w:sz w:val="24"/>
          <w:szCs w:val="24"/>
        </w:rPr>
        <w:t>и</w:t>
      </w:r>
      <w:r>
        <w:rPr>
          <w:spacing w:val="46"/>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z w:val="24"/>
          <w:szCs w:val="24"/>
        </w:rPr>
        <w:t>тить</w:t>
      </w:r>
      <w:r>
        <w:rPr>
          <w:spacing w:val="-2"/>
          <w:sz w:val="24"/>
          <w:szCs w:val="24"/>
        </w:rPr>
        <w:t>с</w:t>
      </w:r>
      <w:r>
        <w:rPr>
          <w:sz w:val="24"/>
          <w:szCs w:val="24"/>
        </w:rPr>
        <w:t>я</w:t>
      </w:r>
      <w:r>
        <w:rPr>
          <w:spacing w:val="45"/>
          <w:sz w:val="24"/>
          <w:szCs w:val="24"/>
        </w:rPr>
        <w:t xml:space="preserve"> </w:t>
      </w:r>
      <w:r>
        <w:rPr>
          <w:sz w:val="24"/>
          <w:szCs w:val="24"/>
        </w:rPr>
        <w:t>о</w:t>
      </w:r>
      <w:r>
        <w:rPr>
          <w:spacing w:val="44"/>
          <w:sz w:val="24"/>
          <w:szCs w:val="24"/>
        </w:rPr>
        <w:t xml:space="preserve"> </w:t>
      </w:r>
      <w:r>
        <w:rPr>
          <w:sz w:val="24"/>
          <w:szCs w:val="24"/>
        </w:rPr>
        <w:t>млад</w:t>
      </w:r>
      <w:r>
        <w:rPr>
          <w:spacing w:val="-1"/>
          <w:sz w:val="24"/>
          <w:szCs w:val="24"/>
        </w:rPr>
        <w:t>ши</w:t>
      </w:r>
      <w:r>
        <w:rPr>
          <w:sz w:val="24"/>
          <w:szCs w:val="24"/>
        </w:rPr>
        <w:t>х</w:t>
      </w:r>
      <w:r>
        <w:rPr>
          <w:spacing w:val="46"/>
          <w:sz w:val="24"/>
          <w:szCs w:val="24"/>
        </w:rPr>
        <w:t xml:space="preserve"> </w:t>
      </w:r>
      <w:r>
        <w:rPr>
          <w:sz w:val="24"/>
          <w:szCs w:val="24"/>
        </w:rPr>
        <w:t>чл</w:t>
      </w:r>
      <w:r>
        <w:rPr>
          <w:spacing w:val="-1"/>
          <w:sz w:val="24"/>
          <w:szCs w:val="24"/>
        </w:rPr>
        <w:t>е</w:t>
      </w:r>
      <w:r>
        <w:rPr>
          <w:spacing w:val="-2"/>
          <w:sz w:val="24"/>
          <w:szCs w:val="24"/>
        </w:rPr>
        <w:t>на</w:t>
      </w:r>
      <w:r>
        <w:rPr>
          <w:sz w:val="24"/>
          <w:szCs w:val="24"/>
        </w:rPr>
        <w:t xml:space="preserve">х </w:t>
      </w:r>
      <w:r>
        <w:rPr>
          <w:spacing w:val="2"/>
          <w:sz w:val="24"/>
          <w:szCs w:val="24"/>
        </w:rPr>
        <w:t>с</w:t>
      </w:r>
      <w:r>
        <w:rPr>
          <w:sz w:val="24"/>
          <w:szCs w:val="24"/>
        </w:rPr>
        <w:t>емьи;</w:t>
      </w:r>
      <w:r>
        <w:rPr>
          <w:spacing w:val="1"/>
          <w:sz w:val="24"/>
          <w:szCs w:val="24"/>
        </w:rPr>
        <w:t xml:space="preserve"> </w:t>
      </w:r>
      <w:r>
        <w:rPr>
          <w:spacing w:val="-1"/>
          <w:sz w:val="24"/>
          <w:szCs w:val="24"/>
        </w:rPr>
        <w:t>вы</w:t>
      </w:r>
      <w:r>
        <w:rPr>
          <w:spacing w:val="1"/>
          <w:sz w:val="24"/>
          <w:szCs w:val="24"/>
        </w:rPr>
        <w:t>п</w:t>
      </w:r>
      <w:r>
        <w:rPr>
          <w:spacing w:val="-2"/>
          <w:sz w:val="24"/>
          <w:szCs w:val="24"/>
        </w:rPr>
        <w:t>о</w:t>
      </w:r>
      <w:r>
        <w:rPr>
          <w:spacing w:val="-3"/>
          <w:sz w:val="24"/>
          <w:szCs w:val="24"/>
        </w:rPr>
        <w:t>л</w:t>
      </w:r>
      <w:r>
        <w:rPr>
          <w:sz w:val="24"/>
          <w:szCs w:val="24"/>
        </w:rPr>
        <w:t xml:space="preserve">нять </w:t>
      </w:r>
      <w:r>
        <w:rPr>
          <w:spacing w:val="-1"/>
          <w:sz w:val="24"/>
          <w:szCs w:val="24"/>
        </w:rPr>
        <w:t>п</w:t>
      </w:r>
      <w:r>
        <w:rPr>
          <w:spacing w:val="7"/>
          <w:sz w:val="24"/>
          <w:szCs w:val="24"/>
        </w:rPr>
        <w:t>о</w:t>
      </w:r>
      <w:r>
        <w:rPr>
          <w:sz w:val="24"/>
          <w:szCs w:val="24"/>
        </w:rPr>
        <w:t>сил</w:t>
      </w:r>
      <w:r>
        <w:rPr>
          <w:spacing w:val="-1"/>
          <w:sz w:val="24"/>
          <w:szCs w:val="24"/>
        </w:rPr>
        <w:t>ь</w:t>
      </w:r>
      <w:r>
        <w:rPr>
          <w:sz w:val="24"/>
          <w:szCs w:val="24"/>
        </w:rPr>
        <w:t>н</w:t>
      </w:r>
      <w:r>
        <w:rPr>
          <w:spacing w:val="-3"/>
          <w:sz w:val="24"/>
          <w:szCs w:val="24"/>
        </w:rPr>
        <w:t>у</w:t>
      </w:r>
      <w:r>
        <w:rPr>
          <w:sz w:val="24"/>
          <w:szCs w:val="24"/>
        </w:rPr>
        <w:t xml:space="preserve">ю для </w:t>
      </w:r>
      <w:r>
        <w:rPr>
          <w:spacing w:val="4"/>
          <w:sz w:val="24"/>
          <w:szCs w:val="24"/>
        </w:rPr>
        <w:t>р</w:t>
      </w:r>
      <w:r>
        <w:rPr>
          <w:sz w:val="24"/>
          <w:szCs w:val="24"/>
        </w:rPr>
        <w:t>ебё</w:t>
      </w:r>
      <w:r>
        <w:rPr>
          <w:spacing w:val="-2"/>
          <w:sz w:val="24"/>
          <w:szCs w:val="24"/>
        </w:rPr>
        <w:t>н</w:t>
      </w:r>
      <w:r>
        <w:rPr>
          <w:spacing w:val="-4"/>
          <w:sz w:val="24"/>
          <w:szCs w:val="24"/>
        </w:rPr>
        <w:t>к</w:t>
      </w:r>
      <w:r>
        <w:rPr>
          <w:sz w:val="24"/>
          <w:szCs w:val="24"/>
        </w:rPr>
        <w:t xml:space="preserve">а </w:t>
      </w:r>
      <w:r>
        <w:rPr>
          <w:spacing w:val="-1"/>
          <w:sz w:val="24"/>
          <w:szCs w:val="24"/>
        </w:rPr>
        <w:t>д</w:t>
      </w:r>
      <w:r>
        <w:rPr>
          <w:spacing w:val="-3"/>
          <w:sz w:val="24"/>
          <w:szCs w:val="24"/>
        </w:rPr>
        <w:t>о</w:t>
      </w:r>
      <w:r>
        <w:rPr>
          <w:spacing w:val="-2"/>
          <w:sz w:val="24"/>
          <w:szCs w:val="24"/>
        </w:rPr>
        <w:t>м</w:t>
      </w:r>
      <w:r>
        <w:rPr>
          <w:sz w:val="24"/>
          <w:szCs w:val="24"/>
        </w:rPr>
        <w:t>а</w:t>
      </w:r>
      <w:r>
        <w:rPr>
          <w:spacing w:val="-3"/>
          <w:sz w:val="24"/>
          <w:szCs w:val="24"/>
        </w:rPr>
        <w:t>ш</w:t>
      </w:r>
      <w:r>
        <w:rPr>
          <w:spacing w:val="1"/>
          <w:sz w:val="24"/>
          <w:szCs w:val="24"/>
        </w:rPr>
        <w:t>н</w:t>
      </w:r>
      <w:r>
        <w:rPr>
          <w:sz w:val="24"/>
          <w:szCs w:val="24"/>
        </w:rPr>
        <w:t>юю раб</w:t>
      </w:r>
      <w:r>
        <w:rPr>
          <w:spacing w:val="-2"/>
          <w:sz w:val="24"/>
          <w:szCs w:val="24"/>
        </w:rPr>
        <w:t>о</w:t>
      </w:r>
      <w:r>
        <w:rPr>
          <w:spacing w:val="-5"/>
          <w:sz w:val="24"/>
          <w:szCs w:val="24"/>
        </w:rPr>
        <w:t>т</w:t>
      </w:r>
      <w:r>
        <w:rPr>
          <w:spacing w:val="-30"/>
          <w:sz w:val="24"/>
          <w:szCs w:val="24"/>
        </w:rPr>
        <w:t>у</w:t>
      </w:r>
      <w:r>
        <w:rPr>
          <w:sz w:val="24"/>
          <w:szCs w:val="24"/>
        </w:rPr>
        <w:t>, п</w:t>
      </w:r>
      <w:r>
        <w:rPr>
          <w:spacing w:val="-2"/>
          <w:sz w:val="24"/>
          <w:szCs w:val="24"/>
        </w:rPr>
        <w:t>о</w:t>
      </w:r>
      <w:r>
        <w:rPr>
          <w:sz w:val="24"/>
          <w:szCs w:val="24"/>
        </w:rPr>
        <w:t>мо</w:t>
      </w:r>
      <w:r>
        <w:rPr>
          <w:spacing w:val="-1"/>
          <w:sz w:val="24"/>
          <w:szCs w:val="24"/>
        </w:rPr>
        <w:t>г</w:t>
      </w:r>
      <w:r>
        <w:rPr>
          <w:sz w:val="24"/>
          <w:szCs w:val="24"/>
        </w:rPr>
        <w:t>ая с</w:t>
      </w:r>
      <w:r>
        <w:rPr>
          <w:spacing w:val="1"/>
          <w:sz w:val="24"/>
          <w:szCs w:val="24"/>
        </w:rPr>
        <w:t>т</w:t>
      </w:r>
      <w:r>
        <w:rPr>
          <w:sz w:val="24"/>
          <w:szCs w:val="24"/>
        </w:rPr>
        <w:t>а</w:t>
      </w:r>
      <w:r>
        <w:rPr>
          <w:spacing w:val="-1"/>
          <w:sz w:val="24"/>
          <w:szCs w:val="24"/>
        </w:rPr>
        <w:t>р</w:t>
      </w:r>
      <w:r>
        <w:rPr>
          <w:sz w:val="24"/>
          <w:szCs w:val="24"/>
        </w:rPr>
        <w:t>шим;</w:t>
      </w:r>
    </w:p>
    <w:p w:rsidR="00066486" w:rsidRDefault="00066486" w:rsidP="005E6B29">
      <w:pPr>
        <w:pStyle w:val="ac"/>
        <w:widowControl/>
        <w:numPr>
          <w:ilvl w:val="0"/>
          <w:numId w:val="122"/>
        </w:numPr>
        <w:autoSpaceDE/>
        <w:autoSpaceDN/>
        <w:contextualSpacing/>
        <w:rPr>
          <w:sz w:val="24"/>
          <w:szCs w:val="24"/>
        </w:rPr>
      </w:pPr>
      <w:r>
        <w:rPr>
          <w:spacing w:val="1"/>
          <w:sz w:val="24"/>
          <w:szCs w:val="24"/>
        </w:rPr>
        <w:t>быть</w:t>
      </w:r>
      <w:r>
        <w:rPr>
          <w:spacing w:val="3"/>
          <w:sz w:val="24"/>
          <w:szCs w:val="24"/>
        </w:rPr>
        <w:t xml:space="preserve"> </w:t>
      </w:r>
      <w:r>
        <w:rPr>
          <w:spacing w:val="1"/>
          <w:sz w:val="24"/>
          <w:szCs w:val="24"/>
        </w:rPr>
        <w:t>т</w:t>
      </w:r>
      <w:r>
        <w:rPr>
          <w:spacing w:val="-2"/>
          <w:sz w:val="24"/>
          <w:szCs w:val="24"/>
        </w:rPr>
        <w:t>р</w:t>
      </w:r>
      <w:r>
        <w:rPr>
          <w:spacing w:val="-19"/>
          <w:sz w:val="24"/>
          <w:szCs w:val="24"/>
        </w:rPr>
        <w:t>у</w:t>
      </w:r>
      <w:r>
        <w:rPr>
          <w:sz w:val="24"/>
          <w:szCs w:val="24"/>
        </w:rPr>
        <w:t>д</w:t>
      </w:r>
      <w:r>
        <w:rPr>
          <w:spacing w:val="-3"/>
          <w:sz w:val="24"/>
          <w:szCs w:val="24"/>
        </w:rPr>
        <w:t>о</w:t>
      </w:r>
      <w:r>
        <w:rPr>
          <w:sz w:val="24"/>
          <w:szCs w:val="24"/>
        </w:rPr>
        <w:t>лю</w:t>
      </w:r>
      <w:r>
        <w:rPr>
          <w:spacing w:val="1"/>
          <w:sz w:val="24"/>
          <w:szCs w:val="24"/>
        </w:rPr>
        <w:t>б</w:t>
      </w:r>
      <w:r>
        <w:rPr>
          <w:sz w:val="24"/>
          <w:szCs w:val="24"/>
        </w:rPr>
        <w:t>ивым,</w:t>
      </w:r>
      <w:r>
        <w:rPr>
          <w:spacing w:val="3"/>
          <w:sz w:val="24"/>
          <w:szCs w:val="24"/>
        </w:rPr>
        <w:t xml:space="preserve"> </w:t>
      </w:r>
      <w:r>
        <w:rPr>
          <w:sz w:val="24"/>
          <w:szCs w:val="24"/>
        </w:rPr>
        <w:t>сл</w:t>
      </w:r>
      <w:r>
        <w:rPr>
          <w:spacing w:val="-4"/>
          <w:sz w:val="24"/>
          <w:szCs w:val="24"/>
        </w:rPr>
        <w:t>е</w:t>
      </w:r>
      <w:r>
        <w:rPr>
          <w:spacing w:val="2"/>
          <w:sz w:val="24"/>
          <w:szCs w:val="24"/>
        </w:rPr>
        <w:t>д</w:t>
      </w:r>
      <w:r>
        <w:rPr>
          <w:spacing w:val="-10"/>
          <w:sz w:val="24"/>
          <w:szCs w:val="24"/>
        </w:rPr>
        <w:t>у</w:t>
      </w:r>
      <w:r>
        <w:rPr>
          <w:sz w:val="24"/>
          <w:szCs w:val="24"/>
        </w:rPr>
        <w:t>я</w:t>
      </w:r>
      <w:r>
        <w:rPr>
          <w:spacing w:val="3"/>
          <w:sz w:val="24"/>
          <w:szCs w:val="24"/>
        </w:rPr>
        <w:t xml:space="preserve"> </w:t>
      </w:r>
      <w:r>
        <w:rPr>
          <w:spacing w:val="1"/>
          <w:sz w:val="24"/>
          <w:szCs w:val="24"/>
        </w:rPr>
        <w:t>пр</w:t>
      </w:r>
      <w:r>
        <w:rPr>
          <w:sz w:val="24"/>
          <w:szCs w:val="24"/>
        </w:rPr>
        <w:t>инципу</w:t>
      </w:r>
      <w:r>
        <w:rPr>
          <w:spacing w:val="3"/>
          <w:sz w:val="24"/>
          <w:szCs w:val="24"/>
        </w:rPr>
        <w:t xml:space="preserve"> </w:t>
      </w:r>
      <w:r>
        <w:rPr>
          <w:sz w:val="24"/>
          <w:szCs w:val="24"/>
        </w:rPr>
        <w:t>«делу</w:t>
      </w:r>
      <w:r>
        <w:rPr>
          <w:spacing w:val="9"/>
          <w:sz w:val="24"/>
          <w:szCs w:val="24"/>
        </w:rPr>
        <w:t xml:space="preserve"> </w:t>
      </w:r>
      <w:r>
        <w:rPr>
          <w:sz w:val="24"/>
          <w:szCs w:val="24"/>
        </w:rPr>
        <w:t>—</w:t>
      </w:r>
      <w:r>
        <w:rPr>
          <w:spacing w:val="5"/>
          <w:sz w:val="24"/>
          <w:szCs w:val="24"/>
        </w:rPr>
        <w:t xml:space="preserve"> </w:t>
      </w:r>
      <w:r>
        <w:rPr>
          <w:sz w:val="24"/>
          <w:szCs w:val="24"/>
        </w:rPr>
        <w:t>врем</w:t>
      </w:r>
      <w:r>
        <w:rPr>
          <w:spacing w:val="1"/>
          <w:sz w:val="24"/>
          <w:szCs w:val="24"/>
        </w:rPr>
        <w:t>я</w:t>
      </w:r>
      <w:r>
        <w:rPr>
          <w:sz w:val="24"/>
          <w:szCs w:val="24"/>
        </w:rPr>
        <w:t>,</w:t>
      </w:r>
      <w:r>
        <w:rPr>
          <w:spacing w:val="3"/>
          <w:sz w:val="24"/>
          <w:szCs w:val="24"/>
        </w:rPr>
        <w:t xml:space="preserve"> </w:t>
      </w:r>
      <w:r>
        <w:rPr>
          <w:sz w:val="24"/>
          <w:szCs w:val="24"/>
        </w:rPr>
        <w:t>п</w:t>
      </w:r>
      <w:r>
        <w:rPr>
          <w:spacing w:val="-3"/>
          <w:sz w:val="24"/>
          <w:szCs w:val="24"/>
        </w:rPr>
        <w:t>о</w:t>
      </w:r>
      <w:r>
        <w:rPr>
          <w:spacing w:val="-2"/>
          <w:sz w:val="24"/>
          <w:szCs w:val="24"/>
        </w:rPr>
        <w:t>т</w:t>
      </w:r>
      <w:r>
        <w:rPr>
          <w:spacing w:val="-5"/>
          <w:sz w:val="24"/>
          <w:szCs w:val="24"/>
        </w:rPr>
        <w:t>е</w:t>
      </w:r>
      <w:r>
        <w:rPr>
          <w:spacing w:val="-6"/>
          <w:sz w:val="24"/>
          <w:szCs w:val="24"/>
        </w:rPr>
        <w:t>х</w:t>
      </w:r>
      <w:r>
        <w:rPr>
          <w:sz w:val="24"/>
          <w:szCs w:val="24"/>
        </w:rPr>
        <w:t>е</w:t>
      </w:r>
      <w:r>
        <w:rPr>
          <w:spacing w:val="6"/>
          <w:sz w:val="24"/>
          <w:szCs w:val="24"/>
        </w:rPr>
        <w:t xml:space="preserve"> </w:t>
      </w:r>
      <w:r>
        <w:rPr>
          <w:sz w:val="24"/>
          <w:szCs w:val="24"/>
        </w:rPr>
        <w:t>—</w:t>
      </w:r>
      <w:r>
        <w:rPr>
          <w:spacing w:val="5"/>
          <w:sz w:val="24"/>
          <w:szCs w:val="24"/>
        </w:rPr>
        <w:t xml:space="preserve"> </w:t>
      </w:r>
      <w:r>
        <w:rPr>
          <w:sz w:val="24"/>
          <w:szCs w:val="24"/>
        </w:rPr>
        <w:t>час»</w:t>
      </w:r>
      <w:r>
        <w:rPr>
          <w:spacing w:val="3"/>
          <w:sz w:val="24"/>
          <w:szCs w:val="24"/>
        </w:rPr>
        <w:t xml:space="preserve"> </w:t>
      </w:r>
      <w:r>
        <w:rPr>
          <w:spacing w:val="-3"/>
          <w:sz w:val="24"/>
          <w:szCs w:val="24"/>
        </w:rPr>
        <w:t>к</w:t>
      </w:r>
      <w:r>
        <w:rPr>
          <w:sz w:val="24"/>
          <w:szCs w:val="24"/>
        </w:rPr>
        <w:t>ак в</w:t>
      </w:r>
      <w:r>
        <w:rPr>
          <w:spacing w:val="1"/>
          <w:sz w:val="24"/>
          <w:szCs w:val="24"/>
        </w:rPr>
        <w:t xml:space="preserve"> </w:t>
      </w:r>
      <w:r>
        <w:rPr>
          <w:spacing w:val="-2"/>
          <w:sz w:val="24"/>
          <w:szCs w:val="24"/>
        </w:rPr>
        <w:t>у</w:t>
      </w:r>
      <w:r>
        <w:rPr>
          <w:sz w:val="24"/>
          <w:szCs w:val="24"/>
        </w:rPr>
        <w:t>че</w:t>
      </w:r>
      <w:r>
        <w:rPr>
          <w:spacing w:val="1"/>
          <w:sz w:val="24"/>
          <w:szCs w:val="24"/>
        </w:rPr>
        <w:t>б</w:t>
      </w:r>
      <w:r>
        <w:rPr>
          <w:sz w:val="24"/>
          <w:szCs w:val="24"/>
        </w:rPr>
        <w:t>ных</w:t>
      </w:r>
      <w:r>
        <w:rPr>
          <w:spacing w:val="1"/>
          <w:sz w:val="24"/>
          <w:szCs w:val="24"/>
        </w:rPr>
        <w:t xml:space="preserve"> </w:t>
      </w:r>
      <w:r>
        <w:rPr>
          <w:sz w:val="24"/>
          <w:szCs w:val="24"/>
        </w:rPr>
        <w:t>з</w:t>
      </w:r>
      <w:r>
        <w:rPr>
          <w:spacing w:val="-2"/>
          <w:sz w:val="24"/>
          <w:szCs w:val="24"/>
        </w:rPr>
        <w:t>а</w:t>
      </w:r>
      <w:r>
        <w:rPr>
          <w:sz w:val="24"/>
          <w:szCs w:val="24"/>
        </w:rPr>
        <w:t>ня</w:t>
      </w:r>
      <w:r>
        <w:rPr>
          <w:spacing w:val="-3"/>
          <w:sz w:val="24"/>
          <w:szCs w:val="24"/>
        </w:rPr>
        <w:t>т</w:t>
      </w:r>
      <w:r>
        <w:rPr>
          <w:sz w:val="24"/>
          <w:szCs w:val="24"/>
        </w:rPr>
        <w:t>иях,</w:t>
      </w:r>
      <w:r>
        <w:rPr>
          <w:spacing w:val="-2"/>
          <w:sz w:val="24"/>
          <w:szCs w:val="24"/>
        </w:rPr>
        <w:t xml:space="preserve"> </w:t>
      </w:r>
      <w:r>
        <w:rPr>
          <w:spacing w:val="1"/>
          <w:sz w:val="24"/>
          <w:szCs w:val="24"/>
        </w:rPr>
        <w:t>т</w:t>
      </w:r>
      <w:r>
        <w:rPr>
          <w:sz w:val="24"/>
          <w:szCs w:val="24"/>
        </w:rPr>
        <w:t xml:space="preserve">ак </w:t>
      </w:r>
      <w:r>
        <w:rPr>
          <w:spacing w:val="1"/>
          <w:sz w:val="24"/>
          <w:szCs w:val="24"/>
        </w:rPr>
        <w:t>и</w:t>
      </w:r>
      <w:r>
        <w:rPr>
          <w:sz w:val="24"/>
          <w:szCs w:val="24"/>
        </w:rPr>
        <w:t xml:space="preserve"> в д</w:t>
      </w:r>
      <w:r>
        <w:rPr>
          <w:spacing w:val="-2"/>
          <w:sz w:val="24"/>
          <w:szCs w:val="24"/>
        </w:rPr>
        <w:t>о</w:t>
      </w:r>
      <w:r>
        <w:rPr>
          <w:spacing w:val="-4"/>
          <w:sz w:val="24"/>
          <w:szCs w:val="24"/>
        </w:rPr>
        <w:t>м</w:t>
      </w:r>
      <w:r>
        <w:rPr>
          <w:sz w:val="24"/>
          <w:szCs w:val="24"/>
        </w:rPr>
        <w:t>аш</w:t>
      </w:r>
      <w:r>
        <w:rPr>
          <w:spacing w:val="-1"/>
          <w:sz w:val="24"/>
          <w:szCs w:val="24"/>
        </w:rPr>
        <w:t>ни</w:t>
      </w:r>
      <w:r>
        <w:rPr>
          <w:sz w:val="24"/>
          <w:szCs w:val="24"/>
        </w:rPr>
        <w:t>х</w:t>
      </w:r>
      <w:r>
        <w:rPr>
          <w:spacing w:val="1"/>
          <w:sz w:val="24"/>
          <w:szCs w:val="24"/>
        </w:rPr>
        <w:t xml:space="preserve"> </w:t>
      </w:r>
      <w:r>
        <w:rPr>
          <w:sz w:val="24"/>
          <w:szCs w:val="24"/>
        </w:rPr>
        <w:t>дела</w:t>
      </w:r>
      <w:r>
        <w:rPr>
          <w:spacing w:val="3"/>
          <w:sz w:val="24"/>
          <w:szCs w:val="24"/>
        </w:rPr>
        <w:t>х</w:t>
      </w:r>
      <w:r>
        <w:rPr>
          <w:sz w:val="24"/>
          <w:szCs w:val="24"/>
        </w:rPr>
        <w:t>, до</w:t>
      </w:r>
      <w:r>
        <w:rPr>
          <w:spacing w:val="-5"/>
          <w:sz w:val="24"/>
          <w:szCs w:val="24"/>
        </w:rPr>
        <w:t>во</w:t>
      </w:r>
      <w:r>
        <w:rPr>
          <w:spacing w:val="-1"/>
          <w:sz w:val="24"/>
          <w:szCs w:val="24"/>
        </w:rPr>
        <w:t>д</w:t>
      </w:r>
      <w:r>
        <w:rPr>
          <w:sz w:val="24"/>
          <w:szCs w:val="24"/>
        </w:rPr>
        <w:t>ить н</w:t>
      </w:r>
      <w:r>
        <w:rPr>
          <w:spacing w:val="-11"/>
          <w:sz w:val="24"/>
          <w:szCs w:val="24"/>
        </w:rPr>
        <w:t>а</w:t>
      </w:r>
      <w:r>
        <w:rPr>
          <w:sz w:val="24"/>
          <w:szCs w:val="24"/>
        </w:rPr>
        <w:t>ч</w:t>
      </w:r>
      <w:r>
        <w:rPr>
          <w:spacing w:val="-8"/>
          <w:sz w:val="24"/>
          <w:szCs w:val="24"/>
        </w:rPr>
        <w:t>а</w:t>
      </w:r>
      <w:r>
        <w:rPr>
          <w:spacing w:val="-6"/>
          <w:sz w:val="24"/>
          <w:szCs w:val="24"/>
        </w:rPr>
        <w:t>т</w:t>
      </w:r>
      <w:r>
        <w:rPr>
          <w:spacing w:val="3"/>
          <w:sz w:val="24"/>
          <w:szCs w:val="24"/>
        </w:rPr>
        <w:t>о</w:t>
      </w:r>
      <w:r>
        <w:rPr>
          <w:sz w:val="24"/>
          <w:szCs w:val="24"/>
        </w:rPr>
        <w:t>е дело</w:t>
      </w:r>
      <w:r>
        <w:rPr>
          <w:spacing w:val="-1"/>
          <w:sz w:val="24"/>
          <w:szCs w:val="24"/>
        </w:rPr>
        <w:t xml:space="preserve"> </w:t>
      </w:r>
      <w:r>
        <w:rPr>
          <w:sz w:val="24"/>
          <w:szCs w:val="24"/>
        </w:rPr>
        <w:t>до</w:t>
      </w:r>
      <w:r>
        <w:rPr>
          <w:spacing w:val="1"/>
          <w:sz w:val="24"/>
          <w:szCs w:val="24"/>
        </w:rPr>
        <w:t xml:space="preserve"> </w:t>
      </w:r>
      <w:r>
        <w:rPr>
          <w:spacing w:val="-15"/>
          <w:sz w:val="24"/>
          <w:szCs w:val="24"/>
        </w:rPr>
        <w:t>к</w:t>
      </w:r>
      <w:r>
        <w:rPr>
          <w:spacing w:val="-1"/>
          <w:sz w:val="24"/>
          <w:szCs w:val="24"/>
        </w:rPr>
        <w:t>о</w:t>
      </w:r>
      <w:r>
        <w:rPr>
          <w:sz w:val="24"/>
          <w:szCs w:val="24"/>
        </w:rPr>
        <w:t>нц</w:t>
      </w:r>
      <w:r>
        <w:rPr>
          <w:spacing w:val="-1"/>
          <w:sz w:val="24"/>
          <w:szCs w:val="24"/>
        </w:rPr>
        <w:t>а</w:t>
      </w:r>
      <w:r>
        <w:rPr>
          <w:sz w:val="24"/>
          <w:szCs w:val="24"/>
        </w:rPr>
        <w:t>;</w:t>
      </w:r>
    </w:p>
    <w:p w:rsidR="00066486" w:rsidRDefault="00066486" w:rsidP="005E6B29">
      <w:pPr>
        <w:pStyle w:val="ac"/>
        <w:widowControl/>
        <w:numPr>
          <w:ilvl w:val="0"/>
          <w:numId w:val="122"/>
        </w:numPr>
        <w:autoSpaceDE/>
        <w:autoSpaceDN/>
        <w:contextualSpacing/>
        <w:rPr>
          <w:sz w:val="24"/>
          <w:szCs w:val="24"/>
        </w:rPr>
      </w:pPr>
      <w:r>
        <w:rPr>
          <w:sz w:val="24"/>
          <w:szCs w:val="24"/>
        </w:rPr>
        <w:t>зн</w:t>
      </w:r>
      <w:r>
        <w:rPr>
          <w:spacing w:val="-5"/>
          <w:sz w:val="24"/>
          <w:szCs w:val="24"/>
        </w:rPr>
        <w:t>а</w:t>
      </w:r>
      <w:r>
        <w:rPr>
          <w:sz w:val="24"/>
          <w:szCs w:val="24"/>
        </w:rPr>
        <w:t>ть</w:t>
      </w:r>
      <w:r>
        <w:rPr>
          <w:spacing w:val="10"/>
          <w:sz w:val="24"/>
          <w:szCs w:val="24"/>
        </w:rPr>
        <w:t xml:space="preserve"> </w:t>
      </w:r>
      <w:r>
        <w:rPr>
          <w:sz w:val="24"/>
          <w:szCs w:val="24"/>
        </w:rPr>
        <w:t>и</w:t>
      </w:r>
      <w:r>
        <w:rPr>
          <w:spacing w:val="12"/>
          <w:sz w:val="24"/>
          <w:szCs w:val="24"/>
        </w:rPr>
        <w:t xml:space="preserve"> </w:t>
      </w:r>
      <w:r>
        <w:rPr>
          <w:sz w:val="24"/>
          <w:szCs w:val="24"/>
        </w:rPr>
        <w:t>люб</w:t>
      </w:r>
      <w:r>
        <w:rPr>
          <w:spacing w:val="1"/>
          <w:sz w:val="24"/>
          <w:szCs w:val="24"/>
        </w:rPr>
        <w:t>и</w:t>
      </w:r>
      <w:r>
        <w:rPr>
          <w:sz w:val="24"/>
          <w:szCs w:val="24"/>
        </w:rPr>
        <w:t>ть</w:t>
      </w:r>
      <w:r>
        <w:rPr>
          <w:spacing w:val="12"/>
          <w:sz w:val="24"/>
          <w:szCs w:val="24"/>
        </w:rPr>
        <w:t xml:space="preserve"> </w:t>
      </w:r>
      <w:r>
        <w:rPr>
          <w:sz w:val="24"/>
          <w:szCs w:val="24"/>
        </w:rPr>
        <w:t>с</w:t>
      </w:r>
      <w:r>
        <w:rPr>
          <w:spacing w:val="-1"/>
          <w:sz w:val="24"/>
          <w:szCs w:val="24"/>
        </w:rPr>
        <w:t>в</w:t>
      </w:r>
      <w:r>
        <w:rPr>
          <w:sz w:val="24"/>
          <w:szCs w:val="24"/>
        </w:rPr>
        <w:t>ою</w:t>
      </w:r>
      <w:r>
        <w:rPr>
          <w:spacing w:val="10"/>
          <w:sz w:val="24"/>
          <w:szCs w:val="24"/>
        </w:rPr>
        <w:t xml:space="preserve"> </w:t>
      </w:r>
      <w:r>
        <w:rPr>
          <w:spacing w:val="-5"/>
          <w:sz w:val="24"/>
          <w:szCs w:val="24"/>
        </w:rPr>
        <w:t>Р</w:t>
      </w:r>
      <w:r>
        <w:rPr>
          <w:spacing w:val="-8"/>
          <w:sz w:val="24"/>
          <w:szCs w:val="24"/>
        </w:rPr>
        <w:t>о</w:t>
      </w:r>
      <w:r>
        <w:rPr>
          <w:sz w:val="24"/>
          <w:szCs w:val="24"/>
        </w:rPr>
        <w:t>дину</w:t>
      </w:r>
      <w:r>
        <w:rPr>
          <w:spacing w:val="9"/>
          <w:sz w:val="24"/>
          <w:szCs w:val="24"/>
        </w:rPr>
        <w:t xml:space="preserve"> </w:t>
      </w:r>
      <w:r>
        <w:rPr>
          <w:sz w:val="24"/>
          <w:szCs w:val="24"/>
        </w:rPr>
        <w:t>–</w:t>
      </w:r>
      <w:r>
        <w:rPr>
          <w:spacing w:val="13"/>
          <w:sz w:val="24"/>
          <w:szCs w:val="24"/>
        </w:rPr>
        <w:t xml:space="preserve"> </w:t>
      </w:r>
      <w:r>
        <w:rPr>
          <w:sz w:val="24"/>
          <w:szCs w:val="24"/>
        </w:rPr>
        <w:t>с</w:t>
      </w:r>
      <w:r>
        <w:rPr>
          <w:spacing w:val="-3"/>
          <w:sz w:val="24"/>
          <w:szCs w:val="24"/>
        </w:rPr>
        <w:t>в</w:t>
      </w:r>
      <w:r>
        <w:rPr>
          <w:spacing w:val="1"/>
          <w:sz w:val="24"/>
          <w:szCs w:val="24"/>
        </w:rPr>
        <w:t>о</w:t>
      </w:r>
      <w:r>
        <w:rPr>
          <w:sz w:val="24"/>
          <w:szCs w:val="24"/>
        </w:rPr>
        <w:t>й</w:t>
      </w:r>
      <w:r>
        <w:rPr>
          <w:spacing w:val="12"/>
          <w:sz w:val="24"/>
          <w:szCs w:val="24"/>
        </w:rPr>
        <w:t xml:space="preserve"> </w:t>
      </w:r>
      <w:r>
        <w:rPr>
          <w:sz w:val="24"/>
          <w:szCs w:val="24"/>
        </w:rPr>
        <w:t>р</w:t>
      </w:r>
      <w:r>
        <w:rPr>
          <w:spacing w:val="-7"/>
          <w:sz w:val="24"/>
          <w:szCs w:val="24"/>
        </w:rPr>
        <w:t>о</w:t>
      </w:r>
      <w:r>
        <w:rPr>
          <w:sz w:val="24"/>
          <w:szCs w:val="24"/>
        </w:rPr>
        <w:t>дной</w:t>
      </w:r>
      <w:r>
        <w:rPr>
          <w:spacing w:val="9"/>
          <w:sz w:val="24"/>
          <w:szCs w:val="24"/>
        </w:rPr>
        <w:t xml:space="preserve"> </w:t>
      </w:r>
      <w:r>
        <w:rPr>
          <w:sz w:val="24"/>
          <w:szCs w:val="24"/>
        </w:rPr>
        <w:t>д</w:t>
      </w:r>
      <w:r>
        <w:rPr>
          <w:spacing w:val="-3"/>
          <w:sz w:val="24"/>
          <w:szCs w:val="24"/>
        </w:rPr>
        <w:t>о</w:t>
      </w:r>
      <w:r>
        <w:rPr>
          <w:sz w:val="24"/>
          <w:szCs w:val="24"/>
        </w:rPr>
        <w:t>м,</w:t>
      </w:r>
      <w:r>
        <w:rPr>
          <w:spacing w:val="11"/>
          <w:sz w:val="24"/>
          <w:szCs w:val="24"/>
        </w:rPr>
        <w:t xml:space="preserve"> </w:t>
      </w:r>
      <w:r>
        <w:rPr>
          <w:spacing w:val="1"/>
          <w:sz w:val="24"/>
          <w:szCs w:val="24"/>
        </w:rPr>
        <w:t>д</w:t>
      </w:r>
      <w:r>
        <w:rPr>
          <w:sz w:val="24"/>
          <w:szCs w:val="24"/>
        </w:rPr>
        <w:t>вор,</w:t>
      </w:r>
      <w:r>
        <w:rPr>
          <w:spacing w:val="14"/>
          <w:sz w:val="24"/>
          <w:szCs w:val="24"/>
        </w:rPr>
        <w:t xml:space="preserve"> </w:t>
      </w:r>
      <w:r>
        <w:rPr>
          <w:spacing w:val="-15"/>
          <w:sz w:val="24"/>
          <w:szCs w:val="24"/>
        </w:rPr>
        <w:t>у</w:t>
      </w:r>
      <w:r>
        <w:rPr>
          <w:spacing w:val="1"/>
          <w:sz w:val="24"/>
          <w:szCs w:val="24"/>
        </w:rPr>
        <w:t>лиц</w:t>
      </w:r>
      <w:r>
        <w:rPr>
          <w:spacing w:val="-31"/>
          <w:sz w:val="24"/>
          <w:szCs w:val="24"/>
        </w:rPr>
        <w:t>у</w:t>
      </w:r>
      <w:r>
        <w:rPr>
          <w:sz w:val="24"/>
          <w:szCs w:val="24"/>
        </w:rPr>
        <w:t>,</w:t>
      </w:r>
      <w:r>
        <w:rPr>
          <w:spacing w:val="12"/>
          <w:sz w:val="24"/>
          <w:szCs w:val="24"/>
        </w:rPr>
        <w:t xml:space="preserve"> </w:t>
      </w:r>
      <w:r>
        <w:rPr>
          <w:spacing w:val="-5"/>
          <w:sz w:val="24"/>
          <w:szCs w:val="24"/>
        </w:rPr>
        <w:t>г</w:t>
      </w:r>
      <w:r>
        <w:rPr>
          <w:sz w:val="24"/>
          <w:szCs w:val="24"/>
        </w:rPr>
        <w:t>ор</w:t>
      </w:r>
      <w:r>
        <w:rPr>
          <w:spacing w:val="-6"/>
          <w:sz w:val="24"/>
          <w:szCs w:val="24"/>
        </w:rPr>
        <w:t>о</w:t>
      </w:r>
      <w:r>
        <w:rPr>
          <w:sz w:val="24"/>
          <w:szCs w:val="24"/>
        </w:rPr>
        <w:t>д,</w:t>
      </w:r>
      <w:r>
        <w:rPr>
          <w:spacing w:val="11"/>
          <w:sz w:val="24"/>
          <w:szCs w:val="24"/>
        </w:rPr>
        <w:t xml:space="preserve"> </w:t>
      </w:r>
      <w:r>
        <w:rPr>
          <w:spacing w:val="2"/>
          <w:sz w:val="24"/>
          <w:szCs w:val="24"/>
        </w:rPr>
        <w:t>с</w:t>
      </w:r>
      <w:r>
        <w:rPr>
          <w:sz w:val="24"/>
          <w:szCs w:val="24"/>
        </w:rPr>
        <w:t>ело, с</w:t>
      </w:r>
      <w:r>
        <w:rPr>
          <w:spacing w:val="-2"/>
          <w:sz w:val="24"/>
          <w:szCs w:val="24"/>
        </w:rPr>
        <w:t>в</w:t>
      </w:r>
      <w:r>
        <w:rPr>
          <w:sz w:val="24"/>
          <w:szCs w:val="24"/>
        </w:rPr>
        <w:t>ою с</w:t>
      </w:r>
      <w:r>
        <w:rPr>
          <w:spacing w:val="1"/>
          <w:sz w:val="24"/>
          <w:szCs w:val="24"/>
        </w:rPr>
        <w:t>тр</w:t>
      </w:r>
      <w:r>
        <w:rPr>
          <w:sz w:val="24"/>
          <w:szCs w:val="24"/>
        </w:rPr>
        <w:t>ану;</w:t>
      </w:r>
    </w:p>
    <w:p w:rsidR="00066486" w:rsidRDefault="00066486" w:rsidP="005E6B29">
      <w:pPr>
        <w:pStyle w:val="ac"/>
        <w:widowControl/>
        <w:numPr>
          <w:ilvl w:val="0"/>
          <w:numId w:val="122"/>
        </w:numPr>
        <w:autoSpaceDE/>
        <w:autoSpaceDN/>
        <w:contextualSpacing/>
        <w:rPr>
          <w:sz w:val="24"/>
          <w:szCs w:val="24"/>
        </w:rPr>
      </w:pPr>
      <w:r>
        <w:rPr>
          <w:spacing w:val="-2"/>
          <w:sz w:val="24"/>
          <w:szCs w:val="24"/>
        </w:rPr>
        <w:t>б</w:t>
      </w:r>
      <w:r>
        <w:rPr>
          <w:sz w:val="24"/>
          <w:szCs w:val="24"/>
        </w:rPr>
        <w:t>ер</w:t>
      </w:r>
      <w:r>
        <w:rPr>
          <w:spacing w:val="-9"/>
          <w:sz w:val="24"/>
          <w:szCs w:val="24"/>
        </w:rPr>
        <w:t>е</w:t>
      </w:r>
      <w:r>
        <w:rPr>
          <w:sz w:val="24"/>
          <w:szCs w:val="24"/>
        </w:rPr>
        <w:t>чь</w:t>
      </w:r>
      <w:r>
        <w:rPr>
          <w:spacing w:val="85"/>
          <w:sz w:val="24"/>
          <w:szCs w:val="24"/>
        </w:rPr>
        <w:t xml:space="preserve"> </w:t>
      </w:r>
      <w:r>
        <w:rPr>
          <w:sz w:val="24"/>
          <w:szCs w:val="24"/>
        </w:rPr>
        <w:t>и</w:t>
      </w:r>
      <w:r>
        <w:rPr>
          <w:spacing w:val="84"/>
          <w:sz w:val="24"/>
          <w:szCs w:val="24"/>
        </w:rPr>
        <w:t xml:space="preserve"> </w:t>
      </w:r>
      <w:r>
        <w:rPr>
          <w:spacing w:val="-6"/>
          <w:sz w:val="24"/>
          <w:szCs w:val="24"/>
        </w:rPr>
        <w:t>о</w:t>
      </w:r>
      <w:r>
        <w:rPr>
          <w:sz w:val="24"/>
          <w:szCs w:val="24"/>
        </w:rPr>
        <w:t>хр</w:t>
      </w:r>
      <w:r>
        <w:rPr>
          <w:spacing w:val="-1"/>
          <w:sz w:val="24"/>
          <w:szCs w:val="24"/>
        </w:rPr>
        <w:t>а</w:t>
      </w:r>
      <w:r>
        <w:rPr>
          <w:sz w:val="24"/>
          <w:szCs w:val="24"/>
        </w:rPr>
        <w:t>ня</w:t>
      </w:r>
      <w:r>
        <w:rPr>
          <w:spacing w:val="-2"/>
          <w:sz w:val="24"/>
          <w:szCs w:val="24"/>
        </w:rPr>
        <w:t>т</w:t>
      </w:r>
      <w:r>
        <w:rPr>
          <w:sz w:val="24"/>
          <w:szCs w:val="24"/>
        </w:rPr>
        <w:t>ь</w:t>
      </w:r>
      <w:r>
        <w:rPr>
          <w:spacing w:val="85"/>
          <w:sz w:val="24"/>
          <w:szCs w:val="24"/>
        </w:rPr>
        <w:t xml:space="preserve"> </w:t>
      </w:r>
      <w:r>
        <w:rPr>
          <w:sz w:val="24"/>
          <w:szCs w:val="24"/>
        </w:rPr>
        <w:t>прир</w:t>
      </w:r>
      <w:r>
        <w:rPr>
          <w:spacing w:val="-7"/>
          <w:sz w:val="24"/>
          <w:szCs w:val="24"/>
        </w:rPr>
        <w:t>о</w:t>
      </w:r>
      <w:r>
        <w:rPr>
          <w:sz w:val="24"/>
          <w:szCs w:val="24"/>
        </w:rPr>
        <w:t>ду</w:t>
      </w:r>
      <w:r>
        <w:rPr>
          <w:spacing w:val="82"/>
          <w:sz w:val="24"/>
          <w:szCs w:val="24"/>
        </w:rPr>
        <w:t xml:space="preserve"> </w:t>
      </w:r>
      <w:r>
        <w:rPr>
          <w:sz w:val="24"/>
          <w:szCs w:val="24"/>
        </w:rPr>
        <w:t>(</w:t>
      </w:r>
      <w:r>
        <w:rPr>
          <w:spacing w:val="-3"/>
          <w:sz w:val="24"/>
          <w:szCs w:val="24"/>
        </w:rPr>
        <w:t>ух</w:t>
      </w:r>
      <w:r>
        <w:rPr>
          <w:sz w:val="24"/>
          <w:szCs w:val="24"/>
        </w:rPr>
        <w:t>аж</w:t>
      </w:r>
      <w:r>
        <w:rPr>
          <w:spacing w:val="1"/>
          <w:sz w:val="24"/>
          <w:szCs w:val="24"/>
        </w:rPr>
        <w:t>и</w:t>
      </w:r>
      <w:r>
        <w:rPr>
          <w:spacing w:val="-2"/>
          <w:sz w:val="24"/>
          <w:szCs w:val="24"/>
        </w:rPr>
        <w:t>в</w:t>
      </w:r>
      <w:r>
        <w:rPr>
          <w:spacing w:val="-6"/>
          <w:sz w:val="24"/>
          <w:szCs w:val="24"/>
        </w:rPr>
        <w:t>а</w:t>
      </w:r>
      <w:r>
        <w:rPr>
          <w:sz w:val="24"/>
          <w:szCs w:val="24"/>
        </w:rPr>
        <w:t>ть</w:t>
      </w:r>
      <w:r>
        <w:rPr>
          <w:spacing w:val="84"/>
          <w:sz w:val="24"/>
          <w:szCs w:val="24"/>
        </w:rPr>
        <w:t xml:space="preserve"> </w:t>
      </w:r>
      <w:r>
        <w:rPr>
          <w:sz w:val="24"/>
          <w:szCs w:val="24"/>
        </w:rPr>
        <w:t>з</w:t>
      </w:r>
      <w:r>
        <w:rPr>
          <w:spacing w:val="1"/>
          <w:sz w:val="24"/>
          <w:szCs w:val="24"/>
        </w:rPr>
        <w:t>а</w:t>
      </w:r>
      <w:r>
        <w:rPr>
          <w:spacing w:val="84"/>
          <w:sz w:val="24"/>
          <w:szCs w:val="24"/>
        </w:rPr>
        <w:t xml:space="preserve"> </w:t>
      </w:r>
      <w:r>
        <w:rPr>
          <w:spacing w:val="-14"/>
          <w:sz w:val="24"/>
          <w:szCs w:val="24"/>
        </w:rPr>
        <w:t>к</w:t>
      </w:r>
      <w:r>
        <w:rPr>
          <w:spacing w:val="-3"/>
          <w:sz w:val="24"/>
          <w:szCs w:val="24"/>
        </w:rPr>
        <w:t>о</w:t>
      </w:r>
      <w:r>
        <w:rPr>
          <w:sz w:val="24"/>
          <w:szCs w:val="24"/>
        </w:rPr>
        <w:t>мн</w:t>
      </w:r>
      <w:r>
        <w:rPr>
          <w:spacing w:val="-5"/>
          <w:sz w:val="24"/>
          <w:szCs w:val="24"/>
        </w:rPr>
        <w:t>а</w:t>
      </w:r>
      <w:r>
        <w:rPr>
          <w:spacing w:val="-3"/>
          <w:sz w:val="24"/>
          <w:szCs w:val="24"/>
        </w:rPr>
        <w:t>т</w:t>
      </w:r>
      <w:r>
        <w:rPr>
          <w:spacing w:val="-1"/>
          <w:sz w:val="24"/>
          <w:szCs w:val="24"/>
        </w:rPr>
        <w:t>н</w:t>
      </w:r>
      <w:r>
        <w:rPr>
          <w:sz w:val="24"/>
          <w:szCs w:val="24"/>
        </w:rPr>
        <w:t>ыми</w:t>
      </w:r>
      <w:r>
        <w:rPr>
          <w:spacing w:val="84"/>
          <w:sz w:val="24"/>
          <w:szCs w:val="24"/>
        </w:rPr>
        <w:t xml:space="preserve"> </w:t>
      </w:r>
      <w:r>
        <w:rPr>
          <w:spacing w:val="1"/>
          <w:sz w:val="24"/>
          <w:szCs w:val="24"/>
        </w:rPr>
        <w:t>р</w:t>
      </w:r>
      <w:r>
        <w:rPr>
          <w:sz w:val="24"/>
          <w:szCs w:val="24"/>
        </w:rPr>
        <w:t>аст</w:t>
      </w:r>
      <w:r>
        <w:rPr>
          <w:spacing w:val="-1"/>
          <w:sz w:val="24"/>
          <w:szCs w:val="24"/>
        </w:rPr>
        <w:t>е</w:t>
      </w:r>
      <w:r>
        <w:rPr>
          <w:spacing w:val="-2"/>
          <w:sz w:val="24"/>
          <w:szCs w:val="24"/>
        </w:rPr>
        <w:t>н</w:t>
      </w:r>
      <w:r>
        <w:rPr>
          <w:sz w:val="24"/>
          <w:szCs w:val="24"/>
        </w:rPr>
        <w:t>ия</w:t>
      </w:r>
      <w:r>
        <w:rPr>
          <w:spacing w:val="-2"/>
          <w:sz w:val="24"/>
          <w:szCs w:val="24"/>
        </w:rPr>
        <w:t>м</w:t>
      </w:r>
      <w:r>
        <w:rPr>
          <w:sz w:val="24"/>
          <w:szCs w:val="24"/>
        </w:rPr>
        <w:t>и</w:t>
      </w:r>
      <w:r>
        <w:rPr>
          <w:spacing w:val="84"/>
          <w:sz w:val="24"/>
          <w:szCs w:val="24"/>
        </w:rPr>
        <w:t xml:space="preserve"> </w:t>
      </w:r>
      <w:r>
        <w:rPr>
          <w:sz w:val="24"/>
          <w:szCs w:val="24"/>
        </w:rPr>
        <w:t>в клас</w:t>
      </w:r>
      <w:r>
        <w:rPr>
          <w:spacing w:val="1"/>
          <w:sz w:val="24"/>
          <w:szCs w:val="24"/>
        </w:rPr>
        <w:t>с</w:t>
      </w:r>
      <w:r>
        <w:rPr>
          <w:sz w:val="24"/>
          <w:szCs w:val="24"/>
        </w:rPr>
        <w:t>е</w:t>
      </w:r>
      <w:r>
        <w:rPr>
          <w:spacing w:val="32"/>
          <w:sz w:val="24"/>
          <w:szCs w:val="24"/>
        </w:rPr>
        <w:t xml:space="preserve"> </w:t>
      </w:r>
      <w:r>
        <w:rPr>
          <w:spacing w:val="1"/>
          <w:sz w:val="24"/>
          <w:szCs w:val="24"/>
        </w:rPr>
        <w:t>и</w:t>
      </w:r>
      <w:r>
        <w:rPr>
          <w:sz w:val="24"/>
          <w:szCs w:val="24"/>
        </w:rPr>
        <w:t>ли</w:t>
      </w:r>
      <w:r>
        <w:rPr>
          <w:spacing w:val="31"/>
          <w:sz w:val="24"/>
          <w:szCs w:val="24"/>
        </w:rPr>
        <w:t xml:space="preserve"> </w:t>
      </w:r>
      <w:r>
        <w:rPr>
          <w:sz w:val="24"/>
          <w:szCs w:val="24"/>
        </w:rPr>
        <w:t>д</w:t>
      </w:r>
      <w:r>
        <w:rPr>
          <w:spacing w:val="-3"/>
          <w:sz w:val="24"/>
          <w:szCs w:val="24"/>
        </w:rPr>
        <w:t>о</w:t>
      </w:r>
      <w:r>
        <w:rPr>
          <w:spacing w:val="-2"/>
          <w:sz w:val="24"/>
          <w:szCs w:val="24"/>
        </w:rPr>
        <w:t>м</w:t>
      </w:r>
      <w:r>
        <w:rPr>
          <w:sz w:val="24"/>
          <w:szCs w:val="24"/>
        </w:rPr>
        <w:t>а,</w:t>
      </w:r>
      <w:r>
        <w:rPr>
          <w:spacing w:val="32"/>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z w:val="24"/>
          <w:szCs w:val="24"/>
        </w:rPr>
        <w:t>тить</w:t>
      </w:r>
      <w:r>
        <w:rPr>
          <w:spacing w:val="-2"/>
          <w:sz w:val="24"/>
          <w:szCs w:val="24"/>
        </w:rPr>
        <w:t>с</w:t>
      </w:r>
      <w:r>
        <w:rPr>
          <w:sz w:val="24"/>
          <w:szCs w:val="24"/>
        </w:rPr>
        <w:t>я</w:t>
      </w:r>
      <w:r>
        <w:rPr>
          <w:spacing w:val="33"/>
          <w:sz w:val="24"/>
          <w:szCs w:val="24"/>
        </w:rPr>
        <w:t xml:space="preserve"> </w:t>
      </w:r>
      <w:r>
        <w:rPr>
          <w:sz w:val="24"/>
          <w:szCs w:val="24"/>
        </w:rPr>
        <w:t>о</w:t>
      </w:r>
      <w:r>
        <w:rPr>
          <w:spacing w:val="31"/>
          <w:sz w:val="24"/>
          <w:szCs w:val="24"/>
        </w:rPr>
        <w:t xml:space="preserve"> </w:t>
      </w:r>
      <w:r>
        <w:rPr>
          <w:sz w:val="24"/>
          <w:szCs w:val="24"/>
        </w:rPr>
        <w:t>с</w:t>
      </w:r>
      <w:r>
        <w:rPr>
          <w:spacing w:val="-1"/>
          <w:sz w:val="24"/>
          <w:szCs w:val="24"/>
        </w:rPr>
        <w:t>во</w:t>
      </w:r>
      <w:r>
        <w:rPr>
          <w:sz w:val="24"/>
          <w:szCs w:val="24"/>
        </w:rPr>
        <w:t>их</w:t>
      </w:r>
      <w:r>
        <w:rPr>
          <w:spacing w:val="31"/>
          <w:sz w:val="24"/>
          <w:szCs w:val="24"/>
        </w:rPr>
        <w:t xml:space="preserve"> </w:t>
      </w:r>
      <w:r>
        <w:rPr>
          <w:sz w:val="24"/>
          <w:szCs w:val="24"/>
        </w:rPr>
        <w:t>д</w:t>
      </w:r>
      <w:r>
        <w:rPr>
          <w:spacing w:val="-3"/>
          <w:sz w:val="24"/>
          <w:szCs w:val="24"/>
        </w:rPr>
        <w:t>о</w:t>
      </w:r>
      <w:r>
        <w:rPr>
          <w:spacing w:val="-2"/>
          <w:sz w:val="24"/>
          <w:szCs w:val="24"/>
        </w:rPr>
        <w:t>м</w:t>
      </w:r>
      <w:r>
        <w:rPr>
          <w:sz w:val="24"/>
          <w:szCs w:val="24"/>
        </w:rPr>
        <w:t>а</w:t>
      </w:r>
      <w:r>
        <w:rPr>
          <w:spacing w:val="-3"/>
          <w:sz w:val="24"/>
          <w:szCs w:val="24"/>
        </w:rPr>
        <w:t>ш</w:t>
      </w:r>
      <w:r>
        <w:rPr>
          <w:spacing w:val="1"/>
          <w:sz w:val="24"/>
          <w:szCs w:val="24"/>
        </w:rPr>
        <w:t>н</w:t>
      </w:r>
      <w:r>
        <w:rPr>
          <w:sz w:val="24"/>
          <w:szCs w:val="24"/>
        </w:rPr>
        <w:t>их</w:t>
      </w:r>
      <w:r>
        <w:rPr>
          <w:spacing w:val="31"/>
          <w:sz w:val="24"/>
          <w:szCs w:val="24"/>
        </w:rPr>
        <w:t xml:space="preserve"> </w:t>
      </w:r>
      <w:r>
        <w:rPr>
          <w:sz w:val="24"/>
          <w:szCs w:val="24"/>
        </w:rPr>
        <w:t>пи</w:t>
      </w:r>
      <w:r>
        <w:rPr>
          <w:spacing w:val="-6"/>
          <w:sz w:val="24"/>
          <w:szCs w:val="24"/>
        </w:rPr>
        <w:t>т</w:t>
      </w:r>
      <w:r>
        <w:rPr>
          <w:spacing w:val="-2"/>
          <w:sz w:val="24"/>
          <w:szCs w:val="24"/>
        </w:rPr>
        <w:t>о</w:t>
      </w:r>
      <w:r>
        <w:rPr>
          <w:sz w:val="24"/>
          <w:szCs w:val="24"/>
        </w:rPr>
        <w:t>мц</w:t>
      </w:r>
      <w:r>
        <w:rPr>
          <w:spacing w:val="-1"/>
          <w:sz w:val="24"/>
          <w:szCs w:val="24"/>
        </w:rPr>
        <w:t>а</w:t>
      </w:r>
      <w:r>
        <w:rPr>
          <w:sz w:val="24"/>
          <w:szCs w:val="24"/>
        </w:rPr>
        <w:t>х</w:t>
      </w:r>
      <w:r>
        <w:rPr>
          <w:spacing w:val="39"/>
          <w:sz w:val="24"/>
          <w:szCs w:val="24"/>
        </w:rPr>
        <w:t xml:space="preserve"> </w:t>
      </w:r>
      <w:r>
        <w:rPr>
          <w:spacing w:val="1"/>
          <w:sz w:val="24"/>
          <w:szCs w:val="24"/>
        </w:rPr>
        <w:t>и</w:t>
      </w:r>
      <w:r>
        <w:rPr>
          <w:sz w:val="24"/>
          <w:szCs w:val="24"/>
        </w:rPr>
        <w:t>,</w:t>
      </w:r>
      <w:r>
        <w:rPr>
          <w:spacing w:val="32"/>
          <w:sz w:val="24"/>
          <w:szCs w:val="24"/>
        </w:rPr>
        <w:t xml:space="preserve"> </w:t>
      </w:r>
      <w:r>
        <w:rPr>
          <w:sz w:val="24"/>
          <w:szCs w:val="24"/>
        </w:rPr>
        <w:t>по</w:t>
      </w:r>
      <w:r>
        <w:rPr>
          <w:spacing w:val="34"/>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7"/>
          <w:sz w:val="24"/>
          <w:szCs w:val="24"/>
        </w:rPr>
        <w:t>о</w:t>
      </w:r>
      <w:r>
        <w:rPr>
          <w:sz w:val="24"/>
          <w:szCs w:val="24"/>
        </w:rPr>
        <w:t>жн</w:t>
      </w:r>
      <w:r>
        <w:rPr>
          <w:spacing w:val="6"/>
          <w:sz w:val="24"/>
          <w:szCs w:val="24"/>
        </w:rPr>
        <w:t>о</w:t>
      </w:r>
      <w:r>
        <w:rPr>
          <w:sz w:val="24"/>
          <w:szCs w:val="24"/>
        </w:rPr>
        <w:t>с</w:t>
      </w:r>
      <w:r>
        <w:rPr>
          <w:spacing w:val="-1"/>
          <w:sz w:val="24"/>
          <w:szCs w:val="24"/>
        </w:rPr>
        <w:t>т</w:t>
      </w:r>
      <w:r>
        <w:rPr>
          <w:sz w:val="24"/>
          <w:szCs w:val="24"/>
        </w:rPr>
        <w:t>и,</w:t>
      </w:r>
      <w:r>
        <w:rPr>
          <w:spacing w:val="30"/>
          <w:sz w:val="24"/>
          <w:szCs w:val="24"/>
        </w:rPr>
        <w:t xml:space="preserve"> </w:t>
      </w:r>
      <w:r>
        <w:rPr>
          <w:spacing w:val="1"/>
          <w:sz w:val="24"/>
          <w:szCs w:val="24"/>
        </w:rPr>
        <w:t>о</w:t>
      </w:r>
      <w:r>
        <w:rPr>
          <w:sz w:val="24"/>
          <w:szCs w:val="24"/>
        </w:rPr>
        <w:t xml:space="preserve"> </w:t>
      </w:r>
      <w:r>
        <w:rPr>
          <w:spacing w:val="-2"/>
          <w:sz w:val="24"/>
          <w:szCs w:val="24"/>
        </w:rPr>
        <w:t>б</w:t>
      </w:r>
      <w:r>
        <w:rPr>
          <w:spacing w:val="1"/>
          <w:sz w:val="24"/>
          <w:szCs w:val="24"/>
        </w:rPr>
        <w:t>е</w:t>
      </w:r>
      <w:r>
        <w:rPr>
          <w:spacing w:val="-4"/>
          <w:sz w:val="24"/>
          <w:szCs w:val="24"/>
        </w:rPr>
        <w:t>з</w:t>
      </w:r>
      <w:r>
        <w:rPr>
          <w:spacing w:val="-1"/>
          <w:sz w:val="24"/>
          <w:szCs w:val="24"/>
        </w:rPr>
        <w:t>д</w:t>
      </w:r>
      <w:r>
        <w:rPr>
          <w:spacing w:val="-3"/>
          <w:sz w:val="24"/>
          <w:szCs w:val="24"/>
        </w:rPr>
        <w:t>о</w:t>
      </w:r>
      <w:r>
        <w:rPr>
          <w:sz w:val="24"/>
          <w:szCs w:val="24"/>
        </w:rPr>
        <w:t>м</w:t>
      </w:r>
      <w:r>
        <w:rPr>
          <w:spacing w:val="-1"/>
          <w:sz w:val="24"/>
          <w:szCs w:val="24"/>
        </w:rPr>
        <w:t>ны</w:t>
      </w:r>
      <w:r>
        <w:rPr>
          <w:sz w:val="24"/>
          <w:szCs w:val="24"/>
        </w:rPr>
        <w:t>х</w:t>
      </w:r>
      <w:r>
        <w:rPr>
          <w:spacing w:val="36"/>
          <w:sz w:val="24"/>
          <w:szCs w:val="24"/>
        </w:rPr>
        <w:t xml:space="preserve"> </w:t>
      </w:r>
      <w:r>
        <w:rPr>
          <w:sz w:val="24"/>
          <w:szCs w:val="24"/>
        </w:rPr>
        <w:t>жи</w:t>
      </w:r>
      <w:r>
        <w:rPr>
          <w:spacing w:val="-2"/>
          <w:sz w:val="24"/>
          <w:szCs w:val="24"/>
        </w:rPr>
        <w:t>в</w:t>
      </w:r>
      <w:r>
        <w:rPr>
          <w:spacing w:val="-4"/>
          <w:sz w:val="24"/>
          <w:szCs w:val="24"/>
        </w:rPr>
        <w:t>о</w:t>
      </w:r>
      <w:r>
        <w:rPr>
          <w:sz w:val="24"/>
          <w:szCs w:val="24"/>
        </w:rPr>
        <w:t>тных</w:t>
      </w:r>
      <w:r>
        <w:rPr>
          <w:spacing w:val="36"/>
          <w:sz w:val="24"/>
          <w:szCs w:val="24"/>
        </w:rPr>
        <w:t xml:space="preserve"> </w:t>
      </w:r>
      <w:r>
        <w:rPr>
          <w:sz w:val="24"/>
          <w:szCs w:val="24"/>
        </w:rPr>
        <w:t>в</w:t>
      </w:r>
      <w:r>
        <w:rPr>
          <w:spacing w:val="35"/>
          <w:sz w:val="24"/>
          <w:szCs w:val="24"/>
        </w:rPr>
        <w:t xml:space="preserve"> </w:t>
      </w:r>
      <w:r>
        <w:rPr>
          <w:sz w:val="24"/>
          <w:szCs w:val="24"/>
        </w:rPr>
        <w:t>с</w:t>
      </w:r>
      <w:r>
        <w:rPr>
          <w:spacing w:val="-2"/>
          <w:sz w:val="24"/>
          <w:szCs w:val="24"/>
        </w:rPr>
        <w:t>в</w:t>
      </w:r>
      <w:r>
        <w:rPr>
          <w:spacing w:val="3"/>
          <w:sz w:val="24"/>
          <w:szCs w:val="24"/>
        </w:rPr>
        <w:t>о</w:t>
      </w:r>
      <w:r>
        <w:rPr>
          <w:sz w:val="24"/>
          <w:szCs w:val="24"/>
        </w:rPr>
        <w:t>ем</w:t>
      </w:r>
      <w:r>
        <w:rPr>
          <w:spacing w:val="33"/>
          <w:sz w:val="24"/>
          <w:szCs w:val="24"/>
        </w:rPr>
        <w:t xml:space="preserve"> </w:t>
      </w:r>
      <w:r>
        <w:rPr>
          <w:spacing w:val="1"/>
          <w:sz w:val="24"/>
          <w:szCs w:val="24"/>
        </w:rPr>
        <w:t>д</w:t>
      </w:r>
      <w:r>
        <w:rPr>
          <w:spacing w:val="-1"/>
          <w:sz w:val="24"/>
          <w:szCs w:val="24"/>
        </w:rPr>
        <w:t>во</w:t>
      </w:r>
      <w:r>
        <w:rPr>
          <w:sz w:val="24"/>
          <w:szCs w:val="24"/>
        </w:rPr>
        <w:t>ре;</w:t>
      </w:r>
      <w:r>
        <w:rPr>
          <w:spacing w:val="33"/>
          <w:sz w:val="24"/>
          <w:szCs w:val="24"/>
        </w:rPr>
        <w:t xml:space="preserve"> </w:t>
      </w:r>
      <w:r>
        <w:rPr>
          <w:sz w:val="24"/>
          <w:szCs w:val="24"/>
        </w:rPr>
        <w:t>п</w:t>
      </w:r>
      <w:r>
        <w:rPr>
          <w:spacing w:val="-6"/>
          <w:sz w:val="24"/>
          <w:szCs w:val="24"/>
        </w:rPr>
        <w:t>о</w:t>
      </w:r>
      <w:r>
        <w:rPr>
          <w:spacing w:val="1"/>
          <w:sz w:val="24"/>
          <w:szCs w:val="24"/>
        </w:rPr>
        <w:t>д</w:t>
      </w:r>
      <w:r>
        <w:rPr>
          <w:spacing w:val="-5"/>
          <w:sz w:val="24"/>
          <w:szCs w:val="24"/>
        </w:rPr>
        <w:t>к</w:t>
      </w:r>
      <w:r>
        <w:rPr>
          <w:sz w:val="24"/>
          <w:szCs w:val="24"/>
        </w:rPr>
        <w:t>а</w:t>
      </w:r>
      <w:r>
        <w:rPr>
          <w:spacing w:val="-4"/>
          <w:sz w:val="24"/>
          <w:szCs w:val="24"/>
        </w:rPr>
        <w:t>р</w:t>
      </w:r>
      <w:r>
        <w:rPr>
          <w:sz w:val="24"/>
          <w:szCs w:val="24"/>
        </w:rPr>
        <w:t>мли</w:t>
      </w:r>
      <w:r>
        <w:rPr>
          <w:spacing w:val="-5"/>
          <w:sz w:val="24"/>
          <w:szCs w:val="24"/>
        </w:rPr>
        <w:t>в</w:t>
      </w:r>
      <w:r>
        <w:rPr>
          <w:spacing w:val="-6"/>
          <w:sz w:val="24"/>
          <w:szCs w:val="24"/>
        </w:rPr>
        <w:t>а</w:t>
      </w:r>
      <w:r>
        <w:rPr>
          <w:sz w:val="24"/>
          <w:szCs w:val="24"/>
        </w:rPr>
        <w:t>ть</w:t>
      </w:r>
      <w:r>
        <w:rPr>
          <w:spacing w:val="32"/>
          <w:sz w:val="24"/>
          <w:szCs w:val="24"/>
        </w:rPr>
        <w:t xml:space="preserve"> </w:t>
      </w:r>
      <w:r>
        <w:rPr>
          <w:sz w:val="24"/>
          <w:szCs w:val="24"/>
        </w:rPr>
        <w:t>птиц</w:t>
      </w:r>
      <w:r>
        <w:rPr>
          <w:spacing w:val="34"/>
          <w:sz w:val="24"/>
          <w:szCs w:val="24"/>
        </w:rPr>
        <w:t xml:space="preserve"> </w:t>
      </w:r>
      <w:r>
        <w:rPr>
          <w:spacing w:val="1"/>
          <w:sz w:val="24"/>
          <w:szCs w:val="24"/>
        </w:rPr>
        <w:t>в</w:t>
      </w:r>
      <w:r>
        <w:rPr>
          <w:spacing w:val="34"/>
          <w:sz w:val="24"/>
          <w:szCs w:val="24"/>
        </w:rPr>
        <w:t xml:space="preserve"> </w:t>
      </w:r>
      <w:r>
        <w:rPr>
          <w:sz w:val="24"/>
          <w:szCs w:val="24"/>
        </w:rPr>
        <w:t>морозные</w:t>
      </w:r>
      <w:r>
        <w:rPr>
          <w:spacing w:val="35"/>
          <w:sz w:val="24"/>
          <w:szCs w:val="24"/>
        </w:rPr>
        <w:t xml:space="preserve"> </w:t>
      </w:r>
      <w:r>
        <w:rPr>
          <w:spacing w:val="-1"/>
          <w:sz w:val="24"/>
          <w:szCs w:val="24"/>
        </w:rPr>
        <w:t>з</w:t>
      </w:r>
      <w:r>
        <w:rPr>
          <w:sz w:val="24"/>
          <w:szCs w:val="24"/>
        </w:rPr>
        <w:t>им</w:t>
      </w:r>
      <w:r>
        <w:rPr>
          <w:spacing w:val="-1"/>
          <w:sz w:val="24"/>
          <w:szCs w:val="24"/>
        </w:rPr>
        <w:t>ы</w:t>
      </w:r>
      <w:r>
        <w:rPr>
          <w:sz w:val="24"/>
          <w:szCs w:val="24"/>
        </w:rPr>
        <w:t>;</w:t>
      </w:r>
      <w:r>
        <w:rPr>
          <w:spacing w:val="34"/>
          <w:sz w:val="24"/>
          <w:szCs w:val="24"/>
        </w:rPr>
        <w:t xml:space="preserve"> </w:t>
      </w:r>
      <w:r>
        <w:rPr>
          <w:spacing w:val="-1"/>
          <w:sz w:val="24"/>
          <w:szCs w:val="24"/>
        </w:rPr>
        <w:t>н</w:t>
      </w:r>
      <w:r>
        <w:rPr>
          <w:sz w:val="24"/>
          <w:szCs w:val="24"/>
        </w:rPr>
        <w:t>е зас</w:t>
      </w:r>
      <w:r>
        <w:rPr>
          <w:spacing w:val="-1"/>
          <w:sz w:val="24"/>
          <w:szCs w:val="24"/>
        </w:rPr>
        <w:t>о</w:t>
      </w:r>
      <w:r>
        <w:rPr>
          <w:sz w:val="24"/>
          <w:szCs w:val="24"/>
        </w:rPr>
        <w:t xml:space="preserve">рять </w:t>
      </w:r>
      <w:r>
        <w:rPr>
          <w:spacing w:val="-1"/>
          <w:sz w:val="24"/>
          <w:szCs w:val="24"/>
        </w:rPr>
        <w:t>б</w:t>
      </w:r>
      <w:r>
        <w:rPr>
          <w:sz w:val="24"/>
          <w:szCs w:val="24"/>
        </w:rPr>
        <w:t>ы</w:t>
      </w:r>
      <w:r>
        <w:rPr>
          <w:spacing w:val="-3"/>
          <w:sz w:val="24"/>
          <w:szCs w:val="24"/>
        </w:rPr>
        <w:t>т</w:t>
      </w:r>
      <w:r>
        <w:rPr>
          <w:spacing w:val="1"/>
          <w:sz w:val="24"/>
          <w:szCs w:val="24"/>
        </w:rPr>
        <w:t>о</w:t>
      </w:r>
      <w:r>
        <w:rPr>
          <w:spacing w:val="-1"/>
          <w:sz w:val="24"/>
          <w:szCs w:val="24"/>
        </w:rPr>
        <w:t>в</w:t>
      </w:r>
      <w:r>
        <w:rPr>
          <w:sz w:val="24"/>
          <w:szCs w:val="24"/>
        </w:rPr>
        <w:t xml:space="preserve">ым </w:t>
      </w:r>
      <w:r>
        <w:rPr>
          <w:spacing w:val="-3"/>
          <w:sz w:val="24"/>
          <w:szCs w:val="24"/>
        </w:rPr>
        <w:t>м</w:t>
      </w:r>
      <w:r>
        <w:rPr>
          <w:spacing w:val="-2"/>
          <w:sz w:val="24"/>
          <w:szCs w:val="24"/>
        </w:rPr>
        <w:t>у</w:t>
      </w:r>
      <w:r>
        <w:rPr>
          <w:sz w:val="24"/>
          <w:szCs w:val="24"/>
        </w:rPr>
        <w:t>сор</w:t>
      </w:r>
      <w:r>
        <w:rPr>
          <w:spacing w:val="-1"/>
          <w:sz w:val="24"/>
          <w:szCs w:val="24"/>
        </w:rPr>
        <w:t>о</w:t>
      </w:r>
      <w:r>
        <w:rPr>
          <w:sz w:val="24"/>
          <w:szCs w:val="24"/>
        </w:rPr>
        <w:t xml:space="preserve">м </w:t>
      </w:r>
      <w:r>
        <w:rPr>
          <w:spacing w:val="-14"/>
          <w:sz w:val="24"/>
          <w:szCs w:val="24"/>
        </w:rPr>
        <w:t>у</w:t>
      </w:r>
      <w:r>
        <w:rPr>
          <w:spacing w:val="-1"/>
          <w:sz w:val="24"/>
          <w:szCs w:val="24"/>
        </w:rPr>
        <w:t>л</w:t>
      </w:r>
      <w:r>
        <w:rPr>
          <w:sz w:val="24"/>
          <w:szCs w:val="24"/>
        </w:rPr>
        <w:t xml:space="preserve">ицы, </w:t>
      </w:r>
      <w:r>
        <w:rPr>
          <w:spacing w:val="-1"/>
          <w:sz w:val="24"/>
          <w:szCs w:val="24"/>
        </w:rPr>
        <w:t>л</w:t>
      </w:r>
      <w:r>
        <w:rPr>
          <w:spacing w:val="7"/>
          <w:sz w:val="24"/>
          <w:szCs w:val="24"/>
        </w:rPr>
        <w:t>е</w:t>
      </w:r>
      <w:r>
        <w:rPr>
          <w:spacing w:val="1"/>
          <w:sz w:val="24"/>
          <w:szCs w:val="24"/>
        </w:rPr>
        <w:t>с</w:t>
      </w:r>
      <w:r>
        <w:rPr>
          <w:sz w:val="24"/>
          <w:szCs w:val="24"/>
        </w:rPr>
        <w:t>а,</w:t>
      </w:r>
      <w:r>
        <w:rPr>
          <w:spacing w:val="-2"/>
          <w:sz w:val="24"/>
          <w:szCs w:val="24"/>
        </w:rPr>
        <w:t xml:space="preserve"> </w:t>
      </w:r>
      <w:r>
        <w:rPr>
          <w:spacing w:val="-3"/>
          <w:sz w:val="24"/>
          <w:szCs w:val="24"/>
        </w:rPr>
        <w:t>в</w:t>
      </w:r>
      <w:r>
        <w:rPr>
          <w:spacing w:val="-5"/>
          <w:sz w:val="24"/>
          <w:szCs w:val="24"/>
        </w:rPr>
        <w:t>о</w:t>
      </w:r>
      <w:r>
        <w:rPr>
          <w:spacing w:val="-1"/>
          <w:sz w:val="24"/>
          <w:szCs w:val="24"/>
        </w:rPr>
        <w:t>д</w:t>
      </w:r>
      <w:r>
        <w:rPr>
          <w:sz w:val="24"/>
          <w:szCs w:val="24"/>
        </w:rPr>
        <w:t>оё</w:t>
      </w:r>
      <w:r>
        <w:rPr>
          <w:spacing w:val="-2"/>
          <w:sz w:val="24"/>
          <w:szCs w:val="24"/>
        </w:rPr>
        <w:t>м</w:t>
      </w:r>
      <w:r>
        <w:rPr>
          <w:sz w:val="24"/>
          <w:szCs w:val="24"/>
        </w:rPr>
        <w:t>ы</w:t>
      </w:r>
      <w:r>
        <w:rPr>
          <w:spacing w:val="-1"/>
          <w:sz w:val="24"/>
          <w:szCs w:val="24"/>
        </w:rPr>
        <w:t>)</w:t>
      </w:r>
      <w:r>
        <w:rPr>
          <w:sz w:val="24"/>
          <w:szCs w:val="24"/>
        </w:rPr>
        <w:t>;</w:t>
      </w:r>
    </w:p>
    <w:p w:rsidR="00066486" w:rsidRDefault="00066486" w:rsidP="005E6B29">
      <w:pPr>
        <w:pStyle w:val="ac"/>
        <w:widowControl/>
        <w:numPr>
          <w:ilvl w:val="0"/>
          <w:numId w:val="122"/>
        </w:numPr>
        <w:autoSpaceDE/>
        <w:autoSpaceDN/>
        <w:contextualSpacing/>
        <w:rPr>
          <w:sz w:val="24"/>
          <w:szCs w:val="24"/>
        </w:rPr>
      </w:pPr>
      <w:r>
        <w:rPr>
          <w:spacing w:val="1"/>
          <w:sz w:val="24"/>
          <w:szCs w:val="24"/>
        </w:rPr>
        <w:t>п</w:t>
      </w:r>
      <w:r>
        <w:rPr>
          <w:sz w:val="24"/>
          <w:szCs w:val="24"/>
        </w:rPr>
        <w:t>р</w:t>
      </w:r>
      <w:r>
        <w:rPr>
          <w:spacing w:val="-6"/>
          <w:sz w:val="24"/>
          <w:szCs w:val="24"/>
        </w:rPr>
        <w:t>о</w:t>
      </w:r>
      <w:r>
        <w:rPr>
          <w:sz w:val="24"/>
          <w:szCs w:val="24"/>
        </w:rPr>
        <w:t>я</w:t>
      </w:r>
      <w:r>
        <w:rPr>
          <w:spacing w:val="-5"/>
          <w:sz w:val="24"/>
          <w:szCs w:val="24"/>
        </w:rPr>
        <w:t>в</w:t>
      </w:r>
      <w:r>
        <w:rPr>
          <w:sz w:val="24"/>
          <w:szCs w:val="24"/>
        </w:rPr>
        <w:t>лять</w:t>
      </w:r>
      <w:r>
        <w:rPr>
          <w:spacing w:val="55"/>
          <w:sz w:val="24"/>
          <w:szCs w:val="24"/>
        </w:rPr>
        <w:t xml:space="preserve"> </w:t>
      </w:r>
      <w:r>
        <w:rPr>
          <w:sz w:val="24"/>
          <w:szCs w:val="24"/>
        </w:rPr>
        <w:t>ми</w:t>
      </w:r>
      <w:r>
        <w:rPr>
          <w:spacing w:val="2"/>
          <w:sz w:val="24"/>
          <w:szCs w:val="24"/>
        </w:rPr>
        <w:t>р</w:t>
      </w:r>
      <w:r>
        <w:rPr>
          <w:spacing w:val="-2"/>
          <w:sz w:val="24"/>
          <w:szCs w:val="24"/>
        </w:rPr>
        <w:t>ол</w:t>
      </w:r>
      <w:r>
        <w:rPr>
          <w:sz w:val="24"/>
          <w:szCs w:val="24"/>
        </w:rPr>
        <w:t>юбие</w:t>
      </w:r>
      <w:r>
        <w:rPr>
          <w:spacing w:val="56"/>
          <w:sz w:val="24"/>
          <w:szCs w:val="24"/>
        </w:rPr>
        <w:t xml:space="preserve"> </w:t>
      </w:r>
      <w:r>
        <w:rPr>
          <w:spacing w:val="1"/>
          <w:sz w:val="24"/>
          <w:szCs w:val="24"/>
        </w:rPr>
        <w:t>—</w:t>
      </w:r>
      <w:r>
        <w:rPr>
          <w:spacing w:val="57"/>
          <w:sz w:val="24"/>
          <w:szCs w:val="24"/>
        </w:rPr>
        <w:t xml:space="preserve"> </w:t>
      </w:r>
      <w:r>
        <w:rPr>
          <w:spacing w:val="1"/>
          <w:sz w:val="24"/>
          <w:szCs w:val="24"/>
        </w:rPr>
        <w:t>н</w:t>
      </w:r>
      <w:r>
        <w:rPr>
          <w:sz w:val="24"/>
          <w:szCs w:val="24"/>
        </w:rPr>
        <w:t>е</w:t>
      </w:r>
      <w:r>
        <w:rPr>
          <w:spacing w:val="56"/>
          <w:sz w:val="24"/>
          <w:szCs w:val="24"/>
        </w:rPr>
        <w:t xml:space="preserve"> </w:t>
      </w:r>
      <w:r>
        <w:rPr>
          <w:sz w:val="24"/>
          <w:szCs w:val="24"/>
        </w:rPr>
        <w:t>з</w:t>
      </w:r>
      <w:r>
        <w:rPr>
          <w:spacing w:val="-7"/>
          <w:sz w:val="24"/>
          <w:szCs w:val="24"/>
        </w:rPr>
        <w:t>а</w:t>
      </w:r>
      <w:r>
        <w:rPr>
          <w:spacing w:val="-3"/>
          <w:sz w:val="24"/>
          <w:szCs w:val="24"/>
        </w:rPr>
        <w:t>т</w:t>
      </w:r>
      <w:r>
        <w:rPr>
          <w:sz w:val="24"/>
          <w:szCs w:val="24"/>
        </w:rPr>
        <w:t>е</w:t>
      </w:r>
      <w:r>
        <w:rPr>
          <w:spacing w:val="-5"/>
          <w:sz w:val="24"/>
          <w:szCs w:val="24"/>
        </w:rPr>
        <w:t>в</w:t>
      </w:r>
      <w:r>
        <w:rPr>
          <w:spacing w:val="-7"/>
          <w:sz w:val="24"/>
          <w:szCs w:val="24"/>
        </w:rPr>
        <w:t>а</w:t>
      </w:r>
      <w:r>
        <w:rPr>
          <w:sz w:val="24"/>
          <w:szCs w:val="24"/>
        </w:rPr>
        <w:t>ть</w:t>
      </w:r>
      <w:r>
        <w:rPr>
          <w:spacing w:val="55"/>
          <w:sz w:val="24"/>
          <w:szCs w:val="24"/>
        </w:rPr>
        <w:t xml:space="preserve"> </w:t>
      </w:r>
      <w:r>
        <w:rPr>
          <w:spacing w:val="-12"/>
          <w:sz w:val="24"/>
          <w:szCs w:val="24"/>
        </w:rPr>
        <w:t>к</w:t>
      </w:r>
      <w:r>
        <w:rPr>
          <w:sz w:val="24"/>
          <w:szCs w:val="24"/>
        </w:rPr>
        <w:t>он</w:t>
      </w:r>
      <w:r>
        <w:rPr>
          <w:spacing w:val="-5"/>
          <w:sz w:val="24"/>
          <w:szCs w:val="24"/>
        </w:rPr>
        <w:t>ф</w:t>
      </w:r>
      <w:r>
        <w:rPr>
          <w:sz w:val="24"/>
          <w:szCs w:val="24"/>
        </w:rPr>
        <w:t>ли</w:t>
      </w:r>
      <w:r>
        <w:rPr>
          <w:spacing w:val="-4"/>
          <w:sz w:val="24"/>
          <w:szCs w:val="24"/>
        </w:rPr>
        <w:t>кт</w:t>
      </w:r>
      <w:r>
        <w:rPr>
          <w:sz w:val="24"/>
          <w:szCs w:val="24"/>
        </w:rPr>
        <w:t>ов</w:t>
      </w:r>
      <w:r>
        <w:rPr>
          <w:spacing w:val="56"/>
          <w:sz w:val="24"/>
          <w:szCs w:val="24"/>
        </w:rPr>
        <w:t xml:space="preserve"> </w:t>
      </w:r>
      <w:r>
        <w:rPr>
          <w:spacing w:val="1"/>
          <w:sz w:val="24"/>
          <w:szCs w:val="24"/>
        </w:rPr>
        <w:t>и</w:t>
      </w:r>
      <w:r>
        <w:rPr>
          <w:spacing w:val="55"/>
          <w:sz w:val="24"/>
          <w:szCs w:val="24"/>
        </w:rPr>
        <w:t xml:space="preserve"> </w:t>
      </w:r>
      <w:r>
        <w:rPr>
          <w:sz w:val="24"/>
          <w:szCs w:val="24"/>
        </w:rPr>
        <w:t>с</w:t>
      </w:r>
      <w:r>
        <w:rPr>
          <w:spacing w:val="1"/>
          <w:sz w:val="24"/>
          <w:szCs w:val="24"/>
        </w:rPr>
        <w:t>т</w:t>
      </w:r>
      <w:r>
        <w:rPr>
          <w:sz w:val="24"/>
          <w:szCs w:val="24"/>
        </w:rPr>
        <w:t>ремиться</w:t>
      </w:r>
      <w:r>
        <w:rPr>
          <w:spacing w:val="54"/>
          <w:sz w:val="24"/>
          <w:szCs w:val="24"/>
        </w:rPr>
        <w:t xml:space="preserve"> </w:t>
      </w:r>
      <w:r>
        <w:rPr>
          <w:sz w:val="24"/>
          <w:szCs w:val="24"/>
        </w:rPr>
        <w:t>ре</w:t>
      </w:r>
      <w:r>
        <w:rPr>
          <w:spacing w:val="-1"/>
          <w:sz w:val="24"/>
          <w:szCs w:val="24"/>
        </w:rPr>
        <w:t>ш</w:t>
      </w:r>
      <w:r>
        <w:rPr>
          <w:spacing w:val="-6"/>
          <w:sz w:val="24"/>
          <w:szCs w:val="24"/>
        </w:rPr>
        <w:t>а</w:t>
      </w:r>
      <w:r>
        <w:rPr>
          <w:sz w:val="24"/>
          <w:szCs w:val="24"/>
        </w:rPr>
        <w:t xml:space="preserve">ть спорные </w:t>
      </w:r>
      <w:r>
        <w:rPr>
          <w:spacing w:val="-4"/>
          <w:sz w:val="24"/>
          <w:szCs w:val="24"/>
        </w:rPr>
        <w:t>в</w:t>
      </w:r>
      <w:r>
        <w:rPr>
          <w:sz w:val="24"/>
          <w:szCs w:val="24"/>
        </w:rPr>
        <w:t>оп</w:t>
      </w:r>
      <w:r>
        <w:rPr>
          <w:spacing w:val="-1"/>
          <w:sz w:val="24"/>
          <w:szCs w:val="24"/>
        </w:rPr>
        <w:t>р</w:t>
      </w:r>
      <w:r>
        <w:rPr>
          <w:spacing w:val="8"/>
          <w:sz w:val="24"/>
          <w:szCs w:val="24"/>
        </w:rPr>
        <w:t>о</w:t>
      </w:r>
      <w:r>
        <w:rPr>
          <w:sz w:val="24"/>
          <w:szCs w:val="24"/>
        </w:rPr>
        <w:t>сы,</w:t>
      </w:r>
      <w:r>
        <w:rPr>
          <w:spacing w:val="-3"/>
          <w:sz w:val="24"/>
          <w:szCs w:val="24"/>
        </w:rPr>
        <w:t xml:space="preserve"> </w:t>
      </w:r>
      <w:r>
        <w:rPr>
          <w:spacing w:val="-1"/>
          <w:sz w:val="24"/>
          <w:szCs w:val="24"/>
        </w:rPr>
        <w:t>не</w:t>
      </w:r>
      <w:r>
        <w:rPr>
          <w:sz w:val="24"/>
          <w:szCs w:val="24"/>
        </w:rPr>
        <w:t xml:space="preserve"> при</w:t>
      </w:r>
      <w:r>
        <w:rPr>
          <w:spacing w:val="-2"/>
          <w:sz w:val="24"/>
          <w:szCs w:val="24"/>
        </w:rPr>
        <w:t>б</w:t>
      </w:r>
      <w:r>
        <w:rPr>
          <w:sz w:val="24"/>
          <w:szCs w:val="24"/>
        </w:rPr>
        <w:t>е</w:t>
      </w:r>
      <w:r>
        <w:rPr>
          <w:spacing w:val="-3"/>
          <w:sz w:val="24"/>
          <w:szCs w:val="24"/>
        </w:rPr>
        <w:t>г</w:t>
      </w:r>
      <w:r>
        <w:rPr>
          <w:sz w:val="24"/>
          <w:szCs w:val="24"/>
        </w:rPr>
        <w:t>ая к</w:t>
      </w:r>
      <w:r>
        <w:rPr>
          <w:spacing w:val="3"/>
          <w:sz w:val="24"/>
          <w:szCs w:val="24"/>
        </w:rPr>
        <w:t xml:space="preserve"> </w:t>
      </w:r>
      <w:r>
        <w:rPr>
          <w:spacing w:val="-1"/>
          <w:sz w:val="24"/>
          <w:szCs w:val="24"/>
        </w:rPr>
        <w:t>с</w:t>
      </w:r>
      <w:r>
        <w:rPr>
          <w:sz w:val="24"/>
          <w:szCs w:val="24"/>
        </w:rPr>
        <w:t>иле;</w:t>
      </w:r>
    </w:p>
    <w:p w:rsidR="00066486" w:rsidRDefault="00066486" w:rsidP="005E6B29">
      <w:pPr>
        <w:pStyle w:val="ac"/>
        <w:widowControl/>
        <w:numPr>
          <w:ilvl w:val="0"/>
          <w:numId w:val="122"/>
        </w:numPr>
        <w:autoSpaceDE/>
        <w:autoSpaceDN/>
        <w:contextualSpacing/>
        <w:rPr>
          <w:sz w:val="24"/>
          <w:szCs w:val="24"/>
        </w:rPr>
      </w:pPr>
      <w:r>
        <w:rPr>
          <w:sz w:val="24"/>
          <w:szCs w:val="24"/>
        </w:rPr>
        <w:t>с</w:t>
      </w:r>
      <w:r>
        <w:rPr>
          <w:spacing w:val="1"/>
          <w:sz w:val="24"/>
          <w:szCs w:val="24"/>
        </w:rPr>
        <w:t>тр</w:t>
      </w:r>
      <w:r>
        <w:rPr>
          <w:sz w:val="24"/>
          <w:szCs w:val="24"/>
        </w:rPr>
        <w:t>ем</w:t>
      </w:r>
      <w:r>
        <w:rPr>
          <w:spacing w:val="1"/>
          <w:sz w:val="24"/>
          <w:szCs w:val="24"/>
        </w:rPr>
        <w:t>и</w:t>
      </w:r>
      <w:r>
        <w:rPr>
          <w:sz w:val="24"/>
          <w:szCs w:val="24"/>
        </w:rPr>
        <w:t>ться</w:t>
      </w:r>
      <w:r>
        <w:rPr>
          <w:spacing w:val="45"/>
          <w:sz w:val="24"/>
          <w:szCs w:val="24"/>
        </w:rPr>
        <w:t xml:space="preserve"> </w:t>
      </w:r>
      <w:r>
        <w:rPr>
          <w:spacing w:val="-3"/>
          <w:sz w:val="24"/>
          <w:szCs w:val="24"/>
        </w:rPr>
        <w:t>у</w:t>
      </w:r>
      <w:r>
        <w:rPr>
          <w:sz w:val="24"/>
          <w:szCs w:val="24"/>
        </w:rPr>
        <w:t>зна</w:t>
      </w:r>
      <w:r>
        <w:rPr>
          <w:spacing w:val="-4"/>
          <w:sz w:val="24"/>
          <w:szCs w:val="24"/>
        </w:rPr>
        <w:t>в</w:t>
      </w:r>
      <w:r>
        <w:rPr>
          <w:spacing w:val="-7"/>
          <w:sz w:val="24"/>
          <w:szCs w:val="24"/>
        </w:rPr>
        <w:t>а</w:t>
      </w:r>
      <w:r>
        <w:rPr>
          <w:sz w:val="24"/>
          <w:szCs w:val="24"/>
        </w:rPr>
        <w:t>ть</w:t>
      </w:r>
      <w:r>
        <w:rPr>
          <w:spacing w:val="43"/>
          <w:sz w:val="24"/>
          <w:szCs w:val="24"/>
        </w:rPr>
        <w:t xml:space="preserve"> </w:t>
      </w:r>
      <w:r>
        <w:rPr>
          <w:sz w:val="24"/>
          <w:szCs w:val="24"/>
        </w:rPr>
        <w:t>ч</w:t>
      </w:r>
      <w:r>
        <w:rPr>
          <w:spacing w:val="-3"/>
          <w:sz w:val="24"/>
          <w:szCs w:val="24"/>
        </w:rPr>
        <w:t>т</w:t>
      </w:r>
      <w:r>
        <w:rPr>
          <w:spacing w:val="2"/>
          <w:sz w:val="24"/>
          <w:szCs w:val="24"/>
        </w:rPr>
        <w:t>о</w:t>
      </w:r>
      <w:r>
        <w:rPr>
          <w:spacing w:val="1"/>
          <w:sz w:val="24"/>
          <w:szCs w:val="24"/>
        </w:rPr>
        <w:t>-</w:t>
      </w:r>
      <w:r>
        <w:rPr>
          <w:spacing w:val="-3"/>
          <w:sz w:val="24"/>
          <w:szCs w:val="24"/>
        </w:rPr>
        <w:t>т</w:t>
      </w:r>
      <w:r>
        <w:rPr>
          <w:sz w:val="24"/>
          <w:szCs w:val="24"/>
        </w:rPr>
        <w:t>о</w:t>
      </w:r>
      <w:r>
        <w:rPr>
          <w:spacing w:val="45"/>
          <w:sz w:val="24"/>
          <w:szCs w:val="24"/>
        </w:rPr>
        <w:t xml:space="preserve"> </w:t>
      </w:r>
      <w:r>
        <w:rPr>
          <w:spacing w:val="1"/>
          <w:sz w:val="24"/>
          <w:szCs w:val="24"/>
        </w:rPr>
        <w:t>но</w:t>
      </w:r>
      <w:r>
        <w:rPr>
          <w:spacing w:val="-1"/>
          <w:sz w:val="24"/>
          <w:szCs w:val="24"/>
        </w:rPr>
        <w:t>в</w:t>
      </w:r>
      <w:r>
        <w:rPr>
          <w:spacing w:val="2"/>
          <w:sz w:val="24"/>
          <w:szCs w:val="24"/>
        </w:rPr>
        <w:t>о</w:t>
      </w:r>
      <w:r>
        <w:rPr>
          <w:sz w:val="24"/>
          <w:szCs w:val="24"/>
        </w:rPr>
        <w:t>е,</w:t>
      </w:r>
      <w:r>
        <w:rPr>
          <w:spacing w:val="44"/>
          <w:sz w:val="24"/>
          <w:szCs w:val="24"/>
        </w:rPr>
        <w:t xml:space="preserve"> </w:t>
      </w:r>
      <w:r>
        <w:rPr>
          <w:sz w:val="24"/>
          <w:szCs w:val="24"/>
        </w:rPr>
        <w:t>пр</w:t>
      </w:r>
      <w:r>
        <w:rPr>
          <w:spacing w:val="-3"/>
          <w:sz w:val="24"/>
          <w:szCs w:val="24"/>
        </w:rPr>
        <w:t>о</w:t>
      </w:r>
      <w:r>
        <w:rPr>
          <w:sz w:val="24"/>
          <w:szCs w:val="24"/>
        </w:rPr>
        <w:t>я</w:t>
      </w:r>
      <w:r>
        <w:rPr>
          <w:spacing w:val="-5"/>
          <w:sz w:val="24"/>
          <w:szCs w:val="24"/>
        </w:rPr>
        <w:t>в</w:t>
      </w:r>
      <w:r>
        <w:rPr>
          <w:sz w:val="24"/>
          <w:szCs w:val="24"/>
        </w:rPr>
        <w:t>лять</w:t>
      </w:r>
      <w:r>
        <w:rPr>
          <w:spacing w:val="44"/>
          <w:sz w:val="24"/>
          <w:szCs w:val="24"/>
        </w:rPr>
        <w:t xml:space="preserve"> </w:t>
      </w:r>
      <w:r>
        <w:rPr>
          <w:sz w:val="24"/>
          <w:szCs w:val="24"/>
        </w:rPr>
        <w:t>любозн</w:t>
      </w:r>
      <w:r>
        <w:rPr>
          <w:spacing w:val="-6"/>
          <w:sz w:val="24"/>
          <w:szCs w:val="24"/>
        </w:rPr>
        <w:t>а</w:t>
      </w:r>
      <w:r>
        <w:rPr>
          <w:sz w:val="24"/>
          <w:szCs w:val="24"/>
        </w:rPr>
        <w:t>те</w:t>
      </w:r>
      <w:r>
        <w:rPr>
          <w:spacing w:val="-3"/>
          <w:sz w:val="24"/>
          <w:szCs w:val="24"/>
        </w:rPr>
        <w:t>л</w:t>
      </w:r>
      <w:r>
        <w:rPr>
          <w:sz w:val="24"/>
          <w:szCs w:val="24"/>
        </w:rPr>
        <w:t>ьн</w:t>
      </w:r>
      <w:r>
        <w:rPr>
          <w:spacing w:val="7"/>
          <w:sz w:val="24"/>
          <w:szCs w:val="24"/>
        </w:rPr>
        <w:t>о</w:t>
      </w:r>
      <w:r>
        <w:rPr>
          <w:spacing w:val="4"/>
          <w:sz w:val="24"/>
          <w:szCs w:val="24"/>
        </w:rPr>
        <w:t>с</w:t>
      </w:r>
      <w:r>
        <w:rPr>
          <w:sz w:val="24"/>
          <w:szCs w:val="24"/>
        </w:rPr>
        <w:t>ть,</w:t>
      </w:r>
      <w:r>
        <w:rPr>
          <w:spacing w:val="44"/>
          <w:sz w:val="24"/>
          <w:szCs w:val="24"/>
        </w:rPr>
        <w:t xml:space="preserve"> </w:t>
      </w:r>
      <w:r>
        <w:rPr>
          <w:spacing w:val="1"/>
          <w:sz w:val="24"/>
          <w:szCs w:val="24"/>
        </w:rPr>
        <w:t>ц</w:t>
      </w:r>
      <w:r>
        <w:rPr>
          <w:spacing w:val="-1"/>
          <w:sz w:val="24"/>
          <w:szCs w:val="24"/>
        </w:rPr>
        <w:t>е</w:t>
      </w:r>
      <w:r>
        <w:rPr>
          <w:sz w:val="24"/>
          <w:szCs w:val="24"/>
        </w:rPr>
        <w:t>н</w:t>
      </w:r>
      <w:r>
        <w:rPr>
          <w:spacing w:val="1"/>
          <w:sz w:val="24"/>
          <w:szCs w:val="24"/>
        </w:rPr>
        <w:t>и</w:t>
      </w:r>
      <w:r>
        <w:rPr>
          <w:sz w:val="24"/>
          <w:szCs w:val="24"/>
        </w:rPr>
        <w:t>ть знани</w:t>
      </w:r>
      <w:r>
        <w:rPr>
          <w:spacing w:val="-1"/>
          <w:sz w:val="24"/>
          <w:szCs w:val="24"/>
        </w:rPr>
        <w:t>я</w:t>
      </w:r>
      <w:r>
        <w:rPr>
          <w:sz w:val="24"/>
          <w:szCs w:val="24"/>
        </w:rPr>
        <w:t>;</w:t>
      </w:r>
    </w:p>
    <w:p w:rsidR="00066486" w:rsidRDefault="00066486" w:rsidP="005E6B29">
      <w:pPr>
        <w:pStyle w:val="ac"/>
        <w:widowControl/>
        <w:numPr>
          <w:ilvl w:val="0"/>
          <w:numId w:val="122"/>
        </w:numPr>
        <w:autoSpaceDE/>
        <w:autoSpaceDN/>
        <w:contextualSpacing/>
        <w:rPr>
          <w:sz w:val="24"/>
          <w:szCs w:val="24"/>
        </w:rPr>
      </w:pPr>
      <w:r>
        <w:rPr>
          <w:sz w:val="24"/>
          <w:szCs w:val="24"/>
        </w:rPr>
        <w:t xml:space="preserve">быть </w:t>
      </w:r>
      <w:r>
        <w:rPr>
          <w:spacing w:val="-3"/>
          <w:sz w:val="24"/>
          <w:szCs w:val="24"/>
        </w:rPr>
        <w:t>в</w:t>
      </w:r>
      <w:r>
        <w:rPr>
          <w:sz w:val="24"/>
          <w:szCs w:val="24"/>
        </w:rPr>
        <w:t>ежли</w:t>
      </w:r>
      <w:r>
        <w:rPr>
          <w:spacing w:val="-1"/>
          <w:sz w:val="24"/>
          <w:szCs w:val="24"/>
        </w:rPr>
        <w:t>в</w:t>
      </w:r>
      <w:r>
        <w:rPr>
          <w:sz w:val="24"/>
          <w:szCs w:val="24"/>
        </w:rPr>
        <w:t xml:space="preserve">ым </w:t>
      </w:r>
      <w:r>
        <w:rPr>
          <w:spacing w:val="1"/>
          <w:sz w:val="24"/>
          <w:szCs w:val="24"/>
        </w:rPr>
        <w:t>и</w:t>
      </w:r>
      <w:r>
        <w:rPr>
          <w:spacing w:val="-2"/>
          <w:sz w:val="24"/>
          <w:szCs w:val="24"/>
        </w:rPr>
        <w:t xml:space="preserve"> </w:t>
      </w:r>
      <w:r>
        <w:rPr>
          <w:sz w:val="24"/>
          <w:szCs w:val="24"/>
        </w:rPr>
        <w:t>опрятн</w:t>
      </w:r>
      <w:r>
        <w:rPr>
          <w:spacing w:val="-1"/>
          <w:sz w:val="24"/>
          <w:szCs w:val="24"/>
        </w:rPr>
        <w:t>ы</w:t>
      </w:r>
      <w:r>
        <w:rPr>
          <w:sz w:val="24"/>
          <w:szCs w:val="24"/>
        </w:rPr>
        <w:t>м, скр</w:t>
      </w:r>
      <w:r>
        <w:rPr>
          <w:spacing w:val="-4"/>
          <w:sz w:val="24"/>
          <w:szCs w:val="24"/>
        </w:rPr>
        <w:t>о</w:t>
      </w:r>
      <w:r>
        <w:rPr>
          <w:spacing w:val="-2"/>
          <w:sz w:val="24"/>
          <w:szCs w:val="24"/>
        </w:rPr>
        <w:t>м</w:t>
      </w:r>
      <w:r>
        <w:rPr>
          <w:sz w:val="24"/>
          <w:szCs w:val="24"/>
        </w:rPr>
        <w:t>н</w:t>
      </w:r>
      <w:r>
        <w:rPr>
          <w:spacing w:val="-1"/>
          <w:sz w:val="24"/>
          <w:szCs w:val="24"/>
        </w:rPr>
        <w:t>ы</w:t>
      </w:r>
      <w:r>
        <w:rPr>
          <w:sz w:val="24"/>
          <w:szCs w:val="24"/>
        </w:rPr>
        <w:t xml:space="preserve">м </w:t>
      </w:r>
      <w:r>
        <w:rPr>
          <w:spacing w:val="1"/>
          <w:sz w:val="24"/>
          <w:szCs w:val="24"/>
        </w:rPr>
        <w:t>и</w:t>
      </w:r>
      <w:r>
        <w:rPr>
          <w:sz w:val="24"/>
          <w:szCs w:val="24"/>
        </w:rPr>
        <w:t xml:space="preserve"> при</w:t>
      </w:r>
      <w:r>
        <w:rPr>
          <w:spacing w:val="-1"/>
          <w:sz w:val="24"/>
          <w:szCs w:val="24"/>
        </w:rPr>
        <w:t>в</w:t>
      </w:r>
      <w:r>
        <w:rPr>
          <w:sz w:val="24"/>
          <w:szCs w:val="24"/>
        </w:rPr>
        <w:t>е</w:t>
      </w:r>
      <w:r>
        <w:rPr>
          <w:spacing w:val="-7"/>
          <w:sz w:val="24"/>
          <w:szCs w:val="24"/>
        </w:rPr>
        <w:t>т</w:t>
      </w:r>
      <w:r>
        <w:rPr>
          <w:sz w:val="24"/>
          <w:szCs w:val="24"/>
        </w:rPr>
        <w:t>ли</w:t>
      </w:r>
      <w:r>
        <w:rPr>
          <w:spacing w:val="-2"/>
          <w:sz w:val="24"/>
          <w:szCs w:val="24"/>
        </w:rPr>
        <w:t>в</w:t>
      </w:r>
      <w:r>
        <w:rPr>
          <w:sz w:val="24"/>
          <w:szCs w:val="24"/>
        </w:rPr>
        <w:t>ым;</w:t>
      </w:r>
    </w:p>
    <w:p w:rsidR="00066486" w:rsidRDefault="00066486" w:rsidP="005E6B29">
      <w:pPr>
        <w:pStyle w:val="ac"/>
        <w:widowControl/>
        <w:numPr>
          <w:ilvl w:val="0"/>
          <w:numId w:val="122"/>
        </w:numPr>
        <w:autoSpaceDE/>
        <w:autoSpaceDN/>
        <w:contextualSpacing/>
        <w:rPr>
          <w:sz w:val="24"/>
          <w:szCs w:val="24"/>
        </w:rPr>
      </w:pPr>
      <w:r>
        <w:rPr>
          <w:sz w:val="24"/>
          <w:szCs w:val="24"/>
        </w:rPr>
        <w:t>с</w:t>
      </w:r>
      <w:r>
        <w:rPr>
          <w:spacing w:val="1"/>
          <w:sz w:val="24"/>
          <w:szCs w:val="24"/>
        </w:rPr>
        <w:t>о</w:t>
      </w:r>
      <w:r>
        <w:rPr>
          <w:spacing w:val="-5"/>
          <w:sz w:val="24"/>
          <w:szCs w:val="24"/>
        </w:rPr>
        <w:t>б</w:t>
      </w:r>
      <w:r>
        <w:rPr>
          <w:sz w:val="24"/>
          <w:szCs w:val="24"/>
        </w:rPr>
        <w:t>л</w:t>
      </w:r>
      <w:r>
        <w:rPr>
          <w:spacing w:val="-15"/>
          <w:sz w:val="24"/>
          <w:szCs w:val="24"/>
        </w:rPr>
        <w:t>ю</w:t>
      </w:r>
      <w:r>
        <w:rPr>
          <w:sz w:val="24"/>
          <w:szCs w:val="24"/>
        </w:rPr>
        <w:t>д</w:t>
      </w:r>
      <w:r>
        <w:rPr>
          <w:spacing w:val="-6"/>
          <w:sz w:val="24"/>
          <w:szCs w:val="24"/>
        </w:rPr>
        <w:t>а</w:t>
      </w:r>
      <w:r>
        <w:rPr>
          <w:sz w:val="24"/>
          <w:szCs w:val="24"/>
        </w:rPr>
        <w:t>ть</w:t>
      </w:r>
      <w:r>
        <w:rPr>
          <w:spacing w:val="51"/>
          <w:sz w:val="24"/>
          <w:szCs w:val="24"/>
        </w:rPr>
        <w:t xml:space="preserve"> </w:t>
      </w:r>
      <w:r>
        <w:rPr>
          <w:sz w:val="24"/>
          <w:szCs w:val="24"/>
        </w:rPr>
        <w:t>пра</w:t>
      </w:r>
      <w:r>
        <w:rPr>
          <w:spacing w:val="-2"/>
          <w:sz w:val="24"/>
          <w:szCs w:val="24"/>
        </w:rPr>
        <w:t>в</w:t>
      </w:r>
      <w:r>
        <w:rPr>
          <w:sz w:val="24"/>
          <w:szCs w:val="24"/>
        </w:rPr>
        <w:t>ила</w:t>
      </w:r>
      <w:r>
        <w:rPr>
          <w:spacing w:val="51"/>
          <w:sz w:val="24"/>
          <w:szCs w:val="24"/>
        </w:rPr>
        <w:t xml:space="preserve"> </w:t>
      </w:r>
      <w:r>
        <w:rPr>
          <w:sz w:val="24"/>
          <w:szCs w:val="24"/>
        </w:rPr>
        <w:t>лично</w:t>
      </w:r>
      <w:r>
        <w:rPr>
          <w:spacing w:val="1"/>
          <w:sz w:val="24"/>
          <w:szCs w:val="24"/>
        </w:rPr>
        <w:t>й</w:t>
      </w:r>
      <w:r>
        <w:rPr>
          <w:spacing w:val="53"/>
          <w:sz w:val="24"/>
          <w:szCs w:val="24"/>
        </w:rPr>
        <w:t xml:space="preserve"> </w:t>
      </w:r>
      <w:r>
        <w:rPr>
          <w:sz w:val="24"/>
          <w:szCs w:val="24"/>
        </w:rPr>
        <w:t>гиги</w:t>
      </w:r>
      <w:r>
        <w:rPr>
          <w:spacing w:val="-1"/>
          <w:sz w:val="24"/>
          <w:szCs w:val="24"/>
        </w:rPr>
        <w:t>е</w:t>
      </w:r>
      <w:r>
        <w:rPr>
          <w:sz w:val="24"/>
          <w:szCs w:val="24"/>
        </w:rPr>
        <w:t>н</w:t>
      </w:r>
      <w:r>
        <w:rPr>
          <w:spacing w:val="1"/>
          <w:sz w:val="24"/>
          <w:szCs w:val="24"/>
        </w:rPr>
        <w:t>ы</w:t>
      </w:r>
      <w:r>
        <w:rPr>
          <w:sz w:val="24"/>
          <w:szCs w:val="24"/>
        </w:rPr>
        <w:t>,</w:t>
      </w:r>
      <w:r>
        <w:rPr>
          <w:spacing w:val="49"/>
          <w:sz w:val="24"/>
          <w:szCs w:val="24"/>
        </w:rPr>
        <w:t xml:space="preserve"> </w:t>
      </w:r>
      <w:r>
        <w:rPr>
          <w:sz w:val="24"/>
          <w:szCs w:val="24"/>
        </w:rPr>
        <w:t>режи</w:t>
      </w:r>
      <w:r>
        <w:rPr>
          <w:spacing w:val="1"/>
          <w:sz w:val="24"/>
          <w:szCs w:val="24"/>
        </w:rPr>
        <w:t>м</w:t>
      </w:r>
      <w:r>
        <w:rPr>
          <w:spacing w:val="52"/>
          <w:sz w:val="24"/>
          <w:szCs w:val="24"/>
        </w:rPr>
        <w:t xml:space="preserve"> </w:t>
      </w:r>
      <w:r>
        <w:rPr>
          <w:spacing w:val="-1"/>
          <w:sz w:val="24"/>
          <w:szCs w:val="24"/>
        </w:rPr>
        <w:t>д</w:t>
      </w:r>
      <w:r>
        <w:rPr>
          <w:spacing w:val="1"/>
          <w:sz w:val="24"/>
          <w:szCs w:val="24"/>
        </w:rPr>
        <w:t>н</w:t>
      </w:r>
      <w:r>
        <w:rPr>
          <w:sz w:val="24"/>
          <w:szCs w:val="24"/>
        </w:rPr>
        <w:t>я,</w:t>
      </w:r>
      <w:r>
        <w:rPr>
          <w:spacing w:val="51"/>
          <w:sz w:val="24"/>
          <w:szCs w:val="24"/>
        </w:rPr>
        <w:t xml:space="preserve"> </w:t>
      </w:r>
      <w:r>
        <w:rPr>
          <w:spacing w:val="-1"/>
          <w:sz w:val="24"/>
          <w:szCs w:val="24"/>
        </w:rPr>
        <w:t>в</w:t>
      </w:r>
      <w:r>
        <w:rPr>
          <w:spacing w:val="6"/>
          <w:sz w:val="24"/>
          <w:szCs w:val="24"/>
        </w:rPr>
        <w:t>е</w:t>
      </w:r>
      <w:r>
        <w:rPr>
          <w:sz w:val="24"/>
          <w:szCs w:val="24"/>
        </w:rPr>
        <w:t>сти</w:t>
      </w:r>
      <w:r>
        <w:rPr>
          <w:spacing w:val="53"/>
          <w:sz w:val="24"/>
          <w:szCs w:val="24"/>
        </w:rPr>
        <w:t xml:space="preserve"> </w:t>
      </w:r>
      <w:r>
        <w:rPr>
          <w:spacing w:val="-4"/>
          <w:sz w:val="24"/>
          <w:szCs w:val="24"/>
        </w:rPr>
        <w:t>з</w:t>
      </w:r>
      <w:r>
        <w:rPr>
          <w:sz w:val="24"/>
          <w:szCs w:val="24"/>
        </w:rPr>
        <w:t>до</w:t>
      </w:r>
      <w:r>
        <w:rPr>
          <w:spacing w:val="-1"/>
          <w:sz w:val="24"/>
          <w:szCs w:val="24"/>
        </w:rPr>
        <w:t>р</w:t>
      </w:r>
      <w:r>
        <w:rPr>
          <w:spacing w:val="1"/>
          <w:sz w:val="24"/>
          <w:szCs w:val="24"/>
        </w:rPr>
        <w:t>о</w:t>
      </w:r>
      <w:r>
        <w:rPr>
          <w:sz w:val="24"/>
          <w:szCs w:val="24"/>
        </w:rPr>
        <w:t>вый</w:t>
      </w:r>
      <w:r>
        <w:rPr>
          <w:spacing w:val="52"/>
          <w:sz w:val="24"/>
          <w:szCs w:val="24"/>
        </w:rPr>
        <w:t xml:space="preserve"> </w:t>
      </w:r>
      <w:r>
        <w:rPr>
          <w:spacing w:val="1"/>
          <w:sz w:val="24"/>
          <w:szCs w:val="24"/>
        </w:rPr>
        <w:t>о</w:t>
      </w:r>
      <w:r>
        <w:rPr>
          <w:spacing w:val="-1"/>
          <w:sz w:val="24"/>
          <w:szCs w:val="24"/>
        </w:rPr>
        <w:t>б</w:t>
      </w:r>
      <w:r>
        <w:rPr>
          <w:spacing w:val="1"/>
          <w:sz w:val="24"/>
          <w:szCs w:val="24"/>
        </w:rPr>
        <w:t>р</w:t>
      </w:r>
      <w:r>
        <w:rPr>
          <w:spacing w:val="-1"/>
          <w:sz w:val="24"/>
          <w:szCs w:val="24"/>
        </w:rPr>
        <w:t>а</w:t>
      </w:r>
      <w:r>
        <w:rPr>
          <w:sz w:val="24"/>
          <w:szCs w:val="24"/>
        </w:rPr>
        <w:t>з ж</w:t>
      </w:r>
      <w:r>
        <w:rPr>
          <w:spacing w:val="1"/>
          <w:sz w:val="24"/>
          <w:szCs w:val="24"/>
        </w:rPr>
        <w:t>и</w:t>
      </w:r>
      <w:r>
        <w:rPr>
          <w:sz w:val="24"/>
          <w:szCs w:val="24"/>
        </w:rPr>
        <w:t>зни;</w:t>
      </w:r>
    </w:p>
    <w:p w:rsidR="00066486" w:rsidRDefault="00066486" w:rsidP="005E6B29">
      <w:pPr>
        <w:pStyle w:val="ac"/>
        <w:widowControl/>
        <w:numPr>
          <w:ilvl w:val="0"/>
          <w:numId w:val="122"/>
        </w:numPr>
        <w:autoSpaceDE/>
        <w:autoSpaceDN/>
        <w:contextualSpacing/>
        <w:rPr>
          <w:spacing w:val="-2"/>
          <w:sz w:val="24"/>
          <w:szCs w:val="24"/>
        </w:rPr>
      </w:pPr>
      <w:r>
        <w:rPr>
          <w:spacing w:val="-7"/>
          <w:sz w:val="24"/>
          <w:szCs w:val="24"/>
        </w:rPr>
        <w:t>у</w:t>
      </w:r>
      <w:r>
        <w:rPr>
          <w:sz w:val="24"/>
          <w:szCs w:val="24"/>
        </w:rPr>
        <w:t>меть</w:t>
      </w:r>
      <w:r>
        <w:rPr>
          <w:spacing w:val="149"/>
          <w:sz w:val="24"/>
          <w:szCs w:val="24"/>
        </w:rPr>
        <w:t xml:space="preserve"> </w:t>
      </w:r>
      <w:r>
        <w:rPr>
          <w:sz w:val="24"/>
          <w:szCs w:val="24"/>
        </w:rPr>
        <w:t>с</w:t>
      </w:r>
      <w:r>
        <w:rPr>
          <w:spacing w:val="1"/>
          <w:sz w:val="24"/>
          <w:szCs w:val="24"/>
        </w:rPr>
        <w:t>оп</w:t>
      </w:r>
      <w:r>
        <w:rPr>
          <w:sz w:val="24"/>
          <w:szCs w:val="24"/>
        </w:rPr>
        <w:t>е</w:t>
      </w:r>
      <w:r>
        <w:rPr>
          <w:spacing w:val="1"/>
          <w:sz w:val="24"/>
          <w:szCs w:val="24"/>
        </w:rPr>
        <w:t>р</w:t>
      </w:r>
      <w:r>
        <w:rPr>
          <w:sz w:val="24"/>
          <w:szCs w:val="24"/>
        </w:rPr>
        <w:t>е</w:t>
      </w:r>
      <w:r>
        <w:rPr>
          <w:spacing w:val="-2"/>
          <w:sz w:val="24"/>
          <w:szCs w:val="24"/>
        </w:rPr>
        <w:t>ж</w:t>
      </w:r>
      <w:r>
        <w:rPr>
          <w:sz w:val="24"/>
          <w:szCs w:val="24"/>
        </w:rPr>
        <w:t>и</w:t>
      </w:r>
      <w:r>
        <w:rPr>
          <w:spacing w:val="-5"/>
          <w:sz w:val="24"/>
          <w:szCs w:val="24"/>
        </w:rPr>
        <w:t>в</w:t>
      </w:r>
      <w:r>
        <w:rPr>
          <w:spacing w:val="-7"/>
          <w:sz w:val="24"/>
          <w:szCs w:val="24"/>
        </w:rPr>
        <w:t>а</w:t>
      </w:r>
      <w:r>
        <w:rPr>
          <w:sz w:val="24"/>
          <w:szCs w:val="24"/>
        </w:rPr>
        <w:t>т</w:t>
      </w:r>
      <w:r>
        <w:rPr>
          <w:spacing w:val="-1"/>
          <w:sz w:val="24"/>
          <w:szCs w:val="24"/>
        </w:rPr>
        <w:t>ь</w:t>
      </w:r>
      <w:r>
        <w:rPr>
          <w:sz w:val="24"/>
          <w:szCs w:val="24"/>
        </w:rPr>
        <w:t>,</w:t>
      </w:r>
      <w:r>
        <w:rPr>
          <w:spacing w:val="149"/>
          <w:sz w:val="24"/>
          <w:szCs w:val="24"/>
        </w:rPr>
        <w:t xml:space="preserve"> </w:t>
      </w:r>
      <w:r>
        <w:rPr>
          <w:spacing w:val="1"/>
          <w:sz w:val="24"/>
          <w:szCs w:val="24"/>
        </w:rPr>
        <w:t>пр</w:t>
      </w:r>
      <w:r>
        <w:rPr>
          <w:spacing w:val="-2"/>
          <w:sz w:val="24"/>
          <w:szCs w:val="24"/>
        </w:rPr>
        <w:t>о</w:t>
      </w:r>
      <w:r>
        <w:rPr>
          <w:sz w:val="24"/>
          <w:szCs w:val="24"/>
        </w:rPr>
        <w:t>я</w:t>
      </w:r>
      <w:r>
        <w:rPr>
          <w:spacing w:val="-5"/>
          <w:sz w:val="24"/>
          <w:szCs w:val="24"/>
        </w:rPr>
        <w:t>в</w:t>
      </w:r>
      <w:r>
        <w:rPr>
          <w:spacing w:val="-1"/>
          <w:sz w:val="24"/>
          <w:szCs w:val="24"/>
        </w:rPr>
        <w:t>л</w:t>
      </w:r>
      <w:r>
        <w:rPr>
          <w:sz w:val="24"/>
          <w:szCs w:val="24"/>
        </w:rPr>
        <w:t>ять</w:t>
      </w:r>
      <w:r>
        <w:rPr>
          <w:spacing w:val="150"/>
          <w:sz w:val="24"/>
          <w:szCs w:val="24"/>
        </w:rPr>
        <w:t xml:space="preserve"> </w:t>
      </w:r>
      <w:r>
        <w:rPr>
          <w:sz w:val="24"/>
          <w:szCs w:val="24"/>
        </w:rPr>
        <w:t>с</w:t>
      </w:r>
      <w:r>
        <w:rPr>
          <w:spacing w:val="7"/>
          <w:sz w:val="24"/>
          <w:szCs w:val="24"/>
        </w:rPr>
        <w:t>о</w:t>
      </w:r>
      <w:r>
        <w:rPr>
          <w:sz w:val="24"/>
          <w:szCs w:val="24"/>
        </w:rPr>
        <w:t>с</w:t>
      </w:r>
      <w:r>
        <w:rPr>
          <w:spacing w:val="1"/>
          <w:sz w:val="24"/>
          <w:szCs w:val="24"/>
        </w:rPr>
        <w:t>тр</w:t>
      </w:r>
      <w:r>
        <w:rPr>
          <w:spacing w:val="-1"/>
          <w:sz w:val="24"/>
          <w:szCs w:val="24"/>
        </w:rPr>
        <w:t>а</w:t>
      </w:r>
      <w:r>
        <w:rPr>
          <w:sz w:val="24"/>
          <w:szCs w:val="24"/>
        </w:rPr>
        <w:t>дан</w:t>
      </w:r>
      <w:r>
        <w:rPr>
          <w:spacing w:val="-1"/>
          <w:sz w:val="24"/>
          <w:szCs w:val="24"/>
        </w:rPr>
        <w:t>и</w:t>
      </w:r>
      <w:r>
        <w:rPr>
          <w:sz w:val="24"/>
          <w:szCs w:val="24"/>
        </w:rPr>
        <w:t>е</w:t>
      </w:r>
      <w:r>
        <w:rPr>
          <w:spacing w:val="150"/>
          <w:sz w:val="24"/>
          <w:szCs w:val="24"/>
        </w:rPr>
        <w:t xml:space="preserve"> </w:t>
      </w:r>
      <w:r>
        <w:rPr>
          <w:sz w:val="24"/>
          <w:szCs w:val="24"/>
        </w:rPr>
        <w:t>к</w:t>
      </w:r>
      <w:r>
        <w:rPr>
          <w:spacing w:val="151"/>
          <w:sz w:val="24"/>
          <w:szCs w:val="24"/>
        </w:rPr>
        <w:t xml:space="preserve"> </w:t>
      </w:r>
      <w:r>
        <w:rPr>
          <w:spacing w:val="1"/>
          <w:sz w:val="24"/>
          <w:szCs w:val="24"/>
        </w:rPr>
        <w:t>п</w:t>
      </w:r>
      <w:r>
        <w:rPr>
          <w:sz w:val="24"/>
          <w:szCs w:val="24"/>
        </w:rPr>
        <w:t>опавшим</w:t>
      </w:r>
      <w:r>
        <w:rPr>
          <w:spacing w:val="151"/>
          <w:sz w:val="24"/>
          <w:szCs w:val="24"/>
        </w:rPr>
        <w:t xml:space="preserve"> </w:t>
      </w:r>
      <w:r>
        <w:rPr>
          <w:sz w:val="24"/>
          <w:szCs w:val="24"/>
        </w:rPr>
        <w:t>в</w:t>
      </w:r>
      <w:r>
        <w:rPr>
          <w:spacing w:val="150"/>
          <w:sz w:val="24"/>
          <w:szCs w:val="24"/>
        </w:rPr>
        <w:t xml:space="preserve"> </w:t>
      </w:r>
      <w:r>
        <w:rPr>
          <w:spacing w:val="-3"/>
          <w:sz w:val="24"/>
          <w:szCs w:val="24"/>
        </w:rPr>
        <w:t>б</w:t>
      </w:r>
      <w:r>
        <w:rPr>
          <w:spacing w:val="-4"/>
          <w:sz w:val="24"/>
          <w:szCs w:val="24"/>
        </w:rPr>
        <w:t>е</w:t>
      </w:r>
      <w:r>
        <w:rPr>
          <w:sz w:val="24"/>
          <w:szCs w:val="24"/>
        </w:rPr>
        <w:t>д</w:t>
      </w:r>
      <w:r>
        <w:rPr>
          <w:spacing w:val="-2"/>
          <w:sz w:val="24"/>
          <w:szCs w:val="24"/>
        </w:rPr>
        <w:t>у</w:t>
      </w:r>
      <w:r>
        <w:rPr>
          <w:sz w:val="24"/>
          <w:szCs w:val="24"/>
        </w:rPr>
        <w:t>; с</w:t>
      </w:r>
      <w:r>
        <w:rPr>
          <w:spacing w:val="1"/>
          <w:sz w:val="24"/>
          <w:szCs w:val="24"/>
        </w:rPr>
        <w:t>тр</w:t>
      </w:r>
      <w:r>
        <w:rPr>
          <w:sz w:val="24"/>
          <w:szCs w:val="24"/>
        </w:rPr>
        <w:t>емить</w:t>
      </w:r>
      <w:r>
        <w:rPr>
          <w:spacing w:val="-1"/>
          <w:sz w:val="24"/>
          <w:szCs w:val="24"/>
        </w:rPr>
        <w:t>с</w:t>
      </w:r>
      <w:r>
        <w:rPr>
          <w:sz w:val="24"/>
          <w:szCs w:val="24"/>
        </w:rPr>
        <w:t>я</w:t>
      </w:r>
      <w:r>
        <w:rPr>
          <w:spacing w:val="150"/>
          <w:sz w:val="24"/>
          <w:szCs w:val="24"/>
        </w:rPr>
        <w:t xml:space="preserve"> </w:t>
      </w:r>
      <w:r>
        <w:rPr>
          <w:spacing w:val="-2"/>
          <w:sz w:val="24"/>
          <w:szCs w:val="24"/>
        </w:rPr>
        <w:t>у</w:t>
      </w:r>
      <w:r>
        <w:rPr>
          <w:sz w:val="24"/>
          <w:szCs w:val="24"/>
        </w:rPr>
        <w:t>стана</w:t>
      </w:r>
      <w:r>
        <w:rPr>
          <w:spacing w:val="-4"/>
          <w:sz w:val="24"/>
          <w:szCs w:val="24"/>
        </w:rPr>
        <w:t>в</w:t>
      </w:r>
      <w:r>
        <w:rPr>
          <w:spacing w:val="-1"/>
          <w:sz w:val="24"/>
          <w:szCs w:val="24"/>
        </w:rPr>
        <w:t>л</w:t>
      </w:r>
      <w:r>
        <w:rPr>
          <w:sz w:val="24"/>
          <w:szCs w:val="24"/>
        </w:rPr>
        <w:t>и</w:t>
      </w:r>
      <w:r>
        <w:rPr>
          <w:spacing w:val="-5"/>
          <w:sz w:val="24"/>
          <w:szCs w:val="24"/>
        </w:rPr>
        <w:t>в</w:t>
      </w:r>
      <w:r>
        <w:rPr>
          <w:spacing w:val="-6"/>
          <w:sz w:val="24"/>
          <w:szCs w:val="24"/>
        </w:rPr>
        <w:t>а</w:t>
      </w:r>
      <w:r>
        <w:rPr>
          <w:sz w:val="24"/>
          <w:szCs w:val="24"/>
        </w:rPr>
        <w:t>ть</w:t>
      </w:r>
      <w:r>
        <w:rPr>
          <w:spacing w:val="149"/>
          <w:sz w:val="24"/>
          <w:szCs w:val="24"/>
        </w:rPr>
        <w:t xml:space="preserve"> </w:t>
      </w:r>
      <w:r>
        <w:rPr>
          <w:spacing w:val="-6"/>
          <w:sz w:val="24"/>
          <w:szCs w:val="24"/>
        </w:rPr>
        <w:t>х</w:t>
      </w:r>
      <w:r>
        <w:rPr>
          <w:spacing w:val="-1"/>
          <w:sz w:val="24"/>
          <w:szCs w:val="24"/>
        </w:rPr>
        <w:t>о</w:t>
      </w:r>
      <w:r>
        <w:rPr>
          <w:sz w:val="24"/>
          <w:szCs w:val="24"/>
        </w:rPr>
        <w:t>ро</w:t>
      </w:r>
      <w:r>
        <w:rPr>
          <w:spacing w:val="-1"/>
          <w:sz w:val="24"/>
          <w:szCs w:val="24"/>
        </w:rPr>
        <w:t>ш</w:t>
      </w:r>
      <w:r>
        <w:rPr>
          <w:sz w:val="24"/>
          <w:szCs w:val="24"/>
        </w:rPr>
        <w:t>и</w:t>
      </w:r>
      <w:r>
        <w:rPr>
          <w:spacing w:val="1"/>
          <w:sz w:val="24"/>
          <w:szCs w:val="24"/>
        </w:rPr>
        <w:t>е</w:t>
      </w:r>
      <w:r>
        <w:rPr>
          <w:spacing w:val="148"/>
          <w:sz w:val="24"/>
          <w:szCs w:val="24"/>
        </w:rPr>
        <w:t xml:space="preserve"> </w:t>
      </w:r>
      <w:r>
        <w:rPr>
          <w:spacing w:val="-2"/>
          <w:sz w:val="24"/>
          <w:szCs w:val="24"/>
        </w:rPr>
        <w:t>о</w:t>
      </w:r>
      <w:r>
        <w:rPr>
          <w:sz w:val="24"/>
          <w:szCs w:val="24"/>
        </w:rPr>
        <w:t>тноше</w:t>
      </w:r>
      <w:r>
        <w:rPr>
          <w:spacing w:val="-1"/>
          <w:sz w:val="24"/>
          <w:szCs w:val="24"/>
        </w:rPr>
        <w:t>н</w:t>
      </w:r>
      <w:r>
        <w:rPr>
          <w:sz w:val="24"/>
          <w:szCs w:val="24"/>
        </w:rPr>
        <w:t>ия</w:t>
      </w:r>
      <w:r>
        <w:rPr>
          <w:spacing w:val="150"/>
          <w:sz w:val="24"/>
          <w:szCs w:val="24"/>
        </w:rPr>
        <w:t xml:space="preserve"> </w:t>
      </w:r>
      <w:r>
        <w:rPr>
          <w:sz w:val="24"/>
          <w:szCs w:val="24"/>
        </w:rPr>
        <w:t>с</w:t>
      </w:r>
      <w:r>
        <w:rPr>
          <w:spacing w:val="148"/>
          <w:sz w:val="24"/>
          <w:szCs w:val="24"/>
        </w:rPr>
        <w:t xml:space="preserve"> </w:t>
      </w:r>
      <w:r>
        <w:rPr>
          <w:spacing w:val="7"/>
          <w:sz w:val="24"/>
          <w:szCs w:val="24"/>
        </w:rPr>
        <w:t>д</w:t>
      </w:r>
      <w:r>
        <w:rPr>
          <w:spacing w:val="-2"/>
          <w:sz w:val="24"/>
          <w:szCs w:val="24"/>
        </w:rPr>
        <w:t>ру</w:t>
      </w:r>
      <w:r>
        <w:rPr>
          <w:sz w:val="24"/>
          <w:szCs w:val="24"/>
        </w:rPr>
        <w:t>г</w:t>
      </w:r>
      <w:r>
        <w:rPr>
          <w:spacing w:val="1"/>
          <w:sz w:val="24"/>
          <w:szCs w:val="24"/>
        </w:rPr>
        <w:t>и</w:t>
      </w:r>
      <w:r>
        <w:rPr>
          <w:sz w:val="24"/>
          <w:szCs w:val="24"/>
        </w:rPr>
        <w:t>ми</w:t>
      </w:r>
      <w:r>
        <w:rPr>
          <w:spacing w:val="152"/>
          <w:sz w:val="24"/>
          <w:szCs w:val="24"/>
        </w:rPr>
        <w:t xml:space="preserve"> </w:t>
      </w:r>
      <w:r>
        <w:rPr>
          <w:sz w:val="24"/>
          <w:szCs w:val="24"/>
        </w:rPr>
        <w:t>л</w:t>
      </w:r>
      <w:r>
        <w:rPr>
          <w:spacing w:val="-15"/>
          <w:sz w:val="24"/>
          <w:szCs w:val="24"/>
        </w:rPr>
        <w:t>ю</w:t>
      </w:r>
      <w:r>
        <w:rPr>
          <w:spacing w:val="1"/>
          <w:sz w:val="24"/>
          <w:szCs w:val="24"/>
        </w:rPr>
        <w:t>д</w:t>
      </w:r>
      <w:r>
        <w:rPr>
          <w:sz w:val="24"/>
          <w:szCs w:val="24"/>
        </w:rPr>
        <w:t>ь</w:t>
      </w:r>
      <w:r>
        <w:rPr>
          <w:spacing w:val="-2"/>
          <w:sz w:val="24"/>
          <w:szCs w:val="24"/>
        </w:rPr>
        <w:t>м</w:t>
      </w:r>
      <w:r>
        <w:rPr>
          <w:sz w:val="24"/>
          <w:szCs w:val="24"/>
        </w:rPr>
        <w:t>и;</w:t>
      </w:r>
      <w:r>
        <w:rPr>
          <w:spacing w:val="152"/>
          <w:sz w:val="24"/>
          <w:szCs w:val="24"/>
        </w:rPr>
        <w:t xml:space="preserve"> </w:t>
      </w:r>
      <w:r>
        <w:rPr>
          <w:spacing w:val="-8"/>
          <w:sz w:val="24"/>
          <w:szCs w:val="24"/>
        </w:rPr>
        <w:t>у</w:t>
      </w:r>
      <w:r>
        <w:rPr>
          <w:sz w:val="24"/>
          <w:szCs w:val="24"/>
        </w:rPr>
        <w:t>м</w:t>
      </w:r>
      <w:r>
        <w:rPr>
          <w:spacing w:val="2"/>
          <w:sz w:val="24"/>
          <w:szCs w:val="24"/>
        </w:rPr>
        <w:t>е</w:t>
      </w:r>
      <w:r>
        <w:rPr>
          <w:sz w:val="24"/>
          <w:szCs w:val="24"/>
        </w:rPr>
        <w:t>ть пр</w:t>
      </w:r>
      <w:r>
        <w:rPr>
          <w:spacing w:val="1"/>
          <w:sz w:val="24"/>
          <w:szCs w:val="24"/>
        </w:rPr>
        <w:t>о</w:t>
      </w:r>
      <w:r>
        <w:rPr>
          <w:sz w:val="24"/>
          <w:szCs w:val="24"/>
        </w:rPr>
        <w:t>щ</w:t>
      </w:r>
      <w:r>
        <w:rPr>
          <w:spacing w:val="-6"/>
          <w:sz w:val="24"/>
          <w:szCs w:val="24"/>
        </w:rPr>
        <w:t>а</w:t>
      </w:r>
      <w:r>
        <w:rPr>
          <w:sz w:val="24"/>
          <w:szCs w:val="24"/>
        </w:rPr>
        <w:t>ть обиды, защищ</w:t>
      </w:r>
      <w:r>
        <w:rPr>
          <w:spacing w:val="-6"/>
          <w:sz w:val="24"/>
          <w:szCs w:val="24"/>
        </w:rPr>
        <w:t>а</w:t>
      </w:r>
      <w:r>
        <w:rPr>
          <w:sz w:val="24"/>
          <w:szCs w:val="24"/>
        </w:rPr>
        <w:t>ть сла</w:t>
      </w:r>
      <w:r>
        <w:rPr>
          <w:spacing w:val="-1"/>
          <w:sz w:val="24"/>
          <w:szCs w:val="24"/>
        </w:rPr>
        <w:t>б</w:t>
      </w:r>
      <w:r>
        <w:rPr>
          <w:sz w:val="24"/>
          <w:szCs w:val="24"/>
        </w:rPr>
        <w:t>ых</w:t>
      </w:r>
      <w:r>
        <w:rPr>
          <w:spacing w:val="1"/>
          <w:sz w:val="24"/>
          <w:szCs w:val="24"/>
        </w:rPr>
        <w:t>,</w:t>
      </w:r>
      <w:r>
        <w:rPr>
          <w:spacing w:val="-1"/>
          <w:sz w:val="24"/>
          <w:szCs w:val="24"/>
        </w:rPr>
        <w:t xml:space="preserve"> п</w:t>
      </w:r>
      <w:r>
        <w:rPr>
          <w:sz w:val="24"/>
          <w:szCs w:val="24"/>
        </w:rPr>
        <w:t>о ме</w:t>
      </w:r>
      <w:r>
        <w:rPr>
          <w:spacing w:val="1"/>
          <w:sz w:val="24"/>
          <w:szCs w:val="24"/>
        </w:rPr>
        <w:t>р</w:t>
      </w:r>
      <w:r>
        <w:rPr>
          <w:sz w:val="24"/>
          <w:szCs w:val="24"/>
        </w:rPr>
        <w:t>е</w:t>
      </w:r>
      <w:r>
        <w:rPr>
          <w:spacing w:val="-4"/>
          <w:sz w:val="24"/>
          <w:szCs w:val="24"/>
        </w:rPr>
        <w:t xml:space="preserve"> в</w:t>
      </w:r>
      <w:r>
        <w:rPr>
          <w:sz w:val="24"/>
          <w:szCs w:val="24"/>
        </w:rPr>
        <w:t>о</w:t>
      </w:r>
      <w:r>
        <w:rPr>
          <w:spacing w:val="-5"/>
          <w:sz w:val="24"/>
          <w:szCs w:val="24"/>
        </w:rPr>
        <w:t>з</w:t>
      </w:r>
      <w:r>
        <w:rPr>
          <w:sz w:val="24"/>
          <w:szCs w:val="24"/>
        </w:rPr>
        <w:t>м</w:t>
      </w:r>
      <w:r>
        <w:rPr>
          <w:spacing w:val="-6"/>
          <w:sz w:val="24"/>
          <w:szCs w:val="24"/>
        </w:rPr>
        <w:t>о</w:t>
      </w:r>
      <w:r>
        <w:rPr>
          <w:sz w:val="24"/>
          <w:szCs w:val="24"/>
        </w:rPr>
        <w:t>жн</w:t>
      </w:r>
      <w:r>
        <w:rPr>
          <w:spacing w:val="7"/>
          <w:sz w:val="24"/>
          <w:szCs w:val="24"/>
        </w:rPr>
        <w:t>о</w:t>
      </w:r>
      <w:r>
        <w:rPr>
          <w:sz w:val="24"/>
          <w:szCs w:val="24"/>
        </w:rPr>
        <w:t>сти</w:t>
      </w:r>
      <w:r>
        <w:rPr>
          <w:spacing w:val="-1"/>
          <w:sz w:val="24"/>
          <w:szCs w:val="24"/>
        </w:rPr>
        <w:t xml:space="preserve"> п</w:t>
      </w:r>
      <w:r>
        <w:rPr>
          <w:spacing w:val="-5"/>
          <w:sz w:val="24"/>
          <w:szCs w:val="24"/>
        </w:rPr>
        <w:t>о</w:t>
      </w:r>
      <w:r>
        <w:rPr>
          <w:sz w:val="24"/>
          <w:szCs w:val="24"/>
        </w:rPr>
        <w:t>м</w:t>
      </w:r>
      <w:r>
        <w:rPr>
          <w:spacing w:val="-1"/>
          <w:sz w:val="24"/>
          <w:szCs w:val="24"/>
        </w:rPr>
        <w:t>о</w:t>
      </w:r>
      <w:r>
        <w:rPr>
          <w:sz w:val="24"/>
          <w:szCs w:val="24"/>
        </w:rPr>
        <w:t>г</w:t>
      </w:r>
      <w:r>
        <w:rPr>
          <w:spacing w:val="-6"/>
          <w:sz w:val="24"/>
          <w:szCs w:val="24"/>
        </w:rPr>
        <w:t>а</w:t>
      </w:r>
      <w:r>
        <w:rPr>
          <w:sz w:val="24"/>
          <w:szCs w:val="24"/>
        </w:rPr>
        <w:t>ть н</w:t>
      </w:r>
      <w:r>
        <w:rPr>
          <w:spacing w:val="-6"/>
          <w:sz w:val="24"/>
          <w:szCs w:val="24"/>
        </w:rPr>
        <w:t>у</w:t>
      </w:r>
      <w:r>
        <w:rPr>
          <w:sz w:val="24"/>
          <w:szCs w:val="24"/>
        </w:rPr>
        <w:t>жда</w:t>
      </w:r>
      <w:r>
        <w:rPr>
          <w:spacing w:val="1"/>
          <w:sz w:val="24"/>
          <w:szCs w:val="24"/>
        </w:rPr>
        <w:t>ющим</w:t>
      </w:r>
      <w:r>
        <w:rPr>
          <w:sz w:val="24"/>
          <w:szCs w:val="24"/>
        </w:rPr>
        <w:t>ся</w:t>
      </w:r>
      <w:r>
        <w:rPr>
          <w:spacing w:val="162"/>
          <w:sz w:val="24"/>
          <w:szCs w:val="24"/>
        </w:rPr>
        <w:t xml:space="preserve"> </w:t>
      </w:r>
      <w:r>
        <w:rPr>
          <w:spacing w:val="1"/>
          <w:sz w:val="24"/>
          <w:szCs w:val="24"/>
        </w:rPr>
        <w:t>в</w:t>
      </w:r>
      <w:r>
        <w:rPr>
          <w:spacing w:val="162"/>
          <w:sz w:val="24"/>
          <w:szCs w:val="24"/>
        </w:rPr>
        <w:t xml:space="preserve"> </w:t>
      </w:r>
      <w:r>
        <w:rPr>
          <w:sz w:val="24"/>
          <w:szCs w:val="24"/>
        </w:rPr>
        <w:t>э</w:t>
      </w:r>
      <w:r>
        <w:rPr>
          <w:spacing w:val="-5"/>
          <w:sz w:val="24"/>
          <w:szCs w:val="24"/>
        </w:rPr>
        <w:t>т</w:t>
      </w:r>
      <w:r>
        <w:rPr>
          <w:spacing w:val="-3"/>
          <w:sz w:val="24"/>
          <w:szCs w:val="24"/>
        </w:rPr>
        <w:t>о</w:t>
      </w:r>
      <w:r>
        <w:rPr>
          <w:sz w:val="24"/>
          <w:szCs w:val="24"/>
        </w:rPr>
        <w:t>м л</w:t>
      </w:r>
      <w:r>
        <w:rPr>
          <w:spacing w:val="-14"/>
          <w:sz w:val="24"/>
          <w:szCs w:val="24"/>
        </w:rPr>
        <w:t>ю</w:t>
      </w:r>
      <w:r>
        <w:rPr>
          <w:sz w:val="24"/>
          <w:szCs w:val="24"/>
        </w:rPr>
        <w:t>дям;</w:t>
      </w:r>
    </w:p>
    <w:p w:rsidR="00066486" w:rsidRDefault="00066486" w:rsidP="005E6B29">
      <w:pPr>
        <w:pStyle w:val="ac"/>
        <w:widowControl/>
        <w:numPr>
          <w:ilvl w:val="0"/>
          <w:numId w:val="122"/>
        </w:numPr>
        <w:autoSpaceDE/>
        <w:autoSpaceDN/>
        <w:contextualSpacing/>
        <w:rPr>
          <w:sz w:val="24"/>
          <w:szCs w:val="24"/>
        </w:rPr>
      </w:pPr>
      <w:r>
        <w:rPr>
          <w:spacing w:val="-2"/>
          <w:sz w:val="24"/>
          <w:szCs w:val="24"/>
        </w:rPr>
        <w:t>ув</w:t>
      </w:r>
      <w:r>
        <w:rPr>
          <w:sz w:val="24"/>
          <w:szCs w:val="24"/>
        </w:rPr>
        <w:t>ажи</w:t>
      </w:r>
      <w:r>
        <w:rPr>
          <w:spacing w:val="1"/>
          <w:sz w:val="24"/>
          <w:szCs w:val="24"/>
        </w:rPr>
        <w:t>т</w:t>
      </w:r>
      <w:r>
        <w:rPr>
          <w:sz w:val="24"/>
          <w:szCs w:val="24"/>
        </w:rPr>
        <w:t>ел</w:t>
      </w:r>
      <w:r>
        <w:rPr>
          <w:spacing w:val="-3"/>
          <w:sz w:val="24"/>
          <w:szCs w:val="24"/>
        </w:rPr>
        <w:t>ь</w:t>
      </w:r>
      <w:r>
        <w:rPr>
          <w:sz w:val="24"/>
          <w:szCs w:val="24"/>
        </w:rPr>
        <w:t>но</w:t>
      </w:r>
      <w:r>
        <w:rPr>
          <w:spacing w:val="163"/>
          <w:sz w:val="24"/>
          <w:szCs w:val="24"/>
        </w:rPr>
        <w:t xml:space="preserve"> </w:t>
      </w:r>
      <w:r>
        <w:rPr>
          <w:spacing w:val="-3"/>
          <w:sz w:val="24"/>
          <w:szCs w:val="24"/>
        </w:rPr>
        <w:t>о</w:t>
      </w:r>
      <w:r>
        <w:rPr>
          <w:spacing w:val="-2"/>
          <w:sz w:val="24"/>
          <w:szCs w:val="24"/>
        </w:rPr>
        <w:t>т</w:t>
      </w:r>
      <w:r>
        <w:rPr>
          <w:sz w:val="24"/>
          <w:szCs w:val="24"/>
        </w:rPr>
        <w:t>н</w:t>
      </w:r>
      <w:r>
        <w:rPr>
          <w:spacing w:val="7"/>
          <w:sz w:val="24"/>
          <w:szCs w:val="24"/>
        </w:rPr>
        <w:t>о</w:t>
      </w:r>
      <w:r>
        <w:rPr>
          <w:sz w:val="24"/>
          <w:szCs w:val="24"/>
        </w:rPr>
        <w:t>с</w:t>
      </w:r>
      <w:r>
        <w:rPr>
          <w:spacing w:val="-1"/>
          <w:sz w:val="24"/>
          <w:szCs w:val="24"/>
        </w:rPr>
        <w:t>и</w:t>
      </w:r>
      <w:r>
        <w:rPr>
          <w:sz w:val="24"/>
          <w:szCs w:val="24"/>
        </w:rPr>
        <w:t>т</w:t>
      </w:r>
      <w:r>
        <w:rPr>
          <w:spacing w:val="-1"/>
          <w:sz w:val="24"/>
          <w:szCs w:val="24"/>
        </w:rPr>
        <w:t>ь</w:t>
      </w:r>
      <w:r>
        <w:rPr>
          <w:sz w:val="24"/>
          <w:szCs w:val="24"/>
        </w:rPr>
        <w:t>ся</w:t>
      </w:r>
      <w:r>
        <w:rPr>
          <w:spacing w:val="162"/>
          <w:sz w:val="24"/>
          <w:szCs w:val="24"/>
        </w:rPr>
        <w:t xml:space="preserve"> </w:t>
      </w:r>
      <w:r>
        <w:rPr>
          <w:spacing w:val="1"/>
          <w:sz w:val="24"/>
          <w:szCs w:val="24"/>
        </w:rPr>
        <w:t>к</w:t>
      </w:r>
      <w:r>
        <w:rPr>
          <w:spacing w:val="163"/>
          <w:sz w:val="24"/>
          <w:szCs w:val="24"/>
        </w:rPr>
        <w:t xml:space="preserve"> </w:t>
      </w:r>
      <w:r>
        <w:rPr>
          <w:sz w:val="24"/>
          <w:szCs w:val="24"/>
        </w:rPr>
        <w:t>л</w:t>
      </w:r>
      <w:r>
        <w:rPr>
          <w:spacing w:val="-14"/>
          <w:sz w:val="24"/>
          <w:szCs w:val="24"/>
        </w:rPr>
        <w:t>ю</w:t>
      </w:r>
      <w:r>
        <w:rPr>
          <w:sz w:val="24"/>
          <w:szCs w:val="24"/>
        </w:rPr>
        <w:t>дям</w:t>
      </w:r>
      <w:r>
        <w:rPr>
          <w:spacing w:val="163"/>
          <w:sz w:val="24"/>
          <w:szCs w:val="24"/>
        </w:rPr>
        <w:t xml:space="preserve"> </w:t>
      </w:r>
      <w:r>
        <w:rPr>
          <w:spacing w:val="1"/>
          <w:sz w:val="24"/>
          <w:szCs w:val="24"/>
        </w:rPr>
        <w:t>и</w:t>
      </w:r>
      <w:r>
        <w:rPr>
          <w:sz w:val="24"/>
          <w:szCs w:val="24"/>
        </w:rPr>
        <w:t>н</w:t>
      </w:r>
      <w:r>
        <w:rPr>
          <w:spacing w:val="-1"/>
          <w:sz w:val="24"/>
          <w:szCs w:val="24"/>
        </w:rPr>
        <w:t>о</w:t>
      </w:r>
      <w:r>
        <w:rPr>
          <w:sz w:val="24"/>
          <w:szCs w:val="24"/>
        </w:rPr>
        <w:t>й на</w:t>
      </w:r>
      <w:r>
        <w:rPr>
          <w:spacing w:val="-1"/>
          <w:sz w:val="24"/>
          <w:szCs w:val="24"/>
        </w:rPr>
        <w:t>ц</w:t>
      </w:r>
      <w:r>
        <w:rPr>
          <w:sz w:val="24"/>
          <w:szCs w:val="24"/>
        </w:rPr>
        <w:t>ио</w:t>
      </w:r>
      <w:r>
        <w:rPr>
          <w:spacing w:val="1"/>
          <w:sz w:val="24"/>
          <w:szCs w:val="24"/>
        </w:rPr>
        <w:t>н</w:t>
      </w:r>
      <w:r>
        <w:rPr>
          <w:spacing w:val="2"/>
          <w:sz w:val="24"/>
          <w:szCs w:val="24"/>
        </w:rPr>
        <w:t>а</w:t>
      </w:r>
      <w:r>
        <w:rPr>
          <w:sz w:val="24"/>
          <w:szCs w:val="24"/>
        </w:rPr>
        <w:t>ль</w:t>
      </w:r>
      <w:r>
        <w:rPr>
          <w:spacing w:val="-2"/>
          <w:sz w:val="24"/>
          <w:szCs w:val="24"/>
        </w:rPr>
        <w:t>н</w:t>
      </w:r>
      <w:r>
        <w:rPr>
          <w:sz w:val="24"/>
          <w:szCs w:val="24"/>
        </w:rPr>
        <w:t>ой</w:t>
      </w:r>
      <w:r>
        <w:rPr>
          <w:spacing w:val="206"/>
          <w:sz w:val="24"/>
          <w:szCs w:val="24"/>
        </w:rPr>
        <w:t xml:space="preserve"> </w:t>
      </w:r>
      <w:r>
        <w:rPr>
          <w:spacing w:val="1"/>
          <w:sz w:val="24"/>
          <w:szCs w:val="24"/>
        </w:rPr>
        <w:t>и</w:t>
      </w:r>
      <w:r>
        <w:rPr>
          <w:spacing w:val="-2"/>
          <w:sz w:val="24"/>
          <w:szCs w:val="24"/>
        </w:rPr>
        <w:t>л</w:t>
      </w:r>
      <w:r>
        <w:rPr>
          <w:sz w:val="24"/>
          <w:szCs w:val="24"/>
        </w:rPr>
        <w:t>и</w:t>
      </w:r>
      <w:r>
        <w:rPr>
          <w:spacing w:val="201"/>
          <w:sz w:val="24"/>
          <w:szCs w:val="24"/>
        </w:rPr>
        <w:t xml:space="preserve"> </w:t>
      </w:r>
      <w:r>
        <w:rPr>
          <w:spacing w:val="1"/>
          <w:sz w:val="24"/>
          <w:szCs w:val="24"/>
        </w:rPr>
        <w:t>р</w:t>
      </w:r>
      <w:r>
        <w:rPr>
          <w:sz w:val="24"/>
          <w:szCs w:val="24"/>
        </w:rPr>
        <w:t>ели</w:t>
      </w:r>
      <w:r>
        <w:rPr>
          <w:spacing w:val="-1"/>
          <w:sz w:val="24"/>
          <w:szCs w:val="24"/>
        </w:rPr>
        <w:t>ги</w:t>
      </w:r>
      <w:r>
        <w:rPr>
          <w:sz w:val="24"/>
          <w:szCs w:val="24"/>
        </w:rPr>
        <w:t>озной</w:t>
      </w:r>
      <w:r>
        <w:rPr>
          <w:spacing w:val="202"/>
          <w:sz w:val="24"/>
          <w:szCs w:val="24"/>
        </w:rPr>
        <w:t xml:space="preserve"> </w:t>
      </w:r>
      <w:r>
        <w:rPr>
          <w:sz w:val="24"/>
          <w:szCs w:val="24"/>
        </w:rPr>
        <w:t>принадле</w:t>
      </w:r>
      <w:r>
        <w:rPr>
          <w:spacing w:val="-2"/>
          <w:sz w:val="24"/>
          <w:szCs w:val="24"/>
        </w:rPr>
        <w:t>ж</w:t>
      </w:r>
      <w:r>
        <w:rPr>
          <w:spacing w:val="-1"/>
          <w:sz w:val="24"/>
          <w:szCs w:val="24"/>
        </w:rPr>
        <w:t>н</w:t>
      </w:r>
      <w:r>
        <w:rPr>
          <w:spacing w:val="7"/>
          <w:sz w:val="24"/>
          <w:szCs w:val="24"/>
        </w:rPr>
        <w:t>о</w:t>
      </w:r>
      <w:r>
        <w:rPr>
          <w:sz w:val="24"/>
          <w:szCs w:val="24"/>
        </w:rPr>
        <w:t>сти,</w:t>
      </w:r>
      <w:r>
        <w:rPr>
          <w:spacing w:val="201"/>
          <w:sz w:val="24"/>
          <w:szCs w:val="24"/>
        </w:rPr>
        <w:t xml:space="preserve"> </w:t>
      </w:r>
      <w:r>
        <w:rPr>
          <w:sz w:val="24"/>
          <w:szCs w:val="24"/>
        </w:rPr>
        <w:t>ино</w:t>
      </w:r>
      <w:r>
        <w:rPr>
          <w:spacing w:val="-5"/>
          <w:sz w:val="24"/>
          <w:szCs w:val="24"/>
        </w:rPr>
        <w:t>г</w:t>
      </w:r>
      <w:r>
        <w:rPr>
          <w:sz w:val="24"/>
          <w:szCs w:val="24"/>
        </w:rPr>
        <w:t>о</w:t>
      </w:r>
      <w:r>
        <w:rPr>
          <w:spacing w:val="201"/>
          <w:sz w:val="24"/>
          <w:szCs w:val="24"/>
        </w:rPr>
        <w:t xml:space="preserve"> </w:t>
      </w:r>
      <w:r>
        <w:rPr>
          <w:spacing w:val="1"/>
          <w:sz w:val="24"/>
          <w:szCs w:val="24"/>
        </w:rPr>
        <w:t>и</w:t>
      </w:r>
      <w:r>
        <w:rPr>
          <w:sz w:val="24"/>
          <w:szCs w:val="24"/>
        </w:rPr>
        <w:t>м</w:t>
      </w:r>
      <w:r>
        <w:rPr>
          <w:spacing w:val="-1"/>
          <w:sz w:val="24"/>
          <w:szCs w:val="24"/>
        </w:rPr>
        <w:t>у</w:t>
      </w:r>
      <w:r>
        <w:rPr>
          <w:sz w:val="24"/>
          <w:szCs w:val="24"/>
        </w:rPr>
        <w:t>щ</w:t>
      </w:r>
      <w:r>
        <w:rPr>
          <w:spacing w:val="5"/>
          <w:sz w:val="24"/>
          <w:szCs w:val="24"/>
        </w:rPr>
        <w:t>е</w:t>
      </w:r>
      <w:r>
        <w:rPr>
          <w:sz w:val="24"/>
          <w:szCs w:val="24"/>
        </w:rPr>
        <w:t>ст</w:t>
      </w:r>
      <w:r>
        <w:rPr>
          <w:spacing w:val="-2"/>
          <w:sz w:val="24"/>
          <w:szCs w:val="24"/>
        </w:rPr>
        <w:t>в</w:t>
      </w:r>
      <w:r>
        <w:rPr>
          <w:sz w:val="24"/>
          <w:szCs w:val="24"/>
        </w:rPr>
        <w:t>енн</w:t>
      </w:r>
      <w:r>
        <w:rPr>
          <w:spacing w:val="-1"/>
          <w:sz w:val="24"/>
          <w:szCs w:val="24"/>
        </w:rPr>
        <w:t>о</w:t>
      </w:r>
      <w:r>
        <w:rPr>
          <w:spacing w:val="-6"/>
          <w:sz w:val="24"/>
          <w:szCs w:val="24"/>
        </w:rPr>
        <w:t>г</w:t>
      </w:r>
      <w:r>
        <w:rPr>
          <w:sz w:val="24"/>
          <w:szCs w:val="24"/>
        </w:rPr>
        <w:t>о п</w:t>
      </w:r>
      <w:r>
        <w:rPr>
          <w:spacing w:val="-2"/>
          <w:sz w:val="24"/>
          <w:szCs w:val="24"/>
        </w:rPr>
        <w:t>о</w:t>
      </w:r>
      <w:r>
        <w:rPr>
          <w:spacing w:val="-1"/>
          <w:sz w:val="24"/>
          <w:szCs w:val="24"/>
        </w:rPr>
        <w:t>л</w:t>
      </w:r>
      <w:r>
        <w:rPr>
          <w:spacing w:val="-5"/>
          <w:sz w:val="24"/>
          <w:szCs w:val="24"/>
        </w:rPr>
        <w:t>о</w:t>
      </w:r>
      <w:r>
        <w:rPr>
          <w:spacing w:val="-4"/>
          <w:sz w:val="24"/>
          <w:szCs w:val="24"/>
        </w:rPr>
        <w:t>ж</w:t>
      </w:r>
      <w:r>
        <w:rPr>
          <w:spacing w:val="-2"/>
          <w:sz w:val="24"/>
          <w:szCs w:val="24"/>
        </w:rPr>
        <w:t>е</w:t>
      </w:r>
      <w:r>
        <w:rPr>
          <w:sz w:val="24"/>
          <w:szCs w:val="24"/>
        </w:rPr>
        <w:t>н</w:t>
      </w:r>
      <w:r>
        <w:rPr>
          <w:spacing w:val="-1"/>
          <w:sz w:val="24"/>
          <w:szCs w:val="24"/>
        </w:rPr>
        <w:t>и</w:t>
      </w:r>
      <w:r>
        <w:rPr>
          <w:spacing w:val="1"/>
          <w:sz w:val="24"/>
          <w:szCs w:val="24"/>
        </w:rPr>
        <w:t>я</w:t>
      </w:r>
      <w:r>
        <w:rPr>
          <w:sz w:val="24"/>
          <w:szCs w:val="24"/>
        </w:rPr>
        <w:t>, л</w:t>
      </w:r>
      <w:r>
        <w:rPr>
          <w:spacing w:val="-15"/>
          <w:sz w:val="24"/>
          <w:szCs w:val="24"/>
        </w:rPr>
        <w:t>ю</w:t>
      </w:r>
      <w:r>
        <w:rPr>
          <w:sz w:val="24"/>
          <w:szCs w:val="24"/>
        </w:rPr>
        <w:t>дям с</w:t>
      </w:r>
      <w:r>
        <w:rPr>
          <w:spacing w:val="-1"/>
          <w:sz w:val="24"/>
          <w:szCs w:val="24"/>
        </w:rPr>
        <w:t xml:space="preserve"> </w:t>
      </w:r>
      <w:r>
        <w:rPr>
          <w:sz w:val="24"/>
          <w:szCs w:val="24"/>
        </w:rPr>
        <w:t>огра</w:t>
      </w:r>
      <w:r>
        <w:rPr>
          <w:spacing w:val="-1"/>
          <w:sz w:val="24"/>
          <w:szCs w:val="24"/>
        </w:rPr>
        <w:t>н</w:t>
      </w:r>
      <w:r>
        <w:rPr>
          <w:sz w:val="24"/>
          <w:szCs w:val="24"/>
        </w:rPr>
        <w:t>ич</w:t>
      </w:r>
      <w:r>
        <w:rPr>
          <w:spacing w:val="-1"/>
          <w:sz w:val="24"/>
          <w:szCs w:val="24"/>
        </w:rPr>
        <w:t>е</w:t>
      </w:r>
      <w:r>
        <w:rPr>
          <w:sz w:val="24"/>
          <w:szCs w:val="24"/>
        </w:rPr>
        <w:t>нны</w:t>
      </w:r>
      <w:r>
        <w:rPr>
          <w:spacing w:val="-1"/>
          <w:sz w:val="24"/>
          <w:szCs w:val="24"/>
        </w:rPr>
        <w:t>м</w:t>
      </w:r>
      <w:r>
        <w:rPr>
          <w:sz w:val="24"/>
          <w:szCs w:val="24"/>
        </w:rPr>
        <w:t>и</w:t>
      </w:r>
      <w:r>
        <w:rPr>
          <w:spacing w:val="2"/>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w:t>
      </w:r>
      <w:r>
        <w:rPr>
          <w:spacing w:val="-5"/>
          <w:sz w:val="24"/>
          <w:szCs w:val="24"/>
        </w:rPr>
        <w:t>т</w:t>
      </w:r>
      <w:r>
        <w:rPr>
          <w:sz w:val="24"/>
          <w:szCs w:val="24"/>
        </w:rPr>
        <w:t>ями</w:t>
      </w:r>
      <w:r>
        <w:rPr>
          <w:spacing w:val="1"/>
          <w:sz w:val="24"/>
          <w:szCs w:val="24"/>
        </w:rPr>
        <w:t xml:space="preserve"> </w:t>
      </w:r>
      <w:r>
        <w:rPr>
          <w:spacing w:val="-6"/>
          <w:sz w:val="24"/>
          <w:szCs w:val="24"/>
        </w:rPr>
        <w:t>з</w:t>
      </w:r>
      <w:r>
        <w:rPr>
          <w:sz w:val="24"/>
          <w:szCs w:val="24"/>
        </w:rPr>
        <w:t>до</w:t>
      </w:r>
      <w:r>
        <w:rPr>
          <w:spacing w:val="-1"/>
          <w:sz w:val="24"/>
          <w:szCs w:val="24"/>
        </w:rPr>
        <w:t>р</w:t>
      </w:r>
      <w:r>
        <w:rPr>
          <w:sz w:val="24"/>
          <w:szCs w:val="24"/>
        </w:rPr>
        <w:t>о</w:t>
      </w:r>
      <w:r>
        <w:rPr>
          <w:spacing w:val="-1"/>
          <w:sz w:val="24"/>
          <w:szCs w:val="24"/>
        </w:rPr>
        <w:t>вь</w:t>
      </w:r>
      <w:r>
        <w:rPr>
          <w:spacing w:val="1"/>
          <w:sz w:val="24"/>
          <w:szCs w:val="24"/>
        </w:rPr>
        <w:t>я</w:t>
      </w:r>
      <w:r>
        <w:rPr>
          <w:sz w:val="24"/>
          <w:szCs w:val="24"/>
        </w:rPr>
        <w:t>;</w:t>
      </w:r>
    </w:p>
    <w:p w:rsidR="00066486" w:rsidRDefault="00066486" w:rsidP="005E6B29">
      <w:pPr>
        <w:pStyle w:val="ac"/>
        <w:widowControl/>
        <w:numPr>
          <w:ilvl w:val="0"/>
          <w:numId w:val="122"/>
        </w:numPr>
        <w:autoSpaceDE/>
        <w:autoSpaceDN/>
        <w:contextualSpacing/>
        <w:rPr>
          <w:sz w:val="24"/>
          <w:szCs w:val="24"/>
        </w:rPr>
      </w:pPr>
      <w:r>
        <w:rPr>
          <w:sz w:val="24"/>
          <w:szCs w:val="24"/>
        </w:rPr>
        <w:lastRenderedPageBreak/>
        <w:t>б</w:t>
      </w:r>
      <w:r>
        <w:rPr>
          <w:spacing w:val="2"/>
          <w:sz w:val="24"/>
          <w:szCs w:val="24"/>
        </w:rPr>
        <w:t>ы</w:t>
      </w:r>
      <w:r>
        <w:rPr>
          <w:sz w:val="24"/>
          <w:szCs w:val="24"/>
        </w:rPr>
        <w:t>ть</w:t>
      </w:r>
      <w:r>
        <w:rPr>
          <w:spacing w:val="18"/>
          <w:sz w:val="24"/>
          <w:szCs w:val="24"/>
        </w:rPr>
        <w:t xml:space="preserve"> </w:t>
      </w:r>
      <w:r>
        <w:rPr>
          <w:spacing w:val="-2"/>
          <w:sz w:val="24"/>
          <w:szCs w:val="24"/>
        </w:rPr>
        <w:t>ув</w:t>
      </w:r>
      <w:r>
        <w:rPr>
          <w:sz w:val="24"/>
          <w:szCs w:val="24"/>
        </w:rPr>
        <w:t>еренным</w:t>
      </w:r>
      <w:r>
        <w:rPr>
          <w:spacing w:val="19"/>
          <w:sz w:val="24"/>
          <w:szCs w:val="24"/>
        </w:rPr>
        <w:t xml:space="preserve"> </w:t>
      </w:r>
      <w:r>
        <w:rPr>
          <w:sz w:val="24"/>
          <w:szCs w:val="24"/>
        </w:rPr>
        <w:t>в</w:t>
      </w:r>
      <w:r>
        <w:rPr>
          <w:spacing w:val="16"/>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8"/>
          <w:sz w:val="24"/>
          <w:szCs w:val="24"/>
        </w:rPr>
        <w:t xml:space="preserve"> </w:t>
      </w:r>
      <w:r>
        <w:rPr>
          <w:spacing w:val="-2"/>
          <w:sz w:val="24"/>
          <w:szCs w:val="24"/>
        </w:rPr>
        <w:t>о</w:t>
      </w:r>
      <w:r>
        <w:rPr>
          <w:sz w:val="24"/>
          <w:szCs w:val="24"/>
        </w:rPr>
        <w:t>ткры</w:t>
      </w:r>
      <w:r>
        <w:rPr>
          <w:spacing w:val="-1"/>
          <w:sz w:val="24"/>
          <w:szCs w:val="24"/>
        </w:rPr>
        <w:t>т</w:t>
      </w:r>
      <w:r>
        <w:rPr>
          <w:sz w:val="24"/>
          <w:szCs w:val="24"/>
        </w:rPr>
        <w:t>ым</w:t>
      </w:r>
      <w:r>
        <w:rPr>
          <w:spacing w:val="18"/>
          <w:sz w:val="24"/>
          <w:szCs w:val="24"/>
        </w:rPr>
        <w:t xml:space="preserve"> </w:t>
      </w:r>
      <w:r>
        <w:rPr>
          <w:spacing w:val="1"/>
          <w:sz w:val="24"/>
          <w:szCs w:val="24"/>
        </w:rPr>
        <w:t>и</w:t>
      </w:r>
      <w:r>
        <w:rPr>
          <w:spacing w:val="16"/>
          <w:sz w:val="24"/>
          <w:szCs w:val="24"/>
        </w:rPr>
        <w:t xml:space="preserve"> </w:t>
      </w:r>
      <w:r>
        <w:rPr>
          <w:sz w:val="24"/>
          <w:szCs w:val="24"/>
        </w:rPr>
        <w:t>о</w:t>
      </w:r>
      <w:r>
        <w:rPr>
          <w:spacing w:val="1"/>
          <w:sz w:val="24"/>
          <w:szCs w:val="24"/>
        </w:rPr>
        <w:t>б</w:t>
      </w:r>
      <w:r>
        <w:rPr>
          <w:sz w:val="24"/>
          <w:szCs w:val="24"/>
        </w:rPr>
        <w:t>щительным,</w:t>
      </w:r>
      <w:r>
        <w:rPr>
          <w:spacing w:val="16"/>
          <w:sz w:val="24"/>
          <w:szCs w:val="24"/>
        </w:rPr>
        <w:t xml:space="preserve"> </w:t>
      </w:r>
      <w:r>
        <w:rPr>
          <w:sz w:val="24"/>
          <w:szCs w:val="24"/>
        </w:rPr>
        <w:t>н</w:t>
      </w:r>
      <w:r>
        <w:rPr>
          <w:spacing w:val="1"/>
          <w:sz w:val="24"/>
          <w:szCs w:val="24"/>
        </w:rPr>
        <w:t>е</w:t>
      </w:r>
      <w:r>
        <w:rPr>
          <w:spacing w:val="18"/>
          <w:sz w:val="24"/>
          <w:szCs w:val="24"/>
        </w:rPr>
        <w:t xml:space="preserve"> </w:t>
      </w:r>
      <w:r>
        <w:rPr>
          <w:sz w:val="24"/>
          <w:szCs w:val="24"/>
        </w:rPr>
        <w:t>ст</w:t>
      </w:r>
      <w:r>
        <w:rPr>
          <w:spacing w:val="4"/>
          <w:sz w:val="24"/>
          <w:szCs w:val="24"/>
        </w:rPr>
        <w:t>е</w:t>
      </w:r>
      <w:r>
        <w:rPr>
          <w:sz w:val="24"/>
          <w:szCs w:val="24"/>
        </w:rPr>
        <w:t>сняться</w:t>
      </w:r>
      <w:r>
        <w:rPr>
          <w:spacing w:val="15"/>
          <w:sz w:val="24"/>
          <w:szCs w:val="24"/>
        </w:rPr>
        <w:t xml:space="preserve"> </w:t>
      </w:r>
      <w:r>
        <w:rPr>
          <w:sz w:val="24"/>
          <w:szCs w:val="24"/>
        </w:rPr>
        <w:t>быть</w:t>
      </w:r>
      <w:r>
        <w:rPr>
          <w:spacing w:val="18"/>
          <w:sz w:val="24"/>
          <w:szCs w:val="24"/>
        </w:rPr>
        <w:t xml:space="preserve"> </w:t>
      </w:r>
      <w:r>
        <w:rPr>
          <w:sz w:val="24"/>
          <w:szCs w:val="24"/>
        </w:rPr>
        <w:t>в чё</w:t>
      </w:r>
      <w:r>
        <w:rPr>
          <w:spacing w:val="1"/>
          <w:sz w:val="24"/>
          <w:szCs w:val="24"/>
        </w:rPr>
        <w:t>м-</w:t>
      </w:r>
      <w:r>
        <w:rPr>
          <w:spacing w:val="-4"/>
          <w:sz w:val="24"/>
          <w:szCs w:val="24"/>
        </w:rPr>
        <w:t>т</w:t>
      </w:r>
      <w:r>
        <w:rPr>
          <w:sz w:val="24"/>
          <w:szCs w:val="24"/>
        </w:rPr>
        <w:t>о</w:t>
      </w:r>
      <w:r>
        <w:rPr>
          <w:spacing w:val="15"/>
          <w:sz w:val="24"/>
          <w:szCs w:val="24"/>
        </w:rPr>
        <w:t xml:space="preserve"> </w:t>
      </w:r>
      <w:r>
        <w:rPr>
          <w:sz w:val="24"/>
          <w:szCs w:val="24"/>
        </w:rPr>
        <w:t>н</w:t>
      </w:r>
      <w:r>
        <w:rPr>
          <w:spacing w:val="-1"/>
          <w:sz w:val="24"/>
          <w:szCs w:val="24"/>
        </w:rPr>
        <w:t>е</w:t>
      </w:r>
      <w:r>
        <w:rPr>
          <w:sz w:val="24"/>
          <w:szCs w:val="24"/>
        </w:rPr>
        <w:t>п</w:t>
      </w:r>
      <w:r>
        <w:rPr>
          <w:spacing w:val="-8"/>
          <w:sz w:val="24"/>
          <w:szCs w:val="24"/>
        </w:rPr>
        <w:t>о</w:t>
      </w:r>
      <w:r>
        <w:rPr>
          <w:spacing w:val="-9"/>
          <w:sz w:val="24"/>
          <w:szCs w:val="24"/>
        </w:rPr>
        <w:t>х</w:t>
      </w:r>
      <w:r>
        <w:rPr>
          <w:spacing w:val="-5"/>
          <w:sz w:val="24"/>
          <w:szCs w:val="24"/>
        </w:rPr>
        <w:t>о</w:t>
      </w:r>
      <w:r>
        <w:rPr>
          <w:spacing w:val="-2"/>
          <w:sz w:val="24"/>
          <w:szCs w:val="24"/>
        </w:rPr>
        <w:t>ж</w:t>
      </w:r>
      <w:r>
        <w:rPr>
          <w:sz w:val="24"/>
          <w:szCs w:val="24"/>
        </w:rPr>
        <w:t>и</w:t>
      </w:r>
      <w:r>
        <w:rPr>
          <w:spacing w:val="1"/>
          <w:sz w:val="24"/>
          <w:szCs w:val="24"/>
        </w:rPr>
        <w:t>м</w:t>
      </w:r>
      <w:r>
        <w:rPr>
          <w:spacing w:val="13"/>
          <w:sz w:val="24"/>
          <w:szCs w:val="24"/>
        </w:rPr>
        <w:t xml:space="preserve"> </w:t>
      </w:r>
      <w:r>
        <w:rPr>
          <w:sz w:val="24"/>
          <w:szCs w:val="24"/>
        </w:rPr>
        <w:t>на</w:t>
      </w:r>
      <w:r>
        <w:rPr>
          <w:spacing w:val="13"/>
          <w:sz w:val="24"/>
          <w:szCs w:val="24"/>
        </w:rPr>
        <w:t xml:space="preserve"> </w:t>
      </w:r>
      <w:r>
        <w:rPr>
          <w:spacing w:val="1"/>
          <w:sz w:val="24"/>
          <w:szCs w:val="24"/>
        </w:rPr>
        <w:t>д</w:t>
      </w:r>
      <w:r>
        <w:rPr>
          <w:spacing w:val="-1"/>
          <w:sz w:val="24"/>
          <w:szCs w:val="24"/>
        </w:rPr>
        <w:t>р</w:t>
      </w:r>
      <w:r>
        <w:rPr>
          <w:spacing w:val="-4"/>
          <w:sz w:val="24"/>
          <w:szCs w:val="24"/>
        </w:rPr>
        <w:t>у</w:t>
      </w:r>
      <w:r>
        <w:rPr>
          <w:sz w:val="24"/>
          <w:szCs w:val="24"/>
        </w:rPr>
        <w:t>гих</w:t>
      </w:r>
      <w:r>
        <w:rPr>
          <w:spacing w:val="14"/>
          <w:sz w:val="24"/>
          <w:szCs w:val="24"/>
        </w:rPr>
        <w:t xml:space="preserve"> </w:t>
      </w:r>
      <w:r>
        <w:rPr>
          <w:spacing w:val="1"/>
          <w:sz w:val="24"/>
          <w:szCs w:val="24"/>
        </w:rPr>
        <w:t>р</w:t>
      </w:r>
      <w:r>
        <w:rPr>
          <w:sz w:val="24"/>
          <w:szCs w:val="24"/>
        </w:rPr>
        <w:t>е</w:t>
      </w:r>
      <w:r>
        <w:rPr>
          <w:spacing w:val="-7"/>
          <w:sz w:val="24"/>
          <w:szCs w:val="24"/>
        </w:rPr>
        <w:t>б</w:t>
      </w:r>
      <w:r>
        <w:rPr>
          <w:sz w:val="24"/>
          <w:szCs w:val="24"/>
        </w:rPr>
        <w:t>ят;</w:t>
      </w:r>
      <w:r>
        <w:rPr>
          <w:spacing w:val="18"/>
          <w:sz w:val="24"/>
          <w:szCs w:val="24"/>
        </w:rPr>
        <w:t xml:space="preserve"> </w:t>
      </w:r>
      <w:r>
        <w:rPr>
          <w:spacing w:val="-7"/>
          <w:sz w:val="24"/>
          <w:szCs w:val="24"/>
        </w:rPr>
        <w:t>у</w:t>
      </w:r>
      <w:r>
        <w:rPr>
          <w:sz w:val="24"/>
          <w:szCs w:val="24"/>
        </w:rPr>
        <w:t>м</w:t>
      </w:r>
      <w:r>
        <w:rPr>
          <w:spacing w:val="1"/>
          <w:sz w:val="24"/>
          <w:szCs w:val="24"/>
        </w:rPr>
        <w:t>е</w:t>
      </w:r>
      <w:r>
        <w:rPr>
          <w:sz w:val="24"/>
          <w:szCs w:val="24"/>
        </w:rPr>
        <w:t>ть</w:t>
      </w:r>
      <w:r>
        <w:rPr>
          <w:spacing w:val="12"/>
          <w:sz w:val="24"/>
          <w:szCs w:val="24"/>
        </w:rPr>
        <w:t xml:space="preserve"> </w:t>
      </w:r>
      <w:r>
        <w:rPr>
          <w:sz w:val="24"/>
          <w:szCs w:val="24"/>
        </w:rPr>
        <w:t>с</w:t>
      </w:r>
      <w:r>
        <w:rPr>
          <w:spacing w:val="2"/>
          <w:sz w:val="24"/>
          <w:szCs w:val="24"/>
        </w:rPr>
        <w:t>т</w:t>
      </w:r>
      <w:r>
        <w:rPr>
          <w:sz w:val="24"/>
          <w:szCs w:val="24"/>
        </w:rPr>
        <w:t>авить</w:t>
      </w:r>
      <w:r>
        <w:rPr>
          <w:spacing w:val="13"/>
          <w:sz w:val="24"/>
          <w:szCs w:val="24"/>
        </w:rPr>
        <w:t xml:space="preserve"> </w:t>
      </w:r>
      <w:r>
        <w:rPr>
          <w:spacing w:val="1"/>
          <w:sz w:val="24"/>
          <w:szCs w:val="24"/>
        </w:rPr>
        <w:t>п</w:t>
      </w:r>
      <w:r>
        <w:rPr>
          <w:sz w:val="24"/>
          <w:szCs w:val="24"/>
        </w:rPr>
        <w:t>е</w:t>
      </w:r>
      <w:r>
        <w:rPr>
          <w:spacing w:val="1"/>
          <w:sz w:val="24"/>
          <w:szCs w:val="24"/>
        </w:rPr>
        <w:t>р</w:t>
      </w:r>
      <w:r>
        <w:rPr>
          <w:spacing w:val="-4"/>
          <w:sz w:val="24"/>
          <w:szCs w:val="24"/>
        </w:rPr>
        <w:t>е</w:t>
      </w:r>
      <w:r>
        <w:rPr>
          <w:sz w:val="24"/>
          <w:szCs w:val="24"/>
        </w:rPr>
        <w:t>д</w:t>
      </w:r>
      <w:r>
        <w:rPr>
          <w:spacing w:val="14"/>
          <w:sz w:val="24"/>
          <w:szCs w:val="24"/>
        </w:rPr>
        <w:t xml:space="preserve"> </w:t>
      </w:r>
      <w:r>
        <w:rPr>
          <w:sz w:val="24"/>
          <w:szCs w:val="24"/>
        </w:rPr>
        <w:t>собой</w:t>
      </w:r>
      <w:r>
        <w:rPr>
          <w:spacing w:val="14"/>
          <w:sz w:val="24"/>
          <w:szCs w:val="24"/>
        </w:rPr>
        <w:t xml:space="preserve"> </w:t>
      </w:r>
      <w:r>
        <w:rPr>
          <w:sz w:val="24"/>
          <w:szCs w:val="24"/>
        </w:rPr>
        <w:t>цели</w:t>
      </w:r>
      <w:r>
        <w:rPr>
          <w:spacing w:val="19"/>
          <w:sz w:val="24"/>
          <w:szCs w:val="24"/>
        </w:rPr>
        <w:t xml:space="preserve"> </w:t>
      </w:r>
      <w:r>
        <w:rPr>
          <w:spacing w:val="1"/>
          <w:sz w:val="24"/>
          <w:szCs w:val="24"/>
        </w:rPr>
        <w:t>и</w:t>
      </w:r>
      <w:r>
        <w:rPr>
          <w:spacing w:val="14"/>
          <w:sz w:val="24"/>
          <w:szCs w:val="24"/>
        </w:rPr>
        <w:t xml:space="preserve"> </w:t>
      </w:r>
      <w:r>
        <w:rPr>
          <w:spacing w:val="-1"/>
          <w:sz w:val="24"/>
          <w:szCs w:val="24"/>
        </w:rPr>
        <w:t>п</w:t>
      </w:r>
      <w:r>
        <w:rPr>
          <w:sz w:val="24"/>
          <w:szCs w:val="24"/>
        </w:rPr>
        <w:t>р</w:t>
      </w:r>
      <w:r>
        <w:rPr>
          <w:spacing w:val="-3"/>
          <w:sz w:val="24"/>
          <w:szCs w:val="24"/>
        </w:rPr>
        <w:t>о</w:t>
      </w:r>
      <w:r>
        <w:rPr>
          <w:sz w:val="24"/>
          <w:szCs w:val="24"/>
        </w:rPr>
        <w:t>я</w:t>
      </w:r>
      <w:r>
        <w:rPr>
          <w:spacing w:val="-4"/>
          <w:sz w:val="24"/>
          <w:szCs w:val="24"/>
        </w:rPr>
        <w:t>в</w:t>
      </w:r>
      <w:r>
        <w:rPr>
          <w:spacing w:val="-1"/>
          <w:sz w:val="24"/>
          <w:szCs w:val="24"/>
        </w:rPr>
        <w:t>л</w:t>
      </w:r>
      <w:r>
        <w:rPr>
          <w:spacing w:val="-2"/>
          <w:sz w:val="24"/>
          <w:szCs w:val="24"/>
        </w:rPr>
        <w:t>я</w:t>
      </w:r>
      <w:r>
        <w:rPr>
          <w:sz w:val="24"/>
          <w:szCs w:val="24"/>
        </w:rPr>
        <w:t>ть иници</w:t>
      </w:r>
      <w:r>
        <w:rPr>
          <w:spacing w:val="-7"/>
          <w:sz w:val="24"/>
          <w:szCs w:val="24"/>
        </w:rPr>
        <w:t>а</w:t>
      </w:r>
      <w:r>
        <w:rPr>
          <w:spacing w:val="-3"/>
          <w:sz w:val="24"/>
          <w:szCs w:val="24"/>
        </w:rPr>
        <w:t>т</w:t>
      </w:r>
      <w:r>
        <w:rPr>
          <w:sz w:val="24"/>
          <w:szCs w:val="24"/>
        </w:rPr>
        <w:t>и</w:t>
      </w:r>
      <w:r>
        <w:rPr>
          <w:spacing w:val="-8"/>
          <w:sz w:val="24"/>
          <w:szCs w:val="24"/>
        </w:rPr>
        <w:t>в</w:t>
      </w:r>
      <w:r>
        <w:rPr>
          <w:spacing w:val="-30"/>
          <w:sz w:val="24"/>
          <w:szCs w:val="24"/>
        </w:rPr>
        <w:t>у</w:t>
      </w:r>
      <w:r>
        <w:rPr>
          <w:sz w:val="24"/>
          <w:szCs w:val="24"/>
        </w:rPr>
        <w:t>,</w:t>
      </w:r>
      <w:r>
        <w:rPr>
          <w:spacing w:val="27"/>
          <w:sz w:val="24"/>
          <w:szCs w:val="24"/>
        </w:rPr>
        <w:t xml:space="preserve"> </w:t>
      </w:r>
      <w:r>
        <w:rPr>
          <w:spacing w:val="-2"/>
          <w:sz w:val="24"/>
          <w:szCs w:val="24"/>
        </w:rPr>
        <w:t>о</w:t>
      </w:r>
      <w:r>
        <w:rPr>
          <w:spacing w:val="1"/>
          <w:sz w:val="24"/>
          <w:szCs w:val="24"/>
        </w:rPr>
        <w:t>т</w:t>
      </w:r>
      <w:r>
        <w:rPr>
          <w:sz w:val="24"/>
          <w:szCs w:val="24"/>
        </w:rPr>
        <w:t>с</w:t>
      </w:r>
      <w:r>
        <w:rPr>
          <w:spacing w:val="1"/>
          <w:sz w:val="24"/>
          <w:szCs w:val="24"/>
        </w:rPr>
        <w:t>т</w:t>
      </w:r>
      <w:r>
        <w:rPr>
          <w:sz w:val="24"/>
          <w:szCs w:val="24"/>
        </w:rPr>
        <w:t>аи</w:t>
      </w:r>
      <w:r>
        <w:rPr>
          <w:spacing w:val="-1"/>
          <w:sz w:val="24"/>
          <w:szCs w:val="24"/>
        </w:rPr>
        <w:t>в</w:t>
      </w:r>
      <w:r>
        <w:rPr>
          <w:spacing w:val="-7"/>
          <w:sz w:val="24"/>
          <w:szCs w:val="24"/>
        </w:rPr>
        <w:t>а</w:t>
      </w:r>
      <w:r>
        <w:rPr>
          <w:sz w:val="24"/>
          <w:szCs w:val="24"/>
        </w:rPr>
        <w:t>ть</w:t>
      </w:r>
      <w:r>
        <w:rPr>
          <w:spacing w:val="27"/>
          <w:sz w:val="24"/>
          <w:szCs w:val="24"/>
        </w:rPr>
        <w:t xml:space="preserve"> </w:t>
      </w:r>
      <w:r>
        <w:rPr>
          <w:sz w:val="24"/>
          <w:szCs w:val="24"/>
        </w:rPr>
        <w:t>с</w:t>
      </w:r>
      <w:r>
        <w:rPr>
          <w:spacing w:val="-2"/>
          <w:sz w:val="24"/>
          <w:szCs w:val="24"/>
        </w:rPr>
        <w:t>в</w:t>
      </w:r>
      <w:r>
        <w:rPr>
          <w:sz w:val="24"/>
          <w:szCs w:val="24"/>
        </w:rPr>
        <w:t>оё</w:t>
      </w:r>
      <w:r>
        <w:rPr>
          <w:spacing w:val="25"/>
          <w:sz w:val="24"/>
          <w:szCs w:val="24"/>
        </w:rPr>
        <w:t xml:space="preserve"> </w:t>
      </w:r>
      <w:r>
        <w:rPr>
          <w:sz w:val="24"/>
          <w:szCs w:val="24"/>
        </w:rPr>
        <w:t>мнение</w:t>
      </w:r>
      <w:r>
        <w:rPr>
          <w:spacing w:val="27"/>
          <w:sz w:val="24"/>
          <w:szCs w:val="24"/>
        </w:rPr>
        <w:t xml:space="preserve"> </w:t>
      </w:r>
      <w:r>
        <w:rPr>
          <w:spacing w:val="1"/>
          <w:sz w:val="24"/>
          <w:szCs w:val="24"/>
        </w:rPr>
        <w:t>и</w:t>
      </w:r>
      <w:r>
        <w:rPr>
          <w:spacing w:val="26"/>
          <w:sz w:val="24"/>
          <w:szCs w:val="24"/>
        </w:rPr>
        <w:t xml:space="preserve"> </w:t>
      </w:r>
      <w:r>
        <w:rPr>
          <w:sz w:val="24"/>
          <w:szCs w:val="24"/>
        </w:rPr>
        <w:t>дейст</w:t>
      </w:r>
      <w:r>
        <w:rPr>
          <w:spacing w:val="-2"/>
          <w:sz w:val="24"/>
          <w:szCs w:val="24"/>
        </w:rPr>
        <w:t>в</w:t>
      </w:r>
      <w:r>
        <w:rPr>
          <w:sz w:val="24"/>
          <w:szCs w:val="24"/>
        </w:rPr>
        <w:t>о</w:t>
      </w:r>
      <w:r>
        <w:rPr>
          <w:spacing w:val="-5"/>
          <w:sz w:val="24"/>
          <w:szCs w:val="24"/>
        </w:rPr>
        <w:t>в</w:t>
      </w:r>
      <w:r>
        <w:rPr>
          <w:spacing w:val="-6"/>
          <w:sz w:val="24"/>
          <w:szCs w:val="24"/>
        </w:rPr>
        <w:t>а</w:t>
      </w:r>
      <w:r>
        <w:rPr>
          <w:sz w:val="24"/>
          <w:szCs w:val="24"/>
        </w:rPr>
        <w:t>ть</w:t>
      </w:r>
      <w:r>
        <w:rPr>
          <w:spacing w:val="32"/>
          <w:sz w:val="24"/>
          <w:szCs w:val="24"/>
        </w:rPr>
        <w:t xml:space="preserve"> </w:t>
      </w:r>
      <w:r>
        <w:rPr>
          <w:spacing w:val="2"/>
          <w:sz w:val="24"/>
          <w:szCs w:val="24"/>
        </w:rPr>
        <w:t>с</w:t>
      </w:r>
      <w:r>
        <w:rPr>
          <w:sz w:val="24"/>
          <w:szCs w:val="24"/>
        </w:rPr>
        <w:t>а</w:t>
      </w:r>
      <w:r>
        <w:rPr>
          <w:spacing w:val="-2"/>
          <w:sz w:val="24"/>
          <w:szCs w:val="24"/>
        </w:rPr>
        <w:t>м</w:t>
      </w:r>
      <w:r>
        <w:rPr>
          <w:spacing w:val="7"/>
          <w:sz w:val="24"/>
          <w:szCs w:val="24"/>
        </w:rPr>
        <w:t>о</w:t>
      </w:r>
      <w:r>
        <w:rPr>
          <w:sz w:val="24"/>
          <w:szCs w:val="24"/>
        </w:rPr>
        <w:t>с</w:t>
      </w:r>
      <w:r>
        <w:rPr>
          <w:spacing w:val="-6"/>
          <w:sz w:val="24"/>
          <w:szCs w:val="24"/>
        </w:rPr>
        <w:t>то</w:t>
      </w:r>
      <w:r>
        <w:rPr>
          <w:sz w:val="24"/>
          <w:szCs w:val="24"/>
        </w:rPr>
        <w:t>ятельн</w:t>
      </w:r>
      <w:r>
        <w:rPr>
          <w:spacing w:val="1"/>
          <w:sz w:val="24"/>
          <w:szCs w:val="24"/>
        </w:rPr>
        <w:t>о,</w:t>
      </w:r>
      <w:r>
        <w:rPr>
          <w:spacing w:val="25"/>
          <w:sz w:val="24"/>
          <w:szCs w:val="24"/>
        </w:rPr>
        <w:t xml:space="preserve"> </w:t>
      </w:r>
      <w:r>
        <w:rPr>
          <w:spacing w:val="-2"/>
          <w:sz w:val="24"/>
          <w:szCs w:val="24"/>
        </w:rPr>
        <w:t>б</w:t>
      </w:r>
      <w:r>
        <w:rPr>
          <w:spacing w:val="2"/>
          <w:sz w:val="24"/>
          <w:szCs w:val="24"/>
        </w:rPr>
        <w:t>е</w:t>
      </w:r>
      <w:r>
        <w:rPr>
          <w:sz w:val="24"/>
          <w:szCs w:val="24"/>
        </w:rPr>
        <w:t>з</w:t>
      </w:r>
      <w:r>
        <w:rPr>
          <w:spacing w:val="27"/>
          <w:sz w:val="24"/>
          <w:szCs w:val="24"/>
        </w:rPr>
        <w:t xml:space="preserve"> </w:t>
      </w:r>
      <w:r>
        <w:rPr>
          <w:sz w:val="24"/>
          <w:szCs w:val="24"/>
        </w:rPr>
        <w:t>п</w:t>
      </w:r>
      <w:r>
        <w:rPr>
          <w:spacing w:val="-4"/>
          <w:sz w:val="24"/>
          <w:szCs w:val="24"/>
        </w:rPr>
        <w:t>о</w:t>
      </w:r>
      <w:r>
        <w:rPr>
          <w:spacing w:val="-2"/>
          <w:sz w:val="24"/>
          <w:szCs w:val="24"/>
        </w:rPr>
        <w:t>м</w:t>
      </w:r>
      <w:r>
        <w:rPr>
          <w:spacing w:val="1"/>
          <w:sz w:val="24"/>
          <w:szCs w:val="24"/>
        </w:rPr>
        <w:t>о</w:t>
      </w:r>
      <w:r>
        <w:rPr>
          <w:spacing w:val="-1"/>
          <w:sz w:val="24"/>
          <w:szCs w:val="24"/>
        </w:rPr>
        <w:t>щ</w:t>
      </w:r>
      <w:r>
        <w:rPr>
          <w:sz w:val="24"/>
          <w:szCs w:val="24"/>
        </w:rPr>
        <w:t>и с</w:t>
      </w:r>
      <w:r>
        <w:rPr>
          <w:spacing w:val="1"/>
          <w:sz w:val="24"/>
          <w:szCs w:val="24"/>
        </w:rPr>
        <w:t>т</w:t>
      </w:r>
      <w:r>
        <w:rPr>
          <w:sz w:val="24"/>
          <w:szCs w:val="24"/>
        </w:rPr>
        <w:t>а</w:t>
      </w:r>
      <w:r>
        <w:rPr>
          <w:spacing w:val="1"/>
          <w:sz w:val="24"/>
          <w:szCs w:val="24"/>
        </w:rPr>
        <w:t>рш</w:t>
      </w:r>
      <w:r>
        <w:rPr>
          <w:sz w:val="24"/>
          <w:szCs w:val="24"/>
        </w:rPr>
        <w:t>их.</w:t>
      </w:r>
    </w:p>
    <w:p w:rsidR="00066486" w:rsidRDefault="00066486" w:rsidP="00066486">
      <w:pPr>
        <w:ind w:firstLine="567"/>
        <w:jc w:val="both"/>
        <w:rPr>
          <w:sz w:val="24"/>
          <w:szCs w:val="24"/>
        </w:rPr>
      </w:pPr>
      <w:r>
        <w:rPr>
          <w:sz w:val="24"/>
          <w:szCs w:val="24"/>
        </w:rPr>
        <w:t>Зн</w:t>
      </w:r>
      <w:r>
        <w:rPr>
          <w:spacing w:val="-1"/>
          <w:sz w:val="24"/>
          <w:szCs w:val="24"/>
        </w:rPr>
        <w:t>а</w:t>
      </w:r>
      <w:r>
        <w:rPr>
          <w:sz w:val="24"/>
          <w:szCs w:val="24"/>
        </w:rPr>
        <w:t>ние</w:t>
      </w:r>
      <w:r>
        <w:rPr>
          <w:spacing w:val="122"/>
          <w:sz w:val="24"/>
          <w:szCs w:val="24"/>
        </w:rPr>
        <w:t xml:space="preserve"> </w:t>
      </w:r>
      <w:r>
        <w:rPr>
          <w:sz w:val="24"/>
          <w:szCs w:val="24"/>
        </w:rPr>
        <w:t>младшим</w:t>
      </w:r>
      <w:r>
        <w:rPr>
          <w:spacing w:val="120"/>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5"/>
          <w:sz w:val="24"/>
          <w:szCs w:val="24"/>
        </w:rPr>
        <w:t>о</w:t>
      </w:r>
      <w:r>
        <w:rPr>
          <w:sz w:val="24"/>
          <w:szCs w:val="24"/>
        </w:rPr>
        <w:t>м</w:t>
      </w:r>
      <w:r>
        <w:rPr>
          <w:spacing w:val="122"/>
          <w:sz w:val="24"/>
          <w:szCs w:val="24"/>
        </w:rPr>
        <w:t xml:space="preserve"> </w:t>
      </w:r>
      <w:r>
        <w:rPr>
          <w:sz w:val="24"/>
          <w:szCs w:val="24"/>
        </w:rPr>
        <w:t>данн</w:t>
      </w:r>
      <w:r>
        <w:rPr>
          <w:spacing w:val="-1"/>
          <w:sz w:val="24"/>
          <w:szCs w:val="24"/>
        </w:rPr>
        <w:t>ы</w:t>
      </w:r>
      <w:r>
        <w:rPr>
          <w:sz w:val="24"/>
          <w:szCs w:val="24"/>
        </w:rPr>
        <w:t>х</w:t>
      </w:r>
      <w:r>
        <w:rPr>
          <w:spacing w:val="127"/>
          <w:sz w:val="24"/>
          <w:szCs w:val="24"/>
        </w:rPr>
        <w:t xml:space="preserve"> </w:t>
      </w:r>
      <w:r>
        <w:rPr>
          <w:sz w:val="24"/>
          <w:szCs w:val="24"/>
        </w:rPr>
        <w:t>с</w:t>
      </w:r>
      <w:r>
        <w:rPr>
          <w:spacing w:val="-1"/>
          <w:sz w:val="24"/>
          <w:szCs w:val="24"/>
        </w:rPr>
        <w:t>о</w:t>
      </w:r>
      <w:r>
        <w:rPr>
          <w:sz w:val="24"/>
          <w:szCs w:val="24"/>
        </w:rPr>
        <w:t>ци</w:t>
      </w:r>
      <w:r>
        <w:rPr>
          <w:spacing w:val="1"/>
          <w:sz w:val="24"/>
          <w:szCs w:val="24"/>
        </w:rPr>
        <w:t>а</w:t>
      </w:r>
      <w:r>
        <w:rPr>
          <w:sz w:val="24"/>
          <w:szCs w:val="24"/>
        </w:rPr>
        <w:t>льных</w:t>
      </w:r>
      <w:r>
        <w:rPr>
          <w:spacing w:val="124"/>
          <w:sz w:val="24"/>
          <w:szCs w:val="24"/>
        </w:rPr>
        <w:t xml:space="preserve"> </w:t>
      </w:r>
      <w:r>
        <w:rPr>
          <w:spacing w:val="-1"/>
          <w:sz w:val="24"/>
          <w:szCs w:val="24"/>
        </w:rPr>
        <w:t>н</w:t>
      </w:r>
      <w:r>
        <w:rPr>
          <w:spacing w:val="1"/>
          <w:sz w:val="24"/>
          <w:szCs w:val="24"/>
        </w:rPr>
        <w:t>о</w:t>
      </w:r>
      <w:r>
        <w:rPr>
          <w:spacing w:val="-5"/>
          <w:sz w:val="24"/>
          <w:szCs w:val="24"/>
        </w:rPr>
        <w:t>р</w:t>
      </w:r>
      <w:r>
        <w:rPr>
          <w:sz w:val="24"/>
          <w:szCs w:val="24"/>
        </w:rPr>
        <w:t>м</w:t>
      </w:r>
      <w:r>
        <w:rPr>
          <w:spacing w:val="123"/>
          <w:sz w:val="24"/>
          <w:szCs w:val="24"/>
        </w:rPr>
        <w:t xml:space="preserve"> </w:t>
      </w:r>
      <w:r>
        <w:rPr>
          <w:spacing w:val="1"/>
          <w:sz w:val="24"/>
          <w:szCs w:val="24"/>
        </w:rPr>
        <w:t>и</w:t>
      </w:r>
      <w:r>
        <w:rPr>
          <w:spacing w:val="122"/>
          <w:sz w:val="24"/>
          <w:szCs w:val="24"/>
        </w:rPr>
        <w:t xml:space="preserve"> </w:t>
      </w:r>
      <w:r>
        <w:rPr>
          <w:spacing w:val="2"/>
          <w:sz w:val="24"/>
          <w:szCs w:val="24"/>
        </w:rPr>
        <w:t>т</w:t>
      </w:r>
      <w:r>
        <w:rPr>
          <w:spacing w:val="1"/>
          <w:sz w:val="24"/>
          <w:szCs w:val="24"/>
        </w:rPr>
        <w:t>р</w:t>
      </w:r>
      <w:r>
        <w:rPr>
          <w:sz w:val="24"/>
          <w:szCs w:val="24"/>
        </w:rPr>
        <w:t>а</w:t>
      </w:r>
      <w:r>
        <w:rPr>
          <w:spacing w:val="-1"/>
          <w:sz w:val="24"/>
          <w:szCs w:val="24"/>
        </w:rPr>
        <w:t>д</w:t>
      </w:r>
      <w:r>
        <w:rPr>
          <w:spacing w:val="1"/>
          <w:sz w:val="24"/>
          <w:szCs w:val="24"/>
        </w:rPr>
        <w:t>и</w:t>
      </w:r>
      <w:r>
        <w:rPr>
          <w:sz w:val="24"/>
          <w:szCs w:val="24"/>
        </w:rPr>
        <w:t>ц</w:t>
      </w:r>
      <w:r>
        <w:rPr>
          <w:spacing w:val="-1"/>
          <w:sz w:val="24"/>
          <w:szCs w:val="24"/>
        </w:rPr>
        <w:t>и</w:t>
      </w:r>
      <w:r>
        <w:rPr>
          <w:spacing w:val="2"/>
          <w:sz w:val="24"/>
          <w:szCs w:val="24"/>
        </w:rPr>
        <w:t>й</w:t>
      </w:r>
      <w:r>
        <w:rPr>
          <w:sz w:val="24"/>
          <w:szCs w:val="24"/>
        </w:rPr>
        <w:t>, пони</w:t>
      </w:r>
      <w:r>
        <w:rPr>
          <w:spacing w:val="-3"/>
          <w:sz w:val="24"/>
          <w:szCs w:val="24"/>
        </w:rPr>
        <w:t>м</w:t>
      </w:r>
      <w:r>
        <w:rPr>
          <w:sz w:val="24"/>
          <w:szCs w:val="24"/>
        </w:rPr>
        <w:t>а</w:t>
      </w:r>
      <w:r>
        <w:rPr>
          <w:spacing w:val="-2"/>
          <w:sz w:val="24"/>
          <w:szCs w:val="24"/>
        </w:rPr>
        <w:t>н</w:t>
      </w:r>
      <w:r>
        <w:rPr>
          <w:spacing w:val="3"/>
          <w:sz w:val="24"/>
          <w:szCs w:val="24"/>
        </w:rPr>
        <w:t>и</w:t>
      </w:r>
      <w:r>
        <w:rPr>
          <w:sz w:val="24"/>
          <w:szCs w:val="24"/>
        </w:rPr>
        <w:t>е</w:t>
      </w:r>
      <w:r>
        <w:rPr>
          <w:spacing w:val="52"/>
          <w:sz w:val="24"/>
          <w:szCs w:val="24"/>
        </w:rPr>
        <w:t xml:space="preserve"> </w:t>
      </w:r>
      <w:r>
        <w:rPr>
          <w:spacing w:val="-4"/>
          <w:sz w:val="24"/>
          <w:szCs w:val="24"/>
        </w:rPr>
        <w:t>в</w:t>
      </w:r>
      <w:r>
        <w:rPr>
          <w:sz w:val="24"/>
          <w:szCs w:val="24"/>
        </w:rPr>
        <w:t>а</w:t>
      </w:r>
      <w:r>
        <w:rPr>
          <w:spacing w:val="-2"/>
          <w:sz w:val="24"/>
          <w:szCs w:val="24"/>
        </w:rPr>
        <w:t>ж</w:t>
      </w:r>
      <w:r>
        <w:rPr>
          <w:sz w:val="24"/>
          <w:szCs w:val="24"/>
        </w:rPr>
        <w:t>н</w:t>
      </w:r>
      <w:r>
        <w:rPr>
          <w:spacing w:val="8"/>
          <w:sz w:val="24"/>
          <w:szCs w:val="24"/>
        </w:rPr>
        <w:t>о</w:t>
      </w:r>
      <w:r>
        <w:rPr>
          <w:sz w:val="24"/>
          <w:szCs w:val="24"/>
        </w:rPr>
        <w:t>с</w:t>
      </w:r>
      <w:r>
        <w:rPr>
          <w:spacing w:val="-3"/>
          <w:sz w:val="24"/>
          <w:szCs w:val="24"/>
        </w:rPr>
        <w:t>т</w:t>
      </w:r>
      <w:r>
        <w:rPr>
          <w:spacing w:val="-1"/>
          <w:sz w:val="24"/>
          <w:szCs w:val="24"/>
        </w:rPr>
        <w:t>и</w:t>
      </w:r>
      <w:r>
        <w:rPr>
          <w:spacing w:val="54"/>
          <w:sz w:val="24"/>
          <w:szCs w:val="24"/>
        </w:rPr>
        <w:t xml:space="preserve"> </w:t>
      </w:r>
      <w:r>
        <w:rPr>
          <w:sz w:val="24"/>
          <w:szCs w:val="24"/>
        </w:rPr>
        <w:t>сл</w:t>
      </w:r>
      <w:r>
        <w:rPr>
          <w:spacing w:val="-4"/>
          <w:sz w:val="24"/>
          <w:szCs w:val="24"/>
        </w:rPr>
        <w:t>е</w:t>
      </w:r>
      <w:r>
        <w:rPr>
          <w:spacing w:val="-1"/>
          <w:sz w:val="24"/>
          <w:szCs w:val="24"/>
        </w:rPr>
        <w:t>д</w:t>
      </w:r>
      <w:r>
        <w:rPr>
          <w:sz w:val="24"/>
          <w:szCs w:val="24"/>
        </w:rPr>
        <w:t>о</w:t>
      </w:r>
      <w:r>
        <w:rPr>
          <w:spacing w:val="-4"/>
          <w:sz w:val="24"/>
          <w:szCs w:val="24"/>
        </w:rPr>
        <w:t>в</w:t>
      </w:r>
      <w:r>
        <w:rPr>
          <w:sz w:val="24"/>
          <w:szCs w:val="24"/>
        </w:rPr>
        <w:t>ания</w:t>
      </w:r>
      <w:r>
        <w:rPr>
          <w:spacing w:val="51"/>
          <w:sz w:val="24"/>
          <w:szCs w:val="24"/>
        </w:rPr>
        <w:t xml:space="preserve"> </w:t>
      </w:r>
      <w:r>
        <w:rPr>
          <w:sz w:val="24"/>
          <w:szCs w:val="24"/>
        </w:rPr>
        <w:t>им</w:t>
      </w:r>
      <w:r>
        <w:rPr>
          <w:spacing w:val="54"/>
          <w:sz w:val="24"/>
          <w:szCs w:val="24"/>
        </w:rPr>
        <w:t xml:space="preserve"> </w:t>
      </w:r>
      <w:r>
        <w:rPr>
          <w:spacing w:val="-1"/>
          <w:sz w:val="24"/>
          <w:szCs w:val="24"/>
        </w:rPr>
        <w:t>и</w:t>
      </w:r>
      <w:r>
        <w:rPr>
          <w:sz w:val="24"/>
          <w:szCs w:val="24"/>
        </w:rPr>
        <w:t>меет</w:t>
      </w:r>
      <w:r>
        <w:rPr>
          <w:spacing w:val="51"/>
          <w:sz w:val="24"/>
          <w:szCs w:val="24"/>
        </w:rPr>
        <w:t xml:space="preserve"> </w:t>
      </w:r>
      <w:r>
        <w:rPr>
          <w:spacing w:val="6"/>
          <w:sz w:val="24"/>
          <w:szCs w:val="24"/>
        </w:rPr>
        <w:t>о</w:t>
      </w:r>
      <w:r>
        <w:rPr>
          <w:sz w:val="24"/>
          <w:szCs w:val="24"/>
        </w:rPr>
        <w:t>соб</w:t>
      </w:r>
      <w:r>
        <w:rPr>
          <w:spacing w:val="3"/>
          <w:sz w:val="24"/>
          <w:szCs w:val="24"/>
        </w:rPr>
        <w:t>о</w:t>
      </w:r>
      <w:r>
        <w:rPr>
          <w:sz w:val="24"/>
          <w:szCs w:val="24"/>
        </w:rPr>
        <w:t>е</w:t>
      </w:r>
      <w:r>
        <w:rPr>
          <w:spacing w:val="52"/>
          <w:sz w:val="24"/>
          <w:szCs w:val="24"/>
        </w:rPr>
        <w:t xml:space="preserve"> </w:t>
      </w:r>
      <w:r>
        <w:rPr>
          <w:spacing w:val="-2"/>
          <w:sz w:val="24"/>
          <w:szCs w:val="24"/>
        </w:rPr>
        <w:t>з</w:t>
      </w:r>
      <w:r>
        <w:rPr>
          <w:sz w:val="24"/>
          <w:szCs w:val="24"/>
        </w:rPr>
        <w:t>н</w:t>
      </w:r>
      <w:r>
        <w:rPr>
          <w:spacing w:val="-10"/>
          <w:sz w:val="24"/>
          <w:szCs w:val="24"/>
        </w:rPr>
        <w:t>а</w:t>
      </w:r>
      <w:r>
        <w:rPr>
          <w:sz w:val="24"/>
          <w:szCs w:val="24"/>
        </w:rPr>
        <w:t>ч</w:t>
      </w:r>
      <w:r>
        <w:rPr>
          <w:spacing w:val="-2"/>
          <w:sz w:val="24"/>
          <w:szCs w:val="24"/>
        </w:rPr>
        <w:t>е</w:t>
      </w:r>
      <w:r>
        <w:rPr>
          <w:spacing w:val="-1"/>
          <w:sz w:val="24"/>
          <w:szCs w:val="24"/>
        </w:rPr>
        <w:t>н</w:t>
      </w:r>
      <w:r>
        <w:rPr>
          <w:sz w:val="24"/>
          <w:szCs w:val="24"/>
        </w:rPr>
        <w:t>ие</w:t>
      </w:r>
      <w:r>
        <w:rPr>
          <w:spacing w:val="55"/>
          <w:sz w:val="24"/>
          <w:szCs w:val="24"/>
        </w:rPr>
        <w:t xml:space="preserve"> </w:t>
      </w:r>
      <w:r>
        <w:rPr>
          <w:spacing w:val="1"/>
          <w:sz w:val="24"/>
          <w:szCs w:val="24"/>
        </w:rPr>
        <w:t>д</w:t>
      </w:r>
      <w:r>
        <w:rPr>
          <w:spacing w:val="-2"/>
          <w:sz w:val="24"/>
          <w:szCs w:val="24"/>
        </w:rPr>
        <w:t>л</w:t>
      </w:r>
      <w:r>
        <w:rPr>
          <w:sz w:val="24"/>
          <w:szCs w:val="24"/>
        </w:rPr>
        <w:t>я</w:t>
      </w:r>
      <w:r>
        <w:rPr>
          <w:spacing w:val="52"/>
          <w:sz w:val="24"/>
          <w:szCs w:val="24"/>
        </w:rPr>
        <w:t xml:space="preserve"> </w:t>
      </w:r>
      <w:r>
        <w:rPr>
          <w:sz w:val="24"/>
          <w:szCs w:val="24"/>
        </w:rPr>
        <w:t>ре</w:t>
      </w:r>
      <w:r>
        <w:rPr>
          <w:spacing w:val="-4"/>
          <w:sz w:val="24"/>
          <w:szCs w:val="24"/>
        </w:rPr>
        <w:t>б</w:t>
      </w:r>
      <w:r>
        <w:rPr>
          <w:sz w:val="24"/>
          <w:szCs w:val="24"/>
        </w:rPr>
        <w:t>е</w:t>
      </w:r>
      <w:r>
        <w:rPr>
          <w:spacing w:val="-1"/>
          <w:sz w:val="24"/>
          <w:szCs w:val="24"/>
        </w:rPr>
        <w:t>н</w:t>
      </w:r>
      <w:r>
        <w:rPr>
          <w:spacing w:val="-4"/>
          <w:sz w:val="24"/>
          <w:szCs w:val="24"/>
        </w:rPr>
        <w:t>к</w:t>
      </w:r>
      <w:r>
        <w:rPr>
          <w:sz w:val="24"/>
          <w:szCs w:val="24"/>
        </w:rPr>
        <w:t>а</w:t>
      </w:r>
      <w:r>
        <w:rPr>
          <w:spacing w:val="51"/>
          <w:sz w:val="24"/>
          <w:szCs w:val="24"/>
        </w:rPr>
        <w:t xml:space="preserve"> </w:t>
      </w:r>
      <w:r>
        <w:rPr>
          <w:sz w:val="24"/>
          <w:szCs w:val="24"/>
        </w:rPr>
        <w:t>э</w:t>
      </w:r>
      <w:r>
        <w:rPr>
          <w:spacing w:val="-4"/>
          <w:sz w:val="24"/>
          <w:szCs w:val="24"/>
        </w:rPr>
        <w:t>т</w:t>
      </w:r>
      <w:r>
        <w:rPr>
          <w:spacing w:val="-1"/>
          <w:sz w:val="24"/>
          <w:szCs w:val="24"/>
        </w:rPr>
        <w:t>о</w:t>
      </w:r>
      <w:r>
        <w:rPr>
          <w:spacing w:val="-6"/>
          <w:sz w:val="24"/>
          <w:szCs w:val="24"/>
        </w:rPr>
        <w:t>г</w:t>
      </w:r>
      <w:r>
        <w:rPr>
          <w:sz w:val="24"/>
          <w:szCs w:val="24"/>
        </w:rPr>
        <w:t xml:space="preserve">о </w:t>
      </w:r>
      <w:r>
        <w:rPr>
          <w:spacing w:val="-1"/>
          <w:sz w:val="24"/>
          <w:szCs w:val="24"/>
        </w:rPr>
        <w:t>в</w:t>
      </w:r>
      <w:r>
        <w:rPr>
          <w:sz w:val="24"/>
          <w:szCs w:val="24"/>
        </w:rPr>
        <w:t>озраст</w:t>
      </w:r>
      <w:r>
        <w:rPr>
          <w:spacing w:val="2"/>
          <w:sz w:val="24"/>
          <w:szCs w:val="24"/>
        </w:rPr>
        <w:t>а</w:t>
      </w:r>
      <w:r>
        <w:rPr>
          <w:sz w:val="24"/>
          <w:szCs w:val="24"/>
        </w:rPr>
        <w:t>,</w:t>
      </w:r>
      <w:r>
        <w:rPr>
          <w:spacing w:val="75"/>
          <w:sz w:val="24"/>
          <w:szCs w:val="24"/>
        </w:rPr>
        <w:t xml:space="preserve"> </w:t>
      </w:r>
      <w:r>
        <w:rPr>
          <w:sz w:val="24"/>
          <w:szCs w:val="24"/>
        </w:rPr>
        <w:t>п</w:t>
      </w:r>
      <w:r>
        <w:rPr>
          <w:spacing w:val="7"/>
          <w:sz w:val="24"/>
          <w:szCs w:val="24"/>
        </w:rPr>
        <w:t>о</w:t>
      </w:r>
      <w:r>
        <w:rPr>
          <w:sz w:val="24"/>
          <w:szCs w:val="24"/>
        </w:rPr>
        <w:t>с</w:t>
      </w:r>
      <w:r>
        <w:rPr>
          <w:spacing w:val="-15"/>
          <w:sz w:val="24"/>
          <w:szCs w:val="24"/>
        </w:rPr>
        <w:t>к</w:t>
      </w:r>
      <w:r>
        <w:rPr>
          <w:spacing w:val="-3"/>
          <w:sz w:val="24"/>
          <w:szCs w:val="24"/>
        </w:rPr>
        <w:t>о</w:t>
      </w:r>
      <w:r>
        <w:rPr>
          <w:spacing w:val="-1"/>
          <w:sz w:val="24"/>
          <w:szCs w:val="24"/>
        </w:rPr>
        <w:t>л</w:t>
      </w:r>
      <w:r>
        <w:rPr>
          <w:sz w:val="24"/>
          <w:szCs w:val="24"/>
        </w:rPr>
        <w:t>ь</w:t>
      </w:r>
      <w:r>
        <w:rPr>
          <w:spacing w:val="-4"/>
          <w:sz w:val="24"/>
          <w:szCs w:val="24"/>
        </w:rPr>
        <w:t>к</w:t>
      </w:r>
      <w:r>
        <w:rPr>
          <w:sz w:val="24"/>
          <w:szCs w:val="24"/>
        </w:rPr>
        <w:t>у</w:t>
      </w:r>
      <w:r>
        <w:rPr>
          <w:spacing w:val="75"/>
          <w:sz w:val="24"/>
          <w:szCs w:val="24"/>
        </w:rPr>
        <w:t xml:space="preserve"> </w:t>
      </w:r>
      <w:r>
        <w:rPr>
          <w:spacing w:val="1"/>
          <w:sz w:val="24"/>
          <w:szCs w:val="24"/>
        </w:rPr>
        <w:t>о</w:t>
      </w:r>
      <w:r>
        <w:rPr>
          <w:spacing w:val="-5"/>
          <w:sz w:val="24"/>
          <w:szCs w:val="24"/>
        </w:rPr>
        <w:t>б</w:t>
      </w:r>
      <w:r>
        <w:rPr>
          <w:spacing w:val="-1"/>
          <w:sz w:val="24"/>
          <w:szCs w:val="24"/>
        </w:rPr>
        <w:t>л</w:t>
      </w:r>
      <w:r>
        <w:rPr>
          <w:sz w:val="24"/>
          <w:szCs w:val="24"/>
        </w:rPr>
        <w:t>егч</w:t>
      </w:r>
      <w:r>
        <w:rPr>
          <w:spacing w:val="-1"/>
          <w:sz w:val="24"/>
          <w:szCs w:val="24"/>
        </w:rPr>
        <w:t>а</w:t>
      </w:r>
      <w:r>
        <w:rPr>
          <w:sz w:val="24"/>
          <w:szCs w:val="24"/>
        </w:rPr>
        <w:t>ет</w:t>
      </w:r>
      <w:r>
        <w:rPr>
          <w:spacing w:val="76"/>
          <w:sz w:val="24"/>
          <w:szCs w:val="24"/>
        </w:rPr>
        <w:t xml:space="preserve"> </w:t>
      </w:r>
      <w:r>
        <w:rPr>
          <w:sz w:val="24"/>
          <w:szCs w:val="24"/>
        </w:rPr>
        <w:t>е</w:t>
      </w:r>
      <w:r>
        <w:rPr>
          <w:spacing w:val="-7"/>
          <w:sz w:val="24"/>
          <w:szCs w:val="24"/>
        </w:rPr>
        <w:t>г</w:t>
      </w:r>
      <w:r>
        <w:rPr>
          <w:sz w:val="24"/>
          <w:szCs w:val="24"/>
        </w:rPr>
        <w:t>о</w:t>
      </w:r>
      <w:r>
        <w:rPr>
          <w:spacing w:val="77"/>
          <w:sz w:val="24"/>
          <w:szCs w:val="24"/>
        </w:rPr>
        <w:t xml:space="preserve"> </w:t>
      </w:r>
      <w:r>
        <w:rPr>
          <w:spacing w:val="-2"/>
          <w:sz w:val="24"/>
          <w:szCs w:val="24"/>
        </w:rPr>
        <w:t>в</w:t>
      </w:r>
      <w:r>
        <w:rPr>
          <w:spacing w:val="-8"/>
          <w:sz w:val="24"/>
          <w:szCs w:val="24"/>
        </w:rPr>
        <w:t>хо</w:t>
      </w:r>
      <w:r>
        <w:rPr>
          <w:sz w:val="24"/>
          <w:szCs w:val="24"/>
        </w:rPr>
        <w:t>ждение</w:t>
      </w:r>
      <w:r>
        <w:rPr>
          <w:spacing w:val="76"/>
          <w:sz w:val="24"/>
          <w:szCs w:val="24"/>
        </w:rPr>
        <w:t xml:space="preserve"> </w:t>
      </w:r>
      <w:r>
        <w:rPr>
          <w:sz w:val="24"/>
          <w:szCs w:val="24"/>
        </w:rPr>
        <w:t>в</w:t>
      </w:r>
      <w:r>
        <w:rPr>
          <w:spacing w:val="79"/>
          <w:sz w:val="24"/>
          <w:szCs w:val="24"/>
        </w:rPr>
        <w:t xml:space="preserve"> </w:t>
      </w:r>
      <w:r>
        <w:rPr>
          <w:sz w:val="24"/>
          <w:szCs w:val="24"/>
        </w:rPr>
        <w:t>широ</w:t>
      </w:r>
      <w:r>
        <w:rPr>
          <w:spacing w:val="1"/>
          <w:sz w:val="24"/>
          <w:szCs w:val="24"/>
        </w:rPr>
        <w:t>к</w:t>
      </w:r>
      <w:r>
        <w:rPr>
          <w:sz w:val="24"/>
          <w:szCs w:val="24"/>
        </w:rPr>
        <w:t>ий</w:t>
      </w:r>
      <w:r>
        <w:rPr>
          <w:spacing w:val="74"/>
          <w:sz w:val="24"/>
          <w:szCs w:val="24"/>
        </w:rPr>
        <w:t xml:space="preserve"> </w:t>
      </w:r>
      <w:r>
        <w:rPr>
          <w:sz w:val="24"/>
          <w:szCs w:val="24"/>
        </w:rPr>
        <w:t>с</w:t>
      </w:r>
      <w:r>
        <w:rPr>
          <w:spacing w:val="1"/>
          <w:sz w:val="24"/>
          <w:szCs w:val="24"/>
        </w:rPr>
        <w:t>о</w:t>
      </w:r>
      <w:r>
        <w:rPr>
          <w:sz w:val="24"/>
          <w:szCs w:val="24"/>
        </w:rPr>
        <w:t>ци</w:t>
      </w:r>
      <w:r>
        <w:rPr>
          <w:spacing w:val="3"/>
          <w:sz w:val="24"/>
          <w:szCs w:val="24"/>
        </w:rPr>
        <w:t>а</w:t>
      </w:r>
      <w:r>
        <w:rPr>
          <w:spacing w:val="-1"/>
          <w:sz w:val="24"/>
          <w:szCs w:val="24"/>
        </w:rPr>
        <w:t>л</w:t>
      </w:r>
      <w:r>
        <w:rPr>
          <w:sz w:val="24"/>
          <w:szCs w:val="24"/>
        </w:rPr>
        <w:t>ьный</w:t>
      </w:r>
      <w:r>
        <w:rPr>
          <w:spacing w:val="76"/>
          <w:sz w:val="24"/>
          <w:szCs w:val="24"/>
        </w:rPr>
        <w:t xml:space="preserve"> </w:t>
      </w:r>
      <w:r>
        <w:rPr>
          <w:sz w:val="24"/>
          <w:szCs w:val="24"/>
        </w:rPr>
        <w:t>мир,</w:t>
      </w:r>
      <w:r>
        <w:rPr>
          <w:spacing w:val="76"/>
          <w:sz w:val="24"/>
          <w:szCs w:val="24"/>
        </w:rPr>
        <w:t xml:space="preserve"> </w:t>
      </w:r>
      <w:r>
        <w:rPr>
          <w:sz w:val="24"/>
          <w:szCs w:val="24"/>
        </w:rPr>
        <w:t xml:space="preserve">в </w:t>
      </w:r>
      <w:r>
        <w:rPr>
          <w:spacing w:val="-2"/>
          <w:sz w:val="24"/>
          <w:szCs w:val="24"/>
        </w:rPr>
        <w:t>о</w:t>
      </w:r>
      <w:r>
        <w:rPr>
          <w:sz w:val="24"/>
          <w:szCs w:val="24"/>
        </w:rPr>
        <w:t>ткры</w:t>
      </w:r>
      <w:r>
        <w:rPr>
          <w:spacing w:val="-4"/>
          <w:sz w:val="24"/>
          <w:szCs w:val="24"/>
        </w:rPr>
        <w:t>в</w:t>
      </w:r>
      <w:r>
        <w:rPr>
          <w:sz w:val="24"/>
          <w:szCs w:val="24"/>
        </w:rPr>
        <w:t>ающ</w:t>
      </w:r>
      <w:r>
        <w:rPr>
          <w:spacing w:val="-3"/>
          <w:sz w:val="24"/>
          <w:szCs w:val="24"/>
        </w:rPr>
        <w:t>у</w:t>
      </w:r>
      <w:r>
        <w:rPr>
          <w:spacing w:val="-1"/>
          <w:sz w:val="24"/>
          <w:szCs w:val="24"/>
        </w:rPr>
        <w:t>ю</w:t>
      </w:r>
      <w:r>
        <w:rPr>
          <w:sz w:val="24"/>
          <w:szCs w:val="24"/>
        </w:rPr>
        <w:t>ся ему систему</w:t>
      </w:r>
      <w:r>
        <w:rPr>
          <w:spacing w:val="-2"/>
          <w:sz w:val="24"/>
          <w:szCs w:val="24"/>
        </w:rPr>
        <w:t xml:space="preserve"> </w:t>
      </w:r>
      <w:r>
        <w:rPr>
          <w:sz w:val="24"/>
          <w:szCs w:val="24"/>
        </w:rPr>
        <w:t>о</w:t>
      </w:r>
      <w:r>
        <w:rPr>
          <w:spacing w:val="1"/>
          <w:sz w:val="24"/>
          <w:szCs w:val="24"/>
        </w:rPr>
        <w:t>б</w:t>
      </w:r>
      <w:r>
        <w:rPr>
          <w:sz w:val="24"/>
          <w:szCs w:val="24"/>
        </w:rPr>
        <w:t>щ</w:t>
      </w:r>
      <w:r>
        <w:rPr>
          <w:spacing w:val="7"/>
          <w:sz w:val="24"/>
          <w:szCs w:val="24"/>
        </w:rPr>
        <w:t>е</w:t>
      </w:r>
      <w:r>
        <w:rPr>
          <w:sz w:val="24"/>
          <w:szCs w:val="24"/>
        </w:rPr>
        <w:t>ст</w:t>
      </w:r>
      <w:r>
        <w:rPr>
          <w:spacing w:val="-1"/>
          <w:sz w:val="24"/>
          <w:szCs w:val="24"/>
        </w:rPr>
        <w:t>в</w:t>
      </w:r>
      <w:r>
        <w:rPr>
          <w:spacing w:val="-2"/>
          <w:sz w:val="24"/>
          <w:szCs w:val="24"/>
        </w:rPr>
        <w:t>е</w:t>
      </w:r>
      <w:r>
        <w:rPr>
          <w:sz w:val="24"/>
          <w:szCs w:val="24"/>
        </w:rPr>
        <w:t>н</w:t>
      </w:r>
      <w:r>
        <w:rPr>
          <w:spacing w:val="-1"/>
          <w:sz w:val="24"/>
          <w:szCs w:val="24"/>
        </w:rPr>
        <w:t>н</w:t>
      </w:r>
      <w:r>
        <w:rPr>
          <w:sz w:val="24"/>
          <w:szCs w:val="24"/>
        </w:rPr>
        <w:t>ых</w:t>
      </w:r>
      <w:r>
        <w:rPr>
          <w:spacing w:val="2"/>
          <w:sz w:val="24"/>
          <w:szCs w:val="24"/>
        </w:rPr>
        <w:t xml:space="preserve"> </w:t>
      </w:r>
      <w:r>
        <w:rPr>
          <w:spacing w:val="-3"/>
          <w:sz w:val="24"/>
          <w:szCs w:val="24"/>
        </w:rPr>
        <w:t>о</w:t>
      </w:r>
      <w:r>
        <w:rPr>
          <w:spacing w:val="-2"/>
          <w:sz w:val="24"/>
          <w:szCs w:val="24"/>
        </w:rPr>
        <w:t>т</w:t>
      </w:r>
      <w:r>
        <w:rPr>
          <w:spacing w:val="-1"/>
          <w:sz w:val="24"/>
          <w:szCs w:val="24"/>
        </w:rPr>
        <w:t>н</w:t>
      </w:r>
      <w:r>
        <w:rPr>
          <w:sz w:val="24"/>
          <w:szCs w:val="24"/>
        </w:rPr>
        <w:t>ош</w:t>
      </w:r>
      <w:r>
        <w:rPr>
          <w:spacing w:val="-1"/>
          <w:sz w:val="24"/>
          <w:szCs w:val="24"/>
        </w:rPr>
        <w:t>е</w:t>
      </w:r>
      <w:r>
        <w:rPr>
          <w:sz w:val="24"/>
          <w:szCs w:val="24"/>
        </w:rPr>
        <w:t>ни</w:t>
      </w:r>
      <w:r>
        <w:rPr>
          <w:spacing w:val="2"/>
          <w:sz w:val="24"/>
          <w:szCs w:val="24"/>
        </w:rPr>
        <w:t>й</w:t>
      </w:r>
      <w:r>
        <w:rPr>
          <w:sz w:val="24"/>
          <w:szCs w:val="24"/>
        </w:rPr>
        <w:t>.</w:t>
      </w:r>
    </w:p>
    <w:p w:rsidR="00066486" w:rsidRDefault="00066486" w:rsidP="00066486">
      <w:pPr>
        <w:ind w:firstLine="567"/>
        <w:jc w:val="both"/>
        <w:rPr>
          <w:sz w:val="24"/>
          <w:szCs w:val="24"/>
        </w:rPr>
      </w:pPr>
    </w:p>
    <w:p w:rsidR="00066486" w:rsidRDefault="00066486" w:rsidP="00066486">
      <w:pPr>
        <w:ind w:firstLine="567"/>
        <w:jc w:val="both"/>
        <w:rPr>
          <w:sz w:val="24"/>
          <w:szCs w:val="24"/>
        </w:rPr>
      </w:pPr>
      <w:r>
        <w:rPr>
          <w:b/>
          <w:i/>
          <w:iCs/>
          <w:spacing w:val="1"/>
          <w:sz w:val="24"/>
          <w:szCs w:val="24"/>
        </w:rPr>
        <w:t>2</w:t>
      </w:r>
      <w:r>
        <w:rPr>
          <w:i/>
          <w:iCs/>
          <w:sz w:val="24"/>
          <w:szCs w:val="24"/>
        </w:rPr>
        <w:t>.</w:t>
      </w:r>
      <w:r>
        <w:rPr>
          <w:spacing w:val="35"/>
          <w:sz w:val="24"/>
          <w:szCs w:val="24"/>
        </w:rPr>
        <w:t xml:space="preserve"> </w:t>
      </w:r>
      <w:r>
        <w:rPr>
          <w:spacing w:val="1"/>
          <w:sz w:val="24"/>
          <w:szCs w:val="24"/>
        </w:rPr>
        <w:t>В</w:t>
      </w:r>
      <w:r>
        <w:rPr>
          <w:spacing w:val="35"/>
          <w:sz w:val="24"/>
          <w:szCs w:val="24"/>
        </w:rPr>
        <w:t xml:space="preserve"> </w:t>
      </w:r>
      <w:r>
        <w:rPr>
          <w:sz w:val="24"/>
          <w:szCs w:val="24"/>
        </w:rPr>
        <w:t>воспи</w:t>
      </w:r>
      <w:r>
        <w:rPr>
          <w:spacing w:val="-1"/>
          <w:sz w:val="24"/>
          <w:szCs w:val="24"/>
        </w:rPr>
        <w:t>т</w:t>
      </w:r>
      <w:r>
        <w:rPr>
          <w:sz w:val="24"/>
          <w:szCs w:val="24"/>
        </w:rPr>
        <w:t>а</w:t>
      </w:r>
      <w:r>
        <w:rPr>
          <w:spacing w:val="-2"/>
          <w:sz w:val="24"/>
          <w:szCs w:val="24"/>
        </w:rPr>
        <w:t>н</w:t>
      </w:r>
      <w:r>
        <w:rPr>
          <w:sz w:val="24"/>
          <w:szCs w:val="24"/>
        </w:rPr>
        <w:t>ии</w:t>
      </w:r>
      <w:r>
        <w:rPr>
          <w:spacing w:val="34"/>
          <w:sz w:val="24"/>
          <w:szCs w:val="24"/>
        </w:rPr>
        <w:t xml:space="preserve"> </w:t>
      </w:r>
      <w:r>
        <w:rPr>
          <w:sz w:val="24"/>
          <w:szCs w:val="24"/>
        </w:rPr>
        <w:t>дете</w:t>
      </w:r>
      <w:r>
        <w:rPr>
          <w:spacing w:val="-1"/>
          <w:sz w:val="24"/>
          <w:szCs w:val="24"/>
        </w:rPr>
        <w:t>й</w:t>
      </w:r>
      <w:r>
        <w:rPr>
          <w:spacing w:val="36"/>
          <w:sz w:val="24"/>
          <w:szCs w:val="24"/>
        </w:rPr>
        <w:t xml:space="preserve"> </w:t>
      </w:r>
      <w:r>
        <w:rPr>
          <w:sz w:val="24"/>
          <w:szCs w:val="24"/>
        </w:rPr>
        <w:t>под</w:t>
      </w:r>
      <w:r>
        <w:rPr>
          <w:spacing w:val="-1"/>
          <w:sz w:val="24"/>
          <w:szCs w:val="24"/>
        </w:rPr>
        <w:t>р</w:t>
      </w:r>
      <w:r>
        <w:rPr>
          <w:sz w:val="24"/>
          <w:szCs w:val="24"/>
        </w:rPr>
        <w:t>о</w:t>
      </w:r>
      <w:r>
        <w:rPr>
          <w:spacing w:val="1"/>
          <w:sz w:val="24"/>
          <w:szCs w:val="24"/>
        </w:rPr>
        <w:t>с</w:t>
      </w:r>
      <w:r>
        <w:rPr>
          <w:sz w:val="24"/>
          <w:szCs w:val="24"/>
        </w:rPr>
        <w:t>тко</w:t>
      </w:r>
      <w:r>
        <w:rPr>
          <w:spacing w:val="-1"/>
          <w:sz w:val="24"/>
          <w:szCs w:val="24"/>
        </w:rPr>
        <w:t>в</w:t>
      </w:r>
      <w:r>
        <w:rPr>
          <w:sz w:val="24"/>
          <w:szCs w:val="24"/>
        </w:rPr>
        <w:t>ого</w:t>
      </w:r>
      <w:r>
        <w:rPr>
          <w:spacing w:val="34"/>
          <w:sz w:val="24"/>
          <w:szCs w:val="24"/>
        </w:rPr>
        <w:t xml:space="preserve"> </w:t>
      </w:r>
      <w:r>
        <w:rPr>
          <w:sz w:val="24"/>
          <w:szCs w:val="24"/>
        </w:rPr>
        <w:t>воз</w:t>
      </w:r>
      <w:r>
        <w:rPr>
          <w:spacing w:val="1"/>
          <w:sz w:val="24"/>
          <w:szCs w:val="24"/>
        </w:rPr>
        <w:t>р</w:t>
      </w:r>
      <w:r>
        <w:rPr>
          <w:spacing w:val="-1"/>
          <w:sz w:val="24"/>
          <w:szCs w:val="24"/>
        </w:rPr>
        <w:t>а</w:t>
      </w:r>
      <w:r>
        <w:rPr>
          <w:sz w:val="24"/>
          <w:szCs w:val="24"/>
        </w:rPr>
        <w:t>ста</w:t>
      </w:r>
      <w:r>
        <w:rPr>
          <w:spacing w:val="34"/>
          <w:sz w:val="24"/>
          <w:szCs w:val="24"/>
        </w:rPr>
        <w:t xml:space="preserve"> </w:t>
      </w:r>
      <w:r>
        <w:rPr>
          <w:b/>
          <w:spacing w:val="6"/>
          <w:sz w:val="24"/>
          <w:szCs w:val="24"/>
        </w:rPr>
        <w:t>(</w:t>
      </w:r>
      <w:r>
        <w:rPr>
          <w:b/>
          <w:i/>
          <w:iCs/>
          <w:sz w:val="24"/>
          <w:szCs w:val="24"/>
        </w:rPr>
        <w:t>уров</w:t>
      </w:r>
      <w:r>
        <w:rPr>
          <w:b/>
          <w:i/>
          <w:iCs/>
          <w:spacing w:val="-3"/>
          <w:sz w:val="24"/>
          <w:szCs w:val="24"/>
        </w:rPr>
        <w:t>е</w:t>
      </w:r>
      <w:r>
        <w:rPr>
          <w:b/>
          <w:i/>
          <w:iCs/>
          <w:sz w:val="24"/>
          <w:szCs w:val="24"/>
        </w:rPr>
        <w:t>нь</w:t>
      </w:r>
      <w:r>
        <w:rPr>
          <w:b/>
          <w:spacing w:val="34"/>
          <w:sz w:val="24"/>
          <w:szCs w:val="24"/>
        </w:rPr>
        <w:t xml:space="preserve"> </w:t>
      </w:r>
      <w:r>
        <w:rPr>
          <w:b/>
          <w:i/>
          <w:iCs/>
          <w:sz w:val="24"/>
          <w:szCs w:val="24"/>
        </w:rPr>
        <w:t>основ</w:t>
      </w:r>
      <w:r>
        <w:rPr>
          <w:b/>
          <w:i/>
          <w:iCs/>
          <w:spacing w:val="-1"/>
          <w:sz w:val="24"/>
          <w:szCs w:val="24"/>
        </w:rPr>
        <w:t>н</w:t>
      </w:r>
      <w:r>
        <w:rPr>
          <w:b/>
          <w:i/>
          <w:iCs/>
          <w:sz w:val="24"/>
          <w:szCs w:val="24"/>
        </w:rPr>
        <w:t>ого</w:t>
      </w:r>
      <w:r>
        <w:rPr>
          <w:b/>
          <w:spacing w:val="34"/>
          <w:sz w:val="24"/>
          <w:szCs w:val="24"/>
        </w:rPr>
        <w:t xml:space="preserve"> </w:t>
      </w:r>
      <w:r>
        <w:rPr>
          <w:b/>
          <w:i/>
          <w:iCs/>
          <w:spacing w:val="1"/>
          <w:sz w:val="24"/>
          <w:szCs w:val="24"/>
        </w:rPr>
        <w:t>о</w:t>
      </w:r>
      <w:r>
        <w:rPr>
          <w:b/>
          <w:i/>
          <w:iCs/>
          <w:sz w:val="24"/>
          <w:szCs w:val="24"/>
        </w:rPr>
        <w:t>б</w:t>
      </w:r>
      <w:r>
        <w:rPr>
          <w:b/>
          <w:i/>
          <w:iCs/>
          <w:spacing w:val="-1"/>
          <w:sz w:val="24"/>
          <w:szCs w:val="24"/>
        </w:rPr>
        <w:t>щ</w:t>
      </w:r>
      <w:r>
        <w:rPr>
          <w:b/>
          <w:i/>
          <w:iCs/>
          <w:sz w:val="24"/>
          <w:szCs w:val="24"/>
        </w:rPr>
        <w:t>е</w:t>
      </w:r>
      <w:r>
        <w:rPr>
          <w:b/>
          <w:i/>
          <w:iCs/>
          <w:spacing w:val="-2"/>
          <w:sz w:val="24"/>
          <w:szCs w:val="24"/>
        </w:rPr>
        <w:t>г</w:t>
      </w:r>
      <w:r>
        <w:rPr>
          <w:b/>
          <w:i/>
          <w:iCs/>
          <w:sz w:val="24"/>
          <w:szCs w:val="24"/>
        </w:rPr>
        <w:t>о</w:t>
      </w:r>
      <w:r>
        <w:rPr>
          <w:b/>
          <w:sz w:val="24"/>
          <w:szCs w:val="24"/>
        </w:rPr>
        <w:t xml:space="preserve"> </w:t>
      </w:r>
      <w:r>
        <w:rPr>
          <w:b/>
          <w:i/>
          <w:iCs/>
          <w:sz w:val="24"/>
          <w:szCs w:val="24"/>
        </w:rPr>
        <w:t>образования</w:t>
      </w:r>
      <w:r>
        <w:rPr>
          <w:b/>
          <w:sz w:val="24"/>
          <w:szCs w:val="24"/>
        </w:rPr>
        <w:t>)</w:t>
      </w:r>
      <w:r>
        <w:rPr>
          <w:b/>
          <w:spacing w:val="14"/>
          <w:sz w:val="24"/>
          <w:szCs w:val="24"/>
        </w:rPr>
        <w:t xml:space="preserve"> </w:t>
      </w:r>
      <w:r>
        <w:rPr>
          <w:sz w:val="24"/>
          <w:szCs w:val="24"/>
        </w:rPr>
        <w:t>т</w:t>
      </w:r>
      <w:r>
        <w:rPr>
          <w:spacing w:val="-1"/>
          <w:sz w:val="24"/>
          <w:szCs w:val="24"/>
        </w:rPr>
        <w:t>а</w:t>
      </w:r>
      <w:r>
        <w:rPr>
          <w:sz w:val="24"/>
          <w:szCs w:val="24"/>
        </w:rPr>
        <w:t>к</w:t>
      </w:r>
      <w:r>
        <w:rPr>
          <w:spacing w:val="1"/>
          <w:sz w:val="24"/>
          <w:szCs w:val="24"/>
        </w:rPr>
        <w:t>и</w:t>
      </w:r>
      <w:r>
        <w:rPr>
          <w:sz w:val="24"/>
          <w:szCs w:val="24"/>
        </w:rPr>
        <w:t>м</w:t>
      </w:r>
      <w:r>
        <w:rPr>
          <w:spacing w:val="11"/>
          <w:sz w:val="24"/>
          <w:szCs w:val="24"/>
        </w:rPr>
        <w:t xml:space="preserve"> </w:t>
      </w:r>
      <w:r>
        <w:rPr>
          <w:sz w:val="24"/>
          <w:szCs w:val="24"/>
        </w:rPr>
        <w:t>приоритетом</w:t>
      </w:r>
      <w:r>
        <w:rPr>
          <w:spacing w:val="11"/>
          <w:sz w:val="24"/>
          <w:szCs w:val="24"/>
        </w:rPr>
        <w:t xml:space="preserve"> </w:t>
      </w:r>
      <w:r>
        <w:rPr>
          <w:sz w:val="24"/>
          <w:szCs w:val="24"/>
        </w:rPr>
        <w:t>явля</w:t>
      </w:r>
      <w:r>
        <w:rPr>
          <w:spacing w:val="-3"/>
          <w:sz w:val="24"/>
          <w:szCs w:val="24"/>
        </w:rPr>
        <w:t>е</w:t>
      </w:r>
      <w:r>
        <w:rPr>
          <w:sz w:val="24"/>
          <w:szCs w:val="24"/>
        </w:rPr>
        <w:t>тся</w:t>
      </w:r>
      <w:r>
        <w:rPr>
          <w:spacing w:val="17"/>
          <w:sz w:val="24"/>
          <w:szCs w:val="24"/>
        </w:rPr>
        <w:t xml:space="preserve"> </w:t>
      </w:r>
      <w:r>
        <w:rPr>
          <w:spacing w:val="-1"/>
          <w:sz w:val="24"/>
          <w:szCs w:val="24"/>
        </w:rPr>
        <w:t>с</w:t>
      </w:r>
      <w:r>
        <w:rPr>
          <w:sz w:val="24"/>
          <w:szCs w:val="24"/>
        </w:rPr>
        <w:t>оз</w:t>
      </w:r>
      <w:r>
        <w:rPr>
          <w:spacing w:val="-1"/>
          <w:sz w:val="24"/>
          <w:szCs w:val="24"/>
        </w:rPr>
        <w:t>д</w:t>
      </w:r>
      <w:r>
        <w:rPr>
          <w:sz w:val="24"/>
          <w:szCs w:val="24"/>
        </w:rPr>
        <w:t>а</w:t>
      </w:r>
      <w:r>
        <w:rPr>
          <w:spacing w:val="-1"/>
          <w:sz w:val="24"/>
          <w:szCs w:val="24"/>
        </w:rPr>
        <w:t>н</w:t>
      </w:r>
      <w:r>
        <w:rPr>
          <w:sz w:val="24"/>
          <w:szCs w:val="24"/>
        </w:rPr>
        <w:t>ие</w:t>
      </w:r>
      <w:r>
        <w:rPr>
          <w:spacing w:val="10"/>
          <w:sz w:val="24"/>
          <w:szCs w:val="24"/>
        </w:rPr>
        <w:t xml:space="preserve"> </w:t>
      </w:r>
      <w:r>
        <w:rPr>
          <w:spacing w:val="1"/>
          <w:sz w:val="24"/>
          <w:szCs w:val="24"/>
        </w:rPr>
        <w:t>б</w:t>
      </w:r>
      <w:r>
        <w:rPr>
          <w:sz w:val="24"/>
          <w:szCs w:val="24"/>
        </w:rPr>
        <w:t>ла</w:t>
      </w:r>
      <w:r>
        <w:rPr>
          <w:spacing w:val="-1"/>
          <w:sz w:val="24"/>
          <w:szCs w:val="24"/>
        </w:rPr>
        <w:t>г</w:t>
      </w:r>
      <w:r>
        <w:rPr>
          <w:sz w:val="24"/>
          <w:szCs w:val="24"/>
        </w:rPr>
        <w:t>оприятных</w:t>
      </w:r>
      <w:r>
        <w:rPr>
          <w:spacing w:val="13"/>
          <w:sz w:val="24"/>
          <w:szCs w:val="24"/>
        </w:rPr>
        <w:t xml:space="preserve"> </w:t>
      </w:r>
      <w:r>
        <w:rPr>
          <w:spacing w:val="-2"/>
          <w:sz w:val="24"/>
          <w:szCs w:val="24"/>
        </w:rPr>
        <w:t>у</w:t>
      </w:r>
      <w:r>
        <w:rPr>
          <w:sz w:val="24"/>
          <w:szCs w:val="24"/>
        </w:rPr>
        <w:t>словий</w:t>
      </w:r>
      <w:r>
        <w:rPr>
          <w:spacing w:val="13"/>
          <w:sz w:val="24"/>
          <w:szCs w:val="24"/>
        </w:rPr>
        <w:t xml:space="preserve"> </w:t>
      </w:r>
      <w:r>
        <w:rPr>
          <w:spacing w:val="-1"/>
          <w:sz w:val="24"/>
          <w:szCs w:val="24"/>
        </w:rPr>
        <w:t>д</w:t>
      </w:r>
      <w:r>
        <w:rPr>
          <w:spacing w:val="-2"/>
          <w:sz w:val="24"/>
          <w:szCs w:val="24"/>
        </w:rPr>
        <w:t>л</w:t>
      </w:r>
      <w:r>
        <w:rPr>
          <w:sz w:val="24"/>
          <w:szCs w:val="24"/>
        </w:rPr>
        <w:t>я разви</w:t>
      </w:r>
      <w:r>
        <w:rPr>
          <w:spacing w:val="-1"/>
          <w:sz w:val="24"/>
          <w:szCs w:val="24"/>
        </w:rPr>
        <w:t>т</w:t>
      </w:r>
      <w:r>
        <w:rPr>
          <w:sz w:val="24"/>
          <w:szCs w:val="24"/>
        </w:rPr>
        <w:t>ия</w:t>
      </w:r>
      <w:r>
        <w:rPr>
          <w:spacing w:val="159"/>
          <w:sz w:val="24"/>
          <w:szCs w:val="24"/>
        </w:rPr>
        <w:t xml:space="preserve"> </w:t>
      </w:r>
      <w:r>
        <w:rPr>
          <w:sz w:val="24"/>
          <w:szCs w:val="24"/>
        </w:rPr>
        <w:t>со</w:t>
      </w:r>
      <w:r>
        <w:rPr>
          <w:spacing w:val="-1"/>
          <w:sz w:val="24"/>
          <w:szCs w:val="24"/>
        </w:rPr>
        <w:t>ц</w:t>
      </w:r>
      <w:r>
        <w:rPr>
          <w:sz w:val="24"/>
          <w:szCs w:val="24"/>
        </w:rPr>
        <w:t>иал</w:t>
      </w:r>
      <w:r>
        <w:rPr>
          <w:spacing w:val="-1"/>
          <w:sz w:val="24"/>
          <w:szCs w:val="24"/>
        </w:rPr>
        <w:t>ьн</w:t>
      </w:r>
      <w:r>
        <w:rPr>
          <w:sz w:val="24"/>
          <w:szCs w:val="24"/>
        </w:rPr>
        <w:t>о</w:t>
      </w:r>
      <w:r>
        <w:rPr>
          <w:spacing w:val="161"/>
          <w:sz w:val="24"/>
          <w:szCs w:val="24"/>
        </w:rPr>
        <w:t xml:space="preserve"> </w:t>
      </w:r>
      <w:r>
        <w:rPr>
          <w:sz w:val="24"/>
          <w:szCs w:val="24"/>
        </w:rPr>
        <w:t>значимых</w:t>
      </w:r>
      <w:r>
        <w:rPr>
          <w:spacing w:val="159"/>
          <w:sz w:val="24"/>
          <w:szCs w:val="24"/>
        </w:rPr>
        <w:t xml:space="preserve"> </w:t>
      </w:r>
      <w:r>
        <w:rPr>
          <w:spacing w:val="1"/>
          <w:sz w:val="24"/>
          <w:szCs w:val="24"/>
        </w:rPr>
        <w:t>о</w:t>
      </w:r>
      <w:r>
        <w:rPr>
          <w:sz w:val="24"/>
          <w:szCs w:val="24"/>
        </w:rPr>
        <w:t>тн</w:t>
      </w:r>
      <w:r>
        <w:rPr>
          <w:spacing w:val="-1"/>
          <w:sz w:val="24"/>
          <w:szCs w:val="24"/>
        </w:rPr>
        <w:t>о</w:t>
      </w:r>
      <w:r>
        <w:rPr>
          <w:sz w:val="24"/>
          <w:szCs w:val="24"/>
        </w:rPr>
        <w:t>шений</w:t>
      </w:r>
      <w:r>
        <w:rPr>
          <w:spacing w:val="161"/>
          <w:sz w:val="24"/>
          <w:szCs w:val="24"/>
        </w:rPr>
        <w:t xml:space="preserve"> </w:t>
      </w:r>
      <w:r>
        <w:rPr>
          <w:sz w:val="24"/>
          <w:szCs w:val="24"/>
        </w:rPr>
        <w:t>ш</w:t>
      </w:r>
      <w:r>
        <w:rPr>
          <w:spacing w:val="-1"/>
          <w:sz w:val="24"/>
          <w:szCs w:val="24"/>
        </w:rPr>
        <w:t>к</w:t>
      </w:r>
      <w:r>
        <w:rPr>
          <w:spacing w:val="1"/>
          <w:sz w:val="24"/>
          <w:szCs w:val="24"/>
        </w:rPr>
        <w:t>о</w:t>
      </w:r>
      <w:r>
        <w:rPr>
          <w:sz w:val="24"/>
          <w:szCs w:val="24"/>
        </w:rPr>
        <w:t>ль</w:t>
      </w:r>
      <w:r>
        <w:rPr>
          <w:spacing w:val="-1"/>
          <w:sz w:val="24"/>
          <w:szCs w:val="24"/>
        </w:rPr>
        <w:t>н</w:t>
      </w:r>
      <w:r>
        <w:rPr>
          <w:sz w:val="24"/>
          <w:szCs w:val="24"/>
        </w:rPr>
        <w:t>и</w:t>
      </w:r>
      <w:r>
        <w:rPr>
          <w:spacing w:val="-1"/>
          <w:sz w:val="24"/>
          <w:szCs w:val="24"/>
        </w:rPr>
        <w:t>к</w:t>
      </w:r>
      <w:r>
        <w:rPr>
          <w:sz w:val="24"/>
          <w:szCs w:val="24"/>
        </w:rPr>
        <w:t>ов,</w:t>
      </w:r>
      <w:r>
        <w:rPr>
          <w:spacing w:val="159"/>
          <w:sz w:val="24"/>
          <w:szCs w:val="24"/>
        </w:rPr>
        <w:t xml:space="preserve"> </w:t>
      </w:r>
      <w:r>
        <w:rPr>
          <w:sz w:val="24"/>
          <w:szCs w:val="24"/>
        </w:rPr>
        <w:t>и,</w:t>
      </w:r>
      <w:r>
        <w:rPr>
          <w:spacing w:val="159"/>
          <w:sz w:val="24"/>
          <w:szCs w:val="24"/>
        </w:rPr>
        <w:t xml:space="preserve"> </w:t>
      </w:r>
      <w:r>
        <w:rPr>
          <w:spacing w:val="1"/>
          <w:sz w:val="24"/>
          <w:szCs w:val="24"/>
        </w:rPr>
        <w:t>пр</w:t>
      </w:r>
      <w:r>
        <w:rPr>
          <w:sz w:val="24"/>
          <w:szCs w:val="24"/>
        </w:rPr>
        <w:t>е</w:t>
      </w:r>
      <w:r>
        <w:rPr>
          <w:spacing w:val="-1"/>
          <w:sz w:val="24"/>
          <w:szCs w:val="24"/>
        </w:rPr>
        <w:t>ж</w:t>
      </w:r>
      <w:r>
        <w:rPr>
          <w:sz w:val="24"/>
          <w:szCs w:val="24"/>
        </w:rPr>
        <w:t>де</w:t>
      </w:r>
      <w:r>
        <w:rPr>
          <w:spacing w:val="160"/>
          <w:sz w:val="24"/>
          <w:szCs w:val="24"/>
        </w:rPr>
        <w:t xml:space="preserve"> </w:t>
      </w:r>
      <w:r>
        <w:rPr>
          <w:sz w:val="24"/>
          <w:szCs w:val="24"/>
        </w:rPr>
        <w:t>вс</w:t>
      </w:r>
      <w:r>
        <w:rPr>
          <w:spacing w:val="-2"/>
          <w:sz w:val="24"/>
          <w:szCs w:val="24"/>
        </w:rPr>
        <w:t>е</w:t>
      </w:r>
      <w:r>
        <w:rPr>
          <w:sz w:val="24"/>
          <w:szCs w:val="24"/>
        </w:rPr>
        <w:t>го, це</w:t>
      </w:r>
      <w:r>
        <w:rPr>
          <w:spacing w:val="-1"/>
          <w:sz w:val="24"/>
          <w:szCs w:val="24"/>
        </w:rPr>
        <w:t>н</w:t>
      </w:r>
      <w:r>
        <w:rPr>
          <w:sz w:val="24"/>
          <w:szCs w:val="24"/>
        </w:rPr>
        <w:t>ност</w:t>
      </w:r>
      <w:r>
        <w:rPr>
          <w:spacing w:val="-1"/>
          <w:sz w:val="24"/>
          <w:szCs w:val="24"/>
        </w:rPr>
        <w:t>ны</w:t>
      </w:r>
      <w:r>
        <w:rPr>
          <w:sz w:val="24"/>
          <w:szCs w:val="24"/>
        </w:rPr>
        <w:t>х</w:t>
      </w:r>
      <w:r>
        <w:rPr>
          <w:spacing w:val="2"/>
          <w:sz w:val="24"/>
          <w:szCs w:val="24"/>
        </w:rPr>
        <w:t xml:space="preserve"> </w:t>
      </w:r>
      <w:r>
        <w:rPr>
          <w:spacing w:val="1"/>
          <w:sz w:val="24"/>
          <w:szCs w:val="24"/>
        </w:rPr>
        <w:t>о</w:t>
      </w:r>
      <w:r>
        <w:rPr>
          <w:spacing w:val="-1"/>
          <w:sz w:val="24"/>
          <w:szCs w:val="24"/>
        </w:rPr>
        <w:t>т</w:t>
      </w:r>
      <w:r>
        <w:rPr>
          <w:sz w:val="24"/>
          <w:szCs w:val="24"/>
        </w:rPr>
        <w:t>но</w:t>
      </w:r>
      <w:r>
        <w:rPr>
          <w:spacing w:val="-1"/>
          <w:sz w:val="24"/>
          <w:szCs w:val="24"/>
        </w:rPr>
        <w:t>ше</w:t>
      </w:r>
      <w:r>
        <w:rPr>
          <w:sz w:val="24"/>
          <w:szCs w:val="24"/>
        </w:rPr>
        <w:t>н</w:t>
      </w:r>
      <w:r>
        <w:rPr>
          <w:spacing w:val="-1"/>
          <w:sz w:val="24"/>
          <w:szCs w:val="24"/>
        </w:rPr>
        <w:t>и</w:t>
      </w:r>
      <w:r>
        <w:rPr>
          <w:spacing w:val="2"/>
          <w:sz w:val="24"/>
          <w:szCs w:val="24"/>
        </w:rPr>
        <w:t>й</w:t>
      </w:r>
      <w:r>
        <w:rPr>
          <w:sz w:val="24"/>
          <w:szCs w:val="24"/>
        </w:rPr>
        <w:t>:</w:t>
      </w:r>
    </w:p>
    <w:p w:rsidR="00066486" w:rsidRDefault="00066486" w:rsidP="005E6B29">
      <w:pPr>
        <w:pStyle w:val="ac"/>
        <w:widowControl/>
        <w:numPr>
          <w:ilvl w:val="0"/>
          <w:numId w:val="123"/>
        </w:numPr>
        <w:autoSpaceDE/>
        <w:autoSpaceDN/>
        <w:contextualSpacing/>
        <w:rPr>
          <w:sz w:val="24"/>
          <w:szCs w:val="24"/>
        </w:rPr>
      </w:pPr>
      <w:r>
        <w:rPr>
          <w:sz w:val="24"/>
          <w:szCs w:val="24"/>
        </w:rPr>
        <w:t>к семье</w:t>
      </w:r>
      <w:r>
        <w:rPr>
          <w:spacing w:val="-1"/>
          <w:sz w:val="24"/>
          <w:szCs w:val="24"/>
        </w:rPr>
        <w:t xml:space="preserve"> </w:t>
      </w:r>
      <w:r>
        <w:rPr>
          <w:sz w:val="24"/>
          <w:szCs w:val="24"/>
        </w:rPr>
        <w:t>как гла</w:t>
      </w:r>
      <w:r>
        <w:rPr>
          <w:spacing w:val="-2"/>
          <w:sz w:val="24"/>
          <w:szCs w:val="24"/>
        </w:rPr>
        <w:t>в</w:t>
      </w:r>
      <w:r>
        <w:rPr>
          <w:sz w:val="24"/>
          <w:szCs w:val="24"/>
        </w:rPr>
        <w:t>ной</w:t>
      </w:r>
      <w:r>
        <w:rPr>
          <w:spacing w:val="1"/>
          <w:sz w:val="24"/>
          <w:szCs w:val="24"/>
        </w:rPr>
        <w:t xml:space="preserve"> </w:t>
      </w:r>
      <w:r>
        <w:rPr>
          <w:spacing w:val="-1"/>
          <w:sz w:val="24"/>
          <w:szCs w:val="24"/>
        </w:rPr>
        <w:t>о</w:t>
      </w:r>
      <w:r>
        <w:rPr>
          <w:sz w:val="24"/>
          <w:szCs w:val="24"/>
        </w:rPr>
        <w:t>по</w:t>
      </w:r>
      <w:r>
        <w:rPr>
          <w:spacing w:val="1"/>
          <w:sz w:val="24"/>
          <w:szCs w:val="24"/>
        </w:rPr>
        <w:t>р</w:t>
      </w:r>
      <w:r>
        <w:rPr>
          <w:sz w:val="24"/>
          <w:szCs w:val="24"/>
        </w:rPr>
        <w:t xml:space="preserve">е в </w:t>
      </w:r>
      <w:r>
        <w:rPr>
          <w:spacing w:val="-2"/>
          <w:sz w:val="24"/>
          <w:szCs w:val="24"/>
        </w:rPr>
        <w:t>ж</w:t>
      </w:r>
      <w:r>
        <w:rPr>
          <w:sz w:val="24"/>
          <w:szCs w:val="24"/>
        </w:rPr>
        <w:t>изни че</w:t>
      </w:r>
      <w:r>
        <w:rPr>
          <w:spacing w:val="-2"/>
          <w:sz w:val="24"/>
          <w:szCs w:val="24"/>
        </w:rPr>
        <w:t>л</w:t>
      </w:r>
      <w:r>
        <w:rPr>
          <w:sz w:val="24"/>
          <w:szCs w:val="24"/>
        </w:rPr>
        <w:t>овека</w:t>
      </w:r>
      <w:r>
        <w:rPr>
          <w:spacing w:val="-2"/>
          <w:sz w:val="24"/>
          <w:szCs w:val="24"/>
        </w:rPr>
        <w:t xml:space="preserve"> </w:t>
      </w:r>
      <w:r>
        <w:rPr>
          <w:sz w:val="24"/>
          <w:szCs w:val="24"/>
        </w:rPr>
        <w:t>и ис</w:t>
      </w:r>
      <w:r>
        <w:rPr>
          <w:spacing w:val="-1"/>
          <w:sz w:val="24"/>
          <w:szCs w:val="24"/>
        </w:rPr>
        <w:t>т</w:t>
      </w:r>
      <w:r>
        <w:rPr>
          <w:sz w:val="24"/>
          <w:szCs w:val="24"/>
        </w:rPr>
        <w:t>очнику</w:t>
      </w:r>
      <w:r>
        <w:rPr>
          <w:spacing w:val="-2"/>
          <w:sz w:val="24"/>
          <w:szCs w:val="24"/>
        </w:rPr>
        <w:t xml:space="preserve"> </w:t>
      </w:r>
      <w:r>
        <w:rPr>
          <w:sz w:val="24"/>
          <w:szCs w:val="24"/>
        </w:rPr>
        <w:t>его</w:t>
      </w:r>
      <w:r>
        <w:rPr>
          <w:spacing w:val="2"/>
          <w:sz w:val="24"/>
          <w:szCs w:val="24"/>
        </w:rPr>
        <w:t xml:space="preserve"> </w:t>
      </w:r>
      <w:r>
        <w:rPr>
          <w:sz w:val="24"/>
          <w:szCs w:val="24"/>
        </w:rPr>
        <w:t>сч</w:t>
      </w:r>
      <w:r>
        <w:rPr>
          <w:spacing w:val="-2"/>
          <w:sz w:val="24"/>
          <w:szCs w:val="24"/>
        </w:rPr>
        <w:t>а</w:t>
      </w:r>
      <w:r>
        <w:rPr>
          <w:sz w:val="24"/>
          <w:szCs w:val="24"/>
        </w:rPr>
        <w:t>ст</w:t>
      </w:r>
      <w:r>
        <w:rPr>
          <w:spacing w:val="-1"/>
          <w:sz w:val="24"/>
          <w:szCs w:val="24"/>
        </w:rPr>
        <w:t>ь</w:t>
      </w:r>
      <w:r>
        <w:rPr>
          <w:spacing w:val="5"/>
          <w:sz w:val="24"/>
          <w:szCs w:val="24"/>
        </w:rPr>
        <w:t>я</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74"/>
          <w:sz w:val="24"/>
          <w:szCs w:val="24"/>
        </w:rPr>
        <w:t xml:space="preserve"> </w:t>
      </w:r>
      <w:r>
        <w:rPr>
          <w:sz w:val="24"/>
          <w:szCs w:val="24"/>
        </w:rPr>
        <w:t>тр</w:t>
      </w:r>
      <w:r>
        <w:rPr>
          <w:spacing w:val="-1"/>
          <w:sz w:val="24"/>
          <w:szCs w:val="24"/>
        </w:rPr>
        <w:t>у</w:t>
      </w:r>
      <w:r>
        <w:rPr>
          <w:sz w:val="24"/>
          <w:szCs w:val="24"/>
        </w:rPr>
        <w:t>ду</w:t>
      </w:r>
      <w:r>
        <w:rPr>
          <w:spacing w:val="70"/>
          <w:sz w:val="24"/>
          <w:szCs w:val="24"/>
        </w:rPr>
        <w:t xml:space="preserve"> </w:t>
      </w:r>
      <w:r>
        <w:rPr>
          <w:sz w:val="24"/>
          <w:szCs w:val="24"/>
        </w:rPr>
        <w:t>как</w:t>
      </w:r>
      <w:r>
        <w:rPr>
          <w:spacing w:val="75"/>
          <w:sz w:val="24"/>
          <w:szCs w:val="24"/>
        </w:rPr>
        <w:t xml:space="preserve"> </w:t>
      </w:r>
      <w:r>
        <w:rPr>
          <w:spacing w:val="1"/>
          <w:sz w:val="24"/>
          <w:szCs w:val="24"/>
        </w:rPr>
        <w:t>о</w:t>
      </w:r>
      <w:r>
        <w:rPr>
          <w:spacing w:val="-1"/>
          <w:sz w:val="24"/>
          <w:szCs w:val="24"/>
        </w:rPr>
        <w:t>с</w:t>
      </w:r>
      <w:r>
        <w:rPr>
          <w:sz w:val="24"/>
          <w:szCs w:val="24"/>
        </w:rPr>
        <w:t>новн</w:t>
      </w:r>
      <w:r>
        <w:rPr>
          <w:spacing w:val="2"/>
          <w:sz w:val="24"/>
          <w:szCs w:val="24"/>
        </w:rPr>
        <w:t>о</w:t>
      </w:r>
      <w:r>
        <w:rPr>
          <w:sz w:val="24"/>
          <w:szCs w:val="24"/>
        </w:rPr>
        <w:t>му</w:t>
      </w:r>
      <w:r>
        <w:rPr>
          <w:spacing w:val="71"/>
          <w:sz w:val="24"/>
          <w:szCs w:val="24"/>
        </w:rPr>
        <w:t xml:space="preserve"> </w:t>
      </w:r>
      <w:r>
        <w:rPr>
          <w:sz w:val="24"/>
          <w:szCs w:val="24"/>
        </w:rPr>
        <w:t>способу</w:t>
      </w:r>
      <w:r>
        <w:rPr>
          <w:spacing w:val="70"/>
          <w:sz w:val="24"/>
          <w:szCs w:val="24"/>
        </w:rPr>
        <w:t xml:space="preserve"> </w:t>
      </w:r>
      <w:r>
        <w:rPr>
          <w:spacing w:val="1"/>
          <w:sz w:val="24"/>
          <w:szCs w:val="24"/>
        </w:rPr>
        <w:t>до</w:t>
      </w:r>
      <w:r>
        <w:rPr>
          <w:sz w:val="24"/>
          <w:szCs w:val="24"/>
        </w:rPr>
        <w:t>стиж</w:t>
      </w:r>
      <w:r>
        <w:rPr>
          <w:spacing w:val="-1"/>
          <w:sz w:val="24"/>
          <w:szCs w:val="24"/>
        </w:rPr>
        <w:t>е</w:t>
      </w:r>
      <w:r>
        <w:rPr>
          <w:sz w:val="24"/>
          <w:szCs w:val="24"/>
        </w:rPr>
        <w:t>н</w:t>
      </w:r>
      <w:r>
        <w:rPr>
          <w:spacing w:val="-1"/>
          <w:sz w:val="24"/>
          <w:szCs w:val="24"/>
        </w:rPr>
        <w:t>и</w:t>
      </w:r>
      <w:r>
        <w:rPr>
          <w:sz w:val="24"/>
          <w:szCs w:val="24"/>
        </w:rPr>
        <w:t>я</w:t>
      </w:r>
      <w:r>
        <w:rPr>
          <w:spacing w:val="73"/>
          <w:sz w:val="24"/>
          <w:szCs w:val="24"/>
        </w:rPr>
        <w:t xml:space="preserve"> </w:t>
      </w:r>
      <w:r>
        <w:rPr>
          <w:sz w:val="24"/>
          <w:szCs w:val="24"/>
        </w:rPr>
        <w:t>жизненно</w:t>
      </w:r>
      <w:r>
        <w:rPr>
          <w:spacing w:val="-1"/>
          <w:sz w:val="24"/>
          <w:szCs w:val="24"/>
        </w:rPr>
        <w:t>г</w:t>
      </w:r>
      <w:r>
        <w:rPr>
          <w:sz w:val="24"/>
          <w:szCs w:val="24"/>
        </w:rPr>
        <w:t>о</w:t>
      </w:r>
      <w:r>
        <w:rPr>
          <w:spacing w:val="74"/>
          <w:sz w:val="24"/>
          <w:szCs w:val="24"/>
        </w:rPr>
        <w:t xml:space="preserve"> </w:t>
      </w:r>
      <w:r>
        <w:rPr>
          <w:spacing w:val="1"/>
          <w:sz w:val="24"/>
          <w:szCs w:val="24"/>
        </w:rPr>
        <w:t>б</w:t>
      </w:r>
      <w:r>
        <w:rPr>
          <w:sz w:val="24"/>
          <w:szCs w:val="24"/>
        </w:rPr>
        <w:t>ла</w:t>
      </w:r>
      <w:r>
        <w:rPr>
          <w:spacing w:val="-1"/>
          <w:sz w:val="24"/>
          <w:szCs w:val="24"/>
        </w:rPr>
        <w:t>го</w:t>
      </w:r>
      <w:r>
        <w:rPr>
          <w:sz w:val="24"/>
          <w:szCs w:val="24"/>
        </w:rPr>
        <w:t>пол</w:t>
      </w:r>
      <w:r>
        <w:rPr>
          <w:spacing w:val="-2"/>
          <w:sz w:val="24"/>
          <w:szCs w:val="24"/>
        </w:rPr>
        <w:t>у</w:t>
      </w:r>
      <w:r>
        <w:rPr>
          <w:sz w:val="24"/>
          <w:szCs w:val="24"/>
        </w:rPr>
        <w:t>чия челове</w:t>
      </w:r>
      <w:r>
        <w:rPr>
          <w:spacing w:val="-1"/>
          <w:sz w:val="24"/>
          <w:szCs w:val="24"/>
        </w:rPr>
        <w:t>к</w:t>
      </w:r>
      <w:r>
        <w:rPr>
          <w:sz w:val="24"/>
          <w:szCs w:val="24"/>
        </w:rPr>
        <w:t>а,</w:t>
      </w:r>
      <w:r>
        <w:rPr>
          <w:spacing w:val="198"/>
          <w:sz w:val="24"/>
          <w:szCs w:val="24"/>
        </w:rPr>
        <w:t xml:space="preserve"> </w:t>
      </w:r>
      <w:r>
        <w:rPr>
          <w:sz w:val="24"/>
          <w:szCs w:val="24"/>
        </w:rPr>
        <w:t>залогу</w:t>
      </w:r>
      <w:r>
        <w:rPr>
          <w:spacing w:val="194"/>
          <w:sz w:val="24"/>
          <w:szCs w:val="24"/>
        </w:rPr>
        <w:t xml:space="preserve"> </w:t>
      </w:r>
      <w:r>
        <w:rPr>
          <w:sz w:val="24"/>
          <w:szCs w:val="24"/>
        </w:rPr>
        <w:t>его</w:t>
      </w:r>
      <w:r>
        <w:rPr>
          <w:spacing w:val="200"/>
          <w:sz w:val="24"/>
          <w:szCs w:val="24"/>
        </w:rPr>
        <w:t xml:space="preserve"> </w:t>
      </w:r>
      <w:r>
        <w:rPr>
          <w:spacing w:val="-2"/>
          <w:sz w:val="24"/>
          <w:szCs w:val="24"/>
        </w:rPr>
        <w:t>у</w:t>
      </w:r>
      <w:r>
        <w:rPr>
          <w:sz w:val="24"/>
          <w:szCs w:val="24"/>
        </w:rPr>
        <w:t>спешно</w:t>
      </w:r>
      <w:r>
        <w:rPr>
          <w:spacing w:val="-2"/>
          <w:sz w:val="24"/>
          <w:szCs w:val="24"/>
        </w:rPr>
        <w:t>г</w:t>
      </w:r>
      <w:r>
        <w:rPr>
          <w:sz w:val="24"/>
          <w:szCs w:val="24"/>
        </w:rPr>
        <w:t>о</w:t>
      </w:r>
      <w:r>
        <w:rPr>
          <w:spacing w:val="200"/>
          <w:sz w:val="24"/>
          <w:szCs w:val="24"/>
        </w:rPr>
        <w:t xml:space="preserve"> </w:t>
      </w:r>
      <w:r>
        <w:rPr>
          <w:sz w:val="24"/>
          <w:szCs w:val="24"/>
        </w:rPr>
        <w:t>профес</w:t>
      </w:r>
      <w:r>
        <w:rPr>
          <w:spacing w:val="-2"/>
          <w:sz w:val="24"/>
          <w:szCs w:val="24"/>
        </w:rPr>
        <w:t>с</w:t>
      </w:r>
      <w:r>
        <w:rPr>
          <w:spacing w:val="-1"/>
          <w:sz w:val="24"/>
          <w:szCs w:val="24"/>
        </w:rPr>
        <w:t>и</w:t>
      </w:r>
      <w:r>
        <w:rPr>
          <w:sz w:val="24"/>
          <w:szCs w:val="24"/>
        </w:rPr>
        <w:t>онально</w:t>
      </w:r>
      <w:r>
        <w:rPr>
          <w:spacing w:val="-1"/>
          <w:sz w:val="24"/>
          <w:szCs w:val="24"/>
        </w:rPr>
        <w:t>г</w:t>
      </w:r>
      <w:r>
        <w:rPr>
          <w:sz w:val="24"/>
          <w:szCs w:val="24"/>
        </w:rPr>
        <w:t>о</w:t>
      </w:r>
      <w:r>
        <w:rPr>
          <w:spacing w:val="197"/>
          <w:sz w:val="24"/>
          <w:szCs w:val="24"/>
        </w:rPr>
        <w:t xml:space="preserve"> </w:t>
      </w:r>
      <w:r>
        <w:rPr>
          <w:sz w:val="24"/>
          <w:szCs w:val="24"/>
        </w:rPr>
        <w:t>самоопр</w:t>
      </w:r>
      <w:r>
        <w:rPr>
          <w:spacing w:val="-2"/>
          <w:sz w:val="24"/>
          <w:szCs w:val="24"/>
        </w:rPr>
        <w:t>е</w:t>
      </w:r>
      <w:r>
        <w:rPr>
          <w:sz w:val="24"/>
          <w:szCs w:val="24"/>
        </w:rPr>
        <w:t>дел</w:t>
      </w:r>
      <w:r>
        <w:rPr>
          <w:spacing w:val="-2"/>
          <w:sz w:val="24"/>
          <w:szCs w:val="24"/>
        </w:rPr>
        <w:t>е</w:t>
      </w:r>
      <w:r>
        <w:rPr>
          <w:sz w:val="24"/>
          <w:szCs w:val="24"/>
        </w:rPr>
        <w:t>ния</w:t>
      </w:r>
      <w:r>
        <w:rPr>
          <w:spacing w:val="195"/>
          <w:sz w:val="24"/>
          <w:szCs w:val="24"/>
        </w:rPr>
        <w:t xml:space="preserve"> </w:t>
      </w:r>
      <w:r>
        <w:rPr>
          <w:spacing w:val="1"/>
          <w:sz w:val="24"/>
          <w:szCs w:val="24"/>
        </w:rPr>
        <w:t>и</w:t>
      </w:r>
      <w:r>
        <w:rPr>
          <w:sz w:val="24"/>
          <w:szCs w:val="24"/>
        </w:rPr>
        <w:t xml:space="preserve"> ощ</w:t>
      </w:r>
      <w:r>
        <w:rPr>
          <w:spacing w:val="-2"/>
          <w:sz w:val="24"/>
          <w:szCs w:val="24"/>
        </w:rPr>
        <w:t>у</w:t>
      </w:r>
      <w:r>
        <w:rPr>
          <w:sz w:val="24"/>
          <w:szCs w:val="24"/>
        </w:rPr>
        <w:t>щени</w:t>
      </w:r>
      <w:r>
        <w:rPr>
          <w:spacing w:val="1"/>
          <w:sz w:val="24"/>
          <w:szCs w:val="24"/>
        </w:rPr>
        <w:t>я</w:t>
      </w:r>
      <w:r>
        <w:rPr>
          <w:sz w:val="24"/>
          <w:szCs w:val="24"/>
        </w:rPr>
        <w:t xml:space="preserve"> </w:t>
      </w:r>
      <w:r>
        <w:rPr>
          <w:spacing w:val="-3"/>
          <w:sz w:val="24"/>
          <w:szCs w:val="24"/>
        </w:rPr>
        <w:t>у</w:t>
      </w:r>
      <w:r>
        <w:rPr>
          <w:sz w:val="24"/>
          <w:szCs w:val="24"/>
        </w:rPr>
        <w:t>вере</w:t>
      </w:r>
      <w:r>
        <w:rPr>
          <w:spacing w:val="-1"/>
          <w:sz w:val="24"/>
          <w:szCs w:val="24"/>
        </w:rPr>
        <w:t>нно</w:t>
      </w:r>
      <w:r>
        <w:rPr>
          <w:sz w:val="24"/>
          <w:szCs w:val="24"/>
        </w:rPr>
        <w:t>сти в завтра</w:t>
      </w:r>
      <w:r>
        <w:rPr>
          <w:spacing w:val="-1"/>
          <w:sz w:val="24"/>
          <w:szCs w:val="24"/>
        </w:rPr>
        <w:t>ш</w:t>
      </w:r>
      <w:r>
        <w:rPr>
          <w:sz w:val="24"/>
          <w:szCs w:val="24"/>
        </w:rPr>
        <w:t>нем</w:t>
      </w:r>
      <w:r>
        <w:rPr>
          <w:spacing w:val="-2"/>
          <w:sz w:val="24"/>
          <w:szCs w:val="24"/>
        </w:rPr>
        <w:t xml:space="preserve"> </w:t>
      </w:r>
      <w:r>
        <w:rPr>
          <w:sz w:val="24"/>
          <w:szCs w:val="24"/>
        </w:rPr>
        <w:t>дне;</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26"/>
          <w:sz w:val="24"/>
          <w:szCs w:val="24"/>
        </w:rPr>
        <w:t xml:space="preserve"> </w:t>
      </w:r>
      <w:r>
        <w:rPr>
          <w:sz w:val="24"/>
          <w:szCs w:val="24"/>
        </w:rPr>
        <w:t>сво</w:t>
      </w:r>
      <w:r>
        <w:rPr>
          <w:spacing w:val="1"/>
          <w:sz w:val="24"/>
          <w:szCs w:val="24"/>
        </w:rPr>
        <w:t>е</w:t>
      </w:r>
      <w:r>
        <w:rPr>
          <w:sz w:val="24"/>
          <w:szCs w:val="24"/>
        </w:rPr>
        <w:t>му</w:t>
      </w:r>
      <w:r>
        <w:rPr>
          <w:spacing w:val="23"/>
          <w:sz w:val="24"/>
          <w:szCs w:val="24"/>
        </w:rPr>
        <w:t xml:space="preserve"> </w:t>
      </w:r>
      <w:r>
        <w:rPr>
          <w:sz w:val="24"/>
          <w:szCs w:val="24"/>
        </w:rPr>
        <w:t>отечест</w:t>
      </w:r>
      <w:r>
        <w:rPr>
          <w:spacing w:val="-2"/>
          <w:sz w:val="24"/>
          <w:szCs w:val="24"/>
        </w:rPr>
        <w:t>в</w:t>
      </w:r>
      <w:r>
        <w:rPr>
          <w:spacing w:val="-1"/>
          <w:sz w:val="24"/>
          <w:szCs w:val="24"/>
        </w:rPr>
        <w:t>у</w:t>
      </w:r>
      <w:r>
        <w:rPr>
          <w:sz w:val="24"/>
          <w:szCs w:val="24"/>
        </w:rPr>
        <w:t>,</w:t>
      </w:r>
      <w:r>
        <w:rPr>
          <w:spacing w:val="25"/>
          <w:sz w:val="24"/>
          <w:szCs w:val="24"/>
        </w:rPr>
        <w:t xml:space="preserve"> </w:t>
      </w:r>
      <w:r>
        <w:rPr>
          <w:sz w:val="24"/>
          <w:szCs w:val="24"/>
        </w:rPr>
        <w:t>сво</w:t>
      </w:r>
      <w:r>
        <w:rPr>
          <w:spacing w:val="2"/>
          <w:sz w:val="24"/>
          <w:szCs w:val="24"/>
        </w:rPr>
        <w:t>е</w:t>
      </w:r>
      <w:r>
        <w:rPr>
          <w:sz w:val="24"/>
          <w:szCs w:val="24"/>
        </w:rPr>
        <w:t>й</w:t>
      </w:r>
      <w:r>
        <w:rPr>
          <w:spacing w:val="26"/>
          <w:sz w:val="24"/>
          <w:szCs w:val="24"/>
        </w:rPr>
        <w:t xml:space="preserve"> </w:t>
      </w:r>
      <w:r>
        <w:rPr>
          <w:sz w:val="24"/>
          <w:szCs w:val="24"/>
        </w:rPr>
        <w:t>ма</w:t>
      </w:r>
      <w:r>
        <w:rPr>
          <w:spacing w:val="-2"/>
          <w:sz w:val="24"/>
          <w:szCs w:val="24"/>
        </w:rPr>
        <w:t>л</w:t>
      </w:r>
      <w:r>
        <w:rPr>
          <w:sz w:val="24"/>
          <w:szCs w:val="24"/>
        </w:rPr>
        <w:t>о</w:t>
      </w:r>
      <w:r>
        <w:rPr>
          <w:spacing w:val="1"/>
          <w:sz w:val="24"/>
          <w:szCs w:val="24"/>
        </w:rPr>
        <w:t>й</w:t>
      </w:r>
      <w:r>
        <w:rPr>
          <w:spacing w:val="23"/>
          <w:sz w:val="24"/>
          <w:szCs w:val="24"/>
        </w:rPr>
        <w:t xml:space="preserve"> </w:t>
      </w:r>
      <w:r>
        <w:rPr>
          <w:spacing w:val="1"/>
          <w:sz w:val="24"/>
          <w:szCs w:val="24"/>
        </w:rPr>
        <w:t>и</w:t>
      </w:r>
      <w:r>
        <w:rPr>
          <w:spacing w:val="26"/>
          <w:sz w:val="24"/>
          <w:szCs w:val="24"/>
        </w:rPr>
        <w:t xml:space="preserve"> </w:t>
      </w:r>
      <w:r>
        <w:rPr>
          <w:sz w:val="24"/>
          <w:szCs w:val="24"/>
        </w:rPr>
        <w:t>бол</w:t>
      </w:r>
      <w:r>
        <w:rPr>
          <w:spacing w:val="-1"/>
          <w:sz w:val="24"/>
          <w:szCs w:val="24"/>
        </w:rPr>
        <w:t>ь</w:t>
      </w:r>
      <w:r>
        <w:rPr>
          <w:sz w:val="24"/>
          <w:szCs w:val="24"/>
        </w:rPr>
        <w:t>шо</w:t>
      </w:r>
      <w:r>
        <w:rPr>
          <w:spacing w:val="1"/>
          <w:sz w:val="24"/>
          <w:szCs w:val="24"/>
        </w:rPr>
        <w:t>й</w:t>
      </w:r>
      <w:r>
        <w:rPr>
          <w:spacing w:val="26"/>
          <w:sz w:val="24"/>
          <w:szCs w:val="24"/>
        </w:rPr>
        <w:t xml:space="preserve"> </w:t>
      </w:r>
      <w:r>
        <w:rPr>
          <w:sz w:val="24"/>
          <w:szCs w:val="24"/>
        </w:rPr>
        <w:t>Роди</w:t>
      </w:r>
      <w:r>
        <w:rPr>
          <w:spacing w:val="-1"/>
          <w:sz w:val="24"/>
          <w:szCs w:val="24"/>
        </w:rPr>
        <w:t>н</w:t>
      </w:r>
      <w:r>
        <w:rPr>
          <w:sz w:val="24"/>
          <w:szCs w:val="24"/>
        </w:rPr>
        <w:t>е</w:t>
      </w:r>
      <w:r>
        <w:rPr>
          <w:spacing w:val="25"/>
          <w:sz w:val="24"/>
          <w:szCs w:val="24"/>
        </w:rPr>
        <w:t xml:space="preserve"> </w:t>
      </w:r>
      <w:r>
        <w:rPr>
          <w:sz w:val="24"/>
          <w:szCs w:val="24"/>
        </w:rPr>
        <w:t>ка</w:t>
      </w:r>
      <w:r>
        <w:rPr>
          <w:spacing w:val="1"/>
          <w:sz w:val="24"/>
          <w:szCs w:val="24"/>
        </w:rPr>
        <w:t>к</w:t>
      </w:r>
      <w:r>
        <w:rPr>
          <w:spacing w:val="24"/>
          <w:sz w:val="24"/>
          <w:szCs w:val="24"/>
        </w:rPr>
        <w:t xml:space="preserve"> </w:t>
      </w:r>
      <w:r>
        <w:rPr>
          <w:sz w:val="24"/>
          <w:szCs w:val="24"/>
        </w:rPr>
        <w:t>мест</w:t>
      </w:r>
      <w:r>
        <w:rPr>
          <w:spacing w:val="-3"/>
          <w:sz w:val="24"/>
          <w:szCs w:val="24"/>
        </w:rPr>
        <w:t>у</w:t>
      </w:r>
      <w:r>
        <w:rPr>
          <w:sz w:val="24"/>
          <w:szCs w:val="24"/>
        </w:rPr>
        <w:t>,</w:t>
      </w:r>
      <w:r>
        <w:rPr>
          <w:spacing w:val="24"/>
          <w:sz w:val="24"/>
          <w:szCs w:val="24"/>
        </w:rPr>
        <w:t xml:space="preserve"> </w:t>
      </w:r>
      <w:r>
        <w:rPr>
          <w:spacing w:val="1"/>
          <w:sz w:val="24"/>
          <w:szCs w:val="24"/>
        </w:rPr>
        <w:t>в</w:t>
      </w:r>
      <w:r>
        <w:rPr>
          <w:spacing w:val="25"/>
          <w:sz w:val="24"/>
          <w:szCs w:val="24"/>
        </w:rPr>
        <w:t xml:space="preserve"> </w:t>
      </w:r>
      <w:r>
        <w:rPr>
          <w:sz w:val="24"/>
          <w:szCs w:val="24"/>
        </w:rPr>
        <w:t>к</w:t>
      </w:r>
      <w:r>
        <w:rPr>
          <w:spacing w:val="2"/>
          <w:sz w:val="24"/>
          <w:szCs w:val="24"/>
        </w:rPr>
        <w:t>о</w:t>
      </w:r>
      <w:r>
        <w:rPr>
          <w:sz w:val="24"/>
          <w:szCs w:val="24"/>
        </w:rPr>
        <w:t>тор</w:t>
      </w:r>
      <w:r>
        <w:rPr>
          <w:spacing w:val="1"/>
          <w:sz w:val="24"/>
          <w:szCs w:val="24"/>
        </w:rPr>
        <w:t>ом</w:t>
      </w:r>
      <w:r>
        <w:rPr>
          <w:sz w:val="24"/>
          <w:szCs w:val="24"/>
        </w:rPr>
        <w:t xml:space="preserve"> человек</w:t>
      </w:r>
      <w:r>
        <w:rPr>
          <w:spacing w:val="98"/>
          <w:sz w:val="24"/>
          <w:szCs w:val="24"/>
        </w:rPr>
        <w:t xml:space="preserve"> </w:t>
      </w:r>
      <w:r>
        <w:rPr>
          <w:spacing w:val="-1"/>
          <w:sz w:val="24"/>
          <w:szCs w:val="24"/>
        </w:rPr>
        <w:t>в</w:t>
      </w:r>
      <w:r>
        <w:rPr>
          <w:sz w:val="24"/>
          <w:szCs w:val="24"/>
        </w:rPr>
        <w:t>ырос</w:t>
      </w:r>
      <w:r>
        <w:rPr>
          <w:spacing w:val="96"/>
          <w:sz w:val="24"/>
          <w:szCs w:val="24"/>
        </w:rPr>
        <w:t xml:space="preserve"> </w:t>
      </w:r>
      <w:r>
        <w:rPr>
          <w:sz w:val="24"/>
          <w:szCs w:val="24"/>
        </w:rPr>
        <w:t>и</w:t>
      </w:r>
      <w:r>
        <w:rPr>
          <w:spacing w:val="96"/>
          <w:sz w:val="24"/>
          <w:szCs w:val="24"/>
        </w:rPr>
        <w:t xml:space="preserve"> </w:t>
      </w:r>
      <w:r>
        <w:rPr>
          <w:spacing w:val="1"/>
          <w:sz w:val="24"/>
          <w:szCs w:val="24"/>
        </w:rPr>
        <w:t>по</w:t>
      </w:r>
      <w:r>
        <w:rPr>
          <w:spacing w:val="-1"/>
          <w:sz w:val="24"/>
          <w:szCs w:val="24"/>
        </w:rPr>
        <w:t>з</w:t>
      </w:r>
      <w:r>
        <w:rPr>
          <w:sz w:val="24"/>
          <w:szCs w:val="24"/>
        </w:rPr>
        <w:t>нал</w:t>
      </w:r>
      <w:r>
        <w:rPr>
          <w:spacing w:val="97"/>
          <w:sz w:val="24"/>
          <w:szCs w:val="24"/>
        </w:rPr>
        <w:t xml:space="preserve"> </w:t>
      </w:r>
      <w:r>
        <w:rPr>
          <w:sz w:val="24"/>
          <w:szCs w:val="24"/>
        </w:rPr>
        <w:t>п</w:t>
      </w:r>
      <w:r>
        <w:rPr>
          <w:spacing w:val="-1"/>
          <w:sz w:val="24"/>
          <w:szCs w:val="24"/>
        </w:rPr>
        <w:t>е</w:t>
      </w:r>
      <w:r>
        <w:rPr>
          <w:sz w:val="24"/>
          <w:szCs w:val="24"/>
        </w:rPr>
        <w:t>рв</w:t>
      </w:r>
      <w:r>
        <w:rPr>
          <w:spacing w:val="-1"/>
          <w:sz w:val="24"/>
          <w:szCs w:val="24"/>
        </w:rPr>
        <w:t>ы</w:t>
      </w:r>
      <w:r>
        <w:rPr>
          <w:sz w:val="24"/>
          <w:szCs w:val="24"/>
        </w:rPr>
        <w:t>е</w:t>
      </w:r>
      <w:r>
        <w:rPr>
          <w:spacing w:val="98"/>
          <w:sz w:val="24"/>
          <w:szCs w:val="24"/>
        </w:rPr>
        <w:t xml:space="preserve"> </w:t>
      </w:r>
      <w:r>
        <w:rPr>
          <w:sz w:val="24"/>
          <w:szCs w:val="24"/>
        </w:rPr>
        <w:t>ра</w:t>
      </w:r>
      <w:r>
        <w:rPr>
          <w:spacing w:val="-1"/>
          <w:sz w:val="24"/>
          <w:szCs w:val="24"/>
        </w:rPr>
        <w:t>д</w:t>
      </w:r>
      <w:r>
        <w:rPr>
          <w:sz w:val="24"/>
          <w:szCs w:val="24"/>
        </w:rPr>
        <w:t>ости</w:t>
      </w:r>
      <w:r>
        <w:rPr>
          <w:spacing w:val="96"/>
          <w:sz w:val="24"/>
          <w:szCs w:val="24"/>
        </w:rPr>
        <w:t xml:space="preserve"> </w:t>
      </w:r>
      <w:r>
        <w:rPr>
          <w:sz w:val="24"/>
          <w:szCs w:val="24"/>
        </w:rPr>
        <w:t>и</w:t>
      </w:r>
      <w:r>
        <w:rPr>
          <w:spacing w:val="99"/>
          <w:sz w:val="24"/>
          <w:szCs w:val="24"/>
        </w:rPr>
        <w:t xml:space="preserve"> </w:t>
      </w:r>
      <w:r>
        <w:rPr>
          <w:sz w:val="24"/>
          <w:szCs w:val="24"/>
        </w:rPr>
        <w:t>не</w:t>
      </w:r>
      <w:r>
        <w:rPr>
          <w:spacing w:val="-2"/>
          <w:sz w:val="24"/>
          <w:szCs w:val="24"/>
        </w:rPr>
        <w:t>у</w:t>
      </w:r>
      <w:r>
        <w:rPr>
          <w:sz w:val="24"/>
          <w:szCs w:val="24"/>
        </w:rPr>
        <w:t>дачи,</w:t>
      </w:r>
      <w:r>
        <w:rPr>
          <w:spacing w:val="104"/>
          <w:sz w:val="24"/>
          <w:szCs w:val="24"/>
        </w:rPr>
        <w:t xml:space="preserve"> </w:t>
      </w:r>
      <w:r>
        <w:rPr>
          <w:spacing w:val="-1"/>
          <w:sz w:val="24"/>
          <w:szCs w:val="24"/>
        </w:rPr>
        <w:t>к</w:t>
      </w:r>
      <w:r>
        <w:rPr>
          <w:sz w:val="24"/>
          <w:szCs w:val="24"/>
        </w:rPr>
        <w:t>отор</w:t>
      </w:r>
      <w:r>
        <w:rPr>
          <w:spacing w:val="-1"/>
          <w:sz w:val="24"/>
          <w:szCs w:val="24"/>
        </w:rPr>
        <w:t>а</w:t>
      </w:r>
      <w:r>
        <w:rPr>
          <w:sz w:val="24"/>
          <w:szCs w:val="24"/>
        </w:rPr>
        <w:t>я</w:t>
      </w:r>
      <w:r>
        <w:rPr>
          <w:spacing w:val="98"/>
          <w:sz w:val="24"/>
          <w:szCs w:val="24"/>
        </w:rPr>
        <w:t xml:space="preserve"> </w:t>
      </w:r>
      <w:r>
        <w:rPr>
          <w:sz w:val="24"/>
          <w:szCs w:val="24"/>
        </w:rPr>
        <w:t>за</w:t>
      </w:r>
      <w:r>
        <w:rPr>
          <w:spacing w:val="-1"/>
          <w:sz w:val="24"/>
          <w:szCs w:val="24"/>
        </w:rPr>
        <w:t>в</w:t>
      </w:r>
      <w:r>
        <w:rPr>
          <w:sz w:val="24"/>
          <w:szCs w:val="24"/>
        </w:rPr>
        <w:t>ещ</w:t>
      </w:r>
      <w:r>
        <w:rPr>
          <w:spacing w:val="-1"/>
          <w:sz w:val="24"/>
          <w:szCs w:val="24"/>
        </w:rPr>
        <w:t>а</w:t>
      </w:r>
      <w:r>
        <w:rPr>
          <w:sz w:val="24"/>
          <w:szCs w:val="24"/>
        </w:rPr>
        <w:t>на</w:t>
      </w:r>
      <w:r>
        <w:rPr>
          <w:spacing w:val="97"/>
          <w:sz w:val="24"/>
          <w:szCs w:val="24"/>
        </w:rPr>
        <w:t xml:space="preserve"> </w:t>
      </w:r>
      <w:r>
        <w:rPr>
          <w:spacing w:val="-1"/>
          <w:sz w:val="24"/>
          <w:szCs w:val="24"/>
        </w:rPr>
        <w:t>е</w:t>
      </w:r>
      <w:r>
        <w:rPr>
          <w:sz w:val="24"/>
          <w:szCs w:val="24"/>
        </w:rPr>
        <w:t>му п</w:t>
      </w:r>
      <w:r>
        <w:rPr>
          <w:spacing w:val="1"/>
          <w:sz w:val="24"/>
          <w:szCs w:val="24"/>
        </w:rPr>
        <w:t>р</w:t>
      </w:r>
      <w:r>
        <w:rPr>
          <w:spacing w:val="-1"/>
          <w:sz w:val="24"/>
          <w:szCs w:val="24"/>
        </w:rPr>
        <w:t>е</w:t>
      </w:r>
      <w:r>
        <w:rPr>
          <w:sz w:val="24"/>
          <w:szCs w:val="24"/>
        </w:rPr>
        <w:t>дками</w:t>
      </w:r>
      <w:r>
        <w:rPr>
          <w:spacing w:val="-2"/>
          <w:sz w:val="24"/>
          <w:szCs w:val="24"/>
        </w:rPr>
        <w:t xml:space="preserve"> </w:t>
      </w:r>
      <w:r>
        <w:rPr>
          <w:sz w:val="24"/>
          <w:szCs w:val="24"/>
        </w:rPr>
        <w:t>и</w:t>
      </w:r>
      <w:r>
        <w:rPr>
          <w:spacing w:val="1"/>
          <w:sz w:val="24"/>
          <w:szCs w:val="24"/>
        </w:rPr>
        <w:t xml:space="preserve"> </w:t>
      </w:r>
      <w:r>
        <w:rPr>
          <w:spacing w:val="-1"/>
          <w:sz w:val="24"/>
          <w:szCs w:val="24"/>
        </w:rPr>
        <w:t>к</w:t>
      </w:r>
      <w:r>
        <w:rPr>
          <w:sz w:val="24"/>
          <w:szCs w:val="24"/>
        </w:rPr>
        <w:t>отор</w:t>
      </w:r>
      <w:r>
        <w:rPr>
          <w:spacing w:val="-2"/>
          <w:sz w:val="24"/>
          <w:szCs w:val="24"/>
        </w:rPr>
        <w:t>у</w:t>
      </w:r>
      <w:r>
        <w:rPr>
          <w:sz w:val="24"/>
          <w:szCs w:val="24"/>
        </w:rPr>
        <w:t>ю н</w:t>
      </w:r>
      <w:r>
        <w:rPr>
          <w:spacing w:val="-2"/>
          <w:sz w:val="24"/>
          <w:szCs w:val="24"/>
        </w:rPr>
        <w:t>у</w:t>
      </w:r>
      <w:r>
        <w:rPr>
          <w:sz w:val="24"/>
          <w:szCs w:val="24"/>
        </w:rPr>
        <w:t>ж</w:t>
      </w:r>
      <w:r>
        <w:rPr>
          <w:spacing w:val="1"/>
          <w:sz w:val="24"/>
          <w:szCs w:val="24"/>
        </w:rPr>
        <w:t xml:space="preserve">но </w:t>
      </w:r>
      <w:r>
        <w:rPr>
          <w:spacing w:val="-1"/>
          <w:sz w:val="24"/>
          <w:szCs w:val="24"/>
        </w:rPr>
        <w:t>о</w:t>
      </w:r>
      <w:r>
        <w:rPr>
          <w:sz w:val="24"/>
          <w:szCs w:val="24"/>
        </w:rPr>
        <w:t>б</w:t>
      </w:r>
      <w:r>
        <w:rPr>
          <w:spacing w:val="-1"/>
          <w:sz w:val="24"/>
          <w:szCs w:val="24"/>
        </w:rPr>
        <w:t>е</w:t>
      </w:r>
      <w:r>
        <w:rPr>
          <w:sz w:val="24"/>
          <w:szCs w:val="24"/>
        </w:rPr>
        <w:t>регат</w:t>
      </w:r>
      <w:r>
        <w:rPr>
          <w:spacing w:val="3"/>
          <w:sz w:val="24"/>
          <w:szCs w:val="24"/>
        </w:rPr>
        <w:t>ь</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2"/>
          <w:sz w:val="24"/>
          <w:szCs w:val="24"/>
        </w:rPr>
        <w:t xml:space="preserve"> </w:t>
      </w:r>
      <w:r>
        <w:rPr>
          <w:sz w:val="24"/>
          <w:szCs w:val="24"/>
        </w:rPr>
        <w:t>прир</w:t>
      </w:r>
      <w:r>
        <w:rPr>
          <w:spacing w:val="-1"/>
          <w:sz w:val="24"/>
          <w:szCs w:val="24"/>
        </w:rPr>
        <w:t>о</w:t>
      </w:r>
      <w:r>
        <w:rPr>
          <w:sz w:val="24"/>
          <w:szCs w:val="24"/>
        </w:rPr>
        <w:t>де</w:t>
      </w:r>
      <w:r>
        <w:rPr>
          <w:spacing w:val="1"/>
          <w:sz w:val="24"/>
          <w:szCs w:val="24"/>
        </w:rPr>
        <w:t xml:space="preserve"> </w:t>
      </w:r>
      <w:r>
        <w:rPr>
          <w:sz w:val="24"/>
          <w:szCs w:val="24"/>
        </w:rPr>
        <w:t>к</w:t>
      </w:r>
      <w:r>
        <w:rPr>
          <w:spacing w:val="-1"/>
          <w:sz w:val="24"/>
          <w:szCs w:val="24"/>
        </w:rPr>
        <w:t>а</w:t>
      </w:r>
      <w:r>
        <w:rPr>
          <w:sz w:val="24"/>
          <w:szCs w:val="24"/>
        </w:rPr>
        <w:t>к</w:t>
      </w:r>
      <w:r>
        <w:rPr>
          <w:spacing w:val="2"/>
          <w:sz w:val="24"/>
          <w:szCs w:val="24"/>
        </w:rPr>
        <w:t xml:space="preserve"> </w:t>
      </w:r>
      <w:r>
        <w:rPr>
          <w:sz w:val="24"/>
          <w:szCs w:val="24"/>
        </w:rPr>
        <w:t>ист</w:t>
      </w:r>
      <w:r>
        <w:rPr>
          <w:spacing w:val="-1"/>
          <w:sz w:val="24"/>
          <w:szCs w:val="24"/>
        </w:rPr>
        <w:t>о</w:t>
      </w:r>
      <w:r>
        <w:rPr>
          <w:sz w:val="24"/>
          <w:szCs w:val="24"/>
        </w:rPr>
        <w:t>ч</w:t>
      </w:r>
      <w:r>
        <w:rPr>
          <w:spacing w:val="1"/>
          <w:sz w:val="24"/>
          <w:szCs w:val="24"/>
        </w:rPr>
        <w:t>н</w:t>
      </w:r>
      <w:r>
        <w:rPr>
          <w:sz w:val="24"/>
          <w:szCs w:val="24"/>
        </w:rPr>
        <w:t>ику жизни</w:t>
      </w:r>
      <w:r>
        <w:rPr>
          <w:spacing w:val="2"/>
          <w:sz w:val="24"/>
          <w:szCs w:val="24"/>
        </w:rPr>
        <w:t xml:space="preserve"> </w:t>
      </w:r>
      <w:r>
        <w:rPr>
          <w:spacing w:val="1"/>
          <w:sz w:val="24"/>
          <w:szCs w:val="24"/>
        </w:rPr>
        <w:t>н</w:t>
      </w:r>
      <w:r>
        <w:rPr>
          <w:sz w:val="24"/>
          <w:szCs w:val="24"/>
        </w:rPr>
        <w:t>а З</w:t>
      </w:r>
      <w:r>
        <w:rPr>
          <w:spacing w:val="-1"/>
          <w:sz w:val="24"/>
          <w:szCs w:val="24"/>
        </w:rPr>
        <w:t>е</w:t>
      </w:r>
      <w:r>
        <w:rPr>
          <w:spacing w:val="-2"/>
          <w:sz w:val="24"/>
          <w:szCs w:val="24"/>
        </w:rPr>
        <w:t>м</w:t>
      </w:r>
      <w:r>
        <w:rPr>
          <w:sz w:val="24"/>
          <w:szCs w:val="24"/>
        </w:rPr>
        <w:t xml:space="preserve">ле, </w:t>
      </w:r>
      <w:r>
        <w:rPr>
          <w:spacing w:val="1"/>
          <w:sz w:val="24"/>
          <w:szCs w:val="24"/>
        </w:rPr>
        <w:t>о</w:t>
      </w:r>
      <w:r>
        <w:rPr>
          <w:sz w:val="24"/>
          <w:szCs w:val="24"/>
        </w:rPr>
        <w:t>с</w:t>
      </w:r>
      <w:r>
        <w:rPr>
          <w:spacing w:val="-1"/>
          <w:sz w:val="24"/>
          <w:szCs w:val="24"/>
        </w:rPr>
        <w:t>н</w:t>
      </w:r>
      <w:r>
        <w:rPr>
          <w:spacing w:val="1"/>
          <w:sz w:val="24"/>
          <w:szCs w:val="24"/>
        </w:rPr>
        <w:t>о</w:t>
      </w:r>
      <w:r>
        <w:rPr>
          <w:sz w:val="24"/>
          <w:szCs w:val="24"/>
        </w:rPr>
        <w:t>ве са</w:t>
      </w:r>
      <w:r>
        <w:rPr>
          <w:spacing w:val="-3"/>
          <w:sz w:val="24"/>
          <w:szCs w:val="24"/>
        </w:rPr>
        <w:t>м</w:t>
      </w:r>
      <w:r>
        <w:rPr>
          <w:spacing w:val="1"/>
          <w:sz w:val="24"/>
          <w:szCs w:val="24"/>
        </w:rPr>
        <w:t>о</w:t>
      </w:r>
      <w:r>
        <w:rPr>
          <w:sz w:val="24"/>
          <w:szCs w:val="24"/>
        </w:rPr>
        <w:t>го</w:t>
      </w:r>
      <w:r>
        <w:rPr>
          <w:spacing w:val="1"/>
          <w:sz w:val="24"/>
          <w:szCs w:val="24"/>
        </w:rPr>
        <w:t xml:space="preserve"> </w:t>
      </w:r>
      <w:r>
        <w:rPr>
          <w:sz w:val="24"/>
          <w:szCs w:val="24"/>
        </w:rPr>
        <w:t>ее с</w:t>
      </w:r>
      <w:r>
        <w:rPr>
          <w:spacing w:val="-3"/>
          <w:sz w:val="24"/>
          <w:szCs w:val="24"/>
        </w:rPr>
        <w:t>у</w:t>
      </w:r>
      <w:r>
        <w:rPr>
          <w:sz w:val="24"/>
          <w:szCs w:val="24"/>
        </w:rPr>
        <w:t>ществован</w:t>
      </w:r>
      <w:r>
        <w:rPr>
          <w:spacing w:val="-1"/>
          <w:sz w:val="24"/>
          <w:szCs w:val="24"/>
        </w:rPr>
        <w:t>и</w:t>
      </w:r>
      <w:r>
        <w:rPr>
          <w:sz w:val="24"/>
          <w:szCs w:val="24"/>
        </w:rPr>
        <w:t>я, н</w:t>
      </w:r>
      <w:r>
        <w:rPr>
          <w:spacing w:val="-2"/>
          <w:sz w:val="24"/>
          <w:szCs w:val="24"/>
        </w:rPr>
        <w:t>у</w:t>
      </w:r>
      <w:r>
        <w:rPr>
          <w:sz w:val="24"/>
          <w:szCs w:val="24"/>
        </w:rPr>
        <w:t>ж</w:t>
      </w:r>
      <w:r>
        <w:rPr>
          <w:spacing w:val="1"/>
          <w:sz w:val="24"/>
          <w:szCs w:val="24"/>
        </w:rPr>
        <w:t>д</w:t>
      </w:r>
      <w:r>
        <w:rPr>
          <w:sz w:val="24"/>
          <w:szCs w:val="24"/>
        </w:rPr>
        <w:t>ающей</w:t>
      </w:r>
      <w:r>
        <w:rPr>
          <w:spacing w:val="-1"/>
          <w:sz w:val="24"/>
          <w:szCs w:val="24"/>
        </w:rPr>
        <w:t>с</w:t>
      </w:r>
      <w:r>
        <w:rPr>
          <w:sz w:val="24"/>
          <w:szCs w:val="24"/>
        </w:rPr>
        <w:t>я в</w:t>
      </w:r>
      <w:r>
        <w:rPr>
          <w:spacing w:val="-1"/>
          <w:sz w:val="24"/>
          <w:szCs w:val="24"/>
        </w:rPr>
        <w:t xml:space="preserve"> </w:t>
      </w:r>
      <w:r>
        <w:rPr>
          <w:sz w:val="24"/>
          <w:szCs w:val="24"/>
        </w:rPr>
        <w:t>за</w:t>
      </w:r>
      <w:r>
        <w:rPr>
          <w:spacing w:val="-3"/>
          <w:sz w:val="24"/>
          <w:szCs w:val="24"/>
        </w:rPr>
        <w:t>щ</w:t>
      </w:r>
      <w:r>
        <w:rPr>
          <w:sz w:val="24"/>
          <w:szCs w:val="24"/>
        </w:rPr>
        <w:t>ите</w:t>
      </w:r>
      <w:r>
        <w:rPr>
          <w:spacing w:val="2"/>
          <w:sz w:val="24"/>
          <w:szCs w:val="24"/>
        </w:rPr>
        <w:t xml:space="preserve"> </w:t>
      </w:r>
      <w:r>
        <w:rPr>
          <w:sz w:val="24"/>
          <w:szCs w:val="24"/>
        </w:rPr>
        <w:t>и пос</w:t>
      </w:r>
      <w:r>
        <w:rPr>
          <w:spacing w:val="-1"/>
          <w:sz w:val="24"/>
          <w:szCs w:val="24"/>
        </w:rPr>
        <w:t>т</w:t>
      </w:r>
      <w:r>
        <w:rPr>
          <w:sz w:val="24"/>
          <w:szCs w:val="24"/>
        </w:rPr>
        <w:t>оя</w:t>
      </w:r>
      <w:r>
        <w:rPr>
          <w:spacing w:val="-2"/>
          <w:sz w:val="24"/>
          <w:szCs w:val="24"/>
        </w:rPr>
        <w:t>н</w:t>
      </w:r>
      <w:r>
        <w:rPr>
          <w:sz w:val="24"/>
          <w:szCs w:val="24"/>
        </w:rPr>
        <w:t>н</w:t>
      </w:r>
      <w:r>
        <w:rPr>
          <w:spacing w:val="1"/>
          <w:sz w:val="24"/>
          <w:szCs w:val="24"/>
        </w:rPr>
        <w:t>о</w:t>
      </w:r>
      <w:r>
        <w:rPr>
          <w:sz w:val="24"/>
          <w:szCs w:val="24"/>
        </w:rPr>
        <w:t xml:space="preserve">м </w:t>
      </w:r>
      <w:r>
        <w:rPr>
          <w:spacing w:val="-2"/>
          <w:sz w:val="24"/>
          <w:szCs w:val="24"/>
        </w:rPr>
        <w:t>в</w:t>
      </w:r>
      <w:r>
        <w:rPr>
          <w:sz w:val="24"/>
          <w:szCs w:val="24"/>
        </w:rPr>
        <w:t>ни</w:t>
      </w:r>
      <w:r>
        <w:rPr>
          <w:spacing w:val="-1"/>
          <w:sz w:val="24"/>
          <w:szCs w:val="24"/>
        </w:rPr>
        <w:t>м</w:t>
      </w:r>
      <w:r>
        <w:rPr>
          <w:sz w:val="24"/>
          <w:szCs w:val="24"/>
        </w:rPr>
        <w:t>а</w:t>
      </w:r>
      <w:r>
        <w:rPr>
          <w:spacing w:val="-1"/>
          <w:sz w:val="24"/>
          <w:szCs w:val="24"/>
        </w:rPr>
        <w:t>н</w:t>
      </w:r>
      <w:r>
        <w:rPr>
          <w:sz w:val="24"/>
          <w:szCs w:val="24"/>
        </w:rPr>
        <w:t xml:space="preserve">ии </w:t>
      </w:r>
      <w:r>
        <w:rPr>
          <w:spacing w:val="-1"/>
          <w:sz w:val="24"/>
          <w:szCs w:val="24"/>
        </w:rPr>
        <w:t>со</w:t>
      </w:r>
      <w:r>
        <w:rPr>
          <w:sz w:val="24"/>
          <w:szCs w:val="24"/>
        </w:rPr>
        <w:t xml:space="preserve"> с</w:t>
      </w:r>
      <w:r>
        <w:rPr>
          <w:spacing w:val="-2"/>
          <w:sz w:val="24"/>
          <w:szCs w:val="24"/>
        </w:rPr>
        <w:t>т</w:t>
      </w:r>
      <w:r>
        <w:rPr>
          <w:sz w:val="24"/>
          <w:szCs w:val="24"/>
        </w:rPr>
        <w:t>ор</w:t>
      </w:r>
      <w:r>
        <w:rPr>
          <w:spacing w:val="1"/>
          <w:sz w:val="24"/>
          <w:szCs w:val="24"/>
        </w:rPr>
        <w:t>о</w:t>
      </w:r>
      <w:r>
        <w:rPr>
          <w:sz w:val="24"/>
          <w:szCs w:val="24"/>
        </w:rPr>
        <w:t>ны</w:t>
      </w:r>
      <w:r>
        <w:rPr>
          <w:spacing w:val="1"/>
          <w:sz w:val="24"/>
          <w:szCs w:val="24"/>
        </w:rPr>
        <w:t xml:space="preserve"> </w:t>
      </w:r>
      <w:r>
        <w:rPr>
          <w:sz w:val="24"/>
          <w:szCs w:val="24"/>
        </w:rPr>
        <w:t>че</w:t>
      </w:r>
      <w:r>
        <w:rPr>
          <w:spacing w:val="-1"/>
          <w:sz w:val="24"/>
          <w:szCs w:val="24"/>
        </w:rPr>
        <w:t>л</w:t>
      </w:r>
      <w:r>
        <w:rPr>
          <w:sz w:val="24"/>
          <w:szCs w:val="24"/>
        </w:rPr>
        <w:t>о</w:t>
      </w:r>
      <w:r>
        <w:rPr>
          <w:spacing w:val="-1"/>
          <w:sz w:val="24"/>
          <w:szCs w:val="24"/>
        </w:rPr>
        <w:t>в</w:t>
      </w:r>
      <w:r>
        <w:rPr>
          <w:sz w:val="24"/>
          <w:szCs w:val="24"/>
        </w:rPr>
        <w:t>ек</w:t>
      </w:r>
      <w:r>
        <w:rPr>
          <w:spacing w:val="-1"/>
          <w:sz w:val="24"/>
          <w:szCs w:val="24"/>
        </w:rPr>
        <w:t>а</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117"/>
          <w:sz w:val="24"/>
          <w:szCs w:val="24"/>
        </w:rPr>
        <w:t xml:space="preserve"> </w:t>
      </w:r>
      <w:r>
        <w:rPr>
          <w:spacing w:val="-1"/>
          <w:sz w:val="24"/>
          <w:szCs w:val="24"/>
        </w:rPr>
        <w:t>ми</w:t>
      </w:r>
      <w:r>
        <w:rPr>
          <w:spacing w:val="1"/>
          <w:sz w:val="24"/>
          <w:szCs w:val="24"/>
        </w:rPr>
        <w:t>р</w:t>
      </w:r>
      <w:r>
        <w:rPr>
          <w:sz w:val="24"/>
          <w:szCs w:val="24"/>
        </w:rPr>
        <w:t>у</w:t>
      </w:r>
      <w:r>
        <w:rPr>
          <w:spacing w:val="114"/>
          <w:sz w:val="24"/>
          <w:szCs w:val="24"/>
        </w:rPr>
        <w:t xml:space="preserve"> </w:t>
      </w:r>
      <w:r>
        <w:rPr>
          <w:sz w:val="24"/>
          <w:szCs w:val="24"/>
        </w:rPr>
        <w:t>ка</w:t>
      </w:r>
      <w:r>
        <w:rPr>
          <w:spacing w:val="1"/>
          <w:sz w:val="24"/>
          <w:szCs w:val="24"/>
        </w:rPr>
        <w:t>к</w:t>
      </w:r>
      <w:r>
        <w:rPr>
          <w:spacing w:val="117"/>
          <w:sz w:val="24"/>
          <w:szCs w:val="24"/>
        </w:rPr>
        <w:t xml:space="preserve"> </w:t>
      </w:r>
      <w:r>
        <w:rPr>
          <w:sz w:val="24"/>
          <w:szCs w:val="24"/>
        </w:rPr>
        <w:t>гл</w:t>
      </w:r>
      <w:r>
        <w:rPr>
          <w:spacing w:val="-1"/>
          <w:sz w:val="24"/>
          <w:szCs w:val="24"/>
        </w:rPr>
        <w:t>а</w:t>
      </w:r>
      <w:r>
        <w:rPr>
          <w:sz w:val="24"/>
          <w:szCs w:val="24"/>
        </w:rPr>
        <w:t>вн</w:t>
      </w:r>
      <w:r>
        <w:rPr>
          <w:spacing w:val="1"/>
          <w:sz w:val="24"/>
          <w:szCs w:val="24"/>
        </w:rPr>
        <w:t>о</w:t>
      </w:r>
      <w:r>
        <w:rPr>
          <w:sz w:val="24"/>
          <w:szCs w:val="24"/>
        </w:rPr>
        <w:t>му</w:t>
      </w:r>
      <w:r>
        <w:rPr>
          <w:spacing w:val="114"/>
          <w:sz w:val="24"/>
          <w:szCs w:val="24"/>
        </w:rPr>
        <w:t xml:space="preserve"> </w:t>
      </w:r>
      <w:r>
        <w:rPr>
          <w:sz w:val="24"/>
          <w:szCs w:val="24"/>
        </w:rPr>
        <w:t>принципу</w:t>
      </w:r>
      <w:r>
        <w:rPr>
          <w:spacing w:val="114"/>
          <w:sz w:val="24"/>
          <w:szCs w:val="24"/>
        </w:rPr>
        <w:t xml:space="preserve"> </w:t>
      </w:r>
      <w:r>
        <w:rPr>
          <w:spacing w:val="-1"/>
          <w:sz w:val="24"/>
          <w:szCs w:val="24"/>
        </w:rPr>
        <w:t>ч</w:t>
      </w:r>
      <w:r>
        <w:rPr>
          <w:sz w:val="24"/>
          <w:szCs w:val="24"/>
        </w:rPr>
        <w:t>еловеч</w:t>
      </w:r>
      <w:r>
        <w:rPr>
          <w:spacing w:val="-1"/>
          <w:sz w:val="24"/>
          <w:szCs w:val="24"/>
        </w:rPr>
        <w:t>е</w:t>
      </w:r>
      <w:r>
        <w:rPr>
          <w:sz w:val="24"/>
          <w:szCs w:val="24"/>
        </w:rPr>
        <w:t>ского</w:t>
      </w:r>
      <w:r>
        <w:rPr>
          <w:spacing w:val="115"/>
          <w:sz w:val="24"/>
          <w:szCs w:val="24"/>
        </w:rPr>
        <w:t xml:space="preserve"> </w:t>
      </w:r>
      <w:r>
        <w:rPr>
          <w:sz w:val="24"/>
          <w:szCs w:val="24"/>
        </w:rPr>
        <w:t>общ</w:t>
      </w:r>
      <w:r>
        <w:rPr>
          <w:spacing w:val="-1"/>
          <w:sz w:val="24"/>
          <w:szCs w:val="24"/>
        </w:rPr>
        <w:t>е</w:t>
      </w:r>
      <w:r>
        <w:rPr>
          <w:sz w:val="24"/>
          <w:szCs w:val="24"/>
        </w:rPr>
        <w:t>ж</w:t>
      </w:r>
      <w:r>
        <w:rPr>
          <w:spacing w:val="1"/>
          <w:sz w:val="24"/>
          <w:szCs w:val="24"/>
        </w:rPr>
        <w:t>и</w:t>
      </w:r>
      <w:r>
        <w:rPr>
          <w:spacing w:val="-1"/>
          <w:sz w:val="24"/>
          <w:szCs w:val="24"/>
        </w:rPr>
        <w:t>т</w:t>
      </w:r>
      <w:r>
        <w:rPr>
          <w:sz w:val="24"/>
          <w:szCs w:val="24"/>
        </w:rPr>
        <w:t>и</w:t>
      </w:r>
      <w:r>
        <w:rPr>
          <w:spacing w:val="4"/>
          <w:sz w:val="24"/>
          <w:szCs w:val="24"/>
        </w:rPr>
        <w:t>я</w:t>
      </w:r>
      <w:r>
        <w:rPr>
          <w:sz w:val="24"/>
          <w:szCs w:val="24"/>
        </w:rPr>
        <w:t>,</w:t>
      </w:r>
      <w:r>
        <w:rPr>
          <w:spacing w:val="117"/>
          <w:sz w:val="24"/>
          <w:szCs w:val="24"/>
        </w:rPr>
        <w:t xml:space="preserve"> </w:t>
      </w:r>
      <w:r>
        <w:rPr>
          <w:spacing w:val="-2"/>
          <w:sz w:val="24"/>
          <w:szCs w:val="24"/>
        </w:rPr>
        <w:t>у</w:t>
      </w:r>
      <w:r>
        <w:rPr>
          <w:sz w:val="24"/>
          <w:szCs w:val="24"/>
        </w:rPr>
        <w:t>словию к</w:t>
      </w:r>
      <w:r>
        <w:rPr>
          <w:spacing w:val="1"/>
          <w:sz w:val="24"/>
          <w:szCs w:val="24"/>
        </w:rPr>
        <w:t>р</w:t>
      </w:r>
      <w:r>
        <w:rPr>
          <w:spacing w:val="-1"/>
          <w:sz w:val="24"/>
          <w:szCs w:val="24"/>
        </w:rPr>
        <w:t>е</w:t>
      </w:r>
      <w:r>
        <w:rPr>
          <w:sz w:val="24"/>
          <w:szCs w:val="24"/>
        </w:rPr>
        <w:t>пкой</w:t>
      </w:r>
      <w:r>
        <w:rPr>
          <w:spacing w:val="34"/>
          <w:sz w:val="24"/>
          <w:szCs w:val="24"/>
        </w:rPr>
        <w:t xml:space="preserve"> </w:t>
      </w:r>
      <w:r>
        <w:rPr>
          <w:spacing w:val="1"/>
          <w:sz w:val="24"/>
          <w:szCs w:val="24"/>
        </w:rPr>
        <w:t>др</w:t>
      </w:r>
      <w:r>
        <w:rPr>
          <w:spacing w:val="-2"/>
          <w:sz w:val="24"/>
          <w:szCs w:val="24"/>
        </w:rPr>
        <w:t>у</w:t>
      </w:r>
      <w:r>
        <w:rPr>
          <w:sz w:val="24"/>
          <w:szCs w:val="24"/>
        </w:rPr>
        <w:t>жб</w:t>
      </w:r>
      <w:r>
        <w:rPr>
          <w:spacing w:val="1"/>
          <w:sz w:val="24"/>
          <w:szCs w:val="24"/>
        </w:rPr>
        <w:t>ы</w:t>
      </w:r>
      <w:r>
        <w:rPr>
          <w:sz w:val="24"/>
          <w:szCs w:val="24"/>
        </w:rPr>
        <w:t>,</w:t>
      </w:r>
      <w:r>
        <w:rPr>
          <w:spacing w:val="34"/>
          <w:sz w:val="24"/>
          <w:szCs w:val="24"/>
        </w:rPr>
        <w:t xml:space="preserve"> </w:t>
      </w:r>
      <w:r>
        <w:rPr>
          <w:sz w:val="24"/>
          <w:szCs w:val="24"/>
        </w:rPr>
        <w:t>налажив</w:t>
      </w:r>
      <w:r>
        <w:rPr>
          <w:spacing w:val="-1"/>
          <w:sz w:val="24"/>
          <w:szCs w:val="24"/>
        </w:rPr>
        <w:t>а</w:t>
      </w:r>
      <w:r>
        <w:rPr>
          <w:sz w:val="24"/>
          <w:szCs w:val="24"/>
        </w:rPr>
        <w:t>ния</w:t>
      </w:r>
      <w:r>
        <w:rPr>
          <w:spacing w:val="35"/>
          <w:sz w:val="24"/>
          <w:szCs w:val="24"/>
        </w:rPr>
        <w:t xml:space="preserve"> </w:t>
      </w:r>
      <w:r>
        <w:rPr>
          <w:sz w:val="24"/>
          <w:szCs w:val="24"/>
        </w:rPr>
        <w:t>о</w:t>
      </w:r>
      <w:r>
        <w:rPr>
          <w:spacing w:val="-1"/>
          <w:sz w:val="24"/>
          <w:szCs w:val="24"/>
        </w:rPr>
        <w:t>т</w:t>
      </w:r>
      <w:r>
        <w:rPr>
          <w:sz w:val="24"/>
          <w:szCs w:val="24"/>
        </w:rPr>
        <w:t>нош</w:t>
      </w:r>
      <w:r>
        <w:rPr>
          <w:spacing w:val="-2"/>
          <w:sz w:val="24"/>
          <w:szCs w:val="24"/>
        </w:rPr>
        <w:t>е</w:t>
      </w:r>
      <w:r>
        <w:rPr>
          <w:sz w:val="24"/>
          <w:szCs w:val="24"/>
        </w:rPr>
        <w:t>н</w:t>
      </w:r>
      <w:r>
        <w:rPr>
          <w:spacing w:val="-1"/>
          <w:sz w:val="24"/>
          <w:szCs w:val="24"/>
        </w:rPr>
        <w:t>и</w:t>
      </w:r>
      <w:r>
        <w:rPr>
          <w:sz w:val="24"/>
          <w:szCs w:val="24"/>
        </w:rPr>
        <w:t>й</w:t>
      </w:r>
      <w:r>
        <w:rPr>
          <w:spacing w:val="36"/>
          <w:sz w:val="24"/>
          <w:szCs w:val="24"/>
        </w:rPr>
        <w:t xml:space="preserve"> </w:t>
      </w:r>
      <w:r>
        <w:rPr>
          <w:sz w:val="24"/>
          <w:szCs w:val="24"/>
        </w:rPr>
        <w:t>с</w:t>
      </w:r>
      <w:r>
        <w:rPr>
          <w:spacing w:val="35"/>
          <w:sz w:val="24"/>
          <w:szCs w:val="24"/>
        </w:rPr>
        <w:t xml:space="preserve"> </w:t>
      </w:r>
      <w:r>
        <w:rPr>
          <w:sz w:val="24"/>
          <w:szCs w:val="24"/>
        </w:rPr>
        <w:t>к</w:t>
      </w:r>
      <w:r>
        <w:rPr>
          <w:spacing w:val="1"/>
          <w:sz w:val="24"/>
          <w:szCs w:val="24"/>
        </w:rPr>
        <w:t>о</w:t>
      </w:r>
      <w:r>
        <w:rPr>
          <w:sz w:val="24"/>
          <w:szCs w:val="24"/>
        </w:rPr>
        <w:t>ллег</w:t>
      </w:r>
      <w:r>
        <w:rPr>
          <w:spacing w:val="-1"/>
          <w:sz w:val="24"/>
          <w:szCs w:val="24"/>
        </w:rPr>
        <w:t>а</w:t>
      </w:r>
      <w:r>
        <w:rPr>
          <w:sz w:val="24"/>
          <w:szCs w:val="24"/>
        </w:rPr>
        <w:t>ми</w:t>
      </w:r>
      <w:r>
        <w:rPr>
          <w:spacing w:val="36"/>
          <w:sz w:val="24"/>
          <w:szCs w:val="24"/>
        </w:rPr>
        <w:t xml:space="preserve"> </w:t>
      </w:r>
      <w:r>
        <w:rPr>
          <w:sz w:val="24"/>
          <w:szCs w:val="24"/>
        </w:rPr>
        <w:t>по</w:t>
      </w:r>
      <w:r>
        <w:rPr>
          <w:spacing w:val="34"/>
          <w:sz w:val="24"/>
          <w:szCs w:val="24"/>
        </w:rPr>
        <w:t xml:space="preserve"> </w:t>
      </w:r>
      <w:r>
        <w:rPr>
          <w:sz w:val="24"/>
          <w:szCs w:val="24"/>
        </w:rPr>
        <w:t>работе</w:t>
      </w:r>
      <w:r>
        <w:rPr>
          <w:spacing w:val="35"/>
          <w:sz w:val="24"/>
          <w:szCs w:val="24"/>
        </w:rPr>
        <w:t xml:space="preserve"> </w:t>
      </w:r>
      <w:r>
        <w:rPr>
          <w:sz w:val="24"/>
          <w:szCs w:val="24"/>
        </w:rPr>
        <w:t>в</w:t>
      </w:r>
      <w:r>
        <w:rPr>
          <w:spacing w:val="35"/>
          <w:sz w:val="24"/>
          <w:szCs w:val="24"/>
        </w:rPr>
        <w:t xml:space="preserve"> </w:t>
      </w:r>
      <w:r>
        <w:rPr>
          <w:spacing w:val="1"/>
          <w:sz w:val="24"/>
          <w:szCs w:val="24"/>
        </w:rPr>
        <w:t>б</w:t>
      </w:r>
      <w:r>
        <w:rPr>
          <w:spacing w:val="-1"/>
          <w:sz w:val="24"/>
          <w:szCs w:val="24"/>
        </w:rPr>
        <w:t>у</w:t>
      </w:r>
      <w:r>
        <w:rPr>
          <w:sz w:val="24"/>
          <w:szCs w:val="24"/>
        </w:rPr>
        <w:t>д</w:t>
      </w:r>
      <w:r>
        <w:rPr>
          <w:spacing w:val="-3"/>
          <w:sz w:val="24"/>
          <w:szCs w:val="24"/>
        </w:rPr>
        <w:t>у</w:t>
      </w:r>
      <w:r>
        <w:rPr>
          <w:sz w:val="24"/>
          <w:szCs w:val="24"/>
        </w:rPr>
        <w:t>щем</w:t>
      </w:r>
      <w:r>
        <w:rPr>
          <w:spacing w:val="38"/>
          <w:sz w:val="24"/>
          <w:szCs w:val="24"/>
        </w:rPr>
        <w:t xml:space="preserve"> </w:t>
      </w:r>
      <w:r>
        <w:rPr>
          <w:sz w:val="24"/>
          <w:szCs w:val="24"/>
        </w:rPr>
        <w:t>и созда</w:t>
      </w:r>
      <w:r>
        <w:rPr>
          <w:spacing w:val="-1"/>
          <w:sz w:val="24"/>
          <w:szCs w:val="24"/>
        </w:rPr>
        <w:t>н</w:t>
      </w:r>
      <w:r>
        <w:rPr>
          <w:sz w:val="24"/>
          <w:szCs w:val="24"/>
        </w:rPr>
        <w:t>ия</w:t>
      </w:r>
      <w:r>
        <w:rPr>
          <w:spacing w:val="-2"/>
          <w:sz w:val="24"/>
          <w:szCs w:val="24"/>
        </w:rPr>
        <w:t xml:space="preserve"> </w:t>
      </w:r>
      <w:r>
        <w:rPr>
          <w:sz w:val="24"/>
          <w:szCs w:val="24"/>
        </w:rPr>
        <w:t>благоприятно</w:t>
      </w:r>
      <w:r>
        <w:rPr>
          <w:spacing w:val="-1"/>
          <w:sz w:val="24"/>
          <w:szCs w:val="24"/>
        </w:rPr>
        <w:t>г</w:t>
      </w:r>
      <w:r>
        <w:rPr>
          <w:sz w:val="24"/>
          <w:szCs w:val="24"/>
        </w:rPr>
        <w:t>о</w:t>
      </w:r>
      <w:r>
        <w:rPr>
          <w:spacing w:val="1"/>
          <w:sz w:val="24"/>
          <w:szCs w:val="24"/>
        </w:rPr>
        <w:t xml:space="preserve"> </w:t>
      </w:r>
      <w:r>
        <w:rPr>
          <w:spacing w:val="-1"/>
          <w:sz w:val="24"/>
          <w:szCs w:val="24"/>
        </w:rPr>
        <w:t>м</w:t>
      </w:r>
      <w:r>
        <w:rPr>
          <w:sz w:val="24"/>
          <w:szCs w:val="24"/>
        </w:rPr>
        <w:t>и</w:t>
      </w:r>
      <w:r>
        <w:rPr>
          <w:spacing w:val="-1"/>
          <w:sz w:val="24"/>
          <w:szCs w:val="24"/>
        </w:rPr>
        <w:t>к</w:t>
      </w:r>
      <w:r>
        <w:rPr>
          <w:sz w:val="24"/>
          <w:szCs w:val="24"/>
        </w:rPr>
        <w:t>роклимата</w:t>
      </w:r>
      <w:r>
        <w:rPr>
          <w:spacing w:val="-2"/>
          <w:sz w:val="24"/>
          <w:szCs w:val="24"/>
        </w:rPr>
        <w:t xml:space="preserve"> </w:t>
      </w:r>
      <w:r>
        <w:rPr>
          <w:sz w:val="24"/>
          <w:szCs w:val="24"/>
        </w:rPr>
        <w:t>в с</w:t>
      </w:r>
      <w:r>
        <w:rPr>
          <w:spacing w:val="-1"/>
          <w:sz w:val="24"/>
          <w:szCs w:val="24"/>
        </w:rPr>
        <w:t>в</w:t>
      </w:r>
      <w:r>
        <w:rPr>
          <w:sz w:val="24"/>
          <w:szCs w:val="24"/>
        </w:rPr>
        <w:t>оей</w:t>
      </w:r>
      <w:r>
        <w:rPr>
          <w:spacing w:val="1"/>
          <w:sz w:val="24"/>
          <w:szCs w:val="24"/>
        </w:rPr>
        <w:t xml:space="preserve"> </w:t>
      </w:r>
      <w:r>
        <w:rPr>
          <w:spacing w:val="-2"/>
          <w:sz w:val="24"/>
          <w:szCs w:val="24"/>
        </w:rPr>
        <w:t>с</w:t>
      </w:r>
      <w:r>
        <w:rPr>
          <w:sz w:val="24"/>
          <w:szCs w:val="24"/>
        </w:rPr>
        <w:t>обстве</w:t>
      </w:r>
      <w:r>
        <w:rPr>
          <w:spacing w:val="-2"/>
          <w:sz w:val="24"/>
          <w:szCs w:val="24"/>
        </w:rPr>
        <w:t>н</w:t>
      </w:r>
      <w:r>
        <w:rPr>
          <w:spacing w:val="-1"/>
          <w:sz w:val="24"/>
          <w:szCs w:val="24"/>
        </w:rPr>
        <w:t>н</w:t>
      </w:r>
      <w:r>
        <w:rPr>
          <w:sz w:val="24"/>
          <w:szCs w:val="24"/>
        </w:rPr>
        <w:t>ой сем</w:t>
      </w:r>
      <w:r>
        <w:rPr>
          <w:spacing w:val="-1"/>
          <w:sz w:val="24"/>
          <w:szCs w:val="24"/>
        </w:rPr>
        <w:t>ь</w:t>
      </w:r>
      <w:r>
        <w:rPr>
          <w:spacing w:val="-2"/>
          <w:sz w:val="24"/>
          <w:szCs w:val="24"/>
        </w:rPr>
        <w:t>е</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74"/>
          <w:sz w:val="24"/>
          <w:szCs w:val="24"/>
        </w:rPr>
        <w:t xml:space="preserve"> </w:t>
      </w:r>
      <w:r>
        <w:rPr>
          <w:spacing w:val="-2"/>
          <w:sz w:val="24"/>
          <w:szCs w:val="24"/>
        </w:rPr>
        <w:t>з</w:t>
      </w:r>
      <w:r>
        <w:rPr>
          <w:sz w:val="24"/>
          <w:szCs w:val="24"/>
        </w:rPr>
        <w:t>н</w:t>
      </w:r>
      <w:r>
        <w:rPr>
          <w:spacing w:val="-1"/>
          <w:sz w:val="24"/>
          <w:szCs w:val="24"/>
        </w:rPr>
        <w:t>ан</w:t>
      </w:r>
      <w:r>
        <w:rPr>
          <w:spacing w:val="1"/>
          <w:sz w:val="24"/>
          <w:szCs w:val="24"/>
        </w:rPr>
        <w:t>и</w:t>
      </w:r>
      <w:r>
        <w:rPr>
          <w:sz w:val="24"/>
          <w:szCs w:val="24"/>
        </w:rPr>
        <w:t>ям</w:t>
      </w:r>
      <w:r>
        <w:rPr>
          <w:spacing w:val="74"/>
          <w:sz w:val="24"/>
          <w:szCs w:val="24"/>
        </w:rPr>
        <w:t xml:space="preserve"> </w:t>
      </w:r>
      <w:r>
        <w:rPr>
          <w:spacing w:val="-2"/>
          <w:sz w:val="24"/>
          <w:szCs w:val="24"/>
        </w:rPr>
        <w:t>к</w:t>
      </w:r>
      <w:r>
        <w:rPr>
          <w:sz w:val="24"/>
          <w:szCs w:val="24"/>
        </w:rPr>
        <w:t>ак</w:t>
      </w:r>
      <w:r>
        <w:rPr>
          <w:spacing w:val="72"/>
          <w:sz w:val="24"/>
          <w:szCs w:val="24"/>
        </w:rPr>
        <w:t xml:space="preserve"> </w:t>
      </w:r>
      <w:r>
        <w:rPr>
          <w:sz w:val="24"/>
          <w:szCs w:val="24"/>
        </w:rPr>
        <w:t>инте</w:t>
      </w:r>
      <w:r>
        <w:rPr>
          <w:spacing w:val="-1"/>
          <w:sz w:val="24"/>
          <w:szCs w:val="24"/>
        </w:rPr>
        <w:t>л</w:t>
      </w:r>
      <w:r>
        <w:rPr>
          <w:sz w:val="24"/>
          <w:szCs w:val="24"/>
        </w:rPr>
        <w:t>лект</w:t>
      </w:r>
      <w:r>
        <w:rPr>
          <w:spacing w:val="-2"/>
          <w:sz w:val="24"/>
          <w:szCs w:val="24"/>
        </w:rPr>
        <w:t>у</w:t>
      </w:r>
      <w:r>
        <w:rPr>
          <w:sz w:val="24"/>
          <w:szCs w:val="24"/>
        </w:rPr>
        <w:t>ал</w:t>
      </w:r>
      <w:r>
        <w:rPr>
          <w:spacing w:val="-1"/>
          <w:sz w:val="24"/>
          <w:szCs w:val="24"/>
        </w:rPr>
        <w:t>ь</w:t>
      </w:r>
      <w:r>
        <w:rPr>
          <w:sz w:val="24"/>
          <w:szCs w:val="24"/>
        </w:rPr>
        <w:t>н</w:t>
      </w:r>
      <w:r>
        <w:rPr>
          <w:spacing w:val="1"/>
          <w:sz w:val="24"/>
          <w:szCs w:val="24"/>
        </w:rPr>
        <w:t>о</w:t>
      </w:r>
      <w:r>
        <w:rPr>
          <w:sz w:val="24"/>
          <w:szCs w:val="24"/>
        </w:rPr>
        <w:t>му</w:t>
      </w:r>
      <w:r>
        <w:rPr>
          <w:spacing w:val="70"/>
          <w:sz w:val="24"/>
          <w:szCs w:val="24"/>
        </w:rPr>
        <w:t xml:space="preserve"> </w:t>
      </w:r>
      <w:r>
        <w:rPr>
          <w:spacing w:val="1"/>
          <w:sz w:val="24"/>
          <w:szCs w:val="24"/>
        </w:rPr>
        <w:t>р</w:t>
      </w:r>
      <w:r>
        <w:rPr>
          <w:sz w:val="24"/>
          <w:szCs w:val="24"/>
        </w:rPr>
        <w:t>ес</w:t>
      </w:r>
      <w:r>
        <w:rPr>
          <w:spacing w:val="-3"/>
          <w:sz w:val="24"/>
          <w:szCs w:val="24"/>
        </w:rPr>
        <w:t>у</w:t>
      </w:r>
      <w:r>
        <w:rPr>
          <w:sz w:val="24"/>
          <w:szCs w:val="24"/>
        </w:rPr>
        <w:t>рс</w:t>
      </w:r>
      <w:r>
        <w:rPr>
          <w:spacing w:val="-3"/>
          <w:sz w:val="24"/>
          <w:szCs w:val="24"/>
        </w:rPr>
        <w:t>у</w:t>
      </w:r>
      <w:r>
        <w:rPr>
          <w:sz w:val="24"/>
          <w:szCs w:val="24"/>
        </w:rPr>
        <w:t>,</w:t>
      </w:r>
      <w:r>
        <w:rPr>
          <w:spacing w:val="73"/>
          <w:sz w:val="24"/>
          <w:szCs w:val="24"/>
        </w:rPr>
        <w:t xml:space="preserve"> </w:t>
      </w:r>
      <w:r>
        <w:rPr>
          <w:spacing w:val="1"/>
          <w:sz w:val="24"/>
          <w:szCs w:val="24"/>
        </w:rPr>
        <w:t>об</w:t>
      </w:r>
      <w:r>
        <w:rPr>
          <w:sz w:val="24"/>
          <w:szCs w:val="24"/>
        </w:rPr>
        <w:t>е</w:t>
      </w:r>
      <w:r>
        <w:rPr>
          <w:spacing w:val="-2"/>
          <w:sz w:val="24"/>
          <w:szCs w:val="24"/>
        </w:rPr>
        <w:t>с</w:t>
      </w:r>
      <w:r>
        <w:rPr>
          <w:sz w:val="24"/>
          <w:szCs w:val="24"/>
        </w:rPr>
        <w:t>пе</w:t>
      </w:r>
      <w:r>
        <w:rPr>
          <w:spacing w:val="-1"/>
          <w:sz w:val="24"/>
          <w:szCs w:val="24"/>
        </w:rPr>
        <w:t>ч</w:t>
      </w:r>
      <w:r>
        <w:rPr>
          <w:sz w:val="24"/>
          <w:szCs w:val="24"/>
        </w:rPr>
        <w:t>и</w:t>
      </w:r>
      <w:r>
        <w:rPr>
          <w:spacing w:val="-1"/>
          <w:sz w:val="24"/>
          <w:szCs w:val="24"/>
        </w:rPr>
        <w:t>в</w:t>
      </w:r>
      <w:r>
        <w:rPr>
          <w:sz w:val="24"/>
          <w:szCs w:val="24"/>
        </w:rPr>
        <w:t>ающ</w:t>
      </w:r>
      <w:r>
        <w:rPr>
          <w:spacing w:val="5"/>
          <w:sz w:val="24"/>
          <w:szCs w:val="24"/>
        </w:rPr>
        <w:t>е</w:t>
      </w:r>
      <w:r>
        <w:rPr>
          <w:sz w:val="24"/>
          <w:szCs w:val="24"/>
        </w:rPr>
        <w:t>му</w:t>
      </w:r>
      <w:r>
        <w:rPr>
          <w:spacing w:val="70"/>
          <w:sz w:val="24"/>
          <w:szCs w:val="24"/>
        </w:rPr>
        <w:t xml:space="preserve"> </w:t>
      </w:r>
      <w:r>
        <w:rPr>
          <w:spacing w:val="1"/>
          <w:sz w:val="24"/>
          <w:szCs w:val="24"/>
        </w:rPr>
        <w:t>б</w:t>
      </w:r>
      <w:r>
        <w:rPr>
          <w:spacing w:val="-1"/>
          <w:sz w:val="24"/>
          <w:szCs w:val="24"/>
        </w:rPr>
        <w:t>у</w:t>
      </w:r>
      <w:r>
        <w:rPr>
          <w:spacing w:val="1"/>
          <w:sz w:val="24"/>
          <w:szCs w:val="24"/>
        </w:rPr>
        <w:t>д</w:t>
      </w:r>
      <w:r>
        <w:rPr>
          <w:spacing w:val="-2"/>
          <w:sz w:val="24"/>
          <w:szCs w:val="24"/>
        </w:rPr>
        <w:t>у</w:t>
      </w:r>
      <w:r>
        <w:rPr>
          <w:sz w:val="24"/>
          <w:szCs w:val="24"/>
        </w:rPr>
        <w:t>щее челове</w:t>
      </w:r>
      <w:r>
        <w:rPr>
          <w:spacing w:val="-1"/>
          <w:sz w:val="24"/>
          <w:szCs w:val="24"/>
        </w:rPr>
        <w:t>к</w:t>
      </w:r>
      <w:r>
        <w:rPr>
          <w:sz w:val="24"/>
          <w:szCs w:val="24"/>
        </w:rPr>
        <w:t>а, как</w:t>
      </w:r>
      <w:r>
        <w:rPr>
          <w:spacing w:val="-1"/>
          <w:sz w:val="24"/>
          <w:szCs w:val="24"/>
        </w:rPr>
        <w:t xml:space="preserve"> </w:t>
      </w:r>
      <w:r>
        <w:rPr>
          <w:sz w:val="24"/>
          <w:szCs w:val="24"/>
        </w:rPr>
        <w:t>рез</w:t>
      </w:r>
      <w:r>
        <w:rPr>
          <w:spacing w:val="-2"/>
          <w:sz w:val="24"/>
          <w:szCs w:val="24"/>
        </w:rPr>
        <w:t>у</w:t>
      </w:r>
      <w:r>
        <w:rPr>
          <w:sz w:val="24"/>
          <w:szCs w:val="24"/>
        </w:rPr>
        <w:t>льтату</w:t>
      </w:r>
      <w:r>
        <w:rPr>
          <w:spacing w:val="-3"/>
          <w:sz w:val="24"/>
          <w:szCs w:val="24"/>
        </w:rPr>
        <w:t xml:space="preserve"> </w:t>
      </w:r>
      <w:r>
        <w:rPr>
          <w:sz w:val="24"/>
          <w:szCs w:val="24"/>
        </w:rPr>
        <w:t>кр</w:t>
      </w:r>
      <w:r>
        <w:rPr>
          <w:spacing w:val="1"/>
          <w:sz w:val="24"/>
          <w:szCs w:val="24"/>
        </w:rPr>
        <w:t>о</w:t>
      </w:r>
      <w:r>
        <w:rPr>
          <w:sz w:val="24"/>
          <w:szCs w:val="24"/>
        </w:rPr>
        <w:t>потливого</w:t>
      </w:r>
      <w:r>
        <w:rPr>
          <w:spacing w:val="1"/>
          <w:sz w:val="24"/>
          <w:szCs w:val="24"/>
        </w:rPr>
        <w:t>,</w:t>
      </w:r>
      <w:r>
        <w:rPr>
          <w:spacing w:val="-3"/>
          <w:sz w:val="24"/>
          <w:szCs w:val="24"/>
        </w:rPr>
        <w:t xml:space="preserve"> </w:t>
      </w:r>
      <w:r>
        <w:rPr>
          <w:sz w:val="24"/>
          <w:szCs w:val="24"/>
        </w:rPr>
        <w:t>но</w:t>
      </w:r>
      <w:r>
        <w:rPr>
          <w:spacing w:val="1"/>
          <w:sz w:val="24"/>
          <w:szCs w:val="24"/>
        </w:rPr>
        <w:t xml:space="preserve"> </w:t>
      </w:r>
      <w:r>
        <w:rPr>
          <w:spacing w:val="-3"/>
          <w:sz w:val="24"/>
          <w:szCs w:val="24"/>
        </w:rPr>
        <w:t>у</w:t>
      </w:r>
      <w:r>
        <w:rPr>
          <w:sz w:val="24"/>
          <w:szCs w:val="24"/>
        </w:rPr>
        <w:t>в</w:t>
      </w:r>
      <w:r>
        <w:rPr>
          <w:spacing w:val="-1"/>
          <w:sz w:val="24"/>
          <w:szCs w:val="24"/>
        </w:rPr>
        <w:t>л</w:t>
      </w:r>
      <w:r>
        <w:rPr>
          <w:sz w:val="24"/>
          <w:szCs w:val="24"/>
        </w:rPr>
        <w:t>екател</w:t>
      </w:r>
      <w:r>
        <w:rPr>
          <w:spacing w:val="-1"/>
          <w:sz w:val="24"/>
          <w:szCs w:val="24"/>
        </w:rPr>
        <w:t>ь</w:t>
      </w:r>
      <w:r>
        <w:rPr>
          <w:sz w:val="24"/>
          <w:szCs w:val="24"/>
        </w:rPr>
        <w:t>н</w:t>
      </w:r>
      <w:r>
        <w:rPr>
          <w:spacing w:val="1"/>
          <w:sz w:val="24"/>
          <w:szCs w:val="24"/>
        </w:rPr>
        <w:t>о</w:t>
      </w:r>
      <w:r>
        <w:rPr>
          <w:spacing w:val="-1"/>
          <w:sz w:val="24"/>
          <w:szCs w:val="24"/>
        </w:rPr>
        <w:t>г</w:t>
      </w:r>
      <w:r>
        <w:rPr>
          <w:sz w:val="24"/>
          <w:szCs w:val="24"/>
        </w:rPr>
        <w:t>о</w:t>
      </w:r>
      <w:r>
        <w:rPr>
          <w:spacing w:val="5"/>
          <w:sz w:val="24"/>
          <w:szCs w:val="24"/>
        </w:rPr>
        <w:t xml:space="preserve"> </w:t>
      </w:r>
      <w:r>
        <w:rPr>
          <w:sz w:val="24"/>
          <w:szCs w:val="24"/>
        </w:rPr>
        <w:t>учебного</w:t>
      </w:r>
      <w:r>
        <w:rPr>
          <w:spacing w:val="2"/>
          <w:sz w:val="24"/>
          <w:szCs w:val="24"/>
        </w:rPr>
        <w:t xml:space="preserve"> </w:t>
      </w:r>
      <w:r>
        <w:rPr>
          <w:spacing w:val="-1"/>
          <w:sz w:val="24"/>
          <w:szCs w:val="24"/>
        </w:rPr>
        <w:t>т</w:t>
      </w:r>
      <w:r>
        <w:rPr>
          <w:sz w:val="24"/>
          <w:szCs w:val="24"/>
        </w:rPr>
        <w:t>р</w:t>
      </w:r>
      <w:r>
        <w:rPr>
          <w:spacing w:val="-3"/>
          <w:sz w:val="24"/>
          <w:szCs w:val="24"/>
        </w:rPr>
        <w:t>у</w:t>
      </w:r>
      <w:r>
        <w:rPr>
          <w:sz w:val="24"/>
          <w:szCs w:val="24"/>
        </w:rPr>
        <w:t>д</w:t>
      </w:r>
      <w:r>
        <w:rPr>
          <w:spacing w:val="1"/>
          <w:sz w:val="24"/>
          <w:szCs w:val="24"/>
        </w:rPr>
        <w:t>а</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117"/>
          <w:sz w:val="24"/>
          <w:szCs w:val="24"/>
        </w:rPr>
        <w:t xml:space="preserve"> </w:t>
      </w:r>
      <w:r>
        <w:rPr>
          <w:sz w:val="24"/>
          <w:szCs w:val="24"/>
        </w:rPr>
        <w:t>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ре</w:t>
      </w:r>
      <w:r>
        <w:rPr>
          <w:spacing w:val="117"/>
          <w:sz w:val="24"/>
          <w:szCs w:val="24"/>
        </w:rPr>
        <w:t xml:space="preserve"> </w:t>
      </w:r>
      <w:r>
        <w:rPr>
          <w:sz w:val="24"/>
          <w:szCs w:val="24"/>
        </w:rPr>
        <w:t>как</w:t>
      </w:r>
      <w:r>
        <w:rPr>
          <w:spacing w:val="119"/>
          <w:sz w:val="24"/>
          <w:szCs w:val="24"/>
        </w:rPr>
        <w:t xml:space="preserve"> </w:t>
      </w:r>
      <w:r>
        <w:rPr>
          <w:spacing w:val="1"/>
          <w:sz w:val="24"/>
          <w:szCs w:val="24"/>
        </w:rPr>
        <w:t>д</w:t>
      </w:r>
      <w:r>
        <w:rPr>
          <w:spacing w:val="-1"/>
          <w:sz w:val="24"/>
          <w:szCs w:val="24"/>
        </w:rPr>
        <w:t>у</w:t>
      </w:r>
      <w:r>
        <w:rPr>
          <w:sz w:val="24"/>
          <w:szCs w:val="24"/>
        </w:rPr>
        <w:t>х</w:t>
      </w:r>
      <w:r>
        <w:rPr>
          <w:spacing w:val="1"/>
          <w:sz w:val="24"/>
          <w:szCs w:val="24"/>
        </w:rPr>
        <w:t>о</w:t>
      </w:r>
      <w:r>
        <w:rPr>
          <w:sz w:val="24"/>
          <w:szCs w:val="24"/>
        </w:rPr>
        <w:t>вному</w:t>
      </w:r>
      <w:r>
        <w:rPr>
          <w:spacing w:val="113"/>
          <w:sz w:val="24"/>
          <w:szCs w:val="24"/>
        </w:rPr>
        <w:t xml:space="preserve"> </w:t>
      </w:r>
      <w:r>
        <w:rPr>
          <w:spacing w:val="1"/>
          <w:sz w:val="24"/>
          <w:szCs w:val="24"/>
        </w:rPr>
        <w:t>бо</w:t>
      </w:r>
      <w:r>
        <w:rPr>
          <w:sz w:val="24"/>
          <w:szCs w:val="24"/>
        </w:rPr>
        <w:t>гатс</w:t>
      </w:r>
      <w:r>
        <w:rPr>
          <w:spacing w:val="-1"/>
          <w:sz w:val="24"/>
          <w:szCs w:val="24"/>
        </w:rPr>
        <w:t>т</w:t>
      </w:r>
      <w:r>
        <w:rPr>
          <w:sz w:val="24"/>
          <w:szCs w:val="24"/>
        </w:rPr>
        <w:t>ву</w:t>
      </w:r>
      <w:r>
        <w:rPr>
          <w:spacing w:val="115"/>
          <w:sz w:val="24"/>
          <w:szCs w:val="24"/>
        </w:rPr>
        <w:t xml:space="preserve"> </w:t>
      </w:r>
      <w:r>
        <w:rPr>
          <w:spacing w:val="1"/>
          <w:sz w:val="24"/>
          <w:szCs w:val="24"/>
        </w:rPr>
        <w:t>об</w:t>
      </w:r>
      <w:r>
        <w:rPr>
          <w:sz w:val="24"/>
          <w:szCs w:val="24"/>
        </w:rPr>
        <w:t>щест</w:t>
      </w:r>
      <w:r>
        <w:rPr>
          <w:spacing w:val="-2"/>
          <w:sz w:val="24"/>
          <w:szCs w:val="24"/>
        </w:rPr>
        <w:t>в</w:t>
      </w:r>
      <w:r>
        <w:rPr>
          <w:sz w:val="24"/>
          <w:szCs w:val="24"/>
        </w:rPr>
        <w:t>а</w:t>
      </w:r>
      <w:r>
        <w:rPr>
          <w:spacing w:val="116"/>
          <w:sz w:val="24"/>
          <w:szCs w:val="24"/>
        </w:rPr>
        <w:t xml:space="preserve"> </w:t>
      </w:r>
      <w:r>
        <w:rPr>
          <w:spacing w:val="1"/>
          <w:sz w:val="24"/>
          <w:szCs w:val="24"/>
        </w:rPr>
        <w:t>и</w:t>
      </w:r>
      <w:r>
        <w:rPr>
          <w:spacing w:val="121"/>
          <w:sz w:val="24"/>
          <w:szCs w:val="24"/>
        </w:rPr>
        <w:t xml:space="preserve"> </w:t>
      </w:r>
      <w:r>
        <w:rPr>
          <w:sz w:val="24"/>
          <w:szCs w:val="24"/>
        </w:rPr>
        <w:t>в</w:t>
      </w:r>
      <w:r>
        <w:rPr>
          <w:spacing w:val="-1"/>
          <w:sz w:val="24"/>
          <w:szCs w:val="24"/>
        </w:rPr>
        <w:t>а</w:t>
      </w:r>
      <w:r>
        <w:rPr>
          <w:sz w:val="24"/>
          <w:szCs w:val="24"/>
        </w:rPr>
        <w:t>жному</w:t>
      </w:r>
      <w:r>
        <w:rPr>
          <w:spacing w:val="116"/>
          <w:sz w:val="24"/>
          <w:szCs w:val="24"/>
        </w:rPr>
        <w:t xml:space="preserve"> </w:t>
      </w:r>
      <w:r>
        <w:rPr>
          <w:spacing w:val="-2"/>
          <w:sz w:val="24"/>
          <w:szCs w:val="24"/>
        </w:rPr>
        <w:t>у</w:t>
      </w:r>
      <w:r>
        <w:rPr>
          <w:sz w:val="24"/>
          <w:szCs w:val="24"/>
        </w:rPr>
        <w:t>словию ощ</w:t>
      </w:r>
      <w:r>
        <w:rPr>
          <w:spacing w:val="-2"/>
          <w:sz w:val="24"/>
          <w:szCs w:val="24"/>
        </w:rPr>
        <w:t>у</w:t>
      </w:r>
      <w:r>
        <w:rPr>
          <w:sz w:val="24"/>
          <w:szCs w:val="24"/>
        </w:rPr>
        <w:t>щени</w:t>
      </w:r>
      <w:r>
        <w:rPr>
          <w:spacing w:val="1"/>
          <w:sz w:val="24"/>
          <w:szCs w:val="24"/>
        </w:rPr>
        <w:t>я</w:t>
      </w:r>
      <w:r>
        <w:rPr>
          <w:spacing w:val="46"/>
          <w:sz w:val="24"/>
          <w:szCs w:val="24"/>
        </w:rPr>
        <w:t xml:space="preserve"> </w:t>
      </w:r>
      <w:r>
        <w:rPr>
          <w:sz w:val="24"/>
          <w:szCs w:val="24"/>
        </w:rPr>
        <w:t>челов</w:t>
      </w:r>
      <w:r>
        <w:rPr>
          <w:spacing w:val="-2"/>
          <w:sz w:val="24"/>
          <w:szCs w:val="24"/>
        </w:rPr>
        <w:t>е</w:t>
      </w:r>
      <w:r>
        <w:rPr>
          <w:spacing w:val="-1"/>
          <w:sz w:val="24"/>
          <w:szCs w:val="24"/>
        </w:rPr>
        <w:t>к</w:t>
      </w:r>
      <w:r>
        <w:rPr>
          <w:sz w:val="24"/>
          <w:szCs w:val="24"/>
        </w:rPr>
        <w:t>ом</w:t>
      </w:r>
      <w:r>
        <w:rPr>
          <w:spacing w:val="46"/>
          <w:sz w:val="24"/>
          <w:szCs w:val="24"/>
        </w:rPr>
        <w:t xml:space="preserve"> </w:t>
      </w:r>
      <w:r>
        <w:rPr>
          <w:sz w:val="24"/>
          <w:szCs w:val="24"/>
        </w:rPr>
        <w:t>полно</w:t>
      </w:r>
      <w:r>
        <w:rPr>
          <w:spacing w:val="-1"/>
          <w:sz w:val="24"/>
          <w:szCs w:val="24"/>
        </w:rPr>
        <w:t>т</w:t>
      </w:r>
      <w:r>
        <w:rPr>
          <w:sz w:val="24"/>
          <w:szCs w:val="24"/>
        </w:rPr>
        <w:t>ы</w:t>
      </w:r>
      <w:r>
        <w:rPr>
          <w:spacing w:val="45"/>
          <w:sz w:val="24"/>
          <w:szCs w:val="24"/>
        </w:rPr>
        <w:t xml:space="preserve"> </w:t>
      </w:r>
      <w:r>
        <w:rPr>
          <w:sz w:val="24"/>
          <w:szCs w:val="24"/>
        </w:rPr>
        <w:t>проживаем</w:t>
      </w:r>
      <w:r>
        <w:rPr>
          <w:spacing w:val="-1"/>
          <w:sz w:val="24"/>
          <w:szCs w:val="24"/>
        </w:rPr>
        <w:t>о</w:t>
      </w:r>
      <w:r>
        <w:rPr>
          <w:sz w:val="24"/>
          <w:szCs w:val="24"/>
        </w:rPr>
        <w:t>й</w:t>
      </w:r>
      <w:r>
        <w:rPr>
          <w:spacing w:val="48"/>
          <w:sz w:val="24"/>
          <w:szCs w:val="24"/>
        </w:rPr>
        <w:t xml:space="preserve"> </w:t>
      </w:r>
      <w:r>
        <w:rPr>
          <w:sz w:val="24"/>
          <w:szCs w:val="24"/>
        </w:rPr>
        <w:t>жизни,</w:t>
      </w:r>
      <w:r>
        <w:rPr>
          <w:spacing w:val="45"/>
          <w:sz w:val="24"/>
          <w:szCs w:val="24"/>
        </w:rPr>
        <w:t xml:space="preserve"> </w:t>
      </w:r>
      <w:r>
        <w:rPr>
          <w:sz w:val="24"/>
          <w:szCs w:val="24"/>
        </w:rPr>
        <w:t>к</w:t>
      </w:r>
      <w:r>
        <w:rPr>
          <w:spacing w:val="1"/>
          <w:sz w:val="24"/>
          <w:szCs w:val="24"/>
        </w:rPr>
        <w:t>о</w:t>
      </w:r>
      <w:r>
        <w:rPr>
          <w:spacing w:val="-1"/>
          <w:sz w:val="24"/>
          <w:szCs w:val="24"/>
        </w:rPr>
        <w:t>т</w:t>
      </w:r>
      <w:r>
        <w:rPr>
          <w:sz w:val="24"/>
          <w:szCs w:val="24"/>
        </w:rPr>
        <w:t>орое</w:t>
      </w:r>
      <w:r>
        <w:rPr>
          <w:spacing w:val="44"/>
          <w:sz w:val="24"/>
          <w:szCs w:val="24"/>
        </w:rPr>
        <w:t xml:space="preserve"> </w:t>
      </w:r>
      <w:r>
        <w:rPr>
          <w:spacing w:val="1"/>
          <w:sz w:val="24"/>
          <w:szCs w:val="24"/>
        </w:rPr>
        <w:t>д</w:t>
      </w:r>
      <w:r>
        <w:rPr>
          <w:sz w:val="24"/>
          <w:szCs w:val="24"/>
        </w:rPr>
        <w:t>ают</w:t>
      </w:r>
      <w:r>
        <w:rPr>
          <w:spacing w:val="44"/>
          <w:sz w:val="24"/>
          <w:szCs w:val="24"/>
        </w:rPr>
        <w:t xml:space="preserve"> </w:t>
      </w:r>
      <w:r>
        <w:rPr>
          <w:sz w:val="24"/>
          <w:szCs w:val="24"/>
        </w:rPr>
        <w:t>ему</w:t>
      </w:r>
      <w:r>
        <w:rPr>
          <w:spacing w:val="43"/>
          <w:sz w:val="24"/>
          <w:szCs w:val="24"/>
        </w:rPr>
        <w:t xml:space="preserve"> </w:t>
      </w:r>
      <w:r>
        <w:rPr>
          <w:sz w:val="24"/>
          <w:szCs w:val="24"/>
        </w:rPr>
        <w:t>чтение, м</w:t>
      </w:r>
      <w:r>
        <w:rPr>
          <w:spacing w:val="-1"/>
          <w:sz w:val="24"/>
          <w:szCs w:val="24"/>
        </w:rPr>
        <w:t>у</w:t>
      </w:r>
      <w:r>
        <w:rPr>
          <w:sz w:val="24"/>
          <w:szCs w:val="24"/>
        </w:rPr>
        <w:t>зыка, иск</w:t>
      </w:r>
      <w:r>
        <w:rPr>
          <w:spacing w:val="-2"/>
          <w:sz w:val="24"/>
          <w:szCs w:val="24"/>
        </w:rPr>
        <w:t>у</w:t>
      </w:r>
      <w:r>
        <w:rPr>
          <w:sz w:val="24"/>
          <w:szCs w:val="24"/>
        </w:rPr>
        <w:t>сство, теат</w:t>
      </w:r>
      <w:r>
        <w:rPr>
          <w:spacing w:val="1"/>
          <w:sz w:val="24"/>
          <w:szCs w:val="24"/>
        </w:rPr>
        <w:t>р</w:t>
      </w:r>
      <w:r>
        <w:rPr>
          <w:sz w:val="24"/>
          <w:szCs w:val="24"/>
        </w:rPr>
        <w:t>, творчес</w:t>
      </w:r>
      <w:r>
        <w:rPr>
          <w:spacing w:val="-2"/>
          <w:sz w:val="24"/>
          <w:szCs w:val="24"/>
        </w:rPr>
        <w:t>к</w:t>
      </w:r>
      <w:r>
        <w:rPr>
          <w:sz w:val="24"/>
          <w:szCs w:val="24"/>
        </w:rPr>
        <w:t>ое с</w:t>
      </w:r>
      <w:r>
        <w:rPr>
          <w:spacing w:val="-3"/>
          <w:sz w:val="24"/>
          <w:szCs w:val="24"/>
        </w:rPr>
        <w:t>а</w:t>
      </w:r>
      <w:r>
        <w:rPr>
          <w:sz w:val="24"/>
          <w:szCs w:val="24"/>
        </w:rPr>
        <w:t>мов</w:t>
      </w:r>
      <w:r>
        <w:rPr>
          <w:spacing w:val="-1"/>
          <w:sz w:val="24"/>
          <w:szCs w:val="24"/>
        </w:rPr>
        <w:t>ы</w:t>
      </w:r>
      <w:r>
        <w:rPr>
          <w:sz w:val="24"/>
          <w:szCs w:val="24"/>
        </w:rPr>
        <w:t>ражени</w:t>
      </w:r>
      <w:r>
        <w:rPr>
          <w:spacing w:val="-1"/>
          <w:sz w:val="24"/>
          <w:szCs w:val="24"/>
        </w:rPr>
        <w:t>е</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38"/>
          <w:sz w:val="24"/>
          <w:szCs w:val="24"/>
        </w:rPr>
        <w:t xml:space="preserve"> </w:t>
      </w:r>
      <w:r>
        <w:rPr>
          <w:spacing w:val="-1"/>
          <w:sz w:val="24"/>
          <w:szCs w:val="24"/>
        </w:rPr>
        <w:t>зд</w:t>
      </w:r>
      <w:r>
        <w:rPr>
          <w:sz w:val="24"/>
          <w:szCs w:val="24"/>
        </w:rPr>
        <w:t>оровью</w:t>
      </w:r>
      <w:r>
        <w:rPr>
          <w:spacing w:val="37"/>
          <w:sz w:val="24"/>
          <w:szCs w:val="24"/>
        </w:rPr>
        <w:t xml:space="preserve"> </w:t>
      </w:r>
      <w:r>
        <w:rPr>
          <w:sz w:val="24"/>
          <w:szCs w:val="24"/>
        </w:rPr>
        <w:t>к</w:t>
      </w:r>
      <w:r>
        <w:rPr>
          <w:spacing w:val="-1"/>
          <w:sz w:val="24"/>
          <w:szCs w:val="24"/>
        </w:rPr>
        <w:t>а</w:t>
      </w:r>
      <w:r>
        <w:rPr>
          <w:sz w:val="24"/>
          <w:szCs w:val="24"/>
        </w:rPr>
        <w:t>к</w:t>
      </w:r>
      <w:r>
        <w:rPr>
          <w:spacing w:val="38"/>
          <w:sz w:val="24"/>
          <w:szCs w:val="24"/>
        </w:rPr>
        <w:t xml:space="preserve"> </w:t>
      </w:r>
      <w:r>
        <w:rPr>
          <w:sz w:val="24"/>
          <w:szCs w:val="24"/>
        </w:rPr>
        <w:t>з</w:t>
      </w:r>
      <w:r>
        <w:rPr>
          <w:spacing w:val="-1"/>
          <w:sz w:val="24"/>
          <w:szCs w:val="24"/>
        </w:rPr>
        <w:t>ал</w:t>
      </w:r>
      <w:r>
        <w:rPr>
          <w:sz w:val="24"/>
          <w:szCs w:val="24"/>
        </w:rPr>
        <w:t>огу</w:t>
      </w:r>
      <w:r>
        <w:rPr>
          <w:spacing w:val="34"/>
          <w:sz w:val="24"/>
          <w:szCs w:val="24"/>
        </w:rPr>
        <w:t xml:space="preserve"> </w:t>
      </w:r>
      <w:r>
        <w:rPr>
          <w:spacing w:val="1"/>
          <w:sz w:val="24"/>
          <w:szCs w:val="24"/>
        </w:rPr>
        <w:t>до</w:t>
      </w:r>
      <w:r>
        <w:rPr>
          <w:sz w:val="24"/>
          <w:szCs w:val="24"/>
        </w:rPr>
        <w:t>лгой</w:t>
      </w:r>
      <w:r>
        <w:rPr>
          <w:spacing w:val="36"/>
          <w:sz w:val="24"/>
          <w:szCs w:val="24"/>
        </w:rPr>
        <w:t xml:space="preserve"> </w:t>
      </w:r>
      <w:r>
        <w:rPr>
          <w:sz w:val="24"/>
          <w:szCs w:val="24"/>
        </w:rPr>
        <w:t>и</w:t>
      </w:r>
      <w:r>
        <w:rPr>
          <w:spacing w:val="37"/>
          <w:sz w:val="24"/>
          <w:szCs w:val="24"/>
        </w:rPr>
        <w:t xml:space="preserve"> </w:t>
      </w:r>
      <w:r>
        <w:rPr>
          <w:sz w:val="24"/>
          <w:szCs w:val="24"/>
        </w:rPr>
        <w:t>активной</w:t>
      </w:r>
      <w:r>
        <w:rPr>
          <w:spacing w:val="35"/>
          <w:sz w:val="24"/>
          <w:szCs w:val="24"/>
        </w:rPr>
        <w:t xml:space="preserve"> </w:t>
      </w:r>
      <w:r>
        <w:rPr>
          <w:sz w:val="24"/>
          <w:szCs w:val="24"/>
        </w:rPr>
        <w:t>ж</w:t>
      </w:r>
      <w:r>
        <w:rPr>
          <w:spacing w:val="1"/>
          <w:sz w:val="24"/>
          <w:szCs w:val="24"/>
        </w:rPr>
        <w:t>и</w:t>
      </w:r>
      <w:r>
        <w:rPr>
          <w:sz w:val="24"/>
          <w:szCs w:val="24"/>
        </w:rPr>
        <w:t>зни</w:t>
      </w:r>
      <w:r>
        <w:rPr>
          <w:spacing w:val="37"/>
          <w:sz w:val="24"/>
          <w:szCs w:val="24"/>
        </w:rPr>
        <w:t xml:space="preserve"> </w:t>
      </w:r>
      <w:r>
        <w:rPr>
          <w:sz w:val="24"/>
          <w:szCs w:val="24"/>
        </w:rPr>
        <w:t>че</w:t>
      </w:r>
      <w:r>
        <w:rPr>
          <w:spacing w:val="-2"/>
          <w:sz w:val="24"/>
          <w:szCs w:val="24"/>
        </w:rPr>
        <w:t>л</w:t>
      </w:r>
      <w:r>
        <w:rPr>
          <w:sz w:val="24"/>
          <w:szCs w:val="24"/>
        </w:rPr>
        <w:t>ов</w:t>
      </w:r>
      <w:r>
        <w:rPr>
          <w:spacing w:val="-1"/>
          <w:sz w:val="24"/>
          <w:szCs w:val="24"/>
        </w:rPr>
        <w:t>е</w:t>
      </w:r>
      <w:r>
        <w:rPr>
          <w:sz w:val="24"/>
          <w:szCs w:val="24"/>
        </w:rPr>
        <w:t>к</w:t>
      </w:r>
      <w:r>
        <w:rPr>
          <w:spacing w:val="4"/>
          <w:sz w:val="24"/>
          <w:szCs w:val="24"/>
        </w:rPr>
        <w:t>а</w:t>
      </w:r>
      <w:r>
        <w:rPr>
          <w:sz w:val="24"/>
          <w:szCs w:val="24"/>
        </w:rPr>
        <w:t>,</w:t>
      </w:r>
      <w:r>
        <w:rPr>
          <w:spacing w:val="36"/>
          <w:sz w:val="24"/>
          <w:szCs w:val="24"/>
        </w:rPr>
        <w:t xml:space="preserve"> </w:t>
      </w:r>
      <w:r>
        <w:rPr>
          <w:sz w:val="24"/>
          <w:szCs w:val="24"/>
        </w:rPr>
        <w:t>е</w:t>
      </w:r>
      <w:r>
        <w:rPr>
          <w:spacing w:val="-2"/>
          <w:sz w:val="24"/>
          <w:szCs w:val="24"/>
        </w:rPr>
        <w:t>г</w:t>
      </w:r>
      <w:r>
        <w:rPr>
          <w:sz w:val="24"/>
          <w:szCs w:val="24"/>
        </w:rPr>
        <w:t>о</w:t>
      </w:r>
      <w:r>
        <w:rPr>
          <w:spacing w:val="36"/>
          <w:sz w:val="24"/>
          <w:szCs w:val="24"/>
        </w:rPr>
        <w:t xml:space="preserve"> </w:t>
      </w:r>
      <w:r>
        <w:rPr>
          <w:sz w:val="24"/>
          <w:szCs w:val="24"/>
        </w:rPr>
        <w:t>хороше</w:t>
      </w:r>
      <w:r>
        <w:rPr>
          <w:spacing w:val="-1"/>
          <w:sz w:val="24"/>
          <w:szCs w:val="24"/>
        </w:rPr>
        <w:t>г</w:t>
      </w:r>
      <w:r>
        <w:rPr>
          <w:sz w:val="24"/>
          <w:szCs w:val="24"/>
        </w:rPr>
        <w:t>о нас</w:t>
      </w:r>
      <w:r>
        <w:rPr>
          <w:spacing w:val="-2"/>
          <w:sz w:val="24"/>
          <w:szCs w:val="24"/>
        </w:rPr>
        <w:t>т</w:t>
      </w:r>
      <w:r>
        <w:rPr>
          <w:sz w:val="24"/>
          <w:szCs w:val="24"/>
        </w:rPr>
        <w:t>рое</w:t>
      </w:r>
      <w:r>
        <w:rPr>
          <w:spacing w:val="-1"/>
          <w:sz w:val="24"/>
          <w:szCs w:val="24"/>
        </w:rPr>
        <w:t>н</w:t>
      </w:r>
      <w:r>
        <w:rPr>
          <w:sz w:val="24"/>
          <w:szCs w:val="24"/>
        </w:rPr>
        <w:t>ия и</w:t>
      </w:r>
      <w:r>
        <w:rPr>
          <w:spacing w:val="-1"/>
          <w:sz w:val="24"/>
          <w:szCs w:val="24"/>
        </w:rPr>
        <w:t xml:space="preserve"> </w:t>
      </w:r>
      <w:r>
        <w:rPr>
          <w:sz w:val="24"/>
          <w:szCs w:val="24"/>
        </w:rPr>
        <w:t>о</w:t>
      </w:r>
      <w:r>
        <w:rPr>
          <w:spacing w:val="1"/>
          <w:sz w:val="24"/>
          <w:szCs w:val="24"/>
        </w:rPr>
        <w:t>п</w:t>
      </w:r>
      <w:r>
        <w:rPr>
          <w:spacing w:val="-1"/>
          <w:sz w:val="24"/>
          <w:szCs w:val="24"/>
        </w:rPr>
        <w:t>т</w:t>
      </w:r>
      <w:r>
        <w:rPr>
          <w:sz w:val="24"/>
          <w:szCs w:val="24"/>
        </w:rPr>
        <w:t>и</w:t>
      </w:r>
      <w:r>
        <w:rPr>
          <w:spacing w:val="-2"/>
          <w:sz w:val="24"/>
          <w:szCs w:val="24"/>
        </w:rPr>
        <w:t>м</w:t>
      </w:r>
      <w:r>
        <w:rPr>
          <w:sz w:val="24"/>
          <w:szCs w:val="24"/>
        </w:rPr>
        <w:t>и</w:t>
      </w:r>
      <w:r>
        <w:rPr>
          <w:spacing w:val="1"/>
          <w:sz w:val="24"/>
          <w:szCs w:val="24"/>
        </w:rPr>
        <w:t>с</w:t>
      </w:r>
      <w:r>
        <w:rPr>
          <w:sz w:val="24"/>
          <w:szCs w:val="24"/>
        </w:rPr>
        <w:t>тично</w:t>
      </w:r>
      <w:r>
        <w:rPr>
          <w:spacing w:val="-2"/>
          <w:sz w:val="24"/>
          <w:szCs w:val="24"/>
        </w:rPr>
        <w:t>г</w:t>
      </w:r>
      <w:r>
        <w:rPr>
          <w:sz w:val="24"/>
          <w:szCs w:val="24"/>
        </w:rPr>
        <w:t>о</w:t>
      </w:r>
      <w:r>
        <w:rPr>
          <w:spacing w:val="1"/>
          <w:sz w:val="24"/>
          <w:szCs w:val="24"/>
        </w:rPr>
        <w:t xml:space="preserve"> </w:t>
      </w:r>
      <w:r>
        <w:rPr>
          <w:sz w:val="24"/>
          <w:szCs w:val="24"/>
        </w:rPr>
        <w:t>взгляда</w:t>
      </w:r>
      <w:r>
        <w:rPr>
          <w:spacing w:val="-2"/>
          <w:sz w:val="24"/>
          <w:szCs w:val="24"/>
        </w:rPr>
        <w:t xml:space="preserve"> </w:t>
      </w:r>
      <w:r>
        <w:rPr>
          <w:spacing w:val="-1"/>
          <w:sz w:val="24"/>
          <w:szCs w:val="24"/>
        </w:rPr>
        <w:t>на</w:t>
      </w:r>
      <w:r>
        <w:rPr>
          <w:sz w:val="24"/>
          <w:szCs w:val="24"/>
        </w:rPr>
        <w:t xml:space="preserve"> ми</w:t>
      </w:r>
      <w:r>
        <w:rPr>
          <w:spacing w:val="5"/>
          <w:sz w:val="24"/>
          <w:szCs w:val="24"/>
        </w:rPr>
        <w:t>р</w:t>
      </w:r>
      <w:r>
        <w:rPr>
          <w:sz w:val="24"/>
          <w:szCs w:val="24"/>
        </w:rPr>
        <w:t>;</w:t>
      </w:r>
    </w:p>
    <w:p w:rsidR="00066486" w:rsidRDefault="00066486" w:rsidP="005E6B29">
      <w:pPr>
        <w:pStyle w:val="ac"/>
        <w:widowControl/>
        <w:numPr>
          <w:ilvl w:val="0"/>
          <w:numId w:val="123"/>
        </w:numPr>
        <w:autoSpaceDE/>
        <w:autoSpaceDN/>
        <w:contextualSpacing/>
        <w:rPr>
          <w:sz w:val="24"/>
          <w:szCs w:val="24"/>
        </w:rPr>
      </w:pPr>
      <w:r>
        <w:rPr>
          <w:spacing w:val="1"/>
          <w:sz w:val="24"/>
          <w:szCs w:val="24"/>
        </w:rPr>
        <w:t>к</w:t>
      </w:r>
      <w:r>
        <w:rPr>
          <w:spacing w:val="95"/>
          <w:sz w:val="24"/>
          <w:szCs w:val="24"/>
        </w:rPr>
        <w:t xml:space="preserve"> </w:t>
      </w:r>
      <w:r>
        <w:rPr>
          <w:spacing w:val="1"/>
          <w:sz w:val="24"/>
          <w:szCs w:val="24"/>
        </w:rPr>
        <w:t>о</w:t>
      </w:r>
      <w:r>
        <w:rPr>
          <w:sz w:val="24"/>
          <w:szCs w:val="24"/>
        </w:rPr>
        <w:t>кр</w:t>
      </w:r>
      <w:r>
        <w:rPr>
          <w:spacing w:val="-1"/>
          <w:sz w:val="24"/>
          <w:szCs w:val="24"/>
        </w:rPr>
        <w:t>у</w:t>
      </w:r>
      <w:r>
        <w:rPr>
          <w:sz w:val="24"/>
          <w:szCs w:val="24"/>
        </w:rPr>
        <w:t>жающим</w:t>
      </w:r>
      <w:r>
        <w:rPr>
          <w:spacing w:val="95"/>
          <w:sz w:val="24"/>
          <w:szCs w:val="24"/>
        </w:rPr>
        <w:t xml:space="preserve"> </w:t>
      </w:r>
      <w:r>
        <w:rPr>
          <w:sz w:val="24"/>
          <w:szCs w:val="24"/>
        </w:rPr>
        <w:t>людям</w:t>
      </w:r>
      <w:r>
        <w:rPr>
          <w:spacing w:val="100"/>
          <w:sz w:val="24"/>
          <w:szCs w:val="24"/>
        </w:rPr>
        <w:t xml:space="preserve"> </w:t>
      </w:r>
      <w:r>
        <w:rPr>
          <w:spacing w:val="-1"/>
          <w:sz w:val="24"/>
          <w:szCs w:val="24"/>
        </w:rPr>
        <w:t>к</w:t>
      </w:r>
      <w:r>
        <w:rPr>
          <w:sz w:val="24"/>
          <w:szCs w:val="24"/>
        </w:rPr>
        <w:t>ак</w:t>
      </w:r>
      <w:r>
        <w:rPr>
          <w:spacing w:val="96"/>
          <w:sz w:val="24"/>
          <w:szCs w:val="24"/>
        </w:rPr>
        <w:t xml:space="preserve"> </w:t>
      </w:r>
      <w:r>
        <w:rPr>
          <w:spacing w:val="1"/>
          <w:sz w:val="24"/>
          <w:szCs w:val="24"/>
        </w:rPr>
        <w:t>б</w:t>
      </w:r>
      <w:r>
        <w:rPr>
          <w:sz w:val="24"/>
          <w:szCs w:val="24"/>
        </w:rPr>
        <w:t>ез</w:t>
      </w:r>
      <w:r>
        <w:rPr>
          <w:spacing w:val="-2"/>
          <w:sz w:val="24"/>
          <w:szCs w:val="24"/>
        </w:rPr>
        <w:t>у</w:t>
      </w:r>
      <w:r>
        <w:rPr>
          <w:sz w:val="24"/>
          <w:szCs w:val="24"/>
        </w:rPr>
        <w:t>словной</w:t>
      </w:r>
      <w:r>
        <w:rPr>
          <w:spacing w:val="96"/>
          <w:sz w:val="24"/>
          <w:szCs w:val="24"/>
        </w:rPr>
        <w:t xml:space="preserve"> </w:t>
      </w:r>
      <w:r>
        <w:rPr>
          <w:sz w:val="24"/>
          <w:szCs w:val="24"/>
        </w:rPr>
        <w:t>и</w:t>
      </w:r>
      <w:r>
        <w:rPr>
          <w:spacing w:val="98"/>
          <w:sz w:val="24"/>
          <w:szCs w:val="24"/>
        </w:rPr>
        <w:t xml:space="preserve"> </w:t>
      </w:r>
      <w:r>
        <w:rPr>
          <w:spacing w:val="-1"/>
          <w:sz w:val="24"/>
          <w:szCs w:val="24"/>
        </w:rPr>
        <w:t>а</w:t>
      </w:r>
      <w:r>
        <w:rPr>
          <w:sz w:val="24"/>
          <w:szCs w:val="24"/>
        </w:rPr>
        <w:t>б</w:t>
      </w:r>
      <w:r>
        <w:rPr>
          <w:spacing w:val="-1"/>
          <w:sz w:val="24"/>
          <w:szCs w:val="24"/>
        </w:rPr>
        <w:t>с</w:t>
      </w:r>
      <w:r>
        <w:rPr>
          <w:sz w:val="24"/>
          <w:szCs w:val="24"/>
        </w:rPr>
        <w:t>олют</w:t>
      </w:r>
      <w:r>
        <w:rPr>
          <w:spacing w:val="-1"/>
          <w:sz w:val="24"/>
          <w:szCs w:val="24"/>
        </w:rPr>
        <w:t>но</w:t>
      </w:r>
      <w:r>
        <w:rPr>
          <w:sz w:val="24"/>
          <w:szCs w:val="24"/>
        </w:rPr>
        <w:t>й</w:t>
      </w:r>
      <w:r>
        <w:rPr>
          <w:spacing w:val="99"/>
          <w:sz w:val="24"/>
          <w:szCs w:val="24"/>
        </w:rPr>
        <w:t xml:space="preserve"> </w:t>
      </w:r>
      <w:r>
        <w:rPr>
          <w:spacing w:val="-1"/>
          <w:sz w:val="24"/>
          <w:szCs w:val="24"/>
        </w:rPr>
        <w:t>ц</w:t>
      </w:r>
      <w:r>
        <w:rPr>
          <w:sz w:val="24"/>
          <w:szCs w:val="24"/>
        </w:rPr>
        <w:t>е</w:t>
      </w:r>
      <w:r>
        <w:rPr>
          <w:spacing w:val="-1"/>
          <w:sz w:val="24"/>
          <w:szCs w:val="24"/>
        </w:rPr>
        <w:t>н</w:t>
      </w:r>
      <w:r>
        <w:rPr>
          <w:sz w:val="24"/>
          <w:szCs w:val="24"/>
        </w:rPr>
        <w:t>ности,</w:t>
      </w:r>
      <w:r>
        <w:rPr>
          <w:spacing w:val="95"/>
          <w:sz w:val="24"/>
          <w:szCs w:val="24"/>
        </w:rPr>
        <w:t xml:space="preserve"> </w:t>
      </w:r>
      <w:r>
        <w:rPr>
          <w:sz w:val="24"/>
          <w:szCs w:val="24"/>
        </w:rPr>
        <w:t>к</w:t>
      </w:r>
      <w:r>
        <w:rPr>
          <w:spacing w:val="-1"/>
          <w:sz w:val="24"/>
          <w:szCs w:val="24"/>
        </w:rPr>
        <w:t>а</w:t>
      </w:r>
      <w:r>
        <w:rPr>
          <w:sz w:val="24"/>
          <w:szCs w:val="24"/>
        </w:rPr>
        <w:t>к равноп</w:t>
      </w:r>
      <w:r>
        <w:rPr>
          <w:spacing w:val="1"/>
          <w:sz w:val="24"/>
          <w:szCs w:val="24"/>
        </w:rPr>
        <w:t>р</w:t>
      </w:r>
      <w:r>
        <w:rPr>
          <w:sz w:val="24"/>
          <w:szCs w:val="24"/>
        </w:rPr>
        <w:t>ав</w:t>
      </w:r>
      <w:r>
        <w:rPr>
          <w:spacing w:val="-1"/>
          <w:sz w:val="24"/>
          <w:szCs w:val="24"/>
        </w:rPr>
        <w:t>н</w:t>
      </w:r>
      <w:r>
        <w:rPr>
          <w:sz w:val="24"/>
          <w:szCs w:val="24"/>
        </w:rPr>
        <w:t>ым</w:t>
      </w:r>
      <w:r>
        <w:rPr>
          <w:spacing w:val="95"/>
          <w:sz w:val="24"/>
          <w:szCs w:val="24"/>
        </w:rPr>
        <w:t xml:space="preserve"> </w:t>
      </w:r>
      <w:r>
        <w:rPr>
          <w:sz w:val="24"/>
          <w:szCs w:val="24"/>
        </w:rPr>
        <w:t>социал</w:t>
      </w:r>
      <w:r>
        <w:rPr>
          <w:spacing w:val="-1"/>
          <w:sz w:val="24"/>
          <w:szCs w:val="24"/>
        </w:rPr>
        <w:t>ьн</w:t>
      </w:r>
      <w:r>
        <w:rPr>
          <w:sz w:val="24"/>
          <w:szCs w:val="24"/>
        </w:rPr>
        <w:t>ым</w:t>
      </w:r>
      <w:r>
        <w:rPr>
          <w:spacing w:val="93"/>
          <w:sz w:val="24"/>
          <w:szCs w:val="24"/>
        </w:rPr>
        <w:t xml:space="preserve"> </w:t>
      </w:r>
      <w:r>
        <w:rPr>
          <w:sz w:val="24"/>
          <w:szCs w:val="24"/>
        </w:rPr>
        <w:t>пар</w:t>
      </w:r>
      <w:r>
        <w:rPr>
          <w:spacing w:val="-1"/>
          <w:sz w:val="24"/>
          <w:szCs w:val="24"/>
        </w:rPr>
        <w:t>т</w:t>
      </w:r>
      <w:r>
        <w:rPr>
          <w:sz w:val="24"/>
          <w:szCs w:val="24"/>
        </w:rPr>
        <w:t>нер</w:t>
      </w:r>
      <w:r>
        <w:rPr>
          <w:spacing w:val="-2"/>
          <w:sz w:val="24"/>
          <w:szCs w:val="24"/>
        </w:rPr>
        <w:t>а</w:t>
      </w:r>
      <w:r>
        <w:rPr>
          <w:sz w:val="24"/>
          <w:szCs w:val="24"/>
        </w:rPr>
        <w:t>м,</w:t>
      </w:r>
      <w:r>
        <w:rPr>
          <w:spacing w:val="94"/>
          <w:sz w:val="24"/>
          <w:szCs w:val="24"/>
        </w:rPr>
        <w:t xml:space="preserve"> </w:t>
      </w:r>
      <w:r>
        <w:rPr>
          <w:sz w:val="24"/>
          <w:szCs w:val="24"/>
        </w:rPr>
        <w:t>с</w:t>
      </w:r>
      <w:r>
        <w:rPr>
          <w:spacing w:val="95"/>
          <w:sz w:val="24"/>
          <w:szCs w:val="24"/>
        </w:rPr>
        <w:t xml:space="preserve"> </w:t>
      </w:r>
      <w:r>
        <w:rPr>
          <w:sz w:val="24"/>
          <w:szCs w:val="24"/>
        </w:rPr>
        <w:t>ко</w:t>
      </w:r>
      <w:r>
        <w:rPr>
          <w:spacing w:val="-1"/>
          <w:sz w:val="24"/>
          <w:szCs w:val="24"/>
        </w:rPr>
        <w:t>т</w:t>
      </w:r>
      <w:r>
        <w:rPr>
          <w:sz w:val="24"/>
          <w:szCs w:val="24"/>
        </w:rPr>
        <w:t>оры</w:t>
      </w:r>
      <w:r>
        <w:rPr>
          <w:spacing w:val="-1"/>
          <w:sz w:val="24"/>
          <w:szCs w:val="24"/>
        </w:rPr>
        <w:t>м</w:t>
      </w:r>
      <w:r>
        <w:rPr>
          <w:sz w:val="24"/>
          <w:szCs w:val="24"/>
        </w:rPr>
        <w:t>и</w:t>
      </w:r>
      <w:r>
        <w:rPr>
          <w:spacing w:val="96"/>
          <w:sz w:val="24"/>
          <w:szCs w:val="24"/>
        </w:rPr>
        <w:t xml:space="preserve"> </w:t>
      </w:r>
      <w:r>
        <w:rPr>
          <w:sz w:val="24"/>
          <w:szCs w:val="24"/>
        </w:rPr>
        <w:t>н</w:t>
      </w:r>
      <w:r>
        <w:rPr>
          <w:spacing w:val="-2"/>
          <w:sz w:val="24"/>
          <w:szCs w:val="24"/>
        </w:rPr>
        <w:t>е</w:t>
      </w:r>
      <w:r>
        <w:rPr>
          <w:sz w:val="24"/>
          <w:szCs w:val="24"/>
        </w:rPr>
        <w:t>обходи</w:t>
      </w:r>
      <w:r>
        <w:rPr>
          <w:spacing w:val="-1"/>
          <w:sz w:val="24"/>
          <w:szCs w:val="24"/>
        </w:rPr>
        <w:t>м</w:t>
      </w:r>
      <w:r>
        <w:rPr>
          <w:sz w:val="24"/>
          <w:szCs w:val="24"/>
        </w:rPr>
        <w:t>о</w:t>
      </w:r>
      <w:r>
        <w:rPr>
          <w:spacing w:val="96"/>
          <w:sz w:val="24"/>
          <w:szCs w:val="24"/>
        </w:rPr>
        <w:t xml:space="preserve"> </w:t>
      </w:r>
      <w:r>
        <w:rPr>
          <w:sz w:val="24"/>
          <w:szCs w:val="24"/>
        </w:rPr>
        <w:t>выст</w:t>
      </w:r>
      <w:r>
        <w:rPr>
          <w:spacing w:val="-1"/>
          <w:sz w:val="24"/>
          <w:szCs w:val="24"/>
        </w:rPr>
        <w:t>р</w:t>
      </w:r>
      <w:r>
        <w:rPr>
          <w:sz w:val="24"/>
          <w:szCs w:val="24"/>
        </w:rPr>
        <w:t>аи</w:t>
      </w:r>
      <w:r>
        <w:rPr>
          <w:spacing w:val="-2"/>
          <w:sz w:val="24"/>
          <w:szCs w:val="24"/>
        </w:rPr>
        <w:t>в</w:t>
      </w:r>
      <w:r>
        <w:rPr>
          <w:sz w:val="24"/>
          <w:szCs w:val="24"/>
        </w:rPr>
        <w:t>ать доброжелате</w:t>
      </w:r>
      <w:r>
        <w:rPr>
          <w:spacing w:val="-1"/>
          <w:sz w:val="24"/>
          <w:szCs w:val="24"/>
        </w:rPr>
        <w:t>л</w:t>
      </w:r>
      <w:r>
        <w:rPr>
          <w:sz w:val="24"/>
          <w:szCs w:val="24"/>
        </w:rPr>
        <w:t>ьные</w:t>
      </w:r>
      <w:r>
        <w:rPr>
          <w:spacing w:val="119"/>
          <w:sz w:val="24"/>
          <w:szCs w:val="24"/>
        </w:rPr>
        <w:t xml:space="preserve"> </w:t>
      </w:r>
      <w:r>
        <w:rPr>
          <w:sz w:val="24"/>
          <w:szCs w:val="24"/>
        </w:rPr>
        <w:t>и</w:t>
      </w:r>
      <w:r>
        <w:rPr>
          <w:spacing w:val="125"/>
          <w:sz w:val="24"/>
          <w:szCs w:val="24"/>
        </w:rPr>
        <w:t xml:space="preserve"> </w:t>
      </w:r>
      <w:r>
        <w:rPr>
          <w:sz w:val="24"/>
          <w:szCs w:val="24"/>
        </w:rPr>
        <w:t>взаи</w:t>
      </w:r>
      <w:r>
        <w:rPr>
          <w:spacing w:val="-1"/>
          <w:sz w:val="24"/>
          <w:szCs w:val="24"/>
        </w:rPr>
        <w:t>м</w:t>
      </w:r>
      <w:r>
        <w:rPr>
          <w:sz w:val="24"/>
          <w:szCs w:val="24"/>
        </w:rPr>
        <w:t>оподде</w:t>
      </w:r>
      <w:r>
        <w:rPr>
          <w:spacing w:val="-1"/>
          <w:sz w:val="24"/>
          <w:szCs w:val="24"/>
        </w:rPr>
        <w:t>р</w:t>
      </w:r>
      <w:r>
        <w:rPr>
          <w:sz w:val="24"/>
          <w:szCs w:val="24"/>
        </w:rPr>
        <w:t>живающие</w:t>
      </w:r>
      <w:r>
        <w:rPr>
          <w:spacing w:val="122"/>
          <w:sz w:val="24"/>
          <w:szCs w:val="24"/>
        </w:rPr>
        <w:t xml:space="preserve"> </w:t>
      </w:r>
      <w:r>
        <w:rPr>
          <w:sz w:val="24"/>
          <w:szCs w:val="24"/>
        </w:rPr>
        <w:t>о</w:t>
      </w:r>
      <w:r>
        <w:rPr>
          <w:spacing w:val="-1"/>
          <w:sz w:val="24"/>
          <w:szCs w:val="24"/>
        </w:rPr>
        <w:t>тн</w:t>
      </w:r>
      <w:r>
        <w:rPr>
          <w:sz w:val="24"/>
          <w:szCs w:val="24"/>
        </w:rPr>
        <w:t>ошени</w:t>
      </w:r>
      <w:r>
        <w:rPr>
          <w:spacing w:val="2"/>
          <w:sz w:val="24"/>
          <w:szCs w:val="24"/>
        </w:rPr>
        <w:t>я</w:t>
      </w:r>
      <w:r>
        <w:rPr>
          <w:sz w:val="24"/>
          <w:szCs w:val="24"/>
        </w:rPr>
        <w:t>,</w:t>
      </w:r>
      <w:r>
        <w:rPr>
          <w:spacing w:val="120"/>
          <w:sz w:val="24"/>
          <w:szCs w:val="24"/>
        </w:rPr>
        <w:t xml:space="preserve"> </w:t>
      </w:r>
      <w:r>
        <w:rPr>
          <w:spacing w:val="1"/>
          <w:sz w:val="24"/>
          <w:szCs w:val="24"/>
        </w:rPr>
        <w:t>д</w:t>
      </w:r>
      <w:r>
        <w:rPr>
          <w:sz w:val="24"/>
          <w:szCs w:val="24"/>
        </w:rPr>
        <w:t>ающие</w:t>
      </w:r>
      <w:r>
        <w:rPr>
          <w:spacing w:val="121"/>
          <w:sz w:val="24"/>
          <w:szCs w:val="24"/>
        </w:rPr>
        <w:t xml:space="preserve"> </w:t>
      </w:r>
      <w:r>
        <w:rPr>
          <w:sz w:val="24"/>
          <w:szCs w:val="24"/>
        </w:rPr>
        <w:t>челов</w:t>
      </w:r>
      <w:r>
        <w:rPr>
          <w:spacing w:val="-1"/>
          <w:sz w:val="24"/>
          <w:szCs w:val="24"/>
        </w:rPr>
        <w:t>е</w:t>
      </w:r>
      <w:r>
        <w:rPr>
          <w:sz w:val="24"/>
          <w:szCs w:val="24"/>
        </w:rPr>
        <w:t>ку р</w:t>
      </w:r>
      <w:r>
        <w:rPr>
          <w:spacing w:val="-1"/>
          <w:sz w:val="24"/>
          <w:szCs w:val="24"/>
        </w:rPr>
        <w:t>а</w:t>
      </w:r>
      <w:r>
        <w:rPr>
          <w:sz w:val="24"/>
          <w:szCs w:val="24"/>
        </w:rPr>
        <w:t>д</w:t>
      </w:r>
      <w:r>
        <w:rPr>
          <w:spacing w:val="1"/>
          <w:sz w:val="24"/>
          <w:szCs w:val="24"/>
        </w:rPr>
        <w:t>о</w:t>
      </w:r>
      <w:r>
        <w:rPr>
          <w:sz w:val="24"/>
          <w:szCs w:val="24"/>
        </w:rPr>
        <w:t>сть</w:t>
      </w:r>
      <w:r>
        <w:rPr>
          <w:spacing w:val="-3"/>
          <w:sz w:val="24"/>
          <w:szCs w:val="24"/>
        </w:rPr>
        <w:t xml:space="preserve"> </w:t>
      </w:r>
      <w:r>
        <w:rPr>
          <w:sz w:val="24"/>
          <w:szCs w:val="24"/>
        </w:rPr>
        <w:t>о</w:t>
      </w:r>
      <w:r>
        <w:rPr>
          <w:spacing w:val="1"/>
          <w:sz w:val="24"/>
          <w:szCs w:val="24"/>
        </w:rPr>
        <w:t>б</w:t>
      </w:r>
      <w:r>
        <w:rPr>
          <w:spacing w:val="-1"/>
          <w:sz w:val="24"/>
          <w:szCs w:val="24"/>
        </w:rPr>
        <w:t>щ</w:t>
      </w:r>
      <w:r>
        <w:rPr>
          <w:sz w:val="24"/>
          <w:szCs w:val="24"/>
        </w:rPr>
        <w:t>е</w:t>
      </w:r>
      <w:r>
        <w:rPr>
          <w:spacing w:val="-1"/>
          <w:sz w:val="24"/>
          <w:szCs w:val="24"/>
        </w:rPr>
        <w:t>н</w:t>
      </w:r>
      <w:r>
        <w:rPr>
          <w:sz w:val="24"/>
          <w:szCs w:val="24"/>
        </w:rPr>
        <w:t>ия и</w:t>
      </w:r>
      <w:r>
        <w:rPr>
          <w:spacing w:val="1"/>
          <w:sz w:val="24"/>
          <w:szCs w:val="24"/>
        </w:rPr>
        <w:t xml:space="preserve"> </w:t>
      </w:r>
      <w:r>
        <w:rPr>
          <w:sz w:val="24"/>
          <w:szCs w:val="24"/>
        </w:rPr>
        <w:t>поз</w:t>
      </w:r>
      <w:r>
        <w:rPr>
          <w:spacing w:val="-1"/>
          <w:sz w:val="24"/>
          <w:szCs w:val="24"/>
        </w:rPr>
        <w:t>в</w:t>
      </w:r>
      <w:r>
        <w:rPr>
          <w:sz w:val="24"/>
          <w:szCs w:val="24"/>
        </w:rPr>
        <w:t>оляющие и</w:t>
      </w:r>
      <w:r>
        <w:rPr>
          <w:spacing w:val="-1"/>
          <w:sz w:val="24"/>
          <w:szCs w:val="24"/>
        </w:rPr>
        <w:t>з</w:t>
      </w:r>
      <w:r>
        <w:rPr>
          <w:sz w:val="24"/>
          <w:szCs w:val="24"/>
        </w:rPr>
        <w:t>бе</w:t>
      </w:r>
      <w:r>
        <w:rPr>
          <w:spacing w:val="-2"/>
          <w:sz w:val="24"/>
          <w:szCs w:val="24"/>
        </w:rPr>
        <w:t>г</w:t>
      </w:r>
      <w:r>
        <w:rPr>
          <w:sz w:val="24"/>
          <w:szCs w:val="24"/>
        </w:rPr>
        <w:t>ать ч</w:t>
      </w:r>
      <w:r>
        <w:rPr>
          <w:spacing w:val="-4"/>
          <w:sz w:val="24"/>
          <w:szCs w:val="24"/>
        </w:rPr>
        <w:t>у</w:t>
      </w:r>
      <w:r>
        <w:rPr>
          <w:sz w:val="24"/>
          <w:szCs w:val="24"/>
        </w:rPr>
        <w:t>вства о</w:t>
      </w:r>
      <w:r>
        <w:rPr>
          <w:spacing w:val="1"/>
          <w:sz w:val="24"/>
          <w:szCs w:val="24"/>
        </w:rPr>
        <w:t>ди</w:t>
      </w:r>
      <w:r>
        <w:rPr>
          <w:sz w:val="24"/>
          <w:szCs w:val="24"/>
        </w:rPr>
        <w:t>но</w:t>
      </w:r>
      <w:r>
        <w:rPr>
          <w:spacing w:val="-1"/>
          <w:sz w:val="24"/>
          <w:szCs w:val="24"/>
        </w:rPr>
        <w:t>ч</w:t>
      </w:r>
      <w:r>
        <w:rPr>
          <w:spacing w:val="-2"/>
          <w:sz w:val="24"/>
          <w:szCs w:val="24"/>
        </w:rPr>
        <w:t>е</w:t>
      </w:r>
      <w:r>
        <w:rPr>
          <w:sz w:val="24"/>
          <w:szCs w:val="24"/>
        </w:rPr>
        <w:t>ства;</w:t>
      </w:r>
    </w:p>
    <w:p w:rsidR="00066486" w:rsidRDefault="00066486" w:rsidP="005E6B29">
      <w:pPr>
        <w:pStyle w:val="ac"/>
        <w:widowControl/>
        <w:numPr>
          <w:ilvl w:val="0"/>
          <w:numId w:val="123"/>
        </w:numPr>
        <w:autoSpaceDE/>
        <w:autoSpaceDN/>
        <w:contextualSpacing/>
        <w:rPr>
          <w:spacing w:val="1"/>
          <w:sz w:val="24"/>
          <w:szCs w:val="24"/>
        </w:rPr>
      </w:pPr>
      <w:r>
        <w:rPr>
          <w:spacing w:val="1"/>
          <w:sz w:val="24"/>
          <w:szCs w:val="24"/>
        </w:rPr>
        <w:t>к</w:t>
      </w:r>
      <w:r>
        <w:rPr>
          <w:spacing w:val="134"/>
          <w:sz w:val="24"/>
          <w:szCs w:val="24"/>
        </w:rPr>
        <w:t xml:space="preserve"> </w:t>
      </w:r>
      <w:r>
        <w:rPr>
          <w:spacing w:val="-2"/>
          <w:sz w:val="24"/>
          <w:szCs w:val="24"/>
        </w:rPr>
        <w:t>с</w:t>
      </w:r>
      <w:r>
        <w:rPr>
          <w:sz w:val="24"/>
          <w:szCs w:val="24"/>
        </w:rPr>
        <w:t>амим</w:t>
      </w:r>
      <w:r>
        <w:rPr>
          <w:spacing w:val="133"/>
          <w:sz w:val="24"/>
          <w:szCs w:val="24"/>
        </w:rPr>
        <w:t xml:space="preserve"> </w:t>
      </w:r>
      <w:r>
        <w:rPr>
          <w:sz w:val="24"/>
          <w:szCs w:val="24"/>
        </w:rPr>
        <w:t>с</w:t>
      </w:r>
      <w:r>
        <w:rPr>
          <w:spacing w:val="-1"/>
          <w:sz w:val="24"/>
          <w:szCs w:val="24"/>
        </w:rPr>
        <w:t>е</w:t>
      </w:r>
      <w:r>
        <w:rPr>
          <w:sz w:val="24"/>
          <w:szCs w:val="24"/>
        </w:rPr>
        <w:t>бе</w:t>
      </w:r>
      <w:r>
        <w:rPr>
          <w:spacing w:val="133"/>
          <w:sz w:val="24"/>
          <w:szCs w:val="24"/>
        </w:rPr>
        <w:t xml:space="preserve"> </w:t>
      </w:r>
      <w:r>
        <w:rPr>
          <w:spacing w:val="-1"/>
          <w:sz w:val="24"/>
          <w:szCs w:val="24"/>
        </w:rPr>
        <w:t>к</w:t>
      </w:r>
      <w:r>
        <w:rPr>
          <w:sz w:val="24"/>
          <w:szCs w:val="24"/>
        </w:rPr>
        <w:t>ак</w:t>
      </w:r>
      <w:r>
        <w:rPr>
          <w:spacing w:val="132"/>
          <w:sz w:val="24"/>
          <w:szCs w:val="24"/>
        </w:rPr>
        <w:t xml:space="preserve"> </w:t>
      </w:r>
      <w:r>
        <w:rPr>
          <w:sz w:val="24"/>
          <w:szCs w:val="24"/>
        </w:rPr>
        <w:t>хозяевам</w:t>
      </w:r>
      <w:r>
        <w:rPr>
          <w:spacing w:val="131"/>
          <w:sz w:val="24"/>
          <w:szCs w:val="24"/>
        </w:rPr>
        <w:t xml:space="preserve"> </w:t>
      </w:r>
      <w:r>
        <w:rPr>
          <w:sz w:val="24"/>
          <w:szCs w:val="24"/>
        </w:rPr>
        <w:t>сво</w:t>
      </w:r>
      <w:r>
        <w:rPr>
          <w:spacing w:val="-1"/>
          <w:sz w:val="24"/>
          <w:szCs w:val="24"/>
        </w:rPr>
        <w:t>е</w:t>
      </w:r>
      <w:r>
        <w:rPr>
          <w:sz w:val="24"/>
          <w:szCs w:val="24"/>
        </w:rPr>
        <w:t>й</w:t>
      </w:r>
      <w:r>
        <w:rPr>
          <w:spacing w:val="131"/>
          <w:sz w:val="24"/>
          <w:szCs w:val="24"/>
        </w:rPr>
        <w:t xml:space="preserve"> </w:t>
      </w:r>
      <w:r>
        <w:rPr>
          <w:sz w:val="24"/>
          <w:szCs w:val="24"/>
        </w:rPr>
        <w:t>с</w:t>
      </w:r>
      <w:r>
        <w:rPr>
          <w:spacing w:val="-2"/>
          <w:sz w:val="24"/>
          <w:szCs w:val="24"/>
        </w:rPr>
        <w:t>у</w:t>
      </w:r>
      <w:r>
        <w:rPr>
          <w:sz w:val="24"/>
          <w:szCs w:val="24"/>
        </w:rPr>
        <w:t>дь</w:t>
      </w:r>
      <w:r>
        <w:rPr>
          <w:spacing w:val="1"/>
          <w:sz w:val="24"/>
          <w:szCs w:val="24"/>
        </w:rPr>
        <w:t>бы</w:t>
      </w:r>
      <w:r>
        <w:rPr>
          <w:sz w:val="24"/>
          <w:szCs w:val="24"/>
        </w:rPr>
        <w:t>,</w:t>
      </w:r>
      <w:r>
        <w:rPr>
          <w:spacing w:val="135"/>
          <w:sz w:val="24"/>
          <w:szCs w:val="24"/>
        </w:rPr>
        <w:t xml:space="preserve"> </w:t>
      </w:r>
      <w:r>
        <w:rPr>
          <w:spacing w:val="-1"/>
          <w:sz w:val="24"/>
          <w:szCs w:val="24"/>
        </w:rPr>
        <w:t>с</w:t>
      </w:r>
      <w:r>
        <w:rPr>
          <w:sz w:val="24"/>
          <w:szCs w:val="24"/>
        </w:rPr>
        <w:t>ам</w:t>
      </w:r>
      <w:r>
        <w:rPr>
          <w:spacing w:val="-1"/>
          <w:sz w:val="24"/>
          <w:szCs w:val="24"/>
        </w:rPr>
        <w:t>о</w:t>
      </w:r>
      <w:r>
        <w:rPr>
          <w:sz w:val="24"/>
          <w:szCs w:val="24"/>
        </w:rPr>
        <w:t>определя</w:t>
      </w:r>
      <w:r>
        <w:rPr>
          <w:spacing w:val="-1"/>
          <w:sz w:val="24"/>
          <w:szCs w:val="24"/>
        </w:rPr>
        <w:t>ю</w:t>
      </w:r>
      <w:r>
        <w:rPr>
          <w:spacing w:val="-2"/>
          <w:sz w:val="24"/>
          <w:szCs w:val="24"/>
        </w:rPr>
        <w:t>щ</w:t>
      </w:r>
      <w:r>
        <w:rPr>
          <w:sz w:val="24"/>
          <w:szCs w:val="24"/>
        </w:rPr>
        <w:t>имся</w:t>
      </w:r>
      <w:r>
        <w:rPr>
          <w:spacing w:val="129"/>
          <w:sz w:val="24"/>
          <w:szCs w:val="24"/>
        </w:rPr>
        <w:t xml:space="preserve"> </w:t>
      </w:r>
      <w:r>
        <w:rPr>
          <w:sz w:val="24"/>
          <w:szCs w:val="24"/>
        </w:rPr>
        <w:t>и самореа</w:t>
      </w:r>
      <w:r>
        <w:rPr>
          <w:spacing w:val="-2"/>
          <w:sz w:val="24"/>
          <w:szCs w:val="24"/>
        </w:rPr>
        <w:t>л</w:t>
      </w:r>
      <w:r>
        <w:rPr>
          <w:sz w:val="24"/>
          <w:szCs w:val="24"/>
        </w:rPr>
        <w:t>из</w:t>
      </w:r>
      <w:r>
        <w:rPr>
          <w:spacing w:val="-3"/>
          <w:sz w:val="24"/>
          <w:szCs w:val="24"/>
        </w:rPr>
        <w:t>у</w:t>
      </w:r>
      <w:r>
        <w:rPr>
          <w:spacing w:val="-1"/>
          <w:sz w:val="24"/>
          <w:szCs w:val="24"/>
        </w:rPr>
        <w:t>ю</w:t>
      </w:r>
      <w:r>
        <w:rPr>
          <w:sz w:val="24"/>
          <w:szCs w:val="24"/>
        </w:rPr>
        <w:t>щимся личнос</w:t>
      </w:r>
      <w:r>
        <w:rPr>
          <w:spacing w:val="-2"/>
          <w:sz w:val="24"/>
          <w:szCs w:val="24"/>
        </w:rPr>
        <w:t>т</w:t>
      </w:r>
      <w:r>
        <w:rPr>
          <w:sz w:val="24"/>
          <w:szCs w:val="24"/>
        </w:rPr>
        <w:t>ям,</w:t>
      </w:r>
      <w:r>
        <w:rPr>
          <w:spacing w:val="2"/>
          <w:sz w:val="24"/>
          <w:szCs w:val="24"/>
        </w:rPr>
        <w:t xml:space="preserve"> </w:t>
      </w:r>
      <w:r>
        <w:rPr>
          <w:spacing w:val="1"/>
          <w:sz w:val="24"/>
          <w:szCs w:val="24"/>
        </w:rPr>
        <w:t>о</w:t>
      </w:r>
      <w:r>
        <w:rPr>
          <w:sz w:val="24"/>
          <w:szCs w:val="24"/>
        </w:rPr>
        <w:t>тв</w:t>
      </w:r>
      <w:r>
        <w:rPr>
          <w:spacing w:val="-1"/>
          <w:sz w:val="24"/>
          <w:szCs w:val="24"/>
        </w:rPr>
        <w:t>е</w:t>
      </w:r>
      <w:r>
        <w:rPr>
          <w:sz w:val="24"/>
          <w:szCs w:val="24"/>
        </w:rPr>
        <w:t>ч</w:t>
      </w:r>
      <w:r>
        <w:rPr>
          <w:spacing w:val="-2"/>
          <w:sz w:val="24"/>
          <w:szCs w:val="24"/>
        </w:rPr>
        <w:t>а</w:t>
      </w:r>
      <w:r>
        <w:rPr>
          <w:sz w:val="24"/>
          <w:szCs w:val="24"/>
        </w:rPr>
        <w:t>ющим</w:t>
      </w:r>
      <w:r>
        <w:rPr>
          <w:spacing w:val="1"/>
          <w:sz w:val="24"/>
          <w:szCs w:val="24"/>
        </w:rPr>
        <w:t xml:space="preserve"> </w:t>
      </w:r>
      <w:r>
        <w:rPr>
          <w:sz w:val="24"/>
          <w:szCs w:val="24"/>
        </w:rPr>
        <w:t>за св</w:t>
      </w:r>
      <w:r>
        <w:rPr>
          <w:spacing w:val="-1"/>
          <w:sz w:val="24"/>
          <w:szCs w:val="24"/>
        </w:rPr>
        <w:t>о</w:t>
      </w:r>
      <w:r>
        <w:rPr>
          <w:sz w:val="24"/>
          <w:szCs w:val="24"/>
        </w:rPr>
        <w:t>е с</w:t>
      </w:r>
      <w:r>
        <w:rPr>
          <w:spacing w:val="-2"/>
          <w:sz w:val="24"/>
          <w:szCs w:val="24"/>
        </w:rPr>
        <w:t>о</w:t>
      </w:r>
      <w:r>
        <w:rPr>
          <w:spacing w:val="1"/>
          <w:sz w:val="24"/>
          <w:szCs w:val="24"/>
        </w:rPr>
        <w:t>б</w:t>
      </w:r>
      <w:r>
        <w:rPr>
          <w:sz w:val="24"/>
          <w:szCs w:val="24"/>
        </w:rPr>
        <w:t>с</w:t>
      </w:r>
      <w:r>
        <w:rPr>
          <w:spacing w:val="-2"/>
          <w:sz w:val="24"/>
          <w:szCs w:val="24"/>
        </w:rPr>
        <w:t>т</w:t>
      </w:r>
      <w:r>
        <w:rPr>
          <w:sz w:val="24"/>
          <w:szCs w:val="24"/>
        </w:rPr>
        <w:t>венное</w:t>
      </w:r>
      <w:r>
        <w:rPr>
          <w:spacing w:val="-3"/>
          <w:sz w:val="24"/>
          <w:szCs w:val="24"/>
        </w:rPr>
        <w:t xml:space="preserve"> </w:t>
      </w:r>
      <w:r>
        <w:rPr>
          <w:sz w:val="24"/>
          <w:szCs w:val="24"/>
        </w:rPr>
        <w:t>б</w:t>
      </w:r>
      <w:r>
        <w:rPr>
          <w:spacing w:val="-2"/>
          <w:sz w:val="24"/>
          <w:szCs w:val="24"/>
        </w:rPr>
        <w:t>у</w:t>
      </w:r>
      <w:r>
        <w:rPr>
          <w:sz w:val="24"/>
          <w:szCs w:val="24"/>
        </w:rPr>
        <w:t>д</w:t>
      </w:r>
      <w:r>
        <w:rPr>
          <w:spacing w:val="-1"/>
          <w:sz w:val="24"/>
          <w:szCs w:val="24"/>
        </w:rPr>
        <w:t>у</w:t>
      </w:r>
      <w:r>
        <w:rPr>
          <w:sz w:val="24"/>
          <w:szCs w:val="24"/>
        </w:rPr>
        <w:t>щее</w:t>
      </w:r>
      <w:r>
        <w:rPr>
          <w:spacing w:val="1"/>
          <w:sz w:val="24"/>
          <w:szCs w:val="24"/>
        </w:rPr>
        <w:t>.</w:t>
      </w:r>
    </w:p>
    <w:p w:rsidR="00066486" w:rsidRDefault="00066486" w:rsidP="00066486">
      <w:pPr>
        <w:ind w:firstLine="567"/>
        <w:jc w:val="both"/>
        <w:rPr>
          <w:sz w:val="24"/>
          <w:szCs w:val="24"/>
        </w:rPr>
      </w:pPr>
      <w:r>
        <w:rPr>
          <w:sz w:val="24"/>
          <w:szCs w:val="24"/>
        </w:rPr>
        <w:t>Данный</w:t>
      </w:r>
      <w:r>
        <w:rPr>
          <w:spacing w:val="70"/>
          <w:sz w:val="24"/>
          <w:szCs w:val="24"/>
        </w:rPr>
        <w:t xml:space="preserve"> </w:t>
      </w:r>
      <w:r>
        <w:rPr>
          <w:spacing w:val="1"/>
          <w:sz w:val="24"/>
          <w:szCs w:val="24"/>
        </w:rPr>
        <w:t>ц</w:t>
      </w:r>
      <w:r>
        <w:rPr>
          <w:sz w:val="24"/>
          <w:szCs w:val="24"/>
        </w:rPr>
        <w:t>еннос</w:t>
      </w:r>
      <w:r>
        <w:rPr>
          <w:spacing w:val="-2"/>
          <w:sz w:val="24"/>
          <w:szCs w:val="24"/>
        </w:rPr>
        <w:t>т</w:t>
      </w:r>
      <w:r>
        <w:rPr>
          <w:sz w:val="24"/>
          <w:szCs w:val="24"/>
        </w:rPr>
        <w:t>н</w:t>
      </w:r>
      <w:r>
        <w:rPr>
          <w:spacing w:val="-1"/>
          <w:sz w:val="24"/>
          <w:szCs w:val="24"/>
        </w:rPr>
        <w:t>ы</w:t>
      </w:r>
      <w:r>
        <w:rPr>
          <w:sz w:val="24"/>
          <w:szCs w:val="24"/>
        </w:rPr>
        <w:t>й</w:t>
      </w:r>
      <w:r>
        <w:rPr>
          <w:spacing w:val="72"/>
          <w:sz w:val="24"/>
          <w:szCs w:val="24"/>
        </w:rPr>
        <w:t xml:space="preserve"> </w:t>
      </w:r>
      <w:r>
        <w:rPr>
          <w:sz w:val="24"/>
          <w:szCs w:val="24"/>
        </w:rPr>
        <w:t>а</w:t>
      </w:r>
      <w:r>
        <w:rPr>
          <w:spacing w:val="-2"/>
          <w:sz w:val="24"/>
          <w:szCs w:val="24"/>
        </w:rPr>
        <w:t>с</w:t>
      </w:r>
      <w:r>
        <w:rPr>
          <w:sz w:val="24"/>
          <w:szCs w:val="24"/>
        </w:rPr>
        <w:t>пект</w:t>
      </w:r>
      <w:r>
        <w:rPr>
          <w:spacing w:val="69"/>
          <w:sz w:val="24"/>
          <w:szCs w:val="24"/>
        </w:rPr>
        <w:t xml:space="preserve"> </w:t>
      </w:r>
      <w:r>
        <w:rPr>
          <w:sz w:val="24"/>
          <w:szCs w:val="24"/>
        </w:rPr>
        <w:t>че</w:t>
      </w:r>
      <w:r>
        <w:rPr>
          <w:spacing w:val="-2"/>
          <w:sz w:val="24"/>
          <w:szCs w:val="24"/>
        </w:rPr>
        <w:t>л</w:t>
      </w:r>
      <w:r>
        <w:rPr>
          <w:sz w:val="24"/>
          <w:szCs w:val="24"/>
        </w:rPr>
        <w:t>овеч</w:t>
      </w:r>
      <w:r>
        <w:rPr>
          <w:spacing w:val="-1"/>
          <w:sz w:val="24"/>
          <w:szCs w:val="24"/>
        </w:rPr>
        <w:t>е</w:t>
      </w:r>
      <w:r>
        <w:rPr>
          <w:spacing w:val="-2"/>
          <w:sz w:val="24"/>
          <w:szCs w:val="24"/>
        </w:rPr>
        <w:t>с</w:t>
      </w:r>
      <w:r>
        <w:rPr>
          <w:sz w:val="24"/>
          <w:szCs w:val="24"/>
        </w:rPr>
        <w:t>кой</w:t>
      </w:r>
      <w:r>
        <w:rPr>
          <w:spacing w:val="72"/>
          <w:sz w:val="24"/>
          <w:szCs w:val="24"/>
        </w:rPr>
        <w:t xml:space="preserve"> </w:t>
      </w:r>
      <w:r>
        <w:rPr>
          <w:sz w:val="24"/>
          <w:szCs w:val="24"/>
        </w:rPr>
        <w:t>жиз</w:t>
      </w:r>
      <w:r>
        <w:rPr>
          <w:spacing w:val="-1"/>
          <w:sz w:val="24"/>
          <w:szCs w:val="24"/>
        </w:rPr>
        <w:t>н</w:t>
      </w:r>
      <w:r>
        <w:rPr>
          <w:sz w:val="24"/>
          <w:szCs w:val="24"/>
        </w:rPr>
        <w:t>и</w:t>
      </w:r>
      <w:r>
        <w:rPr>
          <w:spacing w:val="71"/>
          <w:sz w:val="24"/>
          <w:szCs w:val="24"/>
        </w:rPr>
        <w:t xml:space="preserve"> </w:t>
      </w:r>
      <w:r>
        <w:rPr>
          <w:sz w:val="24"/>
          <w:szCs w:val="24"/>
        </w:rPr>
        <w:t>чрез</w:t>
      </w:r>
      <w:r>
        <w:rPr>
          <w:spacing w:val="-1"/>
          <w:sz w:val="24"/>
          <w:szCs w:val="24"/>
        </w:rPr>
        <w:t>в</w:t>
      </w:r>
      <w:r>
        <w:rPr>
          <w:sz w:val="24"/>
          <w:szCs w:val="24"/>
        </w:rPr>
        <w:t>ы</w:t>
      </w:r>
      <w:r>
        <w:rPr>
          <w:spacing w:val="-1"/>
          <w:sz w:val="24"/>
          <w:szCs w:val="24"/>
        </w:rPr>
        <w:t>ч</w:t>
      </w:r>
      <w:r>
        <w:rPr>
          <w:sz w:val="24"/>
          <w:szCs w:val="24"/>
        </w:rPr>
        <w:t>айно</w:t>
      </w:r>
      <w:r>
        <w:rPr>
          <w:spacing w:val="71"/>
          <w:sz w:val="24"/>
          <w:szCs w:val="24"/>
        </w:rPr>
        <w:t xml:space="preserve"> </w:t>
      </w:r>
      <w:r>
        <w:rPr>
          <w:sz w:val="24"/>
          <w:szCs w:val="24"/>
        </w:rPr>
        <w:t>в</w:t>
      </w:r>
      <w:r>
        <w:rPr>
          <w:spacing w:val="-2"/>
          <w:sz w:val="24"/>
          <w:szCs w:val="24"/>
        </w:rPr>
        <w:t>а</w:t>
      </w:r>
      <w:r>
        <w:rPr>
          <w:sz w:val="24"/>
          <w:szCs w:val="24"/>
        </w:rPr>
        <w:t>ж</w:t>
      </w:r>
      <w:r>
        <w:rPr>
          <w:spacing w:val="-1"/>
          <w:sz w:val="24"/>
          <w:szCs w:val="24"/>
        </w:rPr>
        <w:t>е</w:t>
      </w:r>
      <w:r>
        <w:rPr>
          <w:sz w:val="24"/>
          <w:szCs w:val="24"/>
        </w:rPr>
        <w:t>н</w:t>
      </w:r>
      <w:r>
        <w:rPr>
          <w:spacing w:val="69"/>
          <w:sz w:val="24"/>
          <w:szCs w:val="24"/>
        </w:rPr>
        <w:t xml:space="preserve"> </w:t>
      </w:r>
      <w:r>
        <w:rPr>
          <w:sz w:val="24"/>
          <w:szCs w:val="24"/>
        </w:rPr>
        <w:t>для личнос</w:t>
      </w:r>
      <w:r>
        <w:rPr>
          <w:spacing w:val="-1"/>
          <w:sz w:val="24"/>
          <w:szCs w:val="24"/>
        </w:rPr>
        <w:t>т</w:t>
      </w:r>
      <w:r>
        <w:rPr>
          <w:sz w:val="24"/>
          <w:szCs w:val="24"/>
        </w:rPr>
        <w:t>ного</w:t>
      </w:r>
      <w:r>
        <w:rPr>
          <w:spacing w:val="164"/>
          <w:sz w:val="24"/>
          <w:szCs w:val="24"/>
        </w:rPr>
        <w:t xml:space="preserve"> </w:t>
      </w:r>
      <w:r>
        <w:rPr>
          <w:spacing w:val="-1"/>
          <w:sz w:val="24"/>
          <w:szCs w:val="24"/>
        </w:rPr>
        <w:t>р</w:t>
      </w:r>
      <w:r>
        <w:rPr>
          <w:sz w:val="24"/>
          <w:szCs w:val="24"/>
        </w:rPr>
        <w:t>азв</w:t>
      </w:r>
      <w:r>
        <w:rPr>
          <w:spacing w:val="-1"/>
          <w:sz w:val="24"/>
          <w:szCs w:val="24"/>
        </w:rPr>
        <w:t>и</w:t>
      </w:r>
      <w:r>
        <w:rPr>
          <w:sz w:val="24"/>
          <w:szCs w:val="24"/>
        </w:rPr>
        <w:t>тия</w:t>
      </w:r>
      <w:r>
        <w:rPr>
          <w:spacing w:val="166"/>
          <w:sz w:val="24"/>
          <w:szCs w:val="24"/>
        </w:rPr>
        <w:t xml:space="preserve"> </w:t>
      </w:r>
      <w:r>
        <w:rPr>
          <w:sz w:val="24"/>
          <w:szCs w:val="24"/>
        </w:rPr>
        <w:t>ш</w:t>
      </w:r>
      <w:r>
        <w:rPr>
          <w:spacing w:val="-1"/>
          <w:sz w:val="24"/>
          <w:szCs w:val="24"/>
        </w:rPr>
        <w:t>к</w:t>
      </w:r>
      <w:r>
        <w:rPr>
          <w:sz w:val="24"/>
          <w:szCs w:val="24"/>
        </w:rPr>
        <w:t>ольник</w:t>
      </w:r>
      <w:r>
        <w:rPr>
          <w:spacing w:val="1"/>
          <w:sz w:val="24"/>
          <w:szCs w:val="24"/>
        </w:rPr>
        <w:t>а</w:t>
      </w:r>
      <w:r>
        <w:rPr>
          <w:sz w:val="24"/>
          <w:szCs w:val="24"/>
        </w:rPr>
        <w:t>,</w:t>
      </w:r>
      <w:r>
        <w:rPr>
          <w:spacing w:val="162"/>
          <w:sz w:val="24"/>
          <w:szCs w:val="24"/>
        </w:rPr>
        <w:t xml:space="preserve"> </w:t>
      </w:r>
      <w:r>
        <w:rPr>
          <w:sz w:val="24"/>
          <w:szCs w:val="24"/>
        </w:rPr>
        <w:t>так</w:t>
      </w:r>
      <w:r>
        <w:rPr>
          <w:spacing w:val="163"/>
          <w:sz w:val="24"/>
          <w:szCs w:val="24"/>
        </w:rPr>
        <w:t xml:space="preserve"> </w:t>
      </w:r>
      <w:r>
        <w:rPr>
          <w:sz w:val="24"/>
          <w:szCs w:val="24"/>
        </w:rPr>
        <w:t>ка</w:t>
      </w:r>
      <w:r>
        <w:rPr>
          <w:spacing w:val="1"/>
          <w:sz w:val="24"/>
          <w:szCs w:val="24"/>
        </w:rPr>
        <w:t>к</w:t>
      </w:r>
      <w:r>
        <w:rPr>
          <w:spacing w:val="163"/>
          <w:sz w:val="24"/>
          <w:szCs w:val="24"/>
        </w:rPr>
        <w:t xml:space="preserve"> </w:t>
      </w:r>
      <w:r>
        <w:rPr>
          <w:sz w:val="24"/>
          <w:szCs w:val="24"/>
        </w:rPr>
        <w:t>име</w:t>
      </w:r>
      <w:r>
        <w:rPr>
          <w:spacing w:val="-2"/>
          <w:sz w:val="24"/>
          <w:szCs w:val="24"/>
        </w:rPr>
        <w:t>н</w:t>
      </w:r>
      <w:r>
        <w:rPr>
          <w:sz w:val="24"/>
          <w:szCs w:val="24"/>
        </w:rPr>
        <w:t>но</w:t>
      </w:r>
      <w:r>
        <w:rPr>
          <w:spacing w:val="163"/>
          <w:sz w:val="24"/>
          <w:szCs w:val="24"/>
        </w:rPr>
        <w:t xml:space="preserve"> </w:t>
      </w:r>
      <w:r>
        <w:rPr>
          <w:sz w:val="24"/>
          <w:szCs w:val="24"/>
        </w:rPr>
        <w:t>ценнос</w:t>
      </w:r>
      <w:r>
        <w:rPr>
          <w:spacing w:val="-2"/>
          <w:sz w:val="24"/>
          <w:szCs w:val="24"/>
        </w:rPr>
        <w:t>т</w:t>
      </w:r>
      <w:r>
        <w:rPr>
          <w:sz w:val="24"/>
          <w:szCs w:val="24"/>
        </w:rPr>
        <w:t>и</w:t>
      </w:r>
      <w:r>
        <w:rPr>
          <w:spacing w:val="163"/>
          <w:sz w:val="24"/>
          <w:szCs w:val="24"/>
        </w:rPr>
        <w:t xml:space="preserve"> </w:t>
      </w:r>
      <w:r>
        <w:rPr>
          <w:sz w:val="24"/>
          <w:szCs w:val="24"/>
        </w:rPr>
        <w:t>во</w:t>
      </w:r>
      <w:r>
        <w:rPr>
          <w:spacing w:val="163"/>
          <w:sz w:val="24"/>
          <w:szCs w:val="24"/>
        </w:rPr>
        <w:t xml:space="preserve"> </w:t>
      </w:r>
      <w:r>
        <w:rPr>
          <w:sz w:val="24"/>
          <w:szCs w:val="24"/>
        </w:rPr>
        <w:t>мно</w:t>
      </w:r>
      <w:r>
        <w:rPr>
          <w:spacing w:val="-1"/>
          <w:sz w:val="24"/>
          <w:szCs w:val="24"/>
        </w:rPr>
        <w:t>г</w:t>
      </w:r>
      <w:r>
        <w:rPr>
          <w:sz w:val="24"/>
          <w:szCs w:val="24"/>
        </w:rPr>
        <w:t>ом определя</w:t>
      </w:r>
      <w:r>
        <w:rPr>
          <w:spacing w:val="-2"/>
          <w:sz w:val="24"/>
          <w:szCs w:val="24"/>
        </w:rPr>
        <w:t>ю</w:t>
      </w:r>
      <w:r>
        <w:rPr>
          <w:sz w:val="24"/>
          <w:szCs w:val="24"/>
        </w:rPr>
        <w:t>т</w:t>
      </w:r>
      <w:r>
        <w:rPr>
          <w:spacing w:val="122"/>
          <w:sz w:val="24"/>
          <w:szCs w:val="24"/>
        </w:rPr>
        <w:t xml:space="preserve"> </w:t>
      </w:r>
      <w:r>
        <w:rPr>
          <w:spacing w:val="2"/>
          <w:sz w:val="24"/>
          <w:szCs w:val="24"/>
        </w:rPr>
        <w:t>е</w:t>
      </w:r>
      <w:r>
        <w:rPr>
          <w:sz w:val="24"/>
          <w:szCs w:val="24"/>
        </w:rPr>
        <w:t>го</w:t>
      </w:r>
      <w:r>
        <w:rPr>
          <w:spacing w:val="123"/>
          <w:sz w:val="24"/>
          <w:szCs w:val="24"/>
        </w:rPr>
        <w:t xml:space="preserve"> </w:t>
      </w:r>
      <w:r>
        <w:rPr>
          <w:spacing w:val="-1"/>
          <w:sz w:val="24"/>
          <w:szCs w:val="24"/>
        </w:rPr>
        <w:t>ж</w:t>
      </w:r>
      <w:r>
        <w:rPr>
          <w:sz w:val="24"/>
          <w:szCs w:val="24"/>
        </w:rPr>
        <w:t>изненные</w:t>
      </w:r>
      <w:r>
        <w:rPr>
          <w:spacing w:val="121"/>
          <w:sz w:val="24"/>
          <w:szCs w:val="24"/>
        </w:rPr>
        <w:t xml:space="preserve"> </w:t>
      </w:r>
      <w:r>
        <w:rPr>
          <w:spacing w:val="1"/>
          <w:sz w:val="24"/>
          <w:szCs w:val="24"/>
        </w:rPr>
        <w:t>ц</w:t>
      </w:r>
      <w:r>
        <w:rPr>
          <w:sz w:val="24"/>
          <w:szCs w:val="24"/>
        </w:rPr>
        <w:t>е</w:t>
      </w:r>
      <w:r>
        <w:rPr>
          <w:spacing w:val="-2"/>
          <w:sz w:val="24"/>
          <w:szCs w:val="24"/>
        </w:rPr>
        <w:t>л</w:t>
      </w:r>
      <w:r>
        <w:rPr>
          <w:sz w:val="24"/>
          <w:szCs w:val="24"/>
        </w:rPr>
        <w:t>и,</w:t>
      </w:r>
      <w:r>
        <w:rPr>
          <w:spacing w:val="124"/>
          <w:sz w:val="24"/>
          <w:szCs w:val="24"/>
        </w:rPr>
        <w:t xml:space="preserve"> </w:t>
      </w:r>
      <w:r>
        <w:rPr>
          <w:sz w:val="24"/>
          <w:szCs w:val="24"/>
        </w:rPr>
        <w:t>е</w:t>
      </w:r>
      <w:r>
        <w:rPr>
          <w:spacing w:val="-2"/>
          <w:sz w:val="24"/>
          <w:szCs w:val="24"/>
        </w:rPr>
        <w:t>г</w:t>
      </w:r>
      <w:r>
        <w:rPr>
          <w:sz w:val="24"/>
          <w:szCs w:val="24"/>
        </w:rPr>
        <w:t>о</w:t>
      </w:r>
      <w:r>
        <w:rPr>
          <w:spacing w:val="122"/>
          <w:sz w:val="24"/>
          <w:szCs w:val="24"/>
        </w:rPr>
        <w:t xml:space="preserve"> </w:t>
      </w:r>
      <w:r>
        <w:rPr>
          <w:spacing w:val="1"/>
          <w:sz w:val="24"/>
          <w:szCs w:val="24"/>
        </w:rPr>
        <w:t>п</w:t>
      </w:r>
      <w:r>
        <w:rPr>
          <w:sz w:val="24"/>
          <w:szCs w:val="24"/>
        </w:rPr>
        <w:t>ост</w:t>
      </w:r>
      <w:r>
        <w:rPr>
          <w:spacing w:val="-1"/>
          <w:sz w:val="24"/>
          <w:szCs w:val="24"/>
        </w:rPr>
        <w:t>у</w:t>
      </w:r>
      <w:r>
        <w:rPr>
          <w:sz w:val="24"/>
          <w:szCs w:val="24"/>
        </w:rPr>
        <w:t>пки,</w:t>
      </w:r>
      <w:r>
        <w:rPr>
          <w:spacing w:val="123"/>
          <w:sz w:val="24"/>
          <w:szCs w:val="24"/>
        </w:rPr>
        <w:t xml:space="preserve"> </w:t>
      </w:r>
      <w:r>
        <w:rPr>
          <w:sz w:val="24"/>
          <w:szCs w:val="24"/>
        </w:rPr>
        <w:t>е</w:t>
      </w:r>
      <w:r>
        <w:rPr>
          <w:spacing w:val="-2"/>
          <w:sz w:val="24"/>
          <w:szCs w:val="24"/>
        </w:rPr>
        <w:t>г</w:t>
      </w:r>
      <w:r>
        <w:rPr>
          <w:sz w:val="24"/>
          <w:szCs w:val="24"/>
        </w:rPr>
        <w:t>о</w:t>
      </w:r>
      <w:r>
        <w:rPr>
          <w:spacing w:val="123"/>
          <w:sz w:val="24"/>
          <w:szCs w:val="24"/>
        </w:rPr>
        <w:t xml:space="preserve"> </w:t>
      </w:r>
      <w:r>
        <w:rPr>
          <w:sz w:val="24"/>
          <w:szCs w:val="24"/>
        </w:rPr>
        <w:t>повс</w:t>
      </w:r>
      <w:r>
        <w:rPr>
          <w:spacing w:val="-2"/>
          <w:sz w:val="24"/>
          <w:szCs w:val="24"/>
        </w:rPr>
        <w:t>е</w:t>
      </w:r>
      <w:r>
        <w:rPr>
          <w:sz w:val="24"/>
          <w:szCs w:val="24"/>
        </w:rPr>
        <w:t>дне</w:t>
      </w:r>
      <w:r>
        <w:rPr>
          <w:spacing w:val="-2"/>
          <w:sz w:val="24"/>
          <w:szCs w:val="24"/>
        </w:rPr>
        <w:t>в</w:t>
      </w:r>
      <w:r>
        <w:rPr>
          <w:sz w:val="24"/>
          <w:szCs w:val="24"/>
        </w:rPr>
        <w:t>н</w:t>
      </w:r>
      <w:r>
        <w:rPr>
          <w:spacing w:val="-2"/>
          <w:sz w:val="24"/>
          <w:szCs w:val="24"/>
        </w:rPr>
        <w:t>у</w:t>
      </w:r>
      <w:r>
        <w:rPr>
          <w:sz w:val="24"/>
          <w:szCs w:val="24"/>
        </w:rPr>
        <w:t>ю</w:t>
      </w:r>
      <w:r>
        <w:rPr>
          <w:spacing w:val="123"/>
          <w:sz w:val="24"/>
          <w:szCs w:val="24"/>
        </w:rPr>
        <w:t xml:space="preserve"> </w:t>
      </w:r>
      <w:r>
        <w:rPr>
          <w:sz w:val="24"/>
          <w:szCs w:val="24"/>
        </w:rPr>
        <w:t>ж</w:t>
      </w:r>
      <w:r>
        <w:rPr>
          <w:spacing w:val="1"/>
          <w:sz w:val="24"/>
          <w:szCs w:val="24"/>
        </w:rPr>
        <w:t>и</w:t>
      </w:r>
      <w:r>
        <w:rPr>
          <w:sz w:val="24"/>
          <w:szCs w:val="24"/>
        </w:rPr>
        <w:t>знь. Выделе</w:t>
      </w:r>
      <w:r>
        <w:rPr>
          <w:spacing w:val="-1"/>
          <w:sz w:val="24"/>
          <w:szCs w:val="24"/>
        </w:rPr>
        <w:t>н</w:t>
      </w:r>
      <w:r>
        <w:rPr>
          <w:sz w:val="24"/>
          <w:szCs w:val="24"/>
        </w:rPr>
        <w:t>ие</w:t>
      </w:r>
      <w:r>
        <w:rPr>
          <w:spacing w:val="90"/>
          <w:sz w:val="24"/>
          <w:szCs w:val="24"/>
        </w:rPr>
        <w:t xml:space="preserve"> </w:t>
      </w:r>
      <w:r>
        <w:rPr>
          <w:sz w:val="24"/>
          <w:szCs w:val="24"/>
        </w:rPr>
        <w:t>данно</w:t>
      </w:r>
      <w:r>
        <w:rPr>
          <w:spacing w:val="-2"/>
          <w:sz w:val="24"/>
          <w:szCs w:val="24"/>
        </w:rPr>
        <w:t>г</w:t>
      </w:r>
      <w:r>
        <w:rPr>
          <w:sz w:val="24"/>
          <w:szCs w:val="24"/>
        </w:rPr>
        <w:t>о</w:t>
      </w:r>
      <w:r>
        <w:rPr>
          <w:spacing w:val="92"/>
          <w:sz w:val="24"/>
          <w:szCs w:val="24"/>
        </w:rPr>
        <w:t xml:space="preserve"> </w:t>
      </w:r>
      <w:r>
        <w:rPr>
          <w:sz w:val="24"/>
          <w:szCs w:val="24"/>
        </w:rPr>
        <w:t>приоритета</w:t>
      </w:r>
      <w:r>
        <w:rPr>
          <w:spacing w:val="89"/>
          <w:sz w:val="24"/>
          <w:szCs w:val="24"/>
        </w:rPr>
        <w:t xml:space="preserve"> </w:t>
      </w:r>
      <w:r>
        <w:rPr>
          <w:spacing w:val="1"/>
          <w:sz w:val="24"/>
          <w:szCs w:val="24"/>
        </w:rPr>
        <w:t>в</w:t>
      </w:r>
      <w:r>
        <w:rPr>
          <w:spacing w:val="92"/>
          <w:sz w:val="24"/>
          <w:szCs w:val="24"/>
        </w:rPr>
        <w:t xml:space="preserve"> </w:t>
      </w:r>
      <w:r>
        <w:rPr>
          <w:spacing w:val="-1"/>
          <w:sz w:val="24"/>
          <w:szCs w:val="24"/>
        </w:rPr>
        <w:t>в</w:t>
      </w:r>
      <w:r>
        <w:rPr>
          <w:sz w:val="24"/>
          <w:szCs w:val="24"/>
        </w:rPr>
        <w:t>о</w:t>
      </w:r>
      <w:r>
        <w:rPr>
          <w:spacing w:val="-2"/>
          <w:sz w:val="24"/>
          <w:szCs w:val="24"/>
        </w:rPr>
        <w:t>с</w:t>
      </w:r>
      <w:r>
        <w:rPr>
          <w:sz w:val="24"/>
          <w:szCs w:val="24"/>
        </w:rPr>
        <w:t>пит</w:t>
      </w:r>
      <w:r>
        <w:rPr>
          <w:spacing w:val="-1"/>
          <w:sz w:val="24"/>
          <w:szCs w:val="24"/>
        </w:rPr>
        <w:t>а</w:t>
      </w:r>
      <w:r>
        <w:rPr>
          <w:sz w:val="24"/>
          <w:szCs w:val="24"/>
        </w:rPr>
        <w:t>нии</w:t>
      </w:r>
      <w:r>
        <w:rPr>
          <w:spacing w:val="91"/>
          <w:sz w:val="24"/>
          <w:szCs w:val="24"/>
        </w:rPr>
        <w:t xml:space="preserve"> </w:t>
      </w:r>
      <w:r>
        <w:rPr>
          <w:sz w:val="24"/>
          <w:szCs w:val="24"/>
        </w:rPr>
        <w:t>школьни</w:t>
      </w:r>
      <w:r>
        <w:rPr>
          <w:spacing w:val="-2"/>
          <w:sz w:val="24"/>
          <w:szCs w:val="24"/>
        </w:rPr>
        <w:t>к</w:t>
      </w:r>
      <w:r>
        <w:rPr>
          <w:sz w:val="24"/>
          <w:szCs w:val="24"/>
        </w:rPr>
        <w:t>ов,</w:t>
      </w:r>
      <w:r>
        <w:rPr>
          <w:spacing w:val="92"/>
          <w:sz w:val="24"/>
          <w:szCs w:val="24"/>
        </w:rPr>
        <w:t xml:space="preserve"> </w:t>
      </w:r>
      <w:r>
        <w:rPr>
          <w:sz w:val="24"/>
          <w:szCs w:val="24"/>
        </w:rPr>
        <w:t>об</w:t>
      </w:r>
      <w:r>
        <w:rPr>
          <w:spacing w:val="-2"/>
          <w:sz w:val="24"/>
          <w:szCs w:val="24"/>
        </w:rPr>
        <w:t>у</w:t>
      </w:r>
      <w:r>
        <w:rPr>
          <w:sz w:val="24"/>
          <w:szCs w:val="24"/>
        </w:rPr>
        <w:t>чающихся</w:t>
      </w:r>
      <w:r>
        <w:rPr>
          <w:spacing w:val="90"/>
          <w:sz w:val="24"/>
          <w:szCs w:val="24"/>
        </w:rPr>
        <w:t xml:space="preserve"> </w:t>
      </w:r>
      <w:r>
        <w:rPr>
          <w:spacing w:val="1"/>
          <w:sz w:val="24"/>
          <w:szCs w:val="24"/>
        </w:rPr>
        <w:t>н</w:t>
      </w:r>
      <w:r>
        <w:rPr>
          <w:sz w:val="24"/>
          <w:szCs w:val="24"/>
        </w:rPr>
        <w:t>а ст</w:t>
      </w:r>
      <w:r>
        <w:rPr>
          <w:spacing w:val="-2"/>
          <w:sz w:val="24"/>
          <w:szCs w:val="24"/>
        </w:rPr>
        <w:t>у</w:t>
      </w:r>
      <w:r>
        <w:rPr>
          <w:sz w:val="24"/>
          <w:szCs w:val="24"/>
        </w:rPr>
        <w:t>пени</w:t>
      </w:r>
      <w:r>
        <w:rPr>
          <w:spacing w:val="166"/>
          <w:sz w:val="24"/>
          <w:szCs w:val="24"/>
        </w:rPr>
        <w:t xml:space="preserve"> </w:t>
      </w:r>
      <w:r>
        <w:rPr>
          <w:spacing w:val="1"/>
          <w:sz w:val="24"/>
          <w:szCs w:val="24"/>
        </w:rPr>
        <w:t>о</w:t>
      </w:r>
      <w:r>
        <w:rPr>
          <w:spacing w:val="-1"/>
          <w:sz w:val="24"/>
          <w:szCs w:val="24"/>
        </w:rPr>
        <w:t>сн</w:t>
      </w:r>
      <w:r>
        <w:rPr>
          <w:sz w:val="24"/>
          <w:szCs w:val="24"/>
        </w:rPr>
        <w:t>ов</w:t>
      </w:r>
      <w:r>
        <w:rPr>
          <w:spacing w:val="-1"/>
          <w:sz w:val="24"/>
          <w:szCs w:val="24"/>
        </w:rPr>
        <w:t>н</w:t>
      </w:r>
      <w:r>
        <w:rPr>
          <w:sz w:val="24"/>
          <w:szCs w:val="24"/>
        </w:rPr>
        <w:t>о</w:t>
      </w:r>
      <w:r>
        <w:rPr>
          <w:spacing w:val="-1"/>
          <w:sz w:val="24"/>
          <w:szCs w:val="24"/>
        </w:rPr>
        <w:t>г</w:t>
      </w:r>
      <w:r>
        <w:rPr>
          <w:sz w:val="24"/>
          <w:szCs w:val="24"/>
        </w:rPr>
        <w:t>о</w:t>
      </w:r>
      <w:r>
        <w:rPr>
          <w:spacing w:val="164"/>
          <w:sz w:val="24"/>
          <w:szCs w:val="24"/>
        </w:rPr>
        <w:t xml:space="preserve"> </w:t>
      </w:r>
      <w:r>
        <w:rPr>
          <w:spacing w:val="1"/>
          <w:sz w:val="24"/>
          <w:szCs w:val="24"/>
        </w:rPr>
        <w:t>об</w:t>
      </w:r>
      <w:r>
        <w:rPr>
          <w:sz w:val="24"/>
          <w:szCs w:val="24"/>
        </w:rPr>
        <w:t>щ</w:t>
      </w:r>
      <w:r>
        <w:rPr>
          <w:spacing w:val="-1"/>
          <w:sz w:val="24"/>
          <w:szCs w:val="24"/>
        </w:rPr>
        <w:t>е</w:t>
      </w:r>
      <w:r>
        <w:rPr>
          <w:sz w:val="24"/>
          <w:szCs w:val="24"/>
        </w:rPr>
        <w:t>го</w:t>
      </w:r>
      <w:r>
        <w:rPr>
          <w:spacing w:val="163"/>
          <w:sz w:val="24"/>
          <w:szCs w:val="24"/>
        </w:rPr>
        <w:t xml:space="preserve"> </w:t>
      </w:r>
      <w:r>
        <w:rPr>
          <w:spacing w:val="1"/>
          <w:sz w:val="24"/>
          <w:szCs w:val="24"/>
        </w:rPr>
        <w:t>о</w:t>
      </w:r>
      <w:r>
        <w:rPr>
          <w:sz w:val="24"/>
          <w:szCs w:val="24"/>
        </w:rPr>
        <w:t>бра</w:t>
      </w:r>
      <w:r>
        <w:rPr>
          <w:spacing w:val="-1"/>
          <w:sz w:val="24"/>
          <w:szCs w:val="24"/>
        </w:rPr>
        <w:t>з</w:t>
      </w:r>
      <w:r>
        <w:rPr>
          <w:sz w:val="24"/>
          <w:szCs w:val="24"/>
        </w:rPr>
        <w:t>ов</w:t>
      </w:r>
      <w:r>
        <w:rPr>
          <w:spacing w:val="-2"/>
          <w:sz w:val="24"/>
          <w:szCs w:val="24"/>
        </w:rPr>
        <w:t>а</w:t>
      </w:r>
      <w:r>
        <w:rPr>
          <w:sz w:val="24"/>
          <w:szCs w:val="24"/>
        </w:rPr>
        <w:t>ния,</w:t>
      </w:r>
      <w:r>
        <w:rPr>
          <w:spacing w:val="165"/>
          <w:sz w:val="24"/>
          <w:szCs w:val="24"/>
        </w:rPr>
        <w:t xml:space="preserve"> </w:t>
      </w:r>
      <w:r>
        <w:rPr>
          <w:sz w:val="24"/>
          <w:szCs w:val="24"/>
        </w:rPr>
        <w:t>с</w:t>
      </w:r>
      <w:r>
        <w:rPr>
          <w:spacing w:val="-3"/>
          <w:sz w:val="24"/>
          <w:szCs w:val="24"/>
        </w:rPr>
        <w:t>в</w:t>
      </w:r>
      <w:r>
        <w:rPr>
          <w:sz w:val="24"/>
          <w:szCs w:val="24"/>
        </w:rPr>
        <w:t>яза</w:t>
      </w:r>
      <w:r>
        <w:rPr>
          <w:spacing w:val="-2"/>
          <w:sz w:val="24"/>
          <w:szCs w:val="24"/>
        </w:rPr>
        <w:t>н</w:t>
      </w:r>
      <w:r>
        <w:rPr>
          <w:sz w:val="24"/>
          <w:szCs w:val="24"/>
        </w:rPr>
        <w:t>о</w:t>
      </w:r>
      <w:r>
        <w:rPr>
          <w:spacing w:val="166"/>
          <w:sz w:val="24"/>
          <w:szCs w:val="24"/>
        </w:rPr>
        <w:t xml:space="preserve"> </w:t>
      </w:r>
      <w:r>
        <w:rPr>
          <w:sz w:val="24"/>
          <w:szCs w:val="24"/>
        </w:rPr>
        <w:t>с</w:t>
      </w:r>
      <w:r>
        <w:rPr>
          <w:spacing w:val="164"/>
          <w:sz w:val="24"/>
          <w:szCs w:val="24"/>
        </w:rPr>
        <w:t xml:space="preserve"> </w:t>
      </w:r>
      <w:r>
        <w:rPr>
          <w:sz w:val="24"/>
          <w:szCs w:val="24"/>
        </w:rPr>
        <w:t>особе</w:t>
      </w:r>
      <w:r>
        <w:rPr>
          <w:spacing w:val="-1"/>
          <w:sz w:val="24"/>
          <w:szCs w:val="24"/>
        </w:rPr>
        <w:t>нн</w:t>
      </w:r>
      <w:r>
        <w:rPr>
          <w:sz w:val="24"/>
          <w:szCs w:val="24"/>
        </w:rPr>
        <w:t>остя</w:t>
      </w:r>
      <w:r>
        <w:rPr>
          <w:spacing w:val="-1"/>
          <w:sz w:val="24"/>
          <w:szCs w:val="24"/>
        </w:rPr>
        <w:t>м</w:t>
      </w:r>
      <w:r>
        <w:rPr>
          <w:sz w:val="24"/>
          <w:szCs w:val="24"/>
        </w:rPr>
        <w:t>и</w:t>
      </w:r>
      <w:r>
        <w:rPr>
          <w:spacing w:val="165"/>
          <w:sz w:val="24"/>
          <w:szCs w:val="24"/>
        </w:rPr>
        <w:t xml:space="preserve"> </w:t>
      </w:r>
      <w:r>
        <w:rPr>
          <w:spacing w:val="1"/>
          <w:sz w:val="24"/>
          <w:szCs w:val="24"/>
        </w:rPr>
        <w:t>д</w:t>
      </w:r>
      <w:r>
        <w:rPr>
          <w:sz w:val="24"/>
          <w:szCs w:val="24"/>
        </w:rPr>
        <w:t>е</w:t>
      </w:r>
      <w:r>
        <w:rPr>
          <w:spacing w:val="-2"/>
          <w:sz w:val="24"/>
          <w:szCs w:val="24"/>
        </w:rPr>
        <w:t>те</w:t>
      </w:r>
      <w:r>
        <w:rPr>
          <w:sz w:val="24"/>
          <w:szCs w:val="24"/>
        </w:rPr>
        <w:t>й подрос</w:t>
      </w:r>
      <w:r>
        <w:rPr>
          <w:spacing w:val="-2"/>
          <w:sz w:val="24"/>
          <w:szCs w:val="24"/>
        </w:rPr>
        <w:t>т</w:t>
      </w:r>
      <w:r>
        <w:rPr>
          <w:sz w:val="24"/>
          <w:szCs w:val="24"/>
        </w:rPr>
        <w:t>к</w:t>
      </w:r>
      <w:r>
        <w:rPr>
          <w:spacing w:val="2"/>
          <w:sz w:val="24"/>
          <w:szCs w:val="24"/>
        </w:rPr>
        <w:t>о</w:t>
      </w:r>
      <w:r>
        <w:rPr>
          <w:spacing w:val="-1"/>
          <w:sz w:val="24"/>
          <w:szCs w:val="24"/>
        </w:rPr>
        <w:t>в</w:t>
      </w:r>
      <w:r>
        <w:rPr>
          <w:sz w:val="24"/>
          <w:szCs w:val="24"/>
        </w:rPr>
        <w:t>о</w:t>
      </w:r>
      <w:r>
        <w:rPr>
          <w:spacing w:val="-1"/>
          <w:sz w:val="24"/>
          <w:szCs w:val="24"/>
        </w:rPr>
        <w:t>г</w:t>
      </w:r>
      <w:r>
        <w:rPr>
          <w:sz w:val="24"/>
          <w:szCs w:val="24"/>
        </w:rPr>
        <w:t>о</w:t>
      </w:r>
      <w:r>
        <w:rPr>
          <w:spacing w:val="110"/>
          <w:sz w:val="24"/>
          <w:szCs w:val="24"/>
        </w:rPr>
        <w:t xml:space="preserve"> </w:t>
      </w:r>
      <w:r>
        <w:rPr>
          <w:spacing w:val="-2"/>
          <w:sz w:val="24"/>
          <w:szCs w:val="24"/>
        </w:rPr>
        <w:t>в</w:t>
      </w:r>
      <w:r>
        <w:rPr>
          <w:sz w:val="24"/>
          <w:szCs w:val="24"/>
        </w:rPr>
        <w:t>о</w:t>
      </w:r>
      <w:r>
        <w:rPr>
          <w:spacing w:val="-2"/>
          <w:sz w:val="24"/>
          <w:szCs w:val="24"/>
        </w:rPr>
        <w:t>з</w:t>
      </w:r>
      <w:r>
        <w:rPr>
          <w:sz w:val="24"/>
          <w:szCs w:val="24"/>
        </w:rPr>
        <w:t>раст</w:t>
      </w:r>
      <w:r>
        <w:rPr>
          <w:spacing w:val="-2"/>
          <w:sz w:val="24"/>
          <w:szCs w:val="24"/>
        </w:rPr>
        <w:t>а</w:t>
      </w:r>
      <w:r>
        <w:rPr>
          <w:sz w:val="24"/>
          <w:szCs w:val="24"/>
        </w:rPr>
        <w:t>:</w:t>
      </w:r>
      <w:r>
        <w:rPr>
          <w:spacing w:val="110"/>
          <w:sz w:val="24"/>
          <w:szCs w:val="24"/>
        </w:rPr>
        <w:t xml:space="preserve"> </w:t>
      </w:r>
      <w:r>
        <w:rPr>
          <w:sz w:val="24"/>
          <w:szCs w:val="24"/>
        </w:rPr>
        <w:t>с</w:t>
      </w:r>
      <w:r>
        <w:rPr>
          <w:spacing w:val="107"/>
          <w:sz w:val="24"/>
          <w:szCs w:val="24"/>
        </w:rPr>
        <w:t xml:space="preserve"> </w:t>
      </w:r>
      <w:r>
        <w:rPr>
          <w:spacing w:val="-1"/>
          <w:sz w:val="24"/>
          <w:szCs w:val="24"/>
        </w:rPr>
        <w:t>и</w:t>
      </w:r>
      <w:r>
        <w:rPr>
          <w:sz w:val="24"/>
          <w:szCs w:val="24"/>
        </w:rPr>
        <w:t>х</w:t>
      </w:r>
      <w:r>
        <w:rPr>
          <w:spacing w:val="108"/>
          <w:sz w:val="24"/>
          <w:szCs w:val="24"/>
        </w:rPr>
        <w:t xml:space="preserve"> </w:t>
      </w:r>
      <w:r>
        <w:rPr>
          <w:sz w:val="24"/>
          <w:szCs w:val="24"/>
        </w:rPr>
        <w:t>стре</w:t>
      </w:r>
      <w:r>
        <w:rPr>
          <w:spacing w:val="-2"/>
          <w:sz w:val="24"/>
          <w:szCs w:val="24"/>
        </w:rPr>
        <w:t>м</w:t>
      </w:r>
      <w:r>
        <w:rPr>
          <w:sz w:val="24"/>
          <w:szCs w:val="24"/>
        </w:rPr>
        <w:t>лением</w:t>
      </w:r>
      <w:r>
        <w:rPr>
          <w:spacing w:val="107"/>
          <w:sz w:val="24"/>
          <w:szCs w:val="24"/>
        </w:rPr>
        <w:t xml:space="preserve"> </w:t>
      </w:r>
      <w:r>
        <w:rPr>
          <w:spacing w:val="-1"/>
          <w:sz w:val="24"/>
          <w:szCs w:val="24"/>
        </w:rPr>
        <w:t>у</w:t>
      </w:r>
      <w:r>
        <w:rPr>
          <w:sz w:val="24"/>
          <w:szCs w:val="24"/>
        </w:rPr>
        <w:t>т</w:t>
      </w:r>
      <w:r>
        <w:rPr>
          <w:spacing w:val="-1"/>
          <w:sz w:val="24"/>
          <w:szCs w:val="24"/>
        </w:rPr>
        <w:t>в</w:t>
      </w:r>
      <w:r>
        <w:rPr>
          <w:sz w:val="24"/>
          <w:szCs w:val="24"/>
        </w:rPr>
        <w:t>ердить</w:t>
      </w:r>
      <w:r>
        <w:rPr>
          <w:spacing w:val="106"/>
          <w:sz w:val="24"/>
          <w:szCs w:val="24"/>
        </w:rPr>
        <w:t xml:space="preserve"> </w:t>
      </w:r>
      <w:r>
        <w:rPr>
          <w:sz w:val="24"/>
          <w:szCs w:val="24"/>
        </w:rPr>
        <w:t>себя</w:t>
      </w:r>
      <w:r>
        <w:rPr>
          <w:spacing w:val="108"/>
          <w:sz w:val="24"/>
          <w:szCs w:val="24"/>
        </w:rPr>
        <w:t xml:space="preserve"> </w:t>
      </w:r>
      <w:r>
        <w:rPr>
          <w:sz w:val="24"/>
          <w:szCs w:val="24"/>
        </w:rPr>
        <w:t>к</w:t>
      </w:r>
      <w:r>
        <w:rPr>
          <w:spacing w:val="-1"/>
          <w:sz w:val="24"/>
          <w:szCs w:val="24"/>
        </w:rPr>
        <w:t>а</w:t>
      </w:r>
      <w:r>
        <w:rPr>
          <w:sz w:val="24"/>
          <w:szCs w:val="24"/>
        </w:rPr>
        <w:t>к</w:t>
      </w:r>
      <w:r>
        <w:rPr>
          <w:spacing w:val="109"/>
          <w:sz w:val="24"/>
          <w:szCs w:val="24"/>
        </w:rPr>
        <w:t xml:space="preserve"> </w:t>
      </w:r>
      <w:r>
        <w:rPr>
          <w:sz w:val="24"/>
          <w:szCs w:val="24"/>
        </w:rPr>
        <w:t>л</w:t>
      </w:r>
      <w:r>
        <w:rPr>
          <w:spacing w:val="8"/>
          <w:sz w:val="24"/>
          <w:szCs w:val="24"/>
        </w:rPr>
        <w:t>и</w:t>
      </w:r>
      <w:r>
        <w:rPr>
          <w:sz w:val="24"/>
          <w:szCs w:val="24"/>
        </w:rPr>
        <w:t>чность</w:t>
      </w:r>
      <w:r>
        <w:rPr>
          <w:spacing w:val="107"/>
          <w:sz w:val="24"/>
          <w:szCs w:val="24"/>
        </w:rPr>
        <w:t xml:space="preserve"> </w:t>
      </w:r>
      <w:r>
        <w:rPr>
          <w:sz w:val="24"/>
          <w:szCs w:val="24"/>
        </w:rPr>
        <w:t>в систе</w:t>
      </w:r>
      <w:r>
        <w:rPr>
          <w:spacing w:val="-2"/>
          <w:sz w:val="24"/>
          <w:szCs w:val="24"/>
        </w:rPr>
        <w:t>м</w:t>
      </w:r>
      <w:r>
        <w:rPr>
          <w:sz w:val="24"/>
          <w:szCs w:val="24"/>
        </w:rPr>
        <w:t>е</w:t>
      </w:r>
      <w:r>
        <w:rPr>
          <w:spacing w:val="73"/>
          <w:sz w:val="24"/>
          <w:szCs w:val="24"/>
        </w:rPr>
        <w:t xml:space="preserve"> </w:t>
      </w:r>
      <w:r>
        <w:rPr>
          <w:spacing w:val="1"/>
          <w:sz w:val="24"/>
          <w:szCs w:val="24"/>
        </w:rPr>
        <w:t>о</w:t>
      </w:r>
      <w:r>
        <w:rPr>
          <w:sz w:val="24"/>
          <w:szCs w:val="24"/>
        </w:rPr>
        <w:t>тнош</w:t>
      </w:r>
      <w:r>
        <w:rPr>
          <w:spacing w:val="-1"/>
          <w:sz w:val="24"/>
          <w:szCs w:val="24"/>
        </w:rPr>
        <w:t>е</w:t>
      </w:r>
      <w:r>
        <w:rPr>
          <w:sz w:val="24"/>
          <w:szCs w:val="24"/>
        </w:rPr>
        <w:t>н</w:t>
      </w:r>
      <w:r>
        <w:rPr>
          <w:spacing w:val="-1"/>
          <w:sz w:val="24"/>
          <w:szCs w:val="24"/>
        </w:rPr>
        <w:t>ий</w:t>
      </w:r>
      <w:r>
        <w:rPr>
          <w:sz w:val="24"/>
          <w:szCs w:val="24"/>
        </w:rPr>
        <w:t>,</w:t>
      </w:r>
      <w:r>
        <w:rPr>
          <w:spacing w:val="75"/>
          <w:sz w:val="24"/>
          <w:szCs w:val="24"/>
        </w:rPr>
        <w:t xml:space="preserve"> </w:t>
      </w:r>
      <w:r>
        <w:rPr>
          <w:sz w:val="24"/>
          <w:szCs w:val="24"/>
        </w:rPr>
        <w:t>свойственных</w:t>
      </w:r>
      <w:r>
        <w:rPr>
          <w:spacing w:val="75"/>
          <w:sz w:val="24"/>
          <w:szCs w:val="24"/>
        </w:rPr>
        <w:t xml:space="preserve"> </w:t>
      </w:r>
      <w:r>
        <w:rPr>
          <w:sz w:val="24"/>
          <w:szCs w:val="24"/>
        </w:rPr>
        <w:t>взрослому</w:t>
      </w:r>
      <w:r>
        <w:rPr>
          <w:spacing w:val="73"/>
          <w:sz w:val="24"/>
          <w:szCs w:val="24"/>
        </w:rPr>
        <w:t xml:space="preserve"> </w:t>
      </w:r>
      <w:r>
        <w:rPr>
          <w:sz w:val="24"/>
          <w:szCs w:val="24"/>
        </w:rPr>
        <w:t>мир</w:t>
      </w:r>
      <w:r>
        <w:rPr>
          <w:spacing w:val="-2"/>
          <w:sz w:val="24"/>
          <w:szCs w:val="24"/>
        </w:rPr>
        <w:t>у</w:t>
      </w:r>
      <w:r>
        <w:rPr>
          <w:sz w:val="24"/>
          <w:szCs w:val="24"/>
        </w:rPr>
        <w:t>.</w:t>
      </w:r>
      <w:r>
        <w:rPr>
          <w:spacing w:val="75"/>
          <w:sz w:val="24"/>
          <w:szCs w:val="24"/>
        </w:rPr>
        <w:t xml:space="preserve"> </w:t>
      </w:r>
      <w:r>
        <w:rPr>
          <w:spacing w:val="1"/>
          <w:sz w:val="24"/>
          <w:szCs w:val="24"/>
        </w:rPr>
        <w:t>В</w:t>
      </w:r>
      <w:r>
        <w:rPr>
          <w:spacing w:val="76"/>
          <w:sz w:val="24"/>
          <w:szCs w:val="24"/>
        </w:rPr>
        <w:t xml:space="preserve"> </w:t>
      </w:r>
      <w:r>
        <w:rPr>
          <w:sz w:val="24"/>
          <w:szCs w:val="24"/>
        </w:rPr>
        <w:t>этом</w:t>
      </w:r>
      <w:r>
        <w:rPr>
          <w:spacing w:val="76"/>
          <w:sz w:val="24"/>
          <w:szCs w:val="24"/>
        </w:rPr>
        <w:t xml:space="preserve"> </w:t>
      </w:r>
      <w:r>
        <w:rPr>
          <w:spacing w:val="-2"/>
          <w:sz w:val="24"/>
          <w:szCs w:val="24"/>
        </w:rPr>
        <w:t>в</w:t>
      </w:r>
      <w:r>
        <w:rPr>
          <w:sz w:val="24"/>
          <w:szCs w:val="24"/>
        </w:rPr>
        <w:t>оз</w:t>
      </w:r>
      <w:r>
        <w:rPr>
          <w:spacing w:val="-1"/>
          <w:sz w:val="24"/>
          <w:szCs w:val="24"/>
        </w:rPr>
        <w:t>р</w:t>
      </w:r>
      <w:r>
        <w:rPr>
          <w:sz w:val="24"/>
          <w:szCs w:val="24"/>
        </w:rPr>
        <w:t>асте</w:t>
      </w:r>
      <w:r>
        <w:rPr>
          <w:spacing w:val="73"/>
          <w:sz w:val="24"/>
          <w:szCs w:val="24"/>
        </w:rPr>
        <w:t xml:space="preserve"> </w:t>
      </w:r>
      <w:r>
        <w:rPr>
          <w:sz w:val="24"/>
          <w:szCs w:val="24"/>
        </w:rPr>
        <w:t>ос</w:t>
      </w:r>
      <w:r>
        <w:rPr>
          <w:spacing w:val="-1"/>
          <w:sz w:val="24"/>
          <w:szCs w:val="24"/>
        </w:rPr>
        <w:t>о</w:t>
      </w:r>
      <w:r>
        <w:rPr>
          <w:sz w:val="24"/>
          <w:szCs w:val="24"/>
        </w:rPr>
        <w:t>бую значим</w:t>
      </w:r>
      <w:r>
        <w:rPr>
          <w:spacing w:val="-1"/>
          <w:sz w:val="24"/>
          <w:szCs w:val="24"/>
        </w:rPr>
        <w:t>о</w:t>
      </w:r>
      <w:r>
        <w:rPr>
          <w:sz w:val="24"/>
          <w:szCs w:val="24"/>
        </w:rPr>
        <w:t>сть</w:t>
      </w:r>
      <w:r>
        <w:rPr>
          <w:spacing w:val="111"/>
          <w:sz w:val="24"/>
          <w:szCs w:val="24"/>
        </w:rPr>
        <w:t xml:space="preserve"> </w:t>
      </w:r>
      <w:r>
        <w:rPr>
          <w:spacing w:val="1"/>
          <w:sz w:val="24"/>
          <w:szCs w:val="24"/>
        </w:rPr>
        <w:t>д</w:t>
      </w:r>
      <w:r>
        <w:rPr>
          <w:sz w:val="24"/>
          <w:szCs w:val="24"/>
        </w:rPr>
        <w:t>ля</w:t>
      </w:r>
      <w:r>
        <w:rPr>
          <w:spacing w:val="111"/>
          <w:sz w:val="24"/>
          <w:szCs w:val="24"/>
        </w:rPr>
        <w:t xml:space="preserve"> </w:t>
      </w:r>
      <w:r>
        <w:rPr>
          <w:sz w:val="24"/>
          <w:szCs w:val="24"/>
        </w:rPr>
        <w:t>д</w:t>
      </w:r>
      <w:r>
        <w:rPr>
          <w:spacing w:val="-2"/>
          <w:sz w:val="24"/>
          <w:szCs w:val="24"/>
        </w:rPr>
        <w:t>е</w:t>
      </w:r>
      <w:r>
        <w:rPr>
          <w:sz w:val="24"/>
          <w:szCs w:val="24"/>
        </w:rPr>
        <w:t>тей</w:t>
      </w:r>
      <w:r>
        <w:rPr>
          <w:spacing w:val="111"/>
          <w:sz w:val="24"/>
          <w:szCs w:val="24"/>
        </w:rPr>
        <w:t xml:space="preserve"> </w:t>
      </w:r>
      <w:r>
        <w:rPr>
          <w:spacing w:val="1"/>
          <w:sz w:val="24"/>
          <w:szCs w:val="24"/>
        </w:rPr>
        <w:t>п</w:t>
      </w:r>
      <w:r>
        <w:rPr>
          <w:sz w:val="24"/>
          <w:szCs w:val="24"/>
        </w:rPr>
        <w:t>рио</w:t>
      </w:r>
      <w:r>
        <w:rPr>
          <w:spacing w:val="-1"/>
          <w:sz w:val="24"/>
          <w:szCs w:val="24"/>
        </w:rPr>
        <w:t>б</w:t>
      </w:r>
      <w:r>
        <w:rPr>
          <w:spacing w:val="1"/>
          <w:sz w:val="24"/>
          <w:szCs w:val="24"/>
        </w:rPr>
        <w:t>р</w:t>
      </w:r>
      <w:r>
        <w:rPr>
          <w:sz w:val="24"/>
          <w:szCs w:val="24"/>
        </w:rPr>
        <w:t>етает</w:t>
      </w:r>
      <w:r>
        <w:rPr>
          <w:spacing w:val="109"/>
          <w:sz w:val="24"/>
          <w:szCs w:val="24"/>
        </w:rPr>
        <w:t xml:space="preserve"> </w:t>
      </w:r>
      <w:r>
        <w:rPr>
          <w:spacing w:val="-2"/>
          <w:sz w:val="24"/>
          <w:szCs w:val="24"/>
        </w:rPr>
        <w:t>с</w:t>
      </w:r>
      <w:r>
        <w:rPr>
          <w:sz w:val="24"/>
          <w:szCs w:val="24"/>
        </w:rPr>
        <w:t>тан</w:t>
      </w:r>
      <w:r>
        <w:rPr>
          <w:spacing w:val="1"/>
          <w:sz w:val="24"/>
          <w:szCs w:val="24"/>
        </w:rPr>
        <w:t>о</w:t>
      </w:r>
      <w:r>
        <w:rPr>
          <w:sz w:val="24"/>
          <w:szCs w:val="24"/>
        </w:rPr>
        <w:t>вл</w:t>
      </w:r>
      <w:r>
        <w:rPr>
          <w:spacing w:val="-2"/>
          <w:sz w:val="24"/>
          <w:szCs w:val="24"/>
        </w:rPr>
        <w:t>е</w:t>
      </w:r>
      <w:r>
        <w:rPr>
          <w:sz w:val="24"/>
          <w:szCs w:val="24"/>
        </w:rPr>
        <w:t>н</w:t>
      </w:r>
      <w:r>
        <w:rPr>
          <w:spacing w:val="-1"/>
          <w:sz w:val="24"/>
          <w:szCs w:val="24"/>
        </w:rPr>
        <w:t>и</w:t>
      </w:r>
      <w:r>
        <w:rPr>
          <w:sz w:val="24"/>
          <w:szCs w:val="24"/>
        </w:rPr>
        <w:t>е</w:t>
      </w:r>
      <w:r>
        <w:rPr>
          <w:spacing w:val="111"/>
          <w:sz w:val="24"/>
          <w:szCs w:val="24"/>
        </w:rPr>
        <w:t xml:space="preserve"> </w:t>
      </w:r>
      <w:r>
        <w:rPr>
          <w:sz w:val="24"/>
          <w:szCs w:val="24"/>
        </w:rPr>
        <w:t>их</w:t>
      </w:r>
      <w:r>
        <w:rPr>
          <w:spacing w:val="110"/>
          <w:sz w:val="24"/>
          <w:szCs w:val="24"/>
        </w:rPr>
        <w:t xml:space="preserve"> </w:t>
      </w:r>
      <w:r>
        <w:rPr>
          <w:sz w:val="24"/>
          <w:szCs w:val="24"/>
        </w:rPr>
        <w:t>со</w:t>
      </w:r>
      <w:r>
        <w:rPr>
          <w:spacing w:val="-1"/>
          <w:sz w:val="24"/>
          <w:szCs w:val="24"/>
        </w:rPr>
        <w:t>б</w:t>
      </w:r>
      <w:r>
        <w:rPr>
          <w:sz w:val="24"/>
          <w:szCs w:val="24"/>
        </w:rPr>
        <w:t>ствен</w:t>
      </w:r>
      <w:r>
        <w:rPr>
          <w:spacing w:val="-1"/>
          <w:sz w:val="24"/>
          <w:szCs w:val="24"/>
        </w:rPr>
        <w:t>но</w:t>
      </w:r>
      <w:r>
        <w:rPr>
          <w:sz w:val="24"/>
          <w:szCs w:val="24"/>
        </w:rPr>
        <w:t>й</w:t>
      </w:r>
      <w:r>
        <w:rPr>
          <w:spacing w:val="113"/>
          <w:sz w:val="24"/>
          <w:szCs w:val="24"/>
        </w:rPr>
        <w:t xml:space="preserve"> </w:t>
      </w:r>
      <w:r>
        <w:rPr>
          <w:sz w:val="24"/>
          <w:szCs w:val="24"/>
        </w:rPr>
        <w:t>жиз</w:t>
      </w:r>
      <w:r>
        <w:rPr>
          <w:spacing w:val="-1"/>
          <w:sz w:val="24"/>
          <w:szCs w:val="24"/>
        </w:rPr>
        <w:t>н</w:t>
      </w:r>
      <w:r>
        <w:rPr>
          <w:sz w:val="24"/>
          <w:szCs w:val="24"/>
        </w:rPr>
        <w:t>е</w:t>
      </w:r>
      <w:r>
        <w:rPr>
          <w:spacing w:val="-1"/>
          <w:sz w:val="24"/>
          <w:szCs w:val="24"/>
        </w:rPr>
        <w:t>н</w:t>
      </w:r>
      <w:r>
        <w:rPr>
          <w:sz w:val="24"/>
          <w:szCs w:val="24"/>
        </w:rPr>
        <w:t>ной п</w:t>
      </w:r>
      <w:r>
        <w:rPr>
          <w:spacing w:val="1"/>
          <w:sz w:val="24"/>
          <w:szCs w:val="24"/>
        </w:rPr>
        <w:t>о</w:t>
      </w:r>
      <w:r>
        <w:rPr>
          <w:spacing w:val="-1"/>
          <w:sz w:val="24"/>
          <w:szCs w:val="24"/>
        </w:rPr>
        <w:t>з</w:t>
      </w:r>
      <w:r>
        <w:rPr>
          <w:sz w:val="24"/>
          <w:szCs w:val="24"/>
        </w:rPr>
        <w:t>иции,</w:t>
      </w:r>
      <w:r>
        <w:rPr>
          <w:spacing w:val="174"/>
          <w:sz w:val="24"/>
          <w:szCs w:val="24"/>
        </w:rPr>
        <w:t xml:space="preserve"> </w:t>
      </w:r>
      <w:r>
        <w:rPr>
          <w:spacing w:val="-1"/>
          <w:sz w:val="24"/>
          <w:szCs w:val="24"/>
        </w:rPr>
        <w:t>с</w:t>
      </w:r>
      <w:r>
        <w:rPr>
          <w:sz w:val="24"/>
          <w:szCs w:val="24"/>
        </w:rPr>
        <w:t>о</w:t>
      </w:r>
      <w:r>
        <w:rPr>
          <w:spacing w:val="-1"/>
          <w:sz w:val="24"/>
          <w:szCs w:val="24"/>
        </w:rPr>
        <w:t>б</w:t>
      </w:r>
      <w:r>
        <w:rPr>
          <w:sz w:val="24"/>
          <w:szCs w:val="24"/>
        </w:rPr>
        <w:t>стве</w:t>
      </w:r>
      <w:r>
        <w:rPr>
          <w:spacing w:val="-1"/>
          <w:sz w:val="24"/>
          <w:szCs w:val="24"/>
        </w:rPr>
        <w:t>н</w:t>
      </w:r>
      <w:r>
        <w:rPr>
          <w:sz w:val="24"/>
          <w:szCs w:val="24"/>
        </w:rPr>
        <w:t>ных</w:t>
      </w:r>
      <w:r>
        <w:rPr>
          <w:spacing w:val="175"/>
          <w:sz w:val="24"/>
          <w:szCs w:val="24"/>
        </w:rPr>
        <w:t xml:space="preserve"> </w:t>
      </w:r>
      <w:r>
        <w:rPr>
          <w:spacing w:val="1"/>
          <w:sz w:val="24"/>
          <w:szCs w:val="24"/>
        </w:rPr>
        <w:t>ц</w:t>
      </w:r>
      <w:r>
        <w:rPr>
          <w:spacing w:val="-1"/>
          <w:sz w:val="24"/>
          <w:szCs w:val="24"/>
        </w:rPr>
        <w:t>е</w:t>
      </w:r>
      <w:r>
        <w:rPr>
          <w:sz w:val="24"/>
          <w:szCs w:val="24"/>
        </w:rPr>
        <w:t>ннос</w:t>
      </w:r>
      <w:r>
        <w:rPr>
          <w:spacing w:val="-2"/>
          <w:sz w:val="24"/>
          <w:szCs w:val="24"/>
        </w:rPr>
        <w:t>т</w:t>
      </w:r>
      <w:r>
        <w:rPr>
          <w:sz w:val="24"/>
          <w:szCs w:val="24"/>
        </w:rPr>
        <w:t>ных</w:t>
      </w:r>
      <w:r>
        <w:rPr>
          <w:spacing w:val="173"/>
          <w:sz w:val="24"/>
          <w:szCs w:val="24"/>
        </w:rPr>
        <w:t xml:space="preserve"> </w:t>
      </w:r>
      <w:r>
        <w:rPr>
          <w:sz w:val="24"/>
          <w:szCs w:val="24"/>
        </w:rPr>
        <w:t>ориента</w:t>
      </w:r>
      <w:r>
        <w:rPr>
          <w:spacing w:val="-2"/>
          <w:sz w:val="24"/>
          <w:szCs w:val="24"/>
        </w:rPr>
        <w:t>ц</w:t>
      </w:r>
      <w:r>
        <w:rPr>
          <w:sz w:val="24"/>
          <w:szCs w:val="24"/>
        </w:rPr>
        <w:t>ий.</w:t>
      </w:r>
      <w:r>
        <w:rPr>
          <w:spacing w:val="182"/>
          <w:sz w:val="24"/>
          <w:szCs w:val="24"/>
        </w:rPr>
        <w:t xml:space="preserve"> </w:t>
      </w:r>
      <w:r>
        <w:rPr>
          <w:sz w:val="24"/>
          <w:szCs w:val="24"/>
        </w:rPr>
        <w:t>П</w:t>
      </w:r>
      <w:r>
        <w:rPr>
          <w:spacing w:val="1"/>
          <w:sz w:val="24"/>
          <w:szCs w:val="24"/>
        </w:rPr>
        <w:t>о</w:t>
      </w:r>
      <w:r>
        <w:rPr>
          <w:sz w:val="24"/>
          <w:szCs w:val="24"/>
        </w:rPr>
        <w:t>дрост</w:t>
      </w:r>
      <w:r>
        <w:rPr>
          <w:spacing w:val="-1"/>
          <w:sz w:val="24"/>
          <w:szCs w:val="24"/>
        </w:rPr>
        <w:t>к</w:t>
      </w:r>
      <w:r>
        <w:rPr>
          <w:sz w:val="24"/>
          <w:szCs w:val="24"/>
        </w:rPr>
        <w:t>овый</w:t>
      </w:r>
      <w:r>
        <w:rPr>
          <w:spacing w:val="175"/>
          <w:sz w:val="24"/>
          <w:szCs w:val="24"/>
        </w:rPr>
        <w:t xml:space="preserve"> </w:t>
      </w:r>
      <w:r>
        <w:rPr>
          <w:sz w:val="24"/>
          <w:szCs w:val="24"/>
        </w:rPr>
        <w:t>возраст</w:t>
      </w:r>
      <w:r>
        <w:rPr>
          <w:spacing w:val="174"/>
          <w:sz w:val="24"/>
          <w:szCs w:val="24"/>
        </w:rPr>
        <w:t xml:space="preserve"> </w:t>
      </w:r>
      <w:r>
        <w:rPr>
          <w:spacing w:val="1"/>
          <w:sz w:val="24"/>
          <w:szCs w:val="24"/>
        </w:rPr>
        <w:t>–</w:t>
      </w:r>
      <w:r>
        <w:rPr>
          <w:sz w:val="24"/>
          <w:szCs w:val="24"/>
        </w:rPr>
        <w:t xml:space="preserve"> на</w:t>
      </w:r>
      <w:r>
        <w:rPr>
          <w:spacing w:val="-1"/>
          <w:sz w:val="24"/>
          <w:szCs w:val="24"/>
        </w:rPr>
        <w:t>и</w:t>
      </w:r>
      <w:r>
        <w:rPr>
          <w:sz w:val="24"/>
          <w:szCs w:val="24"/>
        </w:rPr>
        <w:t>более</w:t>
      </w:r>
      <w:r>
        <w:rPr>
          <w:spacing w:val="147"/>
          <w:sz w:val="24"/>
          <w:szCs w:val="24"/>
        </w:rPr>
        <w:t xml:space="preserve"> </w:t>
      </w:r>
      <w:r>
        <w:rPr>
          <w:spacing w:val="-1"/>
          <w:sz w:val="24"/>
          <w:szCs w:val="24"/>
        </w:rPr>
        <w:t>у</w:t>
      </w:r>
      <w:r>
        <w:rPr>
          <w:sz w:val="24"/>
          <w:szCs w:val="24"/>
        </w:rPr>
        <w:t>да</w:t>
      </w:r>
      <w:r>
        <w:rPr>
          <w:spacing w:val="-1"/>
          <w:sz w:val="24"/>
          <w:szCs w:val="24"/>
        </w:rPr>
        <w:t>ч</w:t>
      </w:r>
      <w:r>
        <w:rPr>
          <w:sz w:val="24"/>
          <w:szCs w:val="24"/>
        </w:rPr>
        <w:t>н</w:t>
      </w:r>
      <w:r>
        <w:rPr>
          <w:spacing w:val="-1"/>
          <w:sz w:val="24"/>
          <w:szCs w:val="24"/>
        </w:rPr>
        <w:t>ы</w:t>
      </w:r>
      <w:r>
        <w:rPr>
          <w:sz w:val="24"/>
          <w:szCs w:val="24"/>
        </w:rPr>
        <w:t>й</w:t>
      </w:r>
      <w:r>
        <w:rPr>
          <w:spacing w:val="147"/>
          <w:sz w:val="24"/>
          <w:szCs w:val="24"/>
        </w:rPr>
        <w:t xml:space="preserve"> </w:t>
      </w:r>
      <w:r>
        <w:rPr>
          <w:sz w:val="24"/>
          <w:szCs w:val="24"/>
        </w:rPr>
        <w:t>возраст</w:t>
      </w:r>
      <w:r>
        <w:rPr>
          <w:spacing w:val="145"/>
          <w:sz w:val="24"/>
          <w:szCs w:val="24"/>
        </w:rPr>
        <w:t xml:space="preserve"> </w:t>
      </w:r>
      <w:r>
        <w:rPr>
          <w:spacing w:val="1"/>
          <w:sz w:val="24"/>
          <w:szCs w:val="24"/>
        </w:rPr>
        <w:t>д</w:t>
      </w:r>
      <w:r>
        <w:rPr>
          <w:sz w:val="24"/>
          <w:szCs w:val="24"/>
        </w:rPr>
        <w:t>ля</w:t>
      </w:r>
      <w:r>
        <w:rPr>
          <w:spacing w:val="149"/>
          <w:sz w:val="24"/>
          <w:szCs w:val="24"/>
        </w:rPr>
        <w:t xml:space="preserve"> </w:t>
      </w:r>
      <w:r>
        <w:rPr>
          <w:sz w:val="24"/>
          <w:szCs w:val="24"/>
        </w:rPr>
        <w:t>ра</w:t>
      </w:r>
      <w:r>
        <w:rPr>
          <w:spacing w:val="-2"/>
          <w:sz w:val="24"/>
          <w:szCs w:val="24"/>
        </w:rPr>
        <w:t>з</w:t>
      </w:r>
      <w:r>
        <w:rPr>
          <w:sz w:val="24"/>
          <w:szCs w:val="24"/>
        </w:rPr>
        <w:t>вития</w:t>
      </w:r>
      <w:r>
        <w:rPr>
          <w:spacing w:val="147"/>
          <w:sz w:val="24"/>
          <w:szCs w:val="24"/>
        </w:rPr>
        <w:t xml:space="preserve"> </w:t>
      </w:r>
      <w:r>
        <w:rPr>
          <w:spacing w:val="-2"/>
          <w:sz w:val="24"/>
          <w:szCs w:val="24"/>
        </w:rPr>
        <w:t>с</w:t>
      </w:r>
      <w:r>
        <w:rPr>
          <w:sz w:val="24"/>
          <w:szCs w:val="24"/>
        </w:rPr>
        <w:t>оциал</w:t>
      </w:r>
      <w:r>
        <w:rPr>
          <w:spacing w:val="-1"/>
          <w:sz w:val="24"/>
          <w:szCs w:val="24"/>
        </w:rPr>
        <w:t>ьн</w:t>
      </w:r>
      <w:r>
        <w:rPr>
          <w:sz w:val="24"/>
          <w:szCs w:val="24"/>
        </w:rPr>
        <w:t>о</w:t>
      </w:r>
      <w:r>
        <w:rPr>
          <w:spacing w:val="146"/>
          <w:sz w:val="24"/>
          <w:szCs w:val="24"/>
        </w:rPr>
        <w:t xml:space="preserve"> </w:t>
      </w:r>
      <w:r>
        <w:rPr>
          <w:sz w:val="24"/>
          <w:szCs w:val="24"/>
        </w:rPr>
        <w:t>значимых</w:t>
      </w:r>
      <w:r>
        <w:rPr>
          <w:spacing w:val="147"/>
          <w:sz w:val="24"/>
          <w:szCs w:val="24"/>
        </w:rPr>
        <w:t xml:space="preserve"> </w:t>
      </w:r>
      <w:r>
        <w:rPr>
          <w:spacing w:val="1"/>
          <w:sz w:val="24"/>
          <w:szCs w:val="24"/>
        </w:rPr>
        <w:t>о</w:t>
      </w:r>
      <w:r>
        <w:rPr>
          <w:spacing w:val="-2"/>
          <w:sz w:val="24"/>
          <w:szCs w:val="24"/>
        </w:rPr>
        <w:t>т</w:t>
      </w:r>
      <w:r>
        <w:rPr>
          <w:sz w:val="24"/>
          <w:szCs w:val="24"/>
        </w:rPr>
        <w:t>ноше</w:t>
      </w:r>
      <w:r>
        <w:rPr>
          <w:spacing w:val="-1"/>
          <w:sz w:val="24"/>
          <w:szCs w:val="24"/>
        </w:rPr>
        <w:t>ни</w:t>
      </w:r>
      <w:r>
        <w:rPr>
          <w:sz w:val="24"/>
          <w:szCs w:val="24"/>
        </w:rPr>
        <w:t>й шк</w:t>
      </w:r>
      <w:r>
        <w:rPr>
          <w:spacing w:val="1"/>
          <w:sz w:val="24"/>
          <w:szCs w:val="24"/>
        </w:rPr>
        <w:t>о</w:t>
      </w:r>
      <w:r>
        <w:rPr>
          <w:sz w:val="24"/>
          <w:szCs w:val="24"/>
        </w:rPr>
        <w:t>льников.</w:t>
      </w:r>
    </w:p>
    <w:p w:rsidR="00066486" w:rsidRDefault="00066486" w:rsidP="00066486">
      <w:pPr>
        <w:ind w:firstLine="567"/>
        <w:jc w:val="both"/>
        <w:rPr>
          <w:sz w:val="24"/>
          <w:szCs w:val="24"/>
        </w:rPr>
      </w:pPr>
    </w:p>
    <w:p w:rsidR="00066486" w:rsidRDefault="00066486" w:rsidP="00066486">
      <w:pPr>
        <w:ind w:firstLine="567"/>
        <w:jc w:val="both"/>
        <w:rPr>
          <w:sz w:val="24"/>
          <w:szCs w:val="24"/>
        </w:rPr>
      </w:pPr>
      <w:r>
        <w:rPr>
          <w:b/>
          <w:i/>
          <w:iCs/>
          <w:spacing w:val="1"/>
          <w:sz w:val="24"/>
          <w:szCs w:val="24"/>
        </w:rPr>
        <w:t>3</w:t>
      </w:r>
      <w:r>
        <w:rPr>
          <w:b/>
          <w:sz w:val="24"/>
          <w:szCs w:val="24"/>
        </w:rPr>
        <w:t>.</w:t>
      </w:r>
      <w:r>
        <w:rPr>
          <w:spacing w:val="90"/>
          <w:sz w:val="24"/>
          <w:szCs w:val="24"/>
        </w:rPr>
        <w:t xml:space="preserve"> </w:t>
      </w:r>
      <w:r>
        <w:rPr>
          <w:spacing w:val="1"/>
          <w:sz w:val="24"/>
          <w:szCs w:val="24"/>
        </w:rPr>
        <w:t>В</w:t>
      </w:r>
      <w:r>
        <w:rPr>
          <w:spacing w:val="91"/>
          <w:sz w:val="24"/>
          <w:szCs w:val="24"/>
        </w:rPr>
        <w:t xml:space="preserve"> </w:t>
      </w:r>
      <w:r>
        <w:rPr>
          <w:sz w:val="24"/>
          <w:szCs w:val="24"/>
        </w:rPr>
        <w:t>воспи</w:t>
      </w:r>
      <w:r>
        <w:rPr>
          <w:spacing w:val="-1"/>
          <w:sz w:val="24"/>
          <w:szCs w:val="24"/>
        </w:rPr>
        <w:t>т</w:t>
      </w:r>
      <w:r>
        <w:rPr>
          <w:sz w:val="24"/>
          <w:szCs w:val="24"/>
        </w:rPr>
        <w:t>а</w:t>
      </w:r>
      <w:r>
        <w:rPr>
          <w:spacing w:val="-1"/>
          <w:sz w:val="24"/>
          <w:szCs w:val="24"/>
        </w:rPr>
        <w:t>н</w:t>
      </w:r>
      <w:r>
        <w:rPr>
          <w:sz w:val="24"/>
          <w:szCs w:val="24"/>
        </w:rPr>
        <w:t>ии</w:t>
      </w:r>
      <w:r>
        <w:rPr>
          <w:spacing w:val="89"/>
          <w:sz w:val="24"/>
          <w:szCs w:val="24"/>
        </w:rPr>
        <w:t xml:space="preserve"> </w:t>
      </w:r>
      <w:r>
        <w:rPr>
          <w:sz w:val="24"/>
          <w:szCs w:val="24"/>
        </w:rPr>
        <w:t>дете</w:t>
      </w:r>
      <w:r>
        <w:rPr>
          <w:spacing w:val="-1"/>
          <w:sz w:val="24"/>
          <w:szCs w:val="24"/>
        </w:rPr>
        <w:t>й</w:t>
      </w:r>
      <w:r>
        <w:rPr>
          <w:spacing w:val="91"/>
          <w:sz w:val="24"/>
          <w:szCs w:val="24"/>
        </w:rPr>
        <w:t xml:space="preserve"> </w:t>
      </w:r>
      <w:r>
        <w:rPr>
          <w:sz w:val="24"/>
          <w:szCs w:val="24"/>
        </w:rPr>
        <w:t>юнош</w:t>
      </w:r>
      <w:r>
        <w:rPr>
          <w:spacing w:val="-1"/>
          <w:sz w:val="24"/>
          <w:szCs w:val="24"/>
        </w:rPr>
        <w:t>е</w:t>
      </w:r>
      <w:r>
        <w:rPr>
          <w:sz w:val="24"/>
          <w:szCs w:val="24"/>
        </w:rPr>
        <w:t>с</w:t>
      </w:r>
      <w:r>
        <w:rPr>
          <w:spacing w:val="-1"/>
          <w:sz w:val="24"/>
          <w:szCs w:val="24"/>
        </w:rPr>
        <w:t>к</w:t>
      </w:r>
      <w:r>
        <w:rPr>
          <w:sz w:val="24"/>
          <w:szCs w:val="24"/>
        </w:rPr>
        <w:t>ого</w:t>
      </w:r>
      <w:r>
        <w:rPr>
          <w:spacing w:val="89"/>
          <w:sz w:val="24"/>
          <w:szCs w:val="24"/>
        </w:rPr>
        <w:t xml:space="preserve"> </w:t>
      </w:r>
      <w:r>
        <w:rPr>
          <w:sz w:val="24"/>
          <w:szCs w:val="24"/>
        </w:rPr>
        <w:t>воз</w:t>
      </w:r>
      <w:r>
        <w:rPr>
          <w:spacing w:val="1"/>
          <w:sz w:val="24"/>
          <w:szCs w:val="24"/>
        </w:rPr>
        <w:t>р</w:t>
      </w:r>
      <w:r>
        <w:rPr>
          <w:spacing w:val="-1"/>
          <w:sz w:val="24"/>
          <w:szCs w:val="24"/>
        </w:rPr>
        <w:t>а</w:t>
      </w:r>
      <w:r>
        <w:rPr>
          <w:sz w:val="24"/>
          <w:szCs w:val="24"/>
        </w:rPr>
        <w:t>ста</w:t>
      </w:r>
      <w:r>
        <w:rPr>
          <w:spacing w:val="89"/>
          <w:sz w:val="24"/>
          <w:szCs w:val="24"/>
        </w:rPr>
        <w:t xml:space="preserve"> </w:t>
      </w:r>
      <w:r>
        <w:rPr>
          <w:b/>
          <w:spacing w:val="6"/>
          <w:sz w:val="24"/>
          <w:szCs w:val="24"/>
        </w:rPr>
        <w:t>(</w:t>
      </w:r>
      <w:r>
        <w:rPr>
          <w:b/>
          <w:i/>
          <w:iCs/>
          <w:spacing w:val="-1"/>
          <w:sz w:val="24"/>
          <w:szCs w:val="24"/>
        </w:rPr>
        <w:t>у</w:t>
      </w:r>
      <w:r>
        <w:rPr>
          <w:b/>
          <w:i/>
          <w:iCs/>
          <w:sz w:val="24"/>
          <w:szCs w:val="24"/>
        </w:rPr>
        <w:t>р</w:t>
      </w:r>
      <w:r>
        <w:rPr>
          <w:b/>
          <w:i/>
          <w:iCs/>
          <w:spacing w:val="1"/>
          <w:sz w:val="24"/>
          <w:szCs w:val="24"/>
        </w:rPr>
        <w:t>о</w:t>
      </w:r>
      <w:r>
        <w:rPr>
          <w:b/>
          <w:i/>
          <w:iCs/>
          <w:sz w:val="24"/>
          <w:szCs w:val="24"/>
        </w:rPr>
        <w:t>в</w:t>
      </w:r>
      <w:r>
        <w:rPr>
          <w:b/>
          <w:i/>
          <w:iCs/>
          <w:spacing w:val="-3"/>
          <w:sz w:val="24"/>
          <w:szCs w:val="24"/>
        </w:rPr>
        <w:t>е</w:t>
      </w:r>
      <w:r>
        <w:rPr>
          <w:b/>
          <w:i/>
          <w:iCs/>
          <w:sz w:val="24"/>
          <w:szCs w:val="24"/>
        </w:rPr>
        <w:t>нь</w:t>
      </w:r>
      <w:r>
        <w:rPr>
          <w:b/>
          <w:spacing w:val="89"/>
          <w:sz w:val="24"/>
          <w:szCs w:val="24"/>
        </w:rPr>
        <w:t xml:space="preserve"> </w:t>
      </w:r>
      <w:r>
        <w:rPr>
          <w:b/>
          <w:i/>
          <w:iCs/>
          <w:sz w:val="24"/>
          <w:szCs w:val="24"/>
        </w:rPr>
        <w:t>с</w:t>
      </w:r>
      <w:r>
        <w:rPr>
          <w:b/>
          <w:i/>
          <w:iCs/>
          <w:spacing w:val="1"/>
          <w:sz w:val="24"/>
          <w:szCs w:val="24"/>
        </w:rPr>
        <w:t>р</w:t>
      </w:r>
      <w:r>
        <w:rPr>
          <w:b/>
          <w:i/>
          <w:iCs/>
          <w:sz w:val="24"/>
          <w:szCs w:val="24"/>
        </w:rPr>
        <w:t>ед</w:t>
      </w:r>
      <w:r>
        <w:rPr>
          <w:b/>
          <w:i/>
          <w:iCs/>
          <w:spacing w:val="-1"/>
          <w:sz w:val="24"/>
          <w:szCs w:val="24"/>
        </w:rPr>
        <w:t>н</w:t>
      </w:r>
      <w:r>
        <w:rPr>
          <w:b/>
          <w:i/>
          <w:iCs/>
          <w:sz w:val="24"/>
          <w:szCs w:val="24"/>
        </w:rPr>
        <w:t>его</w:t>
      </w:r>
      <w:r>
        <w:rPr>
          <w:b/>
          <w:spacing w:val="88"/>
          <w:sz w:val="24"/>
          <w:szCs w:val="24"/>
        </w:rPr>
        <w:t xml:space="preserve"> </w:t>
      </w:r>
      <w:r>
        <w:rPr>
          <w:b/>
          <w:i/>
          <w:iCs/>
          <w:spacing w:val="1"/>
          <w:sz w:val="24"/>
          <w:szCs w:val="24"/>
        </w:rPr>
        <w:t>о</w:t>
      </w:r>
      <w:r>
        <w:rPr>
          <w:b/>
          <w:i/>
          <w:iCs/>
          <w:sz w:val="24"/>
          <w:szCs w:val="24"/>
        </w:rPr>
        <w:t>бще</w:t>
      </w:r>
      <w:r>
        <w:rPr>
          <w:b/>
          <w:i/>
          <w:iCs/>
          <w:spacing w:val="-3"/>
          <w:sz w:val="24"/>
          <w:szCs w:val="24"/>
        </w:rPr>
        <w:t>г</w:t>
      </w:r>
      <w:r>
        <w:rPr>
          <w:b/>
          <w:i/>
          <w:iCs/>
          <w:sz w:val="24"/>
          <w:szCs w:val="24"/>
        </w:rPr>
        <w:t>о</w:t>
      </w:r>
      <w:r>
        <w:rPr>
          <w:b/>
          <w:sz w:val="24"/>
          <w:szCs w:val="24"/>
        </w:rPr>
        <w:t xml:space="preserve"> </w:t>
      </w:r>
      <w:r>
        <w:rPr>
          <w:b/>
          <w:i/>
          <w:iCs/>
          <w:sz w:val="24"/>
          <w:szCs w:val="24"/>
        </w:rPr>
        <w:t>образования</w:t>
      </w:r>
      <w:r>
        <w:rPr>
          <w:b/>
          <w:sz w:val="24"/>
          <w:szCs w:val="24"/>
        </w:rPr>
        <w:t>)</w:t>
      </w:r>
      <w:r>
        <w:rPr>
          <w:spacing w:val="14"/>
          <w:sz w:val="24"/>
          <w:szCs w:val="24"/>
        </w:rPr>
        <w:t xml:space="preserve"> </w:t>
      </w:r>
      <w:r>
        <w:rPr>
          <w:sz w:val="24"/>
          <w:szCs w:val="24"/>
        </w:rPr>
        <w:t>т</w:t>
      </w:r>
      <w:r>
        <w:rPr>
          <w:spacing w:val="-1"/>
          <w:sz w:val="24"/>
          <w:szCs w:val="24"/>
        </w:rPr>
        <w:t>а</w:t>
      </w:r>
      <w:r>
        <w:rPr>
          <w:sz w:val="24"/>
          <w:szCs w:val="24"/>
        </w:rPr>
        <w:t>к</w:t>
      </w:r>
      <w:r>
        <w:rPr>
          <w:spacing w:val="1"/>
          <w:sz w:val="24"/>
          <w:szCs w:val="24"/>
        </w:rPr>
        <w:t>и</w:t>
      </w:r>
      <w:r>
        <w:rPr>
          <w:sz w:val="24"/>
          <w:szCs w:val="24"/>
        </w:rPr>
        <w:t>м</w:t>
      </w:r>
      <w:r>
        <w:rPr>
          <w:spacing w:val="11"/>
          <w:sz w:val="24"/>
          <w:szCs w:val="24"/>
        </w:rPr>
        <w:t xml:space="preserve"> </w:t>
      </w:r>
      <w:r>
        <w:rPr>
          <w:sz w:val="24"/>
          <w:szCs w:val="24"/>
        </w:rPr>
        <w:t>приоритетом</w:t>
      </w:r>
      <w:r>
        <w:rPr>
          <w:spacing w:val="11"/>
          <w:sz w:val="24"/>
          <w:szCs w:val="24"/>
        </w:rPr>
        <w:t xml:space="preserve"> </w:t>
      </w:r>
      <w:r>
        <w:rPr>
          <w:sz w:val="24"/>
          <w:szCs w:val="24"/>
        </w:rPr>
        <w:t>явля</w:t>
      </w:r>
      <w:r>
        <w:rPr>
          <w:spacing w:val="-3"/>
          <w:sz w:val="24"/>
          <w:szCs w:val="24"/>
        </w:rPr>
        <w:t>е</w:t>
      </w:r>
      <w:r>
        <w:rPr>
          <w:sz w:val="24"/>
          <w:szCs w:val="24"/>
        </w:rPr>
        <w:t>тся</w:t>
      </w:r>
      <w:r>
        <w:rPr>
          <w:spacing w:val="17"/>
          <w:sz w:val="24"/>
          <w:szCs w:val="24"/>
        </w:rPr>
        <w:t xml:space="preserve"> </w:t>
      </w:r>
      <w:r>
        <w:rPr>
          <w:spacing w:val="-1"/>
          <w:sz w:val="24"/>
          <w:szCs w:val="24"/>
        </w:rPr>
        <w:t>с</w:t>
      </w:r>
      <w:r>
        <w:rPr>
          <w:sz w:val="24"/>
          <w:szCs w:val="24"/>
        </w:rPr>
        <w:t>оз</w:t>
      </w:r>
      <w:r>
        <w:rPr>
          <w:spacing w:val="-1"/>
          <w:sz w:val="24"/>
          <w:szCs w:val="24"/>
        </w:rPr>
        <w:t>д</w:t>
      </w:r>
      <w:r>
        <w:rPr>
          <w:sz w:val="24"/>
          <w:szCs w:val="24"/>
        </w:rPr>
        <w:t>а</w:t>
      </w:r>
      <w:r>
        <w:rPr>
          <w:spacing w:val="-1"/>
          <w:sz w:val="24"/>
          <w:szCs w:val="24"/>
        </w:rPr>
        <w:t>н</w:t>
      </w:r>
      <w:r>
        <w:rPr>
          <w:sz w:val="24"/>
          <w:szCs w:val="24"/>
        </w:rPr>
        <w:t>ие</w:t>
      </w:r>
      <w:r>
        <w:rPr>
          <w:spacing w:val="10"/>
          <w:sz w:val="24"/>
          <w:szCs w:val="24"/>
        </w:rPr>
        <w:t xml:space="preserve"> </w:t>
      </w:r>
      <w:r>
        <w:rPr>
          <w:spacing w:val="1"/>
          <w:sz w:val="24"/>
          <w:szCs w:val="24"/>
        </w:rPr>
        <w:t>б</w:t>
      </w:r>
      <w:r>
        <w:rPr>
          <w:sz w:val="24"/>
          <w:szCs w:val="24"/>
        </w:rPr>
        <w:t>ла</w:t>
      </w:r>
      <w:r>
        <w:rPr>
          <w:spacing w:val="-1"/>
          <w:sz w:val="24"/>
          <w:szCs w:val="24"/>
        </w:rPr>
        <w:t>г</w:t>
      </w:r>
      <w:r>
        <w:rPr>
          <w:sz w:val="24"/>
          <w:szCs w:val="24"/>
        </w:rPr>
        <w:t>оприятных</w:t>
      </w:r>
      <w:r>
        <w:rPr>
          <w:spacing w:val="13"/>
          <w:sz w:val="24"/>
          <w:szCs w:val="24"/>
        </w:rPr>
        <w:t xml:space="preserve"> </w:t>
      </w:r>
      <w:r>
        <w:rPr>
          <w:spacing w:val="-2"/>
          <w:sz w:val="24"/>
          <w:szCs w:val="24"/>
        </w:rPr>
        <w:t>у</w:t>
      </w:r>
      <w:r>
        <w:rPr>
          <w:sz w:val="24"/>
          <w:szCs w:val="24"/>
        </w:rPr>
        <w:t>словий</w:t>
      </w:r>
      <w:r>
        <w:rPr>
          <w:spacing w:val="13"/>
          <w:sz w:val="24"/>
          <w:szCs w:val="24"/>
        </w:rPr>
        <w:t xml:space="preserve"> </w:t>
      </w:r>
      <w:r>
        <w:rPr>
          <w:spacing w:val="-1"/>
          <w:sz w:val="24"/>
          <w:szCs w:val="24"/>
        </w:rPr>
        <w:t>д</w:t>
      </w:r>
      <w:r>
        <w:rPr>
          <w:spacing w:val="-2"/>
          <w:sz w:val="24"/>
          <w:szCs w:val="24"/>
        </w:rPr>
        <w:t>л</w:t>
      </w:r>
      <w:r>
        <w:rPr>
          <w:sz w:val="24"/>
          <w:szCs w:val="24"/>
        </w:rPr>
        <w:t>я приобрет</w:t>
      </w:r>
      <w:r>
        <w:rPr>
          <w:spacing w:val="-2"/>
          <w:sz w:val="24"/>
          <w:szCs w:val="24"/>
        </w:rPr>
        <w:t>е</w:t>
      </w:r>
      <w:r>
        <w:rPr>
          <w:sz w:val="24"/>
          <w:szCs w:val="24"/>
        </w:rPr>
        <w:t>ния</w:t>
      </w:r>
      <w:r>
        <w:rPr>
          <w:spacing w:val="1"/>
          <w:sz w:val="24"/>
          <w:szCs w:val="24"/>
        </w:rPr>
        <w:t xml:space="preserve"> </w:t>
      </w:r>
      <w:r>
        <w:rPr>
          <w:sz w:val="24"/>
          <w:szCs w:val="24"/>
        </w:rPr>
        <w:t>школьник</w:t>
      </w:r>
      <w:r>
        <w:rPr>
          <w:spacing w:val="-1"/>
          <w:sz w:val="24"/>
          <w:szCs w:val="24"/>
        </w:rPr>
        <w:t>а</w:t>
      </w:r>
      <w:r>
        <w:rPr>
          <w:sz w:val="24"/>
          <w:szCs w:val="24"/>
        </w:rPr>
        <w:t>ми</w:t>
      </w:r>
      <w:r>
        <w:rPr>
          <w:spacing w:val="-1"/>
          <w:sz w:val="24"/>
          <w:szCs w:val="24"/>
        </w:rPr>
        <w:t xml:space="preserve"> </w:t>
      </w:r>
      <w:r>
        <w:rPr>
          <w:sz w:val="24"/>
          <w:szCs w:val="24"/>
        </w:rPr>
        <w:t>опыта</w:t>
      </w:r>
      <w:r>
        <w:rPr>
          <w:spacing w:val="-2"/>
          <w:sz w:val="24"/>
          <w:szCs w:val="24"/>
        </w:rPr>
        <w:t xml:space="preserve"> </w:t>
      </w:r>
      <w:r>
        <w:rPr>
          <w:sz w:val="24"/>
          <w:szCs w:val="24"/>
        </w:rPr>
        <w:t>осуществ</w:t>
      </w:r>
      <w:r>
        <w:rPr>
          <w:spacing w:val="-1"/>
          <w:sz w:val="24"/>
          <w:szCs w:val="24"/>
        </w:rPr>
        <w:t>л</w:t>
      </w:r>
      <w:r>
        <w:rPr>
          <w:sz w:val="24"/>
          <w:szCs w:val="24"/>
        </w:rPr>
        <w:t>е</w:t>
      </w:r>
      <w:r>
        <w:rPr>
          <w:spacing w:val="-2"/>
          <w:sz w:val="24"/>
          <w:szCs w:val="24"/>
        </w:rPr>
        <w:t>н</w:t>
      </w:r>
      <w:r>
        <w:rPr>
          <w:sz w:val="24"/>
          <w:szCs w:val="24"/>
        </w:rPr>
        <w:t xml:space="preserve">ия </w:t>
      </w:r>
      <w:r>
        <w:rPr>
          <w:spacing w:val="-2"/>
          <w:sz w:val="24"/>
          <w:szCs w:val="24"/>
        </w:rPr>
        <w:t>с</w:t>
      </w:r>
      <w:r>
        <w:rPr>
          <w:sz w:val="24"/>
          <w:szCs w:val="24"/>
        </w:rPr>
        <w:t>оциал</w:t>
      </w:r>
      <w:r>
        <w:rPr>
          <w:spacing w:val="-3"/>
          <w:sz w:val="24"/>
          <w:szCs w:val="24"/>
        </w:rPr>
        <w:t>ь</w:t>
      </w:r>
      <w:r>
        <w:rPr>
          <w:sz w:val="24"/>
          <w:szCs w:val="24"/>
        </w:rPr>
        <w:t>но</w:t>
      </w:r>
      <w:r>
        <w:rPr>
          <w:spacing w:val="1"/>
          <w:sz w:val="24"/>
          <w:szCs w:val="24"/>
        </w:rPr>
        <w:t xml:space="preserve"> </w:t>
      </w:r>
      <w:r>
        <w:rPr>
          <w:spacing w:val="-1"/>
          <w:sz w:val="24"/>
          <w:szCs w:val="24"/>
        </w:rPr>
        <w:t>з</w:t>
      </w:r>
      <w:r>
        <w:rPr>
          <w:sz w:val="24"/>
          <w:szCs w:val="24"/>
        </w:rPr>
        <w:t>на</w:t>
      </w:r>
      <w:r>
        <w:rPr>
          <w:spacing w:val="-2"/>
          <w:sz w:val="24"/>
          <w:szCs w:val="24"/>
        </w:rPr>
        <w:t>ч</w:t>
      </w:r>
      <w:r>
        <w:rPr>
          <w:sz w:val="24"/>
          <w:szCs w:val="24"/>
        </w:rPr>
        <w:t>имых</w:t>
      </w:r>
      <w:r>
        <w:rPr>
          <w:spacing w:val="-1"/>
          <w:sz w:val="24"/>
          <w:szCs w:val="24"/>
        </w:rPr>
        <w:t xml:space="preserve"> </w:t>
      </w:r>
      <w:r>
        <w:rPr>
          <w:sz w:val="24"/>
          <w:szCs w:val="24"/>
        </w:rPr>
        <w:t>дел.</w:t>
      </w:r>
    </w:p>
    <w:p w:rsidR="00066486" w:rsidRDefault="00066486" w:rsidP="00066486">
      <w:pPr>
        <w:ind w:firstLine="567"/>
        <w:jc w:val="both"/>
        <w:rPr>
          <w:sz w:val="24"/>
          <w:szCs w:val="24"/>
        </w:rPr>
      </w:pPr>
      <w:r>
        <w:rPr>
          <w:sz w:val="24"/>
          <w:szCs w:val="24"/>
        </w:rPr>
        <w:lastRenderedPageBreak/>
        <w:t>Выделе</w:t>
      </w:r>
      <w:r>
        <w:rPr>
          <w:spacing w:val="-1"/>
          <w:sz w:val="24"/>
          <w:szCs w:val="24"/>
        </w:rPr>
        <w:t>н</w:t>
      </w:r>
      <w:r>
        <w:rPr>
          <w:sz w:val="24"/>
          <w:szCs w:val="24"/>
        </w:rPr>
        <w:t>ие</w:t>
      </w:r>
      <w:r>
        <w:rPr>
          <w:spacing w:val="135"/>
          <w:sz w:val="24"/>
          <w:szCs w:val="24"/>
        </w:rPr>
        <w:t xml:space="preserve"> </w:t>
      </w:r>
      <w:r>
        <w:rPr>
          <w:spacing w:val="1"/>
          <w:sz w:val="24"/>
          <w:szCs w:val="24"/>
        </w:rPr>
        <w:t>д</w:t>
      </w:r>
      <w:r>
        <w:rPr>
          <w:spacing w:val="-1"/>
          <w:sz w:val="24"/>
          <w:szCs w:val="24"/>
        </w:rPr>
        <w:t>а</w:t>
      </w:r>
      <w:r>
        <w:rPr>
          <w:sz w:val="24"/>
          <w:szCs w:val="24"/>
        </w:rPr>
        <w:t>н</w:t>
      </w:r>
      <w:r>
        <w:rPr>
          <w:spacing w:val="-1"/>
          <w:sz w:val="24"/>
          <w:szCs w:val="24"/>
        </w:rPr>
        <w:t>н</w:t>
      </w:r>
      <w:r>
        <w:rPr>
          <w:sz w:val="24"/>
          <w:szCs w:val="24"/>
        </w:rPr>
        <w:t>ого</w:t>
      </w:r>
      <w:r>
        <w:rPr>
          <w:spacing w:val="136"/>
          <w:sz w:val="24"/>
          <w:szCs w:val="24"/>
        </w:rPr>
        <w:t xml:space="preserve"> </w:t>
      </w:r>
      <w:r>
        <w:rPr>
          <w:spacing w:val="1"/>
          <w:sz w:val="24"/>
          <w:szCs w:val="24"/>
        </w:rPr>
        <w:t>п</w:t>
      </w:r>
      <w:r>
        <w:rPr>
          <w:sz w:val="24"/>
          <w:szCs w:val="24"/>
        </w:rPr>
        <w:t>риоритета</w:t>
      </w:r>
      <w:r>
        <w:rPr>
          <w:spacing w:val="139"/>
          <w:sz w:val="24"/>
          <w:szCs w:val="24"/>
        </w:rPr>
        <w:t xml:space="preserve"> </w:t>
      </w:r>
      <w:r>
        <w:rPr>
          <w:sz w:val="24"/>
          <w:szCs w:val="24"/>
        </w:rPr>
        <w:t>свя</w:t>
      </w:r>
      <w:r>
        <w:rPr>
          <w:spacing w:val="-2"/>
          <w:sz w:val="24"/>
          <w:szCs w:val="24"/>
        </w:rPr>
        <w:t>з</w:t>
      </w:r>
      <w:r>
        <w:rPr>
          <w:sz w:val="24"/>
          <w:szCs w:val="24"/>
        </w:rPr>
        <w:t>ано</w:t>
      </w:r>
      <w:r>
        <w:rPr>
          <w:spacing w:val="137"/>
          <w:sz w:val="24"/>
          <w:szCs w:val="24"/>
        </w:rPr>
        <w:t xml:space="preserve"> </w:t>
      </w:r>
      <w:r>
        <w:rPr>
          <w:sz w:val="24"/>
          <w:szCs w:val="24"/>
        </w:rPr>
        <w:t>с</w:t>
      </w:r>
      <w:r>
        <w:rPr>
          <w:spacing w:val="136"/>
          <w:sz w:val="24"/>
          <w:szCs w:val="24"/>
        </w:rPr>
        <w:t xml:space="preserve"> </w:t>
      </w:r>
      <w:r>
        <w:rPr>
          <w:sz w:val="24"/>
          <w:szCs w:val="24"/>
        </w:rPr>
        <w:t>ос</w:t>
      </w:r>
      <w:r>
        <w:rPr>
          <w:spacing w:val="-1"/>
          <w:sz w:val="24"/>
          <w:szCs w:val="24"/>
        </w:rPr>
        <w:t>о</w:t>
      </w:r>
      <w:r>
        <w:rPr>
          <w:sz w:val="24"/>
          <w:szCs w:val="24"/>
        </w:rPr>
        <w:t>б</w:t>
      </w:r>
      <w:r>
        <w:rPr>
          <w:spacing w:val="-1"/>
          <w:sz w:val="24"/>
          <w:szCs w:val="24"/>
        </w:rPr>
        <w:t>е</w:t>
      </w:r>
      <w:r>
        <w:rPr>
          <w:sz w:val="24"/>
          <w:szCs w:val="24"/>
        </w:rPr>
        <w:t>нност</w:t>
      </w:r>
      <w:r>
        <w:rPr>
          <w:spacing w:val="-1"/>
          <w:sz w:val="24"/>
          <w:szCs w:val="24"/>
        </w:rPr>
        <w:t>я</w:t>
      </w:r>
      <w:r>
        <w:rPr>
          <w:sz w:val="24"/>
          <w:szCs w:val="24"/>
        </w:rPr>
        <w:t>ми</w:t>
      </w:r>
      <w:r>
        <w:rPr>
          <w:spacing w:val="139"/>
          <w:sz w:val="24"/>
          <w:szCs w:val="24"/>
        </w:rPr>
        <w:t xml:space="preserve"> </w:t>
      </w:r>
      <w:r>
        <w:rPr>
          <w:spacing w:val="-1"/>
          <w:sz w:val="24"/>
          <w:szCs w:val="24"/>
        </w:rPr>
        <w:t>ш</w:t>
      </w:r>
      <w:r>
        <w:rPr>
          <w:sz w:val="24"/>
          <w:szCs w:val="24"/>
        </w:rPr>
        <w:t>кольни</w:t>
      </w:r>
      <w:r>
        <w:rPr>
          <w:spacing w:val="-1"/>
          <w:sz w:val="24"/>
          <w:szCs w:val="24"/>
        </w:rPr>
        <w:t>к</w:t>
      </w:r>
      <w:r>
        <w:rPr>
          <w:sz w:val="24"/>
          <w:szCs w:val="24"/>
        </w:rPr>
        <w:t>ов юн</w:t>
      </w:r>
      <w:r>
        <w:rPr>
          <w:spacing w:val="1"/>
          <w:sz w:val="24"/>
          <w:szCs w:val="24"/>
        </w:rPr>
        <w:t>о</w:t>
      </w:r>
      <w:r>
        <w:rPr>
          <w:sz w:val="24"/>
          <w:szCs w:val="24"/>
        </w:rPr>
        <w:t>ш</w:t>
      </w:r>
      <w:r>
        <w:rPr>
          <w:spacing w:val="-1"/>
          <w:sz w:val="24"/>
          <w:szCs w:val="24"/>
        </w:rPr>
        <w:t>е</w:t>
      </w:r>
      <w:r>
        <w:rPr>
          <w:sz w:val="24"/>
          <w:szCs w:val="24"/>
        </w:rPr>
        <w:t>с</w:t>
      </w:r>
      <w:r>
        <w:rPr>
          <w:spacing w:val="-2"/>
          <w:sz w:val="24"/>
          <w:szCs w:val="24"/>
        </w:rPr>
        <w:t>к</w:t>
      </w:r>
      <w:r>
        <w:rPr>
          <w:spacing w:val="1"/>
          <w:sz w:val="24"/>
          <w:szCs w:val="24"/>
        </w:rPr>
        <w:t>о</w:t>
      </w:r>
      <w:r>
        <w:rPr>
          <w:sz w:val="24"/>
          <w:szCs w:val="24"/>
        </w:rPr>
        <w:t>го</w:t>
      </w:r>
      <w:r>
        <w:rPr>
          <w:spacing w:val="94"/>
          <w:sz w:val="24"/>
          <w:szCs w:val="24"/>
        </w:rPr>
        <w:t xml:space="preserve"> </w:t>
      </w:r>
      <w:r>
        <w:rPr>
          <w:spacing w:val="-1"/>
          <w:sz w:val="24"/>
          <w:szCs w:val="24"/>
        </w:rPr>
        <w:t>в</w:t>
      </w:r>
      <w:r>
        <w:rPr>
          <w:sz w:val="24"/>
          <w:szCs w:val="24"/>
        </w:rPr>
        <w:t>о</w:t>
      </w:r>
      <w:r>
        <w:rPr>
          <w:spacing w:val="-2"/>
          <w:sz w:val="24"/>
          <w:szCs w:val="24"/>
        </w:rPr>
        <w:t>з</w:t>
      </w:r>
      <w:r>
        <w:rPr>
          <w:sz w:val="24"/>
          <w:szCs w:val="24"/>
        </w:rPr>
        <w:t>ра</w:t>
      </w:r>
      <w:r>
        <w:rPr>
          <w:spacing w:val="-2"/>
          <w:sz w:val="24"/>
          <w:szCs w:val="24"/>
        </w:rPr>
        <w:t>с</w:t>
      </w:r>
      <w:r>
        <w:rPr>
          <w:sz w:val="24"/>
          <w:szCs w:val="24"/>
        </w:rPr>
        <w:t>та:</w:t>
      </w:r>
      <w:r>
        <w:rPr>
          <w:spacing w:val="92"/>
          <w:sz w:val="24"/>
          <w:szCs w:val="24"/>
        </w:rPr>
        <w:t xml:space="preserve"> </w:t>
      </w:r>
      <w:r>
        <w:rPr>
          <w:sz w:val="24"/>
          <w:szCs w:val="24"/>
        </w:rPr>
        <w:t>с</w:t>
      </w:r>
      <w:r>
        <w:rPr>
          <w:spacing w:val="90"/>
          <w:sz w:val="24"/>
          <w:szCs w:val="24"/>
        </w:rPr>
        <w:t xml:space="preserve"> </w:t>
      </w:r>
      <w:r>
        <w:rPr>
          <w:spacing w:val="1"/>
          <w:sz w:val="24"/>
          <w:szCs w:val="24"/>
        </w:rPr>
        <w:t>и</w:t>
      </w:r>
      <w:r>
        <w:rPr>
          <w:sz w:val="24"/>
          <w:szCs w:val="24"/>
        </w:rPr>
        <w:t>х</w:t>
      </w:r>
      <w:r>
        <w:rPr>
          <w:spacing w:val="92"/>
          <w:sz w:val="24"/>
          <w:szCs w:val="24"/>
        </w:rPr>
        <w:t xml:space="preserve"> </w:t>
      </w:r>
      <w:r>
        <w:rPr>
          <w:sz w:val="24"/>
          <w:szCs w:val="24"/>
        </w:rPr>
        <w:t>потре</w:t>
      </w:r>
      <w:r>
        <w:rPr>
          <w:spacing w:val="-2"/>
          <w:sz w:val="24"/>
          <w:szCs w:val="24"/>
        </w:rPr>
        <w:t>б</w:t>
      </w:r>
      <w:r>
        <w:rPr>
          <w:sz w:val="24"/>
          <w:szCs w:val="24"/>
        </w:rPr>
        <w:t>ностью</w:t>
      </w:r>
      <w:r>
        <w:rPr>
          <w:spacing w:val="92"/>
          <w:sz w:val="24"/>
          <w:szCs w:val="24"/>
        </w:rPr>
        <w:t xml:space="preserve"> </w:t>
      </w:r>
      <w:r>
        <w:rPr>
          <w:sz w:val="24"/>
          <w:szCs w:val="24"/>
        </w:rPr>
        <w:t>в</w:t>
      </w:r>
      <w:r>
        <w:rPr>
          <w:spacing w:val="92"/>
          <w:sz w:val="24"/>
          <w:szCs w:val="24"/>
        </w:rPr>
        <w:t xml:space="preserve"> </w:t>
      </w:r>
      <w:r>
        <w:rPr>
          <w:sz w:val="24"/>
          <w:szCs w:val="24"/>
        </w:rPr>
        <w:t>ж</w:t>
      </w:r>
      <w:r>
        <w:rPr>
          <w:spacing w:val="1"/>
          <w:sz w:val="24"/>
          <w:szCs w:val="24"/>
        </w:rPr>
        <w:t>изн</w:t>
      </w:r>
      <w:r>
        <w:rPr>
          <w:sz w:val="24"/>
          <w:szCs w:val="24"/>
        </w:rPr>
        <w:t>е</w:t>
      </w:r>
      <w:r>
        <w:rPr>
          <w:spacing w:val="-1"/>
          <w:sz w:val="24"/>
          <w:szCs w:val="24"/>
        </w:rPr>
        <w:t>н</w:t>
      </w:r>
      <w:r>
        <w:rPr>
          <w:sz w:val="24"/>
          <w:szCs w:val="24"/>
        </w:rPr>
        <w:t>н</w:t>
      </w:r>
      <w:r>
        <w:rPr>
          <w:spacing w:val="1"/>
          <w:sz w:val="24"/>
          <w:szCs w:val="24"/>
        </w:rPr>
        <w:t>о</w:t>
      </w:r>
      <w:r>
        <w:rPr>
          <w:sz w:val="24"/>
          <w:szCs w:val="24"/>
        </w:rPr>
        <w:t>м</w:t>
      </w:r>
      <w:r>
        <w:rPr>
          <w:spacing w:val="91"/>
          <w:sz w:val="24"/>
          <w:szCs w:val="24"/>
        </w:rPr>
        <w:t xml:space="preserve"> </w:t>
      </w:r>
      <w:r>
        <w:rPr>
          <w:sz w:val="24"/>
          <w:szCs w:val="24"/>
        </w:rPr>
        <w:t>самоопредел</w:t>
      </w:r>
      <w:r>
        <w:rPr>
          <w:spacing w:val="-3"/>
          <w:sz w:val="24"/>
          <w:szCs w:val="24"/>
        </w:rPr>
        <w:t>е</w:t>
      </w:r>
      <w:r>
        <w:rPr>
          <w:sz w:val="24"/>
          <w:szCs w:val="24"/>
        </w:rPr>
        <w:t>н</w:t>
      </w:r>
      <w:r>
        <w:rPr>
          <w:spacing w:val="-1"/>
          <w:sz w:val="24"/>
          <w:szCs w:val="24"/>
        </w:rPr>
        <w:t>и</w:t>
      </w:r>
      <w:r>
        <w:rPr>
          <w:spacing w:val="10"/>
          <w:sz w:val="24"/>
          <w:szCs w:val="24"/>
        </w:rPr>
        <w:t>и</w:t>
      </w:r>
      <w:r>
        <w:rPr>
          <w:sz w:val="24"/>
          <w:szCs w:val="24"/>
        </w:rPr>
        <w:t>,</w:t>
      </w:r>
      <w:r>
        <w:rPr>
          <w:spacing w:val="89"/>
          <w:sz w:val="24"/>
          <w:szCs w:val="24"/>
        </w:rPr>
        <w:t xml:space="preserve"> </w:t>
      </w:r>
      <w:r>
        <w:rPr>
          <w:spacing w:val="1"/>
          <w:sz w:val="24"/>
          <w:szCs w:val="24"/>
        </w:rPr>
        <w:t>в</w:t>
      </w:r>
      <w:r>
        <w:rPr>
          <w:sz w:val="24"/>
          <w:szCs w:val="24"/>
        </w:rPr>
        <w:t xml:space="preserve"> выборе</w:t>
      </w:r>
      <w:r>
        <w:rPr>
          <w:spacing w:val="83"/>
          <w:sz w:val="24"/>
          <w:szCs w:val="24"/>
        </w:rPr>
        <w:t xml:space="preserve"> </w:t>
      </w:r>
      <w:r>
        <w:rPr>
          <w:sz w:val="24"/>
          <w:szCs w:val="24"/>
        </w:rPr>
        <w:t>дал</w:t>
      </w:r>
      <w:r>
        <w:rPr>
          <w:spacing w:val="-1"/>
          <w:sz w:val="24"/>
          <w:szCs w:val="24"/>
        </w:rPr>
        <w:t>ь</w:t>
      </w:r>
      <w:r>
        <w:rPr>
          <w:sz w:val="24"/>
          <w:szCs w:val="24"/>
        </w:rPr>
        <w:t>н</w:t>
      </w:r>
      <w:r>
        <w:rPr>
          <w:spacing w:val="-2"/>
          <w:sz w:val="24"/>
          <w:szCs w:val="24"/>
        </w:rPr>
        <w:t>е</w:t>
      </w:r>
      <w:r>
        <w:rPr>
          <w:sz w:val="24"/>
          <w:szCs w:val="24"/>
        </w:rPr>
        <w:t>йше</w:t>
      </w:r>
      <w:r>
        <w:rPr>
          <w:spacing w:val="-2"/>
          <w:sz w:val="24"/>
          <w:szCs w:val="24"/>
        </w:rPr>
        <w:t>г</w:t>
      </w:r>
      <w:r>
        <w:rPr>
          <w:sz w:val="24"/>
          <w:szCs w:val="24"/>
        </w:rPr>
        <w:t>о</w:t>
      </w:r>
      <w:r>
        <w:rPr>
          <w:spacing w:val="84"/>
          <w:sz w:val="24"/>
          <w:szCs w:val="24"/>
        </w:rPr>
        <w:t xml:space="preserve"> </w:t>
      </w:r>
      <w:r>
        <w:rPr>
          <w:sz w:val="24"/>
          <w:szCs w:val="24"/>
        </w:rPr>
        <w:t>жизн</w:t>
      </w:r>
      <w:r>
        <w:rPr>
          <w:spacing w:val="-1"/>
          <w:sz w:val="24"/>
          <w:szCs w:val="24"/>
        </w:rPr>
        <w:t>ен</w:t>
      </w:r>
      <w:r>
        <w:rPr>
          <w:sz w:val="24"/>
          <w:szCs w:val="24"/>
        </w:rPr>
        <w:t>н</w:t>
      </w:r>
      <w:r>
        <w:rPr>
          <w:spacing w:val="1"/>
          <w:sz w:val="24"/>
          <w:szCs w:val="24"/>
        </w:rPr>
        <w:t>о</w:t>
      </w:r>
      <w:r>
        <w:rPr>
          <w:spacing w:val="-1"/>
          <w:sz w:val="24"/>
          <w:szCs w:val="24"/>
        </w:rPr>
        <w:t>г</w:t>
      </w:r>
      <w:r>
        <w:rPr>
          <w:sz w:val="24"/>
          <w:szCs w:val="24"/>
        </w:rPr>
        <w:t>о</w:t>
      </w:r>
      <w:r>
        <w:rPr>
          <w:spacing w:val="82"/>
          <w:sz w:val="24"/>
          <w:szCs w:val="24"/>
        </w:rPr>
        <w:t xml:space="preserve"> </w:t>
      </w:r>
      <w:r>
        <w:rPr>
          <w:sz w:val="24"/>
          <w:szCs w:val="24"/>
        </w:rPr>
        <w:t>п</w:t>
      </w:r>
      <w:r>
        <w:rPr>
          <w:spacing w:val="-2"/>
          <w:sz w:val="24"/>
          <w:szCs w:val="24"/>
        </w:rPr>
        <w:t>у</w:t>
      </w:r>
      <w:r>
        <w:rPr>
          <w:sz w:val="24"/>
          <w:szCs w:val="24"/>
        </w:rPr>
        <w:t>ти,</w:t>
      </w:r>
      <w:r>
        <w:rPr>
          <w:spacing w:val="84"/>
          <w:sz w:val="24"/>
          <w:szCs w:val="24"/>
        </w:rPr>
        <w:t xml:space="preserve"> </w:t>
      </w:r>
      <w:r>
        <w:rPr>
          <w:sz w:val="24"/>
          <w:szCs w:val="24"/>
        </w:rPr>
        <w:t>к</w:t>
      </w:r>
      <w:r>
        <w:rPr>
          <w:spacing w:val="2"/>
          <w:sz w:val="24"/>
          <w:szCs w:val="24"/>
        </w:rPr>
        <w:t>о</w:t>
      </w:r>
      <w:r>
        <w:rPr>
          <w:spacing w:val="-1"/>
          <w:sz w:val="24"/>
          <w:szCs w:val="24"/>
        </w:rPr>
        <w:t>т</w:t>
      </w:r>
      <w:r>
        <w:rPr>
          <w:sz w:val="24"/>
          <w:szCs w:val="24"/>
        </w:rPr>
        <w:t>орый</w:t>
      </w:r>
      <w:r>
        <w:rPr>
          <w:spacing w:val="82"/>
          <w:sz w:val="24"/>
          <w:szCs w:val="24"/>
        </w:rPr>
        <w:t xml:space="preserve"> </w:t>
      </w:r>
      <w:r>
        <w:rPr>
          <w:sz w:val="24"/>
          <w:szCs w:val="24"/>
        </w:rPr>
        <w:t>о</w:t>
      </w:r>
      <w:r>
        <w:rPr>
          <w:spacing w:val="-1"/>
          <w:sz w:val="24"/>
          <w:szCs w:val="24"/>
        </w:rPr>
        <w:t>т</w:t>
      </w:r>
      <w:r>
        <w:rPr>
          <w:sz w:val="24"/>
          <w:szCs w:val="24"/>
        </w:rPr>
        <w:t>крыв</w:t>
      </w:r>
      <w:r>
        <w:rPr>
          <w:spacing w:val="-1"/>
          <w:sz w:val="24"/>
          <w:szCs w:val="24"/>
        </w:rPr>
        <w:t>а</w:t>
      </w:r>
      <w:r>
        <w:rPr>
          <w:sz w:val="24"/>
          <w:szCs w:val="24"/>
        </w:rPr>
        <w:t>ется</w:t>
      </w:r>
      <w:r>
        <w:rPr>
          <w:spacing w:val="82"/>
          <w:sz w:val="24"/>
          <w:szCs w:val="24"/>
        </w:rPr>
        <w:t xml:space="preserve"> </w:t>
      </w:r>
      <w:r>
        <w:rPr>
          <w:sz w:val="24"/>
          <w:szCs w:val="24"/>
        </w:rPr>
        <w:t>пе</w:t>
      </w:r>
      <w:r>
        <w:rPr>
          <w:spacing w:val="-2"/>
          <w:sz w:val="24"/>
          <w:szCs w:val="24"/>
        </w:rPr>
        <w:t>р</w:t>
      </w:r>
      <w:r>
        <w:rPr>
          <w:sz w:val="24"/>
          <w:szCs w:val="24"/>
        </w:rPr>
        <w:t>ед</w:t>
      </w:r>
      <w:r>
        <w:rPr>
          <w:spacing w:val="82"/>
          <w:sz w:val="24"/>
          <w:szCs w:val="24"/>
        </w:rPr>
        <w:t xml:space="preserve"> </w:t>
      </w:r>
      <w:r>
        <w:rPr>
          <w:sz w:val="24"/>
          <w:szCs w:val="24"/>
        </w:rPr>
        <w:t>ними</w:t>
      </w:r>
      <w:r>
        <w:rPr>
          <w:spacing w:val="81"/>
          <w:sz w:val="24"/>
          <w:szCs w:val="24"/>
        </w:rPr>
        <w:t xml:space="preserve"> </w:t>
      </w:r>
      <w:r>
        <w:rPr>
          <w:sz w:val="24"/>
          <w:szCs w:val="24"/>
        </w:rPr>
        <w:t>на пороге са</w:t>
      </w:r>
      <w:r>
        <w:rPr>
          <w:spacing w:val="-2"/>
          <w:sz w:val="24"/>
          <w:szCs w:val="24"/>
        </w:rPr>
        <w:t>м</w:t>
      </w:r>
      <w:r>
        <w:rPr>
          <w:spacing w:val="1"/>
          <w:sz w:val="24"/>
          <w:szCs w:val="24"/>
        </w:rPr>
        <w:t>о</w:t>
      </w:r>
      <w:r>
        <w:rPr>
          <w:sz w:val="24"/>
          <w:szCs w:val="24"/>
        </w:rPr>
        <w:t>с</w:t>
      </w:r>
      <w:r>
        <w:rPr>
          <w:spacing w:val="-2"/>
          <w:sz w:val="24"/>
          <w:szCs w:val="24"/>
        </w:rPr>
        <w:t>т</w:t>
      </w:r>
      <w:r>
        <w:rPr>
          <w:sz w:val="24"/>
          <w:szCs w:val="24"/>
        </w:rPr>
        <w:t>оят</w:t>
      </w:r>
      <w:r>
        <w:rPr>
          <w:spacing w:val="-2"/>
          <w:sz w:val="24"/>
          <w:szCs w:val="24"/>
        </w:rPr>
        <w:t>е</w:t>
      </w:r>
      <w:r>
        <w:rPr>
          <w:sz w:val="24"/>
          <w:szCs w:val="24"/>
        </w:rPr>
        <w:t>л</w:t>
      </w:r>
      <w:r>
        <w:rPr>
          <w:spacing w:val="-1"/>
          <w:sz w:val="24"/>
          <w:szCs w:val="24"/>
        </w:rPr>
        <w:t>ь</w:t>
      </w:r>
      <w:r>
        <w:rPr>
          <w:sz w:val="24"/>
          <w:szCs w:val="24"/>
        </w:rPr>
        <w:t>н</w:t>
      </w:r>
      <w:r>
        <w:rPr>
          <w:spacing w:val="1"/>
          <w:sz w:val="24"/>
          <w:szCs w:val="24"/>
        </w:rPr>
        <w:t>о</w:t>
      </w:r>
      <w:r>
        <w:rPr>
          <w:sz w:val="24"/>
          <w:szCs w:val="24"/>
        </w:rPr>
        <w:t>й в</w:t>
      </w:r>
      <w:r>
        <w:rPr>
          <w:spacing w:val="-1"/>
          <w:sz w:val="24"/>
          <w:szCs w:val="24"/>
        </w:rPr>
        <w:t>з</w:t>
      </w:r>
      <w:r>
        <w:rPr>
          <w:sz w:val="24"/>
          <w:szCs w:val="24"/>
        </w:rPr>
        <w:t>рос</w:t>
      </w:r>
      <w:r>
        <w:rPr>
          <w:spacing w:val="-1"/>
          <w:sz w:val="24"/>
          <w:szCs w:val="24"/>
        </w:rPr>
        <w:t>л</w:t>
      </w:r>
      <w:r>
        <w:rPr>
          <w:sz w:val="24"/>
          <w:szCs w:val="24"/>
        </w:rPr>
        <w:t>ой ж</w:t>
      </w:r>
      <w:r>
        <w:rPr>
          <w:spacing w:val="1"/>
          <w:sz w:val="24"/>
          <w:szCs w:val="24"/>
        </w:rPr>
        <w:t>и</w:t>
      </w:r>
      <w:r>
        <w:rPr>
          <w:sz w:val="24"/>
          <w:szCs w:val="24"/>
        </w:rPr>
        <w:t>зни. Сдела</w:t>
      </w:r>
      <w:r>
        <w:rPr>
          <w:spacing w:val="-1"/>
          <w:sz w:val="24"/>
          <w:szCs w:val="24"/>
        </w:rPr>
        <w:t>т</w:t>
      </w:r>
      <w:r>
        <w:rPr>
          <w:sz w:val="24"/>
          <w:szCs w:val="24"/>
        </w:rPr>
        <w:t>ь п</w:t>
      </w:r>
      <w:r>
        <w:rPr>
          <w:spacing w:val="1"/>
          <w:sz w:val="24"/>
          <w:szCs w:val="24"/>
        </w:rPr>
        <w:t>р</w:t>
      </w:r>
      <w:r>
        <w:rPr>
          <w:sz w:val="24"/>
          <w:szCs w:val="24"/>
        </w:rPr>
        <w:t>а</w:t>
      </w:r>
      <w:r>
        <w:rPr>
          <w:spacing w:val="-2"/>
          <w:sz w:val="24"/>
          <w:szCs w:val="24"/>
        </w:rPr>
        <w:t>в</w:t>
      </w:r>
      <w:r>
        <w:rPr>
          <w:spacing w:val="9"/>
          <w:sz w:val="24"/>
          <w:szCs w:val="24"/>
        </w:rPr>
        <w:t>и</w:t>
      </w:r>
      <w:r>
        <w:rPr>
          <w:sz w:val="24"/>
          <w:szCs w:val="24"/>
        </w:rPr>
        <w:t>льный</w:t>
      </w:r>
      <w:r>
        <w:rPr>
          <w:spacing w:val="-2"/>
          <w:sz w:val="24"/>
          <w:szCs w:val="24"/>
        </w:rPr>
        <w:t xml:space="preserve"> в</w:t>
      </w:r>
      <w:r>
        <w:rPr>
          <w:spacing w:val="-1"/>
          <w:sz w:val="24"/>
          <w:szCs w:val="24"/>
        </w:rPr>
        <w:t>ыб</w:t>
      </w:r>
      <w:r>
        <w:rPr>
          <w:sz w:val="24"/>
          <w:szCs w:val="24"/>
        </w:rPr>
        <w:t>ор старш</w:t>
      </w:r>
      <w:r>
        <w:rPr>
          <w:spacing w:val="-1"/>
          <w:sz w:val="24"/>
          <w:szCs w:val="24"/>
        </w:rPr>
        <w:t>е</w:t>
      </w:r>
      <w:r>
        <w:rPr>
          <w:sz w:val="24"/>
          <w:szCs w:val="24"/>
        </w:rPr>
        <w:t>клас</w:t>
      </w:r>
      <w:r>
        <w:rPr>
          <w:spacing w:val="-2"/>
          <w:sz w:val="24"/>
          <w:szCs w:val="24"/>
        </w:rPr>
        <w:t>с</w:t>
      </w:r>
      <w:r>
        <w:rPr>
          <w:sz w:val="24"/>
          <w:szCs w:val="24"/>
        </w:rPr>
        <w:t>никам</w:t>
      </w:r>
      <w:r>
        <w:rPr>
          <w:spacing w:val="74"/>
          <w:sz w:val="24"/>
          <w:szCs w:val="24"/>
        </w:rPr>
        <w:t xml:space="preserve"> </w:t>
      </w:r>
      <w:r>
        <w:rPr>
          <w:spacing w:val="1"/>
          <w:sz w:val="24"/>
          <w:szCs w:val="24"/>
        </w:rPr>
        <w:t>по</w:t>
      </w:r>
      <w:r>
        <w:rPr>
          <w:spacing w:val="-1"/>
          <w:sz w:val="24"/>
          <w:szCs w:val="24"/>
        </w:rPr>
        <w:t>м</w:t>
      </w:r>
      <w:r>
        <w:rPr>
          <w:sz w:val="24"/>
          <w:szCs w:val="24"/>
        </w:rPr>
        <w:t>ожет</w:t>
      </w:r>
      <w:r>
        <w:rPr>
          <w:spacing w:val="76"/>
          <w:sz w:val="24"/>
          <w:szCs w:val="24"/>
        </w:rPr>
        <w:t xml:space="preserve"> </w:t>
      </w:r>
      <w:r>
        <w:rPr>
          <w:sz w:val="24"/>
          <w:szCs w:val="24"/>
        </w:rPr>
        <w:t>имею</w:t>
      </w:r>
      <w:r>
        <w:rPr>
          <w:spacing w:val="-2"/>
          <w:sz w:val="24"/>
          <w:szCs w:val="24"/>
        </w:rPr>
        <w:t>щ</w:t>
      </w:r>
      <w:r>
        <w:rPr>
          <w:spacing w:val="-1"/>
          <w:sz w:val="24"/>
          <w:szCs w:val="24"/>
        </w:rPr>
        <w:t>ий</w:t>
      </w:r>
      <w:r>
        <w:rPr>
          <w:sz w:val="24"/>
          <w:szCs w:val="24"/>
        </w:rPr>
        <w:t>ся</w:t>
      </w:r>
      <w:r>
        <w:rPr>
          <w:spacing w:val="76"/>
          <w:sz w:val="24"/>
          <w:szCs w:val="24"/>
        </w:rPr>
        <w:t xml:space="preserve"> </w:t>
      </w:r>
      <w:r>
        <w:rPr>
          <w:sz w:val="24"/>
          <w:szCs w:val="24"/>
        </w:rPr>
        <w:t>у</w:t>
      </w:r>
      <w:r>
        <w:rPr>
          <w:spacing w:val="76"/>
          <w:sz w:val="24"/>
          <w:szCs w:val="24"/>
        </w:rPr>
        <w:t xml:space="preserve"> </w:t>
      </w:r>
      <w:r>
        <w:rPr>
          <w:spacing w:val="1"/>
          <w:sz w:val="24"/>
          <w:szCs w:val="24"/>
        </w:rPr>
        <w:t>ни</w:t>
      </w:r>
      <w:r>
        <w:rPr>
          <w:sz w:val="24"/>
          <w:szCs w:val="24"/>
        </w:rPr>
        <w:t>х</w:t>
      </w:r>
      <w:r>
        <w:rPr>
          <w:spacing w:val="79"/>
          <w:sz w:val="24"/>
          <w:szCs w:val="24"/>
        </w:rPr>
        <w:t xml:space="preserve"> </w:t>
      </w:r>
      <w:r>
        <w:rPr>
          <w:spacing w:val="1"/>
          <w:sz w:val="24"/>
          <w:szCs w:val="24"/>
        </w:rPr>
        <w:t>р</w:t>
      </w:r>
      <w:r>
        <w:rPr>
          <w:sz w:val="24"/>
          <w:szCs w:val="24"/>
        </w:rPr>
        <w:t>еал</w:t>
      </w:r>
      <w:r>
        <w:rPr>
          <w:spacing w:val="-2"/>
          <w:sz w:val="24"/>
          <w:szCs w:val="24"/>
        </w:rPr>
        <w:t>ь</w:t>
      </w:r>
      <w:r>
        <w:rPr>
          <w:sz w:val="24"/>
          <w:szCs w:val="24"/>
        </w:rPr>
        <w:t>н</w:t>
      </w:r>
      <w:r>
        <w:rPr>
          <w:spacing w:val="-1"/>
          <w:sz w:val="24"/>
          <w:szCs w:val="24"/>
        </w:rPr>
        <w:t>ы</w:t>
      </w:r>
      <w:r>
        <w:rPr>
          <w:sz w:val="24"/>
          <w:szCs w:val="24"/>
        </w:rPr>
        <w:t>й</w:t>
      </w:r>
      <w:r>
        <w:rPr>
          <w:spacing w:val="74"/>
          <w:sz w:val="24"/>
          <w:szCs w:val="24"/>
        </w:rPr>
        <w:t xml:space="preserve"> </w:t>
      </w:r>
      <w:r>
        <w:rPr>
          <w:spacing w:val="1"/>
          <w:sz w:val="24"/>
          <w:szCs w:val="24"/>
        </w:rPr>
        <w:t>пр</w:t>
      </w:r>
      <w:r>
        <w:rPr>
          <w:sz w:val="24"/>
          <w:szCs w:val="24"/>
        </w:rPr>
        <w:t>акти</w:t>
      </w:r>
      <w:r>
        <w:rPr>
          <w:spacing w:val="-1"/>
          <w:sz w:val="24"/>
          <w:szCs w:val="24"/>
        </w:rPr>
        <w:t>ч</w:t>
      </w:r>
      <w:r>
        <w:rPr>
          <w:sz w:val="24"/>
          <w:szCs w:val="24"/>
        </w:rPr>
        <w:t>ес</w:t>
      </w:r>
      <w:r>
        <w:rPr>
          <w:spacing w:val="-1"/>
          <w:sz w:val="24"/>
          <w:szCs w:val="24"/>
        </w:rPr>
        <w:t>к</w:t>
      </w:r>
      <w:r>
        <w:rPr>
          <w:sz w:val="24"/>
          <w:szCs w:val="24"/>
        </w:rPr>
        <w:t>ий</w:t>
      </w:r>
      <w:r>
        <w:rPr>
          <w:spacing w:val="74"/>
          <w:sz w:val="24"/>
          <w:szCs w:val="24"/>
        </w:rPr>
        <w:t xml:space="preserve"> </w:t>
      </w:r>
      <w:r>
        <w:rPr>
          <w:spacing w:val="1"/>
          <w:sz w:val="24"/>
          <w:szCs w:val="24"/>
        </w:rPr>
        <w:t>о</w:t>
      </w:r>
      <w:r>
        <w:rPr>
          <w:sz w:val="24"/>
          <w:szCs w:val="24"/>
        </w:rPr>
        <w:t>п</w:t>
      </w:r>
      <w:r>
        <w:rPr>
          <w:spacing w:val="-1"/>
          <w:sz w:val="24"/>
          <w:szCs w:val="24"/>
        </w:rPr>
        <w:t>ы</w:t>
      </w:r>
      <w:r>
        <w:rPr>
          <w:sz w:val="24"/>
          <w:szCs w:val="24"/>
        </w:rPr>
        <w:t>т, к</w:t>
      </w:r>
      <w:r>
        <w:rPr>
          <w:spacing w:val="1"/>
          <w:sz w:val="24"/>
          <w:szCs w:val="24"/>
        </w:rPr>
        <w:t>о</w:t>
      </w:r>
      <w:r>
        <w:rPr>
          <w:sz w:val="24"/>
          <w:szCs w:val="24"/>
        </w:rPr>
        <w:t>торый</w:t>
      </w:r>
      <w:r>
        <w:rPr>
          <w:spacing w:val="69"/>
          <w:sz w:val="24"/>
          <w:szCs w:val="24"/>
        </w:rPr>
        <w:t xml:space="preserve"> </w:t>
      </w:r>
      <w:r>
        <w:rPr>
          <w:sz w:val="24"/>
          <w:szCs w:val="24"/>
        </w:rPr>
        <w:t>они</w:t>
      </w:r>
      <w:r>
        <w:rPr>
          <w:spacing w:val="72"/>
          <w:sz w:val="24"/>
          <w:szCs w:val="24"/>
        </w:rPr>
        <w:t xml:space="preserve"> </w:t>
      </w:r>
      <w:r>
        <w:rPr>
          <w:sz w:val="24"/>
          <w:szCs w:val="24"/>
        </w:rPr>
        <w:t>мог</w:t>
      </w:r>
      <w:r>
        <w:rPr>
          <w:spacing w:val="-2"/>
          <w:sz w:val="24"/>
          <w:szCs w:val="24"/>
        </w:rPr>
        <w:t>у</w:t>
      </w:r>
      <w:r>
        <w:rPr>
          <w:sz w:val="24"/>
          <w:szCs w:val="24"/>
        </w:rPr>
        <w:t>т</w:t>
      </w:r>
      <w:r>
        <w:rPr>
          <w:spacing w:val="74"/>
          <w:sz w:val="24"/>
          <w:szCs w:val="24"/>
        </w:rPr>
        <w:t xml:space="preserve"> </w:t>
      </w:r>
      <w:r>
        <w:rPr>
          <w:sz w:val="24"/>
          <w:szCs w:val="24"/>
        </w:rPr>
        <w:t>пр</w:t>
      </w:r>
      <w:r>
        <w:rPr>
          <w:spacing w:val="-1"/>
          <w:sz w:val="24"/>
          <w:szCs w:val="24"/>
        </w:rPr>
        <w:t>и</w:t>
      </w:r>
      <w:r>
        <w:rPr>
          <w:sz w:val="24"/>
          <w:szCs w:val="24"/>
        </w:rPr>
        <w:t>обрес</w:t>
      </w:r>
      <w:r>
        <w:rPr>
          <w:spacing w:val="-1"/>
          <w:sz w:val="24"/>
          <w:szCs w:val="24"/>
        </w:rPr>
        <w:t>т</w:t>
      </w:r>
      <w:r>
        <w:rPr>
          <w:sz w:val="24"/>
          <w:szCs w:val="24"/>
        </w:rPr>
        <w:t>и</w:t>
      </w:r>
      <w:r>
        <w:rPr>
          <w:spacing w:val="71"/>
          <w:sz w:val="24"/>
          <w:szCs w:val="24"/>
        </w:rPr>
        <w:t xml:space="preserve"> </w:t>
      </w:r>
      <w:r>
        <w:rPr>
          <w:spacing w:val="1"/>
          <w:sz w:val="24"/>
          <w:szCs w:val="24"/>
        </w:rPr>
        <w:t>в</w:t>
      </w:r>
      <w:r>
        <w:rPr>
          <w:spacing w:val="68"/>
          <w:sz w:val="24"/>
          <w:szCs w:val="24"/>
        </w:rPr>
        <w:t xml:space="preserve"> </w:t>
      </w:r>
      <w:r>
        <w:rPr>
          <w:sz w:val="24"/>
          <w:szCs w:val="24"/>
        </w:rPr>
        <w:t>том</w:t>
      </w:r>
      <w:r>
        <w:rPr>
          <w:spacing w:val="69"/>
          <w:sz w:val="24"/>
          <w:szCs w:val="24"/>
        </w:rPr>
        <w:t xml:space="preserve"> </w:t>
      </w:r>
      <w:r>
        <w:rPr>
          <w:sz w:val="24"/>
          <w:szCs w:val="24"/>
        </w:rPr>
        <w:t>ч</w:t>
      </w:r>
      <w:r>
        <w:rPr>
          <w:spacing w:val="1"/>
          <w:sz w:val="24"/>
          <w:szCs w:val="24"/>
        </w:rPr>
        <w:t>и</w:t>
      </w:r>
      <w:r>
        <w:rPr>
          <w:sz w:val="24"/>
          <w:szCs w:val="24"/>
        </w:rPr>
        <w:t>сл</w:t>
      </w:r>
      <w:r>
        <w:rPr>
          <w:spacing w:val="1"/>
          <w:sz w:val="24"/>
          <w:szCs w:val="24"/>
        </w:rPr>
        <w:t>е</w:t>
      </w:r>
      <w:r>
        <w:rPr>
          <w:spacing w:val="68"/>
          <w:sz w:val="24"/>
          <w:szCs w:val="24"/>
        </w:rPr>
        <w:t xml:space="preserve"> </w:t>
      </w:r>
      <w:r>
        <w:rPr>
          <w:sz w:val="24"/>
          <w:szCs w:val="24"/>
        </w:rPr>
        <w:t>и</w:t>
      </w:r>
      <w:r>
        <w:rPr>
          <w:spacing w:val="70"/>
          <w:sz w:val="24"/>
          <w:szCs w:val="24"/>
        </w:rPr>
        <w:t xml:space="preserve"> </w:t>
      </w:r>
      <w:r>
        <w:rPr>
          <w:sz w:val="24"/>
          <w:szCs w:val="24"/>
        </w:rPr>
        <w:t>в</w:t>
      </w:r>
      <w:r>
        <w:rPr>
          <w:spacing w:val="71"/>
          <w:sz w:val="24"/>
          <w:szCs w:val="24"/>
        </w:rPr>
        <w:t xml:space="preserve"> </w:t>
      </w:r>
      <w:r>
        <w:rPr>
          <w:sz w:val="24"/>
          <w:szCs w:val="24"/>
        </w:rPr>
        <w:t>ш</w:t>
      </w:r>
      <w:r>
        <w:rPr>
          <w:spacing w:val="-1"/>
          <w:sz w:val="24"/>
          <w:szCs w:val="24"/>
        </w:rPr>
        <w:t>к</w:t>
      </w:r>
      <w:r>
        <w:rPr>
          <w:sz w:val="24"/>
          <w:szCs w:val="24"/>
        </w:rPr>
        <w:t>оле.</w:t>
      </w:r>
      <w:r>
        <w:rPr>
          <w:spacing w:val="68"/>
          <w:sz w:val="24"/>
          <w:szCs w:val="24"/>
        </w:rPr>
        <w:t xml:space="preserve"> </w:t>
      </w:r>
      <w:r>
        <w:rPr>
          <w:sz w:val="24"/>
          <w:szCs w:val="24"/>
        </w:rPr>
        <w:t>Ва</w:t>
      </w:r>
      <w:r>
        <w:rPr>
          <w:spacing w:val="-1"/>
          <w:sz w:val="24"/>
          <w:szCs w:val="24"/>
        </w:rPr>
        <w:t>ж</w:t>
      </w:r>
      <w:r>
        <w:rPr>
          <w:sz w:val="24"/>
          <w:szCs w:val="24"/>
        </w:rPr>
        <w:t>н</w:t>
      </w:r>
      <w:r>
        <w:rPr>
          <w:spacing w:val="1"/>
          <w:sz w:val="24"/>
          <w:szCs w:val="24"/>
        </w:rPr>
        <w:t>о</w:t>
      </w:r>
      <w:r>
        <w:rPr>
          <w:sz w:val="24"/>
          <w:szCs w:val="24"/>
        </w:rPr>
        <w:t>,</w:t>
      </w:r>
      <w:r>
        <w:rPr>
          <w:spacing w:val="69"/>
          <w:sz w:val="24"/>
          <w:szCs w:val="24"/>
        </w:rPr>
        <w:t xml:space="preserve"> </w:t>
      </w:r>
      <w:r>
        <w:rPr>
          <w:sz w:val="24"/>
          <w:szCs w:val="24"/>
        </w:rPr>
        <w:t>чтобы</w:t>
      </w:r>
      <w:r>
        <w:rPr>
          <w:spacing w:val="70"/>
          <w:sz w:val="24"/>
          <w:szCs w:val="24"/>
        </w:rPr>
        <w:t xml:space="preserve"> </w:t>
      </w:r>
      <w:r>
        <w:rPr>
          <w:spacing w:val="1"/>
          <w:sz w:val="24"/>
          <w:szCs w:val="24"/>
        </w:rPr>
        <w:t>о</w:t>
      </w:r>
      <w:r>
        <w:rPr>
          <w:sz w:val="24"/>
          <w:szCs w:val="24"/>
        </w:rPr>
        <w:t>п</w:t>
      </w:r>
      <w:r>
        <w:rPr>
          <w:spacing w:val="-1"/>
          <w:sz w:val="24"/>
          <w:szCs w:val="24"/>
        </w:rPr>
        <w:t>ы</w:t>
      </w:r>
      <w:r>
        <w:rPr>
          <w:sz w:val="24"/>
          <w:szCs w:val="24"/>
        </w:rPr>
        <w:t>т оказал</w:t>
      </w:r>
      <w:r>
        <w:rPr>
          <w:spacing w:val="-2"/>
          <w:sz w:val="24"/>
          <w:szCs w:val="24"/>
        </w:rPr>
        <w:t>с</w:t>
      </w:r>
      <w:r>
        <w:rPr>
          <w:sz w:val="24"/>
          <w:szCs w:val="24"/>
        </w:rPr>
        <w:t>я</w:t>
      </w:r>
      <w:r>
        <w:rPr>
          <w:spacing w:val="114"/>
          <w:sz w:val="24"/>
          <w:szCs w:val="24"/>
        </w:rPr>
        <w:t xml:space="preserve"> </w:t>
      </w:r>
      <w:r>
        <w:rPr>
          <w:spacing w:val="-2"/>
          <w:sz w:val="24"/>
          <w:szCs w:val="24"/>
        </w:rPr>
        <w:t>с</w:t>
      </w:r>
      <w:r>
        <w:rPr>
          <w:spacing w:val="-1"/>
          <w:sz w:val="24"/>
          <w:szCs w:val="24"/>
        </w:rPr>
        <w:t>о</w:t>
      </w:r>
      <w:r>
        <w:rPr>
          <w:sz w:val="24"/>
          <w:szCs w:val="24"/>
        </w:rPr>
        <w:t>ц</w:t>
      </w:r>
      <w:r>
        <w:rPr>
          <w:spacing w:val="1"/>
          <w:sz w:val="24"/>
          <w:szCs w:val="24"/>
        </w:rPr>
        <w:t>и</w:t>
      </w:r>
      <w:r>
        <w:rPr>
          <w:sz w:val="24"/>
          <w:szCs w:val="24"/>
        </w:rPr>
        <w:t>ал</w:t>
      </w:r>
      <w:r>
        <w:rPr>
          <w:spacing w:val="-1"/>
          <w:sz w:val="24"/>
          <w:szCs w:val="24"/>
        </w:rPr>
        <w:t>ьн</w:t>
      </w:r>
      <w:r>
        <w:rPr>
          <w:sz w:val="24"/>
          <w:szCs w:val="24"/>
        </w:rPr>
        <w:t>о</w:t>
      </w:r>
      <w:r>
        <w:rPr>
          <w:spacing w:val="118"/>
          <w:sz w:val="24"/>
          <w:szCs w:val="24"/>
        </w:rPr>
        <w:t xml:space="preserve"> </w:t>
      </w:r>
      <w:r>
        <w:rPr>
          <w:spacing w:val="-1"/>
          <w:sz w:val="24"/>
          <w:szCs w:val="24"/>
        </w:rPr>
        <w:t>з</w:t>
      </w:r>
      <w:r>
        <w:rPr>
          <w:sz w:val="24"/>
          <w:szCs w:val="24"/>
        </w:rPr>
        <w:t>на</w:t>
      </w:r>
      <w:r>
        <w:rPr>
          <w:spacing w:val="-2"/>
          <w:sz w:val="24"/>
          <w:szCs w:val="24"/>
        </w:rPr>
        <w:t>ч</w:t>
      </w:r>
      <w:r>
        <w:rPr>
          <w:spacing w:val="1"/>
          <w:sz w:val="24"/>
          <w:szCs w:val="24"/>
        </w:rPr>
        <w:t>и</w:t>
      </w:r>
      <w:r>
        <w:rPr>
          <w:sz w:val="24"/>
          <w:szCs w:val="24"/>
        </w:rPr>
        <w:t>мым</w:t>
      </w:r>
      <w:r>
        <w:rPr>
          <w:spacing w:val="1"/>
          <w:sz w:val="24"/>
          <w:szCs w:val="24"/>
        </w:rPr>
        <w:t>,</w:t>
      </w:r>
      <w:r>
        <w:rPr>
          <w:spacing w:val="114"/>
          <w:sz w:val="24"/>
          <w:szCs w:val="24"/>
        </w:rPr>
        <w:t xml:space="preserve"> </w:t>
      </w:r>
      <w:r>
        <w:rPr>
          <w:sz w:val="24"/>
          <w:szCs w:val="24"/>
        </w:rPr>
        <w:t>т</w:t>
      </w:r>
      <w:r>
        <w:rPr>
          <w:spacing w:val="-2"/>
          <w:sz w:val="24"/>
          <w:szCs w:val="24"/>
        </w:rPr>
        <w:t>а</w:t>
      </w:r>
      <w:r>
        <w:rPr>
          <w:sz w:val="24"/>
          <w:szCs w:val="24"/>
        </w:rPr>
        <w:t>к</w:t>
      </w:r>
      <w:r>
        <w:rPr>
          <w:spacing w:val="113"/>
          <w:sz w:val="24"/>
          <w:szCs w:val="24"/>
        </w:rPr>
        <w:t xml:space="preserve"> </w:t>
      </w:r>
      <w:r>
        <w:rPr>
          <w:sz w:val="24"/>
          <w:szCs w:val="24"/>
        </w:rPr>
        <w:t>как</w:t>
      </w:r>
      <w:r>
        <w:rPr>
          <w:spacing w:val="113"/>
          <w:sz w:val="24"/>
          <w:szCs w:val="24"/>
        </w:rPr>
        <w:t xml:space="preserve"> </w:t>
      </w:r>
      <w:r>
        <w:rPr>
          <w:spacing w:val="1"/>
          <w:sz w:val="24"/>
          <w:szCs w:val="24"/>
        </w:rPr>
        <w:t>и</w:t>
      </w:r>
      <w:r>
        <w:rPr>
          <w:sz w:val="24"/>
          <w:szCs w:val="24"/>
        </w:rPr>
        <w:t>м</w:t>
      </w:r>
      <w:r>
        <w:rPr>
          <w:spacing w:val="-1"/>
          <w:sz w:val="24"/>
          <w:szCs w:val="24"/>
        </w:rPr>
        <w:t>е</w:t>
      </w:r>
      <w:r>
        <w:rPr>
          <w:sz w:val="24"/>
          <w:szCs w:val="24"/>
        </w:rPr>
        <w:t>н</w:t>
      </w:r>
      <w:r>
        <w:rPr>
          <w:spacing w:val="-1"/>
          <w:sz w:val="24"/>
          <w:szCs w:val="24"/>
        </w:rPr>
        <w:t>н</w:t>
      </w:r>
      <w:r>
        <w:rPr>
          <w:sz w:val="24"/>
          <w:szCs w:val="24"/>
        </w:rPr>
        <w:t>о</w:t>
      </w:r>
      <w:r>
        <w:rPr>
          <w:spacing w:val="114"/>
          <w:sz w:val="24"/>
          <w:szCs w:val="24"/>
        </w:rPr>
        <w:t xml:space="preserve"> </w:t>
      </w:r>
      <w:r>
        <w:rPr>
          <w:spacing w:val="-1"/>
          <w:sz w:val="24"/>
          <w:szCs w:val="24"/>
        </w:rPr>
        <w:t>о</w:t>
      </w:r>
      <w:r>
        <w:rPr>
          <w:sz w:val="24"/>
          <w:szCs w:val="24"/>
        </w:rPr>
        <w:t>н</w:t>
      </w:r>
      <w:r>
        <w:rPr>
          <w:spacing w:val="113"/>
          <w:sz w:val="24"/>
          <w:szCs w:val="24"/>
        </w:rPr>
        <w:t xml:space="preserve"> </w:t>
      </w:r>
      <w:r>
        <w:rPr>
          <w:spacing w:val="1"/>
          <w:sz w:val="24"/>
          <w:szCs w:val="24"/>
        </w:rPr>
        <w:t>п</w:t>
      </w:r>
      <w:r>
        <w:rPr>
          <w:sz w:val="24"/>
          <w:szCs w:val="24"/>
        </w:rPr>
        <w:t>ом</w:t>
      </w:r>
      <w:r>
        <w:rPr>
          <w:spacing w:val="1"/>
          <w:sz w:val="24"/>
          <w:szCs w:val="24"/>
        </w:rPr>
        <w:t>о</w:t>
      </w:r>
      <w:r>
        <w:rPr>
          <w:sz w:val="24"/>
          <w:szCs w:val="24"/>
        </w:rPr>
        <w:t>жет</w:t>
      </w:r>
      <w:r>
        <w:rPr>
          <w:spacing w:val="112"/>
          <w:sz w:val="24"/>
          <w:szCs w:val="24"/>
        </w:rPr>
        <w:t xml:space="preserve"> </w:t>
      </w:r>
      <w:r>
        <w:rPr>
          <w:sz w:val="24"/>
          <w:szCs w:val="24"/>
        </w:rPr>
        <w:t>г</w:t>
      </w:r>
      <w:r>
        <w:rPr>
          <w:spacing w:val="-1"/>
          <w:sz w:val="24"/>
          <w:szCs w:val="24"/>
        </w:rPr>
        <w:t>а</w:t>
      </w:r>
      <w:r>
        <w:rPr>
          <w:sz w:val="24"/>
          <w:szCs w:val="24"/>
        </w:rPr>
        <w:t>р</w:t>
      </w:r>
      <w:r>
        <w:rPr>
          <w:spacing w:val="-2"/>
          <w:sz w:val="24"/>
          <w:szCs w:val="24"/>
        </w:rPr>
        <w:t>м</w:t>
      </w:r>
      <w:r>
        <w:rPr>
          <w:sz w:val="24"/>
          <w:szCs w:val="24"/>
        </w:rPr>
        <w:t>оничному вхождению шк</w:t>
      </w:r>
      <w:r>
        <w:rPr>
          <w:spacing w:val="1"/>
          <w:sz w:val="24"/>
          <w:szCs w:val="24"/>
        </w:rPr>
        <w:t>о</w:t>
      </w:r>
      <w:r>
        <w:rPr>
          <w:sz w:val="24"/>
          <w:szCs w:val="24"/>
        </w:rPr>
        <w:t>л</w:t>
      </w:r>
      <w:r>
        <w:rPr>
          <w:spacing w:val="-1"/>
          <w:sz w:val="24"/>
          <w:szCs w:val="24"/>
        </w:rPr>
        <w:t>ьн</w:t>
      </w:r>
      <w:r>
        <w:rPr>
          <w:sz w:val="24"/>
          <w:szCs w:val="24"/>
        </w:rPr>
        <w:t>иков во взросл</w:t>
      </w:r>
      <w:r>
        <w:rPr>
          <w:spacing w:val="-3"/>
          <w:sz w:val="24"/>
          <w:szCs w:val="24"/>
        </w:rPr>
        <w:t>у</w:t>
      </w:r>
      <w:r>
        <w:rPr>
          <w:sz w:val="24"/>
          <w:szCs w:val="24"/>
        </w:rPr>
        <w:t>ю жиз</w:t>
      </w:r>
      <w:r>
        <w:rPr>
          <w:spacing w:val="1"/>
          <w:sz w:val="24"/>
          <w:szCs w:val="24"/>
        </w:rPr>
        <w:t>нь</w:t>
      </w:r>
      <w:r>
        <w:rPr>
          <w:sz w:val="24"/>
          <w:szCs w:val="24"/>
        </w:rPr>
        <w:t xml:space="preserve"> окр</w:t>
      </w:r>
      <w:r>
        <w:rPr>
          <w:spacing w:val="-1"/>
          <w:sz w:val="24"/>
          <w:szCs w:val="24"/>
        </w:rPr>
        <w:t>у</w:t>
      </w:r>
      <w:r>
        <w:rPr>
          <w:sz w:val="24"/>
          <w:szCs w:val="24"/>
        </w:rPr>
        <w:t>жающе</w:t>
      </w:r>
      <w:r>
        <w:rPr>
          <w:spacing w:val="-3"/>
          <w:sz w:val="24"/>
          <w:szCs w:val="24"/>
        </w:rPr>
        <w:t>г</w:t>
      </w:r>
      <w:r>
        <w:rPr>
          <w:sz w:val="24"/>
          <w:szCs w:val="24"/>
        </w:rPr>
        <w:t>о</w:t>
      </w:r>
      <w:r>
        <w:rPr>
          <w:spacing w:val="1"/>
          <w:sz w:val="24"/>
          <w:szCs w:val="24"/>
        </w:rPr>
        <w:t xml:space="preserve"> </w:t>
      </w:r>
      <w:r>
        <w:rPr>
          <w:sz w:val="24"/>
          <w:szCs w:val="24"/>
        </w:rPr>
        <w:t>их</w:t>
      </w:r>
      <w:r>
        <w:rPr>
          <w:spacing w:val="-1"/>
          <w:sz w:val="24"/>
          <w:szCs w:val="24"/>
        </w:rPr>
        <w:t xml:space="preserve"> </w:t>
      </w:r>
      <w:r>
        <w:rPr>
          <w:sz w:val="24"/>
          <w:szCs w:val="24"/>
        </w:rPr>
        <w:t>общества.</w:t>
      </w:r>
      <w:r>
        <w:rPr>
          <w:spacing w:val="-1"/>
          <w:sz w:val="24"/>
          <w:szCs w:val="24"/>
        </w:rPr>
        <w:t xml:space="preserve"> Э</w:t>
      </w:r>
      <w:r>
        <w:rPr>
          <w:sz w:val="24"/>
          <w:szCs w:val="24"/>
        </w:rPr>
        <w:t>т</w:t>
      </w:r>
      <w:r>
        <w:rPr>
          <w:spacing w:val="1"/>
          <w:sz w:val="24"/>
          <w:szCs w:val="24"/>
        </w:rPr>
        <w:t>о</w:t>
      </w:r>
      <w:r>
        <w:rPr>
          <w:sz w:val="24"/>
          <w:szCs w:val="24"/>
        </w:rPr>
        <w:t>:</w:t>
      </w:r>
    </w:p>
    <w:p w:rsidR="00066486" w:rsidRDefault="00066486" w:rsidP="005E6B29">
      <w:pPr>
        <w:pStyle w:val="ac"/>
        <w:widowControl/>
        <w:numPr>
          <w:ilvl w:val="0"/>
          <w:numId w:val="124"/>
        </w:numPr>
        <w:autoSpaceDE/>
        <w:autoSpaceDN/>
        <w:contextualSpacing/>
        <w:rPr>
          <w:sz w:val="24"/>
          <w:szCs w:val="24"/>
        </w:rPr>
      </w:pPr>
      <w:r>
        <w:rPr>
          <w:sz w:val="24"/>
          <w:szCs w:val="24"/>
        </w:rPr>
        <w:t xml:space="preserve">опыт </w:t>
      </w:r>
      <w:r>
        <w:rPr>
          <w:spacing w:val="-1"/>
          <w:sz w:val="24"/>
          <w:szCs w:val="24"/>
        </w:rPr>
        <w:t>д</w:t>
      </w:r>
      <w:r>
        <w:rPr>
          <w:sz w:val="24"/>
          <w:szCs w:val="24"/>
        </w:rPr>
        <w:t>ел, направ</w:t>
      </w:r>
      <w:r>
        <w:rPr>
          <w:spacing w:val="-2"/>
          <w:sz w:val="24"/>
          <w:szCs w:val="24"/>
        </w:rPr>
        <w:t>л</w:t>
      </w:r>
      <w:r>
        <w:rPr>
          <w:sz w:val="24"/>
          <w:szCs w:val="24"/>
        </w:rPr>
        <w:t>ен</w:t>
      </w:r>
      <w:r>
        <w:rPr>
          <w:spacing w:val="-1"/>
          <w:sz w:val="24"/>
          <w:szCs w:val="24"/>
        </w:rPr>
        <w:t>ны</w:t>
      </w:r>
      <w:r>
        <w:rPr>
          <w:sz w:val="24"/>
          <w:szCs w:val="24"/>
        </w:rPr>
        <w:t>х</w:t>
      </w:r>
      <w:r>
        <w:rPr>
          <w:spacing w:val="1"/>
          <w:sz w:val="24"/>
          <w:szCs w:val="24"/>
        </w:rPr>
        <w:t xml:space="preserve"> </w:t>
      </w:r>
      <w:r>
        <w:rPr>
          <w:sz w:val="24"/>
          <w:szCs w:val="24"/>
        </w:rPr>
        <w:t>на з</w:t>
      </w:r>
      <w:r>
        <w:rPr>
          <w:spacing w:val="-1"/>
          <w:sz w:val="24"/>
          <w:szCs w:val="24"/>
        </w:rPr>
        <w:t>а</w:t>
      </w:r>
      <w:r>
        <w:rPr>
          <w:sz w:val="24"/>
          <w:szCs w:val="24"/>
        </w:rPr>
        <w:t>боту</w:t>
      </w:r>
      <w:r>
        <w:rPr>
          <w:spacing w:val="-3"/>
          <w:sz w:val="24"/>
          <w:szCs w:val="24"/>
        </w:rPr>
        <w:t xml:space="preserve"> </w:t>
      </w:r>
      <w:r>
        <w:rPr>
          <w:sz w:val="24"/>
          <w:szCs w:val="24"/>
        </w:rPr>
        <w:t xml:space="preserve">о </w:t>
      </w:r>
      <w:r>
        <w:rPr>
          <w:spacing w:val="-1"/>
          <w:sz w:val="24"/>
          <w:szCs w:val="24"/>
        </w:rPr>
        <w:t>с</w:t>
      </w:r>
      <w:r>
        <w:rPr>
          <w:sz w:val="24"/>
          <w:szCs w:val="24"/>
        </w:rPr>
        <w:t>воей</w:t>
      </w:r>
      <w:r>
        <w:rPr>
          <w:spacing w:val="1"/>
          <w:sz w:val="24"/>
          <w:szCs w:val="24"/>
        </w:rPr>
        <w:t xml:space="preserve"> </w:t>
      </w:r>
      <w:r>
        <w:rPr>
          <w:spacing w:val="-2"/>
          <w:sz w:val="24"/>
          <w:szCs w:val="24"/>
        </w:rPr>
        <w:t>с</w:t>
      </w:r>
      <w:r>
        <w:rPr>
          <w:sz w:val="24"/>
          <w:szCs w:val="24"/>
        </w:rPr>
        <w:t>емье,</w:t>
      </w:r>
      <w:r>
        <w:rPr>
          <w:spacing w:val="-1"/>
          <w:sz w:val="24"/>
          <w:szCs w:val="24"/>
        </w:rPr>
        <w:t xml:space="preserve"> </w:t>
      </w:r>
      <w:r>
        <w:rPr>
          <w:sz w:val="24"/>
          <w:szCs w:val="24"/>
        </w:rPr>
        <w:t>ро</w:t>
      </w:r>
      <w:r>
        <w:rPr>
          <w:spacing w:val="-1"/>
          <w:sz w:val="24"/>
          <w:szCs w:val="24"/>
        </w:rPr>
        <w:t>д</w:t>
      </w:r>
      <w:r>
        <w:rPr>
          <w:sz w:val="24"/>
          <w:szCs w:val="24"/>
        </w:rPr>
        <w:t>ных</w:t>
      </w:r>
      <w:r>
        <w:rPr>
          <w:spacing w:val="-1"/>
          <w:sz w:val="24"/>
          <w:szCs w:val="24"/>
        </w:rPr>
        <w:t xml:space="preserve"> </w:t>
      </w:r>
      <w:r>
        <w:rPr>
          <w:sz w:val="24"/>
          <w:szCs w:val="24"/>
        </w:rPr>
        <w:t>и близких; - тр</w:t>
      </w:r>
      <w:r>
        <w:rPr>
          <w:spacing w:val="-2"/>
          <w:sz w:val="24"/>
          <w:szCs w:val="24"/>
        </w:rPr>
        <w:t>у</w:t>
      </w:r>
      <w:r>
        <w:rPr>
          <w:sz w:val="24"/>
          <w:szCs w:val="24"/>
        </w:rPr>
        <w:t>д</w:t>
      </w:r>
      <w:r>
        <w:rPr>
          <w:spacing w:val="1"/>
          <w:sz w:val="24"/>
          <w:szCs w:val="24"/>
        </w:rPr>
        <w:t>о</w:t>
      </w:r>
      <w:r>
        <w:rPr>
          <w:sz w:val="24"/>
          <w:szCs w:val="24"/>
        </w:rPr>
        <w:t>вой</w:t>
      </w:r>
      <w:r>
        <w:rPr>
          <w:spacing w:val="1"/>
          <w:sz w:val="24"/>
          <w:szCs w:val="24"/>
        </w:rPr>
        <w:t xml:space="preserve"> </w:t>
      </w:r>
      <w:r>
        <w:rPr>
          <w:sz w:val="24"/>
          <w:szCs w:val="24"/>
        </w:rPr>
        <w:t>опыт,</w:t>
      </w:r>
      <w:r>
        <w:rPr>
          <w:spacing w:val="-3"/>
          <w:sz w:val="24"/>
          <w:szCs w:val="24"/>
        </w:rPr>
        <w:t xml:space="preserve"> </w:t>
      </w:r>
      <w:r>
        <w:rPr>
          <w:sz w:val="24"/>
          <w:szCs w:val="24"/>
        </w:rPr>
        <w:t xml:space="preserve">опыт </w:t>
      </w:r>
      <w:r>
        <w:rPr>
          <w:spacing w:val="-3"/>
          <w:sz w:val="24"/>
          <w:szCs w:val="24"/>
        </w:rPr>
        <w:t>у</w:t>
      </w:r>
      <w:r>
        <w:rPr>
          <w:sz w:val="24"/>
          <w:szCs w:val="24"/>
        </w:rPr>
        <w:t>част</w:t>
      </w:r>
      <w:r>
        <w:rPr>
          <w:spacing w:val="1"/>
          <w:sz w:val="24"/>
          <w:szCs w:val="24"/>
        </w:rPr>
        <w:t>и</w:t>
      </w:r>
      <w:r>
        <w:rPr>
          <w:sz w:val="24"/>
          <w:szCs w:val="24"/>
        </w:rPr>
        <w:t xml:space="preserve">я в </w:t>
      </w:r>
      <w:r>
        <w:rPr>
          <w:spacing w:val="-1"/>
          <w:sz w:val="24"/>
          <w:szCs w:val="24"/>
        </w:rPr>
        <w:t>п</w:t>
      </w:r>
      <w:r>
        <w:rPr>
          <w:sz w:val="24"/>
          <w:szCs w:val="24"/>
        </w:rPr>
        <w:t>роиз</w:t>
      </w:r>
      <w:r>
        <w:rPr>
          <w:spacing w:val="-2"/>
          <w:sz w:val="24"/>
          <w:szCs w:val="24"/>
        </w:rPr>
        <w:t>в</w:t>
      </w:r>
      <w:r>
        <w:rPr>
          <w:sz w:val="24"/>
          <w:szCs w:val="24"/>
        </w:rPr>
        <w:t>о</w:t>
      </w:r>
      <w:r>
        <w:rPr>
          <w:spacing w:val="-1"/>
          <w:sz w:val="24"/>
          <w:szCs w:val="24"/>
        </w:rPr>
        <w:t>д</w:t>
      </w:r>
      <w:r>
        <w:rPr>
          <w:sz w:val="24"/>
          <w:szCs w:val="24"/>
        </w:rPr>
        <w:t>ственной</w:t>
      </w:r>
      <w:r>
        <w:rPr>
          <w:spacing w:val="1"/>
          <w:sz w:val="24"/>
          <w:szCs w:val="24"/>
        </w:rPr>
        <w:t xml:space="preserve"> </w:t>
      </w:r>
      <w:r>
        <w:rPr>
          <w:spacing w:val="-1"/>
          <w:sz w:val="24"/>
          <w:szCs w:val="24"/>
        </w:rPr>
        <w:t>п</w:t>
      </w:r>
      <w:r>
        <w:rPr>
          <w:sz w:val="24"/>
          <w:szCs w:val="24"/>
        </w:rPr>
        <w:t>р</w:t>
      </w:r>
      <w:r>
        <w:rPr>
          <w:spacing w:val="-1"/>
          <w:sz w:val="24"/>
          <w:szCs w:val="24"/>
        </w:rPr>
        <w:t>а</w:t>
      </w:r>
      <w:r>
        <w:rPr>
          <w:sz w:val="24"/>
          <w:szCs w:val="24"/>
        </w:rPr>
        <w:t>ктике;</w:t>
      </w:r>
    </w:p>
    <w:p w:rsidR="00066486" w:rsidRDefault="00066486" w:rsidP="005E6B29">
      <w:pPr>
        <w:pStyle w:val="ac"/>
        <w:widowControl/>
        <w:numPr>
          <w:ilvl w:val="0"/>
          <w:numId w:val="124"/>
        </w:numPr>
        <w:autoSpaceDE/>
        <w:autoSpaceDN/>
        <w:contextualSpacing/>
        <w:rPr>
          <w:sz w:val="24"/>
          <w:szCs w:val="24"/>
        </w:rPr>
      </w:pPr>
      <w:r>
        <w:rPr>
          <w:sz w:val="24"/>
          <w:szCs w:val="24"/>
        </w:rPr>
        <w:t>опыт</w:t>
      </w:r>
      <w:r>
        <w:rPr>
          <w:spacing w:val="82"/>
          <w:sz w:val="24"/>
          <w:szCs w:val="24"/>
        </w:rPr>
        <w:t xml:space="preserve"> </w:t>
      </w:r>
      <w:r>
        <w:rPr>
          <w:sz w:val="24"/>
          <w:szCs w:val="24"/>
        </w:rPr>
        <w:t>де</w:t>
      </w:r>
      <w:r>
        <w:rPr>
          <w:spacing w:val="-1"/>
          <w:sz w:val="24"/>
          <w:szCs w:val="24"/>
        </w:rPr>
        <w:t>л</w:t>
      </w:r>
      <w:r>
        <w:rPr>
          <w:sz w:val="24"/>
          <w:szCs w:val="24"/>
        </w:rPr>
        <w:t>,</w:t>
      </w:r>
      <w:r>
        <w:rPr>
          <w:spacing w:val="82"/>
          <w:sz w:val="24"/>
          <w:szCs w:val="24"/>
        </w:rPr>
        <w:t xml:space="preserve"> </w:t>
      </w:r>
      <w:r>
        <w:rPr>
          <w:spacing w:val="1"/>
          <w:sz w:val="24"/>
          <w:szCs w:val="24"/>
        </w:rPr>
        <w:t>н</w:t>
      </w:r>
      <w:r>
        <w:rPr>
          <w:sz w:val="24"/>
          <w:szCs w:val="24"/>
        </w:rPr>
        <w:t>а</w:t>
      </w:r>
      <w:r>
        <w:rPr>
          <w:spacing w:val="-1"/>
          <w:sz w:val="24"/>
          <w:szCs w:val="24"/>
        </w:rPr>
        <w:t>п</w:t>
      </w:r>
      <w:r>
        <w:rPr>
          <w:sz w:val="24"/>
          <w:szCs w:val="24"/>
        </w:rPr>
        <w:t>ра</w:t>
      </w:r>
      <w:r>
        <w:rPr>
          <w:spacing w:val="-3"/>
          <w:sz w:val="24"/>
          <w:szCs w:val="24"/>
        </w:rPr>
        <w:t>в</w:t>
      </w:r>
      <w:r>
        <w:rPr>
          <w:sz w:val="24"/>
          <w:szCs w:val="24"/>
        </w:rPr>
        <w:t>ленных</w:t>
      </w:r>
      <w:r>
        <w:rPr>
          <w:spacing w:val="82"/>
          <w:sz w:val="24"/>
          <w:szCs w:val="24"/>
        </w:rPr>
        <w:t xml:space="preserve"> </w:t>
      </w:r>
      <w:r>
        <w:rPr>
          <w:spacing w:val="-1"/>
          <w:sz w:val="24"/>
          <w:szCs w:val="24"/>
        </w:rPr>
        <w:t>н</w:t>
      </w:r>
      <w:r>
        <w:rPr>
          <w:sz w:val="24"/>
          <w:szCs w:val="24"/>
        </w:rPr>
        <w:t>а</w:t>
      </w:r>
      <w:r>
        <w:rPr>
          <w:spacing w:val="83"/>
          <w:sz w:val="24"/>
          <w:szCs w:val="24"/>
        </w:rPr>
        <w:t xml:space="preserve"> </w:t>
      </w:r>
      <w:r>
        <w:rPr>
          <w:sz w:val="24"/>
          <w:szCs w:val="24"/>
        </w:rPr>
        <w:t>пользу</w:t>
      </w:r>
      <w:r>
        <w:rPr>
          <w:spacing w:val="79"/>
          <w:sz w:val="24"/>
          <w:szCs w:val="24"/>
        </w:rPr>
        <w:t xml:space="preserve"> </w:t>
      </w:r>
      <w:r>
        <w:rPr>
          <w:sz w:val="24"/>
          <w:szCs w:val="24"/>
        </w:rPr>
        <w:t>своему</w:t>
      </w:r>
      <w:r>
        <w:rPr>
          <w:spacing w:val="84"/>
          <w:sz w:val="24"/>
          <w:szCs w:val="24"/>
        </w:rPr>
        <w:t xml:space="preserve"> </w:t>
      </w:r>
      <w:r>
        <w:rPr>
          <w:sz w:val="24"/>
          <w:szCs w:val="24"/>
        </w:rPr>
        <w:t>родному</w:t>
      </w:r>
      <w:r>
        <w:rPr>
          <w:spacing w:val="80"/>
          <w:sz w:val="24"/>
          <w:szCs w:val="24"/>
        </w:rPr>
        <w:t xml:space="preserve"> </w:t>
      </w:r>
      <w:r>
        <w:rPr>
          <w:sz w:val="24"/>
          <w:szCs w:val="24"/>
        </w:rPr>
        <w:t>г</w:t>
      </w:r>
      <w:r>
        <w:rPr>
          <w:spacing w:val="1"/>
          <w:sz w:val="24"/>
          <w:szCs w:val="24"/>
        </w:rPr>
        <w:t>ор</w:t>
      </w:r>
      <w:r>
        <w:rPr>
          <w:sz w:val="24"/>
          <w:szCs w:val="24"/>
        </w:rPr>
        <w:t>оду</w:t>
      </w:r>
      <w:r>
        <w:rPr>
          <w:spacing w:val="-1"/>
          <w:sz w:val="24"/>
          <w:szCs w:val="24"/>
        </w:rPr>
        <w:t>,</w:t>
      </w:r>
      <w:r>
        <w:rPr>
          <w:sz w:val="24"/>
          <w:szCs w:val="24"/>
        </w:rPr>
        <w:t xml:space="preserve"> стр</w:t>
      </w:r>
      <w:r>
        <w:rPr>
          <w:spacing w:val="-1"/>
          <w:sz w:val="24"/>
          <w:szCs w:val="24"/>
        </w:rPr>
        <w:t>а</w:t>
      </w:r>
      <w:r>
        <w:rPr>
          <w:sz w:val="24"/>
          <w:szCs w:val="24"/>
        </w:rPr>
        <w:t>не в це</w:t>
      </w:r>
      <w:r>
        <w:rPr>
          <w:spacing w:val="-2"/>
          <w:sz w:val="24"/>
          <w:szCs w:val="24"/>
        </w:rPr>
        <w:t>л</w:t>
      </w:r>
      <w:r>
        <w:rPr>
          <w:sz w:val="24"/>
          <w:szCs w:val="24"/>
        </w:rPr>
        <w:t>ом,</w:t>
      </w:r>
      <w:r>
        <w:rPr>
          <w:spacing w:val="1"/>
          <w:sz w:val="24"/>
          <w:szCs w:val="24"/>
        </w:rPr>
        <w:t xml:space="preserve"> </w:t>
      </w:r>
      <w:r>
        <w:rPr>
          <w:sz w:val="24"/>
          <w:szCs w:val="24"/>
        </w:rPr>
        <w:t>опыт деятельно</w:t>
      </w:r>
      <w:r>
        <w:rPr>
          <w:spacing w:val="-1"/>
          <w:sz w:val="24"/>
          <w:szCs w:val="24"/>
        </w:rPr>
        <w:t>г</w:t>
      </w:r>
      <w:r>
        <w:rPr>
          <w:sz w:val="24"/>
          <w:szCs w:val="24"/>
        </w:rPr>
        <w:t>о в</w:t>
      </w:r>
      <w:r>
        <w:rPr>
          <w:spacing w:val="-1"/>
          <w:sz w:val="24"/>
          <w:szCs w:val="24"/>
        </w:rPr>
        <w:t>ы</w:t>
      </w:r>
      <w:r>
        <w:rPr>
          <w:sz w:val="24"/>
          <w:szCs w:val="24"/>
        </w:rPr>
        <w:t xml:space="preserve">ражения </w:t>
      </w:r>
      <w:r>
        <w:rPr>
          <w:spacing w:val="-1"/>
          <w:sz w:val="24"/>
          <w:szCs w:val="24"/>
        </w:rPr>
        <w:t>с</w:t>
      </w:r>
      <w:r>
        <w:rPr>
          <w:sz w:val="24"/>
          <w:szCs w:val="24"/>
        </w:rPr>
        <w:t>о</w:t>
      </w:r>
      <w:r>
        <w:rPr>
          <w:spacing w:val="-1"/>
          <w:sz w:val="24"/>
          <w:szCs w:val="24"/>
        </w:rPr>
        <w:t>б</w:t>
      </w:r>
      <w:r>
        <w:rPr>
          <w:sz w:val="24"/>
          <w:szCs w:val="24"/>
        </w:rPr>
        <w:t>стве</w:t>
      </w:r>
      <w:r>
        <w:rPr>
          <w:spacing w:val="-1"/>
          <w:sz w:val="24"/>
          <w:szCs w:val="24"/>
        </w:rPr>
        <w:t>нн</w:t>
      </w:r>
      <w:r>
        <w:rPr>
          <w:sz w:val="24"/>
          <w:szCs w:val="24"/>
        </w:rPr>
        <w:t>ой</w:t>
      </w:r>
      <w:r>
        <w:rPr>
          <w:spacing w:val="-2"/>
          <w:sz w:val="24"/>
          <w:szCs w:val="24"/>
        </w:rPr>
        <w:t xml:space="preserve"> </w:t>
      </w:r>
      <w:r>
        <w:rPr>
          <w:sz w:val="24"/>
          <w:szCs w:val="24"/>
        </w:rPr>
        <w:t>г</w:t>
      </w:r>
      <w:r>
        <w:rPr>
          <w:spacing w:val="1"/>
          <w:sz w:val="24"/>
          <w:szCs w:val="24"/>
        </w:rPr>
        <w:t>р</w:t>
      </w:r>
      <w:r>
        <w:rPr>
          <w:sz w:val="24"/>
          <w:szCs w:val="24"/>
        </w:rPr>
        <w:t>а</w:t>
      </w:r>
      <w:r>
        <w:rPr>
          <w:spacing w:val="-1"/>
          <w:sz w:val="24"/>
          <w:szCs w:val="24"/>
        </w:rPr>
        <w:t>ж</w:t>
      </w:r>
      <w:r>
        <w:rPr>
          <w:sz w:val="24"/>
          <w:szCs w:val="24"/>
        </w:rPr>
        <w:t>д</w:t>
      </w:r>
      <w:r>
        <w:rPr>
          <w:spacing w:val="-1"/>
          <w:sz w:val="24"/>
          <w:szCs w:val="24"/>
        </w:rPr>
        <w:t>а</w:t>
      </w:r>
      <w:r>
        <w:rPr>
          <w:sz w:val="24"/>
          <w:szCs w:val="24"/>
        </w:rPr>
        <w:t>нс</w:t>
      </w:r>
      <w:r>
        <w:rPr>
          <w:spacing w:val="-1"/>
          <w:sz w:val="24"/>
          <w:szCs w:val="24"/>
        </w:rPr>
        <w:t>ко</w:t>
      </w:r>
      <w:r>
        <w:rPr>
          <w:sz w:val="24"/>
          <w:szCs w:val="24"/>
        </w:rPr>
        <w:t>й</w:t>
      </w:r>
      <w:r>
        <w:rPr>
          <w:spacing w:val="1"/>
          <w:sz w:val="24"/>
          <w:szCs w:val="24"/>
        </w:rPr>
        <w:t xml:space="preserve"> </w:t>
      </w:r>
      <w:r>
        <w:rPr>
          <w:sz w:val="24"/>
          <w:szCs w:val="24"/>
        </w:rPr>
        <w:t>поз</w:t>
      </w:r>
      <w:r>
        <w:rPr>
          <w:spacing w:val="-1"/>
          <w:sz w:val="24"/>
          <w:szCs w:val="24"/>
        </w:rPr>
        <w:t>иц</w:t>
      </w:r>
      <w:r>
        <w:rPr>
          <w:sz w:val="24"/>
          <w:szCs w:val="24"/>
        </w:rPr>
        <w:t>и</w:t>
      </w:r>
      <w:r>
        <w:rPr>
          <w:spacing w:val="4"/>
          <w:sz w:val="24"/>
          <w:szCs w:val="24"/>
        </w:rPr>
        <w:t>и</w:t>
      </w:r>
      <w:r>
        <w:rPr>
          <w:sz w:val="24"/>
          <w:szCs w:val="24"/>
        </w:rPr>
        <w:t>;</w:t>
      </w:r>
    </w:p>
    <w:p w:rsidR="00066486" w:rsidRDefault="00066486" w:rsidP="005E6B29">
      <w:pPr>
        <w:pStyle w:val="ac"/>
        <w:widowControl/>
        <w:numPr>
          <w:ilvl w:val="0"/>
          <w:numId w:val="124"/>
        </w:numPr>
        <w:autoSpaceDE/>
        <w:autoSpaceDN/>
        <w:contextualSpacing/>
        <w:rPr>
          <w:sz w:val="24"/>
          <w:szCs w:val="24"/>
        </w:rPr>
      </w:pPr>
      <w:r>
        <w:rPr>
          <w:sz w:val="24"/>
          <w:szCs w:val="24"/>
        </w:rPr>
        <w:t>опыт приро</w:t>
      </w:r>
      <w:r>
        <w:rPr>
          <w:spacing w:val="-1"/>
          <w:sz w:val="24"/>
          <w:szCs w:val="24"/>
        </w:rPr>
        <w:t>д</w:t>
      </w:r>
      <w:r>
        <w:rPr>
          <w:sz w:val="24"/>
          <w:szCs w:val="24"/>
        </w:rPr>
        <w:t>оохранных</w:t>
      </w:r>
      <w:r>
        <w:rPr>
          <w:spacing w:val="-1"/>
          <w:sz w:val="24"/>
          <w:szCs w:val="24"/>
        </w:rPr>
        <w:t xml:space="preserve"> </w:t>
      </w:r>
      <w:r>
        <w:rPr>
          <w:sz w:val="24"/>
          <w:szCs w:val="24"/>
        </w:rPr>
        <w:t>д</w:t>
      </w:r>
      <w:r>
        <w:rPr>
          <w:spacing w:val="4"/>
          <w:sz w:val="24"/>
          <w:szCs w:val="24"/>
        </w:rPr>
        <w:t>е</w:t>
      </w:r>
      <w:r>
        <w:rPr>
          <w:sz w:val="24"/>
          <w:szCs w:val="24"/>
        </w:rPr>
        <w:t>л;</w:t>
      </w:r>
    </w:p>
    <w:p w:rsidR="00066486" w:rsidRDefault="00066486" w:rsidP="005E6B29">
      <w:pPr>
        <w:pStyle w:val="ac"/>
        <w:widowControl/>
        <w:numPr>
          <w:ilvl w:val="0"/>
          <w:numId w:val="124"/>
        </w:numPr>
        <w:autoSpaceDE/>
        <w:autoSpaceDN/>
        <w:contextualSpacing/>
        <w:rPr>
          <w:sz w:val="24"/>
          <w:szCs w:val="24"/>
        </w:rPr>
      </w:pPr>
      <w:r>
        <w:rPr>
          <w:sz w:val="24"/>
          <w:szCs w:val="24"/>
        </w:rPr>
        <w:t>опыт</w:t>
      </w:r>
      <w:r>
        <w:rPr>
          <w:spacing w:val="9"/>
          <w:sz w:val="24"/>
          <w:szCs w:val="24"/>
        </w:rPr>
        <w:t xml:space="preserve"> </w:t>
      </w:r>
      <w:r>
        <w:rPr>
          <w:spacing w:val="1"/>
          <w:sz w:val="24"/>
          <w:szCs w:val="24"/>
        </w:rPr>
        <w:t>р</w:t>
      </w:r>
      <w:r>
        <w:rPr>
          <w:sz w:val="24"/>
          <w:szCs w:val="24"/>
        </w:rPr>
        <w:t>а</w:t>
      </w:r>
      <w:r>
        <w:rPr>
          <w:spacing w:val="-2"/>
          <w:sz w:val="24"/>
          <w:szCs w:val="24"/>
        </w:rPr>
        <w:t>з</w:t>
      </w:r>
      <w:r>
        <w:rPr>
          <w:sz w:val="24"/>
          <w:szCs w:val="24"/>
        </w:rPr>
        <w:t>реш</w:t>
      </w:r>
      <w:r>
        <w:rPr>
          <w:spacing w:val="-1"/>
          <w:sz w:val="24"/>
          <w:szCs w:val="24"/>
        </w:rPr>
        <w:t>е</w:t>
      </w:r>
      <w:r>
        <w:rPr>
          <w:sz w:val="24"/>
          <w:szCs w:val="24"/>
        </w:rPr>
        <w:t>н</w:t>
      </w:r>
      <w:r>
        <w:rPr>
          <w:spacing w:val="-1"/>
          <w:sz w:val="24"/>
          <w:szCs w:val="24"/>
        </w:rPr>
        <w:t>и</w:t>
      </w:r>
      <w:r>
        <w:rPr>
          <w:sz w:val="24"/>
          <w:szCs w:val="24"/>
        </w:rPr>
        <w:t>я</w:t>
      </w:r>
      <w:r>
        <w:rPr>
          <w:spacing w:val="8"/>
          <w:sz w:val="24"/>
          <w:szCs w:val="24"/>
        </w:rPr>
        <w:t xml:space="preserve"> </w:t>
      </w:r>
      <w:r>
        <w:rPr>
          <w:sz w:val="24"/>
          <w:szCs w:val="24"/>
        </w:rPr>
        <w:t>возникающих</w:t>
      </w:r>
      <w:r>
        <w:rPr>
          <w:spacing w:val="10"/>
          <w:sz w:val="24"/>
          <w:szCs w:val="24"/>
        </w:rPr>
        <w:t xml:space="preserve"> </w:t>
      </w:r>
      <w:r>
        <w:rPr>
          <w:sz w:val="24"/>
          <w:szCs w:val="24"/>
        </w:rPr>
        <w:t>конфликтных</w:t>
      </w:r>
      <w:r>
        <w:rPr>
          <w:spacing w:val="10"/>
          <w:sz w:val="24"/>
          <w:szCs w:val="24"/>
        </w:rPr>
        <w:t xml:space="preserve"> </w:t>
      </w:r>
      <w:r>
        <w:rPr>
          <w:sz w:val="24"/>
          <w:szCs w:val="24"/>
        </w:rPr>
        <w:t>сит</w:t>
      </w:r>
      <w:r>
        <w:rPr>
          <w:spacing w:val="-2"/>
          <w:sz w:val="24"/>
          <w:szCs w:val="24"/>
        </w:rPr>
        <w:t>у</w:t>
      </w:r>
      <w:r>
        <w:rPr>
          <w:sz w:val="24"/>
          <w:szCs w:val="24"/>
        </w:rPr>
        <w:t>аций</w:t>
      </w:r>
      <w:r>
        <w:rPr>
          <w:spacing w:val="12"/>
          <w:sz w:val="24"/>
          <w:szCs w:val="24"/>
        </w:rPr>
        <w:t xml:space="preserve"> </w:t>
      </w:r>
      <w:r>
        <w:rPr>
          <w:sz w:val="24"/>
          <w:szCs w:val="24"/>
        </w:rPr>
        <w:t>в</w:t>
      </w:r>
      <w:r>
        <w:rPr>
          <w:spacing w:val="9"/>
          <w:sz w:val="24"/>
          <w:szCs w:val="24"/>
        </w:rPr>
        <w:t xml:space="preserve"> </w:t>
      </w:r>
      <w:r>
        <w:rPr>
          <w:sz w:val="24"/>
          <w:szCs w:val="24"/>
        </w:rPr>
        <w:t>шк</w:t>
      </w:r>
      <w:r>
        <w:rPr>
          <w:spacing w:val="1"/>
          <w:sz w:val="24"/>
          <w:szCs w:val="24"/>
        </w:rPr>
        <w:t>о</w:t>
      </w:r>
      <w:r>
        <w:rPr>
          <w:sz w:val="24"/>
          <w:szCs w:val="24"/>
        </w:rPr>
        <w:t>л</w:t>
      </w:r>
      <w:r>
        <w:rPr>
          <w:spacing w:val="1"/>
          <w:sz w:val="24"/>
          <w:szCs w:val="24"/>
        </w:rPr>
        <w:t>е</w:t>
      </w:r>
      <w:r>
        <w:rPr>
          <w:sz w:val="24"/>
          <w:szCs w:val="24"/>
        </w:rPr>
        <w:t>,</w:t>
      </w:r>
      <w:r>
        <w:rPr>
          <w:spacing w:val="7"/>
          <w:sz w:val="24"/>
          <w:szCs w:val="24"/>
        </w:rPr>
        <w:t xml:space="preserve"> </w:t>
      </w:r>
      <w:r>
        <w:rPr>
          <w:sz w:val="24"/>
          <w:szCs w:val="24"/>
        </w:rPr>
        <w:t>дома</w:t>
      </w:r>
      <w:r>
        <w:rPr>
          <w:spacing w:val="17"/>
          <w:sz w:val="24"/>
          <w:szCs w:val="24"/>
        </w:rPr>
        <w:t xml:space="preserve"> </w:t>
      </w:r>
      <w:r>
        <w:rPr>
          <w:sz w:val="24"/>
          <w:szCs w:val="24"/>
        </w:rPr>
        <w:t>и</w:t>
      </w:r>
      <w:r>
        <w:rPr>
          <w:spacing w:val="-2"/>
          <w:sz w:val="24"/>
          <w:szCs w:val="24"/>
        </w:rPr>
        <w:t>л</w:t>
      </w:r>
      <w:r>
        <w:rPr>
          <w:sz w:val="24"/>
          <w:szCs w:val="24"/>
        </w:rPr>
        <w:t xml:space="preserve">и на </w:t>
      </w:r>
      <w:r>
        <w:rPr>
          <w:spacing w:val="-2"/>
          <w:sz w:val="24"/>
          <w:szCs w:val="24"/>
        </w:rPr>
        <w:t>у</w:t>
      </w:r>
      <w:r>
        <w:rPr>
          <w:spacing w:val="-1"/>
          <w:sz w:val="24"/>
          <w:szCs w:val="24"/>
        </w:rPr>
        <w:t>л</w:t>
      </w:r>
      <w:r>
        <w:rPr>
          <w:sz w:val="24"/>
          <w:szCs w:val="24"/>
        </w:rPr>
        <w:t>иц</w:t>
      </w:r>
      <w:r>
        <w:rPr>
          <w:spacing w:val="2"/>
          <w:sz w:val="24"/>
          <w:szCs w:val="24"/>
        </w:rPr>
        <w:t>е</w:t>
      </w:r>
      <w:r>
        <w:rPr>
          <w:sz w:val="24"/>
          <w:szCs w:val="24"/>
        </w:rPr>
        <w:t>;</w:t>
      </w:r>
    </w:p>
    <w:p w:rsidR="00066486" w:rsidRDefault="00066486" w:rsidP="005E6B29">
      <w:pPr>
        <w:pStyle w:val="ac"/>
        <w:widowControl/>
        <w:numPr>
          <w:ilvl w:val="0"/>
          <w:numId w:val="124"/>
        </w:numPr>
        <w:autoSpaceDE/>
        <w:autoSpaceDN/>
        <w:contextualSpacing/>
        <w:rPr>
          <w:sz w:val="24"/>
          <w:szCs w:val="24"/>
        </w:rPr>
      </w:pPr>
      <w:r>
        <w:rPr>
          <w:sz w:val="24"/>
          <w:szCs w:val="24"/>
        </w:rPr>
        <w:t>опыт</w:t>
      </w:r>
      <w:r>
        <w:rPr>
          <w:spacing w:val="21"/>
          <w:sz w:val="24"/>
          <w:szCs w:val="24"/>
        </w:rPr>
        <w:t xml:space="preserve"> </w:t>
      </w:r>
      <w:r>
        <w:rPr>
          <w:sz w:val="24"/>
          <w:szCs w:val="24"/>
        </w:rPr>
        <w:t>са</w:t>
      </w:r>
      <w:r>
        <w:rPr>
          <w:spacing w:val="-2"/>
          <w:sz w:val="24"/>
          <w:szCs w:val="24"/>
        </w:rPr>
        <w:t>м</w:t>
      </w:r>
      <w:r>
        <w:rPr>
          <w:sz w:val="24"/>
          <w:szCs w:val="24"/>
        </w:rPr>
        <w:t>ос</w:t>
      </w:r>
      <w:r>
        <w:rPr>
          <w:spacing w:val="-1"/>
          <w:sz w:val="24"/>
          <w:szCs w:val="24"/>
        </w:rPr>
        <w:t>т</w:t>
      </w:r>
      <w:r>
        <w:rPr>
          <w:sz w:val="24"/>
          <w:szCs w:val="24"/>
        </w:rPr>
        <w:t>ояте</w:t>
      </w:r>
      <w:r>
        <w:rPr>
          <w:spacing w:val="-2"/>
          <w:sz w:val="24"/>
          <w:szCs w:val="24"/>
        </w:rPr>
        <w:t>л</w:t>
      </w:r>
      <w:r>
        <w:rPr>
          <w:spacing w:val="-1"/>
          <w:sz w:val="24"/>
          <w:szCs w:val="24"/>
        </w:rPr>
        <w:t>ь</w:t>
      </w:r>
      <w:r>
        <w:rPr>
          <w:sz w:val="24"/>
          <w:szCs w:val="24"/>
        </w:rPr>
        <w:t>ного</w:t>
      </w:r>
      <w:r>
        <w:rPr>
          <w:spacing w:val="21"/>
          <w:sz w:val="24"/>
          <w:szCs w:val="24"/>
        </w:rPr>
        <w:t xml:space="preserve"> </w:t>
      </w:r>
      <w:r>
        <w:rPr>
          <w:sz w:val="24"/>
          <w:szCs w:val="24"/>
        </w:rPr>
        <w:t>приобрет</w:t>
      </w:r>
      <w:r>
        <w:rPr>
          <w:spacing w:val="-1"/>
          <w:sz w:val="24"/>
          <w:szCs w:val="24"/>
        </w:rPr>
        <w:t>е</w:t>
      </w:r>
      <w:r>
        <w:rPr>
          <w:sz w:val="24"/>
          <w:szCs w:val="24"/>
        </w:rPr>
        <w:t>ния</w:t>
      </w:r>
      <w:r>
        <w:rPr>
          <w:spacing w:val="21"/>
          <w:sz w:val="24"/>
          <w:szCs w:val="24"/>
        </w:rPr>
        <w:t xml:space="preserve"> </w:t>
      </w:r>
      <w:r>
        <w:rPr>
          <w:sz w:val="24"/>
          <w:szCs w:val="24"/>
        </w:rPr>
        <w:t>новых</w:t>
      </w:r>
      <w:r>
        <w:rPr>
          <w:spacing w:val="24"/>
          <w:sz w:val="24"/>
          <w:szCs w:val="24"/>
        </w:rPr>
        <w:t xml:space="preserve"> </w:t>
      </w:r>
      <w:r>
        <w:rPr>
          <w:sz w:val="24"/>
          <w:szCs w:val="24"/>
        </w:rPr>
        <w:t>зна</w:t>
      </w:r>
      <w:r>
        <w:rPr>
          <w:spacing w:val="-1"/>
          <w:sz w:val="24"/>
          <w:szCs w:val="24"/>
        </w:rPr>
        <w:t>н</w:t>
      </w:r>
      <w:r>
        <w:rPr>
          <w:sz w:val="24"/>
          <w:szCs w:val="24"/>
        </w:rPr>
        <w:t>ий,</w:t>
      </w:r>
      <w:r>
        <w:rPr>
          <w:spacing w:val="20"/>
          <w:sz w:val="24"/>
          <w:szCs w:val="24"/>
        </w:rPr>
        <w:t xml:space="preserve"> </w:t>
      </w:r>
      <w:r>
        <w:rPr>
          <w:sz w:val="24"/>
          <w:szCs w:val="24"/>
        </w:rPr>
        <w:t>проведения</w:t>
      </w:r>
      <w:r>
        <w:rPr>
          <w:spacing w:val="20"/>
          <w:sz w:val="24"/>
          <w:szCs w:val="24"/>
        </w:rPr>
        <w:t xml:space="preserve"> </w:t>
      </w:r>
      <w:r>
        <w:rPr>
          <w:sz w:val="24"/>
          <w:szCs w:val="24"/>
        </w:rPr>
        <w:t>на</w:t>
      </w:r>
      <w:r>
        <w:rPr>
          <w:spacing w:val="-3"/>
          <w:sz w:val="24"/>
          <w:szCs w:val="24"/>
        </w:rPr>
        <w:t>у</w:t>
      </w:r>
      <w:r>
        <w:rPr>
          <w:sz w:val="24"/>
          <w:szCs w:val="24"/>
        </w:rPr>
        <w:t>ч</w:t>
      </w:r>
      <w:r>
        <w:rPr>
          <w:spacing w:val="1"/>
          <w:sz w:val="24"/>
          <w:szCs w:val="24"/>
        </w:rPr>
        <w:t>н</w:t>
      </w:r>
      <w:r>
        <w:rPr>
          <w:sz w:val="24"/>
          <w:szCs w:val="24"/>
        </w:rPr>
        <w:t>ых иссл</w:t>
      </w:r>
      <w:r>
        <w:rPr>
          <w:spacing w:val="-2"/>
          <w:sz w:val="24"/>
          <w:szCs w:val="24"/>
        </w:rPr>
        <w:t>е</w:t>
      </w:r>
      <w:r>
        <w:rPr>
          <w:sz w:val="24"/>
          <w:szCs w:val="24"/>
        </w:rPr>
        <w:t>дова</w:t>
      </w:r>
      <w:r>
        <w:rPr>
          <w:spacing w:val="-1"/>
          <w:sz w:val="24"/>
          <w:szCs w:val="24"/>
        </w:rPr>
        <w:t>н</w:t>
      </w:r>
      <w:r>
        <w:rPr>
          <w:sz w:val="24"/>
          <w:szCs w:val="24"/>
        </w:rPr>
        <w:t>ий, опыт пр</w:t>
      </w:r>
      <w:r>
        <w:rPr>
          <w:spacing w:val="1"/>
          <w:sz w:val="24"/>
          <w:szCs w:val="24"/>
        </w:rPr>
        <w:t>о</w:t>
      </w:r>
      <w:r>
        <w:rPr>
          <w:sz w:val="24"/>
          <w:szCs w:val="24"/>
        </w:rPr>
        <w:t>ек</w:t>
      </w:r>
      <w:r>
        <w:rPr>
          <w:spacing w:val="-1"/>
          <w:sz w:val="24"/>
          <w:szCs w:val="24"/>
        </w:rPr>
        <w:t>т</w:t>
      </w:r>
      <w:r>
        <w:rPr>
          <w:sz w:val="24"/>
          <w:szCs w:val="24"/>
        </w:rPr>
        <w:t>ной</w:t>
      </w:r>
      <w:r>
        <w:rPr>
          <w:spacing w:val="-2"/>
          <w:sz w:val="24"/>
          <w:szCs w:val="24"/>
        </w:rPr>
        <w:t xml:space="preserve"> </w:t>
      </w:r>
      <w:r>
        <w:rPr>
          <w:sz w:val="24"/>
          <w:szCs w:val="24"/>
        </w:rPr>
        <w:t>деятел</w:t>
      </w:r>
      <w:r>
        <w:rPr>
          <w:spacing w:val="-1"/>
          <w:sz w:val="24"/>
          <w:szCs w:val="24"/>
        </w:rPr>
        <w:t>ьн</w:t>
      </w:r>
      <w:r>
        <w:rPr>
          <w:spacing w:val="1"/>
          <w:sz w:val="24"/>
          <w:szCs w:val="24"/>
        </w:rPr>
        <w:t>о</w:t>
      </w:r>
      <w:r>
        <w:rPr>
          <w:sz w:val="24"/>
          <w:szCs w:val="24"/>
        </w:rPr>
        <w:t>ст</w:t>
      </w:r>
      <w:r>
        <w:rPr>
          <w:spacing w:val="-1"/>
          <w:sz w:val="24"/>
          <w:szCs w:val="24"/>
        </w:rPr>
        <w:t>и</w:t>
      </w:r>
      <w:r>
        <w:rPr>
          <w:sz w:val="24"/>
          <w:szCs w:val="24"/>
        </w:rPr>
        <w:t>;</w:t>
      </w:r>
    </w:p>
    <w:p w:rsidR="00066486" w:rsidRDefault="00066486" w:rsidP="005E6B29">
      <w:pPr>
        <w:pStyle w:val="ac"/>
        <w:widowControl/>
        <w:numPr>
          <w:ilvl w:val="0"/>
          <w:numId w:val="124"/>
        </w:numPr>
        <w:autoSpaceDE/>
        <w:autoSpaceDN/>
        <w:contextualSpacing/>
        <w:rPr>
          <w:sz w:val="24"/>
          <w:szCs w:val="24"/>
        </w:rPr>
      </w:pPr>
      <w:r>
        <w:rPr>
          <w:sz w:val="24"/>
          <w:szCs w:val="24"/>
        </w:rPr>
        <w:t>оп</w:t>
      </w:r>
      <w:r>
        <w:rPr>
          <w:spacing w:val="1"/>
          <w:sz w:val="24"/>
          <w:szCs w:val="24"/>
        </w:rPr>
        <w:t>ы</w:t>
      </w:r>
      <w:r>
        <w:rPr>
          <w:sz w:val="24"/>
          <w:szCs w:val="24"/>
        </w:rPr>
        <w:t>т</w:t>
      </w:r>
      <w:r>
        <w:rPr>
          <w:spacing w:val="188"/>
          <w:sz w:val="24"/>
          <w:szCs w:val="24"/>
        </w:rPr>
        <w:t xml:space="preserve"> </w:t>
      </w:r>
      <w:r>
        <w:rPr>
          <w:spacing w:val="1"/>
          <w:sz w:val="24"/>
          <w:szCs w:val="24"/>
        </w:rPr>
        <w:t>и</w:t>
      </w:r>
      <w:r>
        <w:rPr>
          <w:sz w:val="24"/>
          <w:szCs w:val="24"/>
        </w:rPr>
        <w:t>з</w:t>
      </w:r>
      <w:r>
        <w:rPr>
          <w:spacing w:val="-2"/>
          <w:sz w:val="24"/>
          <w:szCs w:val="24"/>
        </w:rPr>
        <w:t>у</w:t>
      </w:r>
      <w:r>
        <w:rPr>
          <w:sz w:val="24"/>
          <w:szCs w:val="24"/>
        </w:rPr>
        <w:t>чени</w:t>
      </w:r>
      <w:r>
        <w:rPr>
          <w:spacing w:val="1"/>
          <w:sz w:val="24"/>
          <w:szCs w:val="24"/>
        </w:rPr>
        <w:t>я</w:t>
      </w:r>
      <w:r>
        <w:rPr>
          <w:sz w:val="24"/>
          <w:szCs w:val="24"/>
        </w:rPr>
        <w:t>,</w:t>
      </w:r>
      <w:r>
        <w:rPr>
          <w:spacing w:val="190"/>
          <w:sz w:val="24"/>
          <w:szCs w:val="24"/>
        </w:rPr>
        <w:t xml:space="preserve"> </w:t>
      </w:r>
      <w:r>
        <w:rPr>
          <w:sz w:val="24"/>
          <w:szCs w:val="24"/>
        </w:rPr>
        <w:t>защиты</w:t>
      </w:r>
      <w:r>
        <w:rPr>
          <w:spacing w:val="192"/>
          <w:sz w:val="24"/>
          <w:szCs w:val="24"/>
        </w:rPr>
        <w:t xml:space="preserve"> </w:t>
      </w:r>
      <w:r>
        <w:rPr>
          <w:sz w:val="24"/>
          <w:szCs w:val="24"/>
        </w:rPr>
        <w:t>и</w:t>
      </w:r>
      <w:r>
        <w:rPr>
          <w:spacing w:val="195"/>
          <w:sz w:val="24"/>
          <w:szCs w:val="24"/>
        </w:rPr>
        <w:t xml:space="preserve"> </w:t>
      </w:r>
      <w:r>
        <w:rPr>
          <w:spacing w:val="-1"/>
          <w:sz w:val="24"/>
          <w:szCs w:val="24"/>
        </w:rPr>
        <w:t>в</w:t>
      </w:r>
      <w:r>
        <w:rPr>
          <w:sz w:val="24"/>
          <w:szCs w:val="24"/>
        </w:rPr>
        <w:t>ос</w:t>
      </w:r>
      <w:r>
        <w:rPr>
          <w:spacing w:val="-2"/>
          <w:sz w:val="24"/>
          <w:szCs w:val="24"/>
        </w:rPr>
        <w:t>с</w:t>
      </w:r>
      <w:r>
        <w:rPr>
          <w:sz w:val="24"/>
          <w:szCs w:val="24"/>
        </w:rPr>
        <w:t>тановл</w:t>
      </w:r>
      <w:r>
        <w:rPr>
          <w:spacing w:val="-2"/>
          <w:sz w:val="24"/>
          <w:szCs w:val="24"/>
        </w:rPr>
        <w:t>е</w:t>
      </w:r>
      <w:r>
        <w:rPr>
          <w:sz w:val="24"/>
          <w:szCs w:val="24"/>
        </w:rPr>
        <w:t>н</w:t>
      </w:r>
      <w:r>
        <w:rPr>
          <w:spacing w:val="-1"/>
          <w:sz w:val="24"/>
          <w:szCs w:val="24"/>
        </w:rPr>
        <w:t>и</w:t>
      </w:r>
      <w:r>
        <w:rPr>
          <w:sz w:val="24"/>
          <w:szCs w:val="24"/>
        </w:rPr>
        <w:t>я</w:t>
      </w:r>
      <w:r>
        <w:rPr>
          <w:spacing w:val="191"/>
          <w:sz w:val="24"/>
          <w:szCs w:val="24"/>
        </w:rPr>
        <w:t xml:space="preserve"> </w:t>
      </w:r>
      <w:r>
        <w:rPr>
          <w:sz w:val="24"/>
          <w:szCs w:val="24"/>
        </w:rPr>
        <w:t>к</w:t>
      </w:r>
      <w:r>
        <w:rPr>
          <w:spacing w:val="-1"/>
          <w:sz w:val="24"/>
          <w:szCs w:val="24"/>
        </w:rPr>
        <w:t>у</w:t>
      </w:r>
      <w:r>
        <w:rPr>
          <w:sz w:val="24"/>
          <w:szCs w:val="24"/>
        </w:rPr>
        <w:t>л</w:t>
      </w:r>
      <w:r>
        <w:rPr>
          <w:spacing w:val="-1"/>
          <w:sz w:val="24"/>
          <w:szCs w:val="24"/>
        </w:rPr>
        <w:t>ь</w:t>
      </w:r>
      <w:r>
        <w:rPr>
          <w:sz w:val="24"/>
          <w:szCs w:val="24"/>
        </w:rPr>
        <w:t>т</w:t>
      </w:r>
      <w:r>
        <w:rPr>
          <w:spacing w:val="1"/>
          <w:sz w:val="24"/>
          <w:szCs w:val="24"/>
        </w:rPr>
        <w:t>ур</w:t>
      </w:r>
      <w:r>
        <w:rPr>
          <w:sz w:val="24"/>
          <w:szCs w:val="24"/>
        </w:rPr>
        <w:t>ного</w:t>
      </w:r>
      <w:r>
        <w:rPr>
          <w:spacing w:val="192"/>
          <w:sz w:val="24"/>
          <w:szCs w:val="24"/>
        </w:rPr>
        <w:t xml:space="preserve"> </w:t>
      </w:r>
      <w:r>
        <w:rPr>
          <w:sz w:val="24"/>
          <w:szCs w:val="24"/>
        </w:rPr>
        <w:t>насл</w:t>
      </w:r>
      <w:r>
        <w:rPr>
          <w:spacing w:val="-2"/>
          <w:sz w:val="24"/>
          <w:szCs w:val="24"/>
        </w:rPr>
        <w:t>ед</w:t>
      </w:r>
      <w:r>
        <w:rPr>
          <w:sz w:val="24"/>
          <w:szCs w:val="24"/>
        </w:rPr>
        <w:t>ия челове</w:t>
      </w:r>
      <w:r>
        <w:rPr>
          <w:spacing w:val="-1"/>
          <w:sz w:val="24"/>
          <w:szCs w:val="24"/>
        </w:rPr>
        <w:t>ч</w:t>
      </w:r>
      <w:r>
        <w:rPr>
          <w:sz w:val="24"/>
          <w:szCs w:val="24"/>
        </w:rPr>
        <w:t>ества,</w:t>
      </w:r>
      <w:r>
        <w:rPr>
          <w:spacing w:val="171"/>
          <w:sz w:val="24"/>
          <w:szCs w:val="24"/>
        </w:rPr>
        <w:t xml:space="preserve"> </w:t>
      </w:r>
      <w:r>
        <w:rPr>
          <w:spacing w:val="1"/>
          <w:sz w:val="24"/>
          <w:szCs w:val="24"/>
        </w:rPr>
        <w:t>о</w:t>
      </w:r>
      <w:r>
        <w:rPr>
          <w:sz w:val="24"/>
          <w:szCs w:val="24"/>
        </w:rPr>
        <w:t>п</w:t>
      </w:r>
      <w:r>
        <w:rPr>
          <w:spacing w:val="-1"/>
          <w:sz w:val="24"/>
          <w:szCs w:val="24"/>
        </w:rPr>
        <w:t>ы</w:t>
      </w:r>
      <w:r>
        <w:rPr>
          <w:sz w:val="24"/>
          <w:szCs w:val="24"/>
        </w:rPr>
        <w:t>т</w:t>
      </w:r>
      <w:r>
        <w:rPr>
          <w:spacing w:val="175"/>
          <w:sz w:val="24"/>
          <w:szCs w:val="24"/>
        </w:rPr>
        <w:t xml:space="preserve"> </w:t>
      </w:r>
      <w:r>
        <w:rPr>
          <w:sz w:val="24"/>
          <w:szCs w:val="24"/>
        </w:rPr>
        <w:t>со</w:t>
      </w:r>
      <w:r>
        <w:rPr>
          <w:spacing w:val="-1"/>
          <w:sz w:val="24"/>
          <w:szCs w:val="24"/>
        </w:rPr>
        <w:t>з</w:t>
      </w:r>
      <w:r>
        <w:rPr>
          <w:sz w:val="24"/>
          <w:szCs w:val="24"/>
        </w:rPr>
        <w:t>дания</w:t>
      </w:r>
      <w:r>
        <w:rPr>
          <w:spacing w:val="172"/>
          <w:sz w:val="24"/>
          <w:szCs w:val="24"/>
        </w:rPr>
        <w:t xml:space="preserve"> </w:t>
      </w:r>
      <w:r>
        <w:rPr>
          <w:sz w:val="24"/>
          <w:szCs w:val="24"/>
        </w:rPr>
        <w:t>с</w:t>
      </w:r>
      <w:r>
        <w:rPr>
          <w:spacing w:val="-1"/>
          <w:sz w:val="24"/>
          <w:szCs w:val="24"/>
        </w:rPr>
        <w:t>о</w:t>
      </w:r>
      <w:r>
        <w:rPr>
          <w:spacing w:val="1"/>
          <w:sz w:val="24"/>
          <w:szCs w:val="24"/>
        </w:rPr>
        <w:t>б</w:t>
      </w:r>
      <w:r>
        <w:rPr>
          <w:sz w:val="24"/>
          <w:szCs w:val="24"/>
        </w:rPr>
        <w:t>с</w:t>
      </w:r>
      <w:r>
        <w:rPr>
          <w:spacing w:val="-2"/>
          <w:sz w:val="24"/>
          <w:szCs w:val="24"/>
        </w:rPr>
        <w:t>т</w:t>
      </w:r>
      <w:r>
        <w:rPr>
          <w:sz w:val="24"/>
          <w:szCs w:val="24"/>
        </w:rPr>
        <w:t>венн</w:t>
      </w:r>
      <w:r>
        <w:rPr>
          <w:spacing w:val="-1"/>
          <w:sz w:val="24"/>
          <w:szCs w:val="24"/>
        </w:rPr>
        <w:t>ы</w:t>
      </w:r>
      <w:r>
        <w:rPr>
          <w:sz w:val="24"/>
          <w:szCs w:val="24"/>
        </w:rPr>
        <w:t>х</w:t>
      </w:r>
      <w:r>
        <w:rPr>
          <w:spacing w:val="176"/>
          <w:sz w:val="24"/>
          <w:szCs w:val="24"/>
        </w:rPr>
        <w:t xml:space="preserve"> </w:t>
      </w:r>
      <w:r>
        <w:rPr>
          <w:spacing w:val="-1"/>
          <w:sz w:val="24"/>
          <w:szCs w:val="24"/>
        </w:rPr>
        <w:t>пр</w:t>
      </w:r>
      <w:r>
        <w:rPr>
          <w:sz w:val="24"/>
          <w:szCs w:val="24"/>
        </w:rPr>
        <w:t>оизв</w:t>
      </w:r>
      <w:r>
        <w:rPr>
          <w:spacing w:val="-1"/>
          <w:sz w:val="24"/>
          <w:szCs w:val="24"/>
        </w:rPr>
        <w:t>е</w:t>
      </w:r>
      <w:r>
        <w:rPr>
          <w:sz w:val="24"/>
          <w:szCs w:val="24"/>
        </w:rPr>
        <w:t>д</w:t>
      </w:r>
      <w:r>
        <w:rPr>
          <w:spacing w:val="-1"/>
          <w:sz w:val="24"/>
          <w:szCs w:val="24"/>
        </w:rPr>
        <w:t>е</w:t>
      </w:r>
      <w:r>
        <w:rPr>
          <w:sz w:val="24"/>
          <w:szCs w:val="24"/>
        </w:rPr>
        <w:t>ний</w:t>
      </w:r>
      <w:r>
        <w:rPr>
          <w:spacing w:val="175"/>
          <w:sz w:val="24"/>
          <w:szCs w:val="24"/>
        </w:rPr>
        <w:t xml:space="preserve"> </w:t>
      </w:r>
      <w:r>
        <w:rPr>
          <w:sz w:val="24"/>
          <w:szCs w:val="24"/>
        </w:rPr>
        <w:t>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w:t>
      </w:r>
      <w:r>
        <w:rPr>
          <w:spacing w:val="7"/>
          <w:sz w:val="24"/>
          <w:szCs w:val="24"/>
        </w:rPr>
        <w:t>ы</w:t>
      </w:r>
      <w:r>
        <w:rPr>
          <w:spacing w:val="1"/>
          <w:sz w:val="24"/>
          <w:szCs w:val="24"/>
        </w:rPr>
        <w:t>,</w:t>
      </w:r>
      <w:r>
        <w:rPr>
          <w:spacing w:val="174"/>
          <w:sz w:val="24"/>
          <w:szCs w:val="24"/>
        </w:rPr>
        <w:t xml:space="preserve"> </w:t>
      </w:r>
      <w:r>
        <w:rPr>
          <w:sz w:val="24"/>
          <w:szCs w:val="24"/>
        </w:rPr>
        <w:t>опыт творческо</w:t>
      </w:r>
      <w:r>
        <w:rPr>
          <w:spacing w:val="-1"/>
          <w:sz w:val="24"/>
          <w:szCs w:val="24"/>
        </w:rPr>
        <w:t>г</w:t>
      </w:r>
      <w:r>
        <w:rPr>
          <w:sz w:val="24"/>
          <w:szCs w:val="24"/>
        </w:rPr>
        <w:t>о са</w:t>
      </w:r>
      <w:r>
        <w:rPr>
          <w:spacing w:val="-2"/>
          <w:sz w:val="24"/>
          <w:szCs w:val="24"/>
        </w:rPr>
        <w:t>м</w:t>
      </w:r>
      <w:r>
        <w:rPr>
          <w:sz w:val="24"/>
          <w:szCs w:val="24"/>
        </w:rPr>
        <w:t>овыраже</w:t>
      </w:r>
      <w:r>
        <w:rPr>
          <w:spacing w:val="-1"/>
          <w:sz w:val="24"/>
          <w:szCs w:val="24"/>
        </w:rPr>
        <w:t>н</w:t>
      </w:r>
      <w:r>
        <w:rPr>
          <w:sz w:val="24"/>
          <w:szCs w:val="24"/>
        </w:rPr>
        <w:t>ия;</w:t>
      </w:r>
    </w:p>
    <w:p w:rsidR="00066486" w:rsidRDefault="00066486" w:rsidP="005E6B29">
      <w:pPr>
        <w:pStyle w:val="ac"/>
        <w:widowControl/>
        <w:numPr>
          <w:ilvl w:val="0"/>
          <w:numId w:val="124"/>
        </w:numPr>
        <w:autoSpaceDE/>
        <w:autoSpaceDN/>
        <w:contextualSpacing/>
        <w:rPr>
          <w:sz w:val="24"/>
          <w:szCs w:val="24"/>
        </w:rPr>
      </w:pPr>
      <w:r>
        <w:rPr>
          <w:sz w:val="24"/>
          <w:szCs w:val="24"/>
        </w:rPr>
        <w:t>опыт ве</w:t>
      </w:r>
      <w:r>
        <w:rPr>
          <w:spacing w:val="-1"/>
          <w:sz w:val="24"/>
          <w:szCs w:val="24"/>
        </w:rPr>
        <w:t>д</w:t>
      </w:r>
      <w:r>
        <w:rPr>
          <w:sz w:val="24"/>
          <w:szCs w:val="24"/>
        </w:rPr>
        <w:t>е</w:t>
      </w:r>
      <w:r>
        <w:rPr>
          <w:spacing w:val="-1"/>
          <w:sz w:val="24"/>
          <w:szCs w:val="24"/>
        </w:rPr>
        <w:t>н</w:t>
      </w:r>
      <w:r>
        <w:rPr>
          <w:sz w:val="24"/>
          <w:szCs w:val="24"/>
        </w:rPr>
        <w:t>ия здорово</w:t>
      </w:r>
      <w:r>
        <w:rPr>
          <w:spacing w:val="-1"/>
          <w:sz w:val="24"/>
          <w:szCs w:val="24"/>
        </w:rPr>
        <w:t>г</w:t>
      </w:r>
      <w:r>
        <w:rPr>
          <w:sz w:val="24"/>
          <w:szCs w:val="24"/>
        </w:rPr>
        <w:t>о</w:t>
      </w:r>
      <w:r>
        <w:rPr>
          <w:spacing w:val="-1"/>
          <w:sz w:val="24"/>
          <w:szCs w:val="24"/>
        </w:rPr>
        <w:t xml:space="preserve"> </w:t>
      </w:r>
      <w:r>
        <w:rPr>
          <w:sz w:val="24"/>
          <w:szCs w:val="24"/>
        </w:rPr>
        <w:t>об</w:t>
      </w:r>
      <w:r>
        <w:rPr>
          <w:spacing w:val="1"/>
          <w:sz w:val="24"/>
          <w:szCs w:val="24"/>
        </w:rPr>
        <w:t>р</w:t>
      </w:r>
      <w:r>
        <w:rPr>
          <w:sz w:val="24"/>
          <w:szCs w:val="24"/>
        </w:rPr>
        <w:t>аза</w:t>
      </w:r>
      <w:r>
        <w:rPr>
          <w:spacing w:val="-1"/>
          <w:sz w:val="24"/>
          <w:szCs w:val="24"/>
        </w:rPr>
        <w:t xml:space="preserve"> ж</w:t>
      </w:r>
      <w:r>
        <w:rPr>
          <w:sz w:val="24"/>
          <w:szCs w:val="24"/>
        </w:rPr>
        <w:t>изни</w:t>
      </w:r>
      <w:r>
        <w:rPr>
          <w:spacing w:val="-2"/>
          <w:sz w:val="24"/>
          <w:szCs w:val="24"/>
        </w:rPr>
        <w:t xml:space="preserve"> </w:t>
      </w:r>
      <w:r>
        <w:rPr>
          <w:sz w:val="24"/>
          <w:szCs w:val="24"/>
        </w:rPr>
        <w:t>и заботы</w:t>
      </w:r>
      <w:r>
        <w:rPr>
          <w:spacing w:val="-1"/>
          <w:sz w:val="24"/>
          <w:szCs w:val="24"/>
        </w:rPr>
        <w:t xml:space="preserve"> </w:t>
      </w:r>
      <w:r>
        <w:rPr>
          <w:sz w:val="24"/>
          <w:szCs w:val="24"/>
        </w:rPr>
        <w:t>о здоровье</w:t>
      </w:r>
      <w:r>
        <w:rPr>
          <w:spacing w:val="-3"/>
          <w:sz w:val="24"/>
          <w:szCs w:val="24"/>
        </w:rPr>
        <w:t xml:space="preserve"> </w:t>
      </w:r>
      <w:r>
        <w:rPr>
          <w:sz w:val="24"/>
          <w:szCs w:val="24"/>
        </w:rPr>
        <w:t>д</w:t>
      </w:r>
      <w:r>
        <w:rPr>
          <w:spacing w:val="1"/>
          <w:sz w:val="24"/>
          <w:szCs w:val="24"/>
        </w:rPr>
        <w:t>р</w:t>
      </w:r>
      <w:r>
        <w:rPr>
          <w:spacing w:val="-2"/>
          <w:sz w:val="24"/>
          <w:szCs w:val="24"/>
        </w:rPr>
        <w:t>у</w:t>
      </w:r>
      <w:r>
        <w:rPr>
          <w:sz w:val="24"/>
          <w:szCs w:val="24"/>
        </w:rPr>
        <w:t>г</w:t>
      </w:r>
      <w:r>
        <w:rPr>
          <w:spacing w:val="1"/>
          <w:sz w:val="24"/>
          <w:szCs w:val="24"/>
        </w:rPr>
        <w:t>и</w:t>
      </w:r>
      <w:r>
        <w:rPr>
          <w:sz w:val="24"/>
          <w:szCs w:val="24"/>
        </w:rPr>
        <w:t>х</w:t>
      </w:r>
      <w:r>
        <w:rPr>
          <w:spacing w:val="1"/>
          <w:sz w:val="24"/>
          <w:szCs w:val="24"/>
        </w:rPr>
        <w:t xml:space="preserve"> </w:t>
      </w:r>
      <w:r>
        <w:rPr>
          <w:sz w:val="24"/>
          <w:szCs w:val="24"/>
        </w:rPr>
        <w:t>л</w:t>
      </w:r>
      <w:r>
        <w:rPr>
          <w:spacing w:val="-1"/>
          <w:sz w:val="24"/>
          <w:szCs w:val="24"/>
        </w:rPr>
        <w:t>юд</w:t>
      </w:r>
      <w:r>
        <w:rPr>
          <w:sz w:val="24"/>
          <w:szCs w:val="24"/>
        </w:rPr>
        <w:t>е</w:t>
      </w:r>
      <w:r>
        <w:rPr>
          <w:spacing w:val="-1"/>
          <w:sz w:val="24"/>
          <w:szCs w:val="24"/>
        </w:rPr>
        <w:t>й</w:t>
      </w:r>
      <w:r>
        <w:rPr>
          <w:sz w:val="24"/>
          <w:szCs w:val="24"/>
        </w:rPr>
        <w:t>;</w:t>
      </w:r>
    </w:p>
    <w:p w:rsidR="00066486" w:rsidRDefault="00066486" w:rsidP="005E6B29">
      <w:pPr>
        <w:pStyle w:val="ac"/>
        <w:widowControl/>
        <w:numPr>
          <w:ilvl w:val="0"/>
          <w:numId w:val="124"/>
        </w:numPr>
        <w:autoSpaceDE/>
        <w:autoSpaceDN/>
        <w:contextualSpacing/>
        <w:rPr>
          <w:sz w:val="24"/>
          <w:szCs w:val="24"/>
        </w:rPr>
      </w:pPr>
      <w:r>
        <w:rPr>
          <w:spacing w:val="1"/>
          <w:sz w:val="24"/>
          <w:szCs w:val="24"/>
        </w:rPr>
        <w:t>о</w:t>
      </w:r>
      <w:r>
        <w:rPr>
          <w:sz w:val="24"/>
          <w:szCs w:val="24"/>
        </w:rPr>
        <w:t>пыт</w:t>
      </w:r>
      <w:r>
        <w:rPr>
          <w:spacing w:val="60"/>
          <w:sz w:val="24"/>
          <w:szCs w:val="24"/>
        </w:rPr>
        <w:t xml:space="preserve"> </w:t>
      </w:r>
      <w:r>
        <w:rPr>
          <w:sz w:val="24"/>
          <w:szCs w:val="24"/>
        </w:rPr>
        <w:t>оказа</w:t>
      </w:r>
      <w:r>
        <w:rPr>
          <w:spacing w:val="-1"/>
          <w:sz w:val="24"/>
          <w:szCs w:val="24"/>
        </w:rPr>
        <w:t>н</w:t>
      </w:r>
      <w:r>
        <w:rPr>
          <w:sz w:val="24"/>
          <w:szCs w:val="24"/>
        </w:rPr>
        <w:t>ия</w:t>
      </w:r>
      <w:r>
        <w:rPr>
          <w:spacing w:val="57"/>
          <w:sz w:val="24"/>
          <w:szCs w:val="24"/>
        </w:rPr>
        <w:t xml:space="preserve"> </w:t>
      </w:r>
      <w:r>
        <w:rPr>
          <w:spacing w:val="1"/>
          <w:sz w:val="24"/>
          <w:szCs w:val="24"/>
        </w:rPr>
        <w:t>п</w:t>
      </w:r>
      <w:r>
        <w:rPr>
          <w:sz w:val="24"/>
          <w:szCs w:val="24"/>
        </w:rPr>
        <w:t>ом</w:t>
      </w:r>
      <w:r>
        <w:rPr>
          <w:spacing w:val="1"/>
          <w:sz w:val="24"/>
          <w:szCs w:val="24"/>
        </w:rPr>
        <w:t>о</w:t>
      </w:r>
      <w:r>
        <w:rPr>
          <w:spacing w:val="-1"/>
          <w:sz w:val="24"/>
          <w:szCs w:val="24"/>
        </w:rPr>
        <w:t>щ</w:t>
      </w:r>
      <w:r>
        <w:rPr>
          <w:sz w:val="24"/>
          <w:szCs w:val="24"/>
        </w:rPr>
        <w:t>и</w:t>
      </w:r>
      <w:r>
        <w:rPr>
          <w:spacing w:val="62"/>
          <w:sz w:val="24"/>
          <w:szCs w:val="24"/>
        </w:rPr>
        <w:t xml:space="preserve"> </w:t>
      </w:r>
      <w:r>
        <w:rPr>
          <w:spacing w:val="1"/>
          <w:sz w:val="24"/>
          <w:szCs w:val="24"/>
        </w:rPr>
        <w:t>о</w:t>
      </w:r>
      <w:r>
        <w:rPr>
          <w:sz w:val="24"/>
          <w:szCs w:val="24"/>
        </w:rPr>
        <w:t>кр</w:t>
      </w:r>
      <w:r>
        <w:rPr>
          <w:spacing w:val="-1"/>
          <w:sz w:val="24"/>
          <w:szCs w:val="24"/>
        </w:rPr>
        <w:t>у</w:t>
      </w:r>
      <w:r>
        <w:rPr>
          <w:sz w:val="24"/>
          <w:szCs w:val="24"/>
        </w:rPr>
        <w:t>жающим,</w:t>
      </w:r>
      <w:r>
        <w:rPr>
          <w:spacing w:val="59"/>
          <w:sz w:val="24"/>
          <w:szCs w:val="24"/>
        </w:rPr>
        <w:t xml:space="preserve"> </w:t>
      </w:r>
      <w:r>
        <w:rPr>
          <w:sz w:val="24"/>
          <w:szCs w:val="24"/>
        </w:rPr>
        <w:t>заб</w:t>
      </w:r>
      <w:r>
        <w:rPr>
          <w:spacing w:val="2"/>
          <w:sz w:val="24"/>
          <w:szCs w:val="24"/>
        </w:rPr>
        <w:t>о</w:t>
      </w:r>
      <w:r>
        <w:rPr>
          <w:spacing w:val="-1"/>
          <w:sz w:val="24"/>
          <w:szCs w:val="24"/>
        </w:rPr>
        <w:t>т</w:t>
      </w:r>
      <w:r>
        <w:rPr>
          <w:sz w:val="24"/>
          <w:szCs w:val="24"/>
        </w:rPr>
        <w:t>ы</w:t>
      </w:r>
      <w:r>
        <w:rPr>
          <w:spacing w:val="60"/>
          <w:sz w:val="24"/>
          <w:szCs w:val="24"/>
        </w:rPr>
        <w:t xml:space="preserve"> </w:t>
      </w:r>
      <w:r>
        <w:rPr>
          <w:sz w:val="24"/>
          <w:szCs w:val="24"/>
        </w:rPr>
        <w:t>о</w:t>
      </w:r>
      <w:r>
        <w:rPr>
          <w:spacing w:val="60"/>
          <w:sz w:val="24"/>
          <w:szCs w:val="24"/>
        </w:rPr>
        <w:t xml:space="preserve"> </w:t>
      </w:r>
      <w:r>
        <w:rPr>
          <w:sz w:val="24"/>
          <w:szCs w:val="24"/>
        </w:rPr>
        <w:t>ма</w:t>
      </w:r>
      <w:r>
        <w:rPr>
          <w:spacing w:val="-2"/>
          <w:sz w:val="24"/>
          <w:szCs w:val="24"/>
        </w:rPr>
        <w:t>л</w:t>
      </w:r>
      <w:r>
        <w:rPr>
          <w:sz w:val="24"/>
          <w:szCs w:val="24"/>
        </w:rPr>
        <w:t>ыш</w:t>
      </w:r>
      <w:r>
        <w:rPr>
          <w:spacing w:val="-1"/>
          <w:sz w:val="24"/>
          <w:szCs w:val="24"/>
        </w:rPr>
        <w:t>а</w:t>
      </w:r>
      <w:r>
        <w:rPr>
          <w:sz w:val="24"/>
          <w:szCs w:val="24"/>
        </w:rPr>
        <w:t>х</w:t>
      </w:r>
      <w:r>
        <w:rPr>
          <w:spacing w:val="60"/>
          <w:sz w:val="24"/>
          <w:szCs w:val="24"/>
        </w:rPr>
        <w:t xml:space="preserve"> </w:t>
      </w:r>
      <w:r>
        <w:rPr>
          <w:spacing w:val="1"/>
          <w:sz w:val="24"/>
          <w:szCs w:val="24"/>
        </w:rPr>
        <w:t>и</w:t>
      </w:r>
      <w:r>
        <w:rPr>
          <w:sz w:val="24"/>
          <w:szCs w:val="24"/>
        </w:rPr>
        <w:t>ли</w:t>
      </w:r>
      <w:r>
        <w:rPr>
          <w:spacing w:val="58"/>
          <w:sz w:val="24"/>
          <w:szCs w:val="24"/>
        </w:rPr>
        <w:t xml:space="preserve"> </w:t>
      </w:r>
      <w:r>
        <w:rPr>
          <w:sz w:val="24"/>
          <w:szCs w:val="24"/>
        </w:rPr>
        <w:t>пож</w:t>
      </w:r>
      <w:r>
        <w:rPr>
          <w:spacing w:val="1"/>
          <w:sz w:val="24"/>
          <w:szCs w:val="24"/>
        </w:rPr>
        <w:t>и</w:t>
      </w:r>
      <w:r>
        <w:rPr>
          <w:spacing w:val="-1"/>
          <w:sz w:val="24"/>
          <w:szCs w:val="24"/>
        </w:rPr>
        <w:t>лы</w:t>
      </w:r>
      <w:r>
        <w:rPr>
          <w:sz w:val="24"/>
          <w:szCs w:val="24"/>
        </w:rPr>
        <w:t>х людя</w:t>
      </w:r>
      <w:r>
        <w:rPr>
          <w:spacing w:val="1"/>
          <w:sz w:val="24"/>
          <w:szCs w:val="24"/>
        </w:rPr>
        <w:t>х</w:t>
      </w:r>
      <w:r>
        <w:rPr>
          <w:sz w:val="24"/>
          <w:szCs w:val="24"/>
        </w:rPr>
        <w:t>, во</w:t>
      </w:r>
      <w:r>
        <w:rPr>
          <w:spacing w:val="-1"/>
          <w:sz w:val="24"/>
          <w:szCs w:val="24"/>
        </w:rPr>
        <w:t>л</w:t>
      </w:r>
      <w:r>
        <w:rPr>
          <w:sz w:val="24"/>
          <w:szCs w:val="24"/>
        </w:rPr>
        <w:t>о</w:t>
      </w:r>
      <w:r>
        <w:rPr>
          <w:spacing w:val="1"/>
          <w:sz w:val="24"/>
          <w:szCs w:val="24"/>
        </w:rPr>
        <w:t>н</w:t>
      </w:r>
      <w:r>
        <w:rPr>
          <w:spacing w:val="-2"/>
          <w:sz w:val="24"/>
          <w:szCs w:val="24"/>
        </w:rPr>
        <w:t>т</w:t>
      </w:r>
      <w:r>
        <w:rPr>
          <w:sz w:val="24"/>
          <w:szCs w:val="24"/>
        </w:rPr>
        <w:t>е</w:t>
      </w:r>
      <w:r>
        <w:rPr>
          <w:spacing w:val="-1"/>
          <w:sz w:val="24"/>
          <w:szCs w:val="24"/>
        </w:rPr>
        <w:t>р</w:t>
      </w:r>
      <w:r>
        <w:rPr>
          <w:sz w:val="24"/>
          <w:szCs w:val="24"/>
        </w:rPr>
        <w:t>ский оп</w:t>
      </w:r>
      <w:r>
        <w:rPr>
          <w:spacing w:val="1"/>
          <w:sz w:val="24"/>
          <w:szCs w:val="24"/>
        </w:rPr>
        <w:t>ы</w:t>
      </w:r>
      <w:r>
        <w:rPr>
          <w:spacing w:val="-1"/>
          <w:sz w:val="24"/>
          <w:szCs w:val="24"/>
        </w:rPr>
        <w:t>т</w:t>
      </w:r>
      <w:r>
        <w:rPr>
          <w:sz w:val="24"/>
          <w:szCs w:val="24"/>
        </w:rPr>
        <w:t>;</w:t>
      </w:r>
    </w:p>
    <w:p w:rsidR="00066486" w:rsidRDefault="00066486" w:rsidP="005E6B29">
      <w:pPr>
        <w:pStyle w:val="ac"/>
        <w:widowControl/>
        <w:numPr>
          <w:ilvl w:val="0"/>
          <w:numId w:val="124"/>
        </w:numPr>
        <w:autoSpaceDE/>
        <w:autoSpaceDN/>
        <w:contextualSpacing/>
        <w:rPr>
          <w:sz w:val="24"/>
          <w:szCs w:val="24"/>
        </w:rPr>
      </w:pPr>
      <w:r>
        <w:rPr>
          <w:sz w:val="24"/>
          <w:szCs w:val="24"/>
        </w:rPr>
        <w:t>оп</w:t>
      </w:r>
      <w:r>
        <w:rPr>
          <w:spacing w:val="1"/>
          <w:sz w:val="24"/>
          <w:szCs w:val="24"/>
        </w:rPr>
        <w:t>ыт</w:t>
      </w:r>
      <w:r>
        <w:rPr>
          <w:spacing w:val="175"/>
          <w:sz w:val="24"/>
          <w:szCs w:val="24"/>
        </w:rPr>
        <w:t xml:space="preserve"> </w:t>
      </w:r>
      <w:r>
        <w:rPr>
          <w:sz w:val="24"/>
          <w:szCs w:val="24"/>
        </w:rPr>
        <w:t>самопозн</w:t>
      </w:r>
      <w:r>
        <w:rPr>
          <w:spacing w:val="-1"/>
          <w:sz w:val="24"/>
          <w:szCs w:val="24"/>
        </w:rPr>
        <w:t>а</w:t>
      </w:r>
      <w:r>
        <w:rPr>
          <w:sz w:val="24"/>
          <w:szCs w:val="24"/>
        </w:rPr>
        <w:t>ния</w:t>
      </w:r>
      <w:r>
        <w:rPr>
          <w:spacing w:val="172"/>
          <w:sz w:val="24"/>
          <w:szCs w:val="24"/>
        </w:rPr>
        <w:t xml:space="preserve"> </w:t>
      </w:r>
      <w:r>
        <w:rPr>
          <w:spacing w:val="1"/>
          <w:sz w:val="24"/>
          <w:szCs w:val="24"/>
        </w:rPr>
        <w:t>и</w:t>
      </w:r>
      <w:r>
        <w:rPr>
          <w:spacing w:val="175"/>
          <w:sz w:val="24"/>
          <w:szCs w:val="24"/>
        </w:rPr>
        <w:t xml:space="preserve"> </w:t>
      </w:r>
      <w:r>
        <w:rPr>
          <w:sz w:val="24"/>
          <w:szCs w:val="24"/>
        </w:rPr>
        <w:t>сам</w:t>
      </w:r>
      <w:r>
        <w:rPr>
          <w:spacing w:val="-1"/>
          <w:sz w:val="24"/>
          <w:szCs w:val="24"/>
        </w:rPr>
        <w:t>о</w:t>
      </w:r>
      <w:r>
        <w:rPr>
          <w:sz w:val="24"/>
          <w:szCs w:val="24"/>
        </w:rPr>
        <w:t>ана</w:t>
      </w:r>
      <w:r>
        <w:rPr>
          <w:spacing w:val="-2"/>
          <w:sz w:val="24"/>
          <w:szCs w:val="24"/>
        </w:rPr>
        <w:t>л</w:t>
      </w:r>
      <w:r>
        <w:rPr>
          <w:sz w:val="24"/>
          <w:szCs w:val="24"/>
        </w:rPr>
        <w:t>и</w:t>
      </w:r>
      <w:r>
        <w:rPr>
          <w:spacing w:val="-2"/>
          <w:sz w:val="24"/>
          <w:szCs w:val="24"/>
        </w:rPr>
        <w:t>з</w:t>
      </w:r>
      <w:r>
        <w:rPr>
          <w:sz w:val="24"/>
          <w:szCs w:val="24"/>
        </w:rPr>
        <w:t>а,</w:t>
      </w:r>
      <w:r>
        <w:rPr>
          <w:spacing w:val="173"/>
          <w:sz w:val="24"/>
          <w:szCs w:val="24"/>
        </w:rPr>
        <w:t xml:space="preserve"> </w:t>
      </w:r>
      <w:r>
        <w:rPr>
          <w:spacing w:val="1"/>
          <w:sz w:val="24"/>
          <w:szCs w:val="24"/>
        </w:rPr>
        <w:t>опы</w:t>
      </w:r>
      <w:r>
        <w:rPr>
          <w:sz w:val="24"/>
          <w:szCs w:val="24"/>
        </w:rPr>
        <w:t>т</w:t>
      </w:r>
      <w:r>
        <w:rPr>
          <w:spacing w:val="179"/>
          <w:sz w:val="24"/>
          <w:szCs w:val="24"/>
        </w:rPr>
        <w:t xml:space="preserve"> </w:t>
      </w:r>
      <w:r>
        <w:rPr>
          <w:sz w:val="24"/>
          <w:szCs w:val="24"/>
        </w:rPr>
        <w:t>с</w:t>
      </w:r>
      <w:r>
        <w:rPr>
          <w:spacing w:val="-2"/>
          <w:sz w:val="24"/>
          <w:szCs w:val="24"/>
        </w:rPr>
        <w:t>о</w:t>
      </w:r>
      <w:r>
        <w:rPr>
          <w:sz w:val="24"/>
          <w:szCs w:val="24"/>
        </w:rPr>
        <w:t>циально</w:t>
      </w:r>
      <w:r>
        <w:rPr>
          <w:spacing w:val="175"/>
          <w:sz w:val="24"/>
          <w:szCs w:val="24"/>
        </w:rPr>
        <w:t xml:space="preserve"> </w:t>
      </w:r>
      <w:r>
        <w:rPr>
          <w:spacing w:val="1"/>
          <w:sz w:val="24"/>
          <w:szCs w:val="24"/>
        </w:rPr>
        <w:t>п</w:t>
      </w:r>
      <w:r>
        <w:rPr>
          <w:sz w:val="24"/>
          <w:szCs w:val="24"/>
        </w:rPr>
        <w:t>риемл</w:t>
      </w:r>
      <w:r>
        <w:rPr>
          <w:spacing w:val="-2"/>
          <w:sz w:val="24"/>
          <w:szCs w:val="24"/>
        </w:rPr>
        <w:t>е</w:t>
      </w:r>
      <w:r>
        <w:rPr>
          <w:sz w:val="24"/>
          <w:szCs w:val="24"/>
        </w:rPr>
        <w:t>мо</w:t>
      </w:r>
      <w:r>
        <w:rPr>
          <w:spacing w:val="-2"/>
          <w:sz w:val="24"/>
          <w:szCs w:val="24"/>
        </w:rPr>
        <w:t>г</w:t>
      </w:r>
      <w:r>
        <w:rPr>
          <w:sz w:val="24"/>
          <w:szCs w:val="24"/>
        </w:rPr>
        <w:t>о сам</w:t>
      </w:r>
      <w:r>
        <w:rPr>
          <w:spacing w:val="1"/>
          <w:sz w:val="24"/>
          <w:szCs w:val="24"/>
        </w:rPr>
        <w:t>о</w:t>
      </w:r>
      <w:r>
        <w:rPr>
          <w:spacing w:val="-1"/>
          <w:sz w:val="24"/>
          <w:szCs w:val="24"/>
        </w:rPr>
        <w:t>в</w:t>
      </w:r>
      <w:r>
        <w:rPr>
          <w:sz w:val="24"/>
          <w:szCs w:val="24"/>
        </w:rPr>
        <w:t>ы</w:t>
      </w:r>
      <w:r>
        <w:rPr>
          <w:spacing w:val="-1"/>
          <w:sz w:val="24"/>
          <w:szCs w:val="24"/>
        </w:rPr>
        <w:t>р</w:t>
      </w:r>
      <w:r>
        <w:rPr>
          <w:sz w:val="24"/>
          <w:szCs w:val="24"/>
        </w:rPr>
        <w:t>аж</w:t>
      </w:r>
      <w:r>
        <w:rPr>
          <w:spacing w:val="-1"/>
          <w:sz w:val="24"/>
          <w:szCs w:val="24"/>
        </w:rPr>
        <w:t>е</w:t>
      </w:r>
      <w:r>
        <w:rPr>
          <w:sz w:val="24"/>
          <w:szCs w:val="24"/>
        </w:rPr>
        <w:t>н</w:t>
      </w:r>
      <w:r>
        <w:rPr>
          <w:spacing w:val="-1"/>
          <w:sz w:val="24"/>
          <w:szCs w:val="24"/>
        </w:rPr>
        <w:t>и</w:t>
      </w:r>
      <w:r>
        <w:rPr>
          <w:sz w:val="24"/>
          <w:szCs w:val="24"/>
        </w:rPr>
        <w:t>я и</w:t>
      </w:r>
      <w:r>
        <w:rPr>
          <w:spacing w:val="1"/>
          <w:sz w:val="24"/>
          <w:szCs w:val="24"/>
        </w:rPr>
        <w:t xml:space="preserve"> </w:t>
      </w:r>
      <w:r>
        <w:rPr>
          <w:sz w:val="24"/>
          <w:szCs w:val="24"/>
        </w:rPr>
        <w:t>с</w:t>
      </w:r>
      <w:r>
        <w:rPr>
          <w:spacing w:val="-1"/>
          <w:sz w:val="24"/>
          <w:szCs w:val="24"/>
        </w:rPr>
        <w:t>а</w:t>
      </w:r>
      <w:r>
        <w:rPr>
          <w:sz w:val="24"/>
          <w:szCs w:val="24"/>
        </w:rPr>
        <w:t>мореализ</w:t>
      </w:r>
      <w:r>
        <w:rPr>
          <w:spacing w:val="-2"/>
          <w:sz w:val="24"/>
          <w:szCs w:val="24"/>
        </w:rPr>
        <w:t>а</w:t>
      </w:r>
      <w:r>
        <w:rPr>
          <w:sz w:val="24"/>
          <w:szCs w:val="24"/>
        </w:rPr>
        <w:t>ц</w:t>
      </w:r>
      <w:r>
        <w:rPr>
          <w:spacing w:val="-1"/>
          <w:sz w:val="24"/>
          <w:szCs w:val="24"/>
        </w:rPr>
        <w:t>и</w:t>
      </w:r>
      <w:r>
        <w:rPr>
          <w:spacing w:val="1"/>
          <w:sz w:val="24"/>
          <w:szCs w:val="24"/>
        </w:rPr>
        <w:t>и</w:t>
      </w:r>
      <w:r>
        <w:rPr>
          <w:sz w:val="24"/>
          <w:szCs w:val="24"/>
        </w:rPr>
        <w:t>.</w:t>
      </w:r>
    </w:p>
    <w:p w:rsidR="00066486" w:rsidRDefault="00066486" w:rsidP="00066486">
      <w:pPr>
        <w:ind w:firstLine="567"/>
        <w:jc w:val="both"/>
        <w:rPr>
          <w:sz w:val="24"/>
          <w:szCs w:val="24"/>
        </w:rPr>
      </w:pPr>
      <w:r>
        <w:rPr>
          <w:sz w:val="24"/>
          <w:szCs w:val="24"/>
        </w:rPr>
        <w:t>Выделе</w:t>
      </w:r>
      <w:r>
        <w:rPr>
          <w:spacing w:val="-1"/>
          <w:sz w:val="24"/>
          <w:szCs w:val="24"/>
        </w:rPr>
        <w:t>н</w:t>
      </w:r>
      <w:r>
        <w:rPr>
          <w:sz w:val="24"/>
          <w:szCs w:val="24"/>
        </w:rPr>
        <w:t>ие</w:t>
      </w:r>
      <w:r>
        <w:rPr>
          <w:spacing w:val="66"/>
          <w:sz w:val="24"/>
          <w:szCs w:val="24"/>
        </w:rPr>
        <w:t xml:space="preserve"> </w:t>
      </w:r>
      <w:r>
        <w:rPr>
          <w:sz w:val="24"/>
          <w:szCs w:val="24"/>
        </w:rPr>
        <w:t>в</w:t>
      </w:r>
      <w:r>
        <w:rPr>
          <w:spacing w:val="64"/>
          <w:sz w:val="24"/>
          <w:szCs w:val="24"/>
        </w:rPr>
        <w:t xml:space="preserve"> </w:t>
      </w:r>
      <w:r>
        <w:rPr>
          <w:spacing w:val="1"/>
          <w:sz w:val="24"/>
          <w:szCs w:val="24"/>
        </w:rPr>
        <w:t>об</w:t>
      </w:r>
      <w:r>
        <w:rPr>
          <w:spacing w:val="-1"/>
          <w:sz w:val="24"/>
          <w:szCs w:val="24"/>
        </w:rPr>
        <w:t>щ</w:t>
      </w:r>
      <w:r>
        <w:rPr>
          <w:spacing w:val="-2"/>
          <w:sz w:val="24"/>
          <w:szCs w:val="24"/>
        </w:rPr>
        <w:t>е</w:t>
      </w:r>
      <w:r>
        <w:rPr>
          <w:sz w:val="24"/>
          <w:szCs w:val="24"/>
        </w:rPr>
        <w:t>й</w:t>
      </w:r>
      <w:r>
        <w:rPr>
          <w:spacing w:val="66"/>
          <w:sz w:val="24"/>
          <w:szCs w:val="24"/>
        </w:rPr>
        <w:t xml:space="preserve"> </w:t>
      </w:r>
      <w:r>
        <w:rPr>
          <w:spacing w:val="1"/>
          <w:sz w:val="24"/>
          <w:szCs w:val="24"/>
        </w:rPr>
        <w:t>ц</w:t>
      </w:r>
      <w:r>
        <w:rPr>
          <w:sz w:val="24"/>
          <w:szCs w:val="24"/>
        </w:rPr>
        <w:t>е</w:t>
      </w:r>
      <w:r>
        <w:rPr>
          <w:spacing w:val="-2"/>
          <w:sz w:val="24"/>
          <w:szCs w:val="24"/>
        </w:rPr>
        <w:t>л</w:t>
      </w:r>
      <w:r>
        <w:rPr>
          <w:sz w:val="24"/>
          <w:szCs w:val="24"/>
        </w:rPr>
        <w:t>и</w:t>
      </w:r>
      <w:r>
        <w:rPr>
          <w:spacing w:val="66"/>
          <w:sz w:val="24"/>
          <w:szCs w:val="24"/>
        </w:rPr>
        <w:t xml:space="preserve"> </w:t>
      </w:r>
      <w:r>
        <w:rPr>
          <w:sz w:val="24"/>
          <w:szCs w:val="24"/>
        </w:rPr>
        <w:t>вос</w:t>
      </w:r>
      <w:r>
        <w:rPr>
          <w:spacing w:val="-1"/>
          <w:sz w:val="24"/>
          <w:szCs w:val="24"/>
        </w:rPr>
        <w:t>п</w:t>
      </w:r>
      <w:r>
        <w:rPr>
          <w:sz w:val="24"/>
          <w:szCs w:val="24"/>
        </w:rPr>
        <w:t>ита</w:t>
      </w:r>
      <w:r>
        <w:rPr>
          <w:spacing w:val="-1"/>
          <w:sz w:val="24"/>
          <w:szCs w:val="24"/>
        </w:rPr>
        <w:t>н</w:t>
      </w:r>
      <w:r>
        <w:rPr>
          <w:sz w:val="24"/>
          <w:szCs w:val="24"/>
        </w:rPr>
        <w:t>ия</w:t>
      </w:r>
      <w:r>
        <w:rPr>
          <w:spacing w:val="70"/>
          <w:sz w:val="24"/>
          <w:szCs w:val="24"/>
        </w:rPr>
        <w:t xml:space="preserve"> </w:t>
      </w:r>
      <w:r>
        <w:rPr>
          <w:sz w:val="24"/>
          <w:szCs w:val="24"/>
        </w:rPr>
        <w:t>целевых</w:t>
      </w:r>
      <w:r>
        <w:rPr>
          <w:spacing w:val="66"/>
          <w:sz w:val="24"/>
          <w:szCs w:val="24"/>
        </w:rPr>
        <w:t xml:space="preserve"> </w:t>
      </w:r>
      <w:r>
        <w:rPr>
          <w:sz w:val="24"/>
          <w:szCs w:val="24"/>
        </w:rPr>
        <w:t>приорит</w:t>
      </w:r>
      <w:r>
        <w:rPr>
          <w:spacing w:val="-2"/>
          <w:sz w:val="24"/>
          <w:szCs w:val="24"/>
        </w:rPr>
        <w:t>е</w:t>
      </w:r>
      <w:r>
        <w:rPr>
          <w:sz w:val="24"/>
          <w:szCs w:val="24"/>
        </w:rPr>
        <w:t>т</w:t>
      </w:r>
      <w:r>
        <w:rPr>
          <w:spacing w:val="1"/>
          <w:sz w:val="24"/>
          <w:szCs w:val="24"/>
        </w:rPr>
        <w:t>о</w:t>
      </w:r>
      <w:r>
        <w:rPr>
          <w:sz w:val="24"/>
          <w:szCs w:val="24"/>
        </w:rPr>
        <w:t>в,</w:t>
      </w:r>
      <w:r>
        <w:rPr>
          <w:spacing w:val="65"/>
          <w:sz w:val="24"/>
          <w:szCs w:val="24"/>
        </w:rPr>
        <w:t xml:space="preserve"> </w:t>
      </w:r>
      <w:r>
        <w:rPr>
          <w:sz w:val="24"/>
          <w:szCs w:val="24"/>
        </w:rPr>
        <w:t>связ</w:t>
      </w:r>
      <w:r>
        <w:rPr>
          <w:spacing w:val="-2"/>
          <w:sz w:val="24"/>
          <w:szCs w:val="24"/>
        </w:rPr>
        <w:t>а</w:t>
      </w:r>
      <w:r>
        <w:rPr>
          <w:sz w:val="24"/>
          <w:szCs w:val="24"/>
        </w:rPr>
        <w:t>нных</w:t>
      </w:r>
      <w:r>
        <w:rPr>
          <w:spacing w:val="65"/>
          <w:sz w:val="24"/>
          <w:szCs w:val="24"/>
        </w:rPr>
        <w:t xml:space="preserve"> </w:t>
      </w:r>
      <w:r>
        <w:rPr>
          <w:sz w:val="24"/>
          <w:szCs w:val="24"/>
        </w:rPr>
        <w:t>с воз</w:t>
      </w:r>
      <w:r>
        <w:rPr>
          <w:spacing w:val="1"/>
          <w:sz w:val="24"/>
          <w:szCs w:val="24"/>
        </w:rPr>
        <w:t>р</w:t>
      </w:r>
      <w:r>
        <w:rPr>
          <w:sz w:val="24"/>
          <w:szCs w:val="24"/>
        </w:rPr>
        <w:t>аст</w:t>
      </w:r>
      <w:r>
        <w:rPr>
          <w:spacing w:val="-1"/>
          <w:sz w:val="24"/>
          <w:szCs w:val="24"/>
        </w:rPr>
        <w:t>н</w:t>
      </w:r>
      <w:r>
        <w:rPr>
          <w:sz w:val="24"/>
          <w:szCs w:val="24"/>
        </w:rPr>
        <w:t>ыми</w:t>
      </w:r>
      <w:r>
        <w:rPr>
          <w:spacing w:val="1"/>
          <w:sz w:val="24"/>
          <w:szCs w:val="24"/>
        </w:rPr>
        <w:t xml:space="preserve"> о</w:t>
      </w:r>
      <w:r>
        <w:rPr>
          <w:spacing w:val="-1"/>
          <w:sz w:val="24"/>
          <w:szCs w:val="24"/>
        </w:rPr>
        <w:t>со</w:t>
      </w:r>
      <w:r>
        <w:rPr>
          <w:sz w:val="24"/>
          <w:szCs w:val="24"/>
        </w:rPr>
        <w:t>бе</w:t>
      </w:r>
      <w:r>
        <w:rPr>
          <w:spacing w:val="-1"/>
          <w:sz w:val="24"/>
          <w:szCs w:val="24"/>
        </w:rPr>
        <w:t>н</w:t>
      </w:r>
      <w:r>
        <w:rPr>
          <w:sz w:val="24"/>
          <w:szCs w:val="24"/>
        </w:rPr>
        <w:t>н</w:t>
      </w:r>
      <w:r>
        <w:rPr>
          <w:spacing w:val="1"/>
          <w:sz w:val="24"/>
          <w:szCs w:val="24"/>
        </w:rPr>
        <w:t>о</w:t>
      </w:r>
      <w:r>
        <w:rPr>
          <w:sz w:val="24"/>
          <w:szCs w:val="24"/>
        </w:rPr>
        <w:t>с</w:t>
      </w:r>
      <w:r>
        <w:rPr>
          <w:spacing w:val="-2"/>
          <w:sz w:val="24"/>
          <w:szCs w:val="24"/>
        </w:rPr>
        <w:t>т</w:t>
      </w:r>
      <w:r>
        <w:rPr>
          <w:sz w:val="24"/>
          <w:szCs w:val="24"/>
        </w:rPr>
        <w:t>я</w:t>
      </w:r>
      <w:r>
        <w:rPr>
          <w:spacing w:val="-2"/>
          <w:sz w:val="24"/>
          <w:szCs w:val="24"/>
        </w:rPr>
        <w:t>м</w:t>
      </w:r>
      <w:r>
        <w:rPr>
          <w:sz w:val="24"/>
          <w:szCs w:val="24"/>
        </w:rPr>
        <w:t>и</w:t>
      </w:r>
      <w:r>
        <w:rPr>
          <w:spacing w:val="2"/>
          <w:sz w:val="24"/>
          <w:szCs w:val="24"/>
        </w:rPr>
        <w:t xml:space="preserve"> </w:t>
      </w:r>
      <w:r>
        <w:rPr>
          <w:sz w:val="24"/>
          <w:szCs w:val="24"/>
        </w:rPr>
        <w:t>воспи</w:t>
      </w:r>
      <w:r>
        <w:rPr>
          <w:spacing w:val="-1"/>
          <w:sz w:val="24"/>
          <w:szCs w:val="24"/>
        </w:rPr>
        <w:t>т</w:t>
      </w:r>
      <w:r>
        <w:rPr>
          <w:sz w:val="24"/>
          <w:szCs w:val="24"/>
        </w:rPr>
        <w:t>а</w:t>
      </w:r>
      <w:r>
        <w:rPr>
          <w:spacing w:val="-2"/>
          <w:sz w:val="24"/>
          <w:szCs w:val="24"/>
        </w:rPr>
        <w:t>н</w:t>
      </w:r>
      <w:r>
        <w:rPr>
          <w:sz w:val="24"/>
          <w:szCs w:val="24"/>
        </w:rPr>
        <w:t>ни</w:t>
      </w:r>
      <w:r>
        <w:rPr>
          <w:spacing w:val="-1"/>
          <w:sz w:val="24"/>
          <w:szCs w:val="24"/>
        </w:rPr>
        <w:t>к</w:t>
      </w:r>
      <w:r>
        <w:rPr>
          <w:sz w:val="24"/>
          <w:szCs w:val="24"/>
        </w:rPr>
        <w:t>ов,</w:t>
      </w:r>
      <w:r>
        <w:rPr>
          <w:spacing w:val="7"/>
          <w:sz w:val="24"/>
          <w:szCs w:val="24"/>
        </w:rPr>
        <w:t xml:space="preserve"> </w:t>
      </w:r>
      <w:r>
        <w:rPr>
          <w:i/>
          <w:iCs/>
          <w:sz w:val="24"/>
          <w:szCs w:val="24"/>
        </w:rPr>
        <w:t>н</w:t>
      </w:r>
      <w:r>
        <w:rPr>
          <w:i/>
          <w:iCs/>
          <w:spacing w:val="1"/>
          <w:sz w:val="24"/>
          <w:szCs w:val="24"/>
        </w:rPr>
        <w:t>е</w:t>
      </w:r>
      <w:r>
        <w:rPr>
          <w:spacing w:val="1"/>
          <w:sz w:val="24"/>
          <w:szCs w:val="24"/>
        </w:rPr>
        <w:t xml:space="preserve"> </w:t>
      </w:r>
      <w:r>
        <w:rPr>
          <w:i/>
          <w:iCs/>
          <w:sz w:val="24"/>
          <w:szCs w:val="24"/>
        </w:rPr>
        <w:t>оз</w:t>
      </w:r>
      <w:r>
        <w:rPr>
          <w:i/>
          <w:iCs/>
          <w:spacing w:val="-1"/>
          <w:sz w:val="24"/>
          <w:szCs w:val="24"/>
        </w:rPr>
        <w:t>н</w:t>
      </w:r>
      <w:r>
        <w:rPr>
          <w:i/>
          <w:iCs/>
          <w:sz w:val="24"/>
          <w:szCs w:val="24"/>
        </w:rPr>
        <w:t>ач</w:t>
      </w:r>
      <w:r>
        <w:rPr>
          <w:i/>
          <w:iCs/>
          <w:spacing w:val="1"/>
          <w:sz w:val="24"/>
          <w:szCs w:val="24"/>
        </w:rPr>
        <w:t>а</w:t>
      </w:r>
      <w:r>
        <w:rPr>
          <w:i/>
          <w:iCs/>
          <w:spacing w:val="-4"/>
          <w:sz w:val="24"/>
          <w:szCs w:val="24"/>
        </w:rPr>
        <w:t>е</w:t>
      </w:r>
      <w:r>
        <w:rPr>
          <w:i/>
          <w:iCs/>
          <w:sz w:val="24"/>
          <w:szCs w:val="24"/>
        </w:rPr>
        <w:t>т</w:t>
      </w:r>
      <w:r>
        <w:rPr>
          <w:spacing w:val="4"/>
          <w:sz w:val="24"/>
          <w:szCs w:val="24"/>
        </w:rPr>
        <w:t xml:space="preserve"> </w:t>
      </w:r>
      <w:r>
        <w:rPr>
          <w:i/>
          <w:iCs/>
          <w:spacing w:val="-1"/>
          <w:sz w:val="24"/>
          <w:szCs w:val="24"/>
        </w:rPr>
        <w:t>и</w:t>
      </w:r>
      <w:r>
        <w:rPr>
          <w:i/>
          <w:iCs/>
          <w:sz w:val="24"/>
          <w:szCs w:val="24"/>
        </w:rPr>
        <w:t>гно</w:t>
      </w:r>
      <w:r>
        <w:rPr>
          <w:i/>
          <w:iCs/>
          <w:spacing w:val="-1"/>
          <w:sz w:val="24"/>
          <w:szCs w:val="24"/>
        </w:rPr>
        <w:t>р</w:t>
      </w:r>
      <w:r>
        <w:rPr>
          <w:i/>
          <w:iCs/>
          <w:sz w:val="24"/>
          <w:szCs w:val="24"/>
        </w:rPr>
        <w:t>ирования</w:t>
      </w:r>
      <w:r>
        <w:rPr>
          <w:spacing w:val="1"/>
          <w:sz w:val="24"/>
          <w:szCs w:val="24"/>
        </w:rPr>
        <w:t xml:space="preserve"> </w:t>
      </w:r>
      <w:r>
        <w:rPr>
          <w:i/>
          <w:iCs/>
          <w:sz w:val="24"/>
          <w:szCs w:val="24"/>
        </w:rPr>
        <w:t>друг</w:t>
      </w:r>
      <w:r>
        <w:rPr>
          <w:i/>
          <w:iCs/>
          <w:spacing w:val="-2"/>
          <w:sz w:val="24"/>
          <w:szCs w:val="24"/>
        </w:rPr>
        <w:t>и</w:t>
      </w:r>
      <w:r>
        <w:rPr>
          <w:i/>
          <w:iCs/>
          <w:sz w:val="24"/>
          <w:szCs w:val="24"/>
        </w:rPr>
        <w:t>х</w:t>
      </w:r>
      <w:r>
        <w:rPr>
          <w:sz w:val="24"/>
          <w:szCs w:val="24"/>
        </w:rPr>
        <w:t xml:space="preserve"> </w:t>
      </w:r>
      <w:r>
        <w:rPr>
          <w:i/>
          <w:iCs/>
          <w:sz w:val="24"/>
          <w:szCs w:val="24"/>
        </w:rPr>
        <w:t>со</w:t>
      </w:r>
      <w:r>
        <w:rPr>
          <w:i/>
          <w:iCs/>
          <w:spacing w:val="-3"/>
          <w:sz w:val="24"/>
          <w:szCs w:val="24"/>
        </w:rPr>
        <w:t>с</w:t>
      </w:r>
      <w:r>
        <w:rPr>
          <w:i/>
          <w:iCs/>
          <w:spacing w:val="4"/>
          <w:sz w:val="24"/>
          <w:szCs w:val="24"/>
        </w:rPr>
        <w:t>т</w:t>
      </w:r>
      <w:r>
        <w:rPr>
          <w:i/>
          <w:iCs/>
          <w:sz w:val="24"/>
          <w:szCs w:val="24"/>
        </w:rPr>
        <w:t>авл</w:t>
      </w:r>
      <w:r>
        <w:rPr>
          <w:i/>
          <w:iCs/>
          <w:spacing w:val="-1"/>
          <w:sz w:val="24"/>
          <w:szCs w:val="24"/>
        </w:rPr>
        <w:t>яю</w:t>
      </w:r>
      <w:r>
        <w:rPr>
          <w:i/>
          <w:iCs/>
          <w:sz w:val="24"/>
          <w:szCs w:val="24"/>
        </w:rPr>
        <w:t>щих</w:t>
      </w:r>
      <w:r>
        <w:rPr>
          <w:spacing w:val="16"/>
          <w:sz w:val="24"/>
          <w:szCs w:val="24"/>
        </w:rPr>
        <w:t xml:space="preserve"> </w:t>
      </w:r>
      <w:r>
        <w:rPr>
          <w:i/>
          <w:iCs/>
          <w:spacing w:val="1"/>
          <w:sz w:val="24"/>
          <w:szCs w:val="24"/>
        </w:rPr>
        <w:t>о</w:t>
      </w:r>
      <w:r>
        <w:rPr>
          <w:i/>
          <w:iCs/>
          <w:spacing w:val="-2"/>
          <w:sz w:val="24"/>
          <w:szCs w:val="24"/>
        </w:rPr>
        <w:t>б</w:t>
      </w:r>
      <w:r>
        <w:rPr>
          <w:i/>
          <w:iCs/>
          <w:spacing w:val="-1"/>
          <w:sz w:val="24"/>
          <w:szCs w:val="24"/>
        </w:rPr>
        <w:t>щ</w:t>
      </w:r>
      <w:r>
        <w:rPr>
          <w:i/>
          <w:iCs/>
          <w:sz w:val="24"/>
          <w:szCs w:val="24"/>
        </w:rPr>
        <w:t>ей</w:t>
      </w:r>
      <w:r>
        <w:rPr>
          <w:spacing w:val="17"/>
          <w:sz w:val="24"/>
          <w:szCs w:val="24"/>
        </w:rPr>
        <w:t xml:space="preserve"> </w:t>
      </w:r>
      <w:r>
        <w:rPr>
          <w:i/>
          <w:iCs/>
          <w:sz w:val="24"/>
          <w:szCs w:val="24"/>
        </w:rPr>
        <w:t>цели</w:t>
      </w:r>
      <w:r>
        <w:rPr>
          <w:spacing w:val="16"/>
          <w:sz w:val="24"/>
          <w:szCs w:val="24"/>
        </w:rPr>
        <w:t xml:space="preserve"> </w:t>
      </w:r>
      <w:r>
        <w:rPr>
          <w:i/>
          <w:iCs/>
          <w:sz w:val="24"/>
          <w:szCs w:val="24"/>
        </w:rPr>
        <w:t>восп</w:t>
      </w:r>
      <w:r>
        <w:rPr>
          <w:i/>
          <w:iCs/>
          <w:spacing w:val="-3"/>
          <w:sz w:val="24"/>
          <w:szCs w:val="24"/>
        </w:rPr>
        <w:t>и</w:t>
      </w:r>
      <w:r>
        <w:rPr>
          <w:i/>
          <w:iCs/>
          <w:spacing w:val="4"/>
          <w:sz w:val="24"/>
          <w:szCs w:val="24"/>
        </w:rPr>
        <w:t>т</w:t>
      </w:r>
      <w:r>
        <w:rPr>
          <w:i/>
          <w:iCs/>
          <w:spacing w:val="-2"/>
          <w:sz w:val="24"/>
          <w:szCs w:val="24"/>
        </w:rPr>
        <w:t>а</w:t>
      </w:r>
      <w:r>
        <w:rPr>
          <w:i/>
          <w:iCs/>
          <w:sz w:val="24"/>
          <w:szCs w:val="24"/>
        </w:rPr>
        <w:t>ния</w:t>
      </w:r>
      <w:r>
        <w:rPr>
          <w:sz w:val="24"/>
          <w:szCs w:val="24"/>
        </w:rPr>
        <w:t>.</w:t>
      </w:r>
      <w:r>
        <w:rPr>
          <w:spacing w:val="15"/>
          <w:sz w:val="24"/>
          <w:szCs w:val="24"/>
        </w:rPr>
        <w:t xml:space="preserve"> </w:t>
      </w:r>
      <w:r>
        <w:rPr>
          <w:sz w:val="24"/>
          <w:szCs w:val="24"/>
        </w:rPr>
        <w:t>П</w:t>
      </w:r>
      <w:r>
        <w:rPr>
          <w:spacing w:val="1"/>
          <w:sz w:val="24"/>
          <w:szCs w:val="24"/>
        </w:rPr>
        <w:t>ри</w:t>
      </w:r>
      <w:r>
        <w:rPr>
          <w:sz w:val="24"/>
          <w:szCs w:val="24"/>
        </w:rPr>
        <w:t>оритет</w:t>
      </w:r>
      <w:r>
        <w:rPr>
          <w:spacing w:val="17"/>
          <w:sz w:val="24"/>
          <w:szCs w:val="24"/>
        </w:rPr>
        <w:t xml:space="preserve"> </w:t>
      </w:r>
      <w:r>
        <w:rPr>
          <w:spacing w:val="1"/>
          <w:sz w:val="24"/>
          <w:szCs w:val="24"/>
        </w:rPr>
        <w:t>—</w:t>
      </w:r>
      <w:r>
        <w:rPr>
          <w:spacing w:val="14"/>
          <w:sz w:val="24"/>
          <w:szCs w:val="24"/>
        </w:rPr>
        <w:t xml:space="preserve"> </w:t>
      </w:r>
      <w:r>
        <w:rPr>
          <w:sz w:val="24"/>
          <w:szCs w:val="24"/>
        </w:rPr>
        <w:t>это</w:t>
      </w:r>
      <w:r>
        <w:rPr>
          <w:spacing w:val="18"/>
          <w:sz w:val="24"/>
          <w:szCs w:val="24"/>
        </w:rPr>
        <w:t xml:space="preserve"> </w:t>
      </w:r>
      <w:r>
        <w:rPr>
          <w:sz w:val="24"/>
          <w:szCs w:val="24"/>
        </w:rPr>
        <w:t>т</w:t>
      </w:r>
      <w:r>
        <w:rPr>
          <w:spacing w:val="1"/>
          <w:sz w:val="24"/>
          <w:szCs w:val="24"/>
        </w:rPr>
        <w:t>о</w:t>
      </w:r>
      <w:r>
        <w:rPr>
          <w:sz w:val="24"/>
          <w:szCs w:val="24"/>
        </w:rPr>
        <w:t>,</w:t>
      </w:r>
      <w:r>
        <w:rPr>
          <w:spacing w:val="16"/>
          <w:sz w:val="24"/>
          <w:szCs w:val="24"/>
        </w:rPr>
        <w:t xml:space="preserve"> </w:t>
      </w:r>
      <w:r>
        <w:rPr>
          <w:sz w:val="24"/>
          <w:szCs w:val="24"/>
        </w:rPr>
        <w:t>чему</w:t>
      </w:r>
      <w:r>
        <w:rPr>
          <w:spacing w:val="13"/>
          <w:sz w:val="24"/>
          <w:szCs w:val="24"/>
        </w:rPr>
        <w:t xml:space="preserve"> </w:t>
      </w:r>
      <w:r>
        <w:rPr>
          <w:spacing w:val="1"/>
          <w:sz w:val="24"/>
          <w:szCs w:val="24"/>
        </w:rPr>
        <w:t>п</w:t>
      </w:r>
      <w:r>
        <w:rPr>
          <w:sz w:val="24"/>
          <w:szCs w:val="24"/>
        </w:rPr>
        <w:t>едагогам, р</w:t>
      </w:r>
      <w:r>
        <w:rPr>
          <w:spacing w:val="-1"/>
          <w:sz w:val="24"/>
          <w:szCs w:val="24"/>
        </w:rPr>
        <w:t>а</w:t>
      </w:r>
      <w:r>
        <w:rPr>
          <w:sz w:val="24"/>
          <w:szCs w:val="24"/>
        </w:rPr>
        <w:t>б</w:t>
      </w:r>
      <w:r>
        <w:rPr>
          <w:spacing w:val="1"/>
          <w:sz w:val="24"/>
          <w:szCs w:val="24"/>
        </w:rPr>
        <w:t>о</w:t>
      </w:r>
      <w:r>
        <w:rPr>
          <w:sz w:val="24"/>
          <w:szCs w:val="24"/>
        </w:rPr>
        <w:t>таю</w:t>
      </w:r>
      <w:r>
        <w:rPr>
          <w:spacing w:val="-1"/>
          <w:sz w:val="24"/>
          <w:szCs w:val="24"/>
        </w:rPr>
        <w:t>щ</w:t>
      </w:r>
      <w:r>
        <w:rPr>
          <w:sz w:val="24"/>
          <w:szCs w:val="24"/>
        </w:rPr>
        <w:t>им</w:t>
      </w:r>
      <w:r>
        <w:rPr>
          <w:spacing w:val="114"/>
          <w:sz w:val="24"/>
          <w:szCs w:val="24"/>
        </w:rPr>
        <w:t xml:space="preserve"> </w:t>
      </w:r>
      <w:r>
        <w:rPr>
          <w:sz w:val="24"/>
          <w:szCs w:val="24"/>
        </w:rPr>
        <w:t>со</w:t>
      </w:r>
      <w:r>
        <w:rPr>
          <w:spacing w:val="116"/>
          <w:sz w:val="24"/>
          <w:szCs w:val="24"/>
        </w:rPr>
        <w:t xml:space="preserve"> </w:t>
      </w:r>
      <w:r>
        <w:rPr>
          <w:spacing w:val="-1"/>
          <w:sz w:val="24"/>
          <w:szCs w:val="24"/>
        </w:rPr>
        <w:t>ш</w:t>
      </w:r>
      <w:r>
        <w:rPr>
          <w:sz w:val="24"/>
          <w:szCs w:val="24"/>
        </w:rPr>
        <w:t>ко</w:t>
      </w:r>
      <w:r>
        <w:rPr>
          <w:spacing w:val="1"/>
          <w:sz w:val="24"/>
          <w:szCs w:val="24"/>
        </w:rPr>
        <w:t>ль</w:t>
      </w:r>
      <w:r>
        <w:rPr>
          <w:sz w:val="24"/>
          <w:szCs w:val="24"/>
        </w:rPr>
        <w:t>ника</w:t>
      </w:r>
      <w:r>
        <w:rPr>
          <w:spacing w:val="-1"/>
          <w:sz w:val="24"/>
          <w:szCs w:val="24"/>
        </w:rPr>
        <w:t>м</w:t>
      </w:r>
      <w:r>
        <w:rPr>
          <w:sz w:val="24"/>
          <w:szCs w:val="24"/>
        </w:rPr>
        <w:t>и</w:t>
      </w:r>
      <w:r>
        <w:rPr>
          <w:spacing w:val="115"/>
          <w:sz w:val="24"/>
          <w:szCs w:val="24"/>
        </w:rPr>
        <w:t xml:space="preserve"> </w:t>
      </w:r>
      <w:r>
        <w:rPr>
          <w:sz w:val="24"/>
          <w:szCs w:val="24"/>
        </w:rPr>
        <w:t>конкр</w:t>
      </w:r>
      <w:r>
        <w:rPr>
          <w:spacing w:val="-1"/>
          <w:sz w:val="24"/>
          <w:szCs w:val="24"/>
        </w:rPr>
        <w:t>е</w:t>
      </w:r>
      <w:r>
        <w:rPr>
          <w:sz w:val="24"/>
          <w:szCs w:val="24"/>
        </w:rPr>
        <w:t>тной</w:t>
      </w:r>
      <w:r>
        <w:rPr>
          <w:spacing w:val="117"/>
          <w:sz w:val="24"/>
          <w:szCs w:val="24"/>
        </w:rPr>
        <w:t xml:space="preserve"> </w:t>
      </w:r>
      <w:r>
        <w:rPr>
          <w:spacing w:val="-2"/>
          <w:sz w:val="24"/>
          <w:szCs w:val="24"/>
        </w:rPr>
        <w:t>в</w:t>
      </w:r>
      <w:r>
        <w:rPr>
          <w:sz w:val="24"/>
          <w:szCs w:val="24"/>
        </w:rPr>
        <w:t>оз</w:t>
      </w:r>
      <w:r>
        <w:rPr>
          <w:spacing w:val="-1"/>
          <w:sz w:val="24"/>
          <w:szCs w:val="24"/>
        </w:rPr>
        <w:t>р</w:t>
      </w:r>
      <w:r>
        <w:rPr>
          <w:sz w:val="24"/>
          <w:szCs w:val="24"/>
        </w:rPr>
        <w:t>аст</w:t>
      </w:r>
      <w:r>
        <w:rPr>
          <w:spacing w:val="-1"/>
          <w:sz w:val="24"/>
          <w:szCs w:val="24"/>
        </w:rPr>
        <w:t>н</w:t>
      </w:r>
      <w:r>
        <w:rPr>
          <w:sz w:val="24"/>
          <w:szCs w:val="24"/>
        </w:rPr>
        <w:t>ой</w:t>
      </w:r>
      <w:r>
        <w:rPr>
          <w:spacing w:val="117"/>
          <w:sz w:val="24"/>
          <w:szCs w:val="24"/>
        </w:rPr>
        <w:t xml:space="preserve"> </w:t>
      </w:r>
      <w:r>
        <w:rPr>
          <w:sz w:val="24"/>
          <w:szCs w:val="24"/>
        </w:rPr>
        <w:t>категор</w:t>
      </w:r>
      <w:r>
        <w:rPr>
          <w:spacing w:val="-1"/>
          <w:sz w:val="24"/>
          <w:szCs w:val="24"/>
        </w:rPr>
        <w:t>и</w:t>
      </w:r>
      <w:r>
        <w:rPr>
          <w:sz w:val="24"/>
          <w:szCs w:val="24"/>
        </w:rPr>
        <w:t>и,</w:t>
      </w:r>
      <w:r>
        <w:rPr>
          <w:spacing w:val="121"/>
          <w:sz w:val="24"/>
          <w:szCs w:val="24"/>
        </w:rPr>
        <w:t xml:space="preserve"> </w:t>
      </w:r>
      <w:r>
        <w:rPr>
          <w:sz w:val="24"/>
          <w:szCs w:val="24"/>
        </w:rPr>
        <w:t>предст</w:t>
      </w:r>
      <w:r>
        <w:rPr>
          <w:spacing w:val="-1"/>
          <w:sz w:val="24"/>
          <w:szCs w:val="24"/>
        </w:rPr>
        <w:t>ои</w:t>
      </w:r>
      <w:r>
        <w:rPr>
          <w:sz w:val="24"/>
          <w:szCs w:val="24"/>
        </w:rPr>
        <w:t xml:space="preserve">т </w:t>
      </w:r>
      <w:r>
        <w:rPr>
          <w:spacing w:val="-2"/>
          <w:sz w:val="24"/>
          <w:szCs w:val="24"/>
        </w:rPr>
        <w:t>у</w:t>
      </w:r>
      <w:r>
        <w:rPr>
          <w:sz w:val="24"/>
          <w:szCs w:val="24"/>
        </w:rPr>
        <w:t>делять</w:t>
      </w:r>
      <w:r>
        <w:rPr>
          <w:spacing w:val="-1"/>
          <w:sz w:val="24"/>
          <w:szCs w:val="24"/>
        </w:rPr>
        <w:t xml:space="preserve"> </w:t>
      </w:r>
      <w:r>
        <w:rPr>
          <w:sz w:val="24"/>
          <w:szCs w:val="24"/>
        </w:rPr>
        <w:t>пе</w:t>
      </w:r>
      <w:r>
        <w:rPr>
          <w:spacing w:val="1"/>
          <w:sz w:val="24"/>
          <w:szCs w:val="24"/>
        </w:rPr>
        <w:t>р</w:t>
      </w:r>
      <w:r>
        <w:rPr>
          <w:sz w:val="24"/>
          <w:szCs w:val="24"/>
        </w:rPr>
        <w:t>востеп</w:t>
      </w:r>
      <w:r>
        <w:rPr>
          <w:spacing w:val="-2"/>
          <w:sz w:val="24"/>
          <w:szCs w:val="24"/>
        </w:rPr>
        <w:t>е</w:t>
      </w:r>
      <w:r>
        <w:rPr>
          <w:sz w:val="24"/>
          <w:szCs w:val="24"/>
        </w:rPr>
        <w:t>н</w:t>
      </w:r>
      <w:r>
        <w:rPr>
          <w:spacing w:val="-1"/>
          <w:sz w:val="24"/>
          <w:szCs w:val="24"/>
        </w:rPr>
        <w:t>н</w:t>
      </w:r>
      <w:r>
        <w:rPr>
          <w:sz w:val="24"/>
          <w:szCs w:val="24"/>
        </w:rPr>
        <w:t>ое, но</w:t>
      </w:r>
      <w:r>
        <w:rPr>
          <w:spacing w:val="1"/>
          <w:sz w:val="24"/>
          <w:szCs w:val="24"/>
        </w:rPr>
        <w:t xml:space="preserve"> </w:t>
      </w:r>
      <w:r>
        <w:rPr>
          <w:sz w:val="24"/>
          <w:szCs w:val="24"/>
        </w:rPr>
        <w:t>н</w:t>
      </w:r>
      <w:r>
        <w:rPr>
          <w:spacing w:val="1"/>
          <w:sz w:val="24"/>
          <w:szCs w:val="24"/>
        </w:rPr>
        <w:t>е</w:t>
      </w:r>
      <w:r>
        <w:rPr>
          <w:spacing w:val="-2"/>
          <w:sz w:val="24"/>
          <w:szCs w:val="24"/>
        </w:rPr>
        <w:t xml:space="preserve"> </w:t>
      </w:r>
      <w:r>
        <w:rPr>
          <w:sz w:val="24"/>
          <w:szCs w:val="24"/>
        </w:rPr>
        <w:t>е</w:t>
      </w:r>
      <w:r>
        <w:rPr>
          <w:spacing w:val="-1"/>
          <w:sz w:val="24"/>
          <w:szCs w:val="24"/>
        </w:rPr>
        <w:t>д</w:t>
      </w:r>
      <w:r>
        <w:rPr>
          <w:sz w:val="24"/>
          <w:szCs w:val="24"/>
        </w:rPr>
        <w:t>и</w:t>
      </w:r>
      <w:r>
        <w:rPr>
          <w:spacing w:val="-1"/>
          <w:sz w:val="24"/>
          <w:szCs w:val="24"/>
        </w:rPr>
        <w:t>н</w:t>
      </w:r>
      <w:r>
        <w:rPr>
          <w:sz w:val="24"/>
          <w:szCs w:val="24"/>
        </w:rPr>
        <w:t>ственное</w:t>
      </w:r>
      <w:r>
        <w:rPr>
          <w:spacing w:val="1"/>
          <w:sz w:val="24"/>
          <w:szCs w:val="24"/>
        </w:rPr>
        <w:t xml:space="preserve"> </w:t>
      </w:r>
      <w:r>
        <w:rPr>
          <w:spacing w:val="-2"/>
          <w:sz w:val="24"/>
          <w:szCs w:val="24"/>
        </w:rPr>
        <w:t>в</w:t>
      </w:r>
      <w:r>
        <w:rPr>
          <w:sz w:val="24"/>
          <w:szCs w:val="24"/>
        </w:rPr>
        <w:t>н</w:t>
      </w:r>
      <w:r>
        <w:rPr>
          <w:spacing w:val="1"/>
          <w:sz w:val="24"/>
          <w:szCs w:val="24"/>
        </w:rPr>
        <w:t>и</w:t>
      </w:r>
      <w:r>
        <w:rPr>
          <w:sz w:val="24"/>
          <w:szCs w:val="24"/>
        </w:rPr>
        <w:t>м</w:t>
      </w:r>
      <w:r>
        <w:rPr>
          <w:spacing w:val="-1"/>
          <w:sz w:val="24"/>
          <w:szCs w:val="24"/>
        </w:rPr>
        <w:t>ан</w:t>
      </w:r>
      <w:r>
        <w:rPr>
          <w:sz w:val="24"/>
          <w:szCs w:val="24"/>
        </w:rPr>
        <w:t>ие.</w:t>
      </w:r>
    </w:p>
    <w:p w:rsidR="00066486" w:rsidRDefault="00066486" w:rsidP="00066486">
      <w:pPr>
        <w:ind w:firstLine="567"/>
        <w:jc w:val="both"/>
        <w:rPr>
          <w:sz w:val="24"/>
          <w:szCs w:val="24"/>
        </w:rPr>
      </w:pPr>
      <w:r>
        <w:rPr>
          <w:sz w:val="24"/>
          <w:szCs w:val="24"/>
        </w:rPr>
        <w:t>Добр</w:t>
      </w:r>
      <w:r>
        <w:rPr>
          <w:spacing w:val="7"/>
          <w:sz w:val="24"/>
          <w:szCs w:val="24"/>
        </w:rPr>
        <w:t>о</w:t>
      </w:r>
      <w:r>
        <w:rPr>
          <w:sz w:val="24"/>
          <w:szCs w:val="24"/>
        </w:rPr>
        <w:t>со</w:t>
      </w:r>
      <w:r>
        <w:rPr>
          <w:spacing w:val="-1"/>
          <w:sz w:val="24"/>
          <w:szCs w:val="24"/>
        </w:rPr>
        <w:t>в</w:t>
      </w:r>
      <w:r>
        <w:rPr>
          <w:spacing w:val="5"/>
          <w:sz w:val="24"/>
          <w:szCs w:val="24"/>
        </w:rPr>
        <w:t>е</w:t>
      </w:r>
      <w:r>
        <w:rPr>
          <w:sz w:val="24"/>
          <w:szCs w:val="24"/>
        </w:rPr>
        <w:t>с</w:t>
      </w:r>
      <w:r>
        <w:rPr>
          <w:spacing w:val="-2"/>
          <w:sz w:val="24"/>
          <w:szCs w:val="24"/>
        </w:rPr>
        <w:t>т</w:t>
      </w:r>
      <w:r>
        <w:rPr>
          <w:sz w:val="24"/>
          <w:szCs w:val="24"/>
        </w:rPr>
        <w:t>ная р</w:t>
      </w:r>
      <w:r>
        <w:rPr>
          <w:spacing w:val="-1"/>
          <w:sz w:val="24"/>
          <w:szCs w:val="24"/>
        </w:rPr>
        <w:t>а</w:t>
      </w:r>
      <w:r>
        <w:rPr>
          <w:sz w:val="24"/>
          <w:szCs w:val="24"/>
        </w:rPr>
        <w:t>б</w:t>
      </w:r>
      <w:r>
        <w:rPr>
          <w:spacing w:val="-2"/>
          <w:sz w:val="24"/>
          <w:szCs w:val="24"/>
        </w:rPr>
        <w:t>о</w:t>
      </w:r>
      <w:r>
        <w:rPr>
          <w:sz w:val="24"/>
          <w:szCs w:val="24"/>
        </w:rPr>
        <w:t>та п</w:t>
      </w:r>
      <w:r>
        <w:rPr>
          <w:spacing w:val="-3"/>
          <w:sz w:val="24"/>
          <w:szCs w:val="24"/>
        </w:rPr>
        <w:t>е</w:t>
      </w:r>
      <w:r>
        <w:rPr>
          <w:spacing w:val="-1"/>
          <w:sz w:val="24"/>
          <w:szCs w:val="24"/>
        </w:rPr>
        <w:t>д</w:t>
      </w:r>
      <w:r>
        <w:rPr>
          <w:sz w:val="24"/>
          <w:szCs w:val="24"/>
        </w:rPr>
        <w:t>а</w:t>
      </w:r>
      <w:r>
        <w:rPr>
          <w:spacing w:val="-7"/>
          <w:sz w:val="24"/>
          <w:szCs w:val="24"/>
        </w:rPr>
        <w:t>г</w:t>
      </w:r>
      <w:r>
        <w:rPr>
          <w:sz w:val="24"/>
          <w:szCs w:val="24"/>
        </w:rPr>
        <w:t>о</w:t>
      </w:r>
      <w:r>
        <w:rPr>
          <w:spacing w:val="-8"/>
          <w:sz w:val="24"/>
          <w:szCs w:val="24"/>
        </w:rPr>
        <w:t>г</w:t>
      </w:r>
      <w:r>
        <w:rPr>
          <w:sz w:val="24"/>
          <w:szCs w:val="24"/>
        </w:rPr>
        <w:t>ов, н</w:t>
      </w:r>
      <w:r>
        <w:rPr>
          <w:spacing w:val="-3"/>
          <w:sz w:val="24"/>
          <w:szCs w:val="24"/>
        </w:rPr>
        <w:t>а</w:t>
      </w:r>
      <w:r>
        <w:rPr>
          <w:sz w:val="24"/>
          <w:szCs w:val="24"/>
        </w:rPr>
        <w:t>пра</w:t>
      </w:r>
      <w:r>
        <w:rPr>
          <w:spacing w:val="-6"/>
          <w:sz w:val="24"/>
          <w:szCs w:val="24"/>
        </w:rPr>
        <w:t>в</w:t>
      </w:r>
      <w:r>
        <w:rPr>
          <w:spacing w:val="-1"/>
          <w:sz w:val="24"/>
          <w:szCs w:val="24"/>
        </w:rPr>
        <w:t>л</w:t>
      </w:r>
      <w:r>
        <w:rPr>
          <w:sz w:val="24"/>
          <w:szCs w:val="24"/>
        </w:rPr>
        <w:t>енная на</w:t>
      </w:r>
      <w:r>
        <w:rPr>
          <w:spacing w:val="6"/>
          <w:sz w:val="24"/>
          <w:szCs w:val="24"/>
        </w:rPr>
        <w:t xml:space="preserve"> д</w:t>
      </w:r>
      <w:r>
        <w:rPr>
          <w:spacing w:val="8"/>
          <w:sz w:val="24"/>
          <w:szCs w:val="24"/>
        </w:rPr>
        <w:t>о</w:t>
      </w:r>
      <w:r>
        <w:rPr>
          <w:sz w:val="24"/>
          <w:szCs w:val="24"/>
        </w:rPr>
        <w:t>с</w:t>
      </w:r>
      <w:r>
        <w:rPr>
          <w:spacing w:val="-1"/>
          <w:sz w:val="24"/>
          <w:szCs w:val="24"/>
        </w:rPr>
        <w:t>т</w:t>
      </w:r>
      <w:r>
        <w:rPr>
          <w:sz w:val="24"/>
          <w:szCs w:val="24"/>
        </w:rPr>
        <w:t>и</w:t>
      </w:r>
      <w:r>
        <w:rPr>
          <w:spacing w:val="-4"/>
          <w:sz w:val="24"/>
          <w:szCs w:val="24"/>
        </w:rPr>
        <w:t>ж</w:t>
      </w:r>
      <w:r>
        <w:rPr>
          <w:sz w:val="24"/>
          <w:szCs w:val="24"/>
        </w:rPr>
        <w:t>ение п</w:t>
      </w:r>
      <w:r>
        <w:rPr>
          <w:spacing w:val="6"/>
          <w:sz w:val="24"/>
          <w:szCs w:val="24"/>
        </w:rPr>
        <w:t>о</w:t>
      </w:r>
      <w:r>
        <w:rPr>
          <w:sz w:val="24"/>
          <w:szCs w:val="24"/>
        </w:rPr>
        <w:t>с</w:t>
      </w:r>
      <w:r>
        <w:rPr>
          <w:spacing w:val="1"/>
          <w:sz w:val="24"/>
          <w:szCs w:val="24"/>
        </w:rPr>
        <w:t>т</w:t>
      </w:r>
      <w:r>
        <w:rPr>
          <w:sz w:val="24"/>
          <w:szCs w:val="24"/>
        </w:rPr>
        <w:t>а</w:t>
      </w:r>
      <w:r>
        <w:rPr>
          <w:spacing w:val="-3"/>
          <w:sz w:val="24"/>
          <w:szCs w:val="24"/>
        </w:rPr>
        <w:t>в</w:t>
      </w:r>
      <w:r>
        <w:rPr>
          <w:sz w:val="24"/>
          <w:szCs w:val="24"/>
        </w:rPr>
        <w:t>лен</w:t>
      </w:r>
      <w:r>
        <w:rPr>
          <w:spacing w:val="-1"/>
          <w:sz w:val="24"/>
          <w:szCs w:val="24"/>
        </w:rPr>
        <w:t>н</w:t>
      </w:r>
      <w:r>
        <w:rPr>
          <w:sz w:val="24"/>
          <w:szCs w:val="24"/>
        </w:rPr>
        <w:t>о</w:t>
      </w:r>
      <w:r>
        <w:rPr>
          <w:spacing w:val="1"/>
          <w:sz w:val="24"/>
          <w:szCs w:val="24"/>
        </w:rPr>
        <w:t>й</w:t>
      </w:r>
      <w:r>
        <w:rPr>
          <w:spacing w:val="139"/>
          <w:sz w:val="24"/>
          <w:szCs w:val="24"/>
        </w:rPr>
        <w:t xml:space="preserve"> </w:t>
      </w:r>
      <w:r>
        <w:rPr>
          <w:sz w:val="24"/>
          <w:szCs w:val="24"/>
        </w:rPr>
        <w:t>це</w:t>
      </w:r>
      <w:r>
        <w:rPr>
          <w:spacing w:val="-1"/>
          <w:sz w:val="24"/>
          <w:szCs w:val="24"/>
        </w:rPr>
        <w:t>л</w:t>
      </w:r>
      <w:r>
        <w:rPr>
          <w:sz w:val="24"/>
          <w:szCs w:val="24"/>
        </w:rPr>
        <w:t>и</w:t>
      </w:r>
      <w:r>
        <w:rPr>
          <w:spacing w:val="1"/>
          <w:sz w:val="24"/>
          <w:szCs w:val="24"/>
        </w:rPr>
        <w:t>,</w:t>
      </w:r>
      <w:r>
        <w:rPr>
          <w:spacing w:val="138"/>
          <w:sz w:val="24"/>
          <w:szCs w:val="24"/>
        </w:rPr>
        <w:t xml:space="preserve"> </w:t>
      </w:r>
      <w:r>
        <w:rPr>
          <w:i/>
          <w:iCs/>
          <w:sz w:val="24"/>
          <w:szCs w:val="24"/>
        </w:rPr>
        <w:t>п</w:t>
      </w:r>
      <w:r>
        <w:rPr>
          <w:i/>
          <w:iCs/>
          <w:spacing w:val="-2"/>
          <w:sz w:val="24"/>
          <w:szCs w:val="24"/>
        </w:rPr>
        <w:t>о</w:t>
      </w:r>
      <w:r>
        <w:rPr>
          <w:i/>
          <w:iCs/>
          <w:sz w:val="24"/>
          <w:szCs w:val="24"/>
        </w:rPr>
        <w:t>з</w:t>
      </w:r>
      <w:r>
        <w:rPr>
          <w:i/>
          <w:iCs/>
          <w:spacing w:val="-5"/>
          <w:sz w:val="24"/>
          <w:szCs w:val="24"/>
        </w:rPr>
        <w:t>в</w:t>
      </w:r>
      <w:r>
        <w:rPr>
          <w:i/>
          <w:iCs/>
          <w:spacing w:val="-6"/>
          <w:sz w:val="24"/>
          <w:szCs w:val="24"/>
        </w:rPr>
        <w:t>о</w:t>
      </w:r>
      <w:r>
        <w:rPr>
          <w:i/>
          <w:iCs/>
          <w:sz w:val="24"/>
          <w:szCs w:val="24"/>
        </w:rPr>
        <w:t>л</w:t>
      </w:r>
      <w:r>
        <w:rPr>
          <w:i/>
          <w:iCs/>
          <w:spacing w:val="-4"/>
          <w:sz w:val="24"/>
          <w:szCs w:val="24"/>
        </w:rPr>
        <w:t>и</w:t>
      </w:r>
      <w:r>
        <w:rPr>
          <w:i/>
          <w:iCs/>
          <w:sz w:val="24"/>
          <w:szCs w:val="24"/>
        </w:rPr>
        <w:t>т</w:t>
      </w:r>
      <w:r>
        <w:rPr>
          <w:spacing w:val="143"/>
          <w:sz w:val="24"/>
          <w:szCs w:val="24"/>
        </w:rPr>
        <w:t xml:space="preserve"> </w:t>
      </w:r>
      <w:r>
        <w:rPr>
          <w:i/>
          <w:iCs/>
          <w:spacing w:val="1"/>
          <w:sz w:val="24"/>
          <w:szCs w:val="24"/>
        </w:rPr>
        <w:t>р</w:t>
      </w:r>
      <w:r>
        <w:rPr>
          <w:i/>
          <w:iCs/>
          <w:spacing w:val="-4"/>
          <w:sz w:val="24"/>
          <w:szCs w:val="24"/>
        </w:rPr>
        <w:t>е</w:t>
      </w:r>
      <w:r>
        <w:rPr>
          <w:i/>
          <w:iCs/>
          <w:spacing w:val="-1"/>
          <w:sz w:val="24"/>
          <w:szCs w:val="24"/>
        </w:rPr>
        <w:t>б</w:t>
      </w:r>
      <w:r>
        <w:rPr>
          <w:i/>
          <w:iCs/>
          <w:sz w:val="24"/>
          <w:szCs w:val="24"/>
        </w:rPr>
        <w:t>е</w:t>
      </w:r>
      <w:r>
        <w:rPr>
          <w:i/>
          <w:iCs/>
          <w:spacing w:val="-3"/>
          <w:sz w:val="24"/>
          <w:szCs w:val="24"/>
        </w:rPr>
        <w:t>н</w:t>
      </w:r>
      <w:r>
        <w:rPr>
          <w:i/>
          <w:iCs/>
          <w:sz w:val="24"/>
          <w:szCs w:val="24"/>
        </w:rPr>
        <w:t>ку</w:t>
      </w:r>
      <w:r>
        <w:rPr>
          <w:spacing w:val="140"/>
          <w:sz w:val="24"/>
          <w:szCs w:val="24"/>
        </w:rPr>
        <w:t xml:space="preserve"> </w:t>
      </w:r>
      <w:r>
        <w:rPr>
          <w:spacing w:val="1"/>
          <w:sz w:val="24"/>
          <w:szCs w:val="24"/>
        </w:rPr>
        <w:t>п</w:t>
      </w:r>
      <w:r>
        <w:rPr>
          <w:spacing w:val="-2"/>
          <w:sz w:val="24"/>
          <w:szCs w:val="24"/>
        </w:rPr>
        <w:t>о</w:t>
      </w:r>
      <w:r>
        <w:rPr>
          <w:sz w:val="24"/>
          <w:szCs w:val="24"/>
        </w:rPr>
        <w:t>л</w:t>
      </w:r>
      <w:r>
        <w:rPr>
          <w:spacing w:val="-3"/>
          <w:sz w:val="24"/>
          <w:szCs w:val="24"/>
        </w:rPr>
        <w:t>у</w:t>
      </w:r>
      <w:r>
        <w:rPr>
          <w:sz w:val="24"/>
          <w:szCs w:val="24"/>
        </w:rPr>
        <w:t>чить</w:t>
      </w:r>
      <w:r>
        <w:rPr>
          <w:spacing w:val="138"/>
          <w:sz w:val="24"/>
          <w:szCs w:val="24"/>
        </w:rPr>
        <w:t xml:space="preserve"> </w:t>
      </w:r>
      <w:r>
        <w:rPr>
          <w:sz w:val="24"/>
          <w:szCs w:val="24"/>
        </w:rPr>
        <w:t>нео</w:t>
      </w:r>
      <w:r>
        <w:rPr>
          <w:spacing w:val="-11"/>
          <w:sz w:val="24"/>
          <w:szCs w:val="24"/>
        </w:rPr>
        <w:t>б</w:t>
      </w:r>
      <w:r>
        <w:rPr>
          <w:spacing w:val="-10"/>
          <w:sz w:val="24"/>
          <w:szCs w:val="24"/>
        </w:rPr>
        <w:t>х</w:t>
      </w:r>
      <w:r>
        <w:rPr>
          <w:spacing w:val="-7"/>
          <w:sz w:val="24"/>
          <w:szCs w:val="24"/>
        </w:rPr>
        <w:t>о</w:t>
      </w:r>
      <w:r>
        <w:rPr>
          <w:sz w:val="24"/>
          <w:szCs w:val="24"/>
        </w:rPr>
        <w:t>димые</w:t>
      </w:r>
      <w:r>
        <w:rPr>
          <w:spacing w:val="138"/>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ые навык</w:t>
      </w:r>
      <w:r>
        <w:rPr>
          <w:spacing w:val="1"/>
          <w:sz w:val="24"/>
          <w:szCs w:val="24"/>
        </w:rPr>
        <w:t>и,</w:t>
      </w:r>
      <w:r>
        <w:rPr>
          <w:spacing w:val="166"/>
          <w:sz w:val="24"/>
          <w:szCs w:val="24"/>
        </w:rPr>
        <w:t xml:space="preserve"> </w:t>
      </w:r>
      <w:r>
        <w:rPr>
          <w:spacing w:val="-12"/>
          <w:sz w:val="24"/>
          <w:szCs w:val="24"/>
        </w:rPr>
        <w:t>к</w:t>
      </w:r>
      <w:r>
        <w:rPr>
          <w:spacing w:val="-3"/>
          <w:sz w:val="24"/>
          <w:szCs w:val="24"/>
        </w:rPr>
        <w:t>о</w:t>
      </w:r>
      <w:r>
        <w:rPr>
          <w:spacing w:val="-7"/>
          <w:sz w:val="24"/>
          <w:szCs w:val="24"/>
        </w:rPr>
        <w:t>т</w:t>
      </w:r>
      <w:r>
        <w:rPr>
          <w:sz w:val="24"/>
          <w:szCs w:val="24"/>
        </w:rPr>
        <w:t>орые</w:t>
      </w:r>
      <w:r>
        <w:rPr>
          <w:spacing w:val="165"/>
          <w:sz w:val="24"/>
          <w:szCs w:val="24"/>
        </w:rPr>
        <w:t xml:space="preserve"> </w:t>
      </w:r>
      <w:r>
        <w:rPr>
          <w:sz w:val="24"/>
          <w:szCs w:val="24"/>
        </w:rPr>
        <w:t>п</w:t>
      </w:r>
      <w:r>
        <w:rPr>
          <w:spacing w:val="-4"/>
          <w:sz w:val="24"/>
          <w:szCs w:val="24"/>
        </w:rPr>
        <w:t>о</w:t>
      </w:r>
      <w:r>
        <w:rPr>
          <w:sz w:val="24"/>
          <w:szCs w:val="24"/>
        </w:rPr>
        <w:t>м</w:t>
      </w:r>
      <w:r>
        <w:rPr>
          <w:spacing w:val="1"/>
          <w:sz w:val="24"/>
          <w:szCs w:val="24"/>
        </w:rPr>
        <w:t>о</w:t>
      </w:r>
      <w:r>
        <w:rPr>
          <w:sz w:val="24"/>
          <w:szCs w:val="24"/>
        </w:rPr>
        <w:t>г</w:t>
      </w:r>
      <w:r>
        <w:rPr>
          <w:spacing w:val="-2"/>
          <w:sz w:val="24"/>
          <w:szCs w:val="24"/>
        </w:rPr>
        <w:t>у</w:t>
      </w:r>
      <w:r>
        <w:rPr>
          <w:sz w:val="24"/>
          <w:szCs w:val="24"/>
        </w:rPr>
        <w:t>т</w:t>
      </w:r>
      <w:r>
        <w:rPr>
          <w:spacing w:val="167"/>
          <w:sz w:val="24"/>
          <w:szCs w:val="24"/>
        </w:rPr>
        <w:t xml:space="preserve"> </w:t>
      </w:r>
      <w:r>
        <w:rPr>
          <w:sz w:val="24"/>
          <w:szCs w:val="24"/>
        </w:rPr>
        <w:t>ему</w:t>
      </w:r>
      <w:r>
        <w:rPr>
          <w:spacing w:val="164"/>
          <w:sz w:val="24"/>
          <w:szCs w:val="24"/>
        </w:rPr>
        <w:t xml:space="preserve"> </w:t>
      </w:r>
      <w:r>
        <w:rPr>
          <w:spacing w:val="1"/>
          <w:sz w:val="24"/>
          <w:szCs w:val="24"/>
        </w:rPr>
        <w:t>л</w:t>
      </w:r>
      <w:r>
        <w:rPr>
          <w:spacing w:val="-1"/>
          <w:sz w:val="24"/>
          <w:szCs w:val="24"/>
        </w:rPr>
        <w:t>у</w:t>
      </w:r>
      <w:r>
        <w:rPr>
          <w:spacing w:val="1"/>
          <w:sz w:val="24"/>
          <w:szCs w:val="24"/>
        </w:rPr>
        <w:t>ч</w:t>
      </w:r>
      <w:r>
        <w:rPr>
          <w:sz w:val="24"/>
          <w:szCs w:val="24"/>
        </w:rPr>
        <w:t>ше</w:t>
      </w:r>
      <w:r>
        <w:rPr>
          <w:spacing w:val="167"/>
          <w:sz w:val="24"/>
          <w:szCs w:val="24"/>
        </w:rPr>
        <w:t xml:space="preserve"> </w:t>
      </w:r>
      <w:r>
        <w:rPr>
          <w:sz w:val="24"/>
          <w:szCs w:val="24"/>
        </w:rPr>
        <w:t>ориен</w:t>
      </w:r>
      <w:r>
        <w:rPr>
          <w:spacing w:val="-2"/>
          <w:sz w:val="24"/>
          <w:szCs w:val="24"/>
        </w:rPr>
        <w:t>т</w:t>
      </w:r>
      <w:r>
        <w:rPr>
          <w:sz w:val="24"/>
          <w:szCs w:val="24"/>
        </w:rPr>
        <w:t>иро</w:t>
      </w:r>
      <w:r>
        <w:rPr>
          <w:spacing w:val="-4"/>
          <w:sz w:val="24"/>
          <w:szCs w:val="24"/>
        </w:rPr>
        <w:t>в</w:t>
      </w:r>
      <w:r>
        <w:rPr>
          <w:spacing w:val="-7"/>
          <w:sz w:val="24"/>
          <w:szCs w:val="24"/>
        </w:rPr>
        <w:t>а</w:t>
      </w:r>
      <w:r>
        <w:rPr>
          <w:sz w:val="24"/>
          <w:szCs w:val="24"/>
        </w:rPr>
        <w:t>т</w:t>
      </w:r>
      <w:r>
        <w:rPr>
          <w:spacing w:val="-1"/>
          <w:sz w:val="24"/>
          <w:szCs w:val="24"/>
        </w:rPr>
        <w:t>ь</w:t>
      </w:r>
      <w:r>
        <w:rPr>
          <w:spacing w:val="-2"/>
          <w:sz w:val="24"/>
          <w:szCs w:val="24"/>
        </w:rPr>
        <w:t>с</w:t>
      </w:r>
      <w:r>
        <w:rPr>
          <w:sz w:val="24"/>
          <w:szCs w:val="24"/>
        </w:rPr>
        <w:t>я</w:t>
      </w:r>
      <w:r>
        <w:rPr>
          <w:spacing w:val="167"/>
          <w:sz w:val="24"/>
          <w:szCs w:val="24"/>
        </w:rPr>
        <w:t xml:space="preserve"> </w:t>
      </w:r>
      <w:r>
        <w:rPr>
          <w:sz w:val="24"/>
          <w:szCs w:val="24"/>
        </w:rPr>
        <w:t>в</w:t>
      </w:r>
      <w:r>
        <w:rPr>
          <w:spacing w:val="167"/>
          <w:sz w:val="24"/>
          <w:szCs w:val="24"/>
        </w:rPr>
        <w:t xml:space="preserve"> </w:t>
      </w:r>
      <w:r>
        <w:rPr>
          <w:sz w:val="24"/>
          <w:szCs w:val="24"/>
        </w:rPr>
        <w:t>сл</w:t>
      </w:r>
      <w:r>
        <w:rPr>
          <w:spacing w:val="-5"/>
          <w:sz w:val="24"/>
          <w:szCs w:val="24"/>
        </w:rPr>
        <w:t>о</w:t>
      </w:r>
      <w:r>
        <w:rPr>
          <w:spacing w:val="-2"/>
          <w:sz w:val="24"/>
          <w:szCs w:val="24"/>
        </w:rPr>
        <w:t>ж</w:t>
      </w:r>
      <w:r>
        <w:rPr>
          <w:sz w:val="24"/>
          <w:szCs w:val="24"/>
        </w:rPr>
        <w:t>н</w:t>
      </w:r>
      <w:r>
        <w:rPr>
          <w:spacing w:val="-4"/>
          <w:sz w:val="24"/>
          <w:szCs w:val="24"/>
        </w:rPr>
        <w:t>о</w:t>
      </w:r>
      <w:r>
        <w:rPr>
          <w:sz w:val="24"/>
          <w:szCs w:val="24"/>
        </w:rPr>
        <w:t>м</w:t>
      </w:r>
      <w:r>
        <w:rPr>
          <w:spacing w:val="167"/>
          <w:sz w:val="24"/>
          <w:szCs w:val="24"/>
        </w:rPr>
        <w:t xml:space="preserve"> </w:t>
      </w:r>
      <w:r>
        <w:rPr>
          <w:spacing w:val="-2"/>
          <w:sz w:val="24"/>
          <w:szCs w:val="24"/>
        </w:rPr>
        <w:t>м</w:t>
      </w:r>
      <w:r>
        <w:rPr>
          <w:sz w:val="24"/>
          <w:szCs w:val="24"/>
        </w:rPr>
        <w:t>ире чело</w:t>
      </w:r>
      <w:r>
        <w:rPr>
          <w:spacing w:val="-1"/>
          <w:sz w:val="24"/>
          <w:szCs w:val="24"/>
        </w:rPr>
        <w:t>в</w:t>
      </w:r>
      <w:r>
        <w:rPr>
          <w:spacing w:val="-7"/>
          <w:sz w:val="24"/>
          <w:szCs w:val="24"/>
        </w:rPr>
        <w:t>е</w:t>
      </w:r>
      <w:r>
        <w:rPr>
          <w:sz w:val="24"/>
          <w:szCs w:val="24"/>
        </w:rPr>
        <w:t>ч</w:t>
      </w:r>
      <w:r>
        <w:rPr>
          <w:spacing w:val="4"/>
          <w:sz w:val="24"/>
          <w:szCs w:val="24"/>
        </w:rPr>
        <w:t>е</w:t>
      </w:r>
      <w:r>
        <w:rPr>
          <w:sz w:val="24"/>
          <w:szCs w:val="24"/>
        </w:rPr>
        <w:t>ских</w:t>
      </w:r>
      <w:r>
        <w:rPr>
          <w:spacing w:val="144"/>
          <w:sz w:val="24"/>
          <w:szCs w:val="24"/>
        </w:rPr>
        <w:t xml:space="preserve"> </w:t>
      </w:r>
      <w:r>
        <w:rPr>
          <w:sz w:val="24"/>
          <w:szCs w:val="24"/>
        </w:rPr>
        <w:t>вз</w:t>
      </w:r>
      <w:r>
        <w:rPr>
          <w:spacing w:val="-1"/>
          <w:sz w:val="24"/>
          <w:szCs w:val="24"/>
        </w:rPr>
        <w:t>аи</w:t>
      </w:r>
      <w:r>
        <w:rPr>
          <w:sz w:val="24"/>
          <w:szCs w:val="24"/>
        </w:rPr>
        <w:t>мо</w:t>
      </w:r>
      <w:r>
        <w:rPr>
          <w:spacing w:val="-2"/>
          <w:sz w:val="24"/>
          <w:szCs w:val="24"/>
        </w:rPr>
        <w:t>от</w:t>
      </w:r>
      <w:r>
        <w:rPr>
          <w:sz w:val="24"/>
          <w:szCs w:val="24"/>
        </w:rPr>
        <w:t>но</w:t>
      </w:r>
      <w:r>
        <w:rPr>
          <w:spacing w:val="-1"/>
          <w:sz w:val="24"/>
          <w:szCs w:val="24"/>
        </w:rPr>
        <w:t>ш</w:t>
      </w:r>
      <w:r>
        <w:rPr>
          <w:sz w:val="24"/>
          <w:szCs w:val="24"/>
        </w:rPr>
        <w:t>е</w:t>
      </w:r>
      <w:r>
        <w:rPr>
          <w:spacing w:val="-1"/>
          <w:sz w:val="24"/>
          <w:szCs w:val="24"/>
        </w:rPr>
        <w:t>н</w:t>
      </w:r>
      <w:r>
        <w:rPr>
          <w:sz w:val="24"/>
          <w:szCs w:val="24"/>
        </w:rPr>
        <w:t>ий,</w:t>
      </w:r>
      <w:r>
        <w:rPr>
          <w:spacing w:val="147"/>
          <w:sz w:val="24"/>
          <w:szCs w:val="24"/>
        </w:rPr>
        <w:t xml:space="preserve"> </w:t>
      </w:r>
      <w:r>
        <w:rPr>
          <w:spacing w:val="-2"/>
          <w:sz w:val="24"/>
          <w:szCs w:val="24"/>
        </w:rPr>
        <w:t>э</w:t>
      </w:r>
      <w:r>
        <w:rPr>
          <w:spacing w:val="-1"/>
          <w:sz w:val="24"/>
          <w:szCs w:val="24"/>
        </w:rPr>
        <w:t>ф</w:t>
      </w:r>
      <w:r>
        <w:rPr>
          <w:spacing w:val="-2"/>
          <w:sz w:val="24"/>
          <w:szCs w:val="24"/>
        </w:rPr>
        <w:t>ф</w:t>
      </w:r>
      <w:r>
        <w:rPr>
          <w:sz w:val="24"/>
          <w:szCs w:val="24"/>
        </w:rPr>
        <w:t>е</w:t>
      </w:r>
      <w:r>
        <w:rPr>
          <w:spacing w:val="-4"/>
          <w:sz w:val="24"/>
          <w:szCs w:val="24"/>
        </w:rPr>
        <w:t>к</w:t>
      </w:r>
      <w:r>
        <w:rPr>
          <w:sz w:val="24"/>
          <w:szCs w:val="24"/>
        </w:rPr>
        <w:t>тив</w:t>
      </w:r>
      <w:r>
        <w:rPr>
          <w:spacing w:val="1"/>
          <w:sz w:val="24"/>
          <w:szCs w:val="24"/>
        </w:rPr>
        <w:t>н</w:t>
      </w:r>
      <w:r>
        <w:rPr>
          <w:spacing w:val="-1"/>
          <w:sz w:val="24"/>
          <w:szCs w:val="24"/>
        </w:rPr>
        <w:t>е</w:t>
      </w:r>
      <w:r>
        <w:rPr>
          <w:sz w:val="24"/>
          <w:szCs w:val="24"/>
        </w:rPr>
        <w:t>е</w:t>
      </w:r>
      <w:r>
        <w:rPr>
          <w:spacing w:val="143"/>
          <w:sz w:val="24"/>
          <w:szCs w:val="24"/>
        </w:rPr>
        <w:t xml:space="preserve"> </w:t>
      </w:r>
      <w:r>
        <w:rPr>
          <w:spacing w:val="1"/>
          <w:sz w:val="24"/>
          <w:szCs w:val="24"/>
        </w:rPr>
        <w:t>н</w:t>
      </w:r>
      <w:r>
        <w:rPr>
          <w:spacing w:val="2"/>
          <w:sz w:val="24"/>
          <w:szCs w:val="24"/>
        </w:rPr>
        <w:t>а</w:t>
      </w:r>
      <w:r>
        <w:rPr>
          <w:sz w:val="24"/>
          <w:szCs w:val="24"/>
        </w:rPr>
        <w:t>л</w:t>
      </w:r>
      <w:r>
        <w:rPr>
          <w:spacing w:val="-2"/>
          <w:sz w:val="24"/>
          <w:szCs w:val="24"/>
        </w:rPr>
        <w:t>а</w:t>
      </w:r>
      <w:r>
        <w:rPr>
          <w:sz w:val="24"/>
          <w:szCs w:val="24"/>
        </w:rPr>
        <w:t>ж</w:t>
      </w:r>
      <w:r>
        <w:rPr>
          <w:spacing w:val="1"/>
          <w:sz w:val="24"/>
          <w:szCs w:val="24"/>
        </w:rPr>
        <w:t>и</w:t>
      </w:r>
      <w:r>
        <w:rPr>
          <w:spacing w:val="-4"/>
          <w:sz w:val="24"/>
          <w:szCs w:val="24"/>
        </w:rPr>
        <w:t>в</w:t>
      </w:r>
      <w:r>
        <w:rPr>
          <w:spacing w:val="-10"/>
          <w:sz w:val="24"/>
          <w:szCs w:val="24"/>
        </w:rPr>
        <w:t>а</w:t>
      </w:r>
      <w:r>
        <w:rPr>
          <w:sz w:val="24"/>
          <w:szCs w:val="24"/>
        </w:rPr>
        <w:t>ть</w:t>
      </w:r>
      <w:r>
        <w:rPr>
          <w:spacing w:val="142"/>
          <w:sz w:val="24"/>
          <w:szCs w:val="24"/>
        </w:rPr>
        <w:t xml:space="preserve"> </w:t>
      </w:r>
      <w:r>
        <w:rPr>
          <w:spacing w:val="-12"/>
          <w:sz w:val="24"/>
          <w:szCs w:val="24"/>
        </w:rPr>
        <w:t>к</w:t>
      </w:r>
      <w:r>
        <w:rPr>
          <w:spacing w:val="-3"/>
          <w:sz w:val="24"/>
          <w:szCs w:val="24"/>
        </w:rPr>
        <w:t>о</w:t>
      </w:r>
      <w:r>
        <w:rPr>
          <w:sz w:val="24"/>
          <w:szCs w:val="24"/>
        </w:rPr>
        <w:t>мм</w:t>
      </w:r>
      <w:r>
        <w:rPr>
          <w:spacing w:val="-3"/>
          <w:sz w:val="24"/>
          <w:szCs w:val="24"/>
        </w:rPr>
        <w:t>у</w:t>
      </w:r>
      <w:r>
        <w:rPr>
          <w:sz w:val="24"/>
          <w:szCs w:val="24"/>
        </w:rPr>
        <w:t>ни</w:t>
      </w:r>
      <w:r>
        <w:rPr>
          <w:spacing w:val="-4"/>
          <w:sz w:val="24"/>
          <w:szCs w:val="24"/>
        </w:rPr>
        <w:t>к</w:t>
      </w:r>
      <w:r>
        <w:rPr>
          <w:sz w:val="24"/>
          <w:szCs w:val="24"/>
        </w:rPr>
        <w:t>а</w:t>
      </w:r>
      <w:r>
        <w:rPr>
          <w:spacing w:val="-1"/>
          <w:sz w:val="24"/>
          <w:szCs w:val="24"/>
        </w:rPr>
        <w:t>ц</w:t>
      </w:r>
      <w:r>
        <w:rPr>
          <w:sz w:val="24"/>
          <w:szCs w:val="24"/>
        </w:rPr>
        <w:t>ию</w:t>
      </w:r>
      <w:r>
        <w:rPr>
          <w:spacing w:val="140"/>
          <w:sz w:val="24"/>
          <w:szCs w:val="24"/>
        </w:rPr>
        <w:t xml:space="preserve"> </w:t>
      </w:r>
      <w:r>
        <w:rPr>
          <w:sz w:val="24"/>
          <w:szCs w:val="24"/>
        </w:rPr>
        <w:t>с ок</w:t>
      </w:r>
      <w:r>
        <w:rPr>
          <w:spacing w:val="-1"/>
          <w:sz w:val="24"/>
          <w:szCs w:val="24"/>
        </w:rPr>
        <w:t>р</w:t>
      </w:r>
      <w:r>
        <w:rPr>
          <w:spacing w:val="-8"/>
          <w:sz w:val="24"/>
          <w:szCs w:val="24"/>
        </w:rPr>
        <w:t>у</w:t>
      </w:r>
      <w:r>
        <w:rPr>
          <w:sz w:val="24"/>
          <w:szCs w:val="24"/>
        </w:rPr>
        <w:t>жа</w:t>
      </w:r>
      <w:r>
        <w:rPr>
          <w:spacing w:val="1"/>
          <w:sz w:val="24"/>
          <w:szCs w:val="24"/>
        </w:rPr>
        <w:t>ющими</w:t>
      </w:r>
      <w:r>
        <w:rPr>
          <w:sz w:val="24"/>
          <w:szCs w:val="24"/>
        </w:rPr>
        <w:t>,</w:t>
      </w:r>
      <w:r>
        <w:rPr>
          <w:spacing w:val="184"/>
          <w:sz w:val="24"/>
          <w:szCs w:val="24"/>
        </w:rPr>
        <w:t xml:space="preserve"> </w:t>
      </w:r>
      <w:r>
        <w:rPr>
          <w:spacing w:val="-2"/>
          <w:sz w:val="24"/>
          <w:szCs w:val="24"/>
        </w:rPr>
        <w:t>у</w:t>
      </w:r>
      <w:r>
        <w:rPr>
          <w:sz w:val="24"/>
          <w:szCs w:val="24"/>
        </w:rPr>
        <w:t>вер</w:t>
      </w:r>
      <w:r>
        <w:rPr>
          <w:spacing w:val="-2"/>
          <w:sz w:val="24"/>
          <w:szCs w:val="24"/>
        </w:rPr>
        <w:t>е</w:t>
      </w:r>
      <w:r>
        <w:rPr>
          <w:sz w:val="24"/>
          <w:szCs w:val="24"/>
        </w:rPr>
        <w:t>нне</w:t>
      </w:r>
      <w:r>
        <w:rPr>
          <w:spacing w:val="-1"/>
          <w:sz w:val="24"/>
          <w:szCs w:val="24"/>
        </w:rPr>
        <w:t>е</w:t>
      </w:r>
      <w:r>
        <w:rPr>
          <w:spacing w:val="183"/>
          <w:sz w:val="24"/>
          <w:szCs w:val="24"/>
        </w:rPr>
        <w:t xml:space="preserve"> </w:t>
      </w:r>
      <w:r>
        <w:rPr>
          <w:spacing w:val="2"/>
          <w:sz w:val="24"/>
          <w:szCs w:val="24"/>
        </w:rPr>
        <w:t>с</w:t>
      </w:r>
      <w:r>
        <w:rPr>
          <w:sz w:val="24"/>
          <w:szCs w:val="24"/>
        </w:rPr>
        <w:t>е</w:t>
      </w:r>
      <w:r>
        <w:rPr>
          <w:spacing w:val="-6"/>
          <w:sz w:val="24"/>
          <w:szCs w:val="24"/>
        </w:rPr>
        <w:t>б</w:t>
      </w:r>
      <w:r>
        <w:rPr>
          <w:sz w:val="24"/>
          <w:szCs w:val="24"/>
        </w:rPr>
        <w:t>я</w:t>
      </w:r>
      <w:r>
        <w:rPr>
          <w:spacing w:val="184"/>
          <w:sz w:val="24"/>
          <w:szCs w:val="24"/>
        </w:rPr>
        <w:t xml:space="preserve"> </w:t>
      </w:r>
      <w:r>
        <w:rPr>
          <w:sz w:val="24"/>
          <w:szCs w:val="24"/>
        </w:rPr>
        <w:t>ч</w:t>
      </w:r>
      <w:r>
        <w:rPr>
          <w:spacing w:val="-2"/>
          <w:sz w:val="24"/>
          <w:szCs w:val="24"/>
        </w:rPr>
        <w:t>у</w:t>
      </w:r>
      <w:r>
        <w:rPr>
          <w:sz w:val="24"/>
          <w:szCs w:val="24"/>
        </w:rPr>
        <w:t>вст</w:t>
      </w:r>
      <w:r>
        <w:rPr>
          <w:spacing w:val="-3"/>
          <w:sz w:val="24"/>
          <w:szCs w:val="24"/>
        </w:rPr>
        <w:t>в</w:t>
      </w:r>
      <w:r>
        <w:rPr>
          <w:sz w:val="24"/>
          <w:szCs w:val="24"/>
        </w:rPr>
        <w:t>о</w:t>
      </w:r>
      <w:r>
        <w:rPr>
          <w:spacing w:val="-4"/>
          <w:sz w:val="24"/>
          <w:szCs w:val="24"/>
        </w:rPr>
        <w:t>в</w:t>
      </w:r>
      <w:r>
        <w:rPr>
          <w:spacing w:val="-7"/>
          <w:sz w:val="24"/>
          <w:szCs w:val="24"/>
        </w:rPr>
        <w:t>а</w:t>
      </w:r>
      <w:r>
        <w:rPr>
          <w:sz w:val="24"/>
          <w:szCs w:val="24"/>
        </w:rPr>
        <w:t>ть</w:t>
      </w:r>
      <w:r>
        <w:rPr>
          <w:spacing w:val="184"/>
          <w:sz w:val="24"/>
          <w:szCs w:val="24"/>
        </w:rPr>
        <w:t xml:space="preserve"> </w:t>
      </w:r>
      <w:r>
        <w:rPr>
          <w:spacing w:val="-2"/>
          <w:sz w:val="24"/>
          <w:szCs w:val="24"/>
        </w:rPr>
        <w:t>в</w:t>
      </w:r>
      <w:r>
        <w:rPr>
          <w:sz w:val="24"/>
          <w:szCs w:val="24"/>
        </w:rPr>
        <w:t>о</w:t>
      </w:r>
      <w:r>
        <w:rPr>
          <w:spacing w:val="185"/>
          <w:sz w:val="24"/>
          <w:szCs w:val="24"/>
        </w:rPr>
        <w:t xml:space="preserve"> </w:t>
      </w:r>
      <w:r>
        <w:rPr>
          <w:sz w:val="24"/>
          <w:szCs w:val="24"/>
        </w:rPr>
        <w:t>вза</w:t>
      </w:r>
      <w:r>
        <w:rPr>
          <w:spacing w:val="-2"/>
          <w:sz w:val="24"/>
          <w:szCs w:val="24"/>
        </w:rPr>
        <w:t>и</w:t>
      </w:r>
      <w:r>
        <w:rPr>
          <w:sz w:val="24"/>
          <w:szCs w:val="24"/>
        </w:rPr>
        <w:t>м</w:t>
      </w:r>
      <w:r>
        <w:rPr>
          <w:spacing w:val="-7"/>
          <w:sz w:val="24"/>
          <w:szCs w:val="24"/>
        </w:rPr>
        <w:t>о</w:t>
      </w:r>
      <w:r>
        <w:rPr>
          <w:sz w:val="24"/>
          <w:szCs w:val="24"/>
        </w:rPr>
        <w:t>д</w:t>
      </w:r>
      <w:r>
        <w:rPr>
          <w:spacing w:val="-1"/>
          <w:sz w:val="24"/>
          <w:szCs w:val="24"/>
        </w:rPr>
        <w:t>е</w:t>
      </w:r>
      <w:r>
        <w:rPr>
          <w:sz w:val="24"/>
          <w:szCs w:val="24"/>
        </w:rPr>
        <w:t>йств</w:t>
      </w:r>
      <w:r>
        <w:rPr>
          <w:spacing w:val="-1"/>
          <w:sz w:val="24"/>
          <w:szCs w:val="24"/>
        </w:rPr>
        <w:t>и</w:t>
      </w:r>
      <w:r>
        <w:rPr>
          <w:sz w:val="24"/>
          <w:szCs w:val="24"/>
        </w:rPr>
        <w:t>и</w:t>
      </w:r>
      <w:r>
        <w:rPr>
          <w:spacing w:val="184"/>
          <w:sz w:val="24"/>
          <w:szCs w:val="24"/>
        </w:rPr>
        <w:t xml:space="preserve"> </w:t>
      </w:r>
      <w:r>
        <w:rPr>
          <w:sz w:val="24"/>
          <w:szCs w:val="24"/>
        </w:rPr>
        <w:t>с</w:t>
      </w:r>
      <w:r>
        <w:rPr>
          <w:spacing w:val="184"/>
          <w:sz w:val="24"/>
          <w:szCs w:val="24"/>
        </w:rPr>
        <w:t xml:space="preserve"> </w:t>
      </w:r>
      <w:r>
        <w:rPr>
          <w:sz w:val="24"/>
          <w:szCs w:val="24"/>
        </w:rPr>
        <w:t>н</w:t>
      </w:r>
      <w:r>
        <w:rPr>
          <w:spacing w:val="-1"/>
          <w:sz w:val="24"/>
          <w:szCs w:val="24"/>
        </w:rPr>
        <w:t>и</w:t>
      </w:r>
      <w:r>
        <w:rPr>
          <w:sz w:val="24"/>
          <w:szCs w:val="24"/>
        </w:rPr>
        <w:t>ми, пр</w:t>
      </w:r>
      <w:r>
        <w:rPr>
          <w:spacing w:val="-8"/>
          <w:sz w:val="24"/>
          <w:szCs w:val="24"/>
        </w:rPr>
        <w:t>о</w:t>
      </w:r>
      <w:r>
        <w:rPr>
          <w:spacing w:val="1"/>
          <w:sz w:val="24"/>
          <w:szCs w:val="24"/>
        </w:rPr>
        <w:t>д</w:t>
      </w:r>
      <w:r>
        <w:rPr>
          <w:spacing w:val="-2"/>
          <w:sz w:val="24"/>
          <w:szCs w:val="24"/>
        </w:rPr>
        <w:t>у</w:t>
      </w:r>
      <w:r>
        <w:rPr>
          <w:spacing w:val="-4"/>
          <w:sz w:val="24"/>
          <w:szCs w:val="24"/>
        </w:rPr>
        <w:t>к</w:t>
      </w:r>
      <w:r>
        <w:rPr>
          <w:sz w:val="24"/>
          <w:szCs w:val="24"/>
        </w:rPr>
        <w:t>тив</w:t>
      </w:r>
      <w:r>
        <w:rPr>
          <w:spacing w:val="1"/>
          <w:sz w:val="24"/>
          <w:szCs w:val="24"/>
        </w:rPr>
        <w:t>н</w:t>
      </w:r>
      <w:r>
        <w:rPr>
          <w:sz w:val="24"/>
          <w:szCs w:val="24"/>
        </w:rPr>
        <w:t>ее</w:t>
      </w:r>
      <w:r>
        <w:rPr>
          <w:spacing w:val="46"/>
          <w:sz w:val="24"/>
          <w:szCs w:val="24"/>
        </w:rPr>
        <w:t xml:space="preserve"> </w:t>
      </w:r>
      <w:r>
        <w:rPr>
          <w:sz w:val="24"/>
          <w:szCs w:val="24"/>
        </w:rPr>
        <w:t>с</w:t>
      </w:r>
      <w:r>
        <w:rPr>
          <w:spacing w:val="-2"/>
          <w:sz w:val="24"/>
          <w:szCs w:val="24"/>
        </w:rPr>
        <w:t>о</w:t>
      </w:r>
      <w:r>
        <w:rPr>
          <w:sz w:val="24"/>
          <w:szCs w:val="24"/>
        </w:rPr>
        <w:t>т</w:t>
      </w:r>
      <w:r>
        <w:rPr>
          <w:spacing w:val="-1"/>
          <w:sz w:val="24"/>
          <w:szCs w:val="24"/>
        </w:rPr>
        <w:t>р</w:t>
      </w:r>
      <w:r>
        <w:rPr>
          <w:spacing w:val="-20"/>
          <w:sz w:val="24"/>
          <w:szCs w:val="24"/>
        </w:rPr>
        <w:t>у</w:t>
      </w:r>
      <w:r>
        <w:rPr>
          <w:sz w:val="24"/>
          <w:szCs w:val="24"/>
        </w:rPr>
        <w:t>д</w:t>
      </w:r>
      <w:r>
        <w:rPr>
          <w:spacing w:val="-1"/>
          <w:sz w:val="24"/>
          <w:szCs w:val="24"/>
        </w:rPr>
        <w:t>н</w:t>
      </w:r>
      <w:r>
        <w:rPr>
          <w:sz w:val="24"/>
          <w:szCs w:val="24"/>
        </w:rPr>
        <w:t>ич</w:t>
      </w:r>
      <w:r>
        <w:rPr>
          <w:spacing w:val="-5"/>
          <w:sz w:val="24"/>
          <w:szCs w:val="24"/>
        </w:rPr>
        <w:t>а</w:t>
      </w:r>
      <w:r>
        <w:rPr>
          <w:sz w:val="24"/>
          <w:szCs w:val="24"/>
        </w:rPr>
        <w:t>ть</w:t>
      </w:r>
      <w:r>
        <w:rPr>
          <w:spacing w:val="44"/>
          <w:sz w:val="24"/>
          <w:szCs w:val="24"/>
        </w:rPr>
        <w:t xml:space="preserve"> </w:t>
      </w:r>
      <w:r>
        <w:rPr>
          <w:sz w:val="24"/>
          <w:szCs w:val="24"/>
        </w:rPr>
        <w:t>с</w:t>
      </w:r>
      <w:r>
        <w:rPr>
          <w:spacing w:val="42"/>
          <w:sz w:val="24"/>
          <w:szCs w:val="24"/>
        </w:rPr>
        <w:t xml:space="preserve"> </w:t>
      </w:r>
      <w:r>
        <w:rPr>
          <w:sz w:val="24"/>
          <w:szCs w:val="24"/>
        </w:rPr>
        <w:t>л</w:t>
      </w:r>
      <w:r>
        <w:rPr>
          <w:spacing w:val="-14"/>
          <w:sz w:val="24"/>
          <w:szCs w:val="24"/>
        </w:rPr>
        <w:t>ю</w:t>
      </w:r>
      <w:r>
        <w:rPr>
          <w:sz w:val="24"/>
          <w:szCs w:val="24"/>
        </w:rPr>
        <w:t>дьми</w:t>
      </w:r>
      <w:r>
        <w:rPr>
          <w:spacing w:val="43"/>
          <w:sz w:val="24"/>
          <w:szCs w:val="24"/>
        </w:rPr>
        <w:t xml:space="preserve"> </w:t>
      </w:r>
      <w:r>
        <w:rPr>
          <w:spacing w:val="1"/>
          <w:sz w:val="24"/>
          <w:szCs w:val="24"/>
        </w:rPr>
        <w:t>р</w:t>
      </w:r>
      <w:r>
        <w:rPr>
          <w:sz w:val="24"/>
          <w:szCs w:val="24"/>
        </w:rPr>
        <w:t>азных</w:t>
      </w:r>
      <w:r>
        <w:rPr>
          <w:spacing w:val="45"/>
          <w:sz w:val="24"/>
          <w:szCs w:val="24"/>
        </w:rPr>
        <w:t xml:space="preserve"> </w:t>
      </w:r>
      <w:r>
        <w:rPr>
          <w:spacing w:val="-1"/>
          <w:sz w:val="24"/>
          <w:szCs w:val="24"/>
        </w:rPr>
        <w:t>в</w:t>
      </w:r>
      <w:r>
        <w:rPr>
          <w:sz w:val="24"/>
          <w:szCs w:val="24"/>
        </w:rPr>
        <w:t>о</w:t>
      </w:r>
      <w:r>
        <w:rPr>
          <w:spacing w:val="-1"/>
          <w:sz w:val="24"/>
          <w:szCs w:val="24"/>
        </w:rPr>
        <w:t>з</w:t>
      </w:r>
      <w:r>
        <w:rPr>
          <w:sz w:val="24"/>
          <w:szCs w:val="24"/>
        </w:rPr>
        <w:t>рас</w:t>
      </w:r>
      <w:r>
        <w:rPr>
          <w:spacing w:val="-4"/>
          <w:sz w:val="24"/>
          <w:szCs w:val="24"/>
        </w:rPr>
        <w:t>т</w:t>
      </w:r>
      <w:r>
        <w:rPr>
          <w:sz w:val="24"/>
          <w:szCs w:val="24"/>
        </w:rPr>
        <w:t>ов</w:t>
      </w:r>
      <w:r>
        <w:rPr>
          <w:spacing w:val="42"/>
          <w:sz w:val="24"/>
          <w:szCs w:val="24"/>
        </w:rPr>
        <w:t xml:space="preserve"> </w:t>
      </w:r>
      <w:r>
        <w:rPr>
          <w:sz w:val="24"/>
          <w:szCs w:val="24"/>
        </w:rPr>
        <w:t>и</w:t>
      </w:r>
      <w:r>
        <w:rPr>
          <w:spacing w:val="44"/>
          <w:sz w:val="24"/>
          <w:szCs w:val="24"/>
        </w:rPr>
        <w:t xml:space="preserve"> </w:t>
      </w:r>
      <w:r>
        <w:rPr>
          <w:spacing w:val="1"/>
          <w:sz w:val="24"/>
          <w:szCs w:val="24"/>
        </w:rPr>
        <w:t>р</w:t>
      </w:r>
      <w:r>
        <w:rPr>
          <w:sz w:val="24"/>
          <w:szCs w:val="24"/>
        </w:rPr>
        <w:t>азно</w:t>
      </w:r>
      <w:r>
        <w:rPr>
          <w:spacing w:val="-9"/>
          <w:sz w:val="24"/>
          <w:szCs w:val="24"/>
        </w:rPr>
        <w:t>г</w:t>
      </w:r>
      <w:r>
        <w:rPr>
          <w:sz w:val="24"/>
          <w:szCs w:val="24"/>
        </w:rPr>
        <w:t>о</w:t>
      </w:r>
      <w:r>
        <w:rPr>
          <w:spacing w:val="45"/>
          <w:sz w:val="24"/>
          <w:szCs w:val="24"/>
        </w:rPr>
        <w:t xml:space="preserve"> </w:t>
      </w:r>
      <w:r>
        <w:rPr>
          <w:sz w:val="24"/>
          <w:szCs w:val="24"/>
        </w:rPr>
        <w:t>со</w:t>
      </w:r>
      <w:r>
        <w:rPr>
          <w:spacing w:val="-1"/>
          <w:sz w:val="24"/>
          <w:szCs w:val="24"/>
        </w:rPr>
        <w:t>ц</w:t>
      </w:r>
      <w:r>
        <w:rPr>
          <w:sz w:val="24"/>
          <w:szCs w:val="24"/>
        </w:rPr>
        <w:t>и</w:t>
      </w:r>
      <w:r>
        <w:rPr>
          <w:spacing w:val="1"/>
          <w:sz w:val="24"/>
          <w:szCs w:val="24"/>
        </w:rPr>
        <w:t>а</w:t>
      </w:r>
      <w:r>
        <w:rPr>
          <w:sz w:val="24"/>
          <w:szCs w:val="24"/>
        </w:rPr>
        <w:t>льно</w:t>
      </w:r>
      <w:r>
        <w:rPr>
          <w:spacing w:val="-10"/>
          <w:sz w:val="24"/>
          <w:szCs w:val="24"/>
        </w:rPr>
        <w:t>г</w:t>
      </w:r>
      <w:r>
        <w:rPr>
          <w:sz w:val="24"/>
          <w:szCs w:val="24"/>
        </w:rPr>
        <w:t>о п</w:t>
      </w:r>
      <w:r>
        <w:rPr>
          <w:spacing w:val="-2"/>
          <w:sz w:val="24"/>
          <w:szCs w:val="24"/>
        </w:rPr>
        <w:t>о</w:t>
      </w:r>
      <w:r>
        <w:rPr>
          <w:spacing w:val="-1"/>
          <w:sz w:val="24"/>
          <w:szCs w:val="24"/>
        </w:rPr>
        <w:t>л</w:t>
      </w:r>
      <w:r>
        <w:rPr>
          <w:spacing w:val="-5"/>
          <w:sz w:val="24"/>
          <w:szCs w:val="24"/>
        </w:rPr>
        <w:t>о</w:t>
      </w:r>
      <w:r>
        <w:rPr>
          <w:spacing w:val="-4"/>
          <w:sz w:val="24"/>
          <w:szCs w:val="24"/>
        </w:rPr>
        <w:t>ж</w:t>
      </w:r>
      <w:r>
        <w:rPr>
          <w:spacing w:val="-2"/>
          <w:sz w:val="24"/>
          <w:szCs w:val="24"/>
        </w:rPr>
        <w:t>е</w:t>
      </w:r>
      <w:r>
        <w:rPr>
          <w:sz w:val="24"/>
          <w:szCs w:val="24"/>
        </w:rPr>
        <w:t>н</w:t>
      </w:r>
      <w:r>
        <w:rPr>
          <w:spacing w:val="-1"/>
          <w:sz w:val="24"/>
          <w:szCs w:val="24"/>
        </w:rPr>
        <w:t>и</w:t>
      </w:r>
      <w:r>
        <w:rPr>
          <w:sz w:val="24"/>
          <w:szCs w:val="24"/>
        </w:rPr>
        <w:t>я,</w:t>
      </w:r>
      <w:r>
        <w:rPr>
          <w:spacing w:val="29"/>
          <w:sz w:val="24"/>
          <w:szCs w:val="24"/>
        </w:rPr>
        <w:t xml:space="preserve"> </w:t>
      </w:r>
      <w:r>
        <w:rPr>
          <w:sz w:val="24"/>
          <w:szCs w:val="24"/>
        </w:rPr>
        <w:t>смелее</w:t>
      </w:r>
      <w:r>
        <w:rPr>
          <w:spacing w:val="25"/>
          <w:sz w:val="24"/>
          <w:szCs w:val="24"/>
        </w:rPr>
        <w:t xml:space="preserve"> </w:t>
      </w:r>
      <w:r>
        <w:rPr>
          <w:sz w:val="24"/>
          <w:szCs w:val="24"/>
        </w:rPr>
        <w:t>ис</w:t>
      </w:r>
      <w:r>
        <w:rPr>
          <w:spacing w:val="-3"/>
          <w:sz w:val="24"/>
          <w:szCs w:val="24"/>
        </w:rPr>
        <w:t>к</w:t>
      </w:r>
      <w:r>
        <w:rPr>
          <w:spacing w:val="-7"/>
          <w:sz w:val="24"/>
          <w:szCs w:val="24"/>
        </w:rPr>
        <w:t>а</w:t>
      </w:r>
      <w:r>
        <w:rPr>
          <w:sz w:val="24"/>
          <w:szCs w:val="24"/>
        </w:rPr>
        <w:t>ть</w:t>
      </w:r>
      <w:r>
        <w:rPr>
          <w:spacing w:val="26"/>
          <w:sz w:val="24"/>
          <w:szCs w:val="24"/>
        </w:rPr>
        <w:t xml:space="preserve"> </w:t>
      </w:r>
      <w:r>
        <w:rPr>
          <w:spacing w:val="1"/>
          <w:sz w:val="24"/>
          <w:szCs w:val="24"/>
        </w:rPr>
        <w:t>и</w:t>
      </w:r>
      <w:r>
        <w:rPr>
          <w:spacing w:val="28"/>
          <w:sz w:val="24"/>
          <w:szCs w:val="24"/>
        </w:rPr>
        <w:t xml:space="preserve"> </w:t>
      </w:r>
      <w:r>
        <w:rPr>
          <w:spacing w:val="1"/>
          <w:sz w:val="24"/>
          <w:szCs w:val="24"/>
        </w:rPr>
        <w:t>н</w:t>
      </w:r>
      <w:r>
        <w:rPr>
          <w:sz w:val="24"/>
          <w:szCs w:val="24"/>
        </w:rPr>
        <w:t>а</w:t>
      </w:r>
      <w:r>
        <w:rPr>
          <w:spacing w:val="-10"/>
          <w:sz w:val="24"/>
          <w:szCs w:val="24"/>
        </w:rPr>
        <w:t>х</w:t>
      </w:r>
      <w:r>
        <w:rPr>
          <w:spacing w:val="-8"/>
          <w:sz w:val="24"/>
          <w:szCs w:val="24"/>
        </w:rPr>
        <w:t>о</w:t>
      </w:r>
      <w:r>
        <w:rPr>
          <w:sz w:val="24"/>
          <w:szCs w:val="24"/>
        </w:rPr>
        <w:t>дить</w:t>
      </w:r>
      <w:r>
        <w:rPr>
          <w:spacing w:val="27"/>
          <w:sz w:val="24"/>
          <w:szCs w:val="24"/>
        </w:rPr>
        <w:t xml:space="preserve"> </w:t>
      </w:r>
      <w:r>
        <w:rPr>
          <w:spacing w:val="-1"/>
          <w:sz w:val="24"/>
          <w:szCs w:val="24"/>
        </w:rPr>
        <w:t>вы</w:t>
      </w:r>
      <w:r>
        <w:rPr>
          <w:spacing w:val="-9"/>
          <w:sz w:val="24"/>
          <w:szCs w:val="24"/>
        </w:rPr>
        <w:t>х</w:t>
      </w:r>
      <w:r>
        <w:rPr>
          <w:spacing w:val="-6"/>
          <w:sz w:val="24"/>
          <w:szCs w:val="24"/>
        </w:rPr>
        <w:t>о</w:t>
      </w:r>
      <w:r>
        <w:rPr>
          <w:spacing w:val="-1"/>
          <w:sz w:val="24"/>
          <w:szCs w:val="24"/>
        </w:rPr>
        <w:t>д</w:t>
      </w:r>
      <w:r>
        <w:rPr>
          <w:sz w:val="24"/>
          <w:szCs w:val="24"/>
        </w:rPr>
        <w:t>ы</w:t>
      </w:r>
      <w:r>
        <w:rPr>
          <w:spacing w:val="28"/>
          <w:sz w:val="24"/>
          <w:szCs w:val="24"/>
        </w:rPr>
        <w:t xml:space="preserve"> </w:t>
      </w:r>
      <w:r>
        <w:rPr>
          <w:spacing w:val="1"/>
          <w:sz w:val="24"/>
          <w:szCs w:val="24"/>
        </w:rPr>
        <w:t>и</w:t>
      </w:r>
      <w:r>
        <w:rPr>
          <w:sz w:val="24"/>
          <w:szCs w:val="24"/>
        </w:rPr>
        <w:t>з</w:t>
      </w:r>
      <w:r>
        <w:rPr>
          <w:spacing w:val="28"/>
          <w:sz w:val="24"/>
          <w:szCs w:val="24"/>
        </w:rPr>
        <w:t xml:space="preserve"> </w:t>
      </w:r>
      <w:r>
        <w:rPr>
          <w:spacing w:val="2"/>
          <w:sz w:val="24"/>
          <w:szCs w:val="24"/>
        </w:rPr>
        <w:t>т</w:t>
      </w:r>
      <w:r>
        <w:rPr>
          <w:spacing w:val="-1"/>
          <w:sz w:val="24"/>
          <w:szCs w:val="24"/>
        </w:rPr>
        <w:t>р</w:t>
      </w:r>
      <w:r>
        <w:rPr>
          <w:spacing w:val="-21"/>
          <w:sz w:val="24"/>
          <w:szCs w:val="24"/>
        </w:rPr>
        <w:t>у</w:t>
      </w:r>
      <w:r>
        <w:rPr>
          <w:sz w:val="24"/>
          <w:szCs w:val="24"/>
        </w:rPr>
        <w:t>дных</w:t>
      </w:r>
      <w:r>
        <w:rPr>
          <w:spacing w:val="27"/>
          <w:sz w:val="24"/>
          <w:szCs w:val="24"/>
        </w:rPr>
        <w:t xml:space="preserve"> </w:t>
      </w:r>
      <w:r>
        <w:rPr>
          <w:sz w:val="24"/>
          <w:szCs w:val="24"/>
        </w:rPr>
        <w:t>ж</w:t>
      </w:r>
      <w:r>
        <w:rPr>
          <w:spacing w:val="1"/>
          <w:sz w:val="24"/>
          <w:szCs w:val="24"/>
        </w:rPr>
        <w:t>и</w:t>
      </w:r>
      <w:r>
        <w:rPr>
          <w:sz w:val="24"/>
          <w:szCs w:val="24"/>
        </w:rPr>
        <w:t>зне</w:t>
      </w:r>
      <w:r>
        <w:rPr>
          <w:spacing w:val="-1"/>
          <w:sz w:val="24"/>
          <w:szCs w:val="24"/>
        </w:rPr>
        <w:t>н</w:t>
      </w:r>
      <w:r>
        <w:rPr>
          <w:sz w:val="24"/>
          <w:szCs w:val="24"/>
        </w:rPr>
        <w:t>ных</w:t>
      </w:r>
      <w:r>
        <w:rPr>
          <w:spacing w:val="29"/>
          <w:sz w:val="24"/>
          <w:szCs w:val="24"/>
        </w:rPr>
        <w:t xml:space="preserve"> </w:t>
      </w:r>
      <w:r>
        <w:rPr>
          <w:spacing w:val="-1"/>
          <w:sz w:val="24"/>
          <w:szCs w:val="24"/>
        </w:rPr>
        <w:t>с</w:t>
      </w:r>
      <w:r>
        <w:rPr>
          <w:sz w:val="24"/>
          <w:szCs w:val="24"/>
        </w:rPr>
        <w:t>и</w:t>
      </w:r>
      <w:r>
        <w:rPr>
          <w:spacing w:val="-2"/>
          <w:sz w:val="24"/>
          <w:szCs w:val="24"/>
        </w:rPr>
        <w:t>т</w:t>
      </w:r>
      <w:r>
        <w:rPr>
          <w:spacing w:val="-8"/>
          <w:sz w:val="24"/>
          <w:szCs w:val="24"/>
        </w:rPr>
        <w:t>у</w:t>
      </w:r>
      <w:r>
        <w:rPr>
          <w:sz w:val="24"/>
          <w:szCs w:val="24"/>
        </w:rPr>
        <w:t xml:space="preserve">аций, </w:t>
      </w:r>
      <w:r>
        <w:rPr>
          <w:spacing w:val="8"/>
          <w:sz w:val="24"/>
          <w:szCs w:val="24"/>
        </w:rPr>
        <w:t>о</w:t>
      </w:r>
      <w:r>
        <w:rPr>
          <w:sz w:val="24"/>
          <w:szCs w:val="24"/>
        </w:rPr>
        <w:t>с</w:t>
      </w:r>
      <w:r>
        <w:rPr>
          <w:spacing w:val="-2"/>
          <w:sz w:val="24"/>
          <w:szCs w:val="24"/>
        </w:rPr>
        <w:t>м</w:t>
      </w:r>
      <w:r>
        <w:rPr>
          <w:spacing w:val="1"/>
          <w:sz w:val="24"/>
          <w:szCs w:val="24"/>
        </w:rPr>
        <w:t>ы</w:t>
      </w:r>
      <w:r>
        <w:rPr>
          <w:sz w:val="24"/>
          <w:szCs w:val="24"/>
        </w:rPr>
        <w:t>сл</w:t>
      </w:r>
      <w:r>
        <w:rPr>
          <w:spacing w:val="-2"/>
          <w:sz w:val="24"/>
          <w:szCs w:val="24"/>
        </w:rPr>
        <w:t>е</w:t>
      </w:r>
      <w:r>
        <w:rPr>
          <w:sz w:val="24"/>
          <w:szCs w:val="24"/>
        </w:rPr>
        <w:t>н</w:t>
      </w:r>
      <w:r>
        <w:rPr>
          <w:spacing w:val="2"/>
          <w:sz w:val="24"/>
          <w:szCs w:val="24"/>
        </w:rPr>
        <w:t>н</w:t>
      </w:r>
      <w:r>
        <w:rPr>
          <w:sz w:val="24"/>
          <w:szCs w:val="24"/>
        </w:rPr>
        <w:t>ее</w:t>
      </w:r>
      <w:r>
        <w:rPr>
          <w:spacing w:val="59"/>
          <w:sz w:val="24"/>
          <w:szCs w:val="24"/>
        </w:rPr>
        <w:t xml:space="preserve"> </w:t>
      </w:r>
      <w:r>
        <w:rPr>
          <w:sz w:val="24"/>
          <w:szCs w:val="24"/>
        </w:rPr>
        <w:t>выб</w:t>
      </w:r>
      <w:r>
        <w:rPr>
          <w:spacing w:val="-1"/>
          <w:sz w:val="24"/>
          <w:szCs w:val="24"/>
        </w:rPr>
        <w:t>и</w:t>
      </w:r>
      <w:r>
        <w:rPr>
          <w:sz w:val="24"/>
          <w:szCs w:val="24"/>
        </w:rPr>
        <w:t>р</w:t>
      </w:r>
      <w:r>
        <w:rPr>
          <w:spacing w:val="-7"/>
          <w:sz w:val="24"/>
          <w:szCs w:val="24"/>
        </w:rPr>
        <w:t>а</w:t>
      </w:r>
      <w:r>
        <w:rPr>
          <w:sz w:val="24"/>
          <w:szCs w:val="24"/>
        </w:rPr>
        <w:t>ть</w:t>
      </w:r>
      <w:r>
        <w:rPr>
          <w:spacing w:val="58"/>
          <w:sz w:val="24"/>
          <w:szCs w:val="24"/>
        </w:rPr>
        <w:t xml:space="preserve"> </w:t>
      </w:r>
      <w:r>
        <w:rPr>
          <w:sz w:val="24"/>
          <w:szCs w:val="24"/>
        </w:rPr>
        <w:t>с</w:t>
      </w:r>
      <w:r>
        <w:rPr>
          <w:spacing w:val="-1"/>
          <w:sz w:val="24"/>
          <w:szCs w:val="24"/>
        </w:rPr>
        <w:t>в</w:t>
      </w:r>
      <w:r>
        <w:rPr>
          <w:sz w:val="24"/>
          <w:szCs w:val="24"/>
        </w:rPr>
        <w:t>ой</w:t>
      </w:r>
      <w:r>
        <w:rPr>
          <w:spacing w:val="60"/>
          <w:sz w:val="24"/>
          <w:szCs w:val="24"/>
        </w:rPr>
        <w:t xml:space="preserve"> </w:t>
      </w:r>
      <w:r>
        <w:rPr>
          <w:sz w:val="24"/>
          <w:szCs w:val="24"/>
        </w:rPr>
        <w:t>жизнен</w:t>
      </w:r>
      <w:r>
        <w:rPr>
          <w:spacing w:val="-1"/>
          <w:sz w:val="24"/>
          <w:szCs w:val="24"/>
        </w:rPr>
        <w:t>н</w:t>
      </w:r>
      <w:r>
        <w:rPr>
          <w:sz w:val="24"/>
          <w:szCs w:val="24"/>
        </w:rPr>
        <w:t>ый</w:t>
      </w:r>
      <w:r>
        <w:rPr>
          <w:spacing w:val="60"/>
          <w:sz w:val="24"/>
          <w:szCs w:val="24"/>
        </w:rPr>
        <w:t xml:space="preserve"> </w:t>
      </w:r>
      <w:r>
        <w:rPr>
          <w:sz w:val="24"/>
          <w:szCs w:val="24"/>
        </w:rPr>
        <w:t>п</w:t>
      </w:r>
      <w:r>
        <w:rPr>
          <w:spacing w:val="-2"/>
          <w:sz w:val="24"/>
          <w:szCs w:val="24"/>
        </w:rPr>
        <w:t>у</w:t>
      </w:r>
      <w:r>
        <w:rPr>
          <w:sz w:val="24"/>
          <w:szCs w:val="24"/>
        </w:rPr>
        <w:t>ть</w:t>
      </w:r>
      <w:r>
        <w:rPr>
          <w:spacing w:val="63"/>
          <w:sz w:val="24"/>
          <w:szCs w:val="24"/>
        </w:rPr>
        <w:t xml:space="preserve"> </w:t>
      </w:r>
      <w:r>
        <w:rPr>
          <w:sz w:val="24"/>
          <w:szCs w:val="24"/>
        </w:rPr>
        <w:t>в</w:t>
      </w:r>
      <w:r>
        <w:rPr>
          <w:spacing w:val="61"/>
          <w:sz w:val="24"/>
          <w:szCs w:val="24"/>
        </w:rPr>
        <w:t xml:space="preserve"> </w:t>
      </w:r>
      <w:r>
        <w:rPr>
          <w:sz w:val="24"/>
          <w:szCs w:val="24"/>
        </w:rPr>
        <w:t>сл</w:t>
      </w:r>
      <w:r>
        <w:rPr>
          <w:spacing w:val="-5"/>
          <w:sz w:val="24"/>
          <w:szCs w:val="24"/>
        </w:rPr>
        <w:t>о</w:t>
      </w:r>
      <w:r>
        <w:rPr>
          <w:sz w:val="24"/>
          <w:szCs w:val="24"/>
        </w:rPr>
        <w:t>жных</w:t>
      </w:r>
      <w:r>
        <w:rPr>
          <w:spacing w:val="60"/>
          <w:sz w:val="24"/>
          <w:szCs w:val="24"/>
        </w:rPr>
        <w:t xml:space="preserve"> </w:t>
      </w:r>
      <w:r>
        <w:rPr>
          <w:spacing w:val="1"/>
          <w:sz w:val="24"/>
          <w:szCs w:val="24"/>
        </w:rPr>
        <w:t>п</w:t>
      </w:r>
      <w:r>
        <w:rPr>
          <w:sz w:val="24"/>
          <w:szCs w:val="24"/>
        </w:rPr>
        <w:t>оис</w:t>
      </w:r>
      <w:r>
        <w:rPr>
          <w:spacing w:val="-3"/>
          <w:sz w:val="24"/>
          <w:szCs w:val="24"/>
        </w:rPr>
        <w:t>к</w:t>
      </w:r>
      <w:r>
        <w:rPr>
          <w:spacing w:val="-2"/>
          <w:sz w:val="24"/>
          <w:szCs w:val="24"/>
        </w:rPr>
        <w:t>а</w:t>
      </w:r>
      <w:r>
        <w:rPr>
          <w:sz w:val="24"/>
          <w:szCs w:val="24"/>
        </w:rPr>
        <w:t>х</w:t>
      </w:r>
      <w:r>
        <w:rPr>
          <w:spacing w:val="59"/>
          <w:sz w:val="24"/>
          <w:szCs w:val="24"/>
        </w:rPr>
        <w:t xml:space="preserve"> </w:t>
      </w:r>
      <w:r>
        <w:rPr>
          <w:spacing w:val="-3"/>
          <w:sz w:val="24"/>
          <w:szCs w:val="24"/>
        </w:rPr>
        <w:t>с</w:t>
      </w:r>
      <w:r>
        <w:rPr>
          <w:spacing w:val="-1"/>
          <w:sz w:val="24"/>
          <w:szCs w:val="24"/>
        </w:rPr>
        <w:t>час</w:t>
      </w:r>
      <w:r>
        <w:rPr>
          <w:sz w:val="24"/>
          <w:szCs w:val="24"/>
        </w:rPr>
        <w:t>ть</w:t>
      </w:r>
      <w:r>
        <w:rPr>
          <w:spacing w:val="-1"/>
          <w:sz w:val="24"/>
          <w:szCs w:val="24"/>
        </w:rPr>
        <w:t>я</w:t>
      </w:r>
      <w:r>
        <w:rPr>
          <w:spacing w:val="59"/>
          <w:sz w:val="24"/>
          <w:szCs w:val="24"/>
        </w:rPr>
        <w:t xml:space="preserve"> </w:t>
      </w:r>
      <w:r>
        <w:rPr>
          <w:spacing w:val="1"/>
          <w:sz w:val="24"/>
          <w:szCs w:val="24"/>
        </w:rPr>
        <w:t>д</w:t>
      </w:r>
      <w:r>
        <w:rPr>
          <w:spacing w:val="-2"/>
          <w:sz w:val="24"/>
          <w:szCs w:val="24"/>
        </w:rPr>
        <w:t>л</w:t>
      </w:r>
      <w:r>
        <w:rPr>
          <w:sz w:val="24"/>
          <w:szCs w:val="24"/>
        </w:rPr>
        <w:t xml:space="preserve">я </w:t>
      </w:r>
      <w:r>
        <w:rPr>
          <w:spacing w:val="2"/>
          <w:sz w:val="24"/>
          <w:szCs w:val="24"/>
        </w:rPr>
        <w:t>с</w:t>
      </w:r>
      <w:r>
        <w:rPr>
          <w:sz w:val="24"/>
          <w:szCs w:val="24"/>
        </w:rPr>
        <w:t>е</w:t>
      </w:r>
      <w:r>
        <w:rPr>
          <w:spacing w:val="-6"/>
          <w:sz w:val="24"/>
          <w:szCs w:val="24"/>
        </w:rPr>
        <w:t>б</w:t>
      </w:r>
      <w:r>
        <w:rPr>
          <w:sz w:val="24"/>
          <w:szCs w:val="24"/>
        </w:rPr>
        <w:t>я и</w:t>
      </w:r>
      <w:r>
        <w:rPr>
          <w:spacing w:val="-2"/>
          <w:sz w:val="24"/>
          <w:szCs w:val="24"/>
        </w:rPr>
        <w:t xml:space="preserve"> </w:t>
      </w:r>
      <w:r>
        <w:rPr>
          <w:sz w:val="24"/>
          <w:szCs w:val="24"/>
        </w:rPr>
        <w:t>ок</w:t>
      </w:r>
      <w:r>
        <w:rPr>
          <w:spacing w:val="-1"/>
          <w:sz w:val="24"/>
          <w:szCs w:val="24"/>
        </w:rPr>
        <w:t>р</w:t>
      </w:r>
      <w:r>
        <w:rPr>
          <w:spacing w:val="-8"/>
          <w:sz w:val="24"/>
          <w:szCs w:val="24"/>
        </w:rPr>
        <w:t>у</w:t>
      </w:r>
      <w:r>
        <w:rPr>
          <w:sz w:val="24"/>
          <w:szCs w:val="24"/>
        </w:rPr>
        <w:t>жающих е</w:t>
      </w:r>
      <w:r>
        <w:rPr>
          <w:spacing w:val="-7"/>
          <w:sz w:val="24"/>
          <w:szCs w:val="24"/>
        </w:rPr>
        <w:t>г</w:t>
      </w:r>
      <w:r>
        <w:rPr>
          <w:sz w:val="24"/>
          <w:szCs w:val="24"/>
        </w:rPr>
        <w:t>о л</w:t>
      </w:r>
      <w:r>
        <w:rPr>
          <w:spacing w:val="-14"/>
          <w:sz w:val="24"/>
          <w:szCs w:val="24"/>
        </w:rPr>
        <w:t>ю</w:t>
      </w:r>
      <w:r>
        <w:rPr>
          <w:sz w:val="24"/>
          <w:szCs w:val="24"/>
        </w:rPr>
        <w:t>д</w:t>
      </w:r>
      <w:r>
        <w:rPr>
          <w:spacing w:val="-1"/>
          <w:sz w:val="24"/>
          <w:szCs w:val="24"/>
        </w:rPr>
        <w:t>е</w:t>
      </w:r>
      <w:r>
        <w:rPr>
          <w:spacing w:val="1"/>
          <w:sz w:val="24"/>
          <w:szCs w:val="24"/>
        </w:rPr>
        <w:t>й</w:t>
      </w:r>
      <w:r>
        <w:rPr>
          <w:sz w:val="24"/>
          <w:szCs w:val="24"/>
        </w:rPr>
        <w:t>.</w:t>
      </w:r>
    </w:p>
    <w:p w:rsidR="00066486" w:rsidRDefault="00066486" w:rsidP="00066486">
      <w:pPr>
        <w:ind w:firstLine="567"/>
        <w:jc w:val="both"/>
        <w:rPr>
          <w:sz w:val="24"/>
          <w:szCs w:val="24"/>
        </w:rPr>
      </w:pPr>
    </w:p>
    <w:p w:rsidR="00066486" w:rsidRDefault="00066486" w:rsidP="00066486">
      <w:pPr>
        <w:ind w:firstLine="567"/>
        <w:jc w:val="both"/>
        <w:rPr>
          <w:sz w:val="24"/>
          <w:szCs w:val="24"/>
        </w:rPr>
      </w:pPr>
      <w:r>
        <w:rPr>
          <w:sz w:val="24"/>
          <w:szCs w:val="24"/>
        </w:rPr>
        <w:t>Д</w:t>
      </w:r>
      <w:r>
        <w:rPr>
          <w:spacing w:val="1"/>
          <w:sz w:val="24"/>
          <w:szCs w:val="24"/>
        </w:rPr>
        <w:t>о</w:t>
      </w:r>
      <w:r>
        <w:rPr>
          <w:sz w:val="24"/>
          <w:szCs w:val="24"/>
        </w:rPr>
        <w:t>с</w:t>
      </w:r>
      <w:r>
        <w:rPr>
          <w:spacing w:val="-1"/>
          <w:sz w:val="24"/>
          <w:szCs w:val="24"/>
        </w:rPr>
        <w:t>т</w:t>
      </w:r>
      <w:r>
        <w:rPr>
          <w:sz w:val="24"/>
          <w:szCs w:val="24"/>
        </w:rPr>
        <w:t>иже</w:t>
      </w:r>
      <w:r>
        <w:rPr>
          <w:spacing w:val="-1"/>
          <w:sz w:val="24"/>
          <w:szCs w:val="24"/>
        </w:rPr>
        <w:t>н</w:t>
      </w:r>
      <w:r>
        <w:rPr>
          <w:sz w:val="24"/>
          <w:szCs w:val="24"/>
        </w:rPr>
        <w:t>ию по</w:t>
      </w:r>
      <w:r>
        <w:rPr>
          <w:spacing w:val="-1"/>
          <w:sz w:val="24"/>
          <w:szCs w:val="24"/>
        </w:rPr>
        <w:t>с</w:t>
      </w:r>
      <w:r>
        <w:rPr>
          <w:sz w:val="24"/>
          <w:szCs w:val="24"/>
        </w:rPr>
        <w:t>тав</w:t>
      </w:r>
      <w:r>
        <w:rPr>
          <w:spacing w:val="-2"/>
          <w:sz w:val="24"/>
          <w:szCs w:val="24"/>
        </w:rPr>
        <w:t>л</w:t>
      </w:r>
      <w:r>
        <w:rPr>
          <w:sz w:val="24"/>
          <w:szCs w:val="24"/>
        </w:rPr>
        <w:t>енной</w:t>
      </w:r>
      <w:r>
        <w:rPr>
          <w:spacing w:val="-1"/>
          <w:sz w:val="24"/>
          <w:szCs w:val="24"/>
        </w:rPr>
        <w:t xml:space="preserve"> ц</w:t>
      </w:r>
      <w:r>
        <w:rPr>
          <w:sz w:val="24"/>
          <w:szCs w:val="24"/>
        </w:rPr>
        <w:t>ели воспит</w:t>
      </w:r>
      <w:r>
        <w:rPr>
          <w:spacing w:val="-1"/>
          <w:sz w:val="24"/>
          <w:szCs w:val="24"/>
        </w:rPr>
        <w:t>ан</w:t>
      </w:r>
      <w:r>
        <w:rPr>
          <w:sz w:val="24"/>
          <w:szCs w:val="24"/>
        </w:rPr>
        <w:t>ия</w:t>
      </w:r>
      <w:r>
        <w:rPr>
          <w:spacing w:val="-1"/>
          <w:sz w:val="24"/>
          <w:szCs w:val="24"/>
        </w:rPr>
        <w:t xml:space="preserve"> ш</w:t>
      </w:r>
      <w:r>
        <w:rPr>
          <w:sz w:val="24"/>
          <w:szCs w:val="24"/>
        </w:rPr>
        <w:t>ко</w:t>
      </w:r>
      <w:r>
        <w:rPr>
          <w:spacing w:val="1"/>
          <w:sz w:val="24"/>
          <w:szCs w:val="24"/>
        </w:rPr>
        <w:t>л</w:t>
      </w:r>
      <w:r>
        <w:rPr>
          <w:sz w:val="24"/>
          <w:szCs w:val="24"/>
        </w:rPr>
        <w:t>ьников б</w:t>
      </w:r>
      <w:r>
        <w:rPr>
          <w:spacing w:val="-2"/>
          <w:sz w:val="24"/>
          <w:szCs w:val="24"/>
        </w:rPr>
        <w:t>у</w:t>
      </w:r>
      <w:r>
        <w:rPr>
          <w:sz w:val="24"/>
          <w:szCs w:val="24"/>
        </w:rPr>
        <w:t>де</w:t>
      </w:r>
      <w:r>
        <w:rPr>
          <w:spacing w:val="1"/>
          <w:sz w:val="24"/>
          <w:szCs w:val="24"/>
        </w:rPr>
        <w:t>т</w:t>
      </w:r>
      <w:r>
        <w:rPr>
          <w:sz w:val="24"/>
          <w:szCs w:val="24"/>
        </w:rPr>
        <w:t xml:space="preserve"> способст</w:t>
      </w:r>
      <w:r>
        <w:rPr>
          <w:spacing w:val="-3"/>
          <w:sz w:val="24"/>
          <w:szCs w:val="24"/>
        </w:rPr>
        <w:t>в</w:t>
      </w:r>
      <w:r>
        <w:rPr>
          <w:sz w:val="24"/>
          <w:szCs w:val="24"/>
        </w:rPr>
        <w:t>овать р</w:t>
      </w:r>
      <w:r>
        <w:rPr>
          <w:spacing w:val="-1"/>
          <w:sz w:val="24"/>
          <w:szCs w:val="24"/>
        </w:rPr>
        <w:t>е</w:t>
      </w:r>
      <w:r>
        <w:rPr>
          <w:spacing w:val="-2"/>
          <w:sz w:val="24"/>
          <w:szCs w:val="24"/>
        </w:rPr>
        <w:t>ш</w:t>
      </w:r>
      <w:r>
        <w:rPr>
          <w:sz w:val="24"/>
          <w:szCs w:val="24"/>
        </w:rPr>
        <w:t>ен</w:t>
      </w:r>
      <w:r>
        <w:rPr>
          <w:spacing w:val="-1"/>
          <w:sz w:val="24"/>
          <w:szCs w:val="24"/>
        </w:rPr>
        <w:t>ие</w:t>
      </w:r>
      <w:r>
        <w:rPr>
          <w:sz w:val="24"/>
          <w:szCs w:val="24"/>
        </w:rPr>
        <w:t xml:space="preserve"> с</w:t>
      </w:r>
      <w:r>
        <w:rPr>
          <w:spacing w:val="-1"/>
          <w:sz w:val="24"/>
          <w:szCs w:val="24"/>
        </w:rPr>
        <w:t>л</w:t>
      </w:r>
      <w:r>
        <w:rPr>
          <w:sz w:val="24"/>
          <w:szCs w:val="24"/>
        </w:rPr>
        <w:t>ед</w:t>
      </w:r>
      <w:r>
        <w:rPr>
          <w:spacing w:val="-2"/>
          <w:sz w:val="24"/>
          <w:szCs w:val="24"/>
        </w:rPr>
        <w:t>у</w:t>
      </w:r>
      <w:r>
        <w:rPr>
          <w:sz w:val="24"/>
          <w:szCs w:val="24"/>
        </w:rPr>
        <w:t>ющих</w:t>
      </w:r>
      <w:r>
        <w:rPr>
          <w:spacing w:val="-1"/>
          <w:sz w:val="24"/>
          <w:szCs w:val="24"/>
        </w:rPr>
        <w:t xml:space="preserve"> </w:t>
      </w:r>
      <w:r>
        <w:rPr>
          <w:sz w:val="24"/>
          <w:szCs w:val="24"/>
        </w:rPr>
        <w:t>о</w:t>
      </w:r>
      <w:r>
        <w:rPr>
          <w:spacing w:val="-1"/>
          <w:sz w:val="24"/>
          <w:szCs w:val="24"/>
        </w:rPr>
        <w:t>с</w:t>
      </w:r>
      <w:r>
        <w:rPr>
          <w:sz w:val="24"/>
          <w:szCs w:val="24"/>
        </w:rPr>
        <w:t>новн</w:t>
      </w:r>
      <w:r>
        <w:rPr>
          <w:spacing w:val="-1"/>
          <w:sz w:val="24"/>
          <w:szCs w:val="24"/>
        </w:rPr>
        <w:t>ы</w:t>
      </w:r>
      <w:r>
        <w:rPr>
          <w:sz w:val="24"/>
          <w:szCs w:val="24"/>
        </w:rPr>
        <w:t>х</w:t>
      </w:r>
      <w:r>
        <w:rPr>
          <w:spacing w:val="6"/>
          <w:sz w:val="24"/>
          <w:szCs w:val="24"/>
        </w:rPr>
        <w:t xml:space="preserve"> </w:t>
      </w:r>
      <w:r>
        <w:rPr>
          <w:b/>
          <w:i/>
          <w:iCs/>
          <w:spacing w:val="-1"/>
          <w:sz w:val="24"/>
          <w:szCs w:val="24"/>
        </w:rPr>
        <w:t>з</w:t>
      </w:r>
      <w:r>
        <w:rPr>
          <w:b/>
          <w:i/>
          <w:iCs/>
          <w:spacing w:val="1"/>
          <w:sz w:val="24"/>
          <w:szCs w:val="24"/>
        </w:rPr>
        <w:t>а</w:t>
      </w:r>
      <w:r>
        <w:rPr>
          <w:b/>
          <w:i/>
          <w:iCs/>
          <w:spacing w:val="-2"/>
          <w:sz w:val="24"/>
          <w:szCs w:val="24"/>
        </w:rPr>
        <w:t>д</w:t>
      </w:r>
      <w:r>
        <w:rPr>
          <w:b/>
          <w:i/>
          <w:iCs/>
          <w:spacing w:val="1"/>
          <w:sz w:val="24"/>
          <w:szCs w:val="24"/>
        </w:rPr>
        <w:t>а</w:t>
      </w:r>
      <w:r>
        <w:rPr>
          <w:b/>
          <w:i/>
          <w:iCs/>
          <w:sz w:val="24"/>
          <w:szCs w:val="24"/>
        </w:rPr>
        <w:t>ч</w:t>
      </w:r>
      <w:r>
        <w:rPr>
          <w:b/>
          <w:sz w:val="24"/>
          <w:szCs w:val="24"/>
        </w:rPr>
        <w:t>:</w:t>
      </w:r>
    </w:p>
    <w:p w:rsidR="00066486" w:rsidRDefault="00066486" w:rsidP="005E6B29">
      <w:pPr>
        <w:pStyle w:val="ac"/>
        <w:widowControl/>
        <w:numPr>
          <w:ilvl w:val="0"/>
          <w:numId w:val="125"/>
        </w:numPr>
        <w:autoSpaceDE/>
        <w:autoSpaceDN/>
        <w:contextualSpacing/>
        <w:rPr>
          <w:sz w:val="24"/>
          <w:szCs w:val="24"/>
        </w:rPr>
      </w:pPr>
      <w:r>
        <w:rPr>
          <w:sz w:val="24"/>
          <w:szCs w:val="24"/>
        </w:rPr>
        <w:t>реали</w:t>
      </w:r>
      <w:r>
        <w:rPr>
          <w:spacing w:val="-1"/>
          <w:sz w:val="24"/>
          <w:szCs w:val="24"/>
        </w:rPr>
        <w:t>з</w:t>
      </w:r>
      <w:r>
        <w:rPr>
          <w:sz w:val="24"/>
          <w:szCs w:val="24"/>
        </w:rPr>
        <w:t>о</w:t>
      </w:r>
      <w:r>
        <w:rPr>
          <w:spacing w:val="-1"/>
          <w:sz w:val="24"/>
          <w:szCs w:val="24"/>
        </w:rPr>
        <w:t>в</w:t>
      </w:r>
      <w:r>
        <w:rPr>
          <w:sz w:val="24"/>
          <w:szCs w:val="24"/>
        </w:rPr>
        <w:t>ывать</w:t>
      </w:r>
      <w:r>
        <w:rPr>
          <w:spacing w:val="10"/>
          <w:sz w:val="24"/>
          <w:szCs w:val="24"/>
        </w:rPr>
        <w:t xml:space="preserve"> </w:t>
      </w:r>
      <w:r>
        <w:rPr>
          <w:sz w:val="24"/>
          <w:szCs w:val="24"/>
        </w:rPr>
        <w:t>в</w:t>
      </w:r>
      <w:r>
        <w:rPr>
          <w:spacing w:val="-1"/>
          <w:sz w:val="24"/>
          <w:szCs w:val="24"/>
        </w:rPr>
        <w:t>о</w:t>
      </w:r>
      <w:r>
        <w:rPr>
          <w:sz w:val="24"/>
          <w:szCs w:val="24"/>
        </w:rPr>
        <w:t>с</w:t>
      </w:r>
      <w:r>
        <w:rPr>
          <w:spacing w:val="-1"/>
          <w:sz w:val="24"/>
          <w:szCs w:val="24"/>
        </w:rPr>
        <w:t>п</w:t>
      </w:r>
      <w:r>
        <w:rPr>
          <w:sz w:val="24"/>
          <w:szCs w:val="24"/>
        </w:rPr>
        <w:t>итате</w:t>
      </w:r>
      <w:r>
        <w:rPr>
          <w:spacing w:val="-1"/>
          <w:sz w:val="24"/>
          <w:szCs w:val="24"/>
        </w:rPr>
        <w:t>л</w:t>
      </w:r>
      <w:r>
        <w:rPr>
          <w:sz w:val="24"/>
          <w:szCs w:val="24"/>
        </w:rPr>
        <w:t>ь</w:t>
      </w:r>
      <w:r>
        <w:rPr>
          <w:spacing w:val="-1"/>
          <w:sz w:val="24"/>
          <w:szCs w:val="24"/>
        </w:rPr>
        <w:t>н</w:t>
      </w:r>
      <w:r>
        <w:rPr>
          <w:sz w:val="24"/>
          <w:szCs w:val="24"/>
        </w:rPr>
        <w:t>ые</w:t>
      </w:r>
      <w:r>
        <w:rPr>
          <w:spacing w:val="11"/>
          <w:sz w:val="24"/>
          <w:szCs w:val="24"/>
        </w:rPr>
        <w:t xml:space="preserve"> </w:t>
      </w:r>
      <w:r>
        <w:rPr>
          <w:spacing w:val="-1"/>
          <w:sz w:val="24"/>
          <w:szCs w:val="24"/>
        </w:rPr>
        <w:t>в</w:t>
      </w:r>
      <w:r>
        <w:rPr>
          <w:sz w:val="24"/>
          <w:szCs w:val="24"/>
        </w:rPr>
        <w:t>оз</w:t>
      </w:r>
      <w:r>
        <w:rPr>
          <w:spacing w:val="-2"/>
          <w:sz w:val="24"/>
          <w:szCs w:val="24"/>
        </w:rPr>
        <w:t>м</w:t>
      </w:r>
      <w:r>
        <w:rPr>
          <w:spacing w:val="1"/>
          <w:sz w:val="24"/>
          <w:szCs w:val="24"/>
        </w:rPr>
        <w:t>о</w:t>
      </w:r>
      <w:r>
        <w:rPr>
          <w:spacing w:val="-1"/>
          <w:sz w:val="24"/>
          <w:szCs w:val="24"/>
        </w:rPr>
        <w:t>ж</w:t>
      </w:r>
      <w:r>
        <w:rPr>
          <w:spacing w:val="1"/>
          <w:sz w:val="24"/>
          <w:szCs w:val="24"/>
        </w:rPr>
        <w:t>но</w:t>
      </w:r>
      <w:r>
        <w:rPr>
          <w:sz w:val="24"/>
          <w:szCs w:val="24"/>
        </w:rPr>
        <w:t>с</w:t>
      </w:r>
      <w:r>
        <w:rPr>
          <w:spacing w:val="-2"/>
          <w:sz w:val="24"/>
          <w:szCs w:val="24"/>
        </w:rPr>
        <w:t>т</w:t>
      </w:r>
      <w:r>
        <w:rPr>
          <w:sz w:val="24"/>
          <w:szCs w:val="24"/>
        </w:rPr>
        <w:t>и</w:t>
      </w:r>
      <w:r>
        <w:rPr>
          <w:spacing w:val="15"/>
          <w:sz w:val="24"/>
          <w:szCs w:val="24"/>
        </w:rPr>
        <w:t xml:space="preserve"> </w:t>
      </w:r>
      <w:r>
        <w:rPr>
          <w:sz w:val="24"/>
          <w:szCs w:val="24"/>
        </w:rPr>
        <w:t>обще</w:t>
      </w:r>
      <w:r>
        <w:rPr>
          <w:spacing w:val="-1"/>
          <w:sz w:val="24"/>
          <w:szCs w:val="24"/>
        </w:rPr>
        <w:t>ш</w:t>
      </w:r>
      <w:r>
        <w:rPr>
          <w:sz w:val="24"/>
          <w:szCs w:val="24"/>
        </w:rPr>
        <w:t>к</w:t>
      </w:r>
      <w:r>
        <w:rPr>
          <w:spacing w:val="1"/>
          <w:sz w:val="24"/>
          <w:szCs w:val="24"/>
        </w:rPr>
        <w:t>о</w:t>
      </w:r>
      <w:r>
        <w:rPr>
          <w:sz w:val="24"/>
          <w:szCs w:val="24"/>
        </w:rPr>
        <w:t>льных</w:t>
      </w:r>
      <w:r>
        <w:rPr>
          <w:spacing w:val="12"/>
          <w:sz w:val="24"/>
          <w:szCs w:val="24"/>
        </w:rPr>
        <w:t xml:space="preserve"> </w:t>
      </w:r>
      <w:r>
        <w:rPr>
          <w:sz w:val="24"/>
          <w:szCs w:val="24"/>
        </w:rPr>
        <w:t>ключе</w:t>
      </w:r>
      <w:r>
        <w:rPr>
          <w:spacing w:val="-1"/>
          <w:sz w:val="24"/>
          <w:szCs w:val="24"/>
        </w:rPr>
        <w:t>вы</w:t>
      </w:r>
      <w:r>
        <w:rPr>
          <w:sz w:val="24"/>
          <w:szCs w:val="24"/>
        </w:rPr>
        <w:t>х дел,</w:t>
      </w:r>
      <w:r>
        <w:rPr>
          <w:spacing w:val="114"/>
          <w:sz w:val="24"/>
          <w:szCs w:val="24"/>
        </w:rPr>
        <w:t xml:space="preserve"> </w:t>
      </w:r>
      <w:r>
        <w:rPr>
          <w:sz w:val="24"/>
          <w:szCs w:val="24"/>
        </w:rPr>
        <w:t>под</w:t>
      </w:r>
      <w:r>
        <w:rPr>
          <w:spacing w:val="1"/>
          <w:sz w:val="24"/>
          <w:szCs w:val="24"/>
        </w:rPr>
        <w:t>д</w:t>
      </w:r>
      <w:r>
        <w:rPr>
          <w:sz w:val="24"/>
          <w:szCs w:val="24"/>
        </w:rPr>
        <w:t>ер</w:t>
      </w:r>
      <w:r>
        <w:rPr>
          <w:spacing w:val="-1"/>
          <w:sz w:val="24"/>
          <w:szCs w:val="24"/>
        </w:rPr>
        <w:t>ж</w:t>
      </w:r>
      <w:r>
        <w:rPr>
          <w:sz w:val="24"/>
          <w:szCs w:val="24"/>
        </w:rPr>
        <w:t>ивать</w:t>
      </w:r>
      <w:r>
        <w:rPr>
          <w:spacing w:val="111"/>
          <w:sz w:val="24"/>
          <w:szCs w:val="24"/>
        </w:rPr>
        <w:t xml:space="preserve"> </w:t>
      </w:r>
      <w:r>
        <w:rPr>
          <w:sz w:val="24"/>
          <w:szCs w:val="24"/>
        </w:rPr>
        <w:t>традиции</w:t>
      </w:r>
      <w:r>
        <w:rPr>
          <w:spacing w:val="115"/>
          <w:sz w:val="24"/>
          <w:szCs w:val="24"/>
        </w:rPr>
        <w:t xml:space="preserve"> </w:t>
      </w:r>
      <w:r>
        <w:rPr>
          <w:sz w:val="24"/>
          <w:szCs w:val="24"/>
        </w:rPr>
        <w:t>их</w:t>
      </w:r>
      <w:r>
        <w:rPr>
          <w:spacing w:val="119"/>
          <w:sz w:val="24"/>
          <w:szCs w:val="24"/>
        </w:rPr>
        <w:t xml:space="preserve"> </w:t>
      </w:r>
      <w:r>
        <w:rPr>
          <w:sz w:val="24"/>
          <w:szCs w:val="24"/>
        </w:rPr>
        <w:t>коллективного</w:t>
      </w:r>
      <w:r>
        <w:rPr>
          <w:spacing w:val="115"/>
          <w:sz w:val="24"/>
          <w:szCs w:val="24"/>
        </w:rPr>
        <w:t xml:space="preserve"> </w:t>
      </w:r>
      <w:r>
        <w:rPr>
          <w:sz w:val="24"/>
          <w:szCs w:val="24"/>
        </w:rPr>
        <w:t>пл</w:t>
      </w:r>
      <w:r>
        <w:rPr>
          <w:spacing w:val="-2"/>
          <w:sz w:val="24"/>
          <w:szCs w:val="24"/>
        </w:rPr>
        <w:t>а</w:t>
      </w:r>
      <w:r>
        <w:rPr>
          <w:sz w:val="24"/>
          <w:szCs w:val="24"/>
        </w:rPr>
        <w:t>ни</w:t>
      </w:r>
      <w:r>
        <w:rPr>
          <w:spacing w:val="-1"/>
          <w:sz w:val="24"/>
          <w:szCs w:val="24"/>
        </w:rPr>
        <w:t>р</w:t>
      </w:r>
      <w:r>
        <w:rPr>
          <w:spacing w:val="1"/>
          <w:sz w:val="24"/>
          <w:szCs w:val="24"/>
        </w:rPr>
        <w:t>о</w:t>
      </w:r>
      <w:r>
        <w:rPr>
          <w:sz w:val="24"/>
          <w:szCs w:val="24"/>
        </w:rPr>
        <w:t>ва</w:t>
      </w:r>
      <w:r>
        <w:rPr>
          <w:spacing w:val="-1"/>
          <w:sz w:val="24"/>
          <w:szCs w:val="24"/>
        </w:rPr>
        <w:t>н</w:t>
      </w:r>
      <w:r>
        <w:rPr>
          <w:sz w:val="24"/>
          <w:szCs w:val="24"/>
        </w:rPr>
        <w:t>ия,</w:t>
      </w:r>
      <w:r>
        <w:rPr>
          <w:spacing w:val="112"/>
          <w:sz w:val="24"/>
          <w:szCs w:val="24"/>
        </w:rPr>
        <w:t xml:space="preserve"> </w:t>
      </w:r>
      <w:r>
        <w:rPr>
          <w:spacing w:val="1"/>
          <w:sz w:val="24"/>
          <w:szCs w:val="24"/>
        </w:rPr>
        <w:t>ор</w:t>
      </w:r>
      <w:r>
        <w:rPr>
          <w:sz w:val="24"/>
          <w:szCs w:val="24"/>
        </w:rPr>
        <w:t>га</w:t>
      </w:r>
      <w:r>
        <w:rPr>
          <w:spacing w:val="-2"/>
          <w:sz w:val="24"/>
          <w:szCs w:val="24"/>
        </w:rPr>
        <w:t>н</w:t>
      </w:r>
      <w:r>
        <w:rPr>
          <w:sz w:val="24"/>
          <w:szCs w:val="24"/>
        </w:rPr>
        <w:t>иза</w:t>
      </w:r>
      <w:r>
        <w:rPr>
          <w:spacing w:val="-1"/>
          <w:sz w:val="24"/>
          <w:szCs w:val="24"/>
        </w:rPr>
        <w:t>ци</w:t>
      </w:r>
      <w:r>
        <w:rPr>
          <w:sz w:val="24"/>
          <w:szCs w:val="24"/>
        </w:rPr>
        <w:t>и, пр</w:t>
      </w:r>
      <w:r>
        <w:rPr>
          <w:spacing w:val="1"/>
          <w:sz w:val="24"/>
          <w:szCs w:val="24"/>
        </w:rPr>
        <w:t>о</w:t>
      </w:r>
      <w:r>
        <w:rPr>
          <w:sz w:val="24"/>
          <w:szCs w:val="24"/>
        </w:rPr>
        <w:t>веде</w:t>
      </w:r>
      <w:r>
        <w:rPr>
          <w:spacing w:val="-2"/>
          <w:sz w:val="24"/>
          <w:szCs w:val="24"/>
        </w:rPr>
        <w:t>н</w:t>
      </w:r>
      <w:r>
        <w:rPr>
          <w:sz w:val="24"/>
          <w:szCs w:val="24"/>
        </w:rPr>
        <w:t>ия</w:t>
      </w:r>
      <w:r>
        <w:rPr>
          <w:spacing w:val="-2"/>
          <w:sz w:val="24"/>
          <w:szCs w:val="24"/>
        </w:rPr>
        <w:t xml:space="preserve"> </w:t>
      </w:r>
      <w:r>
        <w:rPr>
          <w:sz w:val="24"/>
          <w:szCs w:val="24"/>
        </w:rPr>
        <w:t>и а</w:t>
      </w:r>
      <w:r>
        <w:rPr>
          <w:spacing w:val="-1"/>
          <w:sz w:val="24"/>
          <w:szCs w:val="24"/>
        </w:rPr>
        <w:t>н</w:t>
      </w:r>
      <w:r>
        <w:rPr>
          <w:sz w:val="24"/>
          <w:szCs w:val="24"/>
        </w:rPr>
        <w:t>ал</w:t>
      </w:r>
      <w:r>
        <w:rPr>
          <w:spacing w:val="-1"/>
          <w:sz w:val="24"/>
          <w:szCs w:val="24"/>
        </w:rPr>
        <w:t>и</w:t>
      </w:r>
      <w:r>
        <w:rPr>
          <w:sz w:val="24"/>
          <w:szCs w:val="24"/>
        </w:rPr>
        <w:t>з</w:t>
      </w:r>
      <w:r>
        <w:rPr>
          <w:spacing w:val="-1"/>
          <w:sz w:val="24"/>
          <w:szCs w:val="24"/>
        </w:rPr>
        <w:t xml:space="preserve">а </w:t>
      </w:r>
      <w:r>
        <w:rPr>
          <w:sz w:val="24"/>
          <w:szCs w:val="24"/>
        </w:rPr>
        <w:t>в</w:t>
      </w:r>
      <w:r>
        <w:rPr>
          <w:spacing w:val="-1"/>
          <w:sz w:val="24"/>
          <w:szCs w:val="24"/>
        </w:rPr>
        <w:t xml:space="preserve"> </w:t>
      </w:r>
      <w:r>
        <w:rPr>
          <w:sz w:val="24"/>
          <w:szCs w:val="24"/>
        </w:rPr>
        <w:t>шк</w:t>
      </w:r>
      <w:r>
        <w:rPr>
          <w:spacing w:val="2"/>
          <w:sz w:val="24"/>
          <w:szCs w:val="24"/>
        </w:rPr>
        <w:t>о</w:t>
      </w:r>
      <w:r>
        <w:rPr>
          <w:sz w:val="24"/>
          <w:szCs w:val="24"/>
        </w:rPr>
        <w:t>льном с</w:t>
      </w:r>
      <w:r>
        <w:rPr>
          <w:spacing w:val="-1"/>
          <w:sz w:val="24"/>
          <w:szCs w:val="24"/>
        </w:rPr>
        <w:t>ооб</w:t>
      </w:r>
      <w:r>
        <w:rPr>
          <w:sz w:val="24"/>
          <w:szCs w:val="24"/>
        </w:rPr>
        <w:t>ществе;</w:t>
      </w:r>
    </w:p>
    <w:p w:rsidR="00066486" w:rsidRDefault="00066486" w:rsidP="005E6B29">
      <w:pPr>
        <w:pStyle w:val="ac"/>
        <w:widowControl/>
        <w:numPr>
          <w:ilvl w:val="0"/>
          <w:numId w:val="125"/>
        </w:numPr>
        <w:autoSpaceDE/>
        <w:autoSpaceDN/>
        <w:contextualSpacing/>
        <w:rPr>
          <w:sz w:val="24"/>
          <w:szCs w:val="24"/>
        </w:rPr>
      </w:pPr>
      <w:r>
        <w:rPr>
          <w:sz w:val="24"/>
          <w:szCs w:val="24"/>
        </w:rPr>
        <w:t>реали</w:t>
      </w:r>
      <w:r>
        <w:rPr>
          <w:spacing w:val="-1"/>
          <w:sz w:val="24"/>
          <w:szCs w:val="24"/>
        </w:rPr>
        <w:t>з</w:t>
      </w:r>
      <w:r>
        <w:rPr>
          <w:sz w:val="24"/>
          <w:szCs w:val="24"/>
        </w:rPr>
        <w:t>о</w:t>
      </w:r>
      <w:r>
        <w:rPr>
          <w:spacing w:val="-1"/>
          <w:sz w:val="24"/>
          <w:szCs w:val="24"/>
        </w:rPr>
        <w:t>в</w:t>
      </w:r>
      <w:r>
        <w:rPr>
          <w:sz w:val="24"/>
          <w:szCs w:val="24"/>
        </w:rPr>
        <w:t>ывать потенциал кл</w:t>
      </w:r>
      <w:r>
        <w:rPr>
          <w:spacing w:val="-2"/>
          <w:sz w:val="24"/>
          <w:szCs w:val="24"/>
        </w:rPr>
        <w:t>а</w:t>
      </w:r>
      <w:r>
        <w:rPr>
          <w:sz w:val="24"/>
          <w:szCs w:val="24"/>
        </w:rPr>
        <w:t>сс</w:t>
      </w:r>
      <w:r>
        <w:rPr>
          <w:spacing w:val="-1"/>
          <w:sz w:val="24"/>
          <w:szCs w:val="24"/>
        </w:rPr>
        <w:t>н</w:t>
      </w:r>
      <w:r>
        <w:rPr>
          <w:sz w:val="24"/>
          <w:szCs w:val="24"/>
        </w:rPr>
        <w:t>о</w:t>
      </w:r>
      <w:r>
        <w:rPr>
          <w:spacing w:val="-1"/>
          <w:sz w:val="24"/>
          <w:szCs w:val="24"/>
        </w:rPr>
        <w:t>г</w:t>
      </w:r>
      <w:r>
        <w:rPr>
          <w:sz w:val="24"/>
          <w:szCs w:val="24"/>
        </w:rPr>
        <w:t>о р</w:t>
      </w:r>
      <w:r>
        <w:rPr>
          <w:spacing w:val="-2"/>
          <w:sz w:val="24"/>
          <w:szCs w:val="24"/>
        </w:rPr>
        <w:t>у</w:t>
      </w:r>
      <w:r>
        <w:rPr>
          <w:sz w:val="24"/>
          <w:szCs w:val="24"/>
        </w:rPr>
        <w:t>ково</w:t>
      </w:r>
      <w:r>
        <w:rPr>
          <w:spacing w:val="1"/>
          <w:sz w:val="24"/>
          <w:szCs w:val="24"/>
        </w:rPr>
        <w:t>д</w:t>
      </w:r>
      <w:r>
        <w:rPr>
          <w:sz w:val="24"/>
          <w:szCs w:val="24"/>
        </w:rPr>
        <w:t>ства в воспит</w:t>
      </w:r>
      <w:r>
        <w:rPr>
          <w:spacing w:val="-1"/>
          <w:sz w:val="24"/>
          <w:szCs w:val="24"/>
        </w:rPr>
        <w:t>а</w:t>
      </w:r>
      <w:r>
        <w:rPr>
          <w:sz w:val="24"/>
          <w:szCs w:val="24"/>
        </w:rPr>
        <w:t>нии шк</w:t>
      </w:r>
      <w:r>
        <w:rPr>
          <w:spacing w:val="1"/>
          <w:sz w:val="24"/>
          <w:szCs w:val="24"/>
        </w:rPr>
        <w:t>о</w:t>
      </w:r>
      <w:r>
        <w:rPr>
          <w:sz w:val="24"/>
          <w:szCs w:val="24"/>
        </w:rPr>
        <w:t>льников,</w:t>
      </w:r>
      <w:r>
        <w:rPr>
          <w:spacing w:val="111"/>
          <w:sz w:val="24"/>
          <w:szCs w:val="24"/>
        </w:rPr>
        <w:t xml:space="preserve"> </w:t>
      </w:r>
      <w:r>
        <w:rPr>
          <w:sz w:val="24"/>
          <w:szCs w:val="24"/>
        </w:rPr>
        <w:t>поддерживать</w:t>
      </w:r>
      <w:r>
        <w:rPr>
          <w:spacing w:val="111"/>
          <w:sz w:val="24"/>
          <w:szCs w:val="24"/>
        </w:rPr>
        <w:t xml:space="preserve"> </w:t>
      </w:r>
      <w:r>
        <w:rPr>
          <w:sz w:val="24"/>
          <w:szCs w:val="24"/>
        </w:rPr>
        <w:t>ак</w:t>
      </w:r>
      <w:r>
        <w:rPr>
          <w:spacing w:val="-1"/>
          <w:sz w:val="24"/>
          <w:szCs w:val="24"/>
        </w:rPr>
        <w:t>т</w:t>
      </w:r>
      <w:r>
        <w:rPr>
          <w:sz w:val="24"/>
          <w:szCs w:val="24"/>
        </w:rPr>
        <w:t>ив</w:t>
      </w:r>
      <w:r>
        <w:rPr>
          <w:spacing w:val="-1"/>
          <w:sz w:val="24"/>
          <w:szCs w:val="24"/>
        </w:rPr>
        <w:t>н</w:t>
      </w:r>
      <w:r>
        <w:rPr>
          <w:spacing w:val="1"/>
          <w:sz w:val="24"/>
          <w:szCs w:val="24"/>
        </w:rPr>
        <w:t>о</w:t>
      </w:r>
      <w:r>
        <w:rPr>
          <w:sz w:val="24"/>
          <w:szCs w:val="24"/>
        </w:rPr>
        <w:t>е</w:t>
      </w:r>
      <w:r>
        <w:rPr>
          <w:spacing w:val="109"/>
          <w:sz w:val="24"/>
          <w:szCs w:val="24"/>
        </w:rPr>
        <w:t xml:space="preserve"> </w:t>
      </w:r>
      <w:r>
        <w:rPr>
          <w:spacing w:val="-3"/>
          <w:sz w:val="24"/>
          <w:szCs w:val="24"/>
        </w:rPr>
        <w:t>у</w:t>
      </w:r>
      <w:r>
        <w:rPr>
          <w:sz w:val="24"/>
          <w:szCs w:val="24"/>
        </w:rPr>
        <w:t>част</w:t>
      </w:r>
      <w:r>
        <w:rPr>
          <w:spacing w:val="1"/>
          <w:sz w:val="24"/>
          <w:szCs w:val="24"/>
        </w:rPr>
        <w:t>и</w:t>
      </w:r>
      <w:r>
        <w:rPr>
          <w:sz w:val="24"/>
          <w:szCs w:val="24"/>
        </w:rPr>
        <w:t>е</w:t>
      </w:r>
      <w:r>
        <w:rPr>
          <w:spacing w:val="112"/>
          <w:sz w:val="24"/>
          <w:szCs w:val="24"/>
        </w:rPr>
        <w:t xml:space="preserve"> </w:t>
      </w:r>
      <w:r>
        <w:rPr>
          <w:sz w:val="24"/>
          <w:szCs w:val="24"/>
        </w:rPr>
        <w:t>клас</w:t>
      </w:r>
      <w:r>
        <w:rPr>
          <w:spacing w:val="-2"/>
          <w:sz w:val="24"/>
          <w:szCs w:val="24"/>
        </w:rPr>
        <w:t>с</w:t>
      </w:r>
      <w:r>
        <w:rPr>
          <w:sz w:val="24"/>
          <w:szCs w:val="24"/>
        </w:rPr>
        <w:t>н</w:t>
      </w:r>
      <w:r>
        <w:rPr>
          <w:spacing w:val="-1"/>
          <w:sz w:val="24"/>
          <w:szCs w:val="24"/>
        </w:rPr>
        <w:t>ы</w:t>
      </w:r>
      <w:r>
        <w:rPr>
          <w:sz w:val="24"/>
          <w:szCs w:val="24"/>
        </w:rPr>
        <w:t>х</w:t>
      </w:r>
      <w:r>
        <w:rPr>
          <w:spacing w:val="111"/>
          <w:sz w:val="24"/>
          <w:szCs w:val="24"/>
        </w:rPr>
        <w:t xml:space="preserve"> </w:t>
      </w:r>
      <w:r>
        <w:rPr>
          <w:sz w:val="24"/>
          <w:szCs w:val="24"/>
        </w:rPr>
        <w:t>с</w:t>
      </w:r>
      <w:r>
        <w:rPr>
          <w:spacing w:val="-1"/>
          <w:sz w:val="24"/>
          <w:szCs w:val="24"/>
        </w:rPr>
        <w:t>о</w:t>
      </w:r>
      <w:r>
        <w:rPr>
          <w:sz w:val="24"/>
          <w:szCs w:val="24"/>
        </w:rPr>
        <w:t>о</w:t>
      </w:r>
      <w:r>
        <w:rPr>
          <w:spacing w:val="1"/>
          <w:sz w:val="24"/>
          <w:szCs w:val="24"/>
        </w:rPr>
        <w:t>б</w:t>
      </w:r>
      <w:r>
        <w:rPr>
          <w:spacing w:val="-1"/>
          <w:sz w:val="24"/>
          <w:szCs w:val="24"/>
        </w:rPr>
        <w:t>щ</w:t>
      </w:r>
      <w:r>
        <w:rPr>
          <w:sz w:val="24"/>
          <w:szCs w:val="24"/>
        </w:rPr>
        <w:t>еств</w:t>
      </w:r>
      <w:r>
        <w:rPr>
          <w:spacing w:val="111"/>
          <w:sz w:val="24"/>
          <w:szCs w:val="24"/>
        </w:rPr>
        <w:t xml:space="preserve"> </w:t>
      </w:r>
      <w:r>
        <w:rPr>
          <w:spacing w:val="1"/>
          <w:sz w:val="24"/>
          <w:szCs w:val="24"/>
        </w:rPr>
        <w:t>в</w:t>
      </w:r>
      <w:r>
        <w:rPr>
          <w:spacing w:val="111"/>
          <w:sz w:val="24"/>
          <w:szCs w:val="24"/>
        </w:rPr>
        <w:t xml:space="preserve"> </w:t>
      </w:r>
      <w:r>
        <w:rPr>
          <w:spacing w:val="-1"/>
          <w:sz w:val="24"/>
          <w:szCs w:val="24"/>
        </w:rPr>
        <w:t>ж</w:t>
      </w:r>
      <w:r>
        <w:rPr>
          <w:sz w:val="24"/>
          <w:szCs w:val="24"/>
        </w:rPr>
        <w:t>и</w:t>
      </w:r>
      <w:r>
        <w:rPr>
          <w:spacing w:val="-3"/>
          <w:sz w:val="24"/>
          <w:szCs w:val="24"/>
        </w:rPr>
        <w:t>з</w:t>
      </w:r>
      <w:r>
        <w:rPr>
          <w:spacing w:val="-1"/>
          <w:sz w:val="24"/>
          <w:szCs w:val="24"/>
        </w:rPr>
        <w:t>н</w:t>
      </w:r>
      <w:r>
        <w:rPr>
          <w:sz w:val="24"/>
          <w:szCs w:val="24"/>
        </w:rPr>
        <w:t>и шк</w:t>
      </w:r>
      <w:r>
        <w:rPr>
          <w:spacing w:val="2"/>
          <w:sz w:val="24"/>
          <w:szCs w:val="24"/>
        </w:rPr>
        <w:t>о</w:t>
      </w:r>
      <w:r>
        <w:rPr>
          <w:spacing w:val="-1"/>
          <w:sz w:val="24"/>
          <w:szCs w:val="24"/>
        </w:rPr>
        <w:t>л</w:t>
      </w:r>
      <w:r>
        <w:rPr>
          <w:sz w:val="24"/>
          <w:szCs w:val="24"/>
        </w:rPr>
        <w:t>ы;</w:t>
      </w:r>
    </w:p>
    <w:p w:rsidR="00066486" w:rsidRDefault="00066486" w:rsidP="005E6B29">
      <w:pPr>
        <w:pStyle w:val="ac"/>
        <w:widowControl/>
        <w:numPr>
          <w:ilvl w:val="0"/>
          <w:numId w:val="125"/>
        </w:numPr>
        <w:autoSpaceDE/>
        <w:autoSpaceDN/>
        <w:contextualSpacing/>
        <w:rPr>
          <w:sz w:val="24"/>
          <w:szCs w:val="24"/>
        </w:rPr>
      </w:pPr>
      <w:r>
        <w:rPr>
          <w:sz w:val="24"/>
          <w:szCs w:val="24"/>
        </w:rPr>
        <w:t>вовлекать</w:t>
      </w:r>
      <w:r>
        <w:rPr>
          <w:spacing w:val="128"/>
          <w:sz w:val="24"/>
          <w:szCs w:val="24"/>
        </w:rPr>
        <w:t xml:space="preserve"> </w:t>
      </w:r>
      <w:r>
        <w:rPr>
          <w:sz w:val="24"/>
          <w:szCs w:val="24"/>
        </w:rPr>
        <w:t>школьников</w:t>
      </w:r>
      <w:r>
        <w:rPr>
          <w:spacing w:val="128"/>
          <w:sz w:val="24"/>
          <w:szCs w:val="24"/>
        </w:rPr>
        <w:t xml:space="preserve"> </w:t>
      </w:r>
      <w:r>
        <w:rPr>
          <w:sz w:val="24"/>
          <w:szCs w:val="24"/>
        </w:rPr>
        <w:t>в</w:t>
      </w:r>
      <w:r>
        <w:rPr>
          <w:spacing w:val="131"/>
          <w:sz w:val="24"/>
          <w:szCs w:val="24"/>
        </w:rPr>
        <w:t xml:space="preserve"> </w:t>
      </w:r>
      <w:r>
        <w:rPr>
          <w:sz w:val="24"/>
          <w:szCs w:val="24"/>
        </w:rPr>
        <w:t>кр</w:t>
      </w:r>
      <w:r>
        <w:rPr>
          <w:spacing w:val="-3"/>
          <w:sz w:val="24"/>
          <w:szCs w:val="24"/>
        </w:rPr>
        <w:t>у</w:t>
      </w:r>
      <w:r>
        <w:rPr>
          <w:sz w:val="24"/>
          <w:szCs w:val="24"/>
        </w:rPr>
        <w:t>жк</w:t>
      </w:r>
      <w:r>
        <w:rPr>
          <w:spacing w:val="2"/>
          <w:sz w:val="24"/>
          <w:szCs w:val="24"/>
        </w:rPr>
        <w:t>и</w:t>
      </w:r>
      <w:r>
        <w:rPr>
          <w:sz w:val="24"/>
          <w:szCs w:val="24"/>
        </w:rPr>
        <w:t>,</w:t>
      </w:r>
      <w:r>
        <w:rPr>
          <w:spacing w:val="128"/>
          <w:sz w:val="24"/>
          <w:szCs w:val="24"/>
        </w:rPr>
        <w:t xml:space="preserve"> </w:t>
      </w:r>
      <w:r>
        <w:rPr>
          <w:sz w:val="24"/>
          <w:szCs w:val="24"/>
        </w:rPr>
        <w:t>с</w:t>
      </w:r>
      <w:r>
        <w:rPr>
          <w:spacing w:val="-1"/>
          <w:sz w:val="24"/>
          <w:szCs w:val="24"/>
        </w:rPr>
        <w:t>е</w:t>
      </w:r>
      <w:r>
        <w:rPr>
          <w:sz w:val="24"/>
          <w:szCs w:val="24"/>
        </w:rPr>
        <w:t>кции,</w:t>
      </w:r>
      <w:r>
        <w:rPr>
          <w:spacing w:val="129"/>
          <w:sz w:val="24"/>
          <w:szCs w:val="24"/>
        </w:rPr>
        <w:t xml:space="preserve"> </w:t>
      </w:r>
      <w:r>
        <w:rPr>
          <w:sz w:val="24"/>
          <w:szCs w:val="24"/>
        </w:rPr>
        <w:t>кл</w:t>
      </w:r>
      <w:r>
        <w:rPr>
          <w:spacing w:val="-3"/>
          <w:sz w:val="24"/>
          <w:szCs w:val="24"/>
        </w:rPr>
        <w:t>у</w:t>
      </w:r>
      <w:r>
        <w:rPr>
          <w:sz w:val="24"/>
          <w:szCs w:val="24"/>
        </w:rPr>
        <w:t>бы</w:t>
      </w:r>
      <w:r>
        <w:rPr>
          <w:spacing w:val="1"/>
          <w:sz w:val="24"/>
          <w:szCs w:val="24"/>
        </w:rPr>
        <w:t>,</w:t>
      </w:r>
      <w:r>
        <w:rPr>
          <w:spacing w:val="128"/>
          <w:sz w:val="24"/>
          <w:szCs w:val="24"/>
        </w:rPr>
        <w:t xml:space="preserve"> </w:t>
      </w:r>
      <w:r>
        <w:rPr>
          <w:sz w:val="24"/>
          <w:szCs w:val="24"/>
        </w:rPr>
        <w:t>ст</w:t>
      </w:r>
      <w:r>
        <w:rPr>
          <w:spacing w:val="-2"/>
          <w:sz w:val="24"/>
          <w:szCs w:val="24"/>
        </w:rPr>
        <w:t>у</w:t>
      </w:r>
      <w:r>
        <w:rPr>
          <w:sz w:val="24"/>
          <w:szCs w:val="24"/>
        </w:rPr>
        <w:t>дии</w:t>
      </w:r>
      <w:r>
        <w:rPr>
          <w:spacing w:val="127"/>
          <w:sz w:val="24"/>
          <w:szCs w:val="24"/>
        </w:rPr>
        <w:t xml:space="preserve"> </w:t>
      </w:r>
      <w:r>
        <w:rPr>
          <w:sz w:val="24"/>
          <w:szCs w:val="24"/>
        </w:rPr>
        <w:t>и</w:t>
      </w:r>
      <w:r>
        <w:rPr>
          <w:spacing w:val="130"/>
          <w:sz w:val="24"/>
          <w:szCs w:val="24"/>
        </w:rPr>
        <w:t xml:space="preserve"> </w:t>
      </w:r>
      <w:r>
        <w:rPr>
          <w:sz w:val="24"/>
          <w:szCs w:val="24"/>
        </w:rPr>
        <w:t>иные о</w:t>
      </w:r>
      <w:r>
        <w:rPr>
          <w:spacing w:val="1"/>
          <w:sz w:val="24"/>
          <w:szCs w:val="24"/>
        </w:rPr>
        <w:t>б</w:t>
      </w:r>
      <w:r>
        <w:rPr>
          <w:sz w:val="24"/>
          <w:szCs w:val="24"/>
        </w:rPr>
        <w:t>ъ</w:t>
      </w:r>
      <w:r>
        <w:rPr>
          <w:spacing w:val="-2"/>
          <w:sz w:val="24"/>
          <w:szCs w:val="24"/>
        </w:rPr>
        <w:t>е</w:t>
      </w:r>
      <w:r>
        <w:rPr>
          <w:sz w:val="24"/>
          <w:szCs w:val="24"/>
        </w:rPr>
        <w:t>дин</w:t>
      </w:r>
      <w:r>
        <w:rPr>
          <w:spacing w:val="-1"/>
          <w:sz w:val="24"/>
          <w:szCs w:val="24"/>
        </w:rPr>
        <w:t>е</w:t>
      </w:r>
      <w:r>
        <w:rPr>
          <w:sz w:val="24"/>
          <w:szCs w:val="24"/>
        </w:rPr>
        <w:t>ния,</w:t>
      </w:r>
      <w:r>
        <w:rPr>
          <w:spacing w:val="24"/>
          <w:sz w:val="24"/>
          <w:szCs w:val="24"/>
        </w:rPr>
        <w:t xml:space="preserve"> </w:t>
      </w:r>
      <w:r>
        <w:rPr>
          <w:sz w:val="24"/>
          <w:szCs w:val="24"/>
        </w:rPr>
        <w:t>ра</w:t>
      </w:r>
      <w:r>
        <w:rPr>
          <w:spacing w:val="-1"/>
          <w:sz w:val="24"/>
          <w:szCs w:val="24"/>
        </w:rPr>
        <w:t>б</w:t>
      </w:r>
      <w:r>
        <w:rPr>
          <w:spacing w:val="1"/>
          <w:sz w:val="24"/>
          <w:szCs w:val="24"/>
        </w:rPr>
        <w:t>о</w:t>
      </w:r>
      <w:r>
        <w:rPr>
          <w:spacing w:val="-2"/>
          <w:sz w:val="24"/>
          <w:szCs w:val="24"/>
        </w:rPr>
        <w:t>т</w:t>
      </w:r>
      <w:r>
        <w:rPr>
          <w:sz w:val="24"/>
          <w:szCs w:val="24"/>
        </w:rPr>
        <w:t>аю</w:t>
      </w:r>
      <w:r>
        <w:rPr>
          <w:spacing w:val="-1"/>
          <w:sz w:val="24"/>
          <w:szCs w:val="24"/>
        </w:rPr>
        <w:t>щ</w:t>
      </w:r>
      <w:r>
        <w:rPr>
          <w:spacing w:val="1"/>
          <w:sz w:val="24"/>
          <w:szCs w:val="24"/>
        </w:rPr>
        <w:t>и</w:t>
      </w:r>
      <w:r>
        <w:rPr>
          <w:sz w:val="24"/>
          <w:szCs w:val="24"/>
        </w:rPr>
        <w:t>е</w:t>
      </w:r>
      <w:r>
        <w:rPr>
          <w:spacing w:val="23"/>
          <w:sz w:val="24"/>
          <w:szCs w:val="24"/>
        </w:rPr>
        <w:t xml:space="preserve"> </w:t>
      </w:r>
      <w:r>
        <w:rPr>
          <w:spacing w:val="-1"/>
          <w:sz w:val="24"/>
          <w:szCs w:val="24"/>
        </w:rPr>
        <w:t>п</w:t>
      </w:r>
      <w:r>
        <w:rPr>
          <w:sz w:val="24"/>
          <w:szCs w:val="24"/>
        </w:rPr>
        <w:t>о</w:t>
      </w:r>
      <w:r>
        <w:rPr>
          <w:spacing w:val="27"/>
          <w:sz w:val="24"/>
          <w:szCs w:val="24"/>
        </w:rPr>
        <w:t xml:space="preserve"> </w:t>
      </w:r>
      <w:r>
        <w:rPr>
          <w:sz w:val="24"/>
          <w:szCs w:val="24"/>
        </w:rPr>
        <w:t>ш</w:t>
      </w:r>
      <w:r>
        <w:rPr>
          <w:spacing w:val="-1"/>
          <w:sz w:val="24"/>
          <w:szCs w:val="24"/>
        </w:rPr>
        <w:t>к</w:t>
      </w:r>
      <w:r>
        <w:rPr>
          <w:spacing w:val="1"/>
          <w:sz w:val="24"/>
          <w:szCs w:val="24"/>
        </w:rPr>
        <w:t>о</w:t>
      </w:r>
      <w:r>
        <w:rPr>
          <w:sz w:val="24"/>
          <w:szCs w:val="24"/>
        </w:rPr>
        <w:t>ль</w:t>
      </w:r>
      <w:r>
        <w:rPr>
          <w:spacing w:val="-1"/>
          <w:sz w:val="24"/>
          <w:szCs w:val="24"/>
        </w:rPr>
        <w:t>ны</w:t>
      </w:r>
      <w:r>
        <w:rPr>
          <w:sz w:val="24"/>
          <w:szCs w:val="24"/>
        </w:rPr>
        <w:t>м</w:t>
      </w:r>
      <w:r>
        <w:rPr>
          <w:spacing w:val="26"/>
          <w:sz w:val="24"/>
          <w:szCs w:val="24"/>
        </w:rPr>
        <w:t xml:space="preserve"> </w:t>
      </w:r>
      <w:r>
        <w:rPr>
          <w:sz w:val="24"/>
          <w:szCs w:val="24"/>
        </w:rPr>
        <w:t>прог</w:t>
      </w:r>
      <w:r>
        <w:rPr>
          <w:spacing w:val="1"/>
          <w:sz w:val="24"/>
          <w:szCs w:val="24"/>
        </w:rPr>
        <w:t>р</w:t>
      </w:r>
      <w:r>
        <w:rPr>
          <w:spacing w:val="-1"/>
          <w:sz w:val="24"/>
          <w:szCs w:val="24"/>
        </w:rPr>
        <w:t>а</w:t>
      </w:r>
      <w:r>
        <w:rPr>
          <w:sz w:val="24"/>
          <w:szCs w:val="24"/>
        </w:rPr>
        <w:t>ммам</w:t>
      </w:r>
      <w:r>
        <w:rPr>
          <w:spacing w:val="23"/>
          <w:sz w:val="24"/>
          <w:szCs w:val="24"/>
        </w:rPr>
        <w:t xml:space="preserve"> </w:t>
      </w:r>
      <w:r>
        <w:rPr>
          <w:sz w:val="24"/>
          <w:szCs w:val="24"/>
        </w:rPr>
        <w:t>вне</w:t>
      </w:r>
      <w:r>
        <w:rPr>
          <w:spacing w:val="-2"/>
          <w:sz w:val="24"/>
          <w:szCs w:val="24"/>
        </w:rPr>
        <w:t>у</w:t>
      </w:r>
      <w:r>
        <w:rPr>
          <w:sz w:val="24"/>
          <w:szCs w:val="24"/>
        </w:rPr>
        <w:t>р</w:t>
      </w:r>
      <w:r>
        <w:rPr>
          <w:spacing w:val="1"/>
          <w:sz w:val="24"/>
          <w:szCs w:val="24"/>
        </w:rPr>
        <w:t>очной</w:t>
      </w:r>
      <w:r>
        <w:rPr>
          <w:spacing w:val="24"/>
          <w:sz w:val="24"/>
          <w:szCs w:val="24"/>
        </w:rPr>
        <w:t xml:space="preserve"> </w:t>
      </w:r>
      <w:r>
        <w:rPr>
          <w:sz w:val="24"/>
          <w:szCs w:val="24"/>
        </w:rPr>
        <w:t>деятельнос</w:t>
      </w:r>
      <w:r>
        <w:rPr>
          <w:spacing w:val="-3"/>
          <w:sz w:val="24"/>
          <w:szCs w:val="24"/>
        </w:rPr>
        <w:t>т</w:t>
      </w:r>
      <w:r>
        <w:rPr>
          <w:sz w:val="24"/>
          <w:szCs w:val="24"/>
        </w:rPr>
        <w:t>и, реали</w:t>
      </w:r>
      <w:r>
        <w:rPr>
          <w:spacing w:val="-1"/>
          <w:sz w:val="24"/>
          <w:szCs w:val="24"/>
        </w:rPr>
        <w:t>з</w:t>
      </w:r>
      <w:r>
        <w:rPr>
          <w:sz w:val="24"/>
          <w:szCs w:val="24"/>
        </w:rPr>
        <w:t>о</w:t>
      </w:r>
      <w:r>
        <w:rPr>
          <w:spacing w:val="-1"/>
          <w:sz w:val="24"/>
          <w:szCs w:val="24"/>
        </w:rPr>
        <w:t>в</w:t>
      </w:r>
      <w:r>
        <w:rPr>
          <w:sz w:val="24"/>
          <w:szCs w:val="24"/>
        </w:rPr>
        <w:t>ывать</w:t>
      </w:r>
      <w:r>
        <w:rPr>
          <w:spacing w:val="-1"/>
          <w:sz w:val="24"/>
          <w:szCs w:val="24"/>
        </w:rPr>
        <w:t xml:space="preserve"> </w:t>
      </w:r>
      <w:r>
        <w:rPr>
          <w:sz w:val="24"/>
          <w:szCs w:val="24"/>
        </w:rPr>
        <w:t>их</w:t>
      </w:r>
      <w:r>
        <w:rPr>
          <w:spacing w:val="2"/>
          <w:sz w:val="24"/>
          <w:szCs w:val="24"/>
        </w:rPr>
        <w:t xml:space="preserve"> </w:t>
      </w:r>
      <w:r>
        <w:rPr>
          <w:spacing w:val="-2"/>
          <w:sz w:val="24"/>
          <w:szCs w:val="24"/>
        </w:rPr>
        <w:t>в</w:t>
      </w:r>
      <w:r>
        <w:rPr>
          <w:sz w:val="24"/>
          <w:szCs w:val="24"/>
        </w:rPr>
        <w:t>оспитате</w:t>
      </w:r>
      <w:r>
        <w:rPr>
          <w:spacing w:val="-1"/>
          <w:sz w:val="24"/>
          <w:szCs w:val="24"/>
        </w:rPr>
        <w:t>л</w:t>
      </w:r>
      <w:r>
        <w:rPr>
          <w:spacing w:val="-3"/>
          <w:sz w:val="24"/>
          <w:szCs w:val="24"/>
        </w:rPr>
        <w:t>ь</w:t>
      </w:r>
      <w:r>
        <w:rPr>
          <w:sz w:val="24"/>
          <w:szCs w:val="24"/>
        </w:rPr>
        <w:t xml:space="preserve">ные </w:t>
      </w:r>
      <w:r>
        <w:rPr>
          <w:spacing w:val="-2"/>
          <w:sz w:val="24"/>
          <w:szCs w:val="24"/>
        </w:rPr>
        <w:t>в</w:t>
      </w:r>
      <w:r>
        <w:rPr>
          <w:sz w:val="24"/>
          <w:szCs w:val="24"/>
        </w:rPr>
        <w:t>оз</w:t>
      </w:r>
      <w:r>
        <w:rPr>
          <w:spacing w:val="-2"/>
          <w:sz w:val="24"/>
          <w:szCs w:val="24"/>
        </w:rPr>
        <w:t>м</w:t>
      </w:r>
      <w:r>
        <w:rPr>
          <w:sz w:val="24"/>
          <w:szCs w:val="24"/>
        </w:rPr>
        <w:t>ожнос</w:t>
      </w:r>
      <w:r>
        <w:rPr>
          <w:spacing w:val="-1"/>
          <w:sz w:val="24"/>
          <w:szCs w:val="24"/>
        </w:rPr>
        <w:t>т</w:t>
      </w:r>
      <w:r>
        <w:rPr>
          <w:spacing w:val="3"/>
          <w:sz w:val="24"/>
          <w:szCs w:val="24"/>
        </w:rPr>
        <w:t>и</w:t>
      </w:r>
      <w:r>
        <w:rPr>
          <w:sz w:val="24"/>
          <w:szCs w:val="24"/>
        </w:rPr>
        <w:t>;</w:t>
      </w:r>
    </w:p>
    <w:p w:rsidR="00066486" w:rsidRDefault="00066486" w:rsidP="005E6B29">
      <w:pPr>
        <w:pStyle w:val="ac"/>
        <w:widowControl/>
        <w:numPr>
          <w:ilvl w:val="0"/>
          <w:numId w:val="125"/>
        </w:numPr>
        <w:autoSpaceDE/>
        <w:autoSpaceDN/>
        <w:contextualSpacing/>
        <w:rPr>
          <w:sz w:val="24"/>
          <w:szCs w:val="24"/>
        </w:rPr>
      </w:pPr>
      <w:r>
        <w:rPr>
          <w:sz w:val="24"/>
          <w:szCs w:val="24"/>
        </w:rPr>
        <w:lastRenderedPageBreak/>
        <w:t>ис</w:t>
      </w:r>
      <w:r>
        <w:rPr>
          <w:spacing w:val="-1"/>
          <w:sz w:val="24"/>
          <w:szCs w:val="24"/>
        </w:rPr>
        <w:t>п</w:t>
      </w:r>
      <w:r>
        <w:rPr>
          <w:spacing w:val="1"/>
          <w:sz w:val="24"/>
          <w:szCs w:val="24"/>
        </w:rPr>
        <w:t>о</w:t>
      </w:r>
      <w:r>
        <w:rPr>
          <w:sz w:val="24"/>
          <w:szCs w:val="24"/>
        </w:rPr>
        <w:t>льзовать</w:t>
      </w:r>
      <w:r>
        <w:rPr>
          <w:spacing w:val="136"/>
          <w:sz w:val="24"/>
          <w:szCs w:val="24"/>
        </w:rPr>
        <w:t xml:space="preserve"> </w:t>
      </w:r>
      <w:r>
        <w:rPr>
          <w:sz w:val="24"/>
          <w:szCs w:val="24"/>
        </w:rPr>
        <w:t>в</w:t>
      </w:r>
      <w:r>
        <w:rPr>
          <w:spacing w:val="136"/>
          <w:sz w:val="24"/>
          <w:szCs w:val="24"/>
        </w:rPr>
        <w:t xml:space="preserve"> </w:t>
      </w:r>
      <w:r>
        <w:rPr>
          <w:spacing w:val="-1"/>
          <w:sz w:val="24"/>
          <w:szCs w:val="24"/>
        </w:rPr>
        <w:t>во</w:t>
      </w:r>
      <w:r>
        <w:rPr>
          <w:sz w:val="24"/>
          <w:szCs w:val="24"/>
        </w:rPr>
        <w:t>спи</w:t>
      </w:r>
      <w:r>
        <w:rPr>
          <w:spacing w:val="-1"/>
          <w:sz w:val="24"/>
          <w:szCs w:val="24"/>
        </w:rPr>
        <w:t>т</w:t>
      </w:r>
      <w:r>
        <w:rPr>
          <w:sz w:val="24"/>
          <w:szCs w:val="24"/>
        </w:rPr>
        <w:t>а</w:t>
      </w:r>
      <w:r>
        <w:rPr>
          <w:spacing w:val="-1"/>
          <w:sz w:val="24"/>
          <w:szCs w:val="24"/>
        </w:rPr>
        <w:t>н</w:t>
      </w:r>
      <w:r>
        <w:rPr>
          <w:sz w:val="24"/>
          <w:szCs w:val="24"/>
        </w:rPr>
        <w:t>ии</w:t>
      </w:r>
      <w:r>
        <w:rPr>
          <w:spacing w:val="134"/>
          <w:sz w:val="24"/>
          <w:szCs w:val="24"/>
        </w:rPr>
        <w:t xml:space="preserve"> </w:t>
      </w:r>
      <w:r>
        <w:rPr>
          <w:sz w:val="24"/>
          <w:szCs w:val="24"/>
        </w:rPr>
        <w:t>дет</w:t>
      </w:r>
      <w:r>
        <w:rPr>
          <w:spacing w:val="-1"/>
          <w:sz w:val="24"/>
          <w:szCs w:val="24"/>
        </w:rPr>
        <w:t>е</w:t>
      </w:r>
      <w:r>
        <w:rPr>
          <w:sz w:val="24"/>
          <w:szCs w:val="24"/>
        </w:rPr>
        <w:t>й</w:t>
      </w:r>
      <w:r>
        <w:rPr>
          <w:spacing w:val="136"/>
          <w:sz w:val="24"/>
          <w:szCs w:val="24"/>
        </w:rPr>
        <w:t xml:space="preserve"> </w:t>
      </w:r>
      <w:r>
        <w:rPr>
          <w:spacing w:val="-1"/>
          <w:sz w:val="24"/>
          <w:szCs w:val="24"/>
        </w:rPr>
        <w:t>в</w:t>
      </w:r>
      <w:r>
        <w:rPr>
          <w:sz w:val="24"/>
          <w:szCs w:val="24"/>
        </w:rPr>
        <w:t>озм</w:t>
      </w:r>
      <w:r>
        <w:rPr>
          <w:spacing w:val="-1"/>
          <w:sz w:val="24"/>
          <w:szCs w:val="24"/>
        </w:rPr>
        <w:t>о</w:t>
      </w:r>
      <w:r>
        <w:rPr>
          <w:sz w:val="24"/>
          <w:szCs w:val="24"/>
        </w:rPr>
        <w:t>жнос</w:t>
      </w:r>
      <w:r>
        <w:rPr>
          <w:spacing w:val="-2"/>
          <w:sz w:val="24"/>
          <w:szCs w:val="24"/>
        </w:rPr>
        <w:t>т</w:t>
      </w:r>
      <w:r>
        <w:rPr>
          <w:sz w:val="24"/>
          <w:szCs w:val="24"/>
        </w:rPr>
        <w:t>и</w:t>
      </w:r>
      <w:r>
        <w:rPr>
          <w:spacing w:val="137"/>
          <w:sz w:val="24"/>
          <w:szCs w:val="24"/>
        </w:rPr>
        <w:t xml:space="preserve"> </w:t>
      </w:r>
      <w:r>
        <w:rPr>
          <w:sz w:val="24"/>
          <w:szCs w:val="24"/>
        </w:rPr>
        <w:t>ш</w:t>
      </w:r>
      <w:r>
        <w:rPr>
          <w:spacing w:val="-1"/>
          <w:sz w:val="24"/>
          <w:szCs w:val="24"/>
        </w:rPr>
        <w:t>к</w:t>
      </w:r>
      <w:r>
        <w:rPr>
          <w:sz w:val="24"/>
          <w:szCs w:val="24"/>
        </w:rPr>
        <w:t>ол</w:t>
      </w:r>
      <w:r>
        <w:rPr>
          <w:spacing w:val="-1"/>
          <w:sz w:val="24"/>
          <w:szCs w:val="24"/>
        </w:rPr>
        <w:t>ь</w:t>
      </w:r>
      <w:r>
        <w:rPr>
          <w:sz w:val="24"/>
          <w:szCs w:val="24"/>
        </w:rPr>
        <w:t>ного</w:t>
      </w:r>
      <w:r>
        <w:rPr>
          <w:spacing w:val="136"/>
          <w:sz w:val="24"/>
          <w:szCs w:val="24"/>
        </w:rPr>
        <w:t xml:space="preserve"> </w:t>
      </w:r>
      <w:r>
        <w:rPr>
          <w:spacing w:val="-1"/>
          <w:sz w:val="24"/>
          <w:szCs w:val="24"/>
        </w:rPr>
        <w:t>у</w:t>
      </w:r>
      <w:r>
        <w:rPr>
          <w:sz w:val="24"/>
          <w:szCs w:val="24"/>
        </w:rPr>
        <w:t>рока, по</w:t>
      </w:r>
      <w:r>
        <w:rPr>
          <w:spacing w:val="1"/>
          <w:sz w:val="24"/>
          <w:szCs w:val="24"/>
        </w:rPr>
        <w:t>д</w:t>
      </w:r>
      <w:r>
        <w:rPr>
          <w:sz w:val="24"/>
          <w:szCs w:val="24"/>
        </w:rPr>
        <w:t>держивать</w:t>
      </w:r>
      <w:r>
        <w:rPr>
          <w:spacing w:val="171"/>
          <w:sz w:val="24"/>
          <w:szCs w:val="24"/>
        </w:rPr>
        <w:t xml:space="preserve"> </w:t>
      </w:r>
      <w:r>
        <w:rPr>
          <w:sz w:val="24"/>
          <w:szCs w:val="24"/>
        </w:rPr>
        <w:t>и</w:t>
      </w:r>
      <w:r>
        <w:rPr>
          <w:spacing w:val="-1"/>
          <w:sz w:val="24"/>
          <w:szCs w:val="24"/>
        </w:rPr>
        <w:t>сп</w:t>
      </w:r>
      <w:r>
        <w:rPr>
          <w:sz w:val="24"/>
          <w:szCs w:val="24"/>
        </w:rPr>
        <w:t>ользование</w:t>
      </w:r>
      <w:r>
        <w:rPr>
          <w:spacing w:val="172"/>
          <w:sz w:val="24"/>
          <w:szCs w:val="24"/>
        </w:rPr>
        <w:t xml:space="preserve"> </w:t>
      </w:r>
      <w:r>
        <w:rPr>
          <w:sz w:val="24"/>
          <w:szCs w:val="24"/>
        </w:rPr>
        <w:t>н</w:t>
      </w:r>
      <w:r>
        <w:rPr>
          <w:spacing w:val="1"/>
          <w:sz w:val="24"/>
          <w:szCs w:val="24"/>
        </w:rPr>
        <w:t>а</w:t>
      </w:r>
      <w:r>
        <w:rPr>
          <w:spacing w:val="171"/>
          <w:sz w:val="24"/>
          <w:szCs w:val="24"/>
        </w:rPr>
        <w:t xml:space="preserve"> </w:t>
      </w:r>
      <w:r>
        <w:rPr>
          <w:spacing w:val="-1"/>
          <w:sz w:val="24"/>
          <w:szCs w:val="24"/>
        </w:rPr>
        <w:t>у</w:t>
      </w:r>
      <w:r>
        <w:rPr>
          <w:sz w:val="24"/>
          <w:szCs w:val="24"/>
        </w:rPr>
        <w:t>роках</w:t>
      </w:r>
      <w:r>
        <w:rPr>
          <w:spacing w:val="172"/>
          <w:sz w:val="24"/>
          <w:szCs w:val="24"/>
        </w:rPr>
        <w:t xml:space="preserve"> </w:t>
      </w:r>
      <w:r>
        <w:rPr>
          <w:spacing w:val="1"/>
          <w:sz w:val="24"/>
          <w:szCs w:val="24"/>
        </w:rPr>
        <w:t>ин</w:t>
      </w:r>
      <w:r>
        <w:rPr>
          <w:spacing w:val="-1"/>
          <w:sz w:val="24"/>
          <w:szCs w:val="24"/>
        </w:rPr>
        <w:t>т</w:t>
      </w:r>
      <w:r>
        <w:rPr>
          <w:sz w:val="24"/>
          <w:szCs w:val="24"/>
        </w:rPr>
        <w:t>ер</w:t>
      </w:r>
      <w:r>
        <w:rPr>
          <w:spacing w:val="-2"/>
          <w:sz w:val="24"/>
          <w:szCs w:val="24"/>
        </w:rPr>
        <w:t>а</w:t>
      </w:r>
      <w:r>
        <w:rPr>
          <w:sz w:val="24"/>
          <w:szCs w:val="24"/>
        </w:rPr>
        <w:t>кт</w:t>
      </w:r>
      <w:r>
        <w:rPr>
          <w:spacing w:val="1"/>
          <w:sz w:val="24"/>
          <w:szCs w:val="24"/>
        </w:rPr>
        <w:t>и</w:t>
      </w:r>
      <w:r>
        <w:rPr>
          <w:spacing w:val="-1"/>
          <w:sz w:val="24"/>
          <w:szCs w:val="24"/>
        </w:rPr>
        <w:t>вн</w:t>
      </w:r>
      <w:r>
        <w:rPr>
          <w:sz w:val="24"/>
          <w:szCs w:val="24"/>
        </w:rPr>
        <w:t>ых</w:t>
      </w:r>
      <w:r>
        <w:rPr>
          <w:spacing w:val="174"/>
          <w:sz w:val="24"/>
          <w:szCs w:val="24"/>
        </w:rPr>
        <w:t xml:space="preserve"> </w:t>
      </w:r>
      <w:r>
        <w:rPr>
          <w:sz w:val="24"/>
          <w:szCs w:val="24"/>
        </w:rPr>
        <w:t>форм</w:t>
      </w:r>
      <w:r>
        <w:rPr>
          <w:spacing w:val="174"/>
          <w:sz w:val="24"/>
          <w:szCs w:val="24"/>
        </w:rPr>
        <w:t xml:space="preserve"> </w:t>
      </w:r>
      <w:r>
        <w:rPr>
          <w:sz w:val="24"/>
          <w:szCs w:val="24"/>
        </w:rPr>
        <w:t>з</w:t>
      </w:r>
      <w:r>
        <w:rPr>
          <w:spacing w:val="-2"/>
          <w:sz w:val="24"/>
          <w:szCs w:val="24"/>
        </w:rPr>
        <w:t>а</w:t>
      </w:r>
      <w:r>
        <w:rPr>
          <w:sz w:val="24"/>
          <w:szCs w:val="24"/>
        </w:rPr>
        <w:t>нят</w:t>
      </w:r>
      <w:r>
        <w:rPr>
          <w:spacing w:val="-1"/>
          <w:sz w:val="24"/>
          <w:szCs w:val="24"/>
        </w:rPr>
        <w:t>и</w:t>
      </w:r>
      <w:r>
        <w:rPr>
          <w:sz w:val="24"/>
          <w:szCs w:val="24"/>
        </w:rPr>
        <w:t>й</w:t>
      </w:r>
      <w:r>
        <w:rPr>
          <w:spacing w:val="173"/>
          <w:sz w:val="24"/>
          <w:szCs w:val="24"/>
        </w:rPr>
        <w:t xml:space="preserve"> </w:t>
      </w:r>
      <w:r>
        <w:rPr>
          <w:sz w:val="24"/>
          <w:szCs w:val="24"/>
        </w:rPr>
        <w:t xml:space="preserve">с </w:t>
      </w:r>
      <w:r>
        <w:rPr>
          <w:spacing w:val="-2"/>
          <w:sz w:val="24"/>
          <w:szCs w:val="24"/>
        </w:rPr>
        <w:t>у</w:t>
      </w:r>
      <w:r>
        <w:rPr>
          <w:sz w:val="24"/>
          <w:szCs w:val="24"/>
        </w:rPr>
        <w:t>чащими</w:t>
      </w:r>
      <w:r>
        <w:rPr>
          <w:spacing w:val="1"/>
          <w:sz w:val="24"/>
          <w:szCs w:val="24"/>
        </w:rPr>
        <w:t>с</w:t>
      </w:r>
      <w:r>
        <w:rPr>
          <w:spacing w:val="-1"/>
          <w:sz w:val="24"/>
          <w:szCs w:val="24"/>
        </w:rPr>
        <w:t>я</w:t>
      </w:r>
      <w:r>
        <w:rPr>
          <w:sz w:val="24"/>
          <w:szCs w:val="24"/>
        </w:rPr>
        <w:t>;</w:t>
      </w:r>
    </w:p>
    <w:p w:rsidR="00066486" w:rsidRDefault="00066486" w:rsidP="005E6B29">
      <w:pPr>
        <w:pStyle w:val="ac"/>
        <w:widowControl/>
        <w:numPr>
          <w:ilvl w:val="0"/>
          <w:numId w:val="125"/>
        </w:numPr>
        <w:autoSpaceDE/>
        <w:autoSpaceDN/>
        <w:contextualSpacing/>
        <w:rPr>
          <w:sz w:val="24"/>
          <w:szCs w:val="24"/>
        </w:rPr>
      </w:pPr>
      <w:r>
        <w:rPr>
          <w:sz w:val="24"/>
          <w:szCs w:val="24"/>
        </w:rPr>
        <w:t>инициирова</w:t>
      </w:r>
      <w:r>
        <w:rPr>
          <w:spacing w:val="1"/>
          <w:sz w:val="24"/>
          <w:szCs w:val="24"/>
        </w:rPr>
        <w:t>ть</w:t>
      </w:r>
      <w:r>
        <w:rPr>
          <w:spacing w:val="52"/>
          <w:sz w:val="24"/>
          <w:szCs w:val="24"/>
        </w:rPr>
        <w:t xml:space="preserve"> </w:t>
      </w:r>
      <w:r>
        <w:rPr>
          <w:spacing w:val="1"/>
          <w:sz w:val="24"/>
          <w:szCs w:val="24"/>
        </w:rPr>
        <w:t>и</w:t>
      </w:r>
      <w:r>
        <w:rPr>
          <w:spacing w:val="55"/>
          <w:sz w:val="24"/>
          <w:szCs w:val="24"/>
        </w:rPr>
        <w:t xml:space="preserve"> </w:t>
      </w:r>
      <w:r>
        <w:rPr>
          <w:sz w:val="24"/>
          <w:szCs w:val="24"/>
        </w:rPr>
        <w:t>подде</w:t>
      </w:r>
      <w:r>
        <w:rPr>
          <w:spacing w:val="-1"/>
          <w:sz w:val="24"/>
          <w:szCs w:val="24"/>
        </w:rPr>
        <w:t>р</w:t>
      </w:r>
      <w:r>
        <w:rPr>
          <w:sz w:val="24"/>
          <w:szCs w:val="24"/>
        </w:rPr>
        <w:t>живать</w:t>
      </w:r>
      <w:r>
        <w:rPr>
          <w:spacing w:val="53"/>
          <w:sz w:val="24"/>
          <w:szCs w:val="24"/>
        </w:rPr>
        <w:t xml:space="preserve"> </w:t>
      </w:r>
      <w:r>
        <w:rPr>
          <w:spacing w:val="-3"/>
          <w:sz w:val="24"/>
          <w:szCs w:val="24"/>
        </w:rPr>
        <w:t>у</w:t>
      </w:r>
      <w:r>
        <w:rPr>
          <w:sz w:val="24"/>
          <w:szCs w:val="24"/>
        </w:rPr>
        <w:t>че</w:t>
      </w:r>
      <w:r>
        <w:rPr>
          <w:spacing w:val="1"/>
          <w:sz w:val="24"/>
          <w:szCs w:val="24"/>
        </w:rPr>
        <w:t>ни</w:t>
      </w:r>
      <w:r>
        <w:rPr>
          <w:spacing w:val="-1"/>
          <w:sz w:val="24"/>
          <w:szCs w:val="24"/>
        </w:rPr>
        <w:t>ч</w:t>
      </w:r>
      <w:r>
        <w:rPr>
          <w:sz w:val="24"/>
          <w:szCs w:val="24"/>
        </w:rPr>
        <w:t>еское</w:t>
      </w:r>
      <w:r>
        <w:rPr>
          <w:spacing w:val="53"/>
          <w:sz w:val="24"/>
          <w:szCs w:val="24"/>
        </w:rPr>
        <w:t xml:space="preserve"> </w:t>
      </w:r>
      <w:r>
        <w:rPr>
          <w:sz w:val="24"/>
          <w:szCs w:val="24"/>
        </w:rPr>
        <w:t>са</w:t>
      </w:r>
      <w:r>
        <w:rPr>
          <w:spacing w:val="-1"/>
          <w:sz w:val="24"/>
          <w:szCs w:val="24"/>
        </w:rPr>
        <w:t>м</w:t>
      </w:r>
      <w:r>
        <w:rPr>
          <w:sz w:val="24"/>
          <w:szCs w:val="24"/>
        </w:rPr>
        <w:t>о</w:t>
      </w:r>
      <w:r>
        <w:rPr>
          <w:spacing w:val="-2"/>
          <w:sz w:val="24"/>
          <w:szCs w:val="24"/>
        </w:rPr>
        <w:t>у</w:t>
      </w:r>
      <w:r>
        <w:rPr>
          <w:sz w:val="24"/>
          <w:szCs w:val="24"/>
        </w:rPr>
        <w:t>правле</w:t>
      </w:r>
      <w:r>
        <w:rPr>
          <w:spacing w:val="-1"/>
          <w:sz w:val="24"/>
          <w:szCs w:val="24"/>
        </w:rPr>
        <w:t>н</w:t>
      </w:r>
      <w:r>
        <w:rPr>
          <w:sz w:val="24"/>
          <w:szCs w:val="24"/>
        </w:rPr>
        <w:t>ие</w:t>
      </w:r>
      <w:r>
        <w:rPr>
          <w:spacing w:val="62"/>
          <w:sz w:val="24"/>
          <w:szCs w:val="24"/>
        </w:rPr>
        <w:t xml:space="preserve"> </w:t>
      </w:r>
      <w:r>
        <w:rPr>
          <w:spacing w:val="1"/>
          <w:sz w:val="24"/>
          <w:szCs w:val="24"/>
        </w:rPr>
        <w:t>–</w:t>
      </w:r>
      <w:r>
        <w:rPr>
          <w:spacing w:val="56"/>
          <w:sz w:val="24"/>
          <w:szCs w:val="24"/>
        </w:rPr>
        <w:t xml:space="preserve"> </w:t>
      </w:r>
      <w:r>
        <w:rPr>
          <w:sz w:val="24"/>
          <w:szCs w:val="24"/>
        </w:rPr>
        <w:t>к</w:t>
      </w:r>
      <w:r>
        <w:rPr>
          <w:spacing w:val="-1"/>
          <w:sz w:val="24"/>
          <w:szCs w:val="24"/>
        </w:rPr>
        <w:t>а</w:t>
      </w:r>
      <w:r>
        <w:rPr>
          <w:sz w:val="24"/>
          <w:szCs w:val="24"/>
        </w:rPr>
        <w:t>к</w:t>
      </w:r>
      <w:r>
        <w:rPr>
          <w:spacing w:val="55"/>
          <w:sz w:val="24"/>
          <w:szCs w:val="24"/>
        </w:rPr>
        <w:t xml:space="preserve"> </w:t>
      </w:r>
      <w:r>
        <w:rPr>
          <w:spacing w:val="-1"/>
          <w:sz w:val="24"/>
          <w:szCs w:val="24"/>
        </w:rPr>
        <w:t>н</w:t>
      </w:r>
      <w:r>
        <w:rPr>
          <w:sz w:val="24"/>
          <w:szCs w:val="24"/>
        </w:rPr>
        <w:t xml:space="preserve">а </w:t>
      </w:r>
      <w:r>
        <w:rPr>
          <w:spacing w:val="-2"/>
          <w:sz w:val="24"/>
          <w:szCs w:val="24"/>
        </w:rPr>
        <w:t>у</w:t>
      </w:r>
      <w:r>
        <w:rPr>
          <w:sz w:val="24"/>
          <w:szCs w:val="24"/>
        </w:rPr>
        <w:t>р</w:t>
      </w:r>
      <w:r>
        <w:rPr>
          <w:spacing w:val="1"/>
          <w:sz w:val="24"/>
          <w:szCs w:val="24"/>
        </w:rPr>
        <w:t>о</w:t>
      </w:r>
      <w:r>
        <w:rPr>
          <w:sz w:val="24"/>
          <w:szCs w:val="24"/>
        </w:rPr>
        <w:t>вне школы, та</w:t>
      </w:r>
      <w:r>
        <w:rPr>
          <w:spacing w:val="-1"/>
          <w:sz w:val="24"/>
          <w:szCs w:val="24"/>
        </w:rPr>
        <w:t>к</w:t>
      </w:r>
      <w:r>
        <w:rPr>
          <w:spacing w:val="-2"/>
          <w:sz w:val="24"/>
          <w:szCs w:val="24"/>
        </w:rPr>
        <w:t xml:space="preserve"> </w:t>
      </w:r>
      <w:r>
        <w:rPr>
          <w:sz w:val="24"/>
          <w:szCs w:val="24"/>
        </w:rPr>
        <w:t>и</w:t>
      </w:r>
      <w:r>
        <w:rPr>
          <w:spacing w:val="1"/>
          <w:sz w:val="24"/>
          <w:szCs w:val="24"/>
        </w:rPr>
        <w:t xml:space="preserve"> </w:t>
      </w:r>
      <w:r>
        <w:rPr>
          <w:sz w:val="24"/>
          <w:szCs w:val="24"/>
        </w:rPr>
        <w:t xml:space="preserve">на </w:t>
      </w:r>
      <w:r>
        <w:rPr>
          <w:spacing w:val="-2"/>
          <w:sz w:val="24"/>
          <w:szCs w:val="24"/>
        </w:rPr>
        <w:t>у</w:t>
      </w:r>
      <w:r>
        <w:rPr>
          <w:sz w:val="24"/>
          <w:szCs w:val="24"/>
        </w:rPr>
        <w:t>ров</w:t>
      </w:r>
      <w:r>
        <w:rPr>
          <w:spacing w:val="-1"/>
          <w:sz w:val="24"/>
          <w:szCs w:val="24"/>
        </w:rPr>
        <w:t>н</w:t>
      </w:r>
      <w:r>
        <w:rPr>
          <w:sz w:val="24"/>
          <w:szCs w:val="24"/>
        </w:rPr>
        <w:t>е клас</w:t>
      </w:r>
      <w:r>
        <w:rPr>
          <w:spacing w:val="-2"/>
          <w:sz w:val="24"/>
          <w:szCs w:val="24"/>
        </w:rPr>
        <w:t>с</w:t>
      </w:r>
      <w:r>
        <w:rPr>
          <w:spacing w:val="-1"/>
          <w:sz w:val="24"/>
          <w:szCs w:val="24"/>
        </w:rPr>
        <w:t>ных</w:t>
      </w:r>
      <w:r>
        <w:rPr>
          <w:spacing w:val="1"/>
          <w:sz w:val="24"/>
          <w:szCs w:val="24"/>
        </w:rPr>
        <w:t xml:space="preserve"> </w:t>
      </w:r>
      <w:r>
        <w:rPr>
          <w:sz w:val="24"/>
          <w:szCs w:val="24"/>
        </w:rPr>
        <w:t>сообщест</w:t>
      </w:r>
      <w:r>
        <w:rPr>
          <w:spacing w:val="-2"/>
          <w:sz w:val="24"/>
          <w:szCs w:val="24"/>
        </w:rPr>
        <w:t>в</w:t>
      </w:r>
      <w:r>
        <w:rPr>
          <w:sz w:val="24"/>
          <w:szCs w:val="24"/>
        </w:rPr>
        <w:t>;</w:t>
      </w:r>
    </w:p>
    <w:p w:rsidR="00066486" w:rsidRDefault="00066486" w:rsidP="005E6B29">
      <w:pPr>
        <w:pStyle w:val="ac"/>
        <w:widowControl/>
        <w:numPr>
          <w:ilvl w:val="0"/>
          <w:numId w:val="125"/>
        </w:numPr>
        <w:autoSpaceDE/>
        <w:autoSpaceDN/>
        <w:contextualSpacing/>
        <w:rPr>
          <w:sz w:val="24"/>
          <w:szCs w:val="24"/>
        </w:rPr>
      </w:pPr>
      <w:r>
        <w:rPr>
          <w:sz w:val="24"/>
          <w:szCs w:val="24"/>
        </w:rPr>
        <w:t>подде</w:t>
      </w:r>
      <w:r>
        <w:rPr>
          <w:spacing w:val="-1"/>
          <w:sz w:val="24"/>
          <w:szCs w:val="24"/>
        </w:rPr>
        <w:t>р</w:t>
      </w:r>
      <w:r>
        <w:rPr>
          <w:sz w:val="24"/>
          <w:szCs w:val="24"/>
        </w:rPr>
        <w:t>ж</w:t>
      </w:r>
      <w:r>
        <w:rPr>
          <w:spacing w:val="1"/>
          <w:sz w:val="24"/>
          <w:szCs w:val="24"/>
        </w:rPr>
        <w:t>ив</w:t>
      </w:r>
      <w:r>
        <w:rPr>
          <w:sz w:val="24"/>
          <w:szCs w:val="24"/>
        </w:rPr>
        <w:t>ать</w:t>
      </w:r>
      <w:r>
        <w:rPr>
          <w:spacing w:val="10"/>
          <w:sz w:val="24"/>
          <w:szCs w:val="24"/>
        </w:rPr>
        <w:t xml:space="preserve"> </w:t>
      </w:r>
      <w:r>
        <w:rPr>
          <w:spacing w:val="1"/>
          <w:sz w:val="24"/>
          <w:szCs w:val="24"/>
        </w:rPr>
        <w:t>д</w:t>
      </w:r>
      <w:r>
        <w:rPr>
          <w:sz w:val="24"/>
          <w:szCs w:val="24"/>
        </w:rPr>
        <w:t>еят</w:t>
      </w:r>
      <w:r>
        <w:rPr>
          <w:spacing w:val="-1"/>
          <w:sz w:val="24"/>
          <w:szCs w:val="24"/>
        </w:rPr>
        <w:t>ел</w:t>
      </w:r>
      <w:r>
        <w:rPr>
          <w:sz w:val="24"/>
          <w:szCs w:val="24"/>
        </w:rPr>
        <w:t>ьн</w:t>
      </w:r>
      <w:r>
        <w:rPr>
          <w:spacing w:val="1"/>
          <w:sz w:val="24"/>
          <w:szCs w:val="24"/>
        </w:rPr>
        <w:t>о</w:t>
      </w:r>
      <w:r>
        <w:rPr>
          <w:sz w:val="24"/>
          <w:szCs w:val="24"/>
        </w:rPr>
        <w:t>сть</w:t>
      </w:r>
      <w:r>
        <w:rPr>
          <w:spacing w:val="12"/>
          <w:sz w:val="24"/>
          <w:szCs w:val="24"/>
        </w:rPr>
        <w:t xml:space="preserve"> </w:t>
      </w:r>
      <w:r>
        <w:rPr>
          <w:sz w:val="24"/>
          <w:szCs w:val="24"/>
        </w:rPr>
        <w:t>ф</w:t>
      </w:r>
      <w:r>
        <w:rPr>
          <w:spacing w:val="-1"/>
          <w:sz w:val="24"/>
          <w:szCs w:val="24"/>
        </w:rPr>
        <w:t>у</w:t>
      </w:r>
      <w:r>
        <w:rPr>
          <w:sz w:val="24"/>
          <w:szCs w:val="24"/>
        </w:rPr>
        <w:t>нкционир</w:t>
      </w:r>
      <w:r>
        <w:rPr>
          <w:spacing w:val="-3"/>
          <w:sz w:val="24"/>
          <w:szCs w:val="24"/>
        </w:rPr>
        <w:t>у</w:t>
      </w:r>
      <w:r>
        <w:rPr>
          <w:sz w:val="24"/>
          <w:szCs w:val="24"/>
        </w:rPr>
        <w:t>ющих</w:t>
      </w:r>
      <w:r>
        <w:rPr>
          <w:spacing w:val="15"/>
          <w:sz w:val="24"/>
          <w:szCs w:val="24"/>
        </w:rPr>
        <w:t xml:space="preserve"> </w:t>
      </w:r>
      <w:r>
        <w:rPr>
          <w:spacing w:val="1"/>
          <w:sz w:val="24"/>
          <w:szCs w:val="24"/>
        </w:rPr>
        <w:t>н</w:t>
      </w:r>
      <w:r>
        <w:rPr>
          <w:sz w:val="24"/>
          <w:szCs w:val="24"/>
        </w:rPr>
        <w:t>а</w:t>
      </w:r>
      <w:r>
        <w:rPr>
          <w:spacing w:val="13"/>
          <w:sz w:val="24"/>
          <w:szCs w:val="24"/>
        </w:rPr>
        <w:t xml:space="preserve"> </w:t>
      </w:r>
      <w:r>
        <w:rPr>
          <w:sz w:val="24"/>
          <w:szCs w:val="24"/>
        </w:rPr>
        <w:t>базе</w:t>
      </w:r>
      <w:r>
        <w:rPr>
          <w:spacing w:val="12"/>
          <w:sz w:val="24"/>
          <w:szCs w:val="24"/>
        </w:rPr>
        <w:t xml:space="preserve"> </w:t>
      </w:r>
      <w:r>
        <w:rPr>
          <w:sz w:val="24"/>
          <w:szCs w:val="24"/>
        </w:rPr>
        <w:t>школы</w:t>
      </w:r>
      <w:r>
        <w:rPr>
          <w:spacing w:val="14"/>
          <w:sz w:val="24"/>
          <w:szCs w:val="24"/>
        </w:rPr>
        <w:t xml:space="preserve"> </w:t>
      </w:r>
      <w:r>
        <w:rPr>
          <w:spacing w:val="6"/>
          <w:sz w:val="24"/>
          <w:szCs w:val="24"/>
        </w:rPr>
        <w:t>д</w:t>
      </w:r>
      <w:r>
        <w:rPr>
          <w:sz w:val="24"/>
          <w:szCs w:val="24"/>
        </w:rPr>
        <w:t>етс</w:t>
      </w:r>
      <w:r>
        <w:rPr>
          <w:spacing w:val="-1"/>
          <w:sz w:val="24"/>
          <w:szCs w:val="24"/>
        </w:rPr>
        <w:t>ки</w:t>
      </w:r>
      <w:r>
        <w:rPr>
          <w:sz w:val="24"/>
          <w:szCs w:val="24"/>
        </w:rPr>
        <w:t>х о</w:t>
      </w:r>
      <w:r>
        <w:rPr>
          <w:spacing w:val="1"/>
          <w:sz w:val="24"/>
          <w:szCs w:val="24"/>
        </w:rPr>
        <w:t>б</w:t>
      </w:r>
      <w:r>
        <w:rPr>
          <w:spacing w:val="-1"/>
          <w:sz w:val="24"/>
          <w:szCs w:val="24"/>
        </w:rPr>
        <w:t>щ</w:t>
      </w:r>
      <w:r>
        <w:rPr>
          <w:sz w:val="24"/>
          <w:szCs w:val="24"/>
        </w:rPr>
        <w:t>еств</w:t>
      </w:r>
      <w:r>
        <w:rPr>
          <w:spacing w:val="-2"/>
          <w:sz w:val="24"/>
          <w:szCs w:val="24"/>
        </w:rPr>
        <w:t>е</w:t>
      </w:r>
      <w:r>
        <w:rPr>
          <w:sz w:val="24"/>
          <w:szCs w:val="24"/>
        </w:rPr>
        <w:t>нных</w:t>
      </w:r>
      <w:r>
        <w:rPr>
          <w:spacing w:val="-1"/>
          <w:sz w:val="24"/>
          <w:szCs w:val="24"/>
        </w:rPr>
        <w:t xml:space="preserve"> о</w:t>
      </w:r>
      <w:r>
        <w:rPr>
          <w:sz w:val="24"/>
          <w:szCs w:val="24"/>
        </w:rPr>
        <w:t>бъедин</w:t>
      </w:r>
      <w:r>
        <w:rPr>
          <w:spacing w:val="-1"/>
          <w:sz w:val="24"/>
          <w:szCs w:val="24"/>
        </w:rPr>
        <w:t>е</w:t>
      </w:r>
      <w:r>
        <w:rPr>
          <w:sz w:val="24"/>
          <w:szCs w:val="24"/>
        </w:rPr>
        <w:t>ний</w:t>
      </w:r>
      <w:r>
        <w:rPr>
          <w:spacing w:val="1"/>
          <w:sz w:val="24"/>
          <w:szCs w:val="24"/>
        </w:rPr>
        <w:t xml:space="preserve"> </w:t>
      </w:r>
      <w:r>
        <w:rPr>
          <w:sz w:val="24"/>
          <w:szCs w:val="24"/>
        </w:rPr>
        <w:t>и</w:t>
      </w:r>
      <w:r>
        <w:rPr>
          <w:spacing w:val="-1"/>
          <w:sz w:val="24"/>
          <w:szCs w:val="24"/>
        </w:rPr>
        <w:t xml:space="preserve"> </w:t>
      </w:r>
      <w:r>
        <w:rPr>
          <w:sz w:val="24"/>
          <w:szCs w:val="24"/>
        </w:rPr>
        <w:t>о</w:t>
      </w:r>
      <w:r>
        <w:rPr>
          <w:spacing w:val="1"/>
          <w:sz w:val="24"/>
          <w:szCs w:val="24"/>
        </w:rPr>
        <w:t>р</w:t>
      </w:r>
      <w:r>
        <w:rPr>
          <w:sz w:val="24"/>
          <w:szCs w:val="24"/>
        </w:rPr>
        <w:t>га</w:t>
      </w:r>
      <w:r>
        <w:rPr>
          <w:spacing w:val="-2"/>
          <w:sz w:val="24"/>
          <w:szCs w:val="24"/>
        </w:rPr>
        <w:t>н</w:t>
      </w:r>
      <w:r>
        <w:rPr>
          <w:sz w:val="24"/>
          <w:szCs w:val="24"/>
        </w:rPr>
        <w:t>из</w:t>
      </w:r>
      <w:r>
        <w:rPr>
          <w:spacing w:val="-1"/>
          <w:sz w:val="24"/>
          <w:szCs w:val="24"/>
        </w:rPr>
        <w:t>а</w:t>
      </w:r>
      <w:r>
        <w:rPr>
          <w:sz w:val="24"/>
          <w:szCs w:val="24"/>
        </w:rPr>
        <w:t>ц</w:t>
      </w:r>
      <w:r>
        <w:rPr>
          <w:spacing w:val="-1"/>
          <w:sz w:val="24"/>
          <w:szCs w:val="24"/>
        </w:rPr>
        <w:t>и</w:t>
      </w:r>
      <w:r>
        <w:rPr>
          <w:sz w:val="24"/>
          <w:szCs w:val="24"/>
        </w:rPr>
        <w:t>й;</w:t>
      </w:r>
    </w:p>
    <w:p w:rsidR="00066486" w:rsidRDefault="00066486" w:rsidP="005E6B29">
      <w:pPr>
        <w:pStyle w:val="ac"/>
        <w:widowControl/>
        <w:numPr>
          <w:ilvl w:val="0"/>
          <w:numId w:val="125"/>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изовывать</w:t>
      </w:r>
      <w:r>
        <w:rPr>
          <w:spacing w:val="106"/>
          <w:sz w:val="24"/>
          <w:szCs w:val="24"/>
        </w:rPr>
        <w:t xml:space="preserve"> </w:t>
      </w:r>
      <w:r>
        <w:rPr>
          <w:spacing w:val="1"/>
          <w:sz w:val="24"/>
          <w:szCs w:val="24"/>
        </w:rPr>
        <w:t>д</w:t>
      </w:r>
      <w:r>
        <w:rPr>
          <w:spacing w:val="-2"/>
          <w:sz w:val="24"/>
          <w:szCs w:val="24"/>
        </w:rPr>
        <w:t>л</w:t>
      </w:r>
      <w:r>
        <w:rPr>
          <w:sz w:val="24"/>
          <w:szCs w:val="24"/>
        </w:rPr>
        <w:t>я</w:t>
      </w:r>
      <w:r>
        <w:rPr>
          <w:spacing w:val="106"/>
          <w:sz w:val="24"/>
          <w:szCs w:val="24"/>
        </w:rPr>
        <w:t xml:space="preserve"> </w:t>
      </w:r>
      <w:r>
        <w:rPr>
          <w:sz w:val="24"/>
          <w:szCs w:val="24"/>
        </w:rPr>
        <w:t>шк</w:t>
      </w:r>
      <w:r>
        <w:rPr>
          <w:spacing w:val="2"/>
          <w:sz w:val="24"/>
          <w:szCs w:val="24"/>
        </w:rPr>
        <w:t>о</w:t>
      </w:r>
      <w:r>
        <w:rPr>
          <w:sz w:val="24"/>
          <w:szCs w:val="24"/>
        </w:rPr>
        <w:t>л</w:t>
      </w:r>
      <w:r>
        <w:rPr>
          <w:spacing w:val="-2"/>
          <w:sz w:val="24"/>
          <w:szCs w:val="24"/>
        </w:rPr>
        <w:t>ь</w:t>
      </w:r>
      <w:r>
        <w:rPr>
          <w:sz w:val="24"/>
          <w:szCs w:val="24"/>
        </w:rPr>
        <w:t>ников</w:t>
      </w:r>
      <w:r>
        <w:rPr>
          <w:spacing w:val="112"/>
          <w:sz w:val="24"/>
          <w:szCs w:val="24"/>
        </w:rPr>
        <w:t xml:space="preserve"> </w:t>
      </w:r>
      <w:r>
        <w:rPr>
          <w:sz w:val="24"/>
          <w:szCs w:val="24"/>
        </w:rPr>
        <w:t>эк</w:t>
      </w:r>
      <w:r>
        <w:rPr>
          <w:spacing w:val="-1"/>
          <w:sz w:val="24"/>
          <w:szCs w:val="24"/>
        </w:rPr>
        <w:t>с</w:t>
      </w:r>
      <w:r>
        <w:rPr>
          <w:sz w:val="24"/>
          <w:szCs w:val="24"/>
        </w:rPr>
        <w:t>к</w:t>
      </w:r>
      <w:r>
        <w:rPr>
          <w:spacing w:val="-2"/>
          <w:sz w:val="24"/>
          <w:szCs w:val="24"/>
        </w:rPr>
        <w:t>у</w:t>
      </w:r>
      <w:r>
        <w:rPr>
          <w:sz w:val="24"/>
          <w:szCs w:val="24"/>
        </w:rPr>
        <w:t>рси</w:t>
      </w:r>
      <w:r>
        <w:rPr>
          <w:spacing w:val="1"/>
          <w:sz w:val="24"/>
          <w:szCs w:val="24"/>
        </w:rPr>
        <w:t>и</w:t>
      </w:r>
      <w:r>
        <w:rPr>
          <w:sz w:val="24"/>
          <w:szCs w:val="24"/>
        </w:rPr>
        <w:t>,</w:t>
      </w:r>
      <w:r>
        <w:rPr>
          <w:spacing w:val="106"/>
          <w:sz w:val="24"/>
          <w:szCs w:val="24"/>
        </w:rPr>
        <w:t xml:space="preserve"> </w:t>
      </w:r>
      <w:r>
        <w:rPr>
          <w:sz w:val="24"/>
          <w:szCs w:val="24"/>
        </w:rPr>
        <w:t>эксп</w:t>
      </w:r>
      <w:r>
        <w:rPr>
          <w:spacing w:val="-1"/>
          <w:sz w:val="24"/>
          <w:szCs w:val="24"/>
        </w:rPr>
        <w:t>е</w:t>
      </w:r>
      <w:r>
        <w:rPr>
          <w:sz w:val="24"/>
          <w:szCs w:val="24"/>
        </w:rPr>
        <w:t>диц</w:t>
      </w:r>
      <w:r>
        <w:rPr>
          <w:spacing w:val="-1"/>
          <w:sz w:val="24"/>
          <w:szCs w:val="24"/>
        </w:rPr>
        <w:t>и</w:t>
      </w:r>
      <w:r>
        <w:rPr>
          <w:sz w:val="24"/>
          <w:szCs w:val="24"/>
        </w:rPr>
        <w:t>и,</w:t>
      </w:r>
      <w:r>
        <w:rPr>
          <w:spacing w:val="107"/>
          <w:sz w:val="24"/>
          <w:szCs w:val="24"/>
        </w:rPr>
        <w:t xml:space="preserve"> </w:t>
      </w:r>
      <w:r>
        <w:rPr>
          <w:sz w:val="24"/>
          <w:szCs w:val="24"/>
        </w:rPr>
        <w:t>походы</w:t>
      </w:r>
      <w:r>
        <w:rPr>
          <w:spacing w:val="103"/>
          <w:sz w:val="24"/>
          <w:szCs w:val="24"/>
        </w:rPr>
        <w:t xml:space="preserve"> </w:t>
      </w:r>
      <w:r>
        <w:rPr>
          <w:spacing w:val="1"/>
          <w:sz w:val="24"/>
          <w:szCs w:val="24"/>
        </w:rPr>
        <w:t>и</w:t>
      </w:r>
      <w:r>
        <w:rPr>
          <w:sz w:val="24"/>
          <w:szCs w:val="24"/>
        </w:rPr>
        <w:t xml:space="preserve"> реали</w:t>
      </w:r>
      <w:r>
        <w:rPr>
          <w:spacing w:val="-1"/>
          <w:sz w:val="24"/>
          <w:szCs w:val="24"/>
        </w:rPr>
        <w:t>з</w:t>
      </w:r>
      <w:r>
        <w:rPr>
          <w:sz w:val="24"/>
          <w:szCs w:val="24"/>
        </w:rPr>
        <w:t>о</w:t>
      </w:r>
      <w:r>
        <w:rPr>
          <w:spacing w:val="-1"/>
          <w:sz w:val="24"/>
          <w:szCs w:val="24"/>
        </w:rPr>
        <w:t>в</w:t>
      </w:r>
      <w:r>
        <w:rPr>
          <w:sz w:val="24"/>
          <w:szCs w:val="24"/>
        </w:rPr>
        <w:t>ывать</w:t>
      </w:r>
      <w:r>
        <w:rPr>
          <w:spacing w:val="-1"/>
          <w:sz w:val="24"/>
          <w:szCs w:val="24"/>
        </w:rPr>
        <w:t xml:space="preserve"> </w:t>
      </w:r>
      <w:r>
        <w:rPr>
          <w:sz w:val="24"/>
          <w:szCs w:val="24"/>
        </w:rPr>
        <w:t>их</w:t>
      </w:r>
      <w:r>
        <w:rPr>
          <w:spacing w:val="2"/>
          <w:sz w:val="24"/>
          <w:szCs w:val="24"/>
        </w:rPr>
        <w:t xml:space="preserve"> </w:t>
      </w:r>
      <w:r>
        <w:rPr>
          <w:spacing w:val="-2"/>
          <w:sz w:val="24"/>
          <w:szCs w:val="24"/>
        </w:rPr>
        <w:t>в</w:t>
      </w:r>
      <w:r>
        <w:rPr>
          <w:sz w:val="24"/>
          <w:szCs w:val="24"/>
        </w:rPr>
        <w:t>ос</w:t>
      </w:r>
      <w:r>
        <w:rPr>
          <w:spacing w:val="-1"/>
          <w:sz w:val="24"/>
          <w:szCs w:val="24"/>
        </w:rPr>
        <w:t>п</w:t>
      </w:r>
      <w:r>
        <w:rPr>
          <w:sz w:val="24"/>
          <w:szCs w:val="24"/>
        </w:rPr>
        <w:t>итате</w:t>
      </w:r>
      <w:r>
        <w:rPr>
          <w:spacing w:val="-1"/>
          <w:sz w:val="24"/>
          <w:szCs w:val="24"/>
        </w:rPr>
        <w:t>л</w:t>
      </w:r>
      <w:r>
        <w:rPr>
          <w:spacing w:val="-2"/>
          <w:sz w:val="24"/>
          <w:szCs w:val="24"/>
        </w:rPr>
        <w:t>ь</w:t>
      </w:r>
      <w:r>
        <w:rPr>
          <w:sz w:val="24"/>
          <w:szCs w:val="24"/>
        </w:rPr>
        <w:t>н</w:t>
      </w:r>
      <w:r>
        <w:rPr>
          <w:spacing w:val="-1"/>
          <w:sz w:val="24"/>
          <w:szCs w:val="24"/>
        </w:rPr>
        <w:t>ы</w:t>
      </w:r>
      <w:r>
        <w:rPr>
          <w:sz w:val="24"/>
          <w:szCs w:val="24"/>
        </w:rPr>
        <w:t>й</w:t>
      </w:r>
      <w:r>
        <w:rPr>
          <w:spacing w:val="1"/>
          <w:sz w:val="24"/>
          <w:szCs w:val="24"/>
        </w:rPr>
        <w:t xml:space="preserve"> </w:t>
      </w:r>
      <w:r>
        <w:rPr>
          <w:spacing w:val="-1"/>
          <w:sz w:val="24"/>
          <w:szCs w:val="24"/>
        </w:rPr>
        <w:t>п</w:t>
      </w:r>
      <w:r>
        <w:rPr>
          <w:sz w:val="24"/>
          <w:szCs w:val="24"/>
        </w:rPr>
        <w:t>отенциал;</w:t>
      </w:r>
    </w:p>
    <w:p w:rsidR="00066486" w:rsidRDefault="00066486" w:rsidP="005E6B29">
      <w:pPr>
        <w:pStyle w:val="ac"/>
        <w:widowControl/>
        <w:numPr>
          <w:ilvl w:val="0"/>
          <w:numId w:val="125"/>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 xml:space="preserve">изовывать </w:t>
      </w:r>
      <w:r>
        <w:rPr>
          <w:spacing w:val="-1"/>
          <w:sz w:val="24"/>
          <w:szCs w:val="24"/>
        </w:rPr>
        <w:t>про</w:t>
      </w:r>
      <w:r>
        <w:rPr>
          <w:sz w:val="24"/>
          <w:szCs w:val="24"/>
        </w:rPr>
        <w:t>фориент</w:t>
      </w:r>
      <w:r>
        <w:rPr>
          <w:spacing w:val="-1"/>
          <w:sz w:val="24"/>
          <w:szCs w:val="24"/>
        </w:rPr>
        <w:t>а</w:t>
      </w:r>
      <w:r>
        <w:rPr>
          <w:sz w:val="24"/>
          <w:szCs w:val="24"/>
        </w:rPr>
        <w:t>ци</w:t>
      </w:r>
      <w:r>
        <w:rPr>
          <w:spacing w:val="-1"/>
          <w:sz w:val="24"/>
          <w:szCs w:val="24"/>
        </w:rPr>
        <w:t>о</w:t>
      </w:r>
      <w:r>
        <w:rPr>
          <w:sz w:val="24"/>
          <w:szCs w:val="24"/>
        </w:rPr>
        <w:t>нн</w:t>
      </w:r>
      <w:r>
        <w:rPr>
          <w:spacing w:val="-2"/>
          <w:sz w:val="24"/>
          <w:szCs w:val="24"/>
        </w:rPr>
        <w:t>у</w:t>
      </w:r>
      <w:r>
        <w:rPr>
          <w:sz w:val="24"/>
          <w:szCs w:val="24"/>
        </w:rPr>
        <w:t>ю работу</w:t>
      </w:r>
      <w:r>
        <w:rPr>
          <w:spacing w:val="-2"/>
          <w:sz w:val="24"/>
          <w:szCs w:val="24"/>
        </w:rPr>
        <w:t xml:space="preserve"> </w:t>
      </w:r>
      <w:r>
        <w:rPr>
          <w:sz w:val="24"/>
          <w:szCs w:val="24"/>
        </w:rPr>
        <w:t>с</w:t>
      </w:r>
      <w:r>
        <w:rPr>
          <w:spacing w:val="-1"/>
          <w:sz w:val="24"/>
          <w:szCs w:val="24"/>
        </w:rPr>
        <w:t>о</w:t>
      </w:r>
      <w:r>
        <w:rPr>
          <w:sz w:val="24"/>
          <w:szCs w:val="24"/>
        </w:rPr>
        <w:t xml:space="preserve"> шк</w:t>
      </w:r>
      <w:r>
        <w:rPr>
          <w:spacing w:val="1"/>
          <w:sz w:val="24"/>
          <w:szCs w:val="24"/>
        </w:rPr>
        <w:t>о</w:t>
      </w:r>
      <w:r>
        <w:rPr>
          <w:sz w:val="24"/>
          <w:szCs w:val="24"/>
        </w:rPr>
        <w:t>л</w:t>
      </w:r>
      <w:r>
        <w:rPr>
          <w:spacing w:val="4"/>
          <w:sz w:val="24"/>
          <w:szCs w:val="24"/>
        </w:rPr>
        <w:t>ь</w:t>
      </w:r>
      <w:r>
        <w:rPr>
          <w:sz w:val="24"/>
          <w:szCs w:val="24"/>
        </w:rPr>
        <w:t>никами;</w:t>
      </w:r>
    </w:p>
    <w:p w:rsidR="00066486" w:rsidRDefault="00066486" w:rsidP="005E6B29">
      <w:pPr>
        <w:pStyle w:val="ac"/>
        <w:widowControl/>
        <w:numPr>
          <w:ilvl w:val="0"/>
          <w:numId w:val="125"/>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изов</w:t>
      </w:r>
      <w:r>
        <w:rPr>
          <w:spacing w:val="-1"/>
          <w:sz w:val="24"/>
          <w:szCs w:val="24"/>
        </w:rPr>
        <w:t>а</w:t>
      </w:r>
      <w:r>
        <w:rPr>
          <w:sz w:val="24"/>
          <w:szCs w:val="24"/>
        </w:rPr>
        <w:t>ть ра</w:t>
      </w:r>
      <w:r>
        <w:rPr>
          <w:spacing w:val="-1"/>
          <w:sz w:val="24"/>
          <w:szCs w:val="24"/>
        </w:rPr>
        <w:t>б</w:t>
      </w:r>
      <w:r>
        <w:rPr>
          <w:sz w:val="24"/>
          <w:szCs w:val="24"/>
        </w:rPr>
        <w:t>оту шк</w:t>
      </w:r>
      <w:r>
        <w:rPr>
          <w:spacing w:val="1"/>
          <w:sz w:val="24"/>
          <w:szCs w:val="24"/>
        </w:rPr>
        <w:t>о</w:t>
      </w:r>
      <w:r>
        <w:rPr>
          <w:sz w:val="24"/>
          <w:szCs w:val="24"/>
        </w:rPr>
        <w:t>льных СМИ, реа</w:t>
      </w:r>
      <w:r>
        <w:rPr>
          <w:spacing w:val="-3"/>
          <w:sz w:val="24"/>
          <w:szCs w:val="24"/>
        </w:rPr>
        <w:t>л</w:t>
      </w:r>
      <w:r>
        <w:rPr>
          <w:sz w:val="24"/>
          <w:szCs w:val="24"/>
        </w:rPr>
        <w:t>и</w:t>
      </w:r>
      <w:r>
        <w:rPr>
          <w:spacing w:val="-1"/>
          <w:sz w:val="24"/>
          <w:szCs w:val="24"/>
        </w:rPr>
        <w:t>з</w:t>
      </w:r>
      <w:r>
        <w:rPr>
          <w:sz w:val="24"/>
          <w:szCs w:val="24"/>
        </w:rPr>
        <w:t>овывать</w:t>
      </w:r>
      <w:r>
        <w:rPr>
          <w:spacing w:val="-1"/>
          <w:sz w:val="24"/>
          <w:szCs w:val="24"/>
        </w:rPr>
        <w:t xml:space="preserve"> и</w:t>
      </w:r>
      <w:r>
        <w:rPr>
          <w:sz w:val="24"/>
          <w:szCs w:val="24"/>
        </w:rPr>
        <w:t>х воспитатель</w:t>
      </w:r>
      <w:r>
        <w:rPr>
          <w:spacing w:val="-1"/>
          <w:sz w:val="24"/>
          <w:szCs w:val="24"/>
        </w:rPr>
        <w:t>ны</w:t>
      </w:r>
      <w:r>
        <w:rPr>
          <w:sz w:val="24"/>
          <w:szCs w:val="24"/>
        </w:rPr>
        <w:t>й</w:t>
      </w:r>
      <w:r>
        <w:rPr>
          <w:spacing w:val="1"/>
          <w:sz w:val="24"/>
          <w:szCs w:val="24"/>
        </w:rPr>
        <w:t xml:space="preserve"> </w:t>
      </w:r>
      <w:r>
        <w:rPr>
          <w:sz w:val="24"/>
          <w:szCs w:val="24"/>
        </w:rPr>
        <w:t>по</w:t>
      </w:r>
      <w:r>
        <w:rPr>
          <w:spacing w:val="-1"/>
          <w:sz w:val="24"/>
          <w:szCs w:val="24"/>
        </w:rPr>
        <w:t>т</w:t>
      </w:r>
      <w:r>
        <w:rPr>
          <w:sz w:val="24"/>
          <w:szCs w:val="24"/>
        </w:rPr>
        <w:t>ен</w:t>
      </w:r>
      <w:r>
        <w:rPr>
          <w:spacing w:val="-1"/>
          <w:sz w:val="24"/>
          <w:szCs w:val="24"/>
        </w:rPr>
        <w:t>ц</w:t>
      </w:r>
      <w:r>
        <w:rPr>
          <w:sz w:val="24"/>
          <w:szCs w:val="24"/>
        </w:rPr>
        <w:t>иал;</w:t>
      </w:r>
    </w:p>
    <w:p w:rsidR="00066486" w:rsidRDefault="00066486" w:rsidP="005E6B29">
      <w:pPr>
        <w:pStyle w:val="ac"/>
        <w:widowControl/>
        <w:numPr>
          <w:ilvl w:val="0"/>
          <w:numId w:val="125"/>
        </w:numPr>
        <w:autoSpaceDE/>
        <w:autoSpaceDN/>
        <w:contextualSpacing/>
        <w:rPr>
          <w:sz w:val="24"/>
          <w:szCs w:val="24"/>
        </w:rPr>
      </w:pPr>
      <w:r>
        <w:rPr>
          <w:sz w:val="24"/>
          <w:szCs w:val="24"/>
        </w:rPr>
        <w:t>развива</w:t>
      </w:r>
      <w:r>
        <w:rPr>
          <w:spacing w:val="1"/>
          <w:sz w:val="24"/>
          <w:szCs w:val="24"/>
        </w:rPr>
        <w:t>ть</w:t>
      </w:r>
      <w:r>
        <w:rPr>
          <w:spacing w:val="65"/>
          <w:sz w:val="24"/>
          <w:szCs w:val="24"/>
        </w:rPr>
        <w:t xml:space="preserve"> </w:t>
      </w:r>
      <w:r>
        <w:rPr>
          <w:spacing w:val="1"/>
          <w:sz w:val="24"/>
          <w:szCs w:val="24"/>
        </w:rPr>
        <w:t>пр</w:t>
      </w:r>
      <w:r>
        <w:rPr>
          <w:spacing w:val="-1"/>
          <w:sz w:val="24"/>
          <w:szCs w:val="24"/>
        </w:rPr>
        <w:t>е</w:t>
      </w:r>
      <w:r>
        <w:rPr>
          <w:sz w:val="24"/>
          <w:szCs w:val="24"/>
        </w:rPr>
        <w:t>дме</w:t>
      </w:r>
      <w:r>
        <w:rPr>
          <w:spacing w:val="-2"/>
          <w:sz w:val="24"/>
          <w:szCs w:val="24"/>
        </w:rPr>
        <w:t>т</w:t>
      </w:r>
      <w:r>
        <w:rPr>
          <w:spacing w:val="-1"/>
          <w:sz w:val="24"/>
          <w:szCs w:val="24"/>
        </w:rPr>
        <w:t>н</w:t>
      </w:r>
      <w:r>
        <w:rPr>
          <w:spacing w:val="1"/>
          <w:sz w:val="24"/>
          <w:szCs w:val="24"/>
        </w:rPr>
        <w:t>о-э</w:t>
      </w:r>
      <w:r>
        <w:rPr>
          <w:sz w:val="24"/>
          <w:szCs w:val="24"/>
        </w:rPr>
        <w:t>сте</w:t>
      </w:r>
      <w:r>
        <w:rPr>
          <w:spacing w:val="-2"/>
          <w:sz w:val="24"/>
          <w:szCs w:val="24"/>
        </w:rPr>
        <w:t>т</w:t>
      </w:r>
      <w:r>
        <w:rPr>
          <w:sz w:val="24"/>
          <w:szCs w:val="24"/>
        </w:rPr>
        <w:t>ическ</w:t>
      </w:r>
      <w:r>
        <w:rPr>
          <w:spacing w:val="-3"/>
          <w:sz w:val="24"/>
          <w:szCs w:val="24"/>
        </w:rPr>
        <w:t>у</w:t>
      </w:r>
      <w:r>
        <w:rPr>
          <w:sz w:val="24"/>
          <w:szCs w:val="24"/>
        </w:rPr>
        <w:t>ю</w:t>
      </w:r>
      <w:r>
        <w:rPr>
          <w:spacing w:val="68"/>
          <w:sz w:val="24"/>
          <w:szCs w:val="24"/>
        </w:rPr>
        <w:t xml:space="preserve"> </w:t>
      </w:r>
      <w:r>
        <w:rPr>
          <w:sz w:val="24"/>
          <w:szCs w:val="24"/>
        </w:rPr>
        <w:t>с</w:t>
      </w:r>
      <w:r>
        <w:rPr>
          <w:spacing w:val="1"/>
          <w:sz w:val="24"/>
          <w:szCs w:val="24"/>
        </w:rPr>
        <w:t>р</w:t>
      </w:r>
      <w:r>
        <w:rPr>
          <w:sz w:val="24"/>
          <w:szCs w:val="24"/>
        </w:rPr>
        <w:t>е</w:t>
      </w:r>
      <w:r>
        <w:rPr>
          <w:spacing w:val="1"/>
          <w:sz w:val="24"/>
          <w:szCs w:val="24"/>
        </w:rPr>
        <w:t>ду</w:t>
      </w:r>
      <w:r>
        <w:rPr>
          <w:spacing w:val="65"/>
          <w:sz w:val="24"/>
          <w:szCs w:val="24"/>
        </w:rPr>
        <w:t xml:space="preserve"> </w:t>
      </w:r>
      <w:r>
        <w:rPr>
          <w:sz w:val="24"/>
          <w:szCs w:val="24"/>
        </w:rPr>
        <w:t>шк</w:t>
      </w:r>
      <w:r>
        <w:rPr>
          <w:spacing w:val="1"/>
          <w:sz w:val="24"/>
          <w:szCs w:val="24"/>
        </w:rPr>
        <w:t>олы</w:t>
      </w:r>
      <w:r>
        <w:rPr>
          <w:spacing w:val="72"/>
          <w:sz w:val="24"/>
          <w:szCs w:val="24"/>
        </w:rPr>
        <w:t xml:space="preserve"> </w:t>
      </w:r>
      <w:r>
        <w:rPr>
          <w:spacing w:val="1"/>
          <w:sz w:val="24"/>
          <w:szCs w:val="24"/>
        </w:rPr>
        <w:t>и</w:t>
      </w:r>
      <w:r>
        <w:rPr>
          <w:spacing w:val="67"/>
          <w:sz w:val="24"/>
          <w:szCs w:val="24"/>
        </w:rPr>
        <w:t xml:space="preserve"> </w:t>
      </w:r>
      <w:r>
        <w:rPr>
          <w:spacing w:val="1"/>
          <w:sz w:val="24"/>
          <w:szCs w:val="24"/>
        </w:rPr>
        <w:t>р</w:t>
      </w:r>
      <w:r>
        <w:rPr>
          <w:sz w:val="24"/>
          <w:szCs w:val="24"/>
        </w:rPr>
        <w:t>еал</w:t>
      </w:r>
      <w:r>
        <w:rPr>
          <w:spacing w:val="-1"/>
          <w:sz w:val="24"/>
          <w:szCs w:val="24"/>
        </w:rPr>
        <w:t>и</w:t>
      </w:r>
      <w:r>
        <w:rPr>
          <w:sz w:val="24"/>
          <w:szCs w:val="24"/>
        </w:rPr>
        <w:t>зовы</w:t>
      </w:r>
      <w:r>
        <w:rPr>
          <w:spacing w:val="1"/>
          <w:sz w:val="24"/>
          <w:szCs w:val="24"/>
        </w:rPr>
        <w:t>в</w:t>
      </w:r>
      <w:r>
        <w:rPr>
          <w:sz w:val="24"/>
          <w:szCs w:val="24"/>
        </w:rPr>
        <w:t>ать</w:t>
      </w:r>
      <w:r>
        <w:rPr>
          <w:spacing w:val="67"/>
          <w:sz w:val="24"/>
          <w:szCs w:val="24"/>
        </w:rPr>
        <w:t xml:space="preserve"> </w:t>
      </w:r>
      <w:r>
        <w:rPr>
          <w:spacing w:val="-1"/>
          <w:sz w:val="24"/>
          <w:szCs w:val="24"/>
        </w:rPr>
        <w:t>ее</w:t>
      </w:r>
      <w:r>
        <w:rPr>
          <w:sz w:val="24"/>
          <w:szCs w:val="24"/>
        </w:rPr>
        <w:t xml:space="preserve"> воспитатель</w:t>
      </w:r>
      <w:r>
        <w:rPr>
          <w:spacing w:val="-1"/>
          <w:sz w:val="24"/>
          <w:szCs w:val="24"/>
        </w:rPr>
        <w:t>н</w:t>
      </w:r>
      <w:r>
        <w:rPr>
          <w:sz w:val="24"/>
          <w:szCs w:val="24"/>
        </w:rPr>
        <w:t xml:space="preserve">ые </w:t>
      </w:r>
      <w:r>
        <w:rPr>
          <w:spacing w:val="-1"/>
          <w:sz w:val="24"/>
          <w:szCs w:val="24"/>
        </w:rPr>
        <w:t>в</w:t>
      </w:r>
      <w:r>
        <w:rPr>
          <w:sz w:val="24"/>
          <w:szCs w:val="24"/>
        </w:rPr>
        <w:t>о</w:t>
      </w:r>
      <w:r>
        <w:rPr>
          <w:spacing w:val="-1"/>
          <w:sz w:val="24"/>
          <w:szCs w:val="24"/>
        </w:rPr>
        <w:t>з</w:t>
      </w:r>
      <w:r>
        <w:rPr>
          <w:sz w:val="24"/>
          <w:szCs w:val="24"/>
        </w:rPr>
        <w:t>мо</w:t>
      </w:r>
      <w:r>
        <w:rPr>
          <w:spacing w:val="-1"/>
          <w:sz w:val="24"/>
          <w:szCs w:val="24"/>
        </w:rPr>
        <w:t>ж</w:t>
      </w:r>
      <w:r>
        <w:rPr>
          <w:sz w:val="24"/>
          <w:szCs w:val="24"/>
        </w:rPr>
        <w:t>ност</w:t>
      </w:r>
      <w:r>
        <w:rPr>
          <w:spacing w:val="-1"/>
          <w:sz w:val="24"/>
          <w:szCs w:val="24"/>
        </w:rPr>
        <w:t>и</w:t>
      </w:r>
      <w:r>
        <w:rPr>
          <w:sz w:val="24"/>
          <w:szCs w:val="24"/>
        </w:rPr>
        <w:t>;</w:t>
      </w:r>
    </w:p>
    <w:p w:rsidR="00066486" w:rsidRDefault="00066486" w:rsidP="005E6B29">
      <w:pPr>
        <w:pStyle w:val="ac"/>
        <w:widowControl/>
        <w:numPr>
          <w:ilvl w:val="0"/>
          <w:numId w:val="125"/>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изов</w:t>
      </w:r>
      <w:r>
        <w:rPr>
          <w:spacing w:val="-2"/>
          <w:sz w:val="24"/>
          <w:szCs w:val="24"/>
        </w:rPr>
        <w:t>а</w:t>
      </w:r>
      <w:r>
        <w:rPr>
          <w:sz w:val="24"/>
          <w:szCs w:val="24"/>
        </w:rPr>
        <w:t>ть</w:t>
      </w:r>
      <w:r>
        <w:rPr>
          <w:spacing w:val="134"/>
          <w:sz w:val="24"/>
          <w:szCs w:val="24"/>
        </w:rPr>
        <w:t xml:space="preserve"> </w:t>
      </w:r>
      <w:r>
        <w:rPr>
          <w:spacing w:val="1"/>
          <w:sz w:val="24"/>
          <w:szCs w:val="24"/>
        </w:rPr>
        <w:t>р</w:t>
      </w:r>
      <w:r>
        <w:rPr>
          <w:spacing w:val="-1"/>
          <w:sz w:val="24"/>
          <w:szCs w:val="24"/>
        </w:rPr>
        <w:t>а</w:t>
      </w:r>
      <w:r>
        <w:rPr>
          <w:sz w:val="24"/>
          <w:szCs w:val="24"/>
        </w:rPr>
        <w:t>б</w:t>
      </w:r>
      <w:r>
        <w:rPr>
          <w:spacing w:val="1"/>
          <w:sz w:val="24"/>
          <w:szCs w:val="24"/>
        </w:rPr>
        <w:t>о</w:t>
      </w:r>
      <w:r>
        <w:rPr>
          <w:spacing w:val="-1"/>
          <w:sz w:val="24"/>
          <w:szCs w:val="24"/>
        </w:rPr>
        <w:t>т</w:t>
      </w:r>
      <w:r>
        <w:rPr>
          <w:sz w:val="24"/>
          <w:szCs w:val="24"/>
        </w:rPr>
        <w:t>у</w:t>
      </w:r>
      <w:r>
        <w:rPr>
          <w:spacing w:val="135"/>
          <w:sz w:val="24"/>
          <w:szCs w:val="24"/>
        </w:rPr>
        <w:t xml:space="preserve"> </w:t>
      </w:r>
      <w:r>
        <w:rPr>
          <w:sz w:val="24"/>
          <w:szCs w:val="24"/>
        </w:rPr>
        <w:t>с</w:t>
      </w:r>
      <w:r>
        <w:rPr>
          <w:spacing w:val="135"/>
          <w:sz w:val="24"/>
          <w:szCs w:val="24"/>
        </w:rPr>
        <w:t xml:space="preserve"> </w:t>
      </w:r>
      <w:r>
        <w:rPr>
          <w:sz w:val="24"/>
          <w:szCs w:val="24"/>
        </w:rPr>
        <w:t>семьями</w:t>
      </w:r>
      <w:r>
        <w:rPr>
          <w:spacing w:val="136"/>
          <w:sz w:val="24"/>
          <w:szCs w:val="24"/>
        </w:rPr>
        <w:t xml:space="preserve"> </w:t>
      </w:r>
      <w:r>
        <w:rPr>
          <w:sz w:val="24"/>
          <w:szCs w:val="24"/>
        </w:rPr>
        <w:t>школьников,</w:t>
      </w:r>
      <w:r>
        <w:rPr>
          <w:spacing w:val="135"/>
          <w:sz w:val="24"/>
          <w:szCs w:val="24"/>
        </w:rPr>
        <w:t xml:space="preserve"> </w:t>
      </w:r>
      <w:r>
        <w:rPr>
          <w:spacing w:val="1"/>
          <w:sz w:val="24"/>
          <w:szCs w:val="24"/>
        </w:rPr>
        <w:t>их</w:t>
      </w:r>
      <w:r>
        <w:rPr>
          <w:spacing w:val="134"/>
          <w:sz w:val="24"/>
          <w:szCs w:val="24"/>
        </w:rPr>
        <w:t xml:space="preserve"> </w:t>
      </w:r>
      <w:r>
        <w:rPr>
          <w:sz w:val="24"/>
          <w:szCs w:val="24"/>
        </w:rPr>
        <w:t>роди</w:t>
      </w:r>
      <w:r>
        <w:rPr>
          <w:spacing w:val="-1"/>
          <w:sz w:val="24"/>
          <w:szCs w:val="24"/>
        </w:rPr>
        <w:t>т</w:t>
      </w:r>
      <w:r>
        <w:rPr>
          <w:sz w:val="24"/>
          <w:szCs w:val="24"/>
        </w:rPr>
        <w:t>елями</w:t>
      </w:r>
      <w:r>
        <w:rPr>
          <w:spacing w:val="136"/>
          <w:sz w:val="24"/>
          <w:szCs w:val="24"/>
        </w:rPr>
        <w:t xml:space="preserve"> </w:t>
      </w:r>
      <w:r>
        <w:rPr>
          <w:spacing w:val="1"/>
          <w:sz w:val="24"/>
          <w:szCs w:val="24"/>
        </w:rPr>
        <w:t>и</w:t>
      </w:r>
      <w:r>
        <w:rPr>
          <w:spacing w:val="-2"/>
          <w:sz w:val="24"/>
          <w:szCs w:val="24"/>
        </w:rPr>
        <w:t>л</w:t>
      </w:r>
      <w:r>
        <w:rPr>
          <w:sz w:val="24"/>
          <w:szCs w:val="24"/>
        </w:rPr>
        <w:t>и законны</w:t>
      </w:r>
      <w:r>
        <w:rPr>
          <w:spacing w:val="-1"/>
          <w:sz w:val="24"/>
          <w:szCs w:val="24"/>
        </w:rPr>
        <w:t>м</w:t>
      </w:r>
      <w:r>
        <w:rPr>
          <w:sz w:val="24"/>
          <w:szCs w:val="24"/>
        </w:rPr>
        <w:t>и</w:t>
      </w:r>
      <w:r>
        <w:rPr>
          <w:spacing w:val="86"/>
          <w:sz w:val="24"/>
          <w:szCs w:val="24"/>
        </w:rPr>
        <w:t xml:space="preserve"> </w:t>
      </w:r>
      <w:r>
        <w:rPr>
          <w:sz w:val="24"/>
          <w:szCs w:val="24"/>
        </w:rPr>
        <w:t>предст</w:t>
      </w:r>
      <w:r>
        <w:rPr>
          <w:spacing w:val="-2"/>
          <w:sz w:val="24"/>
          <w:szCs w:val="24"/>
        </w:rPr>
        <w:t>а</w:t>
      </w:r>
      <w:r>
        <w:rPr>
          <w:sz w:val="24"/>
          <w:szCs w:val="24"/>
        </w:rPr>
        <w:t>вителя</w:t>
      </w:r>
      <w:r>
        <w:rPr>
          <w:spacing w:val="-3"/>
          <w:sz w:val="24"/>
          <w:szCs w:val="24"/>
        </w:rPr>
        <w:t>м</w:t>
      </w:r>
      <w:r>
        <w:rPr>
          <w:sz w:val="24"/>
          <w:szCs w:val="24"/>
        </w:rPr>
        <w:t>и,</w:t>
      </w:r>
      <w:r>
        <w:rPr>
          <w:spacing w:val="83"/>
          <w:sz w:val="24"/>
          <w:szCs w:val="24"/>
        </w:rPr>
        <w:t xml:space="preserve"> </w:t>
      </w:r>
      <w:r>
        <w:rPr>
          <w:sz w:val="24"/>
          <w:szCs w:val="24"/>
        </w:rPr>
        <w:t>направ</w:t>
      </w:r>
      <w:r>
        <w:rPr>
          <w:spacing w:val="-1"/>
          <w:sz w:val="24"/>
          <w:szCs w:val="24"/>
        </w:rPr>
        <w:t>л</w:t>
      </w:r>
      <w:r>
        <w:rPr>
          <w:spacing w:val="-2"/>
          <w:sz w:val="24"/>
          <w:szCs w:val="24"/>
        </w:rPr>
        <w:t>е</w:t>
      </w:r>
      <w:r>
        <w:rPr>
          <w:sz w:val="24"/>
          <w:szCs w:val="24"/>
        </w:rPr>
        <w:t>нн</w:t>
      </w:r>
      <w:r>
        <w:rPr>
          <w:spacing w:val="-1"/>
          <w:sz w:val="24"/>
          <w:szCs w:val="24"/>
        </w:rPr>
        <w:t>у</w:t>
      </w:r>
      <w:r>
        <w:rPr>
          <w:sz w:val="24"/>
          <w:szCs w:val="24"/>
        </w:rPr>
        <w:t>ю</w:t>
      </w:r>
      <w:r>
        <w:rPr>
          <w:spacing w:val="82"/>
          <w:sz w:val="24"/>
          <w:szCs w:val="24"/>
        </w:rPr>
        <w:t xml:space="preserve"> </w:t>
      </w:r>
      <w:r>
        <w:rPr>
          <w:spacing w:val="1"/>
          <w:sz w:val="24"/>
          <w:szCs w:val="24"/>
        </w:rPr>
        <w:t>н</w:t>
      </w:r>
      <w:r>
        <w:rPr>
          <w:sz w:val="24"/>
          <w:szCs w:val="24"/>
        </w:rPr>
        <w:t>а</w:t>
      </w:r>
      <w:r>
        <w:rPr>
          <w:spacing w:val="83"/>
          <w:sz w:val="24"/>
          <w:szCs w:val="24"/>
        </w:rPr>
        <w:t xml:space="preserve"> </w:t>
      </w:r>
      <w:r>
        <w:rPr>
          <w:sz w:val="24"/>
          <w:szCs w:val="24"/>
        </w:rPr>
        <w:t>совмес</w:t>
      </w:r>
      <w:r>
        <w:rPr>
          <w:spacing w:val="-2"/>
          <w:sz w:val="24"/>
          <w:szCs w:val="24"/>
        </w:rPr>
        <w:t>т</w:t>
      </w:r>
      <w:r>
        <w:rPr>
          <w:sz w:val="24"/>
          <w:szCs w:val="24"/>
        </w:rPr>
        <w:t>ное</w:t>
      </w:r>
      <w:r>
        <w:rPr>
          <w:spacing w:val="83"/>
          <w:sz w:val="24"/>
          <w:szCs w:val="24"/>
        </w:rPr>
        <w:t xml:space="preserve"> </w:t>
      </w:r>
      <w:r>
        <w:rPr>
          <w:sz w:val="24"/>
          <w:szCs w:val="24"/>
        </w:rPr>
        <w:t>реше</w:t>
      </w:r>
      <w:r>
        <w:rPr>
          <w:spacing w:val="-1"/>
          <w:sz w:val="24"/>
          <w:szCs w:val="24"/>
        </w:rPr>
        <w:t>н</w:t>
      </w:r>
      <w:r>
        <w:rPr>
          <w:sz w:val="24"/>
          <w:szCs w:val="24"/>
        </w:rPr>
        <w:t>и</w:t>
      </w:r>
      <w:r>
        <w:rPr>
          <w:spacing w:val="-1"/>
          <w:sz w:val="24"/>
          <w:szCs w:val="24"/>
        </w:rPr>
        <w:t>е</w:t>
      </w:r>
      <w:r>
        <w:rPr>
          <w:spacing w:val="83"/>
          <w:sz w:val="24"/>
          <w:szCs w:val="24"/>
        </w:rPr>
        <w:t xml:space="preserve"> </w:t>
      </w:r>
      <w:r>
        <w:rPr>
          <w:sz w:val="24"/>
          <w:szCs w:val="24"/>
        </w:rPr>
        <w:t>п</w:t>
      </w:r>
      <w:r>
        <w:rPr>
          <w:spacing w:val="-1"/>
          <w:sz w:val="24"/>
          <w:szCs w:val="24"/>
        </w:rPr>
        <w:t>р</w:t>
      </w:r>
      <w:r>
        <w:rPr>
          <w:sz w:val="24"/>
          <w:szCs w:val="24"/>
        </w:rPr>
        <w:t>о</w:t>
      </w:r>
      <w:r>
        <w:rPr>
          <w:spacing w:val="1"/>
          <w:sz w:val="24"/>
          <w:szCs w:val="24"/>
        </w:rPr>
        <w:t>б</w:t>
      </w:r>
      <w:r>
        <w:rPr>
          <w:sz w:val="24"/>
          <w:szCs w:val="24"/>
        </w:rPr>
        <w:t>л</w:t>
      </w:r>
      <w:r>
        <w:rPr>
          <w:spacing w:val="-1"/>
          <w:sz w:val="24"/>
          <w:szCs w:val="24"/>
        </w:rPr>
        <w:t>е</w:t>
      </w:r>
      <w:r>
        <w:rPr>
          <w:sz w:val="24"/>
          <w:szCs w:val="24"/>
        </w:rPr>
        <w:t>м личнос</w:t>
      </w:r>
      <w:r>
        <w:rPr>
          <w:spacing w:val="-1"/>
          <w:sz w:val="24"/>
          <w:szCs w:val="24"/>
        </w:rPr>
        <w:t>т</w:t>
      </w:r>
      <w:r>
        <w:rPr>
          <w:sz w:val="24"/>
          <w:szCs w:val="24"/>
        </w:rPr>
        <w:t>ного</w:t>
      </w:r>
      <w:r>
        <w:rPr>
          <w:spacing w:val="-1"/>
          <w:sz w:val="24"/>
          <w:szCs w:val="24"/>
        </w:rPr>
        <w:t xml:space="preserve"> </w:t>
      </w:r>
      <w:r>
        <w:rPr>
          <w:sz w:val="24"/>
          <w:szCs w:val="24"/>
        </w:rPr>
        <w:t>разви</w:t>
      </w:r>
      <w:r>
        <w:rPr>
          <w:spacing w:val="-1"/>
          <w:sz w:val="24"/>
          <w:szCs w:val="24"/>
        </w:rPr>
        <w:t>т</w:t>
      </w:r>
      <w:r>
        <w:rPr>
          <w:sz w:val="24"/>
          <w:szCs w:val="24"/>
        </w:rPr>
        <w:t>ия дете</w:t>
      </w:r>
      <w:r>
        <w:rPr>
          <w:spacing w:val="3"/>
          <w:sz w:val="24"/>
          <w:szCs w:val="24"/>
        </w:rPr>
        <w:t>й</w:t>
      </w:r>
      <w:r>
        <w:rPr>
          <w:sz w:val="24"/>
          <w:szCs w:val="24"/>
        </w:rPr>
        <w:t>.</w:t>
      </w:r>
    </w:p>
    <w:p w:rsidR="00066486" w:rsidRDefault="00066486" w:rsidP="00066486">
      <w:pPr>
        <w:ind w:firstLine="567"/>
        <w:jc w:val="both"/>
        <w:rPr>
          <w:sz w:val="24"/>
        </w:rPr>
      </w:pPr>
      <w:r>
        <w:rPr>
          <w:sz w:val="24"/>
        </w:rPr>
        <w:t>Планомерная реализация поставленных задач позволит нам организовывать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66486" w:rsidRDefault="00066486" w:rsidP="00066486">
      <w:pPr>
        <w:ind w:firstLine="567"/>
        <w:jc w:val="both"/>
        <w:rPr>
          <w:sz w:val="24"/>
          <w:szCs w:val="24"/>
        </w:rPr>
      </w:pPr>
    </w:p>
    <w:p w:rsidR="00066486" w:rsidRDefault="00066486" w:rsidP="00066486">
      <w:pPr>
        <w:jc w:val="center"/>
        <w:rPr>
          <w:b/>
          <w:sz w:val="28"/>
          <w:szCs w:val="24"/>
        </w:rPr>
      </w:pPr>
      <w:r>
        <w:rPr>
          <w:b/>
          <w:sz w:val="28"/>
          <w:szCs w:val="24"/>
        </w:rPr>
        <w:t xml:space="preserve">Раздел </w:t>
      </w:r>
      <w:r>
        <w:rPr>
          <w:b/>
          <w:sz w:val="28"/>
          <w:szCs w:val="24"/>
          <w:lang w:val="en-US"/>
        </w:rPr>
        <w:t>III</w:t>
      </w:r>
      <w:r>
        <w:rPr>
          <w:b/>
          <w:sz w:val="28"/>
          <w:szCs w:val="24"/>
        </w:rPr>
        <w:t>. ВИДЫ, ФО</w:t>
      </w:r>
      <w:r>
        <w:rPr>
          <w:b/>
          <w:spacing w:val="-3"/>
          <w:sz w:val="28"/>
          <w:szCs w:val="24"/>
        </w:rPr>
        <w:t>Р</w:t>
      </w:r>
      <w:r>
        <w:rPr>
          <w:b/>
          <w:sz w:val="28"/>
          <w:szCs w:val="24"/>
        </w:rPr>
        <w:t xml:space="preserve">МЫ </w:t>
      </w:r>
      <w:r>
        <w:rPr>
          <w:b/>
          <w:spacing w:val="1"/>
          <w:sz w:val="28"/>
          <w:szCs w:val="24"/>
        </w:rPr>
        <w:t>И</w:t>
      </w:r>
      <w:r>
        <w:rPr>
          <w:b/>
          <w:sz w:val="28"/>
          <w:szCs w:val="24"/>
        </w:rPr>
        <w:t xml:space="preserve"> С</w:t>
      </w:r>
      <w:r>
        <w:rPr>
          <w:b/>
          <w:spacing w:val="-14"/>
          <w:sz w:val="28"/>
          <w:szCs w:val="24"/>
        </w:rPr>
        <w:t>О</w:t>
      </w:r>
      <w:r>
        <w:rPr>
          <w:b/>
          <w:sz w:val="28"/>
          <w:szCs w:val="24"/>
        </w:rPr>
        <w:t>ДЕ</w:t>
      </w:r>
      <w:r>
        <w:rPr>
          <w:b/>
          <w:spacing w:val="-9"/>
          <w:sz w:val="28"/>
          <w:szCs w:val="24"/>
        </w:rPr>
        <w:t>Р</w:t>
      </w:r>
      <w:r>
        <w:rPr>
          <w:b/>
          <w:sz w:val="28"/>
          <w:szCs w:val="24"/>
        </w:rPr>
        <w:t>ЖАНИЕ ДЕЯТ</w:t>
      </w:r>
      <w:r>
        <w:rPr>
          <w:b/>
          <w:spacing w:val="-4"/>
          <w:sz w:val="28"/>
          <w:szCs w:val="24"/>
        </w:rPr>
        <w:t>Е</w:t>
      </w:r>
      <w:r>
        <w:rPr>
          <w:b/>
          <w:sz w:val="28"/>
          <w:szCs w:val="24"/>
        </w:rPr>
        <w:t>ЛЬН</w:t>
      </w:r>
      <w:r>
        <w:rPr>
          <w:b/>
          <w:spacing w:val="2"/>
          <w:sz w:val="28"/>
          <w:szCs w:val="24"/>
        </w:rPr>
        <w:t>О</w:t>
      </w:r>
      <w:r>
        <w:rPr>
          <w:b/>
          <w:sz w:val="28"/>
          <w:szCs w:val="24"/>
        </w:rPr>
        <w:t>СТИ</w:t>
      </w:r>
    </w:p>
    <w:p w:rsidR="00066486" w:rsidRDefault="00066486" w:rsidP="00066486">
      <w:pPr>
        <w:ind w:firstLine="567"/>
        <w:jc w:val="both"/>
        <w:rPr>
          <w:sz w:val="24"/>
          <w:szCs w:val="24"/>
        </w:rPr>
      </w:pPr>
      <w:r>
        <w:rPr>
          <w:spacing w:val="-1"/>
          <w:sz w:val="24"/>
          <w:szCs w:val="24"/>
        </w:rPr>
        <w:t>П</w:t>
      </w:r>
      <w:r>
        <w:rPr>
          <w:spacing w:val="1"/>
          <w:sz w:val="24"/>
          <w:szCs w:val="24"/>
        </w:rPr>
        <w:t>р</w:t>
      </w:r>
      <w:r>
        <w:rPr>
          <w:sz w:val="24"/>
          <w:szCs w:val="24"/>
        </w:rPr>
        <w:t>а</w:t>
      </w:r>
      <w:r>
        <w:rPr>
          <w:spacing w:val="-4"/>
          <w:sz w:val="24"/>
          <w:szCs w:val="24"/>
        </w:rPr>
        <w:t>к</w:t>
      </w:r>
      <w:r>
        <w:rPr>
          <w:sz w:val="24"/>
          <w:szCs w:val="24"/>
        </w:rPr>
        <w:t>ти</w:t>
      </w:r>
      <w:r>
        <w:rPr>
          <w:spacing w:val="-1"/>
          <w:sz w:val="24"/>
          <w:szCs w:val="24"/>
        </w:rPr>
        <w:t>ч</w:t>
      </w:r>
      <w:r>
        <w:rPr>
          <w:spacing w:val="7"/>
          <w:sz w:val="24"/>
          <w:szCs w:val="24"/>
        </w:rPr>
        <w:t>е</w:t>
      </w:r>
      <w:r>
        <w:rPr>
          <w:sz w:val="24"/>
          <w:szCs w:val="24"/>
        </w:rPr>
        <w:t>с</w:t>
      </w:r>
      <w:r>
        <w:rPr>
          <w:spacing w:val="-4"/>
          <w:sz w:val="24"/>
          <w:szCs w:val="24"/>
        </w:rPr>
        <w:t>к</w:t>
      </w:r>
      <w:r>
        <w:rPr>
          <w:spacing w:val="-2"/>
          <w:sz w:val="24"/>
          <w:szCs w:val="24"/>
        </w:rPr>
        <w:t>а</w:t>
      </w:r>
      <w:r>
        <w:rPr>
          <w:sz w:val="24"/>
          <w:szCs w:val="24"/>
        </w:rPr>
        <w:t>я</w:t>
      </w:r>
      <w:r>
        <w:rPr>
          <w:spacing w:val="6"/>
          <w:sz w:val="24"/>
          <w:szCs w:val="24"/>
        </w:rPr>
        <w:t xml:space="preserve"> </w:t>
      </w:r>
      <w:r>
        <w:rPr>
          <w:sz w:val="24"/>
          <w:szCs w:val="24"/>
        </w:rPr>
        <w:t>р</w:t>
      </w:r>
      <w:r>
        <w:rPr>
          <w:spacing w:val="3"/>
          <w:sz w:val="24"/>
          <w:szCs w:val="24"/>
        </w:rPr>
        <w:t>е</w:t>
      </w:r>
      <w:r>
        <w:rPr>
          <w:spacing w:val="1"/>
          <w:sz w:val="24"/>
          <w:szCs w:val="24"/>
        </w:rPr>
        <w:t>а</w:t>
      </w:r>
      <w:r>
        <w:rPr>
          <w:sz w:val="24"/>
          <w:szCs w:val="24"/>
        </w:rPr>
        <w:t>лизация</w:t>
      </w:r>
      <w:r>
        <w:rPr>
          <w:spacing w:val="6"/>
          <w:sz w:val="24"/>
          <w:szCs w:val="24"/>
        </w:rPr>
        <w:t xml:space="preserve"> </w:t>
      </w:r>
      <w:r>
        <w:rPr>
          <w:spacing w:val="1"/>
          <w:sz w:val="24"/>
          <w:szCs w:val="24"/>
        </w:rPr>
        <w:t>ц</w:t>
      </w:r>
      <w:r>
        <w:rPr>
          <w:sz w:val="24"/>
          <w:szCs w:val="24"/>
        </w:rPr>
        <w:t>е</w:t>
      </w:r>
      <w:r>
        <w:rPr>
          <w:spacing w:val="1"/>
          <w:sz w:val="24"/>
          <w:szCs w:val="24"/>
        </w:rPr>
        <w:t>л</w:t>
      </w:r>
      <w:r>
        <w:rPr>
          <w:sz w:val="24"/>
          <w:szCs w:val="24"/>
        </w:rPr>
        <w:t>и</w:t>
      </w:r>
      <w:r>
        <w:rPr>
          <w:spacing w:val="5"/>
          <w:sz w:val="24"/>
          <w:szCs w:val="24"/>
        </w:rPr>
        <w:t xml:space="preserve"> </w:t>
      </w:r>
      <w:r>
        <w:rPr>
          <w:spacing w:val="1"/>
          <w:sz w:val="24"/>
          <w:szCs w:val="24"/>
        </w:rPr>
        <w:t>и</w:t>
      </w:r>
      <w:r>
        <w:rPr>
          <w:spacing w:val="7"/>
          <w:sz w:val="24"/>
          <w:szCs w:val="24"/>
        </w:rPr>
        <w:t xml:space="preserve"> </w:t>
      </w:r>
      <w:r>
        <w:rPr>
          <w:sz w:val="24"/>
          <w:szCs w:val="24"/>
        </w:rPr>
        <w:t>зад</w:t>
      </w:r>
      <w:r>
        <w:rPr>
          <w:spacing w:val="-12"/>
          <w:sz w:val="24"/>
          <w:szCs w:val="24"/>
        </w:rPr>
        <w:t>а</w:t>
      </w:r>
      <w:r>
        <w:rPr>
          <w:spacing w:val="-1"/>
          <w:sz w:val="24"/>
          <w:szCs w:val="24"/>
        </w:rPr>
        <w:t>ч</w:t>
      </w:r>
      <w:r>
        <w:rPr>
          <w:spacing w:val="7"/>
          <w:sz w:val="24"/>
          <w:szCs w:val="24"/>
        </w:rPr>
        <w:t xml:space="preserve"> </w:t>
      </w:r>
      <w:r>
        <w:rPr>
          <w:spacing w:val="-2"/>
          <w:sz w:val="24"/>
          <w:szCs w:val="24"/>
        </w:rPr>
        <w:t>в</w:t>
      </w:r>
      <w:r>
        <w:rPr>
          <w:spacing w:val="8"/>
          <w:sz w:val="24"/>
          <w:szCs w:val="24"/>
        </w:rPr>
        <w:t>о</w:t>
      </w:r>
      <w:r>
        <w:rPr>
          <w:spacing w:val="-1"/>
          <w:sz w:val="24"/>
          <w:szCs w:val="24"/>
        </w:rPr>
        <w:t>с</w:t>
      </w:r>
      <w:r>
        <w:rPr>
          <w:sz w:val="24"/>
          <w:szCs w:val="24"/>
        </w:rPr>
        <w:t>п</w:t>
      </w:r>
      <w:r>
        <w:rPr>
          <w:spacing w:val="1"/>
          <w:sz w:val="24"/>
          <w:szCs w:val="24"/>
        </w:rPr>
        <w:t>и</w:t>
      </w:r>
      <w:r>
        <w:rPr>
          <w:spacing w:val="2"/>
          <w:sz w:val="24"/>
          <w:szCs w:val="24"/>
        </w:rPr>
        <w:t>т</w:t>
      </w:r>
      <w:r>
        <w:rPr>
          <w:sz w:val="24"/>
          <w:szCs w:val="24"/>
        </w:rPr>
        <w:t>а</w:t>
      </w:r>
      <w:r>
        <w:rPr>
          <w:spacing w:val="-1"/>
          <w:sz w:val="24"/>
          <w:szCs w:val="24"/>
        </w:rPr>
        <w:t>н</w:t>
      </w:r>
      <w:r>
        <w:rPr>
          <w:sz w:val="24"/>
          <w:szCs w:val="24"/>
        </w:rPr>
        <w:t>ия</w:t>
      </w:r>
      <w:r>
        <w:rPr>
          <w:spacing w:val="7"/>
          <w:sz w:val="24"/>
          <w:szCs w:val="24"/>
        </w:rPr>
        <w:t xml:space="preserve"> о</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6"/>
          <w:sz w:val="24"/>
          <w:szCs w:val="24"/>
        </w:rPr>
        <w:t xml:space="preserve"> </w:t>
      </w:r>
      <w:r>
        <w:rPr>
          <w:sz w:val="24"/>
          <w:szCs w:val="24"/>
        </w:rPr>
        <w:t>в</w:t>
      </w:r>
      <w:r>
        <w:rPr>
          <w:spacing w:val="6"/>
          <w:sz w:val="24"/>
          <w:szCs w:val="24"/>
        </w:rPr>
        <w:t xml:space="preserve"> </w:t>
      </w:r>
      <w:r>
        <w:rPr>
          <w:spacing w:val="1"/>
          <w:sz w:val="24"/>
          <w:szCs w:val="24"/>
        </w:rPr>
        <w:t>р</w:t>
      </w:r>
      <w:r>
        <w:rPr>
          <w:sz w:val="24"/>
          <w:szCs w:val="24"/>
        </w:rPr>
        <w:t>ам</w:t>
      </w:r>
      <w:r>
        <w:rPr>
          <w:spacing w:val="-3"/>
          <w:sz w:val="24"/>
          <w:szCs w:val="24"/>
        </w:rPr>
        <w:t>к</w:t>
      </w:r>
      <w:r>
        <w:rPr>
          <w:spacing w:val="-2"/>
          <w:sz w:val="24"/>
          <w:szCs w:val="24"/>
        </w:rPr>
        <w:t>а</w:t>
      </w:r>
      <w:r>
        <w:rPr>
          <w:sz w:val="24"/>
          <w:szCs w:val="24"/>
        </w:rPr>
        <w:t>х сл</w:t>
      </w:r>
      <w:r>
        <w:rPr>
          <w:spacing w:val="-4"/>
          <w:sz w:val="24"/>
          <w:szCs w:val="24"/>
        </w:rPr>
        <w:t>е</w:t>
      </w:r>
      <w:r>
        <w:rPr>
          <w:sz w:val="24"/>
          <w:szCs w:val="24"/>
        </w:rPr>
        <w:t>д</w:t>
      </w:r>
      <w:r>
        <w:rPr>
          <w:spacing w:val="-3"/>
          <w:sz w:val="24"/>
          <w:szCs w:val="24"/>
        </w:rPr>
        <w:t>у</w:t>
      </w:r>
      <w:r>
        <w:rPr>
          <w:sz w:val="24"/>
          <w:szCs w:val="24"/>
        </w:rPr>
        <w:t>ющих</w:t>
      </w:r>
      <w:r>
        <w:rPr>
          <w:spacing w:val="165"/>
          <w:sz w:val="24"/>
          <w:szCs w:val="24"/>
        </w:rPr>
        <w:t xml:space="preserve"> </w:t>
      </w:r>
      <w:r>
        <w:rPr>
          <w:spacing w:val="1"/>
          <w:sz w:val="24"/>
          <w:szCs w:val="24"/>
        </w:rPr>
        <w:t>н</w:t>
      </w:r>
      <w:r>
        <w:rPr>
          <w:spacing w:val="-3"/>
          <w:sz w:val="24"/>
          <w:szCs w:val="24"/>
        </w:rPr>
        <w:t>а</w:t>
      </w:r>
      <w:r>
        <w:rPr>
          <w:sz w:val="24"/>
          <w:szCs w:val="24"/>
        </w:rPr>
        <w:t>пра</w:t>
      </w:r>
      <w:r>
        <w:rPr>
          <w:spacing w:val="-7"/>
          <w:sz w:val="24"/>
          <w:szCs w:val="24"/>
        </w:rPr>
        <w:t>в</w:t>
      </w:r>
      <w:r>
        <w:rPr>
          <w:spacing w:val="-1"/>
          <w:sz w:val="24"/>
          <w:szCs w:val="24"/>
        </w:rPr>
        <w:t>л</w:t>
      </w:r>
      <w:r>
        <w:rPr>
          <w:sz w:val="24"/>
          <w:szCs w:val="24"/>
        </w:rPr>
        <w:t>ений</w:t>
      </w:r>
      <w:r>
        <w:rPr>
          <w:spacing w:val="163"/>
          <w:sz w:val="24"/>
          <w:szCs w:val="24"/>
        </w:rPr>
        <w:t xml:space="preserve"> </w:t>
      </w:r>
      <w:r>
        <w:rPr>
          <w:spacing w:val="-2"/>
          <w:sz w:val="24"/>
          <w:szCs w:val="24"/>
        </w:rPr>
        <w:t>в</w:t>
      </w:r>
      <w:r>
        <w:rPr>
          <w:spacing w:val="8"/>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pacing w:val="-3"/>
          <w:sz w:val="24"/>
          <w:szCs w:val="24"/>
        </w:rPr>
        <w:t>ь</w:t>
      </w:r>
      <w:r>
        <w:rPr>
          <w:sz w:val="24"/>
          <w:szCs w:val="24"/>
        </w:rPr>
        <w:t>ной</w:t>
      </w:r>
      <w:r>
        <w:rPr>
          <w:spacing w:val="162"/>
          <w:sz w:val="24"/>
          <w:szCs w:val="24"/>
        </w:rPr>
        <w:t xml:space="preserve"> </w:t>
      </w:r>
      <w:r>
        <w:rPr>
          <w:spacing w:val="1"/>
          <w:sz w:val="24"/>
          <w:szCs w:val="24"/>
        </w:rPr>
        <w:t>р</w:t>
      </w:r>
      <w:r>
        <w:rPr>
          <w:spacing w:val="-1"/>
          <w:sz w:val="24"/>
          <w:szCs w:val="24"/>
        </w:rPr>
        <w:t>а</w:t>
      </w:r>
      <w:r>
        <w:rPr>
          <w:sz w:val="24"/>
          <w:szCs w:val="24"/>
        </w:rPr>
        <w:t>б</w:t>
      </w:r>
      <w:r>
        <w:rPr>
          <w:spacing w:val="-1"/>
          <w:sz w:val="24"/>
          <w:szCs w:val="24"/>
        </w:rPr>
        <w:t>о</w:t>
      </w:r>
      <w:r>
        <w:rPr>
          <w:spacing w:val="-3"/>
          <w:sz w:val="24"/>
          <w:szCs w:val="24"/>
        </w:rPr>
        <w:t>т</w:t>
      </w:r>
      <w:r>
        <w:rPr>
          <w:sz w:val="24"/>
          <w:szCs w:val="24"/>
        </w:rPr>
        <w:t>ы</w:t>
      </w:r>
      <w:r>
        <w:rPr>
          <w:spacing w:val="163"/>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pacing w:val="6"/>
          <w:sz w:val="24"/>
          <w:szCs w:val="24"/>
        </w:rPr>
        <w:t>ы</w:t>
      </w:r>
      <w:r>
        <w:rPr>
          <w:sz w:val="24"/>
          <w:szCs w:val="24"/>
        </w:rPr>
        <w:t>.</w:t>
      </w:r>
      <w:r>
        <w:rPr>
          <w:spacing w:val="163"/>
          <w:sz w:val="24"/>
          <w:szCs w:val="24"/>
        </w:rPr>
        <w:t xml:space="preserve"> </w:t>
      </w:r>
      <w:r>
        <w:rPr>
          <w:spacing w:val="-3"/>
          <w:sz w:val="24"/>
          <w:szCs w:val="24"/>
        </w:rPr>
        <w:t>К</w:t>
      </w:r>
      <w:r>
        <w:rPr>
          <w:sz w:val="24"/>
          <w:szCs w:val="24"/>
        </w:rPr>
        <w:t>аж</w:t>
      </w:r>
      <w:r>
        <w:rPr>
          <w:spacing w:val="1"/>
          <w:sz w:val="24"/>
          <w:szCs w:val="24"/>
        </w:rPr>
        <w:t>д</w:t>
      </w:r>
      <w:r>
        <w:rPr>
          <w:spacing w:val="3"/>
          <w:sz w:val="24"/>
          <w:szCs w:val="24"/>
        </w:rPr>
        <w:t>о</w:t>
      </w:r>
      <w:r>
        <w:rPr>
          <w:sz w:val="24"/>
          <w:szCs w:val="24"/>
        </w:rPr>
        <w:t>е</w:t>
      </w:r>
      <w:r>
        <w:rPr>
          <w:spacing w:val="163"/>
          <w:sz w:val="24"/>
          <w:szCs w:val="24"/>
        </w:rPr>
        <w:t xml:space="preserve"> </w:t>
      </w:r>
      <w:r>
        <w:rPr>
          <w:sz w:val="24"/>
          <w:szCs w:val="24"/>
        </w:rPr>
        <w:t>из</w:t>
      </w:r>
      <w:r>
        <w:rPr>
          <w:spacing w:val="162"/>
          <w:sz w:val="24"/>
          <w:szCs w:val="24"/>
        </w:rPr>
        <w:t xml:space="preserve"> </w:t>
      </w:r>
      <w:r>
        <w:rPr>
          <w:sz w:val="24"/>
          <w:szCs w:val="24"/>
        </w:rPr>
        <w:t>н</w:t>
      </w:r>
      <w:r>
        <w:rPr>
          <w:spacing w:val="-1"/>
          <w:sz w:val="24"/>
          <w:szCs w:val="24"/>
        </w:rPr>
        <w:t>и</w:t>
      </w:r>
      <w:r>
        <w:rPr>
          <w:sz w:val="24"/>
          <w:szCs w:val="24"/>
        </w:rPr>
        <w:t>х п</w:t>
      </w:r>
      <w:r>
        <w:rPr>
          <w:spacing w:val="1"/>
          <w:sz w:val="24"/>
          <w:szCs w:val="24"/>
        </w:rPr>
        <w:t>р</w:t>
      </w:r>
      <w:r>
        <w:rPr>
          <w:spacing w:val="-5"/>
          <w:sz w:val="24"/>
          <w:szCs w:val="24"/>
        </w:rPr>
        <w:t>е</w:t>
      </w:r>
      <w:r>
        <w:rPr>
          <w:sz w:val="24"/>
          <w:szCs w:val="24"/>
        </w:rPr>
        <w:t>дс</w:t>
      </w:r>
      <w:r>
        <w:rPr>
          <w:spacing w:val="1"/>
          <w:sz w:val="24"/>
          <w:szCs w:val="24"/>
        </w:rPr>
        <w:t>т</w:t>
      </w:r>
      <w:r>
        <w:rPr>
          <w:sz w:val="24"/>
          <w:szCs w:val="24"/>
        </w:rPr>
        <w:t>а</w:t>
      </w:r>
      <w:r>
        <w:rPr>
          <w:spacing w:val="-4"/>
          <w:sz w:val="24"/>
          <w:szCs w:val="24"/>
        </w:rPr>
        <w:t>в</w:t>
      </w:r>
      <w:r>
        <w:rPr>
          <w:sz w:val="24"/>
          <w:szCs w:val="24"/>
        </w:rPr>
        <w:t>лен</w:t>
      </w:r>
      <w:r>
        <w:rPr>
          <w:spacing w:val="1"/>
          <w:sz w:val="24"/>
          <w:szCs w:val="24"/>
        </w:rPr>
        <w:t xml:space="preserve">о </w:t>
      </w:r>
      <w:r>
        <w:rPr>
          <w:sz w:val="24"/>
          <w:szCs w:val="24"/>
        </w:rPr>
        <w:t xml:space="preserve">в </w:t>
      </w:r>
      <w:r>
        <w:rPr>
          <w:spacing w:val="-1"/>
          <w:sz w:val="24"/>
          <w:szCs w:val="24"/>
        </w:rPr>
        <w:t>с</w:t>
      </w:r>
      <w:r>
        <w:rPr>
          <w:sz w:val="24"/>
          <w:szCs w:val="24"/>
        </w:rPr>
        <w:t>о</w:t>
      </w:r>
      <w:r>
        <w:rPr>
          <w:spacing w:val="-3"/>
          <w:sz w:val="24"/>
          <w:szCs w:val="24"/>
        </w:rPr>
        <w:t>о</w:t>
      </w:r>
      <w:r>
        <w:rPr>
          <w:spacing w:val="-2"/>
          <w:sz w:val="24"/>
          <w:szCs w:val="24"/>
        </w:rPr>
        <w:t>т</w:t>
      </w:r>
      <w:r>
        <w:rPr>
          <w:spacing w:val="-3"/>
          <w:sz w:val="24"/>
          <w:szCs w:val="24"/>
        </w:rPr>
        <w:t>в</w:t>
      </w:r>
      <w:r>
        <w:rPr>
          <w:sz w:val="24"/>
          <w:szCs w:val="24"/>
        </w:rPr>
        <w:t>етст</w:t>
      </w:r>
      <w:r>
        <w:rPr>
          <w:spacing w:val="-7"/>
          <w:sz w:val="24"/>
          <w:szCs w:val="24"/>
        </w:rPr>
        <w:t>в</w:t>
      </w:r>
      <w:r>
        <w:rPr>
          <w:spacing w:val="-3"/>
          <w:sz w:val="24"/>
          <w:szCs w:val="24"/>
        </w:rPr>
        <w:t>у</w:t>
      </w:r>
      <w:r>
        <w:rPr>
          <w:sz w:val="24"/>
          <w:szCs w:val="24"/>
        </w:rPr>
        <w:t>ющем м</w:t>
      </w:r>
      <w:r>
        <w:rPr>
          <w:spacing w:val="-4"/>
          <w:sz w:val="24"/>
          <w:szCs w:val="24"/>
        </w:rPr>
        <w:t>о</w:t>
      </w:r>
      <w:r>
        <w:rPr>
          <w:sz w:val="24"/>
          <w:szCs w:val="24"/>
        </w:rPr>
        <w:t>д</w:t>
      </w:r>
      <w:r>
        <w:rPr>
          <w:spacing w:val="-15"/>
          <w:sz w:val="24"/>
          <w:szCs w:val="24"/>
        </w:rPr>
        <w:t>у</w:t>
      </w:r>
      <w:r>
        <w:rPr>
          <w:sz w:val="24"/>
          <w:szCs w:val="24"/>
        </w:rPr>
        <w:t>ле.</w:t>
      </w:r>
    </w:p>
    <w:p w:rsidR="00066486" w:rsidRDefault="00066486" w:rsidP="00066486">
      <w:pPr>
        <w:pStyle w:val="3"/>
        <w:keepNext w:val="0"/>
        <w:keepLines w:val="0"/>
        <w:widowControl w:val="0"/>
        <w:tabs>
          <w:tab w:val="left" w:pos="3894"/>
        </w:tabs>
        <w:spacing w:before="1" w:line="240" w:lineRule="auto"/>
        <w:jc w:val="center"/>
        <w:rPr>
          <w:rFonts w:ascii="Times New Roman" w:hAnsi="Times New Roman"/>
          <w:b w:val="0"/>
        </w:rPr>
      </w:pPr>
      <w:r>
        <w:rPr>
          <w:rFonts w:ascii="Times New Roman" w:hAnsi="Times New Roman"/>
        </w:rPr>
        <w:t>3.1. ИНВАРИАНТНЫЕ</w:t>
      </w:r>
      <w:r>
        <w:rPr>
          <w:rFonts w:ascii="Times New Roman" w:hAnsi="Times New Roman"/>
          <w:spacing w:val="-12"/>
        </w:rPr>
        <w:t xml:space="preserve"> </w:t>
      </w:r>
      <w:r>
        <w:rPr>
          <w:rFonts w:ascii="Times New Roman" w:hAnsi="Times New Roman"/>
        </w:rPr>
        <w:t>МОДУЛИ</w:t>
      </w:r>
    </w:p>
    <w:p w:rsidR="00066486" w:rsidRDefault="00066486" w:rsidP="00066486">
      <w:pPr>
        <w:jc w:val="center"/>
        <w:rPr>
          <w:b/>
          <w:spacing w:val="1"/>
          <w:sz w:val="28"/>
          <w:szCs w:val="24"/>
        </w:rPr>
      </w:pPr>
      <w:r>
        <w:rPr>
          <w:b/>
          <w:spacing w:val="1"/>
          <w:sz w:val="28"/>
          <w:szCs w:val="24"/>
        </w:rPr>
        <w:t>3</w:t>
      </w:r>
      <w:r>
        <w:rPr>
          <w:b/>
          <w:sz w:val="28"/>
          <w:szCs w:val="24"/>
        </w:rPr>
        <w:t xml:space="preserve">.1.1.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«К</w:t>
      </w:r>
      <w:r>
        <w:rPr>
          <w:b/>
          <w:spacing w:val="-1"/>
          <w:sz w:val="28"/>
          <w:szCs w:val="24"/>
        </w:rPr>
        <w:t>л</w:t>
      </w:r>
      <w:r>
        <w:rPr>
          <w:b/>
          <w:spacing w:val="1"/>
          <w:sz w:val="28"/>
          <w:szCs w:val="24"/>
        </w:rPr>
        <w:t>а</w:t>
      </w:r>
      <w:r>
        <w:rPr>
          <w:b/>
          <w:sz w:val="28"/>
          <w:szCs w:val="24"/>
        </w:rPr>
        <w:t>с</w:t>
      </w:r>
      <w:r>
        <w:rPr>
          <w:b/>
          <w:spacing w:val="-2"/>
          <w:sz w:val="28"/>
          <w:szCs w:val="24"/>
        </w:rPr>
        <w:t>с</w:t>
      </w:r>
      <w:r>
        <w:rPr>
          <w:b/>
          <w:spacing w:val="-1"/>
          <w:sz w:val="28"/>
          <w:szCs w:val="24"/>
        </w:rPr>
        <w:t>н</w:t>
      </w:r>
      <w:r>
        <w:rPr>
          <w:b/>
          <w:sz w:val="28"/>
          <w:szCs w:val="24"/>
        </w:rPr>
        <w:t xml:space="preserve">ое </w:t>
      </w:r>
      <w:r>
        <w:rPr>
          <w:b/>
          <w:spacing w:val="-3"/>
          <w:sz w:val="28"/>
          <w:szCs w:val="24"/>
        </w:rPr>
        <w:t>р</w:t>
      </w:r>
      <w:r>
        <w:rPr>
          <w:b/>
          <w:sz w:val="28"/>
          <w:szCs w:val="24"/>
        </w:rPr>
        <w:t>у</w:t>
      </w:r>
      <w:r>
        <w:rPr>
          <w:b/>
          <w:spacing w:val="-4"/>
          <w:sz w:val="28"/>
          <w:szCs w:val="24"/>
        </w:rPr>
        <w:t>к</w:t>
      </w:r>
      <w:r>
        <w:rPr>
          <w:b/>
          <w:spacing w:val="-6"/>
          <w:sz w:val="28"/>
          <w:szCs w:val="24"/>
        </w:rPr>
        <w:t>о</w:t>
      </w:r>
      <w:r>
        <w:rPr>
          <w:b/>
          <w:spacing w:val="-2"/>
          <w:sz w:val="28"/>
          <w:szCs w:val="24"/>
        </w:rPr>
        <w:t>в</w:t>
      </w:r>
      <w:r>
        <w:rPr>
          <w:b/>
          <w:spacing w:val="-5"/>
          <w:sz w:val="28"/>
          <w:szCs w:val="24"/>
        </w:rPr>
        <w:t>о</w:t>
      </w:r>
      <w:r>
        <w:rPr>
          <w:b/>
          <w:spacing w:val="-3"/>
          <w:sz w:val="28"/>
          <w:szCs w:val="24"/>
        </w:rPr>
        <w:t>д</w:t>
      </w:r>
      <w:r>
        <w:rPr>
          <w:b/>
          <w:sz w:val="28"/>
          <w:szCs w:val="24"/>
        </w:rPr>
        <w:t>ст</w:t>
      </w:r>
      <w:r>
        <w:rPr>
          <w:b/>
          <w:spacing w:val="-5"/>
          <w:sz w:val="28"/>
          <w:szCs w:val="24"/>
        </w:rPr>
        <w:t>в</w:t>
      </w:r>
      <w:r>
        <w:rPr>
          <w:b/>
          <w:sz w:val="28"/>
          <w:szCs w:val="24"/>
        </w:rPr>
        <w:t>о</w:t>
      </w:r>
      <w:r>
        <w:rPr>
          <w:b/>
          <w:spacing w:val="1"/>
          <w:sz w:val="28"/>
          <w:szCs w:val="24"/>
        </w:rPr>
        <w:t>»</w:t>
      </w:r>
    </w:p>
    <w:p w:rsidR="00066486" w:rsidRDefault="00066486" w:rsidP="00066486">
      <w:pPr>
        <w:pStyle w:val="Default0"/>
        <w:ind w:firstLine="567"/>
        <w:jc w:val="both"/>
        <w:rPr>
          <w:rFonts w:eastAsia="Calibri"/>
          <w:color w:val="auto"/>
        </w:rPr>
      </w:pPr>
      <w:r>
        <w:rPr>
          <w:color w:val="auto"/>
          <w:spacing w:val="-1"/>
        </w:rPr>
        <w:t>О</w:t>
      </w:r>
      <w:r>
        <w:rPr>
          <w:color w:val="auto"/>
        </w:rPr>
        <w:t>с</w:t>
      </w:r>
      <w:r>
        <w:rPr>
          <w:color w:val="auto"/>
          <w:spacing w:val="-3"/>
        </w:rPr>
        <w:t>у</w:t>
      </w:r>
      <w:r>
        <w:rPr>
          <w:color w:val="auto"/>
        </w:rPr>
        <w:t>ществ</w:t>
      </w:r>
      <w:r>
        <w:rPr>
          <w:color w:val="auto"/>
          <w:spacing w:val="-1"/>
        </w:rPr>
        <w:t>л</w:t>
      </w:r>
      <w:r>
        <w:rPr>
          <w:color w:val="auto"/>
        </w:rPr>
        <w:t>яя</w:t>
      </w:r>
      <w:r>
        <w:rPr>
          <w:color w:val="auto"/>
          <w:spacing w:val="38"/>
        </w:rPr>
        <w:t xml:space="preserve"> </w:t>
      </w:r>
      <w:r>
        <w:rPr>
          <w:color w:val="auto"/>
        </w:rPr>
        <w:t>рабо</w:t>
      </w:r>
      <w:r>
        <w:rPr>
          <w:color w:val="auto"/>
          <w:spacing w:val="-1"/>
        </w:rPr>
        <w:t>т</w:t>
      </w:r>
      <w:r>
        <w:rPr>
          <w:color w:val="auto"/>
        </w:rPr>
        <w:t>у</w:t>
      </w:r>
      <w:r>
        <w:rPr>
          <w:color w:val="auto"/>
          <w:spacing w:val="34"/>
        </w:rPr>
        <w:t xml:space="preserve"> </w:t>
      </w:r>
      <w:r>
        <w:rPr>
          <w:color w:val="auto"/>
        </w:rPr>
        <w:t>с</w:t>
      </w:r>
      <w:r>
        <w:rPr>
          <w:color w:val="auto"/>
          <w:spacing w:val="37"/>
        </w:rPr>
        <w:t xml:space="preserve"> </w:t>
      </w:r>
      <w:r>
        <w:rPr>
          <w:color w:val="auto"/>
        </w:rPr>
        <w:t>классо</w:t>
      </w:r>
      <w:r>
        <w:rPr>
          <w:color w:val="auto"/>
          <w:spacing w:val="3"/>
        </w:rPr>
        <w:t>м</w:t>
      </w:r>
      <w:r>
        <w:rPr>
          <w:color w:val="auto"/>
        </w:rPr>
        <w:t>,</w:t>
      </w:r>
      <w:r>
        <w:rPr>
          <w:color w:val="auto"/>
          <w:spacing w:val="34"/>
        </w:rPr>
        <w:t xml:space="preserve"> </w:t>
      </w:r>
      <w:r>
        <w:rPr>
          <w:color w:val="auto"/>
          <w:spacing w:val="1"/>
        </w:rPr>
        <w:t xml:space="preserve">классный руководитель </w:t>
      </w:r>
      <w:r>
        <w:t>МБОУ «Кустовская СОШ»</w:t>
      </w:r>
      <w:r>
        <w:rPr>
          <w:color w:val="auto"/>
        </w:rPr>
        <w:t>орга</w:t>
      </w:r>
      <w:r>
        <w:rPr>
          <w:color w:val="auto"/>
          <w:spacing w:val="-1"/>
        </w:rPr>
        <w:t>н</w:t>
      </w:r>
      <w:r>
        <w:rPr>
          <w:color w:val="auto"/>
        </w:rPr>
        <w:t>из</w:t>
      </w:r>
      <w:r>
        <w:rPr>
          <w:color w:val="auto"/>
          <w:spacing w:val="-3"/>
        </w:rPr>
        <w:t>у</w:t>
      </w:r>
      <w:r>
        <w:rPr>
          <w:color w:val="auto"/>
        </w:rPr>
        <w:t>ет</w:t>
      </w:r>
      <w:r>
        <w:rPr>
          <w:color w:val="auto"/>
          <w:spacing w:val="38"/>
        </w:rPr>
        <w:t xml:space="preserve"> </w:t>
      </w:r>
      <w:r>
        <w:rPr>
          <w:color w:val="auto"/>
          <w:spacing w:val="1"/>
        </w:rPr>
        <w:t>р</w:t>
      </w:r>
      <w:r>
        <w:rPr>
          <w:color w:val="auto"/>
        </w:rPr>
        <w:t>або</w:t>
      </w:r>
      <w:r>
        <w:rPr>
          <w:color w:val="auto"/>
          <w:spacing w:val="-1"/>
        </w:rPr>
        <w:t>т</w:t>
      </w:r>
      <w:r>
        <w:rPr>
          <w:color w:val="auto"/>
        </w:rPr>
        <w:t>у</w:t>
      </w:r>
      <w:r>
        <w:rPr>
          <w:color w:val="auto"/>
          <w:spacing w:val="34"/>
        </w:rPr>
        <w:t xml:space="preserve"> </w:t>
      </w:r>
      <w:r>
        <w:rPr>
          <w:color w:val="auto"/>
        </w:rPr>
        <w:t>с</w:t>
      </w:r>
      <w:r>
        <w:rPr>
          <w:color w:val="auto"/>
          <w:spacing w:val="39"/>
        </w:rPr>
        <w:t xml:space="preserve"> </w:t>
      </w:r>
      <w:r>
        <w:rPr>
          <w:color w:val="auto"/>
        </w:rPr>
        <w:t>к</w:t>
      </w:r>
      <w:r>
        <w:rPr>
          <w:color w:val="auto"/>
          <w:spacing w:val="1"/>
        </w:rPr>
        <w:t>о</w:t>
      </w:r>
      <w:r>
        <w:rPr>
          <w:color w:val="auto"/>
        </w:rPr>
        <w:t>лл</w:t>
      </w:r>
      <w:r>
        <w:rPr>
          <w:color w:val="auto"/>
          <w:spacing w:val="1"/>
        </w:rPr>
        <w:t>е</w:t>
      </w:r>
      <w:r>
        <w:rPr>
          <w:color w:val="auto"/>
        </w:rPr>
        <w:t>кт</w:t>
      </w:r>
      <w:r>
        <w:rPr>
          <w:color w:val="auto"/>
          <w:spacing w:val="1"/>
        </w:rPr>
        <w:t>и</w:t>
      </w:r>
      <w:r>
        <w:rPr>
          <w:color w:val="auto"/>
          <w:spacing w:val="-1"/>
        </w:rPr>
        <w:t>в</w:t>
      </w:r>
      <w:r>
        <w:rPr>
          <w:color w:val="auto"/>
        </w:rPr>
        <w:t>ом класс</w:t>
      </w:r>
      <w:r>
        <w:rPr>
          <w:color w:val="auto"/>
          <w:spacing w:val="-2"/>
        </w:rPr>
        <w:t>а</w:t>
      </w:r>
      <w:r>
        <w:rPr>
          <w:color w:val="auto"/>
        </w:rPr>
        <w:t>;</w:t>
      </w:r>
      <w:r>
        <w:rPr>
          <w:color w:val="auto"/>
          <w:spacing w:val="43"/>
        </w:rPr>
        <w:t xml:space="preserve"> </w:t>
      </w:r>
      <w:r>
        <w:rPr>
          <w:color w:val="auto"/>
        </w:rPr>
        <w:t>инди</w:t>
      </w:r>
      <w:r>
        <w:rPr>
          <w:color w:val="auto"/>
          <w:spacing w:val="-1"/>
        </w:rPr>
        <w:t>в</w:t>
      </w:r>
      <w:r>
        <w:rPr>
          <w:color w:val="auto"/>
        </w:rPr>
        <w:t>идуал</w:t>
      </w:r>
      <w:r>
        <w:rPr>
          <w:color w:val="auto"/>
          <w:spacing w:val="-1"/>
        </w:rPr>
        <w:t>ь</w:t>
      </w:r>
      <w:r>
        <w:rPr>
          <w:color w:val="auto"/>
        </w:rPr>
        <w:t>н</w:t>
      </w:r>
      <w:r>
        <w:rPr>
          <w:color w:val="auto"/>
          <w:spacing w:val="-3"/>
        </w:rPr>
        <w:t>у</w:t>
      </w:r>
      <w:r>
        <w:rPr>
          <w:color w:val="auto"/>
        </w:rPr>
        <w:t>ю</w:t>
      </w:r>
      <w:r>
        <w:rPr>
          <w:color w:val="auto"/>
          <w:spacing w:val="44"/>
        </w:rPr>
        <w:t xml:space="preserve"> </w:t>
      </w:r>
      <w:r>
        <w:rPr>
          <w:color w:val="auto"/>
          <w:spacing w:val="1"/>
        </w:rPr>
        <w:t>р</w:t>
      </w:r>
      <w:r>
        <w:rPr>
          <w:color w:val="auto"/>
        </w:rPr>
        <w:t>аб</w:t>
      </w:r>
      <w:r>
        <w:rPr>
          <w:color w:val="auto"/>
          <w:spacing w:val="2"/>
        </w:rPr>
        <w:t>о</w:t>
      </w:r>
      <w:r>
        <w:rPr>
          <w:color w:val="auto"/>
        </w:rPr>
        <w:t>ту</w:t>
      </w:r>
      <w:r>
        <w:rPr>
          <w:color w:val="auto"/>
          <w:spacing w:val="41"/>
        </w:rPr>
        <w:t xml:space="preserve"> </w:t>
      </w:r>
      <w:r>
        <w:rPr>
          <w:color w:val="auto"/>
        </w:rPr>
        <w:t>с</w:t>
      </w:r>
      <w:r>
        <w:rPr>
          <w:color w:val="auto"/>
          <w:spacing w:val="45"/>
        </w:rPr>
        <w:t xml:space="preserve"> </w:t>
      </w:r>
      <w:r>
        <w:rPr>
          <w:color w:val="auto"/>
          <w:spacing w:val="-2"/>
        </w:rPr>
        <w:t>у</w:t>
      </w:r>
      <w:r>
        <w:rPr>
          <w:color w:val="auto"/>
        </w:rPr>
        <w:t>чащимися</w:t>
      </w:r>
      <w:r>
        <w:rPr>
          <w:color w:val="auto"/>
          <w:spacing w:val="44"/>
        </w:rPr>
        <w:t xml:space="preserve"> </w:t>
      </w:r>
      <w:r>
        <w:rPr>
          <w:color w:val="auto"/>
        </w:rPr>
        <w:t>вв</w:t>
      </w:r>
      <w:r>
        <w:rPr>
          <w:color w:val="auto"/>
          <w:spacing w:val="-2"/>
        </w:rPr>
        <w:t>е</w:t>
      </w:r>
      <w:r>
        <w:rPr>
          <w:color w:val="auto"/>
        </w:rPr>
        <w:t>р</w:t>
      </w:r>
      <w:r>
        <w:rPr>
          <w:color w:val="auto"/>
          <w:spacing w:val="-1"/>
        </w:rPr>
        <w:t>е</w:t>
      </w:r>
      <w:r>
        <w:rPr>
          <w:color w:val="auto"/>
        </w:rPr>
        <w:t>нно</w:t>
      </w:r>
      <w:r>
        <w:rPr>
          <w:color w:val="auto"/>
          <w:spacing w:val="-1"/>
        </w:rPr>
        <w:t>г</w:t>
      </w:r>
      <w:r>
        <w:rPr>
          <w:color w:val="auto"/>
        </w:rPr>
        <w:t>о</w:t>
      </w:r>
      <w:r>
        <w:rPr>
          <w:color w:val="auto"/>
          <w:spacing w:val="44"/>
        </w:rPr>
        <w:t xml:space="preserve"> </w:t>
      </w:r>
      <w:r>
        <w:rPr>
          <w:color w:val="auto"/>
        </w:rPr>
        <w:t>ему</w:t>
      </w:r>
      <w:r>
        <w:rPr>
          <w:color w:val="auto"/>
          <w:spacing w:val="41"/>
        </w:rPr>
        <w:t xml:space="preserve"> </w:t>
      </w:r>
      <w:r>
        <w:rPr>
          <w:color w:val="auto"/>
        </w:rPr>
        <w:t>класса;</w:t>
      </w:r>
      <w:r>
        <w:rPr>
          <w:color w:val="auto"/>
          <w:spacing w:val="40"/>
        </w:rPr>
        <w:t xml:space="preserve"> </w:t>
      </w:r>
      <w:r>
        <w:rPr>
          <w:color w:val="auto"/>
          <w:spacing w:val="1"/>
        </w:rPr>
        <w:t>р</w:t>
      </w:r>
      <w:r>
        <w:rPr>
          <w:color w:val="auto"/>
        </w:rPr>
        <w:t>аботу</w:t>
      </w:r>
      <w:r>
        <w:rPr>
          <w:color w:val="auto"/>
          <w:spacing w:val="41"/>
        </w:rPr>
        <w:t xml:space="preserve"> </w:t>
      </w:r>
      <w:r>
        <w:rPr>
          <w:color w:val="auto"/>
        </w:rPr>
        <w:t xml:space="preserve">с </w:t>
      </w:r>
      <w:r>
        <w:rPr>
          <w:color w:val="auto"/>
          <w:spacing w:val="-2"/>
        </w:rPr>
        <w:t>у</w:t>
      </w:r>
      <w:r>
        <w:rPr>
          <w:color w:val="auto"/>
        </w:rPr>
        <w:t>чит</w:t>
      </w:r>
      <w:r>
        <w:rPr>
          <w:color w:val="auto"/>
          <w:spacing w:val="1"/>
        </w:rPr>
        <w:t>е</w:t>
      </w:r>
      <w:r>
        <w:rPr>
          <w:color w:val="auto"/>
        </w:rPr>
        <w:t>лями,</w:t>
      </w:r>
      <w:r>
        <w:rPr>
          <w:color w:val="auto"/>
          <w:spacing w:val="13"/>
        </w:rPr>
        <w:t xml:space="preserve"> </w:t>
      </w:r>
      <w:r>
        <w:rPr>
          <w:color w:val="auto"/>
        </w:rPr>
        <w:t>пр</w:t>
      </w:r>
      <w:r>
        <w:rPr>
          <w:color w:val="auto"/>
          <w:spacing w:val="-1"/>
        </w:rPr>
        <w:t>е</w:t>
      </w:r>
      <w:r>
        <w:rPr>
          <w:color w:val="auto"/>
        </w:rPr>
        <w:t>под</w:t>
      </w:r>
      <w:r>
        <w:rPr>
          <w:color w:val="auto"/>
          <w:spacing w:val="-1"/>
        </w:rPr>
        <w:t>а</w:t>
      </w:r>
      <w:r>
        <w:rPr>
          <w:color w:val="auto"/>
        </w:rPr>
        <w:t>ющими</w:t>
      </w:r>
      <w:r>
        <w:rPr>
          <w:color w:val="auto"/>
          <w:spacing w:val="12"/>
        </w:rPr>
        <w:t xml:space="preserve"> </w:t>
      </w:r>
      <w:r>
        <w:rPr>
          <w:color w:val="auto"/>
          <w:spacing w:val="1"/>
        </w:rPr>
        <w:t>в</w:t>
      </w:r>
      <w:r>
        <w:rPr>
          <w:color w:val="auto"/>
          <w:spacing w:val="13"/>
        </w:rPr>
        <w:t xml:space="preserve"> </w:t>
      </w:r>
      <w:r>
        <w:rPr>
          <w:color w:val="auto"/>
        </w:rPr>
        <w:t>да</w:t>
      </w:r>
      <w:r>
        <w:rPr>
          <w:color w:val="auto"/>
          <w:spacing w:val="-1"/>
        </w:rPr>
        <w:t>н</w:t>
      </w:r>
      <w:r>
        <w:rPr>
          <w:color w:val="auto"/>
        </w:rPr>
        <w:t>ном</w:t>
      </w:r>
      <w:r>
        <w:rPr>
          <w:color w:val="auto"/>
          <w:spacing w:val="13"/>
        </w:rPr>
        <w:t xml:space="preserve"> </w:t>
      </w:r>
      <w:r>
        <w:rPr>
          <w:color w:val="auto"/>
        </w:rPr>
        <w:t>к</w:t>
      </w:r>
      <w:r>
        <w:rPr>
          <w:color w:val="auto"/>
          <w:spacing w:val="-2"/>
        </w:rPr>
        <w:t>л</w:t>
      </w:r>
      <w:r>
        <w:rPr>
          <w:color w:val="auto"/>
        </w:rPr>
        <w:t>ассе;</w:t>
      </w:r>
      <w:r>
        <w:rPr>
          <w:color w:val="auto"/>
          <w:spacing w:val="11"/>
        </w:rPr>
        <w:t xml:space="preserve"> </w:t>
      </w:r>
      <w:r>
        <w:rPr>
          <w:color w:val="auto"/>
        </w:rPr>
        <w:t>работу</w:t>
      </w:r>
      <w:r>
        <w:rPr>
          <w:color w:val="auto"/>
          <w:spacing w:val="9"/>
        </w:rPr>
        <w:t xml:space="preserve"> </w:t>
      </w:r>
      <w:r>
        <w:rPr>
          <w:color w:val="auto"/>
        </w:rPr>
        <w:t>с</w:t>
      </w:r>
      <w:r>
        <w:rPr>
          <w:color w:val="auto"/>
          <w:spacing w:val="14"/>
        </w:rPr>
        <w:t xml:space="preserve"> </w:t>
      </w:r>
      <w:r>
        <w:rPr>
          <w:color w:val="auto"/>
        </w:rPr>
        <w:t>роди</w:t>
      </w:r>
      <w:r>
        <w:rPr>
          <w:color w:val="auto"/>
          <w:spacing w:val="-1"/>
        </w:rPr>
        <w:t>т</w:t>
      </w:r>
      <w:r>
        <w:rPr>
          <w:color w:val="auto"/>
        </w:rPr>
        <w:t>елями</w:t>
      </w:r>
      <w:r>
        <w:rPr>
          <w:color w:val="auto"/>
          <w:spacing w:val="14"/>
        </w:rPr>
        <w:t xml:space="preserve"> </w:t>
      </w:r>
      <w:r>
        <w:rPr>
          <w:color w:val="auto"/>
          <w:spacing w:val="-2"/>
        </w:rPr>
        <w:t>у</w:t>
      </w:r>
      <w:r>
        <w:rPr>
          <w:color w:val="auto"/>
        </w:rPr>
        <w:t>чащихся</w:t>
      </w:r>
      <w:r>
        <w:rPr>
          <w:color w:val="auto"/>
          <w:spacing w:val="10"/>
        </w:rPr>
        <w:t xml:space="preserve"> </w:t>
      </w:r>
      <w:r>
        <w:rPr>
          <w:color w:val="auto"/>
          <w:spacing w:val="1"/>
        </w:rPr>
        <w:t>и</w:t>
      </w:r>
      <w:r>
        <w:rPr>
          <w:color w:val="auto"/>
          <w:spacing w:val="-2"/>
        </w:rPr>
        <w:t>л</w:t>
      </w:r>
      <w:r>
        <w:rPr>
          <w:color w:val="auto"/>
        </w:rPr>
        <w:t>и их</w:t>
      </w:r>
      <w:r>
        <w:rPr>
          <w:color w:val="auto"/>
          <w:spacing w:val="1"/>
        </w:rPr>
        <w:t xml:space="preserve"> </w:t>
      </w:r>
      <w:r>
        <w:rPr>
          <w:color w:val="auto"/>
        </w:rPr>
        <w:t>за</w:t>
      </w:r>
      <w:r>
        <w:rPr>
          <w:color w:val="auto"/>
          <w:spacing w:val="-1"/>
        </w:rPr>
        <w:t>ко</w:t>
      </w:r>
      <w:r>
        <w:rPr>
          <w:color w:val="auto"/>
        </w:rPr>
        <w:t>нны</w:t>
      </w:r>
      <w:r>
        <w:rPr>
          <w:color w:val="auto"/>
          <w:spacing w:val="-1"/>
        </w:rPr>
        <w:t>м</w:t>
      </w:r>
      <w:r>
        <w:rPr>
          <w:color w:val="auto"/>
        </w:rPr>
        <w:t xml:space="preserve">и </w:t>
      </w:r>
      <w:r>
        <w:rPr>
          <w:color w:val="auto"/>
          <w:spacing w:val="-1"/>
        </w:rPr>
        <w:t>п</w:t>
      </w:r>
      <w:r>
        <w:rPr>
          <w:color w:val="auto"/>
          <w:spacing w:val="1"/>
        </w:rPr>
        <w:t>р</w:t>
      </w:r>
      <w:r>
        <w:rPr>
          <w:color w:val="auto"/>
          <w:spacing w:val="-1"/>
        </w:rPr>
        <w:t>е</w:t>
      </w:r>
      <w:r>
        <w:rPr>
          <w:color w:val="auto"/>
        </w:rPr>
        <w:t>д</w:t>
      </w:r>
      <w:r>
        <w:rPr>
          <w:color w:val="auto"/>
          <w:spacing w:val="-2"/>
        </w:rPr>
        <w:t>с</w:t>
      </w:r>
      <w:r>
        <w:rPr>
          <w:color w:val="auto"/>
        </w:rPr>
        <w:t>тавите</w:t>
      </w:r>
      <w:r>
        <w:rPr>
          <w:color w:val="auto"/>
          <w:spacing w:val="-1"/>
        </w:rPr>
        <w:t>л</w:t>
      </w:r>
      <w:r>
        <w:rPr>
          <w:color w:val="auto"/>
        </w:rPr>
        <w:t>я</w:t>
      </w:r>
      <w:r>
        <w:rPr>
          <w:color w:val="auto"/>
          <w:spacing w:val="-2"/>
        </w:rPr>
        <w:t>м</w:t>
      </w:r>
      <w:r>
        <w:rPr>
          <w:color w:val="auto"/>
        </w:rPr>
        <w:t>и</w:t>
      </w:r>
      <w:r>
        <w:t xml:space="preserve">. </w:t>
      </w:r>
      <w:r>
        <w:rPr>
          <w:rFonts w:eastAsia="Calibri"/>
        </w:rPr>
        <w:t xml:space="preserve">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w:t>
      </w:r>
      <w:r>
        <w:rPr>
          <w:rFonts w:eastAsia="Calibri"/>
          <w:color w:val="auto"/>
        </w:rPr>
        <w:t xml:space="preserve">занять своё место в жизни. </w:t>
      </w:r>
    </w:p>
    <w:p w:rsidR="00066486" w:rsidRDefault="00066486" w:rsidP="00066486">
      <w:pPr>
        <w:ind w:firstLine="567"/>
        <w:jc w:val="both"/>
        <w:rPr>
          <w:sz w:val="24"/>
          <w:szCs w:val="28"/>
        </w:rPr>
      </w:pPr>
      <w:r>
        <w:rPr>
          <w:b/>
          <w:bCs/>
          <w:sz w:val="24"/>
          <w:szCs w:val="28"/>
        </w:rPr>
        <w:t xml:space="preserve">Направления деятельности классного руководителя: </w:t>
      </w:r>
    </w:p>
    <w:p w:rsidR="00066486" w:rsidRDefault="00066486" w:rsidP="00066486">
      <w:pPr>
        <w:ind w:firstLine="567"/>
        <w:jc w:val="both"/>
        <w:rPr>
          <w:sz w:val="24"/>
          <w:szCs w:val="28"/>
        </w:rPr>
      </w:pPr>
      <w:r>
        <w:rPr>
          <w:i/>
          <w:iCs/>
          <w:sz w:val="24"/>
          <w:szCs w:val="28"/>
        </w:rPr>
        <w:t xml:space="preserve">1. Изучение особенностей личностного развития обучающихся класса. </w:t>
      </w:r>
    </w:p>
    <w:p w:rsidR="00066486" w:rsidRDefault="00066486" w:rsidP="00066486">
      <w:pPr>
        <w:ind w:firstLine="567"/>
        <w:jc w:val="both"/>
        <w:rPr>
          <w:sz w:val="24"/>
          <w:szCs w:val="28"/>
        </w:rPr>
      </w:pPr>
      <w:r>
        <w:rPr>
          <w:sz w:val="24"/>
          <w:szCs w:val="28"/>
        </w:rPr>
        <w:t xml:space="preserve">Формы и виды деятельности: </w:t>
      </w:r>
    </w:p>
    <w:p w:rsidR="00066486" w:rsidRDefault="00066486" w:rsidP="005E6B29">
      <w:pPr>
        <w:pStyle w:val="ac"/>
        <w:widowControl/>
        <w:numPr>
          <w:ilvl w:val="0"/>
          <w:numId w:val="145"/>
        </w:numPr>
        <w:autoSpaceDE/>
        <w:autoSpaceDN/>
        <w:ind w:left="851" w:hanging="284"/>
        <w:contextualSpacing/>
        <w:rPr>
          <w:rFonts w:eastAsia="Malgun Gothic"/>
          <w:sz w:val="24"/>
          <w:szCs w:val="28"/>
        </w:rPr>
      </w:pPr>
      <w:r>
        <w:rPr>
          <w:rFonts w:eastAsia="Malgun Gothic"/>
          <w:sz w:val="24"/>
          <w:szCs w:val="28"/>
        </w:rPr>
        <w:t xml:space="preserve">наблюдение; </w:t>
      </w:r>
    </w:p>
    <w:p w:rsidR="00066486" w:rsidRDefault="00066486" w:rsidP="005E6B29">
      <w:pPr>
        <w:pStyle w:val="ac"/>
        <w:widowControl/>
        <w:numPr>
          <w:ilvl w:val="0"/>
          <w:numId w:val="145"/>
        </w:numPr>
        <w:autoSpaceDE/>
        <w:autoSpaceDN/>
        <w:ind w:left="851" w:hanging="284"/>
        <w:contextualSpacing/>
        <w:rPr>
          <w:rFonts w:eastAsia="Malgun Gothic"/>
          <w:sz w:val="24"/>
          <w:szCs w:val="28"/>
        </w:rPr>
      </w:pPr>
      <w:r>
        <w:rPr>
          <w:rFonts w:eastAsia="Malgun Gothic"/>
          <w:sz w:val="24"/>
          <w:szCs w:val="28"/>
        </w:rPr>
        <w:t xml:space="preserve">изучение личных дел обучающихся, собеседование с учителями – предметниками, медицинским работником школы; </w:t>
      </w:r>
    </w:p>
    <w:p w:rsidR="00066486" w:rsidRDefault="00066486" w:rsidP="005E6B29">
      <w:pPr>
        <w:pStyle w:val="ac"/>
        <w:widowControl/>
        <w:numPr>
          <w:ilvl w:val="0"/>
          <w:numId w:val="145"/>
        </w:numPr>
        <w:autoSpaceDE/>
        <w:autoSpaceDN/>
        <w:ind w:left="851" w:hanging="284"/>
        <w:contextualSpacing/>
        <w:rPr>
          <w:rFonts w:eastAsia="Malgun Gothic"/>
          <w:sz w:val="24"/>
          <w:szCs w:val="28"/>
        </w:rPr>
      </w:pPr>
      <w:r>
        <w:rPr>
          <w:rFonts w:eastAsia="Malgun Gothic"/>
          <w:sz w:val="24"/>
          <w:szCs w:val="28"/>
        </w:rPr>
        <w:t xml:space="preserve">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066486" w:rsidRDefault="00066486" w:rsidP="005E6B29">
      <w:pPr>
        <w:pStyle w:val="ac"/>
        <w:widowControl/>
        <w:numPr>
          <w:ilvl w:val="0"/>
          <w:numId w:val="145"/>
        </w:numPr>
        <w:autoSpaceDE/>
        <w:autoSpaceDN/>
        <w:ind w:left="851" w:hanging="284"/>
        <w:contextualSpacing/>
        <w:rPr>
          <w:rFonts w:eastAsia="Malgun Gothic"/>
          <w:sz w:val="24"/>
          <w:szCs w:val="28"/>
        </w:rPr>
      </w:pPr>
      <w:r>
        <w:rPr>
          <w:rFonts w:eastAsia="Malgun Gothic"/>
          <w:sz w:val="24"/>
          <w:szCs w:val="28"/>
        </w:rPr>
        <w:t>проведение индивидуальных и групповых диагностических бесед;</w:t>
      </w:r>
    </w:p>
    <w:p w:rsidR="00066486" w:rsidRDefault="00066486" w:rsidP="00066486">
      <w:pPr>
        <w:ind w:firstLine="567"/>
        <w:jc w:val="both"/>
        <w:rPr>
          <w:rFonts w:eastAsia="Malgun Gothic"/>
          <w:sz w:val="24"/>
          <w:szCs w:val="28"/>
        </w:rPr>
      </w:pPr>
      <w:r>
        <w:rPr>
          <w:rFonts w:eastAsia="Malgun Gothic"/>
          <w:i/>
          <w:iCs/>
          <w:sz w:val="24"/>
          <w:szCs w:val="28"/>
        </w:rPr>
        <w:t xml:space="preserve">2. Организация совместных интересных и полезных дел для личностного развития ребёнка. </w:t>
      </w:r>
    </w:p>
    <w:p w:rsidR="00066486" w:rsidRDefault="00066486" w:rsidP="00066486">
      <w:pPr>
        <w:ind w:firstLine="567"/>
        <w:jc w:val="both"/>
        <w:rPr>
          <w:rFonts w:eastAsia="Malgun Gothic"/>
          <w:sz w:val="24"/>
          <w:szCs w:val="28"/>
        </w:rPr>
      </w:pPr>
      <w:r>
        <w:rPr>
          <w:rFonts w:eastAsia="Malgun Gothic"/>
          <w:sz w:val="24"/>
          <w:szCs w:val="28"/>
        </w:rPr>
        <w:t xml:space="preserve">Формы и виды деятельности: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составление карты интересов и увлечений обучающихся;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игра «Аукцион» на этапе коллективного планирования;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lastRenderedPageBreak/>
        <w:t xml:space="preserve">совместное подведение итогов и планирования каждого месяца (четверти, полугодия, года) по разным направлениям деятельности;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формирование традиций в классном коллективе: «День именинника», ежегодный поход «Есть в осени первоначальной…», концерты для мам, бабушек, пап и т.п.;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установление позитивных отношений с другими классными коллективами (через подготовку и проведение ключевого общешкольного дела);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w:t>
      </w:r>
    </w:p>
    <w:p w:rsidR="00066486" w:rsidRDefault="00066486" w:rsidP="005E6B29">
      <w:pPr>
        <w:pStyle w:val="ac"/>
        <w:widowControl/>
        <w:numPr>
          <w:ilvl w:val="0"/>
          <w:numId w:val="146"/>
        </w:numPr>
        <w:autoSpaceDE/>
        <w:autoSpaceDN/>
        <w:contextualSpacing/>
        <w:rPr>
          <w:rFonts w:eastAsia="Malgun Gothic"/>
          <w:sz w:val="24"/>
          <w:szCs w:val="28"/>
        </w:rPr>
      </w:pPr>
      <w:r>
        <w:rPr>
          <w:rFonts w:eastAsia="Malgun Gothic"/>
          <w:sz w:val="24"/>
          <w:szCs w:val="28"/>
        </w:rPr>
        <w:t xml:space="preserve">создание ситуации выбора и успеха. </w:t>
      </w:r>
    </w:p>
    <w:p w:rsidR="00066486" w:rsidRDefault="00066486" w:rsidP="00066486">
      <w:pPr>
        <w:ind w:firstLine="567"/>
        <w:jc w:val="both"/>
        <w:rPr>
          <w:rFonts w:eastAsia="Malgun Gothic"/>
          <w:sz w:val="24"/>
          <w:szCs w:val="28"/>
        </w:rPr>
      </w:pPr>
      <w:r>
        <w:rPr>
          <w:rFonts w:eastAsia="Malgun Gothic"/>
          <w:i/>
          <w:iCs/>
          <w:sz w:val="24"/>
          <w:szCs w:val="28"/>
        </w:rPr>
        <w:t xml:space="preserve">3. Формирование и развитие коллектива класса </w:t>
      </w:r>
    </w:p>
    <w:p w:rsidR="00066486" w:rsidRDefault="00066486" w:rsidP="00066486">
      <w:pPr>
        <w:ind w:firstLine="567"/>
        <w:jc w:val="both"/>
        <w:rPr>
          <w:rFonts w:eastAsia="Malgun Gothic"/>
          <w:sz w:val="24"/>
          <w:szCs w:val="28"/>
        </w:rPr>
      </w:pPr>
      <w:r>
        <w:rPr>
          <w:rFonts w:eastAsia="Malgun Gothic"/>
          <w:sz w:val="24"/>
          <w:szCs w:val="28"/>
        </w:rPr>
        <w:t xml:space="preserve">Формы и виды деятельности: </w:t>
      </w:r>
    </w:p>
    <w:p w:rsidR="00066486" w:rsidRDefault="00066486" w:rsidP="005E6B29">
      <w:pPr>
        <w:pStyle w:val="ac"/>
        <w:widowControl/>
        <w:numPr>
          <w:ilvl w:val="0"/>
          <w:numId w:val="147"/>
        </w:numPr>
        <w:autoSpaceDE/>
        <w:autoSpaceDN/>
        <w:contextualSpacing/>
        <w:rPr>
          <w:rFonts w:eastAsia="Malgun Gothic"/>
          <w:sz w:val="24"/>
          <w:szCs w:val="28"/>
        </w:rPr>
      </w:pPr>
      <w:r>
        <w:rPr>
          <w:rFonts w:eastAsia="Malgun Gothic"/>
          <w:sz w:val="24"/>
          <w:szCs w:val="28"/>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 </w:t>
      </w:r>
    </w:p>
    <w:p w:rsidR="00066486" w:rsidRDefault="00066486" w:rsidP="005E6B29">
      <w:pPr>
        <w:pStyle w:val="Default0"/>
        <w:numPr>
          <w:ilvl w:val="0"/>
          <w:numId w:val="145"/>
        </w:numPr>
        <w:autoSpaceDE/>
        <w:autoSpaceDN/>
        <w:adjustRightInd/>
        <w:spacing w:after="0" w:line="240" w:lineRule="auto"/>
        <w:ind w:left="1276" w:hanging="709"/>
        <w:jc w:val="both"/>
        <w:rPr>
          <w:sz w:val="28"/>
          <w:szCs w:val="28"/>
        </w:rPr>
      </w:pPr>
      <w:r>
        <w:rPr>
          <w:color w:val="auto"/>
          <w:spacing w:val="-1"/>
        </w:rPr>
        <w:t>пр</w:t>
      </w:r>
      <w:r>
        <w:rPr>
          <w:color w:val="auto"/>
          <w:spacing w:val="1"/>
        </w:rPr>
        <w:t>о</w:t>
      </w:r>
      <w:r>
        <w:rPr>
          <w:color w:val="auto"/>
          <w:spacing w:val="-2"/>
        </w:rPr>
        <w:t>в</w:t>
      </w:r>
      <w:r>
        <w:rPr>
          <w:color w:val="auto"/>
          <w:spacing w:val="-4"/>
        </w:rPr>
        <w:t>е</w:t>
      </w:r>
      <w:r>
        <w:rPr>
          <w:color w:val="auto"/>
        </w:rPr>
        <w:t>д</w:t>
      </w:r>
      <w:r>
        <w:rPr>
          <w:color w:val="auto"/>
          <w:spacing w:val="-1"/>
        </w:rPr>
        <w:t>е</w:t>
      </w:r>
      <w:r>
        <w:rPr>
          <w:color w:val="auto"/>
        </w:rPr>
        <w:t>н</w:t>
      </w:r>
      <w:r>
        <w:rPr>
          <w:color w:val="auto"/>
          <w:spacing w:val="1"/>
        </w:rPr>
        <w:t>и</w:t>
      </w:r>
      <w:r>
        <w:rPr>
          <w:color w:val="auto"/>
        </w:rPr>
        <w:t>е</w:t>
      </w:r>
      <w:r>
        <w:rPr>
          <w:color w:val="auto"/>
          <w:spacing w:val="59"/>
        </w:rPr>
        <w:t xml:space="preserve"> </w:t>
      </w:r>
      <w:r>
        <w:rPr>
          <w:color w:val="auto"/>
        </w:rPr>
        <w:t>кла</w:t>
      </w:r>
      <w:r>
        <w:rPr>
          <w:color w:val="auto"/>
          <w:spacing w:val="-2"/>
        </w:rPr>
        <w:t>с</w:t>
      </w:r>
      <w:r>
        <w:rPr>
          <w:color w:val="auto"/>
        </w:rPr>
        <w:t>с</w:t>
      </w:r>
      <w:r>
        <w:rPr>
          <w:color w:val="auto"/>
          <w:spacing w:val="-1"/>
        </w:rPr>
        <w:t>н</w:t>
      </w:r>
      <w:r>
        <w:rPr>
          <w:color w:val="auto"/>
        </w:rPr>
        <w:t>ых</w:t>
      </w:r>
      <w:r>
        <w:rPr>
          <w:color w:val="auto"/>
          <w:spacing w:val="60"/>
        </w:rPr>
        <w:t xml:space="preserve"> </w:t>
      </w:r>
      <w:r>
        <w:rPr>
          <w:color w:val="auto"/>
        </w:rPr>
        <w:t>часов</w:t>
      </w:r>
      <w:r>
        <w:rPr>
          <w:color w:val="auto"/>
          <w:spacing w:val="59"/>
        </w:rPr>
        <w:t xml:space="preserve"> </w:t>
      </w:r>
      <w:r>
        <w:rPr>
          <w:color w:val="auto"/>
          <w:spacing w:val="-4"/>
        </w:rPr>
        <w:t>к</w:t>
      </w:r>
      <w:r>
        <w:rPr>
          <w:color w:val="auto"/>
        </w:rPr>
        <w:t>ак</w:t>
      </w:r>
      <w:r>
        <w:rPr>
          <w:color w:val="auto"/>
          <w:spacing w:val="60"/>
        </w:rPr>
        <w:t xml:space="preserve"> </w:t>
      </w:r>
      <w:r>
        <w:rPr>
          <w:color w:val="auto"/>
        </w:rPr>
        <w:t>ча</w:t>
      </w:r>
      <w:r>
        <w:rPr>
          <w:color w:val="auto"/>
          <w:spacing w:val="-1"/>
        </w:rPr>
        <w:t>с</w:t>
      </w:r>
      <w:r>
        <w:rPr>
          <w:color w:val="auto"/>
        </w:rPr>
        <w:t>ов</w:t>
      </w:r>
      <w:r>
        <w:rPr>
          <w:color w:val="auto"/>
          <w:spacing w:val="57"/>
        </w:rPr>
        <w:t xml:space="preserve"> </w:t>
      </w:r>
      <w:r>
        <w:rPr>
          <w:color w:val="auto"/>
        </w:rPr>
        <w:t>пл</w:t>
      </w:r>
      <w:r>
        <w:rPr>
          <w:color w:val="auto"/>
          <w:spacing w:val="-5"/>
        </w:rPr>
        <w:t>о</w:t>
      </w:r>
      <w:r>
        <w:rPr>
          <w:color w:val="auto"/>
          <w:spacing w:val="-1"/>
        </w:rPr>
        <w:t>д</w:t>
      </w:r>
      <w:r>
        <w:rPr>
          <w:color w:val="auto"/>
          <w:spacing w:val="-3"/>
        </w:rPr>
        <w:t>о</w:t>
      </w:r>
      <w:r>
        <w:rPr>
          <w:color w:val="auto"/>
        </w:rPr>
        <w:t>т</w:t>
      </w:r>
      <w:r>
        <w:rPr>
          <w:color w:val="auto"/>
          <w:spacing w:val="-2"/>
        </w:rPr>
        <w:t>в</w:t>
      </w:r>
      <w:r>
        <w:rPr>
          <w:color w:val="auto"/>
        </w:rPr>
        <w:t>ор</w:t>
      </w:r>
      <w:r>
        <w:rPr>
          <w:color w:val="auto"/>
          <w:spacing w:val="-1"/>
        </w:rPr>
        <w:t>н</w:t>
      </w:r>
      <w:r>
        <w:rPr>
          <w:color w:val="auto"/>
        </w:rPr>
        <w:t>о</w:t>
      </w:r>
      <w:r>
        <w:rPr>
          <w:color w:val="auto"/>
          <w:spacing w:val="-8"/>
        </w:rPr>
        <w:t>г</w:t>
      </w:r>
      <w:r>
        <w:rPr>
          <w:color w:val="auto"/>
        </w:rPr>
        <w:t>о</w:t>
      </w:r>
      <w:r>
        <w:rPr>
          <w:color w:val="auto"/>
          <w:spacing w:val="60"/>
        </w:rPr>
        <w:t xml:space="preserve"> </w:t>
      </w:r>
      <w:r>
        <w:rPr>
          <w:color w:val="auto"/>
          <w:spacing w:val="1"/>
        </w:rPr>
        <w:t>и</w:t>
      </w:r>
      <w:r>
        <w:rPr>
          <w:color w:val="auto"/>
          <w:spacing w:val="60"/>
        </w:rPr>
        <w:t xml:space="preserve"> </w:t>
      </w:r>
      <w:r>
        <w:rPr>
          <w:color w:val="auto"/>
          <w:spacing w:val="-1"/>
        </w:rPr>
        <w:t>д</w:t>
      </w:r>
      <w:r>
        <w:rPr>
          <w:color w:val="auto"/>
          <w:spacing w:val="1"/>
        </w:rPr>
        <w:t>о</w:t>
      </w:r>
      <w:r>
        <w:rPr>
          <w:color w:val="auto"/>
          <w:spacing w:val="-1"/>
        </w:rPr>
        <w:t>в</w:t>
      </w:r>
      <w:r>
        <w:rPr>
          <w:color w:val="auto"/>
        </w:rPr>
        <w:t>е</w:t>
      </w:r>
      <w:r>
        <w:rPr>
          <w:color w:val="auto"/>
          <w:spacing w:val="-1"/>
        </w:rPr>
        <w:t>р</w:t>
      </w:r>
      <w:r>
        <w:rPr>
          <w:color w:val="auto"/>
        </w:rPr>
        <w:t>ите</w:t>
      </w:r>
      <w:r>
        <w:rPr>
          <w:color w:val="auto"/>
          <w:spacing w:val="-1"/>
        </w:rPr>
        <w:t>л</w:t>
      </w:r>
      <w:r>
        <w:rPr>
          <w:color w:val="auto"/>
        </w:rPr>
        <w:t>ь</w:t>
      </w:r>
      <w:r>
        <w:rPr>
          <w:color w:val="auto"/>
          <w:spacing w:val="-1"/>
        </w:rPr>
        <w:t>н</w:t>
      </w:r>
      <w:r>
        <w:rPr>
          <w:color w:val="auto"/>
        </w:rPr>
        <w:t>о</w:t>
      </w:r>
      <w:r>
        <w:rPr>
          <w:color w:val="auto"/>
          <w:spacing w:val="-8"/>
        </w:rPr>
        <w:t>г</w:t>
      </w:r>
      <w:r>
        <w:rPr>
          <w:color w:val="auto"/>
        </w:rPr>
        <w:t>о о</w:t>
      </w:r>
      <w:r>
        <w:rPr>
          <w:color w:val="auto"/>
          <w:spacing w:val="1"/>
        </w:rPr>
        <w:t>б</w:t>
      </w:r>
      <w:r>
        <w:rPr>
          <w:color w:val="auto"/>
        </w:rPr>
        <w:t>ще</w:t>
      </w:r>
      <w:r>
        <w:rPr>
          <w:color w:val="auto"/>
          <w:spacing w:val="-1"/>
        </w:rPr>
        <w:t>н</w:t>
      </w:r>
      <w:r>
        <w:rPr>
          <w:color w:val="auto"/>
        </w:rPr>
        <w:t>ия</w:t>
      </w:r>
      <w:r>
        <w:rPr>
          <w:color w:val="auto"/>
          <w:spacing w:val="104"/>
        </w:rPr>
        <w:t xml:space="preserve"> </w:t>
      </w:r>
      <w:r>
        <w:rPr>
          <w:color w:val="auto"/>
          <w:spacing w:val="1"/>
        </w:rPr>
        <w:t>п</w:t>
      </w:r>
      <w:r>
        <w:rPr>
          <w:color w:val="auto"/>
          <w:spacing w:val="-3"/>
        </w:rPr>
        <w:t>е</w:t>
      </w:r>
      <w:r>
        <w:rPr>
          <w:color w:val="auto"/>
        </w:rPr>
        <w:t>да</w:t>
      </w:r>
      <w:r>
        <w:rPr>
          <w:color w:val="auto"/>
          <w:spacing w:val="-8"/>
        </w:rPr>
        <w:t>г</w:t>
      </w:r>
      <w:r>
        <w:rPr>
          <w:color w:val="auto"/>
        </w:rPr>
        <w:t>ога</w:t>
      </w:r>
      <w:r>
        <w:rPr>
          <w:color w:val="auto"/>
          <w:spacing w:val="104"/>
        </w:rPr>
        <w:t xml:space="preserve"> </w:t>
      </w:r>
      <w:r>
        <w:rPr>
          <w:color w:val="auto"/>
          <w:spacing w:val="1"/>
        </w:rPr>
        <w:t>и</w:t>
      </w:r>
      <w:r>
        <w:rPr>
          <w:color w:val="auto"/>
          <w:spacing w:val="107"/>
        </w:rPr>
        <w:t xml:space="preserve"> </w:t>
      </w:r>
      <w:r>
        <w:rPr>
          <w:color w:val="auto"/>
        </w:rPr>
        <w:t>ш</w:t>
      </w:r>
      <w:r>
        <w:rPr>
          <w:color w:val="auto"/>
          <w:spacing w:val="-12"/>
        </w:rPr>
        <w:t>к</w:t>
      </w:r>
      <w:r>
        <w:rPr>
          <w:color w:val="auto"/>
          <w:spacing w:val="-3"/>
        </w:rPr>
        <w:t>о</w:t>
      </w:r>
      <w:r>
        <w:rPr>
          <w:color w:val="auto"/>
          <w:spacing w:val="-1"/>
        </w:rPr>
        <w:t>л</w:t>
      </w:r>
      <w:r>
        <w:rPr>
          <w:color w:val="auto"/>
        </w:rPr>
        <w:t>ьни</w:t>
      </w:r>
      <w:r>
        <w:rPr>
          <w:color w:val="auto"/>
          <w:spacing w:val="-15"/>
        </w:rPr>
        <w:t>к</w:t>
      </w:r>
      <w:r>
        <w:rPr>
          <w:color w:val="auto"/>
        </w:rPr>
        <w:t>о</w:t>
      </w:r>
      <w:r>
        <w:rPr>
          <w:color w:val="auto"/>
          <w:spacing w:val="4"/>
        </w:rPr>
        <w:t>в</w:t>
      </w:r>
      <w:r>
        <w:rPr>
          <w:color w:val="auto"/>
        </w:rPr>
        <w:t>,</w:t>
      </w:r>
      <w:r>
        <w:rPr>
          <w:color w:val="auto"/>
          <w:spacing w:val="106"/>
        </w:rPr>
        <w:t xml:space="preserve"> </w:t>
      </w:r>
      <w:r>
        <w:rPr>
          <w:color w:val="auto"/>
          <w:spacing w:val="8"/>
        </w:rPr>
        <w:t>о</w:t>
      </w:r>
      <w:r>
        <w:rPr>
          <w:color w:val="auto"/>
        </w:rPr>
        <w:t>с</w:t>
      </w:r>
      <w:r>
        <w:rPr>
          <w:color w:val="auto"/>
          <w:spacing w:val="-1"/>
        </w:rPr>
        <w:t>н</w:t>
      </w:r>
      <w:r>
        <w:rPr>
          <w:color w:val="auto"/>
        </w:rPr>
        <w:t>о</w:t>
      </w:r>
      <w:r>
        <w:rPr>
          <w:color w:val="auto"/>
          <w:spacing w:val="-4"/>
        </w:rPr>
        <w:t>в</w:t>
      </w:r>
      <w:r>
        <w:rPr>
          <w:color w:val="auto"/>
        </w:rPr>
        <w:t>анн</w:t>
      </w:r>
      <w:r>
        <w:rPr>
          <w:color w:val="auto"/>
          <w:spacing w:val="-1"/>
        </w:rPr>
        <w:t>ы</w:t>
      </w:r>
      <w:r>
        <w:rPr>
          <w:color w:val="auto"/>
        </w:rPr>
        <w:t>х</w:t>
      </w:r>
      <w:r>
        <w:rPr>
          <w:color w:val="auto"/>
          <w:spacing w:val="108"/>
        </w:rPr>
        <w:t xml:space="preserve"> </w:t>
      </w:r>
      <w:r>
        <w:rPr>
          <w:color w:val="auto"/>
        </w:rPr>
        <w:t>н</w:t>
      </w:r>
      <w:r>
        <w:rPr>
          <w:color w:val="auto"/>
          <w:spacing w:val="1"/>
        </w:rPr>
        <w:t>а</w:t>
      </w:r>
      <w:r>
        <w:rPr>
          <w:color w:val="auto"/>
          <w:spacing w:val="104"/>
        </w:rPr>
        <w:t xml:space="preserve"> </w:t>
      </w:r>
      <w:r>
        <w:rPr>
          <w:color w:val="auto"/>
        </w:rPr>
        <w:t>при</w:t>
      </w:r>
      <w:r>
        <w:rPr>
          <w:color w:val="auto"/>
          <w:spacing w:val="3"/>
        </w:rPr>
        <w:t>н</w:t>
      </w:r>
      <w:r>
        <w:rPr>
          <w:color w:val="auto"/>
        </w:rPr>
        <w:t>ци</w:t>
      </w:r>
      <w:r>
        <w:rPr>
          <w:color w:val="auto"/>
          <w:spacing w:val="1"/>
        </w:rPr>
        <w:t>п</w:t>
      </w:r>
      <w:r>
        <w:rPr>
          <w:color w:val="auto"/>
        </w:rPr>
        <w:t>ах</w:t>
      </w:r>
      <w:r>
        <w:rPr>
          <w:color w:val="auto"/>
          <w:spacing w:val="108"/>
        </w:rPr>
        <w:t xml:space="preserve"> </w:t>
      </w:r>
      <w:r>
        <w:rPr>
          <w:color w:val="auto"/>
          <w:spacing w:val="-2"/>
        </w:rPr>
        <w:t>у</w:t>
      </w:r>
      <w:r>
        <w:rPr>
          <w:color w:val="auto"/>
          <w:spacing w:val="-5"/>
        </w:rPr>
        <w:t>в</w:t>
      </w:r>
      <w:r>
        <w:rPr>
          <w:color w:val="auto"/>
        </w:rPr>
        <w:t>ажительно</w:t>
      </w:r>
      <w:r>
        <w:rPr>
          <w:color w:val="auto"/>
          <w:spacing w:val="-9"/>
        </w:rPr>
        <w:t>г</w:t>
      </w:r>
      <w:r>
        <w:rPr>
          <w:color w:val="auto"/>
        </w:rPr>
        <w:t xml:space="preserve">о </w:t>
      </w:r>
      <w:r>
        <w:rPr>
          <w:color w:val="auto"/>
          <w:spacing w:val="-2"/>
        </w:rPr>
        <w:t>о</w:t>
      </w:r>
      <w:r>
        <w:rPr>
          <w:color w:val="auto"/>
        </w:rPr>
        <w:t>тноше</w:t>
      </w:r>
      <w:r>
        <w:rPr>
          <w:color w:val="auto"/>
          <w:spacing w:val="-2"/>
        </w:rPr>
        <w:t>н</w:t>
      </w:r>
      <w:r>
        <w:rPr>
          <w:color w:val="auto"/>
        </w:rPr>
        <w:t>ия</w:t>
      </w:r>
      <w:r>
        <w:rPr>
          <w:color w:val="auto"/>
          <w:spacing w:val="11"/>
        </w:rPr>
        <w:t xml:space="preserve"> </w:t>
      </w:r>
      <w:r>
        <w:rPr>
          <w:color w:val="auto"/>
          <w:spacing w:val="1"/>
        </w:rPr>
        <w:t>к</w:t>
      </w:r>
      <w:r>
        <w:rPr>
          <w:color w:val="auto"/>
          <w:spacing w:val="11"/>
        </w:rPr>
        <w:t xml:space="preserve"> </w:t>
      </w:r>
      <w:r>
        <w:rPr>
          <w:color w:val="auto"/>
        </w:rPr>
        <w:t>личн</w:t>
      </w:r>
      <w:r>
        <w:rPr>
          <w:color w:val="auto"/>
          <w:spacing w:val="4"/>
        </w:rPr>
        <w:t>о</w:t>
      </w:r>
      <w:r>
        <w:rPr>
          <w:color w:val="auto"/>
          <w:spacing w:val="1"/>
        </w:rPr>
        <w:t>с</w:t>
      </w:r>
      <w:r>
        <w:rPr>
          <w:color w:val="auto"/>
        </w:rPr>
        <w:t>ти</w:t>
      </w:r>
      <w:r>
        <w:rPr>
          <w:color w:val="auto"/>
          <w:spacing w:val="12"/>
        </w:rPr>
        <w:t xml:space="preserve"> </w:t>
      </w:r>
      <w:r>
        <w:rPr>
          <w:color w:val="auto"/>
          <w:spacing w:val="1"/>
        </w:rPr>
        <w:t>р</w:t>
      </w:r>
      <w:r>
        <w:rPr>
          <w:color w:val="auto"/>
        </w:rPr>
        <w:t>е</w:t>
      </w:r>
      <w:r>
        <w:rPr>
          <w:color w:val="auto"/>
          <w:spacing w:val="-5"/>
        </w:rPr>
        <w:t>б</w:t>
      </w:r>
      <w:r>
        <w:rPr>
          <w:color w:val="auto"/>
        </w:rPr>
        <w:t>ен</w:t>
      </w:r>
      <w:r>
        <w:rPr>
          <w:color w:val="auto"/>
          <w:spacing w:val="-4"/>
        </w:rPr>
        <w:t>к</w:t>
      </w:r>
      <w:r>
        <w:rPr>
          <w:color w:val="auto"/>
        </w:rPr>
        <w:t>а,</w:t>
      </w:r>
      <w:r>
        <w:rPr>
          <w:color w:val="auto"/>
          <w:spacing w:val="11"/>
        </w:rPr>
        <w:t xml:space="preserve"> </w:t>
      </w:r>
      <w:r>
        <w:rPr>
          <w:color w:val="auto"/>
        </w:rPr>
        <w:t>п</w:t>
      </w:r>
      <w:r>
        <w:rPr>
          <w:color w:val="auto"/>
          <w:spacing w:val="-8"/>
        </w:rPr>
        <w:t>о</w:t>
      </w:r>
      <w:r>
        <w:rPr>
          <w:color w:val="auto"/>
          <w:spacing w:val="-1"/>
        </w:rPr>
        <w:t>д</w:t>
      </w:r>
      <w:r>
        <w:rPr>
          <w:color w:val="auto"/>
        </w:rPr>
        <w:t>держки</w:t>
      </w:r>
      <w:r>
        <w:rPr>
          <w:color w:val="auto"/>
          <w:spacing w:val="13"/>
        </w:rPr>
        <w:t xml:space="preserve"> </w:t>
      </w:r>
      <w:r>
        <w:rPr>
          <w:color w:val="auto"/>
        </w:rPr>
        <w:t>а</w:t>
      </w:r>
      <w:r>
        <w:rPr>
          <w:color w:val="auto"/>
          <w:spacing w:val="-3"/>
        </w:rPr>
        <w:t>к</w:t>
      </w:r>
      <w:r>
        <w:rPr>
          <w:color w:val="auto"/>
        </w:rPr>
        <w:t>ти</w:t>
      </w:r>
      <w:r>
        <w:rPr>
          <w:color w:val="auto"/>
          <w:spacing w:val="-1"/>
        </w:rPr>
        <w:t>вн</w:t>
      </w:r>
      <w:r>
        <w:rPr>
          <w:color w:val="auto"/>
        </w:rPr>
        <w:t>ой</w:t>
      </w:r>
      <w:r>
        <w:rPr>
          <w:color w:val="auto"/>
          <w:spacing w:val="12"/>
        </w:rPr>
        <w:t xml:space="preserve"> </w:t>
      </w:r>
      <w:r>
        <w:rPr>
          <w:color w:val="auto"/>
        </w:rPr>
        <w:t>позиции</w:t>
      </w:r>
      <w:r>
        <w:rPr>
          <w:color w:val="auto"/>
          <w:spacing w:val="12"/>
        </w:rPr>
        <w:t xml:space="preserve"> </w:t>
      </w:r>
      <w:r>
        <w:rPr>
          <w:color w:val="auto"/>
          <w:spacing w:val="-3"/>
        </w:rPr>
        <w:t>к</w:t>
      </w:r>
      <w:r>
        <w:rPr>
          <w:color w:val="auto"/>
        </w:rPr>
        <w:t>а</w:t>
      </w:r>
      <w:r>
        <w:rPr>
          <w:color w:val="auto"/>
          <w:spacing w:val="-2"/>
        </w:rPr>
        <w:t>ж</w:t>
      </w:r>
      <w:r>
        <w:rPr>
          <w:color w:val="auto"/>
        </w:rPr>
        <w:t>до</w:t>
      </w:r>
      <w:r>
        <w:rPr>
          <w:color w:val="auto"/>
          <w:spacing w:val="-6"/>
        </w:rPr>
        <w:t>г</w:t>
      </w:r>
      <w:r>
        <w:rPr>
          <w:color w:val="auto"/>
        </w:rPr>
        <w:t>о</w:t>
      </w:r>
      <w:r>
        <w:rPr>
          <w:color w:val="auto"/>
          <w:spacing w:val="12"/>
        </w:rPr>
        <w:t xml:space="preserve"> </w:t>
      </w:r>
      <w:r>
        <w:rPr>
          <w:color w:val="auto"/>
        </w:rPr>
        <w:t>ре</w:t>
      </w:r>
      <w:r>
        <w:rPr>
          <w:color w:val="auto"/>
          <w:spacing w:val="-3"/>
        </w:rPr>
        <w:t>б</w:t>
      </w:r>
      <w:r>
        <w:rPr>
          <w:color w:val="auto"/>
          <w:spacing w:val="-2"/>
        </w:rPr>
        <w:t>е</w:t>
      </w:r>
      <w:r>
        <w:rPr>
          <w:color w:val="auto"/>
        </w:rPr>
        <w:t>н</w:t>
      </w:r>
      <w:r>
        <w:rPr>
          <w:color w:val="auto"/>
          <w:spacing w:val="-4"/>
        </w:rPr>
        <w:t>к</w:t>
      </w:r>
      <w:r>
        <w:rPr>
          <w:color w:val="auto"/>
          <w:spacing w:val="-1"/>
        </w:rPr>
        <w:t>а</w:t>
      </w:r>
      <w:r>
        <w:rPr>
          <w:color w:val="auto"/>
          <w:spacing w:val="8"/>
        </w:rPr>
        <w:t xml:space="preserve"> </w:t>
      </w:r>
      <w:r>
        <w:rPr>
          <w:color w:val="auto"/>
          <w:spacing w:val="1"/>
        </w:rPr>
        <w:t>в</w:t>
      </w:r>
      <w:r>
        <w:rPr>
          <w:color w:val="auto"/>
        </w:rPr>
        <w:t xml:space="preserve"> </w:t>
      </w:r>
      <w:r>
        <w:rPr>
          <w:color w:val="auto"/>
          <w:spacing w:val="-3"/>
        </w:rPr>
        <w:t>б</w:t>
      </w:r>
      <w:r>
        <w:rPr>
          <w:color w:val="auto"/>
          <w:spacing w:val="7"/>
        </w:rPr>
        <w:t>е</w:t>
      </w:r>
      <w:r>
        <w:rPr>
          <w:color w:val="auto"/>
          <w:spacing w:val="1"/>
        </w:rPr>
        <w:t>с</w:t>
      </w:r>
      <w:r>
        <w:rPr>
          <w:color w:val="auto"/>
          <w:spacing w:val="-4"/>
        </w:rPr>
        <w:t>е</w:t>
      </w:r>
      <w:r>
        <w:rPr>
          <w:color w:val="auto"/>
        </w:rPr>
        <w:t>де,</w:t>
      </w:r>
      <w:r>
        <w:rPr>
          <w:color w:val="auto"/>
          <w:spacing w:val="142"/>
        </w:rPr>
        <w:t xml:space="preserve"> </w:t>
      </w:r>
      <w:r>
        <w:rPr>
          <w:color w:val="auto"/>
        </w:rPr>
        <w:t>пр</w:t>
      </w:r>
      <w:r>
        <w:rPr>
          <w:color w:val="auto"/>
          <w:spacing w:val="-2"/>
        </w:rPr>
        <w:t>е</w:t>
      </w:r>
      <w:r>
        <w:rPr>
          <w:color w:val="auto"/>
          <w:spacing w:val="-1"/>
        </w:rPr>
        <w:t>д</w:t>
      </w:r>
      <w:r>
        <w:rPr>
          <w:color w:val="auto"/>
          <w:spacing w:val="6"/>
        </w:rPr>
        <w:t>о</w:t>
      </w:r>
      <w:r>
        <w:rPr>
          <w:color w:val="auto"/>
        </w:rPr>
        <w:t>с</w:t>
      </w:r>
      <w:r>
        <w:rPr>
          <w:color w:val="auto"/>
          <w:spacing w:val="1"/>
        </w:rPr>
        <w:t>т</w:t>
      </w:r>
      <w:r>
        <w:rPr>
          <w:color w:val="auto"/>
        </w:rPr>
        <w:t>а</w:t>
      </w:r>
      <w:r>
        <w:rPr>
          <w:color w:val="auto"/>
          <w:spacing w:val="-4"/>
        </w:rPr>
        <w:t>в</w:t>
      </w:r>
      <w:r>
        <w:rPr>
          <w:color w:val="auto"/>
          <w:spacing w:val="-1"/>
        </w:rPr>
        <w:t>л</w:t>
      </w:r>
      <w:r>
        <w:rPr>
          <w:color w:val="auto"/>
        </w:rPr>
        <w:t>ения</w:t>
      </w:r>
      <w:r>
        <w:rPr>
          <w:color w:val="auto"/>
          <w:spacing w:val="142"/>
        </w:rPr>
        <w:t xml:space="preserve"> </w:t>
      </w:r>
      <w:r>
        <w:rPr>
          <w:color w:val="auto"/>
        </w:rPr>
        <w:t>ш</w:t>
      </w:r>
      <w:r>
        <w:rPr>
          <w:color w:val="auto"/>
          <w:spacing w:val="-12"/>
        </w:rPr>
        <w:t>к</w:t>
      </w:r>
      <w:r>
        <w:rPr>
          <w:color w:val="auto"/>
          <w:spacing w:val="-3"/>
        </w:rPr>
        <w:t>о</w:t>
      </w:r>
      <w:r>
        <w:rPr>
          <w:color w:val="auto"/>
          <w:spacing w:val="-1"/>
        </w:rPr>
        <w:t>л</w:t>
      </w:r>
      <w:r>
        <w:rPr>
          <w:color w:val="auto"/>
        </w:rPr>
        <w:t>ь</w:t>
      </w:r>
      <w:r>
        <w:rPr>
          <w:color w:val="auto"/>
          <w:spacing w:val="-1"/>
        </w:rPr>
        <w:t>н</w:t>
      </w:r>
      <w:r>
        <w:rPr>
          <w:color w:val="auto"/>
        </w:rPr>
        <w:t>и</w:t>
      </w:r>
      <w:r>
        <w:rPr>
          <w:color w:val="auto"/>
          <w:spacing w:val="-3"/>
        </w:rPr>
        <w:t>к</w:t>
      </w:r>
      <w:r>
        <w:rPr>
          <w:color w:val="auto"/>
        </w:rPr>
        <w:t>ам</w:t>
      </w:r>
      <w:r>
        <w:rPr>
          <w:color w:val="auto"/>
          <w:spacing w:val="140"/>
        </w:rPr>
        <w:t xml:space="preserve"> </w:t>
      </w:r>
      <w:r>
        <w:rPr>
          <w:color w:val="auto"/>
          <w:spacing w:val="-1"/>
        </w:rPr>
        <w:t>в</w:t>
      </w:r>
      <w:r>
        <w:rPr>
          <w:color w:val="auto"/>
        </w:rPr>
        <w:t>о</w:t>
      </w:r>
      <w:r>
        <w:rPr>
          <w:color w:val="auto"/>
          <w:spacing w:val="-4"/>
        </w:rPr>
        <w:t>з</w:t>
      </w:r>
      <w:r>
        <w:rPr>
          <w:color w:val="auto"/>
        </w:rPr>
        <w:t>м</w:t>
      </w:r>
      <w:r>
        <w:rPr>
          <w:color w:val="auto"/>
          <w:spacing w:val="-5"/>
        </w:rPr>
        <w:t>о</w:t>
      </w:r>
      <w:r>
        <w:rPr>
          <w:color w:val="auto"/>
          <w:spacing w:val="-2"/>
        </w:rPr>
        <w:t>ж</w:t>
      </w:r>
      <w:r>
        <w:rPr>
          <w:color w:val="auto"/>
          <w:spacing w:val="1"/>
        </w:rPr>
        <w:t>н</w:t>
      </w:r>
      <w:r>
        <w:rPr>
          <w:color w:val="auto"/>
          <w:spacing w:val="6"/>
        </w:rPr>
        <w:t>о</w:t>
      </w:r>
      <w:r>
        <w:rPr>
          <w:color w:val="auto"/>
        </w:rPr>
        <w:t>сти</w:t>
      </w:r>
      <w:r>
        <w:rPr>
          <w:color w:val="auto"/>
          <w:spacing w:val="142"/>
        </w:rPr>
        <w:t xml:space="preserve"> </w:t>
      </w:r>
      <w:r>
        <w:rPr>
          <w:color w:val="auto"/>
          <w:spacing w:val="1"/>
        </w:rPr>
        <w:t>об</w:t>
      </w:r>
      <w:r>
        <w:rPr>
          <w:color w:val="auto"/>
          <w:spacing w:val="-3"/>
        </w:rPr>
        <w:t>с</w:t>
      </w:r>
      <w:r>
        <w:rPr>
          <w:color w:val="auto"/>
          <w:spacing w:val="-6"/>
        </w:rPr>
        <w:t>у</w:t>
      </w:r>
      <w:r>
        <w:rPr>
          <w:color w:val="auto"/>
        </w:rPr>
        <w:t>жден</w:t>
      </w:r>
      <w:r>
        <w:rPr>
          <w:color w:val="auto"/>
          <w:spacing w:val="-1"/>
        </w:rPr>
        <w:t>и</w:t>
      </w:r>
      <w:r>
        <w:rPr>
          <w:color w:val="auto"/>
        </w:rPr>
        <w:t>я</w:t>
      </w:r>
      <w:r>
        <w:rPr>
          <w:color w:val="auto"/>
          <w:spacing w:val="143"/>
        </w:rPr>
        <w:t xml:space="preserve"> </w:t>
      </w:r>
      <w:r>
        <w:rPr>
          <w:color w:val="auto"/>
        </w:rPr>
        <w:t>и</w:t>
      </w:r>
      <w:r>
        <w:rPr>
          <w:color w:val="auto"/>
          <w:spacing w:val="144"/>
        </w:rPr>
        <w:t xml:space="preserve"> </w:t>
      </w:r>
      <w:r>
        <w:rPr>
          <w:color w:val="auto"/>
        </w:rPr>
        <w:t>приня</w:t>
      </w:r>
      <w:r>
        <w:rPr>
          <w:color w:val="auto"/>
          <w:spacing w:val="-1"/>
        </w:rPr>
        <w:t>т</w:t>
      </w:r>
      <w:r>
        <w:rPr>
          <w:color w:val="auto"/>
          <w:spacing w:val="-2"/>
        </w:rPr>
        <w:t>и</w:t>
      </w:r>
      <w:r>
        <w:rPr>
          <w:color w:val="auto"/>
        </w:rPr>
        <w:t>я реш</w:t>
      </w:r>
      <w:r>
        <w:rPr>
          <w:color w:val="auto"/>
          <w:spacing w:val="-1"/>
        </w:rPr>
        <w:t>е</w:t>
      </w:r>
      <w:r>
        <w:rPr>
          <w:color w:val="auto"/>
        </w:rPr>
        <w:t>н</w:t>
      </w:r>
      <w:r>
        <w:rPr>
          <w:color w:val="auto"/>
          <w:spacing w:val="-1"/>
        </w:rPr>
        <w:t>и</w:t>
      </w:r>
      <w:r>
        <w:rPr>
          <w:color w:val="auto"/>
        </w:rPr>
        <w:t>й</w:t>
      </w:r>
      <w:r>
        <w:rPr>
          <w:color w:val="auto"/>
          <w:spacing w:val="168"/>
        </w:rPr>
        <w:t xml:space="preserve"> </w:t>
      </w:r>
      <w:r>
        <w:rPr>
          <w:color w:val="auto"/>
          <w:spacing w:val="1"/>
        </w:rPr>
        <w:t>по</w:t>
      </w:r>
      <w:r>
        <w:rPr>
          <w:color w:val="auto"/>
          <w:spacing w:val="168"/>
        </w:rPr>
        <w:t xml:space="preserve"> </w:t>
      </w:r>
      <w:r>
        <w:rPr>
          <w:color w:val="auto"/>
        </w:rPr>
        <w:t>об</w:t>
      </w:r>
      <w:r>
        <w:rPr>
          <w:color w:val="auto"/>
          <w:spacing w:val="-3"/>
        </w:rPr>
        <w:t>с</w:t>
      </w:r>
      <w:r>
        <w:rPr>
          <w:color w:val="auto"/>
          <w:spacing w:val="-6"/>
        </w:rPr>
        <w:t>у</w:t>
      </w:r>
      <w:r>
        <w:rPr>
          <w:color w:val="auto"/>
        </w:rPr>
        <w:t>жда</w:t>
      </w:r>
      <w:r>
        <w:rPr>
          <w:color w:val="auto"/>
          <w:spacing w:val="-1"/>
        </w:rPr>
        <w:t>е</w:t>
      </w:r>
      <w:r>
        <w:rPr>
          <w:color w:val="auto"/>
        </w:rPr>
        <w:t>мой</w:t>
      </w:r>
      <w:r>
        <w:rPr>
          <w:color w:val="auto"/>
          <w:spacing w:val="167"/>
        </w:rPr>
        <w:t xml:space="preserve"> </w:t>
      </w:r>
      <w:r>
        <w:rPr>
          <w:color w:val="auto"/>
        </w:rPr>
        <w:t>пр</w:t>
      </w:r>
      <w:r>
        <w:rPr>
          <w:color w:val="auto"/>
          <w:spacing w:val="1"/>
        </w:rPr>
        <w:t>о</w:t>
      </w:r>
      <w:r>
        <w:rPr>
          <w:color w:val="auto"/>
          <w:spacing w:val="-4"/>
        </w:rPr>
        <w:t>б</w:t>
      </w:r>
      <w:r>
        <w:rPr>
          <w:color w:val="auto"/>
        </w:rPr>
        <w:t>л</w:t>
      </w:r>
      <w:r>
        <w:rPr>
          <w:color w:val="auto"/>
          <w:spacing w:val="-2"/>
        </w:rPr>
        <w:t>е</w:t>
      </w:r>
      <w:r>
        <w:rPr>
          <w:color w:val="auto"/>
        </w:rPr>
        <w:t>м</w:t>
      </w:r>
      <w:r>
        <w:rPr>
          <w:color w:val="auto"/>
          <w:spacing w:val="-2"/>
        </w:rPr>
        <w:t>е</w:t>
      </w:r>
      <w:r>
        <w:rPr>
          <w:color w:val="auto"/>
        </w:rPr>
        <w:t>,</w:t>
      </w:r>
      <w:r>
        <w:rPr>
          <w:color w:val="auto"/>
          <w:spacing w:val="168"/>
        </w:rPr>
        <w:t xml:space="preserve"> </w:t>
      </w:r>
      <w:r>
        <w:rPr>
          <w:color w:val="auto"/>
        </w:rPr>
        <w:t>с</w:t>
      </w:r>
      <w:r>
        <w:rPr>
          <w:color w:val="auto"/>
          <w:spacing w:val="1"/>
        </w:rPr>
        <w:t>о</w:t>
      </w:r>
      <w:r>
        <w:rPr>
          <w:color w:val="auto"/>
          <w:spacing w:val="-6"/>
        </w:rPr>
        <w:t>з</w:t>
      </w:r>
      <w:r>
        <w:rPr>
          <w:color w:val="auto"/>
        </w:rPr>
        <w:t>да</w:t>
      </w:r>
      <w:r>
        <w:rPr>
          <w:color w:val="auto"/>
          <w:spacing w:val="-1"/>
        </w:rPr>
        <w:t>н</w:t>
      </w:r>
      <w:r>
        <w:rPr>
          <w:color w:val="auto"/>
          <w:spacing w:val="7"/>
        </w:rPr>
        <w:t>и</w:t>
      </w:r>
      <w:r>
        <w:rPr>
          <w:color w:val="auto"/>
        </w:rPr>
        <w:t>я</w:t>
      </w:r>
      <w:r>
        <w:rPr>
          <w:color w:val="auto"/>
          <w:spacing w:val="168"/>
        </w:rPr>
        <w:t xml:space="preserve"> </w:t>
      </w:r>
      <w:r>
        <w:rPr>
          <w:color w:val="auto"/>
          <w:spacing w:val="-5"/>
        </w:rPr>
        <w:t>б</w:t>
      </w:r>
      <w:r>
        <w:rPr>
          <w:color w:val="auto"/>
        </w:rPr>
        <w:t>ла</w:t>
      </w:r>
      <w:r>
        <w:rPr>
          <w:color w:val="auto"/>
          <w:spacing w:val="-9"/>
        </w:rPr>
        <w:t>г</w:t>
      </w:r>
      <w:r>
        <w:rPr>
          <w:color w:val="auto"/>
        </w:rPr>
        <w:t>опр</w:t>
      </w:r>
      <w:r>
        <w:rPr>
          <w:color w:val="auto"/>
          <w:spacing w:val="-1"/>
        </w:rPr>
        <w:t>и</w:t>
      </w:r>
      <w:r>
        <w:rPr>
          <w:color w:val="auto"/>
        </w:rPr>
        <w:t>ятной</w:t>
      </w:r>
      <w:r>
        <w:rPr>
          <w:color w:val="auto"/>
          <w:spacing w:val="168"/>
        </w:rPr>
        <w:t xml:space="preserve"> </w:t>
      </w:r>
      <w:r>
        <w:rPr>
          <w:color w:val="auto"/>
        </w:rPr>
        <w:t>с</w:t>
      </w:r>
      <w:r>
        <w:rPr>
          <w:color w:val="auto"/>
          <w:spacing w:val="1"/>
        </w:rPr>
        <w:t>р</w:t>
      </w:r>
      <w:r>
        <w:rPr>
          <w:color w:val="auto"/>
          <w:spacing w:val="-5"/>
        </w:rPr>
        <w:t>е</w:t>
      </w:r>
      <w:r>
        <w:rPr>
          <w:color w:val="auto"/>
        </w:rPr>
        <w:t>ды</w:t>
      </w:r>
      <w:r>
        <w:rPr>
          <w:color w:val="auto"/>
          <w:spacing w:val="168"/>
        </w:rPr>
        <w:t xml:space="preserve"> </w:t>
      </w:r>
      <w:r>
        <w:rPr>
          <w:color w:val="auto"/>
        </w:rPr>
        <w:t>для о</w:t>
      </w:r>
      <w:r>
        <w:rPr>
          <w:color w:val="auto"/>
          <w:spacing w:val="1"/>
        </w:rPr>
        <w:t>б</w:t>
      </w:r>
      <w:r>
        <w:rPr>
          <w:color w:val="auto"/>
        </w:rPr>
        <w:t>ще</w:t>
      </w:r>
      <w:r>
        <w:rPr>
          <w:color w:val="auto"/>
          <w:spacing w:val="-1"/>
        </w:rPr>
        <w:t>н</w:t>
      </w:r>
      <w:r>
        <w:rPr>
          <w:color w:val="auto"/>
        </w:rPr>
        <w:t>ия (</w:t>
      </w:r>
      <w:r>
        <w:rPr>
          <w:i/>
          <w:color w:val="auto"/>
        </w:rPr>
        <w:t>единый день проведения в школе)</w:t>
      </w:r>
      <w:r>
        <w:rPr>
          <w:sz w:val="28"/>
          <w:szCs w:val="28"/>
        </w:rPr>
        <w:t>:</w:t>
      </w:r>
    </w:p>
    <w:p w:rsidR="00066486" w:rsidRPr="00322341" w:rsidRDefault="00066486" w:rsidP="005E6B29">
      <w:pPr>
        <w:pStyle w:val="Default0"/>
        <w:numPr>
          <w:ilvl w:val="0"/>
          <w:numId w:val="151"/>
        </w:numPr>
        <w:autoSpaceDE/>
        <w:autoSpaceDN/>
        <w:adjustRightInd/>
        <w:spacing w:after="0" w:line="240" w:lineRule="auto"/>
        <w:ind w:left="1701"/>
        <w:jc w:val="both"/>
      </w:pPr>
      <w:r w:rsidRPr="00322341">
        <w:rPr>
          <w:i/>
          <w:iCs/>
        </w:rPr>
        <w:t xml:space="preserve">тематические </w:t>
      </w:r>
      <w:r w:rsidRPr="00322341">
        <w:t xml:space="preserve">(согласно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066486" w:rsidRPr="00322341" w:rsidRDefault="00066486" w:rsidP="005E6B29">
      <w:pPr>
        <w:pStyle w:val="Default0"/>
        <w:numPr>
          <w:ilvl w:val="0"/>
          <w:numId w:val="151"/>
        </w:numPr>
        <w:autoSpaceDE/>
        <w:autoSpaceDN/>
        <w:adjustRightInd/>
        <w:spacing w:after="0" w:line="240" w:lineRule="auto"/>
        <w:ind w:left="1701"/>
        <w:jc w:val="both"/>
      </w:pPr>
      <w:r w:rsidRPr="00322341">
        <w:rPr>
          <w:i/>
          <w:iCs/>
        </w:rPr>
        <w:t>игровые</w:t>
      </w:r>
      <w:r w:rsidRPr="00322341">
        <w:t xml:space="preserve">, способствующие сплочению коллектива, поднятию настроения, предупреждающие стрессовые ситуации; </w:t>
      </w:r>
    </w:p>
    <w:p w:rsidR="00066486" w:rsidRPr="00322341" w:rsidRDefault="00066486" w:rsidP="005E6B29">
      <w:pPr>
        <w:pStyle w:val="Default0"/>
        <w:numPr>
          <w:ilvl w:val="0"/>
          <w:numId w:val="151"/>
        </w:numPr>
        <w:autoSpaceDE/>
        <w:autoSpaceDN/>
        <w:adjustRightInd/>
        <w:spacing w:after="0" w:line="240" w:lineRule="auto"/>
        <w:ind w:left="1701"/>
        <w:jc w:val="both"/>
      </w:pPr>
      <w:r w:rsidRPr="00322341">
        <w:rPr>
          <w:i/>
          <w:iCs/>
        </w:rPr>
        <w:t xml:space="preserve">проблемные, </w:t>
      </w:r>
      <w:r w:rsidRPr="00322341">
        <w:t xml:space="preserve">направленные на устранение конфликтных ситуаций в классе, Школе, позволяющие решать спорные вопросы; </w:t>
      </w:r>
    </w:p>
    <w:p w:rsidR="00066486" w:rsidRPr="00322341" w:rsidRDefault="00066486" w:rsidP="005E6B29">
      <w:pPr>
        <w:pStyle w:val="Default0"/>
        <w:numPr>
          <w:ilvl w:val="0"/>
          <w:numId w:val="151"/>
        </w:numPr>
        <w:autoSpaceDE/>
        <w:autoSpaceDN/>
        <w:adjustRightInd/>
        <w:spacing w:after="0" w:line="240" w:lineRule="auto"/>
        <w:ind w:left="1701"/>
        <w:jc w:val="both"/>
      </w:pPr>
      <w:r w:rsidRPr="00322341">
        <w:rPr>
          <w:i/>
          <w:iCs/>
        </w:rPr>
        <w:t xml:space="preserve">организационные, </w:t>
      </w:r>
      <w:r w:rsidRPr="00322341">
        <w:t>связанные к подготовкой класса к общему делу;</w:t>
      </w:r>
    </w:p>
    <w:p w:rsidR="00066486" w:rsidRPr="00322341" w:rsidRDefault="00066486" w:rsidP="005E6B29">
      <w:pPr>
        <w:pStyle w:val="Default0"/>
        <w:numPr>
          <w:ilvl w:val="0"/>
          <w:numId w:val="151"/>
        </w:numPr>
        <w:autoSpaceDE/>
        <w:autoSpaceDN/>
        <w:adjustRightInd/>
        <w:spacing w:after="0" w:line="240" w:lineRule="auto"/>
        <w:ind w:left="1701"/>
        <w:jc w:val="both"/>
      </w:pPr>
      <w:r w:rsidRPr="00322341">
        <w:rPr>
          <w:i/>
          <w:iCs/>
        </w:rPr>
        <w:t xml:space="preserve">здоровьесберегающие, </w:t>
      </w:r>
      <w:r w:rsidRPr="00322341">
        <w:t xml:space="preserve">позволяющие получить опыт безопасного поведения в социуме, ведения здорового образа жизни и заботы о здоровье других людей. </w:t>
      </w:r>
    </w:p>
    <w:p w:rsidR="00066486" w:rsidRDefault="00066486" w:rsidP="005E6B29">
      <w:pPr>
        <w:pStyle w:val="ac"/>
        <w:widowControl/>
        <w:numPr>
          <w:ilvl w:val="0"/>
          <w:numId w:val="147"/>
        </w:numPr>
        <w:autoSpaceDE/>
        <w:autoSpaceDN/>
        <w:contextualSpacing/>
        <w:rPr>
          <w:rFonts w:eastAsia="Malgun Gothic"/>
          <w:sz w:val="24"/>
          <w:szCs w:val="28"/>
        </w:rPr>
      </w:pPr>
      <w:r>
        <w:rPr>
          <w:rFonts w:eastAsia="Malgun Gothic"/>
          <w:sz w:val="24"/>
          <w:szCs w:val="28"/>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 и т.д..;</w:t>
      </w:r>
    </w:p>
    <w:p w:rsidR="00066486" w:rsidRDefault="00066486" w:rsidP="005E6B29">
      <w:pPr>
        <w:pStyle w:val="ac"/>
        <w:widowControl/>
        <w:numPr>
          <w:ilvl w:val="0"/>
          <w:numId w:val="147"/>
        </w:numPr>
        <w:autoSpaceDE/>
        <w:autoSpaceDN/>
        <w:contextualSpacing/>
        <w:rPr>
          <w:rFonts w:eastAsia="Malgun Gothic"/>
          <w:sz w:val="24"/>
          <w:szCs w:val="28"/>
        </w:rPr>
      </w:pPr>
      <w:r>
        <w:rPr>
          <w:sz w:val="24"/>
          <w:szCs w:val="28"/>
        </w:rPr>
        <w:t>участие класса в общешкольных ключевых делах, с целью оказания необходимой помощи детям в их подготовке, проведении и анализе;</w:t>
      </w:r>
    </w:p>
    <w:p w:rsidR="00066486" w:rsidRDefault="00066486" w:rsidP="005E6B29">
      <w:pPr>
        <w:pStyle w:val="ac"/>
        <w:widowControl/>
        <w:numPr>
          <w:ilvl w:val="0"/>
          <w:numId w:val="147"/>
        </w:numPr>
        <w:autoSpaceDE/>
        <w:autoSpaceDN/>
        <w:contextualSpacing/>
        <w:rPr>
          <w:rFonts w:eastAsia="Malgun Gothic"/>
          <w:sz w:val="24"/>
          <w:szCs w:val="28"/>
        </w:rPr>
      </w:pPr>
      <w:r>
        <w:rPr>
          <w:sz w:val="24"/>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066486" w:rsidRDefault="00066486" w:rsidP="005E6B29">
      <w:pPr>
        <w:pStyle w:val="ac"/>
        <w:widowControl/>
        <w:numPr>
          <w:ilvl w:val="0"/>
          <w:numId w:val="147"/>
        </w:numPr>
        <w:autoSpaceDE/>
        <w:autoSpaceDN/>
        <w:contextualSpacing/>
        <w:rPr>
          <w:rFonts w:eastAsia="Malgun Gothic"/>
          <w:sz w:val="24"/>
          <w:szCs w:val="28"/>
        </w:rPr>
      </w:pPr>
      <w:r>
        <w:rPr>
          <w:sz w:val="24"/>
          <w:szCs w:val="24"/>
        </w:rPr>
        <w:t>педагогическое сопровождение ученического самоуправления класса, детской социальной активности, в том числе и РДШ; поддержка детских инициатив и их педагогическое сопровождение.</w:t>
      </w:r>
    </w:p>
    <w:p w:rsidR="00066486" w:rsidRDefault="00066486" w:rsidP="00066486">
      <w:pPr>
        <w:ind w:firstLine="567"/>
        <w:jc w:val="both"/>
        <w:rPr>
          <w:rFonts w:eastAsia="Malgun Gothic"/>
          <w:sz w:val="24"/>
          <w:szCs w:val="28"/>
        </w:rPr>
      </w:pPr>
      <w:r>
        <w:rPr>
          <w:rFonts w:eastAsia="Malgun Gothic"/>
          <w:i/>
          <w:iCs/>
          <w:sz w:val="24"/>
          <w:szCs w:val="28"/>
        </w:rPr>
        <w:t xml:space="preserve">4. Индивидуальная работа с учащимися класса. </w:t>
      </w:r>
    </w:p>
    <w:p w:rsidR="00066486" w:rsidRDefault="00066486" w:rsidP="00066486">
      <w:pPr>
        <w:ind w:firstLine="567"/>
        <w:jc w:val="both"/>
        <w:rPr>
          <w:rFonts w:eastAsia="Malgun Gothic"/>
          <w:sz w:val="24"/>
          <w:szCs w:val="28"/>
        </w:rPr>
      </w:pPr>
      <w:r>
        <w:rPr>
          <w:rFonts w:eastAsia="Malgun Gothic"/>
          <w:sz w:val="24"/>
          <w:szCs w:val="28"/>
        </w:rPr>
        <w:t xml:space="preserve">Формы и виды деятельности: </w:t>
      </w:r>
    </w:p>
    <w:p w:rsidR="00066486" w:rsidRDefault="00066486" w:rsidP="005E6B29">
      <w:pPr>
        <w:pStyle w:val="ac"/>
        <w:widowControl/>
        <w:numPr>
          <w:ilvl w:val="0"/>
          <w:numId w:val="148"/>
        </w:numPr>
        <w:autoSpaceDE/>
        <w:autoSpaceDN/>
        <w:contextualSpacing/>
        <w:rPr>
          <w:rFonts w:eastAsia="Malgun Gothic"/>
          <w:sz w:val="24"/>
          <w:szCs w:val="28"/>
        </w:rPr>
      </w:pPr>
      <w:r>
        <w:rPr>
          <w:rFonts w:eastAsia="Malgun Gothic"/>
          <w:sz w:val="24"/>
          <w:szCs w:val="28"/>
        </w:rPr>
        <w:lastRenderedPageBreak/>
        <w:t xml:space="preserve">заполнение с учащимися «Портфолио», т.е. «портфолио» как «источник успеха» учащихся класса; </w:t>
      </w:r>
    </w:p>
    <w:p w:rsidR="00066486" w:rsidRDefault="00066486" w:rsidP="005E6B29">
      <w:pPr>
        <w:pStyle w:val="ac"/>
        <w:widowControl/>
        <w:numPr>
          <w:ilvl w:val="0"/>
          <w:numId w:val="148"/>
        </w:numPr>
        <w:autoSpaceDE/>
        <w:autoSpaceDN/>
        <w:contextualSpacing/>
        <w:rPr>
          <w:rFonts w:eastAsia="Malgun Gothic"/>
          <w:sz w:val="24"/>
          <w:szCs w:val="28"/>
        </w:rPr>
      </w:pPr>
      <w:r>
        <w:rPr>
          <w:rFonts w:eastAsia="Malgun Gothic"/>
          <w:sz w:val="24"/>
          <w:szCs w:val="28"/>
        </w:rPr>
        <w:t xml:space="preserve">работа классного руководителя с учащимися, находящимся в состоянии стресса и дискомфорта; </w:t>
      </w:r>
    </w:p>
    <w:p w:rsidR="00066486" w:rsidRDefault="00066486" w:rsidP="005E6B29">
      <w:pPr>
        <w:pStyle w:val="ac"/>
        <w:widowControl/>
        <w:numPr>
          <w:ilvl w:val="0"/>
          <w:numId w:val="148"/>
        </w:numPr>
        <w:autoSpaceDE/>
        <w:autoSpaceDN/>
        <w:contextualSpacing/>
        <w:rPr>
          <w:rFonts w:eastAsia="Malgun Gothic"/>
          <w:sz w:val="24"/>
          <w:szCs w:val="28"/>
        </w:rPr>
      </w:pPr>
      <w:r>
        <w:rPr>
          <w:rFonts w:eastAsia="Malgun Gothic"/>
          <w:sz w:val="24"/>
          <w:szCs w:val="28"/>
        </w:rPr>
        <w:t xml:space="preserve">предложение (делегирование) ответственности за то или иное поручение в классе; </w:t>
      </w:r>
    </w:p>
    <w:p w:rsidR="00066486" w:rsidRDefault="00066486" w:rsidP="005E6B29">
      <w:pPr>
        <w:pStyle w:val="ac"/>
        <w:widowControl/>
        <w:numPr>
          <w:ilvl w:val="0"/>
          <w:numId w:val="148"/>
        </w:numPr>
        <w:autoSpaceDE/>
        <w:autoSpaceDN/>
        <w:contextualSpacing/>
        <w:rPr>
          <w:rFonts w:eastAsia="Malgun Gothic"/>
          <w:sz w:val="24"/>
          <w:szCs w:val="28"/>
        </w:rPr>
      </w:pPr>
      <w:r>
        <w:rPr>
          <w:rFonts w:eastAsia="Malgun Gothic"/>
          <w:sz w:val="24"/>
          <w:szCs w:val="28"/>
        </w:rPr>
        <w:t xml:space="preserve">вовлечение учащихся в социально значимую деятельность. </w:t>
      </w:r>
    </w:p>
    <w:p w:rsidR="00066486" w:rsidRDefault="00066486" w:rsidP="00066486">
      <w:pPr>
        <w:ind w:firstLine="567"/>
        <w:jc w:val="both"/>
        <w:rPr>
          <w:rFonts w:eastAsia="Malgun Gothic"/>
          <w:sz w:val="24"/>
          <w:szCs w:val="28"/>
        </w:rPr>
      </w:pPr>
      <w:r>
        <w:rPr>
          <w:rFonts w:eastAsia="Malgun Gothic"/>
          <w:i/>
          <w:iCs/>
          <w:sz w:val="24"/>
          <w:szCs w:val="28"/>
        </w:rPr>
        <w:t xml:space="preserve">5. Работа со слабоуспевающими детьми и учащимися, испытывающими трудности по отдельным предметам </w:t>
      </w:r>
      <w:r>
        <w:rPr>
          <w:rFonts w:eastAsia="Malgun Gothic"/>
          <w:sz w:val="24"/>
          <w:szCs w:val="28"/>
        </w:rPr>
        <w:t xml:space="preserve">направлена на контроль за успеваемостью учащихся класса. </w:t>
      </w:r>
    </w:p>
    <w:p w:rsidR="00066486" w:rsidRDefault="00066486" w:rsidP="00066486">
      <w:pPr>
        <w:ind w:firstLine="567"/>
        <w:jc w:val="both"/>
        <w:rPr>
          <w:rFonts w:eastAsia="Malgun Gothic"/>
          <w:sz w:val="24"/>
          <w:szCs w:val="28"/>
        </w:rPr>
      </w:pPr>
      <w:r>
        <w:rPr>
          <w:rFonts w:eastAsia="Malgun Gothic"/>
          <w:i/>
          <w:iCs/>
          <w:sz w:val="24"/>
          <w:szCs w:val="28"/>
        </w:rPr>
        <w:t xml:space="preserve">6. Работа с учителями, преподающими в классе </w:t>
      </w:r>
    </w:p>
    <w:p w:rsidR="00066486" w:rsidRDefault="00066486" w:rsidP="00066486">
      <w:pPr>
        <w:ind w:firstLine="567"/>
        <w:jc w:val="both"/>
        <w:rPr>
          <w:rFonts w:eastAsia="Malgun Gothic"/>
          <w:sz w:val="24"/>
          <w:szCs w:val="28"/>
        </w:rPr>
      </w:pPr>
      <w:r>
        <w:rPr>
          <w:rFonts w:eastAsia="Malgun Gothic"/>
          <w:sz w:val="24"/>
          <w:szCs w:val="28"/>
        </w:rPr>
        <w:t xml:space="preserve">Формы и виды работы: </w:t>
      </w:r>
    </w:p>
    <w:p w:rsidR="00066486" w:rsidRDefault="00066486" w:rsidP="005E6B29">
      <w:pPr>
        <w:pStyle w:val="ac"/>
        <w:widowControl/>
        <w:numPr>
          <w:ilvl w:val="0"/>
          <w:numId w:val="150"/>
        </w:numPr>
        <w:autoSpaceDE/>
        <w:autoSpaceDN/>
        <w:contextualSpacing/>
        <w:rPr>
          <w:rFonts w:eastAsia="Malgun Gothic"/>
          <w:sz w:val="24"/>
          <w:szCs w:val="28"/>
        </w:rPr>
      </w:pPr>
      <w:r>
        <w:rPr>
          <w:rFonts w:eastAsia="Malgun Gothic"/>
          <w:sz w:val="24"/>
          <w:szCs w:val="28"/>
        </w:rPr>
        <w:t>посещение учебных занятий,</w:t>
      </w:r>
    </w:p>
    <w:p w:rsidR="00066486" w:rsidRDefault="00066486" w:rsidP="005E6B29">
      <w:pPr>
        <w:pStyle w:val="ac"/>
        <w:widowControl/>
        <w:numPr>
          <w:ilvl w:val="0"/>
          <w:numId w:val="150"/>
        </w:numPr>
        <w:autoSpaceDE/>
        <w:autoSpaceDN/>
        <w:contextualSpacing/>
        <w:rPr>
          <w:rFonts w:eastAsia="Malgun Gothic"/>
          <w:sz w:val="24"/>
          <w:szCs w:val="28"/>
        </w:rPr>
      </w:pPr>
      <w:r>
        <w:rPr>
          <w:rFonts w:eastAsia="Malgun Gothic"/>
          <w:sz w:val="24"/>
          <w:szCs w:val="28"/>
        </w:rPr>
        <w:t>регулярные консультации классного руководителя с учителями-предметниками,</w:t>
      </w:r>
    </w:p>
    <w:p w:rsidR="00066486" w:rsidRDefault="00066486" w:rsidP="005E6B29">
      <w:pPr>
        <w:pStyle w:val="ac"/>
        <w:widowControl/>
        <w:numPr>
          <w:ilvl w:val="0"/>
          <w:numId w:val="150"/>
        </w:numPr>
        <w:autoSpaceDE/>
        <w:autoSpaceDN/>
        <w:contextualSpacing/>
        <w:rPr>
          <w:rFonts w:eastAsia="Malgun Gothic"/>
          <w:sz w:val="24"/>
          <w:szCs w:val="28"/>
        </w:rPr>
      </w:pPr>
      <w:r>
        <w:rPr>
          <w:rFonts w:eastAsia="Malgun Gothic"/>
          <w:sz w:val="24"/>
          <w:szCs w:val="28"/>
        </w:rPr>
        <w:t>мини-педсоветы по проблемам класса,</w:t>
      </w:r>
    </w:p>
    <w:p w:rsidR="00066486" w:rsidRDefault="00066486" w:rsidP="005E6B29">
      <w:pPr>
        <w:pStyle w:val="ac"/>
        <w:widowControl/>
        <w:numPr>
          <w:ilvl w:val="0"/>
          <w:numId w:val="150"/>
        </w:numPr>
        <w:autoSpaceDE/>
        <w:autoSpaceDN/>
        <w:contextualSpacing/>
        <w:rPr>
          <w:rFonts w:eastAsia="Malgun Gothic"/>
          <w:sz w:val="24"/>
          <w:szCs w:val="28"/>
        </w:rPr>
      </w:pPr>
      <w:r>
        <w:rPr>
          <w:rFonts w:eastAsia="Malgun Gothic"/>
          <w:sz w:val="24"/>
          <w:szCs w:val="28"/>
        </w:rPr>
        <w:t>индивидуальные беседы с учащимися и их родителями,</w:t>
      </w:r>
    </w:p>
    <w:p w:rsidR="00066486" w:rsidRDefault="00066486" w:rsidP="005E6B29">
      <w:pPr>
        <w:pStyle w:val="ac"/>
        <w:widowControl/>
        <w:numPr>
          <w:ilvl w:val="0"/>
          <w:numId w:val="150"/>
        </w:numPr>
        <w:autoSpaceDE/>
        <w:autoSpaceDN/>
        <w:contextualSpacing/>
        <w:rPr>
          <w:rFonts w:eastAsia="Malgun Gothic"/>
          <w:sz w:val="24"/>
          <w:szCs w:val="28"/>
        </w:rPr>
      </w:pPr>
      <w:r>
        <w:rPr>
          <w:rFonts w:eastAsia="Malgun Gothic"/>
          <w:sz w:val="24"/>
          <w:szCs w:val="28"/>
        </w:rPr>
        <w:t xml:space="preserve">работа с педагогом-психологом, социальным педагогом, педагогом-организатором. </w:t>
      </w:r>
    </w:p>
    <w:p w:rsidR="00066486" w:rsidRDefault="00066486" w:rsidP="00066486">
      <w:pPr>
        <w:ind w:firstLine="567"/>
        <w:jc w:val="both"/>
        <w:rPr>
          <w:b/>
          <w:bCs/>
          <w:i/>
          <w:sz w:val="28"/>
          <w:szCs w:val="28"/>
          <w:u w:val="single"/>
        </w:rPr>
      </w:pPr>
      <w:r>
        <w:rPr>
          <w:rFonts w:eastAsia="Malgun Gothic"/>
          <w:i/>
          <w:iCs/>
          <w:sz w:val="24"/>
          <w:szCs w:val="28"/>
        </w:rPr>
        <w:t xml:space="preserve">7. Работа с обучающимися, состоящими на различных видах учёта, в группе риска, оказавшимися в трудной жизненной ситуации. </w:t>
      </w:r>
      <w:r>
        <w:rPr>
          <w:rFonts w:eastAsia="Malgun Gothic"/>
          <w:sz w:val="24"/>
          <w:szCs w:val="28"/>
        </w:rPr>
        <w:t xml:space="preserve">Работа направлена на контроль за свободным времяпровождением. </w:t>
      </w:r>
    </w:p>
    <w:p w:rsidR="00066486" w:rsidRDefault="00066486" w:rsidP="00066486">
      <w:pPr>
        <w:ind w:firstLine="567"/>
        <w:jc w:val="both"/>
        <w:rPr>
          <w:sz w:val="24"/>
          <w:szCs w:val="28"/>
        </w:rPr>
      </w:pPr>
      <w:r>
        <w:rPr>
          <w:sz w:val="24"/>
          <w:szCs w:val="28"/>
        </w:rPr>
        <w:t xml:space="preserve">Формы и виды работы: </w:t>
      </w:r>
    </w:p>
    <w:p w:rsidR="00066486" w:rsidRDefault="00066486" w:rsidP="005E6B29">
      <w:pPr>
        <w:pStyle w:val="ac"/>
        <w:widowControl/>
        <w:numPr>
          <w:ilvl w:val="0"/>
          <w:numId w:val="149"/>
        </w:numPr>
        <w:autoSpaceDE/>
        <w:autoSpaceDN/>
        <w:contextualSpacing/>
        <w:rPr>
          <w:sz w:val="24"/>
          <w:szCs w:val="28"/>
        </w:rPr>
      </w:pPr>
      <w:r>
        <w:rPr>
          <w:sz w:val="24"/>
          <w:szCs w:val="28"/>
        </w:rPr>
        <w:t>коррекция поведения ребёнка;</w:t>
      </w:r>
    </w:p>
    <w:p w:rsidR="00066486" w:rsidRDefault="00066486" w:rsidP="005E6B29">
      <w:pPr>
        <w:pStyle w:val="ac"/>
        <w:widowControl/>
        <w:numPr>
          <w:ilvl w:val="0"/>
          <w:numId w:val="149"/>
        </w:numPr>
        <w:autoSpaceDE/>
        <w:autoSpaceDN/>
        <w:contextualSpacing/>
        <w:rPr>
          <w:sz w:val="24"/>
          <w:szCs w:val="28"/>
        </w:rPr>
      </w:pPr>
      <w:r>
        <w:rPr>
          <w:sz w:val="24"/>
          <w:szCs w:val="28"/>
        </w:rPr>
        <w:t>вовлечение детей в кружковую работу;</w:t>
      </w:r>
    </w:p>
    <w:p w:rsidR="00066486" w:rsidRDefault="00066486" w:rsidP="005E6B29">
      <w:pPr>
        <w:pStyle w:val="ac"/>
        <w:widowControl/>
        <w:numPr>
          <w:ilvl w:val="0"/>
          <w:numId w:val="149"/>
        </w:numPr>
        <w:autoSpaceDE/>
        <w:autoSpaceDN/>
        <w:contextualSpacing/>
        <w:rPr>
          <w:sz w:val="24"/>
          <w:szCs w:val="28"/>
        </w:rPr>
      </w:pPr>
      <w:r>
        <w:rPr>
          <w:sz w:val="24"/>
          <w:szCs w:val="28"/>
        </w:rPr>
        <w:t>наделение общественными поручениями в классе делегирование отдельных поручений;</w:t>
      </w:r>
    </w:p>
    <w:p w:rsidR="00066486" w:rsidRDefault="00066486" w:rsidP="005E6B29">
      <w:pPr>
        <w:pStyle w:val="ac"/>
        <w:widowControl/>
        <w:numPr>
          <w:ilvl w:val="0"/>
          <w:numId w:val="149"/>
        </w:numPr>
        <w:autoSpaceDE/>
        <w:autoSpaceDN/>
        <w:contextualSpacing/>
        <w:rPr>
          <w:sz w:val="24"/>
          <w:szCs w:val="28"/>
        </w:rPr>
      </w:pPr>
      <w:r>
        <w:rPr>
          <w:sz w:val="24"/>
          <w:szCs w:val="28"/>
        </w:rPr>
        <w:t>ежедневный контроль;</w:t>
      </w:r>
    </w:p>
    <w:p w:rsidR="00066486" w:rsidRDefault="00066486" w:rsidP="005E6B29">
      <w:pPr>
        <w:pStyle w:val="ac"/>
        <w:widowControl/>
        <w:numPr>
          <w:ilvl w:val="0"/>
          <w:numId w:val="149"/>
        </w:numPr>
        <w:autoSpaceDE/>
        <w:autoSpaceDN/>
        <w:contextualSpacing/>
        <w:rPr>
          <w:sz w:val="24"/>
          <w:szCs w:val="28"/>
        </w:rPr>
      </w:pPr>
      <w:r>
        <w:rPr>
          <w:sz w:val="24"/>
          <w:szCs w:val="28"/>
        </w:rPr>
        <w:t xml:space="preserve">беседы с родителями. </w:t>
      </w:r>
    </w:p>
    <w:p w:rsidR="00066486" w:rsidRDefault="00066486" w:rsidP="00066486">
      <w:pPr>
        <w:ind w:firstLine="567"/>
        <w:jc w:val="both"/>
        <w:rPr>
          <w:rFonts w:eastAsia="Malgun Gothic"/>
          <w:sz w:val="24"/>
          <w:szCs w:val="28"/>
        </w:rPr>
      </w:pPr>
      <w:r>
        <w:rPr>
          <w:i/>
          <w:iCs/>
          <w:spacing w:val="-9"/>
          <w:sz w:val="24"/>
          <w:szCs w:val="24"/>
          <w:u w:val="single"/>
        </w:rPr>
        <w:t>8. Р</w:t>
      </w:r>
      <w:r>
        <w:rPr>
          <w:i/>
          <w:iCs/>
          <w:sz w:val="24"/>
          <w:szCs w:val="24"/>
          <w:u w:val="single"/>
        </w:rPr>
        <w:t>а</w:t>
      </w:r>
      <w:r>
        <w:rPr>
          <w:i/>
          <w:iCs/>
          <w:spacing w:val="-5"/>
          <w:sz w:val="24"/>
          <w:szCs w:val="24"/>
          <w:u w:val="single"/>
        </w:rPr>
        <w:t>б</w:t>
      </w:r>
      <w:r>
        <w:rPr>
          <w:i/>
          <w:iCs/>
          <w:spacing w:val="-2"/>
          <w:sz w:val="24"/>
          <w:szCs w:val="24"/>
          <w:u w:val="single"/>
        </w:rPr>
        <w:t>о</w:t>
      </w:r>
      <w:r>
        <w:rPr>
          <w:i/>
          <w:iCs/>
          <w:spacing w:val="3"/>
          <w:sz w:val="24"/>
          <w:szCs w:val="24"/>
          <w:u w:val="single"/>
        </w:rPr>
        <w:t>т</w:t>
      </w:r>
      <w:r>
        <w:rPr>
          <w:i/>
          <w:iCs/>
          <w:spacing w:val="1"/>
          <w:sz w:val="24"/>
          <w:szCs w:val="24"/>
          <w:u w:val="single"/>
        </w:rPr>
        <w:t>а</w:t>
      </w:r>
      <w:r>
        <w:rPr>
          <w:sz w:val="24"/>
          <w:szCs w:val="24"/>
          <w:u w:val="single"/>
        </w:rPr>
        <w:t xml:space="preserve"> </w:t>
      </w:r>
      <w:r>
        <w:rPr>
          <w:i/>
          <w:iCs/>
          <w:sz w:val="24"/>
          <w:szCs w:val="24"/>
          <w:u w:val="single"/>
        </w:rPr>
        <w:t>с</w:t>
      </w:r>
      <w:r>
        <w:rPr>
          <w:spacing w:val="-1"/>
          <w:sz w:val="24"/>
          <w:szCs w:val="24"/>
          <w:u w:val="single"/>
        </w:rPr>
        <w:t xml:space="preserve"> </w:t>
      </w:r>
      <w:r>
        <w:rPr>
          <w:i/>
          <w:iCs/>
          <w:sz w:val="24"/>
          <w:szCs w:val="24"/>
          <w:u w:val="single"/>
        </w:rPr>
        <w:t>р</w:t>
      </w:r>
      <w:r>
        <w:rPr>
          <w:i/>
          <w:iCs/>
          <w:spacing w:val="-4"/>
          <w:sz w:val="24"/>
          <w:szCs w:val="24"/>
          <w:u w:val="single"/>
        </w:rPr>
        <w:t>о</w:t>
      </w:r>
      <w:r>
        <w:rPr>
          <w:i/>
          <w:iCs/>
          <w:sz w:val="24"/>
          <w:szCs w:val="24"/>
          <w:u w:val="single"/>
        </w:rPr>
        <w:t>д</w:t>
      </w:r>
      <w:r>
        <w:rPr>
          <w:i/>
          <w:iCs/>
          <w:spacing w:val="-2"/>
          <w:sz w:val="24"/>
          <w:szCs w:val="24"/>
          <w:u w:val="single"/>
        </w:rPr>
        <w:t>и</w:t>
      </w:r>
      <w:r>
        <w:rPr>
          <w:i/>
          <w:iCs/>
          <w:sz w:val="24"/>
          <w:szCs w:val="24"/>
          <w:u w:val="single"/>
        </w:rPr>
        <w:t>т</w:t>
      </w:r>
      <w:r>
        <w:rPr>
          <w:i/>
          <w:iCs/>
          <w:spacing w:val="-9"/>
          <w:sz w:val="24"/>
          <w:szCs w:val="24"/>
          <w:u w:val="single"/>
        </w:rPr>
        <w:t>е</w:t>
      </w:r>
      <w:r>
        <w:rPr>
          <w:i/>
          <w:iCs/>
          <w:sz w:val="24"/>
          <w:szCs w:val="24"/>
          <w:u w:val="single"/>
        </w:rPr>
        <w:t>л</w:t>
      </w:r>
      <w:r>
        <w:rPr>
          <w:i/>
          <w:iCs/>
          <w:spacing w:val="-3"/>
          <w:sz w:val="24"/>
          <w:szCs w:val="24"/>
          <w:u w:val="single"/>
        </w:rPr>
        <w:t>я</w:t>
      </w:r>
      <w:r>
        <w:rPr>
          <w:i/>
          <w:iCs/>
          <w:sz w:val="24"/>
          <w:szCs w:val="24"/>
          <w:u w:val="single"/>
        </w:rPr>
        <w:t>ми</w:t>
      </w:r>
      <w:r>
        <w:rPr>
          <w:sz w:val="24"/>
          <w:szCs w:val="24"/>
          <w:u w:val="single"/>
        </w:rPr>
        <w:t xml:space="preserve"> </w:t>
      </w:r>
      <w:r>
        <w:rPr>
          <w:i/>
          <w:iCs/>
          <w:sz w:val="24"/>
          <w:szCs w:val="24"/>
          <w:u w:val="single"/>
        </w:rPr>
        <w:t>у</w:t>
      </w:r>
      <w:r>
        <w:rPr>
          <w:i/>
          <w:iCs/>
          <w:spacing w:val="-1"/>
          <w:sz w:val="24"/>
          <w:szCs w:val="24"/>
          <w:u w:val="single"/>
        </w:rPr>
        <w:t>ч</w:t>
      </w:r>
      <w:r>
        <w:rPr>
          <w:i/>
          <w:iCs/>
          <w:sz w:val="24"/>
          <w:szCs w:val="24"/>
          <w:u w:val="single"/>
        </w:rPr>
        <w:t>ащи</w:t>
      </w:r>
      <w:r>
        <w:rPr>
          <w:i/>
          <w:iCs/>
          <w:spacing w:val="-5"/>
          <w:sz w:val="24"/>
          <w:szCs w:val="24"/>
          <w:u w:val="single"/>
        </w:rPr>
        <w:t>х</w:t>
      </w:r>
      <w:r>
        <w:rPr>
          <w:i/>
          <w:iCs/>
          <w:sz w:val="24"/>
          <w:szCs w:val="24"/>
          <w:u w:val="single"/>
        </w:rPr>
        <w:t>ся</w:t>
      </w:r>
      <w:r>
        <w:rPr>
          <w:sz w:val="24"/>
          <w:szCs w:val="24"/>
          <w:u w:val="single"/>
        </w:rPr>
        <w:t xml:space="preserve"> </w:t>
      </w:r>
      <w:r>
        <w:rPr>
          <w:i/>
          <w:iCs/>
          <w:sz w:val="24"/>
          <w:szCs w:val="24"/>
          <w:u w:val="single"/>
        </w:rPr>
        <w:t>или</w:t>
      </w:r>
      <w:r>
        <w:rPr>
          <w:sz w:val="24"/>
          <w:szCs w:val="24"/>
          <w:u w:val="single"/>
        </w:rPr>
        <w:t xml:space="preserve"> </w:t>
      </w:r>
      <w:r>
        <w:rPr>
          <w:i/>
          <w:iCs/>
          <w:spacing w:val="-2"/>
          <w:sz w:val="24"/>
          <w:szCs w:val="24"/>
          <w:u w:val="single"/>
        </w:rPr>
        <w:t>и</w:t>
      </w:r>
      <w:r>
        <w:rPr>
          <w:i/>
          <w:iCs/>
          <w:sz w:val="24"/>
          <w:szCs w:val="24"/>
          <w:u w:val="single"/>
        </w:rPr>
        <w:t>х</w:t>
      </w:r>
      <w:r>
        <w:rPr>
          <w:spacing w:val="1"/>
          <w:sz w:val="24"/>
          <w:szCs w:val="24"/>
          <w:u w:val="single"/>
        </w:rPr>
        <w:t xml:space="preserve"> </w:t>
      </w:r>
      <w:r>
        <w:rPr>
          <w:i/>
          <w:iCs/>
          <w:sz w:val="24"/>
          <w:szCs w:val="24"/>
          <w:u w:val="single"/>
        </w:rPr>
        <w:t>за</w:t>
      </w:r>
      <w:r>
        <w:rPr>
          <w:i/>
          <w:iCs/>
          <w:spacing w:val="-11"/>
          <w:sz w:val="24"/>
          <w:szCs w:val="24"/>
          <w:u w:val="single"/>
        </w:rPr>
        <w:t>к</w:t>
      </w:r>
      <w:r>
        <w:rPr>
          <w:i/>
          <w:iCs/>
          <w:sz w:val="24"/>
          <w:szCs w:val="24"/>
          <w:u w:val="single"/>
        </w:rPr>
        <w:t>онными</w:t>
      </w:r>
      <w:r>
        <w:rPr>
          <w:sz w:val="24"/>
          <w:szCs w:val="24"/>
          <w:u w:val="single"/>
        </w:rPr>
        <w:t xml:space="preserve"> </w:t>
      </w:r>
      <w:r>
        <w:rPr>
          <w:i/>
          <w:iCs/>
          <w:spacing w:val="-2"/>
          <w:sz w:val="24"/>
          <w:szCs w:val="24"/>
          <w:u w:val="single"/>
        </w:rPr>
        <w:t>п</w:t>
      </w:r>
      <w:r>
        <w:rPr>
          <w:i/>
          <w:iCs/>
          <w:sz w:val="24"/>
          <w:szCs w:val="24"/>
          <w:u w:val="single"/>
        </w:rPr>
        <w:t>р</w:t>
      </w:r>
      <w:r>
        <w:rPr>
          <w:i/>
          <w:iCs/>
          <w:spacing w:val="-6"/>
          <w:sz w:val="24"/>
          <w:szCs w:val="24"/>
          <w:u w:val="single"/>
        </w:rPr>
        <w:t>е</w:t>
      </w:r>
      <w:r>
        <w:rPr>
          <w:i/>
          <w:iCs/>
          <w:sz w:val="24"/>
          <w:szCs w:val="24"/>
          <w:u w:val="single"/>
        </w:rPr>
        <w:t>д</w:t>
      </w:r>
      <w:r>
        <w:rPr>
          <w:i/>
          <w:iCs/>
          <w:spacing w:val="-2"/>
          <w:sz w:val="24"/>
          <w:szCs w:val="24"/>
          <w:u w:val="single"/>
        </w:rPr>
        <w:t>с</w:t>
      </w:r>
      <w:r>
        <w:rPr>
          <w:i/>
          <w:iCs/>
          <w:spacing w:val="1"/>
          <w:sz w:val="24"/>
          <w:szCs w:val="24"/>
          <w:u w:val="single"/>
        </w:rPr>
        <w:t>т</w:t>
      </w:r>
      <w:r>
        <w:rPr>
          <w:i/>
          <w:iCs/>
          <w:sz w:val="24"/>
          <w:szCs w:val="24"/>
          <w:u w:val="single"/>
        </w:rPr>
        <w:t>ав</w:t>
      </w:r>
      <w:r>
        <w:rPr>
          <w:i/>
          <w:iCs/>
          <w:spacing w:val="-6"/>
          <w:sz w:val="24"/>
          <w:szCs w:val="24"/>
          <w:u w:val="single"/>
        </w:rPr>
        <w:t>и</w:t>
      </w:r>
      <w:r>
        <w:rPr>
          <w:i/>
          <w:iCs/>
          <w:sz w:val="24"/>
          <w:szCs w:val="24"/>
          <w:u w:val="single"/>
        </w:rPr>
        <w:t>т</w:t>
      </w:r>
      <w:r>
        <w:rPr>
          <w:i/>
          <w:iCs/>
          <w:spacing w:val="-6"/>
          <w:sz w:val="24"/>
          <w:szCs w:val="24"/>
          <w:u w:val="single"/>
        </w:rPr>
        <w:t>е</w:t>
      </w:r>
      <w:r>
        <w:rPr>
          <w:i/>
          <w:iCs/>
          <w:sz w:val="24"/>
          <w:szCs w:val="24"/>
          <w:u w:val="single"/>
        </w:rPr>
        <w:t>лями: р</w:t>
      </w:r>
      <w:r>
        <w:rPr>
          <w:rFonts w:eastAsia="Malgun Gothic"/>
          <w:sz w:val="24"/>
          <w:szCs w:val="28"/>
        </w:rPr>
        <w:t>абота направлена на совместную деятельность родителей и педагогического коллектива школы.</w:t>
      </w:r>
    </w:p>
    <w:p w:rsidR="00066486" w:rsidRDefault="00066486" w:rsidP="00066486">
      <w:pPr>
        <w:ind w:firstLine="567"/>
        <w:jc w:val="both"/>
        <w:rPr>
          <w:sz w:val="24"/>
          <w:szCs w:val="28"/>
        </w:rPr>
      </w:pPr>
      <w:r>
        <w:rPr>
          <w:sz w:val="24"/>
          <w:szCs w:val="28"/>
        </w:rPr>
        <w:t xml:space="preserve">Формы и виды работы: </w:t>
      </w:r>
    </w:p>
    <w:p w:rsidR="00066486" w:rsidRDefault="00066486" w:rsidP="005E6B29">
      <w:pPr>
        <w:pStyle w:val="ac"/>
        <w:widowControl/>
        <w:numPr>
          <w:ilvl w:val="0"/>
          <w:numId w:val="152"/>
        </w:numPr>
        <w:autoSpaceDE/>
        <w:autoSpaceDN/>
        <w:contextualSpacing/>
        <w:rPr>
          <w:sz w:val="24"/>
          <w:szCs w:val="24"/>
        </w:rPr>
      </w:pPr>
      <w:r>
        <w:rPr>
          <w:sz w:val="24"/>
          <w:szCs w:val="24"/>
        </w:rPr>
        <w:t>анкетирование и тестирование родителей с целью корректировки воспитательной работы, выявления уровня удовлетворённости работой школы;</w:t>
      </w:r>
    </w:p>
    <w:p w:rsidR="00066486" w:rsidRDefault="00066486" w:rsidP="005E6B29">
      <w:pPr>
        <w:pStyle w:val="ac"/>
        <w:widowControl/>
        <w:numPr>
          <w:ilvl w:val="0"/>
          <w:numId w:val="152"/>
        </w:numPr>
        <w:autoSpaceDE/>
        <w:autoSpaceDN/>
        <w:contextualSpacing/>
        <w:rPr>
          <w:sz w:val="24"/>
          <w:szCs w:val="24"/>
        </w:rPr>
      </w:pPr>
      <w:r>
        <w:rPr>
          <w:sz w:val="24"/>
          <w:szCs w:val="24"/>
        </w:rPr>
        <w:t>рег</w:t>
      </w:r>
      <w:r>
        <w:rPr>
          <w:spacing w:val="-14"/>
          <w:sz w:val="24"/>
          <w:szCs w:val="24"/>
        </w:rPr>
        <w:t>у</w:t>
      </w:r>
      <w:r>
        <w:rPr>
          <w:spacing w:val="-1"/>
          <w:sz w:val="24"/>
          <w:szCs w:val="24"/>
        </w:rPr>
        <w:t>л</w:t>
      </w:r>
      <w:r>
        <w:rPr>
          <w:sz w:val="24"/>
          <w:szCs w:val="24"/>
        </w:rPr>
        <w:t>ярное ин</w:t>
      </w:r>
      <w:r>
        <w:rPr>
          <w:spacing w:val="-1"/>
          <w:sz w:val="24"/>
          <w:szCs w:val="24"/>
        </w:rPr>
        <w:t>ф</w:t>
      </w:r>
      <w:r>
        <w:rPr>
          <w:sz w:val="24"/>
          <w:szCs w:val="24"/>
        </w:rPr>
        <w:t>о</w:t>
      </w:r>
      <w:r>
        <w:rPr>
          <w:spacing w:val="-5"/>
          <w:sz w:val="24"/>
          <w:szCs w:val="24"/>
        </w:rPr>
        <w:t>р</w:t>
      </w:r>
      <w:r>
        <w:rPr>
          <w:sz w:val="24"/>
          <w:szCs w:val="24"/>
        </w:rPr>
        <w:t>миро</w:t>
      </w:r>
      <w:r>
        <w:rPr>
          <w:spacing w:val="-3"/>
          <w:sz w:val="24"/>
          <w:szCs w:val="24"/>
        </w:rPr>
        <w:t>в</w:t>
      </w:r>
      <w:r>
        <w:rPr>
          <w:sz w:val="24"/>
          <w:szCs w:val="24"/>
        </w:rPr>
        <w:t>ание р</w:t>
      </w:r>
      <w:r>
        <w:rPr>
          <w:spacing w:val="-5"/>
          <w:sz w:val="24"/>
          <w:szCs w:val="24"/>
        </w:rPr>
        <w:t>о</w:t>
      </w:r>
      <w:r>
        <w:rPr>
          <w:spacing w:val="-1"/>
          <w:sz w:val="24"/>
          <w:szCs w:val="24"/>
        </w:rPr>
        <w:t>д</w:t>
      </w:r>
      <w:r>
        <w:rPr>
          <w:sz w:val="24"/>
          <w:szCs w:val="24"/>
        </w:rPr>
        <w:t>ит</w:t>
      </w:r>
      <w:r>
        <w:rPr>
          <w:spacing w:val="-2"/>
          <w:sz w:val="24"/>
          <w:szCs w:val="24"/>
        </w:rPr>
        <w:t>е</w:t>
      </w:r>
      <w:r>
        <w:rPr>
          <w:spacing w:val="-1"/>
          <w:sz w:val="24"/>
          <w:szCs w:val="24"/>
        </w:rPr>
        <w:t>л</w:t>
      </w:r>
      <w:r>
        <w:rPr>
          <w:sz w:val="24"/>
          <w:szCs w:val="24"/>
        </w:rPr>
        <w:t>ей о 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 xml:space="preserve">ых </w:t>
      </w:r>
      <w:r>
        <w:rPr>
          <w:spacing w:val="-3"/>
          <w:sz w:val="24"/>
          <w:szCs w:val="24"/>
        </w:rPr>
        <w:t>у</w:t>
      </w:r>
      <w:r>
        <w:rPr>
          <w:sz w:val="24"/>
          <w:szCs w:val="24"/>
        </w:rPr>
        <w:t>сп</w:t>
      </w:r>
      <w:r>
        <w:rPr>
          <w:spacing w:val="-4"/>
          <w:sz w:val="24"/>
          <w:szCs w:val="24"/>
        </w:rPr>
        <w:t>ех</w:t>
      </w:r>
      <w:r>
        <w:rPr>
          <w:sz w:val="24"/>
          <w:szCs w:val="24"/>
        </w:rPr>
        <w:t>ах и про</w:t>
      </w:r>
      <w:r>
        <w:rPr>
          <w:spacing w:val="-4"/>
          <w:sz w:val="24"/>
          <w:szCs w:val="24"/>
        </w:rPr>
        <w:t>б</w:t>
      </w:r>
      <w:r>
        <w:rPr>
          <w:sz w:val="24"/>
          <w:szCs w:val="24"/>
        </w:rPr>
        <w:t>ле</w:t>
      </w:r>
      <w:r>
        <w:rPr>
          <w:spacing w:val="-4"/>
          <w:sz w:val="24"/>
          <w:szCs w:val="24"/>
        </w:rPr>
        <w:t>м</w:t>
      </w:r>
      <w:r>
        <w:rPr>
          <w:sz w:val="24"/>
          <w:szCs w:val="24"/>
        </w:rPr>
        <w:t>ах</w:t>
      </w:r>
      <w:r>
        <w:rPr>
          <w:spacing w:val="-1"/>
          <w:sz w:val="24"/>
          <w:szCs w:val="24"/>
        </w:rPr>
        <w:t xml:space="preserve"> </w:t>
      </w:r>
      <w:r>
        <w:rPr>
          <w:sz w:val="24"/>
          <w:szCs w:val="24"/>
        </w:rPr>
        <w:t>их</w:t>
      </w:r>
      <w:r>
        <w:rPr>
          <w:spacing w:val="-1"/>
          <w:sz w:val="24"/>
          <w:szCs w:val="24"/>
        </w:rPr>
        <w:t xml:space="preserve"> </w:t>
      </w:r>
      <w:r>
        <w:rPr>
          <w:sz w:val="24"/>
          <w:szCs w:val="24"/>
        </w:rPr>
        <w:t>дет</w:t>
      </w:r>
      <w:r>
        <w:rPr>
          <w:spacing w:val="-1"/>
          <w:sz w:val="24"/>
          <w:szCs w:val="24"/>
        </w:rPr>
        <w:t>е</w:t>
      </w:r>
      <w:r>
        <w:rPr>
          <w:sz w:val="24"/>
          <w:szCs w:val="24"/>
        </w:rPr>
        <w:t>й,</w:t>
      </w:r>
      <w:r>
        <w:rPr>
          <w:spacing w:val="-2"/>
          <w:sz w:val="24"/>
          <w:szCs w:val="24"/>
        </w:rPr>
        <w:t xml:space="preserve"> </w:t>
      </w:r>
      <w:r>
        <w:rPr>
          <w:sz w:val="24"/>
          <w:szCs w:val="24"/>
        </w:rPr>
        <w:t>о ж</w:t>
      </w:r>
      <w:r>
        <w:rPr>
          <w:spacing w:val="1"/>
          <w:sz w:val="24"/>
          <w:szCs w:val="24"/>
        </w:rPr>
        <w:t>и</w:t>
      </w:r>
      <w:r>
        <w:rPr>
          <w:sz w:val="24"/>
          <w:szCs w:val="24"/>
        </w:rPr>
        <w:t>зни</w:t>
      </w:r>
      <w:r>
        <w:rPr>
          <w:spacing w:val="1"/>
          <w:sz w:val="24"/>
          <w:szCs w:val="24"/>
        </w:rPr>
        <w:t xml:space="preserve"> </w:t>
      </w:r>
      <w:r>
        <w:rPr>
          <w:sz w:val="24"/>
          <w:szCs w:val="24"/>
        </w:rPr>
        <w:t>кл</w:t>
      </w:r>
      <w:r>
        <w:rPr>
          <w:spacing w:val="-2"/>
          <w:sz w:val="24"/>
          <w:szCs w:val="24"/>
        </w:rPr>
        <w:t>а</w:t>
      </w:r>
      <w:r>
        <w:rPr>
          <w:sz w:val="24"/>
          <w:szCs w:val="24"/>
        </w:rPr>
        <w:t>сса в ц</w:t>
      </w:r>
      <w:r>
        <w:rPr>
          <w:spacing w:val="-1"/>
          <w:sz w:val="24"/>
          <w:szCs w:val="24"/>
        </w:rPr>
        <w:t>ел</w:t>
      </w:r>
      <w:r>
        <w:rPr>
          <w:spacing w:val="-3"/>
          <w:sz w:val="24"/>
          <w:szCs w:val="24"/>
        </w:rPr>
        <w:t>о</w:t>
      </w:r>
      <w:r>
        <w:rPr>
          <w:sz w:val="24"/>
          <w:szCs w:val="24"/>
        </w:rPr>
        <w:t>м;</w:t>
      </w:r>
    </w:p>
    <w:p w:rsidR="00066486" w:rsidRDefault="00066486" w:rsidP="005E6B29">
      <w:pPr>
        <w:pStyle w:val="ac"/>
        <w:widowControl/>
        <w:numPr>
          <w:ilvl w:val="0"/>
          <w:numId w:val="152"/>
        </w:numPr>
        <w:autoSpaceDE/>
        <w:autoSpaceDN/>
        <w:contextualSpacing/>
        <w:rPr>
          <w:sz w:val="24"/>
          <w:szCs w:val="24"/>
        </w:rPr>
      </w:pPr>
      <w:r>
        <w:rPr>
          <w:spacing w:val="-4"/>
          <w:sz w:val="24"/>
          <w:szCs w:val="24"/>
        </w:rPr>
        <w:t>по</w:t>
      </w:r>
      <w:r>
        <w:rPr>
          <w:sz w:val="24"/>
          <w:szCs w:val="24"/>
        </w:rPr>
        <w:t>мощь</w:t>
      </w:r>
      <w:r>
        <w:rPr>
          <w:spacing w:val="96"/>
          <w:sz w:val="24"/>
          <w:szCs w:val="24"/>
        </w:rPr>
        <w:t xml:space="preserve"> </w:t>
      </w:r>
      <w:r>
        <w:rPr>
          <w:sz w:val="24"/>
          <w:szCs w:val="24"/>
        </w:rPr>
        <w:t>р</w:t>
      </w:r>
      <w:r>
        <w:rPr>
          <w:spacing w:val="-4"/>
          <w:sz w:val="24"/>
          <w:szCs w:val="24"/>
        </w:rPr>
        <w:t>о</w:t>
      </w:r>
      <w:r>
        <w:rPr>
          <w:spacing w:val="-1"/>
          <w:sz w:val="24"/>
          <w:szCs w:val="24"/>
        </w:rPr>
        <w:t>д</w:t>
      </w:r>
      <w:r>
        <w:rPr>
          <w:sz w:val="24"/>
          <w:szCs w:val="24"/>
        </w:rPr>
        <w:t>ите</w:t>
      </w:r>
      <w:r>
        <w:rPr>
          <w:spacing w:val="-1"/>
          <w:sz w:val="24"/>
          <w:szCs w:val="24"/>
        </w:rPr>
        <w:t>л</w:t>
      </w:r>
      <w:r>
        <w:rPr>
          <w:spacing w:val="-2"/>
          <w:sz w:val="24"/>
          <w:szCs w:val="24"/>
        </w:rPr>
        <w:t>я</w:t>
      </w:r>
      <w:r>
        <w:rPr>
          <w:sz w:val="24"/>
          <w:szCs w:val="24"/>
        </w:rPr>
        <w:t>м</w:t>
      </w:r>
      <w:r>
        <w:rPr>
          <w:spacing w:val="97"/>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5"/>
          <w:sz w:val="24"/>
          <w:szCs w:val="24"/>
        </w:rPr>
        <w:t>к</w:t>
      </w:r>
      <w:r>
        <w:rPr>
          <w:sz w:val="24"/>
          <w:szCs w:val="24"/>
        </w:rPr>
        <w:t>ов</w:t>
      </w:r>
      <w:r>
        <w:rPr>
          <w:spacing w:val="97"/>
          <w:sz w:val="24"/>
          <w:szCs w:val="24"/>
        </w:rPr>
        <w:t xml:space="preserve"> </w:t>
      </w:r>
      <w:r>
        <w:rPr>
          <w:sz w:val="24"/>
          <w:szCs w:val="24"/>
        </w:rPr>
        <w:t>или</w:t>
      </w:r>
      <w:r>
        <w:rPr>
          <w:spacing w:val="98"/>
          <w:sz w:val="24"/>
          <w:szCs w:val="24"/>
        </w:rPr>
        <w:t xml:space="preserve"> </w:t>
      </w:r>
      <w:r>
        <w:rPr>
          <w:spacing w:val="1"/>
          <w:sz w:val="24"/>
          <w:szCs w:val="24"/>
        </w:rPr>
        <w:t>и</w:t>
      </w:r>
      <w:r>
        <w:rPr>
          <w:sz w:val="24"/>
          <w:szCs w:val="24"/>
        </w:rPr>
        <w:t>х</w:t>
      </w:r>
      <w:r>
        <w:rPr>
          <w:spacing w:val="101"/>
          <w:sz w:val="24"/>
          <w:szCs w:val="24"/>
        </w:rPr>
        <w:t xml:space="preserve"> </w:t>
      </w:r>
      <w:r>
        <w:rPr>
          <w:spacing w:val="6"/>
          <w:sz w:val="24"/>
          <w:szCs w:val="24"/>
        </w:rPr>
        <w:t>з</w:t>
      </w:r>
      <w:r>
        <w:rPr>
          <w:sz w:val="24"/>
          <w:szCs w:val="24"/>
        </w:rPr>
        <w:t>а</w:t>
      </w:r>
      <w:r>
        <w:rPr>
          <w:spacing w:val="-14"/>
          <w:sz w:val="24"/>
          <w:szCs w:val="24"/>
        </w:rPr>
        <w:t>к</w:t>
      </w:r>
      <w:r>
        <w:rPr>
          <w:sz w:val="24"/>
          <w:szCs w:val="24"/>
        </w:rPr>
        <w:t>онным</w:t>
      </w:r>
      <w:r>
        <w:rPr>
          <w:spacing w:val="97"/>
          <w:sz w:val="24"/>
          <w:szCs w:val="24"/>
        </w:rPr>
        <w:t xml:space="preserve"> </w:t>
      </w:r>
      <w:r>
        <w:rPr>
          <w:spacing w:val="1"/>
          <w:sz w:val="24"/>
          <w:szCs w:val="24"/>
        </w:rPr>
        <w:t>пр</w:t>
      </w:r>
      <w:r>
        <w:rPr>
          <w:spacing w:val="-5"/>
          <w:sz w:val="24"/>
          <w:szCs w:val="24"/>
        </w:rPr>
        <w:t>е</w:t>
      </w:r>
      <w:r>
        <w:rPr>
          <w:spacing w:val="-2"/>
          <w:sz w:val="24"/>
          <w:szCs w:val="24"/>
        </w:rPr>
        <w:t>д</w:t>
      </w:r>
      <w:r>
        <w:rPr>
          <w:sz w:val="24"/>
          <w:szCs w:val="24"/>
        </w:rPr>
        <w:t>ставителям</w:t>
      </w:r>
      <w:r>
        <w:rPr>
          <w:spacing w:val="100"/>
          <w:sz w:val="24"/>
          <w:szCs w:val="24"/>
        </w:rPr>
        <w:t xml:space="preserve"> </w:t>
      </w:r>
      <w:r>
        <w:rPr>
          <w:spacing w:val="1"/>
          <w:sz w:val="24"/>
          <w:szCs w:val="24"/>
        </w:rPr>
        <w:t>в</w:t>
      </w:r>
      <w:r>
        <w:rPr>
          <w:sz w:val="24"/>
          <w:szCs w:val="24"/>
        </w:rPr>
        <w:t xml:space="preserve"> рег</w:t>
      </w:r>
      <w:r>
        <w:rPr>
          <w:spacing w:val="-14"/>
          <w:sz w:val="24"/>
          <w:szCs w:val="24"/>
        </w:rPr>
        <w:t>у</w:t>
      </w:r>
      <w:r>
        <w:rPr>
          <w:sz w:val="24"/>
          <w:szCs w:val="24"/>
        </w:rPr>
        <w:t>лиро</w:t>
      </w:r>
      <w:r>
        <w:rPr>
          <w:spacing w:val="-3"/>
          <w:sz w:val="24"/>
          <w:szCs w:val="24"/>
        </w:rPr>
        <w:t>в</w:t>
      </w:r>
      <w:r>
        <w:rPr>
          <w:spacing w:val="-2"/>
          <w:sz w:val="24"/>
          <w:szCs w:val="24"/>
        </w:rPr>
        <w:t>а</w:t>
      </w:r>
      <w:r>
        <w:rPr>
          <w:sz w:val="24"/>
          <w:szCs w:val="24"/>
        </w:rPr>
        <w:t>н</w:t>
      </w:r>
      <w:r>
        <w:rPr>
          <w:spacing w:val="-1"/>
          <w:sz w:val="24"/>
          <w:szCs w:val="24"/>
        </w:rPr>
        <w:t>и</w:t>
      </w:r>
      <w:r>
        <w:rPr>
          <w:sz w:val="24"/>
          <w:szCs w:val="24"/>
        </w:rPr>
        <w:t>и</w:t>
      </w:r>
      <w:r>
        <w:rPr>
          <w:spacing w:val="31"/>
          <w:sz w:val="24"/>
          <w:szCs w:val="24"/>
        </w:rPr>
        <w:t xml:space="preserve"> </w:t>
      </w:r>
      <w:r>
        <w:rPr>
          <w:spacing w:val="-2"/>
          <w:sz w:val="24"/>
          <w:szCs w:val="24"/>
        </w:rPr>
        <w:t>о</w:t>
      </w:r>
      <w:r>
        <w:rPr>
          <w:sz w:val="24"/>
          <w:szCs w:val="24"/>
        </w:rPr>
        <w:t>т</w:t>
      </w:r>
      <w:r>
        <w:rPr>
          <w:spacing w:val="-1"/>
          <w:sz w:val="24"/>
          <w:szCs w:val="24"/>
        </w:rPr>
        <w:t>но</w:t>
      </w:r>
      <w:r>
        <w:rPr>
          <w:sz w:val="24"/>
          <w:szCs w:val="24"/>
        </w:rPr>
        <w:t>шений</w:t>
      </w:r>
      <w:r>
        <w:rPr>
          <w:spacing w:val="31"/>
          <w:sz w:val="24"/>
          <w:szCs w:val="24"/>
        </w:rPr>
        <w:t xml:space="preserve"> </w:t>
      </w:r>
      <w:r>
        <w:rPr>
          <w:sz w:val="24"/>
          <w:szCs w:val="24"/>
        </w:rPr>
        <w:t>межд</w:t>
      </w:r>
      <w:r>
        <w:rPr>
          <w:spacing w:val="1"/>
          <w:sz w:val="24"/>
          <w:szCs w:val="24"/>
        </w:rPr>
        <w:t>у</w:t>
      </w:r>
      <w:r>
        <w:rPr>
          <w:spacing w:val="27"/>
          <w:sz w:val="24"/>
          <w:szCs w:val="24"/>
        </w:rPr>
        <w:t xml:space="preserve"> </w:t>
      </w:r>
      <w:r>
        <w:rPr>
          <w:sz w:val="24"/>
          <w:szCs w:val="24"/>
        </w:rPr>
        <w:t>ними,</w:t>
      </w:r>
      <w:r>
        <w:rPr>
          <w:spacing w:val="29"/>
          <w:sz w:val="24"/>
          <w:szCs w:val="24"/>
        </w:rPr>
        <w:t xml:space="preserve"> </w:t>
      </w:r>
      <w:r>
        <w:rPr>
          <w:sz w:val="24"/>
          <w:szCs w:val="24"/>
        </w:rPr>
        <w:t>а</w:t>
      </w:r>
      <w:r>
        <w:rPr>
          <w:spacing w:val="1"/>
          <w:sz w:val="24"/>
          <w:szCs w:val="24"/>
        </w:rPr>
        <w:t>д</w:t>
      </w:r>
      <w:r>
        <w:rPr>
          <w:sz w:val="24"/>
          <w:szCs w:val="24"/>
        </w:rPr>
        <w:t>минис</w:t>
      </w:r>
      <w:r>
        <w:rPr>
          <w:spacing w:val="2"/>
          <w:sz w:val="24"/>
          <w:szCs w:val="24"/>
        </w:rPr>
        <w:t>т</w:t>
      </w:r>
      <w:r>
        <w:rPr>
          <w:sz w:val="24"/>
          <w:szCs w:val="24"/>
        </w:rPr>
        <w:t>р</w:t>
      </w:r>
      <w:r>
        <w:rPr>
          <w:spacing w:val="1"/>
          <w:sz w:val="24"/>
          <w:szCs w:val="24"/>
        </w:rPr>
        <w:t>а</w:t>
      </w:r>
      <w:r>
        <w:rPr>
          <w:sz w:val="24"/>
          <w:szCs w:val="24"/>
        </w:rPr>
        <w:t>цией</w:t>
      </w:r>
      <w:r>
        <w:rPr>
          <w:spacing w:val="29"/>
          <w:sz w:val="24"/>
          <w:szCs w:val="24"/>
        </w:rPr>
        <w:t xml:space="preserve"> </w:t>
      </w:r>
      <w:r>
        <w:rPr>
          <w:sz w:val="24"/>
          <w:szCs w:val="24"/>
        </w:rPr>
        <w:t>ш</w:t>
      </w:r>
      <w:r>
        <w:rPr>
          <w:spacing w:val="-13"/>
          <w:sz w:val="24"/>
          <w:szCs w:val="24"/>
        </w:rPr>
        <w:t>к</w:t>
      </w:r>
      <w:r>
        <w:rPr>
          <w:spacing w:val="-3"/>
          <w:sz w:val="24"/>
          <w:szCs w:val="24"/>
        </w:rPr>
        <w:t>о</w:t>
      </w:r>
      <w:r>
        <w:rPr>
          <w:sz w:val="24"/>
          <w:szCs w:val="24"/>
        </w:rPr>
        <w:t>лы</w:t>
      </w:r>
      <w:r>
        <w:rPr>
          <w:spacing w:val="31"/>
          <w:sz w:val="24"/>
          <w:szCs w:val="24"/>
        </w:rPr>
        <w:t xml:space="preserve"> </w:t>
      </w:r>
      <w:r>
        <w:rPr>
          <w:sz w:val="24"/>
          <w:szCs w:val="24"/>
        </w:rPr>
        <w:t>и</w:t>
      </w:r>
      <w:r>
        <w:rPr>
          <w:spacing w:val="31"/>
          <w:sz w:val="24"/>
          <w:szCs w:val="24"/>
        </w:rPr>
        <w:t xml:space="preserve"> </w:t>
      </w:r>
      <w:r>
        <w:rPr>
          <w:spacing w:val="-1"/>
          <w:sz w:val="24"/>
          <w:szCs w:val="24"/>
        </w:rPr>
        <w:t>у</w:t>
      </w:r>
      <w:r>
        <w:rPr>
          <w:sz w:val="24"/>
          <w:szCs w:val="24"/>
        </w:rPr>
        <w:t>чителям</w:t>
      </w:r>
      <w:r>
        <w:rPr>
          <w:spacing w:val="8"/>
          <w:sz w:val="24"/>
          <w:szCs w:val="24"/>
        </w:rPr>
        <w:t>и</w:t>
      </w:r>
      <w:r>
        <w:rPr>
          <w:sz w:val="24"/>
          <w:szCs w:val="24"/>
        </w:rPr>
        <w:t>-п</w:t>
      </w:r>
      <w:r>
        <w:rPr>
          <w:spacing w:val="1"/>
          <w:sz w:val="24"/>
          <w:szCs w:val="24"/>
        </w:rPr>
        <w:t>р</w:t>
      </w:r>
      <w:r>
        <w:rPr>
          <w:spacing w:val="-5"/>
          <w:sz w:val="24"/>
          <w:szCs w:val="24"/>
        </w:rPr>
        <w:t>е</w:t>
      </w:r>
      <w:r>
        <w:rPr>
          <w:sz w:val="24"/>
          <w:szCs w:val="24"/>
        </w:rPr>
        <w:t>дме</w:t>
      </w:r>
      <w:r>
        <w:rPr>
          <w:spacing w:val="-1"/>
          <w:sz w:val="24"/>
          <w:szCs w:val="24"/>
        </w:rPr>
        <w:t>т</w:t>
      </w:r>
      <w:r>
        <w:rPr>
          <w:sz w:val="24"/>
          <w:szCs w:val="24"/>
        </w:rPr>
        <w:t>ни</w:t>
      </w:r>
      <w:r>
        <w:rPr>
          <w:spacing w:val="-2"/>
          <w:sz w:val="24"/>
          <w:szCs w:val="24"/>
        </w:rPr>
        <w:t>ка</w:t>
      </w:r>
      <w:r>
        <w:rPr>
          <w:sz w:val="24"/>
          <w:szCs w:val="24"/>
        </w:rPr>
        <w:t>м</w:t>
      </w:r>
      <w:r>
        <w:rPr>
          <w:spacing w:val="-1"/>
          <w:sz w:val="24"/>
          <w:szCs w:val="24"/>
        </w:rPr>
        <w:t>и; проведение</w:t>
      </w:r>
      <w:r>
        <w:rPr>
          <w:color w:val="000000"/>
          <w:sz w:val="24"/>
          <w:szCs w:val="24"/>
        </w:rPr>
        <w:t xml:space="preserve"> бесед «Узкий круг»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r>
        <w:rPr>
          <w:spacing w:val="-1"/>
          <w:sz w:val="24"/>
          <w:szCs w:val="24"/>
        </w:rPr>
        <w:t>;</w:t>
      </w:r>
    </w:p>
    <w:p w:rsidR="00066486" w:rsidRDefault="00066486" w:rsidP="005E6B29">
      <w:pPr>
        <w:pStyle w:val="Default0"/>
        <w:numPr>
          <w:ilvl w:val="0"/>
          <w:numId w:val="152"/>
        </w:numPr>
        <w:autoSpaceDE/>
        <w:autoSpaceDN/>
        <w:adjustRightInd/>
        <w:spacing w:after="0" w:line="240" w:lineRule="auto"/>
        <w:jc w:val="both"/>
      </w:pPr>
      <w:r>
        <w:rPr>
          <w:color w:val="auto"/>
        </w:rPr>
        <w:t>организа</w:t>
      </w:r>
      <w:r>
        <w:rPr>
          <w:color w:val="auto"/>
          <w:spacing w:val="-1"/>
        </w:rPr>
        <w:t>ц</w:t>
      </w:r>
      <w:r>
        <w:rPr>
          <w:color w:val="auto"/>
        </w:rPr>
        <w:t xml:space="preserve">ия </w:t>
      </w:r>
      <w:r>
        <w:rPr>
          <w:color w:val="auto"/>
          <w:spacing w:val="-1"/>
        </w:rPr>
        <w:t>р</w:t>
      </w:r>
      <w:r>
        <w:rPr>
          <w:color w:val="auto"/>
          <w:spacing w:val="-5"/>
        </w:rPr>
        <w:t>о</w:t>
      </w:r>
      <w:r>
        <w:rPr>
          <w:color w:val="auto"/>
          <w:spacing w:val="-1"/>
        </w:rPr>
        <w:t>ди</w:t>
      </w:r>
      <w:r>
        <w:rPr>
          <w:color w:val="auto"/>
        </w:rPr>
        <w:t>те</w:t>
      </w:r>
      <w:r>
        <w:rPr>
          <w:color w:val="auto"/>
          <w:spacing w:val="-1"/>
        </w:rPr>
        <w:t>л</w:t>
      </w:r>
      <w:r>
        <w:rPr>
          <w:color w:val="auto"/>
        </w:rPr>
        <w:t>ьских собра</w:t>
      </w:r>
      <w:r>
        <w:rPr>
          <w:color w:val="auto"/>
          <w:spacing w:val="-1"/>
        </w:rPr>
        <w:t>н</w:t>
      </w:r>
      <w:r>
        <w:rPr>
          <w:color w:val="auto"/>
        </w:rPr>
        <w:t>ий, пр</w:t>
      </w:r>
      <w:r>
        <w:rPr>
          <w:color w:val="auto"/>
          <w:spacing w:val="1"/>
        </w:rPr>
        <w:t>ои</w:t>
      </w:r>
      <w:r>
        <w:rPr>
          <w:color w:val="auto"/>
          <w:spacing w:val="-6"/>
        </w:rPr>
        <w:t>с</w:t>
      </w:r>
      <w:r>
        <w:rPr>
          <w:color w:val="auto"/>
          <w:spacing w:val="-10"/>
        </w:rPr>
        <w:t>х</w:t>
      </w:r>
      <w:r>
        <w:rPr>
          <w:color w:val="auto"/>
          <w:spacing w:val="-8"/>
        </w:rPr>
        <w:t>о</w:t>
      </w:r>
      <w:r>
        <w:rPr>
          <w:color w:val="auto"/>
        </w:rPr>
        <w:t>дя</w:t>
      </w:r>
      <w:r>
        <w:rPr>
          <w:color w:val="auto"/>
          <w:spacing w:val="-2"/>
        </w:rPr>
        <w:t>щ</w:t>
      </w:r>
      <w:r>
        <w:rPr>
          <w:color w:val="auto"/>
        </w:rPr>
        <w:t>их в ре</w:t>
      </w:r>
      <w:r>
        <w:rPr>
          <w:color w:val="auto"/>
          <w:spacing w:val="1"/>
        </w:rPr>
        <w:t>жи</w:t>
      </w:r>
      <w:r>
        <w:rPr>
          <w:color w:val="auto"/>
        </w:rPr>
        <w:t>ме о</w:t>
      </w:r>
      <w:r>
        <w:rPr>
          <w:color w:val="auto"/>
          <w:spacing w:val="1"/>
        </w:rPr>
        <w:t>б</w:t>
      </w:r>
      <w:r>
        <w:rPr>
          <w:color w:val="auto"/>
          <w:spacing w:val="-3"/>
        </w:rPr>
        <w:t>с</w:t>
      </w:r>
      <w:r>
        <w:rPr>
          <w:color w:val="auto"/>
          <w:spacing w:val="-8"/>
        </w:rPr>
        <w:t>у</w:t>
      </w:r>
      <w:r>
        <w:rPr>
          <w:color w:val="auto"/>
        </w:rPr>
        <w:t>жд</w:t>
      </w:r>
      <w:r>
        <w:rPr>
          <w:color w:val="auto"/>
          <w:spacing w:val="1"/>
        </w:rPr>
        <w:t>е</w:t>
      </w:r>
      <w:r>
        <w:rPr>
          <w:color w:val="auto"/>
        </w:rPr>
        <w:t xml:space="preserve">ния </w:t>
      </w:r>
      <w:r>
        <w:rPr>
          <w:color w:val="auto"/>
          <w:spacing w:val="-1"/>
        </w:rPr>
        <w:t>н</w:t>
      </w:r>
      <w:r>
        <w:rPr>
          <w:color w:val="auto"/>
        </w:rPr>
        <w:t>а</w:t>
      </w:r>
      <w:r>
        <w:rPr>
          <w:color w:val="auto"/>
          <w:spacing w:val="-2"/>
        </w:rPr>
        <w:t>и</w:t>
      </w:r>
      <w:r>
        <w:rPr>
          <w:color w:val="auto"/>
        </w:rPr>
        <w:t>б</w:t>
      </w:r>
      <w:r>
        <w:rPr>
          <w:color w:val="auto"/>
          <w:spacing w:val="-2"/>
        </w:rPr>
        <w:t>о</w:t>
      </w:r>
      <w:r>
        <w:rPr>
          <w:color w:val="auto"/>
          <w:spacing w:val="-3"/>
        </w:rPr>
        <w:t>л</w:t>
      </w:r>
      <w:r>
        <w:rPr>
          <w:color w:val="auto"/>
        </w:rPr>
        <w:t xml:space="preserve">ее </w:t>
      </w:r>
      <w:r>
        <w:rPr>
          <w:color w:val="auto"/>
          <w:spacing w:val="7"/>
        </w:rPr>
        <w:t>о</w:t>
      </w:r>
      <w:r>
        <w:rPr>
          <w:color w:val="auto"/>
        </w:rPr>
        <w:t>с</w:t>
      </w:r>
      <w:r>
        <w:rPr>
          <w:color w:val="auto"/>
          <w:spacing w:val="2"/>
        </w:rPr>
        <w:t>т</w:t>
      </w:r>
      <w:r>
        <w:rPr>
          <w:color w:val="auto"/>
        </w:rPr>
        <w:t>р</w:t>
      </w:r>
      <w:r>
        <w:rPr>
          <w:color w:val="auto"/>
          <w:spacing w:val="-1"/>
        </w:rPr>
        <w:t>ы</w:t>
      </w:r>
      <w:r>
        <w:rPr>
          <w:color w:val="auto"/>
        </w:rPr>
        <w:t>х</w:t>
      </w:r>
      <w:r>
        <w:rPr>
          <w:color w:val="auto"/>
          <w:spacing w:val="1"/>
        </w:rPr>
        <w:t xml:space="preserve"> </w:t>
      </w:r>
      <w:r>
        <w:rPr>
          <w:color w:val="auto"/>
          <w:spacing w:val="-1"/>
        </w:rPr>
        <w:t>п</w:t>
      </w:r>
      <w:r>
        <w:rPr>
          <w:color w:val="auto"/>
        </w:rPr>
        <w:t>ро</w:t>
      </w:r>
      <w:r>
        <w:rPr>
          <w:color w:val="auto"/>
          <w:spacing w:val="-6"/>
        </w:rPr>
        <w:t>б</w:t>
      </w:r>
      <w:r>
        <w:rPr>
          <w:color w:val="auto"/>
        </w:rPr>
        <w:t>лем</w:t>
      </w:r>
      <w:r>
        <w:rPr>
          <w:color w:val="auto"/>
          <w:spacing w:val="-2"/>
        </w:rPr>
        <w:t xml:space="preserve"> </w:t>
      </w:r>
      <w:r>
        <w:rPr>
          <w:color w:val="auto"/>
          <w:spacing w:val="-1"/>
        </w:rPr>
        <w:t>о</w:t>
      </w:r>
      <w:r>
        <w:rPr>
          <w:color w:val="auto"/>
          <w:spacing w:val="-8"/>
        </w:rPr>
        <w:t>б</w:t>
      </w:r>
      <w:r>
        <w:rPr>
          <w:color w:val="auto"/>
          <w:spacing w:val="-3"/>
        </w:rPr>
        <w:t>у</w:t>
      </w:r>
      <w:r>
        <w:rPr>
          <w:color w:val="auto"/>
        </w:rPr>
        <w:t>че</w:t>
      </w:r>
      <w:r>
        <w:rPr>
          <w:color w:val="auto"/>
          <w:spacing w:val="1"/>
        </w:rPr>
        <w:t>ни</w:t>
      </w:r>
      <w:r>
        <w:rPr>
          <w:color w:val="auto"/>
        </w:rPr>
        <w:t>я</w:t>
      </w:r>
      <w:r>
        <w:rPr>
          <w:color w:val="auto"/>
          <w:spacing w:val="-2"/>
        </w:rPr>
        <w:t xml:space="preserve"> </w:t>
      </w:r>
      <w:r>
        <w:rPr>
          <w:color w:val="auto"/>
        </w:rPr>
        <w:t>и</w:t>
      </w:r>
      <w:r>
        <w:rPr>
          <w:color w:val="auto"/>
          <w:spacing w:val="1"/>
        </w:rPr>
        <w:t xml:space="preserve"> </w:t>
      </w:r>
      <w:r>
        <w:rPr>
          <w:color w:val="auto"/>
          <w:spacing w:val="-3"/>
        </w:rPr>
        <w:t>в</w:t>
      </w:r>
      <w:r>
        <w:rPr>
          <w:color w:val="auto"/>
          <w:spacing w:val="7"/>
        </w:rPr>
        <w:t>о</w:t>
      </w:r>
      <w:r>
        <w:rPr>
          <w:color w:val="auto"/>
          <w:spacing w:val="-1"/>
        </w:rPr>
        <w:t>с</w:t>
      </w:r>
      <w:r>
        <w:rPr>
          <w:color w:val="auto"/>
        </w:rPr>
        <w:t>пи</w:t>
      </w:r>
      <w:r>
        <w:rPr>
          <w:color w:val="auto"/>
          <w:spacing w:val="2"/>
        </w:rPr>
        <w:t>т</w:t>
      </w:r>
      <w:r>
        <w:rPr>
          <w:color w:val="auto"/>
          <w:spacing w:val="-1"/>
        </w:rPr>
        <w:t>а</w:t>
      </w:r>
      <w:r>
        <w:rPr>
          <w:color w:val="auto"/>
        </w:rPr>
        <w:t>н</w:t>
      </w:r>
      <w:r>
        <w:rPr>
          <w:color w:val="auto"/>
          <w:spacing w:val="1"/>
        </w:rPr>
        <w:t>и</w:t>
      </w:r>
      <w:r>
        <w:rPr>
          <w:color w:val="auto"/>
        </w:rPr>
        <w:t xml:space="preserve">я </w:t>
      </w:r>
      <w:r>
        <w:rPr>
          <w:color w:val="auto"/>
          <w:spacing w:val="-1"/>
        </w:rPr>
        <w:t>ш</w:t>
      </w:r>
      <w:r>
        <w:rPr>
          <w:color w:val="auto"/>
          <w:spacing w:val="-14"/>
        </w:rPr>
        <w:t>к</w:t>
      </w:r>
      <w:r>
        <w:rPr>
          <w:color w:val="auto"/>
          <w:spacing w:val="-3"/>
        </w:rPr>
        <w:t>о</w:t>
      </w:r>
      <w:r>
        <w:rPr>
          <w:color w:val="auto"/>
        </w:rPr>
        <w:t>ль</w:t>
      </w:r>
      <w:r>
        <w:rPr>
          <w:color w:val="auto"/>
          <w:spacing w:val="-1"/>
        </w:rPr>
        <w:t>н</w:t>
      </w:r>
      <w:r>
        <w:rPr>
          <w:color w:val="auto"/>
        </w:rPr>
        <w:t>и</w:t>
      </w:r>
      <w:r>
        <w:rPr>
          <w:color w:val="auto"/>
          <w:spacing w:val="-13"/>
        </w:rPr>
        <w:t>к</w:t>
      </w:r>
      <w:r>
        <w:rPr>
          <w:color w:val="auto"/>
        </w:rPr>
        <w:t>о</w:t>
      </w:r>
      <w:r>
        <w:rPr>
          <w:color w:val="auto"/>
          <w:spacing w:val="-2"/>
        </w:rPr>
        <w:t>в;</w:t>
      </w:r>
      <w:r>
        <w:rPr>
          <w:spacing w:val="-2"/>
        </w:rPr>
        <w:t xml:space="preserve"> п</w:t>
      </w:r>
      <w:r>
        <w:t>ривлечение родителей (законных представителей) к просмотру вебинаров воспитательной направленности, Всероссийского родительского собрания;</w:t>
      </w:r>
    </w:p>
    <w:p w:rsidR="00066486" w:rsidRDefault="00066486" w:rsidP="005E6B29">
      <w:pPr>
        <w:pStyle w:val="ac"/>
        <w:widowControl/>
        <w:numPr>
          <w:ilvl w:val="0"/>
          <w:numId w:val="152"/>
        </w:numPr>
        <w:autoSpaceDE/>
        <w:autoSpaceDN/>
        <w:contextualSpacing/>
        <w:rPr>
          <w:sz w:val="24"/>
          <w:szCs w:val="24"/>
        </w:rPr>
      </w:pPr>
      <w:r>
        <w:rPr>
          <w:sz w:val="24"/>
          <w:szCs w:val="24"/>
        </w:rPr>
        <w:t>создание</w:t>
      </w:r>
      <w:r>
        <w:rPr>
          <w:spacing w:val="155"/>
          <w:sz w:val="24"/>
          <w:szCs w:val="24"/>
        </w:rPr>
        <w:t xml:space="preserve"> </w:t>
      </w:r>
      <w:r>
        <w:rPr>
          <w:sz w:val="24"/>
          <w:szCs w:val="24"/>
        </w:rPr>
        <w:t>и</w:t>
      </w:r>
      <w:r>
        <w:rPr>
          <w:spacing w:val="158"/>
          <w:sz w:val="24"/>
          <w:szCs w:val="24"/>
        </w:rPr>
        <w:t xml:space="preserve"> </w:t>
      </w:r>
      <w:r>
        <w:rPr>
          <w:sz w:val="24"/>
          <w:szCs w:val="24"/>
        </w:rPr>
        <w:t>о</w:t>
      </w:r>
      <w:r>
        <w:rPr>
          <w:spacing w:val="1"/>
          <w:sz w:val="24"/>
          <w:szCs w:val="24"/>
        </w:rPr>
        <w:t>р</w:t>
      </w:r>
      <w:r>
        <w:rPr>
          <w:sz w:val="24"/>
          <w:szCs w:val="24"/>
        </w:rPr>
        <w:t>га</w:t>
      </w:r>
      <w:r>
        <w:rPr>
          <w:spacing w:val="-1"/>
          <w:sz w:val="24"/>
          <w:szCs w:val="24"/>
        </w:rPr>
        <w:t>н</w:t>
      </w:r>
      <w:r>
        <w:rPr>
          <w:sz w:val="24"/>
          <w:szCs w:val="24"/>
        </w:rPr>
        <w:t>изация</w:t>
      </w:r>
      <w:r>
        <w:rPr>
          <w:spacing w:val="155"/>
          <w:sz w:val="24"/>
          <w:szCs w:val="24"/>
        </w:rPr>
        <w:t xml:space="preserve"> </w:t>
      </w:r>
      <w:r>
        <w:rPr>
          <w:spacing w:val="1"/>
          <w:sz w:val="24"/>
          <w:szCs w:val="24"/>
        </w:rPr>
        <w:t>р</w:t>
      </w:r>
      <w:r>
        <w:rPr>
          <w:sz w:val="24"/>
          <w:szCs w:val="24"/>
        </w:rPr>
        <w:t>аб</w:t>
      </w:r>
      <w:r>
        <w:rPr>
          <w:spacing w:val="-3"/>
          <w:sz w:val="24"/>
          <w:szCs w:val="24"/>
        </w:rPr>
        <w:t>о</w:t>
      </w:r>
      <w:r>
        <w:rPr>
          <w:sz w:val="24"/>
          <w:szCs w:val="24"/>
        </w:rPr>
        <w:t>ты</w:t>
      </w:r>
      <w:r>
        <w:rPr>
          <w:spacing w:val="157"/>
          <w:sz w:val="24"/>
          <w:szCs w:val="24"/>
        </w:rPr>
        <w:t xml:space="preserve"> </w:t>
      </w:r>
      <w:r>
        <w:rPr>
          <w:sz w:val="24"/>
          <w:szCs w:val="24"/>
        </w:rPr>
        <w:t>р</w:t>
      </w:r>
      <w:r>
        <w:rPr>
          <w:spacing w:val="-7"/>
          <w:sz w:val="24"/>
          <w:szCs w:val="24"/>
        </w:rPr>
        <w:t>о</w:t>
      </w:r>
      <w:r>
        <w:rPr>
          <w:sz w:val="24"/>
          <w:szCs w:val="24"/>
        </w:rPr>
        <w:t>дитель</w:t>
      </w:r>
      <w:r>
        <w:rPr>
          <w:spacing w:val="-2"/>
          <w:sz w:val="24"/>
          <w:szCs w:val="24"/>
        </w:rPr>
        <w:t>с</w:t>
      </w:r>
      <w:r>
        <w:rPr>
          <w:sz w:val="24"/>
          <w:szCs w:val="24"/>
        </w:rPr>
        <w:t>ких</w:t>
      </w:r>
      <w:r>
        <w:rPr>
          <w:spacing w:val="159"/>
          <w:sz w:val="24"/>
          <w:szCs w:val="24"/>
        </w:rPr>
        <w:t xml:space="preserve"> </w:t>
      </w:r>
      <w:r>
        <w:rPr>
          <w:spacing w:val="-14"/>
          <w:sz w:val="24"/>
          <w:szCs w:val="24"/>
        </w:rPr>
        <w:t>к</w:t>
      </w:r>
      <w:r>
        <w:rPr>
          <w:spacing w:val="-3"/>
          <w:sz w:val="24"/>
          <w:szCs w:val="24"/>
        </w:rPr>
        <w:t>о</w:t>
      </w:r>
      <w:r>
        <w:rPr>
          <w:spacing w:val="-2"/>
          <w:sz w:val="24"/>
          <w:szCs w:val="24"/>
        </w:rPr>
        <w:t>м</w:t>
      </w:r>
      <w:r>
        <w:rPr>
          <w:sz w:val="24"/>
          <w:szCs w:val="24"/>
        </w:rPr>
        <w:t>ит</w:t>
      </w:r>
      <w:r>
        <w:rPr>
          <w:spacing w:val="-1"/>
          <w:sz w:val="24"/>
          <w:szCs w:val="24"/>
        </w:rPr>
        <w:t>е</w:t>
      </w:r>
      <w:r>
        <w:rPr>
          <w:spacing w:val="-4"/>
          <w:sz w:val="24"/>
          <w:szCs w:val="24"/>
        </w:rPr>
        <w:t>т</w:t>
      </w:r>
      <w:r>
        <w:rPr>
          <w:sz w:val="24"/>
          <w:szCs w:val="24"/>
        </w:rPr>
        <w:t>ов</w:t>
      </w:r>
      <w:r>
        <w:rPr>
          <w:spacing w:val="157"/>
          <w:sz w:val="24"/>
          <w:szCs w:val="24"/>
        </w:rPr>
        <w:t xml:space="preserve"> </w:t>
      </w:r>
      <w:r>
        <w:rPr>
          <w:sz w:val="24"/>
          <w:szCs w:val="24"/>
        </w:rPr>
        <w:t xml:space="preserve">классов, </w:t>
      </w:r>
      <w:r>
        <w:rPr>
          <w:spacing w:val="-2"/>
          <w:sz w:val="24"/>
          <w:szCs w:val="24"/>
        </w:rPr>
        <w:t>у</w:t>
      </w:r>
      <w:r>
        <w:rPr>
          <w:sz w:val="24"/>
          <w:szCs w:val="24"/>
        </w:rPr>
        <w:t>част</w:t>
      </w:r>
      <w:r>
        <w:rPr>
          <w:spacing w:val="-7"/>
          <w:sz w:val="24"/>
          <w:szCs w:val="24"/>
        </w:rPr>
        <w:t>в</w:t>
      </w:r>
      <w:r>
        <w:rPr>
          <w:spacing w:val="-4"/>
          <w:sz w:val="24"/>
          <w:szCs w:val="24"/>
        </w:rPr>
        <w:t>у</w:t>
      </w:r>
      <w:r>
        <w:rPr>
          <w:sz w:val="24"/>
          <w:szCs w:val="24"/>
        </w:rPr>
        <w:t>ющих</w:t>
      </w:r>
      <w:r>
        <w:rPr>
          <w:spacing w:val="6"/>
          <w:sz w:val="24"/>
          <w:szCs w:val="24"/>
        </w:rPr>
        <w:t xml:space="preserve"> </w:t>
      </w:r>
      <w:r>
        <w:rPr>
          <w:sz w:val="24"/>
          <w:szCs w:val="24"/>
        </w:rPr>
        <w:t>в</w:t>
      </w:r>
      <w:r>
        <w:rPr>
          <w:spacing w:val="4"/>
          <w:sz w:val="24"/>
          <w:szCs w:val="24"/>
        </w:rPr>
        <w:t xml:space="preserve"> </w:t>
      </w:r>
      <w:r>
        <w:rPr>
          <w:spacing w:val="-2"/>
          <w:sz w:val="24"/>
          <w:szCs w:val="24"/>
        </w:rPr>
        <w:t>у</w:t>
      </w:r>
      <w:r>
        <w:rPr>
          <w:sz w:val="24"/>
          <w:szCs w:val="24"/>
        </w:rPr>
        <w:t>пра</w:t>
      </w:r>
      <w:r>
        <w:rPr>
          <w:spacing w:val="-3"/>
          <w:sz w:val="24"/>
          <w:szCs w:val="24"/>
        </w:rPr>
        <w:t>в</w:t>
      </w:r>
      <w:r>
        <w:rPr>
          <w:spacing w:val="-1"/>
          <w:sz w:val="24"/>
          <w:szCs w:val="24"/>
        </w:rPr>
        <w:t>л</w:t>
      </w:r>
      <w:r>
        <w:rPr>
          <w:sz w:val="24"/>
          <w:szCs w:val="24"/>
        </w:rPr>
        <w:t>ени</w:t>
      </w:r>
      <w:r>
        <w:rPr>
          <w:spacing w:val="1"/>
          <w:sz w:val="24"/>
          <w:szCs w:val="24"/>
        </w:rPr>
        <w:t>и</w:t>
      </w:r>
      <w:r>
        <w:rPr>
          <w:spacing w:val="2"/>
          <w:sz w:val="24"/>
          <w:szCs w:val="24"/>
        </w:rPr>
        <w:t xml:space="preserve"> </w:t>
      </w:r>
      <w:r>
        <w:rPr>
          <w:sz w:val="24"/>
          <w:szCs w:val="24"/>
        </w:rPr>
        <w:t>обра</w:t>
      </w:r>
      <w:r>
        <w:rPr>
          <w:spacing w:val="-1"/>
          <w:sz w:val="24"/>
          <w:szCs w:val="24"/>
        </w:rPr>
        <w:t>з</w:t>
      </w:r>
      <w:r>
        <w:rPr>
          <w:sz w:val="24"/>
          <w:szCs w:val="24"/>
        </w:rPr>
        <w:t>о</w:t>
      </w:r>
      <w:r>
        <w:rPr>
          <w:spacing w:val="-4"/>
          <w:sz w:val="24"/>
          <w:szCs w:val="24"/>
        </w:rPr>
        <w:t>в</w:t>
      </w:r>
      <w:r>
        <w:rPr>
          <w:spacing w:val="-7"/>
          <w:sz w:val="24"/>
          <w:szCs w:val="24"/>
        </w:rPr>
        <w:t>а</w:t>
      </w:r>
      <w:r>
        <w:rPr>
          <w:sz w:val="24"/>
          <w:szCs w:val="24"/>
        </w:rPr>
        <w:t>т</w:t>
      </w:r>
      <w:r>
        <w:rPr>
          <w:spacing w:val="-3"/>
          <w:sz w:val="24"/>
          <w:szCs w:val="24"/>
        </w:rPr>
        <w:t>е</w:t>
      </w:r>
      <w:r>
        <w:rPr>
          <w:spacing w:val="-1"/>
          <w:sz w:val="24"/>
          <w:szCs w:val="24"/>
        </w:rPr>
        <w:t>ль</w:t>
      </w:r>
      <w:r>
        <w:rPr>
          <w:sz w:val="24"/>
          <w:szCs w:val="24"/>
        </w:rPr>
        <w:t>ной</w:t>
      </w:r>
      <w:r>
        <w:rPr>
          <w:spacing w:val="3"/>
          <w:sz w:val="24"/>
          <w:szCs w:val="24"/>
        </w:rPr>
        <w:t xml:space="preserve"> </w:t>
      </w:r>
      <w:r>
        <w:rPr>
          <w:sz w:val="24"/>
          <w:szCs w:val="24"/>
        </w:rPr>
        <w:t>организ</w:t>
      </w:r>
      <w:r>
        <w:rPr>
          <w:spacing w:val="-2"/>
          <w:sz w:val="24"/>
          <w:szCs w:val="24"/>
        </w:rPr>
        <w:t>ац</w:t>
      </w:r>
      <w:r>
        <w:rPr>
          <w:sz w:val="24"/>
          <w:szCs w:val="24"/>
        </w:rPr>
        <w:t>ией</w:t>
      </w:r>
      <w:r>
        <w:rPr>
          <w:spacing w:val="2"/>
          <w:sz w:val="24"/>
          <w:szCs w:val="24"/>
        </w:rPr>
        <w:t xml:space="preserve"> </w:t>
      </w:r>
      <w:r>
        <w:rPr>
          <w:spacing w:val="1"/>
          <w:sz w:val="24"/>
          <w:szCs w:val="24"/>
        </w:rPr>
        <w:t>и</w:t>
      </w:r>
      <w:r>
        <w:rPr>
          <w:spacing w:val="4"/>
          <w:sz w:val="24"/>
          <w:szCs w:val="24"/>
        </w:rPr>
        <w:t xml:space="preserve"> </w:t>
      </w:r>
      <w:r>
        <w:rPr>
          <w:sz w:val="24"/>
          <w:szCs w:val="24"/>
        </w:rPr>
        <w:t>реш</w:t>
      </w:r>
      <w:r>
        <w:rPr>
          <w:spacing w:val="-2"/>
          <w:sz w:val="24"/>
          <w:szCs w:val="24"/>
        </w:rPr>
        <w:t>е</w:t>
      </w:r>
      <w:r>
        <w:rPr>
          <w:sz w:val="24"/>
          <w:szCs w:val="24"/>
        </w:rPr>
        <w:t>н</w:t>
      </w:r>
      <w:r>
        <w:rPr>
          <w:spacing w:val="-1"/>
          <w:sz w:val="24"/>
          <w:szCs w:val="24"/>
        </w:rPr>
        <w:t>и</w:t>
      </w:r>
      <w:r>
        <w:rPr>
          <w:sz w:val="24"/>
          <w:szCs w:val="24"/>
        </w:rPr>
        <w:t>и</w:t>
      </w:r>
      <w:r>
        <w:rPr>
          <w:spacing w:val="5"/>
          <w:sz w:val="24"/>
          <w:szCs w:val="24"/>
        </w:rPr>
        <w:t xml:space="preserve"> </w:t>
      </w:r>
      <w:r>
        <w:rPr>
          <w:spacing w:val="-1"/>
          <w:sz w:val="24"/>
          <w:szCs w:val="24"/>
        </w:rPr>
        <w:t>во</w:t>
      </w:r>
      <w:r>
        <w:rPr>
          <w:sz w:val="24"/>
          <w:szCs w:val="24"/>
        </w:rPr>
        <w:t>п</w:t>
      </w:r>
      <w:r>
        <w:rPr>
          <w:spacing w:val="-1"/>
          <w:sz w:val="24"/>
          <w:szCs w:val="24"/>
        </w:rPr>
        <w:t>р</w:t>
      </w:r>
      <w:r>
        <w:rPr>
          <w:spacing w:val="7"/>
          <w:sz w:val="24"/>
          <w:szCs w:val="24"/>
        </w:rPr>
        <w:t>о</w:t>
      </w:r>
      <w:r>
        <w:rPr>
          <w:sz w:val="24"/>
          <w:szCs w:val="24"/>
        </w:rPr>
        <w:t>с</w:t>
      </w:r>
      <w:r>
        <w:rPr>
          <w:spacing w:val="-2"/>
          <w:sz w:val="24"/>
          <w:szCs w:val="24"/>
        </w:rPr>
        <w:t>о</w:t>
      </w:r>
      <w:r>
        <w:rPr>
          <w:sz w:val="24"/>
          <w:szCs w:val="24"/>
        </w:rPr>
        <w:t xml:space="preserve">в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ания и о</w:t>
      </w:r>
      <w:r>
        <w:rPr>
          <w:spacing w:val="-8"/>
          <w:sz w:val="24"/>
          <w:szCs w:val="24"/>
        </w:rPr>
        <w:t>б</w:t>
      </w:r>
      <w:r>
        <w:rPr>
          <w:spacing w:val="-3"/>
          <w:sz w:val="24"/>
          <w:szCs w:val="24"/>
        </w:rPr>
        <w:t>у</w:t>
      </w:r>
      <w:r>
        <w:rPr>
          <w:sz w:val="24"/>
          <w:szCs w:val="24"/>
        </w:rPr>
        <w:t>че</w:t>
      </w:r>
      <w:r>
        <w:rPr>
          <w:spacing w:val="1"/>
          <w:sz w:val="24"/>
          <w:szCs w:val="24"/>
        </w:rPr>
        <w:t>ни</w:t>
      </w:r>
      <w:r>
        <w:rPr>
          <w:sz w:val="24"/>
          <w:szCs w:val="24"/>
        </w:rPr>
        <w:t xml:space="preserve">я </w:t>
      </w:r>
      <w:r>
        <w:rPr>
          <w:spacing w:val="-2"/>
          <w:sz w:val="24"/>
          <w:szCs w:val="24"/>
        </w:rPr>
        <w:t>и</w:t>
      </w:r>
      <w:r>
        <w:rPr>
          <w:sz w:val="24"/>
          <w:szCs w:val="24"/>
        </w:rPr>
        <w:t>х</w:t>
      </w:r>
      <w:r>
        <w:rPr>
          <w:spacing w:val="1"/>
          <w:sz w:val="24"/>
          <w:szCs w:val="24"/>
        </w:rPr>
        <w:t xml:space="preserve"> </w:t>
      </w:r>
      <w:r>
        <w:rPr>
          <w:sz w:val="24"/>
          <w:szCs w:val="24"/>
        </w:rPr>
        <w:t>дет</w:t>
      </w:r>
      <w:r>
        <w:rPr>
          <w:spacing w:val="-1"/>
          <w:sz w:val="24"/>
          <w:szCs w:val="24"/>
        </w:rPr>
        <w:t>е</w:t>
      </w:r>
      <w:r>
        <w:rPr>
          <w:spacing w:val="-2"/>
          <w:sz w:val="24"/>
          <w:szCs w:val="24"/>
        </w:rPr>
        <w:t>й;</w:t>
      </w:r>
    </w:p>
    <w:p w:rsidR="00066486" w:rsidRDefault="00066486" w:rsidP="005E6B29">
      <w:pPr>
        <w:pStyle w:val="ac"/>
        <w:widowControl/>
        <w:numPr>
          <w:ilvl w:val="0"/>
          <w:numId w:val="152"/>
        </w:numPr>
        <w:autoSpaceDE/>
        <w:autoSpaceDN/>
        <w:contextualSpacing/>
        <w:rPr>
          <w:sz w:val="24"/>
          <w:szCs w:val="24"/>
        </w:rPr>
      </w:pPr>
      <w:r>
        <w:rPr>
          <w:sz w:val="24"/>
          <w:szCs w:val="24"/>
        </w:rPr>
        <w:lastRenderedPageBreak/>
        <w:t>при</w:t>
      </w:r>
      <w:r>
        <w:rPr>
          <w:spacing w:val="-4"/>
          <w:sz w:val="24"/>
          <w:szCs w:val="24"/>
        </w:rPr>
        <w:t>в</w:t>
      </w:r>
      <w:r>
        <w:rPr>
          <w:sz w:val="24"/>
          <w:szCs w:val="24"/>
        </w:rPr>
        <w:t>л</w:t>
      </w:r>
      <w:r>
        <w:rPr>
          <w:spacing w:val="-7"/>
          <w:sz w:val="24"/>
          <w:szCs w:val="24"/>
        </w:rPr>
        <w:t>е</w:t>
      </w:r>
      <w:r>
        <w:rPr>
          <w:sz w:val="24"/>
          <w:szCs w:val="24"/>
        </w:rPr>
        <w:t>че</w:t>
      </w:r>
      <w:r>
        <w:rPr>
          <w:spacing w:val="-1"/>
          <w:sz w:val="24"/>
          <w:szCs w:val="24"/>
        </w:rPr>
        <w:t>н</w:t>
      </w:r>
      <w:r>
        <w:rPr>
          <w:sz w:val="24"/>
          <w:szCs w:val="24"/>
        </w:rPr>
        <w:t>ие</w:t>
      </w:r>
      <w:r>
        <w:rPr>
          <w:spacing w:val="6"/>
          <w:sz w:val="24"/>
          <w:szCs w:val="24"/>
        </w:rPr>
        <w:t xml:space="preserve"> </w:t>
      </w:r>
      <w:r>
        <w:rPr>
          <w:sz w:val="24"/>
          <w:szCs w:val="24"/>
        </w:rPr>
        <w:t>членов</w:t>
      </w:r>
      <w:r>
        <w:rPr>
          <w:spacing w:val="4"/>
          <w:sz w:val="24"/>
          <w:szCs w:val="24"/>
        </w:rPr>
        <w:t xml:space="preserve"> </w:t>
      </w:r>
      <w:r>
        <w:rPr>
          <w:spacing w:val="2"/>
          <w:sz w:val="24"/>
          <w:szCs w:val="24"/>
        </w:rPr>
        <w:t>с</w:t>
      </w:r>
      <w:r>
        <w:rPr>
          <w:sz w:val="24"/>
          <w:szCs w:val="24"/>
        </w:rPr>
        <w:t>емей</w:t>
      </w:r>
      <w:r>
        <w:rPr>
          <w:spacing w:val="7"/>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ни</w:t>
      </w:r>
      <w:r>
        <w:rPr>
          <w:spacing w:val="-13"/>
          <w:sz w:val="24"/>
          <w:szCs w:val="24"/>
        </w:rPr>
        <w:t>к</w:t>
      </w:r>
      <w:r>
        <w:rPr>
          <w:sz w:val="24"/>
          <w:szCs w:val="24"/>
        </w:rPr>
        <w:t>ов</w:t>
      </w:r>
      <w:r>
        <w:rPr>
          <w:spacing w:val="8"/>
          <w:sz w:val="24"/>
          <w:szCs w:val="24"/>
        </w:rPr>
        <w:t xml:space="preserve"> </w:t>
      </w:r>
      <w:r>
        <w:rPr>
          <w:sz w:val="24"/>
          <w:szCs w:val="24"/>
        </w:rPr>
        <w:t>к</w:t>
      </w:r>
      <w:r>
        <w:rPr>
          <w:spacing w:val="7"/>
          <w:sz w:val="24"/>
          <w:szCs w:val="24"/>
        </w:rPr>
        <w:t xml:space="preserve"> </w:t>
      </w:r>
      <w:r>
        <w:rPr>
          <w:spacing w:val="1"/>
          <w:sz w:val="24"/>
          <w:szCs w:val="24"/>
        </w:rPr>
        <w:t>ор</w:t>
      </w:r>
      <w:r>
        <w:rPr>
          <w:sz w:val="24"/>
          <w:szCs w:val="24"/>
        </w:rPr>
        <w:t>га</w:t>
      </w:r>
      <w:r>
        <w:rPr>
          <w:spacing w:val="-1"/>
          <w:sz w:val="24"/>
          <w:szCs w:val="24"/>
        </w:rPr>
        <w:t>н</w:t>
      </w:r>
      <w:r>
        <w:rPr>
          <w:sz w:val="24"/>
          <w:szCs w:val="24"/>
        </w:rPr>
        <w:t>иза</w:t>
      </w:r>
      <w:r>
        <w:rPr>
          <w:spacing w:val="-1"/>
          <w:sz w:val="24"/>
          <w:szCs w:val="24"/>
        </w:rPr>
        <w:t>ц</w:t>
      </w:r>
      <w:r>
        <w:rPr>
          <w:sz w:val="24"/>
          <w:szCs w:val="24"/>
        </w:rPr>
        <w:t>ии</w:t>
      </w:r>
      <w:r>
        <w:rPr>
          <w:spacing w:val="5"/>
          <w:sz w:val="24"/>
          <w:szCs w:val="24"/>
        </w:rPr>
        <w:t xml:space="preserve"> </w:t>
      </w:r>
      <w:r>
        <w:rPr>
          <w:sz w:val="24"/>
          <w:szCs w:val="24"/>
        </w:rPr>
        <w:t>и</w:t>
      </w:r>
      <w:r>
        <w:rPr>
          <w:spacing w:val="8"/>
          <w:sz w:val="24"/>
          <w:szCs w:val="24"/>
        </w:rPr>
        <w:t xml:space="preserve"> </w:t>
      </w:r>
      <w:r>
        <w:rPr>
          <w:sz w:val="24"/>
          <w:szCs w:val="24"/>
        </w:rPr>
        <w:t>про</w:t>
      </w:r>
      <w:r>
        <w:rPr>
          <w:spacing w:val="-3"/>
          <w:sz w:val="24"/>
          <w:szCs w:val="24"/>
        </w:rPr>
        <w:t>ве</w:t>
      </w:r>
      <w:r>
        <w:rPr>
          <w:sz w:val="24"/>
          <w:szCs w:val="24"/>
        </w:rPr>
        <w:t>ден</w:t>
      </w:r>
      <w:r>
        <w:rPr>
          <w:spacing w:val="5"/>
          <w:sz w:val="24"/>
          <w:szCs w:val="24"/>
        </w:rPr>
        <w:t>и</w:t>
      </w:r>
      <w:r>
        <w:rPr>
          <w:sz w:val="24"/>
          <w:szCs w:val="24"/>
        </w:rPr>
        <w:t>ю</w:t>
      </w:r>
      <w:r>
        <w:rPr>
          <w:spacing w:val="5"/>
          <w:sz w:val="24"/>
          <w:szCs w:val="24"/>
        </w:rPr>
        <w:t xml:space="preserve"> классных </w:t>
      </w:r>
      <w:r>
        <w:rPr>
          <w:sz w:val="24"/>
          <w:szCs w:val="24"/>
        </w:rPr>
        <w:t>дел;</w:t>
      </w:r>
    </w:p>
    <w:p w:rsidR="00066486" w:rsidRDefault="00066486" w:rsidP="005E6B29">
      <w:pPr>
        <w:pStyle w:val="ac"/>
        <w:widowControl/>
        <w:numPr>
          <w:ilvl w:val="0"/>
          <w:numId w:val="152"/>
        </w:numPr>
        <w:autoSpaceDE/>
        <w:autoSpaceDN/>
        <w:contextualSpacing/>
        <w:rPr>
          <w:sz w:val="24"/>
          <w:szCs w:val="24"/>
        </w:rPr>
      </w:pPr>
      <w:r>
        <w:rPr>
          <w:sz w:val="24"/>
          <w:szCs w:val="24"/>
        </w:rPr>
        <w:t>организа</w:t>
      </w:r>
      <w:r>
        <w:rPr>
          <w:spacing w:val="-1"/>
          <w:sz w:val="24"/>
          <w:szCs w:val="24"/>
        </w:rPr>
        <w:t>ц</w:t>
      </w:r>
      <w:r>
        <w:rPr>
          <w:sz w:val="24"/>
          <w:szCs w:val="24"/>
        </w:rPr>
        <w:t xml:space="preserve">ия </w:t>
      </w:r>
      <w:r>
        <w:rPr>
          <w:spacing w:val="-1"/>
          <w:sz w:val="24"/>
          <w:szCs w:val="24"/>
        </w:rPr>
        <w:t>н</w:t>
      </w:r>
      <w:r>
        <w:rPr>
          <w:sz w:val="24"/>
          <w:szCs w:val="24"/>
        </w:rPr>
        <w:t>а баз</w:t>
      </w:r>
      <w:r>
        <w:rPr>
          <w:spacing w:val="1"/>
          <w:sz w:val="24"/>
          <w:szCs w:val="24"/>
        </w:rPr>
        <w:t xml:space="preserve">е </w:t>
      </w:r>
      <w:r>
        <w:rPr>
          <w:sz w:val="24"/>
          <w:szCs w:val="24"/>
        </w:rPr>
        <w:t>клас</w:t>
      </w:r>
      <w:r>
        <w:rPr>
          <w:spacing w:val="1"/>
          <w:sz w:val="24"/>
          <w:szCs w:val="24"/>
        </w:rPr>
        <w:t>с</w:t>
      </w:r>
      <w:r>
        <w:rPr>
          <w:sz w:val="24"/>
          <w:szCs w:val="24"/>
        </w:rPr>
        <w:t xml:space="preserve">а </w:t>
      </w:r>
      <w:r>
        <w:rPr>
          <w:spacing w:val="2"/>
          <w:sz w:val="24"/>
          <w:szCs w:val="24"/>
        </w:rPr>
        <w:t>с</w:t>
      </w:r>
      <w:r>
        <w:rPr>
          <w:sz w:val="24"/>
          <w:szCs w:val="24"/>
        </w:rPr>
        <w:t>ем</w:t>
      </w:r>
      <w:r>
        <w:rPr>
          <w:spacing w:val="-2"/>
          <w:sz w:val="24"/>
          <w:szCs w:val="24"/>
        </w:rPr>
        <w:t>е</w:t>
      </w:r>
      <w:r>
        <w:rPr>
          <w:sz w:val="24"/>
          <w:szCs w:val="24"/>
        </w:rPr>
        <w:t>йн</w:t>
      </w:r>
      <w:r>
        <w:rPr>
          <w:spacing w:val="5"/>
          <w:sz w:val="24"/>
          <w:szCs w:val="24"/>
        </w:rPr>
        <w:t>ы</w:t>
      </w:r>
      <w:r>
        <w:rPr>
          <w:sz w:val="24"/>
          <w:szCs w:val="24"/>
        </w:rPr>
        <w:t>х пра</w:t>
      </w:r>
      <w:r>
        <w:rPr>
          <w:spacing w:val="-7"/>
          <w:sz w:val="24"/>
          <w:szCs w:val="24"/>
        </w:rPr>
        <w:t>з</w:t>
      </w:r>
      <w:r>
        <w:rPr>
          <w:sz w:val="24"/>
          <w:szCs w:val="24"/>
        </w:rPr>
        <w:t>дни</w:t>
      </w:r>
      <w:r>
        <w:rPr>
          <w:spacing w:val="-14"/>
          <w:sz w:val="24"/>
          <w:szCs w:val="24"/>
        </w:rPr>
        <w:t>к</w:t>
      </w:r>
      <w:r>
        <w:rPr>
          <w:sz w:val="24"/>
          <w:szCs w:val="24"/>
        </w:rPr>
        <w:t xml:space="preserve">ов, </w:t>
      </w:r>
      <w:r>
        <w:rPr>
          <w:spacing w:val="-13"/>
          <w:sz w:val="24"/>
          <w:szCs w:val="24"/>
        </w:rPr>
        <w:t>к</w:t>
      </w:r>
      <w:r>
        <w:rPr>
          <w:sz w:val="24"/>
          <w:szCs w:val="24"/>
        </w:rPr>
        <w:t>он</w:t>
      </w:r>
      <w:r>
        <w:rPr>
          <w:spacing w:val="-2"/>
          <w:sz w:val="24"/>
          <w:szCs w:val="24"/>
        </w:rPr>
        <w:t>ку</w:t>
      </w:r>
      <w:r>
        <w:rPr>
          <w:sz w:val="24"/>
          <w:szCs w:val="24"/>
        </w:rPr>
        <w:t>рсов, сорев</w:t>
      </w:r>
      <w:r>
        <w:rPr>
          <w:spacing w:val="-1"/>
          <w:sz w:val="24"/>
          <w:szCs w:val="24"/>
        </w:rPr>
        <w:t>н</w:t>
      </w:r>
      <w:r>
        <w:rPr>
          <w:sz w:val="24"/>
          <w:szCs w:val="24"/>
        </w:rPr>
        <w:t>о</w:t>
      </w:r>
      <w:r>
        <w:rPr>
          <w:spacing w:val="-4"/>
          <w:sz w:val="24"/>
          <w:szCs w:val="24"/>
        </w:rPr>
        <w:t>в</w:t>
      </w:r>
      <w:r>
        <w:rPr>
          <w:sz w:val="24"/>
          <w:szCs w:val="24"/>
        </w:rPr>
        <w:t>а</w:t>
      </w:r>
      <w:r>
        <w:rPr>
          <w:spacing w:val="-1"/>
          <w:sz w:val="24"/>
          <w:szCs w:val="24"/>
        </w:rPr>
        <w:t>н</w:t>
      </w:r>
      <w:r>
        <w:rPr>
          <w:sz w:val="24"/>
          <w:szCs w:val="24"/>
        </w:rPr>
        <w:t>ий, н</w:t>
      </w:r>
      <w:r>
        <w:rPr>
          <w:spacing w:val="-5"/>
          <w:sz w:val="24"/>
          <w:szCs w:val="24"/>
        </w:rPr>
        <w:t>а</w:t>
      </w:r>
      <w:r>
        <w:rPr>
          <w:sz w:val="24"/>
          <w:szCs w:val="24"/>
        </w:rPr>
        <w:t>пра</w:t>
      </w:r>
      <w:r>
        <w:rPr>
          <w:spacing w:val="-6"/>
          <w:sz w:val="24"/>
          <w:szCs w:val="24"/>
        </w:rPr>
        <w:t>в</w:t>
      </w:r>
      <w:r>
        <w:rPr>
          <w:sz w:val="24"/>
          <w:szCs w:val="24"/>
        </w:rPr>
        <w:t>ленн</w:t>
      </w:r>
      <w:r>
        <w:rPr>
          <w:spacing w:val="-1"/>
          <w:sz w:val="24"/>
          <w:szCs w:val="24"/>
        </w:rPr>
        <w:t>ы</w:t>
      </w:r>
      <w:r>
        <w:rPr>
          <w:sz w:val="24"/>
          <w:szCs w:val="24"/>
        </w:rPr>
        <w:t>х</w:t>
      </w:r>
      <w:r>
        <w:rPr>
          <w:spacing w:val="1"/>
          <w:sz w:val="24"/>
          <w:szCs w:val="24"/>
        </w:rPr>
        <w:t xml:space="preserve"> </w:t>
      </w:r>
      <w:r>
        <w:rPr>
          <w:spacing w:val="-1"/>
          <w:sz w:val="24"/>
          <w:szCs w:val="24"/>
        </w:rPr>
        <w:t>н</w:t>
      </w:r>
      <w:r>
        <w:rPr>
          <w:sz w:val="24"/>
          <w:szCs w:val="24"/>
        </w:rPr>
        <w:t>а сп</w:t>
      </w:r>
      <w:r>
        <w:rPr>
          <w:spacing w:val="-2"/>
          <w:sz w:val="24"/>
          <w:szCs w:val="24"/>
        </w:rPr>
        <w:t>л</w:t>
      </w:r>
      <w:r>
        <w:rPr>
          <w:spacing w:val="-6"/>
          <w:sz w:val="24"/>
          <w:szCs w:val="24"/>
        </w:rPr>
        <w:t>о</w:t>
      </w:r>
      <w:r>
        <w:rPr>
          <w:sz w:val="24"/>
          <w:szCs w:val="24"/>
        </w:rPr>
        <w:t>ч</w:t>
      </w:r>
      <w:r>
        <w:rPr>
          <w:spacing w:val="-1"/>
          <w:sz w:val="24"/>
          <w:szCs w:val="24"/>
        </w:rPr>
        <w:t>е</w:t>
      </w:r>
      <w:r>
        <w:rPr>
          <w:sz w:val="24"/>
          <w:szCs w:val="24"/>
        </w:rPr>
        <w:t xml:space="preserve">ние </w:t>
      </w:r>
      <w:r>
        <w:rPr>
          <w:spacing w:val="1"/>
          <w:sz w:val="24"/>
          <w:szCs w:val="24"/>
        </w:rPr>
        <w:t>с</w:t>
      </w:r>
      <w:r>
        <w:rPr>
          <w:sz w:val="24"/>
          <w:szCs w:val="24"/>
        </w:rPr>
        <w:t>ем</w:t>
      </w:r>
      <w:r>
        <w:rPr>
          <w:spacing w:val="-3"/>
          <w:sz w:val="24"/>
          <w:szCs w:val="24"/>
        </w:rPr>
        <w:t>ь</w:t>
      </w:r>
      <w:r>
        <w:rPr>
          <w:sz w:val="24"/>
          <w:szCs w:val="24"/>
        </w:rPr>
        <w:t>и</w:t>
      </w:r>
      <w:r>
        <w:rPr>
          <w:spacing w:val="1"/>
          <w:sz w:val="24"/>
          <w:szCs w:val="24"/>
        </w:rPr>
        <w:t xml:space="preserve"> </w:t>
      </w:r>
      <w:r>
        <w:rPr>
          <w:sz w:val="24"/>
          <w:szCs w:val="24"/>
        </w:rPr>
        <w:t>и ш</w:t>
      </w:r>
      <w:r>
        <w:rPr>
          <w:spacing w:val="-15"/>
          <w:sz w:val="24"/>
          <w:szCs w:val="24"/>
        </w:rPr>
        <w:t>к</w:t>
      </w:r>
      <w:r>
        <w:rPr>
          <w:spacing w:val="-2"/>
          <w:sz w:val="24"/>
          <w:szCs w:val="24"/>
        </w:rPr>
        <w:t>о</w:t>
      </w:r>
      <w:r>
        <w:rPr>
          <w:sz w:val="24"/>
          <w:szCs w:val="24"/>
        </w:rPr>
        <w:t>лы.</w:t>
      </w:r>
    </w:p>
    <w:p w:rsidR="00066486" w:rsidRDefault="00066486" w:rsidP="00066486">
      <w:pPr>
        <w:ind w:firstLine="567"/>
        <w:jc w:val="both"/>
        <w:rPr>
          <w:sz w:val="24"/>
          <w:szCs w:val="24"/>
        </w:rPr>
      </w:pPr>
    </w:p>
    <w:p w:rsidR="00066486" w:rsidRDefault="00066486" w:rsidP="00066486">
      <w:pPr>
        <w:jc w:val="center"/>
        <w:rPr>
          <w:b/>
          <w:spacing w:val="1"/>
          <w:sz w:val="28"/>
          <w:szCs w:val="24"/>
        </w:rPr>
      </w:pPr>
      <w:r>
        <w:rPr>
          <w:b/>
          <w:spacing w:val="1"/>
          <w:sz w:val="28"/>
          <w:szCs w:val="24"/>
        </w:rPr>
        <w:t>3</w:t>
      </w:r>
      <w:r>
        <w:rPr>
          <w:b/>
          <w:sz w:val="28"/>
          <w:szCs w:val="24"/>
        </w:rPr>
        <w:t xml:space="preserve">.1.2.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«Школьный урок</w:t>
      </w:r>
      <w:r>
        <w:rPr>
          <w:b/>
          <w:spacing w:val="1"/>
          <w:sz w:val="28"/>
          <w:szCs w:val="24"/>
        </w:rPr>
        <w:t>»</w:t>
      </w:r>
    </w:p>
    <w:p w:rsidR="00066486" w:rsidRDefault="00066486" w:rsidP="00066486">
      <w:pPr>
        <w:ind w:firstLine="567"/>
        <w:jc w:val="both"/>
        <w:rPr>
          <w:color w:val="000000"/>
          <w:sz w:val="24"/>
          <w:szCs w:val="28"/>
        </w:rPr>
      </w:pPr>
      <w:r>
        <w:rPr>
          <w:color w:val="000000"/>
          <w:sz w:val="24"/>
          <w:szCs w:val="28"/>
        </w:rPr>
        <w:t xml:space="preserve">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 </w:t>
      </w:r>
    </w:p>
    <w:p w:rsidR="00066486" w:rsidRDefault="00066486" w:rsidP="005E6B29">
      <w:pPr>
        <w:pStyle w:val="ac"/>
        <w:widowControl/>
        <w:numPr>
          <w:ilvl w:val="0"/>
          <w:numId w:val="127"/>
        </w:numPr>
        <w:autoSpaceDE/>
        <w:autoSpaceDN/>
        <w:contextualSpacing/>
        <w:rPr>
          <w:sz w:val="24"/>
          <w:szCs w:val="24"/>
        </w:rPr>
      </w:pPr>
      <w:r>
        <w:rPr>
          <w:sz w:val="24"/>
          <w:szCs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в том числе</w:t>
      </w:r>
      <w:r>
        <w:rPr>
          <w:spacing w:val="-2"/>
          <w:sz w:val="24"/>
          <w:szCs w:val="24"/>
        </w:rPr>
        <w:t xml:space="preserve"> у</w:t>
      </w:r>
      <w:r>
        <w:rPr>
          <w:spacing w:val="1"/>
          <w:sz w:val="24"/>
          <w:szCs w:val="24"/>
        </w:rPr>
        <w:t>ст</w:t>
      </w:r>
      <w:r>
        <w:rPr>
          <w:sz w:val="24"/>
          <w:szCs w:val="24"/>
        </w:rPr>
        <w:t>ано</w:t>
      </w:r>
      <w:r>
        <w:rPr>
          <w:spacing w:val="-3"/>
          <w:sz w:val="24"/>
          <w:szCs w:val="24"/>
        </w:rPr>
        <w:t>в</w:t>
      </w:r>
      <w:r>
        <w:rPr>
          <w:sz w:val="24"/>
          <w:szCs w:val="24"/>
        </w:rPr>
        <w:t>ление</w:t>
      </w:r>
      <w:r>
        <w:rPr>
          <w:spacing w:val="193"/>
          <w:sz w:val="24"/>
          <w:szCs w:val="24"/>
        </w:rPr>
        <w:t xml:space="preserve"> </w:t>
      </w:r>
      <w:r>
        <w:rPr>
          <w:sz w:val="24"/>
          <w:szCs w:val="24"/>
        </w:rPr>
        <w:t>д</w:t>
      </w:r>
      <w:r>
        <w:rPr>
          <w:spacing w:val="1"/>
          <w:sz w:val="24"/>
          <w:szCs w:val="24"/>
        </w:rPr>
        <w:t>о</w:t>
      </w:r>
      <w:r>
        <w:rPr>
          <w:spacing w:val="-1"/>
          <w:sz w:val="24"/>
          <w:szCs w:val="24"/>
        </w:rPr>
        <w:t>ве</w:t>
      </w:r>
      <w:r>
        <w:rPr>
          <w:sz w:val="24"/>
          <w:szCs w:val="24"/>
        </w:rPr>
        <w:t>рител</w:t>
      </w:r>
      <w:r>
        <w:rPr>
          <w:spacing w:val="-3"/>
          <w:sz w:val="24"/>
          <w:szCs w:val="24"/>
        </w:rPr>
        <w:t>ь</w:t>
      </w:r>
      <w:r>
        <w:rPr>
          <w:sz w:val="24"/>
          <w:szCs w:val="24"/>
        </w:rPr>
        <w:t>ных</w:t>
      </w:r>
      <w:r>
        <w:rPr>
          <w:spacing w:val="195"/>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ний</w:t>
      </w:r>
      <w:r>
        <w:rPr>
          <w:spacing w:val="194"/>
          <w:sz w:val="24"/>
          <w:szCs w:val="24"/>
        </w:rPr>
        <w:t xml:space="preserve"> </w:t>
      </w:r>
      <w:r>
        <w:rPr>
          <w:sz w:val="24"/>
          <w:szCs w:val="24"/>
        </w:rPr>
        <w:t>ме</w:t>
      </w:r>
      <w:r>
        <w:rPr>
          <w:spacing w:val="1"/>
          <w:sz w:val="24"/>
          <w:szCs w:val="24"/>
        </w:rPr>
        <w:t>жду</w:t>
      </w:r>
      <w:r>
        <w:rPr>
          <w:spacing w:val="193"/>
          <w:sz w:val="24"/>
          <w:szCs w:val="24"/>
        </w:rPr>
        <w:t xml:space="preserve"> </w:t>
      </w:r>
      <w:r>
        <w:rPr>
          <w:spacing w:val="-2"/>
          <w:sz w:val="24"/>
          <w:szCs w:val="24"/>
        </w:rPr>
        <w:t>у</w:t>
      </w:r>
      <w:r>
        <w:rPr>
          <w:sz w:val="24"/>
          <w:szCs w:val="24"/>
        </w:rPr>
        <w:t>чителем</w:t>
      </w:r>
      <w:r>
        <w:rPr>
          <w:spacing w:val="193"/>
          <w:sz w:val="24"/>
          <w:szCs w:val="24"/>
        </w:rPr>
        <w:t xml:space="preserve"> </w:t>
      </w:r>
      <w:r>
        <w:rPr>
          <w:spacing w:val="1"/>
          <w:sz w:val="24"/>
          <w:szCs w:val="24"/>
        </w:rPr>
        <w:t>и</w:t>
      </w:r>
      <w:r>
        <w:rPr>
          <w:spacing w:val="194"/>
          <w:sz w:val="24"/>
          <w:szCs w:val="24"/>
        </w:rPr>
        <w:t xml:space="preserve"> </w:t>
      </w:r>
      <w:r>
        <w:rPr>
          <w:sz w:val="24"/>
          <w:szCs w:val="24"/>
        </w:rPr>
        <w:t>е</w:t>
      </w:r>
      <w:r>
        <w:rPr>
          <w:spacing w:val="-9"/>
          <w:sz w:val="24"/>
          <w:szCs w:val="24"/>
        </w:rPr>
        <w:t>г</w:t>
      </w:r>
      <w:r>
        <w:rPr>
          <w:sz w:val="24"/>
          <w:szCs w:val="24"/>
        </w:rPr>
        <w:t xml:space="preserve">о </w:t>
      </w:r>
      <w:r>
        <w:rPr>
          <w:spacing w:val="-2"/>
          <w:sz w:val="24"/>
          <w:szCs w:val="24"/>
        </w:rPr>
        <w:t>у</w:t>
      </w:r>
      <w:r>
        <w:rPr>
          <w:sz w:val="24"/>
          <w:szCs w:val="24"/>
        </w:rPr>
        <w:t>чени</w:t>
      </w:r>
      <w:r>
        <w:rPr>
          <w:spacing w:val="-3"/>
          <w:sz w:val="24"/>
          <w:szCs w:val="24"/>
        </w:rPr>
        <w:t>к</w:t>
      </w:r>
      <w:r>
        <w:rPr>
          <w:sz w:val="24"/>
          <w:szCs w:val="24"/>
        </w:rPr>
        <w:t>ами,</w:t>
      </w:r>
      <w:r>
        <w:rPr>
          <w:spacing w:val="11"/>
          <w:sz w:val="24"/>
          <w:szCs w:val="24"/>
        </w:rPr>
        <w:t xml:space="preserve"> </w:t>
      </w:r>
      <w:r>
        <w:rPr>
          <w:sz w:val="24"/>
          <w:szCs w:val="24"/>
        </w:rPr>
        <w:t>с</w:t>
      </w:r>
      <w:r>
        <w:rPr>
          <w:spacing w:val="-1"/>
          <w:sz w:val="24"/>
          <w:szCs w:val="24"/>
        </w:rPr>
        <w:t>п</w:t>
      </w:r>
      <w:r>
        <w:rPr>
          <w:spacing w:val="6"/>
          <w:sz w:val="24"/>
          <w:szCs w:val="24"/>
        </w:rPr>
        <w:t>о</w:t>
      </w:r>
      <w:r>
        <w:rPr>
          <w:spacing w:val="-1"/>
          <w:sz w:val="24"/>
          <w:szCs w:val="24"/>
        </w:rPr>
        <w:t>с</w:t>
      </w:r>
      <w:r>
        <w:rPr>
          <w:sz w:val="24"/>
          <w:szCs w:val="24"/>
        </w:rPr>
        <w:t>об</w:t>
      </w:r>
      <w:r>
        <w:rPr>
          <w:spacing w:val="-2"/>
          <w:sz w:val="24"/>
          <w:szCs w:val="24"/>
        </w:rPr>
        <w:t>с</w:t>
      </w:r>
      <w:r>
        <w:rPr>
          <w:sz w:val="24"/>
          <w:szCs w:val="24"/>
        </w:rPr>
        <w:t>т</w:t>
      </w:r>
      <w:r>
        <w:rPr>
          <w:spacing w:val="-10"/>
          <w:sz w:val="24"/>
          <w:szCs w:val="24"/>
        </w:rPr>
        <w:t>в</w:t>
      </w:r>
      <w:r>
        <w:rPr>
          <w:spacing w:val="-1"/>
          <w:sz w:val="24"/>
          <w:szCs w:val="24"/>
        </w:rPr>
        <w:t>ую</w:t>
      </w:r>
      <w:r>
        <w:rPr>
          <w:spacing w:val="2"/>
          <w:sz w:val="24"/>
          <w:szCs w:val="24"/>
        </w:rPr>
        <w:t>щ</w:t>
      </w:r>
      <w:r>
        <w:rPr>
          <w:spacing w:val="1"/>
          <w:sz w:val="24"/>
          <w:szCs w:val="24"/>
        </w:rPr>
        <w:t>и</w:t>
      </w:r>
      <w:r>
        <w:rPr>
          <w:sz w:val="24"/>
          <w:szCs w:val="24"/>
        </w:rPr>
        <w:t>х</w:t>
      </w:r>
      <w:r>
        <w:rPr>
          <w:spacing w:val="13"/>
          <w:sz w:val="24"/>
          <w:szCs w:val="24"/>
        </w:rPr>
        <w:t xml:space="preserve"> </w:t>
      </w:r>
      <w:r>
        <w:rPr>
          <w:sz w:val="24"/>
          <w:szCs w:val="24"/>
        </w:rPr>
        <w:t>по</w:t>
      </w:r>
      <w:r>
        <w:rPr>
          <w:spacing w:val="-1"/>
          <w:sz w:val="24"/>
          <w:szCs w:val="24"/>
        </w:rPr>
        <w:t>з</w:t>
      </w:r>
      <w:r>
        <w:rPr>
          <w:sz w:val="24"/>
          <w:szCs w:val="24"/>
        </w:rPr>
        <w:t>ити</w:t>
      </w:r>
      <w:r>
        <w:rPr>
          <w:spacing w:val="-1"/>
          <w:sz w:val="24"/>
          <w:szCs w:val="24"/>
        </w:rPr>
        <w:t>в</w:t>
      </w:r>
      <w:r>
        <w:rPr>
          <w:sz w:val="24"/>
          <w:szCs w:val="24"/>
        </w:rPr>
        <w:t>н</w:t>
      </w:r>
      <w:r>
        <w:rPr>
          <w:spacing w:val="-4"/>
          <w:sz w:val="24"/>
          <w:szCs w:val="24"/>
        </w:rPr>
        <w:t>о</w:t>
      </w:r>
      <w:r>
        <w:rPr>
          <w:sz w:val="24"/>
          <w:szCs w:val="24"/>
        </w:rPr>
        <w:t>му</w:t>
      </w:r>
      <w:r>
        <w:rPr>
          <w:spacing w:val="8"/>
          <w:sz w:val="24"/>
          <w:szCs w:val="24"/>
        </w:rPr>
        <w:t xml:space="preserve"> </w:t>
      </w:r>
      <w:r>
        <w:rPr>
          <w:spacing w:val="-1"/>
          <w:sz w:val="24"/>
          <w:szCs w:val="24"/>
        </w:rPr>
        <w:t>в</w:t>
      </w:r>
      <w:r>
        <w:rPr>
          <w:spacing w:val="7"/>
          <w:sz w:val="24"/>
          <w:szCs w:val="24"/>
        </w:rPr>
        <w:t>о</w:t>
      </w:r>
      <w:r>
        <w:rPr>
          <w:sz w:val="24"/>
          <w:szCs w:val="24"/>
        </w:rPr>
        <w:t>сп</w:t>
      </w:r>
      <w:r>
        <w:rPr>
          <w:spacing w:val="1"/>
          <w:sz w:val="24"/>
          <w:szCs w:val="24"/>
        </w:rPr>
        <w:t>р</w:t>
      </w:r>
      <w:r>
        <w:rPr>
          <w:sz w:val="24"/>
          <w:szCs w:val="24"/>
        </w:rPr>
        <w:t>ият</w:t>
      </w:r>
      <w:r>
        <w:rPr>
          <w:spacing w:val="1"/>
          <w:sz w:val="24"/>
          <w:szCs w:val="24"/>
        </w:rPr>
        <w:t>ию</w:t>
      </w:r>
      <w:r>
        <w:rPr>
          <w:spacing w:val="10"/>
          <w:sz w:val="24"/>
          <w:szCs w:val="24"/>
        </w:rPr>
        <w:t xml:space="preserve"> </w:t>
      </w:r>
      <w:r>
        <w:rPr>
          <w:spacing w:val="-1"/>
          <w:sz w:val="24"/>
          <w:szCs w:val="24"/>
        </w:rPr>
        <w:t>у</w:t>
      </w:r>
      <w:r>
        <w:rPr>
          <w:sz w:val="24"/>
          <w:szCs w:val="24"/>
        </w:rPr>
        <w:t>чащим</w:t>
      </w:r>
      <w:r>
        <w:rPr>
          <w:spacing w:val="-1"/>
          <w:sz w:val="24"/>
          <w:szCs w:val="24"/>
        </w:rPr>
        <w:t>и</w:t>
      </w:r>
      <w:r>
        <w:rPr>
          <w:sz w:val="24"/>
          <w:szCs w:val="24"/>
        </w:rPr>
        <w:t>ся</w:t>
      </w:r>
      <w:r>
        <w:rPr>
          <w:spacing w:val="11"/>
          <w:sz w:val="24"/>
          <w:szCs w:val="24"/>
        </w:rPr>
        <w:t xml:space="preserve"> </w:t>
      </w:r>
      <w:r>
        <w:rPr>
          <w:spacing w:val="2"/>
          <w:sz w:val="24"/>
          <w:szCs w:val="24"/>
        </w:rPr>
        <w:t>т</w:t>
      </w:r>
      <w:r>
        <w:rPr>
          <w:sz w:val="24"/>
          <w:szCs w:val="24"/>
        </w:rPr>
        <w:t>ребо</w:t>
      </w:r>
      <w:r>
        <w:rPr>
          <w:spacing w:val="-4"/>
          <w:sz w:val="24"/>
          <w:szCs w:val="24"/>
        </w:rPr>
        <w:t>в</w:t>
      </w:r>
      <w:r>
        <w:rPr>
          <w:sz w:val="24"/>
          <w:szCs w:val="24"/>
        </w:rPr>
        <w:t>а</w:t>
      </w:r>
      <w:r>
        <w:rPr>
          <w:spacing w:val="-1"/>
          <w:sz w:val="24"/>
          <w:szCs w:val="24"/>
        </w:rPr>
        <w:t>н</w:t>
      </w:r>
      <w:r>
        <w:rPr>
          <w:sz w:val="24"/>
          <w:szCs w:val="24"/>
        </w:rPr>
        <w:t>ий</w:t>
      </w:r>
      <w:r>
        <w:rPr>
          <w:spacing w:val="7"/>
          <w:sz w:val="24"/>
          <w:szCs w:val="24"/>
        </w:rPr>
        <w:t xml:space="preserve"> </w:t>
      </w:r>
      <w:r>
        <w:rPr>
          <w:spacing w:val="1"/>
          <w:sz w:val="24"/>
          <w:szCs w:val="24"/>
        </w:rPr>
        <w:t>и</w:t>
      </w:r>
      <w:r>
        <w:rPr>
          <w:sz w:val="24"/>
          <w:szCs w:val="24"/>
        </w:rPr>
        <w:t xml:space="preserve"> пр</w:t>
      </w:r>
      <w:r>
        <w:rPr>
          <w:spacing w:val="8"/>
          <w:sz w:val="24"/>
          <w:szCs w:val="24"/>
        </w:rPr>
        <w:t>о</w:t>
      </w:r>
      <w:r>
        <w:rPr>
          <w:sz w:val="24"/>
          <w:szCs w:val="24"/>
        </w:rPr>
        <w:t>с</w:t>
      </w:r>
      <w:r>
        <w:rPr>
          <w:spacing w:val="-2"/>
          <w:sz w:val="24"/>
          <w:szCs w:val="24"/>
        </w:rPr>
        <w:t>ь</w:t>
      </w:r>
      <w:r>
        <w:rPr>
          <w:sz w:val="24"/>
          <w:szCs w:val="24"/>
        </w:rPr>
        <w:t>б</w:t>
      </w:r>
      <w:r>
        <w:rPr>
          <w:spacing w:val="1"/>
          <w:sz w:val="24"/>
          <w:szCs w:val="24"/>
        </w:rPr>
        <w:t xml:space="preserve"> </w:t>
      </w:r>
      <w:r>
        <w:rPr>
          <w:spacing w:val="-3"/>
          <w:sz w:val="24"/>
          <w:szCs w:val="24"/>
        </w:rPr>
        <w:t>у</w:t>
      </w:r>
      <w:r>
        <w:rPr>
          <w:sz w:val="24"/>
          <w:szCs w:val="24"/>
        </w:rPr>
        <w:t>чителя, при</w:t>
      </w:r>
      <w:r>
        <w:rPr>
          <w:spacing w:val="-4"/>
          <w:sz w:val="24"/>
          <w:szCs w:val="24"/>
        </w:rPr>
        <w:t>в</w:t>
      </w:r>
      <w:r>
        <w:rPr>
          <w:spacing w:val="-1"/>
          <w:sz w:val="24"/>
          <w:szCs w:val="24"/>
        </w:rPr>
        <w:t>л</w:t>
      </w:r>
      <w:r>
        <w:rPr>
          <w:spacing w:val="-7"/>
          <w:sz w:val="24"/>
          <w:szCs w:val="24"/>
        </w:rPr>
        <w:t>е</w:t>
      </w:r>
      <w:r>
        <w:rPr>
          <w:sz w:val="24"/>
          <w:szCs w:val="24"/>
        </w:rPr>
        <w:t>чен</w:t>
      </w:r>
      <w:r>
        <w:rPr>
          <w:spacing w:val="1"/>
          <w:sz w:val="24"/>
          <w:szCs w:val="24"/>
        </w:rPr>
        <w:t>и</w:t>
      </w:r>
      <w:r>
        <w:rPr>
          <w:sz w:val="24"/>
          <w:szCs w:val="24"/>
        </w:rPr>
        <w:t xml:space="preserve">ю </w:t>
      </w:r>
      <w:r>
        <w:rPr>
          <w:spacing w:val="-2"/>
          <w:sz w:val="24"/>
          <w:szCs w:val="24"/>
        </w:rPr>
        <w:t>и</w:t>
      </w:r>
      <w:r>
        <w:rPr>
          <w:sz w:val="24"/>
          <w:szCs w:val="24"/>
        </w:rPr>
        <w:t>х</w:t>
      </w:r>
      <w:r>
        <w:rPr>
          <w:spacing w:val="1"/>
          <w:sz w:val="24"/>
          <w:szCs w:val="24"/>
        </w:rPr>
        <w:t xml:space="preserve"> </w:t>
      </w:r>
      <w:r>
        <w:rPr>
          <w:sz w:val="24"/>
          <w:szCs w:val="24"/>
        </w:rPr>
        <w:t>вни</w:t>
      </w:r>
      <w:r>
        <w:rPr>
          <w:spacing w:val="-1"/>
          <w:sz w:val="24"/>
          <w:szCs w:val="24"/>
        </w:rPr>
        <w:t>ма</w:t>
      </w:r>
      <w:r>
        <w:rPr>
          <w:sz w:val="24"/>
          <w:szCs w:val="24"/>
        </w:rPr>
        <w:t>ния к</w:t>
      </w:r>
      <w:r>
        <w:rPr>
          <w:spacing w:val="-1"/>
          <w:sz w:val="24"/>
          <w:szCs w:val="24"/>
        </w:rPr>
        <w:t xml:space="preserve"> </w:t>
      </w:r>
      <w:r>
        <w:rPr>
          <w:sz w:val="24"/>
          <w:szCs w:val="24"/>
        </w:rPr>
        <w:t>о</w:t>
      </w:r>
      <w:r>
        <w:rPr>
          <w:spacing w:val="1"/>
          <w:sz w:val="24"/>
          <w:szCs w:val="24"/>
        </w:rPr>
        <w:t>б</w:t>
      </w:r>
      <w:r>
        <w:rPr>
          <w:spacing w:val="-3"/>
          <w:sz w:val="24"/>
          <w:szCs w:val="24"/>
        </w:rPr>
        <w:t>с</w:t>
      </w:r>
      <w:r>
        <w:rPr>
          <w:spacing w:val="-8"/>
          <w:sz w:val="24"/>
          <w:szCs w:val="24"/>
        </w:rPr>
        <w:t>у</w:t>
      </w:r>
      <w:r>
        <w:rPr>
          <w:sz w:val="24"/>
          <w:szCs w:val="24"/>
        </w:rPr>
        <w:t>ж</w:t>
      </w:r>
      <w:r>
        <w:rPr>
          <w:spacing w:val="1"/>
          <w:sz w:val="24"/>
          <w:szCs w:val="24"/>
        </w:rPr>
        <w:t>д</w:t>
      </w:r>
      <w:r>
        <w:rPr>
          <w:sz w:val="24"/>
          <w:szCs w:val="24"/>
        </w:rPr>
        <w:t>ае</w:t>
      </w:r>
      <w:r>
        <w:rPr>
          <w:spacing w:val="-2"/>
          <w:sz w:val="24"/>
          <w:szCs w:val="24"/>
        </w:rPr>
        <w:t>м</w:t>
      </w:r>
      <w:r>
        <w:rPr>
          <w:spacing w:val="1"/>
          <w:sz w:val="24"/>
          <w:szCs w:val="24"/>
        </w:rPr>
        <w:t>о</w:t>
      </w:r>
      <w:r>
        <w:rPr>
          <w:sz w:val="24"/>
          <w:szCs w:val="24"/>
        </w:rPr>
        <w:t>й</w:t>
      </w:r>
      <w:r>
        <w:rPr>
          <w:spacing w:val="-2"/>
          <w:sz w:val="24"/>
          <w:szCs w:val="24"/>
        </w:rPr>
        <w:t xml:space="preserve"> </w:t>
      </w:r>
      <w:r>
        <w:rPr>
          <w:sz w:val="24"/>
          <w:szCs w:val="24"/>
        </w:rPr>
        <w:t xml:space="preserve">на </w:t>
      </w:r>
      <w:r>
        <w:rPr>
          <w:spacing w:val="-2"/>
          <w:sz w:val="24"/>
          <w:szCs w:val="24"/>
        </w:rPr>
        <w:t>у</w:t>
      </w:r>
      <w:r>
        <w:rPr>
          <w:sz w:val="24"/>
          <w:szCs w:val="24"/>
        </w:rPr>
        <w:t>ро</w:t>
      </w:r>
      <w:r>
        <w:rPr>
          <w:spacing w:val="-5"/>
          <w:sz w:val="24"/>
          <w:szCs w:val="24"/>
        </w:rPr>
        <w:t>к</w:t>
      </w:r>
      <w:r>
        <w:rPr>
          <w:sz w:val="24"/>
          <w:szCs w:val="24"/>
        </w:rPr>
        <w:t xml:space="preserve">е </w:t>
      </w:r>
      <w:r>
        <w:rPr>
          <w:spacing w:val="-1"/>
          <w:sz w:val="24"/>
          <w:szCs w:val="24"/>
        </w:rPr>
        <w:t>и</w:t>
      </w:r>
      <w:r>
        <w:rPr>
          <w:sz w:val="24"/>
          <w:szCs w:val="24"/>
        </w:rPr>
        <w:t>н</w:t>
      </w:r>
      <w:r>
        <w:rPr>
          <w:spacing w:val="-1"/>
          <w:sz w:val="24"/>
          <w:szCs w:val="24"/>
        </w:rPr>
        <w:t>ф</w:t>
      </w:r>
      <w:r>
        <w:rPr>
          <w:sz w:val="24"/>
          <w:szCs w:val="24"/>
        </w:rPr>
        <w:t>о</w:t>
      </w:r>
      <w:r>
        <w:rPr>
          <w:spacing w:val="-3"/>
          <w:sz w:val="24"/>
          <w:szCs w:val="24"/>
        </w:rPr>
        <w:t>р</w:t>
      </w:r>
      <w:r>
        <w:rPr>
          <w:spacing w:val="-1"/>
          <w:sz w:val="24"/>
          <w:szCs w:val="24"/>
        </w:rPr>
        <w:t>м</w:t>
      </w:r>
      <w:r>
        <w:rPr>
          <w:spacing w:val="-2"/>
          <w:sz w:val="24"/>
          <w:szCs w:val="24"/>
        </w:rPr>
        <w:t>а</w:t>
      </w:r>
      <w:r>
        <w:rPr>
          <w:sz w:val="24"/>
          <w:szCs w:val="24"/>
        </w:rPr>
        <w:t>ц</w:t>
      </w:r>
      <w:r>
        <w:rPr>
          <w:spacing w:val="-1"/>
          <w:sz w:val="24"/>
          <w:szCs w:val="24"/>
        </w:rPr>
        <w:t>ии</w:t>
      </w:r>
      <w:r>
        <w:rPr>
          <w:sz w:val="24"/>
          <w:szCs w:val="24"/>
        </w:rPr>
        <w:t>, а</w:t>
      </w:r>
      <w:r>
        <w:rPr>
          <w:spacing w:val="-3"/>
          <w:sz w:val="24"/>
          <w:szCs w:val="24"/>
        </w:rPr>
        <w:t>к</w:t>
      </w:r>
      <w:r>
        <w:rPr>
          <w:sz w:val="24"/>
          <w:szCs w:val="24"/>
        </w:rPr>
        <w:t>тивиз</w:t>
      </w:r>
      <w:r>
        <w:rPr>
          <w:spacing w:val="-2"/>
          <w:sz w:val="24"/>
          <w:szCs w:val="24"/>
        </w:rPr>
        <w:t>а</w:t>
      </w:r>
      <w:r>
        <w:rPr>
          <w:sz w:val="24"/>
          <w:szCs w:val="24"/>
        </w:rPr>
        <w:t>ции</w:t>
      </w:r>
      <w:r>
        <w:rPr>
          <w:spacing w:val="1"/>
          <w:sz w:val="24"/>
          <w:szCs w:val="24"/>
        </w:rPr>
        <w:t xml:space="preserve"> </w:t>
      </w:r>
      <w:r>
        <w:rPr>
          <w:spacing w:val="-1"/>
          <w:sz w:val="24"/>
          <w:szCs w:val="24"/>
        </w:rPr>
        <w:t>и</w:t>
      </w:r>
      <w:r>
        <w:rPr>
          <w:sz w:val="24"/>
          <w:szCs w:val="24"/>
        </w:rPr>
        <w:t>х</w:t>
      </w:r>
      <w:r>
        <w:rPr>
          <w:spacing w:val="1"/>
          <w:sz w:val="24"/>
          <w:szCs w:val="24"/>
        </w:rPr>
        <w:t xml:space="preserve"> </w:t>
      </w:r>
      <w:r>
        <w:rPr>
          <w:spacing w:val="-1"/>
          <w:sz w:val="24"/>
          <w:szCs w:val="24"/>
        </w:rPr>
        <w:t>п</w:t>
      </w:r>
      <w:r>
        <w:rPr>
          <w:sz w:val="24"/>
          <w:szCs w:val="24"/>
        </w:rPr>
        <w:t>о</w:t>
      </w:r>
      <w:r>
        <w:rPr>
          <w:spacing w:val="-1"/>
          <w:sz w:val="24"/>
          <w:szCs w:val="24"/>
        </w:rPr>
        <w:t>з</w:t>
      </w:r>
      <w:r>
        <w:rPr>
          <w:sz w:val="24"/>
          <w:szCs w:val="24"/>
        </w:rPr>
        <w:t>на</w:t>
      </w:r>
      <w:r>
        <w:rPr>
          <w:spacing w:val="-5"/>
          <w:sz w:val="24"/>
          <w:szCs w:val="24"/>
        </w:rPr>
        <w:t>в</w:t>
      </w:r>
      <w:r>
        <w:rPr>
          <w:spacing w:val="-7"/>
          <w:sz w:val="24"/>
          <w:szCs w:val="24"/>
        </w:rPr>
        <w:t>а</w:t>
      </w:r>
      <w:r>
        <w:rPr>
          <w:sz w:val="24"/>
          <w:szCs w:val="24"/>
        </w:rPr>
        <w:t>те</w:t>
      </w:r>
      <w:r>
        <w:rPr>
          <w:spacing w:val="-2"/>
          <w:sz w:val="24"/>
          <w:szCs w:val="24"/>
        </w:rPr>
        <w:t>л</w:t>
      </w:r>
      <w:r>
        <w:rPr>
          <w:sz w:val="24"/>
          <w:szCs w:val="24"/>
        </w:rPr>
        <w:t>ьной</w:t>
      </w:r>
      <w:r>
        <w:rPr>
          <w:spacing w:val="1"/>
          <w:sz w:val="24"/>
          <w:szCs w:val="24"/>
        </w:rPr>
        <w:t xml:space="preserve"> </w:t>
      </w:r>
      <w:r>
        <w:rPr>
          <w:sz w:val="24"/>
          <w:szCs w:val="24"/>
        </w:rPr>
        <w:t>деятел</w:t>
      </w:r>
      <w:r>
        <w:rPr>
          <w:spacing w:val="-4"/>
          <w:sz w:val="24"/>
          <w:szCs w:val="24"/>
        </w:rPr>
        <w:t>ь</w:t>
      </w:r>
      <w:r>
        <w:rPr>
          <w:sz w:val="24"/>
          <w:szCs w:val="24"/>
        </w:rPr>
        <w:t>н</w:t>
      </w:r>
      <w:r>
        <w:rPr>
          <w:spacing w:val="4"/>
          <w:sz w:val="24"/>
          <w:szCs w:val="24"/>
        </w:rPr>
        <w:t>о</w:t>
      </w:r>
      <w:r>
        <w:rPr>
          <w:sz w:val="24"/>
          <w:szCs w:val="24"/>
        </w:rPr>
        <w:t>ст</w:t>
      </w:r>
      <w:r>
        <w:rPr>
          <w:spacing w:val="3"/>
          <w:sz w:val="24"/>
          <w:szCs w:val="24"/>
        </w:rPr>
        <w:t>и</w:t>
      </w:r>
      <w:r>
        <w:rPr>
          <w:sz w:val="24"/>
          <w:szCs w:val="24"/>
        </w:rPr>
        <w:t>;</w:t>
      </w:r>
    </w:p>
    <w:p w:rsidR="00066486" w:rsidRDefault="00066486" w:rsidP="005E6B29">
      <w:pPr>
        <w:pStyle w:val="ac"/>
        <w:widowControl/>
        <w:numPr>
          <w:ilvl w:val="0"/>
          <w:numId w:val="127"/>
        </w:numPr>
        <w:autoSpaceDE/>
        <w:autoSpaceDN/>
        <w:contextualSpacing/>
        <w:rPr>
          <w:sz w:val="24"/>
          <w:szCs w:val="24"/>
        </w:rPr>
      </w:pPr>
      <w:r>
        <w:rPr>
          <w:sz w:val="24"/>
          <w:szCs w:val="24"/>
        </w:rPr>
        <w:t>по</w:t>
      </w:r>
      <w:r>
        <w:rPr>
          <w:spacing w:val="-7"/>
          <w:sz w:val="24"/>
          <w:szCs w:val="24"/>
        </w:rPr>
        <w:t>бу</w:t>
      </w:r>
      <w:r>
        <w:rPr>
          <w:sz w:val="24"/>
          <w:szCs w:val="24"/>
        </w:rPr>
        <w:t>ждение</w:t>
      </w:r>
      <w:r>
        <w:rPr>
          <w:spacing w:val="121"/>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5"/>
          <w:sz w:val="24"/>
          <w:szCs w:val="24"/>
        </w:rPr>
        <w:t>к</w:t>
      </w:r>
      <w:r>
        <w:rPr>
          <w:sz w:val="24"/>
          <w:szCs w:val="24"/>
        </w:rPr>
        <w:t>ов</w:t>
      </w:r>
      <w:r>
        <w:rPr>
          <w:spacing w:val="122"/>
          <w:sz w:val="24"/>
          <w:szCs w:val="24"/>
        </w:rPr>
        <w:t xml:space="preserve"> </w:t>
      </w:r>
      <w:r>
        <w:rPr>
          <w:spacing w:val="-2"/>
          <w:sz w:val="24"/>
          <w:szCs w:val="24"/>
        </w:rPr>
        <w:t>с</w:t>
      </w:r>
      <w:r>
        <w:rPr>
          <w:sz w:val="24"/>
          <w:szCs w:val="24"/>
        </w:rPr>
        <w:t>о</w:t>
      </w:r>
      <w:r>
        <w:rPr>
          <w:spacing w:val="-5"/>
          <w:sz w:val="24"/>
          <w:szCs w:val="24"/>
        </w:rPr>
        <w:t>б</w:t>
      </w:r>
      <w:r>
        <w:rPr>
          <w:sz w:val="24"/>
          <w:szCs w:val="24"/>
        </w:rPr>
        <w:t>л</w:t>
      </w:r>
      <w:r>
        <w:rPr>
          <w:spacing w:val="-15"/>
          <w:sz w:val="24"/>
          <w:szCs w:val="24"/>
        </w:rPr>
        <w:t>ю</w:t>
      </w:r>
      <w:r>
        <w:rPr>
          <w:spacing w:val="-1"/>
          <w:sz w:val="24"/>
          <w:szCs w:val="24"/>
        </w:rPr>
        <w:t>д</w:t>
      </w:r>
      <w:r>
        <w:rPr>
          <w:spacing w:val="-6"/>
          <w:sz w:val="24"/>
          <w:szCs w:val="24"/>
        </w:rPr>
        <w:t>а</w:t>
      </w:r>
      <w:r>
        <w:rPr>
          <w:sz w:val="24"/>
          <w:szCs w:val="24"/>
        </w:rPr>
        <w:t>ть</w:t>
      </w:r>
      <w:r>
        <w:rPr>
          <w:spacing w:val="120"/>
          <w:sz w:val="24"/>
          <w:szCs w:val="24"/>
        </w:rPr>
        <w:t xml:space="preserve"> </w:t>
      </w:r>
      <w:r>
        <w:rPr>
          <w:spacing w:val="1"/>
          <w:sz w:val="24"/>
          <w:szCs w:val="24"/>
        </w:rPr>
        <w:t>н</w:t>
      </w:r>
      <w:r>
        <w:rPr>
          <w:sz w:val="24"/>
          <w:szCs w:val="24"/>
        </w:rPr>
        <w:t>а</w:t>
      </w:r>
      <w:r>
        <w:rPr>
          <w:spacing w:val="122"/>
          <w:sz w:val="24"/>
          <w:szCs w:val="24"/>
        </w:rPr>
        <w:t xml:space="preserve"> </w:t>
      </w:r>
      <w:r>
        <w:rPr>
          <w:spacing w:val="-2"/>
          <w:sz w:val="24"/>
          <w:szCs w:val="24"/>
        </w:rPr>
        <w:t>у</w:t>
      </w:r>
      <w:r>
        <w:rPr>
          <w:sz w:val="24"/>
          <w:szCs w:val="24"/>
        </w:rPr>
        <w:t>ро</w:t>
      </w:r>
      <w:r>
        <w:rPr>
          <w:spacing w:val="-5"/>
          <w:sz w:val="24"/>
          <w:szCs w:val="24"/>
        </w:rPr>
        <w:t>к</w:t>
      </w:r>
      <w:r>
        <w:rPr>
          <w:sz w:val="24"/>
          <w:szCs w:val="24"/>
        </w:rPr>
        <w:t>е</w:t>
      </w:r>
      <w:r>
        <w:rPr>
          <w:spacing w:val="119"/>
          <w:sz w:val="24"/>
          <w:szCs w:val="24"/>
        </w:rPr>
        <w:t xml:space="preserve"> </w:t>
      </w:r>
      <w:r>
        <w:rPr>
          <w:sz w:val="24"/>
          <w:szCs w:val="24"/>
        </w:rPr>
        <w:t>о</w:t>
      </w:r>
      <w:r>
        <w:rPr>
          <w:spacing w:val="1"/>
          <w:sz w:val="24"/>
          <w:szCs w:val="24"/>
        </w:rPr>
        <w:t>б</w:t>
      </w:r>
      <w:r>
        <w:rPr>
          <w:sz w:val="24"/>
          <w:szCs w:val="24"/>
        </w:rPr>
        <w:t>ще</w:t>
      </w:r>
      <w:r>
        <w:rPr>
          <w:spacing w:val="-2"/>
          <w:sz w:val="24"/>
          <w:szCs w:val="24"/>
        </w:rPr>
        <w:t>п</w:t>
      </w:r>
      <w:r>
        <w:rPr>
          <w:sz w:val="24"/>
          <w:szCs w:val="24"/>
        </w:rPr>
        <w:t>р</w:t>
      </w:r>
      <w:r>
        <w:rPr>
          <w:spacing w:val="1"/>
          <w:sz w:val="24"/>
          <w:szCs w:val="24"/>
        </w:rPr>
        <w:t>ин</w:t>
      </w:r>
      <w:r>
        <w:rPr>
          <w:sz w:val="24"/>
          <w:szCs w:val="24"/>
        </w:rPr>
        <w:t>я</w:t>
      </w:r>
      <w:r>
        <w:rPr>
          <w:spacing w:val="-1"/>
          <w:sz w:val="24"/>
          <w:szCs w:val="24"/>
        </w:rPr>
        <w:t>т</w:t>
      </w:r>
      <w:r>
        <w:rPr>
          <w:sz w:val="24"/>
          <w:szCs w:val="24"/>
        </w:rPr>
        <w:t>ые</w:t>
      </w:r>
      <w:r>
        <w:rPr>
          <w:spacing w:val="121"/>
          <w:sz w:val="24"/>
          <w:szCs w:val="24"/>
        </w:rPr>
        <w:t xml:space="preserve"> </w:t>
      </w:r>
      <w:r>
        <w:rPr>
          <w:sz w:val="24"/>
          <w:szCs w:val="24"/>
        </w:rPr>
        <w:t>но</w:t>
      </w:r>
      <w:r>
        <w:rPr>
          <w:spacing w:val="-5"/>
          <w:sz w:val="24"/>
          <w:szCs w:val="24"/>
        </w:rPr>
        <w:t>р</w:t>
      </w:r>
      <w:r>
        <w:rPr>
          <w:spacing w:val="-3"/>
          <w:sz w:val="24"/>
          <w:szCs w:val="24"/>
        </w:rPr>
        <w:t>м</w:t>
      </w:r>
      <w:r>
        <w:rPr>
          <w:sz w:val="24"/>
          <w:szCs w:val="24"/>
        </w:rPr>
        <w:t>ы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176"/>
          <w:sz w:val="24"/>
          <w:szCs w:val="24"/>
        </w:rPr>
        <w:t xml:space="preserve"> </w:t>
      </w:r>
      <w:r>
        <w:rPr>
          <w:sz w:val="24"/>
          <w:szCs w:val="24"/>
        </w:rPr>
        <w:t>прави</w:t>
      </w:r>
      <w:r>
        <w:rPr>
          <w:spacing w:val="-1"/>
          <w:sz w:val="24"/>
          <w:szCs w:val="24"/>
        </w:rPr>
        <w:t>л</w:t>
      </w:r>
      <w:r>
        <w:rPr>
          <w:sz w:val="24"/>
          <w:szCs w:val="24"/>
        </w:rPr>
        <w:t>а</w:t>
      </w:r>
      <w:r>
        <w:rPr>
          <w:spacing w:val="177"/>
          <w:sz w:val="24"/>
          <w:szCs w:val="24"/>
        </w:rPr>
        <w:t xml:space="preserve"> </w:t>
      </w:r>
      <w:r>
        <w:rPr>
          <w:sz w:val="24"/>
          <w:szCs w:val="24"/>
        </w:rPr>
        <w:t>о</w:t>
      </w:r>
      <w:r>
        <w:rPr>
          <w:spacing w:val="1"/>
          <w:sz w:val="24"/>
          <w:szCs w:val="24"/>
        </w:rPr>
        <w:t>б</w:t>
      </w:r>
      <w:r>
        <w:rPr>
          <w:sz w:val="24"/>
          <w:szCs w:val="24"/>
        </w:rPr>
        <w:t>ще</w:t>
      </w:r>
      <w:r>
        <w:rPr>
          <w:spacing w:val="-1"/>
          <w:sz w:val="24"/>
          <w:szCs w:val="24"/>
        </w:rPr>
        <w:t>н</w:t>
      </w:r>
      <w:r>
        <w:rPr>
          <w:sz w:val="24"/>
          <w:szCs w:val="24"/>
        </w:rPr>
        <w:t>ия</w:t>
      </w:r>
      <w:r>
        <w:rPr>
          <w:spacing w:val="177"/>
          <w:sz w:val="24"/>
          <w:szCs w:val="24"/>
        </w:rPr>
        <w:t xml:space="preserve"> </w:t>
      </w:r>
      <w:r>
        <w:rPr>
          <w:spacing w:val="-2"/>
          <w:sz w:val="24"/>
          <w:szCs w:val="24"/>
        </w:rPr>
        <w:t>с</w:t>
      </w:r>
      <w:r>
        <w:rPr>
          <w:sz w:val="24"/>
          <w:szCs w:val="24"/>
        </w:rPr>
        <w:t>о</w:t>
      </w:r>
      <w:r>
        <w:rPr>
          <w:spacing w:val="182"/>
          <w:sz w:val="24"/>
          <w:szCs w:val="24"/>
        </w:rPr>
        <w:t xml:space="preserve"> </w:t>
      </w:r>
      <w:r>
        <w:rPr>
          <w:sz w:val="24"/>
          <w:szCs w:val="24"/>
        </w:rPr>
        <w:t>с</w:t>
      </w:r>
      <w:r>
        <w:rPr>
          <w:spacing w:val="2"/>
          <w:sz w:val="24"/>
          <w:szCs w:val="24"/>
        </w:rPr>
        <w:t>т</w:t>
      </w:r>
      <w:r>
        <w:rPr>
          <w:sz w:val="24"/>
          <w:szCs w:val="24"/>
        </w:rPr>
        <w:t>а</w:t>
      </w:r>
      <w:r>
        <w:rPr>
          <w:spacing w:val="1"/>
          <w:sz w:val="24"/>
          <w:szCs w:val="24"/>
        </w:rPr>
        <w:t>р</w:t>
      </w:r>
      <w:r>
        <w:rPr>
          <w:spacing w:val="-1"/>
          <w:sz w:val="24"/>
          <w:szCs w:val="24"/>
        </w:rPr>
        <w:t>ш</w:t>
      </w:r>
      <w:r>
        <w:rPr>
          <w:sz w:val="24"/>
          <w:szCs w:val="24"/>
        </w:rPr>
        <w:t>ими</w:t>
      </w:r>
      <w:r>
        <w:rPr>
          <w:spacing w:val="177"/>
          <w:sz w:val="24"/>
          <w:szCs w:val="24"/>
        </w:rPr>
        <w:t xml:space="preserve"> </w:t>
      </w:r>
      <w:r>
        <w:rPr>
          <w:sz w:val="24"/>
          <w:szCs w:val="24"/>
        </w:rPr>
        <w:t>(</w:t>
      </w:r>
      <w:r>
        <w:rPr>
          <w:spacing w:val="-2"/>
          <w:sz w:val="24"/>
          <w:szCs w:val="24"/>
        </w:rPr>
        <w:t>у</w:t>
      </w:r>
      <w:r>
        <w:rPr>
          <w:sz w:val="24"/>
          <w:szCs w:val="24"/>
        </w:rPr>
        <w:t>ч</w:t>
      </w:r>
      <w:r>
        <w:rPr>
          <w:spacing w:val="1"/>
          <w:sz w:val="24"/>
          <w:szCs w:val="24"/>
        </w:rPr>
        <w:t>и</w:t>
      </w:r>
      <w:r>
        <w:rPr>
          <w:sz w:val="24"/>
          <w:szCs w:val="24"/>
        </w:rPr>
        <w:t>теля</w:t>
      </w:r>
      <w:r>
        <w:rPr>
          <w:spacing w:val="-1"/>
          <w:sz w:val="24"/>
          <w:szCs w:val="24"/>
        </w:rPr>
        <w:t>м</w:t>
      </w:r>
      <w:r>
        <w:rPr>
          <w:sz w:val="24"/>
          <w:szCs w:val="24"/>
        </w:rPr>
        <w:t>и)</w:t>
      </w:r>
      <w:r>
        <w:rPr>
          <w:spacing w:val="177"/>
          <w:sz w:val="24"/>
          <w:szCs w:val="24"/>
        </w:rPr>
        <w:t xml:space="preserve"> </w:t>
      </w:r>
      <w:r>
        <w:rPr>
          <w:spacing w:val="1"/>
          <w:sz w:val="24"/>
          <w:szCs w:val="24"/>
        </w:rPr>
        <w:t>и</w:t>
      </w:r>
      <w:r>
        <w:rPr>
          <w:spacing w:val="177"/>
          <w:sz w:val="24"/>
          <w:szCs w:val="24"/>
        </w:rPr>
        <w:t xml:space="preserve"> </w:t>
      </w:r>
      <w:r>
        <w:rPr>
          <w:sz w:val="24"/>
          <w:szCs w:val="24"/>
        </w:rPr>
        <w:t>с</w:t>
      </w:r>
      <w:r>
        <w:rPr>
          <w:spacing w:val="-2"/>
          <w:sz w:val="24"/>
          <w:szCs w:val="24"/>
        </w:rPr>
        <w:t>в</w:t>
      </w:r>
      <w:r>
        <w:rPr>
          <w:sz w:val="24"/>
          <w:szCs w:val="24"/>
        </w:rPr>
        <w:t>е</w:t>
      </w:r>
      <w:r>
        <w:rPr>
          <w:spacing w:val="-1"/>
          <w:sz w:val="24"/>
          <w:szCs w:val="24"/>
        </w:rPr>
        <w:t>р</w:t>
      </w:r>
      <w:r>
        <w:rPr>
          <w:sz w:val="24"/>
          <w:szCs w:val="24"/>
        </w:rPr>
        <w:t>ст</w:t>
      </w:r>
      <w:r>
        <w:rPr>
          <w:spacing w:val="-1"/>
          <w:sz w:val="24"/>
          <w:szCs w:val="24"/>
        </w:rPr>
        <w:t>н</w:t>
      </w:r>
      <w:r>
        <w:rPr>
          <w:sz w:val="24"/>
          <w:szCs w:val="24"/>
        </w:rPr>
        <w:t>и</w:t>
      </w:r>
      <w:r>
        <w:rPr>
          <w:spacing w:val="-3"/>
          <w:sz w:val="24"/>
          <w:szCs w:val="24"/>
        </w:rPr>
        <w:t>к</w:t>
      </w:r>
      <w:r>
        <w:rPr>
          <w:spacing w:val="-2"/>
          <w:sz w:val="24"/>
          <w:szCs w:val="24"/>
        </w:rPr>
        <w:t>а</w:t>
      </w:r>
      <w:r>
        <w:rPr>
          <w:spacing w:val="-3"/>
          <w:sz w:val="24"/>
          <w:szCs w:val="24"/>
        </w:rPr>
        <w:t>м</w:t>
      </w:r>
      <w:r>
        <w:rPr>
          <w:spacing w:val="-1"/>
          <w:sz w:val="24"/>
          <w:szCs w:val="24"/>
        </w:rPr>
        <w:t>и</w:t>
      </w:r>
      <w:r>
        <w:rPr>
          <w:sz w:val="24"/>
          <w:szCs w:val="24"/>
        </w:rPr>
        <w:t xml:space="preserve"> (ш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4"/>
          <w:sz w:val="24"/>
          <w:szCs w:val="24"/>
        </w:rPr>
        <w:t>к</w:t>
      </w:r>
      <w:r>
        <w:rPr>
          <w:sz w:val="24"/>
          <w:szCs w:val="24"/>
        </w:rPr>
        <w:t>ами),</w:t>
      </w:r>
      <w:r>
        <w:rPr>
          <w:spacing w:val="-1"/>
          <w:sz w:val="24"/>
          <w:szCs w:val="24"/>
        </w:rPr>
        <w:t xml:space="preserve"> </w:t>
      </w:r>
      <w:r>
        <w:rPr>
          <w:sz w:val="24"/>
          <w:szCs w:val="24"/>
        </w:rPr>
        <w:t xml:space="preserve">принципы </w:t>
      </w:r>
      <w:r>
        <w:rPr>
          <w:spacing w:val="-2"/>
          <w:sz w:val="24"/>
          <w:szCs w:val="24"/>
        </w:rPr>
        <w:t>у</w:t>
      </w:r>
      <w:r>
        <w:rPr>
          <w:sz w:val="24"/>
          <w:szCs w:val="24"/>
        </w:rPr>
        <w:t>чебно</w:t>
      </w:r>
      <w:r>
        <w:rPr>
          <w:spacing w:val="1"/>
          <w:sz w:val="24"/>
          <w:szCs w:val="24"/>
        </w:rPr>
        <w:t>й</w:t>
      </w:r>
      <w:r>
        <w:rPr>
          <w:spacing w:val="-1"/>
          <w:sz w:val="24"/>
          <w:szCs w:val="24"/>
        </w:rPr>
        <w:t xml:space="preserve"> </w:t>
      </w:r>
      <w:r>
        <w:rPr>
          <w:sz w:val="24"/>
          <w:szCs w:val="24"/>
        </w:rPr>
        <w:t>ди</w:t>
      </w:r>
      <w:r>
        <w:rPr>
          <w:spacing w:val="-2"/>
          <w:sz w:val="24"/>
          <w:szCs w:val="24"/>
        </w:rPr>
        <w:t>с</w:t>
      </w:r>
      <w:r>
        <w:rPr>
          <w:sz w:val="24"/>
          <w:szCs w:val="24"/>
        </w:rPr>
        <w:t>циплины</w:t>
      </w:r>
      <w:r>
        <w:rPr>
          <w:spacing w:val="-1"/>
          <w:sz w:val="24"/>
          <w:szCs w:val="24"/>
        </w:rPr>
        <w:t xml:space="preserve"> </w:t>
      </w:r>
      <w:r>
        <w:rPr>
          <w:sz w:val="24"/>
          <w:szCs w:val="24"/>
        </w:rPr>
        <w:t xml:space="preserve">и </w:t>
      </w:r>
      <w:r>
        <w:rPr>
          <w:spacing w:val="2"/>
          <w:sz w:val="24"/>
          <w:szCs w:val="24"/>
        </w:rPr>
        <w:t>с</w:t>
      </w:r>
      <w:r>
        <w:rPr>
          <w:sz w:val="24"/>
          <w:szCs w:val="24"/>
        </w:rPr>
        <w:t>ам</w:t>
      </w:r>
      <w:r>
        <w:rPr>
          <w:spacing w:val="-1"/>
          <w:sz w:val="24"/>
          <w:szCs w:val="24"/>
        </w:rPr>
        <w:t>оо</w:t>
      </w:r>
      <w:r>
        <w:rPr>
          <w:spacing w:val="1"/>
          <w:sz w:val="24"/>
          <w:szCs w:val="24"/>
        </w:rPr>
        <w:t>р</w:t>
      </w:r>
      <w:r>
        <w:rPr>
          <w:sz w:val="24"/>
          <w:szCs w:val="24"/>
        </w:rPr>
        <w:t>г</w:t>
      </w:r>
      <w:r>
        <w:rPr>
          <w:spacing w:val="-1"/>
          <w:sz w:val="24"/>
          <w:szCs w:val="24"/>
        </w:rPr>
        <w:t>а</w:t>
      </w:r>
      <w:r>
        <w:rPr>
          <w:sz w:val="24"/>
          <w:szCs w:val="24"/>
        </w:rPr>
        <w:t>низ</w:t>
      </w:r>
      <w:r>
        <w:rPr>
          <w:spacing w:val="-2"/>
          <w:sz w:val="24"/>
          <w:szCs w:val="24"/>
        </w:rPr>
        <w:t>а</w:t>
      </w:r>
      <w:r>
        <w:rPr>
          <w:sz w:val="24"/>
          <w:szCs w:val="24"/>
        </w:rPr>
        <w:t>ци</w:t>
      </w:r>
      <w:r>
        <w:rPr>
          <w:spacing w:val="7"/>
          <w:sz w:val="24"/>
          <w:szCs w:val="24"/>
        </w:rPr>
        <w:t>и</w:t>
      </w:r>
      <w:r>
        <w:rPr>
          <w:sz w:val="24"/>
          <w:szCs w:val="24"/>
        </w:rPr>
        <w:t>;</w:t>
      </w:r>
    </w:p>
    <w:p w:rsidR="00066486" w:rsidRDefault="00066486" w:rsidP="005E6B29">
      <w:pPr>
        <w:pStyle w:val="ac"/>
        <w:widowControl/>
        <w:numPr>
          <w:ilvl w:val="0"/>
          <w:numId w:val="127"/>
        </w:numPr>
        <w:autoSpaceDE/>
        <w:autoSpaceDN/>
        <w:contextualSpacing/>
        <w:rPr>
          <w:sz w:val="24"/>
          <w:szCs w:val="24"/>
        </w:rPr>
      </w:pPr>
      <w:r>
        <w:rPr>
          <w:sz w:val="24"/>
          <w:szCs w:val="28"/>
        </w:rPr>
        <w:t>проведенные уроков вне стен школы, в окружающем социуме: в школьном парке «Искусств», на улицах микрорайона, в детском саду, районном краеведческом музее, школе искусств, городской детской библиотеке. 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обучающиеся получают опыт сотрудничества, партнерских отношений друг с другом и со взрослыми;</w:t>
      </w:r>
    </w:p>
    <w:p w:rsidR="00066486" w:rsidRDefault="00066486" w:rsidP="005E6B29">
      <w:pPr>
        <w:pStyle w:val="ac"/>
        <w:widowControl/>
        <w:numPr>
          <w:ilvl w:val="0"/>
          <w:numId w:val="127"/>
        </w:numPr>
        <w:autoSpaceDE/>
        <w:autoSpaceDN/>
        <w:contextualSpacing/>
        <w:rPr>
          <w:sz w:val="24"/>
          <w:szCs w:val="24"/>
        </w:rPr>
      </w:pPr>
      <w:r>
        <w:rPr>
          <w:sz w:val="24"/>
          <w:szCs w:val="24"/>
        </w:rPr>
        <w:t>при</w:t>
      </w:r>
      <w:r>
        <w:rPr>
          <w:spacing w:val="-3"/>
          <w:sz w:val="24"/>
          <w:szCs w:val="24"/>
        </w:rPr>
        <w:t>в</w:t>
      </w:r>
      <w:r>
        <w:rPr>
          <w:spacing w:val="-1"/>
          <w:sz w:val="24"/>
          <w:szCs w:val="24"/>
        </w:rPr>
        <w:t>л</w:t>
      </w:r>
      <w:r>
        <w:rPr>
          <w:spacing w:val="-6"/>
          <w:sz w:val="24"/>
          <w:szCs w:val="24"/>
        </w:rPr>
        <w:t>е</w:t>
      </w:r>
      <w:r>
        <w:rPr>
          <w:sz w:val="24"/>
          <w:szCs w:val="24"/>
        </w:rPr>
        <w:t>че</w:t>
      </w:r>
      <w:r>
        <w:rPr>
          <w:spacing w:val="-1"/>
          <w:sz w:val="24"/>
          <w:szCs w:val="24"/>
        </w:rPr>
        <w:t>н</w:t>
      </w:r>
      <w:r>
        <w:rPr>
          <w:sz w:val="24"/>
          <w:szCs w:val="24"/>
        </w:rPr>
        <w:t>ие вни</w:t>
      </w:r>
      <w:r>
        <w:rPr>
          <w:spacing w:val="-4"/>
          <w:sz w:val="24"/>
          <w:szCs w:val="24"/>
        </w:rPr>
        <w:t>м</w:t>
      </w:r>
      <w:r>
        <w:rPr>
          <w:spacing w:val="-1"/>
          <w:sz w:val="24"/>
          <w:szCs w:val="24"/>
        </w:rPr>
        <w:t>а</w:t>
      </w:r>
      <w:r>
        <w:rPr>
          <w:sz w:val="24"/>
          <w:szCs w:val="24"/>
        </w:rPr>
        <w:t>ния ш</w:t>
      </w:r>
      <w:r>
        <w:rPr>
          <w:spacing w:val="-13"/>
          <w:sz w:val="24"/>
          <w:szCs w:val="24"/>
        </w:rPr>
        <w:t>к</w:t>
      </w:r>
      <w:r>
        <w:rPr>
          <w:spacing w:val="-3"/>
          <w:sz w:val="24"/>
          <w:szCs w:val="24"/>
        </w:rPr>
        <w:t>о</w:t>
      </w:r>
      <w:r>
        <w:rPr>
          <w:sz w:val="24"/>
          <w:szCs w:val="24"/>
        </w:rPr>
        <w:t>л</w:t>
      </w:r>
      <w:r>
        <w:rPr>
          <w:spacing w:val="-2"/>
          <w:sz w:val="24"/>
          <w:szCs w:val="24"/>
        </w:rPr>
        <w:t>ь</w:t>
      </w:r>
      <w:r>
        <w:rPr>
          <w:sz w:val="24"/>
          <w:szCs w:val="24"/>
        </w:rPr>
        <w:t>ни</w:t>
      </w:r>
      <w:r>
        <w:rPr>
          <w:spacing w:val="-14"/>
          <w:sz w:val="24"/>
          <w:szCs w:val="24"/>
        </w:rPr>
        <w:t>к</w:t>
      </w:r>
      <w:r>
        <w:rPr>
          <w:sz w:val="24"/>
          <w:szCs w:val="24"/>
        </w:rPr>
        <w:t xml:space="preserve">ов к </w:t>
      </w:r>
      <w:r>
        <w:rPr>
          <w:spacing w:val="-1"/>
          <w:sz w:val="24"/>
          <w:szCs w:val="24"/>
        </w:rPr>
        <w:t>ц</w:t>
      </w:r>
      <w:r>
        <w:rPr>
          <w:sz w:val="24"/>
          <w:szCs w:val="24"/>
        </w:rPr>
        <w:t>енн</w:t>
      </w:r>
      <w:r>
        <w:rPr>
          <w:spacing w:val="8"/>
          <w:sz w:val="24"/>
          <w:szCs w:val="24"/>
        </w:rPr>
        <w:t>о</w:t>
      </w:r>
      <w:r>
        <w:rPr>
          <w:sz w:val="24"/>
          <w:szCs w:val="24"/>
        </w:rPr>
        <w:t>с</w:t>
      </w:r>
      <w:r>
        <w:rPr>
          <w:spacing w:val="-2"/>
          <w:sz w:val="24"/>
          <w:szCs w:val="24"/>
        </w:rPr>
        <w:t>т</w:t>
      </w:r>
      <w:r>
        <w:rPr>
          <w:spacing w:val="-1"/>
          <w:sz w:val="24"/>
          <w:szCs w:val="24"/>
        </w:rPr>
        <w:t>н</w:t>
      </w:r>
      <w:r>
        <w:rPr>
          <w:spacing w:val="-3"/>
          <w:sz w:val="24"/>
          <w:szCs w:val="24"/>
        </w:rPr>
        <w:t>о</w:t>
      </w:r>
      <w:r>
        <w:rPr>
          <w:sz w:val="24"/>
          <w:szCs w:val="24"/>
        </w:rPr>
        <w:t>му</w:t>
      </w:r>
      <w:r>
        <w:rPr>
          <w:spacing w:val="-2"/>
          <w:sz w:val="24"/>
          <w:szCs w:val="24"/>
        </w:rPr>
        <w:t xml:space="preserve"> </w:t>
      </w:r>
      <w:r>
        <w:rPr>
          <w:sz w:val="24"/>
          <w:szCs w:val="24"/>
        </w:rPr>
        <w:t>аспе</w:t>
      </w:r>
      <w:r>
        <w:rPr>
          <w:spacing w:val="-4"/>
          <w:sz w:val="24"/>
          <w:szCs w:val="24"/>
        </w:rPr>
        <w:t>кт</w:t>
      </w:r>
      <w:r>
        <w:rPr>
          <w:sz w:val="24"/>
          <w:szCs w:val="24"/>
        </w:rPr>
        <w:t>у и</w:t>
      </w:r>
      <w:r>
        <w:rPr>
          <w:spacing w:val="-3"/>
          <w:sz w:val="24"/>
          <w:szCs w:val="24"/>
        </w:rPr>
        <w:t>зу</w:t>
      </w:r>
      <w:r>
        <w:rPr>
          <w:sz w:val="24"/>
          <w:szCs w:val="24"/>
        </w:rPr>
        <w:t>чаемых</w:t>
      </w:r>
      <w:r>
        <w:rPr>
          <w:spacing w:val="1"/>
          <w:sz w:val="24"/>
          <w:szCs w:val="24"/>
        </w:rPr>
        <w:t xml:space="preserve"> </w:t>
      </w:r>
      <w:r>
        <w:rPr>
          <w:spacing w:val="-1"/>
          <w:sz w:val="24"/>
          <w:szCs w:val="24"/>
        </w:rPr>
        <w:t>н</w:t>
      </w:r>
      <w:r>
        <w:rPr>
          <w:sz w:val="24"/>
          <w:szCs w:val="24"/>
        </w:rPr>
        <w:t xml:space="preserve">а </w:t>
      </w:r>
      <w:r>
        <w:rPr>
          <w:spacing w:val="-2"/>
          <w:sz w:val="24"/>
          <w:szCs w:val="24"/>
        </w:rPr>
        <w:t>у</w:t>
      </w:r>
      <w:r>
        <w:rPr>
          <w:sz w:val="24"/>
          <w:szCs w:val="24"/>
        </w:rPr>
        <w:t>ро</w:t>
      </w:r>
      <w:r>
        <w:rPr>
          <w:spacing w:val="-3"/>
          <w:sz w:val="24"/>
          <w:szCs w:val="24"/>
        </w:rPr>
        <w:t>к</w:t>
      </w:r>
      <w:r>
        <w:rPr>
          <w:sz w:val="24"/>
          <w:szCs w:val="24"/>
        </w:rPr>
        <w:t>ах</w:t>
      </w:r>
      <w:r>
        <w:rPr>
          <w:spacing w:val="103"/>
          <w:sz w:val="24"/>
          <w:szCs w:val="24"/>
        </w:rPr>
        <w:t xml:space="preserve"> </w:t>
      </w:r>
      <w:r>
        <w:rPr>
          <w:sz w:val="24"/>
          <w:szCs w:val="24"/>
        </w:rPr>
        <w:t>я</w:t>
      </w:r>
      <w:r>
        <w:rPr>
          <w:spacing w:val="-4"/>
          <w:sz w:val="24"/>
          <w:szCs w:val="24"/>
        </w:rPr>
        <w:t>в</w:t>
      </w:r>
      <w:r>
        <w:rPr>
          <w:spacing w:val="-1"/>
          <w:sz w:val="24"/>
          <w:szCs w:val="24"/>
        </w:rPr>
        <w:t>л</w:t>
      </w:r>
      <w:r>
        <w:rPr>
          <w:sz w:val="24"/>
          <w:szCs w:val="24"/>
        </w:rPr>
        <w:t>е</w:t>
      </w:r>
      <w:r>
        <w:rPr>
          <w:spacing w:val="-1"/>
          <w:sz w:val="24"/>
          <w:szCs w:val="24"/>
        </w:rPr>
        <w:t>н</w:t>
      </w:r>
      <w:r>
        <w:rPr>
          <w:sz w:val="24"/>
          <w:szCs w:val="24"/>
        </w:rPr>
        <w:t>и</w:t>
      </w:r>
      <w:r>
        <w:rPr>
          <w:spacing w:val="1"/>
          <w:sz w:val="24"/>
          <w:szCs w:val="24"/>
        </w:rPr>
        <w:t>й</w:t>
      </w:r>
      <w:r>
        <w:rPr>
          <w:sz w:val="24"/>
          <w:szCs w:val="24"/>
        </w:rPr>
        <w:t>,</w:t>
      </w:r>
      <w:r>
        <w:rPr>
          <w:spacing w:val="100"/>
          <w:sz w:val="24"/>
          <w:szCs w:val="24"/>
        </w:rPr>
        <w:t xml:space="preserve"> </w:t>
      </w:r>
      <w:r>
        <w:rPr>
          <w:spacing w:val="1"/>
          <w:sz w:val="24"/>
          <w:szCs w:val="24"/>
        </w:rPr>
        <w:t>ор</w:t>
      </w:r>
      <w:r>
        <w:rPr>
          <w:sz w:val="24"/>
          <w:szCs w:val="24"/>
        </w:rPr>
        <w:t>ганиз</w:t>
      </w:r>
      <w:r>
        <w:rPr>
          <w:spacing w:val="-2"/>
          <w:sz w:val="24"/>
          <w:szCs w:val="24"/>
        </w:rPr>
        <w:t>а</w:t>
      </w:r>
      <w:r>
        <w:rPr>
          <w:sz w:val="24"/>
          <w:szCs w:val="24"/>
        </w:rPr>
        <w:t>ция</w:t>
      </w:r>
      <w:r>
        <w:rPr>
          <w:spacing w:val="104"/>
          <w:sz w:val="24"/>
          <w:szCs w:val="24"/>
        </w:rPr>
        <w:t xml:space="preserve"> </w:t>
      </w:r>
      <w:r>
        <w:rPr>
          <w:sz w:val="24"/>
          <w:szCs w:val="24"/>
        </w:rPr>
        <w:t>их</w:t>
      </w:r>
      <w:r>
        <w:rPr>
          <w:spacing w:val="104"/>
          <w:sz w:val="24"/>
          <w:szCs w:val="24"/>
        </w:rPr>
        <w:t xml:space="preserve"> </w:t>
      </w:r>
      <w:r>
        <w:rPr>
          <w:sz w:val="24"/>
          <w:szCs w:val="24"/>
        </w:rPr>
        <w:t>ра</w:t>
      </w:r>
      <w:r>
        <w:rPr>
          <w:spacing w:val="-1"/>
          <w:sz w:val="24"/>
          <w:szCs w:val="24"/>
        </w:rPr>
        <w:t>б</w:t>
      </w:r>
      <w:r>
        <w:rPr>
          <w:spacing w:val="-3"/>
          <w:sz w:val="24"/>
          <w:szCs w:val="24"/>
        </w:rPr>
        <w:t>о</w:t>
      </w:r>
      <w:r>
        <w:rPr>
          <w:sz w:val="24"/>
          <w:szCs w:val="24"/>
        </w:rPr>
        <w:t>ты</w:t>
      </w:r>
      <w:r>
        <w:rPr>
          <w:spacing w:val="103"/>
          <w:sz w:val="24"/>
          <w:szCs w:val="24"/>
        </w:rPr>
        <w:t xml:space="preserve"> </w:t>
      </w:r>
      <w:r>
        <w:rPr>
          <w:sz w:val="24"/>
          <w:szCs w:val="24"/>
        </w:rPr>
        <w:t>с</w:t>
      </w:r>
      <w:r>
        <w:rPr>
          <w:spacing w:val="103"/>
          <w:sz w:val="24"/>
          <w:szCs w:val="24"/>
        </w:rPr>
        <w:t xml:space="preserve"> </w:t>
      </w:r>
      <w:r>
        <w:rPr>
          <w:spacing w:val="-1"/>
          <w:sz w:val="24"/>
          <w:szCs w:val="24"/>
        </w:rPr>
        <w:t>п</w:t>
      </w:r>
      <w:r>
        <w:rPr>
          <w:spacing w:val="-3"/>
          <w:sz w:val="24"/>
          <w:szCs w:val="24"/>
        </w:rPr>
        <w:t>о</w:t>
      </w:r>
      <w:r>
        <w:rPr>
          <w:sz w:val="24"/>
          <w:szCs w:val="24"/>
        </w:rPr>
        <w:t>л</w:t>
      </w:r>
      <w:r>
        <w:rPr>
          <w:spacing w:val="-3"/>
          <w:sz w:val="24"/>
          <w:szCs w:val="24"/>
        </w:rPr>
        <w:t>у</w:t>
      </w:r>
      <w:r>
        <w:rPr>
          <w:sz w:val="24"/>
          <w:szCs w:val="24"/>
        </w:rPr>
        <w:t>чаем</w:t>
      </w:r>
      <w:r>
        <w:rPr>
          <w:spacing w:val="1"/>
          <w:sz w:val="24"/>
          <w:szCs w:val="24"/>
        </w:rPr>
        <w:t>о</w:t>
      </w:r>
      <w:r>
        <w:rPr>
          <w:sz w:val="24"/>
          <w:szCs w:val="24"/>
        </w:rPr>
        <w:t>й</w:t>
      </w:r>
      <w:r>
        <w:rPr>
          <w:spacing w:val="101"/>
          <w:sz w:val="24"/>
          <w:szCs w:val="24"/>
        </w:rPr>
        <w:t xml:space="preserve"> </w:t>
      </w:r>
      <w:r>
        <w:rPr>
          <w:spacing w:val="1"/>
          <w:sz w:val="24"/>
          <w:szCs w:val="24"/>
        </w:rPr>
        <w:t>н</w:t>
      </w:r>
      <w:r>
        <w:rPr>
          <w:sz w:val="24"/>
          <w:szCs w:val="24"/>
        </w:rPr>
        <w:t>а</w:t>
      </w:r>
      <w:r>
        <w:rPr>
          <w:spacing w:val="103"/>
          <w:sz w:val="24"/>
          <w:szCs w:val="24"/>
        </w:rPr>
        <w:t xml:space="preserve"> </w:t>
      </w:r>
      <w:r>
        <w:rPr>
          <w:spacing w:val="-2"/>
          <w:sz w:val="24"/>
          <w:szCs w:val="24"/>
        </w:rPr>
        <w:t>у</w:t>
      </w:r>
      <w:r>
        <w:rPr>
          <w:sz w:val="24"/>
          <w:szCs w:val="24"/>
        </w:rPr>
        <w:t>ро</w:t>
      </w:r>
      <w:r>
        <w:rPr>
          <w:spacing w:val="-5"/>
          <w:sz w:val="24"/>
          <w:szCs w:val="24"/>
        </w:rPr>
        <w:t>к</w:t>
      </w:r>
      <w:r>
        <w:rPr>
          <w:sz w:val="24"/>
          <w:szCs w:val="24"/>
        </w:rPr>
        <w:t>е</w:t>
      </w:r>
      <w:r>
        <w:rPr>
          <w:spacing w:val="104"/>
          <w:sz w:val="24"/>
          <w:szCs w:val="24"/>
        </w:rPr>
        <w:t xml:space="preserve"> </w:t>
      </w:r>
      <w:r>
        <w:rPr>
          <w:sz w:val="24"/>
          <w:szCs w:val="24"/>
        </w:rPr>
        <w:t>со</w:t>
      </w:r>
      <w:r>
        <w:rPr>
          <w:spacing w:val="-1"/>
          <w:sz w:val="24"/>
          <w:szCs w:val="24"/>
        </w:rPr>
        <w:t>ц</w:t>
      </w:r>
      <w:r>
        <w:rPr>
          <w:sz w:val="24"/>
          <w:szCs w:val="24"/>
        </w:rPr>
        <w:t>и</w:t>
      </w:r>
      <w:r>
        <w:rPr>
          <w:spacing w:val="1"/>
          <w:sz w:val="24"/>
          <w:szCs w:val="24"/>
        </w:rPr>
        <w:t>а</w:t>
      </w:r>
      <w:r>
        <w:rPr>
          <w:sz w:val="24"/>
          <w:szCs w:val="24"/>
        </w:rPr>
        <w:t>л</w:t>
      </w:r>
      <w:r>
        <w:rPr>
          <w:spacing w:val="-2"/>
          <w:sz w:val="24"/>
          <w:szCs w:val="24"/>
        </w:rPr>
        <w:t>ь</w:t>
      </w:r>
      <w:r>
        <w:rPr>
          <w:spacing w:val="-1"/>
          <w:sz w:val="24"/>
          <w:szCs w:val="24"/>
        </w:rPr>
        <w:t>н</w:t>
      </w:r>
      <w:r>
        <w:rPr>
          <w:sz w:val="24"/>
          <w:szCs w:val="24"/>
        </w:rPr>
        <w:t>о зн</w:t>
      </w:r>
      <w:r>
        <w:rPr>
          <w:spacing w:val="-10"/>
          <w:sz w:val="24"/>
          <w:szCs w:val="24"/>
        </w:rPr>
        <w:t>а</w:t>
      </w:r>
      <w:r>
        <w:rPr>
          <w:sz w:val="24"/>
          <w:szCs w:val="24"/>
        </w:rPr>
        <w:t>чимой</w:t>
      </w:r>
      <w:r>
        <w:rPr>
          <w:spacing w:val="198"/>
          <w:sz w:val="24"/>
          <w:szCs w:val="24"/>
        </w:rPr>
        <w:t xml:space="preserve"> </w:t>
      </w:r>
      <w:r>
        <w:rPr>
          <w:sz w:val="24"/>
          <w:szCs w:val="24"/>
        </w:rPr>
        <w:t>ин</w:t>
      </w:r>
      <w:r>
        <w:rPr>
          <w:spacing w:val="-1"/>
          <w:sz w:val="24"/>
          <w:szCs w:val="24"/>
        </w:rPr>
        <w:t>ф</w:t>
      </w:r>
      <w:r>
        <w:rPr>
          <w:sz w:val="24"/>
          <w:szCs w:val="24"/>
        </w:rPr>
        <w:t>о</w:t>
      </w:r>
      <w:r>
        <w:rPr>
          <w:spacing w:val="-1"/>
          <w:sz w:val="24"/>
          <w:szCs w:val="24"/>
        </w:rPr>
        <w:t>р</w:t>
      </w:r>
      <w:r>
        <w:rPr>
          <w:spacing w:val="-5"/>
          <w:sz w:val="24"/>
          <w:szCs w:val="24"/>
        </w:rPr>
        <w:t>м</w:t>
      </w:r>
      <w:r>
        <w:rPr>
          <w:spacing w:val="-2"/>
          <w:sz w:val="24"/>
          <w:szCs w:val="24"/>
        </w:rPr>
        <w:t>а</w:t>
      </w:r>
      <w:r>
        <w:rPr>
          <w:sz w:val="24"/>
          <w:szCs w:val="24"/>
        </w:rPr>
        <w:t>цией</w:t>
      </w:r>
      <w:r>
        <w:rPr>
          <w:spacing w:val="197"/>
          <w:sz w:val="24"/>
          <w:szCs w:val="24"/>
        </w:rPr>
        <w:t xml:space="preserve"> </w:t>
      </w:r>
      <w:r>
        <w:rPr>
          <w:sz w:val="24"/>
          <w:szCs w:val="24"/>
        </w:rPr>
        <w:t>–</w:t>
      </w:r>
      <w:r>
        <w:rPr>
          <w:spacing w:val="198"/>
          <w:sz w:val="24"/>
          <w:szCs w:val="24"/>
        </w:rPr>
        <w:t xml:space="preserve"> </w:t>
      </w:r>
      <w:r>
        <w:rPr>
          <w:sz w:val="24"/>
          <w:szCs w:val="24"/>
        </w:rPr>
        <w:t>ин</w:t>
      </w:r>
      <w:r>
        <w:rPr>
          <w:spacing w:val="-1"/>
          <w:sz w:val="24"/>
          <w:szCs w:val="24"/>
        </w:rPr>
        <w:t>иц</w:t>
      </w:r>
      <w:r>
        <w:rPr>
          <w:sz w:val="24"/>
          <w:szCs w:val="24"/>
        </w:rPr>
        <w:t>и</w:t>
      </w:r>
      <w:r>
        <w:rPr>
          <w:spacing w:val="-1"/>
          <w:sz w:val="24"/>
          <w:szCs w:val="24"/>
        </w:rPr>
        <w:t>и</w:t>
      </w:r>
      <w:r>
        <w:rPr>
          <w:sz w:val="24"/>
          <w:szCs w:val="24"/>
        </w:rPr>
        <w:t>р</w:t>
      </w:r>
      <w:r>
        <w:rPr>
          <w:spacing w:val="1"/>
          <w:sz w:val="24"/>
          <w:szCs w:val="24"/>
        </w:rPr>
        <w:t>о</w:t>
      </w:r>
      <w:r>
        <w:rPr>
          <w:spacing w:val="-4"/>
          <w:sz w:val="24"/>
          <w:szCs w:val="24"/>
        </w:rPr>
        <w:t>в</w:t>
      </w:r>
      <w:r>
        <w:rPr>
          <w:sz w:val="24"/>
          <w:szCs w:val="24"/>
        </w:rPr>
        <w:t>ание</w:t>
      </w:r>
      <w:r>
        <w:rPr>
          <w:spacing w:val="198"/>
          <w:sz w:val="24"/>
          <w:szCs w:val="24"/>
        </w:rPr>
        <w:t xml:space="preserve"> </w:t>
      </w:r>
      <w:r>
        <w:rPr>
          <w:spacing w:val="-1"/>
          <w:sz w:val="24"/>
          <w:szCs w:val="24"/>
        </w:rPr>
        <w:t>ее</w:t>
      </w:r>
      <w:r>
        <w:rPr>
          <w:spacing w:val="195"/>
          <w:sz w:val="24"/>
          <w:szCs w:val="24"/>
        </w:rPr>
        <w:t xml:space="preserve"> </w:t>
      </w:r>
      <w:r>
        <w:rPr>
          <w:sz w:val="24"/>
          <w:szCs w:val="24"/>
        </w:rPr>
        <w:t>об</w:t>
      </w:r>
      <w:r>
        <w:rPr>
          <w:spacing w:val="-3"/>
          <w:sz w:val="24"/>
          <w:szCs w:val="24"/>
        </w:rPr>
        <w:t>с</w:t>
      </w:r>
      <w:r>
        <w:rPr>
          <w:spacing w:val="-9"/>
          <w:sz w:val="24"/>
          <w:szCs w:val="24"/>
        </w:rPr>
        <w:t>у</w:t>
      </w:r>
      <w:r>
        <w:rPr>
          <w:sz w:val="24"/>
          <w:szCs w:val="24"/>
        </w:rPr>
        <w:t>ж</w:t>
      </w:r>
      <w:r>
        <w:rPr>
          <w:spacing w:val="1"/>
          <w:sz w:val="24"/>
          <w:szCs w:val="24"/>
        </w:rPr>
        <w:t>д</w:t>
      </w:r>
      <w:r>
        <w:rPr>
          <w:sz w:val="24"/>
          <w:szCs w:val="24"/>
        </w:rPr>
        <w:t>ения,</w:t>
      </w:r>
      <w:r>
        <w:rPr>
          <w:spacing w:val="195"/>
          <w:sz w:val="24"/>
          <w:szCs w:val="24"/>
        </w:rPr>
        <w:t xml:space="preserve"> </w:t>
      </w:r>
      <w:r>
        <w:rPr>
          <w:sz w:val="24"/>
          <w:szCs w:val="24"/>
        </w:rPr>
        <w:t>выс</w:t>
      </w:r>
      <w:r>
        <w:rPr>
          <w:spacing w:val="-6"/>
          <w:sz w:val="24"/>
          <w:szCs w:val="24"/>
        </w:rPr>
        <w:t>к</w:t>
      </w:r>
      <w:r>
        <w:rPr>
          <w:sz w:val="24"/>
          <w:szCs w:val="24"/>
        </w:rPr>
        <w:t>азы</w:t>
      </w:r>
      <w:r>
        <w:rPr>
          <w:spacing w:val="-3"/>
          <w:sz w:val="24"/>
          <w:szCs w:val="24"/>
        </w:rPr>
        <w:t>в</w:t>
      </w:r>
      <w:r>
        <w:rPr>
          <w:sz w:val="24"/>
          <w:szCs w:val="24"/>
        </w:rPr>
        <w:t>а</w:t>
      </w:r>
      <w:r>
        <w:rPr>
          <w:spacing w:val="-1"/>
          <w:sz w:val="24"/>
          <w:szCs w:val="24"/>
        </w:rPr>
        <w:t>ни</w:t>
      </w:r>
      <w:r>
        <w:rPr>
          <w:sz w:val="24"/>
          <w:szCs w:val="24"/>
        </w:rPr>
        <w:t xml:space="preserve">я </w:t>
      </w:r>
      <w:r>
        <w:rPr>
          <w:spacing w:val="-2"/>
          <w:sz w:val="24"/>
          <w:szCs w:val="24"/>
        </w:rPr>
        <w:t>у</w:t>
      </w:r>
      <w:r>
        <w:rPr>
          <w:sz w:val="24"/>
          <w:szCs w:val="24"/>
        </w:rPr>
        <w:t>чащими</w:t>
      </w:r>
      <w:r>
        <w:rPr>
          <w:spacing w:val="1"/>
          <w:sz w:val="24"/>
          <w:szCs w:val="24"/>
        </w:rPr>
        <w:t>с</w:t>
      </w:r>
      <w:r>
        <w:rPr>
          <w:sz w:val="24"/>
          <w:szCs w:val="24"/>
        </w:rPr>
        <w:t>я с</w:t>
      </w:r>
      <w:r>
        <w:rPr>
          <w:spacing w:val="-3"/>
          <w:sz w:val="24"/>
          <w:szCs w:val="24"/>
        </w:rPr>
        <w:t>в</w:t>
      </w:r>
      <w:r>
        <w:rPr>
          <w:spacing w:val="2"/>
          <w:sz w:val="24"/>
          <w:szCs w:val="24"/>
        </w:rPr>
        <w:t>о</w:t>
      </w:r>
      <w:r>
        <w:rPr>
          <w:sz w:val="24"/>
          <w:szCs w:val="24"/>
        </w:rPr>
        <w:t>е</w:t>
      </w:r>
      <w:r>
        <w:rPr>
          <w:spacing w:val="-7"/>
          <w:sz w:val="24"/>
          <w:szCs w:val="24"/>
        </w:rPr>
        <w:t>г</w:t>
      </w:r>
      <w:r>
        <w:rPr>
          <w:spacing w:val="-1"/>
          <w:sz w:val="24"/>
          <w:szCs w:val="24"/>
        </w:rPr>
        <w:t>о</w:t>
      </w:r>
      <w:r>
        <w:rPr>
          <w:sz w:val="24"/>
          <w:szCs w:val="24"/>
        </w:rPr>
        <w:t xml:space="preserve"> </w:t>
      </w:r>
      <w:r>
        <w:rPr>
          <w:spacing w:val="-2"/>
          <w:sz w:val="24"/>
          <w:szCs w:val="24"/>
        </w:rPr>
        <w:t>м</w:t>
      </w:r>
      <w:r>
        <w:rPr>
          <w:spacing w:val="1"/>
          <w:sz w:val="24"/>
          <w:szCs w:val="24"/>
        </w:rPr>
        <w:t>н</w:t>
      </w:r>
      <w:r>
        <w:rPr>
          <w:sz w:val="24"/>
          <w:szCs w:val="24"/>
        </w:rPr>
        <w:t>е</w:t>
      </w:r>
      <w:r>
        <w:rPr>
          <w:spacing w:val="-1"/>
          <w:sz w:val="24"/>
          <w:szCs w:val="24"/>
        </w:rPr>
        <w:t>н</w:t>
      </w:r>
      <w:r>
        <w:rPr>
          <w:sz w:val="24"/>
          <w:szCs w:val="24"/>
        </w:rPr>
        <w:t>ия</w:t>
      </w:r>
      <w:r>
        <w:rPr>
          <w:spacing w:val="-2"/>
          <w:sz w:val="24"/>
          <w:szCs w:val="24"/>
        </w:rPr>
        <w:t xml:space="preserve"> </w:t>
      </w:r>
      <w:r>
        <w:rPr>
          <w:sz w:val="24"/>
          <w:szCs w:val="24"/>
        </w:rPr>
        <w:t>по</w:t>
      </w:r>
      <w:r>
        <w:rPr>
          <w:spacing w:val="1"/>
          <w:sz w:val="24"/>
          <w:szCs w:val="24"/>
        </w:rPr>
        <w:t xml:space="preserve"> </w:t>
      </w:r>
      <w:r>
        <w:rPr>
          <w:spacing w:val="-2"/>
          <w:sz w:val="24"/>
          <w:szCs w:val="24"/>
        </w:rPr>
        <w:t>е</w:t>
      </w:r>
      <w:r>
        <w:rPr>
          <w:sz w:val="24"/>
          <w:szCs w:val="24"/>
        </w:rPr>
        <w:t xml:space="preserve">е </w:t>
      </w:r>
      <w:r>
        <w:rPr>
          <w:spacing w:val="-1"/>
          <w:sz w:val="24"/>
          <w:szCs w:val="24"/>
        </w:rPr>
        <w:t>п</w:t>
      </w:r>
      <w:r>
        <w:rPr>
          <w:sz w:val="24"/>
          <w:szCs w:val="24"/>
        </w:rPr>
        <w:t>о</w:t>
      </w:r>
      <w:r>
        <w:rPr>
          <w:spacing w:val="-2"/>
          <w:sz w:val="24"/>
          <w:szCs w:val="24"/>
        </w:rPr>
        <w:t>в</w:t>
      </w:r>
      <w:r>
        <w:rPr>
          <w:spacing w:val="-7"/>
          <w:sz w:val="24"/>
          <w:szCs w:val="24"/>
        </w:rPr>
        <w:t>о</w:t>
      </w:r>
      <w:r>
        <w:rPr>
          <w:sz w:val="24"/>
          <w:szCs w:val="24"/>
        </w:rPr>
        <w:t>д</w:t>
      </w:r>
      <w:r>
        <w:rPr>
          <w:spacing w:val="-31"/>
          <w:sz w:val="24"/>
          <w:szCs w:val="24"/>
        </w:rPr>
        <w:t>у</w:t>
      </w:r>
      <w:r>
        <w:rPr>
          <w:sz w:val="24"/>
          <w:szCs w:val="24"/>
        </w:rPr>
        <w:t>,</w:t>
      </w:r>
      <w:r>
        <w:rPr>
          <w:spacing w:val="5"/>
          <w:sz w:val="24"/>
          <w:szCs w:val="24"/>
        </w:rPr>
        <w:t xml:space="preserve"> </w:t>
      </w:r>
      <w:r>
        <w:rPr>
          <w:sz w:val="24"/>
          <w:szCs w:val="24"/>
        </w:rPr>
        <w:t>вы</w:t>
      </w:r>
      <w:r>
        <w:rPr>
          <w:spacing w:val="1"/>
          <w:sz w:val="24"/>
          <w:szCs w:val="24"/>
        </w:rPr>
        <w:t>р</w:t>
      </w:r>
      <w:r>
        <w:rPr>
          <w:sz w:val="24"/>
          <w:szCs w:val="24"/>
        </w:rPr>
        <w:t>аб</w:t>
      </w:r>
      <w:r>
        <w:rPr>
          <w:spacing w:val="-2"/>
          <w:sz w:val="24"/>
          <w:szCs w:val="24"/>
        </w:rPr>
        <w:t>от</w:t>
      </w:r>
      <w:r>
        <w:rPr>
          <w:sz w:val="24"/>
          <w:szCs w:val="24"/>
        </w:rPr>
        <w:t>ки</w:t>
      </w:r>
      <w:r>
        <w:rPr>
          <w:spacing w:val="2"/>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8"/>
          <w:sz w:val="24"/>
          <w:szCs w:val="24"/>
        </w:rPr>
        <w:t>г</w:t>
      </w:r>
      <w:r>
        <w:rPr>
          <w:sz w:val="24"/>
          <w:szCs w:val="24"/>
        </w:rPr>
        <w:t xml:space="preserve">о </w:t>
      </w:r>
      <w:r>
        <w:rPr>
          <w:spacing w:val="1"/>
          <w:sz w:val="24"/>
          <w:szCs w:val="24"/>
        </w:rPr>
        <w:t>к</w:t>
      </w:r>
      <w:r>
        <w:rPr>
          <w:spacing w:val="-2"/>
          <w:sz w:val="24"/>
          <w:szCs w:val="24"/>
        </w:rPr>
        <w:t xml:space="preserve"> </w:t>
      </w:r>
      <w:r>
        <w:rPr>
          <w:sz w:val="24"/>
          <w:szCs w:val="24"/>
        </w:rPr>
        <w:t>ней</w:t>
      </w:r>
      <w:r>
        <w:rPr>
          <w:spacing w:val="1"/>
          <w:sz w:val="24"/>
          <w:szCs w:val="24"/>
        </w:rPr>
        <w:t xml:space="preserve"> </w:t>
      </w:r>
      <w:r>
        <w:rPr>
          <w:spacing w:val="-2"/>
          <w:sz w:val="24"/>
          <w:szCs w:val="24"/>
        </w:rPr>
        <w:t>о</w:t>
      </w:r>
      <w:r>
        <w:rPr>
          <w:spacing w:val="-3"/>
          <w:sz w:val="24"/>
          <w:szCs w:val="24"/>
        </w:rPr>
        <w:t>т</w:t>
      </w:r>
      <w:r>
        <w:rPr>
          <w:spacing w:val="-1"/>
          <w:sz w:val="24"/>
          <w:szCs w:val="24"/>
        </w:rPr>
        <w:t>н</w:t>
      </w:r>
      <w:r>
        <w:rPr>
          <w:spacing w:val="1"/>
          <w:sz w:val="24"/>
          <w:szCs w:val="24"/>
        </w:rPr>
        <w:t>о</w:t>
      </w:r>
      <w:r>
        <w:rPr>
          <w:sz w:val="24"/>
          <w:szCs w:val="24"/>
        </w:rPr>
        <w:t>ш</w:t>
      </w:r>
      <w:r>
        <w:rPr>
          <w:spacing w:val="-2"/>
          <w:sz w:val="24"/>
          <w:szCs w:val="24"/>
        </w:rPr>
        <w:t>е</w:t>
      </w:r>
      <w:r>
        <w:rPr>
          <w:sz w:val="24"/>
          <w:szCs w:val="24"/>
        </w:rPr>
        <w:t>н</w:t>
      </w:r>
      <w:r>
        <w:rPr>
          <w:spacing w:val="1"/>
          <w:sz w:val="24"/>
          <w:szCs w:val="24"/>
        </w:rPr>
        <w:t>и</w:t>
      </w:r>
      <w:r>
        <w:rPr>
          <w:sz w:val="24"/>
          <w:szCs w:val="24"/>
        </w:rPr>
        <w:t>я;</w:t>
      </w:r>
    </w:p>
    <w:p w:rsidR="00066486" w:rsidRDefault="00066486" w:rsidP="005E6B29">
      <w:pPr>
        <w:pStyle w:val="ac"/>
        <w:widowControl/>
        <w:numPr>
          <w:ilvl w:val="0"/>
          <w:numId w:val="127"/>
        </w:numPr>
        <w:autoSpaceDE/>
        <w:autoSpaceDN/>
        <w:contextualSpacing/>
        <w:rPr>
          <w:sz w:val="24"/>
          <w:szCs w:val="24"/>
        </w:rPr>
      </w:pPr>
      <w:r>
        <w:rPr>
          <w:sz w:val="24"/>
          <w:szCs w:val="24"/>
        </w:rPr>
        <w:t>ис</w:t>
      </w:r>
      <w:r>
        <w:rPr>
          <w:spacing w:val="-1"/>
          <w:sz w:val="24"/>
          <w:szCs w:val="24"/>
        </w:rPr>
        <w:t>п</w:t>
      </w:r>
      <w:r>
        <w:rPr>
          <w:spacing w:val="-3"/>
          <w:sz w:val="24"/>
          <w:szCs w:val="24"/>
        </w:rPr>
        <w:t>о</w:t>
      </w:r>
      <w:r>
        <w:rPr>
          <w:sz w:val="24"/>
          <w:szCs w:val="24"/>
        </w:rPr>
        <w:t>л</w:t>
      </w:r>
      <w:r>
        <w:rPr>
          <w:spacing w:val="-1"/>
          <w:sz w:val="24"/>
          <w:szCs w:val="24"/>
        </w:rPr>
        <w:t>ь</w:t>
      </w:r>
      <w:r>
        <w:rPr>
          <w:spacing w:val="-2"/>
          <w:sz w:val="24"/>
          <w:szCs w:val="24"/>
        </w:rPr>
        <w:t>з</w:t>
      </w:r>
      <w:r>
        <w:rPr>
          <w:sz w:val="24"/>
          <w:szCs w:val="24"/>
        </w:rPr>
        <w:t>о</w:t>
      </w:r>
      <w:r>
        <w:rPr>
          <w:spacing w:val="-4"/>
          <w:sz w:val="24"/>
          <w:szCs w:val="24"/>
        </w:rPr>
        <w:t>в</w:t>
      </w:r>
      <w:r>
        <w:rPr>
          <w:sz w:val="24"/>
          <w:szCs w:val="24"/>
        </w:rPr>
        <w:t>ан</w:t>
      </w:r>
      <w:r>
        <w:rPr>
          <w:spacing w:val="1"/>
          <w:sz w:val="24"/>
          <w:szCs w:val="24"/>
        </w:rPr>
        <w:t>и</w:t>
      </w:r>
      <w:r>
        <w:rPr>
          <w:sz w:val="24"/>
          <w:szCs w:val="24"/>
        </w:rPr>
        <w:t>е</w:t>
      </w:r>
      <w:r>
        <w:rPr>
          <w:spacing w:val="157"/>
          <w:sz w:val="24"/>
          <w:szCs w:val="24"/>
        </w:rPr>
        <w:t xml:space="preserve"> </w:t>
      </w:r>
      <w:r>
        <w:rPr>
          <w:spacing w:val="-2"/>
          <w:sz w:val="24"/>
          <w:szCs w:val="24"/>
        </w:rPr>
        <w:t>в</w:t>
      </w:r>
      <w:r>
        <w:rPr>
          <w:spacing w:val="4"/>
          <w:sz w:val="24"/>
          <w:szCs w:val="24"/>
        </w:rPr>
        <w:t>о</w:t>
      </w:r>
      <w:r>
        <w:rPr>
          <w:sz w:val="24"/>
          <w:szCs w:val="24"/>
        </w:rPr>
        <w:t>спи</w:t>
      </w:r>
      <w:r>
        <w:rPr>
          <w:spacing w:val="2"/>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ны</w:t>
      </w:r>
      <w:r>
        <w:rPr>
          <w:sz w:val="24"/>
          <w:szCs w:val="24"/>
        </w:rPr>
        <w:t>х</w:t>
      </w:r>
      <w:r>
        <w:rPr>
          <w:spacing w:val="156"/>
          <w:sz w:val="24"/>
          <w:szCs w:val="24"/>
        </w:rPr>
        <w:t xml:space="preserve"> </w:t>
      </w:r>
      <w:r>
        <w:rPr>
          <w:spacing w:val="-1"/>
          <w:sz w:val="24"/>
          <w:szCs w:val="24"/>
        </w:rPr>
        <w:t>в</w:t>
      </w:r>
      <w:r>
        <w:rPr>
          <w:sz w:val="24"/>
          <w:szCs w:val="24"/>
        </w:rPr>
        <w:t>о</w:t>
      </w:r>
      <w:r>
        <w:rPr>
          <w:spacing w:val="-5"/>
          <w:sz w:val="24"/>
          <w:szCs w:val="24"/>
        </w:rPr>
        <w:t>з</w:t>
      </w:r>
      <w:r>
        <w:rPr>
          <w:sz w:val="24"/>
          <w:szCs w:val="24"/>
        </w:rPr>
        <w:t>м</w:t>
      </w:r>
      <w:r>
        <w:rPr>
          <w:spacing w:val="-7"/>
          <w:sz w:val="24"/>
          <w:szCs w:val="24"/>
        </w:rPr>
        <w:t>о</w:t>
      </w:r>
      <w:r>
        <w:rPr>
          <w:sz w:val="24"/>
          <w:szCs w:val="24"/>
        </w:rPr>
        <w:t>жн</w:t>
      </w:r>
      <w:r>
        <w:rPr>
          <w:spacing w:val="7"/>
          <w:sz w:val="24"/>
          <w:szCs w:val="24"/>
        </w:rPr>
        <w:t>о</w:t>
      </w:r>
      <w:r>
        <w:rPr>
          <w:sz w:val="24"/>
          <w:szCs w:val="24"/>
        </w:rPr>
        <w:t>ст</w:t>
      </w:r>
      <w:r>
        <w:rPr>
          <w:spacing w:val="-1"/>
          <w:sz w:val="24"/>
          <w:szCs w:val="24"/>
        </w:rPr>
        <w:t>е</w:t>
      </w:r>
      <w:r>
        <w:rPr>
          <w:sz w:val="24"/>
          <w:szCs w:val="24"/>
        </w:rPr>
        <w:t>й</w:t>
      </w:r>
      <w:r>
        <w:rPr>
          <w:spacing w:val="155"/>
          <w:sz w:val="24"/>
          <w:szCs w:val="24"/>
        </w:rPr>
        <w:t xml:space="preserve"> </w:t>
      </w:r>
      <w:r>
        <w:rPr>
          <w:spacing w:val="-1"/>
          <w:sz w:val="24"/>
          <w:szCs w:val="24"/>
        </w:rPr>
        <w:t>с</w:t>
      </w:r>
      <w:r>
        <w:rPr>
          <w:spacing w:val="-6"/>
          <w:sz w:val="24"/>
          <w:szCs w:val="24"/>
        </w:rPr>
        <w:t>о</w:t>
      </w:r>
      <w:r>
        <w:rPr>
          <w:sz w:val="24"/>
          <w:szCs w:val="24"/>
        </w:rPr>
        <w:t>д</w:t>
      </w:r>
      <w:r>
        <w:rPr>
          <w:spacing w:val="-1"/>
          <w:sz w:val="24"/>
          <w:szCs w:val="24"/>
        </w:rPr>
        <w:t>е</w:t>
      </w:r>
      <w:r>
        <w:rPr>
          <w:sz w:val="24"/>
          <w:szCs w:val="24"/>
        </w:rPr>
        <w:t>р</w:t>
      </w:r>
      <w:r>
        <w:rPr>
          <w:spacing w:val="-1"/>
          <w:sz w:val="24"/>
          <w:szCs w:val="24"/>
        </w:rPr>
        <w:t>ж</w:t>
      </w:r>
      <w:r>
        <w:rPr>
          <w:sz w:val="24"/>
          <w:szCs w:val="24"/>
        </w:rPr>
        <w:t>а</w:t>
      </w:r>
      <w:r>
        <w:rPr>
          <w:spacing w:val="-1"/>
          <w:sz w:val="24"/>
          <w:szCs w:val="24"/>
        </w:rPr>
        <w:t>н</w:t>
      </w:r>
      <w:r>
        <w:rPr>
          <w:sz w:val="24"/>
          <w:szCs w:val="24"/>
        </w:rPr>
        <w:t>ия</w:t>
      </w:r>
      <w:r>
        <w:rPr>
          <w:spacing w:val="155"/>
          <w:sz w:val="24"/>
          <w:szCs w:val="24"/>
        </w:rPr>
        <w:t xml:space="preserve"> </w:t>
      </w:r>
      <w:r>
        <w:rPr>
          <w:spacing w:val="-2"/>
          <w:sz w:val="24"/>
          <w:szCs w:val="24"/>
        </w:rPr>
        <w:t>у</w:t>
      </w:r>
      <w:r>
        <w:rPr>
          <w:sz w:val="24"/>
          <w:szCs w:val="24"/>
        </w:rPr>
        <w:t>чебно</w:t>
      </w:r>
      <w:r>
        <w:rPr>
          <w:spacing w:val="-8"/>
          <w:sz w:val="24"/>
          <w:szCs w:val="24"/>
        </w:rPr>
        <w:t>г</w:t>
      </w:r>
      <w:r>
        <w:rPr>
          <w:sz w:val="24"/>
          <w:szCs w:val="24"/>
        </w:rPr>
        <w:t>о п</w:t>
      </w:r>
      <w:r>
        <w:rPr>
          <w:spacing w:val="1"/>
          <w:sz w:val="24"/>
          <w:szCs w:val="24"/>
        </w:rPr>
        <w:t>р</w:t>
      </w:r>
      <w:r>
        <w:rPr>
          <w:spacing w:val="-5"/>
          <w:sz w:val="24"/>
          <w:szCs w:val="24"/>
        </w:rPr>
        <w:t>е</w:t>
      </w:r>
      <w:r>
        <w:rPr>
          <w:sz w:val="24"/>
          <w:szCs w:val="24"/>
        </w:rPr>
        <w:t>дме</w:t>
      </w:r>
      <w:r>
        <w:rPr>
          <w:spacing w:val="1"/>
          <w:sz w:val="24"/>
          <w:szCs w:val="24"/>
        </w:rPr>
        <w:t>т</w:t>
      </w:r>
      <w:r>
        <w:rPr>
          <w:sz w:val="24"/>
          <w:szCs w:val="24"/>
        </w:rPr>
        <w:t>а</w:t>
      </w:r>
      <w:r>
        <w:rPr>
          <w:spacing w:val="80"/>
          <w:sz w:val="24"/>
          <w:szCs w:val="24"/>
        </w:rPr>
        <w:t xml:space="preserve"> </w:t>
      </w:r>
      <w:r>
        <w:rPr>
          <w:sz w:val="24"/>
          <w:szCs w:val="24"/>
        </w:rPr>
        <w:t>чер</w:t>
      </w:r>
      <w:r>
        <w:rPr>
          <w:spacing w:val="1"/>
          <w:sz w:val="24"/>
          <w:szCs w:val="24"/>
        </w:rPr>
        <w:t>е</w:t>
      </w:r>
      <w:r>
        <w:rPr>
          <w:sz w:val="24"/>
          <w:szCs w:val="24"/>
        </w:rPr>
        <w:t>з</w:t>
      </w:r>
      <w:r>
        <w:rPr>
          <w:spacing w:val="80"/>
          <w:sz w:val="24"/>
          <w:szCs w:val="24"/>
        </w:rPr>
        <w:t xml:space="preserve"> </w:t>
      </w:r>
      <w:r>
        <w:rPr>
          <w:spacing w:val="1"/>
          <w:sz w:val="24"/>
          <w:szCs w:val="24"/>
        </w:rPr>
        <w:t>д</w:t>
      </w:r>
      <w:r>
        <w:rPr>
          <w:spacing w:val="-1"/>
          <w:sz w:val="24"/>
          <w:szCs w:val="24"/>
        </w:rPr>
        <w:t>е</w:t>
      </w:r>
      <w:r>
        <w:rPr>
          <w:sz w:val="24"/>
          <w:szCs w:val="24"/>
        </w:rPr>
        <w:t>монст</w:t>
      </w:r>
      <w:r>
        <w:rPr>
          <w:spacing w:val="1"/>
          <w:sz w:val="24"/>
          <w:szCs w:val="24"/>
        </w:rPr>
        <w:t>р</w:t>
      </w:r>
      <w:r>
        <w:rPr>
          <w:sz w:val="24"/>
          <w:szCs w:val="24"/>
        </w:rPr>
        <w:t>ац</w:t>
      </w:r>
      <w:r>
        <w:rPr>
          <w:spacing w:val="1"/>
          <w:sz w:val="24"/>
          <w:szCs w:val="24"/>
        </w:rPr>
        <w:t>и</w:t>
      </w:r>
      <w:r>
        <w:rPr>
          <w:sz w:val="24"/>
          <w:szCs w:val="24"/>
        </w:rPr>
        <w:t>ю</w:t>
      </w:r>
      <w:r>
        <w:rPr>
          <w:spacing w:val="79"/>
          <w:sz w:val="24"/>
          <w:szCs w:val="24"/>
        </w:rPr>
        <w:t xml:space="preserve"> </w:t>
      </w:r>
      <w:r>
        <w:rPr>
          <w:sz w:val="24"/>
          <w:szCs w:val="24"/>
        </w:rPr>
        <w:t>де</w:t>
      </w:r>
      <w:r>
        <w:rPr>
          <w:spacing w:val="-5"/>
          <w:sz w:val="24"/>
          <w:szCs w:val="24"/>
        </w:rPr>
        <w:t>т</w:t>
      </w:r>
      <w:r>
        <w:rPr>
          <w:sz w:val="24"/>
          <w:szCs w:val="24"/>
        </w:rPr>
        <w:t>ям</w:t>
      </w:r>
      <w:r>
        <w:rPr>
          <w:spacing w:val="78"/>
          <w:sz w:val="24"/>
          <w:szCs w:val="24"/>
        </w:rPr>
        <w:t xml:space="preserve"> </w:t>
      </w:r>
      <w:r>
        <w:rPr>
          <w:spacing w:val="1"/>
          <w:sz w:val="24"/>
          <w:szCs w:val="24"/>
        </w:rPr>
        <w:t>п</w:t>
      </w:r>
      <w:r>
        <w:rPr>
          <w:sz w:val="24"/>
          <w:szCs w:val="24"/>
        </w:rPr>
        <w:t>римеров</w:t>
      </w:r>
      <w:r>
        <w:rPr>
          <w:spacing w:val="80"/>
          <w:sz w:val="24"/>
          <w:szCs w:val="24"/>
        </w:rPr>
        <w:t xml:space="preserve"> </w:t>
      </w:r>
      <w:r>
        <w:rPr>
          <w:spacing w:val="-1"/>
          <w:sz w:val="24"/>
          <w:szCs w:val="24"/>
        </w:rPr>
        <w:t>о</w:t>
      </w:r>
      <w:r>
        <w:rPr>
          <w:sz w:val="24"/>
          <w:szCs w:val="24"/>
        </w:rPr>
        <w:t>т</w:t>
      </w:r>
      <w:r>
        <w:rPr>
          <w:spacing w:val="-3"/>
          <w:sz w:val="24"/>
          <w:szCs w:val="24"/>
        </w:rPr>
        <w:t>в</w:t>
      </w:r>
      <w:r>
        <w:rPr>
          <w:sz w:val="24"/>
          <w:szCs w:val="24"/>
        </w:rPr>
        <w:t>етс</w:t>
      </w:r>
      <w:r>
        <w:rPr>
          <w:spacing w:val="-1"/>
          <w:sz w:val="24"/>
          <w:szCs w:val="24"/>
        </w:rPr>
        <w:t>тв</w:t>
      </w:r>
      <w:r>
        <w:rPr>
          <w:sz w:val="24"/>
          <w:szCs w:val="24"/>
        </w:rPr>
        <w:t>ен</w:t>
      </w:r>
      <w:r>
        <w:rPr>
          <w:spacing w:val="-1"/>
          <w:sz w:val="24"/>
          <w:szCs w:val="24"/>
        </w:rPr>
        <w:t>н</w:t>
      </w:r>
      <w:r>
        <w:rPr>
          <w:sz w:val="24"/>
          <w:szCs w:val="24"/>
        </w:rPr>
        <w:t>о</w:t>
      </w:r>
      <w:r>
        <w:rPr>
          <w:spacing w:val="-5"/>
          <w:sz w:val="24"/>
          <w:szCs w:val="24"/>
        </w:rPr>
        <w:t>г</w:t>
      </w:r>
      <w:r>
        <w:rPr>
          <w:sz w:val="24"/>
          <w:szCs w:val="24"/>
        </w:rPr>
        <w:t>о,</w:t>
      </w:r>
      <w:r>
        <w:rPr>
          <w:spacing w:val="80"/>
          <w:sz w:val="24"/>
          <w:szCs w:val="24"/>
        </w:rPr>
        <w:t xml:space="preserve"> </w:t>
      </w:r>
      <w:r>
        <w:rPr>
          <w:spacing w:val="-1"/>
          <w:sz w:val="24"/>
          <w:szCs w:val="24"/>
        </w:rPr>
        <w:t>г</w:t>
      </w:r>
      <w:r>
        <w:rPr>
          <w:sz w:val="24"/>
          <w:szCs w:val="24"/>
        </w:rPr>
        <w:t>ра</w:t>
      </w:r>
      <w:r>
        <w:rPr>
          <w:spacing w:val="-1"/>
          <w:sz w:val="24"/>
          <w:szCs w:val="24"/>
        </w:rPr>
        <w:t>ж</w:t>
      </w:r>
      <w:r>
        <w:rPr>
          <w:spacing w:val="11"/>
          <w:sz w:val="24"/>
          <w:szCs w:val="24"/>
        </w:rPr>
        <w:t>д</w:t>
      </w:r>
      <w:r>
        <w:rPr>
          <w:spacing w:val="-1"/>
          <w:sz w:val="24"/>
          <w:szCs w:val="24"/>
        </w:rPr>
        <w:t>а</w:t>
      </w:r>
      <w:r>
        <w:rPr>
          <w:sz w:val="24"/>
          <w:szCs w:val="24"/>
        </w:rPr>
        <w:t>нс</w:t>
      </w:r>
      <w:r>
        <w:rPr>
          <w:spacing w:val="-16"/>
          <w:sz w:val="24"/>
          <w:szCs w:val="24"/>
        </w:rPr>
        <w:t>к</w:t>
      </w:r>
      <w:r>
        <w:rPr>
          <w:spacing w:val="1"/>
          <w:sz w:val="24"/>
          <w:szCs w:val="24"/>
        </w:rPr>
        <w:t>о</w:t>
      </w:r>
      <w:r>
        <w:rPr>
          <w:spacing w:val="-8"/>
          <w:sz w:val="24"/>
          <w:szCs w:val="24"/>
        </w:rPr>
        <w:t>г</w:t>
      </w:r>
      <w:r>
        <w:rPr>
          <w:sz w:val="24"/>
          <w:szCs w:val="24"/>
        </w:rPr>
        <w:t>о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157"/>
          <w:sz w:val="24"/>
          <w:szCs w:val="24"/>
        </w:rPr>
        <w:t xml:space="preserve"> </w:t>
      </w:r>
      <w:r>
        <w:rPr>
          <w:spacing w:val="-1"/>
          <w:sz w:val="24"/>
          <w:szCs w:val="24"/>
        </w:rPr>
        <w:t>п</w:t>
      </w:r>
      <w:r>
        <w:rPr>
          <w:sz w:val="24"/>
          <w:szCs w:val="24"/>
        </w:rPr>
        <w:t>р</w:t>
      </w:r>
      <w:r>
        <w:rPr>
          <w:spacing w:val="-4"/>
          <w:sz w:val="24"/>
          <w:szCs w:val="24"/>
        </w:rPr>
        <w:t>о</w:t>
      </w:r>
      <w:r>
        <w:rPr>
          <w:sz w:val="24"/>
          <w:szCs w:val="24"/>
        </w:rPr>
        <w:t>я</w:t>
      </w:r>
      <w:r>
        <w:rPr>
          <w:spacing w:val="-5"/>
          <w:sz w:val="24"/>
          <w:szCs w:val="24"/>
        </w:rPr>
        <w:t>в</w:t>
      </w:r>
      <w:r>
        <w:rPr>
          <w:sz w:val="24"/>
          <w:szCs w:val="24"/>
        </w:rPr>
        <w:t>лен</w:t>
      </w:r>
      <w:r>
        <w:rPr>
          <w:spacing w:val="-1"/>
          <w:sz w:val="24"/>
          <w:szCs w:val="24"/>
        </w:rPr>
        <w:t>и</w:t>
      </w:r>
      <w:r>
        <w:rPr>
          <w:sz w:val="24"/>
          <w:szCs w:val="24"/>
        </w:rPr>
        <w:t>я</w:t>
      </w:r>
      <w:r>
        <w:rPr>
          <w:spacing w:val="158"/>
          <w:sz w:val="24"/>
          <w:szCs w:val="24"/>
        </w:rPr>
        <w:t xml:space="preserve"> </w:t>
      </w:r>
      <w:r>
        <w:rPr>
          <w:sz w:val="24"/>
          <w:szCs w:val="24"/>
        </w:rPr>
        <w:t>че</w:t>
      </w:r>
      <w:r>
        <w:rPr>
          <w:spacing w:val="-2"/>
          <w:sz w:val="24"/>
          <w:szCs w:val="24"/>
        </w:rPr>
        <w:t>л</w:t>
      </w:r>
      <w:r>
        <w:rPr>
          <w:sz w:val="24"/>
          <w:szCs w:val="24"/>
        </w:rPr>
        <w:t>о</w:t>
      </w:r>
      <w:r>
        <w:rPr>
          <w:spacing w:val="-1"/>
          <w:sz w:val="24"/>
          <w:szCs w:val="24"/>
        </w:rPr>
        <w:t>в</w:t>
      </w:r>
      <w:r>
        <w:rPr>
          <w:sz w:val="24"/>
          <w:szCs w:val="24"/>
        </w:rPr>
        <w:t>е</w:t>
      </w:r>
      <w:r>
        <w:rPr>
          <w:spacing w:val="-14"/>
          <w:sz w:val="24"/>
          <w:szCs w:val="24"/>
        </w:rPr>
        <w:t>к</w:t>
      </w:r>
      <w:r>
        <w:rPr>
          <w:spacing w:val="-3"/>
          <w:sz w:val="24"/>
          <w:szCs w:val="24"/>
        </w:rPr>
        <w:t>о</w:t>
      </w:r>
      <w:r>
        <w:rPr>
          <w:sz w:val="24"/>
          <w:szCs w:val="24"/>
        </w:rPr>
        <w:t>лю</w:t>
      </w:r>
      <w:r>
        <w:rPr>
          <w:spacing w:val="-1"/>
          <w:sz w:val="24"/>
          <w:szCs w:val="24"/>
        </w:rPr>
        <w:t>б</w:t>
      </w:r>
      <w:r>
        <w:rPr>
          <w:sz w:val="24"/>
          <w:szCs w:val="24"/>
        </w:rPr>
        <w:t>ия</w:t>
      </w:r>
      <w:r>
        <w:rPr>
          <w:spacing w:val="158"/>
          <w:sz w:val="24"/>
          <w:szCs w:val="24"/>
        </w:rPr>
        <w:t xml:space="preserve"> </w:t>
      </w:r>
      <w:r>
        <w:rPr>
          <w:sz w:val="24"/>
          <w:szCs w:val="24"/>
        </w:rPr>
        <w:t>и</w:t>
      </w:r>
      <w:r>
        <w:rPr>
          <w:spacing w:val="156"/>
          <w:sz w:val="24"/>
          <w:szCs w:val="24"/>
        </w:rPr>
        <w:t xml:space="preserve"> </w:t>
      </w:r>
      <w:r>
        <w:rPr>
          <w:sz w:val="24"/>
          <w:szCs w:val="24"/>
        </w:rPr>
        <w:t>добр</w:t>
      </w:r>
      <w:r>
        <w:rPr>
          <w:spacing w:val="6"/>
          <w:sz w:val="24"/>
          <w:szCs w:val="24"/>
        </w:rPr>
        <w:t>о</w:t>
      </w:r>
      <w:r>
        <w:rPr>
          <w:spacing w:val="2"/>
          <w:sz w:val="24"/>
          <w:szCs w:val="24"/>
        </w:rPr>
        <w:t>с</w:t>
      </w:r>
      <w:r>
        <w:rPr>
          <w:sz w:val="24"/>
          <w:szCs w:val="24"/>
        </w:rPr>
        <w:t>е</w:t>
      </w:r>
      <w:r>
        <w:rPr>
          <w:spacing w:val="-5"/>
          <w:sz w:val="24"/>
          <w:szCs w:val="24"/>
        </w:rPr>
        <w:t>р</w:t>
      </w:r>
      <w:r>
        <w:rPr>
          <w:sz w:val="24"/>
          <w:szCs w:val="24"/>
        </w:rPr>
        <w:t>д</w:t>
      </w:r>
      <w:r>
        <w:rPr>
          <w:spacing w:val="-5"/>
          <w:sz w:val="24"/>
          <w:szCs w:val="24"/>
        </w:rPr>
        <w:t>е</w:t>
      </w:r>
      <w:r>
        <w:rPr>
          <w:spacing w:val="-2"/>
          <w:sz w:val="24"/>
          <w:szCs w:val="24"/>
        </w:rPr>
        <w:t>ч</w:t>
      </w:r>
      <w:r>
        <w:rPr>
          <w:sz w:val="24"/>
          <w:szCs w:val="24"/>
        </w:rPr>
        <w:t>н</w:t>
      </w:r>
      <w:r>
        <w:rPr>
          <w:spacing w:val="6"/>
          <w:sz w:val="24"/>
          <w:szCs w:val="24"/>
        </w:rPr>
        <w:t>о</w:t>
      </w:r>
      <w:r>
        <w:rPr>
          <w:sz w:val="24"/>
          <w:szCs w:val="24"/>
        </w:rPr>
        <w:t>сти,</w:t>
      </w:r>
      <w:r>
        <w:rPr>
          <w:spacing w:val="158"/>
          <w:sz w:val="24"/>
          <w:szCs w:val="24"/>
        </w:rPr>
        <w:t xml:space="preserve"> </w:t>
      </w:r>
      <w:r>
        <w:rPr>
          <w:sz w:val="24"/>
          <w:szCs w:val="24"/>
        </w:rPr>
        <w:t>чер</w:t>
      </w:r>
      <w:r>
        <w:rPr>
          <w:spacing w:val="1"/>
          <w:sz w:val="24"/>
          <w:szCs w:val="24"/>
        </w:rPr>
        <w:t>е</w:t>
      </w:r>
      <w:r>
        <w:rPr>
          <w:sz w:val="24"/>
          <w:szCs w:val="24"/>
        </w:rPr>
        <w:t>з</w:t>
      </w:r>
      <w:r>
        <w:rPr>
          <w:spacing w:val="157"/>
          <w:sz w:val="24"/>
          <w:szCs w:val="24"/>
        </w:rPr>
        <w:t xml:space="preserve"> </w:t>
      </w:r>
      <w:r>
        <w:rPr>
          <w:spacing w:val="-1"/>
          <w:sz w:val="24"/>
          <w:szCs w:val="24"/>
        </w:rPr>
        <w:t>п</w:t>
      </w:r>
      <w:r>
        <w:rPr>
          <w:spacing w:val="-8"/>
          <w:sz w:val="24"/>
          <w:szCs w:val="24"/>
        </w:rPr>
        <w:t>о</w:t>
      </w:r>
      <w:r>
        <w:rPr>
          <w:spacing w:val="-1"/>
          <w:sz w:val="24"/>
          <w:szCs w:val="24"/>
        </w:rPr>
        <w:t>д</w:t>
      </w:r>
      <w:r>
        <w:rPr>
          <w:sz w:val="24"/>
          <w:szCs w:val="24"/>
        </w:rPr>
        <w:t>б</w:t>
      </w:r>
      <w:r>
        <w:rPr>
          <w:spacing w:val="-1"/>
          <w:sz w:val="24"/>
          <w:szCs w:val="24"/>
        </w:rPr>
        <w:t>о</w:t>
      </w:r>
      <w:r>
        <w:rPr>
          <w:sz w:val="24"/>
          <w:szCs w:val="24"/>
        </w:rPr>
        <w:t>р со</w:t>
      </w:r>
      <w:r>
        <w:rPr>
          <w:spacing w:val="-1"/>
          <w:sz w:val="24"/>
          <w:szCs w:val="24"/>
        </w:rPr>
        <w:t>о</w:t>
      </w:r>
      <w:r>
        <w:rPr>
          <w:sz w:val="24"/>
          <w:szCs w:val="24"/>
        </w:rPr>
        <w:t>т</w:t>
      </w:r>
      <w:r>
        <w:rPr>
          <w:spacing w:val="-3"/>
          <w:sz w:val="24"/>
          <w:szCs w:val="24"/>
        </w:rPr>
        <w:t>в</w:t>
      </w:r>
      <w:r>
        <w:rPr>
          <w:sz w:val="24"/>
          <w:szCs w:val="24"/>
        </w:rPr>
        <w:t>етст</w:t>
      </w:r>
      <w:r>
        <w:rPr>
          <w:spacing w:val="-8"/>
          <w:sz w:val="24"/>
          <w:szCs w:val="24"/>
        </w:rPr>
        <w:t>в</w:t>
      </w:r>
      <w:r>
        <w:rPr>
          <w:spacing w:val="-4"/>
          <w:sz w:val="24"/>
          <w:szCs w:val="24"/>
        </w:rPr>
        <w:t>у</w:t>
      </w:r>
      <w:r>
        <w:rPr>
          <w:sz w:val="24"/>
          <w:szCs w:val="24"/>
        </w:rPr>
        <w:t>ющих</w:t>
      </w:r>
      <w:r>
        <w:rPr>
          <w:spacing w:val="23"/>
          <w:sz w:val="24"/>
          <w:szCs w:val="24"/>
        </w:rPr>
        <w:t xml:space="preserve"> </w:t>
      </w:r>
      <w:r>
        <w:rPr>
          <w:sz w:val="24"/>
          <w:szCs w:val="24"/>
        </w:rPr>
        <w:t>те</w:t>
      </w:r>
      <w:r>
        <w:rPr>
          <w:spacing w:val="-7"/>
          <w:sz w:val="24"/>
          <w:szCs w:val="24"/>
        </w:rPr>
        <w:t>к</w:t>
      </w:r>
      <w:r>
        <w:rPr>
          <w:sz w:val="24"/>
          <w:szCs w:val="24"/>
        </w:rPr>
        <w:t>с</w:t>
      </w:r>
      <w:r>
        <w:rPr>
          <w:spacing w:val="-5"/>
          <w:sz w:val="24"/>
          <w:szCs w:val="24"/>
        </w:rPr>
        <w:t>т</w:t>
      </w:r>
      <w:r>
        <w:rPr>
          <w:spacing w:val="1"/>
          <w:sz w:val="24"/>
          <w:szCs w:val="24"/>
        </w:rPr>
        <w:t>о</w:t>
      </w:r>
      <w:r>
        <w:rPr>
          <w:sz w:val="24"/>
          <w:szCs w:val="24"/>
        </w:rPr>
        <w:t>в</w:t>
      </w:r>
      <w:r>
        <w:rPr>
          <w:spacing w:val="21"/>
          <w:sz w:val="24"/>
          <w:szCs w:val="24"/>
        </w:rPr>
        <w:t xml:space="preserve"> </w:t>
      </w:r>
      <w:r>
        <w:rPr>
          <w:spacing w:val="1"/>
          <w:sz w:val="24"/>
          <w:szCs w:val="24"/>
        </w:rPr>
        <w:t>д</w:t>
      </w:r>
      <w:r>
        <w:rPr>
          <w:sz w:val="24"/>
          <w:szCs w:val="24"/>
        </w:rPr>
        <w:t>ля</w:t>
      </w:r>
      <w:r>
        <w:rPr>
          <w:spacing w:val="20"/>
          <w:sz w:val="24"/>
          <w:szCs w:val="24"/>
        </w:rPr>
        <w:t xml:space="preserve"> </w:t>
      </w:r>
      <w:r>
        <w:rPr>
          <w:sz w:val="24"/>
          <w:szCs w:val="24"/>
        </w:rPr>
        <w:t>чте</w:t>
      </w:r>
      <w:r>
        <w:rPr>
          <w:spacing w:val="-1"/>
          <w:sz w:val="24"/>
          <w:szCs w:val="24"/>
        </w:rPr>
        <w:t>н</w:t>
      </w:r>
      <w:r>
        <w:rPr>
          <w:sz w:val="24"/>
          <w:szCs w:val="24"/>
        </w:rPr>
        <w:t>ия,</w:t>
      </w:r>
      <w:r>
        <w:rPr>
          <w:spacing w:val="20"/>
          <w:sz w:val="24"/>
          <w:szCs w:val="24"/>
        </w:rPr>
        <w:t xml:space="preserve"> </w:t>
      </w:r>
      <w:r>
        <w:rPr>
          <w:spacing w:val="-2"/>
          <w:sz w:val="24"/>
          <w:szCs w:val="24"/>
        </w:rPr>
        <w:t>з</w:t>
      </w:r>
      <w:r>
        <w:rPr>
          <w:sz w:val="24"/>
          <w:szCs w:val="24"/>
        </w:rPr>
        <w:t>ад</w:t>
      </w:r>
      <w:r>
        <w:rPr>
          <w:spacing w:val="-10"/>
          <w:sz w:val="24"/>
          <w:szCs w:val="24"/>
        </w:rPr>
        <w:t>а</w:t>
      </w:r>
      <w:r>
        <w:rPr>
          <w:spacing w:val="-1"/>
          <w:sz w:val="24"/>
          <w:szCs w:val="24"/>
        </w:rPr>
        <w:t>ч</w:t>
      </w:r>
      <w:r>
        <w:rPr>
          <w:spacing w:val="21"/>
          <w:sz w:val="24"/>
          <w:szCs w:val="24"/>
        </w:rPr>
        <w:t xml:space="preserve"> </w:t>
      </w:r>
      <w:r>
        <w:rPr>
          <w:spacing w:val="1"/>
          <w:sz w:val="24"/>
          <w:szCs w:val="24"/>
        </w:rPr>
        <w:t>д</w:t>
      </w:r>
      <w:r>
        <w:rPr>
          <w:spacing w:val="-2"/>
          <w:sz w:val="24"/>
          <w:szCs w:val="24"/>
        </w:rPr>
        <w:t>л</w:t>
      </w:r>
      <w:r>
        <w:rPr>
          <w:sz w:val="24"/>
          <w:szCs w:val="24"/>
        </w:rPr>
        <w:t>я</w:t>
      </w:r>
      <w:r>
        <w:rPr>
          <w:spacing w:val="20"/>
          <w:sz w:val="24"/>
          <w:szCs w:val="24"/>
        </w:rPr>
        <w:t xml:space="preserve"> </w:t>
      </w:r>
      <w:r>
        <w:rPr>
          <w:spacing w:val="1"/>
          <w:sz w:val="24"/>
          <w:szCs w:val="24"/>
        </w:rPr>
        <w:t>р</w:t>
      </w:r>
      <w:r>
        <w:rPr>
          <w:sz w:val="24"/>
          <w:szCs w:val="24"/>
        </w:rPr>
        <w:t>е</w:t>
      </w:r>
      <w:r>
        <w:rPr>
          <w:spacing w:val="-2"/>
          <w:sz w:val="24"/>
          <w:szCs w:val="24"/>
        </w:rPr>
        <w:t>ш</w:t>
      </w:r>
      <w:r>
        <w:rPr>
          <w:sz w:val="24"/>
          <w:szCs w:val="24"/>
        </w:rPr>
        <w:t>е</w:t>
      </w:r>
      <w:r>
        <w:rPr>
          <w:spacing w:val="-1"/>
          <w:sz w:val="24"/>
          <w:szCs w:val="24"/>
        </w:rPr>
        <w:t>н</w:t>
      </w:r>
      <w:r>
        <w:rPr>
          <w:sz w:val="24"/>
          <w:szCs w:val="24"/>
        </w:rPr>
        <w:t>ия,</w:t>
      </w:r>
      <w:r>
        <w:rPr>
          <w:spacing w:val="18"/>
          <w:sz w:val="24"/>
          <w:szCs w:val="24"/>
        </w:rPr>
        <w:t xml:space="preserve"> </w:t>
      </w:r>
      <w:r>
        <w:rPr>
          <w:spacing w:val="1"/>
          <w:sz w:val="24"/>
          <w:szCs w:val="24"/>
        </w:rPr>
        <w:t>п</w:t>
      </w:r>
      <w:r>
        <w:rPr>
          <w:sz w:val="24"/>
          <w:szCs w:val="24"/>
        </w:rPr>
        <w:t>ро</w:t>
      </w:r>
      <w:r>
        <w:rPr>
          <w:spacing w:val="-4"/>
          <w:sz w:val="24"/>
          <w:szCs w:val="24"/>
        </w:rPr>
        <w:t>б</w:t>
      </w:r>
      <w:r>
        <w:rPr>
          <w:spacing w:val="-1"/>
          <w:sz w:val="24"/>
          <w:szCs w:val="24"/>
        </w:rPr>
        <w:t>ле</w:t>
      </w:r>
      <w:r>
        <w:rPr>
          <w:sz w:val="24"/>
          <w:szCs w:val="24"/>
        </w:rPr>
        <w:t>м</w:t>
      </w:r>
      <w:r>
        <w:rPr>
          <w:spacing w:val="-1"/>
          <w:sz w:val="24"/>
          <w:szCs w:val="24"/>
        </w:rPr>
        <w:t>н</w:t>
      </w:r>
      <w:r>
        <w:rPr>
          <w:sz w:val="24"/>
          <w:szCs w:val="24"/>
        </w:rPr>
        <w:t>ых</w:t>
      </w:r>
      <w:r>
        <w:rPr>
          <w:spacing w:val="22"/>
          <w:sz w:val="24"/>
          <w:szCs w:val="24"/>
        </w:rPr>
        <w:t xml:space="preserve"> </w:t>
      </w:r>
      <w:r>
        <w:rPr>
          <w:spacing w:val="-1"/>
          <w:sz w:val="24"/>
          <w:szCs w:val="24"/>
        </w:rPr>
        <w:t>с</w:t>
      </w:r>
      <w:r>
        <w:rPr>
          <w:sz w:val="24"/>
          <w:szCs w:val="24"/>
        </w:rPr>
        <w:t>и</w:t>
      </w:r>
      <w:r>
        <w:rPr>
          <w:spacing w:val="-4"/>
          <w:sz w:val="24"/>
          <w:szCs w:val="24"/>
        </w:rPr>
        <w:t>т</w:t>
      </w:r>
      <w:r>
        <w:rPr>
          <w:spacing w:val="-8"/>
          <w:sz w:val="24"/>
          <w:szCs w:val="24"/>
        </w:rPr>
        <w:t>у</w:t>
      </w:r>
      <w:r>
        <w:rPr>
          <w:sz w:val="24"/>
          <w:szCs w:val="24"/>
        </w:rPr>
        <w:t>ац</w:t>
      </w:r>
      <w:r>
        <w:rPr>
          <w:spacing w:val="1"/>
          <w:sz w:val="24"/>
          <w:szCs w:val="24"/>
        </w:rPr>
        <w:t>и</w:t>
      </w:r>
      <w:r>
        <w:rPr>
          <w:sz w:val="24"/>
          <w:szCs w:val="24"/>
        </w:rPr>
        <w:t>й для об</w:t>
      </w:r>
      <w:r>
        <w:rPr>
          <w:spacing w:val="-4"/>
          <w:sz w:val="24"/>
          <w:szCs w:val="24"/>
        </w:rPr>
        <w:t>с</w:t>
      </w:r>
      <w:r>
        <w:rPr>
          <w:spacing w:val="-8"/>
          <w:sz w:val="24"/>
          <w:szCs w:val="24"/>
        </w:rPr>
        <w:t>у</w:t>
      </w:r>
      <w:r>
        <w:rPr>
          <w:sz w:val="24"/>
          <w:szCs w:val="24"/>
        </w:rPr>
        <w:t>ж</w:t>
      </w:r>
      <w:r>
        <w:rPr>
          <w:spacing w:val="1"/>
          <w:sz w:val="24"/>
          <w:szCs w:val="24"/>
        </w:rPr>
        <w:t>д</w:t>
      </w:r>
      <w:r>
        <w:rPr>
          <w:sz w:val="24"/>
          <w:szCs w:val="24"/>
        </w:rPr>
        <w:t>ения в</w:t>
      </w:r>
      <w:r>
        <w:rPr>
          <w:spacing w:val="-1"/>
          <w:sz w:val="24"/>
          <w:szCs w:val="24"/>
        </w:rPr>
        <w:t xml:space="preserve"> </w:t>
      </w:r>
      <w:r>
        <w:rPr>
          <w:sz w:val="24"/>
          <w:szCs w:val="24"/>
        </w:rPr>
        <w:t>клас</w:t>
      </w:r>
      <w:r>
        <w:rPr>
          <w:spacing w:val="1"/>
          <w:sz w:val="24"/>
          <w:szCs w:val="24"/>
        </w:rPr>
        <w:t>с</w:t>
      </w:r>
      <w:r>
        <w:rPr>
          <w:spacing w:val="2"/>
          <w:sz w:val="24"/>
          <w:szCs w:val="24"/>
        </w:rPr>
        <w:t>е</w:t>
      </w:r>
      <w:r>
        <w:rPr>
          <w:sz w:val="24"/>
          <w:szCs w:val="24"/>
        </w:rPr>
        <w:t>;</w:t>
      </w:r>
    </w:p>
    <w:p w:rsidR="00066486" w:rsidRDefault="00066486" w:rsidP="005E6B29">
      <w:pPr>
        <w:pStyle w:val="ac"/>
        <w:widowControl/>
        <w:numPr>
          <w:ilvl w:val="0"/>
          <w:numId w:val="127"/>
        </w:numPr>
        <w:autoSpaceDE/>
        <w:autoSpaceDN/>
        <w:contextualSpacing/>
        <w:rPr>
          <w:spacing w:val="1"/>
          <w:sz w:val="24"/>
          <w:szCs w:val="24"/>
        </w:rPr>
      </w:pPr>
      <w:r>
        <w:rPr>
          <w:sz w:val="24"/>
          <w:szCs w:val="24"/>
        </w:rPr>
        <w:t>прим</w:t>
      </w:r>
      <w:r>
        <w:rPr>
          <w:spacing w:val="-1"/>
          <w:sz w:val="24"/>
          <w:szCs w:val="24"/>
        </w:rPr>
        <w:t>е</w:t>
      </w:r>
      <w:r>
        <w:rPr>
          <w:sz w:val="24"/>
          <w:szCs w:val="24"/>
        </w:rPr>
        <w:t>не</w:t>
      </w:r>
      <w:r>
        <w:rPr>
          <w:spacing w:val="-1"/>
          <w:sz w:val="24"/>
          <w:szCs w:val="24"/>
        </w:rPr>
        <w:t>н</w:t>
      </w:r>
      <w:r>
        <w:rPr>
          <w:sz w:val="24"/>
          <w:szCs w:val="24"/>
        </w:rPr>
        <w:t xml:space="preserve">ие на </w:t>
      </w:r>
      <w:r>
        <w:rPr>
          <w:spacing w:val="-2"/>
          <w:sz w:val="24"/>
          <w:szCs w:val="24"/>
        </w:rPr>
        <w:t>у</w:t>
      </w:r>
      <w:r>
        <w:rPr>
          <w:sz w:val="24"/>
          <w:szCs w:val="24"/>
        </w:rPr>
        <w:t>ро</w:t>
      </w:r>
      <w:r>
        <w:rPr>
          <w:spacing w:val="-5"/>
          <w:sz w:val="24"/>
          <w:szCs w:val="24"/>
        </w:rPr>
        <w:t>к</w:t>
      </w:r>
      <w:r>
        <w:rPr>
          <w:sz w:val="24"/>
          <w:szCs w:val="24"/>
        </w:rPr>
        <w:t>е инт</w:t>
      </w:r>
      <w:r>
        <w:rPr>
          <w:spacing w:val="-2"/>
          <w:sz w:val="24"/>
          <w:szCs w:val="24"/>
        </w:rPr>
        <w:t>е</w:t>
      </w:r>
      <w:r>
        <w:rPr>
          <w:sz w:val="24"/>
          <w:szCs w:val="24"/>
        </w:rPr>
        <w:t>ра</w:t>
      </w:r>
      <w:r>
        <w:rPr>
          <w:spacing w:val="-3"/>
          <w:sz w:val="24"/>
          <w:szCs w:val="24"/>
        </w:rPr>
        <w:t>к</w:t>
      </w:r>
      <w:r>
        <w:rPr>
          <w:sz w:val="24"/>
          <w:szCs w:val="24"/>
        </w:rPr>
        <w:t>ти</w:t>
      </w:r>
      <w:r>
        <w:rPr>
          <w:spacing w:val="-1"/>
          <w:sz w:val="24"/>
          <w:szCs w:val="24"/>
        </w:rPr>
        <w:t>в</w:t>
      </w:r>
      <w:r>
        <w:rPr>
          <w:sz w:val="24"/>
          <w:szCs w:val="24"/>
        </w:rPr>
        <w:t xml:space="preserve">ных </w:t>
      </w:r>
      <w:r>
        <w:rPr>
          <w:spacing w:val="-1"/>
          <w:sz w:val="24"/>
          <w:szCs w:val="24"/>
        </w:rPr>
        <w:t>фо</w:t>
      </w:r>
      <w:r>
        <w:rPr>
          <w:spacing w:val="-3"/>
          <w:sz w:val="24"/>
          <w:szCs w:val="24"/>
        </w:rPr>
        <w:t>р</w:t>
      </w:r>
      <w:r>
        <w:rPr>
          <w:sz w:val="24"/>
          <w:szCs w:val="24"/>
        </w:rPr>
        <w:t>м раб</w:t>
      </w:r>
      <w:r>
        <w:rPr>
          <w:spacing w:val="-3"/>
          <w:sz w:val="24"/>
          <w:szCs w:val="24"/>
        </w:rPr>
        <w:t>о</w:t>
      </w:r>
      <w:r>
        <w:rPr>
          <w:spacing w:val="-2"/>
          <w:sz w:val="24"/>
          <w:szCs w:val="24"/>
        </w:rPr>
        <w:t>т</w:t>
      </w:r>
      <w:r>
        <w:rPr>
          <w:sz w:val="24"/>
          <w:szCs w:val="24"/>
        </w:rPr>
        <w:t xml:space="preserve">ы </w:t>
      </w:r>
      <w:r>
        <w:rPr>
          <w:spacing w:val="-3"/>
          <w:sz w:val="24"/>
          <w:szCs w:val="24"/>
        </w:rPr>
        <w:t>у</w:t>
      </w:r>
      <w:r>
        <w:rPr>
          <w:sz w:val="24"/>
          <w:szCs w:val="24"/>
        </w:rPr>
        <w:t>чащи</w:t>
      </w:r>
      <w:r>
        <w:rPr>
          <w:spacing w:val="-7"/>
          <w:sz w:val="24"/>
          <w:szCs w:val="24"/>
        </w:rPr>
        <w:t>х</w:t>
      </w:r>
      <w:r>
        <w:rPr>
          <w:spacing w:val="-1"/>
          <w:sz w:val="24"/>
          <w:szCs w:val="24"/>
        </w:rPr>
        <w:t>с</w:t>
      </w:r>
      <w:r>
        <w:rPr>
          <w:spacing w:val="-2"/>
          <w:sz w:val="24"/>
          <w:szCs w:val="24"/>
        </w:rPr>
        <w:t>я</w:t>
      </w:r>
      <w:r>
        <w:rPr>
          <w:sz w:val="24"/>
          <w:szCs w:val="24"/>
        </w:rPr>
        <w:t xml:space="preserve">: </w:t>
      </w:r>
    </w:p>
    <w:p w:rsidR="00066486" w:rsidRDefault="00066486" w:rsidP="005E6B29">
      <w:pPr>
        <w:pStyle w:val="ac"/>
        <w:widowControl/>
        <w:numPr>
          <w:ilvl w:val="0"/>
          <w:numId w:val="153"/>
        </w:numPr>
        <w:autoSpaceDE/>
        <w:autoSpaceDN/>
        <w:ind w:left="1134"/>
        <w:contextualSpacing/>
        <w:rPr>
          <w:spacing w:val="1"/>
          <w:sz w:val="24"/>
          <w:szCs w:val="24"/>
        </w:rPr>
      </w:pPr>
      <w:r>
        <w:rPr>
          <w:sz w:val="24"/>
          <w:szCs w:val="24"/>
        </w:rPr>
        <w:t>и</w:t>
      </w:r>
      <w:r>
        <w:rPr>
          <w:spacing w:val="1"/>
          <w:sz w:val="24"/>
          <w:szCs w:val="24"/>
        </w:rPr>
        <w:t>н</w:t>
      </w:r>
      <w:r>
        <w:rPr>
          <w:sz w:val="24"/>
          <w:szCs w:val="24"/>
        </w:rPr>
        <w:t>телле</w:t>
      </w:r>
      <w:r>
        <w:rPr>
          <w:spacing w:val="-3"/>
          <w:sz w:val="24"/>
          <w:szCs w:val="24"/>
        </w:rPr>
        <w:t>кт</w:t>
      </w:r>
      <w:r>
        <w:rPr>
          <w:spacing w:val="-8"/>
          <w:sz w:val="24"/>
          <w:szCs w:val="24"/>
        </w:rPr>
        <w:t>у</w:t>
      </w:r>
      <w:r>
        <w:rPr>
          <w:sz w:val="24"/>
          <w:szCs w:val="24"/>
        </w:rPr>
        <w:t>а</w:t>
      </w:r>
      <w:r>
        <w:rPr>
          <w:spacing w:val="2"/>
          <w:sz w:val="24"/>
          <w:szCs w:val="24"/>
        </w:rPr>
        <w:t>л</w:t>
      </w:r>
      <w:r>
        <w:rPr>
          <w:sz w:val="24"/>
          <w:szCs w:val="24"/>
        </w:rPr>
        <w:t>ьных иг</w:t>
      </w:r>
      <w:r>
        <w:rPr>
          <w:spacing w:val="2"/>
          <w:sz w:val="24"/>
          <w:szCs w:val="24"/>
        </w:rPr>
        <w:t>р</w:t>
      </w:r>
      <w:r>
        <w:rPr>
          <w:sz w:val="24"/>
          <w:szCs w:val="24"/>
        </w:rPr>
        <w:t>, с</w:t>
      </w:r>
      <w:r>
        <w:rPr>
          <w:spacing w:val="-2"/>
          <w:sz w:val="24"/>
          <w:szCs w:val="24"/>
        </w:rPr>
        <w:t>т</w:t>
      </w:r>
      <w:r>
        <w:rPr>
          <w:sz w:val="24"/>
          <w:szCs w:val="24"/>
        </w:rPr>
        <w:t>им</w:t>
      </w:r>
      <w:r>
        <w:rPr>
          <w:spacing w:val="-15"/>
          <w:sz w:val="24"/>
          <w:szCs w:val="24"/>
        </w:rPr>
        <w:t>у</w:t>
      </w:r>
      <w:r>
        <w:rPr>
          <w:sz w:val="24"/>
          <w:szCs w:val="24"/>
        </w:rPr>
        <w:t>ли</w:t>
      </w:r>
      <w:r>
        <w:rPr>
          <w:spacing w:val="-2"/>
          <w:sz w:val="24"/>
          <w:szCs w:val="24"/>
        </w:rPr>
        <w:t>р</w:t>
      </w:r>
      <w:r>
        <w:rPr>
          <w:spacing w:val="-3"/>
          <w:sz w:val="24"/>
          <w:szCs w:val="24"/>
        </w:rPr>
        <w:t>у</w:t>
      </w:r>
      <w:r>
        <w:rPr>
          <w:sz w:val="24"/>
          <w:szCs w:val="24"/>
        </w:rPr>
        <w:t>ющ</w:t>
      </w:r>
      <w:r>
        <w:rPr>
          <w:spacing w:val="1"/>
          <w:sz w:val="24"/>
          <w:szCs w:val="24"/>
        </w:rPr>
        <w:t>и</w:t>
      </w:r>
      <w:r>
        <w:rPr>
          <w:sz w:val="24"/>
          <w:szCs w:val="24"/>
        </w:rPr>
        <w:t>х п</w:t>
      </w:r>
      <w:r>
        <w:rPr>
          <w:spacing w:val="1"/>
          <w:sz w:val="24"/>
          <w:szCs w:val="24"/>
        </w:rPr>
        <w:t>о</w:t>
      </w:r>
      <w:r>
        <w:rPr>
          <w:spacing w:val="-2"/>
          <w:sz w:val="24"/>
          <w:szCs w:val="24"/>
        </w:rPr>
        <w:t>з</w:t>
      </w:r>
      <w:r>
        <w:rPr>
          <w:sz w:val="24"/>
          <w:szCs w:val="24"/>
        </w:rPr>
        <w:t>на</w:t>
      </w:r>
      <w:r>
        <w:rPr>
          <w:spacing w:val="-5"/>
          <w:sz w:val="24"/>
          <w:szCs w:val="24"/>
        </w:rPr>
        <w:t>в</w:t>
      </w:r>
      <w:r>
        <w:rPr>
          <w:spacing w:val="-9"/>
          <w:sz w:val="24"/>
          <w:szCs w:val="24"/>
        </w:rPr>
        <w:t>а</w:t>
      </w:r>
      <w:r>
        <w:rPr>
          <w:sz w:val="24"/>
          <w:szCs w:val="24"/>
        </w:rPr>
        <w:t>те</w:t>
      </w:r>
      <w:r>
        <w:rPr>
          <w:spacing w:val="-1"/>
          <w:sz w:val="24"/>
          <w:szCs w:val="24"/>
        </w:rPr>
        <w:t>л</w:t>
      </w:r>
      <w:r>
        <w:rPr>
          <w:sz w:val="24"/>
          <w:szCs w:val="24"/>
        </w:rPr>
        <w:t>ьн</w:t>
      </w:r>
      <w:r>
        <w:rPr>
          <w:spacing w:val="-3"/>
          <w:sz w:val="24"/>
          <w:szCs w:val="24"/>
        </w:rPr>
        <w:t>у</w:t>
      </w:r>
      <w:r>
        <w:rPr>
          <w:sz w:val="24"/>
          <w:szCs w:val="24"/>
        </w:rPr>
        <w:t>ю м</w:t>
      </w:r>
      <w:r>
        <w:rPr>
          <w:spacing w:val="-3"/>
          <w:sz w:val="24"/>
          <w:szCs w:val="24"/>
        </w:rPr>
        <w:t>о</w:t>
      </w:r>
      <w:r>
        <w:rPr>
          <w:sz w:val="24"/>
          <w:szCs w:val="24"/>
        </w:rPr>
        <w:t>ти</w:t>
      </w:r>
      <w:r>
        <w:rPr>
          <w:spacing w:val="-4"/>
          <w:sz w:val="24"/>
          <w:szCs w:val="24"/>
        </w:rPr>
        <w:t>в</w:t>
      </w:r>
      <w:r>
        <w:rPr>
          <w:spacing w:val="2"/>
          <w:sz w:val="24"/>
          <w:szCs w:val="24"/>
        </w:rPr>
        <w:t>а</w:t>
      </w:r>
      <w:r>
        <w:rPr>
          <w:sz w:val="24"/>
          <w:szCs w:val="24"/>
        </w:rPr>
        <w:t>цию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1"/>
          <w:sz w:val="24"/>
          <w:szCs w:val="24"/>
        </w:rPr>
        <w:t>в</w:t>
      </w:r>
      <w:r>
        <w:rPr>
          <w:sz w:val="24"/>
          <w:szCs w:val="24"/>
        </w:rPr>
        <w:t xml:space="preserve">; </w:t>
      </w:r>
    </w:p>
    <w:p w:rsidR="00066486" w:rsidRDefault="00066486" w:rsidP="005E6B29">
      <w:pPr>
        <w:pStyle w:val="ac"/>
        <w:widowControl/>
        <w:numPr>
          <w:ilvl w:val="0"/>
          <w:numId w:val="153"/>
        </w:numPr>
        <w:autoSpaceDE/>
        <w:autoSpaceDN/>
        <w:ind w:left="1134"/>
        <w:contextualSpacing/>
        <w:rPr>
          <w:spacing w:val="1"/>
          <w:sz w:val="24"/>
          <w:szCs w:val="24"/>
        </w:rPr>
      </w:pPr>
      <w:r>
        <w:rPr>
          <w:spacing w:val="-1"/>
          <w:sz w:val="24"/>
          <w:szCs w:val="24"/>
        </w:rPr>
        <w:t>д</w:t>
      </w:r>
      <w:r>
        <w:rPr>
          <w:sz w:val="24"/>
          <w:szCs w:val="24"/>
        </w:rPr>
        <w:t>и</w:t>
      </w:r>
      <w:r>
        <w:rPr>
          <w:spacing w:val="-1"/>
          <w:sz w:val="24"/>
          <w:szCs w:val="24"/>
        </w:rPr>
        <w:t>да</w:t>
      </w:r>
      <w:r>
        <w:rPr>
          <w:spacing w:val="-4"/>
          <w:sz w:val="24"/>
          <w:szCs w:val="24"/>
        </w:rPr>
        <w:t>к</w:t>
      </w:r>
      <w:r>
        <w:rPr>
          <w:sz w:val="24"/>
          <w:szCs w:val="24"/>
        </w:rPr>
        <w:t>ти</w:t>
      </w:r>
      <w:r>
        <w:rPr>
          <w:spacing w:val="1"/>
          <w:sz w:val="24"/>
          <w:szCs w:val="24"/>
        </w:rPr>
        <w:t>ч</w:t>
      </w:r>
      <w:r>
        <w:rPr>
          <w:spacing w:val="7"/>
          <w:sz w:val="24"/>
          <w:szCs w:val="24"/>
        </w:rPr>
        <w:t>е</w:t>
      </w:r>
      <w:r>
        <w:rPr>
          <w:spacing w:val="-2"/>
          <w:sz w:val="24"/>
          <w:szCs w:val="24"/>
        </w:rPr>
        <w:t>с</w:t>
      </w:r>
      <w:r>
        <w:rPr>
          <w:spacing w:val="-14"/>
          <w:sz w:val="24"/>
          <w:szCs w:val="24"/>
        </w:rPr>
        <w:t>к</w:t>
      </w:r>
      <w:r>
        <w:rPr>
          <w:spacing w:val="1"/>
          <w:sz w:val="24"/>
          <w:szCs w:val="24"/>
        </w:rPr>
        <w:t>о</w:t>
      </w:r>
      <w:r>
        <w:rPr>
          <w:spacing w:val="-8"/>
          <w:sz w:val="24"/>
          <w:szCs w:val="24"/>
        </w:rPr>
        <w:t>г</w:t>
      </w:r>
      <w:r>
        <w:rPr>
          <w:sz w:val="24"/>
          <w:szCs w:val="24"/>
        </w:rPr>
        <w:t>о т</w:t>
      </w:r>
      <w:r>
        <w:rPr>
          <w:spacing w:val="2"/>
          <w:sz w:val="24"/>
          <w:szCs w:val="24"/>
        </w:rPr>
        <w:t>е</w:t>
      </w:r>
      <w:r>
        <w:rPr>
          <w:spacing w:val="-6"/>
          <w:sz w:val="24"/>
          <w:szCs w:val="24"/>
        </w:rPr>
        <w:t>а</w:t>
      </w:r>
      <w:r>
        <w:rPr>
          <w:sz w:val="24"/>
          <w:szCs w:val="24"/>
        </w:rPr>
        <w:t>тр</w:t>
      </w:r>
      <w:r>
        <w:rPr>
          <w:spacing w:val="4"/>
          <w:sz w:val="24"/>
          <w:szCs w:val="24"/>
        </w:rPr>
        <w:t>а</w:t>
      </w:r>
      <w:r>
        <w:rPr>
          <w:sz w:val="24"/>
          <w:szCs w:val="24"/>
        </w:rPr>
        <w:t xml:space="preserve">, </w:t>
      </w:r>
      <w:r>
        <w:rPr>
          <w:spacing w:val="-13"/>
          <w:sz w:val="24"/>
          <w:szCs w:val="24"/>
        </w:rPr>
        <w:t>г</w:t>
      </w:r>
      <w:r>
        <w:rPr>
          <w:sz w:val="24"/>
          <w:szCs w:val="24"/>
        </w:rPr>
        <w:t xml:space="preserve">де </w:t>
      </w:r>
      <w:r>
        <w:rPr>
          <w:spacing w:val="-63"/>
          <w:sz w:val="24"/>
          <w:szCs w:val="24"/>
        </w:rPr>
        <w:t xml:space="preserve"> </w:t>
      </w:r>
      <w:r>
        <w:rPr>
          <w:sz w:val="24"/>
          <w:szCs w:val="24"/>
        </w:rPr>
        <w:t>п</w:t>
      </w:r>
      <w:r>
        <w:rPr>
          <w:spacing w:val="-1"/>
          <w:sz w:val="24"/>
          <w:szCs w:val="24"/>
        </w:rPr>
        <w:t>ол</w:t>
      </w:r>
      <w:r>
        <w:rPr>
          <w:spacing w:val="-3"/>
          <w:sz w:val="24"/>
          <w:szCs w:val="24"/>
        </w:rPr>
        <w:t>у</w:t>
      </w:r>
      <w:r>
        <w:rPr>
          <w:sz w:val="24"/>
          <w:szCs w:val="24"/>
        </w:rPr>
        <w:t xml:space="preserve">ченные на </w:t>
      </w:r>
      <w:r>
        <w:rPr>
          <w:spacing w:val="-2"/>
          <w:sz w:val="24"/>
          <w:szCs w:val="24"/>
        </w:rPr>
        <w:t>у</w:t>
      </w:r>
      <w:r>
        <w:rPr>
          <w:sz w:val="24"/>
          <w:szCs w:val="24"/>
        </w:rPr>
        <w:t>ро</w:t>
      </w:r>
      <w:r>
        <w:rPr>
          <w:spacing w:val="-5"/>
          <w:sz w:val="24"/>
          <w:szCs w:val="24"/>
        </w:rPr>
        <w:t>к</w:t>
      </w:r>
      <w:r>
        <w:rPr>
          <w:sz w:val="24"/>
          <w:szCs w:val="24"/>
        </w:rPr>
        <w:t>е-з</w:t>
      </w:r>
      <w:r>
        <w:rPr>
          <w:spacing w:val="-1"/>
          <w:sz w:val="24"/>
          <w:szCs w:val="24"/>
        </w:rPr>
        <w:t>н</w:t>
      </w:r>
      <w:r>
        <w:rPr>
          <w:sz w:val="24"/>
          <w:szCs w:val="24"/>
        </w:rPr>
        <w:t>а</w:t>
      </w:r>
      <w:r>
        <w:rPr>
          <w:spacing w:val="-2"/>
          <w:sz w:val="24"/>
          <w:szCs w:val="24"/>
        </w:rPr>
        <w:t>н</w:t>
      </w:r>
      <w:r>
        <w:rPr>
          <w:spacing w:val="-1"/>
          <w:sz w:val="24"/>
          <w:szCs w:val="24"/>
        </w:rPr>
        <w:t>и</w:t>
      </w:r>
      <w:r>
        <w:rPr>
          <w:sz w:val="24"/>
          <w:szCs w:val="24"/>
        </w:rPr>
        <w:t>я обыгры</w:t>
      </w:r>
      <w:r>
        <w:rPr>
          <w:spacing w:val="-3"/>
          <w:sz w:val="24"/>
          <w:szCs w:val="24"/>
        </w:rPr>
        <w:t>в</w:t>
      </w:r>
      <w:r>
        <w:rPr>
          <w:sz w:val="24"/>
          <w:szCs w:val="24"/>
        </w:rPr>
        <w:t>а</w:t>
      </w:r>
      <w:r>
        <w:rPr>
          <w:spacing w:val="-6"/>
          <w:sz w:val="24"/>
          <w:szCs w:val="24"/>
        </w:rPr>
        <w:t>ю</w:t>
      </w:r>
      <w:r>
        <w:rPr>
          <w:spacing w:val="1"/>
          <w:sz w:val="24"/>
          <w:szCs w:val="24"/>
        </w:rPr>
        <w:t>т</w:t>
      </w:r>
      <w:r>
        <w:rPr>
          <w:sz w:val="24"/>
          <w:szCs w:val="24"/>
        </w:rPr>
        <w:t>ся</w:t>
      </w:r>
      <w:r>
        <w:rPr>
          <w:spacing w:val="38"/>
          <w:sz w:val="24"/>
          <w:szCs w:val="24"/>
        </w:rPr>
        <w:t xml:space="preserve"> </w:t>
      </w:r>
      <w:r>
        <w:rPr>
          <w:sz w:val="24"/>
          <w:szCs w:val="24"/>
        </w:rPr>
        <w:t>в</w:t>
      </w:r>
      <w:r>
        <w:rPr>
          <w:spacing w:val="37"/>
          <w:sz w:val="24"/>
          <w:szCs w:val="24"/>
        </w:rPr>
        <w:t xml:space="preserve"> </w:t>
      </w:r>
      <w:r>
        <w:rPr>
          <w:sz w:val="24"/>
          <w:szCs w:val="24"/>
        </w:rPr>
        <w:t>т</w:t>
      </w:r>
      <w:r>
        <w:rPr>
          <w:spacing w:val="2"/>
          <w:sz w:val="24"/>
          <w:szCs w:val="24"/>
        </w:rPr>
        <w:t>е</w:t>
      </w:r>
      <w:r>
        <w:rPr>
          <w:spacing w:val="-6"/>
          <w:sz w:val="24"/>
          <w:szCs w:val="24"/>
        </w:rPr>
        <w:t>а</w:t>
      </w:r>
      <w:r>
        <w:rPr>
          <w:sz w:val="24"/>
          <w:szCs w:val="24"/>
        </w:rPr>
        <w:t>тр</w:t>
      </w:r>
      <w:r>
        <w:rPr>
          <w:spacing w:val="2"/>
          <w:sz w:val="24"/>
          <w:szCs w:val="24"/>
        </w:rPr>
        <w:t>а</w:t>
      </w:r>
      <w:r>
        <w:rPr>
          <w:sz w:val="24"/>
          <w:szCs w:val="24"/>
        </w:rPr>
        <w:t>льных</w:t>
      </w:r>
      <w:r>
        <w:rPr>
          <w:spacing w:val="36"/>
          <w:sz w:val="24"/>
          <w:szCs w:val="24"/>
        </w:rPr>
        <w:t xml:space="preserve"> </w:t>
      </w:r>
      <w:r>
        <w:rPr>
          <w:spacing w:val="1"/>
          <w:sz w:val="24"/>
          <w:szCs w:val="24"/>
        </w:rPr>
        <w:t>п</w:t>
      </w:r>
      <w:r>
        <w:rPr>
          <w:spacing w:val="6"/>
          <w:sz w:val="24"/>
          <w:szCs w:val="24"/>
        </w:rPr>
        <w:t>о</w:t>
      </w:r>
      <w:r>
        <w:rPr>
          <w:sz w:val="24"/>
          <w:szCs w:val="24"/>
        </w:rPr>
        <w:t>с</w:t>
      </w:r>
      <w:r>
        <w:rPr>
          <w:spacing w:val="2"/>
          <w:sz w:val="24"/>
          <w:szCs w:val="24"/>
        </w:rPr>
        <w:t>т</w:t>
      </w:r>
      <w:r>
        <w:rPr>
          <w:sz w:val="24"/>
          <w:szCs w:val="24"/>
        </w:rPr>
        <w:t>ано</w:t>
      </w:r>
      <w:r>
        <w:rPr>
          <w:spacing w:val="-1"/>
          <w:sz w:val="24"/>
          <w:szCs w:val="24"/>
        </w:rPr>
        <w:t>в</w:t>
      </w:r>
      <w:r>
        <w:rPr>
          <w:spacing w:val="-4"/>
          <w:sz w:val="24"/>
          <w:szCs w:val="24"/>
        </w:rPr>
        <w:t>к</w:t>
      </w:r>
      <w:r>
        <w:rPr>
          <w:sz w:val="24"/>
          <w:szCs w:val="24"/>
        </w:rPr>
        <w:t>а</w:t>
      </w:r>
      <w:r>
        <w:rPr>
          <w:spacing w:val="3"/>
          <w:sz w:val="24"/>
          <w:szCs w:val="24"/>
        </w:rPr>
        <w:t>х</w:t>
      </w:r>
      <w:r>
        <w:rPr>
          <w:sz w:val="24"/>
          <w:szCs w:val="24"/>
        </w:rPr>
        <w:t>;</w:t>
      </w:r>
      <w:r>
        <w:rPr>
          <w:spacing w:val="39"/>
          <w:sz w:val="24"/>
          <w:szCs w:val="24"/>
        </w:rPr>
        <w:t xml:space="preserve"> </w:t>
      </w:r>
    </w:p>
    <w:p w:rsidR="00066486" w:rsidRDefault="00066486" w:rsidP="005E6B29">
      <w:pPr>
        <w:pStyle w:val="ac"/>
        <w:widowControl/>
        <w:numPr>
          <w:ilvl w:val="0"/>
          <w:numId w:val="153"/>
        </w:numPr>
        <w:autoSpaceDE/>
        <w:autoSpaceDN/>
        <w:ind w:left="1134"/>
        <w:contextualSpacing/>
        <w:rPr>
          <w:spacing w:val="1"/>
          <w:sz w:val="24"/>
          <w:szCs w:val="24"/>
        </w:rPr>
      </w:pPr>
      <w:r>
        <w:rPr>
          <w:sz w:val="24"/>
          <w:szCs w:val="24"/>
        </w:rPr>
        <w:t>дис</w:t>
      </w:r>
      <w:r>
        <w:rPr>
          <w:spacing w:val="-3"/>
          <w:sz w:val="24"/>
          <w:szCs w:val="24"/>
        </w:rPr>
        <w:t>ку</w:t>
      </w:r>
      <w:r>
        <w:rPr>
          <w:sz w:val="24"/>
          <w:szCs w:val="24"/>
        </w:rPr>
        <w:t>сси</w:t>
      </w:r>
      <w:r>
        <w:rPr>
          <w:spacing w:val="1"/>
          <w:sz w:val="24"/>
          <w:szCs w:val="24"/>
        </w:rPr>
        <w:t>й</w:t>
      </w:r>
      <w:r>
        <w:rPr>
          <w:sz w:val="24"/>
          <w:szCs w:val="24"/>
        </w:rPr>
        <w:t>,</w:t>
      </w:r>
      <w:r>
        <w:rPr>
          <w:spacing w:val="38"/>
          <w:sz w:val="24"/>
          <w:szCs w:val="24"/>
        </w:rPr>
        <w:t xml:space="preserve"> </w:t>
      </w:r>
      <w:r>
        <w:rPr>
          <w:spacing w:val="-15"/>
          <w:sz w:val="24"/>
          <w:szCs w:val="24"/>
        </w:rPr>
        <w:t>к</w:t>
      </w:r>
      <w:r>
        <w:rPr>
          <w:spacing w:val="-3"/>
          <w:sz w:val="24"/>
          <w:szCs w:val="24"/>
        </w:rPr>
        <w:t>о</w:t>
      </w:r>
      <w:r>
        <w:rPr>
          <w:spacing w:val="-4"/>
          <w:sz w:val="24"/>
          <w:szCs w:val="24"/>
        </w:rPr>
        <w:t>т</w:t>
      </w:r>
      <w:r>
        <w:rPr>
          <w:sz w:val="24"/>
          <w:szCs w:val="24"/>
        </w:rPr>
        <w:t>орые</w:t>
      </w:r>
      <w:r>
        <w:rPr>
          <w:spacing w:val="35"/>
          <w:sz w:val="24"/>
          <w:szCs w:val="24"/>
        </w:rPr>
        <w:t xml:space="preserve"> </w:t>
      </w:r>
      <w:r>
        <w:rPr>
          <w:spacing w:val="1"/>
          <w:sz w:val="24"/>
          <w:szCs w:val="24"/>
        </w:rPr>
        <w:t>д</w:t>
      </w:r>
      <w:r>
        <w:rPr>
          <w:sz w:val="24"/>
          <w:szCs w:val="24"/>
        </w:rPr>
        <w:t>а</w:t>
      </w:r>
      <w:r>
        <w:rPr>
          <w:spacing w:val="-5"/>
          <w:sz w:val="24"/>
          <w:szCs w:val="24"/>
        </w:rPr>
        <w:t>ю</w:t>
      </w:r>
      <w:r>
        <w:rPr>
          <w:sz w:val="24"/>
          <w:szCs w:val="24"/>
        </w:rPr>
        <w:t>т</w:t>
      </w:r>
      <w:r>
        <w:rPr>
          <w:spacing w:val="38"/>
          <w:sz w:val="24"/>
          <w:szCs w:val="24"/>
        </w:rPr>
        <w:t xml:space="preserve"> </w:t>
      </w:r>
      <w:r>
        <w:rPr>
          <w:spacing w:val="-3"/>
          <w:sz w:val="24"/>
          <w:szCs w:val="24"/>
        </w:rPr>
        <w:t>у</w:t>
      </w:r>
      <w:r>
        <w:rPr>
          <w:sz w:val="24"/>
          <w:szCs w:val="24"/>
        </w:rPr>
        <w:t xml:space="preserve">чащимся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сть</w:t>
      </w:r>
      <w:r>
        <w:rPr>
          <w:spacing w:val="97"/>
          <w:sz w:val="24"/>
          <w:szCs w:val="24"/>
        </w:rPr>
        <w:t xml:space="preserve"> </w:t>
      </w:r>
      <w:r>
        <w:rPr>
          <w:sz w:val="24"/>
          <w:szCs w:val="24"/>
        </w:rPr>
        <w:t>приобр</w:t>
      </w:r>
      <w:r>
        <w:rPr>
          <w:spacing w:val="6"/>
          <w:sz w:val="24"/>
          <w:szCs w:val="24"/>
        </w:rPr>
        <w:t>е</w:t>
      </w:r>
      <w:r>
        <w:rPr>
          <w:sz w:val="24"/>
          <w:szCs w:val="24"/>
        </w:rPr>
        <w:t>с</w:t>
      </w:r>
      <w:r>
        <w:rPr>
          <w:spacing w:val="-1"/>
          <w:sz w:val="24"/>
          <w:szCs w:val="24"/>
        </w:rPr>
        <w:t>т</w:t>
      </w:r>
      <w:r>
        <w:rPr>
          <w:sz w:val="24"/>
          <w:szCs w:val="24"/>
        </w:rPr>
        <w:t>и</w:t>
      </w:r>
      <w:r>
        <w:rPr>
          <w:spacing w:val="98"/>
          <w:sz w:val="24"/>
          <w:szCs w:val="24"/>
        </w:rPr>
        <w:t xml:space="preserve"> </w:t>
      </w:r>
      <w:r>
        <w:rPr>
          <w:sz w:val="24"/>
          <w:szCs w:val="24"/>
        </w:rPr>
        <w:t>оп</w:t>
      </w:r>
      <w:r>
        <w:rPr>
          <w:spacing w:val="1"/>
          <w:sz w:val="24"/>
          <w:szCs w:val="24"/>
        </w:rPr>
        <w:t>ы</w:t>
      </w:r>
      <w:r>
        <w:rPr>
          <w:sz w:val="24"/>
          <w:szCs w:val="24"/>
        </w:rPr>
        <w:t>т</w:t>
      </w:r>
      <w:r>
        <w:rPr>
          <w:spacing w:val="97"/>
          <w:sz w:val="24"/>
          <w:szCs w:val="24"/>
        </w:rPr>
        <w:t xml:space="preserve"> </w:t>
      </w:r>
      <w:r>
        <w:rPr>
          <w:spacing w:val="-1"/>
          <w:sz w:val="24"/>
          <w:szCs w:val="24"/>
        </w:rPr>
        <w:t>в</w:t>
      </w:r>
      <w:r>
        <w:rPr>
          <w:spacing w:val="-5"/>
          <w:sz w:val="24"/>
          <w:szCs w:val="24"/>
        </w:rPr>
        <w:t>е</w:t>
      </w:r>
      <w:r>
        <w:rPr>
          <w:sz w:val="24"/>
          <w:szCs w:val="24"/>
        </w:rPr>
        <w:t>д</w:t>
      </w:r>
      <w:r>
        <w:rPr>
          <w:spacing w:val="-1"/>
          <w:sz w:val="24"/>
          <w:szCs w:val="24"/>
        </w:rPr>
        <w:t>е</w:t>
      </w:r>
      <w:r>
        <w:rPr>
          <w:sz w:val="24"/>
          <w:szCs w:val="24"/>
        </w:rPr>
        <w:t>ния</w:t>
      </w:r>
      <w:r>
        <w:rPr>
          <w:spacing w:val="97"/>
          <w:sz w:val="24"/>
          <w:szCs w:val="24"/>
        </w:rPr>
        <w:t xml:space="preserve"> </w:t>
      </w:r>
      <w:r>
        <w:rPr>
          <w:spacing w:val="-12"/>
          <w:sz w:val="24"/>
          <w:szCs w:val="24"/>
        </w:rPr>
        <w:t>к</w:t>
      </w:r>
      <w:r>
        <w:rPr>
          <w:sz w:val="24"/>
          <w:szCs w:val="24"/>
        </w:rPr>
        <w:t>о</w:t>
      </w:r>
      <w:r>
        <w:rPr>
          <w:spacing w:val="-1"/>
          <w:sz w:val="24"/>
          <w:szCs w:val="24"/>
        </w:rPr>
        <w:t>н</w:t>
      </w:r>
      <w:r>
        <w:rPr>
          <w:sz w:val="24"/>
          <w:szCs w:val="24"/>
        </w:rPr>
        <w:t>с</w:t>
      </w:r>
      <w:r>
        <w:rPr>
          <w:spacing w:val="1"/>
          <w:sz w:val="24"/>
          <w:szCs w:val="24"/>
        </w:rPr>
        <w:t>т</w:t>
      </w:r>
      <w:r>
        <w:rPr>
          <w:spacing w:val="-2"/>
          <w:sz w:val="24"/>
          <w:szCs w:val="24"/>
        </w:rPr>
        <w:t>ру</w:t>
      </w:r>
      <w:r>
        <w:rPr>
          <w:spacing w:val="-4"/>
          <w:sz w:val="24"/>
          <w:szCs w:val="24"/>
        </w:rPr>
        <w:t>к</w:t>
      </w:r>
      <w:r>
        <w:rPr>
          <w:sz w:val="24"/>
          <w:szCs w:val="24"/>
        </w:rPr>
        <w:t>тив</w:t>
      </w:r>
      <w:r>
        <w:rPr>
          <w:spacing w:val="1"/>
          <w:sz w:val="24"/>
          <w:szCs w:val="24"/>
        </w:rPr>
        <w:t>н</w:t>
      </w:r>
      <w:r>
        <w:rPr>
          <w:sz w:val="24"/>
          <w:szCs w:val="24"/>
        </w:rPr>
        <w:t>о</w:t>
      </w:r>
      <w:r>
        <w:rPr>
          <w:spacing w:val="-5"/>
          <w:sz w:val="24"/>
          <w:szCs w:val="24"/>
        </w:rPr>
        <w:t>г</w:t>
      </w:r>
      <w:r>
        <w:rPr>
          <w:sz w:val="24"/>
          <w:szCs w:val="24"/>
        </w:rPr>
        <w:t>о</w:t>
      </w:r>
      <w:r>
        <w:rPr>
          <w:spacing w:val="96"/>
          <w:sz w:val="24"/>
          <w:szCs w:val="24"/>
        </w:rPr>
        <w:t xml:space="preserve"> </w:t>
      </w:r>
      <w:r>
        <w:rPr>
          <w:spacing w:val="1"/>
          <w:sz w:val="24"/>
          <w:szCs w:val="24"/>
        </w:rPr>
        <w:t>д</w:t>
      </w:r>
      <w:r>
        <w:rPr>
          <w:sz w:val="24"/>
          <w:szCs w:val="24"/>
        </w:rPr>
        <w:t>и</w:t>
      </w:r>
      <w:r>
        <w:rPr>
          <w:spacing w:val="2"/>
          <w:sz w:val="24"/>
          <w:szCs w:val="24"/>
        </w:rPr>
        <w:t>а</w:t>
      </w:r>
      <w:r>
        <w:rPr>
          <w:sz w:val="24"/>
          <w:szCs w:val="24"/>
        </w:rPr>
        <w:t>лог</w:t>
      </w:r>
      <w:r>
        <w:rPr>
          <w:spacing w:val="9"/>
          <w:sz w:val="24"/>
          <w:szCs w:val="24"/>
        </w:rPr>
        <w:t>а</w:t>
      </w:r>
      <w:r>
        <w:rPr>
          <w:sz w:val="24"/>
          <w:szCs w:val="24"/>
        </w:rPr>
        <w:t>;</w:t>
      </w:r>
      <w:r>
        <w:rPr>
          <w:spacing w:val="98"/>
          <w:sz w:val="24"/>
          <w:szCs w:val="24"/>
        </w:rPr>
        <w:t xml:space="preserve"> </w:t>
      </w:r>
    </w:p>
    <w:p w:rsidR="00066486" w:rsidRDefault="00066486" w:rsidP="005E6B29">
      <w:pPr>
        <w:pStyle w:val="ac"/>
        <w:widowControl/>
        <w:numPr>
          <w:ilvl w:val="0"/>
          <w:numId w:val="153"/>
        </w:numPr>
        <w:autoSpaceDE/>
        <w:autoSpaceDN/>
        <w:ind w:left="1134"/>
        <w:contextualSpacing/>
        <w:rPr>
          <w:spacing w:val="1"/>
          <w:sz w:val="24"/>
          <w:szCs w:val="24"/>
        </w:rPr>
      </w:pPr>
      <w:r>
        <w:rPr>
          <w:sz w:val="24"/>
          <w:szCs w:val="24"/>
        </w:rPr>
        <w:t>г</w:t>
      </w:r>
      <w:r>
        <w:rPr>
          <w:spacing w:val="-2"/>
          <w:sz w:val="24"/>
          <w:szCs w:val="24"/>
        </w:rPr>
        <w:t>ру</w:t>
      </w:r>
      <w:r>
        <w:rPr>
          <w:sz w:val="24"/>
          <w:szCs w:val="24"/>
        </w:rPr>
        <w:t>ппо</w:t>
      </w:r>
      <w:r>
        <w:rPr>
          <w:spacing w:val="-5"/>
          <w:sz w:val="24"/>
          <w:szCs w:val="24"/>
        </w:rPr>
        <w:t>в</w:t>
      </w:r>
      <w:r>
        <w:rPr>
          <w:sz w:val="24"/>
          <w:szCs w:val="24"/>
        </w:rPr>
        <w:t>ой р</w:t>
      </w:r>
      <w:r>
        <w:rPr>
          <w:spacing w:val="-1"/>
          <w:sz w:val="24"/>
          <w:szCs w:val="24"/>
        </w:rPr>
        <w:t>а</w:t>
      </w:r>
      <w:r>
        <w:rPr>
          <w:sz w:val="24"/>
          <w:szCs w:val="24"/>
        </w:rPr>
        <w:t>б</w:t>
      </w:r>
      <w:r>
        <w:rPr>
          <w:spacing w:val="-2"/>
          <w:sz w:val="24"/>
          <w:szCs w:val="24"/>
        </w:rPr>
        <w:t>о</w:t>
      </w:r>
      <w:r>
        <w:rPr>
          <w:sz w:val="24"/>
          <w:szCs w:val="24"/>
        </w:rPr>
        <w:t>ты</w:t>
      </w:r>
      <w:r>
        <w:rPr>
          <w:spacing w:val="90"/>
          <w:sz w:val="24"/>
          <w:szCs w:val="24"/>
        </w:rPr>
        <w:t xml:space="preserve"> </w:t>
      </w:r>
      <w:r>
        <w:rPr>
          <w:spacing w:val="1"/>
          <w:sz w:val="24"/>
          <w:szCs w:val="24"/>
        </w:rPr>
        <w:t>и</w:t>
      </w:r>
      <w:r>
        <w:rPr>
          <w:sz w:val="24"/>
          <w:szCs w:val="24"/>
        </w:rPr>
        <w:t>ли</w:t>
      </w:r>
      <w:r>
        <w:rPr>
          <w:spacing w:val="90"/>
          <w:sz w:val="24"/>
          <w:szCs w:val="24"/>
        </w:rPr>
        <w:t xml:space="preserve"> </w:t>
      </w:r>
      <w:r>
        <w:rPr>
          <w:sz w:val="24"/>
          <w:szCs w:val="24"/>
        </w:rPr>
        <w:t>раб</w:t>
      </w:r>
      <w:r>
        <w:rPr>
          <w:spacing w:val="-3"/>
          <w:sz w:val="24"/>
          <w:szCs w:val="24"/>
        </w:rPr>
        <w:t>о</w:t>
      </w:r>
      <w:r>
        <w:rPr>
          <w:spacing w:val="-2"/>
          <w:sz w:val="24"/>
          <w:szCs w:val="24"/>
        </w:rPr>
        <w:t>т</w:t>
      </w:r>
      <w:r>
        <w:rPr>
          <w:sz w:val="24"/>
          <w:szCs w:val="24"/>
        </w:rPr>
        <w:t>ы</w:t>
      </w:r>
      <w:r>
        <w:rPr>
          <w:spacing w:val="91"/>
          <w:sz w:val="24"/>
          <w:szCs w:val="24"/>
        </w:rPr>
        <w:t xml:space="preserve"> </w:t>
      </w:r>
      <w:r>
        <w:rPr>
          <w:sz w:val="24"/>
          <w:szCs w:val="24"/>
        </w:rPr>
        <w:t>в</w:t>
      </w:r>
      <w:r>
        <w:rPr>
          <w:spacing w:val="88"/>
          <w:sz w:val="24"/>
          <w:szCs w:val="24"/>
        </w:rPr>
        <w:t xml:space="preserve"> </w:t>
      </w:r>
      <w:r>
        <w:rPr>
          <w:sz w:val="24"/>
          <w:szCs w:val="24"/>
        </w:rPr>
        <w:t>пара</w:t>
      </w:r>
      <w:r>
        <w:rPr>
          <w:spacing w:val="3"/>
          <w:sz w:val="24"/>
          <w:szCs w:val="24"/>
        </w:rPr>
        <w:t>х</w:t>
      </w:r>
      <w:r>
        <w:rPr>
          <w:sz w:val="24"/>
          <w:szCs w:val="24"/>
        </w:rPr>
        <w:t>,</w:t>
      </w:r>
      <w:r>
        <w:rPr>
          <w:spacing w:val="87"/>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z w:val="24"/>
          <w:szCs w:val="24"/>
        </w:rPr>
        <w:t>рые</w:t>
      </w:r>
      <w:r>
        <w:rPr>
          <w:spacing w:val="91"/>
          <w:sz w:val="24"/>
          <w:szCs w:val="24"/>
        </w:rPr>
        <w:t xml:space="preserve"> </w:t>
      </w:r>
      <w:r>
        <w:rPr>
          <w:spacing w:val="-3"/>
          <w:sz w:val="24"/>
          <w:szCs w:val="24"/>
        </w:rPr>
        <w:t>у</w:t>
      </w:r>
      <w:r>
        <w:rPr>
          <w:sz w:val="24"/>
          <w:szCs w:val="24"/>
        </w:rPr>
        <w:t>ч</w:t>
      </w:r>
      <w:r>
        <w:rPr>
          <w:spacing w:val="-6"/>
          <w:sz w:val="24"/>
          <w:szCs w:val="24"/>
        </w:rPr>
        <w:t>а</w:t>
      </w:r>
      <w:r>
        <w:rPr>
          <w:sz w:val="24"/>
          <w:szCs w:val="24"/>
        </w:rPr>
        <w:t>т</w:t>
      </w:r>
      <w:r>
        <w:rPr>
          <w:spacing w:val="89"/>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4"/>
          <w:sz w:val="24"/>
          <w:szCs w:val="24"/>
        </w:rPr>
        <w:t>к</w:t>
      </w:r>
      <w:r>
        <w:rPr>
          <w:sz w:val="24"/>
          <w:szCs w:val="24"/>
        </w:rPr>
        <w:t>ов</w:t>
      </w:r>
      <w:r>
        <w:rPr>
          <w:spacing w:val="90"/>
          <w:sz w:val="24"/>
          <w:szCs w:val="24"/>
        </w:rPr>
        <w:t xml:space="preserve"> </w:t>
      </w:r>
      <w:r>
        <w:rPr>
          <w:spacing w:val="-12"/>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1"/>
          <w:sz w:val="24"/>
          <w:szCs w:val="24"/>
        </w:rPr>
        <w:t>н</w:t>
      </w:r>
      <w:r>
        <w:rPr>
          <w:sz w:val="24"/>
          <w:szCs w:val="24"/>
        </w:rPr>
        <w:t>ой</w:t>
      </w:r>
      <w:r>
        <w:rPr>
          <w:spacing w:val="91"/>
          <w:sz w:val="24"/>
          <w:szCs w:val="24"/>
        </w:rPr>
        <w:t xml:space="preserve"> </w:t>
      </w:r>
      <w:r>
        <w:rPr>
          <w:sz w:val="24"/>
          <w:szCs w:val="24"/>
        </w:rPr>
        <w:t>раб</w:t>
      </w:r>
      <w:r>
        <w:rPr>
          <w:spacing w:val="-3"/>
          <w:sz w:val="24"/>
          <w:szCs w:val="24"/>
        </w:rPr>
        <w:t>о</w:t>
      </w:r>
      <w:r>
        <w:rPr>
          <w:spacing w:val="-2"/>
          <w:sz w:val="24"/>
          <w:szCs w:val="24"/>
        </w:rPr>
        <w:t>т</w:t>
      </w:r>
      <w:r>
        <w:rPr>
          <w:sz w:val="24"/>
          <w:szCs w:val="24"/>
        </w:rPr>
        <w:t>е</w:t>
      </w:r>
      <w:r>
        <w:rPr>
          <w:spacing w:val="87"/>
          <w:sz w:val="24"/>
          <w:szCs w:val="24"/>
        </w:rPr>
        <w:t xml:space="preserve"> </w:t>
      </w:r>
      <w:r>
        <w:rPr>
          <w:sz w:val="24"/>
          <w:szCs w:val="24"/>
        </w:rPr>
        <w:t>и взаи</w:t>
      </w:r>
      <w:r>
        <w:rPr>
          <w:spacing w:val="-1"/>
          <w:sz w:val="24"/>
          <w:szCs w:val="24"/>
        </w:rPr>
        <w:t>м</w:t>
      </w:r>
      <w:r>
        <w:rPr>
          <w:spacing w:val="-5"/>
          <w:sz w:val="24"/>
          <w:szCs w:val="24"/>
        </w:rPr>
        <w:t>о</w:t>
      </w:r>
      <w:r>
        <w:rPr>
          <w:spacing w:val="-1"/>
          <w:sz w:val="24"/>
          <w:szCs w:val="24"/>
        </w:rPr>
        <w:t>д</w:t>
      </w:r>
      <w:r>
        <w:rPr>
          <w:sz w:val="24"/>
          <w:szCs w:val="24"/>
        </w:rPr>
        <w:t>ейст</w:t>
      </w:r>
      <w:r>
        <w:rPr>
          <w:spacing w:val="-2"/>
          <w:sz w:val="24"/>
          <w:szCs w:val="24"/>
        </w:rPr>
        <w:t>в</w:t>
      </w:r>
      <w:r>
        <w:rPr>
          <w:sz w:val="24"/>
          <w:szCs w:val="24"/>
        </w:rPr>
        <w:t>ию с</w:t>
      </w:r>
      <w:r>
        <w:rPr>
          <w:spacing w:val="-1"/>
          <w:sz w:val="24"/>
          <w:szCs w:val="24"/>
        </w:rPr>
        <w:t xml:space="preserve"> др</w:t>
      </w:r>
      <w:r>
        <w:rPr>
          <w:spacing w:val="-4"/>
          <w:sz w:val="24"/>
          <w:szCs w:val="24"/>
        </w:rPr>
        <w:t>у</w:t>
      </w:r>
      <w:r>
        <w:rPr>
          <w:sz w:val="24"/>
          <w:szCs w:val="24"/>
        </w:rPr>
        <w:t>гими</w:t>
      </w:r>
      <w:r>
        <w:rPr>
          <w:spacing w:val="1"/>
          <w:sz w:val="24"/>
          <w:szCs w:val="24"/>
        </w:rPr>
        <w:t xml:space="preserve"> д</w:t>
      </w:r>
      <w:r>
        <w:rPr>
          <w:sz w:val="24"/>
          <w:szCs w:val="24"/>
        </w:rPr>
        <w:t>еть</w:t>
      </w:r>
      <w:r>
        <w:rPr>
          <w:spacing w:val="-1"/>
          <w:sz w:val="24"/>
          <w:szCs w:val="24"/>
        </w:rPr>
        <w:t>м</w:t>
      </w:r>
      <w:r>
        <w:rPr>
          <w:spacing w:val="2"/>
          <w:sz w:val="24"/>
          <w:szCs w:val="24"/>
        </w:rPr>
        <w:t>и</w:t>
      </w:r>
      <w:r>
        <w:rPr>
          <w:spacing w:val="1"/>
          <w:sz w:val="24"/>
          <w:szCs w:val="24"/>
        </w:rPr>
        <w:t>;</w:t>
      </w:r>
    </w:p>
    <w:p w:rsidR="00066486" w:rsidRDefault="00066486" w:rsidP="005E6B29">
      <w:pPr>
        <w:pStyle w:val="ac"/>
        <w:widowControl/>
        <w:numPr>
          <w:ilvl w:val="0"/>
          <w:numId w:val="127"/>
        </w:numPr>
        <w:autoSpaceDE/>
        <w:autoSpaceDN/>
        <w:contextualSpacing/>
        <w:rPr>
          <w:sz w:val="24"/>
          <w:szCs w:val="24"/>
        </w:rPr>
      </w:pPr>
      <w:r>
        <w:rPr>
          <w:sz w:val="24"/>
          <w:szCs w:val="24"/>
        </w:rPr>
        <w:t>Использование современных образовательных ресурсов:</w:t>
      </w:r>
    </w:p>
    <w:p w:rsidR="00066486" w:rsidRDefault="00066486" w:rsidP="005E6B29">
      <w:pPr>
        <w:pStyle w:val="ac"/>
        <w:widowControl/>
        <w:numPr>
          <w:ilvl w:val="0"/>
          <w:numId w:val="154"/>
        </w:numPr>
        <w:autoSpaceDE/>
        <w:autoSpaceDN/>
        <w:ind w:left="1134"/>
        <w:contextualSpacing/>
        <w:rPr>
          <w:sz w:val="24"/>
          <w:szCs w:val="24"/>
        </w:rPr>
      </w:pPr>
      <w:r>
        <w:rPr>
          <w:sz w:val="24"/>
          <w:szCs w:val="24"/>
        </w:rPr>
        <w:t>использование и освоение новых IT-практик учителями и учениками, формирование умения выделять дефициты IT-компетентности, позволяет освоить новые информационные технологии и создать лайфхаки по их освоению для других. Использование освоенных IT-практик в рамках урока воспитывает в учащихся личность, подходящую к делу творчески, исследующую мир, развивающуюся в нем и вместе с ним;</w:t>
      </w:r>
    </w:p>
    <w:p w:rsidR="00066486" w:rsidRDefault="00066486" w:rsidP="005E6B29">
      <w:pPr>
        <w:pStyle w:val="ac"/>
        <w:widowControl/>
        <w:numPr>
          <w:ilvl w:val="0"/>
          <w:numId w:val="154"/>
        </w:numPr>
        <w:autoSpaceDE/>
        <w:autoSpaceDN/>
        <w:ind w:left="1134"/>
        <w:contextualSpacing/>
        <w:rPr>
          <w:sz w:val="24"/>
          <w:szCs w:val="24"/>
        </w:rPr>
      </w:pPr>
      <w:r>
        <w:rPr>
          <w:sz w:val="24"/>
          <w:szCs w:val="24"/>
        </w:rPr>
        <w:lastRenderedPageBreak/>
        <w:t xml:space="preserve">использование Smart-обучения является инструментом для поставки учебного контента, ведения совместной работы, совершенствования коммуникаций, применения новых методик обучения, использования таких форматов организации учебной деятельности, как сквозные событийные трафики, контрольные точки по всем учебным предметам, День сетевого взаимодействия (с вузовскими преподавателями и с выпускниками школы), прокачка умений в чемпионатах, Дистант-день, проектные офисы, скрининги и т.д.; </w:t>
      </w:r>
    </w:p>
    <w:p w:rsidR="00066486" w:rsidRDefault="00066486" w:rsidP="005E6B29">
      <w:pPr>
        <w:pStyle w:val="ac"/>
        <w:widowControl/>
        <w:numPr>
          <w:ilvl w:val="0"/>
          <w:numId w:val="154"/>
        </w:numPr>
        <w:autoSpaceDE/>
        <w:autoSpaceDN/>
        <w:ind w:left="1134"/>
        <w:contextualSpacing/>
        <w:rPr>
          <w:color w:val="000000"/>
          <w:sz w:val="24"/>
          <w:szCs w:val="24"/>
        </w:rPr>
      </w:pPr>
      <w:r>
        <w:rPr>
          <w:color w:val="000000"/>
          <w:sz w:val="24"/>
          <w:szCs w:val="24"/>
        </w:rPr>
        <w:t>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66486" w:rsidRDefault="00066486" w:rsidP="005E6B29">
      <w:pPr>
        <w:pStyle w:val="ac"/>
        <w:widowControl/>
        <w:numPr>
          <w:ilvl w:val="0"/>
          <w:numId w:val="127"/>
        </w:numPr>
        <w:autoSpaceDE/>
        <w:autoSpaceDN/>
        <w:contextualSpacing/>
        <w:rPr>
          <w:sz w:val="24"/>
          <w:szCs w:val="24"/>
        </w:rPr>
      </w:pPr>
      <w:r>
        <w:rPr>
          <w:sz w:val="24"/>
          <w:szCs w:val="24"/>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т.е. вкл</w:t>
      </w:r>
      <w:r>
        <w:rPr>
          <w:spacing w:val="-10"/>
          <w:sz w:val="24"/>
          <w:szCs w:val="24"/>
        </w:rPr>
        <w:t>ю</w:t>
      </w:r>
      <w:r>
        <w:rPr>
          <w:sz w:val="24"/>
          <w:szCs w:val="24"/>
        </w:rPr>
        <w:t>чение</w:t>
      </w:r>
      <w:r>
        <w:rPr>
          <w:spacing w:val="83"/>
          <w:sz w:val="24"/>
          <w:szCs w:val="24"/>
        </w:rPr>
        <w:t xml:space="preserve"> </w:t>
      </w:r>
      <w:r>
        <w:rPr>
          <w:sz w:val="24"/>
          <w:szCs w:val="24"/>
        </w:rPr>
        <w:t>в</w:t>
      </w:r>
      <w:r>
        <w:rPr>
          <w:spacing w:val="83"/>
          <w:sz w:val="24"/>
          <w:szCs w:val="24"/>
        </w:rPr>
        <w:t xml:space="preserve"> </w:t>
      </w:r>
      <w:r>
        <w:rPr>
          <w:spacing w:val="-1"/>
          <w:sz w:val="24"/>
          <w:szCs w:val="24"/>
        </w:rPr>
        <w:t>у</w:t>
      </w:r>
      <w:r>
        <w:rPr>
          <w:sz w:val="24"/>
          <w:szCs w:val="24"/>
        </w:rPr>
        <w:t>рок</w:t>
      </w:r>
      <w:r>
        <w:rPr>
          <w:spacing w:val="82"/>
          <w:sz w:val="24"/>
          <w:szCs w:val="24"/>
        </w:rPr>
        <w:t xml:space="preserve"> </w:t>
      </w:r>
      <w:r>
        <w:rPr>
          <w:sz w:val="24"/>
          <w:szCs w:val="24"/>
        </w:rPr>
        <w:t>игровых</w:t>
      </w:r>
      <w:r>
        <w:rPr>
          <w:spacing w:val="81"/>
          <w:sz w:val="24"/>
          <w:szCs w:val="24"/>
        </w:rPr>
        <w:t xml:space="preserve"> </w:t>
      </w:r>
      <w:r>
        <w:rPr>
          <w:spacing w:val="1"/>
          <w:sz w:val="24"/>
          <w:szCs w:val="24"/>
        </w:rPr>
        <w:t>п</w:t>
      </w:r>
      <w:r>
        <w:rPr>
          <w:sz w:val="24"/>
          <w:szCs w:val="24"/>
        </w:rPr>
        <w:t>роц</w:t>
      </w:r>
      <w:r>
        <w:rPr>
          <w:spacing w:val="-4"/>
          <w:sz w:val="24"/>
          <w:szCs w:val="24"/>
        </w:rPr>
        <w:t>е</w:t>
      </w:r>
      <w:r>
        <w:rPr>
          <w:sz w:val="24"/>
          <w:szCs w:val="24"/>
        </w:rPr>
        <w:t>д</w:t>
      </w:r>
      <w:r>
        <w:rPr>
          <w:spacing w:val="-3"/>
          <w:sz w:val="24"/>
          <w:szCs w:val="24"/>
        </w:rPr>
        <w:t>у</w:t>
      </w:r>
      <w:r>
        <w:rPr>
          <w:sz w:val="24"/>
          <w:szCs w:val="24"/>
        </w:rPr>
        <w:t>р</w:t>
      </w:r>
      <w:r>
        <w:rPr>
          <w:spacing w:val="1"/>
          <w:sz w:val="24"/>
          <w:szCs w:val="24"/>
        </w:rPr>
        <w:t>,</w:t>
      </w:r>
      <w:r>
        <w:rPr>
          <w:spacing w:val="83"/>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82"/>
          <w:sz w:val="24"/>
          <w:szCs w:val="24"/>
        </w:rPr>
        <w:t xml:space="preserve"> </w:t>
      </w:r>
      <w:r>
        <w:rPr>
          <w:sz w:val="24"/>
          <w:szCs w:val="24"/>
        </w:rPr>
        <w:t>п</w:t>
      </w:r>
      <w:r>
        <w:rPr>
          <w:spacing w:val="-5"/>
          <w:sz w:val="24"/>
          <w:szCs w:val="24"/>
        </w:rPr>
        <w:t>о</w:t>
      </w:r>
      <w:r>
        <w:rPr>
          <w:sz w:val="24"/>
          <w:szCs w:val="24"/>
        </w:rPr>
        <w:t>мо</w:t>
      </w:r>
      <w:r>
        <w:rPr>
          <w:spacing w:val="-1"/>
          <w:sz w:val="24"/>
          <w:szCs w:val="24"/>
        </w:rPr>
        <w:t>г</w:t>
      </w:r>
      <w:r>
        <w:rPr>
          <w:sz w:val="24"/>
          <w:szCs w:val="24"/>
        </w:rPr>
        <w:t>а</w:t>
      </w:r>
      <w:r>
        <w:rPr>
          <w:spacing w:val="-5"/>
          <w:sz w:val="24"/>
          <w:szCs w:val="24"/>
        </w:rPr>
        <w:t>ю</w:t>
      </w:r>
      <w:r>
        <w:rPr>
          <w:sz w:val="24"/>
          <w:szCs w:val="24"/>
        </w:rPr>
        <w:t>т</w:t>
      </w:r>
      <w:r>
        <w:rPr>
          <w:spacing w:val="83"/>
          <w:sz w:val="24"/>
          <w:szCs w:val="24"/>
        </w:rPr>
        <w:t xml:space="preserve"> </w:t>
      </w:r>
      <w:r>
        <w:rPr>
          <w:sz w:val="24"/>
          <w:szCs w:val="24"/>
        </w:rPr>
        <w:t>п</w:t>
      </w:r>
      <w:r>
        <w:rPr>
          <w:spacing w:val="-7"/>
          <w:sz w:val="24"/>
          <w:szCs w:val="24"/>
        </w:rPr>
        <w:t>о</w:t>
      </w:r>
      <w:r>
        <w:rPr>
          <w:spacing w:val="-1"/>
          <w:sz w:val="24"/>
          <w:szCs w:val="24"/>
        </w:rPr>
        <w:t>д</w:t>
      </w:r>
      <w:r>
        <w:rPr>
          <w:sz w:val="24"/>
          <w:szCs w:val="24"/>
        </w:rPr>
        <w:t>держ</w:t>
      </w:r>
      <w:r>
        <w:rPr>
          <w:spacing w:val="-6"/>
          <w:sz w:val="24"/>
          <w:szCs w:val="24"/>
        </w:rPr>
        <w:t>а</w:t>
      </w:r>
      <w:r>
        <w:rPr>
          <w:spacing w:val="-3"/>
          <w:sz w:val="24"/>
          <w:szCs w:val="24"/>
        </w:rPr>
        <w:t>т</w:t>
      </w:r>
      <w:r>
        <w:rPr>
          <w:sz w:val="24"/>
          <w:szCs w:val="24"/>
        </w:rPr>
        <w:t>ь м</w:t>
      </w:r>
      <w:r>
        <w:rPr>
          <w:spacing w:val="-1"/>
          <w:sz w:val="24"/>
          <w:szCs w:val="24"/>
        </w:rPr>
        <w:t>о</w:t>
      </w:r>
      <w:r>
        <w:rPr>
          <w:sz w:val="24"/>
          <w:szCs w:val="24"/>
        </w:rPr>
        <w:t>ти</w:t>
      </w:r>
      <w:r>
        <w:rPr>
          <w:spacing w:val="-4"/>
          <w:sz w:val="24"/>
          <w:szCs w:val="24"/>
        </w:rPr>
        <w:t>в</w:t>
      </w:r>
      <w:r>
        <w:rPr>
          <w:sz w:val="24"/>
          <w:szCs w:val="24"/>
        </w:rPr>
        <w:t>а</w:t>
      </w:r>
      <w:r>
        <w:rPr>
          <w:spacing w:val="-2"/>
          <w:sz w:val="24"/>
          <w:szCs w:val="24"/>
        </w:rPr>
        <w:t>ц</w:t>
      </w:r>
      <w:r>
        <w:rPr>
          <w:sz w:val="24"/>
          <w:szCs w:val="24"/>
        </w:rPr>
        <w:t>ию дет</w:t>
      </w:r>
      <w:r>
        <w:rPr>
          <w:spacing w:val="-1"/>
          <w:sz w:val="24"/>
          <w:szCs w:val="24"/>
        </w:rPr>
        <w:t>е</w:t>
      </w:r>
      <w:r>
        <w:rPr>
          <w:sz w:val="24"/>
          <w:szCs w:val="24"/>
        </w:rPr>
        <w:t>й к п</w:t>
      </w:r>
      <w:r>
        <w:rPr>
          <w:spacing w:val="-1"/>
          <w:sz w:val="24"/>
          <w:szCs w:val="24"/>
        </w:rPr>
        <w:t>о</w:t>
      </w:r>
      <w:r>
        <w:rPr>
          <w:sz w:val="24"/>
          <w:szCs w:val="24"/>
        </w:rPr>
        <w:t>л</w:t>
      </w:r>
      <w:r>
        <w:rPr>
          <w:spacing w:val="-3"/>
          <w:sz w:val="24"/>
          <w:szCs w:val="24"/>
        </w:rPr>
        <w:t>у</w:t>
      </w:r>
      <w:r>
        <w:rPr>
          <w:sz w:val="24"/>
          <w:szCs w:val="24"/>
        </w:rPr>
        <w:t>че</w:t>
      </w:r>
      <w:r>
        <w:rPr>
          <w:spacing w:val="1"/>
          <w:sz w:val="24"/>
          <w:szCs w:val="24"/>
        </w:rPr>
        <w:t>ни</w:t>
      </w:r>
      <w:r>
        <w:rPr>
          <w:sz w:val="24"/>
          <w:szCs w:val="24"/>
        </w:rPr>
        <w:t>ю зна</w:t>
      </w:r>
      <w:r>
        <w:rPr>
          <w:spacing w:val="1"/>
          <w:sz w:val="24"/>
          <w:szCs w:val="24"/>
        </w:rPr>
        <w:t>н</w:t>
      </w:r>
      <w:r>
        <w:rPr>
          <w:sz w:val="24"/>
          <w:szCs w:val="24"/>
        </w:rPr>
        <w:t>ий, н</w:t>
      </w:r>
      <w:r>
        <w:rPr>
          <w:spacing w:val="3"/>
          <w:sz w:val="24"/>
          <w:szCs w:val="24"/>
        </w:rPr>
        <w:t>а</w:t>
      </w:r>
      <w:r>
        <w:rPr>
          <w:sz w:val="24"/>
          <w:szCs w:val="24"/>
        </w:rPr>
        <w:t>ла</w:t>
      </w:r>
      <w:r>
        <w:rPr>
          <w:spacing w:val="-2"/>
          <w:sz w:val="24"/>
          <w:szCs w:val="24"/>
        </w:rPr>
        <w:t>ж</w:t>
      </w:r>
      <w:r>
        <w:rPr>
          <w:sz w:val="24"/>
          <w:szCs w:val="24"/>
        </w:rPr>
        <w:t>и</w:t>
      </w:r>
      <w:r>
        <w:rPr>
          <w:spacing w:val="-3"/>
          <w:sz w:val="24"/>
          <w:szCs w:val="24"/>
        </w:rPr>
        <w:t>в</w:t>
      </w:r>
      <w:r>
        <w:rPr>
          <w:sz w:val="24"/>
          <w:szCs w:val="24"/>
        </w:rPr>
        <w:t>анию пози</w:t>
      </w:r>
      <w:r>
        <w:rPr>
          <w:spacing w:val="-2"/>
          <w:sz w:val="24"/>
          <w:szCs w:val="24"/>
        </w:rPr>
        <w:t>т</w:t>
      </w:r>
      <w:r>
        <w:rPr>
          <w:sz w:val="24"/>
          <w:szCs w:val="24"/>
        </w:rPr>
        <w:t>ивных межличн</w:t>
      </w:r>
      <w:r>
        <w:rPr>
          <w:spacing w:val="7"/>
          <w:sz w:val="24"/>
          <w:szCs w:val="24"/>
        </w:rPr>
        <w:t>о</w:t>
      </w:r>
      <w:r>
        <w:rPr>
          <w:sz w:val="24"/>
          <w:szCs w:val="24"/>
        </w:rPr>
        <w:t>с</w:t>
      </w:r>
      <w:r>
        <w:rPr>
          <w:spacing w:val="-1"/>
          <w:sz w:val="24"/>
          <w:szCs w:val="24"/>
        </w:rPr>
        <w:t>т</w:t>
      </w:r>
      <w:r>
        <w:rPr>
          <w:sz w:val="24"/>
          <w:szCs w:val="24"/>
        </w:rPr>
        <w:t>ных</w:t>
      </w:r>
      <w:r>
        <w:rPr>
          <w:spacing w:val="1"/>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 xml:space="preserve">ний </w:t>
      </w:r>
      <w:r>
        <w:rPr>
          <w:spacing w:val="1"/>
          <w:sz w:val="24"/>
          <w:szCs w:val="24"/>
        </w:rPr>
        <w:t>в</w:t>
      </w:r>
      <w:r>
        <w:rPr>
          <w:sz w:val="24"/>
          <w:szCs w:val="24"/>
        </w:rPr>
        <w:t xml:space="preserve"> к</w:t>
      </w:r>
      <w:r>
        <w:rPr>
          <w:spacing w:val="-1"/>
          <w:sz w:val="24"/>
          <w:szCs w:val="24"/>
        </w:rPr>
        <w:t>л</w:t>
      </w:r>
      <w:r>
        <w:rPr>
          <w:sz w:val="24"/>
          <w:szCs w:val="24"/>
        </w:rPr>
        <w:t>ас</w:t>
      </w:r>
      <w:r>
        <w:rPr>
          <w:spacing w:val="1"/>
          <w:sz w:val="24"/>
          <w:szCs w:val="24"/>
        </w:rPr>
        <w:t>с</w:t>
      </w:r>
      <w:r>
        <w:rPr>
          <w:sz w:val="24"/>
          <w:szCs w:val="24"/>
        </w:rPr>
        <w:t>е,</w:t>
      </w:r>
      <w:r>
        <w:rPr>
          <w:spacing w:val="-1"/>
          <w:sz w:val="24"/>
          <w:szCs w:val="24"/>
        </w:rPr>
        <w:t xml:space="preserve"> </w:t>
      </w:r>
      <w:r>
        <w:rPr>
          <w:sz w:val="24"/>
          <w:szCs w:val="24"/>
        </w:rPr>
        <w:t>п</w:t>
      </w:r>
      <w:r>
        <w:rPr>
          <w:spacing w:val="-3"/>
          <w:sz w:val="24"/>
          <w:szCs w:val="24"/>
        </w:rPr>
        <w:t>о</w:t>
      </w:r>
      <w:r>
        <w:rPr>
          <w:sz w:val="24"/>
          <w:szCs w:val="24"/>
        </w:rPr>
        <w:t>мога</w:t>
      </w:r>
      <w:r>
        <w:rPr>
          <w:spacing w:val="-4"/>
          <w:sz w:val="24"/>
          <w:szCs w:val="24"/>
        </w:rPr>
        <w:t>ю</w:t>
      </w:r>
      <w:r>
        <w:rPr>
          <w:sz w:val="24"/>
          <w:szCs w:val="24"/>
        </w:rPr>
        <w:t xml:space="preserve">т </w:t>
      </w:r>
      <w:r>
        <w:rPr>
          <w:spacing w:val="-3"/>
          <w:sz w:val="24"/>
          <w:szCs w:val="24"/>
        </w:rPr>
        <w:t>у</w:t>
      </w:r>
      <w:r>
        <w:rPr>
          <w:sz w:val="24"/>
          <w:szCs w:val="24"/>
        </w:rPr>
        <w:t>стан</w:t>
      </w:r>
      <w:r>
        <w:rPr>
          <w:spacing w:val="1"/>
          <w:sz w:val="24"/>
          <w:szCs w:val="24"/>
        </w:rPr>
        <w:t>о</w:t>
      </w:r>
      <w:r>
        <w:rPr>
          <w:spacing w:val="-3"/>
          <w:sz w:val="24"/>
          <w:szCs w:val="24"/>
        </w:rPr>
        <w:t>в</w:t>
      </w:r>
      <w:r>
        <w:rPr>
          <w:sz w:val="24"/>
          <w:szCs w:val="24"/>
        </w:rPr>
        <w:t>лен</w:t>
      </w:r>
      <w:r>
        <w:rPr>
          <w:spacing w:val="-1"/>
          <w:sz w:val="24"/>
          <w:szCs w:val="24"/>
        </w:rPr>
        <w:t>и</w:t>
      </w:r>
      <w:r>
        <w:rPr>
          <w:sz w:val="24"/>
          <w:szCs w:val="24"/>
        </w:rPr>
        <w:t>ю добр</w:t>
      </w:r>
      <w:r>
        <w:rPr>
          <w:spacing w:val="-5"/>
          <w:sz w:val="24"/>
          <w:szCs w:val="24"/>
        </w:rPr>
        <w:t>о</w:t>
      </w:r>
      <w:r>
        <w:rPr>
          <w:spacing w:val="-4"/>
          <w:sz w:val="24"/>
          <w:szCs w:val="24"/>
        </w:rPr>
        <w:t>ж</w:t>
      </w:r>
      <w:r>
        <w:rPr>
          <w:sz w:val="24"/>
          <w:szCs w:val="24"/>
        </w:rPr>
        <w:t>ел</w:t>
      </w:r>
      <w:r>
        <w:rPr>
          <w:spacing w:val="-7"/>
          <w:sz w:val="24"/>
          <w:szCs w:val="24"/>
        </w:rPr>
        <w:t>а</w:t>
      </w:r>
      <w:r>
        <w:rPr>
          <w:sz w:val="24"/>
          <w:szCs w:val="24"/>
        </w:rPr>
        <w:t>те</w:t>
      </w:r>
      <w:r>
        <w:rPr>
          <w:spacing w:val="-1"/>
          <w:sz w:val="24"/>
          <w:szCs w:val="24"/>
        </w:rPr>
        <w:t>льн</w:t>
      </w:r>
      <w:r>
        <w:rPr>
          <w:sz w:val="24"/>
          <w:szCs w:val="24"/>
        </w:rPr>
        <w:t xml:space="preserve">ой </w:t>
      </w:r>
      <w:r>
        <w:rPr>
          <w:spacing w:val="-7"/>
          <w:sz w:val="24"/>
          <w:szCs w:val="24"/>
        </w:rPr>
        <w:t>а</w:t>
      </w:r>
      <w:r>
        <w:rPr>
          <w:sz w:val="24"/>
          <w:szCs w:val="24"/>
        </w:rPr>
        <w:t>тм</w:t>
      </w:r>
      <w:r>
        <w:rPr>
          <w:spacing w:val="8"/>
          <w:sz w:val="24"/>
          <w:szCs w:val="24"/>
        </w:rPr>
        <w:t>о</w:t>
      </w:r>
      <w:r>
        <w:rPr>
          <w:spacing w:val="2"/>
          <w:sz w:val="24"/>
          <w:szCs w:val="24"/>
        </w:rPr>
        <w:t>с</w:t>
      </w:r>
      <w:r>
        <w:rPr>
          <w:spacing w:val="-1"/>
          <w:sz w:val="24"/>
          <w:szCs w:val="24"/>
        </w:rPr>
        <w:t>ф</w:t>
      </w:r>
      <w:r>
        <w:rPr>
          <w:sz w:val="24"/>
          <w:szCs w:val="24"/>
        </w:rPr>
        <w:t>е</w:t>
      </w:r>
      <w:r>
        <w:rPr>
          <w:spacing w:val="-1"/>
          <w:sz w:val="24"/>
          <w:szCs w:val="24"/>
        </w:rPr>
        <w:t>р</w:t>
      </w:r>
      <w:r>
        <w:rPr>
          <w:sz w:val="24"/>
          <w:szCs w:val="24"/>
        </w:rPr>
        <w:t>ы</w:t>
      </w:r>
      <w:r>
        <w:rPr>
          <w:spacing w:val="1"/>
          <w:sz w:val="24"/>
          <w:szCs w:val="24"/>
        </w:rPr>
        <w:t xml:space="preserve"> </w:t>
      </w:r>
      <w:r>
        <w:rPr>
          <w:spacing w:val="-3"/>
          <w:sz w:val="24"/>
          <w:szCs w:val="24"/>
        </w:rPr>
        <w:t>в</w:t>
      </w:r>
      <w:r>
        <w:rPr>
          <w:sz w:val="24"/>
          <w:szCs w:val="24"/>
        </w:rPr>
        <w:t>о</w:t>
      </w:r>
      <w:r>
        <w:rPr>
          <w:spacing w:val="1"/>
          <w:sz w:val="24"/>
          <w:szCs w:val="24"/>
        </w:rPr>
        <w:t xml:space="preserve"> </w:t>
      </w:r>
      <w:r>
        <w:rPr>
          <w:sz w:val="24"/>
          <w:szCs w:val="24"/>
        </w:rPr>
        <w:t>в</w:t>
      </w:r>
      <w:r>
        <w:rPr>
          <w:spacing w:val="-1"/>
          <w:sz w:val="24"/>
          <w:szCs w:val="24"/>
        </w:rPr>
        <w:t>р</w:t>
      </w:r>
      <w:r>
        <w:rPr>
          <w:sz w:val="24"/>
          <w:szCs w:val="24"/>
        </w:rPr>
        <w:t xml:space="preserve">емя </w:t>
      </w:r>
      <w:r>
        <w:rPr>
          <w:spacing w:val="-3"/>
          <w:sz w:val="24"/>
          <w:szCs w:val="24"/>
        </w:rPr>
        <w:t>у</w:t>
      </w:r>
      <w:r>
        <w:rPr>
          <w:sz w:val="24"/>
          <w:szCs w:val="24"/>
        </w:rPr>
        <w:t>ро</w:t>
      </w:r>
      <w:r>
        <w:rPr>
          <w:spacing w:val="-4"/>
          <w:sz w:val="24"/>
          <w:szCs w:val="24"/>
        </w:rPr>
        <w:t>к</w:t>
      </w:r>
      <w:r>
        <w:rPr>
          <w:spacing w:val="-1"/>
          <w:sz w:val="24"/>
          <w:szCs w:val="24"/>
        </w:rPr>
        <w:t>а</w:t>
      </w:r>
      <w:r>
        <w:rPr>
          <w:sz w:val="24"/>
          <w:szCs w:val="24"/>
        </w:rPr>
        <w:t>;</w:t>
      </w:r>
    </w:p>
    <w:p w:rsidR="00066486" w:rsidRDefault="00066486" w:rsidP="005E6B29">
      <w:pPr>
        <w:pStyle w:val="ac"/>
        <w:widowControl/>
        <w:numPr>
          <w:ilvl w:val="0"/>
          <w:numId w:val="127"/>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иза</w:t>
      </w:r>
      <w:r>
        <w:rPr>
          <w:spacing w:val="-1"/>
          <w:sz w:val="24"/>
          <w:szCs w:val="24"/>
        </w:rPr>
        <w:t>ц</w:t>
      </w:r>
      <w:r>
        <w:rPr>
          <w:sz w:val="24"/>
          <w:szCs w:val="24"/>
        </w:rPr>
        <w:t>ия</w:t>
      </w:r>
      <w:r>
        <w:rPr>
          <w:spacing w:val="45"/>
          <w:sz w:val="24"/>
          <w:szCs w:val="24"/>
        </w:rPr>
        <w:t xml:space="preserve"> </w:t>
      </w:r>
      <w:r>
        <w:rPr>
          <w:sz w:val="24"/>
          <w:szCs w:val="24"/>
        </w:rPr>
        <w:t>ш</w:t>
      </w:r>
      <w:r>
        <w:rPr>
          <w:spacing w:val="1"/>
          <w:sz w:val="24"/>
          <w:szCs w:val="24"/>
        </w:rPr>
        <w:t>е</w:t>
      </w:r>
      <w:r>
        <w:rPr>
          <w:sz w:val="24"/>
          <w:szCs w:val="24"/>
        </w:rPr>
        <w:t>фст</w:t>
      </w:r>
      <w:r>
        <w:rPr>
          <w:spacing w:val="-5"/>
          <w:sz w:val="24"/>
          <w:szCs w:val="24"/>
        </w:rPr>
        <w:t>в</w:t>
      </w:r>
      <w:r>
        <w:rPr>
          <w:sz w:val="24"/>
          <w:szCs w:val="24"/>
        </w:rPr>
        <w:t>а</w:t>
      </w:r>
      <w:r>
        <w:rPr>
          <w:spacing w:val="45"/>
          <w:sz w:val="24"/>
          <w:szCs w:val="24"/>
        </w:rPr>
        <w:t xml:space="preserve"> </w:t>
      </w:r>
      <w:r>
        <w:rPr>
          <w:sz w:val="24"/>
          <w:szCs w:val="24"/>
        </w:rPr>
        <w:t>м</w:t>
      </w:r>
      <w:r>
        <w:rPr>
          <w:spacing w:val="-2"/>
          <w:sz w:val="24"/>
          <w:szCs w:val="24"/>
        </w:rPr>
        <w:t>о</w:t>
      </w:r>
      <w:r>
        <w:rPr>
          <w:sz w:val="24"/>
          <w:szCs w:val="24"/>
        </w:rPr>
        <w:t>тивир</w:t>
      </w:r>
      <w:r>
        <w:rPr>
          <w:spacing w:val="1"/>
          <w:sz w:val="24"/>
          <w:szCs w:val="24"/>
        </w:rPr>
        <w:t>о</w:t>
      </w:r>
      <w:r>
        <w:rPr>
          <w:spacing w:val="-3"/>
          <w:sz w:val="24"/>
          <w:szCs w:val="24"/>
        </w:rPr>
        <w:t>в</w:t>
      </w:r>
      <w:r>
        <w:rPr>
          <w:sz w:val="24"/>
          <w:szCs w:val="24"/>
        </w:rPr>
        <w:t>а</w:t>
      </w:r>
      <w:r>
        <w:rPr>
          <w:spacing w:val="-1"/>
          <w:sz w:val="24"/>
          <w:szCs w:val="24"/>
        </w:rPr>
        <w:t>н</w:t>
      </w:r>
      <w:r>
        <w:rPr>
          <w:sz w:val="24"/>
          <w:szCs w:val="24"/>
        </w:rPr>
        <w:t>ных</w:t>
      </w:r>
      <w:r>
        <w:rPr>
          <w:spacing w:val="44"/>
          <w:sz w:val="24"/>
          <w:szCs w:val="24"/>
        </w:rPr>
        <w:t xml:space="preserve"> </w:t>
      </w:r>
      <w:r>
        <w:rPr>
          <w:sz w:val="24"/>
          <w:szCs w:val="24"/>
        </w:rPr>
        <w:t>и</w:t>
      </w:r>
      <w:r>
        <w:rPr>
          <w:spacing w:val="46"/>
          <w:sz w:val="24"/>
          <w:szCs w:val="24"/>
        </w:rPr>
        <w:t xml:space="preserve"> </w:t>
      </w:r>
      <w:r>
        <w:rPr>
          <w:sz w:val="24"/>
          <w:szCs w:val="24"/>
        </w:rPr>
        <w:t>э</w:t>
      </w:r>
      <w:r>
        <w:rPr>
          <w:spacing w:val="-2"/>
          <w:sz w:val="24"/>
          <w:szCs w:val="24"/>
        </w:rPr>
        <w:t>р</w:t>
      </w:r>
      <w:r>
        <w:rPr>
          <w:spacing w:val="-20"/>
          <w:sz w:val="24"/>
          <w:szCs w:val="24"/>
        </w:rPr>
        <w:t>у</w:t>
      </w:r>
      <w:r>
        <w:rPr>
          <w:sz w:val="24"/>
          <w:szCs w:val="24"/>
        </w:rPr>
        <w:t>диро</w:t>
      </w:r>
      <w:r>
        <w:rPr>
          <w:spacing w:val="-4"/>
          <w:sz w:val="24"/>
          <w:szCs w:val="24"/>
        </w:rPr>
        <w:t>в</w:t>
      </w:r>
      <w:r>
        <w:rPr>
          <w:sz w:val="24"/>
          <w:szCs w:val="24"/>
        </w:rPr>
        <w:t>анных</w:t>
      </w:r>
      <w:r>
        <w:rPr>
          <w:spacing w:val="43"/>
          <w:sz w:val="24"/>
          <w:szCs w:val="24"/>
        </w:rPr>
        <w:t xml:space="preserve"> </w:t>
      </w:r>
      <w:r>
        <w:rPr>
          <w:spacing w:val="-2"/>
          <w:sz w:val="24"/>
          <w:szCs w:val="24"/>
        </w:rPr>
        <w:t>у</w:t>
      </w:r>
      <w:r>
        <w:rPr>
          <w:sz w:val="24"/>
          <w:szCs w:val="24"/>
        </w:rPr>
        <w:t>чащи</w:t>
      </w:r>
      <w:r>
        <w:rPr>
          <w:spacing w:val="-4"/>
          <w:sz w:val="24"/>
          <w:szCs w:val="24"/>
        </w:rPr>
        <w:t>х</w:t>
      </w:r>
      <w:r>
        <w:rPr>
          <w:sz w:val="24"/>
          <w:szCs w:val="24"/>
        </w:rPr>
        <w:t>ся</w:t>
      </w:r>
      <w:r>
        <w:rPr>
          <w:spacing w:val="45"/>
          <w:sz w:val="24"/>
          <w:szCs w:val="24"/>
        </w:rPr>
        <w:t xml:space="preserve"> </w:t>
      </w:r>
      <w:r>
        <w:rPr>
          <w:spacing w:val="-1"/>
          <w:sz w:val="24"/>
          <w:szCs w:val="24"/>
        </w:rPr>
        <w:t>н</w:t>
      </w:r>
      <w:r>
        <w:rPr>
          <w:spacing w:val="-2"/>
          <w:sz w:val="24"/>
          <w:szCs w:val="24"/>
        </w:rPr>
        <w:t>а</w:t>
      </w:r>
      <w:r>
        <w:rPr>
          <w:sz w:val="24"/>
          <w:szCs w:val="24"/>
        </w:rPr>
        <w:t>д их н</w:t>
      </w:r>
      <w:r>
        <w:rPr>
          <w:spacing w:val="-6"/>
          <w:sz w:val="24"/>
          <w:szCs w:val="24"/>
        </w:rPr>
        <w:t>е</w:t>
      </w:r>
      <w:r>
        <w:rPr>
          <w:spacing w:val="-4"/>
          <w:sz w:val="24"/>
          <w:szCs w:val="24"/>
        </w:rPr>
        <w:t>у</w:t>
      </w:r>
      <w:r>
        <w:rPr>
          <w:sz w:val="24"/>
          <w:szCs w:val="24"/>
        </w:rPr>
        <w:t>спе</w:t>
      </w:r>
      <w:r>
        <w:rPr>
          <w:spacing w:val="-5"/>
          <w:sz w:val="24"/>
          <w:szCs w:val="24"/>
        </w:rPr>
        <w:t>в</w:t>
      </w:r>
      <w:r>
        <w:rPr>
          <w:sz w:val="24"/>
          <w:szCs w:val="24"/>
        </w:rPr>
        <w:t>ающи</w:t>
      </w:r>
      <w:r>
        <w:rPr>
          <w:spacing w:val="-1"/>
          <w:sz w:val="24"/>
          <w:szCs w:val="24"/>
        </w:rPr>
        <w:t>м</w:t>
      </w:r>
      <w:r>
        <w:rPr>
          <w:sz w:val="24"/>
          <w:szCs w:val="24"/>
        </w:rPr>
        <w:t xml:space="preserve">и </w:t>
      </w:r>
      <w:r>
        <w:rPr>
          <w:spacing w:val="-7"/>
          <w:sz w:val="24"/>
          <w:szCs w:val="24"/>
        </w:rPr>
        <w:t>о</w:t>
      </w:r>
      <w:r>
        <w:rPr>
          <w:sz w:val="24"/>
          <w:szCs w:val="24"/>
        </w:rPr>
        <w:t>днокла</w:t>
      </w:r>
      <w:r>
        <w:rPr>
          <w:spacing w:val="-2"/>
          <w:sz w:val="24"/>
          <w:szCs w:val="24"/>
        </w:rPr>
        <w:t>с</w:t>
      </w:r>
      <w:r>
        <w:rPr>
          <w:sz w:val="24"/>
          <w:szCs w:val="24"/>
        </w:rPr>
        <w:t>с</w:t>
      </w:r>
      <w:r>
        <w:rPr>
          <w:spacing w:val="-1"/>
          <w:sz w:val="24"/>
          <w:szCs w:val="24"/>
        </w:rPr>
        <w:t>н</w:t>
      </w:r>
      <w:r>
        <w:rPr>
          <w:sz w:val="24"/>
          <w:szCs w:val="24"/>
        </w:rPr>
        <w:t>и</w:t>
      </w:r>
      <w:r>
        <w:rPr>
          <w:spacing w:val="-4"/>
          <w:sz w:val="24"/>
          <w:szCs w:val="24"/>
        </w:rPr>
        <w:t>к</w:t>
      </w:r>
      <w:r>
        <w:rPr>
          <w:sz w:val="24"/>
          <w:szCs w:val="24"/>
        </w:rPr>
        <w:t>а</w:t>
      </w:r>
      <w:r>
        <w:rPr>
          <w:spacing w:val="-2"/>
          <w:sz w:val="24"/>
          <w:szCs w:val="24"/>
        </w:rPr>
        <w:t>м</w:t>
      </w:r>
      <w:r>
        <w:rPr>
          <w:sz w:val="24"/>
          <w:szCs w:val="24"/>
        </w:rPr>
        <w:t>и, даю</w:t>
      </w:r>
      <w:r>
        <w:rPr>
          <w:spacing w:val="6"/>
          <w:sz w:val="24"/>
          <w:szCs w:val="24"/>
        </w:rPr>
        <w:t>щ</w:t>
      </w:r>
      <w:r>
        <w:rPr>
          <w:sz w:val="24"/>
          <w:szCs w:val="24"/>
        </w:rPr>
        <w:t>е</w:t>
      </w:r>
      <w:r>
        <w:rPr>
          <w:spacing w:val="-8"/>
          <w:sz w:val="24"/>
          <w:szCs w:val="24"/>
        </w:rPr>
        <w:t>г</w:t>
      </w:r>
      <w:r>
        <w:rPr>
          <w:sz w:val="24"/>
          <w:szCs w:val="24"/>
        </w:rPr>
        <w:t>о 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3"/>
          <w:sz w:val="24"/>
          <w:szCs w:val="24"/>
        </w:rPr>
        <w:t>к</w:t>
      </w:r>
      <w:r>
        <w:rPr>
          <w:sz w:val="24"/>
          <w:szCs w:val="24"/>
        </w:rPr>
        <w:t>ам с</w:t>
      </w:r>
      <w:r>
        <w:rPr>
          <w:spacing w:val="-1"/>
          <w:sz w:val="24"/>
          <w:szCs w:val="24"/>
        </w:rPr>
        <w:t>о</w:t>
      </w:r>
      <w:r>
        <w:rPr>
          <w:sz w:val="24"/>
          <w:szCs w:val="24"/>
        </w:rPr>
        <w:t>ци</w:t>
      </w:r>
      <w:r>
        <w:rPr>
          <w:spacing w:val="1"/>
          <w:sz w:val="24"/>
          <w:szCs w:val="24"/>
        </w:rPr>
        <w:t>а</w:t>
      </w:r>
      <w:r>
        <w:rPr>
          <w:sz w:val="24"/>
          <w:szCs w:val="24"/>
        </w:rPr>
        <w:t>л</w:t>
      </w:r>
      <w:r>
        <w:rPr>
          <w:spacing w:val="-3"/>
          <w:sz w:val="24"/>
          <w:szCs w:val="24"/>
        </w:rPr>
        <w:t>ь</w:t>
      </w:r>
      <w:r>
        <w:rPr>
          <w:spacing w:val="-1"/>
          <w:sz w:val="24"/>
          <w:szCs w:val="24"/>
        </w:rPr>
        <w:t>н</w:t>
      </w:r>
      <w:r>
        <w:rPr>
          <w:sz w:val="24"/>
          <w:szCs w:val="24"/>
        </w:rPr>
        <w:t>о зн</w:t>
      </w:r>
      <w:r>
        <w:rPr>
          <w:spacing w:val="-10"/>
          <w:sz w:val="24"/>
          <w:szCs w:val="24"/>
        </w:rPr>
        <w:t>а</w:t>
      </w:r>
      <w:r>
        <w:rPr>
          <w:sz w:val="24"/>
          <w:szCs w:val="24"/>
        </w:rPr>
        <w:t>чимый</w:t>
      </w:r>
      <w:r>
        <w:rPr>
          <w:spacing w:val="1"/>
          <w:sz w:val="24"/>
          <w:szCs w:val="24"/>
        </w:rPr>
        <w:t xml:space="preserve"> </w:t>
      </w:r>
      <w:r>
        <w:rPr>
          <w:sz w:val="24"/>
          <w:szCs w:val="24"/>
        </w:rPr>
        <w:t>опыт с</w:t>
      </w:r>
      <w:r>
        <w:rPr>
          <w:spacing w:val="-3"/>
          <w:sz w:val="24"/>
          <w:szCs w:val="24"/>
        </w:rPr>
        <w:t>о</w:t>
      </w:r>
      <w:r>
        <w:rPr>
          <w:sz w:val="24"/>
          <w:szCs w:val="24"/>
        </w:rPr>
        <w:t>т</w:t>
      </w:r>
      <w:r>
        <w:rPr>
          <w:spacing w:val="-3"/>
          <w:sz w:val="24"/>
          <w:szCs w:val="24"/>
        </w:rPr>
        <w:t>р</w:t>
      </w:r>
      <w:r>
        <w:rPr>
          <w:spacing w:val="-21"/>
          <w:sz w:val="24"/>
          <w:szCs w:val="24"/>
        </w:rPr>
        <w:t>у</w:t>
      </w:r>
      <w:r>
        <w:rPr>
          <w:sz w:val="24"/>
          <w:szCs w:val="24"/>
        </w:rPr>
        <w:t>днич</w:t>
      </w:r>
      <w:r>
        <w:rPr>
          <w:spacing w:val="5"/>
          <w:sz w:val="24"/>
          <w:szCs w:val="24"/>
        </w:rPr>
        <w:t>е</w:t>
      </w:r>
      <w:r>
        <w:rPr>
          <w:sz w:val="24"/>
          <w:szCs w:val="24"/>
        </w:rPr>
        <w:t>ст</w:t>
      </w:r>
      <w:r>
        <w:rPr>
          <w:spacing w:val="-4"/>
          <w:sz w:val="24"/>
          <w:szCs w:val="24"/>
        </w:rPr>
        <w:t>в</w:t>
      </w:r>
      <w:r>
        <w:rPr>
          <w:sz w:val="24"/>
          <w:szCs w:val="24"/>
        </w:rPr>
        <w:t xml:space="preserve">а и взаимной </w:t>
      </w:r>
      <w:r>
        <w:rPr>
          <w:spacing w:val="-1"/>
          <w:sz w:val="24"/>
          <w:szCs w:val="24"/>
        </w:rPr>
        <w:t>п</w:t>
      </w:r>
      <w:r>
        <w:rPr>
          <w:spacing w:val="-3"/>
          <w:sz w:val="24"/>
          <w:szCs w:val="24"/>
        </w:rPr>
        <w:t>о</w:t>
      </w:r>
      <w:r>
        <w:rPr>
          <w:spacing w:val="-2"/>
          <w:sz w:val="24"/>
          <w:szCs w:val="24"/>
        </w:rPr>
        <w:t>м</w:t>
      </w:r>
      <w:r>
        <w:rPr>
          <w:spacing w:val="1"/>
          <w:sz w:val="24"/>
          <w:szCs w:val="24"/>
        </w:rPr>
        <w:t>о</w:t>
      </w:r>
      <w:r>
        <w:rPr>
          <w:spacing w:val="-2"/>
          <w:sz w:val="24"/>
          <w:szCs w:val="24"/>
        </w:rPr>
        <w:t>щ</w:t>
      </w:r>
      <w:r>
        <w:rPr>
          <w:spacing w:val="1"/>
          <w:sz w:val="24"/>
          <w:szCs w:val="24"/>
        </w:rPr>
        <w:t>и</w:t>
      </w:r>
      <w:r>
        <w:rPr>
          <w:sz w:val="24"/>
          <w:szCs w:val="24"/>
        </w:rPr>
        <w:t>;</w:t>
      </w:r>
    </w:p>
    <w:p w:rsidR="00066486" w:rsidRDefault="00066486" w:rsidP="00066486">
      <w:pPr>
        <w:pStyle w:val="Default0"/>
        <w:ind w:firstLine="567"/>
        <w:jc w:val="both"/>
        <w:rPr>
          <w:rFonts w:eastAsia="Calibri"/>
          <w:color w:val="auto"/>
        </w:rPr>
      </w:pPr>
      <w:r>
        <w:rPr>
          <w:color w:val="auto"/>
        </w:rPr>
        <w:t xml:space="preserve">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w:t>
      </w:r>
      <w:r>
        <w:rPr>
          <w:rFonts w:eastAsia="Calibri"/>
          <w:color w:val="auto"/>
        </w:rPr>
        <w:t xml:space="preserve">диалог личности с личностью, чтобы задания хотелось выполнять, не отдавая этому времени часть жизни, а приобретая через них саму жизнь. </w:t>
      </w:r>
    </w:p>
    <w:p w:rsidR="00066486" w:rsidRDefault="00066486" w:rsidP="00066486">
      <w:pPr>
        <w:ind w:firstLine="567"/>
        <w:jc w:val="both"/>
        <w:rPr>
          <w:sz w:val="24"/>
          <w:szCs w:val="24"/>
        </w:rPr>
      </w:pPr>
      <w:r>
        <w:rPr>
          <w:sz w:val="24"/>
          <w:szCs w:val="24"/>
        </w:rPr>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 </w:t>
      </w:r>
    </w:p>
    <w:p w:rsidR="00066486" w:rsidRDefault="00066486" w:rsidP="00066486">
      <w:pPr>
        <w:jc w:val="both"/>
        <w:rPr>
          <w:b/>
          <w:spacing w:val="-4"/>
          <w:sz w:val="28"/>
          <w:szCs w:val="24"/>
        </w:rPr>
      </w:pPr>
    </w:p>
    <w:p w:rsidR="00066486" w:rsidRDefault="00066486" w:rsidP="00066486">
      <w:pPr>
        <w:jc w:val="center"/>
        <w:rPr>
          <w:b/>
          <w:spacing w:val="1"/>
          <w:sz w:val="28"/>
          <w:szCs w:val="24"/>
        </w:rPr>
      </w:pPr>
      <w:r>
        <w:rPr>
          <w:b/>
          <w:spacing w:val="1"/>
          <w:sz w:val="28"/>
          <w:szCs w:val="24"/>
        </w:rPr>
        <w:t>3</w:t>
      </w:r>
      <w:r>
        <w:rPr>
          <w:b/>
          <w:sz w:val="28"/>
          <w:szCs w:val="24"/>
        </w:rPr>
        <w:t xml:space="preserve">.1.3.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w:t>
      </w:r>
      <w:r>
        <w:rPr>
          <w:b/>
          <w:spacing w:val="-8"/>
          <w:sz w:val="28"/>
          <w:szCs w:val="24"/>
        </w:rPr>
        <w:t>К</w:t>
      </w:r>
      <w:r>
        <w:rPr>
          <w:b/>
          <w:spacing w:val="1"/>
          <w:sz w:val="28"/>
          <w:szCs w:val="24"/>
        </w:rPr>
        <w:t>у</w:t>
      </w:r>
      <w:r>
        <w:rPr>
          <w:b/>
          <w:sz w:val="28"/>
          <w:szCs w:val="24"/>
        </w:rPr>
        <w:t>р</w:t>
      </w:r>
      <w:r>
        <w:rPr>
          <w:b/>
          <w:spacing w:val="-1"/>
          <w:sz w:val="28"/>
          <w:szCs w:val="24"/>
        </w:rPr>
        <w:t>с</w:t>
      </w:r>
      <w:r>
        <w:rPr>
          <w:b/>
          <w:sz w:val="28"/>
          <w:szCs w:val="24"/>
        </w:rPr>
        <w:t xml:space="preserve">ы </w:t>
      </w:r>
      <w:r>
        <w:rPr>
          <w:b/>
          <w:spacing w:val="-1"/>
          <w:sz w:val="28"/>
          <w:szCs w:val="24"/>
        </w:rPr>
        <w:t>в</w:t>
      </w:r>
      <w:r>
        <w:rPr>
          <w:b/>
          <w:sz w:val="28"/>
          <w:szCs w:val="24"/>
        </w:rPr>
        <w:t>н</w:t>
      </w:r>
      <w:r>
        <w:rPr>
          <w:b/>
          <w:spacing w:val="-7"/>
          <w:sz w:val="28"/>
          <w:szCs w:val="24"/>
        </w:rPr>
        <w:t>е</w:t>
      </w:r>
      <w:r>
        <w:rPr>
          <w:b/>
          <w:sz w:val="28"/>
          <w:szCs w:val="24"/>
        </w:rPr>
        <w:t>ур</w:t>
      </w:r>
      <w:r>
        <w:rPr>
          <w:b/>
          <w:spacing w:val="-5"/>
          <w:sz w:val="28"/>
          <w:szCs w:val="24"/>
        </w:rPr>
        <w:t>о</w:t>
      </w:r>
      <w:r>
        <w:rPr>
          <w:b/>
          <w:sz w:val="28"/>
          <w:szCs w:val="24"/>
        </w:rPr>
        <w:t>ч</w:t>
      </w:r>
      <w:r>
        <w:rPr>
          <w:b/>
          <w:spacing w:val="-1"/>
          <w:sz w:val="28"/>
          <w:szCs w:val="24"/>
        </w:rPr>
        <w:t>н</w:t>
      </w:r>
      <w:r>
        <w:rPr>
          <w:b/>
          <w:spacing w:val="1"/>
          <w:sz w:val="28"/>
          <w:szCs w:val="24"/>
        </w:rPr>
        <w:t>о</w:t>
      </w:r>
      <w:r>
        <w:rPr>
          <w:b/>
          <w:sz w:val="28"/>
          <w:szCs w:val="24"/>
        </w:rPr>
        <w:t>й деятельн</w:t>
      </w:r>
      <w:r>
        <w:rPr>
          <w:b/>
          <w:spacing w:val="-1"/>
          <w:sz w:val="28"/>
          <w:szCs w:val="24"/>
        </w:rPr>
        <w:t>о</w:t>
      </w:r>
      <w:r>
        <w:rPr>
          <w:b/>
          <w:sz w:val="28"/>
          <w:szCs w:val="24"/>
        </w:rPr>
        <w:t>с</w:t>
      </w:r>
      <w:r>
        <w:rPr>
          <w:b/>
          <w:spacing w:val="1"/>
          <w:sz w:val="28"/>
          <w:szCs w:val="24"/>
        </w:rPr>
        <w:t>т</w:t>
      </w:r>
      <w:r>
        <w:rPr>
          <w:b/>
          <w:spacing w:val="-1"/>
          <w:sz w:val="28"/>
          <w:szCs w:val="24"/>
        </w:rPr>
        <w:t>и и дополнительного образования</w:t>
      </w:r>
      <w:r>
        <w:rPr>
          <w:b/>
          <w:spacing w:val="1"/>
          <w:sz w:val="28"/>
          <w:szCs w:val="24"/>
        </w:rPr>
        <w:t>»</w:t>
      </w:r>
    </w:p>
    <w:p w:rsidR="00066486" w:rsidRDefault="00066486" w:rsidP="00066486">
      <w:pPr>
        <w:ind w:firstLine="567"/>
        <w:jc w:val="both"/>
        <w:rPr>
          <w:sz w:val="24"/>
          <w:szCs w:val="24"/>
        </w:rPr>
      </w:pPr>
      <w:r>
        <w:rPr>
          <w:sz w:val="24"/>
          <w:szCs w:val="24"/>
        </w:rPr>
        <w:t>В</w:t>
      </w:r>
      <w:r>
        <w:rPr>
          <w:spacing w:val="7"/>
          <w:sz w:val="24"/>
          <w:szCs w:val="24"/>
        </w:rPr>
        <w:t>о</w:t>
      </w:r>
      <w:r>
        <w:rPr>
          <w:sz w:val="24"/>
          <w:szCs w:val="24"/>
        </w:rPr>
        <w:t>спи</w:t>
      </w:r>
      <w:r>
        <w:rPr>
          <w:spacing w:val="2"/>
          <w:sz w:val="24"/>
          <w:szCs w:val="24"/>
        </w:rPr>
        <w:t>т</w:t>
      </w:r>
      <w:r>
        <w:rPr>
          <w:sz w:val="24"/>
          <w:szCs w:val="24"/>
        </w:rPr>
        <w:t>ание</w:t>
      </w:r>
      <w:r>
        <w:rPr>
          <w:spacing w:val="165"/>
          <w:sz w:val="24"/>
          <w:szCs w:val="24"/>
        </w:rPr>
        <w:t xml:space="preserve"> </w:t>
      </w:r>
      <w:r>
        <w:rPr>
          <w:sz w:val="24"/>
          <w:szCs w:val="24"/>
        </w:rPr>
        <w:t>н</w:t>
      </w:r>
      <w:r>
        <w:rPr>
          <w:spacing w:val="1"/>
          <w:sz w:val="24"/>
          <w:szCs w:val="24"/>
        </w:rPr>
        <w:t>а</w:t>
      </w:r>
      <w:r>
        <w:rPr>
          <w:spacing w:val="167"/>
          <w:sz w:val="24"/>
          <w:szCs w:val="24"/>
        </w:rPr>
        <w:t xml:space="preserve"> </w:t>
      </w:r>
      <w:r>
        <w:rPr>
          <w:sz w:val="24"/>
          <w:szCs w:val="24"/>
        </w:rPr>
        <w:t>занятиях</w:t>
      </w:r>
      <w:r>
        <w:rPr>
          <w:spacing w:val="168"/>
          <w:sz w:val="24"/>
          <w:szCs w:val="24"/>
        </w:rPr>
        <w:t xml:space="preserve"> </w:t>
      </w:r>
      <w:r>
        <w:rPr>
          <w:sz w:val="24"/>
          <w:szCs w:val="24"/>
        </w:rPr>
        <w:t>ш</w:t>
      </w:r>
      <w:r>
        <w:rPr>
          <w:spacing w:val="-15"/>
          <w:sz w:val="24"/>
          <w:szCs w:val="24"/>
        </w:rPr>
        <w:t>к</w:t>
      </w:r>
      <w:r>
        <w:rPr>
          <w:spacing w:val="-3"/>
          <w:sz w:val="24"/>
          <w:szCs w:val="24"/>
        </w:rPr>
        <w:t>о</w:t>
      </w:r>
      <w:r>
        <w:rPr>
          <w:sz w:val="24"/>
          <w:szCs w:val="24"/>
        </w:rPr>
        <w:t>льных</w:t>
      </w:r>
      <w:r>
        <w:rPr>
          <w:spacing w:val="166"/>
          <w:sz w:val="24"/>
          <w:szCs w:val="24"/>
        </w:rPr>
        <w:t xml:space="preserve"> </w:t>
      </w:r>
      <w:r>
        <w:rPr>
          <w:sz w:val="24"/>
          <w:szCs w:val="24"/>
        </w:rPr>
        <w:t>к</w:t>
      </w:r>
      <w:r>
        <w:rPr>
          <w:spacing w:val="-3"/>
          <w:sz w:val="24"/>
          <w:szCs w:val="24"/>
        </w:rPr>
        <w:t>у</w:t>
      </w:r>
      <w:r>
        <w:rPr>
          <w:sz w:val="24"/>
          <w:szCs w:val="24"/>
        </w:rPr>
        <w:t>рсов</w:t>
      </w:r>
      <w:r>
        <w:rPr>
          <w:spacing w:val="167"/>
          <w:sz w:val="24"/>
          <w:szCs w:val="24"/>
        </w:rPr>
        <w:t xml:space="preserve"> </w:t>
      </w:r>
      <w:r>
        <w:rPr>
          <w:sz w:val="24"/>
          <w:szCs w:val="24"/>
        </w:rPr>
        <w:t>вн</w:t>
      </w:r>
      <w:r>
        <w:rPr>
          <w:spacing w:val="-5"/>
          <w:sz w:val="24"/>
          <w:szCs w:val="24"/>
        </w:rPr>
        <w:t>е</w:t>
      </w:r>
      <w:r>
        <w:rPr>
          <w:spacing w:val="-4"/>
          <w:sz w:val="24"/>
          <w:szCs w:val="24"/>
        </w:rPr>
        <w:t>у</w:t>
      </w:r>
      <w:r>
        <w:rPr>
          <w:spacing w:val="1"/>
          <w:sz w:val="24"/>
          <w:szCs w:val="24"/>
        </w:rPr>
        <w:t>р</w:t>
      </w:r>
      <w:r>
        <w:rPr>
          <w:spacing w:val="-5"/>
          <w:sz w:val="24"/>
          <w:szCs w:val="24"/>
        </w:rPr>
        <w:t>о</w:t>
      </w:r>
      <w:r>
        <w:rPr>
          <w:spacing w:val="-1"/>
          <w:sz w:val="24"/>
          <w:szCs w:val="24"/>
        </w:rPr>
        <w:t>чн</w:t>
      </w:r>
      <w:r>
        <w:rPr>
          <w:sz w:val="24"/>
          <w:szCs w:val="24"/>
        </w:rPr>
        <w:t>ой</w:t>
      </w:r>
      <w:r>
        <w:rPr>
          <w:spacing w:val="168"/>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2"/>
          <w:sz w:val="24"/>
          <w:szCs w:val="24"/>
        </w:rPr>
        <w:t>т</w:t>
      </w:r>
      <w:r>
        <w:rPr>
          <w:sz w:val="24"/>
          <w:szCs w:val="24"/>
        </w:rPr>
        <w:t xml:space="preserve">и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ляется</w:t>
      </w:r>
      <w:r>
        <w:rPr>
          <w:spacing w:val="1"/>
          <w:sz w:val="24"/>
          <w:szCs w:val="24"/>
        </w:rPr>
        <w:t xml:space="preserve"> пр</w:t>
      </w:r>
      <w:r>
        <w:rPr>
          <w:spacing w:val="-1"/>
          <w:sz w:val="24"/>
          <w:szCs w:val="24"/>
        </w:rPr>
        <w:t>е</w:t>
      </w:r>
      <w:r>
        <w:rPr>
          <w:sz w:val="24"/>
          <w:szCs w:val="24"/>
        </w:rPr>
        <w:t>им</w:t>
      </w:r>
      <w:r>
        <w:rPr>
          <w:spacing w:val="-2"/>
          <w:sz w:val="24"/>
          <w:szCs w:val="24"/>
        </w:rPr>
        <w:t>у</w:t>
      </w:r>
      <w:r>
        <w:rPr>
          <w:sz w:val="24"/>
          <w:szCs w:val="24"/>
        </w:rPr>
        <w:t>щ</w:t>
      </w:r>
      <w:r>
        <w:rPr>
          <w:spacing w:val="6"/>
          <w:sz w:val="24"/>
          <w:szCs w:val="24"/>
        </w:rPr>
        <w:t>е</w:t>
      </w:r>
      <w:r>
        <w:rPr>
          <w:sz w:val="24"/>
          <w:szCs w:val="24"/>
        </w:rPr>
        <w:t>ст</w:t>
      </w:r>
      <w:r>
        <w:rPr>
          <w:spacing w:val="-3"/>
          <w:sz w:val="24"/>
          <w:szCs w:val="24"/>
        </w:rPr>
        <w:t>в</w:t>
      </w:r>
      <w:r>
        <w:rPr>
          <w:sz w:val="24"/>
          <w:szCs w:val="24"/>
        </w:rPr>
        <w:t>енно</w:t>
      </w:r>
      <w:r>
        <w:rPr>
          <w:spacing w:val="3"/>
          <w:sz w:val="24"/>
          <w:szCs w:val="24"/>
        </w:rPr>
        <w:t xml:space="preserve"> </w:t>
      </w:r>
      <w:r>
        <w:rPr>
          <w:sz w:val="24"/>
          <w:szCs w:val="24"/>
        </w:rPr>
        <w:t>ч</w:t>
      </w:r>
      <w:r>
        <w:rPr>
          <w:spacing w:val="-1"/>
          <w:sz w:val="24"/>
          <w:szCs w:val="24"/>
        </w:rPr>
        <w:t>е</w:t>
      </w:r>
      <w:r>
        <w:rPr>
          <w:sz w:val="24"/>
          <w:szCs w:val="24"/>
        </w:rPr>
        <w:t>р</w:t>
      </w:r>
      <w:r>
        <w:rPr>
          <w:spacing w:val="2"/>
          <w:sz w:val="24"/>
          <w:szCs w:val="24"/>
        </w:rPr>
        <w:t>е</w:t>
      </w:r>
      <w:r>
        <w:rPr>
          <w:sz w:val="24"/>
          <w:szCs w:val="24"/>
        </w:rPr>
        <w:t>з:</w:t>
      </w:r>
    </w:p>
    <w:p w:rsidR="00066486" w:rsidRDefault="00066486" w:rsidP="005E6B29">
      <w:pPr>
        <w:pStyle w:val="ac"/>
        <w:widowControl/>
        <w:numPr>
          <w:ilvl w:val="0"/>
          <w:numId w:val="126"/>
        </w:numPr>
        <w:autoSpaceDE/>
        <w:autoSpaceDN/>
        <w:contextualSpacing/>
        <w:rPr>
          <w:sz w:val="24"/>
          <w:szCs w:val="24"/>
        </w:rPr>
      </w:pPr>
      <w:r>
        <w:rPr>
          <w:spacing w:val="-1"/>
          <w:sz w:val="24"/>
          <w:szCs w:val="24"/>
        </w:rPr>
        <w:t>в</w:t>
      </w:r>
      <w:r>
        <w:rPr>
          <w:sz w:val="24"/>
          <w:szCs w:val="24"/>
        </w:rPr>
        <w:t>о</w:t>
      </w:r>
      <w:r>
        <w:rPr>
          <w:spacing w:val="-4"/>
          <w:sz w:val="24"/>
          <w:szCs w:val="24"/>
        </w:rPr>
        <w:t>в</w:t>
      </w:r>
      <w:r>
        <w:rPr>
          <w:spacing w:val="-1"/>
          <w:sz w:val="24"/>
          <w:szCs w:val="24"/>
        </w:rPr>
        <w:t>л</w:t>
      </w:r>
      <w:r>
        <w:rPr>
          <w:spacing w:val="-6"/>
          <w:sz w:val="24"/>
          <w:szCs w:val="24"/>
        </w:rPr>
        <w:t>е</w:t>
      </w:r>
      <w:r>
        <w:rPr>
          <w:sz w:val="24"/>
          <w:szCs w:val="24"/>
        </w:rPr>
        <w:t>чение</w:t>
      </w:r>
      <w:r>
        <w:rPr>
          <w:spacing w:val="34"/>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5"/>
          <w:sz w:val="24"/>
          <w:szCs w:val="24"/>
        </w:rPr>
        <w:t>к</w:t>
      </w:r>
      <w:r>
        <w:rPr>
          <w:sz w:val="24"/>
          <w:szCs w:val="24"/>
        </w:rPr>
        <w:t>ов</w:t>
      </w:r>
      <w:r>
        <w:rPr>
          <w:spacing w:val="35"/>
          <w:sz w:val="24"/>
          <w:szCs w:val="24"/>
        </w:rPr>
        <w:t xml:space="preserve"> </w:t>
      </w:r>
      <w:r>
        <w:rPr>
          <w:sz w:val="24"/>
          <w:szCs w:val="24"/>
        </w:rPr>
        <w:t>в</w:t>
      </w:r>
      <w:r>
        <w:rPr>
          <w:spacing w:val="35"/>
          <w:sz w:val="24"/>
          <w:szCs w:val="24"/>
        </w:rPr>
        <w:t xml:space="preserve"> </w:t>
      </w:r>
      <w:r>
        <w:rPr>
          <w:sz w:val="24"/>
          <w:szCs w:val="24"/>
        </w:rPr>
        <w:t>инте</w:t>
      </w:r>
      <w:r>
        <w:rPr>
          <w:spacing w:val="-1"/>
          <w:sz w:val="24"/>
          <w:szCs w:val="24"/>
        </w:rPr>
        <w:t>р</w:t>
      </w:r>
      <w:r>
        <w:rPr>
          <w:spacing w:val="6"/>
          <w:sz w:val="24"/>
          <w:szCs w:val="24"/>
        </w:rPr>
        <w:t>е</w:t>
      </w:r>
      <w:r>
        <w:rPr>
          <w:spacing w:val="-2"/>
          <w:sz w:val="24"/>
          <w:szCs w:val="24"/>
        </w:rPr>
        <w:t>с</w:t>
      </w:r>
      <w:r>
        <w:rPr>
          <w:sz w:val="24"/>
          <w:szCs w:val="24"/>
        </w:rPr>
        <w:t>ную</w:t>
      </w:r>
      <w:r>
        <w:rPr>
          <w:spacing w:val="35"/>
          <w:sz w:val="24"/>
          <w:szCs w:val="24"/>
        </w:rPr>
        <w:t xml:space="preserve"> </w:t>
      </w:r>
      <w:r>
        <w:rPr>
          <w:sz w:val="24"/>
          <w:szCs w:val="24"/>
        </w:rPr>
        <w:t>и</w:t>
      </w:r>
      <w:r>
        <w:rPr>
          <w:spacing w:val="36"/>
          <w:sz w:val="24"/>
          <w:szCs w:val="24"/>
        </w:rPr>
        <w:t xml:space="preserve"> </w:t>
      </w:r>
      <w:r>
        <w:rPr>
          <w:spacing w:val="1"/>
          <w:sz w:val="24"/>
          <w:szCs w:val="24"/>
        </w:rPr>
        <w:t>п</w:t>
      </w:r>
      <w:r>
        <w:rPr>
          <w:spacing w:val="-3"/>
          <w:sz w:val="24"/>
          <w:szCs w:val="24"/>
        </w:rPr>
        <w:t>о</w:t>
      </w:r>
      <w:r>
        <w:rPr>
          <w:sz w:val="24"/>
          <w:szCs w:val="24"/>
        </w:rPr>
        <w:t>л</w:t>
      </w:r>
      <w:r>
        <w:rPr>
          <w:spacing w:val="2"/>
          <w:sz w:val="24"/>
          <w:szCs w:val="24"/>
        </w:rPr>
        <w:t>е</w:t>
      </w:r>
      <w:r>
        <w:rPr>
          <w:sz w:val="24"/>
          <w:szCs w:val="24"/>
        </w:rPr>
        <w:t>зн</w:t>
      </w:r>
      <w:r>
        <w:rPr>
          <w:spacing w:val="-2"/>
          <w:sz w:val="24"/>
          <w:szCs w:val="24"/>
        </w:rPr>
        <w:t>у</w:t>
      </w:r>
      <w:r>
        <w:rPr>
          <w:sz w:val="24"/>
          <w:szCs w:val="24"/>
        </w:rPr>
        <w:t>ю</w:t>
      </w:r>
      <w:r>
        <w:rPr>
          <w:spacing w:val="34"/>
          <w:sz w:val="24"/>
          <w:szCs w:val="24"/>
        </w:rPr>
        <w:t xml:space="preserve"> </w:t>
      </w:r>
      <w:r>
        <w:rPr>
          <w:spacing w:val="1"/>
          <w:sz w:val="24"/>
          <w:szCs w:val="24"/>
        </w:rPr>
        <w:t>д</w:t>
      </w:r>
      <w:r>
        <w:rPr>
          <w:sz w:val="24"/>
          <w:szCs w:val="24"/>
        </w:rPr>
        <w:t>ля</w:t>
      </w:r>
      <w:r>
        <w:rPr>
          <w:spacing w:val="34"/>
          <w:sz w:val="24"/>
          <w:szCs w:val="24"/>
        </w:rPr>
        <w:t xml:space="preserve"> </w:t>
      </w:r>
      <w:r>
        <w:rPr>
          <w:spacing w:val="1"/>
          <w:sz w:val="24"/>
          <w:szCs w:val="24"/>
        </w:rPr>
        <w:t>н</w:t>
      </w:r>
      <w:r>
        <w:rPr>
          <w:sz w:val="24"/>
          <w:szCs w:val="24"/>
        </w:rPr>
        <w:t>их</w:t>
      </w:r>
      <w:r>
        <w:rPr>
          <w:spacing w:val="36"/>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6"/>
          <w:sz w:val="24"/>
          <w:szCs w:val="24"/>
        </w:rPr>
        <w:t>о</w:t>
      </w:r>
      <w:r>
        <w:rPr>
          <w:sz w:val="24"/>
          <w:szCs w:val="24"/>
        </w:rPr>
        <w:t xml:space="preserve">сть, </w:t>
      </w:r>
      <w:r>
        <w:rPr>
          <w:spacing w:val="-14"/>
          <w:sz w:val="24"/>
          <w:szCs w:val="24"/>
        </w:rPr>
        <w:t>к</w:t>
      </w:r>
      <w:r>
        <w:rPr>
          <w:spacing w:val="-3"/>
          <w:sz w:val="24"/>
          <w:szCs w:val="24"/>
        </w:rPr>
        <w:t>о</w:t>
      </w:r>
      <w:r>
        <w:rPr>
          <w:spacing w:val="-4"/>
          <w:sz w:val="24"/>
          <w:szCs w:val="24"/>
        </w:rPr>
        <w:t>т</w:t>
      </w:r>
      <w:r>
        <w:rPr>
          <w:sz w:val="24"/>
          <w:szCs w:val="24"/>
        </w:rPr>
        <w:t>орая</w:t>
      </w:r>
      <w:r>
        <w:rPr>
          <w:spacing w:val="108"/>
          <w:sz w:val="24"/>
          <w:szCs w:val="24"/>
        </w:rPr>
        <w:t xml:space="preserve"> </w:t>
      </w:r>
      <w:r>
        <w:rPr>
          <w:sz w:val="24"/>
          <w:szCs w:val="24"/>
        </w:rPr>
        <w:t>пр</w:t>
      </w:r>
      <w:r>
        <w:rPr>
          <w:spacing w:val="-3"/>
          <w:sz w:val="24"/>
          <w:szCs w:val="24"/>
        </w:rPr>
        <w:t>е</w:t>
      </w:r>
      <w:r>
        <w:rPr>
          <w:spacing w:val="-1"/>
          <w:sz w:val="24"/>
          <w:szCs w:val="24"/>
        </w:rPr>
        <w:t>д</w:t>
      </w:r>
      <w:r>
        <w:rPr>
          <w:spacing w:val="7"/>
          <w:sz w:val="24"/>
          <w:szCs w:val="24"/>
        </w:rPr>
        <w:t>о</w:t>
      </w:r>
      <w:r>
        <w:rPr>
          <w:sz w:val="24"/>
          <w:szCs w:val="24"/>
        </w:rPr>
        <w:t>с</w:t>
      </w:r>
      <w:r>
        <w:rPr>
          <w:spacing w:val="1"/>
          <w:sz w:val="24"/>
          <w:szCs w:val="24"/>
        </w:rPr>
        <w:t>т</w:t>
      </w:r>
      <w:r>
        <w:rPr>
          <w:sz w:val="24"/>
          <w:szCs w:val="24"/>
        </w:rPr>
        <w:t>ав</w:t>
      </w:r>
      <w:r>
        <w:rPr>
          <w:spacing w:val="-1"/>
          <w:sz w:val="24"/>
          <w:szCs w:val="24"/>
        </w:rPr>
        <w:t>и</w:t>
      </w:r>
      <w:r>
        <w:rPr>
          <w:sz w:val="24"/>
          <w:szCs w:val="24"/>
        </w:rPr>
        <w:t>т</w:t>
      </w:r>
      <w:r>
        <w:rPr>
          <w:spacing w:val="109"/>
          <w:sz w:val="24"/>
          <w:szCs w:val="24"/>
        </w:rPr>
        <w:t xml:space="preserve"> </w:t>
      </w:r>
      <w:r>
        <w:rPr>
          <w:spacing w:val="1"/>
          <w:sz w:val="24"/>
          <w:szCs w:val="24"/>
        </w:rPr>
        <w:t>им</w:t>
      </w:r>
      <w:r>
        <w:rPr>
          <w:spacing w:val="107"/>
          <w:sz w:val="24"/>
          <w:szCs w:val="24"/>
        </w:rPr>
        <w:t xml:space="preserve"> </w:t>
      </w:r>
      <w:r>
        <w:rPr>
          <w:spacing w:val="-1"/>
          <w:sz w:val="24"/>
          <w:szCs w:val="24"/>
        </w:rPr>
        <w:t>в</w:t>
      </w:r>
      <w:r>
        <w:rPr>
          <w:sz w:val="24"/>
          <w:szCs w:val="24"/>
        </w:rPr>
        <w:t>о</w:t>
      </w:r>
      <w:r>
        <w:rPr>
          <w:spacing w:val="-3"/>
          <w:sz w:val="24"/>
          <w:szCs w:val="24"/>
        </w:rPr>
        <w:t>з</w:t>
      </w:r>
      <w:r>
        <w:rPr>
          <w:sz w:val="24"/>
          <w:szCs w:val="24"/>
        </w:rPr>
        <w:t>м</w:t>
      </w:r>
      <w:r>
        <w:rPr>
          <w:spacing w:val="-5"/>
          <w:sz w:val="24"/>
          <w:szCs w:val="24"/>
        </w:rPr>
        <w:t>о</w:t>
      </w:r>
      <w:r>
        <w:rPr>
          <w:spacing w:val="-2"/>
          <w:sz w:val="24"/>
          <w:szCs w:val="24"/>
        </w:rPr>
        <w:t>ж</w:t>
      </w:r>
      <w:r>
        <w:rPr>
          <w:sz w:val="24"/>
          <w:szCs w:val="24"/>
        </w:rPr>
        <w:t>н</w:t>
      </w:r>
      <w:r>
        <w:rPr>
          <w:spacing w:val="6"/>
          <w:sz w:val="24"/>
          <w:szCs w:val="24"/>
        </w:rPr>
        <w:t>о</w:t>
      </w:r>
      <w:r>
        <w:rPr>
          <w:sz w:val="24"/>
          <w:szCs w:val="24"/>
        </w:rPr>
        <w:t>сть</w:t>
      </w:r>
      <w:r>
        <w:rPr>
          <w:spacing w:val="103"/>
          <w:sz w:val="24"/>
          <w:szCs w:val="24"/>
        </w:rPr>
        <w:t xml:space="preserve"> </w:t>
      </w:r>
      <w:r>
        <w:rPr>
          <w:spacing w:val="3"/>
          <w:sz w:val="24"/>
          <w:szCs w:val="24"/>
        </w:rPr>
        <w:t>с</w:t>
      </w:r>
      <w:r>
        <w:rPr>
          <w:sz w:val="24"/>
          <w:szCs w:val="24"/>
        </w:rPr>
        <w:t>ам</w:t>
      </w:r>
      <w:r>
        <w:rPr>
          <w:spacing w:val="1"/>
          <w:sz w:val="24"/>
          <w:szCs w:val="24"/>
        </w:rPr>
        <w:t>ор</w:t>
      </w:r>
      <w:r>
        <w:rPr>
          <w:spacing w:val="2"/>
          <w:sz w:val="24"/>
          <w:szCs w:val="24"/>
        </w:rPr>
        <w:t>еа</w:t>
      </w:r>
      <w:r>
        <w:rPr>
          <w:spacing w:val="-3"/>
          <w:sz w:val="24"/>
          <w:szCs w:val="24"/>
        </w:rPr>
        <w:t>л</w:t>
      </w:r>
      <w:r>
        <w:rPr>
          <w:sz w:val="24"/>
          <w:szCs w:val="24"/>
        </w:rPr>
        <w:t>и</w:t>
      </w:r>
      <w:r>
        <w:rPr>
          <w:spacing w:val="-2"/>
          <w:sz w:val="24"/>
          <w:szCs w:val="24"/>
        </w:rPr>
        <w:t>з</w:t>
      </w:r>
      <w:r>
        <w:rPr>
          <w:sz w:val="24"/>
          <w:szCs w:val="24"/>
        </w:rPr>
        <w:t>о</w:t>
      </w:r>
      <w:r>
        <w:rPr>
          <w:spacing w:val="-5"/>
          <w:sz w:val="24"/>
          <w:szCs w:val="24"/>
        </w:rPr>
        <w:t>в</w:t>
      </w:r>
      <w:r>
        <w:rPr>
          <w:spacing w:val="-6"/>
          <w:sz w:val="24"/>
          <w:szCs w:val="24"/>
        </w:rPr>
        <w:t>а</w:t>
      </w:r>
      <w:r>
        <w:rPr>
          <w:sz w:val="24"/>
          <w:szCs w:val="24"/>
        </w:rPr>
        <w:t>т</w:t>
      </w:r>
      <w:r>
        <w:rPr>
          <w:spacing w:val="-1"/>
          <w:sz w:val="24"/>
          <w:szCs w:val="24"/>
        </w:rPr>
        <w:t>ь</w:t>
      </w:r>
      <w:r>
        <w:rPr>
          <w:sz w:val="24"/>
          <w:szCs w:val="24"/>
        </w:rPr>
        <w:t>ся</w:t>
      </w:r>
      <w:r>
        <w:rPr>
          <w:spacing w:val="104"/>
          <w:sz w:val="24"/>
          <w:szCs w:val="24"/>
        </w:rPr>
        <w:t xml:space="preserve"> </w:t>
      </w:r>
      <w:r>
        <w:rPr>
          <w:sz w:val="24"/>
          <w:szCs w:val="24"/>
        </w:rPr>
        <w:t>в</w:t>
      </w:r>
      <w:r>
        <w:rPr>
          <w:spacing w:val="107"/>
          <w:sz w:val="24"/>
          <w:szCs w:val="24"/>
        </w:rPr>
        <w:t xml:space="preserve"> </w:t>
      </w:r>
      <w:r>
        <w:rPr>
          <w:spacing w:val="1"/>
          <w:sz w:val="24"/>
          <w:szCs w:val="24"/>
        </w:rPr>
        <w:t>н</w:t>
      </w:r>
      <w:r>
        <w:rPr>
          <w:sz w:val="24"/>
          <w:szCs w:val="24"/>
        </w:rPr>
        <w:t>ей,</w:t>
      </w:r>
      <w:r>
        <w:rPr>
          <w:spacing w:val="107"/>
          <w:sz w:val="24"/>
          <w:szCs w:val="24"/>
        </w:rPr>
        <w:t xml:space="preserve"> </w:t>
      </w:r>
      <w:r>
        <w:rPr>
          <w:sz w:val="24"/>
          <w:szCs w:val="24"/>
        </w:rPr>
        <w:t>приобр</w:t>
      </w:r>
      <w:r>
        <w:rPr>
          <w:spacing w:val="7"/>
          <w:sz w:val="24"/>
          <w:szCs w:val="24"/>
        </w:rPr>
        <w:t>е</w:t>
      </w:r>
      <w:r>
        <w:rPr>
          <w:spacing w:val="-1"/>
          <w:sz w:val="24"/>
          <w:szCs w:val="24"/>
        </w:rPr>
        <w:t>с</w:t>
      </w:r>
      <w:r>
        <w:rPr>
          <w:spacing w:val="-3"/>
          <w:sz w:val="24"/>
          <w:szCs w:val="24"/>
        </w:rPr>
        <w:t>т</w:t>
      </w:r>
      <w:r>
        <w:rPr>
          <w:sz w:val="24"/>
          <w:szCs w:val="24"/>
        </w:rPr>
        <w:t>и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79"/>
          <w:sz w:val="24"/>
          <w:szCs w:val="24"/>
        </w:rPr>
        <w:t xml:space="preserve"> </w:t>
      </w:r>
      <w:r>
        <w:rPr>
          <w:sz w:val="24"/>
          <w:szCs w:val="24"/>
        </w:rPr>
        <w:t>зн</w:t>
      </w:r>
      <w:r>
        <w:rPr>
          <w:spacing w:val="-12"/>
          <w:sz w:val="24"/>
          <w:szCs w:val="24"/>
        </w:rPr>
        <w:t>а</w:t>
      </w:r>
      <w:r>
        <w:rPr>
          <w:sz w:val="24"/>
          <w:szCs w:val="24"/>
        </w:rPr>
        <w:t>чи</w:t>
      </w:r>
      <w:r>
        <w:rPr>
          <w:spacing w:val="-1"/>
          <w:sz w:val="24"/>
          <w:szCs w:val="24"/>
        </w:rPr>
        <w:t>мы</w:t>
      </w:r>
      <w:r>
        <w:rPr>
          <w:sz w:val="24"/>
          <w:szCs w:val="24"/>
        </w:rPr>
        <w:t>е</w:t>
      </w:r>
      <w:r>
        <w:rPr>
          <w:spacing w:val="78"/>
          <w:sz w:val="24"/>
          <w:szCs w:val="24"/>
        </w:rPr>
        <w:t xml:space="preserve"> </w:t>
      </w:r>
      <w:r>
        <w:rPr>
          <w:sz w:val="24"/>
          <w:szCs w:val="24"/>
        </w:rPr>
        <w:t>знания,</w:t>
      </w:r>
      <w:r>
        <w:rPr>
          <w:spacing w:val="75"/>
          <w:sz w:val="24"/>
          <w:szCs w:val="24"/>
        </w:rPr>
        <w:t xml:space="preserve"> </w:t>
      </w:r>
      <w:r>
        <w:rPr>
          <w:spacing w:val="1"/>
          <w:sz w:val="24"/>
          <w:szCs w:val="24"/>
        </w:rPr>
        <w:t>р</w:t>
      </w:r>
      <w:r>
        <w:rPr>
          <w:sz w:val="24"/>
          <w:szCs w:val="24"/>
        </w:rPr>
        <w:t>азвить</w:t>
      </w:r>
      <w:r>
        <w:rPr>
          <w:spacing w:val="75"/>
          <w:sz w:val="24"/>
          <w:szCs w:val="24"/>
        </w:rPr>
        <w:t xml:space="preserve"> </w:t>
      </w:r>
      <w:r>
        <w:rPr>
          <w:sz w:val="24"/>
          <w:szCs w:val="24"/>
        </w:rPr>
        <w:t>в</w:t>
      </w:r>
      <w:r>
        <w:rPr>
          <w:spacing w:val="78"/>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78"/>
          <w:sz w:val="24"/>
          <w:szCs w:val="24"/>
        </w:rPr>
        <w:t xml:space="preserve"> </w:t>
      </w:r>
      <w:r>
        <w:rPr>
          <w:spacing w:val="-3"/>
          <w:sz w:val="24"/>
          <w:szCs w:val="24"/>
        </w:rPr>
        <w:t>в</w:t>
      </w:r>
      <w:r>
        <w:rPr>
          <w:sz w:val="24"/>
          <w:szCs w:val="24"/>
        </w:rPr>
        <w:t>ажные</w:t>
      </w:r>
      <w:r>
        <w:rPr>
          <w:spacing w:val="76"/>
          <w:sz w:val="24"/>
          <w:szCs w:val="24"/>
        </w:rPr>
        <w:t xml:space="preserve"> </w:t>
      </w:r>
      <w:r>
        <w:rPr>
          <w:spacing w:val="1"/>
          <w:sz w:val="24"/>
          <w:szCs w:val="24"/>
        </w:rPr>
        <w:t>д</w:t>
      </w:r>
      <w:r>
        <w:rPr>
          <w:sz w:val="24"/>
          <w:szCs w:val="24"/>
        </w:rPr>
        <w:t>ля</w:t>
      </w:r>
      <w:r>
        <w:rPr>
          <w:spacing w:val="76"/>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6"/>
          <w:sz w:val="24"/>
          <w:szCs w:val="24"/>
        </w:rPr>
        <w:t>г</w:t>
      </w:r>
      <w:r>
        <w:rPr>
          <w:sz w:val="24"/>
          <w:szCs w:val="24"/>
        </w:rPr>
        <w:t>о</w:t>
      </w:r>
      <w:r>
        <w:rPr>
          <w:spacing w:val="79"/>
          <w:sz w:val="24"/>
          <w:szCs w:val="24"/>
        </w:rPr>
        <w:t xml:space="preserve"> </w:t>
      </w:r>
      <w:r>
        <w:rPr>
          <w:sz w:val="24"/>
          <w:szCs w:val="24"/>
        </w:rPr>
        <w:t>личн</w:t>
      </w:r>
      <w:r>
        <w:rPr>
          <w:spacing w:val="7"/>
          <w:sz w:val="24"/>
          <w:szCs w:val="24"/>
        </w:rPr>
        <w:t>о</w:t>
      </w:r>
      <w:r>
        <w:rPr>
          <w:sz w:val="24"/>
          <w:szCs w:val="24"/>
        </w:rPr>
        <w:t>с</w:t>
      </w:r>
      <w:r>
        <w:rPr>
          <w:spacing w:val="-1"/>
          <w:sz w:val="24"/>
          <w:szCs w:val="24"/>
        </w:rPr>
        <w:t>т</w:t>
      </w:r>
      <w:r>
        <w:rPr>
          <w:sz w:val="24"/>
          <w:szCs w:val="24"/>
        </w:rPr>
        <w:t>но</w:t>
      </w:r>
      <w:r>
        <w:rPr>
          <w:spacing w:val="-8"/>
          <w:sz w:val="24"/>
          <w:szCs w:val="24"/>
        </w:rPr>
        <w:t>г</w:t>
      </w:r>
      <w:r>
        <w:rPr>
          <w:sz w:val="24"/>
          <w:szCs w:val="24"/>
        </w:rPr>
        <w:t>о разви</w:t>
      </w:r>
      <w:r>
        <w:rPr>
          <w:spacing w:val="-1"/>
          <w:sz w:val="24"/>
          <w:szCs w:val="24"/>
        </w:rPr>
        <w:t>т</w:t>
      </w:r>
      <w:r>
        <w:rPr>
          <w:sz w:val="24"/>
          <w:szCs w:val="24"/>
        </w:rPr>
        <w:t>ия</w:t>
      </w:r>
      <w:r>
        <w:rPr>
          <w:spacing w:val="42"/>
          <w:sz w:val="24"/>
          <w:szCs w:val="24"/>
        </w:rPr>
        <w:t xml:space="preserve"> </w:t>
      </w:r>
      <w:r>
        <w:rPr>
          <w:sz w:val="24"/>
          <w:szCs w:val="24"/>
        </w:rPr>
        <w:t>соци</w:t>
      </w:r>
      <w:r>
        <w:rPr>
          <w:spacing w:val="1"/>
          <w:sz w:val="24"/>
          <w:szCs w:val="24"/>
        </w:rPr>
        <w:t>а</w:t>
      </w:r>
      <w:r>
        <w:rPr>
          <w:sz w:val="24"/>
          <w:szCs w:val="24"/>
        </w:rPr>
        <w:t>льно</w:t>
      </w:r>
      <w:r>
        <w:rPr>
          <w:spacing w:val="43"/>
          <w:sz w:val="24"/>
          <w:szCs w:val="24"/>
        </w:rPr>
        <w:t xml:space="preserve"> </w:t>
      </w:r>
      <w:r>
        <w:rPr>
          <w:sz w:val="24"/>
          <w:szCs w:val="24"/>
        </w:rPr>
        <w:t>зн</w:t>
      </w:r>
      <w:r>
        <w:rPr>
          <w:spacing w:val="-9"/>
          <w:sz w:val="24"/>
          <w:szCs w:val="24"/>
        </w:rPr>
        <w:t>а</w:t>
      </w:r>
      <w:r>
        <w:rPr>
          <w:sz w:val="24"/>
          <w:szCs w:val="24"/>
        </w:rPr>
        <w:t>ч</w:t>
      </w:r>
      <w:r>
        <w:rPr>
          <w:spacing w:val="-1"/>
          <w:sz w:val="24"/>
          <w:szCs w:val="24"/>
        </w:rPr>
        <w:t>и</w:t>
      </w:r>
      <w:r>
        <w:rPr>
          <w:sz w:val="24"/>
          <w:szCs w:val="24"/>
        </w:rPr>
        <w:t>мые</w:t>
      </w:r>
      <w:r>
        <w:rPr>
          <w:spacing w:val="43"/>
          <w:sz w:val="24"/>
          <w:szCs w:val="24"/>
        </w:rPr>
        <w:t xml:space="preserve"> </w:t>
      </w:r>
      <w:r>
        <w:rPr>
          <w:spacing w:val="-1"/>
          <w:sz w:val="24"/>
          <w:szCs w:val="24"/>
        </w:rPr>
        <w:t>о</w:t>
      </w:r>
      <w:r>
        <w:rPr>
          <w:sz w:val="24"/>
          <w:szCs w:val="24"/>
        </w:rPr>
        <w:t>т</w:t>
      </w:r>
      <w:r>
        <w:rPr>
          <w:spacing w:val="-1"/>
          <w:sz w:val="24"/>
          <w:szCs w:val="24"/>
        </w:rPr>
        <w:t>н</w:t>
      </w:r>
      <w:r>
        <w:rPr>
          <w:sz w:val="24"/>
          <w:szCs w:val="24"/>
        </w:rPr>
        <w:t>ош</w:t>
      </w:r>
      <w:r>
        <w:rPr>
          <w:spacing w:val="-1"/>
          <w:sz w:val="24"/>
          <w:szCs w:val="24"/>
        </w:rPr>
        <w:t>е</w:t>
      </w:r>
      <w:r>
        <w:rPr>
          <w:spacing w:val="-2"/>
          <w:sz w:val="24"/>
          <w:szCs w:val="24"/>
        </w:rPr>
        <w:t>н</w:t>
      </w:r>
      <w:r>
        <w:rPr>
          <w:sz w:val="24"/>
          <w:szCs w:val="24"/>
        </w:rPr>
        <w:t>ия,</w:t>
      </w:r>
      <w:r>
        <w:rPr>
          <w:spacing w:val="44"/>
          <w:sz w:val="24"/>
          <w:szCs w:val="24"/>
        </w:rPr>
        <w:t xml:space="preserve"> </w:t>
      </w:r>
      <w:r>
        <w:rPr>
          <w:sz w:val="24"/>
          <w:szCs w:val="24"/>
        </w:rPr>
        <w:t>п</w:t>
      </w:r>
      <w:r>
        <w:rPr>
          <w:spacing w:val="-2"/>
          <w:sz w:val="24"/>
          <w:szCs w:val="24"/>
        </w:rPr>
        <w:t>о</w:t>
      </w:r>
      <w:r>
        <w:rPr>
          <w:spacing w:val="-1"/>
          <w:sz w:val="24"/>
          <w:szCs w:val="24"/>
        </w:rPr>
        <w:t>л</w:t>
      </w:r>
      <w:r>
        <w:rPr>
          <w:spacing w:val="-3"/>
          <w:sz w:val="24"/>
          <w:szCs w:val="24"/>
        </w:rPr>
        <w:t>у</w:t>
      </w:r>
      <w:r>
        <w:rPr>
          <w:sz w:val="24"/>
          <w:szCs w:val="24"/>
        </w:rPr>
        <w:t>чить</w:t>
      </w:r>
      <w:r>
        <w:rPr>
          <w:spacing w:val="44"/>
          <w:sz w:val="24"/>
          <w:szCs w:val="24"/>
        </w:rPr>
        <w:t xml:space="preserve"> </w:t>
      </w:r>
      <w:r>
        <w:rPr>
          <w:spacing w:val="1"/>
          <w:sz w:val="24"/>
          <w:szCs w:val="24"/>
        </w:rPr>
        <w:t>о</w:t>
      </w:r>
      <w:r>
        <w:rPr>
          <w:sz w:val="24"/>
          <w:szCs w:val="24"/>
        </w:rPr>
        <w:t>пыт</w:t>
      </w:r>
      <w:r>
        <w:rPr>
          <w:spacing w:val="42"/>
          <w:sz w:val="24"/>
          <w:szCs w:val="24"/>
        </w:rPr>
        <w:t xml:space="preserve"> </w:t>
      </w:r>
      <w:r>
        <w:rPr>
          <w:spacing w:val="-2"/>
          <w:sz w:val="24"/>
          <w:szCs w:val="24"/>
        </w:rPr>
        <w:t>у</w:t>
      </w:r>
      <w:r>
        <w:rPr>
          <w:spacing w:val="7"/>
          <w:sz w:val="24"/>
          <w:szCs w:val="24"/>
        </w:rPr>
        <w:t>ч</w:t>
      </w:r>
      <w:r>
        <w:rPr>
          <w:sz w:val="24"/>
          <w:szCs w:val="24"/>
        </w:rPr>
        <w:t>астия</w:t>
      </w:r>
      <w:r>
        <w:rPr>
          <w:spacing w:val="45"/>
          <w:sz w:val="24"/>
          <w:szCs w:val="24"/>
        </w:rPr>
        <w:t xml:space="preserve"> </w:t>
      </w:r>
      <w:r>
        <w:rPr>
          <w:sz w:val="24"/>
          <w:szCs w:val="24"/>
        </w:rPr>
        <w:t>в</w:t>
      </w:r>
      <w:r>
        <w:rPr>
          <w:spacing w:val="45"/>
          <w:sz w:val="24"/>
          <w:szCs w:val="24"/>
        </w:rPr>
        <w:t xml:space="preserve"> </w:t>
      </w:r>
      <w:r>
        <w:rPr>
          <w:sz w:val="24"/>
          <w:szCs w:val="24"/>
        </w:rPr>
        <w:t>с</w:t>
      </w:r>
      <w:r>
        <w:rPr>
          <w:spacing w:val="-1"/>
          <w:sz w:val="24"/>
          <w:szCs w:val="24"/>
        </w:rPr>
        <w:t>оц</w:t>
      </w:r>
      <w:r>
        <w:rPr>
          <w:sz w:val="24"/>
          <w:szCs w:val="24"/>
        </w:rPr>
        <w:t>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 зн</w:t>
      </w:r>
      <w:r>
        <w:rPr>
          <w:spacing w:val="-10"/>
          <w:sz w:val="24"/>
          <w:szCs w:val="24"/>
        </w:rPr>
        <w:t>а</w:t>
      </w:r>
      <w:r>
        <w:rPr>
          <w:sz w:val="24"/>
          <w:szCs w:val="24"/>
        </w:rPr>
        <w:t>чимых</w:t>
      </w:r>
      <w:r>
        <w:rPr>
          <w:spacing w:val="1"/>
          <w:sz w:val="24"/>
          <w:szCs w:val="24"/>
        </w:rPr>
        <w:t xml:space="preserve"> </w:t>
      </w:r>
      <w:r>
        <w:rPr>
          <w:sz w:val="24"/>
          <w:szCs w:val="24"/>
        </w:rPr>
        <w:t>дел</w:t>
      </w:r>
      <w:r>
        <w:rPr>
          <w:spacing w:val="-1"/>
          <w:sz w:val="24"/>
          <w:szCs w:val="24"/>
        </w:rPr>
        <w:t>ах</w:t>
      </w:r>
      <w:r>
        <w:rPr>
          <w:sz w:val="24"/>
          <w:szCs w:val="24"/>
        </w:rPr>
        <w:t>;</w:t>
      </w:r>
    </w:p>
    <w:p w:rsidR="00066486" w:rsidRDefault="00066486" w:rsidP="005E6B29">
      <w:pPr>
        <w:pStyle w:val="ac"/>
        <w:widowControl/>
        <w:numPr>
          <w:ilvl w:val="0"/>
          <w:numId w:val="126"/>
        </w:numPr>
        <w:autoSpaceDE/>
        <w:autoSpaceDN/>
        <w:contextualSpacing/>
        <w:rPr>
          <w:sz w:val="24"/>
          <w:szCs w:val="24"/>
        </w:rPr>
      </w:pPr>
      <w:r>
        <w:rPr>
          <w:sz w:val="24"/>
          <w:szCs w:val="24"/>
        </w:rPr>
        <w:lastRenderedPageBreak/>
        <w:t>ф</w:t>
      </w:r>
      <w:r>
        <w:rPr>
          <w:spacing w:val="2"/>
          <w:sz w:val="24"/>
          <w:szCs w:val="24"/>
        </w:rPr>
        <w:t>о</w:t>
      </w:r>
      <w:r>
        <w:rPr>
          <w:spacing w:val="-4"/>
          <w:sz w:val="24"/>
          <w:szCs w:val="24"/>
        </w:rPr>
        <w:t>р</w:t>
      </w:r>
      <w:r>
        <w:rPr>
          <w:sz w:val="24"/>
          <w:szCs w:val="24"/>
        </w:rPr>
        <w:t>миро</w:t>
      </w:r>
      <w:r>
        <w:rPr>
          <w:spacing w:val="-5"/>
          <w:sz w:val="24"/>
          <w:szCs w:val="24"/>
        </w:rPr>
        <w:t>в</w:t>
      </w:r>
      <w:r>
        <w:rPr>
          <w:sz w:val="24"/>
          <w:szCs w:val="24"/>
        </w:rPr>
        <w:t>ан</w:t>
      </w:r>
      <w:r>
        <w:rPr>
          <w:spacing w:val="1"/>
          <w:sz w:val="24"/>
          <w:szCs w:val="24"/>
        </w:rPr>
        <w:t>и</w:t>
      </w:r>
      <w:r>
        <w:rPr>
          <w:sz w:val="24"/>
          <w:szCs w:val="24"/>
        </w:rPr>
        <w:t>е</w:t>
      </w:r>
      <w:r>
        <w:rPr>
          <w:spacing w:val="18"/>
          <w:sz w:val="24"/>
          <w:szCs w:val="24"/>
        </w:rPr>
        <w:t xml:space="preserve"> </w:t>
      </w:r>
      <w:r>
        <w:rPr>
          <w:sz w:val="24"/>
          <w:szCs w:val="24"/>
        </w:rPr>
        <w:t>в</w:t>
      </w:r>
      <w:r>
        <w:rPr>
          <w:spacing w:val="19"/>
          <w:sz w:val="24"/>
          <w:szCs w:val="24"/>
        </w:rPr>
        <w:t xml:space="preserve"> </w:t>
      </w:r>
      <w:r>
        <w:rPr>
          <w:sz w:val="24"/>
          <w:szCs w:val="24"/>
        </w:rPr>
        <w:t>кр</w:t>
      </w:r>
      <w:r>
        <w:rPr>
          <w:spacing w:val="-8"/>
          <w:sz w:val="24"/>
          <w:szCs w:val="24"/>
        </w:rPr>
        <w:t>у</w:t>
      </w:r>
      <w:r>
        <w:rPr>
          <w:sz w:val="24"/>
          <w:szCs w:val="24"/>
        </w:rPr>
        <w:t>ж</w:t>
      </w:r>
      <w:r>
        <w:rPr>
          <w:spacing w:val="-3"/>
          <w:sz w:val="24"/>
          <w:szCs w:val="24"/>
        </w:rPr>
        <w:t>к</w:t>
      </w:r>
      <w:r>
        <w:rPr>
          <w:sz w:val="24"/>
          <w:szCs w:val="24"/>
        </w:rPr>
        <w:t>ах,</w:t>
      </w:r>
      <w:r>
        <w:rPr>
          <w:spacing w:val="18"/>
          <w:sz w:val="24"/>
          <w:szCs w:val="24"/>
        </w:rPr>
        <w:t xml:space="preserve"> </w:t>
      </w:r>
      <w:r>
        <w:rPr>
          <w:spacing w:val="2"/>
          <w:sz w:val="24"/>
          <w:szCs w:val="24"/>
        </w:rPr>
        <w:t>с</w:t>
      </w:r>
      <w:r>
        <w:rPr>
          <w:sz w:val="24"/>
          <w:szCs w:val="24"/>
        </w:rPr>
        <w:t>екциях,</w:t>
      </w:r>
      <w:r>
        <w:rPr>
          <w:spacing w:val="18"/>
          <w:sz w:val="24"/>
          <w:szCs w:val="24"/>
        </w:rPr>
        <w:t xml:space="preserve"> </w:t>
      </w:r>
      <w:r>
        <w:rPr>
          <w:sz w:val="24"/>
          <w:szCs w:val="24"/>
        </w:rPr>
        <w:t>кл</w:t>
      </w:r>
      <w:r>
        <w:rPr>
          <w:spacing w:val="-7"/>
          <w:sz w:val="24"/>
          <w:szCs w:val="24"/>
        </w:rPr>
        <w:t>у</w:t>
      </w:r>
      <w:r>
        <w:rPr>
          <w:spacing w:val="1"/>
          <w:sz w:val="24"/>
          <w:szCs w:val="24"/>
        </w:rPr>
        <w:t>б</w:t>
      </w:r>
      <w:r>
        <w:rPr>
          <w:sz w:val="24"/>
          <w:szCs w:val="24"/>
        </w:rPr>
        <w:t>а</w:t>
      </w:r>
      <w:r>
        <w:rPr>
          <w:spacing w:val="1"/>
          <w:sz w:val="24"/>
          <w:szCs w:val="24"/>
        </w:rPr>
        <w:t>х,</w:t>
      </w:r>
      <w:r>
        <w:rPr>
          <w:spacing w:val="18"/>
          <w:sz w:val="24"/>
          <w:szCs w:val="24"/>
        </w:rPr>
        <w:t xml:space="preserve"> </w:t>
      </w:r>
      <w:r>
        <w:rPr>
          <w:sz w:val="24"/>
          <w:szCs w:val="24"/>
        </w:rPr>
        <w:t>с</w:t>
      </w:r>
      <w:r>
        <w:rPr>
          <w:spacing w:val="-1"/>
          <w:sz w:val="24"/>
          <w:szCs w:val="24"/>
        </w:rPr>
        <w:t>т</w:t>
      </w:r>
      <w:r>
        <w:rPr>
          <w:spacing w:val="-20"/>
          <w:sz w:val="24"/>
          <w:szCs w:val="24"/>
        </w:rPr>
        <w:t>у</w:t>
      </w:r>
      <w:r>
        <w:rPr>
          <w:sz w:val="24"/>
          <w:szCs w:val="24"/>
        </w:rPr>
        <w:t>д</w:t>
      </w:r>
      <w:r>
        <w:rPr>
          <w:spacing w:val="1"/>
          <w:sz w:val="24"/>
          <w:szCs w:val="24"/>
        </w:rPr>
        <w:t>и</w:t>
      </w:r>
      <w:r>
        <w:rPr>
          <w:sz w:val="24"/>
          <w:szCs w:val="24"/>
        </w:rPr>
        <w:t>я</w:t>
      </w:r>
      <w:r>
        <w:rPr>
          <w:spacing w:val="1"/>
          <w:sz w:val="24"/>
          <w:szCs w:val="24"/>
        </w:rPr>
        <w:t>х</w:t>
      </w:r>
      <w:r>
        <w:rPr>
          <w:spacing w:val="17"/>
          <w:sz w:val="24"/>
          <w:szCs w:val="24"/>
        </w:rPr>
        <w:t xml:space="preserve"> </w:t>
      </w:r>
      <w:r>
        <w:rPr>
          <w:spacing w:val="1"/>
          <w:sz w:val="24"/>
          <w:szCs w:val="24"/>
        </w:rPr>
        <w:t>и</w:t>
      </w:r>
      <w:r>
        <w:rPr>
          <w:spacing w:val="20"/>
          <w:sz w:val="24"/>
          <w:szCs w:val="24"/>
        </w:rPr>
        <w:t xml:space="preserve"> </w:t>
      </w:r>
      <w:r>
        <w:rPr>
          <w:spacing w:val="-21"/>
          <w:sz w:val="24"/>
          <w:szCs w:val="24"/>
        </w:rPr>
        <w:t>т</w:t>
      </w:r>
      <w:r>
        <w:rPr>
          <w:sz w:val="24"/>
          <w:szCs w:val="24"/>
        </w:rPr>
        <w:t>.п.</w:t>
      </w:r>
      <w:r>
        <w:rPr>
          <w:spacing w:val="18"/>
          <w:sz w:val="24"/>
          <w:szCs w:val="24"/>
        </w:rPr>
        <w:t xml:space="preserve"> </w:t>
      </w:r>
      <w:r>
        <w:rPr>
          <w:spacing w:val="1"/>
          <w:sz w:val="24"/>
          <w:szCs w:val="24"/>
        </w:rPr>
        <w:t>д</w:t>
      </w:r>
      <w:r>
        <w:rPr>
          <w:sz w:val="24"/>
          <w:szCs w:val="24"/>
        </w:rPr>
        <w:t>е</w:t>
      </w:r>
      <w:r>
        <w:rPr>
          <w:spacing w:val="1"/>
          <w:sz w:val="24"/>
          <w:szCs w:val="24"/>
        </w:rPr>
        <w:t>тс</w:t>
      </w:r>
      <w:r>
        <w:rPr>
          <w:spacing w:val="-15"/>
          <w:sz w:val="24"/>
          <w:szCs w:val="24"/>
        </w:rPr>
        <w:t>к</w:t>
      </w:r>
      <w:r>
        <w:rPr>
          <w:spacing w:val="1"/>
          <w:sz w:val="24"/>
          <w:szCs w:val="24"/>
        </w:rPr>
        <w:t>о</w:t>
      </w:r>
      <w:r>
        <w:rPr>
          <w:sz w:val="24"/>
          <w:szCs w:val="24"/>
        </w:rPr>
        <w:t>-взр</w:t>
      </w:r>
      <w:r>
        <w:rPr>
          <w:spacing w:val="7"/>
          <w:sz w:val="24"/>
          <w:szCs w:val="24"/>
        </w:rPr>
        <w:t>о</w:t>
      </w:r>
      <w:r>
        <w:rPr>
          <w:sz w:val="24"/>
          <w:szCs w:val="24"/>
        </w:rPr>
        <w:t>с</w:t>
      </w:r>
      <w:r>
        <w:rPr>
          <w:spacing w:val="-2"/>
          <w:sz w:val="24"/>
          <w:szCs w:val="24"/>
        </w:rPr>
        <w:t>л</w:t>
      </w:r>
      <w:r>
        <w:rPr>
          <w:sz w:val="24"/>
          <w:szCs w:val="24"/>
        </w:rPr>
        <w:t>ых о</w:t>
      </w:r>
      <w:r>
        <w:rPr>
          <w:spacing w:val="1"/>
          <w:sz w:val="24"/>
          <w:szCs w:val="24"/>
        </w:rPr>
        <w:t>б</w:t>
      </w:r>
      <w:r>
        <w:rPr>
          <w:sz w:val="24"/>
          <w:szCs w:val="24"/>
        </w:rPr>
        <w:t>щн</w:t>
      </w:r>
      <w:r>
        <w:rPr>
          <w:spacing w:val="7"/>
          <w:sz w:val="24"/>
          <w:szCs w:val="24"/>
        </w:rPr>
        <w:t>о</w:t>
      </w:r>
      <w:r>
        <w:rPr>
          <w:spacing w:val="1"/>
          <w:sz w:val="24"/>
          <w:szCs w:val="24"/>
        </w:rPr>
        <w:t>с</w:t>
      </w:r>
      <w:r>
        <w:rPr>
          <w:sz w:val="24"/>
          <w:szCs w:val="24"/>
        </w:rPr>
        <w:t>т</w:t>
      </w:r>
      <w:r>
        <w:rPr>
          <w:spacing w:val="-1"/>
          <w:sz w:val="24"/>
          <w:szCs w:val="24"/>
        </w:rPr>
        <w:t>е</w:t>
      </w:r>
      <w:r>
        <w:rPr>
          <w:sz w:val="24"/>
          <w:szCs w:val="24"/>
        </w:rPr>
        <w:t>й,</w:t>
      </w:r>
      <w:r>
        <w:rPr>
          <w:spacing w:val="189"/>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w:t>
      </w:r>
      <w:r>
        <w:rPr>
          <w:sz w:val="24"/>
          <w:szCs w:val="24"/>
        </w:rPr>
        <w:t>рые</w:t>
      </w:r>
      <w:r>
        <w:rPr>
          <w:spacing w:val="189"/>
          <w:sz w:val="24"/>
          <w:szCs w:val="24"/>
        </w:rPr>
        <w:t xml:space="preserve"> </w:t>
      </w:r>
      <w:r>
        <w:rPr>
          <w:spacing w:val="-1"/>
          <w:sz w:val="24"/>
          <w:szCs w:val="24"/>
        </w:rPr>
        <w:t>м</w:t>
      </w:r>
      <w:r>
        <w:rPr>
          <w:sz w:val="24"/>
          <w:szCs w:val="24"/>
        </w:rPr>
        <w:t>о</w:t>
      </w:r>
      <w:r>
        <w:rPr>
          <w:spacing w:val="-13"/>
          <w:sz w:val="24"/>
          <w:szCs w:val="24"/>
        </w:rPr>
        <w:t>г</w:t>
      </w:r>
      <w:r>
        <w:rPr>
          <w:sz w:val="24"/>
          <w:szCs w:val="24"/>
        </w:rPr>
        <w:t>ли</w:t>
      </w:r>
      <w:r>
        <w:rPr>
          <w:spacing w:val="187"/>
          <w:sz w:val="24"/>
          <w:szCs w:val="24"/>
        </w:rPr>
        <w:t xml:space="preserve"> </w:t>
      </w:r>
      <w:r>
        <w:rPr>
          <w:spacing w:val="1"/>
          <w:sz w:val="24"/>
          <w:szCs w:val="24"/>
        </w:rPr>
        <w:t>бы</w:t>
      </w:r>
      <w:r>
        <w:rPr>
          <w:spacing w:val="189"/>
          <w:sz w:val="24"/>
          <w:szCs w:val="24"/>
        </w:rPr>
        <w:t xml:space="preserve"> </w:t>
      </w:r>
      <w:r>
        <w:rPr>
          <w:spacing w:val="1"/>
          <w:sz w:val="24"/>
          <w:szCs w:val="24"/>
        </w:rPr>
        <w:t>о</w:t>
      </w:r>
      <w:r>
        <w:rPr>
          <w:spacing w:val="-6"/>
          <w:sz w:val="24"/>
          <w:szCs w:val="24"/>
        </w:rPr>
        <w:t>б</w:t>
      </w:r>
      <w:r>
        <w:rPr>
          <w:spacing w:val="-1"/>
          <w:sz w:val="24"/>
          <w:szCs w:val="24"/>
        </w:rPr>
        <w:t>ъ</w:t>
      </w:r>
      <w:r>
        <w:rPr>
          <w:spacing w:val="-4"/>
          <w:sz w:val="24"/>
          <w:szCs w:val="24"/>
        </w:rPr>
        <w:t>е</w:t>
      </w:r>
      <w:r>
        <w:rPr>
          <w:sz w:val="24"/>
          <w:szCs w:val="24"/>
        </w:rPr>
        <w:t>ди</w:t>
      </w:r>
      <w:r>
        <w:rPr>
          <w:spacing w:val="-1"/>
          <w:sz w:val="24"/>
          <w:szCs w:val="24"/>
        </w:rPr>
        <w:t>н</w:t>
      </w:r>
      <w:r>
        <w:rPr>
          <w:sz w:val="24"/>
          <w:szCs w:val="24"/>
        </w:rPr>
        <w:t>ять</w:t>
      </w:r>
      <w:r>
        <w:rPr>
          <w:spacing w:val="188"/>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189"/>
          <w:sz w:val="24"/>
          <w:szCs w:val="24"/>
        </w:rPr>
        <w:t xml:space="preserve"> </w:t>
      </w:r>
      <w:r>
        <w:rPr>
          <w:spacing w:val="1"/>
          <w:sz w:val="24"/>
          <w:szCs w:val="24"/>
        </w:rPr>
        <w:t>и</w:t>
      </w:r>
      <w:r>
        <w:rPr>
          <w:spacing w:val="187"/>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в</w:t>
      </w:r>
      <w:r>
        <w:rPr>
          <w:spacing w:val="189"/>
          <w:sz w:val="24"/>
          <w:szCs w:val="24"/>
        </w:rPr>
        <w:t xml:space="preserve"> </w:t>
      </w:r>
      <w:r>
        <w:rPr>
          <w:sz w:val="24"/>
          <w:szCs w:val="24"/>
        </w:rPr>
        <w:t>общи</w:t>
      </w:r>
      <w:r>
        <w:rPr>
          <w:spacing w:val="-2"/>
          <w:sz w:val="24"/>
          <w:szCs w:val="24"/>
        </w:rPr>
        <w:t>м</w:t>
      </w:r>
      <w:r>
        <w:rPr>
          <w:sz w:val="24"/>
          <w:szCs w:val="24"/>
        </w:rPr>
        <w:t>и п</w:t>
      </w:r>
      <w:r>
        <w:rPr>
          <w:spacing w:val="1"/>
          <w:sz w:val="24"/>
          <w:szCs w:val="24"/>
        </w:rPr>
        <w:t>о</w:t>
      </w:r>
      <w:r>
        <w:rPr>
          <w:spacing w:val="-1"/>
          <w:sz w:val="24"/>
          <w:szCs w:val="24"/>
        </w:rPr>
        <w:t>з</w:t>
      </w:r>
      <w:r>
        <w:rPr>
          <w:sz w:val="24"/>
          <w:szCs w:val="24"/>
        </w:rPr>
        <w:t xml:space="preserve">итивными </w:t>
      </w:r>
      <w:r>
        <w:rPr>
          <w:spacing w:val="-2"/>
          <w:sz w:val="24"/>
          <w:szCs w:val="24"/>
        </w:rPr>
        <w:t>эм</w:t>
      </w:r>
      <w:r>
        <w:rPr>
          <w:spacing w:val="1"/>
          <w:sz w:val="24"/>
          <w:szCs w:val="24"/>
        </w:rPr>
        <w:t>о</w:t>
      </w:r>
      <w:r>
        <w:rPr>
          <w:sz w:val="24"/>
          <w:szCs w:val="24"/>
        </w:rPr>
        <w:t>ц</w:t>
      </w:r>
      <w:r>
        <w:rPr>
          <w:spacing w:val="-1"/>
          <w:sz w:val="24"/>
          <w:szCs w:val="24"/>
        </w:rPr>
        <w:t>и</w:t>
      </w:r>
      <w:r>
        <w:rPr>
          <w:sz w:val="24"/>
          <w:szCs w:val="24"/>
        </w:rPr>
        <w:t>ями</w:t>
      </w:r>
      <w:r>
        <w:rPr>
          <w:spacing w:val="1"/>
          <w:sz w:val="24"/>
          <w:szCs w:val="24"/>
        </w:rPr>
        <w:t xml:space="preserve"> </w:t>
      </w:r>
      <w:r>
        <w:rPr>
          <w:sz w:val="24"/>
          <w:szCs w:val="24"/>
        </w:rPr>
        <w:t>и</w:t>
      </w:r>
      <w:r>
        <w:rPr>
          <w:spacing w:val="-1"/>
          <w:sz w:val="24"/>
          <w:szCs w:val="24"/>
        </w:rPr>
        <w:t xml:space="preserve"> </w:t>
      </w:r>
      <w:r>
        <w:rPr>
          <w:sz w:val="24"/>
          <w:szCs w:val="24"/>
        </w:rPr>
        <w:t>до</w:t>
      </w:r>
      <w:r>
        <w:rPr>
          <w:spacing w:val="-2"/>
          <w:sz w:val="24"/>
          <w:szCs w:val="24"/>
        </w:rPr>
        <w:t>в</w:t>
      </w:r>
      <w:r>
        <w:rPr>
          <w:sz w:val="24"/>
          <w:szCs w:val="24"/>
        </w:rPr>
        <w:t>е</w:t>
      </w:r>
      <w:r>
        <w:rPr>
          <w:spacing w:val="-1"/>
          <w:sz w:val="24"/>
          <w:szCs w:val="24"/>
        </w:rPr>
        <w:t>р</w:t>
      </w:r>
      <w:r>
        <w:rPr>
          <w:sz w:val="24"/>
          <w:szCs w:val="24"/>
        </w:rPr>
        <w:t>ите</w:t>
      </w:r>
      <w:r>
        <w:rPr>
          <w:spacing w:val="-1"/>
          <w:sz w:val="24"/>
          <w:szCs w:val="24"/>
        </w:rPr>
        <w:t>л</w:t>
      </w:r>
      <w:r>
        <w:rPr>
          <w:sz w:val="24"/>
          <w:szCs w:val="24"/>
        </w:rPr>
        <w:t xml:space="preserve">ьными </w:t>
      </w:r>
      <w:r>
        <w:rPr>
          <w:spacing w:val="-2"/>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ния</w:t>
      </w:r>
      <w:r>
        <w:rPr>
          <w:spacing w:val="-2"/>
          <w:sz w:val="24"/>
          <w:szCs w:val="24"/>
        </w:rPr>
        <w:t>м</w:t>
      </w:r>
      <w:r>
        <w:rPr>
          <w:sz w:val="24"/>
          <w:szCs w:val="24"/>
        </w:rPr>
        <w:t>и</w:t>
      </w:r>
      <w:r>
        <w:rPr>
          <w:spacing w:val="1"/>
          <w:sz w:val="24"/>
          <w:szCs w:val="24"/>
        </w:rPr>
        <w:t xml:space="preserve"> </w:t>
      </w:r>
      <w:r>
        <w:rPr>
          <w:sz w:val="24"/>
          <w:szCs w:val="24"/>
        </w:rPr>
        <w:t>д</w:t>
      </w:r>
      <w:r>
        <w:rPr>
          <w:spacing w:val="-4"/>
          <w:sz w:val="24"/>
          <w:szCs w:val="24"/>
        </w:rPr>
        <w:t>р</w:t>
      </w:r>
      <w:r>
        <w:rPr>
          <w:spacing w:val="-3"/>
          <w:sz w:val="24"/>
          <w:szCs w:val="24"/>
        </w:rPr>
        <w:t>у</w:t>
      </w:r>
      <w:r>
        <w:rPr>
          <w:sz w:val="24"/>
          <w:szCs w:val="24"/>
        </w:rPr>
        <w:t xml:space="preserve">г </w:t>
      </w:r>
      <w:r>
        <w:rPr>
          <w:spacing w:val="1"/>
          <w:sz w:val="24"/>
          <w:szCs w:val="24"/>
        </w:rPr>
        <w:t>к</w:t>
      </w:r>
      <w:r>
        <w:rPr>
          <w:sz w:val="24"/>
          <w:szCs w:val="24"/>
        </w:rPr>
        <w:t xml:space="preserve"> др</w:t>
      </w:r>
      <w:r>
        <w:rPr>
          <w:spacing w:val="-3"/>
          <w:sz w:val="24"/>
          <w:szCs w:val="24"/>
        </w:rPr>
        <w:t>у</w:t>
      </w:r>
      <w:r>
        <w:rPr>
          <w:spacing w:val="2"/>
          <w:sz w:val="24"/>
          <w:szCs w:val="24"/>
        </w:rPr>
        <w:t>г</w:t>
      </w:r>
      <w:r>
        <w:rPr>
          <w:spacing w:val="-2"/>
          <w:sz w:val="24"/>
          <w:szCs w:val="24"/>
        </w:rPr>
        <w:t>у</w:t>
      </w:r>
      <w:r>
        <w:rPr>
          <w:sz w:val="24"/>
          <w:szCs w:val="24"/>
        </w:rPr>
        <w:t>;</w:t>
      </w:r>
    </w:p>
    <w:p w:rsidR="00066486" w:rsidRDefault="00066486" w:rsidP="005E6B29">
      <w:pPr>
        <w:pStyle w:val="ac"/>
        <w:widowControl/>
        <w:numPr>
          <w:ilvl w:val="0"/>
          <w:numId w:val="126"/>
        </w:numPr>
        <w:autoSpaceDE/>
        <w:autoSpaceDN/>
        <w:contextualSpacing/>
        <w:rPr>
          <w:sz w:val="24"/>
          <w:szCs w:val="24"/>
        </w:rPr>
      </w:pPr>
      <w:r>
        <w:rPr>
          <w:sz w:val="24"/>
          <w:szCs w:val="24"/>
        </w:rPr>
        <w:t>с</w:t>
      </w:r>
      <w:r>
        <w:rPr>
          <w:spacing w:val="1"/>
          <w:sz w:val="24"/>
          <w:szCs w:val="24"/>
        </w:rPr>
        <w:t>о</w:t>
      </w:r>
      <w:r>
        <w:rPr>
          <w:spacing w:val="-6"/>
          <w:sz w:val="24"/>
          <w:szCs w:val="24"/>
        </w:rPr>
        <w:t>з</w:t>
      </w:r>
      <w:r>
        <w:rPr>
          <w:sz w:val="24"/>
          <w:szCs w:val="24"/>
        </w:rPr>
        <w:t>д</w:t>
      </w:r>
      <w:r>
        <w:rPr>
          <w:spacing w:val="-1"/>
          <w:sz w:val="24"/>
          <w:szCs w:val="24"/>
        </w:rPr>
        <w:t>а</w:t>
      </w:r>
      <w:r>
        <w:rPr>
          <w:sz w:val="24"/>
          <w:szCs w:val="24"/>
        </w:rPr>
        <w:t>ние</w:t>
      </w:r>
      <w:r>
        <w:rPr>
          <w:spacing w:val="148"/>
          <w:sz w:val="24"/>
          <w:szCs w:val="24"/>
        </w:rPr>
        <w:t xml:space="preserve"> </w:t>
      </w:r>
      <w:r>
        <w:rPr>
          <w:sz w:val="24"/>
          <w:szCs w:val="24"/>
        </w:rPr>
        <w:t>в</w:t>
      </w:r>
      <w:r>
        <w:rPr>
          <w:spacing w:val="147"/>
          <w:sz w:val="24"/>
          <w:szCs w:val="24"/>
        </w:rPr>
        <w:t xml:space="preserve"> </w:t>
      </w:r>
      <w:r>
        <w:rPr>
          <w:spacing w:val="1"/>
          <w:sz w:val="24"/>
          <w:szCs w:val="24"/>
        </w:rPr>
        <w:t>д</w:t>
      </w:r>
      <w:r>
        <w:rPr>
          <w:sz w:val="24"/>
          <w:szCs w:val="24"/>
        </w:rPr>
        <w:t>етских</w:t>
      </w:r>
      <w:r>
        <w:rPr>
          <w:spacing w:val="148"/>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w:t>
      </w:r>
      <w:r>
        <w:rPr>
          <w:spacing w:val="-1"/>
          <w:sz w:val="24"/>
          <w:szCs w:val="24"/>
        </w:rPr>
        <w:t>ях</w:t>
      </w:r>
      <w:r>
        <w:rPr>
          <w:spacing w:val="146"/>
          <w:sz w:val="24"/>
          <w:szCs w:val="24"/>
        </w:rPr>
        <w:t xml:space="preserve"> </w:t>
      </w:r>
      <w:r>
        <w:rPr>
          <w:spacing w:val="2"/>
          <w:sz w:val="24"/>
          <w:szCs w:val="24"/>
        </w:rPr>
        <w:t>т</w:t>
      </w:r>
      <w:r>
        <w:rPr>
          <w:spacing w:val="1"/>
          <w:sz w:val="24"/>
          <w:szCs w:val="24"/>
        </w:rPr>
        <w:t>ра</w:t>
      </w:r>
      <w:r>
        <w:rPr>
          <w:sz w:val="24"/>
          <w:szCs w:val="24"/>
        </w:rPr>
        <w:t>диций,</w:t>
      </w:r>
      <w:r>
        <w:rPr>
          <w:spacing w:val="147"/>
          <w:sz w:val="24"/>
          <w:szCs w:val="24"/>
        </w:rPr>
        <w:t xml:space="preserve"> </w:t>
      </w:r>
      <w:r>
        <w:rPr>
          <w:sz w:val="24"/>
          <w:szCs w:val="24"/>
        </w:rPr>
        <w:t>з</w:t>
      </w:r>
      <w:r>
        <w:rPr>
          <w:spacing w:val="-1"/>
          <w:sz w:val="24"/>
          <w:szCs w:val="24"/>
        </w:rPr>
        <w:t>а</w:t>
      </w:r>
      <w:r>
        <w:rPr>
          <w:sz w:val="24"/>
          <w:szCs w:val="24"/>
        </w:rPr>
        <w:t>да</w:t>
      </w:r>
      <w:r>
        <w:rPr>
          <w:spacing w:val="-2"/>
          <w:sz w:val="24"/>
          <w:szCs w:val="24"/>
        </w:rPr>
        <w:t>ю</w:t>
      </w:r>
      <w:r>
        <w:rPr>
          <w:sz w:val="24"/>
          <w:szCs w:val="24"/>
        </w:rPr>
        <w:t>щих</w:t>
      </w:r>
      <w:r>
        <w:rPr>
          <w:spacing w:val="147"/>
          <w:sz w:val="24"/>
          <w:szCs w:val="24"/>
        </w:rPr>
        <w:t xml:space="preserve"> </w:t>
      </w:r>
      <w:r>
        <w:rPr>
          <w:sz w:val="24"/>
          <w:szCs w:val="24"/>
        </w:rPr>
        <w:t>их</w:t>
      </w:r>
      <w:r>
        <w:rPr>
          <w:spacing w:val="149"/>
          <w:sz w:val="24"/>
          <w:szCs w:val="24"/>
        </w:rPr>
        <w:t xml:space="preserve"> </w:t>
      </w:r>
      <w:r>
        <w:rPr>
          <w:sz w:val="24"/>
          <w:szCs w:val="24"/>
        </w:rPr>
        <w:t>чл</w:t>
      </w:r>
      <w:r>
        <w:rPr>
          <w:spacing w:val="-1"/>
          <w:sz w:val="24"/>
          <w:szCs w:val="24"/>
        </w:rPr>
        <w:t>е</w:t>
      </w:r>
      <w:r>
        <w:rPr>
          <w:sz w:val="24"/>
          <w:szCs w:val="24"/>
        </w:rPr>
        <w:t>нам опр</w:t>
      </w:r>
      <w:r>
        <w:rPr>
          <w:spacing w:val="-3"/>
          <w:sz w:val="24"/>
          <w:szCs w:val="24"/>
        </w:rPr>
        <w:t>е</w:t>
      </w:r>
      <w:r>
        <w:rPr>
          <w:sz w:val="24"/>
          <w:szCs w:val="24"/>
        </w:rPr>
        <w:t>дел</w:t>
      </w:r>
      <w:r>
        <w:rPr>
          <w:spacing w:val="-2"/>
          <w:sz w:val="24"/>
          <w:szCs w:val="24"/>
        </w:rPr>
        <w:t>е</w:t>
      </w:r>
      <w:r>
        <w:rPr>
          <w:spacing w:val="-1"/>
          <w:sz w:val="24"/>
          <w:szCs w:val="24"/>
        </w:rPr>
        <w:t>н</w:t>
      </w:r>
      <w:r>
        <w:rPr>
          <w:sz w:val="24"/>
          <w:szCs w:val="24"/>
        </w:rPr>
        <w:t xml:space="preserve">ные </w:t>
      </w:r>
      <w:r>
        <w:rPr>
          <w:spacing w:val="-2"/>
          <w:sz w:val="24"/>
          <w:szCs w:val="24"/>
        </w:rPr>
        <w:t>с</w:t>
      </w:r>
      <w:r>
        <w:rPr>
          <w:spacing w:val="-1"/>
          <w:sz w:val="24"/>
          <w:szCs w:val="24"/>
        </w:rPr>
        <w:t>о</w:t>
      </w:r>
      <w:r>
        <w:rPr>
          <w:sz w:val="24"/>
          <w:szCs w:val="24"/>
        </w:rPr>
        <w:t>циально</w:t>
      </w:r>
      <w:r>
        <w:rPr>
          <w:spacing w:val="1"/>
          <w:sz w:val="24"/>
          <w:szCs w:val="24"/>
        </w:rPr>
        <w:t xml:space="preserve"> </w:t>
      </w:r>
      <w:r>
        <w:rPr>
          <w:sz w:val="24"/>
          <w:szCs w:val="24"/>
        </w:rPr>
        <w:t>зн</w:t>
      </w:r>
      <w:r>
        <w:rPr>
          <w:spacing w:val="-10"/>
          <w:sz w:val="24"/>
          <w:szCs w:val="24"/>
        </w:rPr>
        <w:t>а</w:t>
      </w:r>
      <w:r>
        <w:rPr>
          <w:spacing w:val="-2"/>
          <w:sz w:val="24"/>
          <w:szCs w:val="24"/>
        </w:rPr>
        <w:t>ч</w:t>
      </w:r>
      <w:r>
        <w:rPr>
          <w:sz w:val="24"/>
          <w:szCs w:val="24"/>
        </w:rPr>
        <w:t>и</w:t>
      </w:r>
      <w:r>
        <w:rPr>
          <w:spacing w:val="-1"/>
          <w:sz w:val="24"/>
          <w:szCs w:val="24"/>
        </w:rPr>
        <w:t>м</w:t>
      </w:r>
      <w:r>
        <w:rPr>
          <w:sz w:val="24"/>
          <w:szCs w:val="24"/>
        </w:rPr>
        <w:t xml:space="preserve">ые </w:t>
      </w:r>
      <w:r>
        <w:rPr>
          <w:spacing w:val="-1"/>
          <w:sz w:val="24"/>
          <w:szCs w:val="24"/>
        </w:rPr>
        <w:t>ф</w:t>
      </w:r>
      <w:r>
        <w:rPr>
          <w:sz w:val="24"/>
          <w:szCs w:val="24"/>
        </w:rPr>
        <w:t>о</w:t>
      </w:r>
      <w:r>
        <w:rPr>
          <w:spacing w:val="-4"/>
          <w:sz w:val="24"/>
          <w:szCs w:val="24"/>
        </w:rPr>
        <w:t>р</w:t>
      </w:r>
      <w:r>
        <w:rPr>
          <w:sz w:val="24"/>
          <w:szCs w:val="24"/>
        </w:rPr>
        <w:t>мы</w:t>
      </w:r>
      <w:r>
        <w:rPr>
          <w:spacing w:val="1"/>
          <w:sz w:val="24"/>
          <w:szCs w:val="24"/>
        </w:rPr>
        <w:t xml:space="preserve"> </w:t>
      </w:r>
      <w:r>
        <w:rPr>
          <w:sz w:val="24"/>
          <w:szCs w:val="24"/>
        </w:rPr>
        <w:t>по</w:t>
      </w:r>
      <w:r>
        <w:rPr>
          <w:spacing w:val="-2"/>
          <w:sz w:val="24"/>
          <w:szCs w:val="24"/>
        </w:rPr>
        <w:t>в</w:t>
      </w:r>
      <w:r>
        <w:rPr>
          <w:spacing w:val="-4"/>
          <w:sz w:val="24"/>
          <w:szCs w:val="24"/>
        </w:rPr>
        <w:t>е</w:t>
      </w:r>
      <w:r>
        <w:rPr>
          <w:sz w:val="24"/>
          <w:szCs w:val="24"/>
        </w:rPr>
        <w:t>д</w:t>
      </w:r>
      <w:r>
        <w:rPr>
          <w:spacing w:val="-2"/>
          <w:sz w:val="24"/>
          <w:szCs w:val="24"/>
        </w:rPr>
        <w:t>е</w:t>
      </w:r>
      <w:r>
        <w:rPr>
          <w:sz w:val="24"/>
          <w:szCs w:val="24"/>
        </w:rPr>
        <w:t>ни</w:t>
      </w:r>
      <w:r>
        <w:rPr>
          <w:spacing w:val="-1"/>
          <w:sz w:val="24"/>
          <w:szCs w:val="24"/>
        </w:rPr>
        <w:t>я</w:t>
      </w:r>
      <w:r>
        <w:rPr>
          <w:sz w:val="24"/>
          <w:szCs w:val="24"/>
        </w:rPr>
        <w:t>;</w:t>
      </w:r>
    </w:p>
    <w:p w:rsidR="00066486" w:rsidRDefault="00066486" w:rsidP="005E6B29">
      <w:pPr>
        <w:pStyle w:val="ac"/>
        <w:widowControl/>
        <w:numPr>
          <w:ilvl w:val="0"/>
          <w:numId w:val="126"/>
        </w:numPr>
        <w:autoSpaceDE/>
        <w:autoSpaceDN/>
        <w:contextualSpacing/>
        <w:rPr>
          <w:sz w:val="24"/>
          <w:szCs w:val="24"/>
        </w:rPr>
      </w:pPr>
      <w:r>
        <w:rPr>
          <w:sz w:val="24"/>
          <w:szCs w:val="24"/>
        </w:rPr>
        <w:t>п</w:t>
      </w:r>
      <w:r>
        <w:rPr>
          <w:spacing w:val="-5"/>
          <w:sz w:val="24"/>
          <w:szCs w:val="24"/>
        </w:rPr>
        <w:t>о</w:t>
      </w:r>
      <w:r>
        <w:rPr>
          <w:spacing w:val="-1"/>
          <w:sz w:val="24"/>
          <w:szCs w:val="24"/>
        </w:rPr>
        <w:t>д</w:t>
      </w:r>
      <w:r>
        <w:rPr>
          <w:sz w:val="24"/>
          <w:szCs w:val="24"/>
        </w:rPr>
        <w:t>держ</w:t>
      </w:r>
      <w:r>
        <w:rPr>
          <w:spacing w:val="-4"/>
          <w:sz w:val="24"/>
          <w:szCs w:val="24"/>
        </w:rPr>
        <w:t>к</w:t>
      </w:r>
      <w:r>
        <w:rPr>
          <w:sz w:val="24"/>
          <w:szCs w:val="24"/>
        </w:rPr>
        <w:t>у</w:t>
      </w:r>
      <w:r>
        <w:rPr>
          <w:spacing w:val="114"/>
          <w:sz w:val="24"/>
          <w:szCs w:val="24"/>
        </w:rPr>
        <w:t xml:space="preserve"> </w:t>
      </w:r>
      <w:r>
        <w:rPr>
          <w:sz w:val="24"/>
          <w:szCs w:val="24"/>
        </w:rPr>
        <w:t>в</w:t>
      </w:r>
      <w:r>
        <w:rPr>
          <w:spacing w:val="117"/>
          <w:sz w:val="24"/>
          <w:szCs w:val="24"/>
        </w:rPr>
        <w:t xml:space="preserve"> </w:t>
      </w:r>
      <w:r>
        <w:rPr>
          <w:sz w:val="24"/>
          <w:szCs w:val="24"/>
        </w:rPr>
        <w:t>детск</w:t>
      </w:r>
      <w:r>
        <w:rPr>
          <w:spacing w:val="2"/>
          <w:sz w:val="24"/>
          <w:szCs w:val="24"/>
        </w:rPr>
        <w:t>и</w:t>
      </w:r>
      <w:r>
        <w:rPr>
          <w:sz w:val="24"/>
          <w:szCs w:val="24"/>
        </w:rPr>
        <w:t>х</w:t>
      </w:r>
      <w:r>
        <w:rPr>
          <w:spacing w:val="116"/>
          <w:sz w:val="24"/>
          <w:szCs w:val="24"/>
        </w:rPr>
        <w:t xml:space="preserve"> </w:t>
      </w:r>
      <w:r>
        <w:rPr>
          <w:sz w:val="24"/>
          <w:szCs w:val="24"/>
        </w:rPr>
        <w:t>о</w:t>
      </w:r>
      <w:r>
        <w:rPr>
          <w:spacing w:val="-6"/>
          <w:sz w:val="24"/>
          <w:szCs w:val="24"/>
        </w:rPr>
        <w:t>б</w:t>
      </w:r>
      <w:r>
        <w:rPr>
          <w:spacing w:val="-1"/>
          <w:sz w:val="24"/>
          <w:szCs w:val="24"/>
        </w:rPr>
        <w:t>ъ</w:t>
      </w:r>
      <w:r>
        <w:rPr>
          <w:spacing w:val="-4"/>
          <w:sz w:val="24"/>
          <w:szCs w:val="24"/>
        </w:rPr>
        <w:t>е</w:t>
      </w:r>
      <w:r>
        <w:rPr>
          <w:sz w:val="24"/>
          <w:szCs w:val="24"/>
        </w:rPr>
        <w:t>дин</w:t>
      </w:r>
      <w:r>
        <w:rPr>
          <w:spacing w:val="-2"/>
          <w:sz w:val="24"/>
          <w:szCs w:val="24"/>
        </w:rPr>
        <w:t>е</w:t>
      </w:r>
      <w:r>
        <w:rPr>
          <w:sz w:val="24"/>
          <w:szCs w:val="24"/>
        </w:rPr>
        <w:t>ниях</w:t>
      </w:r>
      <w:r>
        <w:rPr>
          <w:spacing w:val="11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15"/>
          <w:sz w:val="24"/>
          <w:szCs w:val="24"/>
        </w:rPr>
        <w:t>к</w:t>
      </w:r>
      <w:r>
        <w:rPr>
          <w:sz w:val="24"/>
          <w:szCs w:val="24"/>
        </w:rPr>
        <w:t>ов</w:t>
      </w:r>
      <w:r>
        <w:rPr>
          <w:spacing w:val="117"/>
          <w:sz w:val="24"/>
          <w:szCs w:val="24"/>
        </w:rPr>
        <w:t xml:space="preserve"> </w:t>
      </w:r>
      <w:r>
        <w:rPr>
          <w:sz w:val="24"/>
          <w:szCs w:val="24"/>
        </w:rPr>
        <w:t>с</w:t>
      </w:r>
      <w:r>
        <w:rPr>
          <w:spacing w:val="114"/>
          <w:sz w:val="24"/>
          <w:szCs w:val="24"/>
        </w:rPr>
        <w:t xml:space="preserve"> </w:t>
      </w:r>
      <w:r>
        <w:rPr>
          <w:spacing w:val="-1"/>
          <w:sz w:val="24"/>
          <w:szCs w:val="24"/>
        </w:rPr>
        <w:t>я</w:t>
      </w:r>
      <w:r>
        <w:rPr>
          <w:sz w:val="24"/>
          <w:szCs w:val="24"/>
        </w:rPr>
        <w:t>р</w:t>
      </w:r>
      <w:r>
        <w:rPr>
          <w:spacing w:val="-16"/>
          <w:sz w:val="24"/>
          <w:szCs w:val="24"/>
        </w:rPr>
        <w:t>к</w:t>
      </w:r>
      <w:r>
        <w:rPr>
          <w:sz w:val="24"/>
          <w:szCs w:val="24"/>
        </w:rPr>
        <w:t>о</w:t>
      </w:r>
      <w:r>
        <w:rPr>
          <w:spacing w:val="118"/>
          <w:sz w:val="24"/>
          <w:szCs w:val="24"/>
        </w:rPr>
        <w:t xml:space="preserve"> </w:t>
      </w:r>
      <w:r>
        <w:rPr>
          <w:sz w:val="24"/>
          <w:szCs w:val="24"/>
        </w:rPr>
        <w:t>в</w:t>
      </w:r>
      <w:r>
        <w:rPr>
          <w:spacing w:val="-1"/>
          <w:sz w:val="24"/>
          <w:szCs w:val="24"/>
        </w:rPr>
        <w:t>ы</w:t>
      </w:r>
      <w:r>
        <w:rPr>
          <w:spacing w:val="1"/>
          <w:sz w:val="24"/>
          <w:szCs w:val="24"/>
        </w:rPr>
        <w:t>р</w:t>
      </w:r>
      <w:r>
        <w:rPr>
          <w:sz w:val="24"/>
          <w:szCs w:val="24"/>
        </w:rPr>
        <w:t>а</w:t>
      </w:r>
      <w:r>
        <w:rPr>
          <w:spacing w:val="-3"/>
          <w:sz w:val="24"/>
          <w:szCs w:val="24"/>
        </w:rPr>
        <w:t>ж</w:t>
      </w:r>
      <w:r>
        <w:rPr>
          <w:spacing w:val="-2"/>
          <w:sz w:val="24"/>
          <w:szCs w:val="24"/>
        </w:rPr>
        <w:t>е</w:t>
      </w:r>
      <w:r>
        <w:rPr>
          <w:sz w:val="24"/>
          <w:szCs w:val="24"/>
        </w:rPr>
        <w:t>н</w:t>
      </w:r>
      <w:r>
        <w:rPr>
          <w:spacing w:val="-1"/>
          <w:sz w:val="24"/>
          <w:szCs w:val="24"/>
        </w:rPr>
        <w:t>но</w:t>
      </w:r>
      <w:r>
        <w:rPr>
          <w:sz w:val="24"/>
          <w:szCs w:val="24"/>
        </w:rPr>
        <w:t>й ли</w:t>
      </w:r>
      <w:r>
        <w:rPr>
          <w:spacing w:val="1"/>
          <w:sz w:val="24"/>
          <w:szCs w:val="24"/>
        </w:rPr>
        <w:t>д</w:t>
      </w:r>
      <w:r>
        <w:rPr>
          <w:spacing w:val="-1"/>
          <w:sz w:val="24"/>
          <w:szCs w:val="24"/>
        </w:rPr>
        <w:t>е</w:t>
      </w:r>
      <w:r>
        <w:rPr>
          <w:sz w:val="24"/>
          <w:szCs w:val="24"/>
        </w:rPr>
        <w:t>рс</w:t>
      </w:r>
      <w:r>
        <w:rPr>
          <w:spacing w:val="-16"/>
          <w:sz w:val="24"/>
          <w:szCs w:val="24"/>
        </w:rPr>
        <w:t>к</w:t>
      </w:r>
      <w:r>
        <w:rPr>
          <w:sz w:val="24"/>
          <w:szCs w:val="24"/>
        </w:rPr>
        <w:t>ой</w:t>
      </w:r>
      <w:r>
        <w:rPr>
          <w:spacing w:val="54"/>
          <w:sz w:val="24"/>
          <w:szCs w:val="24"/>
        </w:rPr>
        <w:t xml:space="preserve"> </w:t>
      </w:r>
      <w:r>
        <w:rPr>
          <w:sz w:val="24"/>
          <w:szCs w:val="24"/>
        </w:rPr>
        <w:t>по</w:t>
      </w:r>
      <w:r>
        <w:rPr>
          <w:spacing w:val="-2"/>
          <w:sz w:val="24"/>
          <w:szCs w:val="24"/>
        </w:rPr>
        <w:t>з</w:t>
      </w:r>
      <w:r>
        <w:rPr>
          <w:sz w:val="24"/>
          <w:szCs w:val="24"/>
        </w:rPr>
        <w:t>ици</w:t>
      </w:r>
      <w:r>
        <w:rPr>
          <w:spacing w:val="-1"/>
          <w:sz w:val="24"/>
          <w:szCs w:val="24"/>
        </w:rPr>
        <w:t>е</w:t>
      </w:r>
      <w:r>
        <w:rPr>
          <w:sz w:val="24"/>
          <w:szCs w:val="24"/>
        </w:rPr>
        <w:t>й</w:t>
      </w:r>
      <w:r>
        <w:rPr>
          <w:spacing w:val="55"/>
          <w:sz w:val="24"/>
          <w:szCs w:val="24"/>
        </w:rPr>
        <w:t xml:space="preserve"> </w:t>
      </w:r>
      <w:r>
        <w:rPr>
          <w:sz w:val="24"/>
          <w:szCs w:val="24"/>
        </w:rPr>
        <w:t>и</w:t>
      </w:r>
      <w:r>
        <w:rPr>
          <w:spacing w:val="53"/>
          <w:sz w:val="24"/>
          <w:szCs w:val="24"/>
        </w:rPr>
        <w:t xml:space="preserve"> </w:t>
      </w:r>
      <w:r>
        <w:rPr>
          <w:spacing w:val="-2"/>
          <w:sz w:val="24"/>
          <w:szCs w:val="24"/>
        </w:rPr>
        <w:t>у</w:t>
      </w:r>
      <w:r>
        <w:rPr>
          <w:sz w:val="24"/>
          <w:szCs w:val="24"/>
        </w:rPr>
        <w:t>ста</w:t>
      </w:r>
      <w:r>
        <w:rPr>
          <w:spacing w:val="1"/>
          <w:sz w:val="24"/>
          <w:szCs w:val="24"/>
        </w:rPr>
        <w:t>но</w:t>
      </w:r>
      <w:r>
        <w:rPr>
          <w:sz w:val="24"/>
          <w:szCs w:val="24"/>
        </w:rPr>
        <w:t>в</w:t>
      </w:r>
      <w:r>
        <w:rPr>
          <w:spacing w:val="-13"/>
          <w:sz w:val="24"/>
          <w:szCs w:val="24"/>
        </w:rPr>
        <w:t>к</w:t>
      </w:r>
      <w:r>
        <w:rPr>
          <w:sz w:val="24"/>
          <w:szCs w:val="24"/>
        </w:rPr>
        <w:t>ой</w:t>
      </w:r>
      <w:r>
        <w:rPr>
          <w:spacing w:val="52"/>
          <w:sz w:val="24"/>
          <w:szCs w:val="24"/>
        </w:rPr>
        <w:t xml:space="preserve"> </w:t>
      </w:r>
      <w:r>
        <w:rPr>
          <w:spacing w:val="1"/>
          <w:sz w:val="24"/>
          <w:szCs w:val="24"/>
        </w:rPr>
        <w:t>н</w:t>
      </w:r>
      <w:r>
        <w:rPr>
          <w:sz w:val="24"/>
          <w:szCs w:val="24"/>
        </w:rPr>
        <w:t>а</w:t>
      </w:r>
      <w:r>
        <w:rPr>
          <w:spacing w:val="52"/>
          <w:sz w:val="24"/>
          <w:szCs w:val="24"/>
        </w:rPr>
        <w:t xml:space="preserve"> </w:t>
      </w:r>
      <w:r>
        <w:rPr>
          <w:sz w:val="24"/>
          <w:szCs w:val="24"/>
        </w:rPr>
        <w:t>с</w:t>
      </w:r>
      <w:r>
        <w:rPr>
          <w:spacing w:val="-6"/>
          <w:sz w:val="24"/>
          <w:szCs w:val="24"/>
        </w:rPr>
        <w:t>о</w:t>
      </w:r>
      <w:r>
        <w:rPr>
          <w:sz w:val="24"/>
          <w:szCs w:val="24"/>
        </w:rPr>
        <w:t>хр</w:t>
      </w:r>
      <w:r>
        <w:rPr>
          <w:spacing w:val="-1"/>
          <w:sz w:val="24"/>
          <w:szCs w:val="24"/>
        </w:rPr>
        <w:t>а</w:t>
      </w:r>
      <w:r>
        <w:rPr>
          <w:sz w:val="24"/>
          <w:szCs w:val="24"/>
        </w:rPr>
        <w:t>н</w:t>
      </w:r>
      <w:r>
        <w:rPr>
          <w:spacing w:val="-1"/>
          <w:sz w:val="24"/>
          <w:szCs w:val="24"/>
        </w:rPr>
        <w:t>е</w:t>
      </w:r>
      <w:r>
        <w:rPr>
          <w:sz w:val="24"/>
          <w:szCs w:val="24"/>
        </w:rPr>
        <w:t>ние</w:t>
      </w:r>
      <w:r>
        <w:rPr>
          <w:spacing w:val="51"/>
          <w:sz w:val="24"/>
          <w:szCs w:val="24"/>
        </w:rPr>
        <w:t xml:space="preserve"> </w:t>
      </w:r>
      <w:r>
        <w:rPr>
          <w:spacing w:val="1"/>
          <w:sz w:val="24"/>
          <w:szCs w:val="24"/>
        </w:rPr>
        <w:t>и</w:t>
      </w:r>
      <w:r>
        <w:rPr>
          <w:spacing w:val="53"/>
          <w:sz w:val="24"/>
          <w:szCs w:val="24"/>
        </w:rPr>
        <w:t xml:space="preserve"> </w:t>
      </w:r>
      <w:r>
        <w:rPr>
          <w:spacing w:val="-1"/>
          <w:sz w:val="24"/>
          <w:szCs w:val="24"/>
        </w:rPr>
        <w:t>п</w:t>
      </w:r>
      <w:r>
        <w:rPr>
          <w:spacing w:val="-8"/>
          <w:sz w:val="24"/>
          <w:szCs w:val="24"/>
        </w:rPr>
        <w:t>о</w:t>
      </w:r>
      <w:r>
        <w:rPr>
          <w:sz w:val="24"/>
          <w:szCs w:val="24"/>
        </w:rPr>
        <w:t>дд</w:t>
      </w:r>
      <w:r>
        <w:rPr>
          <w:spacing w:val="-2"/>
          <w:sz w:val="24"/>
          <w:szCs w:val="24"/>
        </w:rPr>
        <w:t>е</w:t>
      </w:r>
      <w:r>
        <w:rPr>
          <w:sz w:val="24"/>
          <w:szCs w:val="24"/>
        </w:rPr>
        <w:t>рж</w:t>
      </w:r>
      <w:r>
        <w:rPr>
          <w:spacing w:val="-1"/>
          <w:sz w:val="24"/>
          <w:szCs w:val="24"/>
        </w:rPr>
        <w:t>а</w:t>
      </w:r>
      <w:r>
        <w:rPr>
          <w:sz w:val="24"/>
          <w:szCs w:val="24"/>
        </w:rPr>
        <w:t>ние</w:t>
      </w:r>
      <w:r>
        <w:rPr>
          <w:spacing w:val="54"/>
          <w:sz w:val="24"/>
          <w:szCs w:val="24"/>
        </w:rPr>
        <w:t xml:space="preserve"> </w:t>
      </w:r>
      <w:r>
        <w:rPr>
          <w:sz w:val="24"/>
          <w:szCs w:val="24"/>
        </w:rPr>
        <w:t>на</w:t>
      </w:r>
      <w:r>
        <w:rPr>
          <w:spacing w:val="-16"/>
          <w:sz w:val="24"/>
          <w:szCs w:val="24"/>
        </w:rPr>
        <w:t>к</w:t>
      </w:r>
      <w:r>
        <w:rPr>
          <w:sz w:val="24"/>
          <w:szCs w:val="24"/>
        </w:rPr>
        <w:t>опл</w:t>
      </w:r>
      <w:r>
        <w:rPr>
          <w:spacing w:val="-1"/>
          <w:sz w:val="24"/>
          <w:szCs w:val="24"/>
        </w:rPr>
        <w:t>е</w:t>
      </w:r>
      <w:r>
        <w:rPr>
          <w:sz w:val="24"/>
          <w:szCs w:val="24"/>
        </w:rPr>
        <w:t>н</w:t>
      </w:r>
      <w:r>
        <w:rPr>
          <w:spacing w:val="-1"/>
          <w:sz w:val="24"/>
          <w:szCs w:val="24"/>
        </w:rPr>
        <w:t>ны</w:t>
      </w:r>
      <w:r>
        <w:rPr>
          <w:sz w:val="24"/>
          <w:szCs w:val="24"/>
        </w:rPr>
        <w:t>х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1"/>
          <w:sz w:val="24"/>
          <w:szCs w:val="24"/>
        </w:rPr>
        <w:t xml:space="preserve"> </w:t>
      </w:r>
      <w:r>
        <w:rPr>
          <w:spacing w:val="-1"/>
          <w:sz w:val="24"/>
          <w:szCs w:val="24"/>
        </w:rPr>
        <w:t>з</w:t>
      </w:r>
      <w:r>
        <w:rPr>
          <w:sz w:val="24"/>
          <w:szCs w:val="24"/>
        </w:rPr>
        <w:t>н</w:t>
      </w:r>
      <w:r>
        <w:rPr>
          <w:spacing w:val="-11"/>
          <w:sz w:val="24"/>
          <w:szCs w:val="24"/>
        </w:rPr>
        <w:t>а</w:t>
      </w:r>
      <w:r>
        <w:rPr>
          <w:spacing w:val="-2"/>
          <w:sz w:val="24"/>
          <w:szCs w:val="24"/>
        </w:rPr>
        <w:t>ч</w:t>
      </w:r>
      <w:r>
        <w:rPr>
          <w:spacing w:val="1"/>
          <w:sz w:val="24"/>
          <w:szCs w:val="24"/>
        </w:rPr>
        <w:t>и</w:t>
      </w:r>
      <w:r>
        <w:rPr>
          <w:spacing w:val="-1"/>
          <w:sz w:val="24"/>
          <w:szCs w:val="24"/>
        </w:rPr>
        <w:t>мы</w:t>
      </w:r>
      <w:r>
        <w:rPr>
          <w:sz w:val="24"/>
          <w:szCs w:val="24"/>
        </w:rPr>
        <w:t>х</w:t>
      </w:r>
      <w:r>
        <w:rPr>
          <w:spacing w:val="1"/>
          <w:sz w:val="24"/>
          <w:szCs w:val="24"/>
        </w:rPr>
        <w:t xml:space="preserve"> </w:t>
      </w:r>
      <w:r>
        <w:rPr>
          <w:spacing w:val="4"/>
          <w:sz w:val="24"/>
          <w:szCs w:val="24"/>
        </w:rPr>
        <w:t>т</w:t>
      </w:r>
      <w:r>
        <w:rPr>
          <w:spacing w:val="1"/>
          <w:sz w:val="24"/>
          <w:szCs w:val="24"/>
        </w:rPr>
        <w:t>р</w:t>
      </w:r>
      <w:r>
        <w:rPr>
          <w:spacing w:val="-1"/>
          <w:sz w:val="24"/>
          <w:szCs w:val="24"/>
        </w:rPr>
        <w:t>а</w:t>
      </w:r>
      <w:r>
        <w:rPr>
          <w:sz w:val="24"/>
          <w:szCs w:val="24"/>
        </w:rPr>
        <w:t>диций;</w:t>
      </w:r>
    </w:p>
    <w:p w:rsidR="00066486" w:rsidRDefault="00066486" w:rsidP="005E6B29">
      <w:pPr>
        <w:pStyle w:val="ac"/>
        <w:widowControl/>
        <w:numPr>
          <w:ilvl w:val="0"/>
          <w:numId w:val="126"/>
        </w:numPr>
        <w:autoSpaceDE/>
        <w:autoSpaceDN/>
        <w:contextualSpacing/>
        <w:rPr>
          <w:sz w:val="24"/>
          <w:szCs w:val="24"/>
        </w:rPr>
      </w:pPr>
      <w:r>
        <w:rPr>
          <w:sz w:val="24"/>
          <w:szCs w:val="24"/>
        </w:rPr>
        <w:t>по</w:t>
      </w:r>
      <w:r>
        <w:rPr>
          <w:spacing w:val="1"/>
          <w:sz w:val="24"/>
          <w:szCs w:val="24"/>
        </w:rPr>
        <w:t>о</w:t>
      </w:r>
      <w:r>
        <w:rPr>
          <w:spacing w:val="-1"/>
          <w:sz w:val="24"/>
          <w:szCs w:val="24"/>
        </w:rPr>
        <w:t>щ</w:t>
      </w:r>
      <w:r>
        <w:rPr>
          <w:sz w:val="24"/>
          <w:szCs w:val="24"/>
        </w:rPr>
        <w:t>рение</w:t>
      </w:r>
      <w:r>
        <w:rPr>
          <w:spacing w:val="-3"/>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pacing w:val="-1"/>
          <w:sz w:val="24"/>
          <w:szCs w:val="24"/>
        </w:rPr>
        <w:t>о</w:t>
      </w:r>
      <w:r>
        <w:rPr>
          <w:sz w:val="24"/>
          <w:szCs w:val="24"/>
        </w:rPr>
        <w:t>гами</w:t>
      </w:r>
      <w:r>
        <w:rPr>
          <w:spacing w:val="-1"/>
          <w:sz w:val="24"/>
          <w:szCs w:val="24"/>
        </w:rPr>
        <w:t xml:space="preserve"> </w:t>
      </w:r>
      <w:r>
        <w:rPr>
          <w:sz w:val="24"/>
          <w:szCs w:val="24"/>
        </w:rPr>
        <w:t>де</w:t>
      </w:r>
      <w:r>
        <w:rPr>
          <w:spacing w:val="1"/>
          <w:sz w:val="24"/>
          <w:szCs w:val="24"/>
        </w:rPr>
        <w:t>тс</w:t>
      </w:r>
      <w:r>
        <w:rPr>
          <w:sz w:val="24"/>
          <w:szCs w:val="24"/>
        </w:rPr>
        <w:t>ких</w:t>
      </w:r>
      <w:r>
        <w:rPr>
          <w:spacing w:val="1"/>
          <w:sz w:val="24"/>
          <w:szCs w:val="24"/>
        </w:rPr>
        <w:t xml:space="preserve"> </w:t>
      </w:r>
      <w:r>
        <w:rPr>
          <w:spacing w:val="-1"/>
          <w:sz w:val="24"/>
          <w:szCs w:val="24"/>
        </w:rPr>
        <w:t>ин</w:t>
      </w:r>
      <w:r>
        <w:rPr>
          <w:sz w:val="24"/>
          <w:szCs w:val="24"/>
        </w:rPr>
        <w:t>иц</w:t>
      </w:r>
      <w:r>
        <w:rPr>
          <w:spacing w:val="-1"/>
          <w:sz w:val="24"/>
          <w:szCs w:val="24"/>
        </w:rPr>
        <w:t>и</w:t>
      </w:r>
      <w:r>
        <w:rPr>
          <w:spacing w:val="-7"/>
          <w:sz w:val="24"/>
          <w:szCs w:val="24"/>
        </w:rPr>
        <w:t>а</w:t>
      </w:r>
      <w:r>
        <w:rPr>
          <w:sz w:val="24"/>
          <w:szCs w:val="24"/>
        </w:rPr>
        <w:t>тив и</w:t>
      </w:r>
      <w:r>
        <w:rPr>
          <w:spacing w:val="-1"/>
          <w:sz w:val="24"/>
          <w:szCs w:val="24"/>
        </w:rPr>
        <w:t xml:space="preserve"> </w:t>
      </w:r>
      <w:r>
        <w:rPr>
          <w:sz w:val="24"/>
          <w:szCs w:val="24"/>
        </w:rPr>
        <w:t>де</w:t>
      </w:r>
      <w:r>
        <w:rPr>
          <w:spacing w:val="2"/>
          <w:sz w:val="24"/>
          <w:szCs w:val="24"/>
        </w:rPr>
        <w:t>т</w:t>
      </w:r>
      <w:r>
        <w:rPr>
          <w:sz w:val="24"/>
          <w:szCs w:val="24"/>
        </w:rPr>
        <w:t>с</w:t>
      </w:r>
      <w:r>
        <w:rPr>
          <w:spacing w:val="-13"/>
          <w:sz w:val="24"/>
          <w:szCs w:val="24"/>
        </w:rPr>
        <w:t>к</w:t>
      </w:r>
      <w:r>
        <w:rPr>
          <w:spacing w:val="-1"/>
          <w:sz w:val="24"/>
          <w:szCs w:val="24"/>
        </w:rPr>
        <w:t>о</w:t>
      </w:r>
      <w:r>
        <w:rPr>
          <w:spacing w:val="-7"/>
          <w:sz w:val="24"/>
          <w:szCs w:val="24"/>
        </w:rPr>
        <w:t>г</w:t>
      </w:r>
      <w:r>
        <w:rPr>
          <w:sz w:val="24"/>
          <w:szCs w:val="24"/>
        </w:rPr>
        <w:t>о</w:t>
      </w:r>
      <w:r>
        <w:rPr>
          <w:spacing w:val="1"/>
          <w:sz w:val="24"/>
          <w:szCs w:val="24"/>
        </w:rPr>
        <w:t xml:space="preserve"> </w:t>
      </w:r>
      <w:r>
        <w:rPr>
          <w:spacing w:val="2"/>
          <w:sz w:val="24"/>
          <w:szCs w:val="24"/>
        </w:rPr>
        <w:t>с</w:t>
      </w:r>
      <w:r>
        <w:rPr>
          <w:sz w:val="24"/>
          <w:szCs w:val="24"/>
        </w:rPr>
        <w:t>а</w:t>
      </w:r>
      <w:r>
        <w:rPr>
          <w:spacing w:val="-3"/>
          <w:sz w:val="24"/>
          <w:szCs w:val="24"/>
        </w:rPr>
        <w:t>м</w:t>
      </w:r>
      <w:r>
        <w:rPr>
          <w:spacing w:val="-7"/>
          <w:sz w:val="24"/>
          <w:szCs w:val="24"/>
        </w:rPr>
        <w:t>о</w:t>
      </w:r>
      <w:r>
        <w:rPr>
          <w:spacing w:val="-4"/>
          <w:sz w:val="24"/>
          <w:szCs w:val="24"/>
        </w:rPr>
        <w:t>у</w:t>
      </w:r>
      <w:r>
        <w:rPr>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1"/>
          <w:sz w:val="24"/>
          <w:szCs w:val="24"/>
        </w:rPr>
        <w:t>н</w:t>
      </w:r>
      <w:r>
        <w:rPr>
          <w:sz w:val="24"/>
          <w:szCs w:val="24"/>
        </w:rPr>
        <w:t>ия.</w:t>
      </w:r>
    </w:p>
    <w:p w:rsidR="00066486" w:rsidRDefault="00066486" w:rsidP="00066486">
      <w:pPr>
        <w:pStyle w:val="af"/>
        <w:ind w:firstLine="567"/>
        <w:rPr>
          <w:sz w:val="24"/>
          <w:lang w:val="ru-RU"/>
        </w:rPr>
      </w:pPr>
      <w:r>
        <w:rPr>
          <w:sz w:val="24"/>
          <w:lang w:val="ru-RU"/>
        </w:rPr>
        <w:t xml:space="preserve">Дополнительное образование </w:t>
      </w:r>
      <w:r>
        <w:rPr>
          <w:color w:val="000000"/>
          <w:sz w:val="24"/>
          <w:szCs w:val="28"/>
          <w:lang w:val="ru-RU"/>
        </w:rPr>
        <w:t xml:space="preserve">в </w:t>
      </w:r>
      <w:r w:rsidRPr="00322341">
        <w:rPr>
          <w:sz w:val="24"/>
          <w:szCs w:val="24"/>
          <w:lang w:val="ru-RU"/>
        </w:rPr>
        <w:t>МБОУ «Кустовская СОШ»</w:t>
      </w:r>
      <w:r>
        <w:rPr>
          <w:color w:val="000000"/>
          <w:sz w:val="24"/>
          <w:szCs w:val="28"/>
          <w:lang w:val="ru-RU"/>
        </w:rPr>
        <w:t xml:space="preserve"> </w:t>
      </w:r>
      <w:r>
        <w:rPr>
          <w:sz w:val="24"/>
          <w:lang w:val="ru-RU"/>
        </w:rPr>
        <w:t xml:space="preserve">реализуется по нескольким направлениям </w:t>
      </w:r>
      <w:r>
        <w:rPr>
          <w:sz w:val="24"/>
          <w:szCs w:val="24"/>
          <w:lang w:val="ru-RU"/>
        </w:rPr>
        <w:t>через систему кружков, секции, клубов и</w:t>
      </w:r>
      <w:r>
        <w:rPr>
          <w:sz w:val="24"/>
          <w:lang w:val="ru-RU"/>
        </w:rPr>
        <w:t xml:space="preserve"> охватывает все возможные группы обучающихся. Направления, реализуемые программами дополнительного образования, соответствуют лицензии образовательного учреждения на право осуществления образовательной деятельности:</w:t>
      </w:r>
    </w:p>
    <w:p w:rsidR="00066486" w:rsidRDefault="00066486" w:rsidP="005E6B29">
      <w:pPr>
        <w:pStyle w:val="af"/>
        <w:widowControl w:val="0"/>
        <w:numPr>
          <w:ilvl w:val="0"/>
          <w:numId w:val="155"/>
        </w:numPr>
        <w:jc w:val="both"/>
        <w:rPr>
          <w:sz w:val="24"/>
        </w:rPr>
      </w:pPr>
      <w:r>
        <w:rPr>
          <w:sz w:val="24"/>
          <w:lang w:val="ru-RU"/>
        </w:rPr>
        <w:t>х</w:t>
      </w:r>
      <w:r>
        <w:rPr>
          <w:sz w:val="24"/>
        </w:rPr>
        <w:t>удожественное;</w:t>
      </w:r>
    </w:p>
    <w:p w:rsidR="00066486" w:rsidRDefault="00066486" w:rsidP="005E6B29">
      <w:pPr>
        <w:pStyle w:val="af"/>
        <w:numPr>
          <w:ilvl w:val="0"/>
          <w:numId w:val="155"/>
        </w:numPr>
        <w:jc w:val="both"/>
        <w:rPr>
          <w:sz w:val="24"/>
        </w:rPr>
      </w:pPr>
      <w:r>
        <w:rPr>
          <w:sz w:val="24"/>
          <w:lang w:val="ru-RU"/>
        </w:rPr>
        <w:t>т</w:t>
      </w:r>
      <w:r>
        <w:rPr>
          <w:sz w:val="24"/>
        </w:rPr>
        <w:t>ехническое;</w:t>
      </w:r>
    </w:p>
    <w:p w:rsidR="00066486" w:rsidRDefault="00066486" w:rsidP="005E6B29">
      <w:pPr>
        <w:pStyle w:val="af"/>
        <w:numPr>
          <w:ilvl w:val="0"/>
          <w:numId w:val="155"/>
        </w:numPr>
        <w:jc w:val="both"/>
        <w:rPr>
          <w:sz w:val="24"/>
        </w:rPr>
      </w:pPr>
      <w:r>
        <w:rPr>
          <w:sz w:val="24"/>
          <w:lang w:val="ru-RU"/>
        </w:rPr>
        <w:t>с</w:t>
      </w:r>
      <w:r>
        <w:rPr>
          <w:sz w:val="24"/>
        </w:rPr>
        <w:t>оциально-педагогическое;</w:t>
      </w:r>
    </w:p>
    <w:p w:rsidR="00066486" w:rsidRDefault="00066486" w:rsidP="005E6B29">
      <w:pPr>
        <w:pStyle w:val="af"/>
        <w:numPr>
          <w:ilvl w:val="0"/>
          <w:numId w:val="155"/>
        </w:numPr>
        <w:jc w:val="both"/>
        <w:rPr>
          <w:sz w:val="24"/>
        </w:rPr>
      </w:pPr>
      <w:r>
        <w:rPr>
          <w:sz w:val="24"/>
          <w:lang w:val="ru-RU"/>
        </w:rPr>
        <w:t>т</w:t>
      </w:r>
      <w:r>
        <w:rPr>
          <w:sz w:val="24"/>
        </w:rPr>
        <w:t>уристско-краеведческое;</w:t>
      </w:r>
    </w:p>
    <w:p w:rsidR="00066486" w:rsidRDefault="00066486" w:rsidP="005E6B29">
      <w:pPr>
        <w:pStyle w:val="af"/>
        <w:numPr>
          <w:ilvl w:val="0"/>
          <w:numId w:val="155"/>
        </w:numPr>
        <w:jc w:val="both"/>
        <w:rPr>
          <w:sz w:val="24"/>
        </w:rPr>
      </w:pPr>
      <w:r>
        <w:rPr>
          <w:sz w:val="24"/>
          <w:lang w:val="ru-RU"/>
        </w:rPr>
        <w:t>е</w:t>
      </w:r>
      <w:r>
        <w:rPr>
          <w:sz w:val="24"/>
        </w:rPr>
        <w:t>стественнонаучное;</w:t>
      </w:r>
    </w:p>
    <w:p w:rsidR="00066486" w:rsidRDefault="00066486" w:rsidP="005E6B29">
      <w:pPr>
        <w:pStyle w:val="ac"/>
        <w:widowControl/>
        <w:numPr>
          <w:ilvl w:val="0"/>
          <w:numId w:val="155"/>
        </w:numPr>
        <w:autoSpaceDE/>
        <w:autoSpaceDN/>
        <w:contextualSpacing/>
        <w:rPr>
          <w:color w:val="000000"/>
          <w:sz w:val="24"/>
          <w:szCs w:val="28"/>
        </w:rPr>
      </w:pPr>
      <w:r>
        <w:rPr>
          <w:sz w:val="24"/>
        </w:rPr>
        <w:t>физкультурно-спортивное.</w:t>
      </w:r>
    </w:p>
    <w:p w:rsidR="00066486" w:rsidRDefault="00066486" w:rsidP="00066486">
      <w:pPr>
        <w:ind w:firstLine="567"/>
        <w:jc w:val="both"/>
        <w:rPr>
          <w:color w:val="000000"/>
          <w:sz w:val="24"/>
          <w:szCs w:val="28"/>
        </w:rPr>
      </w:pPr>
      <w:r>
        <w:rPr>
          <w:color w:val="000000"/>
          <w:sz w:val="24"/>
          <w:szCs w:val="28"/>
        </w:rPr>
        <w:t xml:space="preserve">Внеурочная деятельность в </w:t>
      </w:r>
      <w:r>
        <w:rPr>
          <w:sz w:val="24"/>
          <w:szCs w:val="24"/>
        </w:rPr>
        <w:t xml:space="preserve">МБОУ «Кустовская СОШ» </w:t>
      </w:r>
      <w:r>
        <w:rPr>
          <w:color w:val="000000"/>
          <w:sz w:val="24"/>
          <w:szCs w:val="28"/>
        </w:rPr>
        <w:t>организуется по направлениям развития личности, определяемым образовательным стандартом:</w:t>
      </w:r>
    </w:p>
    <w:p w:rsidR="00066486" w:rsidRDefault="00066486" w:rsidP="005E6B29">
      <w:pPr>
        <w:pStyle w:val="ac"/>
        <w:widowControl/>
        <w:numPr>
          <w:ilvl w:val="0"/>
          <w:numId w:val="156"/>
        </w:numPr>
        <w:autoSpaceDE/>
        <w:autoSpaceDN/>
        <w:contextualSpacing/>
        <w:rPr>
          <w:color w:val="000000"/>
          <w:sz w:val="24"/>
          <w:szCs w:val="28"/>
        </w:rPr>
      </w:pPr>
      <w:r>
        <w:rPr>
          <w:color w:val="000000"/>
          <w:sz w:val="24"/>
          <w:szCs w:val="28"/>
        </w:rPr>
        <w:t xml:space="preserve">спортивно-оздоровительное, </w:t>
      </w:r>
    </w:p>
    <w:p w:rsidR="00066486" w:rsidRDefault="00066486" w:rsidP="005E6B29">
      <w:pPr>
        <w:pStyle w:val="ac"/>
        <w:widowControl/>
        <w:numPr>
          <w:ilvl w:val="0"/>
          <w:numId w:val="156"/>
        </w:numPr>
        <w:autoSpaceDE/>
        <w:autoSpaceDN/>
        <w:contextualSpacing/>
        <w:rPr>
          <w:color w:val="000000"/>
          <w:sz w:val="24"/>
          <w:szCs w:val="28"/>
        </w:rPr>
      </w:pPr>
      <w:r>
        <w:rPr>
          <w:color w:val="000000"/>
          <w:sz w:val="24"/>
          <w:szCs w:val="28"/>
        </w:rPr>
        <w:t xml:space="preserve">духовно-нравственное, </w:t>
      </w:r>
    </w:p>
    <w:p w:rsidR="00066486" w:rsidRDefault="00066486" w:rsidP="005E6B29">
      <w:pPr>
        <w:pStyle w:val="ac"/>
        <w:widowControl/>
        <w:numPr>
          <w:ilvl w:val="0"/>
          <w:numId w:val="156"/>
        </w:numPr>
        <w:autoSpaceDE/>
        <w:autoSpaceDN/>
        <w:contextualSpacing/>
        <w:rPr>
          <w:color w:val="000000"/>
          <w:sz w:val="24"/>
          <w:szCs w:val="28"/>
        </w:rPr>
      </w:pPr>
      <w:r>
        <w:rPr>
          <w:color w:val="000000"/>
          <w:sz w:val="24"/>
          <w:szCs w:val="28"/>
        </w:rPr>
        <w:t xml:space="preserve">социальное, </w:t>
      </w:r>
    </w:p>
    <w:p w:rsidR="00066486" w:rsidRDefault="00066486" w:rsidP="005E6B29">
      <w:pPr>
        <w:pStyle w:val="ac"/>
        <w:widowControl/>
        <w:numPr>
          <w:ilvl w:val="0"/>
          <w:numId w:val="156"/>
        </w:numPr>
        <w:autoSpaceDE/>
        <w:autoSpaceDN/>
        <w:contextualSpacing/>
        <w:rPr>
          <w:color w:val="000000"/>
          <w:sz w:val="24"/>
          <w:szCs w:val="28"/>
        </w:rPr>
      </w:pPr>
      <w:r>
        <w:rPr>
          <w:color w:val="000000"/>
          <w:sz w:val="24"/>
          <w:szCs w:val="28"/>
        </w:rPr>
        <w:t xml:space="preserve">общеинтеллектуальное, </w:t>
      </w:r>
    </w:p>
    <w:p w:rsidR="00066486" w:rsidRDefault="00066486" w:rsidP="005E6B29">
      <w:pPr>
        <w:pStyle w:val="ac"/>
        <w:widowControl/>
        <w:numPr>
          <w:ilvl w:val="0"/>
          <w:numId w:val="156"/>
        </w:numPr>
        <w:autoSpaceDE/>
        <w:autoSpaceDN/>
        <w:contextualSpacing/>
        <w:rPr>
          <w:color w:val="000000"/>
          <w:sz w:val="24"/>
          <w:szCs w:val="28"/>
        </w:rPr>
      </w:pPr>
      <w:r>
        <w:rPr>
          <w:color w:val="000000"/>
          <w:sz w:val="24"/>
          <w:szCs w:val="28"/>
        </w:rPr>
        <w:t xml:space="preserve">общекультурное. </w:t>
      </w:r>
    </w:p>
    <w:p w:rsidR="00066486" w:rsidRDefault="00066486" w:rsidP="00066486">
      <w:pPr>
        <w:ind w:firstLine="567"/>
        <w:jc w:val="both"/>
        <w:rPr>
          <w:spacing w:val="-4"/>
          <w:sz w:val="24"/>
          <w:szCs w:val="24"/>
        </w:rPr>
      </w:pPr>
      <w:r>
        <w:rPr>
          <w:color w:val="000000"/>
          <w:sz w:val="24"/>
          <w:szCs w:val="28"/>
        </w:rPr>
        <w:t xml:space="preserve">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rsidR="00066486" w:rsidRDefault="00066486" w:rsidP="00066486">
      <w:pPr>
        <w:ind w:firstLine="567"/>
        <w:jc w:val="both"/>
        <w:rPr>
          <w:color w:val="000000"/>
          <w:sz w:val="24"/>
          <w:szCs w:val="28"/>
        </w:rPr>
      </w:pPr>
      <w:r>
        <w:rPr>
          <w:color w:val="000000"/>
          <w:sz w:val="24"/>
          <w:szCs w:val="28"/>
        </w:rPr>
        <w:t xml:space="preserve">В рамках реализации </w:t>
      </w:r>
      <w:r>
        <w:rPr>
          <w:b/>
          <w:bCs/>
          <w:color w:val="000000"/>
          <w:sz w:val="24"/>
          <w:szCs w:val="28"/>
        </w:rPr>
        <w:t xml:space="preserve">спортивно-оздоровительного направления </w:t>
      </w:r>
      <w:r>
        <w:rPr>
          <w:color w:val="000000"/>
          <w:sz w:val="24"/>
          <w:szCs w:val="28"/>
        </w:rPr>
        <w:t xml:space="preserve">в школе, кроме </w:t>
      </w:r>
      <w:r>
        <w:rPr>
          <w:bCs/>
          <w:color w:val="000000"/>
          <w:sz w:val="24"/>
          <w:szCs w:val="28"/>
        </w:rPr>
        <w:t xml:space="preserve">секций дополнительного образования </w:t>
      </w:r>
      <w:r>
        <w:rPr>
          <w:bCs/>
          <w:i/>
          <w:color w:val="000000"/>
          <w:sz w:val="24"/>
          <w:szCs w:val="28"/>
        </w:rPr>
        <w:t xml:space="preserve">волейбола, настольного тенниса, мини – </w:t>
      </w:r>
      <w:r>
        <w:rPr>
          <w:i/>
          <w:color w:val="000000"/>
          <w:sz w:val="24"/>
          <w:szCs w:val="28"/>
        </w:rPr>
        <w:t>футбола, шахматного клуба «Куда идёт король», ОФП, строевой (ЮИД), баскетбола</w:t>
      </w:r>
      <w:r>
        <w:rPr>
          <w:color w:val="000000"/>
          <w:sz w:val="24"/>
          <w:szCs w:val="28"/>
        </w:rPr>
        <w:t xml:space="preserve"> обучающимся предлагаются внеурочные курсы</w:t>
      </w:r>
      <w:r>
        <w:rPr>
          <w:i/>
          <w:color w:val="000000"/>
          <w:sz w:val="24"/>
          <w:szCs w:val="28"/>
        </w:rPr>
        <w:t>: спортивный клуб «Знай – умей – здоровей», спортивный клуб «Спортивные игры», спортивный клуб «Спортивные игры. Волейбол»</w:t>
      </w:r>
      <w:r>
        <w:rPr>
          <w:color w:val="000000"/>
          <w:sz w:val="24"/>
          <w:szCs w:val="28"/>
        </w:rPr>
        <w:t xml:space="preserve">. Занятия проводятся один раз в неделю классы-комплекты в полном составе. </w:t>
      </w:r>
    </w:p>
    <w:p w:rsidR="00066486" w:rsidRDefault="00066486" w:rsidP="00066486">
      <w:pPr>
        <w:pStyle w:val="Default0"/>
        <w:ind w:firstLine="567"/>
        <w:jc w:val="both"/>
        <w:rPr>
          <w:sz w:val="28"/>
          <w:szCs w:val="28"/>
        </w:rPr>
      </w:pPr>
      <w:r w:rsidRPr="00780549">
        <w:t xml:space="preserve">К двум урокам физической культуры, входящим в инвариантную часть учебного плана, добавляется внеурочный курс </w:t>
      </w:r>
      <w:r w:rsidRPr="00780549">
        <w:rPr>
          <w:bCs/>
        </w:rPr>
        <w:t>«Игровое ГТО» для 1-4; 5-9 классов</w:t>
      </w:r>
      <w:r w:rsidRPr="00780549">
        <w:t xml:space="preserve">, развивающий двигательную активность, ловкость, сообразительность, быстроту, внимательность. </w:t>
      </w:r>
      <w:r w:rsidRPr="00780549">
        <w:rPr>
          <w:rFonts w:eastAsia="Calibri"/>
        </w:rPr>
        <w:t xml:space="preserve">Актуальность и востребованность данного курса трудно переоценить. Современный ребенок, чаще всего ограниченный в движении и вынужденный достаточно много времени проводить за партой или компьютером, </w:t>
      </w:r>
      <w:r w:rsidRPr="00780549">
        <w:t>посещающий всевозможные компьютерные кружки, нуждается в движении. Это важно и для его здоровья, и для сохранения и поддержания положительных эмоций. Еженедельные игры на улице снимают часть ограничений и в области живого непосредственного общения со сверстниками. Внеурочное занятие «Баскетбол» для учащихся 10-11 классо</w:t>
      </w:r>
      <w:r>
        <w:rPr>
          <w:sz w:val="28"/>
          <w:szCs w:val="28"/>
        </w:rPr>
        <w:t xml:space="preserve">в </w:t>
      </w:r>
      <w:r>
        <w:t xml:space="preserve">обеспечивает сохранение и укрепление физического, психологического и социального здоровья, формирование ценностного отношения </w:t>
      </w:r>
      <w:r w:rsidRPr="00780549">
        <w:t>к своему физическому и психологическому</w:t>
      </w:r>
      <w:r>
        <w:rPr>
          <w:sz w:val="28"/>
          <w:szCs w:val="28"/>
        </w:rPr>
        <w:t xml:space="preserve"> здоровью,</w:t>
      </w:r>
      <w:r>
        <w:t xml:space="preserve"> знакомство и изучение новых видов спорта, закрепление основ гигиенической культуры, формирование устойчивой позиции к здоровому образу жизни</w:t>
      </w:r>
    </w:p>
    <w:p w:rsidR="00066486" w:rsidRDefault="00066486" w:rsidP="00066486">
      <w:pPr>
        <w:ind w:firstLine="567"/>
        <w:jc w:val="both"/>
        <w:rPr>
          <w:sz w:val="24"/>
          <w:szCs w:val="28"/>
        </w:rPr>
      </w:pPr>
      <w:r>
        <w:rPr>
          <w:color w:val="000000"/>
          <w:sz w:val="24"/>
          <w:szCs w:val="28"/>
        </w:rPr>
        <w:lastRenderedPageBreak/>
        <w:t xml:space="preserve">В рамках реализации </w:t>
      </w:r>
      <w:r>
        <w:rPr>
          <w:b/>
          <w:bCs/>
          <w:color w:val="000000"/>
          <w:sz w:val="24"/>
          <w:szCs w:val="28"/>
        </w:rPr>
        <w:t>духовно-нравственного направления</w:t>
      </w:r>
      <w:r>
        <w:rPr>
          <w:color w:val="000000"/>
          <w:sz w:val="24"/>
          <w:szCs w:val="28"/>
        </w:rPr>
        <w:t xml:space="preserve"> осуществляется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а так же </w:t>
      </w:r>
      <w:r>
        <w:rPr>
          <w:sz w:val="24"/>
          <w:szCs w:val="24"/>
        </w:rPr>
        <w:t>освоение детьми духовных ценностей мировой и отечественной культуры, подготовка их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 формирование гуманистического мировоззрения, стремления к самосовершенствованию и воплощению духовных ценностей в жизненной практике</w:t>
      </w:r>
      <w:r>
        <w:rPr>
          <w:sz w:val="24"/>
          <w:szCs w:val="28"/>
        </w:rPr>
        <w:t xml:space="preserve">. </w:t>
      </w:r>
    </w:p>
    <w:p w:rsidR="00066486" w:rsidRDefault="00066486" w:rsidP="00066486">
      <w:pPr>
        <w:ind w:firstLine="567"/>
        <w:jc w:val="both"/>
        <w:rPr>
          <w:sz w:val="24"/>
          <w:szCs w:val="24"/>
        </w:rPr>
      </w:pPr>
      <w:r>
        <w:rPr>
          <w:i/>
          <w:sz w:val="24"/>
        </w:rPr>
        <w:t>Художественное творчество</w:t>
      </w:r>
      <w:r>
        <w:rPr>
          <w:sz w:val="24"/>
        </w:rPr>
        <w:t xml:space="preserve"> реализуется через курсы внеурочной деятельности и</w:t>
      </w:r>
      <w:r>
        <w:rPr>
          <w:sz w:val="28"/>
          <w:szCs w:val="24"/>
        </w:rPr>
        <w:t xml:space="preserve"> </w:t>
      </w:r>
      <w:r>
        <w:rPr>
          <w:sz w:val="24"/>
          <w:szCs w:val="24"/>
        </w:rPr>
        <w:t>дополнительного образования и</w:t>
      </w:r>
      <w:r>
        <w:rPr>
          <w:spacing w:val="4"/>
          <w:sz w:val="24"/>
          <w:szCs w:val="24"/>
        </w:rPr>
        <w:t xml:space="preserve"> </w:t>
      </w:r>
      <w:r>
        <w:rPr>
          <w:sz w:val="24"/>
          <w:szCs w:val="24"/>
        </w:rPr>
        <w:t>со</w:t>
      </w:r>
      <w:r>
        <w:rPr>
          <w:spacing w:val="-6"/>
          <w:sz w:val="24"/>
          <w:szCs w:val="24"/>
        </w:rPr>
        <w:t>з</w:t>
      </w:r>
      <w:r>
        <w:rPr>
          <w:sz w:val="24"/>
          <w:szCs w:val="24"/>
        </w:rPr>
        <w:t xml:space="preserve">дают </w:t>
      </w:r>
      <w:r>
        <w:rPr>
          <w:spacing w:val="-5"/>
          <w:sz w:val="24"/>
          <w:szCs w:val="24"/>
        </w:rPr>
        <w:t>б</w:t>
      </w:r>
      <w:r>
        <w:rPr>
          <w:sz w:val="24"/>
          <w:szCs w:val="24"/>
        </w:rPr>
        <w:t>ла</w:t>
      </w:r>
      <w:r>
        <w:rPr>
          <w:spacing w:val="-7"/>
          <w:sz w:val="24"/>
          <w:szCs w:val="24"/>
        </w:rPr>
        <w:t>г</w:t>
      </w:r>
      <w:r>
        <w:rPr>
          <w:sz w:val="24"/>
          <w:szCs w:val="24"/>
        </w:rPr>
        <w:t>оп</w:t>
      </w:r>
      <w:r>
        <w:rPr>
          <w:spacing w:val="-1"/>
          <w:sz w:val="24"/>
          <w:szCs w:val="24"/>
        </w:rPr>
        <w:t>р</w:t>
      </w:r>
      <w:r>
        <w:rPr>
          <w:sz w:val="24"/>
          <w:szCs w:val="24"/>
        </w:rPr>
        <w:t>ия</w:t>
      </w:r>
      <w:r>
        <w:rPr>
          <w:spacing w:val="-1"/>
          <w:sz w:val="24"/>
          <w:szCs w:val="24"/>
        </w:rPr>
        <w:t>тн</w:t>
      </w:r>
      <w:r>
        <w:rPr>
          <w:sz w:val="24"/>
          <w:szCs w:val="24"/>
        </w:rPr>
        <w:t>ые</w:t>
      </w:r>
      <w:r>
        <w:rPr>
          <w:spacing w:val="195"/>
          <w:sz w:val="24"/>
          <w:szCs w:val="24"/>
        </w:rPr>
        <w:t xml:space="preserve"> </w:t>
      </w:r>
      <w:r>
        <w:rPr>
          <w:spacing w:val="-1"/>
          <w:sz w:val="24"/>
          <w:szCs w:val="24"/>
        </w:rPr>
        <w:t>у</w:t>
      </w:r>
      <w:r>
        <w:rPr>
          <w:sz w:val="24"/>
          <w:szCs w:val="24"/>
        </w:rPr>
        <w:t>словия</w:t>
      </w:r>
      <w:r>
        <w:rPr>
          <w:spacing w:val="196"/>
          <w:sz w:val="24"/>
          <w:szCs w:val="24"/>
        </w:rPr>
        <w:t xml:space="preserve"> </w:t>
      </w:r>
      <w:r>
        <w:rPr>
          <w:spacing w:val="1"/>
          <w:sz w:val="24"/>
          <w:szCs w:val="24"/>
        </w:rPr>
        <w:t>д</w:t>
      </w:r>
      <w:r>
        <w:rPr>
          <w:spacing w:val="-2"/>
          <w:sz w:val="24"/>
          <w:szCs w:val="24"/>
        </w:rPr>
        <w:t>л</w:t>
      </w:r>
      <w:r>
        <w:rPr>
          <w:sz w:val="24"/>
          <w:szCs w:val="24"/>
        </w:rPr>
        <w:t>я</w:t>
      </w:r>
      <w:r>
        <w:rPr>
          <w:spacing w:val="196"/>
          <w:sz w:val="24"/>
          <w:szCs w:val="24"/>
        </w:rPr>
        <w:t xml:space="preserve"> </w:t>
      </w:r>
      <w:r>
        <w:rPr>
          <w:sz w:val="24"/>
          <w:szCs w:val="24"/>
        </w:rPr>
        <w:t>пр</w:t>
      </w:r>
      <w:r>
        <w:rPr>
          <w:spacing w:val="7"/>
          <w:sz w:val="24"/>
          <w:szCs w:val="24"/>
        </w:rPr>
        <w:t>о</w:t>
      </w:r>
      <w:r>
        <w:rPr>
          <w:spacing w:val="-1"/>
          <w:sz w:val="24"/>
          <w:szCs w:val="24"/>
        </w:rPr>
        <w:t>со</w:t>
      </w:r>
      <w:r>
        <w:rPr>
          <w:sz w:val="24"/>
          <w:szCs w:val="24"/>
        </w:rPr>
        <w:t>ци</w:t>
      </w:r>
      <w:r>
        <w:rPr>
          <w:spacing w:val="3"/>
          <w:sz w:val="24"/>
          <w:szCs w:val="24"/>
        </w:rPr>
        <w:t>а</w:t>
      </w:r>
      <w:r>
        <w:rPr>
          <w:sz w:val="24"/>
          <w:szCs w:val="24"/>
        </w:rPr>
        <w:t>льной</w:t>
      </w:r>
      <w:r>
        <w:rPr>
          <w:spacing w:val="196"/>
          <w:sz w:val="24"/>
          <w:szCs w:val="24"/>
        </w:rPr>
        <w:t xml:space="preserve"> </w:t>
      </w:r>
      <w:r>
        <w:rPr>
          <w:spacing w:val="2"/>
          <w:sz w:val="24"/>
          <w:szCs w:val="24"/>
        </w:rPr>
        <w:t>с</w:t>
      </w:r>
      <w:r>
        <w:rPr>
          <w:sz w:val="24"/>
          <w:szCs w:val="24"/>
        </w:rPr>
        <w:t>амор</w:t>
      </w:r>
      <w:r>
        <w:rPr>
          <w:spacing w:val="2"/>
          <w:sz w:val="24"/>
          <w:szCs w:val="24"/>
        </w:rPr>
        <w:t>е</w:t>
      </w:r>
      <w:r>
        <w:rPr>
          <w:sz w:val="24"/>
          <w:szCs w:val="24"/>
        </w:rPr>
        <w:t>ализ</w:t>
      </w:r>
      <w:r>
        <w:rPr>
          <w:spacing w:val="1"/>
          <w:sz w:val="24"/>
          <w:szCs w:val="24"/>
        </w:rPr>
        <w:t>а</w:t>
      </w:r>
      <w:r>
        <w:rPr>
          <w:spacing w:val="-1"/>
          <w:sz w:val="24"/>
          <w:szCs w:val="24"/>
        </w:rPr>
        <w:t>ц</w:t>
      </w:r>
      <w:r>
        <w:rPr>
          <w:sz w:val="24"/>
          <w:szCs w:val="24"/>
        </w:rPr>
        <w:t>ии</w:t>
      </w:r>
      <w:r>
        <w:rPr>
          <w:spacing w:val="197"/>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z w:val="24"/>
          <w:szCs w:val="24"/>
        </w:rPr>
        <w:t>в,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ленные</w:t>
      </w:r>
      <w:r>
        <w:rPr>
          <w:spacing w:val="9"/>
          <w:sz w:val="24"/>
          <w:szCs w:val="24"/>
        </w:rPr>
        <w:t xml:space="preserve"> </w:t>
      </w:r>
      <w:r>
        <w:rPr>
          <w:sz w:val="24"/>
          <w:szCs w:val="24"/>
        </w:rPr>
        <w:t>н</w:t>
      </w:r>
      <w:r>
        <w:rPr>
          <w:spacing w:val="1"/>
          <w:sz w:val="24"/>
          <w:szCs w:val="24"/>
        </w:rPr>
        <w:t>а</w:t>
      </w:r>
      <w:r>
        <w:rPr>
          <w:spacing w:val="8"/>
          <w:sz w:val="24"/>
          <w:szCs w:val="24"/>
        </w:rPr>
        <w:t xml:space="preserve"> </w:t>
      </w:r>
      <w:r>
        <w:rPr>
          <w:sz w:val="24"/>
          <w:szCs w:val="24"/>
        </w:rPr>
        <w:t>р</w:t>
      </w:r>
      <w:r>
        <w:rPr>
          <w:spacing w:val="-2"/>
          <w:sz w:val="24"/>
          <w:szCs w:val="24"/>
        </w:rPr>
        <w:t>а</w:t>
      </w:r>
      <w:r>
        <w:rPr>
          <w:sz w:val="24"/>
          <w:szCs w:val="24"/>
        </w:rPr>
        <w:t>скрыт</w:t>
      </w:r>
      <w:r>
        <w:rPr>
          <w:spacing w:val="-1"/>
          <w:sz w:val="24"/>
          <w:szCs w:val="24"/>
        </w:rPr>
        <w:t>и</w:t>
      </w:r>
      <w:r>
        <w:rPr>
          <w:sz w:val="24"/>
          <w:szCs w:val="24"/>
        </w:rPr>
        <w:t>е</w:t>
      </w:r>
      <w:r>
        <w:rPr>
          <w:spacing w:val="8"/>
          <w:sz w:val="24"/>
          <w:szCs w:val="24"/>
        </w:rPr>
        <w:t xml:space="preserve"> </w:t>
      </w:r>
      <w:r>
        <w:rPr>
          <w:spacing w:val="1"/>
          <w:sz w:val="24"/>
          <w:szCs w:val="24"/>
        </w:rPr>
        <w:t>их</w:t>
      </w:r>
      <w:r>
        <w:rPr>
          <w:spacing w:val="9"/>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z w:val="24"/>
          <w:szCs w:val="24"/>
        </w:rPr>
        <w:t>ч</w:t>
      </w:r>
      <w:r>
        <w:rPr>
          <w:spacing w:val="4"/>
          <w:sz w:val="24"/>
          <w:szCs w:val="24"/>
        </w:rPr>
        <w:t>е</w:t>
      </w:r>
      <w:r>
        <w:rPr>
          <w:spacing w:val="-1"/>
          <w:sz w:val="24"/>
          <w:szCs w:val="24"/>
        </w:rPr>
        <w:t>с</w:t>
      </w:r>
      <w:r>
        <w:rPr>
          <w:sz w:val="24"/>
          <w:szCs w:val="24"/>
        </w:rPr>
        <w:t>к</w:t>
      </w:r>
      <w:r>
        <w:rPr>
          <w:spacing w:val="-1"/>
          <w:sz w:val="24"/>
          <w:szCs w:val="24"/>
        </w:rPr>
        <w:t>и</w:t>
      </w:r>
      <w:r>
        <w:rPr>
          <w:sz w:val="24"/>
          <w:szCs w:val="24"/>
        </w:rPr>
        <w:t>х</w:t>
      </w:r>
      <w:r>
        <w:rPr>
          <w:spacing w:val="10"/>
          <w:sz w:val="24"/>
          <w:szCs w:val="24"/>
        </w:rPr>
        <w:t xml:space="preserve"> </w:t>
      </w:r>
      <w:r>
        <w:rPr>
          <w:sz w:val="24"/>
          <w:szCs w:val="24"/>
        </w:rPr>
        <w:t>сп</w:t>
      </w:r>
      <w:r>
        <w:rPr>
          <w:spacing w:val="6"/>
          <w:sz w:val="24"/>
          <w:szCs w:val="24"/>
        </w:rPr>
        <w:t>о</w:t>
      </w:r>
      <w:r>
        <w:rPr>
          <w:spacing w:val="1"/>
          <w:sz w:val="24"/>
          <w:szCs w:val="24"/>
        </w:rPr>
        <w:t>с</w:t>
      </w:r>
      <w:r>
        <w:rPr>
          <w:sz w:val="24"/>
          <w:szCs w:val="24"/>
        </w:rPr>
        <w:t>обн</w:t>
      </w:r>
      <w:r>
        <w:rPr>
          <w:spacing w:val="5"/>
          <w:sz w:val="24"/>
          <w:szCs w:val="24"/>
        </w:rPr>
        <w:t>о</w:t>
      </w:r>
      <w:r>
        <w:rPr>
          <w:sz w:val="24"/>
          <w:szCs w:val="24"/>
        </w:rPr>
        <w:t>ст</w:t>
      </w:r>
      <w:r>
        <w:rPr>
          <w:spacing w:val="1"/>
          <w:sz w:val="24"/>
          <w:szCs w:val="24"/>
        </w:rPr>
        <w:t>е</w:t>
      </w:r>
      <w:r>
        <w:rPr>
          <w:spacing w:val="7"/>
          <w:sz w:val="24"/>
          <w:szCs w:val="24"/>
        </w:rPr>
        <w:t>й</w:t>
      </w:r>
      <w:r>
        <w:rPr>
          <w:sz w:val="24"/>
          <w:szCs w:val="24"/>
        </w:rPr>
        <w:t>,</w:t>
      </w:r>
      <w:r>
        <w:rPr>
          <w:spacing w:val="6"/>
          <w:sz w:val="24"/>
          <w:szCs w:val="24"/>
        </w:rPr>
        <w:t xml:space="preserve"> </w:t>
      </w:r>
      <w:r>
        <w:rPr>
          <w:sz w:val="24"/>
          <w:szCs w:val="24"/>
        </w:rPr>
        <w:t>ф</w:t>
      </w:r>
      <w:r>
        <w:rPr>
          <w:spacing w:val="1"/>
          <w:sz w:val="24"/>
          <w:szCs w:val="24"/>
        </w:rPr>
        <w:t>о</w:t>
      </w:r>
      <w:r>
        <w:rPr>
          <w:spacing w:val="-4"/>
          <w:sz w:val="24"/>
          <w:szCs w:val="24"/>
        </w:rPr>
        <w:t>р</w:t>
      </w:r>
      <w:r>
        <w:rPr>
          <w:sz w:val="24"/>
          <w:szCs w:val="24"/>
        </w:rPr>
        <w:t>м</w:t>
      </w:r>
      <w:r>
        <w:rPr>
          <w:spacing w:val="-1"/>
          <w:sz w:val="24"/>
          <w:szCs w:val="24"/>
        </w:rPr>
        <w:t>ир</w:t>
      </w:r>
      <w:r>
        <w:rPr>
          <w:spacing w:val="1"/>
          <w:sz w:val="24"/>
          <w:szCs w:val="24"/>
        </w:rPr>
        <w:t>о</w:t>
      </w:r>
      <w:r>
        <w:rPr>
          <w:spacing w:val="-3"/>
          <w:sz w:val="24"/>
          <w:szCs w:val="24"/>
        </w:rPr>
        <w:t>в</w:t>
      </w:r>
      <w:r>
        <w:rPr>
          <w:sz w:val="24"/>
          <w:szCs w:val="24"/>
        </w:rPr>
        <w:t>ан</w:t>
      </w:r>
      <w:r>
        <w:rPr>
          <w:spacing w:val="-1"/>
          <w:sz w:val="24"/>
          <w:szCs w:val="24"/>
        </w:rPr>
        <w:t>и</w:t>
      </w:r>
      <w:r>
        <w:rPr>
          <w:sz w:val="24"/>
          <w:szCs w:val="24"/>
        </w:rPr>
        <w:t>е</w:t>
      </w:r>
      <w:r>
        <w:rPr>
          <w:spacing w:val="8"/>
          <w:sz w:val="24"/>
          <w:szCs w:val="24"/>
        </w:rPr>
        <w:t xml:space="preserve"> </w:t>
      </w:r>
      <w:r>
        <w:rPr>
          <w:sz w:val="24"/>
          <w:szCs w:val="24"/>
        </w:rPr>
        <w:t>ч</w:t>
      </w:r>
      <w:r>
        <w:rPr>
          <w:spacing w:val="-2"/>
          <w:sz w:val="24"/>
          <w:szCs w:val="24"/>
        </w:rPr>
        <w:t>ув</w:t>
      </w:r>
      <w:r>
        <w:rPr>
          <w:spacing w:val="1"/>
          <w:sz w:val="24"/>
          <w:szCs w:val="24"/>
        </w:rPr>
        <w:t>с</w:t>
      </w:r>
      <w:r>
        <w:rPr>
          <w:sz w:val="24"/>
          <w:szCs w:val="24"/>
        </w:rPr>
        <w:t>т</w:t>
      </w:r>
      <w:r>
        <w:rPr>
          <w:spacing w:val="-4"/>
          <w:sz w:val="24"/>
          <w:szCs w:val="24"/>
        </w:rPr>
        <w:t>в</w:t>
      </w:r>
      <w:r>
        <w:rPr>
          <w:sz w:val="24"/>
          <w:szCs w:val="24"/>
        </w:rPr>
        <w:t>а в</w:t>
      </w:r>
      <w:r>
        <w:rPr>
          <w:spacing w:val="-4"/>
          <w:sz w:val="24"/>
          <w:szCs w:val="24"/>
        </w:rPr>
        <w:t>к</w:t>
      </w:r>
      <w:r>
        <w:rPr>
          <w:spacing w:val="-1"/>
          <w:sz w:val="24"/>
          <w:szCs w:val="24"/>
        </w:rPr>
        <w:t>у</w:t>
      </w:r>
      <w:r>
        <w:rPr>
          <w:spacing w:val="2"/>
          <w:sz w:val="24"/>
          <w:szCs w:val="24"/>
        </w:rPr>
        <w:t>с</w:t>
      </w:r>
      <w:r>
        <w:rPr>
          <w:sz w:val="24"/>
          <w:szCs w:val="24"/>
        </w:rPr>
        <w:t>а</w:t>
      </w:r>
      <w:r>
        <w:rPr>
          <w:spacing w:val="101"/>
          <w:sz w:val="24"/>
          <w:szCs w:val="24"/>
        </w:rPr>
        <w:t xml:space="preserve"> </w:t>
      </w:r>
      <w:r>
        <w:rPr>
          <w:spacing w:val="1"/>
          <w:sz w:val="24"/>
          <w:szCs w:val="24"/>
        </w:rPr>
        <w:t>и</w:t>
      </w:r>
      <w:r>
        <w:rPr>
          <w:spacing w:val="105"/>
          <w:sz w:val="24"/>
          <w:szCs w:val="24"/>
        </w:rPr>
        <w:t xml:space="preserve"> </w:t>
      </w:r>
      <w:r>
        <w:rPr>
          <w:spacing w:val="-6"/>
          <w:sz w:val="24"/>
          <w:szCs w:val="24"/>
        </w:rPr>
        <w:t>у</w:t>
      </w:r>
      <w:r>
        <w:rPr>
          <w:sz w:val="24"/>
          <w:szCs w:val="24"/>
        </w:rPr>
        <w:t>мения</w:t>
      </w:r>
      <w:r>
        <w:rPr>
          <w:spacing w:val="102"/>
          <w:sz w:val="24"/>
          <w:szCs w:val="24"/>
        </w:rPr>
        <w:t xml:space="preserve"> </w:t>
      </w:r>
      <w:r>
        <w:rPr>
          <w:sz w:val="24"/>
          <w:szCs w:val="24"/>
        </w:rPr>
        <w:t>ценить</w:t>
      </w:r>
      <w:r>
        <w:rPr>
          <w:spacing w:val="102"/>
          <w:sz w:val="24"/>
          <w:szCs w:val="24"/>
        </w:rPr>
        <w:t xml:space="preserve"> </w:t>
      </w:r>
      <w:r>
        <w:rPr>
          <w:spacing w:val="-1"/>
          <w:sz w:val="24"/>
          <w:szCs w:val="24"/>
        </w:rPr>
        <w:t>п</w:t>
      </w:r>
      <w:r>
        <w:rPr>
          <w:sz w:val="24"/>
          <w:szCs w:val="24"/>
        </w:rPr>
        <w:t>р</w:t>
      </w:r>
      <w:r>
        <w:rPr>
          <w:spacing w:val="-1"/>
          <w:sz w:val="24"/>
          <w:szCs w:val="24"/>
        </w:rPr>
        <w:t>е</w:t>
      </w:r>
      <w:r>
        <w:rPr>
          <w:sz w:val="24"/>
          <w:szCs w:val="24"/>
        </w:rPr>
        <w:t>крас</w:t>
      </w:r>
      <w:r>
        <w:rPr>
          <w:spacing w:val="-1"/>
          <w:sz w:val="24"/>
          <w:szCs w:val="24"/>
        </w:rPr>
        <w:t>н</w:t>
      </w:r>
      <w:r>
        <w:rPr>
          <w:spacing w:val="2"/>
          <w:sz w:val="24"/>
          <w:szCs w:val="24"/>
        </w:rPr>
        <w:t>о</w:t>
      </w:r>
      <w:r>
        <w:rPr>
          <w:sz w:val="24"/>
          <w:szCs w:val="24"/>
        </w:rPr>
        <w:t>е,</w:t>
      </w:r>
      <w:r>
        <w:rPr>
          <w:spacing w:val="107"/>
          <w:sz w:val="24"/>
          <w:szCs w:val="24"/>
        </w:rPr>
        <w:t xml:space="preserve"> </w:t>
      </w:r>
      <w:r>
        <w:rPr>
          <w:sz w:val="24"/>
          <w:szCs w:val="24"/>
        </w:rPr>
        <w:t>н</w:t>
      </w:r>
      <w:r>
        <w:rPr>
          <w:spacing w:val="1"/>
          <w:sz w:val="24"/>
          <w:szCs w:val="24"/>
        </w:rPr>
        <w:t>а</w:t>
      </w:r>
      <w:r>
        <w:rPr>
          <w:spacing w:val="102"/>
          <w:sz w:val="24"/>
          <w:szCs w:val="24"/>
        </w:rPr>
        <w:t xml:space="preserve"> </w:t>
      </w:r>
      <w:r>
        <w:rPr>
          <w:spacing w:val="-2"/>
          <w:sz w:val="24"/>
          <w:szCs w:val="24"/>
        </w:rPr>
        <w:t>в</w:t>
      </w:r>
      <w:r>
        <w:rPr>
          <w:spacing w:val="6"/>
          <w:sz w:val="24"/>
          <w:szCs w:val="24"/>
        </w:rPr>
        <w:t>о</w:t>
      </w:r>
      <w:r>
        <w:rPr>
          <w:sz w:val="24"/>
          <w:szCs w:val="24"/>
        </w:rPr>
        <w:t>спи</w:t>
      </w:r>
      <w:r>
        <w:rPr>
          <w:spacing w:val="2"/>
          <w:sz w:val="24"/>
          <w:szCs w:val="24"/>
        </w:rPr>
        <w:t>т</w:t>
      </w:r>
      <w:r>
        <w:rPr>
          <w:sz w:val="24"/>
          <w:szCs w:val="24"/>
        </w:rPr>
        <w:t>ание</w:t>
      </w:r>
      <w:r>
        <w:rPr>
          <w:spacing w:val="100"/>
          <w:sz w:val="24"/>
          <w:szCs w:val="24"/>
        </w:rPr>
        <w:t xml:space="preserve"> </w:t>
      </w:r>
      <w:r>
        <w:rPr>
          <w:sz w:val="24"/>
          <w:szCs w:val="24"/>
        </w:rPr>
        <w:t>ц</w:t>
      </w:r>
      <w:r>
        <w:rPr>
          <w:spacing w:val="-1"/>
          <w:sz w:val="24"/>
          <w:szCs w:val="24"/>
        </w:rPr>
        <w:t>ен</w:t>
      </w:r>
      <w:r>
        <w:rPr>
          <w:sz w:val="24"/>
          <w:szCs w:val="24"/>
        </w:rPr>
        <w:t>н</w:t>
      </w:r>
      <w:r>
        <w:rPr>
          <w:spacing w:val="4"/>
          <w:sz w:val="24"/>
          <w:szCs w:val="24"/>
        </w:rPr>
        <w:t>о</w:t>
      </w:r>
      <w:r>
        <w:rPr>
          <w:spacing w:val="1"/>
          <w:sz w:val="24"/>
          <w:szCs w:val="24"/>
        </w:rPr>
        <w:t>с</w:t>
      </w:r>
      <w:r>
        <w:rPr>
          <w:sz w:val="24"/>
          <w:szCs w:val="24"/>
        </w:rPr>
        <w:t>тно</w:t>
      </w:r>
      <w:r>
        <w:rPr>
          <w:spacing w:val="-5"/>
          <w:sz w:val="24"/>
          <w:szCs w:val="24"/>
        </w:rPr>
        <w:t>г</w:t>
      </w:r>
      <w:r>
        <w:rPr>
          <w:sz w:val="24"/>
          <w:szCs w:val="24"/>
        </w:rPr>
        <w:t>о</w:t>
      </w:r>
      <w:r>
        <w:rPr>
          <w:spacing w:val="103"/>
          <w:sz w:val="24"/>
          <w:szCs w:val="24"/>
        </w:rPr>
        <w:t xml:space="preserve"> </w:t>
      </w:r>
      <w:r>
        <w:rPr>
          <w:spacing w:val="-2"/>
          <w:sz w:val="24"/>
          <w:szCs w:val="24"/>
        </w:rPr>
        <w:t>отн</w:t>
      </w:r>
      <w:r>
        <w:rPr>
          <w:sz w:val="24"/>
          <w:szCs w:val="24"/>
        </w:rPr>
        <w:t>ош</w:t>
      </w:r>
      <w:r>
        <w:rPr>
          <w:spacing w:val="-1"/>
          <w:sz w:val="24"/>
          <w:szCs w:val="24"/>
        </w:rPr>
        <w:t>е</w:t>
      </w:r>
      <w:r>
        <w:rPr>
          <w:sz w:val="24"/>
          <w:szCs w:val="24"/>
        </w:rPr>
        <w:t>н</w:t>
      </w:r>
      <w:r>
        <w:rPr>
          <w:spacing w:val="-1"/>
          <w:sz w:val="24"/>
          <w:szCs w:val="24"/>
        </w:rPr>
        <w:t>и</w:t>
      </w:r>
      <w:r>
        <w:rPr>
          <w:sz w:val="24"/>
          <w:szCs w:val="24"/>
        </w:rPr>
        <w:t>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 xml:space="preserve">ов к </w:t>
      </w:r>
      <w:r>
        <w:rPr>
          <w:spacing w:val="-4"/>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4"/>
          <w:sz w:val="24"/>
          <w:szCs w:val="24"/>
        </w:rPr>
        <w:t>у</w:t>
      </w:r>
      <w:r>
        <w:rPr>
          <w:spacing w:val="1"/>
          <w:sz w:val="24"/>
          <w:szCs w:val="24"/>
        </w:rPr>
        <w:t>р</w:t>
      </w:r>
      <w:r>
        <w:rPr>
          <w:sz w:val="24"/>
          <w:szCs w:val="24"/>
        </w:rPr>
        <w:t xml:space="preserve">е и </w:t>
      </w:r>
      <w:r>
        <w:rPr>
          <w:spacing w:val="1"/>
          <w:sz w:val="24"/>
          <w:szCs w:val="24"/>
        </w:rPr>
        <w:t>их</w:t>
      </w:r>
      <w:r>
        <w:rPr>
          <w:spacing w:val="3"/>
          <w:sz w:val="24"/>
          <w:szCs w:val="24"/>
        </w:rPr>
        <w:t xml:space="preserve"> </w:t>
      </w:r>
      <w:r>
        <w:rPr>
          <w:sz w:val="24"/>
          <w:szCs w:val="24"/>
        </w:rPr>
        <w:t>общ</w:t>
      </w:r>
      <w:r>
        <w:rPr>
          <w:spacing w:val="-1"/>
          <w:sz w:val="24"/>
          <w:szCs w:val="24"/>
        </w:rPr>
        <w:t>е</w:t>
      </w:r>
      <w:r>
        <w:rPr>
          <w:sz w:val="24"/>
          <w:szCs w:val="24"/>
        </w:rPr>
        <w:t>е д</w:t>
      </w:r>
      <w:r>
        <w:rPr>
          <w:spacing w:val="-1"/>
          <w:sz w:val="24"/>
          <w:szCs w:val="24"/>
        </w:rPr>
        <w:t>у</w:t>
      </w:r>
      <w:r>
        <w:rPr>
          <w:spacing w:val="-11"/>
          <w:sz w:val="24"/>
          <w:szCs w:val="24"/>
        </w:rPr>
        <w:t>х</w:t>
      </w:r>
      <w:r>
        <w:rPr>
          <w:sz w:val="24"/>
          <w:szCs w:val="24"/>
        </w:rPr>
        <w:t>овно-</w:t>
      </w:r>
      <w:r>
        <w:rPr>
          <w:spacing w:val="-2"/>
          <w:sz w:val="24"/>
          <w:szCs w:val="24"/>
        </w:rPr>
        <w:t>н</w:t>
      </w:r>
      <w:r>
        <w:rPr>
          <w:sz w:val="24"/>
          <w:szCs w:val="24"/>
        </w:rPr>
        <w:t>ра</w:t>
      </w:r>
      <w:r>
        <w:rPr>
          <w:spacing w:val="-1"/>
          <w:sz w:val="24"/>
          <w:szCs w:val="24"/>
        </w:rPr>
        <w:t>в</w:t>
      </w:r>
      <w:r>
        <w:rPr>
          <w:sz w:val="24"/>
          <w:szCs w:val="24"/>
        </w:rPr>
        <w:t>ст</w:t>
      </w:r>
      <w:r>
        <w:rPr>
          <w:spacing w:val="-2"/>
          <w:sz w:val="24"/>
          <w:szCs w:val="24"/>
        </w:rPr>
        <w:t>в</w:t>
      </w:r>
      <w:r>
        <w:rPr>
          <w:sz w:val="24"/>
          <w:szCs w:val="24"/>
        </w:rPr>
        <w:t>ен</w:t>
      </w:r>
      <w:r>
        <w:rPr>
          <w:spacing w:val="-1"/>
          <w:sz w:val="24"/>
          <w:szCs w:val="24"/>
        </w:rPr>
        <w:t>н</w:t>
      </w:r>
      <w:r>
        <w:rPr>
          <w:spacing w:val="2"/>
          <w:sz w:val="24"/>
          <w:szCs w:val="24"/>
        </w:rPr>
        <w:t>о</w:t>
      </w:r>
      <w:r>
        <w:rPr>
          <w:sz w:val="24"/>
          <w:szCs w:val="24"/>
        </w:rPr>
        <w:t xml:space="preserve">е </w:t>
      </w:r>
      <w:r>
        <w:rPr>
          <w:spacing w:val="-1"/>
          <w:sz w:val="24"/>
          <w:szCs w:val="24"/>
        </w:rPr>
        <w:t>р</w:t>
      </w:r>
      <w:r>
        <w:rPr>
          <w:sz w:val="24"/>
          <w:szCs w:val="24"/>
        </w:rPr>
        <w:t>азвитие.</w:t>
      </w:r>
    </w:p>
    <w:p w:rsidR="00066486" w:rsidRDefault="00066486" w:rsidP="00066486">
      <w:pPr>
        <w:shd w:val="clear" w:color="FFFFFF" w:fill="FFFFFF"/>
        <w:ind w:firstLine="567"/>
        <w:jc w:val="both"/>
        <w:rPr>
          <w:sz w:val="24"/>
        </w:rPr>
      </w:pPr>
      <w:r>
        <w:rPr>
          <w:sz w:val="24"/>
          <w:szCs w:val="28"/>
        </w:rPr>
        <w:t xml:space="preserve">Секции </w:t>
      </w:r>
      <w:r>
        <w:rPr>
          <w:bCs/>
          <w:sz w:val="24"/>
          <w:szCs w:val="28"/>
        </w:rPr>
        <w:t xml:space="preserve">дополнительного образования по художественному направлению </w:t>
      </w:r>
      <w:r>
        <w:rPr>
          <w:bCs/>
          <w:i/>
          <w:color w:val="000000"/>
          <w:sz w:val="24"/>
          <w:szCs w:val="28"/>
        </w:rPr>
        <w:t>«Школьный театр», «В мире книг», «Хореография», «Школьный КВН».</w:t>
      </w:r>
    </w:p>
    <w:p w:rsidR="00066486" w:rsidRDefault="00066486" w:rsidP="00066486">
      <w:pPr>
        <w:ind w:firstLine="567"/>
        <w:jc w:val="both"/>
        <w:rPr>
          <w:i/>
          <w:spacing w:val="1"/>
          <w:sz w:val="24"/>
          <w:szCs w:val="24"/>
        </w:rPr>
      </w:pPr>
      <w:r>
        <w:rPr>
          <w:iCs/>
          <w:spacing w:val="-8"/>
          <w:sz w:val="24"/>
          <w:szCs w:val="24"/>
        </w:rPr>
        <w:t>С целью реализации</w:t>
      </w:r>
      <w:r>
        <w:rPr>
          <w:i/>
          <w:iCs/>
          <w:spacing w:val="-8"/>
          <w:sz w:val="24"/>
          <w:szCs w:val="24"/>
        </w:rPr>
        <w:t xml:space="preserve"> </w:t>
      </w:r>
      <w:r>
        <w:rPr>
          <w:b/>
          <w:iCs/>
          <w:spacing w:val="-8"/>
          <w:sz w:val="24"/>
          <w:szCs w:val="24"/>
        </w:rPr>
        <w:t>т</w:t>
      </w:r>
      <w:r>
        <w:rPr>
          <w:b/>
          <w:iCs/>
          <w:spacing w:val="-4"/>
          <w:sz w:val="24"/>
          <w:szCs w:val="24"/>
        </w:rPr>
        <w:t>у</w:t>
      </w:r>
      <w:r>
        <w:rPr>
          <w:b/>
          <w:iCs/>
          <w:sz w:val="24"/>
          <w:szCs w:val="24"/>
        </w:rPr>
        <w:t>ри</w:t>
      </w:r>
      <w:r>
        <w:rPr>
          <w:b/>
          <w:iCs/>
          <w:spacing w:val="-3"/>
          <w:sz w:val="24"/>
          <w:szCs w:val="24"/>
        </w:rPr>
        <w:t>с</w:t>
      </w:r>
      <w:r>
        <w:rPr>
          <w:b/>
          <w:iCs/>
          <w:spacing w:val="4"/>
          <w:sz w:val="24"/>
          <w:szCs w:val="24"/>
        </w:rPr>
        <w:t>т</w:t>
      </w:r>
      <w:r>
        <w:rPr>
          <w:b/>
          <w:iCs/>
          <w:sz w:val="24"/>
          <w:szCs w:val="24"/>
        </w:rPr>
        <w:t>с</w:t>
      </w:r>
      <w:r>
        <w:rPr>
          <w:b/>
          <w:iCs/>
          <w:spacing w:val="-13"/>
          <w:sz w:val="24"/>
          <w:szCs w:val="24"/>
        </w:rPr>
        <w:t>к</w:t>
      </w:r>
      <w:r>
        <w:rPr>
          <w:b/>
          <w:iCs/>
          <w:spacing w:val="1"/>
          <w:sz w:val="24"/>
          <w:szCs w:val="24"/>
        </w:rPr>
        <w:t>о</w:t>
      </w:r>
      <w:r>
        <w:rPr>
          <w:b/>
          <w:iCs/>
          <w:sz w:val="24"/>
          <w:szCs w:val="24"/>
        </w:rPr>
        <w:t>-к</w:t>
      </w:r>
      <w:r>
        <w:rPr>
          <w:b/>
          <w:iCs/>
          <w:spacing w:val="-1"/>
          <w:sz w:val="24"/>
          <w:szCs w:val="24"/>
        </w:rPr>
        <w:t>р</w:t>
      </w:r>
      <w:r>
        <w:rPr>
          <w:b/>
          <w:iCs/>
          <w:sz w:val="24"/>
          <w:szCs w:val="24"/>
        </w:rPr>
        <w:t>а</w:t>
      </w:r>
      <w:r>
        <w:rPr>
          <w:b/>
          <w:iCs/>
          <w:spacing w:val="-2"/>
          <w:sz w:val="24"/>
          <w:szCs w:val="24"/>
        </w:rPr>
        <w:t>е</w:t>
      </w:r>
      <w:r>
        <w:rPr>
          <w:b/>
          <w:iCs/>
          <w:spacing w:val="-3"/>
          <w:sz w:val="24"/>
          <w:szCs w:val="24"/>
        </w:rPr>
        <w:t>в</w:t>
      </w:r>
      <w:r>
        <w:rPr>
          <w:b/>
          <w:iCs/>
          <w:spacing w:val="-7"/>
          <w:sz w:val="24"/>
          <w:szCs w:val="24"/>
        </w:rPr>
        <w:t>е</w:t>
      </w:r>
      <w:r>
        <w:rPr>
          <w:b/>
          <w:iCs/>
          <w:spacing w:val="-2"/>
          <w:sz w:val="24"/>
          <w:szCs w:val="24"/>
        </w:rPr>
        <w:t>д</w:t>
      </w:r>
      <w:r>
        <w:rPr>
          <w:b/>
          <w:iCs/>
          <w:spacing w:val="-1"/>
          <w:sz w:val="24"/>
          <w:szCs w:val="24"/>
        </w:rPr>
        <w:t>ч</w:t>
      </w:r>
      <w:r>
        <w:rPr>
          <w:b/>
          <w:iCs/>
          <w:spacing w:val="-4"/>
          <w:sz w:val="24"/>
          <w:szCs w:val="24"/>
        </w:rPr>
        <w:t>е</w:t>
      </w:r>
      <w:r>
        <w:rPr>
          <w:b/>
          <w:iCs/>
          <w:sz w:val="24"/>
          <w:szCs w:val="24"/>
        </w:rPr>
        <w:t>с</w:t>
      </w:r>
      <w:r>
        <w:rPr>
          <w:b/>
          <w:iCs/>
          <w:spacing w:val="-8"/>
          <w:sz w:val="24"/>
          <w:szCs w:val="24"/>
        </w:rPr>
        <w:t>кой</w:t>
      </w:r>
      <w:r>
        <w:rPr>
          <w:b/>
          <w:spacing w:val="28"/>
          <w:sz w:val="24"/>
          <w:szCs w:val="24"/>
        </w:rPr>
        <w:t xml:space="preserve"> </w:t>
      </w:r>
      <w:r>
        <w:rPr>
          <w:b/>
          <w:iCs/>
          <w:sz w:val="24"/>
          <w:szCs w:val="24"/>
        </w:rPr>
        <w:t>де</w:t>
      </w:r>
      <w:r>
        <w:rPr>
          <w:b/>
          <w:iCs/>
          <w:spacing w:val="-2"/>
          <w:sz w:val="24"/>
          <w:szCs w:val="24"/>
        </w:rPr>
        <w:t>я</w:t>
      </w:r>
      <w:r>
        <w:rPr>
          <w:b/>
          <w:iCs/>
          <w:sz w:val="24"/>
          <w:szCs w:val="24"/>
        </w:rPr>
        <w:t>т</w:t>
      </w:r>
      <w:r>
        <w:rPr>
          <w:b/>
          <w:iCs/>
          <w:spacing w:val="-6"/>
          <w:sz w:val="24"/>
          <w:szCs w:val="24"/>
        </w:rPr>
        <w:t>е</w:t>
      </w:r>
      <w:r>
        <w:rPr>
          <w:b/>
          <w:iCs/>
          <w:sz w:val="24"/>
          <w:szCs w:val="24"/>
        </w:rPr>
        <w:t>л</w:t>
      </w:r>
      <w:r>
        <w:rPr>
          <w:b/>
          <w:iCs/>
          <w:spacing w:val="-1"/>
          <w:sz w:val="24"/>
          <w:szCs w:val="24"/>
        </w:rPr>
        <w:t>ь</w:t>
      </w:r>
      <w:r>
        <w:rPr>
          <w:b/>
          <w:iCs/>
          <w:sz w:val="24"/>
          <w:szCs w:val="24"/>
        </w:rPr>
        <w:t>но</w:t>
      </w:r>
      <w:r>
        <w:rPr>
          <w:b/>
          <w:iCs/>
          <w:spacing w:val="-2"/>
          <w:sz w:val="24"/>
          <w:szCs w:val="24"/>
        </w:rPr>
        <w:t>с</w:t>
      </w:r>
      <w:r>
        <w:rPr>
          <w:b/>
          <w:iCs/>
          <w:spacing w:val="2"/>
          <w:sz w:val="24"/>
          <w:szCs w:val="24"/>
        </w:rPr>
        <w:t>ти</w:t>
      </w:r>
      <w:r>
        <w:rPr>
          <w:i/>
          <w:iCs/>
          <w:spacing w:val="2"/>
          <w:sz w:val="24"/>
          <w:szCs w:val="24"/>
        </w:rPr>
        <w:t xml:space="preserve"> </w:t>
      </w:r>
      <w:r>
        <w:rPr>
          <w:iCs/>
          <w:spacing w:val="2"/>
          <w:sz w:val="24"/>
          <w:szCs w:val="24"/>
        </w:rPr>
        <w:t>в дополнительном образовании реализуется программа «</w:t>
      </w:r>
      <w:r>
        <w:rPr>
          <w:i/>
          <w:iCs/>
          <w:spacing w:val="2"/>
          <w:sz w:val="24"/>
          <w:szCs w:val="24"/>
        </w:rPr>
        <w:t>Истоки».</w:t>
      </w:r>
      <w:r>
        <w:rPr>
          <w:spacing w:val="27"/>
          <w:sz w:val="24"/>
          <w:szCs w:val="24"/>
        </w:rPr>
        <w:t xml:space="preserve"> </w:t>
      </w:r>
      <w:r>
        <w:rPr>
          <w:sz w:val="24"/>
        </w:rPr>
        <w:t>Данный курс внеурочной деятельности, направленные на воспитание у школьников</w:t>
      </w:r>
      <w:r>
        <w:rPr>
          <w:spacing w:val="30"/>
          <w:sz w:val="28"/>
          <w:szCs w:val="24"/>
        </w:rPr>
        <w:t xml:space="preserve"> </w:t>
      </w:r>
      <w:r>
        <w:rPr>
          <w:sz w:val="24"/>
          <w:szCs w:val="24"/>
        </w:rPr>
        <w:t>лю</w:t>
      </w:r>
      <w:r>
        <w:rPr>
          <w:spacing w:val="1"/>
          <w:sz w:val="24"/>
          <w:szCs w:val="24"/>
        </w:rPr>
        <w:t>б</w:t>
      </w:r>
      <w:r>
        <w:rPr>
          <w:sz w:val="24"/>
          <w:szCs w:val="24"/>
        </w:rPr>
        <w:t>ви</w:t>
      </w:r>
      <w:r>
        <w:rPr>
          <w:spacing w:val="31"/>
          <w:sz w:val="24"/>
          <w:szCs w:val="24"/>
        </w:rPr>
        <w:t xml:space="preserve"> </w:t>
      </w:r>
      <w:r>
        <w:rPr>
          <w:spacing w:val="1"/>
          <w:sz w:val="24"/>
          <w:szCs w:val="24"/>
        </w:rPr>
        <w:t>к</w:t>
      </w:r>
      <w:r>
        <w:rPr>
          <w:spacing w:val="31"/>
          <w:sz w:val="24"/>
          <w:szCs w:val="24"/>
        </w:rPr>
        <w:t xml:space="preserve"> </w:t>
      </w:r>
      <w:r>
        <w:rPr>
          <w:sz w:val="24"/>
          <w:szCs w:val="24"/>
        </w:rPr>
        <w:t>с</w:t>
      </w:r>
      <w:r>
        <w:rPr>
          <w:spacing w:val="-3"/>
          <w:sz w:val="24"/>
          <w:szCs w:val="24"/>
        </w:rPr>
        <w:t>в</w:t>
      </w:r>
      <w:r>
        <w:rPr>
          <w:spacing w:val="3"/>
          <w:sz w:val="24"/>
          <w:szCs w:val="24"/>
        </w:rPr>
        <w:t>о</w:t>
      </w:r>
      <w:r>
        <w:rPr>
          <w:spacing w:val="-1"/>
          <w:sz w:val="24"/>
          <w:szCs w:val="24"/>
        </w:rPr>
        <w:t>е</w:t>
      </w:r>
      <w:r>
        <w:rPr>
          <w:sz w:val="24"/>
          <w:szCs w:val="24"/>
        </w:rPr>
        <w:t>му</w:t>
      </w:r>
      <w:r>
        <w:rPr>
          <w:spacing w:val="29"/>
          <w:sz w:val="24"/>
          <w:szCs w:val="24"/>
        </w:rPr>
        <w:t xml:space="preserve"> </w:t>
      </w:r>
      <w:r>
        <w:rPr>
          <w:sz w:val="24"/>
          <w:szCs w:val="24"/>
        </w:rPr>
        <w:t>к</w:t>
      </w:r>
      <w:r>
        <w:rPr>
          <w:spacing w:val="1"/>
          <w:sz w:val="24"/>
          <w:szCs w:val="24"/>
        </w:rPr>
        <w:t>ра</w:t>
      </w:r>
      <w:r>
        <w:rPr>
          <w:sz w:val="24"/>
          <w:szCs w:val="24"/>
        </w:rPr>
        <w:t>ю,</w:t>
      </w:r>
      <w:r>
        <w:rPr>
          <w:spacing w:val="31"/>
          <w:sz w:val="24"/>
          <w:szCs w:val="24"/>
        </w:rPr>
        <w:t xml:space="preserve"> </w:t>
      </w:r>
      <w:r>
        <w:rPr>
          <w:sz w:val="24"/>
          <w:szCs w:val="24"/>
        </w:rPr>
        <w:t>е</w:t>
      </w:r>
      <w:r>
        <w:rPr>
          <w:spacing w:val="-6"/>
          <w:sz w:val="24"/>
          <w:szCs w:val="24"/>
        </w:rPr>
        <w:t>г</w:t>
      </w:r>
      <w:r>
        <w:rPr>
          <w:sz w:val="24"/>
          <w:szCs w:val="24"/>
        </w:rPr>
        <w:t>о</w:t>
      </w:r>
      <w:r>
        <w:rPr>
          <w:spacing w:val="31"/>
          <w:sz w:val="24"/>
          <w:szCs w:val="24"/>
        </w:rPr>
        <w:t xml:space="preserve"> </w:t>
      </w:r>
      <w:r>
        <w:rPr>
          <w:spacing w:val="1"/>
          <w:sz w:val="24"/>
          <w:szCs w:val="24"/>
        </w:rPr>
        <w:t>и</w:t>
      </w:r>
      <w:r>
        <w:rPr>
          <w:sz w:val="24"/>
          <w:szCs w:val="24"/>
        </w:rPr>
        <w:t>с</w:t>
      </w:r>
      <w:r>
        <w:rPr>
          <w:spacing w:val="-7"/>
          <w:sz w:val="24"/>
          <w:szCs w:val="24"/>
        </w:rPr>
        <w:t>т</w:t>
      </w:r>
      <w:r>
        <w:rPr>
          <w:spacing w:val="1"/>
          <w:sz w:val="24"/>
          <w:szCs w:val="24"/>
        </w:rPr>
        <w:t>о</w:t>
      </w:r>
      <w:r>
        <w:rPr>
          <w:sz w:val="24"/>
          <w:szCs w:val="24"/>
        </w:rPr>
        <w:t xml:space="preserve">рии, </w:t>
      </w:r>
      <w:r>
        <w:rPr>
          <w:spacing w:val="-3"/>
          <w:sz w:val="24"/>
          <w:szCs w:val="24"/>
        </w:rPr>
        <w:t>к</w:t>
      </w:r>
      <w:r>
        <w:rPr>
          <w:spacing w:val="-15"/>
          <w:sz w:val="24"/>
          <w:szCs w:val="24"/>
        </w:rPr>
        <w:t>у</w:t>
      </w:r>
      <w:r>
        <w:rPr>
          <w:sz w:val="24"/>
          <w:szCs w:val="24"/>
        </w:rPr>
        <w:t>л</w:t>
      </w:r>
      <w:r>
        <w:rPr>
          <w:spacing w:val="-8"/>
          <w:sz w:val="24"/>
          <w:szCs w:val="24"/>
        </w:rPr>
        <w:t>ь</w:t>
      </w:r>
      <w:r>
        <w:rPr>
          <w:spacing w:val="-3"/>
          <w:sz w:val="24"/>
          <w:szCs w:val="24"/>
        </w:rPr>
        <w:t>ту</w:t>
      </w:r>
      <w:r>
        <w:rPr>
          <w:sz w:val="24"/>
          <w:szCs w:val="24"/>
        </w:rPr>
        <w:t>ре, п</w:t>
      </w:r>
      <w:r>
        <w:rPr>
          <w:spacing w:val="1"/>
          <w:sz w:val="24"/>
          <w:szCs w:val="24"/>
        </w:rPr>
        <w:t>р</w:t>
      </w:r>
      <w:r>
        <w:rPr>
          <w:sz w:val="24"/>
          <w:szCs w:val="24"/>
        </w:rPr>
        <w:t>ир</w:t>
      </w:r>
      <w:r>
        <w:rPr>
          <w:spacing w:val="-7"/>
          <w:sz w:val="24"/>
          <w:szCs w:val="24"/>
        </w:rPr>
        <w:t>о</w:t>
      </w:r>
      <w:r>
        <w:rPr>
          <w:sz w:val="24"/>
          <w:szCs w:val="24"/>
        </w:rPr>
        <w:t>де, на раз</w:t>
      </w:r>
      <w:r>
        <w:rPr>
          <w:spacing w:val="-1"/>
          <w:sz w:val="24"/>
          <w:szCs w:val="24"/>
        </w:rPr>
        <w:t>в</w:t>
      </w:r>
      <w:r>
        <w:rPr>
          <w:sz w:val="24"/>
          <w:szCs w:val="24"/>
        </w:rPr>
        <w:t>ит</w:t>
      </w:r>
      <w:r>
        <w:rPr>
          <w:spacing w:val="-1"/>
          <w:sz w:val="24"/>
          <w:szCs w:val="24"/>
        </w:rPr>
        <w:t>и</w:t>
      </w:r>
      <w:r>
        <w:rPr>
          <w:sz w:val="24"/>
          <w:szCs w:val="24"/>
        </w:rPr>
        <w:t xml:space="preserve">е </w:t>
      </w:r>
      <w:r>
        <w:rPr>
          <w:spacing w:val="2"/>
          <w:sz w:val="24"/>
          <w:szCs w:val="24"/>
        </w:rPr>
        <w:t>с</w:t>
      </w:r>
      <w:r>
        <w:rPr>
          <w:sz w:val="24"/>
          <w:szCs w:val="24"/>
        </w:rPr>
        <w:t>ам</w:t>
      </w:r>
      <w:r>
        <w:rPr>
          <w:spacing w:val="7"/>
          <w:sz w:val="24"/>
          <w:szCs w:val="24"/>
        </w:rPr>
        <w:t>о</w:t>
      </w:r>
      <w:r>
        <w:rPr>
          <w:sz w:val="24"/>
          <w:szCs w:val="24"/>
        </w:rPr>
        <w:t>с</w:t>
      </w:r>
      <w:r>
        <w:rPr>
          <w:spacing w:val="-7"/>
          <w:sz w:val="24"/>
          <w:szCs w:val="24"/>
        </w:rPr>
        <w:t>т</w:t>
      </w:r>
      <w:r>
        <w:rPr>
          <w:spacing w:val="-3"/>
          <w:sz w:val="24"/>
          <w:szCs w:val="24"/>
        </w:rPr>
        <w:t>о</w:t>
      </w:r>
      <w:r>
        <w:rPr>
          <w:sz w:val="24"/>
          <w:szCs w:val="24"/>
        </w:rPr>
        <w:t>ятел</w:t>
      </w:r>
      <w:r>
        <w:rPr>
          <w:spacing w:val="-1"/>
          <w:sz w:val="24"/>
          <w:szCs w:val="24"/>
        </w:rPr>
        <w:t>ьн</w:t>
      </w:r>
      <w:r>
        <w:rPr>
          <w:spacing w:val="8"/>
          <w:sz w:val="24"/>
          <w:szCs w:val="24"/>
        </w:rPr>
        <w:t>о</w:t>
      </w:r>
      <w:r>
        <w:rPr>
          <w:sz w:val="24"/>
          <w:szCs w:val="24"/>
        </w:rPr>
        <w:t>с</w:t>
      </w:r>
      <w:r>
        <w:rPr>
          <w:spacing w:val="-2"/>
          <w:sz w:val="24"/>
          <w:szCs w:val="24"/>
        </w:rPr>
        <w:t>т</w:t>
      </w:r>
      <w:r>
        <w:rPr>
          <w:sz w:val="24"/>
          <w:szCs w:val="24"/>
        </w:rPr>
        <w:t xml:space="preserve">и и </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енн</w:t>
      </w:r>
      <w:r>
        <w:rPr>
          <w:spacing w:val="5"/>
          <w:sz w:val="24"/>
          <w:szCs w:val="24"/>
        </w:rPr>
        <w:t>о</w:t>
      </w:r>
      <w:r>
        <w:rPr>
          <w:sz w:val="24"/>
          <w:szCs w:val="24"/>
        </w:rPr>
        <w:t>сти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i/>
          <w:spacing w:val="1"/>
          <w:sz w:val="24"/>
          <w:szCs w:val="24"/>
        </w:rPr>
        <w:t>.</w:t>
      </w:r>
    </w:p>
    <w:p w:rsidR="00066486" w:rsidRDefault="00066486" w:rsidP="00066486">
      <w:pPr>
        <w:ind w:firstLine="567"/>
        <w:jc w:val="both"/>
        <w:rPr>
          <w:color w:val="000000"/>
          <w:sz w:val="24"/>
          <w:szCs w:val="28"/>
        </w:rPr>
      </w:pPr>
      <w:r>
        <w:rPr>
          <w:color w:val="000000"/>
          <w:sz w:val="24"/>
          <w:szCs w:val="28"/>
        </w:rPr>
        <w:t>Выбор наиболее эффективных форм и методов патриотической (краеведческой) работы во внеурочное время осуществляется с учетом интересов учащихся, квалификации руководителей, состояния учебно-материальной базы, наличия организаций и учреждений, способных оказать необходимую помощь. Со школой находятся в творческом контакте в данном направлении районные, городские и краевые организации:</w:t>
      </w:r>
      <w:r>
        <w:rPr>
          <w:i/>
          <w:iCs/>
          <w:color w:val="000000"/>
          <w:sz w:val="24"/>
          <w:szCs w:val="28"/>
        </w:rPr>
        <w:t xml:space="preserve"> городской Совет ветеранов, военный комиссариат Яковлевского городского округа </w:t>
      </w:r>
      <w:r>
        <w:rPr>
          <w:i/>
          <w:sz w:val="24"/>
          <w:szCs w:val="24"/>
        </w:rPr>
        <w:t>Мемориал «В честь героев Курской битвы» филиал ГБУК «БГИКМ» п.Яковлево, МКУК «ИКМ Яковлевского района»</w:t>
      </w:r>
      <w:r>
        <w:rPr>
          <w:i/>
          <w:iCs/>
          <w:sz w:val="24"/>
          <w:szCs w:val="24"/>
        </w:rPr>
        <w:t xml:space="preserve">. </w:t>
      </w:r>
      <w:r>
        <w:rPr>
          <w:sz w:val="24"/>
          <w:szCs w:val="28"/>
        </w:rPr>
        <w:t xml:space="preserve">Занятия проходят в </w:t>
      </w:r>
      <w:r>
        <w:rPr>
          <w:i/>
          <w:sz w:val="24"/>
          <w:szCs w:val="28"/>
        </w:rPr>
        <w:t xml:space="preserve">школьном </w:t>
      </w:r>
      <w:r>
        <w:rPr>
          <w:bCs/>
          <w:i/>
          <w:color w:val="000000"/>
          <w:sz w:val="24"/>
          <w:szCs w:val="24"/>
        </w:rPr>
        <w:t>«Историко-краеведческом музее.</w:t>
      </w:r>
    </w:p>
    <w:p w:rsidR="00066486" w:rsidRDefault="00066486" w:rsidP="00066486">
      <w:pPr>
        <w:shd w:val="clear" w:color="FFFFFF" w:fill="FFFFFF"/>
        <w:ind w:firstLine="708"/>
        <w:jc w:val="both"/>
        <w:rPr>
          <w:sz w:val="24"/>
          <w:szCs w:val="24"/>
        </w:rPr>
      </w:pPr>
      <w:r>
        <w:rPr>
          <w:b/>
          <w:bCs/>
          <w:iCs/>
          <w:sz w:val="24"/>
          <w:szCs w:val="24"/>
        </w:rPr>
        <w:t>Целью общеинтеллектуального направления</w:t>
      </w:r>
      <w:r>
        <w:rPr>
          <w:b/>
          <w:bCs/>
          <w:i/>
          <w:iCs/>
          <w:sz w:val="24"/>
          <w:szCs w:val="24"/>
        </w:rPr>
        <w:t xml:space="preserve"> </w:t>
      </w:r>
      <w:r>
        <w:rPr>
          <w:bCs/>
          <w:iCs/>
          <w:sz w:val="24"/>
          <w:szCs w:val="24"/>
        </w:rPr>
        <w:t xml:space="preserve">внеурочной деятельности является </w:t>
      </w:r>
      <w:r>
        <w:rPr>
          <w:sz w:val="24"/>
          <w:szCs w:val="24"/>
        </w:rPr>
        <w:t xml:space="preserve">помощь детям в освоении разнообразных доступных им способов познания окружающего мира; развитие познавательной активности, любознательности; </w:t>
      </w:r>
      <w:r>
        <w:rPr>
          <w:iCs/>
          <w:sz w:val="24"/>
          <w:szCs w:val="24"/>
        </w:rPr>
        <w:t>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w:t>
      </w:r>
      <w:r>
        <w:rPr>
          <w:sz w:val="24"/>
          <w:szCs w:val="24"/>
        </w:rPr>
        <w:t xml:space="preserve"> создание основы для всестороннего гармоничного и психического развития личности ребёнка, формирование у учащихся основ теоретического мышления, важнейших умений и навыков, необходимых для включения в различные сферы жизни общества. Общеинтеллектуальное направление внеурочной деятельности представлено:</w:t>
      </w:r>
    </w:p>
    <w:p w:rsidR="00066486" w:rsidRDefault="00066486" w:rsidP="005E6B29">
      <w:pPr>
        <w:pStyle w:val="ac"/>
        <w:widowControl/>
        <w:numPr>
          <w:ilvl w:val="0"/>
          <w:numId w:val="157"/>
        </w:numPr>
        <w:shd w:val="clear" w:color="FFFFFF" w:fill="FFFFFF"/>
        <w:tabs>
          <w:tab w:val="left" w:pos="709"/>
        </w:tabs>
        <w:autoSpaceDE/>
        <w:autoSpaceDN/>
        <w:ind w:left="709"/>
        <w:contextualSpacing/>
        <w:rPr>
          <w:sz w:val="24"/>
          <w:szCs w:val="24"/>
        </w:rPr>
      </w:pPr>
      <w:r>
        <w:rPr>
          <w:sz w:val="24"/>
          <w:szCs w:val="24"/>
        </w:rPr>
        <w:t>«Информатика. Алгоритмика» для обучающихся 1-4 классов в объёме 1 час в неделю;</w:t>
      </w:r>
    </w:p>
    <w:p w:rsidR="00066486" w:rsidRDefault="00066486" w:rsidP="005E6B29">
      <w:pPr>
        <w:pStyle w:val="ac"/>
        <w:widowControl/>
        <w:numPr>
          <w:ilvl w:val="0"/>
          <w:numId w:val="157"/>
        </w:numPr>
        <w:shd w:val="clear" w:color="FFFFFF" w:fill="FFFFFF"/>
        <w:tabs>
          <w:tab w:val="left" w:pos="709"/>
        </w:tabs>
        <w:autoSpaceDE/>
        <w:autoSpaceDN/>
        <w:ind w:left="709"/>
        <w:contextualSpacing/>
        <w:rPr>
          <w:sz w:val="24"/>
          <w:szCs w:val="24"/>
        </w:rPr>
      </w:pPr>
      <w:r>
        <w:rPr>
          <w:sz w:val="24"/>
          <w:szCs w:val="24"/>
        </w:rPr>
        <w:t>«Инфознайка» для обучающихся 5-7 классов в объёме 1 час в неделю;</w:t>
      </w:r>
    </w:p>
    <w:p w:rsidR="00066486" w:rsidRDefault="00066486" w:rsidP="005E6B29">
      <w:pPr>
        <w:pStyle w:val="ac"/>
        <w:widowControl/>
        <w:numPr>
          <w:ilvl w:val="0"/>
          <w:numId w:val="157"/>
        </w:numPr>
        <w:shd w:val="clear" w:color="FFFFFF" w:fill="FFFFFF"/>
        <w:tabs>
          <w:tab w:val="left" w:pos="709"/>
        </w:tabs>
        <w:autoSpaceDE/>
        <w:autoSpaceDN/>
        <w:ind w:left="709"/>
        <w:contextualSpacing/>
        <w:rPr>
          <w:sz w:val="24"/>
          <w:szCs w:val="24"/>
        </w:rPr>
      </w:pPr>
      <w:r>
        <w:rPr>
          <w:sz w:val="24"/>
          <w:szCs w:val="24"/>
        </w:rPr>
        <w:t>«В мире математики» для обучающихся 9 класса в объёме 1 час в неделю;</w:t>
      </w:r>
    </w:p>
    <w:p w:rsidR="00066486" w:rsidRDefault="00066486" w:rsidP="005E6B29">
      <w:pPr>
        <w:pStyle w:val="ac"/>
        <w:widowControl/>
        <w:numPr>
          <w:ilvl w:val="0"/>
          <w:numId w:val="157"/>
        </w:numPr>
        <w:shd w:val="clear" w:color="FFFFFF" w:fill="FFFFFF"/>
        <w:tabs>
          <w:tab w:val="left" w:pos="709"/>
        </w:tabs>
        <w:autoSpaceDE/>
        <w:autoSpaceDN/>
        <w:ind w:left="709"/>
        <w:contextualSpacing/>
        <w:rPr>
          <w:sz w:val="24"/>
          <w:szCs w:val="24"/>
        </w:rPr>
      </w:pPr>
      <w:r>
        <w:rPr>
          <w:sz w:val="24"/>
          <w:szCs w:val="24"/>
        </w:rPr>
        <w:t>«Шаг за шагом к ЕГЭ по математике» для обучающихся 10,11 классов в объёме 1 час в неделю.</w:t>
      </w:r>
    </w:p>
    <w:p w:rsidR="00066486" w:rsidRDefault="00066486" w:rsidP="00066486">
      <w:pPr>
        <w:ind w:firstLine="567"/>
        <w:jc w:val="both"/>
        <w:rPr>
          <w:b/>
          <w:bCs/>
          <w:i/>
          <w:color w:val="000000"/>
          <w:sz w:val="28"/>
          <w:szCs w:val="28"/>
        </w:rPr>
      </w:pPr>
      <w:r>
        <w:rPr>
          <w:sz w:val="24"/>
        </w:rPr>
        <w:t xml:space="preserve">Учебная деятельность школы, общеинтеллектуальная направленность внеурочной деятельности имеют логическое продолжение в программах дополнительного образования </w:t>
      </w:r>
      <w:r>
        <w:rPr>
          <w:b/>
          <w:sz w:val="24"/>
        </w:rPr>
        <w:t>естественнонаучного</w:t>
      </w:r>
      <w:r>
        <w:rPr>
          <w:b/>
          <w:bCs/>
          <w:color w:val="000000"/>
          <w:sz w:val="24"/>
          <w:szCs w:val="28"/>
        </w:rPr>
        <w:t xml:space="preserve"> направления</w:t>
      </w:r>
      <w:r>
        <w:rPr>
          <w:sz w:val="24"/>
        </w:rPr>
        <w:t xml:space="preserve">, основной задачей которых является создание условий для самоопределения и самовыражения учащихся, развития и реализации их творческих и интеллектуальных возможностей представлена в программаъ клубов </w:t>
      </w:r>
      <w:r>
        <w:rPr>
          <w:sz w:val="24"/>
        </w:rPr>
        <w:lastRenderedPageBreak/>
        <w:t xml:space="preserve">«Белгородоведение» для обучающихся 7-9 классов в объёме 1 час в неделю, «Твоя вселенная» для обучающихся 5-9 классов в объёме 1 час в неделю.. </w:t>
      </w:r>
    </w:p>
    <w:p w:rsidR="00066486" w:rsidRDefault="00066486" w:rsidP="00066486">
      <w:pPr>
        <w:ind w:firstLine="567"/>
        <w:jc w:val="both"/>
        <w:rPr>
          <w:sz w:val="24"/>
          <w:szCs w:val="24"/>
        </w:rPr>
      </w:pPr>
      <w:r>
        <w:rPr>
          <w:b/>
          <w:bCs/>
          <w:color w:val="000000"/>
          <w:sz w:val="24"/>
          <w:szCs w:val="28"/>
        </w:rPr>
        <w:t xml:space="preserve">Общекультурное направление внеурочной деятельности </w:t>
      </w:r>
      <w:r>
        <w:rPr>
          <w:sz w:val="24"/>
          <w:szCs w:val="24"/>
        </w:rPr>
        <w:t>является ориентация школьников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w:t>
      </w:r>
      <w:r>
        <w:rPr>
          <w:iCs/>
          <w:sz w:val="24"/>
          <w:szCs w:val="24"/>
        </w:rPr>
        <w:t xml:space="preserve">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w:t>
      </w:r>
      <w:r>
        <w:rPr>
          <w:sz w:val="24"/>
          <w:szCs w:val="24"/>
        </w:rPr>
        <w:t>Общекультурное направление внеурочной деятельности представлено:</w:t>
      </w:r>
    </w:p>
    <w:p w:rsidR="00066486" w:rsidRPr="00D21025" w:rsidRDefault="00066486" w:rsidP="005E6B29">
      <w:pPr>
        <w:pStyle w:val="ac"/>
        <w:widowControl/>
        <w:numPr>
          <w:ilvl w:val="0"/>
          <w:numId w:val="158"/>
        </w:numPr>
        <w:autoSpaceDE/>
        <w:autoSpaceDN/>
        <w:contextualSpacing/>
        <w:rPr>
          <w:color w:val="000000"/>
          <w:sz w:val="24"/>
          <w:szCs w:val="28"/>
        </w:rPr>
      </w:pPr>
      <w:r>
        <w:rPr>
          <w:sz w:val="24"/>
          <w:szCs w:val="24"/>
        </w:rPr>
        <w:t>«Умелые ручки» для обучающихся 1-4 классов объёмом 1 час в неделю;</w:t>
      </w:r>
    </w:p>
    <w:p w:rsidR="00066486" w:rsidRPr="00D21025" w:rsidRDefault="00066486" w:rsidP="005E6B29">
      <w:pPr>
        <w:pStyle w:val="ac"/>
        <w:widowControl/>
        <w:numPr>
          <w:ilvl w:val="0"/>
          <w:numId w:val="158"/>
        </w:numPr>
        <w:autoSpaceDE/>
        <w:autoSpaceDN/>
        <w:contextualSpacing/>
        <w:rPr>
          <w:color w:val="000000"/>
          <w:sz w:val="24"/>
          <w:szCs w:val="28"/>
        </w:rPr>
      </w:pPr>
      <w:r>
        <w:rPr>
          <w:sz w:val="24"/>
          <w:szCs w:val="24"/>
        </w:rPr>
        <w:t>«Хореография» для обучающихся 1-4 классов объёмом 1 час в неделю;</w:t>
      </w:r>
    </w:p>
    <w:p w:rsidR="00066486" w:rsidRPr="00D21025" w:rsidRDefault="00066486" w:rsidP="005E6B29">
      <w:pPr>
        <w:pStyle w:val="ac"/>
        <w:widowControl/>
        <w:numPr>
          <w:ilvl w:val="0"/>
          <w:numId w:val="158"/>
        </w:numPr>
        <w:autoSpaceDE/>
        <w:autoSpaceDN/>
        <w:contextualSpacing/>
        <w:rPr>
          <w:color w:val="000000"/>
          <w:sz w:val="24"/>
          <w:szCs w:val="28"/>
        </w:rPr>
      </w:pPr>
      <w:r>
        <w:rPr>
          <w:sz w:val="24"/>
          <w:szCs w:val="24"/>
        </w:rPr>
        <w:t>«Занимательная география» для обучающихся 8-9 классов объёмом 1 час в неделю;</w:t>
      </w:r>
    </w:p>
    <w:p w:rsidR="00066486" w:rsidRPr="00ED237B" w:rsidRDefault="00066486" w:rsidP="005E6B29">
      <w:pPr>
        <w:pStyle w:val="ac"/>
        <w:widowControl/>
        <w:numPr>
          <w:ilvl w:val="0"/>
          <w:numId w:val="158"/>
        </w:numPr>
        <w:autoSpaceDE/>
        <w:autoSpaceDN/>
        <w:contextualSpacing/>
        <w:rPr>
          <w:color w:val="000000"/>
          <w:sz w:val="24"/>
          <w:szCs w:val="28"/>
        </w:rPr>
      </w:pPr>
      <w:r>
        <w:rPr>
          <w:sz w:val="24"/>
          <w:szCs w:val="24"/>
        </w:rPr>
        <w:t>Дискуссионный клуб «Основы финансовой грамотности» для обучающихся 5 класса объёмом 1 час в неделю;</w:t>
      </w:r>
    </w:p>
    <w:p w:rsidR="00066486" w:rsidRDefault="00066486" w:rsidP="005E6B29">
      <w:pPr>
        <w:pStyle w:val="ac"/>
        <w:widowControl/>
        <w:numPr>
          <w:ilvl w:val="0"/>
          <w:numId w:val="158"/>
        </w:numPr>
        <w:autoSpaceDE/>
        <w:autoSpaceDN/>
        <w:contextualSpacing/>
        <w:rPr>
          <w:color w:val="000000"/>
          <w:sz w:val="24"/>
          <w:szCs w:val="28"/>
        </w:rPr>
      </w:pPr>
      <w:r>
        <w:rPr>
          <w:sz w:val="24"/>
          <w:szCs w:val="24"/>
        </w:rPr>
        <w:t>Объединение «Информационные технологии и современность» для обучающихся 10-11 классов объёмом 1 час в неделю.</w:t>
      </w:r>
    </w:p>
    <w:p w:rsidR="00066486" w:rsidRDefault="00066486" w:rsidP="00066486">
      <w:pPr>
        <w:ind w:firstLine="567"/>
        <w:jc w:val="both"/>
        <w:rPr>
          <w:color w:val="000000"/>
          <w:sz w:val="24"/>
          <w:szCs w:val="24"/>
          <w:highlight w:val="yellow"/>
        </w:rPr>
      </w:pPr>
      <w:r>
        <w:rPr>
          <w:sz w:val="24"/>
          <w:szCs w:val="24"/>
        </w:rPr>
        <w:t xml:space="preserve">В рамках </w:t>
      </w:r>
      <w:r>
        <w:rPr>
          <w:b/>
          <w:sz w:val="24"/>
          <w:szCs w:val="24"/>
        </w:rPr>
        <w:t>социально-педагогического направления</w:t>
      </w:r>
      <w:r>
        <w:rPr>
          <w:sz w:val="24"/>
          <w:szCs w:val="24"/>
        </w:rPr>
        <w:t xml:space="preserve"> в дополнительном образовании реализуются программы: «Твой безопасный мир», «Я – гражданин России», «Этикет», «Основы военной истории». </w:t>
      </w:r>
      <w:r>
        <w:rPr>
          <w:b/>
          <w:sz w:val="24"/>
          <w:szCs w:val="24"/>
        </w:rPr>
        <w:t>Социальное</w:t>
      </w:r>
      <w:r>
        <w:rPr>
          <w:sz w:val="24"/>
          <w:szCs w:val="24"/>
        </w:rPr>
        <w:t xml:space="preserve"> направление внеурочной деятельности направлено на освоении разнообразных способов деятельности: трудовых, игровых, художественных, двигательных умениях;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 ответственного, творческого, инициативного, компетентного гражданина России, знакомство с различными видами профессий и их значением для человека и представлено следующими курсами:</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«Английский для начинающих» для обучающихся 1 класса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«Культура безопасности и жизнедеятельности» для обучающихся 2-4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«Основы финансовой грамотности» для обучающихся 1 класса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«ОБЖ» для обучающихся 5-9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«В мире права» для обучающихся 8-9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«Уроки здоровья» для обучающихся 5-6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«Медицинское направление» для обучающихся 8-9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«Человек и его здоровье» для обучающихся 10-11 классов в объёме 1 час в неделю;</w:t>
      </w:r>
    </w:p>
    <w:p w:rsidR="00066486" w:rsidRDefault="00066486" w:rsidP="005E6B29">
      <w:pPr>
        <w:pStyle w:val="ac"/>
        <w:widowControl/>
        <w:numPr>
          <w:ilvl w:val="0"/>
          <w:numId w:val="159"/>
        </w:numPr>
        <w:shd w:val="clear" w:color="FFFFFF" w:fill="FFFFFF"/>
        <w:autoSpaceDE/>
        <w:autoSpaceDN/>
        <w:ind w:left="567"/>
        <w:contextualSpacing/>
        <w:rPr>
          <w:sz w:val="24"/>
          <w:szCs w:val="24"/>
        </w:rPr>
      </w:pPr>
      <w:r>
        <w:rPr>
          <w:sz w:val="24"/>
          <w:szCs w:val="24"/>
        </w:rPr>
        <w:t>«Основы финансовой грамотности» для обучающихся 10 класса в объёме 1 час в неделю.</w:t>
      </w:r>
    </w:p>
    <w:p w:rsidR="00066486" w:rsidRDefault="00066486" w:rsidP="00066486">
      <w:pPr>
        <w:ind w:firstLine="567"/>
        <w:jc w:val="both"/>
        <w:rPr>
          <w:i/>
          <w:color w:val="000000"/>
          <w:sz w:val="24"/>
          <w:szCs w:val="24"/>
          <w:highlight w:val="yellow"/>
        </w:rPr>
      </w:pPr>
      <w:r>
        <w:rPr>
          <w:b/>
          <w:color w:val="000000"/>
          <w:sz w:val="24"/>
          <w:szCs w:val="24"/>
        </w:rPr>
        <w:t>Техническое направление</w:t>
      </w:r>
      <w:r>
        <w:rPr>
          <w:color w:val="000000"/>
          <w:sz w:val="24"/>
          <w:szCs w:val="24"/>
        </w:rPr>
        <w:t xml:space="preserve"> дополнительного образования в </w:t>
      </w:r>
      <w:r>
        <w:rPr>
          <w:sz w:val="24"/>
          <w:szCs w:val="24"/>
        </w:rPr>
        <w:t xml:space="preserve">МБОУ «Кустовская СОШ» ориентировано на развитие интереса детей к инженерно-техническим и информационным технологиям, научно-исследовательской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Обучение по программам технической направленности способствует развитию технических и творческих способностей, формированию логического мышления, умения анализировать и конструировать. Это направление представлено программами: </w:t>
      </w:r>
      <w:r>
        <w:rPr>
          <w:i/>
        </w:rPr>
        <w:t>«Страна роботоландия», «Информатика с элементами 3Д моделирования», «Умелые ручки».</w:t>
      </w:r>
    </w:p>
    <w:p w:rsidR="00066486" w:rsidRDefault="00066486" w:rsidP="00066486">
      <w:pPr>
        <w:ind w:firstLine="567"/>
        <w:jc w:val="both"/>
        <w:rPr>
          <w:sz w:val="24"/>
          <w:szCs w:val="24"/>
        </w:rPr>
      </w:pPr>
      <w:r>
        <w:rPr>
          <w:b/>
          <w:iCs/>
          <w:sz w:val="24"/>
          <w:szCs w:val="24"/>
        </w:rPr>
        <w:t>Пр</w:t>
      </w:r>
      <w:r>
        <w:rPr>
          <w:b/>
          <w:iCs/>
          <w:spacing w:val="1"/>
          <w:sz w:val="24"/>
          <w:szCs w:val="24"/>
        </w:rPr>
        <w:t>о</w:t>
      </w:r>
      <w:r>
        <w:rPr>
          <w:b/>
          <w:iCs/>
          <w:spacing w:val="-7"/>
          <w:sz w:val="24"/>
          <w:szCs w:val="24"/>
        </w:rPr>
        <w:t>б</w:t>
      </w:r>
      <w:r>
        <w:rPr>
          <w:b/>
          <w:iCs/>
          <w:sz w:val="24"/>
          <w:szCs w:val="24"/>
        </w:rPr>
        <w:t>л</w:t>
      </w:r>
      <w:r>
        <w:rPr>
          <w:b/>
          <w:iCs/>
          <w:spacing w:val="-6"/>
          <w:sz w:val="24"/>
          <w:szCs w:val="24"/>
        </w:rPr>
        <w:t>е</w:t>
      </w:r>
      <w:r>
        <w:rPr>
          <w:b/>
          <w:iCs/>
          <w:sz w:val="24"/>
          <w:szCs w:val="24"/>
        </w:rPr>
        <w:t>мно-цен</w:t>
      </w:r>
      <w:r>
        <w:rPr>
          <w:b/>
          <w:iCs/>
          <w:spacing w:val="-1"/>
          <w:sz w:val="24"/>
          <w:szCs w:val="24"/>
        </w:rPr>
        <w:t>н</w:t>
      </w:r>
      <w:r>
        <w:rPr>
          <w:b/>
          <w:iCs/>
          <w:sz w:val="24"/>
          <w:szCs w:val="24"/>
        </w:rPr>
        <w:t>о</w:t>
      </w:r>
      <w:r>
        <w:rPr>
          <w:b/>
          <w:iCs/>
          <w:spacing w:val="-1"/>
          <w:sz w:val="24"/>
          <w:szCs w:val="24"/>
        </w:rPr>
        <w:t>с</w:t>
      </w:r>
      <w:r>
        <w:rPr>
          <w:b/>
          <w:iCs/>
          <w:spacing w:val="3"/>
          <w:sz w:val="24"/>
          <w:szCs w:val="24"/>
        </w:rPr>
        <w:t>т</w:t>
      </w:r>
      <w:r>
        <w:rPr>
          <w:b/>
          <w:iCs/>
          <w:spacing w:val="-1"/>
          <w:sz w:val="24"/>
          <w:szCs w:val="24"/>
        </w:rPr>
        <w:t>но</w:t>
      </w:r>
      <w:r>
        <w:rPr>
          <w:b/>
          <w:iCs/>
          <w:sz w:val="24"/>
          <w:szCs w:val="24"/>
        </w:rPr>
        <w:t>е общен</w:t>
      </w:r>
      <w:r>
        <w:rPr>
          <w:b/>
          <w:iCs/>
          <w:spacing w:val="-2"/>
          <w:sz w:val="24"/>
          <w:szCs w:val="24"/>
        </w:rPr>
        <w:t>и</w:t>
      </w:r>
      <w:r>
        <w:rPr>
          <w:b/>
          <w:iCs/>
          <w:spacing w:val="1"/>
          <w:sz w:val="24"/>
          <w:szCs w:val="24"/>
        </w:rPr>
        <w:t>е</w:t>
      </w:r>
      <w:r>
        <w:rPr>
          <w:i/>
          <w:iCs/>
          <w:sz w:val="24"/>
          <w:szCs w:val="24"/>
        </w:rPr>
        <w:t xml:space="preserve">. </w:t>
      </w:r>
      <w:r>
        <w:rPr>
          <w:spacing w:val="-20"/>
          <w:sz w:val="24"/>
          <w:szCs w:val="24"/>
        </w:rPr>
        <w:t>К</w:t>
      </w:r>
      <w:r>
        <w:rPr>
          <w:spacing w:val="-3"/>
          <w:sz w:val="24"/>
          <w:szCs w:val="24"/>
        </w:rPr>
        <w:t>у</w:t>
      </w:r>
      <w:r>
        <w:rPr>
          <w:sz w:val="24"/>
          <w:szCs w:val="24"/>
        </w:rPr>
        <w:t>рсы вн</w:t>
      </w:r>
      <w:r>
        <w:rPr>
          <w:spacing w:val="-5"/>
          <w:sz w:val="24"/>
          <w:szCs w:val="24"/>
        </w:rPr>
        <w:t>е</w:t>
      </w:r>
      <w:r>
        <w:rPr>
          <w:spacing w:val="-4"/>
          <w:sz w:val="24"/>
          <w:szCs w:val="24"/>
        </w:rPr>
        <w:t>у</w:t>
      </w:r>
      <w:r>
        <w:rPr>
          <w:sz w:val="24"/>
          <w:szCs w:val="24"/>
        </w:rPr>
        <w:t>р</w:t>
      </w:r>
      <w:r>
        <w:rPr>
          <w:spacing w:val="-4"/>
          <w:sz w:val="24"/>
          <w:szCs w:val="24"/>
        </w:rPr>
        <w:t>о</w:t>
      </w:r>
      <w:r>
        <w:rPr>
          <w:sz w:val="24"/>
          <w:szCs w:val="24"/>
        </w:rPr>
        <w:t>чн</w:t>
      </w:r>
      <w:r>
        <w:rPr>
          <w:spacing w:val="-1"/>
          <w:sz w:val="24"/>
          <w:szCs w:val="24"/>
        </w:rPr>
        <w:t>о</w:t>
      </w:r>
      <w:r>
        <w:rPr>
          <w:sz w:val="24"/>
          <w:szCs w:val="24"/>
        </w:rPr>
        <w:t>й деятель</w:t>
      </w:r>
      <w:r>
        <w:rPr>
          <w:spacing w:val="-1"/>
          <w:sz w:val="24"/>
          <w:szCs w:val="24"/>
        </w:rPr>
        <w:t>н</w:t>
      </w:r>
      <w:r>
        <w:rPr>
          <w:spacing w:val="7"/>
          <w:sz w:val="24"/>
          <w:szCs w:val="24"/>
        </w:rPr>
        <w:t>о</w:t>
      </w:r>
      <w:r>
        <w:rPr>
          <w:sz w:val="24"/>
          <w:szCs w:val="24"/>
        </w:rPr>
        <w:t>с</w:t>
      </w:r>
      <w:r>
        <w:rPr>
          <w:spacing w:val="-1"/>
          <w:sz w:val="24"/>
          <w:szCs w:val="24"/>
        </w:rPr>
        <w:t>т</w:t>
      </w:r>
      <w:r>
        <w:rPr>
          <w:sz w:val="24"/>
          <w:szCs w:val="24"/>
        </w:rPr>
        <w:t>и,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 xml:space="preserve">ленные </w:t>
      </w:r>
      <w:r>
        <w:rPr>
          <w:sz w:val="24"/>
          <w:szCs w:val="24"/>
        </w:rPr>
        <w:lastRenderedPageBreak/>
        <w:t>на разви</w:t>
      </w:r>
      <w:r>
        <w:rPr>
          <w:spacing w:val="-1"/>
          <w:sz w:val="24"/>
          <w:szCs w:val="24"/>
        </w:rPr>
        <w:t>т</w:t>
      </w:r>
      <w:r>
        <w:rPr>
          <w:sz w:val="24"/>
          <w:szCs w:val="24"/>
        </w:rPr>
        <w:t xml:space="preserve">ие </w:t>
      </w:r>
      <w:r>
        <w:rPr>
          <w:spacing w:val="-45"/>
          <w:sz w:val="24"/>
          <w:szCs w:val="24"/>
        </w:rPr>
        <w:t xml:space="preserve"> </w:t>
      </w:r>
      <w:r>
        <w:rPr>
          <w:spacing w:val="-16"/>
          <w:sz w:val="24"/>
          <w:szCs w:val="24"/>
        </w:rPr>
        <w:t>к</w:t>
      </w:r>
      <w:r>
        <w:rPr>
          <w:spacing w:val="-3"/>
          <w:sz w:val="24"/>
          <w:szCs w:val="24"/>
        </w:rPr>
        <w:t>о</w:t>
      </w:r>
      <w:r>
        <w:rPr>
          <w:sz w:val="24"/>
          <w:szCs w:val="24"/>
        </w:rPr>
        <w:t>мм</w:t>
      </w:r>
      <w:r>
        <w:rPr>
          <w:spacing w:val="-3"/>
          <w:sz w:val="24"/>
          <w:szCs w:val="24"/>
        </w:rPr>
        <w:t>у</w:t>
      </w:r>
      <w:r>
        <w:rPr>
          <w:sz w:val="24"/>
          <w:szCs w:val="24"/>
        </w:rPr>
        <w:t>ни</w:t>
      </w:r>
      <w:r>
        <w:rPr>
          <w:spacing w:val="-2"/>
          <w:sz w:val="24"/>
          <w:szCs w:val="24"/>
        </w:rPr>
        <w:t>к</w:t>
      </w:r>
      <w:r>
        <w:rPr>
          <w:spacing w:val="-6"/>
          <w:sz w:val="24"/>
          <w:szCs w:val="24"/>
        </w:rPr>
        <w:t>а</w:t>
      </w:r>
      <w:r>
        <w:rPr>
          <w:spacing w:val="-3"/>
          <w:sz w:val="24"/>
          <w:szCs w:val="24"/>
        </w:rPr>
        <w:t>т</w:t>
      </w:r>
      <w:r>
        <w:rPr>
          <w:sz w:val="24"/>
          <w:szCs w:val="24"/>
        </w:rPr>
        <w:t>и</w:t>
      </w:r>
      <w:r>
        <w:rPr>
          <w:spacing w:val="5"/>
          <w:sz w:val="24"/>
          <w:szCs w:val="24"/>
        </w:rPr>
        <w:t>в</w:t>
      </w:r>
      <w:r>
        <w:rPr>
          <w:sz w:val="24"/>
          <w:szCs w:val="24"/>
        </w:rPr>
        <w:t xml:space="preserve">ных </w:t>
      </w:r>
      <w:r>
        <w:rPr>
          <w:spacing w:val="-15"/>
          <w:sz w:val="24"/>
          <w:szCs w:val="24"/>
        </w:rPr>
        <w:t>к</w:t>
      </w:r>
      <w:r>
        <w:rPr>
          <w:spacing w:val="-3"/>
          <w:sz w:val="24"/>
          <w:szCs w:val="24"/>
        </w:rPr>
        <w:t>о</w:t>
      </w:r>
      <w:r>
        <w:rPr>
          <w:spacing w:val="-2"/>
          <w:sz w:val="24"/>
          <w:szCs w:val="24"/>
        </w:rPr>
        <w:t>м</w:t>
      </w:r>
      <w:r>
        <w:rPr>
          <w:sz w:val="24"/>
          <w:szCs w:val="24"/>
        </w:rPr>
        <w:t>п</w:t>
      </w:r>
      <w:r>
        <w:rPr>
          <w:spacing w:val="-2"/>
          <w:sz w:val="24"/>
          <w:szCs w:val="24"/>
        </w:rPr>
        <w:t>е</w:t>
      </w:r>
      <w:r>
        <w:rPr>
          <w:sz w:val="24"/>
          <w:szCs w:val="24"/>
        </w:rPr>
        <w:t>тенций 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5"/>
          <w:sz w:val="24"/>
          <w:szCs w:val="24"/>
        </w:rPr>
        <w:t>к</w:t>
      </w:r>
      <w:r>
        <w:rPr>
          <w:spacing w:val="-1"/>
          <w:sz w:val="24"/>
          <w:szCs w:val="24"/>
        </w:rPr>
        <w:t>о</w:t>
      </w:r>
      <w:r>
        <w:rPr>
          <w:sz w:val="24"/>
          <w:szCs w:val="24"/>
        </w:rPr>
        <w:t xml:space="preserve">в,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ание</w:t>
      </w:r>
      <w:r>
        <w:rPr>
          <w:spacing w:val="95"/>
          <w:sz w:val="24"/>
          <w:szCs w:val="24"/>
        </w:rPr>
        <w:t xml:space="preserve"> </w:t>
      </w:r>
      <w:r>
        <w:rPr>
          <w:spacing w:val="1"/>
          <w:sz w:val="24"/>
          <w:szCs w:val="24"/>
        </w:rPr>
        <w:t>у</w:t>
      </w:r>
      <w:r>
        <w:rPr>
          <w:spacing w:val="91"/>
          <w:sz w:val="24"/>
          <w:szCs w:val="24"/>
        </w:rPr>
        <w:t xml:space="preserve"> </w:t>
      </w:r>
      <w:r>
        <w:rPr>
          <w:spacing w:val="1"/>
          <w:sz w:val="24"/>
          <w:szCs w:val="24"/>
        </w:rPr>
        <w:t>ни</w:t>
      </w:r>
      <w:r>
        <w:rPr>
          <w:sz w:val="24"/>
          <w:szCs w:val="24"/>
        </w:rPr>
        <w:t>х</w:t>
      </w:r>
      <w:r>
        <w:rPr>
          <w:spacing w:val="93"/>
          <w:sz w:val="24"/>
          <w:szCs w:val="24"/>
        </w:rPr>
        <w:t xml:space="preserve"> </w:t>
      </w:r>
      <w:r>
        <w:rPr>
          <w:spacing w:val="-2"/>
          <w:sz w:val="24"/>
          <w:szCs w:val="24"/>
        </w:rPr>
        <w:t>к</w:t>
      </w:r>
      <w:r>
        <w:rPr>
          <w:spacing w:val="-15"/>
          <w:sz w:val="24"/>
          <w:szCs w:val="24"/>
        </w:rPr>
        <w:t>у</w:t>
      </w:r>
      <w:r>
        <w:rPr>
          <w:spacing w:val="-1"/>
          <w:sz w:val="24"/>
          <w:szCs w:val="24"/>
        </w:rPr>
        <w:t>л</w:t>
      </w:r>
      <w:r>
        <w:rPr>
          <w:spacing w:val="-7"/>
          <w:sz w:val="24"/>
          <w:szCs w:val="24"/>
        </w:rPr>
        <w:t>ь</w:t>
      </w:r>
      <w:r>
        <w:rPr>
          <w:spacing w:val="-3"/>
          <w:sz w:val="24"/>
          <w:szCs w:val="24"/>
        </w:rPr>
        <w:t>ту</w:t>
      </w:r>
      <w:r>
        <w:rPr>
          <w:sz w:val="24"/>
          <w:szCs w:val="24"/>
        </w:rPr>
        <w:t>ры</w:t>
      </w:r>
      <w:r>
        <w:rPr>
          <w:spacing w:val="96"/>
          <w:sz w:val="24"/>
          <w:szCs w:val="24"/>
        </w:rPr>
        <w:t xml:space="preserve"> </w:t>
      </w:r>
      <w:r>
        <w:rPr>
          <w:sz w:val="24"/>
          <w:szCs w:val="24"/>
        </w:rPr>
        <w:t>о</w:t>
      </w:r>
      <w:r>
        <w:rPr>
          <w:spacing w:val="1"/>
          <w:sz w:val="24"/>
          <w:szCs w:val="24"/>
        </w:rPr>
        <w:t>б</w:t>
      </w:r>
      <w:r>
        <w:rPr>
          <w:sz w:val="24"/>
          <w:szCs w:val="24"/>
        </w:rPr>
        <w:t>щения,</w:t>
      </w:r>
      <w:r>
        <w:rPr>
          <w:spacing w:val="93"/>
          <w:sz w:val="24"/>
          <w:szCs w:val="24"/>
        </w:rPr>
        <w:t xml:space="preserve"> </w:t>
      </w:r>
      <w:r>
        <w:rPr>
          <w:spacing w:val="1"/>
          <w:sz w:val="24"/>
          <w:szCs w:val="24"/>
        </w:rPr>
        <w:t>р</w:t>
      </w:r>
      <w:r>
        <w:rPr>
          <w:sz w:val="24"/>
          <w:szCs w:val="24"/>
        </w:rPr>
        <w:t>азви</w:t>
      </w:r>
      <w:r>
        <w:rPr>
          <w:spacing w:val="-1"/>
          <w:sz w:val="24"/>
          <w:szCs w:val="24"/>
        </w:rPr>
        <w:t>т</w:t>
      </w:r>
      <w:r>
        <w:rPr>
          <w:sz w:val="24"/>
          <w:szCs w:val="24"/>
        </w:rPr>
        <w:t>ие</w:t>
      </w:r>
      <w:r>
        <w:rPr>
          <w:spacing w:val="94"/>
          <w:sz w:val="24"/>
          <w:szCs w:val="24"/>
        </w:rPr>
        <w:t xml:space="preserve"> </w:t>
      </w:r>
      <w:r>
        <w:rPr>
          <w:spacing w:val="-6"/>
          <w:sz w:val="24"/>
          <w:szCs w:val="24"/>
        </w:rPr>
        <w:t>у</w:t>
      </w:r>
      <w:r>
        <w:rPr>
          <w:sz w:val="24"/>
          <w:szCs w:val="24"/>
        </w:rPr>
        <w:t>мений</w:t>
      </w:r>
      <w:r>
        <w:rPr>
          <w:spacing w:val="93"/>
          <w:sz w:val="24"/>
          <w:szCs w:val="24"/>
        </w:rPr>
        <w:t xml:space="preserve"> </w:t>
      </w:r>
      <w:r>
        <w:rPr>
          <w:sz w:val="24"/>
          <w:szCs w:val="24"/>
        </w:rPr>
        <w:t>сл</w:t>
      </w:r>
      <w:r>
        <w:rPr>
          <w:spacing w:val="-3"/>
          <w:sz w:val="24"/>
          <w:szCs w:val="24"/>
        </w:rPr>
        <w:t>у</w:t>
      </w:r>
      <w:r>
        <w:rPr>
          <w:sz w:val="24"/>
          <w:szCs w:val="24"/>
        </w:rPr>
        <w:t>ш</w:t>
      </w:r>
      <w:r>
        <w:rPr>
          <w:spacing w:val="-7"/>
          <w:sz w:val="24"/>
          <w:szCs w:val="24"/>
        </w:rPr>
        <w:t>а</w:t>
      </w:r>
      <w:r>
        <w:rPr>
          <w:sz w:val="24"/>
          <w:szCs w:val="24"/>
        </w:rPr>
        <w:t>ть</w:t>
      </w:r>
      <w:r>
        <w:rPr>
          <w:spacing w:val="94"/>
          <w:sz w:val="24"/>
          <w:szCs w:val="24"/>
        </w:rPr>
        <w:t xml:space="preserve"> </w:t>
      </w:r>
      <w:r>
        <w:rPr>
          <w:sz w:val="24"/>
          <w:szCs w:val="24"/>
        </w:rPr>
        <w:t>и</w:t>
      </w:r>
      <w:r>
        <w:rPr>
          <w:spacing w:val="96"/>
          <w:sz w:val="24"/>
          <w:szCs w:val="24"/>
        </w:rPr>
        <w:t xml:space="preserve"> </w:t>
      </w:r>
      <w:r>
        <w:rPr>
          <w:sz w:val="24"/>
          <w:szCs w:val="24"/>
        </w:rPr>
        <w:t>слыш</w:t>
      </w:r>
      <w:r>
        <w:rPr>
          <w:spacing w:val="-5"/>
          <w:sz w:val="24"/>
          <w:szCs w:val="24"/>
        </w:rPr>
        <w:t>а</w:t>
      </w:r>
      <w:r>
        <w:rPr>
          <w:spacing w:val="-3"/>
          <w:sz w:val="24"/>
          <w:szCs w:val="24"/>
        </w:rPr>
        <w:t>т</w:t>
      </w:r>
      <w:r>
        <w:rPr>
          <w:sz w:val="24"/>
          <w:szCs w:val="24"/>
        </w:rPr>
        <w:t>ь д</w:t>
      </w:r>
      <w:r>
        <w:rPr>
          <w:spacing w:val="-2"/>
          <w:sz w:val="24"/>
          <w:szCs w:val="24"/>
        </w:rPr>
        <w:t>ру</w:t>
      </w:r>
      <w:r>
        <w:rPr>
          <w:sz w:val="24"/>
          <w:szCs w:val="24"/>
        </w:rPr>
        <w:t>г</w:t>
      </w:r>
      <w:r>
        <w:rPr>
          <w:spacing w:val="1"/>
          <w:sz w:val="24"/>
          <w:szCs w:val="24"/>
        </w:rPr>
        <w:t>их</w:t>
      </w:r>
      <w:r>
        <w:rPr>
          <w:sz w:val="24"/>
          <w:szCs w:val="24"/>
        </w:rPr>
        <w:t>,</w:t>
      </w:r>
      <w:r>
        <w:rPr>
          <w:spacing w:val="157"/>
          <w:sz w:val="24"/>
          <w:szCs w:val="24"/>
        </w:rPr>
        <w:t xml:space="preserve"> </w:t>
      </w:r>
      <w:r>
        <w:rPr>
          <w:spacing w:val="-3"/>
          <w:sz w:val="24"/>
          <w:szCs w:val="24"/>
        </w:rPr>
        <w:t>у</w:t>
      </w:r>
      <w:r>
        <w:rPr>
          <w:spacing w:val="-5"/>
          <w:sz w:val="24"/>
          <w:szCs w:val="24"/>
        </w:rPr>
        <w:t>в</w:t>
      </w:r>
      <w:r>
        <w:rPr>
          <w:sz w:val="24"/>
          <w:szCs w:val="24"/>
        </w:rPr>
        <w:t>аж</w:t>
      </w:r>
      <w:r>
        <w:rPr>
          <w:spacing w:val="-6"/>
          <w:sz w:val="24"/>
          <w:szCs w:val="24"/>
        </w:rPr>
        <w:t>а</w:t>
      </w:r>
      <w:r>
        <w:rPr>
          <w:sz w:val="24"/>
          <w:szCs w:val="24"/>
        </w:rPr>
        <w:t>ть</w:t>
      </w:r>
      <w:r>
        <w:rPr>
          <w:spacing w:val="156"/>
          <w:sz w:val="24"/>
          <w:szCs w:val="24"/>
        </w:rPr>
        <w:t xml:space="preserve"> </w:t>
      </w:r>
      <w:r>
        <w:rPr>
          <w:sz w:val="24"/>
          <w:szCs w:val="24"/>
        </w:rPr>
        <w:t>ч</w:t>
      </w:r>
      <w:r>
        <w:rPr>
          <w:spacing w:val="-4"/>
          <w:sz w:val="24"/>
          <w:szCs w:val="24"/>
        </w:rPr>
        <w:t>у</w:t>
      </w:r>
      <w:r>
        <w:rPr>
          <w:spacing w:val="-6"/>
          <w:sz w:val="24"/>
          <w:szCs w:val="24"/>
        </w:rPr>
        <w:t>ж</w:t>
      </w:r>
      <w:r>
        <w:rPr>
          <w:spacing w:val="2"/>
          <w:sz w:val="24"/>
          <w:szCs w:val="24"/>
        </w:rPr>
        <w:t>о</w:t>
      </w:r>
      <w:r>
        <w:rPr>
          <w:spacing w:val="1"/>
          <w:sz w:val="24"/>
          <w:szCs w:val="24"/>
        </w:rPr>
        <w:t>е</w:t>
      </w:r>
      <w:r>
        <w:rPr>
          <w:spacing w:val="157"/>
          <w:sz w:val="24"/>
          <w:szCs w:val="24"/>
        </w:rPr>
        <w:t xml:space="preserve"> </w:t>
      </w:r>
      <w:r>
        <w:rPr>
          <w:sz w:val="24"/>
          <w:szCs w:val="24"/>
        </w:rPr>
        <w:t>мн</w:t>
      </w:r>
      <w:r>
        <w:rPr>
          <w:spacing w:val="1"/>
          <w:sz w:val="24"/>
          <w:szCs w:val="24"/>
        </w:rPr>
        <w:t>е</w:t>
      </w:r>
      <w:r>
        <w:rPr>
          <w:sz w:val="24"/>
          <w:szCs w:val="24"/>
        </w:rPr>
        <w:t>ние</w:t>
      </w:r>
      <w:r>
        <w:rPr>
          <w:spacing w:val="155"/>
          <w:sz w:val="24"/>
          <w:szCs w:val="24"/>
        </w:rPr>
        <w:t xml:space="preserve"> </w:t>
      </w:r>
      <w:r>
        <w:rPr>
          <w:sz w:val="24"/>
          <w:szCs w:val="24"/>
        </w:rPr>
        <w:t>и</w:t>
      </w:r>
      <w:r>
        <w:rPr>
          <w:spacing w:val="158"/>
          <w:sz w:val="24"/>
          <w:szCs w:val="24"/>
        </w:rPr>
        <w:t xml:space="preserve"> </w:t>
      </w:r>
      <w:r>
        <w:rPr>
          <w:spacing w:val="-4"/>
          <w:sz w:val="24"/>
          <w:szCs w:val="24"/>
        </w:rPr>
        <w:t>о</w:t>
      </w:r>
      <w:r>
        <w:rPr>
          <w:sz w:val="24"/>
          <w:szCs w:val="24"/>
        </w:rPr>
        <w:t>тс</w:t>
      </w:r>
      <w:r>
        <w:rPr>
          <w:spacing w:val="1"/>
          <w:sz w:val="24"/>
          <w:szCs w:val="24"/>
        </w:rPr>
        <w:t>т</w:t>
      </w:r>
      <w:r>
        <w:rPr>
          <w:sz w:val="24"/>
          <w:szCs w:val="24"/>
        </w:rPr>
        <w:t>а</w:t>
      </w:r>
      <w:r>
        <w:rPr>
          <w:spacing w:val="1"/>
          <w:sz w:val="24"/>
          <w:szCs w:val="24"/>
        </w:rPr>
        <w:t>и</w:t>
      </w:r>
      <w:r>
        <w:rPr>
          <w:spacing w:val="-3"/>
          <w:sz w:val="24"/>
          <w:szCs w:val="24"/>
        </w:rPr>
        <w:t>в</w:t>
      </w:r>
      <w:r>
        <w:rPr>
          <w:spacing w:val="-7"/>
          <w:sz w:val="24"/>
          <w:szCs w:val="24"/>
        </w:rPr>
        <w:t>а</w:t>
      </w:r>
      <w:r>
        <w:rPr>
          <w:sz w:val="24"/>
          <w:szCs w:val="24"/>
        </w:rPr>
        <w:t>ть</w:t>
      </w:r>
      <w:r>
        <w:rPr>
          <w:spacing w:val="156"/>
          <w:sz w:val="24"/>
          <w:szCs w:val="24"/>
        </w:rPr>
        <w:t xml:space="preserve"> </w:t>
      </w:r>
      <w:r>
        <w:rPr>
          <w:sz w:val="24"/>
          <w:szCs w:val="24"/>
        </w:rPr>
        <w:t>с</w:t>
      </w:r>
      <w:r>
        <w:rPr>
          <w:spacing w:val="-2"/>
          <w:sz w:val="24"/>
          <w:szCs w:val="24"/>
        </w:rPr>
        <w:t>в</w:t>
      </w:r>
      <w:r>
        <w:rPr>
          <w:spacing w:val="2"/>
          <w:sz w:val="24"/>
          <w:szCs w:val="24"/>
        </w:rPr>
        <w:t>о</w:t>
      </w:r>
      <w:r>
        <w:rPr>
          <w:spacing w:val="1"/>
          <w:sz w:val="24"/>
          <w:szCs w:val="24"/>
        </w:rPr>
        <w:t>е</w:t>
      </w:r>
      <w:r>
        <w:rPr>
          <w:spacing w:val="157"/>
          <w:sz w:val="24"/>
          <w:szCs w:val="24"/>
        </w:rPr>
        <w:t xml:space="preserve"> </w:t>
      </w:r>
      <w:r>
        <w:rPr>
          <w:sz w:val="24"/>
          <w:szCs w:val="24"/>
        </w:rPr>
        <w:t>с</w:t>
      </w:r>
      <w:r>
        <w:rPr>
          <w:spacing w:val="-1"/>
          <w:sz w:val="24"/>
          <w:szCs w:val="24"/>
        </w:rPr>
        <w:t>о</w:t>
      </w:r>
      <w:r>
        <w:rPr>
          <w:sz w:val="24"/>
          <w:szCs w:val="24"/>
        </w:rPr>
        <w:t>бст</w:t>
      </w:r>
      <w:r>
        <w:rPr>
          <w:spacing w:val="-2"/>
          <w:sz w:val="24"/>
          <w:szCs w:val="24"/>
        </w:rPr>
        <w:t>в</w:t>
      </w:r>
      <w:r>
        <w:rPr>
          <w:sz w:val="24"/>
          <w:szCs w:val="24"/>
        </w:rPr>
        <w:t>е</w:t>
      </w:r>
      <w:r>
        <w:rPr>
          <w:spacing w:val="-1"/>
          <w:sz w:val="24"/>
          <w:szCs w:val="24"/>
        </w:rPr>
        <w:t>н</w:t>
      </w:r>
      <w:r>
        <w:rPr>
          <w:sz w:val="24"/>
          <w:szCs w:val="24"/>
        </w:rPr>
        <w:t>н</w:t>
      </w:r>
      <w:r>
        <w:rPr>
          <w:spacing w:val="4"/>
          <w:sz w:val="24"/>
          <w:szCs w:val="24"/>
        </w:rPr>
        <w:t>о</w:t>
      </w:r>
      <w:r>
        <w:rPr>
          <w:sz w:val="24"/>
          <w:szCs w:val="24"/>
        </w:rPr>
        <w:t>е,</w:t>
      </w:r>
      <w:r>
        <w:rPr>
          <w:spacing w:val="157"/>
          <w:sz w:val="24"/>
          <w:szCs w:val="24"/>
        </w:rPr>
        <w:t xml:space="preserve"> </w:t>
      </w:r>
      <w:r>
        <w:rPr>
          <w:sz w:val="24"/>
          <w:szCs w:val="24"/>
        </w:rPr>
        <w:t>т</w:t>
      </w:r>
      <w:r>
        <w:rPr>
          <w:spacing w:val="-1"/>
          <w:sz w:val="24"/>
          <w:szCs w:val="24"/>
        </w:rPr>
        <w:t>е</w:t>
      </w:r>
      <w:r>
        <w:rPr>
          <w:sz w:val="24"/>
          <w:szCs w:val="24"/>
        </w:rPr>
        <w:t>рпи</w:t>
      </w:r>
      <w:r>
        <w:rPr>
          <w:spacing w:val="-1"/>
          <w:sz w:val="24"/>
          <w:szCs w:val="24"/>
        </w:rPr>
        <w:t>м</w:t>
      </w:r>
      <w:r>
        <w:rPr>
          <w:sz w:val="24"/>
          <w:szCs w:val="24"/>
        </w:rPr>
        <w:t xml:space="preserve">о </w:t>
      </w:r>
      <w:r>
        <w:rPr>
          <w:spacing w:val="-2"/>
          <w:sz w:val="24"/>
          <w:szCs w:val="24"/>
        </w:rPr>
        <w:t>о</w:t>
      </w:r>
      <w:r>
        <w:rPr>
          <w:sz w:val="24"/>
          <w:szCs w:val="24"/>
        </w:rPr>
        <w:t>т</w:t>
      </w:r>
      <w:r>
        <w:rPr>
          <w:spacing w:val="-1"/>
          <w:sz w:val="24"/>
          <w:szCs w:val="24"/>
        </w:rPr>
        <w:t>н</w:t>
      </w:r>
      <w:r>
        <w:rPr>
          <w:spacing w:val="6"/>
          <w:sz w:val="24"/>
          <w:szCs w:val="24"/>
        </w:rPr>
        <w:t>о</w:t>
      </w:r>
      <w:r>
        <w:rPr>
          <w:sz w:val="24"/>
          <w:szCs w:val="24"/>
        </w:rPr>
        <w:t>сить</w:t>
      </w:r>
      <w:r>
        <w:rPr>
          <w:spacing w:val="-1"/>
          <w:sz w:val="24"/>
          <w:szCs w:val="24"/>
        </w:rPr>
        <w:t>с</w:t>
      </w:r>
      <w:r>
        <w:rPr>
          <w:sz w:val="24"/>
          <w:szCs w:val="24"/>
        </w:rPr>
        <w:t>я к раз</w:t>
      </w:r>
      <w:r>
        <w:rPr>
          <w:spacing w:val="-1"/>
          <w:sz w:val="24"/>
          <w:szCs w:val="24"/>
        </w:rPr>
        <w:t>н</w:t>
      </w:r>
      <w:r>
        <w:rPr>
          <w:sz w:val="24"/>
          <w:szCs w:val="24"/>
        </w:rPr>
        <w:t>ообразию вз</w:t>
      </w:r>
      <w:r>
        <w:rPr>
          <w:spacing w:val="-13"/>
          <w:sz w:val="24"/>
          <w:szCs w:val="24"/>
        </w:rPr>
        <w:t>г</w:t>
      </w:r>
      <w:r>
        <w:rPr>
          <w:spacing w:val="-1"/>
          <w:sz w:val="24"/>
          <w:szCs w:val="24"/>
        </w:rPr>
        <w:t>л</w:t>
      </w:r>
      <w:r>
        <w:rPr>
          <w:sz w:val="24"/>
          <w:szCs w:val="24"/>
        </w:rPr>
        <w:t>я</w:t>
      </w:r>
      <w:r>
        <w:rPr>
          <w:spacing w:val="-1"/>
          <w:sz w:val="24"/>
          <w:szCs w:val="24"/>
        </w:rPr>
        <w:t>д</w:t>
      </w:r>
      <w:r>
        <w:rPr>
          <w:sz w:val="24"/>
          <w:szCs w:val="24"/>
        </w:rPr>
        <w:t>ов л</w:t>
      </w:r>
      <w:r>
        <w:rPr>
          <w:spacing w:val="-15"/>
          <w:sz w:val="24"/>
          <w:szCs w:val="24"/>
        </w:rPr>
        <w:t>ю</w:t>
      </w:r>
      <w:r>
        <w:rPr>
          <w:sz w:val="24"/>
          <w:szCs w:val="24"/>
        </w:rPr>
        <w:t>дей.</w:t>
      </w:r>
    </w:p>
    <w:p w:rsidR="00066486" w:rsidRDefault="00066486" w:rsidP="00066486">
      <w:pPr>
        <w:ind w:firstLine="567"/>
        <w:jc w:val="both"/>
        <w:rPr>
          <w:sz w:val="24"/>
          <w:szCs w:val="24"/>
        </w:rPr>
      </w:pPr>
      <w:r>
        <w:rPr>
          <w:b/>
          <w:iCs/>
          <w:spacing w:val="-7"/>
          <w:sz w:val="24"/>
          <w:szCs w:val="24"/>
        </w:rPr>
        <w:t>Т</w:t>
      </w:r>
      <w:r>
        <w:rPr>
          <w:b/>
          <w:iCs/>
          <w:spacing w:val="-3"/>
          <w:sz w:val="24"/>
          <w:szCs w:val="24"/>
        </w:rPr>
        <w:t>р</w:t>
      </w:r>
      <w:r>
        <w:rPr>
          <w:b/>
          <w:iCs/>
          <w:sz w:val="24"/>
          <w:szCs w:val="24"/>
        </w:rPr>
        <w:t>удо</w:t>
      </w:r>
      <w:r>
        <w:rPr>
          <w:b/>
          <w:iCs/>
          <w:spacing w:val="-5"/>
          <w:sz w:val="24"/>
          <w:szCs w:val="24"/>
        </w:rPr>
        <w:t>в</w:t>
      </w:r>
      <w:r>
        <w:rPr>
          <w:b/>
          <w:iCs/>
          <w:sz w:val="24"/>
          <w:szCs w:val="24"/>
        </w:rPr>
        <w:t>ая</w:t>
      </w:r>
      <w:r>
        <w:rPr>
          <w:b/>
          <w:spacing w:val="8"/>
          <w:sz w:val="24"/>
          <w:szCs w:val="24"/>
        </w:rPr>
        <w:t xml:space="preserve"> </w:t>
      </w:r>
      <w:r>
        <w:rPr>
          <w:b/>
          <w:iCs/>
          <w:sz w:val="24"/>
          <w:szCs w:val="24"/>
        </w:rPr>
        <w:t>де</w:t>
      </w:r>
      <w:r>
        <w:rPr>
          <w:b/>
          <w:iCs/>
          <w:spacing w:val="-4"/>
          <w:sz w:val="24"/>
          <w:szCs w:val="24"/>
        </w:rPr>
        <w:t>я</w:t>
      </w:r>
      <w:r>
        <w:rPr>
          <w:b/>
          <w:iCs/>
          <w:sz w:val="24"/>
          <w:szCs w:val="24"/>
        </w:rPr>
        <w:t>т</w:t>
      </w:r>
      <w:r>
        <w:rPr>
          <w:b/>
          <w:iCs/>
          <w:spacing w:val="-6"/>
          <w:sz w:val="24"/>
          <w:szCs w:val="24"/>
        </w:rPr>
        <w:t>е</w:t>
      </w:r>
      <w:r>
        <w:rPr>
          <w:b/>
          <w:iCs/>
          <w:sz w:val="24"/>
          <w:szCs w:val="24"/>
        </w:rPr>
        <w:t>ль</w:t>
      </w:r>
      <w:r>
        <w:rPr>
          <w:b/>
          <w:iCs/>
          <w:spacing w:val="-2"/>
          <w:sz w:val="24"/>
          <w:szCs w:val="24"/>
        </w:rPr>
        <w:t>н</w:t>
      </w:r>
      <w:r>
        <w:rPr>
          <w:b/>
          <w:iCs/>
          <w:sz w:val="24"/>
          <w:szCs w:val="24"/>
        </w:rPr>
        <w:t>о</w:t>
      </w:r>
      <w:r>
        <w:rPr>
          <w:b/>
          <w:iCs/>
          <w:spacing w:val="-4"/>
          <w:sz w:val="24"/>
          <w:szCs w:val="24"/>
        </w:rPr>
        <w:t>с</w:t>
      </w:r>
      <w:r>
        <w:rPr>
          <w:b/>
          <w:iCs/>
          <w:spacing w:val="3"/>
          <w:sz w:val="24"/>
          <w:szCs w:val="24"/>
        </w:rPr>
        <w:t>т</w:t>
      </w:r>
      <w:r>
        <w:rPr>
          <w:b/>
          <w:iCs/>
          <w:spacing w:val="1"/>
          <w:sz w:val="24"/>
          <w:szCs w:val="24"/>
        </w:rPr>
        <w:t>ь</w:t>
      </w:r>
      <w:r>
        <w:rPr>
          <w:i/>
          <w:iCs/>
          <w:spacing w:val="1"/>
          <w:sz w:val="24"/>
          <w:szCs w:val="24"/>
        </w:rPr>
        <w:t>.</w:t>
      </w:r>
      <w:r>
        <w:rPr>
          <w:spacing w:val="9"/>
          <w:sz w:val="24"/>
          <w:szCs w:val="24"/>
        </w:rPr>
        <w:t xml:space="preserve"> 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сть,</w:t>
      </w:r>
      <w:r>
        <w:rPr>
          <w:spacing w:val="4"/>
          <w:sz w:val="24"/>
          <w:szCs w:val="24"/>
        </w:rPr>
        <w:t xml:space="preserve"> </w:t>
      </w:r>
      <w:r>
        <w:rPr>
          <w:spacing w:val="1"/>
          <w:sz w:val="24"/>
          <w:szCs w:val="24"/>
        </w:rPr>
        <w:t>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w:t>
      </w:r>
      <w:r>
        <w:rPr>
          <w:spacing w:val="-1"/>
          <w:sz w:val="24"/>
          <w:szCs w:val="24"/>
        </w:rPr>
        <w:t>н</w:t>
      </w:r>
      <w:r>
        <w:rPr>
          <w:sz w:val="24"/>
          <w:szCs w:val="24"/>
        </w:rPr>
        <w:t>ые</w:t>
      </w:r>
      <w:r>
        <w:rPr>
          <w:spacing w:val="12"/>
          <w:sz w:val="24"/>
          <w:szCs w:val="24"/>
        </w:rPr>
        <w:t xml:space="preserve"> </w:t>
      </w:r>
      <w:r>
        <w:rPr>
          <w:spacing w:val="1"/>
          <w:sz w:val="24"/>
          <w:szCs w:val="24"/>
        </w:rPr>
        <w:t>н</w:t>
      </w:r>
      <w:r>
        <w:rPr>
          <w:sz w:val="24"/>
          <w:szCs w:val="24"/>
        </w:rPr>
        <w:t>а разви</w:t>
      </w:r>
      <w:r>
        <w:rPr>
          <w:spacing w:val="-1"/>
          <w:sz w:val="24"/>
          <w:szCs w:val="24"/>
        </w:rPr>
        <w:t>т</w:t>
      </w:r>
      <w:r>
        <w:rPr>
          <w:spacing w:val="1"/>
          <w:sz w:val="24"/>
          <w:szCs w:val="24"/>
        </w:rPr>
        <w:t>и</w:t>
      </w:r>
      <w:r>
        <w:rPr>
          <w:sz w:val="24"/>
          <w:szCs w:val="24"/>
        </w:rPr>
        <w:t>е</w:t>
      </w:r>
      <w:r>
        <w:rPr>
          <w:spacing w:val="16"/>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pacing w:val="-2"/>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х</w:t>
      </w:r>
      <w:r>
        <w:rPr>
          <w:spacing w:val="17"/>
          <w:sz w:val="24"/>
          <w:szCs w:val="24"/>
        </w:rPr>
        <w:t xml:space="preserve"> </w:t>
      </w:r>
      <w:r>
        <w:rPr>
          <w:sz w:val="24"/>
          <w:szCs w:val="24"/>
        </w:rPr>
        <w:t>с</w:t>
      </w:r>
      <w:r>
        <w:rPr>
          <w:spacing w:val="-1"/>
          <w:sz w:val="24"/>
          <w:szCs w:val="24"/>
        </w:rPr>
        <w:t>п</w:t>
      </w:r>
      <w:r>
        <w:rPr>
          <w:spacing w:val="7"/>
          <w:sz w:val="24"/>
          <w:szCs w:val="24"/>
        </w:rPr>
        <w:t>о</w:t>
      </w:r>
      <w:r>
        <w:rPr>
          <w:spacing w:val="-1"/>
          <w:sz w:val="24"/>
          <w:szCs w:val="24"/>
        </w:rPr>
        <w:t>со</w:t>
      </w:r>
      <w:r>
        <w:rPr>
          <w:sz w:val="24"/>
          <w:szCs w:val="24"/>
        </w:rPr>
        <w:t>б</w:t>
      </w:r>
      <w:r>
        <w:rPr>
          <w:spacing w:val="-1"/>
          <w:sz w:val="24"/>
          <w:szCs w:val="24"/>
        </w:rPr>
        <w:t>н</w:t>
      </w:r>
      <w:r>
        <w:rPr>
          <w:spacing w:val="8"/>
          <w:sz w:val="24"/>
          <w:szCs w:val="24"/>
        </w:rPr>
        <w:t>о</w:t>
      </w:r>
      <w:r>
        <w:rPr>
          <w:sz w:val="24"/>
          <w:szCs w:val="24"/>
        </w:rPr>
        <w:t>ст</w:t>
      </w:r>
      <w:r>
        <w:rPr>
          <w:spacing w:val="-1"/>
          <w:sz w:val="24"/>
          <w:szCs w:val="24"/>
        </w:rPr>
        <w:t>е</w:t>
      </w:r>
      <w:r>
        <w:rPr>
          <w:sz w:val="24"/>
          <w:szCs w:val="24"/>
        </w:rPr>
        <w:t>й</w:t>
      </w:r>
      <w:r>
        <w:rPr>
          <w:spacing w:val="16"/>
          <w:sz w:val="24"/>
          <w:szCs w:val="24"/>
        </w:rPr>
        <w:t xml:space="preserve"> </w:t>
      </w:r>
      <w:r>
        <w:rPr>
          <w:sz w:val="24"/>
          <w:szCs w:val="24"/>
        </w:rPr>
        <w:t>ш</w:t>
      </w:r>
      <w:r>
        <w:rPr>
          <w:spacing w:val="-15"/>
          <w:sz w:val="24"/>
          <w:szCs w:val="24"/>
        </w:rPr>
        <w:t>к</w:t>
      </w:r>
      <w:r>
        <w:rPr>
          <w:spacing w:val="-5"/>
          <w:sz w:val="24"/>
          <w:szCs w:val="24"/>
        </w:rPr>
        <w:t>о</w:t>
      </w:r>
      <w:r>
        <w:rPr>
          <w:sz w:val="24"/>
          <w:szCs w:val="24"/>
        </w:rPr>
        <w:t>л</w:t>
      </w:r>
      <w:r>
        <w:rPr>
          <w:spacing w:val="-1"/>
          <w:sz w:val="24"/>
          <w:szCs w:val="24"/>
        </w:rPr>
        <w:t>ь</w:t>
      </w:r>
      <w:r>
        <w:rPr>
          <w:sz w:val="24"/>
          <w:szCs w:val="24"/>
        </w:rPr>
        <w:t>н</w:t>
      </w:r>
      <w:r>
        <w:rPr>
          <w:spacing w:val="1"/>
          <w:sz w:val="24"/>
          <w:szCs w:val="24"/>
        </w:rPr>
        <w:t>и</w:t>
      </w:r>
      <w:r>
        <w:rPr>
          <w:spacing w:val="-14"/>
          <w:sz w:val="24"/>
          <w:szCs w:val="24"/>
        </w:rPr>
        <w:t>к</w:t>
      </w:r>
      <w:r>
        <w:rPr>
          <w:sz w:val="24"/>
          <w:szCs w:val="24"/>
        </w:rPr>
        <w:t>ов,</w:t>
      </w:r>
      <w:r>
        <w:rPr>
          <w:spacing w:val="15"/>
          <w:sz w:val="24"/>
          <w:szCs w:val="24"/>
        </w:rPr>
        <w:t xml:space="preserve"> </w:t>
      </w:r>
      <w:r>
        <w:rPr>
          <w:sz w:val="24"/>
          <w:szCs w:val="24"/>
        </w:rPr>
        <w:t>в</w:t>
      </w:r>
      <w:r>
        <w:rPr>
          <w:spacing w:val="6"/>
          <w:sz w:val="24"/>
          <w:szCs w:val="24"/>
        </w:rPr>
        <w:t>о</w:t>
      </w:r>
      <w:r>
        <w:rPr>
          <w:sz w:val="24"/>
          <w:szCs w:val="24"/>
        </w:rPr>
        <w:t>спит</w:t>
      </w:r>
      <w:r>
        <w:rPr>
          <w:spacing w:val="1"/>
          <w:sz w:val="24"/>
          <w:szCs w:val="24"/>
        </w:rPr>
        <w:t>а</w:t>
      </w:r>
      <w:r>
        <w:rPr>
          <w:sz w:val="24"/>
          <w:szCs w:val="24"/>
        </w:rPr>
        <w:t>н</w:t>
      </w:r>
      <w:r>
        <w:rPr>
          <w:spacing w:val="3"/>
          <w:sz w:val="24"/>
          <w:szCs w:val="24"/>
        </w:rPr>
        <w:t>и</w:t>
      </w:r>
      <w:r>
        <w:rPr>
          <w:sz w:val="24"/>
          <w:szCs w:val="24"/>
        </w:rPr>
        <w:t>е</w:t>
      </w:r>
      <w:r>
        <w:rPr>
          <w:spacing w:val="16"/>
          <w:sz w:val="24"/>
          <w:szCs w:val="24"/>
        </w:rPr>
        <w:t xml:space="preserve"> </w:t>
      </w:r>
      <w:r>
        <w:rPr>
          <w:sz w:val="24"/>
          <w:szCs w:val="24"/>
        </w:rPr>
        <w:t>у</w:t>
      </w:r>
      <w:r>
        <w:rPr>
          <w:spacing w:val="13"/>
          <w:sz w:val="24"/>
          <w:szCs w:val="24"/>
        </w:rPr>
        <w:t xml:space="preserve"> </w:t>
      </w:r>
      <w:r>
        <w:rPr>
          <w:sz w:val="24"/>
          <w:szCs w:val="24"/>
        </w:rPr>
        <w:t>них</w:t>
      </w:r>
      <w:r>
        <w:rPr>
          <w:spacing w:val="17"/>
          <w:sz w:val="24"/>
          <w:szCs w:val="24"/>
        </w:rPr>
        <w:t xml:space="preserve"> </w:t>
      </w:r>
      <w:r>
        <w:rPr>
          <w:spacing w:val="2"/>
          <w:sz w:val="24"/>
          <w:szCs w:val="24"/>
        </w:rPr>
        <w:t>т</w:t>
      </w:r>
      <w:r>
        <w:rPr>
          <w:spacing w:val="-1"/>
          <w:sz w:val="24"/>
          <w:szCs w:val="24"/>
        </w:rPr>
        <w:t>р</w:t>
      </w:r>
      <w:r>
        <w:rPr>
          <w:spacing w:val="-21"/>
          <w:sz w:val="24"/>
          <w:szCs w:val="24"/>
        </w:rPr>
        <w:t>у</w:t>
      </w:r>
      <w:r>
        <w:rPr>
          <w:sz w:val="24"/>
          <w:szCs w:val="24"/>
        </w:rPr>
        <w:t>д</w:t>
      </w:r>
      <w:r>
        <w:rPr>
          <w:spacing w:val="-1"/>
          <w:sz w:val="24"/>
          <w:szCs w:val="24"/>
        </w:rPr>
        <w:t>о</w:t>
      </w:r>
      <w:r>
        <w:rPr>
          <w:sz w:val="24"/>
          <w:szCs w:val="24"/>
        </w:rPr>
        <w:t>любия</w:t>
      </w:r>
      <w:r>
        <w:rPr>
          <w:spacing w:val="14"/>
          <w:sz w:val="24"/>
          <w:szCs w:val="24"/>
        </w:rPr>
        <w:t xml:space="preserve"> </w:t>
      </w:r>
      <w:r>
        <w:rPr>
          <w:sz w:val="24"/>
          <w:szCs w:val="24"/>
        </w:rPr>
        <w:t>и у</w:t>
      </w:r>
      <w:r>
        <w:rPr>
          <w:spacing w:val="-5"/>
          <w:sz w:val="24"/>
          <w:szCs w:val="24"/>
        </w:rPr>
        <w:t>в</w:t>
      </w:r>
      <w:r>
        <w:rPr>
          <w:sz w:val="24"/>
          <w:szCs w:val="24"/>
        </w:rPr>
        <w:t>ажительно</w:t>
      </w:r>
      <w:r>
        <w:rPr>
          <w:spacing w:val="-7"/>
          <w:sz w:val="24"/>
          <w:szCs w:val="24"/>
        </w:rPr>
        <w:t>г</w:t>
      </w:r>
      <w:r>
        <w:rPr>
          <w:sz w:val="24"/>
          <w:szCs w:val="24"/>
        </w:rPr>
        <w:t>о</w:t>
      </w:r>
      <w:r>
        <w:rPr>
          <w:spacing w:val="1"/>
          <w:sz w:val="24"/>
          <w:szCs w:val="24"/>
        </w:rPr>
        <w:t xml:space="preserve"> </w:t>
      </w:r>
      <w:r>
        <w:rPr>
          <w:spacing w:val="-3"/>
          <w:sz w:val="24"/>
          <w:szCs w:val="24"/>
        </w:rPr>
        <w:t>о</w:t>
      </w:r>
      <w:r>
        <w:rPr>
          <w:spacing w:val="-2"/>
          <w:sz w:val="24"/>
          <w:szCs w:val="24"/>
        </w:rPr>
        <w:t>т</w:t>
      </w:r>
      <w:r>
        <w:rPr>
          <w:sz w:val="24"/>
          <w:szCs w:val="24"/>
        </w:rPr>
        <w:t>ношен</w:t>
      </w:r>
      <w:r>
        <w:rPr>
          <w:spacing w:val="-1"/>
          <w:sz w:val="24"/>
          <w:szCs w:val="24"/>
        </w:rPr>
        <w:t>и</w:t>
      </w:r>
      <w:r>
        <w:rPr>
          <w:sz w:val="24"/>
          <w:szCs w:val="24"/>
        </w:rPr>
        <w:t>я к физи</w:t>
      </w:r>
      <w:r>
        <w:rPr>
          <w:spacing w:val="1"/>
          <w:sz w:val="24"/>
          <w:szCs w:val="24"/>
        </w:rPr>
        <w:t>ч</w:t>
      </w:r>
      <w:r>
        <w:rPr>
          <w:spacing w:val="8"/>
          <w:sz w:val="24"/>
          <w:szCs w:val="24"/>
        </w:rPr>
        <w:t>е</w:t>
      </w:r>
      <w:r>
        <w:rPr>
          <w:sz w:val="24"/>
          <w:szCs w:val="24"/>
        </w:rPr>
        <w:t>с</w:t>
      </w:r>
      <w:r>
        <w:rPr>
          <w:spacing w:val="-16"/>
          <w:sz w:val="24"/>
          <w:szCs w:val="24"/>
        </w:rPr>
        <w:t>к</w:t>
      </w:r>
      <w:r>
        <w:rPr>
          <w:spacing w:val="-4"/>
          <w:sz w:val="24"/>
          <w:szCs w:val="24"/>
        </w:rPr>
        <w:t>о</w:t>
      </w:r>
      <w:r>
        <w:rPr>
          <w:sz w:val="24"/>
          <w:szCs w:val="24"/>
        </w:rPr>
        <w:t>му</w:t>
      </w:r>
      <w:r>
        <w:rPr>
          <w:spacing w:val="-1"/>
          <w:sz w:val="24"/>
          <w:szCs w:val="24"/>
        </w:rPr>
        <w:t xml:space="preserve"> </w:t>
      </w:r>
      <w:r>
        <w:rPr>
          <w:sz w:val="24"/>
          <w:szCs w:val="24"/>
        </w:rPr>
        <w:t>тр</w:t>
      </w:r>
      <w:r>
        <w:rPr>
          <w:spacing w:val="-20"/>
          <w:sz w:val="24"/>
          <w:szCs w:val="24"/>
        </w:rPr>
        <w:t>у</w:t>
      </w:r>
      <w:r>
        <w:rPr>
          <w:spacing w:val="2"/>
          <w:sz w:val="24"/>
          <w:szCs w:val="24"/>
        </w:rPr>
        <w:t>д</w:t>
      </w:r>
      <w:r>
        <w:rPr>
          <w:spacing w:val="-30"/>
          <w:sz w:val="24"/>
          <w:szCs w:val="24"/>
        </w:rPr>
        <w:t xml:space="preserve">у, </w:t>
      </w:r>
      <w:r>
        <w:rPr>
          <w:spacing w:val="-2"/>
          <w:sz w:val="24"/>
          <w:szCs w:val="24"/>
        </w:rPr>
        <w:t>ф</w:t>
      </w:r>
      <w:r>
        <w:rPr>
          <w:sz w:val="24"/>
          <w:szCs w:val="24"/>
        </w:rPr>
        <w:t>о</w:t>
      </w:r>
      <w:r>
        <w:rPr>
          <w:spacing w:val="-1"/>
          <w:sz w:val="24"/>
          <w:szCs w:val="24"/>
        </w:rPr>
        <w:t>рми</w:t>
      </w:r>
      <w:r>
        <w:rPr>
          <w:sz w:val="24"/>
          <w:szCs w:val="24"/>
        </w:rPr>
        <w:t>ро</w:t>
      </w:r>
      <w:r>
        <w:rPr>
          <w:spacing w:val="-4"/>
          <w:sz w:val="24"/>
          <w:szCs w:val="24"/>
        </w:rPr>
        <w:t>в</w:t>
      </w:r>
      <w:r>
        <w:rPr>
          <w:spacing w:val="-2"/>
          <w:sz w:val="24"/>
          <w:szCs w:val="24"/>
        </w:rPr>
        <w:t>а</w:t>
      </w:r>
      <w:r>
        <w:rPr>
          <w:sz w:val="24"/>
          <w:szCs w:val="24"/>
        </w:rPr>
        <w:t>ние</w:t>
      </w:r>
      <w:r>
        <w:rPr>
          <w:spacing w:val="3"/>
          <w:sz w:val="24"/>
          <w:szCs w:val="24"/>
        </w:rPr>
        <w:t xml:space="preserve"> </w:t>
      </w:r>
      <w:r>
        <w:rPr>
          <w:sz w:val="24"/>
          <w:szCs w:val="24"/>
        </w:rPr>
        <w:t>у</w:t>
      </w:r>
      <w:r>
        <w:rPr>
          <w:spacing w:val="-2"/>
          <w:sz w:val="24"/>
          <w:szCs w:val="24"/>
        </w:rPr>
        <w:t xml:space="preserve"> </w:t>
      </w:r>
      <w:r>
        <w:rPr>
          <w:sz w:val="24"/>
          <w:szCs w:val="24"/>
        </w:rPr>
        <w:t>них на</w:t>
      </w:r>
      <w:r>
        <w:rPr>
          <w:spacing w:val="-3"/>
          <w:sz w:val="24"/>
          <w:szCs w:val="24"/>
        </w:rPr>
        <w:t>в</w:t>
      </w:r>
      <w:r>
        <w:rPr>
          <w:spacing w:val="-1"/>
          <w:sz w:val="24"/>
          <w:szCs w:val="24"/>
        </w:rPr>
        <w:t>ы</w:t>
      </w:r>
      <w:r>
        <w:rPr>
          <w:spacing w:val="-13"/>
          <w:sz w:val="24"/>
          <w:szCs w:val="24"/>
        </w:rPr>
        <w:t>к</w:t>
      </w:r>
      <w:r>
        <w:rPr>
          <w:spacing w:val="1"/>
          <w:sz w:val="24"/>
          <w:szCs w:val="24"/>
        </w:rPr>
        <w:t>о</w:t>
      </w:r>
      <w:r>
        <w:rPr>
          <w:sz w:val="24"/>
          <w:szCs w:val="24"/>
        </w:rPr>
        <w:t xml:space="preserve">в </w:t>
      </w:r>
      <w:r>
        <w:rPr>
          <w:spacing w:val="2"/>
          <w:sz w:val="24"/>
          <w:szCs w:val="24"/>
        </w:rPr>
        <w:t>с</w:t>
      </w:r>
      <w:r>
        <w:rPr>
          <w:sz w:val="24"/>
          <w:szCs w:val="24"/>
        </w:rPr>
        <w:t>амо</w:t>
      </w:r>
      <w:r>
        <w:rPr>
          <w:spacing w:val="-1"/>
          <w:sz w:val="24"/>
          <w:szCs w:val="24"/>
        </w:rPr>
        <w:t>о</w:t>
      </w:r>
      <w:r>
        <w:rPr>
          <w:spacing w:val="1"/>
          <w:sz w:val="24"/>
          <w:szCs w:val="24"/>
        </w:rPr>
        <w:t>б</w:t>
      </w:r>
      <w:r>
        <w:rPr>
          <w:sz w:val="24"/>
          <w:szCs w:val="24"/>
        </w:rPr>
        <w:t>сл</w:t>
      </w:r>
      <w:r>
        <w:rPr>
          <w:spacing w:val="-8"/>
          <w:sz w:val="24"/>
          <w:szCs w:val="24"/>
        </w:rPr>
        <w:t>у</w:t>
      </w:r>
      <w:r>
        <w:rPr>
          <w:sz w:val="24"/>
          <w:szCs w:val="24"/>
        </w:rPr>
        <w:t>ж</w:t>
      </w:r>
      <w:r>
        <w:rPr>
          <w:spacing w:val="1"/>
          <w:sz w:val="24"/>
          <w:szCs w:val="24"/>
        </w:rPr>
        <w:t>и</w:t>
      </w:r>
      <w:r>
        <w:rPr>
          <w:spacing w:val="-5"/>
          <w:sz w:val="24"/>
          <w:szCs w:val="24"/>
        </w:rPr>
        <w:t>в</w:t>
      </w:r>
      <w:r>
        <w:rPr>
          <w:sz w:val="24"/>
          <w:szCs w:val="24"/>
        </w:rPr>
        <w:t>ающе</w:t>
      </w:r>
      <w:r>
        <w:rPr>
          <w:spacing w:val="-7"/>
          <w:sz w:val="24"/>
          <w:szCs w:val="24"/>
        </w:rPr>
        <w:t>г</w:t>
      </w:r>
      <w:r>
        <w:rPr>
          <w:sz w:val="24"/>
          <w:szCs w:val="24"/>
        </w:rPr>
        <w:t xml:space="preserve">о </w:t>
      </w:r>
      <w:r>
        <w:rPr>
          <w:spacing w:val="1"/>
          <w:sz w:val="24"/>
          <w:szCs w:val="24"/>
        </w:rPr>
        <w:t>т</w:t>
      </w:r>
      <w:r>
        <w:rPr>
          <w:spacing w:val="-2"/>
          <w:sz w:val="24"/>
          <w:szCs w:val="24"/>
        </w:rPr>
        <w:t>р</w:t>
      </w:r>
      <w:r>
        <w:rPr>
          <w:spacing w:val="-20"/>
          <w:sz w:val="24"/>
          <w:szCs w:val="24"/>
        </w:rPr>
        <w:t>у</w:t>
      </w:r>
      <w:r>
        <w:rPr>
          <w:sz w:val="24"/>
          <w:szCs w:val="24"/>
        </w:rPr>
        <w:t>да.</w:t>
      </w:r>
    </w:p>
    <w:p w:rsidR="00066486" w:rsidRDefault="00066486" w:rsidP="00066486">
      <w:pPr>
        <w:ind w:firstLine="567"/>
        <w:jc w:val="both"/>
        <w:rPr>
          <w:sz w:val="24"/>
          <w:szCs w:val="24"/>
        </w:rPr>
      </w:pPr>
      <w:r>
        <w:rPr>
          <w:b/>
          <w:iCs/>
          <w:sz w:val="24"/>
          <w:szCs w:val="24"/>
        </w:rPr>
        <w:t>Игро</w:t>
      </w:r>
      <w:r>
        <w:rPr>
          <w:b/>
          <w:iCs/>
          <w:spacing w:val="-1"/>
          <w:sz w:val="24"/>
          <w:szCs w:val="24"/>
        </w:rPr>
        <w:t>в</w:t>
      </w:r>
      <w:r>
        <w:rPr>
          <w:b/>
          <w:iCs/>
          <w:sz w:val="24"/>
          <w:szCs w:val="24"/>
        </w:rPr>
        <w:t>ая</w:t>
      </w:r>
      <w:r>
        <w:rPr>
          <w:b/>
          <w:spacing w:val="25"/>
          <w:sz w:val="24"/>
          <w:szCs w:val="24"/>
        </w:rPr>
        <w:t xml:space="preserve"> </w:t>
      </w:r>
      <w:r>
        <w:rPr>
          <w:b/>
          <w:iCs/>
          <w:sz w:val="24"/>
          <w:szCs w:val="24"/>
        </w:rPr>
        <w:t>де</w:t>
      </w:r>
      <w:r>
        <w:rPr>
          <w:b/>
          <w:iCs/>
          <w:spacing w:val="-5"/>
          <w:sz w:val="24"/>
          <w:szCs w:val="24"/>
        </w:rPr>
        <w:t>я</w:t>
      </w:r>
      <w:r>
        <w:rPr>
          <w:b/>
          <w:iCs/>
          <w:sz w:val="24"/>
          <w:szCs w:val="24"/>
        </w:rPr>
        <w:t>т</w:t>
      </w:r>
      <w:r>
        <w:rPr>
          <w:b/>
          <w:iCs/>
          <w:spacing w:val="-6"/>
          <w:sz w:val="24"/>
          <w:szCs w:val="24"/>
        </w:rPr>
        <w:t>е</w:t>
      </w:r>
      <w:r>
        <w:rPr>
          <w:b/>
          <w:iCs/>
          <w:sz w:val="24"/>
          <w:szCs w:val="24"/>
        </w:rPr>
        <w:t>л</w:t>
      </w:r>
      <w:r>
        <w:rPr>
          <w:b/>
          <w:iCs/>
          <w:spacing w:val="-1"/>
          <w:sz w:val="24"/>
          <w:szCs w:val="24"/>
        </w:rPr>
        <w:t>ь</w:t>
      </w:r>
      <w:r>
        <w:rPr>
          <w:b/>
          <w:iCs/>
          <w:spacing w:val="-2"/>
          <w:sz w:val="24"/>
          <w:szCs w:val="24"/>
        </w:rPr>
        <w:t>н</w:t>
      </w:r>
      <w:r>
        <w:rPr>
          <w:b/>
          <w:iCs/>
          <w:sz w:val="24"/>
          <w:szCs w:val="24"/>
        </w:rPr>
        <w:t>о</w:t>
      </w:r>
      <w:r>
        <w:rPr>
          <w:b/>
          <w:iCs/>
          <w:spacing w:val="-2"/>
          <w:sz w:val="24"/>
          <w:szCs w:val="24"/>
        </w:rPr>
        <w:t>с</w:t>
      </w:r>
      <w:r>
        <w:rPr>
          <w:b/>
          <w:iCs/>
          <w:spacing w:val="4"/>
          <w:sz w:val="24"/>
          <w:szCs w:val="24"/>
        </w:rPr>
        <w:t>т</w:t>
      </w:r>
      <w:r>
        <w:rPr>
          <w:b/>
          <w:iCs/>
          <w:sz w:val="24"/>
          <w:szCs w:val="24"/>
        </w:rPr>
        <w:t>ь.</w:t>
      </w:r>
      <w:r>
        <w:rPr>
          <w:spacing w:val="26"/>
          <w:sz w:val="24"/>
          <w:szCs w:val="24"/>
        </w:rPr>
        <w:t xml:space="preserve"> </w:t>
      </w:r>
      <w:r>
        <w:rPr>
          <w:spacing w:val="-21"/>
          <w:sz w:val="24"/>
          <w:szCs w:val="24"/>
        </w:rPr>
        <w:t>К</w:t>
      </w:r>
      <w:r>
        <w:rPr>
          <w:spacing w:val="-3"/>
          <w:sz w:val="24"/>
          <w:szCs w:val="24"/>
        </w:rPr>
        <w:t>у</w:t>
      </w:r>
      <w:r>
        <w:rPr>
          <w:spacing w:val="1"/>
          <w:sz w:val="24"/>
          <w:szCs w:val="24"/>
        </w:rPr>
        <w:t>р</w:t>
      </w:r>
      <w:r>
        <w:rPr>
          <w:sz w:val="24"/>
          <w:szCs w:val="24"/>
        </w:rPr>
        <w:t>сы</w:t>
      </w:r>
      <w:r>
        <w:rPr>
          <w:spacing w:val="25"/>
          <w:sz w:val="24"/>
          <w:szCs w:val="24"/>
        </w:rPr>
        <w:t xml:space="preserve"> </w:t>
      </w:r>
      <w:r>
        <w:rPr>
          <w:sz w:val="24"/>
          <w:szCs w:val="24"/>
        </w:rPr>
        <w:t>вн</w:t>
      </w:r>
      <w:r>
        <w:rPr>
          <w:spacing w:val="-5"/>
          <w:sz w:val="24"/>
          <w:szCs w:val="24"/>
        </w:rPr>
        <w:t>е</w:t>
      </w:r>
      <w:r>
        <w:rPr>
          <w:spacing w:val="-4"/>
          <w:sz w:val="24"/>
          <w:szCs w:val="24"/>
        </w:rPr>
        <w:t>у</w:t>
      </w:r>
      <w:r>
        <w:rPr>
          <w:sz w:val="24"/>
          <w:szCs w:val="24"/>
        </w:rPr>
        <w:t>р</w:t>
      </w:r>
      <w:r>
        <w:rPr>
          <w:spacing w:val="-4"/>
          <w:sz w:val="24"/>
          <w:szCs w:val="24"/>
        </w:rPr>
        <w:t>о</w:t>
      </w:r>
      <w:r>
        <w:rPr>
          <w:spacing w:val="-1"/>
          <w:sz w:val="24"/>
          <w:szCs w:val="24"/>
        </w:rPr>
        <w:t>ч</w:t>
      </w:r>
      <w:r>
        <w:rPr>
          <w:sz w:val="24"/>
          <w:szCs w:val="24"/>
        </w:rPr>
        <w:t>ной</w:t>
      </w:r>
      <w:r>
        <w:rPr>
          <w:spacing w:val="24"/>
          <w:sz w:val="24"/>
          <w:szCs w:val="24"/>
        </w:rPr>
        <w:t xml:space="preserve"> </w:t>
      </w:r>
      <w:r>
        <w:rPr>
          <w:spacing w:val="1"/>
          <w:sz w:val="24"/>
          <w:szCs w:val="24"/>
        </w:rPr>
        <w:t>д</w:t>
      </w:r>
      <w:r>
        <w:rPr>
          <w:sz w:val="24"/>
          <w:szCs w:val="24"/>
        </w:rPr>
        <w:t>еятел</w:t>
      </w:r>
      <w:r>
        <w:rPr>
          <w:spacing w:val="-3"/>
          <w:sz w:val="24"/>
          <w:szCs w:val="24"/>
        </w:rPr>
        <w:t>ь</w:t>
      </w:r>
      <w:r>
        <w:rPr>
          <w:sz w:val="24"/>
          <w:szCs w:val="24"/>
        </w:rPr>
        <w:t>н</w:t>
      </w:r>
      <w:r>
        <w:rPr>
          <w:spacing w:val="5"/>
          <w:sz w:val="24"/>
          <w:szCs w:val="24"/>
        </w:rPr>
        <w:t>о</w:t>
      </w:r>
      <w:r>
        <w:rPr>
          <w:sz w:val="24"/>
          <w:szCs w:val="24"/>
        </w:rPr>
        <w:t>сти и мероприятия</w:t>
      </w:r>
      <w:r>
        <w:rPr>
          <w:spacing w:val="23"/>
          <w:sz w:val="24"/>
          <w:szCs w:val="24"/>
        </w:rPr>
        <w:t xml:space="preserve"> </w:t>
      </w:r>
      <w:r>
        <w:rPr>
          <w:sz w:val="24"/>
          <w:szCs w:val="24"/>
        </w:rPr>
        <w:t>н</w:t>
      </w:r>
      <w:r>
        <w:rPr>
          <w:spacing w:val="-4"/>
          <w:sz w:val="24"/>
          <w:szCs w:val="24"/>
        </w:rPr>
        <w:t>а</w:t>
      </w:r>
      <w:r>
        <w:rPr>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е</w:t>
      </w:r>
      <w:r>
        <w:rPr>
          <w:spacing w:val="31"/>
          <w:sz w:val="24"/>
          <w:szCs w:val="24"/>
        </w:rPr>
        <w:t xml:space="preserve"> </w:t>
      </w:r>
      <w:r>
        <w:rPr>
          <w:sz w:val="24"/>
          <w:szCs w:val="24"/>
        </w:rPr>
        <w:t>на рас</w:t>
      </w:r>
      <w:r>
        <w:rPr>
          <w:spacing w:val="-1"/>
          <w:sz w:val="24"/>
          <w:szCs w:val="24"/>
        </w:rPr>
        <w:t>к</w:t>
      </w:r>
      <w:r>
        <w:rPr>
          <w:sz w:val="24"/>
          <w:szCs w:val="24"/>
        </w:rPr>
        <w:t>рытие</w:t>
      </w:r>
      <w:r>
        <w:rPr>
          <w:spacing w:val="96"/>
          <w:sz w:val="24"/>
          <w:szCs w:val="24"/>
        </w:rPr>
        <w:t xml:space="preserve"> </w:t>
      </w:r>
      <w:r>
        <w:rPr>
          <w:sz w:val="24"/>
          <w:szCs w:val="24"/>
        </w:rPr>
        <w:t>т</w:t>
      </w:r>
      <w:r>
        <w:rPr>
          <w:spacing w:val="-1"/>
          <w:sz w:val="24"/>
          <w:szCs w:val="24"/>
        </w:rPr>
        <w:t>во</w:t>
      </w:r>
      <w:r>
        <w:rPr>
          <w:spacing w:val="-6"/>
          <w:sz w:val="24"/>
          <w:szCs w:val="24"/>
        </w:rPr>
        <w:t>р</w:t>
      </w:r>
      <w:r>
        <w:rPr>
          <w:sz w:val="24"/>
          <w:szCs w:val="24"/>
        </w:rPr>
        <w:t>ч</w:t>
      </w:r>
      <w:r>
        <w:rPr>
          <w:spacing w:val="4"/>
          <w:sz w:val="24"/>
          <w:szCs w:val="24"/>
        </w:rPr>
        <w:t>е</w:t>
      </w:r>
      <w:r>
        <w:rPr>
          <w:sz w:val="24"/>
          <w:szCs w:val="24"/>
        </w:rPr>
        <w:t>с</w:t>
      </w:r>
      <w:r>
        <w:rPr>
          <w:spacing w:val="-14"/>
          <w:sz w:val="24"/>
          <w:szCs w:val="24"/>
        </w:rPr>
        <w:t>к</w:t>
      </w:r>
      <w:r>
        <w:rPr>
          <w:sz w:val="24"/>
          <w:szCs w:val="24"/>
        </w:rPr>
        <w:t>о</w:t>
      </w:r>
      <w:r>
        <w:rPr>
          <w:spacing w:val="-9"/>
          <w:sz w:val="24"/>
          <w:szCs w:val="24"/>
        </w:rPr>
        <w:t>г</w:t>
      </w:r>
      <w:r>
        <w:rPr>
          <w:sz w:val="24"/>
          <w:szCs w:val="24"/>
        </w:rPr>
        <w:t>о,</w:t>
      </w:r>
      <w:r>
        <w:rPr>
          <w:spacing w:val="97"/>
          <w:sz w:val="24"/>
          <w:szCs w:val="24"/>
        </w:rPr>
        <w:t xml:space="preserve"> </w:t>
      </w:r>
      <w:r>
        <w:rPr>
          <w:spacing w:val="-6"/>
          <w:sz w:val="24"/>
          <w:szCs w:val="24"/>
        </w:rPr>
        <w:t>у</w:t>
      </w:r>
      <w:r>
        <w:rPr>
          <w:sz w:val="24"/>
          <w:szCs w:val="24"/>
        </w:rPr>
        <w:t>мст</w:t>
      </w:r>
      <w:r>
        <w:rPr>
          <w:spacing w:val="-3"/>
          <w:sz w:val="24"/>
          <w:szCs w:val="24"/>
        </w:rPr>
        <w:t>в</w:t>
      </w:r>
      <w:r>
        <w:rPr>
          <w:sz w:val="24"/>
          <w:szCs w:val="24"/>
        </w:rPr>
        <w:t>енно</w:t>
      </w:r>
      <w:r>
        <w:rPr>
          <w:spacing w:val="-8"/>
          <w:sz w:val="24"/>
          <w:szCs w:val="24"/>
        </w:rPr>
        <w:t>г</w:t>
      </w:r>
      <w:r>
        <w:rPr>
          <w:sz w:val="24"/>
          <w:szCs w:val="24"/>
        </w:rPr>
        <w:t>о</w:t>
      </w:r>
      <w:r>
        <w:rPr>
          <w:spacing w:val="96"/>
          <w:sz w:val="24"/>
          <w:szCs w:val="24"/>
        </w:rPr>
        <w:t xml:space="preserve"> </w:t>
      </w:r>
      <w:r>
        <w:rPr>
          <w:sz w:val="24"/>
          <w:szCs w:val="24"/>
        </w:rPr>
        <w:t>и</w:t>
      </w:r>
      <w:r>
        <w:rPr>
          <w:spacing w:val="96"/>
          <w:sz w:val="24"/>
          <w:szCs w:val="24"/>
        </w:rPr>
        <w:t xml:space="preserve"> </w:t>
      </w:r>
      <w:r>
        <w:rPr>
          <w:sz w:val="24"/>
          <w:szCs w:val="24"/>
        </w:rPr>
        <w:t>ф</w:t>
      </w:r>
      <w:r>
        <w:rPr>
          <w:spacing w:val="1"/>
          <w:sz w:val="24"/>
          <w:szCs w:val="24"/>
        </w:rPr>
        <w:t>и</w:t>
      </w:r>
      <w:r>
        <w:rPr>
          <w:sz w:val="24"/>
          <w:szCs w:val="24"/>
        </w:rPr>
        <w:t>зич</w:t>
      </w:r>
      <w:r>
        <w:rPr>
          <w:spacing w:val="7"/>
          <w:sz w:val="24"/>
          <w:szCs w:val="24"/>
        </w:rPr>
        <w:t>е</w:t>
      </w:r>
      <w:r>
        <w:rPr>
          <w:sz w:val="24"/>
          <w:szCs w:val="24"/>
        </w:rPr>
        <w:t>с</w:t>
      </w:r>
      <w:r>
        <w:rPr>
          <w:spacing w:val="-14"/>
          <w:sz w:val="24"/>
          <w:szCs w:val="24"/>
        </w:rPr>
        <w:t>к</w:t>
      </w:r>
      <w:r>
        <w:rPr>
          <w:sz w:val="24"/>
          <w:szCs w:val="24"/>
        </w:rPr>
        <w:t>о</w:t>
      </w:r>
      <w:r>
        <w:rPr>
          <w:spacing w:val="-9"/>
          <w:sz w:val="24"/>
          <w:szCs w:val="24"/>
        </w:rPr>
        <w:t>г</w:t>
      </w:r>
      <w:r>
        <w:rPr>
          <w:sz w:val="24"/>
          <w:szCs w:val="24"/>
        </w:rPr>
        <w:t>о</w:t>
      </w:r>
      <w:r>
        <w:rPr>
          <w:spacing w:val="96"/>
          <w:sz w:val="24"/>
          <w:szCs w:val="24"/>
        </w:rPr>
        <w:t xml:space="preserve"> </w:t>
      </w:r>
      <w:r>
        <w:rPr>
          <w:spacing w:val="1"/>
          <w:sz w:val="24"/>
          <w:szCs w:val="24"/>
        </w:rPr>
        <w:t>п</w:t>
      </w:r>
      <w:r>
        <w:rPr>
          <w:spacing w:val="-2"/>
          <w:sz w:val="24"/>
          <w:szCs w:val="24"/>
        </w:rPr>
        <w:t>о</w:t>
      </w:r>
      <w:r>
        <w:rPr>
          <w:spacing w:val="-3"/>
          <w:sz w:val="24"/>
          <w:szCs w:val="24"/>
        </w:rPr>
        <w:t>т</w:t>
      </w:r>
      <w:r>
        <w:rPr>
          <w:sz w:val="24"/>
          <w:szCs w:val="24"/>
        </w:rPr>
        <w:t>енци</w:t>
      </w:r>
      <w:r>
        <w:rPr>
          <w:spacing w:val="3"/>
          <w:sz w:val="24"/>
          <w:szCs w:val="24"/>
        </w:rPr>
        <w:t>а</w:t>
      </w:r>
      <w:r>
        <w:rPr>
          <w:spacing w:val="-1"/>
          <w:sz w:val="24"/>
          <w:szCs w:val="24"/>
        </w:rPr>
        <w:t>л</w:t>
      </w:r>
      <w:r>
        <w:rPr>
          <w:sz w:val="24"/>
          <w:szCs w:val="24"/>
        </w:rPr>
        <w:t>а</w:t>
      </w:r>
      <w:r>
        <w:rPr>
          <w:spacing w:val="94"/>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6"/>
          <w:sz w:val="24"/>
          <w:szCs w:val="24"/>
        </w:rPr>
        <w:t>к</w:t>
      </w:r>
      <w:r>
        <w:rPr>
          <w:sz w:val="24"/>
          <w:szCs w:val="24"/>
        </w:rPr>
        <w:t>ов, разви</w:t>
      </w:r>
      <w:r>
        <w:rPr>
          <w:spacing w:val="-1"/>
          <w:sz w:val="24"/>
          <w:szCs w:val="24"/>
        </w:rPr>
        <w:t>т</w:t>
      </w:r>
      <w:r>
        <w:rPr>
          <w:sz w:val="24"/>
          <w:szCs w:val="24"/>
        </w:rPr>
        <w:t>ие у</w:t>
      </w:r>
      <w:r>
        <w:rPr>
          <w:spacing w:val="-2"/>
          <w:sz w:val="24"/>
          <w:szCs w:val="24"/>
        </w:rPr>
        <w:t xml:space="preserve"> </w:t>
      </w:r>
      <w:r>
        <w:rPr>
          <w:sz w:val="24"/>
          <w:szCs w:val="24"/>
        </w:rPr>
        <w:t>н</w:t>
      </w:r>
      <w:r>
        <w:rPr>
          <w:spacing w:val="1"/>
          <w:sz w:val="24"/>
          <w:szCs w:val="24"/>
        </w:rPr>
        <w:t>и</w:t>
      </w:r>
      <w:r>
        <w:rPr>
          <w:sz w:val="24"/>
          <w:szCs w:val="24"/>
        </w:rPr>
        <w:t>х</w:t>
      </w:r>
      <w:r>
        <w:rPr>
          <w:spacing w:val="-1"/>
          <w:sz w:val="24"/>
          <w:szCs w:val="24"/>
        </w:rPr>
        <w:t xml:space="preserve"> </w:t>
      </w:r>
      <w:r>
        <w:rPr>
          <w:sz w:val="24"/>
          <w:szCs w:val="24"/>
        </w:rPr>
        <w:t>навы</w:t>
      </w:r>
      <w:r>
        <w:rPr>
          <w:spacing w:val="-13"/>
          <w:sz w:val="24"/>
          <w:szCs w:val="24"/>
        </w:rPr>
        <w:t>к</w:t>
      </w:r>
      <w:r>
        <w:rPr>
          <w:sz w:val="24"/>
          <w:szCs w:val="24"/>
        </w:rPr>
        <w:t xml:space="preserve">ов </w:t>
      </w:r>
      <w:r>
        <w:rPr>
          <w:spacing w:val="-15"/>
          <w:sz w:val="24"/>
          <w:szCs w:val="24"/>
        </w:rPr>
        <w:t>к</w:t>
      </w:r>
      <w:r>
        <w:rPr>
          <w:sz w:val="24"/>
          <w:szCs w:val="24"/>
        </w:rPr>
        <w:t>онс</w:t>
      </w:r>
      <w:r>
        <w:rPr>
          <w:spacing w:val="1"/>
          <w:sz w:val="24"/>
          <w:szCs w:val="24"/>
        </w:rPr>
        <w:t>т</w:t>
      </w:r>
      <w:r>
        <w:rPr>
          <w:spacing w:val="-2"/>
          <w:sz w:val="24"/>
          <w:szCs w:val="24"/>
        </w:rPr>
        <w:t>ру</w:t>
      </w:r>
      <w:r>
        <w:rPr>
          <w:spacing w:val="-4"/>
          <w:sz w:val="24"/>
          <w:szCs w:val="24"/>
        </w:rPr>
        <w:t>к</w:t>
      </w:r>
      <w:r>
        <w:rPr>
          <w:sz w:val="24"/>
          <w:szCs w:val="24"/>
        </w:rPr>
        <w:t>тив</w:t>
      </w:r>
      <w:r>
        <w:rPr>
          <w:spacing w:val="1"/>
          <w:sz w:val="24"/>
          <w:szCs w:val="24"/>
        </w:rPr>
        <w:t>но</w:t>
      </w:r>
      <w:r>
        <w:rPr>
          <w:spacing w:val="-8"/>
          <w:sz w:val="24"/>
          <w:szCs w:val="24"/>
        </w:rPr>
        <w:t>г</w:t>
      </w:r>
      <w:r>
        <w:rPr>
          <w:sz w:val="24"/>
          <w:szCs w:val="24"/>
        </w:rPr>
        <w:t>о</w:t>
      </w:r>
      <w:r>
        <w:rPr>
          <w:spacing w:val="1"/>
          <w:sz w:val="24"/>
          <w:szCs w:val="24"/>
        </w:rPr>
        <w:t xml:space="preserve"> </w:t>
      </w:r>
      <w:r>
        <w:rPr>
          <w:sz w:val="24"/>
          <w:szCs w:val="24"/>
        </w:rPr>
        <w:t>общ</w:t>
      </w:r>
      <w:r>
        <w:rPr>
          <w:spacing w:val="-1"/>
          <w:sz w:val="24"/>
          <w:szCs w:val="24"/>
        </w:rPr>
        <w:t>е</w:t>
      </w:r>
      <w:r>
        <w:rPr>
          <w:sz w:val="24"/>
          <w:szCs w:val="24"/>
        </w:rPr>
        <w:t>н</w:t>
      </w:r>
      <w:r>
        <w:rPr>
          <w:spacing w:val="-1"/>
          <w:sz w:val="24"/>
          <w:szCs w:val="24"/>
        </w:rPr>
        <w:t>и</w:t>
      </w:r>
      <w:r>
        <w:rPr>
          <w:sz w:val="24"/>
          <w:szCs w:val="24"/>
        </w:rPr>
        <w:t>я,</w:t>
      </w:r>
      <w:r>
        <w:rPr>
          <w:spacing w:val="1"/>
          <w:sz w:val="24"/>
          <w:szCs w:val="24"/>
        </w:rPr>
        <w:t xml:space="preserve"> </w:t>
      </w:r>
      <w:r>
        <w:rPr>
          <w:spacing w:val="-7"/>
          <w:sz w:val="24"/>
          <w:szCs w:val="24"/>
        </w:rPr>
        <w:t>у</w:t>
      </w:r>
      <w:r>
        <w:rPr>
          <w:sz w:val="24"/>
          <w:szCs w:val="24"/>
        </w:rPr>
        <w:t>мен</w:t>
      </w:r>
      <w:r>
        <w:rPr>
          <w:spacing w:val="3"/>
          <w:sz w:val="24"/>
          <w:szCs w:val="24"/>
        </w:rPr>
        <w:t>и</w:t>
      </w:r>
      <w:r>
        <w:rPr>
          <w:sz w:val="24"/>
          <w:szCs w:val="24"/>
        </w:rPr>
        <w:t>й</w:t>
      </w:r>
      <w:r>
        <w:rPr>
          <w:spacing w:val="1"/>
          <w:sz w:val="24"/>
          <w:szCs w:val="24"/>
        </w:rPr>
        <w:t xml:space="preserve"> р</w:t>
      </w:r>
      <w:r>
        <w:rPr>
          <w:spacing w:val="-1"/>
          <w:sz w:val="24"/>
          <w:szCs w:val="24"/>
        </w:rPr>
        <w:t>а</w:t>
      </w:r>
      <w:r>
        <w:rPr>
          <w:sz w:val="24"/>
          <w:szCs w:val="24"/>
        </w:rPr>
        <w:t>б</w:t>
      </w:r>
      <w:r>
        <w:rPr>
          <w:spacing w:val="-3"/>
          <w:sz w:val="24"/>
          <w:szCs w:val="24"/>
        </w:rPr>
        <w:t>о</w:t>
      </w:r>
      <w:r>
        <w:rPr>
          <w:spacing w:val="1"/>
          <w:sz w:val="24"/>
          <w:szCs w:val="24"/>
        </w:rPr>
        <w:t>т</w:t>
      </w:r>
      <w:r>
        <w:rPr>
          <w:spacing w:val="-6"/>
          <w:sz w:val="24"/>
          <w:szCs w:val="24"/>
        </w:rPr>
        <w:t>а</w:t>
      </w:r>
      <w:r>
        <w:rPr>
          <w:sz w:val="24"/>
          <w:szCs w:val="24"/>
        </w:rPr>
        <w:t>ть в</w:t>
      </w:r>
      <w:r>
        <w:rPr>
          <w:spacing w:val="-1"/>
          <w:sz w:val="24"/>
          <w:szCs w:val="24"/>
        </w:rPr>
        <w:t xml:space="preserve"> </w:t>
      </w:r>
      <w:r>
        <w:rPr>
          <w:spacing w:val="-14"/>
          <w:sz w:val="24"/>
          <w:szCs w:val="24"/>
        </w:rPr>
        <w:t>к</w:t>
      </w:r>
      <w:r>
        <w:rPr>
          <w:spacing w:val="-3"/>
          <w:sz w:val="24"/>
          <w:szCs w:val="24"/>
        </w:rPr>
        <w:t>о</w:t>
      </w:r>
      <w:r>
        <w:rPr>
          <w:spacing w:val="-2"/>
          <w:sz w:val="24"/>
          <w:szCs w:val="24"/>
        </w:rPr>
        <w:t>ма</w:t>
      </w:r>
      <w:r>
        <w:rPr>
          <w:sz w:val="24"/>
          <w:szCs w:val="24"/>
        </w:rPr>
        <w:t>н</w:t>
      </w:r>
      <w:r>
        <w:rPr>
          <w:spacing w:val="-1"/>
          <w:sz w:val="24"/>
          <w:szCs w:val="24"/>
        </w:rPr>
        <w:t>д</w:t>
      </w:r>
      <w:r>
        <w:rPr>
          <w:sz w:val="24"/>
          <w:szCs w:val="24"/>
        </w:rPr>
        <w:t>е.</w:t>
      </w:r>
    </w:p>
    <w:p w:rsidR="00066486" w:rsidRDefault="00066486" w:rsidP="00066486">
      <w:pPr>
        <w:ind w:firstLine="567"/>
        <w:jc w:val="both"/>
        <w:rPr>
          <w:sz w:val="24"/>
          <w:szCs w:val="24"/>
        </w:rPr>
      </w:pPr>
    </w:p>
    <w:p w:rsidR="00066486" w:rsidRDefault="00066486" w:rsidP="00066486">
      <w:pPr>
        <w:ind w:firstLine="567"/>
        <w:jc w:val="center"/>
        <w:rPr>
          <w:b/>
          <w:sz w:val="28"/>
        </w:rPr>
      </w:pPr>
      <w:r>
        <w:rPr>
          <w:b/>
          <w:sz w:val="28"/>
        </w:rPr>
        <w:t>3.1.4. Модуль «Работа с родителями»</w:t>
      </w:r>
    </w:p>
    <w:p w:rsidR="00066486" w:rsidRDefault="00066486" w:rsidP="00066486">
      <w:pPr>
        <w:ind w:firstLine="567"/>
        <w:jc w:val="both"/>
        <w:rPr>
          <w:sz w:val="24"/>
          <w:szCs w:val="24"/>
        </w:rPr>
      </w:pPr>
      <w:r>
        <w:rPr>
          <w:sz w:val="24"/>
          <w:szCs w:val="24"/>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Важным звеном в построении воспитательной работы в школе является взаимодействие педагогов с родителями школьника. В сложных современных условиях семье требуется квалифицированная помощь со стороны школы. Только в процессе взаимодействия педагогов и родителей можно успешно решать проблему развития личности школьника.</w:t>
      </w:r>
    </w:p>
    <w:p w:rsidR="00066486" w:rsidRDefault="00066486" w:rsidP="00066486">
      <w:pPr>
        <w:ind w:firstLine="567"/>
        <w:jc w:val="both"/>
        <w:rPr>
          <w:sz w:val="24"/>
          <w:szCs w:val="24"/>
        </w:rPr>
      </w:pPr>
      <w:r>
        <w:rPr>
          <w:sz w:val="24"/>
          <w:szCs w:val="24"/>
        </w:rPr>
        <w:t xml:space="preserve">Работа с родителями (законными представителями) школьников осуществляется в рамках следующих  видов и форм деятельности: </w:t>
      </w:r>
    </w:p>
    <w:p w:rsidR="00066486" w:rsidRDefault="00066486" w:rsidP="00066486">
      <w:pPr>
        <w:ind w:firstLine="567"/>
        <w:jc w:val="both"/>
        <w:rPr>
          <w:i/>
          <w:iCs/>
          <w:sz w:val="24"/>
          <w:szCs w:val="24"/>
          <w:u w:val="single"/>
        </w:rPr>
      </w:pPr>
      <w:r>
        <w:rPr>
          <w:bCs/>
          <w:i/>
          <w:iCs/>
          <w:sz w:val="24"/>
          <w:szCs w:val="24"/>
          <w:u w:val="single"/>
        </w:rPr>
        <w:t xml:space="preserve">На внешкольном уровне: </w:t>
      </w:r>
    </w:p>
    <w:p w:rsidR="00066486" w:rsidRDefault="00066486" w:rsidP="005E6B29">
      <w:pPr>
        <w:pStyle w:val="ac"/>
        <w:widowControl/>
        <w:numPr>
          <w:ilvl w:val="0"/>
          <w:numId w:val="135"/>
        </w:numPr>
        <w:autoSpaceDE/>
        <w:autoSpaceDN/>
        <w:contextualSpacing/>
        <w:rPr>
          <w:iCs/>
          <w:sz w:val="24"/>
          <w:szCs w:val="24"/>
        </w:rPr>
      </w:pPr>
      <w:r>
        <w:rPr>
          <w:iCs/>
          <w:sz w:val="24"/>
          <w:szCs w:val="24"/>
        </w:rPr>
        <w:t>Управляющий совет школы, участвующий в управлении школой и решении вопросов воспитания и социализации детей на уровне города и района;</w:t>
      </w:r>
    </w:p>
    <w:p w:rsidR="00066486" w:rsidRDefault="00066486" w:rsidP="005E6B29">
      <w:pPr>
        <w:pStyle w:val="ac"/>
        <w:widowControl/>
        <w:numPr>
          <w:ilvl w:val="0"/>
          <w:numId w:val="135"/>
        </w:numPr>
        <w:autoSpaceDE/>
        <w:autoSpaceDN/>
        <w:contextualSpacing/>
        <w:rPr>
          <w:iCs/>
          <w:sz w:val="24"/>
          <w:szCs w:val="24"/>
        </w:rPr>
      </w:pPr>
      <w:r>
        <w:rPr>
          <w:iCs/>
          <w:sz w:val="24"/>
          <w:szCs w:val="24"/>
        </w:rPr>
        <w:t>участие родителей в заседании комиссии по делам несовершеннолетних при администрации городского округа и участвующие в обсуждении наиболее острых проблем обучения и воспитания школьников;</w:t>
      </w:r>
    </w:p>
    <w:p w:rsidR="00066486" w:rsidRDefault="00066486" w:rsidP="005E6B29">
      <w:pPr>
        <w:pStyle w:val="ac"/>
        <w:widowControl/>
        <w:numPr>
          <w:ilvl w:val="0"/>
          <w:numId w:val="135"/>
        </w:numPr>
        <w:autoSpaceDE/>
        <w:autoSpaceDN/>
        <w:contextualSpacing/>
        <w:rPr>
          <w:iCs/>
          <w:sz w:val="24"/>
          <w:szCs w:val="24"/>
        </w:rPr>
      </w:pPr>
      <w:r>
        <w:rPr>
          <w:iCs/>
          <w:sz w:val="24"/>
          <w:szCs w:val="24"/>
        </w:rPr>
        <w:t>работа родительского патруля, дежурство на улицах города в вечернее время, с целью проведения профилактической работы с учащимися и их родителями;</w:t>
      </w:r>
    </w:p>
    <w:p w:rsidR="00066486" w:rsidRDefault="00066486" w:rsidP="005E6B29">
      <w:pPr>
        <w:pStyle w:val="ac"/>
        <w:widowControl/>
        <w:numPr>
          <w:ilvl w:val="0"/>
          <w:numId w:val="135"/>
        </w:numPr>
        <w:autoSpaceDE/>
        <w:autoSpaceDN/>
        <w:contextualSpacing/>
        <w:rPr>
          <w:iCs/>
          <w:sz w:val="24"/>
          <w:szCs w:val="24"/>
        </w:rPr>
      </w:pPr>
      <w:r>
        <w:rPr>
          <w:iCs/>
          <w:sz w:val="24"/>
          <w:szCs w:val="24"/>
        </w:rPr>
        <w:t xml:space="preserve">общегородской семейный клуб,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066486" w:rsidRDefault="00066486" w:rsidP="00066486">
      <w:pPr>
        <w:ind w:firstLine="567"/>
        <w:jc w:val="both"/>
        <w:rPr>
          <w:i/>
          <w:iCs/>
          <w:sz w:val="24"/>
          <w:szCs w:val="24"/>
          <w:u w:val="single"/>
        </w:rPr>
      </w:pPr>
      <w:r>
        <w:rPr>
          <w:bCs/>
          <w:i/>
          <w:iCs/>
          <w:sz w:val="24"/>
          <w:szCs w:val="24"/>
          <w:u w:val="single"/>
        </w:rPr>
        <w:t xml:space="preserve">На школьном уровне: </w:t>
      </w:r>
    </w:p>
    <w:p w:rsidR="00066486" w:rsidRDefault="00066486" w:rsidP="005E6B29">
      <w:pPr>
        <w:widowControl/>
        <w:numPr>
          <w:ilvl w:val="0"/>
          <w:numId w:val="136"/>
        </w:numPr>
        <w:autoSpaceDE/>
        <w:autoSpaceDN/>
        <w:jc w:val="both"/>
        <w:rPr>
          <w:iCs/>
          <w:sz w:val="24"/>
          <w:szCs w:val="24"/>
        </w:rPr>
      </w:pPr>
      <w:r>
        <w:rPr>
          <w:iCs/>
          <w:sz w:val="24"/>
          <w:szCs w:val="24"/>
        </w:rPr>
        <w:t xml:space="preserve">Управляющий совет школы, общешкольный родительский комитет, участвующие в управлении школы и решении вопросов воспитания и социализации их детей; </w:t>
      </w:r>
    </w:p>
    <w:p w:rsidR="00066486" w:rsidRDefault="00066486" w:rsidP="005E6B29">
      <w:pPr>
        <w:widowControl/>
        <w:numPr>
          <w:ilvl w:val="0"/>
          <w:numId w:val="136"/>
        </w:numPr>
        <w:autoSpaceDE/>
        <w:autoSpaceDN/>
        <w:jc w:val="both"/>
        <w:rPr>
          <w:iCs/>
          <w:sz w:val="24"/>
          <w:szCs w:val="24"/>
        </w:rPr>
      </w:pPr>
      <w:r>
        <w:rPr>
          <w:iCs/>
          <w:sz w:val="24"/>
          <w:szCs w:val="24"/>
        </w:rPr>
        <w:t xml:space="preserve">страничка школьного сайта «Родителям» информирует в доступной и интересной форме родителей о происходящих событиях в школе, открыты разделы «Психолого-педагогическая служба», «Готовимся ОГЭ», «Педагогика на пальцах», «Выбор профессии»; </w:t>
      </w:r>
    </w:p>
    <w:p w:rsidR="00066486" w:rsidRDefault="00066486" w:rsidP="005E6B29">
      <w:pPr>
        <w:pStyle w:val="ac"/>
        <w:widowControl/>
        <w:numPr>
          <w:ilvl w:val="0"/>
          <w:numId w:val="136"/>
        </w:numPr>
        <w:autoSpaceDE/>
        <w:autoSpaceDN/>
        <w:contextualSpacing/>
        <w:rPr>
          <w:iCs/>
          <w:sz w:val="24"/>
          <w:szCs w:val="24"/>
        </w:rPr>
      </w:pPr>
      <w:r>
        <w:rPr>
          <w:iCs/>
          <w:sz w:val="24"/>
          <w:szCs w:val="24"/>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066486" w:rsidRDefault="00066486" w:rsidP="005E6B29">
      <w:pPr>
        <w:pStyle w:val="ac"/>
        <w:widowControl/>
        <w:numPr>
          <w:ilvl w:val="0"/>
          <w:numId w:val="136"/>
        </w:numPr>
        <w:autoSpaceDE/>
        <w:autoSpaceDN/>
        <w:contextualSpacing/>
        <w:rPr>
          <w:iCs/>
          <w:sz w:val="24"/>
          <w:szCs w:val="24"/>
        </w:rPr>
      </w:pPr>
      <w:r>
        <w:rPr>
          <w:iCs/>
          <w:sz w:val="24"/>
          <w:szCs w:val="24"/>
        </w:rPr>
        <w:t xml:space="preserve">родительские дни, во время которых родители посещают школьные учебные и внеурочные занятия для получения представления о ходе учебно-воспитательного процесса в школе; </w:t>
      </w:r>
    </w:p>
    <w:p w:rsidR="00066486" w:rsidRDefault="00066486" w:rsidP="005E6B29">
      <w:pPr>
        <w:pStyle w:val="ac"/>
        <w:widowControl/>
        <w:numPr>
          <w:ilvl w:val="0"/>
          <w:numId w:val="136"/>
        </w:numPr>
        <w:autoSpaceDE/>
        <w:autoSpaceDN/>
        <w:contextualSpacing/>
        <w:rPr>
          <w:iCs/>
          <w:sz w:val="24"/>
          <w:szCs w:val="24"/>
        </w:rPr>
      </w:pPr>
      <w:r>
        <w:rPr>
          <w:iCs/>
          <w:sz w:val="24"/>
          <w:szCs w:val="24"/>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066486" w:rsidRDefault="00066486" w:rsidP="005E6B29">
      <w:pPr>
        <w:pStyle w:val="ac"/>
        <w:widowControl/>
        <w:numPr>
          <w:ilvl w:val="0"/>
          <w:numId w:val="136"/>
        </w:numPr>
        <w:autoSpaceDE/>
        <w:autoSpaceDN/>
        <w:contextualSpacing/>
        <w:rPr>
          <w:iCs/>
          <w:sz w:val="24"/>
          <w:szCs w:val="24"/>
        </w:rPr>
      </w:pPr>
      <w:r>
        <w:rPr>
          <w:iCs/>
          <w:sz w:val="24"/>
          <w:szCs w:val="24"/>
        </w:rPr>
        <w:t xml:space="preserve">родительский всеобуч, на котором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rsidR="00066486" w:rsidRDefault="00066486" w:rsidP="00066486">
      <w:pPr>
        <w:ind w:firstLine="567"/>
        <w:jc w:val="both"/>
        <w:rPr>
          <w:i/>
          <w:iCs/>
          <w:sz w:val="24"/>
          <w:szCs w:val="24"/>
          <w:u w:val="single"/>
        </w:rPr>
      </w:pPr>
      <w:r>
        <w:rPr>
          <w:bCs/>
          <w:i/>
          <w:iCs/>
          <w:sz w:val="24"/>
          <w:szCs w:val="24"/>
          <w:u w:val="single"/>
        </w:rPr>
        <w:lastRenderedPageBreak/>
        <w:t>На уровне класса</w:t>
      </w:r>
      <w:r>
        <w:rPr>
          <w:i/>
          <w:iCs/>
          <w:sz w:val="24"/>
          <w:szCs w:val="24"/>
          <w:u w:val="single"/>
        </w:rPr>
        <w:t xml:space="preserve">: </w:t>
      </w:r>
    </w:p>
    <w:p w:rsidR="00066486" w:rsidRDefault="00066486" w:rsidP="005E6B29">
      <w:pPr>
        <w:pStyle w:val="ac"/>
        <w:widowControl/>
        <w:numPr>
          <w:ilvl w:val="0"/>
          <w:numId w:val="137"/>
        </w:numPr>
        <w:autoSpaceDE/>
        <w:autoSpaceDN/>
        <w:ind w:left="709"/>
        <w:contextualSpacing/>
        <w:rPr>
          <w:iCs/>
          <w:sz w:val="24"/>
          <w:szCs w:val="24"/>
        </w:rPr>
      </w:pPr>
      <w:r>
        <w:rPr>
          <w:iCs/>
          <w:sz w:val="24"/>
          <w:szCs w:val="24"/>
        </w:rPr>
        <w:t xml:space="preserve">действует классный родительский комитет, участвующий в решении вопросов воспитания и социализации детей класса; </w:t>
      </w:r>
    </w:p>
    <w:p w:rsidR="00066486" w:rsidRDefault="00066486" w:rsidP="005E6B29">
      <w:pPr>
        <w:pStyle w:val="ac"/>
        <w:widowControl/>
        <w:numPr>
          <w:ilvl w:val="0"/>
          <w:numId w:val="137"/>
        </w:numPr>
        <w:autoSpaceDE/>
        <w:autoSpaceDN/>
        <w:ind w:left="709"/>
        <w:contextualSpacing/>
        <w:rPr>
          <w:iCs/>
          <w:sz w:val="24"/>
          <w:szCs w:val="24"/>
        </w:rPr>
      </w:pPr>
      <w:r>
        <w:rPr>
          <w:iCs/>
          <w:sz w:val="24"/>
          <w:szCs w:val="24"/>
        </w:rPr>
        <w:t xml:space="preserve">организуются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066486" w:rsidRDefault="00066486" w:rsidP="005E6B29">
      <w:pPr>
        <w:pStyle w:val="ac"/>
        <w:widowControl/>
        <w:numPr>
          <w:ilvl w:val="0"/>
          <w:numId w:val="137"/>
        </w:numPr>
        <w:autoSpaceDE/>
        <w:autoSpaceDN/>
        <w:ind w:left="709"/>
        <w:contextualSpacing/>
        <w:rPr>
          <w:iCs/>
          <w:sz w:val="24"/>
          <w:szCs w:val="24"/>
        </w:rPr>
      </w:pPr>
      <w:r>
        <w:rPr>
          <w:iCs/>
          <w:sz w:val="24"/>
          <w:szCs w:val="24"/>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066486" w:rsidRDefault="00066486" w:rsidP="005E6B29">
      <w:pPr>
        <w:pStyle w:val="ac"/>
        <w:widowControl/>
        <w:numPr>
          <w:ilvl w:val="0"/>
          <w:numId w:val="137"/>
        </w:numPr>
        <w:autoSpaceDE/>
        <w:autoSpaceDN/>
        <w:ind w:left="709"/>
        <w:contextualSpacing/>
        <w:rPr>
          <w:iCs/>
          <w:sz w:val="24"/>
          <w:szCs w:val="24"/>
        </w:rPr>
      </w:pPr>
      <w:r>
        <w:rPr>
          <w:iCs/>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психолога, социального педагога и педагогов, работающих в классе. </w:t>
      </w:r>
    </w:p>
    <w:p w:rsidR="00066486" w:rsidRDefault="00066486" w:rsidP="00066486">
      <w:pPr>
        <w:ind w:firstLine="567"/>
        <w:jc w:val="both"/>
        <w:rPr>
          <w:i/>
          <w:iCs/>
          <w:sz w:val="24"/>
          <w:szCs w:val="24"/>
          <w:u w:val="single"/>
        </w:rPr>
      </w:pPr>
      <w:r>
        <w:rPr>
          <w:bCs/>
          <w:i/>
          <w:iCs/>
          <w:sz w:val="24"/>
          <w:szCs w:val="24"/>
          <w:u w:val="single"/>
        </w:rPr>
        <w:t xml:space="preserve">На индивидуальном уровне: </w:t>
      </w:r>
    </w:p>
    <w:p w:rsidR="00066486" w:rsidRDefault="00066486" w:rsidP="005E6B29">
      <w:pPr>
        <w:pStyle w:val="ac"/>
        <w:widowControl/>
        <w:numPr>
          <w:ilvl w:val="0"/>
          <w:numId w:val="138"/>
        </w:numPr>
        <w:autoSpaceDE/>
        <w:autoSpaceDN/>
        <w:ind w:left="851"/>
        <w:contextualSpacing/>
        <w:rPr>
          <w:iCs/>
          <w:sz w:val="24"/>
          <w:szCs w:val="24"/>
        </w:rPr>
      </w:pPr>
      <w:r>
        <w:rPr>
          <w:iCs/>
          <w:sz w:val="24"/>
          <w:szCs w:val="24"/>
        </w:rPr>
        <w:t xml:space="preserve">работа социального педагога и психолога школы по запросу родителей для решения острых конфликтных ситуаций; </w:t>
      </w:r>
    </w:p>
    <w:p w:rsidR="00066486" w:rsidRDefault="00066486" w:rsidP="005E6B29">
      <w:pPr>
        <w:pStyle w:val="ac"/>
        <w:widowControl/>
        <w:numPr>
          <w:ilvl w:val="0"/>
          <w:numId w:val="138"/>
        </w:numPr>
        <w:autoSpaceDE/>
        <w:autoSpaceDN/>
        <w:ind w:left="851"/>
        <w:contextualSpacing/>
        <w:rPr>
          <w:iCs/>
          <w:sz w:val="24"/>
          <w:szCs w:val="24"/>
        </w:rPr>
      </w:pPr>
      <w:r>
        <w:rPr>
          <w:iCs/>
          <w:sz w:val="24"/>
          <w:szCs w:val="24"/>
        </w:rPr>
        <w:t>работа службы медиации для решения конфликтных вопросов;</w:t>
      </w:r>
    </w:p>
    <w:p w:rsidR="00066486" w:rsidRDefault="00066486" w:rsidP="005E6B29">
      <w:pPr>
        <w:pStyle w:val="ac"/>
        <w:widowControl/>
        <w:numPr>
          <w:ilvl w:val="0"/>
          <w:numId w:val="138"/>
        </w:numPr>
        <w:autoSpaceDE/>
        <w:autoSpaceDN/>
        <w:ind w:left="851"/>
        <w:contextualSpacing/>
        <w:rPr>
          <w:iCs/>
          <w:sz w:val="24"/>
          <w:szCs w:val="24"/>
        </w:rPr>
      </w:pPr>
      <w:r>
        <w:rPr>
          <w:iCs/>
          <w:sz w:val="24"/>
          <w:szCs w:val="24"/>
        </w:rPr>
        <w:t xml:space="preserve">участие родителей в педагогических советах, консилиумах , собираемых в случае возникновения острых проблем, связанных с обучением и воспитанием конкретного ребенка; </w:t>
      </w:r>
    </w:p>
    <w:p w:rsidR="00066486" w:rsidRDefault="00066486" w:rsidP="005E6B29">
      <w:pPr>
        <w:pStyle w:val="ac"/>
        <w:widowControl/>
        <w:numPr>
          <w:ilvl w:val="0"/>
          <w:numId w:val="138"/>
        </w:numPr>
        <w:autoSpaceDE/>
        <w:autoSpaceDN/>
        <w:ind w:left="851"/>
        <w:contextualSpacing/>
        <w:rPr>
          <w:iCs/>
          <w:sz w:val="24"/>
          <w:szCs w:val="24"/>
        </w:rPr>
      </w:pPr>
      <w:r>
        <w:rPr>
          <w:iCs/>
          <w:sz w:val="24"/>
          <w:szCs w:val="24"/>
        </w:rPr>
        <w:t xml:space="preserve">индивидуальная помощь со стороны родителей в подготовке и проведении общешкольных и внутри классных мероприятий воспитательной направленности; </w:t>
      </w:r>
    </w:p>
    <w:p w:rsidR="00066486" w:rsidRDefault="00066486" w:rsidP="005E6B29">
      <w:pPr>
        <w:pStyle w:val="ac"/>
        <w:widowControl/>
        <w:numPr>
          <w:ilvl w:val="0"/>
          <w:numId w:val="138"/>
        </w:numPr>
        <w:autoSpaceDE/>
        <w:autoSpaceDN/>
        <w:ind w:left="851"/>
        <w:contextualSpacing/>
        <w:rPr>
          <w:iCs/>
          <w:sz w:val="24"/>
          <w:szCs w:val="24"/>
        </w:rPr>
      </w:pPr>
      <w:r>
        <w:rPr>
          <w:iCs/>
          <w:sz w:val="24"/>
          <w:szCs w:val="24"/>
        </w:rPr>
        <w:t xml:space="preserve">индивидуальное консультирование  узкими специалистами (психотерапевт, педиатр, инспектор КДН, нарколог и т.д..) c целью координации воспитательных усилий педагогов и родителей (законных представителей). </w:t>
      </w:r>
    </w:p>
    <w:p w:rsidR="00066486" w:rsidRDefault="00066486" w:rsidP="00066486">
      <w:pPr>
        <w:jc w:val="center"/>
        <w:rPr>
          <w:b/>
          <w:sz w:val="28"/>
          <w:szCs w:val="24"/>
        </w:rPr>
      </w:pPr>
    </w:p>
    <w:p w:rsidR="00066486" w:rsidRDefault="00066486" w:rsidP="00066486">
      <w:pPr>
        <w:jc w:val="center"/>
        <w:rPr>
          <w:b/>
          <w:sz w:val="28"/>
          <w:szCs w:val="24"/>
        </w:rPr>
      </w:pPr>
      <w:r>
        <w:rPr>
          <w:b/>
          <w:sz w:val="28"/>
          <w:szCs w:val="24"/>
        </w:rPr>
        <w:t xml:space="preserve">3.1.5.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 xml:space="preserve">ь </w:t>
      </w:r>
      <w:r>
        <w:rPr>
          <w:b/>
          <w:spacing w:val="1"/>
          <w:sz w:val="28"/>
          <w:szCs w:val="24"/>
        </w:rPr>
        <w:t>«</w:t>
      </w:r>
      <w:r>
        <w:rPr>
          <w:b/>
          <w:spacing w:val="-2"/>
          <w:sz w:val="28"/>
          <w:szCs w:val="24"/>
        </w:rPr>
        <w:t>С</w:t>
      </w:r>
      <w:r>
        <w:rPr>
          <w:b/>
          <w:sz w:val="28"/>
          <w:szCs w:val="24"/>
        </w:rPr>
        <w:t>а</w:t>
      </w:r>
      <w:r>
        <w:rPr>
          <w:b/>
          <w:spacing w:val="-4"/>
          <w:sz w:val="28"/>
          <w:szCs w:val="24"/>
        </w:rPr>
        <w:t>м</w:t>
      </w:r>
      <w:r>
        <w:rPr>
          <w:b/>
          <w:spacing w:val="-10"/>
          <w:sz w:val="28"/>
          <w:szCs w:val="24"/>
        </w:rPr>
        <w:t>о</w:t>
      </w:r>
      <w:r>
        <w:rPr>
          <w:b/>
          <w:sz w:val="28"/>
          <w:szCs w:val="24"/>
        </w:rPr>
        <w:t>упра</w:t>
      </w:r>
      <w:r>
        <w:rPr>
          <w:b/>
          <w:spacing w:val="-4"/>
          <w:sz w:val="28"/>
          <w:szCs w:val="24"/>
        </w:rPr>
        <w:t>в</w:t>
      </w:r>
      <w:r>
        <w:rPr>
          <w:b/>
          <w:sz w:val="28"/>
          <w:szCs w:val="24"/>
        </w:rPr>
        <w:t>лени</w:t>
      </w:r>
      <w:r>
        <w:rPr>
          <w:b/>
          <w:spacing w:val="-2"/>
          <w:sz w:val="28"/>
          <w:szCs w:val="24"/>
        </w:rPr>
        <w:t>е</w:t>
      </w:r>
      <w:r>
        <w:rPr>
          <w:b/>
          <w:sz w:val="28"/>
          <w:szCs w:val="24"/>
        </w:rPr>
        <w:t>»</w:t>
      </w:r>
    </w:p>
    <w:p w:rsidR="00066486" w:rsidRDefault="00066486" w:rsidP="00066486">
      <w:pPr>
        <w:ind w:firstLine="567"/>
        <w:jc w:val="both"/>
        <w:rPr>
          <w:sz w:val="24"/>
          <w:szCs w:val="24"/>
        </w:rPr>
      </w:pPr>
      <w:r>
        <w:rPr>
          <w:spacing w:val="-1"/>
          <w:sz w:val="24"/>
          <w:szCs w:val="24"/>
        </w:rPr>
        <w:t>П</w:t>
      </w:r>
      <w:r>
        <w:rPr>
          <w:spacing w:val="-5"/>
          <w:sz w:val="24"/>
          <w:szCs w:val="24"/>
        </w:rPr>
        <w:t>о</w:t>
      </w:r>
      <w:r>
        <w:rPr>
          <w:spacing w:val="-1"/>
          <w:sz w:val="24"/>
          <w:szCs w:val="24"/>
        </w:rPr>
        <w:t>д</w:t>
      </w:r>
      <w:r>
        <w:rPr>
          <w:spacing w:val="1"/>
          <w:sz w:val="24"/>
          <w:szCs w:val="24"/>
        </w:rPr>
        <w:t>д</w:t>
      </w:r>
      <w:r>
        <w:rPr>
          <w:spacing w:val="-1"/>
          <w:sz w:val="24"/>
          <w:szCs w:val="24"/>
        </w:rPr>
        <w:t>е</w:t>
      </w:r>
      <w:r>
        <w:rPr>
          <w:sz w:val="24"/>
          <w:szCs w:val="24"/>
        </w:rPr>
        <w:t>рж</w:t>
      </w:r>
      <w:r>
        <w:rPr>
          <w:spacing w:val="-5"/>
          <w:sz w:val="24"/>
          <w:szCs w:val="24"/>
        </w:rPr>
        <w:t>к</w:t>
      </w:r>
      <w:r>
        <w:rPr>
          <w:sz w:val="24"/>
          <w:szCs w:val="24"/>
        </w:rPr>
        <w:t>а де</w:t>
      </w:r>
      <w:r>
        <w:rPr>
          <w:spacing w:val="3"/>
          <w:sz w:val="24"/>
          <w:szCs w:val="24"/>
        </w:rPr>
        <w:t>т</w:t>
      </w:r>
      <w:r>
        <w:rPr>
          <w:sz w:val="24"/>
          <w:szCs w:val="24"/>
        </w:rPr>
        <w:t>с</w:t>
      </w:r>
      <w:r>
        <w:rPr>
          <w:spacing w:val="-15"/>
          <w:sz w:val="24"/>
          <w:szCs w:val="24"/>
        </w:rPr>
        <w:t>к</w:t>
      </w:r>
      <w:r>
        <w:rPr>
          <w:sz w:val="24"/>
          <w:szCs w:val="24"/>
        </w:rPr>
        <w:t>о</w:t>
      </w:r>
      <w:r>
        <w:rPr>
          <w:spacing w:val="-7"/>
          <w:sz w:val="24"/>
          <w:szCs w:val="24"/>
        </w:rPr>
        <w:t>г</w:t>
      </w:r>
      <w:r>
        <w:rPr>
          <w:sz w:val="24"/>
          <w:szCs w:val="24"/>
        </w:rPr>
        <w:t xml:space="preserve">о </w:t>
      </w:r>
      <w:r>
        <w:rPr>
          <w:spacing w:val="2"/>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pacing w:val="-1"/>
          <w:sz w:val="24"/>
          <w:szCs w:val="24"/>
        </w:rPr>
        <w:t>л</w:t>
      </w:r>
      <w:r>
        <w:rPr>
          <w:sz w:val="24"/>
          <w:szCs w:val="24"/>
        </w:rPr>
        <w:t>ения в ш</w:t>
      </w:r>
      <w:r>
        <w:rPr>
          <w:spacing w:val="-13"/>
          <w:sz w:val="24"/>
          <w:szCs w:val="24"/>
        </w:rPr>
        <w:t>к</w:t>
      </w:r>
      <w:r>
        <w:rPr>
          <w:spacing w:val="-3"/>
          <w:sz w:val="24"/>
          <w:szCs w:val="24"/>
        </w:rPr>
        <w:t>о</w:t>
      </w:r>
      <w:r>
        <w:rPr>
          <w:spacing w:val="-1"/>
          <w:sz w:val="24"/>
          <w:szCs w:val="24"/>
        </w:rPr>
        <w:t>л</w:t>
      </w:r>
      <w:r>
        <w:rPr>
          <w:sz w:val="24"/>
          <w:szCs w:val="24"/>
        </w:rPr>
        <w:t>е п</w:t>
      </w:r>
      <w:r>
        <w:rPr>
          <w:spacing w:val="-1"/>
          <w:sz w:val="24"/>
          <w:szCs w:val="24"/>
        </w:rPr>
        <w:t>ом</w:t>
      </w:r>
      <w:r>
        <w:rPr>
          <w:sz w:val="24"/>
          <w:szCs w:val="24"/>
        </w:rPr>
        <w:t>огает п</w:t>
      </w:r>
      <w:r>
        <w:rPr>
          <w:spacing w:val="-5"/>
          <w:sz w:val="24"/>
          <w:szCs w:val="24"/>
        </w:rPr>
        <w:t>е</w:t>
      </w:r>
      <w:r>
        <w:rPr>
          <w:sz w:val="24"/>
          <w:szCs w:val="24"/>
        </w:rPr>
        <w:t>да</w:t>
      </w:r>
      <w:r>
        <w:rPr>
          <w:spacing w:val="-8"/>
          <w:sz w:val="24"/>
          <w:szCs w:val="24"/>
        </w:rPr>
        <w:t>г</w:t>
      </w:r>
      <w:r>
        <w:rPr>
          <w:sz w:val="24"/>
          <w:szCs w:val="24"/>
        </w:rPr>
        <w:t xml:space="preserve">огам </w:t>
      </w:r>
      <w:r>
        <w:rPr>
          <w:spacing w:val="-1"/>
          <w:sz w:val="24"/>
          <w:szCs w:val="24"/>
        </w:rPr>
        <w:t>в</w:t>
      </w:r>
      <w:r>
        <w:rPr>
          <w:spacing w:val="6"/>
          <w:sz w:val="24"/>
          <w:szCs w:val="24"/>
        </w:rPr>
        <w:t>о</w:t>
      </w:r>
      <w:r>
        <w:rPr>
          <w:sz w:val="24"/>
          <w:szCs w:val="24"/>
        </w:rPr>
        <w:t>спиты</w:t>
      </w:r>
      <w:r>
        <w:rPr>
          <w:spacing w:val="-4"/>
          <w:sz w:val="24"/>
          <w:szCs w:val="24"/>
        </w:rPr>
        <w:t>в</w:t>
      </w:r>
      <w:r>
        <w:rPr>
          <w:spacing w:val="-6"/>
          <w:sz w:val="24"/>
          <w:szCs w:val="24"/>
        </w:rPr>
        <w:t>а</w:t>
      </w:r>
      <w:r>
        <w:rPr>
          <w:sz w:val="24"/>
          <w:szCs w:val="24"/>
        </w:rPr>
        <w:t>ть</w:t>
      </w:r>
      <w:r>
        <w:rPr>
          <w:spacing w:val="149"/>
          <w:sz w:val="24"/>
          <w:szCs w:val="24"/>
        </w:rPr>
        <w:t xml:space="preserve"> </w:t>
      </w:r>
      <w:r>
        <w:rPr>
          <w:spacing w:val="1"/>
          <w:sz w:val="24"/>
          <w:szCs w:val="24"/>
        </w:rPr>
        <w:t>в</w:t>
      </w:r>
      <w:r>
        <w:rPr>
          <w:spacing w:val="149"/>
          <w:sz w:val="24"/>
          <w:szCs w:val="24"/>
        </w:rPr>
        <w:t xml:space="preserve"> </w:t>
      </w:r>
      <w:r>
        <w:rPr>
          <w:spacing w:val="1"/>
          <w:sz w:val="24"/>
          <w:szCs w:val="24"/>
        </w:rPr>
        <w:t>д</w:t>
      </w:r>
      <w:r>
        <w:rPr>
          <w:spacing w:val="-1"/>
          <w:sz w:val="24"/>
          <w:szCs w:val="24"/>
        </w:rPr>
        <w:t>е</w:t>
      </w:r>
      <w:r>
        <w:rPr>
          <w:spacing w:val="-5"/>
          <w:sz w:val="24"/>
          <w:szCs w:val="24"/>
        </w:rPr>
        <w:t>т</w:t>
      </w:r>
      <w:r>
        <w:rPr>
          <w:sz w:val="24"/>
          <w:szCs w:val="24"/>
        </w:rPr>
        <w:t>ях</w:t>
      </w:r>
      <w:r>
        <w:rPr>
          <w:spacing w:val="151"/>
          <w:sz w:val="24"/>
          <w:szCs w:val="24"/>
        </w:rPr>
        <w:t xml:space="preserve"> </w:t>
      </w:r>
      <w:r>
        <w:rPr>
          <w:sz w:val="24"/>
          <w:szCs w:val="24"/>
        </w:rPr>
        <w:t>иници</w:t>
      </w:r>
      <w:r>
        <w:rPr>
          <w:spacing w:val="-5"/>
          <w:sz w:val="24"/>
          <w:szCs w:val="24"/>
        </w:rPr>
        <w:t>а</w:t>
      </w:r>
      <w:r>
        <w:rPr>
          <w:spacing w:val="-2"/>
          <w:sz w:val="24"/>
          <w:szCs w:val="24"/>
        </w:rPr>
        <w:t>т</w:t>
      </w:r>
      <w:r>
        <w:rPr>
          <w:sz w:val="24"/>
          <w:szCs w:val="24"/>
        </w:rPr>
        <w:t>ив</w:t>
      </w:r>
      <w:r>
        <w:rPr>
          <w:spacing w:val="-1"/>
          <w:sz w:val="24"/>
          <w:szCs w:val="24"/>
        </w:rPr>
        <w:t>н</w:t>
      </w:r>
      <w:r>
        <w:rPr>
          <w:spacing w:val="7"/>
          <w:sz w:val="24"/>
          <w:szCs w:val="24"/>
        </w:rPr>
        <w:t>о</w:t>
      </w:r>
      <w:r>
        <w:rPr>
          <w:sz w:val="24"/>
          <w:szCs w:val="24"/>
        </w:rPr>
        <w:t>с</w:t>
      </w:r>
      <w:r>
        <w:rPr>
          <w:spacing w:val="-1"/>
          <w:sz w:val="24"/>
          <w:szCs w:val="24"/>
        </w:rPr>
        <w:t>т</w:t>
      </w:r>
      <w:r>
        <w:rPr>
          <w:sz w:val="24"/>
          <w:szCs w:val="24"/>
        </w:rPr>
        <w:t>ь,</w:t>
      </w:r>
      <w:r>
        <w:rPr>
          <w:spacing w:val="149"/>
          <w:sz w:val="24"/>
          <w:szCs w:val="24"/>
        </w:rPr>
        <w:t xml:space="preserve"> </w:t>
      </w:r>
      <w:r>
        <w:rPr>
          <w:spacing w:val="2"/>
          <w:sz w:val="24"/>
          <w:szCs w:val="24"/>
        </w:rPr>
        <w:t>с</w:t>
      </w:r>
      <w:r>
        <w:rPr>
          <w:sz w:val="24"/>
          <w:szCs w:val="24"/>
        </w:rPr>
        <w:t>ам</w:t>
      </w:r>
      <w:r>
        <w:rPr>
          <w:spacing w:val="8"/>
          <w:sz w:val="24"/>
          <w:szCs w:val="24"/>
        </w:rPr>
        <w:t>о</w:t>
      </w:r>
      <w:r>
        <w:rPr>
          <w:sz w:val="24"/>
          <w:szCs w:val="24"/>
        </w:rPr>
        <w:t>с</w:t>
      </w:r>
      <w:r>
        <w:rPr>
          <w:spacing w:val="-4"/>
          <w:sz w:val="24"/>
          <w:szCs w:val="24"/>
        </w:rPr>
        <w:t>т</w:t>
      </w:r>
      <w:r>
        <w:rPr>
          <w:spacing w:val="-3"/>
          <w:sz w:val="24"/>
          <w:szCs w:val="24"/>
        </w:rPr>
        <w:t>о</w:t>
      </w:r>
      <w:r>
        <w:rPr>
          <w:sz w:val="24"/>
          <w:szCs w:val="24"/>
        </w:rPr>
        <w:t>я</w:t>
      </w:r>
      <w:r>
        <w:rPr>
          <w:spacing w:val="-2"/>
          <w:sz w:val="24"/>
          <w:szCs w:val="24"/>
        </w:rPr>
        <w:t>т</w:t>
      </w:r>
      <w:r>
        <w:rPr>
          <w:sz w:val="24"/>
          <w:szCs w:val="24"/>
        </w:rPr>
        <w:t>ел</w:t>
      </w:r>
      <w:r>
        <w:rPr>
          <w:spacing w:val="-2"/>
          <w:sz w:val="24"/>
          <w:szCs w:val="24"/>
        </w:rPr>
        <w:t>ь</w:t>
      </w:r>
      <w:r>
        <w:rPr>
          <w:sz w:val="24"/>
          <w:szCs w:val="24"/>
        </w:rPr>
        <w:t>н</w:t>
      </w:r>
      <w:r>
        <w:rPr>
          <w:spacing w:val="5"/>
          <w:sz w:val="24"/>
          <w:szCs w:val="24"/>
        </w:rPr>
        <w:t>о</w:t>
      </w:r>
      <w:r>
        <w:rPr>
          <w:spacing w:val="-1"/>
          <w:sz w:val="24"/>
          <w:szCs w:val="24"/>
        </w:rPr>
        <w:t>с</w:t>
      </w:r>
      <w:r>
        <w:rPr>
          <w:sz w:val="24"/>
          <w:szCs w:val="24"/>
        </w:rPr>
        <w:t>т</w:t>
      </w:r>
      <w:r>
        <w:rPr>
          <w:spacing w:val="-1"/>
          <w:sz w:val="24"/>
          <w:szCs w:val="24"/>
        </w:rPr>
        <w:t>ь</w:t>
      </w:r>
      <w:r>
        <w:rPr>
          <w:sz w:val="24"/>
          <w:szCs w:val="24"/>
        </w:rPr>
        <w:t>,</w:t>
      </w:r>
      <w:r>
        <w:rPr>
          <w:spacing w:val="150"/>
          <w:sz w:val="24"/>
          <w:szCs w:val="24"/>
        </w:rPr>
        <w:t xml:space="preserve">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8"/>
          <w:sz w:val="24"/>
          <w:szCs w:val="24"/>
        </w:rPr>
        <w:t>о</w:t>
      </w:r>
      <w:r>
        <w:rPr>
          <w:sz w:val="24"/>
          <w:szCs w:val="24"/>
        </w:rPr>
        <w:t>с</w:t>
      </w:r>
      <w:r>
        <w:rPr>
          <w:spacing w:val="-1"/>
          <w:sz w:val="24"/>
          <w:szCs w:val="24"/>
        </w:rPr>
        <w:t>ть</w:t>
      </w:r>
      <w:r>
        <w:rPr>
          <w:sz w:val="24"/>
          <w:szCs w:val="24"/>
        </w:rPr>
        <w:t xml:space="preserve">, </w:t>
      </w:r>
      <w:r>
        <w:rPr>
          <w:spacing w:val="1"/>
          <w:sz w:val="24"/>
          <w:szCs w:val="24"/>
        </w:rPr>
        <w:t>т</w:t>
      </w:r>
      <w:r>
        <w:rPr>
          <w:spacing w:val="-2"/>
          <w:sz w:val="24"/>
          <w:szCs w:val="24"/>
        </w:rPr>
        <w:t>р</w:t>
      </w:r>
      <w:r>
        <w:rPr>
          <w:spacing w:val="-20"/>
          <w:sz w:val="24"/>
          <w:szCs w:val="24"/>
        </w:rPr>
        <w:t>у</w:t>
      </w:r>
      <w:r>
        <w:rPr>
          <w:sz w:val="24"/>
          <w:szCs w:val="24"/>
        </w:rPr>
        <w:t>д</w:t>
      </w:r>
      <w:r>
        <w:rPr>
          <w:spacing w:val="-3"/>
          <w:sz w:val="24"/>
          <w:szCs w:val="24"/>
        </w:rPr>
        <w:t>о</w:t>
      </w:r>
      <w:r>
        <w:rPr>
          <w:sz w:val="24"/>
          <w:szCs w:val="24"/>
        </w:rPr>
        <w:t>любие,</w:t>
      </w:r>
      <w:r>
        <w:rPr>
          <w:spacing w:val="37"/>
          <w:sz w:val="24"/>
          <w:szCs w:val="24"/>
        </w:rPr>
        <w:t xml:space="preserve"> </w:t>
      </w:r>
      <w:r>
        <w:rPr>
          <w:sz w:val="24"/>
          <w:szCs w:val="24"/>
        </w:rPr>
        <w:t>ч</w:t>
      </w:r>
      <w:r>
        <w:rPr>
          <w:spacing w:val="-2"/>
          <w:sz w:val="24"/>
          <w:szCs w:val="24"/>
        </w:rPr>
        <w:t>ув</w:t>
      </w:r>
      <w:r>
        <w:rPr>
          <w:sz w:val="24"/>
          <w:szCs w:val="24"/>
        </w:rPr>
        <w:t>ство</w:t>
      </w:r>
      <w:r>
        <w:rPr>
          <w:spacing w:val="38"/>
          <w:sz w:val="24"/>
          <w:szCs w:val="24"/>
        </w:rPr>
        <w:t xml:space="preserve"> </w:t>
      </w:r>
      <w:r>
        <w:rPr>
          <w:sz w:val="24"/>
          <w:szCs w:val="24"/>
        </w:rPr>
        <w:t>с</w:t>
      </w:r>
      <w:r>
        <w:rPr>
          <w:spacing w:val="-1"/>
          <w:sz w:val="24"/>
          <w:szCs w:val="24"/>
        </w:rPr>
        <w:t>о</w:t>
      </w:r>
      <w:r>
        <w:rPr>
          <w:spacing w:val="1"/>
          <w:sz w:val="24"/>
          <w:szCs w:val="24"/>
        </w:rPr>
        <w:t>б</w:t>
      </w:r>
      <w:r>
        <w:rPr>
          <w:sz w:val="24"/>
          <w:szCs w:val="24"/>
        </w:rPr>
        <w:t>ст</w:t>
      </w:r>
      <w:r>
        <w:rPr>
          <w:spacing w:val="-2"/>
          <w:sz w:val="24"/>
          <w:szCs w:val="24"/>
        </w:rPr>
        <w:t>в</w:t>
      </w:r>
      <w:r>
        <w:rPr>
          <w:sz w:val="24"/>
          <w:szCs w:val="24"/>
        </w:rPr>
        <w:t>е</w:t>
      </w:r>
      <w:r>
        <w:rPr>
          <w:spacing w:val="-2"/>
          <w:sz w:val="24"/>
          <w:szCs w:val="24"/>
        </w:rPr>
        <w:t>н</w:t>
      </w:r>
      <w:r>
        <w:rPr>
          <w:spacing w:val="-1"/>
          <w:sz w:val="24"/>
          <w:szCs w:val="24"/>
        </w:rPr>
        <w:t>н</w:t>
      </w:r>
      <w:r>
        <w:rPr>
          <w:spacing w:val="1"/>
          <w:sz w:val="24"/>
          <w:szCs w:val="24"/>
        </w:rPr>
        <w:t>о</w:t>
      </w:r>
      <w:r>
        <w:rPr>
          <w:spacing w:val="-6"/>
          <w:sz w:val="24"/>
          <w:szCs w:val="24"/>
        </w:rPr>
        <w:t>г</w:t>
      </w:r>
      <w:r>
        <w:rPr>
          <w:sz w:val="24"/>
          <w:szCs w:val="24"/>
        </w:rPr>
        <w:t>о</w:t>
      </w:r>
      <w:r>
        <w:rPr>
          <w:spacing w:val="36"/>
          <w:sz w:val="24"/>
          <w:szCs w:val="24"/>
        </w:rPr>
        <w:t xml:space="preserve"> </w:t>
      </w:r>
      <w:r>
        <w:rPr>
          <w:sz w:val="24"/>
          <w:szCs w:val="24"/>
        </w:rPr>
        <w:t>д</w:t>
      </w:r>
      <w:r>
        <w:rPr>
          <w:spacing w:val="6"/>
          <w:sz w:val="24"/>
          <w:szCs w:val="24"/>
        </w:rPr>
        <w:t>о</w:t>
      </w:r>
      <w:r>
        <w:rPr>
          <w:sz w:val="24"/>
          <w:szCs w:val="24"/>
        </w:rPr>
        <w:t>с</w:t>
      </w:r>
      <w:r>
        <w:rPr>
          <w:spacing w:val="-6"/>
          <w:sz w:val="24"/>
          <w:szCs w:val="24"/>
        </w:rPr>
        <w:t>т</w:t>
      </w:r>
      <w:r>
        <w:rPr>
          <w:sz w:val="24"/>
          <w:szCs w:val="24"/>
        </w:rPr>
        <w:t>оинст</w:t>
      </w:r>
      <w:r>
        <w:rPr>
          <w:spacing w:val="-4"/>
          <w:sz w:val="24"/>
          <w:szCs w:val="24"/>
        </w:rPr>
        <w:t>в</w:t>
      </w:r>
      <w:r>
        <w:rPr>
          <w:sz w:val="24"/>
          <w:szCs w:val="24"/>
        </w:rPr>
        <w:t>а,</w:t>
      </w:r>
      <w:r>
        <w:rPr>
          <w:spacing w:val="36"/>
          <w:sz w:val="24"/>
          <w:szCs w:val="24"/>
        </w:rPr>
        <w:t xml:space="preserve"> </w:t>
      </w:r>
      <w:r>
        <w:rPr>
          <w:sz w:val="24"/>
          <w:szCs w:val="24"/>
        </w:rPr>
        <w:t>а</w:t>
      </w:r>
      <w:r>
        <w:rPr>
          <w:spacing w:val="38"/>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3"/>
          <w:sz w:val="24"/>
          <w:szCs w:val="24"/>
        </w:rPr>
        <w:t>к</w:t>
      </w:r>
      <w:r>
        <w:rPr>
          <w:sz w:val="24"/>
          <w:szCs w:val="24"/>
        </w:rPr>
        <w:t>ам</w:t>
      </w:r>
      <w:r>
        <w:rPr>
          <w:spacing w:val="45"/>
          <w:sz w:val="24"/>
          <w:szCs w:val="24"/>
        </w:rPr>
        <w:t xml:space="preserve"> </w:t>
      </w:r>
      <w:r>
        <w:rPr>
          <w:sz w:val="24"/>
          <w:szCs w:val="24"/>
        </w:rPr>
        <w:t>–</w:t>
      </w:r>
      <w:r>
        <w:rPr>
          <w:spacing w:val="38"/>
          <w:sz w:val="24"/>
          <w:szCs w:val="24"/>
        </w:rPr>
        <w:t xml:space="preserve"> </w:t>
      </w:r>
      <w:r>
        <w:rPr>
          <w:sz w:val="24"/>
          <w:szCs w:val="24"/>
        </w:rPr>
        <w:t>п</w:t>
      </w:r>
      <w:r>
        <w:rPr>
          <w:spacing w:val="1"/>
          <w:sz w:val="24"/>
          <w:szCs w:val="24"/>
        </w:rPr>
        <w:t>р</w:t>
      </w:r>
      <w:r>
        <w:rPr>
          <w:spacing w:val="-5"/>
          <w:sz w:val="24"/>
          <w:szCs w:val="24"/>
        </w:rPr>
        <w:t>е</w:t>
      </w:r>
      <w:r>
        <w:rPr>
          <w:sz w:val="24"/>
          <w:szCs w:val="24"/>
        </w:rPr>
        <w:t>д</w:t>
      </w:r>
      <w:r>
        <w:rPr>
          <w:spacing w:val="5"/>
          <w:sz w:val="24"/>
          <w:szCs w:val="24"/>
        </w:rPr>
        <w:t>о</w:t>
      </w:r>
      <w:r>
        <w:rPr>
          <w:sz w:val="24"/>
          <w:szCs w:val="24"/>
        </w:rPr>
        <w:t>с</w:t>
      </w:r>
      <w:r>
        <w:rPr>
          <w:spacing w:val="2"/>
          <w:sz w:val="24"/>
          <w:szCs w:val="24"/>
        </w:rPr>
        <w:t>т</w:t>
      </w:r>
      <w:r>
        <w:rPr>
          <w:sz w:val="24"/>
          <w:szCs w:val="24"/>
        </w:rPr>
        <w:t>а</w:t>
      </w:r>
      <w:r>
        <w:rPr>
          <w:spacing w:val="-4"/>
          <w:sz w:val="24"/>
          <w:szCs w:val="24"/>
        </w:rPr>
        <w:t>в</w:t>
      </w:r>
      <w:r>
        <w:rPr>
          <w:spacing w:val="-1"/>
          <w:sz w:val="24"/>
          <w:szCs w:val="24"/>
        </w:rPr>
        <w:t>л</w:t>
      </w:r>
      <w:r>
        <w:rPr>
          <w:sz w:val="24"/>
          <w:szCs w:val="24"/>
        </w:rPr>
        <w:t>яет широкие</w:t>
      </w:r>
      <w:r>
        <w:rPr>
          <w:spacing w:val="119"/>
          <w:sz w:val="24"/>
          <w:szCs w:val="24"/>
        </w:rPr>
        <w:t xml:space="preserve"> </w:t>
      </w:r>
      <w:r>
        <w:rPr>
          <w:spacing w:val="-4"/>
          <w:sz w:val="24"/>
          <w:szCs w:val="24"/>
        </w:rPr>
        <w:t>в</w:t>
      </w:r>
      <w:r>
        <w:rPr>
          <w:sz w:val="24"/>
          <w:szCs w:val="24"/>
        </w:rPr>
        <w:t>о</w:t>
      </w:r>
      <w:r>
        <w:rPr>
          <w:spacing w:val="-5"/>
          <w:sz w:val="24"/>
          <w:szCs w:val="24"/>
        </w:rPr>
        <w:t>з</w:t>
      </w:r>
      <w:r>
        <w:rPr>
          <w:sz w:val="24"/>
          <w:szCs w:val="24"/>
        </w:rPr>
        <w:t>м</w:t>
      </w:r>
      <w:r>
        <w:rPr>
          <w:spacing w:val="-5"/>
          <w:sz w:val="24"/>
          <w:szCs w:val="24"/>
        </w:rPr>
        <w:t>о</w:t>
      </w:r>
      <w:r>
        <w:rPr>
          <w:spacing w:val="-1"/>
          <w:sz w:val="24"/>
          <w:szCs w:val="24"/>
        </w:rPr>
        <w:t>жн</w:t>
      </w:r>
      <w:r>
        <w:rPr>
          <w:spacing w:val="4"/>
          <w:sz w:val="24"/>
          <w:szCs w:val="24"/>
        </w:rPr>
        <w:t>о</w:t>
      </w:r>
      <w:r>
        <w:rPr>
          <w:spacing w:val="1"/>
          <w:sz w:val="24"/>
          <w:szCs w:val="24"/>
        </w:rPr>
        <w:t>с</w:t>
      </w:r>
      <w:r>
        <w:rPr>
          <w:sz w:val="24"/>
          <w:szCs w:val="24"/>
        </w:rPr>
        <w:t>ти</w:t>
      </w:r>
      <w:r>
        <w:rPr>
          <w:spacing w:val="120"/>
          <w:sz w:val="24"/>
          <w:szCs w:val="24"/>
        </w:rPr>
        <w:t xml:space="preserve"> </w:t>
      </w:r>
      <w:r>
        <w:rPr>
          <w:spacing w:val="1"/>
          <w:sz w:val="24"/>
          <w:szCs w:val="24"/>
        </w:rPr>
        <w:t>д</w:t>
      </w:r>
      <w:r>
        <w:rPr>
          <w:spacing w:val="-2"/>
          <w:sz w:val="24"/>
          <w:szCs w:val="24"/>
        </w:rPr>
        <w:t>л</w:t>
      </w:r>
      <w:r>
        <w:rPr>
          <w:sz w:val="24"/>
          <w:szCs w:val="24"/>
        </w:rPr>
        <w:t>я</w:t>
      </w:r>
      <w:r>
        <w:rPr>
          <w:spacing w:val="119"/>
          <w:sz w:val="24"/>
          <w:szCs w:val="24"/>
        </w:rPr>
        <w:t xml:space="preserve"> </w:t>
      </w:r>
      <w:r>
        <w:rPr>
          <w:spacing w:val="2"/>
          <w:sz w:val="24"/>
          <w:szCs w:val="24"/>
        </w:rPr>
        <w:t>с</w:t>
      </w:r>
      <w:r>
        <w:rPr>
          <w:sz w:val="24"/>
          <w:szCs w:val="24"/>
        </w:rPr>
        <w:t>амо</w:t>
      </w:r>
      <w:r>
        <w:rPr>
          <w:spacing w:val="-2"/>
          <w:sz w:val="24"/>
          <w:szCs w:val="24"/>
        </w:rPr>
        <w:t>в</w:t>
      </w:r>
      <w:r>
        <w:rPr>
          <w:spacing w:val="-1"/>
          <w:sz w:val="24"/>
          <w:szCs w:val="24"/>
        </w:rPr>
        <w:t>ы</w:t>
      </w:r>
      <w:r>
        <w:rPr>
          <w:spacing w:val="1"/>
          <w:sz w:val="24"/>
          <w:szCs w:val="24"/>
        </w:rPr>
        <w:t>р</w:t>
      </w:r>
      <w:r>
        <w:rPr>
          <w:spacing w:val="-1"/>
          <w:sz w:val="24"/>
          <w:szCs w:val="24"/>
        </w:rPr>
        <w:t>а</w:t>
      </w:r>
      <w:r>
        <w:rPr>
          <w:spacing w:val="-4"/>
          <w:sz w:val="24"/>
          <w:szCs w:val="24"/>
        </w:rPr>
        <w:t>ж</w:t>
      </w:r>
      <w:r>
        <w:rPr>
          <w:sz w:val="24"/>
          <w:szCs w:val="24"/>
        </w:rPr>
        <w:t>ения</w:t>
      </w:r>
      <w:r>
        <w:rPr>
          <w:spacing w:val="118"/>
          <w:sz w:val="24"/>
          <w:szCs w:val="24"/>
        </w:rPr>
        <w:t xml:space="preserve"> </w:t>
      </w:r>
      <w:r>
        <w:rPr>
          <w:spacing w:val="1"/>
          <w:sz w:val="24"/>
          <w:szCs w:val="24"/>
        </w:rPr>
        <w:t>и</w:t>
      </w:r>
      <w:r>
        <w:rPr>
          <w:spacing w:val="120"/>
          <w:sz w:val="24"/>
          <w:szCs w:val="24"/>
        </w:rPr>
        <w:t xml:space="preserve"> </w:t>
      </w:r>
      <w:r>
        <w:rPr>
          <w:spacing w:val="2"/>
          <w:sz w:val="24"/>
          <w:szCs w:val="24"/>
        </w:rPr>
        <w:t>с</w:t>
      </w:r>
      <w:r>
        <w:rPr>
          <w:sz w:val="24"/>
          <w:szCs w:val="24"/>
        </w:rPr>
        <w:t>а</w:t>
      </w:r>
      <w:r>
        <w:rPr>
          <w:spacing w:val="-2"/>
          <w:sz w:val="24"/>
          <w:szCs w:val="24"/>
        </w:rPr>
        <w:t>м</w:t>
      </w:r>
      <w:r>
        <w:rPr>
          <w:sz w:val="24"/>
          <w:szCs w:val="24"/>
        </w:rPr>
        <w:t>ор</w:t>
      </w:r>
      <w:r>
        <w:rPr>
          <w:spacing w:val="3"/>
          <w:sz w:val="24"/>
          <w:szCs w:val="24"/>
        </w:rPr>
        <w:t>е</w:t>
      </w:r>
      <w:r>
        <w:rPr>
          <w:spacing w:val="1"/>
          <w:sz w:val="24"/>
          <w:szCs w:val="24"/>
        </w:rPr>
        <w:t>а</w:t>
      </w:r>
      <w:r>
        <w:rPr>
          <w:sz w:val="24"/>
          <w:szCs w:val="24"/>
        </w:rPr>
        <w:t>лиза</w:t>
      </w:r>
      <w:r>
        <w:rPr>
          <w:spacing w:val="-1"/>
          <w:sz w:val="24"/>
          <w:szCs w:val="24"/>
        </w:rPr>
        <w:t>ц</w:t>
      </w:r>
      <w:r>
        <w:rPr>
          <w:sz w:val="24"/>
          <w:szCs w:val="24"/>
        </w:rPr>
        <w:t>ии.</w:t>
      </w:r>
      <w:r>
        <w:rPr>
          <w:spacing w:val="119"/>
          <w:sz w:val="24"/>
          <w:szCs w:val="24"/>
        </w:rPr>
        <w:t xml:space="preserve"> </w:t>
      </w:r>
      <w:r>
        <w:rPr>
          <w:sz w:val="24"/>
          <w:szCs w:val="24"/>
        </w:rPr>
        <w:t>Э</w:t>
      </w:r>
      <w:r>
        <w:rPr>
          <w:spacing w:val="-4"/>
          <w:sz w:val="24"/>
          <w:szCs w:val="24"/>
        </w:rPr>
        <w:t>т</w:t>
      </w:r>
      <w:r>
        <w:rPr>
          <w:sz w:val="24"/>
          <w:szCs w:val="24"/>
        </w:rPr>
        <w:t>о</w:t>
      </w:r>
      <w:r>
        <w:rPr>
          <w:spacing w:val="119"/>
          <w:sz w:val="24"/>
          <w:szCs w:val="24"/>
        </w:rPr>
        <w:t xml:space="preserve"> </w:t>
      </w:r>
      <w:r>
        <w:rPr>
          <w:spacing w:val="2"/>
          <w:sz w:val="24"/>
          <w:szCs w:val="24"/>
        </w:rPr>
        <w:t>т</w:t>
      </w:r>
      <w:r>
        <w:rPr>
          <w:spacing w:val="1"/>
          <w:sz w:val="24"/>
          <w:szCs w:val="24"/>
        </w:rPr>
        <w:t>о,</w:t>
      </w:r>
      <w:r>
        <w:rPr>
          <w:spacing w:val="119"/>
          <w:sz w:val="24"/>
          <w:szCs w:val="24"/>
        </w:rPr>
        <w:t xml:space="preserve"> </w:t>
      </w:r>
      <w:r>
        <w:rPr>
          <w:spacing w:val="-1"/>
          <w:sz w:val="24"/>
          <w:szCs w:val="24"/>
        </w:rPr>
        <w:t>ч</w:t>
      </w:r>
      <w:r>
        <w:rPr>
          <w:spacing w:val="-5"/>
          <w:sz w:val="24"/>
          <w:szCs w:val="24"/>
        </w:rPr>
        <w:t>т</w:t>
      </w:r>
      <w:r>
        <w:rPr>
          <w:sz w:val="24"/>
          <w:szCs w:val="24"/>
        </w:rPr>
        <w:t xml:space="preserve">о </w:t>
      </w:r>
      <w:r>
        <w:rPr>
          <w:spacing w:val="-6"/>
          <w:sz w:val="24"/>
          <w:szCs w:val="24"/>
        </w:rPr>
        <w:t>г</w:t>
      </w:r>
      <w:r>
        <w:rPr>
          <w:spacing w:val="-3"/>
          <w:sz w:val="24"/>
          <w:szCs w:val="24"/>
        </w:rPr>
        <w:t>о</w:t>
      </w:r>
      <w:r>
        <w:rPr>
          <w:spacing w:val="-4"/>
          <w:sz w:val="24"/>
          <w:szCs w:val="24"/>
        </w:rPr>
        <w:t>т</w:t>
      </w:r>
      <w:r>
        <w:rPr>
          <w:sz w:val="24"/>
          <w:szCs w:val="24"/>
        </w:rPr>
        <w:t>овит</w:t>
      </w:r>
      <w:r>
        <w:rPr>
          <w:spacing w:val="57"/>
          <w:sz w:val="24"/>
          <w:szCs w:val="24"/>
        </w:rPr>
        <w:t xml:space="preserve"> </w:t>
      </w:r>
      <w:r>
        <w:rPr>
          <w:sz w:val="24"/>
          <w:szCs w:val="24"/>
        </w:rPr>
        <w:t>их</w:t>
      </w:r>
      <w:r>
        <w:rPr>
          <w:spacing w:val="57"/>
          <w:sz w:val="24"/>
          <w:szCs w:val="24"/>
        </w:rPr>
        <w:t xml:space="preserve"> </w:t>
      </w:r>
      <w:r>
        <w:rPr>
          <w:spacing w:val="1"/>
          <w:sz w:val="24"/>
          <w:szCs w:val="24"/>
        </w:rPr>
        <w:t>к</w:t>
      </w:r>
      <w:r>
        <w:rPr>
          <w:spacing w:val="57"/>
          <w:sz w:val="24"/>
          <w:szCs w:val="24"/>
        </w:rPr>
        <w:t xml:space="preserve"> </w:t>
      </w:r>
      <w:r>
        <w:rPr>
          <w:sz w:val="24"/>
          <w:szCs w:val="24"/>
        </w:rPr>
        <w:t>взр</w:t>
      </w:r>
      <w:r>
        <w:rPr>
          <w:spacing w:val="7"/>
          <w:sz w:val="24"/>
          <w:szCs w:val="24"/>
        </w:rPr>
        <w:t>о</w:t>
      </w:r>
      <w:r>
        <w:rPr>
          <w:spacing w:val="-1"/>
          <w:sz w:val="24"/>
          <w:szCs w:val="24"/>
        </w:rPr>
        <w:t>с</w:t>
      </w:r>
      <w:r>
        <w:rPr>
          <w:sz w:val="24"/>
          <w:szCs w:val="24"/>
        </w:rPr>
        <w:t>лой</w:t>
      </w:r>
      <w:r>
        <w:rPr>
          <w:spacing w:val="57"/>
          <w:sz w:val="24"/>
          <w:szCs w:val="24"/>
        </w:rPr>
        <w:t xml:space="preserve"> </w:t>
      </w:r>
      <w:r>
        <w:rPr>
          <w:sz w:val="24"/>
          <w:szCs w:val="24"/>
        </w:rPr>
        <w:t>жизни.</w:t>
      </w:r>
      <w:r>
        <w:rPr>
          <w:spacing w:val="61"/>
          <w:sz w:val="24"/>
          <w:szCs w:val="24"/>
        </w:rPr>
        <w:t xml:space="preserve"> </w:t>
      </w:r>
      <w:r>
        <w:rPr>
          <w:sz w:val="24"/>
          <w:szCs w:val="24"/>
        </w:rPr>
        <w:t>П</w:t>
      </w:r>
      <w:r>
        <w:rPr>
          <w:spacing w:val="8"/>
          <w:sz w:val="24"/>
          <w:szCs w:val="24"/>
        </w:rPr>
        <w:t>о</w:t>
      </w:r>
      <w:r>
        <w:rPr>
          <w:sz w:val="24"/>
          <w:szCs w:val="24"/>
        </w:rPr>
        <w:t>с</w:t>
      </w:r>
      <w:r>
        <w:rPr>
          <w:spacing w:val="-13"/>
          <w:sz w:val="24"/>
          <w:szCs w:val="24"/>
        </w:rPr>
        <w:t>к</w:t>
      </w:r>
      <w:r>
        <w:rPr>
          <w:spacing w:val="-3"/>
          <w:sz w:val="24"/>
          <w:szCs w:val="24"/>
        </w:rPr>
        <w:t>ол</w:t>
      </w:r>
      <w:r>
        <w:rPr>
          <w:spacing w:val="-1"/>
          <w:sz w:val="24"/>
          <w:szCs w:val="24"/>
        </w:rPr>
        <w:t>ьк</w:t>
      </w:r>
      <w:r>
        <w:rPr>
          <w:sz w:val="24"/>
          <w:szCs w:val="24"/>
        </w:rPr>
        <w:t>у</w:t>
      </w:r>
      <w:r>
        <w:rPr>
          <w:spacing w:val="56"/>
          <w:sz w:val="24"/>
          <w:szCs w:val="24"/>
        </w:rPr>
        <w:t xml:space="preserve"> </w:t>
      </w:r>
      <w:r>
        <w:rPr>
          <w:spacing w:val="-2"/>
          <w:sz w:val="24"/>
          <w:szCs w:val="24"/>
        </w:rPr>
        <w:t>у</w:t>
      </w:r>
      <w:r>
        <w:rPr>
          <w:sz w:val="24"/>
          <w:szCs w:val="24"/>
        </w:rPr>
        <w:t>чащимся</w:t>
      </w:r>
      <w:r>
        <w:rPr>
          <w:spacing w:val="58"/>
          <w:sz w:val="24"/>
          <w:szCs w:val="24"/>
        </w:rPr>
        <w:t xml:space="preserve"> </w:t>
      </w:r>
      <w:r>
        <w:rPr>
          <w:sz w:val="24"/>
          <w:szCs w:val="24"/>
        </w:rPr>
        <w:t>младших</w:t>
      </w:r>
      <w:r>
        <w:rPr>
          <w:spacing w:val="56"/>
          <w:sz w:val="24"/>
          <w:szCs w:val="24"/>
        </w:rPr>
        <w:t xml:space="preserve"> </w:t>
      </w:r>
      <w:r>
        <w:rPr>
          <w:spacing w:val="1"/>
          <w:sz w:val="24"/>
          <w:szCs w:val="24"/>
        </w:rPr>
        <w:t>и</w:t>
      </w:r>
      <w:r>
        <w:rPr>
          <w:spacing w:val="57"/>
          <w:sz w:val="24"/>
          <w:szCs w:val="24"/>
        </w:rPr>
        <w:t xml:space="preserve"> </w:t>
      </w:r>
      <w:r>
        <w:rPr>
          <w:sz w:val="24"/>
          <w:szCs w:val="24"/>
        </w:rPr>
        <w:t>п</w:t>
      </w:r>
      <w:r>
        <w:rPr>
          <w:spacing w:val="-7"/>
          <w:sz w:val="24"/>
          <w:szCs w:val="24"/>
        </w:rPr>
        <w:t>о</w:t>
      </w:r>
      <w:r>
        <w:rPr>
          <w:sz w:val="24"/>
          <w:szCs w:val="24"/>
        </w:rPr>
        <w:t>др</w:t>
      </w:r>
      <w:r>
        <w:rPr>
          <w:spacing w:val="7"/>
          <w:sz w:val="24"/>
          <w:szCs w:val="24"/>
        </w:rPr>
        <w:t>о</w:t>
      </w:r>
      <w:r>
        <w:rPr>
          <w:sz w:val="24"/>
          <w:szCs w:val="24"/>
        </w:rPr>
        <w:t>ст</w:t>
      </w:r>
      <w:r>
        <w:rPr>
          <w:spacing w:val="-15"/>
          <w:sz w:val="24"/>
          <w:szCs w:val="24"/>
        </w:rPr>
        <w:t>к</w:t>
      </w:r>
      <w:r>
        <w:rPr>
          <w:sz w:val="24"/>
          <w:szCs w:val="24"/>
        </w:rPr>
        <w:t>о</w:t>
      </w:r>
      <w:r>
        <w:rPr>
          <w:spacing w:val="-1"/>
          <w:sz w:val="24"/>
          <w:szCs w:val="24"/>
        </w:rPr>
        <w:t>вы</w:t>
      </w:r>
      <w:r>
        <w:rPr>
          <w:sz w:val="24"/>
          <w:szCs w:val="24"/>
        </w:rPr>
        <w:t>х классов</w:t>
      </w:r>
      <w:r>
        <w:rPr>
          <w:spacing w:val="106"/>
          <w:sz w:val="24"/>
          <w:szCs w:val="24"/>
        </w:rPr>
        <w:t xml:space="preserve"> </w:t>
      </w:r>
      <w:r>
        <w:rPr>
          <w:sz w:val="24"/>
          <w:szCs w:val="24"/>
        </w:rPr>
        <w:t>н</w:t>
      </w:r>
      <w:r>
        <w:rPr>
          <w:spacing w:val="1"/>
          <w:sz w:val="24"/>
          <w:szCs w:val="24"/>
        </w:rPr>
        <w:t>е</w:t>
      </w:r>
      <w:r>
        <w:rPr>
          <w:spacing w:val="106"/>
          <w:sz w:val="24"/>
          <w:szCs w:val="24"/>
        </w:rPr>
        <w:t xml:space="preserve"> </w:t>
      </w:r>
      <w:r>
        <w:rPr>
          <w:spacing w:val="-1"/>
          <w:sz w:val="24"/>
          <w:szCs w:val="24"/>
        </w:rPr>
        <w:t>в</w:t>
      </w:r>
      <w:r>
        <w:rPr>
          <w:spacing w:val="1"/>
          <w:sz w:val="24"/>
          <w:szCs w:val="24"/>
        </w:rPr>
        <w:t>с</w:t>
      </w:r>
      <w:r>
        <w:rPr>
          <w:sz w:val="24"/>
          <w:szCs w:val="24"/>
        </w:rPr>
        <w:t>е</w:t>
      </w:r>
      <w:r>
        <w:rPr>
          <w:spacing w:val="-17"/>
          <w:sz w:val="24"/>
          <w:szCs w:val="24"/>
        </w:rPr>
        <w:t>г</w:t>
      </w:r>
      <w:r>
        <w:rPr>
          <w:spacing w:val="1"/>
          <w:sz w:val="24"/>
          <w:szCs w:val="24"/>
        </w:rPr>
        <w:t>д</w:t>
      </w:r>
      <w:r>
        <w:rPr>
          <w:sz w:val="24"/>
          <w:szCs w:val="24"/>
        </w:rPr>
        <w:t>а</w:t>
      </w:r>
      <w:r>
        <w:rPr>
          <w:spacing w:val="105"/>
          <w:sz w:val="24"/>
          <w:szCs w:val="24"/>
        </w:rPr>
        <w:t xml:space="preserve"> </w:t>
      </w:r>
      <w:r>
        <w:rPr>
          <w:spacing w:val="-19"/>
          <w:sz w:val="24"/>
          <w:szCs w:val="24"/>
        </w:rPr>
        <w:t>у</w:t>
      </w:r>
      <w:r>
        <w:rPr>
          <w:sz w:val="24"/>
          <w:szCs w:val="24"/>
        </w:rPr>
        <w:t>дается</w:t>
      </w:r>
      <w:r>
        <w:rPr>
          <w:spacing w:val="107"/>
          <w:sz w:val="24"/>
          <w:szCs w:val="24"/>
        </w:rPr>
        <w:t xml:space="preserve"> </w:t>
      </w:r>
      <w:r>
        <w:rPr>
          <w:spacing w:val="2"/>
          <w:sz w:val="24"/>
          <w:szCs w:val="24"/>
        </w:rPr>
        <w:t>с</w:t>
      </w:r>
      <w:r>
        <w:rPr>
          <w:sz w:val="24"/>
          <w:szCs w:val="24"/>
        </w:rPr>
        <w:t>ам</w:t>
      </w:r>
      <w:r>
        <w:rPr>
          <w:spacing w:val="5"/>
          <w:sz w:val="24"/>
          <w:szCs w:val="24"/>
        </w:rPr>
        <w:t>о</w:t>
      </w:r>
      <w:r>
        <w:rPr>
          <w:sz w:val="24"/>
          <w:szCs w:val="24"/>
        </w:rPr>
        <w:t>с</w:t>
      </w:r>
      <w:r>
        <w:rPr>
          <w:spacing w:val="-5"/>
          <w:sz w:val="24"/>
          <w:szCs w:val="24"/>
        </w:rPr>
        <w:t>т</w:t>
      </w:r>
      <w:r>
        <w:rPr>
          <w:spacing w:val="-3"/>
          <w:sz w:val="24"/>
          <w:szCs w:val="24"/>
        </w:rPr>
        <w:t>о</w:t>
      </w:r>
      <w:r>
        <w:rPr>
          <w:sz w:val="24"/>
          <w:szCs w:val="24"/>
        </w:rPr>
        <w:t>я</w:t>
      </w:r>
      <w:r>
        <w:rPr>
          <w:spacing w:val="-2"/>
          <w:sz w:val="24"/>
          <w:szCs w:val="24"/>
        </w:rPr>
        <w:t>т</w:t>
      </w:r>
      <w:r>
        <w:rPr>
          <w:sz w:val="24"/>
          <w:szCs w:val="24"/>
        </w:rPr>
        <w:t>ел</w:t>
      </w:r>
      <w:r>
        <w:rPr>
          <w:spacing w:val="-1"/>
          <w:sz w:val="24"/>
          <w:szCs w:val="24"/>
        </w:rPr>
        <w:t>ь</w:t>
      </w:r>
      <w:r>
        <w:rPr>
          <w:sz w:val="24"/>
          <w:szCs w:val="24"/>
        </w:rPr>
        <w:t>но</w:t>
      </w:r>
      <w:r>
        <w:rPr>
          <w:spacing w:val="111"/>
          <w:sz w:val="24"/>
          <w:szCs w:val="24"/>
        </w:rPr>
        <w:t xml:space="preserve"> </w:t>
      </w:r>
      <w:r>
        <w:rPr>
          <w:spacing w:val="1"/>
          <w:sz w:val="24"/>
          <w:szCs w:val="24"/>
        </w:rPr>
        <w:t>о</w:t>
      </w:r>
      <w:r>
        <w:rPr>
          <w:sz w:val="24"/>
          <w:szCs w:val="24"/>
        </w:rPr>
        <w:t>ргани</w:t>
      </w:r>
      <w:r>
        <w:rPr>
          <w:spacing w:val="-2"/>
          <w:sz w:val="24"/>
          <w:szCs w:val="24"/>
        </w:rPr>
        <w:t>з</w:t>
      </w:r>
      <w:r>
        <w:rPr>
          <w:sz w:val="24"/>
          <w:szCs w:val="24"/>
        </w:rPr>
        <w:t>о</w:t>
      </w:r>
      <w:r>
        <w:rPr>
          <w:spacing w:val="-5"/>
          <w:sz w:val="24"/>
          <w:szCs w:val="24"/>
        </w:rPr>
        <w:t>в</w:t>
      </w:r>
      <w:r>
        <w:rPr>
          <w:spacing w:val="-6"/>
          <w:sz w:val="24"/>
          <w:szCs w:val="24"/>
        </w:rPr>
        <w:t>а</w:t>
      </w:r>
      <w:r>
        <w:rPr>
          <w:sz w:val="24"/>
          <w:szCs w:val="24"/>
        </w:rPr>
        <w:t>ть</w:t>
      </w:r>
      <w:r>
        <w:rPr>
          <w:spacing w:val="105"/>
          <w:sz w:val="24"/>
          <w:szCs w:val="24"/>
        </w:rPr>
        <w:t xml:space="preserve"> </w:t>
      </w:r>
      <w:r>
        <w:rPr>
          <w:sz w:val="24"/>
          <w:szCs w:val="24"/>
        </w:rPr>
        <w:t>с</w:t>
      </w:r>
      <w:r>
        <w:rPr>
          <w:spacing w:val="-2"/>
          <w:sz w:val="24"/>
          <w:szCs w:val="24"/>
        </w:rPr>
        <w:t>в</w:t>
      </w:r>
      <w:r>
        <w:rPr>
          <w:sz w:val="24"/>
          <w:szCs w:val="24"/>
        </w:rPr>
        <w:t>ою</w:t>
      </w:r>
      <w:r>
        <w:rPr>
          <w:spacing w:val="107"/>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2"/>
          <w:sz w:val="24"/>
          <w:szCs w:val="24"/>
        </w:rPr>
        <w:t>т</w:t>
      </w:r>
      <w:r>
        <w:rPr>
          <w:sz w:val="24"/>
          <w:szCs w:val="24"/>
        </w:rPr>
        <w:t>ь, де</w:t>
      </w:r>
      <w:r>
        <w:rPr>
          <w:spacing w:val="2"/>
          <w:sz w:val="24"/>
          <w:szCs w:val="24"/>
        </w:rPr>
        <w:t>т</w:t>
      </w:r>
      <w:r>
        <w:rPr>
          <w:sz w:val="24"/>
          <w:szCs w:val="24"/>
        </w:rPr>
        <w:t>с</w:t>
      </w:r>
      <w:r>
        <w:rPr>
          <w:spacing w:val="-12"/>
          <w:sz w:val="24"/>
          <w:szCs w:val="24"/>
        </w:rPr>
        <w:t>к</w:t>
      </w:r>
      <w:r>
        <w:rPr>
          <w:spacing w:val="2"/>
          <w:sz w:val="24"/>
          <w:szCs w:val="24"/>
        </w:rPr>
        <w:t>о</w:t>
      </w:r>
      <w:r>
        <w:rPr>
          <w:spacing w:val="1"/>
          <w:sz w:val="24"/>
          <w:szCs w:val="24"/>
        </w:rPr>
        <w:t>е</w:t>
      </w:r>
      <w:r>
        <w:rPr>
          <w:spacing w:val="183"/>
          <w:sz w:val="24"/>
          <w:szCs w:val="24"/>
        </w:rPr>
        <w:t xml:space="preserve"> </w:t>
      </w:r>
      <w:r>
        <w:rPr>
          <w:spacing w:val="2"/>
          <w:sz w:val="24"/>
          <w:szCs w:val="24"/>
        </w:rPr>
        <w:t>с</w:t>
      </w:r>
      <w:r>
        <w:rPr>
          <w:sz w:val="24"/>
          <w:szCs w:val="24"/>
        </w:rPr>
        <w:t>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ление</w:t>
      </w:r>
      <w:r>
        <w:rPr>
          <w:spacing w:val="181"/>
          <w:sz w:val="24"/>
          <w:szCs w:val="24"/>
        </w:rPr>
        <w:t xml:space="preserve"> </w:t>
      </w:r>
      <w:r>
        <w:rPr>
          <w:spacing w:val="1"/>
          <w:sz w:val="24"/>
          <w:szCs w:val="24"/>
        </w:rPr>
        <w:t>и</w:t>
      </w:r>
      <w:r>
        <w:rPr>
          <w:sz w:val="24"/>
          <w:szCs w:val="24"/>
        </w:rPr>
        <w:t>но</w:t>
      </w:r>
      <w:r>
        <w:rPr>
          <w:spacing w:val="-13"/>
          <w:sz w:val="24"/>
          <w:szCs w:val="24"/>
        </w:rPr>
        <w:t>г</w:t>
      </w:r>
      <w:r>
        <w:rPr>
          <w:spacing w:val="-1"/>
          <w:sz w:val="24"/>
          <w:szCs w:val="24"/>
        </w:rPr>
        <w:t>д</w:t>
      </w:r>
      <w:r>
        <w:rPr>
          <w:sz w:val="24"/>
          <w:szCs w:val="24"/>
        </w:rPr>
        <w:t>а</w:t>
      </w:r>
      <w:r>
        <w:rPr>
          <w:spacing w:val="188"/>
          <w:sz w:val="24"/>
          <w:szCs w:val="24"/>
        </w:rPr>
        <w:t xml:space="preserve"> </w:t>
      </w:r>
      <w:r>
        <w:rPr>
          <w:spacing w:val="1"/>
          <w:sz w:val="24"/>
          <w:szCs w:val="24"/>
        </w:rPr>
        <w:t>и</w:t>
      </w:r>
      <w:r>
        <w:rPr>
          <w:spacing w:val="182"/>
          <w:sz w:val="24"/>
          <w:szCs w:val="24"/>
        </w:rPr>
        <w:t xml:space="preserve"> </w:t>
      </w:r>
      <w:r>
        <w:rPr>
          <w:spacing w:val="1"/>
          <w:sz w:val="24"/>
          <w:szCs w:val="24"/>
        </w:rPr>
        <w:t>н</w:t>
      </w:r>
      <w:r>
        <w:rPr>
          <w:sz w:val="24"/>
          <w:szCs w:val="24"/>
        </w:rPr>
        <w:t>а</w:t>
      </w:r>
      <w:r>
        <w:rPr>
          <w:spacing w:val="184"/>
          <w:sz w:val="24"/>
          <w:szCs w:val="24"/>
        </w:rPr>
        <w:t xml:space="preserve"> </w:t>
      </w:r>
      <w:r>
        <w:rPr>
          <w:sz w:val="24"/>
          <w:szCs w:val="24"/>
        </w:rPr>
        <w:t>вре</w:t>
      </w:r>
      <w:r>
        <w:rPr>
          <w:spacing w:val="-1"/>
          <w:sz w:val="24"/>
          <w:szCs w:val="24"/>
        </w:rPr>
        <w:t>м</w:t>
      </w:r>
      <w:r>
        <w:rPr>
          <w:sz w:val="24"/>
          <w:szCs w:val="24"/>
        </w:rPr>
        <w:t>я</w:t>
      </w:r>
      <w:r>
        <w:rPr>
          <w:spacing w:val="186"/>
          <w:sz w:val="24"/>
          <w:szCs w:val="24"/>
        </w:rPr>
        <w:t xml:space="preserve"> </w:t>
      </w:r>
      <w:r>
        <w:rPr>
          <w:sz w:val="24"/>
          <w:szCs w:val="24"/>
        </w:rPr>
        <w:t>м</w:t>
      </w:r>
      <w:r>
        <w:rPr>
          <w:spacing w:val="-4"/>
          <w:sz w:val="24"/>
          <w:szCs w:val="24"/>
        </w:rPr>
        <w:t>ож</w:t>
      </w:r>
      <w:r>
        <w:rPr>
          <w:sz w:val="24"/>
          <w:szCs w:val="24"/>
        </w:rPr>
        <w:t>ет</w:t>
      </w:r>
      <w:r>
        <w:rPr>
          <w:spacing w:val="181"/>
          <w:sz w:val="24"/>
          <w:szCs w:val="24"/>
        </w:rPr>
        <w:t xml:space="preserve"> </w:t>
      </w:r>
      <w:r>
        <w:rPr>
          <w:spacing w:val="1"/>
          <w:sz w:val="24"/>
          <w:szCs w:val="24"/>
        </w:rPr>
        <w:t>тр</w:t>
      </w:r>
      <w:r>
        <w:rPr>
          <w:sz w:val="24"/>
          <w:szCs w:val="24"/>
        </w:rPr>
        <w:t>ан</w:t>
      </w:r>
      <w:r>
        <w:rPr>
          <w:spacing w:val="2"/>
          <w:sz w:val="24"/>
          <w:szCs w:val="24"/>
        </w:rPr>
        <w:t>с</w:t>
      </w:r>
      <w:r>
        <w:rPr>
          <w:spacing w:val="-1"/>
          <w:sz w:val="24"/>
          <w:szCs w:val="24"/>
        </w:rPr>
        <w:t>ф</w:t>
      </w:r>
      <w:r>
        <w:rPr>
          <w:sz w:val="24"/>
          <w:szCs w:val="24"/>
        </w:rPr>
        <w:t>о</w:t>
      </w:r>
      <w:r>
        <w:rPr>
          <w:spacing w:val="-1"/>
          <w:sz w:val="24"/>
          <w:szCs w:val="24"/>
        </w:rPr>
        <w:t>рм</w:t>
      </w:r>
      <w:r>
        <w:rPr>
          <w:sz w:val="24"/>
          <w:szCs w:val="24"/>
        </w:rPr>
        <w:t>иро</w:t>
      </w:r>
      <w:r>
        <w:rPr>
          <w:spacing w:val="-4"/>
          <w:sz w:val="24"/>
          <w:szCs w:val="24"/>
        </w:rPr>
        <w:t>в</w:t>
      </w:r>
      <w:r>
        <w:rPr>
          <w:spacing w:val="-7"/>
          <w:sz w:val="24"/>
          <w:szCs w:val="24"/>
        </w:rPr>
        <w:t>а</w:t>
      </w:r>
      <w:r>
        <w:rPr>
          <w:spacing w:val="-3"/>
          <w:sz w:val="24"/>
          <w:szCs w:val="24"/>
        </w:rPr>
        <w:t>т</w:t>
      </w:r>
      <w:r>
        <w:rPr>
          <w:sz w:val="24"/>
          <w:szCs w:val="24"/>
        </w:rPr>
        <w:t>ься (</w:t>
      </w:r>
      <w:r>
        <w:rPr>
          <w:spacing w:val="1"/>
          <w:sz w:val="24"/>
          <w:szCs w:val="24"/>
        </w:rPr>
        <w:t>п</w:t>
      </w:r>
      <w:r>
        <w:rPr>
          <w:spacing w:val="6"/>
          <w:sz w:val="24"/>
          <w:szCs w:val="24"/>
        </w:rPr>
        <w:t>о</w:t>
      </w:r>
      <w:r>
        <w:rPr>
          <w:sz w:val="24"/>
          <w:szCs w:val="24"/>
        </w:rPr>
        <w:t>с</w:t>
      </w:r>
      <w:r>
        <w:rPr>
          <w:spacing w:val="1"/>
          <w:sz w:val="24"/>
          <w:szCs w:val="24"/>
        </w:rPr>
        <w:t>р</w:t>
      </w:r>
      <w:r>
        <w:rPr>
          <w:spacing w:val="-6"/>
          <w:sz w:val="24"/>
          <w:szCs w:val="24"/>
        </w:rPr>
        <w:t>е</w:t>
      </w:r>
      <w:r>
        <w:rPr>
          <w:sz w:val="24"/>
          <w:szCs w:val="24"/>
        </w:rPr>
        <w:t>дст</w:t>
      </w:r>
      <w:r>
        <w:rPr>
          <w:spacing w:val="-5"/>
          <w:sz w:val="24"/>
          <w:szCs w:val="24"/>
        </w:rPr>
        <w:t>в</w:t>
      </w:r>
      <w:r>
        <w:rPr>
          <w:spacing w:val="-3"/>
          <w:sz w:val="24"/>
          <w:szCs w:val="24"/>
        </w:rPr>
        <w:t>о</w:t>
      </w:r>
      <w:r>
        <w:rPr>
          <w:sz w:val="24"/>
          <w:szCs w:val="24"/>
        </w:rPr>
        <w:t>м в</w:t>
      </w:r>
      <w:r>
        <w:rPr>
          <w:spacing w:val="-2"/>
          <w:sz w:val="24"/>
          <w:szCs w:val="24"/>
        </w:rPr>
        <w:t>в</w:t>
      </w:r>
      <w:r>
        <w:rPr>
          <w:spacing w:val="-5"/>
          <w:sz w:val="24"/>
          <w:szCs w:val="24"/>
        </w:rPr>
        <w:t>е</w:t>
      </w:r>
      <w:r>
        <w:rPr>
          <w:sz w:val="24"/>
          <w:szCs w:val="24"/>
        </w:rPr>
        <w:t>де</w:t>
      </w:r>
      <w:r>
        <w:rPr>
          <w:spacing w:val="-1"/>
          <w:sz w:val="24"/>
          <w:szCs w:val="24"/>
        </w:rPr>
        <w:t>н</w:t>
      </w:r>
      <w:r>
        <w:rPr>
          <w:sz w:val="24"/>
          <w:szCs w:val="24"/>
        </w:rPr>
        <w:t xml:space="preserve">ия </w:t>
      </w:r>
      <w:r>
        <w:rPr>
          <w:spacing w:val="-5"/>
          <w:sz w:val="24"/>
          <w:szCs w:val="24"/>
        </w:rPr>
        <w:t>ф</w:t>
      </w:r>
      <w:r>
        <w:rPr>
          <w:spacing w:val="-3"/>
          <w:sz w:val="24"/>
          <w:szCs w:val="24"/>
        </w:rPr>
        <w:t>у</w:t>
      </w:r>
      <w:r>
        <w:rPr>
          <w:sz w:val="24"/>
          <w:szCs w:val="24"/>
        </w:rPr>
        <w:t>нкц</w:t>
      </w:r>
      <w:r>
        <w:rPr>
          <w:spacing w:val="-1"/>
          <w:sz w:val="24"/>
          <w:szCs w:val="24"/>
        </w:rPr>
        <w:t>и</w:t>
      </w:r>
      <w:r>
        <w:rPr>
          <w:sz w:val="24"/>
          <w:szCs w:val="24"/>
        </w:rPr>
        <w:t>и п</w:t>
      </w:r>
      <w:r>
        <w:rPr>
          <w:spacing w:val="-2"/>
          <w:sz w:val="24"/>
          <w:szCs w:val="24"/>
        </w:rPr>
        <w:t>е</w:t>
      </w:r>
      <w:r>
        <w:rPr>
          <w:sz w:val="24"/>
          <w:szCs w:val="24"/>
        </w:rPr>
        <w:t>да</w:t>
      </w:r>
      <w:r>
        <w:rPr>
          <w:spacing w:val="-9"/>
          <w:sz w:val="24"/>
          <w:szCs w:val="24"/>
        </w:rPr>
        <w:t>г</w:t>
      </w:r>
      <w:r>
        <w:rPr>
          <w:sz w:val="24"/>
          <w:szCs w:val="24"/>
        </w:rPr>
        <w:t>ог</w:t>
      </w:r>
      <w:r>
        <w:rPr>
          <w:spacing w:val="5"/>
          <w:sz w:val="24"/>
          <w:szCs w:val="24"/>
        </w:rPr>
        <w:t>а</w:t>
      </w:r>
      <w:r>
        <w:rPr>
          <w:sz w:val="24"/>
          <w:szCs w:val="24"/>
        </w:rPr>
        <w:t>-</w:t>
      </w:r>
      <w:r>
        <w:rPr>
          <w:spacing w:val="-3"/>
          <w:sz w:val="24"/>
          <w:szCs w:val="24"/>
        </w:rPr>
        <w:t>организатора</w:t>
      </w:r>
      <w:r>
        <w:rPr>
          <w:sz w:val="24"/>
          <w:szCs w:val="24"/>
        </w:rPr>
        <w:t>) в де</w:t>
      </w:r>
      <w:r>
        <w:rPr>
          <w:spacing w:val="1"/>
          <w:sz w:val="24"/>
          <w:szCs w:val="24"/>
        </w:rPr>
        <w:t>тс</w:t>
      </w:r>
      <w:r>
        <w:rPr>
          <w:spacing w:val="-13"/>
          <w:sz w:val="24"/>
          <w:szCs w:val="24"/>
        </w:rPr>
        <w:t>к</w:t>
      </w:r>
      <w:r>
        <w:rPr>
          <w:spacing w:val="2"/>
          <w:sz w:val="24"/>
          <w:szCs w:val="24"/>
        </w:rPr>
        <w:t>о</w:t>
      </w:r>
      <w:r>
        <w:rPr>
          <w:sz w:val="24"/>
          <w:szCs w:val="24"/>
        </w:rPr>
        <w:t>-в</w:t>
      </w:r>
      <w:r>
        <w:rPr>
          <w:spacing w:val="-1"/>
          <w:sz w:val="24"/>
          <w:szCs w:val="24"/>
        </w:rPr>
        <w:t>з</w:t>
      </w:r>
      <w:r>
        <w:rPr>
          <w:sz w:val="24"/>
          <w:szCs w:val="24"/>
        </w:rPr>
        <w:t>р</w:t>
      </w:r>
      <w:r>
        <w:rPr>
          <w:spacing w:val="4"/>
          <w:sz w:val="24"/>
          <w:szCs w:val="24"/>
        </w:rPr>
        <w:t>о</w:t>
      </w:r>
      <w:r>
        <w:rPr>
          <w:sz w:val="24"/>
          <w:szCs w:val="24"/>
        </w:rPr>
        <w:t>сл</w:t>
      </w:r>
      <w:r>
        <w:rPr>
          <w:spacing w:val="2"/>
          <w:sz w:val="24"/>
          <w:szCs w:val="24"/>
        </w:rPr>
        <w:t>о</w:t>
      </w:r>
      <w:r>
        <w:rPr>
          <w:sz w:val="24"/>
          <w:szCs w:val="24"/>
        </w:rPr>
        <w:t xml:space="preserve">е </w:t>
      </w:r>
      <w:r>
        <w:rPr>
          <w:spacing w:val="2"/>
          <w:sz w:val="24"/>
          <w:szCs w:val="24"/>
        </w:rPr>
        <w:t>с</w:t>
      </w:r>
      <w:r>
        <w:rPr>
          <w:sz w:val="24"/>
          <w:szCs w:val="24"/>
        </w:rPr>
        <w:t>ам</w:t>
      </w:r>
      <w:r>
        <w:rPr>
          <w:spacing w:val="-7"/>
          <w:sz w:val="24"/>
          <w:szCs w:val="24"/>
        </w:rPr>
        <w:t>о</w:t>
      </w:r>
      <w:r>
        <w:rPr>
          <w:spacing w:val="-3"/>
          <w:sz w:val="24"/>
          <w:szCs w:val="24"/>
        </w:rPr>
        <w:t>у</w:t>
      </w:r>
      <w:r>
        <w:rPr>
          <w:sz w:val="24"/>
          <w:szCs w:val="24"/>
        </w:rPr>
        <w:t>пра</w:t>
      </w:r>
      <w:r>
        <w:rPr>
          <w:spacing w:val="-4"/>
          <w:sz w:val="24"/>
          <w:szCs w:val="24"/>
        </w:rPr>
        <w:t>в</w:t>
      </w:r>
      <w:r>
        <w:rPr>
          <w:sz w:val="24"/>
          <w:szCs w:val="24"/>
        </w:rPr>
        <w:t>ле</w:t>
      </w:r>
      <w:r>
        <w:rPr>
          <w:spacing w:val="-2"/>
          <w:sz w:val="24"/>
          <w:szCs w:val="24"/>
        </w:rPr>
        <w:t>н</w:t>
      </w:r>
      <w:r>
        <w:rPr>
          <w:sz w:val="24"/>
          <w:szCs w:val="24"/>
        </w:rPr>
        <w:t xml:space="preserve">ие. </w:t>
      </w:r>
      <w:r>
        <w:rPr>
          <w:spacing w:val="2"/>
          <w:sz w:val="24"/>
          <w:szCs w:val="24"/>
        </w:rPr>
        <w:t>Д</w:t>
      </w:r>
      <w:r>
        <w:rPr>
          <w:sz w:val="24"/>
          <w:szCs w:val="24"/>
        </w:rPr>
        <w:t>е</w:t>
      </w:r>
      <w:r>
        <w:rPr>
          <w:spacing w:val="1"/>
          <w:sz w:val="24"/>
          <w:szCs w:val="24"/>
        </w:rPr>
        <w:t>т</w:t>
      </w:r>
      <w:r>
        <w:rPr>
          <w:sz w:val="24"/>
          <w:szCs w:val="24"/>
        </w:rPr>
        <w:t>с</w:t>
      </w:r>
      <w:r>
        <w:rPr>
          <w:spacing w:val="-12"/>
          <w:sz w:val="24"/>
          <w:szCs w:val="24"/>
        </w:rPr>
        <w:t>к</w:t>
      </w:r>
      <w:r>
        <w:rPr>
          <w:spacing w:val="2"/>
          <w:sz w:val="24"/>
          <w:szCs w:val="24"/>
        </w:rPr>
        <w:t>о</w:t>
      </w:r>
      <w:r>
        <w:rPr>
          <w:sz w:val="24"/>
          <w:szCs w:val="24"/>
        </w:rPr>
        <w:t>е са</w:t>
      </w:r>
      <w:r>
        <w:rPr>
          <w:spacing w:val="-1"/>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z w:val="24"/>
          <w:szCs w:val="24"/>
        </w:rPr>
        <w:t>ление в ш</w:t>
      </w:r>
      <w:r>
        <w:rPr>
          <w:spacing w:val="-14"/>
          <w:sz w:val="24"/>
          <w:szCs w:val="24"/>
        </w:rPr>
        <w:t>к</w:t>
      </w:r>
      <w:r>
        <w:rPr>
          <w:spacing w:val="-3"/>
          <w:sz w:val="24"/>
          <w:szCs w:val="24"/>
        </w:rPr>
        <w:t>о</w:t>
      </w:r>
      <w:r>
        <w:rPr>
          <w:spacing w:val="-1"/>
          <w:sz w:val="24"/>
          <w:szCs w:val="24"/>
        </w:rPr>
        <w:t>л</w:t>
      </w:r>
      <w:r>
        <w:rPr>
          <w:sz w:val="24"/>
          <w:szCs w:val="24"/>
        </w:rPr>
        <w:t>е</w:t>
      </w:r>
      <w:r>
        <w:rPr>
          <w:spacing w:val="2"/>
          <w:sz w:val="24"/>
          <w:szCs w:val="24"/>
        </w:rPr>
        <w:t xml:space="preserve"> </w:t>
      </w:r>
      <w:r>
        <w:rPr>
          <w:spacing w:val="8"/>
          <w:sz w:val="24"/>
          <w:szCs w:val="24"/>
        </w:rPr>
        <w:t>о</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w:t>
      </w:r>
      <w:r>
        <w:rPr>
          <w:sz w:val="24"/>
          <w:szCs w:val="24"/>
        </w:rPr>
        <w:t>сл</w:t>
      </w:r>
      <w:r>
        <w:rPr>
          <w:spacing w:val="-4"/>
          <w:sz w:val="24"/>
          <w:szCs w:val="24"/>
        </w:rPr>
        <w:t>е</w:t>
      </w:r>
      <w:r>
        <w:rPr>
          <w:sz w:val="24"/>
          <w:szCs w:val="24"/>
        </w:rPr>
        <w:t>д</w:t>
      </w:r>
      <w:r>
        <w:rPr>
          <w:spacing w:val="-2"/>
          <w:sz w:val="24"/>
          <w:szCs w:val="24"/>
        </w:rPr>
        <w:t>у</w:t>
      </w:r>
      <w:r>
        <w:rPr>
          <w:sz w:val="24"/>
          <w:szCs w:val="24"/>
        </w:rPr>
        <w:t>ющим обра</w:t>
      </w:r>
      <w:r>
        <w:rPr>
          <w:spacing w:val="-1"/>
          <w:sz w:val="24"/>
          <w:szCs w:val="24"/>
        </w:rPr>
        <w:t>з</w:t>
      </w:r>
      <w:r>
        <w:rPr>
          <w:spacing w:val="-4"/>
          <w:sz w:val="24"/>
          <w:szCs w:val="24"/>
        </w:rPr>
        <w:t>о</w:t>
      </w:r>
      <w:r>
        <w:rPr>
          <w:sz w:val="24"/>
          <w:szCs w:val="24"/>
        </w:rPr>
        <w:t>м</w:t>
      </w:r>
      <w:r>
        <w:rPr>
          <w:i/>
          <w:iCs/>
          <w:sz w:val="24"/>
          <w:szCs w:val="24"/>
        </w:rPr>
        <w:t>.</w:t>
      </w:r>
      <w:r>
        <w:rPr>
          <w:sz w:val="24"/>
          <w:szCs w:val="24"/>
        </w:rPr>
        <w:t xml:space="preserve"> </w:t>
      </w:r>
    </w:p>
    <w:p w:rsidR="00066486" w:rsidRDefault="00066486" w:rsidP="0006648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r>
        <w:rPr>
          <w:sz w:val="24"/>
          <w:szCs w:val="24"/>
          <w:u w:val="single"/>
        </w:rPr>
        <w:t xml:space="preserve"> </w:t>
      </w:r>
      <w:r>
        <w:rPr>
          <w:i/>
          <w:iCs/>
          <w:sz w:val="24"/>
          <w:szCs w:val="24"/>
          <w:u w:val="single"/>
        </w:rPr>
        <w:t>ш</w:t>
      </w:r>
      <w:r>
        <w:rPr>
          <w:i/>
          <w:iCs/>
          <w:spacing w:val="-12"/>
          <w:sz w:val="24"/>
          <w:szCs w:val="24"/>
          <w:u w:val="single"/>
        </w:rPr>
        <w:t>к</w:t>
      </w:r>
      <w:r>
        <w:rPr>
          <w:i/>
          <w:iCs/>
          <w:spacing w:val="-6"/>
          <w:sz w:val="24"/>
          <w:szCs w:val="24"/>
          <w:u w:val="single"/>
        </w:rPr>
        <w:t>о</w:t>
      </w:r>
      <w:r>
        <w:rPr>
          <w:i/>
          <w:iCs/>
          <w:sz w:val="24"/>
          <w:szCs w:val="24"/>
          <w:u w:val="single"/>
        </w:rPr>
        <w:t>лы:</w:t>
      </w:r>
    </w:p>
    <w:p w:rsidR="00066486" w:rsidRDefault="00066486" w:rsidP="005E6B29">
      <w:pPr>
        <w:pStyle w:val="ac"/>
        <w:widowControl/>
        <w:numPr>
          <w:ilvl w:val="0"/>
          <w:numId w:val="128"/>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0"/>
          <w:sz w:val="24"/>
          <w:szCs w:val="24"/>
        </w:rPr>
        <w:t xml:space="preserve"> </w:t>
      </w:r>
      <w:r>
        <w:rPr>
          <w:spacing w:val="1"/>
          <w:sz w:val="24"/>
          <w:szCs w:val="24"/>
        </w:rPr>
        <w:t>д</w:t>
      </w:r>
      <w:r>
        <w:rPr>
          <w:sz w:val="24"/>
          <w:szCs w:val="24"/>
        </w:rPr>
        <w:t>ея</w:t>
      </w:r>
      <w:r>
        <w:rPr>
          <w:spacing w:val="-1"/>
          <w:sz w:val="24"/>
          <w:szCs w:val="24"/>
        </w:rPr>
        <w:t>т</w:t>
      </w:r>
      <w:r>
        <w:rPr>
          <w:sz w:val="24"/>
          <w:szCs w:val="24"/>
        </w:rPr>
        <w:t>ел</w:t>
      </w:r>
      <w:r>
        <w:rPr>
          <w:spacing w:val="-1"/>
          <w:sz w:val="24"/>
          <w:szCs w:val="24"/>
        </w:rPr>
        <w:t>ьн</w:t>
      </w:r>
      <w:r>
        <w:rPr>
          <w:spacing w:val="6"/>
          <w:sz w:val="24"/>
          <w:szCs w:val="24"/>
        </w:rPr>
        <w:t>о</w:t>
      </w:r>
      <w:r>
        <w:rPr>
          <w:sz w:val="24"/>
          <w:szCs w:val="24"/>
        </w:rPr>
        <w:t>сть</w:t>
      </w:r>
      <w:r>
        <w:rPr>
          <w:spacing w:val="10"/>
          <w:sz w:val="24"/>
          <w:szCs w:val="24"/>
        </w:rPr>
        <w:t xml:space="preserve"> </w:t>
      </w:r>
      <w:r>
        <w:rPr>
          <w:sz w:val="24"/>
          <w:szCs w:val="24"/>
        </w:rPr>
        <w:t>выб</w:t>
      </w:r>
      <w:r>
        <w:rPr>
          <w:spacing w:val="1"/>
          <w:sz w:val="24"/>
          <w:szCs w:val="24"/>
        </w:rPr>
        <w:t>о</w:t>
      </w:r>
      <w:r>
        <w:rPr>
          <w:sz w:val="24"/>
          <w:szCs w:val="24"/>
        </w:rPr>
        <w:t>рно</w:t>
      </w:r>
      <w:r>
        <w:rPr>
          <w:spacing w:val="-5"/>
          <w:sz w:val="24"/>
          <w:szCs w:val="24"/>
        </w:rPr>
        <w:t>г</w:t>
      </w:r>
      <w:r>
        <w:rPr>
          <w:sz w:val="24"/>
          <w:szCs w:val="24"/>
        </w:rPr>
        <w:t>о</w:t>
      </w:r>
      <w:r>
        <w:rPr>
          <w:spacing w:val="12"/>
          <w:sz w:val="24"/>
          <w:szCs w:val="24"/>
        </w:rPr>
        <w:t xml:space="preserve"> </w:t>
      </w:r>
      <w:r>
        <w:rPr>
          <w:spacing w:val="-2"/>
          <w:sz w:val="24"/>
          <w:szCs w:val="24"/>
        </w:rPr>
        <w:t>С</w:t>
      </w:r>
      <w:r>
        <w:rPr>
          <w:spacing w:val="1"/>
          <w:sz w:val="24"/>
          <w:szCs w:val="24"/>
        </w:rPr>
        <w:t>о</w:t>
      </w:r>
      <w:r>
        <w:rPr>
          <w:spacing w:val="-1"/>
          <w:sz w:val="24"/>
          <w:szCs w:val="24"/>
        </w:rPr>
        <w:t>в</w:t>
      </w:r>
      <w:r>
        <w:rPr>
          <w:sz w:val="24"/>
          <w:szCs w:val="24"/>
        </w:rPr>
        <w:t>е</w:t>
      </w:r>
      <w:r>
        <w:rPr>
          <w:spacing w:val="1"/>
          <w:sz w:val="24"/>
          <w:szCs w:val="24"/>
        </w:rPr>
        <w:t>т</w:t>
      </w:r>
      <w:r>
        <w:rPr>
          <w:sz w:val="24"/>
          <w:szCs w:val="24"/>
        </w:rPr>
        <w:t>а</w:t>
      </w:r>
      <w:r>
        <w:rPr>
          <w:spacing w:val="13"/>
          <w:sz w:val="24"/>
          <w:szCs w:val="24"/>
        </w:rPr>
        <w:t xml:space="preserve"> </w:t>
      </w:r>
      <w:r>
        <w:rPr>
          <w:sz w:val="24"/>
          <w:szCs w:val="24"/>
        </w:rPr>
        <w:t>учащи</w:t>
      </w:r>
      <w:r>
        <w:rPr>
          <w:spacing w:val="-6"/>
          <w:sz w:val="24"/>
          <w:szCs w:val="24"/>
        </w:rPr>
        <w:t>х</w:t>
      </w:r>
      <w:r>
        <w:rPr>
          <w:spacing w:val="-2"/>
          <w:sz w:val="24"/>
          <w:szCs w:val="24"/>
        </w:rPr>
        <w:t>с</w:t>
      </w:r>
      <w:r>
        <w:rPr>
          <w:sz w:val="24"/>
          <w:szCs w:val="24"/>
        </w:rPr>
        <w:t>я,</w:t>
      </w:r>
      <w:r>
        <w:rPr>
          <w:spacing w:val="11"/>
          <w:sz w:val="24"/>
          <w:szCs w:val="24"/>
        </w:rPr>
        <w:t xml:space="preserve"> </w:t>
      </w:r>
      <w:r>
        <w:rPr>
          <w:sz w:val="24"/>
          <w:szCs w:val="24"/>
        </w:rPr>
        <w:t>со</w:t>
      </w:r>
      <w:r>
        <w:rPr>
          <w:spacing w:val="-6"/>
          <w:sz w:val="24"/>
          <w:szCs w:val="24"/>
        </w:rPr>
        <w:t>з</w:t>
      </w:r>
      <w:r>
        <w:rPr>
          <w:sz w:val="24"/>
          <w:szCs w:val="24"/>
        </w:rPr>
        <w:t>да</w:t>
      </w:r>
      <w:r>
        <w:rPr>
          <w:spacing w:val="-4"/>
          <w:sz w:val="24"/>
          <w:szCs w:val="24"/>
        </w:rPr>
        <w:t>в</w:t>
      </w:r>
      <w:r>
        <w:rPr>
          <w:sz w:val="24"/>
          <w:szCs w:val="24"/>
        </w:rPr>
        <w:t>ае</w:t>
      </w:r>
      <w:r>
        <w:rPr>
          <w:spacing w:val="-2"/>
          <w:sz w:val="24"/>
          <w:szCs w:val="24"/>
        </w:rPr>
        <w:t>м</w:t>
      </w:r>
      <w:r>
        <w:rPr>
          <w:sz w:val="24"/>
          <w:szCs w:val="24"/>
        </w:rPr>
        <w:t>о</w:t>
      </w:r>
      <w:r>
        <w:rPr>
          <w:spacing w:val="-6"/>
          <w:sz w:val="24"/>
          <w:szCs w:val="24"/>
        </w:rPr>
        <w:t>г</w:t>
      </w:r>
      <w:r>
        <w:rPr>
          <w:sz w:val="24"/>
          <w:szCs w:val="24"/>
        </w:rPr>
        <w:t>о</w:t>
      </w:r>
      <w:r>
        <w:rPr>
          <w:spacing w:val="18"/>
          <w:sz w:val="24"/>
          <w:szCs w:val="24"/>
        </w:rPr>
        <w:t xml:space="preserve"> </w:t>
      </w:r>
      <w:r>
        <w:rPr>
          <w:spacing w:val="1"/>
          <w:sz w:val="24"/>
          <w:szCs w:val="24"/>
        </w:rPr>
        <w:t>д</w:t>
      </w:r>
      <w:r>
        <w:rPr>
          <w:spacing w:val="-2"/>
          <w:sz w:val="24"/>
          <w:szCs w:val="24"/>
        </w:rPr>
        <w:t>л</w:t>
      </w:r>
      <w:r>
        <w:rPr>
          <w:sz w:val="24"/>
          <w:szCs w:val="24"/>
        </w:rPr>
        <w:t>я</w:t>
      </w:r>
      <w:r>
        <w:rPr>
          <w:spacing w:val="11"/>
          <w:sz w:val="24"/>
          <w:szCs w:val="24"/>
        </w:rPr>
        <w:t xml:space="preserve"> </w:t>
      </w:r>
      <w:r>
        <w:rPr>
          <w:spacing w:val="-2"/>
          <w:sz w:val="24"/>
          <w:szCs w:val="24"/>
        </w:rPr>
        <w:t>у</w:t>
      </w:r>
      <w:r>
        <w:rPr>
          <w:sz w:val="24"/>
          <w:szCs w:val="24"/>
        </w:rPr>
        <w:t>че</w:t>
      </w:r>
      <w:r>
        <w:rPr>
          <w:spacing w:val="1"/>
          <w:sz w:val="24"/>
          <w:szCs w:val="24"/>
        </w:rPr>
        <w:t>та</w:t>
      </w:r>
      <w:r>
        <w:rPr>
          <w:sz w:val="24"/>
          <w:szCs w:val="24"/>
        </w:rPr>
        <w:t xml:space="preserve"> мнения</w:t>
      </w:r>
      <w:r>
        <w:rPr>
          <w:spacing w:val="57"/>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3"/>
          <w:sz w:val="24"/>
          <w:szCs w:val="24"/>
        </w:rPr>
        <w:t>к</w:t>
      </w:r>
      <w:r>
        <w:rPr>
          <w:spacing w:val="1"/>
          <w:sz w:val="24"/>
          <w:szCs w:val="24"/>
        </w:rPr>
        <w:t>о</w:t>
      </w:r>
      <w:r>
        <w:rPr>
          <w:sz w:val="24"/>
          <w:szCs w:val="24"/>
        </w:rPr>
        <w:t>в</w:t>
      </w:r>
      <w:r>
        <w:rPr>
          <w:spacing w:val="54"/>
          <w:sz w:val="24"/>
          <w:szCs w:val="24"/>
        </w:rPr>
        <w:t xml:space="preserve"> </w:t>
      </w:r>
      <w:r>
        <w:rPr>
          <w:spacing w:val="1"/>
          <w:sz w:val="24"/>
          <w:szCs w:val="24"/>
        </w:rPr>
        <w:t>по</w:t>
      </w:r>
      <w:r>
        <w:rPr>
          <w:spacing w:val="61"/>
          <w:sz w:val="24"/>
          <w:szCs w:val="24"/>
        </w:rPr>
        <w:t xml:space="preserve"> </w:t>
      </w:r>
      <w:r>
        <w:rPr>
          <w:spacing w:val="-2"/>
          <w:sz w:val="24"/>
          <w:szCs w:val="24"/>
        </w:rPr>
        <w:t>в</w:t>
      </w:r>
      <w:r>
        <w:rPr>
          <w:sz w:val="24"/>
          <w:szCs w:val="24"/>
        </w:rPr>
        <w:t>о</w:t>
      </w:r>
      <w:r>
        <w:rPr>
          <w:spacing w:val="-1"/>
          <w:sz w:val="24"/>
          <w:szCs w:val="24"/>
        </w:rPr>
        <w:t>п</w:t>
      </w:r>
      <w:r>
        <w:rPr>
          <w:sz w:val="24"/>
          <w:szCs w:val="24"/>
        </w:rPr>
        <w:t>р</w:t>
      </w:r>
      <w:r>
        <w:rPr>
          <w:spacing w:val="9"/>
          <w:sz w:val="24"/>
          <w:szCs w:val="24"/>
        </w:rPr>
        <w:t>о</w:t>
      </w:r>
      <w:r>
        <w:rPr>
          <w:spacing w:val="2"/>
          <w:sz w:val="24"/>
          <w:szCs w:val="24"/>
        </w:rPr>
        <w:t>с</w:t>
      </w:r>
      <w:r>
        <w:rPr>
          <w:sz w:val="24"/>
          <w:szCs w:val="24"/>
        </w:rPr>
        <w:t>ам</w:t>
      </w:r>
      <w:r>
        <w:rPr>
          <w:spacing w:val="57"/>
          <w:sz w:val="24"/>
          <w:szCs w:val="24"/>
        </w:rPr>
        <w:t xml:space="preserve"> </w:t>
      </w:r>
      <w:r>
        <w:rPr>
          <w:spacing w:val="-2"/>
          <w:sz w:val="24"/>
          <w:szCs w:val="24"/>
        </w:rPr>
        <w:t>у</w:t>
      </w:r>
      <w:r>
        <w:rPr>
          <w:sz w:val="24"/>
          <w:szCs w:val="24"/>
        </w:rPr>
        <w:t>пр</w:t>
      </w:r>
      <w:r>
        <w:rPr>
          <w:spacing w:val="-1"/>
          <w:sz w:val="24"/>
          <w:szCs w:val="24"/>
        </w:rPr>
        <w:t>а</w:t>
      </w:r>
      <w:r>
        <w:rPr>
          <w:spacing w:val="-6"/>
          <w:sz w:val="24"/>
          <w:szCs w:val="24"/>
        </w:rPr>
        <w:t>в</w:t>
      </w:r>
      <w:r>
        <w:rPr>
          <w:sz w:val="24"/>
          <w:szCs w:val="24"/>
        </w:rPr>
        <w:t>лени</w:t>
      </w:r>
      <w:r>
        <w:rPr>
          <w:spacing w:val="1"/>
          <w:sz w:val="24"/>
          <w:szCs w:val="24"/>
        </w:rPr>
        <w:t>я</w:t>
      </w:r>
      <w:r>
        <w:rPr>
          <w:spacing w:val="57"/>
          <w:sz w:val="24"/>
          <w:szCs w:val="24"/>
        </w:rPr>
        <w:t xml:space="preserve"> </w:t>
      </w:r>
      <w:r>
        <w:rPr>
          <w:sz w:val="24"/>
          <w:szCs w:val="24"/>
        </w:rPr>
        <w:t>обра</w:t>
      </w:r>
      <w:r>
        <w:rPr>
          <w:spacing w:val="-3"/>
          <w:sz w:val="24"/>
          <w:szCs w:val="24"/>
        </w:rPr>
        <w:t>з</w:t>
      </w:r>
      <w:r>
        <w:rPr>
          <w:sz w:val="24"/>
          <w:szCs w:val="24"/>
        </w:rPr>
        <w:t>о</w:t>
      </w:r>
      <w:r>
        <w:rPr>
          <w:spacing w:val="-4"/>
          <w:sz w:val="24"/>
          <w:szCs w:val="24"/>
        </w:rPr>
        <w:t>в</w:t>
      </w:r>
      <w:r>
        <w:rPr>
          <w:spacing w:val="-6"/>
          <w:sz w:val="24"/>
          <w:szCs w:val="24"/>
        </w:rPr>
        <w:t>а</w:t>
      </w:r>
      <w:r>
        <w:rPr>
          <w:sz w:val="24"/>
          <w:szCs w:val="24"/>
        </w:rPr>
        <w:t>те</w:t>
      </w:r>
      <w:r>
        <w:rPr>
          <w:spacing w:val="-3"/>
          <w:sz w:val="24"/>
          <w:szCs w:val="24"/>
        </w:rPr>
        <w:t>л</w:t>
      </w:r>
      <w:r>
        <w:rPr>
          <w:spacing w:val="-1"/>
          <w:sz w:val="24"/>
          <w:szCs w:val="24"/>
        </w:rPr>
        <w:t>ь</w:t>
      </w:r>
      <w:r>
        <w:rPr>
          <w:sz w:val="24"/>
          <w:szCs w:val="24"/>
        </w:rPr>
        <w:t>н</w:t>
      </w:r>
      <w:r>
        <w:rPr>
          <w:spacing w:val="-1"/>
          <w:sz w:val="24"/>
          <w:szCs w:val="24"/>
        </w:rPr>
        <w:t>о</w:t>
      </w:r>
      <w:r>
        <w:rPr>
          <w:sz w:val="24"/>
          <w:szCs w:val="24"/>
        </w:rPr>
        <w:t>й</w:t>
      </w:r>
      <w:r>
        <w:rPr>
          <w:spacing w:val="58"/>
          <w:sz w:val="24"/>
          <w:szCs w:val="24"/>
        </w:rPr>
        <w:t xml:space="preserve"> </w:t>
      </w:r>
      <w:r>
        <w:rPr>
          <w:sz w:val="24"/>
          <w:szCs w:val="24"/>
        </w:rPr>
        <w:t>орг</w:t>
      </w:r>
      <w:r>
        <w:rPr>
          <w:spacing w:val="-1"/>
          <w:sz w:val="24"/>
          <w:szCs w:val="24"/>
        </w:rPr>
        <w:t>а</w:t>
      </w:r>
      <w:r>
        <w:rPr>
          <w:sz w:val="24"/>
          <w:szCs w:val="24"/>
        </w:rPr>
        <w:t>низ</w:t>
      </w:r>
      <w:r>
        <w:rPr>
          <w:spacing w:val="-2"/>
          <w:sz w:val="24"/>
          <w:szCs w:val="24"/>
        </w:rPr>
        <w:t>а</w:t>
      </w:r>
      <w:r>
        <w:rPr>
          <w:sz w:val="24"/>
          <w:szCs w:val="24"/>
        </w:rPr>
        <w:t>ц</w:t>
      </w:r>
      <w:r>
        <w:rPr>
          <w:spacing w:val="-1"/>
          <w:sz w:val="24"/>
          <w:szCs w:val="24"/>
        </w:rPr>
        <w:t>и</w:t>
      </w:r>
      <w:r>
        <w:rPr>
          <w:sz w:val="24"/>
          <w:szCs w:val="24"/>
        </w:rPr>
        <w:t>ей</w:t>
      </w:r>
      <w:r>
        <w:rPr>
          <w:spacing w:val="60"/>
          <w:sz w:val="24"/>
          <w:szCs w:val="24"/>
        </w:rPr>
        <w:t xml:space="preserve"> </w:t>
      </w:r>
      <w:r>
        <w:rPr>
          <w:sz w:val="24"/>
          <w:szCs w:val="24"/>
        </w:rPr>
        <w:t>и принят</w:t>
      </w:r>
      <w:r>
        <w:rPr>
          <w:spacing w:val="-1"/>
          <w:sz w:val="24"/>
          <w:szCs w:val="24"/>
        </w:rPr>
        <w:t>и</w:t>
      </w:r>
      <w:r>
        <w:rPr>
          <w:sz w:val="24"/>
          <w:szCs w:val="24"/>
        </w:rPr>
        <w:t>я</w:t>
      </w:r>
      <w:r>
        <w:rPr>
          <w:spacing w:val="99"/>
          <w:sz w:val="24"/>
          <w:szCs w:val="24"/>
        </w:rPr>
        <w:t xml:space="preserve"> </w:t>
      </w:r>
      <w:r>
        <w:rPr>
          <w:sz w:val="24"/>
          <w:szCs w:val="24"/>
        </w:rPr>
        <w:t>адм</w:t>
      </w:r>
      <w:r>
        <w:rPr>
          <w:spacing w:val="-1"/>
          <w:sz w:val="24"/>
          <w:szCs w:val="24"/>
        </w:rPr>
        <w:t>и</w:t>
      </w:r>
      <w:r>
        <w:rPr>
          <w:sz w:val="24"/>
          <w:szCs w:val="24"/>
        </w:rPr>
        <w:t>нистр</w:t>
      </w:r>
      <w:r>
        <w:rPr>
          <w:spacing w:val="-5"/>
          <w:sz w:val="24"/>
          <w:szCs w:val="24"/>
        </w:rPr>
        <w:t>а</w:t>
      </w:r>
      <w:r>
        <w:rPr>
          <w:sz w:val="24"/>
          <w:szCs w:val="24"/>
        </w:rPr>
        <w:t>ти</w:t>
      </w:r>
      <w:r>
        <w:rPr>
          <w:spacing w:val="-1"/>
          <w:sz w:val="24"/>
          <w:szCs w:val="24"/>
        </w:rPr>
        <w:t>вн</w:t>
      </w:r>
      <w:r>
        <w:rPr>
          <w:sz w:val="24"/>
          <w:szCs w:val="24"/>
        </w:rPr>
        <w:t>ых</w:t>
      </w:r>
      <w:r>
        <w:rPr>
          <w:spacing w:val="98"/>
          <w:sz w:val="24"/>
          <w:szCs w:val="24"/>
        </w:rPr>
        <w:t xml:space="preserve"> </w:t>
      </w:r>
      <w:r>
        <w:rPr>
          <w:spacing w:val="1"/>
          <w:sz w:val="24"/>
          <w:szCs w:val="24"/>
        </w:rPr>
        <w:t>р</w:t>
      </w:r>
      <w:r>
        <w:rPr>
          <w:sz w:val="24"/>
          <w:szCs w:val="24"/>
        </w:rPr>
        <w:t>е</w:t>
      </w:r>
      <w:r>
        <w:rPr>
          <w:spacing w:val="-2"/>
          <w:sz w:val="24"/>
          <w:szCs w:val="24"/>
        </w:rPr>
        <w:t>ш</w:t>
      </w:r>
      <w:r>
        <w:rPr>
          <w:sz w:val="24"/>
          <w:szCs w:val="24"/>
        </w:rPr>
        <w:t>е</w:t>
      </w:r>
      <w:r>
        <w:rPr>
          <w:spacing w:val="-1"/>
          <w:sz w:val="24"/>
          <w:szCs w:val="24"/>
        </w:rPr>
        <w:t>н</w:t>
      </w:r>
      <w:r>
        <w:rPr>
          <w:sz w:val="24"/>
          <w:szCs w:val="24"/>
        </w:rPr>
        <w:t>и</w:t>
      </w:r>
      <w:r>
        <w:rPr>
          <w:spacing w:val="1"/>
          <w:sz w:val="24"/>
          <w:szCs w:val="24"/>
        </w:rPr>
        <w:t>й</w:t>
      </w:r>
      <w:r>
        <w:rPr>
          <w:sz w:val="24"/>
          <w:szCs w:val="24"/>
        </w:rPr>
        <w:t>,</w:t>
      </w:r>
      <w:r>
        <w:rPr>
          <w:spacing w:val="104"/>
          <w:sz w:val="24"/>
          <w:szCs w:val="24"/>
        </w:rPr>
        <w:t xml:space="preserve"> </w:t>
      </w:r>
      <w:r>
        <w:rPr>
          <w:sz w:val="24"/>
          <w:szCs w:val="24"/>
        </w:rPr>
        <w:t>з</w:t>
      </w:r>
      <w:r>
        <w:rPr>
          <w:spacing w:val="-6"/>
          <w:sz w:val="24"/>
          <w:szCs w:val="24"/>
        </w:rPr>
        <w:t>а</w:t>
      </w:r>
      <w:r>
        <w:rPr>
          <w:sz w:val="24"/>
          <w:szCs w:val="24"/>
        </w:rPr>
        <w:t>траг</w:t>
      </w:r>
      <w:r>
        <w:rPr>
          <w:spacing w:val="1"/>
          <w:sz w:val="24"/>
          <w:szCs w:val="24"/>
        </w:rPr>
        <w:t>и</w:t>
      </w:r>
      <w:r>
        <w:rPr>
          <w:spacing w:val="-3"/>
          <w:sz w:val="24"/>
          <w:szCs w:val="24"/>
        </w:rPr>
        <w:t>в</w:t>
      </w:r>
      <w:r>
        <w:rPr>
          <w:sz w:val="24"/>
          <w:szCs w:val="24"/>
        </w:rPr>
        <w:t>аю</w:t>
      </w:r>
      <w:r>
        <w:rPr>
          <w:spacing w:val="-2"/>
          <w:sz w:val="24"/>
          <w:szCs w:val="24"/>
        </w:rPr>
        <w:t>щ</w:t>
      </w:r>
      <w:r>
        <w:rPr>
          <w:sz w:val="24"/>
          <w:szCs w:val="24"/>
        </w:rPr>
        <w:t>их</w:t>
      </w:r>
      <w:r>
        <w:rPr>
          <w:spacing w:val="99"/>
          <w:sz w:val="24"/>
          <w:szCs w:val="24"/>
        </w:rPr>
        <w:t xml:space="preserve"> </w:t>
      </w:r>
      <w:r>
        <w:rPr>
          <w:spacing w:val="-1"/>
          <w:sz w:val="24"/>
          <w:szCs w:val="24"/>
        </w:rPr>
        <w:t>и</w:t>
      </w:r>
      <w:r>
        <w:rPr>
          <w:sz w:val="24"/>
          <w:szCs w:val="24"/>
        </w:rPr>
        <w:t>х</w:t>
      </w:r>
      <w:r>
        <w:rPr>
          <w:spacing w:val="101"/>
          <w:sz w:val="24"/>
          <w:szCs w:val="24"/>
        </w:rPr>
        <w:t xml:space="preserve"> </w:t>
      </w:r>
      <w:r>
        <w:rPr>
          <w:sz w:val="24"/>
          <w:szCs w:val="24"/>
        </w:rPr>
        <w:t>пра</w:t>
      </w:r>
      <w:r>
        <w:rPr>
          <w:spacing w:val="-5"/>
          <w:sz w:val="24"/>
          <w:szCs w:val="24"/>
        </w:rPr>
        <w:t>в</w:t>
      </w:r>
      <w:r>
        <w:rPr>
          <w:sz w:val="24"/>
          <w:szCs w:val="24"/>
        </w:rPr>
        <w:t>а</w:t>
      </w:r>
      <w:r>
        <w:rPr>
          <w:spacing w:val="97"/>
          <w:sz w:val="24"/>
          <w:szCs w:val="24"/>
        </w:rPr>
        <w:t xml:space="preserve"> </w:t>
      </w:r>
      <w:r>
        <w:rPr>
          <w:spacing w:val="1"/>
          <w:sz w:val="24"/>
          <w:szCs w:val="24"/>
        </w:rPr>
        <w:t>и</w:t>
      </w:r>
      <w:r>
        <w:rPr>
          <w:spacing w:val="100"/>
          <w:sz w:val="24"/>
          <w:szCs w:val="24"/>
        </w:rPr>
        <w:t xml:space="preserve"> </w:t>
      </w:r>
      <w:r>
        <w:rPr>
          <w:sz w:val="24"/>
          <w:szCs w:val="24"/>
        </w:rPr>
        <w:t>за</w:t>
      </w:r>
      <w:r>
        <w:rPr>
          <w:spacing w:val="-16"/>
          <w:sz w:val="24"/>
          <w:szCs w:val="24"/>
        </w:rPr>
        <w:t>к</w:t>
      </w:r>
      <w:r>
        <w:rPr>
          <w:sz w:val="24"/>
          <w:szCs w:val="24"/>
        </w:rPr>
        <w:t>онные и</w:t>
      </w:r>
      <w:r>
        <w:rPr>
          <w:spacing w:val="1"/>
          <w:sz w:val="24"/>
          <w:szCs w:val="24"/>
        </w:rPr>
        <w:t>н</w:t>
      </w:r>
      <w:r>
        <w:rPr>
          <w:sz w:val="24"/>
          <w:szCs w:val="24"/>
        </w:rPr>
        <w:t>т</w:t>
      </w:r>
      <w:r>
        <w:rPr>
          <w:spacing w:val="-1"/>
          <w:sz w:val="24"/>
          <w:szCs w:val="24"/>
        </w:rPr>
        <w:t>е</w:t>
      </w:r>
      <w:r>
        <w:rPr>
          <w:sz w:val="24"/>
          <w:szCs w:val="24"/>
        </w:rPr>
        <w:t>р</w:t>
      </w:r>
      <w:r>
        <w:rPr>
          <w:spacing w:val="4"/>
          <w:sz w:val="24"/>
          <w:szCs w:val="24"/>
        </w:rPr>
        <w:t>е</w:t>
      </w:r>
      <w:r>
        <w:rPr>
          <w:sz w:val="24"/>
          <w:szCs w:val="24"/>
        </w:rPr>
        <w:t>сы;</w:t>
      </w:r>
    </w:p>
    <w:p w:rsidR="00066486" w:rsidRDefault="00066486" w:rsidP="005E6B29">
      <w:pPr>
        <w:pStyle w:val="ac"/>
        <w:widowControl/>
        <w:numPr>
          <w:ilvl w:val="0"/>
          <w:numId w:val="128"/>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7"/>
          <w:sz w:val="24"/>
          <w:szCs w:val="24"/>
        </w:rPr>
        <w:t xml:space="preserve"> </w:t>
      </w:r>
      <w:r>
        <w:rPr>
          <w:sz w:val="24"/>
          <w:szCs w:val="24"/>
        </w:rPr>
        <w:t>деятел</w:t>
      </w:r>
      <w:r>
        <w:rPr>
          <w:spacing w:val="-1"/>
          <w:sz w:val="24"/>
          <w:szCs w:val="24"/>
        </w:rPr>
        <w:t>ьн</w:t>
      </w:r>
      <w:r>
        <w:rPr>
          <w:spacing w:val="7"/>
          <w:sz w:val="24"/>
          <w:szCs w:val="24"/>
        </w:rPr>
        <w:t>о</w:t>
      </w:r>
      <w:r>
        <w:rPr>
          <w:sz w:val="24"/>
          <w:szCs w:val="24"/>
        </w:rPr>
        <w:t>сть</w:t>
      </w:r>
      <w:r>
        <w:rPr>
          <w:spacing w:val="15"/>
          <w:sz w:val="24"/>
          <w:szCs w:val="24"/>
        </w:rPr>
        <w:t xml:space="preserve"> </w:t>
      </w:r>
      <w:r>
        <w:rPr>
          <w:sz w:val="24"/>
          <w:szCs w:val="24"/>
        </w:rPr>
        <w:t>С</w:t>
      </w:r>
      <w:r>
        <w:rPr>
          <w:spacing w:val="1"/>
          <w:sz w:val="24"/>
          <w:szCs w:val="24"/>
        </w:rPr>
        <w:t>о</w:t>
      </w:r>
      <w:r>
        <w:rPr>
          <w:spacing w:val="-1"/>
          <w:sz w:val="24"/>
          <w:szCs w:val="24"/>
        </w:rPr>
        <w:t>в</w:t>
      </w:r>
      <w:r>
        <w:rPr>
          <w:sz w:val="24"/>
          <w:szCs w:val="24"/>
        </w:rPr>
        <w:t>ета</w:t>
      </w:r>
      <w:r>
        <w:rPr>
          <w:spacing w:val="19"/>
          <w:sz w:val="24"/>
          <w:szCs w:val="24"/>
        </w:rPr>
        <w:t xml:space="preserve"> </w:t>
      </w:r>
      <w:r>
        <w:rPr>
          <w:sz w:val="24"/>
          <w:szCs w:val="24"/>
        </w:rPr>
        <w:t>с</w:t>
      </w:r>
      <w:r>
        <w:rPr>
          <w:spacing w:val="1"/>
          <w:sz w:val="24"/>
          <w:szCs w:val="24"/>
        </w:rPr>
        <w:t>т</w:t>
      </w:r>
      <w:r>
        <w:rPr>
          <w:sz w:val="24"/>
          <w:szCs w:val="24"/>
        </w:rPr>
        <w:t>ар</w:t>
      </w:r>
      <w:r>
        <w:rPr>
          <w:spacing w:val="7"/>
          <w:sz w:val="24"/>
          <w:szCs w:val="24"/>
        </w:rPr>
        <w:t>о</w:t>
      </w:r>
      <w:r>
        <w:rPr>
          <w:sz w:val="24"/>
          <w:szCs w:val="24"/>
        </w:rPr>
        <w:t>с</w:t>
      </w:r>
      <w:r>
        <w:rPr>
          <w:spacing w:val="-21"/>
          <w:sz w:val="24"/>
          <w:szCs w:val="24"/>
        </w:rPr>
        <w:t>т</w:t>
      </w:r>
      <w:r>
        <w:rPr>
          <w:sz w:val="24"/>
          <w:szCs w:val="24"/>
        </w:rPr>
        <w:t>,</w:t>
      </w:r>
      <w:r>
        <w:rPr>
          <w:spacing w:val="17"/>
          <w:sz w:val="24"/>
          <w:szCs w:val="24"/>
        </w:rPr>
        <w:t xml:space="preserve"> </w:t>
      </w:r>
      <w:r>
        <w:rPr>
          <w:spacing w:val="1"/>
          <w:sz w:val="24"/>
          <w:szCs w:val="24"/>
        </w:rPr>
        <w:t>о</w:t>
      </w:r>
      <w:r>
        <w:rPr>
          <w:spacing w:val="-4"/>
          <w:sz w:val="24"/>
          <w:szCs w:val="24"/>
        </w:rPr>
        <w:t>б</w:t>
      </w:r>
      <w:r>
        <w:rPr>
          <w:spacing w:val="-3"/>
          <w:sz w:val="24"/>
          <w:szCs w:val="24"/>
        </w:rPr>
        <w:t>ъ</w:t>
      </w:r>
      <w:r>
        <w:rPr>
          <w:spacing w:val="-5"/>
          <w:sz w:val="24"/>
          <w:szCs w:val="24"/>
        </w:rPr>
        <w:t>е</w:t>
      </w:r>
      <w:r>
        <w:rPr>
          <w:sz w:val="24"/>
          <w:szCs w:val="24"/>
        </w:rPr>
        <w:t>диняюще</w:t>
      </w:r>
      <w:r>
        <w:rPr>
          <w:spacing w:val="-9"/>
          <w:sz w:val="24"/>
          <w:szCs w:val="24"/>
        </w:rPr>
        <w:t>г</w:t>
      </w:r>
      <w:r>
        <w:rPr>
          <w:sz w:val="24"/>
          <w:szCs w:val="24"/>
        </w:rPr>
        <w:t>о</w:t>
      </w:r>
      <w:r>
        <w:rPr>
          <w:spacing w:val="19"/>
          <w:sz w:val="24"/>
          <w:szCs w:val="24"/>
        </w:rPr>
        <w:t xml:space="preserve"> </w:t>
      </w:r>
      <w:r>
        <w:rPr>
          <w:sz w:val="24"/>
          <w:szCs w:val="24"/>
        </w:rPr>
        <w:t>с</w:t>
      </w:r>
      <w:r>
        <w:rPr>
          <w:spacing w:val="1"/>
          <w:sz w:val="24"/>
          <w:szCs w:val="24"/>
        </w:rPr>
        <w:t>т</w:t>
      </w:r>
      <w:r>
        <w:rPr>
          <w:sz w:val="24"/>
          <w:szCs w:val="24"/>
        </w:rPr>
        <w:t>а</w:t>
      </w:r>
      <w:r>
        <w:rPr>
          <w:spacing w:val="-1"/>
          <w:sz w:val="24"/>
          <w:szCs w:val="24"/>
        </w:rPr>
        <w:t>р</w:t>
      </w:r>
      <w:r>
        <w:rPr>
          <w:spacing w:val="8"/>
          <w:sz w:val="24"/>
          <w:szCs w:val="24"/>
        </w:rPr>
        <w:t>о</w:t>
      </w:r>
      <w:r>
        <w:rPr>
          <w:spacing w:val="-1"/>
          <w:sz w:val="24"/>
          <w:szCs w:val="24"/>
        </w:rPr>
        <w:t>с</w:t>
      </w:r>
      <w:r>
        <w:rPr>
          <w:sz w:val="24"/>
          <w:szCs w:val="24"/>
        </w:rPr>
        <w:t>т</w:t>
      </w:r>
      <w:r>
        <w:rPr>
          <w:spacing w:val="18"/>
          <w:sz w:val="24"/>
          <w:szCs w:val="24"/>
        </w:rPr>
        <w:t xml:space="preserve"> </w:t>
      </w:r>
      <w:r>
        <w:rPr>
          <w:sz w:val="24"/>
          <w:szCs w:val="24"/>
        </w:rPr>
        <w:t>классов</w:t>
      </w:r>
      <w:r>
        <w:rPr>
          <w:spacing w:val="18"/>
          <w:sz w:val="24"/>
          <w:szCs w:val="24"/>
        </w:rPr>
        <w:t xml:space="preserve"> </w:t>
      </w:r>
      <w:r>
        <w:rPr>
          <w:spacing w:val="1"/>
          <w:sz w:val="24"/>
          <w:szCs w:val="24"/>
        </w:rPr>
        <w:t>д</w:t>
      </w:r>
      <w:r>
        <w:rPr>
          <w:spacing w:val="-2"/>
          <w:sz w:val="24"/>
          <w:szCs w:val="24"/>
        </w:rPr>
        <w:t>л</w:t>
      </w:r>
      <w:r>
        <w:rPr>
          <w:sz w:val="24"/>
          <w:szCs w:val="24"/>
        </w:rPr>
        <w:t>я о</w:t>
      </w:r>
      <w:r>
        <w:rPr>
          <w:spacing w:val="-4"/>
          <w:sz w:val="24"/>
          <w:szCs w:val="24"/>
        </w:rPr>
        <w:t>б</w:t>
      </w:r>
      <w:r>
        <w:rPr>
          <w:spacing w:val="-1"/>
          <w:sz w:val="24"/>
          <w:szCs w:val="24"/>
        </w:rPr>
        <w:t>л</w:t>
      </w:r>
      <w:r>
        <w:rPr>
          <w:sz w:val="24"/>
          <w:szCs w:val="24"/>
        </w:rPr>
        <w:t>е</w:t>
      </w:r>
      <w:r>
        <w:rPr>
          <w:spacing w:val="-2"/>
          <w:sz w:val="24"/>
          <w:szCs w:val="24"/>
        </w:rPr>
        <w:t>г</w:t>
      </w:r>
      <w:r>
        <w:rPr>
          <w:sz w:val="24"/>
          <w:szCs w:val="24"/>
        </w:rPr>
        <w:t xml:space="preserve">чения </w:t>
      </w:r>
      <w:r>
        <w:rPr>
          <w:spacing w:val="-1"/>
          <w:sz w:val="24"/>
          <w:szCs w:val="24"/>
        </w:rPr>
        <w:t>р</w:t>
      </w:r>
      <w:r>
        <w:rPr>
          <w:sz w:val="24"/>
          <w:szCs w:val="24"/>
        </w:rPr>
        <w:t>ас</w:t>
      </w:r>
      <w:r>
        <w:rPr>
          <w:spacing w:val="-1"/>
          <w:sz w:val="24"/>
          <w:szCs w:val="24"/>
        </w:rPr>
        <w:t>пр</w:t>
      </w:r>
      <w:r>
        <w:rPr>
          <w:spacing w:val="7"/>
          <w:sz w:val="24"/>
          <w:szCs w:val="24"/>
        </w:rPr>
        <w:t>о</w:t>
      </w:r>
      <w:r>
        <w:rPr>
          <w:sz w:val="24"/>
          <w:szCs w:val="24"/>
        </w:rPr>
        <w:t>стран</w:t>
      </w:r>
      <w:r>
        <w:rPr>
          <w:spacing w:val="-1"/>
          <w:sz w:val="24"/>
          <w:szCs w:val="24"/>
        </w:rPr>
        <w:t>е</w:t>
      </w:r>
      <w:r>
        <w:rPr>
          <w:sz w:val="24"/>
          <w:szCs w:val="24"/>
        </w:rPr>
        <w:t>ния</w:t>
      </w:r>
      <w:r>
        <w:rPr>
          <w:spacing w:val="1"/>
          <w:sz w:val="24"/>
          <w:szCs w:val="24"/>
        </w:rPr>
        <w:t xml:space="preserve"> </w:t>
      </w:r>
      <w:r>
        <w:rPr>
          <w:sz w:val="24"/>
          <w:szCs w:val="24"/>
        </w:rPr>
        <w:t>зн</w:t>
      </w:r>
      <w:r>
        <w:rPr>
          <w:spacing w:val="-12"/>
          <w:sz w:val="24"/>
          <w:szCs w:val="24"/>
        </w:rPr>
        <w:t>а</w:t>
      </w:r>
      <w:r>
        <w:rPr>
          <w:sz w:val="24"/>
          <w:szCs w:val="24"/>
        </w:rPr>
        <w:t>чи</w:t>
      </w:r>
      <w:r>
        <w:rPr>
          <w:spacing w:val="-1"/>
          <w:sz w:val="24"/>
          <w:szCs w:val="24"/>
        </w:rPr>
        <w:t>м</w:t>
      </w:r>
      <w:r>
        <w:rPr>
          <w:sz w:val="24"/>
          <w:szCs w:val="24"/>
        </w:rPr>
        <w:t>ой для</w:t>
      </w:r>
      <w:r>
        <w:rPr>
          <w:spacing w:val="1"/>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3"/>
          <w:sz w:val="24"/>
          <w:szCs w:val="24"/>
        </w:rPr>
        <w:t>к</w:t>
      </w:r>
      <w:r>
        <w:rPr>
          <w:sz w:val="24"/>
          <w:szCs w:val="24"/>
        </w:rPr>
        <w:t>ов</w:t>
      </w:r>
      <w:r>
        <w:rPr>
          <w:spacing w:val="5"/>
          <w:sz w:val="24"/>
          <w:szCs w:val="24"/>
        </w:rPr>
        <w:t xml:space="preserve"> </w:t>
      </w:r>
      <w:r>
        <w:rPr>
          <w:sz w:val="24"/>
          <w:szCs w:val="24"/>
        </w:rPr>
        <w:t>инфо</w:t>
      </w:r>
      <w:r>
        <w:rPr>
          <w:spacing w:val="-1"/>
          <w:sz w:val="24"/>
          <w:szCs w:val="24"/>
        </w:rPr>
        <w:t>р</w:t>
      </w:r>
      <w:r>
        <w:rPr>
          <w:spacing w:val="-5"/>
          <w:sz w:val="24"/>
          <w:szCs w:val="24"/>
        </w:rPr>
        <w:t>м</w:t>
      </w:r>
      <w:r>
        <w:rPr>
          <w:sz w:val="24"/>
          <w:szCs w:val="24"/>
        </w:rPr>
        <w:t>ации и</w:t>
      </w:r>
      <w:r>
        <w:rPr>
          <w:spacing w:val="1"/>
          <w:sz w:val="24"/>
          <w:szCs w:val="24"/>
        </w:rPr>
        <w:t xml:space="preserve"> </w:t>
      </w:r>
      <w:r>
        <w:rPr>
          <w:sz w:val="24"/>
          <w:szCs w:val="24"/>
        </w:rPr>
        <w:t>п</w:t>
      </w:r>
      <w:r>
        <w:rPr>
          <w:spacing w:val="-2"/>
          <w:sz w:val="24"/>
          <w:szCs w:val="24"/>
        </w:rPr>
        <w:t>о</w:t>
      </w:r>
      <w:r>
        <w:rPr>
          <w:spacing w:val="-1"/>
          <w:sz w:val="24"/>
          <w:szCs w:val="24"/>
        </w:rPr>
        <w:t>л</w:t>
      </w:r>
      <w:r>
        <w:rPr>
          <w:spacing w:val="-3"/>
          <w:sz w:val="24"/>
          <w:szCs w:val="24"/>
        </w:rPr>
        <w:t>у</w:t>
      </w:r>
      <w:r>
        <w:rPr>
          <w:sz w:val="24"/>
          <w:szCs w:val="24"/>
        </w:rPr>
        <w:t>чени</w:t>
      </w:r>
      <w:r>
        <w:rPr>
          <w:spacing w:val="1"/>
          <w:sz w:val="24"/>
          <w:szCs w:val="24"/>
        </w:rPr>
        <w:t>я</w:t>
      </w:r>
      <w:r>
        <w:rPr>
          <w:sz w:val="24"/>
          <w:szCs w:val="24"/>
        </w:rPr>
        <w:t xml:space="preserve"> обр</w:t>
      </w:r>
      <w:r>
        <w:rPr>
          <w:spacing w:val="-5"/>
          <w:sz w:val="24"/>
          <w:szCs w:val="24"/>
        </w:rPr>
        <w:t>а</w:t>
      </w:r>
      <w:r>
        <w:rPr>
          <w:spacing w:val="-3"/>
          <w:sz w:val="24"/>
          <w:szCs w:val="24"/>
        </w:rPr>
        <w:t>т</w:t>
      </w:r>
      <w:r>
        <w:rPr>
          <w:sz w:val="24"/>
          <w:szCs w:val="24"/>
        </w:rPr>
        <w:t>ной</w:t>
      </w:r>
      <w:r>
        <w:rPr>
          <w:spacing w:val="1"/>
          <w:sz w:val="24"/>
          <w:szCs w:val="24"/>
        </w:rPr>
        <w:t xml:space="preserve"> </w:t>
      </w:r>
      <w:r>
        <w:rPr>
          <w:sz w:val="24"/>
          <w:szCs w:val="24"/>
        </w:rPr>
        <w:t>с</w:t>
      </w:r>
      <w:r>
        <w:rPr>
          <w:spacing w:val="-6"/>
          <w:sz w:val="24"/>
          <w:szCs w:val="24"/>
        </w:rPr>
        <w:t>в</w:t>
      </w:r>
      <w:r>
        <w:rPr>
          <w:sz w:val="24"/>
          <w:szCs w:val="24"/>
        </w:rPr>
        <w:t xml:space="preserve">язи </w:t>
      </w:r>
      <w:r>
        <w:rPr>
          <w:spacing w:val="-3"/>
          <w:sz w:val="24"/>
          <w:szCs w:val="24"/>
        </w:rPr>
        <w:t>о</w:t>
      </w:r>
      <w:r>
        <w:rPr>
          <w:sz w:val="24"/>
          <w:szCs w:val="24"/>
        </w:rPr>
        <w:t xml:space="preserve">т </w:t>
      </w:r>
      <w:r>
        <w:rPr>
          <w:spacing w:val="-2"/>
          <w:sz w:val="24"/>
          <w:szCs w:val="24"/>
        </w:rPr>
        <w:t>к</w:t>
      </w:r>
      <w:r>
        <w:rPr>
          <w:sz w:val="24"/>
          <w:szCs w:val="24"/>
        </w:rPr>
        <w:t>ласс</w:t>
      </w:r>
      <w:r>
        <w:rPr>
          <w:spacing w:val="-1"/>
          <w:sz w:val="24"/>
          <w:szCs w:val="24"/>
        </w:rPr>
        <w:t>н</w:t>
      </w:r>
      <w:r>
        <w:rPr>
          <w:sz w:val="24"/>
          <w:szCs w:val="24"/>
        </w:rPr>
        <w:t>ых</w:t>
      </w:r>
      <w:r>
        <w:rPr>
          <w:spacing w:val="1"/>
          <w:sz w:val="24"/>
          <w:szCs w:val="24"/>
        </w:rPr>
        <w:t xml:space="preserve"> </w:t>
      </w:r>
      <w:r>
        <w:rPr>
          <w:spacing w:val="-15"/>
          <w:sz w:val="24"/>
          <w:szCs w:val="24"/>
        </w:rPr>
        <w:t>к</w:t>
      </w:r>
      <w:r>
        <w:rPr>
          <w:spacing w:val="-3"/>
          <w:sz w:val="24"/>
          <w:szCs w:val="24"/>
        </w:rPr>
        <w:t>о</w:t>
      </w:r>
      <w:r>
        <w:rPr>
          <w:spacing w:val="-1"/>
          <w:sz w:val="24"/>
          <w:szCs w:val="24"/>
        </w:rPr>
        <w:t>л</w:t>
      </w:r>
      <w:r>
        <w:rPr>
          <w:sz w:val="24"/>
          <w:szCs w:val="24"/>
        </w:rPr>
        <w:t>ле</w:t>
      </w:r>
      <w:r>
        <w:rPr>
          <w:spacing w:val="-5"/>
          <w:sz w:val="24"/>
          <w:szCs w:val="24"/>
        </w:rPr>
        <w:t>к</w:t>
      </w:r>
      <w:r>
        <w:rPr>
          <w:sz w:val="24"/>
          <w:szCs w:val="24"/>
        </w:rPr>
        <w:t>ти</w:t>
      </w:r>
      <w:r>
        <w:rPr>
          <w:spacing w:val="-1"/>
          <w:sz w:val="24"/>
          <w:szCs w:val="24"/>
        </w:rPr>
        <w:t>во</w:t>
      </w:r>
      <w:r>
        <w:rPr>
          <w:sz w:val="24"/>
          <w:szCs w:val="24"/>
        </w:rPr>
        <w:t>в;</w:t>
      </w:r>
    </w:p>
    <w:p w:rsidR="00066486" w:rsidRDefault="00066486" w:rsidP="005E6B29">
      <w:pPr>
        <w:pStyle w:val="ac"/>
        <w:widowControl/>
        <w:numPr>
          <w:ilvl w:val="0"/>
          <w:numId w:val="128"/>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 раб</w:t>
      </w:r>
      <w:r>
        <w:rPr>
          <w:spacing w:val="-3"/>
          <w:sz w:val="24"/>
          <w:szCs w:val="24"/>
        </w:rPr>
        <w:t>о</w:t>
      </w:r>
      <w:r>
        <w:rPr>
          <w:spacing w:val="-5"/>
          <w:sz w:val="24"/>
          <w:szCs w:val="24"/>
        </w:rPr>
        <w:t>т</w:t>
      </w:r>
      <w:r>
        <w:rPr>
          <w:sz w:val="24"/>
          <w:szCs w:val="24"/>
        </w:rPr>
        <w:t>у п</w:t>
      </w:r>
      <w:r>
        <w:rPr>
          <w:spacing w:val="6"/>
          <w:sz w:val="24"/>
          <w:szCs w:val="24"/>
        </w:rPr>
        <w:t>о</w:t>
      </w:r>
      <w:r>
        <w:rPr>
          <w:sz w:val="24"/>
          <w:szCs w:val="24"/>
        </w:rPr>
        <w:t>с</w:t>
      </w:r>
      <w:r>
        <w:rPr>
          <w:spacing w:val="-5"/>
          <w:sz w:val="24"/>
          <w:szCs w:val="24"/>
        </w:rPr>
        <w:t>т</w:t>
      </w:r>
      <w:r>
        <w:rPr>
          <w:spacing w:val="-3"/>
          <w:sz w:val="24"/>
          <w:szCs w:val="24"/>
        </w:rPr>
        <w:t>о</w:t>
      </w:r>
      <w:r>
        <w:rPr>
          <w:spacing w:val="-2"/>
          <w:sz w:val="24"/>
          <w:szCs w:val="24"/>
        </w:rPr>
        <w:t>я</w:t>
      </w:r>
      <w:r>
        <w:rPr>
          <w:sz w:val="24"/>
          <w:szCs w:val="24"/>
        </w:rPr>
        <w:t>нно дейс</w:t>
      </w:r>
      <w:r>
        <w:rPr>
          <w:spacing w:val="-2"/>
          <w:sz w:val="24"/>
          <w:szCs w:val="24"/>
        </w:rPr>
        <w:t>т</w:t>
      </w:r>
      <w:r>
        <w:rPr>
          <w:spacing w:val="-9"/>
          <w:sz w:val="24"/>
          <w:szCs w:val="24"/>
        </w:rPr>
        <w:t>в</w:t>
      </w:r>
      <w:r>
        <w:rPr>
          <w:spacing w:val="-1"/>
          <w:sz w:val="24"/>
          <w:szCs w:val="24"/>
        </w:rPr>
        <w:t>ую</w:t>
      </w:r>
      <w:r>
        <w:rPr>
          <w:sz w:val="24"/>
          <w:szCs w:val="24"/>
        </w:rPr>
        <w:t>ще</w:t>
      </w:r>
      <w:r>
        <w:rPr>
          <w:spacing w:val="-7"/>
          <w:sz w:val="24"/>
          <w:szCs w:val="24"/>
        </w:rPr>
        <w:t>г</w:t>
      </w:r>
      <w:r>
        <w:rPr>
          <w:sz w:val="24"/>
          <w:szCs w:val="24"/>
        </w:rPr>
        <w:t>о 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о</w:t>
      </w:r>
      <w:r>
        <w:rPr>
          <w:spacing w:val="-6"/>
          <w:sz w:val="24"/>
          <w:szCs w:val="24"/>
        </w:rPr>
        <w:t>г</w:t>
      </w:r>
      <w:r>
        <w:rPr>
          <w:sz w:val="24"/>
          <w:szCs w:val="24"/>
        </w:rPr>
        <w:t>о а</w:t>
      </w:r>
      <w:r>
        <w:rPr>
          <w:spacing w:val="-4"/>
          <w:sz w:val="24"/>
          <w:szCs w:val="24"/>
        </w:rPr>
        <w:t>к</w:t>
      </w:r>
      <w:r>
        <w:rPr>
          <w:spacing w:val="-2"/>
          <w:sz w:val="24"/>
          <w:szCs w:val="24"/>
        </w:rPr>
        <w:t>т</w:t>
      </w:r>
      <w:r>
        <w:rPr>
          <w:sz w:val="24"/>
          <w:szCs w:val="24"/>
        </w:rPr>
        <w:t>и</w:t>
      </w:r>
      <w:r>
        <w:rPr>
          <w:spacing w:val="-4"/>
          <w:sz w:val="24"/>
          <w:szCs w:val="24"/>
        </w:rPr>
        <w:t>в</w:t>
      </w:r>
      <w:r>
        <w:rPr>
          <w:spacing w:val="-2"/>
          <w:sz w:val="24"/>
          <w:szCs w:val="24"/>
        </w:rPr>
        <w:t>а</w:t>
      </w:r>
      <w:r>
        <w:rPr>
          <w:spacing w:val="-1"/>
          <w:sz w:val="24"/>
          <w:szCs w:val="24"/>
        </w:rPr>
        <w:t>,</w:t>
      </w:r>
      <w:r>
        <w:rPr>
          <w:sz w:val="24"/>
          <w:szCs w:val="24"/>
        </w:rPr>
        <w:t xml:space="preserve"> иници</w:t>
      </w:r>
      <w:r>
        <w:rPr>
          <w:spacing w:val="-1"/>
          <w:sz w:val="24"/>
          <w:szCs w:val="24"/>
        </w:rPr>
        <w:t>и</w:t>
      </w:r>
      <w:r>
        <w:rPr>
          <w:spacing w:val="-3"/>
          <w:sz w:val="24"/>
          <w:szCs w:val="24"/>
        </w:rPr>
        <w:t>ру</w:t>
      </w:r>
      <w:r>
        <w:rPr>
          <w:spacing w:val="-1"/>
          <w:sz w:val="24"/>
          <w:szCs w:val="24"/>
        </w:rPr>
        <w:t>ю</w:t>
      </w:r>
      <w:r>
        <w:rPr>
          <w:sz w:val="24"/>
          <w:szCs w:val="24"/>
        </w:rPr>
        <w:t>ще</w:t>
      </w:r>
      <w:r>
        <w:rPr>
          <w:spacing w:val="-5"/>
          <w:sz w:val="24"/>
          <w:szCs w:val="24"/>
        </w:rPr>
        <w:t>г</w:t>
      </w:r>
      <w:r>
        <w:rPr>
          <w:sz w:val="24"/>
          <w:szCs w:val="24"/>
        </w:rPr>
        <w:t>о</w:t>
      </w:r>
      <w:r>
        <w:rPr>
          <w:spacing w:val="196"/>
          <w:sz w:val="24"/>
          <w:szCs w:val="24"/>
        </w:rPr>
        <w:t xml:space="preserve"> </w:t>
      </w:r>
      <w:r>
        <w:rPr>
          <w:sz w:val="24"/>
          <w:szCs w:val="24"/>
        </w:rPr>
        <w:t>и</w:t>
      </w:r>
      <w:r>
        <w:rPr>
          <w:spacing w:val="193"/>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4"/>
          <w:sz w:val="24"/>
          <w:szCs w:val="24"/>
        </w:rPr>
        <w:t>з</w:t>
      </w:r>
      <w:r>
        <w:rPr>
          <w:spacing w:val="-3"/>
          <w:sz w:val="24"/>
          <w:szCs w:val="24"/>
        </w:rPr>
        <w:t>у</w:t>
      </w:r>
      <w:r>
        <w:rPr>
          <w:spacing w:val="-1"/>
          <w:sz w:val="24"/>
          <w:szCs w:val="24"/>
        </w:rPr>
        <w:t>ю</w:t>
      </w:r>
      <w:r>
        <w:rPr>
          <w:sz w:val="24"/>
          <w:szCs w:val="24"/>
        </w:rPr>
        <w:t>ще</w:t>
      </w:r>
      <w:r>
        <w:rPr>
          <w:spacing w:val="-7"/>
          <w:sz w:val="24"/>
          <w:szCs w:val="24"/>
        </w:rPr>
        <w:t>г</w:t>
      </w:r>
      <w:r>
        <w:rPr>
          <w:sz w:val="24"/>
          <w:szCs w:val="24"/>
        </w:rPr>
        <w:t>о</w:t>
      </w:r>
      <w:r>
        <w:rPr>
          <w:spacing w:val="192"/>
          <w:sz w:val="24"/>
          <w:szCs w:val="24"/>
        </w:rPr>
        <w:t xml:space="preserve"> </w:t>
      </w:r>
      <w:r>
        <w:rPr>
          <w:spacing w:val="1"/>
          <w:sz w:val="24"/>
          <w:szCs w:val="24"/>
        </w:rPr>
        <w:t>п</w:t>
      </w:r>
      <w:r>
        <w:rPr>
          <w:sz w:val="24"/>
          <w:szCs w:val="24"/>
        </w:rPr>
        <w:t>р</w:t>
      </w:r>
      <w:r>
        <w:rPr>
          <w:spacing w:val="1"/>
          <w:sz w:val="24"/>
          <w:szCs w:val="24"/>
        </w:rPr>
        <w:t>о</w:t>
      </w:r>
      <w:r>
        <w:rPr>
          <w:spacing w:val="-1"/>
          <w:sz w:val="24"/>
          <w:szCs w:val="24"/>
        </w:rPr>
        <w:t>в</w:t>
      </w:r>
      <w:r>
        <w:rPr>
          <w:spacing w:val="-4"/>
          <w:sz w:val="24"/>
          <w:szCs w:val="24"/>
        </w:rPr>
        <w:t>е</w:t>
      </w:r>
      <w:r>
        <w:rPr>
          <w:sz w:val="24"/>
          <w:szCs w:val="24"/>
        </w:rPr>
        <w:t>д</w:t>
      </w:r>
      <w:r>
        <w:rPr>
          <w:spacing w:val="-2"/>
          <w:sz w:val="24"/>
          <w:szCs w:val="24"/>
        </w:rPr>
        <w:t>е</w:t>
      </w:r>
      <w:r>
        <w:rPr>
          <w:sz w:val="24"/>
          <w:szCs w:val="24"/>
        </w:rPr>
        <w:t>ние</w:t>
      </w:r>
      <w:r>
        <w:rPr>
          <w:spacing w:val="191"/>
          <w:sz w:val="24"/>
          <w:szCs w:val="24"/>
        </w:rPr>
        <w:t xml:space="preserve"> </w:t>
      </w:r>
      <w:r>
        <w:rPr>
          <w:sz w:val="24"/>
          <w:szCs w:val="24"/>
        </w:rPr>
        <w:t>личн</w:t>
      </w:r>
      <w:r>
        <w:rPr>
          <w:spacing w:val="5"/>
          <w:sz w:val="24"/>
          <w:szCs w:val="24"/>
        </w:rPr>
        <w:t>о</w:t>
      </w:r>
      <w:r>
        <w:rPr>
          <w:sz w:val="24"/>
          <w:szCs w:val="24"/>
        </w:rPr>
        <w:t>стно</w:t>
      </w:r>
      <w:r>
        <w:rPr>
          <w:spacing w:val="194"/>
          <w:sz w:val="24"/>
          <w:szCs w:val="24"/>
        </w:rPr>
        <w:t xml:space="preserve"> </w:t>
      </w:r>
      <w:r>
        <w:rPr>
          <w:sz w:val="24"/>
          <w:szCs w:val="24"/>
        </w:rPr>
        <w:t>зн</w:t>
      </w:r>
      <w:r>
        <w:rPr>
          <w:spacing w:val="-10"/>
          <w:sz w:val="24"/>
          <w:szCs w:val="24"/>
        </w:rPr>
        <w:t>а</w:t>
      </w:r>
      <w:r>
        <w:rPr>
          <w:spacing w:val="-2"/>
          <w:sz w:val="24"/>
          <w:szCs w:val="24"/>
        </w:rPr>
        <w:t>ч</w:t>
      </w:r>
      <w:r>
        <w:rPr>
          <w:sz w:val="24"/>
          <w:szCs w:val="24"/>
        </w:rPr>
        <w:t>имых</w:t>
      </w:r>
      <w:r>
        <w:rPr>
          <w:spacing w:val="193"/>
          <w:sz w:val="24"/>
          <w:szCs w:val="24"/>
        </w:rPr>
        <w:t xml:space="preserve"> </w:t>
      </w:r>
      <w:r>
        <w:rPr>
          <w:spacing w:val="-1"/>
          <w:sz w:val="24"/>
          <w:szCs w:val="24"/>
        </w:rPr>
        <w:t>д</w:t>
      </w:r>
      <w:r>
        <w:rPr>
          <w:sz w:val="24"/>
          <w:szCs w:val="24"/>
        </w:rPr>
        <w:t>ля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74"/>
          <w:sz w:val="24"/>
          <w:szCs w:val="24"/>
        </w:rPr>
        <w:t xml:space="preserve"> </w:t>
      </w:r>
      <w:r>
        <w:rPr>
          <w:spacing w:val="-1"/>
          <w:sz w:val="24"/>
          <w:szCs w:val="24"/>
        </w:rPr>
        <w:t>со</w:t>
      </w:r>
      <w:r>
        <w:rPr>
          <w:sz w:val="24"/>
          <w:szCs w:val="24"/>
        </w:rPr>
        <w:t>бы</w:t>
      </w:r>
      <w:r>
        <w:rPr>
          <w:spacing w:val="-1"/>
          <w:sz w:val="24"/>
          <w:szCs w:val="24"/>
        </w:rPr>
        <w:t>т</w:t>
      </w:r>
      <w:r>
        <w:rPr>
          <w:sz w:val="24"/>
          <w:szCs w:val="24"/>
        </w:rPr>
        <w:t>ий</w:t>
      </w:r>
      <w:r>
        <w:rPr>
          <w:spacing w:val="175"/>
          <w:sz w:val="24"/>
          <w:szCs w:val="24"/>
        </w:rPr>
        <w:t xml:space="preserve"> </w:t>
      </w:r>
      <w:r>
        <w:rPr>
          <w:spacing w:val="-1"/>
          <w:sz w:val="24"/>
          <w:szCs w:val="24"/>
        </w:rPr>
        <w:t>(</w:t>
      </w:r>
      <w:r>
        <w:rPr>
          <w:sz w:val="24"/>
          <w:szCs w:val="24"/>
        </w:rPr>
        <w:t>с</w:t>
      </w:r>
      <w:r>
        <w:rPr>
          <w:spacing w:val="-1"/>
          <w:sz w:val="24"/>
          <w:szCs w:val="24"/>
        </w:rPr>
        <w:t>о</w:t>
      </w:r>
      <w:r>
        <w:rPr>
          <w:sz w:val="24"/>
          <w:szCs w:val="24"/>
        </w:rPr>
        <w:t>ре</w:t>
      </w:r>
      <w:r>
        <w:rPr>
          <w:spacing w:val="-1"/>
          <w:sz w:val="24"/>
          <w:szCs w:val="24"/>
        </w:rPr>
        <w:t>в</w:t>
      </w:r>
      <w:r>
        <w:rPr>
          <w:sz w:val="24"/>
          <w:szCs w:val="24"/>
        </w:rPr>
        <w:t>но</w:t>
      </w:r>
      <w:r>
        <w:rPr>
          <w:spacing w:val="-3"/>
          <w:sz w:val="24"/>
          <w:szCs w:val="24"/>
        </w:rPr>
        <w:t>в</w:t>
      </w:r>
      <w:r>
        <w:rPr>
          <w:spacing w:val="-2"/>
          <w:sz w:val="24"/>
          <w:szCs w:val="24"/>
        </w:rPr>
        <w:t>а</w:t>
      </w:r>
      <w:r>
        <w:rPr>
          <w:sz w:val="24"/>
          <w:szCs w:val="24"/>
        </w:rPr>
        <w:t>ний,</w:t>
      </w:r>
      <w:r>
        <w:rPr>
          <w:spacing w:val="174"/>
          <w:sz w:val="24"/>
          <w:szCs w:val="24"/>
        </w:rPr>
        <w:t xml:space="preserve"> </w:t>
      </w:r>
      <w:r>
        <w:rPr>
          <w:spacing w:val="-12"/>
          <w:sz w:val="24"/>
          <w:szCs w:val="24"/>
        </w:rPr>
        <w:t>к</w:t>
      </w:r>
      <w:r>
        <w:rPr>
          <w:spacing w:val="-1"/>
          <w:sz w:val="24"/>
          <w:szCs w:val="24"/>
        </w:rPr>
        <w:t>о</w:t>
      </w:r>
      <w:r>
        <w:rPr>
          <w:sz w:val="24"/>
          <w:szCs w:val="24"/>
        </w:rPr>
        <w:t>н</w:t>
      </w:r>
      <w:r>
        <w:rPr>
          <w:spacing w:val="-3"/>
          <w:sz w:val="24"/>
          <w:szCs w:val="24"/>
        </w:rPr>
        <w:t>ку</w:t>
      </w:r>
      <w:r>
        <w:rPr>
          <w:sz w:val="24"/>
          <w:szCs w:val="24"/>
        </w:rPr>
        <w:t>рсов,</w:t>
      </w:r>
      <w:r>
        <w:rPr>
          <w:spacing w:val="174"/>
          <w:sz w:val="24"/>
          <w:szCs w:val="24"/>
        </w:rPr>
        <w:t xml:space="preserve"> </w:t>
      </w:r>
      <w:r>
        <w:rPr>
          <w:sz w:val="24"/>
          <w:szCs w:val="24"/>
        </w:rPr>
        <w:t>ф</w:t>
      </w:r>
      <w:r>
        <w:rPr>
          <w:spacing w:val="5"/>
          <w:sz w:val="24"/>
          <w:szCs w:val="24"/>
        </w:rPr>
        <w:t>е</w:t>
      </w:r>
      <w:r>
        <w:rPr>
          <w:sz w:val="24"/>
          <w:szCs w:val="24"/>
        </w:rPr>
        <w:t>с</w:t>
      </w:r>
      <w:r>
        <w:rPr>
          <w:spacing w:val="-2"/>
          <w:sz w:val="24"/>
          <w:szCs w:val="24"/>
        </w:rPr>
        <w:t>т</w:t>
      </w:r>
      <w:r>
        <w:rPr>
          <w:sz w:val="24"/>
          <w:szCs w:val="24"/>
        </w:rPr>
        <w:t>и</w:t>
      </w:r>
      <w:r>
        <w:rPr>
          <w:spacing w:val="-4"/>
          <w:sz w:val="24"/>
          <w:szCs w:val="24"/>
        </w:rPr>
        <w:t>в</w:t>
      </w:r>
      <w:r>
        <w:rPr>
          <w:spacing w:val="1"/>
          <w:sz w:val="24"/>
          <w:szCs w:val="24"/>
        </w:rPr>
        <w:t>а</w:t>
      </w:r>
      <w:r>
        <w:rPr>
          <w:sz w:val="24"/>
          <w:szCs w:val="24"/>
        </w:rPr>
        <w:t>лей,</w:t>
      </w:r>
      <w:r>
        <w:rPr>
          <w:spacing w:val="174"/>
          <w:sz w:val="24"/>
          <w:szCs w:val="24"/>
        </w:rPr>
        <w:t xml:space="preserve"> </w:t>
      </w:r>
      <w:r>
        <w:rPr>
          <w:spacing w:val="-3"/>
          <w:sz w:val="24"/>
          <w:szCs w:val="24"/>
        </w:rPr>
        <w:t>концертов</w:t>
      </w:r>
      <w:r>
        <w:rPr>
          <w:sz w:val="24"/>
          <w:szCs w:val="24"/>
        </w:rPr>
        <w:t xml:space="preserve">, </w:t>
      </w:r>
      <w:r>
        <w:rPr>
          <w:spacing w:val="-5"/>
          <w:sz w:val="24"/>
          <w:szCs w:val="24"/>
        </w:rPr>
        <w:t>ф</w:t>
      </w:r>
      <w:r>
        <w:rPr>
          <w:sz w:val="24"/>
          <w:szCs w:val="24"/>
        </w:rPr>
        <w:t>лешмо</w:t>
      </w:r>
      <w:r>
        <w:rPr>
          <w:spacing w:val="-1"/>
          <w:sz w:val="24"/>
          <w:szCs w:val="24"/>
        </w:rPr>
        <w:t>б</w:t>
      </w:r>
      <w:r>
        <w:rPr>
          <w:sz w:val="24"/>
          <w:szCs w:val="24"/>
        </w:rPr>
        <w:t>ов и</w:t>
      </w:r>
      <w:r>
        <w:rPr>
          <w:spacing w:val="1"/>
          <w:sz w:val="24"/>
          <w:szCs w:val="24"/>
        </w:rPr>
        <w:t xml:space="preserve"> </w:t>
      </w:r>
      <w:r>
        <w:rPr>
          <w:spacing w:val="-22"/>
          <w:sz w:val="24"/>
          <w:szCs w:val="24"/>
        </w:rPr>
        <w:t>т</w:t>
      </w:r>
      <w:r>
        <w:rPr>
          <w:sz w:val="24"/>
          <w:szCs w:val="24"/>
        </w:rPr>
        <w:t>.п.);</w:t>
      </w:r>
    </w:p>
    <w:p w:rsidR="00066486" w:rsidRDefault="00066486" w:rsidP="005E6B29">
      <w:pPr>
        <w:pStyle w:val="ac"/>
        <w:widowControl/>
        <w:numPr>
          <w:ilvl w:val="0"/>
          <w:numId w:val="128"/>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5"/>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6"/>
          <w:sz w:val="24"/>
          <w:szCs w:val="24"/>
        </w:rPr>
        <w:t>о</w:t>
      </w:r>
      <w:r>
        <w:rPr>
          <w:sz w:val="24"/>
          <w:szCs w:val="24"/>
        </w:rPr>
        <w:t>сть</w:t>
      </w:r>
      <w:r>
        <w:rPr>
          <w:spacing w:val="15"/>
          <w:sz w:val="24"/>
          <w:szCs w:val="24"/>
        </w:rPr>
        <w:t xml:space="preserve"> </w:t>
      </w:r>
      <w:r>
        <w:rPr>
          <w:sz w:val="24"/>
          <w:szCs w:val="24"/>
        </w:rPr>
        <w:t>т</w:t>
      </w:r>
      <w:r>
        <w:rPr>
          <w:spacing w:val="-1"/>
          <w:sz w:val="24"/>
          <w:szCs w:val="24"/>
        </w:rPr>
        <w:t>в</w:t>
      </w:r>
      <w:r>
        <w:rPr>
          <w:sz w:val="24"/>
          <w:szCs w:val="24"/>
        </w:rPr>
        <w:t>о</w:t>
      </w:r>
      <w:r>
        <w:rPr>
          <w:spacing w:val="-4"/>
          <w:sz w:val="24"/>
          <w:szCs w:val="24"/>
        </w:rPr>
        <w:t>р</w:t>
      </w:r>
      <w:r>
        <w:rPr>
          <w:spacing w:val="-2"/>
          <w:sz w:val="24"/>
          <w:szCs w:val="24"/>
        </w:rPr>
        <w:t>ч</w:t>
      </w:r>
      <w:r>
        <w:rPr>
          <w:spacing w:val="6"/>
          <w:sz w:val="24"/>
          <w:szCs w:val="24"/>
        </w:rPr>
        <w:t>е</w:t>
      </w:r>
      <w:r>
        <w:rPr>
          <w:sz w:val="24"/>
          <w:szCs w:val="24"/>
        </w:rPr>
        <w:t>с</w:t>
      </w:r>
      <w:r>
        <w:rPr>
          <w:spacing w:val="-1"/>
          <w:sz w:val="24"/>
          <w:szCs w:val="24"/>
        </w:rPr>
        <w:t>к</w:t>
      </w:r>
      <w:r>
        <w:rPr>
          <w:sz w:val="24"/>
          <w:szCs w:val="24"/>
        </w:rPr>
        <w:t>их</w:t>
      </w:r>
      <w:r>
        <w:rPr>
          <w:spacing w:val="17"/>
          <w:sz w:val="24"/>
          <w:szCs w:val="24"/>
        </w:rPr>
        <w:t xml:space="preserve"> </w:t>
      </w:r>
      <w:r>
        <w:rPr>
          <w:spacing w:val="-1"/>
          <w:sz w:val="24"/>
          <w:szCs w:val="24"/>
        </w:rPr>
        <w:t>с</w:t>
      </w:r>
      <w:r>
        <w:rPr>
          <w:sz w:val="24"/>
          <w:szCs w:val="24"/>
        </w:rPr>
        <w:t>о</w:t>
      </w:r>
      <w:r>
        <w:rPr>
          <w:spacing w:val="-2"/>
          <w:sz w:val="24"/>
          <w:szCs w:val="24"/>
        </w:rPr>
        <w:t>в</w:t>
      </w:r>
      <w:r>
        <w:rPr>
          <w:sz w:val="24"/>
          <w:szCs w:val="24"/>
        </w:rPr>
        <w:t>е</w:t>
      </w:r>
      <w:r>
        <w:rPr>
          <w:spacing w:val="-5"/>
          <w:sz w:val="24"/>
          <w:szCs w:val="24"/>
        </w:rPr>
        <w:t>т</w:t>
      </w:r>
      <w:r>
        <w:rPr>
          <w:sz w:val="24"/>
          <w:szCs w:val="24"/>
        </w:rPr>
        <w:t>ов</w:t>
      </w:r>
      <w:r>
        <w:rPr>
          <w:spacing w:val="16"/>
          <w:sz w:val="24"/>
          <w:szCs w:val="24"/>
        </w:rPr>
        <w:t xml:space="preserve"> </w:t>
      </w:r>
      <w:r>
        <w:rPr>
          <w:sz w:val="24"/>
          <w:szCs w:val="24"/>
        </w:rPr>
        <w:t>дела</w:t>
      </w:r>
      <w:r>
        <w:rPr>
          <w:spacing w:val="1"/>
          <w:sz w:val="24"/>
          <w:szCs w:val="24"/>
        </w:rPr>
        <w:t>,</w:t>
      </w:r>
      <w:r>
        <w:rPr>
          <w:spacing w:val="14"/>
          <w:sz w:val="24"/>
          <w:szCs w:val="24"/>
        </w:rPr>
        <w:t xml:space="preserve"> </w:t>
      </w:r>
      <w:r>
        <w:rPr>
          <w:spacing w:val="-2"/>
          <w:sz w:val="24"/>
          <w:szCs w:val="24"/>
        </w:rPr>
        <w:t>о</w:t>
      </w:r>
      <w:r>
        <w:rPr>
          <w:sz w:val="24"/>
          <w:szCs w:val="24"/>
        </w:rPr>
        <w:t>т</w:t>
      </w:r>
      <w:r>
        <w:rPr>
          <w:spacing w:val="-3"/>
          <w:sz w:val="24"/>
          <w:szCs w:val="24"/>
        </w:rPr>
        <w:t>в</w:t>
      </w:r>
      <w:r>
        <w:rPr>
          <w:spacing w:val="-7"/>
          <w:sz w:val="24"/>
          <w:szCs w:val="24"/>
        </w:rPr>
        <w:t>е</w:t>
      </w:r>
      <w:r>
        <w:rPr>
          <w:sz w:val="24"/>
          <w:szCs w:val="24"/>
        </w:rPr>
        <w:t>чающ</w:t>
      </w:r>
      <w:r>
        <w:rPr>
          <w:spacing w:val="-1"/>
          <w:sz w:val="24"/>
          <w:szCs w:val="24"/>
        </w:rPr>
        <w:t>и</w:t>
      </w:r>
      <w:r>
        <w:rPr>
          <w:sz w:val="24"/>
          <w:szCs w:val="24"/>
        </w:rPr>
        <w:t>х</w:t>
      </w:r>
      <w:r>
        <w:rPr>
          <w:spacing w:val="17"/>
          <w:sz w:val="24"/>
          <w:szCs w:val="24"/>
        </w:rPr>
        <w:t xml:space="preserve"> </w:t>
      </w:r>
      <w:r>
        <w:rPr>
          <w:sz w:val="24"/>
          <w:szCs w:val="24"/>
        </w:rPr>
        <w:t>за</w:t>
      </w:r>
      <w:r>
        <w:rPr>
          <w:spacing w:val="15"/>
          <w:sz w:val="24"/>
          <w:szCs w:val="24"/>
        </w:rPr>
        <w:t xml:space="preserve"> </w:t>
      </w:r>
      <w:r>
        <w:rPr>
          <w:spacing w:val="1"/>
          <w:sz w:val="24"/>
          <w:szCs w:val="24"/>
        </w:rPr>
        <w:t>п</w:t>
      </w:r>
      <w:r>
        <w:rPr>
          <w:sz w:val="24"/>
          <w:szCs w:val="24"/>
        </w:rPr>
        <w:t>ро</w:t>
      </w:r>
      <w:r>
        <w:rPr>
          <w:spacing w:val="-2"/>
          <w:sz w:val="24"/>
          <w:szCs w:val="24"/>
        </w:rPr>
        <w:t>в</w:t>
      </w:r>
      <w:r>
        <w:rPr>
          <w:spacing w:val="-5"/>
          <w:sz w:val="24"/>
          <w:szCs w:val="24"/>
        </w:rPr>
        <w:t>е</w:t>
      </w:r>
      <w:r>
        <w:rPr>
          <w:sz w:val="24"/>
          <w:szCs w:val="24"/>
        </w:rPr>
        <w:t>д</w:t>
      </w:r>
      <w:r>
        <w:rPr>
          <w:spacing w:val="-1"/>
          <w:sz w:val="24"/>
          <w:szCs w:val="24"/>
        </w:rPr>
        <w:t>ени</w:t>
      </w:r>
      <w:r>
        <w:rPr>
          <w:sz w:val="24"/>
          <w:szCs w:val="24"/>
        </w:rPr>
        <w:t>е т</w:t>
      </w:r>
      <w:r>
        <w:rPr>
          <w:spacing w:val="-4"/>
          <w:sz w:val="24"/>
          <w:szCs w:val="24"/>
        </w:rPr>
        <w:t>е</w:t>
      </w:r>
      <w:r>
        <w:rPr>
          <w:sz w:val="24"/>
          <w:szCs w:val="24"/>
        </w:rPr>
        <w:t>х</w:t>
      </w:r>
      <w:r>
        <w:rPr>
          <w:spacing w:val="1"/>
          <w:sz w:val="24"/>
          <w:szCs w:val="24"/>
        </w:rPr>
        <w:t xml:space="preserve"> </w:t>
      </w:r>
      <w:r>
        <w:rPr>
          <w:sz w:val="24"/>
          <w:szCs w:val="24"/>
        </w:rPr>
        <w:t>или</w:t>
      </w:r>
      <w:r>
        <w:rPr>
          <w:spacing w:val="-1"/>
          <w:sz w:val="24"/>
          <w:szCs w:val="24"/>
        </w:rPr>
        <w:t xml:space="preserve"> </w:t>
      </w:r>
      <w:r>
        <w:rPr>
          <w:sz w:val="24"/>
          <w:szCs w:val="24"/>
        </w:rPr>
        <w:t>иных</w:t>
      </w:r>
      <w:r>
        <w:rPr>
          <w:spacing w:val="1"/>
          <w:sz w:val="24"/>
          <w:szCs w:val="24"/>
        </w:rPr>
        <w:t xml:space="preserve"> </w:t>
      </w:r>
      <w:r>
        <w:rPr>
          <w:spacing w:val="-15"/>
          <w:sz w:val="24"/>
          <w:szCs w:val="24"/>
        </w:rPr>
        <w:t>к</w:t>
      </w:r>
      <w:r>
        <w:rPr>
          <w:sz w:val="24"/>
          <w:szCs w:val="24"/>
        </w:rPr>
        <w:t>он</w:t>
      </w:r>
      <w:r>
        <w:rPr>
          <w:spacing w:val="-1"/>
          <w:sz w:val="24"/>
          <w:szCs w:val="24"/>
        </w:rPr>
        <w:t>к</w:t>
      </w:r>
      <w:r>
        <w:rPr>
          <w:sz w:val="24"/>
          <w:szCs w:val="24"/>
        </w:rPr>
        <w:t>ретных м</w:t>
      </w:r>
      <w:r>
        <w:rPr>
          <w:spacing w:val="-2"/>
          <w:sz w:val="24"/>
          <w:szCs w:val="24"/>
        </w:rPr>
        <w:t>е</w:t>
      </w:r>
      <w:r>
        <w:rPr>
          <w:spacing w:val="-1"/>
          <w:sz w:val="24"/>
          <w:szCs w:val="24"/>
        </w:rPr>
        <w:t>р</w:t>
      </w:r>
      <w:r>
        <w:rPr>
          <w:spacing w:val="1"/>
          <w:sz w:val="24"/>
          <w:szCs w:val="24"/>
        </w:rPr>
        <w:t>о</w:t>
      </w:r>
      <w:r>
        <w:rPr>
          <w:sz w:val="24"/>
          <w:szCs w:val="24"/>
        </w:rPr>
        <w:t>прият</w:t>
      </w:r>
      <w:r>
        <w:rPr>
          <w:spacing w:val="-1"/>
          <w:sz w:val="24"/>
          <w:szCs w:val="24"/>
        </w:rPr>
        <w:t>и</w:t>
      </w:r>
      <w:r>
        <w:rPr>
          <w:sz w:val="24"/>
          <w:szCs w:val="24"/>
        </w:rPr>
        <w:t>й,</w:t>
      </w:r>
      <w:r>
        <w:rPr>
          <w:spacing w:val="-2"/>
          <w:sz w:val="24"/>
          <w:szCs w:val="24"/>
        </w:rPr>
        <w:t xml:space="preserve"> </w:t>
      </w:r>
      <w:r>
        <w:rPr>
          <w:sz w:val="24"/>
          <w:szCs w:val="24"/>
        </w:rPr>
        <w:t>п</w:t>
      </w:r>
      <w:r>
        <w:rPr>
          <w:spacing w:val="1"/>
          <w:sz w:val="24"/>
          <w:szCs w:val="24"/>
        </w:rPr>
        <w:t>р</w:t>
      </w:r>
      <w:r>
        <w:rPr>
          <w:sz w:val="24"/>
          <w:szCs w:val="24"/>
        </w:rPr>
        <w:t>а</w:t>
      </w:r>
      <w:r>
        <w:rPr>
          <w:spacing w:val="-6"/>
          <w:sz w:val="24"/>
          <w:szCs w:val="24"/>
        </w:rPr>
        <w:t>з</w:t>
      </w:r>
      <w:r>
        <w:rPr>
          <w:sz w:val="24"/>
          <w:szCs w:val="24"/>
        </w:rPr>
        <w:t>дни</w:t>
      </w:r>
      <w:r>
        <w:rPr>
          <w:spacing w:val="-15"/>
          <w:sz w:val="24"/>
          <w:szCs w:val="24"/>
        </w:rPr>
        <w:t>к</w:t>
      </w:r>
      <w:r>
        <w:rPr>
          <w:sz w:val="24"/>
          <w:szCs w:val="24"/>
        </w:rPr>
        <w:t xml:space="preserve">ов, </w:t>
      </w:r>
      <w:r>
        <w:rPr>
          <w:spacing w:val="-3"/>
          <w:sz w:val="24"/>
          <w:szCs w:val="24"/>
        </w:rPr>
        <w:t>в</w:t>
      </w:r>
      <w:r>
        <w:rPr>
          <w:spacing w:val="-7"/>
          <w:sz w:val="24"/>
          <w:szCs w:val="24"/>
        </w:rPr>
        <w:t>е</w:t>
      </w:r>
      <w:r>
        <w:rPr>
          <w:sz w:val="24"/>
          <w:szCs w:val="24"/>
        </w:rPr>
        <w:t>чер</w:t>
      </w:r>
      <w:r>
        <w:rPr>
          <w:spacing w:val="-1"/>
          <w:sz w:val="24"/>
          <w:szCs w:val="24"/>
        </w:rPr>
        <w:t>о</w:t>
      </w:r>
      <w:r>
        <w:rPr>
          <w:sz w:val="24"/>
          <w:szCs w:val="24"/>
        </w:rPr>
        <w:t xml:space="preserve">в, акций </w:t>
      </w:r>
      <w:r>
        <w:rPr>
          <w:spacing w:val="1"/>
          <w:sz w:val="24"/>
          <w:szCs w:val="24"/>
        </w:rPr>
        <w:t>и</w:t>
      </w:r>
      <w:r>
        <w:rPr>
          <w:sz w:val="24"/>
          <w:szCs w:val="24"/>
        </w:rPr>
        <w:t xml:space="preserve"> </w:t>
      </w:r>
      <w:r>
        <w:rPr>
          <w:spacing w:val="-21"/>
          <w:sz w:val="24"/>
          <w:szCs w:val="24"/>
        </w:rPr>
        <w:t>т</w:t>
      </w:r>
      <w:r>
        <w:rPr>
          <w:sz w:val="24"/>
          <w:szCs w:val="24"/>
        </w:rPr>
        <w:t>.п</w:t>
      </w:r>
      <w:r>
        <w:rPr>
          <w:spacing w:val="-1"/>
          <w:sz w:val="24"/>
          <w:szCs w:val="24"/>
        </w:rPr>
        <w:t>.</w:t>
      </w:r>
      <w:r>
        <w:rPr>
          <w:sz w:val="24"/>
          <w:szCs w:val="24"/>
        </w:rPr>
        <w:t>;</w:t>
      </w:r>
    </w:p>
    <w:p w:rsidR="00066486" w:rsidRDefault="00066486" w:rsidP="005E6B29">
      <w:pPr>
        <w:pStyle w:val="ac"/>
        <w:widowControl/>
        <w:numPr>
          <w:ilvl w:val="0"/>
          <w:numId w:val="128"/>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 xml:space="preserve">з </w:t>
      </w:r>
      <w:r>
        <w:rPr>
          <w:spacing w:val="-1"/>
          <w:sz w:val="24"/>
          <w:szCs w:val="24"/>
        </w:rPr>
        <w:t>д</w:t>
      </w:r>
      <w:r>
        <w:rPr>
          <w:sz w:val="24"/>
          <w:szCs w:val="24"/>
        </w:rPr>
        <w:t>еятел</w:t>
      </w:r>
      <w:r>
        <w:rPr>
          <w:spacing w:val="-1"/>
          <w:sz w:val="24"/>
          <w:szCs w:val="24"/>
        </w:rPr>
        <w:t>ьн</w:t>
      </w:r>
      <w:r>
        <w:rPr>
          <w:spacing w:val="6"/>
          <w:sz w:val="24"/>
          <w:szCs w:val="24"/>
        </w:rPr>
        <w:t>о</w:t>
      </w:r>
      <w:r>
        <w:rPr>
          <w:sz w:val="24"/>
          <w:szCs w:val="24"/>
        </w:rPr>
        <w:t>сть со</w:t>
      </w:r>
      <w:r>
        <w:rPr>
          <w:spacing w:val="-4"/>
          <w:sz w:val="24"/>
          <w:szCs w:val="24"/>
        </w:rPr>
        <w:t>з</w:t>
      </w:r>
      <w:r>
        <w:rPr>
          <w:sz w:val="24"/>
          <w:szCs w:val="24"/>
        </w:rPr>
        <w:t>д</w:t>
      </w:r>
      <w:r>
        <w:rPr>
          <w:spacing w:val="-1"/>
          <w:sz w:val="24"/>
          <w:szCs w:val="24"/>
        </w:rPr>
        <w:t>ан</w:t>
      </w:r>
      <w:r>
        <w:rPr>
          <w:sz w:val="24"/>
          <w:szCs w:val="24"/>
        </w:rPr>
        <w:t>ной из н</w:t>
      </w:r>
      <w:r>
        <w:rPr>
          <w:spacing w:val="-1"/>
          <w:sz w:val="24"/>
          <w:szCs w:val="24"/>
        </w:rPr>
        <w:t>а</w:t>
      </w:r>
      <w:r>
        <w:rPr>
          <w:sz w:val="24"/>
          <w:szCs w:val="24"/>
        </w:rPr>
        <w:t>и</w:t>
      </w:r>
      <w:r>
        <w:rPr>
          <w:spacing w:val="-1"/>
          <w:sz w:val="24"/>
          <w:szCs w:val="24"/>
        </w:rPr>
        <w:t>б</w:t>
      </w:r>
      <w:r>
        <w:rPr>
          <w:spacing w:val="-3"/>
          <w:sz w:val="24"/>
          <w:szCs w:val="24"/>
        </w:rPr>
        <w:t>о</w:t>
      </w:r>
      <w:r>
        <w:rPr>
          <w:sz w:val="24"/>
          <w:szCs w:val="24"/>
        </w:rPr>
        <w:t xml:space="preserve">лее </w:t>
      </w:r>
      <w:r>
        <w:rPr>
          <w:spacing w:val="-1"/>
          <w:sz w:val="24"/>
          <w:szCs w:val="24"/>
        </w:rPr>
        <w:t>а</w:t>
      </w:r>
      <w:r>
        <w:rPr>
          <w:spacing w:val="-8"/>
          <w:sz w:val="24"/>
          <w:szCs w:val="24"/>
        </w:rPr>
        <w:t>в</w:t>
      </w:r>
      <w:r>
        <w:rPr>
          <w:spacing w:val="-5"/>
          <w:sz w:val="24"/>
          <w:szCs w:val="24"/>
        </w:rPr>
        <w:t>т</w:t>
      </w:r>
      <w:r>
        <w:rPr>
          <w:sz w:val="24"/>
          <w:szCs w:val="24"/>
        </w:rPr>
        <w:t>орите</w:t>
      </w:r>
      <w:r>
        <w:rPr>
          <w:spacing w:val="-1"/>
          <w:sz w:val="24"/>
          <w:szCs w:val="24"/>
        </w:rPr>
        <w:t>тны</w:t>
      </w:r>
      <w:r>
        <w:rPr>
          <w:sz w:val="24"/>
          <w:szCs w:val="24"/>
        </w:rPr>
        <w:t>х с</w:t>
      </w:r>
      <w:r>
        <w:rPr>
          <w:spacing w:val="1"/>
          <w:sz w:val="24"/>
          <w:szCs w:val="24"/>
        </w:rPr>
        <w:t>т</w:t>
      </w:r>
      <w:r>
        <w:rPr>
          <w:sz w:val="24"/>
          <w:szCs w:val="24"/>
        </w:rPr>
        <w:t>а</w:t>
      </w:r>
      <w:r>
        <w:rPr>
          <w:spacing w:val="1"/>
          <w:sz w:val="24"/>
          <w:szCs w:val="24"/>
        </w:rPr>
        <w:t>р</w:t>
      </w:r>
      <w:r>
        <w:rPr>
          <w:sz w:val="24"/>
          <w:szCs w:val="24"/>
        </w:rPr>
        <w:t>шекл</w:t>
      </w:r>
      <w:r>
        <w:rPr>
          <w:spacing w:val="-2"/>
          <w:sz w:val="24"/>
          <w:szCs w:val="24"/>
        </w:rPr>
        <w:t>а</w:t>
      </w:r>
      <w:r>
        <w:rPr>
          <w:sz w:val="24"/>
          <w:szCs w:val="24"/>
        </w:rPr>
        <w:t>сс</w:t>
      </w:r>
      <w:r>
        <w:rPr>
          <w:spacing w:val="-1"/>
          <w:sz w:val="24"/>
          <w:szCs w:val="24"/>
        </w:rPr>
        <w:t>н</w:t>
      </w:r>
      <w:r>
        <w:rPr>
          <w:sz w:val="24"/>
          <w:szCs w:val="24"/>
        </w:rPr>
        <w:t>и</w:t>
      </w:r>
      <w:r>
        <w:rPr>
          <w:spacing w:val="-16"/>
          <w:sz w:val="24"/>
          <w:szCs w:val="24"/>
        </w:rPr>
        <w:t>к</w:t>
      </w:r>
      <w:r>
        <w:rPr>
          <w:spacing w:val="1"/>
          <w:sz w:val="24"/>
          <w:szCs w:val="24"/>
        </w:rPr>
        <w:t>о</w:t>
      </w:r>
      <w:r>
        <w:rPr>
          <w:sz w:val="24"/>
          <w:szCs w:val="24"/>
        </w:rPr>
        <w:t xml:space="preserve">в и </w:t>
      </w:r>
      <w:r>
        <w:rPr>
          <w:spacing w:val="-1"/>
          <w:sz w:val="24"/>
          <w:szCs w:val="24"/>
        </w:rPr>
        <w:t>к</w:t>
      </w:r>
      <w:r>
        <w:rPr>
          <w:spacing w:val="-3"/>
          <w:sz w:val="24"/>
          <w:szCs w:val="24"/>
        </w:rPr>
        <w:t>у</w:t>
      </w:r>
      <w:r>
        <w:rPr>
          <w:sz w:val="24"/>
          <w:szCs w:val="24"/>
        </w:rPr>
        <w:t>р</w:t>
      </w:r>
      <w:r>
        <w:rPr>
          <w:spacing w:val="1"/>
          <w:sz w:val="24"/>
          <w:szCs w:val="24"/>
        </w:rPr>
        <w:t>и</w:t>
      </w:r>
      <w:r>
        <w:rPr>
          <w:spacing w:val="-2"/>
          <w:sz w:val="24"/>
          <w:szCs w:val="24"/>
        </w:rPr>
        <w:t>р</w:t>
      </w:r>
      <w:r>
        <w:rPr>
          <w:spacing w:val="-8"/>
          <w:sz w:val="24"/>
          <w:szCs w:val="24"/>
        </w:rPr>
        <w:t>у</w:t>
      </w:r>
      <w:r>
        <w:rPr>
          <w:sz w:val="24"/>
          <w:szCs w:val="24"/>
        </w:rPr>
        <w:t>ем</w:t>
      </w:r>
      <w:r>
        <w:rPr>
          <w:spacing w:val="1"/>
          <w:sz w:val="24"/>
          <w:szCs w:val="24"/>
        </w:rPr>
        <w:t>о</w:t>
      </w:r>
      <w:r>
        <w:rPr>
          <w:sz w:val="24"/>
          <w:szCs w:val="24"/>
        </w:rPr>
        <w:t>й ш</w:t>
      </w:r>
      <w:r>
        <w:rPr>
          <w:spacing w:val="-12"/>
          <w:sz w:val="24"/>
          <w:szCs w:val="24"/>
        </w:rPr>
        <w:t>к</w:t>
      </w:r>
      <w:r>
        <w:rPr>
          <w:spacing w:val="-3"/>
          <w:sz w:val="24"/>
          <w:szCs w:val="24"/>
        </w:rPr>
        <w:t>о</w:t>
      </w:r>
      <w:r>
        <w:rPr>
          <w:spacing w:val="-1"/>
          <w:sz w:val="24"/>
          <w:szCs w:val="24"/>
        </w:rPr>
        <w:t>л</w:t>
      </w:r>
      <w:r>
        <w:rPr>
          <w:sz w:val="24"/>
          <w:szCs w:val="24"/>
        </w:rPr>
        <w:t>ьным п</w:t>
      </w:r>
      <w:r>
        <w:rPr>
          <w:spacing w:val="-1"/>
          <w:sz w:val="24"/>
          <w:szCs w:val="24"/>
        </w:rPr>
        <w:t>си</w:t>
      </w:r>
      <w:r>
        <w:rPr>
          <w:spacing w:val="-8"/>
          <w:sz w:val="24"/>
          <w:szCs w:val="24"/>
        </w:rPr>
        <w:t>х</w:t>
      </w:r>
      <w:r>
        <w:rPr>
          <w:spacing w:val="-4"/>
          <w:sz w:val="24"/>
          <w:szCs w:val="24"/>
        </w:rPr>
        <w:t>о</w:t>
      </w:r>
      <w:r>
        <w:rPr>
          <w:spacing w:val="-3"/>
          <w:sz w:val="24"/>
          <w:szCs w:val="24"/>
        </w:rPr>
        <w:t>л</w:t>
      </w:r>
      <w:r>
        <w:rPr>
          <w:sz w:val="24"/>
          <w:szCs w:val="24"/>
        </w:rPr>
        <w:t>о</w:t>
      </w:r>
      <w:r>
        <w:rPr>
          <w:spacing w:val="-1"/>
          <w:sz w:val="24"/>
          <w:szCs w:val="24"/>
        </w:rPr>
        <w:t>г</w:t>
      </w:r>
      <w:r>
        <w:rPr>
          <w:spacing w:val="-3"/>
          <w:sz w:val="24"/>
          <w:szCs w:val="24"/>
        </w:rPr>
        <w:t>о</w:t>
      </w:r>
      <w:r>
        <w:rPr>
          <w:spacing w:val="-1"/>
          <w:sz w:val="24"/>
          <w:szCs w:val="24"/>
        </w:rPr>
        <w:t>м</w:t>
      </w:r>
      <w:r>
        <w:rPr>
          <w:sz w:val="24"/>
          <w:szCs w:val="24"/>
        </w:rPr>
        <w:t xml:space="preserve"> г</w:t>
      </w:r>
      <w:r>
        <w:rPr>
          <w:spacing w:val="-3"/>
          <w:sz w:val="24"/>
          <w:szCs w:val="24"/>
        </w:rPr>
        <w:t>ру</w:t>
      </w:r>
      <w:r>
        <w:rPr>
          <w:sz w:val="24"/>
          <w:szCs w:val="24"/>
        </w:rPr>
        <w:t xml:space="preserve">ппы по </w:t>
      </w:r>
      <w:r>
        <w:rPr>
          <w:spacing w:val="-2"/>
          <w:sz w:val="24"/>
          <w:szCs w:val="24"/>
        </w:rPr>
        <w:t>у</w:t>
      </w:r>
      <w:r>
        <w:rPr>
          <w:sz w:val="24"/>
          <w:szCs w:val="24"/>
        </w:rPr>
        <w:t>ре</w:t>
      </w:r>
      <w:r>
        <w:rPr>
          <w:spacing w:val="1"/>
          <w:sz w:val="24"/>
          <w:szCs w:val="24"/>
        </w:rPr>
        <w:t>г</w:t>
      </w:r>
      <w:r>
        <w:rPr>
          <w:spacing w:val="-13"/>
          <w:sz w:val="24"/>
          <w:szCs w:val="24"/>
        </w:rPr>
        <w:t>у</w:t>
      </w:r>
      <w:r>
        <w:rPr>
          <w:spacing w:val="-1"/>
          <w:sz w:val="24"/>
          <w:szCs w:val="24"/>
        </w:rPr>
        <w:t>л</w:t>
      </w:r>
      <w:r>
        <w:rPr>
          <w:sz w:val="24"/>
          <w:szCs w:val="24"/>
        </w:rPr>
        <w:t>и</w:t>
      </w:r>
      <w:r>
        <w:rPr>
          <w:spacing w:val="1"/>
          <w:sz w:val="24"/>
          <w:szCs w:val="24"/>
        </w:rPr>
        <w:t>ро</w:t>
      </w:r>
      <w:r>
        <w:rPr>
          <w:spacing w:val="-3"/>
          <w:sz w:val="24"/>
          <w:szCs w:val="24"/>
        </w:rPr>
        <w:t>в</w:t>
      </w:r>
      <w:r>
        <w:rPr>
          <w:sz w:val="24"/>
          <w:szCs w:val="24"/>
        </w:rPr>
        <w:t>а</w:t>
      </w:r>
      <w:r>
        <w:rPr>
          <w:spacing w:val="-2"/>
          <w:sz w:val="24"/>
          <w:szCs w:val="24"/>
        </w:rPr>
        <w:t>н</w:t>
      </w:r>
      <w:r>
        <w:rPr>
          <w:sz w:val="24"/>
          <w:szCs w:val="24"/>
        </w:rPr>
        <w:t xml:space="preserve">ию </w:t>
      </w:r>
      <w:r>
        <w:rPr>
          <w:spacing w:val="-13"/>
          <w:sz w:val="24"/>
          <w:szCs w:val="24"/>
        </w:rPr>
        <w:t>к</w:t>
      </w:r>
      <w:r>
        <w:rPr>
          <w:sz w:val="24"/>
          <w:szCs w:val="24"/>
        </w:rPr>
        <w:t>он</w:t>
      </w:r>
      <w:r>
        <w:rPr>
          <w:spacing w:val="-6"/>
          <w:sz w:val="24"/>
          <w:szCs w:val="24"/>
        </w:rPr>
        <w:t>ф</w:t>
      </w:r>
      <w:r>
        <w:rPr>
          <w:sz w:val="24"/>
          <w:szCs w:val="24"/>
        </w:rPr>
        <w:t>ли</w:t>
      </w:r>
      <w:r>
        <w:rPr>
          <w:spacing w:val="-4"/>
          <w:sz w:val="24"/>
          <w:szCs w:val="24"/>
        </w:rPr>
        <w:t>к</w:t>
      </w:r>
      <w:r>
        <w:rPr>
          <w:spacing w:val="-2"/>
          <w:sz w:val="24"/>
          <w:szCs w:val="24"/>
        </w:rPr>
        <w:t>т</w:t>
      </w:r>
      <w:r>
        <w:rPr>
          <w:sz w:val="24"/>
          <w:szCs w:val="24"/>
        </w:rPr>
        <w:t>ных</w:t>
      </w:r>
      <w:r>
        <w:rPr>
          <w:spacing w:val="1"/>
          <w:sz w:val="24"/>
          <w:szCs w:val="24"/>
        </w:rPr>
        <w:t xml:space="preserve"> </w:t>
      </w:r>
      <w:r>
        <w:rPr>
          <w:spacing w:val="-2"/>
          <w:sz w:val="24"/>
          <w:szCs w:val="24"/>
        </w:rPr>
        <w:t>с</w:t>
      </w:r>
      <w:r>
        <w:rPr>
          <w:sz w:val="24"/>
          <w:szCs w:val="24"/>
        </w:rPr>
        <w:t>и</w:t>
      </w:r>
      <w:r>
        <w:rPr>
          <w:spacing w:val="-2"/>
          <w:sz w:val="24"/>
          <w:szCs w:val="24"/>
        </w:rPr>
        <w:t>т</w:t>
      </w:r>
      <w:r>
        <w:rPr>
          <w:spacing w:val="-8"/>
          <w:sz w:val="24"/>
          <w:szCs w:val="24"/>
        </w:rPr>
        <w:t>у</w:t>
      </w:r>
      <w:r>
        <w:rPr>
          <w:sz w:val="24"/>
          <w:szCs w:val="24"/>
        </w:rPr>
        <w:t>ац</w:t>
      </w:r>
      <w:r>
        <w:rPr>
          <w:spacing w:val="-1"/>
          <w:sz w:val="24"/>
          <w:szCs w:val="24"/>
        </w:rPr>
        <w:t>и</w:t>
      </w:r>
      <w:r>
        <w:rPr>
          <w:sz w:val="24"/>
          <w:szCs w:val="24"/>
        </w:rPr>
        <w:t>й</w:t>
      </w:r>
      <w:r>
        <w:rPr>
          <w:spacing w:val="1"/>
          <w:sz w:val="24"/>
          <w:szCs w:val="24"/>
        </w:rPr>
        <w:t xml:space="preserve"> </w:t>
      </w:r>
      <w:r>
        <w:rPr>
          <w:sz w:val="24"/>
          <w:szCs w:val="24"/>
        </w:rPr>
        <w:t>в ш</w:t>
      </w:r>
      <w:r>
        <w:rPr>
          <w:spacing w:val="-14"/>
          <w:sz w:val="24"/>
          <w:szCs w:val="24"/>
        </w:rPr>
        <w:t>к</w:t>
      </w:r>
      <w:r>
        <w:rPr>
          <w:spacing w:val="-3"/>
          <w:sz w:val="24"/>
          <w:szCs w:val="24"/>
        </w:rPr>
        <w:t>о</w:t>
      </w:r>
      <w:r>
        <w:rPr>
          <w:sz w:val="24"/>
          <w:szCs w:val="24"/>
        </w:rPr>
        <w:t>ле.</w:t>
      </w:r>
    </w:p>
    <w:p w:rsidR="00066486" w:rsidRDefault="00066486" w:rsidP="0006648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r>
        <w:rPr>
          <w:sz w:val="24"/>
          <w:szCs w:val="24"/>
          <w:u w:val="single"/>
        </w:rPr>
        <w:t xml:space="preserve"> </w:t>
      </w:r>
      <w:r>
        <w:rPr>
          <w:i/>
          <w:iCs/>
          <w:spacing w:val="2"/>
          <w:sz w:val="24"/>
          <w:szCs w:val="24"/>
          <w:u w:val="single"/>
        </w:rPr>
        <w:t>к</w:t>
      </w:r>
      <w:r>
        <w:rPr>
          <w:i/>
          <w:iCs/>
          <w:sz w:val="24"/>
          <w:szCs w:val="24"/>
          <w:u w:val="single"/>
        </w:rPr>
        <w:t>л</w:t>
      </w:r>
      <w:r>
        <w:rPr>
          <w:i/>
          <w:iCs/>
          <w:spacing w:val="1"/>
          <w:sz w:val="24"/>
          <w:szCs w:val="24"/>
          <w:u w:val="single"/>
        </w:rPr>
        <w:t>а</w:t>
      </w:r>
      <w:r>
        <w:rPr>
          <w:i/>
          <w:iCs/>
          <w:spacing w:val="-1"/>
          <w:sz w:val="24"/>
          <w:szCs w:val="24"/>
          <w:u w:val="single"/>
        </w:rPr>
        <w:t>с</w:t>
      </w:r>
      <w:r>
        <w:rPr>
          <w:i/>
          <w:iCs/>
          <w:spacing w:val="-7"/>
          <w:sz w:val="24"/>
          <w:szCs w:val="24"/>
          <w:u w:val="single"/>
        </w:rPr>
        <w:t>с</w:t>
      </w:r>
      <w:r>
        <w:rPr>
          <w:i/>
          <w:iCs/>
          <w:sz w:val="24"/>
          <w:szCs w:val="24"/>
          <w:u w:val="single"/>
        </w:rPr>
        <w:t>о</w:t>
      </w:r>
      <w:r>
        <w:rPr>
          <w:i/>
          <w:iCs/>
          <w:spacing w:val="1"/>
          <w:sz w:val="24"/>
          <w:szCs w:val="24"/>
          <w:u w:val="single"/>
        </w:rPr>
        <w:t>в</w:t>
      </w:r>
      <w:r>
        <w:rPr>
          <w:i/>
          <w:iCs/>
          <w:sz w:val="24"/>
          <w:szCs w:val="24"/>
          <w:u w:val="single"/>
        </w:rPr>
        <w:t>:</w:t>
      </w:r>
    </w:p>
    <w:p w:rsidR="00066486" w:rsidRDefault="00066486" w:rsidP="005E6B29">
      <w:pPr>
        <w:pStyle w:val="ac"/>
        <w:widowControl/>
        <w:numPr>
          <w:ilvl w:val="0"/>
          <w:numId w:val="129"/>
        </w:numPr>
        <w:autoSpaceDE/>
        <w:autoSpaceDN/>
        <w:contextualSpacing/>
        <w:rPr>
          <w:sz w:val="24"/>
          <w:szCs w:val="24"/>
        </w:rPr>
      </w:pPr>
      <w:r>
        <w:rPr>
          <w:sz w:val="24"/>
          <w:szCs w:val="24"/>
        </w:rPr>
        <w:lastRenderedPageBreak/>
        <w:t>че</w:t>
      </w:r>
      <w:r>
        <w:rPr>
          <w:spacing w:val="1"/>
          <w:sz w:val="24"/>
          <w:szCs w:val="24"/>
        </w:rPr>
        <w:t>р</w:t>
      </w:r>
      <w:r>
        <w:rPr>
          <w:spacing w:val="3"/>
          <w:sz w:val="24"/>
          <w:szCs w:val="24"/>
        </w:rPr>
        <w:t>е</w:t>
      </w:r>
      <w:r>
        <w:rPr>
          <w:sz w:val="24"/>
          <w:szCs w:val="24"/>
        </w:rPr>
        <w:t>з</w:t>
      </w:r>
      <w:r>
        <w:rPr>
          <w:spacing w:val="16"/>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сть</w:t>
      </w:r>
      <w:r>
        <w:rPr>
          <w:spacing w:val="12"/>
          <w:sz w:val="24"/>
          <w:szCs w:val="24"/>
        </w:rPr>
        <w:t xml:space="preserve"> </w:t>
      </w:r>
      <w:r>
        <w:rPr>
          <w:sz w:val="24"/>
          <w:szCs w:val="24"/>
        </w:rPr>
        <w:t>выб</w:t>
      </w:r>
      <w:r>
        <w:rPr>
          <w:spacing w:val="1"/>
          <w:sz w:val="24"/>
          <w:szCs w:val="24"/>
        </w:rPr>
        <w:t>ор</w:t>
      </w:r>
      <w:r>
        <w:rPr>
          <w:sz w:val="24"/>
          <w:szCs w:val="24"/>
        </w:rPr>
        <w:t>ных</w:t>
      </w:r>
      <w:r>
        <w:rPr>
          <w:spacing w:val="14"/>
          <w:sz w:val="24"/>
          <w:szCs w:val="24"/>
        </w:rPr>
        <w:t xml:space="preserve"> </w:t>
      </w:r>
      <w:r>
        <w:rPr>
          <w:spacing w:val="1"/>
          <w:sz w:val="24"/>
          <w:szCs w:val="24"/>
        </w:rPr>
        <w:t>п</w:t>
      </w:r>
      <w:r>
        <w:rPr>
          <w:sz w:val="24"/>
          <w:szCs w:val="24"/>
        </w:rPr>
        <w:t>о</w:t>
      </w:r>
      <w:r>
        <w:rPr>
          <w:spacing w:val="15"/>
          <w:sz w:val="24"/>
          <w:szCs w:val="24"/>
        </w:rPr>
        <w:t xml:space="preserve"> </w:t>
      </w:r>
      <w:r>
        <w:rPr>
          <w:sz w:val="24"/>
          <w:szCs w:val="24"/>
        </w:rPr>
        <w:t>иници</w:t>
      </w:r>
      <w:r>
        <w:rPr>
          <w:spacing w:val="-7"/>
          <w:sz w:val="24"/>
          <w:szCs w:val="24"/>
        </w:rPr>
        <w:t>а</w:t>
      </w:r>
      <w:r>
        <w:rPr>
          <w:sz w:val="24"/>
          <w:szCs w:val="24"/>
        </w:rPr>
        <w:t>ти</w:t>
      </w:r>
      <w:r>
        <w:rPr>
          <w:spacing w:val="-1"/>
          <w:sz w:val="24"/>
          <w:szCs w:val="24"/>
        </w:rPr>
        <w:t>в</w:t>
      </w:r>
      <w:r>
        <w:rPr>
          <w:sz w:val="24"/>
          <w:szCs w:val="24"/>
        </w:rPr>
        <w:t>е</w:t>
      </w:r>
      <w:r>
        <w:rPr>
          <w:spacing w:val="15"/>
          <w:sz w:val="24"/>
          <w:szCs w:val="24"/>
        </w:rPr>
        <w:t xml:space="preserve"> </w:t>
      </w:r>
      <w:r>
        <w:rPr>
          <w:sz w:val="24"/>
          <w:szCs w:val="24"/>
        </w:rPr>
        <w:t>и</w:t>
      </w:r>
      <w:r>
        <w:rPr>
          <w:spacing w:val="17"/>
          <w:sz w:val="24"/>
          <w:szCs w:val="24"/>
        </w:rPr>
        <w:t xml:space="preserve"> </w:t>
      </w:r>
      <w:r>
        <w:rPr>
          <w:sz w:val="24"/>
          <w:szCs w:val="24"/>
        </w:rPr>
        <w:t>пр</w:t>
      </w:r>
      <w:r>
        <w:rPr>
          <w:spacing w:val="-3"/>
          <w:sz w:val="24"/>
          <w:szCs w:val="24"/>
        </w:rPr>
        <w:t>е</w:t>
      </w:r>
      <w:r>
        <w:rPr>
          <w:sz w:val="24"/>
          <w:szCs w:val="24"/>
        </w:rPr>
        <w:t>д</w:t>
      </w:r>
      <w:r>
        <w:rPr>
          <w:spacing w:val="-3"/>
          <w:sz w:val="24"/>
          <w:szCs w:val="24"/>
        </w:rPr>
        <w:t>л</w:t>
      </w:r>
      <w:r>
        <w:rPr>
          <w:spacing w:val="-5"/>
          <w:sz w:val="24"/>
          <w:szCs w:val="24"/>
        </w:rPr>
        <w:t>о</w:t>
      </w:r>
      <w:r>
        <w:rPr>
          <w:spacing w:val="-4"/>
          <w:sz w:val="24"/>
          <w:szCs w:val="24"/>
        </w:rPr>
        <w:t>ж</w:t>
      </w:r>
      <w:r>
        <w:rPr>
          <w:sz w:val="24"/>
          <w:szCs w:val="24"/>
        </w:rPr>
        <w:t>е</w:t>
      </w:r>
      <w:r>
        <w:rPr>
          <w:spacing w:val="-2"/>
          <w:sz w:val="24"/>
          <w:szCs w:val="24"/>
        </w:rPr>
        <w:t>н</w:t>
      </w:r>
      <w:r>
        <w:rPr>
          <w:spacing w:val="-1"/>
          <w:sz w:val="24"/>
          <w:szCs w:val="24"/>
        </w:rPr>
        <w:t>и</w:t>
      </w:r>
      <w:r>
        <w:rPr>
          <w:sz w:val="24"/>
          <w:szCs w:val="24"/>
        </w:rPr>
        <w:t>ям</w:t>
      </w:r>
      <w:r>
        <w:rPr>
          <w:spacing w:val="16"/>
          <w:sz w:val="24"/>
          <w:szCs w:val="24"/>
        </w:rPr>
        <w:t xml:space="preserve"> </w:t>
      </w:r>
      <w:r>
        <w:rPr>
          <w:spacing w:val="-2"/>
          <w:sz w:val="24"/>
          <w:szCs w:val="24"/>
        </w:rPr>
        <w:t>у</w:t>
      </w:r>
      <w:r>
        <w:rPr>
          <w:sz w:val="24"/>
          <w:szCs w:val="24"/>
        </w:rPr>
        <w:t>чащи</w:t>
      </w:r>
      <w:r>
        <w:rPr>
          <w:spacing w:val="-4"/>
          <w:sz w:val="24"/>
          <w:szCs w:val="24"/>
        </w:rPr>
        <w:t>х</w:t>
      </w:r>
      <w:r>
        <w:rPr>
          <w:spacing w:val="-2"/>
          <w:sz w:val="24"/>
          <w:szCs w:val="24"/>
        </w:rPr>
        <w:t>с</w:t>
      </w:r>
      <w:r>
        <w:rPr>
          <w:sz w:val="24"/>
          <w:szCs w:val="24"/>
        </w:rPr>
        <w:t>я клас</w:t>
      </w:r>
      <w:r>
        <w:rPr>
          <w:spacing w:val="1"/>
          <w:sz w:val="24"/>
          <w:szCs w:val="24"/>
        </w:rPr>
        <w:t>с</w:t>
      </w:r>
      <w:r>
        <w:rPr>
          <w:sz w:val="24"/>
          <w:szCs w:val="24"/>
        </w:rPr>
        <w:t>а</w:t>
      </w:r>
      <w:r>
        <w:rPr>
          <w:spacing w:val="85"/>
          <w:sz w:val="24"/>
          <w:szCs w:val="24"/>
        </w:rPr>
        <w:t xml:space="preserve"> </w:t>
      </w:r>
      <w:r>
        <w:rPr>
          <w:sz w:val="24"/>
          <w:szCs w:val="24"/>
        </w:rPr>
        <w:t>лид</w:t>
      </w:r>
      <w:r>
        <w:rPr>
          <w:spacing w:val="-1"/>
          <w:sz w:val="24"/>
          <w:szCs w:val="24"/>
        </w:rPr>
        <w:t>е</w:t>
      </w:r>
      <w:r>
        <w:rPr>
          <w:sz w:val="24"/>
          <w:szCs w:val="24"/>
        </w:rPr>
        <w:t>ро</w:t>
      </w:r>
      <w:r>
        <w:rPr>
          <w:spacing w:val="1"/>
          <w:sz w:val="24"/>
          <w:szCs w:val="24"/>
        </w:rPr>
        <w:t>в</w:t>
      </w:r>
      <w:r>
        <w:rPr>
          <w:spacing w:val="85"/>
          <w:sz w:val="24"/>
          <w:szCs w:val="24"/>
        </w:rPr>
        <w:t xml:space="preserve"> </w:t>
      </w:r>
      <w:r>
        <w:rPr>
          <w:sz w:val="24"/>
          <w:szCs w:val="24"/>
        </w:rPr>
        <w:t>(н</w:t>
      </w:r>
      <w:r>
        <w:rPr>
          <w:spacing w:val="-6"/>
          <w:sz w:val="24"/>
          <w:szCs w:val="24"/>
        </w:rPr>
        <w:t>а</w:t>
      </w:r>
      <w:r>
        <w:rPr>
          <w:sz w:val="24"/>
          <w:szCs w:val="24"/>
        </w:rPr>
        <w:t>прим</w:t>
      </w:r>
      <w:r>
        <w:rPr>
          <w:spacing w:val="-2"/>
          <w:sz w:val="24"/>
          <w:szCs w:val="24"/>
        </w:rPr>
        <w:t>е</w:t>
      </w:r>
      <w:r>
        <w:rPr>
          <w:sz w:val="24"/>
          <w:szCs w:val="24"/>
        </w:rPr>
        <w:t>р,</w:t>
      </w:r>
      <w:r>
        <w:rPr>
          <w:spacing w:val="85"/>
          <w:sz w:val="24"/>
          <w:szCs w:val="24"/>
        </w:rPr>
        <w:t xml:space="preserve"> </w:t>
      </w:r>
      <w:r>
        <w:rPr>
          <w:sz w:val="24"/>
          <w:szCs w:val="24"/>
        </w:rPr>
        <w:t>с</w:t>
      </w:r>
      <w:r>
        <w:rPr>
          <w:spacing w:val="1"/>
          <w:sz w:val="24"/>
          <w:szCs w:val="24"/>
        </w:rPr>
        <w:t>т</w:t>
      </w:r>
      <w:r>
        <w:rPr>
          <w:sz w:val="24"/>
          <w:szCs w:val="24"/>
        </w:rPr>
        <w:t>ар</w:t>
      </w:r>
      <w:r>
        <w:rPr>
          <w:spacing w:val="7"/>
          <w:sz w:val="24"/>
          <w:szCs w:val="24"/>
        </w:rPr>
        <w:t>о</w:t>
      </w:r>
      <w:r>
        <w:rPr>
          <w:sz w:val="24"/>
          <w:szCs w:val="24"/>
        </w:rPr>
        <w:t>с</w:t>
      </w:r>
      <w:r>
        <w:rPr>
          <w:spacing w:val="-20"/>
          <w:sz w:val="24"/>
          <w:szCs w:val="24"/>
        </w:rPr>
        <w:t>т</w:t>
      </w:r>
      <w:r>
        <w:rPr>
          <w:sz w:val="24"/>
          <w:szCs w:val="24"/>
        </w:rPr>
        <w:t>,</w:t>
      </w:r>
      <w:r>
        <w:rPr>
          <w:spacing w:val="82"/>
          <w:sz w:val="24"/>
          <w:szCs w:val="24"/>
        </w:rPr>
        <w:t xml:space="preserve"> </w:t>
      </w:r>
      <w:r>
        <w:rPr>
          <w:sz w:val="24"/>
          <w:szCs w:val="24"/>
        </w:rPr>
        <w:t>деж</w:t>
      </w:r>
      <w:r>
        <w:rPr>
          <w:spacing w:val="-1"/>
          <w:sz w:val="24"/>
          <w:szCs w:val="24"/>
        </w:rPr>
        <w:t>у</w:t>
      </w:r>
      <w:r>
        <w:rPr>
          <w:sz w:val="24"/>
          <w:szCs w:val="24"/>
        </w:rPr>
        <w:t>рных</w:t>
      </w:r>
      <w:r>
        <w:rPr>
          <w:spacing w:val="86"/>
          <w:sz w:val="24"/>
          <w:szCs w:val="24"/>
        </w:rPr>
        <w:t xml:space="preserve"> </w:t>
      </w:r>
      <w:r>
        <w:rPr>
          <w:spacing w:val="-14"/>
          <w:sz w:val="24"/>
          <w:szCs w:val="24"/>
        </w:rPr>
        <w:t>к</w:t>
      </w:r>
      <w:r>
        <w:rPr>
          <w:spacing w:val="-3"/>
          <w:sz w:val="24"/>
          <w:szCs w:val="24"/>
        </w:rPr>
        <w:t>о</w:t>
      </w:r>
      <w:r>
        <w:rPr>
          <w:spacing w:val="-2"/>
          <w:sz w:val="24"/>
          <w:szCs w:val="24"/>
        </w:rPr>
        <w:t>ма</w:t>
      </w:r>
      <w:r>
        <w:rPr>
          <w:sz w:val="24"/>
          <w:szCs w:val="24"/>
        </w:rPr>
        <w:t>н</w:t>
      </w:r>
      <w:r>
        <w:rPr>
          <w:spacing w:val="-1"/>
          <w:sz w:val="24"/>
          <w:szCs w:val="24"/>
        </w:rPr>
        <w:t>д</w:t>
      </w:r>
      <w:r>
        <w:rPr>
          <w:sz w:val="24"/>
          <w:szCs w:val="24"/>
        </w:rPr>
        <w:t>и</w:t>
      </w:r>
      <w:r>
        <w:rPr>
          <w:spacing w:val="-1"/>
          <w:sz w:val="24"/>
          <w:szCs w:val="24"/>
        </w:rPr>
        <w:t>р</w:t>
      </w:r>
      <w:r>
        <w:rPr>
          <w:sz w:val="24"/>
          <w:szCs w:val="24"/>
        </w:rPr>
        <w:t>о</w:t>
      </w:r>
      <w:r>
        <w:rPr>
          <w:spacing w:val="7"/>
          <w:sz w:val="24"/>
          <w:szCs w:val="24"/>
        </w:rPr>
        <w:t>в</w:t>
      </w:r>
      <w:r>
        <w:rPr>
          <w:sz w:val="24"/>
          <w:szCs w:val="24"/>
        </w:rPr>
        <w:t>),</w:t>
      </w:r>
      <w:r>
        <w:rPr>
          <w:spacing w:val="85"/>
          <w:sz w:val="24"/>
          <w:szCs w:val="24"/>
        </w:rPr>
        <w:t xml:space="preserve"> </w:t>
      </w:r>
      <w:r>
        <w:rPr>
          <w:sz w:val="24"/>
          <w:szCs w:val="24"/>
        </w:rPr>
        <w:t>пр</w:t>
      </w:r>
      <w:r>
        <w:rPr>
          <w:spacing w:val="-3"/>
          <w:sz w:val="24"/>
          <w:szCs w:val="24"/>
        </w:rPr>
        <w:t>е</w:t>
      </w:r>
      <w:r>
        <w:rPr>
          <w:spacing w:val="-1"/>
          <w:sz w:val="24"/>
          <w:szCs w:val="24"/>
        </w:rPr>
        <w:t>д</w:t>
      </w:r>
      <w:r>
        <w:rPr>
          <w:sz w:val="24"/>
          <w:szCs w:val="24"/>
        </w:rPr>
        <w:t>ста</w:t>
      </w:r>
      <w:r>
        <w:rPr>
          <w:spacing w:val="-4"/>
          <w:sz w:val="24"/>
          <w:szCs w:val="24"/>
        </w:rPr>
        <w:t>в</w:t>
      </w:r>
      <w:r>
        <w:rPr>
          <w:sz w:val="24"/>
          <w:szCs w:val="24"/>
        </w:rPr>
        <w:t>ляющих и</w:t>
      </w:r>
      <w:r>
        <w:rPr>
          <w:spacing w:val="1"/>
          <w:sz w:val="24"/>
          <w:szCs w:val="24"/>
        </w:rPr>
        <w:t>н</w:t>
      </w:r>
      <w:r>
        <w:rPr>
          <w:sz w:val="24"/>
          <w:szCs w:val="24"/>
        </w:rPr>
        <w:t>т</w:t>
      </w:r>
      <w:r>
        <w:rPr>
          <w:spacing w:val="-1"/>
          <w:sz w:val="24"/>
          <w:szCs w:val="24"/>
        </w:rPr>
        <w:t>е</w:t>
      </w:r>
      <w:r>
        <w:rPr>
          <w:sz w:val="24"/>
          <w:szCs w:val="24"/>
        </w:rPr>
        <w:t>р</w:t>
      </w:r>
      <w:r>
        <w:rPr>
          <w:spacing w:val="4"/>
          <w:sz w:val="24"/>
          <w:szCs w:val="24"/>
        </w:rPr>
        <w:t>е</w:t>
      </w:r>
      <w:r>
        <w:rPr>
          <w:sz w:val="24"/>
          <w:szCs w:val="24"/>
        </w:rPr>
        <w:t>сы</w:t>
      </w:r>
      <w:r>
        <w:rPr>
          <w:spacing w:val="100"/>
          <w:sz w:val="24"/>
          <w:szCs w:val="24"/>
        </w:rPr>
        <w:t xml:space="preserve"> </w:t>
      </w:r>
      <w:r>
        <w:rPr>
          <w:sz w:val="24"/>
          <w:szCs w:val="24"/>
        </w:rPr>
        <w:t>клас</w:t>
      </w:r>
      <w:r>
        <w:rPr>
          <w:spacing w:val="1"/>
          <w:sz w:val="24"/>
          <w:szCs w:val="24"/>
        </w:rPr>
        <w:t>с</w:t>
      </w:r>
      <w:r>
        <w:rPr>
          <w:sz w:val="24"/>
          <w:szCs w:val="24"/>
        </w:rPr>
        <w:t>а</w:t>
      </w:r>
      <w:r>
        <w:rPr>
          <w:spacing w:val="99"/>
          <w:sz w:val="24"/>
          <w:szCs w:val="24"/>
        </w:rPr>
        <w:t xml:space="preserve"> </w:t>
      </w:r>
      <w:r>
        <w:rPr>
          <w:sz w:val="24"/>
          <w:szCs w:val="24"/>
        </w:rPr>
        <w:t>в</w:t>
      </w:r>
      <w:r>
        <w:rPr>
          <w:spacing w:val="101"/>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pacing w:val="-1"/>
          <w:sz w:val="24"/>
          <w:szCs w:val="24"/>
        </w:rPr>
        <w:t>ш</w:t>
      </w:r>
      <w:r>
        <w:rPr>
          <w:spacing w:val="-14"/>
          <w:sz w:val="24"/>
          <w:szCs w:val="24"/>
        </w:rPr>
        <w:t>к</w:t>
      </w:r>
      <w:r>
        <w:rPr>
          <w:spacing w:val="-3"/>
          <w:sz w:val="24"/>
          <w:szCs w:val="24"/>
        </w:rPr>
        <w:t>о</w:t>
      </w:r>
      <w:r>
        <w:rPr>
          <w:sz w:val="24"/>
          <w:szCs w:val="24"/>
        </w:rPr>
        <w:t>льных</w:t>
      </w:r>
      <w:r>
        <w:rPr>
          <w:spacing w:val="101"/>
          <w:sz w:val="24"/>
          <w:szCs w:val="24"/>
        </w:rPr>
        <w:t xml:space="preserve"> </w:t>
      </w:r>
      <w:r>
        <w:rPr>
          <w:sz w:val="24"/>
          <w:szCs w:val="24"/>
        </w:rPr>
        <w:t>д</w:t>
      </w:r>
      <w:r>
        <w:rPr>
          <w:spacing w:val="-1"/>
          <w:sz w:val="24"/>
          <w:szCs w:val="24"/>
        </w:rPr>
        <w:t>ел</w:t>
      </w:r>
      <w:r>
        <w:rPr>
          <w:sz w:val="24"/>
          <w:szCs w:val="24"/>
        </w:rPr>
        <w:t>а</w:t>
      </w:r>
      <w:r>
        <w:rPr>
          <w:spacing w:val="-1"/>
          <w:sz w:val="24"/>
          <w:szCs w:val="24"/>
        </w:rPr>
        <w:t>х</w:t>
      </w:r>
      <w:r>
        <w:rPr>
          <w:spacing w:val="101"/>
          <w:sz w:val="24"/>
          <w:szCs w:val="24"/>
        </w:rPr>
        <w:t xml:space="preserve"> </w:t>
      </w:r>
      <w:r>
        <w:rPr>
          <w:sz w:val="24"/>
          <w:szCs w:val="24"/>
        </w:rPr>
        <w:t>и</w:t>
      </w:r>
      <w:r>
        <w:rPr>
          <w:spacing w:val="101"/>
          <w:sz w:val="24"/>
          <w:szCs w:val="24"/>
        </w:rPr>
        <w:t xml:space="preserve"> </w:t>
      </w:r>
      <w:r>
        <w:rPr>
          <w:spacing w:val="2"/>
          <w:sz w:val="24"/>
          <w:szCs w:val="24"/>
        </w:rPr>
        <w:t>п</w:t>
      </w:r>
      <w:r>
        <w:rPr>
          <w:spacing w:val="1"/>
          <w:sz w:val="24"/>
          <w:szCs w:val="24"/>
        </w:rPr>
        <w:t>риз</w:t>
      </w:r>
      <w:r>
        <w:rPr>
          <w:spacing w:val="-4"/>
          <w:sz w:val="24"/>
          <w:szCs w:val="24"/>
        </w:rPr>
        <w:t>в</w:t>
      </w:r>
      <w:r>
        <w:rPr>
          <w:sz w:val="24"/>
          <w:szCs w:val="24"/>
        </w:rPr>
        <w:t>а</w:t>
      </w:r>
      <w:r>
        <w:rPr>
          <w:spacing w:val="-1"/>
          <w:sz w:val="24"/>
          <w:szCs w:val="24"/>
        </w:rPr>
        <w:t>н</w:t>
      </w:r>
      <w:r>
        <w:rPr>
          <w:sz w:val="24"/>
          <w:szCs w:val="24"/>
        </w:rPr>
        <w:t>ных</w:t>
      </w:r>
      <w:r>
        <w:rPr>
          <w:spacing w:val="99"/>
          <w:sz w:val="24"/>
          <w:szCs w:val="24"/>
        </w:rPr>
        <w:t xml:space="preserve"> </w:t>
      </w:r>
      <w:r>
        <w:rPr>
          <w:spacing w:val="-13"/>
          <w:sz w:val="24"/>
          <w:szCs w:val="24"/>
        </w:rPr>
        <w:t>к</w:t>
      </w:r>
      <w:r>
        <w:rPr>
          <w:sz w:val="24"/>
          <w:szCs w:val="24"/>
        </w:rPr>
        <w:t>о</w:t>
      </w:r>
      <w:r>
        <w:rPr>
          <w:spacing w:val="1"/>
          <w:sz w:val="24"/>
          <w:szCs w:val="24"/>
        </w:rPr>
        <w:t>о</w:t>
      </w:r>
      <w:r>
        <w:rPr>
          <w:spacing w:val="-5"/>
          <w:sz w:val="24"/>
          <w:szCs w:val="24"/>
        </w:rPr>
        <w:t>р</w:t>
      </w:r>
      <w:r>
        <w:rPr>
          <w:spacing w:val="-1"/>
          <w:sz w:val="24"/>
          <w:szCs w:val="24"/>
        </w:rPr>
        <w:t>д</w:t>
      </w:r>
      <w:r>
        <w:rPr>
          <w:sz w:val="24"/>
          <w:szCs w:val="24"/>
        </w:rPr>
        <w:t>инир</w:t>
      </w:r>
      <w:r>
        <w:rPr>
          <w:spacing w:val="1"/>
          <w:sz w:val="24"/>
          <w:szCs w:val="24"/>
        </w:rPr>
        <w:t>о</w:t>
      </w:r>
      <w:r>
        <w:rPr>
          <w:spacing w:val="-4"/>
          <w:sz w:val="24"/>
          <w:szCs w:val="24"/>
        </w:rPr>
        <w:t>в</w:t>
      </w:r>
      <w:r>
        <w:rPr>
          <w:spacing w:val="-7"/>
          <w:sz w:val="24"/>
          <w:szCs w:val="24"/>
        </w:rPr>
        <w:t>а</w:t>
      </w:r>
      <w:r>
        <w:rPr>
          <w:sz w:val="24"/>
          <w:szCs w:val="24"/>
        </w:rPr>
        <w:t>ть</w:t>
      </w:r>
      <w:r>
        <w:rPr>
          <w:spacing w:val="99"/>
          <w:sz w:val="24"/>
          <w:szCs w:val="24"/>
        </w:rPr>
        <w:t xml:space="preserve"> </w:t>
      </w:r>
      <w:r>
        <w:rPr>
          <w:sz w:val="24"/>
          <w:szCs w:val="24"/>
        </w:rPr>
        <w:t>е</w:t>
      </w:r>
      <w:r>
        <w:rPr>
          <w:spacing w:val="-6"/>
          <w:sz w:val="24"/>
          <w:szCs w:val="24"/>
        </w:rPr>
        <w:t>г</w:t>
      </w:r>
      <w:r>
        <w:rPr>
          <w:sz w:val="24"/>
          <w:szCs w:val="24"/>
        </w:rPr>
        <w:t>о р</w:t>
      </w:r>
      <w:r>
        <w:rPr>
          <w:spacing w:val="-1"/>
          <w:sz w:val="24"/>
          <w:szCs w:val="24"/>
        </w:rPr>
        <w:t>а</w:t>
      </w:r>
      <w:r>
        <w:rPr>
          <w:sz w:val="24"/>
          <w:szCs w:val="24"/>
        </w:rPr>
        <w:t>б</w:t>
      </w:r>
      <w:r>
        <w:rPr>
          <w:spacing w:val="-2"/>
          <w:sz w:val="24"/>
          <w:szCs w:val="24"/>
        </w:rPr>
        <w:t>о</w:t>
      </w:r>
      <w:r>
        <w:rPr>
          <w:spacing w:val="-5"/>
          <w:sz w:val="24"/>
          <w:szCs w:val="24"/>
        </w:rPr>
        <w:t>т</w:t>
      </w:r>
      <w:r>
        <w:rPr>
          <w:sz w:val="24"/>
          <w:szCs w:val="24"/>
        </w:rPr>
        <w:t>у</w:t>
      </w:r>
      <w:r>
        <w:rPr>
          <w:spacing w:val="199"/>
          <w:sz w:val="24"/>
          <w:szCs w:val="24"/>
        </w:rPr>
        <w:t xml:space="preserve"> </w:t>
      </w:r>
      <w:r>
        <w:rPr>
          <w:sz w:val="24"/>
          <w:szCs w:val="24"/>
        </w:rPr>
        <w:t>с</w:t>
      </w:r>
      <w:r>
        <w:rPr>
          <w:spacing w:val="203"/>
          <w:sz w:val="24"/>
          <w:szCs w:val="24"/>
        </w:rPr>
        <w:t xml:space="preserve"> </w:t>
      </w:r>
      <w:r>
        <w:rPr>
          <w:spacing w:val="1"/>
          <w:sz w:val="24"/>
          <w:szCs w:val="24"/>
        </w:rPr>
        <w:t>р</w:t>
      </w:r>
      <w:r>
        <w:rPr>
          <w:sz w:val="24"/>
          <w:szCs w:val="24"/>
        </w:rPr>
        <w:t>або</w:t>
      </w:r>
      <w:r>
        <w:rPr>
          <w:spacing w:val="-7"/>
          <w:sz w:val="24"/>
          <w:szCs w:val="24"/>
        </w:rPr>
        <w:t>т</w:t>
      </w:r>
      <w:r>
        <w:rPr>
          <w:sz w:val="24"/>
          <w:szCs w:val="24"/>
        </w:rPr>
        <w:t>ой</w:t>
      </w:r>
      <w:r>
        <w:rPr>
          <w:spacing w:val="201"/>
          <w:sz w:val="24"/>
          <w:szCs w:val="24"/>
        </w:rPr>
        <w:t xml:space="preserve"> </w:t>
      </w:r>
      <w:r>
        <w:rPr>
          <w:sz w:val="24"/>
          <w:szCs w:val="24"/>
        </w:rPr>
        <w:t>о</w:t>
      </w:r>
      <w:r>
        <w:rPr>
          <w:spacing w:val="1"/>
          <w:sz w:val="24"/>
          <w:szCs w:val="24"/>
        </w:rPr>
        <w:t>б</w:t>
      </w:r>
      <w:r>
        <w:rPr>
          <w:sz w:val="24"/>
          <w:szCs w:val="24"/>
        </w:rPr>
        <w:t>щеш</w:t>
      </w:r>
      <w:r>
        <w:rPr>
          <w:spacing w:val="-15"/>
          <w:sz w:val="24"/>
          <w:szCs w:val="24"/>
        </w:rPr>
        <w:t>к</w:t>
      </w:r>
      <w:r>
        <w:rPr>
          <w:spacing w:val="-2"/>
          <w:sz w:val="24"/>
          <w:szCs w:val="24"/>
        </w:rPr>
        <w:t>о</w:t>
      </w:r>
      <w:r>
        <w:rPr>
          <w:sz w:val="24"/>
          <w:szCs w:val="24"/>
        </w:rPr>
        <w:t>л</w:t>
      </w:r>
      <w:r>
        <w:rPr>
          <w:spacing w:val="-1"/>
          <w:sz w:val="24"/>
          <w:szCs w:val="24"/>
        </w:rPr>
        <w:t>ь</w:t>
      </w:r>
      <w:r>
        <w:rPr>
          <w:sz w:val="24"/>
          <w:szCs w:val="24"/>
        </w:rPr>
        <w:t>н</w:t>
      </w:r>
      <w:r>
        <w:rPr>
          <w:spacing w:val="-1"/>
          <w:sz w:val="24"/>
          <w:szCs w:val="24"/>
        </w:rPr>
        <w:t>ы</w:t>
      </w:r>
      <w:r>
        <w:rPr>
          <w:sz w:val="24"/>
          <w:szCs w:val="24"/>
        </w:rPr>
        <w:t>х</w:t>
      </w:r>
      <w:r>
        <w:rPr>
          <w:spacing w:val="202"/>
          <w:sz w:val="24"/>
          <w:szCs w:val="24"/>
        </w:rPr>
        <w:t xml:space="preserve"> </w:t>
      </w:r>
      <w:r>
        <w:rPr>
          <w:spacing w:val="1"/>
          <w:sz w:val="24"/>
          <w:szCs w:val="24"/>
        </w:rPr>
        <w:t>ор</w:t>
      </w:r>
      <w:r>
        <w:rPr>
          <w:spacing w:val="-1"/>
          <w:sz w:val="24"/>
          <w:szCs w:val="24"/>
        </w:rPr>
        <w:t>г</w:t>
      </w:r>
      <w:r>
        <w:rPr>
          <w:sz w:val="24"/>
          <w:szCs w:val="24"/>
        </w:rPr>
        <w:t>анов</w:t>
      </w:r>
      <w:r>
        <w:rPr>
          <w:spacing w:val="202"/>
          <w:sz w:val="24"/>
          <w:szCs w:val="24"/>
        </w:rPr>
        <w:t xml:space="preserve"> </w:t>
      </w:r>
      <w:r>
        <w:rPr>
          <w:spacing w:val="3"/>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w:t>
      </w:r>
      <w:r>
        <w:rPr>
          <w:spacing w:val="1"/>
          <w:sz w:val="24"/>
          <w:szCs w:val="24"/>
        </w:rPr>
        <w:t>р</w:t>
      </w:r>
      <w:r>
        <w:rPr>
          <w:sz w:val="24"/>
          <w:szCs w:val="24"/>
        </w:rPr>
        <w:t>а</w:t>
      </w:r>
      <w:r>
        <w:rPr>
          <w:spacing w:val="-7"/>
          <w:sz w:val="24"/>
          <w:szCs w:val="24"/>
        </w:rPr>
        <w:t>в</w:t>
      </w:r>
      <w:r>
        <w:rPr>
          <w:spacing w:val="-1"/>
          <w:sz w:val="24"/>
          <w:szCs w:val="24"/>
        </w:rPr>
        <w:t>л</w:t>
      </w:r>
      <w:r>
        <w:rPr>
          <w:sz w:val="24"/>
          <w:szCs w:val="24"/>
        </w:rPr>
        <w:t>ен</w:t>
      </w:r>
      <w:r>
        <w:rPr>
          <w:spacing w:val="1"/>
          <w:sz w:val="24"/>
          <w:szCs w:val="24"/>
        </w:rPr>
        <w:t>и</w:t>
      </w:r>
      <w:r>
        <w:rPr>
          <w:sz w:val="24"/>
          <w:szCs w:val="24"/>
        </w:rPr>
        <w:t>я</w:t>
      </w:r>
      <w:r>
        <w:rPr>
          <w:spacing w:val="201"/>
          <w:sz w:val="24"/>
          <w:szCs w:val="24"/>
        </w:rPr>
        <w:t xml:space="preserve"> </w:t>
      </w:r>
      <w:r>
        <w:rPr>
          <w:sz w:val="24"/>
          <w:szCs w:val="24"/>
        </w:rPr>
        <w:t>и</w:t>
      </w:r>
      <w:r>
        <w:rPr>
          <w:spacing w:val="202"/>
          <w:sz w:val="24"/>
          <w:szCs w:val="24"/>
        </w:rPr>
        <w:t xml:space="preserve"> </w:t>
      </w:r>
      <w:r>
        <w:rPr>
          <w:sz w:val="24"/>
          <w:szCs w:val="24"/>
        </w:rPr>
        <w:t>клас</w:t>
      </w:r>
      <w:r>
        <w:rPr>
          <w:spacing w:val="-2"/>
          <w:sz w:val="24"/>
          <w:szCs w:val="24"/>
        </w:rPr>
        <w:t>с</w:t>
      </w:r>
      <w:r>
        <w:rPr>
          <w:spacing w:val="-1"/>
          <w:sz w:val="24"/>
          <w:szCs w:val="24"/>
        </w:rPr>
        <w:t>ны</w:t>
      </w:r>
      <w:r>
        <w:rPr>
          <w:sz w:val="24"/>
          <w:szCs w:val="24"/>
        </w:rPr>
        <w:t xml:space="preserve">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w:t>
      </w:r>
      <w:r>
        <w:rPr>
          <w:spacing w:val="-2"/>
          <w:sz w:val="24"/>
          <w:szCs w:val="24"/>
        </w:rPr>
        <w:t>й</w:t>
      </w:r>
      <w:r>
        <w:rPr>
          <w:sz w:val="24"/>
          <w:szCs w:val="24"/>
        </w:rPr>
        <w:t>;</w:t>
      </w:r>
    </w:p>
    <w:p w:rsidR="00066486" w:rsidRDefault="00066486" w:rsidP="005E6B29">
      <w:pPr>
        <w:pStyle w:val="ac"/>
        <w:widowControl/>
        <w:numPr>
          <w:ilvl w:val="0"/>
          <w:numId w:val="129"/>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40"/>
          <w:sz w:val="24"/>
          <w:szCs w:val="24"/>
        </w:rPr>
        <w:t xml:space="preserve"> </w:t>
      </w:r>
      <w:r>
        <w:rPr>
          <w:spacing w:val="1"/>
          <w:sz w:val="24"/>
          <w:szCs w:val="24"/>
        </w:rPr>
        <w:t>д</w:t>
      </w:r>
      <w:r>
        <w:rPr>
          <w:sz w:val="24"/>
          <w:szCs w:val="24"/>
        </w:rPr>
        <w:t>еятельн</w:t>
      </w:r>
      <w:r>
        <w:rPr>
          <w:spacing w:val="6"/>
          <w:sz w:val="24"/>
          <w:szCs w:val="24"/>
        </w:rPr>
        <w:t>о</w:t>
      </w:r>
      <w:r>
        <w:rPr>
          <w:sz w:val="24"/>
          <w:szCs w:val="24"/>
        </w:rPr>
        <w:t>сть</w:t>
      </w:r>
      <w:r>
        <w:rPr>
          <w:spacing w:val="40"/>
          <w:sz w:val="24"/>
          <w:szCs w:val="24"/>
        </w:rPr>
        <w:t xml:space="preserve"> </w:t>
      </w:r>
      <w:r>
        <w:rPr>
          <w:sz w:val="24"/>
          <w:szCs w:val="24"/>
        </w:rPr>
        <w:t>выб</w:t>
      </w:r>
      <w:r>
        <w:rPr>
          <w:spacing w:val="2"/>
          <w:sz w:val="24"/>
          <w:szCs w:val="24"/>
        </w:rPr>
        <w:t>о</w:t>
      </w:r>
      <w:r>
        <w:rPr>
          <w:sz w:val="24"/>
          <w:szCs w:val="24"/>
        </w:rPr>
        <w:t>рных</w:t>
      </w:r>
      <w:r>
        <w:rPr>
          <w:spacing w:val="41"/>
          <w:sz w:val="24"/>
          <w:szCs w:val="24"/>
        </w:rPr>
        <w:t xml:space="preserve"> </w:t>
      </w:r>
      <w:r>
        <w:rPr>
          <w:sz w:val="24"/>
          <w:szCs w:val="24"/>
        </w:rPr>
        <w:t>органов</w:t>
      </w:r>
      <w:r>
        <w:rPr>
          <w:spacing w:val="40"/>
          <w:sz w:val="24"/>
          <w:szCs w:val="24"/>
        </w:rPr>
        <w:t xml:space="preserve"> </w:t>
      </w:r>
      <w:r>
        <w:rPr>
          <w:spacing w:val="2"/>
          <w:sz w:val="24"/>
          <w:szCs w:val="24"/>
        </w:rPr>
        <w:t>с</w:t>
      </w:r>
      <w:r>
        <w:rPr>
          <w:sz w:val="24"/>
          <w:szCs w:val="24"/>
        </w:rPr>
        <w:t>ам</w:t>
      </w:r>
      <w:r>
        <w:rPr>
          <w:spacing w:val="-7"/>
          <w:sz w:val="24"/>
          <w:szCs w:val="24"/>
        </w:rPr>
        <w:t>о</w:t>
      </w:r>
      <w:r>
        <w:rPr>
          <w:spacing w:val="-3"/>
          <w:sz w:val="24"/>
          <w:szCs w:val="24"/>
        </w:rPr>
        <w:t>у</w:t>
      </w:r>
      <w:r>
        <w:rPr>
          <w:sz w:val="24"/>
          <w:szCs w:val="24"/>
        </w:rPr>
        <w:t>пра</w:t>
      </w:r>
      <w:r>
        <w:rPr>
          <w:spacing w:val="-3"/>
          <w:sz w:val="24"/>
          <w:szCs w:val="24"/>
        </w:rPr>
        <w:t>в</w:t>
      </w:r>
      <w:r>
        <w:rPr>
          <w:spacing w:val="-1"/>
          <w:sz w:val="24"/>
          <w:szCs w:val="24"/>
        </w:rPr>
        <w:t>л</w:t>
      </w:r>
      <w:r>
        <w:rPr>
          <w:sz w:val="24"/>
          <w:szCs w:val="24"/>
        </w:rPr>
        <w:t>е</w:t>
      </w:r>
      <w:r>
        <w:rPr>
          <w:spacing w:val="-2"/>
          <w:sz w:val="24"/>
          <w:szCs w:val="24"/>
        </w:rPr>
        <w:t>н</w:t>
      </w:r>
      <w:r>
        <w:rPr>
          <w:sz w:val="24"/>
          <w:szCs w:val="24"/>
        </w:rPr>
        <w:t>и</w:t>
      </w:r>
      <w:r>
        <w:rPr>
          <w:spacing w:val="4"/>
          <w:sz w:val="24"/>
          <w:szCs w:val="24"/>
        </w:rPr>
        <w:t>я</w:t>
      </w:r>
      <w:r>
        <w:rPr>
          <w:sz w:val="24"/>
          <w:szCs w:val="24"/>
        </w:rPr>
        <w:t>,</w:t>
      </w:r>
      <w:r>
        <w:rPr>
          <w:spacing w:val="42"/>
          <w:sz w:val="24"/>
          <w:szCs w:val="24"/>
        </w:rPr>
        <w:t xml:space="preserve"> </w:t>
      </w:r>
      <w:r>
        <w:rPr>
          <w:spacing w:val="-2"/>
          <w:sz w:val="24"/>
          <w:szCs w:val="24"/>
        </w:rPr>
        <w:t>от</w:t>
      </w:r>
      <w:r>
        <w:rPr>
          <w:spacing w:val="-3"/>
          <w:sz w:val="24"/>
          <w:szCs w:val="24"/>
        </w:rPr>
        <w:t>в</w:t>
      </w:r>
      <w:r>
        <w:rPr>
          <w:spacing w:val="-7"/>
          <w:sz w:val="24"/>
          <w:szCs w:val="24"/>
        </w:rPr>
        <w:t>е</w:t>
      </w:r>
      <w:r>
        <w:rPr>
          <w:sz w:val="24"/>
          <w:szCs w:val="24"/>
        </w:rPr>
        <w:t>чающих</w:t>
      </w:r>
      <w:r>
        <w:rPr>
          <w:spacing w:val="41"/>
          <w:sz w:val="24"/>
          <w:szCs w:val="24"/>
        </w:rPr>
        <w:t xml:space="preserve"> </w:t>
      </w:r>
      <w:r>
        <w:rPr>
          <w:spacing w:val="-2"/>
          <w:sz w:val="24"/>
          <w:szCs w:val="24"/>
        </w:rPr>
        <w:t>з</w:t>
      </w:r>
      <w:r>
        <w:rPr>
          <w:sz w:val="24"/>
          <w:szCs w:val="24"/>
        </w:rPr>
        <w:t>а различные</w:t>
      </w:r>
      <w:r>
        <w:rPr>
          <w:spacing w:val="44"/>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а</w:t>
      </w:r>
      <w:r>
        <w:rPr>
          <w:spacing w:val="-5"/>
          <w:sz w:val="24"/>
          <w:szCs w:val="24"/>
        </w:rPr>
        <w:t>в</w:t>
      </w:r>
      <w:r>
        <w:rPr>
          <w:sz w:val="24"/>
          <w:szCs w:val="24"/>
        </w:rPr>
        <w:t>лен</w:t>
      </w:r>
      <w:r>
        <w:rPr>
          <w:spacing w:val="-1"/>
          <w:sz w:val="24"/>
          <w:szCs w:val="24"/>
        </w:rPr>
        <w:t>и</w:t>
      </w:r>
      <w:r>
        <w:rPr>
          <w:sz w:val="24"/>
          <w:szCs w:val="24"/>
        </w:rPr>
        <w:t>я</w:t>
      </w:r>
      <w:r>
        <w:rPr>
          <w:spacing w:val="44"/>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pacing w:val="-3"/>
          <w:sz w:val="24"/>
          <w:szCs w:val="24"/>
        </w:rPr>
        <w:t>т</w:t>
      </w:r>
      <w:r>
        <w:rPr>
          <w:sz w:val="24"/>
          <w:szCs w:val="24"/>
        </w:rPr>
        <w:t>ы</w:t>
      </w:r>
      <w:r>
        <w:rPr>
          <w:spacing w:val="46"/>
          <w:sz w:val="24"/>
          <w:szCs w:val="24"/>
        </w:rPr>
        <w:t xml:space="preserve"> </w:t>
      </w:r>
      <w:r>
        <w:rPr>
          <w:sz w:val="24"/>
          <w:szCs w:val="24"/>
        </w:rPr>
        <w:t>клас</w:t>
      </w:r>
      <w:r>
        <w:rPr>
          <w:spacing w:val="1"/>
          <w:sz w:val="24"/>
          <w:szCs w:val="24"/>
        </w:rPr>
        <w:t>с</w:t>
      </w:r>
      <w:r>
        <w:rPr>
          <w:sz w:val="24"/>
          <w:szCs w:val="24"/>
        </w:rPr>
        <w:t>а</w:t>
      </w:r>
      <w:r>
        <w:rPr>
          <w:spacing w:val="42"/>
          <w:sz w:val="24"/>
          <w:szCs w:val="24"/>
        </w:rPr>
        <w:t xml:space="preserve"> </w:t>
      </w:r>
      <w:r>
        <w:rPr>
          <w:sz w:val="24"/>
          <w:szCs w:val="24"/>
        </w:rPr>
        <w:t>(</w:t>
      </w:r>
      <w:r>
        <w:rPr>
          <w:spacing w:val="1"/>
          <w:sz w:val="24"/>
          <w:szCs w:val="24"/>
        </w:rPr>
        <w:t>н</w:t>
      </w:r>
      <w:r>
        <w:rPr>
          <w:spacing w:val="-4"/>
          <w:sz w:val="24"/>
          <w:szCs w:val="24"/>
        </w:rPr>
        <w:t>а</w:t>
      </w:r>
      <w:r>
        <w:rPr>
          <w:sz w:val="24"/>
          <w:szCs w:val="24"/>
        </w:rPr>
        <w:t>прим</w:t>
      </w:r>
      <w:r>
        <w:rPr>
          <w:spacing w:val="-1"/>
          <w:sz w:val="24"/>
          <w:szCs w:val="24"/>
        </w:rPr>
        <w:t>е</w:t>
      </w:r>
      <w:r>
        <w:rPr>
          <w:sz w:val="24"/>
          <w:szCs w:val="24"/>
        </w:rPr>
        <w:t>р:</w:t>
      </w:r>
      <w:r>
        <w:rPr>
          <w:spacing w:val="46"/>
          <w:sz w:val="24"/>
          <w:szCs w:val="24"/>
        </w:rPr>
        <w:t xml:space="preserve"> </w:t>
      </w:r>
      <w:r>
        <w:rPr>
          <w:sz w:val="24"/>
          <w:szCs w:val="24"/>
        </w:rPr>
        <w:t>ш</w:t>
      </w:r>
      <w:r>
        <w:rPr>
          <w:spacing w:val="2"/>
          <w:sz w:val="24"/>
          <w:szCs w:val="24"/>
        </w:rPr>
        <w:t>т</w:t>
      </w:r>
      <w:r>
        <w:rPr>
          <w:spacing w:val="-1"/>
          <w:sz w:val="24"/>
          <w:szCs w:val="24"/>
        </w:rPr>
        <w:t>а</w:t>
      </w:r>
      <w:r>
        <w:rPr>
          <w:sz w:val="24"/>
          <w:szCs w:val="24"/>
        </w:rPr>
        <w:t>б</w:t>
      </w:r>
      <w:r>
        <w:rPr>
          <w:spacing w:val="45"/>
          <w:sz w:val="24"/>
          <w:szCs w:val="24"/>
        </w:rPr>
        <w:t xml:space="preserve"> </w:t>
      </w:r>
      <w:r>
        <w:rPr>
          <w:sz w:val="24"/>
          <w:szCs w:val="24"/>
        </w:rPr>
        <w:t>спо</w:t>
      </w:r>
      <w:r>
        <w:rPr>
          <w:spacing w:val="-2"/>
          <w:sz w:val="24"/>
          <w:szCs w:val="24"/>
        </w:rPr>
        <w:t>р</w:t>
      </w:r>
      <w:r>
        <w:rPr>
          <w:spacing w:val="-1"/>
          <w:sz w:val="24"/>
          <w:szCs w:val="24"/>
        </w:rPr>
        <w:t>т</w:t>
      </w:r>
      <w:r>
        <w:rPr>
          <w:sz w:val="24"/>
          <w:szCs w:val="24"/>
        </w:rPr>
        <w:t>ив</w:t>
      </w:r>
      <w:r>
        <w:rPr>
          <w:spacing w:val="-1"/>
          <w:sz w:val="24"/>
          <w:szCs w:val="24"/>
        </w:rPr>
        <w:t>ны</w:t>
      </w:r>
      <w:r>
        <w:rPr>
          <w:sz w:val="24"/>
          <w:szCs w:val="24"/>
        </w:rPr>
        <w:t>х</w:t>
      </w:r>
      <w:r>
        <w:rPr>
          <w:spacing w:val="45"/>
          <w:sz w:val="24"/>
          <w:szCs w:val="24"/>
        </w:rPr>
        <w:t xml:space="preserve"> </w:t>
      </w:r>
      <w:r>
        <w:rPr>
          <w:spacing w:val="1"/>
          <w:sz w:val="24"/>
          <w:szCs w:val="24"/>
        </w:rPr>
        <w:t>д</w:t>
      </w:r>
      <w:r>
        <w:rPr>
          <w:sz w:val="24"/>
          <w:szCs w:val="24"/>
        </w:rPr>
        <w:t>ел,</w:t>
      </w:r>
      <w:r>
        <w:rPr>
          <w:spacing w:val="43"/>
          <w:sz w:val="24"/>
          <w:szCs w:val="24"/>
        </w:rPr>
        <w:t xml:space="preserve"> </w:t>
      </w:r>
      <w:r>
        <w:rPr>
          <w:sz w:val="24"/>
          <w:szCs w:val="24"/>
        </w:rPr>
        <w:t>ш</w:t>
      </w:r>
      <w:r>
        <w:rPr>
          <w:spacing w:val="2"/>
          <w:sz w:val="24"/>
          <w:szCs w:val="24"/>
        </w:rPr>
        <w:t>т</w:t>
      </w:r>
      <w:r>
        <w:rPr>
          <w:spacing w:val="-1"/>
          <w:sz w:val="24"/>
          <w:szCs w:val="24"/>
        </w:rPr>
        <w:t>а</w:t>
      </w:r>
      <w:r>
        <w:rPr>
          <w:sz w:val="24"/>
          <w:szCs w:val="24"/>
        </w:rPr>
        <w:t>б т</w:t>
      </w:r>
      <w:r>
        <w:rPr>
          <w:spacing w:val="-2"/>
          <w:sz w:val="24"/>
          <w:szCs w:val="24"/>
        </w:rPr>
        <w:t>в</w:t>
      </w:r>
      <w:r>
        <w:rPr>
          <w:sz w:val="24"/>
          <w:szCs w:val="24"/>
        </w:rPr>
        <w:t>о</w:t>
      </w:r>
      <w:r>
        <w:rPr>
          <w:spacing w:val="-4"/>
          <w:sz w:val="24"/>
          <w:szCs w:val="24"/>
        </w:rPr>
        <w:t>р</w:t>
      </w:r>
      <w:r>
        <w:rPr>
          <w:spacing w:val="-1"/>
          <w:sz w:val="24"/>
          <w:szCs w:val="24"/>
        </w:rPr>
        <w:t>ч</w:t>
      </w:r>
      <w:r>
        <w:rPr>
          <w:spacing w:val="5"/>
          <w:sz w:val="24"/>
          <w:szCs w:val="24"/>
        </w:rPr>
        <w:t>е</w:t>
      </w:r>
      <w:r>
        <w:rPr>
          <w:sz w:val="24"/>
          <w:szCs w:val="24"/>
        </w:rPr>
        <w:t>с</w:t>
      </w:r>
      <w:r>
        <w:rPr>
          <w:spacing w:val="-1"/>
          <w:sz w:val="24"/>
          <w:szCs w:val="24"/>
        </w:rPr>
        <w:t>к</w:t>
      </w:r>
      <w:r>
        <w:rPr>
          <w:spacing w:val="1"/>
          <w:sz w:val="24"/>
          <w:szCs w:val="24"/>
        </w:rPr>
        <w:t>их</w:t>
      </w:r>
      <w:r>
        <w:rPr>
          <w:spacing w:val="-1"/>
          <w:sz w:val="24"/>
          <w:szCs w:val="24"/>
        </w:rPr>
        <w:t xml:space="preserve"> </w:t>
      </w:r>
      <w:r>
        <w:rPr>
          <w:sz w:val="24"/>
          <w:szCs w:val="24"/>
        </w:rPr>
        <w:t>дел, ш</w:t>
      </w:r>
      <w:r>
        <w:rPr>
          <w:spacing w:val="1"/>
          <w:sz w:val="24"/>
          <w:szCs w:val="24"/>
        </w:rPr>
        <w:t>т</w:t>
      </w:r>
      <w:r>
        <w:rPr>
          <w:sz w:val="24"/>
          <w:szCs w:val="24"/>
        </w:rPr>
        <w:t>аб</w:t>
      </w:r>
      <w:r>
        <w:rPr>
          <w:spacing w:val="1"/>
          <w:sz w:val="24"/>
          <w:szCs w:val="24"/>
        </w:rPr>
        <w:t xml:space="preserve"> </w:t>
      </w:r>
      <w:r>
        <w:rPr>
          <w:sz w:val="24"/>
          <w:szCs w:val="24"/>
        </w:rPr>
        <w:t>раб</w:t>
      </w:r>
      <w:r>
        <w:rPr>
          <w:spacing w:val="-3"/>
          <w:sz w:val="24"/>
          <w:szCs w:val="24"/>
        </w:rPr>
        <w:t>о</w:t>
      </w:r>
      <w:r>
        <w:rPr>
          <w:spacing w:val="-2"/>
          <w:sz w:val="24"/>
          <w:szCs w:val="24"/>
        </w:rPr>
        <w:t>т</w:t>
      </w:r>
      <w:r>
        <w:rPr>
          <w:sz w:val="24"/>
          <w:szCs w:val="24"/>
        </w:rPr>
        <w:t>ы</w:t>
      </w:r>
      <w:r>
        <w:rPr>
          <w:spacing w:val="1"/>
          <w:sz w:val="24"/>
          <w:szCs w:val="24"/>
        </w:rPr>
        <w:t xml:space="preserve"> </w:t>
      </w:r>
      <w:r>
        <w:rPr>
          <w:sz w:val="24"/>
          <w:szCs w:val="24"/>
        </w:rPr>
        <w:t>с</w:t>
      </w:r>
      <w:r>
        <w:rPr>
          <w:spacing w:val="-1"/>
          <w:sz w:val="24"/>
          <w:szCs w:val="24"/>
        </w:rPr>
        <w:t xml:space="preserve"> </w:t>
      </w:r>
      <w:r>
        <w:rPr>
          <w:sz w:val="24"/>
          <w:szCs w:val="24"/>
        </w:rPr>
        <w:t>мла</w:t>
      </w:r>
      <w:r>
        <w:rPr>
          <w:spacing w:val="-1"/>
          <w:sz w:val="24"/>
          <w:szCs w:val="24"/>
        </w:rPr>
        <w:t>д</w:t>
      </w:r>
      <w:r>
        <w:rPr>
          <w:sz w:val="24"/>
          <w:szCs w:val="24"/>
        </w:rPr>
        <w:t xml:space="preserve">шими </w:t>
      </w:r>
      <w:r>
        <w:rPr>
          <w:spacing w:val="1"/>
          <w:sz w:val="24"/>
          <w:szCs w:val="24"/>
        </w:rPr>
        <w:t>р</w:t>
      </w:r>
      <w:r>
        <w:rPr>
          <w:sz w:val="24"/>
          <w:szCs w:val="24"/>
        </w:rPr>
        <w:t>е</w:t>
      </w:r>
      <w:r>
        <w:rPr>
          <w:spacing w:val="-7"/>
          <w:sz w:val="24"/>
          <w:szCs w:val="24"/>
        </w:rPr>
        <w:t>б</w:t>
      </w:r>
      <w:r>
        <w:rPr>
          <w:sz w:val="24"/>
          <w:szCs w:val="24"/>
        </w:rPr>
        <w:t>я</w:t>
      </w:r>
      <w:r>
        <w:rPr>
          <w:spacing w:val="1"/>
          <w:sz w:val="24"/>
          <w:szCs w:val="24"/>
        </w:rPr>
        <w:t>т</w:t>
      </w:r>
      <w:r>
        <w:rPr>
          <w:sz w:val="24"/>
          <w:szCs w:val="24"/>
        </w:rPr>
        <w:t>а</w:t>
      </w:r>
      <w:r>
        <w:rPr>
          <w:spacing w:val="-1"/>
          <w:sz w:val="24"/>
          <w:szCs w:val="24"/>
        </w:rPr>
        <w:t>м</w:t>
      </w:r>
      <w:r>
        <w:rPr>
          <w:sz w:val="24"/>
          <w:szCs w:val="24"/>
        </w:rPr>
        <w:t>и</w:t>
      </w:r>
      <w:r>
        <w:rPr>
          <w:spacing w:val="1"/>
          <w:sz w:val="24"/>
          <w:szCs w:val="24"/>
        </w:rPr>
        <w:t>)</w:t>
      </w:r>
      <w:r>
        <w:rPr>
          <w:sz w:val="24"/>
          <w:szCs w:val="24"/>
        </w:rPr>
        <w:t>;</w:t>
      </w:r>
    </w:p>
    <w:p w:rsidR="00066486" w:rsidRDefault="00066486" w:rsidP="005E6B29">
      <w:pPr>
        <w:pStyle w:val="ac"/>
        <w:widowControl/>
        <w:numPr>
          <w:ilvl w:val="0"/>
          <w:numId w:val="129"/>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6"/>
          <w:sz w:val="24"/>
          <w:szCs w:val="24"/>
        </w:rPr>
        <w:t xml:space="preserve"> </w:t>
      </w:r>
      <w:r>
        <w:rPr>
          <w:sz w:val="24"/>
          <w:szCs w:val="24"/>
        </w:rPr>
        <w:t>орг</w:t>
      </w:r>
      <w:r>
        <w:rPr>
          <w:spacing w:val="-1"/>
          <w:sz w:val="24"/>
          <w:szCs w:val="24"/>
        </w:rPr>
        <w:t>а</w:t>
      </w:r>
      <w:r>
        <w:rPr>
          <w:sz w:val="24"/>
          <w:szCs w:val="24"/>
        </w:rPr>
        <w:t>низ</w:t>
      </w:r>
      <w:r>
        <w:rPr>
          <w:spacing w:val="-1"/>
          <w:sz w:val="24"/>
          <w:szCs w:val="24"/>
        </w:rPr>
        <w:t>а</w:t>
      </w:r>
      <w:r>
        <w:rPr>
          <w:sz w:val="24"/>
          <w:szCs w:val="24"/>
        </w:rPr>
        <w:t>цию</w:t>
      </w:r>
      <w:r>
        <w:rPr>
          <w:spacing w:val="13"/>
          <w:sz w:val="24"/>
          <w:szCs w:val="24"/>
        </w:rPr>
        <w:t xml:space="preserve"> </w:t>
      </w:r>
      <w:r>
        <w:rPr>
          <w:spacing w:val="1"/>
          <w:sz w:val="24"/>
          <w:szCs w:val="24"/>
        </w:rPr>
        <w:t>н</w:t>
      </w:r>
      <w:r>
        <w:rPr>
          <w:sz w:val="24"/>
          <w:szCs w:val="24"/>
        </w:rPr>
        <w:t>а</w:t>
      </w:r>
      <w:r>
        <w:rPr>
          <w:spacing w:val="16"/>
          <w:sz w:val="24"/>
          <w:szCs w:val="24"/>
        </w:rPr>
        <w:t xml:space="preserve"> </w:t>
      </w:r>
      <w:r>
        <w:rPr>
          <w:sz w:val="24"/>
          <w:szCs w:val="24"/>
        </w:rPr>
        <w:t>пр</w:t>
      </w:r>
      <w:r>
        <w:rPr>
          <w:spacing w:val="-1"/>
          <w:sz w:val="24"/>
          <w:szCs w:val="24"/>
        </w:rPr>
        <w:t>и</w:t>
      </w:r>
      <w:r>
        <w:rPr>
          <w:sz w:val="24"/>
          <w:szCs w:val="24"/>
        </w:rPr>
        <w:t>нци</w:t>
      </w:r>
      <w:r>
        <w:rPr>
          <w:spacing w:val="1"/>
          <w:sz w:val="24"/>
          <w:szCs w:val="24"/>
        </w:rPr>
        <w:t>п</w:t>
      </w:r>
      <w:r>
        <w:rPr>
          <w:spacing w:val="-1"/>
          <w:sz w:val="24"/>
          <w:szCs w:val="24"/>
        </w:rPr>
        <w:t>а</w:t>
      </w:r>
      <w:r>
        <w:rPr>
          <w:sz w:val="24"/>
          <w:szCs w:val="24"/>
        </w:rPr>
        <w:t>х</w:t>
      </w:r>
      <w:r>
        <w:rPr>
          <w:spacing w:val="17"/>
          <w:sz w:val="24"/>
          <w:szCs w:val="24"/>
        </w:rPr>
        <w:t xml:space="preserve"> </w:t>
      </w:r>
      <w:r>
        <w:rPr>
          <w:spacing w:val="2"/>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pacing w:val="-1"/>
          <w:sz w:val="24"/>
          <w:szCs w:val="24"/>
        </w:rPr>
        <w:t>л</w:t>
      </w:r>
      <w:r>
        <w:rPr>
          <w:sz w:val="24"/>
          <w:szCs w:val="24"/>
        </w:rPr>
        <w:t>е</w:t>
      </w:r>
      <w:r>
        <w:rPr>
          <w:spacing w:val="-1"/>
          <w:sz w:val="24"/>
          <w:szCs w:val="24"/>
        </w:rPr>
        <w:t>н</w:t>
      </w:r>
      <w:r>
        <w:rPr>
          <w:sz w:val="24"/>
          <w:szCs w:val="24"/>
        </w:rPr>
        <w:t>ия</w:t>
      </w:r>
      <w:r>
        <w:rPr>
          <w:spacing w:val="16"/>
          <w:sz w:val="24"/>
          <w:szCs w:val="24"/>
        </w:rPr>
        <w:t xml:space="preserve"> </w:t>
      </w:r>
      <w:r>
        <w:rPr>
          <w:sz w:val="24"/>
          <w:szCs w:val="24"/>
        </w:rPr>
        <w:t>жиз</w:t>
      </w:r>
      <w:r>
        <w:rPr>
          <w:spacing w:val="-1"/>
          <w:sz w:val="24"/>
          <w:szCs w:val="24"/>
        </w:rPr>
        <w:t>н</w:t>
      </w:r>
      <w:r>
        <w:rPr>
          <w:sz w:val="24"/>
          <w:szCs w:val="24"/>
        </w:rPr>
        <w:t>и</w:t>
      </w:r>
      <w:r>
        <w:rPr>
          <w:spacing w:val="17"/>
          <w:sz w:val="24"/>
          <w:szCs w:val="24"/>
        </w:rPr>
        <w:t xml:space="preserve"> </w:t>
      </w:r>
      <w:r>
        <w:rPr>
          <w:spacing w:val="1"/>
          <w:sz w:val="24"/>
          <w:szCs w:val="24"/>
        </w:rPr>
        <w:t>д</w:t>
      </w:r>
      <w:r>
        <w:rPr>
          <w:sz w:val="24"/>
          <w:szCs w:val="24"/>
        </w:rPr>
        <w:t>етск</w:t>
      </w:r>
      <w:r>
        <w:rPr>
          <w:spacing w:val="1"/>
          <w:sz w:val="24"/>
          <w:szCs w:val="24"/>
        </w:rPr>
        <w:t>их</w:t>
      </w:r>
      <w:r>
        <w:rPr>
          <w:spacing w:val="17"/>
          <w:sz w:val="24"/>
          <w:szCs w:val="24"/>
        </w:rPr>
        <w:t xml:space="preserve"> </w:t>
      </w:r>
      <w:r>
        <w:rPr>
          <w:sz w:val="24"/>
          <w:szCs w:val="24"/>
        </w:rPr>
        <w:t>г</w:t>
      </w:r>
      <w:r>
        <w:rPr>
          <w:spacing w:val="-2"/>
          <w:sz w:val="24"/>
          <w:szCs w:val="24"/>
        </w:rPr>
        <w:t>ру</w:t>
      </w:r>
      <w:r>
        <w:rPr>
          <w:sz w:val="24"/>
          <w:szCs w:val="24"/>
        </w:rPr>
        <w:t xml:space="preserve">пп, </w:t>
      </w:r>
      <w:r>
        <w:rPr>
          <w:spacing w:val="-3"/>
          <w:sz w:val="24"/>
          <w:szCs w:val="24"/>
        </w:rPr>
        <w:t>о</w:t>
      </w:r>
      <w:r>
        <w:rPr>
          <w:sz w:val="24"/>
          <w:szCs w:val="24"/>
        </w:rPr>
        <w:t>тпра</w:t>
      </w:r>
      <w:r>
        <w:rPr>
          <w:spacing w:val="-5"/>
          <w:sz w:val="24"/>
          <w:szCs w:val="24"/>
        </w:rPr>
        <w:t>в</w:t>
      </w:r>
      <w:r>
        <w:rPr>
          <w:sz w:val="24"/>
          <w:szCs w:val="24"/>
        </w:rPr>
        <w:t>ляющ</w:t>
      </w:r>
      <w:r>
        <w:rPr>
          <w:spacing w:val="-2"/>
          <w:sz w:val="24"/>
          <w:szCs w:val="24"/>
        </w:rPr>
        <w:t>и</w:t>
      </w:r>
      <w:r>
        <w:rPr>
          <w:spacing w:val="-5"/>
          <w:sz w:val="24"/>
          <w:szCs w:val="24"/>
        </w:rPr>
        <w:t>х</w:t>
      </w:r>
      <w:r>
        <w:rPr>
          <w:sz w:val="24"/>
          <w:szCs w:val="24"/>
        </w:rPr>
        <w:t>ся</w:t>
      </w:r>
      <w:r>
        <w:rPr>
          <w:spacing w:val="69"/>
          <w:sz w:val="24"/>
          <w:szCs w:val="24"/>
        </w:rPr>
        <w:t xml:space="preserve"> </w:t>
      </w:r>
      <w:r>
        <w:rPr>
          <w:sz w:val="24"/>
          <w:szCs w:val="24"/>
        </w:rPr>
        <w:t>в</w:t>
      </w:r>
      <w:r>
        <w:rPr>
          <w:spacing w:val="66"/>
          <w:sz w:val="24"/>
          <w:szCs w:val="24"/>
        </w:rPr>
        <w:t xml:space="preserve"> </w:t>
      </w:r>
      <w:r>
        <w:rPr>
          <w:spacing w:val="1"/>
          <w:sz w:val="24"/>
          <w:szCs w:val="24"/>
        </w:rPr>
        <w:t>п</w:t>
      </w:r>
      <w:r>
        <w:rPr>
          <w:spacing w:val="-6"/>
          <w:sz w:val="24"/>
          <w:szCs w:val="24"/>
        </w:rPr>
        <w:t>о</w:t>
      </w:r>
      <w:r>
        <w:rPr>
          <w:spacing w:val="-11"/>
          <w:sz w:val="24"/>
          <w:szCs w:val="24"/>
        </w:rPr>
        <w:t>х</w:t>
      </w:r>
      <w:r>
        <w:rPr>
          <w:spacing w:val="-8"/>
          <w:sz w:val="24"/>
          <w:szCs w:val="24"/>
        </w:rPr>
        <w:t>о</w:t>
      </w:r>
      <w:r>
        <w:rPr>
          <w:spacing w:val="-1"/>
          <w:sz w:val="24"/>
          <w:szCs w:val="24"/>
        </w:rPr>
        <w:t>д</w:t>
      </w:r>
      <w:r>
        <w:rPr>
          <w:sz w:val="24"/>
          <w:szCs w:val="24"/>
        </w:rPr>
        <w:t>ы,</w:t>
      </w:r>
      <w:r>
        <w:rPr>
          <w:spacing w:val="68"/>
          <w:sz w:val="24"/>
          <w:szCs w:val="24"/>
        </w:rPr>
        <w:t xml:space="preserve"> </w:t>
      </w:r>
      <w:r>
        <w:rPr>
          <w:sz w:val="24"/>
          <w:szCs w:val="24"/>
        </w:rPr>
        <w:t>э</w:t>
      </w:r>
      <w:r>
        <w:rPr>
          <w:spacing w:val="-6"/>
          <w:sz w:val="24"/>
          <w:szCs w:val="24"/>
        </w:rPr>
        <w:t>к</w:t>
      </w:r>
      <w:r>
        <w:rPr>
          <w:sz w:val="24"/>
          <w:szCs w:val="24"/>
        </w:rPr>
        <w:t>сп</w:t>
      </w:r>
      <w:r>
        <w:rPr>
          <w:spacing w:val="-6"/>
          <w:sz w:val="24"/>
          <w:szCs w:val="24"/>
        </w:rPr>
        <w:t>е</w:t>
      </w:r>
      <w:r>
        <w:rPr>
          <w:sz w:val="24"/>
          <w:szCs w:val="24"/>
        </w:rPr>
        <w:t>диции,</w:t>
      </w:r>
      <w:r>
        <w:rPr>
          <w:spacing w:val="69"/>
          <w:sz w:val="24"/>
          <w:szCs w:val="24"/>
        </w:rPr>
        <w:t xml:space="preserve"> </w:t>
      </w:r>
      <w:r>
        <w:rPr>
          <w:sz w:val="24"/>
          <w:szCs w:val="24"/>
        </w:rPr>
        <w:t>н</w:t>
      </w:r>
      <w:r>
        <w:rPr>
          <w:spacing w:val="1"/>
          <w:sz w:val="24"/>
          <w:szCs w:val="24"/>
        </w:rPr>
        <w:t>а</w:t>
      </w:r>
      <w:r>
        <w:rPr>
          <w:spacing w:val="68"/>
          <w:sz w:val="24"/>
          <w:szCs w:val="24"/>
        </w:rPr>
        <w:t xml:space="preserve"> </w:t>
      </w:r>
      <w:r>
        <w:rPr>
          <w:sz w:val="24"/>
          <w:szCs w:val="24"/>
        </w:rPr>
        <w:t>э</w:t>
      </w:r>
      <w:r>
        <w:rPr>
          <w:spacing w:val="-8"/>
          <w:sz w:val="24"/>
          <w:szCs w:val="24"/>
        </w:rPr>
        <w:t>к</w:t>
      </w:r>
      <w:r>
        <w:rPr>
          <w:sz w:val="24"/>
          <w:szCs w:val="24"/>
        </w:rPr>
        <w:t>с</w:t>
      </w:r>
      <w:r>
        <w:rPr>
          <w:spacing w:val="-4"/>
          <w:sz w:val="24"/>
          <w:szCs w:val="24"/>
        </w:rPr>
        <w:t>к</w:t>
      </w:r>
      <w:r>
        <w:rPr>
          <w:spacing w:val="-3"/>
          <w:sz w:val="24"/>
          <w:szCs w:val="24"/>
        </w:rPr>
        <w:t>у</w:t>
      </w:r>
      <w:r>
        <w:rPr>
          <w:sz w:val="24"/>
          <w:szCs w:val="24"/>
        </w:rPr>
        <w:t>рсии,</w:t>
      </w:r>
      <w:r>
        <w:rPr>
          <w:spacing w:val="66"/>
          <w:sz w:val="24"/>
          <w:szCs w:val="24"/>
        </w:rPr>
        <w:t xml:space="preserve"> </w:t>
      </w:r>
      <w:r>
        <w:rPr>
          <w:spacing w:val="5"/>
          <w:sz w:val="24"/>
          <w:szCs w:val="24"/>
        </w:rPr>
        <w:t>о</w:t>
      </w:r>
      <w:r>
        <w:rPr>
          <w:sz w:val="24"/>
          <w:szCs w:val="24"/>
        </w:rPr>
        <w:t>с</w:t>
      </w:r>
      <w:r>
        <w:rPr>
          <w:spacing w:val="-3"/>
          <w:sz w:val="24"/>
          <w:szCs w:val="24"/>
        </w:rPr>
        <w:t>у</w:t>
      </w:r>
      <w:r>
        <w:rPr>
          <w:sz w:val="24"/>
          <w:szCs w:val="24"/>
        </w:rPr>
        <w:t>щ</w:t>
      </w:r>
      <w:r>
        <w:rPr>
          <w:spacing w:val="5"/>
          <w:sz w:val="24"/>
          <w:szCs w:val="24"/>
        </w:rPr>
        <w:t>е</w:t>
      </w:r>
      <w:r>
        <w:rPr>
          <w:sz w:val="24"/>
          <w:szCs w:val="24"/>
        </w:rPr>
        <w:t>ст</w:t>
      </w:r>
      <w:r>
        <w:rPr>
          <w:spacing w:val="-4"/>
          <w:sz w:val="24"/>
          <w:szCs w:val="24"/>
        </w:rPr>
        <w:t>в</w:t>
      </w:r>
      <w:r>
        <w:rPr>
          <w:spacing w:val="-1"/>
          <w:sz w:val="24"/>
          <w:szCs w:val="24"/>
        </w:rPr>
        <w:t>л</w:t>
      </w:r>
      <w:r>
        <w:rPr>
          <w:sz w:val="24"/>
          <w:szCs w:val="24"/>
        </w:rPr>
        <w:t>яем</w:t>
      </w:r>
      <w:r>
        <w:rPr>
          <w:spacing w:val="-3"/>
          <w:sz w:val="24"/>
          <w:szCs w:val="24"/>
        </w:rPr>
        <w:t>у</w:t>
      </w:r>
      <w:r>
        <w:rPr>
          <w:sz w:val="24"/>
          <w:szCs w:val="24"/>
        </w:rPr>
        <w:t>ю</w:t>
      </w:r>
      <w:r>
        <w:rPr>
          <w:spacing w:val="68"/>
          <w:sz w:val="24"/>
          <w:szCs w:val="24"/>
        </w:rPr>
        <w:t xml:space="preserve"> </w:t>
      </w:r>
      <w:r>
        <w:rPr>
          <w:sz w:val="24"/>
          <w:szCs w:val="24"/>
        </w:rPr>
        <w:t>че</w:t>
      </w:r>
      <w:r>
        <w:rPr>
          <w:spacing w:val="1"/>
          <w:sz w:val="24"/>
          <w:szCs w:val="24"/>
        </w:rPr>
        <w:t>р</w:t>
      </w:r>
      <w:r>
        <w:rPr>
          <w:spacing w:val="3"/>
          <w:sz w:val="24"/>
          <w:szCs w:val="24"/>
        </w:rPr>
        <w:t>е</w:t>
      </w:r>
      <w:r>
        <w:rPr>
          <w:spacing w:val="1"/>
          <w:sz w:val="24"/>
          <w:szCs w:val="24"/>
        </w:rPr>
        <w:t>з</w:t>
      </w:r>
      <w:r>
        <w:rPr>
          <w:sz w:val="24"/>
          <w:szCs w:val="24"/>
        </w:rPr>
        <w:t xml:space="preserve"> систему</w:t>
      </w:r>
      <w:r>
        <w:rPr>
          <w:spacing w:val="-2"/>
          <w:sz w:val="24"/>
          <w:szCs w:val="24"/>
        </w:rPr>
        <w:t xml:space="preserve"> </w:t>
      </w:r>
      <w:r>
        <w:rPr>
          <w:sz w:val="24"/>
          <w:szCs w:val="24"/>
        </w:rPr>
        <w:t>ра</w:t>
      </w:r>
      <w:r>
        <w:rPr>
          <w:spacing w:val="-2"/>
          <w:sz w:val="24"/>
          <w:szCs w:val="24"/>
        </w:rPr>
        <w:t>с</w:t>
      </w:r>
      <w:r>
        <w:rPr>
          <w:sz w:val="24"/>
          <w:szCs w:val="24"/>
        </w:rPr>
        <w:t>пр</w:t>
      </w:r>
      <w:r>
        <w:rPr>
          <w:spacing w:val="-5"/>
          <w:sz w:val="24"/>
          <w:szCs w:val="24"/>
        </w:rPr>
        <w:t>е</w:t>
      </w:r>
      <w:r>
        <w:rPr>
          <w:sz w:val="24"/>
          <w:szCs w:val="24"/>
        </w:rPr>
        <w:t>д</w:t>
      </w:r>
      <w:r>
        <w:rPr>
          <w:spacing w:val="-1"/>
          <w:sz w:val="24"/>
          <w:szCs w:val="24"/>
        </w:rPr>
        <w:t>е</w:t>
      </w:r>
      <w:r>
        <w:rPr>
          <w:sz w:val="24"/>
          <w:szCs w:val="24"/>
        </w:rPr>
        <w:t>л</w:t>
      </w:r>
      <w:r>
        <w:rPr>
          <w:spacing w:val="-2"/>
          <w:sz w:val="24"/>
          <w:szCs w:val="24"/>
        </w:rPr>
        <w:t>я</w:t>
      </w:r>
      <w:r>
        <w:rPr>
          <w:sz w:val="24"/>
          <w:szCs w:val="24"/>
        </w:rPr>
        <w:t>емых</w:t>
      </w:r>
      <w:r>
        <w:rPr>
          <w:spacing w:val="1"/>
          <w:sz w:val="24"/>
          <w:szCs w:val="24"/>
        </w:rPr>
        <w:t xml:space="preserve"> </w:t>
      </w:r>
      <w:r>
        <w:rPr>
          <w:sz w:val="24"/>
          <w:szCs w:val="24"/>
        </w:rPr>
        <w:t>ср</w:t>
      </w:r>
      <w:r>
        <w:rPr>
          <w:spacing w:val="-6"/>
          <w:sz w:val="24"/>
          <w:szCs w:val="24"/>
        </w:rPr>
        <w:t>е</w:t>
      </w:r>
      <w:r>
        <w:rPr>
          <w:sz w:val="24"/>
          <w:szCs w:val="24"/>
        </w:rPr>
        <w:t>ди</w:t>
      </w:r>
      <w:r>
        <w:rPr>
          <w:spacing w:val="1"/>
          <w:sz w:val="24"/>
          <w:szCs w:val="24"/>
        </w:rPr>
        <w:t xml:space="preserve"> </w:t>
      </w:r>
      <w:r>
        <w:rPr>
          <w:spacing w:val="-2"/>
          <w:sz w:val="24"/>
          <w:szCs w:val="24"/>
        </w:rPr>
        <w:t>у</w:t>
      </w:r>
      <w:r>
        <w:rPr>
          <w:sz w:val="24"/>
          <w:szCs w:val="24"/>
        </w:rPr>
        <w:t>част</w:t>
      </w:r>
      <w:r>
        <w:rPr>
          <w:spacing w:val="-1"/>
          <w:sz w:val="24"/>
          <w:szCs w:val="24"/>
        </w:rPr>
        <w:t>ни</w:t>
      </w:r>
      <w:r>
        <w:rPr>
          <w:spacing w:val="-13"/>
          <w:sz w:val="24"/>
          <w:szCs w:val="24"/>
        </w:rPr>
        <w:t>к</w:t>
      </w:r>
      <w:r>
        <w:rPr>
          <w:sz w:val="24"/>
          <w:szCs w:val="24"/>
        </w:rPr>
        <w:t xml:space="preserve">ов </w:t>
      </w:r>
      <w:r>
        <w:rPr>
          <w:spacing w:val="-4"/>
          <w:sz w:val="24"/>
          <w:szCs w:val="24"/>
        </w:rPr>
        <w:t>о</w:t>
      </w:r>
      <w:r>
        <w:rPr>
          <w:sz w:val="24"/>
          <w:szCs w:val="24"/>
        </w:rPr>
        <w:t>т</w:t>
      </w:r>
      <w:r>
        <w:rPr>
          <w:spacing w:val="-2"/>
          <w:sz w:val="24"/>
          <w:szCs w:val="24"/>
        </w:rPr>
        <w:t>в</w:t>
      </w:r>
      <w:r>
        <w:rPr>
          <w:sz w:val="24"/>
          <w:szCs w:val="24"/>
        </w:rPr>
        <w:t>е</w:t>
      </w:r>
      <w:r>
        <w:rPr>
          <w:spacing w:val="1"/>
          <w:sz w:val="24"/>
          <w:szCs w:val="24"/>
        </w:rPr>
        <w:t>т</w:t>
      </w:r>
      <w:r>
        <w:rPr>
          <w:sz w:val="24"/>
          <w:szCs w:val="24"/>
        </w:rPr>
        <w:t>ст</w:t>
      </w:r>
      <w:r>
        <w:rPr>
          <w:spacing w:val="-3"/>
          <w:sz w:val="24"/>
          <w:szCs w:val="24"/>
        </w:rPr>
        <w:t>в</w:t>
      </w:r>
      <w:r>
        <w:rPr>
          <w:sz w:val="24"/>
          <w:szCs w:val="24"/>
        </w:rPr>
        <w:t>енн</w:t>
      </w:r>
      <w:r>
        <w:rPr>
          <w:spacing w:val="-1"/>
          <w:sz w:val="24"/>
          <w:szCs w:val="24"/>
        </w:rPr>
        <w:t>ы</w:t>
      </w:r>
      <w:r>
        <w:rPr>
          <w:sz w:val="24"/>
          <w:szCs w:val="24"/>
        </w:rPr>
        <w:t>х</w:t>
      </w:r>
      <w:r>
        <w:rPr>
          <w:spacing w:val="1"/>
          <w:sz w:val="24"/>
          <w:szCs w:val="24"/>
        </w:rPr>
        <w:t xml:space="preserve"> </w:t>
      </w:r>
      <w:r>
        <w:rPr>
          <w:spacing w:val="-1"/>
          <w:sz w:val="24"/>
          <w:szCs w:val="24"/>
        </w:rPr>
        <w:t>д</w:t>
      </w:r>
      <w:r>
        <w:rPr>
          <w:spacing w:val="-3"/>
          <w:sz w:val="24"/>
          <w:szCs w:val="24"/>
        </w:rPr>
        <w:t>о</w:t>
      </w:r>
      <w:r>
        <w:rPr>
          <w:sz w:val="24"/>
          <w:szCs w:val="24"/>
        </w:rPr>
        <w:t>лжн</w:t>
      </w:r>
      <w:r>
        <w:rPr>
          <w:spacing w:val="8"/>
          <w:sz w:val="24"/>
          <w:szCs w:val="24"/>
        </w:rPr>
        <w:t>о</w:t>
      </w:r>
      <w:r>
        <w:rPr>
          <w:sz w:val="24"/>
          <w:szCs w:val="24"/>
        </w:rPr>
        <w:t>ст</w:t>
      </w:r>
      <w:r>
        <w:rPr>
          <w:spacing w:val="-2"/>
          <w:sz w:val="24"/>
          <w:szCs w:val="24"/>
        </w:rPr>
        <w:t>е</w:t>
      </w:r>
      <w:r>
        <w:rPr>
          <w:sz w:val="24"/>
          <w:szCs w:val="24"/>
        </w:rPr>
        <w:t>й.</w:t>
      </w:r>
    </w:p>
    <w:p w:rsidR="00066486" w:rsidRDefault="00066486" w:rsidP="00066486">
      <w:pPr>
        <w:ind w:firstLine="567"/>
        <w:jc w:val="both"/>
        <w:rPr>
          <w:i/>
          <w:iCs/>
          <w:sz w:val="24"/>
          <w:szCs w:val="24"/>
          <w:u w:val="single"/>
        </w:rPr>
      </w:pPr>
      <w:r>
        <w:rPr>
          <w:i/>
          <w:iCs/>
          <w:sz w:val="24"/>
          <w:szCs w:val="24"/>
          <w:u w:val="single"/>
        </w:rPr>
        <w:t>На</w:t>
      </w:r>
      <w:r>
        <w:rPr>
          <w:sz w:val="24"/>
          <w:szCs w:val="24"/>
          <w:u w:val="single"/>
        </w:rPr>
        <w:t xml:space="preserve"> </w:t>
      </w:r>
      <w:r>
        <w:rPr>
          <w:i/>
          <w:iCs/>
          <w:sz w:val="24"/>
          <w:szCs w:val="24"/>
          <w:u w:val="single"/>
        </w:rPr>
        <w:t>индиви</w:t>
      </w:r>
      <w:r>
        <w:rPr>
          <w:i/>
          <w:iCs/>
          <w:spacing w:val="-4"/>
          <w:sz w:val="24"/>
          <w:szCs w:val="24"/>
          <w:u w:val="single"/>
        </w:rPr>
        <w:t>д</w:t>
      </w:r>
      <w:r>
        <w:rPr>
          <w:i/>
          <w:iCs/>
          <w:spacing w:val="-2"/>
          <w:sz w:val="24"/>
          <w:szCs w:val="24"/>
          <w:u w:val="single"/>
        </w:rPr>
        <w:t>у</w:t>
      </w:r>
      <w:r>
        <w:rPr>
          <w:i/>
          <w:iCs/>
          <w:sz w:val="24"/>
          <w:szCs w:val="24"/>
          <w:u w:val="single"/>
        </w:rPr>
        <w:t>аль</w:t>
      </w:r>
      <w:r>
        <w:rPr>
          <w:i/>
          <w:iCs/>
          <w:spacing w:val="-1"/>
          <w:sz w:val="24"/>
          <w:szCs w:val="24"/>
          <w:u w:val="single"/>
        </w:rPr>
        <w:t>н</w:t>
      </w:r>
      <w:r>
        <w:rPr>
          <w:i/>
          <w:iCs/>
          <w:spacing w:val="-10"/>
          <w:sz w:val="24"/>
          <w:szCs w:val="24"/>
          <w:u w:val="single"/>
        </w:rPr>
        <w:t>о</w:t>
      </w:r>
      <w:r>
        <w:rPr>
          <w:i/>
          <w:iCs/>
          <w:sz w:val="24"/>
          <w:szCs w:val="24"/>
          <w:u w:val="single"/>
        </w:rPr>
        <w:t>м</w:t>
      </w:r>
      <w:r>
        <w:rPr>
          <w:sz w:val="24"/>
          <w:szCs w:val="24"/>
          <w:u w:val="single"/>
        </w:rPr>
        <w:t xml:space="preserve"> </w:t>
      </w:r>
      <w:r>
        <w:rPr>
          <w:i/>
          <w:iCs/>
          <w:spacing w:val="-4"/>
          <w:sz w:val="24"/>
          <w:szCs w:val="24"/>
          <w:u w:val="single"/>
        </w:rPr>
        <w:t>у</w:t>
      </w:r>
      <w:r>
        <w:rPr>
          <w:i/>
          <w:iCs/>
          <w:sz w:val="24"/>
          <w:szCs w:val="24"/>
          <w:u w:val="single"/>
        </w:rPr>
        <w:t>р</w:t>
      </w:r>
      <w:r>
        <w:rPr>
          <w:i/>
          <w:iCs/>
          <w:spacing w:val="1"/>
          <w:sz w:val="24"/>
          <w:szCs w:val="24"/>
          <w:u w:val="single"/>
        </w:rPr>
        <w:t>о</w:t>
      </w:r>
      <w:r>
        <w:rPr>
          <w:i/>
          <w:iCs/>
          <w:sz w:val="24"/>
          <w:szCs w:val="24"/>
          <w:u w:val="single"/>
        </w:rPr>
        <w:t>вне:</w:t>
      </w:r>
    </w:p>
    <w:p w:rsidR="00066486" w:rsidRDefault="00066486" w:rsidP="005E6B29">
      <w:pPr>
        <w:pStyle w:val="ac"/>
        <w:widowControl/>
        <w:numPr>
          <w:ilvl w:val="0"/>
          <w:numId w:val="130"/>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1"/>
          <w:sz w:val="24"/>
          <w:szCs w:val="24"/>
        </w:rPr>
        <w:t xml:space="preserve"> </w:t>
      </w:r>
      <w:r>
        <w:rPr>
          <w:spacing w:val="-1"/>
          <w:sz w:val="24"/>
          <w:szCs w:val="24"/>
        </w:rPr>
        <w:t>в</w:t>
      </w:r>
      <w:r>
        <w:rPr>
          <w:sz w:val="24"/>
          <w:szCs w:val="24"/>
        </w:rPr>
        <w:t>о</w:t>
      </w:r>
      <w:r>
        <w:rPr>
          <w:spacing w:val="-5"/>
          <w:sz w:val="24"/>
          <w:szCs w:val="24"/>
        </w:rPr>
        <w:t>в</w:t>
      </w:r>
      <w:r>
        <w:rPr>
          <w:sz w:val="24"/>
          <w:szCs w:val="24"/>
        </w:rPr>
        <w:t>л</w:t>
      </w:r>
      <w:r>
        <w:rPr>
          <w:spacing w:val="-7"/>
          <w:sz w:val="24"/>
          <w:szCs w:val="24"/>
        </w:rPr>
        <w:t>е</w:t>
      </w:r>
      <w:r>
        <w:rPr>
          <w:sz w:val="24"/>
          <w:szCs w:val="24"/>
        </w:rPr>
        <w:t>ч</w:t>
      </w:r>
      <w:r>
        <w:rPr>
          <w:spacing w:val="-2"/>
          <w:sz w:val="24"/>
          <w:szCs w:val="24"/>
        </w:rPr>
        <w:t>е</w:t>
      </w:r>
      <w:r>
        <w:rPr>
          <w:sz w:val="24"/>
          <w:szCs w:val="24"/>
        </w:rPr>
        <w:t>н</w:t>
      </w:r>
      <w:r>
        <w:rPr>
          <w:spacing w:val="-1"/>
          <w:sz w:val="24"/>
          <w:szCs w:val="24"/>
        </w:rPr>
        <w:t>и</w:t>
      </w:r>
      <w:r>
        <w:rPr>
          <w:sz w:val="24"/>
          <w:szCs w:val="24"/>
        </w:rPr>
        <w:t>е</w:t>
      </w:r>
      <w:r>
        <w:rPr>
          <w:spacing w:val="11"/>
          <w:sz w:val="24"/>
          <w:szCs w:val="24"/>
        </w:rPr>
        <w:t xml:space="preserve"> </w:t>
      </w:r>
      <w:r>
        <w:rPr>
          <w:spacing w:val="-1"/>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1"/>
          <w:sz w:val="24"/>
          <w:szCs w:val="24"/>
        </w:rPr>
        <w:t xml:space="preserve"> </w:t>
      </w:r>
      <w:r>
        <w:rPr>
          <w:sz w:val="24"/>
          <w:szCs w:val="24"/>
        </w:rPr>
        <w:t>в</w:t>
      </w:r>
      <w:r>
        <w:rPr>
          <w:spacing w:val="9"/>
          <w:sz w:val="24"/>
          <w:szCs w:val="24"/>
        </w:rPr>
        <w:t xml:space="preserve"> </w:t>
      </w:r>
      <w:r>
        <w:rPr>
          <w:sz w:val="24"/>
          <w:szCs w:val="24"/>
        </w:rPr>
        <w:t>плани</w:t>
      </w:r>
      <w:r>
        <w:rPr>
          <w:spacing w:val="-1"/>
          <w:sz w:val="24"/>
          <w:szCs w:val="24"/>
        </w:rPr>
        <w:t>р</w:t>
      </w:r>
      <w:r>
        <w:rPr>
          <w:sz w:val="24"/>
          <w:szCs w:val="24"/>
        </w:rPr>
        <w:t>о</w:t>
      </w:r>
      <w:r>
        <w:rPr>
          <w:spacing w:val="-3"/>
          <w:sz w:val="24"/>
          <w:szCs w:val="24"/>
        </w:rPr>
        <w:t>в</w:t>
      </w:r>
      <w:r>
        <w:rPr>
          <w:sz w:val="24"/>
          <w:szCs w:val="24"/>
        </w:rPr>
        <w:t>ан</w:t>
      </w:r>
      <w:r>
        <w:rPr>
          <w:spacing w:val="-1"/>
          <w:sz w:val="24"/>
          <w:szCs w:val="24"/>
        </w:rPr>
        <w:t>и</w:t>
      </w:r>
      <w:r>
        <w:rPr>
          <w:sz w:val="24"/>
          <w:szCs w:val="24"/>
        </w:rPr>
        <w:t>е,</w:t>
      </w:r>
      <w:r>
        <w:rPr>
          <w:spacing w:val="10"/>
          <w:sz w:val="24"/>
          <w:szCs w:val="24"/>
        </w:rPr>
        <w:t xml:space="preserve"> </w:t>
      </w:r>
      <w:r>
        <w:rPr>
          <w:sz w:val="24"/>
          <w:szCs w:val="24"/>
        </w:rPr>
        <w:t>орг</w:t>
      </w:r>
      <w:r>
        <w:rPr>
          <w:spacing w:val="-1"/>
          <w:sz w:val="24"/>
          <w:szCs w:val="24"/>
        </w:rPr>
        <w:t>а</w:t>
      </w:r>
      <w:r>
        <w:rPr>
          <w:sz w:val="24"/>
          <w:szCs w:val="24"/>
        </w:rPr>
        <w:t>н</w:t>
      </w:r>
      <w:r>
        <w:rPr>
          <w:spacing w:val="1"/>
          <w:sz w:val="24"/>
          <w:szCs w:val="24"/>
        </w:rPr>
        <w:t>и</w:t>
      </w:r>
      <w:r>
        <w:rPr>
          <w:spacing w:val="-2"/>
          <w:sz w:val="24"/>
          <w:szCs w:val="24"/>
        </w:rPr>
        <w:t>з</w:t>
      </w:r>
      <w:r>
        <w:rPr>
          <w:sz w:val="24"/>
          <w:szCs w:val="24"/>
        </w:rPr>
        <w:t>а</w:t>
      </w:r>
      <w:r>
        <w:rPr>
          <w:spacing w:val="-1"/>
          <w:sz w:val="24"/>
          <w:szCs w:val="24"/>
        </w:rPr>
        <w:t>цию</w:t>
      </w:r>
      <w:r>
        <w:rPr>
          <w:sz w:val="24"/>
          <w:szCs w:val="24"/>
        </w:rPr>
        <w:t>,</w:t>
      </w:r>
      <w:r>
        <w:rPr>
          <w:spacing w:val="11"/>
          <w:sz w:val="24"/>
          <w:szCs w:val="24"/>
        </w:rPr>
        <w:t xml:space="preserve"> </w:t>
      </w:r>
      <w:r>
        <w:rPr>
          <w:sz w:val="24"/>
          <w:szCs w:val="24"/>
        </w:rPr>
        <w:t>про</w:t>
      </w:r>
      <w:r>
        <w:rPr>
          <w:spacing w:val="-1"/>
          <w:sz w:val="24"/>
          <w:szCs w:val="24"/>
        </w:rPr>
        <w:t>в</w:t>
      </w:r>
      <w:r>
        <w:rPr>
          <w:spacing w:val="-4"/>
          <w:sz w:val="24"/>
          <w:szCs w:val="24"/>
        </w:rPr>
        <w:t>е</w:t>
      </w:r>
      <w:r>
        <w:rPr>
          <w:sz w:val="24"/>
          <w:szCs w:val="24"/>
        </w:rPr>
        <w:t>де</w:t>
      </w:r>
      <w:r>
        <w:rPr>
          <w:spacing w:val="-1"/>
          <w:sz w:val="24"/>
          <w:szCs w:val="24"/>
        </w:rPr>
        <w:t>ни</w:t>
      </w:r>
      <w:r>
        <w:rPr>
          <w:sz w:val="24"/>
          <w:szCs w:val="24"/>
        </w:rPr>
        <w:t>е и</w:t>
      </w:r>
      <w:r>
        <w:rPr>
          <w:spacing w:val="1"/>
          <w:sz w:val="24"/>
          <w:szCs w:val="24"/>
        </w:rPr>
        <w:t xml:space="preserve"> </w:t>
      </w:r>
      <w:r>
        <w:rPr>
          <w:sz w:val="24"/>
          <w:szCs w:val="24"/>
        </w:rPr>
        <w:t>ан</w:t>
      </w:r>
      <w:r>
        <w:rPr>
          <w:spacing w:val="2"/>
          <w:sz w:val="24"/>
          <w:szCs w:val="24"/>
        </w:rPr>
        <w:t>а</w:t>
      </w:r>
      <w:r>
        <w:rPr>
          <w:spacing w:val="-2"/>
          <w:sz w:val="24"/>
          <w:szCs w:val="24"/>
        </w:rPr>
        <w:t>л</w:t>
      </w:r>
      <w:r>
        <w:rPr>
          <w:sz w:val="24"/>
          <w:szCs w:val="24"/>
        </w:rPr>
        <w:t>из общеш</w:t>
      </w:r>
      <w:r>
        <w:rPr>
          <w:spacing w:val="-16"/>
          <w:sz w:val="24"/>
          <w:szCs w:val="24"/>
        </w:rPr>
        <w:t>к</w:t>
      </w:r>
      <w:r>
        <w:rPr>
          <w:spacing w:val="-3"/>
          <w:sz w:val="24"/>
          <w:szCs w:val="24"/>
        </w:rPr>
        <w:t>о</w:t>
      </w:r>
      <w:r>
        <w:rPr>
          <w:sz w:val="24"/>
          <w:szCs w:val="24"/>
        </w:rPr>
        <w:t>льных</w:t>
      </w:r>
      <w:r>
        <w:rPr>
          <w:spacing w:val="1"/>
          <w:sz w:val="24"/>
          <w:szCs w:val="24"/>
        </w:rPr>
        <w:t xml:space="preserve"> </w:t>
      </w:r>
      <w:r>
        <w:rPr>
          <w:sz w:val="24"/>
          <w:szCs w:val="24"/>
        </w:rPr>
        <w:t>и</w:t>
      </w:r>
      <w:r>
        <w:rPr>
          <w:spacing w:val="1"/>
          <w:sz w:val="24"/>
          <w:szCs w:val="24"/>
        </w:rPr>
        <w:t xml:space="preserve"> </w:t>
      </w:r>
      <w:r>
        <w:rPr>
          <w:spacing w:val="-1"/>
          <w:sz w:val="24"/>
          <w:szCs w:val="24"/>
        </w:rPr>
        <w:t>в</w:t>
      </w:r>
      <w:r>
        <w:rPr>
          <w:sz w:val="24"/>
          <w:szCs w:val="24"/>
        </w:rPr>
        <w:t>н</w:t>
      </w:r>
      <w:r>
        <w:rPr>
          <w:spacing w:val="-3"/>
          <w:sz w:val="24"/>
          <w:szCs w:val="24"/>
        </w:rPr>
        <w:t>у</w:t>
      </w:r>
      <w:r>
        <w:rPr>
          <w:sz w:val="24"/>
          <w:szCs w:val="24"/>
        </w:rPr>
        <w:t>триклассных</w:t>
      </w:r>
      <w:r>
        <w:rPr>
          <w:spacing w:val="-1"/>
          <w:sz w:val="24"/>
          <w:szCs w:val="24"/>
        </w:rPr>
        <w:t xml:space="preserve"> </w:t>
      </w:r>
      <w:r>
        <w:rPr>
          <w:sz w:val="24"/>
          <w:szCs w:val="24"/>
        </w:rPr>
        <w:t>дел;</w:t>
      </w:r>
    </w:p>
    <w:p w:rsidR="00066486" w:rsidRDefault="00066486" w:rsidP="005E6B29">
      <w:pPr>
        <w:pStyle w:val="ac"/>
        <w:widowControl/>
        <w:numPr>
          <w:ilvl w:val="0"/>
          <w:numId w:val="130"/>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68"/>
          <w:sz w:val="24"/>
          <w:szCs w:val="24"/>
        </w:rPr>
        <w:t xml:space="preserve"> </w:t>
      </w:r>
      <w:r>
        <w:rPr>
          <w:spacing w:val="2"/>
          <w:sz w:val="24"/>
          <w:szCs w:val="24"/>
        </w:rPr>
        <w:t>реа</w:t>
      </w:r>
      <w:r>
        <w:rPr>
          <w:sz w:val="24"/>
          <w:szCs w:val="24"/>
        </w:rPr>
        <w:t>лиз</w:t>
      </w:r>
      <w:r>
        <w:rPr>
          <w:spacing w:val="-1"/>
          <w:sz w:val="24"/>
          <w:szCs w:val="24"/>
        </w:rPr>
        <w:t>а</w:t>
      </w:r>
      <w:r>
        <w:rPr>
          <w:sz w:val="24"/>
          <w:szCs w:val="24"/>
        </w:rPr>
        <w:t>ц</w:t>
      </w:r>
      <w:r>
        <w:rPr>
          <w:spacing w:val="3"/>
          <w:sz w:val="24"/>
          <w:szCs w:val="24"/>
        </w:rPr>
        <w:t>и</w:t>
      </w:r>
      <w:r>
        <w:rPr>
          <w:sz w:val="24"/>
          <w:szCs w:val="24"/>
        </w:rPr>
        <w:t>ю</w:t>
      </w:r>
      <w:r>
        <w:rPr>
          <w:spacing w:val="68"/>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6"/>
          <w:sz w:val="24"/>
          <w:szCs w:val="24"/>
        </w:rPr>
        <w:t>к</w:t>
      </w:r>
      <w:r>
        <w:rPr>
          <w:sz w:val="24"/>
          <w:szCs w:val="24"/>
        </w:rPr>
        <w:t>ам</w:t>
      </w:r>
      <w:r>
        <w:rPr>
          <w:spacing w:val="1"/>
          <w:sz w:val="24"/>
          <w:szCs w:val="24"/>
        </w:rPr>
        <w:t>и</w:t>
      </w:r>
      <w:r>
        <w:rPr>
          <w:sz w:val="24"/>
          <w:szCs w:val="24"/>
        </w:rPr>
        <w:t>,</w:t>
      </w:r>
      <w:r>
        <w:rPr>
          <w:spacing w:val="71"/>
          <w:sz w:val="24"/>
          <w:szCs w:val="24"/>
        </w:rPr>
        <w:t xml:space="preserve"> </w:t>
      </w:r>
      <w:r>
        <w:rPr>
          <w:sz w:val="24"/>
          <w:szCs w:val="24"/>
        </w:rPr>
        <w:t>взя</w:t>
      </w:r>
      <w:r>
        <w:rPr>
          <w:spacing w:val="-2"/>
          <w:sz w:val="24"/>
          <w:szCs w:val="24"/>
        </w:rPr>
        <w:t>в</w:t>
      </w:r>
      <w:r>
        <w:rPr>
          <w:sz w:val="24"/>
          <w:szCs w:val="24"/>
        </w:rPr>
        <w:t>шими</w:t>
      </w:r>
      <w:r>
        <w:rPr>
          <w:spacing w:val="70"/>
          <w:sz w:val="24"/>
          <w:szCs w:val="24"/>
        </w:rPr>
        <w:t xml:space="preserve"> </w:t>
      </w:r>
      <w:r>
        <w:rPr>
          <w:spacing w:val="1"/>
          <w:sz w:val="24"/>
          <w:szCs w:val="24"/>
        </w:rPr>
        <w:t>н</w:t>
      </w:r>
      <w:r>
        <w:rPr>
          <w:sz w:val="24"/>
          <w:szCs w:val="24"/>
        </w:rPr>
        <w:t>а</w:t>
      </w:r>
      <w:r>
        <w:rPr>
          <w:spacing w:val="71"/>
          <w:sz w:val="24"/>
          <w:szCs w:val="24"/>
        </w:rPr>
        <w:t xml:space="preserve"> </w:t>
      </w:r>
      <w:r>
        <w:rPr>
          <w:spacing w:val="1"/>
          <w:sz w:val="24"/>
          <w:szCs w:val="24"/>
        </w:rPr>
        <w:t>с</w:t>
      </w:r>
      <w:r>
        <w:rPr>
          <w:sz w:val="24"/>
          <w:szCs w:val="24"/>
        </w:rPr>
        <w:t>е</w:t>
      </w:r>
      <w:r>
        <w:rPr>
          <w:spacing w:val="-6"/>
          <w:sz w:val="24"/>
          <w:szCs w:val="24"/>
        </w:rPr>
        <w:t>б</w:t>
      </w:r>
      <w:r>
        <w:rPr>
          <w:spacing w:val="-1"/>
          <w:sz w:val="24"/>
          <w:szCs w:val="24"/>
        </w:rPr>
        <w:t>я</w:t>
      </w:r>
      <w:r>
        <w:rPr>
          <w:spacing w:val="71"/>
          <w:sz w:val="24"/>
          <w:szCs w:val="24"/>
        </w:rPr>
        <w:t xml:space="preserve"> </w:t>
      </w:r>
      <w:r>
        <w:rPr>
          <w:spacing w:val="-1"/>
          <w:sz w:val="24"/>
          <w:szCs w:val="24"/>
        </w:rPr>
        <w:t>с</w:t>
      </w:r>
      <w:r>
        <w:rPr>
          <w:sz w:val="24"/>
          <w:szCs w:val="24"/>
        </w:rPr>
        <w:t>о</w:t>
      </w:r>
      <w:r>
        <w:rPr>
          <w:spacing w:val="-3"/>
          <w:sz w:val="24"/>
          <w:szCs w:val="24"/>
        </w:rPr>
        <w:t>о</w:t>
      </w:r>
      <w:r>
        <w:rPr>
          <w:spacing w:val="-2"/>
          <w:sz w:val="24"/>
          <w:szCs w:val="24"/>
        </w:rPr>
        <w:t>тв</w:t>
      </w:r>
      <w:r>
        <w:rPr>
          <w:sz w:val="24"/>
          <w:szCs w:val="24"/>
        </w:rPr>
        <w:t>етст</w:t>
      </w:r>
      <w:r>
        <w:rPr>
          <w:spacing w:val="-7"/>
          <w:sz w:val="24"/>
          <w:szCs w:val="24"/>
        </w:rPr>
        <w:t>в</w:t>
      </w:r>
      <w:r>
        <w:rPr>
          <w:spacing w:val="-3"/>
          <w:sz w:val="24"/>
          <w:szCs w:val="24"/>
        </w:rPr>
        <w:t>у</w:t>
      </w:r>
      <w:r>
        <w:rPr>
          <w:sz w:val="24"/>
          <w:szCs w:val="24"/>
        </w:rPr>
        <w:t>ющ</w:t>
      </w:r>
      <w:r>
        <w:rPr>
          <w:spacing w:val="-2"/>
          <w:sz w:val="24"/>
          <w:szCs w:val="24"/>
        </w:rPr>
        <w:t>у</w:t>
      </w:r>
      <w:r>
        <w:rPr>
          <w:sz w:val="24"/>
          <w:szCs w:val="24"/>
        </w:rPr>
        <w:t>ю р</w:t>
      </w:r>
      <w:r>
        <w:rPr>
          <w:spacing w:val="-2"/>
          <w:sz w:val="24"/>
          <w:szCs w:val="24"/>
        </w:rPr>
        <w:t>о</w:t>
      </w:r>
      <w:r>
        <w:rPr>
          <w:sz w:val="24"/>
          <w:szCs w:val="24"/>
        </w:rPr>
        <w:t>л</w:t>
      </w:r>
      <w:r>
        <w:rPr>
          <w:spacing w:val="-1"/>
          <w:sz w:val="24"/>
          <w:szCs w:val="24"/>
        </w:rPr>
        <w:t>ь</w:t>
      </w:r>
      <w:r>
        <w:rPr>
          <w:sz w:val="24"/>
          <w:szCs w:val="24"/>
        </w:rPr>
        <w:t>,</w:t>
      </w:r>
      <w:r>
        <w:rPr>
          <w:spacing w:val="4"/>
          <w:sz w:val="24"/>
          <w:szCs w:val="24"/>
        </w:rPr>
        <w:t xml:space="preserve"> </w:t>
      </w:r>
      <w:r>
        <w:rPr>
          <w:spacing w:val="-4"/>
          <w:sz w:val="24"/>
          <w:szCs w:val="24"/>
        </w:rPr>
        <w:t>ф</w:t>
      </w:r>
      <w:r>
        <w:rPr>
          <w:spacing w:val="-3"/>
          <w:sz w:val="24"/>
          <w:szCs w:val="24"/>
        </w:rPr>
        <w:t>у</w:t>
      </w:r>
      <w:r>
        <w:rPr>
          <w:sz w:val="24"/>
          <w:szCs w:val="24"/>
        </w:rPr>
        <w:t>нк</w:t>
      </w:r>
      <w:r>
        <w:rPr>
          <w:spacing w:val="1"/>
          <w:sz w:val="24"/>
          <w:szCs w:val="24"/>
        </w:rPr>
        <w:t>ци</w:t>
      </w:r>
      <w:r>
        <w:rPr>
          <w:sz w:val="24"/>
          <w:szCs w:val="24"/>
        </w:rPr>
        <w:t>й</w:t>
      </w:r>
      <w:r>
        <w:rPr>
          <w:spacing w:val="5"/>
          <w:sz w:val="24"/>
          <w:szCs w:val="24"/>
        </w:rPr>
        <w:t xml:space="preserve"> </w:t>
      </w:r>
      <w:r>
        <w:rPr>
          <w:spacing w:val="-1"/>
          <w:sz w:val="24"/>
          <w:szCs w:val="24"/>
        </w:rPr>
        <w:t>п</w:t>
      </w:r>
      <w:r>
        <w:rPr>
          <w:sz w:val="24"/>
          <w:szCs w:val="24"/>
        </w:rPr>
        <w:t>о</w:t>
      </w:r>
      <w:r>
        <w:rPr>
          <w:spacing w:val="5"/>
          <w:sz w:val="24"/>
          <w:szCs w:val="24"/>
        </w:rPr>
        <w:t xml:space="preserve"> </w:t>
      </w:r>
      <w:r>
        <w:rPr>
          <w:spacing w:val="-12"/>
          <w:sz w:val="24"/>
          <w:szCs w:val="24"/>
        </w:rPr>
        <w:t>к</w:t>
      </w:r>
      <w:r>
        <w:rPr>
          <w:spacing w:val="-1"/>
          <w:sz w:val="24"/>
          <w:szCs w:val="24"/>
        </w:rPr>
        <w:t>о</w:t>
      </w:r>
      <w:r>
        <w:rPr>
          <w:sz w:val="24"/>
          <w:szCs w:val="24"/>
        </w:rPr>
        <w:t>нтр</w:t>
      </w:r>
      <w:r>
        <w:rPr>
          <w:spacing w:val="-1"/>
          <w:sz w:val="24"/>
          <w:szCs w:val="24"/>
        </w:rPr>
        <w:t>о</w:t>
      </w:r>
      <w:r>
        <w:rPr>
          <w:sz w:val="24"/>
          <w:szCs w:val="24"/>
        </w:rPr>
        <w:t>лю</w:t>
      </w:r>
      <w:r>
        <w:rPr>
          <w:spacing w:val="3"/>
          <w:sz w:val="24"/>
          <w:szCs w:val="24"/>
        </w:rPr>
        <w:t xml:space="preserve"> </w:t>
      </w:r>
      <w:r>
        <w:rPr>
          <w:sz w:val="24"/>
          <w:szCs w:val="24"/>
        </w:rPr>
        <w:t>з</w:t>
      </w:r>
      <w:r>
        <w:rPr>
          <w:spacing w:val="1"/>
          <w:sz w:val="24"/>
          <w:szCs w:val="24"/>
        </w:rPr>
        <w:t>а</w:t>
      </w:r>
      <w:r>
        <w:rPr>
          <w:spacing w:val="3"/>
          <w:sz w:val="24"/>
          <w:szCs w:val="24"/>
        </w:rPr>
        <w:t xml:space="preserve"> </w:t>
      </w:r>
      <w:r>
        <w:rPr>
          <w:sz w:val="24"/>
          <w:szCs w:val="24"/>
        </w:rPr>
        <w:t>п</w:t>
      </w:r>
      <w:r>
        <w:rPr>
          <w:spacing w:val="1"/>
          <w:sz w:val="24"/>
          <w:szCs w:val="24"/>
        </w:rPr>
        <w:t>о</w:t>
      </w:r>
      <w:r>
        <w:rPr>
          <w:sz w:val="24"/>
          <w:szCs w:val="24"/>
        </w:rPr>
        <w:t>ряд</w:t>
      </w:r>
      <w:r>
        <w:rPr>
          <w:spacing w:val="-16"/>
          <w:sz w:val="24"/>
          <w:szCs w:val="24"/>
        </w:rPr>
        <w:t>к</w:t>
      </w:r>
      <w:r>
        <w:rPr>
          <w:spacing w:val="-3"/>
          <w:sz w:val="24"/>
          <w:szCs w:val="24"/>
        </w:rPr>
        <w:t>о</w:t>
      </w:r>
      <w:r>
        <w:rPr>
          <w:sz w:val="24"/>
          <w:szCs w:val="24"/>
        </w:rPr>
        <w:t>м</w:t>
      </w:r>
      <w:r>
        <w:rPr>
          <w:spacing w:val="2"/>
          <w:sz w:val="24"/>
          <w:szCs w:val="24"/>
        </w:rPr>
        <w:t xml:space="preserve"> </w:t>
      </w:r>
      <w:r>
        <w:rPr>
          <w:sz w:val="24"/>
          <w:szCs w:val="24"/>
        </w:rPr>
        <w:t>и</w:t>
      </w:r>
      <w:r>
        <w:rPr>
          <w:spacing w:val="5"/>
          <w:sz w:val="24"/>
          <w:szCs w:val="24"/>
        </w:rPr>
        <w:t xml:space="preserve"> </w:t>
      </w:r>
      <w:r>
        <w:rPr>
          <w:sz w:val="24"/>
          <w:szCs w:val="24"/>
        </w:rPr>
        <w:t>ч</w:t>
      </w:r>
      <w:r>
        <w:rPr>
          <w:spacing w:val="1"/>
          <w:sz w:val="24"/>
          <w:szCs w:val="24"/>
        </w:rPr>
        <w:t>и</w:t>
      </w:r>
      <w:r>
        <w:rPr>
          <w:sz w:val="24"/>
          <w:szCs w:val="24"/>
        </w:rPr>
        <w:t>с</w:t>
      </w:r>
      <w:r>
        <w:rPr>
          <w:spacing w:val="-4"/>
          <w:sz w:val="24"/>
          <w:szCs w:val="24"/>
        </w:rPr>
        <w:t>т</w:t>
      </w:r>
      <w:r>
        <w:rPr>
          <w:spacing w:val="-2"/>
          <w:sz w:val="24"/>
          <w:szCs w:val="24"/>
        </w:rPr>
        <w:t>о</w:t>
      </w:r>
      <w:r>
        <w:rPr>
          <w:spacing w:val="-4"/>
          <w:sz w:val="24"/>
          <w:szCs w:val="24"/>
        </w:rPr>
        <w:t>т</w:t>
      </w:r>
      <w:r>
        <w:rPr>
          <w:sz w:val="24"/>
          <w:szCs w:val="24"/>
        </w:rPr>
        <w:t>ой</w:t>
      </w:r>
      <w:r>
        <w:rPr>
          <w:spacing w:val="4"/>
          <w:sz w:val="24"/>
          <w:szCs w:val="24"/>
        </w:rPr>
        <w:t xml:space="preserve"> </w:t>
      </w:r>
      <w:r>
        <w:rPr>
          <w:spacing w:val="1"/>
          <w:sz w:val="24"/>
          <w:szCs w:val="24"/>
        </w:rPr>
        <w:t>в</w:t>
      </w:r>
      <w:r>
        <w:rPr>
          <w:spacing w:val="3"/>
          <w:sz w:val="24"/>
          <w:szCs w:val="24"/>
        </w:rPr>
        <w:t xml:space="preserve"> </w:t>
      </w:r>
      <w:r>
        <w:rPr>
          <w:sz w:val="24"/>
          <w:szCs w:val="24"/>
        </w:rPr>
        <w:t>клас</w:t>
      </w:r>
      <w:r>
        <w:rPr>
          <w:spacing w:val="1"/>
          <w:sz w:val="24"/>
          <w:szCs w:val="24"/>
        </w:rPr>
        <w:t>с</w:t>
      </w:r>
      <w:r>
        <w:rPr>
          <w:spacing w:val="8"/>
          <w:sz w:val="24"/>
          <w:szCs w:val="24"/>
        </w:rPr>
        <w:t>е</w:t>
      </w:r>
      <w:r>
        <w:rPr>
          <w:sz w:val="24"/>
          <w:szCs w:val="24"/>
        </w:rPr>
        <w:t>,</w:t>
      </w:r>
      <w:r>
        <w:rPr>
          <w:spacing w:val="5"/>
          <w:sz w:val="24"/>
          <w:szCs w:val="24"/>
        </w:rPr>
        <w:t xml:space="preserve"> </w:t>
      </w:r>
      <w:r>
        <w:rPr>
          <w:spacing w:val="-2"/>
          <w:sz w:val="24"/>
          <w:szCs w:val="24"/>
        </w:rPr>
        <w:t>у</w:t>
      </w:r>
      <w:r>
        <w:rPr>
          <w:spacing w:val="-8"/>
          <w:sz w:val="24"/>
          <w:szCs w:val="24"/>
        </w:rPr>
        <w:t>хо</w:t>
      </w:r>
      <w:r>
        <w:rPr>
          <w:spacing w:val="-1"/>
          <w:sz w:val="24"/>
          <w:szCs w:val="24"/>
        </w:rPr>
        <w:t>д</w:t>
      </w:r>
      <w:r>
        <w:rPr>
          <w:spacing w:val="-3"/>
          <w:sz w:val="24"/>
          <w:szCs w:val="24"/>
        </w:rPr>
        <w:t>о</w:t>
      </w:r>
      <w:r>
        <w:rPr>
          <w:sz w:val="24"/>
          <w:szCs w:val="24"/>
        </w:rPr>
        <w:t>м</w:t>
      </w:r>
      <w:r>
        <w:rPr>
          <w:spacing w:val="3"/>
          <w:sz w:val="24"/>
          <w:szCs w:val="24"/>
        </w:rPr>
        <w:t xml:space="preserve"> </w:t>
      </w:r>
      <w:r>
        <w:rPr>
          <w:sz w:val="24"/>
          <w:szCs w:val="24"/>
        </w:rPr>
        <w:t>з</w:t>
      </w:r>
      <w:r>
        <w:rPr>
          <w:spacing w:val="1"/>
          <w:sz w:val="24"/>
          <w:szCs w:val="24"/>
        </w:rPr>
        <w:t>а</w:t>
      </w:r>
      <w:r>
        <w:rPr>
          <w:spacing w:val="3"/>
          <w:sz w:val="24"/>
          <w:szCs w:val="24"/>
        </w:rPr>
        <w:t xml:space="preserve"> </w:t>
      </w:r>
      <w:r>
        <w:rPr>
          <w:sz w:val="24"/>
          <w:szCs w:val="24"/>
        </w:rPr>
        <w:t>класс</w:t>
      </w:r>
      <w:r>
        <w:rPr>
          <w:spacing w:val="-1"/>
          <w:sz w:val="24"/>
          <w:szCs w:val="24"/>
        </w:rPr>
        <w:t>но</w:t>
      </w:r>
      <w:r>
        <w:rPr>
          <w:sz w:val="24"/>
          <w:szCs w:val="24"/>
        </w:rPr>
        <w:t xml:space="preserve">й </w:t>
      </w:r>
      <w:r>
        <w:rPr>
          <w:spacing w:val="-14"/>
          <w:sz w:val="24"/>
          <w:szCs w:val="24"/>
        </w:rPr>
        <w:t>к</w:t>
      </w:r>
      <w:r>
        <w:rPr>
          <w:spacing w:val="-3"/>
          <w:sz w:val="24"/>
          <w:szCs w:val="24"/>
        </w:rPr>
        <w:t>о</w:t>
      </w:r>
      <w:r>
        <w:rPr>
          <w:spacing w:val="-2"/>
          <w:sz w:val="24"/>
          <w:szCs w:val="24"/>
        </w:rPr>
        <w:t>м</w:t>
      </w:r>
      <w:r>
        <w:rPr>
          <w:spacing w:val="1"/>
          <w:sz w:val="24"/>
          <w:szCs w:val="24"/>
        </w:rPr>
        <w:t>н</w:t>
      </w:r>
      <w:r>
        <w:rPr>
          <w:spacing w:val="-6"/>
          <w:sz w:val="24"/>
          <w:szCs w:val="24"/>
        </w:rPr>
        <w:t>ат</w:t>
      </w:r>
      <w:r>
        <w:rPr>
          <w:sz w:val="24"/>
          <w:szCs w:val="24"/>
        </w:rPr>
        <w:t xml:space="preserve">ой, </w:t>
      </w:r>
      <w:r>
        <w:rPr>
          <w:spacing w:val="-16"/>
          <w:sz w:val="24"/>
          <w:szCs w:val="24"/>
        </w:rPr>
        <w:t>к</w:t>
      </w:r>
      <w:r>
        <w:rPr>
          <w:spacing w:val="-3"/>
          <w:sz w:val="24"/>
          <w:szCs w:val="24"/>
        </w:rPr>
        <w:t>о</w:t>
      </w:r>
      <w:r>
        <w:rPr>
          <w:sz w:val="24"/>
          <w:szCs w:val="24"/>
        </w:rPr>
        <w:t>м</w:t>
      </w:r>
      <w:r>
        <w:rPr>
          <w:spacing w:val="-1"/>
          <w:sz w:val="24"/>
          <w:szCs w:val="24"/>
        </w:rPr>
        <w:t>н</w:t>
      </w:r>
      <w:r>
        <w:rPr>
          <w:spacing w:val="-6"/>
          <w:sz w:val="24"/>
          <w:szCs w:val="24"/>
        </w:rPr>
        <w:t>а</w:t>
      </w:r>
      <w:r>
        <w:rPr>
          <w:sz w:val="24"/>
          <w:szCs w:val="24"/>
        </w:rPr>
        <w:t>т</w:t>
      </w:r>
      <w:r>
        <w:rPr>
          <w:spacing w:val="-1"/>
          <w:sz w:val="24"/>
          <w:szCs w:val="24"/>
        </w:rPr>
        <w:t>ны</w:t>
      </w:r>
      <w:r>
        <w:rPr>
          <w:sz w:val="24"/>
          <w:szCs w:val="24"/>
        </w:rPr>
        <w:t xml:space="preserve">ми </w:t>
      </w:r>
      <w:r>
        <w:rPr>
          <w:spacing w:val="1"/>
          <w:sz w:val="24"/>
          <w:szCs w:val="24"/>
        </w:rPr>
        <w:t>р</w:t>
      </w:r>
      <w:r>
        <w:rPr>
          <w:spacing w:val="-1"/>
          <w:sz w:val="24"/>
          <w:szCs w:val="24"/>
        </w:rPr>
        <w:t>а</w:t>
      </w:r>
      <w:r>
        <w:rPr>
          <w:sz w:val="24"/>
          <w:szCs w:val="24"/>
        </w:rPr>
        <w:t>сте</w:t>
      </w:r>
      <w:r>
        <w:rPr>
          <w:spacing w:val="-2"/>
          <w:sz w:val="24"/>
          <w:szCs w:val="24"/>
        </w:rPr>
        <w:t>н</w:t>
      </w:r>
      <w:r>
        <w:rPr>
          <w:sz w:val="24"/>
          <w:szCs w:val="24"/>
        </w:rPr>
        <w:t>ия</w:t>
      </w:r>
      <w:r>
        <w:rPr>
          <w:spacing w:val="-2"/>
          <w:sz w:val="24"/>
          <w:szCs w:val="24"/>
        </w:rPr>
        <w:t>м</w:t>
      </w:r>
      <w:r>
        <w:rPr>
          <w:sz w:val="24"/>
          <w:szCs w:val="24"/>
        </w:rPr>
        <w:t>и</w:t>
      </w:r>
      <w:r>
        <w:rPr>
          <w:spacing w:val="1"/>
          <w:sz w:val="24"/>
          <w:szCs w:val="24"/>
        </w:rPr>
        <w:t xml:space="preserve"> </w:t>
      </w:r>
      <w:r>
        <w:rPr>
          <w:sz w:val="24"/>
          <w:szCs w:val="24"/>
        </w:rPr>
        <w:t>и</w:t>
      </w:r>
      <w:r>
        <w:rPr>
          <w:spacing w:val="1"/>
          <w:sz w:val="24"/>
          <w:szCs w:val="24"/>
        </w:rPr>
        <w:t xml:space="preserve"> </w:t>
      </w:r>
      <w:r>
        <w:rPr>
          <w:spacing w:val="-22"/>
          <w:sz w:val="24"/>
          <w:szCs w:val="24"/>
        </w:rPr>
        <w:t>т</w:t>
      </w:r>
      <w:r>
        <w:rPr>
          <w:sz w:val="24"/>
          <w:szCs w:val="24"/>
        </w:rPr>
        <w:t>.</w:t>
      </w:r>
      <w:r>
        <w:rPr>
          <w:spacing w:val="-1"/>
          <w:sz w:val="24"/>
          <w:szCs w:val="24"/>
        </w:rPr>
        <w:t>п</w:t>
      </w:r>
      <w:r>
        <w:rPr>
          <w:sz w:val="24"/>
          <w:szCs w:val="24"/>
        </w:rPr>
        <w:t>.</w:t>
      </w:r>
    </w:p>
    <w:p w:rsidR="00066486" w:rsidRDefault="00066486" w:rsidP="00066486">
      <w:pPr>
        <w:jc w:val="both"/>
        <w:rPr>
          <w:sz w:val="24"/>
          <w:szCs w:val="24"/>
        </w:rPr>
      </w:pPr>
      <w:r>
        <w:rPr>
          <w:noProof/>
          <w:lang w:eastAsia="ru-RU"/>
        </w:rPr>
        <w:drawing>
          <wp:anchor distT="0" distB="0" distL="114300" distR="114300" simplePos="0" relativeHeight="487595520" behindDoc="0" locked="0" layoutInCell="1" allowOverlap="1">
            <wp:simplePos x="0" y="0"/>
            <wp:positionH relativeFrom="column">
              <wp:posOffset>3928745</wp:posOffset>
            </wp:positionH>
            <wp:positionV relativeFrom="paragraph">
              <wp:posOffset>121920</wp:posOffset>
            </wp:positionV>
            <wp:extent cx="1542415" cy="468630"/>
            <wp:effectExtent l="0" t="0" r="635" b="7620"/>
            <wp:wrapNone/>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pic:cNvPicPr>
                  </pic:nvPicPr>
                  <pic:blipFill>
                    <a:blip r:embed="rId13" cstate="print"/>
                    <a:stretch/>
                  </pic:blipFill>
                  <pic:spPr bwMode="auto">
                    <a:xfrm flipH="1">
                      <a:off x="0" y="0"/>
                      <a:ext cx="1542414" cy="468630"/>
                    </a:xfrm>
                    <a:prstGeom prst="rect">
                      <a:avLst/>
                    </a:prstGeom>
                    <a:noFill/>
                    <a:ln>
                      <a:noFill/>
                    </a:ln>
                  </pic:spPr>
                </pic:pic>
              </a:graphicData>
            </a:graphic>
          </wp:anchor>
        </w:drawing>
      </w:r>
      <w:r w:rsidR="002C1B7F" w:rsidRPr="002C1B7F">
        <w:rPr>
          <w:noProof/>
        </w:rPr>
        <w:pict>
          <v:shape id="Стрелка углом вверх 31" o:spid="_x0000_s2063" style="position:absolute;left:0;text-align:left;margin-left:40.75pt;margin-top:10.85pt;width:118.85pt;height:35.65pt;rotation:180;z-index:4875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939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" path="m,339566r1339612,l1339612,113189r-56594,l1396206,r113189,113189l1452801,113189r,339566l,452755,,339566xe" fillcolor="#5b9bd5" strokecolor="#41719c" strokeweight="1pt">
            <v:stroke joinstyle="miter"/>
            <v:path arrowok="t" o:connecttype="custom" o:connectlocs="0,339566;1339612,339566;1339612,113189;1283018,113189;1396206,0;1509395,113189;1452801,113189;1452801,452755;0,452755;0,339566" o:connectangles="0,0,0,0,0,0,0,0,0,0"/>
          </v:shape>
        </w:pict>
      </w:r>
      <w:r w:rsidR="002C1B7F">
        <w:rPr>
          <w:noProof/>
          <w:sz w:val="24"/>
          <w:szCs w:val="24"/>
        </w:rPr>
        <w:pict>
          <v:rect id="Поле 33" o:spid="_x0000_s2067" style="position:absolute;left:0;text-align:left;margin-left:159.75pt;margin-top:3.95pt;width:149.65pt;height:21.3pt;z-index:4875944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" fillcolor="white [3201]" strokeweight=".5pt">
            <v:path arrowok="t"/>
            <v:textbox>
              <w:txbxContent>
                <w:p w:rsidR="005F780B" w:rsidRDefault="005F780B" w:rsidP="00066486">
                  <w:pPr>
                    <w:jc w:val="center"/>
                    <w:rPr>
                      <w:b/>
                      <w:sz w:val="24"/>
                    </w:rPr>
                  </w:pPr>
                  <w:r>
                    <w:rPr>
                      <w:b/>
                      <w:sz w:val="24"/>
                    </w:rPr>
                    <w:t>Совет обучающихся</w:t>
                  </w:r>
                </w:p>
              </w:txbxContent>
            </v:textbox>
          </v:rect>
        </w:pict>
      </w:r>
    </w:p>
    <w:p w:rsidR="00066486" w:rsidRDefault="002C1B7F" w:rsidP="00066486">
      <w:pPr>
        <w:jc w:val="both"/>
        <w:rPr>
          <w:sz w:val="24"/>
          <w:szCs w:val="24"/>
        </w:rPr>
      </w:pPr>
      <w:r w:rsidRPr="002C1B7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2064" type="#_x0000_t67" style="position:absolute;left:0;text-align:left;margin-left:164.75pt;margin-top:11.45pt;width:143.25pt;height:25.05pt;z-index:487591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" adj="10800" fillcolor="#5b9bd5" strokecolor="#41719c" strokeweight="1pt">
            <w10:wrap anchorx="margin"/>
          </v:shape>
        </w:pict>
      </w:r>
    </w:p>
    <w:p w:rsidR="00066486" w:rsidRDefault="00066486" w:rsidP="00066486">
      <w:pPr>
        <w:jc w:val="both"/>
        <w:rPr>
          <w:sz w:val="24"/>
          <w:szCs w:val="24"/>
        </w:rPr>
      </w:pPr>
    </w:p>
    <w:p w:rsidR="00066486" w:rsidRDefault="00066486" w:rsidP="00066486">
      <w:pPr>
        <w:jc w:val="both"/>
        <w:rPr>
          <w:sz w:val="24"/>
          <w:szCs w:val="24"/>
        </w:rPr>
      </w:pPr>
    </w:p>
    <w:p w:rsidR="00066486" w:rsidRDefault="00066486" w:rsidP="00066486">
      <w:pPr>
        <w:ind w:left="360"/>
        <w:rPr>
          <w:sz w:val="12"/>
          <w:szCs w:val="20"/>
        </w:rPr>
      </w:pPr>
    </w:p>
    <w:tbl>
      <w:tblPr>
        <w:tblpPr w:leftFromText="180" w:rightFromText="180" w:vertAnchor="text" w:horzAnchor="margin" w:tblpX="250" w:tblpY="-2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50"/>
        <w:gridCol w:w="2552"/>
        <w:gridCol w:w="709"/>
        <w:gridCol w:w="2552"/>
      </w:tblGrid>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НОО</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r>
              <w:rPr>
                <w:sz w:val="20"/>
                <w:szCs w:val="20"/>
              </w:rPr>
              <w:t>ООО</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СОО</w:t>
            </w: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1-4 класс</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r>
              <w:rPr>
                <w:sz w:val="20"/>
                <w:szCs w:val="20"/>
              </w:rPr>
              <w:t>5-9 класс</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10-11 класс</w:t>
            </w: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Совет активистов</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2C1B7F" w:rsidP="005F780B">
            <w:pPr>
              <w:ind w:left="360"/>
              <w:jc w:val="center"/>
              <w:rPr>
                <w:sz w:val="20"/>
                <w:szCs w:val="20"/>
              </w:rPr>
            </w:pPr>
            <w:r w:rsidRPr="002C1B7F">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0" o:spid="_x0000_s2065" type="#_x0000_t69" style="position:absolute;left:0;text-align:left;margin-left:-5.2pt;margin-top:6.3pt;width:42.55pt;height:16.5pt;z-index:48759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" adj="4186" fillcolor="#5b9bd5" strokecolor="#41719c" strokeweight="1pt"/>
              </w:pict>
            </w: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r>
              <w:rPr>
                <w:sz w:val="20"/>
                <w:szCs w:val="20"/>
              </w:rPr>
              <w:t>Совет старост классов</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2C1B7F" w:rsidP="005F780B">
            <w:pPr>
              <w:ind w:left="360"/>
              <w:jc w:val="center"/>
              <w:rPr>
                <w:sz w:val="20"/>
                <w:szCs w:val="20"/>
              </w:rPr>
            </w:pPr>
            <w:r w:rsidRPr="002C1B7F">
              <w:rPr>
                <w:noProof/>
              </w:rPr>
              <w:pict>
                <v:shape id="Двойная стрелка влево/вправо 29" o:spid="_x0000_s2066" type="#_x0000_t69" style="position:absolute;left:0;text-align:left;margin-left:-3.5pt;margin-top:6.3pt;width:30.7pt;height:16.5pt;z-index:48759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" adj="5809" fillcolor="#5b9bd5" strokecolor="#41719c" strokeweight="1pt"/>
              </w:pict>
            </w: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Совет старшеклассников</w:t>
            </w: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 xml:space="preserve">Заседания 1 раз в месяц.  </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r>
              <w:rPr>
                <w:sz w:val="20"/>
                <w:szCs w:val="20"/>
              </w:rPr>
              <w:t xml:space="preserve">Заседания 1 раз в месяц.  </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 xml:space="preserve">Заседания 1 раз в месяц.  </w:t>
            </w: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Выборная система</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sz w:val="20"/>
                <w:szCs w:val="20"/>
              </w:rPr>
            </w:pPr>
            <w:r>
              <w:rPr>
                <w:sz w:val="20"/>
                <w:szCs w:val="20"/>
              </w:rPr>
              <w:t>Выборная система</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 xml:space="preserve">Самовыдвижение </w:t>
            </w:r>
          </w:p>
        </w:tc>
      </w:tr>
      <w:tr w:rsidR="00066486" w:rsidTr="005F780B">
        <w:trPr>
          <w:trHeight w:val="170"/>
        </w:trPr>
        <w:tc>
          <w:tcPr>
            <w:tcW w:w="2376" w:type="dxa"/>
            <w:tcBorders>
              <w:right w:val="single" w:sz="4" w:space="0" w:color="auto"/>
            </w:tcBorders>
            <w:shd w:val="clear" w:color="auto" w:fill="auto"/>
          </w:tcPr>
          <w:p w:rsidR="00066486" w:rsidRDefault="00066486" w:rsidP="005F780B">
            <w:pPr>
              <w:jc w:val="center"/>
              <w:rPr>
                <w:sz w:val="20"/>
                <w:szCs w:val="20"/>
              </w:rPr>
            </w:pPr>
            <w:r>
              <w:rPr>
                <w:sz w:val="20"/>
                <w:szCs w:val="20"/>
              </w:rPr>
              <w:t>Заседание 1 раз в месяц</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right w:val="single" w:sz="4" w:space="0" w:color="auto"/>
            </w:tcBorders>
            <w:shd w:val="clear" w:color="auto" w:fill="auto"/>
          </w:tcPr>
          <w:p w:rsidR="00066486" w:rsidRDefault="00066486" w:rsidP="005F780B">
            <w:pPr>
              <w:ind w:left="34"/>
              <w:jc w:val="center"/>
              <w:rPr>
                <w:b/>
                <w:sz w:val="20"/>
                <w:szCs w:val="20"/>
              </w:rPr>
            </w:pPr>
            <w:r>
              <w:rPr>
                <w:sz w:val="20"/>
                <w:szCs w:val="20"/>
              </w:rPr>
              <w:t>Заседание 1 раз в месяц</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066486" w:rsidRDefault="00066486" w:rsidP="005F780B">
            <w:pPr>
              <w:ind w:left="360"/>
              <w:jc w:val="center"/>
              <w:rPr>
                <w:sz w:val="20"/>
                <w:szCs w:val="20"/>
              </w:rPr>
            </w:pPr>
          </w:p>
        </w:tc>
        <w:tc>
          <w:tcPr>
            <w:tcW w:w="2552" w:type="dxa"/>
            <w:tcBorders>
              <w:left w:val="single" w:sz="4" w:space="0" w:color="auto"/>
            </w:tcBorders>
            <w:shd w:val="clear" w:color="auto" w:fill="auto"/>
          </w:tcPr>
          <w:p w:rsidR="00066486" w:rsidRDefault="00066486" w:rsidP="005F780B">
            <w:pPr>
              <w:ind w:left="33"/>
              <w:jc w:val="center"/>
              <w:rPr>
                <w:sz w:val="20"/>
                <w:szCs w:val="20"/>
              </w:rPr>
            </w:pPr>
            <w:r>
              <w:rPr>
                <w:sz w:val="20"/>
                <w:szCs w:val="20"/>
              </w:rPr>
              <w:t>Заседание 1 раз в месяц</w:t>
            </w:r>
          </w:p>
        </w:tc>
      </w:tr>
    </w:tbl>
    <w:p w:rsidR="00066486" w:rsidRDefault="00066486" w:rsidP="00066486">
      <w:pPr>
        <w:ind w:left="360"/>
        <w:rPr>
          <w:sz w:val="24"/>
        </w:rPr>
      </w:pPr>
      <w:r>
        <w:rPr>
          <w:noProof/>
          <w:lang w:eastAsia="ru-RU"/>
        </w:rPr>
        <w:drawing>
          <wp:inline distT="0" distB="0" distL="0" distR="0">
            <wp:extent cx="850790" cy="325752"/>
            <wp:effectExtent l="0" t="0" r="6985"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pic:cNvPicPr>
                      <a:picLocks noChangeAspect="1"/>
                    </pic:cNvPicPr>
                  </pic:nvPicPr>
                  <pic:blipFill>
                    <a:blip r:embed="rId13" cstate="print"/>
                    <a:stretch/>
                  </pic:blipFill>
                  <pic:spPr bwMode="auto">
                    <a:xfrm rot="10800000" flipH="1">
                      <a:off x="0" y="0"/>
                      <a:ext cx="850798" cy="325755"/>
                    </a:xfrm>
                    <a:prstGeom prst="rect">
                      <a:avLst/>
                    </a:prstGeom>
                    <a:noFill/>
                    <a:ln>
                      <a:noFill/>
                    </a:ln>
                  </pic:spPr>
                </pic:pic>
              </a:graphicData>
            </a:graphic>
          </wp:inline>
        </w:drawing>
      </w:r>
      <w:r>
        <w:t xml:space="preserve">   </w:t>
      </w:r>
      <w:r>
        <w:rPr>
          <w:sz w:val="24"/>
        </w:rPr>
        <w:t xml:space="preserve">Заседание совета обучающихся 1 раз в четверть  </w:t>
      </w:r>
      <w:r>
        <w:rPr>
          <w:noProof/>
          <w:sz w:val="24"/>
          <w:lang w:eastAsia="ru-RU"/>
        </w:rPr>
        <w:drawing>
          <wp:inline distT="0" distB="0" distL="0" distR="0">
            <wp:extent cx="866692" cy="333954"/>
            <wp:effectExtent l="0" t="0" r="0" b="9525"/>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cstate="print"/>
                    <a:stretch/>
                  </pic:blipFill>
                  <pic:spPr bwMode="auto">
                    <a:xfrm rot="10800000">
                      <a:off x="0" y="0"/>
                      <a:ext cx="866837" cy="334010"/>
                    </a:xfrm>
                    <a:prstGeom prst="rect">
                      <a:avLst/>
                    </a:prstGeom>
                    <a:noFill/>
                    <a:ln>
                      <a:noFill/>
                    </a:ln>
                  </pic:spPr>
                </pic:pic>
              </a:graphicData>
            </a:graphic>
          </wp:inline>
        </w:drawing>
      </w:r>
      <w:r>
        <w:rPr>
          <w:sz w:val="24"/>
        </w:rPr>
        <w:t xml:space="preserve">       </w:t>
      </w:r>
    </w:p>
    <w:p w:rsidR="00066486" w:rsidRDefault="00066486" w:rsidP="00066486">
      <w:pPr>
        <w:ind w:left="360"/>
      </w:pPr>
      <w:r>
        <w:rPr>
          <w:sz w:val="24"/>
        </w:rPr>
        <w:t xml:space="preserve">                    В совет входит  до 2 человек от каждой ступени образования</w:t>
      </w:r>
      <w:r>
        <w:t>.</w:t>
      </w:r>
    </w:p>
    <w:p w:rsidR="00066486" w:rsidRDefault="00066486" w:rsidP="00066486">
      <w:pPr>
        <w:ind w:firstLine="567"/>
        <w:jc w:val="both"/>
        <w:rPr>
          <w:sz w:val="24"/>
          <w:szCs w:val="24"/>
        </w:rPr>
      </w:pPr>
    </w:p>
    <w:p w:rsidR="00066486" w:rsidRDefault="00066486" w:rsidP="00066486">
      <w:pPr>
        <w:jc w:val="center"/>
        <w:rPr>
          <w:b/>
          <w:sz w:val="28"/>
          <w:szCs w:val="24"/>
        </w:rPr>
      </w:pPr>
      <w:r>
        <w:rPr>
          <w:b/>
          <w:spacing w:val="1"/>
          <w:sz w:val="28"/>
          <w:szCs w:val="24"/>
        </w:rPr>
        <w:t>3</w:t>
      </w:r>
      <w:r>
        <w:rPr>
          <w:b/>
          <w:sz w:val="28"/>
          <w:szCs w:val="24"/>
        </w:rPr>
        <w:t xml:space="preserve">.1.6.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 xml:space="preserve">ь </w:t>
      </w:r>
      <w:r>
        <w:rPr>
          <w:b/>
          <w:spacing w:val="1"/>
          <w:sz w:val="28"/>
          <w:szCs w:val="24"/>
        </w:rPr>
        <w:t>«</w:t>
      </w:r>
      <w:r>
        <w:rPr>
          <w:b/>
          <w:sz w:val="28"/>
          <w:szCs w:val="24"/>
        </w:rPr>
        <w:t>П</w:t>
      </w:r>
      <w:r>
        <w:rPr>
          <w:b/>
          <w:spacing w:val="-1"/>
          <w:sz w:val="28"/>
          <w:szCs w:val="24"/>
        </w:rPr>
        <w:t>р</w:t>
      </w:r>
      <w:r>
        <w:rPr>
          <w:b/>
          <w:sz w:val="28"/>
          <w:szCs w:val="24"/>
        </w:rPr>
        <w:t>офориен</w:t>
      </w:r>
      <w:r>
        <w:rPr>
          <w:b/>
          <w:spacing w:val="2"/>
          <w:sz w:val="28"/>
          <w:szCs w:val="24"/>
        </w:rPr>
        <w:t>т</w:t>
      </w:r>
      <w:r>
        <w:rPr>
          <w:b/>
          <w:spacing w:val="1"/>
          <w:sz w:val="28"/>
          <w:szCs w:val="24"/>
        </w:rPr>
        <w:t>ац</w:t>
      </w:r>
      <w:r>
        <w:rPr>
          <w:b/>
          <w:sz w:val="28"/>
          <w:szCs w:val="24"/>
        </w:rPr>
        <w:t>и</w:t>
      </w:r>
      <w:r>
        <w:rPr>
          <w:b/>
          <w:spacing w:val="-2"/>
          <w:sz w:val="28"/>
          <w:szCs w:val="24"/>
        </w:rPr>
        <w:t>я</w:t>
      </w:r>
      <w:r>
        <w:rPr>
          <w:b/>
          <w:sz w:val="28"/>
          <w:szCs w:val="24"/>
        </w:rPr>
        <w:t>»</w:t>
      </w:r>
    </w:p>
    <w:p w:rsidR="00066486" w:rsidRDefault="00066486" w:rsidP="00066486">
      <w:pPr>
        <w:ind w:firstLine="567"/>
        <w:jc w:val="both"/>
        <w:rPr>
          <w:sz w:val="24"/>
          <w:szCs w:val="24"/>
        </w:rPr>
      </w:pPr>
      <w:r>
        <w:rPr>
          <w:sz w:val="24"/>
          <w:szCs w:val="24"/>
        </w:rPr>
        <w:t>С</w:t>
      </w:r>
      <w:r>
        <w:rPr>
          <w:spacing w:val="1"/>
          <w:sz w:val="24"/>
          <w:szCs w:val="24"/>
        </w:rPr>
        <w:t>о</w:t>
      </w:r>
      <w:r>
        <w:rPr>
          <w:spacing w:val="-5"/>
          <w:sz w:val="24"/>
          <w:szCs w:val="24"/>
        </w:rPr>
        <w:t>в</w:t>
      </w:r>
      <w:r>
        <w:rPr>
          <w:sz w:val="24"/>
          <w:szCs w:val="24"/>
        </w:rPr>
        <w:t>м</w:t>
      </w:r>
      <w:r>
        <w:rPr>
          <w:spacing w:val="7"/>
          <w:sz w:val="24"/>
          <w:szCs w:val="24"/>
        </w:rPr>
        <w:t>е</w:t>
      </w:r>
      <w:r>
        <w:rPr>
          <w:sz w:val="24"/>
          <w:szCs w:val="24"/>
        </w:rPr>
        <w:t>с</w:t>
      </w:r>
      <w:r>
        <w:rPr>
          <w:spacing w:val="-2"/>
          <w:sz w:val="24"/>
          <w:szCs w:val="24"/>
        </w:rPr>
        <w:t>т</w:t>
      </w:r>
      <w:r>
        <w:rPr>
          <w:sz w:val="24"/>
          <w:szCs w:val="24"/>
        </w:rPr>
        <w:t>н</w:t>
      </w:r>
      <w:r>
        <w:rPr>
          <w:spacing w:val="-1"/>
          <w:sz w:val="24"/>
          <w:szCs w:val="24"/>
        </w:rPr>
        <w:t>а</w:t>
      </w:r>
      <w:r>
        <w:rPr>
          <w:sz w:val="24"/>
          <w:szCs w:val="24"/>
        </w:rPr>
        <w:t>я</w:t>
      </w:r>
      <w:r>
        <w:rPr>
          <w:spacing w:val="195"/>
          <w:sz w:val="24"/>
          <w:szCs w:val="24"/>
        </w:rPr>
        <w:t xml:space="preserve"> </w:t>
      </w:r>
      <w:r>
        <w:rPr>
          <w:sz w:val="24"/>
          <w:szCs w:val="24"/>
        </w:rPr>
        <w:t>деят</w:t>
      </w:r>
      <w:r>
        <w:rPr>
          <w:spacing w:val="-2"/>
          <w:sz w:val="24"/>
          <w:szCs w:val="24"/>
        </w:rPr>
        <w:t>е</w:t>
      </w:r>
      <w:r>
        <w:rPr>
          <w:spacing w:val="-1"/>
          <w:sz w:val="24"/>
          <w:szCs w:val="24"/>
        </w:rPr>
        <w:t>л</w:t>
      </w:r>
      <w:r>
        <w:rPr>
          <w:sz w:val="24"/>
          <w:szCs w:val="24"/>
        </w:rPr>
        <w:t>ьн</w:t>
      </w:r>
      <w:r>
        <w:rPr>
          <w:spacing w:val="8"/>
          <w:sz w:val="24"/>
          <w:szCs w:val="24"/>
        </w:rPr>
        <w:t>о</w:t>
      </w:r>
      <w:r>
        <w:rPr>
          <w:sz w:val="24"/>
          <w:szCs w:val="24"/>
        </w:rPr>
        <w:t>сть</w:t>
      </w:r>
      <w:r>
        <w:rPr>
          <w:spacing w:val="192"/>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в</w:t>
      </w:r>
      <w:r>
        <w:rPr>
          <w:spacing w:val="194"/>
          <w:sz w:val="24"/>
          <w:szCs w:val="24"/>
        </w:rPr>
        <w:t xml:space="preserve"> </w:t>
      </w:r>
      <w:r>
        <w:rPr>
          <w:sz w:val="24"/>
          <w:szCs w:val="24"/>
        </w:rPr>
        <w:t>и</w:t>
      </w:r>
      <w:r>
        <w:rPr>
          <w:spacing w:val="197"/>
          <w:sz w:val="24"/>
          <w:szCs w:val="24"/>
        </w:rPr>
        <w:t xml:space="preserve"> </w:t>
      </w:r>
      <w:r>
        <w:rPr>
          <w:sz w:val="24"/>
          <w:szCs w:val="24"/>
        </w:rPr>
        <w:t>ш</w:t>
      </w:r>
      <w:r>
        <w:rPr>
          <w:spacing w:val="-15"/>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14"/>
          <w:sz w:val="24"/>
          <w:szCs w:val="24"/>
        </w:rPr>
        <w:t>к</w:t>
      </w:r>
      <w:r>
        <w:rPr>
          <w:sz w:val="24"/>
          <w:szCs w:val="24"/>
        </w:rPr>
        <w:t>ов</w:t>
      </w:r>
      <w:r>
        <w:rPr>
          <w:spacing w:val="193"/>
          <w:sz w:val="24"/>
          <w:szCs w:val="24"/>
        </w:rPr>
        <w:t xml:space="preserve"> </w:t>
      </w:r>
      <w:r>
        <w:rPr>
          <w:spacing w:val="1"/>
          <w:sz w:val="24"/>
          <w:szCs w:val="24"/>
        </w:rPr>
        <w:t>по</w:t>
      </w:r>
      <w:r>
        <w:rPr>
          <w:spacing w:val="194"/>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1"/>
          <w:sz w:val="24"/>
          <w:szCs w:val="24"/>
        </w:rPr>
        <w:t>н</w:t>
      </w:r>
      <w:r>
        <w:rPr>
          <w:sz w:val="24"/>
          <w:szCs w:val="24"/>
        </w:rPr>
        <w:t>ию «про</w:t>
      </w:r>
      <w:r>
        <w:rPr>
          <w:spacing w:val="-1"/>
          <w:sz w:val="24"/>
          <w:szCs w:val="24"/>
        </w:rPr>
        <w:t>ф</w:t>
      </w:r>
      <w:r>
        <w:rPr>
          <w:sz w:val="24"/>
          <w:szCs w:val="24"/>
        </w:rPr>
        <w:t>ориентация» вкл</w:t>
      </w:r>
      <w:r>
        <w:rPr>
          <w:spacing w:val="-10"/>
          <w:sz w:val="24"/>
          <w:szCs w:val="24"/>
        </w:rPr>
        <w:t>ю</w:t>
      </w:r>
      <w:r>
        <w:rPr>
          <w:sz w:val="24"/>
          <w:szCs w:val="24"/>
        </w:rPr>
        <w:t xml:space="preserve">чает в </w:t>
      </w:r>
      <w:r>
        <w:rPr>
          <w:spacing w:val="2"/>
          <w:sz w:val="24"/>
          <w:szCs w:val="24"/>
        </w:rPr>
        <w:t>с</w:t>
      </w:r>
      <w:r>
        <w:rPr>
          <w:sz w:val="24"/>
          <w:szCs w:val="24"/>
        </w:rPr>
        <w:t>е</w:t>
      </w:r>
      <w:r>
        <w:rPr>
          <w:spacing w:val="-6"/>
          <w:sz w:val="24"/>
          <w:szCs w:val="24"/>
        </w:rPr>
        <w:t>б</w:t>
      </w:r>
      <w:r>
        <w:rPr>
          <w:sz w:val="24"/>
          <w:szCs w:val="24"/>
        </w:rPr>
        <w:t>я пр</w:t>
      </w:r>
      <w:r>
        <w:rPr>
          <w:spacing w:val="1"/>
          <w:sz w:val="24"/>
          <w:szCs w:val="24"/>
        </w:rPr>
        <w:t>о</w:t>
      </w:r>
      <w:r>
        <w:rPr>
          <w:sz w:val="24"/>
          <w:szCs w:val="24"/>
        </w:rPr>
        <w:t>ф</w:t>
      </w:r>
      <w:r>
        <w:rPr>
          <w:spacing w:val="6"/>
          <w:sz w:val="24"/>
          <w:szCs w:val="24"/>
        </w:rPr>
        <w:t>е</w:t>
      </w:r>
      <w:r>
        <w:rPr>
          <w:sz w:val="24"/>
          <w:szCs w:val="24"/>
        </w:rPr>
        <w:t>с</w:t>
      </w:r>
      <w:r>
        <w:rPr>
          <w:spacing w:val="-2"/>
          <w:sz w:val="24"/>
          <w:szCs w:val="24"/>
        </w:rPr>
        <w:t>с</w:t>
      </w:r>
      <w:r>
        <w:rPr>
          <w:sz w:val="24"/>
          <w:szCs w:val="24"/>
        </w:rPr>
        <w:t>ио</w:t>
      </w:r>
      <w:r>
        <w:rPr>
          <w:spacing w:val="-1"/>
          <w:sz w:val="24"/>
          <w:szCs w:val="24"/>
        </w:rPr>
        <w:t>н</w:t>
      </w:r>
      <w:r>
        <w:rPr>
          <w:spacing w:val="1"/>
          <w:sz w:val="24"/>
          <w:szCs w:val="24"/>
        </w:rPr>
        <w:t>а</w:t>
      </w:r>
      <w:r>
        <w:rPr>
          <w:sz w:val="24"/>
          <w:szCs w:val="24"/>
        </w:rPr>
        <w:t>льн</w:t>
      </w:r>
      <w:r>
        <w:rPr>
          <w:spacing w:val="2"/>
          <w:sz w:val="24"/>
          <w:szCs w:val="24"/>
        </w:rPr>
        <w:t>о</w:t>
      </w:r>
      <w:r>
        <w:rPr>
          <w:sz w:val="24"/>
          <w:szCs w:val="24"/>
        </w:rPr>
        <w:t xml:space="preserve">е </w:t>
      </w:r>
      <w:r>
        <w:rPr>
          <w:spacing w:val="-1"/>
          <w:sz w:val="24"/>
          <w:szCs w:val="24"/>
        </w:rPr>
        <w:t>пр</w:t>
      </w:r>
      <w:r>
        <w:rPr>
          <w:spacing w:val="7"/>
          <w:sz w:val="24"/>
          <w:szCs w:val="24"/>
        </w:rPr>
        <w:t>о</w:t>
      </w:r>
      <w:r>
        <w:rPr>
          <w:sz w:val="24"/>
          <w:szCs w:val="24"/>
        </w:rPr>
        <w:t>с</w:t>
      </w:r>
      <w:r>
        <w:rPr>
          <w:spacing w:val="-1"/>
          <w:sz w:val="24"/>
          <w:szCs w:val="24"/>
        </w:rPr>
        <w:t>в</w:t>
      </w:r>
      <w:r>
        <w:rPr>
          <w:sz w:val="24"/>
          <w:szCs w:val="24"/>
        </w:rPr>
        <w:t>ещ</w:t>
      </w:r>
      <w:r>
        <w:rPr>
          <w:spacing w:val="-2"/>
          <w:sz w:val="24"/>
          <w:szCs w:val="24"/>
        </w:rPr>
        <w:t>е</w:t>
      </w:r>
      <w:r>
        <w:rPr>
          <w:sz w:val="24"/>
          <w:szCs w:val="24"/>
        </w:rPr>
        <w:t>ние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2"/>
          <w:sz w:val="24"/>
          <w:szCs w:val="24"/>
        </w:rPr>
        <w:t>в</w:t>
      </w:r>
      <w:r>
        <w:rPr>
          <w:sz w:val="24"/>
          <w:szCs w:val="24"/>
        </w:rPr>
        <w:t>;</w:t>
      </w:r>
      <w:r>
        <w:rPr>
          <w:spacing w:val="62"/>
          <w:sz w:val="24"/>
          <w:szCs w:val="24"/>
        </w:rPr>
        <w:t xml:space="preserve"> </w:t>
      </w:r>
      <w:r>
        <w:rPr>
          <w:sz w:val="24"/>
          <w:szCs w:val="24"/>
        </w:rPr>
        <w:t>диа</w:t>
      </w:r>
      <w:r>
        <w:rPr>
          <w:spacing w:val="-1"/>
          <w:sz w:val="24"/>
          <w:szCs w:val="24"/>
        </w:rPr>
        <w:t>гн</w:t>
      </w:r>
      <w:r>
        <w:rPr>
          <w:spacing w:val="7"/>
          <w:sz w:val="24"/>
          <w:szCs w:val="24"/>
        </w:rPr>
        <w:t>о</w:t>
      </w:r>
      <w:r>
        <w:rPr>
          <w:sz w:val="24"/>
          <w:szCs w:val="24"/>
        </w:rPr>
        <w:t>с</w:t>
      </w:r>
      <w:r>
        <w:rPr>
          <w:spacing w:val="-1"/>
          <w:sz w:val="24"/>
          <w:szCs w:val="24"/>
        </w:rPr>
        <w:t>т</w:t>
      </w:r>
      <w:r>
        <w:rPr>
          <w:sz w:val="24"/>
          <w:szCs w:val="24"/>
        </w:rPr>
        <w:t>и</w:t>
      </w:r>
      <w:r>
        <w:rPr>
          <w:spacing w:val="-4"/>
          <w:sz w:val="24"/>
          <w:szCs w:val="24"/>
        </w:rPr>
        <w:t>к</w:t>
      </w:r>
      <w:r>
        <w:rPr>
          <w:sz w:val="24"/>
          <w:szCs w:val="24"/>
        </w:rPr>
        <w:t>у</w:t>
      </w:r>
      <w:r>
        <w:rPr>
          <w:spacing w:val="58"/>
          <w:sz w:val="24"/>
          <w:szCs w:val="24"/>
        </w:rPr>
        <w:t xml:space="preserve"> </w:t>
      </w:r>
      <w:r>
        <w:rPr>
          <w:spacing w:val="1"/>
          <w:sz w:val="24"/>
          <w:szCs w:val="24"/>
        </w:rPr>
        <w:t>и</w:t>
      </w:r>
      <w:r>
        <w:rPr>
          <w:spacing w:val="62"/>
          <w:sz w:val="24"/>
          <w:szCs w:val="24"/>
        </w:rPr>
        <w:t xml:space="preserve"> </w:t>
      </w:r>
      <w:r>
        <w:rPr>
          <w:spacing w:val="-12"/>
          <w:sz w:val="24"/>
          <w:szCs w:val="24"/>
        </w:rPr>
        <w:t>к</w:t>
      </w:r>
      <w:r>
        <w:rPr>
          <w:sz w:val="24"/>
          <w:szCs w:val="24"/>
        </w:rPr>
        <w:t>он</w:t>
      </w:r>
      <w:r>
        <w:rPr>
          <w:spacing w:val="-4"/>
          <w:sz w:val="24"/>
          <w:szCs w:val="24"/>
        </w:rPr>
        <w:t>с</w:t>
      </w:r>
      <w:r>
        <w:rPr>
          <w:spacing w:val="-15"/>
          <w:sz w:val="24"/>
          <w:szCs w:val="24"/>
        </w:rPr>
        <w:t>у</w:t>
      </w:r>
      <w:r>
        <w:rPr>
          <w:spacing w:val="-1"/>
          <w:sz w:val="24"/>
          <w:szCs w:val="24"/>
        </w:rPr>
        <w:t>л</w:t>
      </w:r>
      <w:r>
        <w:rPr>
          <w:spacing w:val="-9"/>
          <w:sz w:val="24"/>
          <w:szCs w:val="24"/>
        </w:rPr>
        <w:t>ь</w:t>
      </w:r>
      <w:r>
        <w:rPr>
          <w:sz w:val="24"/>
          <w:szCs w:val="24"/>
        </w:rPr>
        <w:t>ти</w:t>
      </w:r>
      <w:r>
        <w:rPr>
          <w:spacing w:val="1"/>
          <w:sz w:val="24"/>
          <w:szCs w:val="24"/>
        </w:rPr>
        <w:t>ро</w:t>
      </w:r>
      <w:r>
        <w:rPr>
          <w:spacing w:val="-4"/>
          <w:sz w:val="24"/>
          <w:szCs w:val="24"/>
        </w:rPr>
        <w:t>в</w:t>
      </w:r>
      <w:r>
        <w:rPr>
          <w:spacing w:val="-1"/>
          <w:sz w:val="24"/>
          <w:szCs w:val="24"/>
        </w:rPr>
        <w:t>а</w:t>
      </w:r>
      <w:r>
        <w:rPr>
          <w:sz w:val="24"/>
          <w:szCs w:val="24"/>
        </w:rPr>
        <w:t>ние</w:t>
      </w:r>
      <w:r>
        <w:rPr>
          <w:spacing w:val="59"/>
          <w:sz w:val="24"/>
          <w:szCs w:val="24"/>
        </w:rPr>
        <w:t xml:space="preserve"> </w:t>
      </w:r>
      <w:r>
        <w:rPr>
          <w:sz w:val="24"/>
          <w:szCs w:val="24"/>
        </w:rPr>
        <w:t>по</w:t>
      </w:r>
      <w:r>
        <w:rPr>
          <w:spacing w:val="60"/>
          <w:sz w:val="24"/>
          <w:szCs w:val="24"/>
        </w:rPr>
        <w:t xml:space="preserve"> </w:t>
      </w:r>
      <w:r>
        <w:rPr>
          <w:sz w:val="24"/>
          <w:szCs w:val="24"/>
        </w:rPr>
        <w:t>про</w:t>
      </w:r>
      <w:r>
        <w:rPr>
          <w:spacing w:val="-5"/>
          <w:sz w:val="24"/>
          <w:szCs w:val="24"/>
        </w:rPr>
        <w:t>б</w:t>
      </w:r>
      <w:r>
        <w:rPr>
          <w:sz w:val="24"/>
          <w:szCs w:val="24"/>
        </w:rPr>
        <w:t>ле</w:t>
      </w:r>
      <w:r>
        <w:rPr>
          <w:spacing w:val="-2"/>
          <w:sz w:val="24"/>
          <w:szCs w:val="24"/>
        </w:rPr>
        <w:t>м</w:t>
      </w:r>
      <w:r>
        <w:rPr>
          <w:sz w:val="24"/>
          <w:szCs w:val="24"/>
        </w:rPr>
        <w:t>ам</w:t>
      </w:r>
      <w:r>
        <w:rPr>
          <w:spacing w:val="61"/>
          <w:sz w:val="24"/>
          <w:szCs w:val="24"/>
        </w:rPr>
        <w:t xml:space="preserve"> </w:t>
      </w:r>
      <w:r>
        <w:rPr>
          <w:spacing w:val="1"/>
          <w:sz w:val="24"/>
          <w:szCs w:val="24"/>
        </w:rPr>
        <w:t>п</w:t>
      </w:r>
      <w:r>
        <w:rPr>
          <w:sz w:val="24"/>
          <w:szCs w:val="24"/>
        </w:rPr>
        <w:t>р</w:t>
      </w:r>
      <w:r>
        <w:rPr>
          <w:spacing w:val="1"/>
          <w:sz w:val="24"/>
          <w:szCs w:val="24"/>
        </w:rPr>
        <w:t>о</w:t>
      </w:r>
      <w:r>
        <w:rPr>
          <w:spacing w:val="-1"/>
          <w:sz w:val="24"/>
          <w:szCs w:val="24"/>
        </w:rPr>
        <w:t>ф</w:t>
      </w:r>
      <w:r>
        <w:rPr>
          <w:sz w:val="24"/>
          <w:szCs w:val="24"/>
        </w:rPr>
        <w:t>ор</w:t>
      </w:r>
      <w:r>
        <w:rPr>
          <w:spacing w:val="1"/>
          <w:sz w:val="24"/>
          <w:szCs w:val="24"/>
        </w:rPr>
        <w:t>и</w:t>
      </w:r>
      <w:r>
        <w:rPr>
          <w:spacing w:val="-1"/>
          <w:sz w:val="24"/>
          <w:szCs w:val="24"/>
        </w:rPr>
        <w:t>е</w:t>
      </w:r>
      <w:r>
        <w:rPr>
          <w:sz w:val="24"/>
          <w:szCs w:val="24"/>
        </w:rPr>
        <w:t>н</w:t>
      </w:r>
      <w:r>
        <w:rPr>
          <w:spacing w:val="2"/>
          <w:sz w:val="24"/>
          <w:szCs w:val="24"/>
        </w:rPr>
        <w:t>т</w:t>
      </w:r>
      <w:r>
        <w:rPr>
          <w:sz w:val="24"/>
          <w:szCs w:val="24"/>
        </w:rPr>
        <w:t>а</w:t>
      </w:r>
      <w:r>
        <w:rPr>
          <w:spacing w:val="-1"/>
          <w:sz w:val="24"/>
          <w:szCs w:val="24"/>
        </w:rPr>
        <w:t>ц</w:t>
      </w:r>
      <w:r>
        <w:rPr>
          <w:sz w:val="24"/>
          <w:szCs w:val="24"/>
        </w:rPr>
        <w:t>и</w:t>
      </w:r>
      <w:r>
        <w:rPr>
          <w:spacing w:val="-1"/>
          <w:sz w:val="24"/>
          <w:szCs w:val="24"/>
        </w:rPr>
        <w:t>и</w:t>
      </w:r>
      <w:r>
        <w:rPr>
          <w:sz w:val="24"/>
          <w:szCs w:val="24"/>
        </w:rPr>
        <w:t>, о</w:t>
      </w:r>
      <w:r>
        <w:rPr>
          <w:spacing w:val="1"/>
          <w:sz w:val="24"/>
          <w:szCs w:val="24"/>
        </w:rPr>
        <w:t>р</w:t>
      </w:r>
      <w:r>
        <w:rPr>
          <w:sz w:val="24"/>
          <w:szCs w:val="24"/>
        </w:rPr>
        <w:t>га</w:t>
      </w:r>
      <w:r>
        <w:rPr>
          <w:spacing w:val="-1"/>
          <w:sz w:val="24"/>
          <w:szCs w:val="24"/>
        </w:rPr>
        <w:t>н</w:t>
      </w:r>
      <w:r>
        <w:rPr>
          <w:sz w:val="24"/>
          <w:szCs w:val="24"/>
        </w:rPr>
        <w:t>изацию проф</w:t>
      </w:r>
      <w:r>
        <w:rPr>
          <w:spacing w:val="7"/>
          <w:sz w:val="24"/>
          <w:szCs w:val="24"/>
        </w:rPr>
        <w:t>е</w:t>
      </w:r>
      <w:r>
        <w:rPr>
          <w:sz w:val="24"/>
          <w:szCs w:val="24"/>
        </w:rPr>
        <w:t>с</w:t>
      </w:r>
      <w:r>
        <w:rPr>
          <w:spacing w:val="-2"/>
          <w:sz w:val="24"/>
          <w:szCs w:val="24"/>
        </w:rPr>
        <w:t>с</w:t>
      </w:r>
      <w:r>
        <w:rPr>
          <w:sz w:val="24"/>
          <w:szCs w:val="24"/>
        </w:rPr>
        <w:t>ион</w:t>
      </w:r>
      <w:r>
        <w:rPr>
          <w:spacing w:val="2"/>
          <w:sz w:val="24"/>
          <w:szCs w:val="24"/>
        </w:rPr>
        <w:t>а</w:t>
      </w:r>
      <w:r>
        <w:rPr>
          <w:spacing w:val="-1"/>
          <w:sz w:val="24"/>
          <w:szCs w:val="24"/>
        </w:rPr>
        <w:t>л</w:t>
      </w:r>
      <w:r>
        <w:rPr>
          <w:sz w:val="24"/>
          <w:szCs w:val="24"/>
        </w:rPr>
        <w:t>ь</w:t>
      </w:r>
      <w:r>
        <w:rPr>
          <w:spacing w:val="-1"/>
          <w:sz w:val="24"/>
          <w:szCs w:val="24"/>
        </w:rPr>
        <w:t>ны</w:t>
      </w:r>
      <w:r>
        <w:rPr>
          <w:sz w:val="24"/>
          <w:szCs w:val="24"/>
        </w:rPr>
        <w:t>х проб ш</w:t>
      </w:r>
      <w:r>
        <w:rPr>
          <w:spacing w:val="-15"/>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 За</w:t>
      </w:r>
      <w:r>
        <w:rPr>
          <w:spacing w:val="1"/>
          <w:sz w:val="24"/>
          <w:szCs w:val="24"/>
        </w:rPr>
        <w:t>д</w:t>
      </w:r>
      <w:r>
        <w:rPr>
          <w:spacing w:val="-13"/>
          <w:sz w:val="24"/>
          <w:szCs w:val="24"/>
        </w:rPr>
        <w:t>а</w:t>
      </w:r>
      <w:r>
        <w:rPr>
          <w:sz w:val="24"/>
          <w:szCs w:val="24"/>
        </w:rPr>
        <w:t xml:space="preserve">ча </w:t>
      </w:r>
      <w:r>
        <w:rPr>
          <w:spacing w:val="-3"/>
          <w:sz w:val="24"/>
          <w:szCs w:val="24"/>
        </w:rPr>
        <w:t>с</w:t>
      </w:r>
      <w:r>
        <w:rPr>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pacing w:val="-1"/>
          <w:sz w:val="24"/>
          <w:szCs w:val="24"/>
        </w:rPr>
        <w:t>но</w:t>
      </w:r>
      <w:r>
        <w:rPr>
          <w:sz w:val="24"/>
          <w:szCs w:val="24"/>
        </w:rPr>
        <w:t>й деятел</w:t>
      </w:r>
      <w:r>
        <w:rPr>
          <w:spacing w:val="-3"/>
          <w:sz w:val="24"/>
          <w:szCs w:val="24"/>
        </w:rPr>
        <w:t>ь</w:t>
      </w:r>
      <w:r>
        <w:rPr>
          <w:sz w:val="24"/>
          <w:szCs w:val="24"/>
        </w:rPr>
        <w:t>н</w:t>
      </w:r>
      <w:r>
        <w:rPr>
          <w:spacing w:val="6"/>
          <w:sz w:val="24"/>
          <w:szCs w:val="24"/>
        </w:rPr>
        <w:t>о</w:t>
      </w:r>
      <w:r>
        <w:rPr>
          <w:sz w:val="24"/>
          <w:szCs w:val="24"/>
        </w:rPr>
        <w:t>сти</w:t>
      </w:r>
      <w:r>
        <w:rPr>
          <w:spacing w:val="115"/>
          <w:sz w:val="24"/>
          <w:szCs w:val="24"/>
        </w:rPr>
        <w:t xml:space="preserve"> </w:t>
      </w:r>
      <w:r>
        <w:rPr>
          <w:sz w:val="24"/>
          <w:szCs w:val="24"/>
        </w:rPr>
        <w:t>п</w:t>
      </w:r>
      <w:r>
        <w:rPr>
          <w:spacing w:val="-3"/>
          <w:sz w:val="24"/>
          <w:szCs w:val="24"/>
        </w:rPr>
        <w:t>е</w:t>
      </w:r>
      <w:r>
        <w:rPr>
          <w:spacing w:val="-1"/>
          <w:sz w:val="24"/>
          <w:szCs w:val="24"/>
        </w:rPr>
        <w:t>д</w:t>
      </w:r>
      <w:r>
        <w:rPr>
          <w:sz w:val="24"/>
          <w:szCs w:val="24"/>
        </w:rPr>
        <w:t>а</w:t>
      </w:r>
      <w:r>
        <w:rPr>
          <w:spacing w:val="-9"/>
          <w:sz w:val="24"/>
          <w:szCs w:val="24"/>
        </w:rPr>
        <w:t>г</w:t>
      </w:r>
      <w:r>
        <w:rPr>
          <w:sz w:val="24"/>
          <w:szCs w:val="24"/>
        </w:rPr>
        <w:t>ога</w:t>
      </w:r>
      <w:r>
        <w:rPr>
          <w:spacing w:val="114"/>
          <w:sz w:val="24"/>
          <w:szCs w:val="24"/>
        </w:rPr>
        <w:t xml:space="preserve"> </w:t>
      </w:r>
      <w:r>
        <w:rPr>
          <w:sz w:val="24"/>
          <w:szCs w:val="24"/>
        </w:rPr>
        <w:t>и</w:t>
      </w:r>
      <w:r>
        <w:rPr>
          <w:spacing w:val="115"/>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119"/>
          <w:sz w:val="24"/>
          <w:szCs w:val="24"/>
        </w:rPr>
        <w:t xml:space="preserve"> </w:t>
      </w:r>
      <w:r>
        <w:rPr>
          <w:sz w:val="24"/>
          <w:szCs w:val="24"/>
        </w:rPr>
        <w:t>–</w:t>
      </w:r>
      <w:r>
        <w:rPr>
          <w:spacing w:val="114"/>
          <w:sz w:val="24"/>
          <w:szCs w:val="24"/>
        </w:rPr>
        <w:t xml:space="preserve"> </w:t>
      </w:r>
      <w:r>
        <w:rPr>
          <w:sz w:val="24"/>
          <w:szCs w:val="24"/>
        </w:rPr>
        <w:t>п</w:t>
      </w:r>
      <w:r>
        <w:rPr>
          <w:spacing w:val="-5"/>
          <w:sz w:val="24"/>
          <w:szCs w:val="24"/>
        </w:rPr>
        <w:t>о</w:t>
      </w:r>
      <w:r>
        <w:rPr>
          <w:sz w:val="24"/>
          <w:szCs w:val="24"/>
        </w:rPr>
        <w:t>д</w:t>
      </w:r>
      <w:r>
        <w:rPr>
          <w:spacing w:val="-5"/>
          <w:sz w:val="24"/>
          <w:szCs w:val="24"/>
        </w:rPr>
        <w:t>г</w:t>
      </w:r>
      <w:r>
        <w:rPr>
          <w:spacing w:val="-4"/>
          <w:sz w:val="24"/>
          <w:szCs w:val="24"/>
        </w:rPr>
        <w:t>о</w:t>
      </w:r>
      <w:r>
        <w:rPr>
          <w:spacing w:val="-7"/>
          <w:sz w:val="24"/>
          <w:szCs w:val="24"/>
        </w:rPr>
        <w:t>т</w:t>
      </w:r>
      <w:r>
        <w:rPr>
          <w:sz w:val="24"/>
          <w:szCs w:val="24"/>
        </w:rPr>
        <w:t>овить</w:t>
      </w:r>
      <w:r>
        <w:rPr>
          <w:spacing w:val="118"/>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3"/>
          <w:sz w:val="24"/>
          <w:szCs w:val="24"/>
        </w:rPr>
        <w:t>к</w:t>
      </w:r>
      <w:r>
        <w:rPr>
          <w:sz w:val="24"/>
          <w:szCs w:val="24"/>
        </w:rPr>
        <w:t>а</w:t>
      </w:r>
      <w:r>
        <w:rPr>
          <w:spacing w:val="114"/>
          <w:sz w:val="24"/>
          <w:szCs w:val="24"/>
        </w:rPr>
        <w:t xml:space="preserve"> </w:t>
      </w:r>
      <w:r>
        <w:rPr>
          <w:spacing w:val="1"/>
          <w:sz w:val="24"/>
          <w:szCs w:val="24"/>
        </w:rPr>
        <w:t>к</w:t>
      </w:r>
      <w:r>
        <w:rPr>
          <w:spacing w:val="116"/>
          <w:sz w:val="24"/>
          <w:szCs w:val="24"/>
        </w:rPr>
        <w:t xml:space="preserve"> </w:t>
      </w:r>
      <w:r>
        <w:rPr>
          <w:spacing w:val="8"/>
          <w:sz w:val="24"/>
          <w:szCs w:val="24"/>
        </w:rPr>
        <w:t>о</w:t>
      </w:r>
      <w:r>
        <w:rPr>
          <w:sz w:val="24"/>
          <w:szCs w:val="24"/>
        </w:rPr>
        <w:t>соз</w:t>
      </w:r>
      <w:r>
        <w:rPr>
          <w:spacing w:val="-1"/>
          <w:sz w:val="24"/>
          <w:szCs w:val="24"/>
        </w:rPr>
        <w:t>н</w:t>
      </w:r>
      <w:r>
        <w:rPr>
          <w:sz w:val="24"/>
          <w:szCs w:val="24"/>
        </w:rPr>
        <w:t>а</w:t>
      </w:r>
      <w:r>
        <w:rPr>
          <w:spacing w:val="-1"/>
          <w:sz w:val="24"/>
          <w:szCs w:val="24"/>
        </w:rPr>
        <w:t>нн</w:t>
      </w:r>
      <w:r>
        <w:rPr>
          <w:spacing w:val="-6"/>
          <w:sz w:val="24"/>
          <w:szCs w:val="24"/>
        </w:rPr>
        <w:t>о</w:t>
      </w:r>
      <w:r>
        <w:rPr>
          <w:sz w:val="24"/>
          <w:szCs w:val="24"/>
        </w:rPr>
        <w:t>му выбо</w:t>
      </w:r>
      <w:r>
        <w:rPr>
          <w:spacing w:val="-2"/>
          <w:sz w:val="24"/>
          <w:szCs w:val="24"/>
        </w:rPr>
        <w:t>р</w:t>
      </w:r>
      <w:r>
        <w:rPr>
          <w:sz w:val="24"/>
          <w:szCs w:val="24"/>
        </w:rPr>
        <w:t>у с</w:t>
      </w:r>
      <w:r>
        <w:rPr>
          <w:spacing w:val="-3"/>
          <w:sz w:val="24"/>
          <w:szCs w:val="24"/>
        </w:rPr>
        <w:t>в</w:t>
      </w:r>
      <w:r>
        <w:rPr>
          <w:spacing w:val="3"/>
          <w:sz w:val="24"/>
          <w:szCs w:val="24"/>
        </w:rPr>
        <w:t>о</w:t>
      </w:r>
      <w:r>
        <w:rPr>
          <w:sz w:val="24"/>
          <w:szCs w:val="24"/>
        </w:rPr>
        <w:t xml:space="preserve">ей </w:t>
      </w:r>
      <w:r>
        <w:rPr>
          <w:spacing w:val="-9"/>
          <w:sz w:val="24"/>
          <w:szCs w:val="24"/>
        </w:rPr>
        <w:t>б</w:t>
      </w:r>
      <w:r>
        <w:rPr>
          <w:spacing w:val="-20"/>
          <w:sz w:val="24"/>
          <w:szCs w:val="24"/>
        </w:rPr>
        <w:t>у</w:t>
      </w:r>
      <w:r>
        <w:rPr>
          <w:spacing w:val="1"/>
          <w:sz w:val="24"/>
          <w:szCs w:val="24"/>
        </w:rPr>
        <w:t>д</w:t>
      </w:r>
      <w:r>
        <w:rPr>
          <w:spacing w:val="-2"/>
          <w:sz w:val="24"/>
          <w:szCs w:val="24"/>
        </w:rPr>
        <w:t>у</w:t>
      </w:r>
      <w:r>
        <w:rPr>
          <w:sz w:val="24"/>
          <w:szCs w:val="24"/>
        </w:rPr>
        <w:t>щей п</w:t>
      </w:r>
      <w:r>
        <w:rPr>
          <w:spacing w:val="-1"/>
          <w:sz w:val="24"/>
          <w:szCs w:val="24"/>
        </w:rPr>
        <w:t>р</w:t>
      </w:r>
      <w:r>
        <w:rPr>
          <w:spacing w:val="1"/>
          <w:sz w:val="24"/>
          <w:szCs w:val="24"/>
        </w:rPr>
        <w:t>о</w:t>
      </w:r>
      <w:r>
        <w:rPr>
          <w:spacing w:val="-1"/>
          <w:sz w:val="24"/>
          <w:szCs w:val="24"/>
        </w:rPr>
        <w:t>ф</w:t>
      </w:r>
      <w:r>
        <w:rPr>
          <w:spacing w:val="7"/>
          <w:sz w:val="24"/>
          <w:szCs w:val="24"/>
        </w:rPr>
        <w:t>е</w:t>
      </w:r>
      <w:r>
        <w:rPr>
          <w:sz w:val="24"/>
          <w:szCs w:val="24"/>
        </w:rPr>
        <w:t>с</w:t>
      </w:r>
      <w:r>
        <w:rPr>
          <w:spacing w:val="-2"/>
          <w:sz w:val="24"/>
          <w:szCs w:val="24"/>
        </w:rPr>
        <w:t>с</w:t>
      </w:r>
      <w:r>
        <w:rPr>
          <w:sz w:val="24"/>
          <w:szCs w:val="24"/>
        </w:rPr>
        <w:t>ион</w:t>
      </w:r>
      <w:r>
        <w:rPr>
          <w:spacing w:val="2"/>
          <w:sz w:val="24"/>
          <w:szCs w:val="24"/>
        </w:rPr>
        <w:t>а</w:t>
      </w:r>
      <w:r>
        <w:rPr>
          <w:sz w:val="24"/>
          <w:szCs w:val="24"/>
        </w:rPr>
        <w:t>ль</w:t>
      </w:r>
      <w:r>
        <w:rPr>
          <w:spacing w:val="-2"/>
          <w:sz w:val="24"/>
          <w:szCs w:val="24"/>
        </w:rPr>
        <w:t>н</w:t>
      </w:r>
      <w:r>
        <w:rPr>
          <w:spacing w:val="1"/>
          <w:sz w:val="24"/>
          <w:szCs w:val="24"/>
        </w:rPr>
        <w:t>о</w:t>
      </w:r>
      <w:r>
        <w:rPr>
          <w:sz w:val="24"/>
          <w:szCs w:val="24"/>
        </w:rPr>
        <w:t>й дея</w:t>
      </w:r>
      <w:r>
        <w:rPr>
          <w:spacing w:val="-1"/>
          <w:sz w:val="24"/>
          <w:szCs w:val="24"/>
        </w:rPr>
        <w:t>т</w:t>
      </w:r>
      <w:r>
        <w:rPr>
          <w:spacing w:val="-2"/>
          <w:sz w:val="24"/>
          <w:szCs w:val="24"/>
        </w:rPr>
        <w:t>е</w:t>
      </w:r>
      <w:r>
        <w:rPr>
          <w:spacing w:val="-1"/>
          <w:sz w:val="24"/>
          <w:szCs w:val="24"/>
        </w:rPr>
        <w:t>л</w:t>
      </w:r>
      <w:r>
        <w:rPr>
          <w:sz w:val="24"/>
          <w:szCs w:val="24"/>
        </w:rPr>
        <w:t>ьн</w:t>
      </w:r>
      <w:r>
        <w:rPr>
          <w:spacing w:val="7"/>
          <w:sz w:val="24"/>
          <w:szCs w:val="24"/>
        </w:rPr>
        <w:t>о</w:t>
      </w:r>
      <w:r>
        <w:rPr>
          <w:sz w:val="24"/>
          <w:szCs w:val="24"/>
        </w:rPr>
        <w:t>с</w:t>
      </w:r>
      <w:r>
        <w:rPr>
          <w:spacing w:val="-1"/>
          <w:sz w:val="24"/>
          <w:szCs w:val="24"/>
        </w:rPr>
        <w:t>т</w:t>
      </w:r>
      <w:r>
        <w:rPr>
          <w:spacing w:val="4"/>
          <w:sz w:val="24"/>
          <w:szCs w:val="24"/>
        </w:rPr>
        <w:t>и</w:t>
      </w:r>
      <w:r>
        <w:rPr>
          <w:sz w:val="24"/>
          <w:szCs w:val="24"/>
        </w:rPr>
        <w:t xml:space="preserve">. </w:t>
      </w:r>
    </w:p>
    <w:p w:rsidR="00066486" w:rsidRDefault="00066486" w:rsidP="00066486">
      <w:pPr>
        <w:shd w:val="clear" w:color="FFFFFF" w:fill="FFFFFF"/>
        <w:ind w:firstLine="568"/>
        <w:jc w:val="both"/>
        <w:rPr>
          <w:sz w:val="24"/>
          <w:szCs w:val="24"/>
        </w:rPr>
      </w:pPr>
      <w:r>
        <w:rPr>
          <w:color w:val="000000"/>
          <w:sz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w:t>
      </w:r>
      <w:r>
        <w:rPr>
          <w:sz w:val="24"/>
          <w:szCs w:val="24"/>
        </w:rPr>
        <w:t>С</w:t>
      </w:r>
      <w:r>
        <w:rPr>
          <w:spacing w:val="1"/>
          <w:sz w:val="24"/>
          <w:szCs w:val="24"/>
        </w:rPr>
        <w:t>о</w:t>
      </w:r>
      <w:r>
        <w:rPr>
          <w:spacing w:val="-6"/>
          <w:sz w:val="24"/>
          <w:szCs w:val="24"/>
        </w:rPr>
        <w:t>з</w:t>
      </w:r>
      <w:r>
        <w:rPr>
          <w:sz w:val="24"/>
          <w:szCs w:val="24"/>
        </w:rPr>
        <w:t>да</w:t>
      </w:r>
      <w:r>
        <w:rPr>
          <w:spacing w:val="-5"/>
          <w:sz w:val="24"/>
          <w:szCs w:val="24"/>
        </w:rPr>
        <w:t>в</w:t>
      </w:r>
      <w:r>
        <w:rPr>
          <w:spacing w:val="-2"/>
          <w:sz w:val="24"/>
          <w:szCs w:val="24"/>
        </w:rPr>
        <w:t>а</w:t>
      </w:r>
      <w:r>
        <w:rPr>
          <w:sz w:val="24"/>
          <w:szCs w:val="24"/>
        </w:rPr>
        <w:t>я пр</w:t>
      </w:r>
      <w:r>
        <w:rPr>
          <w:spacing w:val="1"/>
          <w:sz w:val="24"/>
          <w:szCs w:val="24"/>
        </w:rPr>
        <w:t>о</w:t>
      </w:r>
      <w:r>
        <w:rPr>
          <w:sz w:val="24"/>
          <w:szCs w:val="24"/>
        </w:rPr>
        <w:t>фориен</w:t>
      </w:r>
      <w:r>
        <w:rPr>
          <w:spacing w:val="1"/>
          <w:sz w:val="24"/>
          <w:szCs w:val="24"/>
        </w:rPr>
        <w:t>т</w:t>
      </w:r>
      <w:r>
        <w:rPr>
          <w:sz w:val="24"/>
          <w:szCs w:val="24"/>
        </w:rPr>
        <w:t>ационно-зн</w:t>
      </w:r>
      <w:r>
        <w:rPr>
          <w:spacing w:val="-10"/>
          <w:sz w:val="24"/>
          <w:szCs w:val="24"/>
        </w:rPr>
        <w:t>а</w:t>
      </w:r>
      <w:r>
        <w:rPr>
          <w:sz w:val="24"/>
          <w:szCs w:val="24"/>
        </w:rPr>
        <w:t>ч</w:t>
      </w:r>
      <w:r>
        <w:rPr>
          <w:spacing w:val="1"/>
          <w:sz w:val="24"/>
          <w:szCs w:val="24"/>
        </w:rPr>
        <w:t>и</w:t>
      </w:r>
      <w:r>
        <w:rPr>
          <w:sz w:val="24"/>
          <w:szCs w:val="24"/>
        </w:rPr>
        <w:t>мые</w:t>
      </w:r>
      <w:r>
        <w:rPr>
          <w:spacing w:val="22"/>
          <w:sz w:val="24"/>
          <w:szCs w:val="24"/>
        </w:rPr>
        <w:t xml:space="preserve"> </w:t>
      </w:r>
      <w:r>
        <w:rPr>
          <w:spacing w:val="1"/>
          <w:sz w:val="24"/>
          <w:szCs w:val="24"/>
        </w:rPr>
        <w:t>п</w:t>
      </w:r>
      <w:r>
        <w:rPr>
          <w:sz w:val="24"/>
          <w:szCs w:val="24"/>
        </w:rPr>
        <w:t>р</w:t>
      </w:r>
      <w:r>
        <w:rPr>
          <w:spacing w:val="1"/>
          <w:sz w:val="24"/>
          <w:szCs w:val="24"/>
        </w:rPr>
        <w:t>о</w:t>
      </w:r>
      <w:r>
        <w:rPr>
          <w:spacing w:val="-5"/>
          <w:sz w:val="24"/>
          <w:szCs w:val="24"/>
        </w:rPr>
        <w:t>б</w:t>
      </w:r>
      <w:r>
        <w:rPr>
          <w:sz w:val="24"/>
          <w:szCs w:val="24"/>
        </w:rPr>
        <w:t>л</w:t>
      </w:r>
      <w:r>
        <w:rPr>
          <w:spacing w:val="-2"/>
          <w:sz w:val="24"/>
          <w:szCs w:val="24"/>
        </w:rPr>
        <w:t>ем</w:t>
      </w:r>
      <w:r>
        <w:rPr>
          <w:sz w:val="24"/>
          <w:szCs w:val="24"/>
        </w:rPr>
        <w:t>н</w:t>
      </w:r>
      <w:r>
        <w:rPr>
          <w:spacing w:val="1"/>
          <w:sz w:val="24"/>
          <w:szCs w:val="24"/>
        </w:rPr>
        <w:t>ы</w:t>
      </w:r>
      <w:r>
        <w:rPr>
          <w:sz w:val="24"/>
          <w:szCs w:val="24"/>
        </w:rPr>
        <w:t>е</w:t>
      </w:r>
      <w:r>
        <w:rPr>
          <w:spacing w:val="23"/>
          <w:sz w:val="24"/>
          <w:szCs w:val="24"/>
        </w:rPr>
        <w:t xml:space="preserve"> </w:t>
      </w:r>
      <w:r>
        <w:rPr>
          <w:spacing w:val="-2"/>
          <w:sz w:val="24"/>
          <w:szCs w:val="24"/>
        </w:rPr>
        <w:t>с</w:t>
      </w:r>
      <w:r>
        <w:rPr>
          <w:sz w:val="24"/>
          <w:szCs w:val="24"/>
        </w:rPr>
        <w:t>и</w:t>
      </w:r>
      <w:r>
        <w:rPr>
          <w:spacing w:val="-2"/>
          <w:sz w:val="24"/>
          <w:szCs w:val="24"/>
        </w:rPr>
        <w:t>т</w:t>
      </w:r>
      <w:r>
        <w:rPr>
          <w:spacing w:val="-8"/>
          <w:sz w:val="24"/>
          <w:szCs w:val="24"/>
        </w:rPr>
        <w:t>у</w:t>
      </w:r>
      <w:r>
        <w:rPr>
          <w:sz w:val="24"/>
          <w:szCs w:val="24"/>
        </w:rPr>
        <w:t>ац</w:t>
      </w:r>
      <w:r>
        <w:rPr>
          <w:spacing w:val="1"/>
          <w:sz w:val="24"/>
          <w:szCs w:val="24"/>
        </w:rPr>
        <w:t>ии</w:t>
      </w:r>
      <w:r>
        <w:rPr>
          <w:sz w:val="24"/>
          <w:szCs w:val="24"/>
        </w:rPr>
        <w:t>,</w:t>
      </w:r>
      <w:r>
        <w:rPr>
          <w:spacing w:val="23"/>
          <w:sz w:val="24"/>
          <w:szCs w:val="24"/>
        </w:rPr>
        <w:t xml:space="preserve"> </w:t>
      </w:r>
      <w:r>
        <w:rPr>
          <w:sz w:val="24"/>
          <w:szCs w:val="24"/>
        </w:rPr>
        <w:t>фо</w:t>
      </w:r>
      <w:r>
        <w:rPr>
          <w:spacing w:val="-5"/>
          <w:sz w:val="24"/>
          <w:szCs w:val="24"/>
        </w:rPr>
        <w:t>р</w:t>
      </w:r>
      <w:r>
        <w:rPr>
          <w:sz w:val="24"/>
          <w:szCs w:val="24"/>
        </w:rPr>
        <w:t>ми</w:t>
      </w:r>
      <w:r>
        <w:rPr>
          <w:spacing w:val="-1"/>
          <w:sz w:val="24"/>
          <w:szCs w:val="24"/>
        </w:rPr>
        <w:t>р</w:t>
      </w:r>
      <w:r>
        <w:rPr>
          <w:spacing w:val="-3"/>
          <w:sz w:val="24"/>
          <w:szCs w:val="24"/>
        </w:rPr>
        <w:t>у</w:t>
      </w:r>
      <w:r>
        <w:rPr>
          <w:spacing w:val="-1"/>
          <w:sz w:val="24"/>
          <w:szCs w:val="24"/>
        </w:rPr>
        <w:t>ю</w:t>
      </w:r>
      <w:r>
        <w:rPr>
          <w:sz w:val="24"/>
          <w:szCs w:val="24"/>
        </w:rPr>
        <w:t>щие</w:t>
      </w:r>
      <w:r>
        <w:rPr>
          <w:spacing w:val="23"/>
          <w:sz w:val="24"/>
          <w:szCs w:val="24"/>
        </w:rPr>
        <w:t xml:space="preserve"> </w:t>
      </w:r>
      <w:r>
        <w:rPr>
          <w:spacing w:val="-5"/>
          <w:sz w:val="24"/>
          <w:szCs w:val="24"/>
        </w:rPr>
        <w:t>г</w:t>
      </w:r>
      <w:r>
        <w:rPr>
          <w:spacing w:val="-3"/>
          <w:sz w:val="24"/>
          <w:szCs w:val="24"/>
        </w:rPr>
        <w:t>о</w:t>
      </w:r>
      <w:r>
        <w:rPr>
          <w:spacing w:val="-5"/>
          <w:sz w:val="24"/>
          <w:szCs w:val="24"/>
        </w:rPr>
        <w:t>т</w:t>
      </w:r>
      <w:r>
        <w:rPr>
          <w:sz w:val="24"/>
          <w:szCs w:val="24"/>
        </w:rPr>
        <w:t>овн</w:t>
      </w:r>
      <w:r>
        <w:rPr>
          <w:spacing w:val="5"/>
          <w:sz w:val="24"/>
          <w:szCs w:val="24"/>
        </w:rPr>
        <w:t>о</w:t>
      </w:r>
      <w:r>
        <w:rPr>
          <w:sz w:val="24"/>
          <w:szCs w:val="24"/>
        </w:rPr>
        <w:t>сть 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5"/>
          <w:sz w:val="24"/>
          <w:szCs w:val="24"/>
        </w:rPr>
        <w:t>к</w:t>
      </w:r>
      <w:r>
        <w:rPr>
          <w:sz w:val="24"/>
          <w:szCs w:val="24"/>
        </w:rPr>
        <w:t xml:space="preserve">а </w:t>
      </w:r>
      <w:r>
        <w:rPr>
          <w:spacing w:val="-53"/>
          <w:sz w:val="24"/>
          <w:szCs w:val="24"/>
        </w:rPr>
        <w:t xml:space="preserve"> </w:t>
      </w:r>
      <w:r>
        <w:rPr>
          <w:sz w:val="24"/>
          <w:szCs w:val="24"/>
        </w:rPr>
        <w:t xml:space="preserve">к </w:t>
      </w:r>
      <w:r>
        <w:rPr>
          <w:spacing w:val="-2"/>
          <w:sz w:val="24"/>
          <w:szCs w:val="24"/>
        </w:rPr>
        <w:t>в</w:t>
      </w:r>
      <w:r>
        <w:rPr>
          <w:sz w:val="24"/>
          <w:szCs w:val="24"/>
        </w:rPr>
        <w:t>ы</w:t>
      </w:r>
      <w:r>
        <w:rPr>
          <w:spacing w:val="-1"/>
          <w:sz w:val="24"/>
          <w:szCs w:val="24"/>
        </w:rPr>
        <w:t>б</w:t>
      </w:r>
      <w:r>
        <w:rPr>
          <w:sz w:val="24"/>
          <w:szCs w:val="24"/>
        </w:rPr>
        <w:t>о</w:t>
      </w:r>
      <w:r>
        <w:rPr>
          <w:spacing w:val="-2"/>
          <w:sz w:val="24"/>
          <w:szCs w:val="24"/>
        </w:rPr>
        <w:t>р</w:t>
      </w:r>
      <w:r>
        <w:rPr>
          <w:spacing w:val="-32"/>
          <w:sz w:val="24"/>
          <w:szCs w:val="24"/>
        </w:rPr>
        <w:t>у</w:t>
      </w:r>
      <w:r>
        <w:rPr>
          <w:sz w:val="24"/>
          <w:szCs w:val="24"/>
        </w:rPr>
        <w:t>, п</w:t>
      </w:r>
      <w:r>
        <w:rPr>
          <w:spacing w:val="-2"/>
          <w:sz w:val="24"/>
          <w:szCs w:val="24"/>
        </w:rPr>
        <w:t>е</w:t>
      </w:r>
      <w:r>
        <w:rPr>
          <w:sz w:val="24"/>
          <w:szCs w:val="24"/>
        </w:rPr>
        <w:t>да</w:t>
      </w:r>
      <w:r>
        <w:rPr>
          <w:spacing w:val="-7"/>
          <w:sz w:val="24"/>
          <w:szCs w:val="24"/>
        </w:rPr>
        <w:t>г</w:t>
      </w:r>
      <w:r>
        <w:rPr>
          <w:sz w:val="24"/>
          <w:szCs w:val="24"/>
        </w:rPr>
        <w:t>ог а</w:t>
      </w:r>
      <w:r>
        <w:rPr>
          <w:spacing w:val="-3"/>
          <w:sz w:val="24"/>
          <w:szCs w:val="24"/>
        </w:rPr>
        <w:t>кт</w:t>
      </w:r>
      <w:r>
        <w:rPr>
          <w:spacing w:val="-8"/>
          <w:sz w:val="24"/>
          <w:szCs w:val="24"/>
        </w:rPr>
        <w:t>у</w:t>
      </w:r>
      <w:r>
        <w:rPr>
          <w:spacing w:val="1"/>
          <w:sz w:val="24"/>
          <w:szCs w:val="24"/>
        </w:rPr>
        <w:t>а</w:t>
      </w:r>
      <w:r>
        <w:rPr>
          <w:sz w:val="24"/>
          <w:szCs w:val="24"/>
        </w:rPr>
        <w:t>лизир</w:t>
      </w:r>
      <w:r>
        <w:rPr>
          <w:spacing w:val="-7"/>
          <w:sz w:val="24"/>
          <w:szCs w:val="24"/>
        </w:rPr>
        <w:t>у</w:t>
      </w:r>
      <w:r>
        <w:rPr>
          <w:sz w:val="24"/>
          <w:szCs w:val="24"/>
        </w:rPr>
        <w:t>ет е</w:t>
      </w:r>
      <w:r>
        <w:rPr>
          <w:spacing w:val="-7"/>
          <w:sz w:val="24"/>
          <w:szCs w:val="24"/>
        </w:rPr>
        <w:t>г</w:t>
      </w:r>
      <w:r>
        <w:rPr>
          <w:sz w:val="24"/>
          <w:szCs w:val="24"/>
        </w:rPr>
        <w:t>о проф</w:t>
      </w:r>
      <w:r>
        <w:rPr>
          <w:spacing w:val="5"/>
          <w:sz w:val="24"/>
          <w:szCs w:val="24"/>
        </w:rPr>
        <w:t>е</w:t>
      </w:r>
      <w:r>
        <w:rPr>
          <w:sz w:val="24"/>
          <w:szCs w:val="24"/>
        </w:rPr>
        <w:t>ссион</w:t>
      </w:r>
      <w:r>
        <w:rPr>
          <w:spacing w:val="1"/>
          <w:sz w:val="24"/>
          <w:szCs w:val="24"/>
        </w:rPr>
        <w:t>а</w:t>
      </w:r>
      <w:r>
        <w:rPr>
          <w:sz w:val="24"/>
          <w:szCs w:val="24"/>
        </w:rPr>
        <w:t>льн</w:t>
      </w:r>
      <w:r>
        <w:rPr>
          <w:spacing w:val="2"/>
          <w:sz w:val="24"/>
          <w:szCs w:val="24"/>
        </w:rPr>
        <w:t>о</w:t>
      </w:r>
      <w:r>
        <w:rPr>
          <w:sz w:val="24"/>
          <w:szCs w:val="24"/>
        </w:rPr>
        <w:t xml:space="preserve">е </w:t>
      </w:r>
      <w:r>
        <w:rPr>
          <w:spacing w:val="2"/>
          <w:sz w:val="24"/>
          <w:szCs w:val="24"/>
        </w:rPr>
        <w:t>с</w:t>
      </w:r>
      <w:r>
        <w:rPr>
          <w:sz w:val="24"/>
          <w:szCs w:val="24"/>
        </w:rPr>
        <w:t>амо</w:t>
      </w:r>
      <w:r>
        <w:rPr>
          <w:spacing w:val="-1"/>
          <w:sz w:val="24"/>
          <w:szCs w:val="24"/>
        </w:rPr>
        <w:t>оп</w:t>
      </w:r>
      <w:r>
        <w:rPr>
          <w:spacing w:val="1"/>
          <w:sz w:val="24"/>
          <w:szCs w:val="24"/>
        </w:rPr>
        <w:t>р</w:t>
      </w:r>
      <w:r>
        <w:rPr>
          <w:spacing w:val="-4"/>
          <w:sz w:val="24"/>
          <w:szCs w:val="24"/>
        </w:rPr>
        <w:t>е</w:t>
      </w:r>
      <w:r>
        <w:rPr>
          <w:sz w:val="24"/>
          <w:szCs w:val="24"/>
        </w:rPr>
        <w:t>дел</w:t>
      </w:r>
      <w:r>
        <w:rPr>
          <w:spacing w:val="-2"/>
          <w:sz w:val="24"/>
          <w:szCs w:val="24"/>
        </w:rPr>
        <w:t>е</w:t>
      </w:r>
      <w:r>
        <w:rPr>
          <w:sz w:val="24"/>
          <w:szCs w:val="24"/>
        </w:rPr>
        <w:t>ние,</w:t>
      </w:r>
      <w:r>
        <w:rPr>
          <w:spacing w:val="115"/>
          <w:sz w:val="24"/>
          <w:szCs w:val="24"/>
        </w:rPr>
        <w:t xml:space="preserve"> </w:t>
      </w:r>
      <w:r>
        <w:rPr>
          <w:spacing w:val="1"/>
          <w:sz w:val="24"/>
          <w:szCs w:val="24"/>
        </w:rPr>
        <w:t>по</w:t>
      </w:r>
      <w:r>
        <w:rPr>
          <w:spacing w:val="-1"/>
          <w:sz w:val="24"/>
          <w:szCs w:val="24"/>
        </w:rPr>
        <w:t>з</w:t>
      </w:r>
      <w:r>
        <w:rPr>
          <w:sz w:val="24"/>
          <w:szCs w:val="24"/>
        </w:rPr>
        <w:t>ити</w:t>
      </w:r>
      <w:r>
        <w:rPr>
          <w:spacing w:val="-1"/>
          <w:sz w:val="24"/>
          <w:szCs w:val="24"/>
        </w:rPr>
        <w:t>в</w:t>
      </w:r>
      <w:r>
        <w:rPr>
          <w:sz w:val="24"/>
          <w:szCs w:val="24"/>
        </w:rPr>
        <w:t>ный</w:t>
      </w:r>
      <w:r>
        <w:rPr>
          <w:spacing w:val="120"/>
          <w:sz w:val="24"/>
          <w:szCs w:val="24"/>
        </w:rPr>
        <w:t xml:space="preserve"> </w:t>
      </w:r>
      <w:r>
        <w:rPr>
          <w:sz w:val="24"/>
          <w:szCs w:val="24"/>
        </w:rPr>
        <w:t>вз</w:t>
      </w:r>
      <w:r>
        <w:rPr>
          <w:spacing w:val="-14"/>
          <w:sz w:val="24"/>
          <w:szCs w:val="24"/>
        </w:rPr>
        <w:t>г</w:t>
      </w:r>
      <w:r>
        <w:rPr>
          <w:spacing w:val="-1"/>
          <w:sz w:val="24"/>
          <w:szCs w:val="24"/>
        </w:rPr>
        <w:t>ля</w:t>
      </w:r>
      <w:r>
        <w:rPr>
          <w:sz w:val="24"/>
          <w:szCs w:val="24"/>
        </w:rPr>
        <w:t>д</w:t>
      </w:r>
      <w:r>
        <w:rPr>
          <w:spacing w:val="118"/>
          <w:sz w:val="24"/>
          <w:szCs w:val="24"/>
        </w:rPr>
        <w:t xml:space="preserve"> </w:t>
      </w:r>
      <w:r>
        <w:rPr>
          <w:sz w:val="24"/>
          <w:szCs w:val="24"/>
        </w:rPr>
        <w:t>н</w:t>
      </w:r>
      <w:r>
        <w:rPr>
          <w:spacing w:val="1"/>
          <w:sz w:val="24"/>
          <w:szCs w:val="24"/>
        </w:rPr>
        <w:t>а</w:t>
      </w:r>
      <w:r>
        <w:rPr>
          <w:spacing w:val="119"/>
          <w:sz w:val="24"/>
          <w:szCs w:val="24"/>
        </w:rPr>
        <w:t xml:space="preserve"> </w:t>
      </w:r>
      <w:r>
        <w:rPr>
          <w:spacing w:val="1"/>
          <w:sz w:val="24"/>
          <w:szCs w:val="24"/>
        </w:rPr>
        <w:t>т</w:t>
      </w:r>
      <w:r>
        <w:rPr>
          <w:spacing w:val="-2"/>
          <w:sz w:val="24"/>
          <w:szCs w:val="24"/>
        </w:rPr>
        <w:t>р</w:t>
      </w:r>
      <w:r>
        <w:rPr>
          <w:spacing w:val="-20"/>
          <w:sz w:val="24"/>
          <w:szCs w:val="24"/>
        </w:rPr>
        <w:t>у</w:t>
      </w:r>
      <w:r>
        <w:rPr>
          <w:sz w:val="24"/>
          <w:szCs w:val="24"/>
        </w:rPr>
        <w:t>д</w:t>
      </w:r>
      <w:r>
        <w:rPr>
          <w:spacing w:val="120"/>
          <w:sz w:val="24"/>
          <w:szCs w:val="24"/>
        </w:rPr>
        <w:t xml:space="preserve"> </w:t>
      </w:r>
      <w:r>
        <w:rPr>
          <w:spacing w:val="1"/>
          <w:sz w:val="24"/>
          <w:szCs w:val="24"/>
        </w:rPr>
        <w:t>в</w:t>
      </w:r>
      <w:r>
        <w:rPr>
          <w:spacing w:val="118"/>
          <w:sz w:val="24"/>
          <w:szCs w:val="24"/>
        </w:rPr>
        <w:t xml:space="preserve"> </w:t>
      </w:r>
      <w:r>
        <w:rPr>
          <w:sz w:val="24"/>
          <w:szCs w:val="24"/>
        </w:rPr>
        <w:t>п</w:t>
      </w:r>
      <w:r>
        <w:rPr>
          <w:spacing w:val="7"/>
          <w:sz w:val="24"/>
          <w:szCs w:val="24"/>
        </w:rPr>
        <w:t>о</w:t>
      </w:r>
      <w:r>
        <w:rPr>
          <w:sz w:val="24"/>
          <w:szCs w:val="24"/>
        </w:rPr>
        <w:t>с</w:t>
      </w:r>
      <w:r>
        <w:rPr>
          <w:spacing w:val="-1"/>
          <w:sz w:val="24"/>
          <w:szCs w:val="24"/>
        </w:rPr>
        <w:t>ти</w:t>
      </w:r>
      <w:r>
        <w:rPr>
          <w:sz w:val="24"/>
          <w:szCs w:val="24"/>
        </w:rPr>
        <w:t>н</w:t>
      </w:r>
      <w:r>
        <w:rPr>
          <w:spacing w:val="1"/>
          <w:sz w:val="24"/>
          <w:szCs w:val="24"/>
        </w:rPr>
        <w:t>д</w:t>
      </w:r>
      <w:r>
        <w:rPr>
          <w:spacing w:val="-2"/>
          <w:sz w:val="24"/>
          <w:szCs w:val="24"/>
        </w:rPr>
        <w:t>у</w:t>
      </w:r>
      <w:r>
        <w:rPr>
          <w:sz w:val="24"/>
          <w:szCs w:val="24"/>
        </w:rPr>
        <w:t>стри</w:t>
      </w:r>
      <w:r>
        <w:rPr>
          <w:spacing w:val="3"/>
          <w:sz w:val="24"/>
          <w:szCs w:val="24"/>
        </w:rPr>
        <w:t>а</w:t>
      </w:r>
      <w:r>
        <w:rPr>
          <w:sz w:val="24"/>
          <w:szCs w:val="24"/>
        </w:rPr>
        <w:t>льн</w:t>
      </w:r>
      <w:r>
        <w:rPr>
          <w:spacing w:val="-4"/>
          <w:sz w:val="24"/>
          <w:szCs w:val="24"/>
        </w:rPr>
        <w:t>о</w:t>
      </w:r>
      <w:r>
        <w:rPr>
          <w:sz w:val="24"/>
          <w:szCs w:val="24"/>
        </w:rPr>
        <w:t>м</w:t>
      </w:r>
      <w:r>
        <w:rPr>
          <w:spacing w:val="116"/>
          <w:sz w:val="24"/>
          <w:szCs w:val="24"/>
        </w:rPr>
        <w:t xml:space="preserve"> </w:t>
      </w:r>
      <w:r>
        <w:rPr>
          <w:sz w:val="24"/>
          <w:szCs w:val="24"/>
        </w:rPr>
        <w:t>мире</w:t>
      </w:r>
      <w:r>
        <w:rPr>
          <w:spacing w:val="1"/>
          <w:sz w:val="24"/>
          <w:szCs w:val="24"/>
        </w:rPr>
        <w:t>,</w:t>
      </w:r>
      <w:r>
        <w:rPr>
          <w:sz w:val="24"/>
          <w:szCs w:val="24"/>
        </w:rPr>
        <w:t xml:space="preserve"> </w:t>
      </w:r>
      <w:r>
        <w:rPr>
          <w:spacing w:val="-4"/>
          <w:sz w:val="24"/>
          <w:szCs w:val="24"/>
        </w:rPr>
        <w:t>о</w:t>
      </w:r>
      <w:r>
        <w:rPr>
          <w:sz w:val="24"/>
          <w:szCs w:val="24"/>
        </w:rPr>
        <w:t>х</w:t>
      </w:r>
      <w:r>
        <w:rPr>
          <w:spacing w:val="-4"/>
          <w:sz w:val="24"/>
          <w:szCs w:val="24"/>
        </w:rPr>
        <w:t>в</w:t>
      </w:r>
      <w:r>
        <w:rPr>
          <w:spacing w:val="-7"/>
          <w:sz w:val="24"/>
          <w:szCs w:val="24"/>
        </w:rPr>
        <w:t>а</w:t>
      </w:r>
      <w:r>
        <w:rPr>
          <w:spacing w:val="-3"/>
          <w:sz w:val="24"/>
          <w:szCs w:val="24"/>
        </w:rPr>
        <w:t>т</w:t>
      </w:r>
      <w:r>
        <w:rPr>
          <w:sz w:val="24"/>
          <w:szCs w:val="24"/>
        </w:rPr>
        <w:t>ы</w:t>
      </w:r>
      <w:r>
        <w:rPr>
          <w:spacing w:val="-4"/>
          <w:sz w:val="24"/>
          <w:szCs w:val="24"/>
        </w:rPr>
        <w:t>в</w:t>
      </w:r>
      <w:r>
        <w:rPr>
          <w:sz w:val="24"/>
          <w:szCs w:val="24"/>
        </w:rPr>
        <w:t>аю</w:t>
      </w:r>
      <w:r>
        <w:rPr>
          <w:spacing w:val="-1"/>
          <w:sz w:val="24"/>
          <w:szCs w:val="24"/>
        </w:rPr>
        <w:t>щ</w:t>
      </w:r>
      <w:r>
        <w:rPr>
          <w:sz w:val="24"/>
          <w:szCs w:val="24"/>
        </w:rPr>
        <w:t>и</w:t>
      </w:r>
      <w:r>
        <w:rPr>
          <w:spacing w:val="1"/>
          <w:sz w:val="24"/>
          <w:szCs w:val="24"/>
        </w:rPr>
        <w:t>й</w:t>
      </w:r>
      <w:r>
        <w:rPr>
          <w:spacing w:val="155"/>
          <w:sz w:val="24"/>
          <w:szCs w:val="24"/>
        </w:rPr>
        <w:t xml:space="preserve"> </w:t>
      </w:r>
      <w:r>
        <w:rPr>
          <w:spacing w:val="1"/>
          <w:sz w:val="24"/>
          <w:szCs w:val="24"/>
        </w:rPr>
        <w:t>н</w:t>
      </w:r>
      <w:r>
        <w:rPr>
          <w:sz w:val="24"/>
          <w:szCs w:val="24"/>
        </w:rPr>
        <w:t>е</w:t>
      </w:r>
      <w:r>
        <w:rPr>
          <w:spacing w:val="153"/>
          <w:sz w:val="24"/>
          <w:szCs w:val="24"/>
        </w:rPr>
        <w:t xml:space="preserve"> </w:t>
      </w:r>
      <w:r>
        <w:rPr>
          <w:spacing w:val="-4"/>
          <w:sz w:val="24"/>
          <w:szCs w:val="24"/>
        </w:rPr>
        <w:t>то</w:t>
      </w:r>
      <w:r>
        <w:rPr>
          <w:sz w:val="24"/>
          <w:szCs w:val="24"/>
        </w:rPr>
        <w:t>л</w:t>
      </w:r>
      <w:r>
        <w:rPr>
          <w:spacing w:val="-1"/>
          <w:sz w:val="24"/>
          <w:szCs w:val="24"/>
        </w:rPr>
        <w:t>ь</w:t>
      </w:r>
      <w:r>
        <w:rPr>
          <w:spacing w:val="-13"/>
          <w:sz w:val="24"/>
          <w:szCs w:val="24"/>
        </w:rPr>
        <w:t>к</w:t>
      </w:r>
      <w:r>
        <w:rPr>
          <w:sz w:val="24"/>
          <w:szCs w:val="24"/>
        </w:rPr>
        <w:t>о</w:t>
      </w:r>
      <w:r>
        <w:rPr>
          <w:spacing w:val="156"/>
          <w:sz w:val="24"/>
          <w:szCs w:val="24"/>
        </w:rPr>
        <w:t xml:space="preserve"> </w:t>
      </w:r>
      <w:r>
        <w:rPr>
          <w:sz w:val="24"/>
          <w:szCs w:val="24"/>
        </w:rPr>
        <w:t>проф</w:t>
      </w:r>
      <w:r>
        <w:rPr>
          <w:spacing w:val="8"/>
          <w:sz w:val="24"/>
          <w:szCs w:val="24"/>
        </w:rPr>
        <w:t>е</w:t>
      </w:r>
      <w:r>
        <w:rPr>
          <w:sz w:val="24"/>
          <w:szCs w:val="24"/>
        </w:rPr>
        <w:t>с</w:t>
      </w:r>
      <w:r>
        <w:rPr>
          <w:spacing w:val="-1"/>
          <w:sz w:val="24"/>
          <w:szCs w:val="24"/>
        </w:rPr>
        <w:t>с</w:t>
      </w:r>
      <w:r>
        <w:rPr>
          <w:spacing w:val="-2"/>
          <w:sz w:val="24"/>
          <w:szCs w:val="24"/>
        </w:rPr>
        <w:t>и</w:t>
      </w:r>
      <w:r>
        <w:rPr>
          <w:sz w:val="24"/>
          <w:szCs w:val="24"/>
        </w:rPr>
        <w:t>он</w:t>
      </w:r>
      <w:r>
        <w:rPr>
          <w:spacing w:val="1"/>
          <w:sz w:val="24"/>
          <w:szCs w:val="24"/>
        </w:rPr>
        <w:t>а</w:t>
      </w:r>
      <w:r>
        <w:rPr>
          <w:sz w:val="24"/>
          <w:szCs w:val="24"/>
        </w:rPr>
        <w:t>л</w:t>
      </w:r>
      <w:r>
        <w:rPr>
          <w:spacing w:val="-2"/>
          <w:sz w:val="24"/>
          <w:szCs w:val="24"/>
        </w:rPr>
        <w:t>ь</w:t>
      </w:r>
      <w:r>
        <w:rPr>
          <w:sz w:val="24"/>
          <w:szCs w:val="24"/>
        </w:rPr>
        <w:t>н</w:t>
      </w:r>
      <w:r>
        <w:rPr>
          <w:spacing w:val="-3"/>
          <w:sz w:val="24"/>
          <w:szCs w:val="24"/>
        </w:rPr>
        <w:t>у</w:t>
      </w:r>
      <w:r>
        <w:rPr>
          <w:sz w:val="24"/>
          <w:szCs w:val="24"/>
        </w:rPr>
        <w:t>ю,</w:t>
      </w:r>
      <w:r>
        <w:rPr>
          <w:spacing w:val="154"/>
          <w:sz w:val="24"/>
          <w:szCs w:val="24"/>
        </w:rPr>
        <w:t xml:space="preserve"> </w:t>
      </w:r>
      <w:r>
        <w:rPr>
          <w:spacing w:val="1"/>
          <w:sz w:val="24"/>
          <w:szCs w:val="24"/>
        </w:rPr>
        <w:t>но</w:t>
      </w:r>
      <w:r>
        <w:rPr>
          <w:spacing w:val="156"/>
          <w:sz w:val="24"/>
          <w:szCs w:val="24"/>
        </w:rPr>
        <w:t xml:space="preserve"> </w:t>
      </w:r>
      <w:r>
        <w:rPr>
          <w:sz w:val="24"/>
          <w:szCs w:val="24"/>
        </w:rPr>
        <w:t>и</w:t>
      </w:r>
      <w:r>
        <w:rPr>
          <w:spacing w:val="154"/>
          <w:sz w:val="24"/>
          <w:szCs w:val="24"/>
        </w:rPr>
        <w:t xml:space="preserve"> </w:t>
      </w:r>
      <w:r>
        <w:rPr>
          <w:sz w:val="24"/>
          <w:szCs w:val="24"/>
        </w:rPr>
        <w:t>внепроф</w:t>
      </w:r>
      <w:r>
        <w:rPr>
          <w:spacing w:val="7"/>
          <w:sz w:val="24"/>
          <w:szCs w:val="24"/>
        </w:rPr>
        <w:t>е</w:t>
      </w:r>
      <w:r>
        <w:rPr>
          <w:sz w:val="24"/>
          <w:szCs w:val="24"/>
        </w:rPr>
        <w:t>сс</w:t>
      </w:r>
      <w:r>
        <w:rPr>
          <w:spacing w:val="-1"/>
          <w:sz w:val="24"/>
          <w:szCs w:val="24"/>
        </w:rPr>
        <w:t>и</w:t>
      </w:r>
      <w:r>
        <w:rPr>
          <w:sz w:val="24"/>
          <w:szCs w:val="24"/>
        </w:rPr>
        <w:t>о</w:t>
      </w:r>
      <w:r>
        <w:rPr>
          <w:spacing w:val="-1"/>
          <w:sz w:val="24"/>
          <w:szCs w:val="24"/>
        </w:rPr>
        <w:t>н</w:t>
      </w:r>
      <w:r>
        <w:rPr>
          <w:spacing w:val="1"/>
          <w:sz w:val="24"/>
          <w:szCs w:val="24"/>
        </w:rPr>
        <w:t>а</w:t>
      </w:r>
      <w:r>
        <w:rPr>
          <w:sz w:val="24"/>
          <w:szCs w:val="24"/>
        </w:rPr>
        <w:t>ль</w:t>
      </w:r>
      <w:r>
        <w:rPr>
          <w:spacing w:val="-1"/>
          <w:sz w:val="24"/>
          <w:szCs w:val="24"/>
        </w:rPr>
        <w:t>ну</w:t>
      </w:r>
      <w:r>
        <w:rPr>
          <w:sz w:val="24"/>
          <w:szCs w:val="24"/>
        </w:rPr>
        <w:t>ю с</w:t>
      </w:r>
      <w:r>
        <w:rPr>
          <w:spacing w:val="7"/>
          <w:sz w:val="24"/>
          <w:szCs w:val="24"/>
        </w:rPr>
        <w:t>о</w:t>
      </w:r>
      <w:r>
        <w:rPr>
          <w:sz w:val="24"/>
          <w:szCs w:val="24"/>
        </w:rPr>
        <w:t>с</w:t>
      </w:r>
      <w:r>
        <w:rPr>
          <w:spacing w:val="2"/>
          <w:sz w:val="24"/>
          <w:szCs w:val="24"/>
        </w:rPr>
        <w:t>т</w:t>
      </w:r>
      <w:r>
        <w:rPr>
          <w:sz w:val="24"/>
          <w:szCs w:val="24"/>
        </w:rPr>
        <w:t>а</w:t>
      </w:r>
      <w:r>
        <w:rPr>
          <w:spacing w:val="-5"/>
          <w:sz w:val="24"/>
          <w:szCs w:val="24"/>
        </w:rPr>
        <w:t>в</w:t>
      </w:r>
      <w:r>
        <w:rPr>
          <w:sz w:val="24"/>
          <w:szCs w:val="24"/>
        </w:rPr>
        <w:t xml:space="preserve">ляющие </w:t>
      </w:r>
      <w:r>
        <w:rPr>
          <w:spacing w:val="1"/>
          <w:sz w:val="24"/>
          <w:szCs w:val="24"/>
        </w:rPr>
        <w:t>т</w:t>
      </w:r>
      <w:r>
        <w:rPr>
          <w:sz w:val="24"/>
          <w:szCs w:val="24"/>
        </w:rPr>
        <w:t>а</w:t>
      </w:r>
      <w:r>
        <w:rPr>
          <w:spacing w:val="-15"/>
          <w:sz w:val="24"/>
          <w:szCs w:val="24"/>
        </w:rPr>
        <w:t>к</w:t>
      </w:r>
      <w:r>
        <w:rPr>
          <w:spacing w:val="-1"/>
          <w:sz w:val="24"/>
          <w:szCs w:val="24"/>
        </w:rPr>
        <w:t>о</w:t>
      </w:r>
      <w:r>
        <w:rPr>
          <w:sz w:val="24"/>
          <w:szCs w:val="24"/>
        </w:rPr>
        <w:t>й</w:t>
      </w:r>
      <w:r>
        <w:rPr>
          <w:spacing w:val="1"/>
          <w:sz w:val="24"/>
          <w:szCs w:val="24"/>
        </w:rPr>
        <w:t xml:space="preserve"> </w:t>
      </w:r>
      <w:r>
        <w:rPr>
          <w:sz w:val="24"/>
          <w:szCs w:val="24"/>
        </w:rPr>
        <w:t>деятел</w:t>
      </w:r>
      <w:r>
        <w:rPr>
          <w:spacing w:val="-1"/>
          <w:sz w:val="24"/>
          <w:szCs w:val="24"/>
        </w:rPr>
        <w:t>ь</w:t>
      </w:r>
      <w:r>
        <w:rPr>
          <w:spacing w:val="-2"/>
          <w:sz w:val="24"/>
          <w:szCs w:val="24"/>
        </w:rPr>
        <w:t>н</w:t>
      </w:r>
      <w:r>
        <w:rPr>
          <w:spacing w:val="7"/>
          <w:sz w:val="24"/>
          <w:szCs w:val="24"/>
        </w:rPr>
        <w:t>о</w:t>
      </w:r>
      <w:r>
        <w:rPr>
          <w:sz w:val="24"/>
          <w:szCs w:val="24"/>
        </w:rPr>
        <w:t>сти. Э</w:t>
      </w:r>
      <w:r>
        <w:rPr>
          <w:spacing w:val="2"/>
          <w:sz w:val="24"/>
          <w:szCs w:val="24"/>
        </w:rPr>
        <w:t>т</w:t>
      </w:r>
      <w:r>
        <w:rPr>
          <w:sz w:val="24"/>
          <w:szCs w:val="24"/>
        </w:rPr>
        <w:t>а</w:t>
      </w:r>
      <w:r>
        <w:rPr>
          <w:spacing w:val="-2"/>
          <w:sz w:val="24"/>
          <w:szCs w:val="24"/>
        </w:rPr>
        <w:t xml:space="preserve"> </w:t>
      </w:r>
      <w:r>
        <w:rPr>
          <w:sz w:val="24"/>
          <w:szCs w:val="24"/>
        </w:rPr>
        <w:t>раб</w:t>
      </w:r>
      <w:r>
        <w:rPr>
          <w:spacing w:val="-3"/>
          <w:sz w:val="24"/>
          <w:szCs w:val="24"/>
        </w:rPr>
        <w:t>о</w:t>
      </w:r>
      <w:r>
        <w:rPr>
          <w:spacing w:val="1"/>
          <w:sz w:val="24"/>
          <w:szCs w:val="24"/>
        </w:rPr>
        <w:t>т</w:t>
      </w:r>
      <w:r>
        <w:rPr>
          <w:sz w:val="24"/>
          <w:szCs w:val="24"/>
        </w:rPr>
        <w:t xml:space="preserve">а </w:t>
      </w:r>
      <w:r>
        <w:rPr>
          <w:spacing w:val="7"/>
          <w:sz w:val="24"/>
          <w:szCs w:val="24"/>
        </w:rPr>
        <w:t>о</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w:t>
      </w:r>
      <w:r>
        <w:rPr>
          <w:sz w:val="24"/>
          <w:szCs w:val="24"/>
        </w:rPr>
        <w:t>че</w:t>
      </w:r>
      <w:r>
        <w:rPr>
          <w:spacing w:val="2"/>
          <w:sz w:val="24"/>
          <w:szCs w:val="24"/>
        </w:rPr>
        <w:t>ре</w:t>
      </w:r>
      <w:r>
        <w:rPr>
          <w:sz w:val="24"/>
          <w:szCs w:val="24"/>
        </w:rPr>
        <w:t>з:</w:t>
      </w:r>
    </w:p>
    <w:p w:rsidR="00066486" w:rsidRDefault="00066486" w:rsidP="005E6B29">
      <w:pPr>
        <w:pStyle w:val="ac"/>
        <w:widowControl/>
        <w:numPr>
          <w:ilvl w:val="0"/>
          <w:numId w:val="132"/>
        </w:numPr>
        <w:autoSpaceDE/>
        <w:autoSpaceDN/>
        <w:contextualSpacing/>
        <w:rPr>
          <w:sz w:val="24"/>
          <w:szCs w:val="24"/>
        </w:rPr>
      </w:pPr>
      <w:r>
        <w:rPr>
          <w:sz w:val="24"/>
          <w:szCs w:val="24"/>
        </w:rPr>
        <w:t>циклы профо</w:t>
      </w:r>
      <w:r>
        <w:rPr>
          <w:spacing w:val="-1"/>
          <w:sz w:val="24"/>
          <w:szCs w:val="24"/>
        </w:rPr>
        <w:t>р</w:t>
      </w:r>
      <w:r>
        <w:rPr>
          <w:sz w:val="24"/>
          <w:szCs w:val="24"/>
        </w:rPr>
        <w:t>ие</w:t>
      </w:r>
      <w:r>
        <w:rPr>
          <w:spacing w:val="-1"/>
          <w:sz w:val="24"/>
          <w:szCs w:val="24"/>
        </w:rPr>
        <w:t>н</w:t>
      </w:r>
      <w:r>
        <w:rPr>
          <w:spacing w:val="1"/>
          <w:sz w:val="24"/>
          <w:szCs w:val="24"/>
        </w:rPr>
        <w:t>т</w:t>
      </w:r>
      <w:r>
        <w:rPr>
          <w:sz w:val="24"/>
          <w:szCs w:val="24"/>
        </w:rPr>
        <w:t>ационных ча</w:t>
      </w:r>
      <w:r>
        <w:rPr>
          <w:spacing w:val="-1"/>
          <w:sz w:val="24"/>
          <w:szCs w:val="24"/>
        </w:rPr>
        <w:t>с</w:t>
      </w:r>
      <w:r>
        <w:rPr>
          <w:sz w:val="24"/>
          <w:szCs w:val="24"/>
        </w:rPr>
        <w:t>ов о</w:t>
      </w:r>
      <w:r>
        <w:rPr>
          <w:spacing w:val="1"/>
          <w:sz w:val="24"/>
          <w:szCs w:val="24"/>
        </w:rPr>
        <w:t>бщ</w:t>
      </w:r>
      <w:r>
        <w:rPr>
          <w:spacing w:val="-1"/>
          <w:sz w:val="24"/>
          <w:szCs w:val="24"/>
        </w:rPr>
        <w:t>е</w:t>
      </w:r>
      <w:r>
        <w:rPr>
          <w:spacing w:val="-2"/>
          <w:sz w:val="24"/>
          <w:szCs w:val="24"/>
        </w:rPr>
        <w:t>н</w:t>
      </w:r>
      <w:r>
        <w:rPr>
          <w:sz w:val="24"/>
          <w:szCs w:val="24"/>
        </w:rPr>
        <w:t>ия</w:t>
      </w:r>
      <w:r>
        <w:rPr>
          <w:spacing w:val="1"/>
          <w:sz w:val="24"/>
          <w:szCs w:val="24"/>
        </w:rPr>
        <w:t>,</w:t>
      </w:r>
      <w:r>
        <w:rPr>
          <w:sz w:val="24"/>
          <w:szCs w:val="24"/>
        </w:rPr>
        <w:t xml:space="preserve"> н</w:t>
      </w:r>
      <w:r>
        <w:rPr>
          <w:spacing w:val="-2"/>
          <w:sz w:val="24"/>
          <w:szCs w:val="24"/>
        </w:rPr>
        <w:t>а</w:t>
      </w:r>
      <w:r>
        <w:rPr>
          <w:spacing w:val="-1"/>
          <w:sz w:val="24"/>
          <w:szCs w:val="24"/>
        </w:rPr>
        <w:t>п</w:t>
      </w:r>
      <w:r>
        <w:rPr>
          <w:sz w:val="24"/>
          <w:szCs w:val="24"/>
        </w:rPr>
        <w:t>р</w:t>
      </w:r>
      <w:r>
        <w:rPr>
          <w:spacing w:val="-1"/>
          <w:sz w:val="24"/>
          <w:szCs w:val="24"/>
        </w:rPr>
        <w:t>а</w:t>
      </w:r>
      <w:r>
        <w:rPr>
          <w:spacing w:val="-6"/>
          <w:sz w:val="24"/>
          <w:szCs w:val="24"/>
        </w:rPr>
        <w:t>в</w:t>
      </w:r>
      <w:r>
        <w:rPr>
          <w:sz w:val="24"/>
          <w:szCs w:val="24"/>
        </w:rPr>
        <w:t>ленн</w:t>
      </w:r>
      <w:r>
        <w:rPr>
          <w:spacing w:val="-1"/>
          <w:sz w:val="24"/>
          <w:szCs w:val="24"/>
        </w:rPr>
        <w:t>ы</w:t>
      </w:r>
      <w:r>
        <w:rPr>
          <w:sz w:val="24"/>
          <w:szCs w:val="24"/>
        </w:rPr>
        <w:t xml:space="preserve">х </w:t>
      </w:r>
      <w:r>
        <w:rPr>
          <w:spacing w:val="-1"/>
          <w:sz w:val="24"/>
          <w:szCs w:val="24"/>
        </w:rPr>
        <w:t>н</w:t>
      </w:r>
      <w:r>
        <w:rPr>
          <w:sz w:val="24"/>
          <w:szCs w:val="24"/>
        </w:rPr>
        <w:t>а п</w:t>
      </w:r>
      <w:r>
        <w:rPr>
          <w:spacing w:val="-5"/>
          <w:sz w:val="24"/>
          <w:szCs w:val="24"/>
        </w:rPr>
        <w:t>о</w:t>
      </w:r>
      <w:r>
        <w:rPr>
          <w:sz w:val="24"/>
          <w:szCs w:val="24"/>
        </w:rPr>
        <w:t>д</w:t>
      </w:r>
      <w:r>
        <w:rPr>
          <w:spacing w:val="-6"/>
          <w:sz w:val="24"/>
          <w:szCs w:val="24"/>
        </w:rPr>
        <w:t>г</w:t>
      </w:r>
      <w:r>
        <w:rPr>
          <w:spacing w:val="-3"/>
          <w:sz w:val="24"/>
          <w:szCs w:val="24"/>
        </w:rPr>
        <w:t>о</w:t>
      </w:r>
      <w:r>
        <w:rPr>
          <w:spacing w:val="-7"/>
          <w:sz w:val="24"/>
          <w:szCs w:val="24"/>
        </w:rPr>
        <w:t>т</w:t>
      </w:r>
      <w:r>
        <w:rPr>
          <w:sz w:val="24"/>
          <w:szCs w:val="24"/>
        </w:rPr>
        <w:t>ов</w:t>
      </w:r>
      <w:r>
        <w:rPr>
          <w:spacing w:val="-4"/>
          <w:sz w:val="24"/>
          <w:szCs w:val="24"/>
        </w:rPr>
        <w:t>к</w:t>
      </w:r>
      <w:r>
        <w:rPr>
          <w:sz w:val="24"/>
          <w:szCs w:val="24"/>
        </w:rPr>
        <w:t>у</w:t>
      </w:r>
      <w:r>
        <w:rPr>
          <w:spacing w:val="104"/>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w:t>
      </w:r>
      <w:r>
        <w:rPr>
          <w:spacing w:val="2"/>
          <w:sz w:val="24"/>
          <w:szCs w:val="24"/>
        </w:rPr>
        <w:t>н</w:t>
      </w:r>
      <w:r>
        <w:rPr>
          <w:sz w:val="24"/>
          <w:szCs w:val="24"/>
        </w:rPr>
        <w:t>и</w:t>
      </w:r>
      <w:r>
        <w:rPr>
          <w:spacing w:val="-3"/>
          <w:sz w:val="24"/>
          <w:szCs w:val="24"/>
        </w:rPr>
        <w:t>к</w:t>
      </w:r>
      <w:r>
        <w:rPr>
          <w:sz w:val="24"/>
          <w:szCs w:val="24"/>
        </w:rPr>
        <w:t>а</w:t>
      </w:r>
      <w:r>
        <w:rPr>
          <w:spacing w:val="107"/>
          <w:sz w:val="24"/>
          <w:szCs w:val="24"/>
        </w:rPr>
        <w:t xml:space="preserve"> </w:t>
      </w:r>
      <w:r>
        <w:rPr>
          <w:spacing w:val="1"/>
          <w:sz w:val="24"/>
          <w:szCs w:val="24"/>
        </w:rPr>
        <w:t>к</w:t>
      </w:r>
      <w:r>
        <w:rPr>
          <w:spacing w:val="107"/>
          <w:sz w:val="24"/>
          <w:szCs w:val="24"/>
        </w:rPr>
        <w:t xml:space="preserve"> </w:t>
      </w:r>
      <w:r>
        <w:rPr>
          <w:spacing w:val="8"/>
          <w:sz w:val="24"/>
          <w:szCs w:val="24"/>
        </w:rPr>
        <w:t>о</w:t>
      </w:r>
      <w:r>
        <w:rPr>
          <w:spacing w:val="-1"/>
          <w:sz w:val="24"/>
          <w:szCs w:val="24"/>
        </w:rPr>
        <w:t>с</w:t>
      </w:r>
      <w:r>
        <w:rPr>
          <w:sz w:val="24"/>
          <w:szCs w:val="24"/>
        </w:rPr>
        <w:t>оз</w:t>
      </w:r>
      <w:r>
        <w:rPr>
          <w:spacing w:val="-1"/>
          <w:sz w:val="24"/>
          <w:szCs w:val="24"/>
        </w:rPr>
        <w:t>н</w:t>
      </w:r>
      <w:r>
        <w:rPr>
          <w:sz w:val="24"/>
          <w:szCs w:val="24"/>
        </w:rPr>
        <w:t>а</w:t>
      </w:r>
      <w:r>
        <w:rPr>
          <w:spacing w:val="-1"/>
          <w:sz w:val="24"/>
          <w:szCs w:val="24"/>
        </w:rPr>
        <w:t>нн</w:t>
      </w:r>
      <w:r>
        <w:rPr>
          <w:spacing w:val="-3"/>
          <w:sz w:val="24"/>
          <w:szCs w:val="24"/>
        </w:rPr>
        <w:t>о</w:t>
      </w:r>
      <w:r>
        <w:rPr>
          <w:sz w:val="24"/>
          <w:szCs w:val="24"/>
        </w:rPr>
        <w:t>му</w:t>
      </w:r>
      <w:r>
        <w:rPr>
          <w:spacing w:val="106"/>
          <w:sz w:val="24"/>
          <w:szCs w:val="24"/>
        </w:rPr>
        <w:t xml:space="preserve"> </w:t>
      </w:r>
      <w:r>
        <w:rPr>
          <w:spacing w:val="1"/>
          <w:sz w:val="24"/>
          <w:szCs w:val="24"/>
        </w:rPr>
        <w:t>п</w:t>
      </w:r>
      <w:r>
        <w:rPr>
          <w:sz w:val="24"/>
          <w:szCs w:val="24"/>
        </w:rPr>
        <w:t>ланиро</w:t>
      </w:r>
      <w:r>
        <w:rPr>
          <w:spacing w:val="-3"/>
          <w:sz w:val="24"/>
          <w:szCs w:val="24"/>
        </w:rPr>
        <w:t>в</w:t>
      </w:r>
      <w:r>
        <w:rPr>
          <w:sz w:val="24"/>
          <w:szCs w:val="24"/>
        </w:rPr>
        <w:t>анию</w:t>
      </w:r>
      <w:r>
        <w:rPr>
          <w:spacing w:val="107"/>
          <w:sz w:val="24"/>
          <w:szCs w:val="24"/>
        </w:rPr>
        <w:t xml:space="preserve"> </w:t>
      </w:r>
      <w:r>
        <w:rPr>
          <w:sz w:val="24"/>
          <w:szCs w:val="24"/>
        </w:rPr>
        <w:t>и</w:t>
      </w:r>
      <w:r>
        <w:rPr>
          <w:spacing w:val="105"/>
          <w:sz w:val="24"/>
          <w:szCs w:val="24"/>
        </w:rPr>
        <w:t xml:space="preserve"> </w:t>
      </w:r>
      <w:r>
        <w:rPr>
          <w:spacing w:val="1"/>
          <w:sz w:val="24"/>
          <w:szCs w:val="24"/>
        </w:rPr>
        <w:t>р</w:t>
      </w:r>
      <w:r>
        <w:rPr>
          <w:spacing w:val="2"/>
          <w:sz w:val="24"/>
          <w:szCs w:val="24"/>
        </w:rPr>
        <w:t>еа</w:t>
      </w:r>
      <w:r>
        <w:rPr>
          <w:sz w:val="24"/>
          <w:szCs w:val="24"/>
        </w:rPr>
        <w:t>лиз</w:t>
      </w:r>
      <w:r>
        <w:rPr>
          <w:spacing w:val="-2"/>
          <w:sz w:val="24"/>
          <w:szCs w:val="24"/>
        </w:rPr>
        <w:t>а</w:t>
      </w:r>
      <w:r>
        <w:rPr>
          <w:sz w:val="24"/>
          <w:szCs w:val="24"/>
        </w:rPr>
        <w:t>ции</w:t>
      </w:r>
      <w:r>
        <w:rPr>
          <w:spacing w:val="108"/>
          <w:sz w:val="24"/>
          <w:szCs w:val="24"/>
        </w:rPr>
        <w:t xml:space="preserve"> </w:t>
      </w:r>
      <w:r>
        <w:rPr>
          <w:sz w:val="24"/>
          <w:szCs w:val="24"/>
        </w:rPr>
        <w:t>с</w:t>
      </w:r>
      <w:r>
        <w:rPr>
          <w:spacing w:val="7"/>
          <w:sz w:val="24"/>
          <w:szCs w:val="24"/>
        </w:rPr>
        <w:t>в</w:t>
      </w:r>
      <w:r>
        <w:rPr>
          <w:spacing w:val="3"/>
          <w:sz w:val="24"/>
          <w:szCs w:val="24"/>
        </w:rPr>
        <w:t>о</w:t>
      </w:r>
      <w:r>
        <w:rPr>
          <w:sz w:val="24"/>
          <w:szCs w:val="24"/>
        </w:rPr>
        <w:t>е</w:t>
      </w:r>
      <w:r>
        <w:rPr>
          <w:spacing w:val="-8"/>
          <w:sz w:val="24"/>
          <w:szCs w:val="24"/>
        </w:rPr>
        <w:t>г</w:t>
      </w:r>
      <w:r>
        <w:rPr>
          <w:sz w:val="24"/>
          <w:szCs w:val="24"/>
        </w:rPr>
        <w:t>о пр</w:t>
      </w:r>
      <w:r>
        <w:rPr>
          <w:spacing w:val="1"/>
          <w:sz w:val="24"/>
          <w:szCs w:val="24"/>
        </w:rPr>
        <w:t>о</w:t>
      </w:r>
      <w:r>
        <w:rPr>
          <w:spacing w:val="-1"/>
          <w:sz w:val="24"/>
          <w:szCs w:val="24"/>
        </w:rPr>
        <w:t>ф</w:t>
      </w:r>
      <w:r>
        <w:rPr>
          <w:spacing w:val="7"/>
          <w:sz w:val="24"/>
          <w:szCs w:val="24"/>
        </w:rPr>
        <w:t>е</w:t>
      </w:r>
      <w:r>
        <w:rPr>
          <w:sz w:val="24"/>
          <w:szCs w:val="24"/>
        </w:rPr>
        <w:t>с</w:t>
      </w:r>
      <w:r>
        <w:rPr>
          <w:spacing w:val="-3"/>
          <w:sz w:val="24"/>
          <w:szCs w:val="24"/>
        </w:rPr>
        <w:t>с</w:t>
      </w:r>
      <w:r>
        <w:rPr>
          <w:sz w:val="24"/>
          <w:szCs w:val="24"/>
        </w:rPr>
        <w:t>ио</w:t>
      </w:r>
      <w:r>
        <w:rPr>
          <w:spacing w:val="2"/>
          <w:sz w:val="24"/>
          <w:szCs w:val="24"/>
        </w:rPr>
        <w:t>н</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6"/>
          <w:sz w:val="24"/>
          <w:szCs w:val="24"/>
        </w:rPr>
        <w:t>г</w:t>
      </w:r>
      <w:r>
        <w:rPr>
          <w:sz w:val="24"/>
          <w:szCs w:val="24"/>
        </w:rPr>
        <w:t>о</w:t>
      </w:r>
      <w:r>
        <w:rPr>
          <w:spacing w:val="-1"/>
          <w:sz w:val="24"/>
          <w:szCs w:val="24"/>
        </w:rPr>
        <w:t xml:space="preserve"> </w:t>
      </w:r>
      <w:r>
        <w:rPr>
          <w:spacing w:val="-7"/>
          <w:sz w:val="24"/>
          <w:szCs w:val="24"/>
        </w:rPr>
        <w:t>б</w:t>
      </w:r>
      <w:r>
        <w:rPr>
          <w:spacing w:val="-20"/>
          <w:sz w:val="24"/>
          <w:szCs w:val="24"/>
        </w:rPr>
        <w:t>у</w:t>
      </w:r>
      <w:r>
        <w:rPr>
          <w:sz w:val="24"/>
          <w:szCs w:val="24"/>
        </w:rPr>
        <w:t>д</w:t>
      </w:r>
      <w:r>
        <w:rPr>
          <w:spacing w:val="-3"/>
          <w:sz w:val="24"/>
          <w:szCs w:val="24"/>
        </w:rPr>
        <w:t>у</w:t>
      </w:r>
      <w:r>
        <w:rPr>
          <w:sz w:val="24"/>
          <w:szCs w:val="24"/>
        </w:rPr>
        <w:t>ще</w:t>
      </w:r>
      <w:r>
        <w:rPr>
          <w:spacing w:val="-6"/>
          <w:sz w:val="24"/>
          <w:szCs w:val="24"/>
        </w:rPr>
        <w:t>г</w:t>
      </w:r>
      <w:r>
        <w:rPr>
          <w:sz w:val="24"/>
          <w:szCs w:val="24"/>
        </w:rPr>
        <w:t>о;</w:t>
      </w:r>
    </w:p>
    <w:p w:rsidR="00066486" w:rsidRDefault="00066486" w:rsidP="005E6B29">
      <w:pPr>
        <w:pStyle w:val="ac"/>
        <w:widowControl/>
        <w:numPr>
          <w:ilvl w:val="0"/>
          <w:numId w:val="132"/>
        </w:numPr>
        <w:autoSpaceDE/>
        <w:autoSpaceDN/>
        <w:contextualSpacing/>
        <w:rPr>
          <w:sz w:val="24"/>
          <w:szCs w:val="24"/>
        </w:rPr>
      </w:pPr>
      <w:r>
        <w:rPr>
          <w:sz w:val="24"/>
          <w:szCs w:val="24"/>
        </w:rPr>
        <w:t>профори</w:t>
      </w:r>
      <w:r>
        <w:rPr>
          <w:spacing w:val="-1"/>
          <w:sz w:val="24"/>
          <w:szCs w:val="24"/>
        </w:rPr>
        <w:t>е</w:t>
      </w:r>
      <w:r>
        <w:rPr>
          <w:sz w:val="24"/>
          <w:szCs w:val="24"/>
        </w:rPr>
        <w:t>нт</w:t>
      </w:r>
      <w:r>
        <w:rPr>
          <w:spacing w:val="1"/>
          <w:sz w:val="24"/>
          <w:szCs w:val="24"/>
        </w:rPr>
        <w:t>а</w:t>
      </w:r>
      <w:r>
        <w:rPr>
          <w:sz w:val="24"/>
          <w:szCs w:val="24"/>
        </w:rPr>
        <w:t>ционные</w:t>
      </w:r>
      <w:r>
        <w:rPr>
          <w:spacing w:val="12"/>
          <w:sz w:val="24"/>
          <w:szCs w:val="24"/>
        </w:rPr>
        <w:t xml:space="preserve"> </w:t>
      </w:r>
      <w:r>
        <w:rPr>
          <w:spacing w:val="1"/>
          <w:sz w:val="24"/>
          <w:szCs w:val="24"/>
        </w:rPr>
        <w:t>и</w:t>
      </w:r>
      <w:r>
        <w:rPr>
          <w:spacing w:val="-1"/>
          <w:sz w:val="24"/>
          <w:szCs w:val="24"/>
        </w:rPr>
        <w:t>г</w:t>
      </w:r>
      <w:r>
        <w:rPr>
          <w:sz w:val="24"/>
          <w:szCs w:val="24"/>
        </w:rPr>
        <w:t>ры:</w:t>
      </w:r>
      <w:r>
        <w:rPr>
          <w:spacing w:val="9"/>
          <w:sz w:val="24"/>
          <w:szCs w:val="24"/>
        </w:rPr>
        <w:t xml:space="preserve"> </w:t>
      </w:r>
      <w:r>
        <w:rPr>
          <w:sz w:val="24"/>
          <w:szCs w:val="24"/>
        </w:rPr>
        <w:t>с</w:t>
      </w:r>
      <w:r>
        <w:rPr>
          <w:spacing w:val="1"/>
          <w:sz w:val="24"/>
          <w:szCs w:val="24"/>
        </w:rPr>
        <w:t>и</w:t>
      </w:r>
      <w:r>
        <w:rPr>
          <w:sz w:val="24"/>
          <w:szCs w:val="24"/>
        </w:rPr>
        <w:t>м</w:t>
      </w:r>
      <w:r>
        <w:rPr>
          <w:spacing w:val="-15"/>
          <w:sz w:val="24"/>
          <w:szCs w:val="24"/>
        </w:rPr>
        <w:t>у</w:t>
      </w:r>
      <w:r>
        <w:rPr>
          <w:sz w:val="24"/>
          <w:szCs w:val="24"/>
        </w:rPr>
        <w:t>ля</w:t>
      </w:r>
      <w:r>
        <w:rPr>
          <w:spacing w:val="1"/>
          <w:sz w:val="24"/>
          <w:szCs w:val="24"/>
        </w:rPr>
        <w:t>ц</w:t>
      </w:r>
      <w:r>
        <w:rPr>
          <w:sz w:val="24"/>
          <w:szCs w:val="24"/>
        </w:rPr>
        <w:t>и</w:t>
      </w:r>
      <w:r>
        <w:rPr>
          <w:spacing w:val="-1"/>
          <w:sz w:val="24"/>
          <w:szCs w:val="24"/>
        </w:rPr>
        <w:t>и</w:t>
      </w:r>
      <w:r>
        <w:rPr>
          <w:sz w:val="24"/>
          <w:szCs w:val="24"/>
        </w:rPr>
        <w:t>,</w:t>
      </w:r>
      <w:r>
        <w:rPr>
          <w:spacing w:val="8"/>
          <w:sz w:val="24"/>
          <w:szCs w:val="24"/>
        </w:rPr>
        <w:t xml:space="preserve"> </w:t>
      </w:r>
      <w:r>
        <w:rPr>
          <w:sz w:val="24"/>
          <w:szCs w:val="24"/>
        </w:rPr>
        <w:t>деловы</w:t>
      </w:r>
      <w:r>
        <w:rPr>
          <w:spacing w:val="1"/>
          <w:sz w:val="24"/>
          <w:szCs w:val="24"/>
        </w:rPr>
        <w:t>е</w:t>
      </w:r>
      <w:r>
        <w:rPr>
          <w:spacing w:val="7"/>
          <w:sz w:val="24"/>
          <w:szCs w:val="24"/>
        </w:rPr>
        <w:t xml:space="preserve"> </w:t>
      </w:r>
      <w:r>
        <w:rPr>
          <w:spacing w:val="1"/>
          <w:sz w:val="24"/>
          <w:szCs w:val="24"/>
        </w:rPr>
        <w:t>и</w:t>
      </w:r>
      <w:r>
        <w:rPr>
          <w:sz w:val="24"/>
          <w:szCs w:val="24"/>
        </w:rPr>
        <w:t>гры,</w:t>
      </w:r>
      <w:r>
        <w:rPr>
          <w:spacing w:val="9"/>
          <w:sz w:val="24"/>
          <w:szCs w:val="24"/>
        </w:rPr>
        <w:t xml:space="preserve"> </w:t>
      </w:r>
      <w:r>
        <w:rPr>
          <w:sz w:val="24"/>
          <w:szCs w:val="24"/>
        </w:rPr>
        <w:t>к</w:t>
      </w:r>
      <w:r>
        <w:rPr>
          <w:spacing w:val="-1"/>
          <w:sz w:val="24"/>
          <w:szCs w:val="24"/>
        </w:rPr>
        <w:t>в</w:t>
      </w:r>
      <w:r>
        <w:rPr>
          <w:spacing w:val="4"/>
          <w:sz w:val="24"/>
          <w:szCs w:val="24"/>
        </w:rPr>
        <w:t>е</w:t>
      </w:r>
      <w:r>
        <w:rPr>
          <w:sz w:val="24"/>
          <w:szCs w:val="24"/>
        </w:rPr>
        <w:t>сты,</w:t>
      </w:r>
      <w:r>
        <w:rPr>
          <w:spacing w:val="9"/>
          <w:sz w:val="24"/>
          <w:szCs w:val="24"/>
        </w:rPr>
        <w:t xml:space="preserve"> </w:t>
      </w:r>
      <w:r>
        <w:rPr>
          <w:sz w:val="24"/>
          <w:szCs w:val="24"/>
        </w:rPr>
        <w:t>реше</w:t>
      </w:r>
      <w:r>
        <w:rPr>
          <w:spacing w:val="-1"/>
          <w:sz w:val="24"/>
          <w:szCs w:val="24"/>
        </w:rPr>
        <w:t>н</w:t>
      </w:r>
      <w:r>
        <w:rPr>
          <w:sz w:val="24"/>
          <w:szCs w:val="24"/>
        </w:rPr>
        <w:t>и</w:t>
      </w:r>
      <w:r>
        <w:rPr>
          <w:spacing w:val="-1"/>
          <w:sz w:val="24"/>
          <w:szCs w:val="24"/>
        </w:rPr>
        <w:t>е</w:t>
      </w:r>
      <w:r>
        <w:rPr>
          <w:sz w:val="24"/>
          <w:szCs w:val="24"/>
        </w:rPr>
        <w:t xml:space="preserve"> </w:t>
      </w:r>
      <w:r>
        <w:rPr>
          <w:spacing w:val="-6"/>
          <w:sz w:val="24"/>
          <w:szCs w:val="24"/>
        </w:rPr>
        <w:t>к</w:t>
      </w:r>
      <w:r>
        <w:rPr>
          <w:sz w:val="24"/>
          <w:szCs w:val="24"/>
        </w:rPr>
        <w:t>ей</w:t>
      </w:r>
      <w:r>
        <w:rPr>
          <w:spacing w:val="-1"/>
          <w:sz w:val="24"/>
          <w:szCs w:val="24"/>
        </w:rPr>
        <w:t>с</w:t>
      </w:r>
      <w:r>
        <w:rPr>
          <w:sz w:val="24"/>
          <w:szCs w:val="24"/>
        </w:rPr>
        <w:t>ов (си</w:t>
      </w:r>
      <w:r>
        <w:rPr>
          <w:spacing w:val="-3"/>
          <w:sz w:val="24"/>
          <w:szCs w:val="24"/>
        </w:rPr>
        <w:t>т</w:t>
      </w:r>
      <w:r>
        <w:rPr>
          <w:spacing w:val="-8"/>
          <w:sz w:val="24"/>
          <w:szCs w:val="24"/>
        </w:rPr>
        <w:t>у</w:t>
      </w:r>
      <w:r>
        <w:rPr>
          <w:sz w:val="24"/>
          <w:szCs w:val="24"/>
        </w:rPr>
        <w:t>аци</w:t>
      </w:r>
      <w:r>
        <w:rPr>
          <w:spacing w:val="3"/>
          <w:sz w:val="24"/>
          <w:szCs w:val="24"/>
        </w:rPr>
        <w:t>й</w:t>
      </w:r>
      <w:r>
        <w:rPr>
          <w:sz w:val="24"/>
          <w:szCs w:val="24"/>
        </w:rPr>
        <w:t xml:space="preserve">, в </w:t>
      </w:r>
      <w:r>
        <w:rPr>
          <w:spacing w:val="-13"/>
          <w:sz w:val="24"/>
          <w:szCs w:val="24"/>
        </w:rPr>
        <w:t>к</w:t>
      </w:r>
      <w:r>
        <w:rPr>
          <w:spacing w:val="-3"/>
          <w:sz w:val="24"/>
          <w:szCs w:val="24"/>
        </w:rPr>
        <w:t>о</w:t>
      </w:r>
      <w:r>
        <w:rPr>
          <w:spacing w:val="-4"/>
          <w:sz w:val="24"/>
          <w:szCs w:val="24"/>
        </w:rPr>
        <w:t>т</w:t>
      </w:r>
      <w:r>
        <w:rPr>
          <w:sz w:val="24"/>
          <w:szCs w:val="24"/>
        </w:rPr>
        <w:t>о</w:t>
      </w:r>
      <w:r>
        <w:rPr>
          <w:spacing w:val="1"/>
          <w:sz w:val="24"/>
          <w:szCs w:val="24"/>
        </w:rPr>
        <w:t>р</w:t>
      </w:r>
      <w:r>
        <w:rPr>
          <w:sz w:val="24"/>
          <w:szCs w:val="24"/>
        </w:rPr>
        <w:t>ых н</w:t>
      </w:r>
      <w:r>
        <w:rPr>
          <w:spacing w:val="-2"/>
          <w:sz w:val="24"/>
          <w:szCs w:val="24"/>
        </w:rPr>
        <w:t>е</w:t>
      </w:r>
      <w:r>
        <w:rPr>
          <w:spacing w:val="-1"/>
          <w:sz w:val="24"/>
          <w:szCs w:val="24"/>
        </w:rPr>
        <w:t>о</w:t>
      </w:r>
      <w:r>
        <w:rPr>
          <w:spacing w:val="-10"/>
          <w:sz w:val="24"/>
          <w:szCs w:val="24"/>
        </w:rPr>
        <w:t>бх</w:t>
      </w:r>
      <w:r>
        <w:rPr>
          <w:spacing w:val="-8"/>
          <w:sz w:val="24"/>
          <w:szCs w:val="24"/>
        </w:rPr>
        <w:t>о</w:t>
      </w:r>
      <w:r>
        <w:rPr>
          <w:sz w:val="24"/>
          <w:szCs w:val="24"/>
        </w:rPr>
        <w:t>ди</w:t>
      </w:r>
      <w:r>
        <w:rPr>
          <w:spacing w:val="-1"/>
          <w:sz w:val="24"/>
          <w:szCs w:val="24"/>
        </w:rPr>
        <w:t>м</w:t>
      </w:r>
      <w:r>
        <w:rPr>
          <w:sz w:val="24"/>
          <w:szCs w:val="24"/>
        </w:rPr>
        <w:t>о пр</w:t>
      </w:r>
      <w:r>
        <w:rPr>
          <w:spacing w:val="-1"/>
          <w:sz w:val="24"/>
          <w:szCs w:val="24"/>
        </w:rPr>
        <w:t>и</w:t>
      </w:r>
      <w:r>
        <w:rPr>
          <w:sz w:val="24"/>
          <w:szCs w:val="24"/>
        </w:rPr>
        <w:t>нять решение, заня</w:t>
      </w:r>
      <w:r>
        <w:rPr>
          <w:spacing w:val="-2"/>
          <w:sz w:val="24"/>
          <w:szCs w:val="24"/>
        </w:rPr>
        <w:t>т</w:t>
      </w:r>
      <w:r>
        <w:rPr>
          <w:sz w:val="24"/>
          <w:szCs w:val="24"/>
        </w:rPr>
        <w:t>ь о</w:t>
      </w:r>
      <w:r>
        <w:rPr>
          <w:spacing w:val="-1"/>
          <w:sz w:val="24"/>
          <w:szCs w:val="24"/>
        </w:rPr>
        <w:t>п</w:t>
      </w:r>
      <w:r>
        <w:rPr>
          <w:spacing w:val="1"/>
          <w:sz w:val="24"/>
          <w:szCs w:val="24"/>
        </w:rPr>
        <w:t>р</w:t>
      </w:r>
      <w:r>
        <w:rPr>
          <w:spacing w:val="-4"/>
          <w:sz w:val="24"/>
          <w:szCs w:val="24"/>
        </w:rPr>
        <w:t>е</w:t>
      </w:r>
      <w:r>
        <w:rPr>
          <w:sz w:val="24"/>
          <w:szCs w:val="24"/>
        </w:rPr>
        <w:t>дел</w:t>
      </w:r>
      <w:r>
        <w:rPr>
          <w:spacing w:val="-2"/>
          <w:sz w:val="24"/>
          <w:szCs w:val="24"/>
        </w:rPr>
        <w:t>е</w:t>
      </w:r>
      <w:r>
        <w:rPr>
          <w:spacing w:val="-1"/>
          <w:sz w:val="24"/>
          <w:szCs w:val="24"/>
        </w:rPr>
        <w:t>н</w:t>
      </w:r>
      <w:r>
        <w:rPr>
          <w:sz w:val="24"/>
          <w:szCs w:val="24"/>
        </w:rPr>
        <w:t>н</w:t>
      </w:r>
      <w:r>
        <w:rPr>
          <w:spacing w:val="-2"/>
          <w:sz w:val="24"/>
          <w:szCs w:val="24"/>
        </w:rPr>
        <w:t>у</w:t>
      </w:r>
      <w:r>
        <w:rPr>
          <w:sz w:val="24"/>
          <w:szCs w:val="24"/>
        </w:rPr>
        <w:t xml:space="preserve">ю </w:t>
      </w:r>
      <w:r>
        <w:rPr>
          <w:spacing w:val="1"/>
          <w:sz w:val="24"/>
          <w:szCs w:val="24"/>
        </w:rPr>
        <w:t>по</w:t>
      </w:r>
      <w:r>
        <w:rPr>
          <w:sz w:val="24"/>
          <w:szCs w:val="24"/>
        </w:rPr>
        <w:t>зи</w:t>
      </w:r>
      <w:r>
        <w:rPr>
          <w:spacing w:val="2"/>
          <w:sz w:val="24"/>
          <w:szCs w:val="24"/>
        </w:rPr>
        <w:t>ц</w:t>
      </w:r>
      <w:r>
        <w:rPr>
          <w:sz w:val="24"/>
          <w:szCs w:val="24"/>
        </w:rPr>
        <w:t>ию</w:t>
      </w:r>
      <w:r>
        <w:rPr>
          <w:spacing w:val="2"/>
          <w:sz w:val="24"/>
          <w:szCs w:val="24"/>
        </w:rPr>
        <w:t>)</w:t>
      </w:r>
      <w:r>
        <w:rPr>
          <w:sz w:val="24"/>
          <w:szCs w:val="24"/>
        </w:rPr>
        <w:t>, ра</w:t>
      </w:r>
      <w:r>
        <w:rPr>
          <w:spacing w:val="-2"/>
          <w:sz w:val="24"/>
          <w:szCs w:val="24"/>
        </w:rPr>
        <w:t>с</w:t>
      </w:r>
      <w:r>
        <w:rPr>
          <w:sz w:val="24"/>
          <w:szCs w:val="24"/>
        </w:rPr>
        <w:t>ш</w:t>
      </w:r>
      <w:r>
        <w:rPr>
          <w:spacing w:val="-1"/>
          <w:sz w:val="24"/>
          <w:szCs w:val="24"/>
        </w:rPr>
        <w:t>и</w:t>
      </w:r>
      <w:r>
        <w:rPr>
          <w:sz w:val="24"/>
          <w:szCs w:val="24"/>
        </w:rPr>
        <w:t>ряю</w:t>
      </w:r>
      <w:r>
        <w:rPr>
          <w:spacing w:val="-1"/>
          <w:sz w:val="24"/>
          <w:szCs w:val="24"/>
        </w:rPr>
        <w:t>щи</w:t>
      </w:r>
      <w:r>
        <w:rPr>
          <w:sz w:val="24"/>
          <w:szCs w:val="24"/>
        </w:rPr>
        <w:t>е знания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
          <w:sz w:val="24"/>
          <w:szCs w:val="24"/>
        </w:rPr>
        <w:t xml:space="preserve"> </w:t>
      </w:r>
      <w:r>
        <w:rPr>
          <w:sz w:val="24"/>
          <w:szCs w:val="24"/>
        </w:rPr>
        <w:t>о</w:t>
      </w:r>
      <w:r>
        <w:rPr>
          <w:spacing w:val="1"/>
          <w:sz w:val="24"/>
          <w:szCs w:val="24"/>
        </w:rPr>
        <w:t xml:space="preserve"> </w:t>
      </w:r>
      <w:r>
        <w:rPr>
          <w:sz w:val="24"/>
          <w:szCs w:val="24"/>
        </w:rPr>
        <w:t>ти</w:t>
      </w:r>
      <w:r>
        <w:rPr>
          <w:spacing w:val="1"/>
          <w:sz w:val="24"/>
          <w:szCs w:val="24"/>
        </w:rPr>
        <w:t>п</w:t>
      </w:r>
      <w:r>
        <w:rPr>
          <w:sz w:val="24"/>
          <w:szCs w:val="24"/>
        </w:rPr>
        <w:t>ах</w:t>
      </w:r>
      <w:r>
        <w:rPr>
          <w:spacing w:val="2"/>
          <w:sz w:val="24"/>
          <w:szCs w:val="24"/>
        </w:rPr>
        <w:t xml:space="preserve"> </w:t>
      </w:r>
      <w:r>
        <w:rPr>
          <w:sz w:val="24"/>
          <w:szCs w:val="24"/>
        </w:rPr>
        <w:t>проф</w:t>
      </w:r>
      <w:r>
        <w:rPr>
          <w:spacing w:val="4"/>
          <w:sz w:val="24"/>
          <w:szCs w:val="24"/>
        </w:rPr>
        <w:t>е</w:t>
      </w:r>
      <w:r>
        <w:rPr>
          <w:sz w:val="24"/>
          <w:szCs w:val="24"/>
        </w:rPr>
        <w:t>сс</w:t>
      </w:r>
      <w:r>
        <w:rPr>
          <w:spacing w:val="-1"/>
          <w:sz w:val="24"/>
          <w:szCs w:val="24"/>
        </w:rPr>
        <w:t>и</w:t>
      </w:r>
      <w:r>
        <w:rPr>
          <w:sz w:val="24"/>
          <w:szCs w:val="24"/>
        </w:rPr>
        <w:t>й, о</w:t>
      </w:r>
      <w:r>
        <w:rPr>
          <w:spacing w:val="67"/>
          <w:sz w:val="24"/>
          <w:szCs w:val="24"/>
        </w:rPr>
        <w:t xml:space="preserve"> </w:t>
      </w:r>
      <w:r>
        <w:rPr>
          <w:spacing w:val="-1"/>
          <w:sz w:val="24"/>
          <w:szCs w:val="24"/>
        </w:rPr>
        <w:t>с</w:t>
      </w:r>
      <w:r>
        <w:rPr>
          <w:sz w:val="24"/>
          <w:szCs w:val="24"/>
        </w:rPr>
        <w:t>п</w:t>
      </w:r>
      <w:r>
        <w:rPr>
          <w:spacing w:val="6"/>
          <w:sz w:val="24"/>
          <w:szCs w:val="24"/>
        </w:rPr>
        <w:t>о</w:t>
      </w:r>
      <w:r>
        <w:rPr>
          <w:sz w:val="24"/>
          <w:szCs w:val="24"/>
        </w:rPr>
        <w:t>соб</w:t>
      </w:r>
      <w:r>
        <w:rPr>
          <w:spacing w:val="-2"/>
          <w:sz w:val="24"/>
          <w:szCs w:val="24"/>
        </w:rPr>
        <w:t>а</w:t>
      </w:r>
      <w:r>
        <w:rPr>
          <w:sz w:val="24"/>
          <w:szCs w:val="24"/>
        </w:rPr>
        <w:t>х</w:t>
      </w:r>
      <w:r>
        <w:rPr>
          <w:spacing w:val="66"/>
          <w:sz w:val="24"/>
          <w:szCs w:val="24"/>
        </w:rPr>
        <w:t xml:space="preserve"> </w:t>
      </w:r>
      <w:r>
        <w:rPr>
          <w:spacing w:val="-1"/>
          <w:sz w:val="24"/>
          <w:szCs w:val="24"/>
        </w:rPr>
        <w:lastRenderedPageBreak/>
        <w:t>в</w:t>
      </w:r>
      <w:r>
        <w:rPr>
          <w:sz w:val="24"/>
          <w:szCs w:val="24"/>
        </w:rPr>
        <w:t>ыбора</w:t>
      </w:r>
      <w:r>
        <w:rPr>
          <w:spacing w:val="64"/>
          <w:sz w:val="24"/>
          <w:szCs w:val="24"/>
        </w:rPr>
        <w:t xml:space="preserve"> </w:t>
      </w:r>
      <w:r>
        <w:rPr>
          <w:sz w:val="24"/>
          <w:szCs w:val="24"/>
        </w:rPr>
        <w:t>проф</w:t>
      </w:r>
      <w:r>
        <w:rPr>
          <w:spacing w:val="7"/>
          <w:sz w:val="24"/>
          <w:szCs w:val="24"/>
        </w:rPr>
        <w:t>е</w:t>
      </w:r>
      <w:r>
        <w:rPr>
          <w:spacing w:val="1"/>
          <w:sz w:val="24"/>
          <w:szCs w:val="24"/>
        </w:rPr>
        <w:t>с</w:t>
      </w:r>
      <w:r>
        <w:rPr>
          <w:spacing w:val="-2"/>
          <w:sz w:val="24"/>
          <w:szCs w:val="24"/>
        </w:rPr>
        <w:t>с</w:t>
      </w:r>
      <w:r>
        <w:rPr>
          <w:sz w:val="24"/>
          <w:szCs w:val="24"/>
        </w:rPr>
        <w:t>ий,</w:t>
      </w:r>
      <w:r>
        <w:rPr>
          <w:spacing w:val="63"/>
          <w:sz w:val="24"/>
          <w:szCs w:val="24"/>
        </w:rPr>
        <w:t xml:space="preserve"> </w:t>
      </w:r>
      <w:r>
        <w:rPr>
          <w:spacing w:val="1"/>
          <w:sz w:val="24"/>
          <w:szCs w:val="24"/>
        </w:rPr>
        <w:t>о</w:t>
      </w:r>
      <w:r>
        <w:rPr>
          <w:spacing w:val="65"/>
          <w:sz w:val="24"/>
          <w:szCs w:val="24"/>
        </w:rPr>
        <w:t xml:space="preserve"> </w:t>
      </w:r>
      <w:r>
        <w:rPr>
          <w:sz w:val="24"/>
          <w:szCs w:val="24"/>
        </w:rPr>
        <w:t>д</w:t>
      </w:r>
      <w:r>
        <w:rPr>
          <w:spacing w:val="7"/>
          <w:sz w:val="24"/>
          <w:szCs w:val="24"/>
        </w:rPr>
        <w:t>о</w:t>
      </w:r>
      <w:r>
        <w:rPr>
          <w:sz w:val="24"/>
          <w:szCs w:val="24"/>
        </w:rPr>
        <w:t>с</w:t>
      </w:r>
      <w:r>
        <w:rPr>
          <w:spacing w:val="-6"/>
          <w:sz w:val="24"/>
          <w:szCs w:val="24"/>
        </w:rPr>
        <w:t>т</w:t>
      </w:r>
      <w:r>
        <w:rPr>
          <w:sz w:val="24"/>
          <w:szCs w:val="24"/>
        </w:rPr>
        <w:t>оинст</w:t>
      </w:r>
      <w:r>
        <w:rPr>
          <w:spacing w:val="-5"/>
          <w:sz w:val="24"/>
          <w:szCs w:val="24"/>
        </w:rPr>
        <w:t>в</w:t>
      </w:r>
      <w:r>
        <w:rPr>
          <w:sz w:val="24"/>
          <w:szCs w:val="24"/>
        </w:rPr>
        <w:t>ах</w:t>
      </w:r>
      <w:r>
        <w:rPr>
          <w:spacing w:val="65"/>
          <w:sz w:val="24"/>
          <w:szCs w:val="24"/>
        </w:rPr>
        <w:t xml:space="preserve"> </w:t>
      </w:r>
      <w:r>
        <w:rPr>
          <w:sz w:val="24"/>
          <w:szCs w:val="24"/>
        </w:rPr>
        <w:t>и</w:t>
      </w:r>
      <w:r>
        <w:rPr>
          <w:spacing w:val="65"/>
          <w:sz w:val="24"/>
          <w:szCs w:val="24"/>
        </w:rPr>
        <w:t xml:space="preserve"> </w:t>
      </w:r>
      <w:r>
        <w:rPr>
          <w:spacing w:val="1"/>
          <w:sz w:val="24"/>
          <w:szCs w:val="24"/>
        </w:rPr>
        <w:t>н</w:t>
      </w:r>
      <w:r>
        <w:rPr>
          <w:spacing w:val="-4"/>
          <w:sz w:val="24"/>
          <w:szCs w:val="24"/>
        </w:rPr>
        <w:t>е</w:t>
      </w:r>
      <w:r>
        <w:rPr>
          <w:spacing w:val="-2"/>
          <w:sz w:val="24"/>
          <w:szCs w:val="24"/>
        </w:rPr>
        <w:t>д</w:t>
      </w:r>
      <w:r>
        <w:rPr>
          <w:spacing w:val="8"/>
          <w:sz w:val="24"/>
          <w:szCs w:val="24"/>
        </w:rPr>
        <w:t>о</w:t>
      </w:r>
      <w:r>
        <w:rPr>
          <w:sz w:val="24"/>
          <w:szCs w:val="24"/>
        </w:rPr>
        <w:t>с</w:t>
      </w:r>
      <w:r>
        <w:rPr>
          <w:spacing w:val="1"/>
          <w:sz w:val="24"/>
          <w:szCs w:val="24"/>
        </w:rPr>
        <w:t>т</w:t>
      </w:r>
      <w:r>
        <w:rPr>
          <w:spacing w:val="-8"/>
          <w:sz w:val="24"/>
          <w:szCs w:val="24"/>
        </w:rPr>
        <w:t>а</w:t>
      </w:r>
      <w:r>
        <w:rPr>
          <w:sz w:val="24"/>
          <w:szCs w:val="24"/>
        </w:rPr>
        <w:t>т</w:t>
      </w:r>
      <w:r>
        <w:rPr>
          <w:spacing w:val="-4"/>
          <w:sz w:val="24"/>
          <w:szCs w:val="24"/>
        </w:rPr>
        <w:t>к</w:t>
      </w:r>
      <w:r>
        <w:rPr>
          <w:sz w:val="24"/>
          <w:szCs w:val="24"/>
        </w:rPr>
        <w:t>ах</w:t>
      </w:r>
      <w:r>
        <w:rPr>
          <w:spacing w:val="67"/>
          <w:sz w:val="24"/>
          <w:szCs w:val="24"/>
        </w:rPr>
        <w:t xml:space="preserve"> </w:t>
      </w:r>
      <w:r>
        <w:rPr>
          <w:spacing w:val="-4"/>
          <w:sz w:val="24"/>
          <w:szCs w:val="24"/>
        </w:rPr>
        <w:t>т</w:t>
      </w:r>
      <w:r>
        <w:rPr>
          <w:spacing w:val="-1"/>
          <w:sz w:val="24"/>
          <w:szCs w:val="24"/>
        </w:rPr>
        <w:t>о</w:t>
      </w:r>
      <w:r>
        <w:rPr>
          <w:sz w:val="24"/>
          <w:szCs w:val="24"/>
        </w:rPr>
        <w:t>й</w:t>
      </w:r>
      <w:r>
        <w:rPr>
          <w:spacing w:val="64"/>
          <w:sz w:val="24"/>
          <w:szCs w:val="24"/>
        </w:rPr>
        <w:t xml:space="preserve"> </w:t>
      </w:r>
      <w:r>
        <w:rPr>
          <w:spacing w:val="1"/>
          <w:sz w:val="24"/>
          <w:szCs w:val="24"/>
        </w:rPr>
        <w:t>и</w:t>
      </w:r>
      <w:r>
        <w:rPr>
          <w:sz w:val="24"/>
          <w:szCs w:val="24"/>
        </w:rPr>
        <w:t>ли</w:t>
      </w:r>
      <w:r>
        <w:rPr>
          <w:spacing w:val="65"/>
          <w:sz w:val="24"/>
          <w:szCs w:val="24"/>
        </w:rPr>
        <w:t xml:space="preserve"> </w:t>
      </w:r>
      <w:r>
        <w:rPr>
          <w:sz w:val="24"/>
          <w:szCs w:val="24"/>
        </w:rPr>
        <w:t>иной и</w:t>
      </w:r>
      <w:r>
        <w:rPr>
          <w:spacing w:val="1"/>
          <w:sz w:val="24"/>
          <w:szCs w:val="24"/>
        </w:rPr>
        <w:t>н</w:t>
      </w:r>
      <w:r>
        <w:rPr>
          <w:sz w:val="24"/>
          <w:szCs w:val="24"/>
        </w:rPr>
        <w:t>т</w:t>
      </w:r>
      <w:r>
        <w:rPr>
          <w:spacing w:val="-1"/>
          <w:sz w:val="24"/>
          <w:szCs w:val="24"/>
        </w:rPr>
        <w:t>е</w:t>
      </w:r>
      <w:r>
        <w:rPr>
          <w:sz w:val="24"/>
          <w:szCs w:val="24"/>
        </w:rPr>
        <w:t>р</w:t>
      </w:r>
      <w:r>
        <w:rPr>
          <w:spacing w:val="5"/>
          <w:sz w:val="24"/>
          <w:szCs w:val="24"/>
        </w:rPr>
        <w:t>е</w:t>
      </w:r>
      <w:r>
        <w:rPr>
          <w:sz w:val="24"/>
          <w:szCs w:val="24"/>
        </w:rPr>
        <w:t>с</w:t>
      </w:r>
      <w:r>
        <w:rPr>
          <w:spacing w:val="-1"/>
          <w:sz w:val="24"/>
          <w:szCs w:val="24"/>
        </w:rPr>
        <w:t>н</w:t>
      </w:r>
      <w:r>
        <w:rPr>
          <w:sz w:val="24"/>
          <w:szCs w:val="24"/>
        </w:rPr>
        <w:t>ой</w:t>
      </w:r>
      <w:r>
        <w:rPr>
          <w:spacing w:val="1"/>
          <w:sz w:val="24"/>
          <w:szCs w:val="24"/>
        </w:rPr>
        <w:t xml:space="preserve"> </w:t>
      </w:r>
      <w:r>
        <w:rPr>
          <w:spacing w:val="-2"/>
          <w:sz w:val="24"/>
          <w:szCs w:val="24"/>
        </w:rPr>
        <w:t>ш</w:t>
      </w:r>
      <w:r>
        <w:rPr>
          <w:spacing w:val="-14"/>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4"/>
          <w:sz w:val="24"/>
          <w:szCs w:val="24"/>
        </w:rPr>
        <w:t>к</w:t>
      </w:r>
      <w:r>
        <w:rPr>
          <w:sz w:val="24"/>
          <w:szCs w:val="24"/>
        </w:rPr>
        <w:t>ам</w:t>
      </w:r>
      <w:r>
        <w:rPr>
          <w:spacing w:val="1"/>
          <w:sz w:val="24"/>
          <w:szCs w:val="24"/>
        </w:rPr>
        <w:t xml:space="preserve"> </w:t>
      </w:r>
      <w:r>
        <w:rPr>
          <w:sz w:val="24"/>
          <w:szCs w:val="24"/>
        </w:rPr>
        <w:t>проф</w:t>
      </w:r>
      <w:r>
        <w:rPr>
          <w:spacing w:val="4"/>
          <w:sz w:val="24"/>
          <w:szCs w:val="24"/>
        </w:rPr>
        <w:t>е</w:t>
      </w:r>
      <w:r>
        <w:rPr>
          <w:sz w:val="24"/>
          <w:szCs w:val="24"/>
        </w:rPr>
        <w:t>сс</w:t>
      </w:r>
      <w:r>
        <w:rPr>
          <w:spacing w:val="-1"/>
          <w:sz w:val="24"/>
          <w:szCs w:val="24"/>
        </w:rPr>
        <w:t>и</w:t>
      </w:r>
      <w:r>
        <w:rPr>
          <w:sz w:val="24"/>
          <w:szCs w:val="24"/>
        </w:rPr>
        <w:t>он</w:t>
      </w:r>
      <w:r>
        <w:rPr>
          <w:spacing w:val="1"/>
          <w:sz w:val="24"/>
          <w:szCs w:val="24"/>
        </w:rPr>
        <w:t>а</w:t>
      </w:r>
      <w:r>
        <w:rPr>
          <w:spacing w:val="-2"/>
          <w:sz w:val="24"/>
          <w:szCs w:val="24"/>
        </w:rPr>
        <w:t>л</w:t>
      </w:r>
      <w:r>
        <w:rPr>
          <w:sz w:val="24"/>
          <w:szCs w:val="24"/>
        </w:rPr>
        <w:t>ьной</w:t>
      </w:r>
      <w:r>
        <w:rPr>
          <w:spacing w:val="1"/>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ст</w:t>
      </w:r>
      <w:r>
        <w:rPr>
          <w:spacing w:val="4"/>
          <w:sz w:val="24"/>
          <w:szCs w:val="24"/>
        </w:rPr>
        <w:t>и</w:t>
      </w:r>
      <w:r>
        <w:rPr>
          <w:sz w:val="24"/>
          <w:szCs w:val="24"/>
        </w:rPr>
        <w:t>;</w:t>
      </w:r>
    </w:p>
    <w:p w:rsidR="00066486" w:rsidRDefault="00066486" w:rsidP="005E6B29">
      <w:pPr>
        <w:pStyle w:val="ac"/>
        <w:widowControl/>
        <w:numPr>
          <w:ilvl w:val="0"/>
          <w:numId w:val="132"/>
        </w:numPr>
        <w:autoSpaceDE/>
        <w:autoSpaceDN/>
        <w:contextualSpacing/>
        <w:rPr>
          <w:sz w:val="24"/>
          <w:szCs w:val="24"/>
        </w:rPr>
      </w:pPr>
      <w:r>
        <w:rPr>
          <w:sz w:val="24"/>
          <w:szCs w:val="24"/>
        </w:rPr>
        <w:t>э</w:t>
      </w:r>
      <w:r>
        <w:rPr>
          <w:spacing w:val="-6"/>
          <w:sz w:val="24"/>
          <w:szCs w:val="24"/>
        </w:rPr>
        <w:t>к</w:t>
      </w:r>
      <w:r>
        <w:rPr>
          <w:sz w:val="24"/>
          <w:szCs w:val="24"/>
        </w:rPr>
        <w:t>с</w:t>
      </w:r>
      <w:r>
        <w:rPr>
          <w:spacing w:val="-4"/>
          <w:sz w:val="24"/>
          <w:szCs w:val="24"/>
        </w:rPr>
        <w:t>к</w:t>
      </w:r>
      <w:r>
        <w:rPr>
          <w:spacing w:val="-3"/>
          <w:sz w:val="24"/>
          <w:szCs w:val="24"/>
        </w:rPr>
        <w:t>у</w:t>
      </w:r>
      <w:r>
        <w:rPr>
          <w:sz w:val="24"/>
          <w:szCs w:val="24"/>
        </w:rPr>
        <w:t>рс</w:t>
      </w:r>
      <w:r>
        <w:rPr>
          <w:spacing w:val="1"/>
          <w:sz w:val="24"/>
          <w:szCs w:val="24"/>
        </w:rPr>
        <w:t>и</w:t>
      </w:r>
      <w:r>
        <w:rPr>
          <w:sz w:val="24"/>
          <w:szCs w:val="24"/>
        </w:rPr>
        <w:t>и</w:t>
      </w:r>
      <w:r>
        <w:rPr>
          <w:spacing w:val="124"/>
          <w:sz w:val="24"/>
          <w:szCs w:val="24"/>
        </w:rPr>
        <w:t xml:space="preserve"> </w:t>
      </w:r>
      <w:r>
        <w:rPr>
          <w:sz w:val="24"/>
          <w:szCs w:val="24"/>
        </w:rPr>
        <w:t>н</w:t>
      </w:r>
      <w:r>
        <w:rPr>
          <w:spacing w:val="1"/>
          <w:sz w:val="24"/>
          <w:szCs w:val="24"/>
        </w:rPr>
        <w:t>а</w:t>
      </w:r>
      <w:r>
        <w:rPr>
          <w:spacing w:val="121"/>
          <w:sz w:val="24"/>
          <w:szCs w:val="24"/>
        </w:rPr>
        <w:t xml:space="preserve"> </w:t>
      </w:r>
      <w:r>
        <w:rPr>
          <w:sz w:val="24"/>
          <w:szCs w:val="24"/>
        </w:rPr>
        <w:t>пр</w:t>
      </w:r>
      <w:r>
        <w:rPr>
          <w:spacing w:val="-3"/>
          <w:sz w:val="24"/>
          <w:szCs w:val="24"/>
        </w:rPr>
        <w:t>е</w:t>
      </w:r>
      <w:r>
        <w:rPr>
          <w:spacing w:val="-1"/>
          <w:sz w:val="24"/>
          <w:szCs w:val="24"/>
        </w:rPr>
        <w:t>д</w:t>
      </w:r>
      <w:r>
        <w:rPr>
          <w:sz w:val="24"/>
          <w:szCs w:val="24"/>
        </w:rPr>
        <w:t>прия</w:t>
      </w:r>
      <w:r>
        <w:rPr>
          <w:spacing w:val="-2"/>
          <w:sz w:val="24"/>
          <w:szCs w:val="24"/>
        </w:rPr>
        <w:t>т</w:t>
      </w:r>
      <w:r>
        <w:rPr>
          <w:sz w:val="24"/>
          <w:szCs w:val="24"/>
        </w:rPr>
        <w:t>ия</w:t>
      </w:r>
      <w:r>
        <w:rPr>
          <w:spacing w:val="121"/>
          <w:sz w:val="24"/>
          <w:szCs w:val="24"/>
        </w:rPr>
        <w:t xml:space="preserve"> </w:t>
      </w:r>
      <w:r>
        <w:rPr>
          <w:spacing w:val="-5"/>
          <w:sz w:val="24"/>
          <w:szCs w:val="24"/>
        </w:rPr>
        <w:t>г</w:t>
      </w:r>
      <w:r>
        <w:rPr>
          <w:sz w:val="24"/>
          <w:szCs w:val="24"/>
        </w:rPr>
        <w:t>о</w:t>
      </w:r>
      <w:r>
        <w:rPr>
          <w:spacing w:val="-1"/>
          <w:sz w:val="24"/>
          <w:szCs w:val="24"/>
        </w:rPr>
        <w:t>р</w:t>
      </w:r>
      <w:r>
        <w:rPr>
          <w:spacing w:val="-8"/>
          <w:sz w:val="24"/>
          <w:szCs w:val="24"/>
        </w:rPr>
        <w:t>о</w:t>
      </w:r>
      <w:r>
        <w:rPr>
          <w:sz w:val="24"/>
          <w:szCs w:val="24"/>
        </w:rPr>
        <w:t>да, района и области,</w:t>
      </w:r>
      <w:r>
        <w:rPr>
          <w:spacing w:val="121"/>
          <w:sz w:val="24"/>
          <w:szCs w:val="24"/>
        </w:rPr>
        <w:t xml:space="preserve"> </w:t>
      </w:r>
      <w:r>
        <w:rPr>
          <w:spacing w:val="-1"/>
          <w:sz w:val="24"/>
          <w:szCs w:val="24"/>
        </w:rPr>
        <w:t>д</w:t>
      </w:r>
      <w:r>
        <w:rPr>
          <w:sz w:val="24"/>
          <w:szCs w:val="24"/>
        </w:rPr>
        <w:t>ающие</w:t>
      </w:r>
      <w:r>
        <w:rPr>
          <w:spacing w:val="12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3"/>
          <w:sz w:val="24"/>
          <w:szCs w:val="24"/>
        </w:rPr>
        <w:t>к</w:t>
      </w:r>
      <w:r>
        <w:rPr>
          <w:spacing w:val="-2"/>
          <w:sz w:val="24"/>
          <w:szCs w:val="24"/>
        </w:rPr>
        <w:t>а</w:t>
      </w:r>
      <w:r>
        <w:rPr>
          <w:sz w:val="24"/>
          <w:szCs w:val="24"/>
        </w:rPr>
        <w:t>м</w:t>
      </w:r>
      <w:r>
        <w:rPr>
          <w:spacing w:val="121"/>
          <w:sz w:val="24"/>
          <w:szCs w:val="24"/>
        </w:rPr>
        <w:t xml:space="preserve"> </w:t>
      </w:r>
      <w:r>
        <w:rPr>
          <w:spacing w:val="1"/>
          <w:sz w:val="24"/>
          <w:szCs w:val="24"/>
        </w:rPr>
        <w:t>н</w:t>
      </w:r>
      <w:r>
        <w:rPr>
          <w:spacing w:val="-11"/>
          <w:sz w:val="24"/>
          <w:szCs w:val="24"/>
        </w:rPr>
        <w:t>а</w:t>
      </w:r>
      <w:r>
        <w:rPr>
          <w:sz w:val="24"/>
          <w:szCs w:val="24"/>
        </w:rPr>
        <w:t>ч</w:t>
      </w:r>
      <w:r>
        <w:rPr>
          <w:spacing w:val="2"/>
          <w:sz w:val="24"/>
          <w:szCs w:val="24"/>
        </w:rPr>
        <w:t>а</w:t>
      </w:r>
      <w:r>
        <w:rPr>
          <w:spacing w:val="-1"/>
          <w:sz w:val="24"/>
          <w:szCs w:val="24"/>
        </w:rPr>
        <w:t>л</w:t>
      </w:r>
      <w:r>
        <w:rPr>
          <w:sz w:val="24"/>
          <w:szCs w:val="24"/>
        </w:rPr>
        <w:t>ьные п</w:t>
      </w:r>
      <w:r>
        <w:rPr>
          <w:spacing w:val="1"/>
          <w:sz w:val="24"/>
          <w:szCs w:val="24"/>
        </w:rPr>
        <w:t>р</w:t>
      </w:r>
      <w:r>
        <w:rPr>
          <w:spacing w:val="-6"/>
          <w:sz w:val="24"/>
          <w:szCs w:val="24"/>
        </w:rPr>
        <w:t>е</w:t>
      </w:r>
      <w:r>
        <w:rPr>
          <w:sz w:val="24"/>
          <w:szCs w:val="24"/>
        </w:rPr>
        <w:t>дс</w:t>
      </w:r>
      <w:r>
        <w:rPr>
          <w:spacing w:val="1"/>
          <w:sz w:val="24"/>
          <w:szCs w:val="24"/>
        </w:rPr>
        <w:t>т</w:t>
      </w:r>
      <w:r>
        <w:rPr>
          <w:sz w:val="24"/>
          <w:szCs w:val="24"/>
        </w:rPr>
        <w:t>а</w:t>
      </w:r>
      <w:r>
        <w:rPr>
          <w:spacing w:val="-5"/>
          <w:sz w:val="24"/>
          <w:szCs w:val="24"/>
        </w:rPr>
        <w:t>в</w:t>
      </w:r>
      <w:r>
        <w:rPr>
          <w:sz w:val="24"/>
          <w:szCs w:val="24"/>
        </w:rPr>
        <w:t>ления</w:t>
      </w:r>
      <w:r>
        <w:rPr>
          <w:spacing w:val="153"/>
          <w:sz w:val="24"/>
          <w:szCs w:val="24"/>
        </w:rPr>
        <w:t xml:space="preserve"> </w:t>
      </w:r>
      <w:r>
        <w:rPr>
          <w:sz w:val="24"/>
          <w:szCs w:val="24"/>
        </w:rPr>
        <w:t>о</w:t>
      </w:r>
      <w:r>
        <w:rPr>
          <w:spacing w:val="152"/>
          <w:sz w:val="24"/>
          <w:szCs w:val="24"/>
        </w:rPr>
        <w:t xml:space="preserve"> </w:t>
      </w:r>
      <w:r>
        <w:rPr>
          <w:spacing w:val="-6"/>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7"/>
          <w:sz w:val="24"/>
          <w:szCs w:val="24"/>
        </w:rPr>
        <w:t>в</w:t>
      </w:r>
      <w:r>
        <w:rPr>
          <w:spacing w:val="-4"/>
          <w:sz w:val="24"/>
          <w:szCs w:val="24"/>
        </w:rPr>
        <w:t>у</w:t>
      </w:r>
      <w:r>
        <w:rPr>
          <w:sz w:val="24"/>
          <w:szCs w:val="24"/>
        </w:rPr>
        <w:t>ющих</w:t>
      </w:r>
      <w:r>
        <w:rPr>
          <w:spacing w:val="155"/>
          <w:sz w:val="24"/>
          <w:szCs w:val="24"/>
        </w:rPr>
        <w:t xml:space="preserve"> </w:t>
      </w:r>
      <w:r>
        <w:rPr>
          <w:spacing w:val="-1"/>
          <w:sz w:val="24"/>
          <w:szCs w:val="24"/>
        </w:rPr>
        <w:t>п</w:t>
      </w:r>
      <w:r>
        <w:rPr>
          <w:sz w:val="24"/>
          <w:szCs w:val="24"/>
        </w:rPr>
        <w:t>ро</w:t>
      </w:r>
      <w:r>
        <w:rPr>
          <w:spacing w:val="4"/>
          <w:sz w:val="24"/>
          <w:szCs w:val="24"/>
        </w:rPr>
        <w:t>ф</w:t>
      </w:r>
      <w:r>
        <w:rPr>
          <w:spacing w:val="7"/>
          <w:sz w:val="24"/>
          <w:szCs w:val="24"/>
        </w:rPr>
        <w:t>е</w:t>
      </w:r>
      <w:r>
        <w:rPr>
          <w:sz w:val="24"/>
          <w:szCs w:val="24"/>
        </w:rPr>
        <w:t>с</w:t>
      </w:r>
      <w:r>
        <w:rPr>
          <w:spacing w:val="-2"/>
          <w:sz w:val="24"/>
          <w:szCs w:val="24"/>
        </w:rPr>
        <w:t>с</w:t>
      </w:r>
      <w:r>
        <w:rPr>
          <w:sz w:val="24"/>
          <w:szCs w:val="24"/>
        </w:rPr>
        <w:t>и</w:t>
      </w:r>
      <w:r>
        <w:rPr>
          <w:spacing w:val="-1"/>
          <w:sz w:val="24"/>
          <w:szCs w:val="24"/>
        </w:rPr>
        <w:t>я</w:t>
      </w:r>
      <w:r>
        <w:rPr>
          <w:sz w:val="24"/>
          <w:szCs w:val="24"/>
        </w:rPr>
        <w:t>х</w:t>
      </w:r>
      <w:r>
        <w:rPr>
          <w:spacing w:val="150"/>
          <w:sz w:val="24"/>
          <w:szCs w:val="24"/>
        </w:rPr>
        <w:t xml:space="preserve"> </w:t>
      </w:r>
      <w:r>
        <w:rPr>
          <w:spacing w:val="1"/>
          <w:sz w:val="24"/>
          <w:szCs w:val="24"/>
        </w:rPr>
        <w:t>и</w:t>
      </w:r>
      <w:r>
        <w:rPr>
          <w:spacing w:val="153"/>
          <w:sz w:val="24"/>
          <w:szCs w:val="24"/>
        </w:rPr>
        <w:t xml:space="preserve"> </w:t>
      </w:r>
      <w:r>
        <w:rPr>
          <w:spacing w:val="-2"/>
          <w:sz w:val="24"/>
          <w:szCs w:val="24"/>
        </w:rPr>
        <w:t>у</w:t>
      </w:r>
      <w:r>
        <w:rPr>
          <w:sz w:val="24"/>
          <w:szCs w:val="24"/>
        </w:rPr>
        <w:t>слов</w:t>
      </w:r>
      <w:r>
        <w:rPr>
          <w:spacing w:val="-1"/>
          <w:sz w:val="24"/>
          <w:szCs w:val="24"/>
        </w:rPr>
        <w:t>и</w:t>
      </w:r>
      <w:r>
        <w:rPr>
          <w:sz w:val="24"/>
          <w:szCs w:val="24"/>
        </w:rPr>
        <w:t>ях</w:t>
      </w:r>
      <w:r>
        <w:rPr>
          <w:spacing w:val="151"/>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pacing w:val="-2"/>
          <w:sz w:val="24"/>
          <w:szCs w:val="24"/>
        </w:rPr>
        <w:t>т</w:t>
      </w:r>
      <w:r>
        <w:rPr>
          <w:sz w:val="24"/>
          <w:szCs w:val="24"/>
        </w:rPr>
        <w:t>ы</w:t>
      </w:r>
      <w:r>
        <w:rPr>
          <w:spacing w:val="154"/>
          <w:sz w:val="24"/>
          <w:szCs w:val="24"/>
        </w:rPr>
        <w:t xml:space="preserve"> </w:t>
      </w:r>
      <w:r>
        <w:rPr>
          <w:sz w:val="24"/>
          <w:szCs w:val="24"/>
        </w:rPr>
        <w:t>л</w:t>
      </w:r>
      <w:r>
        <w:rPr>
          <w:spacing w:val="-15"/>
          <w:sz w:val="24"/>
          <w:szCs w:val="24"/>
        </w:rPr>
        <w:t>ю</w:t>
      </w:r>
      <w:r>
        <w:rPr>
          <w:sz w:val="24"/>
          <w:szCs w:val="24"/>
        </w:rPr>
        <w:t>д</w:t>
      </w:r>
      <w:r>
        <w:rPr>
          <w:spacing w:val="-1"/>
          <w:sz w:val="24"/>
          <w:szCs w:val="24"/>
        </w:rPr>
        <w:t>е</w:t>
      </w:r>
      <w:r>
        <w:rPr>
          <w:sz w:val="24"/>
          <w:szCs w:val="24"/>
        </w:rPr>
        <w:t>й, п</w:t>
      </w:r>
      <w:r>
        <w:rPr>
          <w:spacing w:val="1"/>
          <w:sz w:val="24"/>
          <w:szCs w:val="24"/>
        </w:rPr>
        <w:t>р</w:t>
      </w:r>
      <w:r>
        <w:rPr>
          <w:spacing w:val="-5"/>
          <w:sz w:val="24"/>
          <w:szCs w:val="24"/>
        </w:rPr>
        <w:t>е</w:t>
      </w:r>
      <w:r>
        <w:rPr>
          <w:sz w:val="24"/>
          <w:szCs w:val="24"/>
        </w:rPr>
        <w:t>дст</w:t>
      </w:r>
      <w:r>
        <w:rPr>
          <w:spacing w:val="1"/>
          <w:sz w:val="24"/>
          <w:szCs w:val="24"/>
        </w:rPr>
        <w:t>а</w:t>
      </w:r>
      <w:r>
        <w:rPr>
          <w:spacing w:val="-4"/>
          <w:sz w:val="24"/>
          <w:szCs w:val="24"/>
        </w:rPr>
        <w:t>в</w:t>
      </w:r>
      <w:r>
        <w:rPr>
          <w:sz w:val="24"/>
          <w:szCs w:val="24"/>
        </w:rPr>
        <w:t>ляющих</w:t>
      </w:r>
      <w:r>
        <w:rPr>
          <w:spacing w:val="1"/>
          <w:sz w:val="24"/>
          <w:szCs w:val="24"/>
        </w:rPr>
        <w:t xml:space="preserve"> </w:t>
      </w:r>
      <w:r>
        <w:rPr>
          <w:sz w:val="24"/>
          <w:szCs w:val="24"/>
        </w:rPr>
        <w:t>э</w:t>
      </w:r>
      <w:r>
        <w:rPr>
          <w:spacing w:val="-3"/>
          <w:sz w:val="24"/>
          <w:szCs w:val="24"/>
        </w:rPr>
        <w:t>т</w:t>
      </w:r>
      <w:r>
        <w:rPr>
          <w:sz w:val="24"/>
          <w:szCs w:val="24"/>
        </w:rPr>
        <w:t>и</w:t>
      </w:r>
      <w:r>
        <w:rPr>
          <w:spacing w:val="1"/>
          <w:sz w:val="24"/>
          <w:szCs w:val="24"/>
        </w:rPr>
        <w:t xml:space="preserve"> </w:t>
      </w:r>
      <w:r>
        <w:rPr>
          <w:spacing w:val="-1"/>
          <w:sz w:val="24"/>
          <w:szCs w:val="24"/>
        </w:rPr>
        <w:t>п</w:t>
      </w:r>
      <w:r>
        <w:rPr>
          <w:sz w:val="24"/>
          <w:szCs w:val="24"/>
        </w:rPr>
        <w:t>роф</w:t>
      </w:r>
      <w:r>
        <w:rPr>
          <w:spacing w:val="7"/>
          <w:sz w:val="24"/>
          <w:szCs w:val="24"/>
        </w:rPr>
        <w:t>е</w:t>
      </w:r>
      <w:r>
        <w:rPr>
          <w:sz w:val="24"/>
          <w:szCs w:val="24"/>
        </w:rPr>
        <w:t>с</w:t>
      </w:r>
      <w:r>
        <w:rPr>
          <w:spacing w:val="-2"/>
          <w:sz w:val="24"/>
          <w:szCs w:val="24"/>
        </w:rPr>
        <w:t>с</w:t>
      </w:r>
      <w:r>
        <w:rPr>
          <w:spacing w:val="-1"/>
          <w:sz w:val="24"/>
          <w:szCs w:val="24"/>
        </w:rPr>
        <w:t>и</w:t>
      </w:r>
      <w:r>
        <w:rPr>
          <w:spacing w:val="4"/>
          <w:sz w:val="24"/>
          <w:szCs w:val="24"/>
        </w:rPr>
        <w:t>и</w:t>
      </w:r>
      <w:r>
        <w:rPr>
          <w:sz w:val="24"/>
          <w:szCs w:val="24"/>
        </w:rPr>
        <w:t>;</w:t>
      </w:r>
    </w:p>
    <w:p w:rsidR="00066486" w:rsidRDefault="00066486" w:rsidP="005E6B29">
      <w:pPr>
        <w:pStyle w:val="ac"/>
        <w:widowControl/>
        <w:numPr>
          <w:ilvl w:val="0"/>
          <w:numId w:val="132"/>
        </w:numPr>
        <w:autoSpaceDE/>
        <w:autoSpaceDN/>
        <w:contextualSpacing/>
        <w:rPr>
          <w:sz w:val="24"/>
          <w:szCs w:val="24"/>
        </w:rPr>
      </w:pPr>
      <w:r>
        <w:rPr>
          <w:sz w:val="24"/>
          <w:szCs w:val="24"/>
        </w:rPr>
        <w:t>п</w:t>
      </w:r>
      <w:r>
        <w:rPr>
          <w:spacing w:val="8"/>
          <w:sz w:val="24"/>
          <w:szCs w:val="24"/>
        </w:rPr>
        <w:t>о</w:t>
      </w:r>
      <w:r>
        <w:rPr>
          <w:spacing w:val="3"/>
          <w:sz w:val="24"/>
          <w:szCs w:val="24"/>
        </w:rPr>
        <w:t>с</w:t>
      </w:r>
      <w:r>
        <w:rPr>
          <w:sz w:val="24"/>
          <w:szCs w:val="24"/>
        </w:rPr>
        <w:t>е</w:t>
      </w:r>
      <w:r>
        <w:rPr>
          <w:spacing w:val="-1"/>
          <w:sz w:val="24"/>
          <w:szCs w:val="24"/>
        </w:rPr>
        <w:t>щ</w:t>
      </w:r>
      <w:r>
        <w:rPr>
          <w:sz w:val="24"/>
          <w:szCs w:val="24"/>
        </w:rPr>
        <w:t>е</w:t>
      </w:r>
      <w:r>
        <w:rPr>
          <w:spacing w:val="-2"/>
          <w:sz w:val="24"/>
          <w:szCs w:val="24"/>
        </w:rPr>
        <w:t>н</w:t>
      </w:r>
      <w:r>
        <w:rPr>
          <w:sz w:val="24"/>
          <w:szCs w:val="24"/>
        </w:rPr>
        <w:t>ие профориен</w:t>
      </w:r>
      <w:r>
        <w:rPr>
          <w:spacing w:val="1"/>
          <w:sz w:val="24"/>
          <w:szCs w:val="24"/>
        </w:rPr>
        <w:t>т</w:t>
      </w:r>
      <w:r>
        <w:rPr>
          <w:sz w:val="24"/>
          <w:szCs w:val="24"/>
        </w:rPr>
        <w:t>ационных выс</w:t>
      </w:r>
      <w:r>
        <w:rPr>
          <w:spacing w:val="2"/>
          <w:sz w:val="24"/>
          <w:szCs w:val="24"/>
        </w:rPr>
        <w:t>т</w:t>
      </w:r>
      <w:r>
        <w:rPr>
          <w:sz w:val="24"/>
          <w:szCs w:val="24"/>
        </w:rPr>
        <w:t>а</w:t>
      </w:r>
      <w:r>
        <w:rPr>
          <w:spacing w:val="-1"/>
          <w:sz w:val="24"/>
          <w:szCs w:val="24"/>
        </w:rPr>
        <w:t>в</w:t>
      </w:r>
      <w:r>
        <w:rPr>
          <w:sz w:val="24"/>
          <w:szCs w:val="24"/>
        </w:rPr>
        <w:t>о</w:t>
      </w:r>
      <w:r>
        <w:rPr>
          <w:spacing w:val="1"/>
          <w:sz w:val="24"/>
          <w:szCs w:val="24"/>
        </w:rPr>
        <w:t>к</w:t>
      </w:r>
      <w:r>
        <w:rPr>
          <w:sz w:val="24"/>
          <w:szCs w:val="24"/>
        </w:rPr>
        <w:t>, я</w:t>
      </w:r>
      <w:r>
        <w:rPr>
          <w:spacing w:val="-2"/>
          <w:sz w:val="24"/>
          <w:szCs w:val="24"/>
        </w:rPr>
        <w:t>рмар</w:t>
      </w:r>
      <w:r>
        <w:rPr>
          <w:sz w:val="24"/>
          <w:szCs w:val="24"/>
        </w:rPr>
        <w:t>о</w:t>
      </w:r>
      <w:r>
        <w:rPr>
          <w:spacing w:val="1"/>
          <w:sz w:val="24"/>
          <w:szCs w:val="24"/>
        </w:rPr>
        <w:t>к</w:t>
      </w:r>
      <w:r>
        <w:rPr>
          <w:sz w:val="24"/>
          <w:szCs w:val="24"/>
        </w:rPr>
        <w:t xml:space="preserve"> п</w:t>
      </w:r>
      <w:r>
        <w:rPr>
          <w:spacing w:val="1"/>
          <w:sz w:val="24"/>
          <w:szCs w:val="24"/>
        </w:rPr>
        <w:t>р</w:t>
      </w:r>
      <w:r>
        <w:rPr>
          <w:sz w:val="24"/>
          <w:szCs w:val="24"/>
        </w:rPr>
        <w:t>оф</w:t>
      </w:r>
      <w:r>
        <w:rPr>
          <w:spacing w:val="7"/>
          <w:sz w:val="24"/>
          <w:szCs w:val="24"/>
        </w:rPr>
        <w:t>е</w:t>
      </w:r>
      <w:r>
        <w:rPr>
          <w:sz w:val="24"/>
          <w:szCs w:val="24"/>
        </w:rPr>
        <w:t>с</w:t>
      </w:r>
      <w:r>
        <w:rPr>
          <w:spacing w:val="-2"/>
          <w:sz w:val="24"/>
          <w:szCs w:val="24"/>
        </w:rPr>
        <w:t>с</w:t>
      </w:r>
      <w:r>
        <w:rPr>
          <w:sz w:val="24"/>
          <w:szCs w:val="24"/>
        </w:rPr>
        <w:t>ий, те</w:t>
      </w:r>
      <w:r>
        <w:rPr>
          <w:spacing w:val="-3"/>
          <w:sz w:val="24"/>
          <w:szCs w:val="24"/>
        </w:rPr>
        <w:t>м</w:t>
      </w:r>
      <w:r>
        <w:rPr>
          <w:spacing w:val="-6"/>
          <w:sz w:val="24"/>
          <w:szCs w:val="24"/>
        </w:rPr>
        <w:t>а</w:t>
      </w:r>
      <w:r>
        <w:rPr>
          <w:sz w:val="24"/>
          <w:szCs w:val="24"/>
        </w:rPr>
        <w:t>ти</w:t>
      </w:r>
      <w:r>
        <w:rPr>
          <w:spacing w:val="-1"/>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х</w:t>
      </w:r>
      <w:r>
        <w:rPr>
          <w:spacing w:val="141"/>
          <w:sz w:val="24"/>
          <w:szCs w:val="24"/>
        </w:rPr>
        <w:t xml:space="preserve"> </w:t>
      </w:r>
      <w:r>
        <w:rPr>
          <w:sz w:val="24"/>
          <w:szCs w:val="24"/>
        </w:rPr>
        <w:t>про</w:t>
      </w:r>
      <w:r>
        <w:rPr>
          <w:spacing w:val="-1"/>
          <w:sz w:val="24"/>
          <w:szCs w:val="24"/>
        </w:rPr>
        <w:t>ф</w:t>
      </w:r>
      <w:r>
        <w:rPr>
          <w:sz w:val="24"/>
          <w:szCs w:val="24"/>
        </w:rPr>
        <w:t>ори</w:t>
      </w:r>
      <w:r>
        <w:rPr>
          <w:spacing w:val="-1"/>
          <w:sz w:val="24"/>
          <w:szCs w:val="24"/>
        </w:rPr>
        <w:t>е</w:t>
      </w:r>
      <w:r>
        <w:rPr>
          <w:sz w:val="24"/>
          <w:szCs w:val="24"/>
        </w:rPr>
        <w:t>н</w:t>
      </w:r>
      <w:r>
        <w:rPr>
          <w:spacing w:val="1"/>
          <w:sz w:val="24"/>
          <w:szCs w:val="24"/>
        </w:rPr>
        <w:t>т</w:t>
      </w:r>
      <w:r>
        <w:rPr>
          <w:sz w:val="24"/>
          <w:szCs w:val="24"/>
        </w:rPr>
        <w:t>ационн</w:t>
      </w:r>
      <w:r>
        <w:rPr>
          <w:spacing w:val="-1"/>
          <w:sz w:val="24"/>
          <w:szCs w:val="24"/>
        </w:rPr>
        <w:t>ы</w:t>
      </w:r>
      <w:r>
        <w:rPr>
          <w:sz w:val="24"/>
          <w:szCs w:val="24"/>
        </w:rPr>
        <w:t>х</w:t>
      </w:r>
      <w:r>
        <w:rPr>
          <w:spacing w:val="146"/>
          <w:sz w:val="24"/>
          <w:szCs w:val="24"/>
        </w:rPr>
        <w:t xml:space="preserve"> </w:t>
      </w:r>
      <w:r>
        <w:rPr>
          <w:sz w:val="24"/>
          <w:szCs w:val="24"/>
        </w:rPr>
        <w:t>пар</w:t>
      </w:r>
      <w:r>
        <w:rPr>
          <w:spacing w:val="-15"/>
          <w:sz w:val="24"/>
          <w:szCs w:val="24"/>
        </w:rPr>
        <w:t>к</w:t>
      </w:r>
      <w:r>
        <w:rPr>
          <w:sz w:val="24"/>
          <w:szCs w:val="24"/>
        </w:rPr>
        <w:t>ов,</w:t>
      </w:r>
      <w:r>
        <w:rPr>
          <w:spacing w:val="141"/>
          <w:sz w:val="24"/>
          <w:szCs w:val="24"/>
        </w:rPr>
        <w:t xml:space="preserve"> </w:t>
      </w:r>
      <w:r>
        <w:rPr>
          <w:sz w:val="24"/>
          <w:szCs w:val="24"/>
        </w:rPr>
        <w:t>профориент</w:t>
      </w:r>
      <w:r>
        <w:rPr>
          <w:spacing w:val="1"/>
          <w:sz w:val="24"/>
          <w:szCs w:val="24"/>
        </w:rPr>
        <w:t>а</w:t>
      </w:r>
      <w:r>
        <w:rPr>
          <w:sz w:val="24"/>
          <w:szCs w:val="24"/>
        </w:rPr>
        <w:t>цион</w:t>
      </w:r>
      <w:r>
        <w:rPr>
          <w:spacing w:val="-1"/>
          <w:sz w:val="24"/>
          <w:szCs w:val="24"/>
        </w:rPr>
        <w:t>н</w:t>
      </w:r>
      <w:r>
        <w:rPr>
          <w:sz w:val="24"/>
          <w:szCs w:val="24"/>
        </w:rPr>
        <w:t>ых</w:t>
      </w:r>
      <w:r>
        <w:rPr>
          <w:spacing w:val="142"/>
          <w:sz w:val="24"/>
          <w:szCs w:val="24"/>
        </w:rPr>
        <w:t xml:space="preserve"> </w:t>
      </w:r>
      <w:r>
        <w:rPr>
          <w:sz w:val="24"/>
          <w:szCs w:val="24"/>
        </w:rPr>
        <w:t>ла</w:t>
      </w:r>
      <w:r>
        <w:rPr>
          <w:spacing w:val="-4"/>
          <w:sz w:val="24"/>
          <w:szCs w:val="24"/>
        </w:rPr>
        <w:t>г</w:t>
      </w:r>
      <w:r>
        <w:rPr>
          <w:spacing w:val="-2"/>
          <w:sz w:val="24"/>
          <w:szCs w:val="24"/>
        </w:rPr>
        <w:t>е</w:t>
      </w:r>
      <w:r>
        <w:rPr>
          <w:sz w:val="24"/>
          <w:szCs w:val="24"/>
        </w:rPr>
        <w:t>р</w:t>
      </w:r>
      <w:r>
        <w:rPr>
          <w:spacing w:val="-1"/>
          <w:sz w:val="24"/>
          <w:szCs w:val="24"/>
        </w:rPr>
        <w:t>е</w:t>
      </w:r>
      <w:r>
        <w:rPr>
          <w:sz w:val="24"/>
          <w:szCs w:val="24"/>
        </w:rPr>
        <w:t>й, д</w:t>
      </w:r>
      <w:r>
        <w:rPr>
          <w:spacing w:val="2"/>
          <w:sz w:val="24"/>
          <w:szCs w:val="24"/>
        </w:rPr>
        <w:t>н</w:t>
      </w:r>
      <w:r>
        <w:rPr>
          <w:sz w:val="24"/>
          <w:szCs w:val="24"/>
        </w:rPr>
        <w:t>е</w:t>
      </w:r>
      <w:r>
        <w:rPr>
          <w:spacing w:val="-1"/>
          <w:sz w:val="24"/>
          <w:szCs w:val="24"/>
        </w:rPr>
        <w:t>й</w:t>
      </w:r>
      <w:r>
        <w:rPr>
          <w:sz w:val="24"/>
          <w:szCs w:val="24"/>
        </w:rPr>
        <w:t xml:space="preserve"> </w:t>
      </w:r>
      <w:r>
        <w:rPr>
          <w:spacing w:val="-1"/>
          <w:sz w:val="24"/>
          <w:szCs w:val="24"/>
        </w:rPr>
        <w:t>о</w:t>
      </w:r>
      <w:r>
        <w:rPr>
          <w:sz w:val="24"/>
          <w:szCs w:val="24"/>
        </w:rPr>
        <w:t>т</w:t>
      </w:r>
      <w:r>
        <w:rPr>
          <w:spacing w:val="-2"/>
          <w:sz w:val="24"/>
          <w:szCs w:val="24"/>
        </w:rPr>
        <w:t>к</w:t>
      </w:r>
      <w:r>
        <w:rPr>
          <w:sz w:val="24"/>
          <w:szCs w:val="24"/>
        </w:rPr>
        <w:t>рыт</w:t>
      </w:r>
      <w:r>
        <w:rPr>
          <w:spacing w:val="-1"/>
          <w:sz w:val="24"/>
          <w:szCs w:val="24"/>
        </w:rPr>
        <w:t>ы</w:t>
      </w:r>
      <w:r>
        <w:rPr>
          <w:sz w:val="24"/>
          <w:szCs w:val="24"/>
        </w:rPr>
        <w:t>х</w:t>
      </w:r>
      <w:r>
        <w:rPr>
          <w:spacing w:val="1"/>
          <w:sz w:val="24"/>
          <w:szCs w:val="24"/>
        </w:rPr>
        <w:t xml:space="preserve"> </w:t>
      </w:r>
      <w:r>
        <w:rPr>
          <w:sz w:val="24"/>
          <w:szCs w:val="24"/>
        </w:rPr>
        <w:t>д</w:t>
      </w:r>
      <w:r>
        <w:rPr>
          <w:spacing w:val="-1"/>
          <w:sz w:val="24"/>
          <w:szCs w:val="24"/>
        </w:rPr>
        <w:t>в</w:t>
      </w:r>
      <w:r>
        <w:rPr>
          <w:spacing w:val="-2"/>
          <w:sz w:val="24"/>
          <w:szCs w:val="24"/>
        </w:rPr>
        <w:t>е</w:t>
      </w:r>
      <w:r>
        <w:rPr>
          <w:spacing w:val="-1"/>
          <w:sz w:val="24"/>
          <w:szCs w:val="24"/>
        </w:rPr>
        <w:t>р</w:t>
      </w:r>
      <w:r>
        <w:rPr>
          <w:sz w:val="24"/>
          <w:szCs w:val="24"/>
        </w:rPr>
        <w:t xml:space="preserve">ей </w:t>
      </w:r>
      <w:r>
        <w:rPr>
          <w:spacing w:val="1"/>
          <w:sz w:val="24"/>
          <w:szCs w:val="24"/>
        </w:rPr>
        <w:t>в</w:t>
      </w:r>
      <w:r>
        <w:rPr>
          <w:sz w:val="24"/>
          <w:szCs w:val="24"/>
        </w:rPr>
        <w:t xml:space="preserve"> ср</w:t>
      </w:r>
      <w:r>
        <w:rPr>
          <w:spacing w:val="-6"/>
          <w:sz w:val="24"/>
          <w:szCs w:val="24"/>
        </w:rPr>
        <w:t>е</w:t>
      </w:r>
      <w:r>
        <w:rPr>
          <w:sz w:val="24"/>
          <w:szCs w:val="24"/>
        </w:rPr>
        <w:t>дних</w:t>
      </w:r>
      <w:r>
        <w:rPr>
          <w:spacing w:val="1"/>
          <w:sz w:val="24"/>
          <w:szCs w:val="24"/>
        </w:rPr>
        <w:t xml:space="preserve"> </w:t>
      </w:r>
      <w:r>
        <w:rPr>
          <w:spacing w:val="-1"/>
          <w:sz w:val="24"/>
          <w:szCs w:val="24"/>
        </w:rPr>
        <w:t>с</w:t>
      </w:r>
      <w:r>
        <w:rPr>
          <w:sz w:val="24"/>
          <w:szCs w:val="24"/>
        </w:rPr>
        <w:t>п</w:t>
      </w:r>
      <w:r>
        <w:rPr>
          <w:spacing w:val="-1"/>
          <w:sz w:val="24"/>
          <w:szCs w:val="24"/>
        </w:rPr>
        <w:t>е</w:t>
      </w:r>
      <w:r>
        <w:rPr>
          <w:sz w:val="24"/>
          <w:szCs w:val="24"/>
        </w:rPr>
        <w:t>циал</w:t>
      </w:r>
      <w:r>
        <w:rPr>
          <w:spacing w:val="-2"/>
          <w:sz w:val="24"/>
          <w:szCs w:val="24"/>
        </w:rPr>
        <w:t>ь</w:t>
      </w:r>
      <w:r>
        <w:rPr>
          <w:sz w:val="24"/>
          <w:szCs w:val="24"/>
        </w:rPr>
        <w:t>ных</w:t>
      </w:r>
      <w:r>
        <w:rPr>
          <w:spacing w:val="1"/>
          <w:sz w:val="24"/>
          <w:szCs w:val="24"/>
        </w:rPr>
        <w:t xml:space="preserve"> </w:t>
      </w:r>
      <w:r>
        <w:rPr>
          <w:spacing w:val="-2"/>
          <w:sz w:val="24"/>
          <w:szCs w:val="24"/>
        </w:rPr>
        <w:t>у</w:t>
      </w:r>
      <w:r>
        <w:rPr>
          <w:sz w:val="24"/>
          <w:szCs w:val="24"/>
        </w:rPr>
        <w:t>чебн</w:t>
      </w:r>
      <w:r>
        <w:rPr>
          <w:spacing w:val="-1"/>
          <w:sz w:val="24"/>
          <w:szCs w:val="24"/>
        </w:rPr>
        <w:t>ы</w:t>
      </w:r>
      <w:r>
        <w:rPr>
          <w:sz w:val="24"/>
          <w:szCs w:val="24"/>
        </w:rPr>
        <w:t>х</w:t>
      </w:r>
      <w:r>
        <w:rPr>
          <w:spacing w:val="1"/>
          <w:sz w:val="24"/>
          <w:szCs w:val="24"/>
        </w:rPr>
        <w:t xml:space="preserve"> </w:t>
      </w:r>
      <w:r>
        <w:rPr>
          <w:sz w:val="24"/>
          <w:szCs w:val="24"/>
        </w:rPr>
        <w:t>за</w:t>
      </w:r>
      <w:r>
        <w:rPr>
          <w:spacing w:val="-3"/>
          <w:sz w:val="24"/>
          <w:szCs w:val="24"/>
        </w:rPr>
        <w:t>в</w:t>
      </w:r>
      <w:r>
        <w:rPr>
          <w:spacing w:val="-4"/>
          <w:sz w:val="24"/>
          <w:szCs w:val="24"/>
        </w:rPr>
        <w:t>е</w:t>
      </w:r>
      <w:r>
        <w:rPr>
          <w:sz w:val="24"/>
          <w:szCs w:val="24"/>
        </w:rPr>
        <w:t>де</w:t>
      </w:r>
      <w:r>
        <w:rPr>
          <w:spacing w:val="-1"/>
          <w:sz w:val="24"/>
          <w:szCs w:val="24"/>
        </w:rPr>
        <w:t>н</w:t>
      </w:r>
      <w:r>
        <w:rPr>
          <w:sz w:val="24"/>
          <w:szCs w:val="24"/>
        </w:rPr>
        <w:t>и</w:t>
      </w:r>
      <w:r>
        <w:rPr>
          <w:spacing w:val="-1"/>
          <w:sz w:val="24"/>
          <w:szCs w:val="24"/>
        </w:rPr>
        <w:t>я</w:t>
      </w:r>
      <w:r>
        <w:rPr>
          <w:sz w:val="24"/>
          <w:szCs w:val="24"/>
        </w:rPr>
        <w:t>х</w:t>
      </w:r>
      <w:r>
        <w:rPr>
          <w:spacing w:val="5"/>
          <w:sz w:val="24"/>
          <w:szCs w:val="24"/>
        </w:rPr>
        <w:t xml:space="preserve"> </w:t>
      </w:r>
      <w:r>
        <w:rPr>
          <w:spacing w:val="1"/>
          <w:sz w:val="24"/>
          <w:szCs w:val="24"/>
        </w:rPr>
        <w:t>и</w:t>
      </w:r>
      <w:r>
        <w:rPr>
          <w:sz w:val="24"/>
          <w:szCs w:val="24"/>
        </w:rPr>
        <w:t xml:space="preserve"> </w:t>
      </w:r>
      <w:r>
        <w:rPr>
          <w:spacing w:val="-9"/>
          <w:sz w:val="24"/>
          <w:szCs w:val="24"/>
        </w:rPr>
        <w:t>в</w:t>
      </w:r>
      <w:r>
        <w:rPr>
          <w:spacing w:val="-4"/>
          <w:sz w:val="24"/>
          <w:szCs w:val="24"/>
        </w:rPr>
        <w:t>у</w:t>
      </w:r>
      <w:r>
        <w:rPr>
          <w:sz w:val="24"/>
          <w:szCs w:val="24"/>
        </w:rPr>
        <w:t>за</w:t>
      </w:r>
      <w:r>
        <w:rPr>
          <w:spacing w:val="1"/>
          <w:sz w:val="24"/>
          <w:szCs w:val="24"/>
        </w:rPr>
        <w:t>х</w:t>
      </w:r>
      <w:r>
        <w:rPr>
          <w:sz w:val="24"/>
          <w:szCs w:val="24"/>
        </w:rPr>
        <w:t>;</w:t>
      </w:r>
    </w:p>
    <w:p w:rsidR="00066486" w:rsidRDefault="00066486" w:rsidP="005E6B29">
      <w:pPr>
        <w:pStyle w:val="ac"/>
        <w:widowControl/>
        <w:numPr>
          <w:ilvl w:val="0"/>
          <w:numId w:val="132"/>
        </w:numPr>
        <w:autoSpaceDE/>
        <w:autoSpaceDN/>
        <w:contextualSpacing/>
        <w:rPr>
          <w:spacing w:val="1"/>
          <w:sz w:val="24"/>
          <w:szCs w:val="24"/>
        </w:rPr>
      </w:pP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w:t>
      </w:r>
      <w:r>
        <w:rPr>
          <w:sz w:val="24"/>
          <w:szCs w:val="24"/>
        </w:rPr>
        <w:t>н</w:t>
      </w:r>
      <w:r>
        <w:rPr>
          <w:spacing w:val="3"/>
          <w:sz w:val="24"/>
          <w:szCs w:val="24"/>
        </w:rPr>
        <w:t>о</w:t>
      </w:r>
      <w:r>
        <w:rPr>
          <w:spacing w:val="1"/>
          <w:sz w:val="24"/>
          <w:szCs w:val="24"/>
        </w:rPr>
        <w:t>е</w:t>
      </w:r>
      <w:r>
        <w:rPr>
          <w:spacing w:val="84"/>
          <w:sz w:val="24"/>
          <w:szCs w:val="24"/>
        </w:rPr>
        <w:t xml:space="preserve"> </w:t>
      </w:r>
      <w:r>
        <w:rPr>
          <w:sz w:val="24"/>
          <w:szCs w:val="24"/>
        </w:rPr>
        <w:t>с</w:t>
      </w:r>
      <w:r>
        <w:rPr>
          <w:spacing w:val="83"/>
          <w:sz w:val="24"/>
          <w:szCs w:val="24"/>
        </w:rPr>
        <w:t xml:space="preserve"> </w:t>
      </w:r>
      <w:r>
        <w:rPr>
          <w:sz w:val="24"/>
          <w:szCs w:val="24"/>
        </w:rPr>
        <w:t>п</w:t>
      </w:r>
      <w:r>
        <w:rPr>
          <w:spacing w:val="-3"/>
          <w:sz w:val="24"/>
          <w:szCs w:val="24"/>
        </w:rPr>
        <w:t>е</w:t>
      </w:r>
      <w:r>
        <w:rPr>
          <w:spacing w:val="-1"/>
          <w:sz w:val="24"/>
          <w:szCs w:val="24"/>
        </w:rPr>
        <w:t>д</w:t>
      </w:r>
      <w:r>
        <w:rPr>
          <w:sz w:val="24"/>
          <w:szCs w:val="24"/>
        </w:rPr>
        <w:t>а</w:t>
      </w:r>
      <w:r>
        <w:rPr>
          <w:spacing w:val="-9"/>
          <w:sz w:val="24"/>
          <w:szCs w:val="24"/>
        </w:rPr>
        <w:t>г</w:t>
      </w:r>
      <w:r>
        <w:rPr>
          <w:sz w:val="24"/>
          <w:szCs w:val="24"/>
        </w:rPr>
        <w:t>о</w:t>
      </w:r>
      <w:r>
        <w:rPr>
          <w:spacing w:val="2"/>
          <w:sz w:val="24"/>
          <w:szCs w:val="24"/>
        </w:rPr>
        <w:t>г</w:t>
      </w:r>
      <w:r>
        <w:rPr>
          <w:sz w:val="24"/>
          <w:szCs w:val="24"/>
        </w:rPr>
        <w:t>а</w:t>
      </w:r>
      <w:r>
        <w:rPr>
          <w:spacing w:val="-2"/>
          <w:sz w:val="24"/>
          <w:szCs w:val="24"/>
        </w:rPr>
        <w:t>м</w:t>
      </w:r>
      <w:r>
        <w:rPr>
          <w:sz w:val="24"/>
          <w:szCs w:val="24"/>
        </w:rPr>
        <w:t>и</w:t>
      </w:r>
      <w:r>
        <w:rPr>
          <w:spacing w:val="84"/>
          <w:sz w:val="24"/>
          <w:szCs w:val="24"/>
        </w:rPr>
        <w:t xml:space="preserve"> </w:t>
      </w:r>
      <w:r>
        <w:rPr>
          <w:spacing w:val="1"/>
          <w:sz w:val="24"/>
          <w:szCs w:val="24"/>
        </w:rPr>
        <w:t>и</w:t>
      </w:r>
      <w:r>
        <w:rPr>
          <w:spacing w:val="-3"/>
          <w:sz w:val="24"/>
          <w:szCs w:val="24"/>
        </w:rPr>
        <w:t>зу</w:t>
      </w:r>
      <w:r>
        <w:rPr>
          <w:sz w:val="24"/>
          <w:szCs w:val="24"/>
        </w:rPr>
        <w:t>чен</w:t>
      </w:r>
      <w:r>
        <w:rPr>
          <w:spacing w:val="-1"/>
          <w:sz w:val="24"/>
          <w:szCs w:val="24"/>
        </w:rPr>
        <w:t>и</w:t>
      </w:r>
      <w:r>
        <w:rPr>
          <w:sz w:val="24"/>
          <w:szCs w:val="24"/>
        </w:rPr>
        <w:t>е</w:t>
      </w:r>
      <w:r>
        <w:rPr>
          <w:spacing w:val="84"/>
          <w:sz w:val="24"/>
          <w:szCs w:val="24"/>
        </w:rPr>
        <w:t xml:space="preserve"> </w:t>
      </w:r>
      <w:r>
        <w:rPr>
          <w:sz w:val="24"/>
          <w:szCs w:val="24"/>
        </w:rPr>
        <w:t>интернет</w:t>
      </w:r>
      <w:r>
        <w:rPr>
          <w:spacing w:val="83"/>
          <w:sz w:val="24"/>
          <w:szCs w:val="24"/>
        </w:rPr>
        <w:t xml:space="preserve"> </w:t>
      </w:r>
      <w:r>
        <w:rPr>
          <w:sz w:val="24"/>
          <w:szCs w:val="24"/>
        </w:rPr>
        <w:t>р</w:t>
      </w:r>
      <w:r>
        <w:rPr>
          <w:spacing w:val="7"/>
          <w:sz w:val="24"/>
          <w:szCs w:val="24"/>
        </w:rPr>
        <w:t>е</w:t>
      </w:r>
      <w:r>
        <w:rPr>
          <w:spacing w:val="-3"/>
          <w:sz w:val="24"/>
          <w:szCs w:val="24"/>
        </w:rPr>
        <w:t>с</w:t>
      </w:r>
      <w:r>
        <w:rPr>
          <w:spacing w:val="-4"/>
          <w:sz w:val="24"/>
          <w:szCs w:val="24"/>
        </w:rPr>
        <w:t>у</w:t>
      </w:r>
      <w:r>
        <w:rPr>
          <w:sz w:val="24"/>
          <w:szCs w:val="24"/>
        </w:rPr>
        <w:t>рс</w:t>
      </w:r>
      <w:r>
        <w:rPr>
          <w:spacing w:val="1"/>
          <w:sz w:val="24"/>
          <w:szCs w:val="24"/>
        </w:rPr>
        <w:t>о</w:t>
      </w:r>
      <w:r>
        <w:rPr>
          <w:spacing w:val="2"/>
          <w:sz w:val="24"/>
          <w:szCs w:val="24"/>
        </w:rPr>
        <w:t>в</w:t>
      </w:r>
      <w:r>
        <w:rPr>
          <w:sz w:val="24"/>
          <w:szCs w:val="24"/>
        </w:rPr>
        <w:t>,</w:t>
      </w:r>
      <w:r>
        <w:rPr>
          <w:spacing w:val="84"/>
          <w:sz w:val="24"/>
          <w:szCs w:val="24"/>
        </w:rPr>
        <w:t xml:space="preserve"> </w:t>
      </w:r>
      <w:r>
        <w:rPr>
          <w:spacing w:val="-1"/>
          <w:sz w:val="24"/>
          <w:szCs w:val="24"/>
        </w:rPr>
        <w:t>п</w:t>
      </w:r>
      <w:r>
        <w:rPr>
          <w:spacing w:val="7"/>
          <w:sz w:val="24"/>
          <w:szCs w:val="24"/>
        </w:rPr>
        <w:t>о</w:t>
      </w:r>
      <w:r>
        <w:rPr>
          <w:sz w:val="24"/>
          <w:szCs w:val="24"/>
        </w:rPr>
        <w:t>с</w:t>
      </w:r>
      <w:r>
        <w:rPr>
          <w:spacing w:val="-3"/>
          <w:sz w:val="24"/>
          <w:szCs w:val="24"/>
        </w:rPr>
        <w:t>в</w:t>
      </w:r>
      <w:r>
        <w:rPr>
          <w:sz w:val="24"/>
          <w:szCs w:val="24"/>
        </w:rPr>
        <w:t>я</w:t>
      </w:r>
      <w:r>
        <w:rPr>
          <w:spacing w:val="-1"/>
          <w:sz w:val="24"/>
          <w:szCs w:val="24"/>
        </w:rPr>
        <w:t>ще</w:t>
      </w:r>
      <w:r>
        <w:rPr>
          <w:sz w:val="24"/>
          <w:szCs w:val="24"/>
        </w:rPr>
        <w:t>нн</w:t>
      </w:r>
      <w:r>
        <w:rPr>
          <w:spacing w:val="-1"/>
          <w:sz w:val="24"/>
          <w:szCs w:val="24"/>
        </w:rPr>
        <w:t>ы</w:t>
      </w:r>
      <w:r>
        <w:rPr>
          <w:sz w:val="24"/>
          <w:szCs w:val="24"/>
        </w:rPr>
        <w:t>х выбо</w:t>
      </w:r>
      <w:r>
        <w:rPr>
          <w:spacing w:val="-2"/>
          <w:sz w:val="24"/>
          <w:szCs w:val="24"/>
        </w:rPr>
        <w:t>р</w:t>
      </w:r>
      <w:r>
        <w:rPr>
          <w:sz w:val="24"/>
          <w:szCs w:val="24"/>
        </w:rPr>
        <w:t>у</w:t>
      </w:r>
      <w:r>
        <w:rPr>
          <w:spacing w:val="44"/>
          <w:sz w:val="24"/>
          <w:szCs w:val="24"/>
        </w:rPr>
        <w:t xml:space="preserve"> </w:t>
      </w:r>
      <w:r>
        <w:rPr>
          <w:sz w:val="24"/>
          <w:szCs w:val="24"/>
        </w:rPr>
        <w:t>пр</w:t>
      </w:r>
      <w:r>
        <w:rPr>
          <w:spacing w:val="1"/>
          <w:sz w:val="24"/>
          <w:szCs w:val="24"/>
        </w:rPr>
        <w:t>о</w:t>
      </w:r>
      <w:r>
        <w:rPr>
          <w:sz w:val="24"/>
          <w:szCs w:val="24"/>
        </w:rPr>
        <w:t>ф</w:t>
      </w:r>
      <w:r>
        <w:rPr>
          <w:spacing w:val="6"/>
          <w:sz w:val="24"/>
          <w:szCs w:val="24"/>
        </w:rPr>
        <w:t>е</w:t>
      </w:r>
      <w:r>
        <w:rPr>
          <w:sz w:val="24"/>
          <w:szCs w:val="24"/>
        </w:rPr>
        <w:t>ссий,</w:t>
      </w:r>
      <w:r>
        <w:rPr>
          <w:spacing w:val="44"/>
          <w:sz w:val="24"/>
          <w:szCs w:val="24"/>
        </w:rPr>
        <w:t xml:space="preserve"> </w:t>
      </w:r>
      <w:r>
        <w:rPr>
          <w:spacing w:val="1"/>
          <w:sz w:val="24"/>
          <w:szCs w:val="24"/>
        </w:rPr>
        <w:t>пр</w:t>
      </w:r>
      <w:r>
        <w:rPr>
          <w:spacing w:val="-8"/>
          <w:sz w:val="24"/>
          <w:szCs w:val="24"/>
        </w:rPr>
        <w:t>о</w:t>
      </w:r>
      <w:r>
        <w:rPr>
          <w:spacing w:val="-10"/>
          <w:sz w:val="24"/>
          <w:szCs w:val="24"/>
        </w:rPr>
        <w:t>х</w:t>
      </w:r>
      <w:r>
        <w:rPr>
          <w:spacing w:val="-6"/>
          <w:sz w:val="24"/>
          <w:szCs w:val="24"/>
        </w:rPr>
        <w:t>о</w:t>
      </w:r>
      <w:r>
        <w:rPr>
          <w:spacing w:val="-1"/>
          <w:sz w:val="24"/>
          <w:szCs w:val="24"/>
        </w:rPr>
        <w:t>ж</w:t>
      </w:r>
      <w:r>
        <w:rPr>
          <w:spacing w:val="1"/>
          <w:sz w:val="24"/>
          <w:szCs w:val="24"/>
        </w:rPr>
        <w:t>д</w:t>
      </w:r>
      <w:r>
        <w:rPr>
          <w:spacing w:val="-1"/>
          <w:sz w:val="24"/>
          <w:szCs w:val="24"/>
        </w:rPr>
        <w:t>е</w:t>
      </w:r>
      <w:r>
        <w:rPr>
          <w:sz w:val="24"/>
          <w:szCs w:val="24"/>
        </w:rPr>
        <w:t>н</w:t>
      </w:r>
      <w:r>
        <w:rPr>
          <w:spacing w:val="1"/>
          <w:sz w:val="24"/>
          <w:szCs w:val="24"/>
        </w:rPr>
        <w:t>и</w:t>
      </w:r>
      <w:r>
        <w:rPr>
          <w:sz w:val="24"/>
          <w:szCs w:val="24"/>
        </w:rPr>
        <w:t>е</w:t>
      </w:r>
      <w:r>
        <w:rPr>
          <w:spacing w:val="47"/>
          <w:sz w:val="24"/>
          <w:szCs w:val="24"/>
        </w:rPr>
        <w:t xml:space="preserve"> </w:t>
      </w:r>
      <w:r>
        <w:rPr>
          <w:sz w:val="24"/>
          <w:szCs w:val="24"/>
        </w:rPr>
        <w:t>про</w:t>
      </w:r>
      <w:r>
        <w:rPr>
          <w:spacing w:val="-1"/>
          <w:sz w:val="24"/>
          <w:szCs w:val="24"/>
        </w:rPr>
        <w:t>ф</w:t>
      </w:r>
      <w:r>
        <w:rPr>
          <w:sz w:val="24"/>
          <w:szCs w:val="24"/>
        </w:rPr>
        <w:t>ори</w:t>
      </w:r>
      <w:r>
        <w:rPr>
          <w:spacing w:val="-1"/>
          <w:sz w:val="24"/>
          <w:szCs w:val="24"/>
        </w:rPr>
        <w:t>е</w:t>
      </w:r>
      <w:r>
        <w:rPr>
          <w:sz w:val="24"/>
          <w:szCs w:val="24"/>
        </w:rPr>
        <w:t>н</w:t>
      </w:r>
      <w:r>
        <w:rPr>
          <w:spacing w:val="2"/>
          <w:sz w:val="24"/>
          <w:szCs w:val="24"/>
        </w:rPr>
        <w:t>т</w:t>
      </w:r>
      <w:r>
        <w:rPr>
          <w:sz w:val="24"/>
          <w:szCs w:val="24"/>
        </w:rPr>
        <w:t>аци</w:t>
      </w:r>
      <w:r>
        <w:rPr>
          <w:spacing w:val="-1"/>
          <w:sz w:val="24"/>
          <w:szCs w:val="24"/>
        </w:rPr>
        <w:t>о</w:t>
      </w:r>
      <w:r>
        <w:rPr>
          <w:sz w:val="24"/>
          <w:szCs w:val="24"/>
        </w:rPr>
        <w:t>нно</w:t>
      </w:r>
      <w:r>
        <w:rPr>
          <w:spacing w:val="-7"/>
          <w:sz w:val="24"/>
          <w:szCs w:val="24"/>
        </w:rPr>
        <w:t>г</w:t>
      </w:r>
      <w:r>
        <w:rPr>
          <w:sz w:val="24"/>
          <w:szCs w:val="24"/>
        </w:rPr>
        <w:t>о</w:t>
      </w:r>
      <w:r>
        <w:rPr>
          <w:spacing w:val="58"/>
          <w:sz w:val="24"/>
          <w:szCs w:val="24"/>
        </w:rPr>
        <w:t xml:space="preserve"> </w:t>
      </w:r>
      <w:r>
        <w:rPr>
          <w:sz w:val="24"/>
          <w:szCs w:val="24"/>
        </w:rPr>
        <w:t>онла</w:t>
      </w:r>
      <w:r>
        <w:rPr>
          <w:spacing w:val="-2"/>
          <w:sz w:val="24"/>
          <w:szCs w:val="24"/>
        </w:rPr>
        <w:t>й</w:t>
      </w:r>
      <w:r>
        <w:rPr>
          <w:sz w:val="24"/>
          <w:szCs w:val="24"/>
        </w:rPr>
        <w:t>н-т</w:t>
      </w:r>
      <w:r>
        <w:rPr>
          <w:spacing w:val="8"/>
          <w:sz w:val="24"/>
          <w:szCs w:val="24"/>
        </w:rPr>
        <w:t>е</w:t>
      </w:r>
      <w:r>
        <w:rPr>
          <w:sz w:val="24"/>
          <w:szCs w:val="24"/>
        </w:rPr>
        <w:t>с</w:t>
      </w:r>
      <w:r>
        <w:rPr>
          <w:spacing w:val="-1"/>
          <w:sz w:val="24"/>
          <w:szCs w:val="24"/>
        </w:rPr>
        <w:t>ти</w:t>
      </w:r>
      <w:r>
        <w:rPr>
          <w:sz w:val="24"/>
          <w:szCs w:val="24"/>
        </w:rPr>
        <w:t>ро</w:t>
      </w:r>
      <w:r>
        <w:rPr>
          <w:spacing w:val="-4"/>
          <w:sz w:val="24"/>
          <w:szCs w:val="24"/>
        </w:rPr>
        <w:t>в</w:t>
      </w:r>
      <w:r>
        <w:rPr>
          <w:sz w:val="24"/>
          <w:szCs w:val="24"/>
        </w:rPr>
        <w:t>ани</w:t>
      </w:r>
      <w:r>
        <w:rPr>
          <w:spacing w:val="-1"/>
          <w:sz w:val="24"/>
          <w:szCs w:val="24"/>
        </w:rPr>
        <w:t>я</w:t>
      </w:r>
      <w:r>
        <w:rPr>
          <w:sz w:val="24"/>
          <w:szCs w:val="24"/>
        </w:rPr>
        <w:t>, пр</w:t>
      </w:r>
      <w:r>
        <w:rPr>
          <w:spacing w:val="-7"/>
          <w:sz w:val="24"/>
          <w:szCs w:val="24"/>
        </w:rPr>
        <w:t>охо</w:t>
      </w:r>
      <w:r>
        <w:rPr>
          <w:sz w:val="24"/>
          <w:szCs w:val="24"/>
        </w:rPr>
        <w:t>жде</w:t>
      </w:r>
      <w:r>
        <w:rPr>
          <w:spacing w:val="-2"/>
          <w:sz w:val="24"/>
          <w:szCs w:val="24"/>
        </w:rPr>
        <w:t>н</w:t>
      </w:r>
      <w:r>
        <w:rPr>
          <w:sz w:val="24"/>
          <w:szCs w:val="24"/>
        </w:rPr>
        <w:t>ие</w:t>
      </w:r>
      <w:r>
        <w:rPr>
          <w:spacing w:val="66"/>
          <w:sz w:val="24"/>
          <w:szCs w:val="24"/>
        </w:rPr>
        <w:t xml:space="preserve"> </w:t>
      </w:r>
      <w:r>
        <w:rPr>
          <w:spacing w:val="1"/>
          <w:sz w:val="24"/>
          <w:szCs w:val="24"/>
        </w:rPr>
        <w:t>он</w:t>
      </w:r>
      <w:r>
        <w:rPr>
          <w:sz w:val="24"/>
          <w:szCs w:val="24"/>
        </w:rPr>
        <w:t>л</w:t>
      </w:r>
      <w:r>
        <w:rPr>
          <w:spacing w:val="-2"/>
          <w:sz w:val="24"/>
          <w:szCs w:val="24"/>
        </w:rPr>
        <w:t>ай</w:t>
      </w:r>
      <w:r>
        <w:rPr>
          <w:sz w:val="24"/>
          <w:szCs w:val="24"/>
        </w:rPr>
        <w:t>н</w:t>
      </w:r>
      <w:r>
        <w:rPr>
          <w:spacing w:val="70"/>
          <w:sz w:val="24"/>
          <w:szCs w:val="24"/>
        </w:rPr>
        <w:t xml:space="preserve"> </w:t>
      </w:r>
      <w:r>
        <w:rPr>
          <w:spacing w:val="-4"/>
          <w:sz w:val="24"/>
          <w:szCs w:val="24"/>
        </w:rPr>
        <w:t>к</w:t>
      </w:r>
      <w:r>
        <w:rPr>
          <w:spacing w:val="-3"/>
          <w:sz w:val="24"/>
          <w:szCs w:val="24"/>
        </w:rPr>
        <w:t>у</w:t>
      </w:r>
      <w:r>
        <w:rPr>
          <w:spacing w:val="1"/>
          <w:sz w:val="24"/>
          <w:szCs w:val="24"/>
        </w:rPr>
        <w:t>р</w:t>
      </w:r>
      <w:r>
        <w:rPr>
          <w:sz w:val="24"/>
          <w:szCs w:val="24"/>
        </w:rPr>
        <w:t>с</w:t>
      </w:r>
      <w:r>
        <w:rPr>
          <w:spacing w:val="1"/>
          <w:sz w:val="24"/>
          <w:szCs w:val="24"/>
        </w:rPr>
        <w:t>о</w:t>
      </w:r>
      <w:r>
        <w:rPr>
          <w:sz w:val="24"/>
          <w:szCs w:val="24"/>
        </w:rPr>
        <w:t>в</w:t>
      </w:r>
      <w:r>
        <w:rPr>
          <w:spacing w:val="69"/>
          <w:sz w:val="24"/>
          <w:szCs w:val="24"/>
        </w:rPr>
        <w:t xml:space="preserve"> </w:t>
      </w:r>
      <w:r>
        <w:rPr>
          <w:spacing w:val="-1"/>
          <w:sz w:val="24"/>
          <w:szCs w:val="24"/>
        </w:rPr>
        <w:t>п</w:t>
      </w:r>
      <w:r>
        <w:rPr>
          <w:sz w:val="24"/>
          <w:szCs w:val="24"/>
        </w:rPr>
        <w:t>о</w:t>
      </w:r>
      <w:r>
        <w:rPr>
          <w:spacing w:val="70"/>
          <w:sz w:val="24"/>
          <w:szCs w:val="24"/>
        </w:rPr>
        <w:t xml:space="preserve"> </w:t>
      </w:r>
      <w:r>
        <w:rPr>
          <w:sz w:val="24"/>
          <w:szCs w:val="24"/>
        </w:rPr>
        <w:t>инте</w:t>
      </w:r>
      <w:r>
        <w:rPr>
          <w:spacing w:val="-1"/>
          <w:sz w:val="24"/>
          <w:szCs w:val="24"/>
        </w:rPr>
        <w:t>р</w:t>
      </w:r>
      <w:r>
        <w:rPr>
          <w:spacing w:val="6"/>
          <w:sz w:val="24"/>
          <w:szCs w:val="24"/>
        </w:rPr>
        <w:t>е</w:t>
      </w:r>
      <w:r>
        <w:rPr>
          <w:spacing w:val="-4"/>
          <w:sz w:val="24"/>
          <w:szCs w:val="24"/>
        </w:rPr>
        <w:t>су</w:t>
      </w:r>
      <w:r>
        <w:rPr>
          <w:spacing w:val="-1"/>
          <w:sz w:val="24"/>
          <w:szCs w:val="24"/>
        </w:rPr>
        <w:t>ю</w:t>
      </w:r>
      <w:r>
        <w:rPr>
          <w:sz w:val="24"/>
          <w:szCs w:val="24"/>
        </w:rPr>
        <w:t>щим</w:t>
      </w:r>
      <w:r>
        <w:rPr>
          <w:spacing w:val="69"/>
          <w:sz w:val="24"/>
          <w:szCs w:val="24"/>
        </w:rPr>
        <w:t xml:space="preserve"> </w:t>
      </w:r>
      <w:r>
        <w:rPr>
          <w:spacing w:val="1"/>
          <w:sz w:val="24"/>
          <w:szCs w:val="24"/>
        </w:rPr>
        <w:t>пр</w:t>
      </w:r>
      <w:r>
        <w:rPr>
          <w:sz w:val="24"/>
          <w:szCs w:val="24"/>
        </w:rPr>
        <w:t>оф</w:t>
      </w:r>
      <w:r>
        <w:rPr>
          <w:spacing w:val="7"/>
          <w:sz w:val="24"/>
          <w:szCs w:val="24"/>
        </w:rPr>
        <w:t>е</w:t>
      </w:r>
      <w:r>
        <w:rPr>
          <w:sz w:val="24"/>
          <w:szCs w:val="24"/>
        </w:rPr>
        <w:t>с</w:t>
      </w:r>
      <w:r>
        <w:rPr>
          <w:spacing w:val="-2"/>
          <w:sz w:val="24"/>
          <w:szCs w:val="24"/>
        </w:rPr>
        <w:t>с</w:t>
      </w:r>
      <w:r>
        <w:rPr>
          <w:spacing w:val="-1"/>
          <w:sz w:val="24"/>
          <w:szCs w:val="24"/>
        </w:rPr>
        <w:t>и</w:t>
      </w:r>
      <w:r>
        <w:rPr>
          <w:sz w:val="24"/>
          <w:szCs w:val="24"/>
        </w:rPr>
        <w:t>ям</w:t>
      </w:r>
      <w:r>
        <w:rPr>
          <w:spacing w:val="69"/>
          <w:sz w:val="24"/>
          <w:szCs w:val="24"/>
        </w:rPr>
        <w:t xml:space="preserve"> </w:t>
      </w:r>
      <w:r>
        <w:rPr>
          <w:sz w:val="24"/>
          <w:szCs w:val="24"/>
        </w:rPr>
        <w:t>и</w:t>
      </w:r>
      <w:r>
        <w:rPr>
          <w:spacing w:val="67"/>
          <w:sz w:val="24"/>
          <w:szCs w:val="24"/>
        </w:rPr>
        <w:t xml:space="preserve"> </w:t>
      </w:r>
      <w:r>
        <w:rPr>
          <w:sz w:val="24"/>
          <w:szCs w:val="24"/>
        </w:rPr>
        <w:t>н</w:t>
      </w:r>
      <w:r>
        <w:rPr>
          <w:spacing w:val="-3"/>
          <w:sz w:val="24"/>
          <w:szCs w:val="24"/>
        </w:rPr>
        <w:t>а</w:t>
      </w:r>
      <w:r>
        <w:rPr>
          <w:sz w:val="24"/>
          <w:szCs w:val="24"/>
        </w:rPr>
        <w:t>пра</w:t>
      </w:r>
      <w:r>
        <w:rPr>
          <w:spacing w:val="-5"/>
          <w:sz w:val="24"/>
          <w:szCs w:val="24"/>
        </w:rPr>
        <w:t>в</w:t>
      </w:r>
      <w:r>
        <w:rPr>
          <w:sz w:val="24"/>
          <w:szCs w:val="24"/>
        </w:rPr>
        <w:t>лен</w:t>
      </w:r>
      <w:r>
        <w:rPr>
          <w:spacing w:val="-1"/>
          <w:sz w:val="24"/>
          <w:szCs w:val="24"/>
        </w:rPr>
        <w:t>и</w:t>
      </w:r>
      <w:r>
        <w:rPr>
          <w:sz w:val="24"/>
          <w:szCs w:val="24"/>
        </w:rPr>
        <w:t>ям обра</w:t>
      </w:r>
      <w:r>
        <w:rPr>
          <w:spacing w:val="-1"/>
          <w:sz w:val="24"/>
          <w:szCs w:val="24"/>
        </w:rPr>
        <w:t>з</w:t>
      </w:r>
      <w:r>
        <w:rPr>
          <w:sz w:val="24"/>
          <w:szCs w:val="24"/>
        </w:rPr>
        <w:t>о</w:t>
      </w:r>
      <w:r>
        <w:rPr>
          <w:spacing w:val="-4"/>
          <w:sz w:val="24"/>
          <w:szCs w:val="24"/>
        </w:rPr>
        <w:t>в</w:t>
      </w:r>
      <w:r>
        <w:rPr>
          <w:spacing w:val="-2"/>
          <w:sz w:val="24"/>
          <w:szCs w:val="24"/>
        </w:rPr>
        <w:t>а</w:t>
      </w:r>
      <w:r>
        <w:rPr>
          <w:sz w:val="24"/>
          <w:szCs w:val="24"/>
        </w:rPr>
        <w:t>н</w:t>
      </w:r>
      <w:r>
        <w:rPr>
          <w:spacing w:val="-1"/>
          <w:sz w:val="24"/>
          <w:szCs w:val="24"/>
        </w:rPr>
        <w:t>и</w:t>
      </w:r>
      <w:r>
        <w:rPr>
          <w:spacing w:val="1"/>
          <w:sz w:val="24"/>
          <w:szCs w:val="24"/>
        </w:rPr>
        <w:t>я;</w:t>
      </w:r>
    </w:p>
    <w:p w:rsidR="00066486" w:rsidRDefault="00066486" w:rsidP="005E6B29">
      <w:pPr>
        <w:pStyle w:val="ac"/>
        <w:widowControl/>
        <w:numPr>
          <w:ilvl w:val="0"/>
          <w:numId w:val="132"/>
        </w:numPr>
        <w:autoSpaceDE/>
        <w:autoSpaceDN/>
        <w:contextualSpacing/>
        <w:rPr>
          <w:sz w:val="24"/>
          <w:szCs w:val="24"/>
        </w:rPr>
      </w:pPr>
      <w:r>
        <w:rPr>
          <w:spacing w:val="-3"/>
          <w:sz w:val="24"/>
          <w:szCs w:val="24"/>
        </w:rPr>
        <w:t>у</w:t>
      </w:r>
      <w:r>
        <w:rPr>
          <w:sz w:val="24"/>
          <w:szCs w:val="24"/>
        </w:rPr>
        <w:t>част</w:t>
      </w:r>
      <w:r>
        <w:rPr>
          <w:spacing w:val="1"/>
          <w:sz w:val="24"/>
          <w:szCs w:val="24"/>
        </w:rPr>
        <w:t>и</w:t>
      </w:r>
      <w:r>
        <w:rPr>
          <w:sz w:val="24"/>
          <w:szCs w:val="24"/>
        </w:rPr>
        <w:t>е</w:t>
      </w:r>
      <w:r>
        <w:rPr>
          <w:spacing w:val="193"/>
          <w:sz w:val="24"/>
          <w:szCs w:val="24"/>
        </w:rPr>
        <w:t xml:space="preserve"> </w:t>
      </w:r>
      <w:r>
        <w:rPr>
          <w:spacing w:val="1"/>
          <w:sz w:val="24"/>
          <w:szCs w:val="24"/>
        </w:rPr>
        <w:t>в</w:t>
      </w:r>
      <w:r>
        <w:rPr>
          <w:spacing w:val="193"/>
          <w:sz w:val="24"/>
          <w:szCs w:val="24"/>
        </w:rPr>
        <w:t xml:space="preserve"> </w:t>
      </w:r>
      <w:r>
        <w:rPr>
          <w:spacing w:val="1"/>
          <w:sz w:val="24"/>
          <w:szCs w:val="24"/>
        </w:rPr>
        <w:t>р</w:t>
      </w:r>
      <w:r>
        <w:rPr>
          <w:sz w:val="24"/>
          <w:szCs w:val="24"/>
        </w:rPr>
        <w:t>а</w:t>
      </w:r>
      <w:r>
        <w:rPr>
          <w:spacing w:val="-1"/>
          <w:sz w:val="24"/>
          <w:szCs w:val="24"/>
        </w:rPr>
        <w:t>б</w:t>
      </w:r>
      <w:r>
        <w:rPr>
          <w:spacing w:val="-3"/>
          <w:sz w:val="24"/>
          <w:szCs w:val="24"/>
        </w:rPr>
        <w:t>о</w:t>
      </w:r>
      <w:r>
        <w:rPr>
          <w:sz w:val="24"/>
          <w:szCs w:val="24"/>
        </w:rPr>
        <w:t>те</w:t>
      </w:r>
      <w:r>
        <w:rPr>
          <w:spacing w:val="193"/>
          <w:sz w:val="24"/>
          <w:szCs w:val="24"/>
        </w:rPr>
        <w:t xml:space="preserve"> </w:t>
      </w:r>
      <w:r>
        <w:rPr>
          <w:spacing w:val="-1"/>
          <w:sz w:val="24"/>
          <w:szCs w:val="24"/>
        </w:rPr>
        <w:t>в</w:t>
      </w:r>
      <w:r>
        <w:rPr>
          <w:sz w:val="24"/>
          <w:szCs w:val="24"/>
        </w:rPr>
        <w:t>сер</w:t>
      </w:r>
      <w:r>
        <w:rPr>
          <w:spacing w:val="8"/>
          <w:sz w:val="24"/>
          <w:szCs w:val="24"/>
        </w:rPr>
        <w:t>о</w:t>
      </w:r>
      <w:r>
        <w:rPr>
          <w:sz w:val="24"/>
          <w:szCs w:val="24"/>
        </w:rPr>
        <w:t>с</w:t>
      </w:r>
      <w:r>
        <w:rPr>
          <w:spacing w:val="-1"/>
          <w:sz w:val="24"/>
          <w:szCs w:val="24"/>
        </w:rPr>
        <w:t>с</w:t>
      </w:r>
      <w:r>
        <w:rPr>
          <w:sz w:val="24"/>
          <w:szCs w:val="24"/>
        </w:rPr>
        <w:t>и</w:t>
      </w:r>
      <w:r>
        <w:rPr>
          <w:spacing w:val="-1"/>
          <w:sz w:val="24"/>
          <w:szCs w:val="24"/>
        </w:rPr>
        <w:t>й</w:t>
      </w:r>
      <w:r>
        <w:rPr>
          <w:sz w:val="24"/>
          <w:szCs w:val="24"/>
        </w:rPr>
        <w:t>ских</w:t>
      </w:r>
      <w:r>
        <w:rPr>
          <w:spacing w:val="193"/>
          <w:sz w:val="24"/>
          <w:szCs w:val="24"/>
        </w:rPr>
        <w:t xml:space="preserve"> </w:t>
      </w:r>
      <w:r>
        <w:rPr>
          <w:sz w:val="24"/>
          <w:szCs w:val="24"/>
        </w:rPr>
        <w:t>профориентационн</w:t>
      </w:r>
      <w:r>
        <w:rPr>
          <w:spacing w:val="-1"/>
          <w:sz w:val="24"/>
          <w:szCs w:val="24"/>
        </w:rPr>
        <w:t>ы</w:t>
      </w:r>
      <w:r>
        <w:rPr>
          <w:sz w:val="24"/>
          <w:szCs w:val="24"/>
        </w:rPr>
        <w:t>х</w:t>
      </w:r>
      <w:r>
        <w:rPr>
          <w:spacing w:val="198"/>
          <w:sz w:val="24"/>
          <w:szCs w:val="24"/>
        </w:rPr>
        <w:t xml:space="preserve"> </w:t>
      </w:r>
      <w:r>
        <w:rPr>
          <w:sz w:val="24"/>
          <w:szCs w:val="24"/>
        </w:rPr>
        <w:t>пр</w:t>
      </w:r>
      <w:r>
        <w:rPr>
          <w:spacing w:val="3"/>
          <w:sz w:val="24"/>
          <w:szCs w:val="24"/>
        </w:rPr>
        <w:t>о</w:t>
      </w:r>
      <w:r>
        <w:rPr>
          <w:sz w:val="24"/>
          <w:szCs w:val="24"/>
        </w:rPr>
        <w:t>е</w:t>
      </w:r>
      <w:r>
        <w:rPr>
          <w:spacing w:val="-2"/>
          <w:sz w:val="24"/>
          <w:szCs w:val="24"/>
        </w:rPr>
        <w:t>кт</w:t>
      </w:r>
      <w:r>
        <w:rPr>
          <w:sz w:val="24"/>
          <w:szCs w:val="24"/>
        </w:rPr>
        <w:t>ов, со</w:t>
      </w:r>
      <w:r>
        <w:rPr>
          <w:spacing w:val="-5"/>
          <w:sz w:val="24"/>
          <w:szCs w:val="24"/>
        </w:rPr>
        <w:t>з</w:t>
      </w:r>
      <w:r>
        <w:rPr>
          <w:sz w:val="24"/>
          <w:szCs w:val="24"/>
        </w:rPr>
        <w:t>да</w:t>
      </w:r>
      <w:r>
        <w:rPr>
          <w:spacing w:val="-1"/>
          <w:sz w:val="24"/>
          <w:szCs w:val="24"/>
        </w:rPr>
        <w:t>н</w:t>
      </w:r>
      <w:r>
        <w:rPr>
          <w:sz w:val="24"/>
          <w:szCs w:val="24"/>
        </w:rPr>
        <w:t>ных</w:t>
      </w:r>
      <w:r>
        <w:rPr>
          <w:spacing w:val="24"/>
          <w:sz w:val="24"/>
          <w:szCs w:val="24"/>
        </w:rPr>
        <w:t xml:space="preserve"> </w:t>
      </w:r>
      <w:r>
        <w:rPr>
          <w:sz w:val="24"/>
          <w:szCs w:val="24"/>
        </w:rPr>
        <w:t>в</w:t>
      </w:r>
      <w:r>
        <w:rPr>
          <w:spacing w:val="23"/>
          <w:sz w:val="24"/>
          <w:szCs w:val="24"/>
        </w:rPr>
        <w:t xml:space="preserve"> </w:t>
      </w:r>
      <w:r>
        <w:rPr>
          <w:spacing w:val="2"/>
          <w:sz w:val="24"/>
          <w:szCs w:val="24"/>
        </w:rPr>
        <w:t>с</w:t>
      </w:r>
      <w:r>
        <w:rPr>
          <w:sz w:val="24"/>
          <w:szCs w:val="24"/>
        </w:rPr>
        <w:t>е</w:t>
      </w:r>
      <w:r>
        <w:rPr>
          <w:spacing w:val="-2"/>
          <w:sz w:val="24"/>
          <w:szCs w:val="24"/>
        </w:rPr>
        <w:t>т</w:t>
      </w:r>
      <w:r>
        <w:rPr>
          <w:sz w:val="24"/>
          <w:szCs w:val="24"/>
        </w:rPr>
        <w:t>и</w:t>
      </w:r>
      <w:r>
        <w:rPr>
          <w:spacing w:val="23"/>
          <w:sz w:val="24"/>
          <w:szCs w:val="24"/>
        </w:rPr>
        <w:t xml:space="preserve"> </w:t>
      </w:r>
      <w:r>
        <w:rPr>
          <w:sz w:val="24"/>
          <w:szCs w:val="24"/>
        </w:rPr>
        <w:t>интерне</w:t>
      </w:r>
      <w:r>
        <w:rPr>
          <w:spacing w:val="-2"/>
          <w:sz w:val="24"/>
          <w:szCs w:val="24"/>
        </w:rPr>
        <w:t>т</w:t>
      </w:r>
      <w:r>
        <w:rPr>
          <w:sz w:val="24"/>
          <w:szCs w:val="24"/>
        </w:rPr>
        <w:t>:</w:t>
      </w:r>
      <w:r>
        <w:rPr>
          <w:spacing w:val="28"/>
          <w:sz w:val="24"/>
          <w:szCs w:val="24"/>
        </w:rPr>
        <w:t xml:space="preserve"> </w:t>
      </w:r>
      <w:r>
        <w:rPr>
          <w:sz w:val="24"/>
          <w:szCs w:val="24"/>
        </w:rPr>
        <w:t>пр</w:t>
      </w:r>
      <w:r>
        <w:rPr>
          <w:spacing w:val="7"/>
          <w:sz w:val="24"/>
          <w:szCs w:val="24"/>
        </w:rPr>
        <w:t>о</w:t>
      </w:r>
      <w:r>
        <w:rPr>
          <w:sz w:val="24"/>
          <w:szCs w:val="24"/>
        </w:rPr>
        <w:t>см</w:t>
      </w:r>
      <w:r>
        <w:rPr>
          <w:spacing w:val="-2"/>
          <w:sz w:val="24"/>
          <w:szCs w:val="24"/>
        </w:rPr>
        <w:t>о</w:t>
      </w:r>
      <w:r>
        <w:rPr>
          <w:sz w:val="24"/>
          <w:szCs w:val="24"/>
        </w:rPr>
        <w:t>тр</w:t>
      </w:r>
      <w:r>
        <w:rPr>
          <w:spacing w:val="21"/>
          <w:sz w:val="24"/>
          <w:szCs w:val="24"/>
        </w:rPr>
        <w:t xml:space="preserve"> </w:t>
      </w:r>
      <w:r>
        <w:rPr>
          <w:sz w:val="24"/>
          <w:szCs w:val="24"/>
        </w:rPr>
        <w:t>лек</w:t>
      </w:r>
      <w:r>
        <w:rPr>
          <w:spacing w:val="1"/>
          <w:sz w:val="24"/>
          <w:szCs w:val="24"/>
        </w:rPr>
        <w:t>ц</w:t>
      </w:r>
      <w:r>
        <w:rPr>
          <w:sz w:val="24"/>
          <w:szCs w:val="24"/>
        </w:rPr>
        <w:t>ий,</w:t>
      </w:r>
      <w:r>
        <w:rPr>
          <w:spacing w:val="20"/>
          <w:sz w:val="24"/>
          <w:szCs w:val="24"/>
        </w:rPr>
        <w:t xml:space="preserve"> </w:t>
      </w:r>
      <w:r>
        <w:rPr>
          <w:sz w:val="24"/>
          <w:szCs w:val="24"/>
        </w:rPr>
        <w:t>решен</w:t>
      </w:r>
      <w:r>
        <w:rPr>
          <w:spacing w:val="3"/>
          <w:sz w:val="24"/>
          <w:szCs w:val="24"/>
        </w:rPr>
        <w:t>и</w:t>
      </w:r>
      <w:r>
        <w:rPr>
          <w:sz w:val="24"/>
          <w:szCs w:val="24"/>
        </w:rPr>
        <w:t>е</w:t>
      </w:r>
      <w:r>
        <w:rPr>
          <w:spacing w:val="23"/>
          <w:sz w:val="24"/>
          <w:szCs w:val="24"/>
        </w:rPr>
        <w:t xml:space="preserve"> </w:t>
      </w:r>
      <w:r>
        <w:rPr>
          <w:spacing w:val="-1"/>
          <w:sz w:val="24"/>
          <w:szCs w:val="24"/>
        </w:rPr>
        <w:t>у</w:t>
      </w:r>
      <w:r>
        <w:rPr>
          <w:sz w:val="24"/>
          <w:szCs w:val="24"/>
        </w:rPr>
        <w:t>чебн</w:t>
      </w:r>
      <w:r>
        <w:rPr>
          <w:spacing w:val="1"/>
          <w:sz w:val="24"/>
          <w:szCs w:val="24"/>
        </w:rPr>
        <w:t>о-т</w:t>
      </w:r>
      <w:r>
        <w:rPr>
          <w:sz w:val="24"/>
          <w:szCs w:val="24"/>
        </w:rPr>
        <w:t>ре</w:t>
      </w:r>
      <w:r>
        <w:rPr>
          <w:spacing w:val="-1"/>
          <w:sz w:val="24"/>
          <w:szCs w:val="24"/>
        </w:rPr>
        <w:t>н</w:t>
      </w:r>
      <w:r>
        <w:rPr>
          <w:sz w:val="24"/>
          <w:szCs w:val="24"/>
        </w:rPr>
        <w:t>иро</w:t>
      </w:r>
      <w:r>
        <w:rPr>
          <w:spacing w:val="-5"/>
          <w:sz w:val="24"/>
          <w:szCs w:val="24"/>
        </w:rPr>
        <w:t>во</w:t>
      </w:r>
      <w:r>
        <w:rPr>
          <w:sz w:val="24"/>
          <w:szCs w:val="24"/>
        </w:rPr>
        <w:t>чных зад</w:t>
      </w:r>
      <w:r>
        <w:rPr>
          <w:spacing w:val="-10"/>
          <w:sz w:val="24"/>
          <w:szCs w:val="24"/>
        </w:rPr>
        <w:t>а</w:t>
      </w:r>
      <w:r>
        <w:rPr>
          <w:sz w:val="24"/>
          <w:szCs w:val="24"/>
        </w:rPr>
        <w:t xml:space="preserve">ч, </w:t>
      </w:r>
      <w:r>
        <w:rPr>
          <w:spacing w:val="-4"/>
          <w:sz w:val="24"/>
          <w:szCs w:val="24"/>
        </w:rPr>
        <w:t>у</w:t>
      </w:r>
      <w:r>
        <w:rPr>
          <w:sz w:val="24"/>
          <w:szCs w:val="24"/>
        </w:rPr>
        <w:t>част</w:t>
      </w:r>
      <w:r>
        <w:rPr>
          <w:spacing w:val="1"/>
          <w:sz w:val="24"/>
          <w:szCs w:val="24"/>
        </w:rPr>
        <w:t>и</w:t>
      </w:r>
      <w:r>
        <w:rPr>
          <w:sz w:val="24"/>
          <w:szCs w:val="24"/>
        </w:rPr>
        <w:t xml:space="preserve">е в </w:t>
      </w:r>
      <w:r>
        <w:rPr>
          <w:spacing w:val="-3"/>
          <w:sz w:val="24"/>
          <w:szCs w:val="24"/>
        </w:rPr>
        <w:t>м</w:t>
      </w:r>
      <w:r>
        <w:rPr>
          <w:sz w:val="24"/>
          <w:szCs w:val="24"/>
        </w:rPr>
        <w:t>а</w:t>
      </w:r>
      <w:r>
        <w:rPr>
          <w:spacing w:val="-2"/>
          <w:sz w:val="24"/>
          <w:szCs w:val="24"/>
        </w:rPr>
        <w:t>с</w:t>
      </w:r>
      <w:r>
        <w:rPr>
          <w:sz w:val="24"/>
          <w:szCs w:val="24"/>
        </w:rPr>
        <w:t>тер-клас</w:t>
      </w:r>
      <w:r>
        <w:rPr>
          <w:spacing w:val="2"/>
          <w:sz w:val="24"/>
          <w:szCs w:val="24"/>
        </w:rPr>
        <w:t>с</w:t>
      </w:r>
      <w:r>
        <w:rPr>
          <w:spacing w:val="-2"/>
          <w:sz w:val="24"/>
          <w:szCs w:val="24"/>
        </w:rPr>
        <w:t>а</w:t>
      </w:r>
      <w:r>
        <w:rPr>
          <w:sz w:val="24"/>
          <w:szCs w:val="24"/>
        </w:rPr>
        <w:t>х, п</w:t>
      </w:r>
      <w:r>
        <w:rPr>
          <w:spacing w:val="6"/>
          <w:sz w:val="24"/>
          <w:szCs w:val="24"/>
        </w:rPr>
        <w:t>о</w:t>
      </w:r>
      <w:r>
        <w:rPr>
          <w:spacing w:val="2"/>
          <w:sz w:val="24"/>
          <w:szCs w:val="24"/>
        </w:rPr>
        <w:t>с</w:t>
      </w:r>
      <w:r>
        <w:rPr>
          <w:sz w:val="24"/>
          <w:szCs w:val="24"/>
        </w:rPr>
        <w:t>е</w:t>
      </w:r>
      <w:r>
        <w:rPr>
          <w:spacing w:val="1"/>
          <w:sz w:val="24"/>
          <w:szCs w:val="24"/>
        </w:rPr>
        <w:t>щ</w:t>
      </w:r>
      <w:r>
        <w:rPr>
          <w:spacing w:val="-1"/>
          <w:sz w:val="24"/>
          <w:szCs w:val="24"/>
        </w:rPr>
        <w:t>е</w:t>
      </w:r>
      <w:r>
        <w:rPr>
          <w:sz w:val="24"/>
          <w:szCs w:val="24"/>
        </w:rPr>
        <w:t xml:space="preserve">ние </w:t>
      </w:r>
      <w:r>
        <w:rPr>
          <w:spacing w:val="-3"/>
          <w:sz w:val="24"/>
          <w:szCs w:val="24"/>
        </w:rPr>
        <w:t>о</w:t>
      </w:r>
      <w:r>
        <w:rPr>
          <w:spacing w:val="-2"/>
          <w:sz w:val="24"/>
          <w:szCs w:val="24"/>
        </w:rPr>
        <w:t>т</w:t>
      </w:r>
      <w:r>
        <w:rPr>
          <w:sz w:val="24"/>
          <w:szCs w:val="24"/>
        </w:rPr>
        <w:t>кры</w:t>
      </w:r>
      <w:r>
        <w:rPr>
          <w:spacing w:val="-2"/>
          <w:sz w:val="24"/>
          <w:szCs w:val="24"/>
        </w:rPr>
        <w:t>т</w:t>
      </w:r>
      <w:r>
        <w:rPr>
          <w:sz w:val="24"/>
          <w:szCs w:val="24"/>
        </w:rPr>
        <w:t>ых</w:t>
      </w:r>
      <w:r>
        <w:rPr>
          <w:spacing w:val="1"/>
          <w:sz w:val="24"/>
          <w:szCs w:val="24"/>
        </w:rPr>
        <w:t xml:space="preserve"> </w:t>
      </w:r>
      <w:r>
        <w:rPr>
          <w:spacing w:val="-2"/>
          <w:sz w:val="24"/>
          <w:szCs w:val="24"/>
        </w:rPr>
        <w:t>у</w:t>
      </w:r>
      <w:r>
        <w:rPr>
          <w:sz w:val="24"/>
          <w:szCs w:val="24"/>
        </w:rPr>
        <w:t>ро</w:t>
      </w:r>
      <w:r>
        <w:rPr>
          <w:spacing w:val="-15"/>
          <w:sz w:val="24"/>
          <w:szCs w:val="24"/>
        </w:rPr>
        <w:t>к</w:t>
      </w:r>
      <w:r>
        <w:rPr>
          <w:sz w:val="24"/>
          <w:szCs w:val="24"/>
        </w:rPr>
        <w:t>ов;</w:t>
      </w:r>
    </w:p>
    <w:p w:rsidR="00066486" w:rsidRDefault="00066486" w:rsidP="005E6B29">
      <w:pPr>
        <w:pStyle w:val="ac"/>
        <w:widowControl/>
        <w:numPr>
          <w:ilvl w:val="0"/>
          <w:numId w:val="132"/>
        </w:numPr>
        <w:autoSpaceDE/>
        <w:autoSpaceDN/>
        <w:contextualSpacing/>
        <w:rPr>
          <w:sz w:val="24"/>
          <w:szCs w:val="24"/>
        </w:rPr>
      </w:pPr>
      <w:r>
        <w:rPr>
          <w:sz w:val="24"/>
          <w:szCs w:val="24"/>
        </w:rPr>
        <w:t>индивид</w:t>
      </w:r>
      <w:r>
        <w:rPr>
          <w:spacing w:val="-6"/>
          <w:sz w:val="24"/>
          <w:szCs w:val="24"/>
        </w:rPr>
        <w:t>у</w:t>
      </w:r>
      <w:r>
        <w:rPr>
          <w:spacing w:val="2"/>
          <w:sz w:val="24"/>
          <w:szCs w:val="24"/>
        </w:rPr>
        <w:t>а</w:t>
      </w:r>
      <w:r>
        <w:rPr>
          <w:sz w:val="24"/>
          <w:szCs w:val="24"/>
        </w:rPr>
        <w:t>льные</w:t>
      </w:r>
      <w:r>
        <w:rPr>
          <w:spacing w:val="199"/>
          <w:sz w:val="24"/>
          <w:szCs w:val="24"/>
        </w:rPr>
        <w:t xml:space="preserve"> </w:t>
      </w:r>
      <w:r>
        <w:rPr>
          <w:spacing w:val="-15"/>
          <w:sz w:val="24"/>
          <w:szCs w:val="24"/>
        </w:rPr>
        <w:t>к</w:t>
      </w:r>
      <w:r>
        <w:rPr>
          <w:sz w:val="24"/>
          <w:szCs w:val="24"/>
        </w:rPr>
        <w:t>он</w:t>
      </w:r>
      <w:r>
        <w:rPr>
          <w:spacing w:val="-4"/>
          <w:sz w:val="24"/>
          <w:szCs w:val="24"/>
        </w:rPr>
        <w:t>с</w:t>
      </w:r>
      <w:r>
        <w:rPr>
          <w:spacing w:val="-15"/>
          <w:sz w:val="24"/>
          <w:szCs w:val="24"/>
        </w:rPr>
        <w:t>у</w:t>
      </w:r>
      <w:r>
        <w:rPr>
          <w:sz w:val="24"/>
          <w:szCs w:val="24"/>
        </w:rPr>
        <w:t>л</w:t>
      </w:r>
      <w:r>
        <w:rPr>
          <w:spacing w:val="-10"/>
          <w:sz w:val="24"/>
          <w:szCs w:val="24"/>
        </w:rPr>
        <w:t>ь</w:t>
      </w:r>
      <w:r>
        <w:rPr>
          <w:sz w:val="24"/>
          <w:szCs w:val="24"/>
        </w:rPr>
        <w:t>та</w:t>
      </w:r>
      <w:r>
        <w:rPr>
          <w:spacing w:val="1"/>
          <w:sz w:val="24"/>
          <w:szCs w:val="24"/>
        </w:rPr>
        <w:t>ци</w:t>
      </w:r>
      <w:r>
        <w:rPr>
          <w:sz w:val="24"/>
          <w:szCs w:val="24"/>
        </w:rPr>
        <w:t>и</w:t>
      </w:r>
      <w:r>
        <w:rPr>
          <w:spacing w:val="194"/>
          <w:sz w:val="24"/>
          <w:szCs w:val="24"/>
        </w:rPr>
        <w:t xml:space="preserve"> </w:t>
      </w:r>
      <w:r>
        <w:rPr>
          <w:spacing w:val="1"/>
          <w:sz w:val="24"/>
          <w:szCs w:val="24"/>
        </w:rPr>
        <w:t>п</w:t>
      </w:r>
      <w:r>
        <w:rPr>
          <w:sz w:val="24"/>
          <w:szCs w:val="24"/>
        </w:rPr>
        <w:t>си</w:t>
      </w:r>
      <w:r>
        <w:rPr>
          <w:spacing w:val="-10"/>
          <w:sz w:val="24"/>
          <w:szCs w:val="24"/>
        </w:rPr>
        <w:t>х</w:t>
      </w:r>
      <w:r>
        <w:rPr>
          <w:spacing w:val="-6"/>
          <w:sz w:val="24"/>
          <w:szCs w:val="24"/>
        </w:rPr>
        <w:t>о</w:t>
      </w:r>
      <w:r>
        <w:rPr>
          <w:sz w:val="24"/>
          <w:szCs w:val="24"/>
        </w:rPr>
        <w:t>лога</w:t>
      </w:r>
      <w:r>
        <w:rPr>
          <w:spacing w:val="195"/>
          <w:sz w:val="24"/>
          <w:szCs w:val="24"/>
        </w:rPr>
        <w:t xml:space="preserve"> </w:t>
      </w:r>
      <w:r>
        <w:rPr>
          <w:spacing w:val="1"/>
          <w:sz w:val="24"/>
          <w:szCs w:val="24"/>
        </w:rPr>
        <w:t>д</w:t>
      </w:r>
      <w:r>
        <w:rPr>
          <w:sz w:val="24"/>
          <w:szCs w:val="24"/>
        </w:rPr>
        <w:t>ля</w:t>
      </w:r>
      <w:r>
        <w:rPr>
          <w:spacing w:val="195"/>
          <w:sz w:val="24"/>
          <w:szCs w:val="24"/>
        </w:rPr>
        <w:t xml:space="preserve"> </w:t>
      </w:r>
      <w:r>
        <w:rPr>
          <w:sz w:val="24"/>
          <w:szCs w:val="24"/>
        </w:rPr>
        <w:t>ш</w:t>
      </w:r>
      <w:r>
        <w:rPr>
          <w:spacing w:val="-15"/>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12"/>
          <w:sz w:val="24"/>
          <w:szCs w:val="24"/>
        </w:rPr>
        <w:t>к</w:t>
      </w:r>
      <w:r>
        <w:rPr>
          <w:sz w:val="24"/>
          <w:szCs w:val="24"/>
        </w:rPr>
        <w:t>ов</w:t>
      </w:r>
      <w:r>
        <w:rPr>
          <w:spacing w:val="193"/>
          <w:sz w:val="24"/>
          <w:szCs w:val="24"/>
        </w:rPr>
        <w:t xml:space="preserve"> </w:t>
      </w:r>
      <w:r>
        <w:rPr>
          <w:spacing w:val="1"/>
          <w:sz w:val="24"/>
          <w:szCs w:val="24"/>
        </w:rPr>
        <w:t>и</w:t>
      </w:r>
      <w:r>
        <w:rPr>
          <w:spacing w:val="196"/>
          <w:sz w:val="24"/>
          <w:szCs w:val="24"/>
        </w:rPr>
        <w:t xml:space="preserve"> </w:t>
      </w:r>
      <w:r>
        <w:rPr>
          <w:sz w:val="24"/>
          <w:szCs w:val="24"/>
        </w:rPr>
        <w:t>их р</w:t>
      </w:r>
      <w:r>
        <w:rPr>
          <w:spacing w:val="-5"/>
          <w:sz w:val="24"/>
          <w:szCs w:val="24"/>
        </w:rPr>
        <w:t>о</w:t>
      </w:r>
      <w:r>
        <w:rPr>
          <w:spacing w:val="-1"/>
          <w:sz w:val="24"/>
          <w:szCs w:val="24"/>
        </w:rPr>
        <w:t>д</w:t>
      </w:r>
      <w:r>
        <w:rPr>
          <w:sz w:val="24"/>
          <w:szCs w:val="24"/>
        </w:rPr>
        <w:t>ите</w:t>
      </w:r>
      <w:r>
        <w:rPr>
          <w:spacing w:val="-1"/>
          <w:sz w:val="24"/>
          <w:szCs w:val="24"/>
        </w:rPr>
        <w:t>л</w:t>
      </w:r>
      <w:r>
        <w:rPr>
          <w:spacing w:val="-2"/>
          <w:sz w:val="24"/>
          <w:szCs w:val="24"/>
        </w:rPr>
        <w:t>е</w:t>
      </w:r>
      <w:r>
        <w:rPr>
          <w:sz w:val="24"/>
          <w:szCs w:val="24"/>
        </w:rPr>
        <w:t>й</w:t>
      </w:r>
      <w:r>
        <w:rPr>
          <w:spacing w:val="162"/>
          <w:sz w:val="24"/>
          <w:szCs w:val="24"/>
        </w:rPr>
        <w:t xml:space="preserve"> </w:t>
      </w:r>
      <w:r>
        <w:rPr>
          <w:sz w:val="24"/>
          <w:szCs w:val="24"/>
        </w:rPr>
        <w:t>по</w:t>
      </w:r>
      <w:r>
        <w:rPr>
          <w:spacing w:val="163"/>
          <w:sz w:val="24"/>
          <w:szCs w:val="24"/>
        </w:rPr>
        <w:t xml:space="preserve"> </w:t>
      </w:r>
      <w:r>
        <w:rPr>
          <w:spacing w:val="-1"/>
          <w:sz w:val="24"/>
          <w:szCs w:val="24"/>
        </w:rPr>
        <w:t>в</w:t>
      </w:r>
      <w:r>
        <w:rPr>
          <w:sz w:val="24"/>
          <w:szCs w:val="24"/>
        </w:rPr>
        <w:t>о</w:t>
      </w:r>
      <w:r>
        <w:rPr>
          <w:spacing w:val="-1"/>
          <w:sz w:val="24"/>
          <w:szCs w:val="24"/>
        </w:rPr>
        <w:t>п</w:t>
      </w:r>
      <w:r>
        <w:rPr>
          <w:sz w:val="24"/>
          <w:szCs w:val="24"/>
        </w:rPr>
        <w:t>р</w:t>
      </w:r>
      <w:r>
        <w:rPr>
          <w:spacing w:val="8"/>
          <w:sz w:val="24"/>
          <w:szCs w:val="24"/>
        </w:rPr>
        <w:t>о</w:t>
      </w:r>
      <w:r>
        <w:rPr>
          <w:spacing w:val="2"/>
          <w:sz w:val="24"/>
          <w:szCs w:val="24"/>
        </w:rPr>
        <w:t>с</w:t>
      </w:r>
      <w:r>
        <w:rPr>
          <w:spacing w:val="-1"/>
          <w:sz w:val="24"/>
          <w:szCs w:val="24"/>
        </w:rPr>
        <w:t>а</w:t>
      </w:r>
      <w:r>
        <w:rPr>
          <w:sz w:val="24"/>
          <w:szCs w:val="24"/>
        </w:rPr>
        <w:t>м</w:t>
      </w:r>
      <w:r>
        <w:rPr>
          <w:spacing w:val="163"/>
          <w:sz w:val="24"/>
          <w:szCs w:val="24"/>
        </w:rPr>
        <w:t xml:space="preserve"> </w:t>
      </w:r>
      <w:r>
        <w:rPr>
          <w:sz w:val="24"/>
          <w:szCs w:val="24"/>
        </w:rPr>
        <w:t>склон</w:t>
      </w:r>
      <w:r>
        <w:rPr>
          <w:spacing w:val="-1"/>
          <w:sz w:val="24"/>
          <w:szCs w:val="24"/>
        </w:rPr>
        <w:t>н</w:t>
      </w:r>
      <w:r>
        <w:rPr>
          <w:spacing w:val="7"/>
          <w:sz w:val="24"/>
          <w:szCs w:val="24"/>
        </w:rPr>
        <w:t>о</w:t>
      </w:r>
      <w:r>
        <w:rPr>
          <w:sz w:val="24"/>
          <w:szCs w:val="24"/>
        </w:rPr>
        <w:t>с</w:t>
      </w:r>
      <w:r>
        <w:rPr>
          <w:spacing w:val="-1"/>
          <w:sz w:val="24"/>
          <w:szCs w:val="24"/>
        </w:rPr>
        <w:t>т</w:t>
      </w:r>
      <w:r>
        <w:rPr>
          <w:spacing w:val="-2"/>
          <w:sz w:val="24"/>
          <w:szCs w:val="24"/>
        </w:rPr>
        <w:t>е</w:t>
      </w:r>
      <w:r>
        <w:rPr>
          <w:sz w:val="24"/>
          <w:szCs w:val="24"/>
        </w:rPr>
        <w:t>й,</w:t>
      </w:r>
      <w:r>
        <w:rPr>
          <w:spacing w:val="167"/>
          <w:sz w:val="24"/>
          <w:szCs w:val="24"/>
        </w:rPr>
        <w:t xml:space="preserve"> </w:t>
      </w:r>
      <w:r>
        <w:rPr>
          <w:sz w:val="24"/>
          <w:szCs w:val="24"/>
        </w:rPr>
        <w:t>сп</w:t>
      </w:r>
      <w:r>
        <w:rPr>
          <w:spacing w:val="7"/>
          <w:sz w:val="24"/>
          <w:szCs w:val="24"/>
        </w:rPr>
        <w:t>о</w:t>
      </w:r>
      <w:r>
        <w:rPr>
          <w:sz w:val="24"/>
          <w:szCs w:val="24"/>
        </w:rPr>
        <w:t>собн</w:t>
      </w:r>
      <w:r>
        <w:rPr>
          <w:spacing w:val="5"/>
          <w:sz w:val="24"/>
          <w:szCs w:val="24"/>
        </w:rPr>
        <w:t>о</w:t>
      </w:r>
      <w:r>
        <w:rPr>
          <w:sz w:val="24"/>
          <w:szCs w:val="24"/>
        </w:rPr>
        <w:t>стей,</w:t>
      </w:r>
      <w:r>
        <w:rPr>
          <w:spacing w:val="160"/>
          <w:sz w:val="24"/>
          <w:szCs w:val="24"/>
        </w:rPr>
        <w:t xml:space="preserve"> </w:t>
      </w:r>
      <w:r>
        <w:rPr>
          <w:spacing w:val="1"/>
          <w:sz w:val="24"/>
          <w:szCs w:val="24"/>
        </w:rPr>
        <w:t>д</w:t>
      </w:r>
      <w:r>
        <w:rPr>
          <w:spacing w:val="-1"/>
          <w:sz w:val="24"/>
          <w:szCs w:val="24"/>
        </w:rPr>
        <w:t>а</w:t>
      </w:r>
      <w:r>
        <w:rPr>
          <w:sz w:val="24"/>
          <w:szCs w:val="24"/>
        </w:rPr>
        <w:t>ро</w:t>
      </w:r>
      <w:r>
        <w:rPr>
          <w:spacing w:val="-4"/>
          <w:sz w:val="24"/>
          <w:szCs w:val="24"/>
        </w:rPr>
        <w:t>в</w:t>
      </w:r>
      <w:r>
        <w:rPr>
          <w:sz w:val="24"/>
          <w:szCs w:val="24"/>
        </w:rPr>
        <w:t>а</w:t>
      </w:r>
      <w:r>
        <w:rPr>
          <w:spacing w:val="-1"/>
          <w:sz w:val="24"/>
          <w:szCs w:val="24"/>
        </w:rPr>
        <w:t>ни</w:t>
      </w:r>
      <w:r>
        <w:rPr>
          <w:sz w:val="24"/>
          <w:szCs w:val="24"/>
        </w:rPr>
        <w:t>й</w:t>
      </w:r>
      <w:r>
        <w:rPr>
          <w:spacing w:val="163"/>
          <w:sz w:val="24"/>
          <w:szCs w:val="24"/>
        </w:rPr>
        <w:t xml:space="preserve"> </w:t>
      </w:r>
      <w:r>
        <w:rPr>
          <w:sz w:val="24"/>
          <w:szCs w:val="24"/>
        </w:rPr>
        <w:t>и</w:t>
      </w:r>
      <w:r>
        <w:rPr>
          <w:spacing w:val="163"/>
          <w:sz w:val="24"/>
          <w:szCs w:val="24"/>
        </w:rPr>
        <w:t xml:space="preserve"> </w:t>
      </w:r>
      <w:r>
        <w:rPr>
          <w:spacing w:val="1"/>
          <w:sz w:val="24"/>
          <w:szCs w:val="24"/>
        </w:rPr>
        <w:t>и</w:t>
      </w:r>
      <w:r>
        <w:rPr>
          <w:sz w:val="24"/>
          <w:szCs w:val="24"/>
        </w:rPr>
        <w:t>н</w:t>
      </w:r>
      <w:r>
        <w:rPr>
          <w:spacing w:val="-1"/>
          <w:sz w:val="24"/>
          <w:szCs w:val="24"/>
        </w:rPr>
        <w:t>ы</w:t>
      </w:r>
      <w:r>
        <w:rPr>
          <w:sz w:val="24"/>
          <w:szCs w:val="24"/>
        </w:rPr>
        <w:t>х инд</w:t>
      </w:r>
      <w:r>
        <w:rPr>
          <w:spacing w:val="1"/>
          <w:sz w:val="24"/>
          <w:szCs w:val="24"/>
        </w:rPr>
        <w:t>и</w:t>
      </w:r>
      <w:r>
        <w:rPr>
          <w:sz w:val="24"/>
          <w:szCs w:val="24"/>
        </w:rPr>
        <w:t>вид</w:t>
      </w:r>
      <w:r>
        <w:rPr>
          <w:spacing w:val="-6"/>
          <w:sz w:val="24"/>
          <w:szCs w:val="24"/>
        </w:rPr>
        <w:t>у</w:t>
      </w:r>
      <w:r>
        <w:rPr>
          <w:sz w:val="24"/>
          <w:szCs w:val="24"/>
        </w:rPr>
        <w:t>альных</w:t>
      </w:r>
      <w:r>
        <w:rPr>
          <w:spacing w:val="163"/>
          <w:sz w:val="24"/>
          <w:szCs w:val="24"/>
        </w:rPr>
        <w:t xml:space="preserve"> </w:t>
      </w:r>
      <w:r>
        <w:rPr>
          <w:spacing w:val="6"/>
          <w:sz w:val="24"/>
          <w:szCs w:val="24"/>
        </w:rPr>
        <w:t>о</w:t>
      </w:r>
      <w:r>
        <w:rPr>
          <w:sz w:val="24"/>
          <w:szCs w:val="24"/>
        </w:rPr>
        <w:t>со</w:t>
      </w:r>
      <w:r>
        <w:rPr>
          <w:spacing w:val="-2"/>
          <w:sz w:val="24"/>
          <w:szCs w:val="24"/>
        </w:rPr>
        <w:t>б</w:t>
      </w:r>
      <w:r>
        <w:rPr>
          <w:spacing w:val="-1"/>
          <w:sz w:val="24"/>
          <w:szCs w:val="24"/>
        </w:rPr>
        <w:t>е</w:t>
      </w:r>
      <w:r>
        <w:rPr>
          <w:sz w:val="24"/>
          <w:szCs w:val="24"/>
        </w:rPr>
        <w:t>нн</w:t>
      </w:r>
      <w:r>
        <w:rPr>
          <w:spacing w:val="6"/>
          <w:sz w:val="24"/>
          <w:szCs w:val="24"/>
        </w:rPr>
        <w:t>о</w:t>
      </w:r>
      <w:r>
        <w:rPr>
          <w:sz w:val="24"/>
          <w:szCs w:val="24"/>
        </w:rPr>
        <w:t>с</w:t>
      </w:r>
      <w:r>
        <w:rPr>
          <w:spacing w:val="-2"/>
          <w:sz w:val="24"/>
          <w:szCs w:val="24"/>
        </w:rPr>
        <w:t>т</w:t>
      </w:r>
      <w:r>
        <w:rPr>
          <w:sz w:val="24"/>
          <w:szCs w:val="24"/>
        </w:rPr>
        <w:t>ей</w:t>
      </w:r>
      <w:r>
        <w:rPr>
          <w:spacing w:val="163"/>
          <w:sz w:val="24"/>
          <w:szCs w:val="24"/>
        </w:rPr>
        <w:t xml:space="preserve"> </w:t>
      </w:r>
      <w:r>
        <w:rPr>
          <w:spacing w:val="1"/>
          <w:sz w:val="24"/>
          <w:szCs w:val="24"/>
        </w:rPr>
        <w:t>д</w:t>
      </w:r>
      <w:r>
        <w:rPr>
          <w:sz w:val="24"/>
          <w:szCs w:val="24"/>
        </w:rPr>
        <w:t>ет</w:t>
      </w:r>
      <w:r>
        <w:rPr>
          <w:spacing w:val="-2"/>
          <w:sz w:val="24"/>
          <w:szCs w:val="24"/>
        </w:rPr>
        <w:t>е</w:t>
      </w:r>
      <w:r>
        <w:rPr>
          <w:spacing w:val="-1"/>
          <w:sz w:val="24"/>
          <w:szCs w:val="24"/>
        </w:rPr>
        <w:t>й</w:t>
      </w:r>
      <w:r>
        <w:rPr>
          <w:sz w:val="24"/>
          <w:szCs w:val="24"/>
        </w:rPr>
        <w:t>,</w:t>
      </w:r>
      <w:r>
        <w:rPr>
          <w:spacing w:val="164"/>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165"/>
          <w:sz w:val="24"/>
          <w:szCs w:val="24"/>
        </w:rPr>
        <w:t xml:space="preserve"> </w:t>
      </w:r>
      <w:r>
        <w:rPr>
          <w:spacing w:val="-2"/>
          <w:sz w:val="24"/>
          <w:szCs w:val="24"/>
        </w:rPr>
        <w:t>м</w:t>
      </w:r>
      <w:r>
        <w:rPr>
          <w:spacing w:val="1"/>
          <w:sz w:val="24"/>
          <w:szCs w:val="24"/>
        </w:rPr>
        <w:t>о</w:t>
      </w:r>
      <w:r>
        <w:rPr>
          <w:sz w:val="24"/>
          <w:szCs w:val="24"/>
        </w:rPr>
        <w:t>г</w:t>
      </w:r>
      <w:r>
        <w:rPr>
          <w:spacing w:val="-2"/>
          <w:sz w:val="24"/>
          <w:szCs w:val="24"/>
        </w:rPr>
        <w:t>у</w:t>
      </w:r>
      <w:r>
        <w:rPr>
          <w:sz w:val="24"/>
          <w:szCs w:val="24"/>
        </w:rPr>
        <w:t>т</w:t>
      </w:r>
      <w:r>
        <w:rPr>
          <w:spacing w:val="164"/>
          <w:sz w:val="24"/>
          <w:szCs w:val="24"/>
        </w:rPr>
        <w:t xml:space="preserve"> </w:t>
      </w:r>
      <w:r>
        <w:rPr>
          <w:spacing w:val="1"/>
          <w:sz w:val="24"/>
          <w:szCs w:val="24"/>
        </w:rPr>
        <w:t>и</w:t>
      </w:r>
      <w:r>
        <w:rPr>
          <w:sz w:val="24"/>
          <w:szCs w:val="24"/>
        </w:rPr>
        <w:t>меть</w:t>
      </w:r>
      <w:r>
        <w:rPr>
          <w:spacing w:val="164"/>
          <w:sz w:val="24"/>
          <w:szCs w:val="24"/>
        </w:rPr>
        <w:t xml:space="preserve"> </w:t>
      </w:r>
      <w:r>
        <w:rPr>
          <w:sz w:val="24"/>
          <w:szCs w:val="24"/>
        </w:rPr>
        <w:t>зн</w:t>
      </w:r>
      <w:r>
        <w:rPr>
          <w:spacing w:val="-10"/>
          <w:sz w:val="24"/>
          <w:szCs w:val="24"/>
        </w:rPr>
        <w:t>а</w:t>
      </w:r>
      <w:r>
        <w:rPr>
          <w:spacing w:val="-2"/>
          <w:sz w:val="24"/>
          <w:szCs w:val="24"/>
        </w:rPr>
        <w:t>ч</w:t>
      </w:r>
      <w:r>
        <w:rPr>
          <w:sz w:val="24"/>
          <w:szCs w:val="24"/>
        </w:rPr>
        <w:t>е</w:t>
      </w:r>
      <w:r>
        <w:rPr>
          <w:spacing w:val="-1"/>
          <w:sz w:val="24"/>
          <w:szCs w:val="24"/>
        </w:rPr>
        <w:t>н</w:t>
      </w:r>
      <w:r>
        <w:rPr>
          <w:sz w:val="24"/>
          <w:szCs w:val="24"/>
        </w:rPr>
        <w:t>ие</w:t>
      </w:r>
      <w:r>
        <w:rPr>
          <w:spacing w:val="164"/>
          <w:sz w:val="24"/>
          <w:szCs w:val="24"/>
        </w:rPr>
        <w:t xml:space="preserve"> </w:t>
      </w:r>
      <w:r>
        <w:rPr>
          <w:spacing w:val="1"/>
          <w:sz w:val="24"/>
          <w:szCs w:val="24"/>
        </w:rPr>
        <w:t>в</w:t>
      </w:r>
      <w:r>
        <w:rPr>
          <w:sz w:val="24"/>
          <w:szCs w:val="24"/>
        </w:rPr>
        <w:t xml:space="preserve"> пр</w:t>
      </w:r>
      <w:r>
        <w:rPr>
          <w:spacing w:val="1"/>
          <w:sz w:val="24"/>
          <w:szCs w:val="24"/>
        </w:rPr>
        <w:t>о</w:t>
      </w:r>
      <w:r>
        <w:rPr>
          <w:sz w:val="24"/>
          <w:szCs w:val="24"/>
        </w:rPr>
        <w:t>ц</w:t>
      </w:r>
      <w:r>
        <w:rPr>
          <w:spacing w:val="6"/>
          <w:sz w:val="24"/>
          <w:szCs w:val="24"/>
        </w:rPr>
        <w:t>е</w:t>
      </w:r>
      <w:r>
        <w:rPr>
          <w:sz w:val="24"/>
          <w:szCs w:val="24"/>
        </w:rPr>
        <w:t>с</w:t>
      </w:r>
      <w:r>
        <w:rPr>
          <w:spacing w:val="1"/>
          <w:sz w:val="24"/>
          <w:szCs w:val="24"/>
        </w:rPr>
        <w:t>с</w:t>
      </w:r>
      <w:r>
        <w:rPr>
          <w:sz w:val="24"/>
          <w:szCs w:val="24"/>
        </w:rPr>
        <w:t>е выбора</w:t>
      </w:r>
      <w:r>
        <w:rPr>
          <w:spacing w:val="-3"/>
          <w:sz w:val="24"/>
          <w:szCs w:val="24"/>
        </w:rPr>
        <w:t xml:space="preserve"> </w:t>
      </w:r>
      <w:r>
        <w:rPr>
          <w:sz w:val="24"/>
          <w:szCs w:val="24"/>
        </w:rPr>
        <w:t>и</w:t>
      </w:r>
      <w:r>
        <w:rPr>
          <w:spacing w:val="-1"/>
          <w:sz w:val="24"/>
          <w:szCs w:val="24"/>
        </w:rPr>
        <w:t>м</w:t>
      </w:r>
      <w:r>
        <w:rPr>
          <w:sz w:val="24"/>
          <w:szCs w:val="24"/>
        </w:rPr>
        <w:t>и</w:t>
      </w:r>
      <w:r>
        <w:rPr>
          <w:spacing w:val="1"/>
          <w:sz w:val="24"/>
          <w:szCs w:val="24"/>
        </w:rPr>
        <w:t xml:space="preserve"> </w:t>
      </w:r>
      <w:r>
        <w:rPr>
          <w:sz w:val="24"/>
          <w:szCs w:val="24"/>
        </w:rPr>
        <w:t>проф</w:t>
      </w:r>
      <w:r>
        <w:rPr>
          <w:spacing w:val="6"/>
          <w:sz w:val="24"/>
          <w:szCs w:val="24"/>
        </w:rPr>
        <w:t>е</w:t>
      </w:r>
      <w:r>
        <w:rPr>
          <w:sz w:val="24"/>
          <w:szCs w:val="24"/>
        </w:rPr>
        <w:t>с</w:t>
      </w:r>
      <w:r>
        <w:rPr>
          <w:spacing w:val="-1"/>
          <w:sz w:val="24"/>
          <w:szCs w:val="24"/>
        </w:rPr>
        <w:t>си</w:t>
      </w:r>
      <w:r>
        <w:rPr>
          <w:spacing w:val="3"/>
          <w:sz w:val="24"/>
          <w:szCs w:val="24"/>
        </w:rPr>
        <w:t>и</w:t>
      </w:r>
      <w:r>
        <w:rPr>
          <w:sz w:val="24"/>
          <w:szCs w:val="24"/>
        </w:rPr>
        <w:t>;</w:t>
      </w:r>
    </w:p>
    <w:p w:rsidR="00066486" w:rsidRDefault="00066486" w:rsidP="005E6B29">
      <w:pPr>
        <w:pStyle w:val="ac"/>
        <w:widowControl/>
        <w:numPr>
          <w:ilvl w:val="0"/>
          <w:numId w:val="132"/>
        </w:numPr>
        <w:autoSpaceDE/>
        <w:autoSpaceDN/>
        <w:contextualSpacing/>
        <w:rPr>
          <w:sz w:val="24"/>
          <w:szCs w:val="24"/>
        </w:rPr>
      </w:pPr>
      <w:r>
        <w:rPr>
          <w:spacing w:val="7"/>
          <w:sz w:val="24"/>
          <w:szCs w:val="24"/>
        </w:rPr>
        <w:t>о</w:t>
      </w:r>
      <w:r>
        <w:rPr>
          <w:sz w:val="24"/>
          <w:szCs w:val="24"/>
        </w:rPr>
        <w:t>с</w:t>
      </w:r>
      <w:r>
        <w:rPr>
          <w:spacing w:val="-1"/>
          <w:sz w:val="24"/>
          <w:szCs w:val="24"/>
        </w:rPr>
        <w:t>в</w:t>
      </w:r>
      <w:r>
        <w:rPr>
          <w:spacing w:val="2"/>
          <w:sz w:val="24"/>
          <w:szCs w:val="24"/>
        </w:rPr>
        <w:t>о</w:t>
      </w:r>
      <w:r>
        <w:rPr>
          <w:sz w:val="24"/>
          <w:szCs w:val="24"/>
        </w:rPr>
        <w:t>ение</w:t>
      </w:r>
      <w:r>
        <w:rPr>
          <w:spacing w:val="11"/>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5"/>
          <w:sz w:val="24"/>
          <w:szCs w:val="24"/>
        </w:rPr>
        <w:t>к</w:t>
      </w:r>
      <w:r>
        <w:rPr>
          <w:sz w:val="24"/>
          <w:szCs w:val="24"/>
        </w:rPr>
        <w:t>ами</w:t>
      </w:r>
      <w:r>
        <w:rPr>
          <w:spacing w:val="15"/>
          <w:sz w:val="24"/>
          <w:szCs w:val="24"/>
        </w:rPr>
        <w:t xml:space="preserve"> </w:t>
      </w:r>
      <w:r>
        <w:rPr>
          <w:spacing w:val="9"/>
          <w:sz w:val="24"/>
          <w:szCs w:val="24"/>
        </w:rPr>
        <w:t>о</w:t>
      </w:r>
      <w:r>
        <w:rPr>
          <w:spacing w:val="-1"/>
          <w:sz w:val="24"/>
          <w:szCs w:val="24"/>
        </w:rPr>
        <w:t>с</w:t>
      </w:r>
      <w:r>
        <w:rPr>
          <w:sz w:val="24"/>
          <w:szCs w:val="24"/>
        </w:rPr>
        <w:t>н</w:t>
      </w:r>
      <w:r>
        <w:rPr>
          <w:spacing w:val="1"/>
          <w:sz w:val="24"/>
          <w:szCs w:val="24"/>
        </w:rPr>
        <w:t>о</w:t>
      </w:r>
      <w:r>
        <w:rPr>
          <w:sz w:val="24"/>
          <w:szCs w:val="24"/>
        </w:rPr>
        <w:t>в</w:t>
      </w:r>
      <w:r>
        <w:rPr>
          <w:spacing w:val="11"/>
          <w:sz w:val="24"/>
          <w:szCs w:val="24"/>
        </w:rPr>
        <w:t xml:space="preserve"> </w:t>
      </w:r>
      <w:r>
        <w:rPr>
          <w:spacing w:val="-1"/>
          <w:sz w:val="24"/>
          <w:szCs w:val="24"/>
        </w:rPr>
        <w:t>п</w:t>
      </w:r>
      <w:r>
        <w:rPr>
          <w:sz w:val="24"/>
          <w:szCs w:val="24"/>
        </w:rPr>
        <w:t>роф</w:t>
      </w:r>
      <w:r>
        <w:rPr>
          <w:spacing w:val="7"/>
          <w:sz w:val="24"/>
          <w:szCs w:val="24"/>
        </w:rPr>
        <w:t>е</w:t>
      </w:r>
      <w:r>
        <w:rPr>
          <w:sz w:val="24"/>
          <w:szCs w:val="24"/>
        </w:rPr>
        <w:t>с</w:t>
      </w:r>
      <w:r>
        <w:rPr>
          <w:spacing w:val="-2"/>
          <w:sz w:val="24"/>
          <w:szCs w:val="24"/>
        </w:rPr>
        <w:t>с</w:t>
      </w:r>
      <w:r>
        <w:rPr>
          <w:spacing w:val="-1"/>
          <w:sz w:val="24"/>
          <w:szCs w:val="24"/>
        </w:rPr>
        <w:t>и</w:t>
      </w:r>
      <w:r>
        <w:rPr>
          <w:sz w:val="24"/>
          <w:szCs w:val="24"/>
        </w:rPr>
        <w:t>и</w:t>
      </w:r>
      <w:r>
        <w:rPr>
          <w:spacing w:val="17"/>
          <w:sz w:val="24"/>
          <w:szCs w:val="24"/>
        </w:rPr>
        <w:t xml:space="preserve"> </w:t>
      </w:r>
      <w:r>
        <w:rPr>
          <w:sz w:val="24"/>
          <w:szCs w:val="24"/>
        </w:rPr>
        <w:t>в</w:t>
      </w:r>
      <w:r>
        <w:rPr>
          <w:spacing w:val="11"/>
          <w:sz w:val="24"/>
          <w:szCs w:val="24"/>
        </w:rPr>
        <w:t xml:space="preserve"> </w:t>
      </w:r>
      <w:r>
        <w:rPr>
          <w:spacing w:val="1"/>
          <w:sz w:val="24"/>
          <w:szCs w:val="24"/>
        </w:rPr>
        <w:t>р</w:t>
      </w:r>
      <w:r>
        <w:rPr>
          <w:sz w:val="24"/>
          <w:szCs w:val="24"/>
        </w:rPr>
        <w:t>ам</w:t>
      </w:r>
      <w:r>
        <w:rPr>
          <w:spacing w:val="-4"/>
          <w:sz w:val="24"/>
          <w:szCs w:val="24"/>
        </w:rPr>
        <w:t>к</w:t>
      </w:r>
      <w:r>
        <w:rPr>
          <w:spacing w:val="-1"/>
          <w:sz w:val="24"/>
          <w:szCs w:val="24"/>
        </w:rPr>
        <w:t>а</w:t>
      </w:r>
      <w:r>
        <w:rPr>
          <w:sz w:val="24"/>
          <w:szCs w:val="24"/>
        </w:rPr>
        <w:t>х</w:t>
      </w:r>
      <w:r>
        <w:rPr>
          <w:spacing w:val="12"/>
          <w:sz w:val="24"/>
          <w:szCs w:val="24"/>
        </w:rPr>
        <w:t xml:space="preserve"> </w:t>
      </w:r>
      <w:r>
        <w:rPr>
          <w:sz w:val="24"/>
          <w:szCs w:val="24"/>
        </w:rPr>
        <w:t>ра</w:t>
      </w:r>
      <w:r>
        <w:rPr>
          <w:spacing w:val="1"/>
          <w:sz w:val="24"/>
          <w:szCs w:val="24"/>
        </w:rPr>
        <w:t>з</w:t>
      </w:r>
      <w:r>
        <w:rPr>
          <w:sz w:val="24"/>
          <w:szCs w:val="24"/>
        </w:rPr>
        <w:t>личных</w:t>
      </w:r>
      <w:r>
        <w:rPr>
          <w:spacing w:val="15"/>
          <w:sz w:val="24"/>
          <w:szCs w:val="24"/>
        </w:rPr>
        <w:t xml:space="preserve"> </w:t>
      </w:r>
      <w:r>
        <w:rPr>
          <w:spacing w:val="-3"/>
          <w:sz w:val="24"/>
          <w:szCs w:val="24"/>
        </w:rPr>
        <w:t>ку</w:t>
      </w:r>
      <w:r>
        <w:rPr>
          <w:sz w:val="24"/>
          <w:szCs w:val="24"/>
        </w:rPr>
        <w:t>р</w:t>
      </w:r>
      <w:r>
        <w:rPr>
          <w:spacing w:val="-1"/>
          <w:sz w:val="24"/>
          <w:szCs w:val="24"/>
        </w:rPr>
        <w:t>с</w:t>
      </w:r>
      <w:r>
        <w:rPr>
          <w:sz w:val="24"/>
          <w:szCs w:val="24"/>
        </w:rPr>
        <w:t>ов</w:t>
      </w:r>
      <w:r>
        <w:rPr>
          <w:spacing w:val="13"/>
          <w:sz w:val="24"/>
          <w:szCs w:val="24"/>
        </w:rPr>
        <w:t xml:space="preserve"> </w:t>
      </w:r>
      <w:r>
        <w:rPr>
          <w:spacing w:val="-1"/>
          <w:sz w:val="24"/>
          <w:szCs w:val="24"/>
        </w:rPr>
        <w:t>п</w:t>
      </w:r>
      <w:r>
        <w:rPr>
          <w:sz w:val="24"/>
          <w:szCs w:val="24"/>
        </w:rPr>
        <w:t>о выбо</w:t>
      </w:r>
      <w:r>
        <w:rPr>
          <w:spacing w:val="-2"/>
          <w:sz w:val="24"/>
          <w:szCs w:val="24"/>
        </w:rPr>
        <w:t>р</w:t>
      </w:r>
      <w:r>
        <w:rPr>
          <w:spacing w:val="-32"/>
          <w:sz w:val="24"/>
          <w:szCs w:val="24"/>
        </w:rPr>
        <w:t>у</w:t>
      </w:r>
      <w:r>
        <w:rPr>
          <w:sz w:val="24"/>
          <w:szCs w:val="24"/>
        </w:rPr>
        <w:t>,</w:t>
      </w:r>
      <w:r>
        <w:rPr>
          <w:spacing w:val="61"/>
          <w:sz w:val="24"/>
          <w:szCs w:val="24"/>
        </w:rPr>
        <w:t xml:space="preserve"> </w:t>
      </w:r>
      <w:r>
        <w:rPr>
          <w:sz w:val="24"/>
          <w:szCs w:val="24"/>
        </w:rPr>
        <w:t>вкл</w:t>
      </w:r>
      <w:r>
        <w:rPr>
          <w:spacing w:val="-9"/>
          <w:sz w:val="24"/>
          <w:szCs w:val="24"/>
        </w:rPr>
        <w:t>ю</w:t>
      </w:r>
      <w:r>
        <w:rPr>
          <w:sz w:val="24"/>
          <w:szCs w:val="24"/>
        </w:rPr>
        <w:t>ченных</w:t>
      </w:r>
      <w:r>
        <w:rPr>
          <w:spacing w:val="62"/>
          <w:sz w:val="24"/>
          <w:szCs w:val="24"/>
        </w:rPr>
        <w:t xml:space="preserve"> </w:t>
      </w:r>
      <w:r>
        <w:rPr>
          <w:spacing w:val="1"/>
          <w:sz w:val="24"/>
          <w:szCs w:val="24"/>
        </w:rPr>
        <w:t>в</w:t>
      </w:r>
      <w:r>
        <w:rPr>
          <w:spacing w:val="61"/>
          <w:sz w:val="24"/>
          <w:szCs w:val="24"/>
        </w:rPr>
        <w:t xml:space="preserve"> </w:t>
      </w:r>
      <w:r>
        <w:rPr>
          <w:spacing w:val="8"/>
          <w:sz w:val="24"/>
          <w:szCs w:val="24"/>
        </w:rPr>
        <w:t>о</w:t>
      </w:r>
      <w:r>
        <w:rPr>
          <w:spacing w:val="-1"/>
          <w:sz w:val="24"/>
          <w:szCs w:val="24"/>
        </w:rPr>
        <w:t>с</w:t>
      </w:r>
      <w:r>
        <w:rPr>
          <w:sz w:val="24"/>
          <w:szCs w:val="24"/>
        </w:rPr>
        <w:t>н</w:t>
      </w:r>
      <w:r>
        <w:rPr>
          <w:spacing w:val="1"/>
          <w:sz w:val="24"/>
          <w:szCs w:val="24"/>
        </w:rPr>
        <w:t>о</w:t>
      </w:r>
      <w:r>
        <w:rPr>
          <w:spacing w:val="-2"/>
          <w:sz w:val="24"/>
          <w:szCs w:val="24"/>
        </w:rPr>
        <w:t>в</w:t>
      </w:r>
      <w:r>
        <w:rPr>
          <w:sz w:val="24"/>
          <w:szCs w:val="24"/>
        </w:rPr>
        <w:t>н</w:t>
      </w:r>
      <w:r>
        <w:rPr>
          <w:spacing w:val="-2"/>
          <w:sz w:val="24"/>
          <w:szCs w:val="24"/>
        </w:rPr>
        <w:t>у</w:t>
      </w:r>
      <w:r>
        <w:rPr>
          <w:sz w:val="24"/>
          <w:szCs w:val="24"/>
        </w:rPr>
        <w:t>ю</w:t>
      </w:r>
      <w:r>
        <w:rPr>
          <w:spacing w:val="60"/>
          <w:sz w:val="24"/>
          <w:szCs w:val="24"/>
        </w:rPr>
        <w:t xml:space="preserve"> </w:t>
      </w:r>
      <w:r>
        <w:rPr>
          <w:spacing w:val="1"/>
          <w:sz w:val="24"/>
          <w:szCs w:val="24"/>
        </w:rPr>
        <w:t>обр</w:t>
      </w:r>
      <w:r>
        <w:rPr>
          <w:spacing w:val="-1"/>
          <w:sz w:val="24"/>
          <w:szCs w:val="24"/>
        </w:rPr>
        <w:t>а</w:t>
      </w:r>
      <w:r>
        <w:rPr>
          <w:spacing w:val="-3"/>
          <w:sz w:val="24"/>
          <w:szCs w:val="24"/>
        </w:rPr>
        <w:t>з</w:t>
      </w:r>
      <w:r>
        <w:rPr>
          <w:sz w:val="24"/>
          <w:szCs w:val="24"/>
        </w:rPr>
        <w:t>о</w:t>
      </w:r>
      <w:r>
        <w:rPr>
          <w:spacing w:val="-4"/>
          <w:sz w:val="24"/>
          <w:szCs w:val="24"/>
        </w:rPr>
        <w:t>в</w:t>
      </w:r>
      <w:r>
        <w:rPr>
          <w:spacing w:val="-7"/>
          <w:sz w:val="24"/>
          <w:szCs w:val="24"/>
        </w:rPr>
        <w:t>а</w:t>
      </w:r>
      <w:r>
        <w:rPr>
          <w:sz w:val="24"/>
          <w:szCs w:val="24"/>
        </w:rPr>
        <w:t>те</w:t>
      </w:r>
      <w:r>
        <w:rPr>
          <w:spacing w:val="-1"/>
          <w:sz w:val="24"/>
          <w:szCs w:val="24"/>
        </w:rPr>
        <w:t>л</w:t>
      </w:r>
      <w:r>
        <w:rPr>
          <w:sz w:val="24"/>
          <w:szCs w:val="24"/>
        </w:rPr>
        <w:t>ьн</w:t>
      </w:r>
      <w:r>
        <w:rPr>
          <w:spacing w:val="-2"/>
          <w:sz w:val="24"/>
          <w:szCs w:val="24"/>
        </w:rPr>
        <w:t>у</w:t>
      </w:r>
      <w:r>
        <w:rPr>
          <w:sz w:val="24"/>
          <w:szCs w:val="24"/>
        </w:rPr>
        <w:t>ю</w:t>
      </w:r>
      <w:r>
        <w:rPr>
          <w:spacing w:val="60"/>
          <w:sz w:val="24"/>
          <w:szCs w:val="24"/>
        </w:rPr>
        <w:t xml:space="preserve"> </w:t>
      </w:r>
      <w:r>
        <w:rPr>
          <w:spacing w:val="1"/>
          <w:sz w:val="24"/>
          <w:szCs w:val="24"/>
        </w:rPr>
        <w:t>про</w:t>
      </w:r>
      <w:r>
        <w:rPr>
          <w:sz w:val="24"/>
          <w:szCs w:val="24"/>
        </w:rPr>
        <w:t>г</w:t>
      </w:r>
      <w:r>
        <w:rPr>
          <w:spacing w:val="1"/>
          <w:sz w:val="24"/>
          <w:szCs w:val="24"/>
        </w:rPr>
        <w:t>р</w:t>
      </w:r>
      <w:r>
        <w:rPr>
          <w:sz w:val="24"/>
          <w:szCs w:val="24"/>
        </w:rPr>
        <w:t>амму</w:t>
      </w:r>
      <w:r>
        <w:rPr>
          <w:spacing w:val="5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8"/>
          <w:sz w:val="24"/>
          <w:szCs w:val="24"/>
        </w:rPr>
        <w:t>ы</w:t>
      </w:r>
      <w:r>
        <w:rPr>
          <w:sz w:val="24"/>
          <w:szCs w:val="24"/>
        </w:rPr>
        <w:t>,</w:t>
      </w:r>
      <w:r>
        <w:rPr>
          <w:spacing w:val="61"/>
          <w:sz w:val="24"/>
          <w:szCs w:val="24"/>
        </w:rPr>
        <w:t xml:space="preserve"> </w:t>
      </w:r>
      <w:r>
        <w:rPr>
          <w:sz w:val="24"/>
          <w:szCs w:val="24"/>
        </w:rPr>
        <w:t>или</w:t>
      </w:r>
      <w:r>
        <w:rPr>
          <w:spacing w:val="62"/>
          <w:sz w:val="24"/>
          <w:szCs w:val="24"/>
        </w:rPr>
        <w:t xml:space="preserve"> </w:t>
      </w:r>
      <w:r>
        <w:rPr>
          <w:spacing w:val="1"/>
          <w:sz w:val="24"/>
          <w:szCs w:val="24"/>
        </w:rPr>
        <w:t>в</w:t>
      </w:r>
      <w:r>
        <w:rPr>
          <w:sz w:val="24"/>
          <w:szCs w:val="24"/>
        </w:rPr>
        <w:t xml:space="preserve"> рам</w:t>
      </w:r>
      <w:r>
        <w:rPr>
          <w:spacing w:val="-4"/>
          <w:sz w:val="24"/>
          <w:szCs w:val="24"/>
        </w:rPr>
        <w:t>к</w:t>
      </w:r>
      <w:r>
        <w:rPr>
          <w:spacing w:val="-1"/>
          <w:sz w:val="24"/>
          <w:szCs w:val="24"/>
        </w:rPr>
        <w:t>а</w:t>
      </w:r>
      <w:r>
        <w:rPr>
          <w:sz w:val="24"/>
          <w:szCs w:val="24"/>
        </w:rPr>
        <w:t>х</w:t>
      </w:r>
      <w:r>
        <w:rPr>
          <w:spacing w:val="1"/>
          <w:sz w:val="24"/>
          <w:szCs w:val="24"/>
        </w:rPr>
        <w:t xml:space="preserve"> </w:t>
      </w:r>
      <w:r>
        <w:rPr>
          <w:spacing w:val="-3"/>
          <w:sz w:val="24"/>
          <w:szCs w:val="24"/>
        </w:rPr>
        <w:t>ку</w:t>
      </w:r>
      <w:r>
        <w:rPr>
          <w:sz w:val="24"/>
          <w:szCs w:val="24"/>
        </w:rPr>
        <w:t xml:space="preserve">рсов внеурочной деятельности и </w:t>
      </w:r>
      <w:r>
        <w:rPr>
          <w:spacing w:val="-1"/>
          <w:sz w:val="24"/>
          <w:szCs w:val="24"/>
        </w:rPr>
        <w:t>д</w:t>
      </w:r>
      <w:r>
        <w:rPr>
          <w:sz w:val="24"/>
          <w:szCs w:val="24"/>
        </w:rPr>
        <w:t>оп</w:t>
      </w:r>
      <w:r>
        <w:rPr>
          <w:spacing w:val="-5"/>
          <w:sz w:val="24"/>
          <w:szCs w:val="24"/>
        </w:rPr>
        <w:t>о</w:t>
      </w:r>
      <w:r>
        <w:rPr>
          <w:sz w:val="24"/>
          <w:szCs w:val="24"/>
        </w:rPr>
        <w:t>лнительно</w:t>
      </w:r>
      <w:r>
        <w:rPr>
          <w:spacing w:val="-7"/>
          <w:sz w:val="24"/>
          <w:szCs w:val="24"/>
        </w:rPr>
        <w:t>г</w:t>
      </w:r>
      <w:r>
        <w:rPr>
          <w:sz w:val="24"/>
          <w:szCs w:val="24"/>
        </w:rPr>
        <w:t>о обра</w:t>
      </w:r>
      <w:r>
        <w:rPr>
          <w:spacing w:val="-3"/>
          <w:sz w:val="24"/>
          <w:szCs w:val="24"/>
        </w:rPr>
        <w:t>з</w:t>
      </w:r>
      <w:r>
        <w:rPr>
          <w:sz w:val="24"/>
          <w:szCs w:val="24"/>
        </w:rPr>
        <w:t>о</w:t>
      </w:r>
      <w:r>
        <w:rPr>
          <w:spacing w:val="-5"/>
          <w:sz w:val="24"/>
          <w:szCs w:val="24"/>
        </w:rPr>
        <w:t>в</w:t>
      </w:r>
      <w:r>
        <w:rPr>
          <w:sz w:val="24"/>
          <w:szCs w:val="24"/>
        </w:rPr>
        <w:t>ани</w:t>
      </w:r>
      <w:r>
        <w:rPr>
          <w:spacing w:val="5"/>
          <w:sz w:val="24"/>
          <w:szCs w:val="24"/>
        </w:rPr>
        <w:t>я</w:t>
      </w:r>
      <w:r>
        <w:rPr>
          <w:sz w:val="24"/>
          <w:szCs w:val="24"/>
        </w:rPr>
        <w:t>.</w:t>
      </w:r>
    </w:p>
    <w:p w:rsidR="00066486" w:rsidRDefault="00066486" w:rsidP="00066486">
      <w:pPr>
        <w:shd w:val="clear" w:color="FFFFFF" w:fill="FFFFFF"/>
        <w:ind w:firstLine="567"/>
        <w:jc w:val="both"/>
        <w:rPr>
          <w:bCs/>
          <w:color w:val="000000"/>
          <w:sz w:val="24"/>
          <w:shd w:val="clear" w:color="FFFFFF" w:fill="FFFFFF"/>
        </w:rPr>
      </w:pPr>
      <w:r>
        <w:rPr>
          <w:bCs/>
          <w:sz w:val="24"/>
          <w:shd w:val="clear" w:color="FFFFFF" w:fill="FFFFFF"/>
        </w:rPr>
        <w:t xml:space="preserve">В системе профориентационной деятельности </w:t>
      </w:r>
      <w:r>
        <w:rPr>
          <w:sz w:val="24"/>
          <w:szCs w:val="24"/>
        </w:rPr>
        <w:t>МБОУ «Кустовская СОШ»</w:t>
      </w:r>
      <w:r>
        <w:rPr>
          <w:bCs/>
          <w:sz w:val="24"/>
          <w:shd w:val="clear" w:color="FFFFFF" w:fill="FFFFFF"/>
        </w:rPr>
        <w:t xml:space="preserve"> выделяются две вертикальные линии: диагностическая и развивающая. </w:t>
      </w:r>
      <w:r>
        <w:rPr>
          <w:bCs/>
          <w:color w:val="000000"/>
          <w:sz w:val="24"/>
          <w:shd w:val="clear" w:color="FFFFFF" w:fill="FFFFFF"/>
        </w:rPr>
        <w:t>Диагностический этап реализуется педагогами-психологами, развивающий этап реализуется посредством тематических классных часов, участия  обучающихся в профориентационных мероприятиях «Профи-Дебют», «Билет в будущее», «Большая перемена», профориентационные проекты района, города и области.</w:t>
      </w:r>
    </w:p>
    <w:p w:rsidR="00066486" w:rsidRDefault="00066486" w:rsidP="00066486">
      <w:pPr>
        <w:jc w:val="center"/>
        <w:rPr>
          <w:b/>
          <w:sz w:val="32"/>
          <w:szCs w:val="28"/>
        </w:rPr>
      </w:pPr>
    </w:p>
    <w:p w:rsidR="00066486" w:rsidRDefault="00066486" w:rsidP="00066486">
      <w:pPr>
        <w:jc w:val="center"/>
        <w:rPr>
          <w:b/>
          <w:sz w:val="28"/>
          <w:szCs w:val="24"/>
        </w:rPr>
      </w:pPr>
      <w:r>
        <w:rPr>
          <w:b/>
          <w:sz w:val="28"/>
          <w:szCs w:val="24"/>
        </w:rPr>
        <w:t>3.2. ВАРИАТИВНЫЕ МОДУЛИ</w:t>
      </w:r>
    </w:p>
    <w:p w:rsidR="00066486" w:rsidRDefault="00066486" w:rsidP="00066486">
      <w:pPr>
        <w:jc w:val="center"/>
        <w:rPr>
          <w:b/>
          <w:sz w:val="28"/>
          <w:szCs w:val="24"/>
        </w:rPr>
      </w:pPr>
      <w:r>
        <w:rPr>
          <w:b/>
          <w:sz w:val="28"/>
          <w:szCs w:val="24"/>
        </w:rPr>
        <w:t>3.2.1. Модуль «Ключевые общешкольные дела»</w:t>
      </w:r>
    </w:p>
    <w:p w:rsidR="00066486" w:rsidRDefault="00066486" w:rsidP="00066486">
      <w:pPr>
        <w:ind w:firstLine="567"/>
        <w:jc w:val="both"/>
        <w:rPr>
          <w:color w:val="000000"/>
          <w:sz w:val="24"/>
        </w:rPr>
      </w:pPr>
      <w:r>
        <w:rPr>
          <w:sz w:val="24"/>
          <w:szCs w:val="24"/>
        </w:rPr>
        <w:t>Кл</w:t>
      </w:r>
      <w:r>
        <w:rPr>
          <w:spacing w:val="-9"/>
          <w:sz w:val="24"/>
          <w:szCs w:val="24"/>
        </w:rPr>
        <w:t>ю</w:t>
      </w:r>
      <w:r>
        <w:rPr>
          <w:sz w:val="24"/>
          <w:szCs w:val="24"/>
        </w:rPr>
        <w:t>чевые</w:t>
      </w:r>
      <w:r>
        <w:rPr>
          <w:spacing w:val="3"/>
          <w:sz w:val="24"/>
          <w:szCs w:val="24"/>
        </w:rPr>
        <w:t xml:space="preserve"> </w:t>
      </w:r>
      <w:r>
        <w:rPr>
          <w:spacing w:val="1"/>
          <w:sz w:val="24"/>
          <w:szCs w:val="24"/>
        </w:rPr>
        <w:t>д</w:t>
      </w:r>
      <w:r>
        <w:rPr>
          <w:sz w:val="24"/>
          <w:szCs w:val="24"/>
        </w:rPr>
        <w:t>ел</w:t>
      </w:r>
      <w:r>
        <w:rPr>
          <w:spacing w:val="1"/>
          <w:sz w:val="24"/>
          <w:szCs w:val="24"/>
        </w:rPr>
        <w:t>а</w:t>
      </w:r>
      <w:r>
        <w:rPr>
          <w:spacing w:val="3"/>
          <w:sz w:val="24"/>
          <w:szCs w:val="24"/>
        </w:rPr>
        <w:t xml:space="preserve"> </w:t>
      </w:r>
      <w:r>
        <w:rPr>
          <w:spacing w:val="1"/>
          <w:sz w:val="24"/>
          <w:szCs w:val="24"/>
        </w:rPr>
        <w:t>–</w:t>
      </w:r>
      <w:r>
        <w:rPr>
          <w:spacing w:val="8"/>
          <w:sz w:val="24"/>
          <w:szCs w:val="24"/>
        </w:rPr>
        <w:t xml:space="preserve"> </w:t>
      </w:r>
      <w:r>
        <w:rPr>
          <w:sz w:val="24"/>
          <w:szCs w:val="24"/>
        </w:rPr>
        <w:t>э</w:t>
      </w:r>
      <w:r>
        <w:rPr>
          <w:spacing w:val="-4"/>
          <w:sz w:val="24"/>
          <w:szCs w:val="24"/>
        </w:rPr>
        <w:t>т</w:t>
      </w:r>
      <w:r>
        <w:rPr>
          <w:sz w:val="24"/>
          <w:szCs w:val="24"/>
        </w:rPr>
        <w:t>о</w:t>
      </w:r>
      <w:r>
        <w:rPr>
          <w:spacing w:val="7"/>
          <w:sz w:val="24"/>
          <w:szCs w:val="24"/>
        </w:rPr>
        <w:t xml:space="preserve"> </w:t>
      </w:r>
      <w:r>
        <w:rPr>
          <w:spacing w:val="-14"/>
          <w:sz w:val="24"/>
          <w:szCs w:val="24"/>
        </w:rPr>
        <w:t>г</w:t>
      </w:r>
      <w:r>
        <w:rPr>
          <w:sz w:val="24"/>
          <w:szCs w:val="24"/>
        </w:rPr>
        <w:t>лав</w:t>
      </w:r>
      <w:r>
        <w:rPr>
          <w:spacing w:val="-2"/>
          <w:sz w:val="24"/>
          <w:szCs w:val="24"/>
        </w:rPr>
        <w:t>н</w:t>
      </w:r>
      <w:r>
        <w:rPr>
          <w:spacing w:val="2"/>
          <w:sz w:val="24"/>
          <w:szCs w:val="24"/>
        </w:rPr>
        <w:t>ы</w:t>
      </w:r>
      <w:r>
        <w:rPr>
          <w:sz w:val="24"/>
          <w:szCs w:val="24"/>
        </w:rPr>
        <w:t>е</w:t>
      </w:r>
      <w:r>
        <w:rPr>
          <w:spacing w:val="7"/>
          <w:sz w:val="24"/>
          <w:szCs w:val="24"/>
        </w:rPr>
        <w:t xml:space="preserve"> </w:t>
      </w:r>
      <w:r>
        <w:rPr>
          <w:spacing w:val="1"/>
          <w:sz w:val="24"/>
          <w:szCs w:val="24"/>
        </w:rPr>
        <w:t>тр</w:t>
      </w:r>
      <w:r>
        <w:rPr>
          <w:sz w:val="24"/>
          <w:szCs w:val="24"/>
        </w:rPr>
        <w:t>а</w:t>
      </w:r>
      <w:r>
        <w:rPr>
          <w:spacing w:val="-1"/>
          <w:sz w:val="24"/>
          <w:szCs w:val="24"/>
        </w:rPr>
        <w:t>д</w:t>
      </w:r>
      <w:r>
        <w:rPr>
          <w:sz w:val="24"/>
          <w:szCs w:val="24"/>
        </w:rPr>
        <w:t>ицион</w:t>
      </w:r>
      <w:r>
        <w:rPr>
          <w:spacing w:val="-1"/>
          <w:sz w:val="24"/>
          <w:szCs w:val="24"/>
        </w:rPr>
        <w:t>н</w:t>
      </w:r>
      <w:r>
        <w:rPr>
          <w:spacing w:val="2"/>
          <w:sz w:val="24"/>
          <w:szCs w:val="24"/>
        </w:rPr>
        <w:t>ы</w:t>
      </w:r>
      <w:r>
        <w:rPr>
          <w:spacing w:val="1"/>
          <w:sz w:val="24"/>
          <w:szCs w:val="24"/>
        </w:rPr>
        <w:t>е</w:t>
      </w:r>
      <w:r>
        <w:rPr>
          <w:spacing w:val="4"/>
          <w:sz w:val="24"/>
          <w:szCs w:val="24"/>
        </w:rPr>
        <w:t xml:space="preserve"> </w:t>
      </w:r>
      <w:r>
        <w:rPr>
          <w:spacing w:val="1"/>
          <w:sz w:val="24"/>
          <w:szCs w:val="24"/>
        </w:rPr>
        <w:t>об</w:t>
      </w:r>
      <w:r>
        <w:rPr>
          <w:spacing w:val="-1"/>
          <w:sz w:val="24"/>
          <w:szCs w:val="24"/>
        </w:rPr>
        <w:t>щ</w:t>
      </w:r>
      <w:r>
        <w:rPr>
          <w:sz w:val="24"/>
          <w:szCs w:val="24"/>
        </w:rPr>
        <w:t>еш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ны</w:t>
      </w:r>
      <w:r>
        <w:rPr>
          <w:sz w:val="24"/>
          <w:szCs w:val="24"/>
        </w:rPr>
        <w:t>е</w:t>
      </w:r>
      <w:r>
        <w:rPr>
          <w:spacing w:val="6"/>
          <w:sz w:val="24"/>
          <w:szCs w:val="24"/>
        </w:rPr>
        <w:t xml:space="preserve"> </w:t>
      </w:r>
      <w:r>
        <w:rPr>
          <w:spacing w:val="1"/>
          <w:sz w:val="24"/>
          <w:szCs w:val="24"/>
        </w:rPr>
        <w:t>д</w:t>
      </w:r>
      <w:r>
        <w:rPr>
          <w:sz w:val="24"/>
          <w:szCs w:val="24"/>
        </w:rPr>
        <w:t>ела</w:t>
      </w:r>
      <w:r>
        <w:rPr>
          <w:spacing w:val="1"/>
          <w:sz w:val="24"/>
          <w:szCs w:val="24"/>
        </w:rPr>
        <w:t>,</w:t>
      </w:r>
      <w:r>
        <w:rPr>
          <w:spacing w:val="5"/>
          <w:sz w:val="24"/>
          <w:szCs w:val="24"/>
        </w:rPr>
        <w:t xml:space="preserve"> </w:t>
      </w:r>
      <w:r>
        <w:rPr>
          <w:sz w:val="24"/>
          <w:szCs w:val="24"/>
        </w:rPr>
        <w:t>в</w:t>
      </w:r>
      <w:r>
        <w:rPr>
          <w:spacing w:val="6"/>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оры</w:t>
      </w:r>
      <w:r>
        <w:rPr>
          <w:sz w:val="24"/>
          <w:szCs w:val="24"/>
        </w:rPr>
        <w:t>х прини</w:t>
      </w:r>
      <w:r>
        <w:rPr>
          <w:spacing w:val="-2"/>
          <w:sz w:val="24"/>
          <w:szCs w:val="24"/>
        </w:rPr>
        <w:t>м</w:t>
      </w:r>
      <w:r>
        <w:rPr>
          <w:sz w:val="24"/>
          <w:szCs w:val="24"/>
        </w:rPr>
        <w:t>ает</w:t>
      </w:r>
      <w:r>
        <w:rPr>
          <w:spacing w:val="202"/>
          <w:sz w:val="24"/>
          <w:szCs w:val="24"/>
        </w:rPr>
        <w:t xml:space="preserve"> </w:t>
      </w:r>
      <w:r>
        <w:rPr>
          <w:spacing w:val="-2"/>
          <w:sz w:val="24"/>
          <w:szCs w:val="24"/>
        </w:rPr>
        <w:t>у</w:t>
      </w:r>
      <w:r>
        <w:rPr>
          <w:sz w:val="24"/>
          <w:szCs w:val="24"/>
        </w:rPr>
        <w:t>част</w:t>
      </w:r>
      <w:r>
        <w:rPr>
          <w:spacing w:val="-1"/>
          <w:sz w:val="24"/>
          <w:szCs w:val="24"/>
        </w:rPr>
        <w:t>и</w:t>
      </w:r>
      <w:r>
        <w:rPr>
          <w:sz w:val="24"/>
          <w:szCs w:val="24"/>
        </w:rPr>
        <w:t>е</w:t>
      </w:r>
      <w:r>
        <w:rPr>
          <w:spacing w:val="202"/>
          <w:sz w:val="24"/>
          <w:szCs w:val="24"/>
        </w:rPr>
        <w:t xml:space="preserve"> </w:t>
      </w:r>
      <w:r>
        <w:rPr>
          <w:spacing w:val="1"/>
          <w:sz w:val="24"/>
          <w:szCs w:val="24"/>
        </w:rPr>
        <w:t>б</w:t>
      </w:r>
      <w:r>
        <w:rPr>
          <w:spacing w:val="-2"/>
          <w:sz w:val="24"/>
          <w:szCs w:val="24"/>
        </w:rPr>
        <w:t>о</w:t>
      </w:r>
      <w:r>
        <w:rPr>
          <w:sz w:val="24"/>
          <w:szCs w:val="24"/>
        </w:rPr>
        <w:t>л</w:t>
      </w:r>
      <w:r>
        <w:rPr>
          <w:spacing w:val="-1"/>
          <w:sz w:val="24"/>
          <w:szCs w:val="24"/>
        </w:rPr>
        <w:t>ь</w:t>
      </w:r>
      <w:r>
        <w:rPr>
          <w:sz w:val="24"/>
          <w:szCs w:val="24"/>
        </w:rPr>
        <w:t>шая</w:t>
      </w:r>
      <w:r>
        <w:rPr>
          <w:spacing w:val="203"/>
          <w:sz w:val="24"/>
          <w:szCs w:val="24"/>
        </w:rPr>
        <w:t xml:space="preserve"> </w:t>
      </w:r>
      <w:r>
        <w:rPr>
          <w:sz w:val="24"/>
          <w:szCs w:val="24"/>
        </w:rPr>
        <w:t>часть</w:t>
      </w:r>
      <w:r>
        <w:rPr>
          <w:spacing w:val="20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5"/>
          <w:sz w:val="24"/>
          <w:szCs w:val="24"/>
        </w:rPr>
        <w:t>к</w:t>
      </w:r>
      <w:r>
        <w:rPr>
          <w:sz w:val="24"/>
          <w:szCs w:val="24"/>
        </w:rPr>
        <w:t>ов</w:t>
      </w:r>
      <w:r>
        <w:rPr>
          <w:spacing w:val="202"/>
          <w:sz w:val="24"/>
          <w:szCs w:val="24"/>
        </w:rPr>
        <w:t xml:space="preserve"> </w:t>
      </w:r>
      <w:r>
        <w:rPr>
          <w:spacing w:val="1"/>
          <w:sz w:val="24"/>
          <w:szCs w:val="24"/>
        </w:rPr>
        <w:t>и</w:t>
      </w:r>
      <w:r>
        <w:rPr>
          <w:spacing w:val="204"/>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203"/>
          <w:sz w:val="24"/>
          <w:szCs w:val="24"/>
        </w:rPr>
        <w:t xml:space="preserve"> </w:t>
      </w:r>
      <w:r>
        <w:rPr>
          <w:sz w:val="24"/>
          <w:szCs w:val="24"/>
        </w:rPr>
        <w:t>о</w:t>
      </w:r>
      <w:r>
        <w:rPr>
          <w:spacing w:val="-6"/>
          <w:sz w:val="24"/>
          <w:szCs w:val="24"/>
        </w:rPr>
        <w:t>б</w:t>
      </w:r>
      <w:r>
        <w:rPr>
          <w:sz w:val="24"/>
          <w:szCs w:val="24"/>
        </w:rPr>
        <w:t>яз</w:t>
      </w:r>
      <w:r>
        <w:rPr>
          <w:spacing w:val="-6"/>
          <w:sz w:val="24"/>
          <w:szCs w:val="24"/>
        </w:rPr>
        <w:t>а</w:t>
      </w:r>
      <w:r>
        <w:rPr>
          <w:sz w:val="24"/>
          <w:szCs w:val="24"/>
        </w:rPr>
        <w:t>те</w:t>
      </w:r>
      <w:r>
        <w:rPr>
          <w:spacing w:val="-1"/>
          <w:sz w:val="24"/>
          <w:szCs w:val="24"/>
        </w:rPr>
        <w:t>л</w:t>
      </w:r>
      <w:r>
        <w:rPr>
          <w:spacing w:val="-3"/>
          <w:sz w:val="24"/>
          <w:szCs w:val="24"/>
        </w:rPr>
        <w:t>ь</w:t>
      </w:r>
      <w:r>
        <w:rPr>
          <w:sz w:val="24"/>
          <w:szCs w:val="24"/>
        </w:rPr>
        <w:t>но пла</w:t>
      </w:r>
      <w:r>
        <w:rPr>
          <w:spacing w:val="-1"/>
          <w:sz w:val="24"/>
          <w:szCs w:val="24"/>
        </w:rPr>
        <w:t>н</w:t>
      </w:r>
      <w:r>
        <w:rPr>
          <w:sz w:val="24"/>
          <w:szCs w:val="24"/>
        </w:rPr>
        <w:t>и</w:t>
      </w:r>
      <w:r>
        <w:rPr>
          <w:spacing w:val="-2"/>
          <w:sz w:val="24"/>
          <w:szCs w:val="24"/>
        </w:rPr>
        <w:t>р</w:t>
      </w:r>
      <w:r>
        <w:rPr>
          <w:spacing w:val="-3"/>
          <w:sz w:val="24"/>
          <w:szCs w:val="24"/>
        </w:rPr>
        <w:t>ую</w:t>
      </w:r>
      <w:r>
        <w:rPr>
          <w:spacing w:val="1"/>
          <w:sz w:val="24"/>
          <w:szCs w:val="24"/>
        </w:rPr>
        <w:t>т</w:t>
      </w:r>
      <w:r>
        <w:rPr>
          <w:sz w:val="24"/>
          <w:szCs w:val="24"/>
        </w:rPr>
        <w:t>ся,</w:t>
      </w:r>
      <w:r>
        <w:rPr>
          <w:spacing w:val="80"/>
          <w:sz w:val="24"/>
          <w:szCs w:val="24"/>
        </w:rPr>
        <w:t xml:space="preserve"> </w:t>
      </w:r>
      <w:r>
        <w:rPr>
          <w:spacing w:val="-5"/>
          <w:sz w:val="24"/>
          <w:szCs w:val="24"/>
        </w:rPr>
        <w:t>г</w:t>
      </w:r>
      <w:r>
        <w:rPr>
          <w:spacing w:val="-3"/>
          <w:sz w:val="24"/>
          <w:szCs w:val="24"/>
        </w:rPr>
        <w:t>о</w:t>
      </w:r>
      <w:r>
        <w:rPr>
          <w:spacing w:val="-5"/>
          <w:sz w:val="24"/>
          <w:szCs w:val="24"/>
        </w:rPr>
        <w:t>т</w:t>
      </w:r>
      <w:r>
        <w:rPr>
          <w:sz w:val="24"/>
          <w:szCs w:val="24"/>
        </w:rPr>
        <w:t>о</w:t>
      </w:r>
      <w:r>
        <w:rPr>
          <w:spacing w:val="-5"/>
          <w:sz w:val="24"/>
          <w:szCs w:val="24"/>
        </w:rPr>
        <w:t>в</w:t>
      </w:r>
      <w:r>
        <w:rPr>
          <w:sz w:val="24"/>
          <w:szCs w:val="24"/>
        </w:rPr>
        <w:t>ятся,</w:t>
      </w:r>
      <w:r>
        <w:rPr>
          <w:spacing w:val="80"/>
          <w:sz w:val="24"/>
          <w:szCs w:val="24"/>
        </w:rPr>
        <w:t xml:space="preserve"> </w:t>
      </w:r>
      <w:r>
        <w:rPr>
          <w:spacing w:val="1"/>
          <w:sz w:val="24"/>
          <w:szCs w:val="24"/>
        </w:rPr>
        <w:t>п</w:t>
      </w:r>
      <w:r>
        <w:rPr>
          <w:sz w:val="24"/>
          <w:szCs w:val="24"/>
        </w:rPr>
        <w:t>ро</w:t>
      </w:r>
      <w:r>
        <w:rPr>
          <w:spacing w:val="-4"/>
          <w:sz w:val="24"/>
          <w:szCs w:val="24"/>
        </w:rPr>
        <w:t>во</w:t>
      </w:r>
      <w:r>
        <w:rPr>
          <w:spacing w:val="-1"/>
          <w:sz w:val="24"/>
          <w:szCs w:val="24"/>
        </w:rPr>
        <w:t>д</w:t>
      </w:r>
      <w:r>
        <w:rPr>
          <w:sz w:val="24"/>
          <w:szCs w:val="24"/>
        </w:rPr>
        <w:t>ятся</w:t>
      </w:r>
      <w:r>
        <w:rPr>
          <w:spacing w:val="81"/>
          <w:sz w:val="24"/>
          <w:szCs w:val="24"/>
        </w:rPr>
        <w:t xml:space="preserve"> </w:t>
      </w:r>
      <w:r>
        <w:rPr>
          <w:sz w:val="24"/>
          <w:szCs w:val="24"/>
        </w:rPr>
        <w:t>и</w:t>
      </w:r>
      <w:r>
        <w:rPr>
          <w:spacing w:val="80"/>
          <w:sz w:val="24"/>
          <w:szCs w:val="24"/>
        </w:rPr>
        <w:t xml:space="preserve"> </w:t>
      </w:r>
      <w:r>
        <w:rPr>
          <w:sz w:val="24"/>
          <w:szCs w:val="24"/>
        </w:rPr>
        <w:t>ан</w:t>
      </w:r>
      <w:r>
        <w:rPr>
          <w:spacing w:val="2"/>
          <w:sz w:val="24"/>
          <w:szCs w:val="24"/>
        </w:rPr>
        <w:t>а</w:t>
      </w:r>
      <w:r>
        <w:rPr>
          <w:sz w:val="24"/>
          <w:szCs w:val="24"/>
        </w:rPr>
        <w:t>ли</w:t>
      </w:r>
      <w:r>
        <w:rPr>
          <w:spacing w:val="-1"/>
          <w:sz w:val="24"/>
          <w:szCs w:val="24"/>
        </w:rPr>
        <w:t>з</w:t>
      </w:r>
      <w:r>
        <w:rPr>
          <w:sz w:val="24"/>
          <w:szCs w:val="24"/>
        </w:rPr>
        <w:t>и</w:t>
      </w:r>
      <w:r>
        <w:rPr>
          <w:spacing w:val="-3"/>
          <w:sz w:val="24"/>
          <w:szCs w:val="24"/>
        </w:rPr>
        <w:t>рую</w:t>
      </w:r>
      <w:r>
        <w:rPr>
          <w:spacing w:val="1"/>
          <w:sz w:val="24"/>
          <w:szCs w:val="24"/>
        </w:rPr>
        <w:t>т</w:t>
      </w:r>
      <w:r>
        <w:rPr>
          <w:sz w:val="24"/>
          <w:szCs w:val="24"/>
        </w:rPr>
        <w:t>ся</w:t>
      </w:r>
      <w:r>
        <w:rPr>
          <w:spacing w:val="81"/>
          <w:sz w:val="24"/>
          <w:szCs w:val="24"/>
        </w:rPr>
        <w:t xml:space="preserve"> </w:t>
      </w:r>
      <w:r>
        <w:rPr>
          <w:sz w:val="24"/>
          <w:szCs w:val="24"/>
        </w:rPr>
        <w:t>с</w:t>
      </w:r>
      <w:r>
        <w:rPr>
          <w:spacing w:val="-1"/>
          <w:sz w:val="24"/>
          <w:szCs w:val="24"/>
        </w:rPr>
        <w:t>о</w:t>
      </w:r>
      <w:r>
        <w:rPr>
          <w:spacing w:val="-2"/>
          <w:sz w:val="24"/>
          <w:szCs w:val="24"/>
        </w:rPr>
        <w:t>в</w:t>
      </w:r>
      <w:r>
        <w:rPr>
          <w:spacing w:val="6"/>
          <w:sz w:val="24"/>
          <w:szCs w:val="24"/>
        </w:rPr>
        <w:t>е</w:t>
      </w:r>
      <w:r>
        <w:rPr>
          <w:sz w:val="24"/>
          <w:szCs w:val="24"/>
        </w:rPr>
        <w:t>стно</w:t>
      </w:r>
      <w:r>
        <w:rPr>
          <w:spacing w:val="80"/>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z w:val="24"/>
          <w:szCs w:val="24"/>
        </w:rPr>
        <w:t>г</w:t>
      </w:r>
      <w:r>
        <w:rPr>
          <w:spacing w:val="-1"/>
          <w:sz w:val="24"/>
          <w:szCs w:val="24"/>
        </w:rPr>
        <w:t>а</w:t>
      </w:r>
      <w:r>
        <w:rPr>
          <w:sz w:val="24"/>
          <w:szCs w:val="24"/>
        </w:rPr>
        <w:t>ми</w:t>
      </w:r>
      <w:r>
        <w:rPr>
          <w:spacing w:val="79"/>
          <w:sz w:val="24"/>
          <w:szCs w:val="24"/>
        </w:rPr>
        <w:t xml:space="preserve"> </w:t>
      </w:r>
      <w:r>
        <w:rPr>
          <w:spacing w:val="1"/>
          <w:sz w:val="24"/>
          <w:szCs w:val="24"/>
        </w:rPr>
        <w:t>и</w:t>
      </w:r>
      <w:r>
        <w:rPr>
          <w:sz w:val="24"/>
          <w:szCs w:val="24"/>
        </w:rPr>
        <w:t xml:space="preserve"> детьми.</w:t>
      </w:r>
      <w:r>
        <w:rPr>
          <w:spacing w:val="18"/>
          <w:sz w:val="24"/>
          <w:szCs w:val="24"/>
        </w:rPr>
        <w:t xml:space="preserve"> </w:t>
      </w:r>
      <w:r>
        <w:rPr>
          <w:sz w:val="24"/>
          <w:szCs w:val="24"/>
        </w:rPr>
        <w:t>Э</w:t>
      </w:r>
      <w:r>
        <w:rPr>
          <w:spacing w:val="-7"/>
          <w:sz w:val="24"/>
          <w:szCs w:val="24"/>
        </w:rPr>
        <w:t>т</w:t>
      </w:r>
      <w:r>
        <w:rPr>
          <w:sz w:val="24"/>
          <w:szCs w:val="24"/>
        </w:rPr>
        <w:t>о</w:t>
      </w:r>
      <w:r>
        <w:rPr>
          <w:spacing w:val="14"/>
          <w:sz w:val="24"/>
          <w:szCs w:val="24"/>
        </w:rPr>
        <w:t xml:space="preserve"> </w:t>
      </w:r>
      <w:r>
        <w:rPr>
          <w:spacing w:val="1"/>
          <w:sz w:val="24"/>
          <w:szCs w:val="24"/>
        </w:rPr>
        <w:t>н</w:t>
      </w:r>
      <w:r>
        <w:rPr>
          <w:sz w:val="24"/>
          <w:szCs w:val="24"/>
        </w:rPr>
        <w:t>е</w:t>
      </w:r>
      <w:r>
        <w:rPr>
          <w:spacing w:val="14"/>
          <w:sz w:val="24"/>
          <w:szCs w:val="24"/>
        </w:rPr>
        <w:t xml:space="preserve"> </w:t>
      </w:r>
      <w:r>
        <w:rPr>
          <w:sz w:val="24"/>
          <w:szCs w:val="24"/>
        </w:rPr>
        <w:t>набор</w:t>
      </w:r>
      <w:r>
        <w:rPr>
          <w:spacing w:val="16"/>
          <w:sz w:val="24"/>
          <w:szCs w:val="24"/>
        </w:rPr>
        <w:t xml:space="preserve"> </w:t>
      </w:r>
      <w:r>
        <w:rPr>
          <w:spacing w:val="-3"/>
          <w:sz w:val="24"/>
          <w:szCs w:val="24"/>
        </w:rPr>
        <w:t>к</w:t>
      </w:r>
      <w:r>
        <w:rPr>
          <w:spacing w:val="1"/>
          <w:sz w:val="24"/>
          <w:szCs w:val="24"/>
        </w:rPr>
        <w:t>а</w:t>
      </w:r>
      <w:r>
        <w:rPr>
          <w:sz w:val="24"/>
          <w:szCs w:val="24"/>
        </w:rPr>
        <w:t>л</w:t>
      </w:r>
      <w:r>
        <w:rPr>
          <w:spacing w:val="-1"/>
          <w:sz w:val="24"/>
          <w:szCs w:val="24"/>
        </w:rPr>
        <w:t>е</w:t>
      </w:r>
      <w:r>
        <w:rPr>
          <w:sz w:val="24"/>
          <w:szCs w:val="24"/>
        </w:rPr>
        <w:t>нда</w:t>
      </w:r>
      <w:r>
        <w:rPr>
          <w:spacing w:val="-1"/>
          <w:sz w:val="24"/>
          <w:szCs w:val="24"/>
        </w:rPr>
        <w:t>р</w:t>
      </w:r>
      <w:r>
        <w:rPr>
          <w:sz w:val="24"/>
          <w:szCs w:val="24"/>
        </w:rPr>
        <w:t>ных</w:t>
      </w:r>
      <w:r>
        <w:rPr>
          <w:spacing w:val="14"/>
          <w:sz w:val="24"/>
          <w:szCs w:val="24"/>
        </w:rPr>
        <w:t xml:space="preserve"> </w:t>
      </w:r>
      <w:r>
        <w:rPr>
          <w:sz w:val="24"/>
          <w:szCs w:val="24"/>
        </w:rPr>
        <w:t>пра</w:t>
      </w:r>
      <w:r>
        <w:rPr>
          <w:spacing w:val="-7"/>
          <w:sz w:val="24"/>
          <w:szCs w:val="24"/>
        </w:rPr>
        <w:t>з</w:t>
      </w:r>
      <w:r>
        <w:rPr>
          <w:sz w:val="24"/>
          <w:szCs w:val="24"/>
        </w:rPr>
        <w:t>дни</w:t>
      </w:r>
      <w:r>
        <w:rPr>
          <w:spacing w:val="-14"/>
          <w:sz w:val="24"/>
          <w:szCs w:val="24"/>
        </w:rPr>
        <w:t>к</w:t>
      </w:r>
      <w:r>
        <w:rPr>
          <w:sz w:val="24"/>
          <w:szCs w:val="24"/>
        </w:rPr>
        <w:t>ов,</w:t>
      </w:r>
      <w:r>
        <w:rPr>
          <w:spacing w:val="15"/>
          <w:sz w:val="24"/>
          <w:szCs w:val="24"/>
        </w:rPr>
        <w:t xml:space="preserve"> </w:t>
      </w:r>
      <w:r>
        <w:rPr>
          <w:spacing w:val="-1"/>
          <w:sz w:val="24"/>
          <w:szCs w:val="24"/>
        </w:rPr>
        <w:t>о</w:t>
      </w:r>
      <w:r>
        <w:rPr>
          <w:sz w:val="24"/>
          <w:szCs w:val="24"/>
        </w:rPr>
        <w:t>тм</w:t>
      </w:r>
      <w:r>
        <w:rPr>
          <w:spacing w:val="-9"/>
          <w:sz w:val="24"/>
          <w:szCs w:val="24"/>
        </w:rPr>
        <w:t>е</w:t>
      </w:r>
      <w:r>
        <w:rPr>
          <w:sz w:val="24"/>
          <w:szCs w:val="24"/>
        </w:rPr>
        <w:t>чае</w:t>
      </w:r>
      <w:r>
        <w:rPr>
          <w:spacing w:val="-2"/>
          <w:sz w:val="24"/>
          <w:szCs w:val="24"/>
        </w:rPr>
        <w:t>м</w:t>
      </w:r>
      <w:r>
        <w:rPr>
          <w:sz w:val="24"/>
          <w:szCs w:val="24"/>
        </w:rPr>
        <w:t>ых</w:t>
      </w:r>
      <w:r>
        <w:rPr>
          <w:spacing w:val="15"/>
          <w:sz w:val="24"/>
          <w:szCs w:val="24"/>
        </w:rPr>
        <w:t xml:space="preserve"> </w:t>
      </w:r>
      <w:r>
        <w:rPr>
          <w:sz w:val="24"/>
          <w:szCs w:val="24"/>
        </w:rPr>
        <w:t>в</w:t>
      </w:r>
      <w:r>
        <w:rPr>
          <w:spacing w:val="16"/>
          <w:sz w:val="24"/>
          <w:szCs w:val="24"/>
        </w:rPr>
        <w:t xml:space="preserve"> </w:t>
      </w:r>
      <w:r>
        <w:rPr>
          <w:sz w:val="24"/>
          <w:szCs w:val="24"/>
        </w:rPr>
        <w:t>ш</w:t>
      </w:r>
      <w:r>
        <w:rPr>
          <w:spacing w:val="-13"/>
          <w:sz w:val="24"/>
          <w:szCs w:val="24"/>
        </w:rPr>
        <w:t>к</w:t>
      </w:r>
      <w:r>
        <w:rPr>
          <w:spacing w:val="-3"/>
          <w:sz w:val="24"/>
          <w:szCs w:val="24"/>
        </w:rPr>
        <w:t>о</w:t>
      </w:r>
      <w:r>
        <w:rPr>
          <w:sz w:val="24"/>
          <w:szCs w:val="24"/>
        </w:rPr>
        <w:t>ле,</w:t>
      </w:r>
      <w:r>
        <w:rPr>
          <w:spacing w:val="15"/>
          <w:sz w:val="24"/>
          <w:szCs w:val="24"/>
        </w:rPr>
        <w:t xml:space="preserve"> </w:t>
      </w:r>
      <w:r>
        <w:rPr>
          <w:sz w:val="24"/>
          <w:szCs w:val="24"/>
        </w:rPr>
        <w:t>а</w:t>
      </w:r>
      <w:r>
        <w:rPr>
          <w:spacing w:val="14"/>
          <w:sz w:val="24"/>
          <w:szCs w:val="24"/>
        </w:rPr>
        <w:t xml:space="preserve"> </w:t>
      </w:r>
      <w:r>
        <w:rPr>
          <w:spacing w:val="-15"/>
          <w:sz w:val="24"/>
          <w:szCs w:val="24"/>
        </w:rPr>
        <w:t>к</w:t>
      </w:r>
      <w:r>
        <w:rPr>
          <w:spacing w:val="-3"/>
          <w:sz w:val="24"/>
          <w:szCs w:val="24"/>
        </w:rPr>
        <w:t>о</w:t>
      </w:r>
      <w:r>
        <w:rPr>
          <w:spacing w:val="-2"/>
          <w:sz w:val="24"/>
          <w:szCs w:val="24"/>
        </w:rPr>
        <w:t>м</w:t>
      </w:r>
      <w:r>
        <w:rPr>
          <w:sz w:val="24"/>
          <w:szCs w:val="24"/>
        </w:rPr>
        <w:t>пле</w:t>
      </w:r>
      <w:r>
        <w:rPr>
          <w:spacing w:val="-10"/>
          <w:sz w:val="24"/>
          <w:szCs w:val="24"/>
        </w:rPr>
        <w:t>к</w:t>
      </w:r>
      <w:r>
        <w:rPr>
          <w:sz w:val="24"/>
          <w:szCs w:val="24"/>
        </w:rPr>
        <w:t xml:space="preserve">с </w:t>
      </w:r>
      <w:r>
        <w:rPr>
          <w:spacing w:val="-13"/>
          <w:sz w:val="24"/>
          <w:szCs w:val="24"/>
        </w:rPr>
        <w:t>к</w:t>
      </w:r>
      <w:r>
        <w:rPr>
          <w:spacing w:val="-3"/>
          <w:sz w:val="24"/>
          <w:szCs w:val="24"/>
        </w:rPr>
        <w:t>о</w:t>
      </w:r>
      <w:r>
        <w:rPr>
          <w:sz w:val="24"/>
          <w:szCs w:val="24"/>
        </w:rPr>
        <w:t>лле</w:t>
      </w:r>
      <w:r>
        <w:rPr>
          <w:spacing w:val="-4"/>
          <w:sz w:val="24"/>
          <w:szCs w:val="24"/>
        </w:rPr>
        <w:t>к</w:t>
      </w:r>
      <w:r>
        <w:rPr>
          <w:sz w:val="24"/>
          <w:szCs w:val="24"/>
        </w:rPr>
        <w:t>тивных</w:t>
      </w:r>
      <w:r>
        <w:rPr>
          <w:spacing w:val="161"/>
          <w:sz w:val="24"/>
          <w:szCs w:val="24"/>
        </w:rPr>
        <w:t xml:space="preserve"> </w:t>
      </w:r>
      <w:r>
        <w:rPr>
          <w:sz w:val="24"/>
          <w:szCs w:val="24"/>
        </w:rPr>
        <w:t>т</w:t>
      </w:r>
      <w:r>
        <w:rPr>
          <w:spacing w:val="-2"/>
          <w:sz w:val="24"/>
          <w:szCs w:val="24"/>
        </w:rPr>
        <w:t>в</w:t>
      </w:r>
      <w:r>
        <w:rPr>
          <w:spacing w:val="-1"/>
          <w:sz w:val="24"/>
          <w:szCs w:val="24"/>
        </w:rPr>
        <w:t>о</w:t>
      </w:r>
      <w:r>
        <w:rPr>
          <w:spacing w:val="-8"/>
          <w:sz w:val="24"/>
          <w:szCs w:val="24"/>
        </w:rPr>
        <w:t>р</w:t>
      </w:r>
      <w:r>
        <w:rPr>
          <w:sz w:val="24"/>
          <w:szCs w:val="24"/>
        </w:rPr>
        <w:t>ч</w:t>
      </w:r>
      <w:r>
        <w:rPr>
          <w:spacing w:val="8"/>
          <w:sz w:val="24"/>
          <w:szCs w:val="24"/>
        </w:rPr>
        <w:t>е</w:t>
      </w:r>
      <w:r>
        <w:rPr>
          <w:sz w:val="24"/>
          <w:szCs w:val="24"/>
        </w:rPr>
        <w:t>с</w:t>
      </w:r>
      <w:r>
        <w:rPr>
          <w:spacing w:val="-1"/>
          <w:sz w:val="24"/>
          <w:szCs w:val="24"/>
        </w:rPr>
        <w:t>к</w:t>
      </w:r>
      <w:r>
        <w:rPr>
          <w:sz w:val="24"/>
          <w:szCs w:val="24"/>
        </w:rPr>
        <w:t>их</w:t>
      </w:r>
      <w:r>
        <w:rPr>
          <w:spacing w:val="161"/>
          <w:sz w:val="24"/>
          <w:szCs w:val="24"/>
        </w:rPr>
        <w:t xml:space="preserve"> </w:t>
      </w:r>
      <w:r>
        <w:rPr>
          <w:spacing w:val="1"/>
          <w:sz w:val="24"/>
          <w:szCs w:val="24"/>
        </w:rPr>
        <w:t>д</w:t>
      </w:r>
      <w:r>
        <w:rPr>
          <w:sz w:val="24"/>
          <w:szCs w:val="24"/>
        </w:rPr>
        <w:t>ел,</w:t>
      </w:r>
      <w:r>
        <w:rPr>
          <w:spacing w:val="161"/>
          <w:sz w:val="24"/>
          <w:szCs w:val="24"/>
        </w:rPr>
        <w:t xml:space="preserve"> </w:t>
      </w:r>
      <w:r>
        <w:rPr>
          <w:spacing w:val="1"/>
          <w:sz w:val="24"/>
          <w:szCs w:val="24"/>
        </w:rPr>
        <w:t>и</w:t>
      </w:r>
      <w:r>
        <w:rPr>
          <w:sz w:val="24"/>
          <w:szCs w:val="24"/>
        </w:rPr>
        <w:t>нтер</w:t>
      </w:r>
      <w:r>
        <w:rPr>
          <w:spacing w:val="5"/>
          <w:sz w:val="24"/>
          <w:szCs w:val="24"/>
        </w:rPr>
        <w:t>е</w:t>
      </w:r>
      <w:r>
        <w:rPr>
          <w:sz w:val="24"/>
          <w:szCs w:val="24"/>
        </w:rPr>
        <w:t>сных</w:t>
      </w:r>
      <w:r>
        <w:rPr>
          <w:spacing w:val="163"/>
          <w:sz w:val="24"/>
          <w:szCs w:val="24"/>
        </w:rPr>
        <w:t xml:space="preserve"> </w:t>
      </w:r>
      <w:r>
        <w:rPr>
          <w:sz w:val="24"/>
          <w:szCs w:val="24"/>
        </w:rPr>
        <w:t>и</w:t>
      </w:r>
      <w:r>
        <w:rPr>
          <w:spacing w:val="163"/>
          <w:sz w:val="24"/>
          <w:szCs w:val="24"/>
        </w:rPr>
        <w:t xml:space="preserve"> </w:t>
      </w:r>
      <w:r>
        <w:rPr>
          <w:spacing w:val="-1"/>
          <w:sz w:val="24"/>
          <w:szCs w:val="24"/>
        </w:rPr>
        <w:t>з</w:t>
      </w:r>
      <w:r>
        <w:rPr>
          <w:sz w:val="24"/>
          <w:szCs w:val="24"/>
        </w:rPr>
        <w:t>н</w:t>
      </w:r>
      <w:r>
        <w:rPr>
          <w:spacing w:val="-11"/>
          <w:sz w:val="24"/>
          <w:szCs w:val="24"/>
        </w:rPr>
        <w:t>а</w:t>
      </w:r>
      <w:r>
        <w:rPr>
          <w:spacing w:val="-2"/>
          <w:sz w:val="24"/>
          <w:szCs w:val="24"/>
        </w:rPr>
        <w:t>ч</w:t>
      </w:r>
      <w:r>
        <w:rPr>
          <w:spacing w:val="1"/>
          <w:sz w:val="24"/>
          <w:szCs w:val="24"/>
        </w:rPr>
        <w:t>и</w:t>
      </w:r>
      <w:r>
        <w:rPr>
          <w:sz w:val="24"/>
          <w:szCs w:val="24"/>
        </w:rPr>
        <w:t>м</w:t>
      </w:r>
      <w:r>
        <w:rPr>
          <w:spacing w:val="-1"/>
          <w:sz w:val="24"/>
          <w:szCs w:val="24"/>
        </w:rPr>
        <w:t>ы</w:t>
      </w:r>
      <w:r>
        <w:rPr>
          <w:sz w:val="24"/>
          <w:szCs w:val="24"/>
        </w:rPr>
        <w:t>х</w:t>
      </w:r>
      <w:r>
        <w:rPr>
          <w:spacing w:val="162"/>
          <w:sz w:val="24"/>
          <w:szCs w:val="24"/>
        </w:rPr>
        <w:t xml:space="preserve"> </w:t>
      </w:r>
      <w:r>
        <w:rPr>
          <w:sz w:val="24"/>
          <w:szCs w:val="24"/>
        </w:rPr>
        <w:t>для</w:t>
      </w:r>
      <w:r>
        <w:rPr>
          <w:spacing w:val="162"/>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pacing w:val="-1"/>
          <w:sz w:val="24"/>
          <w:szCs w:val="24"/>
        </w:rPr>
        <w:t>в</w:t>
      </w:r>
      <w:r>
        <w:rPr>
          <w:sz w:val="24"/>
          <w:szCs w:val="24"/>
        </w:rPr>
        <w:t>, 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иняющ</w:t>
      </w:r>
      <w:r>
        <w:rPr>
          <w:spacing w:val="-1"/>
          <w:sz w:val="24"/>
          <w:szCs w:val="24"/>
        </w:rPr>
        <w:t>и</w:t>
      </w:r>
      <w:r>
        <w:rPr>
          <w:sz w:val="24"/>
          <w:szCs w:val="24"/>
        </w:rPr>
        <w:t>х</w:t>
      </w:r>
      <w:r>
        <w:rPr>
          <w:spacing w:val="74"/>
          <w:sz w:val="24"/>
          <w:szCs w:val="24"/>
        </w:rPr>
        <w:t xml:space="preserve"> </w:t>
      </w:r>
      <w:r>
        <w:rPr>
          <w:spacing w:val="1"/>
          <w:sz w:val="24"/>
          <w:szCs w:val="24"/>
        </w:rPr>
        <w:t>их</w:t>
      </w:r>
      <w:r>
        <w:rPr>
          <w:spacing w:val="74"/>
          <w:sz w:val="24"/>
          <w:szCs w:val="24"/>
        </w:rPr>
        <w:t xml:space="preserve"> </w:t>
      </w:r>
      <w:r>
        <w:rPr>
          <w:spacing w:val="-4"/>
          <w:sz w:val="24"/>
          <w:szCs w:val="24"/>
        </w:rPr>
        <w:t>в</w:t>
      </w:r>
      <w:r>
        <w:rPr>
          <w:sz w:val="24"/>
          <w:szCs w:val="24"/>
        </w:rPr>
        <w:t>м</w:t>
      </w:r>
      <w:r>
        <w:rPr>
          <w:spacing w:val="7"/>
          <w:sz w:val="24"/>
          <w:szCs w:val="24"/>
        </w:rPr>
        <w:t>е</w:t>
      </w:r>
      <w:r>
        <w:rPr>
          <w:sz w:val="24"/>
          <w:szCs w:val="24"/>
        </w:rPr>
        <w:t>сте</w:t>
      </w:r>
      <w:r>
        <w:rPr>
          <w:spacing w:val="75"/>
          <w:sz w:val="24"/>
          <w:szCs w:val="24"/>
        </w:rPr>
        <w:t xml:space="preserve"> </w:t>
      </w:r>
      <w:r>
        <w:rPr>
          <w:sz w:val="24"/>
          <w:szCs w:val="24"/>
        </w:rPr>
        <w:t>с</w:t>
      </w:r>
      <w:r>
        <w:rPr>
          <w:spacing w:val="73"/>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z w:val="24"/>
          <w:szCs w:val="24"/>
        </w:rPr>
        <w:t>ог</w:t>
      </w:r>
      <w:r>
        <w:rPr>
          <w:spacing w:val="-1"/>
          <w:sz w:val="24"/>
          <w:szCs w:val="24"/>
        </w:rPr>
        <w:t>а</w:t>
      </w:r>
      <w:r>
        <w:rPr>
          <w:spacing w:val="-2"/>
          <w:sz w:val="24"/>
          <w:szCs w:val="24"/>
        </w:rPr>
        <w:t>м</w:t>
      </w:r>
      <w:r>
        <w:rPr>
          <w:sz w:val="24"/>
          <w:szCs w:val="24"/>
        </w:rPr>
        <w:t>и</w:t>
      </w:r>
      <w:r>
        <w:rPr>
          <w:spacing w:val="76"/>
          <w:sz w:val="24"/>
          <w:szCs w:val="24"/>
        </w:rPr>
        <w:t xml:space="preserve"> </w:t>
      </w:r>
      <w:r>
        <w:rPr>
          <w:spacing w:val="1"/>
          <w:sz w:val="24"/>
          <w:szCs w:val="24"/>
        </w:rPr>
        <w:t>в</w:t>
      </w:r>
      <w:r>
        <w:rPr>
          <w:spacing w:val="75"/>
          <w:sz w:val="24"/>
          <w:szCs w:val="24"/>
        </w:rPr>
        <w:t xml:space="preserve"> </w:t>
      </w:r>
      <w:r>
        <w:rPr>
          <w:spacing w:val="-3"/>
          <w:sz w:val="24"/>
          <w:szCs w:val="24"/>
        </w:rPr>
        <w:t>е</w:t>
      </w:r>
      <w:r>
        <w:rPr>
          <w:spacing w:val="-2"/>
          <w:sz w:val="24"/>
          <w:szCs w:val="24"/>
        </w:rPr>
        <w:t>д</w:t>
      </w:r>
      <w:r>
        <w:rPr>
          <w:sz w:val="24"/>
          <w:szCs w:val="24"/>
        </w:rPr>
        <w:t>иный</w:t>
      </w:r>
      <w:r>
        <w:rPr>
          <w:spacing w:val="74"/>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84"/>
          <w:sz w:val="24"/>
          <w:szCs w:val="24"/>
        </w:rPr>
        <w:t xml:space="preserve"> </w:t>
      </w:r>
      <w:r>
        <w:rPr>
          <w:sz w:val="24"/>
          <w:szCs w:val="24"/>
        </w:rPr>
        <w:t>Кл</w:t>
      </w:r>
      <w:r>
        <w:rPr>
          <w:spacing w:val="-9"/>
          <w:sz w:val="24"/>
          <w:szCs w:val="24"/>
        </w:rPr>
        <w:t>ю</w:t>
      </w:r>
      <w:r>
        <w:rPr>
          <w:sz w:val="24"/>
          <w:szCs w:val="24"/>
        </w:rPr>
        <w:t>че</w:t>
      </w:r>
      <w:r>
        <w:rPr>
          <w:spacing w:val="-2"/>
          <w:sz w:val="24"/>
          <w:szCs w:val="24"/>
        </w:rPr>
        <w:t>в</w:t>
      </w:r>
      <w:r>
        <w:rPr>
          <w:sz w:val="24"/>
          <w:szCs w:val="24"/>
        </w:rPr>
        <w:t>ые</w:t>
      </w:r>
      <w:r>
        <w:rPr>
          <w:spacing w:val="74"/>
          <w:sz w:val="24"/>
          <w:szCs w:val="24"/>
        </w:rPr>
        <w:t xml:space="preserve"> </w:t>
      </w:r>
      <w:r>
        <w:rPr>
          <w:spacing w:val="1"/>
          <w:sz w:val="24"/>
          <w:szCs w:val="24"/>
        </w:rPr>
        <w:t>д</w:t>
      </w:r>
      <w:r>
        <w:rPr>
          <w:sz w:val="24"/>
          <w:szCs w:val="24"/>
        </w:rPr>
        <w:t>е</w:t>
      </w:r>
      <w:r>
        <w:rPr>
          <w:spacing w:val="-3"/>
          <w:sz w:val="24"/>
          <w:szCs w:val="24"/>
        </w:rPr>
        <w:t>л</w:t>
      </w:r>
      <w:r>
        <w:rPr>
          <w:sz w:val="24"/>
          <w:szCs w:val="24"/>
        </w:rPr>
        <w:t>а обес</w:t>
      </w:r>
      <w:r>
        <w:rPr>
          <w:spacing w:val="-1"/>
          <w:sz w:val="24"/>
          <w:szCs w:val="24"/>
        </w:rPr>
        <w:t>п</w:t>
      </w:r>
      <w:r>
        <w:rPr>
          <w:sz w:val="24"/>
          <w:szCs w:val="24"/>
        </w:rPr>
        <w:t>ечи</w:t>
      </w:r>
      <w:r>
        <w:rPr>
          <w:spacing w:val="-1"/>
          <w:sz w:val="24"/>
          <w:szCs w:val="24"/>
        </w:rPr>
        <w:t>в</w:t>
      </w:r>
      <w:r>
        <w:rPr>
          <w:sz w:val="24"/>
          <w:szCs w:val="24"/>
        </w:rPr>
        <w:t>ают</w:t>
      </w:r>
      <w:r>
        <w:rPr>
          <w:spacing w:val="178"/>
          <w:sz w:val="24"/>
          <w:szCs w:val="24"/>
        </w:rPr>
        <w:t xml:space="preserve"> </w:t>
      </w:r>
      <w:r>
        <w:rPr>
          <w:sz w:val="24"/>
          <w:szCs w:val="24"/>
        </w:rPr>
        <w:t>вк</w:t>
      </w:r>
      <w:r>
        <w:rPr>
          <w:spacing w:val="-2"/>
          <w:sz w:val="24"/>
          <w:szCs w:val="24"/>
        </w:rPr>
        <w:t>л</w:t>
      </w:r>
      <w:r>
        <w:rPr>
          <w:sz w:val="24"/>
          <w:szCs w:val="24"/>
        </w:rPr>
        <w:t>юченность</w:t>
      </w:r>
      <w:r>
        <w:rPr>
          <w:spacing w:val="179"/>
          <w:sz w:val="24"/>
          <w:szCs w:val="24"/>
        </w:rPr>
        <w:t xml:space="preserve"> </w:t>
      </w:r>
      <w:r>
        <w:rPr>
          <w:sz w:val="24"/>
          <w:szCs w:val="24"/>
        </w:rPr>
        <w:t>в</w:t>
      </w:r>
      <w:r>
        <w:rPr>
          <w:spacing w:val="177"/>
          <w:sz w:val="24"/>
          <w:szCs w:val="24"/>
        </w:rPr>
        <w:t xml:space="preserve"> </w:t>
      </w:r>
      <w:r>
        <w:rPr>
          <w:sz w:val="24"/>
          <w:szCs w:val="24"/>
        </w:rPr>
        <w:t>них</w:t>
      </w:r>
      <w:r>
        <w:rPr>
          <w:spacing w:val="178"/>
          <w:sz w:val="24"/>
          <w:szCs w:val="24"/>
        </w:rPr>
        <w:t xml:space="preserve"> </w:t>
      </w:r>
      <w:r>
        <w:rPr>
          <w:sz w:val="24"/>
          <w:szCs w:val="24"/>
        </w:rPr>
        <w:t>боль</w:t>
      </w:r>
      <w:r>
        <w:rPr>
          <w:spacing w:val="3"/>
          <w:sz w:val="24"/>
          <w:szCs w:val="24"/>
        </w:rPr>
        <w:t>ш</w:t>
      </w:r>
      <w:r>
        <w:rPr>
          <w:spacing w:val="2"/>
          <w:sz w:val="24"/>
          <w:szCs w:val="24"/>
        </w:rPr>
        <w:t>о</w:t>
      </w:r>
      <w:r>
        <w:rPr>
          <w:spacing w:val="-1"/>
          <w:sz w:val="24"/>
          <w:szCs w:val="24"/>
        </w:rPr>
        <w:t>г</w:t>
      </w:r>
      <w:r>
        <w:rPr>
          <w:sz w:val="24"/>
          <w:szCs w:val="24"/>
        </w:rPr>
        <w:t>о</w:t>
      </w:r>
      <w:r>
        <w:rPr>
          <w:spacing w:val="181"/>
          <w:sz w:val="24"/>
          <w:szCs w:val="24"/>
        </w:rPr>
        <w:t xml:space="preserve"> </w:t>
      </w:r>
      <w:r>
        <w:rPr>
          <w:spacing w:val="-1"/>
          <w:sz w:val="24"/>
          <w:szCs w:val="24"/>
        </w:rPr>
        <w:t>ч</w:t>
      </w:r>
      <w:r>
        <w:rPr>
          <w:spacing w:val="1"/>
          <w:sz w:val="24"/>
          <w:szCs w:val="24"/>
        </w:rPr>
        <w:t>и</w:t>
      </w:r>
      <w:r>
        <w:rPr>
          <w:sz w:val="24"/>
          <w:szCs w:val="24"/>
        </w:rPr>
        <w:t>сла</w:t>
      </w:r>
      <w:r>
        <w:rPr>
          <w:spacing w:val="176"/>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177"/>
          <w:sz w:val="24"/>
          <w:szCs w:val="24"/>
        </w:rPr>
        <w:t xml:space="preserve"> </w:t>
      </w:r>
      <w:r>
        <w:rPr>
          <w:sz w:val="24"/>
          <w:szCs w:val="24"/>
        </w:rPr>
        <w:t>и</w:t>
      </w:r>
      <w:r>
        <w:rPr>
          <w:spacing w:val="180"/>
          <w:sz w:val="24"/>
          <w:szCs w:val="24"/>
        </w:rPr>
        <w:t xml:space="preserve"> </w:t>
      </w:r>
      <w:r>
        <w:rPr>
          <w:sz w:val="24"/>
          <w:szCs w:val="24"/>
        </w:rPr>
        <w:t>взрос</w:t>
      </w:r>
      <w:r>
        <w:rPr>
          <w:spacing w:val="-1"/>
          <w:sz w:val="24"/>
          <w:szCs w:val="24"/>
        </w:rPr>
        <w:t>л</w:t>
      </w:r>
      <w:r>
        <w:rPr>
          <w:sz w:val="24"/>
          <w:szCs w:val="24"/>
        </w:rPr>
        <w:t>ы</w:t>
      </w:r>
      <w:r>
        <w:rPr>
          <w:spacing w:val="-1"/>
          <w:sz w:val="24"/>
          <w:szCs w:val="24"/>
        </w:rPr>
        <w:t>х</w:t>
      </w:r>
      <w:r>
        <w:rPr>
          <w:sz w:val="24"/>
          <w:szCs w:val="24"/>
        </w:rPr>
        <w:t>, способств</w:t>
      </w:r>
      <w:r>
        <w:rPr>
          <w:spacing w:val="-3"/>
          <w:sz w:val="24"/>
          <w:szCs w:val="24"/>
        </w:rPr>
        <w:t>у</w:t>
      </w:r>
      <w:r>
        <w:rPr>
          <w:spacing w:val="-1"/>
          <w:sz w:val="24"/>
          <w:szCs w:val="24"/>
        </w:rPr>
        <w:t>ю</w:t>
      </w:r>
      <w:r>
        <w:rPr>
          <w:sz w:val="24"/>
          <w:szCs w:val="24"/>
        </w:rPr>
        <w:t>т</w:t>
      </w:r>
      <w:r>
        <w:rPr>
          <w:spacing w:val="11"/>
          <w:sz w:val="24"/>
          <w:szCs w:val="24"/>
        </w:rPr>
        <w:t xml:space="preserve"> </w:t>
      </w:r>
      <w:r>
        <w:rPr>
          <w:sz w:val="24"/>
          <w:szCs w:val="24"/>
        </w:rPr>
        <w:t>интенсифик</w:t>
      </w:r>
      <w:r>
        <w:rPr>
          <w:spacing w:val="-1"/>
          <w:sz w:val="24"/>
          <w:szCs w:val="24"/>
        </w:rPr>
        <w:t>а</w:t>
      </w:r>
      <w:r>
        <w:rPr>
          <w:sz w:val="24"/>
          <w:szCs w:val="24"/>
        </w:rPr>
        <w:t>ции</w:t>
      </w:r>
      <w:r>
        <w:rPr>
          <w:spacing w:val="11"/>
          <w:sz w:val="24"/>
          <w:szCs w:val="24"/>
        </w:rPr>
        <w:t xml:space="preserve"> </w:t>
      </w:r>
      <w:r>
        <w:rPr>
          <w:sz w:val="24"/>
          <w:szCs w:val="24"/>
        </w:rPr>
        <w:t>их</w:t>
      </w:r>
      <w:r>
        <w:rPr>
          <w:spacing w:val="12"/>
          <w:sz w:val="24"/>
          <w:szCs w:val="24"/>
        </w:rPr>
        <w:t xml:space="preserve"> </w:t>
      </w:r>
      <w:r>
        <w:rPr>
          <w:sz w:val="24"/>
          <w:szCs w:val="24"/>
        </w:rPr>
        <w:t>общ</w:t>
      </w:r>
      <w:r>
        <w:rPr>
          <w:spacing w:val="-1"/>
          <w:sz w:val="24"/>
          <w:szCs w:val="24"/>
        </w:rPr>
        <w:t>е</w:t>
      </w:r>
      <w:r>
        <w:rPr>
          <w:sz w:val="24"/>
          <w:szCs w:val="24"/>
        </w:rPr>
        <w:t>ния,</w:t>
      </w:r>
      <w:r>
        <w:rPr>
          <w:spacing w:val="11"/>
          <w:sz w:val="24"/>
          <w:szCs w:val="24"/>
        </w:rPr>
        <w:t xml:space="preserve"> </w:t>
      </w:r>
      <w:r>
        <w:rPr>
          <w:sz w:val="24"/>
          <w:szCs w:val="24"/>
        </w:rPr>
        <w:t>ста</w:t>
      </w:r>
      <w:r>
        <w:rPr>
          <w:spacing w:val="-3"/>
          <w:sz w:val="24"/>
          <w:szCs w:val="24"/>
        </w:rPr>
        <w:t>в</w:t>
      </w:r>
      <w:r>
        <w:rPr>
          <w:sz w:val="24"/>
          <w:szCs w:val="24"/>
        </w:rPr>
        <w:t>ят</w:t>
      </w:r>
      <w:r>
        <w:rPr>
          <w:spacing w:val="11"/>
          <w:sz w:val="24"/>
          <w:szCs w:val="24"/>
        </w:rPr>
        <w:t xml:space="preserve"> </w:t>
      </w:r>
      <w:r>
        <w:rPr>
          <w:spacing w:val="-1"/>
          <w:sz w:val="24"/>
          <w:szCs w:val="24"/>
        </w:rPr>
        <w:t>и</w:t>
      </w:r>
      <w:r>
        <w:rPr>
          <w:sz w:val="24"/>
          <w:szCs w:val="24"/>
        </w:rPr>
        <w:t>х</w:t>
      </w:r>
      <w:r>
        <w:rPr>
          <w:spacing w:val="12"/>
          <w:sz w:val="24"/>
          <w:szCs w:val="24"/>
        </w:rPr>
        <w:t xml:space="preserve"> </w:t>
      </w:r>
      <w:r>
        <w:rPr>
          <w:spacing w:val="1"/>
          <w:sz w:val="24"/>
          <w:szCs w:val="24"/>
        </w:rPr>
        <w:t>в</w:t>
      </w:r>
      <w:r>
        <w:rPr>
          <w:spacing w:val="11"/>
          <w:sz w:val="24"/>
          <w:szCs w:val="24"/>
        </w:rPr>
        <w:t xml:space="preserve"> </w:t>
      </w:r>
      <w:r>
        <w:rPr>
          <w:sz w:val="24"/>
          <w:szCs w:val="24"/>
        </w:rPr>
        <w:t>ответстве</w:t>
      </w:r>
      <w:r>
        <w:rPr>
          <w:spacing w:val="-1"/>
          <w:sz w:val="24"/>
          <w:szCs w:val="24"/>
        </w:rPr>
        <w:t>н</w:t>
      </w:r>
      <w:r>
        <w:rPr>
          <w:sz w:val="24"/>
          <w:szCs w:val="24"/>
        </w:rPr>
        <w:t>н</w:t>
      </w:r>
      <w:r>
        <w:rPr>
          <w:spacing w:val="-2"/>
          <w:sz w:val="24"/>
          <w:szCs w:val="24"/>
        </w:rPr>
        <w:t>у</w:t>
      </w:r>
      <w:r>
        <w:rPr>
          <w:sz w:val="24"/>
          <w:szCs w:val="24"/>
        </w:rPr>
        <w:t>ю</w:t>
      </w:r>
      <w:r>
        <w:rPr>
          <w:spacing w:val="10"/>
          <w:sz w:val="24"/>
          <w:szCs w:val="24"/>
        </w:rPr>
        <w:t xml:space="preserve"> </w:t>
      </w:r>
      <w:r>
        <w:rPr>
          <w:spacing w:val="1"/>
          <w:sz w:val="24"/>
          <w:szCs w:val="24"/>
        </w:rPr>
        <w:t>по</w:t>
      </w:r>
      <w:r>
        <w:rPr>
          <w:sz w:val="24"/>
          <w:szCs w:val="24"/>
        </w:rPr>
        <w:t>зицию к</w:t>
      </w:r>
      <w:r>
        <w:rPr>
          <w:spacing w:val="55"/>
          <w:sz w:val="24"/>
          <w:szCs w:val="24"/>
        </w:rPr>
        <w:t xml:space="preserve"> </w:t>
      </w:r>
      <w:r>
        <w:rPr>
          <w:sz w:val="24"/>
          <w:szCs w:val="24"/>
        </w:rPr>
        <w:t>прои</w:t>
      </w:r>
      <w:r>
        <w:rPr>
          <w:spacing w:val="-1"/>
          <w:sz w:val="24"/>
          <w:szCs w:val="24"/>
        </w:rPr>
        <w:t>с</w:t>
      </w:r>
      <w:r>
        <w:rPr>
          <w:sz w:val="24"/>
          <w:szCs w:val="24"/>
        </w:rPr>
        <w:t>ходя</w:t>
      </w:r>
      <w:r>
        <w:rPr>
          <w:spacing w:val="-2"/>
          <w:sz w:val="24"/>
          <w:szCs w:val="24"/>
        </w:rPr>
        <w:t>щ</w:t>
      </w:r>
      <w:r>
        <w:rPr>
          <w:sz w:val="24"/>
          <w:szCs w:val="24"/>
        </w:rPr>
        <w:t>ему</w:t>
      </w:r>
      <w:r>
        <w:rPr>
          <w:spacing w:val="51"/>
          <w:sz w:val="24"/>
          <w:szCs w:val="24"/>
        </w:rPr>
        <w:t xml:space="preserve"> </w:t>
      </w:r>
      <w:r>
        <w:rPr>
          <w:sz w:val="24"/>
          <w:szCs w:val="24"/>
        </w:rPr>
        <w:t>в</w:t>
      </w:r>
      <w:r>
        <w:rPr>
          <w:spacing w:val="56"/>
          <w:sz w:val="24"/>
          <w:szCs w:val="24"/>
        </w:rPr>
        <w:t xml:space="preserve"> </w:t>
      </w:r>
      <w:r>
        <w:rPr>
          <w:sz w:val="24"/>
          <w:szCs w:val="24"/>
        </w:rPr>
        <w:t>шк</w:t>
      </w:r>
      <w:r>
        <w:rPr>
          <w:spacing w:val="1"/>
          <w:sz w:val="24"/>
          <w:szCs w:val="24"/>
        </w:rPr>
        <w:t>о</w:t>
      </w:r>
      <w:r>
        <w:rPr>
          <w:sz w:val="24"/>
          <w:szCs w:val="24"/>
        </w:rPr>
        <w:t>л</w:t>
      </w:r>
      <w:r>
        <w:rPr>
          <w:spacing w:val="1"/>
          <w:sz w:val="24"/>
          <w:szCs w:val="24"/>
        </w:rPr>
        <w:t>е</w:t>
      </w:r>
      <w:r>
        <w:rPr>
          <w:sz w:val="24"/>
          <w:szCs w:val="24"/>
        </w:rPr>
        <w:t>. Важным средством воспитания в МБОУ «Кустовская СОШ» являются традиции, которые не только формируют общие интересы, придают</w:t>
      </w:r>
      <w:r>
        <w:rPr>
          <w:sz w:val="24"/>
        </w:rPr>
        <w:t xml:space="preserve"> </w:t>
      </w:r>
      <w:r>
        <w:rPr>
          <w:color w:val="000000"/>
          <w:sz w:val="24"/>
        </w:rPr>
        <w:t xml:space="preserve">определенную прочность жизнедеятельности школы,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 </w:t>
      </w:r>
    </w:p>
    <w:p w:rsidR="00066486" w:rsidRDefault="00066486" w:rsidP="00066486">
      <w:pPr>
        <w:ind w:firstLine="567"/>
        <w:jc w:val="both"/>
        <w:rPr>
          <w:sz w:val="24"/>
        </w:rPr>
      </w:pPr>
      <w:r>
        <w:rPr>
          <w:color w:val="000000"/>
          <w:sz w:val="24"/>
        </w:rPr>
        <w:t xml:space="preserve">В нашей школе сложились значимые традиции. К ним можно отнести как мероприятия, проводимые ежегодно, так и систему отношений, сложившуюся между </w:t>
      </w:r>
      <w:r>
        <w:rPr>
          <w:sz w:val="24"/>
        </w:rPr>
        <w:t xml:space="preserve">учителями, учениками и родителями. </w:t>
      </w:r>
    </w:p>
    <w:p w:rsidR="00066486" w:rsidRDefault="00066486" w:rsidP="00066486">
      <w:pPr>
        <w:ind w:firstLine="567"/>
        <w:jc w:val="both"/>
        <w:rPr>
          <w:sz w:val="24"/>
          <w:szCs w:val="24"/>
        </w:rPr>
      </w:pPr>
      <w:r>
        <w:rPr>
          <w:sz w:val="24"/>
          <w:szCs w:val="24"/>
        </w:rPr>
        <w:t>Для</w:t>
      </w:r>
      <w:r>
        <w:rPr>
          <w:spacing w:val="23"/>
          <w:sz w:val="24"/>
          <w:szCs w:val="24"/>
        </w:rPr>
        <w:t xml:space="preserve"> </w:t>
      </w:r>
      <w:r>
        <w:rPr>
          <w:sz w:val="24"/>
          <w:szCs w:val="24"/>
        </w:rPr>
        <w:t>э</w:t>
      </w:r>
      <w:r>
        <w:rPr>
          <w:spacing w:val="-4"/>
          <w:sz w:val="24"/>
          <w:szCs w:val="24"/>
        </w:rPr>
        <w:t>т</w:t>
      </w:r>
      <w:r>
        <w:rPr>
          <w:sz w:val="24"/>
          <w:szCs w:val="24"/>
        </w:rPr>
        <w:t>о</w:t>
      </w:r>
      <w:r>
        <w:rPr>
          <w:spacing w:val="-8"/>
          <w:sz w:val="24"/>
          <w:szCs w:val="24"/>
        </w:rPr>
        <w:t>г</w:t>
      </w:r>
      <w:r>
        <w:rPr>
          <w:sz w:val="24"/>
          <w:szCs w:val="24"/>
        </w:rPr>
        <w:t>о</w:t>
      </w:r>
      <w:r>
        <w:rPr>
          <w:spacing w:val="24"/>
          <w:sz w:val="24"/>
          <w:szCs w:val="24"/>
        </w:rPr>
        <w:t xml:space="preserve"> </w:t>
      </w:r>
      <w:r>
        <w:rPr>
          <w:sz w:val="24"/>
          <w:szCs w:val="24"/>
        </w:rPr>
        <w:t>в</w:t>
      </w:r>
      <w:r>
        <w:rPr>
          <w:spacing w:val="23"/>
          <w:sz w:val="24"/>
          <w:szCs w:val="24"/>
        </w:rPr>
        <w:t xml:space="preserve"> </w:t>
      </w:r>
      <w:r>
        <w:rPr>
          <w:sz w:val="24"/>
          <w:szCs w:val="24"/>
        </w:rPr>
        <w:t>МБОУ «Кустовская СОШ» и</w:t>
      </w:r>
      <w:r>
        <w:rPr>
          <w:spacing w:val="-1"/>
          <w:sz w:val="24"/>
          <w:szCs w:val="24"/>
        </w:rPr>
        <w:t>с</w:t>
      </w:r>
      <w:r>
        <w:rPr>
          <w:sz w:val="24"/>
          <w:szCs w:val="24"/>
        </w:rPr>
        <w:t>п</w:t>
      </w:r>
      <w:r>
        <w:rPr>
          <w:spacing w:val="-3"/>
          <w:sz w:val="24"/>
          <w:szCs w:val="24"/>
        </w:rPr>
        <w:t>о</w:t>
      </w:r>
      <w:r>
        <w:rPr>
          <w:sz w:val="24"/>
          <w:szCs w:val="24"/>
        </w:rPr>
        <w:t>л</w:t>
      </w:r>
      <w:r>
        <w:rPr>
          <w:spacing w:val="-1"/>
          <w:sz w:val="24"/>
          <w:szCs w:val="24"/>
        </w:rPr>
        <w:t>ь</w:t>
      </w:r>
      <w:r>
        <w:rPr>
          <w:spacing w:val="-5"/>
          <w:sz w:val="24"/>
          <w:szCs w:val="24"/>
        </w:rPr>
        <w:t>з</w:t>
      </w:r>
      <w:r>
        <w:rPr>
          <w:spacing w:val="-3"/>
          <w:sz w:val="24"/>
          <w:szCs w:val="24"/>
        </w:rPr>
        <w:t>ую</w:t>
      </w:r>
      <w:r>
        <w:rPr>
          <w:sz w:val="24"/>
          <w:szCs w:val="24"/>
        </w:rPr>
        <w:t>тся</w:t>
      </w:r>
      <w:r>
        <w:rPr>
          <w:spacing w:val="31"/>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ющие</w:t>
      </w:r>
      <w:r>
        <w:rPr>
          <w:spacing w:val="25"/>
          <w:sz w:val="24"/>
          <w:szCs w:val="24"/>
        </w:rPr>
        <w:t xml:space="preserve"> </w:t>
      </w:r>
      <w:r>
        <w:rPr>
          <w:sz w:val="24"/>
          <w:szCs w:val="24"/>
        </w:rPr>
        <w:t>ф</w:t>
      </w:r>
      <w:r>
        <w:rPr>
          <w:spacing w:val="1"/>
          <w:sz w:val="24"/>
          <w:szCs w:val="24"/>
        </w:rPr>
        <w:t>о</w:t>
      </w:r>
      <w:r>
        <w:rPr>
          <w:spacing w:val="-2"/>
          <w:sz w:val="24"/>
          <w:szCs w:val="24"/>
        </w:rPr>
        <w:t>р</w:t>
      </w:r>
      <w:r>
        <w:rPr>
          <w:spacing w:val="-3"/>
          <w:sz w:val="24"/>
          <w:szCs w:val="24"/>
        </w:rPr>
        <w:t>м</w:t>
      </w:r>
      <w:r>
        <w:rPr>
          <w:sz w:val="24"/>
          <w:szCs w:val="24"/>
        </w:rPr>
        <w:t>ы р</w:t>
      </w:r>
      <w:r>
        <w:rPr>
          <w:spacing w:val="-1"/>
          <w:sz w:val="24"/>
          <w:szCs w:val="24"/>
        </w:rPr>
        <w:t>а</w:t>
      </w:r>
      <w:r>
        <w:rPr>
          <w:sz w:val="24"/>
          <w:szCs w:val="24"/>
        </w:rPr>
        <w:t>б</w:t>
      </w:r>
      <w:r>
        <w:rPr>
          <w:spacing w:val="-1"/>
          <w:sz w:val="24"/>
          <w:szCs w:val="24"/>
        </w:rPr>
        <w:t>о</w:t>
      </w:r>
      <w:r>
        <w:rPr>
          <w:sz w:val="24"/>
          <w:szCs w:val="24"/>
        </w:rPr>
        <w:t>ты.</w:t>
      </w:r>
    </w:p>
    <w:p w:rsidR="00066486" w:rsidRDefault="00066486" w:rsidP="0006648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1"/>
          <w:sz w:val="24"/>
          <w:szCs w:val="24"/>
          <w:u w:val="single"/>
        </w:rPr>
        <w:t>в</w:t>
      </w:r>
      <w:r>
        <w:rPr>
          <w:i/>
          <w:iCs/>
          <w:sz w:val="24"/>
          <w:szCs w:val="24"/>
          <w:u w:val="single"/>
        </w:rPr>
        <w:t>неш</w:t>
      </w:r>
      <w:r>
        <w:rPr>
          <w:i/>
          <w:iCs/>
          <w:spacing w:val="-13"/>
          <w:sz w:val="24"/>
          <w:szCs w:val="24"/>
          <w:u w:val="single"/>
        </w:rPr>
        <w:t>к</w:t>
      </w:r>
      <w:r>
        <w:rPr>
          <w:i/>
          <w:iCs/>
          <w:spacing w:val="-5"/>
          <w:sz w:val="24"/>
          <w:szCs w:val="24"/>
          <w:u w:val="single"/>
        </w:rPr>
        <w:t>о</w:t>
      </w:r>
      <w:r>
        <w:rPr>
          <w:i/>
          <w:iCs/>
          <w:sz w:val="24"/>
          <w:szCs w:val="24"/>
          <w:u w:val="single"/>
        </w:rPr>
        <w:t>л</w:t>
      </w:r>
      <w:r>
        <w:rPr>
          <w:i/>
          <w:iCs/>
          <w:spacing w:val="-1"/>
          <w:sz w:val="24"/>
          <w:szCs w:val="24"/>
          <w:u w:val="single"/>
        </w:rPr>
        <w:t>ь</w:t>
      </w:r>
      <w:r>
        <w:rPr>
          <w:i/>
          <w:iCs/>
          <w:spacing w:val="-2"/>
          <w:sz w:val="24"/>
          <w:szCs w:val="24"/>
          <w:u w:val="single"/>
        </w:rPr>
        <w:t>н</w:t>
      </w:r>
      <w:r>
        <w:rPr>
          <w:i/>
          <w:iCs/>
          <w:spacing w:val="-8"/>
          <w:sz w:val="24"/>
          <w:szCs w:val="24"/>
          <w:u w:val="single"/>
        </w:rPr>
        <w:t>о</w:t>
      </w:r>
      <w:r>
        <w:rPr>
          <w:i/>
          <w:iCs/>
          <w:sz w:val="24"/>
          <w:szCs w:val="24"/>
          <w:u w:val="single"/>
        </w:rPr>
        <w:t>м</w:t>
      </w:r>
      <w:r>
        <w:rPr>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p>
    <w:p w:rsidR="00066486" w:rsidRDefault="00066486" w:rsidP="00066486">
      <w:pPr>
        <w:ind w:firstLine="567"/>
        <w:jc w:val="both"/>
        <w:rPr>
          <w:sz w:val="24"/>
          <w:szCs w:val="24"/>
        </w:rPr>
      </w:pPr>
      <w:r>
        <w:rPr>
          <w:sz w:val="24"/>
          <w:szCs w:val="24"/>
        </w:rPr>
        <w:t>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ые</w:t>
      </w:r>
      <w:r>
        <w:rPr>
          <w:spacing w:val="165"/>
          <w:sz w:val="24"/>
          <w:szCs w:val="24"/>
        </w:rPr>
        <w:t xml:space="preserve"> </w:t>
      </w:r>
      <w:r>
        <w:rPr>
          <w:spacing w:val="-1"/>
          <w:sz w:val="24"/>
          <w:szCs w:val="24"/>
        </w:rPr>
        <w:t>п</w:t>
      </w:r>
      <w:r>
        <w:rPr>
          <w:spacing w:val="1"/>
          <w:sz w:val="24"/>
          <w:szCs w:val="24"/>
        </w:rPr>
        <w:t>ро</w:t>
      </w:r>
      <w:r>
        <w:rPr>
          <w:sz w:val="24"/>
          <w:szCs w:val="24"/>
        </w:rPr>
        <w:t>е</w:t>
      </w:r>
      <w:r>
        <w:rPr>
          <w:spacing w:val="-3"/>
          <w:sz w:val="24"/>
          <w:szCs w:val="24"/>
        </w:rPr>
        <w:t>к</w:t>
      </w:r>
      <w:r>
        <w:rPr>
          <w:sz w:val="24"/>
          <w:szCs w:val="24"/>
        </w:rPr>
        <w:t>ты</w:t>
      </w:r>
      <w:r>
        <w:rPr>
          <w:spacing w:val="169"/>
          <w:sz w:val="24"/>
          <w:szCs w:val="24"/>
        </w:rPr>
        <w:t xml:space="preserve"> </w:t>
      </w:r>
      <w:r>
        <w:rPr>
          <w:sz w:val="24"/>
          <w:szCs w:val="24"/>
        </w:rPr>
        <w:t>–</w:t>
      </w:r>
      <w:r>
        <w:rPr>
          <w:spacing w:val="167"/>
          <w:sz w:val="24"/>
          <w:szCs w:val="24"/>
        </w:rPr>
        <w:t xml:space="preserve"> </w:t>
      </w:r>
      <w:r>
        <w:rPr>
          <w:sz w:val="24"/>
          <w:szCs w:val="24"/>
        </w:rPr>
        <w:t>е</w:t>
      </w:r>
      <w:r>
        <w:rPr>
          <w:spacing w:val="-4"/>
          <w:sz w:val="24"/>
          <w:szCs w:val="24"/>
        </w:rPr>
        <w:t>ж</w:t>
      </w:r>
      <w:r>
        <w:rPr>
          <w:spacing w:val="-2"/>
          <w:sz w:val="24"/>
          <w:szCs w:val="24"/>
        </w:rPr>
        <w:t>е</w:t>
      </w:r>
      <w:r>
        <w:rPr>
          <w:spacing w:val="-10"/>
          <w:sz w:val="24"/>
          <w:szCs w:val="24"/>
        </w:rPr>
        <w:t>г</w:t>
      </w:r>
      <w:r>
        <w:rPr>
          <w:spacing w:val="-5"/>
          <w:sz w:val="24"/>
          <w:szCs w:val="24"/>
        </w:rPr>
        <w:t>о</w:t>
      </w:r>
      <w:r>
        <w:rPr>
          <w:spacing w:val="-1"/>
          <w:sz w:val="24"/>
          <w:szCs w:val="24"/>
        </w:rPr>
        <w:t>д</w:t>
      </w:r>
      <w:r>
        <w:rPr>
          <w:sz w:val="24"/>
          <w:szCs w:val="24"/>
        </w:rPr>
        <w:t>ные</w:t>
      </w:r>
      <w:r>
        <w:rPr>
          <w:spacing w:val="162"/>
          <w:sz w:val="24"/>
          <w:szCs w:val="24"/>
        </w:rPr>
        <w:t xml:space="preserve"> </w:t>
      </w:r>
      <w:r>
        <w:rPr>
          <w:sz w:val="24"/>
          <w:szCs w:val="24"/>
        </w:rPr>
        <w:t>со</w:t>
      </w:r>
      <w:r>
        <w:rPr>
          <w:spacing w:val="-3"/>
          <w:sz w:val="24"/>
          <w:szCs w:val="24"/>
        </w:rPr>
        <w:t>в</w:t>
      </w:r>
      <w:r>
        <w:rPr>
          <w:sz w:val="24"/>
          <w:szCs w:val="24"/>
        </w:rPr>
        <w:t>м</w:t>
      </w:r>
      <w:r>
        <w:rPr>
          <w:spacing w:val="6"/>
          <w:sz w:val="24"/>
          <w:szCs w:val="24"/>
        </w:rPr>
        <w:t>е</w:t>
      </w:r>
      <w:r>
        <w:rPr>
          <w:sz w:val="24"/>
          <w:szCs w:val="24"/>
        </w:rPr>
        <w:t>с</w:t>
      </w:r>
      <w:r>
        <w:rPr>
          <w:spacing w:val="-2"/>
          <w:sz w:val="24"/>
          <w:szCs w:val="24"/>
        </w:rPr>
        <w:t>т</w:t>
      </w:r>
      <w:r>
        <w:rPr>
          <w:spacing w:val="-1"/>
          <w:sz w:val="24"/>
          <w:szCs w:val="24"/>
        </w:rPr>
        <w:t>н</w:t>
      </w:r>
      <w:r>
        <w:rPr>
          <w:sz w:val="24"/>
          <w:szCs w:val="24"/>
        </w:rPr>
        <w:t>о</w:t>
      </w:r>
      <w:r>
        <w:rPr>
          <w:spacing w:val="166"/>
          <w:sz w:val="24"/>
          <w:szCs w:val="24"/>
        </w:rPr>
        <w:t xml:space="preserve"> </w:t>
      </w:r>
      <w:r>
        <w:rPr>
          <w:sz w:val="24"/>
          <w:szCs w:val="24"/>
        </w:rPr>
        <w:t>разраб</w:t>
      </w:r>
      <w:r>
        <w:rPr>
          <w:spacing w:val="-9"/>
          <w:sz w:val="24"/>
          <w:szCs w:val="24"/>
        </w:rPr>
        <w:t>а</w:t>
      </w:r>
      <w:r>
        <w:rPr>
          <w:sz w:val="24"/>
          <w:szCs w:val="24"/>
        </w:rPr>
        <w:t>ты</w:t>
      </w:r>
      <w:r>
        <w:rPr>
          <w:spacing w:val="-5"/>
          <w:sz w:val="24"/>
          <w:szCs w:val="24"/>
        </w:rPr>
        <w:t>в</w:t>
      </w:r>
      <w:r>
        <w:rPr>
          <w:sz w:val="24"/>
          <w:szCs w:val="24"/>
        </w:rPr>
        <w:t>аемые</w:t>
      </w:r>
      <w:r>
        <w:rPr>
          <w:spacing w:val="160"/>
          <w:sz w:val="24"/>
          <w:szCs w:val="24"/>
        </w:rPr>
        <w:t xml:space="preserve"> </w:t>
      </w:r>
      <w:r>
        <w:rPr>
          <w:sz w:val="24"/>
          <w:szCs w:val="24"/>
        </w:rPr>
        <w:t>и р</w:t>
      </w:r>
      <w:r>
        <w:rPr>
          <w:spacing w:val="2"/>
          <w:sz w:val="24"/>
          <w:szCs w:val="24"/>
        </w:rPr>
        <w:t>еа</w:t>
      </w:r>
      <w:r>
        <w:rPr>
          <w:sz w:val="24"/>
          <w:szCs w:val="24"/>
        </w:rPr>
        <w:t>ли</w:t>
      </w:r>
      <w:r>
        <w:rPr>
          <w:spacing w:val="-4"/>
          <w:sz w:val="24"/>
          <w:szCs w:val="24"/>
        </w:rPr>
        <w:t>з</w:t>
      </w:r>
      <w:r>
        <w:rPr>
          <w:spacing w:val="-8"/>
          <w:sz w:val="24"/>
          <w:szCs w:val="24"/>
        </w:rPr>
        <w:t>у</w:t>
      </w:r>
      <w:r>
        <w:rPr>
          <w:sz w:val="24"/>
          <w:szCs w:val="24"/>
        </w:rPr>
        <w:t>емые</w:t>
      </w:r>
      <w:r>
        <w:rPr>
          <w:spacing w:val="93"/>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pacing w:val="-2"/>
          <w:sz w:val="24"/>
          <w:szCs w:val="24"/>
        </w:rPr>
        <w:t>ь</w:t>
      </w:r>
      <w:r>
        <w:rPr>
          <w:sz w:val="24"/>
          <w:szCs w:val="24"/>
        </w:rPr>
        <w:t>ни</w:t>
      </w:r>
      <w:r>
        <w:rPr>
          <w:spacing w:val="-4"/>
          <w:sz w:val="24"/>
          <w:szCs w:val="24"/>
        </w:rPr>
        <w:t>к</w:t>
      </w:r>
      <w:r>
        <w:rPr>
          <w:spacing w:val="-1"/>
          <w:sz w:val="24"/>
          <w:szCs w:val="24"/>
        </w:rPr>
        <w:t>а</w:t>
      </w:r>
      <w:r>
        <w:rPr>
          <w:sz w:val="24"/>
          <w:szCs w:val="24"/>
        </w:rPr>
        <w:t>ми</w:t>
      </w:r>
      <w:r>
        <w:rPr>
          <w:spacing w:val="92"/>
          <w:sz w:val="24"/>
          <w:szCs w:val="24"/>
        </w:rPr>
        <w:t xml:space="preserve"> </w:t>
      </w:r>
      <w:r>
        <w:rPr>
          <w:sz w:val="24"/>
          <w:szCs w:val="24"/>
        </w:rPr>
        <w:t>и</w:t>
      </w:r>
      <w:r>
        <w:rPr>
          <w:spacing w:val="94"/>
          <w:sz w:val="24"/>
          <w:szCs w:val="24"/>
        </w:rPr>
        <w:t xml:space="preserve"> </w:t>
      </w:r>
      <w:r>
        <w:rPr>
          <w:sz w:val="24"/>
          <w:szCs w:val="24"/>
        </w:rPr>
        <w:t>п</w:t>
      </w:r>
      <w:r>
        <w:rPr>
          <w:spacing w:val="-5"/>
          <w:sz w:val="24"/>
          <w:szCs w:val="24"/>
        </w:rPr>
        <w:t>е</w:t>
      </w:r>
      <w:r>
        <w:rPr>
          <w:sz w:val="24"/>
          <w:szCs w:val="24"/>
        </w:rPr>
        <w:t>да</w:t>
      </w:r>
      <w:r>
        <w:rPr>
          <w:spacing w:val="-9"/>
          <w:sz w:val="24"/>
          <w:szCs w:val="24"/>
        </w:rPr>
        <w:t>г</w:t>
      </w:r>
      <w:r>
        <w:rPr>
          <w:sz w:val="24"/>
          <w:szCs w:val="24"/>
        </w:rPr>
        <w:t>ог</w:t>
      </w:r>
      <w:r>
        <w:rPr>
          <w:spacing w:val="-1"/>
          <w:sz w:val="24"/>
          <w:szCs w:val="24"/>
        </w:rPr>
        <w:t>а</w:t>
      </w:r>
      <w:r>
        <w:rPr>
          <w:sz w:val="24"/>
          <w:szCs w:val="24"/>
        </w:rPr>
        <w:t>ми</w:t>
      </w:r>
      <w:r>
        <w:rPr>
          <w:spacing w:val="94"/>
          <w:sz w:val="24"/>
          <w:szCs w:val="24"/>
        </w:rPr>
        <w:t xml:space="preserve"> </w:t>
      </w:r>
      <w:r>
        <w:rPr>
          <w:spacing w:val="-15"/>
          <w:sz w:val="24"/>
          <w:szCs w:val="24"/>
        </w:rPr>
        <w:t>к</w:t>
      </w:r>
      <w:r>
        <w:rPr>
          <w:spacing w:val="-3"/>
          <w:sz w:val="24"/>
          <w:szCs w:val="24"/>
        </w:rPr>
        <w:t>о</w:t>
      </w:r>
      <w:r>
        <w:rPr>
          <w:spacing w:val="-2"/>
          <w:sz w:val="24"/>
          <w:szCs w:val="24"/>
        </w:rPr>
        <w:t>м</w:t>
      </w:r>
      <w:r>
        <w:rPr>
          <w:sz w:val="24"/>
          <w:szCs w:val="24"/>
        </w:rPr>
        <w:t>пле</w:t>
      </w:r>
      <w:r>
        <w:rPr>
          <w:spacing w:val="-7"/>
          <w:sz w:val="24"/>
          <w:szCs w:val="24"/>
        </w:rPr>
        <w:t>к</w:t>
      </w:r>
      <w:r>
        <w:rPr>
          <w:spacing w:val="-2"/>
          <w:sz w:val="24"/>
          <w:szCs w:val="24"/>
        </w:rPr>
        <w:t>с</w:t>
      </w:r>
      <w:r>
        <w:rPr>
          <w:sz w:val="24"/>
          <w:szCs w:val="24"/>
        </w:rPr>
        <w:t>ы</w:t>
      </w:r>
      <w:r>
        <w:rPr>
          <w:spacing w:val="93"/>
          <w:sz w:val="24"/>
          <w:szCs w:val="24"/>
        </w:rPr>
        <w:t xml:space="preserve"> </w:t>
      </w:r>
      <w:r>
        <w:rPr>
          <w:sz w:val="24"/>
          <w:szCs w:val="24"/>
        </w:rPr>
        <w:t>дел</w:t>
      </w:r>
      <w:r>
        <w:rPr>
          <w:spacing w:val="91"/>
          <w:sz w:val="24"/>
          <w:szCs w:val="24"/>
        </w:rPr>
        <w:t xml:space="preserve"> </w:t>
      </w:r>
      <w:r>
        <w:rPr>
          <w:sz w:val="24"/>
          <w:szCs w:val="24"/>
        </w:rPr>
        <w:t>(</w:t>
      </w:r>
      <w:r>
        <w:rPr>
          <w:spacing w:val="-3"/>
          <w:sz w:val="24"/>
          <w:szCs w:val="24"/>
        </w:rPr>
        <w:t>б</w:t>
      </w:r>
      <w:r>
        <w:rPr>
          <w:spacing w:val="-1"/>
          <w:sz w:val="24"/>
          <w:szCs w:val="24"/>
        </w:rPr>
        <w:t>л</w:t>
      </w:r>
      <w:r>
        <w:rPr>
          <w:sz w:val="24"/>
          <w:szCs w:val="24"/>
        </w:rPr>
        <w:t>а</w:t>
      </w:r>
      <w:r>
        <w:rPr>
          <w:spacing w:val="-7"/>
          <w:sz w:val="24"/>
          <w:szCs w:val="24"/>
        </w:rPr>
        <w:t>г</w:t>
      </w:r>
      <w:r>
        <w:rPr>
          <w:spacing w:val="-3"/>
          <w:sz w:val="24"/>
          <w:szCs w:val="24"/>
        </w:rPr>
        <w:t>о</w:t>
      </w:r>
      <w:r>
        <w:rPr>
          <w:sz w:val="24"/>
          <w:szCs w:val="24"/>
        </w:rPr>
        <w:t>т</w:t>
      </w:r>
      <w:r>
        <w:rPr>
          <w:spacing w:val="-3"/>
          <w:sz w:val="24"/>
          <w:szCs w:val="24"/>
        </w:rPr>
        <w:t>в</w:t>
      </w:r>
      <w:r>
        <w:rPr>
          <w:spacing w:val="-1"/>
          <w:sz w:val="24"/>
          <w:szCs w:val="24"/>
        </w:rPr>
        <w:t>о</w:t>
      </w:r>
      <w:r>
        <w:rPr>
          <w:sz w:val="24"/>
          <w:szCs w:val="24"/>
        </w:rPr>
        <w:t>рите</w:t>
      </w:r>
      <w:r>
        <w:rPr>
          <w:spacing w:val="-1"/>
          <w:sz w:val="24"/>
          <w:szCs w:val="24"/>
        </w:rPr>
        <w:t>льн</w:t>
      </w:r>
      <w:r>
        <w:rPr>
          <w:sz w:val="24"/>
          <w:szCs w:val="24"/>
        </w:rPr>
        <w:t xml:space="preserve">ой, </w:t>
      </w:r>
      <w:r>
        <w:rPr>
          <w:sz w:val="24"/>
          <w:szCs w:val="24"/>
        </w:rPr>
        <w:lastRenderedPageBreak/>
        <w:t>э</w:t>
      </w:r>
      <w:r>
        <w:rPr>
          <w:spacing w:val="-14"/>
          <w:sz w:val="24"/>
          <w:szCs w:val="24"/>
        </w:rPr>
        <w:t>к</w:t>
      </w:r>
      <w:r>
        <w:rPr>
          <w:spacing w:val="-3"/>
          <w:sz w:val="24"/>
          <w:szCs w:val="24"/>
        </w:rPr>
        <w:t>о</w:t>
      </w:r>
      <w:r>
        <w:rPr>
          <w:sz w:val="24"/>
          <w:szCs w:val="24"/>
        </w:rPr>
        <w:t>ло</w:t>
      </w:r>
      <w:r>
        <w:rPr>
          <w:spacing w:val="-1"/>
          <w:sz w:val="24"/>
          <w:szCs w:val="24"/>
        </w:rPr>
        <w:t>г</w:t>
      </w:r>
      <w:r>
        <w:rPr>
          <w:sz w:val="24"/>
          <w:szCs w:val="24"/>
        </w:rPr>
        <w:t>ич</w:t>
      </w:r>
      <w:r>
        <w:rPr>
          <w:spacing w:val="8"/>
          <w:sz w:val="24"/>
          <w:szCs w:val="24"/>
        </w:rPr>
        <w:t>е</w:t>
      </w:r>
      <w:r>
        <w:rPr>
          <w:spacing w:val="-2"/>
          <w:sz w:val="24"/>
          <w:szCs w:val="24"/>
        </w:rPr>
        <w:t>с</w:t>
      </w:r>
      <w:r>
        <w:rPr>
          <w:spacing w:val="-14"/>
          <w:sz w:val="24"/>
          <w:szCs w:val="24"/>
        </w:rPr>
        <w:t>к</w:t>
      </w:r>
      <w:r>
        <w:rPr>
          <w:sz w:val="24"/>
          <w:szCs w:val="24"/>
        </w:rPr>
        <w:t>ой,</w:t>
      </w:r>
      <w:r>
        <w:rPr>
          <w:spacing w:val="18"/>
          <w:sz w:val="24"/>
          <w:szCs w:val="24"/>
        </w:rPr>
        <w:t xml:space="preserve"> </w:t>
      </w:r>
      <w:r>
        <w:rPr>
          <w:sz w:val="24"/>
          <w:szCs w:val="24"/>
        </w:rPr>
        <w:t>п</w:t>
      </w:r>
      <w:r>
        <w:rPr>
          <w:spacing w:val="-5"/>
          <w:sz w:val="24"/>
          <w:szCs w:val="24"/>
        </w:rPr>
        <w:t>а</w:t>
      </w:r>
      <w:r>
        <w:rPr>
          <w:sz w:val="24"/>
          <w:szCs w:val="24"/>
        </w:rPr>
        <w:t>т</w:t>
      </w:r>
      <w:r>
        <w:rPr>
          <w:spacing w:val="-1"/>
          <w:sz w:val="24"/>
          <w:szCs w:val="24"/>
        </w:rPr>
        <w:t>р</w:t>
      </w:r>
      <w:r>
        <w:rPr>
          <w:sz w:val="24"/>
          <w:szCs w:val="24"/>
        </w:rPr>
        <w:t>и</w:t>
      </w:r>
      <w:r>
        <w:rPr>
          <w:spacing w:val="-3"/>
          <w:sz w:val="24"/>
          <w:szCs w:val="24"/>
        </w:rPr>
        <w:t>о</w:t>
      </w:r>
      <w:r>
        <w:rPr>
          <w:sz w:val="24"/>
          <w:szCs w:val="24"/>
        </w:rPr>
        <w:t>т</w:t>
      </w:r>
      <w:r>
        <w:rPr>
          <w:spacing w:val="-1"/>
          <w:sz w:val="24"/>
          <w:szCs w:val="24"/>
        </w:rPr>
        <w:t>и</w:t>
      </w:r>
      <w:r>
        <w:rPr>
          <w:sz w:val="24"/>
          <w:szCs w:val="24"/>
        </w:rPr>
        <w:t>ч</w:t>
      </w:r>
      <w:r>
        <w:rPr>
          <w:spacing w:val="7"/>
          <w:sz w:val="24"/>
          <w:szCs w:val="24"/>
        </w:rPr>
        <w:t>е</w:t>
      </w:r>
      <w:r>
        <w:rPr>
          <w:sz w:val="24"/>
          <w:szCs w:val="24"/>
        </w:rPr>
        <w:t>с</w:t>
      </w:r>
      <w:r>
        <w:rPr>
          <w:spacing w:val="-15"/>
          <w:sz w:val="24"/>
          <w:szCs w:val="24"/>
        </w:rPr>
        <w:t>к</w:t>
      </w:r>
      <w:r>
        <w:rPr>
          <w:sz w:val="24"/>
          <w:szCs w:val="24"/>
        </w:rPr>
        <w:t>ой,</w:t>
      </w:r>
      <w:r>
        <w:rPr>
          <w:spacing w:val="18"/>
          <w:sz w:val="24"/>
          <w:szCs w:val="24"/>
        </w:rPr>
        <w:t xml:space="preserve"> </w:t>
      </w:r>
      <w:r>
        <w:rPr>
          <w:spacing w:val="2"/>
          <w:sz w:val="24"/>
          <w:szCs w:val="24"/>
        </w:rPr>
        <w:t>т</w:t>
      </w:r>
      <w:r>
        <w:rPr>
          <w:spacing w:val="-2"/>
          <w:sz w:val="24"/>
          <w:szCs w:val="24"/>
        </w:rPr>
        <w:t>р</w:t>
      </w:r>
      <w:r>
        <w:rPr>
          <w:spacing w:val="-20"/>
          <w:sz w:val="24"/>
          <w:szCs w:val="24"/>
        </w:rPr>
        <w:t>у</w:t>
      </w:r>
      <w:r>
        <w:rPr>
          <w:spacing w:val="1"/>
          <w:sz w:val="24"/>
          <w:szCs w:val="24"/>
        </w:rPr>
        <w:t>до</w:t>
      </w:r>
      <w:r>
        <w:rPr>
          <w:spacing w:val="-1"/>
          <w:sz w:val="24"/>
          <w:szCs w:val="24"/>
        </w:rPr>
        <w:t>в</w:t>
      </w:r>
      <w:r>
        <w:rPr>
          <w:sz w:val="24"/>
          <w:szCs w:val="24"/>
        </w:rPr>
        <w:t>ой</w:t>
      </w:r>
      <w:r>
        <w:rPr>
          <w:spacing w:val="17"/>
          <w:sz w:val="24"/>
          <w:szCs w:val="24"/>
        </w:rPr>
        <w:t xml:space="preserve"> </w:t>
      </w:r>
      <w:r>
        <w:rPr>
          <w:sz w:val="24"/>
          <w:szCs w:val="24"/>
        </w:rPr>
        <w:t>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6"/>
          <w:sz w:val="24"/>
          <w:szCs w:val="24"/>
        </w:rPr>
        <w:t>о</w:t>
      </w:r>
      <w:r>
        <w:rPr>
          <w:sz w:val="24"/>
          <w:szCs w:val="24"/>
        </w:rPr>
        <w:t>с</w:t>
      </w:r>
      <w:r>
        <w:rPr>
          <w:spacing w:val="-1"/>
          <w:sz w:val="24"/>
          <w:szCs w:val="24"/>
        </w:rPr>
        <w:t>т</w:t>
      </w:r>
      <w:r>
        <w:rPr>
          <w:sz w:val="24"/>
          <w:szCs w:val="24"/>
        </w:rPr>
        <w:t>и</w:t>
      </w:r>
      <w:r>
        <w:rPr>
          <w:spacing w:val="-1"/>
          <w:sz w:val="24"/>
          <w:szCs w:val="24"/>
        </w:rPr>
        <w:t>)</w:t>
      </w:r>
      <w:r>
        <w:rPr>
          <w:sz w:val="24"/>
          <w:szCs w:val="24"/>
        </w:rPr>
        <w:t>,</w:t>
      </w:r>
      <w:r>
        <w:rPr>
          <w:spacing w:val="17"/>
          <w:sz w:val="24"/>
          <w:szCs w:val="24"/>
        </w:rPr>
        <w:t xml:space="preserve"> </w:t>
      </w:r>
      <w:r>
        <w:rPr>
          <w:spacing w:val="1"/>
          <w:sz w:val="24"/>
          <w:szCs w:val="24"/>
        </w:rPr>
        <w:t>о</w:t>
      </w:r>
      <w:r>
        <w:rPr>
          <w:sz w:val="24"/>
          <w:szCs w:val="24"/>
        </w:rPr>
        <w:t>рие</w:t>
      </w:r>
      <w:r>
        <w:rPr>
          <w:spacing w:val="1"/>
          <w:sz w:val="24"/>
          <w:szCs w:val="24"/>
        </w:rPr>
        <w:t>н</w:t>
      </w:r>
      <w:r>
        <w:rPr>
          <w:spacing w:val="-1"/>
          <w:sz w:val="24"/>
          <w:szCs w:val="24"/>
        </w:rPr>
        <w:t>ти</w:t>
      </w:r>
      <w:r>
        <w:rPr>
          <w:sz w:val="24"/>
          <w:szCs w:val="24"/>
        </w:rPr>
        <w:t>ро</w:t>
      </w:r>
      <w:r>
        <w:rPr>
          <w:spacing w:val="-3"/>
          <w:sz w:val="24"/>
          <w:szCs w:val="24"/>
        </w:rPr>
        <w:t>в</w:t>
      </w:r>
      <w:r>
        <w:rPr>
          <w:sz w:val="24"/>
          <w:szCs w:val="24"/>
        </w:rPr>
        <w:t>а</w:t>
      </w:r>
      <w:r>
        <w:rPr>
          <w:spacing w:val="-2"/>
          <w:sz w:val="24"/>
          <w:szCs w:val="24"/>
        </w:rPr>
        <w:t>н</w:t>
      </w:r>
      <w:r>
        <w:rPr>
          <w:spacing w:val="-1"/>
          <w:sz w:val="24"/>
          <w:szCs w:val="24"/>
        </w:rPr>
        <w:t>н</w:t>
      </w:r>
      <w:r>
        <w:rPr>
          <w:sz w:val="24"/>
          <w:szCs w:val="24"/>
        </w:rPr>
        <w:t>ые</w:t>
      </w:r>
      <w:r>
        <w:rPr>
          <w:spacing w:val="16"/>
          <w:sz w:val="24"/>
          <w:szCs w:val="24"/>
        </w:rPr>
        <w:t xml:space="preserve"> </w:t>
      </w:r>
      <w:r>
        <w:rPr>
          <w:sz w:val="24"/>
          <w:szCs w:val="24"/>
        </w:rPr>
        <w:t>н</w:t>
      </w:r>
      <w:r>
        <w:rPr>
          <w:spacing w:val="1"/>
          <w:sz w:val="24"/>
          <w:szCs w:val="24"/>
        </w:rPr>
        <w:t>а</w:t>
      </w:r>
      <w:r>
        <w:rPr>
          <w:sz w:val="24"/>
          <w:szCs w:val="24"/>
        </w:rPr>
        <w:t xml:space="preserve"> п</w:t>
      </w:r>
      <w:r>
        <w:rPr>
          <w:spacing w:val="1"/>
          <w:sz w:val="24"/>
          <w:szCs w:val="24"/>
        </w:rPr>
        <w:t>р</w:t>
      </w:r>
      <w:r>
        <w:rPr>
          <w:spacing w:val="-1"/>
          <w:sz w:val="24"/>
          <w:szCs w:val="24"/>
        </w:rPr>
        <w:t>ео</w:t>
      </w:r>
      <w:r>
        <w:rPr>
          <w:sz w:val="24"/>
          <w:szCs w:val="24"/>
        </w:rPr>
        <w:t>бра</w:t>
      </w:r>
      <w:r>
        <w:rPr>
          <w:spacing w:val="-1"/>
          <w:sz w:val="24"/>
          <w:szCs w:val="24"/>
        </w:rPr>
        <w:t>з</w:t>
      </w:r>
      <w:r>
        <w:rPr>
          <w:sz w:val="24"/>
          <w:szCs w:val="24"/>
        </w:rPr>
        <w:t>о</w:t>
      </w:r>
      <w:r>
        <w:rPr>
          <w:spacing w:val="-4"/>
          <w:sz w:val="24"/>
          <w:szCs w:val="24"/>
        </w:rPr>
        <w:t>в</w:t>
      </w:r>
      <w:r>
        <w:rPr>
          <w:sz w:val="24"/>
          <w:szCs w:val="24"/>
        </w:rPr>
        <w:t>а</w:t>
      </w:r>
      <w:r>
        <w:rPr>
          <w:spacing w:val="-2"/>
          <w:sz w:val="24"/>
          <w:szCs w:val="24"/>
        </w:rPr>
        <w:t>н</w:t>
      </w:r>
      <w:r>
        <w:rPr>
          <w:sz w:val="24"/>
          <w:szCs w:val="24"/>
        </w:rPr>
        <w:t xml:space="preserve">ие </w:t>
      </w:r>
      <w:r>
        <w:rPr>
          <w:spacing w:val="-1"/>
          <w:sz w:val="24"/>
          <w:szCs w:val="24"/>
        </w:rPr>
        <w:t>о</w:t>
      </w:r>
      <w:r>
        <w:rPr>
          <w:sz w:val="24"/>
          <w:szCs w:val="24"/>
        </w:rPr>
        <w:t>к</w:t>
      </w:r>
      <w:r>
        <w:rPr>
          <w:spacing w:val="-5"/>
          <w:sz w:val="24"/>
          <w:szCs w:val="24"/>
        </w:rPr>
        <w:t>р</w:t>
      </w:r>
      <w:r>
        <w:rPr>
          <w:spacing w:val="-8"/>
          <w:sz w:val="24"/>
          <w:szCs w:val="24"/>
        </w:rPr>
        <w:t>у</w:t>
      </w:r>
      <w:r>
        <w:rPr>
          <w:sz w:val="24"/>
          <w:szCs w:val="24"/>
        </w:rPr>
        <w:t>жающе</w:t>
      </w:r>
      <w:r>
        <w:rPr>
          <w:spacing w:val="-6"/>
          <w:sz w:val="24"/>
          <w:szCs w:val="24"/>
        </w:rPr>
        <w:t>г</w:t>
      </w:r>
      <w:r>
        <w:rPr>
          <w:sz w:val="24"/>
          <w:szCs w:val="24"/>
        </w:rPr>
        <w:t>о ш</w:t>
      </w:r>
      <w:r>
        <w:rPr>
          <w:spacing w:val="-13"/>
          <w:sz w:val="24"/>
          <w:szCs w:val="24"/>
        </w:rPr>
        <w:t>к</w:t>
      </w:r>
      <w:r>
        <w:rPr>
          <w:spacing w:val="-3"/>
          <w:sz w:val="24"/>
          <w:szCs w:val="24"/>
        </w:rPr>
        <w:t>о</w:t>
      </w:r>
      <w:r>
        <w:rPr>
          <w:sz w:val="24"/>
          <w:szCs w:val="24"/>
        </w:rPr>
        <w:t>лу соци</w:t>
      </w:r>
      <w:r>
        <w:rPr>
          <w:spacing w:val="-6"/>
          <w:sz w:val="24"/>
          <w:szCs w:val="24"/>
        </w:rPr>
        <w:t>у</w:t>
      </w:r>
      <w:r>
        <w:rPr>
          <w:spacing w:val="-2"/>
          <w:sz w:val="24"/>
          <w:szCs w:val="24"/>
        </w:rPr>
        <w:t>м</w:t>
      </w:r>
      <w:r>
        <w:rPr>
          <w:sz w:val="24"/>
          <w:szCs w:val="24"/>
        </w:rPr>
        <w:t>а.</w:t>
      </w:r>
    </w:p>
    <w:p w:rsidR="00066486" w:rsidRDefault="00066486" w:rsidP="00066486">
      <w:pPr>
        <w:ind w:firstLine="567"/>
        <w:jc w:val="both"/>
        <w:rPr>
          <w:sz w:val="24"/>
          <w:szCs w:val="24"/>
        </w:rPr>
      </w:pPr>
      <w:r>
        <w:rPr>
          <w:sz w:val="24"/>
          <w:szCs w:val="24"/>
        </w:rPr>
        <w:t>Открытые</w:t>
      </w:r>
      <w:r>
        <w:rPr>
          <w:spacing w:val="4"/>
          <w:sz w:val="24"/>
          <w:szCs w:val="24"/>
        </w:rPr>
        <w:t xml:space="preserve"> </w:t>
      </w:r>
      <w:r>
        <w:rPr>
          <w:sz w:val="24"/>
          <w:szCs w:val="24"/>
        </w:rPr>
        <w:t>дис</w:t>
      </w:r>
      <w:r>
        <w:rPr>
          <w:spacing w:val="-4"/>
          <w:sz w:val="24"/>
          <w:szCs w:val="24"/>
        </w:rPr>
        <w:t>к</w:t>
      </w:r>
      <w:r>
        <w:rPr>
          <w:spacing w:val="-3"/>
          <w:sz w:val="24"/>
          <w:szCs w:val="24"/>
        </w:rPr>
        <w:t>у</w:t>
      </w:r>
      <w:r>
        <w:rPr>
          <w:sz w:val="24"/>
          <w:szCs w:val="24"/>
        </w:rPr>
        <w:t>ссио</w:t>
      </w:r>
      <w:r>
        <w:rPr>
          <w:spacing w:val="-1"/>
          <w:sz w:val="24"/>
          <w:szCs w:val="24"/>
        </w:rPr>
        <w:t>н</w:t>
      </w:r>
      <w:r>
        <w:rPr>
          <w:sz w:val="24"/>
          <w:szCs w:val="24"/>
        </w:rPr>
        <w:t>н</w:t>
      </w:r>
      <w:r>
        <w:rPr>
          <w:spacing w:val="-1"/>
          <w:sz w:val="24"/>
          <w:szCs w:val="24"/>
        </w:rPr>
        <w:t>ы</w:t>
      </w:r>
      <w:r>
        <w:rPr>
          <w:sz w:val="24"/>
          <w:szCs w:val="24"/>
        </w:rPr>
        <w:t>е</w:t>
      </w:r>
      <w:r>
        <w:rPr>
          <w:spacing w:val="4"/>
          <w:sz w:val="24"/>
          <w:szCs w:val="24"/>
        </w:rPr>
        <w:t xml:space="preserve"> </w:t>
      </w:r>
      <w:r>
        <w:rPr>
          <w:sz w:val="24"/>
          <w:szCs w:val="24"/>
        </w:rPr>
        <w:t>площадки</w:t>
      </w:r>
      <w:r>
        <w:rPr>
          <w:spacing w:val="6"/>
          <w:sz w:val="24"/>
          <w:szCs w:val="24"/>
        </w:rPr>
        <w:t xml:space="preserve"> </w:t>
      </w:r>
      <w:r>
        <w:rPr>
          <w:sz w:val="24"/>
          <w:szCs w:val="24"/>
        </w:rPr>
        <w:t>–</w:t>
      </w:r>
      <w:r>
        <w:rPr>
          <w:spacing w:val="6"/>
          <w:sz w:val="24"/>
          <w:szCs w:val="24"/>
        </w:rPr>
        <w:t xml:space="preserve"> </w:t>
      </w:r>
      <w:r>
        <w:rPr>
          <w:sz w:val="24"/>
          <w:szCs w:val="24"/>
        </w:rPr>
        <w:t>рег</w:t>
      </w:r>
      <w:r>
        <w:rPr>
          <w:spacing w:val="-15"/>
          <w:sz w:val="24"/>
          <w:szCs w:val="24"/>
        </w:rPr>
        <w:t>у</w:t>
      </w:r>
      <w:r>
        <w:rPr>
          <w:sz w:val="24"/>
          <w:szCs w:val="24"/>
        </w:rPr>
        <w:t>лярно</w:t>
      </w:r>
      <w:r>
        <w:rPr>
          <w:spacing w:val="2"/>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3"/>
          <w:sz w:val="24"/>
          <w:szCs w:val="24"/>
        </w:rPr>
        <w:t>з</w:t>
      </w:r>
      <w:r>
        <w:rPr>
          <w:spacing w:val="-8"/>
          <w:sz w:val="24"/>
          <w:szCs w:val="24"/>
        </w:rPr>
        <w:t>у</w:t>
      </w:r>
      <w:r>
        <w:rPr>
          <w:sz w:val="24"/>
          <w:szCs w:val="24"/>
        </w:rPr>
        <w:t>емый</w:t>
      </w:r>
      <w:r>
        <w:rPr>
          <w:spacing w:val="5"/>
          <w:sz w:val="24"/>
          <w:szCs w:val="24"/>
        </w:rPr>
        <w:t xml:space="preserve"> </w:t>
      </w:r>
      <w:r>
        <w:rPr>
          <w:spacing w:val="-16"/>
          <w:sz w:val="24"/>
          <w:szCs w:val="24"/>
        </w:rPr>
        <w:t>к</w:t>
      </w:r>
      <w:r>
        <w:rPr>
          <w:spacing w:val="-3"/>
          <w:sz w:val="24"/>
          <w:szCs w:val="24"/>
        </w:rPr>
        <w:t>о</w:t>
      </w:r>
      <w:r>
        <w:rPr>
          <w:spacing w:val="-2"/>
          <w:sz w:val="24"/>
          <w:szCs w:val="24"/>
        </w:rPr>
        <w:t>м</w:t>
      </w:r>
      <w:r>
        <w:rPr>
          <w:spacing w:val="1"/>
          <w:sz w:val="24"/>
          <w:szCs w:val="24"/>
        </w:rPr>
        <w:t>п</w:t>
      </w:r>
      <w:r>
        <w:rPr>
          <w:sz w:val="24"/>
          <w:szCs w:val="24"/>
        </w:rPr>
        <w:t>ле</w:t>
      </w:r>
      <w:r>
        <w:rPr>
          <w:spacing w:val="-9"/>
          <w:sz w:val="24"/>
          <w:szCs w:val="24"/>
        </w:rPr>
        <w:t>к</w:t>
      </w:r>
      <w:r>
        <w:rPr>
          <w:sz w:val="24"/>
          <w:szCs w:val="24"/>
        </w:rPr>
        <w:t xml:space="preserve">с </w:t>
      </w:r>
      <w:r>
        <w:rPr>
          <w:spacing w:val="-2"/>
          <w:sz w:val="24"/>
          <w:szCs w:val="24"/>
        </w:rPr>
        <w:t>о</w:t>
      </w:r>
      <w:r>
        <w:rPr>
          <w:sz w:val="24"/>
          <w:szCs w:val="24"/>
        </w:rPr>
        <w:t>ткрытых</w:t>
      </w:r>
      <w:r>
        <w:rPr>
          <w:spacing w:val="94"/>
          <w:sz w:val="24"/>
          <w:szCs w:val="24"/>
        </w:rPr>
        <w:t xml:space="preserve"> </w:t>
      </w:r>
      <w:r>
        <w:rPr>
          <w:sz w:val="24"/>
          <w:szCs w:val="24"/>
        </w:rPr>
        <w:t>дис</w:t>
      </w:r>
      <w:r>
        <w:rPr>
          <w:spacing w:val="-4"/>
          <w:sz w:val="24"/>
          <w:szCs w:val="24"/>
        </w:rPr>
        <w:t>к</w:t>
      </w:r>
      <w:r>
        <w:rPr>
          <w:spacing w:val="-2"/>
          <w:sz w:val="24"/>
          <w:szCs w:val="24"/>
        </w:rPr>
        <w:t>у</w:t>
      </w:r>
      <w:r>
        <w:rPr>
          <w:sz w:val="24"/>
          <w:szCs w:val="24"/>
        </w:rPr>
        <w:t>сс</w:t>
      </w:r>
      <w:r>
        <w:rPr>
          <w:spacing w:val="-1"/>
          <w:sz w:val="24"/>
          <w:szCs w:val="24"/>
        </w:rPr>
        <w:t>и</w:t>
      </w:r>
      <w:r>
        <w:rPr>
          <w:sz w:val="24"/>
          <w:szCs w:val="24"/>
        </w:rPr>
        <w:t>онн</w:t>
      </w:r>
      <w:r>
        <w:rPr>
          <w:spacing w:val="-1"/>
          <w:sz w:val="24"/>
          <w:szCs w:val="24"/>
        </w:rPr>
        <w:t>ы</w:t>
      </w:r>
      <w:r>
        <w:rPr>
          <w:sz w:val="24"/>
          <w:szCs w:val="24"/>
        </w:rPr>
        <w:t>х</w:t>
      </w:r>
      <w:r>
        <w:rPr>
          <w:spacing w:val="93"/>
          <w:sz w:val="24"/>
          <w:szCs w:val="24"/>
        </w:rPr>
        <w:t xml:space="preserve"> </w:t>
      </w:r>
      <w:r>
        <w:rPr>
          <w:spacing w:val="1"/>
          <w:sz w:val="24"/>
          <w:szCs w:val="24"/>
        </w:rPr>
        <w:t>п</w:t>
      </w:r>
      <w:r>
        <w:rPr>
          <w:spacing w:val="-1"/>
          <w:sz w:val="24"/>
          <w:szCs w:val="24"/>
        </w:rPr>
        <w:t>л</w:t>
      </w:r>
      <w:r>
        <w:rPr>
          <w:sz w:val="24"/>
          <w:szCs w:val="24"/>
        </w:rPr>
        <w:t>ощ</w:t>
      </w:r>
      <w:r>
        <w:rPr>
          <w:spacing w:val="-1"/>
          <w:sz w:val="24"/>
          <w:szCs w:val="24"/>
        </w:rPr>
        <w:t>ад</w:t>
      </w:r>
      <w:r>
        <w:rPr>
          <w:sz w:val="24"/>
          <w:szCs w:val="24"/>
        </w:rPr>
        <w:t>ок</w:t>
      </w:r>
      <w:r>
        <w:rPr>
          <w:spacing w:val="93"/>
          <w:sz w:val="24"/>
          <w:szCs w:val="24"/>
        </w:rPr>
        <w:t xml:space="preserve"> </w:t>
      </w:r>
      <w:r>
        <w:rPr>
          <w:sz w:val="24"/>
          <w:szCs w:val="24"/>
        </w:rPr>
        <w:t>(де</w:t>
      </w:r>
      <w:r>
        <w:rPr>
          <w:spacing w:val="1"/>
          <w:sz w:val="24"/>
          <w:szCs w:val="24"/>
        </w:rPr>
        <w:t>т</w:t>
      </w:r>
      <w:r>
        <w:rPr>
          <w:sz w:val="24"/>
          <w:szCs w:val="24"/>
        </w:rPr>
        <w:t>ских</w:t>
      </w:r>
      <w:r>
        <w:rPr>
          <w:spacing w:val="1"/>
          <w:sz w:val="24"/>
          <w:szCs w:val="24"/>
        </w:rPr>
        <w:t>,</w:t>
      </w:r>
      <w:r>
        <w:rPr>
          <w:spacing w:val="92"/>
          <w:sz w:val="24"/>
          <w:szCs w:val="24"/>
        </w:rPr>
        <w:t xml:space="preserve"> </w:t>
      </w:r>
      <w:r>
        <w:rPr>
          <w:spacing w:val="1"/>
          <w:sz w:val="24"/>
          <w:szCs w:val="24"/>
        </w:rPr>
        <w:t>п</w:t>
      </w:r>
      <w:r>
        <w:rPr>
          <w:spacing w:val="-5"/>
          <w:sz w:val="24"/>
          <w:szCs w:val="24"/>
        </w:rPr>
        <w:t>е</w:t>
      </w:r>
      <w:r>
        <w:rPr>
          <w:sz w:val="24"/>
          <w:szCs w:val="24"/>
        </w:rPr>
        <w:t>да</w:t>
      </w:r>
      <w:r>
        <w:rPr>
          <w:spacing w:val="-9"/>
          <w:sz w:val="24"/>
          <w:szCs w:val="24"/>
        </w:rPr>
        <w:t>г</w:t>
      </w:r>
      <w:r>
        <w:rPr>
          <w:sz w:val="24"/>
          <w:szCs w:val="24"/>
        </w:rPr>
        <w:t>оги</w:t>
      </w:r>
      <w:r>
        <w:rPr>
          <w:spacing w:val="-1"/>
          <w:sz w:val="24"/>
          <w:szCs w:val="24"/>
        </w:rPr>
        <w:t>ч</w:t>
      </w:r>
      <w:r>
        <w:rPr>
          <w:spacing w:val="6"/>
          <w:sz w:val="24"/>
          <w:szCs w:val="24"/>
        </w:rPr>
        <w:t>е</w:t>
      </w:r>
      <w:r>
        <w:rPr>
          <w:sz w:val="24"/>
          <w:szCs w:val="24"/>
        </w:rPr>
        <w:t>ских,</w:t>
      </w:r>
      <w:r>
        <w:rPr>
          <w:spacing w:val="92"/>
          <w:sz w:val="24"/>
          <w:szCs w:val="24"/>
        </w:rPr>
        <w:t xml:space="preserve"> </w:t>
      </w:r>
      <w:r>
        <w:rPr>
          <w:sz w:val="24"/>
          <w:szCs w:val="24"/>
        </w:rPr>
        <w:t>р</w:t>
      </w:r>
      <w:r>
        <w:rPr>
          <w:spacing w:val="-7"/>
          <w:sz w:val="24"/>
          <w:szCs w:val="24"/>
        </w:rPr>
        <w:t>о</w:t>
      </w:r>
      <w:r>
        <w:rPr>
          <w:spacing w:val="-1"/>
          <w:sz w:val="24"/>
          <w:szCs w:val="24"/>
        </w:rPr>
        <w:t>д</w:t>
      </w:r>
      <w:r>
        <w:rPr>
          <w:sz w:val="24"/>
          <w:szCs w:val="24"/>
        </w:rPr>
        <w:t>ите</w:t>
      </w:r>
      <w:r>
        <w:rPr>
          <w:spacing w:val="-1"/>
          <w:sz w:val="24"/>
          <w:szCs w:val="24"/>
        </w:rPr>
        <w:t>л</w:t>
      </w:r>
      <w:r>
        <w:rPr>
          <w:sz w:val="24"/>
          <w:szCs w:val="24"/>
        </w:rPr>
        <w:t>ьских, со</w:t>
      </w:r>
      <w:r>
        <w:rPr>
          <w:spacing w:val="-3"/>
          <w:sz w:val="24"/>
          <w:szCs w:val="24"/>
        </w:rPr>
        <w:t>в</w:t>
      </w:r>
      <w:r>
        <w:rPr>
          <w:sz w:val="24"/>
          <w:szCs w:val="24"/>
        </w:rPr>
        <w:t>м</w:t>
      </w:r>
      <w:r>
        <w:rPr>
          <w:spacing w:val="6"/>
          <w:sz w:val="24"/>
          <w:szCs w:val="24"/>
        </w:rPr>
        <w:t>е</w:t>
      </w:r>
      <w:r>
        <w:rPr>
          <w:spacing w:val="1"/>
          <w:sz w:val="24"/>
          <w:szCs w:val="24"/>
        </w:rPr>
        <w:t>с</w:t>
      </w:r>
      <w:r>
        <w:rPr>
          <w:spacing w:val="-1"/>
          <w:sz w:val="24"/>
          <w:szCs w:val="24"/>
        </w:rPr>
        <w:t>тн</w:t>
      </w:r>
      <w:r>
        <w:rPr>
          <w:sz w:val="24"/>
          <w:szCs w:val="24"/>
        </w:rPr>
        <w:t>ых),</w:t>
      </w:r>
      <w:r>
        <w:rPr>
          <w:spacing w:val="77"/>
          <w:sz w:val="24"/>
          <w:szCs w:val="24"/>
        </w:rPr>
        <w:t xml:space="preserve"> </w:t>
      </w:r>
      <w:r>
        <w:rPr>
          <w:spacing w:val="1"/>
          <w:sz w:val="24"/>
          <w:szCs w:val="24"/>
        </w:rPr>
        <w:t>н</w:t>
      </w:r>
      <w:r>
        <w:rPr>
          <w:sz w:val="24"/>
          <w:szCs w:val="24"/>
        </w:rPr>
        <w:t>а</w:t>
      </w:r>
      <w:r>
        <w:rPr>
          <w:spacing w:val="76"/>
          <w:sz w:val="24"/>
          <w:szCs w:val="24"/>
        </w:rPr>
        <w:t xml:space="preserve"> </w:t>
      </w:r>
      <w:r>
        <w:rPr>
          <w:spacing w:val="-12"/>
          <w:sz w:val="24"/>
          <w:szCs w:val="24"/>
        </w:rPr>
        <w:t>к</w:t>
      </w:r>
      <w:r>
        <w:rPr>
          <w:spacing w:val="-5"/>
          <w:sz w:val="24"/>
          <w:szCs w:val="24"/>
        </w:rPr>
        <w:t>от</w:t>
      </w:r>
      <w:r>
        <w:rPr>
          <w:sz w:val="24"/>
          <w:szCs w:val="24"/>
        </w:rPr>
        <w:t>орые</w:t>
      </w:r>
      <w:r>
        <w:rPr>
          <w:spacing w:val="76"/>
          <w:sz w:val="24"/>
          <w:szCs w:val="24"/>
        </w:rPr>
        <w:t xml:space="preserve"> </w:t>
      </w:r>
      <w:r>
        <w:rPr>
          <w:spacing w:val="1"/>
          <w:sz w:val="24"/>
          <w:szCs w:val="24"/>
        </w:rPr>
        <w:t>п</w:t>
      </w:r>
      <w:r>
        <w:rPr>
          <w:sz w:val="24"/>
          <w:szCs w:val="24"/>
        </w:rPr>
        <w:t>ри</w:t>
      </w:r>
      <w:r>
        <w:rPr>
          <w:spacing w:val="-13"/>
          <w:sz w:val="24"/>
          <w:szCs w:val="24"/>
        </w:rPr>
        <w:t>г</w:t>
      </w:r>
      <w:r>
        <w:rPr>
          <w:spacing w:val="-1"/>
          <w:sz w:val="24"/>
          <w:szCs w:val="24"/>
        </w:rPr>
        <w:t>л</w:t>
      </w:r>
      <w:r>
        <w:rPr>
          <w:sz w:val="24"/>
          <w:szCs w:val="24"/>
        </w:rPr>
        <w:t>аша</w:t>
      </w:r>
      <w:r>
        <w:rPr>
          <w:spacing w:val="-5"/>
          <w:sz w:val="24"/>
          <w:szCs w:val="24"/>
        </w:rPr>
        <w:t>ю</w:t>
      </w:r>
      <w:r>
        <w:rPr>
          <w:spacing w:val="1"/>
          <w:sz w:val="24"/>
          <w:szCs w:val="24"/>
        </w:rPr>
        <w:t>т</w:t>
      </w:r>
      <w:r>
        <w:rPr>
          <w:sz w:val="24"/>
          <w:szCs w:val="24"/>
        </w:rPr>
        <w:t>ся</w:t>
      </w:r>
      <w:r>
        <w:rPr>
          <w:spacing w:val="78"/>
          <w:sz w:val="24"/>
          <w:szCs w:val="24"/>
        </w:rPr>
        <w:t xml:space="preserve"> </w:t>
      </w:r>
      <w:r>
        <w:rPr>
          <w:sz w:val="24"/>
          <w:szCs w:val="24"/>
        </w:rPr>
        <w:t>пр</w:t>
      </w:r>
      <w:r>
        <w:rPr>
          <w:spacing w:val="-3"/>
          <w:sz w:val="24"/>
          <w:szCs w:val="24"/>
        </w:rPr>
        <w:t>е</w:t>
      </w:r>
      <w:r>
        <w:rPr>
          <w:spacing w:val="-1"/>
          <w:sz w:val="24"/>
          <w:szCs w:val="24"/>
        </w:rPr>
        <w:t>д</w:t>
      </w:r>
      <w:r>
        <w:rPr>
          <w:sz w:val="24"/>
          <w:szCs w:val="24"/>
        </w:rPr>
        <w:t>с</w:t>
      </w:r>
      <w:r>
        <w:rPr>
          <w:spacing w:val="1"/>
          <w:sz w:val="24"/>
          <w:szCs w:val="24"/>
        </w:rPr>
        <w:t>т</w:t>
      </w:r>
      <w:r>
        <w:rPr>
          <w:sz w:val="24"/>
          <w:szCs w:val="24"/>
        </w:rPr>
        <w:t>авители</w:t>
      </w:r>
      <w:r>
        <w:rPr>
          <w:spacing w:val="76"/>
          <w:sz w:val="24"/>
          <w:szCs w:val="24"/>
        </w:rPr>
        <w:t xml:space="preserve"> </w:t>
      </w:r>
      <w:r>
        <w:rPr>
          <w:sz w:val="24"/>
          <w:szCs w:val="24"/>
        </w:rPr>
        <w:t>д</w:t>
      </w:r>
      <w:r>
        <w:rPr>
          <w:spacing w:val="-2"/>
          <w:sz w:val="24"/>
          <w:szCs w:val="24"/>
        </w:rPr>
        <w:t>ру</w:t>
      </w:r>
      <w:r>
        <w:rPr>
          <w:sz w:val="24"/>
          <w:szCs w:val="24"/>
        </w:rPr>
        <w:t>гих</w:t>
      </w:r>
      <w:r>
        <w:rPr>
          <w:spacing w:val="79"/>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w:t>
      </w:r>
      <w:r>
        <w:rPr>
          <w:spacing w:val="75"/>
          <w:sz w:val="24"/>
          <w:szCs w:val="24"/>
        </w:rPr>
        <w:t xml:space="preserve"> </w:t>
      </w:r>
      <w:r>
        <w:rPr>
          <w:spacing w:val="1"/>
          <w:sz w:val="24"/>
          <w:szCs w:val="24"/>
        </w:rPr>
        <w:t>д</w:t>
      </w:r>
      <w:r>
        <w:rPr>
          <w:sz w:val="24"/>
          <w:szCs w:val="24"/>
        </w:rPr>
        <w:t>еят</w:t>
      </w:r>
      <w:r>
        <w:rPr>
          <w:spacing w:val="-2"/>
          <w:sz w:val="24"/>
          <w:szCs w:val="24"/>
        </w:rPr>
        <w:t>е</w:t>
      </w:r>
      <w:r>
        <w:rPr>
          <w:spacing w:val="-3"/>
          <w:sz w:val="24"/>
          <w:szCs w:val="24"/>
        </w:rPr>
        <w:t>л</w:t>
      </w:r>
      <w:r>
        <w:rPr>
          <w:sz w:val="24"/>
          <w:szCs w:val="24"/>
        </w:rPr>
        <w:t>и н</w:t>
      </w:r>
      <w:r>
        <w:rPr>
          <w:spacing w:val="-13"/>
          <w:sz w:val="24"/>
          <w:szCs w:val="24"/>
        </w:rPr>
        <w:t>а</w:t>
      </w:r>
      <w:r>
        <w:rPr>
          <w:spacing w:val="-4"/>
          <w:sz w:val="24"/>
          <w:szCs w:val="24"/>
        </w:rPr>
        <w:t>у</w:t>
      </w:r>
      <w:r>
        <w:rPr>
          <w:sz w:val="24"/>
          <w:szCs w:val="24"/>
        </w:rPr>
        <w:t>ки</w:t>
      </w:r>
      <w:r>
        <w:rPr>
          <w:spacing w:val="51"/>
          <w:sz w:val="24"/>
          <w:szCs w:val="24"/>
        </w:rPr>
        <w:t xml:space="preserve"> </w:t>
      </w:r>
      <w:r>
        <w:rPr>
          <w:spacing w:val="1"/>
          <w:sz w:val="24"/>
          <w:szCs w:val="24"/>
        </w:rPr>
        <w:t>и</w:t>
      </w:r>
      <w:r>
        <w:rPr>
          <w:spacing w:val="50"/>
          <w:sz w:val="24"/>
          <w:szCs w:val="24"/>
        </w:rPr>
        <w:t xml:space="preserve"> </w:t>
      </w:r>
      <w:r>
        <w:rPr>
          <w:spacing w:val="-3"/>
          <w:sz w:val="24"/>
          <w:szCs w:val="24"/>
        </w:rPr>
        <w:t>к</w:t>
      </w:r>
      <w:r>
        <w:rPr>
          <w:spacing w:val="-12"/>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ры,</w:t>
      </w:r>
      <w:r>
        <w:rPr>
          <w:spacing w:val="49"/>
          <w:sz w:val="24"/>
          <w:szCs w:val="24"/>
        </w:rPr>
        <w:t xml:space="preserve"> </w:t>
      </w:r>
      <w:r>
        <w:rPr>
          <w:sz w:val="24"/>
          <w:szCs w:val="24"/>
        </w:rPr>
        <w:t>п</w:t>
      </w:r>
      <w:r>
        <w:rPr>
          <w:spacing w:val="1"/>
          <w:sz w:val="24"/>
          <w:szCs w:val="24"/>
        </w:rPr>
        <w:t>р</w:t>
      </w:r>
      <w:r>
        <w:rPr>
          <w:spacing w:val="-5"/>
          <w:sz w:val="24"/>
          <w:szCs w:val="24"/>
        </w:rPr>
        <w:t>е</w:t>
      </w:r>
      <w:r>
        <w:rPr>
          <w:sz w:val="24"/>
          <w:szCs w:val="24"/>
        </w:rPr>
        <w:t>дст</w:t>
      </w:r>
      <w:r>
        <w:rPr>
          <w:spacing w:val="1"/>
          <w:sz w:val="24"/>
          <w:szCs w:val="24"/>
        </w:rPr>
        <w:t>а</w:t>
      </w:r>
      <w:r>
        <w:rPr>
          <w:sz w:val="24"/>
          <w:szCs w:val="24"/>
        </w:rPr>
        <w:t>вите</w:t>
      </w:r>
      <w:r>
        <w:rPr>
          <w:spacing w:val="-1"/>
          <w:sz w:val="24"/>
          <w:szCs w:val="24"/>
        </w:rPr>
        <w:t>л</w:t>
      </w:r>
      <w:r>
        <w:rPr>
          <w:sz w:val="24"/>
          <w:szCs w:val="24"/>
        </w:rPr>
        <w:t>и</w:t>
      </w:r>
      <w:r>
        <w:rPr>
          <w:spacing w:val="50"/>
          <w:sz w:val="24"/>
          <w:szCs w:val="24"/>
        </w:rPr>
        <w:t xml:space="preserve"> </w:t>
      </w:r>
      <w:r>
        <w:rPr>
          <w:spacing w:val="-4"/>
          <w:sz w:val="24"/>
          <w:szCs w:val="24"/>
        </w:rPr>
        <w:t>в</w:t>
      </w:r>
      <w:r>
        <w:rPr>
          <w:spacing w:val="-1"/>
          <w:sz w:val="24"/>
          <w:szCs w:val="24"/>
        </w:rPr>
        <w:t>л</w:t>
      </w:r>
      <w:r>
        <w:rPr>
          <w:sz w:val="24"/>
          <w:szCs w:val="24"/>
        </w:rPr>
        <w:t>аст</w:t>
      </w:r>
      <w:r>
        <w:rPr>
          <w:spacing w:val="6"/>
          <w:sz w:val="24"/>
          <w:szCs w:val="24"/>
        </w:rPr>
        <w:t>и</w:t>
      </w:r>
      <w:r>
        <w:rPr>
          <w:sz w:val="24"/>
          <w:szCs w:val="24"/>
        </w:rPr>
        <w:t>,</w:t>
      </w:r>
      <w:r>
        <w:rPr>
          <w:spacing w:val="49"/>
          <w:sz w:val="24"/>
          <w:szCs w:val="24"/>
        </w:rPr>
        <w:t xml:space="preserve"> </w:t>
      </w:r>
      <w:r>
        <w:rPr>
          <w:spacing w:val="1"/>
          <w:sz w:val="24"/>
          <w:szCs w:val="24"/>
        </w:rPr>
        <w:t>об</w:t>
      </w:r>
      <w:r>
        <w:rPr>
          <w:spacing w:val="-1"/>
          <w:sz w:val="24"/>
          <w:szCs w:val="24"/>
        </w:rPr>
        <w:t>щ</w:t>
      </w:r>
      <w:r>
        <w:rPr>
          <w:spacing w:val="6"/>
          <w:sz w:val="24"/>
          <w:szCs w:val="24"/>
        </w:rPr>
        <w:t>е</w:t>
      </w:r>
      <w:r>
        <w:rPr>
          <w:sz w:val="24"/>
          <w:szCs w:val="24"/>
        </w:rPr>
        <w:t>ст</w:t>
      </w:r>
      <w:r>
        <w:rPr>
          <w:spacing w:val="-2"/>
          <w:sz w:val="24"/>
          <w:szCs w:val="24"/>
        </w:rPr>
        <w:t>в</w:t>
      </w:r>
      <w:r>
        <w:rPr>
          <w:sz w:val="24"/>
          <w:szCs w:val="24"/>
        </w:rPr>
        <w:t>е</w:t>
      </w:r>
      <w:r>
        <w:rPr>
          <w:spacing w:val="-2"/>
          <w:sz w:val="24"/>
          <w:szCs w:val="24"/>
        </w:rPr>
        <w:t>н</w:t>
      </w:r>
      <w:r>
        <w:rPr>
          <w:spacing w:val="-1"/>
          <w:sz w:val="24"/>
          <w:szCs w:val="24"/>
        </w:rPr>
        <w:t>н</w:t>
      </w:r>
      <w:r>
        <w:rPr>
          <w:spacing w:val="7"/>
          <w:sz w:val="24"/>
          <w:szCs w:val="24"/>
        </w:rPr>
        <w:t>о</w:t>
      </w:r>
      <w:r>
        <w:rPr>
          <w:sz w:val="24"/>
          <w:szCs w:val="24"/>
        </w:rPr>
        <w:t>сти</w:t>
      </w:r>
      <w:r>
        <w:rPr>
          <w:spacing w:val="51"/>
          <w:sz w:val="24"/>
          <w:szCs w:val="24"/>
        </w:rPr>
        <w:t xml:space="preserve"> </w:t>
      </w:r>
      <w:r>
        <w:rPr>
          <w:sz w:val="24"/>
          <w:szCs w:val="24"/>
        </w:rPr>
        <w:t>и</w:t>
      </w:r>
      <w:r>
        <w:rPr>
          <w:spacing w:val="50"/>
          <w:sz w:val="24"/>
          <w:szCs w:val="24"/>
        </w:rPr>
        <w:t xml:space="preserve"> </w:t>
      </w:r>
      <w:r>
        <w:rPr>
          <w:spacing w:val="1"/>
          <w:sz w:val="24"/>
          <w:szCs w:val="24"/>
        </w:rPr>
        <w:t>в</w:t>
      </w:r>
      <w:r>
        <w:rPr>
          <w:spacing w:val="49"/>
          <w:sz w:val="24"/>
          <w:szCs w:val="24"/>
        </w:rPr>
        <w:t xml:space="preserve"> </w:t>
      </w:r>
      <w:r>
        <w:rPr>
          <w:sz w:val="24"/>
          <w:szCs w:val="24"/>
        </w:rPr>
        <w:t>рам</w:t>
      </w:r>
      <w:r>
        <w:rPr>
          <w:spacing w:val="-2"/>
          <w:sz w:val="24"/>
          <w:szCs w:val="24"/>
        </w:rPr>
        <w:t>к</w:t>
      </w:r>
      <w:r>
        <w:rPr>
          <w:sz w:val="24"/>
          <w:szCs w:val="24"/>
        </w:rPr>
        <w:t>ах</w:t>
      </w:r>
      <w:r>
        <w:rPr>
          <w:spacing w:val="50"/>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1"/>
          <w:sz w:val="24"/>
          <w:szCs w:val="24"/>
        </w:rPr>
        <w:t>ы</w:t>
      </w:r>
      <w:r>
        <w:rPr>
          <w:sz w:val="24"/>
          <w:szCs w:val="24"/>
        </w:rPr>
        <w:t>х о</w:t>
      </w:r>
      <w:r>
        <w:rPr>
          <w:spacing w:val="1"/>
          <w:sz w:val="24"/>
          <w:szCs w:val="24"/>
        </w:rPr>
        <w:t>б</w:t>
      </w:r>
      <w:r>
        <w:rPr>
          <w:spacing w:val="-3"/>
          <w:sz w:val="24"/>
          <w:szCs w:val="24"/>
        </w:rPr>
        <w:t>с</w:t>
      </w:r>
      <w:r>
        <w:rPr>
          <w:spacing w:val="-8"/>
          <w:sz w:val="24"/>
          <w:szCs w:val="24"/>
        </w:rPr>
        <w:t>у</w:t>
      </w:r>
      <w:r>
        <w:rPr>
          <w:sz w:val="24"/>
          <w:szCs w:val="24"/>
        </w:rPr>
        <w:t>жда</w:t>
      </w:r>
      <w:r>
        <w:rPr>
          <w:spacing w:val="-4"/>
          <w:sz w:val="24"/>
          <w:szCs w:val="24"/>
        </w:rPr>
        <w:t>ю</w:t>
      </w:r>
      <w:r>
        <w:rPr>
          <w:spacing w:val="1"/>
          <w:sz w:val="24"/>
          <w:szCs w:val="24"/>
        </w:rPr>
        <w:t>т</w:t>
      </w:r>
      <w:r>
        <w:rPr>
          <w:sz w:val="24"/>
          <w:szCs w:val="24"/>
        </w:rPr>
        <w:t>ся</w:t>
      </w:r>
      <w:r>
        <w:rPr>
          <w:spacing w:val="61"/>
          <w:sz w:val="24"/>
          <w:szCs w:val="24"/>
        </w:rPr>
        <w:t xml:space="preserve"> </w:t>
      </w:r>
      <w:r>
        <w:rPr>
          <w:sz w:val="24"/>
          <w:szCs w:val="24"/>
        </w:rPr>
        <w:t>на</w:t>
      </w:r>
      <w:r>
        <w:rPr>
          <w:spacing w:val="-3"/>
          <w:sz w:val="24"/>
          <w:szCs w:val="24"/>
        </w:rPr>
        <w:t>с</w:t>
      </w:r>
      <w:r>
        <w:rPr>
          <w:spacing w:val="-1"/>
          <w:sz w:val="24"/>
          <w:szCs w:val="24"/>
        </w:rPr>
        <w:t>у</w:t>
      </w:r>
      <w:r>
        <w:rPr>
          <w:sz w:val="24"/>
          <w:szCs w:val="24"/>
        </w:rPr>
        <w:t>щные</w:t>
      </w:r>
      <w:r>
        <w:rPr>
          <w:spacing w:val="61"/>
          <w:sz w:val="24"/>
          <w:szCs w:val="24"/>
        </w:rPr>
        <w:t xml:space="preserve"> </w:t>
      </w:r>
      <w:r>
        <w:rPr>
          <w:sz w:val="24"/>
          <w:szCs w:val="24"/>
        </w:rPr>
        <w:t>п</w:t>
      </w:r>
      <w:r>
        <w:rPr>
          <w:spacing w:val="1"/>
          <w:sz w:val="24"/>
          <w:szCs w:val="24"/>
        </w:rPr>
        <w:t>о</w:t>
      </w:r>
      <w:r>
        <w:rPr>
          <w:spacing w:val="-2"/>
          <w:sz w:val="24"/>
          <w:szCs w:val="24"/>
        </w:rPr>
        <w:t>в</w:t>
      </w:r>
      <w:r>
        <w:rPr>
          <w:spacing w:val="-4"/>
          <w:sz w:val="24"/>
          <w:szCs w:val="24"/>
        </w:rPr>
        <w:t>е</w:t>
      </w:r>
      <w:r>
        <w:rPr>
          <w:sz w:val="24"/>
          <w:szCs w:val="24"/>
        </w:rPr>
        <w:t>д</w:t>
      </w:r>
      <w:r>
        <w:rPr>
          <w:spacing w:val="-1"/>
          <w:sz w:val="24"/>
          <w:szCs w:val="24"/>
        </w:rPr>
        <w:t>е</w:t>
      </w:r>
      <w:r>
        <w:rPr>
          <w:sz w:val="24"/>
          <w:szCs w:val="24"/>
        </w:rPr>
        <w:t>н</w:t>
      </w:r>
      <w:r>
        <w:rPr>
          <w:spacing w:val="-1"/>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е,</w:t>
      </w:r>
      <w:r>
        <w:rPr>
          <w:spacing w:val="60"/>
          <w:sz w:val="24"/>
          <w:szCs w:val="24"/>
        </w:rPr>
        <w:t xml:space="preserve"> </w:t>
      </w:r>
      <w:r>
        <w:rPr>
          <w:spacing w:val="1"/>
          <w:sz w:val="24"/>
          <w:szCs w:val="24"/>
        </w:rPr>
        <w:t>нр</w:t>
      </w:r>
      <w:r>
        <w:rPr>
          <w:sz w:val="24"/>
          <w:szCs w:val="24"/>
        </w:rPr>
        <w:t>а</w:t>
      </w:r>
      <w:r>
        <w:rPr>
          <w:spacing w:val="-1"/>
          <w:sz w:val="24"/>
          <w:szCs w:val="24"/>
        </w:rPr>
        <w:t>в</w:t>
      </w:r>
      <w:r>
        <w:rPr>
          <w:sz w:val="24"/>
          <w:szCs w:val="24"/>
        </w:rPr>
        <w:t>ст</w:t>
      </w:r>
      <w:r>
        <w:rPr>
          <w:spacing w:val="-3"/>
          <w:sz w:val="24"/>
          <w:szCs w:val="24"/>
        </w:rPr>
        <w:t>в</w:t>
      </w:r>
      <w:r>
        <w:rPr>
          <w:sz w:val="24"/>
          <w:szCs w:val="24"/>
        </w:rPr>
        <w:t>е</w:t>
      </w:r>
      <w:r>
        <w:rPr>
          <w:spacing w:val="-1"/>
          <w:sz w:val="24"/>
          <w:szCs w:val="24"/>
        </w:rPr>
        <w:t>н</w:t>
      </w:r>
      <w:r>
        <w:rPr>
          <w:sz w:val="24"/>
          <w:szCs w:val="24"/>
        </w:rPr>
        <w:t>ные,</w:t>
      </w:r>
      <w:r>
        <w:rPr>
          <w:spacing w:val="61"/>
          <w:sz w:val="24"/>
          <w:szCs w:val="24"/>
        </w:rPr>
        <w:t xml:space="preserve"> </w:t>
      </w:r>
      <w:r>
        <w:rPr>
          <w:spacing w:val="-1"/>
          <w:sz w:val="24"/>
          <w:szCs w:val="24"/>
        </w:rPr>
        <w:t>со</w:t>
      </w:r>
      <w:r>
        <w:rPr>
          <w:sz w:val="24"/>
          <w:szCs w:val="24"/>
        </w:rPr>
        <w:t>ци</w:t>
      </w:r>
      <w:r>
        <w:rPr>
          <w:spacing w:val="2"/>
          <w:sz w:val="24"/>
          <w:szCs w:val="24"/>
        </w:rPr>
        <w:t>а</w:t>
      </w:r>
      <w:r>
        <w:rPr>
          <w:sz w:val="24"/>
          <w:szCs w:val="24"/>
        </w:rPr>
        <w:t>льные,</w:t>
      </w:r>
      <w:r>
        <w:rPr>
          <w:spacing w:val="61"/>
          <w:sz w:val="24"/>
          <w:szCs w:val="24"/>
        </w:rPr>
        <w:t xml:space="preserve"> </w:t>
      </w:r>
      <w:r>
        <w:rPr>
          <w:sz w:val="24"/>
          <w:szCs w:val="24"/>
        </w:rPr>
        <w:t>про</w:t>
      </w:r>
      <w:r>
        <w:rPr>
          <w:spacing w:val="-5"/>
          <w:sz w:val="24"/>
          <w:szCs w:val="24"/>
        </w:rPr>
        <w:t>б</w:t>
      </w:r>
      <w:r>
        <w:rPr>
          <w:sz w:val="24"/>
          <w:szCs w:val="24"/>
        </w:rPr>
        <w:t>ле</w:t>
      </w:r>
      <w:r>
        <w:rPr>
          <w:spacing w:val="-3"/>
          <w:sz w:val="24"/>
          <w:szCs w:val="24"/>
        </w:rPr>
        <w:t>м</w:t>
      </w:r>
      <w:r>
        <w:rPr>
          <w:sz w:val="24"/>
          <w:szCs w:val="24"/>
        </w:rPr>
        <w:t xml:space="preserve">ы, </w:t>
      </w:r>
      <w:r>
        <w:rPr>
          <w:spacing w:val="-4"/>
          <w:sz w:val="24"/>
          <w:szCs w:val="24"/>
        </w:rPr>
        <w:t>к</w:t>
      </w:r>
      <w:r>
        <w:rPr>
          <w:sz w:val="24"/>
          <w:szCs w:val="24"/>
        </w:rPr>
        <w:t>асающи</w:t>
      </w:r>
      <w:r>
        <w:rPr>
          <w:spacing w:val="7"/>
          <w:sz w:val="24"/>
          <w:szCs w:val="24"/>
        </w:rPr>
        <w:t>е</w:t>
      </w:r>
      <w:r>
        <w:rPr>
          <w:spacing w:val="-1"/>
          <w:sz w:val="24"/>
          <w:szCs w:val="24"/>
        </w:rPr>
        <w:t>с</w:t>
      </w:r>
      <w:r>
        <w:rPr>
          <w:sz w:val="24"/>
          <w:szCs w:val="24"/>
        </w:rPr>
        <w:t>я ж</w:t>
      </w:r>
      <w:r>
        <w:rPr>
          <w:spacing w:val="1"/>
          <w:sz w:val="24"/>
          <w:szCs w:val="24"/>
        </w:rPr>
        <w:t>и</w:t>
      </w:r>
      <w:r>
        <w:rPr>
          <w:spacing w:val="-1"/>
          <w:sz w:val="24"/>
          <w:szCs w:val="24"/>
        </w:rPr>
        <w:t>зн</w:t>
      </w:r>
      <w:r>
        <w:rPr>
          <w:sz w:val="24"/>
          <w:szCs w:val="24"/>
        </w:rPr>
        <w:t>и ш</w:t>
      </w:r>
      <w:r>
        <w:rPr>
          <w:spacing w:val="-13"/>
          <w:sz w:val="24"/>
          <w:szCs w:val="24"/>
        </w:rPr>
        <w:t>к</w:t>
      </w:r>
      <w:r>
        <w:rPr>
          <w:spacing w:val="-2"/>
          <w:sz w:val="24"/>
          <w:szCs w:val="24"/>
        </w:rPr>
        <w:t>о</w:t>
      </w:r>
      <w:r>
        <w:rPr>
          <w:spacing w:val="-1"/>
          <w:sz w:val="24"/>
          <w:szCs w:val="24"/>
        </w:rPr>
        <w:t>л</w:t>
      </w:r>
      <w:r>
        <w:rPr>
          <w:sz w:val="24"/>
          <w:szCs w:val="24"/>
        </w:rPr>
        <w:t xml:space="preserve">ы, </w:t>
      </w:r>
      <w:r>
        <w:rPr>
          <w:spacing w:val="-6"/>
          <w:sz w:val="24"/>
          <w:szCs w:val="24"/>
        </w:rPr>
        <w:t>г</w:t>
      </w:r>
      <w:r>
        <w:rPr>
          <w:sz w:val="24"/>
          <w:szCs w:val="24"/>
        </w:rPr>
        <w:t>о</w:t>
      </w:r>
      <w:r>
        <w:rPr>
          <w:spacing w:val="-1"/>
          <w:sz w:val="24"/>
          <w:szCs w:val="24"/>
        </w:rPr>
        <w:t>р</w:t>
      </w:r>
      <w:r>
        <w:rPr>
          <w:spacing w:val="-8"/>
          <w:sz w:val="24"/>
          <w:szCs w:val="24"/>
        </w:rPr>
        <w:t>о</w:t>
      </w:r>
      <w:r>
        <w:rPr>
          <w:sz w:val="24"/>
          <w:szCs w:val="24"/>
        </w:rPr>
        <w:t>да, с</w:t>
      </w:r>
      <w:r>
        <w:rPr>
          <w:spacing w:val="1"/>
          <w:sz w:val="24"/>
          <w:szCs w:val="24"/>
        </w:rPr>
        <w:t>тр</w:t>
      </w:r>
      <w:r>
        <w:rPr>
          <w:spacing w:val="-1"/>
          <w:sz w:val="24"/>
          <w:szCs w:val="24"/>
        </w:rPr>
        <w:t>а</w:t>
      </w:r>
      <w:r>
        <w:rPr>
          <w:sz w:val="24"/>
          <w:szCs w:val="24"/>
        </w:rPr>
        <w:t>ны.</w:t>
      </w:r>
    </w:p>
    <w:p w:rsidR="00066486" w:rsidRPr="00724903" w:rsidRDefault="00066486" w:rsidP="00066486">
      <w:pPr>
        <w:shd w:val="clear" w:color="FFFFFF" w:fill="FFFFFF"/>
        <w:ind w:firstLine="567"/>
        <w:jc w:val="both"/>
        <w:rPr>
          <w:sz w:val="24"/>
        </w:rPr>
      </w:pPr>
      <w:r>
        <w:rPr>
          <w:sz w:val="24"/>
          <w:szCs w:val="24"/>
        </w:rPr>
        <w:t>Акции и мероприятия, про</w:t>
      </w:r>
      <w:r>
        <w:rPr>
          <w:spacing w:val="-3"/>
          <w:sz w:val="24"/>
          <w:szCs w:val="24"/>
        </w:rPr>
        <w:t>в</w:t>
      </w:r>
      <w:r>
        <w:rPr>
          <w:spacing w:val="-5"/>
          <w:sz w:val="24"/>
          <w:szCs w:val="24"/>
        </w:rPr>
        <w:t>о</w:t>
      </w:r>
      <w:r>
        <w:rPr>
          <w:spacing w:val="-1"/>
          <w:sz w:val="24"/>
          <w:szCs w:val="24"/>
        </w:rPr>
        <w:t>д</w:t>
      </w:r>
      <w:r>
        <w:rPr>
          <w:sz w:val="24"/>
          <w:szCs w:val="24"/>
        </w:rPr>
        <w:t>имые</w:t>
      </w:r>
      <w:r>
        <w:rPr>
          <w:spacing w:val="92"/>
          <w:sz w:val="24"/>
          <w:szCs w:val="24"/>
        </w:rPr>
        <w:t xml:space="preserve"> </w:t>
      </w:r>
      <w:r>
        <w:rPr>
          <w:spacing w:val="1"/>
          <w:sz w:val="24"/>
          <w:szCs w:val="24"/>
        </w:rPr>
        <w:t>д</w:t>
      </w:r>
      <w:r>
        <w:rPr>
          <w:sz w:val="24"/>
          <w:szCs w:val="24"/>
        </w:rPr>
        <w:t>ля</w:t>
      </w:r>
      <w:r>
        <w:rPr>
          <w:spacing w:val="90"/>
          <w:sz w:val="24"/>
          <w:szCs w:val="24"/>
        </w:rPr>
        <w:t xml:space="preserve"> </w:t>
      </w:r>
      <w:r>
        <w:rPr>
          <w:sz w:val="24"/>
          <w:szCs w:val="24"/>
        </w:rPr>
        <w:t>жите</w:t>
      </w:r>
      <w:r>
        <w:rPr>
          <w:spacing w:val="-1"/>
          <w:sz w:val="24"/>
          <w:szCs w:val="24"/>
        </w:rPr>
        <w:t>л</w:t>
      </w:r>
      <w:r>
        <w:rPr>
          <w:sz w:val="24"/>
          <w:szCs w:val="24"/>
        </w:rPr>
        <w:t>ей</w:t>
      </w:r>
      <w:r>
        <w:rPr>
          <w:spacing w:val="93"/>
          <w:sz w:val="24"/>
          <w:szCs w:val="24"/>
        </w:rPr>
        <w:t xml:space="preserve"> </w:t>
      </w:r>
      <w:r>
        <w:rPr>
          <w:sz w:val="24"/>
          <w:szCs w:val="24"/>
        </w:rPr>
        <w:t>города, ми</w:t>
      </w:r>
      <w:r>
        <w:rPr>
          <w:spacing w:val="-1"/>
          <w:sz w:val="24"/>
          <w:szCs w:val="24"/>
        </w:rPr>
        <w:t>к</w:t>
      </w:r>
      <w:r>
        <w:rPr>
          <w:sz w:val="24"/>
          <w:szCs w:val="24"/>
        </w:rPr>
        <w:t>рора</w:t>
      </w:r>
      <w:r>
        <w:rPr>
          <w:spacing w:val="-1"/>
          <w:sz w:val="24"/>
          <w:szCs w:val="24"/>
        </w:rPr>
        <w:t>й</w:t>
      </w:r>
      <w:r>
        <w:rPr>
          <w:sz w:val="24"/>
          <w:szCs w:val="24"/>
        </w:rPr>
        <w:t>о</w:t>
      </w:r>
      <w:r>
        <w:rPr>
          <w:spacing w:val="-1"/>
          <w:sz w:val="24"/>
          <w:szCs w:val="24"/>
        </w:rPr>
        <w:t>н</w:t>
      </w:r>
      <w:r>
        <w:rPr>
          <w:sz w:val="24"/>
          <w:szCs w:val="24"/>
        </w:rPr>
        <w:t>а</w:t>
      </w:r>
      <w:r>
        <w:rPr>
          <w:spacing w:val="92"/>
          <w:sz w:val="24"/>
          <w:szCs w:val="24"/>
        </w:rPr>
        <w:t xml:space="preserve"> </w:t>
      </w:r>
      <w:r>
        <w:rPr>
          <w:spacing w:val="1"/>
          <w:sz w:val="24"/>
          <w:szCs w:val="24"/>
        </w:rPr>
        <w:t>и</w:t>
      </w:r>
      <w:r>
        <w:rPr>
          <w:spacing w:val="93"/>
          <w:sz w:val="24"/>
          <w:szCs w:val="24"/>
        </w:rPr>
        <w:t xml:space="preserve"> </w:t>
      </w:r>
      <w:r>
        <w:rPr>
          <w:sz w:val="24"/>
          <w:szCs w:val="24"/>
        </w:rPr>
        <w:t>орг</w:t>
      </w:r>
      <w:r>
        <w:rPr>
          <w:spacing w:val="-1"/>
          <w:sz w:val="24"/>
          <w:szCs w:val="24"/>
        </w:rPr>
        <w:t>а</w:t>
      </w:r>
      <w:r>
        <w:rPr>
          <w:sz w:val="24"/>
          <w:szCs w:val="24"/>
        </w:rPr>
        <w:t>ни</w:t>
      </w:r>
      <w:r>
        <w:rPr>
          <w:spacing w:val="-5"/>
          <w:sz w:val="24"/>
          <w:szCs w:val="24"/>
        </w:rPr>
        <w:t>з</w:t>
      </w:r>
      <w:r>
        <w:rPr>
          <w:spacing w:val="-8"/>
          <w:sz w:val="24"/>
          <w:szCs w:val="24"/>
        </w:rPr>
        <w:t>у</w:t>
      </w:r>
      <w:r>
        <w:rPr>
          <w:sz w:val="24"/>
          <w:szCs w:val="24"/>
        </w:rPr>
        <w:t>ем</w:t>
      </w:r>
      <w:r>
        <w:rPr>
          <w:spacing w:val="1"/>
          <w:sz w:val="24"/>
          <w:szCs w:val="24"/>
        </w:rPr>
        <w:t>ы</w:t>
      </w:r>
      <w:r>
        <w:rPr>
          <w:sz w:val="24"/>
          <w:szCs w:val="24"/>
        </w:rPr>
        <w:t>е</w:t>
      </w:r>
      <w:r>
        <w:rPr>
          <w:spacing w:val="99"/>
          <w:sz w:val="24"/>
          <w:szCs w:val="24"/>
        </w:rPr>
        <w:t xml:space="preserve"> </w:t>
      </w:r>
      <w:r>
        <w:rPr>
          <w:sz w:val="24"/>
          <w:szCs w:val="24"/>
        </w:rPr>
        <w:t>с</w:t>
      </w:r>
      <w:r>
        <w:rPr>
          <w:spacing w:val="1"/>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pacing w:val="-1"/>
          <w:sz w:val="24"/>
          <w:szCs w:val="24"/>
        </w:rPr>
        <w:t>н</w:t>
      </w:r>
      <w:r>
        <w:rPr>
          <w:sz w:val="24"/>
          <w:szCs w:val="24"/>
        </w:rPr>
        <w:t>о</w:t>
      </w:r>
      <w:r>
        <w:rPr>
          <w:spacing w:val="92"/>
          <w:sz w:val="24"/>
          <w:szCs w:val="24"/>
        </w:rPr>
        <w:t xml:space="preserve"> </w:t>
      </w:r>
      <w:r>
        <w:rPr>
          <w:sz w:val="24"/>
          <w:szCs w:val="24"/>
        </w:rPr>
        <w:t xml:space="preserve">с </w:t>
      </w:r>
      <w:r>
        <w:rPr>
          <w:spacing w:val="2"/>
          <w:sz w:val="24"/>
          <w:szCs w:val="24"/>
        </w:rPr>
        <w:t>с</w:t>
      </w:r>
      <w:r>
        <w:rPr>
          <w:sz w:val="24"/>
          <w:szCs w:val="24"/>
        </w:rPr>
        <w:t>ем</w:t>
      </w:r>
      <w:r>
        <w:rPr>
          <w:spacing w:val="-1"/>
          <w:sz w:val="24"/>
          <w:szCs w:val="24"/>
        </w:rPr>
        <w:t>ь</w:t>
      </w:r>
      <w:r>
        <w:rPr>
          <w:sz w:val="24"/>
          <w:szCs w:val="24"/>
        </w:rPr>
        <w:t>ями</w:t>
      </w:r>
      <w:r>
        <w:rPr>
          <w:spacing w:val="-3"/>
          <w:sz w:val="24"/>
          <w:szCs w:val="24"/>
        </w:rPr>
        <w:t xml:space="preserve"> у</w:t>
      </w:r>
      <w:r>
        <w:rPr>
          <w:sz w:val="24"/>
          <w:szCs w:val="24"/>
        </w:rPr>
        <w:t>чащи</w:t>
      </w:r>
      <w:r>
        <w:rPr>
          <w:spacing w:val="-6"/>
          <w:sz w:val="24"/>
          <w:szCs w:val="24"/>
        </w:rPr>
        <w:t>х</w:t>
      </w:r>
      <w:r>
        <w:rPr>
          <w:sz w:val="24"/>
          <w:szCs w:val="24"/>
        </w:rPr>
        <w:t>ся спо</w:t>
      </w:r>
      <w:r>
        <w:rPr>
          <w:spacing w:val="-3"/>
          <w:sz w:val="24"/>
          <w:szCs w:val="24"/>
        </w:rPr>
        <w:t>р</w:t>
      </w:r>
      <w:r>
        <w:rPr>
          <w:sz w:val="24"/>
          <w:szCs w:val="24"/>
        </w:rPr>
        <w:t>ти</w:t>
      </w:r>
      <w:r>
        <w:rPr>
          <w:spacing w:val="-1"/>
          <w:sz w:val="24"/>
          <w:szCs w:val="24"/>
        </w:rPr>
        <w:t>в</w:t>
      </w:r>
      <w:r>
        <w:rPr>
          <w:sz w:val="24"/>
          <w:szCs w:val="24"/>
        </w:rPr>
        <w:t>ные с</w:t>
      </w:r>
      <w:r>
        <w:rPr>
          <w:spacing w:val="6"/>
          <w:sz w:val="24"/>
          <w:szCs w:val="24"/>
        </w:rPr>
        <w:t>о</w:t>
      </w:r>
      <w:r>
        <w:rPr>
          <w:sz w:val="24"/>
          <w:szCs w:val="24"/>
        </w:rPr>
        <w:t>с</w:t>
      </w:r>
      <w:r>
        <w:rPr>
          <w:spacing w:val="-3"/>
          <w:sz w:val="24"/>
          <w:szCs w:val="24"/>
        </w:rPr>
        <w:t>т</w:t>
      </w:r>
      <w:r>
        <w:rPr>
          <w:sz w:val="24"/>
          <w:szCs w:val="24"/>
        </w:rPr>
        <w:t>яза</w:t>
      </w:r>
      <w:r>
        <w:rPr>
          <w:spacing w:val="-1"/>
          <w:sz w:val="24"/>
          <w:szCs w:val="24"/>
        </w:rPr>
        <w:t>н</w:t>
      </w:r>
      <w:r>
        <w:rPr>
          <w:sz w:val="24"/>
          <w:szCs w:val="24"/>
        </w:rPr>
        <w:t>ия, пра</w:t>
      </w:r>
      <w:r>
        <w:rPr>
          <w:spacing w:val="-7"/>
          <w:sz w:val="24"/>
          <w:szCs w:val="24"/>
        </w:rPr>
        <w:t>з</w:t>
      </w:r>
      <w:r>
        <w:rPr>
          <w:sz w:val="24"/>
          <w:szCs w:val="24"/>
        </w:rPr>
        <w:t>дни</w:t>
      </w:r>
      <w:r>
        <w:rPr>
          <w:spacing w:val="-1"/>
          <w:sz w:val="24"/>
          <w:szCs w:val="24"/>
        </w:rPr>
        <w:t>к</w:t>
      </w:r>
      <w:r>
        <w:rPr>
          <w:sz w:val="24"/>
          <w:szCs w:val="24"/>
        </w:rPr>
        <w:t>и, ф</w:t>
      </w:r>
      <w:r>
        <w:rPr>
          <w:spacing w:val="8"/>
          <w:sz w:val="24"/>
          <w:szCs w:val="24"/>
        </w:rPr>
        <w:t>е</w:t>
      </w:r>
      <w:r>
        <w:rPr>
          <w:sz w:val="24"/>
          <w:szCs w:val="24"/>
        </w:rPr>
        <w:t>сти</w:t>
      </w:r>
      <w:r>
        <w:rPr>
          <w:spacing w:val="-7"/>
          <w:sz w:val="24"/>
          <w:szCs w:val="24"/>
        </w:rPr>
        <w:t>в</w:t>
      </w:r>
      <w:r>
        <w:rPr>
          <w:spacing w:val="2"/>
          <w:sz w:val="24"/>
          <w:szCs w:val="24"/>
        </w:rPr>
        <w:t>а</w:t>
      </w:r>
      <w:r>
        <w:rPr>
          <w:sz w:val="24"/>
          <w:szCs w:val="24"/>
        </w:rPr>
        <w:t>ли, п</w:t>
      </w:r>
      <w:r>
        <w:rPr>
          <w:spacing w:val="1"/>
          <w:sz w:val="24"/>
          <w:szCs w:val="24"/>
        </w:rPr>
        <w:t>р</w:t>
      </w:r>
      <w:r>
        <w:rPr>
          <w:spacing w:val="-5"/>
          <w:sz w:val="24"/>
          <w:szCs w:val="24"/>
        </w:rPr>
        <w:t>е</w:t>
      </w:r>
      <w:r>
        <w:rPr>
          <w:sz w:val="24"/>
          <w:szCs w:val="24"/>
        </w:rPr>
        <w:t>дста</w:t>
      </w:r>
      <w:r>
        <w:rPr>
          <w:spacing w:val="-4"/>
          <w:sz w:val="24"/>
          <w:szCs w:val="24"/>
        </w:rPr>
        <w:t>в</w:t>
      </w:r>
      <w:r>
        <w:rPr>
          <w:sz w:val="24"/>
          <w:szCs w:val="24"/>
        </w:rPr>
        <w:t>ления,</w:t>
      </w:r>
      <w:r>
        <w:rPr>
          <w:spacing w:val="1"/>
          <w:sz w:val="24"/>
          <w:szCs w:val="24"/>
        </w:rPr>
        <w:t xml:space="preserve"> </w:t>
      </w:r>
      <w:r>
        <w:rPr>
          <w:spacing w:val="-12"/>
          <w:sz w:val="24"/>
          <w:szCs w:val="24"/>
        </w:rPr>
        <w:t>к</w:t>
      </w:r>
      <w:r>
        <w:rPr>
          <w:spacing w:val="-3"/>
          <w:sz w:val="24"/>
          <w:szCs w:val="24"/>
        </w:rPr>
        <w:t>о</w:t>
      </w:r>
      <w:r>
        <w:rPr>
          <w:spacing w:val="-4"/>
          <w:sz w:val="24"/>
          <w:szCs w:val="24"/>
        </w:rPr>
        <w:t>т</w:t>
      </w:r>
      <w:r>
        <w:rPr>
          <w:spacing w:val="-1"/>
          <w:sz w:val="24"/>
          <w:szCs w:val="24"/>
        </w:rPr>
        <w:t>о</w:t>
      </w:r>
      <w:r>
        <w:rPr>
          <w:sz w:val="24"/>
          <w:szCs w:val="24"/>
        </w:rPr>
        <w:t xml:space="preserve">рые </w:t>
      </w:r>
      <w:r>
        <w:rPr>
          <w:spacing w:val="-3"/>
          <w:sz w:val="24"/>
          <w:szCs w:val="24"/>
        </w:rPr>
        <w:t>о</w:t>
      </w:r>
      <w:r>
        <w:rPr>
          <w:sz w:val="24"/>
          <w:szCs w:val="24"/>
        </w:rPr>
        <w:t>т</w:t>
      </w:r>
      <w:r>
        <w:rPr>
          <w:spacing w:val="-1"/>
          <w:sz w:val="24"/>
          <w:szCs w:val="24"/>
        </w:rPr>
        <w:t>к</w:t>
      </w:r>
      <w:r>
        <w:rPr>
          <w:sz w:val="24"/>
          <w:szCs w:val="24"/>
        </w:rPr>
        <w:t>ры</w:t>
      </w:r>
      <w:r>
        <w:rPr>
          <w:spacing w:val="-4"/>
          <w:sz w:val="24"/>
          <w:szCs w:val="24"/>
        </w:rPr>
        <w:t>в</w:t>
      </w:r>
      <w:r>
        <w:rPr>
          <w:sz w:val="24"/>
          <w:szCs w:val="24"/>
        </w:rPr>
        <w:t>а</w:t>
      </w:r>
      <w:r>
        <w:rPr>
          <w:spacing w:val="-5"/>
          <w:sz w:val="24"/>
          <w:szCs w:val="24"/>
        </w:rPr>
        <w:t>ю</w:t>
      </w:r>
      <w:r>
        <w:rPr>
          <w:sz w:val="24"/>
          <w:szCs w:val="24"/>
        </w:rPr>
        <w:t>т</w:t>
      </w:r>
      <w:r>
        <w:rPr>
          <w:spacing w:val="1"/>
          <w:sz w:val="24"/>
          <w:szCs w:val="24"/>
        </w:rPr>
        <w:t xml:space="preserve"> </w:t>
      </w:r>
      <w:r>
        <w:rPr>
          <w:spacing w:val="-1"/>
          <w:sz w:val="24"/>
          <w:szCs w:val="24"/>
        </w:rPr>
        <w:t>в</w:t>
      </w:r>
      <w:r>
        <w:rPr>
          <w:sz w:val="24"/>
          <w:szCs w:val="24"/>
        </w:rPr>
        <w:t>о</w:t>
      </w:r>
      <w:r>
        <w:rPr>
          <w:spacing w:val="-3"/>
          <w:sz w:val="24"/>
          <w:szCs w:val="24"/>
        </w:rPr>
        <w:t>з</w:t>
      </w:r>
      <w:r>
        <w:rPr>
          <w:sz w:val="24"/>
          <w:szCs w:val="24"/>
        </w:rPr>
        <w:t>м</w:t>
      </w:r>
      <w:r>
        <w:rPr>
          <w:spacing w:val="-5"/>
          <w:sz w:val="24"/>
          <w:szCs w:val="24"/>
        </w:rPr>
        <w:t>о</w:t>
      </w:r>
      <w:r>
        <w:rPr>
          <w:spacing w:val="-2"/>
          <w:sz w:val="24"/>
          <w:szCs w:val="24"/>
        </w:rPr>
        <w:t>ж</w:t>
      </w:r>
      <w:r>
        <w:rPr>
          <w:sz w:val="24"/>
          <w:szCs w:val="24"/>
        </w:rPr>
        <w:t>н</w:t>
      </w:r>
      <w:r>
        <w:rPr>
          <w:spacing w:val="7"/>
          <w:sz w:val="24"/>
          <w:szCs w:val="24"/>
        </w:rPr>
        <w:t>о</w:t>
      </w:r>
      <w:r>
        <w:rPr>
          <w:sz w:val="24"/>
          <w:szCs w:val="24"/>
        </w:rPr>
        <w:t>с</w:t>
      </w:r>
      <w:r>
        <w:rPr>
          <w:spacing w:val="-1"/>
          <w:sz w:val="24"/>
          <w:szCs w:val="24"/>
        </w:rPr>
        <w:t>т</w:t>
      </w:r>
      <w:r>
        <w:rPr>
          <w:sz w:val="24"/>
          <w:szCs w:val="24"/>
        </w:rPr>
        <w:t>и</w:t>
      </w:r>
      <w:r>
        <w:rPr>
          <w:spacing w:val="1"/>
          <w:sz w:val="24"/>
          <w:szCs w:val="24"/>
        </w:rPr>
        <w:t xml:space="preserve"> </w:t>
      </w:r>
      <w:r>
        <w:rPr>
          <w:sz w:val="24"/>
          <w:szCs w:val="24"/>
        </w:rPr>
        <w:t>для</w:t>
      </w:r>
      <w:r>
        <w:rPr>
          <w:spacing w:val="1"/>
          <w:sz w:val="24"/>
          <w:szCs w:val="24"/>
        </w:rPr>
        <w:t xml:space="preserve"> </w:t>
      </w:r>
      <w:r>
        <w:rPr>
          <w:sz w:val="24"/>
          <w:szCs w:val="24"/>
        </w:rPr>
        <w:t>т</w:t>
      </w:r>
      <w:r>
        <w:rPr>
          <w:spacing w:val="-2"/>
          <w:sz w:val="24"/>
          <w:szCs w:val="24"/>
        </w:rPr>
        <w:t>в</w:t>
      </w:r>
      <w:r>
        <w:rPr>
          <w:sz w:val="24"/>
          <w:szCs w:val="24"/>
        </w:rPr>
        <w:t>о</w:t>
      </w:r>
      <w:r>
        <w:rPr>
          <w:spacing w:val="-7"/>
          <w:sz w:val="24"/>
          <w:szCs w:val="24"/>
        </w:rPr>
        <w:t>р</w:t>
      </w:r>
      <w:r>
        <w:rPr>
          <w:sz w:val="24"/>
          <w:szCs w:val="24"/>
        </w:rPr>
        <w:t>ч</w:t>
      </w:r>
      <w:r>
        <w:rPr>
          <w:spacing w:val="5"/>
          <w:sz w:val="24"/>
          <w:szCs w:val="24"/>
        </w:rPr>
        <w:t>е</w:t>
      </w:r>
      <w:r>
        <w:rPr>
          <w:sz w:val="24"/>
          <w:szCs w:val="24"/>
        </w:rPr>
        <w:t>с</w:t>
      </w:r>
      <w:r>
        <w:rPr>
          <w:spacing w:val="-14"/>
          <w:sz w:val="24"/>
          <w:szCs w:val="24"/>
        </w:rPr>
        <w:t>к</w:t>
      </w:r>
      <w:r>
        <w:rPr>
          <w:spacing w:val="-1"/>
          <w:sz w:val="24"/>
          <w:szCs w:val="24"/>
        </w:rPr>
        <w:t>о</w:t>
      </w:r>
      <w:r>
        <w:rPr>
          <w:sz w:val="24"/>
          <w:szCs w:val="24"/>
        </w:rPr>
        <w:t>й</w:t>
      </w:r>
      <w:r>
        <w:rPr>
          <w:spacing w:val="2"/>
          <w:sz w:val="24"/>
          <w:szCs w:val="24"/>
        </w:rPr>
        <w:t xml:space="preserve"> </w:t>
      </w:r>
      <w:r>
        <w:rPr>
          <w:spacing w:val="3"/>
          <w:sz w:val="24"/>
          <w:szCs w:val="24"/>
        </w:rPr>
        <w:t>с</w:t>
      </w:r>
      <w:r>
        <w:rPr>
          <w:sz w:val="24"/>
          <w:szCs w:val="24"/>
        </w:rPr>
        <w:t>амор</w:t>
      </w:r>
      <w:r>
        <w:rPr>
          <w:spacing w:val="2"/>
          <w:sz w:val="24"/>
          <w:szCs w:val="24"/>
        </w:rPr>
        <w:t>еа</w:t>
      </w:r>
      <w:r>
        <w:rPr>
          <w:spacing w:val="-1"/>
          <w:sz w:val="24"/>
          <w:szCs w:val="24"/>
        </w:rPr>
        <w:t>л</w:t>
      </w:r>
      <w:r>
        <w:rPr>
          <w:sz w:val="24"/>
          <w:szCs w:val="24"/>
        </w:rPr>
        <w:t>из</w:t>
      </w:r>
      <w:r>
        <w:rPr>
          <w:spacing w:val="-2"/>
          <w:sz w:val="24"/>
          <w:szCs w:val="24"/>
        </w:rPr>
        <w:t>а</w:t>
      </w:r>
      <w:r>
        <w:rPr>
          <w:spacing w:val="-1"/>
          <w:sz w:val="24"/>
          <w:szCs w:val="24"/>
        </w:rPr>
        <w:t>ци</w:t>
      </w:r>
      <w:r>
        <w:rPr>
          <w:sz w:val="24"/>
          <w:szCs w:val="24"/>
        </w:rPr>
        <w:t>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 xml:space="preserve">ов и </w:t>
      </w:r>
      <w:r>
        <w:rPr>
          <w:spacing w:val="-2"/>
          <w:sz w:val="24"/>
          <w:szCs w:val="24"/>
        </w:rPr>
        <w:t>в</w:t>
      </w:r>
      <w:r>
        <w:rPr>
          <w:sz w:val="24"/>
          <w:szCs w:val="24"/>
        </w:rPr>
        <w:t>кл</w:t>
      </w:r>
      <w:r>
        <w:rPr>
          <w:spacing w:val="-13"/>
          <w:sz w:val="24"/>
          <w:szCs w:val="24"/>
        </w:rPr>
        <w:t>ю</w:t>
      </w:r>
      <w:r>
        <w:rPr>
          <w:sz w:val="24"/>
          <w:szCs w:val="24"/>
        </w:rPr>
        <w:t>ча</w:t>
      </w:r>
      <w:r>
        <w:rPr>
          <w:spacing w:val="-5"/>
          <w:sz w:val="24"/>
          <w:szCs w:val="24"/>
        </w:rPr>
        <w:t>ю</w:t>
      </w:r>
      <w:r>
        <w:rPr>
          <w:sz w:val="24"/>
          <w:szCs w:val="24"/>
        </w:rPr>
        <w:t>т их</w:t>
      </w:r>
      <w:r>
        <w:rPr>
          <w:spacing w:val="1"/>
          <w:sz w:val="24"/>
          <w:szCs w:val="24"/>
        </w:rPr>
        <w:t xml:space="preserve"> в</w:t>
      </w:r>
      <w:r>
        <w:rPr>
          <w:sz w:val="24"/>
          <w:szCs w:val="24"/>
        </w:rPr>
        <w:t xml:space="preserve"> д</w:t>
      </w:r>
      <w:r>
        <w:rPr>
          <w:spacing w:val="-1"/>
          <w:sz w:val="24"/>
          <w:szCs w:val="24"/>
        </w:rPr>
        <w:t>е</w:t>
      </w:r>
      <w:r>
        <w:rPr>
          <w:sz w:val="24"/>
          <w:szCs w:val="24"/>
        </w:rPr>
        <w:t>ятел</w:t>
      </w:r>
      <w:r>
        <w:rPr>
          <w:spacing w:val="-1"/>
          <w:sz w:val="24"/>
          <w:szCs w:val="24"/>
        </w:rPr>
        <w:t>ь</w:t>
      </w:r>
      <w:r>
        <w:rPr>
          <w:sz w:val="24"/>
          <w:szCs w:val="24"/>
        </w:rPr>
        <w:t>н</w:t>
      </w:r>
      <w:r>
        <w:rPr>
          <w:spacing w:val="-3"/>
          <w:sz w:val="24"/>
          <w:szCs w:val="24"/>
        </w:rPr>
        <w:t>у</w:t>
      </w:r>
      <w:r>
        <w:rPr>
          <w:sz w:val="24"/>
          <w:szCs w:val="24"/>
        </w:rPr>
        <w:t xml:space="preserve">ю </w:t>
      </w:r>
      <w:r>
        <w:rPr>
          <w:spacing w:val="-1"/>
          <w:sz w:val="24"/>
          <w:szCs w:val="24"/>
        </w:rPr>
        <w:t>з</w:t>
      </w:r>
      <w:r>
        <w:rPr>
          <w:sz w:val="24"/>
          <w:szCs w:val="24"/>
        </w:rPr>
        <w:t>аб</w:t>
      </w:r>
      <w:r>
        <w:rPr>
          <w:spacing w:val="-2"/>
          <w:sz w:val="24"/>
          <w:szCs w:val="24"/>
        </w:rPr>
        <w:t>о</w:t>
      </w:r>
      <w:r>
        <w:rPr>
          <w:spacing w:val="-5"/>
          <w:sz w:val="24"/>
          <w:szCs w:val="24"/>
        </w:rPr>
        <w:t>т</w:t>
      </w:r>
      <w:r>
        <w:rPr>
          <w:sz w:val="24"/>
          <w:szCs w:val="24"/>
        </w:rPr>
        <w:t>у</w:t>
      </w:r>
      <w:r>
        <w:rPr>
          <w:spacing w:val="-3"/>
          <w:sz w:val="24"/>
          <w:szCs w:val="24"/>
        </w:rPr>
        <w:t xml:space="preserve"> </w:t>
      </w:r>
      <w:r>
        <w:rPr>
          <w:sz w:val="24"/>
          <w:szCs w:val="24"/>
        </w:rPr>
        <w:t>об</w:t>
      </w:r>
      <w:r>
        <w:rPr>
          <w:spacing w:val="2"/>
          <w:sz w:val="24"/>
          <w:szCs w:val="24"/>
        </w:rPr>
        <w:t xml:space="preserve"> </w:t>
      </w:r>
      <w:r>
        <w:rPr>
          <w:sz w:val="24"/>
          <w:szCs w:val="24"/>
        </w:rPr>
        <w:t>о</w:t>
      </w:r>
      <w:r>
        <w:rPr>
          <w:spacing w:val="1"/>
          <w:sz w:val="24"/>
          <w:szCs w:val="24"/>
        </w:rPr>
        <w:t>к</w:t>
      </w:r>
      <w:r>
        <w:rPr>
          <w:spacing w:val="-2"/>
          <w:sz w:val="24"/>
          <w:szCs w:val="24"/>
        </w:rPr>
        <w:t>р</w:t>
      </w:r>
      <w:r>
        <w:rPr>
          <w:spacing w:val="-7"/>
          <w:sz w:val="24"/>
          <w:szCs w:val="24"/>
        </w:rPr>
        <w:t>у</w:t>
      </w:r>
      <w:r>
        <w:rPr>
          <w:sz w:val="24"/>
          <w:szCs w:val="24"/>
        </w:rPr>
        <w:t>жающи</w:t>
      </w:r>
      <w:r>
        <w:rPr>
          <w:spacing w:val="6"/>
          <w:sz w:val="24"/>
          <w:szCs w:val="24"/>
        </w:rPr>
        <w:t xml:space="preserve">х </w:t>
      </w:r>
      <w:r w:rsidRPr="00724903">
        <w:rPr>
          <w:spacing w:val="6"/>
          <w:sz w:val="24"/>
          <w:szCs w:val="24"/>
        </w:rPr>
        <w:t xml:space="preserve">(«Папа, мама, я – спортивная семья», </w:t>
      </w:r>
      <w:r w:rsidRPr="00724903">
        <w:rPr>
          <w:sz w:val="24"/>
        </w:rPr>
        <w:t xml:space="preserve">акция «Братья наши меньшие»- сбор кормов для питомников и приютов животных, военно-патриотический месячник, </w:t>
      </w:r>
      <w:r w:rsidRPr="00724903">
        <w:rPr>
          <w:sz w:val="24"/>
          <w:szCs w:val="24"/>
        </w:rPr>
        <w:t>«Вальс Победы», конкурс «Письмо солдату», конкурс поздравительных плакатов</w:t>
      </w:r>
      <w:r w:rsidRPr="00724903">
        <w:rPr>
          <w:sz w:val="24"/>
        </w:rPr>
        <w:t xml:space="preserve"> и д.р.).</w:t>
      </w:r>
    </w:p>
    <w:p w:rsidR="00066486" w:rsidRDefault="00066486" w:rsidP="0006648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1"/>
          <w:sz w:val="24"/>
          <w:szCs w:val="24"/>
          <w:u w:val="single"/>
        </w:rPr>
        <w:t>ш</w:t>
      </w:r>
      <w:r>
        <w:rPr>
          <w:i/>
          <w:iCs/>
          <w:spacing w:val="-10"/>
          <w:sz w:val="24"/>
          <w:szCs w:val="24"/>
          <w:u w:val="single"/>
        </w:rPr>
        <w:t>к</w:t>
      </w:r>
      <w:r>
        <w:rPr>
          <w:i/>
          <w:iCs/>
          <w:spacing w:val="-7"/>
          <w:sz w:val="24"/>
          <w:szCs w:val="24"/>
          <w:u w:val="single"/>
        </w:rPr>
        <w:t>о</w:t>
      </w:r>
      <w:r>
        <w:rPr>
          <w:i/>
          <w:iCs/>
          <w:sz w:val="24"/>
          <w:szCs w:val="24"/>
          <w:u w:val="single"/>
        </w:rPr>
        <w:t>л</w:t>
      </w:r>
      <w:r>
        <w:rPr>
          <w:i/>
          <w:iCs/>
          <w:spacing w:val="-1"/>
          <w:sz w:val="24"/>
          <w:szCs w:val="24"/>
          <w:u w:val="single"/>
        </w:rPr>
        <w:t>ьн</w:t>
      </w:r>
      <w:r>
        <w:rPr>
          <w:i/>
          <w:iCs/>
          <w:spacing w:val="-8"/>
          <w:sz w:val="24"/>
          <w:szCs w:val="24"/>
          <w:u w:val="single"/>
        </w:rPr>
        <w:t>о</w:t>
      </w:r>
      <w:r>
        <w:rPr>
          <w:i/>
          <w:iCs/>
          <w:sz w:val="24"/>
          <w:szCs w:val="24"/>
          <w:u w:val="single"/>
        </w:rPr>
        <w:t>м</w:t>
      </w:r>
      <w:r>
        <w:rPr>
          <w:sz w:val="24"/>
          <w:szCs w:val="24"/>
          <w:u w:val="single"/>
        </w:rPr>
        <w:t xml:space="preserve"> </w:t>
      </w:r>
      <w:r>
        <w:rPr>
          <w:i/>
          <w:iCs/>
          <w:spacing w:val="-5"/>
          <w:sz w:val="24"/>
          <w:szCs w:val="24"/>
          <w:u w:val="single"/>
        </w:rPr>
        <w:t>у</w:t>
      </w:r>
      <w:r>
        <w:rPr>
          <w:i/>
          <w:iCs/>
          <w:spacing w:val="-1"/>
          <w:sz w:val="24"/>
          <w:szCs w:val="24"/>
          <w:u w:val="single"/>
        </w:rPr>
        <w:t>р</w:t>
      </w:r>
      <w:r>
        <w:rPr>
          <w:i/>
          <w:iCs/>
          <w:sz w:val="24"/>
          <w:szCs w:val="24"/>
          <w:u w:val="single"/>
        </w:rPr>
        <w:t>ов</w:t>
      </w:r>
      <w:r>
        <w:rPr>
          <w:i/>
          <w:iCs/>
          <w:spacing w:val="-2"/>
          <w:sz w:val="24"/>
          <w:szCs w:val="24"/>
          <w:u w:val="single"/>
        </w:rPr>
        <w:t>н</w:t>
      </w:r>
      <w:r>
        <w:rPr>
          <w:i/>
          <w:iCs/>
          <w:sz w:val="24"/>
          <w:szCs w:val="24"/>
          <w:u w:val="single"/>
        </w:rPr>
        <w:t>е:</w:t>
      </w:r>
    </w:p>
    <w:p w:rsidR="00066486" w:rsidRPr="00724903" w:rsidRDefault="00066486" w:rsidP="00066486">
      <w:pPr>
        <w:ind w:firstLine="567"/>
        <w:jc w:val="both"/>
        <w:rPr>
          <w:sz w:val="24"/>
          <w:szCs w:val="24"/>
        </w:rPr>
      </w:pPr>
      <w:r>
        <w:rPr>
          <w:spacing w:val="1"/>
          <w:sz w:val="24"/>
          <w:szCs w:val="24"/>
        </w:rPr>
        <w:t>Об</w:t>
      </w:r>
      <w:r>
        <w:rPr>
          <w:spacing w:val="-1"/>
          <w:sz w:val="24"/>
          <w:szCs w:val="24"/>
        </w:rPr>
        <w:t>щ</w:t>
      </w:r>
      <w:r>
        <w:rPr>
          <w:sz w:val="24"/>
          <w:szCs w:val="24"/>
        </w:rPr>
        <w:t>еш</w:t>
      </w:r>
      <w:r>
        <w:rPr>
          <w:spacing w:val="-13"/>
          <w:sz w:val="24"/>
          <w:szCs w:val="24"/>
        </w:rPr>
        <w:t>к</w:t>
      </w:r>
      <w:r>
        <w:rPr>
          <w:spacing w:val="-3"/>
          <w:sz w:val="24"/>
          <w:szCs w:val="24"/>
        </w:rPr>
        <w:t>о</w:t>
      </w:r>
      <w:r>
        <w:rPr>
          <w:sz w:val="24"/>
          <w:szCs w:val="24"/>
        </w:rPr>
        <w:t>ль</w:t>
      </w:r>
      <w:r>
        <w:rPr>
          <w:spacing w:val="-1"/>
          <w:sz w:val="24"/>
          <w:szCs w:val="24"/>
        </w:rPr>
        <w:t>н</w:t>
      </w:r>
      <w:r>
        <w:rPr>
          <w:sz w:val="24"/>
          <w:szCs w:val="24"/>
        </w:rPr>
        <w:t>ые</w:t>
      </w:r>
      <w:r>
        <w:rPr>
          <w:spacing w:val="2"/>
          <w:sz w:val="24"/>
          <w:szCs w:val="24"/>
        </w:rPr>
        <w:t xml:space="preserve"> п</w:t>
      </w:r>
      <w:r>
        <w:rPr>
          <w:sz w:val="24"/>
          <w:szCs w:val="24"/>
        </w:rPr>
        <w:t>ра</w:t>
      </w:r>
      <w:r>
        <w:rPr>
          <w:spacing w:val="-4"/>
          <w:sz w:val="24"/>
          <w:szCs w:val="24"/>
        </w:rPr>
        <w:t>з</w:t>
      </w:r>
      <w:r>
        <w:rPr>
          <w:sz w:val="24"/>
          <w:szCs w:val="24"/>
        </w:rPr>
        <w:t>дни</w:t>
      </w:r>
      <w:r>
        <w:rPr>
          <w:spacing w:val="-1"/>
          <w:sz w:val="24"/>
          <w:szCs w:val="24"/>
        </w:rPr>
        <w:t>к</w:t>
      </w:r>
      <w:r>
        <w:rPr>
          <w:sz w:val="24"/>
          <w:szCs w:val="24"/>
        </w:rPr>
        <w:t>и е</w:t>
      </w:r>
      <w:r>
        <w:rPr>
          <w:spacing w:val="-6"/>
          <w:sz w:val="24"/>
          <w:szCs w:val="24"/>
        </w:rPr>
        <w:t>ж</w:t>
      </w:r>
      <w:r>
        <w:rPr>
          <w:sz w:val="24"/>
          <w:szCs w:val="24"/>
        </w:rPr>
        <w:t>е</w:t>
      </w:r>
      <w:r>
        <w:rPr>
          <w:spacing w:val="-9"/>
          <w:sz w:val="24"/>
          <w:szCs w:val="24"/>
        </w:rPr>
        <w:t>г</w:t>
      </w:r>
      <w:r>
        <w:rPr>
          <w:spacing w:val="-8"/>
          <w:sz w:val="24"/>
          <w:szCs w:val="24"/>
        </w:rPr>
        <w:t>о</w:t>
      </w:r>
      <w:r>
        <w:rPr>
          <w:sz w:val="24"/>
          <w:szCs w:val="24"/>
        </w:rPr>
        <w:t>дно про</w:t>
      </w:r>
      <w:r>
        <w:rPr>
          <w:spacing w:val="-1"/>
          <w:sz w:val="24"/>
          <w:szCs w:val="24"/>
        </w:rPr>
        <w:t>в</w:t>
      </w:r>
      <w:r>
        <w:rPr>
          <w:spacing w:val="-8"/>
          <w:sz w:val="24"/>
          <w:szCs w:val="24"/>
        </w:rPr>
        <w:t>о</w:t>
      </w:r>
      <w:r>
        <w:rPr>
          <w:sz w:val="24"/>
          <w:szCs w:val="24"/>
        </w:rPr>
        <w:t>дим</w:t>
      </w:r>
      <w:r>
        <w:rPr>
          <w:spacing w:val="1"/>
          <w:sz w:val="24"/>
          <w:szCs w:val="24"/>
        </w:rPr>
        <w:t>ы</w:t>
      </w:r>
      <w:r>
        <w:rPr>
          <w:sz w:val="24"/>
          <w:szCs w:val="24"/>
        </w:rPr>
        <w:t>е т</w:t>
      </w:r>
      <w:r>
        <w:rPr>
          <w:spacing w:val="-3"/>
          <w:sz w:val="24"/>
          <w:szCs w:val="24"/>
        </w:rPr>
        <w:t>в</w:t>
      </w:r>
      <w:r>
        <w:rPr>
          <w:spacing w:val="1"/>
          <w:sz w:val="24"/>
          <w:szCs w:val="24"/>
        </w:rPr>
        <w:t>о</w:t>
      </w:r>
      <w:r>
        <w:rPr>
          <w:spacing w:val="-5"/>
          <w:sz w:val="24"/>
          <w:szCs w:val="24"/>
        </w:rPr>
        <w:t>р</w:t>
      </w:r>
      <w:r>
        <w:rPr>
          <w:sz w:val="24"/>
          <w:szCs w:val="24"/>
        </w:rPr>
        <w:t>ч</w:t>
      </w:r>
      <w:r>
        <w:rPr>
          <w:spacing w:val="5"/>
          <w:sz w:val="24"/>
          <w:szCs w:val="24"/>
        </w:rPr>
        <w:t>е</w:t>
      </w:r>
      <w:r>
        <w:rPr>
          <w:sz w:val="24"/>
          <w:szCs w:val="24"/>
        </w:rPr>
        <w:t>с</w:t>
      </w:r>
      <w:r>
        <w:rPr>
          <w:spacing w:val="-2"/>
          <w:sz w:val="24"/>
          <w:szCs w:val="24"/>
        </w:rPr>
        <w:t>к</w:t>
      </w:r>
      <w:r>
        <w:rPr>
          <w:spacing w:val="-1"/>
          <w:sz w:val="24"/>
          <w:szCs w:val="24"/>
        </w:rPr>
        <w:t>и</w:t>
      </w:r>
      <w:r>
        <w:rPr>
          <w:sz w:val="24"/>
          <w:szCs w:val="24"/>
        </w:rPr>
        <w:t>е (т</w:t>
      </w:r>
      <w:r>
        <w:rPr>
          <w:spacing w:val="2"/>
          <w:sz w:val="24"/>
          <w:szCs w:val="24"/>
        </w:rPr>
        <w:t>е</w:t>
      </w:r>
      <w:r>
        <w:rPr>
          <w:spacing w:val="-6"/>
          <w:sz w:val="24"/>
          <w:szCs w:val="24"/>
        </w:rPr>
        <w:t>а</w:t>
      </w:r>
      <w:r>
        <w:rPr>
          <w:sz w:val="24"/>
          <w:szCs w:val="24"/>
        </w:rPr>
        <w:t>тр</w:t>
      </w:r>
      <w:r>
        <w:rPr>
          <w:spacing w:val="2"/>
          <w:sz w:val="24"/>
          <w:szCs w:val="24"/>
        </w:rPr>
        <w:t>а</w:t>
      </w:r>
      <w:r>
        <w:rPr>
          <w:sz w:val="24"/>
          <w:szCs w:val="24"/>
        </w:rPr>
        <w:t>лизо</w:t>
      </w:r>
      <w:r>
        <w:rPr>
          <w:spacing w:val="-4"/>
          <w:sz w:val="24"/>
          <w:szCs w:val="24"/>
        </w:rPr>
        <w:t>в</w:t>
      </w:r>
      <w:r>
        <w:rPr>
          <w:sz w:val="24"/>
          <w:szCs w:val="24"/>
        </w:rPr>
        <w:t>а</w:t>
      </w:r>
      <w:r>
        <w:rPr>
          <w:spacing w:val="-2"/>
          <w:sz w:val="24"/>
          <w:szCs w:val="24"/>
        </w:rPr>
        <w:t>н</w:t>
      </w:r>
      <w:r>
        <w:rPr>
          <w:spacing w:val="-1"/>
          <w:sz w:val="24"/>
          <w:szCs w:val="24"/>
        </w:rPr>
        <w:t>н</w:t>
      </w:r>
      <w:r>
        <w:rPr>
          <w:sz w:val="24"/>
          <w:szCs w:val="24"/>
        </w:rPr>
        <w:t>ые,</w:t>
      </w:r>
      <w:r>
        <w:rPr>
          <w:spacing w:val="126"/>
          <w:sz w:val="24"/>
          <w:szCs w:val="24"/>
        </w:rPr>
        <w:t xml:space="preserve"> </w:t>
      </w:r>
      <w:r>
        <w:rPr>
          <w:sz w:val="24"/>
          <w:szCs w:val="24"/>
        </w:rPr>
        <w:t>музы</w:t>
      </w:r>
      <w:r>
        <w:rPr>
          <w:spacing w:val="-2"/>
          <w:sz w:val="24"/>
          <w:szCs w:val="24"/>
        </w:rPr>
        <w:t>к</w:t>
      </w:r>
      <w:r>
        <w:rPr>
          <w:spacing w:val="1"/>
          <w:sz w:val="24"/>
          <w:szCs w:val="24"/>
        </w:rPr>
        <w:t>а</w:t>
      </w:r>
      <w:r>
        <w:rPr>
          <w:sz w:val="24"/>
          <w:szCs w:val="24"/>
        </w:rPr>
        <w:t>льные,</w:t>
      </w:r>
      <w:r>
        <w:rPr>
          <w:spacing w:val="128"/>
          <w:sz w:val="24"/>
          <w:szCs w:val="24"/>
        </w:rPr>
        <w:t xml:space="preserve"> </w:t>
      </w:r>
      <w:r>
        <w:rPr>
          <w:sz w:val="24"/>
          <w:szCs w:val="24"/>
        </w:rPr>
        <w:t>литер</w:t>
      </w:r>
      <w:r>
        <w:rPr>
          <w:spacing w:val="-6"/>
          <w:sz w:val="24"/>
          <w:szCs w:val="24"/>
        </w:rPr>
        <w:t>а</w:t>
      </w:r>
      <w:r>
        <w:rPr>
          <w:spacing w:val="-5"/>
          <w:sz w:val="24"/>
          <w:szCs w:val="24"/>
        </w:rPr>
        <w:t>т</w:t>
      </w:r>
      <w:r>
        <w:rPr>
          <w:spacing w:val="-3"/>
          <w:sz w:val="24"/>
          <w:szCs w:val="24"/>
        </w:rPr>
        <w:t>у</w:t>
      </w:r>
      <w:r>
        <w:rPr>
          <w:sz w:val="24"/>
          <w:szCs w:val="24"/>
        </w:rPr>
        <w:t>рные</w:t>
      </w:r>
      <w:r>
        <w:rPr>
          <w:spacing w:val="126"/>
          <w:sz w:val="24"/>
          <w:szCs w:val="24"/>
        </w:rPr>
        <w:t xml:space="preserve"> </w:t>
      </w:r>
      <w:r>
        <w:rPr>
          <w:sz w:val="24"/>
          <w:szCs w:val="24"/>
        </w:rPr>
        <w:t>и</w:t>
      </w:r>
      <w:r>
        <w:rPr>
          <w:spacing w:val="129"/>
          <w:sz w:val="24"/>
          <w:szCs w:val="24"/>
        </w:rPr>
        <w:t xml:space="preserve"> </w:t>
      </w:r>
      <w:r>
        <w:rPr>
          <w:spacing w:val="-20"/>
          <w:sz w:val="24"/>
          <w:szCs w:val="24"/>
        </w:rPr>
        <w:t>т</w:t>
      </w:r>
      <w:r>
        <w:rPr>
          <w:sz w:val="24"/>
          <w:szCs w:val="24"/>
        </w:rPr>
        <w:t>.п.)</w:t>
      </w:r>
      <w:r>
        <w:rPr>
          <w:spacing w:val="134"/>
          <w:sz w:val="24"/>
          <w:szCs w:val="24"/>
        </w:rPr>
        <w:t xml:space="preserve"> </w:t>
      </w:r>
      <w:r>
        <w:rPr>
          <w:spacing w:val="1"/>
          <w:sz w:val="24"/>
          <w:szCs w:val="24"/>
        </w:rPr>
        <w:t>д</w:t>
      </w:r>
      <w:r>
        <w:rPr>
          <w:sz w:val="24"/>
          <w:szCs w:val="24"/>
        </w:rPr>
        <w:t>ела</w:t>
      </w:r>
      <w:r>
        <w:rPr>
          <w:spacing w:val="1"/>
          <w:sz w:val="24"/>
          <w:szCs w:val="24"/>
        </w:rPr>
        <w:t>,</w:t>
      </w:r>
      <w:r>
        <w:rPr>
          <w:spacing w:val="127"/>
          <w:sz w:val="24"/>
          <w:szCs w:val="24"/>
        </w:rPr>
        <w:t xml:space="preserve"> </w:t>
      </w:r>
      <w:r>
        <w:rPr>
          <w:sz w:val="24"/>
          <w:szCs w:val="24"/>
        </w:rPr>
        <w:t>с</w:t>
      </w:r>
      <w:r>
        <w:rPr>
          <w:spacing w:val="-4"/>
          <w:sz w:val="24"/>
          <w:szCs w:val="24"/>
        </w:rPr>
        <w:t>в</w:t>
      </w:r>
      <w:r>
        <w:rPr>
          <w:sz w:val="24"/>
          <w:szCs w:val="24"/>
        </w:rPr>
        <w:t>язан</w:t>
      </w:r>
      <w:r>
        <w:rPr>
          <w:spacing w:val="-1"/>
          <w:sz w:val="24"/>
          <w:szCs w:val="24"/>
        </w:rPr>
        <w:t>н</w:t>
      </w:r>
      <w:r>
        <w:rPr>
          <w:sz w:val="24"/>
          <w:szCs w:val="24"/>
        </w:rPr>
        <w:t>ые</w:t>
      </w:r>
      <w:r>
        <w:rPr>
          <w:spacing w:val="126"/>
          <w:sz w:val="24"/>
          <w:szCs w:val="24"/>
        </w:rPr>
        <w:t xml:space="preserve"> </w:t>
      </w:r>
      <w:r>
        <w:rPr>
          <w:sz w:val="24"/>
          <w:szCs w:val="24"/>
        </w:rPr>
        <w:t>со зн</w:t>
      </w:r>
      <w:r>
        <w:rPr>
          <w:spacing w:val="-9"/>
          <w:sz w:val="24"/>
          <w:szCs w:val="24"/>
        </w:rPr>
        <w:t>а</w:t>
      </w:r>
      <w:r>
        <w:rPr>
          <w:sz w:val="24"/>
          <w:szCs w:val="24"/>
        </w:rPr>
        <w:t>чимы</w:t>
      </w:r>
      <w:r>
        <w:rPr>
          <w:spacing w:val="-2"/>
          <w:sz w:val="24"/>
          <w:szCs w:val="24"/>
        </w:rPr>
        <w:t>м</w:t>
      </w:r>
      <w:r>
        <w:rPr>
          <w:sz w:val="24"/>
          <w:szCs w:val="24"/>
        </w:rPr>
        <w:t>и</w:t>
      </w:r>
      <w:r>
        <w:rPr>
          <w:spacing w:val="129"/>
          <w:sz w:val="24"/>
          <w:szCs w:val="24"/>
        </w:rPr>
        <w:t xml:space="preserve"> </w:t>
      </w:r>
      <w:r>
        <w:rPr>
          <w:spacing w:val="1"/>
          <w:sz w:val="24"/>
          <w:szCs w:val="24"/>
        </w:rPr>
        <w:t>д</w:t>
      </w:r>
      <w:r>
        <w:rPr>
          <w:sz w:val="24"/>
          <w:szCs w:val="24"/>
        </w:rPr>
        <w:t>ля</w:t>
      </w:r>
      <w:r>
        <w:rPr>
          <w:spacing w:val="128"/>
          <w:sz w:val="24"/>
          <w:szCs w:val="24"/>
        </w:rPr>
        <w:t xml:space="preserve"> </w:t>
      </w:r>
      <w:r>
        <w:rPr>
          <w:spacing w:val="-1"/>
          <w:sz w:val="24"/>
          <w:szCs w:val="24"/>
        </w:rPr>
        <w:t>де</w:t>
      </w:r>
      <w:r>
        <w:rPr>
          <w:sz w:val="24"/>
          <w:szCs w:val="24"/>
        </w:rPr>
        <w:t>те</w:t>
      </w:r>
      <w:r>
        <w:rPr>
          <w:spacing w:val="-1"/>
          <w:sz w:val="24"/>
          <w:szCs w:val="24"/>
        </w:rPr>
        <w:t>й</w:t>
      </w:r>
      <w:r>
        <w:rPr>
          <w:spacing w:val="129"/>
          <w:sz w:val="24"/>
          <w:szCs w:val="24"/>
        </w:rPr>
        <w:t xml:space="preserve"> </w:t>
      </w:r>
      <w:r>
        <w:rPr>
          <w:spacing w:val="1"/>
          <w:sz w:val="24"/>
          <w:szCs w:val="24"/>
        </w:rPr>
        <w:t>и</w:t>
      </w:r>
      <w:r>
        <w:rPr>
          <w:spacing w:val="129"/>
          <w:sz w:val="24"/>
          <w:szCs w:val="24"/>
        </w:rPr>
        <w:t xml:space="preserve"> </w:t>
      </w:r>
      <w:r>
        <w:rPr>
          <w:sz w:val="24"/>
          <w:szCs w:val="24"/>
        </w:rPr>
        <w:t>п</w:t>
      </w:r>
      <w:r>
        <w:rPr>
          <w:spacing w:val="-5"/>
          <w:sz w:val="24"/>
          <w:szCs w:val="24"/>
        </w:rPr>
        <w:t>е</w:t>
      </w:r>
      <w:r>
        <w:rPr>
          <w:sz w:val="24"/>
          <w:szCs w:val="24"/>
        </w:rPr>
        <w:t>да</w:t>
      </w:r>
      <w:r>
        <w:rPr>
          <w:spacing w:val="-8"/>
          <w:sz w:val="24"/>
          <w:szCs w:val="24"/>
        </w:rPr>
        <w:t>г</w:t>
      </w:r>
      <w:r>
        <w:rPr>
          <w:sz w:val="24"/>
          <w:szCs w:val="24"/>
        </w:rPr>
        <w:t>о</w:t>
      </w:r>
      <w:r>
        <w:rPr>
          <w:spacing w:val="-7"/>
          <w:sz w:val="24"/>
          <w:szCs w:val="24"/>
        </w:rPr>
        <w:t>г</w:t>
      </w:r>
      <w:r>
        <w:rPr>
          <w:sz w:val="24"/>
          <w:szCs w:val="24"/>
        </w:rPr>
        <w:t>о</w:t>
      </w:r>
      <w:r>
        <w:rPr>
          <w:spacing w:val="1"/>
          <w:sz w:val="24"/>
          <w:szCs w:val="24"/>
        </w:rPr>
        <w:t>в</w:t>
      </w:r>
      <w:r>
        <w:rPr>
          <w:spacing w:val="129"/>
          <w:sz w:val="24"/>
          <w:szCs w:val="24"/>
        </w:rPr>
        <w:t xml:space="preserve"> </w:t>
      </w:r>
      <w:r>
        <w:rPr>
          <w:spacing w:val="-1"/>
          <w:sz w:val="24"/>
          <w:szCs w:val="24"/>
        </w:rPr>
        <w:t>з</w:t>
      </w:r>
      <w:r>
        <w:rPr>
          <w:sz w:val="24"/>
          <w:szCs w:val="24"/>
        </w:rPr>
        <w:t>нам</w:t>
      </w:r>
      <w:r>
        <w:rPr>
          <w:spacing w:val="-1"/>
          <w:sz w:val="24"/>
          <w:szCs w:val="24"/>
        </w:rPr>
        <w:t>е</w:t>
      </w:r>
      <w:r>
        <w:rPr>
          <w:sz w:val="24"/>
          <w:szCs w:val="24"/>
        </w:rPr>
        <w:t>н</w:t>
      </w:r>
      <w:r>
        <w:rPr>
          <w:spacing w:val="-7"/>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ы</w:t>
      </w:r>
      <w:r>
        <w:rPr>
          <w:spacing w:val="-2"/>
          <w:sz w:val="24"/>
          <w:szCs w:val="24"/>
        </w:rPr>
        <w:t>м</w:t>
      </w:r>
      <w:r>
        <w:rPr>
          <w:sz w:val="24"/>
          <w:szCs w:val="24"/>
        </w:rPr>
        <w:t>и</w:t>
      </w:r>
      <w:r>
        <w:rPr>
          <w:spacing w:val="129"/>
          <w:sz w:val="24"/>
          <w:szCs w:val="24"/>
        </w:rPr>
        <w:t xml:space="preserve"> </w:t>
      </w:r>
      <w:r>
        <w:rPr>
          <w:sz w:val="24"/>
          <w:szCs w:val="24"/>
        </w:rPr>
        <w:t>д</w:t>
      </w:r>
      <w:r>
        <w:rPr>
          <w:spacing w:val="-6"/>
          <w:sz w:val="24"/>
          <w:szCs w:val="24"/>
        </w:rPr>
        <w:t>а</w:t>
      </w:r>
      <w:r>
        <w:rPr>
          <w:sz w:val="24"/>
          <w:szCs w:val="24"/>
        </w:rPr>
        <w:t>тами</w:t>
      </w:r>
      <w:r>
        <w:rPr>
          <w:spacing w:val="130"/>
          <w:sz w:val="24"/>
          <w:szCs w:val="24"/>
        </w:rPr>
        <w:t xml:space="preserve"> </w:t>
      </w:r>
      <w:r>
        <w:rPr>
          <w:sz w:val="24"/>
          <w:szCs w:val="24"/>
        </w:rPr>
        <w:t>и</w:t>
      </w:r>
      <w:r>
        <w:rPr>
          <w:spacing w:val="140"/>
          <w:sz w:val="24"/>
          <w:szCs w:val="24"/>
        </w:rPr>
        <w:t xml:space="preserve"> </w:t>
      </w:r>
      <w:r>
        <w:rPr>
          <w:sz w:val="24"/>
          <w:szCs w:val="24"/>
        </w:rPr>
        <w:t>в</w:t>
      </w:r>
      <w:r>
        <w:rPr>
          <w:spacing w:val="128"/>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pacing w:val="1"/>
          <w:sz w:val="24"/>
          <w:szCs w:val="24"/>
        </w:rPr>
        <w:t>р</w:t>
      </w:r>
      <w:r>
        <w:rPr>
          <w:sz w:val="24"/>
          <w:szCs w:val="24"/>
        </w:rPr>
        <w:t xml:space="preserve">ых </w:t>
      </w:r>
      <w:r>
        <w:rPr>
          <w:spacing w:val="-3"/>
          <w:sz w:val="24"/>
          <w:szCs w:val="24"/>
        </w:rPr>
        <w:t>у</w:t>
      </w:r>
      <w:r>
        <w:rPr>
          <w:sz w:val="24"/>
          <w:szCs w:val="24"/>
        </w:rPr>
        <w:t>част</w:t>
      </w:r>
      <w:r>
        <w:rPr>
          <w:spacing w:val="-7"/>
          <w:sz w:val="24"/>
          <w:szCs w:val="24"/>
        </w:rPr>
        <w:t>в</w:t>
      </w:r>
      <w:r>
        <w:rPr>
          <w:spacing w:val="-1"/>
          <w:sz w:val="24"/>
          <w:szCs w:val="24"/>
        </w:rPr>
        <w:t>у</w:t>
      </w:r>
      <w:r>
        <w:rPr>
          <w:spacing w:val="-5"/>
          <w:sz w:val="24"/>
          <w:szCs w:val="24"/>
        </w:rPr>
        <w:t>ю</w:t>
      </w:r>
      <w:r>
        <w:rPr>
          <w:sz w:val="24"/>
          <w:szCs w:val="24"/>
        </w:rPr>
        <w:t xml:space="preserve">т </w:t>
      </w:r>
      <w:r>
        <w:rPr>
          <w:spacing w:val="-3"/>
          <w:sz w:val="24"/>
          <w:szCs w:val="24"/>
        </w:rPr>
        <w:t>в</w:t>
      </w:r>
      <w:r>
        <w:rPr>
          <w:spacing w:val="1"/>
          <w:sz w:val="24"/>
          <w:szCs w:val="24"/>
        </w:rPr>
        <w:t>с</w:t>
      </w:r>
      <w:r>
        <w:rPr>
          <w:sz w:val="24"/>
          <w:szCs w:val="24"/>
        </w:rPr>
        <w:t>е клас</w:t>
      </w:r>
      <w:r>
        <w:rPr>
          <w:spacing w:val="1"/>
          <w:sz w:val="24"/>
          <w:szCs w:val="24"/>
        </w:rPr>
        <w:t>с</w:t>
      </w:r>
      <w:r>
        <w:rPr>
          <w:sz w:val="24"/>
          <w:szCs w:val="24"/>
        </w:rPr>
        <w:t>ы</w:t>
      </w:r>
      <w:r>
        <w:rPr>
          <w:spacing w:val="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 xml:space="preserve">ы </w:t>
      </w:r>
      <w:r w:rsidRPr="00724903">
        <w:rPr>
          <w:sz w:val="24"/>
          <w:szCs w:val="24"/>
        </w:rPr>
        <w:t>(«День знаний», «День матери», «Вступление в кадеты», «Новогодний бал»</w:t>
      </w:r>
      <w:r w:rsidRPr="00724903">
        <w:rPr>
          <w:i/>
          <w:sz w:val="24"/>
          <w:szCs w:val="24"/>
        </w:rPr>
        <w:t xml:space="preserve"> </w:t>
      </w:r>
      <w:r w:rsidRPr="00724903">
        <w:rPr>
          <w:sz w:val="24"/>
          <w:szCs w:val="24"/>
        </w:rPr>
        <w:t>и т.д.).</w:t>
      </w:r>
    </w:p>
    <w:p w:rsidR="00066486" w:rsidRPr="00724903" w:rsidRDefault="00066486" w:rsidP="00066486">
      <w:pPr>
        <w:ind w:firstLine="567"/>
        <w:jc w:val="both"/>
        <w:rPr>
          <w:sz w:val="24"/>
          <w:szCs w:val="24"/>
        </w:rPr>
      </w:pPr>
      <w:r w:rsidRPr="00724903">
        <w:rPr>
          <w:sz w:val="24"/>
          <w:szCs w:val="24"/>
        </w:rPr>
        <w:t>Тор</w:t>
      </w:r>
      <w:r w:rsidRPr="00724903">
        <w:rPr>
          <w:spacing w:val="-2"/>
          <w:sz w:val="24"/>
          <w:szCs w:val="24"/>
        </w:rPr>
        <w:t>ж</w:t>
      </w:r>
      <w:r w:rsidRPr="00724903">
        <w:rPr>
          <w:spacing w:val="6"/>
          <w:sz w:val="24"/>
          <w:szCs w:val="24"/>
        </w:rPr>
        <w:t>е</w:t>
      </w:r>
      <w:r w:rsidRPr="00724903">
        <w:rPr>
          <w:sz w:val="24"/>
          <w:szCs w:val="24"/>
        </w:rPr>
        <w:t>ст</w:t>
      </w:r>
      <w:r w:rsidRPr="00724903">
        <w:rPr>
          <w:spacing w:val="-1"/>
          <w:sz w:val="24"/>
          <w:szCs w:val="24"/>
        </w:rPr>
        <w:t>в</w:t>
      </w:r>
      <w:r w:rsidRPr="00724903">
        <w:rPr>
          <w:spacing w:val="-2"/>
          <w:sz w:val="24"/>
          <w:szCs w:val="24"/>
        </w:rPr>
        <w:t>е</w:t>
      </w:r>
      <w:r w:rsidRPr="00724903">
        <w:rPr>
          <w:sz w:val="24"/>
          <w:szCs w:val="24"/>
        </w:rPr>
        <w:t>нные</w:t>
      </w:r>
      <w:r w:rsidRPr="00724903">
        <w:rPr>
          <w:spacing w:val="39"/>
          <w:sz w:val="24"/>
          <w:szCs w:val="24"/>
        </w:rPr>
        <w:t xml:space="preserve"> </w:t>
      </w:r>
      <w:r w:rsidRPr="00724903">
        <w:rPr>
          <w:spacing w:val="4"/>
          <w:sz w:val="24"/>
          <w:szCs w:val="24"/>
        </w:rPr>
        <w:t>р</w:t>
      </w:r>
      <w:r w:rsidRPr="00724903">
        <w:rPr>
          <w:spacing w:val="1"/>
          <w:sz w:val="24"/>
          <w:szCs w:val="24"/>
        </w:rPr>
        <w:t>и</w:t>
      </w:r>
      <w:r w:rsidRPr="00724903">
        <w:rPr>
          <w:spacing w:val="-5"/>
          <w:sz w:val="24"/>
          <w:szCs w:val="24"/>
        </w:rPr>
        <w:t>ту</w:t>
      </w:r>
      <w:r w:rsidRPr="00724903">
        <w:rPr>
          <w:spacing w:val="1"/>
          <w:sz w:val="24"/>
          <w:szCs w:val="24"/>
        </w:rPr>
        <w:t>а</w:t>
      </w:r>
      <w:r w:rsidRPr="00724903">
        <w:rPr>
          <w:sz w:val="24"/>
          <w:szCs w:val="24"/>
        </w:rPr>
        <w:t>лы</w:t>
      </w:r>
      <w:r w:rsidRPr="00724903">
        <w:rPr>
          <w:spacing w:val="43"/>
          <w:sz w:val="24"/>
          <w:szCs w:val="24"/>
        </w:rPr>
        <w:t xml:space="preserve"> </w:t>
      </w:r>
      <w:r w:rsidRPr="00724903">
        <w:rPr>
          <w:sz w:val="24"/>
          <w:szCs w:val="24"/>
        </w:rPr>
        <w:t>п</w:t>
      </w:r>
      <w:r w:rsidRPr="00724903">
        <w:rPr>
          <w:spacing w:val="8"/>
          <w:sz w:val="24"/>
          <w:szCs w:val="24"/>
        </w:rPr>
        <w:t>о</w:t>
      </w:r>
      <w:r w:rsidRPr="00724903">
        <w:rPr>
          <w:sz w:val="24"/>
          <w:szCs w:val="24"/>
        </w:rPr>
        <w:t>с</w:t>
      </w:r>
      <w:r w:rsidRPr="00724903">
        <w:rPr>
          <w:spacing w:val="-5"/>
          <w:sz w:val="24"/>
          <w:szCs w:val="24"/>
        </w:rPr>
        <w:t>в</w:t>
      </w:r>
      <w:r w:rsidRPr="00724903">
        <w:rPr>
          <w:sz w:val="24"/>
          <w:szCs w:val="24"/>
        </w:rPr>
        <w:t>ящ</w:t>
      </w:r>
      <w:r w:rsidRPr="00724903">
        <w:rPr>
          <w:spacing w:val="-1"/>
          <w:sz w:val="24"/>
          <w:szCs w:val="24"/>
        </w:rPr>
        <w:t>е</w:t>
      </w:r>
      <w:r w:rsidRPr="00724903">
        <w:rPr>
          <w:sz w:val="24"/>
          <w:szCs w:val="24"/>
        </w:rPr>
        <w:t>ния,</w:t>
      </w:r>
      <w:r w:rsidRPr="00724903">
        <w:rPr>
          <w:spacing w:val="41"/>
          <w:sz w:val="24"/>
          <w:szCs w:val="24"/>
        </w:rPr>
        <w:t xml:space="preserve"> </w:t>
      </w:r>
      <w:r w:rsidRPr="00724903">
        <w:rPr>
          <w:sz w:val="24"/>
          <w:szCs w:val="24"/>
        </w:rPr>
        <w:t>с</w:t>
      </w:r>
      <w:r w:rsidRPr="00724903">
        <w:rPr>
          <w:spacing w:val="-5"/>
          <w:sz w:val="24"/>
          <w:szCs w:val="24"/>
        </w:rPr>
        <w:t>в</w:t>
      </w:r>
      <w:r w:rsidRPr="00724903">
        <w:rPr>
          <w:sz w:val="24"/>
          <w:szCs w:val="24"/>
        </w:rPr>
        <w:t>язанные</w:t>
      </w:r>
      <w:r w:rsidRPr="00724903">
        <w:rPr>
          <w:spacing w:val="42"/>
          <w:sz w:val="24"/>
          <w:szCs w:val="24"/>
        </w:rPr>
        <w:t xml:space="preserve"> </w:t>
      </w:r>
      <w:r w:rsidRPr="00724903">
        <w:rPr>
          <w:sz w:val="24"/>
          <w:szCs w:val="24"/>
        </w:rPr>
        <w:t>с</w:t>
      </w:r>
      <w:r w:rsidRPr="00724903">
        <w:rPr>
          <w:spacing w:val="42"/>
          <w:sz w:val="24"/>
          <w:szCs w:val="24"/>
        </w:rPr>
        <w:t xml:space="preserve"> </w:t>
      </w:r>
      <w:r w:rsidRPr="00724903">
        <w:rPr>
          <w:sz w:val="24"/>
          <w:szCs w:val="24"/>
        </w:rPr>
        <w:t>пер</w:t>
      </w:r>
      <w:r w:rsidRPr="00724903">
        <w:rPr>
          <w:spacing w:val="-6"/>
          <w:sz w:val="24"/>
          <w:szCs w:val="24"/>
        </w:rPr>
        <w:t>е</w:t>
      </w:r>
      <w:r w:rsidRPr="00724903">
        <w:rPr>
          <w:spacing w:val="-11"/>
          <w:sz w:val="24"/>
          <w:szCs w:val="24"/>
        </w:rPr>
        <w:t>х</w:t>
      </w:r>
      <w:r w:rsidRPr="00724903">
        <w:rPr>
          <w:spacing w:val="-8"/>
          <w:sz w:val="24"/>
          <w:szCs w:val="24"/>
        </w:rPr>
        <w:t>о</w:t>
      </w:r>
      <w:r w:rsidRPr="00724903">
        <w:rPr>
          <w:spacing w:val="-1"/>
          <w:sz w:val="24"/>
          <w:szCs w:val="24"/>
        </w:rPr>
        <w:t>д</w:t>
      </w:r>
      <w:r w:rsidRPr="00724903">
        <w:rPr>
          <w:spacing w:val="-3"/>
          <w:sz w:val="24"/>
          <w:szCs w:val="24"/>
        </w:rPr>
        <w:t>о</w:t>
      </w:r>
      <w:r w:rsidRPr="00724903">
        <w:rPr>
          <w:sz w:val="24"/>
          <w:szCs w:val="24"/>
        </w:rPr>
        <w:t>м</w:t>
      </w:r>
      <w:r w:rsidRPr="00724903">
        <w:rPr>
          <w:spacing w:val="42"/>
          <w:sz w:val="24"/>
          <w:szCs w:val="24"/>
        </w:rPr>
        <w:t xml:space="preserve"> </w:t>
      </w:r>
      <w:r w:rsidRPr="00724903">
        <w:rPr>
          <w:spacing w:val="-2"/>
          <w:sz w:val="24"/>
          <w:szCs w:val="24"/>
        </w:rPr>
        <w:t>у</w:t>
      </w:r>
      <w:r w:rsidRPr="00724903">
        <w:rPr>
          <w:sz w:val="24"/>
          <w:szCs w:val="24"/>
        </w:rPr>
        <w:t>чащи</w:t>
      </w:r>
      <w:r w:rsidRPr="00724903">
        <w:rPr>
          <w:spacing w:val="-6"/>
          <w:sz w:val="24"/>
          <w:szCs w:val="24"/>
        </w:rPr>
        <w:t>х</w:t>
      </w:r>
      <w:r w:rsidRPr="00724903">
        <w:rPr>
          <w:spacing w:val="-2"/>
          <w:sz w:val="24"/>
          <w:szCs w:val="24"/>
        </w:rPr>
        <w:t>с</w:t>
      </w:r>
      <w:r w:rsidRPr="00724903">
        <w:rPr>
          <w:sz w:val="24"/>
          <w:szCs w:val="24"/>
        </w:rPr>
        <w:t>я на</w:t>
      </w:r>
      <w:r w:rsidRPr="00724903">
        <w:rPr>
          <w:spacing w:val="132"/>
          <w:sz w:val="24"/>
          <w:szCs w:val="24"/>
        </w:rPr>
        <w:t xml:space="preserve"> </w:t>
      </w:r>
      <w:r w:rsidRPr="00724903">
        <w:rPr>
          <w:sz w:val="24"/>
          <w:szCs w:val="24"/>
        </w:rPr>
        <w:t>сл</w:t>
      </w:r>
      <w:r w:rsidRPr="00724903">
        <w:rPr>
          <w:spacing w:val="-4"/>
          <w:sz w:val="24"/>
          <w:szCs w:val="24"/>
        </w:rPr>
        <w:t>е</w:t>
      </w:r>
      <w:r w:rsidRPr="00724903">
        <w:rPr>
          <w:sz w:val="24"/>
          <w:szCs w:val="24"/>
        </w:rPr>
        <w:t>д</w:t>
      </w:r>
      <w:r w:rsidRPr="00724903">
        <w:rPr>
          <w:spacing w:val="-3"/>
          <w:sz w:val="24"/>
          <w:szCs w:val="24"/>
        </w:rPr>
        <w:t>у</w:t>
      </w:r>
      <w:r w:rsidRPr="00724903">
        <w:rPr>
          <w:sz w:val="24"/>
          <w:szCs w:val="24"/>
        </w:rPr>
        <w:t>ющую</w:t>
      </w:r>
      <w:r w:rsidRPr="00724903">
        <w:rPr>
          <w:spacing w:val="130"/>
          <w:sz w:val="24"/>
          <w:szCs w:val="24"/>
        </w:rPr>
        <w:t xml:space="preserve"> </w:t>
      </w:r>
      <w:r w:rsidRPr="00724903">
        <w:rPr>
          <w:sz w:val="24"/>
          <w:szCs w:val="24"/>
        </w:rPr>
        <w:t>с</w:t>
      </w:r>
      <w:r w:rsidRPr="00724903">
        <w:rPr>
          <w:spacing w:val="-1"/>
          <w:sz w:val="24"/>
          <w:szCs w:val="24"/>
        </w:rPr>
        <w:t>т</w:t>
      </w:r>
      <w:r w:rsidRPr="00724903">
        <w:rPr>
          <w:spacing w:val="-3"/>
          <w:sz w:val="24"/>
          <w:szCs w:val="24"/>
        </w:rPr>
        <w:t>у</w:t>
      </w:r>
      <w:r w:rsidRPr="00724903">
        <w:rPr>
          <w:sz w:val="24"/>
          <w:szCs w:val="24"/>
        </w:rPr>
        <w:t>пень</w:t>
      </w:r>
      <w:r w:rsidRPr="00724903">
        <w:rPr>
          <w:spacing w:val="131"/>
          <w:sz w:val="24"/>
          <w:szCs w:val="24"/>
        </w:rPr>
        <w:t xml:space="preserve"> </w:t>
      </w:r>
      <w:r w:rsidRPr="00724903">
        <w:rPr>
          <w:sz w:val="24"/>
          <w:szCs w:val="24"/>
        </w:rPr>
        <w:t>обр</w:t>
      </w:r>
      <w:r w:rsidRPr="00724903">
        <w:rPr>
          <w:spacing w:val="1"/>
          <w:sz w:val="24"/>
          <w:szCs w:val="24"/>
        </w:rPr>
        <w:t>а</w:t>
      </w:r>
      <w:r w:rsidRPr="00724903">
        <w:rPr>
          <w:spacing w:val="-1"/>
          <w:sz w:val="24"/>
          <w:szCs w:val="24"/>
        </w:rPr>
        <w:t>з</w:t>
      </w:r>
      <w:r w:rsidRPr="00724903">
        <w:rPr>
          <w:sz w:val="24"/>
          <w:szCs w:val="24"/>
        </w:rPr>
        <w:t>о</w:t>
      </w:r>
      <w:r w:rsidRPr="00724903">
        <w:rPr>
          <w:spacing w:val="-5"/>
          <w:sz w:val="24"/>
          <w:szCs w:val="24"/>
        </w:rPr>
        <w:t>в</w:t>
      </w:r>
      <w:r w:rsidRPr="00724903">
        <w:rPr>
          <w:spacing w:val="-1"/>
          <w:sz w:val="24"/>
          <w:szCs w:val="24"/>
        </w:rPr>
        <w:t>а</w:t>
      </w:r>
      <w:r w:rsidRPr="00724903">
        <w:rPr>
          <w:sz w:val="24"/>
          <w:szCs w:val="24"/>
        </w:rPr>
        <w:t>ния («Посвящение в первоклассники», «Последний звонок», «Прощай начальная школа», «Выпускной» и т.д.),</w:t>
      </w:r>
      <w:r w:rsidRPr="00724903">
        <w:rPr>
          <w:spacing w:val="128"/>
          <w:sz w:val="24"/>
          <w:szCs w:val="24"/>
        </w:rPr>
        <w:t xml:space="preserve"> </w:t>
      </w:r>
      <w:r w:rsidRPr="00724903">
        <w:rPr>
          <w:sz w:val="24"/>
          <w:szCs w:val="24"/>
        </w:rPr>
        <w:t>сим</w:t>
      </w:r>
      <w:r w:rsidRPr="00724903">
        <w:rPr>
          <w:spacing w:val="-2"/>
          <w:sz w:val="24"/>
          <w:szCs w:val="24"/>
        </w:rPr>
        <w:t>во</w:t>
      </w:r>
      <w:r w:rsidRPr="00724903">
        <w:rPr>
          <w:sz w:val="24"/>
          <w:szCs w:val="24"/>
        </w:rPr>
        <w:t>ли</w:t>
      </w:r>
      <w:r w:rsidRPr="00724903">
        <w:rPr>
          <w:spacing w:val="-1"/>
          <w:sz w:val="24"/>
          <w:szCs w:val="24"/>
        </w:rPr>
        <w:t>з</w:t>
      </w:r>
      <w:r w:rsidRPr="00724903">
        <w:rPr>
          <w:sz w:val="24"/>
          <w:szCs w:val="24"/>
        </w:rPr>
        <w:t>и</w:t>
      </w:r>
      <w:r w:rsidRPr="00724903">
        <w:rPr>
          <w:spacing w:val="-3"/>
          <w:sz w:val="24"/>
          <w:szCs w:val="24"/>
        </w:rPr>
        <w:t>ру</w:t>
      </w:r>
      <w:r w:rsidRPr="00724903">
        <w:rPr>
          <w:sz w:val="24"/>
          <w:szCs w:val="24"/>
        </w:rPr>
        <w:t>ющие</w:t>
      </w:r>
      <w:r w:rsidRPr="00724903">
        <w:rPr>
          <w:spacing w:val="131"/>
          <w:sz w:val="24"/>
          <w:szCs w:val="24"/>
        </w:rPr>
        <w:t xml:space="preserve"> </w:t>
      </w:r>
      <w:r w:rsidRPr="00724903">
        <w:rPr>
          <w:spacing w:val="1"/>
          <w:sz w:val="24"/>
          <w:szCs w:val="24"/>
        </w:rPr>
        <w:t>п</w:t>
      </w:r>
      <w:r w:rsidRPr="00724903">
        <w:rPr>
          <w:sz w:val="24"/>
          <w:szCs w:val="24"/>
        </w:rPr>
        <w:t>р</w:t>
      </w:r>
      <w:r w:rsidRPr="00724903">
        <w:rPr>
          <w:spacing w:val="-1"/>
          <w:sz w:val="24"/>
          <w:szCs w:val="24"/>
        </w:rPr>
        <w:t>и</w:t>
      </w:r>
      <w:r w:rsidRPr="00724903">
        <w:rPr>
          <w:sz w:val="24"/>
          <w:szCs w:val="24"/>
        </w:rPr>
        <w:t>о</w:t>
      </w:r>
      <w:r w:rsidRPr="00724903">
        <w:rPr>
          <w:spacing w:val="-1"/>
          <w:sz w:val="24"/>
          <w:szCs w:val="24"/>
        </w:rPr>
        <w:t>б</w:t>
      </w:r>
      <w:r w:rsidRPr="00724903">
        <w:rPr>
          <w:spacing w:val="1"/>
          <w:sz w:val="24"/>
          <w:szCs w:val="24"/>
        </w:rPr>
        <w:t>р</w:t>
      </w:r>
      <w:r w:rsidRPr="00724903">
        <w:rPr>
          <w:sz w:val="24"/>
          <w:szCs w:val="24"/>
        </w:rPr>
        <w:t>ет</w:t>
      </w:r>
      <w:r w:rsidRPr="00724903">
        <w:rPr>
          <w:spacing w:val="-1"/>
          <w:sz w:val="24"/>
          <w:szCs w:val="24"/>
        </w:rPr>
        <w:t>е</w:t>
      </w:r>
      <w:r w:rsidRPr="00724903">
        <w:rPr>
          <w:sz w:val="24"/>
          <w:szCs w:val="24"/>
        </w:rPr>
        <w:t>н</w:t>
      </w:r>
      <w:r w:rsidRPr="00724903">
        <w:rPr>
          <w:spacing w:val="-1"/>
          <w:sz w:val="24"/>
          <w:szCs w:val="24"/>
        </w:rPr>
        <w:t>и</w:t>
      </w:r>
      <w:r w:rsidRPr="00724903">
        <w:rPr>
          <w:sz w:val="24"/>
          <w:szCs w:val="24"/>
        </w:rPr>
        <w:t>е</w:t>
      </w:r>
      <w:r w:rsidRPr="00724903">
        <w:rPr>
          <w:spacing w:val="128"/>
          <w:sz w:val="24"/>
          <w:szCs w:val="24"/>
        </w:rPr>
        <w:t xml:space="preserve"> </w:t>
      </w:r>
      <w:r w:rsidRPr="00724903">
        <w:rPr>
          <w:sz w:val="24"/>
          <w:szCs w:val="24"/>
        </w:rPr>
        <w:t>и</w:t>
      </w:r>
      <w:r w:rsidRPr="00724903">
        <w:rPr>
          <w:spacing w:val="-2"/>
          <w:sz w:val="24"/>
          <w:szCs w:val="24"/>
        </w:rPr>
        <w:t>м</w:t>
      </w:r>
      <w:r w:rsidRPr="00724903">
        <w:rPr>
          <w:sz w:val="24"/>
          <w:szCs w:val="24"/>
        </w:rPr>
        <w:t>и н</w:t>
      </w:r>
      <w:r w:rsidRPr="00724903">
        <w:rPr>
          <w:spacing w:val="1"/>
          <w:sz w:val="24"/>
          <w:szCs w:val="24"/>
        </w:rPr>
        <w:t>о</w:t>
      </w:r>
      <w:r w:rsidRPr="00724903">
        <w:rPr>
          <w:sz w:val="24"/>
          <w:szCs w:val="24"/>
        </w:rPr>
        <w:t>вых</w:t>
      </w:r>
      <w:r w:rsidRPr="00724903">
        <w:rPr>
          <w:spacing w:val="61"/>
          <w:sz w:val="24"/>
          <w:szCs w:val="24"/>
        </w:rPr>
        <w:t xml:space="preserve"> </w:t>
      </w:r>
      <w:r w:rsidRPr="00724903">
        <w:rPr>
          <w:sz w:val="24"/>
          <w:szCs w:val="24"/>
        </w:rPr>
        <w:t>с</w:t>
      </w:r>
      <w:r w:rsidRPr="00724903">
        <w:rPr>
          <w:spacing w:val="-1"/>
          <w:sz w:val="24"/>
          <w:szCs w:val="24"/>
        </w:rPr>
        <w:t>оц</w:t>
      </w:r>
      <w:r w:rsidRPr="00724903">
        <w:rPr>
          <w:sz w:val="24"/>
          <w:szCs w:val="24"/>
        </w:rPr>
        <w:t>и</w:t>
      </w:r>
      <w:r w:rsidRPr="00724903">
        <w:rPr>
          <w:spacing w:val="3"/>
          <w:sz w:val="24"/>
          <w:szCs w:val="24"/>
        </w:rPr>
        <w:t>а</w:t>
      </w:r>
      <w:r w:rsidRPr="00724903">
        <w:rPr>
          <w:spacing w:val="-1"/>
          <w:sz w:val="24"/>
          <w:szCs w:val="24"/>
        </w:rPr>
        <w:t>л</w:t>
      </w:r>
      <w:r w:rsidRPr="00724903">
        <w:rPr>
          <w:sz w:val="24"/>
          <w:szCs w:val="24"/>
        </w:rPr>
        <w:t>ьных</w:t>
      </w:r>
      <w:r w:rsidRPr="00724903">
        <w:rPr>
          <w:spacing w:val="60"/>
          <w:sz w:val="24"/>
          <w:szCs w:val="24"/>
        </w:rPr>
        <w:t xml:space="preserve"> </w:t>
      </w:r>
      <w:r w:rsidRPr="00724903">
        <w:rPr>
          <w:sz w:val="24"/>
          <w:szCs w:val="24"/>
        </w:rPr>
        <w:t>с</w:t>
      </w:r>
      <w:r w:rsidRPr="00724903">
        <w:rPr>
          <w:spacing w:val="2"/>
          <w:sz w:val="24"/>
          <w:szCs w:val="24"/>
        </w:rPr>
        <w:t>т</w:t>
      </w:r>
      <w:r w:rsidRPr="00724903">
        <w:rPr>
          <w:spacing w:val="-6"/>
          <w:sz w:val="24"/>
          <w:szCs w:val="24"/>
        </w:rPr>
        <w:t>а</w:t>
      </w:r>
      <w:r w:rsidRPr="00724903">
        <w:rPr>
          <w:spacing w:val="-3"/>
          <w:sz w:val="24"/>
          <w:szCs w:val="24"/>
        </w:rPr>
        <w:t>ту</w:t>
      </w:r>
      <w:r w:rsidRPr="00724903">
        <w:rPr>
          <w:sz w:val="24"/>
          <w:szCs w:val="24"/>
        </w:rPr>
        <w:t>сов</w:t>
      </w:r>
      <w:r w:rsidRPr="00724903">
        <w:rPr>
          <w:spacing w:val="61"/>
          <w:sz w:val="24"/>
          <w:szCs w:val="24"/>
        </w:rPr>
        <w:t xml:space="preserve"> </w:t>
      </w:r>
      <w:r w:rsidRPr="00724903">
        <w:rPr>
          <w:sz w:val="24"/>
          <w:szCs w:val="24"/>
        </w:rPr>
        <w:t>в</w:t>
      </w:r>
      <w:r w:rsidRPr="00724903">
        <w:rPr>
          <w:spacing w:val="61"/>
          <w:sz w:val="24"/>
          <w:szCs w:val="24"/>
        </w:rPr>
        <w:t xml:space="preserve"> </w:t>
      </w:r>
      <w:r w:rsidRPr="00724903">
        <w:rPr>
          <w:sz w:val="24"/>
          <w:szCs w:val="24"/>
        </w:rPr>
        <w:t>ш</w:t>
      </w:r>
      <w:r w:rsidRPr="00724903">
        <w:rPr>
          <w:spacing w:val="-12"/>
          <w:sz w:val="24"/>
          <w:szCs w:val="24"/>
        </w:rPr>
        <w:t>к</w:t>
      </w:r>
      <w:r w:rsidRPr="00724903">
        <w:rPr>
          <w:spacing w:val="-3"/>
          <w:sz w:val="24"/>
          <w:szCs w:val="24"/>
        </w:rPr>
        <w:t>о</w:t>
      </w:r>
      <w:r w:rsidRPr="00724903">
        <w:rPr>
          <w:spacing w:val="-1"/>
          <w:sz w:val="24"/>
          <w:szCs w:val="24"/>
        </w:rPr>
        <w:t>л</w:t>
      </w:r>
      <w:r w:rsidRPr="00724903">
        <w:rPr>
          <w:sz w:val="24"/>
          <w:szCs w:val="24"/>
        </w:rPr>
        <w:t>е</w:t>
      </w:r>
      <w:r w:rsidRPr="00724903">
        <w:rPr>
          <w:spacing w:val="61"/>
          <w:sz w:val="24"/>
          <w:szCs w:val="24"/>
        </w:rPr>
        <w:t xml:space="preserve"> </w:t>
      </w:r>
      <w:r w:rsidRPr="00724903">
        <w:rPr>
          <w:spacing w:val="1"/>
          <w:sz w:val="24"/>
          <w:szCs w:val="24"/>
        </w:rPr>
        <w:t>и</w:t>
      </w:r>
      <w:r w:rsidRPr="00724903">
        <w:rPr>
          <w:spacing w:val="60"/>
          <w:sz w:val="24"/>
          <w:szCs w:val="24"/>
        </w:rPr>
        <w:t xml:space="preserve"> </w:t>
      </w:r>
      <w:r w:rsidRPr="00724903">
        <w:rPr>
          <w:spacing w:val="6"/>
          <w:sz w:val="24"/>
          <w:szCs w:val="24"/>
        </w:rPr>
        <w:t>р</w:t>
      </w:r>
      <w:r w:rsidRPr="00724903">
        <w:rPr>
          <w:sz w:val="24"/>
          <w:szCs w:val="24"/>
        </w:rPr>
        <w:t>азви</w:t>
      </w:r>
      <w:r w:rsidRPr="00724903">
        <w:rPr>
          <w:spacing w:val="-4"/>
          <w:sz w:val="24"/>
          <w:szCs w:val="24"/>
        </w:rPr>
        <w:t>в</w:t>
      </w:r>
      <w:r w:rsidRPr="00724903">
        <w:rPr>
          <w:sz w:val="24"/>
          <w:szCs w:val="24"/>
        </w:rPr>
        <w:t>аю</w:t>
      </w:r>
      <w:r w:rsidRPr="00724903">
        <w:rPr>
          <w:spacing w:val="-2"/>
          <w:sz w:val="24"/>
          <w:szCs w:val="24"/>
        </w:rPr>
        <w:t>щ</w:t>
      </w:r>
      <w:r w:rsidRPr="00724903">
        <w:rPr>
          <w:sz w:val="24"/>
          <w:szCs w:val="24"/>
        </w:rPr>
        <w:t>ие</w:t>
      </w:r>
      <w:r w:rsidRPr="00724903">
        <w:rPr>
          <w:spacing w:val="62"/>
          <w:sz w:val="24"/>
          <w:szCs w:val="24"/>
        </w:rPr>
        <w:t xml:space="preserve"> </w:t>
      </w:r>
      <w:r w:rsidRPr="00724903">
        <w:rPr>
          <w:sz w:val="24"/>
          <w:szCs w:val="24"/>
        </w:rPr>
        <w:t>ш</w:t>
      </w:r>
      <w:r w:rsidRPr="00724903">
        <w:rPr>
          <w:spacing w:val="-15"/>
          <w:sz w:val="24"/>
          <w:szCs w:val="24"/>
        </w:rPr>
        <w:t>к</w:t>
      </w:r>
      <w:r w:rsidRPr="00724903">
        <w:rPr>
          <w:spacing w:val="-6"/>
          <w:sz w:val="24"/>
          <w:szCs w:val="24"/>
        </w:rPr>
        <w:t>о</w:t>
      </w:r>
      <w:r w:rsidRPr="00724903">
        <w:rPr>
          <w:sz w:val="24"/>
          <w:szCs w:val="24"/>
        </w:rPr>
        <w:t>льн</w:t>
      </w:r>
      <w:r w:rsidRPr="00724903">
        <w:rPr>
          <w:spacing w:val="-3"/>
          <w:sz w:val="24"/>
          <w:szCs w:val="24"/>
        </w:rPr>
        <w:t>у</w:t>
      </w:r>
      <w:r w:rsidRPr="00724903">
        <w:rPr>
          <w:sz w:val="24"/>
          <w:szCs w:val="24"/>
        </w:rPr>
        <w:t>ю</w:t>
      </w:r>
      <w:r w:rsidRPr="00724903">
        <w:rPr>
          <w:spacing w:val="61"/>
          <w:sz w:val="24"/>
          <w:szCs w:val="24"/>
        </w:rPr>
        <w:t xml:space="preserve"> </w:t>
      </w:r>
      <w:r w:rsidRPr="00724903">
        <w:rPr>
          <w:spacing w:val="1"/>
          <w:sz w:val="24"/>
          <w:szCs w:val="24"/>
        </w:rPr>
        <w:t>ид</w:t>
      </w:r>
      <w:r w:rsidRPr="00724903">
        <w:rPr>
          <w:sz w:val="24"/>
          <w:szCs w:val="24"/>
        </w:rPr>
        <w:t>ентичн</w:t>
      </w:r>
      <w:r w:rsidRPr="00724903">
        <w:rPr>
          <w:spacing w:val="8"/>
          <w:sz w:val="24"/>
          <w:szCs w:val="24"/>
        </w:rPr>
        <w:t>о</w:t>
      </w:r>
      <w:r w:rsidRPr="00724903">
        <w:rPr>
          <w:sz w:val="24"/>
          <w:szCs w:val="24"/>
        </w:rPr>
        <w:t>с</w:t>
      </w:r>
      <w:r w:rsidRPr="00724903">
        <w:rPr>
          <w:spacing w:val="-1"/>
          <w:sz w:val="24"/>
          <w:szCs w:val="24"/>
        </w:rPr>
        <w:t>т</w:t>
      </w:r>
      <w:r w:rsidRPr="00724903">
        <w:rPr>
          <w:sz w:val="24"/>
          <w:szCs w:val="24"/>
        </w:rPr>
        <w:t>ь дет</w:t>
      </w:r>
      <w:r w:rsidRPr="00724903">
        <w:rPr>
          <w:spacing w:val="-1"/>
          <w:sz w:val="24"/>
          <w:szCs w:val="24"/>
        </w:rPr>
        <w:t>е</w:t>
      </w:r>
      <w:r w:rsidRPr="00724903">
        <w:rPr>
          <w:sz w:val="24"/>
          <w:szCs w:val="24"/>
        </w:rPr>
        <w:t>й.</w:t>
      </w:r>
    </w:p>
    <w:p w:rsidR="00066486" w:rsidRPr="00724903" w:rsidRDefault="00066486" w:rsidP="00066486">
      <w:pPr>
        <w:ind w:firstLine="567"/>
        <w:jc w:val="both"/>
        <w:rPr>
          <w:sz w:val="24"/>
          <w:szCs w:val="24"/>
        </w:rPr>
      </w:pPr>
      <w:r w:rsidRPr="00724903">
        <w:rPr>
          <w:sz w:val="24"/>
          <w:szCs w:val="24"/>
        </w:rPr>
        <w:t>Те</w:t>
      </w:r>
      <w:r w:rsidRPr="00724903">
        <w:rPr>
          <w:spacing w:val="-6"/>
          <w:sz w:val="24"/>
          <w:szCs w:val="24"/>
        </w:rPr>
        <w:t>а</w:t>
      </w:r>
      <w:r w:rsidRPr="00724903">
        <w:rPr>
          <w:sz w:val="24"/>
          <w:szCs w:val="24"/>
        </w:rPr>
        <w:t>трали</w:t>
      </w:r>
      <w:r w:rsidRPr="00724903">
        <w:rPr>
          <w:spacing w:val="-1"/>
          <w:sz w:val="24"/>
          <w:szCs w:val="24"/>
        </w:rPr>
        <w:t>з</w:t>
      </w:r>
      <w:r w:rsidRPr="00724903">
        <w:rPr>
          <w:sz w:val="24"/>
          <w:szCs w:val="24"/>
        </w:rPr>
        <w:t>о</w:t>
      </w:r>
      <w:r w:rsidRPr="00724903">
        <w:rPr>
          <w:spacing w:val="-3"/>
          <w:sz w:val="24"/>
          <w:szCs w:val="24"/>
        </w:rPr>
        <w:t>в</w:t>
      </w:r>
      <w:r w:rsidRPr="00724903">
        <w:rPr>
          <w:sz w:val="24"/>
          <w:szCs w:val="24"/>
        </w:rPr>
        <w:t>а</w:t>
      </w:r>
      <w:r w:rsidRPr="00724903">
        <w:rPr>
          <w:spacing w:val="-1"/>
          <w:sz w:val="24"/>
          <w:szCs w:val="24"/>
        </w:rPr>
        <w:t>н</w:t>
      </w:r>
      <w:r w:rsidRPr="00724903">
        <w:rPr>
          <w:sz w:val="24"/>
          <w:szCs w:val="24"/>
        </w:rPr>
        <w:t>ные</w:t>
      </w:r>
      <w:r w:rsidRPr="00724903">
        <w:rPr>
          <w:spacing w:val="94"/>
          <w:sz w:val="24"/>
          <w:szCs w:val="24"/>
        </w:rPr>
        <w:t xml:space="preserve"> </w:t>
      </w:r>
      <w:r w:rsidRPr="00724903">
        <w:rPr>
          <w:sz w:val="24"/>
          <w:szCs w:val="24"/>
        </w:rPr>
        <w:t>выс</w:t>
      </w:r>
      <w:r w:rsidRPr="00724903">
        <w:rPr>
          <w:spacing w:val="-4"/>
          <w:sz w:val="24"/>
          <w:szCs w:val="24"/>
        </w:rPr>
        <w:t>т</w:t>
      </w:r>
      <w:r w:rsidRPr="00724903">
        <w:rPr>
          <w:spacing w:val="-1"/>
          <w:sz w:val="24"/>
          <w:szCs w:val="24"/>
        </w:rPr>
        <w:t>у</w:t>
      </w:r>
      <w:r w:rsidRPr="00724903">
        <w:rPr>
          <w:sz w:val="24"/>
          <w:szCs w:val="24"/>
        </w:rPr>
        <w:t>пле</w:t>
      </w:r>
      <w:r w:rsidRPr="00724903">
        <w:rPr>
          <w:spacing w:val="-1"/>
          <w:sz w:val="24"/>
          <w:szCs w:val="24"/>
        </w:rPr>
        <w:t>н</w:t>
      </w:r>
      <w:r w:rsidRPr="00724903">
        <w:rPr>
          <w:sz w:val="24"/>
          <w:szCs w:val="24"/>
        </w:rPr>
        <w:t>ия</w:t>
      </w:r>
      <w:r w:rsidRPr="00724903">
        <w:rPr>
          <w:spacing w:val="95"/>
          <w:sz w:val="24"/>
          <w:szCs w:val="24"/>
        </w:rPr>
        <w:t xml:space="preserve"> (</w:t>
      </w:r>
      <w:r w:rsidRPr="00724903">
        <w:rPr>
          <w:rStyle w:val="ae"/>
          <w:sz w:val="24"/>
          <w:szCs w:val="24"/>
        </w:rPr>
        <w:t>КВН, капустники, театрализованные вечера</w:t>
      </w:r>
      <w:r w:rsidRPr="00724903">
        <w:rPr>
          <w:spacing w:val="95"/>
          <w:sz w:val="24"/>
          <w:szCs w:val="24"/>
        </w:rPr>
        <w:t xml:space="preserve">) </w:t>
      </w:r>
      <w:r w:rsidRPr="00724903">
        <w:rPr>
          <w:sz w:val="24"/>
          <w:szCs w:val="24"/>
        </w:rPr>
        <w:t>п</w:t>
      </w:r>
      <w:r w:rsidRPr="00724903">
        <w:rPr>
          <w:spacing w:val="-3"/>
          <w:sz w:val="24"/>
          <w:szCs w:val="24"/>
        </w:rPr>
        <w:t>е</w:t>
      </w:r>
      <w:r w:rsidRPr="00724903">
        <w:rPr>
          <w:spacing w:val="-1"/>
          <w:sz w:val="24"/>
          <w:szCs w:val="24"/>
        </w:rPr>
        <w:t>д</w:t>
      </w:r>
      <w:r w:rsidRPr="00724903">
        <w:rPr>
          <w:sz w:val="24"/>
          <w:szCs w:val="24"/>
        </w:rPr>
        <w:t>а</w:t>
      </w:r>
      <w:r w:rsidRPr="00724903">
        <w:rPr>
          <w:spacing w:val="-7"/>
          <w:sz w:val="24"/>
          <w:szCs w:val="24"/>
        </w:rPr>
        <w:t>г</w:t>
      </w:r>
      <w:r w:rsidRPr="00724903">
        <w:rPr>
          <w:sz w:val="24"/>
          <w:szCs w:val="24"/>
        </w:rPr>
        <w:t>о</w:t>
      </w:r>
      <w:r w:rsidRPr="00724903">
        <w:rPr>
          <w:spacing w:val="-8"/>
          <w:sz w:val="24"/>
          <w:szCs w:val="24"/>
        </w:rPr>
        <w:t>г</w:t>
      </w:r>
      <w:r w:rsidRPr="00724903">
        <w:rPr>
          <w:sz w:val="24"/>
          <w:szCs w:val="24"/>
        </w:rPr>
        <w:t>ов,</w:t>
      </w:r>
      <w:r w:rsidRPr="00724903">
        <w:rPr>
          <w:spacing w:val="94"/>
          <w:sz w:val="24"/>
          <w:szCs w:val="24"/>
        </w:rPr>
        <w:t xml:space="preserve"> </w:t>
      </w:r>
      <w:r w:rsidRPr="00724903">
        <w:rPr>
          <w:sz w:val="24"/>
          <w:szCs w:val="24"/>
        </w:rPr>
        <w:t>р</w:t>
      </w:r>
      <w:r w:rsidRPr="00724903">
        <w:rPr>
          <w:spacing w:val="-4"/>
          <w:sz w:val="24"/>
          <w:szCs w:val="24"/>
        </w:rPr>
        <w:t>о</w:t>
      </w:r>
      <w:r w:rsidRPr="00724903">
        <w:rPr>
          <w:spacing w:val="-1"/>
          <w:sz w:val="24"/>
          <w:szCs w:val="24"/>
        </w:rPr>
        <w:t>д</w:t>
      </w:r>
      <w:r w:rsidRPr="00724903">
        <w:rPr>
          <w:sz w:val="24"/>
          <w:szCs w:val="24"/>
        </w:rPr>
        <w:t>ите</w:t>
      </w:r>
      <w:r w:rsidRPr="00724903">
        <w:rPr>
          <w:spacing w:val="-1"/>
          <w:sz w:val="24"/>
          <w:szCs w:val="24"/>
        </w:rPr>
        <w:t>л</w:t>
      </w:r>
      <w:r w:rsidRPr="00724903">
        <w:rPr>
          <w:spacing w:val="-2"/>
          <w:sz w:val="24"/>
          <w:szCs w:val="24"/>
        </w:rPr>
        <w:t>е</w:t>
      </w:r>
      <w:r w:rsidRPr="00724903">
        <w:rPr>
          <w:sz w:val="24"/>
          <w:szCs w:val="24"/>
        </w:rPr>
        <w:t>й</w:t>
      </w:r>
      <w:r w:rsidRPr="00724903">
        <w:rPr>
          <w:spacing w:val="95"/>
          <w:sz w:val="24"/>
          <w:szCs w:val="24"/>
        </w:rPr>
        <w:t xml:space="preserve"> </w:t>
      </w:r>
      <w:r w:rsidRPr="00724903">
        <w:rPr>
          <w:sz w:val="24"/>
          <w:szCs w:val="24"/>
        </w:rPr>
        <w:t>и ш</w:t>
      </w:r>
      <w:r w:rsidRPr="00724903">
        <w:rPr>
          <w:spacing w:val="-12"/>
          <w:sz w:val="24"/>
          <w:szCs w:val="24"/>
        </w:rPr>
        <w:t>к</w:t>
      </w:r>
      <w:r w:rsidRPr="00724903">
        <w:rPr>
          <w:spacing w:val="-3"/>
          <w:sz w:val="24"/>
          <w:szCs w:val="24"/>
        </w:rPr>
        <w:t>о</w:t>
      </w:r>
      <w:r w:rsidRPr="00724903">
        <w:rPr>
          <w:spacing w:val="-1"/>
          <w:sz w:val="24"/>
          <w:szCs w:val="24"/>
        </w:rPr>
        <w:t>л</w:t>
      </w:r>
      <w:r w:rsidRPr="00724903">
        <w:rPr>
          <w:sz w:val="24"/>
          <w:szCs w:val="24"/>
        </w:rPr>
        <w:t>ьни</w:t>
      </w:r>
      <w:r w:rsidRPr="00724903">
        <w:rPr>
          <w:spacing w:val="-14"/>
          <w:sz w:val="24"/>
          <w:szCs w:val="24"/>
        </w:rPr>
        <w:t>к</w:t>
      </w:r>
      <w:r w:rsidRPr="00724903">
        <w:rPr>
          <w:sz w:val="24"/>
          <w:szCs w:val="24"/>
        </w:rPr>
        <w:t>ов</w:t>
      </w:r>
      <w:r w:rsidRPr="00724903">
        <w:rPr>
          <w:spacing w:val="94"/>
          <w:sz w:val="24"/>
          <w:szCs w:val="24"/>
        </w:rPr>
        <w:t xml:space="preserve"> </w:t>
      </w:r>
      <w:r w:rsidRPr="00724903">
        <w:rPr>
          <w:sz w:val="24"/>
          <w:szCs w:val="24"/>
        </w:rPr>
        <w:t>с</w:t>
      </w:r>
      <w:r w:rsidRPr="00724903">
        <w:rPr>
          <w:spacing w:val="95"/>
          <w:sz w:val="24"/>
          <w:szCs w:val="24"/>
        </w:rPr>
        <w:t xml:space="preserve"> </w:t>
      </w:r>
      <w:r w:rsidRPr="00724903">
        <w:rPr>
          <w:spacing w:val="-3"/>
          <w:sz w:val="24"/>
          <w:szCs w:val="24"/>
        </w:rPr>
        <w:t>э</w:t>
      </w:r>
      <w:r w:rsidRPr="00724903">
        <w:rPr>
          <w:spacing w:val="-1"/>
          <w:sz w:val="24"/>
          <w:szCs w:val="24"/>
        </w:rPr>
        <w:t>л</w:t>
      </w:r>
      <w:r w:rsidRPr="00724903">
        <w:rPr>
          <w:sz w:val="24"/>
          <w:szCs w:val="24"/>
        </w:rPr>
        <w:t>емен</w:t>
      </w:r>
      <w:r w:rsidRPr="00724903">
        <w:rPr>
          <w:spacing w:val="1"/>
          <w:sz w:val="24"/>
          <w:szCs w:val="24"/>
        </w:rPr>
        <w:t>т</w:t>
      </w:r>
      <w:r w:rsidRPr="00724903">
        <w:rPr>
          <w:sz w:val="24"/>
          <w:szCs w:val="24"/>
        </w:rPr>
        <w:t>ами</w:t>
      </w:r>
      <w:r w:rsidRPr="00724903">
        <w:rPr>
          <w:spacing w:val="96"/>
          <w:sz w:val="24"/>
          <w:szCs w:val="24"/>
        </w:rPr>
        <w:t xml:space="preserve"> </w:t>
      </w:r>
      <w:r w:rsidRPr="00724903">
        <w:rPr>
          <w:sz w:val="24"/>
          <w:szCs w:val="24"/>
        </w:rPr>
        <w:t>добро</w:t>
      </w:r>
      <w:r w:rsidRPr="00724903">
        <w:rPr>
          <w:spacing w:val="-8"/>
          <w:sz w:val="24"/>
          <w:szCs w:val="24"/>
        </w:rPr>
        <w:t>г</w:t>
      </w:r>
      <w:r w:rsidRPr="00724903">
        <w:rPr>
          <w:sz w:val="24"/>
          <w:szCs w:val="24"/>
        </w:rPr>
        <w:t>о</w:t>
      </w:r>
      <w:r w:rsidRPr="00724903">
        <w:rPr>
          <w:spacing w:val="96"/>
          <w:sz w:val="24"/>
          <w:szCs w:val="24"/>
        </w:rPr>
        <w:t xml:space="preserve"> </w:t>
      </w:r>
      <w:r w:rsidRPr="00724903">
        <w:rPr>
          <w:spacing w:val="-2"/>
          <w:sz w:val="24"/>
          <w:szCs w:val="24"/>
        </w:rPr>
        <w:t>ю</w:t>
      </w:r>
      <w:r w:rsidRPr="00724903">
        <w:rPr>
          <w:sz w:val="24"/>
          <w:szCs w:val="24"/>
        </w:rPr>
        <w:t>м</w:t>
      </w:r>
      <w:r w:rsidRPr="00724903">
        <w:rPr>
          <w:spacing w:val="1"/>
          <w:sz w:val="24"/>
          <w:szCs w:val="24"/>
        </w:rPr>
        <w:t>о</w:t>
      </w:r>
      <w:r w:rsidRPr="00724903">
        <w:rPr>
          <w:sz w:val="24"/>
          <w:szCs w:val="24"/>
        </w:rPr>
        <w:t>ра,</w:t>
      </w:r>
      <w:r w:rsidRPr="00724903">
        <w:rPr>
          <w:spacing w:val="94"/>
          <w:sz w:val="24"/>
          <w:szCs w:val="24"/>
        </w:rPr>
        <w:t xml:space="preserve"> </w:t>
      </w:r>
      <w:r w:rsidRPr="00724903">
        <w:rPr>
          <w:spacing w:val="1"/>
          <w:sz w:val="24"/>
          <w:szCs w:val="24"/>
        </w:rPr>
        <w:t>п</w:t>
      </w:r>
      <w:r w:rsidRPr="00724903">
        <w:rPr>
          <w:sz w:val="24"/>
          <w:szCs w:val="24"/>
        </w:rPr>
        <w:t>а</w:t>
      </w:r>
      <w:r w:rsidRPr="00724903">
        <w:rPr>
          <w:spacing w:val="-1"/>
          <w:sz w:val="24"/>
          <w:szCs w:val="24"/>
        </w:rPr>
        <w:t>р</w:t>
      </w:r>
      <w:r w:rsidRPr="00724903">
        <w:rPr>
          <w:spacing w:val="-8"/>
          <w:sz w:val="24"/>
          <w:szCs w:val="24"/>
        </w:rPr>
        <w:t>о</w:t>
      </w:r>
      <w:r w:rsidRPr="00724903">
        <w:rPr>
          <w:spacing w:val="-1"/>
          <w:sz w:val="24"/>
          <w:szCs w:val="24"/>
        </w:rPr>
        <w:t>д</w:t>
      </w:r>
      <w:r w:rsidRPr="00724903">
        <w:rPr>
          <w:spacing w:val="1"/>
          <w:sz w:val="24"/>
          <w:szCs w:val="24"/>
        </w:rPr>
        <w:t>ий</w:t>
      </w:r>
      <w:r w:rsidRPr="00724903">
        <w:rPr>
          <w:sz w:val="24"/>
          <w:szCs w:val="24"/>
        </w:rPr>
        <w:t>,</w:t>
      </w:r>
      <w:r w:rsidRPr="00724903">
        <w:rPr>
          <w:spacing w:val="95"/>
          <w:sz w:val="24"/>
          <w:szCs w:val="24"/>
        </w:rPr>
        <w:t xml:space="preserve"> </w:t>
      </w:r>
      <w:r w:rsidRPr="00724903">
        <w:rPr>
          <w:spacing w:val="1"/>
          <w:sz w:val="24"/>
          <w:szCs w:val="24"/>
        </w:rPr>
        <w:t>и</w:t>
      </w:r>
      <w:r w:rsidRPr="00724903">
        <w:rPr>
          <w:sz w:val="24"/>
          <w:szCs w:val="24"/>
        </w:rPr>
        <w:t>мпровиз</w:t>
      </w:r>
      <w:r w:rsidRPr="00724903">
        <w:rPr>
          <w:spacing w:val="-1"/>
          <w:sz w:val="24"/>
          <w:szCs w:val="24"/>
        </w:rPr>
        <w:t>ац</w:t>
      </w:r>
      <w:r w:rsidRPr="00724903">
        <w:rPr>
          <w:spacing w:val="9"/>
          <w:sz w:val="24"/>
          <w:szCs w:val="24"/>
        </w:rPr>
        <w:t>и</w:t>
      </w:r>
      <w:r w:rsidRPr="00724903">
        <w:rPr>
          <w:sz w:val="24"/>
          <w:szCs w:val="24"/>
        </w:rPr>
        <w:t>й</w:t>
      </w:r>
      <w:r w:rsidRPr="00724903">
        <w:rPr>
          <w:spacing w:val="95"/>
          <w:sz w:val="24"/>
          <w:szCs w:val="24"/>
        </w:rPr>
        <w:t xml:space="preserve"> </w:t>
      </w:r>
      <w:r w:rsidRPr="00724903">
        <w:rPr>
          <w:spacing w:val="1"/>
          <w:sz w:val="24"/>
          <w:szCs w:val="24"/>
        </w:rPr>
        <w:t>н</w:t>
      </w:r>
      <w:r w:rsidRPr="00724903">
        <w:rPr>
          <w:sz w:val="24"/>
          <w:szCs w:val="24"/>
        </w:rPr>
        <w:t>а</w:t>
      </w:r>
      <w:r w:rsidRPr="00724903">
        <w:rPr>
          <w:spacing w:val="95"/>
          <w:sz w:val="24"/>
          <w:szCs w:val="24"/>
        </w:rPr>
        <w:t xml:space="preserve"> </w:t>
      </w:r>
      <w:r w:rsidRPr="00724903">
        <w:rPr>
          <w:sz w:val="24"/>
          <w:szCs w:val="24"/>
        </w:rPr>
        <w:t>т</w:t>
      </w:r>
      <w:r w:rsidRPr="00724903">
        <w:rPr>
          <w:spacing w:val="-1"/>
          <w:sz w:val="24"/>
          <w:szCs w:val="24"/>
        </w:rPr>
        <w:t>е</w:t>
      </w:r>
      <w:r w:rsidRPr="00724903">
        <w:rPr>
          <w:spacing w:val="-2"/>
          <w:sz w:val="24"/>
          <w:szCs w:val="24"/>
        </w:rPr>
        <w:t>м</w:t>
      </w:r>
      <w:r w:rsidRPr="00724903">
        <w:rPr>
          <w:sz w:val="24"/>
          <w:szCs w:val="24"/>
        </w:rPr>
        <w:t>ы ж</w:t>
      </w:r>
      <w:r w:rsidRPr="00724903">
        <w:rPr>
          <w:spacing w:val="1"/>
          <w:sz w:val="24"/>
          <w:szCs w:val="24"/>
        </w:rPr>
        <w:t>и</w:t>
      </w:r>
      <w:r w:rsidRPr="00724903">
        <w:rPr>
          <w:sz w:val="24"/>
          <w:szCs w:val="24"/>
        </w:rPr>
        <w:t>зни</w:t>
      </w:r>
      <w:r w:rsidRPr="00724903">
        <w:rPr>
          <w:spacing w:val="53"/>
          <w:sz w:val="24"/>
          <w:szCs w:val="24"/>
        </w:rPr>
        <w:t xml:space="preserve"> </w:t>
      </w:r>
      <w:r w:rsidRPr="00724903">
        <w:rPr>
          <w:sz w:val="24"/>
          <w:szCs w:val="24"/>
        </w:rPr>
        <w:t>ш</w:t>
      </w:r>
      <w:r w:rsidRPr="00724903">
        <w:rPr>
          <w:spacing w:val="-14"/>
          <w:sz w:val="24"/>
          <w:szCs w:val="24"/>
        </w:rPr>
        <w:t>к</w:t>
      </w:r>
      <w:r w:rsidRPr="00724903">
        <w:rPr>
          <w:spacing w:val="-3"/>
          <w:sz w:val="24"/>
          <w:szCs w:val="24"/>
        </w:rPr>
        <w:t>о</w:t>
      </w:r>
      <w:r w:rsidRPr="00724903">
        <w:rPr>
          <w:spacing w:val="-1"/>
          <w:sz w:val="24"/>
          <w:szCs w:val="24"/>
        </w:rPr>
        <w:t>л</w:t>
      </w:r>
      <w:r w:rsidRPr="00724903">
        <w:rPr>
          <w:sz w:val="24"/>
          <w:szCs w:val="24"/>
        </w:rPr>
        <w:t>ьни</w:t>
      </w:r>
      <w:r w:rsidRPr="00724903">
        <w:rPr>
          <w:spacing w:val="-14"/>
          <w:sz w:val="24"/>
          <w:szCs w:val="24"/>
        </w:rPr>
        <w:t>к</w:t>
      </w:r>
      <w:r w:rsidRPr="00724903">
        <w:rPr>
          <w:sz w:val="24"/>
          <w:szCs w:val="24"/>
        </w:rPr>
        <w:t>ов</w:t>
      </w:r>
      <w:r w:rsidRPr="00724903">
        <w:rPr>
          <w:spacing w:val="49"/>
          <w:sz w:val="24"/>
          <w:szCs w:val="24"/>
        </w:rPr>
        <w:t xml:space="preserve"> </w:t>
      </w:r>
      <w:r w:rsidRPr="00724903">
        <w:rPr>
          <w:spacing w:val="1"/>
          <w:sz w:val="24"/>
          <w:szCs w:val="24"/>
        </w:rPr>
        <w:t>и</w:t>
      </w:r>
      <w:r w:rsidRPr="00724903">
        <w:rPr>
          <w:spacing w:val="52"/>
          <w:sz w:val="24"/>
          <w:szCs w:val="24"/>
        </w:rPr>
        <w:t xml:space="preserve"> </w:t>
      </w:r>
      <w:r w:rsidRPr="00724903">
        <w:rPr>
          <w:spacing w:val="-1"/>
          <w:sz w:val="24"/>
          <w:szCs w:val="24"/>
        </w:rPr>
        <w:t>у</w:t>
      </w:r>
      <w:r w:rsidRPr="00724903">
        <w:rPr>
          <w:sz w:val="24"/>
          <w:szCs w:val="24"/>
        </w:rPr>
        <w:t>чителей.</w:t>
      </w:r>
      <w:r w:rsidRPr="00724903">
        <w:rPr>
          <w:spacing w:val="57"/>
          <w:sz w:val="24"/>
          <w:szCs w:val="24"/>
        </w:rPr>
        <w:t xml:space="preserve"> </w:t>
      </w:r>
      <w:r w:rsidRPr="00724903">
        <w:rPr>
          <w:spacing w:val="-1"/>
          <w:sz w:val="24"/>
          <w:szCs w:val="24"/>
        </w:rPr>
        <w:t>О</w:t>
      </w:r>
      <w:r w:rsidRPr="00724903">
        <w:rPr>
          <w:spacing w:val="1"/>
          <w:sz w:val="24"/>
          <w:szCs w:val="24"/>
        </w:rPr>
        <w:t>н</w:t>
      </w:r>
      <w:r w:rsidRPr="00724903">
        <w:rPr>
          <w:sz w:val="24"/>
          <w:szCs w:val="24"/>
        </w:rPr>
        <w:t>и</w:t>
      </w:r>
      <w:r w:rsidRPr="00724903">
        <w:rPr>
          <w:spacing w:val="51"/>
          <w:sz w:val="24"/>
          <w:szCs w:val="24"/>
        </w:rPr>
        <w:t xml:space="preserve"> </w:t>
      </w:r>
      <w:r w:rsidRPr="00724903">
        <w:rPr>
          <w:spacing w:val="1"/>
          <w:sz w:val="24"/>
          <w:szCs w:val="24"/>
        </w:rPr>
        <w:t>с</w:t>
      </w:r>
      <w:r w:rsidRPr="00724903">
        <w:rPr>
          <w:sz w:val="24"/>
          <w:szCs w:val="24"/>
        </w:rPr>
        <w:t>о</w:t>
      </w:r>
      <w:r w:rsidRPr="00724903">
        <w:rPr>
          <w:spacing w:val="-5"/>
          <w:sz w:val="24"/>
          <w:szCs w:val="24"/>
        </w:rPr>
        <w:t>з</w:t>
      </w:r>
      <w:r w:rsidRPr="00724903">
        <w:rPr>
          <w:sz w:val="24"/>
          <w:szCs w:val="24"/>
        </w:rPr>
        <w:t>да</w:t>
      </w:r>
      <w:r w:rsidRPr="00724903">
        <w:rPr>
          <w:spacing w:val="-5"/>
          <w:sz w:val="24"/>
          <w:szCs w:val="24"/>
        </w:rPr>
        <w:t>ю</w:t>
      </w:r>
      <w:r w:rsidRPr="00724903">
        <w:rPr>
          <w:sz w:val="24"/>
          <w:szCs w:val="24"/>
        </w:rPr>
        <w:t>т</w:t>
      </w:r>
      <w:r w:rsidRPr="00724903">
        <w:rPr>
          <w:spacing w:val="52"/>
          <w:sz w:val="24"/>
          <w:szCs w:val="24"/>
        </w:rPr>
        <w:t xml:space="preserve"> </w:t>
      </w:r>
      <w:r w:rsidRPr="00724903">
        <w:rPr>
          <w:spacing w:val="1"/>
          <w:sz w:val="24"/>
          <w:szCs w:val="24"/>
        </w:rPr>
        <w:t>в</w:t>
      </w:r>
      <w:r w:rsidRPr="00724903">
        <w:rPr>
          <w:spacing w:val="51"/>
          <w:sz w:val="24"/>
          <w:szCs w:val="24"/>
        </w:rPr>
        <w:t xml:space="preserve"> </w:t>
      </w:r>
      <w:r w:rsidRPr="00724903">
        <w:rPr>
          <w:sz w:val="24"/>
          <w:szCs w:val="24"/>
        </w:rPr>
        <w:t>ш</w:t>
      </w:r>
      <w:r w:rsidRPr="00724903">
        <w:rPr>
          <w:spacing w:val="-13"/>
          <w:sz w:val="24"/>
          <w:szCs w:val="24"/>
        </w:rPr>
        <w:t>к</w:t>
      </w:r>
      <w:r w:rsidRPr="00724903">
        <w:rPr>
          <w:spacing w:val="-2"/>
          <w:sz w:val="24"/>
          <w:szCs w:val="24"/>
        </w:rPr>
        <w:t>о</w:t>
      </w:r>
      <w:r w:rsidRPr="00724903">
        <w:rPr>
          <w:spacing w:val="-1"/>
          <w:sz w:val="24"/>
          <w:szCs w:val="24"/>
        </w:rPr>
        <w:t>л</w:t>
      </w:r>
      <w:r w:rsidRPr="00724903">
        <w:rPr>
          <w:sz w:val="24"/>
          <w:szCs w:val="24"/>
        </w:rPr>
        <w:t>е</w:t>
      </w:r>
      <w:r w:rsidRPr="00724903">
        <w:rPr>
          <w:spacing w:val="51"/>
          <w:sz w:val="24"/>
          <w:szCs w:val="24"/>
        </w:rPr>
        <w:t xml:space="preserve"> </w:t>
      </w:r>
      <w:r w:rsidRPr="00724903">
        <w:rPr>
          <w:spacing w:val="-6"/>
          <w:sz w:val="24"/>
          <w:szCs w:val="24"/>
        </w:rPr>
        <w:t>а</w:t>
      </w:r>
      <w:r w:rsidRPr="00724903">
        <w:rPr>
          <w:sz w:val="24"/>
          <w:szCs w:val="24"/>
        </w:rPr>
        <w:t>т</w:t>
      </w:r>
      <w:r w:rsidRPr="00724903">
        <w:rPr>
          <w:spacing w:val="-2"/>
          <w:sz w:val="24"/>
          <w:szCs w:val="24"/>
        </w:rPr>
        <w:t>м</w:t>
      </w:r>
      <w:r w:rsidRPr="00724903">
        <w:rPr>
          <w:spacing w:val="7"/>
          <w:sz w:val="24"/>
          <w:szCs w:val="24"/>
        </w:rPr>
        <w:t>о</w:t>
      </w:r>
      <w:r w:rsidRPr="00724903">
        <w:rPr>
          <w:spacing w:val="3"/>
          <w:sz w:val="24"/>
          <w:szCs w:val="24"/>
        </w:rPr>
        <w:t>с</w:t>
      </w:r>
      <w:r w:rsidRPr="00724903">
        <w:rPr>
          <w:sz w:val="24"/>
          <w:szCs w:val="24"/>
        </w:rPr>
        <w:t>фе</w:t>
      </w:r>
      <w:r w:rsidRPr="00724903">
        <w:rPr>
          <w:spacing w:val="-2"/>
          <w:sz w:val="24"/>
          <w:szCs w:val="24"/>
        </w:rPr>
        <w:t>р</w:t>
      </w:r>
      <w:r w:rsidRPr="00724903">
        <w:rPr>
          <w:sz w:val="24"/>
          <w:szCs w:val="24"/>
        </w:rPr>
        <w:t>у</w:t>
      </w:r>
      <w:r w:rsidRPr="00724903">
        <w:rPr>
          <w:spacing w:val="48"/>
          <w:sz w:val="24"/>
          <w:szCs w:val="24"/>
        </w:rPr>
        <w:t xml:space="preserve"> </w:t>
      </w:r>
      <w:r w:rsidRPr="00724903">
        <w:rPr>
          <w:sz w:val="24"/>
          <w:szCs w:val="24"/>
        </w:rPr>
        <w:t>т</w:t>
      </w:r>
      <w:r w:rsidRPr="00724903">
        <w:rPr>
          <w:spacing w:val="-3"/>
          <w:sz w:val="24"/>
          <w:szCs w:val="24"/>
        </w:rPr>
        <w:t>в</w:t>
      </w:r>
      <w:r w:rsidRPr="00724903">
        <w:rPr>
          <w:spacing w:val="1"/>
          <w:sz w:val="24"/>
          <w:szCs w:val="24"/>
        </w:rPr>
        <w:t>о</w:t>
      </w:r>
      <w:r w:rsidRPr="00724903">
        <w:rPr>
          <w:spacing w:val="-5"/>
          <w:sz w:val="24"/>
          <w:szCs w:val="24"/>
        </w:rPr>
        <w:t>р</w:t>
      </w:r>
      <w:r w:rsidRPr="00724903">
        <w:rPr>
          <w:spacing w:val="-2"/>
          <w:sz w:val="24"/>
          <w:szCs w:val="24"/>
        </w:rPr>
        <w:t>ч</w:t>
      </w:r>
      <w:r w:rsidRPr="00724903">
        <w:rPr>
          <w:spacing w:val="7"/>
          <w:sz w:val="24"/>
          <w:szCs w:val="24"/>
        </w:rPr>
        <w:t>е</w:t>
      </w:r>
      <w:r w:rsidRPr="00724903">
        <w:rPr>
          <w:sz w:val="24"/>
          <w:szCs w:val="24"/>
        </w:rPr>
        <w:t>ст</w:t>
      </w:r>
      <w:r w:rsidRPr="00724903">
        <w:rPr>
          <w:spacing w:val="-5"/>
          <w:sz w:val="24"/>
          <w:szCs w:val="24"/>
        </w:rPr>
        <w:t>в</w:t>
      </w:r>
      <w:r w:rsidRPr="00724903">
        <w:rPr>
          <w:sz w:val="24"/>
          <w:szCs w:val="24"/>
        </w:rPr>
        <w:t>а</w:t>
      </w:r>
      <w:r w:rsidRPr="00724903">
        <w:rPr>
          <w:spacing w:val="49"/>
          <w:sz w:val="24"/>
          <w:szCs w:val="24"/>
        </w:rPr>
        <w:t xml:space="preserve"> </w:t>
      </w:r>
      <w:r w:rsidRPr="00724903">
        <w:rPr>
          <w:spacing w:val="1"/>
          <w:sz w:val="24"/>
          <w:szCs w:val="24"/>
        </w:rPr>
        <w:t>и</w:t>
      </w:r>
      <w:r w:rsidRPr="00724903">
        <w:rPr>
          <w:sz w:val="24"/>
          <w:szCs w:val="24"/>
        </w:rPr>
        <w:t xml:space="preserve"> н</w:t>
      </w:r>
      <w:r w:rsidRPr="00724903">
        <w:rPr>
          <w:spacing w:val="3"/>
          <w:sz w:val="24"/>
          <w:szCs w:val="24"/>
        </w:rPr>
        <w:t>е</w:t>
      </w:r>
      <w:r w:rsidRPr="00724903">
        <w:rPr>
          <w:sz w:val="24"/>
          <w:szCs w:val="24"/>
        </w:rPr>
        <w:t>фо</w:t>
      </w:r>
      <w:r w:rsidRPr="00724903">
        <w:rPr>
          <w:spacing w:val="-3"/>
          <w:sz w:val="24"/>
          <w:szCs w:val="24"/>
        </w:rPr>
        <w:t>р</w:t>
      </w:r>
      <w:r w:rsidRPr="00724903">
        <w:rPr>
          <w:spacing w:val="-2"/>
          <w:sz w:val="24"/>
          <w:szCs w:val="24"/>
        </w:rPr>
        <w:t>м</w:t>
      </w:r>
      <w:r w:rsidRPr="00724903">
        <w:rPr>
          <w:sz w:val="24"/>
          <w:szCs w:val="24"/>
        </w:rPr>
        <w:t>а</w:t>
      </w:r>
      <w:r w:rsidRPr="00724903">
        <w:rPr>
          <w:spacing w:val="-1"/>
          <w:sz w:val="24"/>
          <w:szCs w:val="24"/>
        </w:rPr>
        <w:t>л</w:t>
      </w:r>
      <w:r w:rsidRPr="00724903">
        <w:rPr>
          <w:sz w:val="24"/>
          <w:szCs w:val="24"/>
        </w:rPr>
        <w:t>ь</w:t>
      </w:r>
      <w:r w:rsidRPr="00724903">
        <w:rPr>
          <w:spacing w:val="-1"/>
          <w:sz w:val="24"/>
          <w:szCs w:val="24"/>
        </w:rPr>
        <w:t>н</w:t>
      </w:r>
      <w:r w:rsidRPr="00724903">
        <w:rPr>
          <w:sz w:val="24"/>
          <w:szCs w:val="24"/>
        </w:rPr>
        <w:t>о</w:t>
      </w:r>
      <w:r w:rsidRPr="00724903">
        <w:rPr>
          <w:spacing w:val="-6"/>
          <w:sz w:val="24"/>
          <w:szCs w:val="24"/>
        </w:rPr>
        <w:t>г</w:t>
      </w:r>
      <w:r w:rsidRPr="00724903">
        <w:rPr>
          <w:sz w:val="24"/>
          <w:szCs w:val="24"/>
        </w:rPr>
        <w:t>о</w:t>
      </w:r>
      <w:r w:rsidRPr="00724903">
        <w:rPr>
          <w:spacing w:val="34"/>
          <w:sz w:val="24"/>
          <w:szCs w:val="24"/>
        </w:rPr>
        <w:t xml:space="preserve"> </w:t>
      </w:r>
      <w:r w:rsidRPr="00724903">
        <w:rPr>
          <w:sz w:val="24"/>
          <w:szCs w:val="24"/>
        </w:rPr>
        <w:t>об</w:t>
      </w:r>
      <w:r w:rsidRPr="00724903">
        <w:rPr>
          <w:spacing w:val="-1"/>
          <w:sz w:val="24"/>
          <w:szCs w:val="24"/>
        </w:rPr>
        <w:t>щ</w:t>
      </w:r>
      <w:r w:rsidRPr="00724903">
        <w:rPr>
          <w:sz w:val="24"/>
          <w:szCs w:val="24"/>
        </w:rPr>
        <w:t>ения,</w:t>
      </w:r>
      <w:r w:rsidRPr="00724903">
        <w:rPr>
          <w:spacing w:val="35"/>
          <w:sz w:val="24"/>
          <w:szCs w:val="24"/>
        </w:rPr>
        <w:t xml:space="preserve"> </w:t>
      </w:r>
      <w:r w:rsidRPr="00724903">
        <w:rPr>
          <w:sz w:val="24"/>
          <w:szCs w:val="24"/>
        </w:rPr>
        <w:t>с</w:t>
      </w:r>
      <w:r w:rsidRPr="00724903">
        <w:rPr>
          <w:spacing w:val="-1"/>
          <w:sz w:val="24"/>
          <w:szCs w:val="24"/>
        </w:rPr>
        <w:t>п</w:t>
      </w:r>
      <w:r w:rsidRPr="00724903">
        <w:rPr>
          <w:spacing w:val="7"/>
          <w:sz w:val="24"/>
          <w:szCs w:val="24"/>
        </w:rPr>
        <w:t>о</w:t>
      </w:r>
      <w:r w:rsidRPr="00724903">
        <w:rPr>
          <w:spacing w:val="-1"/>
          <w:sz w:val="24"/>
          <w:szCs w:val="24"/>
        </w:rPr>
        <w:t>со</w:t>
      </w:r>
      <w:r w:rsidRPr="00724903">
        <w:rPr>
          <w:sz w:val="24"/>
          <w:szCs w:val="24"/>
        </w:rPr>
        <w:t>бст</w:t>
      </w:r>
      <w:r w:rsidRPr="00724903">
        <w:rPr>
          <w:spacing w:val="-9"/>
          <w:sz w:val="24"/>
          <w:szCs w:val="24"/>
        </w:rPr>
        <w:t>в</w:t>
      </w:r>
      <w:r w:rsidRPr="00724903">
        <w:rPr>
          <w:sz w:val="24"/>
          <w:szCs w:val="24"/>
        </w:rPr>
        <w:t>у</w:t>
      </w:r>
      <w:r w:rsidRPr="00724903">
        <w:rPr>
          <w:spacing w:val="-5"/>
          <w:sz w:val="24"/>
          <w:szCs w:val="24"/>
        </w:rPr>
        <w:t>ю</w:t>
      </w:r>
      <w:r w:rsidRPr="00724903">
        <w:rPr>
          <w:sz w:val="24"/>
          <w:szCs w:val="24"/>
        </w:rPr>
        <w:t>т</w:t>
      </w:r>
      <w:r w:rsidRPr="00724903">
        <w:rPr>
          <w:spacing w:val="37"/>
          <w:sz w:val="24"/>
          <w:szCs w:val="24"/>
        </w:rPr>
        <w:t xml:space="preserve"> </w:t>
      </w:r>
      <w:r w:rsidRPr="00724903">
        <w:rPr>
          <w:sz w:val="24"/>
          <w:szCs w:val="24"/>
        </w:rPr>
        <w:t>спл</w:t>
      </w:r>
      <w:r w:rsidRPr="00724903">
        <w:rPr>
          <w:spacing w:val="-7"/>
          <w:sz w:val="24"/>
          <w:szCs w:val="24"/>
        </w:rPr>
        <w:t>о</w:t>
      </w:r>
      <w:r w:rsidRPr="00724903">
        <w:rPr>
          <w:sz w:val="24"/>
          <w:szCs w:val="24"/>
        </w:rPr>
        <w:t>ч</w:t>
      </w:r>
      <w:r w:rsidRPr="00724903">
        <w:rPr>
          <w:spacing w:val="-1"/>
          <w:sz w:val="24"/>
          <w:szCs w:val="24"/>
        </w:rPr>
        <w:t>е</w:t>
      </w:r>
      <w:r w:rsidRPr="00724903">
        <w:rPr>
          <w:sz w:val="24"/>
          <w:szCs w:val="24"/>
        </w:rPr>
        <w:t>нию</w:t>
      </w:r>
      <w:r w:rsidRPr="00724903">
        <w:rPr>
          <w:spacing w:val="32"/>
          <w:sz w:val="24"/>
          <w:szCs w:val="24"/>
        </w:rPr>
        <w:t xml:space="preserve"> </w:t>
      </w:r>
      <w:r w:rsidRPr="00724903">
        <w:rPr>
          <w:spacing w:val="1"/>
          <w:sz w:val="24"/>
          <w:szCs w:val="24"/>
        </w:rPr>
        <w:t>д</w:t>
      </w:r>
      <w:r w:rsidRPr="00724903">
        <w:rPr>
          <w:sz w:val="24"/>
          <w:szCs w:val="24"/>
        </w:rPr>
        <w:t>етс</w:t>
      </w:r>
      <w:r w:rsidRPr="00724903">
        <w:rPr>
          <w:spacing w:val="-16"/>
          <w:sz w:val="24"/>
          <w:szCs w:val="24"/>
        </w:rPr>
        <w:t>к</w:t>
      </w:r>
      <w:r w:rsidRPr="00724903">
        <w:rPr>
          <w:spacing w:val="1"/>
          <w:sz w:val="24"/>
          <w:szCs w:val="24"/>
        </w:rPr>
        <w:t>о</w:t>
      </w:r>
      <w:r w:rsidRPr="00724903">
        <w:rPr>
          <w:spacing w:val="-8"/>
          <w:sz w:val="24"/>
          <w:szCs w:val="24"/>
        </w:rPr>
        <w:t>г</w:t>
      </w:r>
      <w:r w:rsidRPr="00724903">
        <w:rPr>
          <w:sz w:val="24"/>
          <w:szCs w:val="24"/>
        </w:rPr>
        <w:t>о,</w:t>
      </w:r>
      <w:r w:rsidRPr="00724903">
        <w:rPr>
          <w:spacing w:val="35"/>
          <w:sz w:val="24"/>
          <w:szCs w:val="24"/>
        </w:rPr>
        <w:t xml:space="preserve"> </w:t>
      </w:r>
      <w:r w:rsidRPr="00724903">
        <w:rPr>
          <w:spacing w:val="1"/>
          <w:sz w:val="24"/>
          <w:szCs w:val="24"/>
        </w:rPr>
        <w:t>п</w:t>
      </w:r>
      <w:r w:rsidRPr="00724903">
        <w:rPr>
          <w:spacing w:val="-5"/>
          <w:sz w:val="24"/>
          <w:szCs w:val="24"/>
        </w:rPr>
        <w:t>е</w:t>
      </w:r>
      <w:r w:rsidRPr="00724903">
        <w:rPr>
          <w:sz w:val="24"/>
          <w:szCs w:val="24"/>
        </w:rPr>
        <w:t>да</w:t>
      </w:r>
      <w:r w:rsidRPr="00724903">
        <w:rPr>
          <w:spacing w:val="-9"/>
          <w:sz w:val="24"/>
          <w:szCs w:val="24"/>
        </w:rPr>
        <w:t>г</w:t>
      </w:r>
      <w:r w:rsidRPr="00724903">
        <w:rPr>
          <w:sz w:val="24"/>
          <w:szCs w:val="24"/>
        </w:rPr>
        <w:t>огич</w:t>
      </w:r>
      <w:r w:rsidRPr="00724903">
        <w:rPr>
          <w:spacing w:val="6"/>
          <w:sz w:val="24"/>
          <w:szCs w:val="24"/>
        </w:rPr>
        <w:t>е</w:t>
      </w:r>
      <w:r w:rsidRPr="00724903">
        <w:rPr>
          <w:spacing w:val="1"/>
          <w:sz w:val="24"/>
          <w:szCs w:val="24"/>
        </w:rPr>
        <w:t>с</w:t>
      </w:r>
      <w:r w:rsidRPr="00724903">
        <w:rPr>
          <w:spacing w:val="-15"/>
          <w:sz w:val="24"/>
          <w:szCs w:val="24"/>
        </w:rPr>
        <w:t>к</w:t>
      </w:r>
      <w:r w:rsidRPr="00724903">
        <w:rPr>
          <w:sz w:val="24"/>
          <w:szCs w:val="24"/>
        </w:rPr>
        <w:t>о</w:t>
      </w:r>
      <w:r w:rsidRPr="00724903">
        <w:rPr>
          <w:spacing w:val="-9"/>
          <w:sz w:val="24"/>
          <w:szCs w:val="24"/>
        </w:rPr>
        <w:t>г</w:t>
      </w:r>
      <w:r w:rsidRPr="00724903">
        <w:rPr>
          <w:sz w:val="24"/>
          <w:szCs w:val="24"/>
        </w:rPr>
        <w:t>о</w:t>
      </w:r>
      <w:r w:rsidRPr="00724903">
        <w:rPr>
          <w:spacing w:val="34"/>
          <w:sz w:val="24"/>
          <w:szCs w:val="24"/>
        </w:rPr>
        <w:t xml:space="preserve"> </w:t>
      </w:r>
      <w:r w:rsidRPr="00724903">
        <w:rPr>
          <w:sz w:val="24"/>
          <w:szCs w:val="24"/>
        </w:rPr>
        <w:t xml:space="preserve">и </w:t>
      </w:r>
      <w:r w:rsidRPr="00724903">
        <w:rPr>
          <w:spacing w:val="-1"/>
          <w:sz w:val="24"/>
          <w:szCs w:val="24"/>
        </w:rPr>
        <w:t>р</w:t>
      </w:r>
      <w:r w:rsidRPr="00724903">
        <w:rPr>
          <w:spacing w:val="-5"/>
          <w:sz w:val="24"/>
          <w:szCs w:val="24"/>
        </w:rPr>
        <w:t>о</w:t>
      </w:r>
      <w:r w:rsidRPr="00724903">
        <w:rPr>
          <w:spacing w:val="-1"/>
          <w:sz w:val="24"/>
          <w:szCs w:val="24"/>
        </w:rPr>
        <w:t>д</w:t>
      </w:r>
      <w:r w:rsidRPr="00724903">
        <w:rPr>
          <w:sz w:val="24"/>
          <w:szCs w:val="24"/>
        </w:rPr>
        <w:t>ите</w:t>
      </w:r>
      <w:r w:rsidRPr="00724903">
        <w:rPr>
          <w:spacing w:val="-1"/>
          <w:sz w:val="24"/>
          <w:szCs w:val="24"/>
        </w:rPr>
        <w:t>л</w:t>
      </w:r>
      <w:r w:rsidRPr="00724903">
        <w:rPr>
          <w:sz w:val="24"/>
          <w:szCs w:val="24"/>
        </w:rPr>
        <w:t>ьс</w:t>
      </w:r>
      <w:r w:rsidRPr="00724903">
        <w:rPr>
          <w:spacing w:val="-16"/>
          <w:sz w:val="24"/>
          <w:szCs w:val="24"/>
        </w:rPr>
        <w:t>к</w:t>
      </w:r>
      <w:r w:rsidRPr="00724903">
        <w:rPr>
          <w:spacing w:val="1"/>
          <w:sz w:val="24"/>
          <w:szCs w:val="24"/>
        </w:rPr>
        <w:t>о</w:t>
      </w:r>
      <w:r w:rsidRPr="00724903">
        <w:rPr>
          <w:spacing w:val="-8"/>
          <w:sz w:val="24"/>
          <w:szCs w:val="24"/>
        </w:rPr>
        <w:t>г</w:t>
      </w:r>
      <w:r w:rsidRPr="00724903">
        <w:rPr>
          <w:sz w:val="24"/>
          <w:szCs w:val="24"/>
        </w:rPr>
        <w:t>о сообщ</w:t>
      </w:r>
      <w:r w:rsidRPr="00724903">
        <w:rPr>
          <w:spacing w:val="5"/>
          <w:sz w:val="24"/>
          <w:szCs w:val="24"/>
        </w:rPr>
        <w:t>е</w:t>
      </w:r>
      <w:r w:rsidRPr="00724903">
        <w:rPr>
          <w:sz w:val="24"/>
          <w:szCs w:val="24"/>
        </w:rPr>
        <w:t>ств ш</w:t>
      </w:r>
      <w:r w:rsidRPr="00724903">
        <w:rPr>
          <w:spacing w:val="-13"/>
          <w:sz w:val="24"/>
          <w:szCs w:val="24"/>
        </w:rPr>
        <w:t>к</w:t>
      </w:r>
      <w:r w:rsidRPr="00724903">
        <w:rPr>
          <w:spacing w:val="-3"/>
          <w:sz w:val="24"/>
          <w:szCs w:val="24"/>
        </w:rPr>
        <w:t>о</w:t>
      </w:r>
      <w:r w:rsidRPr="00724903">
        <w:rPr>
          <w:sz w:val="24"/>
          <w:szCs w:val="24"/>
        </w:rPr>
        <w:t>лы.</w:t>
      </w:r>
    </w:p>
    <w:p w:rsidR="00066486" w:rsidRDefault="00066486" w:rsidP="00066486">
      <w:pPr>
        <w:ind w:firstLine="567"/>
        <w:jc w:val="both"/>
        <w:rPr>
          <w:color w:val="000000"/>
          <w:sz w:val="24"/>
          <w:szCs w:val="24"/>
        </w:rPr>
      </w:pPr>
      <w:r w:rsidRPr="00724903">
        <w:rPr>
          <w:sz w:val="24"/>
          <w:szCs w:val="24"/>
        </w:rPr>
        <w:t xml:space="preserve">Традицией </w:t>
      </w:r>
      <w:r>
        <w:rPr>
          <w:sz w:val="24"/>
          <w:szCs w:val="24"/>
        </w:rPr>
        <w:t xml:space="preserve">МБОУ «Кустовская СОШ» </w:t>
      </w:r>
      <w:r w:rsidRPr="00724903">
        <w:rPr>
          <w:sz w:val="24"/>
          <w:szCs w:val="24"/>
        </w:rPr>
        <w:t>является ежегодное торжественное мероприятие «Триумф» - это церемонии награждения (по итогам года) учащихся и педагогов за активное участие в жизни школы, защиту ч</w:t>
      </w:r>
      <w:r>
        <w:rPr>
          <w:sz w:val="24"/>
          <w:szCs w:val="24"/>
        </w:rPr>
        <w:t>ести школы в конкурсах, соревнованиях, олимпиадах, внесших значительный вклад в развитие школы. Данное мероприятие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66486" w:rsidRPr="00724903" w:rsidRDefault="00066486" w:rsidP="00066486">
      <w:pPr>
        <w:shd w:val="clear" w:color="FFFFFF" w:fill="FFFFFF"/>
        <w:ind w:firstLine="567"/>
        <w:jc w:val="both"/>
        <w:rPr>
          <w:color w:val="000000"/>
          <w:sz w:val="24"/>
          <w:szCs w:val="24"/>
        </w:rPr>
      </w:pPr>
      <w:r w:rsidRPr="00724903">
        <w:rPr>
          <w:color w:val="000000"/>
          <w:sz w:val="24"/>
          <w:szCs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066486" w:rsidRPr="00724903" w:rsidRDefault="00066486" w:rsidP="00066486">
      <w:pPr>
        <w:shd w:val="clear" w:color="FFFFFF" w:fill="FFFFFF"/>
        <w:ind w:firstLine="567"/>
        <w:jc w:val="both"/>
        <w:rPr>
          <w:color w:val="000000"/>
          <w:sz w:val="24"/>
          <w:szCs w:val="24"/>
          <w:shd w:val="clear" w:color="FFFFFF" w:fill="FFFFFF"/>
        </w:rPr>
      </w:pPr>
      <w:r w:rsidRPr="00724903">
        <w:rPr>
          <w:color w:val="000000"/>
          <w:sz w:val="24"/>
          <w:szCs w:val="24"/>
          <w:shd w:val="clear" w:color="FFFFFF" w:fill="FFFFFF"/>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066486" w:rsidRPr="00724903" w:rsidRDefault="00066486" w:rsidP="00066486">
      <w:pPr>
        <w:ind w:firstLine="567"/>
        <w:jc w:val="both"/>
        <w:rPr>
          <w:i/>
          <w:iCs/>
          <w:sz w:val="24"/>
          <w:szCs w:val="24"/>
          <w:u w:val="single"/>
        </w:rPr>
      </w:pPr>
      <w:r w:rsidRPr="00724903">
        <w:rPr>
          <w:i/>
          <w:iCs/>
          <w:sz w:val="24"/>
          <w:szCs w:val="24"/>
          <w:u w:val="single"/>
        </w:rPr>
        <w:t>На</w:t>
      </w:r>
      <w:r w:rsidRPr="00724903">
        <w:rPr>
          <w:spacing w:val="1"/>
          <w:sz w:val="24"/>
          <w:szCs w:val="24"/>
          <w:u w:val="single"/>
        </w:rPr>
        <w:t xml:space="preserve"> </w:t>
      </w:r>
      <w:r w:rsidRPr="00724903">
        <w:rPr>
          <w:i/>
          <w:iCs/>
          <w:spacing w:val="-4"/>
          <w:sz w:val="24"/>
          <w:szCs w:val="24"/>
          <w:u w:val="single"/>
        </w:rPr>
        <w:t>у</w:t>
      </w:r>
      <w:r w:rsidRPr="00724903">
        <w:rPr>
          <w:i/>
          <w:iCs/>
          <w:spacing w:val="-1"/>
          <w:sz w:val="24"/>
          <w:szCs w:val="24"/>
          <w:u w:val="single"/>
        </w:rPr>
        <w:t>р</w:t>
      </w:r>
      <w:r w:rsidRPr="00724903">
        <w:rPr>
          <w:i/>
          <w:iCs/>
          <w:sz w:val="24"/>
          <w:szCs w:val="24"/>
          <w:u w:val="single"/>
        </w:rPr>
        <w:t>овне</w:t>
      </w:r>
      <w:r w:rsidRPr="00724903">
        <w:rPr>
          <w:sz w:val="24"/>
          <w:szCs w:val="24"/>
          <w:u w:val="single"/>
        </w:rPr>
        <w:t xml:space="preserve"> </w:t>
      </w:r>
      <w:r w:rsidRPr="00724903">
        <w:rPr>
          <w:i/>
          <w:iCs/>
          <w:spacing w:val="2"/>
          <w:sz w:val="24"/>
          <w:szCs w:val="24"/>
          <w:u w:val="single"/>
        </w:rPr>
        <w:t>к</w:t>
      </w:r>
      <w:r w:rsidRPr="00724903">
        <w:rPr>
          <w:i/>
          <w:iCs/>
          <w:sz w:val="24"/>
          <w:szCs w:val="24"/>
          <w:u w:val="single"/>
        </w:rPr>
        <w:t>л</w:t>
      </w:r>
      <w:r w:rsidRPr="00724903">
        <w:rPr>
          <w:i/>
          <w:iCs/>
          <w:spacing w:val="1"/>
          <w:sz w:val="24"/>
          <w:szCs w:val="24"/>
          <w:u w:val="single"/>
        </w:rPr>
        <w:t>а</w:t>
      </w:r>
      <w:r w:rsidRPr="00724903">
        <w:rPr>
          <w:i/>
          <w:iCs/>
          <w:spacing w:val="-1"/>
          <w:sz w:val="24"/>
          <w:szCs w:val="24"/>
          <w:u w:val="single"/>
        </w:rPr>
        <w:t>с</w:t>
      </w:r>
      <w:r w:rsidRPr="00724903">
        <w:rPr>
          <w:i/>
          <w:iCs/>
          <w:spacing w:val="-7"/>
          <w:sz w:val="24"/>
          <w:szCs w:val="24"/>
          <w:u w:val="single"/>
        </w:rPr>
        <w:t>с</w:t>
      </w:r>
      <w:r w:rsidRPr="00724903">
        <w:rPr>
          <w:i/>
          <w:iCs/>
          <w:sz w:val="24"/>
          <w:szCs w:val="24"/>
          <w:u w:val="single"/>
        </w:rPr>
        <w:t>ов:</w:t>
      </w:r>
    </w:p>
    <w:p w:rsidR="00066486" w:rsidRPr="00724903" w:rsidRDefault="00066486" w:rsidP="00066486">
      <w:pPr>
        <w:ind w:firstLine="567"/>
        <w:jc w:val="both"/>
        <w:rPr>
          <w:sz w:val="24"/>
          <w:szCs w:val="24"/>
        </w:rPr>
      </w:pPr>
      <w:r w:rsidRPr="00724903">
        <w:rPr>
          <w:sz w:val="24"/>
          <w:szCs w:val="24"/>
        </w:rPr>
        <w:t>Выб</w:t>
      </w:r>
      <w:r w:rsidRPr="00724903">
        <w:rPr>
          <w:spacing w:val="1"/>
          <w:sz w:val="24"/>
          <w:szCs w:val="24"/>
        </w:rPr>
        <w:t>ор</w:t>
      </w:r>
      <w:r w:rsidRPr="00724903">
        <w:rPr>
          <w:spacing w:val="29"/>
          <w:sz w:val="24"/>
          <w:szCs w:val="24"/>
        </w:rPr>
        <w:t xml:space="preserve"> </w:t>
      </w:r>
      <w:r w:rsidRPr="00724903">
        <w:rPr>
          <w:sz w:val="24"/>
          <w:szCs w:val="24"/>
        </w:rPr>
        <w:t>и</w:t>
      </w:r>
      <w:r w:rsidRPr="00724903">
        <w:rPr>
          <w:spacing w:val="31"/>
          <w:sz w:val="24"/>
          <w:szCs w:val="24"/>
        </w:rPr>
        <w:t xml:space="preserve"> </w:t>
      </w:r>
      <w:r w:rsidRPr="00724903">
        <w:rPr>
          <w:sz w:val="24"/>
          <w:szCs w:val="24"/>
        </w:rPr>
        <w:t>делег</w:t>
      </w:r>
      <w:r w:rsidRPr="00724903">
        <w:rPr>
          <w:spacing w:val="-2"/>
          <w:sz w:val="24"/>
          <w:szCs w:val="24"/>
        </w:rPr>
        <w:t>и</w:t>
      </w:r>
      <w:r w:rsidRPr="00724903">
        <w:rPr>
          <w:spacing w:val="-1"/>
          <w:sz w:val="24"/>
          <w:szCs w:val="24"/>
        </w:rPr>
        <w:t>р</w:t>
      </w:r>
      <w:r w:rsidRPr="00724903">
        <w:rPr>
          <w:spacing w:val="1"/>
          <w:sz w:val="24"/>
          <w:szCs w:val="24"/>
        </w:rPr>
        <w:t>о</w:t>
      </w:r>
      <w:r w:rsidRPr="00724903">
        <w:rPr>
          <w:spacing w:val="-4"/>
          <w:sz w:val="24"/>
          <w:szCs w:val="24"/>
        </w:rPr>
        <w:t>в</w:t>
      </w:r>
      <w:r w:rsidRPr="00724903">
        <w:rPr>
          <w:sz w:val="24"/>
          <w:szCs w:val="24"/>
        </w:rPr>
        <w:t>ан</w:t>
      </w:r>
      <w:r w:rsidRPr="00724903">
        <w:rPr>
          <w:spacing w:val="4"/>
          <w:sz w:val="24"/>
          <w:szCs w:val="24"/>
        </w:rPr>
        <w:t>и</w:t>
      </w:r>
      <w:r w:rsidRPr="00724903">
        <w:rPr>
          <w:sz w:val="24"/>
          <w:szCs w:val="24"/>
        </w:rPr>
        <w:t>е</w:t>
      </w:r>
      <w:r w:rsidRPr="00724903">
        <w:rPr>
          <w:spacing w:val="28"/>
          <w:sz w:val="24"/>
          <w:szCs w:val="24"/>
        </w:rPr>
        <w:t xml:space="preserve"> </w:t>
      </w:r>
      <w:r w:rsidRPr="00724903">
        <w:rPr>
          <w:sz w:val="24"/>
          <w:szCs w:val="24"/>
        </w:rPr>
        <w:t>п</w:t>
      </w:r>
      <w:r w:rsidRPr="00724903">
        <w:rPr>
          <w:spacing w:val="1"/>
          <w:sz w:val="24"/>
          <w:szCs w:val="24"/>
        </w:rPr>
        <w:t>р</w:t>
      </w:r>
      <w:r w:rsidRPr="00724903">
        <w:rPr>
          <w:spacing w:val="-5"/>
          <w:sz w:val="24"/>
          <w:szCs w:val="24"/>
        </w:rPr>
        <w:t>е</w:t>
      </w:r>
      <w:r w:rsidRPr="00724903">
        <w:rPr>
          <w:sz w:val="24"/>
          <w:szCs w:val="24"/>
        </w:rPr>
        <w:t>дставителей</w:t>
      </w:r>
      <w:r w:rsidRPr="00724903">
        <w:rPr>
          <w:spacing w:val="30"/>
          <w:sz w:val="24"/>
          <w:szCs w:val="24"/>
        </w:rPr>
        <w:t xml:space="preserve"> </w:t>
      </w:r>
      <w:r w:rsidRPr="00724903">
        <w:rPr>
          <w:sz w:val="24"/>
          <w:szCs w:val="24"/>
        </w:rPr>
        <w:t>классов</w:t>
      </w:r>
      <w:r w:rsidRPr="00724903">
        <w:rPr>
          <w:spacing w:val="30"/>
          <w:sz w:val="24"/>
          <w:szCs w:val="24"/>
        </w:rPr>
        <w:t xml:space="preserve"> </w:t>
      </w:r>
      <w:r w:rsidRPr="00724903">
        <w:rPr>
          <w:spacing w:val="1"/>
          <w:sz w:val="24"/>
          <w:szCs w:val="24"/>
        </w:rPr>
        <w:t>в</w:t>
      </w:r>
      <w:r w:rsidRPr="00724903">
        <w:rPr>
          <w:spacing w:val="27"/>
          <w:sz w:val="24"/>
          <w:szCs w:val="24"/>
        </w:rPr>
        <w:t xml:space="preserve"> </w:t>
      </w:r>
      <w:r w:rsidRPr="00724903">
        <w:rPr>
          <w:spacing w:val="1"/>
          <w:sz w:val="24"/>
          <w:szCs w:val="24"/>
        </w:rPr>
        <w:t>об</w:t>
      </w:r>
      <w:r w:rsidRPr="00724903">
        <w:rPr>
          <w:sz w:val="24"/>
          <w:szCs w:val="24"/>
        </w:rPr>
        <w:t>щеш</w:t>
      </w:r>
      <w:r w:rsidRPr="00724903">
        <w:rPr>
          <w:spacing w:val="-14"/>
          <w:sz w:val="24"/>
          <w:szCs w:val="24"/>
        </w:rPr>
        <w:t>к</w:t>
      </w:r>
      <w:r w:rsidRPr="00724903">
        <w:rPr>
          <w:spacing w:val="-5"/>
          <w:sz w:val="24"/>
          <w:szCs w:val="24"/>
        </w:rPr>
        <w:t>о</w:t>
      </w:r>
      <w:r w:rsidRPr="00724903">
        <w:rPr>
          <w:sz w:val="24"/>
          <w:szCs w:val="24"/>
        </w:rPr>
        <w:t>льные</w:t>
      </w:r>
      <w:r w:rsidRPr="00724903">
        <w:rPr>
          <w:spacing w:val="30"/>
          <w:sz w:val="24"/>
          <w:szCs w:val="24"/>
        </w:rPr>
        <w:t xml:space="preserve"> </w:t>
      </w:r>
      <w:r w:rsidRPr="00724903">
        <w:rPr>
          <w:spacing w:val="-1"/>
          <w:sz w:val="24"/>
          <w:szCs w:val="24"/>
        </w:rPr>
        <w:t>с</w:t>
      </w:r>
      <w:r w:rsidRPr="00724903">
        <w:rPr>
          <w:sz w:val="24"/>
          <w:szCs w:val="24"/>
        </w:rPr>
        <w:t>о</w:t>
      </w:r>
      <w:r w:rsidRPr="00724903">
        <w:rPr>
          <w:spacing w:val="-3"/>
          <w:sz w:val="24"/>
          <w:szCs w:val="24"/>
        </w:rPr>
        <w:t>в</w:t>
      </w:r>
      <w:r w:rsidRPr="00724903">
        <w:rPr>
          <w:spacing w:val="-1"/>
          <w:sz w:val="24"/>
          <w:szCs w:val="24"/>
        </w:rPr>
        <w:t>е</w:t>
      </w:r>
      <w:r w:rsidRPr="00724903">
        <w:rPr>
          <w:spacing w:val="-3"/>
          <w:sz w:val="24"/>
          <w:szCs w:val="24"/>
        </w:rPr>
        <w:t>т</w:t>
      </w:r>
      <w:r w:rsidRPr="00724903">
        <w:rPr>
          <w:sz w:val="24"/>
          <w:szCs w:val="24"/>
        </w:rPr>
        <w:t xml:space="preserve">ы дел, </w:t>
      </w:r>
      <w:r w:rsidRPr="00724903">
        <w:rPr>
          <w:spacing w:val="-3"/>
          <w:sz w:val="24"/>
          <w:szCs w:val="24"/>
        </w:rPr>
        <w:t>о</w:t>
      </w:r>
      <w:r w:rsidRPr="00724903">
        <w:rPr>
          <w:sz w:val="24"/>
          <w:szCs w:val="24"/>
        </w:rPr>
        <w:t>т</w:t>
      </w:r>
      <w:r w:rsidRPr="00724903">
        <w:rPr>
          <w:spacing w:val="-3"/>
          <w:sz w:val="24"/>
          <w:szCs w:val="24"/>
        </w:rPr>
        <w:t>в</w:t>
      </w:r>
      <w:r w:rsidRPr="00724903">
        <w:rPr>
          <w:sz w:val="24"/>
          <w:szCs w:val="24"/>
        </w:rPr>
        <w:t>етс</w:t>
      </w:r>
      <w:r w:rsidRPr="00724903">
        <w:rPr>
          <w:spacing w:val="1"/>
          <w:sz w:val="24"/>
          <w:szCs w:val="24"/>
        </w:rPr>
        <w:t>т</w:t>
      </w:r>
      <w:r w:rsidRPr="00724903">
        <w:rPr>
          <w:spacing w:val="-1"/>
          <w:sz w:val="24"/>
          <w:szCs w:val="24"/>
        </w:rPr>
        <w:t>в</w:t>
      </w:r>
      <w:r w:rsidRPr="00724903">
        <w:rPr>
          <w:sz w:val="24"/>
          <w:szCs w:val="24"/>
        </w:rPr>
        <w:t>ен</w:t>
      </w:r>
      <w:r w:rsidRPr="00724903">
        <w:rPr>
          <w:spacing w:val="-1"/>
          <w:sz w:val="24"/>
          <w:szCs w:val="24"/>
        </w:rPr>
        <w:t>н</w:t>
      </w:r>
      <w:r w:rsidRPr="00724903">
        <w:rPr>
          <w:sz w:val="24"/>
          <w:szCs w:val="24"/>
        </w:rPr>
        <w:t>ых</w:t>
      </w:r>
      <w:r w:rsidRPr="00724903">
        <w:rPr>
          <w:spacing w:val="-1"/>
          <w:sz w:val="24"/>
          <w:szCs w:val="24"/>
        </w:rPr>
        <w:t xml:space="preserve"> </w:t>
      </w:r>
      <w:r w:rsidRPr="00724903">
        <w:rPr>
          <w:sz w:val="24"/>
          <w:szCs w:val="24"/>
        </w:rPr>
        <w:t>з</w:t>
      </w:r>
      <w:r w:rsidRPr="00724903">
        <w:rPr>
          <w:spacing w:val="-1"/>
          <w:sz w:val="24"/>
          <w:szCs w:val="24"/>
        </w:rPr>
        <w:t xml:space="preserve">а </w:t>
      </w:r>
      <w:r w:rsidRPr="00724903">
        <w:rPr>
          <w:sz w:val="24"/>
          <w:szCs w:val="24"/>
        </w:rPr>
        <w:t>п</w:t>
      </w:r>
      <w:r w:rsidRPr="00724903">
        <w:rPr>
          <w:spacing w:val="-6"/>
          <w:sz w:val="24"/>
          <w:szCs w:val="24"/>
        </w:rPr>
        <w:t>о</w:t>
      </w:r>
      <w:r w:rsidRPr="00724903">
        <w:rPr>
          <w:sz w:val="24"/>
          <w:szCs w:val="24"/>
        </w:rPr>
        <w:t>д</w:t>
      </w:r>
      <w:r w:rsidRPr="00724903">
        <w:rPr>
          <w:spacing w:val="-5"/>
          <w:sz w:val="24"/>
          <w:szCs w:val="24"/>
        </w:rPr>
        <w:t>г</w:t>
      </w:r>
      <w:r w:rsidRPr="00724903">
        <w:rPr>
          <w:spacing w:val="-3"/>
          <w:sz w:val="24"/>
          <w:szCs w:val="24"/>
        </w:rPr>
        <w:t>о</w:t>
      </w:r>
      <w:r w:rsidRPr="00724903">
        <w:rPr>
          <w:spacing w:val="-7"/>
          <w:sz w:val="24"/>
          <w:szCs w:val="24"/>
        </w:rPr>
        <w:t>т</w:t>
      </w:r>
      <w:r w:rsidRPr="00724903">
        <w:rPr>
          <w:sz w:val="24"/>
          <w:szCs w:val="24"/>
        </w:rPr>
        <w:t>ов</w:t>
      </w:r>
      <w:r w:rsidRPr="00724903">
        <w:rPr>
          <w:spacing w:val="-4"/>
          <w:sz w:val="24"/>
          <w:szCs w:val="24"/>
        </w:rPr>
        <w:t>к</w:t>
      </w:r>
      <w:r w:rsidRPr="00724903">
        <w:rPr>
          <w:sz w:val="24"/>
          <w:szCs w:val="24"/>
        </w:rPr>
        <w:t>у</w:t>
      </w:r>
      <w:r w:rsidRPr="00724903">
        <w:rPr>
          <w:spacing w:val="-3"/>
          <w:sz w:val="24"/>
          <w:szCs w:val="24"/>
        </w:rPr>
        <w:t xml:space="preserve"> </w:t>
      </w:r>
      <w:r w:rsidRPr="00724903">
        <w:rPr>
          <w:sz w:val="24"/>
          <w:szCs w:val="24"/>
        </w:rPr>
        <w:t>о</w:t>
      </w:r>
      <w:r w:rsidRPr="00724903">
        <w:rPr>
          <w:spacing w:val="1"/>
          <w:sz w:val="24"/>
          <w:szCs w:val="24"/>
        </w:rPr>
        <w:t>б</w:t>
      </w:r>
      <w:r w:rsidRPr="00724903">
        <w:rPr>
          <w:sz w:val="24"/>
          <w:szCs w:val="24"/>
        </w:rPr>
        <w:t>щ</w:t>
      </w:r>
      <w:r w:rsidRPr="00724903">
        <w:rPr>
          <w:spacing w:val="-1"/>
          <w:sz w:val="24"/>
          <w:szCs w:val="24"/>
        </w:rPr>
        <w:t>е</w:t>
      </w:r>
      <w:r w:rsidRPr="00724903">
        <w:rPr>
          <w:sz w:val="24"/>
          <w:szCs w:val="24"/>
        </w:rPr>
        <w:t>ш</w:t>
      </w:r>
      <w:r w:rsidRPr="00724903">
        <w:rPr>
          <w:spacing w:val="-13"/>
          <w:sz w:val="24"/>
          <w:szCs w:val="24"/>
        </w:rPr>
        <w:t>к</w:t>
      </w:r>
      <w:r w:rsidRPr="00724903">
        <w:rPr>
          <w:spacing w:val="-3"/>
          <w:sz w:val="24"/>
          <w:szCs w:val="24"/>
        </w:rPr>
        <w:t>о</w:t>
      </w:r>
      <w:r w:rsidRPr="00724903">
        <w:rPr>
          <w:spacing w:val="-1"/>
          <w:sz w:val="24"/>
          <w:szCs w:val="24"/>
        </w:rPr>
        <w:t>л</w:t>
      </w:r>
      <w:r w:rsidRPr="00724903">
        <w:rPr>
          <w:sz w:val="24"/>
          <w:szCs w:val="24"/>
        </w:rPr>
        <w:t>ьных</w:t>
      </w:r>
      <w:r w:rsidRPr="00724903">
        <w:rPr>
          <w:spacing w:val="1"/>
          <w:sz w:val="24"/>
          <w:szCs w:val="24"/>
        </w:rPr>
        <w:t xml:space="preserve"> </w:t>
      </w:r>
      <w:r w:rsidRPr="00724903">
        <w:rPr>
          <w:sz w:val="24"/>
          <w:szCs w:val="24"/>
        </w:rPr>
        <w:t>кл</w:t>
      </w:r>
      <w:r w:rsidRPr="00724903">
        <w:rPr>
          <w:spacing w:val="-12"/>
          <w:sz w:val="24"/>
          <w:szCs w:val="24"/>
        </w:rPr>
        <w:t>ю</w:t>
      </w:r>
      <w:r w:rsidRPr="00724903">
        <w:rPr>
          <w:sz w:val="24"/>
          <w:szCs w:val="24"/>
        </w:rPr>
        <w:t>чевых</w:t>
      </w:r>
      <w:r w:rsidRPr="00724903">
        <w:rPr>
          <w:spacing w:val="1"/>
          <w:sz w:val="24"/>
          <w:szCs w:val="24"/>
        </w:rPr>
        <w:t xml:space="preserve"> </w:t>
      </w:r>
      <w:r w:rsidRPr="00724903">
        <w:rPr>
          <w:sz w:val="24"/>
          <w:szCs w:val="24"/>
        </w:rPr>
        <w:t>де</w:t>
      </w:r>
      <w:r w:rsidRPr="00724903">
        <w:rPr>
          <w:spacing w:val="-2"/>
          <w:sz w:val="24"/>
          <w:szCs w:val="24"/>
        </w:rPr>
        <w:t>л</w:t>
      </w:r>
      <w:r w:rsidRPr="00724903">
        <w:rPr>
          <w:sz w:val="24"/>
          <w:szCs w:val="24"/>
        </w:rPr>
        <w:t>;</w:t>
      </w:r>
    </w:p>
    <w:p w:rsidR="00066486" w:rsidRPr="00724903" w:rsidRDefault="00066486" w:rsidP="00066486">
      <w:pPr>
        <w:ind w:firstLine="567"/>
        <w:jc w:val="both"/>
        <w:rPr>
          <w:sz w:val="24"/>
          <w:szCs w:val="24"/>
        </w:rPr>
      </w:pPr>
      <w:r w:rsidRPr="00724903">
        <w:rPr>
          <w:sz w:val="24"/>
          <w:szCs w:val="24"/>
        </w:rPr>
        <w:t>Участие ш</w:t>
      </w:r>
      <w:r w:rsidRPr="00724903">
        <w:rPr>
          <w:spacing w:val="-13"/>
          <w:sz w:val="24"/>
          <w:szCs w:val="24"/>
        </w:rPr>
        <w:t>к</w:t>
      </w:r>
      <w:r w:rsidRPr="00724903">
        <w:rPr>
          <w:spacing w:val="-3"/>
          <w:sz w:val="24"/>
          <w:szCs w:val="24"/>
        </w:rPr>
        <w:t>о</w:t>
      </w:r>
      <w:r w:rsidRPr="00724903">
        <w:rPr>
          <w:spacing w:val="-1"/>
          <w:sz w:val="24"/>
          <w:szCs w:val="24"/>
        </w:rPr>
        <w:t>л</w:t>
      </w:r>
      <w:r w:rsidRPr="00724903">
        <w:rPr>
          <w:sz w:val="24"/>
          <w:szCs w:val="24"/>
        </w:rPr>
        <w:t>ьных</w:t>
      </w:r>
      <w:r w:rsidRPr="00724903">
        <w:rPr>
          <w:spacing w:val="1"/>
          <w:sz w:val="24"/>
          <w:szCs w:val="24"/>
        </w:rPr>
        <w:t xml:space="preserve"> </w:t>
      </w:r>
      <w:r w:rsidRPr="00724903">
        <w:rPr>
          <w:spacing w:val="-2"/>
          <w:sz w:val="24"/>
          <w:szCs w:val="24"/>
        </w:rPr>
        <w:t>к</w:t>
      </w:r>
      <w:r w:rsidRPr="00724903">
        <w:rPr>
          <w:sz w:val="24"/>
          <w:szCs w:val="24"/>
        </w:rPr>
        <w:t>лассов в</w:t>
      </w:r>
      <w:r w:rsidRPr="00724903">
        <w:rPr>
          <w:spacing w:val="-1"/>
          <w:sz w:val="24"/>
          <w:szCs w:val="24"/>
        </w:rPr>
        <w:t xml:space="preserve"> </w:t>
      </w:r>
      <w:r w:rsidRPr="00724903">
        <w:rPr>
          <w:sz w:val="24"/>
          <w:szCs w:val="24"/>
        </w:rPr>
        <w:t>р</w:t>
      </w:r>
      <w:r w:rsidRPr="00724903">
        <w:rPr>
          <w:spacing w:val="2"/>
          <w:sz w:val="24"/>
          <w:szCs w:val="24"/>
        </w:rPr>
        <w:t>еа</w:t>
      </w:r>
      <w:r w:rsidRPr="00724903">
        <w:rPr>
          <w:spacing w:val="-2"/>
          <w:sz w:val="24"/>
          <w:szCs w:val="24"/>
        </w:rPr>
        <w:t>л</w:t>
      </w:r>
      <w:r w:rsidRPr="00724903">
        <w:rPr>
          <w:sz w:val="24"/>
          <w:szCs w:val="24"/>
        </w:rPr>
        <w:t>изации общеш</w:t>
      </w:r>
      <w:r w:rsidRPr="00724903">
        <w:rPr>
          <w:spacing w:val="-13"/>
          <w:sz w:val="24"/>
          <w:szCs w:val="24"/>
        </w:rPr>
        <w:t>к</w:t>
      </w:r>
      <w:r w:rsidRPr="00724903">
        <w:rPr>
          <w:spacing w:val="-3"/>
          <w:sz w:val="24"/>
          <w:szCs w:val="24"/>
        </w:rPr>
        <w:t>о</w:t>
      </w:r>
      <w:r w:rsidRPr="00724903">
        <w:rPr>
          <w:spacing w:val="1"/>
          <w:sz w:val="24"/>
          <w:szCs w:val="24"/>
        </w:rPr>
        <w:t>ль</w:t>
      </w:r>
      <w:r w:rsidRPr="00724903">
        <w:rPr>
          <w:sz w:val="24"/>
          <w:szCs w:val="24"/>
        </w:rPr>
        <w:t>ных</w:t>
      </w:r>
      <w:r w:rsidRPr="00724903">
        <w:rPr>
          <w:spacing w:val="-1"/>
          <w:sz w:val="24"/>
          <w:szCs w:val="24"/>
        </w:rPr>
        <w:t xml:space="preserve"> </w:t>
      </w:r>
      <w:r w:rsidRPr="00724903">
        <w:rPr>
          <w:sz w:val="24"/>
          <w:szCs w:val="24"/>
        </w:rPr>
        <w:t>кл</w:t>
      </w:r>
      <w:r w:rsidRPr="00724903">
        <w:rPr>
          <w:spacing w:val="-12"/>
          <w:sz w:val="24"/>
          <w:szCs w:val="24"/>
        </w:rPr>
        <w:t>ю</w:t>
      </w:r>
      <w:r w:rsidRPr="00724903">
        <w:rPr>
          <w:sz w:val="24"/>
          <w:szCs w:val="24"/>
        </w:rPr>
        <w:t>чев</w:t>
      </w:r>
      <w:r w:rsidRPr="00724903">
        <w:rPr>
          <w:spacing w:val="-1"/>
          <w:sz w:val="24"/>
          <w:szCs w:val="24"/>
        </w:rPr>
        <w:t>ы</w:t>
      </w:r>
      <w:r w:rsidRPr="00724903">
        <w:rPr>
          <w:sz w:val="24"/>
          <w:szCs w:val="24"/>
        </w:rPr>
        <w:t>х</w:t>
      </w:r>
      <w:r w:rsidRPr="00724903">
        <w:rPr>
          <w:spacing w:val="1"/>
          <w:sz w:val="24"/>
          <w:szCs w:val="24"/>
        </w:rPr>
        <w:t xml:space="preserve"> </w:t>
      </w:r>
      <w:r w:rsidRPr="00724903">
        <w:rPr>
          <w:sz w:val="24"/>
          <w:szCs w:val="24"/>
        </w:rPr>
        <w:t>де</w:t>
      </w:r>
      <w:r w:rsidRPr="00724903">
        <w:rPr>
          <w:spacing w:val="-1"/>
          <w:sz w:val="24"/>
          <w:szCs w:val="24"/>
        </w:rPr>
        <w:t>л</w:t>
      </w:r>
      <w:r w:rsidRPr="00724903">
        <w:rPr>
          <w:sz w:val="24"/>
          <w:szCs w:val="24"/>
        </w:rPr>
        <w:t>;</w:t>
      </w:r>
    </w:p>
    <w:p w:rsidR="00066486" w:rsidRPr="00724903" w:rsidRDefault="00066486" w:rsidP="00066486">
      <w:pPr>
        <w:ind w:firstLine="567"/>
        <w:jc w:val="both"/>
        <w:rPr>
          <w:sz w:val="24"/>
          <w:szCs w:val="24"/>
        </w:rPr>
      </w:pPr>
      <w:r w:rsidRPr="00724903">
        <w:rPr>
          <w:sz w:val="24"/>
          <w:szCs w:val="24"/>
        </w:rPr>
        <w:t>Про</w:t>
      </w:r>
      <w:r w:rsidRPr="00724903">
        <w:rPr>
          <w:spacing w:val="-1"/>
          <w:sz w:val="24"/>
          <w:szCs w:val="24"/>
        </w:rPr>
        <w:t>в</w:t>
      </w:r>
      <w:r w:rsidRPr="00724903">
        <w:rPr>
          <w:spacing w:val="-4"/>
          <w:sz w:val="24"/>
          <w:szCs w:val="24"/>
        </w:rPr>
        <w:t>е</w:t>
      </w:r>
      <w:r w:rsidRPr="00724903">
        <w:rPr>
          <w:sz w:val="24"/>
          <w:szCs w:val="24"/>
        </w:rPr>
        <w:t>д</w:t>
      </w:r>
      <w:r w:rsidRPr="00724903">
        <w:rPr>
          <w:spacing w:val="-1"/>
          <w:sz w:val="24"/>
          <w:szCs w:val="24"/>
        </w:rPr>
        <w:t>е</w:t>
      </w:r>
      <w:r w:rsidRPr="00724903">
        <w:rPr>
          <w:sz w:val="24"/>
          <w:szCs w:val="24"/>
        </w:rPr>
        <w:t>ние</w:t>
      </w:r>
      <w:r w:rsidRPr="00724903">
        <w:rPr>
          <w:spacing w:val="75"/>
          <w:sz w:val="24"/>
          <w:szCs w:val="24"/>
        </w:rPr>
        <w:t xml:space="preserve"> </w:t>
      </w:r>
      <w:r w:rsidRPr="00724903">
        <w:rPr>
          <w:spacing w:val="1"/>
          <w:sz w:val="24"/>
          <w:szCs w:val="24"/>
        </w:rPr>
        <w:t>в</w:t>
      </w:r>
      <w:r w:rsidRPr="00724903">
        <w:rPr>
          <w:spacing w:val="73"/>
          <w:sz w:val="24"/>
          <w:szCs w:val="24"/>
        </w:rPr>
        <w:t xml:space="preserve"> </w:t>
      </w:r>
      <w:r w:rsidRPr="00724903">
        <w:rPr>
          <w:spacing w:val="1"/>
          <w:sz w:val="24"/>
          <w:szCs w:val="24"/>
        </w:rPr>
        <w:t>р</w:t>
      </w:r>
      <w:r w:rsidRPr="00724903">
        <w:rPr>
          <w:sz w:val="24"/>
          <w:szCs w:val="24"/>
        </w:rPr>
        <w:t>ам</w:t>
      </w:r>
      <w:r w:rsidRPr="00724903">
        <w:rPr>
          <w:spacing w:val="-6"/>
          <w:sz w:val="24"/>
          <w:szCs w:val="24"/>
        </w:rPr>
        <w:t>к</w:t>
      </w:r>
      <w:r w:rsidRPr="00724903">
        <w:rPr>
          <w:sz w:val="24"/>
          <w:szCs w:val="24"/>
        </w:rPr>
        <w:t>ах</w:t>
      </w:r>
      <w:r w:rsidRPr="00724903">
        <w:rPr>
          <w:spacing w:val="77"/>
          <w:sz w:val="24"/>
          <w:szCs w:val="24"/>
        </w:rPr>
        <w:t xml:space="preserve"> </w:t>
      </w:r>
      <w:r w:rsidRPr="00724903">
        <w:rPr>
          <w:sz w:val="24"/>
          <w:szCs w:val="24"/>
        </w:rPr>
        <w:t>клас</w:t>
      </w:r>
      <w:r w:rsidRPr="00724903">
        <w:rPr>
          <w:spacing w:val="1"/>
          <w:sz w:val="24"/>
          <w:szCs w:val="24"/>
        </w:rPr>
        <w:t>с</w:t>
      </w:r>
      <w:r w:rsidRPr="00724903">
        <w:rPr>
          <w:sz w:val="24"/>
          <w:szCs w:val="24"/>
        </w:rPr>
        <w:t>а</w:t>
      </w:r>
      <w:r w:rsidRPr="00724903">
        <w:rPr>
          <w:spacing w:val="72"/>
          <w:sz w:val="24"/>
          <w:szCs w:val="24"/>
        </w:rPr>
        <w:t xml:space="preserve"> </w:t>
      </w:r>
      <w:r w:rsidRPr="00724903">
        <w:rPr>
          <w:spacing w:val="1"/>
          <w:sz w:val="24"/>
          <w:szCs w:val="24"/>
        </w:rPr>
        <w:t>и</w:t>
      </w:r>
      <w:r w:rsidRPr="00724903">
        <w:rPr>
          <w:spacing w:val="-3"/>
          <w:sz w:val="24"/>
          <w:szCs w:val="24"/>
        </w:rPr>
        <w:t>т</w:t>
      </w:r>
      <w:r w:rsidRPr="00724903">
        <w:rPr>
          <w:sz w:val="24"/>
          <w:szCs w:val="24"/>
        </w:rPr>
        <w:t>о</w:t>
      </w:r>
      <w:r w:rsidRPr="00724903">
        <w:rPr>
          <w:spacing w:val="-8"/>
          <w:sz w:val="24"/>
          <w:szCs w:val="24"/>
        </w:rPr>
        <w:t>г</w:t>
      </w:r>
      <w:r w:rsidRPr="00724903">
        <w:rPr>
          <w:sz w:val="24"/>
          <w:szCs w:val="24"/>
        </w:rPr>
        <w:t>о</w:t>
      </w:r>
      <w:r w:rsidRPr="00724903">
        <w:rPr>
          <w:spacing w:val="-2"/>
          <w:sz w:val="24"/>
          <w:szCs w:val="24"/>
        </w:rPr>
        <w:t>в</w:t>
      </w:r>
      <w:r w:rsidRPr="00724903">
        <w:rPr>
          <w:sz w:val="24"/>
          <w:szCs w:val="24"/>
        </w:rPr>
        <w:t>о</w:t>
      </w:r>
      <w:r w:rsidRPr="00724903">
        <w:rPr>
          <w:spacing w:val="-8"/>
          <w:sz w:val="24"/>
          <w:szCs w:val="24"/>
        </w:rPr>
        <w:t>г</w:t>
      </w:r>
      <w:r w:rsidRPr="00724903">
        <w:rPr>
          <w:sz w:val="24"/>
          <w:szCs w:val="24"/>
        </w:rPr>
        <w:t>о</w:t>
      </w:r>
      <w:r w:rsidRPr="00724903">
        <w:rPr>
          <w:spacing w:val="84"/>
          <w:sz w:val="24"/>
          <w:szCs w:val="24"/>
        </w:rPr>
        <w:t xml:space="preserve"> </w:t>
      </w:r>
      <w:r w:rsidRPr="00724903">
        <w:rPr>
          <w:sz w:val="24"/>
          <w:szCs w:val="24"/>
        </w:rPr>
        <w:t>ан</w:t>
      </w:r>
      <w:r w:rsidRPr="00724903">
        <w:rPr>
          <w:spacing w:val="2"/>
          <w:sz w:val="24"/>
          <w:szCs w:val="24"/>
        </w:rPr>
        <w:t>а</w:t>
      </w:r>
      <w:r w:rsidRPr="00724903">
        <w:rPr>
          <w:spacing w:val="-1"/>
          <w:sz w:val="24"/>
          <w:szCs w:val="24"/>
        </w:rPr>
        <w:t>л</w:t>
      </w:r>
      <w:r w:rsidRPr="00724903">
        <w:rPr>
          <w:sz w:val="24"/>
          <w:szCs w:val="24"/>
        </w:rPr>
        <w:t>иза</w:t>
      </w:r>
      <w:r w:rsidRPr="00724903">
        <w:rPr>
          <w:spacing w:val="75"/>
          <w:sz w:val="24"/>
          <w:szCs w:val="24"/>
        </w:rPr>
        <w:t xml:space="preserve"> </w:t>
      </w:r>
      <w:r w:rsidRPr="00724903">
        <w:rPr>
          <w:sz w:val="24"/>
          <w:szCs w:val="24"/>
        </w:rPr>
        <w:t>детьми</w:t>
      </w:r>
      <w:r w:rsidRPr="00724903">
        <w:rPr>
          <w:spacing w:val="74"/>
          <w:sz w:val="24"/>
          <w:szCs w:val="24"/>
        </w:rPr>
        <w:t xml:space="preserve"> </w:t>
      </w:r>
      <w:r w:rsidRPr="00724903">
        <w:rPr>
          <w:spacing w:val="1"/>
          <w:sz w:val="24"/>
          <w:szCs w:val="24"/>
        </w:rPr>
        <w:t>об</w:t>
      </w:r>
      <w:r w:rsidRPr="00724903">
        <w:rPr>
          <w:sz w:val="24"/>
          <w:szCs w:val="24"/>
        </w:rPr>
        <w:t>щеш</w:t>
      </w:r>
      <w:r w:rsidRPr="00724903">
        <w:rPr>
          <w:spacing w:val="-14"/>
          <w:sz w:val="24"/>
          <w:szCs w:val="24"/>
        </w:rPr>
        <w:t>к</w:t>
      </w:r>
      <w:r w:rsidRPr="00724903">
        <w:rPr>
          <w:spacing w:val="-3"/>
          <w:sz w:val="24"/>
          <w:szCs w:val="24"/>
        </w:rPr>
        <w:t>о</w:t>
      </w:r>
      <w:r w:rsidRPr="00724903">
        <w:rPr>
          <w:sz w:val="24"/>
          <w:szCs w:val="24"/>
        </w:rPr>
        <w:t>л</w:t>
      </w:r>
      <w:r w:rsidRPr="00724903">
        <w:rPr>
          <w:spacing w:val="-3"/>
          <w:sz w:val="24"/>
          <w:szCs w:val="24"/>
        </w:rPr>
        <w:t>ь</w:t>
      </w:r>
      <w:r w:rsidRPr="00724903">
        <w:rPr>
          <w:spacing w:val="-1"/>
          <w:sz w:val="24"/>
          <w:szCs w:val="24"/>
        </w:rPr>
        <w:t>ны</w:t>
      </w:r>
      <w:r w:rsidRPr="00724903">
        <w:rPr>
          <w:sz w:val="24"/>
          <w:szCs w:val="24"/>
        </w:rPr>
        <w:t>х кл</w:t>
      </w:r>
      <w:r w:rsidRPr="00724903">
        <w:rPr>
          <w:spacing w:val="-10"/>
          <w:sz w:val="24"/>
          <w:szCs w:val="24"/>
        </w:rPr>
        <w:t>ю</w:t>
      </w:r>
      <w:r w:rsidRPr="00724903">
        <w:rPr>
          <w:sz w:val="24"/>
          <w:szCs w:val="24"/>
        </w:rPr>
        <w:t>чевых</w:t>
      </w:r>
      <w:r w:rsidRPr="00724903">
        <w:rPr>
          <w:spacing w:val="10"/>
          <w:sz w:val="24"/>
          <w:szCs w:val="24"/>
        </w:rPr>
        <w:t xml:space="preserve"> </w:t>
      </w:r>
      <w:r w:rsidRPr="00724903">
        <w:rPr>
          <w:spacing w:val="1"/>
          <w:sz w:val="24"/>
          <w:szCs w:val="24"/>
        </w:rPr>
        <w:t>д</w:t>
      </w:r>
      <w:r w:rsidRPr="00724903">
        <w:rPr>
          <w:sz w:val="24"/>
          <w:szCs w:val="24"/>
        </w:rPr>
        <w:t>ел,</w:t>
      </w:r>
      <w:r w:rsidRPr="00724903">
        <w:rPr>
          <w:spacing w:val="10"/>
          <w:sz w:val="24"/>
          <w:szCs w:val="24"/>
        </w:rPr>
        <w:t xml:space="preserve"> </w:t>
      </w:r>
      <w:r w:rsidRPr="00724903">
        <w:rPr>
          <w:spacing w:val="-2"/>
          <w:sz w:val="24"/>
          <w:szCs w:val="24"/>
        </w:rPr>
        <w:t>у</w:t>
      </w:r>
      <w:r w:rsidRPr="00724903">
        <w:rPr>
          <w:sz w:val="24"/>
          <w:szCs w:val="24"/>
        </w:rPr>
        <w:t>частие</w:t>
      </w:r>
      <w:r w:rsidRPr="00724903">
        <w:rPr>
          <w:spacing w:val="11"/>
          <w:sz w:val="24"/>
          <w:szCs w:val="24"/>
        </w:rPr>
        <w:t xml:space="preserve"> </w:t>
      </w:r>
      <w:r w:rsidRPr="00724903">
        <w:rPr>
          <w:sz w:val="24"/>
          <w:szCs w:val="24"/>
        </w:rPr>
        <w:t>пр</w:t>
      </w:r>
      <w:r w:rsidRPr="00724903">
        <w:rPr>
          <w:spacing w:val="-2"/>
          <w:sz w:val="24"/>
          <w:szCs w:val="24"/>
        </w:rPr>
        <w:t>е</w:t>
      </w:r>
      <w:r w:rsidRPr="00724903">
        <w:rPr>
          <w:sz w:val="24"/>
          <w:szCs w:val="24"/>
        </w:rPr>
        <w:t>дста</w:t>
      </w:r>
      <w:r w:rsidRPr="00724903">
        <w:rPr>
          <w:spacing w:val="-1"/>
          <w:sz w:val="24"/>
          <w:szCs w:val="24"/>
        </w:rPr>
        <w:t>в</w:t>
      </w:r>
      <w:r w:rsidRPr="00724903">
        <w:rPr>
          <w:sz w:val="24"/>
          <w:szCs w:val="24"/>
        </w:rPr>
        <w:t>ите</w:t>
      </w:r>
      <w:r w:rsidRPr="00724903">
        <w:rPr>
          <w:spacing w:val="-1"/>
          <w:sz w:val="24"/>
          <w:szCs w:val="24"/>
        </w:rPr>
        <w:t>л</w:t>
      </w:r>
      <w:r w:rsidRPr="00724903">
        <w:rPr>
          <w:sz w:val="24"/>
          <w:szCs w:val="24"/>
        </w:rPr>
        <w:t>ей</w:t>
      </w:r>
      <w:r w:rsidRPr="00724903">
        <w:rPr>
          <w:spacing w:val="9"/>
          <w:sz w:val="24"/>
          <w:szCs w:val="24"/>
        </w:rPr>
        <w:t xml:space="preserve"> </w:t>
      </w:r>
      <w:r w:rsidRPr="00724903">
        <w:rPr>
          <w:sz w:val="24"/>
          <w:szCs w:val="24"/>
        </w:rPr>
        <w:t>классов</w:t>
      </w:r>
      <w:r w:rsidRPr="00724903">
        <w:rPr>
          <w:spacing w:val="11"/>
          <w:sz w:val="24"/>
          <w:szCs w:val="24"/>
        </w:rPr>
        <w:t xml:space="preserve"> </w:t>
      </w:r>
      <w:r w:rsidRPr="00724903">
        <w:rPr>
          <w:sz w:val="24"/>
          <w:szCs w:val="24"/>
        </w:rPr>
        <w:t>в</w:t>
      </w:r>
      <w:r w:rsidRPr="00724903">
        <w:rPr>
          <w:spacing w:val="11"/>
          <w:sz w:val="24"/>
          <w:szCs w:val="24"/>
        </w:rPr>
        <w:t xml:space="preserve"> </w:t>
      </w:r>
      <w:r w:rsidRPr="00724903">
        <w:rPr>
          <w:sz w:val="24"/>
          <w:szCs w:val="24"/>
        </w:rPr>
        <w:t>и</w:t>
      </w:r>
      <w:r w:rsidRPr="00724903">
        <w:rPr>
          <w:spacing w:val="-6"/>
          <w:sz w:val="24"/>
          <w:szCs w:val="24"/>
        </w:rPr>
        <w:t>т</w:t>
      </w:r>
      <w:r w:rsidRPr="00724903">
        <w:rPr>
          <w:sz w:val="24"/>
          <w:szCs w:val="24"/>
        </w:rPr>
        <w:t>о</w:t>
      </w:r>
      <w:r w:rsidRPr="00724903">
        <w:rPr>
          <w:spacing w:val="-5"/>
          <w:sz w:val="24"/>
          <w:szCs w:val="24"/>
        </w:rPr>
        <w:t>г</w:t>
      </w:r>
      <w:r w:rsidRPr="00724903">
        <w:rPr>
          <w:sz w:val="24"/>
          <w:szCs w:val="24"/>
        </w:rPr>
        <w:t>о</w:t>
      </w:r>
      <w:r w:rsidRPr="00724903">
        <w:rPr>
          <w:spacing w:val="-4"/>
          <w:sz w:val="24"/>
          <w:szCs w:val="24"/>
        </w:rPr>
        <w:t>в</w:t>
      </w:r>
      <w:r w:rsidRPr="00724903">
        <w:rPr>
          <w:spacing w:val="-3"/>
          <w:sz w:val="24"/>
          <w:szCs w:val="24"/>
        </w:rPr>
        <w:t>о</w:t>
      </w:r>
      <w:r w:rsidRPr="00724903">
        <w:rPr>
          <w:sz w:val="24"/>
          <w:szCs w:val="24"/>
        </w:rPr>
        <w:t>м</w:t>
      </w:r>
      <w:r w:rsidRPr="00724903">
        <w:rPr>
          <w:spacing w:val="9"/>
          <w:sz w:val="24"/>
          <w:szCs w:val="24"/>
        </w:rPr>
        <w:t xml:space="preserve"> </w:t>
      </w:r>
      <w:r w:rsidRPr="00724903">
        <w:rPr>
          <w:sz w:val="24"/>
          <w:szCs w:val="24"/>
        </w:rPr>
        <w:t>ан</w:t>
      </w:r>
      <w:r w:rsidRPr="00724903">
        <w:rPr>
          <w:spacing w:val="2"/>
          <w:sz w:val="24"/>
          <w:szCs w:val="24"/>
        </w:rPr>
        <w:t>а</w:t>
      </w:r>
      <w:r w:rsidRPr="00724903">
        <w:rPr>
          <w:sz w:val="24"/>
          <w:szCs w:val="24"/>
        </w:rPr>
        <w:t>лизе</w:t>
      </w:r>
      <w:r w:rsidRPr="00724903">
        <w:rPr>
          <w:spacing w:val="8"/>
          <w:sz w:val="24"/>
          <w:szCs w:val="24"/>
        </w:rPr>
        <w:t xml:space="preserve"> </w:t>
      </w:r>
      <w:r w:rsidRPr="00724903">
        <w:rPr>
          <w:spacing w:val="1"/>
          <w:sz w:val="24"/>
          <w:szCs w:val="24"/>
        </w:rPr>
        <w:t>п</w:t>
      </w:r>
      <w:r w:rsidRPr="00724903">
        <w:rPr>
          <w:sz w:val="24"/>
          <w:szCs w:val="24"/>
        </w:rPr>
        <w:t>ро</w:t>
      </w:r>
      <w:r w:rsidRPr="00724903">
        <w:rPr>
          <w:spacing w:val="-2"/>
          <w:sz w:val="24"/>
          <w:szCs w:val="24"/>
        </w:rPr>
        <w:t>в</w:t>
      </w:r>
      <w:r w:rsidRPr="00724903">
        <w:rPr>
          <w:spacing w:val="-5"/>
          <w:sz w:val="24"/>
          <w:szCs w:val="24"/>
        </w:rPr>
        <w:t>е</w:t>
      </w:r>
      <w:r w:rsidRPr="00724903">
        <w:rPr>
          <w:sz w:val="24"/>
          <w:szCs w:val="24"/>
        </w:rPr>
        <w:t>д</w:t>
      </w:r>
      <w:r w:rsidRPr="00724903">
        <w:rPr>
          <w:spacing w:val="-1"/>
          <w:sz w:val="24"/>
          <w:szCs w:val="24"/>
        </w:rPr>
        <w:t>е</w:t>
      </w:r>
      <w:r w:rsidRPr="00724903">
        <w:rPr>
          <w:sz w:val="24"/>
          <w:szCs w:val="24"/>
        </w:rPr>
        <w:t>нн</w:t>
      </w:r>
      <w:r w:rsidRPr="00724903">
        <w:rPr>
          <w:spacing w:val="-1"/>
          <w:sz w:val="24"/>
          <w:szCs w:val="24"/>
        </w:rPr>
        <w:t>ы</w:t>
      </w:r>
      <w:r w:rsidRPr="00724903">
        <w:rPr>
          <w:sz w:val="24"/>
          <w:szCs w:val="24"/>
        </w:rPr>
        <w:t>х де</w:t>
      </w:r>
      <w:r w:rsidRPr="00724903">
        <w:rPr>
          <w:spacing w:val="1"/>
          <w:sz w:val="24"/>
          <w:szCs w:val="24"/>
        </w:rPr>
        <w:t>л</w:t>
      </w:r>
      <w:r w:rsidRPr="00724903">
        <w:rPr>
          <w:sz w:val="24"/>
          <w:szCs w:val="24"/>
        </w:rPr>
        <w:t xml:space="preserve"> на </w:t>
      </w:r>
      <w:r w:rsidRPr="00724903">
        <w:rPr>
          <w:spacing w:val="-3"/>
          <w:sz w:val="24"/>
          <w:szCs w:val="24"/>
        </w:rPr>
        <w:t>у</w:t>
      </w:r>
      <w:r w:rsidRPr="00724903">
        <w:rPr>
          <w:sz w:val="24"/>
          <w:szCs w:val="24"/>
        </w:rPr>
        <w:t>ро</w:t>
      </w:r>
      <w:r w:rsidRPr="00724903">
        <w:rPr>
          <w:spacing w:val="-2"/>
          <w:sz w:val="24"/>
          <w:szCs w:val="24"/>
        </w:rPr>
        <w:t>в</w:t>
      </w:r>
      <w:r w:rsidRPr="00724903">
        <w:rPr>
          <w:sz w:val="24"/>
          <w:szCs w:val="24"/>
        </w:rPr>
        <w:t>не общ</w:t>
      </w:r>
      <w:r w:rsidRPr="00724903">
        <w:rPr>
          <w:spacing w:val="-1"/>
          <w:sz w:val="24"/>
          <w:szCs w:val="24"/>
        </w:rPr>
        <w:t>е</w:t>
      </w:r>
      <w:r w:rsidRPr="00724903">
        <w:rPr>
          <w:sz w:val="24"/>
          <w:szCs w:val="24"/>
        </w:rPr>
        <w:t>ш</w:t>
      </w:r>
      <w:r w:rsidRPr="00724903">
        <w:rPr>
          <w:spacing w:val="-14"/>
          <w:sz w:val="24"/>
          <w:szCs w:val="24"/>
        </w:rPr>
        <w:t>к</w:t>
      </w:r>
      <w:r w:rsidRPr="00724903">
        <w:rPr>
          <w:spacing w:val="-2"/>
          <w:sz w:val="24"/>
          <w:szCs w:val="24"/>
        </w:rPr>
        <w:t>о</w:t>
      </w:r>
      <w:r w:rsidRPr="00724903">
        <w:rPr>
          <w:sz w:val="24"/>
          <w:szCs w:val="24"/>
        </w:rPr>
        <w:t>л</w:t>
      </w:r>
      <w:r w:rsidRPr="00724903">
        <w:rPr>
          <w:spacing w:val="-1"/>
          <w:sz w:val="24"/>
          <w:szCs w:val="24"/>
        </w:rPr>
        <w:t>ь</w:t>
      </w:r>
      <w:r w:rsidRPr="00724903">
        <w:rPr>
          <w:sz w:val="24"/>
          <w:szCs w:val="24"/>
        </w:rPr>
        <w:t>н</w:t>
      </w:r>
      <w:r w:rsidRPr="00724903">
        <w:rPr>
          <w:spacing w:val="-1"/>
          <w:sz w:val="24"/>
          <w:szCs w:val="24"/>
        </w:rPr>
        <w:t>ы</w:t>
      </w:r>
      <w:r w:rsidRPr="00724903">
        <w:rPr>
          <w:sz w:val="24"/>
          <w:szCs w:val="24"/>
        </w:rPr>
        <w:t>х</w:t>
      </w:r>
      <w:r w:rsidRPr="00724903">
        <w:rPr>
          <w:spacing w:val="1"/>
          <w:sz w:val="24"/>
          <w:szCs w:val="24"/>
        </w:rPr>
        <w:t xml:space="preserve"> </w:t>
      </w:r>
      <w:r w:rsidRPr="00724903">
        <w:rPr>
          <w:spacing w:val="-1"/>
          <w:sz w:val="24"/>
          <w:szCs w:val="24"/>
        </w:rPr>
        <w:t>с</w:t>
      </w:r>
      <w:r w:rsidRPr="00724903">
        <w:rPr>
          <w:sz w:val="24"/>
          <w:szCs w:val="24"/>
        </w:rPr>
        <w:t>о</w:t>
      </w:r>
      <w:r w:rsidRPr="00724903">
        <w:rPr>
          <w:spacing w:val="-2"/>
          <w:sz w:val="24"/>
          <w:szCs w:val="24"/>
        </w:rPr>
        <w:t>в</w:t>
      </w:r>
      <w:r w:rsidRPr="00724903">
        <w:rPr>
          <w:sz w:val="24"/>
          <w:szCs w:val="24"/>
        </w:rPr>
        <w:t>е</w:t>
      </w:r>
      <w:r w:rsidRPr="00724903">
        <w:rPr>
          <w:spacing w:val="-5"/>
          <w:sz w:val="24"/>
          <w:szCs w:val="24"/>
        </w:rPr>
        <w:t>т</w:t>
      </w:r>
      <w:r w:rsidRPr="00724903">
        <w:rPr>
          <w:sz w:val="24"/>
          <w:szCs w:val="24"/>
        </w:rPr>
        <w:t xml:space="preserve">ов </w:t>
      </w:r>
      <w:r w:rsidRPr="00724903">
        <w:rPr>
          <w:spacing w:val="-1"/>
          <w:sz w:val="24"/>
          <w:szCs w:val="24"/>
        </w:rPr>
        <w:t>д</w:t>
      </w:r>
      <w:r w:rsidRPr="00724903">
        <w:rPr>
          <w:sz w:val="24"/>
          <w:szCs w:val="24"/>
        </w:rPr>
        <w:t>ела.</w:t>
      </w:r>
    </w:p>
    <w:p w:rsidR="00066486" w:rsidRDefault="00066486" w:rsidP="00066486">
      <w:pPr>
        <w:ind w:firstLine="567"/>
        <w:jc w:val="both"/>
        <w:rPr>
          <w:sz w:val="24"/>
        </w:rPr>
      </w:pPr>
      <w:r w:rsidRPr="00724903">
        <w:rPr>
          <w:sz w:val="24"/>
        </w:rPr>
        <w:t xml:space="preserve">Традиция </w:t>
      </w:r>
      <w:r>
        <w:rPr>
          <w:sz w:val="24"/>
          <w:szCs w:val="24"/>
        </w:rPr>
        <w:t xml:space="preserve">МБОУ «Кустовская СОШ» </w:t>
      </w:r>
      <w:r w:rsidRPr="00724903">
        <w:rPr>
          <w:sz w:val="24"/>
        </w:rPr>
        <w:t>- «Совет обучающихся» -</w:t>
      </w:r>
      <w:r>
        <w:rPr>
          <w:sz w:val="24"/>
        </w:rPr>
        <w:t xml:space="preserve"> это выбор и делегирование представителей классов в общешкольные Советы по ступеням </w:t>
      </w:r>
      <w:r>
        <w:rPr>
          <w:sz w:val="24"/>
        </w:rPr>
        <w:lastRenderedPageBreak/>
        <w:t xml:space="preserve">образования, ответственных за подготовку общешкольных ключевых дел; это участие школьных классов в реализации общешкольных ключевых дел; это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Советов обучающихся. </w:t>
      </w:r>
    </w:p>
    <w:p w:rsidR="00066486" w:rsidRDefault="00066486" w:rsidP="0006648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z w:val="24"/>
          <w:szCs w:val="24"/>
          <w:u w:val="single"/>
        </w:rPr>
        <w:t>индиви</w:t>
      </w:r>
      <w:r>
        <w:rPr>
          <w:i/>
          <w:iCs/>
          <w:spacing w:val="-5"/>
          <w:sz w:val="24"/>
          <w:szCs w:val="24"/>
          <w:u w:val="single"/>
        </w:rPr>
        <w:t>д</w:t>
      </w:r>
      <w:r>
        <w:rPr>
          <w:i/>
          <w:iCs/>
          <w:spacing w:val="-2"/>
          <w:sz w:val="24"/>
          <w:szCs w:val="24"/>
          <w:u w:val="single"/>
        </w:rPr>
        <w:t>у</w:t>
      </w:r>
      <w:r>
        <w:rPr>
          <w:i/>
          <w:iCs/>
          <w:sz w:val="24"/>
          <w:szCs w:val="24"/>
          <w:u w:val="single"/>
        </w:rPr>
        <w:t>аль</w:t>
      </w:r>
      <w:r>
        <w:rPr>
          <w:i/>
          <w:iCs/>
          <w:spacing w:val="-1"/>
          <w:sz w:val="24"/>
          <w:szCs w:val="24"/>
          <w:u w:val="single"/>
        </w:rPr>
        <w:t>н</w:t>
      </w:r>
      <w:r>
        <w:rPr>
          <w:i/>
          <w:iCs/>
          <w:spacing w:val="-10"/>
          <w:sz w:val="24"/>
          <w:szCs w:val="24"/>
          <w:u w:val="single"/>
        </w:rPr>
        <w:t>о</w:t>
      </w:r>
      <w:r>
        <w:rPr>
          <w:i/>
          <w:iCs/>
          <w:sz w:val="24"/>
          <w:szCs w:val="24"/>
          <w:u w:val="single"/>
        </w:rPr>
        <w:t>м</w:t>
      </w:r>
      <w:r>
        <w:rPr>
          <w:sz w:val="24"/>
          <w:szCs w:val="24"/>
          <w:u w:val="single"/>
        </w:rPr>
        <w:t xml:space="preserve"> </w:t>
      </w:r>
      <w:r>
        <w:rPr>
          <w:i/>
          <w:iCs/>
          <w:spacing w:val="-5"/>
          <w:sz w:val="24"/>
          <w:szCs w:val="24"/>
          <w:u w:val="single"/>
        </w:rPr>
        <w:t>у</w:t>
      </w:r>
      <w:r>
        <w:rPr>
          <w:i/>
          <w:iCs/>
          <w:sz w:val="24"/>
          <w:szCs w:val="24"/>
          <w:u w:val="single"/>
        </w:rPr>
        <w:t>р</w:t>
      </w:r>
      <w:r>
        <w:rPr>
          <w:i/>
          <w:iCs/>
          <w:spacing w:val="1"/>
          <w:sz w:val="24"/>
          <w:szCs w:val="24"/>
          <w:u w:val="single"/>
        </w:rPr>
        <w:t>о</w:t>
      </w:r>
      <w:r>
        <w:rPr>
          <w:i/>
          <w:iCs/>
          <w:sz w:val="24"/>
          <w:szCs w:val="24"/>
          <w:u w:val="single"/>
        </w:rPr>
        <w:t>вне:</w:t>
      </w:r>
    </w:p>
    <w:p w:rsidR="00066486" w:rsidRDefault="00066486" w:rsidP="00066486">
      <w:pPr>
        <w:ind w:firstLine="567"/>
        <w:jc w:val="both"/>
        <w:rPr>
          <w:sz w:val="24"/>
          <w:szCs w:val="24"/>
        </w:rPr>
      </w:pPr>
      <w:r>
        <w:rPr>
          <w:spacing w:val="1"/>
          <w:sz w:val="24"/>
          <w:szCs w:val="24"/>
        </w:rPr>
        <w:t>Во</w:t>
      </w:r>
      <w:r>
        <w:rPr>
          <w:spacing w:val="-4"/>
          <w:sz w:val="24"/>
          <w:szCs w:val="24"/>
        </w:rPr>
        <w:t>в</w:t>
      </w:r>
      <w:r>
        <w:rPr>
          <w:spacing w:val="-1"/>
          <w:sz w:val="24"/>
          <w:szCs w:val="24"/>
        </w:rPr>
        <w:t>л</w:t>
      </w:r>
      <w:r>
        <w:rPr>
          <w:spacing w:val="-6"/>
          <w:sz w:val="24"/>
          <w:szCs w:val="24"/>
        </w:rPr>
        <w:t>е</w:t>
      </w:r>
      <w:r>
        <w:rPr>
          <w:sz w:val="24"/>
          <w:szCs w:val="24"/>
        </w:rPr>
        <w:t>чен</w:t>
      </w:r>
      <w:r>
        <w:rPr>
          <w:spacing w:val="-1"/>
          <w:sz w:val="24"/>
          <w:szCs w:val="24"/>
        </w:rPr>
        <w:t>и</w:t>
      </w:r>
      <w:r>
        <w:rPr>
          <w:sz w:val="24"/>
          <w:szCs w:val="24"/>
        </w:rPr>
        <w:t>е</w:t>
      </w:r>
      <w:r>
        <w:rPr>
          <w:spacing w:val="42"/>
          <w:sz w:val="24"/>
          <w:szCs w:val="24"/>
        </w:rPr>
        <w:t xml:space="preserve"> </w:t>
      </w:r>
      <w:r>
        <w:rPr>
          <w:sz w:val="24"/>
          <w:szCs w:val="24"/>
        </w:rPr>
        <w:t>по</w:t>
      </w:r>
      <w:r>
        <w:rPr>
          <w:spacing w:val="44"/>
          <w:sz w:val="24"/>
          <w:szCs w:val="24"/>
        </w:rPr>
        <w:t xml:space="preserve"> </w:t>
      </w:r>
      <w:r>
        <w:rPr>
          <w:spacing w:val="-1"/>
          <w:sz w:val="24"/>
          <w:szCs w:val="24"/>
        </w:rPr>
        <w:t>в</w:t>
      </w:r>
      <w:r>
        <w:rPr>
          <w:sz w:val="24"/>
          <w:szCs w:val="24"/>
        </w:rPr>
        <w:t>о</w:t>
      </w:r>
      <w:r>
        <w:rPr>
          <w:spacing w:val="-4"/>
          <w:sz w:val="24"/>
          <w:szCs w:val="24"/>
        </w:rPr>
        <w:t>з</w:t>
      </w:r>
      <w:r>
        <w:rPr>
          <w:spacing w:val="-2"/>
          <w:sz w:val="24"/>
          <w:szCs w:val="24"/>
        </w:rPr>
        <w:t>м</w:t>
      </w:r>
      <w:r>
        <w:rPr>
          <w:spacing w:val="-5"/>
          <w:sz w:val="24"/>
          <w:szCs w:val="24"/>
        </w:rPr>
        <w:t>о</w:t>
      </w:r>
      <w:r>
        <w:rPr>
          <w:spacing w:val="-2"/>
          <w:sz w:val="24"/>
          <w:szCs w:val="24"/>
        </w:rPr>
        <w:t>ж</w:t>
      </w:r>
      <w:r>
        <w:rPr>
          <w:sz w:val="24"/>
          <w:szCs w:val="24"/>
        </w:rPr>
        <w:t>н</w:t>
      </w:r>
      <w:r>
        <w:rPr>
          <w:spacing w:val="8"/>
          <w:sz w:val="24"/>
          <w:szCs w:val="24"/>
        </w:rPr>
        <w:t>о</w:t>
      </w:r>
      <w:r>
        <w:rPr>
          <w:sz w:val="24"/>
          <w:szCs w:val="24"/>
        </w:rPr>
        <w:t>с</w:t>
      </w:r>
      <w:r>
        <w:rPr>
          <w:spacing w:val="-2"/>
          <w:sz w:val="24"/>
          <w:szCs w:val="24"/>
        </w:rPr>
        <w:t>т</w:t>
      </w:r>
      <w:r>
        <w:rPr>
          <w:sz w:val="24"/>
          <w:szCs w:val="24"/>
        </w:rPr>
        <w:t>и</w:t>
      </w:r>
      <w:r>
        <w:rPr>
          <w:spacing w:val="47"/>
          <w:sz w:val="24"/>
          <w:szCs w:val="24"/>
        </w:rPr>
        <w:t xml:space="preserve"> </w:t>
      </w:r>
      <w:r>
        <w:rPr>
          <w:spacing w:val="-3"/>
          <w:sz w:val="24"/>
          <w:szCs w:val="24"/>
        </w:rPr>
        <w:t>к</w:t>
      </w:r>
      <w:r>
        <w:rPr>
          <w:sz w:val="24"/>
          <w:szCs w:val="24"/>
        </w:rPr>
        <w:t>а</w:t>
      </w:r>
      <w:r>
        <w:rPr>
          <w:spacing w:val="-2"/>
          <w:sz w:val="24"/>
          <w:szCs w:val="24"/>
        </w:rPr>
        <w:t>ж</w:t>
      </w:r>
      <w:r>
        <w:rPr>
          <w:sz w:val="24"/>
          <w:szCs w:val="24"/>
        </w:rPr>
        <w:t>до</w:t>
      </w:r>
      <w:r>
        <w:rPr>
          <w:spacing w:val="-6"/>
          <w:sz w:val="24"/>
          <w:szCs w:val="24"/>
        </w:rPr>
        <w:t>г</w:t>
      </w:r>
      <w:r>
        <w:rPr>
          <w:sz w:val="24"/>
          <w:szCs w:val="24"/>
        </w:rPr>
        <w:t>о</w:t>
      </w:r>
      <w:r>
        <w:rPr>
          <w:spacing w:val="44"/>
          <w:sz w:val="24"/>
          <w:szCs w:val="24"/>
        </w:rPr>
        <w:t xml:space="preserve"> </w:t>
      </w:r>
      <w:r>
        <w:rPr>
          <w:sz w:val="24"/>
          <w:szCs w:val="24"/>
        </w:rPr>
        <w:t>ре</w:t>
      </w:r>
      <w:r>
        <w:rPr>
          <w:spacing w:val="-3"/>
          <w:sz w:val="24"/>
          <w:szCs w:val="24"/>
        </w:rPr>
        <w:t>б</w:t>
      </w:r>
      <w:r>
        <w:rPr>
          <w:sz w:val="24"/>
          <w:szCs w:val="24"/>
        </w:rPr>
        <w:t>ен</w:t>
      </w:r>
      <w:r>
        <w:rPr>
          <w:spacing w:val="-4"/>
          <w:sz w:val="24"/>
          <w:szCs w:val="24"/>
        </w:rPr>
        <w:t>к</w:t>
      </w:r>
      <w:r>
        <w:rPr>
          <w:sz w:val="24"/>
          <w:szCs w:val="24"/>
        </w:rPr>
        <w:t>а</w:t>
      </w:r>
      <w:r>
        <w:rPr>
          <w:spacing w:val="42"/>
          <w:sz w:val="24"/>
          <w:szCs w:val="24"/>
        </w:rPr>
        <w:t xml:space="preserve"> </w:t>
      </w:r>
      <w:r>
        <w:rPr>
          <w:spacing w:val="1"/>
          <w:sz w:val="24"/>
          <w:szCs w:val="24"/>
        </w:rPr>
        <w:t>в</w:t>
      </w:r>
      <w:r>
        <w:rPr>
          <w:spacing w:val="42"/>
          <w:sz w:val="24"/>
          <w:szCs w:val="24"/>
        </w:rPr>
        <w:t xml:space="preserve"> </w:t>
      </w:r>
      <w:r>
        <w:rPr>
          <w:sz w:val="24"/>
          <w:szCs w:val="24"/>
        </w:rPr>
        <w:t>кл</w:t>
      </w:r>
      <w:r>
        <w:rPr>
          <w:spacing w:val="-9"/>
          <w:sz w:val="24"/>
          <w:szCs w:val="24"/>
        </w:rPr>
        <w:t>ю</w:t>
      </w:r>
      <w:r>
        <w:rPr>
          <w:sz w:val="24"/>
          <w:szCs w:val="24"/>
        </w:rPr>
        <w:t>че</w:t>
      </w:r>
      <w:r>
        <w:rPr>
          <w:spacing w:val="-1"/>
          <w:sz w:val="24"/>
          <w:szCs w:val="24"/>
        </w:rPr>
        <w:t>в</w:t>
      </w:r>
      <w:r>
        <w:rPr>
          <w:sz w:val="24"/>
          <w:szCs w:val="24"/>
        </w:rPr>
        <w:t>ые</w:t>
      </w:r>
      <w:r>
        <w:rPr>
          <w:spacing w:val="42"/>
          <w:sz w:val="24"/>
          <w:szCs w:val="24"/>
        </w:rPr>
        <w:t xml:space="preserve"> </w:t>
      </w:r>
      <w:r>
        <w:rPr>
          <w:spacing w:val="1"/>
          <w:sz w:val="24"/>
          <w:szCs w:val="24"/>
        </w:rPr>
        <w:t>д</w:t>
      </w:r>
      <w:r>
        <w:rPr>
          <w:sz w:val="24"/>
          <w:szCs w:val="24"/>
        </w:rPr>
        <w:t>ела</w:t>
      </w:r>
      <w:r>
        <w:rPr>
          <w:spacing w:val="4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ы</w:t>
      </w:r>
      <w:r>
        <w:rPr>
          <w:spacing w:val="41"/>
          <w:sz w:val="24"/>
          <w:szCs w:val="24"/>
        </w:rPr>
        <w:t xml:space="preserve"> </w:t>
      </w:r>
      <w:r>
        <w:rPr>
          <w:sz w:val="24"/>
          <w:szCs w:val="24"/>
        </w:rPr>
        <w:t xml:space="preserve">в </w:t>
      </w:r>
      <w:r>
        <w:rPr>
          <w:spacing w:val="-7"/>
          <w:sz w:val="24"/>
          <w:szCs w:val="24"/>
        </w:rPr>
        <w:t>о</w:t>
      </w:r>
      <w:r>
        <w:rPr>
          <w:sz w:val="24"/>
          <w:szCs w:val="24"/>
        </w:rPr>
        <w:t>дной</w:t>
      </w:r>
      <w:r>
        <w:rPr>
          <w:spacing w:val="7"/>
          <w:sz w:val="24"/>
          <w:szCs w:val="24"/>
        </w:rPr>
        <w:t xml:space="preserve"> </w:t>
      </w:r>
      <w:r>
        <w:rPr>
          <w:spacing w:val="1"/>
          <w:sz w:val="24"/>
          <w:szCs w:val="24"/>
        </w:rPr>
        <w:t>из</w:t>
      </w:r>
      <w:r>
        <w:rPr>
          <w:spacing w:val="8"/>
          <w:sz w:val="24"/>
          <w:szCs w:val="24"/>
        </w:rPr>
        <w:t xml:space="preserve"> </w:t>
      </w:r>
      <w:r>
        <w:rPr>
          <w:spacing w:val="-4"/>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z w:val="24"/>
          <w:szCs w:val="24"/>
        </w:rPr>
        <w:t>н</w:t>
      </w:r>
      <w:r>
        <w:rPr>
          <w:spacing w:val="-1"/>
          <w:sz w:val="24"/>
          <w:szCs w:val="24"/>
        </w:rPr>
        <w:t>ы</w:t>
      </w:r>
      <w:r>
        <w:rPr>
          <w:sz w:val="24"/>
          <w:szCs w:val="24"/>
        </w:rPr>
        <w:t>х</w:t>
      </w:r>
      <w:r>
        <w:rPr>
          <w:spacing w:val="10"/>
          <w:sz w:val="24"/>
          <w:szCs w:val="24"/>
        </w:rPr>
        <w:t xml:space="preserve"> </w:t>
      </w:r>
      <w:r>
        <w:rPr>
          <w:spacing w:val="1"/>
          <w:sz w:val="24"/>
          <w:szCs w:val="24"/>
        </w:rPr>
        <w:t>д</w:t>
      </w:r>
      <w:r>
        <w:rPr>
          <w:sz w:val="24"/>
          <w:szCs w:val="24"/>
        </w:rPr>
        <w:t>ля</w:t>
      </w:r>
      <w:r>
        <w:rPr>
          <w:spacing w:val="8"/>
          <w:sz w:val="24"/>
          <w:szCs w:val="24"/>
        </w:rPr>
        <w:t xml:space="preserve"> </w:t>
      </w:r>
      <w:r>
        <w:rPr>
          <w:sz w:val="24"/>
          <w:szCs w:val="24"/>
        </w:rPr>
        <w:t>н</w:t>
      </w:r>
      <w:r>
        <w:rPr>
          <w:spacing w:val="-1"/>
          <w:sz w:val="24"/>
          <w:szCs w:val="24"/>
        </w:rPr>
        <w:t>и</w:t>
      </w:r>
      <w:r>
        <w:rPr>
          <w:sz w:val="24"/>
          <w:szCs w:val="24"/>
        </w:rPr>
        <w:t>х</w:t>
      </w:r>
      <w:r>
        <w:rPr>
          <w:spacing w:val="8"/>
          <w:sz w:val="24"/>
          <w:szCs w:val="24"/>
        </w:rPr>
        <w:t xml:space="preserve"> </w:t>
      </w:r>
      <w:r>
        <w:rPr>
          <w:spacing w:val="1"/>
          <w:sz w:val="24"/>
          <w:szCs w:val="24"/>
        </w:rPr>
        <w:t>р</w:t>
      </w:r>
      <w:r>
        <w:rPr>
          <w:spacing w:val="-2"/>
          <w:sz w:val="24"/>
          <w:szCs w:val="24"/>
        </w:rPr>
        <w:t>о</w:t>
      </w:r>
      <w:r>
        <w:rPr>
          <w:spacing w:val="-1"/>
          <w:sz w:val="24"/>
          <w:szCs w:val="24"/>
        </w:rPr>
        <w:t>л</w:t>
      </w:r>
      <w:r>
        <w:rPr>
          <w:sz w:val="24"/>
          <w:szCs w:val="24"/>
        </w:rPr>
        <w:t>е</w:t>
      </w:r>
      <w:r>
        <w:rPr>
          <w:spacing w:val="-1"/>
          <w:sz w:val="24"/>
          <w:szCs w:val="24"/>
        </w:rPr>
        <w:t>й</w:t>
      </w:r>
      <w:r>
        <w:rPr>
          <w:sz w:val="24"/>
          <w:szCs w:val="24"/>
        </w:rPr>
        <w:t>:</w:t>
      </w:r>
      <w:r>
        <w:rPr>
          <w:spacing w:val="10"/>
          <w:sz w:val="24"/>
          <w:szCs w:val="24"/>
        </w:rPr>
        <w:t xml:space="preserve"> </w:t>
      </w:r>
      <w:r>
        <w:rPr>
          <w:spacing w:val="-1"/>
          <w:sz w:val="24"/>
          <w:szCs w:val="24"/>
        </w:rPr>
        <w:t>сц</w:t>
      </w:r>
      <w:r>
        <w:rPr>
          <w:sz w:val="24"/>
          <w:szCs w:val="24"/>
        </w:rPr>
        <w:t>ен</w:t>
      </w:r>
      <w:r>
        <w:rPr>
          <w:spacing w:val="-2"/>
          <w:sz w:val="24"/>
          <w:szCs w:val="24"/>
        </w:rPr>
        <w:t>а</w:t>
      </w:r>
      <w:r>
        <w:rPr>
          <w:sz w:val="24"/>
          <w:szCs w:val="24"/>
        </w:rPr>
        <w:t>р</w:t>
      </w:r>
      <w:r>
        <w:rPr>
          <w:spacing w:val="1"/>
          <w:sz w:val="24"/>
          <w:szCs w:val="24"/>
        </w:rPr>
        <w:t>и</w:t>
      </w:r>
      <w:r>
        <w:rPr>
          <w:sz w:val="24"/>
          <w:szCs w:val="24"/>
        </w:rPr>
        <w:t>с</w:t>
      </w:r>
      <w:r>
        <w:rPr>
          <w:spacing w:val="-6"/>
          <w:sz w:val="24"/>
          <w:szCs w:val="24"/>
        </w:rPr>
        <w:t>т</w:t>
      </w:r>
      <w:r>
        <w:rPr>
          <w:sz w:val="24"/>
          <w:szCs w:val="24"/>
        </w:rPr>
        <w:t>ов,</w:t>
      </w:r>
      <w:r>
        <w:rPr>
          <w:spacing w:val="9"/>
          <w:sz w:val="24"/>
          <w:szCs w:val="24"/>
        </w:rPr>
        <w:t xml:space="preserve"> </w:t>
      </w:r>
      <w:r>
        <w:rPr>
          <w:spacing w:val="-1"/>
          <w:sz w:val="24"/>
          <w:szCs w:val="24"/>
        </w:rPr>
        <w:t>п</w:t>
      </w:r>
      <w:r>
        <w:rPr>
          <w:spacing w:val="8"/>
          <w:sz w:val="24"/>
          <w:szCs w:val="24"/>
        </w:rPr>
        <w:t>о</w:t>
      </w:r>
      <w:r>
        <w:rPr>
          <w:sz w:val="24"/>
          <w:szCs w:val="24"/>
        </w:rPr>
        <w:t>с</w:t>
      </w:r>
      <w:r>
        <w:rPr>
          <w:spacing w:val="2"/>
          <w:sz w:val="24"/>
          <w:szCs w:val="24"/>
        </w:rPr>
        <w:t>т</w:t>
      </w:r>
      <w:r>
        <w:rPr>
          <w:spacing w:val="-1"/>
          <w:sz w:val="24"/>
          <w:szCs w:val="24"/>
        </w:rPr>
        <w:t>а</w:t>
      </w:r>
      <w:r>
        <w:rPr>
          <w:sz w:val="24"/>
          <w:szCs w:val="24"/>
        </w:rPr>
        <w:t>н</w:t>
      </w:r>
      <w:r>
        <w:rPr>
          <w:spacing w:val="1"/>
          <w:sz w:val="24"/>
          <w:szCs w:val="24"/>
        </w:rPr>
        <w:t>о</w:t>
      </w:r>
      <w:r>
        <w:rPr>
          <w:spacing w:val="-1"/>
          <w:sz w:val="24"/>
          <w:szCs w:val="24"/>
        </w:rPr>
        <w:t>в</w:t>
      </w:r>
      <w:r>
        <w:rPr>
          <w:sz w:val="24"/>
          <w:szCs w:val="24"/>
        </w:rPr>
        <w:t>щи</w:t>
      </w:r>
      <w:r>
        <w:rPr>
          <w:spacing w:val="-15"/>
          <w:sz w:val="24"/>
          <w:szCs w:val="24"/>
        </w:rPr>
        <w:t>к</w:t>
      </w:r>
      <w:r>
        <w:rPr>
          <w:spacing w:val="1"/>
          <w:sz w:val="24"/>
          <w:szCs w:val="24"/>
        </w:rPr>
        <w:t>о</w:t>
      </w:r>
      <w:r>
        <w:rPr>
          <w:sz w:val="24"/>
          <w:szCs w:val="24"/>
        </w:rPr>
        <w:t>в,</w:t>
      </w:r>
      <w:r>
        <w:rPr>
          <w:spacing w:val="7"/>
          <w:sz w:val="24"/>
          <w:szCs w:val="24"/>
        </w:rPr>
        <w:t xml:space="preserve"> </w:t>
      </w:r>
      <w:r>
        <w:rPr>
          <w:sz w:val="24"/>
          <w:szCs w:val="24"/>
        </w:rPr>
        <w:t>исп</w:t>
      </w:r>
      <w:r>
        <w:rPr>
          <w:spacing w:val="-3"/>
          <w:sz w:val="24"/>
          <w:szCs w:val="24"/>
        </w:rPr>
        <w:t>о</w:t>
      </w:r>
      <w:r>
        <w:rPr>
          <w:sz w:val="24"/>
          <w:szCs w:val="24"/>
        </w:rPr>
        <w:t>л</w:t>
      </w:r>
      <w:r>
        <w:rPr>
          <w:spacing w:val="-1"/>
          <w:sz w:val="24"/>
          <w:szCs w:val="24"/>
        </w:rPr>
        <w:t>н</w:t>
      </w:r>
      <w:r>
        <w:rPr>
          <w:sz w:val="24"/>
          <w:szCs w:val="24"/>
        </w:rPr>
        <w:t>ител</w:t>
      </w:r>
      <w:r>
        <w:rPr>
          <w:spacing w:val="-2"/>
          <w:sz w:val="24"/>
          <w:szCs w:val="24"/>
        </w:rPr>
        <w:t>е</w:t>
      </w:r>
      <w:r>
        <w:rPr>
          <w:sz w:val="24"/>
          <w:szCs w:val="24"/>
        </w:rPr>
        <w:t xml:space="preserve">й, </w:t>
      </w:r>
      <w:r>
        <w:rPr>
          <w:spacing w:val="-2"/>
          <w:sz w:val="24"/>
          <w:szCs w:val="24"/>
        </w:rPr>
        <w:t>в</w:t>
      </w:r>
      <w:r>
        <w:rPr>
          <w:spacing w:val="-5"/>
          <w:sz w:val="24"/>
          <w:szCs w:val="24"/>
        </w:rPr>
        <w:t>е</w:t>
      </w:r>
      <w:r>
        <w:rPr>
          <w:sz w:val="24"/>
          <w:szCs w:val="24"/>
        </w:rPr>
        <w:t>д</w:t>
      </w:r>
      <w:r>
        <w:rPr>
          <w:spacing w:val="-2"/>
          <w:sz w:val="24"/>
          <w:szCs w:val="24"/>
        </w:rPr>
        <w:t>у</w:t>
      </w:r>
      <w:r>
        <w:rPr>
          <w:sz w:val="24"/>
          <w:szCs w:val="24"/>
        </w:rPr>
        <w:t>щи</w:t>
      </w:r>
      <w:r>
        <w:rPr>
          <w:spacing w:val="2"/>
          <w:sz w:val="24"/>
          <w:szCs w:val="24"/>
        </w:rPr>
        <w:t>х</w:t>
      </w:r>
      <w:r>
        <w:rPr>
          <w:sz w:val="24"/>
          <w:szCs w:val="24"/>
        </w:rPr>
        <w:t>, де</w:t>
      </w:r>
      <w:r>
        <w:rPr>
          <w:spacing w:val="-13"/>
          <w:sz w:val="24"/>
          <w:szCs w:val="24"/>
        </w:rPr>
        <w:t>к</w:t>
      </w:r>
      <w:r>
        <w:rPr>
          <w:sz w:val="24"/>
          <w:szCs w:val="24"/>
        </w:rPr>
        <w:t>ор</w:t>
      </w:r>
      <w:r>
        <w:rPr>
          <w:spacing w:val="-8"/>
          <w:sz w:val="24"/>
          <w:szCs w:val="24"/>
        </w:rPr>
        <w:t>а</w:t>
      </w:r>
      <w:r>
        <w:rPr>
          <w:spacing w:val="-4"/>
          <w:sz w:val="24"/>
          <w:szCs w:val="24"/>
        </w:rPr>
        <w:t>т</w:t>
      </w:r>
      <w:r>
        <w:rPr>
          <w:sz w:val="24"/>
          <w:szCs w:val="24"/>
        </w:rPr>
        <w:t>оров, м</w:t>
      </w:r>
      <w:r>
        <w:rPr>
          <w:spacing w:val="-1"/>
          <w:sz w:val="24"/>
          <w:szCs w:val="24"/>
        </w:rPr>
        <w:t>у</w:t>
      </w:r>
      <w:r>
        <w:rPr>
          <w:sz w:val="24"/>
          <w:szCs w:val="24"/>
        </w:rPr>
        <w:t>зы</w:t>
      </w:r>
      <w:r>
        <w:rPr>
          <w:spacing w:val="-2"/>
          <w:sz w:val="24"/>
          <w:szCs w:val="24"/>
        </w:rPr>
        <w:t>к</w:t>
      </w:r>
      <w:r>
        <w:rPr>
          <w:spacing w:val="1"/>
          <w:sz w:val="24"/>
          <w:szCs w:val="24"/>
        </w:rPr>
        <w:t>а</w:t>
      </w:r>
      <w:r>
        <w:rPr>
          <w:sz w:val="24"/>
          <w:szCs w:val="24"/>
        </w:rPr>
        <w:t>льных р</w:t>
      </w:r>
      <w:r>
        <w:rPr>
          <w:spacing w:val="-3"/>
          <w:sz w:val="24"/>
          <w:szCs w:val="24"/>
        </w:rPr>
        <w:t>е</w:t>
      </w:r>
      <w:r>
        <w:rPr>
          <w:spacing w:val="-1"/>
          <w:sz w:val="24"/>
          <w:szCs w:val="24"/>
        </w:rPr>
        <w:t>д</w:t>
      </w:r>
      <w:r>
        <w:rPr>
          <w:sz w:val="24"/>
          <w:szCs w:val="24"/>
        </w:rPr>
        <w:t>а</w:t>
      </w:r>
      <w:r>
        <w:rPr>
          <w:spacing w:val="-4"/>
          <w:sz w:val="24"/>
          <w:szCs w:val="24"/>
        </w:rPr>
        <w:t>кт</w:t>
      </w:r>
      <w:r>
        <w:rPr>
          <w:sz w:val="24"/>
          <w:szCs w:val="24"/>
        </w:rPr>
        <w:t>оро</w:t>
      </w:r>
      <w:r>
        <w:rPr>
          <w:spacing w:val="1"/>
          <w:sz w:val="24"/>
          <w:szCs w:val="24"/>
        </w:rPr>
        <w:t>в</w:t>
      </w:r>
      <w:r>
        <w:rPr>
          <w:sz w:val="24"/>
          <w:szCs w:val="24"/>
        </w:rPr>
        <w:t>,</w:t>
      </w:r>
      <w:r>
        <w:rPr>
          <w:spacing w:val="-13"/>
          <w:sz w:val="24"/>
          <w:szCs w:val="24"/>
        </w:rPr>
        <w:t xml:space="preserve"> к</w:t>
      </w:r>
      <w:r>
        <w:rPr>
          <w:sz w:val="24"/>
          <w:szCs w:val="24"/>
        </w:rPr>
        <w:t>орр</w:t>
      </w:r>
      <w:r>
        <w:rPr>
          <w:spacing w:val="7"/>
          <w:sz w:val="24"/>
          <w:szCs w:val="24"/>
        </w:rPr>
        <w:t>е</w:t>
      </w:r>
      <w:r>
        <w:rPr>
          <w:spacing w:val="-1"/>
          <w:sz w:val="24"/>
          <w:szCs w:val="24"/>
        </w:rPr>
        <w:t>сп</w:t>
      </w:r>
      <w:r>
        <w:rPr>
          <w:sz w:val="24"/>
          <w:szCs w:val="24"/>
        </w:rPr>
        <w:t>о</w:t>
      </w:r>
      <w:r>
        <w:rPr>
          <w:spacing w:val="-1"/>
          <w:sz w:val="24"/>
          <w:szCs w:val="24"/>
        </w:rPr>
        <w:t>н</w:t>
      </w:r>
      <w:r>
        <w:rPr>
          <w:sz w:val="24"/>
          <w:szCs w:val="24"/>
        </w:rPr>
        <w:t>де</w:t>
      </w:r>
      <w:r>
        <w:rPr>
          <w:spacing w:val="1"/>
          <w:sz w:val="24"/>
          <w:szCs w:val="24"/>
        </w:rPr>
        <w:t>н</w:t>
      </w:r>
      <w:r>
        <w:rPr>
          <w:spacing w:val="-6"/>
          <w:sz w:val="24"/>
          <w:szCs w:val="24"/>
        </w:rPr>
        <w:t>т</w:t>
      </w:r>
      <w:r>
        <w:rPr>
          <w:sz w:val="24"/>
          <w:szCs w:val="24"/>
        </w:rPr>
        <w:t xml:space="preserve">ов, </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ен</w:t>
      </w:r>
      <w:r>
        <w:rPr>
          <w:spacing w:val="1"/>
          <w:sz w:val="24"/>
          <w:szCs w:val="24"/>
        </w:rPr>
        <w:t>н</w:t>
      </w:r>
      <w:r>
        <w:rPr>
          <w:sz w:val="24"/>
          <w:szCs w:val="24"/>
        </w:rPr>
        <w:t>ых</w:t>
      </w:r>
      <w:r>
        <w:rPr>
          <w:spacing w:val="70"/>
          <w:sz w:val="24"/>
          <w:szCs w:val="24"/>
        </w:rPr>
        <w:t xml:space="preserve"> </w:t>
      </w:r>
      <w:r>
        <w:rPr>
          <w:sz w:val="24"/>
          <w:szCs w:val="24"/>
        </w:rPr>
        <w:t>за</w:t>
      </w:r>
      <w:r>
        <w:rPr>
          <w:spacing w:val="66"/>
          <w:sz w:val="24"/>
          <w:szCs w:val="24"/>
        </w:rPr>
        <w:t xml:space="preserve"> </w:t>
      </w:r>
      <w:r>
        <w:rPr>
          <w:spacing w:val="-15"/>
          <w:sz w:val="24"/>
          <w:szCs w:val="24"/>
        </w:rPr>
        <w:t>к</w:t>
      </w:r>
      <w:r>
        <w:rPr>
          <w:spacing w:val="7"/>
          <w:sz w:val="24"/>
          <w:szCs w:val="24"/>
        </w:rPr>
        <w:t>о</w:t>
      </w:r>
      <w:r>
        <w:rPr>
          <w:sz w:val="24"/>
          <w:szCs w:val="24"/>
        </w:rPr>
        <w:t>ст</w:t>
      </w:r>
      <w:r>
        <w:rPr>
          <w:spacing w:val="-4"/>
          <w:sz w:val="24"/>
          <w:szCs w:val="24"/>
        </w:rPr>
        <w:t>ю</w:t>
      </w:r>
      <w:r>
        <w:rPr>
          <w:sz w:val="24"/>
          <w:szCs w:val="24"/>
        </w:rPr>
        <w:t>мы</w:t>
      </w:r>
      <w:r>
        <w:rPr>
          <w:spacing w:val="68"/>
          <w:sz w:val="24"/>
          <w:szCs w:val="24"/>
        </w:rPr>
        <w:t xml:space="preserve"> </w:t>
      </w:r>
      <w:r>
        <w:rPr>
          <w:sz w:val="24"/>
          <w:szCs w:val="24"/>
        </w:rPr>
        <w:t>и</w:t>
      </w:r>
      <w:r>
        <w:rPr>
          <w:spacing w:val="67"/>
          <w:sz w:val="24"/>
          <w:szCs w:val="24"/>
        </w:rPr>
        <w:t xml:space="preserve"> </w:t>
      </w:r>
      <w:r>
        <w:rPr>
          <w:spacing w:val="1"/>
          <w:sz w:val="24"/>
          <w:szCs w:val="24"/>
        </w:rPr>
        <w:t>о</w:t>
      </w:r>
      <w:r>
        <w:rPr>
          <w:sz w:val="24"/>
          <w:szCs w:val="24"/>
        </w:rPr>
        <w:t>бо</w:t>
      </w:r>
      <w:r>
        <w:rPr>
          <w:spacing w:val="-2"/>
          <w:sz w:val="24"/>
          <w:szCs w:val="24"/>
        </w:rPr>
        <w:t>р</w:t>
      </w:r>
      <w:r>
        <w:rPr>
          <w:spacing w:val="-20"/>
          <w:sz w:val="24"/>
          <w:szCs w:val="24"/>
        </w:rPr>
        <w:t>у</w:t>
      </w:r>
      <w:r>
        <w:rPr>
          <w:spacing w:val="-1"/>
          <w:sz w:val="24"/>
          <w:szCs w:val="24"/>
        </w:rPr>
        <w:t>д</w:t>
      </w:r>
      <w:r>
        <w:rPr>
          <w:sz w:val="24"/>
          <w:szCs w:val="24"/>
        </w:rPr>
        <w:t>о</w:t>
      </w:r>
      <w:r>
        <w:rPr>
          <w:spacing w:val="-4"/>
          <w:sz w:val="24"/>
          <w:szCs w:val="24"/>
        </w:rPr>
        <w:t>в</w:t>
      </w:r>
      <w:r>
        <w:rPr>
          <w:sz w:val="24"/>
          <w:szCs w:val="24"/>
        </w:rPr>
        <w:t>ание,</w:t>
      </w:r>
      <w:r>
        <w:rPr>
          <w:spacing w:val="68"/>
          <w:sz w:val="24"/>
          <w:szCs w:val="24"/>
        </w:rPr>
        <w:t xml:space="preserve"> </w:t>
      </w:r>
      <w:r>
        <w:rPr>
          <w:spacing w:val="-2"/>
          <w:sz w:val="24"/>
          <w:szCs w:val="24"/>
        </w:rPr>
        <w:t>о</w:t>
      </w:r>
      <w:r>
        <w:rPr>
          <w:sz w:val="24"/>
          <w:szCs w:val="24"/>
        </w:rPr>
        <w:t>т</w:t>
      </w:r>
      <w:r>
        <w:rPr>
          <w:spacing w:val="-3"/>
          <w:sz w:val="24"/>
          <w:szCs w:val="24"/>
        </w:rPr>
        <w:t>в</w:t>
      </w:r>
      <w:r>
        <w:rPr>
          <w:sz w:val="24"/>
          <w:szCs w:val="24"/>
        </w:rPr>
        <w:t>етс</w:t>
      </w:r>
      <w:r>
        <w:rPr>
          <w:spacing w:val="1"/>
          <w:sz w:val="24"/>
          <w:szCs w:val="24"/>
        </w:rPr>
        <w:t>т</w:t>
      </w:r>
      <w:r>
        <w:rPr>
          <w:spacing w:val="-2"/>
          <w:sz w:val="24"/>
          <w:szCs w:val="24"/>
        </w:rPr>
        <w:t>в</w:t>
      </w:r>
      <w:r>
        <w:rPr>
          <w:sz w:val="24"/>
          <w:szCs w:val="24"/>
        </w:rPr>
        <w:t>е</w:t>
      </w:r>
      <w:r>
        <w:rPr>
          <w:spacing w:val="-1"/>
          <w:sz w:val="24"/>
          <w:szCs w:val="24"/>
        </w:rPr>
        <w:t>нн</w:t>
      </w:r>
      <w:r>
        <w:rPr>
          <w:sz w:val="24"/>
          <w:szCs w:val="24"/>
        </w:rPr>
        <w:t>ых</w:t>
      </w:r>
      <w:r>
        <w:rPr>
          <w:spacing w:val="70"/>
          <w:sz w:val="24"/>
          <w:szCs w:val="24"/>
        </w:rPr>
        <w:t xml:space="preserve"> </w:t>
      </w:r>
      <w:r>
        <w:rPr>
          <w:spacing w:val="-2"/>
          <w:sz w:val="24"/>
          <w:szCs w:val="24"/>
        </w:rPr>
        <w:t>з</w:t>
      </w:r>
      <w:r>
        <w:rPr>
          <w:sz w:val="24"/>
          <w:szCs w:val="24"/>
        </w:rPr>
        <w:t>а</w:t>
      </w:r>
      <w:r>
        <w:rPr>
          <w:spacing w:val="68"/>
          <w:sz w:val="24"/>
          <w:szCs w:val="24"/>
        </w:rPr>
        <w:t xml:space="preserve"> </w:t>
      </w:r>
      <w:r>
        <w:rPr>
          <w:sz w:val="24"/>
          <w:szCs w:val="24"/>
        </w:rPr>
        <w:t>при</w:t>
      </w:r>
      <w:r>
        <w:rPr>
          <w:spacing w:val="-13"/>
          <w:sz w:val="24"/>
          <w:szCs w:val="24"/>
        </w:rPr>
        <w:t>г</w:t>
      </w:r>
      <w:r>
        <w:rPr>
          <w:spacing w:val="-1"/>
          <w:sz w:val="24"/>
          <w:szCs w:val="24"/>
        </w:rPr>
        <w:t>л</w:t>
      </w:r>
      <w:r>
        <w:rPr>
          <w:sz w:val="24"/>
          <w:szCs w:val="24"/>
        </w:rPr>
        <w:t>аш</w:t>
      </w:r>
      <w:r>
        <w:rPr>
          <w:spacing w:val="-1"/>
          <w:sz w:val="24"/>
          <w:szCs w:val="24"/>
        </w:rPr>
        <w:t>е</w:t>
      </w:r>
      <w:r>
        <w:rPr>
          <w:sz w:val="24"/>
          <w:szCs w:val="24"/>
        </w:rPr>
        <w:t>ние</w:t>
      </w:r>
      <w:r>
        <w:rPr>
          <w:spacing w:val="66"/>
          <w:sz w:val="24"/>
          <w:szCs w:val="24"/>
        </w:rPr>
        <w:t xml:space="preserve"> </w:t>
      </w:r>
      <w:r>
        <w:rPr>
          <w:sz w:val="24"/>
          <w:szCs w:val="24"/>
        </w:rPr>
        <w:t xml:space="preserve">и </w:t>
      </w:r>
      <w:r>
        <w:rPr>
          <w:spacing w:val="-2"/>
          <w:sz w:val="24"/>
          <w:szCs w:val="24"/>
        </w:rPr>
        <w:t>в</w:t>
      </w:r>
      <w:r>
        <w:rPr>
          <w:sz w:val="24"/>
          <w:szCs w:val="24"/>
        </w:rPr>
        <w:t>стр</w:t>
      </w:r>
      <w:r>
        <w:rPr>
          <w:spacing w:val="-4"/>
          <w:sz w:val="24"/>
          <w:szCs w:val="24"/>
        </w:rPr>
        <w:t>е</w:t>
      </w:r>
      <w:r>
        <w:rPr>
          <w:sz w:val="24"/>
          <w:szCs w:val="24"/>
        </w:rPr>
        <w:t>чу</w:t>
      </w:r>
      <w:r>
        <w:rPr>
          <w:spacing w:val="-2"/>
          <w:sz w:val="24"/>
          <w:szCs w:val="24"/>
        </w:rPr>
        <w:t xml:space="preserve"> </w:t>
      </w:r>
      <w:r>
        <w:rPr>
          <w:spacing w:val="-8"/>
          <w:sz w:val="24"/>
          <w:szCs w:val="24"/>
        </w:rPr>
        <w:t>г</w:t>
      </w:r>
      <w:r>
        <w:rPr>
          <w:spacing w:val="8"/>
          <w:sz w:val="24"/>
          <w:szCs w:val="24"/>
        </w:rPr>
        <w:t>о</w:t>
      </w:r>
      <w:r>
        <w:rPr>
          <w:sz w:val="24"/>
          <w:szCs w:val="24"/>
        </w:rPr>
        <w:t>стей</w:t>
      </w:r>
      <w:r>
        <w:rPr>
          <w:spacing w:val="1"/>
          <w:sz w:val="24"/>
          <w:szCs w:val="24"/>
        </w:rPr>
        <w:t xml:space="preserve"> </w:t>
      </w:r>
      <w:r>
        <w:rPr>
          <w:sz w:val="24"/>
          <w:szCs w:val="24"/>
        </w:rPr>
        <w:t xml:space="preserve">и </w:t>
      </w:r>
      <w:r>
        <w:rPr>
          <w:spacing w:val="-21"/>
          <w:sz w:val="24"/>
          <w:szCs w:val="24"/>
        </w:rPr>
        <w:t>т</w:t>
      </w:r>
      <w:r>
        <w:rPr>
          <w:sz w:val="24"/>
          <w:szCs w:val="24"/>
        </w:rPr>
        <w:t>.п</w:t>
      </w:r>
      <w:r>
        <w:rPr>
          <w:spacing w:val="-1"/>
          <w:sz w:val="24"/>
          <w:szCs w:val="24"/>
        </w:rPr>
        <w:t>.</w:t>
      </w:r>
      <w:r>
        <w:rPr>
          <w:sz w:val="24"/>
          <w:szCs w:val="24"/>
        </w:rPr>
        <w:t>);</w:t>
      </w:r>
    </w:p>
    <w:p w:rsidR="00066486" w:rsidRDefault="00066486" w:rsidP="00066486">
      <w:pPr>
        <w:ind w:firstLine="567"/>
        <w:jc w:val="both"/>
        <w:rPr>
          <w:sz w:val="24"/>
          <w:szCs w:val="24"/>
        </w:rPr>
      </w:pPr>
      <w:r>
        <w:rPr>
          <w:sz w:val="24"/>
          <w:szCs w:val="24"/>
        </w:rPr>
        <w:t>Инди</w:t>
      </w:r>
      <w:r>
        <w:rPr>
          <w:spacing w:val="-1"/>
          <w:sz w:val="24"/>
          <w:szCs w:val="24"/>
        </w:rPr>
        <w:t>в</w:t>
      </w:r>
      <w:r>
        <w:rPr>
          <w:sz w:val="24"/>
          <w:szCs w:val="24"/>
        </w:rPr>
        <w:t>и</w:t>
      </w:r>
      <w:r>
        <w:rPr>
          <w:spacing w:val="1"/>
          <w:sz w:val="24"/>
          <w:szCs w:val="24"/>
        </w:rPr>
        <w:t>д</w:t>
      </w:r>
      <w:r>
        <w:rPr>
          <w:spacing w:val="-7"/>
          <w:sz w:val="24"/>
          <w:szCs w:val="24"/>
        </w:rPr>
        <w:t>у</w:t>
      </w:r>
      <w:r>
        <w:rPr>
          <w:spacing w:val="1"/>
          <w:sz w:val="24"/>
          <w:szCs w:val="24"/>
        </w:rPr>
        <w:t>а</w:t>
      </w:r>
      <w:r>
        <w:rPr>
          <w:sz w:val="24"/>
          <w:szCs w:val="24"/>
        </w:rPr>
        <w:t>льная</w:t>
      </w:r>
      <w:r>
        <w:rPr>
          <w:spacing w:val="160"/>
          <w:sz w:val="24"/>
          <w:szCs w:val="24"/>
        </w:rPr>
        <w:t xml:space="preserve"> </w:t>
      </w:r>
      <w:r>
        <w:rPr>
          <w:sz w:val="24"/>
          <w:szCs w:val="24"/>
        </w:rPr>
        <w:t>п</w:t>
      </w:r>
      <w:r>
        <w:rPr>
          <w:spacing w:val="-3"/>
          <w:sz w:val="24"/>
          <w:szCs w:val="24"/>
        </w:rPr>
        <w:t>о</w:t>
      </w:r>
      <w:r>
        <w:rPr>
          <w:spacing w:val="-2"/>
          <w:sz w:val="24"/>
          <w:szCs w:val="24"/>
        </w:rPr>
        <w:t>м</w:t>
      </w:r>
      <w:r>
        <w:rPr>
          <w:sz w:val="24"/>
          <w:szCs w:val="24"/>
        </w:rPr>
        <w:t>ощь</w:t>
      </w:r>
      <w:r>
        <w:rPr>
          <w:spacing w:val="159"/>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у</w:t>
      </w:r>
      <w:r>
        <w:rPr>
          <w:spacing w:val="156"/>
          <w:sz w:val="24"/>
          <w:szCs w:val="24"/>
        </w:rPr>
        <w:t xml:space="preserve"> </w:t>
      </w:r>
      <w:r>
        <w:rPr>
          <w:spacing w:val="5"/>
          <w:sz w:val="24"/>
          <w:szCs w:val="24"/>
        </w:rPr>
        <w:t>(</w:t>
      </w:r>
      <w:r>
        <w:rPr>
          <w:spacing w:val="1"/>
          <w:sz w:val="24"/>
          <w:szCs w:val="24"/>
        </w:rPr>
        <w:t>при</w:t>
      </w:r>
      <w:r>
        <w:rPr>
          <w:spacing w:val="161"/>
          <w:sz w:val="24"/>
          <w:szCs w:val="24"/>
        </w:rPr>
        <w:t xml:space="preserve"> </w:t>
      </w:r>
      <w:r>
        <w:rPr>
          <w:sz w:val="24"/>
          <w:szCs w:val="24"/>
        </w:rPr>
        <w:t>нео</w:t>
      </w:r>
      <w:r>
        <w:rPr>
          <w:spacing w:val="-11"/>
          <w:sz w:val="24"/>
          <w:szCs w:val="24"/>
        </w:rPr>
        <w:t>б</w:t>
      </w:r>
      <w:r>
        <w:rPr>
          <w:spacing w:val="-10"/>
          <w:sz w:val="24"/>
          <w:szCs w:val="24"/>
        </w:rPr>
        <w:t>х</w:t>
      </w:r>
      <w:r>
        <w:rPr>
          <w:spacing w:val="-8"/>
          <w:sz w:val="24"/>
          <w:szCs w:val="24"/>
        </w:rPr>
        <w:t>о</w:t>
      </w:r>
      <w:r>
        <w:rPr>
          <w:spacing w:val="-1"/>
          <w:sz w:val="24"/>
          <w:szCs w:val="24"/>
        </w:rPr>
        <w:t>д</w:t>
      </w:r>
      <w:r>
        <w:rPr>
          <w:sz w:val="24"/>
          <w:szCs w:val="24"/>
        </w:rPr>
        <w:t>и</w:t>
      </w:r>
      <w:r>
        <w:rPr>
          <w:spacing w:val="-1"/>
          <w:sz w:val="24"/>
          <w:szCs w:val="24"/>
        </w:rPr>
        <w:t>м</w:t>
      </w:r>
      <w:r>
        <w:rPr>
          <w:spacing w:val="7"/>
          <w:sz w:val="24"/>
          <w:szCs w:val="24"/>
        </w:rPr>
        <w:t>о</w:t>
      </w:r>
      <w:r>
        <w:rPr>
          <w:sz w:val="24"/>
          <w:szCs w:val="24"/>
        </w:rPr>
        <w:t>сти)</w:t>
      </w:r>
      <w:r>
        <w:rPr>
          <w:spacing w:val="159"/>
          <w:sz w:val="24"/>
          <w:szCs w:val="24"/>
        </w:rPr>
        <w:t xml:space="preserve"> </w:t>
      </w:r>
      <w:r>
        <w:rPr>
          <w:sz w:val="24"/>
          <w:szCs w:val="24"/>
        </w:rPr>
        <w:t>в</w:t>
      </w:r>
      <w:r>
        <w:rPr>
          <w:spacing w:val="160"/>
          <w:sz w:val="24"/>
          <w:szCs w:val="24"/>
        </w:rPr>
        <w:t xml:space="preserve"> </w:t>
      </w:r>
      <w:r>
        <w:rPr>
          <w:spacing w:val="8"/>
          <w:sz w:val="24"/>
          <w:szCs w:val="24"/>
        </w:rPr>
        <w:t>о</w:t>
      </w:r>
      <w:r>
        <w:rPr>
          <w:sz w:val="24"/>
          <w:szCs w:val="24"/>
        </w:rPr>
        <w:t>с</w:t>
      </w:r>
      <w:r>
        <w:rPr>
          <w:spacing w:val="-2"/>
          <w:sz w:val="24"/>
          <w:szCs w:val="24"/>
        </w:rPr>
        <w:t>в</w:t>
      </w:r>
      <w:r>
        <w:rPr>
          <w:spacing w:val="3"/>
          <w:sz w:val="24"/>
          <w:szCs w:val="24"/>
        </w:rPr>
        <w:t>о</w:t>
      </w:r>
      <w:r>
        <w:rPr>
          <w:sz w:val="24"/>
          <w:szCs w:val="24"/>
        </w:rPr>
        <w:t>е</w:t>
      </w:r>
      <w:r>
        <w:rPr>
          <w:spacing w:val="-1"/>
          <w:sz w:val="24"/>
          <w:szCs w:val="24"/>
        </w:rPr>
        <w:t>ни</w:t>
      </w:r>
      <w:r>
        <w:rPr>
          <w:sz w:val="24"/>
          <w:szCs w:val="24"/>
        </w:rPr>
        <w:t>и нав</w:t>
      </w:r>
      <w:r>
        <w:rPr>
          <w:spacing w:val="-1"/>
          <w:sz w:val="24"/>
          <w:szCs w:val="24"/>
        </w:rPr>
        <w:t>ы</w:t>
      </w:r>
      <w:r>
        <w:rPr>
          <w:spacing w:val="-13"/>
          <w:sz w:val="24"/>
          <w:szCs w:val="24"/>
        </w:rPr>
        <w:t>к</w:t>
      </w:r>
      <w:r>
        <w:rPr>
          <w:spacing w:val="1"/>
          <w:sz w:val="24"/>
          <w:szCs w:val="24"/>
        </w:rPr>
        <w:t>о</w:t>
      </w:r>
      <w:r>
        <w:rPr>
          <w:sz w:val="24"/>
          <w:szCs w:val="24"/>
        </w:rPr>
        <w:t>в</w:t>
      </w:r>
      <w:r>
        <w:rPr>
          <w:spacing w:val="1"/>
          <w:sz w:val="24"/>
          <w:szCs w:val="24"/>
        </w:rPr>
        <w:t xml:space="preserve"> </w:t>
      </w:r>
      <w:r>
        <w:rPr>
          <w:sz w:val="24"/>
          <w:szCs w:val="24"/>
        </w:rPr>
        <w:t>п</w:t>
      </w:r>
      <w:r>
        <w:rPr>
          <w:spacing w:val="-8"/>
          <w:sz w:val="24"/>
          <w:szCs w:val="24"/>
        </w:rPr>
        <w:t>о</w:t>
      </w:r>
      <w:r>
        <w:rPr>
          <w:sz w:val="24"/>
          <w:szCs w:val="24"/>
        </w:rPr>
        <w:t>д</w:t>
      </w:r>
      <w:r>
        <w:rPr>
          <w:spacing w:val="-6"/>
          <w:sz w:val="24"/>
          <w:szCs w:val="24"/>
        </w:rPr>
        <w:t>г</w:t>
      </w:r>
      <w:r>
        <w:rPr>
          <w:spacing w:val="-3"/>
          <w:sz w:val="24"/>
          <w:szCs w:val="24"/>
        </w:rPr>
        <w:t>о</w:t>
      </w:r>
      <w:r>
        <w:rPr>
          <w:spacing w:val="-6"/>
          <w:sz w:val="24"/>
          <w:szCs w:val="24"/>
        </w:rPr>
        <w:t>т</w:t>
      </w:r>
      <w:r>
        <w:rPr>
          <w:sz w:val="24"/>
          <w:szCs w:val="24"/>
        </w:rPr>
        <w:t>овки,</w:t>
      </w:r>
      <w:r>
        <w:rPr>
          <w:spacing w:val="-1"/>
          <w:sz w:val="24"/>
          <w:szCs w:val="24"/>
        </w:rPr>
        <w:t xml:space="preserve"> </w:t>
      </w:r>
      <w:r>
        <w:rPr>
          <w:sz w:val="24"/>
          <w:szCs w:val="24"/>
        </w:rPr>
        <w:t>про</w:t>
      </w:r>
      <w:r>
        <w:rPr>
          <w:spacing w:val="-1"/>
          <w:sz w:val="24"/>
          <w:szCs w:val="24"/>
        </w:rPr>
        <w:t>в</w:t>
      </w:r>
      <w:r>
        <w:rPr>
          <w:spacing w:val="-4"/>
          <w:sz w:val="24"/>
          <w:szCs w:val="24"/>
        </w:rPr>
        <w:t>е</w:t>
      </w:r>
      <w:r>
        <w:rPr>
          <w:sz w:val="24"/>
          <w:szCs w:val="24"/>
        </w:rPr>
        <w:t>де</w:t>
      </w:r>
      <w:r>
        <w:rPr>
          <w:spacing w:val="-1"/>
          <w:sz w:val="24"/>
          <w:szCs w:val="24"/>
        </w:rPr>
        <w:t>н</w:t>
      </w:r>
      <w:r>
        <w:rPr>
          <w:sz w:val="24"/>
          <w:szCs w:val="24"/>
        </w:rPr>
        <w:t>ия</w:t>
      </w:r>
      <w:r>
        <w:rPr>
          <w:spacing w:val="-2"/>
          <w:sz w:val="24"/>
          <w:szCs w:val="24"/>
        </w:rPr>
        <w:t xml:space="preserve"> </w:t>
      </w:r>
      <w:r>
        <w:rPr>
          <w:sz w:val="24"/>
          <w:szCs w:val="24"/>
        </w:rPr>
        <w:t>и ан</w:t>
      </w:r>
      <w:r>
        <w:rPr>
          <w:spacing w:val="3"/>
          <w:sz w:val="24"/>
          <w:szCs w:val="24"/>
        </w:rPr>
        <w:t>а</w:t>
      </w:r>
      <w:r>
        <w:rPr>
          <w:spacing w:val="-2"/>
          <w:sz w:val="24"/>
          <w:szCs w:val="24"/>
        </w:rPr>
        <w:t>л</w:t>
      </w:r>
      <w:r>
        <w:rPr>
          <w:sz w:val="24"/>
          <w:szCs w:val="24"/>
        </w:rPr>
        <w:t>иза</w:t>
      </w:r>
      <w:r>
        <w:rPr>
          <w:spacing w:val="-1"/>
          <w:sz w:val="24"/>
          <w:szCs w:val="24"/>
        </w:rPr>
        <w:t xml:space="preserve"> </w:t>
      </w:r>
      <w:r>
        <w:rPr>
          <w:sz w:val="24"/>
          <w:szCs w:val="24"/>
        </w:rPr>
        <w:t>кл</w:t>
      </w:r>
      <w:r>
        <w:rPr>
          <w:spacing w:val="-10"/>
          <w:sz w:val="24"/>
          <w:szCs w:val="24"/>
        </w:rPr>
        <w:t>ю</w:t>
      </w:r>
      <w:r>
        <w:rPr>
          <w:sz w:val="24"/>
          <w:szCs w:val="24"/>
        </w:rPr>
        <w:t>че</w:t>
      </w:r>
      <w:r>
        <w:rPr>
          <w:spacing w:val="-2"/>
          <w:sz w:val="24"/>
          <w:szCs w:val="24"/>
        </w:rPr>
        <w:t>в</w:t>
      </w:r>
      <w:r>
        <w:rPr>
          <w:spacing w:val="-1"/>
          <w:sz w:val="24"/>
          <w:szCs w:val="24"/>
        </w:rPr>
        <w:t>ы</w:t>
      </w:r>
      <w:r>
        <w:rPr>
          <w:sz w:val="24"/>
          <w:szCs w:val="24"/>
        </w:rPr>
        <w:t>х</w:t>
      </w:r>
      <w:r>
        <w:rPr>
          <w:spacing w:val="1"/>
          <w:sz w:val="24"/>
          <w:szCs w:val="24"/>
        </w:rPr>
        <w:t xml:space="preserve"> </w:t>
      </w:r>
      <w:r>
        <w:rPr>
          <w:sz w:val="24"/>
          <w:szCs w:val="24"/>
        </w:rPr>
        <w:t>де</w:t>
      </w:r>
      <w:r>
        <w:rPr>
          <w:spacing w:val="-2"/>
          <w:sz w:val="24"/>
          <w:szCs w:val="24"/>
        </w:rPr>
        <w:t>л</w:t>
      </w:r>
      <w:r>
        <w:rPr>
          <w:sz w:val="24"/>
          <w:szCs w:val="24"/>
        </w:rPr>
        <w:t>;</w:t>
      </w:r>
    </w:p>
    <w:p w:rsidR="00066486" w:rsidRDefault="00066486" w:rsidP="00066486">
      <w:pPr>
        <w:ind w:firstLine="567"/>
        <w:jc w:val="both"/>
        <w:rPr>
          <w:spacing w:val="1"/>
          <w:sz w:val="24"/>
          <w:szCs w:val="24"/>
        </w:rPr>
      </w:pPr>
      <w:r>
        <w:rPr>
          <w:sz w:val="24"/>
          <w:szCs w:val="24"/>
        </w:rPr>
        <w:t>На</w:t>
      </w:r>
      <w:r>
        <w:rPr>
          <w:spacing w:val="-4"/>
          <w:sz w:val="24"/>
          <w:szCs w:val="24"/>
        </w:rPr>
        <w:t>б</w:t>
      </w:r>
      <w:r>
        <w:rPr>
          <w:sz w:val="24"/>
          <w:szCs w:val="24"/>
        </w:rPr>
        <w:t>л</w:t>
      </w:r>
      <w:r>
        <w:rPr>
          <w:spacing w:val="-15"/>
          <w:sz w:val="24"/>
          <w:szCs w:val="24"/>
        </w:rPr>
        <w:t>ю</w:t>
      </w:r>
      <w:r>
        <w:rPr>
          <w:spacing w:val="-1"/>
          <w:sz w:val="24"/>
          <w:szCs w:val="24"/>
        </w:rPr>
        <w:t>д</w:t>
      </w:r>
      <w:r>
        <w:rPr>
          <w:sz w:val="24"/>
          <w:szCs w:val="24"/>
        </w:rPr>
        <w:t>е</w:t>
      </w:r>
      <w:r>
        <w:rPr>
          <w:spacing w:val="-2"/>
          <w:sz w:val="24"/>
          <w:szCs w:val="24"/>
        </w:rPr>
        <w:t>н</w:t>
      </w:r>
      <w:r>
        <w:rPr>
          <w:sz w:val="24"/>
          <w:szCs w:val="24"/>
        </w:rPr>
        <w:t>ие</w:t>
      </w:r>
      <w:r>
        <w:rPr>
          <w:spacing w:val="6"/>
          <w:sz w:val="24"/>
          <w:szCs w:val="24"/>
        </w:rPr>
        <w:t xml:space="preserve"> </w:t>
      </w:r>
      <w:r>
        <w:rPr>
          <w:sz w:val="24"/>
          <w:szCs w:val="24"/>
        </w:rPr>
        <w:t>за</w:t>
      </w:r>
      <w:r>
        <w:rPr>
          <w:spacing w:val="6"/>
          <w:sz w:val="24"/>
          <w:szCs w:val="24"/>
        </w:rPr>
        <w:t xml:space="preserve"> </w:t>
      </w:r>
      <w:r>
        <w:rPr>
          <w:spacing w:val="-1"/>
          <w:sz w:val="24"/>
          <w:szCs w:val="24"/>
        </w:rPr>
        <w:t>п</w:t>
      </w:r>
      <w:r>
        <w:rPr>
          <w:spacing w:val="1"/>
          <w:sz w:val="24"/>
          <w:szCs w:val="24"/>
        </w:rPr>
        <w:t>о</w:t>
      </w:r>
      <w:r>
        <w:rPr>
          <w:spacing w:val="-2"/>
          <w:sz w:val="24"/>
          <w:szCs w:val="24"/>
        </w:rPr>
        <w:t>в</w:t>
      </w:r>
      <w:r>
        <w:rPr>
          <w:spacing w:val="-4"/>
          <w:sz w:val="24"/>
          <w:szCs w:val="24"/>
        </w:rPr>
        <w:t>е</w:t>
      </w:r>
      <w:r>
        <w:rPr>
          <w:sz w:val="24"/>
          <w:szCs w:val="24"/>
        </w:rPr>
        <w:t>де</w:t>
      </w:r>
      <w:r>
        <w:rPr>
          <w:spacing w:val="-1"/>
          <w:sz w:val="24"/>
          <w:szCs w:val="24"/>
        </w:rPr>
        <w:t>н</w:t>
      </w:r>
      <w:r>
        <w:rPr>
          <w:sz w:val="24"/>
          <w:szCs w:val="24"/>
        </w:rPr>
        <w:t>ием</w:t>
      </w:r>
      <w:r>
        <w:rPr>
          <w:spacing w:val="4"/>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5"/>
          <w:sz w:val="24"/>
          <w:szCs w:val="24"/>
        </w:rPr>
        <w:t xml:space="preserve"> </w:t>
      </w:r>
      <w:r>
        <w:rPr>
          <w:spacing w:val="1"/>
          <w:sz w:val="24"/>
          <w:szCs w:val="24"/>
        </w:rPr>
        <w:t>в</w:t>
      </w:r>
      <w:r>
        <w:rPr>
          <w:spacing w:val="6"/>
          <w:sz w:val="24"/>
          <w:szCs w:val="24"/>
        </w:rPr>
        <w:t xml:space="preserve"> </w:t>
      </w:r>
      <w:r>
        <w:rPr>
          <w:sz w:val="24"/>
          <w:szCs w:val="24"/>
        </w:rPr>
        <w:t>си</w:t>
      </w:r>
      <w:r>
        <w:rPr>
          <w:spacing w:val="-2"/>
          <w:sz w:val="24"/>
          <w:szCs w:val="24"/>
        </w:rPr>
        <w:t>т</w:t>
      </w:r>
      <w:r>
        <w:rPr>
          <w:spacing w:val="-9"/>
          <w:sz w:val="24"/>
          <w:szCs w:val="24"/>
        </w:rPr>
        <w:t>у</w:t>
      </w:r>
      <w:r>
        <w:rPr>
          <w:sz w:val="24"/>
          <w:szCs w:val="24"/>
        </w:rPr>
        <w:t>ациях</w:t>
      </w:r>
      <w:r>
        <w:rPr>
          <w:spacing w:val="7"/>
          <w:sz w:val="24"/>
          <w:szCs w:val="24"/>
        </w:rPr>
        <w:t xml:space="preserve"> </w:t>
      </w:r>
      <w:r>
        <w:rPr>
          <w:sz w:val="24"/>
          <w:szCs w:val="24"/>
        </w:rPr>
        <w:t>п</w:t>
      </w:r>
      <w:r>
        <w:rPr>
          <w:spacing w:val="-7"/>
          <w:sz w:val="24"/>
          <w:szCs w:val="24"/>
        </w:rPr>
        <w:t>о</w:t>
      </w:r>
      <w:r>
        <w:rPr>
          <w:sz w:val="24"/>
          <w:szCs w:val="24"/>
        </w:rPr>
        <w:t>д</w:t>
      </w:r>
      <w:r>
        <w:rPr>
          <w:spacing w:val="-6"/>
          <w:sz w:val="24"/>
          <w:szCs w:val="24"/>
        </w:rPr>
        <w:t>г</w:t>
      </w:r>
      <w:r>
        <w:rPr>
          <w:spacing w:val="-3"/>
          <w:sz w:val="24"/>
          <w:szCs w:val="24"/>
        </w:rPr>
        <w:t>о</w:t>
      </w:r>
      <w:r>
        <w:rPr>
          <w:spacing w:val="-5"/>
          <w:sz w:val="24"/>
          <w:szCs w:val="24"/>
        </w:rPr>
        <w:t>т</w:t>
      </w:r>
      <w:r>
        <w:rPr>
          <w:sz w:val="24"/>
          <w:szCs w:val="24"/>
        </w:rPr>
        <w:t>о</w:t>
      </w:r>
      <w:r>
        <w:rPr>
          <w:spacing w:val="-1"/>
          <w:sz w:val="24"/>
          <w:szCs w:val="24"/>
        </w:rPr>
        <w:t>в</w:t>
      </w:r>
      <w:r>
        <w:rPr>
          <w:sz w:val="24"/>
          <w:szCs w:val="24"/>
        </w:rPr>
        <w:t>ки,</w:t>
      </w:r>
      <w:r>
        <w:rPr>
          <w:spacing w:val="4"/>
          <w:sz w:val="24"/>
          <w:szCs w:val="24"/>
        </w:rPr>
        <w:t xml:space="preserve"> </w:t>
      </w:r>
      <w:r>
        <w:rPr>
          <w:spacing w:val="1"/>
          <w:sz w:val="24"/>
          <w:szCs w:val="24"/>
        </w:rPr>
        <w:t>про</w:t>
      </w:r>
      <w:r>
        <w:rPr>
          <w:spacing w:val="-1"/>
          <w:sz w:val="24"/>
          <w:szCs w:val="24"/>
        </w:rPr>
        <w:t>в</w:t>
      </w:r>
      <w:r>
        <w:rPr>
          <w:spacing w:val="-5"/>
          <w:sz w:val="24"/>
          <w:szCs w:val="24"/>
        </w:rPr>
        <w:t>е</w:t>
      </w:r>
      <w:r>
        <w:rPr>
          <w:spacing w:val="-2"/>
          <w:sz w:val="24"/>
          <w:szCs w:val="24"/>
        </w:rPr>
        <w:t>д</w:t>
      </w:r>
      <w:r>
        <w:rPr>
          <w:sz w:val="24"/>
          <w:szCs w:val="24"/>
        </w:rPr>
        <w:t>е</w:t>
      </w:r>
      <w:r>
        <w:rPr>
          <w:spacing w:val="-1"/>
          <w:sz w:val="24"/>
          <w:szCs w:val="24"/>
        </w:rPr>
        <w:t>н</w:t>
      </w:r>
      <w:r>
        <w:rPr>
          <w:sz w:val="24"/>
          <w:szCs w:val="24"/>
        </w:rPr>
        <w:t>ия</w:t>
      </w:r>
      <w:r>
        <w:rPr>
          <w:spacing w:val="4"/>
          <w:sz w:val="24"/>
          <w:szCs w:val="24"/>
        </w:rPr>
        <w:t xml:space="preserve"> </w:t>
      </w:r>
      <w:r>
        <w:rPr>
          <w:spacing w:val="1"/>
          <w:sz w:val="24"/>
          <w:szCs w:val="24"/>
        </w:rPr>
        <w:t>и</w:t>
      </w:r>
      <w:r>
        <w:rPr>
          <w:sz w:val="24"/>
          <w:szCs w:val="24"/>
        </w:rPr>
        <w:t xml:space="preserve"> ан</w:t>
      </w:r>
      <w:r>
        <w:rPr>
          <w:spacing w:val="2"/>
          <w:sz w:val="24"/>
          <w:szCs w:val="24"/>
        </w:rPr>
        <w:t>а</w:t>
      </w:r>
      <w:r>
        <w:rPr>
          <w:sz w:val="24"/>
          <w:szCs w:val="24"/>
        </w:rPr>
        <w:t>лиза</w:t>
      </w:r>
      <w:r>
        <w:rPr>
          <w:spacing w:val="104"/>
          <w:sz w:val="24"/>
          <w:szCs w:val="24"/>
        </w:rPr>
        <w:t xml:space="preserve"> </w:t>
      </w:r>
      <w:r>
        <w:rPr>
          <w:sz w:val="24"/>
          <w:szCs w:val="24"/>
        </w:rPr>
        <w:t>кл</w:t>
      </w:r>
      <w:r>
        <w:rPr>
          <w:spacing w:val="-12"/>
          <w:sz w:val="24"/>
          <w:szCs w:val="24"/>
        </w:rPr>
        <w:t>ю</w:t>
      </w:r>
      <w:r>
        <w:rPr>
          <w:sz w:val="24"/>
          <w:szCs w:val="24"/>
        </w:rPr>
        <w:t>чевых</w:t>
      </w:r>
      <w:r>
        <w:rPr>
          <w:spacing w:val="104"/>
          <w:sz w:val="24"/>
          <w:szCs w:val="24"/>
        </w:rPr>
        <w:t xml:space="preserve"> </w:t>
      </w:r>
      <w:r>
        <w:rPr>
          <w:spacing w:val="1"/>
          <w:sz w:val="24"/>
          <w:szCs w:val="24"/>
        </w:rPr>
        <w:t>д</w:t>
      </w:r>
      <w:r>
        <w:rPr>
          <w:sz w:val="24"/>
          <w:szCs w:val="24"/>
        </w:rPr>
        <w:t>ел,</w:t>
      </w:r>
      <w:r>
        <w:rPr>
          <w:spacing w:val="104"/>
          <w:sz w:val="24"/>
          <w:szCs w:val="24"/>
        </w:rPr>
        <w:t xml:space="preserve"> </w:t>
      </w:r>
      <w:r>
        <w:rPr>
          <w:sz w:val="24"/>
          <w:szCs w:val="24"/>
        </w:rPr>
        <w:t>за</w:t>
      </w:r>
      <w:r>
        <w:rPr>
          <w:spacing w:val="104"/>
          <w:sz w:val="24"/>
          <w:szCs w:val="24"/>
        </w:rPr>
        <w:t xml:space="preserve"> </w:t>
      </w:r>
      <w:r>
        <w:rPr>
          <w:sz w:val="24"/>
          <w:szCs w:val="24"/>
        </w:rPr>
        <w:t>е</w:t>
      </w:r>
      <w:r>
        <w:rPr>
          <w:spacing w:val="-6"/>
          <w:sz w:val="24"/>
          <w:szCs w:val="24"/>
        </w:rPr>
        <w:t>г</w:t>
      </w:r>
      <w:r>
        <w:rPr>
          <w:sz w:val="24"/>
          <w:szCs w:val="24"/>
        </w:rPr>
        <w:t>о</w:t>
      </w:r>
      <w:r>
        <w:rPr>
          <w:spacing w:val="105"/>
          <w:sz w:val="24"/>
          <w:szCs w:val="24"/>
        </w:rPr>
        <w:t xml:space="preserve"> </w:t>
      </w:r>
      <w:r>
        <w:rPr>
          <w:spacing w:val="-2"/>
          <w:sz w:val="24"/>
          <w:szCs w:val="24"/>
        </w:rPr>
        <w:t>о</w:t>
      </w:r>
      <w:r>
        <w:rPr>
          <w:sz w:val="24"/>
          <w:szCs w:val="24"/>
        </w:rPr>
        <w:t>тношен</w:t>
      </w:r>
      <w:r>
        <w:rPr>
          <w:spacing w:val="-1"/>
          <w:sz w:val="24"/>
          <w:szCs w:val="24"/>
        </w:rPr>
        <w:t>и</w:t>
      </w:r>
      <w:r>
        <w:rPr>
          <w:sz w:val="24"/>
          <w:szCs w:val="24"/>
        </w:rPr>
        <w:t>я</w:t>
      </w:r>
      <w:r>
        <w:rPr>
          <w:spacing w:val="-1"/>
          <w:sz w:val="24"/>
          <w:szCs w:val="24"/>
        </w:rPr>
        <w:t>м</w:t>
      </w:r>
      <w:r>
        <w:rPr>
          <w:sz w:val="24"/>
          <w:szCs w:val="24"/>
        </w:rPr>
        <w:t>и</w:t>
      </w:r>
      <w:r>
        <w:rPr>
          <w:spacing w:val="106"/>
          <w:sz w:val="24"/>
          <w:szCs w:val="24"/>
        </w:rPr>
        <w:t xml:space="preserve"> </w:t>
      </w:r>
      <w:r>
        <w:rPr>
          <w:sz w:val="24"/>
          <w:szCs w:val="24"/>
        </w:rPr>
        <w:t>со</w:t>
      </w:r>
      <w:r>
        <w:rPr>
          <w:spacing w:val="111"/>
          <w:sz w:val="24"/>
          <w:szCs w:val="24"/>
        </w:rPr>
        <w:t xml:space="preserve"> </w:t>
      </w:r>
      <w:r>
        <w:rPr>
          <w:sz w:val="24"/>
          <w:szCs w:val="24"/>
        </w:rPr>
        <w:t>с</w:t>
      </w:r>
      <w:r>
        <w:rPr>
          <w:spacing w:val="-2"/>
          <w:sz w:val="24"/>
          <w:szCs w:val="24"/>
        </w:rPr>
        <w:t>в</w:t>
      </w:r>
      <w:r>
        <w:rPr>
          <w:sz w:val="24"/>
          <w:szCs w:val="24"/>
        </w:rPr>
        <w:t>ер</w:t>
      </w:r>
      <w:r>
        <w:rPr>
          <w:spacing w:val="-2"/>
          <w:sz w:val="24"/>
          <w:szCs w:val="24"/>
        </w:rPr>
        <w:t>с</w:t>
      </w:r>
      <w:r>
        <w:rPr>
          <w:sz w:val="24"/>
          <w:szCs w:val="24"/>
        </w:rPr>
        <w:t>тни</w:t>
      </w:r>
      <w:r>
        <w:rPr>
          <w:spacing w:val="-2"/>
          <w:sz w:val="24"/>
          <w:szCs w:val="24"/>
        </w:rPr>
        <w:t>ка</w:t>
      </w:r>
      <w:r>
        <w:rPr>
          <w:sz w:val="24"/>
          <w:szCs w:val="24"/>
        </w:rPr>
        <w:t>ми,</w:t>
      </w:r>
      <w:r>
        <w:rPr>
          <w:spacing w:val="105"/>
          <w:sz w:val="24"/>
          <w:szCs w:val="24"/>
        </w:rPr>
        <w:t xml:space="preserve"> </w:t>
      </w:r>
      <w:r>
        <w:rPr>
          <w:sz w:val="24"/>
          <w:szCs w:val="24"/>
        </w:rPr>
        <w:t>с</w:t>
      </w:r>
      <w:r>
        <w:rPr>
          <w:spacing w:val="2"/>
          <w:sz w:val="24"/>
          <w:szCs w:val="24"/>
        </w:rPr>
        <w:t>т</w:t>
      </w:r>
      <w:r>
        <w:rPr>
          <w:sz w:val="24"/>
          <w:szCs w:val="24"/>
        </w:rPr>
        <w:t>а</w:t>
      </w:r>
      <w:r>
        <w:rPr>
          <w:spacing w:val="1"/>
          <w:sz w:val="24"/>
          <w:szCs w:val="24"/>
        </w:rPr>
        <w:t>р</w:t>
      </w:r>
      <w:r>
        <w:rPr>
          <w:spacing w:val="-1"/>
          <w:sz w:val="24"/>
          <w:szCs w:val="24"/>
        </w:rPr>
        <w:t>ш</w:t>
      </w:r>
      <w:r>
        <w:rPr>
          <w:sz w:val="24"/>
          <w:szCs w:val="24"/>
        </w:rPr>
        <w:t>и</w:t>
      </w:r>
      <w:r>
        <w:rPr>
          <w:spacing w:val="-1"/>
          <w:sz w:val="24"/>
          <w:szCs w:val="24"/>
        </w:rPr>
        <w:t>м</w:t>
      </w:r>
      <w:r>
        <w:rPr>
          <w:sz w:val="24"/>
          <w:szCs w:val="24"/>
        </w:rPr>
        <w:t>и</w:t>
      </w:r>
      <w:r>
        <w:rPr>
          <w:spacing w:val="105"/>
          <w:sz w:val="24"/>
          <w:szCs w:val="24"/>
        </w:rPr>
        <w:t xml:space="preserve"> </w:t>
      </w:r>
      <w:r>
        <w:rPr>
          <w:spacing w:val="1"/>
          <w:sz w:val="24"/>
          <w:szCs w:val="24"/>
        </w:rPr>
        <w:t>и</w:t>
      </w:r>
      <w:r>
        <w:rPr>
          <w:sz w:val="24"/>
          <w:szCs w:val="24"/>
        </w:rPr>
        <w:t xml:space="preserve"> младшими ш</w:t>
      </w:r>
      <w:r>
        <w:rPr>
          <w:spacing w:val="-15"/>
          <w:sz w:val="24"/>
          <w:szCs w:val="24"/>
        </w:rPr>
        <w:t>к</w:t>
      </w:r>
      <w:r>
        <w:rPr>
          <w:spacing w:val="-3"/>
          <w:sz w:val="24"/>
          <w:szCs w:val="24"/>
        </w:rPr>
        <w:t>о</w:t>
      </w:r>
      <w:r>
        <w:rPr>
          <w:sz w:val="24"/>
          <w:szCs w:val="24"/>
        </w:rPr>
        <w:t>льн</w:t>
      </w:r>
      <w:r>
        <w:rPr>
          <w:spacing w:val="-1"/>
          <w:sz w:val="24"/>
          <w:szCs w:val="24"/>
        </w:rPr>
        <w:t>и</w:t>
      </w:r>
      <w:r>
        <w:rPr>
          <w:spacing w:val="-4"/>
          <w:sz w:val="24"/>
          <w:szCs w:val="24"/>
        </w:rPr>
        <w:t>к</w:t>
      </w:r>
      <w:r>
        <w:rPr>
          <w:sz w:val="24"/>
          <w:szCs w:val="24"/>
        </w:rPr>
        <w:t>ами, с п</w:t>
      </w:r>
      <w:r>
        <w:rPr>
          <w:spacing w:val="-5"/>
          <w:sz w:val="24"/>
          <w:szCs w:val="24"/>
        </w:rPr>
        <w:t>е</w:t>
      </w:r>
      <w:r>
        <w:rPr>
          <w:sz w:val="24"/>
          <w:szCs w:val="24"/>
        </w:rPr>
        <w:t>да</w:t>
      </w:r>
      <w:r>
        <w:rPr>
          <w:spacing w:val="-9"/>
          <w:sz w:val="24"/>
          <w:szCs w:val="24"/>
        </w:rPr>
        <w:t>г</w:t>
      </w:r>
      <w:r>
        <w:rPr>
          <w:sz w:val="24"/>
          <w:szCs w:val="24"/>
        </w:rPr>
        <w:t>ога</w:t>
      </w:r>
      <w:r>
        <w:rPr>
          <w:spacing w:val="-2"/>
          <w:sz w:val="24"/>
          <w:szCs w:val="24"/>
        </w:rPr>
        <w:t>м</w:t>
      </w:r>
      <w:r>
        <w:rPr>
          <w:sz w:val="24"/>
          <w:szCs w:val="24"/>
        </w:rPr>
        <w:t>и</w:t>
      </w:r>
      <w:r>
        <w:rPr>
          <w:spacing w:val="-1"/>
          <w:sz w:val="24"/>
          <w:szCs w:val="24"/>
        </w:rPr>
        <w:t xml:space="preserve"> </w:t>
      </w:r>
      <w:r>
        <w:rPr>
          <w:sz w:val="24"/>
          <w:szCs w:val="24"/>
        </w:rPr>
        <w:t>и д</w:t>
      </w:r>
      <w:r>
        <w:rPr>
          <w:spacing w:val="-1"/>
          <w:sz w:val="24"/>
          <w:szCs w:val="24"/>
        </w:rPr>
        <w:t>р</w:t>
      </w:r>
      <w:r>
        <w:rPr>
          <w:spacing w:val="-4"/>
          <w:sz w:val="24"/>
          <w:szCs w:val="24"/>
        </w:rPr>
        <w:t>у</w:t>
      </w:r>
      <w:r>
        <w:rPr>
          <w:sz w:val="24"/>
          <w:szCs w:val="24"/>
        </w:rPr>
        <w:t>г</w:t>
      </w:r>
      <w:r>
        <w:rPr>
          <w:spacing w:val="1"/>
          <w:sz w:val="24"/>
          <w:szCs w:val="24"/>
        </w:rPr>
        <w:t>и</w:t>
      </w:r>
      <w:r>
        <w:rPr>
          <w:sz w:val="24"/>
          <w:szCs w:val="24"/>
        </w:rPr>
        <w:t>ми</w:t>
      </w:r>
      <w:r>
        <w:rPr>
          <w:spacing w:val="1"/>
          <w:sz w:val="24"/>
          <w:szCs w:val="24"/>
        </w:rPr>
        <w:t xml:space="preserve"> </w:t>
      </w:r>
      <w:r>
        <w:rPr>
          <w:sz w:val="24"/>
          <w:szCs w:val="24"/>
        </w:rPr>
        <w:t>в</w:t>
      </w:r>
      <w:r>
        <w:rPr>
          <w:spacing w:val="-1"/>
          <w:sz w:val="24"/>
          <w:szCs w:val="24"/>
        </w:rPr>
        <w:t>з</w:t>
      </w:r>
      <w:r>
        <w:rPr>
          <w:sz w:val="24"/>
          <w:szCs w:val="24"/>
        </w:rPr>
        <w:t>р</w:t>
      </w:r>
      <w:r>
        <w:rPr>
          <w:spacing w:val="5"/>
          <w:sz w:val="24"/>
          <w:szCs w:val="24"/>
        </w:rPr>
        <w:t>о</w:t>
      </w:r>
      <w:r>
        <w:rPr>
          <w:spacing w:val="1"/>
          <w:sz w:val="24"/>
          <w:szCs w:val="24"/>
        </w:rPr>
        <w:t>с</w:t>
      </w:r>
      <w:r>
        <w:rPr>
          <w:sz w:val="24"/>
          <w:szCs w:val="24"/>
        </w:rPr>
        <w:t>л</w:t>
      </w:r>
      <w:r>
        <w:rPr>
          <w:spacing w:val="-1"/>
          <w:sz w:val="24"/>
          <w:szCs w:val="24"/>
        </w:rPr>
        <w:t>ы</w:t>
      </w:r>
      <w:r>
        <w:rPr>
          <w:sz w:val="24"/>
          <w:szCs w:val="24"/>
        </w:rPr>
        <w:t>м</w:t>
      </w:r>
      <w:r>
        <w:rPr>
          <w:spacing w:val="5"/>
          <w:sz w:val="24"/>
          <w:szCs w:val="24"/>
        </w:rPr>
        <w:t>и</w:t>
      </w:r>
      <w:r>
        <w:rPr>
          <w:spacing w:val="1"/>
          <w:sz w:val="24"/>
          <w:szCs w:val="24"/>
        </w:rPr>
        <w:t>;</w:t>
      </w:r>
    </w:p>
    <w:p w:rsidR="00066486" w:rsidRDefault="00066486" w:rsidP="00066486">
      <w:pPr>
        <w:ind w:firstLine="567"/>
        <w:jc w:val="both"/>
        <w:rPr>
          <w:spacing w:val="1"/>
          <w:sz w:val="24"/>
          <w:szCs w:val="24"/>
        </w:rPr>
      </w:pPr>
      <w:r>
        <w:rPr>
          <w:sz w:val="24"/>
          <w:szCs w:val="24"/>
        </w:rPr>
        <w:t>При</w:t>
      </w:r>
      <w:r>
        <w:rPr>
          <w:spacing w:val="14"/>
          <w:sz w:val="24"/>
          <w:szCs w:val="24"/>
        </w:rPr>
        <w:t xml:space="preserve"> </w:t>
      </w:r>
      <w:r>
        <w:rPr>
          <w:spacing w:val="1"/>
          <w:sz w:val="24"/>
          <w:szCs w:val="24"/>
        </w:rPr>
        <w:t>н</w:t>
      </w:r>
      <w:r>
        <w:rPr>
          <w:sz w:val="24"/>
          <w:szCs w:val="24"/>
        </w:rPr>
        <w:t>е</w:t>
      </w:r>
      <w:r>
        <w:rPr>
          <w:spacing w:val="-1"/>
          <w:sz w:val="24"/>
          <w:szCs w:val="24"/>
        </w:rPr>
        <w:t>о</w:t>
      </w:r>
      <w:r>
        <w:rPr>
          <w:spacing w:val="-10"/>
          <w:sz w:val="24"/>
          <w:szCs w:val="24"/>
        </w:rPr>
        <w:t>бх</w:t>
      </w:r>
      <w:r>
        <w:rPr>
          <w:spacing w:val="-8"/>
          <w:sz w:val="24"/>
          <w:szCs w:val="24"/>
        </w:rPr>
        <w:t>о</w:t>
      </w:r>
      <w:r>
        <w:rPr>
          <w:sz w:val="24"/>
          <w:szCs w:val="24"/>
        </w:rPr>
        <w:t>ди</w:t>
      </w:r>
      <w:r>
        <w:rPr>
          <w:spacing w:val="-2"/>
          <w:sz w:val="24"/>
          <w:szCs w:val="24"/>
        </w:rPr>
        <w:t>м</w:t>
      </w:r>
      <w:r>
        <w:rPr>
          <w:spacing w:val="7"/>
          <w:sz w:val="24"/>
          <w:szCs w:val="24"/>
        </w:rPr>
        <w:t>о</w:t>
      </w:r>
      <w:r>
        <w:rPr>
          <w:sz w:val="24"/>
          <w:szCs w:val="24"/>
        </w:rPr>
        <w:t>с</w:t>
      </w:r>
      <w:r>
        <w:rPr>
          <w:spacing w:val="-1"/>
          <w:sz w:val="24"/>
          <w:szCs w:val="24"/>
        </w:rPr>
        <w:t>т</w:t>
      </w:r>
      <w:r>
        <w:rPr>
          <w:sz w:val="24"/>
          <w:szCs w:val="24"/>
        </w:rPr>
        <w:t>и</w:t>
      </w:r>
      <w:r>
        <w:rPr>
          <w:spacing w:val="12"/>
          <w:sz w:val="24"/>
          <w:szCs w:val="24"/>
        </w:rPr>
        <w:t xml:space="preserve"> </w:t>
      </w:r>
      <w:r>
        <w:rPr>
          <w:spacing w:val="-13"/>
          <w:sz w:val="24"/>
          <w:szCs w:val="24"/>
        </w:rPr>
        <w:t>к</w:t>
      </w:r>
      <w:r>
        <w:rPr>
          <w:sz w:val="24"/>
          <w:szCs w:val="24"/>
        </w:rPr>
        <w:t>ор</w:t>
      </w:r>
      <w:r>
        <w:rPr>
          <w:spacing w:val="1"/>
          <w:sz w:val="24"/>
          <w:szCs w:val="24"/>
        </w:rPr>
        <w:t>р</w:t>
      </w:r>
      <w:r>
        <w:rPr>
          <w:spacing w:val="-1"/>
          <w:sz w:val="24"/>
          <w:szCs w:val="24"/>
        </w:rPr>
        <w:t>е</w:t>
      </w:r>
      <w:r>
        <w:rPr>
          <w:spacing w:val="3"/>
          <w:sz w:val="24"/>
          <w:szCs w:val="24"/>
        </w:rPr>
        <w:t>к</w:t>
      </w:r>
      <w:r>
        <w:rPr>
          <w:sz w:val="24"/>
          <w:szCs w:val="24"/>
        </w:rPr>
        <w:t>ция</w:t>
      </w:r>
      <w:r>
        <w:rPr>
          <w:spacing w:val="15"/>
          <w:sz w:val="24"/>
          <w:szCs w:val="24"/>
        </w:rPr>
        <w:t xml:space="preserve"> </w:t>
      </w:r>
      <w:r>
        <w:rPr>
          <w:sz w:val="24"/>
          <w:szCs w:val="24"/>
        </w:rPr>
        <w:t>по</w:t>
      </w:r>
      <w:r>
        <w:rPr>
          <w:spacing w:val="-2"/>
          <w:sz w:val="24"/>
          <w:szCs w:val="24"/>
        </w:rPr>
        <w:t>в</w:t>
      </w:r>
      <w:r>
        <w:rPr>
          <w:spacing w:val="-4"/>
          <w:sz w:val="24"/>
          <w:szCs w:val="24"/>
        </w:rPr>
        <w:t>е</w:t>
      </w:r>
      <w:r>
        <w:rPr>
          <w:sz w:val="24"/>
          <w:szCs w:val="24"/>
        </w:rPr>
        <w:t>д</w:t>
      </w:r>
      <w:r>
        <w:rPr>
          <w:spacing w:val="-2"/>
          <w:sz w:val="24"/>
          <w:szCs w:val="24"/>
        </w:rPr>
        <w:t>е</w:t>
      </w:r>
      <w:r>
        <w:rPr>
          <w:sz w:val="24"/>
          <w:szCs w:val="24"/>
        </w:rPr>
        <w:t>н</w:t>
      </w:r>
      <w:r>
        <w:rPr>
          <w:spacing w:val="-1"/>
          <w:sz w:val="24"/>
          <w:szCs w:val="24"/>
        </w:rPr>
        <w:t>и</w:t>
      </w:r>
      <w:r>
        <w:rPr>
          <w:sz w:val="24"/>
          <w:szCs w:val="24"/>
        </w:rPr>
        <w:t>я</w:t>
      </w:r>
      <w:r>
        <w:rPr>
          <w:spacing w:val="13"/>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13"/>
          <w:sz w:val="24"/>
          <w:szCs w:val="24"/>
        </w:rPr>
        <w:t xml:space="preserve"> </w:t>
      </w:r>
      <w:r>
        <w:rPr>
          <w:sz w:val="24"/>
          <w:szCs w:val="24"/>
        </w:rPr>
        <w:t>ч</w:t>
      </w:r>
      <w:r>
        <w:rPr>
          <w:spacing w:val="-1"/>
          <w:sz w:val="24"/>
          <w:szCs w:val="24"/>
        </w:rPr>
        <w:t>е</w:t>
      </w:r>
      <w:r>
        <w:rPr>
          <w:sz w:val="24"/>
          <w:szCs w:val="24"/>
        </w:rPr>
        <w:t>р</w:t>
      </w:r>
      <w:r>
        <w:rPr>
          <w:spacing w:val="2"/>
          <w:sz w:val="24"/>
          <w:szCs w:val="24"/>
        </w:rPr>
        <w:t>е</w:t>
      </w:r>
      <w:r>
        <w:rPr>
          <w:sz w:val="24"/>
          <w:szCs w:val="24"/>
        </w:rPr>
        <w:t>з</w:t>
      </w:r>
      <w:r>
        <w:rPr>
          <w:spacing w:val="17"/>
          <w:sz w:val="24"/>
          <w:szCs w:val="24"/>
        </w:rPr>
        <w:t xml:space="preserve"> </w:t>
      </w:r>
      <w:r>
        <w:rPr>
          <w:sz w:val="24"/>
          <w:szCs w:val="24"/>
        </w:rPr>
        <w:t>ча</w:t>
      </w:r>
      <w:r>
        <w:rPr>
          <w:spacing w:val="-1"/>
          <w:sz w:val="24"/>
          <w:szCs w:val="24"/>
        </w:rPr>
        <w:t>с</w:t>
      </w:r>
      <w:r>
        <w:rPr>
          <w:sz w:val="24"/>
          <w:szCs w:val="24"/>
        </w:rPr>
        <w:t>тн</w:t>
      </w:r>
      <w:r>
        <w:rPr>
          <w:spacing w:val="1"/>
          <w:sz w:val="24"/>
          <w:szCs w:val="24"/>
        </w:rPr>
        <w:t>ы</w:t>
      </w:r>
      <w:r>
        <w:rPr>
          <w:sz w:val="24"/>
          <w:szCs w:val="24"/>
        </w:rPr>
        <w:t>е</w:t>
      </w:r>
      <w:r>
        <w:rPr>
          <w:spacing w:val="15"/>
          <w:sz w:val="24"/>
          <w:szCs w:val="24"/>
        </w:rPr>
        <w:t xml:space="preserve"> </w:t>
      </w:r>
      <w:r>
        <w:rPr>
          <w:spacing w:val="-3"/>
          <w:sz w:val="24"/>
          <w:szCs w:val="24"/>
        </w:rPr>
        <w:t>б</w:t>
      </w:r>
      <w:r>
        <w:rPr>
          <w:spacing w:val="7"/>
          <w:sz w:val="24"/>
          <w:szCs w:val="24"/>
        </w:rPr>
        <w:t>е</w:t>
      </w:r>
      <w:r>
        <w:rPr>
          <w:spacing w:val="1"/>
          <w:sz w:val="24"/>
          <w:szCs w:val="24"/>
        </w:rPr>
        <w:t>с</w:t>
      </w:r>
      <w:r>
        <w:rPr>
          <w:spacing w:val="-6"/>
          <w:sz w:val="24"/>
          <w:szCs w:val="24"/>
        </w:rPr>
        <w:t>е</w:t>
      </w:r>
      <w:r>
        <w:rPr>
          <w:sz w:val="24"/>
          <w:szCs w:val="24"/>
        </w:rPr>
        <w:t>ды</w:t>
      </w:r>
      <w:r>
        <w:rPr>
          <w:spacing w:val="14"/>
          <w:sz w:val="24"/>
          <w:szCs w:val="24"/>
        </w:rPr>
        <w:t xml:space="preserve"> </w:t>
      </w:r>
      <w:r>
        <w:rPr>
          <w:sz w:val="24"/>
          <w:szCs w:val="24"/>
        </w:rPr>
        <w:t>с н</w:t>
      </w:r>
      <w:r>
        <w:rPr>
          <w:spacing w:val="1"/>
          <w:sz w:val="24"/>
          <w:szCs w:val="24"/>
        </w:rPr>
        <w:t>и</w:t>
      </w:r>
      <w:r>
        <w:rPr>
          <w:sz w:val="24"/>
          <w:szCs w:val="24"/>
        </w:rPr>
        <w:t>м,</w:t>
      </w:r>
      <w:r>
        <w:rPr>
          <w:spacing w:val="5"/>
          <w:sz w:val="24"/>
          <w:szCs w:val="24"/>
        </w:rPr>
        <w:t xml:space="preserve"> </w:t>
      </w:r>
      <w:r>
        <w:rPr>
          <w:spacing w:val="-1"/>
          <w:sz w:val="24"/>
          <w:szCs w:val="24"/>
        </w:rPr>
        <w:t>ч</w:t>
      </w:r>
      <w:r>
        <w:rPr>
          <w:sz w:val="24"/>
          <w:szCs w:val="24"/>
        </w:rPr>
        <w:t>е</w:t>
      </w:r>
      <w:r>
        <w:rPr>
          <w:spacing w:val="1"/>
          <w:sz w:val="24"/>
          <w:szCs w:val="24"/>
        </w:rPr>
        <w:t>р</w:t>
      </w:r>
      <w:r>
        <w:rPr>
          <w:spacing w:val="2"/>
          <w:sz w:val="24"/>
          <w:szCs w:val="24"/>
        </w:rPr>
        <w:t>е</w:t>
      </w:r>
      <w:r>
        <w:rPr>
          <w:sz w:val="24"/>
          <w:szCs w:val="24"/>
        </w:rPr>
        <w:t>з</w:t>
      </w:r>
      <w:r>
        <w:rPr>
          <w:spacing w:val="4"/>
          <w:sz w:val="24"/>
          <w:szCs w:val="24"/>
        </w:rPr>
        <w:t xml:space="preserve"> </w:t>
      </w:r>
      <w:r>
        <w:rPr>
          <w:sz w:val="24"/>
          <w:szCs w:val="24"/>
        </w:rPr>
        <w:t>вкл</w:t>
      </w:r>
      <w:r>
        <w:rPr>
          <w:spacing w:val="-11"/>
          <w:sz w:val="24"/>
          <w:szCs w:val="24"/>
        </w:rPr>
        <w:t>ю</w:t>
      </w:r>
      <w:r>
        <w:rPr>
          <w:sz w:val="24"/>
          <w:szCs w:val="24"/>
        </w:rPr>
        <w:t>чение</w:t>
      </w:r>
      <w:r>
        <w:rPr>
          <w:spacing w:val="4"/>
          <w:sz w:val="24"/>
          <w:szCs w:val="24"/>
        </w:rPr>
        <w:t xml:space="preserve"> </w:t>
      </w:r>
      <w:r>
        <w:rPr>
          <w:sz w:val="24"/>
          <w:szCs w:val="24"/>
        </w:rPr>
        <w:t>е</w:t>
      </w:r>
      <w:r>
        <w:rPr>
          <w:spacing w:val="-9"/>
          <w:sz w:val="24"/>
          <w:szCs w:val="24"/>
        </w:rPr>
        <w:t>г</w:t>
      </w:r>
      <w:r>
        <w:rPr>
          <w:sz w:val="24"/>
          <w:szCs w:val="24"/>
        </w:rPr>
        <w:t>о</w:t>
      </w:r>
      <w:r>
        <w:rPr>
          <w:spacing w:val="6"/>
          <w:sz w:val="24"/>
          <w:szCs w:val="24"/>
        </w:rPr>
        <w:t xml:space="preserve"> </w:t>
      </w:r>
      <w:r>
        <w:rPr>
          <w:sz w:val="24"/>
          <w:szCs w:val="24"/>
        </w:rPr>
        <w:t>в</w:t>
      </w:r>
      <w:r>
        <w:rPr>
          <w:spacing w:val="4"/>
          <w:sz w:val="24"/>
          <w:szCs w:val="24"/>
        </w:rPr>
        <w:t xml:space="preserve"> </w:t>
      </w:r>
      <w:r>
        <w:rPr>
          <w:spacing w:val="-1"/>
          <w:sz w:val="24"/>
          <w:szCs w:val="24"/>
        </w:rPr>
        <w:t>с</w:t>
      </w:r>
      <w:r>
        <w:rPr>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z w:val="24"/>
          <w:szCs w:val="24"/>
        </w:rPr>
        <w:t>н</w:t>
      </w:r>
      <w:r>
        <w:rPr>
          <w:spacing w:val="-3"/>
          <w:sz w:val="24"/>
          <w:szCs w:val="24"/>
        </w:rPr>
        <w:t>у</w:t>
      </w:r>
      <w:r>
        <w:rPr>
          <w:sz w:val="24"/>
          <w:szCs w:val="24"/>
        </w:rPr>
        <w:t>ю</w:t>
      </w:r>
      <w:r>
        <w:rPr>
          <w:spacing w:val="5"/>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pacing w:val="-5"/>
          <w:sz w:val="24"/>
          <w:szCs w:val="24"/>
        </w:rPr>
        <w:t>т</w:t>
      </w:r>
      <w:r>
        <w:rPr>
          <w:sz w:val="24"/>
          <w:szCs w:val="24"/>
        </w:rPr>
        <w:t>у с</w:t>
      </w:r>
      <w:r>
        <w:rPr>
          <w:spacing w:val="4"/>
          <w:sz w:val="24"/>
          <w:szCs w:val="24"/>
        </w:rPr>
        <w:t xml:space="preserve"> </w:t>
      </w:r>
      <w:r>
        <w:rPr>
          <w:spacing w:val="1"/>
          <w:sz w:val="24"/>
          <w:szCs w:val="24"/>
        </w:rPr>
        <w:t>д</w:t>
      </w:r>
      <w:r>
        <w:rPr>
          <w:spacing w:val="-1"/>
          <w:sz w:val="24"/>
          <w:szCs w:val="24"/>
        </w:rPr>
        <w:t>р</w:t>
      </w:r>
      <w:r>
        <w:rPr>
          <w:spacing w:val="-4"/>
          <w:sz w:val="24"/>
          <w:szCs w:val="24"/>
        </w:rPr>
        <w:t>у</w:t>
      </w:r>
      <w:r>
        <w:rPr>
          <w:sz w:val="24"/>
          <w:szCs w:val="24"/>
        </w:rPr>
        <w:t>г</w:t>
      </w:r>
      <w:r>
        <w:rPr>
          <w:spacing w:val="1"/>
          <w:sz w:val="24"/>
          <w:szCs w:val="24"/>
        </w:rPr>
        <w:t>и</w:t>
      </w:r>
      <w:r>
        <w:rPr>
          <w:sz w:val="24"/>
          <w:szCs w:val="24"/>
        </w:rPr>
        <w:t>ми</w:t>
      </w:r>
      <w:r>
        <w:rPr>
          <w:spacing w:val="5"/>
          <w:sz w:val="24"/>
          <w:szCs w:val="24"/>
        </w:rPr>
        <w:t xml:space="preserve"> </w:t>
      </w:r>
      <w:r>
        <w:rPr>
          <w:sz w:val="24"/>
          <w:szCs w:val="24"/>
        </w:rPr>
        <w:t>дет</w:t>
      </w:r>
      <w:r>
        <w:rPr>
          <w:spacing w:val="-1"/>
          <w:sz w:val="24"/>
          <w:szCs w:val="24"/>
        </w:rPr>
        <w:t>ь</w:t>
      </w:r>
      <w:r>
        <w:rPr>
          <w:sz w:val="24"/>
          <w:szCs w:val="24"/>
        </w:rPr>
        <w:t>ми,</w:t>
      </w:r>
      <w:r>
        <w:rPr>
          <w:spacing w:val="5"/>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ор</w:t>
      </w:r>
      <w:r>
        <w:rPr>
          <w:sz w:val="24"/>
          <w:szCs w:val="24"/>
        </w:rPr>
        <w:t>ые</w:t>
      </w:r>
      <w:r>
        <w:rPr>
          <w:spacing w:val="4"/>
          <w:sz w:val="24"/>
          <w:szCs w:val="24"/>
        </w:rPr>
        <w:t xml:space="preserve"> </w:t>
      </w:r>
      <w:r>
        <w:rPr>
          <w:spacing w:val="-2"/>
          <w:sz w:val="24"/>
          <w:szCs w:val="24"/>
        </w:rPr>
        <w:t>м</w:t>
      </w:r>
      <w:r>
        <w:rPr>
          <w:spacing w:val="1"/>
          <w:sz w:val="24"/>
          <w:szCs w:val="24"/>
        </w:rPr>
        <w:t>о</w:t>
      </w:r>
      <w:r>
        <w:rPr>
          <w:spacing w:val="-13"/>
          <w:sz w:val="24"/>
          <w:szCs w:val="24"/>
        </w:rPr>
        <w:t>г</w:t>
      </w:r>
      <w:r>
        <w:rPr>
          <w:spacing w:val="-3"/>
          <w:sz w:val="24"/>
          <w:szCs w:val="24"/>
        </w:rPr>
        <w:t>л</w:t>
      </w:r>
      <w:r>
        <w:rPr>
          <w:sz w:val="24"/>
          <w:szCs w:val="24"/>
        </w:rPr>
        <w:t xml:space="preserve">и </w:t>
      </w:r>
      <w:r>
        <w:rPr>
          <w:spacing w:val="1"/>
          <w:sz w:val="24"/>
          <w:szCs w:val="24"/>
        </w:rPr>
        <w:t>бы</w:t>
      </w:r>
      <w:r>
        <w:rPr>
          <w:spacing w:val="7"/>
          <w:sz w:val="24"/>
          <w:szCs w:val="24"/>
        </w:rPr>
        <w:t xml:space="preserve"> </w:t>
      </w:r>
      <w:r>
        <w:rPr>
          <w:sz w:val="24"/>
          <w:szCs w:val="24"/>
        </w:rPr>
        <w:t>с</w:t>
      </w:r>
      <w:r>
        <w:rPr>
          <w:spacing w:val="1"/>
          <w:sz w:val="24"/>
          <w:szCs w:val="24"/>
        </w:rPr>
        <w:t>т</w:t>
      </w:r>
      <w:r>
        <w:rPr>
          <w:spacing w:val="-6"/>
          <w:sz w:val="24"/>
          <w:szCs w:val="24"/>
        </w:rPr>
        <w:t>а</w:t>
      </w:r>
      <w:r>
        <w:rPr>
          <w:sz w:val="24"/>
          <w:szCs w:val="24"/>
        </w:rPr>
        <w:t>ть</w:t>
      </w:r>
      <w:r>
        <w:rPr>
          <w:spacing w:val="5"/>
          <w:sz w:val="24"/>
          <w:szCs w:val="24"/>
        </w:rPr>
        <w:t xml:space="preserve"> </w:t>
      </w:r>
      <w:r>
        <w:rPr>
          <w:spacing w:val="-8"/>
          <w:sz w:val="24"/>
          <w:szCs w:val="24"/>
        </w:rPr>
        <w:t>х</w:t>
      </w:r>
      <w:r>
        <w:rPr>
          <w:spacing w:val="-1"/>
          <w:sz w:val="24"/>
          <w:szCs w:val="24"/>
        </w:rPr>
        <w:t>о</w:t>
      </w:r>
      <w:r>
        <w:rPr>
          <w:sz w:val="24"/>
          <w:szCs w:val="24"/>
        </w:rPr>
        <w:t>ро</w:t>
      </w:r>
      <w:r>
        <w:rPr>
          <w:spacing w:val="-1"/>
          <w:sz w:val="24"/>
          <w:szCs w:val="24"/>
        </w:rPr>
        <w:t>ш</w:t>
      </w:r>
      <w:r>
        <w:rPr>
          <w:spacing w:val="1"/>
          <w:sz w:val="24"/>
          <w:szCs w:val="24"/>
        </w:rPr>
        <w:t>и</w:t>
      </w:r>
      <w:r>
        <w:rPr>
          <w:sz w:val="24"/>
          <w:szCs w:val="24"/>
        </w:rPr>
        <w:t>м</w:t>
      </w:r>
      <w:r>
        <w:rPr>
          <w:spacing w:val="6"/>
          <w:sz w:val="24"/>
          <w:szCs w:val="24"/>
        </w:rPr>
        <w:t xml:space="preserve"> </w:t>
      </w:r>
      <w:r>
        <w:rPr>
          <w:sz w:val="24"/>
          <w:szCs w:val="24"/>
        </w:rPr>
        <w:t>пр</w:t>
      </w:r>
      <w:r>
        <w:rPr>
          <w:spacing w:val="1"/>
          <w:sz w:val="24"/>
          <w:szCs w:val="24"/>
        </w:rPr>
        <w:t>и</w:t>
      </w:r>
      <w:r>
        <w:rPr>
          <w:spacing w:val="-1"/>
          <w:sz w:val="24"/>
          <w:szCs w:val="24"/>
        </w:rPr>
        <w:t>м</w:t>
      </w:r>
      <w:r>
        <w:rPr>
          <w:sz w:val="24"/>
          <w:szCs w:val="24"/>
        </w:rPr>
        <w:t>е</w:t>
      </w:r>
      <w:r>
        <w:rPr>
          <w:spacing w:val="-1"/>
          <w:sz w:val="24"/>
          <w:szCs w:val="24"/>
        </w:rPr>
        <w:t>р</w:t>
      </w:r>
      <w:r>
        <w:rPr>
          <w:spacing w:val="-3"/>
          <w:sz w:val="24"/>
          <w:szCs w:val="24"/>
        </w:rPr>
        <w:t>о</w:t>
      </w:r>
      <w:r>
        <w:rPr>
          <w:sz w:val="24"/>
          <w:szCs w:val="24"/>
        </w:rPr>
        <w:t>м</w:t>
      </w:r>
      <w:r>
        <w:rPr>
          <w:spacing w:val="6"/>
          <w:sz w:val="24"/>
          <w:szCs w:val="24"/>
        </w:rPr>
        <w:t xml:space="preserve"> </w:t>
      </w:r>
      <w:r>
        <w:rPr>
          <w:spacing w:val="1"/>
          <w:sz w:val="24"/>
          <w:szCs w:val="24"/>
        </w:rPr>
        <w:t>д</w:t>
      </w:r>
      <w:r>
        <w:rPr>
          <w:spacing w:val="-2"/>
          <w:sz w:val="24"/>
          <w:szCs w:val="24"/>
        </w:rPr>
        <w:t>л</w:t>
      </w:r>
      <w:r>
        <w:rPr>
          <w:sz w:val="24"/>
          <w:szCs w:val="24"/>
        </w:rPr>
        <w:t>я</w:t>
      </w:r>
      <w:r>
        <w:rPr>
          <w:spacing w:val="11"/>
          <w:sz w:val="24"/>
          <w:szCs w:val="24"/>
        </w:rPr>
        <w:t xml:space="preserve"> </w:t>
      </w:r>
      <w:r>
        <w:rPr>
          <w:spacing w:val="1"/>
          <w:sz w:val="24"/>
          <w:szCs w:val="24"/>
        </w:rPr>
        <w:t>р</w:t>
      </w:r>
      <w:r>
        <w:rPr>
          <w:sz w:val="24"/>
          <w:szCs w:val="24"/>
        </w:rPr>
        <w:t>е</w:t>
      </w:r>
      <w:r>
        <w:rPr>
          <w:spacing w:val="-3"/>
          <w:sz w:val="24"/>
          <w:szCs w:val="24"/>
        </w:rPr>
        <w:t>б</w:t>
      </w:r>
      <w:r>
        <w:rPr>
          <w:spacing w:val="-2"/>
          <w:sz w:val="24"/>
          <w:szCs w:val="24"/>
        </w:rPr>
        <w:t>е</w:t>
      </w:r>
      <w:r>
        <w:rPr>
          <w:sz w:val="24"/>
          <w:szCs w:val="24"/>
        </w:rPr>
        <w:t>н</w:t>
      </w:r>
      <w:r>
        <w:rPr>
          <w:spacing w:val="-6"/>
          <w:sz w:val="24"/>
          <w:szCs w:val="24"/>
        </w:rPr>
        <w:t>к</w:t>
      </w:r>
      <w:r>
        <w:rPr>
          <w:sz w:val="24"/>
          <w:szCs w:val="24"/>
        </w:rPr>
        <w:t>а,</w:t>
      </w:r>
      <w:r>
        <w:rPr>
          <w:spacing w:val="6"/>
          <w:sz w:val="24"/>
          <w:szCs w:val="24"/>
        </w:rPr>
        <w:t xml:space="preserve"> </w:t>
      </w:r>
      <w:r>
        <w:rPr>
          <w:sz w:val="24"/>
          <w:szCs w:val="24"/>
        </w:rPr>
        <w:t>че</w:t>
      </w:r>
      <w:r>
        <w:rPr>
          <w:spacing w:val="1"/>
          <w:sz w:val="24"/>
          <w:szCs w:val="24"/>
        </w:rPr>
        <w:t>р</w:t>
      </w:r>
      <w:r>
        <w:rPr>
          <w:spacing w:val="2"/>
          <w:sz w:val="24"/>
          <w:szCs w:val="24"/>
        </w:rPr>
        <w:t>е</w:t>
      </w:r>
      <w:r>
        <w:rPr>
          <w:spacing w:val="1"/>
          <w:sz w:val="24"/>
          <w:szCs w:val="24"/>
        </w:rPr>
        <w:t>з</w:t>
      </w:r>
      <w:r>
        <w:rPr>
          <w:spacing w:val="7"/>
          <w:sz w:val="24"/>
          <w:szCs w:val="24"/>
        </w:rPr>
        <w:t xml:space="preserve"> </w:t>
      </w:r>
      <w:r>
        <w:rPr>
          <w:sz w:val="24"/>
          <w:szCs w:val="24"/>
        </w:rPr>
        <w:t>пр</w:t>
      </w:r>
      <w:r>
        <w:rPr>
          <w:spacing w:val="-5"/>
          <w:sz w:val="24"/>
          <w:szCs w:val="24"/>
        </w:rPr>
        <w:t>е</w:t>
      </w:r>
      <w:r>
        <w:rPr>
          <w:sz w:val="24"/>
          <w:szCs w:val="24"/>
        </w:rPr>
        <w:t>дл</w:t>
      </w:r>
      <w:r>
        <w:rPr>
          <w:spacing w:val="-5"/>
          <w:sz w:val="24"/>
          <w:szCs w:val="24"/>
        </w:rPr>
        <w:t>о</w:t>
      </w:r>
      <w:r>
        <w:rPr>
          <w:spacing w:val="-4"/>
          <w:sz w:val="24"/>
          <w:szCs w:val="24"/>
        </w:rPr>
        <w:t>ж</w:t>
      </w:r>
      <w:r>
        <w:rPr>
          <w:spacing w:val="-2"/>
          <w:sz w:val="24"/>
          <w:szCs w:val="24"/>
        </w:rPr>
        <w:t>е</w:t>
      </w:r>
      <w:r>
        <w:rPr>
          <w:sz w:val="24"/>
          <w:szCs w:val="24"/>
        </w:rPr>
        <w:t>ние</w:t>
      </w:r>
      <w:r>
        <w:rPr>
          <w:spacing w:val="6"/>
          <w:sz w:val="24"/>
          <w:szCs w:val="24"/>
        </w:rPr>
        <w:t xml:space="preserve"> </w:t>
      </w:r>
      <w:r>
        <w:rPr>
          <w:sz w:val="24"/>
          <w:szCs w:val="24"/>
        </w:rPr>
        <w:t>взять</w:t>
      </w:r>
      <w:r>
        <w:rPr>
          <w:spacing w:val="6"/>
          <w:sz w:val="24"/>
          <w:szCs w:val="24"/>
        </w:rPr>
        <w:t xml:space="preserve"> </w:t>
      </w:r>
      <w:r>
        <w:rPr>
          <w:sz w:val="24"/>
          <w:szCs w:val="24"/>
        </w:rPr>
        <w:t>в</w:t>
      </w:r>
      <w:r>
        <w:rPr>
          <w:spacing w:val="6"/>
          <w:sz w:val="24"/>
          <w:szCs w:val="24"/>
        </w:rPr>
        <w:t xml:space="preserve"> </w:t>
      </w:r>
      <w:r>
        <w:rPr>
          <w:sz w:val="24"/>
          <w:szCs w:val="24"/>
        </w:rPr>
        <w:t>с</w:t>
      </w:r>
      <w:r>
        <w:rPr>
          <w:spacing w:val="1"/>
          <w:sz w:val="24"/>
          <w:szCs w:val="24"/>
        </w:rPr>
        <w:t>л</w:t>
      </w:r>
      <w:r>
        <w:rPr>
          <w:spacing w:val="-4"/>
          <w:sz w:val="24"/>
          <w:szCs w:val="24"/>
        </w:rPr>
        <w:t>е</w:t>
      </w:r>
      <w:r>
        <w:rPr>
          <w:sz w:val="24"/>
          <w:szCs w:val="24"/>
        </w:rPr>
        <w:t>дующем кл</w:t>
      </w:r>
      <w:r>
        <w:rPr>
          <w:spacing w:val="-10"/>
          <w:sz w:val="24"/>
          <w:szCs w:val="24"/>
        </w:rPr>
        <w:t>ю</w:t>
      </w:r>
      <w:r>
        <w:rPr>
          <w:sz w:val="24"/>
          <w:szCs w:val="24"/>
        </w:rPr>
        <w:t>че</w:t>
      </w:r>
      <w:r>
        <w:rPr>
          <w:spacing w:val="-2"/>
          <w:sz w:val="24"/>
          <w:szCs w:val="24"/>
        </w:rPr>
        <w:t>в</w:t>
      </w:r>
      <w:r>
        <w:rPr>
          <w:spacing w:val="-5"/>
          <w:sz w:val="24"/>
          <w:szCs w:val="24"/>
        </w:rPr>
        <w:t>о</w:t>
      </w:r>
      <w:r>
        <w:rPr>
          <w:sz w:val="24"/>
          <w:szCs w:val="24"/>
        </w:rPr>
        <w:t>м</w:t>
      </w:r>
      <w:r>
        <w:rPr>
          <w:spacing w:val="52"/>
          <w:sz w:val="24"/>
          <w:szCs w:val="24"/>
        </w:rPr>
        <w:t xml:space="preserve"> </w:t>
      </w:r>
      <w:r>
        <w:rPr>
          <w:spacing w:val="1"/>
          <w:sz w:val="24"/>
          <w:szCs w:val="24"/>
        </w:rPr>
        <w:t>д</w:t>
      </w:r>
      <w:r>
        <w:rPr>
          <w:sz w:val="24"/>
          <w:szCs w:val="24"/>
        </w:rPr>
        <w:t>ел</w:t>
      </w:r>
      <w:r>
        <w:rPr>
          <w:spacing w:val="1"/>
          <w:sz w:val="24"/>
          <w:szCs w:val="24"/>
        </w:rPr>
        <w:t>е</w:t>
      </w:r>
      <w:r>
        <w:rPr>
          <w:spacing w:val="50"/>
          <w:sz w:val="24"/>
          <w:szCs w:val="24"/>
        </w:rPr>
        <w:t xml:space="preserve"> </w:t>
      </w:r>
      <w:r>
        <w:rPr>
          <w:spacing w:val="1"/>
          <w:sz w:val="24"/>
          <w:szCs w:val="24"/>
        </w:rPr>
        <w:t>н</w:t>
      </w:r>
      <w:r>
        <w:rPr>
          <w:sz w:val="24"/>
          <w:szCs w:val="24"/>
        </w:rPr>
        <w:t>а</w:t>
      </w:r>
      <w:r>
        <w:rPr>
          <w:spacing w:val="52"/>
          <w:sz w:val="24"/>
          <w:szCs w:val="24"/>
        </w:rPr>
        <w:t xml:space="preserve"> </w:t>
      </w:r>
      <w:r>
        <w:rPr>
          <w:spacing w:val="2"/>
          <w:sz w:val="24"/>
          <w:szCs w:val="24"/>
        </w:rPr>
        <w:t>с</w:t>
      </w:r>
      <w:r>
        <w:rPr>
          <w:sz w:val="24"/>
          <w:szCs w:val="24"/>
        </w:rPr>
        <w:t>е</w:t>
      </w:r>
      <w:r>
        <w:rPr>
          <w:spacing w:val="-6"/>
          <w:sz w:val="24"/>
          <w:szCs w:val="24"/>
        </w:rPr>
        <w:t>б</w:t>
      </w:r>
      <w:r>
        <w:rPr>
          <w:sz w:val="24"/>
          <w:szCs w:val="24"/>
        </w:rPr>
        <w:t>я</w:t>
      </w:r>
      <w:r>
        <w:rPr>
          <w:spacing w:val="51"/>
          <w:sz w:val="24"/>
          <w:szCs w:val="24"/>
        </w:rPr>
        <w:t xml:space="preserve"> </w:t>
      </w:r>
      <w:r>
        <w:rPr>
          <w:spacing w:val="1"/>
          <w:sz w:val="24"/>
          <w:szCs w:val="24"/>
        </w:rPr>
        <w:t>р</w:t>
      </w:r>
      <w:r>
        <w:rPr>
          <w:spacing w:val="-2"/>
          <w:sz w:val="24"/>
          <w:szCs w:val="24"/>
        </w:rPr>
        <w:t>о</w:t>
      </w:r>
      <w:r>
        <w:rPr>
          <w:sz w:val="24"/>
          <w:szCs w:val="24"/>
        </w:rPr>
        <w:t>ль</w:t>
      </w:r>
      <w:r>
        <w:rPr>
          <w:spacing w:val="51"/>
          <w:sz w:val="24"/>
          <w:szCs w:val="24"/>
        </w:rPr>
        <w:t xml:space="preserve"> </w:t>
      </w:r>
      <w:r>
        <w:rPr>
          <w:spacing w:val="-2"/>
          <w:sz w:val="24"/>
          <w:szCs w:val="24"/>
        </w:rPr>
        <w:t>о</w:t>
      </w:r>
      <w:r>
        <w:rPr>
          <w:sz w:val="24"/>
          <w:szCs w:val="24"/>
        </w:rPr>
        <w:t>т</w:t>
      </w:r>
      <w:r>
        <w:rPr>
          <w:spacing w:val="-3"/>
          <w:sz w:val="24"/>
          <w:szCs w:val="24"/>
        </w:rPr>
        <w:t>в</w:t>
      </w:r>
      <w:r>
        <w:rPr>
          <w:sz w:val="24"/>
          <w:szCs w:val="24"/>
        </w:rPr>
        <w:t>етст</w:t>
      </w:r>
      <w:r>
        <w:rPr>
          <w:spacing w:val="-2"/>
          <w:sz w:val="24"/>
          <w:szCs w:val="24"/>
        </w:rPr>
        <w:t>в</w:t>
      </w:r>
      <w:r>
        <w:rPr>
          <w:sz w:val="24"/>
          <w:szCs w:val="24"/>
        </w:rPr>
        <w:t>енно</w:t>
      </w:r>
      <w:r>
        <w:rPr>
          <w:spacing w:val="-6"/>
          <w:sz w:val="24"/>
          <w:szCs w:val="24"/>
        </w:rPr>
        <w:t>г</w:t>
      </w:r>
      <w:r>
        <w:rPr>
          <w:sz w:val="24"/>
          <w:szCs w:val="24"/>
        </w:rPr>
        <w:t>о</w:t>
      </w:r>
      <w:r>
        <w:rPr>
          <w:spacing w:val="53"/>
          <w:sz w:val="24"/>
          <w:szCs w:val="24"/>
        </w:rPr>
        <w:t xml:space="preserve"> </w:t>
      </w:r>
      <w:r>
        <w:rPr>
          <w:sz w:val="24"/>
          <w:szCs w:val="24"/>
        </w:rPr>
        <w:t>за</w:t>
      </w:r>
      <w:r>
        <w:rPr>
          <w:spacing w:val="52"/>
          <w:sz w:val="24"/>
          <w:szCs w:val="24"/>
        </w:rPr>
        <w:t xml:space="preserve"> </w:t>
      </w:r>
      <w:r>
        <w:rPr>
          <w:spacing w:val="-3"/>
          <w:sz w:val="24"/>
          <w:szCs w:val="24"/>
        </w:rPr>
        <w:t>т</w:t>
      </w:r>
      <w:r>
        <w:rPr>
          <w:sz w:val="24"/>
          <w:szCs w:val="24"/>
        </w:rPr>
        <w:t>от</w:t>
      </w:r>
      <w:r>
        <w:rPr>
          <w:spacing w:val="52"/>
          <w:sz w:val="24"/>
          <w:szCs w:val="24"/>
        </w:rPr>
        <w:t xml:space="preserve"> </w:t>
      </w:r>
      <w:r>
        <w:rPr>
          <w:sz w:val="24"/>
          <w:szCs w:val="24"/>
        </w:rPr>
        <w:t>или</w:t>
      </w:r>
      <w:r>
        <w:rPr>
          <w:spacing w:val="52"/>
          <w:sz w:val="24"/>
          <w:szCs w:val="24"/>
        </w:rPr>
        <w:t xml:space="preserve"> </w:t>
      </w:r>
      <w:r>
        <w:rPr>
          <w:spacing w:val="1"/>
          <w:sz w:val="24"/>
          <w:szCs w:val="24"/>
        </w:rPr>
        <w:t>ин</w:t>
      </w:r>
      <w:r>
        <w:rPr>
          <w:sz w:val="24"/>
          <w:szCs w:val="24"/>
        </w:rPr>
        <w:t>ой</w:t>
      </w:r>
      <w:r>
        <w:rPr>
          <w:spacing w:val="53"/>
          <w:sz w:val="24"/>
          <w:szCs w:val="24"/>
        </w:rPr>
        <w:t xml:space="preserve"> </w:t>
      </w:r>
      <w:r>
        <w:rPr>
          <w:sz w:val="24"/>
          <w:szCs w:val="24"/>
        </w:rPr>
        <w:t>ф</w:t>
      </w:r>
      <w:r>
        <w:rPr>
          <w:spacing w:val="1"/>
          <w:sz w:val="24"/>
          <w:szCs w:val="24"/>
        </w:rPr>
        <w:t>р</w:t>
      </w:r>
      <w:r>
        <w:rPr>
          <w:sz w:val="24"/>
          <w:szCs w:val="24"/>
        </w:rPr>
        <w:t>а</w:t>
      </w:r>
      <w:r>
        <w:rPr>
          <w:spacing w:val="-3"/>
          <w:sz w:val="24"/>
          <w:szCs w:val="24"/>
        </w:rPr>
        <w:t>г</w:t>
      </w:r>
      <w:r>
        <w:rPr>
          <w:spacing w:val="-1"/>
          <w:sz w:val="24"/>
          <w:szCs w:val="24"/>
        </w:rPr>
        <w:t>м</w:t>
      </w:r>
      <w:r>
        <w:rPr>
          <w:sz w:val="24"/>
          <w:szCs w:val="24"/>
        </w:rPr>
        <w:t>ент</w:t>
      </w:r>
      <w:r>
        <w:rPr>
          <w:spacing w:val="52"/>
          <w:sz w:val="24"/>
          <w:szCs w:val="24"/>
        </w:rPr>
        <w:t xml:space="preserve"> </w:t>
      </w:r>
      <w:r>
        <w:rPr>
          <w:sz w:val="24"/>
          <w:szCs w:val="24"/>
        </w:rPr>
        <w:t>об</w:t>
      </w:r>
      <w:r>
        <w:rPr>
          <w:spacing w:val="-1"/>
          <w:sz w:val="24"/>
          <w:szCs w:val="24"/>
        </w:rPr>
        <w:t>щ</w:t>
      </w:r>
      <w:r>
        <w:rPr>
          <w:spacing w:val="-2"/>
          <w:sz w:val="24"/>
          <w:szCs w:val="24"/>
        </w:rPr>
        <w:t>е</w:t>
      </w:r>
      <w:r>
        <w:rPr>
          <w:sz w:val="24"/>
          <w:szCs w:val="24"/>
        </w:rPr>
        <w:t>й р</w:t>
      </w:r>
      <w:r>
        <w:rPr>
          <w:spacing w:val="-1"/>
          <w:sz w:val="24"/>
          <w:szCs w:val="24"/>
        </w:rPr>
        <w:t>а</w:t>
      </w:r>
      <w:r>
        <w:rPr>
          <w:sz w:val="24"/>
          <w:szCs w:val="24"/>
        </w:rPr>
        <w:t>б</w:t>
      </w:r>
      <w:r>
        <w:rPr>
          <w:spacing w:val="-1"/>
          <w:sz w:val="24"/>
          <w:szCs w:val="24"/>
        </w:rPr>
        <w:t>о</w:t>
      </w:r>
      <w:r>
        <w:rPr>
          <w:sz w:val="24"/>
          <w:szCs w:val="24"/>
        </w:rPr>
        <w:t>ты</w:t>
      </w:r>
      <w:r>
        <w:rPr>
          <w:spacing w:val="1"/>
          <w:sz w:val="24"/>
          <w:szCs w:val="24"/>
        </w:rPr>
        <w:t>.</w:t>
      </w:r>
    </w:p>
    <w:p w:rsidR="00066486" w:rsidRDefault="00066486" w:rsidP="00066486">
      <w:pPr>
        <w:jc w:val="center"/>
        <w:rPr>
          <w:sz w:val="28"/>
        </w:rPr>
      </w:pPr>
    </w:p>
    <w:p w:rsidR="00066486" w:rsidRDefault="00066486" w:rsidP="00066486">
      <w:pPr>
        <w:jc w:val="center"/>
        <w:rPr>
          <w:b/>
          <w:sz w:val="28"/>
        </w:rPr>
      </w:pPr>
      <w:r>
        <w:rPr>
          <w:b/>
          <w:sz w:val="28"/>
        </w:rPr>
        <w:t>3.2.2. Модуль «Детские общественные объединения»</w:t>
      </w:r>
    </w:p>
    <w:p w:rsidR="00066486" w:rsidRDefault="00066486" w:rsidP="00066486">
      <w:pPr>
        <w:ind w:firstLine="567"/>
        <w:jc w:val="both"/>
        <w:rPr>
          <w:sz w:val="24"/>
          <w:szCs w:val="24"/>
        </w:rPr>
      </w:pPr>
      <w:r>
        <w:rPr>
          <w:sz w:val="24"/>
          <w:szCs w:val="24"/>
        </w:rPr>
        <w:t>Де</w:t>
      </w:r>
      <w:r>
        <w:rPr>
          <w:spacing w:val="1"/>
          <w:sz w:val="24"/>
          <w:szCs w:val="24"/>
        </w:rPr>
        <w:t>й</w:t>
      </w:r>
      <w:r>
        <w:rPr>
          <w:sz w:val="24"/>
          <w:szCs w:val="24"/>
        </w:rPr>
        <w:t>ств</w:t>
      </w:r>
      <w:r>
        <w:rPr>
          <w:spacing w:val="-3"/>
          <w:sz w:val="24"/>
          <w:szCs w:val="24"/>
        </w:rPr>
        <w:t>у</w:t>
      </w:r>
      <w:r>
        <w:rPr>
          <w:sz w:val="24"/>
          <w:szCs w:val="24"/>
        </w:rPr>
        <w:t>ющее</w:t>
      </w:r>
      <w:r>
        <w:rPr>
          <w:spacing w:val="89"/>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базе</w:t>
      </w:r>
      <w:r>
        <w:rPr>
          <w:spacing w:val="89"/>
          <w:sz w:val="24"/>
          <w:szCs w:val="24"/>
        </w:rPr>
        <w:t xml:space="preserve"> </w:t>
      </w:r>
      <w:r>
        <w:rPr>
          <w:sz w:val="24"/>
          <w:szCs w:val="24"/>
        </w:rPr>
        <w:t>шк</w:t>
      </w:r>
      <w:r>
        <w:rPr>
          <w:spacing w:val="2"/>
          <w:sz w:val="24"/>
          <w:szCs w:val="24"/>
        </w:rPr>
        <w:t>о</w:t>
      </w:r>
      <w:r>
        <w:rPr>
          <w:sz w:val="24"/>
          <w:szCs w:val="24"/>
        </w:rPr>
        <w:t>лы</w:t>
      </w:r>
      <w:r>
        <w:rPr>
          <w:spacing w:val="89"/>
          <w:sz w:val="24"/>
          <w:szCs w:val="24"/>
        </w:rPr>
        <w:t xml:space="preserve"> </w:t>
      </w:r>
      <w:r w:rsidRPr="00724903">
        <w:rPr>
          <w:spacing w:val="1"/>
          <w:sz w:val="24"/>
          <w:szCs w:val="24"/>
        </w:rPr>
        <w:t>д</w:t>
      </w:r>
      <w:r w:rsidRPr="00724903">
        <w:rPr>
          <w:sz w:val="24"/>
          <w:szCs w:val="24"/>
        </w:rPr>
        <w:t>етс</w:t>
      </w:r>
      <w:r w:rsidRPr="00724903">
        <w:rPr>
          <w:spacing w:val="-2"/>
          <w:sz w:val="24"/>
          <w:szCs w:val="24"/>
        </w:rPr>
        <w:t>к</w:t>
      </w:r>
      <w:r w:rsidRPr="00724903">
        <w:rPr>
          <w:sz w:val="24"/>
          <w:szCs w:val="24"/>
        </w:rPr>
        <w:t>о</w:t>
      </w:r>
      <w:r w:rsidRPr="00724903">
        <w:rPr>
          <w:spacing w:val="1"/>
          <w:sz w:val="24"/>
          <w:szCs w:val="24"/>
        </w:rPr>
        <w:t>е</w:t>
      </w:r>
      <w:r w:rsidRPr="00724903">
        <w:rPr>
          <w:spacing w:val="88"/>
          <w:sz w:val="24"/>
          <w:szCs w:val="24"/>
        </w:rPr>
        <w:t xml:space="preserve"> </w:t>
      </w:r>
      <w:r w:rsidRPr="00724903">
        <w:rPr>
          <w:spacing w:val="1"/>
          <w:sz w:val="24"/>
          <w:szCs w:val="24"/>
        </w:rPr>
        <w:t>об</w:t>
      </w:r>
      <w:r w:rsidRPr="00724903">
        <w:rPr>
          <w:sz w:val="24"/>
          <w:szCs w:val="24"/>
        </w:rPr>
        <w:t>ще</w:t>
      </w:r>
      <w:r w:rsidRPr="00724903">
        <w:rPr>
          <w:spacing w:val="-2"/>
          <w:sz w:val="24"/>
          <w:szCs w:val="24"/>
        </w:rPr>
        <w:t>с</w:t>
      </w:r>
      <w:r w:rsidRPr="00724903">
        <w:rPr>
          <w:sz w:val="24"/>
          <w:szCs w:val="24"/>
        </w:rPr>
        <w:t>тве</w:t>
      </w:r>
      <w:r w:rsidRPr="00724903">
        <w:rPr>
          <w:spacing w:val="-1"/>
          <w:sz w:val="24"/>
          <w:szCs w:val="24"/>
        </w:rPr>
        <w:t>н</w:t>
      </w:r>
      <w:r w:rsidRPr="00724903">
        <w:rPr>
          <w:sz w:val="24"/>
          <w:szCs w:val="24"/>
        </w:rPr>
        <w:t>ное</w:t>
      </w:r>
      <w:r w:rsidRPr="00724903">
        <w:rPr>
          <w:spacing w:val="90"/>
          <w:sz w:val="24"/>
          <w:szCs w:val="24"/>
        </w:rPr>
        <w:t xml:space="preserve"> </w:t>
      </w:r>
      <w:r w:rsidRPr="00724903">
        <w:rPr>
          <w:sz w:val="24"/>
          <w:szCs w:val="24"/>
        </w:rPr>
        <w:t>объедин</w:t>
      </w:r>
      <w:r w:rsidRPr="00724903">
        <w:rPr>
          <w:spacing w:val="-1"/>
          <w:sz w:val="24"/>
          <w:szCs w:val="24"/>
        </w:rPr>
        <w:t>е</w:t>
      </w:r>
      <w:r w:rsidRPr="00724903">
        <w:rPr>
          <w:sz w:val="24"/>
          <w:szCs w:val="24"/>
        </w:rPr>
        <w:t>н</w:t>
      </w:r>
      <w:r w:rsidRPr="00724903">
        <w:rPr>
          <w:spacing w:val="-1"/>
          <w:sz w:val="24"/>
          <w:szCs w:val="24"/>
        </w:rPr>
        <w:t>и</w:t>
      </w:r>
      <w:r w:rsidRPr="00724903">
        <w:rPr>
          <w:sz w:val="24"/>
          <w:szCs w:val="24"/>
        </w:rPr>
        <w:t>е «РДШ»</w:t>
      </w:r>
      <w:r w:rsidRPr="00724903">
        <w:rPr>
          <w:spacing w:val="97"/>
          <w:sz w:val="24"/>
          <w:szCs w:val="24"/>
        </w:rPr>
        <w:t xml:space="preserve"> </w:t>
      </w:r>
      <w:r w:rsidRPr="00724903">
        <w:rPr>
          <w:sz w:val="24"/>
          <w:szCs w:val="24"/>
        </w:rPr>
        <w:t>–</w:t>
      </w:r>
      <w:r>
        <w:rPr>
          <w:spacing w:val="92"/>
          <w:sz w:val="24"/>
          <w:szCs w:val="24"/>
        </w:rPr>
        <w:t xml:space="preserve"> </w:t>
      </w:r>
      <w:r>
        <w:rPr>
          <w:sz w:val="24"/>
          <w:szCs w:val="24"/>
        </w:rPr>
        <w:t>э</w:t>
      </w:r>
      <w:r>
        <w:rPr>
          <w:spacing w:val="-2"/>
          <w:sz w:val="24"/>
          <w:szCs w:val="24"/>
        </w:rPr>
        <w:t>т</w:t>
      </w:r>
      <w:r>
        <w:rPr>
          <w:sz w:val="24"/>
          <w:szCs w:val="24"/>
        </w:rPr>
        <w:t>о доброволь</w:t>
      </w:r>
      <w:r>
        <w:rPr>
          <w:spacing w:val="-1"/>
          <w:sz w:val="24"/>
          <w:szCs w:val="24"/>
        </w:rPr>
        <w:t>н</w:t>
      </w:r>
      <w:r>
        <w:rPr>
          <w:sz w:val="24"/>
          <w:szCs w:val="24"/>
        </w:rPr>
        <w:t>ое,</w:t>
      </w:r>
      <w:r>
        <w:rPr>
          <w:spacing w:val="54"/>
          <w:sz w:val="24"/>
          <w:szCs w:val="24"/>
        </w:rPr>
        <w:t xml:space="preserve"> </w:t>
      </w:r>
      <w:r>
        <w:rPr>
          <w:sz w:val="24"/>
          <w:szCs w:val="24"/>
        </w:rPr>
        <w:t>са</w:t>
      </w:r>
      <w:r>
        <w:rPr>
          <w:spacing w:val="-2"/>
          <w:sz w:val="24"/>
          <w:szCs w:val="24"/>
        </w:rPr>
        <w:t>м</w:t>
      </w:r>
      <w:r>
        <w:rPr>
          <w:sz w:val="24"/>
          <w:szCs w:val="24"/>
        </w:rPr>
        <w:t>о</w:t>
      </w:r>
      <w:r>
        <w:rPr>
          <w:spacing w:val="-3"/>
          <w:sz w:val="24"/>
          <w:szCs w:val="24"/>
        </w:rPr>
        <w:t>у</w:t>
      </w:r>
      <w:r>
        <w:rPr>
          <w:sz w:val="24"/>
          <w:szCs w:val="24"/>
        </w:rPr>
        <w:t>правляемое,</w:t>
      </w:r>
      <w:r>
        <w:rPr>
          <w:spacing w:val="51"/>
          <w:sz w:val="24"/>
          <w:szCs w:val="24"/>
        </w:rPr>
        <w:t xml:space="preserve"> </w:t>
      </w:r>
      <w:r>
        <w:rPr>
          <w:sz w:val="24"/>
          <w:szCs w:val="24"/>
        </w:rPr>
        <w:t>не</w:t>
      </w:r>
      <w:r>
        <w:rPr>
          <w:spacing w:val="-1"/>
          <w:sz w:val="24"/>
          <w:szCs w:val="24"/>
        </w:rPr>
        <w:t>к</w:t>
      </w:r>
      <w:r>
        <w:rPr>
          <w:sz w:val="24"/>
          <w:szCs w:val="24"/>
        </w:rPr>
        <w:t>оммерчес</w:t>
      </w:r>
      <w:r>
        <w:rPr>
          <w:spacing w:val="-1"/>
          <w:sz w:val="24"/>
          <w:szCs w:val="24"/>
        </w:rPr>
        <w:t>к</w:t>
      </w:r>
      <w:r>
        <w:rPr>
          <w:sz w:val="24"/>
          <w:szCs w:val="24"/>
        </w:rPr>
        <w:t>ое</w:t>
      </w:r>
      <w:r>
        <w:rPr>
          <w:spacing w:val="54"/>
          <w:sz w:val="24"/>
          <w:szCs w:val="24"/>
        </w:rPr>
        <w:t xml:space="preserve"> </w:t>
      </w:r>
      <w:r>
        <w:rPr>
          <w:sz w:val="24"/>
          <w:szCs w:val="24"/>
        </w:rPr>
        <w:t>формирование,</w:t>
      </w:r>
      <w:r>
        <w:rPr>
          <w:spacing w:val="51"/>
          <w:sz w:val="24"/>
          <w:szCs w:val="24"/>
        </w:rPr>
        <w:t xml:space="preserve"> </w:t>
      </w:r>
      <w:r>
        <w:rPr>
          <w:sz w:val="24"/>
          <w:szCs w:val="24"/>
        </w:rPr>
        <w:t>с</w:t>
      </w:r>
      <w:r>
        <w:rPr>
          <w:spacing w:val="1"/>
          <w:sz w:val="24"/>
          <w:szCs w:val="24"/>
        </w:rPr>
        <w:t>о</w:t>
      </w:r>
      <w:r>
        <w:rPr>
          <w:spacing w:val="-2"/>
          <w:sz w:val="24"/>
          <w:szCs w:val="24"/>
        </w:rPr>
        <w:t>з</w:t>
      </w:r>
      <w:r>
        <w:rPr>
          <w:sz w:val="24"/>
          <w:szCs w:val="24"/>
        </w:rPr>
        <w:t>д</w:t>
      </w:r>
      <w:r>
        <w:rPr>
          <w:spacing w:val="-1"/>
          <w:sz w:val="24"/>
          <w:szCs w:val="24"/>
        </w:rPr>
        <w:t>а</w:t>
      </w:r>
      <w:r>
        <w:rPr>
          <w:sz w:val="24"/>
          <w:szCs w:val="24"/>
        </w:rPr>
        <w:t>нное</w:t>
      </w:r>
      <w:r>
        <w:rPr>
          <w:spacing w:val="52"/>
          <w:sz w:val="24"/>
          <w:szCs w:val="24"/>
        </w:rPr>
        <w:t xml:space="preserve"> </w:t>
      </w:r>
      <w:r>
        <w:rPr>
          <w:sz w:val="24"/>
          <w:szCs w:val="24"/>
        </w:rPr>
        <w:t>по инициа</w:t>
      </w:r>
      <w:r>
        <w:rPr>
          <w:spacing w:val="-2"/>
          <w:sz w:val="24"/>
          <w:szCs w:val="24"/>
        </w:rPr>
        <w:t>т</w:t>
      </w:r>
      <w:r>
        <w:rPr>
          <w:sz w:val="24"/>
          <w:szCs w:val="24"/>
        </w:rPr>
        <w:t>иве</w:t>
      </w:r>
      <w:r>
        <w:rPr>
          <w:spacing w:val="37"/>
          <w:sz w:val="24"/>
          <w:szCs w:val="24"/>
        </w:rPr>
        <w:t xml:space="preserve"> </w:t>
      </w:r>
      <w:r>
        <w:rPr>
          <w:sz w:val="24"/>
          <w:szCs w:val="24"/>
        </w:rPr>
        <w:t>дете</w:t>
      </w:r>
      <w:r>
        <w:rPr>
          <w:spacing w:val="-1"/>
          <w:sz w:val="24"/>
          <w:szCs w:val="24"/>
        </w:rPr>
        <w:t>й</w:t>
      </w:r>
      <w:r>
        <w:rPr>
          <w:spacing w:val="38"/>
          <w:sz w:val="24"/>
          <w:szCs w:val="24"/>
        </w:rPr>
        <w:t xml:space="preserve"> </w:t>
      </w:r>
      <w:r>
        <w:rPr>
          <w:sz w:val="24"/>
          <w:szCs w:val="24"/>
        </w:rPr>
        <w:t>и</w:t>
      </w:r>
      <w:r>
        <w:rPr>
          <w:spacing w:val="37"/>
          <w:sz w:val="24"/>
          <w:szCs w:val="24"/>
        </w:rPr>
        <w:t xml:space="preserve"> </w:t>
      </w:r>
      <w:r>
        <w:rPr>
          <w:sz w:val="24"/>
          <w:szCs w:val="24"/>
        </w:rPr>
        <w:t>взр</w:t>
      </w:r>
      <w:r>
        <w:rPr>
          <w:spacing w:val="1"/>
          <w:sz w:val="24"/>
          <w:szCs w:val="24"/>
        </w:rPr>
        <w:t>о</w:t>
      </w:r>
      <w:r>
        <w:rPr>
          <w:sz w:val="24"/>
          <w:szCs w:val="24"/>
        </w:rPr>
        <w:t>сл</w:t>
      </w:r>
      <w:r>
        <w:rPr>
          <w:spacing w:val="-1"/>
          <w:sz w:val="24"/>
          <w:szCs w:val="24"/>
        </w:rPr>
        <w:t>ы</w:t>
      </w:r>
      <w:r>
        <w:rPr>
          <w:sz w:val="24"/>
          <w:szCs w:val="24"/>
        </w:rPr>
        <w:t>х,</w:t>
      </w:r>
      <w:r>
        <w:rPr>
          <w:spacing w:val="37"/>
          <w:sz w:val="24"/>
          <w:szCs w:val="24"/>
        </w:rPr>
        <w:t xml:space="preserve"> </w:t>
      </w:r>
      <w:r>
        <w:rPr>
          <w:sz w:val="24"/>
          <w:szCs w:val="24"/>
        </w:rPr>
        <w:t>о</w:t>
      </w:r>
      <w:r>
        <w:rPr>
          <w:spacing w:val="1"/>
          <w:sz w:val="24"/>
          <w:szCs w:val="24"/>
        </w:rPr>
        <w:t>б</w:t>
      </w:r>
      <w:r>
        <w:rPr>
          <w:sz w:val="24"/>
          <w:szCs w:val="24"/>
        </w:rPr>
        <w:t>ъединивш</w:t>
      </w:r>
      <w:r>
        <w:rPr>
          <w:spacing w:val="-1"/>
          <w:sz w:val="24"/>
          <w:szCs w:val="24"/>
        </w:rPr>
        <w:t>и</w:t>
      </w:r>
      <w:r>
        <w:rPr>
          <w:sz w:val="24"/>
          <w:szCs w:val="24"/>
        </w:rPr>
        <w:t>хся</w:t>
      </w:r>
      <w:r>
        <w:rPr>
          <w:spacing w:val="35"/>
          <w:sz w:val="24"/>
          <w:szCs w:val="24"/>
        </w:rPr>
        <w:t xml:space="preserve"> </w:t>
      </w:r>
      <w:r>
        <w:rPr>
          <w:sz w:val="24"/>
          <w:szCs w:val="24"/>
        </w:rPr>
        <w:t>н</w:t>
      </w:r>
      <w:r>
        <w:rPr>
          <w:spacing w:val="1"/>
          <w:sz w:val="24"/>
          <w:szCs w:val="24"/>
        </w:rPr>
        <w:t>а</w:t>
      </w:r>
      <w:r>
        <w:rPr>
          <w:spacing w:val="37"/>
          <w:sz w:val="24"/>
          <w:szCs w:val="24"/>
        </w:rPr>
        <w:t xml:space="preserve"> </w:t>
      </w:r>
      <w:r>
        <w:rPr>
          <w:spacing w:val="1"/>
          <w:sz w:val="24"/>
          <w:szCs w:val="24"/>
        </w:rPr>
        <w:t>о</w:t>
      </w:r>
      <w:r>
        <w:rPr>
          <w:spacing w:val="-1"/>
          <w:sz w:val="24"/>
          <w:szCs w:val="24"/>
        </w:rPr>
        <w:t>сн</w:t>
      </w:r>
      <w:r>
        <w:rPr>
          <w:sz w:val="24"/>
          <w:szCs w:val="24"/>
        </w:rPr>
        <w:t>ове</w:t>
      </w:r>
      <w:r>
        <w:rPr>
          <w:spacing w:val="36"/>
          <w:sz w:val="24"/>
          <w:szCs w:val="24"/>
        </w:rPr>
        <w:t xml:space="preserve"> </w:t>
      </w:r>
      <w:r>
        <w:rPr>
          <w:spacing w:val="1"/>
          <w:sz w:val="24"/>
          <w:szCs w:val="24"/>
        </w:rPr>
        <w:t>об</w:t>
      </w:r>
      <w:r>
        <w:rPr>
          <w:sz w:val="24"/>
          <w:szCs w:val="24"/>
        </w:rPr>
        <w:t>щности</w:t>
      </w:r>
      <w:r>
        <w:rPr>
          <w:spacing w:val="36"/>
          <w:sz w:val="24"/>
          <w:szCs w:val="24"/>
        </w:rPr>
        <w:t xml:space="preserve"> </w:t>
      </w:r>
      <w:r>
        <w:rPr>
          <w:sz w:val="24"/>
          <w:szCs w:val="24"/>
        </w:rPr>
        <w:t>инт</w:t>
      </w:r>
      <w:r>
        <w:rPr>
          <w:spacing w:val="-1"/>
          <w:sz w:val="24"/>
          <w:szCs w:val="24"/>
        </w:rPr>
        <w:t>е</w:t>
      </w:r>
      <w:r>
        <w:rPr>
          <w:sz w:val="24"/>
          <w:szCs w:val="24"/>
        </w:rPr>
        <w:t>р</w:t>
      </w:r>
      <w:r>
        <w:rPr>
          <w:spacing w:val="-1"/>
          <w:sz w:val="24"/>
          <w:szCs w:val="24"/>
        </w:rPr>
        <w:t>е</w:t>
      </w:r>
      <w:r>
        <w:rPr>
          <w:sz w:val="24"/>
          <w:szCs w:val="24"/>
        </w:rPr>
        <w:t>с</w:t>
      </w:r>
      <w:r>
        <w:rPr>
          <w:spacing w:val="-1"/>
          <w:sz w:val="24"/>
          <w:szCs w:val="24"/>
        </w:rPr>
        <w:t>о</w:t>
      </w:r>
      <w:r>
        <w:rPr>
          <w:sz w:val="24"/>
          <w:szCs w:val="24"/>
        </w:rPr>
        <w:t>в для</w:t>
      </w:r>
      <w:r>
        <w:rPr>
          <w:spacing w:val="37"/>
          <w:sz w:val="24"/>
          <w:szCs w:val="24"/>
        </w:rPr>
        <w:t xml:space="preserve"> </w:t>
      </w:r>
      <w:r>
        <w:rPr>
          <w:sz w:val="24"/>
          <w:szCs w:val="24"/>
        </w:rPr>
        <w:t>реализ</w:t>
      </w:r>
      <w:r>
        <w:rPr>
          <w:spacing w:val="-1"/>
          <w:sz w:val="24"/>
          <w:szCs w:val="24"/>
        </w:rPr>
        <w:t>а</w:t>
      </w:r>
      <w:r>
        <w:rPr>
          <w:sz w:val="24"/>
          <w:szCs w:val="24"/>
        </w:rPr>
        <w:t>ции</w:t>
      </w:r>
      <w:r>
        <w:rPr>
          <w:spacing w:val="35"/>
          <w:sz w:val="24"/>
          <w:szCs w:val="24"/>
        </w:rPr>
        <w:t xml:space="preserve"> </w:t>
      </w:r>
      <w:r>
        <w:rPr>
          <w:spacing w:val="1"/>
          <w:sz w:val="24"/>
          <w:szCs w:val="24"/>
        </w:rPr>
        <w:t>о</w:t>
      </w:r>
      <w:r>
        <w:rPr>
          <w:sz w:val="24"/>
          <w:szCs w:val="24"/>
        </w:rPr>
        <w:t>бщих</w:t>
      </w:r>
      <w:r>
        <w:rPr>
          <w:spacing w:val="37"/>
          <w:sz w:val="24"/>
          <w:szCs w:val="24"/>
        </w:rPr>
        <w:t xml:space="preserve"> </w:t>
      </w:r>
      <w:r>
        <w:rPr>
          <w:spacing w:val="1"/>
          <w:sz w:val="24"/>
          <w:szCs w:val="24"/>
        </w:rPr>
        <w:t>ц</w:t>
      </w:r>
      <w:r>
        <w:rPr>
          <w:sz w:val="24"/>
          <w:szCs w:val="24"/>
        </w:rPr>
        <w:t>ел</w:t>
      </w:r>
      <w:r>
        <w:rPr>
          <w:spacing w:val="-2"/>
          <w:sz w:val="24"/>
          <w:szCs w:val="24"/>
        </w:rPr>
        <w:t>е</w:t>
      </w:r>
      <w:r>
        <w:rPr>
          <w:sz w:val="24"/>
          <w:szCs w:val="24"/>
        </w:rPr>
        <w:t>й,</w:t>
      </w:r>
      <w:r>
        <w:rPr>
          <w:spacing w:val="37"/>
          <w:sz w:val="24"/>
          <w:szCs w:val="24"/>
        </w:rPr>
        <w:t xml:space="preserve"> </w:t>
      </w:r>
      <w:r>
        <w:rPr>
          <w:spacing w:val="-2"/>
          <w:sz w:val="24"/>
          <w:szCs w:val="24"/>
        </w:rPr>
        <w:t>у</w:t>
      </w:r>
      <w:r>
        <w:rPr>
          <w:sz w:val="24"/>
          <w:szCs w:val="24"/>
        </w:rPr>
        <w:t>казанных</w:t>
      </w:r>
      <w:r>
        <w:rPr>
          <w:spacing w:val="39"/>
          <w:sz w:val="24"/>
          <w:szCs w:val="24"/>
        </w:rPr>
        <w:t xml:space="preserve"> </w:t>
      </w:r>
      <w:r>
        <w:rPr>
          <w:sz w:val="24"/>
          <w:szCs w:val="24"/>
        </w:rPr>
        <w:t>в</w:t>
      </w:r>
      <w:r>
        <w:rPr>
          <w:spacing w:val="38"/>
          <w:sz w:val="24"/>
          <w:szCs w:val="24"/>
        </w:rPr>
        <w:t xml:space="preserve"> </w:t>
      </w:r>
      <w:r>
        <w:rPr>
          <w:spacing w:val="-3"/>
          <w:sz w:val="24"/>
          <w:szCs w:val="24"/>
        </w:rPr>
        <w:t>у</w:t>
      </w:r>
      <w:r>
        <w:rPr>
          <w:sz w:val="24"/>
          <w:szCs w:val="24"/>
        </w:rPr>
        <w:t>ставе</w:t>
      </w:r>
      <w:r>
        <w:rPr>
          <w:spacing w:val="36"/>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z w:val="24"/>
          <w:szCs w:val="24"/>
        </w:rPr>
        <w:t>с</w:t>
      </w:r>
      <w:r>
        <w:rPr>
          <w:spacing w:val="-2"/>
          <w:sz w:val="24"/>
          <w:szCs w:val="24"/>
        </w:rPr>
        <w:t>т</w:t>
      </w:r>
      <w:r>
        <w:rPr>
          <w:sz w:val="24"/>
          <w:szCs w:val="24"/>
        </w:rPr>
        <w:t>ве</w:t>
      </w:r>
      <w:r>
        <w:rPr>
          <w:spacing w:val="5"/>
          <w:sz w:val="24"/>
          <w:szCs w:val="24"/>
        </w:rPr>
        <w:t>н</w:t>
      </w:r>
      <w:r>
        <w:rPr>
          <w:sz w:val="24"/>
          <w:szCs w:val="24"/>
        </w:rPr>
        <w:t>ного</w:t>
      </w:r>
      <w:r>
        <w:rPr>
          <w:spacing w:val="38"/>
          <w:sz w:val="24"/>
          <w:szCs w:val="24"/>
        </w:rPr>
        <w:t xml:space="preserve"> </w:t>
      </w:r>
      <w:r>
        <w:rPr>
          <w:sz w:val="24"/>
          <w:szCs w:val="24"/>
        </w:rPr>
        <w:t>объ</w:t>
      </w:r>
      <w:r>
        <w:rPr>
          <w:spacing w:val="-1"/>
          <w:sz w:val="24"/>
          <w:szCs w:val="24"/>
        </w:rPr>
        <w:t>е</w:t>
      </w:r>
      <w:r>
        <w:rPr>
          <w:sz w:val="24"/>
          <w:szCs w:val="24"/>
        </w:rPr>
        <w:t>д</w:t>
      </w:r>
      <w:r>
        <w:rPr>
          <w:spacing w:val="-1"/>
          <w:sz w:val="24"/>
          <w:szCs w:val="24"/>
        </w:rPr>
        <w:t>и</w:t>
      </w:r>
      <w:r>
        <w:rPr>
          <w:sz w:val="24"/>
          <w:szCs w:val="24"/>
        </w:rPr>
        <w:t>нени</w:t>
      </w:r>
      <w:r>
        <w:rPr>
          <w:spacing w:val="-1"/>
          <w:sz w:val="24"/>
          <w:szCs w:val="24"/>
        </w:rPr>
        <w:t>я</w:t>
      </w:r>
      <w:r>
        <w:rPr>
          <w:sz w:val="24"/>
          <w:szCs w:val="24"/>
        </w:rPr>
        <w:t>. Его</w:t>
      </w:r>
      <w:r>
        <w:rPr>
          <w:spacing w:val="44"/>
          <w:sz w:val="24"/>
          <w:szCs w:val="24"/>
        </w:rPr>
        <w:t xml:space="preserve"> </w:t>
      </w:r>
      <w:r>
        <w:rPr>
          <w:sz w:val="24"/>
          <w:szCs w:val="24"/>
        </w:rPr>
        <w:t>пра</w:t>
      </w:r>
      <w:r>
        <w:rPr>
          <w:spacing w:val="-3"/>
          <w:sz w:val="24"/>
          <w:szCs w:val="24"/>
        </w:rPr>
        <w:t>в</w:t>
      </w:r>
      <w:r>
        <w:rPr>
          <w:sz w:val="24"/>
          <w:szCs w:val="24"/>
        </w:rPr>
        <w:t>овой</w:t>
      </w:r>
      <w:r>
        <w:rPr>
          <w:spacing w:val="40"/>
          <w:sz w:val="24"/>
          <w:szCs w:val="24"/>
        </w:rPr>
        <w:t xml:space="preserve"> </w:t>
      </w:r>
      <w:r>
        <w:rPr>
          <w:spacing w:val="1"/>
          <w:sz w:val="24"/>
          <w:szCs w:val="24"/>
        </w:rPr>
        <w:t>о</w:t>
      </w:r>
      <w:r>
        <w:rPr>
          <w:sz w:val="24"/>
          <w:szCs w:val="24"/>
        </w:rPr>
        <w:t>сно</w:t>
      </w:r>
      <w:r>
        <w:rPr>
          <w:spacing w:val="-1"/>
          <w:sz w:val="24"/>
          <w:szCs w:val="24"/>
        </w:rPr>
        <w:t>в</w:t>
      </w:r>
      <w:r>
        <w:rPr>
          <w:sz w:val="24"/>
          <w:szCs w:val="24"/>
        </w:rPr>
        <w:t>ой</w:t>
      </w:r>
      <w:r>
        <w:rPr>
          <w:spacing w:val="41"/>
          <w:sz w:val="24"/>
          <w:szCs w:val="24"/>
        </w:rPr>
        <w:t xml:space="preserve"> </w:t>
      </w:r>
      <w:r>
        <w:rPr>
          <w:sz w:val="24"/>
          <w:szCs w:val="24"/>
        </w:rPr>
        <w:t>яв</w:t>
      </w:r>
      <w:r>
        <w:rPr>
          <w:spacing w:val="-1"/>
          <w:sz w:val="24"/>
          <w:szCs w:val="24"/>
        </w:rPr>
        <w:t>л</w:t>
      </w:r>
      <w:r>
        <w:rPr>
          <w:sz w:val="24"/>
          <w:szCs w:val="24"/>
        </w:rPr>
        <w:t>яе</w:t>
      </w:r>
      <w:r>
        <w:rPr>
          <w:spacing w:val="-1"/>
          <w:sz w:val="24"/>
          <w:szCs w:val="24"/>
        </w:rPr>
        <w:t>тс</w:t>
      </w:r>
      <w:r>
        <w:rPr>
          <w:sz w:val="24"/>
          <w:szCs w:val="24"/>
        </w:rPr>
        <w:t>я</w:t>
      </w:r>
      <w:r>
        <w:rPr>
          <w:spacing w:val="42"/>
          <w:sz w:val="24"/>
          <w:szCs w:val="24"/>
        </w:rPr>
        <w:t xml:space="preserve"> </w:t>
      </w:r>
      <w:r>
        <w:rPr>
          <w:sz w:val="24"/>
          <w:szCs w:val="24"/>
        </w:rPr>
        <w:t>ФЗ</w:t>
      </w:r>
      <w:r>
        <w:rPr>
          <w:spacing w:val="40"/>
          <w:sz w:val="24"/>
          <w:szCs w:val="24"/>
        </w:rPr>
        <w:t xml:space="preserve"> </w:t>
      </w:r>
      <w:r>
        <w:rPr>
          <w:spacing w:val="1"/>
          <w:sz w:val="24"/>
          <w:szCs w:val="24"/>
        </w:rPr>
        <w:t>от</w:t>
      </w:r>
      <w:r>
        <w:rPr>
          <w:spacing w:val="40"/>
          <w:sz w:val="24"/>
          <w:szCs w:val="24"/>
        </w:rPr>
        <w:t xml:space="preserve"> </w:t>
      </w:r>
      <w:r>
        <w:rPr>
          <w:spacing w:val="1"/>
          <w:sz w:val="24"/>
          <w:szCs w:val="24"/>
        </w:rPr>
        <w:t>19</w:t>
      </w:r>
      <w:r>
        <w:rPr>
          <w:spacing w:val="-1"/>
          <w:sz w:val="24"/>
          <w:szCs w:val="24"/>
        </w:rPr>
        <w:t>.</w:t>
      </w:r>
      <w:r>
        <w:rPr>
          <w:sz w:val="24"/>
          <w:szCs w:val="24"/>
        </w:rPr>
        <w:t>05</w:t>
      </w:r>
      <w:r>
        <w:rPr>
          <w:spacing w:val="-2"/>
          <w:sz w:val="24"/>
          <w:szCs w:val="24"/>
        </w:rPr>
        <w:t>.</w:t>
      </w:r>
      <w:r>
        <w:rPr>
          <w:spacing w:val="-1"/>
          <w:sz w:val="24"/>
          <w:szCs w:val="24"/>
        </w:rPr>
        <w:t>1</w:t>
      </w:r>
      <w:r>
        <w:rPr>
          <w:sz w:val="24"/>
          <w:szCs w:val="24"/>
        </w:rPr>
        <w:t>995</w:t>
      </w:r>
      <w:r>
        <w:rPr>
          <w:spacing w:val="44"/>
          <w:sz w:val="24"/>
          <w:szCs w:val="24"/>
        </w:rPr>
        <w:t xml:space="preserve"> </w:t>
      </w:r>
      <w:r>
        <w:rPr>
          <w:sz w:val="24"/>
          <w:szCs w:val="24"/>
        </w:rPr>
        <w:t>N</w:t>
      </w:r>
      <w:r>
        <w:rPr>
          <w:spacing w:val="39"/>
          <w:sz w:val="24"/>
          <w:szCs w:val="24"/>
        </w:rPr>
        <w:t xml:space="preserve"> </w:t>
      </w:r>
      <w:r>
        <w:rPr>
          <w:spacing w:val="1"/>
          <w:sz w:val="24"/>
          <w:szCs w:val="24"/>
        </w:rPr>
        <w:t>8</w:t>
      </w:r>
      <w:r>
        <w:rPr>
          <w:spacing w:val="9"/>
          <w:sz w:val="24"/>
          <w:szCs w:val="24"/>
        </w:rPr>
        <w:t>2</w:t>
      </w:r>
      <w:r>
        <w:rPr>
          <w:sz w:val="24"/>
          <w:szCs w:val="24"/>
        </w:rPr>
        <w:t>-ФЗ</w:t>
      </w:r>
      <w:r>
        <w:rPr>
          <w:spacing w:val="41"/>
          <w:sz w:val="24"/>
          <w:szCs w:val="24"/>
        </w:rPr>
        <w:t xml:space="preserve"> </w:t>
      </w:r>
      <w:r>
        <w:rPr>
          <w:sz w:val="24"/>
          <w:szCs w:val="24"/>
        </w:rPr>
        <w:t>(</w:t>
      </w:r>
      <w:r>
        <w:rPr>
          <w:spacing w:val="1"/>
          <w:sz w:val="24"/>
          <w:szCs w:val="24"/>
        </w:rPr>
        <w:t>р</w:t>
      </w:r>
      <w:r>
        <w:rPr>
          <w:sz w:val="24"/>
          <w:szCs w:val="24"/>
        </w:rPr>
        <w:t>ед.</w:t>
      </w:r>
      <w:r>
        <w:rPr>
          <w:spacing w:val="39"/>
          <w:sz w:val="24"/>
          <w:szCs w:val="24"/>
        </w:rPr>
        <w:t xml:space="preserve"> </w:t>
      </w:r>
      <w:r>
        <w:rPr>
          <w:spacing w:val="1"/>
          <w:sz w:val="24"/>
          <w:szCs w:val="24"/>
        </w:rPr>
        <w:t>от</w:t>
      </w:r>
      <w:r>
        <w:rPr>
          <w:spacing w:val="42"/>
          <w:sz w:val="24"/>
          <w:szCs w:val="24"/>
        </w:rPr>
        <w:t xml:space="preserve"> </w:t>
      </w:r>
      <w:r>
        <w:rPr>
          <w:sz w:val="24"/>
          <w:szCs w:val="24"/>
        </w:rPr>
        <w:t>20</w:t>
      </w:r>
      <w:r>
        <w:rPr>
          <w:spacing w:val="-1"/>
          <w:sz w:val="24"/>
          <w:szCs w:val="24"/>
        </w:rPr>
        <w:t>.</w:t>
      </w:r>
      <w:r>
        <w:rPr>
          <w:sz w:val="24"/>
          <w:szCs w:val="24"/>
        </w:rPr>
        <w:t>12</w:t>
      </w:r>
      <w:r>
        <w:rPr>
          <w:spacing w:val="-1"/>
          <w:sz w:val="24"/>
          <w:szCs w:val="24"/>
        </w:rPr>
        <w:t>.</w:t>
      </w:r>
      <w:r>
        <w:rPr>
          <w:sz w:val="24"/>
          <w:szCs w:val="24"/>
        </w:rPr>
        <w:t>2017) "Об</w:t>
      </w:r>
      <w:r>
        <w:rPr>
          <w:spacing w:val="29"/>
          <w:sz w:val="24"/>
          <w:szCs w:val="24"/>
        </w:rPr>
        <w:t xml:space="preserve"> </w:t>
      </w:r>
      <w:r>
        <w:rPr>
          <w:sz w:val="24"/>
          <w:szCs w:val="24"/>
        </w:rPr>
        <w:t>обществ</w:t>
      </w:r>
      <w:r>
        <w:rPr>
          <w:spacing w:val="-1"/>
          <w:sz w:val="24"/>
          <w:szCs w:val="24"/>
        </w:rPr>
        <w:t>е</w:t>
      </w:r>
      <w:r>
        <w:rPr>
          <w:spacing w:val="-2"/>
          <w:sz w:val="24"/>
          <w:szCs w:val="24"/>
        </w:rPr>
        <w:t>н</w:t>
      </w:r>
      <w:r>
        <w:rPr>
          <w:sz w:val="24"/>
          <w:szCs w:val="24"/>
        </w:rPr>
        <w:t>ных</w:t>
      </w:r>
      <w:r>
        <w:rPr>
          <w:spacing w:val="26"/>
          <w:sz w:val="24"/>
          <w:szCs w:val="24"/>
        </w:rPr>
        <w:t xml:space="preserve"> </w:t>
      </w:r>
      <w:r>
        <w:rPr>
          <w:spacing w:val="1"/>
          <w:sz w:val="24"/>
          <w:szCs w:val="24"/>
        </w:rPr>
        <w:t>о</w:t>
      </w:r>
      <w:r>
        <w:rPr>
          <w:sz w:val="24"/>
          <w:szCs w:val="24"/>
        </w:rPr>
        <w:t>бъ</w:t>
      </w:r>
      <w:r>
        <w:rPr>
          <w:spacing w:val="-1"/>
          <w:sz w:val="24"/>
          <w:szCs w:val="24"/>
        </w:rPr>
        <w:t>е</w:t>
      </w:r>
      <w:r>
        <w:rPr>
          <w:sz w:val="24"/>
          <w:szCs w:val="24"/>
        </w:rPr>
        <w:t>дин</w:t>
      </w:r>
      <w:r>
        <w:rPr>
          <w:spacing w:val="-1"/>
          <w:sz w:val="24"/>
          <w:szCs w:val="24"/>
        </w:rPr>
        <w:t>е</w:t>
      </w:r>
      <w:r>
        <w:rPr>
          <w:sz w:val="24"/>
          <w:szCs w:val="24"/>
        </w:rPr>
        <w:t>ниях"</w:t>
      </w:r>
      <w:r>
        <w:rPr>
          <w:spacing w:val="32"/>
          <w:sz w:val="24"/>
          <w:szCs w:val="24"/>
        </w:rPr>
        <w:t xml:space="preserve"> </w:t>
      </w:r>
      <w:r>
        <w:rPr>
          <w:sz w:val="24"/>
          <w:szCs w:val="24"/>
        </w:rPr>
        <w:t>(ст.</w:t>
      </w:r>
      <w:r>
        <w:rPr>
          <w:spacing w:val="27"/>
          <w:sz w:val="24"/>
          <w:szCs w:val="24"/>
        </w:rPr>
        <w:t xml:space="preserve"> </w:t>
      </w:r>
      <w:r>
        <w:rPr>
          <w:spacing w:val="2"/>
          <w:sz w:val="24"/>
          <w:szCs w:val="24"/>
        </w:rPr>
        <w:t>5</w:t>
      </w:r>
      <w:r>
        <w:rPr>
          <w:sz w:val="24"/>
          <w:szCs w:val="24"/>
        </w:rPr>
        <w:t>).</w:t>
      </w:r>
      <w:r>
        <w:rPr>
          <w:spacing w:val="27"/>
          <w:sz w:val="24"/>
          <w:szCs w:val="24"/>
        </w:rPr>
        <w:t xml:space="preserve"> </w:t>
      </w:r>
      <w:r>
        <w:rPr>
          <w:sz w:val="24"/>
          <w:szCs w:val="24"/>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Pr>
          <w:spacing w:val="2"/>
          <w:sz w:val="24"/>
          <w:szCs w:val="24"/>
        </w:rPr>
        <w:t>орган</w:t>
      </w:r>
      <w:r>
        <w:rPr>
          <w:sz w:val="24"/>
          <w:szCs w:val="24"/>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066486" w:rsidRDefault="00066486" w:rsidP="00066486">
      <w:pPr>
        <w:ind w:firstLine="567"/>
        <w:jc w:val="both"/>
        <w:rPr>
          <w:sz w:val="24"/>
          <w:szCs w:val="24"/>
        </w:rPr>
      </w:pPr>
      <w:r>
        <w:rPr>
          <w:sz w:val="24"/>
          <w:szCs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Воспитание в РДШ осуществляется через направления:</w:t>
      </w:r>
    </w:p>
    <w:p w:rsidR="00066486" w:rsidRDefault="00066486" w:rsidP="005E6B29">
      <w:pPr>
        <w:pStyle w:val="ac"/>
        <w:numPr>
          <w:ilvl w:val="0"/>
          <w:numId w:val="160"/>
        </w:numPr>
        <w:tabs>
          <w:tab w:val="left" w:pos="567"/>
        </w:tabs>
        <w:autoSpaceDE/>
        <w:autoSpaceDN/>
        <w:spacing w:before="1"/>
        <w:ind w:left="851" w:right="222"/>
        <w:contextualSpacing/>
        <w:rPr>
          <w:sz w:val="24"/>
          <w:szCs w:val="24"/>
        </w:rPr>
      </w:pPr>
      <w:r>
        <w:rPr>
          <w:i/>
          <w:sz w:val="24"/>
          <w:szCs w:val="24"/>
        </w:rPr>
        <w:t xml:space="preserve">Личностное развитие – </w:t>
      </w:r>
      <w:r>
        <w:rPr>
          <w:sz w:val="24"/>
          <w:szCs w:val="24"/>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066486" w:rsidRDefault="00066486" w:rsidP="005E6B29">
      <w:pPr>
        <w:pStyle w:val="ac"/>
        <w:numPr>
          <w:ilvl w:val="0"/>
          <w:numId w:val="160"/>
        </w:numPr>
        <w:tabs>
          <w:tab w:val="left" w:pos="567"/>
        </w:tabs>
        <w:autoSpaceDE/>
        <w:autoSpaceDN/>
        <w:spacing w:before="1"/>
        <w:ind w:left="567" w:right="222"/>
        <w:contextualSpacing/>
        <w:rPr>
          <w:sz w:val="24"/>
          <w:szCs w:val="24"/>
        </w:rPr>
      </w:pPr>
      <w:r>
        <w:rPr>
          <w:i/>
          <w:sz w:val="24"/>
          <w:szCs w:val="24"/>
        </w:rPr>
        <w:t xml:space="preserve">Гражданская активность </w:t>
      </w:r>
      <w:r>
        <w:rPr>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Pr>
          <w:spacing w:val="3"/>
          <w:sz w:val="24"/>
          <w:szCs w:val="24"/>
        </w:rPr>
        <w:t>де</w:t>
      </w:r>
      <w:r>
        <w:rPr>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066486" w:rsidRDefault="00066486" w:rsidP="005E6B29">
      <w:pPr>
        <w:pStyle w:val="ac"/>
        <w:numPr>
          <w:ilvl w:val="0"/>
          <w:numId w:val="160"/>
        </w:numPr>
        <w:tabs>
          <w:tab w:val="left" w:pos="567"/>
        </w:tabs>
        <w:autoSpaceDE/>
        <w:autoSpaceDN/>
        <w:spacing w:before="1"/>
        <w:ind w:left="567" w:right="222"/>
        <w:contextualSpacing/>
        <w:rPr>
          <w:sz w:val="24"/>
          <w:szCs w:val="24"/>
        </w:rPr>
      </w:pPr>
      <w:r>
        <w:rPr>
          <w:i/>
          <w:sz w:val="24"/>
          <w:szCs w:val="24"/>
        </w:rPr>
        <w:t xml:space="preserve">Военно-патриотическое направление </w:t>
      </w:r>
      <w:r>
        <w:rPr>
          <w:sz w:val="24"/>
          <w:szCs w:val="24"/>
        </w:rPr>
        <w:t xml:space="preserve">– деятельность отрядов юных инспекторов </w:t>
      </w:r>
      <w:r>
        <w:rPr>
          <w:sz w:val="24"/>
          <w:szCs w:val="24"/>
        </w:rPr>
        <w:lastRenderedPageBreak/>
        <w:t>дорожного движения и т. д.</w:t>
      </w:r>
    </w:p>
    <w:p w:rsidR="00066486" w:rsidRDefault="00066486" w:rsidP="005E6B29">
      <w:pPr>
        <w:pStyle w:val="ac"/>
        <w:numPr>
          <w:ilvl w:val="0"/>
          <w:numId w:val="160"/>
        </w:numPr>
        <w:tabs>
          <w:tab w:val="left" w:pos="567"/>
        </w:tabs>
        <w:autoSpaceDE/>
        <w:autoSpaceDN/>
        <w:ind w:left="567" w:right="223"/>
        <w:contextualSpacing/>
        <w:rPr>
          <w:sz w:val="24"/>
          <w:szCs w:val="24"/>
        </w:rPr>
      </w:pPr>
      <w:r>
        <w:rPr>
          <w:i/>
          <w:sz w:val="24"/>
          <w:szCs w:val="24"/>
        </w:rPr>
        <w:t xml:space="preserve">Информационно-медийное направление - </w:t>
      </w:r>
      <w:r>
        <w:rPr>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066486" w:rsidRDefault="00066486" w:rsidP="00066486">
      <w:pPr>
        <w:pStyle w:val="a8"/>
        <w:rPr>
          <w:b/>
          <w:sz w:val="24"/>
          <w:szCs w:val="24"/>
        </w:rPr>
      </w:pPr>
      <w:r>
        <w:rPr>
          <w:b/>
          <w:sz w:val="24"/>
          <w:szCs w:val="24"/>
        </w:rPr>
        <w:t>Основными формами деятельности членов РДШ являются:</w:t>
      </w:r>
    </w:p>
    <w:p w:rsidR="00066486" w:rsidRDefault="00066486" w:rsidP="005E6B29">
      <w:pPr>
        <w:pStyle w:val="ac"/>
        <w:numPr>
          <w:ilvl w:val="0"/>
          <w:numId w:val="161"/>
        </w:numPr>
        <w:tabs>
          <w:tab w:val="left" w:pos="1881"/>
          <w:tab w:val="left" w:pos="1882"/>
        </w:tabs>
        <w:autoSpaceDE/>
        <w:autoSpaceDN/>
        <w:ind w:right="356"/>
        <w:contextualSpacing/>
        <w:rPr>
          <w:sz w:val="24"/>
          <w:szCs w:val="24"/>
        </w:rPr>
      </w:pPr>
      <w:r>
        <w:rPr>
          <w:sz w:val="24"/>
          <w:szCs w:val="24"/>
        </w:rPr>
        <w:t>участие в днях единых действий и в совместных социально значимых мероприятиях;</w:t>
      </w:r>
    </w:p>
    <w:p w:rsidR="00066486" w:rsidRDefault="00066486" w:rsidP="005E6B29">
      <w:pPr>
        <w:pStyle w:val="ac"/>
        <w:numPr>
          <w:ilvl w:val="0"/>
          <w:numId w:val="161"/>
        </w:numPr>
        <w:tabs>
          <w:tab w:val="left" w:pos="1881"/>
          <w:tab w:val="left" w:pos="1882"/>
        </w:tabs>
        <w:autoSpaceDE/>
        <w:autoSpaceDN/>
        <w:contextualSpacing/>
        <w:rPr>
          <w:sz w:val="24"/>
          <w:szCs w:val="24"/>
        </w:rPr>
      </w:pPr>
      <w:r>
        <w:rPr>
          <w:sz w:val="24"/>
          <w:szCs w:val="24"/>
        </w:rPr>
        <w:t>коллективно-творческая деятельность, забота о старших и младших;</w:t>
      </w:r>
    </w:p>
    <w:p w:rsidR="00066486" w:rsidRDefault="00066486" w:rsidP="005E6B29">
      <w:pPr>
        <w:pStyle w:val="ac"/>
        <w:numPr>
          <w:ilvl w:val="0"/>
          <w:numId w:val="161"/>
        </w:numPr>
        <w:tabs>
          <w:tab w:val="left" w:pos="1881"/>
          <w:tab w:val="left" w:pos="1882"/>
        </w:tabs>
        <w:autoSpaceDE/>
        <w:autoSpaceDN/>
        <w:contextualSpacing/>
        <w:rPr>
          <w:sz w:val="24"/>
          <w:szCs w:val="24"/>
        </w:rPr>
      </w:pPr>
      <w:r>
        <w:rPr>
          <w:sz w:val="24"/>
          <w:szCs w:val="24"/>
        </w:rPr>
        <w:t>информационно-просветительские мероприятия;</w:t>
      </w:r>
    </w:p>
    <w:p w:rsidR="00066486" w:rsidRDefault="00066486" w:rsidP="005E6B29">
      <w:pPr>
        <w:pStyle w:val="ac"/>
        <w:numPr>
          <w:ilvl w:val="0"/>
          <w:numId w:val="161"/>
        </w:numPr>
        <w:tabs>
          <w:tab w:val="left" w:pos="1881"/>
          <w:tab w:val="left" w:pos="1882"/>
        </w:tabs>
        <w:autoSpaceDE/>
        <w:autoSpaceDN/>
        <w:spacing w:before="1"/>
        <w:contextualSpacing/>
        <w:rPr>
          <w:sz w:val="24"/>
          <w:szCs w:val="24"/>
        </w:rPr>
      </w:pPr>
      <w:r>
        <w:rPr>
          <w:sz w:val="24"/>
          <w:szCs w:val="24"/>
        </w:rPr>
        <w:t>разработка и поддержка инициативных проектов обучающихся;</w:t>
      </w:r>
    </w:p>
    <w:p w:rsidR="00066486" w:rsidRDefault="00066486" w:rsidP="005E6B29">
      <w:pPr>
        <w:pStyle w:val="ac"/>
        <w:numPr>
          <w:ilvl w:val="0"/>
          <w:numId w:val="161"/>
        </w:numPr>
        <w:tabs>
          <w:tab w:val="left" w:pos="1881"/>
          <w:tab w:val="left" w:pos="1882"/>
        </w:tabs>
        <w:autoSpaceDE/>
        <w:autoSpaceDN/>
        <w:contextualSpacing/>
        <w:rPr>
          <w:sz w:val="24"/>
          <w:szCs w:val="24"/>
        </w:rPr>
      </w:pPr>
      <w:r>
        <w:rPr>
          <w:sz w:val="24"/>
          <w:szCs w:val="24"/>
        </w:rPr>
        <w:t>организация наставничества «Дети обучают детей» и др.</w:t>
      </w:r>
    </w:p>
    <w:p w:rsidR="00066486" w:rsidRDefault="00066486" w:rsidP="005E6B29">
      <w:pPr>
        <w:pStyle w:val="ac"/>
        <w:widowControl/>
        <w:numPr>
          <w:ilvl w:val="0"/>
          <w:numId w:val="161"/>
        </w:numPr>
        <w:autoSpaceDE/>
        <w:autoSpaceDN/>
        <w:contextualSpacing/>
        <w:rPr>
          <w:sz w:val="24"/>
          <w:szCs w:val="24"/>
        </w:rPr>
      </w:pPr>
      <w:r>
        <w:rPr>
          <w:spacing w:val="-2"/>
          <w:sz w:val="24"/>
          <w:szCs w:val="24"/>
        </w:rPr>
        <w:t>у</w:t>
      </w:r>
      <w:r>
        <w:rPr>
          <w:sz w:val="24"/>
          <w:szCs w:val="24"/>
        </w:rPr>
        <w:t>твержден</w:t>
      </w:r>
      <w:r>
        <w:rPr>
          <w:spacing w:val="-1"/>
          <w:sz w:val="24"/>
          <w:szCs w:val="24"/>
        </w:rPr>
        <w:t>и</w:t>
      </w:r>
      <w:r>
        <w:rPr>
          <w:sz w:val="24"/>
          <w:szCs w:val="24"/>
        </w:rPr>
        <w:t>е</w:t>
      </w:r>
      <w:r>
        <w:rPr>
          <w:spacing w:val="32"/>
          <w:sz w:val="24"/>
          <w:szCs w:val="24"/>
        </w:rPr>
        <w:t xml:space="preserve"> </w:t>
      </w:r>
      <w:r>
        <w:rPr>
          <w:spacing w:val="1"/>
          <w:sz w:val="24"/>
          <w:szCs w:val="24"/>
        </w:rPr>
        <w:t>и</w:t>
      </w:r>
      <w:r>
        <w:rPr>
          <w:spacing w:val="31"/>
          <w:sz w:val="24"/>
          <w:szCs w:val="24"/>
        </w:rPr>
        <w:t xml:space="preserve"> </w:t>
      </w:r>
      <w:r>
        <w:rPr>
          <w:sz w:val="24"/>
          <w:szCs w:val="24"/>
        </w:rPr>
        <w:t>п</w:t>
      </w:r>
      <w:r>
        <w:rPr>
          <w:spacing w:val="7"/>
          <w:sz w:val="24"/>
          <w:szCs w:val="24"/>
        </w:rPr>
        <w:t>о</w:t>
      </w:r>
      <w:r>
        <w:rPr>
          <w:sz w:val="24"/>
          <w:szCs w:val="24"/>
        </w:rPr>
        <w:t>с</w:t>
      </w:r>
      <w:r>
        <w:rPr>
          <w:spacing w:val="-1"/>
          <w:sz w:val="24"/>
          <w:szCs w:val="24"/>
        </w:rPr>
        <w:t>л</w:t>
      </w:r>
      <w:r>
        <w:rPr>
          <w:spacing w:val="-4"/>
          <w:sz w:val="24"/>
          <w:szCs w:val="24"/>
        </w:rPr>
        <w:t>е</w:t>
      </w:r>
      <w:r>
        <w:rPr>
          <w:sz w:val="24"/>
          <w:szCs w:val="24"/>
        </w:rPr>
        <w:t>до</w:t>
      </w:r>
      <w:r>
        <w:rPr>
          <w:spacing w:val="-3"/>
          <w:sz w:val="24"/>
          <w:szCs w:val="24"/>
        </w:rPr>
        <w:t>в</w:t>
      </w:r>
      <w:r>
        <w:rPr>
          <w:spacing w:val="-7"/>
          <w:sz w:val="24"/>
          <w:szCs w:val="24"/>
        </w:rPr>
        <w:t>а</w:t>
      </w:r>
      <w:r>
        <w:rPr>
          <w:sz w:val="24"/>
          <w:szCs w:val="24"/>
        </w:rPr>
        <w:t>те</w:t>
      </w:r>
      <w:r>
        <w:rPr>
          <w:spacing w:val="-1"/>
          <w:sz w:val="24"/>
          <w:szCs w:val="24"/>
        </w:rPr>
        <w:t>л</w:t>
      </w:r>
      <w:r>
        <w:rPr>
          <w:sz w:val="24"/>
          <w:szCs w:val="24"/>
        </w:rPr>
        <w:t>ьн</w:t>
      </w:r>
      <w:r>
        <w:rPr>
          <w:spacing w:val="-2"/>
          <w:sz w:val="24"/>
          <w:szCs w:val="24"/>
        </w:rPr>
        <w:t>у</w:t>
      </w:r>
      <w:r>
        <w:rPr>
          <w:sz w:val="24"/>
          <w:szCs w:val="24"/>
        </w:rPr>
        <w:t>ю</w:t>
      </w:r>
      <w:r>
        <w:rPr>
          <w:spacing w:val="32"/>
          <w:sz w:val="24"/>
          <w:szCs w:val="24"/>
        </w:rPr>
        <w:t xml:space="preserve"> </w:t>
      </w:r>
      <w:r>
        <w:rPr>
          <w:spacing w:val="6"/>
          <w:sz w:val="24"/>
          <w:szCs w:val="24"/>
        </w:rPr>
        <w:t>р</w:t>
      </w:r>
      <w:r>
        <w:rPr>
          <w:spacing w:val="2"/>
          <w:sz w:val="24"/>
          <w:szCs w:val="24"/>
        </w:rPr>
        <w:t>еа</w:t>
      </w:r>
      <w:r>
        <w:rPr>
          <w:sz w:val="24"/>
          <w:szCs w:val="24"/>
        </w:rPr>
        <w:t>лизацию</w:t>
      </w:r>
      <w:r>
        <w:rPr>
          <w:spacing w:val="33"/>
          <w:sz w:val="24"/>
          <w:szCs w:val="24"/>
        </w:rPr>
        <w:t xml:space="preserve"> </w:t>
      </w:r>
      <w:r>
        <w:rPr>
          <w:spacing w:val="1"/>
          <w:sz w:val="24"/>
          <w:szCs w:val="24"/>
        </w:rPr>
        <w:t>в</w:t>
      </w:r>
      <w:r>
        <w:rPr>
          <w:spacing w:val="32"/>
          <w:sz w:val="24"/>
          <w:szCs w:val="24"/>
        </w:rPr>
        <w:t xml:space="preserve"> </w:t>
      </w:r>
      <w:r>
        <w:rPr>
          <w:spacing w:val="1"/>
          <w:sz w:val="24"/>
          <w:szCs w:val="24"/>
        </w:rPr>
        <w:t>д</w:t>
      </w:r>
      <w:r>
        <w:rPr>
          <w:sz w:val="24"/>
          <w:szCs w:val="24"/>
        </w:rPr>
        <w:t>е</w:t>
      </w:r>
      <w:r>
        <w:rPr>
          <w:spacing w:val="1"/>
          <w:sz w:val="24"/>
          <w:szCs w:val="24"/>
        </w:rPr>
        <w:t>тс</w:t>
      </w:r>
      <w:r>
        <w:rPr>
          <w:spacing w:val="-15"/>
          <w:sz w:val="24"/>
          <w:szCs w:val="24"/>
        </w:rPr>
        <w:t>к</w:t>
      </w:r>
      <w:r>
        <w:rPr>
          <w:spacing w:val="-3"/>
          <w:sz w:val="24"/>
          <w:szCs w:val="24"/>
        </w:rPr>
        <w:t>о</w:t>
      </w:r>
      <w:r>
        <w:rPr>
          <w:sz w:val="24"/>
          <w:szCs w:val="24"/>
        </w:rPr>
        <w:t>м</w:t>
      </w:r>
      <w:r>
        <w:rPr>
          <w:spacing w:val="30"/>
          <w:sz w:val="24"/>
          <w:szCs w:val="24"/>
        </w:rPr>
        <w:t xml:space="preserve"> </w:t>
      </w:r>
      <w:r>
        <w:rPr>
          <w:spacing w:val="1"/>
          <w:sz w:val="24"/>
          <w:szCs w:val="24"/>
        </w:rPr>
        <w:t>об</w:t>
      </w:r>
      <w:r>
        <w:rPr>
          <w:sz w:val="24"/>
          <w:szCs w:val="24"/>
        </w:rPr>
        <w:t>щ</w:t>
      </w:r>
      <w:r>
        <w:rPr>
          <w:spacing w:val="7"/>
          <w:sz w:val="24"/>
          <w:szCs w:val="24"/>
        </w:rPr>
        <w:t>е</w:t>
      </w:r>
      <w:r>
        <w:rPr>
          <w:sz w:val="24"/>
          <w:szCs w:val="24"/>
        </w:rPr>
        <w:t>ст</w:t>
      </w:r>
      <w:r>
        <w:rPr>
          <w:spacing w:val="-3"/>
          <w:sz w:val="24"/>
          <w:szCs w:val="24"/>
        </w:rPr>
        <w:t>в</w:t>
      </w:r>
      <w:r>
        <w:rPr>
          <w:spacing w:val="-2"/>
          <w:sz w:val="24"/>
          <w:szCs w:val="24"/>
        </w:rPr>
        <w:t>е</w:t>
      </w:r>
      <w:r>
        <w:rPr>
          <w:sz w:val="24"/>
          <w:szCs w:val="24"/>
        </w:rPr>
        <w:t>нн</w:t>
      </w:r>
      <w:r>
        <w:rPr>
          <w:spacing w:val="-5"/>
          <w:sz w:val="24"/>
          <w:szCs w:val="24"/>
        </w:rPr>
        <w:t>о</w:t>
      </w:r>
      <w:r>
        <w:rPr>
          <w:sz w:val="24"/>
          <w:szCs w:val="24"/>
        </w:rPr>
        <w:t>м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ии де</w:t>
      </w:r>
      <w:r>
        <w:rPr>
          <w:spacing w:val="-1"/>
          <w:sz w:val="24"/>
          <w:szCs w:val="24"/>
        </w:rPr>
        <w:t>м</w:t>
      </w:r>
      <w:r>
        <w:rPr>
          <w:sz w:val="24"/>
          <w:szCs w:val="24"/>
        </w:rPr>
        <w:t>окр</w:t>
      </w:r>
      <w:r>
        <w:rPr>
          <w:spacing w:val="-5"/>
          <w:sz w:val="24"/>
          <w:szCs w:val="24"/>
        </w:rPr>
        <w:t>а</w:t>
      </w:r>
      <w:r>
        <w:rPr>
          <w:spacing w:val="-3"/>
          <w:sz w:val="24"/>
          <w:szCs w:val="24"/>
        </w:rPr>
        <w:t>т</w:t>
      </w:r>
      <w:r>
        <w:rPr>
          <w:sz w:val="24"/>
          <w:szCs w:val="24"/>
        </w:rPr>
        <w:t>ич</w:t>
      </w:r>
      <w:r>
        <w:rPr>
          <w:spacing w:val="5"/>
          <w:sz w:val="24"/>
          <w:szCs w:val="24"/>
        </w:rPr>
        <w:t>е</w:t>
      </w:r>
      <w:r>
        <w:rPr>
          <w:sz w:val="24"/>
          <w:szCs w:val="24"/>
        </w:rPr>
        <w:t>ских про</w:t>
      </w:r>
      <w:r>
        <w:rPr>
          <w:spacing w:val="-1"/>
          <w:sz w:val="24"/>
          <w:szCs w:val="24"/>
        </w:rPr>
        <w:t>ц</w:t>
      </w:r>
      <w:r>
        <w:rPr>
          <w:spacing w:val="-5"/>
          <w:sz w:val="24"/>
          <w:szCs w:val="24"/>
        </w:rPr>
        <w:t>е</w:t>
      </w:r>
      <w:r>
        <w:rPr>
          <w:sz w:val="24"/>
          <w:szCs w:val="24"/>
        </w:rPr>
        <w:t>д</w:t>
      </w:r>
      <w:r>
        <w:rPr>
          <w:spacing w:val="-2"/>
          <w:sz w:val="24"/>
          <w:szCs w:val="24"/>
        </w:rPr>
        <w:t>у</w:t>
      </w:r>
      <w:r>
        <w:rPr>
          <w:sz w:val="24"/>
          <w:szCs w:val="24"/>
        </w:rPr>
        <w:t>р (выб</w:t>
      </w:r>
      <w:r>
        <w:rPr>
          <w:spacing w:val="1"/>
          <w:sz w:val="24"/>
          <w:szCs w:val="24"/>
        </w:rPr>
        <w:t>о</w:t>
      </w:r>
      <w:r>
        <w:rPr>
          <w:sz w:val="24"/>
          <w:szCs w:val="24"/>
        </w:rPr>
        <w:t xml:space="preserve">ры </w:t>
      </w:r>
      <w:r>
        <w:rPr>
          <w:spacing w:val="-2"/>
          <w:sz w:val="24"/>
          <w:szCs w:val="24"/>
        </w:rPr>
        <w:t>ру</w:t>
      </w:r>
      <w:r>
        <w:rPr>
          <w:spacing w:val="-14"/>
          <w:sz w:val="24"/>
          <w:szCs w:val="24"/>
        </w:rPr>
        <w:t>к</w:t>
      </w:r>
      <w:r>
        <w:rPr>
          <w:sz w:val="24"/>
          <w:szCs w:val="24"/>
        </w:rPr>
        <w:t>о</w:t>
      </w:r>
      <w:r>
        <w:rPr>
          <w:spacing w:val="-4"/>
          <w:sz w:val="24"/>
          <w:szCs w:val="24"/>
        </w:rPr>
        <w:t>в</w:t>
      </w:r>
      <w:r>
        <w:rPr>
          <w:spacing w:val="-6"/>
          <w:sz w:val="24"/>
          <w:szCs w:val="24"/>
        </w:rPr>
        <w:t>о</w:t>
      </w:r>
      <w:r>
        <w:rPr>
          <w:spacing w:val="-1"/>
          <w:sz w:val="24"/>
          <w:szCs w:val="24"/>
        </w:rPr>
        <w:t>д</w:t>
      </w:r>
      <w:r>
        <w:rPr>
          <w:sz w:val="24"/>
          <w:szCs w:val="24"/>
        </w:rPr>
        <w:t>ящих о</w:t>
      </w:r>
      <w:r>
        <w:rPr>
          <w:spacing w:val="1"/>
          <w:sz w:val="24"/>
          <w:szCs w:val="24"/>
        </w:rPr>
        <w:t>р</w:t>
      </w:r>
      <w:r>
        <w:rPr>
          <w:spacing w:val="-1"/>
          <w:sz w:val="24"/>
          <w:szCs w:val="24"/>
        </w:rPr>
        <w:t>г</w:t>
      </w:r>
      <w:r>
        <w:rPr>
          <w:sz w:val="24"/>
          <w:szCs w:val="24"/>
        </w:rPr>
        <w:t>а</w:t>
      </w:r>
      <w:r>
        <w:rPr>
          <w:spacing w:val="-1"/>
          <w:sz w:val="24"/>
          <w:szCs w:val="24"/>
        </w:rPr>
        <w:t>но</w:t>
      </w:r>
      <w:r>
        <w:rPr>
          <w:sz w:val="24"/>
          <w:szCs w:val="24"/>
        </w:rPr>
        <w:t>в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ия,</w:t>
      </w:r>
      <w:r>
        <w:rPr>
          <w:spacing w:val="99"/>
          <w:sz w:val="24"/>
          <w:szCs w:val="24"/>
        </w:rPr>
        <w:t xml:space="preserve"> </w:t>
      </w:r>
      <w:r>
        <w:rPr>
          <w:sz w:val="24"/>
          <w:szCs w:val="24"/>
        </w:rPr>
        <w:t>п</w:t>
      </w:r>
      <w:r>
        <w:rPr>
          <w:spacing w:val="-5"/>
          <w:sz w:val="24"/>
          <w:szCs w:val="24"/>
        </w:rPr>
        <w:t>о</w:t>
      </w:r>
      <w:r>
        <w:rPr>
          <w:spacing w:val="-1"/>
          <w:sz w:val="24"/>
          <w:szCs w:val="24"/>
        </w:rPr>
        <w:t>д</w:t>
      </w:r>
      <w:r>
        <w:rPr>
          <w:spacing w:val="-5"/>
          <w:sz w:val="24"/>
          <w:szCs w:val="24"/>
        </w:rPr>
        <w:t>о</w:t>
      </w:r>
      <w:r>
        <w:rPr>
          <w:sz w:val="24"/>
          <w:szCs w:val="24"/>
        </w:rPr>
        <w:t>тчетн</w:t>
      </w:r>
      <w:r>
        <w:rPr>
          <w:spacing w:val="7"/>
          <w:sz w:val="24"/>
          <w:szCs w:val="24"/>
        </w:rPr>
        <w:t>о</w:t>
      </w:r>
      <w:r>
        <w:rPr>
          <w:sz w:val="24"/>
          <w:szCs w:val="24"/>
        </w:rPr>
        <w:t>с</w:t>
      </w:r>
      <w:r>
        <w:rPr>
          <w:spacing w:val="2"/>
          <w:sz w:val="24"/>
          <w:szCs w:val="24"/>
        </w:rPr>
        <w:t>т</w:t>
      </w:r>
      <w:r>
        <w:rPr>
          <w:sz w:val="24"/>
          <w:szCs w:val="24"/>
        </w:rPr>
        <w:t>ь</w:t>
      </w:r>
      <w:r>
        <w:rPr>
          <w:spacing w:val="102"/>
          <w:sz w:val="24"/>
          <w:szCs w:val="24"/>
        </w:rPr>
        <w:t xml:space="preserve"> </w:t>
      </w:r>
      <w:r>
        <w:rPr>
          <w:spacing w:val="-1"/>
          <w:sz w:val="24"/>
          <w:szCs w:val="24"/>
        </w:rPr>
        <w:t>в</w:t>
      </w:r>
      <w:r>
        <w:rPr>
          <w:sz w:val="24"/>
          <w:szCs w:val="24"/>
        </w:rPr>
        <w:t>ы</w:t>
      </w:r>
      <w:r>
        <w:rPr>
          <w:spacing w:val="-1"/>
          <w:sz w:val="24"/>
          <w:szCs w:val="24"/>
        </w:rPr>
        <w:t>б</w:t>
      </w:r>
      <w:r>
        <w:rPr>
          <w:sz w:val="24"/>
          <w:szCs w:val="24"/>
        </w:rPr>
        <w:t>орн</w:t>
      </w:r>
      <w:r>
        <w:rPr>
          <w:spacing w:val="-1"/>
          <w:sz w:val="24"/>
          <w:szCs w:val="24"/>
        </w:rPr>
        <w:t>ы</w:t>
      </w:r>
      <w:r>
        <w:rPr>
          <w:sz w:val="24"/>
          <w:szCs w:val="24"/>
        </w:rPr>
        <w:t>х</w:t>
      </w:r>
      <w:r>
        <w:rPr>
          <w:spacing w:val="101"/>
          <w:sz w:val="24"/>
          <w:szCs w:val="24"/>
        </w:rPr>
        <w:t xml:space="preserve"> </w:t>
      </w:r>
      <w:r>
        <w:rPr>
          <w:spacing w:val="1"/>
          <w:sz w:val="24"/>
          <w:szCs w:val="24"/>
        </w:rPr>
        <w:t>ор</w:t>
      </w:r>
      <w:r>
        <w:rPr>
          <w:spacing w:val="-1"/>
          <w:sz w:val="24"/>
          <w:szCs w:val="24"/>
        </w:rPr>
        <w:t>г</w:t>
      </w:r>
      <w:r>
        <w:rPr>
          <w:sz w:val="24"/>
          <w:szCs w:val="24"/>
        </w:rPr>
        <w:t>анов</w:t>
      </w:r>
      <w:r>
        <w:rPr>
          <w:spacing w:val="99"/>
          <w:sz w:val="24"/>
          <w:szCs w:val="24"/>
        </w:rPr>
        <w:t xml:space="preserve"> </w:t>
      </w:r>
      <w:r>
        <w:rPr>
          <w:spacing w:val="1"/>
          <w:sz w:val="24"/>
          <w:szCs w:val="24"/>
        </w:rPr>
        <w:t>о</w:t>
      </w:r>
      <w:r>
        <w:rPr>
          <w:sz w:val="24"/>
          <w:szCs w:val="24"/>
        </w:rPr>
        <w:t>бщему</w:t>
      </w:r>
      <w:r>
        <w:rPr>
          <w:spacing w:val="99"/>
          <w:sz w:val="24"/>
          <w:szCs w:val="24"/>
        </w:rPr>
        <w:t xml:space="preserve"> </w:t>
      </w:r>
      <w:r>
        <w:rPr>
          <w:spacing w:val="2"/>
          <w:sz w:val="24"/>
          <w:szCs w:val="24"/>
        </w:rPr>
        <w:t>с</w:t>
      </w:r>
      <w:r>
        <w:rPr>
          <w:sz w:val="24"/>
          <w:szCs w:val="24"/>
        </w:rPr>
        <w:t>бо</w:t>
      </w:r>
      <w:r>
        <w:rPr>
          <w:spacing w:val="-3"/>
          <w:sz w:val="24"/>
          <w:szCs w:val="24"/>
        </w:rPr>
        <w:t>р</w:t>
      </w:r>
      <w:r>
        <w:rPr>
          <w:sz w:val="24"/>
          <w:szCs w:val="24"/>
        </w:rPr>
        <w:t>у</w:t>
      </w:r>
      <w:r>
        <w:rPr>
          <w:spacing w:val="99"/>
          <w:sz w:val="24"/>
          <w:szCs w:val="24"/>
        </w:rPr>
        <w:t xml:space="preserve"> </w:t>
      </w:r>
      <w:r>
        <w:rPr>
          <w:sz w:val="24"/>
          <w:szCs w:val="24"/>
        </w:rPr>
        <w:t>о</w:t>
      </w:r>
      <w:r>
        <w:rPr>
          <w:spacing w:val="-4"/>
          <w:sz w:val="24"/>
          <w:szCs w:val="24"/>
        </w:rPr>
        <w:t>б</w:t>
      </w:r>
      <w:r>
        <w:rPr>
          <w:sz w:val="24"/>
          <w:szCs w:val="24"/>
        </w:rPr>
        <w:t>ъ</w:t>
      </w:r>
      <w:r>
        <w:rPr>
          <w:spacing w:val="-5"/>
          <w:sz w:val="24"/>
          <w:szCs w:val="24"/>
        </w:rPr>
        <w:t>е</w:t>
      </w:r>
      <w:r>
        <w:rPr>
          <w:sz w:val="24"/>
          <w:szCs w:val="24"/>
        </w:rPr>
        <w:t>дин</w:t>
      </w:r>
      <w:r>
        <w:rPr>
          <w:spacing w:val="-1"/>
          <w:sz w:val="24"/>
          <w:szCs w:val="24"/>
        </w:rPr>
        <w:t>ени</w:t>
      </w:r>
      <w:r>
        <w:rPr>
          <w:sz w:val="24"/>
          <w:szCs w:val="24"/>
        </w:rPr>
        <w:t>я; р</w:t>
      </w:r>
      <w:r>
        <w:rPr>
          <w:spacing w:val="-2"/>
          <w:sz w:val="24"/>
          <w:szCs w:val="24"/>
        </w:rPr>
        <w:t>о</w:t>
      </w:r>
      <w:r>
        <w:rPr>
          <w:sz w:val="24"/>
          <w:szCs w:val="24"/>
        </w:rPr>
        <w:t>т</w:t>
      </w:r>
      <w:r>
        <w:rPr>
          <w:spacing w:val="1"/>
          <w:sz w:val="24"/>
          <w:szCs w:val="24"/>
        </w:rPr>
        <w:t>а</w:t>
      </w:r>
      <w:r>
        <w:rPr>
          <w:sz w:val="24"/>
          <w:szCs w:val="24"/>
        </w:rPr>
        <w:t>ция</w:t>
      </w:r>
      <w:r>
        <w:rPr>
          <w:spacing w:val="126"/>
          <w:sz w:val="24"/>
          <w:szCs w:val="24"/>
        </w:rPr>
        <w:t xml:space="preserve"> </w:t>
      </w:r>
      <w:r>
        <w:rPr>
          <w:spacing w:val="-1"/>
          <w:sz w:val="24"/>
          <w:szCs w:val="24"/>
        </w:rPr>
        <w:t>с</w:t>
      </w:r>
      <w:r>
        <w:rPr>
          <w:spacing w:val="7"/>
          <w:sz w:val="24"/>
          <w:szCs w:val="24"/>
        </w:rPr>
        <w:t>о</w:t>
      </w:r>
      <w:r>
        <w:rPr>
          <w:sz w:val="24"/>
          <w:szCs w:val="24"/>
        </w:rPr>
        <w:t>с</w:t>
      </w:r>
      <w:r>
        <w:rPr>
          <w:spacing w:val="1"/>
          <w:sz w:val="24"/>
          <w:szCs w:val="24"/>
        </w:rPr>
        <w:t>т</w:t>
      </w:r>
      <w:r>
        <w:rPr>
          <w:sz w:val="24"/>
          <w:szCs w:val="24"/>
        </w:rPr>
        <w:t>а</w:t>
      </w:r>
      <w:r>
        <w:rPr>
          <w:spacing w:val="-5"/>
          <w:sz w:val="24"/>
          <w:szCs w:val="24"/>
        </w:rPr>
        <w:t>в</w:t>
      </w:r>
      <w:r>
        <w:rPr>
          <w:sz w:val="24"/>
          <w:szCs w:val="24"/>
        </w:rPr>
        <w:t>а</w:t>
      </w:r>
      <w:r>
        <w:rPr>
          <w:spacing w:val="126"/>
          <w:sz w:val="24"/>
          <w:szCs w:val="24"/>
        </w:rPr>
        <w:t xml:space="preserve"> </w:t>
      </w:r>
      <w:r>
        <w:rPr>
          <w:sz w:val="24"/>
          <w:szCs w:val="24"/>
        </w:rPr>
        <w:t>выборных</w:t>
      </w:r>
      <w:r>
        <w:rPr>
          <w:spacing w:val="125"/>
          <w:sz w:val="24"/>
          <w:szCs w:val="24"/>
        </w:rPr>
        <w:t xml:space="preserve"> </w:t>
      </w:r>
      <w:r>
        <w:rPr>
          <w:spacing w:val="1"/>
          <w:sz w:val="24"/>
          <w:szCs w:val="24"/>
        </w:rPr>
        <w:t>о</w:t>
      </w:r>
      <w:r>
        <w:rPr>
          <w:sz w:val="24"/>
          <w:szCs w:val="24"/>
        </w:rPr>
        <w:t>рга</w:t>
      </w:r>
      <w:r>
        <w:rPr>
          <w:spacing w:val="-1"/>
          <w:sz w:val="24"/>
          <w:szCs w:val="24"/>
        </w:rPr>
        <w:t>н</w:t>
      </w:r>
      <w:r>
        <w:rPr>
          <w:spacing w:val="1"/>
          <w:sz w:val="24"/>
          <w:szCs w:val="24"/>
        </w:rPr>
        <w:t>о</w:t>
      </w:r>
      <w:r>
        <w:rPr>
          <w:sz w:val="24"/>
          <w:szCs w:val="24"/>
        </w:rPr>
        <w:t>в</w:t>
      </w:r>
      <w:r>
        <w:rPr>
          <w:spacing w:val="124"/>
          <w:sz w:val="24"/>
          <w:szCs w:val="24"/>
        </w:rPr>
        <w:t xml:space="preserve"> </w:t>
      </w:r>
      <w:r>
        <w:rPr>
          <w:sz w:val="24"/>
          <w:szCs w:val="24"/>
        </w:rPr>
        <w:t>и</w:t>
      </w:r>
      <w:r>
        <w:rPr>
          <w:spacing w:val="127"/>
          <w:sz w:val="24"/>
          <w:szCs w:val="24"/>
        </w:rPr>
        <w:t xml:space="preserve"> </w:t>
      </w:r>
      <w:r>
        <w:rPr>
          <w:spacing w:val="-20"/>
          <w:sz w:val="24"/>
          <w:szCs w:val="24"/>
        </w:rPr>
        <w:t>т</w:t>
      </w:r>
      <w:r>
        <w:rPr>
          <w:sz w:val="24"/>
          <w:szCs w:val="24"/>
        </w:rPr>
        <w:t>.п.),</w:t>
      </w:r>
      <w:r>
        <w:rPr>
          <w:spacing w:val="126"/>
          <w:sz w:val="24"/>
          <w:szCs w:val="24"/>
        </w:rPr>
        <w:t xml:space="preserve"> </w:t>
      </w:r>
      <w:r>
        <w:rPr>
          <w:spacing w:val="1"/>
          <w:sz w:val="24"/>
          <w:szCs w:val="24"/>
        </w:rPr>
        <w:t>д</w:t>
      </w:r>
      <w:r>
        <w:rPr>
          <w:sz w:val="24"/>
          <w:szCs w:val="24"/>
        </w:rPr>
        <w:t>аю</w:t>
      </w:r>
      <w:r>
        <w:rPr>
          <w:spacing w:val="7"/>
          <w:sz w:val="24"/>
          <w:szCs w:val="24"/>
        </w:rPr>
        <w:t>щ</w:t>
      </w:r>
      <w:r>
        <w:rPr>
          <w:sz w:val="24"/>
          <w:szCs w:val="24"/>
        </w:rPr>
        <w:t>их</w:t>
      </w:r>
      <w:r>
        <w:rPr>
          <w:spacing w:val="128"/>
          <w:sz w:val="24"/>
          <w:szCs w:val="24"/>
        </w:rPr>
        <w:t xml:space="preserve"> </w:t>
      </w:r>
      <w:r>
        <w:rPr>
          <w:sz w:val="24"/>
          <w:szCs w:val="24"/>
        </w:rPr>
        <w:t>ре</w:t>
      </w:r>
      <w:r>
        <w:rPr>
          <w:spacing w:val="-3"/>
          <w:sz w:val="24"/>
          <w:szCs w:val="24"/>
        </w:rPr>
        <w:t>б</w:t>
      </w:r>
      <w:r>
        <w:rPr>
          <w:sz w:val="24"/>
          <w:szCs w:val="24"/>
        </w:rPr>
        <w:t>ен</w:t>
      </w:r>
      <w:r>
        <w:rPr>
          <w:spacing w:val="-3"/>
          <w:sz w:val="24"/>
          <w:szCs w:val="24"/>
        </w:rPr>
        <w:t>к</w:t>
      </w:r>
      <w:r>
        <w:rPr>
          <w:spacing w:val="-1"/>
          <w:sz w:val="24"/>
          <w:szCs w:val="24"/>
        </w:rPr>
        <w:t>у</w:t>
      </w:r>
      <w:r>
        <w:rPr>
          <w:spacing w:val="123"/>
          <w:sz w:val="24"/>
          <w:szCs w:val="24"/>
        </w:rPr>
        <w:t xml:space="preserve">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z w:val="24"/>
          <w:szCs w:val="24"/>
        </w:rPr>
        <w:t>жн</w:t>
      </w:r>
      <w:r>
        <w:rPr>
          <w:spacing w:val="8"/>
          <w:sz w:val="24"/>
          <w:szCs w:val="24"/>
        </w:rPr>
        <w:t>о</w:t>
      </w:r>
      <w:r>
        <w:rPr>
          <w:sz w:val="24"/>
          <w:szCs w:val="24"/>
        </w:rPr>
        <w:t>с</w:t>
      </w:r>
      <w:r>
        <w:rPr>
          <w:spacing w:val="-2"/>
          <w:sz w:val="24"/>
          <w:szCs w:val="24"/>
        </w:rPr>
        <w:t>т</w:t>
      </w:r>
      <w:r>
        <w:rPr>
          <w:sz w:val="24"/>
          <w:szCs w:val="24"/>
        </w:rPr>
        <w:t>ь п</w:t>
      </w:r>
      <w:r>
        <w:rPr>
          <w:spacing w:val="-1"/>
          <w:sz w:val="24"/>
          <w:szCs w:val="24"/>
        </w:rPr>
        <w:t>ол</w:t>
      </w:r>
      <w:r>
        <w:rPr>
          <w:spacing w:val="-3"/>
          <w:sz w:val="24"/>
          <w:szCs w:val="24"/>
        </w:rPr>
        <w:t>у</w:t>
      </w:r>
      <w:r>
        <w:rPr>
          <w:sz w:val="24"/>
          <w:szCs w:val="24"/>
        </w:rPr>
        <w:t>чить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 зн</w:t>
      </w:r>
      <w:r>
        <w:rPr>
          <w:spacing w:val="-11"/>
          <w:sz w:val="24"/>
          <w:szCs w:val="24"/>
        </w:rPr>
        <w:t>а</w:t>
      </w:r>
      <w:r>
        <w:rPr>
          <w:sz w:val="24"/>
          <w:szCs w:val="24"/>
        </w:rPr>
        <w:t>чи</w:t>
      </w:r>
      <w:r>
        <w:rPr>
          <w:spacing w:val="-1"/>
          <w:sz w:val="24"/>
          <w:szCs w:val="24"/>
        </w:rPr>
        <w:t>м</w:t>
      </w:r>
      <w:r>
        <w:rPr>
          <w:sz w:val="24"/>
          <w:szCs w:val="24"/>
        </w:rPr>
        <w:t>ый</w:t>
      </w:r>
      <w:r>
        <w:rPr>
          <w:spacing w:val="-2"/>
          <w:sz w:val="24"/>
          <w:szCs w:val="24"/>
        </w:rPr>
        <w:t xml:space="preserve"> </w:t>
      </w:r>
      <w:r>
        <w:rPr>
          <w:sz w:val="24"/>
          <w:szCs w:val="24"/>
        </w:rPr>
        <w:t xml:space="preserve">опыт </w:t>
      </w:r>
      <w:r>
        <w:rPr>
          <w:spacing w:val="-1"/>
          <w:sz w:val="24"/>
          <w:szCs w:val="24"/>
        </w:rPr>
        <w:t>г</w:t>
      </w:r>
      <w:r>
        <w:rPr>
          <w:sz w:val="24"/>
          <w:szCs w:val="24"/>
        </w:rPr>
        <w:t>р</w:t>
      </w:r>
      <w:r>
        <w:rPr>
          <w:spacing w:val="-1"/>
          <w:sz w:val="24"/>
          <w:szCs w:val="24"/>
        </w:rPr>
        <w:t>а</w:t>
      </w:r>
      <w:r>
        <w:rPr>
          <w:sz w:val="24"/>
          <w:szCs w:val="24"/>
        </w:rPr>
        <w:t>жда</w:t>
      </w:r>
      <w:r>
        <w:rPr>
          <w:spacing w:val="4"/>
          <w:sz w:val="24"/>
          <w:szCs w:val="24"/>
        </w:rPr>
        <w:t>н</w:t>
      </w:r>
      <w:r>
        <w:rPr>
          <w:sz w:val="24"/>
          <w:szCs w:val="24"/>
        </w:rPr>
        <w:t>с</w:t>
      </w:r>
      <w:r>
        <w:rPr>
          <w:spacing w:val="-15"/>
          <w:sz w:val="24"/>
          <w:szCs w:val="24"/>
        </w:rPr>
        <w:t>к</w:t>
      </w:r>
      <w:r>
        <w:rPr>
          <w:sz w:val="24"/>
          <w:szCs w:val="24"/>
        </w:rPr>
        <w:t>о</w:t>
      </w:r>
      <w:r>
        <w:rPr>
          <w:spacing w:val="-7"/>
          <w:sz w:val="24"/>
          <w:szCs w:val="24"/>
        </w:rPr>
        <w:t>г</w:t>
      </w:r>
      <w:r>
        <w:rPr>
          <w:spacing w:val="-1"/>
          <w:sz w:val="24"/>
          <w:szCs w:val="24"/>
        </w:rPr>
        <w:t>о</w:t>
      </w:r>
      <w:r>
        <w:rPr>
          <w:sz w:val="24"/>
          <w:szCs w:val="24"/>
        </w:rPr>
        <w:t xml:space="preserve"> </w:t>
      </w:r>
      <w:r>
        <w:rPr>
          <w:spacing w:val="-1"/>
          <w:sz w:val="24"/>
          <w:szCs w:val="24"/>
        </w:rPr>
        <w:t>п</w:t>
      </w:r>
      <w:r>
        <w:rPr>
          <w:spacing w:val="1"/>
          <w:sz w:val="24"/>
          <w:szCs w:val="24"/>
        </w:rPr>
        <w:t>о</w:t>
      </w:r>
      <w:r>
        <w:rPr>
          <w:spacing w:val="-2"/>
          <w:sz w:val="24"/>
          <w:szCs w:val="24"/>
        </w:rPr>
        <w:t>в</w:t>
      </w:r>
      <w:r>
        <w:rPr>
          <w:spacing w:val="-4"/>
          <w:sz w:val="24"/>
          <w:szCs w:val="24"/>
        </w:rPr>
        <w:t>е</w:t>
      </w:r>
      <w:r>
        <w:rPr>
          <w:sz w:val="24"/>
          <w:szCs w:val="24"/>
        </w:rPr>
        <w:t>де</w:t>
      </w:r>
      <w:r>
        <w:rPr>
          <w:spacing w:val="-1"/>
          <w:sz w:val="24"/>
          <w:szCs w:val="24"/>
        </w:rPr>
        <w:t>ни</w:t>
      </w:r>
      <w:r>
        <w:rPr>
          <w:spacing w:val="1"/>
          <w:sz w:val="24"/>
          <w:szCs w:val="24"/>
        </w:rPr>
        <w:t>я</w:t>
      </w:r>
      <w:r>
        <w:rPr>
          <w:sz w:val="24"/>
          <w:szCs w:val="24"/>
        </w:rPr>
        <w:t>;</w:t>
      </w:r>
    </w:p>
    <w:p w:rsidR="00066486" w:rsidRDefault="00066486" w:rsidP="005E6B29">
      <w:pPr>
        <w:pStyle w:val="ac"/>
        <w:widowControl/>
        <w:numPr>
          <w:ilvl w:val="0"/>
          <w:numId w:val="161"/>
        </w:numPr>
        <w:autoSpaceDE/>
        <w:autoSpaceDN/>
        <w:contextualSpacing/>
        <w:rPr>
          <w:sz w:val="24"/>
          <w:szCs w:val="24"/>
        </w:rPr>
      </w:pPr>
      <w:r>
        <w:rPr>
          <w:spacing w:val="1"/>
          <w:sz w:val="24"/>
          <w:szCs w:val="24"/>
        </w:rPr>
        <w:t>ор</w:t>
      </w:r>
      <w:r>
        <w:rPr>
          <w:sz w:val="24"/>
          <w:szCs w:val="24"/>
        </w:rPr>
        <w:t>ганиза</w:t>
      </w:r>
      <w:r>
        <w:rPr>
          <w:spacing w:val="-2"/>
          <w:sz w:val="24"/>
          <w:szCs w:val="24"/>
        </w:rPr>
        <w:t>ц</w:t>
      </w:r>
      <w:r>
        <w:rPr>
          <w:sz w:val="24"/>
          <w:szCs w:val="24"/>
        </w:rPr>
        <w:t>ию</w:t>
      </w:r>
      <w:r>
        <w:rPr>
          <w:spacing w:val="94"/>
          <w:sz w:val="24"/>
          <w:szCs w:val="24"/>
        </w:rPr>
        <w:t xml:space="preserve"> </w:t>
      </w:r>
      <w:r>
        <w:rPr>
          <w:sz w:val="24"/>
          <w:szCs w:val="24"/>
        </w:rPr>
        <w:t>общ</w:t>
      </w:r>
      <w:r>
        <w:rPr>
          <w:spacing w:val="5"/>
          <w:sz w:val="24"/>
          <w:szCs w:val="24"/>
        </w:rPr>
        <w:t>е</w:t>
      </w:r>
      <w:r>
        <w:rPr>
          <w:sz w:val="24"/>
          <w:szCs w:val="24"/>
        </w:rPr>
        <w:t>ст</w:t>
      </w:r>
      <w:r>
        <w:rPr>
          <w:spacing w:val="-1"/>
          <w:sz w:val="24"/>
          <w:szCs w:val="24"/>
        </w:rPr>
        <w:t>в</w:t>
      </w:r>
      <w:r>
        <w:rPr>
          <w:sz w:val="24"/>
          <w:szCs w:val="24"/>
        </w:rPr>
        <w:t>ен</w:t>
      </w:r>
      <w:r>
        <w:rPr>
          <w:spacing w:val="-1"/>
          <w:sz w:val="24"/>
          <w:szCs w:val="24"/>
        </w:rPr>
        <w:t>н</w:t>
      </w:r>
      <w:r>
        <w:rPr>
          <w:sz w:val="24"/>
          <w:szCs w:val="24"/>
        </w:rPr>
        <w:t>о</w:t>
      </w:r>
      <w:r>
        <w:rPr>
          <w:spacing w:val="96"/>
          <w:sz w:val="24"/>
          <w:szCs w:val="24"/>
        </w:rPr>
        <w:t xml:space="preserve"> </w:t>
      </w:r>
      <w:r>
        <w:rPr>
          <w:spacing w:val="1"/>
          <w:sz w:val="24"/>
          <w:szCs w:val="24"/>
        </w:rPr>
        <w:t>п</w:t>
      </w:r>
      <w:r>
        <w:rPr>
          <w:spacing w:val="-2"/>
          <w:sz w:val="24"/>
          <w:szCs w:val="24"/>
        </w:rPr>
        <w:t>о</w:t>
      </w:r>
      <w:r>
        <w:rPr>
          <w:spacing w:val="-1"/>
          <w:sz w:val="24"/>
          <w:szCs w:val="24"/>
        </w:rPr>
        <w:t>л</w:t>
      </w:r>
      <w:r>
        <w:rPr>
          <w:spacing w:val="2"/>
          <w:sz w:val="24"/>
          <w:szCs w:val="24"/>
        </w:rPr>
        <w:t>е</w:t>
      </w:r>
      <w:r>
        <w:rPr>
          <w:sz w:val="24"/>
          <w:szCs w:val="24"/>
        </w:rPr>
        <w:t>зных</w:t>
      </w:r>
      <w:r>
        <w:rPr>
          <w:spacing w:val="96"/>
          <w:sz w:val="24"/>
          <w:szCs w:val="24"/>
        </w:rPr>
        <w:t xml:space="preserve"> </w:t>
      </w:r>
      <w:r>
        <w:rPr>
          <w:spacing w:val="1"/>
          <w:sz w:val="24"/>
          <w:szCs w:val="24"/>
        </w:rPr>
        <w:t>д</w:t>
      </w:r>
      <w:r>
        <w:rPr>
          <w:sz w:val="24"/>
          <w:szCs w:val="24"/>
        </w:rPr>
        <w:t>ел,</w:t>
      </w:r>
      <w:r>
        <w:rPr>
          <w:spacing w:val="96"/>
          <w:sz w:val="24"/>
          <w:szCs w:val="24"/>
        </w:rPr>
        <w:t xml:space="preserve"> </w:t>
      </w:r>
      <w:r>
        <w:rPr>
          <w:sz w:val="24"/>
          <w:szCs w:val="24"/>
        </w:rPr>
        <w:t>даю</w:t>
      </w:r>
      <w:r>
        <w:rPr>
          <w:spacing w:val="-1"/>
          <w:sz w:val="24"/>
          <w:szCs w:val="24"/>
        </w:rPr>
        <w:t>щ</w:t>
      </w:r>
      <w:r>
        <w:rPr>
          <w:sz w:val="24"/>
          <w:szCs w:val="24"/>
        </w:rPr>
        <w:t>их</w:t>
      </w:r>
      <w:r>
        <w:rPr>
          <w:spacing w:val="96"/>
          <w:sz w:val="24"/>
          <w:szCs w:val="24"/>
        </w:rPr>
        <w:t xml:space="preserve"> </w:t>
      </w:r>
      <w:r>
        <w:rPr>
          <w:sz w:val="24"/>
          <w:szCs w:val="24"/>
        </w:rPr>
        <w:t>де</w:t>
      </w:r>
      <w:r>
        <w:rPr>
          <w:spacing w:val="-4"/>
          <w:sz w:val="24"/>
          <w:szCs w:val="24"/>
        </w:rPr>
        <w:t>т</w:t>
      </w:r>
      <w:r>
        <w:rPr>
          <w:spacing w:val="-2"/>
          <w:sz w:val="24"/>
          <w:szCs w:val="24"/>
        </w:rPr>
        <w:t>я</w:t>
      </w:r>
      <w:r>
        <w:rPr>
          <w:sz w:val="24"/>
          <w:szCs w:val="24"/>
        </w:rPr>
        <w:t>м</w:t>
      </w:r>
      <w:r>
        <w:rPr>
          <w:spacing w:val="98"/>
          <w:sz w:val="24"/>
          <w:szCs w:val="24"/>
        </w:rPr>
        <w:t xml:space="preserve">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pacing w:val="-1"/>
          <w:sz w:val="24"/>
          <w:szCs w:val="24"/>
        </w:rPr>
        <w:t>жн</w:t>
      </w:r>
      <w:r>
        <w:rPr>
          <w:spacing w:val="8"/>
          <w:sz w:val="24"/>
          <w:szCs w:val="24"/>
        </w:rPr>
        <w:t>о</w:t>
      </w:r>
      <w:r>
        <w:rPr>
          <w:sz w:val="24"/>
          <w:szCs w:val="24"/>
        </w:rPr>
        <w:t>сть п</w:t>
      </w:r>
      <w:r>
        <w:rPr>
          <w:spacing w:val="-1"/>
          <w:sz w:val="24"/>
          <w:szCs w:val="24"/>
        </w:rPr>
        <w:t>ол</w:t>
      </w:r>
      <w:r>
        <w:rPr>
          <w:spacing w:val="-3"/>
          <w:sz w:val="24"/>
          <w:szCs w:val="24"/>
        </w:rPr>
        <w:t>у</w:t>
      </w:r>
      <w:r>
        <w:rPr>
          <w:sz w:val="24"/>
          <w:szCs w:val="24"/>
        </w:rPr>
        <w:t xml:space="preserve">чить </w:t>
      </w:r>
      <w:r>
        <w:rPr>
          <w:spacing w:val="-5"/>
          <w:sz w:val="24"/>
          <w:szCs w:val="24"/>
        </w:rPr>
        <w:t>в</w:t>
      </w:r>
      <w:r>
        <w:rPr>
          <w:sz w:val="24"/>
          <w:szCs w:val="24"/>
        </w:rPr>
        <w:t>аж</w:t>
      </w:r>
      <w:r>
        <w:rPr>
          <w:spacing w:val="1"/>
          <w:sz w:val="24"/>
          <w:szCs w:val="24"/>
        </w:rPr>
        <w:t>н</w:t>
      </w:r>
      <w:r>
        <w:rPr>
          <w:sz w:val="24"/>
          <w:szCs w:val="24"/>
        </w:rPr>
        <w:t>ый для их личн</w:t>
      </w:r>
      <w:r>
        <w:rPr>
          <w:spacing w:val="4"/>
          <w:sz w:val="24"/>
          <w:szCs w:val="24"/>
        </w:rPr>
        <w:t>о</w:t>
      </w:r>
      <w:r>
        <w:rPr>
          <w:sz w:val="24"/>
          <w:szCs w:val="24"/>
        </w:rPr>
        <w:t>стн</w:t>
      </w:r>
      <w:r>
        <w:rPr>
          <w:spacing w:val="2"/>
          <w:sz w:val="24"/>
          <w:szCs w:val="24"/>
        </w:rPr>
        <w:t>о</w:t>
      </w:r>
      <w:r>
        <w:rPr>
          <w:spacing w:val="-7"/>
          <w:sz w:val="24"/>
          <w:szCs w:val="24"/>
        </w:rPr>
        <w:t>г</w:t>
      </w:r>
      <w:r>
        <w:rPr>
          <w:sz w:val="24"/>
          <w:szCs w:val="24"/>
        </w:rPr>
        <w:t>о раз</w:t>
      </w:r>
      <w:r>
        <w:rPr>
          <w:spacing w:val="-1"/>
          <w:sz w:val="24"/>
          <w:szCs w:val="24"/>
        </w:rPr>
        <w:t>в</w:t>
      </w:r>
      <w:r>
        <w:rPr>
          <w:sz w:val="24"/>
          <w:szCs w:val="24"/>
        </w:rPr>
        <w:t>ит</w:t>
      </w:r>
      <w:r>
        <w:rPr>
          <w:spacing w:val="-1"/>
          <w:sz w:val="24"/>
          <w:szCs w:val="24"/>
        </w:rPr>
        <w:t>и</w:t>
      </w:r>
      <w:r>
        <w:rPr>
          <w:sz w:val="24"/>
          <w:szCs w:val="24"/>
        </w:rPr>
        <w:t>я опыт дея</w:t>
      </w:r>
      <w:r>
        <w:rPr>
          <w:spacing w:val="-2"/>
          <w:sz w:val="24"/>
          <w:szCs w:val="24"/>
        </w:rPr>
        <w:t>т</w:t>
      </w:r>
      <w:r>
        <w:rPr>
          <w:sz w:val="24"/>
          <w:szCs w:val="24"/>
        </w:rPr>
        <w:t>ел</w:t>
      </w:r>
      <w:r>
        <w:rPr>
          <w:spacing w:val="-1"/>
          <w:sz w:val="24"/>
          <w:szCs w:val="24"/>
        </w:rPr>
        <w:t>ьн</w:t>
      </w:r>
      <w:r>
        <w:rPr>
          <w:spacing w:val="5"/>
          <w:sz w:val="24"/>
          <w:szCs w:val="24"/>
        </w:rPr>
        <w:t>о</w:t>
      </w:r>
      <w:r>
        <w:rPr>
          <w:sz w:val="24"/>
          <w:szCs w:val="24"/>
        </w:rPr>
        <w:t>ст</w:t>
      </w:r>
      <w:r>
        <w:rPr>
          <w:spacing w:val="2"/>
          <w:sz w:val="24"/>
          <w:szCs w:val="24"/>
        </w:rPr>
        <w:t>и</w:t>
      </w:r>
      <w:r>
        <w:rPr>
          <w:sz w:val="24"/>
          <w:szCs w:val="24"/>
        </w:rPr>
        <w:t>,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1"/>
          <w:sz w:val="24"/>
          <w:szCs w:val="24"/>
        </w:rPr>
        <w:t>о</w:t>
      </w:r>
      <w:r>
        <w:rPr>
          <w:sz w:val="24"/>
          <w:szCs w:val="24"/>
        </w:rPr>
        <w:t>й</w:t>
      </w:r>
      <w:r>
        <w:rPr>
          <w:spacing w:val="3"/>
          <w:sz w:val="24"/>
          <w:szCs w:val="24"/>
        </w:rPr>
        <w:t xml:space="preserve"> </w:t>
      </w:r>
      <w:r>
        <w:rPr>
          <w:spacing w:val="1"/>
          <w:sz w:val="24"/>
          <w:szCs w:val="24"/>
        </w:rPr>
        <w:t>н</w:t>
      </w:r>
      <w:r>
        <w:rPr>
          <w:sz w:val="24"/>
          <w:szCs w:val="24"/>
        </w:rPr>
        <w:t>а п</w:t>
      </w:r>
      <w:r>
        <w:rPr>
          <w:spacing w:val="-6"/>
          <w:sz w:val="24"/>
          <w:szCs w:val="24"/>
        </w:rPr>
        <w:t>о</w:t>
      </w:r>
      <w:r>
        <w:rPr>
          <w:sz w:val="24"/>
          <w:szCs w:val="24"/>
        </w:rPr>
        <w:t>мощь д</w:t>
      </w:r>
      <w:r>
        <w:rPr>
          <w:spacing w:val="-2"/>
          <w:sz w:val="24"/>
          <w:szCs w:val="24"/>
        </w:rPr>
        <w:t>ру</w:t>
      </w:r>
      <w:r>
        <w:rPr>
          <w:sz w:val="24"/>
          <w:szCs w:val="24"/>
        </w:rPr>
        <w:t>гим</w:t>
      </w:r>
      <w:r>
        <w:rPr>
          <w:spacing w:val="2"/>
          <w:sz w:val="24"/>
          <w:szCs w:val="24"/>
        </w:rPr>
        <w:t xml:space="preserve"> </w:t>
      </w:r>
      <w:r>
        <w:rPr>
          <w:sz w:val="24"/>
          <w:szCs w:val="24"/>
        </w:rPr>
        <w:t>л</w:t>
      </w:r>
      <w:r>
        <w:rPr>
          <w:spacing w:val="-15"/>
          <w:sz w:val="24"/>
          <w:szCs w:val="24"/>
        </w:rPr>
        <w:t>ю</w:t>
      </w:r>
      <w:r>
        <w:rPr>
          <w:spacing w:val="1"/>
          <w:sz w:val="24"/>
          <w:szCs w:val="24"/>
        </w:rPr>
        <w:t>д</w:t>
      </w:r>
      <w:r>
        <w:rPr>
          <w:sz w:val="24"/>
          <w:szCs w:val="24"/>
        </w:rPr>
        <w:t>я</w:t>
      </w:r>
      <w:r>
        <w:rPr>
          <w:spacing w:val="-2"/>
          <w:sz w:val="24"/>
          <w:szCs w:val="24"/>
        </w:rPr>
        <w:t>м</w:t>
      </w:r>
      <w:r>
        <w:rPr>
          <w:sz w:val="24"/>
          <w:szCs w:val="24"/>
        </w:rPr>
        <w:t>,</w:t>
      </w:r>
      <w:r>
        <w:rPr>
          <w:spacing w:val="1"/>
          <w:sz w:val="24"/>
          <w:szCs w:val="24"/>
        </w:rPr>
        <w:t xml:space="preserve"> </w:t>
      </w:r>
      <w:r>
        <w:rPr>
          <w:sz w:val="24"/>
          <w:szCs w:val="24"/>
        </w:rPr>
        <w:t>с</w:t>
      </w:r>
      <w:r>
        <w:rPr>
          <w:spacing w:val="-2"/>
          <w:sz w:val="24"/>
          <w:szCs w:val="24"/>
        </w:rPr>
        <w:t>в</w:t>
      </w:r>
      <w:r>
        <w:rPr>
          <w:spacing w:val="3"/>
          <w:sz w:val="24"/>
          <w:szCs w:val="24"/>
        </w:rPr>
        <w:t>о</w:t>
      </w:r>
      <w:r>
        <w:rPr>
          <w:sz w:val="24"/>
          <w:szCs w:val="24"/>
        </w:rPr>
        <w:t>ей</w:t>
      </w:r>
      <w:r>
        <w:rPr>
          <w:spacing w:val="2"/>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е,</w:t>
      </w:r>
      <w:r>
        <w:rPr>
          <w:spacing w:val="-1"/>
          <w:sz w:val="24"/>
          <w:szCs w:val="24"/>
        </w:rPr>
        <w:t xml:space="preserve"> </w:t>
      </w:r>
      <w:r>
        <w:rPr>
          <w:sz w:val="24"/>
          <w:szCs w:val="24"/>
        </w:rPr>
        <w:t>общ</w:t>
      </w:r>
      <w:r>
        <w:rPr>
          <w:spacing w:val="4"/>
          <w:sz w:val="24"/>
          <w:szCs w:val="24"/>
        </w:rPr>
        <w:t>е</w:t>
      </w:r>
      <w:r>
        <w:rPr>
          <w:sz w:val="24"/>
          <w:szCs w:val="24"/>
        </w:rPr>
        <w:t>ст</w:t>
      </w:r>
      <w:r>
        <w:rPr>
          <w:spacing w:val="-9"/>
          <w:sz w:val="24"/>
          <w:szCs w:val="24"/>
        </w:rPr>
        <w:t>в</w:t>
      </w:r>
      <w:r>
        <w:rPr>
          <w:sz w:val="24"/>
          <w:szCs w:val="24"/>
        </w:rPr>
        <w:t>у</w:t>
      </w:r>
      <w:r>
        <w:rPr>
          <w:spacing w:val="-2"/>
          <w:sz w:val="24"/>
          <w:szCs w:val="24"/>
        </w:rPr>
        <w:t xml:space="preserve"> </w:t>
      </w:r>
      <w:r>
        <w:rPr>
          <w:sz w:val="24"/>
          <w:szCs w:val="24"/>
        </w:rPr>
        <w:t>в</w:t>
      </w:r>
      <w:r>
        <w:rPr>
          <w:spacing w:val="1"/>
          <w:sz w:val="24"/>
          <w:szCs w:val="24"/>
        </w:rPr>
        <w:t xml:space="preserve"> </w:t>
      </w:r>
      <w:r>
        <w:rPr>
          <w:sz w:val="24"/>
          <w:szCs w:val="24"/>
        </w:rPr>
        <w:t>цел</w:t>
      </w:r>
      <w:r>
        <w:rPr>
          <w:spacing w:val="-3"/>
          <w:sz w:val="24"/>
          <w:szCs w:val="24"/>
        </w:rPr>
        <w:t>о</w:t>
      </w:r>
      <w:r>
        <w:rPr>
          <w:sz w:val="24"/>
          <w:szCs w:val="24"/>
        </w:rPr>
        <w:t>м;</w:t>
      </w:r>
      <w:r>
        <w:rPr>
          <w:spacing w:val="3"/>
          <w:sz w:val="24"/>
          <w:szCs w:val="24"/>
        </w:rPr>
        <w:t xml:space="preserve"> </w:t>
      </w:r>
      <w:r>
        <w:rPr>
          <w:spacing w:val="-1"/>
          <w:sz w:val="24"/>
          <w:szCs w:val="24"/>
        </w:rPr>
        <w:t>р</w:t>
      </w:r>
      <w:r>
        <w:rPr>
          <w:sz w:val="24"/>
          <w:szCs w:val="24"/>
        </w:rPr>
        <w:t>азви</w:t>
      </w:r>
      <w:r>
        <w:rPr>
          <w:spacing w:val="-2"/>
          <w:sz w:val="24"/>
          <w:szCs w:val="24"/>
        </w:rPr>
        <w:t>т</w:t>
      </w:r>
      <w:r>
        <w:rPr>
          <w:sz w:val="24"/>
          <w:szCs w:val="24"/>
        </w:rPr>
        <w:t>ь в</w:t>
      </w:r>
      <w:r>
        <w:rPr>
          <w:spacing w:val="107"/>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07"/>
          <w:sz w:val="24"/>
          <w:szCs w:val="24"/>
        </w:rPr>
        <w:t xml:space="preserve"> </w:t>
      </w:r>
      <w:r>
        <w:rPr>
          <w:spacing w:val="1"/>
          <w:sz w:val="24"/>
          <w:szCs w:val="24"/>
        </w:rPr>
        <w:t>т</w:t>
      </w:r>
      <w:r>
        <w:rPr>
          <w:sz w:val="24"/>
          <w:szCs w:val="24"/>
        </w:rPr>
        <w:t>ак</w:t>
      </w:r>
      <w:r>
        <w:rPr>
          <w:spacing w:val="1"/>
          <w:sz w:val="24"/>
          <w:szCs w:val="24"/>
        </w:rPr>
        <w:t>ие</w:t>
      </w:r>
      <w:r>
        <w:rPr>
          <w:spacing w:val="105"/>
          <w:sz w:val="24"/>
          <w:szCs w:val="24"/>
        </w:rPr>
        <w:t xml:space="preserve"> </w:t>
      </w:r>
      <w:r>
        <w:rPr>
          <w:spacing w:val="-4"/>
          <w:sz w:val="24"/>
          <w:szCs w:val="24"/>
        </w:rPr>
        <w:t>к</w:t>
      </w:r>
      <w:r>
        <w:rPr>
          <w:spacing w:val="-11"/>
          <w:sz w:val="24"/>
          <w:szCs w:val="24"/>
        </w:rPr>
        <w:t>а</w:t>
      </w:r>
      <w:r>
        <w:rPr>
          <w:sz w:val="24"/>
          <w:szCs w:val="24"/>
        </w:rPr>
        <w:t>ч</w:t>
      </w:r>
      <w:r>
        <w:rPr>
          <w:spacing w:val="4"/>
          <w:sz w:val="24"/>
          <w:szCs w:val="24"/>
        </w:rPr>
        <w:t>е</w:t>
      </w:r>
      <w:r>
        <w:rPr>
          <w:sz w:val="24"/>
          <w:szCs w:val="24"/>
        </w:rPr>
        <w:t>ст</w:t>
      </w:r>
      <w:r>
        <w:rPr>
          <w:spacing w:val="-4"/>
          <w:sz w:val="24"/>
          <w:szCs w:val="24"/>
        </w:rPr>
        <w:t>в</w:t>
      </w:r>
      <w:r>
        <w:rPr>
          <w:sz w:val="24"/>
          <w:szCs w:val="24"/>
        </w:rPr>
        <w:t>а</w:t>
      </w:r>
      <w:r>
        <w:rPr>
          <w:spacing w:val="106"/>
          <w:sz w:val="24"/>
          <w:szCs w:val="24"/>
        </w:rPr>
        <w:t xml:space="preserve"> </w:t>
      </w:r>
      <w:r>
        <w:rPr>
          <w:spacing w:val="-4"/>
          <w:sz w:val="24"/>
          <w:szCs w:val="24"/>
        </w:rPr>
        <w:t>к</w:t>
      </w:r>
      <w:r>
        <w:rPr>
          <w:sz w:val="24"/>
          <w:szCs w:val="24"/>
        </w:rPr>
        <w:t>ак</w:t>
      </w:r>
      <w:r>
        <w:rPr>
          <w:spacing w:val="112"/>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pacing w:val="2"/>
          <w:sz w:val="24"/>
          <w:szCs w:val="24"/>
        </w:rPr>
        <w:t>т</w:t>
      </w:r>
      <w:r>
        <w:rPr>
          <w:sz w:val="24"/>
          <w:szCs w:val="24"/>
        </w:rPr>
        <w:t>а,</w:t>
      </w:r>
      <w:r>
        <w:rPr>
          <w:spacing w:val="107"/>
          <w:sz w:val="24"/>
          <w:szCs w:val="24"/>
        </w:rPr>
        <w:t xml:space="preserve"> </w:t>
      </w:r>
      <w:r>
        <w:rPr>
          <w:sz w:val="24"/>
          <w:szCs w:val="24"/>
        </w:rPr>
        <w:t>у</w:t>
      </w:r>
      <w:r>
        <w:rPr>
          <w:spacing w:val="-5"/>
          <w:sz w:val="24"/>
          <w:szCs w:val="24"/>
        </w:rPr>
        <w:t>в</w:t>
      </w:r>
      <w:r>
        <w:rPr>
          <w:sz w:val="24"/>
          <w:szCs w:val="24"/>
        </w:rPr>
        <w:t>а</w:t>
      </w:r>
      <w:r>
        <w:rPr>
          <w:spacing w:val="-4"/>
          <w:sz w:val="24"/>
          <w:szCs w:val="24"/>
        </w:rPr>
        <w:t>ж</w:t>
      </w:r>
      <w:r>
        <w:rPr>
          <w:sz w:val="24"/>
          <w:szCs w:val="24"/>
        </w:rPr>
        <w:t>ен</w:t>
      </w:r>
      <w:r>
        <w:rPr>
          <w:spacing w:val="1"/>
          <w:sz w:val="24"/>
          <w:szCs w:val="24"/>
        </w:rPr>
        <w:t>и</w:t>
      </w:r>
      <w:r>
        <w:rPr>
          <w:sz w:val="24"/>
          <w:szCs w:val="24"/>
        </w:rPr>
        <w:t>е,</w:t>
      </w:r>
      <w:r>
        <w:rPr>
          <w:spacing w:val="107"/>
          <w:sz w:val="24"/>
          <w:szCs w:val="24"/>
        </w:rPr>
        <w:t xml:space="preserve"> </w:t>
      </w:r>
      <w:r>
        <w:rPr>
          <w:spacing w:val="-7"/>
          <w:sz w:val="24"/>
          <w:szCs w:val="24"/>
        </w:rPr>
        <w:t>у</w:t>
      </w:r>
      <w:r>
        <w:rPr>
          <w:sz w:val="24"/>
          <w:szCs w:val="24"/>
        </w:rPr>
        <w:t>мение</w:t>
      </w:r>
      <w:r>
        <w:rPr>
          <w:spacing w:val="107"/>
          <w:sz w:val="24"/>
          <w:szCs w:val="24"/>
        </w:rPr>
        <w:t xml:space="preserve"> </w:t>
      </w:r>
      <w:r>
        <w:rPr>
          <w:spacing w:val="-1"/>
          <w:sz w:val="24"/>
          <w:szCs w:val="24"/>
        </w:rPr>
        <w:t>с</w:t>
      </w:r>
      <w:r>
        <w:rPr>
          <w:sz w:val="24"/>
          <w:szCs w:val="24"/>
        </w:rPr>
        <w:t>опер</w:t>
      </w:r>
      <w:r>
        <w:rPr>
          <w:spacing w:val="-2"/>
          <w:sz w:val="24"/>
          <w:szCs w:val="24"/>
        </w:rPr>
        <w:t>е</w:t>
      </w:r>
      <w:r>
        <w:rPr>
          <w:sz w:val="24"/>
          <w:szCs w:val="24"/>
        </w:rPr>
        <w:t>жи</w:t>
      </w:r>
      <w:r>
        <w:rPr>
          <w:spacing w:val="-3"/>
          <w:sz w:val="24"/>
          <w:szCs w:val="24"/>
        </w:rPr>
        <w:t>в</w:t>
      </w:r>
      <w:r>
        <w:rPr>
          <w:spacing w:val="-7"/>
          <w:sz w:val="24"/>
          <w:szCs w:val="24"/>
        </w:rPr>
        <w:t>а</w:t>
      </w:r>
      <w:r>
        <w:rPr>
          <w:sz w:val="24"/>
          <w:szCs w:val="24"/>
        </w:rPr>
        <w:t>т</w:t>
      </w:r>
      <w:r>
        <w:rPr>
          <w:spacing w:val="-1"/>
          <w:sz w:val="24"/>
          <w:szCs w:val="24"/>
        </w:rPr>
        <w:t>ь</w:t>
      </w:r>
      <w:r>
        <w:rPr>
          <w:sz w:val="24"/>
          <w:szCs w:val="24"/>
        </w:rPr>
        <w:t>,</w:t>
      </w:r>
      <w:r>
        <w:rPr>
          <w:spacing w:val="106"/>
          <w:sz w:val="24"/>
          <w:szCs w:val="24"/>
        </w:rPr>
        <w:t xml:space="preserve"> </w:t>
      </w:r>
      <w:r>
        <w:rPr>
          <w:spacing w:val="-8"/>
          <w:sz w:val="24"/>
          <w:szCs w:val="24"/>
        </w:rPr>
        <w:t>у</w:t>
      </w:r>
      <w:r>
        <w:rPr>
          <w:sz w:val="24"/>
          <w:szCs w:val="24"/>
        </w:rPr>
        <w:t>мение о</w:t>
      </w:r>
      <w:r>
        <w:rPr>
          <w:spacing w:val="1"/>
          <w:sz w:val="24"/>
          <w:szCs w:val="24"/>
        </w:rPr>
        <w:t>б</w:t>
      </w:r>
      <w:r>
        <w:rPr>
          <w:spacing w:val="-1"/>
          <w:sz w:val="24"/>
          <w:szCs w:val="24"/>
        </w:rPr>
        <w:t>щ</w:t>
      </w:r>
      <w:r>
        <w:rPr>
          <w:spacing w:val="-7"/>
          <w:sz w:val="24"/>
          <w:szCs w:val="24"/>
        </w:rPr>
        <w:t>а</w:t>
      </w:r>
      <w:r>
        <w:rPr>
          <w:sz w:val="24"/>
          <w:szCs w:val="24"/>
        </w:rPr>
        <w:t>т</w:t>
      </w:r>
      <w:r>
        <w:rPr>
          <w:spacing w:val="-1"/>
          <w:sz w:val="24"/>
          <w:szCs w:val="24"/>
        </w:rPr>
        <w:t>ь</w:t>
      </w:r>
      <w:r>
        <w:rPr>
          <w:sz w:val="24"/>
          <w:szCs w:val="24"/>
        </w:rPr>
        <w:t>ся,</w:t>
      </w:r>
      <w:r>
        <w:rPr>
          <w:spacing w:val="97"/>
          <w:sz w:val="24"/>
          <w:szCs w:val="24"/>
        </w:rPr>
        <w:t xml:space="preserve"> </w:t>
      </w:r>
      <w:r>
        <w:rPr>
          <w:sz w:val="24"/>
          <w:szCs w:val="24"/>
        </w:rPr>
        <w:t>сл</w:t>
      </w:r>
      <w:r>
        <w:rPr>
          <w:spacing w:val="-4"/>
          <w:sz w:val="24"/>
          <w:szCs w:val="24"/>
        </w:rPr>
        <w:t>у</w:t>
      </w:r>
      <w:r>
        <w:rPr>
          <w:sz w:val="24"/>
          <w:szCs w:val="24"/>
        </w:rPr>
        <w:t>ш</w:t>
      </w:r>
      <w:r>
        <w:rPr>
          <w:spacing w:val="-6"/>
          <w:sz w:val="24"/>
          <w:szCs w:val="24"/>
        </w:rPr>
        <w:t>а</w:t>
      </w:r>
      <w:r>
        <w:rPr>
          <w:sz w:val="24"/>
          <w:szCs w:val="24"/>
        </w:rPr>
        <w:t>ть</w:t>
      </w:r>
      <w:r>
        <w:rPr>
          <w:spacing w:val="97"/>
          <w:sz w:val="24"/>
          <w:szCs w:val="24"/>
        </w:rPr>
        <w:t xml:space="preserve"> </w:t>
      </w:r>
      <w:r>
        <w:rPr>
          <w:sz w:val="24"/>
          <w:szCs w:val="24"/>
        </w:rPr>
        <w:t>и</w:t>
      </w:r>
      <w:r>
        <w:rPr>
          <w:spacing w:val="98"/>
          <w:sz w:val="24"/>
          <w:szCs w:val="24"/>
        </w:rPr>
        <w:t xml:space="preserve"> </w:t>
      </w:r>
      <w:r>
        <w:rPr>
          <w:sz w:val="24"/>
          <w:szCs w:val="24"/>
        </w:rPr>
        <w:t>с</w:t>
      </w:r>
      <w:r>
        <w:rPr>
          <w:spacing w:val="-2"/>
          <w:sz w:val="24"/>
          <w:szCs w:val="24"/>
        </w:rPr>
        <w:t>л</w:t>
      </w:r>
      <w:r>
        <w:rPr>
          <w:sz w:val="24"/>
          <w:szCs w:val="24"/>
        </w:rPr>
        <w:t>ыш</w:t>
      </w:r>
      <w:r>
        <w:rPr>
          <w:spacing w:val="-6"/>
          <w:sz w:val="24"/>
          <w:szCs w:val="24"/>
        </w:rPr>
        <w:t>а</w:t>
      </w:r>
      <w:r>
        <w:rPr>
          <w:sz w:val="24"/>
          <w:szCs w:val="24"/>
        </w:rPr>
        <w:t>ть</w:t>
      </w:r>
      <w:r>
        <w:rPr>
          <w:spacing w:val="94"/>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гих.</w:t>
      </w:r>
    </w:p>
    <w:p w:rsidR="00066486" w:rsidRDefault="00066486" w:rsidP="00066486">
      <w:pPr>
        <w:ind w:firstLine="567"/>
        <w:jc w:val="both"/>
        <w:rPr>
          <w:spacing w:val="98"/>
          <w:sz w:val="24"/>
          <w:szCs w:val="24"/>
        </w:rPr>
      </w:pPr>
      <w:r>
        <w:rPr>
          <w:spacing w:val="-7"/>
          <w:sz w:val="24"/>
          <w:szCs w:val="24"/>
        </w:rPr>
        <w:t>Т</w:t>
      </w:r>
      <w:r>
        <w:rPr>
          <w:sz w:val="24"/>
          <w:szCs w:val="24"/>
        </w:rPr>
        <w:t>акими</w:t>
      </w:r>
      <w:r>
        <w:rPr>
          <w:spacing w:val="97"/>
          <w:sz w:val="24"/>
          <w:szCs w:val="24"/>
        </w:rPr>
        <w:t xml:space="preserve"> </w:t>
      </w:r>
      <w:r>
        <w:rPr>
          <w:sz w:val="24"/>
          <w:szCs w:val="24"/>
        </w:rPr>
        <w:t>дела</w:t>
      </w:r>
      <w:r>
        <w:rPr>
          <w:spacing w:val="-2"/>
          <w:sz w:val="24"/>
          <w:szCs w:val="24"/>
        </w:rPr>
        <w:t>м</w:t>
      </w:r>
      <w:r>
        <w:rPr>
          <w:sz w:val="24"/>
          <w:szCs w:val="24"/>
        </w:rPr>
        <w:t>и</w:t>
      </w:r>
      <w:r>
        <w:rPr>
          <w:spacing w:val="97"/>
          <w:sz w:val="24"/>
          <w:szCs w:val="24"/>
        </w:rPr>
        <w:t xml:space="preserve"> </w:t>
      </w:r>
      <w:r>
        <w:rPr>
          <w:sz w:val="24"/>
          <w:szCs w:val="24"/>
        </w:rPr>
        <w:t>я</w:t>
      </w:r>
      <w:r>
        <w:rPr>
          <w:spacing w:val="-5"/>
          <w:sz w:val="24"/>
          <w:szCs w:val="24"/>
        </w:rPr>
        <w:t>в</w:t>
      </w:r>
      <w:r>
        <w:rPr>
          <w:sz w:val="24"/>
          <w:szCs w:val="24"/>
        </w:rPr>
        <w:t>л</w:t>
      </w:r>
      <w:r>
        <w:rPr>
          <w:spacing w:val="5"/>
          <w:sz w:val="24"/>
          <w:szCs w:val="24"/>
        </w:rPr>
        <w:t>я</w:t>
      </w:r>
      <w:r>
        <w:rPr>
          <w:spacing w:val="-5"/>
          <w:sz w:val="24"/>
          <w:szCs w:val="24"/>
        </w:rPr>
        <w:t>ю</w:t>
      </w:r>
      <w:r>
        <w:rPr>
          <w:spacing w:val="1"/>
          <w:sz w:val="24"/>
          <w:szCs w:val="24"/>
        </w:rPr>
        <w:t>т</w:t>
      </w:r>
      <w:r>
        <w:rPr>
          <w:sz w:val="24"/>
          <w:szCs w:val="24"/>
        </w:rPr>
        <w:t>ся:</w:t>
      </w:r>
      <w:r>
        <w:rPr>
          <w:spacing w:val="98"/>
          <w:sz w:val="24"/>
          <w:szCs w:val="24"/>
        </w:rPr>
        <w:t xml:space="preserve"> </w:t>
      </w:r>
    </w:p>
    <w:p w:rsidR="00066486" w:rsidRDefault="00066486" w:rsidP="005E6B29">
      <w:pPr>
        <w:pStyle w:val="ac"/>
        <w:widowControl/>
        <w:numPr>
          <w:ilvl w:val="0"/>
          <w:numId w:val="162"/>
        </w:numPr>
        <w:autoSpaceDE/>
        <w:autoSpaceDN/>
        <w:contextualSpacing/>
        <w:rPr>
          <w:sz w:val="24"/>
          <w:szCs w:val="24"/>
        </w:rPr>
      </w:pPr>
      <w:r>
        <w:rPr>
          <w:sz w:val="24"/>
          <w:szCs w:val="24"/>
        </w:rPr>
        <w:t>п</w:t>
      </w:r>
      <w:r>
        <w:rPr>
          <w:spacing w:val="6"/>
          <w:sz w:val="24"/>
          <w:szCs w:val="24"/>
        </w:rPr>
        <w:t>о</w:t>
      </w:r>
      <w:r>
        <w:rPr>
          <w:sz w:val="24"/>
          <w:szCs w:val="24"/>
        </w:rPr>
        <w:t>сильн</w:t>
      </w:r>
      <w:r>
        <w:rPr>
          <w:spacing w:val="-1"/>
          <w:sz w:val="24"/>
          <w:szCs w:val="24"/>
        </w:rPr>
        <w:t>а</w:t>
      </w:r>
      <w:r>
        <w:rPr>
          <w:sz w:val="24"/>
          <w:szCs w:val="24"/>
        </w:rPr>
        <w:t>я п</w:t>
      </w:r>
      <w:r>
        <w:rPr>
          <w:spacing w:val="-3"/>
          <w:sz w:val="24"/>
          <w:szCs w:val="24"/>
        </w:rPr>
        <w:t>о</w:t>
      </w:r>
      <w:r>
        <w:rPr>
          <w:sz w:val="24"/>
          <w:szCs w:val="24"/>
        </w:rPr>
        <w:t>мощь,</w:t>
      </w:r>
      <w:r>
        <w:rPr>
          <w:spacing w:val="125"/>
          <w:sz w:val="24"/>
          <w:szCs w:val="24"/>
        </w:rPr>
        <w:t xml:space="preserve"> </w:t>
      </w:r>
      <w:r>
        <w:rPr>
          <w:sz w:val="24"/>
          <w:szCs w:val="24"/>
        </w:rPr>
        <w:t>о</w:t>
      </w:r>
      <w:r>
        <w:rPr>
          <w:spacing w:val="-4"/>
          <w:sz w:val="24"/>
          <w:szCs w:val="24"/>
        </w:rPr>
        <w:t>к</w:t>
      </w:r>
      <w:r>
        <w:rPr>
          <w:sz w:val="24"/>
          <w:szCs w:val="24"/>
        </w:rPr>
        <w:t>азы</w:t>
      </w:r>
      <w:r>
        <w:rPr>
          <w:spacing w:val="-4"/>
          <w:sz w:val="24"/>
          <w:szCs w:val="24"/>
        </w:rPr>
        <w:t>в</w:t>
      </w:r>
      <w:r>
        <w:rPr>
          <w:sz w:val="24"/>
          <w:szCs w:val="24"/>
        </w:rPr>
        <w:t>а</w:t>
      </w:r>
      <w:r>
        <w:rPr>
          <w:spacing w:val="-2"/>
          <w:sz w:val="24"/>
          <w:szCs w:val="24"/>
        </w:rPr>
        <w:t>ем</w:t>
      </w:r>
      <w:r>
        <w:rPr>
          <w:sz w:val="24"/>
          <w:szCs w:val="24"/>
        </w:rPr>
        <w:t>ая</w:t>
      </w:r>
      <w:r>
        <w:rPr>
          <w:spacing w:val="127"/>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4"/>
          <w:sz w:val="24"/>
          <w:szCs w:val="24"/>
        </w:rPr>
        <w:t>к</w:t>
      </w:r>
      <w:r>
        <w:rPr>
          <w:sz w:val="24"/>
          <w:szCs w:val="24"/>
        </w:rPr>
        <w:t>а</w:t>
      </w:r>
      <w:r>
        <w:rPr>
          <w:spacing w:val="-3"/>
          <w:sz w:val="24"/>
          <w:szCs w:val="24"/>
        </w:rPr>
        <w:t>м</w:t>
      </w:r>
      <w:r>
        <w:rPr>
          <w:sz w:val="24"/>
          <w:szCs w:val="24"/>
        </w:rPr>
        <w:t>и</w:t>
      </w:r>
      <w:r>
        <w:rPr>
          <w:spacing w:val="127"/>
          <w:sz w:val="24"/>
          <w:szCs w:val="24"/>
        </w:rPr>
        <w:t xml:space="preserve"> </w:t>
      </w:r>
      <w:r>
        <w:rPr>
          <w:sz w:val="24"/>
          <w:szCs w:val="24"/>
        </w:rPr>
        <w:t>п</w:t>
      </w:r>
      <w:r>
        <w:rPr>
          <w:spacing w:val="-7"/>
          <w:sz w:val="24"/>
          <w:szCs w:val="24"/>
        </w:rPr>
        <w:t>о</w:t>
      </w:r>
      <w:r>
        <w:rPr>
          <w:sz w:val="24"/>
          <w:szCs w:val="24"/>
        </w:rPr>
        <w:t>ж</w:t>
      </w:r>
      <w:r>
        <w:rPr>
          <w:spacing w:val="1"/>
          <w:sz w:val="24"/>
          <w:szCs w:val="24"/>
        </w:rPr>
        <w:t>ил</w:t>
      </w:r>
      <w:r>
        <w:rPr>
          <w:sz w:val="24"/>
          <w:szCs w:val="24"/>
        </w:rPr>
        <w:t>ым</w:t>
      </w:r>
      <w:r>
        <w:rPr>
          <w:spacing w:val="126"/>
          <w:sz w:val="24"/>
          <w:szCs w:val="24"/>
        </w:rPr>
        <w:t xml:space="preserve"> </w:t>
      </w:r>
      <w:r>
        <w:rPr>
          <w:sz w:val="24"/>
          <w:szCs w:val="24"/>
        </w:rPr>
        <w:t>л</w:t>
      </w:r>
      <w:r>
        <w:rPr>
          <w:spacing w:val="-15"/>
          <w:sz w:val="24"/>
          <w:szCs w:val="24"/>
        </w:rPr>
        <w:t>ю</w:t>
      </w:r>
      <w:r>
        <w:rPr>
          <w:spacing w:val="1"/>
          <w:sz w:val="24"/>
          <w:szCs w:val="24"/>
        </w:rPr>
        <w:t>д</w:t>
      </w:r>
      <w:r>
        <w:rPr>
          <w:sz w:val="24"/>
          <w:szCs w:val="24"/>
        </w:rPr>
        <w:t>я</w:t>
      </w:r>
      <w:r>
        <w:rPr>
          <w:spacing w:val="-2"/>
          <w:sz w:val="24"/>
          <w:szCs w:val="24"/>
        </w:rPr>
        <w:t>м</w:t>
      </w:r>
      <w:r>
        <w:rPr>
          <w:sz w:val="24"/>
          <w:szCs w:val="24"/>
        </w:rPr>
        <w:t>;</w:t>
      </w:r>
      <w:r>
        <w:rPr>
          <w:spacing w:val="132"/>
          <w:sz w:val="24"/>
          <w:szCs w:val="24"/>
        </w:rPr>
        <w:t xml:space="preserve"> </w:t>
      </w: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w:t>
      </w:r>
      <w:r>
        <w:rPr>
          <w:sz w:val="24"/>
          <w:szCs w:val="24"/>
        </w:rPr>
        <w:t>на</w:t>
      </w:r>
      <w:r>
        <w:rPr>
          <w:spacing w:val="-1"/>
          <w:sz w:val="24"/>
          <w:szCs w:val="24"/>
        </w:rPr>
        <w:t>я</w:t>
      </w:r>
      <w:r>
        <w:rPr>
          <w:spacing w:val="126"/>
          <w:sz w:val="24"/>
          <w:szCs w:val="24"/>
        </w:rPr>
        <w:t xml:space="preserve"> </w:t>
      </w:r>
      <w:r>
        <w:rPr>
          <w:spacing w:val="1"/>
          <w:sz w:val="24"/>
          <w:szCs w:val="24"/>
        </w:rPr>
        <w:t>р</w:t>
      </w:r>
      <w:r>
        <w:rPr>
          <w:sz w:val="24"/>
          <w:szCs w:val="24"/>
        </w:rPr>
        <w:t>аб</w:t>
      </w:r>
      <w:r>
        <w:rPr>
          <w:spacing w:val="-3"/>
          <w:sz w:val="24"/>
          <w:szCs w:val="24"/>
        </w:rPr>
        <w:t>о</w:t>
      </w:r>
      <w:r>
        <w:rPr>
          <w:spacing w:val="1"/>
          <w:sz w:val="24"/>
          <w:szCs w:val="24"/>
        </w:rPr>
        <w:t>т</w:t>
      </w:r>
      <w:r>
        <w:rPr>
          <w:sz w:val="24"/>
          <w:szCs w:val="24"/>
        </w:rPr>
        <w:t>а</w:t>
      </w:r>
      <w:r>
        <w:rPr>
          <w:spacing w:val="124"/>
          <w:sz w:val="24"/>
          <w:szCs w:val="24"/>
        </w:rPr>
        <w:t xml:space="preserve"> </w:t>
      </w:r>
      <w:r>
        <w:rPr>
          <w:sz w:val="24"/>
          <w:szCs w:val="24"/>
        </w:rPr>
        <w:t xml:space="preserve">с </w:t>
      </w:r>
      <w:r>
        <w:rPr>
          <w:spacing w:val="-2"/>
          <w:sz w:val="24"/>
          <w:szCs w:val="24"/>
        </w:rPr>
        <w:t>у</w:t>
      </w:r>
      <w:r>
        <w:rPr>
          <w:sz w:val="24"/>
          <w:szCs w:val="24"/>
        </w:rPr>
        <w:t>чреж</w:t>
      </w:r>
      <w:r>
        <w:rPr>
          <w:spacing w:val="1"/>
          <w:sz w:val="24"/>
          <w:szCs w:val="24"/>
        </w:rPr>
        <w:t>д</w:t>
      </w:r>
      <w:r>
        <w:rPr>
          <w:sz w:val="24"/>
          <w:szCs w:val="24"/>
        </w:rPr>
        <w:t>ениями</w:t>
      </w:r>
      <w:r>
        <w:rPr>
          <w:spacing w:val="89"/>
          <w:sz w:val="24"/>
          <w:szCs w:val="24"/>
        </w:rPr>
        <w:t xml:space="preserve"> </w:t>
      </w:r>
      <w:r>
        <w:rPr>
          <w:spacing w:val="-1"/>
          <w:sz w:val="24"/>
          <w:szCs w:val="24"/>
        </w:rPr>
        <w:t>с</w:t>
      </w:r>
      <w:r>
        <w:rPr>
          <w:sz w:val="24"/>
          <w:szCs w:val="24"/>
        </w:rPr>
        <w:t>оци</w:t>
      </w:r>
      <w:r>
        <w:rPr>
          <w:spacing w:val="1"/>
          <w:sz w:val="24"/>
          <w:szCs w:val="24"/>
        </w:rPr>
        <w:t>а</w:t>
      </w:r>
      <w:r>
        <w:rPr>
          <w:sz w:val="24"/>
          <w:szCs w:val="24"/>
        </w:rPr>
        <w:t>льной</w:t>
      </w:r>
      <w:r>
        <w:rPr>
          <w:spacing w:val="88"/>
          <w:sz w:val="24"/>
          <w:szCs w:val="24"/>
        </w:rPr>
        <w:t xml:space="preserve"> </w:t>
      </w:r>
      <w:r>
        <w:rPr>
          <w:spacing w:val="2"/>
          <w:sz w:val="24"/>
          <w:szCs w:val="24"/>
        </w:rPr>
        <w:t>с</w:t>
      </w:r>
      <w:r>
        <w:rPr>
          <w:sz w:val="24"/>
          <w:szCs w:val="24"/>
        </w:rPr>
        <w:t>феры</w:t>
      </w:r>
      <w:r>
        <w:rPr>
          <w:spacing w:val="95"/>
          <w:sz w:val="24"/>
          <w:szCs w:val="24"/>
        </w:rPr>
        <w:t xml:space="preserve"> </w:t>
      </w:r>
      <w:r>
        <w:rPr>
          <w:spacing w:val="-1"/>
          <w:sz w:val="24"/>
          <w:szCs w:val="24"/>
        </w:rPr>
        <w:t>(пр</w:t>
      </w:r>
      <w:r>
        <w:rPr>
          <w:sz w:val="24"/>
          <w:szCs w:val="24"/>
        </w:rPr>
        <w:t>о</w:t>
      </w:r>
      <w:r>
        <w:rPr>
          <w:spacing w:val="-1"/>
          <w:sz w:val="24"/>
          <w:szCs w:val="24"/>
        </w:rPr>
        <w:t>в</w:t>
      </w:r>
      <w:r>
        <w:rPr>
          <w:spacing w:val="-4"/>
          <w:sz w:val="24"/>
          <w:szCs w:val="24"/>
        </w:rPr>
        <w:t>е</w:t>
      </w:r>
      <w:r>
        <w:rPr>
          <w:sz w:val="24"/>
          <w:szCs w:val="24"/>
        </w:rPr>
        <w:t>де</w:t>
      </w:r>
      <w:r>
        <w:rPr>
          <w:spacing w:val="-1"/>
          <w:sz w:val="24"/>
          <w:szCs w:val="24"/>
        </w:rPr>
        <w:t>н</w:t>
      </w:r>
      <w:r>
        <w:rPr>
          <w:sz w:val="24"/>
          <w:szCs w:val="24"/>
        </w:rPr>
        <w:t>ие</w:t>
      </w:r>
      <w:r>
        <w:rPr>
          <w:spacing w:val="88"/>
          <w:sz w:val="24"/>
          <w:szCs w:val="24"/>
        </w:rPr>
        <w:t xml:space="preserve"> </w:t>
      </w:r>
      <w:r>
        <w:rPr>
          <w:spacing w:val="-3"/>
          <w:sz w:val="24"/>
          <w:szCs w:val="24"/>
        </w:rPr>
        <w:t>к</w:t>
      </w:r>
      <w:r>
        <w:rPr>
          <w:spacing w:val="-15"/>
          <w:sz w:val="24"/>
          <w:szCs w:val="24"/>
        </w:rPr>
        <w:t>у</w:t>
      </w:r>
      <w:r>
        <w:rPr>
          <w:sz w:val="24"/>
          <w:szCs w:val="24"/>
        </w:rPr>
        <w:t>л</w:t>
      </w:r>
      <w:r>
        <w:rPr>
          <w:spacing w:val="-10"/>
          <w:sz w:val="24"/>
          <w:szCs w:val="24"/>
        </w:rPr>
        <w:t>ь</w:t>
      </w:r>
      <w:r>
        <w:rPr>
          <w:spacing w:val="-3"/>
          <w:sz w:val="24"/>
          <w:szCs w:val="24"/>
        </w:rPr>
        <w:t>ту</w:t>
      </w:r>
      <w:r>
        <w:rPr>
          <w:sz w:val="24"/>
          <w:szCs w:val="24"/>
        </w:rPr>
        <w:t>р</w:t>
      </w:r>
      <w:r>
        <w:rPr>
          <w:spacing w:val="1"/>
          <w:sz w:val="24"/>
          <w:szCs w:val="24"/>
        </w:rPr>
        <w:t>н</w:t>
      </w:r>
      <w:r>
        <w:rPr>
          <w:sz w:val="24"/>
          <w:szCs w:val="24"/>
        </w:rPr>
        <w:t>о-пр</w:t>
      </w:r>
      <w:r>
        <w:rPr>
          <w:spacing w:val="7"/>
          <w:sz w:val="24"/>
          <w:szCs w:val="24"/>
        </w:rPr>
        <w:t>о</w:t>
      </w:r>
      <w:r>
        <w:rPr>
          <w:sz w:val="24"/>
          <w:szCs w:val="24"/>
        </w:rPr>
        <w:t>с</w:t>
      </w:r>
      <w:r>
        <w:rPr>
          <w:spacing w:val="-2"/>
          <w:sz w:val="24"/>
          <w:szCs w:val="24"/>
        </w:rPr>
        <w:t>в</w:t>
      </w:r>
      <w:r>
        <w:rPr>
          <w:sz w:val="24"/>
          <w:szCs w:val="24"/>
        </w:rPr>
        <w:t>е</w:t>
      </w:r>
      <w:r>
        <w:rPr>
          <w:spacing w:val="-2"/>
          <w:sz w:val="24"/>
          <w:szCs w:val="24"/>
        </w:rPr>
        <w:t>т</w:t>
      </w:r>
      <w:r>
        <w:rPr>
          <w:sz w:val="24"/>
          <w:szCs w:val="24"/>
        </w:rPr>
        <w:t>ительс</w:t>
      </w:r>
      <w:r>
        <w:rPr>
          <w:spacing w:val="-2"/>
          <w:sz w:val="24"/>
          <w:szCs w:val="24"/>
        </w:rPr>
        <w:t>к</w:t>
      </w:r>
      <w:r>
        <w:rPr>
          <w:sz w:val="24"/>
          <w:szCs w:val="24"/>
        </w:rPr>
        <w:t>их</w:t>
      </w:r>
      <w:r>
        <w:rPr>
          <w:spacing w:val="87"/>
          <w:sz w:val="24"/>
          <w:szCs w:val="24"/>
        </w:rPr>
        <w:t xml:space="preserve"> </w:t>
      </w:r>
      <w:r>
        <w:rPr>
          <w:sz w:val="24"/>
          <w:szCs w:val="24"/>
        </w:rPr>
        <w:t>и раз</w:t>
      </w:r>
      <w:r>
        <w:rPr>
          <w:spacing w:val="-5"/>
          <w:sz w:val="24"/>
          <w:szCs w:val="24"/>
        </w:rPr>
        <w:t>в</w:t>
      </w:r>
      <w:r>
        <w:rPr>
          <w:spacing w:val="-1"/>
          <w:sz w:val="24"/>
          <w:szCs w:val="24"/>
        </w:rPr>
        <w:t>л</w:t>
      </w:r>
      <w:r>
        <w:rPr>
          <w:sz w:val="24"/>
          <w:szCs w:val="24"/>
        </w:rPr>
        <w:t>е</w:t>
      </w:r>
      <w:r>
        <w:rPr>
          <w:spacing w:val="-4"/>
          <w:sz w:val="24"/>
          <w:szCs w:val="24"/>
        </w:rPr>
        <w:t>к</w:t>
      </w:r>
      <w:r>
        <w:rPr>
          <w:spacing w:val="-6"/>
          <w:sz w:val="24"/>
          <w:szCs w:val="24"/>
        </w:rPr>
        <w:t>а</w:t>
      </w:r>
      <w:r>
        <w:rPr>
          <w:sz w:val="24"/>
          <w:szCs w:val="24"/>
        </w:rPr>
        <w:t>те</w:t>
      </w:r>
      <w:r>
        <w:rPr>
          <w:spacing w:val="-1"/>
          <w:sz w:val="24"/>
          <w:szCs w:val="24"/>
        </w:rPr>
        <w:t>л</w:t>
      </w:r>
      <w:r>
        <w:rPr>
          <w:sz w:val="24"/>
          <w:szCs w:val="24"/>
        </w:rPr>
        <w:t>ьных</w:t>
      </w:r>
      <w:r>
        <w:rPr>
          <w:spacing w:val="98"/>
          <w:sz w:val="24"/>
          <w:szCs w:val="24"/>
        </w:rPr>
        <w:t xml:space="preserve"> </w:t>
      </w:r>
      <w:r>
        <w:rPr>
          <w:sz w:val="24"/>
          <w:szCs w:val="24"/>
        </w:rPr>
        <w:t>ме</w:t>
      </w:r>
      <w:r>
        <w:rPr>
          <w:spacing w:val="-1"/>
          <w:sz w:val="24"/>
          <w:szCs w:val="24"/>
        </w:rPr>
        <w:t>р</w:t>
      </w:r>
      <w:r>
        <w:rPr>
          <w:sz w:val="24"/>
          <w:szCs w:val="24"/>
        </w:rPr>
        <w:t>опр</w:t>
      </w:r>
      <w:r>
        <w:rPr>
          <w:spacing w:val="-1"/>
          <w:sz w:val="24"/>
          <w:szCs w:val="24"/>
        </w:rPr>
        <w:t>и</w:t>
      </w:r>
      <w:r>
        <w:rPr>
          <w:sz w:val="24"/>
          <w:szCs w:val="24"/>
        </w:rPr>
        <w:t>ят</w:t>
      </w:r>
      <w:r>
        <w:rPr>
          <w:spacing w:val="-1"/>
          <w:sz w:val="24"/>
          <w:szCs w:val="24"/>
        </w:rPr>
        <w:t>и</w:t>
      </w:r>
      <w:r>
        <w:rPr>
          <w:sz w:val="24"/>
          <w:szCs w:val="24"/>
        </w:rPr>
        <w:t>й</w:t>
      </w:r>
      <w:r>
        <w:rPr>
          <w:spacing w:val="96"/>
          <w:sz w:val="24"/>
          <w:szCs w:val="24"/>
        </w:rPr>
        <w:t xml:space="preserve"> </w:t>
      </w:r>
      <w:r>
        <w:rPr>
          <w:spacing w:val="1"/>
          <w:sz w:val="24"/>
          <w:szCs w:val="24"/>
        </w:rPr>
        <w:t>д</w:t>
      </w:r>
      <w:r>
        <w:rPr>
          <w:sz w:val="24"/>
          <w:szCs w:val="24"/>
        </w:rPr>
        <w:t>ля</w:t>
      </w:r>
      <w:r>
        <w:rPr>
          <w:spacing w:val="98"/>
          <w:sz w:val="24"/>
          <w:szCs w:val="24"/>
        </w:rPr>
        <w:t xml:space="preserve"> </w:t>
      </w:r>
      <w:r>
        <w:rPr>
          <w:sz w:val="24"/>
          <w:szCs w:val="24"/>
        </w:rPr>
        <w:t>п</w:t>
      </w:r>
      <w:r>
        <w:rPr>
          <w:spacing w:val="4"/>
          <w:sz w:val="24"/>
          <w:szCs w:val="24"/>
        </w:rPr>
        <w:t>о</w:t>
      </w:r>
      <w:r>
        <w:rPr>
          <w:spacing w:val="2"/>
          <w:sz w:val="24"/>
          <w:szCs w:val="24"/>
        </w:rPr>
        <w:t>с</w:t>
      </w:r>
      <w:r>
        <w:rPr>
          <w:sz w:val="24"/>
          <w:szCs w:val="24"/>
        </w:rPr>
        <w:t>етителей</w:t>
      </w:r>
      <w:r>
        <w:rPr>
          <w:spacing w:val="98"/>
          <w:sz w:val="24"/>
          <w:szCs w:val="24"/>
        </w:rPr>
        <w:t xml:space="preserve"> </w:t>
      </w:r>
      <w:r>
        <w:rPr>
          <w:sz w:val="24"/>
          <w:szCs w:val="24"/>
        </w:rPr>
        <w:t>э</w:t>
      </w:r>
      <w:r>
        <w:rPr>
          <w:spacing w:val="-2"/>
          <w:sz w:val="24"/>
          <w:szCs w:val="24"/>
        </w:rPr>
        <w:t>т</w:t>
      </w:r>
      <w:r>
        <w:rPr>
          <w:spacing w:val="-1"/>
          <w:sz w:val="24"/>
          <w:szCs w:val="24"/>
        </w:rPr>
        <w:t>и</w:t>
      </w:r>
      <w:r>
        <w:rPr>
          <w:sz w:val="24"/>
          <w:szCs w:val="24"/>
        </w:rPr>
        <w:t>х</w:t>
      </w:r>
      <w:r>
        <w:rPr>
          <w:spacing w:val="98"/>
          <w:sz w:val="24"/>
          <w:szCs w:val="24"/>
        </w:rPr>
        <w:t xml:space="preserve"> </w:t>
      </w:r>
      <w:r>
        <w:rPr>
          <w:spacing w:val="-1"/>
          <w:sz w:val="24"/>
          <w:szCs w:val="24"/>
        </w:rPr>
        <w:t>у</w:t>
      </w:r>
      <w:r>
        <w:rPr>
          <w:sz w:val="24"/>
          <w:szCs w:val="24"/>
        </w:rPr>
        <w:t>чре</w:t>
      </w:r>
      <w:r>
        <w:rPr>
          <w:spacing w:val="-1"/>
          <w:sz w:val="24"/>
          <w:szCs w:val="24"/>
        </w:rPr>
        <w:t>ж</w:t>
      </w:r>
      <w:r>
        <w:rPr>
          <w:spacing w:val="1"/>
          <w:sz w:val="24"/>
          <w:szCs w:val="24"/>
        </w:rPr>
        <w:t>д</w:t>
      </w:r>
      <w:r>
        <w:rPr>
          <w:sz w:val="24"/>
          <w:szCs w:val="24"/>
        </w:rPr>
        <w:t>ен</w:t>
      </w:r>
      <w:r>
        <w:rPr>
          <w:spacing w:val="-1"/>
          <w:sz w:val="24"/>
          <w:szCs w:val="24"/>
        </w:rPr>
        <w:t>и</w:t>
      </w:r>
      <w:r>
        <w:rPr>
          <w:sz w:val="24"/>
          <w:szCs w:val="24"/>
        </w:rPr>
        <w:t>й,</w:t>
      </w:r>
      <w:r>
        <w:rPr>
          <w:spacing w:val="97"/>
          <w:sz w:val="24"/>
          <w:szCs w:val="24"/>
        </w:rPr>
        <w:t xml:space="preserve"> </w:t>
      </w:r>
      <w:r>
        <w:rPr>
          <w:sz w:val="24"/>
          <w:szCs w:val="24"/>
        </w:rPr>
        <w:t>п</w:t>
      </w:r>
      <w:r>
        <w:rPr>
          <w:spacing w:val="-3"/>
          <w:sz w:val="24"/>
          <w:szCs w:val="24"/>
        </w:rPr>
        <w:t>о</w:t>
      </w:r>
      <w:r>
        <w:rPr>
          <w:spacing w:val="-2"/>
          <w:sz w:val="24"/>
          <w:szCs w:val="24"/>
        </w:rPr>
        <w:t>м</w:t>
      </w:r>
      <w:r>
        <w:rPr>
          <w:sz w:val="24"/>
          <w:szCs w:val="24"/>
        </w:rPr>
        <w:t>о</w:t>
      </w:r>
      <w:r>
        <w:rPr>
          <w:spacing w:val="8"/>
          <w:sz w:val="24"/>
          <w:szCs w:val="24"/>
        </w:rPr>
        <w:t>щ</w:t>
      </w:r>
      <w:r>
        <w:rPr>
          <w:spacing w:val="1"/>
          <w:sz w:val="24"/>
          <w:szCs w:val="24"/>
        </w:rPr>
        <w:t>ь</w:t>
      </w:r>
      <w:r>
        <w:rPr>
          <w:spacing w:val="94"/>
          <w:sz w:val="24"/>
          <w:szCs w:val="24"/>
        </w:rPr>
        <w:t xml:space="preserve"> </w:t>
      </w:r>
      <w:r>
        <w:rPr>
          <w:spacing w:val="1"/>
          <w:sz w:val="24"/>
          <w:szCs w:val="24"/>
        </w:rPr>
        <w:t>в</w:t>
      </w:r>
      <w:r>
        <w:rPr>
          <w:sz w:val="24"/>
          <w:szCs w:val="24"/>
        </w:rPr>
        <w:t xml:space="preserve"> </w:t>
      </w:r>
      <w:r>
        <w:rPr>
          <w:spacing w:val="-5"/>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стройстве</w:t>
      </w:r>
      <w:r>
        <w:rPr>
          <w:spacing w:val="28"/>
          <w:sz w:val="24"/>
          <w:szCs w:val="24"/>
        </w:rPr>
        <w:t xml:space="preserve"> </w:t>
      </w:r>
      <w:r>
        <w:rPr>
          <w:sz w:val="24"/>
          <w:szCs w:val="24"/>
        </w:rPr>
        <w:t>т</w:t>
      </w:r>
      <w:r>
        <w:rPr>
          <w:spacing w:val="-1"/>
          <w:sz w:val="24"/>
          <w:szCs w:val="24"/>
        </w:rPr>
        <w:t>ер</w:t>
      </w:r>
      <w:r>
        <w:rPr>
          <w:sz w:val="24"/>
          <w:szCs w:val="24"/>
        </w:rPr>
        <w:t>ри</w:t>
      </w:r>
      <w:r>
        <w:rPr>
          <w:spacing w:val="-3"/>
          <w:sz w:val="24"/>
          <w:szCs w:val="24"/>
        </w:rPr>
        <w:t>т</w:t>
      </w:r>
      <w:r>
        <w:rPr>
          <w:spacing w:val="-1"/>
          <w:sz w:val="24"/>
          <w:szCs w:val="24"/>
        </w:rPr>
        <w:t>о</w:t>
      </w:r>
      <w:r>
        <w:rPr>
          <w:sz w:val="24"/>
          <w:szCs w:val="24"/>
        </w:rPr>
        <w:t>рии</w:t>
      </w:r>
      <w:r>
        <w:rPr>
          <w:spacing w:val="28"/>
          <w:sz w:val="24"/>
          <w:szCs w:val="24"/>
        </w:rPr>
        <w:t xml:space="preserve"> </w:t>
      </w:r>
      <w:r>
        <w:rPr>
          <w:sz w:val="24"/>
          <w:szCs w:val="24"/>
        </w:rPr>
        <w:t>да</w:t>
      </w:r>
      <w:r>
        <w:rPr>
          <w:spacing w:val="-1"/>
          <w:sz w:val="24"/>
          <w:szCs w:val="24"/>
        </w:rPr>
        <w:t>н</w:t>
      </w:r>
      <w:r>
        <w:rPr>
          <w:sz w:val="24"/>
          <w:szCs w:val="24"/>
        </w:rPr>
        <w:t>ных</w:t>
      </w:r>
      <w:r>
        <w:rPr>
          <w:spacing w:val="28"/>
          <w:sz w:val="24"/>
          <w:szCs w:val="24"/>
        </w:rPr>
        <w:t xml:space="preserve"> </w:t>
      </w:r>
      <w:r>
        <w:rPr>
          <w:spacing w:val="-1"/>
          <w:sz w:val="24"/>
          <w:szCs w:val="24"/>
        </w:rPr>
        <w:t>у</w:t>
      </w:r>
      <w:r>
        <w:rPr>
          <w:sz w:val="24"/>
          <w:szCs w:val="24"/>
        </w:rPr>
        <w:t>чре</w:t>
      </w:r>
      <w:r>
        <w:rPr>
          <w:spacing w:val="-1"/>
          <w:sz w:val="24"/>
          <w:szCs w:val="24"/>
        </w:rPr>
        <w:t>ж</w:t>
      </w:r>
      <w:r>
        <w:rPr>
          <w:sz w:val="24"/>
          <w:szCs w:val="24"/>
        </w:rPr>
        <w:t>ден</w:t>
      </w:r>
      <w:r>
        <w:rPr>
          <w:spacing w:val="-1"/>
          <w:sz w:val="24"/>
          <w:szCs w:val="24"/>
        </w:rPr>
        <w:t>и</w:t>
      </w:r>
      <w:r>
        <w:rPr>
          <w:sz w:val="24"/>
          <w:szCs w:val="24"/>
        </w:rPr>
        <w:t>й</w:t>
      </w:r>
      <w:r>
        <w:rPr>
          <w:spacing w:val="34"/>
          <w:sz w:val="24"/>
          <w:szCs w:val="24"/>
        </w:rPr>
        <w:t xml:space="preserve"> </w:t>
      </w:r>
      <w:r>
        <w:rPr>
          <w:spacing w:val="1"/>
          <w:sz w:val="24"/>
          <w:szCs w:val="24"/>
        </w:rPr>
        <w:t>и</w:t>
      </w:r>
      <w:r>
        <w:rPr>
          <w:spacing w:val="28"/>
          <w:sz w:val="24"/>
          <w:szCs w:val="24"/>
        </w:rPr>
        <w:t xml:space="preserve"> </w:t>
      </w:r>
      <w:r>
        <w:rPr>
          <w:spacing w:val="-21"/>
          <w:sz w:val="24"/>
          <w:szCs w:val="24"/>
        </w:rPr>
        <w:t>т</w:t>
      </w:r>
      <w:r>
        <w:rPr>
          <w:sz w:val="24"/>
          <w:szCs w:val="24"/>
        </w:rPr>
        <w:t>.п.</w:t>
      </w:r>
      <w:r>
        <w:rPr>
          <w:spacing w:val="1"/>
          <w:sz w:val="24"/>
          <w:szCs w:val="24"/>
        </w:rPr>
        <w:t>)</w:t>
      </w:r>
      <w:r>
        <w:rPr>
          <w:sz w:val="24"/>
          <w:szCs w:val="24"/>
        </w:rPr>
        <w:t>;</w:t>
      </w:r>
      <w:r>
        <w:rPr>
          <w:spacing w:val="128"/>
          <w:sz w:val="24"/>
          <w:szCs w:val="24"/>
        </w:rPr>
        <w:t xml:space="preserve"> </w:t>
      </w:r>
    </w:p>
    <w:p w:rsidR="00066486" w:rsidRDefault="00066486" w:rsidP="005E6B29">
      <w:pPr>
        <w:pStyle w:val="ac"/>
        <w:widowControl/>
        <w:numPr>
          <w:ilvl w:val="0"/>
          <w:numId w:val="162"/>
        </w:numPr>
        <w:autoSpaceDE/>
        <w:autoSpaceDN/>
        <w:contextualSpacing/>
        <w:rPr>
          <w:sz w:val="24"/>
          <w:szCs w:val="24"/>
        </w:rPr>
      </w:pPr>
      <w:r>
        <w:rPr>
          <w:sz w:val="24"/>
          <w:szCs w:val="24"/>
        </w:rPr>
        <w:t>участ</w:t>
      </w:r>
      <w:r>
        <w:rPr>
          <w:spacing w:val="-1"/>
          <w:sz w:val="24"/>
          <w:szCs w:val="24"/>
        </w:rPr>
        <w:t>и</w:t>
      </w:r>
      <w:r>
        <w:rPr>
          <w:sz w:val="24"/>
          <w:szCs w:val="24"/>
        </w:rPr>
        <w:t>е</w:t>
      </w:r>
      <w:r>
        <w:rPr>
          <w:spacing w:val="27"/>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3"/>
          <w:sz w:val="24"/>
          <w:szCs w:val="24"/>
        </w:rPr>
        <w:t>к</w:t>
      </w:r>
      <w:r>
        <w:rPr>
          <w:sz w:val="24"/>
          <w:szCs w:val="24"/>
        </w:rPr>
        <w:t>ов</w:t>
      </w:r>
      <w:r>
        <w:rPr>
          <w:spacing w:val="27"/>
          <w:sz w:val="24"/>
          <w:szCs w:val="24"/>
        </w:rPr>
        <w:t xml:space="preserve"> </w:t>
      </w:r>
      <w:r>
        <w:rPr>
          <w:sz w:val="24"/>
          <w:szCs w:val="24"/>
        </w:rPr>
        <w:t>в р</w:t>
      </w:r>
      <w:r>
        <w:rPr>
          <w:spacing w:val="-1"/>
          <w:sz w:val="24"/>
          <w:szCs w:val="24"/>
        </w:rPr>
        <w:t>а</w:t>
      </w:r>
      <w:r>
        <w:rPr>
          <w:sz w:val="24"/>
          <w:szCs w:val="24"/>
        </w:rPr>
        <w:t>б</w:t>
      </w:r>
      <w:r>
        <w:rPr>
          <w:spacing w:val="-2"/>
          <w:sz w:val="24"/>
          <w:szCs w:val="24"/>
        </w:rPr>
        <w:t>о</w:t>
      </w:r>
      <w:r>
        <w:rPr>
          <w:sz w:val="24"/>
          <w:szCs w:val="24"/>
        </w:rPr>
        <w:t>те</w:t>
      </w:r>
      <w:r>
        <w:rPr>
          <w:spacing w:val="41"/>
          <w:sz w:val="24"/>
          <w:szCs w:val="24"/>
        </w:rPr>
        <w:t xml:space="preserve"> </w:t>
      </w:r>
      <w:r>
        <w:rPr>
          <w:spacing w:val="1"/>
          <w:sz w:val="24"/>
          <w:szCs w:val="24"/>
        </w:rPr>
        <w:t>н</w:t>
      </w:r>
      <w:r>
        <w:rPr>
          <w:sz w:val="24"/>
          <w:szCs w:val="24"/>
        </w:rPr>
        <w:t>а</w:t>
      </w:r>
      <w:r>
        <w:rPr>
          <w:spacing w:val="40"/>
          <w:sz w:val="24"/>
          <w:szCs w:val="24"/>
        </w:rPr>
        <w:t xml:space="preserve"> </w:t>
      </w:r>
      <w:r>
        <w:rPr>
          <w:spacing w:val="1"/>
          <w:sz w:val="24"/>
          <w:szCs w:val="24"/>
        </w:rPr>
        <w:t>п</w:t>
      </w:r>
      <w:r>
        <w:rPr>
          <w:sz w:val="24"/>
          <w:szCs w:val="24"/>
        </w:rPr>
        <w:t>рилега</w:t>
      </w:r>
      <w:r>
        <w:rPr>
          <w:spacing w:val="-3"/>
          <w:sz w:val="24"/>
          <w:szCs w:val="24"/>
        </w:rPr>
        <w:t>ю</w:t>
      </w:r>
      <w:r>
        <w:rPr>
          <w:sz w:val="24"/>
          <w:szCs w:val="24"/>
        </w:rPr>
        <w:t>щей</w:t>
      </w:r>
      <w:r>
        <w:rPr>
          <w:spacing w:val="43"/>
          <w:sz w:val="24"/>
          <w:szCs w:val="24"/>
        </w:rPr>
        <w:t xml:space="preserve"> </w:t>
      </w:r>
      <w:r>
        <w:rPr>
          <w:spacing w:val="1"/>
          <w:sz w:val="24"/>
          <w:szCs w:val="24"/>
        </w:rPr>
        <w:t>к</w:t>
      </w:r>
      <w:r>
        <w:rPr>
          <w:spacing w:val="43"/>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е</w:t>
      </w:r>
      <w:r>
        <w:rPr>
          <w:spacing w:val="42"/>
          <w:sz w:val="24"/>
          <w:szCs w:val="24"/>
        </w:rPr>
        <w:t xml:space="preserve"> </w:t>
      </w:r>
      <w:r>
        <w:rPr>
          <w:sz w:val="24"/>
          <w:szCs w:val="24"/>
        </w:rPr>
        <w:t>т</w:t>
      </w:r>
      <w:r>
        <w:rPr>
          <w:spacing w:val="-1"/>
          <w:sz w:val="24"/>
          <w:szCs w:val="24"/>
        </w:rPr>
        <w:t>е</w:t>
      </w:r>
      <w:r>
        <w:rPr>
          <w:sz w:val="24"/>
          <w:szCs w:val="24"/>
        </w:rPr>
        <w:t>рр</w:t>
      </w:r>
      <w:r>
        <w:rPr>
          <w:spacing w:val="-1"/>
          <w:sz w:val="24"/>
          <w:szCs w:val="24"/>
        </w:rPr>
        <w:t>и</w:t>
      </w:r>
      <w:r>
        <w:rPr>
          <w:spacing w:val="-4"/>
          <w:sz w:val="24"/>
          <w:szCs w:val="24"/>
        </w:rPr>
        <w:t>т</w:t>
      </w:r>
      <w:r>
        <w:rPr>
          <w:sz w:val="24"/>
          <w:szCs w:val="24"/>
        </w:rPr>
        <w:t>ории</w:t>
      </w:r>
      <w:r>
        <w:rPr>
          <w:spacing w:val="43"/>
          <w:sz w:val="24"/>
          <w:szCs w:val="24"/>
        </w:rPr>
        <w:t xml:space="preserve"> </w:t>
      </w:r>
      <w:r>
        <w:rPr>
          <w:sz w:val="24"/>
          <w:szCs w:val="24"/>
        </w:rPr>
        <w:t>(раб</w:t>
      </w:r>
      <w:r>
        <w:rPr>
          <w:spacing w:val="-2"/>
          <w:sz w:val="24"/>
          <w:szCs w:val="24"/>
        </w:rPr>
        <w:t>о</w:t>
      </w:r>
      <w:r>
        <w:rPr>
          <w:spacing w:val="1"/>
          <w:sz w:val="24"/>
          <w:szCs w:val="24"/>
        </w:rPr>
        <w:t>т</w:t>
      </w:r>
      <w:r>
        <w:rPr>
          <w:sz w:val="24"/>
          <w:szCs w:val="24"/>
        </w:rPr>
        <w:t>а</w:t>
      </w:r>
      <w:r>
        <w:rPr>
          <w:spacing w:val="42"/>
          <w:sz w:val="24"/>
          <w:szCs w:val="24"/>
        </w:rPr>
        <w:t xml:space="preserve"> </w:t>
      </w:r>
      <w:r>
        <w:rPr>
          <w:spacing w:val="1"/>
          <w:sz w:val="24"/>
          <w:szCs w:val="24"/>
        </w:rPr>
        <w:t>в</w:t>
      </w:r>
      <w:r>
        <w:rPr>
          <w:spacing w:val="42"/>
          <w:sz w:val="24"/>
          <w:szCs w:val="24"/>
        </w:rPr>
        <w:t xml:space="preserve"> </w:t>
      </w:r>
      <w:r>
        <w:rPr>
          <w:sz w:val="24"/>
          <w:szCs w:val="24"/>
        </w:rPr>
        <w:t>ш</w:t>
      </w:r>
      <w:r>
        <w:rPr>
          <w:spacing w:val="-15"/>
          <w:sz w:val="24"/>
          <w:szCs w:val="24"/>
        </w:rPr>
        <w:t>к</w:t>
      </w:r>
      <w:r>
        <w:rPr>
          <w:spacing w:val="-3"/>
          <w:sz w:val="24"/>
          <w:szCs w:val="24"/>
        </w:rPr>
        <w:t>о</w:t>
      </w:r>
      <w:r>
        <w:rPr>
          <w:spacing w:val="-1"/>
          <w:sz w:val="24"/>
          <w:szCs w:val="24"/>
        </w:rPr>
        <w:t>л</w:t>
      </w:r>
      <w:r>
        <w:rPr>
          <w:sz w:val="24"/>
          <w:szCs w:val="24"/>
        </w:rPr>
        <w:t>ьн</w:t>
      </w:r>
      <w:r>
        <w:rPr>
          <w:spacing w:val="-2"/>
          <w:sz w:val="24"/>
          <w:szCs w:val="24"/>
        </w:rPr>
        <w:t>о</w:t>
      </w:r>
      <w:r>
        <w:rPr>
          <w:sz w:val="24"/>
          <w:szCs w:val="24"/>
        </w:rPr>
        <w:t>м</w:t>
      </w:r>
      <w:r>
        <w:rPr>
          <w:spacing w:val="42"/>
          <w:sz w:val="24"/>
          <w:szCs w:val="24"/>
        </w:rPr>
        <w:t xml:space="preserve"> </w:t>
      </w:r>
      <w:r>
        <w:rPr>
          <w:spacing w:val="2"/>
          <w:sz w:val="24"/>
          <w:szCs w:val="24"/>
        </w:rPr>
        <w:t>с</w:t>
      </w:r>
      <w:r>
        <w:rPr>
          <w:spacing w:val="-2"/>
          <w:sz w:val="24"/>
          <w:szCs w:val="24"/>
        </w:rPr>
        <w:t>а</w:t>
      </w:r>
      <w:r>
        <w:rPr>
          <w:sz w:val="24"/>
          <w:szCs w:val="24"/>
        </w:rPr>
        <w:t>д</w:t>
      </w:r>
      <w:r>
        <w:rPr>
          <w:spacing w:val="-31"/>
          <w:sz w:val="24"/>
          <w:szCs w:val="24"/>
        </w:rPr>
        <w:t>у</w:t>
      </w:r>
      <w:r>
        <w:rPr>
          <w:sz w:val="24"/>
          <w:szCs w:val="24"/>
        </w:rPr>
        <w:t>,</w:t>
      </w:r>
      <w:r>
        <w:rPr>
          <w:spacing w:val="46"/>
          <w:sz w:val="24"/>
          <w:szCs w:val="24"/>
        </w:rPr>
        <w:t xml:space="preserve"> </w:t>
      </w:r>
      <w:r>
        <w:rPr>
          <w:spacing w:val="-3"/>
          <w:sz w:val="24"/>
          <w:szCs w:val="24"/>
        </w:rPr>
        <w:t>у</w:t>
      </w:r>
      <w:r>
        <w:rPr>
          <w:spacing w:val="-8"/>
          <w:sz w:val="24"/>
          <w:szCs w:val="24"/>
        </w:rPr>
        <w:t>хо</w:t>
      </w:r>
      <w:r>
        <w:rPr>
          <w:sz w:val="24"/>
          <w:szCs w:val="24"/>
        </w:rPr>
        <w:t>д</w:t>
      </w:r>
      <w:r>
        <w:rPr>
          <w:spacing w:val="44"/>
          <w:sz w:val="24"/>
          <w:szCs w:val="24"/>
        </w:rPr>
        <w:t xml:space="preserve"> </w:t>
      </w:r>
      <w:r>
        <w:rPr>
          <w:sz w:val="24"/>
          <w:szCs w:val="24"/>
        </w:rPr>
        <w:t>за д</w:t>
      </w:r>
      <w:r>
        <w:rPr>
          <w:spacing w:val="-1"/>
          <w:sz w:val="24"/>
          <w:szCs w:val="24"/>
        </w:rPr>
        <w:t>е</w:t>
      </w:r>
      <w:r>
        <w:rPr>
          <w:sz w:val="24"/>
          <w:szCs w:val="24"/>
        </w:rPr>
        <w:t>ревьями</w:t>
      </w:r>
      <w:r>
        <w:rPr>
          <w:spacing w:val="-1"/>
          <w:sz w:val="24"/>
          <w:szCs w:val="24"/>
        </w:rPr>
        <w:t xml:space="preserve"> </w:t>
      </w:r>
      <w:r>
        <w:rPr>
          <w:sz w:val="24"/>
          <w:szCs w:val="24"/>
        </w:rPr>
        <w:t xml:space="preserve">и </w:t>
      </w:r>
      <w:r>
        <w:rPr>
          <w:spacing w:val="-4"/>
          <w:sz w:val="24"/>
          <w:szCs w:val="24"/>
        </w:rPr>
        <w:t>к</w:t>
      </w:r>
      <w:r>
        <w:rPr>
          <w:spacing w:val="-3"/>
          <w:sz w:val="24"/>
          <w:szCs w:val="24"/>
        </w:rPr>
        <w:t>у</w:t>
      </w:r>
      <w:r>
        <w:rPr>
          <w:sz w:val="24"/>
          <w:szCs w:val="24"/>
        </w:rPr>
        <w:t>с</w:t>
      </w:r>
      <w:r>
        <w:rPr>
          <w:spacing w:val="1"/>
          <w:sz w:val="24"/>
          <w:szCs w:val="24"/>
        </w:rPr>
        <w:t>т</w:t>
      </w:r>
      <w:r>
        <w:rPr>
          <w:sz w:val="24"/>
          <w:szCs w:val="24"/>
        </w:rPr>
        <w:t>а</w:t>
      </w:r>
      <w:r>
        <w:rPr>
          <w:spacing w:val="1"/>
          <w:sz w:val="24"/>
          <w:szCs w:val="24"/>
        </w:rPr>
        <w:t>рни</w:t>
      </w:r>
      <w:r>
        <w:rPr>
          <w:spacing w:val="-3"/>
          <w:sz w:val="24"/>
          <w:szCs w:val="24"/>
        </w:rPr>
        <w:t>к</w:t>
      </w:r>
      <w:r>
        <w:rPr>
          <w:spacing w:val="-2"/>
          <w:sz w:val="24"/>
          <w:szCs w:val="24"/>
        </w:rPr>
        <w:t>а</w:t>
      </w:r>
      <w:r>
        <w:rPr>
          <w:sz w:val="24"/>
          <w:szCs w:val="24"/>
        </w:rPr>
        <w:t>ми,</w:t>
      </w:r>
      <w:r>
        <w:rPr>
          <w:spacing w:val="3"/>
          <w:sz w:val="24"/>
          <w:szCs w:val="24"/>
        </w:rPr>
        <w:t xml:space="preserve"> </w:t>
      </w:r>
      <w:r>
        <w:rPr>
          <w:spacing w:val="-4"/>
          <w:sz w:val="24"/>
          <w:szCs w:val="24"/>
        </w:rPr>
        <w:t>б</w:t>
      </w:r>
      <w:r>
        <w:rPr>
          <w:sz w:val="24"/>
          <w:szCs w:val="24"/>
        </w:rPr>
        <w:t>ла</w:t>
      </w:r>
      <w:r>
        <w:rPr>
          <w:spacing w:val="-9"/>
          <w:sz w:val="24"/>
          <w:szCs w:val="24"/>
        </w:rPr>
        <w:t>го</w:t>
      </w:r>
      <w:r>
        <w:rPr>
          <w:spacing w:val="-3"/>
          <w:sz w:val="24"/>
          <w:szCs w:val="24"/>
        </w:rPr>
        <w:t>у</w:t>
      </w:r>
      <w:r>
        <w:rPr>
          <w:sz w:val="24"/>
          <w:szCs w:val="24"/>
        </w:rPr>
        <w:t>стройст</w:t>
      </w:r>
      <w:r>
        <w:rPr>
          <w:spacing w:val="-2"/>
          <w:sz w:val="24"/>
          <w:szCs w:val="24"/>
        </w:rPr>
        <w:t>в</w:t>
      </w:r>
      <w:r>
        <w:rPr>
          <w:sz w:val="24"/>
          <w:szCs w:val="24"/>
        </w:rPr>
        <w:t>о</w:t>
      </w:r>
      <w:r>
        <w:rPr>
          <w:spacing w:val="1"/>
          <w:sz w:val="24"/>
          <w:szCs w:val="24"/>
        </w:rPr>
        <w:t xml:space="preserve"> </w:t>
      </w:r>
      <w:r>
        <w:rPr>
          <w:sz w:val="24"/>
          <w:szCs w:val="24"/>
        </w:rPr>
        <w:t>кл</w:t>
      </w:r>
      <w:r>
        <w:rPr>
          <w:spacing w:val="-7"/>
          <w:sz w:val="24"/>
          <w:szCs w:val="24"/>
        </w:rPr>
        <w:t>у</w:t>
      </w:r>
      <w:r>
        <w:rPr>
          <w:sz w:val="24"/>
          <w:szCs w:val="24"/>
        </w:rPr>
        <w:t>мб</w:t>
      </w:r>
      <w:r>
        <w:rPr>
          <w:spacing w:val="1"/>
          <w:sz w:val="24"/>
          <w:szCs w:val="24"/>
        </w:rPr>
        <w:t xml:space="preserve">) </w:t>
      </w:r>
      <w:r>
        <w:rPr>
          <w:sz w:val="24"/>
          <w:szCs w:val="24"/>
        </w:rPr>
        <w:t xml:space="preserve">и </w:t>
      </w:r>
      <w:r>
        <w:rPr>
          <w:spacing w:val="1"/>
          <w:sz w:val="24"/>
          <w:szCs w:val="24"/>
        </w:rPr>
        <w:t>д</w:t>
      </w:r>
      <w:r>
        <w:rPr>
          <w:spacing w:val="-1"/>
          <w:sz w:val="24"/>
          <w:szCs w:val="24"/>
        </w:rPr>
        <w:t>р</w:t>
      </w:r>
      <w:r>
        <w:rPr>
          <w:spacing w:val="-3"/>
          <w:sz w:val="24"/>
          <w:szCs w:val="24"/>
        </w:rPr>
        <w:t>у</w:t>
      </w:r>
      <w:r>
        <w:rPr>
          <w:sz w:val="24"/>
          <w:szCs w:val="24"/>
        </w:rPr>
        <w:t>гие;</w:t>
      </w:r>
    </w:p>
    <w:p w:rsidR="00066486" w:rsidRDefault="00066486" w:rsidP="005E6B29">
      <w:pPr>
        <w:pStyle w:val="ac"/>
        <w:widowControl/>
        <w:numPr>
          <w:ilvl w:val="0"/>
          <w:numId w:val="162"/>
        </w:numPr>
        <w:autoSpaceDE/>
        <w:autoSpaceDN/>
        <w:contextualSpacing/>
        <w:rPr>
          <w:sz w:val="24"/>
          <w:szCs w:val="24"/>
        </w:rPr>
      </w:pPr>
      <w:r>
        <w:rPr>
          <w:spacing w:val="1"/>
          <w:sz w:val="24"/>
          <w:szCs w:val="24"/>
        </w:rPr>
        <w:t>ор</w:t>
      </w:r>
      <w:r>
        <w:rPr>
          <w:sz w:val="24"/>
          <w:szCs w:val="24"/>
        </w:rPr>
        <w:t>га</w:t>
      </w:r>
      <w:r>
        <w:rPr>
          <w:spacing w:val="-2"/>
          <w:sz w:val="24"/>
          <w:szCs w:val="24"/>
        </w:rPr>
        <w:t>н</w:t>
      </w:r>
      <w:r>
        <w:rPr>
          <w:sz w:val="24"/>
          <w:szCs w:val="24"/>
        </w:rPr>
        <w:t>изацию</w:t>
      </w:r>
      <w:r>
        <w:rPr>
          <w:spacing w:val="63"/>
          <w:sz w:val="24"/>
          <w:szCs w:val="24"/>
        </w:rPr>
        <w:t xml:space="preserve"> </w:t>
      </w:r>
      <w:r>
        <w:rPr>
          <w:sz w:val="24"/>
          <w:szCs w:val="24"/>
        </w:rPr>
        <w:t>общ</w:t>
      </w:r>
      <w:r>
        <w:rPr>
          <w:spacing w:val="6"/>
          <w:sz w:val="24"/>
          <w:szCs w:val="24"/>
        </w:rPr>
        <w:t>е</w:t>
      </w:r>
      <w:r>
        <w:rPr>
          <w:sz w:val="24"/>
          <w:szCs w:val="24"/>
        </w:rPr>
        <w:t>ст</w:t>
      </w:r>
      <w:r>
        <w:rPr>
          <w:spacing w:val="-3"/>
          <w:sz w:val="24"/>
          <w:szCs w:val="24"/>
        </w:rPr>
        <w:t>в</w:t>
      </w:r>
      <w:r>
        <w:rPr>
          <w:sz w:val="24"/>
          <w:szCs w:val="24"/>
        </w:rPr>
        <w:t>енно</w:t>
      </w:r>
      <w:r>
        <w:rPr>
          <w:spacing w:val="64"/>
          <w:sz w:val="24"/>
          <w:szCs w:val="24"/>
        </w:rPr>
        <w:t xml:space="preserve"> </w:t>
      </w:r>
      <w:r>
        <w:rPr>
          <w:spacing w:val="1"/>
          <w:sz w:val="24"/>
          <w:szCs w:val="24"/>
        </w:rPr>
        <w:t>п</w:t>
      </w:r>
      <w:r>
        <w:rPr>
          <w:spacing w:val="-1"/>
          <w:sz w:val="24"/>
          <w:szCs w:val="24"/>
        </w:rPr>
        <w:t>ол</w:t>
      </w:r>
      <w:r>
        <w:rPr>
          <w:spacing w:val="1"/>
          <w:sz w:val="24"/>
          <w:szCs w:val="24"/>
        </w:rPr>
        <w:t>е</w:t>
      </w:r>
      <w:r>
        <w:rPr>
          <w:sz w:val="24"/>
          <w:szCs w:val="24"/>
        </w:rPr>
        <w:t>зных</w:t>
      </w:r>
      <w:r>
        <w:rPr>
          <w:spacing w:val="63"/>
          <w:sz w:val="24"/>
          <w:szCs w:val="24"/>
        </w:rPr>
        <w:t xml:space="preserve"> </w:t>
      </w:r>
      <w:r>
        <w:rPr>
          <w:spacing w:val="-1"/>
          <w:sz w:val="24"/>
          <w:szCs w:val="24"/>
        </w:rPr>
        <w:t>д</w:t>
      </w:r>
      <w:r>
        <w:rPr>
          <w:sz w:val="24"/>
          <w:szCs w:val="24"/>
        </w:rPr>
        <w:t>е</w:t>
      </w:r>
      <w:r>
        <w:rPr>
          <w:spacing w:val="4"/>
          <w:sz w:val="24"/>
          <w:szCs w:val="24"/>
        </w:rPr>
        <w:t>л</w:t>
      </w:r>
      <w:r>
        <w:rPr>
          <w:sz w:val="24"/>
          <w:szCs w:val="24"/>
        </w:rPr>
        <w:t>,</w:t>
      </w:r>
      <w:r>
        <w:rPr>
          <w:spacing w:val="64"/>
          <w:sz w:val="24"/>
          <w:szCs w:val="24"/>
        </w:rPr>
        <w:t xml:space="preserve"> </w:t>
      </w:r>
      <w:r>
        <w:rPr>
          <w:sz w:val="24"/>
          <w:szCs w:val="24"/>
        </w:rPr>
        <w:t>дающих</w:t>
      </w:r>
      <w:r>
        <w:rPr>
          <w:spacing w:val="65"/>
          <w:sz w:val="24"/>
          <w:szCs w:val="24"/>
        </w:rPr>
        <w:t xml:space="preserve"> </w:t>
      </w:r>
      <w:r>
        <w:rPr>
          <w:spacing w:val="1"/>
          <w:sz w:val="24"/>
          <w:szCs w:val="24"/>
        </w:rPr>
        <w:t>д</w:t>
      </w:r>
      <w:r>
        <w:rPr>
          <w:sz w:val="24"/>
          <w:szCs w:val="24"/>
        </w:rPr>
        <w:t>е</w:t>
      </w:r>
      <w:r>
        <w:rPr>
          <w:spacing w:val="-4"/>
          <w:sz w:val="24"/>
          <w:szCs w:val="24"/>
        </w:rPr>
        <w:t>т</w:t>
      </w:r>
      <w:r>
        <w:rPr>
          <w:sz w:val="24"/>
          <w:szCs w:val="24"/>
        </w:rPr>
        <w:t>ям</w:t>
      </w:r>
      <w:r>
        <w:rPr>
          <w:spacing w:val="61"/>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сть п</w:t>
      </w:r>
      <w:r>
        <w:rPr>
          <w:spacing w:val="-1"/>
          <w:sz w:val="24"/>
          <w:szCs w:val="24"/>
        </w:rPr>
        <w:t>ол</w:t>
      </w:r>
      <w:r>
        <w:rPr>
          <w:spacing w:val="-3"/>
          <w:sz w:val="24"/>
          <w:szCs w:val="24"/>
        </w:rPr>
        <w:t>у</w:t>
      </w:r>
      <w:r>
        <w:rPr>
          <w:sz w:val="24"/>
          <w:szCs w:val="24"/>
        </w:rPr>
        <w:t>чить</w:t>
      </w:r>
      <w:r>
        <w:rPr>
          <w:spacing w:val="126"/>
          <w:sz w:val="24"/>
          <w:szCs w:val="24"/>
        </w:rPr>
        <w:t xml:space="preserve"> </w:t>
      </w:r>
      <w:r>
        <w:rPr>
          <w:spacing w:val="-3"/>
          <w:sz w:val="24"/>
          <w:szCs w:val="24"/>
        </w:rPr>
        <w:t>в</w:t>
      </w:r>
      <w:r>
        <w:rPr>
          <w:sz w:val="24"/>
          <w:szCs w:val="24"/>
        </w:rPr>
        <w:t>ажный</w:t>
      </w:r>
      <w:r>
        <w:rPr>
          <w:spacing w:val="124"/>
          <w:sz w:val="24"/>
          <w:szCs w:val="24"/>
        </w:rPr>
        <w:t xml:space="preserve"> </w:t>
      </w:r>
      <w:r>
        <w:rPr>
          <w:spacing w:val="1"/>
          <w:sz w:val="24"/>
          <w:szCs w:val="24"/>
        </w:rPr>
        <w:t>д</w:t>
      </w:r>
      <w:r>
        <w:rPr>
          <w:sz w:val="24"/>
          <w:szCs w:val="24"/>
        </w:rPr>
        <w:t>ля</w:t>
      </w:r>
      <w:r>
        <w:rPr>
          <w:spacing w:val="125"/>
          <w:sz w:val="24"/>
          <w:szCs w:val="24"/>
        </w:rPr>
        <w:t xml:space="preserve"> </w:t>
      </w:r>
      <w:r>
        <w:rPr>
          <w:sz w:val="24"/>
          <w:szCs w:val="24"/>
        </w:rPr>
        <w:t>их</w:t>
      </w:r>
      <w:r>
        <w:rPr>
          <w:spacing w:val="127"/>
          <w:sz w:val="24"/>
          <w:szCs w:val="24"/>
        </w:rPr>
        <w:t xml:space="preserve"> </w:t>
      </w:r>
      <w:r>
        <w:rPr>
          <w:spacing w:val="-1"/>
          <w:sz w:val="24"/>
          <w:szCs w:val="24"/>
        </w:rPr>
        <w:t>л</w:t>
      </w:r>
      <w:r>
        <w:rPr>
          <w:sz w:val="24"/>
          <w:szCs w:val="24"/>
        </w:rPr>
        <w:t>и</w:t>
      </w:r>
      <w:r>
        <w:rPr>
          <w:spacing w:val="-1"/>
          <w:sz w:val="24"/>
          <w:szCs w:val="24"/>
        </w:rPr>
        <w:t>ч</w:t>
      </w:r>
      <w:r>
        <w:rPr>
          <w:sz w:val="24"/>
          <w:szCs w:val="24"/>
        </w:rPr>
        <w:t>н</w:t>
      </w:r>
      <w:r>
        <w:rPr>
          <w:spacing w:val="8"/>
          <w:sz w:val="24"/>
          <w:szCs w:val="24"/>
        </w:rPr>
        <w:t>о</w:t>
      </w:r>
      <w:r>
        <w:rPr>
          <w:sz w:val="24"/>
          <w:szCs w:val="24"/>
        </w:rPr>
        <w:t>с</w:t>
      </w:r>
      <w:r>
        <w:rPr>
          <w:spacing w:val="-2"/>
          <w:sz w:val="24"/>
          <w:szCs w:val="24"/>
        </w:rPr>
        <w:t>т</w:t>
      </w:r>
      <w:r>
        <w:rPr>
          <w:spacing w:val="-1"/>
          <w:sz w:val="24"/>
          <w:szCs w:val="24"/>
        </w:rPr>
        <w:t>н</w:t>
      </w:r>
      <w:r>
        <w:rPr>
          <w:sz w:val="24"/>
          <w:szCs w:val="24"/>
        </w:rPr>
        <w:t>о</w:t>
      </w:r>
      <w:r>
        <w:rPr>
          <w:spacing w:val="-7"/>
          <w:sz w:val="24"/>
          <w:szCs w:val="24"/>
        </w:rPr>
        <w:t>г</w:t>
      </w:r>
      <w:r>
        <w:rPr>
          <w:sz w:val="24"/>
          <w:szCs w:val="24"/>
        </w:rPr>
        <w:t>о</w:t>
      </w:r>
      <w:r>
        <w:rPr>
          <w:spacing w:val="125"/>
          <w:sz w:val="24"/>
          <w:szCs w:val="24"/>
        </w:rPr>
        <w:t xml:space="preserve"> </w:t>
      </w:r>
      <w:r>
        <w:rPr>
          <w:spacing w:val="1"/>
          <w:sz w:val="24"/>
          <w:szCs w:val="24"/>
        </w:rPr>
        <w:t>р</w:t>
      </w:r>
      <w:r>
        <w:rPr>
          <w:sz w:val="24"/>
          <w:szCs w:val="24"/>
        </w:rPr>
        <w:t>азви</w:t>
      </w:r>
      <w:r>
        <w:rPr>
          <w:spacing w:val="-1"/>
          <w:sz w:val="24"/>
          <w:szCs w:val="24"/>
        </w:rPr>
        <w:t>т</w:t>
      </w:r>
      <w:r>
        <w:rPr>
          <w:sz w:val="24"/>
          <w:szCs w:val="24"/>
        </w:rPr>
        <w:t>ия</w:t>
      </w:r>
      <w:r>
        <w:rPr>
          <w:spacing w:val="124"/>
          <w:sz w:val="24"/>
          <w:szCs w:val="24"/>
        </w:rPr>
        <w:t xml:space="preserve"> </w:t>
      </w:r>
      <w:r>
        <w:rPr>
          <w:sz w:val="24"/>
          <w:szCs w:val="24"/>
        </w:rPr>
        <w:t>оп</w:t>
      </w:r>
      <w:r>
        <w:rPr>
          <w:spacing w:val="1"/>
          <w:sz w:val="24"/>
          <w:szCs w:val="24"/>
        </w:rPr>
        <w:t>ыт</w:t>
      </w:r>
      <w:r>
        <w:rPr>
          <w:spacing w:val="123"/>
          <w:sz w:val="24"/>
          <w:szCs w:val="24"/>
        </w:rPr>
        <w:t xml:space="preserve"> </w:t>
      </w:r>
      <w:r>
        <w:rPr>
          <w:spacing w:val="9"/>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5"/>
          <w:sz w:val="24"/>
          <w:szCs w:val="24"/>
        </w:rPr>
        <w:t>в</w:t>
      </w:r>
      <w:r>
        <w:rPr>
          <w:sz w:val="24"/>
          <w:szCs w:val="24"/>
        </w:rPr>
        <w:t>ления</w:t>
      </w:r>
      <w:r>
        <w:rPr>
          <w:spacing w:val="124"/>
          <w:sz w:val="24"/>
          <w:szCs w:val="24"/>
        </w:rPr>
        <w:t xml:space="preserve"> </w:t>
      </w:r>
      <w:r>
        <w:rPr>
          <w:spacing w:val="-1"/>
          <w:sz w:val="24"/>
          <w:szCs w:val="24"/>
        </w:rPr>
        <w:t>д</w:t>
      </w:r>
      <w:r>
        <w:rPr>
          <w:sz w:val="24"/>
          <w:szCs w:val="24"/>
        </w:rPr>
        <w:t>ел,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1"/>
          <w:sz w:val="24"/>
          <w:szCs w:val="24"/>
        </w:rPr>
        <w:t>ы</w:t>
      </w:r>
      <w:r>
        <w:rPr>
          <w:sz w:val="24"/>
          <w:szCs w:val="24"/>
        </w:rPr>
        <w:t>х</w:t>
      </w:r>
      <w:r>
        <w:rPr>
          <w:spacing w:val="106"/>
          <w:sz w:val="24"/>
          <w:szCs w:val="24"/>
        </w:rPr>
        <w:t xml:space="preserve"> </w:t>
      </w:r>
      <w:r>
        <w:rPr>
          <w:sz w:val="24"/>
          <w:szCs w:val="24"/>
        </w:rPr>
        <w:t>н</w:t>
      </w:r>
      <w:r>
        <w:rPr>
          <w:spacing w:val="1"/>
          <w:sz w:val="24"/>
          <w:szCs w:val="24"/>
        </w:rPr>
        <w:t>а</w:t>
      </w:r>
      <w:r>
        <w:rPr>
          <w:spacing w:val="104"/>
          <w:sz w:val="24"/>
          <w:szCs w:val="24"/>
        </w:rPr>
        <w:t xml:space="preserve"> </w:t>
      </w:r>
      <w:r>
        <w:rPr>
          <w:spacing w:val="1"/>
          <w:sz w:val="24"/>
          <w:szCs w:val="24"/>
        </w:rPr>
        <w:t>п</w:t>
      </w:r>
      <w:r>
        <w:rPr>
          <w:spacing w:val="-4"/>
          <w:sz w:val="24"/>
          <w:szCs w:val="24"/>
        </w:rPr>
        <w:t>о</w:t>
      </w:r>
      <w:r>
        <w:rPr>
          <w:sz w:val="24"/>
          <w:szCs w:val="24"/>
        </w:rPr>
        <w:t>мощь</w:t>
      </w:r>
      <w:r>
        <w:rPr>
          <w:spacing w:val="104"/>
          <w:sz w:val="24"/>
          <w:szCs w:val="24"/>
        </w:rPr>
        <w:t xml:space="preserve"> </w:t>
      </w:r>
      <w:r>
        <w:rPr>
          <w:spacing w:val="1"/>
          <w:sz w:val="24"/>
          <w:szCs w:val="24"/>
        </w:rPr>
        <w:t>д</w:t>
      </w:r>
      <w:r>
        <w:rPr>
          <w:spacing w:val="-1"/>
          <w:sz w:val="24"/>
          <w:szCs w:val="24"/>
        </w:rPr>
        <w:t>ру</w:t>
      </w:r>
      <w:r>
        <w:rPr>
          <w:sz w:val="24"/>
          <w:szCs w:val="24"/>
        </w:rPr>
        <w:t>гим</w:t>
      </w:r>
      <w:r>
        <w:rPr>
          <w:spacing w:val="104"/>
          <w:sz w:val="24"/>
          <w:szCs w:val="24"/>
        </w:rPr>
        <w:t xml:space="preserve"> </w:t>
      </w:r>
      <w:r>
        <w:rPr>
          <w:sz w:val="24"/>
          <w:szCs w:val="24"/>
        </w:rPr>
        <w:t>л</w:t>
      </w:r>
      <w:r>
        <w:rPr>
          <w:spacing w:val="-14"/>
          <w:sz w:val="24"/>
          <w:szCs w:val="24"/>
        </w:rPr>
        <w:t>ю</w:t>
      </w:r>
      <w:r>
        <w:rPr>
          <w:sz w:val="24"/>
          <w:szCs w:val="24"/>
        </w:rPr>
        <w:t>дям,</w:t>
      </w:r>
      <w:r>
        <w:rPr>
          <w:spacing w:val="105"/>
          <w:sz w:val="24"/>
          <w:szCs w:val="24"/>
        </w:rPr>
        <w:t xml:space="preserve"> </w:t>
      </w:r>
      <w:r>
        <w:rPr>
          <w:sz w:val="24"/>
          <w:szCs w:val="24"/>
        </w:rPr>
        <w:t>с</w:t>
      </w:r>
      <w:r>
        <w:rPr>
          <w:spacing w:val="-3"/>
          <w:sz w:val="24"/>
          <w:szCs w:val="24"/>
        </w:rPr>
        <w:t>в</w:t>
      </w:r>
      <w:r>
        <w:rPr>
          <w:spacing w:val="3"/>
          <w:sz w:val="24"/>
          <w:szCs w:val="24"/>
        </w:rPr>
        <w:t>о</w:t>
      </w:r>
      <w:r>
        <w:rPr>
          <w:sz w:val="24"/>
          <w:szCs w:val="24"/>
        </w:rPr>
        <w:t>ей</w:t>
      </w:r>
      <w:r>
        <w:rPr>
          <w:spacing w:val="106"/>
          <w:sz w:val="24"/>
          <w:szCs w:val="24"/>
        </w:rPr>
        <w:t xml:space="preserve"> </w:t>
      </w:r>
      <w:r>
        <w:rPr>
          <w:sz w:val="24"/>
          <w:szCs w:val="24"/>
        </w:rPr>
        <w:t>ш</w:t>
      </w:r>
      <w:r>
        <w:rPr>
          <w:spacing w:val="-13"/>
          <w:sz w:val="24"/>
          <w:szCs w:val="24"/>
        </w:rPr>
        <w:t>к</w:t>
      </w:r>
      <w:r>
        <w:rPr>
          <w:spacing w:val="-3"/>
          <w:sz w:val="24"/>
          <w:szCs w:val="24"/>
        </w:rPr>
        <w:t>ол</w:t>
      </w:r>
      <w:r>
        <w:rPr>
          <w:sz w:val="24"/>
          <w:szCs w:val="24"/>
        </w:rPr>
        <w:t>е,</w:t>
      </w:r>
      <w:r>
        <w:rPr>
          <w:spacing w:val="104"/>
          <w:sz w:val="24"/>
          <w:szCs w:val="24"/>
        </w:rPr>
        <w:t xml:space="preserve"> </w:t>
      </w:r>
      <w:r>
        <w:rPr>
          <w:spacing w:val="1"/>
          <w:sz w:val="24"/>
          <w:szCs w:val="24"/>
        </w:rPr>
        <w:t>об</w:t>
      </w:r>
      <w:r>
        <w:rPr>
          <w:sz w:val="24"/>
          <w:szCs w:val="24"/>
        </w:rPr>
        <w:t>щ</w:t>
      </w:r>
      <w:r>
        <w:rPr>
          <w:spacing w:val="7"/>
          <w:sz w:val="24"/>
          <w:szCs w:val="24"/>
        </w:rPr>
        <w:t>е</w:t>
      </w:r>
      <w:r>
        <w:rPr>
          <w:sz w:val="24"/>
          <w:szCs w:val="24"/>
        </w:rPr>
        <w:t>ст</w:t>
      </w:r>
      <w:r>
        <w:rPr>
          <w:spacing w:val="-9"/>
          <w:sz w:val="24"/>
          <w:szCs w:val="24"/>
        </w:rPr>
        <w:t>в</w:t>
      </w:r>
      <w:r>
        <w:rPr>
          <w:sz w:val="24"/>
          <w:szCs w:val="24"/>
        </w:rPr>
        <w:t>у</w:t>
      </w:r>
      <w:r>
        <w:rPr>
          <w:spacing w:val="101"/>
          <w:sz w:val="24"/>
          <w:szCs w:val="24"/>
        </w:rPr>
        <w:t xml:space="preserve"> </w:t>
      </w:r>
      <w:r>
        <w:rPr>
          <w:sz w:val="24"/>
          <w:szCs w:val="24"/>
        </w:rPr>
        <w:t>в</w:t>
      </w:r>
      <w:r>
        <w:rPr>
          <w:spacing w:val="104"/>
          <w:sz w:val="24"/>
          <w:szCs w:val="24"/>
        </w:rPr>
        <w:t xml:space="preserve"> </w:t>
      </w:r>
      <w:r>
        <w:rPr>
          <w:spacing w:val="1"/>
          <w:sz w:val="24"/>
          <w:szCs w:val="24"/>
        </w:rPr>
        <w:t>ц</w:t>
      </w:r>
      <w:r>
        <w:rPr>
          <w:sz w:val="24"/>
          <w:szCs w:val="24"/>
        </w:rPr>
        <w:t>е</w:t>
      </w:r>
      <w:r>
        <w:rPr>
          <w:spacing w:val="1"/>
          <w:sz w:val="24"/>
          <w:szCs w:val="24"/>
        </w:rPr>
        <w:t>л</w:t>
      </w:r>
      <w:r>
        <w:rPr>
          <w:spacing w:val="-4"/>
          <w:sz w:val="24"/>
          <w:szCs w:val="24"/>
        </w:rPr>
        <w:t>о</w:t>
      </w:r>
      <w:r>
        <w:rPr>
          <w:spacing w:val="6"/>
          <w:sz w:val="24"/>
          <w:szCs w:val="24"/>
        </w:rPr>
        <w:t>м</w:t>
      </w:r>
      <w:r>
        <w:rPr>
          <w:spacing w:val="1"/>
          <w:sz w:val="24"/>
          <w:szCs w:val="24"/>
        </w:rPr>
        <w:t>;</w:t>
      </w:r>
      <w:r>
        <w:rPr>
          <w:sz w:val="24"/>
          <w:szCs w:val="24"/>
        </w:rPr>
        <w:t xml:space="preserve"> развить</w:t>
      </w:r>
      <w:r>
        <w:rPr>
          <w:spacing w:val="154"/>
          <w:sz w:val="24"/>
          <w:szCs w:val="24"/>
        </w:rPr>
        <w:t xml:space="preserve"> </w:t>
      </w:r>
      <w:r>
        <w:rPr>
          <w:sz w:val="24"/>
          <w:szCs w:val="24"/>
        </w:rPr>
        <w:t>в</w:t>
      </w:r>
      <w:r>
        <w:rPr>
          <w:spacing w:val="155"/>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55"/>
          <w:sz w:val="24"/>
          <w:szCs w:val="24"/>
        </w:rPr>
        <w:t xml:space="preserve"> </w:t>
      </w:r>
      <w:r>
        <w:rPr>
          <w:spacing w:val="2"/>
          <w:sz w:val="24"/>
          <w:szCs w:val="24"/>
        </w:rPr>
        <w:t>т</w:t>
      </w:r>
      <w:r>
        <w:rPr>
          <w:sz w:val="24"/>
          <w:szCs w:val="24"/>
        </w:rPr>
        <w:t>ак</w:t>
      </w:r>
      <w:r>
        <w:rPr>
          <w:spacing w:val="1"/>
          <w:sz w:val="24"/>
          <w:szCs w:val="24"/>
        </w:rPr>
        <w:t>и</w:t>
      </w:r>
      <w:r>
        <w:rPr>
          <w:sz w:val="24"/>
          <w:szCs w:val="24"/>
        </w:rPr>
        <w:t>е</w:t>
      </w:r>
      <w:r>
        <w:rPr>
          <w:spacing w:val="155"/>
          <w:sz w:val="24"/>
          <w:szCs w:val="24"/>
        </w:rPr>
        <w:t xml:space="preserve"> </w:t>
      </w:r>
      <w:r>
        <w:rPr>
          <w:spacing w:val="-4"/>
          <w:sz w:val="24"/>
          <w:szCs w:val="24"/>
        </w:rPr>
        <w:t>к</w:t>
      </w:r>
      <w:r>
        <w:rPr>
          <w:spacing w:val="-11"/>
          <w:sz w:val="24"/>
          <w:szCs w:val="24"/>
        </w:rPr>
        <w:t>а</w:t>
      </w:r>
      <w:r>
        <w:rPr>
          <w:spacing w:val="-2"/>
          <w:sz w:val="24"/>
          <w:szCs w:val="24"/>
        </w:rPr>
        <w:t>ч</w:t>
      </w:r>
      <w:r>
        <w:rPr>
          <w:spacing w:val="6"/>
          <w:sz w:val="24"/>
          <w:szCs w:val="24"/>
        </w:rPr>
        <w:t>е</w:t>
      </w:r>
      <w:r>
        <w:rPr>
          <w:sz w:val="24"/>
          <w:szCs w:val="24"/>
        </w:rPr>
        <w:t>ст</w:t>
      </w:r>
      <w:r>
        <w:rPr>
          <w:spacing w:val="-5"/>
          <w:sz w:val="24"/>
          <w:szCs w:val="24"/>
        </w:rPr>
        <w:t>в</w:t>
      </w:r>
      <w:r>
        <w:rPr>
          <w:sz w:val="24"/>
          <w:szCs w:val="24"/>
        </w:rPr>
        <w:t>а</w:t>
      </w:r>
      <w:r>
        <w:rPr>
          <w:spacing w:val="155"/>
          <w:sz w:val="24"/>
          <w:szCs w:val="24"/>
        </w:rPr>
        <w:t xml:space="preserve"> </w:t>
      </w:r>
      <w:r>
        <w:rPr>
          <w:spacing w:val="-4"/>
          <w:sz w:val="24"/>
          <w:szCs w:val="24"/>
        </w:rPr>
        <w:t>к</w:t>
      </w:r>
      <w:r>
        <w:rPr>
          <w:sz w:val="24"/>
          <w:szCs w:val="24"/>
        </w:rPr>
        <w:t>ак</w:t>
      </w:r>
      <w:r>
        <w:rPr>
          <w:spacing w:val="158"/>
          <w:sz w:val="24"/>
          <w:szCs w:val="24"/>
        </w:rPr>
        <w:t xml:space="preserve"> </w:t>
      </w:r>
      <w:r>
        <w:rPr>
          <w:sz w:val="24"/>
          <w:szCs w:val="24"/>
        </w:rPr>
        <w:t>вн</w:t>
      </w:r>
      <w:r>
        <w:rPr>
          <w:spacing w:val="1"/>
          <w:sz w:val="24"/>
          <w:szCs w:val="24"/>
        </w:rPr>
        <w:t>и</w:t>
      </w:r>
      <w:r>
        <w:rPr>
          <w:sz w:val="24"/>
          <w:szCs w:val="24"/>
        </w:rPr>
        <w:t>ма</w:t>
      </w:r>
      <w:r>
        <w:rPr>
          <w:spacing w:val="-1"/>
          <w:sz w:val="24"/>
          <w:szCs w:val="24"/>
        </w:rPr>
        <w:t>н</w:t>
      </w:r>
      <w:r>
        <w:rPr>
          <w:sz w:val="24"/>
          <w:szCs w:val="24"/>
        </w:rPr>
        <w:t>ие,</w:t>
      </w:r>
      <w:r>
        <w:rPr>
          <w:spacing w:val="156"/>
          <w:sz w:val="24"/>
          <w:szCs w:val="24"/>
        </w:rPr>
        <w:t xml:space="preserve"> </w:t>
      </w:r>
      <w:r>
        <w:rPr>
          <w:sz w:val="24"/>
          <w:szCs w:val="24"/>
        </w:rPr>
        <w:t>з</w:t>
      </w:r>
      <w:r>
        <w:rPr>
          <w:spacing w:val="-2"/>
          <w:sz w:val="24"/>
          <w:szCs w:val="24"/>
        </w:rPr>
        <w:t>а</w:t>
      </w:r>
      <w:r>
        <w:rPr>
          <w:sz w:val="24"/>
          <w:szCs w:val="24"/>
        </w:rPr>
        <w:t>б</w:t>
      </w:r>
      <w:r>
        <w:rPr>
          <w:spacing w:val="-2"/>
          <w:sz w:val="24"/>
          <w:szCs w:val="24"/>
        </w:rPr>
        <w:t>о</w:t>
      </w:r>
      <w:r>
        <w:rPr>
          <w:sz w:val="24"/>
          <w:szCs w:val="24"/>
        </w:rPr>
        <w:t>та</w:t>
      </w:r>
      <w:r>
        <w:rPr>
          <w:spacing w:val="-1"/>
          <w:sz w:val="24"/>
          <w:szCs w:val="24"/>
        </w:rPr>
        <w:t>,</w:t>
      </w:r>
      <w:r>
        <w:rPr>
          <w:spacing w:val="157"/>
          <w:sz w:val="24"/>
          <w:szCs w:val="24"/>
        </w:rPr>
        <w:t xml:space="preserve"> </w:t>
      </w:r>
      <w:r>
        <w:rPr>
          <w:spacing w:val="-3"/>
          <w:sz w:val="24"/>
          <w:szCs w:val="24"/>
        </w:rPr>
        <w:t>у</w:t>
      </w:r>
      <w:r>
        <w:rPr>
          <w:spacing w:val="-5"/>
          <w:sz w:val="24"/>
          <w:szCs w:val="24"/>
        </w:rPr>
        <w:t>в</w:t>
      </w:r>
      <w:r>
        <w:rPr>
          <w:sz w:val="24"/>
          <w:szCs w:val="24"/>
        </w:rPr>
        <w:t>а</w:t>
      </w:r>
      <w:r>
        <w:rPr>
          <w:spacing w:val="-4"/>
          <w:sz w:val="24"/>
          <w:szCs w:val="24"/>
        </w:rPr>
        <w:t>ж</w:t>
      </w:r>
      <w:r>
        <w:rPr>
          <w:sz w:val="24"/>
          <w:szCs w:val="24"/>
        </w:rPr>
        <w:t>ен</w:t>
      </w:r>
      <w:r>
        <w:rPr>
          <w:spacing w:val="1"/>
          <w:sz w:val="24"/>
          <w:szCs w:val="24"/>
        </w:rPr>
        <w:t>и</w:t>
      </w:r>
      <w:r>
        <w:rPr>
          <w:sz w:val="24"/>
          <w:szCs w:val="24"/>
        </w:rPr>
        <w:t>е,</w:t>
      </w:r>
      <w:r>
        <w:rPr>
          <w:spacing w:val="157"/>
          <w:sz w:val="24"/>
          <w:szCs w:val="24"/>
        </w:rPr>
        <w:t xml:space="preserve"> </w:t>
      </w:r>
      <w:r>
        <w:rPr>
          <w:spacing w:val="-7"/>
          <w:sz w:val="24"/>
          <w:szCs w:val="24"/>
        </w:rPr>
        <w:t>у</w:t>
      </w:r>
      <w:r>
        <w:rPr>
          <w:sz w:val="24"/>
          <w:szCs w:val="24"/>
        </w:rPr>
        <w:t>мение сопе</w:t>
      </w:r>
      <w:r>
        <w:rPr>
          <w:spacing w:val="-1"/>
          <w:sz w:val="24"/>
          <w:szCs w:val="24"/>
        </w:rPr>
        <w:t>р</w:t>
      </w:r>
      <w:r>
        <w:rPr>
          <w:sz w:val="24"/>
          <w:szCs w:val="24"/>
        </w:rPr>
        <w:t>ежи</w:t>
      </w:r>
      <w:r>
        <w:rPr>
          <w:spacing w:val="-4"/>
          <w:sz w:val="24"/>
          <w:szCs w:val="24"/>
        </w:rPr>
        <w:t>в</w:t>
      </w:r>
      <w:r>
        <w:rPr>
          <w:spacing w:val="-7"/>
          <w:sz w:val="24"/>
          <w:szCs w:val="24"/>
        </w:rPr>
        <w:t>а</w:t>
      </w:r>
      <w:r>
        <w:rPr>
          <w:sz w:val="24"/>
          <w:szCs w:val="24"/>
        </w:rPr>
        <w:t>ть,</w:t>
      </w:r>
      <w:r>
        <w:rPr>
          <w:spacing w:val="-1"/>
          <w:sz w:val="24"/>
          <w:szCs w:val="24"/>
        </w:rPr>
        <w:t xml:space="preserve"> </w:t>
      </w:r>
      <w:r>
        <w:rPr>
          <w:spacing w:val="-8"/>
          <w:sz w:val="24"/>
          <w:szCs w:val="24"/>
        </w:rPr>
        <w:t>у</w:t>
      </w:r>
      <w:r>
        <w:rPr>
          <w:sz w:val="24"/>
          <w:szCs w:val="24"/>
        </w:rPr>
        <w:t>мен</w:t>
      </w:r>
      <w:r>
        <w:rPr>
          <w:spacing w:val="1"/>
          <w:sz w:val="24"/>
          <w:szCs w:val="24"/>
        </w:rPr>
        <w:t>и</w:t>
      </w:r>
      <w:r>
        <w:rPr>
          <w:sz w:val="24"/>
          <w:szCs w:val="24"/>
        </w:rPr>
        <w:t>е общ</w:t>
      </w:r>
      <w:r>
        <w:rPr>
          <w:spacing w:val="-7"/>
          <w:sz w:val="24"/>
          <w:szCs w:val="24"/>
        </w:rPr>
        <w:t>а</w:t>
      </w:r>
      <w:r>
        <w:rPr>
          <w:sz w:val="24"/>
          <w:szCs w:val="24"/>
        </w:rPr>
        <w:t>т</w:t>
      </w:r>
      <w:r>
        <w:rPr>
          <w:spacing w:val="-1"/>
          <w:sz w:val="24"/>
          <w:szCs w:val="24"/>
        </w:rPr>
        <w:t>ь</w:t>
      </w:r>
      <w:r>
        <w:rPr>
          <w:spacing w:val="-2"/>
          <w:sz w:val="24"/>
          <w:szCs w:val="24"/>
        </w:rPr>
        <w:t>с</w:t>
      </w:r>
      <w:r>
        <w:rPr>
          <w:sz w:val="24"/>
          <w:szCs w:val="24"/>
        </w:rPr>
        <w:t>я, с</w:t>
      </w:r>
      <w:r>
        <w:rPr>
          <w:spacing w:val="-2"/>
          <w:sz w:val="24"/>
          <w:szCs w:val="24"/>
        </w:rPr>
        <w:t>л</w:t>
      </w:r>
      <w:r>
        <w:rPr>
          <w:spacing w:val="-3"/>
          <w:sz w:val="24"/>
          <w:szCs w:val="24"/>
        </w:rPr>
        <w:t>у</w:t>
      </w:r>
      <w:r>
        <w:rPr>
          <w:sz w:val="24"/>
          <w:szCs w:val="24"/>
        </w:rPr>
        <w:t>ш</w:t>
      </w:r>
      <w:r>
        <w:rPr>
          <w:spacing w:val="-4"/>
          <w:sz w:val="24"/>
          <w:szCs w:val="24"/>
        </w:rPr>
        <w:t>а</w:t>
      </w:r>
      <w:r>
        <w:rPr>
          <w:sz w:val="24"/>
          <w:szCs w:val="24"/>
        </w:rPr>
        <w:t>ть и слыш</w:t>
      </w:r>
      <w:r>
        <w:rPr>
          <w:spacing w:val="-6"/>
          <w:sz w:val="24"/>
          <w:szCs w:val="24"/>
        </w:rPr>
        <w:t>а</w:t>
      </w:r>
      <w:r>
        <w:rPr>
          <w:sz w:val="24"/>
          <w:szCs w:val="24"/>
        </w:rPr>
        <w:t>ть</w:t>
      </w:r>
      <w:r>
        <w:rPr>
          <w:spacing w:val="-1"/>
          <w:sz w:val="24"/>
          <w:szCs w:val="24"/>
        </w:rPr>
        <w:t xml:space="preserve"> </w:t>
      </w:r>
      <w:r>
        <w:rPr>
          <w:sz w:val="24"/>
          <w:szCs w:val="24"/>
        </w:rPr>
        <w:t>д</w:t>
      </w:r>
      <w:r>
        <w:rPr>
          <w:spacing w:val="-2"/>
          <w:sz w:val="24"/>
          <w:szCs w:val="24"/>
        </w:rPr>
        <w:t>р</w:t>
      </w:r>
      <w:r>
        <w:rPr>
          <w:spacing w:val="-3"/>
          <w:sz w:val="24"/>
          <w:szCs w:val="24"/>
        </w:rPr>
        <w:t>у</w:t>
      </w:r>
      <w:r>
        <w:rPr>
          <w:sz w:val="24"/>
          <w:szCs w:val="24"/>
        </w:rPr>
        <w:t>г</w:t>
      </w:r>
      <w:r>
        <w:rPr>
          <w:spacing w:val="-1"/>
          <w:sz w:val="24"/>
          <w:szCs w:val="24"/>
        </w:rPr>
        <w:t>и</w:t>
      </w:r>
      <w:r>
        <w:rPr>
          <w:spacing w:val="4"/>
          <w:sz w:val="24"/>
          <w:szCs w:val="24"/>
        </w:rPr>
        <w:t>х</w:t>
      </w:r>
      <w:r>
        <w:rPr>
          <w:sz w:val="24"/>
          <w:szCs w:val="24"/>
        </w:rPr>
        <w:t>;</w:t>
      </w:r>
    </w:p>
    <w:p w:rsidR="00066486" w:rsidRDefault="00066486" w:rsidP="005E6B29">
      <w:pPr>
        <w:pStyle w:val="ac"/>
        <w:widowControl/>
        <w:numPr>
          <w:ilvl w:val="0"/>
          <w:numId w:val="162"/>
        </w:numPr>
        <w:autoSpaceDE/>
        <w:autoSpaceDN/>
        <w:contextualSpacing/>
        <w:rPr>
          <w:spacing w:val="1"/>
          <w:sz w:val="24"/>
          <w:szCs w:val="24"/>
        </w:rPr>
      </w:pPr>
      <w:r>
        <w:rPr>
          <w:spacing w:val="-1"/>
          <w:sz w:val="24"/>
          <w:szCs w:val="24"/>
        </w:rPr>
        <w:t>в</w:t>
      </w:r>
      <w:r>
        <w:rPr>
          <w:sz w:val="24"/>
          <w:szCs w:val="24"/>
        </w:rPr>
        <w:t>с</w:t>
      </w:r>
      <w:r>
        <w:rPr>
          <w:spacing w:val="1"/>
          <w:sz w:val="24"/>
          <w:szCs w:val="24"/>
        </w:rPr>
        <w:t>тр</w:t>
      </w:r>
      <w:r>
        <w:rPr>
          <w:spacing w:val="-6"/>
          <w:sz w:val="24"/>
          <w:szCs w:val="24"/>
        </w:rPr>
        <w:t>е</w:t>
      </w:r>
      <w:r>
        <w:rPr>
          <w:spacing w:val="-2"/>
          <w:sz w:val="24"/>
          <w:szCs w:val="24"/>
        </w:rPr>
        <w:t>ч</w:t>
      </w:r>
      <w:r>
        <w:rPr>
          <w:sz w:val="24"/>
          <w:szCs w:val="24"/>
        </w:rPr>
        <w:t>и</w:t>
      </w:r>
      <w:r>
        <w:rPr>
          <w:spacing w:val="152"/>
          <w:sz w:val="24"/>
          <w:szCs w:val="24"/>
        </w:rPr>
        <w:t xml:space="preserve"> </w:t>
      </w:r>
      <w:r>
        <w:rPr>
          <w:sz w:val="24"/>
          <w:szCs w:val="24"/>
        </w:rPr>
        <w:t>–</w:t>
      </w:r>
      <w:r>
        <w:rPr>
          <w:spacing w:val="152"/>
          <w:sz w:val="24"/>
          <w:szCs w:val="24"/>
        </w:rPr>
        <w:t xml:space="preserve"> </w:t>
      </w:r>
      <w:r>
        <w:rPr>
          <w:sz w:val="24"/>
          <w:szCs w:val="24"/>
        </w:rPr>
        <w:t>фо</w:t>
      </w:r>
      <w:r>
        <w:rPr>
          <w:spacing w:val="-2"/>
          <w:sz w:val="24"/>
          <w:szCs w:val="24"/>
        </w:rPr>
        <w:t>р</w:t>
      </w:r>
      <w:r>
        <w:rPr>
          <w:spacing w:val="-4"/>
          <w:sz w:val="24"/>
          <w:szCs w:val="24"/>
        </w:rPr>
        <w:t>м</w:t>
      </w:r>
      <w:r>
        <w:rPr>
          <w:spacing w:val="1"/>
          <w:sz w:val="24"/>
          <w:szCs w:val="24"/>
        </w:rPr>
        <w:t>а</w:t>
      </w:r>
      <w:r>
        <w:rPr>
          <w:sz w:val="24"/>
          <w:szCs w:val="24"/>
        </w:rPr>
        <w:t>льные</w:t>
      </w:r>
      <w:r>
        <w:rPr>
          <w:spacing w:val="147"/>
          <w:sz w:val="24"/>
          <w:szCs w:val="24"/>
        </w:rPr>
        <w:t xml:space="preserve"> </w:t>
      </w:r>
      <w:r>
        <w:rPr>
          <w:spacing w:val="1"/>
          <w:sz w:val="24"/>
          <w:szCs w:val="24"/>
        </w:rPr>
        <w:t>и</w:t>
      </w:r>
      <w:r>
        <w:rPr>
          <w:spacing w:val="148"/>
          <w:sz w:val="24"/>
          <w:szCs w:val="24"/>
        </w:rPr>
        <w:t xml:space="preserve"> </w:t>
      </w:r>
      <w:r>
        <w:rPr>
          <w:spacing w:val="1"/>
          <w:sz w:val="24"/>
          <w:szCs w:val="24"/>
        </w:rPr>
        <w:t>н</w:t>
      </w:r>
      <w:r>
        <w:rPr>
          <w:spacing w:val="3"/>
          <w:sz w:val="24"/>
          <w:szCs w:val="24"/>
        </w:rPr>
        <w:t>е</w:t>
      </w:r>
      <w:r>
        <w:rPr>
          <w:sz w:val="24"/>
          <w:szCs w:val="24"/>
        </w:rPr>
        <w:t>фо</w:t>
      </w:r>
      <w:r>
        <w:rPr>
          <w:spacing w:val="-3"/>
          <w:sz w:val="24"/>
          <w:szCs w:val="24"/>
        </w:rPr>
        <w:t>р</w:t>
      </w:r>
      <w:r>
        <w:rPr>
          <w:spacing w:val="-2"/>
          <w:sz w:val="24"/>
          <w:szCs w:val="24"/>
        </w:rPr>
        <w:t>м</w:t>
      </w:r>
      <w:r>
        <w:rPr>
          <w:spacing w:val="2"/>
          <w:sz w:val="24"/>
          <w:szCs w:val="24"/>
        </w:rPr>
        <w:t>а</w:t>
      </w:r>
      <w:r>
        <w:rPr>
          <w:spacing w:val="-1"/>
          <w:sz w:val="24"/>
          <w:szCs w:val="24"/>
        </w:rPr>
        <w:t>л</w:t>
      </w:r>
      <w:r>
        <w:rPr>
          <w:sz w:val="24"/>
          <w:szCs w:val="24"/>
        </w:rPr>
        <w:t>ь</w:t>
      </w:r>
      <w:r>
        <w:rPr>
          <w:spacing w:val="-1"/>
          <w:sz w:val="24"/>
          <w:szCs w:val="24"/>
        </w:rPr>
        <w:t>н</w:t>
      </w:r>
      <w:r>
        <w:rPr>
          <w:sz w:val="24"/>
          <w:szCs w:val="24"/>
        </w:rPr>
        <w:t>ые</w:t>
      </w:r>
      <w:r>
        <w:rPr>
          <w:spacing w:val="151"/>
          <w:sz w:val="24"/>
          <w:szCs w:val="24"/>
        </w:rPr>
        <w:t xml:space="preserve"> </w:t>
      </w:r>
      <w:r>
        <w:rPr>
          <w:spacing w:val="-2"/>
          <w:sz w:val="24"/>
          <w:szCs w:val="24"/>
        </w:rPr>
        <w:t>в</w:t>
      </w:r>
      <w:r>
        <w:rPr>
          <w:sz w:val="24"/>
          <w:szCs w:val="24"/>
        </w:rPr>
        <w:t>стр</w:t>
      </w:r>
      <w:r>
        <w:rPr>
          <w:spacing w:val="-6"/>
          <w:sz w:val="24"/>
          <w:szCs w:val="24"/>
        </w:rPr>
        <w:t>е</w:t>
      </w:r>
      <w:r>
        <w:rPr>
          <w:spacing w:val="-1"/>
          <w:sz w:val="24"/>
          <w:szCs w:val="24"/>
        </w:rPr>
        <w:t>ч</w:t>
      </w:r>
      <w:r>
        <w:rPr>
          <w:sz w:val="24"/>
          <w:szCs w:val="24"/>
        </w:rPr>
        <w:t>и</w:t>
      </w:r>
      <w:r>
        <w:rPr>
          <w:spacing w:val="151"/>
          <w:sz w:val="24"/>
          <w:szCs w:val="24"/>
        </w:rPr>
        <w:t xml:space="preserve"> </w:t>
      </w:r>
      <w:r>
        <w:rPr>
          <w:sz w:val="24"/>
          <w:szCs w:val="24"/>
        </w:rPr>
        <w:t>чл</w:t>
      </w:r>
      <w:r>
        <w:rPr>
          <w:spacing w:val="-2"/>
          <w:sz w:val="24"/>
          <w:szCs w:val="24"/>
        </w:rPr>
        <w:t>е</w:t>
      </w:r>
      <w:r>
        <w:rPr>
          <w:sz w:val="24"/>
          <w:szCs w:val="24"/>
        </w:rPr>
        <w:t>нов де</w:t>
      </w:r>
      <w:r>
        <w:rPr>
          <w:spacing w:val="2"/>
          <w:sz w:val="24"/>
          <w:szCs w:val="24"/>
        </w:rPr>
        <w:t>т</w:t>
      </w:r>
      <w:r>
        <w:rPr>
          <w:sz w:val="24"/>
          <w:szCs w:val="24"/>
        </w:rPr>
        <w:t>с</w:t>
      </w:r>
      <w:r>
        <w:rPr>
          <w:spacing w:val="-15"/>
          <w:sz w:val="24"/>
          <w:szCs w:val="24"/>
        </w:rPr>
        <w:t>к</w:t>
      </w:r>
      <w:r>
        <w:rPr>
          <w:sz w:val="24"/>
          <w:szCs w:val="24"/>
        </w:rPr>
        <w:t>о</w:t>
      </w:r>
      <w:r>
        <w:rPr>
          <w:spacing w:val="-5"/>
          <w:sz w:val="24"/>
          <w:szCs w:val="24"/>
        </w:rPr>
        <w:t>г</w:t>
      </w:r>
      <w:r>
        <w:rPr>
          <w:sz w:val="24"/>
          <w:szCs w:val="24"/>
        </w:rPr>
        <w:t>о</w:t>
      </w:r>
      <w:r>
        <w:rPr>
          <w:spacing w:val="107"/>
          <w:sz w:val="24"/>
          <w:szCs w:val="24"/>
        </w:rPr>
        <w:t xml:space="preserve"> </w:t>
      </w:r>
      <w:r>
        <w:rPr>
          <w:spacing w:val="1"/>
          <w:sz w:val="24"/>
          <w:szCs w:val="24"/>
        </w:rPr>
        <w:t>о</w:t>
      </w:r>
      <w:r>
        <w:rPr>
          <w:sz w:val="24"/>
          <w:szCs w:val="24"/>
        </w:rPr>
        <w:t>бщ</w:t>
      </w:r>
      <w:r>
        <w:rPr>
          <w:spacing w:val="5"/>
          <w:sz w:val="24"/>
          <w:szCs w:val="24"/>
        </w:rPr>
        <w:t>е</w:t>
      </w:r>
      <w:r>
        <w:rPr>
          <w:sz w:val="24"/>
          <w:szCs w:val="24"/>
        </w:rPr>
        <w:t>ст</w:t>
      </w:r>
      <w:r>
        <w:rPr>
          <w:spacing w:val="-2"/>
          <w:sz w:val="24"/>
          <w:szCs w:val="24"/>
        </w:rPr>
        <w:t>в</w:t>
      </w:r>
      <w:r>
        <w:rPr>
          <w:spacing w:val="-1"/>
          <w:sz w:val="24"/>
          <w:szCs w:val="24"/>
        </w:rPr>
        <w:t>е</w:t>
      </w:r>
      <w:r>
        <w:rPr>
          <w:sz w:val="24"/>
          <w:szCs w:val="24"/>
        </w:rPr>
        <w:t>нно</w:t>
      </w:r>
      <w:r>
        <w:rPr>
          <w:spacing w:val="-6"/>
          <w:sz w:val="24"/>
          <w:szCs w:val="24"/>
        </w:rPr>
        <w:t>г</w:t>
      </w:r>
      <w:r>
        <w:rPr>
          <w:sz w:val="24"/>
          <w:szCs w:val="24"/>
        </w:rPr>
        <w:t>о</w:t>
      </w:r>
      <w:r>
        <w:rPr>
          <w:spacing w:val="108"/>
          <w:sz w:val="24"/>
          <w:szCs w:val="24"/>
        </w:rPr>
        <w:t xml:space="preserve"> </w:t>
      </w:r>
      <w:r>
        <w:rPr>
          <w:sz w:val="24"/>
          <w:szCs w:val="24"/>
        </w:rPr>
        <w:t>о</w:t>
      </w:r>
      <w:r>
        <w:rPr>
          <w:spacing w:val="-5"/>
          <w:sz w:val="24"/>
          <w:szCs w:val="24"/>
        </w:rPr>
        <w:t>б</w:t>
      </w:r>
      <w:r>
        <w:rPr>
          <w:sz w:val="24"/>
          <w:szCs w:val="24"/>
        </w:rPr>
        <w:t>ъ</w:t>
      </w:r>
      <w:r>
        <w:rPr>
          <w:spacing w:val="-5"/>
          <w:sz w:val="24"/>
          <w:szCs w:val="24"/>
        </w:rPr>
        <w:t>е</w:t>
      </w:r>
      <w:r>
        <w:rPr>
          <w:sz w:val="24"/>
          <w:szCs w:val="24"/>
        </w:rPr>
        <w:t>дине</w:t>
      </w:r>
      <w:r>
        <w:rPr>
          <w:spacing w:val="-1"/>
          <w:sz w:val="24"/>
          <w:szCs w:val="24"/>
        </w:rPr>
        <w:t>н</w:t>
      </w:r>
      <w:r>
        <w:rPr>
          <w:sz w:val="24"/>
          <w:szCs w:val="24"/>
        </w:rPr>
        <w:t>ия</w:t>
      </w:r>
      <w:r>
        <w:rPr>
          <w:spacing w:val="107"/>
          <w:sz w:val="24"/>
          <w:szCs w:val="24"/>
        </w:rPr>
        <w:t xml:space="preserve"> </w:t>
      </w:r>
      <w:r>
        <w:rPr>
          <w:spacing w:val="1"/>
          <w:sz w:val="24"/>
          <w:szCs w:val="24"/>
        </w:rPr>
        <w:t>д</w:t>
      </w:r>
      <w:r>
        <w:rPr>
          <w:sz w:val="24"/>
          <w:szCs w:val="24"/>
        </w:rPr>
        <w:t>ля</w:t>
      </w:r>
      <w:r>
        <w:rPr>
          <w:spacing w:val="109"/>
          <w:sz w:val="24"/>
          <w:szCs w:val="24"/>
        </w:rPr>
        <w:t xml:space="preserve"> </w:t>
      </w:r>
      <w:r>
        <w:rPr>
          <w:sz w:val="24"/>
          <w:szCs w:val="24"/>
        </w:rPr>
        <w:t>о</w:t>
      </w:r>
      <w:r>
        <w:rPr>
          <w:spacing w:val="1"/>
          <w:sz w:val="24"/>
          <w:szCs w:val="24"/>
        </w:rPr>
        <w:t>б</w:t>
      </w:r>
      <w:r>
        <w:rPr>
          <w:spacing w:val="-3"/>
          <w:sz w:val="24"/>
          <w:szCs w:val="24"/>
        </w:rPr>
        <w:t>с</w:t>
      </w:r>
      <w:r>
        <w:rPr>
          <w:spacing w:val="-9"/>
          <w:sz w:val="24"/>
          <w:szCs w:val="24"/>
        </w:rPr>
        <w:t>у</w:t>
      </w:r>
      <w:r>
        <w:rPr>
          <w:sz w:val="24"/>
          <w:szCs w:val="24"/>
        </w:rPr>
        <w:t>жде</w:t>
      </w:r>
      <w:r>
        <w:rPr>
          <w:spacing w:val="1"/>
          <w:sz w:val="24"/>
          <w:szCs w:val="24"/>
        </w:rPr>
        <w:t>ни</w:t>
      </w:r>
      <w:r>
        <w:rPr>
          <w:sz w:val="24"/>
          <w:szCs w:val="24"/>
        </w:rPr>
        <w:t>я</w:t>
      </w:r>
      <w:r>
        <w:rPr>
          <w:spacing w:val="107"/>
          <w:sz w:val="24"/>
          <w:szCs w:val="24"/>
        </w:rPr>
        <w:t xml:space="preserve"> </w:t>
      </w:r>
      <w:r>
        <w:rPr>
          <w:spacing w:val="-1"/>
          <w:sz w:val="24"/>
          <w:szCs w:val="24"/>
        </w:rPr>
        <w:t>в</w:t>
      </w:r>
      <w:r>
        <w:rPr>
          <w:sz w:val="24"/>
          <w:szCs w:val="24"/>
        </w:rPr>
        <w:t>опр</w:t>
      </w:r>
      <w:r>
        <w:rPr>
          <w:spacing w:val="6"/>
          <w:sz w:val="24"/>
          <w:szCs w:val="24"/>
        </w:rPr>
        <w:t>о</w:t>
      </w:r>
      <w:r>
        <w:rPr>
          <w:sz w:val="24"/>
          <w:szCs w:val="24"/>
        </w:rPr>
        <w:t>с</w:t>
      </w:r>
      <w:r>
        <w:rPr>
          <w:spacing w:val="1"/>
          <w:sz w:val="24"/>
          <w:szCs w:val="24"/>
        </w:rPr>
        <w:t>о</w:t>
      </w:r>
      <w:r>
        <w:rPr>
          <w:sz w:val="24"/>
          <w:szCs w:val="24"/>
        </w:rPr>
        <w:t>в</w:t>
      </w:r>
      <w:r>
        <w:rPr>
          <w:spacing w:val="109"/>
          <w:sz w:val="24"/>
          <w:szCs w:val="24"/>
        </w:rPr>
        <w:t xml:space="preserve"> </w:t>
      </w:r>
      <w:r>
        <w:rPr>
          <w:spacing w:val="-2"/>
          <w:sz w:val="24"/>
          <w:szCs w:val="24"/>
        </w:rPr>
        <w:t>у</w:t>
      </w:r>
      <w:r>
        <w:rPr>
          <w:sz w:val="24"/>
          <w:szCs w:val="24"/>
        </w:rPr>
        <w:t>пра</w:t>
      </w:r>
      <w:r>
        <w:rPr>
          <w:spacing w:val="-5"/>
          <w:sz w:val="24"/>
          <w:szCs w:val="24"/>
        </w:rPr>
        <w:t>в</w:t>
      </w:r>
      <w:r>
        <w:rPr>
          <w:sz w:val="24"/>
          <w:szCs w:val="24"/>
        </w:rPr>
        <w:t>ле</w:t>
      </w:r>
      <w:r>
        <w:rPr>
          <w:spacing w:val="-1"/>
          <w:sz w:val="24"/>
          <w:szCs w:val="24"/>
        </w:rPr>
        <w:t>ни</w:t>
      </w:r>
      <w:r>
        <w:rPr>
          <w:sz w:val="24"/>
          <w:szCs w:val="24"/>
        </w:rPr>
        <w:t>я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ием,</w:t>
      </w:r>
      <w:r>
        <w:rPr>
          <w:spacing w:val="160"/>
          <w:sz w:val="24"/>
          <w:szCs w:val="24"/>
        </w:rPr>
        <w:t xml:space="preserve"> </w:t>
      </w:r>
      <w:r>
        <w:rPr>
          <w:sz w:val="24"/>
          <w:szCs w:val="24"/>
        </w:rPr>
        <w:t>пл</w:t>
      </w:r>
      <w:r>
        <w:rPr>
          <w:spacing w:val="-2"/>
          <w:sz w:val="24"/>
          <w:szCs w:val="24"/>
        </w:rPr>
        <w:t>а</w:t>
      </w:r>
      <w:r>
        <w:rPr>
          <w:sz w:val="24"/>
          <w:szCs w:val="24"/>
        </w:rPr>
        <w:t>ниро</w:t>
      </w:r>
      <w:r>
        <w:rPr>
          <w:spacing w:val="-4"/>
          <w:sz w:val="24"/>
          <w:szCs w:val="24"/>
        </w:rPr>
        <w:t>в</w:t>
      </w:r>
      <w:r>
        <w:rPr>
          <w:spacing w:val="-2"/>
          <w:sz w:val="24"/>
          <w:szCs w:val="24"/>
        </w:rPr>
        <w:t>а</w:t>
      </w:r>
      <w:r>
        <w:rPr>
          <w:sz w:val="24"/>
          <w:szCs w:val="24"/>
        </w:rPr>
        <w:t>ния</w:t>
      </w:r>
      <w:r>
        <w:rPr>
          <w:spacing w:val="162"/>
          <w:sz w:val="24"/>
          <w:szCs w:val="24"/>
        </w:rPr>
        <w:t xml:space="preserve"> </w:t>
      </w:r>
      <w:r>
        <w:rPr>
          <w:sz w:val="24"/>
          <w:szCs w:val="24"/>
        </w:rPr>
        <w:t>дел</w:t>
      </w:r>
      <w:r>
        <w:rPr>
          <w:spacing w:val="161"/>
          <w:sz w:val="24"/>
          <w:szCs w:val="24"/>
        </w:rPr>
        <w:t xml:space="preserve"> </w:t>
      </w:r>
      <w:r>
        <w:rPr>
          <w:spacing w:val="1"/>
          <w:sz w:val="24"/>
          <w:szCs w:val="24"/>
        </w:rPr>
        <w:t>в</w:t>
      </w:r>
      <w:r>
        <w:rPr>
          <w:spacing w:val="16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е</w:t>
      </w:r>
      <w:r>
        <w:rPr>
          <w:spacing w:val="162"/>
          <w:sz w:val="24"/>
          <w:szCs w:val="24"/>
        </w:rPr>
        <w:t xml:space="preserve"> </w:t>
      </w:r>
      <w:r>
        <w:rPr>
          <w:sz w:val="24"/>
          <w:szCs w:val="24"/>
        </w:rPr>
        <w:t>и</w:t>
      </w:r>
      <w:r>
        <w:rPr>
          <w:spacing w:val="162"/>
          <w:sz w:val="24"/>
          <w:szCs w:val="24"/>
        </w:rPr>
        <w:t xml:space="preserve"> </w:t>
      </w:r>
      <w:r>
        <w:rPr>
          <w:sz w:val="24"/>
          <w:szCs w:val="24"/>
        </w:rPr>
        <w:t>ми</w:t>
      </w:r>
      <w:r>
        <w:rPr>
          <w:spacing w:val="6"/>
          <w:sz w:val="24"/>
          <w:szCs w:val="24"/>
        </w:rPr>
        <w:t>к</w:t>
      </w:r>
      <w:r>
        <w:rPr>
          <w:sz w:val="24"/>
          <w:szCs w:val="24"/>
        </w:rPr>
        <w:t>рора</w:t>
      </w:r>
      <w:r>
        <w:rPr>
          <w:spacing w:val="-1"/>
          <w:sz w:val="24"/>
          <w:szCs w:val="24"/>
        </w:rPr>
        <w:t>й</w:t>
      </w:r>
      <w:r>
        <w:rPr>
          <w:sz w:val="24"/>
          <w:szCs w:val="24"/>
        </w:rPr>
        <w:t>оне,</w:t>
      </w:r>
      <w:r>
        <w:rPr>
          <w:spacing w:val="161"/>
          <w:sz w:val="24"/>
          <w:szCs w:val="24"/>
        </w:rPr>
        <w:t xml:space="preserve"> </w:t>
      </w:r>
      <w:r>
        <w:rPr>
          <w:sz w:val="24"/>
          <w:szCs w:val="24"/>
        </w:rPr>
        <w:t>пра</w:t>
      </w:r>
      <w:r>
        <w:rPr>
          <w:spacing w:val="-6"/>
          <w:sz w:val="24"/>
          <w:szCs w:val="24"/>
        </w:rPr>
        <w:t>з</w:t>
      </w:r>
      <w:r>
        <w:rPr>
          <w:spacing w:val="-2"/>
          <w:sz w:val="24"/>
          <w:szCs w:val="24"/>
        </w:rPr>
        <w:t>д</w:t>
      </w:r>
      <w:r>
        <w:rPr>
          <w:sz w:val="24"/>
          <w:szCs w:val="24"/>
        </w:rPr>
        <w:t>но</w:t>
      </w:r>
      <w:r>
        <w:rPr>
          <w:spacing w:val="-3"/>
          <w:sz w:val="24"/>
          <w:szCs w:val="24"/>
        </w:rPr>
        <w:t>в</w:t>
      </w:r>
      <w:r>
        <w:rPr>
          <w:spacing w:val="-2"/>
          <w:sz w:val="24"/>
          <w:szCs w:val="24"/>
        </w:rPr>
        <w:t>а</w:t>
      </w:r>
      <w:r>
        <w:rPr>
          <w:sz w:val="24"/>
          <w:szCs w:val="24"/>
        </w:rPr>
        <w:t>н</w:t>
      </w:r>
      <w:r>
        <w:rPr>
          <w:spacing w:val="-1"/>
          <w:sz w:val="24"/>
          <w:szCs w:val="24"/>
        </w:rPr>
        <w:t>и</w:t>
      </w:r>
      <w:r>
        <w:rPr>
          <w:sz w:val="24"/>
          <w:szCs w:val="24"/>
        </w:rPr>
        <w:t>я знамен</w:t>
      </w:r>
      <w:r>
        <w:rPr>
          <w:spacing w:val="-6"/>
          <w:sz w:val="24"/>
          <w:szCs w:val="24"/>
        </w:rPr>
        <w:t>а</w:t>
      </w:r>
      <w:r>
        <w:rPr>
          <w:sz w:val="24"/>
          <w:szCs w:val="24"/>
        </w:rPr>
        <w:t>те</w:t>
      </w:r>
      <w:r>
        <w:rPr>
          <w:spacing w:val="-1"/>
          <w:sz w:val="24"/>
          <w:szCs w:val="24"/>
        </w:rPr>
        <w:t>льн</w:t>
      </w:r>
      <w:r>
        <w:rPr>
          <w:sz w:val="24"/>
          <w:szCs w:val="24"/>
        </w:rPr>
        <w:t>ых</w:t>
      </w:r>
      <w:r>
        <w:rPr>
          <w:spacing w:val="-1"/>
          <w:sz w:val="24"/>
          <w:szCs w:val="24"/>
        </w:rPr>
        <w:t xml:space="preserve"> </w:t>
      </w:r>
      <w:r>
        <w:rPr>
          <w:sz w:val="24"/>
          <w:szCs w:val="24"/>
        </w:rPr>
        <w:t>для</w:t>
      </w:r>
      <w:r>
        <w:rPr>
          <w:spacing w:val="-2"/>
          <w:sz w:val="24"/>
          <w:szCs w:val="24"/>
        </w:rPr>
        <w:t xml:space="preserve"> </w:t>
      </w:r>
      <w:r>
        <w:rPr>
          <w:sz w:val="24"/>
          <w:szCs w:val="24"/>
        </w:rPr>
        <w:t>член</w:t>
      </w:r>
      <w:r>
        <w:rPr>
          <w:spacing w:val="1"/>
          <w:sz w:val="24"/>
          <w:szCs w:val="24"/>
        </w:rPr>
        <w:t>о</w:t>
      </w:r>
      <w:r>
        <w:rPr>
          <w:sz w:val="24"/>
          <w:szCs w:val="24"/>
        </w:rPr>
        <w:t>в</w:t>
      </w:r>
      <w:r>
        <w:rPr>
          <w:spacing w:val="-2"/>
          <w:sz w:val="24"/>
          <w:szCs w:val="24"/>
        </w:rPr>
        <w:t xml:space="preserve"> </w:t>
      </w:r>
      <w:r>
        <w:rPr>
          <w:sz w:val="24"/>
          <w:szCs w:val="24"/>
        </w:rPr>
        <w:t>о</w:t>
      </w:r>
      <w:r>
        <w:rPr>
          <w:spacing w:val="-5"/>
          <w:sz w:val="24"/>
          <w:szCs w:val="24"/>
        </w:rPr>
        <w:t>б</w:t>
      </w:r>
      <w:r>
        <w:rPr>
          <w:sz w:val="24"/>
          <w:szCs w:val="24"/>
        </w:rPr>
        <w:t>ъ</w:t>
      </w:r>
      <w:r>
        <w:rPr>
          <w:spacing w:val="-5"/>
          <w:sz w:val="24"/>
          <w:szCs w:val="24"/>
        </w:rPr>
        <w:t>е</w:t>
      </w:r>
      <w:r>
        <w:rPr>
          <w:spacing w:val="-2"/>
          <w:sz w:val="24"/>
          <w:szCs w:val="24"/>
        </w:rPr>
        <w:t>д</w:t>
      </w:r>
      <w:r>
        <w:rPr>
          <w:sz w:val="24"/>
          <w:szCs w:val="24"/>
        </w:rPr>
        <w:t>инения событи</w:t>
      </w:r>
      <w:r>
        <w:rPr>
          <w:spacing w:val="3"/>
          <w:sz w:val="24"/>
          <w:szCs w:val="24"/>
        </w:rPr>
        <w:t>й</w:t>
      </w:r>
      <w:r>
        <w:rPr>
          <w:spacing w:val="1"/>
          <w:sz w:val="24"/>
          <w:szCs w:val="24"/>
        </w:rPr>
        <w:t>;</w:t>
      </w:r>
    </w:p>
    <w:p w:rsidR="00066486" w:rsidRDefault="00066486" w:rsidP="005E6B29">
      <w:pPr>
        <w:pStyle w:val="ac"/>
        <w:widowControl/>
        <w:numPr>
          <w:ilvl w:val="0"/>
          <w:numId w:val="162"/>
        </w:numPr>
        <w:autoSpaceDE/>
        <w:autoSpaceDN/>
        <w:contextualSpacing/>
        <w:rPr>
          <w:sz w:val="24"/>
          <w:szCs w:val="24"/>
        </w:rPr>
      </w:pPr>
      <w:r>
        <w:rPr>
          <w:spacing w:val="1"/>
          <w:sz w:val="24"/>
          <w:szCs w:val="24"/>
        </w:rPr>
        <w:t>просветительские</w:t>
      </w:r>
      <w:r>
        <w:rPr>
          <w:spacing w:val="97"/>
          <w:sz w:val="24"/>
          <w:szCs w:val="24"/>
        </w:rPr>
        <w:t xml:space="preserve"> </w:t>
      </w:r>
      <w:r>
        <w:rPr>
          <w:sz w:val="24"/>
          <w:szCs w:val="24"/>
        </w:rPr>
        <w:t>ме</w:t>
      </w:r>
      <w:r>
        <w:rPr>
          <w:spacing w:val="-1"/>
          <w:sz w:val="24"/>
          <w:szCs w:val="24"/>
        </w:rPr>
        <w:t>р</w:t>
      </w:r>
      <w:r>
        <w:rPr>
          <w:spacing w:val="1"/>
          <w:sz w:val="24"/>
          <w:szCs w:val="24"/>
        </w:rPr>
        <w:t>о</w:t>
      </w:r>
      <w:r>
        <w:rPr>
          <w:sz w:val="24"/>
          <w:szCs w:val="24"/>
        </w:rPr>
        <w:t>прият</w:t>
      </w:r>
      <w:r>
        <w:rPr>
          <w:spacing w:val="-1"/>
          <w:sz w:val="24"/>
          <w:szCs w:val="24"/>
        </w:rPr>
        <w:t>и</w:t>
      </w:r>
      <w:r>
        <w:rPr>
          <w:sz w:val="24"/>
          <w:szCs w:val="24"/>
        </w:rPr>
        <w:t>я</w:t>
      </w:r>
      <w:r>
        <w:rPr>
          <w:spacing w:val="98"/>
          <w:sz w:val="24"/>
          <w:szCs w:val="24"/>
        </w:rPr>
        <w:t xml:space="preserve"> </w:t>
      </w:r>
      <w:r>
        <w:rPr>
          <w:sz w:val="24"/>
          <w:szCs w:val="24"/>
        </w:rPr>
        <w:t>в</w:t>
      </w:r>
      <w:r>
        <w:rPr>
          <w:spacing w:val="100"/>
          <w:sz w:val="24"/>
          <w:szCs w:val="24"/>
        </w:rPr>
        <w:t xml:space="preserve"> </w:t>
      </w:r>
      <w:r>
        <w:rPr>
          <w:sz w:val="24"/>
          <w:szCs w:val="24"/>
        </w:rPr>
        <w:t>н</w:t>
      </w:r>
      <w:r>
        <w:rPr>
          <w:spacing w:val="-11"/>
          <w:sz w:val="24"/>
          <w:szCs w:val="24"/>
        </w:rPr>
        <w:t>а</w:t>
      </w:r>
      <w:r>
        <w:rPr>
          <w:sz w:val="24"/>
          <w:szCs w:val="24"/>
        </w:rPr>
        <w:t>ч</w:t>
      </w:r>
      <w:r>
        <w:rPr>
          <w:spacing w:val="3"/>
          <w:sz w:val="24"/>
          <w:szCs w:val="24"/>
        </w:rPr>
        <w:t>а</w:t>
      </w:r>
      <w:r>
        <w:rPr>
          <w:spacing w:val="-1"/>
          <w:sz w:val="24"/>
          <w:szCs w:val="24"/>
        </w:rPr>
        <w:t>л</w:t>
      </w:r>
      <w:r>
        <w:rPr>
          <w:sz w:val="24"/>
          <w:szCs w:val="24"/>
        </w:rPr>
        <w:t>ьной</w:t>
      </w:r>
      <w:r>
        <w:rPr>
          <w:spacing w:val="100"/>
          <w:sz w:val="24"/>
          <w:szCs w:val="24"/>
        </w:rPr>
        <w:t xml:space="preserve"> </w:t>
      </w:r>
      <w:r>
        <w:rPr>
          <w:sz w:val="24"/>
          <w:szCs w:val="24"/>
        </w:rPr>
        <w:t>ш</w:t>
      </w:r>
      <w:r>
        <w:rPr>
          <w:spacing w:val="-13"/>
          <w:sz w:val="24"/>
          <w:szCs w:val="24"/>
        </w:rPr>
        <w:t>к</w:t>
      </w:r>
      <w:r>
        <w:rPr>
          <w:spacing w:val="-3"/>
          <w:sz w:val="24"/>
          <w:szCs w:val="24"/>
        </w:rPr>
        <w:t>о</w:t>
      </w:r>
      <w:r>
        <w:rPr>
          <w:sz w:val="24"/>
          <w:szCs w:val="24"/>
        </w:rPr>
        <w:t>ле,</w:t>
      </w:r>
      <w:r>
        <w:rPr>
          <w:spacing w:val="96"/>
          <w:sz w:val="24"/>
          <w:szCs w:val="24"/>
        </w:rPr>
        <w:t xml:space="preserve"> </w:t>
      </w:r>
      <w:r>
        <w:rPr>
          <w:spacing w:val="1"/>
          <w:sz w:val="24"/>
          <w:szCs w:val="24"/>
        </w:rPr>
        <w:t>р</w:t>
      </w:r>
      <w:r>
        <w:rPr>
          <w:spacing w:val="3"/>
          <w:sz w:val="24"/>
          <w:szCs w:val="24"/>
        </w:rPr>
        <w:t>е</w:t>
      </w:r>
      <w:r>
        <w:rPr>
          <w:spacing w:val="1"/>
          <w:sz w:val="24"/>
          <w:szCs w:val="24"/>
        </w:rPr>
        <w:t>а</w:t>
      </w:r>
      <w:r>
        <w:rPr>
          <w:sz w:val="24"/>
          <w:szCs w:val="24"/>
        </w:rPr>
        <w:t>ли</w:t>
      </w:r>
      <w:r>
        <w:rPr>
          <w:spacing w:val="-7"/>
          <w:sz w:val="24"/>
          <w:szCs w:val="24"/>
        </w:rPr>
        <w:t>з</w:t>
      </w:r>
      <w:r>
        <w:rPr>
          <w:spacing w:val="-1"/>
          <w:sz w:val="24"/>
          <w:szCs w:val="24"/>
        </w:rPr>
        <w:t>ую</w:t>
      </w:r>
      <w:r>
        <w:rPr>
          <w:sz w:val="24"/>
          <w:szCs w:val="24"/>
        </w:rPr>
        <w:t>щие</w:t>
      </w:r>
      <w:r>
        <w:rPr>
          <w:spacing w:val="98"/>
          <w:sz w:val="24"/>
          <w:szCs w:val="24"/>
        </w:rPr>
        <w:t xml:space="preserve"> </w:t>
      </w:r>
      <w:r>
        <w:rPr>
          <w:sz w:val="24"/>
          <w:szCs w:val="24"/>
        </w:rPr>
        <w:t>идею поп</w:t>
      </w:r>
      <w:r>
        <w:rPr>
          <w:spacing w:val="-15"/>
          <w:sz w:val="24"/>
          <w:szCs w:val="24"/>
        </w:rPr>
        <w:t>у</w:t>
      </w:r>
      <w:r>
        <w:rPr>
          <w:sz w:val="24"/>
          <w:szCs w:val="24"/>
        </w:rPr>
        <w:t>ляризации</w:t>
      </w:r>
      <w:r>
        <w:rPr>
          <w:spacing w:val="9"/>
          <w:sz w:val="24"/>
          <w:szCs w:val="24"/>
        </w:rPr>
        <w:t xml:space="preserve"> </w:t>
      </w:r>
      <w:r>
        <w:rPr>
          <w:sz w:val="24"/>
          <w:szCs w:val="24"/>
        </w:rPr>
        <w:t>дея</w:t>
      </w:r>
      <w:r>
        <w:rPr>
          <w:spacing w:val="-2"/>
          <w:sz w:val="24"/>
          <w:szCs w:val="24"/>
        </w:rPr>
        <w:t>т</w:t>
      </w:r>
      <w:r>
        <w:rPr>
          <w:sz w:val="24"/>
          <w:szCs w:val="24"/>
        </w:rPr>
        <w:t>ел</w:t>
      </w:r>
      <w:r>
        <w:rPr>
          <w:spacing w:val="-1"/>
          <w:sz w:val="24"/>
          <w:szCs w:val="24"/>
        </w:rPr>
        <w:t>ь</w:t>
      </w:r>
      <w:r>
        <w:rPr>
          <w:sz w:val="24"/>
          <w:szCs w:val="24"/>
        </w:rPr>
        <w:t>н</w:t>
      </w:r>
      <w:r>
        <w:rPr>
          <w:spacing w:val="7"/>
          <w:sz w:val="24"/>
          <w:szCs w:val="24"/>
        </w:rPr>
        <w:t>о</w:t>
      </w:r>
      <w:r>
        <w:rPr>
          <w:sz w:val="24"/>
          <w:szCs w:val="24"/>
        </w:rPr>
        <w:t>с</w:t>
      </w:r>
      <w:r>
        <w:rPr>
          <w:spacing w:val="-1"/>
          <w:sz w:val="24"/>
          <w:szCs w:val="24"/>
        </w:rPr>
        <w:t>т</w:t>
      </w:r>
      <w:r>
        <w:rPr>
          <w:sz w:val="24"/>
          <w:szCs w:val="24"/>
        </w:rPr>
        <w:t>и</w:t>
      </w:r>
      <w:r>
        <w:rPr>
          <w:spacing w:val="9"/>
          <w:sz w:val="24"/>
          <w:szCs w:val="24"/>
        </w:rPr>
        <w:t xml:space="preserve"> </w:t>
      </w:r>
      <w:r>
        <w:rPr>
          <w:sz w:val="24"/>
          <w:szCs w:val="24"/>
        </w:rPr>
        <w:t>де</w:t>
      </w:r>
      <w:r>
        <w:rPr>
          <w:spacing w:val="1"/>
          <w:sz w:val="24"/>
          <w:szCs w:val="24"/>
        </w:rPr>
        <w:t>т</w:t>
      </w:r>
      <w:r>
        <w:rPr>
          <w:sz w:val="24"/>
          <w:szCs w:val="24"/>
        </w:rPr>
        <w:t>с</w:t>
      </w:r>
      <w:r>
        <w:rPr>
          <w:spacing w:val="-13"/>
          <w:sz w:val="24"/>
          <w:szCs w:val="24"/>
        </w:rPr>
        <w:t>к</w:t>
      </w:r>
      <w:r>
        <w:rPr>
          <w:sz w:val="24"/>
          <w:szCs w:val="24"/>
        </w:rPr>
        <w:t>о</w:t>
      </w:r>
      <w:r>
        <w:rPr>
          <w:spacing w:val="-8"/>
          <w:sz w:val="24"/>
          <w:szCs w:val="24"/>
        </w:rPr>
        <w:t>г</w:t>
      </w:r>
      <w:r>
        <w:rPr>
          <w:sz w:val="24"/>
          <w:szCs w:val="24"/>
        </w:rPr>
        <w:t>о</w:t>
      </w:r>
      <w:r>
        <w:rPr>
          <w:spacing w:val="9"/>
          <w:sz w:val="24"/>
          <w:szCs w:val="24"/>
        </w:rPr>
        <w:t xml:space="preserve"> </w:t>
      </w:r>
      <w:r>
        <w:rPr>
          <w:sz w:val="24"/>
          <w:szCs w:val="24"/>
        </w:rPr>
        <w:t>общ</w:t>
      </w:r>
      <w:r>
        <w:rPr>
          <w:spacing w:val="7"/>
          <w:sz w:val="24"/>
          <w:szCs w:val="24"/>
        </w:rPr>
        <w:t>е</w:t>
      </w:r>
      <w:r>
        <w:rPr>
          <w:sz w:val="24"/>
          <w:szCs w:val="24"/>
        </w:rPr>
        <w:t>ст</w:t>
      </w:r>
      <w:r>
        <w:rPr>
          <w:spacing w:val="-1"/>
          <w:sz w:val="24"/>
          <w:szCs w:val="24"/>
        </w:rPr>
        <w:t>в</w:t>
      </w:r>
      <w:r>
        <w:rPr>
          <w:spacing w:val="-2"/>
          <w:sz w:val="24"/>
          <w:szCs w:val="24"/>
        </w:rPr>
        <w:t>е</w:t>
      </w:r>
      <w:r>
        <w:rPr>
          <w:sz w:val="24"/>
          <w:szCs w:val="24"/>
        </w:rPr>
        <w:t>нно</w:t>
      </w:r>
      <w:r>
        <w:rPr>
          <w:spacing w:val="-8"/>
          <w:sz w:val="24"/>
          <w:szCs w:val="24"/>
        </w:rPr>
        <w:t>г</w:t>
      </w:r>
      <w:r>
        <w:rPr>
          <w:sz w:val="24"/>
          <w:szCs w:val="24"/>
        </w:rPr>
        <w:t>о</w:t>
      </w:r>
      <w:r>
        <w:rPr>
          <w:spacing w:val="9"/>
          <w:sz w:val="24"/>
          <w:szCs w:val="24"/>
        </w:rPr>
        <w:t xml:space="preserve"> </w:t>
      </w:r>
      <w:r>
        <w:rPr>
          <w:sz w:val="24"/>
          <w:szCs w:val="24"/>
        </w:rPr>
        <w:t>о</w:t>
      </w:r>
      <w:r>
        <w:rPr>
          <w:spacing w:val="-6"/>
          <w:sz w:val="24"/>
          <w:szCs w:val="24"/>
        </w:rPr>
        <w:t>б</w:t>
      </w:r>
      <w:r>
        <w:rPr>
          <w:sz w:val="24"/>
          <w:szCs w:val="24"/>
        </w:rPr>
        <w:t>ъ</w:t>
      </w:r>
      <w:r>
        <w:rPr>
          <w:spacing w:val="-4"/>
          <w:sz w:val="24"/>
          <w:szCs w:val="24"/>
        </w:rPr>
        <w:t>е</w:t>
      </w:r>
      <w:r>
        <w:rPr>
          <w:spacing w:val="-1"/>
          <w:sz w:val="24"/>
          <w:szCs w:val="24"/>
        </w:rPr>
        <w:t>ди</w:t>
      </w:r>
      <w:r>
        <w:rPr>
          <w:sz w:val="24"/>
          <w:szCs w:val="24"/>
        </w:rPr>
        <w:t>нения,</w:t>
      </w:r>
      <w:r>
        <w:rPr>
          <w:spacing w:val="8"/>
          <w:sz w:val="24"/>
          <w:szCs w:val="24"/>
        </w:rPr>
        <w:t xml:space="preserve"> </w:t>
      </w:r>
      <w:r>
        <w:rPr>
          <w:spacing w:val="-1"/>
          <w:sz w:val="24"/>
          <w:szCs w:val="24"/>
        </w:rPr>
        <w:t>п</w:t>
      </w:r>
      <w:r>
        <w:rPr>
          <w:sz w:val="24"/>
          <w:szCs w:val="24"/>
        </w:rPr>
        <w:t>ри</w:t>
      </w:r>
      <w:r>
        <w:rPr>
          <w:spacing w:val="-3"/>
          <w:sz w:val="24"/>
          <w:szCs w:val="24"/>
        </w:rPr>
        <w:t>в</w:t>
      </w:r>
      <w:r>
        <w:rPr>
          <w:spacing w:val="-1"/>
          <w:sz w:val="24"/>
          <w:szCs w:val="24"/>
        </w:rPr>
        <w:t>л</w:t>
      </w:r>
      <w:r>
        <w:rPr>
          <w:spacing w:val="-7"/>
          <w:sz w:val="24"/>
          <w:szCs w:val="24"/>
        </w:rPr>
        <w:t>е</w:t>
      </w:r>
      <w:r>
        <w:rPr>
          <w:sz w:val="24"/>
          <w:szCs w:val="24"/>
        </w:rPr>
        <w:t>ч</w:t>
      </w:r>
      <w:r>
        <w:rPr>
          <w:spacing w:val="-1"/>
          <w:sz w:val="24"/>
          <w:szCs w:val="24"/>
        </w:rPr>
        <w:t>е</w:t>
      </w:r>
      <w:r>
        <w:rPr>
          <w:sz w:val="24"/>
          <w:szCs w:val="24"/>
        </w:rPr>
        <w:t>ния в не</w:t>
      </w:r>
      <w:r>
        <w:rPr>
          <w:spacing w:val="-7"/>
          <w:sz w:val="24"/>
          <w:szCs w:val="24"/>
        </w:rPr>
        <w:t>г</w:t>
      </w:r>
      <w:r>
        <w:rPr>
          <w:sz w:val="24"/>
          <w:szCs w:val="24"/>
        </w:rPr>
        <w:t>о</w:t>
      </w:r>
      <w:r>
        <w:rPr>
          <w:spacing w:val="-1"/>
          <w:sz w:val="24"/>
          <w:szCs w:val="24"/>
        </w:rPr>
        <w:t xml:space="preserve"> </w:t>
      </w:r>
      <w:r>
        <w:rPr>
          <w:sz w:val="24"/>
          <w:szCs w:val="24"/>
        </w:rPr>
        <w:t>н</w:t>
      </w:r>
      <w:r>
        <w:rPr>
          <w:spacing w:val="1"/>
          <w:sz w:val="24"/>
          <w:szCs w:val="24"/>
        </w:rPr>
        <w:t>о</w:t>
      </w:r>
      <w:r>
        <w:rPr>
          <w:sz w:val="24"/>
          <w:szCs w:val="24"/>
        </w:rPr>
        <w:t>вых</w:t>
      </w:r>
      <w:r>
        <w:rPr>
          <w:spacing w:val="1"/>
          <w:sz w:val="24"/>
          <w:szCs w:val="24"/>
        </w:rPr>
        <w:t xml:space="preserve"> </w:t>
      </w:r>
      <w:r>
        <w:rPr>
          <w:spacing w:val="-3"/>
          <w:sz w:val="24"/>
          <w:szCs w:val="24"/>
        </w:rPr>
        <w:t>у</w:t>
      </w:r>
      <w:r>
        <w:rPr>
          <w:sz w:val="24"/>
          <w:szCs w:val="24"/>
        </w:rPr>
        <w:t>частни</w:t>
      </w:r>
      <w:r>
        <w:rPr>
          <w:spacing w:val="-13"/>
          <w:sz w:val="24"/>
          <w:szCs w:val="24"/>
        </w:rPr>
        <w:t>к</w:t>
      </w:r>
      <w:r>
        <w:rPr>
          <w:sz w:val="24"/>
          <w:szCs w:val="24"/>
        </w:rPr>
        <w:t>ов</w:t>
      </w:r>
      <w:r>
        <w:rPr>
          <w:spacing w:val="3"/>
          <w:sz w:val="24"/>
          <w:szCs w:val="24"/>
        </w:rPr>
        <w:t xml:space="preserve"> </w:t>
      </w:r>
      <w:r>
        <w:rPr>
          <w:sz w:val="24"/>
          <w:szCs w:val="24"/>
        </w:rPr>
        <w:t>(про</w:t>
      </w:r>
      <w:r>
        <w:rPr>
          <w:spacing w:val="-4"/>
          <w:sz w:val="24"/>
          <w:szCs w:val="24"/>
        </w:rPr>
        <w:t>в</w:t>
      </w:r>
      <w:r>
        <w:rPr>
          <w:spacing w:val="-8"/>
          <w:sz w:val="24"/>
          <w:szCs w:val="24"/>
        </w:rPr>
        <w:t>о</w:t>
      </w:r>
      <w:r>
        <w:rPr>
          <w:sz w:val="24"/>
          <w:szCs w:val="24"/>
        </w:rPr>
        <w:t>дя</w:t>
      </w:r>
      <w:r>
        <w:rPr>
          <w:spacing w:val="2"/>
          <w:sz w:val="24"/>
          <w:szCs w:val="24"/>
        </w:rPr>
        <w:t>т</w:t>
      </w:r>
      <w:r>
        <w:rPr>
          <w:sz w:val="24"/>
          <w:szCs w:val="24"/>
        </w:rPr>
        <w:t>ся в</w:t>
      </w:r>
      <w:r>
        <w:rPr>
          <w:spacing w:val="-3"/>
          <w:sz w:val="24"/>
          <w:szCs w:val="24"/>
        </w:rPr>
        <w:t xml:space="preserve"> </w:t>
      </w:r>
      <w:r>
        <w:rPr>
          <w:sz w:val="24"/>
          <w:szCs w:val="24"/>
        </w:rPr>
        <w:t>ф</w:t>
      </w:r>
      <w:r>
        <w:rPr>
          <w:spacing w:val="1"/>
          <w:sz w:val="24"/>
          <w:szCs w:val="24"/>
        </w:rPr>
        <w:t>о</w:t>
      </w:r>
      <w:r>
        <w:rPr>
          <w:spacing w:val="-4"/>
          <w:sz w:val="24"/>
          <w:szCs w:val="24"/>
        </w:rPr>
        <w:t>р</w:t>
      </w:r>
      <w:r>
        <w:rPr>
          <w:sz w:val="24"/>
          <w:szCs w:val="24"/>
        </w:rPr>
        <w:t>ме</w:t>
      </w:r>
      <w:r>
        <w:rPr>
          <w:spacing w:val="1"/>
          <w:sz w:val="24"/>
          <w:szCs w:val="24"/>
        </w:rPr>
        <w:t xml:space="preserve"> </w:t>
      </w:r>
      <w:r>
        <w:rPr>
          <w:sz w:val="24"/>
          <w:szCs w:val="24"/>
        </w:rPr>
        <w:t>и</w:t>
      </w:r>
      <w:r>
        <w:rPr>
          <w:spacing w:val="-1"/>
          <w:sz w:val="24"/>
          <w:szCs w:val="24"/>
        </w:rPr>
        <w:t>г</w:t>
      </w:r>
      <w:r>
        <w:rPr>
          <w:sz w:val="24"/>
          <w:szCs w:val="24"/>
        </w:rPr>
        <w:t>р, к</w:t>
      </w:r>
      <w:r>
        <w:rPr>
          <w:spacing w:val="-1"/>
          <w:sz w:val="24"/>
          <w:szCs w:val="24"/>
        </w:rPr>
        <w:t>в</w:t>
      </w:r>
      <w:r>
        <w:rPr>
          <w:spacing w:val="5"/>
          <w:sz w:val="24"/>
          <w:szCs w:val="24"/>
        </w:rPr>
        <w:t>е</w:t>
      </w:r>
      <w:r>
        <w:rPr>
          <w:sz w:val="24"/>
          <w:szCs w:val="24"/>
        </w:rPr>
        <w:t>с</w:t>
      </w:r>
      <w:r>
        <w:rPr>
          <w:spacing w:val="-3"/>
          <w:sz w:val="24"/>
          <w:szCs w:val="24"/>
        </w:rPr>
        <w:t>т</w:t>
      </w:r>
      <w:r>
        <w:rPr>
          <w:sz w:val="24"/>
          <w:szCs w:val="24"/>
        </w:rPr>
        <w:t>ов,</w:t>
      </w:r>
      <w:r>
        <w:rPr>
          <w:spacing w:val="-2"/>
          <w:sz w:val="24"/>
          <w:szCs w:val="24"/>
        </w:rPr>
        <w:t xml:space="preserve"> </w:t>
      </w:r>
      <w:r>
        <w:rPr>
          <w:sz w:val="24"/>
          <w:szCs w:val="24"/>
        </w:rPr>
        <w:t>т</w:t>
      </w:r>
      <w:r>
        <w:rPr>
          <w:spacing w:val="1"/>
          <w:sz w:val="24"/>
          <w:szCs w:val="24"/>
        </w:rPr>
        <w:t>е</w:t>
      </w:r>
      <w:r>
        <w:rPr>
          <w:spacing w:val="-6"/>
          <w:sz w:val="24"/>
          <w:szCs w:val="24"/>
        </w:rPr>
        <w:t>а</w:t>
      </w:r>
      <w:r>
        <w:rPr>
          <w:spacing w:val="1"/>
          <w:sz w:val="24"/>
          <w:szCs w:val="24"/>
        </w:rPr>
        <w:t>тр</w:t>
      </w:r>
      <w:r>
        <w:rPr>
          <w:spacing w:val="3"/>
          <w:sz w:val="24"/>
          <w:szCs w:val="24"/>
        </w:rPr>
        <w:t>а</w:t>
      </w:r>
      <w:r>
        <w:rPr>
          <w:spacing w:val="-1"/>
          <w:sz w:val="24"/>
          <w:szCs w:val="24"/>
        </w:rPr>
        <w:t>л</w:t>
      </w:r>
      <w:r>
        <w:rPr>
          <w:sz w:val="24"/>
          <w:szCs w:val="24"/>
        </w:rPr>
        <w:t>иза</w:t>
      </w:r>
      <w:r>
        <w:rPr>
          <w:spacing w:val="-1"/>
          <w:sz w:val="24"/>
          <w:szCs w:val="24"/>
        </w:rPr>
        <w:t>ци</w:t>
      </w:r>
      <w:r>
        <w:rPr>
          <w:sz w:val="24"/>
          <w:szCs w:val="24"/>
        </w:rPr>
        <w:t xml:space="preserve">й </w:t>
      </w:r>
      <w:r>
        <w:rPr>
          <w:spacing w:val="1"/>
          <w:sz w:val="24"/>
          <w:szCs w:val="24"/>
        </w:rPr>
        <w:t>и</w:t>
      </w:r>
      <w:r>
        <w:rPr>
          <w:sz w:val="24"/>
          <w:szCs w:val="24"/>
        </w:rPr>
        <w:t xml:space="preserve"> </w:t>
      </w:r>
      <w:r>
        <w:rPr>
          <w:spacing w:val="-21"/>
          <w:sz w:val="24"/>
          <w:szCs w:val="24"/>
        </w:rPr>
        <w:t>т</w:t>
      </w:r>
      <w:r>
        <w:rPr>
          <w:sz w:val="24"/>
          <w:szCs w:val="24"/>
        </w:rPr>
        <w:t>.п</w:t>
      </w:r>
      <w:r>
        <w:rPr>
          <w:spacing w:val="-2"/>
          <w:sz w:val="24"/>
          <w:szCs w:val="24"/>
        </w:rPr>
        <w:t>.</w:t>
      </w:r>
      <w:r>
        <w:rPr>
          <w:spacing w:val="2"/>
          <w:sz w:val="24"/>
          <w:szCs w:val="24"/>
        </w:rPr>
        <w:t>)</w:t>
      </w:r>
      <w:r>
        <w:rPr>
          <w:sz w:val="24"/>
          <w:szCs w:val="24"/>
        </w:rPr>
        <w:t>;</w:t>
      </w:r>
    </w:p>
    <w:p w:rsidR="00066486" w:rsidRDefault="00066486" w:rsidP="005E6B29">
      <w:pPr>
        <w:pStyle w:val="ac"/>
        <w:widowControl/>
        <w:numPr>
          <w:ilvl w:val="0"/>
          <w:numId w:val="162"/>
        </w:numPr>
        <w:autoSpaceDE/>
        <w:autoSpaceDN/>
        <w:contextualSpacing/>
        <w:rPr>
          <w:spacing w:val="1"/>
          <w:sz w:val="24"/>
          <w:szCs w:val="24"/>
        </w:rPr>
      </w:pPr>
      <w:r>
        <w:rPr>
          <w:sz w:val="24"/>
          <w:szCs w:val="24"/>
        </w:rPr>
        <w:t>п</w:t>
      </w:r>
      <w:r>
        <w:rPr>
          <w:spacing w:val="-5"/>
          <w:sz w:val="24"/>
          <w:szCs w:val="24"/>
        </w:rPr>
        <w:t>о</w:t>
      </w:r>
      <w:r>
        <w:rPr>
          <w:spacing w:val="-1"/>
          <w:sz w:val="24"/>
          <w:szCs w:val="24"/>
        </w:rPr>
        <w:t>д</w:t>
      </w:r>
      <w:r>
        <w:rPr>
          <w:sz w:val="24"/>
          <w:szCs w:val="24"/>
        </w:rPr>
        <w:t>д</w:t>
      </w:r>
      <w:r>
        <w:rPr>
          <w:spacing w:val="-1"/>
          <w:sz w:val="24"/>
          <w:szCs w:val="24"/>
        </w:rPr>
        <w:t>е</w:t>
      </w:r>
      <w:r>
        <w:rPr>
          <w:sz w:val="24"/>
          <w:szCs w:val="24"/>
        </w:rPr>
        <w:t>рж</w:t>
      </w:r>
      <w:r>
        <w:rPr>
          <w:spacing w:val="-3"/>
          <w:sz w:val="24"/>
          <w:szCs w:val="24"/>
        </w:rPr>
        <w:t>к</w:t>
      </w:r>
      <w:r>
        <w:rPr>
          <w:sz w:val="24"/>
          <w:szCs w:val="24"/>
        </w:rPr>
        <w:t>у</w:t>
      </w:r>
      <w:r>
        <w:rPr>
          <w:spacing w:val="19"/>
          <w:sz w:val="24"/>
          <w:szCs w:val="24"/>
        </w:rPr>
        <w:t xml:space="preserve"> </w:t>
      </w:r>
      <w:r>
        <w:rPr>
          <w:spacing w:val="1"/>
          <w:sz w:val="24"/>
          <w:szCs w:val="24"/>
        </w:rPr>
        <w:t>и</w:t>
      </w:r>
      <w:r>
        <w:rPr>
          <w:spacing w:val="24"/>
          <w:sz w:val="24"/>
          <w:szCs w:val="24"/>
        </w:rPr>
        <w:t xml:space="preserve"> </w:t>
      </w:r>
      <w:r>
        <w:rPr>
          <w:spacing w:val="1"/>
          <w:sz w:val="24"/>
          <w:szCs w:val="24"/>
        </w:rPr>
        <w:t>р</w:t>
      </w:r>
      <w:r>
        <w:rPr>
          <w:sz w:val="24"/>
          <w:szCs w:val="24"/>
        </w:rPr>
        <w:t>аз</w:t>
      </w:r>
      <w:r>
        <w:rPr>
          <w:spacing w:val="-2"/>
          <w:sz w:val="24"/>
          <w:szCs w:val="24"/>
        </w:rPr>
        <w:t>в</w:t>
      </w:r>
      <w:r>
        <w:rPr>
          <w:sz w:val="24"/>
          <w:szCs w:val="24"/>
        </w:rPr>
        <w:t>и</w:t>
      </w:r>
      <w:r>
        <w:rPr>
          <w:spacing w:val="-2"/>
          <w:sz w:val="24"/>
          <w:szCs w:val="24"/>
        </w:rPr>
        <w:t>т</w:t>
      </w:r>
      <w:r>
        <w:rPr>
          <w:sz w:val="24"/>
          <w:szCs w:val="24"/>
        </w:rPr>
        <w:t>ие</w:t>
      </w:r>
      <w:r>
        <w:rPr>
          <w:spacing w:val="23"/>
          <w:sz w:val="24"/>
          <w:szCs w:val="24"/>
        </w:rPr>
        <w:t xml:space="preserve"> </w:t>
      </w:r>
      <w:r>
        <w:rPr>
          <w:sz w:val="24"/>
          <w:szCs w:val="24"/>
        </w:rPr>
        <w:t>в</w:t>
      </w:r>
      <w:r>
        <w:rPr>
          <w:spacing w:val="23"/>
          <w:sz w:val="24"/>
          <w:szCs w:val="24"/>
        </w:rPr>
        <w:t xml:space="preserve"> </w:t>
      </w:r>
      <w:r>
        <w:rPr>
          <w:sz w:val="24"/>
          <w:szCs w:val="24"/>
        </w:rPr>
        <w:t>де</w:t>
      </w:r>
      <w:r>
        <w:rPr>
          <w:spacing w:val="1"/>
          <w:sz w:val="24"/>
          <w:szCs w:val="24"/>
        </w:rPr>
        <w:t>т</w:t>
      </w:r>
      <w:r>
        <w:rPr>
          <w:sz w:val="24"/>
          <w:szCs w:val="24"/>
        </w:rPr>
        <w:t>с</w:t>
      </w:r>
      <w:r>
        <w:rPr>
          <w:spacing w:val="-16"/>
          <w:sz w:val="24"/>
          <w:szCs w:val="24"/>
        </w:rPr>
        <w:t>к</w:t>
      </w:r>
      <w:r>
        <w:rPr>
          <w:spacing w:val="-3"/>
          <w:sz w:val="24"/>
          <w:szCs w:val="24"/>
        </w:rPr>
        <w:t>о</w:t>
      </w:r>
      <w:r>
        <w:rPr>
          <w:sz w:val="24"/>
          <w:szCs w:val="24"/>
        </w:rPr>
        <w:t>м</w:t>
      </w:r>
      <w:r>
        <w:rPr>
          <w:spacing w:val="24"/>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w:t>
      </w:r>
      <w:r>
        <w:rPr>
          <w:spacing w:val="-2"/>
          <w:sz w:val="24"/>
          <w:szCs w:val="24"/>
        </w:rPr>
        <w:t>е</w:t>
      </w:r>
      <w:r>
        <w:rPr>
          <w:sz w:val="24"/>
          <w:szCs w:val="24"/>
        </w:rPr>
        <w:t>н</w:t>
      </w:r>
      <w:r>
        <w:rPr>
          <w:spacing w:val="-1"/>
          <w:sz w:val="24"/>
          <w:szCs w:val="24"/>
        </w:rPr>
        <w:t>и</w:t>
      </w:r>
      <w:r>
        <w:rPr>
          <w:sz w:val="24"/>
          <w:szCs w:val="24"/>
        </w:rPr>
        <w:t>и</w:t>
      </w:r>
      <w:r>
        <w:rPr>
          <w:spacing w:val="24"/>
          <w:sz w:val="24"/>
          <w:szCs w:val="24"/>
        </w:rPr>
        <w:t xml:space="preserve"> </w:t>
      </w:r>
      <w:r>
        <w:rPr>
          <w:sz w:val="24"/>
          <w:szCs w:val="24"/>
        </w:rPr>
        <w:t>е</w:t>
      </w:r>
      <w:r>
        <w:rPr>
          <w:spacing w:val="-9"/>
          <w:sz w:val="24"/>
          <w:szCs w:val="24"/>
        </w:rPr>
        <w:t>г</w:t>
      </w:r>
      <w:r>
        <w:rPr>
          <w:sz w:val="24"/>
          <w:szCs w:val="24"/>
        </w:rPr>
        <w:t>о</w:t>
      </w:r>
      <w:r>
        <w:rPr>
          <w:spacing w:val="24"/>
          <w:sz w:val="24"/>
          <w:szCs w:val="24"/>
        </w:rPr>
        <w:t xml:space="preserve"> </w:t>
      </w:r>
      <w:r>
        <w:rPr>
          <w:spacing w:val="2"/>
          <w:sz w:val="24"/>
          <w:szCs w:val="24"/>
        </w:rPr>
        <w:t>т</w:t>
      </w:r>
      <w:r>
        <w:rPr>
          <w:spacing w:val="1"/>
          <w:sz w:val="24"/>
          <w:szCs w:val="24"/>
        </w:rPr>
        <w:t>р</w:t>
      </w:r>
      <w:r>
        <w:rPr>
          <w:spacing w:val="-1"/>
          <w:sz w:val="24"/>
          <w:szCs w:val="24"/>
        </w:rPr>
        <w:t>ад</w:t>
      </w:r>
      <w:r>
        <w:rPr>
          <w:sz w:val="24"/>
          <w:szCs w:val="24"/>
        </w:rPr>
        <w:t>и</w:t>
      </w:r>
      <w:r>
        <w:rPr>
          <w:spacing w:val="-1"/>
          <w:sz w:val="24"/>
          <w:szCs w:val="24"/>
        </w:rPr>
        <w:t>ци</w:t>
      </w:r>
      <w:r>
        <w:rPr>
          <w:sz w:val="24"/>
          <w:szCs w:val="24"/>
        </w:rPr>
        <w:t>й</w:t>
      </w:r>
      <w:r>
        <w:rPr>
          <w:spacing w:val="24"/>
          <w:sz w:val="24"/>
          <w:szCs w:val="24"/>
        </w:rPr>
        <w:t xml:space="preserve"> </w:t>
      </w:r>
      <w:r>
        <w:rPr>
          <w:sz w:val="24"/>
          <w:szCs w:val="24"/>
        </w:rPr>
        <w:t>и</w:t>
      </w:r>
      <w:r>
        <w:rPr>
          <w:spacing w:val="22"/>
          <w:sz w:val="24"/>
          <w:szCs w:val="24"/>
        </w:rPr>
        <w:t xml:space="preserve"> </w:t>
      </w:r>
      <w:r>
        <w:rPr>
          <w:spacing w:val="1"/>
          <w:sz w:val="24"/>
          <w:szCs w:val="24"/>
        </w:rPr>
        <w:t>ри</w:t>
      </w:r>
      <w:r>
        <w:rPr>
          <w:spacing w:val="-3"/>
          <w:sz w:val="24"/>
          <w:szCs w:val="24"/>
        </w:rPr>
        <w:t>т</w:t>
      </w:r>
      <w:r>
        <w:rPr>
          <w:spacing w:val="-8"/>
          <w:sz w:val="24"/>
          <w:szCs w:val="24"/>
        </w:rPr>
        <w:t>у</w:t>
      </w:r>
      <w:r>
        <w:rPr>
          <w:spacing w:val="1"/>
          <w:sz w:val="24"/>
          <w:szCs w:val="24"/>
        </w:rPr>
        <w:t>а</w:t>
      </w:r>
      <w:r>
        <w:rPr>
          <w:sz w:val="24"/>
          <w:szCs w:val="24"/>
        </w:rPr>
        <w:t>лов, ф</w:t>
      </w:r>
      <w:r>
        <w:rPr>
          <w:spacing w:val="2"/>
          <w:sz w:val="24"/>
          <w:szCs w:val="24"/>
        </w:rPr>
        <w:t>о</w:t>
      </w:r>
      <w:r>
        <w:rPr>
          <w:spacing w:val="-4"/>
          <w:sz w:val="24"/>
          <w:szCs w:val="24"/>
        </w:rPr>
        <w:t>р</w:t>
      </w:r>
      <w:r>
        <w:rPr>
          <w:sz w:val="24"/>
          <w:szCs w:val="24"/>
        </w:rPr>
        <w:t>ми</w:t>
      </w:r>
      <w:r>
        <w:rPr>
          <w:spacing w:val="-2"/>
          <w:sz w:val="24"/>
          <w:szCs w:val="24"/>
        </w:rPr>
        <w:t>ру</w:t>
      </w:r>
      <w:r>
        <w:rPr>
          <w:spacing w:val="-1"/>
          <w:sz w:val="24"/>
          <w:szCs w:val="24"/>
        </w:rPr>
        <w:t>ю</w:t>
      </w:r>
      <w:r>
        <w:rPr>
          <w:sz w:val="24"/>
          <w:szCs w:val="24"/>
        </w:rPr>
        <w:t>щих</w:t>
      </w:r>
      <w:r>
        <w:rPr>
          <w:spacing w:val="76"/>
          <w:sz w:val="24"/>
          <w:szCs w:val="24"/>
        </w:rPr>
        <w:t xml:space="preserve"> </w:t>
      </w:r>
      <w:r>
        <w:rPr>
          <w:sz w:val="24"/>
          <w:szCs w:val="24"/>
        </w:rPr>
        <w:t>у</w:t>
      </w:r>
      <w:r>
        <w:rPr>
          <w:spacing w:val="70"/>
          <w:sz w:val="24"/>
          <w:szCs w:val="24"/>
        </w:rPr>
        <w:t xml:space="preserve"> </w:t>
      </w:r>
      <w:r>
        <w:rPr>
          <w:spacing w:val="1"/>
          <w:sz w:val="24"/>
          <w:szCs w:val="24"/>
        </w:rPr>
        <w:t>р</w:t>
      </w:r>
      <w:r>
        <w:rPr>
          <w:sz w:val="24"/>
          <w:szCs w:val="24"/>
        </w:rPr>
        <w:t>е</w:t>
      </w:r>
      <w:r>
        <w:rPr>
          <w:spacing w:val="-3"/>
          <w:sz w:val="24"/>
          <w:szCs w:val="24"/>
        </w:rPr>
        <w:t>б</w:t>
      </w:r>
      <w:r>
        <w:rPr>
          <w:sz w:val="24"/>
          <w:szCs w:val="24"/>
        </w:rPr>
        <w:t>ен</w:t>
      </w:r>
      <w:r>
        <w:rPr>
          <w:spacing w:val="-3"/>
          <w:sz w:val="24"/>
          <w:szCs w:val="24"/>
        </w:rPr>
        <w:t>к</w:t>
      </w:r>
      <w:r>
        <w:rPr>
          <w:sz w:val="24"/>
          <w:szCs w:val="24"/>
        </w:rPr>
        <w:t>а</w:t>
      </w:r>
      <w:r>
        <w:rPr>
          <w:spacing w:val="71"/>
          <w:sz w:val="24"/>
          <w:szCs w:val="24"/>
        </w:rPr>
        <w:t xml:space="preserve"> </w:t>
      </w:r>
      <w:r>
        <w:rPr>
          <w:sz w:val="24"/>
          <w:szCs w:val="24"/>
        </w:rPr>
        <w:t>ч</w:t>
      </w:r>
      <w:r>
        <w:rPr>
          <w:spacing w:val="-2"/>
          <w:sz w:val="24"/>
          <w:szCs w:val="24"/>
        </w:rPr>
        <w:t>ув</w:t>
      </w:r>
      <w:r>
        <w:rPr>
          <w:sz w:val="24"/>
          <w:szCs w:val="24"/>
        </w:rPr>
        <w:t>ст</w:t>
      </w:r>
      <w:r>
        <w:rPr>
          <w:spacing w:val="-2"/>
          <w:sz w:val="24"/>
          <w:szCs w:val="24"/>
        </w:rPr>
        <w:t>в</w:t>
      </w:r>
      <w:r>
        <w:rPr>
          <w:sz w:val="24"/>
          <w:szCs w:val="24"/>
        </w:rPr>
        <w:t>о</w:t>
      </w:r>
      <w:r>
        <w:rPr>
          <w:spacing w:val="74"/>
          <w:sz w:val="24"/>
          <w:szCs w:val="24"/>
        </w:rPr>
        <w:t xml:space="preserve"> </w:t>
      </w:r>
      <w:r>
        <w:rPr>
          <w:spacing w:val="1"/>
          <w:sz w:val="24"/>
          <w:szCs w:val="24"/>
        </w:rPr>
        <w:t>об</w:t>
      </w:r>
      <w:r>
        <w:rPr>
          <w:sz w:val="24"/>
          <w:szCs w:val="24"/>
        </w:rPr>
        <w:t>щн</w:t>
      </w:r>
      <w:r>
        <w:rPr>
          <w:spacing w:val="7"/>
          <w:sz w:val="24"/>
          <w:szCs w:val="24"/>
        </w:rPr>
        <w:t>о</w:t>
      </w:r>
      <w:r>
        <w:rPr>
          <w:sz w:val="24"/>
          <w:szCs w:val="24"/>
        </w:rPr>
        <w:t>сти</w:t>
      </w:r>
      <w:r>
        <w:rPr>
          <w:spacing w:val="75"/>
          <w:sz w:val="24"/>
          <w:szCs w:val="24"/>
        </w:rPr>
        <w:t xml:space="preserve"> </w:t>
      </w:r>
      <w:r>
        <w:rPr>
          <w:sz w:val="24"/>
          <w:szCs w:val="24"/>
        </w:rPr>
        <w:t>с</w:t>
      </w:r>
      <w:r>
        <w:rPr>
          <w:spacing w:val="70"/>
          <w:sz w:val="24"/>
          <w:szCs w:val="24"/>
        </w:rPr>
        <w:t xml:space="preserve"> </w:t>
      </w:r>
      <w:r>
        <w:rPr>
          <w:spacing w:val="1"/>
          <w:sz w:val="24"/>
          <w:szCs w:val="24"/>
        </w:rPr>
        <w:t>д</w:t>
      </w:r>
      <w:r>
        <w:rPr>
          <w:spacing w:val="-2"/>
          <w:sz w:val="24"/>
          <w:szCs w:val="24"/>
        </w:rPr>
        <w:t>ру</w:t>
      </w:r>
      <w:r>
        <w:rPr>
          <w:sz w:val="24"/>
          <w:szCs w:val="24"/>
        </w:rPr>
        <w:t>г</w:t>
      </w:r>
      <w:r>
        <w:rPr>
          <w:spacing w:val="1"/>
          <w:sz w:val="24"/>
          <w:szCs w:val="24"/>
        </w:rPr>
        <w:t>и</w:t>
      </w:r>
      <w:r>
        <w:rPr>
          <w:sz w:val="24"/>
          <w:szCs w:val="24"/>
        </w:rPr>
        <w:t>ми</w:t>
      </w:r>
      <w:r>
        <w:rPr>
          <w:spacing w:val="72"/>
          <w:sz w:val="24"/>
          <w:szCs w:val="24"/>
        </w:rPr>
        <w:t xml:space="preserve"> </w:t>
      </w:r>
      <w:r>
        <w:rPr>
          <w:sz w:val="24"/>
          <w:szCs w:val="24"/>
        </w:rPr>
        <w:t>е</w:t>
      </w:r>
      <w:r>
        <w:rPr>
          <w:spacing w:val="-6"/>
          <w:sz w:val="24"/>
          <w:szCs w:val="24"/>
        </w:rPr>
        <w:t>г</w:t>
      </w:r>
      <w:r>
        <w:rPr>
          <w:sz w:val="24"/>
          <w:szCs w:val="24"/>
        </w:rPr>
        <w:t>о</w:t>
      </w:r>
      <w:r>
        <w:rPr>
          <w:spacing w:val="74"/>
          <w:sz w:val="24"/>
          <w:szCs w:val="24"/>
        </w:rPr>
        <w:t xml:space="preserve"> </w:t>
      </w:r>
      <w:r>
        <w:rPr>
          <w:sz w:val="24"/>
          <w:szCs w:val="24"/>
        </w:rPr>
        <w:t>членами,</w:t>
      </w:r>
      <w:r>
        <w:rPr>
          <w:spacing w:val="74"/>
          <w:sz w:val="24"/>
          <w:szCs w:val="24"/>
        </w:rPr>
        <w:t xml:space="preserve"> </w:t>
      </w:r>
      <w:r>
        <w:rPr>
          <w:sz w:val="24"/>
          <w:szCs w:val="24"/>
        </w:rPr>
        <w:t>ч</w:t>
      </w:r>
      <w:r>
        <w:rPr>
          <w:spacing w:val="-1"/>
          <w:sz w:val="24"/>
          <w:szCs w:val="24"/>
        </w:rPr>
        <w:t>у</w:t>
      </w:r>
      <w:r>
        <w:rPr>
          <w:spacing w:val="-3"/>
          <w:sz w:val="24"/>
          <w:szCs w:val="24"/>
        </w:rPr>
        <w:t>в</w:t>
      </w:r>
      <w:r>
        <w:rPr>
          <w:sz w:val="24"/>
          <w:szCs w:val="24"/>
        </w:rPr>
        <w:t>ст</w:t>
      </w:r>
      <w:r>
        <w:rPr>
          <w:spacing w:val="-3"/>
          <w:sz w:val="24"/>
          <w:szCs w:val="24"/>
        </w:rPr>
        <w:t>в</w:t>
      </w:r>
      <w:r>
        <w:rPr>
          <w:sz w:val="24"/>
          <w:szCs w:val="24"/>
        </w:rPr>
        <w:t>о причаст</w:t>
      </w:r>
      <w:r>
        <w:rPr>
          <w:spacing w:val="-1"/>
          <w:sz w:val="24"/>
          <w:szCs w:val="24"/>
        </w:rPr>
        <w:t>н</w:t>
      </w:r>
      <w:r>
        <w:rPr>
          <w:spacing w:val="6"/>
          <w:sz w:val="24"/>
          <w:szCs w:val="24"/>
        </w:rPr>
        <w:t>о</w:t>
      </w:r>
      <w:r>
        <w:rPr>
          <w:sz w:val="24"/>
          <w:szCs w:val="24"/>
        </w:rPr>
        <w:t>с</w:t>
      </w:r>
      <w:r>
        <w:rPr>
          <w:spacing w:val="-1"/>
          <w:sz w:val="24"/>
          <w:szCs w:val="24"/>
        </w:rPr>
        <w:t>т</w:t>
      </w:r>
      <w:r>
        <w:rPr>
          <w:sz w:val="24"/>
          <w:szCs w:val="24"/>
        </w:rPr>
        <w:t>и</w:t>
      </w:r>
      <w:r>
        <w:rPr>
          <w:spacing w:val="40"/>
          <w:sz w:val="24"/>
          <w:szCs w:val="24"/>
        </w:rPr>
        <w:t xml:space="preserve"> </w:t>
      </w:r>
      <w:r>
        <w:rPr>
          <w:spacing w:val="1"/>
          <w:sz w:val="24"/>
          <w:szCs w:val="24"/>
        </w:rPr>
        <w:t>к</w:t>
      </w:r>
      <w:r>
        <w:rPr>
          <w:spacing w:val="40"/>
          <w:sz w:val="24"/>
          <w:szCs w:val="24"/>
        </w:rPr>
        <w:t xml:space="preserve"> </w:t>
      </w:r>
      <w:r>
        <w:rPr>
          <w:spacing w:val="-4"/>
          <w:sz w:val="24"/>
          <w:szCs w:val="24"/>
        </w:rPr>
        <w:t>т</w:t>
      </w:r>
      <w:r>
        <w:rPr>
          <w:spacing w:val="-3"/>
          <w:sz w:val="24"/>
          <w:szCs w:val="24"/>
        </w:rPr>
        <w:t>о</w:t>
      </w:r>
      <w:r>
        <w:rPr>
          <w:spacing w:val="-2"/>
          <w:sz w:val="24"/>
          <w:szCs w:val="24"/>
        </w:rPr>
        <w:t>м</w:t>
      </w:r>
      <w:r>
        <w:rPr>
          <w:spacing w:val="-30"/>
          <w:sz w:val="24"/>
          <w:szCs w:val="24"/>
        </w:rPr>
        <w:t>у</w:t>
      </w:r>
      <w:r>
        <w:rPr>
          <w:sz w:val="24"/>
          <w:szCs w:val="24"/>
        </w:rPr>
        <w:t>,</w:t>
      </w:r>
      <w:r>
        <w:rPr>
          <w:spacing w:val="40"/>
          <w:sz w:val="24"/>
          <w:szCs w:val="24"/>
        </w:rPr>
        <w:t xml:space="preserve"> </w:t>
      </w:r>
      <w:r>
        <w:rPr>
          <w:sz w:val="24"/>
          <w:szCs w:val="24"/>
        </w:rPr>
        <w:t>ч</w:t>
      </w:r>
      <w:r>
        <w:rPr>
          <w:spacing w:val="-4"/>
          <w:sz w:val="24"/>
          <w:szCs w:val="24"/>
        </w:rPr>
        <w:t>т</w:t>
      </w:r>
      <w:r>
        <w:rPr>
          <w:sz w:val="24"/>
          <w:szCs w:val="24"/>
        </w:rPr>
        <w:t>о</w:t>
      </w:r>
      <w:r>
        <w:rPr>
          <w:spacing w:val="41"/>
          <w:sz w:val="24"/>
          <w:szCs w:val="24"/>
        </w:rPr>
        <w:t xml:space="preserve"> </w:t>
      </w:r>
      <w:r>
        <w:rPr>
          <w:spacing w:val="1"/>
          <w:sz w:val="24"/>
          <w:szCs w:val="24"/>
        </w:rPr>
        <w:t>пр</w:t>
      </w:r>
      <w:r>
        <w:rPr>
          <w:sz w:val="24"/>
          <w:szCs w:val="24"/>
        </w:rPr>
        <w:t>ои</w:t>
      </w:r>
      <w:r>
        <w:rPr>
          <w:spacing w:val="-3"/>
          <w:sz w:val="24"/>
          <w:szCs w:val="24"/>
        </w:rPr>
        <w:t>с</w:t>
      </w:r>
      <w:r>
        <w:rPr>
          <w:spacing w:val="-10"/>
          <w:sz w:val="24"/>
          <w:szCs w:val="24"/>
        </w:rPr>
        <w:t>х</w:t>
      </w:r>
      <w:r>
        <w:rPr>
          <w:spacing w:val="-8"/>
          <w:sz w:val="24"/>
          <w:szCs w:val="24"/>
        </w:rPr>
        <w:t>о</w:t>
      </w:r>
      <w:r>
        <w:rPr>
          <w:spacing w:val="-1"/>
          <w:sz w:val="24"/>
          <w:szCs w:val="24"/>
        </w:rPr>
        <w:t>д</w:t>
      </w:r>
      <w:r>
        <w:rPr>
          <w:sz w:val="24"/>
          <w:szCs w:val="24"/>
        </w:rPr>
        <w:t>ит</w:t>
      </w:r>
      <w:r>
        <w:rPr>
          <w:spacing w:val="39"/>
          <w:sz w:val="24"/>
          <w:szCs w:val="24"/>
        </w:rPr>
        <w:t xml:space="preserve"> </w:t>
      </w:r>
      <w:r>
        <w:rPr>
          <w:spacing w:val="1"/>
          <w:sz w:val="24"/>
          <w:szCs w:val="24"/>
        </w:rPr>
        <w:t>в</w:t>
      </w:r>
      <w:r>
        <w:rPr>
          <w:spacing w:val="39"/>
          <w:sz w:val="24"/>
          <w:szCs w:val="24"/>
        </w:rPr>
        <w:t xml:space="preserve"> </w:t>
      </w:r>
      <w:r>
        <w:rPr>
          <w:sz w:val="24"/>
          <w:szCs w:val="24"/>
        </w:rPr>
        <w:t>о</w:t>
      </w:r>
      <w:r>
        <w:rPr>
          <w:spacing w:val="-5"/>
          <w:sz w:val="24"/>
          <w:szCs w:val="24"/>
        </w:rPr>
        <w:t>б</w:t>
      </w:r>
      <w:r>
        <w:rPr>
          <w:sz w:val="24"/>
          <w:szCs w:val="24"/>
        </w:rPr>
        <w:t>ъ</w:t>
      </w:r>
      <w:r>
        <w:rPr>
          <w:spacing w:val="-4"/>
          <w:sz w:val="24"/>
          <w:szCs w:val="24"/>
        </w:rPr>
        <w:t>е</w:t>
      </w:r>
      <w:r>
        <w:rPr>
          <w:spacing w:val="-1"/>
          <w:sz w:val="24"/>
          <w:szCs w:val="24"/>
        </w:rPr>
        <w:t>д</w:t>
      </w:r>
      <w:r>
        <w:rPr>
          <w:sz w:val="24"/>
          <w:szCs w:val="24"/>
        </w:rPr>
        <w:t>инении</w:t>
      </w:r>
      <w:r>
        <w:rPr>
          <w:spacing w:val="50"/>
          <w:sz w:val="24"/>
          <w:szCs w:val="24"/>
        </w:rPr>
        <w:t xml:space="preserve"> </w:t>
      </w:r>
      <w:r>
        <w:rPr>
          <w:spacing w:val="-2"/>
          <w:sz w:val="24"/>
          <w:szCs w:val="24"/>
        </w:rPr>
        <w:t>(</w:t>
      </w:r>
      <w:r>
        <w:rPr>
          <w:spacing w:val="1"/>
          <w:sz w:val="24"/>
          <w:szCs w:val="24"/>
        </w:rPr>
        <w:t>р</w:t>
      </w:r>
      <w:r>
        <w:rPr>
          <w:spacing w:val="3"/>
          <w:sz w:val="24"/>
          <w:szCs w:val="24"/>
        </w:rPr>
        <w:t>е</w:t>
      </w:r>
      <w:r>
        <w:rPr>
          <w:spacing w:val="1"/>
          <w:sz w:val="24"/>
          <w:szCs w:val="24"/>
        </w:rPr>
        <w:t>а</w:t>
      </w:r>
      <w:r>
        <w:rPr>
          <w:sz w:val="24"/>
          <w:szCs w:val="24"/>
        </w:rPr>
        <w:t>ли</w:t>
      </w:r>
      <w:r>
        <w:rPr>
          <w:spacing w:val="-4"/>
          <w:sz w:val="24"/>
          <w:szCs w:val="24"/>
        </w:rPr>
        <w:t>з</w:t>
      </w:r>
      <w:r>
        <w:rPr>
          <w:spacing w:val="-8"/>
          <w:sz w:val="24"/>
          <w:szCs w:val="24"/>
        </w:rPr>
        <w:t>у</w:t>
      </w:r>
      <w:r>
        <w:rPr>
          <w:sz w:val="24"/>
          <w:szCs w:val="24"/>
        </w:rPr>
        <w:t>е</w:t>
      </w:r>
      <w:r>
        <w:rPr>
          <w:spacing w:val="1"/>
          <w:sz w:val="24"/>
          <w:szCs w:val="24"/>
        </w:rPr>
        <w:t>т</w:t>
      </w:r>
      <w:r>
        <w:rPr>
          <w:sz w:val="24"/>
          <w:szCs w:val="24"/>
        </w:rPr>
        <w:t>ся</w:t>
      </w:r>
      <w:r>
        <w:rPr>
          <w:spacing w:val="39"/>
          <w:sz w:val="24"/>
          <w:szCs w:val="24"/>
        </w:rPr>
        <w:t xml:space="preserve"> </w:t>
      </w:r>
      <w:r>
        <w:rPr>
          <w:spacing w:val="1"/>
          <w:sz w:val="24"/>
          <w:szCs w:val="24"/>
        </w:rPr>
        <w:t>п</w:t>
      </w:r>
      <w:r>
        <w:rPr>
          <w:spacing w:val="8"/>
          <w:sz w:val="24"/>
          <w:szCs w:val="24"/>
        </w:rPr>
        <w:t>о</w:t>
      </w:r>
      <w:r>
        <w:rPr>
          <w:sz w:val="24"/>
          <w:szCs w:val="24"/>
        </w:rPr>
        <w:t>ср</w:t>
      </w:r>
      <w:r>
        <w:rPr>
          <w:spacing w:val="-5"/>
          <w:sz w:val="24"/>
          <w:szCs w:val="24"/>
        </w:rPr>
        <w:t>е</w:t>
      </w:r>
      <w:r>
        <w:rPr>
          <w:sz w:val="24"/>
          <w:szCs w:val="24"/>
        </w:rPr>
        <w:t>дст</w:t>
      </w:r>
      <w:r>
        <w:rPr>
          <w:spacing w:val="-4"/>
          <w:sz w:val="24"/>
          <w:szCs w:val="24"/>
        </w:rPr>
        <w:t>в</w:t>
      </w:r>
      <w:r>
        <w:rPr>
          <w:spacing w:val="-6"/>
          <w:sz w:val="24"/>
          <w:szCs w:val="24"/>
        </w:rPr>
        <w:t>о</w:t>
      </w:r>
      <w:r>
        <w:rPr>
          <w:sz w:val="24"/>
          <w:szCs w:val="24"/>
        </w:rPr>
        <w:t>м в</w:t>
      </w:r>
      <w:r>
        <w:rPr>
          <w:spacing w:val="-1"/>
          <w:sz w:val="24"/>
          <w:szCs w:val="24"/>
        </w:rPr>
        <w:t>в</w:t>
      </w:r>
      <w:r>
        <w:rPr>
          <w:spacing w:val="-5"/>
          <w:sz w:val="24"/>
          <w:szCs w:val="24"/>
        </w:rPr>
        <w:t>е</w:t>
      </w:r>
      <w:r>
        <w:rPr>
          <w:sz w:val="24"/>
          <w:szCs w:val="24"/>
        </w:rPr>
        <w:t>ден</w:t>
      </w:r>
      <w:r>
        <w:rPr>
          <w:spacing w:val="-1"/>
          <w:sz w:val="24"/>
          <w:szCs w:val="24"/>
        </w:rPr>
        <w:t>и</w:t>
      </w:r>
      <w:r>
        <w:rPr>
          <w:sz w:val="24"/>
          <w:szCs w:val="24"/>
        </w:rPr>
        <w:t>я</w:t>
      </w:r>
      <w:r>
        <w:rPr>
          <w:spacing w:val="145"/>
          <w:sz w:val="24"/>
          <w:szCs w:val="24"/>
        </w:rPr>
        <w:t xml:space="preserve"> </w:t>
      </w:r>
      <w:r>
        <w:rPr>
          <w:spacing w:val="8"/>
          <w:sz w:val="24"/>
          <w:szCs w:val="24"/>
        </w:rPr>
        <w:t>о</w:t>
      </w:r>
      <w:r>
        <w:rPr>
          <w:sz w:val="24"/>
          <w:szCs w:val="24"/>
        </w:rPr>
        <w:t>собой</w:t>
      </w:r>
      <w:r>
        <w:rPr>
          <w:spacing w:val="144"/>
          <w:sz w:val="24"/>
          <w:szCs w:val="24"/>
        </w:rPr>
        <w:t xml:space="preserve"> </w:t>
      </w:r>
      <w:r>
        <w:rPr>
          <w:sz w:val="24"/>
          <w:szCs w:val="24"/>
        </w:rPr>
        <w:t>сим</w:t>
      </w:r>
      <w:r>
        <w:rPr>
          <w:spacing w:val="-1"/>
          <w:sz w:val="24"/>
          <w:szCs w:val="24"/>
        </w:rPr>
        <w:t>в</w:t>
      </w:r>
      <w:r>
        <w:rPr>
          <w:spacing w:val="-3"/>
          <w:sz w:val="24"/>
          <w:szCs w:val="24"/>
        </w:rPr>
        <w:t>о</w:t>
      </w:r>
      <w:r>
        <w:rPr>
          <w:sz w:val="24"/>
          <w:szCs w:val="24"/>
        </w:rPr>
        <w:t>ли</w:t>
      </w:r>
      <w:r>
        <w:rPr>
          <w:spacing w:val="-1"/>
          <w:sz w:val="24"/>
          <w:szCs w:val="24"/>
        </w:rPr>
        <w:t>к</w:t>
      </w:r>
      <w:r>
        <w:rPr>
          <w:sz w:val="24"/>
          <w:szCs w:val="24"/>
        </w:rPr>
        <w:t>и</w:t>
      </w:r>
      <w:r>
        <w:rPr>
          <w:spacing w:val="144"/>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pacing w:val="1"/>
          <w:sz w:val="24"/>
          <w:szCs w:val="24"/>
        </w:rPr>
        <w:t>о</w:t>
      </w:r>
      <w:r>
        <w:rPr>
          <w:spacing w:val="-8"/>
          <w:sz w:val="24"/>
          <w:szCs w:val="24"/>
        </w:rPr>
        <w:t>г</w:t>
      </w:r>
      <w:r>
        <w:rPr>
          <w:sz w:val="24"/>
          <w:szCs w:val="24"/>
        </w:rPr>
        <w:t>о</w:t>
      </w:r>
      <w:r>
        <w:rPr>
          <w:spacing w:val="146"/>
          <w:sz w:val="24"/>
          <w:szCs w:val="24"/>
        </w:rPr>
        <w:t xml:space="preserve"> </w:t>
      </w:r>
      <w:r>
        <w:rPr>
          <w:sz w:val="24"/>
          <w:szCs w:val="24"/>
        </w:rPr>
        <w:t>о</w:t>
      </w:r>
      <w:r>
        <w:rPr>
          <w:spacing w:val="-6"/>
          <w:sz w:val="24"/>
          <w:szCs w:val="24"/>
        </w:rPr>
        <w:t>б</w:t>
      </w:r>
      <w:r>
        <w:rPr>
          <w:sz w:val="24"/>
          <w:szCs w:val="24"/>
        </w:rPr>
        <w:t>ъ</w:t>
      </w:r>
      <w:r>
        <w:rPr>
          <w:spacing w:val="-5"/>
          <w:sz w:val="24"/>
          <w:szCs w:val="24"/>
        </w:rPr>
        <w:t>е</w:t>
      </w:r>
      <w:r>
        <w:rPr>
          <w:sz w:val="24"/>
          <w:szCs w:val="24"/>
        </w:rPr>
        <w:t>дин</w:t>
      </w:r>
      <w:r>
        <w:rPr>
          <w:spacing w:val="-1"/>
          <w:sz w:val="24"/>
          <w:szCs w:val="24"/>
        </w:rPr>
        <w:t>е</w:t>
      </w:r>
      <w:r>
        <w:rPr>
          <w:sz w:val="24"/>
          <w:szCs w:val="24"/>
        </w:rPr>
        <w:t>ни</w:t>
      </w:r>
      <w:r>
        <w:rPr>
          <w:spacing w:val="4"/>
          <w:sz w:val="24"/>
          <w:szCs w:val="24"/>
        </w:rPr>
        <w:t>я</w:t>
      </w:r>
      <w:r>
        <w:rPr>
          <w:sz w:val="24"/>
          <w:szCs w:val="24"/>
        </w:rPr>
        <w:t>,</w:t>
      </w:r>
      <w:r>
        <w:rPr>
          <w:spacing w:val="145"/>
          <w:sz w:val="24"/>
          <w:szCs w:val="24"/>
        </w:rPr>
        <w:t xml:space="preserve"> </w:t>
      </w:r>
      <w:r>
        <w:rPr>
          <w:sz w:val="24"/>
          <w:szCs w:val="24"/>
        </w:rPr>
        <w:t>пр</w:t>
      </w:r>
      <w:r>
        <w:rPr>
          <w:spacing w:val="1"/>
          <w:sz w:val="24"/>
          <w:szCs w:val="24"/>
        </w:rPr>
        <w:t>о</w:t>
      </w:r>
      <w:r>
        <w:rPr>
          <w:spacing w:val="-1"/>
          <w:sz w:val="24"/>
          <w:szCs w:val="24"/>
        </w:rPr>
        <w:t>в</w:t>
      </w:r>
      <w:r>
        <w:rPr>
          <w:spacing w:val="-5"/>
          <w:sz w:val="24"/>
          <w:szCs w:val="24"/>
        </w:rPr>
        <w:t>е</w:t>
      </w:r>
      <w:r>
        <w:rPr>
          <w:spacing w:val="-2"/>
          <w:sz w:val="24"/>
          <w:szCs w:val="24"/>
        </w:rPr>
        <w:t>д</w:t>
      </w:r>
      <w:r>
        <w:rPr>
          <w:sz w:val="24"/>
          <w:szCs w:val="24"/>
        </w:rPr>
        <w:t>е</w:t>
      </w:r>
      <w:r>
        <w:rPr>
          <w:spacing w:val="-1"/>
          <w:sz w:val="24"/>
          <w:szCs w:val="24"/>
        </w:rPr>
        <w:t>н</w:t>
      </w:r>
      <w:r>
        <w:rPr>
          <w:sz w:val="24"/>
          <w:szCs w:val="24"/>
        </w:rPr>
        <w:t>ия</w:t>
      </w:r>
      <w:r>
        <w:rPr>
          <w:spacing w:val="146"/>
          <w:sz w:val="24"/>
          <w:szCs w:val="24"/>
        </w:rPr>
        <w:t xml:space="preserve"> </w:t>
      </w:r>
      <w:r>
        <w:rPr>
          <w:sz w:val="24"/>
          <w:szCs w:val="24"/>
        </w:rPr>
        <w:t>е</w:t>
      </w:r>
      <w:r>
        <w:rPr>
          <w:spacing w:val="-4"/>
          <w:sz w:val="24"/>
          <w:szCs w:val="24"/>
        </w:rPr>
        <w:t>ж</w:t>
      </w:r>
      <w:r>
        <w:rPr>
          <w:sz w:val="24"/>
          <w:szCs w:val="24"/>
        </w:rPr>
        <w:t>е</w:t>
      </w:r>
      <w:r>
        <w:rPr>
          <w:spacing w:val="-9"/>
          <w:sz w:val="24"/>
          <w:szCs w:val="24"/>
        </w:rPr>
        <w:t>г</w:t>
      </w:r>
      <w:r>
        <w:rPr>
          <w:spacing w:val="-8"/>
          <w:sz w:val="24"/>
          <w:szCs w:val="24"/>
        </w:rPr>
        <w:t>о</w:t>
      </w:r>
      <w:r>
        <w:rPr>
          <w:spacing w:val="-1"/>
          <w:sz w:val="24"/>
          <w:szCs w:val="24"/>
        </w:rPr>
        <w:t>дн</w:t>
      </w:r>
      <w:r>
        <w:rPr>
          <w:spacing w:val="1"/>
          <w:sz w:val="24"/>
          <w:szCs w:val="24"/>
        </w:rPr>
        <w:t>о</w:t>
      </w:r>
      <w:r>
        <w:rPr>
          <w:sz w:val="24"/>
          <w:szCs w:val="24"/>
        </w:rPr>
        <w:t>й церемонии</w:t>
      </w:r>
      <w:r>
        <w:rPr>
          <w:spacing w:val="53"/>
          <w:sz w:val="24"/>
          <w:szCs w:val="24"/>
        </w:rPr>
        <w:t xml:space="preserve"> </w:t>
      </w:r>
      <w:r>
        <w:rPr>
          <w:spacing w:val="-1"/>
          <w:sz w:val="24"/>
          <w:szCs w:val="24"/>
        </w:rPr>
        <w:t>п</w:t>
      </w:r>
      <w:r>
        <w:rPr>
          <w:spacing w:val="7"/>
          <w:sz w:val="24"/>
          <w:szCs w:val="24"/>
        </w:rPr>
        <w:t>о</w:t>
      </w:r>
      <w:r>
        <w:rPr>
          <w:sz w:val="24"/>
          <w:szCs w:val="24"/>
        </w:rPr>
        <w:t>с</w:t>
      </w:r>
      <w:r>
        <w:rPr>
          <w:spacing w:val="-4"/>
          <w:sz w:val="24"/>
          <w:szCs w:val="24"/>
        </w:rPr>
        <w:t>в</w:t>
      </w:r>
      <w:r>
        <w:rPr>
          <w:sz w:val="24"/>
          <w:szCs w:val="24"/>
        </w:rPr>
        <w:t>ящ</w:t>
      </w:r>
      <w:r>
        <w:rPr>
          <w:spacing w:val="-1"/>
          <w:sz w:val="24"/>
          <w:szCs w:val="24"/>
        </w:rPr>
        <w:t>е</w:t>
      </w:r>
      <w:r>
        <w:rPr>
          <w:sz w:val="24"/>
          <w:szCs w:val="24"/>
        </w:rPr>
        <w:t>ния</w:t>
      </w:r>
      <w:r>
        <w:rPr>
          <w:spacing w:val="52"/>
          <w:sz w:val="24"/>
          <w:szCs w:val="24"/>
        </w:rPr>
        <w:t xml:space="preserve"> </w:t>
      </w:r>
      <w:r>
        <w:rPr>
          <w:sz w:val="24"/>
          <w:szCs w:val="24"/>
        </w:rPr>
        <w:t>в</w:t>
      </w:r>
      <w:r>
        <w:rPr>
          <w:spacing w:val="54"/>
          <w:sz w:val="24"/>
          <w:szCs w:val="24"/>
        </w:rPr>
        <w:t xml:space="preserve"> </w:t>
      </w:r>
      <w:r>
        <w:rPr>
          <w:sz w:val="24"/>
          <w:szCs w:val="24"/>
        </w:rPr>
        <w:t>члены</w:t>
      </w:r>
      <w:r>
        <w:rPr>
          <w:spacing w:val="53"/>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z w:val="24"/>
          <w:szCs w:val="24"/>
        </w:rPr>
        <w:t>о</w:t>
      </w:r>
      <w:r>
        <w:rPr>
          <w:spacing w:val="-7"/>
          <w:sz w:val="24"/>
          <w:szCs w:val="24"/>
        </w:rPr>
        <w:t>г</w:t>
      </w:r>
      <w:r>
        <w:rPr>
          <w:sz w:val="24"/>
          <w:szCs w:val="24"/>
        </w:rPr>
        <w:t>о</w:t>
      </w:r>
      <w:r>
        <w:rPr>
          <w:spacing w:val="55"/>
          <w:sz w:val="24"/>
          <w:szCs w:val="24"/>
        </w:rPr>
        <w:t xml:space="preserve"> </w:t>
      </w:r>
      <w:r>
        <w:rPr>
          <w:sz w:val="24"/>
          <w:szCs w:val="24"/>
        </w:rPr>
        <w:t>о</w:t>
      </w:r>
      <w:r>
        <w:rPr>
          <w:spacing w:val="-6"/>
          <w:sz w:val="24"/>
          <w:szCs w:val="24"/>
        </w:rPr>
        <w:t>б</w:t>
      </w:r>
      <w:r>
        <w:rPr>
          <w:sz w:val="24"/>
          <w:szCs w:val="24"/>
        </w:rPr>
        <w:t>ъ</w:t>
      </w:r>
      <w:r>
        <w:rPr>
          <w:spacing w:val="-5"/>
          <w:sz w:val="24"/>
          <w:szCs w:val="24"/>
        </w:rPr>
        <w:t>е</w:t>
      </w:r>
      <w:r>
        <w:rPr>
          <w:spacing w:val="-2"/>
          <w:sz w:val="24"/>
          <w:szCs w:val="24"/>
        </w:rPr>
        <w:t>д</w:t>
      </w:r>
      <w:r>
        <w:rPr>
          <w:sz w:val="24"/>
          <w:szCs w:val="24"/>
        </w:rPr>
        <w:t>ине</w:t>
      </w:r>
      <w:r>
        <w:rPr>
          <w:spacing w:val="-1"/>
          <w:sz w:val="24"/>
          <w:szCs w:val="24"/>
        </w:rPr>
        <w:t>н</w:t>
      </w:r>
      <w:r>
        <w:rPr>
          <w:sz w:val="24"/>
          <w:szCs w:val="24"/>
        </w:rPr>
        <w:t>и</w:t>
      </w:r>
      <w:r>
        <w:rPr>
          <w:spacing w:val="7"/>
          <w:sz w:val="24"/>
          <w:szCs w:val="24"/>
        </w:rPr>
        <w:t>я</w:t>
      </w:r>
      <w:r>
        <w:rPr>
          <w:sz w:val="24"/>
          <w:szCs w:val="24"/>
        </w:rPr>
        <w:t>,</w:t>
      </w:r>
      <w:r>
        <w:rPr>
          <w:spacing w:val="54"/>
          <w:sz w:val="24"/>
          <w:szCs w:val="24"/>
        </w:rPr>
        <w:t xml:space="preserve"> </w:t>
      </w:r>
      <w:r>
        <w:rPr>
          <w:spacing w:val="-1"/>
          <w:sz w:val="24"/>
          <w:szCs w:val="24"/>
        </w:rPr>
        <w:t>со</w:t>
      </w:r>
      <w:r>
        <w:rPr>
          <w:spacing w:val="-5"/>
          <w:sz w:val="24"/>
          <w:szCs w:val="24"/>
        </w:rPr>
        <w:t>з</w:t>
      </w:r>
      <w:r>
        <w:rPr>
          <w:sz w:val="24"/>
          <w:szCs w:val="24"/>
        </w:rPr>
        <w:t>да</w:t>
      </w:r>
      <w:r>
        <w:rPr>
          <w:spacing w:val="-1"/>
          <w:sz w:val="24"/>
          <w:szCs w:val="24"/>
        </w:rPr>
        <w:t>н</w:t>
      </w:r>
      <w:r>
        <w:rPr>
          <w:sz w:val="24"/>
          <w:szCs w:val="24"/>
        </w:rPr>
        <w:t>ия</w:t>
      </w:r>
      <w:r>
        <w:rPr>
          <w:spacing w:val="52"/>
          <w:sz w:val="24"/>
          <w:szCs w:val="24"/>
        </w:rPr>
        <w:t xml:space="preserve"> </w:t>
      </w:r>
      <w:r>
        <w:rPr>
          <w:sz w:val="24"/>
          <w:szCs w:val="24"/>
        </w:rPr>
        <w:t>и</w:t>
      </w:r>
      <w:r>
        <w:rPr>
          <w:spacing w:val="53"/>
          <w:sz w:val="24"/>
          <w:szCs w:val="24"/>
        </w:rPr>
        <w:t xml:space="preserve"> </w:t>
      </w:r>
      <w:r>
        <w:rPr>
          <w:sz w:val="24"/>
          <w:szCs w:val="24"/>
        </w:rPr>
        <w:t>п</w:t>
      </w:r>
      <w:r>
        <w:rPr>
          <w:spacing w:val="-5"/>
          <w:sz w:val="24"/>
          <w:szCs w:val="24"/>
        </w:rPr>
        <w:t>о</w:t>
      </w:r>
      <w:r>
        <w:rPr>
          <w:spacing w:val="-1"/>
          <w:sz w:val="24"/>
          <w:szCs w:val="24"/>
        </w:rPr>
        <w:t>д</w:t>
      </w:r>
      <w:r>
        <w:rPr>
          <w:sz w:val="24"/>
          <w:szCs w:val="24"/>
        </w:rPr>
        <w:t>держ</w:t>
      </w:r>
      <w:r>
        <w:rPr>
          <w:spacing w:val="-1"/>
          <w:sz w:val="24"/>
          <w:szCs w:val="24"/>
        </w:rPr>
        <w:t>к</w:t>
      </w:r>
      <w:r>
        <w:rPr>
          <w:sz w:val="24"/>
          <w:szCs w:val="24"/>
        </w:rPr>
        <w:t>и и</w:t>
      </w:r>
      <w:r>
        <w:rPr>
          <w:spacing w:val="1"/>
          <w:sz w:val="24"/>
          <w:szCs w:val="24"/>
        </w:rPr>
        <w:t>н</w:t>
      </w:r>
      <w:r>
        <w:rPr>
          <w:sz w:val="24"/>
          <w:szCs w:val="24"/>
        </w:rPr>
        <w:t>т</w:t>
      </w:r>
      <w:r>
        <w:rPr>
          <w:spacing w:val="-1"/>
          <w:sz w:val="24"/>
          <w:szCs w:val="24"/>
        </w:rPr>
        <w:t>ер</w:t>
      </w:r>
      <w:r>
        <w:rPr>
          <w:sz w:val="24"/>
          <w:szCs w:val="24"/>
        </w:rPr>
        <w:t>нет</w:t>
      </w:r>
      <w:r>
        <w:rPr>
          <w:spacing w:val="1"/>
          <w:sz w:val="24"/>
          <w:szCs w:val="24"/>
        </w:rPr>
        <w:t>-</w:t>
      </w:r>
      <w:r>
        <w:rPr>
          <w:sz w:val="24"/>
          <w:szCs w:val="24"/>
        </w:rPr>
        <w:t>с</w:t>
      </w:r>
      <w:r>
        <w:rPr>
          <w:spacing w:val="2"/>
          <w:sz w:val="24"/>
          <w:szCs w:val="24"/>
        </w:rPr>
        <w:t>т</w:t>
      </w:r>
      <w:r>
        <w:rPr>
          <w:sz w:val="24"/>
          <w:szCs w:val="24"/>
        </w:rPr>
        <w:t>ра</w:t>
      </w:r>
      <w:r>
        <w:rPr>
          <w:spacing w:val="-1"/>
          <w:sz w:val="24"/>
          <w:szCs w:val="24"/>
        </w:rPr>
        <w:t>н</w:t>
      </w:r>
      <w:r>
        <w:rPr>
          <w:sz w:val="24"/>
          <w:szCs w:val="24"/>
        </w:rPr>
        <w:t xml:space="preserve">ички </w:t>
      </w:r>
      <w:r>
        <w:rPr>
          <w:spacing w:val="1"/>
          <w:sz w:val="24"/>
          <w:szCs w:val="24"/>
        </w:rPr>
        <w:t>д</w:t>
      </w:r>
      <w:r>
        <w:rPr>
          <w:sz w:val="24"/>
          <w:szCs w:val="24"/>
        </w:rPr>
        <w:t>е</w:t>
      </w:r>
      <w:r>
        <w:rPr>
          <w:spacing w:val="1"/>
          <w:sz w:val="24"/>
          <w:szCs w:val="24"/>
        </w:rPr>
        <w:t>т</w:t>
      </w:r>
      <w:r>
        <w:rPr>
          <w:sz w:val="24"/>
          <w:szCs w:val="24"/>
        </w:rPr>
        <w:t>с</w:t>
      </w:r>
      <w:r>
        <w:rPr>
          <w:spacing w:val="-11"/>
          <w:sz w:val="24"/>
          <w:szCs w:val="24"/>
        </w:rPr>
        <w:t>к</w:t>
      </w:r>
      <w:r>
        <w:rPr>
          <w:sz w:val="24"/>
          <w:szCs w:val="24"/>
        </w:rPr>
        <w:t>о</w:t>
      </w:r>
      <w:r>
        <w:rPr>
          <w:spacing w:val="-9"/>
          <w:sz w:val="24"/>
          <w:szCs w:val="24"/>
        </w:rPr>
        <w:t>г</w:t>
      </w:r>
      <w:r>
        <w:rPr>
          <w:sz w:val="24"/>
          <w:szCs w:val="24"/>
        </w:rPr>
        <w:t>о</w:t>
      </w:r>
      <w:r>
        <w:rPr>
          <w:spacing w:val="2"/>
          <w:sz w:val="24"/>
          <w:szCs w:val="24"/>
        </w:rPr>
        <w:t xml:space="preserve"> </w:t>
      </w:r>
      <w:r>
        <w:rPr>
          <w:spacing w:val="1"/>
          <w:sz w:val="24"/>
          <w:szCs w:val="24"/>
        </w:rPr>
        <w:t>о</w:t>
      </w:r>
      <w:r>
        <w:rPr>
          <w:spacing w:val="-4"/>
          <w:sz w:val="24"/>
          <w:szCs w:val="24"/>
        </w:rPr>
        <w:t>б</w:t>
      </w:r>
      <w:r>
        <w:rPr>
          <w:sz w:val="24"/>
          <w:szCs w:val="24"/>
        </w:rPr>
        <w:t>ъ</w:t>
      </w:r>
      <w:r>
        <w:rPr>
          <w:spacing w:val="-5"/>
          <w:sz w:val="24"/>
          <w:szCs w:val="24"/>
        </w:rPr>
        <w:t>е</w:t>
      </w:r>
      <w:r>
        <w:rPr>
          <w:spacing w:val="-2"/>
          <w:sz w:val="24"/>
          <w:szCs w:val="24"/>
        </w:rPr>
        <w:t>д</w:t>
      </w:r>
      <w:r>
        <w:rPr>
          <w:sz w:val="24"/>
          <w:szCs w:val="24"/>
        </w:rPr>
        <w:t>ине</w:t>
      </w:r>
      <w:r>
        <w:rPr>
          <w:spacing w:val="-1"/>
          <w:sz w:val="24"/>
          <w:szCs w:val="24"/>
        </w:rPr>
        <w:t>н</w:t>
      </w:r>
      <w:r>
        <w:rPr>
          <w:sz w:val="24"/>
          <w:szCs w:val="24"/>
        </w:rPr>
        <w:t>ия</w:t>
      </w:r>
      <w:r>
        <w:rPr>
          <w:spacing w:val="1"/>
          <w:sz w:val="24"/>
          <w:szCs w:val="24"/>
        </w:rPr>
        <w:t xml:space="preserve"> </w:t>
      </w:r>
      <w:r>
        <w:rPr>
          <w:sz w:val="24"/>
          <w:szCs w:val="24"/>
        </w:rPr>
        <w:t>в</w:t>
      </w:r>
      <w:r>
        <w:rPr>
          <w:spacing w:val="2"/>
          <w:sz w:val="24"/>
          <w:szCs w:val="24"/>
        </w:rPr>
        <w:t xml:space="preserve"> </w:t>
      </w:r>
      <w:r>
        <w:rPr>
          <w:sz w:val="24"/>
          <w:szCs w:val="24"/>
        </w:rPr>
        <w:t>соц</w:t>
      </w:r>
      <w:r>
        <w:rPr>
          <w:spacing w:val="3"/>
          <w:sz w:val="24"/>
          <w:szCs w:val="24"/>
        </w:rPr>
        <w:t>с</w:t>
      </w:r>
      <w:r>
        <w:rPr>
          <w:sz w:val="24"/>
          <w:szCs w:val="24"/>
        </w:rPr>
        <w:t>е</w:t>
      </w:r>
      <w:r>
        <w:rPr>
          <w:spacing w:val="-4"/>
          <w:sz w:val="24"/>
          <w:szCs w:val="24"/>
        </w:rPr>
        <w:t>т</w:t>
      </w:r>
      <w:r>
        <w:rPr>
          <w:spacing w:val="-1"/>
          <w:sz w:val="24"/>
          <w:szCs w:val="24"/>
        </w:rPr>
        <w:t>я</w:t>
      </w:r>
      <w:r>
        <w:rPr>
          <w:spacing w:val="6"/>
          <w:sz w:val="24"/>
          <w:szCs w:val="24"/>
        </w:rPr>
        <w:t>х</w:t>
      </w:r>
      <w:r>
        <w:rPr>
          <w:sz w:val="24"/>
          <w:szCs w:val="24"/>
        </w:rPr>
        <w:t>,</w:t>
      </w:r>
      <w:r>
        <w:rPr>
          <w:spacing w:val="1"/>
          <w:sz w:val="24"/>
          <w:szCs w:val="24"/>
        </w:rPr>
        <w:t xml:space="preserve"> ор</w:t>
      </w:r>
      <w:r>
        <w:rPr>
          <w:spacing w:val="-1"/>
          <w:sz w:val="24"/>
          <w:szCs w:val="24"/>
        </w:rPr>
        <w:t>г</w:t>
      </w:r>
      <w:r>
        <w:rPr>
          <w:sz w:val="24"/>
          <w:szCs w:val="24"/>
        </w:rPr>
        <w:t>а</w:t>
      </w:r>
      <w:r>
        <w:rPr>
          <w:spacing w:val="-1"/>
          <w:sz w:val="24"/>
          <w:szCs w:val="24"/>
        </w:rPr>
        <w:t>н</w:t>
      </w:r>
      <w:r>
        <w:rPr>
          <w:sz w:val="24"/>
          <w:szCs w:val="24"/>
        </w:rPr>
        <w:t>изации</w:t>
      </w:r>
      <w:r>
        <w:rPr>
          <w:spacing w:val="2"/>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3"/>
          <w:sz w:val="24"/>
          <w:szCs w:val="24"/>
        </w:rPr>
        <w:t>т</w:t>
      </w:r>
      <w:r>
        <w:rPr>
          <w:sz w:val="24"/>
          <w:szCs w:val="24"/>
        </w:rPr>
        <w:t>и пр</w:t>
      </w:r>
      <w:r>
        <w:rPr>
          <w:spacing w:val="7"/>
          <w:sz w:val="24"/>
          <w:szCs w:val="24"/>
        </w:rPr>
        <w:t>е</w:t>
      </w:r>
      <w:r>
        <w:rPr>
          <w:sz w:val="24"/>
          <w:szCs w:val="24"/>
        </w:rPr>
        <w:t>сс</w:t>
      </w:r>
      <w:r>
        <w:rPr>
          <w:spacing w:val="-2"/>
          <w:sz w:val="24"/>
          <w:szCs w:val="24"/>
        </w:rPr>
        <w:t>-</w:t>
      </w:r>
      <w:r>
        <w:rPr>
          <w:sz w:val="24"/>
          <w:szCs w:val="24"/>
        </w:rPr>
        <w:t>це</w:t>
      </w:r>
      <w:r>
        <w:rPr>
          <w:spacing w:val="1"/>
          <w:sz w:val="24"/>
          <w:szCs w:val="24"/>
        </w:rPr>
        <w:t>н</w:t>
      </w:r>
      <w:r>
        <w:rPr>
          <w:sz w:val="24"/>
          <w:szCs w:val="24"/>
        </w:rPr>
        <w:t>т</w:t>
      </w:r>
      <w:r>
        <w:rPr>
          <w:spacing w:val="1"/>
          <w:sz w:val="24"/>
          <w:szCs w:val="24"/>
        </w:rPr>
        <w:t>р</w:t>
      </w:r>
      <w:r>
        <w:rPr>
          <w:sz w:val="24"/>
          <w:szCs w:val="24"/>
        </w:rPr>
        <w:t>а</w:t>
      </w:r>
      <w:r>
        <w:rPr>
          <w:spacing w:val="136"/>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pacing w:val="1"/>
          <w:sz w:val="24"/>
          <w:szCs w:val="24"/>
        </w:rPr>
        <w:t>о</w:t>
      </w:r>
      <w:r>
        <w:rPr>
          <w:spacing w:val="-6"/>
          <w:sz w:val="24"/>
          <w:szCs w:val="24"/>
        </w:rPr>
        <w:t>г</w:t>
      </w:r>
      <w:r>
        <w:rPr>
          <w:sz w:val="24"/>
          <w:szCs w:val="24"/>
        </w:rPr>
        <w:t>о</w:t>
      </w:r>
      <w:r>
        <w:rPr>
          <w:spacing w:val="137"/>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w:t>
      </w:r>
      <w:r>
        <w:rPr>
          <w:spacing w:val="-1"/>
          <w:sz w:val="24"/>
          <w:szCs w:val="24"/>
        </w:rPr>
        <w:t>е</w:t>
      </w:r>
      <w:r>
        <w:rPr>
          <w:spacing w:val="-2"/>
          <w:sz w:val="24"/>
          <w:szCs w:val="24"/>
        </w:rPr>
        <w:t>н</w:t>
      </w:r>
      <w:r>
        <w:rPr>
          <w:sz w:val="24"/>
          <w:szCs w:val="24"/>
        </w:rPr>
        <w:t>ия,</w:t>
      </w:r>
      <w:r>
        <w:rPr>
          <w:spacing w:val="135"/>
          <w:sz w:val="24"/>
          <w:szCs w:val="24"/>
        </w:rPr>
        <w:t xml:space="preserve"> </w:t>
      </w:r>
      <w:r>
        <w:rPr>
          <w:spacing w:val="1"/>
          <w:sz w:val="24"/>
          <w:szCs w:val="24"/>
        </w:rPr>
        <w:t>п</w:t>
      </w:r>
      <w:r>
        <w:rPr>
          <w:sz w:val="24"/>
          <w:szCs w:val="24"/>
        </w:rPr>
        <w:t>ро</w:t>
      </w:r>
      <w:r>
        <w:rPr>
          <w:spacing w:val="-2"/>
          <w:sz w:val="24"/>
          <w:szCs w:val="24"/>
        </w:rPr>
        <w:t>в</w:t>
      </w:r>
      <w:r>
        <w:rPr>
          <w:spacing w:val="-4"/>
          <w:sz w:val="24"/>
          <w:szCs w:val="24"/>
        </w:rPr>
        <w:t>е</w:t>
      </w:r>
      <w:r>
        <w:rPr>
          <w:sz w:val="24"/>
          <w:szCs w:val="24"/>
        </w:rPr>
        <w:t>д</w:t>
      </w:r>
      <w:r>
        <w:rPr>
          <w:spacing w:val="-1"/>
          <w:sz w:val="24"/>
          <w:szCs w:val="24"/>
        </w:rPr>
        <w:t>е</w:t>
      </w:r>
      <w:r>
        <w:rPr>
          <w:sz w:val="24"/>
          <w:szCs w:val="24"/>
        </w:rPr>
        <w:t>н</w:t>
      </w:r>
      <w:r>
        <w:rPr>
          <w:spacing w:val="-1"/>
          <w:sz w:val="24"/>
          <w:szCs w:val="24"/>
        </w:rPr>
        <w:t>и</w:t>
      </w:r>
      <w:r>
        <w:rPr>
          <w:sz w:val="24"/>
          <w:szCs w:val="24"/>
        </w:rPr>
        <w:t>я</w:t>
      </w:r>
      <w:r>
        <w:rPr>
          <w:spacing w:val="136"/>
          <w:sz w:val="24"/>
          <w:szCs w:val="24"/>
        </w:rPr>
        <w:t xml:space="preserve"> </w:t>
      </w:r>
      <w:r>
        <w:rPr>
          <w:spacing w:val="1"/>
          <w:sz w:val="24"/>
          <w:szCs w:val="24"/>
        </w:rPr>
        <w:t>т</w:t>
      </w:r>
      <w:r>
        <w:rPr>
          <w:sz w:val="24"/>
          <w:szCs w:val="24"/>
        </w:rPr>
        <w:t>радиционных</w:t>
      </w:r>
      <w:r>
        <w:rPr>
          <w:spacing w:val="137"/>
          <w:sz w:val="24"/>
          <w:szCs w:val="24"/>
        </w:rPr>
        <w:t xml:space="preserve"> </w:t>
      </w:r>
      <w:r>
        <w:rPr>
          <w:spacing w:val="1"/>
          <w:sz w:val="24"/>
          <w:szCs w:val="24"/>
        </w:rPr>
        <w:t>о</w:t>
      </w:r>
      <w:r>
        <w:rPr>
          <w:spacing w:val="-5"/>
          <w:sz w:val="24"/>
          <w:szCs w:val="24"/>
        </w:rPr>
        <w:t>г</w:t>
      </w:r>
      <w:r>
        <w:rPr>
          <w:spacing w:val="-1"/>
          <w:sz w:val="24"/>
          <w:szCs w:val="24"/>
        </w:rPr>
        <w:t>о</w:t>
      </w:r>
      <w:r>
        <w:rPr>
          <w:sz w:val="24"/>
          <w:szCs w:val="24"/>
        </w:rPr>
        <w:t>нь</w:t>
      </w:r>
      <w:r>
        <w:rPr>
          <w:spacing w:val="-15"/>
          <w:sz w:val="24"/>
          <w:szCs w:val="24"/>
        </w:rPr>
        <w:t>к</w:t>
      </w:r>
      <w:r>
        <w:rPr>
          <w:sz w:val="24"/>
          <w:szCs w:val="24"/>
        </w:rPr>
        <w:t>ов</w:t>
      </w:r>
      <w:r>
        <w:rPr>
          <w:spacing w:val="144"/>
          <w:sz w:val="24"/>
          <w:szCs w:val="24"/>
        </w:rPr>
        <w:t xml:space="preserve"> </w:t>
      </w:r>
      <w:r>
        <w:rPr>
          <w:spacing w:val="1"/>
          <w:sz w:val="24"/>
          <w:szCs w:val="24"/>
        </w:rPr>
        <w:t>–</w:t>
      </w:r>
      <w:r>
        <w:rPr>
          <w:sz w:val="24"/>
          <w:szCs w:val="24"/>
        </w:rPr>
        <w:t xml:space="preserve"> ф</w:t>
      </w:r>
      <w:r>
        <w:rPr>
          <w:spacing w:val="2"/>
          <w:sz w:val="24"/>
          <w:szCs w:val="24"/>
        </w:rPr>
        <w:t>о</w:t>
      </w:r>
      <w:r>
        <w:rPr>
          <w:spacing w:val="-4"/>
          <w:sz w:val="24"/>
          <w:szCs w:val="24"/>
        </w:rPr>
        <w:t>р</w:t>
      </w:r>
      <w:r>
        <w:rPr>
          <w:sz w:val="24"/>
          <w:szCs w:val="24"/>
        </w:rPr>
        <w:t xml:space="preserve">мы </w:t>
      </w:r>
      <w:r>
        <w:rPr>
          <w:spacing w:val="-14"/>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1"/>
          <w:sz w:val="24"/>
          <w:szCs w:val="24"/>
        </w:rPr>
        <w:t>н</w:t>
      </w:r>
      <w:r>
        <w:rPr>
          <w:sz w:val="24"/>
          <w:szCs w:val="24"/>
        </w:rPr>
        <w:t>о</w:t>
      </w:r>
      <w:r>
        <w:rPr>
          <w:spacing w:val="-7"/>
          <w:sz w:val="24"/>
          <w:szCs w:val="24"/>
        </w:rPr>
        <w:t>г</w:t>
      </w:r>
      <w:r>
        <w:rPr>
          <w:sz w:val="24"/>
          <w:szCs w:val="24"/>
        </w:rPr>
        <w:t>о</w:t>
      </w:r>
      <w:r>
        <w:rPr>
          <w:spacing w:val="1"/>
          <w:sz w:val="24"/>
          <w:szCs w:val="24"/>
        </w:rPr>
        <w:t xml:space="preserve"> </w:t>
      </w:r>
      <w:r>
        <w:rPr>
          <w:sz w:val="24"/>
          <w:szCs w:val="24"/>
        </w:rPr>
        <w:t>а</w:t>
      </w:r>
      <w:r>
        <w:rPr>
          <w:spacing w:val="-1"/>
          <w:sz w:val="24"/>
          <w:szCs w:val="24"/>
        </w:rPr>
        <w:t>н</w:t>
      </w:r>
      <w:r>
        <w:rPr>
          <w:spacing w:val="1"/>
          <w:sz w:val="24"/>
          <w:szCs w:val="24"/>
        </w:rPr>
        <w:t>а</w:t>
      </w:r>
      <w:r>
        <w:rPr>
          <w:sz w:val="24"/>
          <w:szCs w:val="24"/>
        </w:rPr>
        <w:t xml:space="preserve">лиза </w:t>
      </w:r>
      <w:r>
        <w:rPr>
          <w:spacing w:val="-1"/>
          <w:sz w:val="24"/>
          <w:szCs w:val="24"/>
        </w:rPr>
        <w:t>пр</w:t>
      </w:r>
      <w:r>
        <w:rPr>
          <w:sz w:val="24"/>
          <w:szCs w:val="24"/>
        </w:rPr>
        <w:t>о</w:t>
      </w:r>
      <w:r>
        <w:rPr>
          <w:spacing w:val="-1"/>
          <w:sz w:val="24"/>
          <w:szCs w:val="24"/>
        </w:rPr>
        <w:t>в</w:t>
      </w:r>
      <w:r>
        <w:rPr>
          <w:spacing w:val="-8"/>
          <w:sz w:val="24"/>
          <w:szCs w:val="24"/>
        </w:rPr>
        <w:t>о</w:t>
      </w:r>
      <w:r>
        <w:rPr>
          <w:spacing w:val="-1"/>
          <w:sz w:val="24"/>
          <w:szCs w:val="24"/>
        </w:rPr>
        <w:t>д</w:t>
      </w:r>
      <w:r>
        <w:rPr>
          <w:sz w:val="24"/>
          <w:szCs w:val="24"/>
        </w:rPr>
        <w:t>имых де</w:t>
      </w:r>
      <w:r>
        <w:rPr>
          <w:spacing w:val="2"/>
          <w:sz w:val="24"/>
          <w:szCs w:val="24"/>
        </w:rPr>
        <w:t>т</w:t>
      </w:r>
      <w:r>
        <w:rPr>
          <w:sz w:val="24"/>
          <w:szCs w:val="24"/>
        </w:rPr>
        <w:t>с</w:t>
      </w:r>
      <w:r>
        <w:rPr>
          <w:spacing w:val="-1"/>
          <w:sz w:val="24"/>
          <w:szCs w:val="24"/>
        </w:rPr>
        <w:t>к</w:t>
      </w:r>
      <w:r>
        <w:rPr>
          <w:sz w:val="24"/>
          <w:szCs w:val="24"/>
        </w:rPr>
        <w:t>и</w:t>
      </w:r>
      <w:r>
        <w:rPr>
          <w:spacing w:val="1"/>
          <w:sz w:val="24"/>
          <w:szCs w:val="24"/>
        </w:rPr>
        <w:t>м</w:t>
      </w:r>
      <w:r>
        <w:rPr>
          <w:sz w:val="24"/>
          <w:szCs w:val="24"/>
        </w:rPr>
        <w:t xml:space="preserve"> </w:t>
      </w:r>
      <w:r>
        <w:rPr>
          <w:spacing w:val="-1"/>
          <w:sz w:val="24"/>
          <w:szCs w:val="24"/>
        </w:rPr>
        <w:t>о</w:t>
      </w:r>
      <w:r>
        <w:rPr>
          <w:spacing w:val="-6"/>
          <w:sz w:val="24"/>
          <w:szCs w:val="24"/>
        </w:rPr>
        <w:t>б</w:t>
      </w:r>
      <w:r>
        <w:rPr>
          <w:sz w:val="24"/>
          <w:szCs w:val="24"/>
        </w:rPr>
        <w:t>ъ</w:t>
      </w:r>
      <w:r>
        <w:rPr>
          <w:spacing w:val="-4"/>
          <w:sz w:val="24"/>
          <w:szCs w:val="24"/>
        </w:rPr>
        <w:t>е</w:t>
      </w:r>
      <w:r>
        <w:rPr>
          <w:spacing w:val="-1"/>
          <w:sz w:val="24"/>
          <w:szCs w:val="24"/>
        </w:rPr>
        <w:t>д</w:t>
      </w:r>
      <w:r>
        <w:rPr>
          <w:sz w:val="24"/>
          <w:szCs w:val="24"/>
        </w:rPr>
        <w:t>ин</w:t>
      </w:r>
      <w:r>
        <w:rPr>
          <w:spacing w:val="-1"/>
          <w:sz w:val="24"/>
          <w:szCs w:val="24"/>
        </w:rPr>
        <w:t>е</w:t>
      </w:r>
      <w:r>
        <w:rPr>
          <w:sz w:val="24"/>
          <w:szCs w:val="24"/>
        </w:rPr>
        <w:t>нием де</w:t>
      </w:r>
      <w:r>
        <w:rPr>
          <w:spacing w:val="3"/>
          <w:sz w:val="24"/>
          <w:szCs w:val="24"/>
        </w:rPr>
        <w:t>л</w:t>
      </w:r>
      <w:r>
        <w:rPr>
          <w:sz w:val="24"/>
          <w:szCs w:val="24"/>
        </w:rPr>
        <w:t>)</w:t>
      </w:r>
      <w:r>
        <w:rPr>
          <w:spacing w:val="1"/>
          <w:sz w:val="24"/>
          <w:szCs w:val="24"/>
        </w:rPr>
        <w:t>;</w:t>
      </w:r>
    </w:p>
    <w:p w:rsidR="00066486" w:rsidRDefault="00066486" w:rsidP="005E6B29">
      <w:pPr>
        <w:pStyle w:val="ac"/>
        <w:widowControl/>
        <w:numPr>
          <w:ilvl w:val="0"/>
          <w:numId w:val="162"/>
        </w:numPr>
        <w:autoSpaceDE/>
        <w:autoSpaceDN/>
        <w:contextualSpacing/>
        <w:rPr>
          <w:sz w:val="24"/>
          <w:szCs w:val="24"/>
        </w:rPr>
      </w:pPr>
      <w:r>
        <w:rPr>
          <w:spacing w:val="-2"/>
          <w:sz w:val="24"/>
          <w:szCs w:val="24"/>
        </w:rPr>
        <w:lastRenderedPageBreak/>
        <w:t>у</w:t>
      </w:r>
      <w:r>
        <w:rPr>
          <w:sz w:val="24"/>
          <w:szCs w:val="24"/>
        </w:rPr>
        <w:t>частие</w:t>
      </w:r>
      <w:r>
        <w:rPr>
          <w:spacing w:val="78"/>
          <w:sz w:val="24"/>
          <w:szCs w:val="24"/>
        </w:rPr>
        <w:t xml:space="preserve"> </w:t>
      </w:r>
      <w:r>
        <w:rPr>
          <w:sz w:val="24"/>
          <w:szCs w:val="24"/>
        </w:rPr>
        <w:t>чле</w:t>
      </w:r>
      <w:r>
        <w:rPr>
          <w:spacing w:val="-1"/>
          <w:sz w:val="24"/>
          <w:szCs w:val="24"/>
        </w:rPr>
        <w:t>н</w:t>
      </w:r>
      <w:r>
        <w:rPr>
          <w:sz w:val="24"/>
          <w:szCs w:val="24"/>
        </w:rPr>
        <w:t>ов</w:t>
      </w:r>
      <w:r>
        <w:rPr>
          <w:spacing w:val="76"/>
          <w:sz w:val="24"/>
          <w:szCs w:val="24"/>
        </w:rPr>
        <w:t xml:space="preserve"> </w:t>
      </w:r>
      <w:r>
        <w:rPr>
          <w:sz w:val="24"/>
          <w:szCs w:val="24"/>
        </w:rPr>
        <w:t>детс</w:t>
      </w:r>
      <w:r>
        <w:rPr>
          <w:spacing w:val="-13"/>
          <w:sz w:val="24"/>
          <w:szCs w:val="24"/>
        </w:rPr>
        <w:t>к</w:t>
      </w:r>
      <w:r>
        <w:rPr>
          <w:sz w:val="24"/>
          <w:szCs w:val="24"/>
        </w:rPr>
        <w:t>о</w:t>
      </w:r>
      <w:r>
        <w:rPr>
          <w:spacing w:val="-7"/>
          <w:sz w:val="24"/>
          <w:szCs w:val="24"/>
        </w:rPr>
        <w:t>г</w:t>
      </w:r>
      <w:r>
        <w:rPr>
          <w:sz w:val="24"/>
          <w:szCs w:val="24"/>
        </w:rPr>
        <w:t>о</w:t>
      </w:r>
      <w:r>
        <w:rPr>
          <w:spacing w:val="76"/>
          <w:sz w:val="24"/>
          <w:szCs w:val="24"/>
        </w:rPr>
        <w:t xml:space="preserve"> </w:t>
      </w:r>
      <w:r>
        <w:rPr>
          <w:spacing w:val="1"/>
          <w:sz w:val="24"/>
          <w:szCs w:val="24"/>
        </w:rPr>
        <w:t>о</w:t>
      </w:r>
      <w:r>
        <w:rPr>
          <w:sz w:val="24"/>
          <w:szCs w:val="24"/>
        </w:rPr>
        <w:t>бщ</w:t>
      </w:r>
      <w:r>
        <w:rPr>
          <w:spacing w:val="7"/>
          <w:sz w:val="24"/>
          <w:szCs w:val="24"/>
        </w:rPr>
        <w:t>е</w:t>
      </w:r>
      <w:r>
        <w:rPr>
          <w:sz w:val="24"/>
          <w:szCs w:val="24"/>
        </w:rPr>
        <w:t>ст</w:t>
      </w:r>
      <w:r>
        <w:rPr>
          <w:spacing w:val="-3"/>
          <w:sz w:val="24"/>
          <w:szCs w:val="24"/>
        </w:rPr>
        <w:t>в</w:t>
      </w:r>
      <w:r>
        <w:rPr>
          <w:sz w:val="24"/>
          <w:szCs w:val="24"/>
        </w:rPr>
        <w:t>е</w:t>
      </w:r>
      <w:r>
        <w:rPr>
          <w:spacing w:val="-1"/>
          <w:sz w:val="24"/>
          <w:szCs w:val="24"/>
        </w:rPr>
        <w:t>нно</w:t>
      </w:r>
      <w:r>
        <w:rPr>
          <w:spacing w:val="-7"/>
          <w:sz w:val="24"/>
          <w:szCs w:val="24"/>
        </w:rPr>
        <w:t>г</w:t>
      </w:r>
      <w:r>
        <w:rPr>
          <w:sz w:val="24"/>
          <w:szCs w:val="24"/>
        </w:rPr>
        <w:t>о</w:t>
      </w:r>
      <w:r>
        <w:rPr>
          <w:spacing w:val="77"/>
          <w:sz w:val="24"/>
          <w:szCs w:val="24"/>
        </w:rPr>
        <w:t xml:space="preserve"> </w:t>
      </w:r>
      <w:r>
        <w:rPr>
          <w:spacing w:val="1"/>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w:t>
      </w:r>
      <w:r>
        <w:rPr>
          <w:spacing w:val="-1"/>
          <w:sz w:val="24"/>
          <w:szCs w:val="24"/>
        </w:rPr>
        <w:t>н</w:t>
      </w:r>
      <w:r>
        <w:rPr>
          <w:sz w:val="24"/>
          <w:szCs w:val="24"/>
        </w:rPr>
        <w:t>е</w:t>
      </w:r>
      <w:r>
        <w:rPr>
          <w:spacing w:val="-1"/>
          <w:sz w:val="24"/>
          <w:szCs w:val="24"/>
        </w:rPr>
        <w:t>н</w:t>
      </w:r>
      <w:r>
        <w:rPr>
          <w:sz w:val="24"/>
          <w:szCs w:val="24"/>
        </w:rPr>
        <w:t>ия</w:t>
      </w:r>
      <w:r>
        <w:rPr>
          <w:spacing w:val="78"/>
          <w:sz w:val="24"/>
          <w:szCs w:val="24"/>
        </w:rPr>
        <w:t xml:space="preserve"> </w:t>
      </w:r>
      <w:r>
        <w:rPr>
          <w:spacing w:val="1"/>
          <w:sz w:val="24"/>
          <w:szCs w:val="24"/>
        </w:rPr>
        <w:t>в</w:t>
      </w:r>
      <w:r>
        <w:rPr>
          <w:spacing w:val="75"/>
          <w:sz w:val="24"/>
          <w:szCs w:val="24"/>
        </w:rPr>
        <w:t xml:space="preserve"> </w:t>
      </w:r>
      <w:r>
        <w:rPr>
          <w:spacing w:val="-1"/>
          <w:sz w:val="24"/>
          <w:szCs w:val="24"/>
        </w:rPr>
        <w:t>в</w:t>
      </w:r>
      <w:r>
        <w:rPr>
          <w:spacing w:val="-3"/>
          <w:sz w:val="24"/>
          <w:szCs w:val="24"/>
        </w:rPr>
        <w:t>о</w:t>
      </w:r>
      <w:r>
        <w:rPr>
          <w:sz w:val="24"/>
          <w:szCs w:val="24"/>
        </w:rPr>
        <w:t>лонт</w:t>
      </w:r>
      <w:r>
        <w:rPr>
          <w:spacing w:val="-1"/>
          <w:sz w:val="24"/>
          <w:szCs w:val="24"/>
        </w:rPr>
        <w:t>е</w:t>
      </w:r>
      <w:r>
        <w:rPr>
          <w:sz w:val="24"/>
          <w:szCs w:val="24"/>
        </w:rPr>
        <w:t>рс</w:t>
      </w:r>
      <w:r>
        <w:rPr>
          <w:spacing w:val="-2"/>
          <w:sz w:val="24"/>
          <w:szCs w:val="24"/>
        </w:rPr>
        <w:t>к</w:t>
      </w:r>
      <w:r>
        <w:rPr>
          <w:spacing w:val="-1"/>
          <w:sz w:val="24"/>
          <w:szCs w:val="24"/>
        </w:rPr>
        <w:t>и</w:t>
      </w:r>
      <w:r>
        <w:rPr>
          <w:sz w:val="24"/>
          <w:szCs w:val="24"/>
        </w:rPr>
        <w:t>х акци</w:t>
      </w:r>
      <w:r>
        <w:rPr>
          <w:spacing w:val="-1"/>
          <w:sz w:val="24"/>
          <w:szCs w:val="24"/>
        </w:rPr>
        <w:t>я</w:t>
      </w:r>
      <w:r>
        <w:rPr>
          <w:sz w:val="24"/>
          <w:szCs w:val="24"/>
        </w:rPr>
        <w:t>х,</w:t>
      </w:r>
      <w:r>
        <w:rPr>
          <w:spacing w:val="54"/>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pacing w:val="-2"/>
          <w:sz w:val="24"/>
          <w:szCs w:val="24"/>
        </w:rPr>
        <w:t>с</w:t>
      </w:r>
      <w:r>
        <w:rPr>
          <w:sz w:val="24"/>
          <w:szCs w:val="24"/>
        </w:rPr>
        <w:t>ти</w:t>
      </w:r>
      <w:r>
        <w:rPr>
          <w:spacing w:val="55"/>
          <w:sz w:val="24"/>
          <w:szCs w:val="24"/>
        </w:rPr>
        <w:t xml:space="preserve"> </w:t>
      </w:r>
      <w:r>
        <w:rPr>
          <w:sz w:val="24"/>
          <w:szCs w:val="24"/>
        </w:rPr>
        <w:t>н</w:t>
      </w:r>
      <w:r>
        <w:rPr>
          <w:spacing w:val="1"/>
          <w:sz w:val="24"/>
          <w:szCs w:val="24"/>
        </w:rPr>
        <w:t>а</w:t>
      </w:r>
      <w:r>
        <w:rPr>
          <w:spacing w:val="51"/>
          <w:sz w:val="24"/>
          <w:szCs w:val="24"/>
        </w:rPr>
        <w:t xml:space="preserve"> </w:t>
      </w:r>
      <w:r>
        <w:rPr>
          <w:spacing w:val="-5"/>
          <w:sz w:val="24"/>
          <w:szCs w:val="24"/>
        </w:rPr>
        <w:t>б</w:t>
      </w:r>
      <w:r>
        <w:rPr>
          <w:sz w:val="24"/>
          <w:szCs w:val="24"/>
        </w:rPr>
        <w:t>ла</w:t>
      </w:r>
      <w:r>
        <w:rPr>
          <w:spacing w:val="-7"/>
          <w:sz w:val="24"/>
          <w:szCs w:val="24"/>
        </w:rPr>
        <w:t>г</w:t>
      </w:r>
      <w:r>
        <w:rPr>
          <w:sz w:val="24"/>
          <w:szCs w:val="24"/>
        </w:rPr>
        <w:t>о</w:t>
      </w:r>
      <w:r>
        <w:rPr>
          <w:spacing w:val="56"/>
          <w:sz w:val="24"/>
          <w:szCs w:val="24"/>
        </w:rPr>
        <w:t xml:space="preserve"> </w:t>
      </w:r>
      <w:r>
        <w:rPr>
          <w:spacing w:val="-13"/>
          <w:sz w:val="24"/>
          <w:szCs w:val="24"/>
        </w:rPr>
        <w:t>к</w:t>
      </w:r>
      <w:r>
        <w:rPr>
          <w:sz w:val="24"/>
          <w:szCs w:val="24"/>
        </w:rPr>
        <w:t>он</w:t>
      </w:r>
      <w:r>
        <w:rPr>
          <w:spacing w:val="-1"/>
          <w:sz w:val="24"/>
          <w:szCs w:val="24"/>
        </w:rPr>
        <w:t>к</w:t>
      </w:r>
      <w:r>
        <w:rPr>
          <w:spacing w:val="1"/>
          <w:sz w:val="24"/>
          <w:szCs w:val="24"/>
        </w:rPr>
        <w:t>р</w:t>
      </w:r>
      <w:r>
        <w:rPr>
          <w:spacing w:val="-1"/>
          <w:sz w:val="24"/>
          <w:szCs w:val="24"/>
        </w:rPr>
        <w:t>е</w:t>
      </w:r>
      <w:r>
        <w:rPr>
          <w:sz w:val="24"/>
          <w:szCs w:val="24"/>
        </w:rPr>
        <w:t>тных</w:t>
      </w:r>
      <w:r>
        <w:rPr>
          <w:spacing w:val="55"/>
          <w:sz w:val="24"/>
          <w:szCs w:val="24"/>
        </w:rPr>
        <w:t xml:space="preserve"> </w:t>
      </w:r>
      <w:r>
        <w:rPr>
          <w:sz w:val="24"/>
          <w:szCs w:val="24"/>
        </w:rPr>
        <w:t>л</w:t>
      </w:r>
      <w:r>
        <w:rPr>
          <w:spacing w:val="-15"/>
          <w:sz w:val="24"/>
          <w:szCs w:val="24"/>
        </w:rPr>
        <w:t>ю</w:t>
      </w:r>
      <w:r>
        <w:rPr>
          <w:spacing w:val="1"/>
          <w:sz w:val="24"/>
          <w:szCs w:val="24"/>
        </w:rPr>
        <w:t>д</w:t>
      </w:r>
      <w:r>
        <w:rPr>
          <w:spacing w:val="-1"/>
          <w:sz w:val="24"/>
          <w:szCs w:val="24"/>
        </w:rPr>
        <w:t>е</w:t>
      </w:r>
      <w:r>
        <w:rPr>
          <w:sz w:val="24"/>
          <w:szCs w:val="24"/>
        </w:rPr>
        <w:t>й</w:t>
      </w:r>
      <w:r>
        <w:rPr>
          <w:spacing w:val="54"/>
          <w:sz w:val="24"/>
          <w:szCs w:val="24"/>
        </w:rPr>
        <w:t xml:space="preserve"> </w:t>
      </w:r>
      <w:r>
        <w:rPr>
          <w:sz w:val="24"/>
          <w:szCs w:val="24"/>
        </w:rPr>
        <w:t>и</w:t>
      </w:r>
      <w:r>
        <w:rPr>
          <w:spacing w:val="55"/>
          <w:sz w:val="24"/>
          <w:szCs w:val="24"/>
        </w:rPr>
        <w:t xml:space="preserve"> </w:t>
      </w:r>
      <w:r>
        <w:rPr>
          <w:sz w:val="24"/>
          <w:szCs w:val="24"/>
        </w:rPr>
        <w:t>со</w:t>
      </w:r>
      <w:r>
        <w:rPr>
          <w:spacing w:val="-1"/>
          <w:sz w:val="24"/>
          <w:szCs w:val="24"/>
        </w:rPr>
        <w:t>ци</w:t>
      </w:r>
      <w:r>
        <w:rPr>
          <w:spacing w:val="1"/>
          <w:sz w:val="24"/>
          <w:szCs w:val="24"/>
        </w:rPr>
        <w:t>а</w:t>
      </w:r>
      <w:r>
        <w:rPr>
          <w:sz w:val="24"/>
          <w:szCs w:val="24"/>
        </w:rPr>
        <w:t>льно</w:t>
      </w:r>
      <w:r>
        <w:rPr>
          <w:spacing w:val="-8"/>
          <w:sz w:val="24"/>
          <w:szCs w:val="24"/>
        </w:rPr>
        <w:t>г</w:t>
      </w:r>
      <w:r>
        <w:rPr>
          <w:sz w:val="24"/>
          <w:szCs w:val="24"/>
        </w:rPr>
        <w:t>о</w:t>
      </w:r>
      <w:r>
        <w:rPr>
          <w:spacing w:val="55"/>
          <w:sz w:val="24"/>
          <w:szCs w:val="24"/>
        </w:rPr>
        <w:t xml:space="preserve"> </w:t>
      </w:r>
      <w:r>
        <w:rPr>
          <w:sz w:val="24"/>
          <w:szCs w:val="24"/>
        </w:rPr>
        <w:t>ок</w:t>
      </w:r>
      <w:r>
        <w:rPr>
          <w:spacing w:val="-2"/>
          <w:sz w:val="24"/>
          <w:szCs w:val="24"/>
        </w:rPr>
        <w:t>р</w:t>
      </w:r>
      <w:r>
        <w:rPr>
          <w:spacing w:val="-8"/>
          <w:sz w:val="24"/>
          <w:szCs w:val="24"/>
        </w:rPr>
        <w:t>у</w:t>
      </w:r>
      <w:r>
        <w:rPr>
          <w:spacing w:val="-4"/>
          <w:sz w:val="24"/>
          <w:szCs w:val="24"/>
        </w:rPr>
        <w:t>ж</w:t>
      </w:r>
      <w:r>
        <w:rPr>
          <w:sz w:val="24"/>
          <w:szCs w:val="24"/>
        </w:rPr>
        <w:t>ен</w:t>
      </w:r>
      <w:r>
        <w:rPr>
          <w:spacing w:val="1"/>
          <w:sz w:val="24"/>
          <w:szCs w:val="24"/>
        </w:rPr>
        <w:t>и</w:t>
      </w:r>
      <w:r>
        <w:rPr>
          <w:sz w:val="24"/>
          <w:szCs w:val="24"/>
        </w:rPr>
        <w:t>я</w:t>
      </w:r>
      <w:r>
        <w:rPr>
          <w:spacing w:val="52"/>
          <w:sz w:val="24"/>
          <w:szCs w:val="24"/>
        </w:rPr>
        <w:t xml:space="preserve"> </w:t>
      </w:r>
      <w:r>
        <w:rPr>
          <w:sz w:val="24"/>
          <w:szCs w:val="24"/>
        </w:rPr>
        <w:t>в цел</w:t>
      </w:r>
      <w:r>
        <w:rPr>
          <w:spacing w:val="-5"/>
          <w:sz w:val="24"/>
          <w:szCs w:val="24"/>
        </w:rPr>
        <w:t>о</w:t>
      </w:r>
      <w:r>
        <w:rPr>
          <w:sz w:val="24"/>
          <w:szCs w:val="24"/>
        </w:rPr>
        <w:t>м.</w:t>
      </w:r>
      <w:r>
        <w:rPr>
          <w:spacing w:val="30"/>
          <w:sz w:val="24"/>
          <w:szCs w:val="24"/>
        </w:rPr>
        <w:t xml:space="preserve"> </w:t>
      </w:r>
      <w:r>
        <w:rPr>
          <w:sz w:val="24"/>
          <w:szCs w:val="24"/>
        </w:rPr>
        <w:t>Э</w:t>
      </w:r>
      <w:r>
        <w:rPr>
          <w:spacing w:val="-4"/>
          <w:sz w:val="24"/>
          <w:szCs w:val="24"/>
        </w:rPr>
        <w:t>т</w:t>
      </w:r>
      <w:r>
        <w:rPr>
          <w:sz w:val="24"/>
          <w:szCs w:val="24"/>
        </w:rPr>
        <w:t>о</w:t>
      </w:r>
      <w:r>
        <w:rPr>
          <w:spacing w:val="31"/>
          <w:sz w:val="24"/>
          <w:szCs w:val="24"/>
        </w:rPr>
        <w:t xml:space="preserve"> </w:t>
      </w:r>
      <w:r>
        <w:rPr>
          <w:spacing w:val="-2"/>
          <w:sz w:val="24"/>
          <w:szCs w:val="24"/>
        </w:rPr>
        <w:t>м</w:t>
      </w:r>
      <w:r>
        <w:rPr>
          <w:spacing w:val="-5"/>
          <w:sz w:val="24"/>
          <w:szCs w:val="24"/>
        </w:rPr>
        <w:t>о</w:t>
      </w:r>
      <w:r>
        <w:rPr>
          <w:spacing w:val="-4"/>
          <w:sz w:val="24"/>
          <w:szCs w:val="24"/>
        </w:rPr>
        <w:t>ж</w:t>
      </w:r>
      <w:r>
        <w:rPr>
          <w:sz w:val="24"/>
          <w:szCs w:val="24"/>
        </w:rPr>
        <w:t>ет</w:t>
      </w:r>
      <w:r>
        <w:rPr>
          <w:spacing w:val="27"/>
          <w:sz w:val="24"/>
          <w:szCs w:val="24"/>
        </w:rPr>
        <w:t xml:space="preserve"> </w:t>
      </w:r>
      <w:r>
        <w:rPr>
          <w:sz w:val="24"/>
          <w:szCs w:val="24"/>
        </w:rPr>
        <w:t>быть</w:t>
      </w:r>
      <w:r>
        <w:rPr>
          <w:spacing w:val="32"/>
          <w:sz w:val="24"/>
          <w:szCs w:val="24"/>
        </w:rPr>
        <w:t xml:space="preserve"> </w:t>
      </w:r>
      <w:r>
        <w:rPr>
          <w:spacing w:val="-3"/>
          <w:sz w:val="24"/>
          <w:szCs w:val="24"/>
        </w:rPr>
        <w:t>к</w:t>
      </w:r>
      <w:r>
        <w:rPr>
          <w:sz w:val="24"/>
          <w:szCs w:val="24"/>
        </w:rPr>
        <w:t>ак</w:t>
      </w:r>
      <w:r>
        <w:rPr>
          <w:spacing w:val="29"/>
          <w:sz w:val="24"/>
          <w:szCs w:val="24"/>
        </w:rPr>
        <w:t xml:space="preserve"> </w:t>
      </w:r>
      <w:r>
        <w:rPr>
          <w:spacing w:val="-2"/>
          <w:sz w:val="24"/>
          <w:szCs w:val="24"/>
        </w:rPr>
        <w:t>у</w:t>
      </w:r>
      <w:r>
        <w:rPr>
          <w:sz w:val="24"/>
          <w:szCs w:val="24"/>
        </w:rPr>
        <w:t>частием</w:t>
      </w:r>
      <w:r>
        <w:rPr>
          <w:spacing w:val="30"/>
          <w:sz w:val="24"/>
          <w:szCs w:val="24"/>
        </w:rPr>
        <w:t xml:space="preserve"> </w:t>
      </w:r>
      <w:r>
        <w:rPr>
          <w:sz w:val="24"/>
          <w:szCs w:val="24"/>
        </w:rPr>
        <w:t>ш</w:t>
      </w:r>
      <w:r>
        <w:rPr>
          <w:spacing w:val="-14"/>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z w:val="24"/>
          <w:szCs w:val="24"/>
        </w:rPr>
        <w:t>в</w:t>
      </w:r>
      <w:r>
        <w:rPr>
          <w:spacing w:val="30"/>
          <w:sz w:val="24"/>
          <w:szCs w:val="24"/>
        </w:rPr>
        <w:t xml:space="preserve"> </w:t>
      </w:r>
      <w:r>
        <w:rPr>
          <w:sz w:val="24"/>
          <w:szCs w:val="24"/>
        </w:rPr>
        <w:t>в</w:t>
      </w:r>
      <w:r>
        <w:rPr>
          <w:spacing w:val="28"/>
          <w:sz w:val="24"/>
          <w:szCs w:val="24"/>
        </w:rPr>
        <w:t xml:space="preserve"> </w:t>
      </w:r>
      <w:r>
        <w:rPr>
          <w:spacing w:val="-1"/>
          <w:sz w:val="24"/>
          <w:szCs w:val="24"/>
        </w:rPr>
        <w:t>п</w:t>
      </w:r>
      <w:r>
        <w:rPr>
          <w:sz w:val="24"/>
          <w:szCs w:val="24"/>
        </w:rPr>
        <w:t>ро</w:t>
      </w:r>
      <w:r>
        <w:rPr>
          <w:spacing w:val="-1"/>
          <w:sz w:val="24"/>
          <w:szCs w:val="24"/>
        </w:rPr>
        <w:t>в</w:t>
      </w:r>
      <w:r>
        <w:rPr>
          <w:spacing w:val="-4"/>
          <w:sz w:val="24"/>
          <w:szCs w:val="24"/>
        </w:rPr>
        <w:t>е</w:t>
      </w:r>
      <w:r>
        <w:rPr>
          <w:spacing w:val="-1"/>
          <w:sz w:val="24"/>
          <w:szCs w:val="24"/>
        </w:rPr>
        <w:t>д</w:t>
      </w:r>
      <w:r>
        <w:rPr>
          <w:sz w:val="24"/>
          <w:szCs w:val="24"/>
        </w:rPr>
        <w:t>ении</w:t>
      </w:r>
      <w:r>
        <w:rPr>
          <w:spacing w:val="28"/>
          <w:sz w:val="24"/>
          <w:szCs w:val="24"/>
        </w:rPr>
        <w:t xml:space="preserve"> </w:t>
      </w:r>
      <w:r>
        <w:rPr>
          <w:spacing w:val="1"/>
          <w:sz w:val="24"/>
          <w:szCs w:val="24"/>
        </w:rPr>
        <w:t>р</w:t>
      </w:r>
      <w:r>
        <w:rPr>
          <w:sz w:val="24"/>
          <w:szCs w:val="24"/>
        </w:rPr>
        <w:t>а</w:t>
      </w:r>
      <w:r>
        <w:rPr>
          <w:spacing w:val="-1"/>
          <w:sz w:val="24"/>
          <w:szCs w:val="24"/>
        </w:rPr>
        <w:t>з</w:t>
      </w:r>
      <w:r>
        <w:rPr>
          <w:sz w:val="24"/>
          <w:szCs w:val="24"/>
        </w:rPr>
        <w:t>о</w:t>
      </w:r>
      <w:r>
        <w:rPr>
          <w:spacing w:val="-1"/>
          <w:sz w:val="24"/>
          <w:szCs w:val="24"/>
        </w:rPr>
        <w:t>в</w:t>
      </w:r>
      <w:r>
        <w:rPr>
          <w:sz w:val="24"/>
          <w:szCs w:val="24"/>
        </w:rPr>
        <w:t>ых</w:t>
      </w:r>
      <w:r>
        <w:rPr>
          <w:spacing w:val="29"/>
          <w:sz w:val="24"/>
          <w:szCs w:val="24"/>
        </w:rPr>
        <w:t xml:space="preserve"> </w:t>
      </w:r>
      <w:r>
        <w:rPr>
          <w:sz w:val="24"/>
          <w:szCs w:val="24"/>
        </w:rPr>
        <w:t>акц</w:t>
      </w:r>
      <w:r>
        <w:rPr>
          <w:spacing w:val="-1"/>
          <w:sz w:val="24"/>
          <w:szCs w:val="24"/>
        </w:rPr>
        <w:t>ий</w:t>
      </w:r>
      <w:r>
        <w:rPr>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орые</w:t>
      </w:r>
      <w:r>
        <w:rPr>
          <w:spacing w:val="71"/>
          <w:sz w:val="24"/>
          <w:szCs w:val="24"/>
        </w:rPr>
        <w:t xml:space="preserve"> </w:t>
      </w:r>
      <w:r>
        <w:rPr>
          <w:sz w:val="24"/>
          <w:szCs w:val="24"/>
        </w:rPr>
        <w:t>ч</w:t>
      </w:r>
      <w:r>
        <w:rPr>
          <w:spacing w:val="-1"/>
          <w:sz w:val="24"/>
          <w:szCs w:val="24"/>
        </w:rPr>
        <w:t>а</w:t>
      </w:r>
      <w:r>
        <w:rPr>
          <w:sz w:val="24"/>
          <w:szCs w:val="24"/>
        </w:rPr>
        <w:t>с</w:t>
      </w:r>
      <w:r>
        <w:rPr>
          <w:spacing w:val="-5"/>
          <w:sz w:val="24"/>
          <w:szCs w:val="24"/>
        </w:rPr>
        <w:t>т</w:t>
      </w:r>
      <w:r>
        <w:rPr>
          <w:spacing w:val="-1"/>
          <w:sz w:val="24"/>
          <w:szCs w:val="24"/>
        </w:rPr>
        <w:t>о</w:t>
      </w:r>
      <w:r>
        <w:rPr>
          <w:spacing w:val="72"/>
          <w:sz w:val="24"/>
          <w:szCs w:val="24"/>
        </w:rPr>
        <w:t xml:space="preserve"> </w:t>
      </w:r>
      <w:r>
        <w:rPr>
          <w:sz w:val="24"/>
          <w:szCs w:val="24"/>
        </w:rPr>
        <w:t>н</w:t>
      </w:r>
      <w:r>
        <w:rPr>
          <w:spacing w:val="7"/>
          <w:sz w:val="24"/>
          <w:szCs w:val="24"/>
        </w:rPr>
        <w:t>о</w:t>
      </w:r>
      <w:r>
        <w:rPr>
          <w:sz w:val="24"/>
          <w:szCs w:val="24"/>
        </w:rPr>
        <w:t>с</w:t>
      </w:r>
      <w:r>
        <w:rPr>
          <w:spacing w:val="-1"/>
          <w:sz w:val="24"/>
          <w:szCs w:val="24"/>
        </w:rPr>
        <w:t>я</w:t>
      </w:r>
      <w:r>
        <w:rPr>
          <w:sz w:val="24"/>
          <w:szCs w:val="24"/>
        </w:rPr>
        <w:t>т</w:t>
      </w:r>
      <w:r>
        <w:rPr>
          <w:spacing w:val="70"/>
          <w:sz w:val="24"/>
          <w:szCs w:val="24"/>
        </w:rPr>
        <w:t xml:space="preserve"> </w:t>
      </w:r>
      <w:r>
        <w:rPr>
          <w:spacing w:val="-1"/>
          <w:sz w:val="24"/>
          <w:szCs w:val="24"/>
        </w:rPr>
        <w:t>м</w:t>
      </w:r>
      <w:r>
        <w:rPr>
          <w:sz w:val="24"/>
          <w:szCs w:val="24"/>
        </w:rPr>
        <w:t>асш</w:t>
      </w:r>
      <w:r>
        <w:rPr>
          <w:spacing w:val="2"/>
          <w:sz w:val="24"/>
          <w:szCs w:val="24"/>
        </w:rPr>
        <w:t>т</w:t>
      </w:r>
      <w:r>
        <w:rPr>
          <w:sz w:val="24"/>
          <w:szCs w:val="24"/>
        </w:rPr>
        <w:t>абный</w:t>
      </w:r>
      <w:r>
        <w:rPr>
          <w:spacing w:val="71"/>
          <w:sz w:val="24"/>
          <w:szCs w:val="24"/>
        </w:rPr>
        <w:t xml:space="preserve"> </w:t>
      </w:r>
      <w:r>
        <w:rPr>
          <w:spacing w:val="-1"/>
          <w:sz w:val="24"/>
          <w:szCs w:val="24"/>
        </w:rPr>
        <w:t>х</w:t>
      </w:r>
      <w:r>
        <w:rPr>
          <w:spacing w:val="-2"/>
          <w:sz w:val="24"/>
          <w:szCs w:val="24"/>
        </w:rPr>
        <w:t>а</w:t>
      </w:r>
      <w:r>
        <w:rPr>
          <w:sz w:val="24"/>
          <w:szCs w:val="24"/>
        </w:rPr>
        <w:t>р</w:t>
      </w:r>
      <w:r>
        <w:rPr>
          <w:spacing w:val="-2"/>
          <w:sz w:val="24"/>
          <w:szCs w:val="24"/>
        </w:rPr>
        <w:t>а</w:t>
      </w:r>
      <w:r>
        <w:rPr>
          <w:spacing w:val="-5"/>
          <w:sz w:val="24"/>
          <w:szCs w:val="24"/>
        </w:rPr>
        <w:t>к</w:t>
      </w:r>
      <w:r>
        <w:rPr>
          <w:sz w:val="24"/>
          <w:szCs w:val="24"/>
        </w:rPr>
        <w:t>те</w:t>
      </w:r>
      <w:r>
        <w:rPr>
          <w:spacing w:val="5"/>
          <w:sz w:val="24"/>
          <w:szCs w:val="24"/>
        </w:rPr>
        <w:t>р</w:t>
      </w:r>
      <w:r>
        <w:rPr>
          <w:sz w:val="24"/>
          <w:szCs w:val="24"/>
        </w:rPr>
        <w:t>,</w:t>
      </w:r>
      <w:r>
        <w:rPr>
          <w:spacing w:val="71"/>
          <w:sz w:val="24"/>
          <w:szCs w:val="24"/>
        </w:rPr>
        <w:t xml:space="preserve"> </w:t>
      </w:r>
      <w:r>
        <w:rPr>
          <w:spacing w:val="1"/>
          <w:sz w:val="24"/>
          <w:szCs w:val="24"/>
        </w:rPr>
        <w:t>т</w:t>
      </w:r>
      <w:r>
        <w:rPr>
          <w:sz w:val="24"/>
          <w:szCs w:val="24"/>
        </w:rPr>
        <w:t>ак</w:t>
      </w:r>
      <w:r>
        <w:rPr>
          <w:spacing w:val="72"/>
          <w:sz w:val="24"/>
          <w:szCs w:val="24"/>
        </w:rPr>
        <w:t xml:space="preserve"> </w:t>
      </w:r>
      <w:r>
        <w:rPr>
          <w:sz w:val="24"/>
          <w:szCs w:val="24"/>
        </w:rPr>
        <w:t>и</w:t>
      </w:r>
      <w:r>
        <w:rPr>
          <w:spacing w:val="74"/>
          <w:sz w:val="24"/>
          <w:szCs w:val="24"/>
        </w:rPr>
        <w:t xml:space="preserve"> </w:t>
      </w:r>
      <w:r>
        <w:rPr>
          <w:spacing w:val="-1"/>
          <w:sz w:val="24"/>
          <w:szCs w:val="24"/>
        </w:rPr>
        <w:t>п</w:t>
      </w:r>
      <w:r>
        <w:rPr>
          <w:spacing w:val="8"/>
          <w:sz w:val="24"/>
          <w:szCs w:val="24"/>
        </w:rPr>
        <w:t>о</w:t>
      </w:r>
      <w:r>
        <w:rPr>
          <w:sz w:val="24"/>
          <w:szCs w:val="24"/>
        </w:rPr>
        <w:t>с</w:t>
      </w:r>
      <w:r>
        <w:rPr>
          <w:spacing w:val="-5"/>
          <w:sz w:val="24"/>
          <w:szCs w:val="24"/>
        </w:rPr>
        <w:t>то</w:t>
      </w:r>
      <w:r>
        <w:rPr>
          <w:spacing w:val="-2"/>
          <w:sz w:val="24"/>
          <w:szCs w:val="24"/>
        </w:rPr>
        <w:t>я</w:t>
      </w:r>
      <w:r>
        <w:rPr>
          <w:sz w:val="24"/>
          <w:szCs w:val="24"/>
        </w:rPr>
        <w:t>н</w:t>
      </w:r>
      <w:r>
        <w:rPr>
          <w:spacing w:val="-1"/>
          <w:sz w:val="24"/>
          <w:szCs w:val="24"/>
        </w:rPr>
        <w:t>н</w:t>
      </w:r>
      <w:r>
        <w:rPr>
          <w:spacing w:val="1"/>
          <w:sz w:val="24"/>
          <w:szCs w:val="24"/>
        </w:rPr>
        <w:t>о</w:t>
      </w:r>
      <w:r>
        <w:rPr>
          <w:sz w:val="24"/>
          <w:szCs w:val="24"/>
        </w:rPr>
        <w:t>й</w:t>
      </w:r>
      <w:r>
        <w:rPr>
          <w:spacing w:val="70"/>
          <w:sz w:val="24"/>
          <w:szCs w:val="24"/>
        </w:rPr>
        <w:t xml:space="preserve"> </w:t>
      </w:r>
      <w:r>
        <w:rPr>
          <w:spacing w:val="1"/>
          <w:sz w:val="24"/>
          <w:szCs w:val="24"/>
        </w:rPr>
        <w:t>д</w:t>
      </w:r>
      <w:r>
        <w:rPr>
          <w:sz w:val="24"/>
          <w:szCs w:val="24"/>
        </w:rPr>
        <w:t>еятел</w:t>
      </w:r>
      <w:r>
        <w:rPr>
          <w:spacing w:val="-3"/>
          <w:sz w:val="24"/>
          <w:szCs w:val="24"/>
        </w:rPr>
        <w:t>ь</w:t>
      </w:r>
      <w:r>
        <w:rPr>
          <w:sz w:val="24"/>
          <w:szCs w:val="24"/>
        </w:rPr>
        <w:t>н</w:t>
      </w:r>
      <w:r>
        <w:rPr>
          <w:spacing w:val="5"/>
          <w:sz w:val="24"/>
          <w:szCs w:val="24"/>
        </w:rPr>
        <w:t>о</w:t>
      </w:r>
      <w:r>
        <w:rPr>
          <w:sz w:val="24"/>
          <w:szCs w:val="24"/>
        </w:rPr>
        <w:t>стью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p>
    <w:p w:rsidR="00066486" w:rsidRDefault="00066486" w:rsidP="00066486">
      <w:pPr>
        <w:jc w:val="center"/>
        <w:rPr>
          <w:sz w:val="28"/>
        </w:rPr>
      </w:pPr>
    </w:p>
    <w:p w:rsidR="00066486" w:rsidRDefault="00066486" w:rsidP="00066486">
      <w:pPr>
        <w:jc w:val="center"/>
        <w:rPr>
          <w:b/>
          <w:sz w:val="28"/>
          <w:szCs w:val="24"/>
        </w:rPr>
      </w:pPr>
      <w:r>
        <w:rPr>
          <w:b/>
          <w:sz w:val="28"/>
        </w:rPr>
        <w:t>3.2.3. Модуль «Волонтёрская деятельность»</w:t>
      </w:r>
    </w:p>
    <w:p w:rsidR="00066486" w:rsidRDefault="00066486" w:rsidP="00066486">
      <w:pPr>
        <w:pStyle w:val="a8"/>
        <w:ind w:right="-1" w:firstLine="566"/>
        <w:rPr>
          <w:sz w:val="24"/>
          <w:szCs w:val="24"/>
        </w:rPr>
      </w:pPr>
      <w:r>
        <w:rPr>
          <w:sz w:val="24"/>
          <w:szCs w:val="24"/>
        </w:rPr>
        <w:t>Волонтерство - это участие обучающихся в общественно-полезных делах, деятельности на</w:t>
      </w:r>
      <w:r>
        <w:rPr>
          <w:spacing w:val="1"/>
          <w:sz w:val="24"/>
          <w:szCs w:val="24"/>
        </w:rPr>
        <w:t xml:space="preserve"> </w:t>
      </w:r>
      <w:r>
        <w:rPr>
          <w:sz w:val="24"/>
          <w:szCs w:val="24"/>
        </w:rPr>
        <w:t>благо конкретных людей и социального окружения в целом. Волонтерство позволяет школьникам</w:t>
      </w:r>
      <w:r>
        <w:rPr>
          <w:spacing w:val="1"/>
          <w:sz w:val="24"/>
          <w:szCs w:val="24"/>
        </w:rPr>
        <w:t xml:space="preserve"> </w:t>
      </w:r>
      <w:r>
        <w:rPr>
          <w:sz w:val="24"/>
          <w:szCs w:val="24"/>
        </w:rPr>
        <w:t>проявить</w:t>
      </w:r>
      <w:r>
        <w:rPr>
          <w:spacing w:val="1"/>
          <w:sz w:val="24"/>
          <w:szCs w:val="24"/>
        </w:rPr>
        <w:t xml:space="preserve"> </w:t>
      </w:r>
      <w:r>
        <w:rPr>
          <w:sz w:val="24"/>
          <w:szCs w:val="24"/>
        </w:rPr>
        <w:t>такие</w:t>
      </w:r>
      <w:r>
        <w:rPr>
          <w:spacing w:val="1"/>
          <w:sz w:val="24"/>
          <w:szCs w:val="24"/>
        </w:rPr>
        <w:t xml:space="preserve"> </w:t>
      </w:r>
      <w:r>
        <w:rPr>
          <w:sz w:val="24"/>
          <w:szCs w:val="24"/>
        </w:rPr>
        <w:t>качества</w:t>
      </w:r>
      <w:r>
        <w:rPr>
          <w:spacing w:val="1"/>
          <w:sz w:val="24"/>
          <w:szCs w:val="24"/>
        </w:rPr>
        <w:t xml:space="preserve"> </w:t>
      </w:r>
      <w:r>
        <w:rPr>
          <w:sz w:val="24"/>
          <w:szCs w:val="24"/>
        </w:rPr>
        <w:t>как</w:t>
      </w:r>
      <w:r>
        <w:rPr>
          <w:spacing w:val="1"/>
          <w:sz w:val="24"/>
          <w:szCs w:val="24"/>
        </w:rPr>
        <w:t xml:space="preserve"> </w:t>
      </w:r>
      <w:r>
        <w:rPr>
          <w:sz w:val="24"/>
          <w:szCs w:val="24"/>
        </w:rPr>
        <w:t>внимание,</w:t>
      </w:r>
      <w:r>
        <w:rPr>
          <w:spacing w:val="1"/>
          <w:sz w:val="24"/>
          <w:szCs w:val="24"/>
        </w:rPr>
        <w:t xml:space="preserve"> </w:t>
      </w:r>
      <w:r>
        <w:rPr>
          <w:sz w:val="24"/>
          <w:szCs w:val="24"/>
        </w:rPr>
        <w:t>забота,</w:t>
      </w:r>
      <w:r>
        <w:rPr>
          <w:spacing w:val="1"/>
          <w:sz w:val="24"/>
          <w:szCs w:val="24"/>
        </w:rPr>
        <w:t xml:space="preserve"> </w:t>
      </w:r>
      <w:r>
        <w:rPr>
          <w:sz w:val="24"/>
          <w:szCs w:val="24"/>
        </w:rPr>
        <w:t>уважение.</w:t>
      </w:r>
      <w:r>
        <w:rPr>
          <w:spacing w:val="1"/>
          <w:sz w:val="24"/>
          <w:szCs w:val="24"/>
        </w:rPr>
        <w:t xml:space="preserve"> </w:t>
      </w:r>
      <w:r>
        <w:rPr>
          <w:sz w:val="24"/>
          <w:szCs w:val="24"/>
        </w:rPr>
        <w:t>Волонтерство</w:t>
      </w:r>
      <w:r>
        <w:rPr>
          <w:spacing w:val="1"/>
          <w:sz w:val="24"/>
          <w:szCs w:val="24"/>
        </w:rPr>
        <w:t xml:space="preserve"> в </w:t>
      </w:r>
      <w:r>
        <w:rPr>
          <w:sz w:val="24"/>
          <w:szCs w:val="24"/>
        </w:rPr>
        <w:t>МБОУ «Кустовская СОШ» позволяет</w:t>
      </w:r>
      <w:r>
        <w:rPr>
          <w:spacing w:val="1"/>
          <w:sz w:val="24"/>
          <w:szCs w:val="24"/>
        </w:rPr>
        <w:t xml:space="preserve"> </w:t>
      </w:r>
      <w:r>
        <w:rPr>
          <w:sz w:val="24"/>
          <w:szCs w:val="24"/>
        </w:rPr>
        <w:t>развивать</w:t>
      </w:r>
      <w:r>
        <w:rPr>
          <w:spacing w:val="1"/>
          <w:sz w:val="24"/>
          <w:szCs w:val="24"/>
        </w:rPr>
        <w:t xml:space="preserve"> </w:t>
      </w:r>
      <w:r>
        <w:rPr>
          <w:sz w:val="24"/>
          <w:szCs w:val="24"/>
        </w:rPr>
        <w:t>коммуникативную культуру, умение общаться, слушать и слышать, эмоциональный интеллект,</w:t>
      </w:r>
      <w:r>
        <w:rPr>
          <w:spacing w:val="1"/>
          <w:sz w:val="24"/>
          <w:szCs w:val="24"/>
        </w:rPr>
        <w:t xml:space="preserve"> </w:t>
      </w:r>
      <w:r>
        <w:rPr>
          <w:sz w:val="24"/>
          <w:szCs w:val="24"/>
        </w:rPr>
        <w:t>эмпатию,</w:t>
      </w:r>
      <w:r>
        <w:rPr>
          <w:spacing w:val="-1"/>
          <w:sz w:val="24"/>
          <w:szCs w:val="24"/>
        </w:rPr>
        <w:t xml:space="preserve"> </w:t>
      </w:r>
      <w:r>
        <w:rPr>
          <w:sz w:val="24"/>
          <w:szCs w:val="24"/>
        </w:rPr>
        <w:t>умение сопереживать. Воспитательный</w:t>
      </w:r>
      <w:r>
        <w:rPr>
          <w:spacing w:val="-5"/>
          <w:sz w:val="24"/>
          <w:szCs w:val="24"/>
        </w:rPr>
        <w:t xml:space="preserve"> </w:t>
      </w:r>
      <w:r>
        <w:rPr>
          <w:sz w:val="24"/>
          <w:szCs w:val="24"/>
        </w:rPr>
        <w:t>потенциал</w:t>
      </w:r>
      <w:r>
        <w:rPr>
          <w:spacing w:val="-1"/>
          <w:sz w:val="24"/>
          <w:szCs w:val="24"/>
        </w:rPr>
        <w:t xml:space="preserve"> </w:t>
      </w:r>
      <w:r>
        <w:rPr>
          <w:sz w:val="24"/>
          <w:szCs w:val="24"/>
        </w:rPr>
        <w:t>волонтерства</w:t>
      </w:r>
      <w:r>
        <w:rPr>
          <w:spacing w:val="-2"/>
          <w:sz w:val="24"/>
          <w:szCs w:val="24"/>
        </w:rPr>
        <w:t xml:space="preserve"> </w:t>
      </w:r>
      <w:r>
        <w:rPr>
          <w:sz w:val="24"/>
          <w:szCs w:val="24"/>
        </w:rPr>
        <w:t>реализуется</w:t>
      </w:r>
      <w:r>
        <w:rPr>
          <w:spacing w:val="-1"/>
          <w:sz w:val="24"/>
          <w:szCs w:val="24"/>
        </w:rPr>
        <w:t xml:space="preserve"> </w:t>
      </w:r>
      <w:r>
        <w:rPr>
          <w:sz w:val="24"/>
          <w:szCs w:val="24"/>
        </w:rPr>
        <w:t>следующим</w:t>
      </w:r>
      <w:r>
        <w:rPr>
          <w:spacing w:val="-5"/>
          <w:sz w:val="24"/>
          <w:szCs w:val="24"/>
        </w:rPr>
        <w:t xml:space="preserve"> </w:t>
      </w:r>
      <w:r>
        <w:rPr>
          <w:sz w:val="24"/>
          <w:szCs w:val="24"/>
        </w:rPr>
        <w:t>образом:</w:t>
      </w:r>
    </w:p>
    <w:p w:rsidR="00066486" w:rsidRDefault="00066486" w:rsidP="00066486">
      <w:pPr>
        <w:ind w:firstLine="567"/>
        <w:jc w:val="both"/>
        <w:rPr>
          <w:i/>
          <w:sz w:val="24"/>
          <w:u w:val="single"/>
        </w:rPr>
      </w:pPr>
      <w:r>
        <w:rPr>
          <w:i/>
          <w:sz w:val="24"/>
          <w:u w:val="single"/>
        </w:rPr>
        <w:t>На внешкольном уровне</w:t>
      </w:r>
      <w:r>
        <w:rPr>
          <w:color w:val="000000"/>
          <w:sz w:val="24"/>
          <w:szCs w:val="24"/>
        </w:rPr>
        <w:t xml:space="preserve"> учащиеся </w:t>
      </w:r>
      <w:r>
        <w:rPr>
          <w:sz w:val="24"/>
          <w:szCs w:val="24"/>
        </w:rPr>
        <w:t>МБОУ «Кустовская СОШ»</w:t>
      </w:r>
      <w:r>
        <w:rPr>
          <w:color w:val="000000"/>
          <w:sz w:val="24"/>
          <w:szCs w:val="24"/>
        </w:rPr>
        <w:t>создают временные волонтерские добровольческие группы – команды, которые</w:t>
      </w:r>
      <w:r>
        <w:rPr>
          <w:i/>
          <w:sz w:val="24"/>
        </w:rPr>
        <w:t>:</w:t>
      </w:r>
    </w:p>
    <w:p w:rsidR="00066486" w:rsidRDefault="00066486" w:rsidP="005E6B29">
      <w:pPr>
        <w:pStyle w:val="ac"/>
        <w:widowControl/>
        <w:numPr>
          <w:ilvl w:val="0"/>
          <w:numId w:val="163"/>
        </w:numPr>
        <w:autoSpaceDE/>
        <w:autoSpaceDN/>
        <w:ind w:right="-1"/>
        <w:contextualSpacing/>
        <w:rPr>
          <w:color w:val="000000"/>
          <w:sz w:val="24"/>
          <w:szCs w:val="24"/>
        </w:rPr>
      </w:pPr>
      <w:r>
        <w:rPr>
          <w:color w:val="000000"/>
          <w:sz w:val="24"/>
          <w:szCs w:val="24"/>
        </w:rPr>
        <w:t xml:space="preserve">участвуют в организации культурных, спортивных, развлекательных мероприятий районного и городского уровней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066486" w:rsidRDefault="00066486" w:rsidP="005E6B29">
      <w:pPr>
        <w:pStyle w:val="ac"/>
        <w:widowControl/>
        <w:numPr>
          <w:ilvl w:val="0"/>
          <w:numId w:val="163"/>
        </w:numPr>
        <w:autoSpaceDE/>
        <w:autoSpaceDN/>
        <w:ind w:right="-1"/>
        <w:contextualSpacing/>
        <w:rPr>
          <w:color w:val="000000"/>
          <w:sz w:val="24"/>
          <w:szCs w:val="24"/>
        </w:rPr>
      </w:pPr>
      <w:r>
        <w:rPr>
          <w:color w:val="000000"/>
          <w:sz w:val="24"/>
          <w:szCs w:val="24"/>
        </w:rPr>
        <w:t xml:space="preserve">участвуют в организации культурных, спортивных, развлекательных мероприятий, проводимых на базе </w:t>
      </w:r>
      <w:r>
        <w:rPr>
          <w:sz w:val="24"/>
          <w:szCs w:val="24"/>
        </w:rPr>
        <w:t>МБОУ «Кустовская СОШ»</w:t>
      </w:r>
      <w:r>
        <w:rPr>
          <w:color w:val="000000"/>
          <w:sz w:val="24"/>
          <w:szCs w:val="24"/>
        </w:rPr>
        <w:t xml:space="preserve"> (в том числе районного, межшкольного характера); </w:t>
      </w:r>
    </w:p>
    <w:p w:rsidR="00066486" w:rsidRDefault="00066486" w:rsidP="005E6B29">
      <w:pPr>
        <w:pStyle w:val="ac"/>
        <w:widowControl/>
        <w:numPr>
          <w:ilvl w:val="0"/>
          <w:numId w:val="163"/>
        </w:numPr>
        <w:autoSpaceDE/>
        <w:autoSpaceDN/>
        <w:ind w:right="-1"/>
        <w:contextualSpacing/>
        <w:rPr>
          <w:color w:val="000000"/>
          <w:sz w:val="24"/>
          <w:szCs w:val="24"/>
        </w:rPr>
      </w:pPr>
      <w:r>
        <w:rPr>
          <w:color w:val="000000"/>
          <w:sz w:val="24"/>
          <w:szCs w:val="24"/>
        </w:rPr>
        <w:t>привлекают к совместной работе учреждения социальной сферы (детские сады, центр социальной помощи семье и детям, учреждения здравоохранения);</w:t>
      </w:r>
    </w:p>
    <w:p w:rsidR="00066486" w:rsidRDefault="00066486" w:rsidP="005E6B29">
      <w:pPr>
        <w:pStyle w:val="ac"/>
        <w:widowControl/>
        <w:numPr>
          <w:ilvl w:val="0"/>
          <w:numId w:val="163"/>
        </w:numPr>
        <w:autoSpaceDE/>
        <w:autoSpaceDN/>
        <w:ind w:right="-1"/>
        <w:contextualSpacing/>
        <w:rPr>
          <w:color w:val="000000"/>
          <w:sz w:val="24"/>
          <w:szCs w:val="24"/>
        </w:rPr>
      </w:pPr>
      <w:r>
        <w:rPr>
          <w:color w:val="000000"/>
          <w:sz w:val="24"/>
          <w:szCs w:val="24"/>
        </w:rPr>
        <w:t xml:space="preserve">участвуют в акциях по сбору помощи для нуждающихся, в том числе для приютов и питомников животных. </w:t>
      </w:r>
    </w:p>
    <w:p w:rsidR="00066486" w:rsidRDefault="00066486" w:rsidP="005E6B29">
      <w:pPr>
        <w:pStyle w:val="ac"/>
        <w:numPr>
          <w:ilvl w:val="0"/>
          <w:numId w:val="163"/>
        </w:numPr>
        <w:tabs>
          <w:tab w:val="left" w:pos="1616"/>
        </w:tabs>
        <w:autoSpaceDE/>
        <w:autoSpaceDN/>
        <w:ind w:right="-1"/>
        <w:contextualSpacing/>
        <w:rPr>
          <w:sz w:val="24"/>
          <w:szCs w:val="24"/>
        </w:rPr>
      </w:pPr>
      <w:r>
        <w:rPr>
          <w:sz w:val="24"/>
          <w:szCs w:val="24"/>
        </w:rPr>
        <w:t>посильная</w:t>
      </w:r>
      <w:r>
        <w:rPr>
          <w:spacing w:val="1"/>
          <w:sz w:val="24"/>
          <w:szCs w:val="24"/>
        </w:rPr>
        <w:t xml:space="preserve"> </w:t>
      </w:r>
      <w:r>
        <w:rPr>
          <w:sz w:val="24"/>
          <w:szCs w:val="24"/>
        </w:rPr>
        <w:t>помощь,</w:t>
      </w:r>
      <w:r>
        <w:rPr>
          <w:spacing w:val="1"/>
          <w:sz w:val="24"/>
          <w:szCs w:val="24"/>
        </w:rPr>
        <w:t xml:space="preserve"> </w:t>
      </w:r>
      <w:r>
        <w:rPr>
          <w:sz w:val="24"/>
          <w:szCs w:val="24"/>
        </w:rPr>
        <w:t>оказываемая</w:t>
      </w:r>
      <w:r>
        <w:rPr>
          <w:spacing w:val="1"/>
          <w:sz w:val="24"/>
          <w:szCs w:val="24"/>
        </w:rPr>
        <w:t xml:space="preserve"> </w:t>
      </w:r>
      <w:r>
        <w:rPr>
          <w:sz w:val="24"/>
          <w:szCs w:val="24"/>
        </w:rPr>
        <w:t>школьниками</w:t>
      </w:r>
      <w:r>
        <w:rPr>
          <w:spacing w:val="1"/>
          <w:sz w:val="24"/>
          <w:szCs w:val="24"/>
        </w:rPr>
        <w:t xml:space="preserve"> </w:t>
      </w:r>
      <w:r>
        <w:rPr>
          <w:sz w:val="24"/>
          <w:szCs w:val="24"/>
        </w:rPr>
        <w:t>пожилым</w:t>
      </w:r>
      <w:r>
        <w:rPr>
          <w:spacing w:val="1"/>
          <w:sz w:val="24"/>
          <w:szCs w:val="24"/>
        </w:rPr>
        <w:t xml:space="preserve"> </w:t>
      </w:r>
      <w:r>
        <w:rPr>
          <w:sz w:val="24"/>
          <w:szCs w:val="24"/>
        </w:rPr>
        <w:t>людям,</w:t>
      </w:r>
      <w:r>
        <w:rPr>
          <w:spacing w:val="1"/>
          <w:sz w:val="24"/>
          <w:szCs w:val="24"/>
        </w:rPr>
        <w:t xml:space="preserve"> </w:t>
      </w:r>
      <w:r>
        <w:rPr>
          <w:sz w:val="24"/>
          <w:szCs w:val="24"/>
        </w:rPr>
        <w:t>проживающим</w:t>
      </w:r>
      <w:r>
        <w:rPr>
          <w:spacing w:val="1"/>
          <w:sz w:val="24"/>
          <w:szCs w:val="24"/>
        </w:rPr>
        <w:t xml:space="preserve"> </w:t>
      </w:r>
      <w:r>
        <w:rPr>
          <w:sz w:val="24"/>
          <w:szCs w:val="24"/>
        </w:rPr>
        <w:t>в</w:t>
      </w:r>
      <w:r>
        <w:rPr>
          <w:spacing w:val="1"/>
          <w:sz w:val="24"/>
          <w:szCs w:val="24"/>
        </w:rPr>
        <w:t xml:space="preserve"> </w:t>
      </w:r>
      <w:r>
        <w:rPr>
          <w:sz w:val="24"/>
          <w:szCs w:val="24"/>
        </w:rPr>
        <w:t>микрорайоне</w:t>
      </w:r>
      <w:r>
        <w:rPr>
          <w:spacing w:val="-1"/>
          <w:sz w:val="24"/>
          <w:szCs w:val="24"/>
        </w:rPr>
        <w:t xml:space="preserve"> </w:t>
      </w:r>
      <w:r>
        <w:rPr>
          <w:sz w:val="24"/>
          <w:szCs w:val="24"/>
        </w:rPr>
        <w:t>расположения</w:t>
      </w:r>
      <w:r>
        <w:rPr>
          <w:spacing w:val="-2"/>
          <w:sz w:val="24"/>
          <w:szCs w:val="24"/>
        </w:rPr>
        <w:t xml:space="preserve"> </w:t>
      </w:r>
      <w:r>
        <w:rPr>
          <w:sz w:val="24"/>
          <w:szCs w:val="24"/>
        </w:rPr>
        <w:t>школы;</w:t>
      </w:r>
    </w:p>
    <w:p w:rsidR="00066486" w:rsidRDefault="00066486" w:rsidP="005E6B29">
      <w:pPr>
        <w:pStyle w:val="ac"/>
        <w:numPr>
          <w:ilvl w:val="0"/>
          <w:numId w:val="163"/>
        </w:numPr>
        <w:tabs>
          <w:tab w:val="left" w:pos="1616"/>
        </w:tabs>
        <w:autoSpaceDE/>
        <w:autoSpaceDN/>
        <w:ind w:right="-1"/>
        <w:contextualSpacing/>
        <w:rPr>
          <w:sz w:val="24"/>
          <w:szCs w:val="24"/>
        </w:rPr>
      </w:pPr>
      <w:r>
        <w:rPr>
          <w:sz w:val="24"/>
          <w:szCs w:val="24"/>
        </w:rPr>
        <w:t>участие</w:t>
      </w:r>
      <w:r>
        <w:rPr>
          <w:spacing w:val="-7"/>
          <w:sz w:val="24"/>
          <w:szCs w:val="24"/>
        </w:rPr>
        <w:t xml:space="preserve"> </w:t>
      </w:r>
      <w:r>
        <w:rPr>
          <w:sz w:val="24"/>
          <w:szCs w:val="24"/>
        </w:rPr>
        <w:t>обучающихся</w:t>
      </w:r>
      <w:r>
        <w:rPr>
          <w:spacing w:val="-9"/>
          <w:sz w:val="24"/>
          <w:szCs w:val="24"/>
        </w:rPr>
        <w:t xml:space="preserve"> </w:t>
      </w:r>
      <w:r>
        <w:rPr>
          <w:sz w:val="24"/>
          <w:szCs w:val="24"/>
        </w:rPr>
        <w:t>(с</w:t>
      </w:r>
      <w:r>
        <w:rPr>
          <w:spacing w:val="-9"/>
          <w:sz w:val="24"/>
          <w:szCs w:val="24"/>
        </w:rPr>
        <w:t xml:space="preserve"> </w:t>
      </w:r>
      <w:r>
        <w:rPr>
          <w:sz w:val="24"/>
          <w:szCs w:val="24"/>
        </w:rPr>
        <w:t>согласия</w:t>
      </w:r>
      <w:r>
        <w:rPr>
          <w:spacing w:val="-10"/>
          <w:sz w:val="24"/>
          <w:szCs w:val="24"/>
        </w:rPr>
        <w:t xml:space="preserve"> </w:t>
      </w:r>
      <w:r>
        <w:rPr>
          <w:sz w:val="24"/>
          <w:szCs w:val="24"/>
        </w:rPr>
        <w:t>родителей</w:t>
      </w:r>
      <w:r>
        <w:rPr>
          <w:spacing w:val="-8"/>
          <w:sz w:val="24"/>
          <w:szCs w:val="24"/>
        </w:rPr>
        <w:t xml:space="preserve"> </w:t>
      </w:r>
      <w:r>
        <w:rPr>
          <w:sz w:val="24"/>
          <w:szCs w:val="24"/>
        </w:rPr>
        <w:t>(законных</w:t>
      </w:r>
      <w:r>
        <w:rPr>
          <w:spacing w:val="-7"/>
          <w:sz w:val="24"/>
          <w:szCs w:val="24"/>
        </w:rPr>
        <w:t xml:space="preserve"> </w:t>
      </w:r>
      <w:r>
        <w:rPr>
          <w:sz w:val="24"/>
          <w:szCs w:val="24"/>
        </w:rPr>
        <w:t>представителей)</w:t>
      </w:r>
      <w:r>
        <w:rPr>
          <w:spacing w:val="-8"/>
          <w:sz w:val="24"/>
          <w:szCs w:val="24"/>
        </w:rPr>
        <w:t xml:space="preserve"> </w:t>
      </w:r>
      <w:r>
        <w:rPr>
          <w:sz w:val="24"/>
          <w:szCs w:val="24"/>
        </w:rPr>
        <w:t>к</w:t>
      </w:r>
      <w:r>
        <w:rPr>
          <w:spacing w:val="-9"/>
          <w:sz w:val="24"/>
          <w:szCs w:val="24"/>
        </w:rPr>
        <w:t xml:space="preserve"> </w:t>
      </w:r>
      <w:r>
        <w:rPr>
          <w:sz w:val="24"/>
          <w:szCs w:val="24"/>
        </w:rPr>
        <w:t>сбору</w:t>
      </w:r>
      <w:r>
        <w:rPr>
          <w:spacing w:val="-9"/>
          <w:sz w:val="24"/>
          <w:szCs w:val="24"/>
        </w:rPr>
        <w:t xml:space="preserve"> </w:t>
      </w:r>
      <w:r>
        <w:rPr>
          <w:sz w:val="24"/>
          <w:szCs w:val="24"/>
        </w:rPr>
        <w:t>помощи</w:t>
      </w:r>
      <w:r>
        <w:rPr>
          <w:spacing w:val="-52"/>
          <w:sz w:val="24"/>
          <w:szCs w:val="24"/>
        </w:rPr>
        <w:t xml:space="preserve">  </w:t>
      </w:r>
      <w:r>
        <w:rPr>
          <w:sz w:val="24"/>
          <w:szCs w:val="24"/>
        </w:rPr>
        <w:t>для</w:t>
      </w:r>
      <w:r>
        <w:rPr>
          <w:spacing w:val="-1"/>
          <w:sz w:val="24"/>
          <w:szCs w:val="24"/>
        </w:rPr>
        <w:t xml:space="preserve"> </w:t>
      </w:r>
      <w:r>
        <w:rPr>
          <w:sz w:val="24"/>
          <w:szCs w:val="24"/>
        </w:rPr>
        <w:t>нуждающимся.</w:t>
      </w:r>
    </w:p>
    <w:p w:rsidR="00066486" w:rsidRDefault="00066486" w:rsidP="00066486">
      <w:pPr>
        <w:ind w:right="-1"/>
        <w:jc w:val="both"/>
        <w:rPr>
          <w:sz w:val="24"/>
          <w:szCs w:val="24"/>
        </w:rPr>
      </w:pPr>
      <w:r>
        <w:rPr>
          <w:i/>
          <w:sz w:val="24"/>
          <w:szCs w:val="24"/>
          <w:u w:val="single"/>
        </w:rPr>
        <w:t>На</w:t>
      </w:r>
      <w:r>
        <w:rPr>
          <w:i/>
          <w:spacing w:val="-14"/>
          <w:sz w:val="24"/>
          <w:szCs w:val="24"/>
          <w:u w:val="single"/>
        </w:rPr>
        <w:t xml:space="preserve"> </w:t>
      </w:r>
      <w:r>
        <w:rPr>
          <w:i/>
          <w:sz w:val="24"/>
          <w:szCs w:val="24"/>
          <w:u w:val="single"/>
        </w:rPr>
        <w:t>уровне</w:t>
      </w:r>
      <w:r>
        <w:rPr>
          <w:i/>
          <w:spacing w:val="-12"/>
          <w:sz w:val="24"/>
          <w:szCs w:val="24"/>
          <w:u w:val="single"/>
        </w:rPr>
        <w:t xml:space="preserve"> </w:t>
      </w:r>
      <w:r>
        <w:rPr>
          <w:i/>
          <w:sz w:val="24"/>
          <w:szCs w:val="24"/>
          <w:u w:val="single"/>
        </w:rPr>
        <w:t>образовательной</w:t>
      </w:r>
      <w:r>
        <w:rPr>
          <w:i/>
          <w:spacing w:val="-14"/>
          <w:sz w:val="24"/>
          <w:szCs w:val="24"/>
          <w:u w:val="single"/>
        </w:rPr>
        <w:t xml:space="preserve"> </w:t>
      </w:r>
      <w:r>
        <w:rPr>
          <w:i/>
          <w:sz w:val="24"/>
          <w:szCs w:val="24"/>
          <w:u w:val="single"/>
        </w:rPr>
        <w:t>организации</w:t>
      </w:r>
      <w:r>
        <w:rPr>
          <w:sz w:val="24"/>
          <w:szCs w:val="24"/>
        </w:rPr>
        <w:t>:</w:t>
      </w:r>
    </w:p>
    <w:p w:rsidR="00066486" w:rsidRDefault="00066486" w:rsidP="00066486">
      <w:pPr>
        <w:pStyle w:val="a8"/>
        <w:ind w:right="-1" w:firstLine="566"/>
        <w:rPr>
          <w:sz w:val="24"/>
          <w:szCs w:val="24"/>
        </w:rPr>
      </w:pPr>
      <w:r>
        <w:rPr>
          <w:sz w:val="24"/>
          <w:szCs w:val="24"/>
        </w:rPr>
        <w:t>На</w:t>
      </w:r>
      <w:r>
        <w:rPr>
          <w:spacing w:val="-2"/>
          <w:sz w:val="24"/>
          <w:szCs w:val="24"/>
        </w:rPr>
        <w:t xml:space="preserve"> </w:t>
      </w:r>
      <w:r>
        <w:rPr>
          <w:sz w:val="24"/>
          <w:szCs w:val="24"/>
        </w:rPr>
        <w:t>базе</w:t>
      </w:r>
      <w:r>
        <w:rPr>
          <w:spacing w:val="-2"/>
          <w:sz w:val="24"/>
          <w:szCs w:val="24"/>
        </w:rPr>
        <w:t xml:space="preserve"> </w:t>
      </w:r>
      <w:r>
        <w:rPr>
          <w:sz w:val="24"/>
          <w:szCs w:val="24"/>
        </w:rPr>
        <w:t>образовательной</w:t>
      </w:r>
      <w:r>
        <w:rPr>
          <w:spacing w:val="-5"/>
          <w:sz w:val="24"/>
          <w:szCs w:val="24"/>
        </w:rPr>
        <w:t xml:space="preserve"> </w:t>
      </w:r>
      <w:r>
        <w:rPr>
          <w:sz w:val="24"/>
          <w:szCs w:val="24"/>
        </w:rPr>
        <w:t>организации</w:t>
      </w:r>
      <w:r>
        <w:rPr>
          <w:spacing w:val="-1"/>
          <w:sz w:val="24"/>
          <w:szCs w:val="24"/>
        </w:rPr>
        <w:t xml:space="preserve"> </w:t>
      </w:r>
      <w:r>
        <w:rPr>
          <w:sz w:val="24"/>
          <w:szCs w:val="24"/>
        </w:rPr>
        <w:t>создан</w:t>
      </w:r>
      <w:r>
        <w:rPr>
          <w:spacing w:val="-2"/>
          <w:sz w:val="24"/>
          <w:szCs w:val="24"/>
        </w:rPr>
        <w:t xml:space="preserve"> </w:t>
      </w:r>
      <w:r>
        <w:rPr>
          <w:sz w:val="24"/>
          <w:szCs w:val="24"/>
        </w:rPr>
        <w:t>волонтерский</w:t>
      </w:r>
      <w:r>
        <w:rPr>
          <w:spacing w:val="-3"/>
          <w:sz w:val="24"/>
          <w:szCs w:val="24"/>
        </w:rPr>
        <w:t xml:space="preserve"> </w:t>
      </w:r>
      <w:r>
        <w:rPr>
          <w:sz w:val="24"/>
          <w:szCs w:val="24"/>
        </w:rPr>
        <w:t xml:space="preserve">отряд. </w:t>
      </w:r>
    </w:p>
    <w:p w:rsidR="00066486" w:rsidRDefault="00066486" w:rsidP="00066486">
      <w:pPr>
        <w:ind w:right="-1" w:firstLine="566"/>
        <w:jc w:val="both"/>
        <w:rPr>
          <w:color w:val="000000"/>
          <w:sz w:val="24"/>
          <w:szCs w:val="24"/>
        </w:rPr>
      </w:pPr>
      <w:r>
        <w:rPr>
          <w:i/>
          <w:sz w:val="24"/>
          <w:szCs w:val="24"/>
          <w:u w:val="single"/>
        </w:rPr>
        <w:t>На уровне школы и классов</w:t>
      </w:r>
      <w:r>
        <w:rPr>
          <w:sz w:val="24"/>
          <w:szCs w:val="24"/>
        </w:rPr>
        <w:t xml:space="preserve"> учащиеся МБОУ «Кустовская СОШ»</w:t>
      </w:r>
      <w:r>
        <w:rPr>
          <w:color w:val="000000"/>
          <w:sz w:val="24"/>
          <w:szCs w:val="24"/>
        </w:rPr>
        <w:t xml:space="preserve">и их родители добровольно участвуют: </w:t>
      </w:r>
    </w:p>
    <w:p w:rsidR="00066486" w:rsidRDefault="00066486" w:rsidP="005E6B29">
      <w:pPr>
        <w:pStyle w:val="ac"/>
        <w:widowControl/>
        <w:numPr>
          <w:ilvl w:val="0"/>
          <w:numId w:val="164"/>
        </w:numPr>
        <w:autoSpaceDE/>
        <w:autoSpaceDN/>
        <w:ind w:left="567" w:right="-1"/>
        <w:contextualSpacing/>
        <w:rPr>
          <w:color w:val="000000"/>
          <w:sz w:val="24"/>
          <w:szCs w:val="24"/>
        </w:rPr>
      </w:pPr>
      <w:r>
        <w:rPr>
          <w:color w:val="000000"/>
          <w:sz w:val="24"/>
          <w:szCs w:val="24"/>
        </w:rPr>
        <w:t xml:space="preserve">в организации праздников, торжественных мероприятий, встреч с гостями школы; </w:t>
      </w:r>
    </w:p>
    <w:p w:rsidR="00066486" w:rsidRDefault="00066486" w:rsidP="005E6B29">
      <w:pPr>
        <w:pStyle w:val="ac"/>
        <w:widowControl/>
        <w:numPr>
          <w:ilvl w:val="0"/>
          <w:numId w:val="164"/>
        </w:numPr>
        <w:autoSpaceDE/>
        <w:autoSpaceDN/>
        <w:ind w:left="567" w:right="-1"/>
        <w:contextualSpacing/>
        <w:rPr>
          <w:color w:val="000000"/>
          <w:sz w:val="24"/>
          <w:szCs w:val="24"/>
        </w:rPr>
      </w:pPr>
      <w:r>
        <w:rPr>
          <w:color w:val="000000"/>
          <w:sz w:val="24"/>
          <w:szCs w:val="24"/>
        </w:rPr>
        <w:t xml:space="preserve">в работе с младшими ребятами: проведение для них праздников, утренников, тематических вечеров; </w:t>
      </w:r>
    </w:p>
    <w:p w:rsidR="00066486" w:rsidRDefault="00066486" w:rsidP="005E6B29">
      <w:pPr>
        <w:pStyle w:val="ac"/>
        <w:widowControl/>
        <w:numPr>
          <w:ilvl w:val="0"/>
          <w:numId w:val="164"/>
        </w:numPr>
        <w:autoSpaceDE/>
        <w:autoSpaceDN/>
        <w:ind w:left="567" w:right="-1"/>
        <w:contextualSpacing/>
        <w:rPr>
          <w:sz w:val="24"/>
          <w:szCs w:val="24"/>
        </w:rPr>
      </w:pPr>
      <w:r>
        <w:rPr>
          <w:color w:val="000000"/>
          <w:sz w:val="24"/>
          <w:szCs w:val="24"/>
        </w:rPr>
        <w:t xml:space="preserve">в работе на прилегающей к школе  территории (благоустройство клумб, уход за </w:t>
      </w:r>
      <w:r>
        <w:rPr>
          <w:sz w:val="24"/>
          <w:szCs w:val="24"/>
        </w:rPr>
        <w:t>деревьями и кустарниками, уход за малыми архитектурными формами)</w:t>
      </w:r>
    </w:p>
    <w:p w:rsidR="00066486" w:rsidRDefault="00066486" w:rsidP="00066486">
      <w:pPr>
        <w:jc w:val="center"/>
        <w:rPr>
          <w:b/>
          <w:sz w:val="28"/>
          <w:szCs w:val="24"/>
        </w:rPr>
      </w:pPr>
    </w:p>
    <w:p w:rsidR="00066486" w:rsidRDefault="00066486" w:rsidP="00066486">
      <w:pPr>
        <w:jc w:val="center"/>
        <w:rPr>
          <w:b/>
          <w:sz w:val="28"/>
          <w:szCs w:val="24"/>
        </w:rPr>
      </w:pPr>
      <w:r>
        <w:rPr>
          <w:b/>
          <w:sz w:val="28"/>
        </w:rPr>
        <w:t>3.2.4. Модуль «Экскурсии, походы»</w:t>
      </w:r>
    </w:p>
    <w:p w:rsidR="00066486" w:rsidRDefault="00066486" w:rsidP="00066486">
      <w:pPr>
        <w:ind w:firstLine="567"/>
        <w:jc w:val="both"/>
        <w:rPr>
          <w:sz w:val="24"/>
          <w:szCs w:val="24"/>
        </w:rPr>
      </w:pPr>
      <w:r>
        <w:rPr>
          <w:sz w:val="24"/>
          <w:szCs w:val="24"/>
        </w:rPr>
        <w:t>Э</w:t>
      </w:r>
      <w:r>
        <w:rPr>
          <w:spacing w:val="-5"/>
          <w:sz w:val="24"/>
          <w:szCs w:val="24"/>
        </w:rPr>
        <w:t>к</w:t>
      </w:r>
      <w:r>
        <w:rPr>
          <w:sz w:val="24"/>
          <w:szCs w:val="24"/>
        </w:rPr>
        <w:t>с</w:t>
      </w:r>
      <w:r>
        <w:rPr>
          <w:spacing w:val="-4"/>
          <w:sz w:val="24"/>
          <w:szCs w:val="24"/>
        </w:rPr>
        <w:t>к</w:t>
      </w:r>
      <w:r>
        <w:rPr>
          <w:spacing w:val="-2"/>
          <w:sz w:val="24"/>
          <w:szCs w:val="24"/>
        </w:rPr>
        <w:t>у</w:t>
      </w:r>
      <w:r>
        <w:rPr>
          <w:sz w:val="24"/>
          <w:szCs w:val="24"/>
        </w:rPr>
        <w:t>рсии,</w:t>
      </w:r>
      <w:r>
        <w:rPr>
          <w:spacing w:val="133"/>
          <w:sz w:val="24"/>
          <w:szCs w:val="24"/>
        </w:rPr>
        <w:t xml:space="preserve"> </w:t>
      </w:r>
      <w:r>
        <w:rPr>
          <w:sz w:val="24"/>
          <w:szCs w:val="24"/>
        </w:rPr>
        <w:t>э</w:t>
      </w:r>
      <w:r>
        <w:rPr>
          <w:spacing w:val="-5"/>
          <w:sz w:val="24"/>
          <w:szCs w:val="24"/>
        </w:rPr>
        <w:t>к</w:t>
      </w:r>
      <w:r>
        <w:rPr>
          <w:spacing w:val="-1"/>
          <w:sz w:val="24"/>
          <w:szCs w:val="24"/>
        </w:rPr>
        <w:t>с</w:t>
      </w:r>
      <w:r>
        <w:rPr>
          <w:sz w:val="24"/>
          <w:szCs w:val="24"/>
        </w:rPr>
        <w:t>п</w:t>
      </w:r>
      <w:r>
        <w:rPr>
          <w:spacing w:val="-4"/>
          <w:sz w:val="24"/>
          <w:szCs w:val="24"/>
        </w:rPr>
        <w:t>е</w:t>
      </w:r>
      <w:r>
        <w:rPr>
          <w:spacing w:val="-1"/>
          <w:sz w:val="24"/>
          <w:szCs w:val="24"/>
        </w:rPr>
        <w:t>д</w:t>
      </w:r>
      <w:r>
        <w:rPr>
          <w:sz w:val="24"/>
          <w:szCs w:val="24"/>
        </w:rPr>
        <w:t>и</w:t>
      </w:r>
      <w:r>
        <w:rPr>
          <w:spacing w:val="-1"/>
          <w:sz w:val="24"/>
          <w:szCs w:val="24"/>
        </w:rPr>
        <w:t>ц</w:t>
      </w:r>
      <w:r>
        <w:rPr>
          <w:sz w:val="24"/>
          <w:szCs w:val="24"/>
        </w:rPr>
        <w:t>ии,</w:t>
      </w:r>
      <w:r>
        <w:rPr>
          <w:spacing w:val="131"/>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pacing w:val="-1"/>
          <w:sz w:val="24"/>
          <w:szCs w:val="24"/>
        </w:rPr>
        <w:t>д</w:t>
      </w:r>
      <w:r>
        <w:rPr>
          <w:sz w:val="24"/>
          <w:szCs w:val="24"/>
        </w:rPr>
        <w:t>ы, проводимые в</w:t>
      </w:r>
      <w:r>
        <w:rPr>
          <w:spacing w:val="136"/>
          <w:sz w:val="24"/>
          <w:szCs w:val="24"/>
        </w:rPr>
        <w:t xml:space="preserve"> </w:t>
      </w:r>
      <w:r>
        <w:rPr>
          <w:sz w:val="24"/>
          <w:szCs w:val="24"/>
        </w:rPr>
        <w:t>МБОУ «Кустовская СОШ», п</w:t>
      </w:r>
      <w:r>
        <w:rPr>
          <w:spacing w:val="-2"/>
          <w:sz w:val="24"/>
          <w:szCs w:val="24"/>
        </w:rPr>
        <w:t>ом</w:t>
      </w:r>
      <w:r>
        <w:rPr>
          <w:sz w:val="24"/>
          <w:szCs w:val="24"/>
        </w:rPr>
        <w:t>ога</w:t>
      </w:r>
      <w:r>
        <w:rPr>
          <w:spacing w:val="-4"/>
          <w:sz w:val="24"/>
          <w:szCs w:val="24"/>
        </w:rPr>
        <w:t>ю</w:t>
      </w:r>
      <w:r>
        <w:rPr>
          <w:sz w:val="24"/>
          <w:szCs w:val="24"/>
        </w:rPr>
        <w:t>т</w:t>
      </w:r>
      <w:r>
        <w:rPr>
          <w:spacing w:val="134"/>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4"/>
          <w:sz w:val="24"/>
          <w:szCs w:val="24"/>
        </w:rPr>
        <w:t>к</w:t>
      </w:r>
      <w:r>
        <w:rPr>
          <w:sz w:val="24"/>
          <w:szCs w:val="24"/>
        </w:rPr>
        <w:t>у</w:t>
      </w:r>
      <w:r>
        <w:rPr>
          <w:spacing w:val="130"/>
          <w:sz w:val="24"/>
          <w:szCs w:val="24"/>
        </w:rPr>
        <w:t xml:space="preserve"> </w:t>
      </w:r>
      <w:r>
        <w:rPr>
          <w:spacing w:val="1"/>
          <w:sz w:val="24"/>
          <w:szCs w:val="24"/>
        </w:rPr>
        <w:t>р</w:t>
      </w:r>
      <w:r>
        <w:rPr>
          <w:sz w:val="24"/>
          <w:szCs w:val="24"/>
        </w:rPr>
        <w:t>ас</w:t>
      </w:r>
      <w:r>
        <w:rPr>
          <w:spacing w:val="-1"/>
          <w:sz w:val="24"/>
          <w:szCs w:val="24"/>
        </w:rPr>
        <w:t>ш</w:t>
      </w:r>
      <w:r>
        <w:rPr>
          <w:sz w:val="24"/>
          <w:szCs w:val="24"/>
        </w:rPr>
        <w:t>ирить</w:t>
      </w:r>
      <w:r>
        <w:rPr>
          <w:spacing w:val="132"/>
          <w:sz w:val="24"/>
          <w:szCs w:val="24"/>
        </w:rPr>
        <w:t xml:space="preserve"> </w:t>
      </w:r>
      <w:r>
        <w:rPr>
          <w:sz w:val="24"/>
          <w:szCs w:val="24"/>
        </w:rPr>
        <w:t>с</w:t>
      </w:r>
      <w:r>
        <w:rPr>
          <w:spacing w:val="-4"/>
          <w:sz w:val="24"/>
          <w:szCs w:val="24"/>
        </w:rPr>
        <w:t>в</w:t>
      </w:r>
      <w:r>
        <w:rPr>
          <w:sz w:val="24"/>
          <w:szCs w:val="24"/>
        </w:rPr>
        <w:t>ой к</w:t>
      </w:r>
      <w:r>
        <w:rPr>
          <w:spacing w:val="-1"/>
          <w:sz w:val="24"/>
          <w:szCs w:val="24"/>
        </w:rPr>
        <w:t>р</w:t>
      </w:r>
      <w:r>
        <w:rPr>
          <w:spacing w:val="-3"/>
          <w:sz w:val="24"/>
          <w:szCs w:val="24"/>
        </w:rPr>
        <w:t>у</w:t>
      </w:r>
      <w:r>
        <w:rPr>
          <w:spacing w:val="-7"/>
          <w:sz w:val="24"/>
          <w:szCs w:val="24"/>
        </w:rPr>
        <w:t>г</w:t>
      </w:r>
      <w:r>
        <w:rPr>
          <w:sz w:val="24"/>
          <w:szCs w:val="24"/>
        </w:rPr>
        <w:t>о</w:t>
      </w:r>
      <w:r>
        <w:rPr>
          <w:spacing w:val="-1"/>
          <w:sz w:val="24"/>
          <w:szCs w:val="24"/>
        </w:rPr>
        <w:t>з</w:t>
      </w:r>
      <w:r>
        <w:rPr>
          <w:sz w:val="24"/>
          <w:szCs w:val="24"/>
        </w:rPr>
        <w:t>ор,</w:t>
      </w:r>
      <w:r>
        <w:rPr>
          <w:spacing w:val="39"/>
          <w:sz w:val="24"/>
          <w:szCs w:val="24"/>
        </w:rPr>
        <w:t xml:space="preserve"> </w:t>
      </w:r>
      <w:r>
        <w:rPr>
          <w:spacing w:val="1"/>
          <w:sz w:val="24"/>
          <w:szCs w:val="24"/>
        </w:rPr>
        <w:t>п</w:t>
      </w:r>
      <w:r>
        <w:rPr>
          <w:spacing w:val="-1"/>
          <w:sz w:val="24"/>
          <w:szCs w:val="24"/>
        </w:rPr>
        <w:t>ол</w:t>
      </w:r>
      <w:r>
        <w:rPr>
          <w:spacing w:val="-3"/>
          <w:sz w:val="24"/>
          <w:szCs w:val="24"/>
        </w:rPr>
        <w:t>у</w:t>
      </w:r>
      <w:r>
        <w:rPr>
          <w:sz w:val="24"/>
          <w:szCs w:val="24"/>
        </w:rPr>
        <w:t>чить</w:t>
      </w:r>
      <w:r>
        <w:rPr>
          <w:spacing w:val="42"/>
          <w:sz w:val="24"/>
          <w:szCs w:val="24"/>
        </w:rPr>
        <w:t xml:space="preserve"> </w:t>
      </w:r>
      <w:r>
        <w:rPr>
          <w:sz w:val="24"/>
          <w:szCs w:val="24"/>
        </w:rPr>
        <w:t>н</w:t>
      </w:r>
      <w:r>
        <w:rPr>
          <w:spacing w:val="1"/>
          <w:sz w:val="24"/>
          <w:szCs w:val="24"/>
        </w:rPr>
        <w:t>о</w:t>
      </w:r>
      <w:r>
        <w:rPr>
          <w:sz w:val="24"/>
          <w:szCs w:val="24"/>
        </w:rPr>
        <w:t>вые</w:t>
      </w:r>
      <w:r>
        <w:rPr>
          <w:spacing w:val="42"/>
          <w:sz w:val="24"/>
          <w:szCs w:val="24"/>
        </w:rPr>
        <w:t xml:space="preserve"> </w:t>
      </w:r>
      <w:r>
        <w:rPr>
          <w:spacing w:val="-2"/>
          <w:sz w:val="24"/>
          <w:szCs w:val="24"/>
        </w:rPr>
        <w:t>з</w:t>
      </w:r>
      <w:r>
        <w:rPr>
          <w:sz w:val="24"/>
          <w:szCs w:val="24"/>
        </w:rPr>
        <w:t>н</w:t>
      </w:r>
      <w:r>
        <w:rPr>
          <w:spacing w:val="-1"/>
          <w:sz w:val="24"/>
          <w:szCs w:val="24"/>
        </w:rPr>
        <w:t>а</w:t>
      </w:r>
      <w:r>
        <w:rPr>
          <w:sz w:val="24"/>
          <w:szCs w:val="24"/>
        </w:rPr>
        <w:t>ния</w:t>
      </w:r>
      <w:r>
        <w:rPr>
          <w:spacing w:val="40"/>
          <w:sz w:val="24"/>
          <w:szCs w:val="24"/>
        </w:rPr>
        <w:t xml:space="preserve"> </w:t>
      </w:r>
      <w:r>
        <w:rPr>
          <w:sz w:val="24"/>
          <w:szCs w:val="24"/>
        </w:rPr>
        <w:t>об</w:t>
      </w:r>
      <w:r>
        <w:rPr>
          <w:spacing w:val="41"/>
          <w:sz w:val="24"/>
          <w:szCs w:val="24"/>
        </w:rPr>
        <w:t xml:space="preserve"> </w:t>
      </w:r>
      <w:r>
        <w:rPr>
          <w:spacing w:val="1"/>
          <w:sz w:val="24"/>
          <w:szCs w:val="24"/>
        </w:rPr>
        <w:t>о</w:t>
      </w:r>
      <w:r>
        <w:rPr>
          <w:sz w:val="24"/>
          <w:szCs w:val="24"/>
        </w:rPr>
        <w:t>кр</w:t>
      </w:r>
      <w:r>
        <w:rPr>
          <w:spacing w:val="-8"/>
          <w:sz w:val="24"/>
          <w:szCs w:val="24"/>
        </w:rPr>
        <w:t>у</w:t>
      </w:r>
      <w:r>
        <w:rPr>
          <w:sz w:val="24"/>
          <w:szCs w:val="24"/>
        </w:rPr>
        <w:t>жающей</w:t>
      </w:r>
      <w:r>
        <w:rPr>
          <w:spacing w:val="43"/>
          <w:sz w:val="24"/>
          <w:szCs w:val="24"/>
        </w:rPr>
        <w:t xml:space="preserve"> </w:t>
      </w:r>
      <w:r>
        <w:rPr>
          <w:sz w:val="24"/>
          <w:szCs w:val="24"/>
        </w:rPr>
        <w:t>е</w:t>
      </w:r>
      <w:r>
        <w:rPr>
          <w:spacing w:val="-9"/>
          <w:sz w:val="24"/>
          <w:szCs w:val="24"/>
        </w:rPr>
        <w:t>г</w:t>
      </w:r>
      <w:r>
        <w:rPr>
          <w:sz w:val="24"/>
          <w:szCs w:val="24"/>
        </w:rPr>
        <w:t>о</w:t>
      </w:r>
      <w:r>
        <w:rPr>
          <w:spacing w:val="40"/>
          <w:sz w:val="24"/>
          <w:szCs w:val="24"/>
        </w:rPr>
        <w:t xml:space="preserve"> </w:t>
      </w:r>
      <w:r>
        <w:rPr>
          <w:sz w:val="24"/>
          <w:szCs w:val="24"/>
        </w:rPr>
        <w:t>соци</w:t>
      </w:r>
      <w:r>
        <w:rPr>
          <w:spacing w:val="1"/>
          <w:sz w:val="24"/>
          <w:szCs w:val="24"/>
        </w:rPr>
        <w:t>а</w:t>
      </w:r>
      <w:r>
        <w:rPr>
          <w:sz w:val="24"/>
          <w:szCs w:val="24"/>
        </w:rPr>
        <w:t>льной,</w:t>
      </w:r>
      <w:r>
        <w:rPr>
          <w:spacing w:val="40"/>
          <w:sz w:val="24"/>
          <w:szCs w:val="24"/>
        </w:rPr>
        <w:t xml:space="preserve"> </w:t>
      </w:r>
      <w:r>
        <w:rPr>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рной, прир</w:t>
      </w:r>
      <w:r>
        <w:rPr>
          <w:spacing w:val="-7"/>
          <w:sz w:val="24"/>
          <w:szCs w:val="24"/>
        </w:rPr>
        <w:t>о</w:t>
      </w:r>
      <w:r>
        <w:rPr>
          <w:spacing w:val="-1"/>
          <w:sz w:val="24"/>
          <w:szCs w:val="24"/>
        </w:rPr>
        <w:t>д</w:t>
      </w:r>
      <w:r>
        <w:rPr>
          <w:sz w:val="24"/>
          <w:szCs w:val="24"/>
        </w:rPr>
        <w:t>ной</w:t>
      </w:r>
      <w:r>
        <w:rPr>
          <w:spacing w:val="168"/>
          <w:sz w:val="24"/>
          <w:szCs w:val="24"/>
        </w:rPr>
        <w:t xml:space="preserve"> </w:t>
      </w:r>
      <w:r>
        <w:rPr>
          <w:sz w:val="24"/>
          <w:szCs w:val="24"/>
        </w:rPr>
        <w:t>ср</w:t>
      </w:r>
      <w:r>
        <w:rPr>
          <w:spacing w:val="-5"/>
          <w:sz w:val="24"/>
          <w:szCs w:val="24"/>
        </w:rPr>
        <w:t>е</w:t>
      </w:r>
      <w:r>
        <w:rPr>
          <w:sz w:val="24"/>
          <w:szCs w:val="24"/>
        </w:rPr>
        <w:t>де,</w:t>
      </w:r>
      <w:r>
        <w:rPr>
          <w:spacing w:val="164"/>
          <w:sz w:val="24"/>
          <w:szCs w:val="24"/>
        </w:rPr>
        <w:t xml:space="preserve"> </w:t>
      </w:r>
      <w:r>
        <w:rPr>
          <w:sz w:val="24"/>
          <w:szCs w:val="24"/>
        </w:rPr>
        <w:t>н</w:t>
      </w:r>
      <w:r>
        <w:rPr>
          <w:spacing w:val="-13"/>
          <w:sz w:val="24"/>
          <w:szCs w:val="24"/>
        </w:rPr>
        <w:t>а</w:t>
      </w:r>
      <w:r>
        <w:rPr>
          <w:spacing w:val="-4"/>
          <w:sz w:val="24"/>
          <w:szCs w:val="24"/>
        </w:rPr>
        <w:t>у</w:t>
      </w:r>
      <w:r>
        <w:rPr>
          <w:sz w:val="24"/>
          <w:szCs w:val="24"/>
        </w:rPr>
        <w:t>читься</w:t>
      </w:r>
      <w:r>
        <w:rPr>
          <w:spacing w:val="169"/>
          <w:sz w:val="24"/>
          <w:szCs w:val="24"/>
        </w:rPr>
        <w:t xml:space="preserve"> </w:t>
      </w:r>
      <w:r>
        <w:rPr>
          <w:spacing w:val="-1"/>
          <w:sz w:val="24"/>
          <w:szCs w:val="24"/>
        </w:rPr>
        <w:t>у</w:t>
      </w:r>
      <w:r>
        <w:rPr>
          <w:spacing w:val="-5"/>
          <w:sz w:val="24"/>
          <w:szCs w:val="24"/>
        </w:rPr>
        <w:t>в</w:t>
      </w:r>
      <w:r>
        <w:rPr>
          <w:sz w:val="24"/>
          <w:szCs w:val="24"/>
        </w:rPr>
        <w:t>ажительно</w:t>
      </w:r>
      <w:r>
        <w:rPr>
          <w:spacing w:val="168"/>
          <w:sz w:val="24"/>
          <w:szCs w:val="24"/>
        </w:rPr>
        <w:t xml:space="preserve"> </w:t>
      </w:r>
      <w:r>
        <w:rPr>
          <w:spacing w:val="1"/>
          <w:sz w:val="24"/>
          <w:szCs w:val="24"/>
        </w:rPr>
        <w:t>и</w:t>
      </w:r>
      <w:r>
        <w:rPr>
          <w:spacing w:val="167"/>
          <w:sz w:val="24"/>
          <w:szCs w:val="24"/>
        </w:rPr>
        <w:t xml:space="preserve"> </w:t>
      </w:r>
      <w:r>
        <w:rPr>
          <w:spacing w:val="-2"/>
          <w:sz w:val="24"/>
          <w:szCs w:val="24"/>
        </w:rPr>
        <w:t>бе</w:t>
      </w:r>
      <w:r>
        <w:rPr>
          <w:sz w:val="24"/>
          <w:szCs w:val="24"/>
        </w:rPr>
        <w:t>ре</w:t>
      </w:r>
      <w:r>
        <w:rPr>
          <w:spacing w:val="-2"/>
          <w:sz w:val="24"/>
          <w:szCs w:val="24"/>
        </w:rPr>
        <w:t>ж</w:t>
      </w:r>
      <w:r>
        <w:rPr>
          <w:sz w:val="24"/>
          <w:szCs w:val="24"/>
        </w:rPr>
        <w:t>но</w:t>
      </w:r>
      <w:r>
        <w:rPr>
          <w:spacing w:val="166"/>
          <w:sz w:val="24"/>
          <w:szCs w:val="24"/>
        </w:rPr>
        <w:t xml:space="preserve"> </w:t>
      </w:r>
      <w:r>
        <w:rPr>
          <w:spacing w:val="-3"/>
          <w:sz w:val="24"/>
          <w:szCs w:val="24"/>
        </w:rPr>
        <w:t>о</w:t>
      </w:r>
      <w:r>
        <w:rPr>
          <w:sz w:val="24"/>
          <w:szCs w:val="24"/>
        </w:rPr>
        <w:t>тн</w:t>
      </w:r>
      <w:r>
        <w:rPr>
          <w:spacing w:val="8"/>
          <w:sz w:val="24"/>
          <w:szCs w:val="24"/>
        </w:rPr>
        <w:t>о</w:t>
      </w:r>
      <w:r>
        <w:rPr>
          <w:sz w:val="24"/>
          <w:szCs w:val="24"/>
        </w:rPr>
        <w:t>ситься</w:t>
      </w:r>
      <w:r>
        <w:rPr>
          <w:spacing w:val="167"/>
          <w:sz w:val="24"/>
          <w:szCs w:val="24"/>
        </w:rPr>
        <w:t xml:space="preserve"> </w:t>
      </w:r>
      <w:r>
        <w:rPr>
          <w:sz w:val="24"/>
          <w:szCs w:val="24"/>
        </w:rPr>
        <w:t>к</w:t>
      </w:r>
      <w:r>
        <w:rPr>
          <w:spacing w:val="168"/>
          <w:sz w:val="24"/>
          <w:szCs w:val="24"/>
        </w:rPr>
        <w:t xml:space="preserve"> </w:t>
      </w:r>
      <w:r>
        <w:rPr>
          <w:sz w:val="24"/>
          <w:szCs w:val="24"/>
        </w:rPr>
        <w:t>ней, приобр</w:t>
      </w:r>
      <w:r>
        <w:rPr>
          <w:spacing w:val="6"/>
          <w:sz w:val="24"/>
          <w:szCs w:val="24"/>
        </w:rPr>
        <w:t>е</w:t>
      </w:r>
      <w:r>
        <w:rPr>
          <w:sz w:val="24"/>
          <w:szCs w:val="24"/>
        </w:rPr>
        <w:t>с</w:t>
      </w:r>
      <w:r>
        <w:rPr>
          <w:spacing w:val="-1"/>
          <w:sz w:val="24"/>
          <w:szCs w:val="24"/>
        </w:rPr>
        <w:t>т</w:t>
      </w:r>
      <w:r>
        <w:rPr>
          <w:sz w:val="24"/>
          <w:szCs w:val="24"/>
        </w:rPr>
        <w:t>и</w:t>
      </w:r>
      <w:r>
        <w:rPr>
          <w:spacing w:val="136"/>
          <w:sz w:val="24"/>
          <w:szCs w:val="24"/>
        </w:rPr>
        <w:t xml:space="preserve"> </w:t>
      </w:r>
      <w:r>
        <w:rPr>
          <w:spacing w:val="-3"/>
          <w:sz w:val="24"/>
          <w:szCs w:val="24"/>
        </w:rPr>
        <w:t>в</w:t>
      </w:r>
      <w:r>
        <w:rPr>
          <w:sz w:val="24"/>
          <w:szCs w:val="24"/>
        </w:rPr>
        <w:t>а</w:t>
      </w:r>
      <w:r>
        <w:rPr>
          <w:spacing w:val="-2"/>
          <w:sz w:val="24"/>
          <w:szCs w:val="24"/>
        </w:rPr>
        <w:t>ж</w:t>
      </w:r>
      <w:r>
        <w:rPr>
          <w:sz w:val="24"/>
          <w:szCs w:val="24"/>
        </w:rPr>
        <w:t>н</w:t>
      </w:r>
      <w:r>
        <w:rPr>
          <w:spacing w:val="-1"/>
          <w:sz w:val="24"/>
          <w:szCs w:val="24"/>
        </w:rPr>
        <w:t>ы</w:t>
      </w:r>
      <w:r>
        <w:rPr>
          <w:sz w:val="24"/>
          <w:szCs w:val="24"/>
        </w:rPr>
        <w:t>й</w:t>
      </w:r>
      <w:r>
        <w:rPr>
          <w:spacing w:val="137"/>
          <w:sz w:val="24"/>
          <w:szCs w:val="24"/>
        </w:rPr>
        <w:t xml:space="preserve"> </w:t>
      </w:r>
      <w:r>
        <w:rPr>
          <w:sz w:val="24"/>
          <w:szCs w:val="24"/>
        </w:rPr>
        <w:t>оп</w:t>
      </w:r>
      <w:r>
        <w:rPr>
          <w:spacing w:val="1"/>
          <w:sz w:val="24"/>
          <w:szCs w:val="24"/>
        </w:rPr>
        <w:t>ы</w:t>
      </w:r>
      <w:r>
        <w:rPr>
          <w:sz w:val="24"/>
          <w:szCs w:val="24"/>
        </w:rPr>
        <w:t>т</w:t>
      </w:r>
      <w:r>
        <w:rPr>
          <w:spacing w:val="133"/>
          <w:sz w:val="24"/>
          <w:szCs w:val="24"/>
        </w:rPr>
        <w:t xml:space="preserve"> </w:t>
      </w:r>
      <w:r>
        <w:rPr>
          <w:sz w:val="24"/>
          <w:szCs w:val="24"/>
        </w:rPr>
        <w:t>со</w:t>
      </w:r>
      <w:r>
        <w:rPr>
          <w:spacing w:val="-1"/>
          <w:sz w:val="24"/>
          <w:szCs w:val="24"/>
        </w:rPr>
        <w:t>ц</w:t>
      </w:r>
      <w:r>
        <w:rPr>
          <w:sz w:val="24"/>
          <w:szCs w:val="24"/>
        </w:rPr>
        <w:t>и</w:t>
      </w:r>
      <w:r>
        <w:rPr>
          <w:spacing w:val="2"/>
          <w:sz w:val="24"/>
          <w:szCs w:val="24"/>
        </w:rPr>
        <w:t>а</w:t>
      </w:r>
      <w:r>
        <w:rPr>
          <w:sz w:val="24"/>
          <w:szCs w:val="24"/>
        </w:rPr>
        <w:t>л</w:t>
      </w:r>
      <w:r>
        <w:rPr>
          <w:spacing w:val="-1"/>
          <w:sz w:val="24"/>
          <w:szCs w:val="24"/>
        </w:rPr>
        <w:t>ьн</w:t>
      </w:r>
      <w:r>
        <w:rPr>
          <w:sz w:val="24"/>
          <w:szCs w:val="24"/>
        </w:rPr>
        <w:t>о</w:t>
      </w:r>
      <w:r>
        <w:rPr>
          <w:spacing w:val="135"/>
          <w:sz w:val="24"/>
          <w:szCs w:val="24"/>
        </w:rPr>
        <w:t xml:space="preserve"> </w:t>
      </w:r>
      <w:r>
        <w:rPr>
          <w:spacing w:val="-6"/>
          <w:sz w:val="24"/>
          <w:szCs w:val="24"/>
        </w:rPr>
        <w:t>о</w:t>
      </w:r>
      <w:r>
        <w:rPr>
          <w:sz w:val="24"/>
          <w:szCs w:val="24"/>
        </w:rPr>
        <w:t>до</w:t>
      </w:r>
      <w:r>
        <w:rPr>
          <w:spacing w:val="-1"/>
          <w:sz w:val="24"/>
          <w:szCs w:val="24"/>
        </w:rPr>
        <w:t>б</w:t>
      </w:r>
      <w:r>
        <w:rPr>
          <w:sz w:val="24"/>
          <w:szCs w:val="24"/>
        </w:rPr>
        <w:t>ряе</w:t>
      </w:r>
      <w:r>
        <w:rPr>
          <w:spacing w:val="-2"/>
          <w:sz w:val="24"/>
          <w:szCs w:val="24"/>
        </w:rPr>
        <w:t>м</w:t>
      </w:r>
      <w:r>
        <w:rPr>
          <w:sz w:val="24"/>
          <w:szCs w:val="24"/>
        </w:rPr>
        <w:t>о</w:t>
      </w:r>
      <w:r>
        <w:rPr>
          <w:spacing w:val="-7"/>
          <w:sz w:val="24"/>
          <w:szCs w:val="24"/>
        </w:rPr>
        <w:t>г</w:t>
      </w:r>
      <w:r>
        <w:rPr>
          <w:sz w:val="24"/>
          <w:szCs w:val="24"/>
        </w:rPr>
        <w:t>о</w:t>
      </w:r>
      <w:r>
        <w:rPr>
          <w:spacing w:val="136"/>
          <w:sz w:val="24"/>
          <w:szCs w:val="24"/>
        </w:rPr>
        <w:t xml:space="preserve"> </w:t>
      </w:r>
      <w:r>
        <w:rPr>
          <w:sz w:val="24"/>
          <w:szCs w:val="24"/>
        </w:rPr>
        <w:t>по</w:t>
      </w:r>
      <w:r>
        <w:rPr>
          <w:spacing w:val="-4"/>
          <w:sz w:val="24"/>
          <w:szCs w:val="24"/>
        </w:rPr>
        <w:t>ве</w:t>
      </w:r>
      <w:r>
        <w:rPr>
          <w:sz w:val="24"/>
          <w:szCs w:val="24"/>
        </w:rPr>
        <w:t>д</w:t>
      </w:r>
      <w:r>
        <w:rPr>
          <w:spacing w:val="8"/>
          <w:sz w:val="24"/>
          <w:szCs w:val="24"/>
        </w:rPr>
        <w:t>е</w:t>
      </w:r>
      <w:r>
        <w:rPr>
          <w:sz w:val="24"/>
          <w:szCs w:val="24"/>
        </w:rPr>
        <w:t>ния</w:t>
      </w:r>
      <w:r>
        <w:rPr>
          <w:spacing w:val="136"/>
          <w:sz w:val="24"/>
          <w:szCs w:val="24"/>
        </w:rPr>
        <w:t xml:space="preserve"> </w:t>
      </w:r>
      <w:r>
        <w:rPr>
          <w:spacing w:val="1"/>
          <w:sz w:val="24"/>
          <w:szCs w:val="24"/>
        </w:rPr>
        <w:t>в</w:t>
      </w:r>
      <w:r>
        <w:rPr>
          <w:spacing w:val="133"/>
          <w:sz w:val="24"/>
          <w:szCs w:val="24"/>
        </w:rPr>
        <w:t xml:space="preserve"> </w:t>
      </w:r>
      <w:r>
        <w:rPr>
          <w:spacing w:val="1"/>
          <w:sz w:val="24"/>
          <w:szCs w:val="24"/>
        </w:rPr>
        <w:t>р</w:t>
      </w:r>
      <w:r>
        <w:rPr>
          <w:sz w:val="24"/>
          <w:szCs w:val="24"/>
        </w:rPr>
        <w:t>а</w:t>
      </w:r>
      <w:r>
        <w:rPr>
          <w:spacing w:val="1"/>
          <w:sz w:val="24"/>
          <w:szCs w:val="24"/>
        </w:rPr>
        <w:t>з</w:t>
      </w:r>
      <w:r>
        <w:rPr>
          <w:sz w:val="24"/>
          <w:szCs w:val="24"/>
        </w:rPr>
        <w:t>личных внеш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ны</w:t>
      </w:r>
      <w:r>
        <w:rPr>
          <w:sz w:val="24"/>
          <w:szCs w:val="24"/>
        </w:rPr>
        <w:t>х</w:t>
      </w:r>
      <w:r>
        <w:rPr>
          <w:spacing w:val="55"/>
          <w:sz w:val="24"/>
          <w:szCs w:val="24"/>
        </w:rPr>
        <w:t xml:space="preserve"> </w:t>
      </w:r>
      <w:r>
        <w:rPr>
          <w:sz w:val="24"/>
          <w:szCs w:val="24"/>
        </w:rPr>
        <w:t>си</w:t>
      </w:r>
      <w:r>
        <w:rPr>
          <w:spacing w:val="-3"/>
          <w:sz w:val="24"/>
          <w:szCs w:val="24"/>
        </w:rPr>
        <w:t>т</w:t>
      </w:r>
      <w:r>
        <w:rPr>
          <w:spacing w:val="-7"/>
          <w:sz w:val="24"/>
          <w:szCs w:val="24"/>
        </w:rPr>
        <w:t>у</w:t>
      </w:r>
      <w:r>
        <w:rPr>
          <w:sz w:val="24"/>
          <w:szCs w:val="24"/>
        </w:rPr>
        <w:t>ациях.</w:t>
      </w:r>
      <w:r>
        <w:rPr>
          <w:spacing w:val="178"/>
          <w:sz w:val="24"/>
          <w:szCs w:val="24"/>
        </w:rPr>
        <w:t xml:space="preserve"> </w:t>
      </w:r>
      <w:r>
        <w:rPr>
          <w:sz w:val="24"/>
          <w:szCs w:val="24"/>
        </w:rPr>
        <w:t>На</w:t>
      </w:r>
      <w:r>
        <w:rPr>
          <w:spacing w:val="53"/>
          <w:sz w:val="24"/>
          <w:szCs w:val="24"/>
        </w:rPr>
        <w:t xml:space="preserve"> </w:t>
      </w:r>
      <w:r>
        <w:rPr>
          <w:sz w:val="24"/>
          <w:szCs w:val="24"/>
        </w:rPr>
        <w:t>э</w:t>
      </w:r>
      <w:r>
        <w:rPr>
          <w:spacing w:val="-6"/>
          <w:sz w:val="24"/>
          <w:szCs w:val="24"/>
        </w:rPr>
        <w:t>к</w:t>
      </w:r>
      <w:r>
        <w:rPr>
          <w:sz w:val="24"/>
          <w:szCs w:val="24"/>
        </w:rPr>
        <w:t>с</w:t>
      </w:r>
      <w:r>
        <w:rPr>
          <w:spacing w:val="-3"/>
          <w:sz w:val="24"/>
          <w:szCs w:val="24"/>
        </w:rPr>
        <w:t>ку</w:t>
      </w:r>
      <w:r>
        <w:rPr>
          <w:sz w:val="24"/>
          <w:szCs w:val="24"/>
        </w:rPr>
        <w:t>рсиях,</w:t>
      </w:r>
      <w:r>
        <w:rPr>
          <w:spacing w:val="53"/>
          <w:sz w:val="24"/>
          <w:szCs w:val="24"/>
        </w:rPr>
        <w:t xml:space="preserve"> </w:t>
      </w:r>
      <w:r>
        <w:rPr>
          <w:spacing w:val="1"/>
          <w:sz w:val="24"/>
          <w:szCs w:val="24"/>
        </w:rPr>
        <w:t>в</w:t>
      </w:r>
      <w:r>
        <w:rPr>
          <w:spacing w:val="54"/>
          <w:sz w:val="24"/>
          <w:szCs w:val="24"/>
        </w:rPr>
        <w:t xml:space="preserve"> </w:t>
      </w:r>
      <w:r>
        <w:rPr>
          <w:sz w:val="24"/>
          <w:szCs w:val="24"/>
        </w:rPr>
        <w:t>э</w:t>
      </w:r>
      <w:r>
        <w:rPr>
          <w:spacing w:val="-5"/>
          <w:sz w:val="24"/>
          <w:szCs w:val="24"/>
        </w:rPr>
        <w:t>к</w:t>
      </w:r>
      <w:r>
        <w:rPr>
          <w:sz w:val="24"/>
          <w:szCs w:val="24"/>
        </w:rPr>
        <w:t>сп</w:t>
      </w:r>
      <w:r>
        <w:rPr>
          <w:spacing w:val="-6"/>
          <w:sz w:val="24"/>
          <w:szCs w:val="24"/>
        </w:rPr>
        <w:t>е</w:t>
      </w:r>
      <w:r>
        <w:rPr>
          <w:sz w:val="24"/>
          <w:szCs w:val="24"/>
        </w:rPr>
        <w:t>дициях,</w:t>
      </w:r>
      <w:r>
        <w:rPr>
          <w:spacing w:val="51"/>
          <w:sz w:val="24"/>
          <w:szCs w:val="24"/>
        </w:rPr>
        <w:t xml:space="preserve"> </w:t>
      </w:r>
      <w:r>
        <w:rPr>
          <w:spacing w:val="1"/>
          <w:sz w:val="24"/>
          <w:szCs w:val="24"/>
        </w:rPr>
        <w:t>в</w:t>
      </w:r>
      <w:r>
        <w:rPr>
          <w:spacing w:val="54"/>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z w:val="24"/>
          <w:szCs w:val="24"/>
        </w:rPr>
        <w:t>дах</w:t>
      </w:r>
      <w:r>
        <w:rPr>
          <w:spacing w:val="64"/>
          <w:sz w:val="24"/>
          <w:szCs w:val="24"/>
        </w:rPr>
        <w:t xml:space="preserve"> </w:t>
      </w:r>
      <w:r>
        <w:rPr>
          <w:sz w:val="24"/>
          <w:szCs w:val="24"/>
        </w:rPr>
        <w:t>со</w:t>
      </w:r>
      <w:r>
        <w:rPr>
          <w:spacing w:val="-7"/>
          <w:sz w:val="24"/>
          <w:szCs w:val="24"/>
        </w:rPr>
        <w:t>з</w:t>
      </w:r>
      <w:r>
        <w:rPr>
          <w:sz w:val="24"/>
          <w:szCs w:val="24"/>
        </w:rPr>
        <w:t>да</w:t>
      </w:r>
      <w:r>
        <w:rPr>
          <w:spacing w:val="-5"/>
          <w:sz w:val="24"/>
          <w:szCs w:val="24"/>
        </w:rPr>
        <w:t>ю</w:t>
      </w:r>
      <w:r>
        <w:rPr>
          <w:sz w:val="24"/>
          <w:szCs w:val="24"/>
        </w:rPr>
        <w:t xml:space="preserve">тся </w:t>
      </w:r>
      <w:r>
        <w:rPr>
          <w:spacing w:val="-5"/>
          <w:sz w:val="24"/>
          <w:szCs w:val="24"/>
        </w:rPr>
        <w:t>б</w:t>
      </w:r>
      <w:r>
        <w:rPr>
          <w:sz w:val="24"/>
          <w:szCs w:val="24"/>
        </w:rPr>
        <w:t>ла</w:t>
      </w:r>
      <w:r>
        <w:rPr>
          <w:spacing w:val="-7"/>
          <w:sz w:val="24"/>
          <w:szCs w:val="24"/>
        </w:rPr>
        <w:t>г</w:t>
      </w:r>
      <w:r>
        <w:rPr>
          <w:sz w:val="24"/>
          <w:szCs w:val="24"/>
        </w:rPr>
        <w:t>оп</w:t>
      </w:r>
      <w:r>
        <w:rPr>
          <w:spacing w:val="-1"/>
          <w:sz w:val="24"/>
          <w:szCs w:val="24"/>
        </w:rPr>
        <w:t>р</w:t>
      </w:r>
      <w:r>
        <w:rPr>
          <w:sz w:val="24"/>
          <w:szCs w:val="24"/>
        </w:rPr>
        <w:t>ия</w:t>
      </w:r>
      <w:r>
        <w:rPr>
          <w:spacing w:val="-1"/>
          <w:sz w:val="24"/>
          <w:szCs w:val="24"/>
        </w:rPr>
        <w:t>тн</w:t>
      </w:r>
      <w:r>
        <w:rPr>
          <w:sz w:val="24"/>
          <w:szCs w:val="24"/>
        </w:rPr>
        <w:t>ые</w:t>
      </w:r>
      <w:r>
        <w:rPr>
          <w:spacing w:val="114"/>
          <w:sz w:val="24"/>
          <w:szCs w:val="24"/>
        </w:rPr>
        <w:t xml:space="preserve"> </w:t>
      </w:r>
      <w:r>
        <w:rPr>
          <w:spacing w:val="-2"/>
          <w:sz w:val="24"/>
          <w:szCs w:val="24"/>
        </w:rPr>
        <w:t>у</w:t>
      </w:r>
      <w:r>
        <w:rPr>
          <w:sz w:val="24"/>
          <w:szCs w:val="24"/>
        </w:rPr>
        <w:t>сл</w:t>
      </w:r>
      <w:r>
        <w:rPr>
          <w:spacing w:val="1"/>
          <w:sz w:val="24"/>
          <w:szCs w:val="24"/>
        </w:rPr>
        <w:t>о</w:t>
      </w:r>
      <w:r>
        <w:rPr>
          <w:sz w:val="24"/>
          <w:szCs w:val="24"/>
        </w:rPr>
        <w:t>вия</w:t>
      </w:r>
      <w:r>
        <w:rPr>
          <w:spacing w:val="114"/>
          <w:sz w:val="24"/>
          <w:szCs w:val="24"/>
        </w:rPr>
        <w:t xml:space="preserve"> </w:t>
      </w:r>
      <w:r>
        <w:rPr>
          <w:spacing w:val="1"/>
          <w:sz w:val="24"/>
          <w:szCs w:val="24"/>
        </w:rPr>
        <w:t>д</w:t>
      </w:r>
      <w:r>
        <w:rPr>
          <w:spacing w:val="-2"/>
          <w:sz w:val="24"/>
          <w:szCs w:val="24"/>
        </w:rPr>
        <w:t>л</w:t>
      </w:r>
      <w:r>
        <w:rPr>
          <w:sz w:val="24"/>
          <w:szCs w:val="24"/>
        </w:rPr>
        <w:t>я</w:t>
      </w:r>
      <w:r>
        <w:rPr>
          <w:spacing w:val="114"/>
          <w:sz w:val="24"/>
          <w:szCs w:val="24"/>
        </w:rPr>
        <w:t xml:space="preserve"> </w:t>
      </w:r>
      <w:r>
        <w:rPr>
          <w:spacing w:val="-1"/>
          <w:sz w:val="24"/>
          <w:szCs w:val="24"/>
        </w:rPr>
        <w:t>в</w:t>
      </w:r>
      <w:r>
        <w:rPr>
          <w:spacing w:val="11"/>
          <w:sz w:val="24"/>
          <w:szCs w:val="24"/>
        </w:rPr>
        <w:t>о</w:t>
      </w:r>
      <w:r>
        <w:rPr>
          <w:sz w:val="24"/>
          <w:szCs w:val="24"/>
        </w:rPr>
        <w:t>спи</w:t>
      </w:r>
      <w:r>
        <w:rPr>
          <w:spacing w:val="1"/>
          <w:sz w:val="24"/>
          <w:szCs w:val="24"/>
        </w:rPr>
        <w:t>та</w:t>
      </w:r>
      <w:r>
        <w:rPr>
          <w:sz w:val="24"/>
          <w:szCs w:val="24"/>
        </w:rPr>
        <w:t>ния</w:t>
      </w:r>
      <w:r>
        <w:rPr>
          <w:spacing w:val="114"/>
          <w:sz w:val="24"/>
          <w:szCs w:val="24"/>
        </w:rPr>
        <w:t xml:space="preserve"> </w:t>
      </w:r>
      <w:r>
        <w:rPr>
          <w:sz w:val="24"/>
          <w:szCs w:val="24"/>
        </w:rPr>
        <w:t>у</w:t>
      </w:r>
      <w:r>
        <w:rPr>
          <w:spacing w:val="114"/>
          <w:sz w:val="24"/>
          <w:szCs w:val="24"/>
        </w:rPr>
        <w:t xml:space="preserve"> </w:t>
      </w:r>
      <w:r>
        <w:rPr>
          <w:sz w:val="24"/>
          <w:szCs w:val="24"/>
        </w:rPr>
        <w:t>п</w:t>
      </w:r>
      <w:r>
        <w:rPr>
          <w:spacing w:val="-4"/>
          <w:sz w:val="24"/>
          <w:szCs w:val="24"/>
        </w:rPr>
        <w:t>о</w:t>
      </w:r>
      <w:r>
        <w:rPr>
          <w:spacing w:val="-1"/>
          <w:sz w:val="24"/>
          <w:szCs w:val="24"/>
        </w:rPr>
        <w:t>др</w:t>
      </w:r>
      <w:r>
        <w:rPr>
          <w:spacing w:val="7"/>
          <w:sz w:val="24"/>
          <w:szCs w:val="24"/>
        </w:rPr>
        <w:t>о</w:t>
      </w:r>
      <w:r>
        <w:rPr>
          <w:spacing w:val="1"/>
          <w:sz w:val="24"/>
          <w:szCs w:val="24"/>
        </w:rPr>
        <w:t>с</w:t>
      </w:r>
      <w:r>
        <w:rPr>
          <w:sz w:val="24"/>
          <w:szCs w:val="24"/>
        </w:rPr>
        <w:t>т</w:t>
      </w:r>
      <w:r>
        <w:rPr>
          <w:spacing w:val="-15"/>
          <w:sz w:val="24"/>
          <w:szCs w:val="24"/>
        </w:rPr>
        <w:t>к</w:t>
      </w:r>
      <w:r>
        <w:rPr>
          <w:sz w:val="24"/>
          <w:szCs w:val="24"/>
        </w:rPr>
        <w:t>ов</w:t>
      </w:r>
      <w:r>
        <w:rPr>
          <w:spacing w:val="116"/>
          <w:sz w:val="24"/>
          <w:szCs w:val="24"/>
        </w:rPr>
        <w:t xml:space="preserve"> </w:t>
      </w:r>
      <w:r>
        <w:rPr>
          <w:spacing w:val="1"/>
          <w:sz w:val="24"/>
          <w:szCs w:val="24"/>
        </w:rPr>
        <w:t>с</w:t>
      </w:r>
      <w:r>
        <w:rPr>
          <w:sz w:val="24"/>
          <w:szCs w:val="24"/>
        </w:rPr>
        <w:t>ам</w:t>
      </w:r>
      <w:r>
        <w:rPr>
          <w:spacing w:val="8"/>
          <w:sz w:val="24"/>
          <w:szCs w:val="24"/>
        </w:rPr>
        <w:t>о</w:t>
      </w:r>
      <w:r>
        <w:rPr>
          <w:sz w:val="24"/>
          <w:szCs w:val="24"/>
        </w:rPr>
        <w:t>с</w:t>
      </w:r>
      <w:r>
        <w:rPr>
          <w:spacing w:val="-6"/>
          <w:sz w:val="24"/>
          <w:szCs w:val="24"/>
        </w:rPr>
        <w:t>т</w:t>
      </w:r>
      <w:r>
        <w:rPr>
          <w:spacing w:val="-3"/>
          <w:sz w:val="24"/>
          <w:szCs w:val="24"/>
        </w:rPr>
        <w:t>о</w:t>
      </w:r>
      <w:r>
        <w:rPr>
          <w:sz w:val="24"/>
          <w:szCs w:val="24"/>
        </w:rPr>
        <w:t>ятел</w:t>
      </w:r>
      <w:r>
        <w:rPr>
          <w:spacing w:val="-1"/>
          <w:sz w:val="24"/>
          <w:szCs w:val="24"/>
        </w:rPr>
        <w:t>ьн</w:t>
      </w:r>
      <w:r>
        <w:rPr>
          <w:spacing w:val="7"/>
          <w:sz w:val="24"/>
          <w:szCs w:val="24"/>
        </w:rPr>
        <w:t>о</w:t>
      </w:r>
      <w:r>
        <w:rPr>
          <w:sz w:val="24"/>
          <w:szCs w:val="24"/>
        </w:rPr>
        <w:t>с</w:t>
      </w:r>
      <w:r>
        <w:rPr>
          <w:spacing w:val="-1"/>
          <w:sz w:val="24"/>
          <w:szCs w:val="24"/>
        </w:rPr>
        <w:t>т</w:t>
      </w:r>
      <w:r>
        <w:rPr>
          <w:sz w:val="24"/>
          <w:szCs w:val="24"/>
        </w:rPr>
        <w:t>и</w:t>
      </w:r>
      <w:r>
        <w:rPr>
          <w:spacing w:val="113"/>
          <w:sz w:val="24"/>
          <w:szCs w:val="24"/>
        </w:rPr>
        <w:t xml:space="preserve"> </w:t>
      </w:r>
      <w:r>
        <w:rPr>
          <w:sz w:val="24"/>
          <w:szCs w:val="24"/>
        </w:rPr>
        <w:t xml:space="preserve">и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6"/>
          <w:sz w:val="24"/>
          <w:szCs w:val="24"/>
        </w:rPr>
        <w:t>о</w:t>
      </w:r>
      <w:r>
        <w:rPr>
          <w:sz w:val="24"/>
          <w:szCs w:val="24"/>
        </w:rPr>
        <w:t>сти,</w:t>
      </w:r>
      <w:r>
        <w:rPr>
          <w:spacing w:val="103"/>
          <w:sz w:val="24"/>
          <w:szCs w:val="24"/>
        </w:rPr>
        <w:t xml:space="preserve"> </w:t>
      </w:r>
      <w:r>
        <w:rPr>
          <w:sz w:val="24"/>
          <w:szCs w:val="24"/>
        </w:rPr>
        <w:t>фо</w:t>
      </w:r>
      <w:r>
        <w:rPr>
          <w:spacing w:val="-3"/>
          <w:sz w:val="24"/>
          <w:szCs w:val="24"/>
        </w:rPr>
        <w:t>р</w:t>
      </w:r>
      <w:r>
        <w:rPr>
          <w:spacing w:val="-1"/>
          <w:sz w:val="24"/>
          <w:szCs w:val="24"/>
        </w:rPr>
        <w:t>м</w:t>
      </w:r>
      <w:r>
        <w:rPr>
          <w:sz w:val="24"/>
          <w:szCs w:val="24"/>
        </w:rPr>
        <w:t>иро</w:t>
      </w:r>
      <w:r>
        <w:rPr>
          <w:spacing w:val="-4"/>
          <w:sz w:val="24"/>
          <w:szCs w:val="24"/>
        </w:rPr>
        <w:t>в</w:t>
      </w:r>
      <w:r>
        <w:rPr>
          <w:sz w:val="24"/>
          <w:szCs w:val="24"/>
        </w:rPr>
        <w:t>а</w:t>
      </w:r>
      <w:r>
        <w:rPr>
          <w:spacing w:val="-1"/>
          <w:sz w:val="24"/>
          <w:szCs w:val="24"/>
        </w:rPr>
        <w:t>н</w:t>
      </w:r>
      <w:r>
        <w:rPr>
          <w:sz w:val="24"/>
          <w:szCs w:val="24"/>
        </w:rPr>
        <w:t>ия</w:t>
      </w:r>
      <w:r>
        <w:rPr>
          <w:spacing w:val="104"/>
          <w:sz w:val="24"/>
          <w:szCs w:val="24"/>
        </w:rPr>
        <w:t xml:space="preserve"> </w:t>
      </w:r>
      <w:r>
        <w:rPr>
          <w:spacing w:val="1"/>
          <w:sz w:val="24"/>
          <w:szCs w:val="24"/>
        </w:rPr>
        <w:t>у</w:t>
      </w:r>
      <w:r>
        <w:rPr>
          <w:spacing w:val="101"/>
          <w:sz w:val="24"/>
          <w:szCs w:val="24"/>
        </w:rPr>
        <w:t xml:space="preserve"> </w:t>
      </w:r>
      <w:r>
        <w:rPr>
          <w:spacing w:val="1"/>
          <w:sz w:val="24"/>
          <w:szCs w:val="24"/>
        </w:rPr>
        <w:t>н</w:t>
      </w:r>
      <w:r>
        <w:rPr>
          <w:sz w:val="24"/>
          <w:szCs w:val="24"/>
        </w:rPr>
        <w:t>их</w:t>
      </w:r>
      <w:r>
        <w:rPr>
          <w:spacing w:val="105"/>
          <w:sz w:val="24"/>
          <w:szCs w:val="24"/>
        </w:rPr>
        <w:t xml:space="preserve"> </w:t>
      </w:r>
      <w:r>
        <w:rPr>
          <w:sz w:val="24"/>
          <w:szCs w:val="24"/>
        </w:rPr>
        <w:t>навы</w:t>
      </w:r>
      <w:r>
        <w:rPr>
          <w:spacing w:val="-14"/>
          <w:sz w:val="24"/>
          <w:szCs w:val="24"/>
        </w:rPr>
        <w:t>к</w:t>
      </w:r>
      <w:r>
        <w:rPr>
          <w:sz w:val="24"/>
          <w:szCs w:val="24"/>
        </w:rPr>
        <w:t>ов</w:t>
      </w:r>
      <w:r>
        <w:rPr>
          <w:spacing w:val="104"/>
          <w:sz w:val="24"/>
          <w:szCs w:val="24"/>
        </w:rPr>
        <w:t xml:space="preserve"> </w:t>
      </w:r>
      <w:r>
        <w:rPr>
          <w:spacing w:val="3"/>
          <w:sz w:val="24"/>
          <w:szCs w:val="24"/>
        </w:rPr>
        <w:t>с</w:t>
      </w:r>
      <w:r>
        <w:rPr>
          <w:sz w:val="24"/>
          <w:szCs w:val="24"/>
        </w:rPr>
        <w:t>а</w:t>
      </w:r>
      <w:r>
        <w:rPr>
          <w:spacing w:val="-2"/>
          <w:sz w:val="24"/>
          <w:szCs w:val="24"/>
        </w:rPr>
        <w:t>м</w:t>
      </w:r>
      <w:r>
        <w:rPr>
          <w:sz w:val="24"/>
          <w:szCs w:val="24"/>
        </w:rPr>
        <w:t>ооб</w:t>
      </w:r>
      <w:r>
        <w:rPr>
          <w:spacing w:val="-2"/>
          <w:sz w:val="24"/>
          <w:szCs w:val="24"/>
        </w:rPr>
        <w:t>с</w:t>
      </w:r>
      <w:r>
        <w:rPr>
          <w:sz w:val="24"/>
          <w:szCs w:val="24"/>
        </w:rPr>
        <w:t>л</w:t>
      </w:r>
      <w:r>
        <w:rPr>
          <w:spacing w:val="-7"/>
          <w:sz w:val="24"/>
          <w:szCs w:val="24"/>
        </w:rPr>
        <w:t>у</w:t>
      </w:r>
      <w:r>
        <w:rPr>
          <w:sz w:val="24"/>
          <w:szCs w:val="24"/>
        </w:rPr>
        <w:t>ж</w:t>
      </w:r>
      <w:r>
        <w:rPr>
          <w:spacing w:val="1"/>
          <w:sz w:val="24"/>
          <w:szCs w:val="24"/>
        </w:rPr>
        <w:t>и</w:t>
      </w:r>
      <w:r>
        <w:rPr>
          <w:spacing w:val="-5"/>
          <w:sz w:val="24"/>
          <w:szCs w:val="24"/>
        </w:rPr>
        <w:t>в</w:t>
      </w:r>
      <w:r>
        <w:rPr>
          <w:sz w:val="24"/>
          <w:szCs w:val="24"/>
        </w:rPr>
        <w:t>аю</w:t>
      </w:r>
      <w:r>
        <w:rPr>
          <w:spacing w:val="-1"/>
          <w:sz w:val="24"/>
          <w:szCs w:val="24"/>
        </w:rPr>
        <w:t>щ</w:t>
      </w:r>
      <w:r>
        <w:rPr>
          <w:sz w:val="24"/>
          <w:szCs w:val="24"/>
        </w:rPr>
        <w:t>е</w:t>
      </w:r>
      <w:r>
        <w:rPr>
          <w:spacing w:val="-7"/>
          <w:sz w:val="24"/>
          <w:szCs w:val="24"/>
        </w:rPr>
        <w:t>г</w:t>
      </w:r>
      <w:r>
        <w:rPr>
          <w:sz w:val="24"/>
          <w:szCs w:val="24"/>
        </w:rPr>
        <w:t>о</w:t>
      </w:r>
      <w:r>
        <w:rPr>
          <w:spacing w:val="106"/>
          <w:sz w:val="24"/>
          <w:szCs w:val="24"/>
        </w:rPr>
        <w:t xml:space="preserve"> </w:t>
      </w:r>
      <w:r>
        <w:rPr>
          <w:spacing w:val="2"/>
          <w:sz w:val="24"/>
          <w:szCs w:val="24"/>
        </w:rPr>
        <w:t>т</w:t>
      </w:r>
      <w:r>
        <w:rPr>
          <w:spacing w:val="-2"/>
          <w:sz w:val="24"/>
          <w:szCs w:val="24"/>
        </w:rPr>
        <w:t>р</w:t>
      </w:r>
      <w:r>
        <w:rPr>
          <w:spacing w:val="-20"/>
          <w:sz w:val="24"/>
          <w:szCs w:val="24"/>
        </w:rPr>
        <w:t>у</w:t>
      </w:r>
      <w:r>
        <w:rPr>
          <w:sz w:val="24"/>
          <w:szCs w:val="24"/>
        </w:rPr>
        <w:t>да, п</w:t>
      </w:r>
      <w:r>
        <w:rPr>
          <w:spacing w:val="1"/>
          <w:sz w:val="24"/>
          <w:szCs w:val="24"/>
        </w:rPr>
        <w:t>р</w:t>
      </w:r>
      <w:r>
        <w:rPr>
          <w:spacing w:val="-1"/>
          <w:sz w:val="24"/>
          <w:szCs w:val="24"/>
        </w:rPr>
        <w:t>е</w:t>
      </w:r>
      <w:r>
        <w:rPr>
          <w:spacing w:val="-9"/>
          <w:sz w:val="24"/>
          <w:szCs w:val="24"/>
        </w:rPr>
        <w:t>о</w:t>
      </w:r>
      <w:r>
        <w:rPr>
          <w:sz w:val="24"/>
          <w:szCs w:val="24"/>
        </w:rPr>
        <w:t>д</w:t>
      </w:r>
      <w:r>
        <w:rPr>
          <w:spacing w:val="-1"/>
          <w:sz w:val="24"/>
          <w:szCs w:val="24"/>
        </w:rPr>
        <w:t>ол</w:t>
      </w:r>
      <w:r>
        <w:rPr>
          <w:spacing w:val="-2"/>
          <w:sz w:val="24"/>
          <w:szCs w:val="24"/>
        </w:rPr>
        <w:t>е</w:t>
      </w:r>
      <w:r>
        <w:rPr>
          <w:sz w:val="24"/>
          <w:szCs w:val="24"/>
        </w:rPr>
        <w:t>н</w:t>
      </w:r>
      <w:r>
        <w:rPr>
          <w:spacing w:val="-1"/>
          <w:sz w:val="24"/>
          <w:szCs w:val="24"/>
        </w:rPr>
        <w:t>и</w:t>
      </w:r>
      <w:r>
        <w:rPr>
          <w:sz w:val="24"/>
          <w:szCs w:val="24"/>
        </w:rPr>
        <w:t>я</w:t>
      </w:r>
      <w:r>
        <w:rPr>
          <w:spacing w:val="177"/>
          <w:sz w:val="24"/>
          <w:szCs w:val="24"/>
        </w:rPr>
        <w:t xml:space="preserve"> </w:t>
      </w:r>
      <w:r>
        <w:rPr>
          <w:spacing w:val="-1"/>
          <w:sz w:val="24"/>
          <w:szCs w:val="24"/>
        </w:rPr>
        <w:t>и</w:t>
      </w:r>
      <w:r>
        <w:rPr>
          <w:sz w:val="24"/>
          <w:szCs w:val="24"/>
        </w:rPr>
        <w:t>х</w:t>
      </w:r>
      <w:r>
        <w:rPr>
          <w:spacing w:val="175"/>
          <w:sz w:val="24"/>
          <w:szCs w:val="24"/>
        </w:rPr>
        <w:t xml:space="preserve"> </w:t>
      </w:r>
      <w:r>
        <w:rPr>
          <w:sz w:val="24"/>
          <w:szCs w:val="24"/>
        </w:rPr>
        <w:t>инфантильн</w:t>
      </w:r>
      <w:r>
        <w:rPr>
          <w:spacing w:val="1"/>
          <w:sz w:val="24"/>
          <w:szCs w:val="24"/>
        </w:rPr>
        <w:t>ы</w:t>
      </w:r>
      <w:r>
        <w:rPr>
          <w:sz w:val="24"/>
          <w:szCs w:val="24"/>
        </w:rPr>
        <w:t>х</w:t>
      </w:r>
      <w:r>
        <w:rPr>
          <w:spacing w:val="178"/>
          <w:sz w:val="24"/>
          <w:szCs w:val="24"/>
        </w:rPr>
        <w:t xml:space="preserve"> </w:t>
      </w:r>
      <w:r>
        <w:rPr>
          <w:sz w:val="24"/>
          <w:szCs w:val="24"/>
        </w:rPr>
        <w:t>и</w:t>
      </w:r>
      <w:r>
        <w:rPr>
          <w:spacing w:val="177"/>
          <w:sz w:val="24"/>
          <w:szCs w:val="24"/>
        </w:rPr>
        <w:t xml:space="preserve"> </w:t>
      </w:r>
      <w:r>
        <w:rPr>
          <w:sz w:val="24"/>
          <w:szCs w:val="24"/>
        </w:rPr>
        <w:t>э</w:t>
      </w:r>
      <w:r>
        <w:rPr>
          <w:spacing w:val="-7"/>
          <w:sz w:val="24"/>
          <w:szCs w:val="24"/>
        </w:rPr>
        <w:t>г</w:t>
      </w:r>
      <w:r>
        <w:rPr>
          <w:sz w:val="24"/>
          <w:szCs w:val="24"/>
        </w:rPr>
        <w:t>оис</w:t>
      </w:r>
      <w:r>
        <w:rPr>
          <w:spacing w:val="-1"/>
          <w:sz w:val="24"/>
          <w:szCs w:val="24"/>
        </w:rPr>
        <w:t>т</w:t>
      </w:r>
      <w:r>
        <w:rPr>
          <w:sz w:val="24"/>
          <w:szCs w:val="24"/>
        </w:rPr>
        <w:t>ич</w:t>
      </w:r>
      <w:r>
        <w:rPr>
          <w:spacing w:val="5"/>
          <w:sz w:val="24"/>
          <w:szCs w:val="24"/>
        </w:rPr>
        <w:t>е</w:t>
      </w:r>
      <w:r>
        <w:rPr>
          <w:sz w:val="24"/>
          <w:szCs w:val="24"/>
        </w:rPr>
        <w:t>с</w:t>
      </w:r>
      <w:r>
        <w:rPr>
          <w:spacing w:val="-1"/>
          <w:sz w:val="24"/>
          <w:szCs w:val="24"/>
        </w:rPr>
        <w:t>к</w:t>
      </w:r>
      <w:r>
        <w:rPr>
          <w:sz w:val="24"/>
          <w:szCs w:val="24"/>
        </w:rPr>
        <w:t>их</w:t>
      </w:r>
      <w:r>
        <w:rPr>
          <w:spacing w:val="176"/>
          <w:sz w:val="24"/>
          <w:szCs w:val="24"/>
        </w:rPr>
        <w:t xml:space="preserve"> </w:t>
      </w:r>
      <w:r>
        <w:rPr>
          <w:sz w:val="24"/>
          <w:szCs w:val="24"/>
        </w:rPr>
        <w:lastRenderedPageBreak/>
        <w:t>н</w:t>
      </w:r>
      <w:r>
        <w:rPr>
          <w:spacing w:val="-1"/>
          <w:sz w:val="24"/>
          <w:szCs w:val="24"/>
        </w:rPr>
        <w:t>а</w:t>
      </w:r>
      <w:r>
        <w:rPr>
          <w:sz w:val="24"/>
          <w:szCs w:val="24"/>
        </w:rPr>
        <w:t>клон</w:t>
      </w:r>
      <w:r>
        <w:rPr>
          <w:spacing w:val="-2"/>
          <w:sz w:val="24"/>
          <w:szCs w:val="24"/>
        </w:rPr>
        <w:t>н</w:t>
      </w:r>
      <w:r>
        <w:rPr>
          <w:spacing w:val="7"/>
          <w:sz w:val="24"/>
          <w:szCs w:val="24"/>
        </w:rPr>
        <w:t>о</w:t>
      </w:r>
      <w:r>
        <w:rPr>
          <w:sz w:val="24"/>
          <w:szCs w:val="24"/>
        </w:rPr>
        <w:t>стей,</w:t>
      </w:r>
      <w:r>
        <w:rPr>
          <w:spacing w:val="177"/>
          <w:sz w:val="24"/>
          <w:szCs w:val="24"/>
        </w:rPr>
        <w:t xml:space="preserve"> </w:t>
      </w:r>
      <w:r>
        <w:rPr>
          <w:spacing w:val="-1"/>
          <w:sz w:val="24"/>
          <w:szCs w:val="24"/>
        </w:rPr>
        <w:t>о</w:t>
      </w:r>
      <w:r>
        <w:rPr>
          <w:spacing w:val="-8"/>
          <w:sz w:val="24"/>
          <w:szCs w:val="24"/>
        </w:rPr>
        <w:t>б</w:t>
      </w:r>
      <w:r>
        <w:rPr>
          <w:spacing w:val="-3"/>
          <w:sz w:val="24"/>
          <w:szCs w:val="24"/>
        </w:rPr>
        <w:t>у</w:t>
      </w:r>
      <w:r>
        <w:rPr>
          <w:sz w:val="24"/>
          <w:szCs w:val="24"/>
        </w:rPr>
        <w:t>че</w:t>
      </w:r>
      <w:r>
        <w:rPr>
          <w:spacing w:val="1"/>
          <w:sz w:val="24"/>
          <w:szCs w:val="24"/>
        </w:rPr>
        <w:t>н</w:t>
      </w:r>
      <w:r>
        <w:rPr>
          <w:sz w:val="24"/>
          <w:szCs w:val="24"/>
        </w:rPr>
        <w:t>ия рацион</w:t>
      </w:r>
      <w:r>
        <w:rPr>
          <w:spacing w:val="3"/>
          <w:sz w:val="24"/>
          <w:szCs w:val="24"/>
        </w:rPr>
        <w:t>а</w:t>
      </w:r>
      <w:r>
        <w:rPr>
          <w:sz w:val="24"/>
          <w:szCs w:val="24"/>
        </w:rPr>
        <w:t>л</w:t>
      </w:r>
      <w:r>
        <w:rPr>
          <w:spacing w:val="-2"/>
          <w:sz w:val="24"/>
          <w:szCs w:val="24"/>
        </w:rPr>
        <w:t>ь</w:t>
      </w:r>
      <w:r>
        <w:rPr>
          <w:sz w:val="24"/>
          <w:szCs w:val="24"/>
        </w:rPr>
        <w:t>н</w:t>
      </w:r>
      <w:r>
        <w:rPr>
          <w:spacing w:val="-5"/>
          <w:sz w:val="24"/>
          <w:szCs w:val="24"/>
        </w:rPr>
        <w:t>о</w:t>
      </w:r>
      <w:r>
        <w:rPr>
          <w:sz w:val="24"/>
          <w:szCs w:val="24"/>
        </w:rPr>
        <w:t>му ис</w:t>
      </w:r>
      <w:r>
        <w:rPr>
          <w:spacing w:val="1"/>
          <w:sz w:val="24"/>
          <w:szCs w:val="24"/>
        </w:rPr>
        <w:t>п</w:t>
      </w:r>
      <w:r>
        <w:rPr>
          <w:spacing w:val="-1"/>
          <w:sz w:val="24"/>
          <w:szCs w:val="24"/>
        </w:rPr>
        <w:t>ол</w:t>
      </w:r>
      <w:r>
        <w:rPr>
          <w:sz w:val="24"/>
          <w:szCs w:val="24"/>
        </w:rPr>
        <w:t>ь</w:t>
      </w:r>
      <w:r>
        <w:rPr>
          <w:spacing w:val="-2"/>
          <w:sz w:val="24"/>
          <w:szCs w:val="24"/>
        </w:rPr>
        <w:t>з</w:t>
      </w:r>
      <w:r>
        <w:rPr>
          <w:sz w:val="24"/>
          <w:szCs w:val="24"/>
        </w:rPr>
        <w:t>о</w:t>
      </w:r>
      <w:r>
        <w:rPr>
          <w:spacing w:val="-5"/>
          <w:sz w:val="24"/>
          <w:szCs w:val="24"/>
        </w:rPr>
        <w:t>в</w:t>
      </w:r>
      <w:r>
        <w:rPr>
          <w:sz w:val="24"/>
          <w:szCs w:val="24"/>
        </w:rPr>
        <w:t>ани</w:t>
      </w:r>
      <w:r>
        <w:rPr>
          <w:spacing w:val="1"/>
          <w:sz w:val="24"/>
          <w:szCs w:val="24"/>
        </w:rPr>
        <w:t>ю</w:t>
      </w:r>
      <w:r>
        <w:rPr>
          <w:sz w:val="24"/>
          <w:szCs w:val="24"/>
        </w:rPr>
        <w:t xml:space="preserve"> с</w:t>
      </w:r>
      <w:r>
        <w:rPr>
          <w:spacing w:val="-3"/>
          <w:sz w:val="24"/>
          <w:szCs w:val="24"/>
        </w:rPr>
        <w:t>в</w:t>
      </w:r>
      <w:r>
        <w:rPr>
          <w:spacing w:val="2"/>
          <w:sz w:val="24"/>
          <w:szCs w:val="24"/>
        </w:rPr>
        <w:t>о</w:t>
      </w:r>
      <w:r>
        <w:rPr>
          <w:sz w:val="24"/>
          <w:szCs w:val="24"/>
        </w:rPr>
        <w:t>е</w:t>
      </w:r>
      <w:r>
        <w:rPr>
          <w:spacing w:val="-7"/>
          <w:sz w:val="24"/>
          <w:szCs w:val="24"/>
        </w:rPr>
        <w:t>г</w:t>
      </w:r>
      <w:r>
        <w:rPr>
          <w:spacing w:val="-1"/>
          <w:sz w:val="24"/>
          <w:szCs w:val="24"/>
        </w:rPr>
        <w:t>о</w:t>
      </w:r>
      <w:r>
        <w:rPr>
          <w:sz w:val="24"/>
          <w:szCs w:val="24"/>
        </w:rPr>
        <w:t xml:space="preserve"> вре</w:t>
      </w:r>
      <w:r>
        <w:rPr>
          <w:spacing w:val="-1"/>
          <w:sz w:val="24"/>
          <w:szCs w:val="24"/>
        </w:rPr>
        <w:t>м</w:t>
      </w:r>
      <w:r>
        <w:rPr>
          <w:sz w:val="24"/>
          <w:szCs w:val="24"/>
        </w:rPr>
        <w:t>е</w:t>
      </w:r>
      <w:r>
        <w:rPr>
          <w:spacing w:val="-1"/>
          <w:sz w:val="24"/>
          <w:szCs w:val="24"/>
        </w:rPr>
        <w:t>н</w:t>
      </w:r>
      <w:r>
        <w:rPr>
          <w:sz w:val="24"/>
          <w:szCs w:val="24"/>
        </w:rPr>
        <w:t>и, сил, им</w:t>
      </w:r>
      <w:r>
        <w:rPr>
          <w:spacing w:val="-1"/>
          <w:sz w:val="24"/>
          <w:szCs w:val="24"/>
        </w:rPr>
        <w:t>у</w:t>
      </w:r>
      <w:r>
        <w:rPr>
          <w:sz w:val="24"/>
          <w:szCs w:val="24"/>
        </w:rPr>
        <w:t>щ</w:t>
      </w:r>
      <w:r>
        <w:rPr>
          <w:spacing w:val="5"/>
          <w:sz w:val="24"/>
          <w:szCs w:val="24"/>
        </w:rPr>
        <w:t>е</w:t>
      </w:r>
      <w:r>
        <w:rPr>
          <w:sz w:val="24"/>
          <w:szCs w:val="24"/>
        </w:rPr>
        <w:t>ст</w:t>
      </w:r>
      <w:r>
        <w:rPr>
          <w:spacing w:val="-4"/>
          <w:sz w:val="24"/>
          <w:szCs w:val="24"/>
        </w:rPr>
        <w:t>в</w:t>
      </w:r>
      <w:r>
        <w:rPr>
          <w:sz w:val="24"/>
          <w:szCs w:val="24"/>
        </w:rPr>
        <w:t xml:space="preserve">а. </w:t>
      </w:r>
    </w:p>
    <w:p w:rsidR="00066486" w:rsidRDefault="00066486" w:rsidP="00066486">
      <w:pPr>
        <w:ind w:firstLine="567"/>
        <w:jc w:val="both"/>
        <w:rPr>
          <w:i/>
          <w:iCs/>
          <w:sz w:val="24"/>
          <w:szCs w:val="24"/>
        </w:rPr>
      </w:pPr>
      <w:r>
        <w:rPr>
          <w:sz w:val="24"/>
          <w:szCs w:val="24"/>
        </w:rPr>
        <w:t>Э</w:t>
      </w:r>
      <w:r>
        <w:rPr>
          <w:spacing w:val="1"/>
          <w:sz w:val="24"/>
          <w:szCs w:val="24"/>
        </w:rPr>
        <w:t>т</w:t>
      </w:r>
      <w:r>
        <w:rPr>
          <w:sz w:val="24"/>
          <w:szCs w:val="24"/>
        </w:rPr>
        <w:t xml:space="preserve">и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ые</w:t>
      </w:r>
      <w:r>
        <w:rPr>
          <w:spacing w:val="47"/>
          <w:sz w:val="24"/>
          <w:szCs w:val="24"/>
        </w:rPr>
        <w:t xml:space="preserve"> </w:t>
      </w:r>
      <w:r>
        <w:rPr>
          <w:spacing w:val="-1"/>
          <w:sz w:val="24"/>
          <w:szCs w:val="24"/>
        </w:rPr>
        <w:t>в</w:t>
      </w:r>
      <w:r>
        <w:rPr>
          <w:sz w:val="24"/>
          <w:szCs w:val="24"/>
        </w:rPr>
        <w:t>о</w:t>
      </w:r>
      <w:r>
        <w:rPr>
          <w:spacing w:val="-6"/>
          <w:sz w:val="24"/>
          <w:szCs w:val="24"/>
        </w:rPr>
        <w:t>з</w:t>
      </w:r>
      <w:r>
        <w:rPr>
          <w:sz w:val="24"/>
          <w:szCs w:val="24"/>
        </w:rPr>
        <w:t>м</w:t>
      </w:r>
      <w:r>
        <w:rPr>
          <w:spacing w:val="-5"/>
          <w:sz w:val="24"/>
          <w:szCs w:val="24"/>
        </w:rPr>
        <w:t>о</w:t>
      </w:r>
      <w:r>
        <w:rPr>
          <w:sz w:val="24"/>
          <w:szCs w:val="24"/>
        </w:rPr>
        <w:t>жн</w:t>
      </w:r>
      <w:r>
        <w:rPr>
          <w:spacing w:val="4"/>
          <w:sz w:val="24"/>
          <w:szCs w:val="24"/>
        </w:rPr>
        <w:t>о</w:t>
      </w:r>
      <w:r>
        <w:rPr>
          <w:sz w:val="24"/>
          <w:szCs w:val="24"/>
        </w:rPr>
        <w:t>сти</w:t>
      </w:r>
      <w:r>
        <w:rPr>
          <w:spacing w:val="45"/>
          <w:sz w:val="24"/>
          <w:szCs w:val="24"/>
        </w:rPr>
        <w:t xml:space="preserve"> </w:t>
      </w:r>
      <w:r>
        <w:rPr>
          <w:spacing w:val="1"/>
          <w:sz w:val="24"/>
          <w:szCs w:val="24"/>
        </w:rPr>
        <w:t>р</w:t>
      </w:r>
      <w:r>
        <w:rPr>
          <w:spacing w:val="2"/>
          <w:sz w:val="24"/>
          <w:szCs w:val="24"/>
        </w:rPr>
        <w:t>еа</w:t>
      </w:r>
      <w:r>
        <w:rPr>
          <w:sz w:val="24"/>
          <w:szCs w:val="24"/>
        </w:rPr>
        <w:t>ли</w:t>
      </w:r>
      <w:r>
        <w:rPr>
          <w:spacing w:val="-5"/>
          <w:sz w:val="24"/>
          <w:szCs w:val="24"/>
        </w:rPr>
        <w:t>з</w:t>
      </w:r>
      <w:r>
        <w:rPr>
          <w:spacing w:val="-2"/>
          <w:sz w:val="24"/>
          <w:szCs w:val="24"/>
        </w:rPr>
        <w:t>у</w:t>
      </w:r>
      <w:r>
        <w:rPr>
          <w:spacing w:val="-6"/>
          <w:sz w:val="24"/>
          <w:szCs w:val="24"/>
        </w:rPr>
        <w:t>ю</w:t>
      </w:r>
      <w:r>
        <w:rPr>
          <w:spacing w:val="1"/>
          <w:sz w:val="24"/>
          <w:szCs w:val="24"/>
        </w:rPr>
        <w:t>т</w:t>
      </w:r>
      <w:r>
        <w:rPr>
          <w:sz w:val="24"/>
          <w:szCs w:val="24"/>
        </w:rPr>
        <w:t>ся</w:t>
      </w:r>
      <w:r>
        <w:rPr>
          <w:spacing w:val="47"/>
          <w:sz w:val="24"/>
          <w:szCs w:val="24"/>
        </w:rPr>
        <w:t xml:space="preserve"> </w:t>
      </w:r>
      <w:r>
        <w:rPr>
          <w:sz w:val="24"/>
          <w:szCs w:val="24"/>
        </w:rPr>
        <w:t>в</w:t>
      </w:r>
      <w:r>
        <w:rPr>
          <w:spacing w:val="47"/>
          <w:sz w:val="24"/>
          <w:szCs w:val="24"/>
        </w:rPr>
        <w:t xml:space="preserve"> </w:t>
      </w:r>
      <w:r>
        <w:rPr>
          <w:spacing w:val="1"/>
          <w:sz w:val="24"/>
          <w:szCs w:val="24"/>
        </w:rPr>
        <w:t>р</w:t>
      </w:r>
      <w:r>
        <w:rPr>
          <w:sz w:val="24"/>
          <w:szCs w:val="24"/>
        </w:rPr>
        <w:t>ам</w:t>
      </w:r>
      <w:r>
        <w:rPr>
          <w:spacing w:val="-3"/>
          <w:sz w:val="24"/>
          <w:szCs w:val="24"/>
        </w:rPr>
        <w:t>к</w:t>
      </w:r>
      <w:r>
        <w:rPr>
          <w:spacing w:val="-2"/>
          <w:sz w:val="24"/>
          <w:szCs w:val="24"/>
        </w:rPr>
        <w:t>а</w:t>
      </w:r>
      <w:r>
        <w:rPr>
          <w:sz w:val="24"/>
          <w:szCs w:val="24"/>
        </w:rPr>
        <w:t>х</w:t>
      </w:r>
      <w:r>
        <w:rPr>
          <w:spacing w:val="47"/>
          <w:sz w:val="24"/>
          <w:szCs w:val="24"/>
        </w:rPr>
        <w:t xml:space="preserve"> </w:t>
      </w:r>
      <w:r>
        <w:rPr>
          <w:sz w:val="24"/>
          <w:szCs w:val="24"/>
        </w:rPr>
        <w:t>сл</w:t>
      </w:r>
      <w:r>
        <w:rPr>
          <w:spacing w:val="-3"/>
          <w:sz w:val="24"/>
          <w:szCs w:val="24"/>
        </w:rPr>
        <w:t>е</w:t>
      </w:r>
      <w:r>
        <w:rPr>
          <w:sz w:val="24"/>
          <w:szCs w:val="24"/>
        </w:rPr>
        <w:t>д</w:t>
      </w:r>
      <w:r>
        <w:rPr>
          <w:spacing w:val="-3"/>
          <w:sz w:val="24"/>
          <w:szCs w:val="24"/>
        </w:rPr>
        <w:t>у</w:t>
      </w:r>
      <w:r>
        <w:rPr>
          <w:sz w:val="24"/>
          <w:szCs w:val="24"/>
        </w:rPr>
        <w:t>ющих</w:t>
      </w:r>
      <w:r>
        <w:rPr>
          <w:spacing w:val="49"/>
          <w:sz w:val="24"/>
          <w:szCs w:val="24"/>
        </w:rPr>
        <w:t xml:space="preserve"> </w:t>
      </w:r>
      <w:r>
        <w:rPr>
          <w:spacing w:val="-1"/>
          <w:sz w:val="24"/>
          <w:szCs w:val="24"/>
        </w:rPr>
        <w:t>в</w:t>
      </w:r>
      <w:r>
        <w:rPr>
          <w:sz w:val="24"/>
          <w:szCs w:val="24"/>
        </w:rPr>
        <w:t>идов</w:t>
      </w:r>
      <w:r>
        <w:rPr>
          <w:spacing w:val="47"/>
          <w:sz w:val="24"/>
          <w:szCs w:val="24"/>
        </w:rPr>
        <w:t xml:space="preserve"> </w:t>
      </w:r>
      <w:r>
        <w:rPr>
          <w:sz w:val="24"/>
          <w:szCs w:val="24"/>
        </w:rPr>
        <w:t>и</w:t>
      </w:r>
      <w:r>
        <w:rPr>
          <w:spacing w:val="46"/>
          <w:sz w:val="24"/>
          <w:szCs w:val="24"/>
        </w:rPr>
        <w:t xml:space="preserve"> </w:t>
      </w:r>
      <w:r>
        <w:rPr>
          <w:sz w:val="24"/>
          <w:szCs w:val="24"/>
        </w:rPr>
        <w:t>фо</w:t>
      </w:r>
      <w:r>
        <w:rPr>
          <w:spacing w:val="-5"/>
          <w:sz w:val="24"/>
          <w:szCs w:val="24"/>
        </w:rPr>
        <w:t>р</w:t>
      </w:r>
      <w:r>
        <w:rPr>
          <w:sz w:val="24"/>
          <w:szCs w:val="24"/>
        </w:rPr>
        <w:t>м деятел</w:t>
      </w:r>
      <w:r>
        <w:rPr>
          <w:spacing w:val="-3"/>
          <w:sz w:val="24"/>
          <w:szCs w:val="24"/>
        </w:rPr>
        <w:t>ь</w:t>
      </w:r>
      <w:r>
        <w:rPr>
          <w:sz w:val="24"/>
          <w:szCs w:val="24"/>
        </w:rPr>
        <w:t>н</w:t>
      </w:r>
      <w:r>
        <w:rPr>
          <w:spacing w:val="6"/>
          <w:sz w:val="24"/>
          <w:szCs w:val="24"/>
        </w:rPr>
        <w:t>о</w:t>
      </w:r>
      <w:r>
        <w:rPr>
          <w:sz w:val="24"/>
          <w:szCs w:val="24"/>
        </w:rPr>
        <w:t>ст</w:t>
      </w:r>
      <w:r>
        <w:rPr>
          <w:spacing w:val="2"/>
          <w:sz w:val="24"/>
          <w:szCs w:val="24"/>
        </w:rPr>
        <w:t>и:</w:t>
      </w:r>
    </w:p>
    <w:p w:rsidR="00066486" w:rsidRDefault="00066486" w:rsidP="005E6B29">
      <w:pPr>
        <w:pStyle w:val="ac"/>
        <w:widowControl/>
        <w:numPr>
          <w:ilvl w:val="0"/>
          <w:numId w:val="131"/>
        </w:numPr>
        <w:autoSpaceDE/>
        <w:autoSpaceDN/>
        <w:contextualSpacing/>
        <w:rPr>
          <w:sz w:val="24"/>
          <w:szCs w:val="24"/>
        </w:rPr>
      </w:pPr>
      <w:r>
        <w:rPr>
          <w:sz w:val="24"/>
          <w:szCs w:val="24"/>
        </w:rPr>
        <w:t>рег</w:t>
      </w:r>
      <w:r>
        <w:rPr>
          <w:spacing w:val="-13"/>
          <w:sz w:val="24"/>
          <w:szCs w:val="24"/>
        </w:rPr>
        <w:t>у</w:t>
      </w:r>
      <w:r>
        <w:rPr>
          <w:sz w:val="24"/>
          <w:szCs w:val="24"/>
        </w:rPr>
        <w:t>ляр</w:t>
      </w:r>
      <w:r>
        <w:rPr>
          <w:spacing w:val="-1"/>
          <w:sz w:val="24"/>
          <w:szCs w:val="24"/>
        </w:rPr>
        <w:t>н</w:t>
      </w:r>
      <w:r>
        <w:rPr>
          <w:sz w:val="24"/>
          <w:szCs w:val="24"/>
        </w:rPr>
        <w:t>ые</w:t>
      </w:r>
      <w:r>
        <w:rPr>
          <w:spacing w:val="90"/>
          <w:sz w:val="24"/>
          <w:szCs w:val="24"/>
        </w:rPr>
        <w:t xml:space="preserve"> </w:t>
      </w:r>
      <w:r>
        <w:rPr>
          <w:spacing w:val="1"/>
          <w:sz w:val="24"/>
          <w:szCs w:val="24"/>
        </w:rPr>
        <w:t>п</w:t>
      </w:r>
      <w:r>
        <w:rPr>
          <w:sz w:val="24"/>
          <w:szCs w:val="24"/>
        </w:rPr>
        <w:t>е</w:t>
      </w:r>
      <w:r>
        <w:rPr>
          <w:spacing w:val="-1"/>
          <w:sz w:val="24"/>
          <w:szCs w:val="24"/>
        </w:rPr>
        <w:t>ш</w:t>
      </w:r>
      <w:r>
        <w:rPr>
          <w:sz w:val="24"/>
          <w:szCs w:val="24"/>
        </w:rPr>
        <w:t>ие</w:t>
      </w:r>
      <w:r>
        <w:rPr>
          <w:spacing w:val="87"/>
          <w:sz w:val="24"/>
          <w:szCs w:val="24"/>
        </w:rPr>
        <w:t xml:space="preserve"> </w:t>
      </w:r>
      <w:r>
        <w:rPr>
          <w:spacing w:val="1"/>
          <w:sz w:val="24"/>
          <w:szCs w:val="24"/>
        </w:rPr>
        <w:t>про</w:t>
      </w:r>
      <w:r>
        <w:rPr>
          <w:sz w:val="24"/>
          <w:szCs w:val="24"/>
        </w:rPr>
        <w:t>г</w:t>
      </w:r>
      <w:r>
        <w:rPr>
          <w:spacing w:val="-13"/>
          <w:sz w:val="24"/>
          <w:szCs w:val="24"/>
        </w:rPr>
        <w:t>у</w:t>
      </w:r>
      <w:r>
        <w:rPr>
          <w:spacing w:val="-1"/>
          <w:sz w:val="24"/>
          <w:szCs w:val="24"/>
        </w:rPr>
        <w:t>л</w:t>
      </w:r>
      <w:r>
        <w:rPr>
          <w:sz w:val="24"/>
          <w:szCs w:val="24"/>
        </w:rPr>
        <w:t>к</w:t>
      </w:r>
      <w:r>
        <w:rPr>
          <w:spacing w:val="1"/>
          <w:sz w:val="24"/>
          <w:szCs w:val="24"/>
        </w:rPr>
        <w:t>и</w:t>
      </w:r>
      <w:r>
        <w:rPr>
          <w:sz w:val="24"/>
          <w:szCs w:val="24"/>
        </w:rPr>
        <w:t>,</w:t>
      </w:r>
      <w:r>
        <w:rPr>
          <w:spacing w:val="90"/>
          <w:sz w:val="24"/>
          <w:szCs w:val="24"/>
        </w:rPr>
        <w:t xml:space="preserve"> </w:t>
      </w:r>
      <w:r>
        <w:rPr>
          <w:sz w:val="24"/>
          <w:szCs w:val="24"/>
        </w:rPr>
        <w:t>э</w:t>
      </w:r>
      <w:r>
        <w:rPr>
          <w:spacing w:val="-6"/>
          <w:sz w:val="24"/>
          <w:szCs w:val="24"/>
        </w:rPr>
        <w:t>к</w:t>
      </w:r>
      <w:r>
        <w:rPr>
          <w:sz w:val="24"/>
          <w:szCs w:val="24"/>
        </w:rPr>
        <w:t>с</w:t>
      </w:r>
      <w:r>
        <w:rPr>
          <w:spacing w:val="-3"/>
          <w:sz w:val="24"/>
          <w:szCs w:val="24"/>
        </w:rPr>
        <w:t>ку</w:t>
      </w:r>
      <w:r>
        <w:rPr>
          <w:sz w:val="24"/>
          <w:szCs w:val="24"/>
        </w:rPr>
        <w:t>рсии</w:t>
      </w:r>
      <w:r>
        <w:rPr>
          <w:spacing w:val="91"/>
          <w:sz w:val="24"/>
          <w:szCs w:val="24"/>
        </w:rPr>
        <w:t xml:space="preserve"> </w:t>
      </w:r>
      <w:r>
        <w:rPr>
          <w:spacing w:val="1"/>
          <w:sz w:val="24"/>
          <w:szCs w:val="24"/>
        </w:rPr>
        <w:t>и</w:t>
      </w:r>
      <w:r>
        <w:rPr>
          <w:sz w:val="24"/>
          <w:szCs w:val="24"/>
        </w:rPr>
        <w:t>ли</w:t>
      </w:r>
      <w:r>
        <w:rPr>
          <w:spacing w:val="91"/>
          <w:sz w:val="24"/>
          <w:szCs w:val="24"/>
        </w:rPr>
        <w:t xml:space="preserve"> </w:t>
      </w:r>
      <w:r>
        <w:rPr>
          <w:sz w:val="24"/>
          <w:szCs w:val="24"/>
        </w:rPr>
        <w:t>п</w:t>
      </w:r>
      <w:r>
        <w:rPr>
          <w:spacing w:val="-7"/>
          <w:sz w:val="24"/>
          <w:szCs w:val="24"/>
        </w:rPr>
        <w:t>о</w:t>
      </w:r>
      <w:r>
        <w:rPr>
          <w:spacing w:val="-10"/>
          <w:sz w:val="24"/>
          <w:szCs w:val="24"/>
        </w:rPr>
        <w:t>х</w:t>
      </w:r>
      <w:r>
        <w:rPr>
          <w:spacing w:val="-8"/>
          <w:sz w:val="24"/>
          <w:szCs w:val="24"/>
        </w:rPr>
        <w:t>о</w:t>
      </w:r>
      <w:r>
        <w:rPr>
          <w:sz w:val="24"/>
          <w:szCs w:val="24"/>
        </w:rPr>
        <w:t>ды</w:t>
      </w:r>
      <w:r>
        <w:rPr>
          <w:spacing w:val="91"/>
          <w:sz w:val="24"/>
          <w:szCs w:val="24"/>
        </w:rPr>
        <w:t xml:space="preserve"> </w:t>
      </w:r>
      <w:r>
        <w:rPr>
          <w:sz w:val="24"/>
          <w:szCs w:val="24"/>
        </w:rPr>
        <w:t>вы</w:t>
      </w:r>
      <w:r>
        <w:rPr>
          <w:spacing w:val="-10"/>
          <w:sz w:val="24"/>
          <w:szCs w:val="24"/>
        </w:rPr>
        <w:t>х</w:t>
      </w:r>
      <w:r>
        <w:rPr>
          <w:spacing w:val="-8"/>
          <w:sz w:val="24"/>
          <w:szCs w:val="24"/>
        </w:rPr>
        <w:t>о</w:t>
      </w:r>
      <w:r>
        <w:rPr>
          <w:sz w:val="24"/>
          <w:szCs w:val="24"/>
        </w:rPr>
        <w:t>дно</w:t>
      </w:r>
      <w:r>
        <w:rPr>
          <w:spacing w:val="-7"/>
          <w:sz w:val="24"/>
          <w:szCs w:val="24"/>
        </w:rPr>
        <w:t>г</w:t>
      </w:r>
      <w:r>
        <w:rPr>
          <w:sz w:val="24"/>
          <w:szCs w:val="24"/>
        </w:rPr>
        <w:t>о</w:t>
      </w:r>
      <w:r>
        <w:rPr>
          <w:spacing w:val="91"/>
          <w:sz w:val="24"/>
          <w:szCs w:val="24"/>
        </w:rPr>
        <w:t xml:space="preserve"> </w:t>
      </w:r>
      <w:r>
        <w:rPr>
          <w:spacing w:val="1"/>
          <w:sz w:val="24"/>
          <w:szCs w:val="24"/>
        </w:rPr>
        <w:t>д</w:t>
      </w:r>
      <w:r>
        <w:rPr>
          <w:sz w:val="24"/>
          <w:szCs w:val="24"/>
        </w:rPr>
        <w:t>ня, о</w:t>
      </w:r>
      <w:r>
        <w:rPr>
          <w:spacing w:val="1"/>
          <w:sz w:val="24"/>
          <w:szCs w:val="24"/>
        </w:rPr>
        <w:t>р</w:t>
      </w:r>
      <w:r>
        <w:rPr>
          <w:sz w:val="24"/>
          <w:szCs w:val="24"/>
        </w:rPr>
        <w:t>га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емые</w:t>
      </w:r>
      <w:r>
        <w:rPr>
          <w:spacing w:val="184"/>
          <w:sz w:val="24"/>
          <w:szCs w:val="24"/>
        </w:rPr>
        <w:t xml:space="preserve"> </w:t>
      </w:r>
      <w:r>
        <w:rPr>
          <w:sz w:val="24"/>
          <w:szCs w:val="24"/>
        </w:rPr>
        <w:t>в</w:t>
      </w:r>
      <w:r>
        <w:rPr>
          <w:spacing w:val="183"/>
          <w:sz w:val="24"/>
          <w:szCs w:val="24"/>
        </w:rPr>
        <w:t xml:space="preserve"> </w:t>
      </w:r>
      <w:r>
        <w:rPr>
          <w:sz w:val="24"/>
          <w:szCs w:val="24"/>
        </w:rPr>
        <w:t>клас</w:t>
      </w:r>
      <w:r>
        <w:rPr>
          <w:spacing w:val="1"/>
          <w:sz w:val="24"/>
          <w:szCs w:val="24"/>
        </w:rPr>
        <w:t>с</w:t>
      </w:r>
      <w:r>
        <w:rPr>
          <w:sz w:val="24"/>
          <w:szCs w:val="24"/>
        </w:rPr>
        <w:t>ах</w:t>
      </w:r>
      <w:r>
        <w:rPr>
          <w:spacing w:val="189"/>
          <w:sz w:val="24"/>
          <w:szCs w:val="24"/>
        </w:rPr>
        <w:t xml:space="preserve"> </w:t>
      </w:r>
      <w:r>
        <w:rPr>
          <w:spacing w:val="-1"/>
          <w:sz w:val="24"/>
          <w:szCs w:val="24"/>
        </w:rPr>
        <w:t>и</w:t>
      </w:r>
      <w:r>
        <w:rPr>
          <w:sz w:val="24"/>
          <w:szCs w:val="24"/>
        </w:rPr>
        <w:t>х</w:t>
      </w:r>
      <w:r>
        <w:rPr>
          <w:spacing w:val="186"/>
          <w:sz w:val="24"/>
          <w:szCs w:val="24"/>
        </w:rPr>
        <w:t xml:space="preserve"> </w:t>
      </w:r>
      <w:r>
        <w:rPr>
          <w:sz w:val="24"/>
          <w:szCs w:val="24"/>
        </w:rPr>
        <w:t>класс</w:t>
      </w:r>
      <w:r>
        <w:rPr>
          <w:spacing w:val="-1"/>
          <w:sz w:val="24"/>
          <w:szCs w:val="24"/>
        </w:rPr>
        <w:t>н</w:t>
      </w:r>
      <w:r>
        <w:rPr>
          <w:sz w:val="24"/>
          <w:szCs w:val="24"/>
        </w:rPr>
        <w:t>ыми</w:t>
      </w:r>
      <w:r>
        <w:rPr>
          <w:spacing w:val="185"/>
          <w:sz w:val="24"/>
          <w:szCs w:val="24"/>
        </w:rPr>
        <w:t xml:space="preserve"> </w:t>
      </w:r>
      <w:r>
        <w:rPr>
          <w:spacing w:val="-1"/>
          <w:sz w:val="24"/>
          <w:szCs w:val="24"/>
        </w:rPr>
        <w:t>р</w:t>
      </w:r>
      <w:r>
        <w:rPr>
          <w:spacing w:val="-4"/>
          <w:sz w:val="24"/>
          <w:szCs w:val="24"/>
        </w:rPr>
        <w:t>у</w:t>
      </w:r>
      <w:r>
        <w:rPr>
          <w:spacing w:val="-13"/>
          <w:sz w:val="24"/>
          <w:szCs w:val="24"/>
        </w:rPr>
        <w:t>к</w:t>
      </w:r>
      <w:r>
        <w:rPr>
          <w:sz w:val="24"/>
          <w:szCs w:val="24"/>
        </w:rPr>
        <w:t>о</w:t>
      </w:r>
      <w:r>
        <w:rPr>
          <w:spacing w:val="-2"/>
          <w:sz w:val="24"/>
          <w:szCs w:val="24"/>
        </w:rPr>
        <w:t>в</w:t>
      </w:r>
      <w:r>
        <w:rPr>
          <w:spacing w:val="-8"/>
          <w:sz w:val="24"/>
          <w:szCs w:val="24"/>
        </w:rPr>
        <w:t>о</w:t>
      </w:r>
      <w:r>
        <w:rPr>
          <w:spacing w:val="-1"/>
          <w:sz w:val="24"/>
          <w:szCs w:val="24"/>
        </w:rPr>
        <w:t>д</w:t>
      </w:r>
      <w:r>
        <w:rPr>
          <w:sz w:val="24"/>
          <w:szCs w:val="24"/>
        </w:rPr>
        <w:t>ител</w:t>
      </w:r>
      <w:r>
        <w:rPr>
          <w:spacing w:val="-2"/>
          <w:sz w:val="24"/>
          <w:szCs w:val="24"/>
        </w:rPr>
        <w:t>я</w:t>
      </w:r>
      <w:r>
        <w:rPr>
          <w:sz w:val="24"/>
          <w:szCs w:val="24"/>
        </w:rPr>
        <w:t>ми</w:t>
      </w:r>
      <w:r>
        <w:rPr>
          <w:spacing w:val="187"/>
          <w:sz w:val="24"/>
          <w:szCs w:val="24"/>
        </w:rPr>
        <w:t xml:space="preserve"> </w:t>
      </w:r>
      <w:r>
        <w:rPr>
          <w:spacing w:val="1"/>
          <w:sz w:val="24"/>
          <w:szCs w:val="24"/>
        </w:rPr>
        <w:t>и</w:t>
      </w:r>
      <w:r>
        <w:rPr>
          <w:spacing w:val="185"/>
          <w:sz w:val="24"/>
          <w:szCs w:val="24"/>
        </w:rPr>
        <w:t xml:space="preserve"> </w:t>
      </w:r>
      <w:r>
        <w:rPr>
          <w:sz w:val="24"/>
          <w:szCs w:val="24"/>
        </w:rPr>
        <w:t>р</w:t>
      </w:r>
      <w:r>
        <w:rPr>
          <w:spacing w:val="-7"/>
          <w:sz w:val="24"/>
          <w:szCs w:val="24"/>
        </w:rPr>
        <w:t>о</w:t>
      </w:r>
      <w:r>
        <w:rPr>
          <w:sz w:val="24"/>
          <w:szCs w:val="24"/>
        </w:rPr>
        <w:t>дител</w:t>
      </w:r>
      <w:r>
        <w:rPr>
          <w:spacing w:val="-2"/>
          <w:sz w:val="24"/>
          <w:szCs w:val="24"/>
        </w:rPr>
        <w:t>я</w:t>
      </w:r>
      <w:r>
        <w:rPr>
          <w:sz w:val="24"/>
          <w:szCs w:val="24"/>
        </w:rPr>
        <w:t>ми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2"/>
          <w:sz w:val="24"/>
          <w:szCs w:val="24"/>
        </w:rPr>
        <w:t>в</w:t>
      </w:r>
      <w:r>
        <w:rPr>
          <w:sz w:val="24"/>
          <w:szCs w:val="24"/>
        </w:rPr>
        <w:t>:</w:t>
      </w:r>
      <w:r>
        <w:rPr>
          <w:spacing w:val="43"/>
          <w:sz w:val="24"/>
          <w:szCs w:val="24"/>
        </w:rPr>
        <w:t xml:space="preserve"> </w:t>
      </w:r>
      <w:r>
        <w:rPr>
          <w:sz w:val="24"/>
          <w:szCs w:val="24"/>
        </w:rPr>
        <w:t>в</w:t>
      </w:r>
      <w:r>
        <w:rPr>
          <w:spacing w:val="42"/>
          <w:sz w:val="24"/>
          <w:szCs w:val="24"/>
        </w:rPr>
        <w:t xml:space="preserve"> </w:t>
      </w:r>
      <w:r>
        <w:rPr>
          <w:sz w:val="24"/>
          <w:szCs w:val="24"/>
        </w:rPr>
        <w:t>м</w:t>
      </w:r>
      <w:r>
        <w:rPr>
          <w:spacing w:val="-2"/>
          <w:sz w:val="24"/>
          <w:szCs w:val="24"/>
        </w:rPr>
        <w:t>у</w:t>
      </w:r>
      <w:r>
        <w:rPr>
          <w:sz w:val="24"/>
          <w:szCs w:val="24"/>
        </w:rPr>
        <w:t>з</w:t>
      </w:r>
      <w:r>
        <w:rPr>
          <w:spacing w:val="1"/>
          <w:sz w:val="24"/>
          <w:szCs w:val="24"/>
        </w:rPr>
        <w:t>е</w:t>
      </w:r>
      <w:r>
        <w:rPr>
          <w:sz w:val="24"/>
          <w:szCs w:val="24"/>
        </w:rPr>
        <w:t>й,</w:t>
      </w:r>
      <w:r>
        <w:rPr>
          <w:spacing w:val="42"/>
          <w:sz w:val="24"/>
          <w:szCs w:val="24"/>
        </w:rPr>
        <w:t xml:space="preserve"> </w:t>
      </w:r>
      <w:r>
        <w:rPr>
          <w:spacing w:val="1"/>
          <w:sz w:val="24"/>
          <w:szCs w:val="24"/>
        </w:rPr>
        <w:t>в</w:t>
      </w:r>
      <w:r>
        <w:rPr>
          <w:spacing w:val="42"/>
          <w:sz w:val="24"/>
          <w:szCs w:val="24"/>
        </w:rPr>
        <w:t xml:space="preserve"> </w:t>
      </w:r>
      <w:r>
        <w:rPr>
          <w:spacing w:val="-3"/>
          <w:sz w:val="24"/>
          <w:szCs w:val="24"/>
        </w:rPr>
        <w:t>к</w:t>
      </w:r>
      <w:r>
        <w:rPr>
          <w:sz w:val="24"/>
          <w:szCs w:val="24"/>
        </w:rPr>
        <w:t>а</w:t>
      </w:r>
      <w:r>
        <w:rPr>
          <w:spacing w:val="-3"/>
          <w:sz w:val="24"/>
          <w:szCs w:val="24"/>
        </w:rPr>
        <w:t>р</w:t>
      </w:r>
      <w:r>
        <w:rPr>
          <w:sz w:val="24"/>
          <w:szCs w:val="24"/>
        </w:rPr>
        <w:t>тинн</w:t>
      </w:r>
      <w:r>
        <w:rPr>
          <w:spacing w:val="-2"/>
          <w:sz w:val="24"/>
          <w:szCs w:val="24"/>
        </w:rPr>
        <w:t>у</w:t>
      </w:r>
      <w:r>
        <w:rPr>
          <w:sz w:val="24"/>
          <w:szCs w:val="24"/>
        </w:rPr>
        <w:t>ю</w:t>
      </w:r>
      <w:r>
        <w:rPr>
          <w:spacing w:val="42"/>
          <w:sz w:val="24"/>
          <w:szCs w:val="24"/>
        </w:rPr>
        <w:t xml:space="preserve"> </w:t>
      </w:r>
      <w:r>
        <w:rPr>
          <w:sz w:val="24"/>
          <w:szCs w:val="24"/>
        </w:rPr>
        <w:t>г</w:t>
      </w:r>
      <w:r>
        <w:rPr>
          <w:spacing w:val="2"/>
          <w:sz w:val="24"/>
          <w:szCs w:val="24"/>
        </w:rPr>
        <w:t>а</w:t>
      </w:r>
      <w:r>
        <w:rPr>
          <w:spacing w:val="1"/>
          <w:sz w:val="24"/>
          <w:szCs w:val="24"/>
        </w:rPr>
        <w:t>л</w:t>
      </w:r>
      <w:r>
        <w:rPr>
          <w:sz w:val="24"/>
          <w:szCs w:val="24"/>
        </w:rPr>
        <w:t>е</w:t>
      </w:r>
      <w:r>
        <w:rPr>
          <w:spacing w:val="1"/>
          <w:sz w:val="24"/>
          <w:szCs w:val="24"/>
        </w:rPr>
        <w:t>р</w:t>
      </w:r>
      <w:r>
        <w:rPr>
          <w:sz w:val="24"/>
          <w:szCs w:val="24"/>
        </w:rPr>
        <w:t>ею,</w:t>
      </w:r>
      <w:r>
        <w:rPr>
          <w:spacing w:val="41"/>
          <w:sz w:val="24"/>
          <w:szCs w:val="24"/>
        </w:rPr>
        <w:t xml:space="preserve"> </w:t>
      </w:r>
      <w:r>
        <w:rPr>
          <w:spacing w:val="1"/>
          <w:sz w:val="24"/>
          <w:szCs w:val="24"/>
        </w:rPr>
        <w:t>в</w:t>
      </w:r>
      <w:r>
        <w:rPr>
          <w:spacing w:val="42"/>
          <w:sz w:val="24"/>
          <w:szCs w:val="24"/>
        </w:rPr>
        <w:t xml:space="preserve"> </w:t>
      </w:r>
      <w:r>
        <w:rPr>
          <w:sz w:val="24"/>
          <w:szCs w:val="24"/>
        </w:rPr>
        <w:t>т</w:t>
      </w:r>
      <w:r>
        <w:rPr>
          <w:spacing w:val="-4"/>
          <w:sz w:val="24"/>
          <w:szCs w:val="24"/>
        </w:rPr>
        <w:t>е</w:t>
      </w:r>
      <w:r>
        <w:rPr>
          <w:sz w:val="24"/>
          <w:szCs w:val="24"/>
        </w:rPr>
        <w:t>х</w:t>
      </w:r>
      <w:r>
        <w:rPr>
          <w:spacing w:val="-1"/>
          <w:sz w:val="24"/>
          <w:szCs w:val="24"/>
        </w:rPr>
        <w:t>н</w:t>
      </w:r>
      <w:r>
        <w:rPr>
          <w:spacing w:val="1"/>
          <w:sz w:val="24"/>
          <w:szCs w:val="24"/>
        </w:rPr>
        <w:t>о</w:t>
      </w:r>
      <w:r>
        <w:rPr>
          <w:sz w:val="24"/>
          <w:szCs w:val="24"/>
        </w:rPr>
        <w:t>па</w:t>
      </w:r>
      <w:r>
        <w:rPr>
          <w:spacing w:val="-1"/>
          <w:sz w:val="24"/>
          <w:szCs w:val="24"/>
        </w:rPr>
        <w:t>р</w:t>
      </w:r>
      <w:r>
        <w:rPr>
          <w:sz w:val="24"/>
          <w:szCs w:val="24"/>
        </w:rPr>
        <w:t>к,</w:t>
      </w:r>
      <w:r>
        <w:rPr>
          <w:spacing w:val="42"/>
          <w:sz w:val="24"/>
          <w:szCs w:val="24"/>
        </w:rPr>
        <w:t xml:space="preserve"> </w:t>
      </w:r>
      <w:r>
        <w:rPr>
          <w:sz w:val="24"/>
          <w:szCs w:val="24"/>
        </w:rPr>
        <w:t>н</w:t>
      </w:r>
      <w:r>
        <w:rPr>
          <w:spacing w:val="1"/>
          <w:sz w:val="24"/>
          <w:szCs w:val="24"/>
        </w:rPr>
        <w:t>а</w:t>
      </w:r>
      <w:r>
        <w:rPr>
          <w:spacing w:val="42"/>
          <w:sz w:val="24"/>
          <w:szCs w:val="24"/>
        </w:rPr>
        <w:t xml:space="preserve"> </w:t>
      </w:r>
      <w:r>
        <w:rPr>
          <w:sz w:val="24"/>
          <w:szCs w:val="24"/>
        </w:rPr>
        <w:t>пр</w:t>
      </w:r>
      <w:r>
        <w:rPr>
          <w:spacing w:val="-3"/>
          <w:sz w:val="24"/>
          <w:szCs w:val="24"/>
        </w:rPr>
        <w:t>е</w:t>
      </w:r>
      <w:r>
        <w:rPr>
          <w:spacing w:val="-2"/>
          <w:sz w:val="24"/>
          <w:szCs w:val="24"/>
        </w:rPr>
        <w:t>д</w:t>
      </w:r>
      <w:r>
        <w:rPr>
          <w:sz w:val="24"/>
          <w:szCs w:val="24"/>
        </w:rPr>
        <w:t>прия</w:t>
      </w:r>
      <w:r>
        <w:rPr>
          <w:spacing w:val="-1"/>
          <w:sz w:val="24"/>
          <w:szCs w:val="24"/>
        </w:rPr>
        <w:t>т</w:t>
      </w:r>
      <w:r>
        <w:rPr>
          <w:sz w:val="24"/>
          <w:szCs w:val="24"/>
        </w:rPr>
        <w:t>ие,</w:t>
      </w:r>
      <w:r>
        <w:rPr>
          <w:spacing w:val="41"/>
          <w:sz w:val="24"/>
          <w:szCs w:val="24"/>
        </w:rPr>
        <w:t xml:space="preserve"> </w:t>
      </w:r>
      <w:r>
        <w:rPr>
          <w:sz w:val="24"/>
          <w:szCs w:val="24"/>
        </w:rPr>
        <w:t>на прир</w:t>
      </w:r>
      <w:r>
        <w:rPr>
          <w:spacing w:val="-7"/>
          <w:sz w:val="24"/>
          <w:szCs w:val="24"/>
        </w:rPr>
        <w:t>о</w:t>
      </w:r>
      <w:r>
        <w:rPr>
          <w:sz w:val="24"/>
          <w:szCs w:val="24"/>
        </w:rPr>
        <w:t>ду</w:t>
      </w:r>
      <w:r>
        <w:rPr>
          <w:spacing w:val="117"/>
          <w:sz w:val="24"/>
          <w:szCs w:val="24"/>
        </w:rPr>
        <w:t xml:space="preserve"> </w:t>
      </w:r>
      <w:r>
        <w:rPr>
          <w:sz w:val="24"/>
          <w:szCs w:val="24"/>
        </w:rPr>
        <w:t>(</w:t>
      </w:r>
      <w:r>
        <w:rPr>
          <w:spacing w:val="1"/>
          <w:sz w:val="24"/>
          <w:szCs w:val="24"/>
        </w:rPr>
        <w:t>п</w:t>
      </w:r>
      <w:r>
        <w:rPr>
          <w:sz w:val="24"/>
          <w:szCs w:val="24"/>
        </w:rPr>
        <w:t>ро</w:t>
      </w:r>
      <w:r>
        <w:rPr>
          <w:spacing w:val="-1"/>
          <w:sz w:val="24"/>
          <w:szCs w:val="24"/>
        </w:rPr>
        <w:t>в</w:t>
      </w:r>
      <w:r>
        <w:rPr>
          <w:spacing w:val="-8"/>
          <w:sz w:val="24"/>
          <w:szCs w:val="24"/>
        </w:rPr>
        <w:t>о</w:t>
      </w:r>
      <w:r>
        <w:rPr>
          <w:sz w:val="24"/>
          <w:szCs w:val="24"/>
        </w:rPr>
        <w:t>дятся</w:t>
      </w:r>
      <w:r>
        <w:rPr>
          <w:spacing w:val="119"/>
          <w:sz w:val="24"/>
          <w:szCs w:val="24"/>
        </w:rPr>
        <w:t xml:space="preserve"> </w:t>
      </w:r>
      <w:r>
        <w:rPr>
          <w:spacing w:val="-3"/>
          <w:sz w:val="24"/>
          <w:szCs w:val="24"/>
        </w:rPr>
        <w:t>к</w:t>
      </w:r>
      <w:r>
        <w:rPr>
          <w:sz w:val="24"/>
          <w:szCs w:val="24"/>
        </w:rPr>
        <w:t>ак</w:t>
      </w:r>
      <w:r>
        <w:rPr>
          <w:spacing w:val="117"/>
          <w:sz w:val="24"/>
          <w:szCs w:val="24"/>
        </w:rPr>
        <w:t xml:space="preserve"> </w:t>
      </w:r>
      <w:r>
        <w:rPr>
          <w:sz w:val="24"/>
          <w:szCs w:val="24"/>
        </w:rPr>
        <w:t>интера</w:t>
      </w:r>
      <w:r>
        <w:rPr>
          <w:spacing w:val="-4"/>
          <w:sz w:val="24"/>
          <w:szCs w:val="24"/>
        </w:rPr>
        <w:t>к</w:t>
      </w:r>
      <w:r>
        <w:rPr>
          <w:spacing w:val="-2"/>
          <w:sz w:val="24"/>
          <w:szCs w:val="24"/>
        </w:rPr>
        <w:t>т</w:t>
      </w:r>
      <w:r>
        <w:rPr>
          <w:sz w:val="24"/>
          <w:szCs w:val="24"/>
        </w:rPr>
        <w:t>и</w:t>
      </w:r>
      <w:r>
        <w:rPr>
          <w:spacing w:val="-1"/>
          <w:sz w:val="24"/>
          <w:szCs w:val="24"/>
        </w:rPr>
        <w:t>в</w:t>
      </w:r>
      <w:r>
        <w:rPr>
          <w:sz w:val="24"/>
          <w:szCs w:val="24"/>
        </w:rPr>
        <w:t>ные</w:t>
      </w:r>
      <w:r>
        <w:rPr>
          <w:spacing w:val="119"/>
          <w:sz w:val="24"/>
          <w:szCs w:val="24"/>
        </w:rPr>
        <w:t xml:space="preserve"> </w:t>
      </w:r>
      <w:r>
        <w:rPr>
          <w:sz w:val="24"/>
          <w:szCs w:val="24"/>
        </w:rPr>
        <w:t>з</w:t>
      </w:r>
      <w:r>
        <w:rPr>
          <w:spacing w:val="-1"/>
          <w:sz w:val="24"/>
          <w:szCs w:val="24"/>
        </w:rPr>
        <w:t>а</w:t>
      </w:r>
      <w:r>
        <w:rPr>
          <w:sz w:val="24"/>
          <w:szCs w:val="24"/>
        </w:rPr>
        <w:t>ня</w:t>
      </w:r>
      <w:r>
        <w:rPr>
          <w:spacing w:val="-2"/>
          <w:sz w:val="24"/>
          <w:szCs w:val="24"/>
        </w:rPr>
        <w:t>т</w:t>
      </w:r>
      <w:r>
        <w:rPr>
          <w:sz w:val="24"/>
          <w:szCs w:val="24"/>
        </w:rPr>
        <w:t>ия</w:t>
      </w:r>
      <w:r>
        <w:rPr>
          <w:spacing w:val="119"/>
          <w:sz w:val="24"/>
          <w:szCs w:val="24"/>
        </w:rPr>
        <w:t xml:space="preserve"> </w:t>
      </w:r>
      <w:r>
        <w:rPr>
          <w:sz w:val="24"/>
          <w:szCs w:val="24"/>
        </w:rPr>
        <w:t>с</w:t>
      </w:r>
      <w:r>
        <w:rPr>
          <w:spacing w:val="116"/>
          <w:sz w:val="24"/>
          <w:szCs w:val="24"/>
        </w:rPr>
        <w:t xml:space="preserve"> </w:t>
      </w:r>
      <w:r>
        <w:rPr>
          <w:spacing w:val="1"/>
          <w:sz w:val="24"/>
          <w:szCs w:val="24"/>
        </w:rPr>
        <w:t>р</w:t>
      </w:r>
      <w:r>
        <w:rPr>
          <w:spacing w:val="-2"/>
          <w:sz w:val="24"/>
          <w:szCs w:val="24"/>
        </w:rPr>
        <w:t>а</w:t>
      </w:r>
      <w:r>
        <w:rPr>
          <w:sz w:val="24"/>
          <w:szCs w:val="24"/>
        </w:rPr>
        <w:t>сп</w:t>
      </w:r>
      <w:r>
        <w:rPr>
          <w:spacing w:val="1"/>
          <w:sz w:val="24"/>
          <w:szCs w:val="24"/>
        </w:rPr>
        <w:t>р</w:t>
      </w:r>
      <w:r>
        <w:rPr>
          <w:spacing w:val="-6"/>
          <w:sz w:val="24"/>
          <w:szCs w:val="24"/>
        </w:rPr>
        <w:t>е</w:t>
      </w:r>
      <w:r>
        <w:rPr>
          <w:sz w:val="24"/>
          <w:szCs w:val="24"/>
        </w:rPr>
        <w:t>д</w:t>
      </w:r>
      <w:r>
        <w:rPr>
          <w:spacing w:val="6"/>
          <w:sz w:val="24"/>
          <w:szCs w:val="24"/>
        </w:rPr>
        <w:t>е</w:t>
      </w:r>
      <w:r>
        <w:rPr>
          <w:sz w:val="24"/>
          <w:szCs w:val="24"/>
        </w:rPr>
        <w:t>л</w:t>
      </w:r>
      <w:r>
        <w:rPr>
          <w:spacing w:val="-2"/>
          <w:sz w:val="24"/>
          <w:szCs w:val="24"/>
        </w:rPr>
        <w:t>е</w:t>
      </w:r>
      <w:r>
        <w:rPr>
          <w:sz w:val="24"/>
          <w:szCs w:val="24"/>
        </w:rPr>
        <w:t>н</w:t>
      </w:r>
      <w:r>
        <w:rPr>
          <w:spacing w:val="1"/>
          <w:sz w:val="24"/>
          <w:szCs w:val="24"/>
        </w:rPr>
        <w:t>и</w:t>
      </w:r>
      <w:r>
        <w:rPr>
          <w:spacing w:val="-1"/>
          <w:sz w:val="24"/>
          <w:szCs w:val="24"/>
        </w:rPr>
        <w:t>е</w:t>
      </w:r>
      <w:r>
        <w:rPr>
          <w:sz w:val="24"/>
          <w:szCs w:val="24"/>
        </w:rPr>
        <w:t>м</w:t>
      </w:r>
      <w:r>
        <w:rPr>
          <w:spacing w:val="119"/>
          <w:sz w:val="24"/>
          <w:szCs w:val="24"/>
        </w:rPr>
        <w:t xml:space="preserve"> </w:t>
      </w:r>
      <w:r>
        <w:rPr>
          <w:sz w:val="24"/>
          <w:szCs w:val="24"/>
        </w:rPr>
        <w:t>ср</w:t>
      </w:r>
      <w:r>
        <w:rPr>
          <w:spacing w:val="-6"/>
          <w:sz w:val="24"/>
          <w:szCs w:val="24"/>
        </w:rPr>
        <w:t>е</w:t>
      </w:r>
      <w:r>
        <w:rPr>
          <w:spacing w:val="-1"/>
          <w:sz w:val="24"/>
          <w:szCs w:val="24"/>
        </w:rPr>
        <w:t>д</w:t>
      </w:r>
      <w:r>
        <w:rPr>
          <w:sz w:val="24"/>
          <w:szCs w:val="24"/>
        </w:rPr>
        <w:t>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51"/>
          <w:sz w:val="24"/>
          <w:szCs w:val="24"/>
        </w:rPr>
        <w:t xml:space="preserve"> </w:t>
      </w:r>
      <w:r>
        <w:rPr>
          <w:spacing w:val="1"/>
          <w:sz w:val="24"/>
          <w:szCs w:val="24"/>
        </w:rPr>
        <w:t>р</w:t>
      </w:r>
      <w:r>
        <w:rPr>
          <w:spacing w:val="-2"/>
          <w:sz w:val="24"/>
          <w:szCs w:val="24"/>
        </w:rPr>
        <w:t>о</w:t>
      </w:r>
      <w:r>
        <w:rPr>
          <w:spacing w:val="-1"/>
          <w:sz w:val="24"/>
          <w:szCs w:val="24"/>
        </w:rPr>
        <w:t>л</w:t>
      </w:r>
      <w:r>
        <w:rPr>
          <w:spacing w:val="-2"/>
          <w:sz w:val="24"/>
          <w:szCs w:val="24"/>
        </w:rPr>
        <w:t>е</w:t>
      </w:r>
      <w:r>
        <w:rPr>
          <w:sz w:val="24"/>
          <w:szCs w:val="24"/>
        </w:rPr>
        <w:t>й</w:t>
      </w:r>
      <w:r>
        <w:rPr>
          <w:spacing w:val="52"/>
          <w:sz w:val="24"/>
          <w:szCs w:val="24"/>
        </w:rPr>
        <w:t xml:space="preserve"> </w:t>
      </w:r>
      <w:r>
        <w:rPr>
          <w:sz w:val="24"/>
          <w:szCs w:val="24"/>
        </w:rPr>
        <w:t>и</w:t>
      </w:r>
      <w:r>
        <w:rPr>
          <w:spacing w:val="53"/>
          <w:sz w:val="24"/>
          <w:szCs w:val="24"/>
        </w:rPr>
        <w:t xml:space="preserve"> </w:t>
      </w:r>
      <w:r>
        <w:rPr>
          <w:sz w:val="24"/>
          <w:szCs w:val="24"/>
        </w:rPr>
        <w:t>с</w:t>
      </w:r>
      <w:r>
        <w:rPr>
          <w:spacing w:val="1"/>
          <w:sz w:val="24"/>
          <w:szCs w:val="24"/>
        </w:rPr>
        <w:t>о</w:t>
      </w:r>
      <w:r>
        <w:rPr>
          <w:spacing w:val="-2"/>
          <w:sz w:val="24"/>
          <w:szCs w:val="24"/>
        </w:rPr>
        <w:t>о</w:t>
      </w:r>
      <w:r>
        <w:rPr>
          <w:sz w:val="24"/>
          <w:szCs w:val="24"/>
        </w:rPr>
        <w:t>т</w:t>
      </w:r>
      <w:r>
        <w:rPr>
          <w:spacing w:val="-1"/>
          <w:sz w:val="24"/>
          <w:szCs w:val="24"/>
        </w:rPr>
        <w:t>в</w:t>
      </w:r>
      <w:r>
        <w:rPr>
          <w:sz w:val="24"/>
          <w:szCs w:val="24"/>
        </w:rPr>
        <w:t>етст</w:t>
      </w:r>
      <w:r>
        <w:rPr>
          <w:spacing w:val="-9"/>
          <w:sz w:val="24"/>
          <w:szCs w:val="24"/>
        </w:rPr>
        <w:t>в</w:t>
      </w:r>
      <w:r>
        <w:rPr>
          <w:spacing w:val="-3"/>
          <w:sz w:val="24"/>
          <w:szCs w:val="24"/>
        </w:rPr>
        <w:t>у</w:t>
      </w:r>
      <w:r>
        <w:rPr>
          <w:spacing w:val="-1"/>
          <w:sz w:val="24"/>
          <w:szCs w:val="24"/>
        </w:rPr>
        <w:t>ю</w:t>
      </w:r>
      <w:r>
        <w:rPr>
          <w:sz w:val="24"/>
          <w:szCs w:val="24"/>
        </w:rPr>
        <w:t>щих</w:t>
      </w:r>
      <w:r>
        <w:rPr>
          <w:spacing w:val="53"/>
          <w:sz w:val="24"/>
          <w:szCs w:val="24"/>
        </w:rPr>
        <w:t xml:space="preserve"> </w:t>
      </w:r>
      <w:r>
        <w:rPr>
          <w:spacing w:val="1"/>
          <w:sz w:val="24"/>
          <w:szCs w:val="24"/>
        </w:rPr>
        <w:t>им</w:t>
      </w:r>
      <w:r>
        <w:rPr>
          <w:spacing w:val="52"/>
          <w:sz w:val="24"/>
          <w:szCs w:val="24"/>
        </w:rPr>
        <w:t xml:space="preserve"> </w:t>
      </w:r>
      <w:r>
        <w:rPr>
          <w:sz w:val="24"/>
          <w:szCs w:val="24"/>
        </w:rPr>
        <w:t>зад</w:t>
      </w:r>
      <w:r>
        <w:rPr>
          <w:spacing w:val="1"/>
          <w:sz w:val="24"/>
          <w:szCs w:val="24"/>
        </w:rPr>
        <w:t>а</w:t>
      </w:r>
      <w:r>
        <w:rPr>
          <w:sz w:val="24"/>
          <w:szCs w:val="24"/>
        </w:rPr>
        <w:t>ни</w:t>
      </w:r>
      <w:r>
        <w:rPr>
          <w:spacing w:val="7"/>
          <w:sz w:val="24"/>
          <w:szCs w:val="24"/>
        </w:rPr>
        <w:t>й</w:t>
      </w:r>
      <w:r>
        <w:rPr>
          <w:sz w:val="24"/>
          <w:szCs w:val="24"/>
        </w:rPr>
        <w:t>,</w:t>
      </w:r>
      <w:r>
        <w:rPr>
          <w:spacing w:val="51"/>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имер:</w:t>
      </w:r>
      <w:r>
        <w:rPr>
          <w:spacing w:val="52"/>
          <w:sz w:val="24"/>
          <w:szCs w:val="24"/>
        </w:rPr>
        <w:t xml:space="preserve"> </w:t>
      </w:r>
      <w:r>
        <w:rPr>
          <w:sz w:val="24"/>
          <w:szCs w:val="24"/>
        </w:rPr>
        <w:t>«ф</w:t>
      </w:r>
      <w:r>
        <w:rPr>
          <w:spacing w:val="-1"/>
          <w:sz w:val="24"/>
          <w:szCs w:val="24"/>
        </w:rPr>
        <w:t>о</w:t>
      </w:r>
      <w:r>
        <w:rPr>
          <w:spacing w:val="-4"/>
          <w:sz w:val="24"/>
          <w:szCs w:val="24"/>
        </w:rPr>
        <w:t>т</w:t>
      </w:r>
      <w:r>
        <w:rPr>
          <w:sz w:val="24"/>
          <w:szCs w:val="24"/>
        </w:rPr>
        <w:t>огра</w:t>
      </w:r>
      <w:r>
        <w:rPr>
          <w:spacing w:val="-2"/>
          <w:sz w:val="24"/>
          <w:szCs w:val="24"/>
        </w:rPr>
        <w:t>ф</w:t>
      </w:r>
      <w:r>
        <w:rPr>
          <w:sz w:val="24"/>
          <w:szCs w:val="24"/>
        </w:rPr>
        <w:t>ов», «раз</w:t>
      </w:r>
      <w:r>
        <w:rPr>
          <w:spacing w:val="-2"/>
          <w:sz w:val="24"/>
          <w:szCs w:val="24"/>
        </w:rPr>
        <w:t>в</w:t>
      </w:r>
      <w:r>
        <w:rPr>
          <w:spacing w:val="-4"/>
          <w:sz w:val="24"/>
          <w:szCs w:val="24"/>
        </w:rPr>
        <w:t>е</w:t>
      </w:r>
      <w:r>
        <w:rPr>
          <w:sz w:val="24"/>
          <w:szCs w:val="24"/>
        </w:rPr>
        <w:t>дчи</w:t>
      </w:r>
      <w:r>
        <w:rPr>
          <w:spacing w:val="-13"/>
          <w:sz w:val="24"/>
          <w:szCs w:val="24"/>
        </w:rPr>
        <w:t>к</w:t>
      </w:r>
      <w:r>
        <w:rPr>
          <w:sz w:val="24"/>
          <w:szCs w:val="24"/>
        </w:rPr>
        <w:t>ов</w:t>
      </w:r>
      <w:r>
        <w:rPr>
          <w:spacing w:val="-1"/>
          <w:sz w:val="24"/>
          <w:szCs w:val="24"/>
        </w:rPr>
        <w:t>»</w:t>
      </w:r>
      <w:r>
        <w:rPr>
          <w:sz w:val="24"/>
          <w:szCs w:val="24"/>
        </w:rPr>
        <w:t>, «г</w:t>
      </w:r>
      <w:r>
        <w:rPr>
          <w:spacing w:val="1"/>
          <w:sz w:val="24"/>
          <w:szCs w:val="24"/>
        </w:rPr>
        <w:t>и</w:t>
      </w:r>
      <w:r>
        <w:rPr>
          <w:sz w:val="24"/>
          <w:szCs w:val="24"/>
        </w:rPr>
        <w:t>дов», «</w:t>
      </w:r>
      <w:r>
        <w:rPr>
          <w:spacing w:val="-14"/>
          <w:sz w:val="24"/>
          <w:szCs w:val="24"/>
        </w:rPr>
        <w:t>к</w:t>
      </w:r>
      <w:r>
        <w:rPr>
          <w:sz w:val="24"/>
          <w:szCs w:val="24"/>
        </w:rPr>
        <w:t>орр</w:t>
      </w:r>
      <w:r>
        <w:rPr>
          <w:spacing w:val="7"/>
          <w:sz w:val="24"/>
          <w:szCs w:val="24"/>
        </w:rPr>
        <w:t>е</w:t>
      </w:r>
      <w:r>
        <w:rPr>
          <w:spacing w:val="-1"/>
          <w:sz w:val="24"/>
          <w:szCs w:val="24"/>
        </w:rPr>
        <w:t>сп</w:t>
      </w:r>
      <w:r>
        <w:rPr>
          <w:sz w:val="24"/>
          <w:szCs w:val="24"/>
        </w:rPr>
        <w:t>онден</w:t>
      </w:r>
      <w:r>
        <w:rPr>
          <w:spacing w:val="-4"/>
          <w:sz w:val="24"/>
          <w:szCs w:val="24"/>
        </w:rPr>
        <w:t>т</w:t>
      </w:r>
      <w:r>
        <w:rPr>
          <w:sz w:val="24"/>
          <w:szCs w:val="24"/>
        </w:rPr>
        <w:t xml:space="preserve">ов», </w:t>
      </w:r>
      <w:r>
        <w:rPr>
          <w:spacing w:val="-1"/>
          <w:sz w:val="24"/>
          <w:szCs w:val="24"/>
        </w:rPr>
        <w:t>«</w:t>
      </w:r>
      <w:r>
        <w:rPr>
          <w:sz w:val="24"/>
          <w:szCs w:val="24"/>
        </w:rPr>
        <w:t>оф</w:t>
      </w:r>
      <w:r>
        <w:rPr>
          <w:spacing w:val="1"/>
          <w:sz w:val="24"/>
          <w:szCs w:val="24"/>
        </w:rPr>
        <w:t>о</w:t>
      </w:r>
      <w:r>
        <w:rPr>
          <w:spacing w:val="-2"/>
          <w:sz w:val="24"/>
          <w:szCs w:val="24"/>
        </w:rPr>
        <w:t>рм</w:t>
      </w:r>
      <w:r>
        <w:rPr>
          <w:sz w:val="24"/>
          <w:szCs w:val="24"/>
        </w:rPr>
        <w:t>ител</w:t>
      </w:r>
      <w:r>
        <w:rPr>
          <w:spacing w:val="-1"/>
          <w:sz w:val="24"/>
          <w:szCs w:val="24"/>
        </w:rPr>
        <w:t>ей</w:t>
      </w:r>
      <w:r>
        <w:rPr>
          <w:sz w:val="24"/>
          <w:szCs w:val="24"/>
        </w:rPr>
        <w:t>»);</w:t>
      </w:r>
    </w:p>
    <w:p w:rsidR="00066486" w:rsidRDefault="00066486" w:rsidP="005E6B29">
      <w:pPr>
        <w:pStyle w:val="ac"/>
        <w:widowControl/>
        <w:numPr>
          <w:ilvl w:val="0"/>
          <w:numId w:val="131"/>
        </w:numPr>
        <w:autoSpaceDE/>
        <w:autoSpaceDN/>
        <w:contextualSpacing/>
        <w:rPr>
          <w:sz w:val="24"/>
          <w:szCs w:val="24"/>
        </w:rPr>
      </w:pPr>
      <w:r>
        <w:rPr>
          <w:sz w:val="24"/>
          <w:szCs w:val="24"/>
        </w:rPr>
        <w:t>литер</w:t>
      </w:r>
      <w:r>
        <w:rPr>
          <w:spacing w:val="-5"/>
          <w:sz w:val="24"/>
          <w:szCs w:val="24"/>
        </w:rPr>
        <w:t>ат</w:t>
      </w:r>
      <w:r>
        <w:rPr>
          <w:spacing w:val="-4"/>
          <w:sz w:val="24"/>
          <w:szCs w:val="24"/>
        </w:rPr>
        <w:t>у</w:t>
      </w:r>
      <w:r>
        <w:rPr>
          <w:spacing w:val="1"/>
          <w:sz w:val="24"/>
          <w:szCs w:val="24"/>
        </w:rPr>
        <w:t>р</w:t>
      </w:r>
      <w:r>
        <w:rPr>
          <w:sz w:val="24"/>
          <w:szCs w:val="24"/>
        </w:rPr>
        <w:t>ные,</w:t>
      </w:r>
      <w:r>
        <w:rPr>
          <w:spacing w:val="24"/>
          <w:sz w:val="24"/>
          <w:szCs w:val="24"/>
        </w:rPr>
        <w:t xml:space="preserve"> </w:t>
      </w:r>
      <w:r>
        <w:rPr>
          <w:spacing w:val="1"/>
          <w:sz w:val="24"/>
          <w:szCs w:val="24"/>
        </w:rPr>
        <w:t>и</w:t>
      </w:r>
      <w:r>
        <w:rPr>
          <w:sz w:val="24"/>
          <w:szCs w:val="24"/>
        </w:rPr>
        <w:t>с</w:t>
      </w:r>
      <w:r>
        <w:rPr>
          <w:spacing w:val="-4"/>
          <w:sz w:val="24"/>
          <w:szCs w:val="24"/>
        </w:rPr>
        <w:t>т</w:t>
      </w:r>
      <w:r>
        <w:rPr>
          <w:sz w:val="24"/>
          <w:szCs w:val="24"/>
        </w:rPr>
        <w:t>орич</w:t>
      </w:r>
      <w:r>
        <w:rPr>
          <w:spacing w:val="6"/>
          <w:sz w:val="24"/>
          <w:szCs w:val="24"/>
        </w:rPr>
        <w:t>е</w:t>
      </w:r>
      <w:r>
        <w:rPr>
          <w:sz w:val="24"/>
          <w:szCs w:val="24"/>
        </w:rPr>
        <w:t>с</w:t>
      </w:r>
      <w:r>
        <w:rPr>
          <w:spacing w:val="-1"/>
          <w:sz w:val="24"/>
          <w:szCs w:val="24"/>
        </w:rPr>
        <w:t>к</w:t>
      </w:r>
      <w:r>
        <w:rPr>
          <w:sz w:val="24"/>
          <w:szCs w:val="24"/>
        </w:rPr>
        <w:t>ие,</w:t>
      </w:r>
      <w:r>
        <w:rPr>
          <w:spacing w:val="25"/>
          <w:sz w:val="24"/>
          <w:szCs w:val="24"/>
        </w:rPr>
        <w:t xml:space="preserve"> </w:t>
      </w:r>
      <w:r>
        <w:rPr>
          <w:sz w:val="24"/>
          <w:szCs w:val="24"/>
        </w:rPr>
        <w:t>би</w:t>
      </w:r>
      <w:r>
        <w:rPr>
          <w:spacing w:val="-3"/>
          <w:sz w:val="24"/>
          <w:szCs w:val="24"/>
        </w:rPr>
        <w:t>о</w:t>
      </w:r>
      <w:r>
        <w:rPr>
          <w:sz w:val="24"/>
          <w:szCs w:val="24"/>
        </w:rPr>
        <w:t>ло</w:t>
      </w:r>
      <w:r>
        <w:rPr>
          <w:spacing w:val="-1"/>
          <w:sz w:val="24"/>
          <w:szCs w:val="24"/>
        </w:rPr>
        <w:t>г</w:t>
      </w:r>
      <w:r>
        <w:rPr>
          <w:sz w:val="24"/>
          <w:szCs w:val="24"/>
        </w:rPr>
        <w:t>ич</w:t>
      </w:r>
      <w:r>
        <w:rPr>
          <w:spacing w:val="5"/>
          <w:sz w:val="24"/>
          <w:szCs w:val="24"/>
        </w:rPr>
        <w:t>е</w:t>
      </w:r>
      <w:r>
        <w:rPr>
          <w:sz w:val="24"/>
          <w:szCs w:val="24"/>
        </w:rPr>
        <w:t>ские</w:t>
      </w:r>
      <w:r>
        <w:rPr>
          <w:spacing w:val="24"/>
          <w:sz w:val="24"/>
          <w:szCs w:val="24"/>
        </w:rPr>
        <w:t xml:space="preserve"> </w:t>
      </w:r>
      <w:r>
        <w:rPr>
          <w:sz w:val="24"/>
          <w:szCs w:val="24"/>
        </w:rPr>
        <w:t>э</w:t>
      </w:r>
      <w:r>
        <w:rPr>
          <w:spacing w:val="-6"/>
          <w:sz w:val="24"/>
          <w:szCs w:val="24"/>
        </w:rPr>
        <w:t>к</w:t>
      </w:r>
      <w:r>
        <w:rPr>
          <w:sz w:val="24"/>
          <w:szCs w:val="24"/>
        </w:rPr>
        <w:t>сп</w:t>
      </w:r>
      <w:r>
        <w:rPr>
          <w:spacing w:val="-3"/>
          <w:sz w:val="24"/>
          <w:szCs w:val="24"/>
        </w:rPr>
        <w:t>е</w:t>
      </w:r>
      <w:r>
        <w:rPr>
          <w:spacing w:val="-1"/>
          <w:sz w:val="24"/>
          <w:szCs w:val="24"/>
        </w:rPr>
        <w:t>ди</w:t>
      </w:r>
      <w:r>
        <w:rPr>
          <w:sz w:val="24"/>
          <w:szCs w:val="24"/>
        </w:rPr>
        <w:t>ции,</w:t>
      </w:r>
      <w:r>
        <w:rPr>
          <w:spacing w:val="25"/>
          <w:sz w:val="24"/>
          <w:szCs w:val="24"/>
        </w:rPr>
        <w:t xml:space="preserve"> </w:t>
      </w:r>
      <w:r>
        <w:rPr>
          <w:sz w:val="24"/>
          <w:szCs w:val="24"/>
        </w:rPr>
        <w:t>орг</w:t>
      </w:r>
      <w:r>
        <w:rPr>
          <w:spacing w:val="-1"/>
          <w:sz w:val="24"/>
          <w:szCs w:val="24"/>
        </w:rPr>
        <w:t>а</w:t>
      </w:r>
      <w:r>
        <w:rPr>
          <w:sz w:val="24"/>
          <w:szCs w:val="24"/>
        </w:rPr>
        <w:t>ни</w:t>
      </w:r>
      <w:r>
        <w:rPr>
          <w:spacing w:val="-5"/>
          <w:sz w:val="24"/>
          <w:szCs w:val="24"/>
        </w:rPr>
        <w:t>з</w:t>
      </w:r>
      <w:r>
        <w:rPr>
          <w:spacing w:val="-8"/>
          <w:sz w:val="24"/>
          <w:szCs w:val="24"/>
        </w:rPr>
        <w:t>у</w:t>
      </w:r>
      <w:r>
        <w:rPr>
          <w:sz w:val="24"/>
          <w:szCs w:val="24"/>
        </w:rPr>
        <w:t>ем</w:t>
      </w:r>
      <w:r>
        <w:rPr>
          <w:spacing w:val="1"/>
          <w:sz w:val="24"/>
          <w:szCs w:val="24"/>
        </w:rPr>
        <w:t>ы</w:t>
      </w:r>
      <w:r>
        <w:rPr>
          <w:sz w:val="24"/>
          <w:szCs w:val="24"/>
        </w:rPr>
        <w:t xml:space="preserve">е </w:t>
      </w:r>
      <w:r>
        <w:rPr>
          <w:spacing w:val="-2"/>
          <w:sz w:val="24"/>
          <w:szCs w:val="24"/>
        </w:rPr>
        <w:t>у</w:t>
      </w:r>
      <w:r>
        <w:rPr>
          <w:sz w:val="24"/>
          <w:szCs w:val="24"/>
        </w:rPr>
        <w:t>чителями</w:t>
      </w:r>
      <w:r>
        <w:rPr>
          <w:spacing w:val="180"/>
          <w:sz w:val="24"/>
          <w:szCs w:val="24"/>
        </w:rPr>
        <w:t xml:space="preserve"> </w:t>
      </w:r>
      <w:r>
        <w:rPr>
          <w:spacing w:val="1"/>
          <w:sz w:val="24"/>
          <w:szCs w:val="24"/>
        </w:rPr>
        <w:t>и</w:t>
      </w:r>
      <w:r>
        <w:rPr>
          <w:spacing w:val="177"/>
          <w:sz w:val="24"/>
          <w:szCs w:val="24"/>
        </w:rPr>
        <w:t xml:space="preserve"> </w:t>
      </w:r>
      <w:r>
        <w:rPr>
          <w:sz w:val="24"/>
          <w:szCs w:val="24"/>
        </w:rPr>
        <w:t>р</w:t>
      </w:r>
      <w:r>
        <w:rPr>
          <w:spacing w:val="-6"/>
          <w:sz w:val="24"/>
          <w:szCs w:val="24"/>
        </w:rPr>
        <w:t>о</w:t>
      </w:r>
      <w:r>
        <w:rPr>
          <w:spacing w:val="-1"/>
          <w:sz w:val="24"/>
          <w:szCs w:val="24"/>
        </w:rPr>
        <w:t>д</w:t>
      </w:r>
      <w:r>
        <w:rPr>
          <w:spacing w:val="1"/>
          <w:sz w:val="24"/>
          <w:szCs w:val="24"/>
        </w:rPr>
        <w:t>и</w:t>
      </w:r>
      <w:r>
        <w:rPr>
          <w:sz w:val="24"/>
          <w:szCs w:val="24"/>
        </w:rPr>
        <w:t>теля</w:t>
      </w:r>
      <w:r>
        <w:rPr>
          <w:spacing w:val="-3"/>
          <w:sz w:val="24"/>
          <w:szCs w:val="24"/>
        </w:rPr>
        <w:t>м</w:t>
      </w:r>
      <w:r>
        <w:rPr>
          <w:sz w:val="24"/>
          <w:szCs w:val="24"/>
        </w:rPr>
        <w:t>и</w:t>
      </w:r>
      <w:r>
        <w:rPr>
          <w:spacing w:val="18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179"/>
          <w:sz w:val="24"/>
          <w:szCs w:val="24"/>
        </w:rPr>
        <w:t xml:space="preserve"> </w:t>
      </w:r>
      <w:r>
        <w:rPr>
          <w:sz w:val="24"/>
          <w:szCs w:val="24"/>
        </w:rPr>
        <w:t>в</w:t>
      </w:r>
      <w:r>
        <w:rPr>
          <w:spacing w:val="179"/>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гие</w:t>
      </w:r>
      <w:r>
        <w:rPr>
          <w:spacing w:val="178"/>
          <w:sz w:val="24"/>
          <w:szCs w:val="24"/>
        </w:rPr>
        <w:t xml:space="preserve"> </w:t>
      </w:r>
      <w:r>
        <w:rPr>
          <w:spacing w:val="-5"/>
          <w:sz w:val="24"/>
          <w:szCs w:val="24"/>
        </w:rPr>
        <w:t>г</w:t>
      </w:r>
      <w:r>
        <w:rPr>
          <w:spacing w:val="-1"/>
          <w:sz w:val="24"/>
          <w:szCs w:val="24"/>
        </w:rPr>
        <w:t>о</w:t>
      </w:r>
      <w:r>
        <w:rPr>
          <w:sz w:val="24"/>
          <w:szCs w:val="24"/>
        </w:rPr>
        <w:t>р</w:t>
      </w:r>
      <w:r>
        <w:rPr>
          <w:spacing w:val="-8"/>
          <w:sz w:val="24"/>
          <w:szCs w:val="24"/>
        </w:rPr>
        <w:t>о</w:t>
      </w:r>
      <w:r>
        <w:rPr>
          <w:sz w:val="24"/>
          <w:szCs w:val="24"/>
        </w:rPr>
        <w:t>да</w:t>
      </w:r>
      <w:r>
        <w:rPr>
          <w:spacing w:val="178"/>
          <w:sz w:val="24"/>
          <w:szCs w:val="24"/>
        </w:rPr>
        <w:t xml:space="preserve"> </w:t>
      </w:r>
      <w:r>
        <w:rPr>
          <w:spacing w:val="1"/>
          <w:sz w:val="24"/>
          <w:szCs w:val="24"/>
        </w:rPr>
        <w:t>и</w:t>
      </w:r>
      <w:r>
        <w:rPr>
          <w:spacing w:val="-2"/>
          <w:sz w:val="24"/>
          <w:szCs w:val="24"/>
        </w:rPr>
        <w:t>л</w:t>
      </w:r>
      <w:r>
        <w:rPr>
          <w:sz w:val="24"/>
          <w:szCs w:val="24"/>
        </w:rPr>
        <w:t>и</w:t>
      </w:r>
      <w:r>
        <w:rPr>
          <w:spacing w:val="180"/>
          <w:sz w:val="24"/>
          <w:szCs w:val="24"/>
        </w:rPr>
        <w:t xml:space="preserve"> </w:t>
      </w:r>
      <w:r>
        <w:rPr>
          <w:spacing w:val="2"/>
          <w:sz w:val="24"/>
          <w:szCs w:val="24"/>
        </w:rPr>
        <w:t>с</w:t>
      </w:r>
      <w:r>
        <w:rPr>
          <w:sz w:val="24"/>
          <w:szCs w:val="24"/>
        </w:rPr>
        <w:t>ела</w:t>
      </w:r>
      <w:r>
        <w:rPr>
          <w:spacing w:val="177"/>
          <w:sz w:val="24"/>
          <w:szCs w:val="24"/>
        </w:rPr>
        <w:t xml:space="preserve"> </w:t>
      </w:r>
      <w:r>
        <w:rPr>
          <w:spacing w:val="1"/>
          <w:sz w:val="24"/>
          <w:szCs w:val="24"/>
        </w:rPr>
        <w:t>д</w:t>
      </w:r>
      <w:r>
        <w:rPr>
          <w:spacing w:val="-2"/>
          <w:sz w:val="24"/>
          <w:szCs w:val="24"/>
        </w:rPr>
        <w:t>л</w:t>
      </w:r>
      <w:r>
        <w:rPr>
          <w:sz w:val="24"/>
          <w:szCs w:val="24"/>
        </w:rPr>
        <w:t xml:space="preserve">я </w:t>
      </w:r>
      <w:r>
        <w:rPr>
          <w:spacing w:val="-2"/>
          <w:sz w:val="24"/>
          <w:szCs w:val="24"/>
        </w:rPr>
        <w:t>у</w:t>
      </w:r>
      <w:r>
        <w:rPr>
          <w:spacing w:val="-14"/>
          <w:sz w:val="24"/>
          <w:szCs w:val="24"/>
        </w:rPr>
        <w:t>г</w:t>
      </w:r>
      <w:r>
        <w:rPr>
          <w:sz w:val="24"/>
          <w:szCs w:val="24"/>
        </w:rPr>
        <w:t>л</w:t>
      </w:r>
      <w:r>
        <w:rPr>
          <w:spacing w:val="-5"/>
          <w:sz w:val="24"/>
          <w:szCs w:val="24"/>
        </w:rPr>
        <w:t>у</w:t>
      </w:r>
      <w:r>
        <w:rPr>
          <w:spacing w:val="-6"/>
          <w:sz w:val="24"/>
          <w:szCs w:val="24"/>
        </w:rPr>
        <w:t>б</w:t>
      </w:r>
      <w:r>
        <w:rPr>
          <w:sz w:val="24"/>
          <w:szCs w:val="24"/>
        </w:rPr>
        <w:t>ленно</w:t>
      </w:r>
      <w:r>
        <w:rPr>
          <w:spacing w:val="-7"/>
          <w:sz w:val="24"/>
          <w:szCs w:val="24"/>
        </w:rPr>
        <w:t>г</w:t>
      </w:r>
      <w:r>
        <w:rPr>
          <w:sz w:val="24"/>
          <w:szCs w:val="24"/>
        </w:rPr>
        <w:t>о</w:t>
      </w:r>
      <w:r>
        <w:rPr>
          <w:spacing w:val="72"/>
          <w:sz w:val="24"/>
          <w:szCs w:val="24"/>
        </w:rPr>
        <w:t xml:space="preserve"> </w:t>
      </w:r>
      <w:r>
        <w:rPr>
          <w:sz w:val="24"/>
          <w:szCs w:val="24"/>
        </w:rPr>
        <w:t>и</w:t>
      </w:r>
      <w:r>
        <w:rPr>
          <w:spacing w:val="-5"/>
          <w:sz w:val="24"/>
          <w:szCs w:val="24"/>
        </w:rPr>
        <w:t>з</w:t>
      </w:r>
      <w:r>
        <w:rPr>
          <w:spacing w:val="-3"/>
          <w:sz w:val="24"/>
          <w:szCs w:val="24"/>
        </w:rPr>
        <w:t>у</w:t>
      </w:r>
      <w:r>
        <w:rPr>
          <w:sz w:val="24"/>
          <w:szCs w:val="24"/>
        </w:rPr>
        <w:t>ч</w:t>
      </w:r>
      <w:r>
        <w:rPr>
          <w:spacing w:val="-1"/>
          <w:sz w:val="24"/>
          <w:szCs w:val="24"/>
        </w:rPr>
        <w:t>е</w:t>
      </w:r>
      <w:r>
        <w:rPr>
          <w:sz w:val="24"/>
          <w:szCs w:val="24"/>
        </w:rPr>
        <w:t>н</w:t>
      </w:r>
      <w:r>
        <w:rPr>
          <w:spacing w:val="1"/>
          <w:sz w:val="24"/>
          <w:szCs w:val="24"/>
        </w:rPr>
        <w:t>и</w:t>
      </w:r>
      <w:r>
        <w:rPr>
          <w:sz w:val="24"/>
          <w:szCs w:val="24"/>
        </w:rPr>
        <w:t>я</w:t>
      </w:r>
      <w:r>
        <w:rPr>
          <w:spacing w:val="69"/>
          <w:sz w:val="24"/>
          <w:szCs w:val="24"/>
        </w:rPr>
        <w:t xml:space="preserve"> </w:t>
      </w:r>
      <w:r>
        <w:rPr>
          <w:spacing w:val="1"/>
          <w:sz w:val="24"/>
          <w:szCs w:val="24"/>
        </w:rPr>
        <w:t>б</w:t>
      </w:r>
      <w:r>
        <w:rPr>
          <w:sz w:val="24"/>
          <w:szCs w:val="24"/>
        </w:rPr>
        <w:t>ио</w:t>
      </w:r>
      <w:r>
        <w:rPr>
          <w:spacing w:val="-1"/>
          <w:sz w:val="24"/>
          <w:szCs w:val="24"/>
        </w:rPr>
        <w:t>г</w:t>
      </w:r>
      <w:r>
        <w:rPr>
          <w:sz w:val="24"/>
          <w:szCs w:val="24"/>
        </w:rPr>
        <w:t>р</w:t>
      </w:r>
      <w:r>
        <w:rPr>
          <w:spacing w:val="-1"/>
          <w:sz w:val="24"/>
          <w:szCs w:val="24"/>
        </w:rPr>
        <w:t>а</w:t>
      </w:r>
      <w:r>
        <w:rPr>
          <w:sz w:val="24"/>
          <w:szCs w:val="24"/>
        </w:rPr>
        <w:t>фий</w:t>
      </w:r>
      <w:r>
        <w:rPr>
          <w:spacing w:val="78"/>
          <w:sz w:val="24"/>
          <w:szCs w:val="24"/>
        </w:rPr>
        <w:t xml:space="preserve"> </w:t>
      </w:r>
      <w:r>
        <w:rPr>
          <w:sz w:val="24"/>
          <w:szCs w:val="24"/>
        </w:rPr>
        <w:t>пр</w:t>
      </w:r>
      <w:r>
        <w:rPr>
          <w:spacing w:val="-6"/>
          <w:sz w:val="24"/>
          <w:szCs w:val="24"/>
        </w:rPr>
        <w:t>о</w:t>
      </w:r>
      <w:r>
        <w:rPr>
          <w:sz w:val="24"/>
          <w:szCs w:val="24"/>
        </w:rPr>
        <w:t>жи</w:t>
      </w:r>
      <w:r>
        <w:rPr>
          <w:spacing w:val="-4"/>
          <w:sz w:val="24"/>
          <w:szCs w:val="24"/>
        </w:rPr>
        <w:t>в</w:t>
      </w:r>
      <w:r>
        <w:rPr>
          <w:sz w:val="24"/>
          <w:szCs w:val="24"/>
        </w:rPr>
        <w:t>авш</w:t>
      </w:r>
      <w:r>
        <w:rPr>
          <w:spacing w:val="-1"/>
          <w:sz w:val="24"/>
          <w:szCs w:val="24"/>
        </w:rPr>
        <w:t>и</w:t>
      </w:r>
      <w:r>
        <w:rPr>
          <w:sz w:val="24"/>
          <w:szCs w:val="24"/>
        </w:rPr>
        <w:t>х</w:t>
      </w:r>
      <w:r>
        <w:rPr>
          <w:spacing w:val="72"/>
          <w:sz w:val="24"/>
          <w:szCs w:val="24"/>
        </w:rPr>
        <w:t xml:space="preserve"> </w:t>
      </w:r>
      <w:r>
        <w:rPr>
          <w:spacing w:val="-4"/>
          <w:sz w:val="24"/>
          <w:szCs w:val="24"/>
        </w:rPr>
        <w:t>з</w:t>
      </w:r>
      <w:r>
        <w:rPr>
          <w:spacing w:val="-1"/>
          <w:sz w:val="24"/>
          <w:szCs w:val="24"/>
        </w:rPr>
        <w:t>д</w:t>
      </w:r>
      <w:r>
        <w:rPr>
          <w:spacing w:val="6"/>
          <w:sz w:val="24"/>
          <w:szCs w:val="24"/>
        </w:rPr>
        <w:t>е</w:t>
      </w:r>
      <w:r>
        <w:rPr>
          <w:sz w:val="24"/>
          <w:szCs w:val="24"/>
        </w:rPr>
        <w:t>сь</w:t>
      </w:r>
      <w:r>
        <w:rPr>
          <w:spacing w:val="72"/>
          <w:sz w:val="24"/>
          <w:szCs w:val="24"/>
        </w:rPr>
        <w:t xml:space="preserve"> </w:t>
      </w:r>
      <w:r>
        <w:rPr>
          <w:sz w:val="24"/>
          <w:szCs w:val="24"/>
        </w:rPr>
        <w:t>р</w:t>
      </w:r>
      <w:r>
        <w:rPr>
          <w:spacing w:val="5"/>
          <w:sz w:val="24"/>
          <w:szCs w:val="24"/>
        </w:rPr>
        <w:t>о</w:t>
      </w:r>
      <w:r>
        <w:rPr>
          <w:sz w:val="24"/>
          <w:szCs w:val="24"/>
        </w:rPr>
        <w:t>ссийс</w:t>
      </w:r>
      <w:r>
        <w:rPr>
          <w:spacing w:val="-1"/>
          <w:sz w:val="24"/>
          <w:szCs w:val="24"/>
        </w:rPr>
        <w:t>к</w:t>
      </w:r>
      <w:r>
        <w:rPr>
          <w:sz w:val="24"/>
          <w:szCs w:val="24"/>
        </w:rPr>
        <w:t>их</w:t>
      </w:r>
      <w:r>
        <w:rPr>
          <w:spacing w:val="70"/>
          <w:sz w:val="24"/>
          <w:szCs w:val="24"/>
        </w:rPr>
        <w:t xml:space="preserve"> </w:t>
      </w:r>
      <w:r>
        <w:rPr>
          <w:spacing w:val="1"/>
          <w:sz w:val="24"/>
          <w:szCs w:val="24"/>
        </w:rPr>
        <w:t>п</w:t>
      </w:r>
      <w:r>
        <w:rPr>
          <w:spacing w:val="3"/>
          <w:sz w:val="24"/>
          <w:szCs w:val="24"/>
        </w:rPr>
        <w:t>о</w:t>
      </w:r>
      <w:r>
        <w:rPr>
          <w:sz w:val="24"/>
          <w:szCs w:val="24"/>
        </w:rPr>
        <w:t>э</w:t>
      </w:r>
      <w:r>
        <w:rPr>
          <w:spacing w:val="-3"/>
          <w:sz w:val="24"/>
          <w:szCs w:val="24"/>
        </w:rPr>
        <w:t>т</w:t>
      </w:r>
      <w:r>
        <w:rPr>
          <w:sz w:val="24"/>
          <w:szCs w:val="24"/>
        </w:rPr>
        <w:t>ов</w:t>
      </w:r>
      <w:r>
        <w:rPr>
          <w:spacing w:val="71"/>
          <w:sz w:val="24"/>
          <w:szCs w:val="24"/>
        </w:rPr>
        <w:t xml:space="preserve"> </w:t>
      </w:r>
      <w:r>
        <w:rPr>
          <w:spacing w:val="1"/>
          <w:sz w:val="24"/>
          <w:szCs w:val="24"/>
        </w:rPr>
        <w:t>и</w:t>
      </w:r>
      <w:r>
        <w:rPr>
          <w:sz w:val="24"/>
          <w:szCs w:val="24"/>
        </w:rPr>
        <w:t xml:space="preserve"> пи</w:t>
      </w:r>
      <w:r>
        <w:rPr>
          <w:spacing w:val="3"/>
          <w:sz w:val="24"/>
          <w:szCs w:val="24"/>
        </w:rPr>
        <w:t>с</w:t>
      </w:r>
      <w:r>
        <w:rPr>
          <w:spacing w:val="-6"/>
          <w:sz w:val="24"/>
          <w:szCs w:val="24"/>
        </w:rPr>
        <w:t>а</w:t>
      </w:r>
      <w:r>
        <w:rPr>
          <w:sz w:val="24"/>
          <w:szCs w:val="24"/>
        </w:rPr>
        <w:t>те</w:t>
      </w:r>
      <w:r>
        <w:rPr>
          <w:spacing w:val="-1"/>
          <w:sz w:val="24"/>
          <w:szCs w:val="24"/>
        </w:rPr>
        <w:t>л</w:t>
      </w:r>
      <w:r>
        <w:rPr>
          <w:spacing w:val="-2"/>
          <w:sz w:val="24"/>
          <w:szCs w:val="24"/>
        </w:rPr>
        <w:t>е</w:t>
      </w:r>
      <w:r>
        <w:rPr>
          <w:sz w:val="24"/>
          <w:szCs w:val="24"/>
        </w:rPr>
        <w:t>й,</w:t>
      </w:r>
      <w:r>
        <w:rPr>
          <w:spacing w:val="116"/>
          <w:sz w:val="24"/>
          <w:szCs w:val="24"/>
        </w:rPr>
        <w:t xml:space="preserve"> </w:t>
      </w:r>
      <w:r>
        <w:rPr>
          <w:sz w:val="24"/>
          <w:szCs w:val="24"/>
        </w:rPr>
        <w:t>произош</w:t>
      </w:r>
      <w:r>
        <w:rPr>
          <w:spacing w:val="-4"/>
          <w:sz w:val="24"/>
          <w:szCs w:val="24"/>
        </w:rPr>
        <w:t>е</w:t>
      </w:r>
      <w:r>
        <w:rPr>
          <w:sz w:val="24"/>
          <w:szCs w:val="24"/>
        </w:rPr>
        <w:t>дш</w:t>
      </w:r>
      <w:r>
        <w:rPr>
          <w:spacing w:val="-1"/>
          <w:sz w:val="24"/>
          <w:szCs w:val="24"/>
        </w:rPr>
        <w:t>и</w:t>
      </w:r>
      <w:r>
        <w:rPr>
          <w:sz w:val="24"/>
          <w:szCs w:val="24"/>
        </w:rPr>
        <w:t>х</w:t>
      </w:r>
      <w:r>
        <w:rPr>
          <w:spacing w:val="115"/>
          <w:sz w:val="24"/>
          <w:szCs w:val="24"/>
        </w:rPr>
        <w:t xml:space="preserve"> </w:t>
      </w:r>
      <w:r>
        <w:rPr>
          <w:spacing w:val="-4"/>
          <w:sz w:val="24"/>
          <w:szCs w:val="24"/>
        </w:rPr>
        <w:t>з</w:t>
      </w:r>
      <w:r>
        <w:rPr>
          <w:spacing w:val="-1"/>
          <w:sz w:val="24"/>
          <w:szCs w:val="24"/>
        </w:rPr>
        <w:t>д</w:t>
      </w:r>
      <w:r>
        <w:rPr>
          <w:spacing w:val="6"/>
          <w:sz w:val="24"/>
          <w:szCs w:val="24"/>
        </w:rPr>
        <w:t>е</w:t>
      </w:r>
      <w:r>
        <w:rPr>
          <w:sz w:val="24"/>
          <w:szCs w:val="24"/>
        </w:rPr>
        <w:t>сь</w:t>
      </w:r>
      <w:r>
        <w:rPr>
          <w:spacing w:val="116"/>
          <w:sz w:val="24"/>
          <w:szCs w:val="24"/>
        </w:rPr>
        <w:t xml:space="preserve"> </w:t>
      </w:r>
      <w:r>
        <w:rPr>
          <w:sz w:val="24"/>
          <w:szCs w:val="24"/>
        </w:rPr>
        <w:t>ис</w:t>
      </w:r>
      <w:r>
        <w:rPr>
          <w:spacing w:val="-6"/>
          <w:sz w:val="24"/>
          <w:szCs w:val="24"/>
        </w:rPr>
        <w:t>т</w:t>
      </w:r>
      <w:r>
        <w:rPr>
          <w:sz w:val="24"/>
          <w:szCs w:val="24"/>
        </w:rPr>
        <w:t>о</w:t>
      </w:r>
      <w:r>
        <w:rPr>
          <w:spacing w:val="-1"/>
          <w:sz w:val="24"/>
          <w:szCs w:val="24"/>
        </w:rPr>
        <w:t>р</w:t>
      </w:r>
      <w:r>
        <w:rPr>
          <w:sz w:val="24"/>
          <w:szCs w:val="24"/>
        </w:rPr>
        <w:t>ич</w:t>
      </w:r>
      <w:r>
        <w:rPr>
          <w:spacing w:val="6"/>
          <w:sz w:val="24"/>
          <w:szCs w:val="24"/>
        </w:rPr>
        <w:t>е</w:t>
      </w:r>
      <w:r>
        <w:rPr>
          <w:sz w:val="24"/>
          <w:szCs w:val="24"/>
        </w:rPr>
        <w:t>с</w:t>
      </w:r>
      <w:r>
        <w:rPr>
          <w:spacing w:val="-1"/>
          <w:sz w:val="24"/>
          <w:szCs w:val="24"/>
        </w:rPr>
        <w:t>к</w:t>
      </w:r>
      <w:r>
        <w:rPr>
          <w:sz w:val="24"/>
          <w:szCs w:val="24"/>
        </w:rPr>
        <w:t>и</w:t>
      </w:r>
      <w:r>
        <w:rPr>
          <w:spacing w:val="1"/>
          <w:sz w:val="24"/>
          <w:szCs w:val="24"/>
        </w:rPr>
        <w:t>х</w:t>
      </w:r>
      <w:r>
        <w:rPr>
          <w:spacing w:val="116"/>
          <w:sz w:val="24"/>
          <w:szCs w:val="24"/>
        </w:rPr>
        <w:t xml:space="preserve"> </w:t>
      </w:r>
      <w:r>
        <w:rPr>
          <w:sz w:val="24"/>
          <w:szCs w:val="24"/>
        </w:rPr>
        <w:t>собы</w:t>
      </w:r>
      <w:r>
        <w:rPr>
          <w:spacing w:val="-2"/>
          <w:sz w:val="24"/>
          <w:szCs w:val="24"/>
        </w:rPr>
        <w:t>т</w:t>
      </w:r>
      <w:r>
        <w:rPr>
          <w:sz w:val="24"/>
          <w:szCs w:val="24"/>
        </w:rPr>
        <w:t>и</w:t>
      </w:r>
      <w:r>
        <w:rPr>
          <w:spacing w:val="2"/>
          <w:sz w:val="24"/>
          <w:szCs w:val="24"/>
        </w:rPr>
        <w:t>й</w:t>
      </w:r>
      <w:r>
        <w:rPr>
          <w:sz w:val="24"/>
          <w:szCs w:val="24"/>
        </w:rPr>
        <w:t>,</w:t>
      </w:r>
      <w:r>
        <w:rPr>
          <w:spacing w:val="114"/>
          <w:sz w:val="24"/>
          <w:szCs w:val="24"/>
        </w:rPr>
        <w:t xml:space="preserve"> </w:t>
      </w:r>
      <w:r>
        <w:rPr>
          <w:sz w:val="24"/>
          <w:szCs w:val="24"/>
        </w:rPr>
        <w:t>имеющи</w:t>
      </w:r>
      <w:r>
        <w:rPr>
          <w:spacing w:val="-5"/>
          <w:sz w:val="24"/>
          <w:szCs w:val="24"/>
        </w:rPr>
        <w:t>х</w:t>
      </w:r>
      <w:r>
        <w:rPr>
          <w:spacing w:val="-2"/>
          <w:sz w:val="24"/>
          <w:szCs w:val="24"/>
        </w:rPr>
        <w:t>с</w:t>
      </w:r>
      <w:r>
        <w:rPr>
          <w:sz w:val="24"/>
          <w:szCs w:val="24"/>
        </w:rPr>
        <w:t>я</w:t>
      </w:r>
      <w:r>
        <w:rPr>
          <w:spacing w:val="114"/>
          <w:sz w:val="24"/>
          <w:szCs w:val="24"/>
        </w:rPr>
        <w:t xml:space="preserve"> </w:t>
      </w:r>
      <w:r>
        <w:rPr>
          <w:spacing w:val="-4"/>
          <w:sz w:val="24"/>
          <w:szCs w:val="24"/>
        </w:rPr>
        <w:t>з</w:t>
      </w:r>
      <w:r>
        <w:rPr>
          <w:sz w:val="24"/>
          <w:szCs w:val="24"/>
        </w:rPr>
        <w:t>д</w:t>
      </w:r>
      <w:r>
        <w:rPr>
          <w:spacing w:val="7"/>
          <w:sz w:val="24"/>
          <w:szCs w:val="24"/>
        </w:rPr>
        <w:t>е</w:t>
      </w:r>
      <w:r>
        <w:rPr>
          <w:spacing w:val="-2"/>
          <w:sz w:val="24"/>
          <w:szCs w:val="24"/>
        </w:rPr>
        <w:t>с</w:t>
      </w:r>
      <w:r>
        <w:rPr>
          <w:sz w:val="24"/>
          <w:szCs w:val="24"/>
        </w:rPr>
        <w:t>ь прир</w:t>
      </w:r>
      <w:r>
        <w:rPr>
          <w:spacing w:val="-7"/>
          <w:sz w:val="24"/>
          <w:szCs w:val="24"/>
        </w:rPr>
        <w:t>о</w:t>
      </w:r>
      <w:r>
        <w:rPr>
          <w:spacing w:val="-1"/>
          <w:sz w:val="24"/>
          <w:szCs w:val="24"/>
        </w:rPr>
        <w:t>д</w:t>
      </w:r>
      <w:r>
        <w:rPr>
          <w:sz w:val="24"/>
          <w:szCs w:val="24"/>
        </w:rPr>
        <w:t>ных</w:t>
      </w:r>
      <w:r>
        <w:rPr>
          <w:spacing w:val="1"/>
          <w:sz w:val="24"/>
          <w:szCs w:val="24"/>
        </w:rPr>
        <w:t xml:space="preserve"> и</w:t>
      </w:r>
      <w:r>
        <w:rPr>
          <w:spacing w:val="-2"/>
          <w:sz w:val="24"/>
          <w:szCs w:val="24"/>
        </w:rPr>
        <w:t xml:space="preserve"> </w:t>
      </w:r>
      <w:r>
        <w:rPr>
          <w:sz w:val="24"/>
          <w:szCs w:val="24"/>
        </w:rPr>
        <w:t>ис</w:t>
      </w:r>
      <w:r>
        <w:rPr>
          <w:spacing w:val="-4"/>
          <w:sz w:val="24"/>
          <w:szCs w:val="24"/>
        </w:rPr>
        <w:t>т</w:t>
      </w:r>
      <w:r>
        <w:rPr>
          <w:spacing w:val="-1"/>
          <w:sz w:val="24"/>
          <w:szCs w:val="24"/>
        </w:rPr>
        <w:t>о</w:t>
      </w:r>
      <w:r>
        <w:rPr>
          <w:sz w:val="24"/>
          <w:szCs w:val="24"/>
        </w:rPr>
        <w:t>ри</w:t>
      </w:r>
      <w:r>
        <w:rPr>
          <w:spacing w:val="-14"/>
          <w:sz w:val="24"/>
          <w:szCs w:val="24"/>
        </w:rPr>
        <w:t>к</w:t>
      </w:r>
      <w:r>
        <w:rPr>
          <w:spacing w:val="4"/>
          <w:sz w:val="24"/>
          <w:szCs w:val="24"/>
        </w:rPr>
        <w:t>о</w:t>
      </w:r>
      <w:r>
        <w:rPr>
          <w:spacing w:val="1"/>
          <w:sz w:val="24"/>
          <w:szCs w:val="24"/>
        </w:rPr>
        <w:t>-</w:t>
      </w:r>
      <w:r>
        <w:rPr>
          <w:spacing w:val="-3"/>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4"/>
          <w:sz w:val="24"/>
          <w:szCs w:val="24"/>
        </w:rPr>
        <w:t>у</w:t>
      </w:r>
      <w:r>
        <w:rPr>
          <w:spacing w:val="1"/>
          <w:sz w:val="24"/>
          <w:szCs w:val="24"/>
        </w:rPr>
        <w:t>рн</w:t>
      </w:r>
      <w:r>
        <w:rPr>
          <w:sz w:val="24"/>
          <w:szCs w:val="24"/>
        </w:rPr>
        <w:t>ых</w:t>
      </w:r>
      <w:r>
        <w:rPr>
          <w:spacing w:val="1"/>
          <w:sz w:val="24"/>
          <w:szCs w:val="24"/>
        </w:rPr>
        <w:t xml:space="preserve"> </w:t>
      </w:r>
      <w:r>
        <w:rPr>
          <w:spacing w:val="-1"/>
          <w:sz w:val="24"/>
          <w:szCs w:val="24"/>
        </w:rPr>
        <w:t>л</w:t>
      </w:r>
      <w:r>
        <w:rPr>
          <w:sz w:val="24"/>
          <w:szCs w:val="24"/>
        </w:rPr>
        <w:t>а</w:t>
      </w:r>
      <w:r>
        <w:rPr>
          <w:spacing w:val="-1"/>
          <w:sz w:val="24"/>
          <w:szCs w:val="24"/>
        </w:rPr>
        <w:t>нд</w:t>
      </w:r>
      <w:r>
        <w:rPr>
          <w:sz w:val="24"/>
          <w:szCs w:val="24"/>
        </w:rPr>
        <w:t>шаф</w:t>
      </w:r>
      <w:r>
        <w:rPr>
          <w:spacing w:val="-3"/>
          <w:sz w:val="24"/>
          <w:szCs w:val="24"/>
        </w:rPr>
        <w:t>т</w:t>
      </w:r>
      <w:r>
        <w:rPr>
          <w:sz w:val="24"/>
          <w:szCs w:val="24"/>
        </w:rPr>
        <w:t>о</w:t>
      </w:r>
      <w:r>
        <w:rPr>
          <w:spacing w:val="2"/>
          <w:sz w:val="24"/>
          <w:szCs w:val="24"/>
        </w:rPr>
        <w:t>в</w:t>
      </w:r>
      <w:r>
        <w:rPr>
          <w:sz w:val="24"/>
          <w:szCs w:val="24"/>
        </w:rPr>
        <w:t xml:space="preserve">, </w:t>
      </w:r>
      <w:r>
        <w:rPr>
          <w:spacing w:val="-6"/>
          <w:sz w:val="24"/>
          <w:szCs w:val="24"/>
        </w:rPr>
        <w:t>ф</w:t>
      </w:r>
      <w:r>
        <w:rPr>
          <w:sz w:val="24"/>
          <w:szCs w:val="24"/>
        </w:rPr>
        <w:t>л</w:t>
      </w:r>
      <w:r>
        <w:rPr>
          <w:spacing w:val="-1"/>
          <w:sz w:val="24"/>
          <w:szCs w:val="24"/>
        </w:rPr>
        <w:t>ор</w:t>
      </w:r>
      <w:r>
        <w:rPr>
          <w:sz w:val="24"/>
          <w:szCs w:val="24"/>
        </w:rPr>
        <w:t>ы</w:t>
      </w:r>
      <w:r>
        <w:rPr>
          <w:spacing w:val="1"/>
          <w:sz w:val="24"/>
          <w:szCs w:val="24"/>
        </w:rPr>
        <w:t xml:space="preserve"> и</w:t>
      </w:r>
      <w:r>
        <w:rPr>
          <w:sz w:val="24"/>
          <w:szCs w:val="24"/>
        </w:rPr>
        <w:t xml:space="preserve"> ф</w:t>
      </w:r>
      <w:r>
        <w:rPr>
          <w:spacing w:val="-16"/>
          <w:sz w:val="24"/>
          <w:szCs w:val="24"/>
        </w:rPr>
        <w:t>а</w:t>
      </w:r>
      <w:r>
        <w:rPr>
          <w:spacing w:val="-3"/>
          <w:sz w:val="24"/>
          <w:szCs w:val="24"/>
        </w:rPr>
        <w:t>у</w:t>
      </w:r>
      <w:r>
        <w:rPr>
          <w:sz w:val="24"/>
          <w:szCs w:val="24"/>
        </w:rPr>
        <w:t>н</w:t>
      </w:r>
      <w:r>
        <w:rPr>
          <w:spacing w:val="2"/>
          <w:sz w:val="24"/>
          <w:szCs w:val="24"/>
        </w:rPr>
        <w:t>ы</w:t>
      </w:r>
      <w:r>
        <w:rPr>
          <w:sz w:val="24"/>
          <w:szCs w:val="24"/>
        </w:rPr>
        <w:t>;</w:t>
      </w:r>
    </w:p>
    <w:p w:rsidR="00066486" w:rsidRDefault="00066486" w:rsidP="005E6B29">
      <w:pPr>
        <w:pStyle w:val="ac"/>
        <w:widowControl/>
        <w:numPr>
          <w:ilvl w:val="0"/>
          <w:numId w:val="131"/>
        </w:numPr>
        <w:autoSpaceDE/>
        <w:autoSpaceDN/>
        <w:contextualSpacing/>
        <w:rPr>
          <w:sz w:val="24"/>
          <w:szCs w:val="24"/>
        </w:rPr>
      </w:pPr>
      <w:r>
        <w:rPr>
          <w:sz w:val="24"/>
          <w:szCs w:val="24"/>
        </w:rPr>
        <w:t>поис</w:t>
      </w:r>
      <w:r>
        <w:rPr>
          <w:spacing w:val="-15"/>
          <w:sz w:val="24"/>
          <w:szCs w:val="24"/>
        </w:rPr>
        <w:t>к</w:t>
      </w:r>
      <w:r>
        <w:rPr>
          <w:sz w:val="24"/>
          <w:szCs w:val="24"/>
        </w:rPr>
        <w:t>овые</w:t>
      </w:r>
      <w:r>
        <w:rPr>
          <w:spacing w:val="156"/>
          <w:sz w:val="24"/>
          <w:szCs w:val="24"/>
        </w:rPr>
        <w:t xml:space="preserve"> </w:t>
      </w:r>
      <w:r>
        <w:rPr>
          <w:sz w:val="24"/>
          <w:szCs w:val="24"/>
        </w:rPr>
        <w:t>э</w:t>
      </w:r>
      <w:r>
        <w:rPr>
          <w:spacing w:val="-6"/>
          <w:sz w:val="24"/>
          <w:szCs w:val="24"/>
        </w:rPr>
        <w:t>к</w:t>
      </w:r>
      <w:r>
        <w:rPr>
          <w:sz w:val="24"/>
          <w:szCs w:val="24"/>
        </w:rPr>
        <w:t>сп</w:t>
      </w:r>
      <w:r>
        <w:rPr>
          <w:spacing w:val="-3"/>
          <w:sz w:val="24"/>
          <w:szCs w:val="24"/>
        </w:rPr>
        <w:t>е</w:t>
      </w:r>
      <w:r>
        <w:rPr>
          <w:spacing w:val="-1"/>
          <w:sz w:val="24"/>
          <w:szCs w:val="24"/>
        </w:rPr>
        <w:t>ди</w:t>
      </w:r>
      <w:r>
        <w:rPr>
          <w:sz w:val="24"/>
          <w:szCs w:val="24"/>
        </w:rPr>
        <w:t>ц</w:t>
      </w:r>
      <w:r>
        <w:rPr>
          <w:spacing w:val="-1"/>
          <w:sz w:val="24"/>
          <w:szCs w:val="24"/>
        </w:rPr>
        <w:t>и</w:t>
      </w:r>
      <w:r>
        <w:rPr>
          <w:sz w:val="24"/>
          <w:szCs w:val="24"/>
        </w:rPr>
        <w:t>и</w:t>
      </w:r>
      <w:r>
        <w:rPr>
          <w:spacing w:val="162"/>
          <w:sz w:val="24"/>
          <w:szCs w:val="24"/>
        </w:rPr>
        <w:t xml:space="preserve"> </w:t>
      </w:r>
      <w:r>
        <w:rPr>
          <w:sz w:val="24"/>
          <w:szCs w:val="24"/>
        </w:rPr>
        <w:t>–</w:t>
      </w:r>
      <w:r>
        <w:rPr>
          <w:spacing w:val="159"/>
          <w:sz w:val="24"/>
          <w:szCs w:val="24"/>
        </w:rPr>
        <w:t xml:space="preserve"> </w:t>
      </w:r>
      <w:r>
        <w:rPr>
          <w:spacing w:val="-3"/>
          <w:sz w:val="24"/>
          <w:szCs w:val="24"/>
        </w:rPr>
        <w:t>в</w:t>
      </w:r>
      <w:r>
        <w:rPr>
          <w:sz w:val="24"/>
          <w:szCs w:val="24"/>
        </w:rPr>
        <w:t>а</w:t>
      </w:r>
      <w:r>
        <w:rPr>
          <w:spacing w:val="-6"/>
          <w:sz w:val="24"/>
          <w:szCs w:val="24"/>
        </w:rPr>
        <w:t>х</w:t>
      </w:r>
      <w:r>
        <w:rPr>
          <w:sz w:val="24"/>
          <w:szCs w:val="24"/>
        </w:rPr>
        <w:t>ты</w:t>
      </w:r>
      <w:r>
        <w:rPr>
          <w:spacing w:val="158"/>
          <w:sz w:val="24"/>
          <w:szCs w:val="24"/>
        </w:rPr>
        <w:t xml:space="preserve"> </w:t>
      </w:r>
      <w:r>
        <w:rPr>
          <w:sz w:val="24"/>
          <w:szCs w:val="24"/>
        </w:rPr>
        <w:t>па</w:t>
      </w:r>
      <w:r>
        <w:rPr>
          <w:spacing w:val="-1"/>
          <w:sz w:val="24"/>
          <w:szCs w:val="24"/>
        </w:rPr>
        <w:t>м</w:t>
      </w:r>
      <w:r>
        <w:rPr>
          <w:sz w:val="24"/>
          <w:szCs w:val="24"/>
        </w:rPr>
        <w:t>ят</w:t>
      </w:r>
      <w:r>
        <w:rPr>
          <w:spacing w:val="1"/>
          <w:sz w:val="24"/>
          <w:szCs w:val="24"/>
        </w:rPr>
        <w:t>и,</w:t>
      </w:r>
      <w:r>
        <w:rPr>
          <w:spacing w:val="157"/>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3"/>
          <w:sz w:val="24"/>
          <w:szCs w:val="24"/>
        </w:rPr>
        <w:t>з</w:t>
      </w:r>
      <w:r>
        <w:rPr>
          <w:spacing w:val="-9"/>
          <w:sz w:val="24"/>
          <w:szCs w:val="24"/>
        </w:rPr>
        <w:t>у</w:t>
      </w:r>
      <w:r>
        <w:rPr>
          <w:sz w:val="24"/>
          <w:szCs w:val="24"/>
        </w:rPr>
        <w:t>емы</w:t>
      </w:r>
      <w:r>
        <w:rPr>
          <w:spacing w:val="1"/>
          <w:sz w:val="24"/>
          <w:szCs w:val="24"/>
        </w:rPr>
        <w:t>е</w:t>
      </w:r>
      <w:r>
        <w:rPr>
          <w:spacing w:val="155"/>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ы</w:t>
      </w:r>
      <w:r>
        <w:rPr>
          <w:sz w:val="24"/>
          <w:szCs w:val="24"/>
        </w:rPr>
        <w:t>м поис</w:t>
      </w:r>
      <w:r>
        <w:rPr>
          <w:spacing w:val="-15"/>
          <w:sz w:val="24"/>
          <w:szCs w:val="24"/>
        </w:rPr>
        <w:t>к</w:t>
      </w:r>
      <w:r>
        <w:rPr>
          <w:sz w:val="24"/>
          <w:szCs w:val="24"/>
        </w:rPr>
        <w:t>овым</w:t>
      </w:r>
      <w:r>
        <w:rPr>
          <w:spacing w:val="16"/>
          <w:sz w:val="24"/>
          <w:szCs w:val="24"/>
        </w:rPr>
        <w:t xml:space="preserve"> </w:t>
      </w:r>
      <w:r>
        <w:rPr>
          <w:spacing w:val="-2"/>
          <w:sz w:val="24"/>
          <w:szCs w:val="24"/>
        </w:rPr>
        <w:t>о</w:t>
      </w:r>
      <w:r>
        <w:rPr>
          <w:sz w:val="24"/>
          <w:szCs w:val="24"/>
        </w:rPr>
        <w:t>тря</w:t>
      </w:r>
      <w:r>
        <w:rPr>
          <w:spacing w:val="-1"/>
          <w:sz w:val="24"/>
          <w:szCs w:val="24"/>
        </w:rPr>
        <w:t>д</w:t>
      </w:r>
      <w:r>
        <w:rPr>
          <w:spacing w:val="-3"/>
          <w:sz w:val="24"/>
          <w:szCs w:val="24"/>
        </w:rPr>
        <w:t>о</w:t>
      </w:r>
      <w:r>
        <w:rPr>
          <w:sz w:val="24"/>
          <w:szCs w:val="24"/>
        </w:rPr>
        <w:t>м</w:t>
      </w:r>
      <w:r>
        <w:rPr>
          <w:spacing w:val="14"/>
          <w:sz w:val="24"/>
          <w:szCs w:val="24"/>
        </w:rPr>
        <w:t xml:space="preserve"> </w:t>
      </w:r>
      <w:r>
        <w:rPr>
          <w:sz w:val="24"/>
          <w:szCs w:val="24"/>
        </w:rPr>
        <w:t>к</w:t>
      </w:r>
      <w:r>
        <w:rPr>
          <w:spacing w:val="17"/>
          <w:sz w:val="24"/>
          <w:szCs w:val="24"/>
        </w:rPr>
        <w:t xml:space="preserve"> </w:t>
      </w:r>
      <w:r>
        <w:rPr>
          <w:sz w:val="24"/>
          <w:szCs w:val="24"/>
        </w:rPr>
        <w:t>м</w:t>
      </w:r>
      <w:r>
        <w:rPr>
          <w:spacing w:val="7"/>
          <w:sz w:val="24"/>
          <w:szCs w:val="24"/>
        </w:rPr>
        <w:t>е</w:t>
      </w:r>
      <w:r>
        <w:rPr>
          <w:sz w:val="24"/>
          <w:szCs w:val="24"/>
        </w:rPr>
        <w:t>с</w:t>
      </w:r>
      <w:r>
        <w:rPr>
          <w:spacing w:val="1"/>
          <w:sz w:val="24"/>
          <w:szCs w:val="24"/>
        </w:rPr>
        <w:t>т</w:t>
      </w:r>
      <w:r>
        <w:rPr>
          <w:sz w:val="24"/>
          <w:szCs w:val="24"/>
        </w:rPr>
        <w:t>а</w:t>
      </w:r>
      <w:r>
        <w:rPr>
          <w:spacing w:val="1"/>
          <w:sz w:val="24"/>
          <w:szCs w:val="24"/>
        </w:rPr>
        <w:t>м</w:t>
      </w:r>
      <w:r>
        <w:rPr>
          <w:spacing w:val="16"/>
          <w:sz w:val="24"/>
          <w:szCs w:val="24"/>
        </w:rPr>
        <w:t xml:space="preserve"> </w:t>
      </w:r>
      <w:r>
        <w:rPr>
          <w:spacing w:val="1"/>
          <w:sz w:val="24"/>
          <w:szCs w:val="24"/>
        </w:rPr>
        <w:t>б</w:t>
      </w:r>
      <w:r>
        <w:rPr>
          <w:spacing w:val="3"/>
          <w:sz w:val="24"/>
          <w:szCs w:val="24"/>
        </w:rPr>
        <w:t>о</w:t>
      </w:r>
      <w:r>
        <w:rPr>
          <w:sz w:val="24"/>
          <w:szCs w:val="24"/>
        </w:rPr>
        <w:t>ев</w:t>
      </w:r>
      <w:r>
        <w:rPr>
          <w:spacing w:val="16"/>
          <w:sz w:val="24"/>
          <w:szCs w:val="24"/>
        </w:rPr>
        <w:t xml:space="preserve"> </w:t>
      </w:r>
      <w:r>
        <w:rPr>
          <w:spacing w:val="-2"/>
          <w:sz w:val="24"/>
          <w:szCs w:val="24"/>
        </w:rPr>
        <w:t>В</w:t>
      </w:r>
      <w:r>
        <w:rPr>
          <w:sz w:val="24"/>
          <w:szCs w:val="24"/>
        </w:rPr>
        <w:t>ели</w:t>
      </w:r>
      <w:r>
        <w:rPr>
          <w:spacing w:val="-12"/>
          <w:sz w:val="24"/>
          <w:szCs w:val="24"/>
        </w:rPr>
        <w:t>к</w:t>
      </w:r>
      <w:r>
        <w:rPr>
          <w:spacing w:val="-1"/>
          <w:sz w:val="24"/>
          <w:szCs w:val="24"/>
        </w:rPr>
        <w:t>о</w:t>
      </w:r>
      <w:r>
        <w:rPr>
          <w:sz w:val="24"/>
          <w:szCs w:val="24"/>
        </w:rPr>
        <w:t>й</w:t>
      </w:r>
      <w:r>
        <w:rPr>
          <w:spacing w:val="17"/>
          <w:sz w:val="24"/>
          <w:szCs w:val="24"/>
        </w:rPr>
        <w:t xml:space="preserve"> </w:t>
      </w:r>
      <w:r>
        <w:rPr>
          <w:spacing w:val="-3"/>
          <w:sz w:val="24"/>
          <w:szCs w:val="24"/>
        </w:rPr>
        <w:t>о</w:t>
      </w:r>
      <w:r>
        <w:rPr>
          <w:sz w:val="24"/>
          <w:szCs w:val="24"/>
        </w:rPr>
        <w:t>т</w:t>
      </w:r>
      <w:r>
        <w:rPr>
          <w:spacing w:val="-7"/>
          <w:sz w:val="24"/>
          <w:szCs w:val="24"/>
        </w:rPr>
        <w:t>е</w:t>
      </w:r>
      <w:r>
        <w:rPr>
          <w:spacing w:val="-2"/>
          <w:sz w:val="24"/>
          <w:szCs w:val="24"/>
        </w:rPr>
        <w:t>ч</w:t>
      </w:r>
      <w:r>
        <w:rPr>
          <w:spacing w:val="6"/>
          <w:sz w:val="24"/>
          <w:szCs w:val="24"/>
        </w:rPr>
        <w:t>е</w:t>
      </w:r>
      <w:r>
        <w:rPr>
          <w:sz w:val="24"/>
          <w:szCs w:val="24"/>
        </w:rPr>
        <w:t>ст</w:t>
      </w:r>
      <w:r>
        <w:rPr>
          <w:spacing w:val="-1"/>
          <w:sz w:val="24"/>
          <w:szCs w:val="24"/>
        </w:rPr>
        <w:t>в</w:t>
      </w:r>
      <w:r>
        <w:rPr>
          <w:sz w:val="24"/>
          <w:szCs w:val="24"/>
        </w:rPr>
        <w:t>е</w:t>
      </w:r>
      <w:r>
        <w:rPr>
          <w:spacing w:val="-1"/>
          <w:sz w:val="24"/>
          <w:szCs w:val="24"/>
        </w:rPr>
        <w:t>нн</w:t>
      </w:r>
      <w:r>
        <w:rPr>
          <w:sz w:val="24"/>
          <w:szCs w:val="24"/>
        </w:rPr>
        <w:t>ой</w:t>
      </w:r>
      <w:r>
        <w:rPr>
          <w:spacing w:val="15"/>
          <w:sz w:val="24"/>
          <w:szCs w:val="24"/>
        </w:rPr>
        <w:t xml:space="preserve"> </w:t>
      </w:r>
      <w:r>
        <w:rPr>
          <w:spacing w:val="-1"/>
          <w:sz w:val="24"/>
          <w:szCs w:val="24"/>
        </w:rPr>
        <w:t>в</w:t>
      </w:r>
      <w:r>
        <w:rPr>
          <w:sz w:val="24"/>
          <w:szCs w:val="24"/>
        </w:rPr>
        <w:t>ойны</w:t>
      </w:r>
      <w:r>
        <w:rPr>
          <w:spacing w:val="16"/>
          <w:sz w:val="24"/>
          <w:szCs w:val="24"/>
        </w:rPr>
        <w:t xml:space="preserve"> </w:t>
      </w:r>
      <w:r>
        <w:rPr>
          <w:spacing w:val="1"/>
          <w:sz w:val="24"/>
          <w:szCs w:val="24"/>
        </w:rPr>
        <w:t>д</w:t>
      </w:r>
      <w:r>
        <w:rPr>
          <w:sz w:val="24"/>
          <w:szCs w:val="24"/>
        </w:rPr>
        <w:t>ля</w:t>
      </w:r>
      <w:r>
        <w:rPr>
          <w:spacing w:val="13"/>
          <w:sz w:val="24"/>
          <w:szCs w:val="24"/>
        </w:rPr>
        <w:t xml:space="preserve"> </w:t>
      </w:r>
      <w:r>
        <w:rPr>
          <w:spacing w:val="1"/>
          <w:sz w:val="24"/>
          <w:szCs w:val="24"/>
        </w:rPr>
        <w:t>п</w:t>
      </w:r>
      <w:r>
        <w:rPr>
          <w:sz w:val="24"/>
          <w:szCs w:val="24"/>
        </w:rPr>
        <w:t>оис</w:t>
      </w:r>
      <w:r>
        <w:rPr>
          <w:spacing w:val="-6"/>
          <w:sz w:val="24"/>
          <w:szCs w:val="24"/>
        </w:rPr>
        <w:t>к</w:t>
      </w:r>
      <w:r>
        <w:rPr>
          <w:sz w:val="24"/>
          <w:szCs w:val="24"/>
        </w:rPr>
        <w:t>а</w:t>
      </w:r>
      <w:r>
        <w:rPr>
          <w:spacing w:val="15"/>
          <w:sz w:val="24"/>
          <w:szCs w:val="24"/>
        </w:rPr>
        <w:t xml:space="preserve"> </w:t>
      </w:r>
      <w:r>
        <w:rPr>
          <w:spacing w:val="1"/>
          <w:sz w:val="24"/>
          <w:szCs w:val="24"/>
        </w:rPr>
        <w:t>и</w:t>
      </w:r>
      <w:r>
        <w:rPr>
          <w:sz w:val="24"/>
          <w:szCs w:val="24"/>
        </w:rPr>
        <w:t xml:space="preserve"> за</w:t>
      </w:r>
      <w:r>
        <w:rPr>
          <w:spacing w:val="-11"/>
          <w:sz w:val="24"/>
          <w:szCs w:val="24"/>
        </w:rPr>
        <w:t>х</w:t>
      </w:r>
      <w:r>
        <w:rPr>
          <w:spacing w:val="-1"/>
          <w:sz w:val="24"/>
          <w:szCs w:val="24"/>
        </w:rPr>
        <w:t>о</w:t>
      </w:r>
      <w:r>
        <w:rPr>
          <w:sz w:val="24"/>
          <w:szCs w:val="24"/>
        </w:rPr>
        <w:t>рон</w:t>
      </w:r>
      <w:r>
        <w:rPr>
          <w:spacing w:val="-1"/>
          <w:sz w:val="24"/>
          <w:szCs w:val="24"/>
        </w:rPr>
        <w:t>е</w:t>
      </w:r>
      <w:r>
        <w:rPr>
          <w:sz w:val="24"/>
          <w:szCs w:val="24"/>
        </w:rPr>
        <w:t>н</w:t>
      </w:r>
      <w:r>
        <w:rPr>
          <w:spacing w:val="1"/>
          <w:sz w:val="24"/>
          <w:szCs w:val="24"/>
        </w:rPr>
        <w:t>и</w:t>
      </w:r>
      <w:r>
        <w:rPr>
          <w:sz w:val="24"/>
          <w:szCs w:val="24"/>
        </w:rPr>
        <w:t>я</w:t>
      </w:r>
      <w:r>
        <w:rPr>
          <w:spacing w:val="-2"/>
          <w:sz w:val="24"/>
          <w:szCs w:val="24"/>
        </w:rPr>
        <w:t xml:space="preserve"> </w:t>
      </w:r>
      <w:r>
        <w:rPr>
          <w:spacing w:val="7"/>
          <w:sz w:val="24"/>
          <w:szCs w:val="24"/>
        </w:rPr>
        <w:t>о</w:t>
      </w:r>
      <w:r>
        <w:rPr>
          <w:sz w:val="24"/>
          <w:szCs w:val="24"/>
        </w:rPr>
        <w:t>с</w:t>
      </w:r>
      <w:r>
        <w:rPr>
          <w:spacing w:val="1"/>
          <w:sz w:val="24"/>
          <w:szCs w:val="24"/>
        </w:rPr>
        <w:t>т</w:t>
      </w:r>
      <w:r>
        <w:rPr>
          <w:spacing w:val="-1"/>
          <w:sz w:val="24"/>
          <w:szCs w:val="24"/>
        </w:rPr>
        <w:t>а</w:t>
      </w:r>
      <w:r>
        <w:rPr>
          <w:sz w:val="24"/>
          <w:szCs w:val="24"/>
        </w:rPr>
        <w:t>н</w:t>
      </w:r>
      <w:r>
        <w:rPr>
          <w:spacing w:val="-15"/>
          <w:sz w:val="24"/>
          <w:szCs w:val="24"/>
        </w:rPr>
        <w:t>к</w:t>
      </w:r>
      <w:r>
        <w:rPr>
          <w:sz w:val="24"/>
          <w:szCs w:val="24"/>
        </w:rPr>
        <w:t>ов погиб</w:t>
      </w:r>
      <w:r>
        <w:rPr>
          <w:spacing w:val="-1"/>
          <w:sz w:val="24"/>
          <w:szCs w:val="24"/>
        </w:rPr>
        <w:t>ш</w:t>
      </w:r>
      <w:r>
        <w:rPr>
          <w:sz w:val="24"/>
          <w:szCs w:val="24"/>
        </w:rPr>
        <w:t>их</w:t>
      </w:r>
      <w:r>
        <w:rPr>
          <w:spacing w:val="1"/>
          <w:sz w:val="24"/>
          <w:szCs w:val="24"/>
        </w:rPr>
        <w:t xml:space="preserve"> </w:t>
      </w:r>
      <w:r>
        <w:rPr>
          <w:spacing w:val="-2"/>
          <w:sz w:val="24"/>
          <w:szCs w:val="24"/>
        </w:rPr>
        <w:t>с</w:t>
      </w:r>
      <w:r>
        <w:rPr>
          <w:sz w:val="24"/>
          <w:szCs w:val="24"/>
        </w:rPr>
        <w:t>о</w:t>
      </w:r>
      <w:r>
        <w:rPr>
          <w:spacing w:val="-2"/>
          <w:sz w:val="24"/>
          <w:szCs w:val="24"/>
        </w:rPr>
        <w:t>в</w:t>
      </w:r>
      <w:r>
        <w:rPr>
          <w:sz w:val="24"/>
          <w:szCs w:val="24"/>
        </w:rPr>
        <w:t>етских</w:t>
      </w:r>
      <w:r>
        <w:rPr>
          <w:spacing w:val="1"/>
          <w:sz w:val="24"/>
          <w:szCs w:val="24"/>
        </w:rPr>
        <w:t xml:space="preserve"> </w:t>
      </w:r>
      <w:r>
        <w:rPr>
          <w:spacing w:val="-2"/>
          <w:sz w:val="24"/>
          <w:szCs w:val="24"/>
        </w:rPr>
        <w:t>в</w:t>
      </w:r>
      <w:r>
        <w:rPr>
          <w:sz w:val="24"/>
          <w:szCs w:val="24"/>
        </w:rPr>
        <w:t>о</w:t>
      </w:r>
      <w:r>
        <w:rPr>
          <w:spacing w:val="-1"/>
          <w:sz w:val="24"/>
          <w:szCs w:val="24"/>
        </w:rPr>
        <w:t>ин</w:t>
      </w:r>
      <w:r>
        <w:rPr>
          <w:sz w:val="24"/>
          <w:szCs w:val="24"/>
        </w:rPr>
        <w:t>о</w:t>
      </w:r>
      <w:r>
        <w:rPr>
          <w:spacing w:val="7"/>
          <w:sz w:val="24"/>
          <w:szCs w:val="24"/>
        </w:rPr>
        <w:t>в</w:t>
      </w:r>
      <w:r>
        <w:rPr>
          <w:sz w:val="24"/>
          <w:szCs w:val="24"/>
        </w:rPr>
        <w:t>;</w:t>
      </w:r>
    </w:p>
    <w:p w:rsidR="00066486" w:rsidRDefault="00066486" w:rsidP="005E6B29">
      <w:pPr>
        <w:pStyle w:val="ac"/>
        <w:widowControl/>
        <w:numPr>
          <w:ilvl w:val="0"/>
          <w:numId w:val="131"/>
        </w:numPr>
        <w:autoSpaceDE/>
        <w:autoSpaceDN/>
        <w:contextualSpacing/>
        <w:rPr>
          <w:sz w:val="24"/>
          <w:szCs w:val="24"/>
        </w:rPr>
      </w:pPr>
      <w:r>
        <w:rPr>
          <w:sz w:val="24"/>
          <w:szCs w:val="24"/>
        </w:rPr>
        <w:t>м</w:t>
      </w:r>
      <w:r>
        <w:rPr>
          <w:spacing w:val="1"/>
          <w:sz w:val="24"/>
          <w:szCs w:val="24"/>
        </w:rPr>
        <w:t>но</w:t>
      </w:r>
      <w:r>
        <w:rPr>
          <w:spacing w:val="-8"/>
          <w:sz w:val="24"/>
          <w:szCs w:val="24"/>
        </w:rPr>
        <w:t>г</w:t>
      </w:r>
      <w:r>
        <w:rPr>
          <w:spacing w:val="-6"/>
          <w:sz w:val="24"/>
          <w:szCs w:val="24"/>
        </w:rPr>
        <w:t>о</w:t>
      </w:r>
      <w:r>
        <w:rPr>
          <w:spacing w:val="-1"/>
          <w:sz w:val="24"/>
          <w:szCs w:val="24"/>
        </w:rPr>
        <w:t>д</w:t>
      </w:r>
      <w:r>
        <w:rPr>
          <w:sz w:val="24"/>
          <w:szCs w:val="24"/>
        </w:rPr>
        <w:t>нев</w:t>
      </w:r>
      <w:r>
        <w:rPr>
          <w:spacing w:val="-1"/>
          <w:sz w:val="24"/>
          <w:szCs w:val="24"/>
        </w:rPr>
        <w:t>н</w:t>
      </w:r>
      <w:r>
        <w:rPr>
          <w:sz w:val="24"/>
          <w:szCs w:val="24"/>
        </w:rPr>
        <w:t>ые</w:t>
      </w:r>
      <w:r>
        <w:rPr>
          <w:spacing w:val="181"/>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z w:val="24"/>
          <w:szCs w:val="24"/>
        </w:rPr>
        <w:t>ды,</w:t>
      </w:r>
      <w:r>
        <w:rPr>
          <w:spacing w:val="179"/>
          <w:sz w:val="24"/>
          <w:szCs w:val="24"/>
        </w:rPr>
        <w:t xml:space="preserve"> </w:t>
      </w:r>
      <w:r>
        <w:rPr>
          <w:spacing w:val="1"/>
          <w:sz w:val="24"/>
          <w:szCs w:val="24"/>
        </w:rPr>
        <w:t>ор</w:t>
      </w:r>
      <w:r>
        <w:rPr>
          <w:spacing w:val="-1"/>
          <w:sz w:val="24"/>
          <w:szCs w:val="24"/>
        </w:rPr>
        <w:t>г</w:t>
      </w:r>
      <w:r>
        <w:rPr>
          <w:sz w:val="24"/>
          <w:szCs w:val="24"/>
        </w:rPr>
        <w:t>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w:t>
      </w:r>
      <w:r>
        <w:rPr>
          <w:spacing w:val="1"/>
          <w:sz w:val="24"/>
          <w:szCs w:val="24"/>
        </w:rPr>
        <w:t>ы</w:t>
      </w:r>
      <w:r>
        <w:rPr>
          <w:sz w:val="24"/>
          <w:szCs w:val="24"/>
        </w:rPr>
        <w:t>е</w:t>
      </w:r>
      <w:r>
        <w:rPr>
          <w:spacing w:val="181"/>
          <w:sz w:val="24"/>
          <w:szCs w:val="24"/>
        </w:rPr>
        <w:t xml:space="preserve"> </w:t>
      </w: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w:t>
      </w:r>
      <w:r>
        <w:rPr>
          <w:spacing w:val="182"/>
          <w:sz w:val="24"/>
          <w:szCs w:val="24"/>
        </w:rPr>
        <w:t xml:space="preserve"> </w:t>
      </w:r>
      <w:r>
        <w:rPr>
          <w:sz w:val="24"/>
          <w:szCs w:val="24"/>
        </w:rPr>
        <w:t>с</w:t>
      </w:r>
      <w:r>
        <w:rPr>
          <w:spacing w:val="187"/>
          <w:sz w:val="24"/>
          <w:szCs w:val="24"/>
        </w:rPr>
        <w:t xml:space="preserve"> </w:t>
      </w:r>
      <w:r>
        <w:rPr>
          <w:sz w:val="24"/>
          <w:szCs w:val="24"/>
        </w:rPr>
        <w:t>уч</w:t>
      </w:r>
      <w:r>
        <w:rPr>
          <w:spacing w:val="1"/>
          <w:sz w:val="24"/>
          <w:szCs w:val="24"/>
        </w:rPr>
        <w:t>р</w:t>
      </w:r>
      <w:r>
        <w:rPr>
          <w:sz w:val="24"/>
          <w:szCs w:val="24"/>
        </w:rPr>
        <w:t>ежде</w:t>
      </w:r>
      <w:r>
        <w:rPr>
          <w:spacing w:val="-1"/>
          <w:sz w:val="24"/>
          <w:szCs w:val="24"/>
        </w:rPr>
        <w:t>н</w:t>
      </w:r>
      <w:r>
        <w:rPr>
          <w:sz w:val="24"/>
          <w:szCs w:val="24"/>
        </w:rPr>
        <w:t>ия</w:t>
      </w:r>
      <w:r>
        <w:rPr>
          <w:spacing w:val="-2"/>
          <w:sz w:val="24"/>
          <w:szCs w:val="24"/>
        </w:rPr>
        <w:t>м</w:t>
      </w:r>
      <w:r>
        <w:rPr>
          <w:sz w:val="24"/>
          <w:szCs w:val="24"/>
        </w:rPr>
        <w:t>и доп</w:t>
      </w:r>
      <w:r>
        <w:rPr>
          <w:spacing w:val="-1"/>
          <w:sz w:val="24"/>
          <w:szCs w:val="24"/>
        </w:rPr>
        <w:t>олн</w:t>
      </w:r>
      <w:r>
        <w:rPr>
          <w:sz w:val="24"/>
          <w:szCs w:val="24"/>
        </w:rPr>
        <w:t>ите</w:t>
      </w:r>
      <w:r>
        <w:rPr>
          <w:spacing w:val="-1"/>
          <w:sz w:val="24"/>
          <w:szCs w:val="24"/>
        </w:rPr>
        <w:t>л</w:t>
      </w:r>
      <w:r>
        <w:rPr>
          <w:sz w:val="24"/>
          <w:szCs w:val="24"/>
        </w:rPr>
        <w:t>ьно</w:t>
      </w:r>
      <w:r>
        <w:rPr>
          <w:spacing w:val="-8"/>
          <w:sz w:val="24"/>
          <w:szCs w:val="24"/>
        </w:rPr>
        <w:t>г</w:t>
      </w:r>
      <w:r>
        <w:rPr>
          <w:sz w:val="24"/>
          <w:szCs w:val="24"/>
        </w:rPr>
        <w:t>о</w:t>
      </w:r>
      <w:r>
        <w:rPr>
          <w:spacing w:val="2"/>
          <w:sz w:val="24"/>
          <w:szCs w:val="24"/>
        </w:rPr>
        <w:t xml:space="preserve"> </w:t>
      </w:r>
      <w:r>
        <w:rPr>
          <w:sz w:val="24"/>
          <w:szCs w:val="24"/>
        </w:rPr>
        <w:t>о</w:t>
      </w:r>
      <w:r>
        <w:rPr>
          <w:spacing w:val="-1"/>
          <w:sz w:val="24"/>
          <w:szCs w:val="24"/>
        </w:rPr>
        <w:t>б</w:t>
      </w:r>
      <w:r>
        <w:rPr>
          <w:sz w:val="24"/>
          <w:szCs w:val="24"/>
        </w:rPr>
        <w:t>ра</w:t>
      </w:r>
      <w:r>
        <w:rPr>
          <w:spacing w:val="-3"/>
          <w:sz w:val="24"/>
          <w:szCs w:val="24"/>
        </w:rPr>
        <w:t>з</w:t>
      </w:r>
      <w:r>
        <w:rPr>
          <w:spacing w:val="1"/>
          <w:sz w:val="24"/>
          <w:szCs w:val="24"/>
        </w:rPr>
        <w:t>о</w:t>
      </w:r>
      <w:r>
        <w:rPr>
          <w:spacing w:val="-4"/>
          <w:sz w:val="24"/>
          <w:szCs w:val="24"/>
        </w:rPr>
        <w:t>в</w:t>
      </w:r>
      <w:r>
        <w:rPr>
          <w:sz w:val="24"/>
          <w:szCs w:val="24"/>
        </w:rPr>
        <w:t>а</w:t>
      </w:r>
      <w:r>
        <w:rPr>
          <w:spacing w:val="-1"/>
          <w:sz w:val="24"/>
          <w:szCs w:val="24"/>
        </w:rPr>
        <w:t>н</w:t>
      </w:r>
      <w:r>
        <w:rPr>
          <w:sz w:val="24"/>
          <w:szCs w:val="24"/>
        </w:rPr>
        <w:t>ия</w:t>
      </w:r>
      <w:r>
        <w:rPr>
          <w:spacing w:val="4"/>
          <w:sz w:val="24"/>
          <w:szCs w:val="24"/>
        </w:rPr>
        <w:t xml:space="preserve"> </w:t>
      </w:r>
      <w:r>
        <w:rPr>
          <w:spacing w:val="1"/>
          <w:sz w:val="24"/>
          <w:szCs w:val="24"/>
        </w:rPr>
        <w:t>и</w:t>
      </w:r>
      <w:r>
        <w:rPr>
          <w:sz w:val="24"/>
          <w:szCs w:val="24"/>
        </w:rPr>
        <w:t xml:space="preserve"> </w:t>
      </w:r>
      <w:r>
        <w:rPr>
          <w:spacing w:val="7"/>
          <w:sz w:val="24"/>
          <w:szCs w:val="24"/>
        </w:rPr>
        <w:t>о</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4"/>
          <w:sz w:val="24"/>
          <w:szCs w:val="24"/>
        </w:rPr>
        <w:t>в</w:t>
      </w:r>
      <w:r>
        <w:rPr>
          <w:spacing w:val="-1"/>
          <w:sz w:val="24"/>
          <w:szCs w:val="24"/>
        </w:rPr>
        <w:t>л</w:t>
      </w:r>
      <w:r>
        <w:rPr>
          <w:sz w:val="24"/>
          <w:szCs w:val="24"/>
        </w:rPr>
        <w:t>яемые</w:t>
      </w:r>
      <w:r>
        <w:rPr>
          <w:spacing w:val="1"/>
          <w:sz w:val="24"/>
          <w:szCs w:val="24"/>
        </w:rPr>
        <w:t xml:space="preserve"> </w:t>
      </w:r>
      <w:r>
        <w:rPr>
          <w:sz w:val="24"/>
          <w:szCs w:val="24"/>
        </w:rPr>
        <w:t>с</w:t>
      </w:r>
      <w:r>
        <w:rPr>
          <w:spacing w:val="1"/>
          <w:sz w:val="24"/>
          <w:szCs w:val="24"/>
        </w:rPr>
        <w:t xml:space="preserve"> о</w:t>
      </w:r>
      <w:r>
        <w:rPr>
          <w:spacing w:val="-7"/>
          <w:sz w:val="24"/>
          <w:szCs w:val="24"/>
        </w:rPr>
        <w:t>б</w:t>
      </w:r>
      <w:r>
        <w:rPr>
          <w:sz w:val="24"/>
          <w:szCs w:val="24"/>
        </w:rPr>
        <w:t>яз</w:t>
      </w:r>
      <w:r>
        <w:rPr>
          <w:spacing w:val="-6"/>
          <w:sz w:val="24"/>
          <w:szCs w:val="24"/>
        </w:rPr>
        <w:t>а</w:t>
      </w:r>
      <w:r>
        <w:rPr>
          <w:sz w:val="24"/>
          <w:szCs w:val="24"/>
        </w:rPr>
        <w:t>те</w:t>
      </w:r>
      <w:r>
        <w:rPr>
          <w:spacing w:val="-4"/>
          <w:sz w:val="24"/>
          <w:szCs w:val="24"/>
        </w:rPr>
        <w:t>л</w:t>
      </w:r>
      <w:r>
        <w:rPr>
          <w:sz w:val="24"/>
          <w:szCs w:val="24"/>
        </w:rPr>
        <w:t>ьным</w:t>
      </w:r>
      <w:r>
        <w:rPr>
          <w:spacing w:val="1"/>
          <w:sz w:val="24"/>
          <w:szCs w:val="24"/>
        </w:rPr>
        <w:t xml:space="preserve"> </w:t>
      </w:r>
      <w:r>
        <w:rPr>
          <w:sz w:val="24"/>
          <w:szCs w:val="24"/>
        </w:rPr>
        <w:t>при</w:t>
      </w:r>
      <w:r>
        <w:rPr>
          <w:spacing w:val="-4"/>
          <w:sz w:val="24"/>
          <w:szCs w:val="24"/>
        </w:rPr>
        <w:t>в</w:t>
      </w:r>
      <w:r>
        <w:rPr>
          <w:sz w:val="24"/>
          <w:szCs w:val="24"/>
        </w:rPr>
        <w:t>л</w:t>
      </w:r>
      <w:r>
        <w:rPr>
          <w:spacing w:val="-7"/>
          <w:sz w:val="24"/>
          <w:szCs w:val="24"/>
        </w:rPr>
        <w:t>е</w:t>
      </w:r>
      <w:r>
        <w:rPr>
          <w:sz w:val="24"/>
          <w:szCs w:val="24"/>
        </w:rPr>
        <w:t>че</w:t>
      </w:r>
      <w:r>
        <w:rPr>
          <w:spacing w:val="-1"/>
          <w:sz w:val="24"/>
          <w:szCs w:val="24"/>
        </w:rPr>
        <w:t>н</w:t>
      </w:r>
      <w:r>
        <w:rPr>
          <w:sz w:val="24"/>
          <w:szCs w:val="24"/>
        </w:rPr>
        <w:t>ием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06"/>
          <w:sz w:val="24"/>
          <w:szCs w:val="24"/>
        </w:rPr>
        <w:t xml:space="preserve"> </w:t>
      </w:r>
      <w:r>
        <w:rPr>
          <w:spacing w:val="1"/>
          <w:sz w:val="24"/>
          <w:szCs w:val="24"/>
        </w:rPr>
        <w:t>к</w:t>
      </w:r>
      <w:r>
        <w:rPr>
          <w:spacing w:val="108"/>
          <w:sz w:val="24"/>
          <w:szCs w:val="24"/>
        </w:rPr>
        <w:t xml:space="preserve"> </w:t>
      </w:r>
      <w:r>
        <w:rPr>
          <w:spacing w:val="-12"/>
          <w:sz w:val="24"/>
          <w:szCs w:val="24"/>
        </w:rPr>
        <w:t>к</w:t>
      </w:r>
      <w:r>
        <w:rPr>
          <w:spacing w:val="-3"/>
          <w:sz w:val="24"/>
          <w:szCs w:val="24"/>
        </w:rPr>
        <w:t>ол</w:t>
      </w:r>
      <w:r>
        <w:rPr>
          <w:spacing w:val="-1"/>
          <w:sz w:val="24"/>
          <w:szCs w:val="24"/>
        </w:rPr>
        <w:t>л</w:t>
      </w:r>
      <w:r>
        <w:rPr>
          <w:sz w:val="24"/>
          <w:szCs w:val="24"/>
        </w:rPr>
        <w:t>е</w:t>
      </w:r>
      <w:r>
        <w:rPr>
          <w:spacing w:val="-4"/>
          <w:sz w:val="24"/>
          <w:szCs w:val="24"/>
        </w:rPr>
        <w:t>к</w:t>
      </w:r>
      <w:r>
        <w:rPr>
          <w:sz w:val="24"/>
          <w:szCs w:val="24"/>
        </w:rPr>
        <w:t>тивн</w:t>
      </w:r>
      <w:r>
        <w:rPr>
          <w:spacing w:val="-3"/>
          <w:sz w:val="24"/>
          <w:szCs w:val="24"/>
        </w:rPr>
        <w:t>о</w:t>
      </w:r>
      <w:r>
        <w:rPr>
          <w:sz w:val="24"/>
          <w:szCs w:val="24"/>
        </w:rPr>
        <w:t>му</w:t>
      </w:r>
      <w:r>
        <w:rPr>
          <w:spacing w:val="103"/>
          <w:sz w:val="24"/>
          <w:szCs w:val="24"/>
        </w:rPr>
        <w:t xml:space="preserve"> </w:t>
      </w:r>
      <w:r>
        <w:rPr>
          <w:spacing w:val="1"/>
          <w:sz w:val="24"/>
          <w:szCs w:val="24"/>
        </w:rPr>
        <w:t>п</w:t>
      </w:r>
      <w:r>
        <w:rPr>
          <w:sz w:val="24"/>
          <w:szCs w:val="24"/>
        </w:rPr>
        <w:t>ланиро</w:t>
      </w:r>
      <w:r>
        <w:rPr>
          <w:spacing w:val="-2"/>
          <w:sz w:val="24"/>
          <w:szCs w:val="24"/>
        </w:rPr>
        <w:t>в</w:t>
      </w:r>
      <w:r>
        <w:rPr>
          <w:sz w:val="24"/>
          <w:szCs w:val="24"/>
        </w:rPr>
        <w:t>анию</w:t>
      </w:r>
      <w:r>
        <w:rPr>
          <w:spacing w:val="107"/>
          <w:sz w:val="24"/>
          <w:szCs w:val="24"/>
        </w:rPr>
        <w:t xml:space="preserve"> </w:t>
      </w:r>
      <w:r>
        <w:rPr>
          <w:spacing w:val="-2"/>
          <w:sz w:val="24"/>
          <w:szCs w:val="24"/>
        </w:rPr>
        <w:t>(</w:t>
      </w:r>
      <w:r>
        <w:rPr>
          <w:spacing w:val="1"/>
          <w:sz w:val="24"/>
          <w:szCs w:val="24"/>
        </w:rPr>
        <w:t>р</w:t>
      </w:r>
      <w:r>
        <w:rPr>
          <w:sz w:val="24"/>
          <w:szCs w:val="24"/>
        </w:rPr>
        <w:t>а</w:t>
      </w:r>
      <w:r>
        <w:rPr>
          <w:spacing w:val="-2"/>
          <w:sz w:val="24"/>
          <w:szCs w:val="24"/>
        </w:rPr>
        <w:t>з</w:t>
      </w:r>
      <w:r>
        <w:rPr>
          <w:sz w:val="24"/>
          <w:szCs w:val="24"/>
        </w:rPr>
        <w:t>р</w:t>
      </w:r>
      <w:r>
        <w:rPr>
          <w:spacing w:val="-1"/>
          <w:sz w:val="24"/>
          <w:szCs w:val="24"/>
        </w:rPr>
        <w:t>а</w:t>
      </w:r>
      <w:r>
        <w:rPr>
          <w:sz w:val="24"/>
          <w:szCs w:val="24"/>
        </w:rPr>
        <w:t>б</w:t>
      </w:r>
      <w:r>
        <w:rPr>
          <w:spacing w:val="-3"/>
          <w:sz w:val="24"/>
          <w:szCs w:val="24"/>
        </w:rPr>
        <w:t>о</w:t>
      </w:r>
      <w:r>
        <w:rPr>
          <w:sz w:val="24"/>
          <w:szCs w:val="24"/>
        </w:rPr>
        <w:t>т</w:t>
      </w:r>
      <w:r>
        <w:rPr>
          <w:spacing w:val="-6"/>
          <w:sz w:val="24"/>
          <w:szCs w:val="24"/>
        </w:rPr>
        <w:t>к</w:t>
      </w:r>
      <w:r>
        <w:rPr>
          <w:sz w:val="24"/>
          <w:szCs w:val="24"/>
        </w:rPr>
        <w:t>а</w:t>
      </w:r>
      <w:r>
        <w:rPr>
          <w:spacing w:val="106"/>
          <w:sz w:val="24"/>
          <w:szCs w:val="24"/>
        </w:rPr>
        <w:t xml:space="preserve"> </w:t>
      </w:r>
      <w:r>
        <w:rPr>
          <w:sz w:val="24"/>
          <w:szCs w:val="24"/>
        </w:rPr>
        <w:t>марш</w:t>
      </w:r>
      <w:r>
        <w:rPr>
          <w:spacing w:val="-3"/>
          <w:sz w:val="24"/>
          <w:szCs w:val="24"/>
        </w:rPr>
        <w:t>ру</w:t>
      </w:r>
      <w:r>
        <w:rPr>
          <w:sz w:val="24"/>
          <w:szCs w:val="24"/>
        </w:rPr>
        <w:t>та,</w:t>
      </w:r>
      <w:r>
        <w:rPr>
          <w:spacing w:val="107"/>
          <w:sz w:val="24"/>
          <w:szCs w:val="24"/>
        </w:rPr>
        <w:t xml:space="preserve"> </w:t>
      </w:r>
      <w:r>
        <w:rPr>
          <w:sz w:val="24"/>
          <w:szCs w:val="24"/>
        </w:rPr>
        <w:t>ра</w:t>
      </w:r>
      <w:r>
        <w:rPr>
          <w:spacing w:val="-4"/>
          <w:sz w:val="24"/>
          <w:szCs w:val="24"/>
        </w:rPr>
        <w:t>с</w:t>
      </w:r>
      <w:r>
        <w:rPr>
          <w:sz w:val="24"/>
          <w:szCs w:val="24"/>
        </w:rPr>
        <w:t>ч</w:t>
      </w:r>
      <w:r>
        <w:rPr>
          <w:spacing w:val="-1"/>
          <w:sz w:val="24"/>
          <w:szCs w:val="24"/>
        </w:rPr>
        <w:t>е</w:t>
      </w:r>
      <w:r>
        <w:rPr>
          <w:sz w:val="24"/>
          <w:szCs w:val="24"/>
        </w:rPr>
        <w:t>т времени</w:t>
      </w:r>
      <w:r>
        <w:rPr>
          <w:spacing w:val="43"/>
          <w:sz w:val="24"/>
          <w:szCs w:val="24"/>
        </w:rPr>
        <w:t xml:space="preserve"> </w:t>
      </w:r>
      <w:r>
        <w:rPr>
          <w:sz w:val="24"/>
          <w:szCs w:val="24"/>
        </w:rPr>
        <w:t>и</w:t>
      </w:r>
      <w:r>
        <w:rPr>
          <w:spacing w:val="46"/>
          <w:sz w:val="24"/>
          <w:szCs w:val="24"/>
        </w:rPr>
        <w:t xml:space="preserve"> </w:t>
      </w:r>
      <w:r>
        <w:rPr>
          <w:sz w:val="24"/>
          <w:szCs w:val="24"/>
        </w:rPr>
        <w:t>м</w:t>
      </w:r>
      <w:r>
        <w:rPr>
          <w:spacing w:val="7"/>
          <w:sz w:val="24"/>
          <w:szCs w:val="24"/>
        </w:rPr>
        <w:t>е</w:t>
      </w:r>
      <w:r>
        <w:rPr>
          <w:sz w:val="24"/>
          <w:szCs w:val="24"/>
        </w:rPr>
        <w:t>ст</w:t>
      </w:r>
      <w:r>
        <w:rPr>
          <w:spacing w:val="44"/>
          <w:sz w:val="24"/>
          <w:szCs w:val="24"/>
        </w:rPr>
        <w:t xml:space="preserve"> </w:t>
      </w:r>
      <w:r>
        <w:rPr>
          <w:sz w:val="24"/>
          <w:szCs w:val="24"/>
        </w:rPr>
        <w:t>во</w:t>
      </w:r>
      <w:r>
        <w:rPr>
          <w:spacing w:val="-6"/>
          <w:sz w:val="24"/>
          <w:szCs w:val="24"/>
        </w:rPr>
        <w:t>з</w:t>
      </w:r>
      <w:r>
        <w:rPr>
          <w:sz w:val="24"/>
          <w:szCs w:val="24"/>
        </w:rPr>
        <w:t>м</w:t>
      </w:r>
      <w:r>
        <w:rPr>
          <w:spacing w:val="-4"/>
          <w:sz w:val="24"/>
          <w:szCs w:val="24"/>
        </w:rPr>
        <w:t>о</w:t>
      </w:r>
      <w:r>
        <w:rPr>
          <w:spacing w:val="-2"/>
          <w:sz w:val="24"/>
          <w:szCs w:val="24"/>
        </w:rPr>
        <w:t>ж</w:t>
      </w:r>
      <w:r>
        <w:rPr>
          <w:sz w:val="24"/>
          <w:szCs w:val="24"/>
        </w:rPr>
        <w:t>н</w:t>
      </w:r>
      <w:r>
        <w:rPr>
          <w:spacing w:val="-1"/>
          <w:sz w:val="24"/>
          <w:szCs w:val="24"/>
        </w:rPr>
        <w:t>ы</w:t>
      </w:r>
      <w:r>
        <w:rPr>
          <w:sz w:val="24"/>
          <w:szCs w:val="24"/>
        </w:rPr>
        <w:t>х</w:t>
      </w:r>
      <w:r>
        <w:rPr>
          <w:spacing w:val="45"/>
          <w:sz w:val="24"/>
          <w:szCs w:val="24"/>
        </w:rPr>
        <w:t xml:space="preserve"> </w:t>
      </w:r>
      <w:r>
        <w:rPr>
          <w:sz w:val="24"/>
          <w:szCs w:val="24"/>
        </w:rPr>
        <w:t>н</w:t>
      </w:r>
      <w:r>
        <w:rPr>
          <w:spacing w:val="-5"/>
          <w:sz w:val="24"/>
          <w:szCs w:val="24"/>
        </w:rPr>
        <w:t>о</w:t>
      </w:r>
      <w:r>
        <w:rPr>
          <w:spacing w:val="-1"/>
          <w:sz w:val="24"/>
          <w:szCs w:val="24"/>
        </w:rPr>
        <w:t>ч</w:t>
      </w:r>
      <w:r>
        <w:rPr>
          <w:sz w:val="24"/>
          <w:szCs w:val="24"/>
        </w:rPr>
        <w:t>е</w:t>
      </w:r>
      <w:r>
        <w:rPr>
          <w:spacing w:val="-3"/>
          <w:sz w:val="24"/>
          <w:szCs w:val="24"/>
        </w:rPr>
        <w:t>в</w:t>
      </w:r>
      <w:r>
        <w:rPr>
          <w:sz w:val="24"/>
          <w:szCs w:val="24"/>
        </w:rPr>
        <w:t>ок</w:t>
      </w:r>
      <w:r>
        <w:rPr>
          <w:spacing w:val="43"/>
          <w:sz w:val="24"/>
          <w:szCs w:val="24"/>
        </w:rPr>
        <w:t xml:space="preserve"> </w:t>
      </w:r>
      <w:r>
        <w:rPr>
          <w:spacing w:val="1"/>
          <w:sz w:val="24"/>
          <w:szCs w:val="24"/>
        </w:rPr>
        <w:t>и</w:t>
      </w:r>
      <w:r>
        <w:rPr>
          <w:spacing w:val="45"/>
          <w:sz w:val="24"/>
          <w:szCs w:val="24"/>
        </w:rPr>
        <w:t xml:space="preserve"> </w:t>
      </w:r>
      <w:r>
        <w:rPr>
          <w:spacing w:val="1"/>
          <w:sz w:val="24"/>
          <w:szCs w:val="24"/>
        </w:rPr>
        <w:t>п</w:t>
      </w:r>
      <w:r>
        <w:rPr>
          <w:sz w:val="24"/>
          <w:szCs w:val="24"/>
        </w:rPr>
        <w:t>е</w:t>
      </w:r>
      <w:r>
        <w:rPr>
          <w:spacing w:val="1"/>
          <w:sz w:val="24"/>
          <w:szCs w:val="24"/>
        </w:rPr>
        <w:t>р</w:t>
      </w:r>
      <w:r>
        <w:rPr>
          <w:spacing w:val="-6"/>
          <w:sz w:val="24"/>
          <w:szCs w:val="24"/>
        </w:rPr>
        <w:t>е</w:t>
      </w:r>
      <w:r>
        <w:rPr>
          <w:spacing w:val="-10"/>
          <w:sz w:val="24"/>
          <w:szCs w:val="24"/>
        </w:rPr>
        <w:t>х</w:t>
      </w:r>
      <w:r>
        <w:rPr>
          <w:spacing w:val="-8"/>
          <w:sz w:val="24"/>
          <w:szCs w:val="24"/>
        </w:rPr>
        <w:t>о</w:t>
      </w:r>
      <w:r>
        <w:rPr>
          <w:spacing w:val="-1"/>
          <w:sz w:val="24"/>
          <w:szCs w:val="24"/>
        </w:rPr>
        <w:t>д</w:t>
      </w:r>
      <w:r>
        <w:rPr>
          <w:sz w:val="24"/>
          <w:szCs w:val="24"/>
        </w:rPr>
        <w:t>ов),</w:t>
      </w:r>
      <w:r>
        <w:rPr>
          <w:spacing w:val="44"/>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1"/>
          <w:sz w:val="24"/>
          <w:szCs w:val="24"/>
        </w:rPr>
        <w:t>н</w:t>
      </w:r>
      <w:r>
        <w:rPr>
          <w:sz w:val="24"/>
          <w:szCs w:val="24"/>
        </w:rPr>
        <w:t>ой</w:t>
      </w:r>
      <w:r>
        <w:rPr>
          <w:spacing w:val="44"/>
          <w:sz w:val="24"/>
          <w:szCs w:val="24"/>
        </w:rPr>
        <w:t xml:space="preserve"> </w:t>
      </w:r>
      <w:r>
        <w:rPr>
          <w:sz w:val="24"/>
          <w:szCs w:val="24"/>
        </w:rPr>
        <w:t>орга</w:t>
      </w:r>
      <w:r>
        <w:rPr>
          <w:spacing w:val="-1"/>
          <w:sz w:val="24"/>
          <w:szCs w:val="24"/>
        </w:rPr>
        <w:t>н</w:t>
      </w:r>
      <w:r>
        <w:rPr>
          <w:sz w:val="24"/>
          <w:szCs w:val="24"/>
        </w:rPr>
        <w:t>из</w:t>
      </w:r>
      <w:r>
        <w:rPr>
          <w:spacing w:val="-1"/>
          <w:sz w:val="24"/>
          <w:szCs w:val="24"/>
        </w:rPr>
        <w:t>а</w:t>
      </w:r>
      <w:r>
        <w:rPr>
          <w:sz w:val="24"/>
          <w:szCs w:val="24"/>
        </w:rPr>
        <w:t>ции (п</w:t>
      </w:r>
      <w:r>
        <w:rPr>
          <w:spacing w:val="-5"/>
          <w:sz w:val="24"/>
          <w:szCs w:val="24"/>
        </w:rPr>
        <w:t>о</w:t>
      </w:r>
      <w:r>
        <w:rPr>
          <w:sz w:val="24"/>
          <w:szCs w:val="24"/>
        </w:rPr>
        <w:t>д</w:t>
      </w:r>
      <w:r>
        <w:rPr>
          <w:spacing w:val="-9"/>
          <w:sz w:val="24"/>
          <w:szCs w:val="24"/>
        </w:rPr>
        <w:t>г</w:t>
      </w:r>
      <w:r>
        <w:rPr>
          <w:spacing w:val="-2"/>
          <w:sz w:val="24"/>
          <w:szCs w:val="24"/>
        </w:rPr>
        <w:t>о</w:t>
      </w:r>
      <w:r>
        <w:rPr>
          <w:spacing w:val="-5"/>
          <w:sz w:val="24"/>
          <w:szCs w:val="24"/>
        </w:rPr>
        <w:t>т</w:t>
      </w:r>
      <w:r>
        <w:rPr>
          <w:sz w:val="24"/>
          <w:szCs w:val="24"/>
        </w:rPr>
        <w:t>ов</w:t>
      </w:r>
      <w:r>
        <w:rPr>
          <w:spacing w:val="-4"/>
          <w:sz w:val="24"/>
          <w:szCs w:val="24"/>
        </w:rPr>
        <w:t>к</w:t>
      </w:r>
      <w:r>
        <w:rPr>
          <w:sz w:val="24"/>
          <w:szCs w:val="24"/>
        </w:rPr>
        <w:t>а</w:t>
      </w:r>
      <w:r>
        <w:rPr>
          <w:spacing w:val="23"/>
          <w:sz w:val="24"/>
          <w:szCs w:val="24"/>
        </w:rPr>
        <w:t xml:space="preserve"> </w:t>
      </w:r>
      <w:r>
        <w:rPr>
          <w:sz w:val="24"/>
          <w:szCs w:val="24"/>
        </w:rPr>
        <w:t>не</w:t>
      </w:r>
      <w:r>
        <w:rPr>
          <w:spacing w:val="-1"/>
          <w:sz w:val="24"/>
          <w:szCs w:val="24"/>
        </w:rPr>
        <w:t>о</w:t>
      </w:r>
      <w:r>
        <w:rPr>
          <w:spacing w:val="-11"/>
          <w:sz w:val="24"/>
          <w:szCs w:val="24"/>
        </w:rPr>
        <w:t>б</w:t>
      </w:r>
      <w:r>
        <w:rPr>
          <w:spacing w:val="-10"/>
          <w:sz w:val="24"/>
          <w:szCs w:val="24"/>
        </w:rPr>
        <w:t>х</w:t>
      </w:r>
      <w:r>
        <w:rPr>
          <w:spacing w:val="-5"/>
          <w:sz w:val="24"/>
          <w:szCs w:val="24"/>
        </w:rPr>
        <w:t>о</w:t>
      </w:r>
      <w:r>
        <w:rPr>
          <w:spacing w:val="-1"/>
          <w:sz w:val="24"/>
          <w:szCs w:val="24"/>
        </w:rPr>
        <w:t>д</w:t>
      </w:r>
      <w:r>
        <w:rPr>
          <w:sz w:val="24"/>
          <w:szCs w:val="24"/>
        </w:rPr>
        <w:t>имо</w:t>
      </w:r>
      <w:r>
        <w:rPr>
          <w:spacing w:val="-7"/>
          <w:sz w:val="24"/>
          <w:szCs w:val="24"/>
        </w:rPr>
        <w:t>г</w:t>
      </w:r>
      <w:r>
        <w:rPr>
          <w:sz w:val="24"/>
          <w:szCs w:val="24"/>
        </w:rPr>
        <w:t>о</w:t>
      </w:r>
      <w:r>
        <w:rPr>
          <w:spacing w:val="26"/>
          <w:sz w:val="24"/>
          <w:szCs w:val="24"/>
        </w:rPr>
        <w:t xml:space="preserve"> </w:t>
      </w:r>
      <w:r>
        <w:rPr>
          <w:spacing w:val="-1"/>
          <w:sz w:val="24"/>
          <w:szCs w:val="24"/>
        </w:rPr>
        <w:t>с</w:t>
      </w:r>
      <w:r>
        <w:rPr>
          <w:sz w:val="24"/>
          <w:szCs w:val="24"/>
        </w:rPr>
        <w:t>н</w:t>
      </w:r>
      <w:r>
        <w:rPr>
          <w:spacing w:val="-1"/>
          <w:sz w:val="24"/>
          <w:szCs w:val="24"/>
        </w:rPr>
        <w:t>а</w:t>
      </w:r>
      <w:r>
        <w:rPr>
          <w:sz w:val="24"/>
          <w:szCs w:val="24"/>
        </w:rPr>
        <w:t>р</w:t>
      </w:r>
      <w:r>
        <w:rPr>
          <w:spacing w:val="-1"/>
          <w:sz w:val="24"/>
          <w:szCs w:val="24"/>
        </w:rPr>
        <w:t>я</w:t>
      </w:r>
      <w:r>
        <w:rPr>
          <w:spacing w:val="-4"/>
          <w:sz w:val="24"/>
          <w:szCs w:val="24"/>
        </w:rPr>
        <w:t>ж</w:t>
      </w:r>
      <w:r>
        <w:rPr>
          <w:spacing w:val="-1"/>
          <w:sz w:val="24"/>
          <w:szCs w:val="24"/>
        </w:rPr>
        <w:t>е</w:t>
      </w:r>
      <w:r>
        <w:rPr>
          <w:sz w:val="24"/>
          <w:szCs w:val="24"/>
        </w:rPr>
        <w:t>ния</w:t>
      </w:r>
      <w:r>
        <w:rPr>
          <w:spacing w:val="22"/>
          <w:sz w:val="24"/>
          <w:szCs w:val="24"/>
        </w:rPr>
        <w:t xml:space="preserve"> </w:t>
      </w:r>
      <w:r>
        <w:rPr>
          <w:spacing w:val="1"/>
          <w:sz w:val="24"/>
          <w:szCs w:val="24"/>
        </w:rPr>
        <w:t>и</w:t>
      </w:r>
      <w:r>
        <w:rPr>
          <w:spacing w:val="26"/>
          <w:sz w:val="24"/>
          <w:szCs w:val="24"/>
        </w:rPr>
        <w:t xml:space="preserve"> </w:t>
      </w:r>
      <w:r>
        <w:rPr>
          <w:sz w:val="24"/>
          <w:szCs w:val="24"/>
        </w:rPr>
        <w:t>пи</w:t>
      </w:r>
      <w:r>
        <w:rPr>
          <w:spacing w:val="2"/>
          <w:sz w:val="24"/>
          <w:szCs w:val="24"/>
        </w:rPr>
        <w:t>т</w:t>
      </w:r>
      <w:r>
        <w:rPr>
          <w:sz w:val="24"/>
          <w:szCs w:val="24"/>
        </w:rPr>
        <w:t>ания),</w:t>
      </w:r>
      <w:r>
        <w:rPr>
          <w:spacing w:val="25"/>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pacing w:val="-2"/>
          <w:sz w:val="24"/>
          <w:szCs w:val="24"/>
        </w:rPr>
        <w:t>т</w:t>
      </w:r>
      <w:r>
        <w:rPr>
          <w:sz w:val="24"/>
          <w:szCs w:val="24"/>
        </w:rPr>
        <w:t>ив</w:t>
      </w:r>
      <w:r>
        <w:rPr>
          <w:spacing w:val="-1"/>
          <w:sz w:val="24"/>
          <w:szCs w:val="24"/>
        </w:rPr>
        <w:t>н</w:t>
      </w:r>
      <w:r>
        <w:rPr>
          <w:spacing w:val="-3"/>
          <w:sz w:val="24"/>
          <w:szCs w:val="24"/>
        </w:rPr>
        <w:t>о</w:t>
      </w:r>
      <w:r>
        <w:rPr>
          <w:sz w:val="24"/>
          <w:szCs w:val="24"/>
        </w:rPr>
        <w:t>му</w:t>
      </w:r>
      <w:r>
        <w:rPr>
          <w:spacing w:val="22"/>
          <w:sz w:val="24"/>
          <w:szCs w:val="24"/>
        </w:rPr>
        <w:t xml:space="preserve"> </w:t>
      </w:r>
      <w:r>
        <w:rPr>
          <w:sz w:val="24"/>
          <w:szCs w:val="24"/>
        </w:rPr>
        <w:t>пров</w:t>
      </w:r>
      <w:r>
        <w:rPr>
          <w:spacing w:val="-5"/>
          <w:sz w:val="24"/>
          <w:szCs w:val="24"/>
        </w:rPr>
        <w:t>е</w:t>
      </w:r>
      <w:r>
        <w:rPr>
          <w:sz w:val="24"/>
          <w:szCs w:val="24"/>
        </w:rPr>
        <w:t>дению (ра</w:t>
      </w:r>
      <w:r>
        <w:rPr>
          <w:spacing w:val="-1"/>
          <w:sz w:val="24"/>
          <w:szCs w:val="24"/>
        </w:rPr>
        <w:t>с</w:t>
      </w:r>
      <w:r>
        <w:rPr>
          <w:sz w:val="24"/>
          <w:szCs w:val="24"/>
        </w:rPr>
        <w:t>пр</w:t>
      </w:r>
      <w:r>
        <w:rPr>
          <w:spacing w:val="-5"/>
          <w:sz w:val="24"/>
          <w:szCs w:val="24"/>
        </w:rPr>
        <w:t>е</w:t>
      </w:r>
      <w:r>
        <w:rPr>
          <w:sz w:val="24"/>
          <w:szCs w:val="24"/>
        </w:rPr>
        <w:t>дел</w:t>
      </w:r>
      <w:r>
        <w:rPr>
          <w:spacing w:val="-2"/>
          <w:sz w:val="24"/>
          <w:szCs w:val="24"/>
        </w:rPr>
        <w:t>е</w:t>
      </w:r>
      <w:r>
        <w:rPr>
          <w:sz w:val="24"/>
          <w:szCs w:val="24"/>
        </w:rPr>
        <w:t>ние</w:t>
      </w:r>
      <w:r>
        <w:rPr>
          <w:spacing w:val="47"/>
          <w:sz w:val="24"/>
          <w:szCs w:val="24"/>
        </w:rPr>
        <w:t xml:space="preserve"> </w:t>
      </w:r>
      <w:r>
        <w:rPr>
          <w:spacing w:val="3"/>
          <w:sz w:val="24"/>
          <w:szCs w:val="24"/>
        </w:rPr>
        <w:t>с</w:t>
      </w:r>
      <w:r>
        <w:rPr>
          <w:sz w:val="24"/>
          <w:szCs w:val="24"/>
        </w:rPr>
        <w:t>р</w:t>
      </w:r>
      <w:r>
        <w:rPr>
          <w:spacing w:val="-5"/>
          <w:sz w:val="24"/>
          <w:szCs w:val="24"/>
        </w:rPr>
        <w:t>е</w:t>
      </w:r>
      <w:r>
        <w:rPr>
          <w:sz w:val="24"/>
          <w:szCs w:val="24"/>
        </w:rPr>
        <w:t>ди</w:t>
      </w:r>
      <w:r>
        <w:rPr>
          <w:spacing w:val="4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15"/>
          <w:sz w:val="24"/>
          <w:szCs w:val="24"/>
        </w:rPr>
        <w:t>к</w:t>
      </w:r>
      <w:r>
        <w:rPr>
          <w:sz w:val="24"/>
          <w:szCs w:val="24"/>
        </w:rPr>
        <w:t>ов</w:t>
      </w:r>
      <w:r>
        <w:rPr>
          <w:spacing w:val="49"/>
          <w:sz w:val="24"/>
          <w:szCs w:val="24"/>
        </w:rPr>
        <w:t xml:space="preserve"> </w:t>
      </w:r>
      <w:r>
        <w:rPr>
          <w:spacing w:val="6"/>
          <w:sz w:val="24"/>
          <w:szCs w:val="24"/>
        </w:rPr>
        <w:t>о</w:t>
      </w:r>
      <w:r>
        <w:rPr>
          <w:sz w:val="24"/>
          <w:szCs w:val="24"/>
        </w:rPr>
        <w:t>сн</w:t>
      </w:r>
      <w:r>
        <w:rPr>
          <w:spacing w:val="1"/>
          <w:sz w:val="24"/>
          <w:szCs w:val="24"/>
        </w:rPr>
        <w:t>о</w:t>
      </w:r>
      <w:r>
        <w:rPr>
          <w:sz w:val="24"/>
          <w:szCs w:val="24"/>
        </w:rPr>
        <w:t>вных</w:t>
      </w:r>
      <w:r>
        <w:rPr>
          <w:spacing w:val="48"/>
          <w:sz w:val="24"/>
          <w:szCs w:val="24"/>
        </w:rPr>
        <w:t xml:space="preserve"> </w:t>
      </w:r>
      <w:r>
        <w:rPr>
          <w:sz w:val="24"/>
          <w:szCs w:val="24"/>
        </w:rPr>
        <w:t>видов</w:t>
      </w:r>
      <w:r>
        <w:rPr>
          <w:spacing w:val="47"/>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z w:val="24"/>
          <w:szCs w:val="24"/>
        </w:rPr>
        <w:t>т</w:t>
      </w:r>
      <w:r>
        <w:rPr>
          <w:spacing w:val="47"/>
          <w:sz w:val="24"/>
          <w:szCs w:val="24"/>
        </w:rPr>
        <w:t xml:space="preserve"> </w:t>
      </w:r>
      <w:r>
        <w:rPr>
          <w:sz w:val="24"/>
          <w:szCs w:val="24"/>
        </w:rPr>
        <w:t>и</w:t>
      </w:r>
      <w:r>
        <w:rPr>
          <w:spacing w:val="50"/>
          <w:sz w:val="24"/>
          <w:szCs w:val="24"/>
        </w:rPr>
        <w:t xml:space="preserve"> </w:t>
      </w:r>
      <w:r>
        <w:rPr>
          <w:sz w:val="24"/>
          <w:szCs w:val="24"/>
        </w:rPr>
        <w:t>со</w:t>
      </w:r>
      <w:r>
        <w:rPr>
          <w:spacing w:val="-3"/>
          <w:sz w:val="24"/>
          <w:szCs w:val="24"/>
        </w:rPr>
        <w:t>о</w:t>
      </w:r>
      <w:r>
        <w:rPr>
          <w:sz w:val="24"/>
          <w:szCs w:val="24"/>
        </w:rPr>
        <w:t>т</w:t>
      </w:r>
      <w:r>
        <w:rPr>
          <w:spacing w:val="-3"/>
          <w:sz w:val="24"/>
          <w:szCs w:val="24"/>
        </w:rPr>
        <w:t>в</w:t>
      </w:r>
      <w:r>
        <w:rPr>
          <w:sz w:val="24"/>
          <w:szCs w:val="24"/>
        </w:rPr>
        <w:t>етст</w:t>
      </w:r>
      <w:r>
        <w:rPr>
          <w:spacing w:val="-8"/>
          <w:sz w:val="24"/>
          <w:szCs w:val="24"/>
        </w:rPr>
        <w:t>в</w:t>
      </w:r>
      <w:r>
        <w:rPr>
          <w:spacing w:val="-3"/>
          <w:sz w:val="24"/>
          <w:szCs w:val="24"/>
        </w:rPr>
        <w:t>у</w:t>
      </w:r>
      <w:r>
        <w:rPr>
          <w:spacing w:val="-1"/>
          <w:sz w:val="24"/>
          <w:szCs w:val="24"/>
        </w:rPr>
        <w:t>ю</w:t>
      </w:r>
      <w:r>
        <w:rPr>
          <w:sz w:val="24"/>
          <w:szCs w:val="24"/>
        </w:rPr>
        <w:t xml:space="preserve">щих им </w:t>
      </w:r>
      <w:r>
        <w:rPr>
          <w:spacing w:val="-2"/>
          <w:sz w:val="24"/>
          <w:szCs w:val="24"/>
        </w:rPr>
        <w:t>о</w:t>
      </w:r>
      <w:r>
        <w:rPr>
          <w:sz w:val="24"/>
          <w:szCs w:val="24"/>
        </w:rPr>
        <w:t>т</w:t>
      </w:r>
      <w:r>
        <w:rPr>
          <w:spacing w:val="-3"/>
          <w:sz w:val="24"/>
          <w:szCs w:val="24"/>
        </w:rPr>
        <w:t>в</w:t>
      </w:r>
      <w:r>
        <w:rPr>
          <w:sz w:val="24"/>
          <w:szCs w:val="24"/>
        </w:rPr>
        <w:t>етс</w:t>
      </w:r>
      <w:r>
        <w:rPr>
          <w:spacing w:val="1"/>
          <w:sz w:val="24"/>
          <w:szCs w:val="24"/>
        </w:rPr>
        <w:t>т</w:t>
      </w:r>
      <w:r>
        <w:rPr>
          <w:spacing w:val="-1"/>
          <w:sz w:val="24"/>
          <w:szCs w:val="24"/>
        </w:rPr>
        <w:t>в</w:t>
      </w:r>
      <w:r>
        <w:rPr>
          <w:sz w:val="24"/>
          <w:szCs w:val="24"/>
        </w:rPr>
        <w:t>е</w:t>
      </w:r>
      <w:r>
        <w:rPr>
          <w:spacing w:val="-2"/>
          <w:sz w:val="24"/>
          <w:szCs w:val="24"/>
        </w:rPr>
        <w:t>н</w:t>
      </w:r>
      <w:r>
        <w:rPr>
          <w:sz w:val="24"/>
          <w:szCs w:val="24"/>
        </w:rPr>
        <w:t>н</w:t>
      </w:r>
      <w:r>
        <w:rPr>
          <w:spacing w:val="-1"/>
          <w:sz w:val="24"/>
          <w:szCs w:val="24"/>
        </w:rPr>
        <w:t>ы</w:t>
      </w:r>
      <w:r>
        <w:rPr>
          <w:sz w:val="24"/>
          <w:szCs w:val="24"/>
        </w:rPr>
        <w:t>х д</w:t>
      </w:r>
      <w:r>
        <w:rPr>
          <w:spacing w:val="-2"/>
          <w:sz w:val="24"/>
          <w:szCs w:val="24"/>
        </w:rPr>
        <w:t>о</w:t>
      </w:r>
      <w:r>
        <w:rPr>
          <w:sz w:val="24"/>
          <w:szCs w:val="24"/>
        </w:rPr>
        <w:t>л</w:t>
      </w:r>
      <w:r>
        <w:rPr>
          <w:spacing w:val="-2"/>
          <w:sz w:val="24"/>
          <w:szCs w:val="24"/>
        </w:rPr>
        <w:t>ж</w:t>
      </w:r>
      <w:r>
        <w:rPr>
          <w:sz w:val="24"/>
          <w:szCs w:val="24"/>
        </w:rPr>
        <w:t>н</w:t>
      </w:r>
      <w:r>
        <w:rPr>
          <w:spacing w:val="7"/>
          <w:sz w:val="24"/>
          <w:szCs w:val="24"/>
        </w:rPr>
        <w:t>о</w:t>
      </w:r>
      <w:r>
        <w:rPr>
          <w:sz w:val="24"/>
          <w:szCs w:val="24"/>
        </w:rPr>
        <w:t>ст</w:t>
      </w:r>
      <w:r>
        <w:rPr>
          <w:spacing w:val="-1"/>
          <w:sz w:val="24"/>
          <w:szCs w:val="24"/>
        </w:rPr>
        <w:t>е</w:t>
      </w:r>
      <w:r>
        <w:rPr>
          <w:sz w:val="24"/>
          <w:szCs w:val="24"/>
        </w:rPr>
        <w:t xml:space="preserve">й), </w:t>
      </w:r>
      <w:r>
        <w:rPr>
          <w:spacing w:val="-16"/>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тивн</w:t>
      </w:r>
      <w:r>
        <w:rPr>
          <w:spacing w:val="-3"/>
          <w:sz w:val="24"/>
          <w:szCs w:val="24"/>
        </w:rPr>
        <w:t>о</w:t>
      </w:r>
      <w:r>
        <w:rPr>
          <w:sz w:val="24"/>
          <w:szCs w:val="24"/>
        </w:rPr>
        <w:t>му анали</w:t>
      </w:r>
      <w:r>
        <w:rPr>
          <w:spacing w:val="-4"/>
          <w:sz w:val="24"/>
          <w:szCs w:val="24"/>
        </w:rPr>
        <w:t>з</w:t>
      </w:r>
      <w:r>
        <w:rPr>
          <w:sz w:val="24"/>
          <w:szCs w:val="24"/>
        </w:rPr>
        <w:t xml:space="preserve">у </w:t>
      </w:r>
      <w:r>
        <w:rPr>
          <w:spacing w:val="-1"/>
          <w:sz w:val="24"/>
          <w:szCs w:val="24"/>
        </w:rPr>
        <w:t>т</w:t>
      </w:r>
      <w:r>
        <w:rPr>
          <w:spacing w:val="-4"/>
          <w:sz w:val="24"/>
          <w:szCs w:val="24"/>
        </w:rPr>
        <w:t>у</w:t>
      </w:r>
      <w:r>
        <w:rPr>
          <w:sz w:val="24"/>
          <w:szCs w:val="24"/>
        </w:rPr>
        <w:t>рис</w:t>
      </w:r>
      <w:r>
        <w:rPr>
          <w:spacing w:val="1"/>
          <w:sz w:val="24"/>
          <w:szCs w:val="24"/>
        </w:rPr>
        <w:t>т</w:t>
      </w:r>
      <w:r>
        <w:rPr>
          <w:sz w:val="24"/>
          <w:szCs w:val="24"/>
        </w:rPr>
        <w:t>с</w:t>
      </w:r>
      <w:r>
        <w:rPr>
          <w:spacing w:val="-13"/>
          <w:sz w:val="24"/>
          <w:szCs w:val="24"/>
        </w:rPr>
        <w:t>к</w:t>
      </w:r>
      <w:r>
        <w:rPr>
          <w:sz w:val="24"/>
          <w:szCs w:val="24"/>
        </w:rPr>
        <w:t>о</w:t>
      </w:r>
      <w:r>
        <w:rPr>
          <w:spacing w:val="-8"/>
          <w:sz w:val="24"/>
          <w:szCs w:val="24"/>
        </w:rPr>
        <w:t>г</w:t>
      </w:r>
      <w:r>
        <w:rPr>
          <w:sz w:val="24"/>
          <w:szCs w:val="24"/>
        </w:rPr>
        <w:t>о п</w:t>
      </w:r>
      <w:r>
        <w:rPr>
          <w:spacing w:val="-2"/>
          <w:sz w:val="24"/>
          <w:szCs w:val="24"/>
        </w:rPr>
        <w:t>у</w:t>
      </w:r>
      <w:r>
        <w:rPr>
          <w:sz w:val="24"/>
          <w:szCs w:val="24"/>
        </w:rPr>
        <w:t>теш</w:t>
      </w:r>
      <w:r>
        <w:rPr>
          <w:spacing w:val="6"/>
          <w:sz w:val="24"/>
          <w:szCs w:val="24"/>
        </w:rPr>
        <w:t>е</w:t>
      </w:r>
      <w:r>
        <w:rPr>
          <w:sz w:val="24"/>
          <w:szCs w:val="24"/>
        </w:rPr>
        <w:t>ствия</w:t>
      </w:r>
      <w:r>
        <w:rPr>
          <w:spacing w:val="30"/>
          <w:sz w:val="24"/>
          <w:szCs w:val="24"/>
        </w:rPr>
        <w:t xml:space="preserve"> </w:t>
      </w:r>
      <w:r>
        <w:rPr>
          <w:sz w:val="24"/>
          <w:szCs w:val="24"/>
        </w:rPr>
        <w:t>(</w:t>
      </w:r>
      <w:r>
        <w:rPr>
          <w:spacing w:val="-3"/>
          <w:sz w:val="24"/>
          <w:szCs w:val="24"/>
        </w:rPr>
        <w:t>к</w:t>
      </w:r>
      <w:r>
        <w:rPr>
          <w:spacing w:val="-2"/>
          <w:sz w:val="24"/>
          <w:szCs w:val="24"/>
        </w:rPr>
        <w:t>а</w:t>
      </w:r>
      <w:r>
        <w:rPr>
          <w:sz w:val="24"/>
          <w:szCs w:val="24"/>
        </w:rPr>
        <w:t>ждо</w:t>
      </w:r>
      <w:r>
        <w:rPr>
          <w:spacing w:val="-5"/>
          <w:sz w:val="24"/>
          <w:szCs w:val="24"/>
        </w:rPr>
        <w:t>г</w:t>
      </w:r>
      <w:r>
        <w:rPr>
          <w:sz w:val="24"/>
          <w:szCs w:val="24"/>
        </w:rPr>
        <w:t>о</w:t>
      </w:r>
      <w:r>
        <w:rPr>
          <w:spacing w:val="27"/>
          <w:sz w:val="24"/>
          <w:szCs w:val="24"/>
        </w:rPr>
        <w:t xml:space="preserve"> </w:t>
      </w:r>
      <w:r>
        <w:rPr>
          <w:sz w:val="24"/>
          <w:szCs w:val="24"/>
        </w:rPr>
        <w:t>дня</w:t>
      </w:r>
      <w:r>
        <w:rPr>
          <w:spacing w:val="30"/>
          <w:sz w:val="24"/>
          <w:szCs w:val="24"/>
        </w:rPr>
        <w:t xml:space="preserve"> </w:t>
      </w:r>
      <w:r>
        <w:rPr>
          <w:sz w:val="24"/>
          <w:szCs w:val="24"/>
        </w:rPr>
        <w:t>-</w:t>
      </w:r>
      <w:r>
        <w:rPr>
          <w:spacing w:val="29"/>
          <w:sz w:val="24"/>
          <w:szCs w:val="24"/>
        </w:rPr>
        <w:t xml:space="preserve"> </w:t>
      </w:r>
      <w:r>
        <w:rPr>
          <w:sz w:val="24"/>
          <w:szCs w:val="24"/>
        </w:rPr>
        <w:t>у</w:t>
      </w:r>
      <w:r>
        <w:rPr>
          <w:spacing w:val="24"/>
          <w:sz w:val="24"/>
          <w:szCs w:val="24"/>
        </w:rPr>
        <w:t xml:space="preserve"> </w:t>
      </w:r>
      <w:r>
        <w:rPr>
          <w:spacing w:val="-1"/>
          <w:sz w:val="24"/>
          <w:szCs w:val="24"/>
        </w:rPr>
        <w:t>в</w:t>
      </w:r>
      <w:r>
        <w:rPr>
          <w:spacing w:val="-7"/>
          <w:sz w:val="24"/>
          <w:szCs w:val="24"/>
        </w:rPr>
        <w:t>е</w:t>
      </w:r>
      <w:r>
        <w:rPr>
          <w:sz w:val="24"/>
          <w:szCs w:val="24"/>
        </w:rPr>
        <w:t>черн</w:t>
      </w:r>
      <w:r>
        <w:rPr>
          <w:spacing w:val="-1"/>
          <w:sz w:val="24"/>
          <w:szCs w:val="24"/>
        </w:rPr>
        <w:t>е</w:t>
      </w:r>
      <w:r>
        <w:rPr>
          <w:spacing w:val="-7"/>
          <w:sz w:val="24"/>
          <w:szCs w:val="24"/>
        </w:rPr>
        <w:t>г</w:t>
      </w:r>
      <w:r>
        <w:rPr>
          <w:sz w:val="24"/>
          <w:szCs w:val="24"/>
        </w:rPr>
        <w:t>о</w:t>
      </w:r>
      <w:r>
        <w:rPr>
          <w:spacing w:val="29"/>
          <w:sz w:val="24"/>
          <w:szCs w:val="24"/>
        </w:rPr>
        <w:t xml:space="preserve"> </w:t>
      </w:r>
      <w:r>
        <w:rPr>
          <w:sz w:val="24"/>
          <w:szCs w:val="24"/>
        </w:rPr>
        <w:t>п</w:t>
      </w:r>
      <w:r>
        <w:rPr>
          <w:spacing w:val="-8"/>
          <w:sz w:val="24"/>
          <w:szCs w:val="24"/>
        </w:rPr>
        <w:t>о</w:t>
      </w:r>
      <w:r>
        <w:rPr>
          <w:spacing w:val="-11"/>
          <w:sz w:val="24"/>
          <w:szCs w:val="24"/>
        </w:rPr>
        <w:t>х</w:t>
      </w:r>
      <w:r>
        <w:rPr>
          <w:spacing w:val="-8"/>
          <w:sz w:val="24"/>
          <w:szCs w:val="24"/>
        </w:rPr>
        <w:t>о</w:t>
      </w:r>
      <w:r>
        <w:rPr>
          <w:spacing w:val="1"/>
          <w:sz w:val="24"/>
          <w:szCs w:val="24"/>
        </w:rPr>
        <w:t>д</w:t>
      </w:r>
      <w:r>
        <w:rPr>
          <w:sz w:val="24"/>
          <w:szCs w:val="24"/>
        </w:rPr>
        <w:t>но</w:t>
      </w:r>
      <w:r>
        <w:rPr>
          <w:spacing w:val="-8"/>
          <w:sz w:val="24"/>
          <w:szCs w:val="24"/>
        </w:rPr>
        <w:t>г</w:t>
      </w:r>
      <w:r>
        <w:rPr>
          <w:sz w:val="24"/>
          <w:szCs w:val="24"/>
        </w:rPr>
        <w:t>о</w:t>
      </w:r>
      <w:r>
        <w:rPr>
          <w:spacing w:val="29"/>
          <w:sz w:val="24"/>
          <w:szCs w:val="24"/>
        </w:rPr>
        <w:t xml:space="preserve"> </w:t>
      </w:r>
      <w:r>
        <w:rPr>
          <w:spacing w:val="-16"/>
          <w:sz w:val="24"/>
          <w:szCs w:val="24"/>
        </w:rPr>
        <w:t>к</w:t>
      </w:r>
      <w:r>
        <w:rPr>
          <w:spacing w:val="8"/>
          <w:sz w:val="24"/>
          <w:szCs w:val="24"/>
        </w:rPr>
        <w:t>о</w:t>
      </w:r>
      <w:r>
        <w:rPr>
          <w:sz w:val="24"/>
          <w:szCs w:val="24"/>
        </w:rPr>
        <w:t>с</w:t>
      </w:r>
      <w:r>
        <w:rPr>
          <w:spacing w:val="2"/>
          <w:sz w:val="24"/>
          <w:szCs w:val="24"/>
        </w:rPr>
        <w:t>т</w:t>
      </w:r>
      <w:r>
        <w:rPr>
          <w:spacing w:val="1"/>
          <w:sz w:val="24"/>
          <w:szCs w:val="24"/>
        </w:rPr>
        <w:t>р</w:t>
      </w:r>
      <w:r>
        <w:rPr>
          <w:sz w:val="24"/>
          <w:szCs w:val="24"/>
        </w:rPr>
        <w:t>а</w:t>
      </w:r>
      <w:r>
        <w:rPr>
          <w:spacing w:val="25"/>
          <w:sz w:val="24"/>
          <w:szCs w:val="24"/>
        </w:rPr>
        <w:t xml:space="preserve"> </w:t>
      </w:r>
      <w:r>
        <w:rPr>
          <w:spacing w:val="1"/>
          <w:sz w:val="24"/>
          <w:szCs w:val="24"/>
        </w:rPr>
        <w:t>и</w:t>
      </w:r>
      <w:r>
        <w:rPr>
          <w:spacing w:val="28"/>
          <w:sz w:val="24"/>
          <w:szCs w:val="24"/>
        </w:rPr>
        <w:t xml:space="preserve"> </w:t>
      </w:r>
      <w:r>
        <w:rPr>
          <w:spacing w:val="-2"/>
          <w:sz w:val="24"/>
          <w:szCs w:val="24"/>
        </w:rPr>
        <w:t>в</w:t>
      </w:r>
      <w:r>
        <w:rPr>
          <w:spacing w:val="2"/>
          <w:sz w:val="24"/>
          <w:szCs w:val="24"/>
        </w:rPr>
        <w:t>с</w:t>
      </w:r>
      <w:r>
        <w:rPr>
          <w:sz w:val="24"/>
          <w:szCs w:val="24"/>
        </w:rPr>
        <w:t>е</w:t>
      </w:r>
      <w:r>
        <w:rPr>
          <w:spacing w:val="-7"/>
          <w:sz w:val="24"/>
          <w:szCs w:val="24"/>
        </w:rPr>
        <w:t>г</w:t>
      </w:r>
      <w:r>
        <w:rPr>
          <w:sz w:val="24"/>
          <w:szCs w:val="24"/>
        </w:rPr>
        <w:t>о</w:t>
      </w:r>
      <w:r>
        <w:rPr>
          <w:spacing w:val="28"/>
          <w:sz w:val="24"/>
          <w:szCs w:val="24"/>
        </w:rPr>
        <w:t xml:space="preserve"> </w:t>
      </w:r>
      <w:r>
        <w:rPr>
          <w:sz w:val="24"/>
          <w:szCs w:val="24"/>
        </w:rPr>
        <w:t>п</w:t>
      </w:r>
      <w:r>
        <w:rPr>
          <w:spacing w:val="-7"/>
          <w:sz w:val="24"/>
          <w:szCs w:val="24"/>
        </w:rPr>
        <w:t>о</w:t>
      </w:r>
      <w:r>
        <w:rPr>
          <w:spacing w:val="-10"/>
          <w:sz w:val="24"/>
          <w:szCs w:val="24"/>
        </w:rPr>
        <w:t>х</w:t>
      </w:r>
      <w:r>
        <w:rPr>
          <w:spacing w:val="-8"/>
          <w:sz w:val="24"/>
          <w:szCs w:val="24"/>
        </w:rPr>
        <w:t>о</w:t>
      </w:r>
      <w:r>
        <w:rPr>
          <w:sz w:val="24"/>
          <w:szCs w:val="24"/>
        </w:rPr>
        <w:t>да</w:t>
      </w:r>
      <w:r>
        <w:rPr>
          <w:spacing w:val="35"/>
          <w:sz w:val="24"/>
          <w:szCs w:val="24"/>
        </w:rPr>
        <w:t xml:space="preserve"> </w:t>
      </w:r>
      <w:r>
        <w:rPr>
          <w:sz w:val="24"/>
          <w:szCs w:val="24"/>
        </w:rPr>
        <w:t>-</w:t>
      </w:r>
      <w:r>
        <w:rPr>
          <w:spacing w:val="26"/>
          <w:sz w:val="24"/>
          <w:szCs w:val="24"/>
        </w:rPr>
        <w:t xml:space="preserve"> </w:t>
      </w:r>
      <w:r>
        <w:rPr>
          <w:sz w:val="24"/>
          <w:szCs w:val="24"/>
        </w:rPr>
        <w:t xml:space="preserve">по </w:t>
      </w:r>
      <w:r>
        <w:rPr>
          <w:spacing w:val="-1"/>
          <w:sz w:val="24"/>
          <w:szCs w:val="24"/>
        </w:rPr>
        <w:t>в</w:t>
      </w:r>
      <w:r>
        <w:rPr>
          <w:sz w:val="24"/>
          <w:szCs w:val="24"/>
        </w:rPr>
        <w:t>озвращ</w:t>
      </w:r>
      <w:r>
        <w:rPr>
          <w:spacing w:val="-1"/>
          <w:sz w:val="24"/>
          <w:szCs w:val="24"/>
        </w:rPr>
        <w:t>ен</w:t>
      </w:r>
      <w:r>
        <w:rPr>
          <w:sz w:val="24"/>
          <w:szCs w:val="24"/>
        </w:rPr>
        <w:t xml:space="preserve">ию </w:t>
      </w:r>
      <w:r>
        <w:rPr>
          <w:spacing w:val="-2"/>
          <w:sz w:val="24"/>
          <w:szCs w:val="24"/>
        </w:rPr>
        <w:t>д</w:t>
      </w:r>
      <w:r>
        <w:rPr>
          <w:spacing w:val="-3"/>
          <w:sz w:val="24"/>
          <w:szCs w:val="24"/>
        </w:rPr>
        <w:t>о</w:t>
      </w:r>
      <w:r>
        <w:rPr>
          <w:spacing w:val="-2"/>
          <w:sz w:val="24"/>
          <w:szCs w:val="24"/>
        </w:rPr>
        <w:t>м</w:t>
      </w:r>
      <w:r>
        <w:rPr>
          <w:spacing w:val="1"/>
          <w:sz w:val="24"/>
          <w:szCs w:val="24"/>
        </w:rPr>
        <w:t>о</w:t>
      </w:r>
      <w:r>
        <w:rPr>
          <w:sz w:val="24"/>
          <w:szCs w:val="24"/>
        </w:rPr>
        <w:t>й).</w:t>
      </w:r>
    </w:p>
    <w:p w:rsidR="00066486" w:rsidRDefault="00066486" w:rsidP="005E6B29">
      <w:pPr>
        <w:pStyle w:val="ac"/>
        <w:widowControl/>
        <w:numPr>
          <w:ilvl w:val="0"/>
          <w:numId w:val="131"/>
        </w:numPr>
        <w:autoSpaceDE/>
        <w:autoSpaceDN/>
        <w:contextualSpacing/>
        <w:rPr>
          <w:sz w:val="24"/>
          <w:szCs w:val="24"/>
        </w:rPr>
      </w:pPr>
      <w:r>
        <w:rPr>
          <w:spacing w:val="-2"/>
          <w:sz w:val="24"/>
          <w:szCs w:val="24"/>
        </w:rPr>
        <w:t>т</w:t>
      </w:r>
      <w:r>
        <w:rPr>
          <w:spacing w:val="-3"/>
          <w:sz w:val="24"/>
          <w:szCs w:val="24"/>
        </w:rPr>
        <w:t>у</w:t>
      </w:r>
      <w:r>
        <w:rPr>
          <w:sz w:val="24"/>
          <w:szCs w:val="24"/>
        </w:rPr>
        <w:t>рслёт</w:t>
      </w:r>
      <w:r>
        <w:rPr>
          <w:spacing w:val="90"/>
          <w:sz w:val="24"/>
          <w:szCs w:val="24"/>
        </w:rPr>
        <w:t xml:space="preserve"> </w:t>
      </w:r>
      <w:r>
        <w:rPr>
          <w:sz w:val="24"/>
          <w:szCs w:val="24"/>
        </w:rPr>
        <w:t>с</w:t>
      </w:r>
      <w:r>
        <w:rPr>
          <w:spacing w:val="90"/>
          <w:sz w:val="24"/>
          <w:szCs w:val="24"/>
        </w:rPr>
        <w:t xml:space="preserve"> </w:t>
      </w:r>
      <w:r>
        <w:rPr>
          <w:spacing w:val="-3"/>
          <w:sz w:val="24"/>
          <w:szCs w:val="24"/>
        </w:rPr>
        <w:t>у</w:t>
      </w:r>
      <w:r>
        <w:rPr>
          <w:sz w:val="24"/>
          <w:szCs w:val="24"/>
        </w:rPr>
        <w:t>части</w:t>
      </w:r>
      <w:r>
        <w:rPr>
          <w:spacing w:val="-1"/>
          <w:sz w:val="24"/>
          <w:szCs w:val="24"/>
        </w:rPr>
        <w:t>е</w:t>
      </w:r>
      <w:r>
        <w:rPr>
          <w:sz w:val="24"/>
          <w:szCs w:val="24"/>
        </w:rPr>
        <w:t>м</w:t>
      </w:r>
      <w:r>
        <w:rPr>
          <w:spacing w:val="90"/>
          <w:sz w:val="24"/>
          <w:szCs w:val="24"/>
        </w:rPr>
        <w:t xml:space="preserve"> </w:t>
      </w:r>
      <w:r>
        <w:rPr>
          <w:spacing w:val="-12"/>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90"/>
          <w:sz w:val="24"/>
          <w:szCs w:val="24"/>
        </w:rPr>
        <w:t xml:space="preserve"> </w:t>
      </w:r>
      <w:r>
        <w:rPr>
          <w:spacing w:val="3"/>
          <w:sz w:val="24"/>
          <w:szCs w:val="24"/>
        </w:rPr>
        <w:t>с</w:t>
      </w:r>
      <w:r>
        <w:rPr>
          <w:sz w:val="24"/>
          <w:szCs w:val="24"/>
        </w:rPr>
        <w:t>фо</w:t>
      </w:r>
      <w:r>
        <w:rPr>
          <w:spacing w:val="-2"/>
          <w:sz w:val="24"/>
          <w:szCs w:val="24"/>
        </w:rPr>
        <w:t>рм</w:t>
      </w:r>
      <w:r>
        <w:rPr>
          <w:sz w:val="24"/>
          <w:szCs w:val="24"/>
        </w:rPr>
        <w:t>иро</w:t>
      </w:r>
      <w:r>
        <w:rPr>
          <w:spacing w:val="-4"/>
          <w:sz w:val="24"/>
          <w:szCs w:val="24"/>
        </w:rPr>
        <w:t>в</w:t>
      </w:r>
      <w:r>
        <w:rPr>
          <w:spacing w:val="-2"/>
          <w:sz w:val="24"/>
          <w:szCs w:val="24"/>
        </w:rPr>
        <w:t>а</w:t>
      </w:r>
      <w:r>
        <w:rPr>
          <w:sz w:val="24"/>
          <w:szCs w:val="24"/>
        </w:rPr>
        <w:t>нн</w:t>
      </w:r>
      <w:r>
        <w:rPr>
          <w:spacing w:val="4"/>
          <w:sz w:val="24"/>
          <w:szCs w:val="24"/>
        </w:rPr>
        <w:t>ы</w:t>
      </w:r>
      <w:r>
        <w:rPr>
          <w:sz w:val="24"/>
          <w:szCs w:val="24"/>
        </w:rPr>
        <w:t>х</w:t>
      </w:r>
      <w:r>
        <w:rPr>
          <w:spacing w:val="89"/>
          <w:sz w:val="24"/>
          <w:szCs w:val="24"/>
        </w:rPr>
        <w:t xml:space="preserve"> </w:t>
      </w:r>
      <w:r>
        <w:rPr>
          <w:sz w:val="24"/>
          <w:szCs w:val="24"/>
        </w:rPr>
        <w:t>из</w:t>
      </w:r>
      <w:r>
        <w:rPr>
          <w:spacing w:val="87"/>
          <w:sz w:val="24"/>
          <w:szCs w:val="24"/>
        </w:rPr>
        <w:t xml:space="preserve"> </w:t>
      </w:r>
      <w:r>
        <w:rPr>
          <w:spacing w:val="1"/>
          <w:sz w:val="24"/>
          <w:szCs w:val="24"/>
        </w:rPr>
        <w:t>п</w:t>
      </w:r>
      <w:r>
        <w:rPr>
          <w:spacing w:val="-2"/>
          <w:sz w:val="24"/>
          <w:szCs w:val="24"/>
        </w:rPr>
        <w:t>е</w:t>
      </w:r>
      <w:r>
        <w:rPr>
          <w:sz w:val="24"/>
          <w:szCs w:val="24"/>
        </w:rPr>
        <w:t>да</w:t>
      </w:r>
      <w:r>
        <w:rPr>
          <w:spacing w:val="-9"/>
          <w:sz w:val="24"/>
          <w:szCs w:val="24"/>
        </w:rPr>
        <w:t>г</w:t>
      </w:r>
      <w:r>
        <w:rPr>
          <w:sz w:val="24"/>
          <w:szCs w:val="24"/>
        </w:rPr>
        <w:t>о</w:t>
      </w:r>
      <w:r>
        <w:rPr>
          <w:spacing w:val="-6"/>
          <w:sz w:val="24"/>
          <w:szCs w:val="24"/>
        </w:rPr>
        <w:t>г</w:t>
      </w:r>
      <w:r>
        <w:rPr>
          <w:sz w:val="24"/>
          <w:szCs w:val="24"/>
        </w:rPr>
        <w:t>ов,</w:t>
      </w:r>
      <w:r>
        <w:rPr>
          <w:spacing w:val="87"/>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91"/>
          <w:sz w:val="24"/>
          <w:szCs w:val="24"/>
        </w:rPr>
        <w:t xml:space="preserve"> </w:t>
      </w:r>
      <w:r>
        <w:rPr>
          <w:sz w:val="24"/>
          <w:szCs w:val="24"/>
        </w:rPr>
        <w:t>и р</w:t>
      </w:r>
      <w:r>
        <w:rPr>
          <w:spacing w:val="-5"/>
          <w:sz w:val="24"/>
          <w:szCs w:val="24"/>
        </w:rPr>
        <w:t>о</w:t>
      </w:r>
      <w:r>
        <w:rPr>
          <w:spacing w:val="-1"/>
          <w:sz w:val="24"/>
          <w:szCs w:val="24"/>
        </w:rPr>
        <w:t>д</w:t>
      </w:r>
      <w:r>
        <w:rPr>
          <w:sz w:val="24"/>
          <w:szCs w:val="24"/>
        </w:rPr>
        <w:t>ите</w:t>
      </w:r>
      <w:r>
        <w:rPr>
          <w:spacing w:val="-1"/>
          <w:sz w:val="24"/>
          <w:szCs w:val="24"/>
        </w:rPr>
        <w:t>л</w:t>
      </w:r>
      <w:r>
        <w:rPr>
          <w:spacing w:val="-2"/>
          <w:sz w:val="24"/>
          <w:szCs w:val="24"/>
        </w:rPr>
        <w:t>е</w:t>
      </w:r>
      <w:r>
        <w:rPr>
          <w:sz w:val="24"/>
          <w:szCs w:val="24"/>
        </w:rPr>
        <w:t>й</w:t>
      </w:r>
      <w:r>
        <w:rPr>
          <w:spacing w:val="131"/>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3"/>
          <w:sz w:val="24"/>
          <w:szCs w:val="24"/>
        </w:rPr>
        <w:t>к</w:t>
      </w:r>
      <w:r>
        <w:rPr>
          <w:sz w:val="24"/>
          <w:szCs w:val="24"/>
        </w:rPr>
        <w:t>о</w:t>
      </w:r>
      <w:r>
        <w:rPr>
          <w:spacing w:val="2"/>
          <w:sz w:val="24"/>
          <w:szCs w:val="24"/>
        </w:rPr>
        <w:t>в</w:t>
      </w:r>
      <w:r>
        <w:rPr>
          <w:sz w:val="24"/>
          <w:szCs w:val="24"/>
        </w:rPr>
        <w:t>,</w:t>
      </w:r>
      <w:r>
        <w:rPr>
          <w:spacing w:val="131"/>
          <w:sz w:val="24"/>
          <w:szCs w:val="24"/>
        </w:rPr>
        <w:t xml:space="preserve"> </w:t>
      </w:r>
      <w:r>
        <w:rPr>
          <w:sz w:val="24"/>
          <w:szCs w:val="24"/>
        </w:rPr>
        <w:t>вкл</w:t>
      </w:r>
      <w:r>
        <w:rPr>
          <w:spacing w:val="-11"/>
          <w:sz w:val="24"/>
          <w:szCs w:val="24"/>
        </w:rPr>
        <w:t>ю</w:t>
      </w:r>
      <w:r>
        <w:rPr>
          <w:sz w:val="24"/>
          <w:szCs w:val="24"/>
        </w:rPr>
        <w:t>чающ</w:t>
      </w:r>
      <w:r>
        <w:rPr>
          <w:spacing w:val="-1"/>
          <w:sz w:val="24"/>
          <w:szCs w:val="24"/>
        </w:rPr>
        <w:t>и</w:t>
      </w:r>
      <w:r>
        <w:rPr>
          <w:sz w:val="24"/>
          <w:szCs w:val="24"/>
        </w:rPr>
        <w:t>й</w:t>
      </w:r>
      <w:r>
        <w:rPr>
          <w:spacing w:val="131"/>
          <w:sz w:val="24"/>
          <w:szCs w:val="24"/>
        </w:rPr>
        <w:t xml:space="preserve"> </w:t>
      </w:r>
      <w:r>
        <w:rPr>
          <w:sz w:val="24"/>
          <w:szCs w:val="24"/>
        </w:rPr>
        <w:t>в</w:t>
      </w:r>
      <w:r>
        <w:rPr>
          <w:spacing w:val="131"/>
          <w:sz w:val="24"/>
          <w:szCs w:val="24"/>
        </w:rPr>
        <w:t xml:space="preserve"> </w:t>
      </w:r>
      <w:r>
        <w:rPr>
          <w:spacing w:val="2"/>
          <w:sz w:val="24"/>
          <w:szCs w:val="24"/>
        </w:rPr>
        <w:t>с</w:t>
      </w:r>
      <w:r>
        <w:rPr>
          <w:sz w:val="24"/>
          <w:szCs w:val="24"/>
        </w:rPr>
        <w:t>е</w:t>
      </w:r>
      <w:r>
        <w:rPr>
          <w:spacing w:val="-6"/>
          <w:sz w:val="24"/>
          <w:szCs w:val="24"/>
        </w:rPr>
        <w:t>б</w:t>
      </w:r>
      <w:r>
        <w:rPr>
          <w:spacing w:val="1"/>
          <w:sz w:val="24"/>
          <w:szCs w:val="24"/>
        </w:rPr>
        <w:t>я</w:t>
      </w:r>
      <w:r>
        <w:rPr>
          <w:sz w:val="24"/>
          <w:szCs w:val="24"/>
        </w:rPr>
        <w:t>,</w:t>
      </w:r>
      <w:r>
        <w:rPr>
          <w:spacing w:val="130"/>
          <w:sz w:val="24"/>
          <w:szCs w:val="24"/>
        </w:rPr>
        <w:t xml:space="preserve"> </w:t>
      </w:r>
      <w:r>
        <w:rPr>
          <w:spacing w:val="1"/>
          <w:sz w:val="24"/>
          <w:szCs w:val="24"/>
        </w:rPr>
        <w:t>н</w:t>
      </w:r>
      <w:r>
        <w:rPr>
          <w:spacing w:val="-3"/>
          <w:sz w:val="24"/>
          <w:szCs w:val="24"/>
        </w:rPr>
        <w:t>а</w:t>
      </w:r>
      <w:r>
        <w:rPr>
          <w:sz w:val="24"/>
          <w:szCs w:val="24"/>
        </w:rPr>
        <w:t>прим</w:t>
      </w:r>
      <w:r>
        <w:rPr>
          <w:spacing w:val="-2"/>
          <w:sz w:val="24"/>
          <w:szCs w:val="24"/>
        </w:rPr>
        <w:t>е</w:t>
      </w:r>
      <w:r>
        <w:rPr>
          <w:spacing w:val="1"/>
          <w:sz w:val="24"/>
          <w:szCs w:val="24"/>
        </w:rPr>
        <w:t>р</w:t>
      </w:r>
      <w:r>
        <w:rPr>
          <w:sz w:val="24"/>
          <w:szCs w:val="24"/>
        </w:rPr>
        <w:t>:</w:t>
      </w:r>
      <w:r>
        <w:rPr>
          <w:spacing w:val="132"/>
          <w:sz w:val="24"/>
          <w:szCs w:val="24"/>
        </w:rPr>
        <w:t xml:space="preserve"> </w:t>
      </w:r>
      <w:r>
        <w:rPr>
          <w:spacing w:val="-1"/>
          <w:sz w:val="24"/>
          <w:szCs w:val="24"/>
        </w:rPr>
        <w:t>со</w:t>
      </w:r>
      <w:r>
        <w:rPr>
          <w:sz w:val="24"/>
          <w:szCs w:val="24"/>
        </w:rPr>
        <w:t>рев</w:t>
      </w:r>
      <w:r>
        <w:rPr>
          <w:spacing w:val="-2"/>
          <w:sz w:val="24"/>
          <w:szCs w:val="24"/>
        </w:rPr>
        <w:t>н</w:t>
      </w:r>
      <w:r>
        <w:rPr>
          <w:sz w:val="24"/>
          <w:szCs w:val="24"/>
        </w:rPr>
        <w:t>о</w:t>
      </w:r>
      <w:r>
        <w:rPr>
          <w:spacing w:val="-3"/>
          <w:sz w:val="24"/>
          <w:szCs w:val="24"/>
        </w:rPr>
        <w:t>в</w:t>
      </w:r>
      <w:r>
        <w:rPr>
          <w:sz w:val="24"/>
          <w:szCs w:val="24"/>
        </w:rPr>
        <w:t>а</w:t>
      </w:r>
      <w:r>
        <w:rPr>
          <w:spacing w:val="-1"/>
          <w:sz w:val="24"/>
          <w:szCs w:val="24"/>
        </w:rPr>
        <w:t>н</w:t>
      </w:r>
      <w:r>
        <w:rPr>
          <w:sz w:val="24"/>
          <w:szCs w:val="24"/>
        </w:rPr>
        <w:t>и</w:t>
      </w:r>
      <w:r>
        <w:rPr>
          <w:spacing w:val="-1"/>
          <w:sz w:val="24"/>
          <w:szCs w:val="24"/>
        </w:rPr>
        <w:t>е</w:t>
      </w:r>
      <w:r>
        <w:rPr>
          <w:spacing w:val="131"/>
          <w:sz w:val="24"/>
          <w:szCs w:val="24"/>
        </w:rPr>
        <w:t xml:space="preserve"> </w:t>
      </w:r>
      <w:r>
        <w:rPr>
          <w:sz w:val="24"/>
          <w:szCs w:val="24"/>
        </w:rPr>
        <w:t>по т</w:t>
      </w:r>
      <w:r>
        <w:rPr>
          <w:spacing w:val="-4"/>
          <w:sz w:val="24"/>
          <w:szCs w:val="24"/>
        </w:rPr>
        <w:t>е</w:t>
      </w:r>
      <w:r>
        <w:rPr>
          <w:sz w:val="24"/>
          <w:szCs w:val="24"/>
        </w:rPr>
        <w:t>хни</w:t>
      </w:r>
      <w:r>
        <w:rPr>
          <w:spacing w:val="-5"/>
          <w:sz w:val="24"/>
          <w:szCs w:val="24"/>
        </w:rPr>
        <w:t>к</w:t>
      </w:r>
      <w:r>
        <w:rPr>
          <w:sz w:val="24"/>
          <w:szCs w:val="24"/>
        </w:rPr>
        <w:t>е</w:t>
      </w:r>
      <w:r>
        <w:rPr>
          <w:spacing w:val="15"/>
          <w:sz w:val="24"/>
          <w:szCs w:val="24"/>
        </w:rPr>
        <w:t xml:space="preserve"> </w:t>
      </w:r>
      <w:r>
        <w:rPr>
          <w:spacing w:val="1"/>
          <w:sz w:val="24"/>
          <w:szCs w:val="24"/>
        </w:rPr>
        <w:t>п</w:t>
      </w:r>
      <w:r>
        <w:rPr>
          <w:sz w:val="24"/>
          <w:szCs w:val="24"/>
        </w:rPr>
        <w:t>еш</w:t>
      </w:r>
      <w:r>
        <w:rPr>
          <w:spacing w:val="-6"/>
          <w:sz w:val="24"/>
          <w:szCs w:val="24"/>
        </w:rPr>
        <w:t>е</w:t>
      </w:r>
      <w:r>
        <w:rPr>
          <w:spacing w:val="-11"/>
          <w:sz w:val="24"/>
          <w:szCs w:val="24"/>
        </w:rPr>
        <w:t>х</w:t>
      </w:r>
      <w:r>
        <w:rPr>
          <w:spacing w:val="-5"/>
          <w:sz w:val="24"/>
          <w:szCs w:val="24"/>
        </w:rPr>
        <w:t>о</w:t>
      </w:r>
      <w:r>
        <w:rPr>
          <w:spacing w:val="-1"/>
          <w:sz w:val="24"/>
          <w:szCs w:val="24"/>
        </w:rPr>
        <w:t>дн</w:t>
      </w:r>
      <w:r>
        <w:rPr>
          <w:sz w:val="24"/>
          <w:szCs w:val="24"/>
        </w:rPr>
        <w:t>о</w:t>
      </w:r>
      <w:r>
        <w:rPr>
          <w:spacing w:val="-9"/>
          <w:sz w:val="24"/>
          <w:szCs w:val="24"/>
        </w:rPr>
        <w:t>г</w:t>
      </w:r>
      <w:r>
        <w:rPr>
          <w:sz w:val="24"/>
          <w:szCs w:val="24"/>
        </w:rPr>
        <w:t>о</w:t>
      </w:r>
      <w:r>
        <w:rPr>
          <w:spacing w:val="19"/>
          <w:sz w:val="24"/>
          <w:szCs w:val="24"/>
        </w:rPr>
        <w:t xml:space="preserve"> </w:t>
      </w:r>
      <w:r>
        <w:rPr>
          <w:spacing w:val="-3"/>
          <w:sz w:val="24"/>
          <w:szCs w:val="24"/>
        </w:rPr>
        <w:t>ту</w:t>
      </w:r>
      <w:r>
        <w:rPr>
          <w:sz w:val="24"/>
          <w:szCs w:val="24"/>
        </w:rPr>
        <w:t>ри</w:t>
      </w:r>
      <w:r>
        <w:rPr>
          <w:spacing w:val="-4"/>
          <w:sz w:val="24"/>
          <w:szCs w:val="24"/>
        </w:rPr>
        <w:t>з</w:t>
      </w:r>
      <w:r>
        <w:rPr>
          <w:spacing w:val="-2"/>
          <w:sz w:val="24"/>
          <w:szCs w:val="24"/>
        </w:rPr>
        <w:t>м</w:t>
      </w:r>
      <w:r>
        <w:rPr>
          <w:sz w:val="24"/>
          <w:szCs w:val="24"/>
        </w:rPr>
        <w:t>а,</w:t>
      </w:r>
      <w:r>
        <w:rPr>
          <w:spacing w:val="18"/>
          <w:sz w:val="24"/>
          <w:szCs w:val="24"/>
        </w:rPr>
        <w:t xml:space="preserve"> </w:t>
      </w:r>
      <w:r>
        <w:rPr>
          <w:sz w:val="24"/>
          <w:szCs w:val="24"/>
        </w:rPr>
        <w:t>со</w:t>
      </w:r>
      <w:r>
        <w:rPr>
          <w:spacing w:val="-1"/>
          <w:sz w:val="24"/>
          <w:szCs w:val="24"/>
        </w:rPr>
        <w:t>р</w:t>
      </w:r>
      <w:r>
        <w:rPr>
          <w:sz w:val="24"/>
          <w:szCs w:val="24"/>
        </w:rPr>
        <w:t>ев</w:t>
      </w:r>
      <w:r>
        <w:rPr>
          <w:spacing w:val="-1"/>
          <w:sz w:val="24"/>
          <w:szCs w:val="24"/>
        </w:rPr>
        <w:t>н</w:t>
      </w:r>
      <w:r>
        <w:rPr>
          <w:sz w:val="24"/>
          <w:szCs w:val="24"/>
        </w:rPr>
        <w:t>о</w:t>
      </w:r>
      <w:r>
        <w:rPr>
          <w:spacing w:val="-4"/>
          <w:sz w:val="24"/>
          <w:szCs w:val="24"/>
        </w:rPr>
        <w:t>в</w:t>
      </w:r>
      <w:r>
        <w:rPr>
          <w:sz w:val="24"/>
          <w:szCs w:val="24"/>
        </w:rPr>
        <w:t>ание</w:t>
      </w:r>
      <w:r>
        <w:rPr>
          <w:spacing w:val="18"/>
          <w:sz w:val="24"/>
          <w:szCs w:val="24"/>
        </w:rPr>
        <w:t xml:space="preserve"> </w:t>
      </w:r>
      <w:r>
        <w:rPr>
          <w:sz w:val="24"/>
          <w:szCs w:val="24"/>
        </w:rPr>
        <w:t>по</w:t>
      </w:r>
      <w:r>
        <w:rPr>
          <w:spacing w:val="19"/>
          <w:sz w:val="24"/>
          <w:szCs w:val="24"/>
        </w:rPr>
        <w:t xml:space="preserve"> </w:t>
      </w:r>
      <w:r>
        <w:rPr>
          <w:spacing w:val="-1"/>
          <w:sz w:val="24"/>
          <w:szCs w:val="24"/>
        </w:rPr>
        <w:t>с</w:t>
      </w:r>
      <w:r>
        <w:rPr>
          <w:sz w:val="24"/>
          <w:szCs w:val="24"/>
        </w:rPr>
        <w:t>по</w:t>
      </w:r>
      <w:r>
        <w:rPr>
          <w:spacing w:val="-3"/>
          <w:sz w:val="24"/>
          <w:szCs w:val="24"/>
        </w:rPr>
        <w:t>р</w:t>
      </w:r>
      <w:r>
        <w:rPr>
          <w:sz w:val="24"/>
          <w:szCs w:val="24"/>
        </w:rPr>
        <w:t>ти</w:t>
      </w:r>
      <w:r>
        <w:rPr>
          <w:spacing w:val="-1"/>
          <w:sz w:val="24"/>
          <w:szCs w:val="24"/>
        </w:rPr>
        <w:t>в</w:t>
      </w:r>
      <w:r>
        <w:rPr>
          <w:sz w:val="24"/>
          <w:szCs w:val="24"/>
        </w:rPr>
        <w:t>н</w:t>
      </w:r>
      <w:r>
        <w:rPr>
          <w:spacing w:val="-5"/>
          <w:sz w:val="24"/>
          <w:szCs w:val="24"/>
        </w:rPr>
        <w:t>о</w:t>
      </w:r>
      <w:r>
        <w:rPr>
          <w:spacing w:val="-2"/>
          <w:sz w:val="24"/>
          <w:szCs w:val="24"/>
        </w:rPr>
        <w:t>м</w:t>
      </w:r>
      <w:r>
        <w:rPr>
          <w:sz w:val="24"/>
          <w:szCs w:val="24"/>
        </w:rPr>
        <w:t>у</w:t>
      </w:r>
      <w:r>
        <w:rPr>
          <w:spacing w:val="15"/>
          <w:sz w:val="24"/>
          <w:szCs w:val="24"/>
        </w:rPr>
        <w:t xml:space="preserve"> </w:t>
      </w:r>
      <w:r>
        <w:rPr>
          <w:spacing w:val="1"/>
          <w:sz w:val="24"/>
          <w:szCs w:val="24"/>
        </w:rPr>
        <w:t>ори</w:t>
      </w:r>
      <w:r>
        <w:rPr>
          <w:sz w:val="24"/>
          <w:szCs w:val="24"/>
        </w:rPr>
        <w:t>е</w:t>
      </w:r>
      <w:r>
        <w:rPr>
          <w:spacing w:val="1"/>
          <w:sz w:val="24"/>
          <w:szCs w:val="24"/>
        </w:rPr>
        <w:t>н</w:t>
      </w:r>
      <w:r>
        <w:rPr>
          <w:spacing w:val="-1"/>
          <w:sz w:val="24"/>
          <w:szCs w:val="24"/>
        </w:rPr>
        <w:t>ти</w:t>
      </w:r>
      <w:r>
        <w:rPr>
          <w:sz w:val="24"/>
          <w:szCs w:val="24"/>
        </w:rPr>
        <w:t>ро</w:t>
      </w:r>
      <w:r>
        <w:rPr>
          <w:spacing w:val="-2"/>
          <w:sz w:val="24"/>
          <w:szCs w:val="24"/>
        </w:rPr>
        <w:t>в</w:t>
      </w:r>
      <w:r>
        <w:rPr>
          <w:sz w:val="24"/>
          <w:szCs w:val="24"/>
        </w:rPr>
        <w:t>а</w:t>
      </w:r>
      <w:r>
        <w:rPr>
          <w:spacing w:val="-2"/>
          <w:sz w:val="24"/>
          <w:szCs w:val="24"/>
        </w:rPr>
        <w:t>н</w:t>
      </w:r>
      <w:r>
        <w:rPr>
          <w:sz w:val="24"/>
          <w:szCs w:val="24"/>
        </w:rPr>
        <w:t xml:space="preserve">ию, </w:t>
      </w:r>
      <w:r>
        <w:rPr>
          <w:spacing w:val="-13"/>
          <w:sz w:val="24"/>
          <w:szCs w:val="24"/>
        </w:rPr>
        <w:t>к</w:t>
      </w:r>
      <w:r>
        <w:rPr>
          <w:sz w:val="24"/>
          <w:szCs w:val="24"/>
        </w:rPr>
        <w:t>он</w:t>
      </w:r>
      <w:r>
        <w:rPr>
          <w:spacing w:val="-2"/>
          <w:sz w:val="24"/>
          <w:szCs w:val="24"/>
        </w:rPr>
        <w:t>ку</w:t>
      </w:r>
      <w:r>
        <w:rPr>
          <w:sz w:val="24"/>
          <w:szCs w:val="24"/>
        </w:rPr>
        <w:t>рс</w:t>
      </w:r>
      <w:r>
        <w:rPr>
          <w:spacing w:val="87"/>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л</w:t>
      </w:r>
      <w:r>
        <w:rPr>
          <w:spacing w:val="-2"/>
          <w:sz w:val="24"/>
          <w:szCs w:val="24"/>
        </w:rPr>
        <w:t>у</w:t>
      </w:r>
      <w:r>
        <w:rPr>
          <w:sz w:val="24"/>
          <w:szCs w:val="24"/>
        </w:rPr>
        <w:t>чшую</w:t>
      </w:r>
      <w:r>
        <w:rPr>
          <w:spacing w:val="90"/>
          <w:sz w:val="24"/>
          <w:szCs w:val="24"/>
        </w:rPr>
        <w:t xml:space="preserve"> </w:t>
      </w:r>
      <w:r>
        <w:rPr>
          <w:spacing w:val="-5"/>
          <w:sz w:val="24"/>
          <w:szCs w:val="24"/>
        </w:rPr>
        <w:t>т</w:t>
      </w:r>
      <w:r>
        <w:rPr>
          <w:sz w:val="24"/>
          <w:szCs w:val="24"/>
        </w:rPr>
        <w:t>опог</w:t>
      </w:r>
      <w:r>
        <w:rPr>
          <w:spacing w:val="1"/>
          <w:sz w:val="24"/>
          <w:szCs w:val="24"/>
        </w:rPr>
        <w:t>р</w:t>
      </w:r>
      <w:r>
        <w:rPr>
          <w:sz w:val="24"/>
          <w:szCs w:val="24"/>
        </w:rPr>
        <w:t>афич</w:t>
      </w:r>
      <w:r>
        <w:rPr>
          <w:spacing w:val="6"/>
          <w:sz w:val="24"/>
          <w:szCs w:val="24"/>
        </w:rPr>
        <w:t>е</w:t>
      </w:r>
      <w:r>
        <w:rPr>
          <w:sz w:val="24"/>
          <w:szCs w:val="24"/>
        </w:rPr>
        <w:t>с</w:t>
      </w:r>
      <w:r>
        <w:rPr>
          <w:spacing w:val="-3"/>
          <w:sz w:val="24"/>
          <w:szCs w:val="24"/>
        </w:rPr>
        <w:t>ку</w:t>
      </w:r>
      <w:r>
        <w:rPr>
          <w:sz w:val="24"/>
          <w:szCs w:val="24"/>
        </w:rPr>
        <w:t>ю</w:t>
      </w:r>
      <w:r>
        <w:rPr>
          <w:spacing w:val="90"/>
          <w:sz w:val="24"/>
          <w:szCs w:val="24"/>
        </w:rPr>
        <w:t xml:space="preserve"> </w:t>
      </w:r>
      <w:r>
        <w:rPr>
          <w:sz w:val="24"/>
          <w:szCs w:val="24"/>
        </w:rPr>
        <w:t>с</w:t>
      </w:r>
      <w:r>
        <w:rPr>
          <w:spacing w:val="-1"/>
          <w:sz w:val="24"/>
          <w:szCs w:val="24"/>
        </w:rPr>
        <w:t>ъ</w:t>
      </w:r>
      <w:r>
        <w:rPr>
          <w:sz w:val="24"/>
          <w:szCs w:val="24"/>
        </w:rPr>
        <w:t>ем</w:t>
      </w:r>
      <w:r>
        <w:rPr>
          <w:spacing w:val="-4"/>
          <w:sz w:val="24"/>
          <w:szCs w:val="24"/>
        </w:rPr>
        <w:t>к</w:t>
      </w:r>
      <w:r>
        <w:rPr>
          <w:sz w:val="24"/>
          <w:szCs w:val="24"/>
        </w:rPr>
        <w:t>у</w:t>
      </w:r>
      <w:r>
        <w:rPr>
          <w:spacing w:val="87"/>
          <w:sz w:val="24"/>
          <w:szCs w:val="24"/>
        </w:rPr>
        <w:t xml:space="preserve"> </w:t>
      </w:r>
      <w:r>
        <w:rPr>
          <w:sz w:val="24"/>
          <w:szCs w:val="24"/>
        </w:rPr>
        <w:t>м</w:t>
      </w:r>
      <w:r>
        <w:rPr>
          <w:spacing w:val="7"/>
          <w:sz w:val="24"/>
          <w:szCs w:val="24"/>
        </w:rPr>
        <w:t>е</w:t>
      </w:r>
      <w:r>
        <w:rPr>
          <w:sz w:val="24"/>
          <w:szCs w:val="24"/>
        </w:rPr>
        <w:t>стн</w:t>
      </w:r>
      <w:r>
        <w:rPr>
          <w:spacing w:val="9"/>
          <w:sz w:val="24"/>
          <w:szCs w:val="24"/>
        </w:rPr>
        <w:t>о</w:t>
      </w:r>
      <w:r>
        <w:rPr>
          <w:spacing w:val="-1"/>
          <w:sz w:val="24"/>
          <w:szCs w:val="24"/>
        </w:rPr>
        <w:t>с</w:t>
      </w:r>
      <w:r>
        <w:rPr>
          <w:sz w:val="24"/>
          <w:szCs w:val="24"/>
        </w:rPr>
        <w:t>ти,</w:t>
      </w:r>
      <w:r>
        <w:rPr>
          <w:spacing w:val="91"/>
          <w:sz w:val="24"/>
          <w:szCs w:val="24"/>
        </w:rPr>
        <w:t xml:space="preserve"> </w:t>
      </w:r>
      <w:r>
        <w:rPr>
          <w:spacing w:val="-12"/>
          <w:sz w:val="24"/>
          <w:szCs w:val="24"/>
        </w:rPr>
        <w:t>к</w:t>
      </w:r>
      <w:r>
        <w:rPr>
          <w:spacing w:val="-1"/>
          <w:sz w:val="24"/>
          <w:szCs w:val="24"/>
        </w:rPr>
        <w:t>о</w:t>
      </w:r>
      <w:r>
        <w:rPr>
          <w:sz w:val="24"/>
          <w:szCs w:val="24"/>
        </w:rPr>
        <w:t>н</w:t>
      </w:r>
      <w:r>
        <w:rPr>
          <w:spacing w:val="-3"/>
          <w:sz w:val="24"/>
          <w:szCs w:val="24"/>
        </w:rPr>
        <w:t>ку</w:t>
      </w:r>
      <w:r>
        <w:rPr>
          <w:sz w:val="24"/>
          <w:szCs w:val="24"/>
        </w:rPr>
        <w:t>рс</w:t>
      </w:r>
      <w:r>
        <w:rPr>
          <w:spacing w:val="90"/>
          <w:sz w:val="24"/>
          <w:szCs w:val="24"/>
        </w:rPr>
        <w:t xml:space="preserve"> </w:t>
      </w:r>
      <w:r>
        <w:rPr>
          <w:sz w:val="24"/>
          <w:szCs w:val="24"/>
        </w:rPr>
        <w:t>зн</w:t>
      </w:r>
      <w:r>
        <w:rPr>
          <w:spacing w:val="-5"/>
          <w:sz w:val="24"/>
          <w:szCs w:val="24"/>
        </w:rPr>
        <w:t>а</w:t>
      </w:r>
      <w:r>
        <w:rPr>
          <w:spacing w:val="-7"/>
          <w:sz w:val="24"/>
          <w:szCs w:val="24"/>
        </w:rPr>
        <w:t>т</w:t>
      </w:r>
      <w:r>
        <w:rPr>
          <w:sz w:val="24"/>
          <w:szCs w:val="24"/>
        </w:rPr>
        <w:t>о</w:t>
      </w:r>
      <w:r>
        <w:rPr>
          <w:spacing w:val="-15"/>
          <w:sz w:val="24"/>
          <w:szCs w:val="24"/>
        </w:rPr>
        <w:t>к</w:t>
      </w:r>
      <w:r>
        <w:rPr>
          <w:sz w:val="24"/>
          <w:szCs w:val="24"/>
        </w:rPr>
        <w:t>ов ле</w:t>
      </w:r>
      <w:r>
        <w:rPr>
          <w:spacing w:val="-4"/>
          <w:sz w:val="24"/>
          <w:szCs w:val="24"/>
        </w:rPr>
        <w:t>к</w:t>
      </w:r>
      <w:r>
        <w:rPr>
          <w:sz w:val="24"/>
          <w:szCs w:val="24"/>
        </w:rPr>
        <w:t>арст</w:t>
      </w:r>
      <w:r>
        <w:rPr>
          <w:spacing w:val="-3"/>
          <w:sz w:val="24"/>
          <w:szCs w:val="24"/>
        </w:rPr>
        <w:t>в</w:t>
      </w:r>
      <w:r>
        <w:rPr>
          <w:spacing w:val="-1"/>
          <w:sz w:val="24"/>
          <w:szCs w:val="24"/>
        </w:rPr>
        <w:t>е</w:t>
      </w:r>
      <w:r>
        <w:rPr>
          <w:sz w:val="24"/>
          <w:szCs w:val="24"/>
        </w:rPr>
        <w:t>нных</w:t>
      </w:r>
      <w:r>
        <w:rPr>
          <w:spacing w:val="5"/>
          <w:sz w:val="24"/>
          <w:szCs w:val="24"/>
        </w:rPr>
        <w:t xml:space="preserve"> </w:t>
      </w:r>
      <w:r>
        <w:rPr>
          <w:spacing w:val="1"/>
          <w:sz w:val="24"/>
          <w:szCs w:val="24"/>
        </w:rPr>
        <w:t>р</w:t>
      </w:r>
      <w:r>
        <w:rPr>
          <w:sz w:val="24"/>
          <w:szCs w:val="24"/>
        </w:rPr>
        <w:t>ас</w:t>
      </w:r>
      <w:r>
        <w:rPr>
          <w:spacing w:val="-2"/>
          <w:sz w:val="24"/>
          <w:szCs w:val="24"/>
        </w:rPr>
        <w:t>т</w:t>
      </w:r>
      <w:r>
        <w:rPr>
          <w:sz w:val="24"/>
          <w:szCs w:val="24"/>
        </w:rPr>
        <w:t>ений,</w:t>
      </w:r>
      <w:r>
        <w:rPr>
          <w:spacing w:val="9"/>
          <w:sz w:val="24"/>
          <w:szCs w:val="24"/>
        </w:rPr>
        <w:t xml:space="preserve"> </w:t>
      </w:r>
      <w:r>
        <w:rPr>
          <w:spacing w:val="-13"/>
          <w:sz w:val="24"/>
          <w:szCs w:val="24"/>
        </w:rPr>
        <w:t>к</w:t>
      </w:r>
      <w:r>
        <w:rPr>
          <w:sz w:val="24"/>
          <w:szCs w:val="24"/>
        </w:rPr>
        <w:t>он</w:t>
      </w:r>
      <w:r>
        <w:rPr>
          <w:spacing w:val="-4"/>
          <w:sz w:val="24"/>
          <w:szCs w:val="24"/>
        </w:rPr>
        <w:t>к</w:t>
      </w:r>
      <w:r>
        <w:rPr>
          <w:spacing w:val="-3"/>
          <w:sz w:val="24"/>
          <w:szCs w:val="24"/>
        </w:rPr>
        <w:t>у</w:t>
      </w:r>
      <w:r>
        <w:rPr>
          <w:spacing w:val="1"/>
          <w:sz w:val="24"/>
          <w:szCs w:val="24"/>
        </w:rPr>
        <w:t>р</w:t>
      </w:r>
      <w:r>
        <w:rPr>
          <w:sz w:val="24"/>
          <w:szCs w:val="24"/>
        </w:rPr>
        <w:t>с</w:t>
      </w:r>
      <w:r>
        <w:rPr>
          <w:spacing w:val="6"/>
          <w:sz w:val="24"/>
          <w:szCs w:val="24"/>
        </w:rPr>
        <w:t xml:space="preserve"> </w:t>
      </w:r>
      <w:r>
        <w:rPr>
          <w:spacing w:val="-3"/>
          <w:sz w:val="24"/>
          <w:szCs w:val="24"/>
        </w:rPr>
        <w:t>ту</w:t>
      </w:r>
      <w:r>
        <w:rPr>
          <w:sz w:val="24"/>
          <w:szCs w:val="24"/>
        </w:rPr>
        <w:t>рис</w:t>
      </w:r>
      <w:r>
        <w:rPr>
          <w:spacing w:val="2"/>
          <w:sz w:val="24"/>
          <w:szCs w:val="24"/>
        </w:rPr>
        <w:t>т</w:t>
      </w:r>
      <w:r>
        <w:rPr>
          <w:sz w:val="24"/>
          <w:szCs w:val="24"/>
        </w:rPr>
        <w:t>с</w:t>
      </w:r>
      <w:r>
        <w:rPr>
          <w:spacing w:val="-12"/>
          <w:sz w:val="24"/>
          <w:szCs w:val="24"/>
        </w:rPr>
        <w:t>к</w:t>
      </w:r>
      <w:r>
        <w:rPr>
          <w:sz w:val="24"/>
          <w:szCs w:val="24"/>
        </w:rPr>
        <w:t>ой</w:t>
      </w:r>
      <w:r>
        <w:rPr>
          <w:spacing w:val="7"/>
          <w:sz w:val="24"/>
          <w:szCs w:val="24"/>
        </w:rPr>
        <w:t xml:space="preserve"> </w:t>
      </w:r>
      <w:r>
        <w:rPr>
          <w:spacing w:val="-3"/>
          <w:sz w:val="24"/>
          <w:szCs w:val="24"/>
        </w:rPr>
        <w:t>ку</w:t>
      </w:r>
      <w:r>
        <w:rPr>
          <w:sz w:val="24"/>
          <w:szCs w:val="24"/>
        </w:rPr>
        <w:t>хни,</w:t>
      </w:r>
      <w:r>
        <w:rPr>
          <w:spacing w:val="6"/>
          <w:sz w:val="24"/>
          <w:szCs w:val="24"/>
        </w:rPr>
        <w:t xml:space="preserve"> </w:t>
      </w:r>
      <w:r>
        <w:rPr>
          <w:spacing w:val="-13"/>
          <w:sz w:val="24"/>
          <w:szCs w:val="24"/>
        </w:rPr>
        <w:t>к</w:t>
      </w:r>
      <w:r>
        <w:rPr>
          <w:sz w:val="24"/>
          <w:szCs w:val="24"/>
        </w:rPr>
        <w:t>он</w:t>
      </w:r>
      <w:r>
        <w:rPr>
          <w:spacing w:val="-3"/>
          <w:sz w:val="24"/>
          <w:szCs w:val="24"/>
        </w:rPr>
        <w:t>ку</w:t>
      </w:r>
      <w:r>
        <w:rPr>
          <w:sz w:val="24"/>
          <w:szCs w:val="24"/>
        </w:rPr>
        <w:t>рс</w:t>
      </w:r>
      <w:r>
        <w:rPr>
          <w:spacing w:val="6"/>
          <w:sz w:val="24"/>
          <w:szCs w:val="24"/>
        </w:rPr>
        <w:t xml:space="preserve"> </w:t>
      </w:r>
      <w:r>
        <w:rPr>
          <w:sz w:val="24"/>
          <w:szCs w:val="24"/>
        </w:rPr>
        <w:t>т</w:t>
      </w:r>
      <w:r>
        <w:rPr>
          <w:spacing w:val="-4"/>
          <w:sz w:val="24"/>
          <w:szCs w:val="24"/>
        </w:rPr>
        <w:t>у</w:t>
      </w:r>
      <w:r>
        <w:rPr>
          <w:sz w:val="24"/>
          <w:szCs w:val="24"/>
        </w:rPr>
        <w:t>ри</w:t>
      </w:r>
      <w:r>
        <w:rPr>
          <w:spacing w:val="1"/>
          <w:sz w:val="24"/>
          <w:szCs w:val="24"/>
        </w:rPr>
        <w:t>ст</w:t>
      </w:r>
      <w:r>
        <w:rPr>
          <w:sz w:val="24"/>
          <w:szCs w:val="24"/>
        </w:rPr>
        <w:t>с</w:t>
      </w:r>
      <w:r>
        <w:rPr>
          <w:spacing w:val="-13"/>
          <w:sz w:val="24"/>
          <w:szCs w:val="24"/>
        </w:rPr>
        <w:t>к</w:t>
      </w:r>
      <w:r>
        <w:rPr>
          <w:sz w:val="24"/>
          <w:szCs w:val="24"/>
        </w:rPr>
        <w:t>ой</w:t>
      </w:r>
      <w:r>
        <w:rPr>
          <w:spacing w:val="7"/>
          <w:sz w:val="24"/>
          <w:szCs w:val="24"/>
        </w:rPr>
        <w:t xml:space="preserve"> </w:t>
      </w:r>
      <w:r>
        <w:rPr>
          <w:spacing w:val="-1"/>
          <w:sz w:val="24"/>
          <w:szCs w:val="24"/>
        </w:rPr>
        <w:t>п</w:t>
      </w:r>
      <w:r>
        <w:rPr>
          <w:spacing w:val="7"/>
          <w:sz w:val="24"/>
          <w:szCs w:val="24"/>
        </w:rPr>
        <w:t>е</w:t>
      </w:r>
      <w:r>
        <w:rPr>
          <w:sz w:val="24"/>
          <w:szCs w:val="24"/>
        </w:rPr>
        <w:t>с</w:t>
      </w:r>
      <w:r>
        <w:rPr>
          <w:spacing w:val="-1"/>
          <w:sz w:val="24"/>
          <w:szCs w:val="24"/>
        </w:rPr>
        <w:t>н</w:t>
      </w:r>
      <w:r>
        <w:rPr>
          <w:sz w:val="24"/>
          <w:szCs w:val="24"/>
        </w:rPr>
        <w:t xml:space="preserve">и, </w:t>
      </w:r>
      <w:r>
        <w:rPr>
          <w:spacing w:val="-13"/>
          <w:sz w:val="24"/>
          <w:szCs w:val="24"/>
        </w:rPr>
        <w:t>к</w:t>
      </w:r>
      <w:r>
        <w:rPr>
          <w:sz w:val="24"/>
          <w:szCs w:val="24"/>
        </w:rPr>
        <w:t>он</w:t>
      </w:r>
      <w:r>
        <w:rPr>
          <w:spacing w:val="-2"/>
          <w:sz w:val="24"/>
          <w:szCs w:val="24"/>
        </w:rPr>
        <w:t>ку</w:t>
      </w:r>
      <w:r>
        <w:rPr>
          <w:sz w:val="24"/>
          <w:szCs w:val="24"/>
        </w:rPr>
        <w:t xml:space="preserve">рс </w:t>
      </w:r>
      <w:r>
        <w:rPr>
          <w:spacing w:val="-6"/>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w:t>
      </w:r>
      <w:r>
        <w:rPr>
          <w:spacing w:val="1"/>
          <w:sz w:val="24"/>
          <w:szCs w:val="24"/>
        </w:rPr>
        <w:t>т</w:t>
      </w:r>
      <w:r>
        <w:rPr>
          <w:sz w:val="24"/>
          <w:szCs w:val="24"/>
        </w:rPr>
        <w:t>ройст</w:t>
      </w:r>
      <w:r>
        <w:rPr>
          <w:spacing w:val="-4"/>
          <w:sz w:val="24"/>
          <w:szCs w:val="24"/>
        </w:rPr>
        <w:t>в</w:t>
      </w:r>
      <w:r>
        <w:rPr>
          <w:sz w:val="24"/>
          <w:szCs w:val="24"/>
        </w:rPr>
        <w:t xml:space="preserve">а </w:t>
      </w:r>
      <w:r>
        <w:rPr>
          <w:spacing w:val="-13"/>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1"/>
          <w:sz w:val="24"/>
          <w:szCs w:val="24"/>
        </w:rPr>
        <w:t>ны</w:t>
      </w:r>
      <w:r>
        <w:rPr>
          <w:sz w:val="24"/>
          <w:szCs w:val="24"/>
        </w:rPr>
        <w:t>х</w:t>
      </w:r>
      <w:r>
        <w:rPr>
          <w:spacing w:val="2"/>
          <w:sz w:val="24"/>
          <w:szCs w:val="24"/>
        </w:rPr>
        <w:t xml:space="preserve"> </w:t>
      </w:r>
      <w:r>
        <w:rPr>
          <w:sz w:val="24"/>
          <w:szCs w:val="24"/>
        </w:rPr>
        <w:t>би</w:t>
      </w:r>
      <w:r>
        <w:rPr>
          <w:spacing w:val="-5"/>
          <w:sz w:val="24"/>
          <w:szCs w:val="24"/>
        </w:rPr>
        <w:t>в</w:t>
      </w:r>
      <w:r>
        <w:rPr>
          <w:sz w:val="24"/>
          <w:szCs w:val="24"/>
        </w:rPr>
        <w:t>а</w:t>
      </w:r>
      <w:r>
        <w:rPr>
          <w:spacing w:val="-14"/>
          <w:sz w:val="24"/>
          <w:szCs w:val="24"/>
        </w:rPr>
        <w:t>к</w:t>
      </w:r>
      <w:r>
        <w:rPr>
          <w:sz w:val="24"/>
          <w:szCs w:val="24"/>
        </w:rPr>
        <w:t xml:space="preserve">ов, </w:t>
      </w:r>
      <w:r>
        <w:rPr>
          <w:spacing w:val="-13"/>
          <w:sz w:val="24"/>
          <w:szCs w:val="24"/>
        </w:rPr>
        <w:t>к</w:t>
      </w:r>
      <w:r>
        <w:rPr>
          <w:spacing w:val="-3"/>
          <w:sz w:val="24"/>
          <w:szCs w:val="24"/>
        </w:rPr>
        <w:t>о</w:t>
      </w:r>
      <w:r>
        <w:rPr>
          <w:spacing w:val="-2"/>
          <w:sz w:val="24"/>
          <w:szCs w:val="24"/>
        </w:rPr>
        <w:t>м</w:t>
      </w:r>
      <w:r>
        <w:rPr>
          <w:spacing w:val="-1"/>
          <w:sz w:val="24"/>
          <w:szCs w:val="24"/>
        </w:rPr>
        <w:t>б</w:t>
      </w:r>
      <w:r>
        <w:rPr>
          <w:sz w:val="24"/>
          <w:szCs w:val="24"/>
        </w:rPr>
        <w:t>и</w:t>
      </w:r>
      <w:r>
        <w:rPr>
          <w:spacing w:val="-1"/>
          <w:sz w:val="24"/>
          <w:szCs w:val="24"/>
        </w:rPr>
        <w:t>н</w:t>
      </w:r>
      <w:r>
        <w:rPr>
          <w:sz w:val="24"/>
          <w:szCs w:val="24"/>
        </w:rPr>
        <w:t>и</w:t>
      </w:r>
      <w:r>
        <w:rPr>
          <w:spacing w:val="-1"/>
          <w:sz w:val="24"/>
          <w:szCs w:val="24"/>
        </w:rPr>
        <w:t>р</w:t>
      </w:r>
      <w:r>
        <w:rPr>
          <w:sz w:val="24"/>
          <w:szCs w:val="24"/>
        </w:rPr>
        <w:t>о</w:t>
      </w:r>
      <w:r>
        <w:rPr>
          <w:spacing w:val="-3"/>
          <w:sz w:val="24"/>
          <w:szCs w:val="24"/>
        </w:rPr>
        <w:t>в</w:t>
      </w:r>
      <w:r>
        <w:rPr>
          <w:spacing w:val="-2"/>
          <w:sz w:val="24"/>
          <w:szCs w:val="24"/>
        </w:rPr>
        <w:t>а</w:t>
      </w:r>
      <w:r>
        <w:rPr>
          <w:sz w:val="24"/>
          <w:szCs w:val="24"/>
        </w:rPr>
        <w:t>нн</w:t>
      </w:r>
      <w:r>
        <w:rPr>
          <w:spacing w:val="-1"/>
          <w:sz w:val="24"/>
          <w:szCs w:val="24"/>
        </w:rPr>
        <w:t>у</w:t>
      </w:r>
      <w:r>
        <w:rPr>
          <w:sz w:val="24"/>
          <w:szCs w:val="24"/>
        </w:rPr>
        <w:t xml:space="preserve">ю </w:t>
      </w:r>
      <w:r>
        <w:rPr>
          <w:spacing w:val="-1"/>
          <w:sz w:val="24"/>
          <w:szCs w:val="24"/>
        </w:rPr>
        <w:t>э</w:t>
      </w:r>
      <w:r>
        <w:rPr>
          <w:sz w:val="24"/>
          <w:szCs w:val="24"/>
        </w:rPr>
        <w:t>с</w:t>
      </w:r>
      <w:r>
        <w:rPr>
          <w:spacing w:val="1"/>
          <w:sz w:val="24"/>
          <w:szCs w:val="24"/>
        </w:rPr>
        <w:t>т</w:t>
      </w:r>
      <w:r>
        <w:rPr>
          <w:sz w:val="24"/>
          <w:szCs w:val="24"/>
        </w:rPr>
        <w:t>афе</w:t>
      </w:r>
      <w:r>
        <w:rPr>
          <w:spacing w:val="-1"/>
          <w:sz w:val="24"/>
          <w:szCs w:val="24"/>
        </w:rPr>
        <w:t>т</w:t>
      </w:r>
      <w:r>
        <w:rPr>
          <w:spacing w:val="3"/>
          <w:sz w:val="24"/>
          <w:szCs w:val="24"/>
        </w:rPr>
        <w:t>у и т.д..</w:t>
      </w:r>
    </w:p>
    <w:p w:rsidR="00066486" w:rsidRDefault="00066486" w:rsidP="00066486">
      <w:pPr>
        <w:jc w:val="center"/>
        <w:rPr>
          <w:b/>
          <w:sz w:val="28"/>
          <w:szCs w:val="24"/>
        </w:rPr>
      </w:pPr>
    </w:p>
    <w:p w:rsidR="00066486" w:rsidRDefault="00066486" w:rsidP="00066486">
      <w:pPr>
        <w:jc w:val="center"/>
        <w:rPr>
          <w:b/>
          <w:sz w:val="28"/>
        </w:rPr>
      </w:pPr>
      <w:r>
        <w:rPr>
          <w:b/>
          <w:sz w:val="28"/>
        </w:rPr>
        <w:t>3.2.5. Модуль «Школьные СМИ»</w:t>
      </w:r>
    </w:p>
    <w:p w:rsidR="00066486" w:rsidRDefault="00066486" w:rsidP="00066486">
      <w:pPr>
        <w:ind w:firstLine="567"/>
        <w:jc w:val="both"/>
        <w:rPr>
          <w:sz w:val="24"/>
          <w:szCs w:val="24"/>
        </w:rPr>
      </w:pPr>
      <w:r>
        <w:rPr>
          <w:sz w:val="24"/>
          <w:szCs w:val="24"/>
        </w:rPr>
        <w:t>Цель школьных средств массовой информации (СМИ)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66486" w:rsidRDefault="00066486" w:rsidP="00066486">
      <w:pPr>
        <w:ind w:firstLine="567"/>
        <w:jc w:val="both"/>
        <w:rPr>
          <w:sz w:val="24"/>
          <w:szCs w:val="24"/>
        </w:rPr>
      </w:pPr>
      <w:r>
        <w:rPr>
          <w:sz w:val="24"/>
          <w:szCs w:val="24"/>
        </w:rPr>
        <w:t>В</w:t>
      </w:r>
      <w:r>
        <w:rPr>
          <w:spacing w:val="7"/>
          <w:sz w:val="24"/>
          <w:szCs w:val="24"/>
        </w:rPr>
        <w:t>о</w:t>
      </w:r>
      <w:r>
        <w:rPr>
          <w:sz w:val="24"/>
          <w:szCs w:val="24"/>
        </w:rPr>
        <w:t>спи</w:t>
      </w:r>
      <w:r>
        <w:rPr>
          <w:spacing w:val="2"/>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ны</w:t>
      </w:r>
      <w:r>
        <w:rPr>
          <w:sz w:val="24"/>
          <w:szCs w:val="24"/>
        </w:rPr>
        <w:t>й</w:t>
      </w:r>
      <w:r>
        <w:rPr>
          <w:spacing w:val="45"/>
          <w:sz w:val="24"/>
          <w:szCs w:val="24"/>
        </w:rPr>
        <w:t xml:space="preserve"> </w:t>
      </w:r>
      <w:r>
        <w:rPr>
          <w:spacing w:val="1"/>
          <w:sz w:val="24"/>
          <w:szCs w:val="24"/>
        </w:rPr>
        <w:t>п</w:t>
      </w:r>
      <w:r>
        <w:rPr>
          <w:spacing w:val="-4"/>
          <w:sz w:val="24"/>
          <w:szCs w:val="24"/>
        </w:rPr>
        <w:t>о</w:t>
      </w:r>
      <w:r>
        <w:rPr>
          <w:sz w:val="24"/>
          <w:szCs w:val="24"/>
        </w:rPr>
        <w:t>тенци</w:t>
      </w:r>
      <w:r>
        <w:rPr>
          <w:spacing w:val="1"/>
          <w:sz w:val="24"/>
          <w:szCs w:val="24"/>
        </w:rPr>
        <w:t>а</w:t>
      </w:r>
      <w:r>
        <w:rPr>
          <w:sz w:val="24"/>
          <w:szCs w:val="24"/>
        </w:rPr>
        <w:t>л</w:t>
      </w:r>
      <w:r>
        <w:rPr>
          <w:spacing w:val="44"/>
          <w:sz w:val="24"/>
          <w:szCs w:val="24"/>
        </w:rPr>
        <w:t xml:space="preserve"> </w:t>
      </w:r>
      <w:r>
        <w:rPr>
          <w:sz w:val="24"/>
          <w:szCs w:val="24"/>
        </w:rPr>
        <w:t>ш</w:t>
      </w:r>
      <w:r>
        <w:rPr>
          <w:spacing w:val="-13"/>
          <w:sz w:val="24"/>
          <w:szCs w:val="24"/>
        </w:rPr>
        <w:t>к</w:t>
      </w:r>
      <w:r>
        <w:rPr>
          <w:spacing w:val="-2"/>
          <w:sz w:val="24"/>
          <w:szCs w:val="24"/>
        </w:rPr>
        <w:t>о</w:t>
      </w:r>
      <w:r>
        <w:rPr>
          <w:sz w:val="24"/>
          <w:szCs w:val="24"/>
        </w:rPr>
        <w:t>л</w:t>
      </w:r>
      <w:r>
        <w:rPr>
          <w:spacing w:val="-1"/>
          <w:sz w:val="24"/>
          <w:szCs w:val="24"/>
        </w:rPr>
        <w:t>ьн</w:t>
      </w:r>
      <w:r>
        <w:rPr>
          <w:sz w:val="24"/>
          <w:szCs w:val="24"/>
        </w:rPr>
        <w:t>ых</w:t>
      </w:r>
      <w:r>
        <w:rPr>
          <w:spacing w:val="43"/>
          <w:sz w:val="24"/>
          <w:szCs w:val="24"/>
        </w:rPr>
        <w:t xml:space="preserve"> </w:t>
      </w:r>
      <w:r>
        <w:rPr>
          <w:sz w:val="24"/>
          <w:szCs w:val="24"/>
        </w:rPr>
        <w:t>м</w:t>
      </w:r>
      <w:r>
        <w:rPr>
          <w:spacing w:val="-3"/>
          <w:sz w:val="24"/>
          <w:szCs w:val="24"/>
        </w:rPr>
        <w:t>е</w:t>
      </w:r>
      <w:r>
        <w:rPr>
          <w:sz w:val="24"/>
          <w:szCs w:val="24"/>
        </w:rPr>
        <w:t>ди</w:t>
      </w:r>
      <w:r>
        <w:rPr>
          <w:spacing w:val="1"/>
          <w:sz w:val="24"/>
          <w:szCs w:val="24"/>
        </w:rPr>
        <w:t>а</w:t>
      </w:r>
      <w:r>
        <w:rPr>
          <w:spacing w:val="45"/>
          <w:sz w:val="24"/>
          <w:szCs w:val="24"/>
        </w:rPr>
        <w:t xml:space="preserve"> </w:t>
      </w:r>
      <w:r>
        <w:rPr>
          <w:sz w:val="24"/>
          <w:szCs w:val="24"/>
        </w:rPr>
        <w:t>р</w:t>
      </w:r>
      <w:r>
        <w:rPr>
          <w:spacing w:val="2"/>
          <w:sz w:val="24"/>
          <w:szCs w:val="24"/>
        </w:rPr>
        <w:t>еа</w:t>
      </w:r>
      <w:r>
        <w:rPr>
          <w:spacing w:val="-2"/>
          <w:sz w:val="24"/>
          <w:szCs w:val="24"/>
        </w:rPr>
        <w:t>л</w:t>
      </w:r>
      <w:r>
        <w:rPr>
          <w:sz w:val="24"/>
          <w:szCs w:val="24"/>
        </w:rPr>
        <w:t>и</w:t>
      </w:r>
      <w:r>
        <w:rPr>
          <w:spacing w:val="-4"/>
          <w:sz w:val="24"/>
          <w:szCs w:val="24"/>
        </w:rPr>
        <w:t>з</w:t>
      </w:r>
      <w:r>
        <w:rPr>
          <w:spacing w:val="-8"/>
          <w:sz w:val="24"/>
          <w:szCs w:val="24"/>
        </w:rPr>
        <w:t>у</w:t>
      </w:r>
      <w:r>
        <w:rPr>
          <w:sz w:val="24"/>
          <w:szCs w:val="24"/>
        </w:rPr>
        <w:t>ется</w:t>
      </w:r>
      <w:r>
        <w:rPr>
          <w:spacing w:val="46"/>
          <w:sz w:val="24"/>
          <w:szCs w:val="24"/>
        </w:rPr>
        <w:t xml:space="preserve"> </w:t>
      </w:r>
      <w:r>
        <w:rPr>
          <w:spacing w:val="1"/>
          <w:sz w:val="24"/>
          <w:szCs w:val="24"/>
        </w:rPr>
        <w:t>в</w:t>
      </w:r>
      <w:r>
        <w:rPr>
          <w:spacing w:val="44"/>
          <w:sz w:val="24"/>
          <w:szCs w:val="24"/>
        </w:rPr>
        <w:t xml:space="preserve"> </w:t>
      </w:r>
      <w:r>
        <w:rPr>
          <w:spacing w:val="1"/>
          <w:sz w:val="24"/>
          <w:szCs w:val="24"/>
        </w:rPr>
        <w:t>р</w:t>
      </w:r>
      <w:r>
        <w:rPr>
          <w:sz w:val="24"/>
          <w:szCs w:val="24"/>
        </w:rPr>
        <w:t>ам</w:t>
      </w:r>
      <w:r>
        <w:rPr>
          <w:spacing w:val="-3"/>
          <w:sz w:val="24"/>
          <w:szCs w:val="24"/>
        </w:rPr>
        <w:t>к</w:t>
      </w:r>
      <w:r>
        <w:rPr>
          <w:sz w:val="24"/>
          <w:szCs w:val="24"/>
        </w:rPr>
        <w:t>ах</w:t>
      </w:r>
      <w:r>
        <w:rPr>
          <w:spacing w:val="45"/>
          <w:sz w:val="24"/>
          <w:szCs w:val="24"/>
        </w:rPr>
        <w:t xml:space="preserve"> </w:t>
      </w:r>
      <w:r>
        <w:rPr>
          <w:sz w:val="24"/>
          <w:szCs w:val="24"/>
        </w:rPr>
        <w:t>сл</w:t>
      </w:r>
      <w:r>
        <w:rPr>
          <w:spacing w:val="-3"/>
          <w:sz w:val="24"/>
          <w:szCs w:val="24"/>
        </w:rPr>
        <w:t>е</w:t>
      </w:r>
      <w:r>
        <w:rPr>
          <w:sz w:val="24"/>
          <w:szCs w:val="24"/>
        </w:rPr>
        <w:t>д</w:t>
      </w:r>
      <w:r>
        <w:rPr>
          <w:spacing w:val="-3"/>
          <w:sz w:val="24"/>
          <w:szCs w:val="24"/>
        </w:rPr>
        <w:t>у</w:t>
      </w:r>
      <w:r>
        <w:rPr>
          <w:sz w:val="24"/>
          <w:szCs w:val="24"/>
        </w:rPr>
        <w:t>ющих вид</w:t>
      </w:r>
      <w:r>
        <w:rPr>
          <w:spacing w:val="1"/>
          <w:sz w:val="24"/>
          <w:szCs w:val="24"/>
        </w:rPr>
        <w:t>о</w:t>
      </w:r>
      <w:r>
        <w:rPr>
          <w:sz w:val="24"/>
          <w:szCs w:val="24"/>
        </w:rPr>
        <w:t>в и фо</w:t>
      </w:r>
      <w:r>
        <w:rPr>
          <w:spacing w:val="-5"/>
          <w:sz w:val="24"/>
          <w:szCs w:val="24"/>
        </w:rPr>
        <w:t>р</w:t>
      </w:r>
      <w:r>
        <w:rPr>
          <w:sz w:val="24"/>
          <w:szCs w:val="24"/>
        </w:rPr>
        <w:t>м деят</w:t>
      </w:r>
      <w:r>
        <w:rPr>
          <w:spacing w:val="-2"/>
          <w:sz w:val="24"/>
          <w:szCs w:val="24"/>
        </w:rPr>
        <w:t>е</w:t>
      </w:r>
      <w:r>
        <w:rPr>
          <w:spacing w:val="-1"/>
          <w:sz w:val="24"/>
          <w:szCs w:val="24"/>
        </w:rPr>
        <w:t>л</w:t>
      </w:r>
      <w:r>
        <w:rPr>
          <w:sz w:val="24"/>
          <w:szCs w:val="24"/>
        </w:rPr>
        <w:t>ьн</w:t>
      </w:r>
      <w:r>
        <w:rPr>
          <w:spacing w:val="7"/>
          <w:sz w:val="24"/>
          <w:szCs w:val="24"/>
        </w:rPr>
        <w:t>о</w:t>
      </w:r>
      <w:r>
        <w:rPr>
          <w:sz w:val="24"/>
          <w:szCs w:val="24"/>
        </w:rPr>
        <w:t>с</w:t>
      </w:r>
      <w:r>
        <w:rPr>
          <w:spacing w:val="-2"/>
          <w:sz w:val="24"/>
          <w:szCs w:val="24"/>
        </w:rPr>
        <w:t>т</w:t>
      </w:r>
      <w:r>
        <w:rPr>
          <w:sz w:val="24"/>
          <w:szCs w:val="24"/>
        </w:rPr>
        <w:t>и:</w:t>
      </w:r>
    </w:p>
    <w:p w:rsidR="00066486" w:rsidRDefault="00066486" w:rsidP="005E6B29">
      <w:pPr>
        <w:pStyle w:val="ac"/>
        <w:widowControl/>
        <w:numPr>
          <w:ilvl w:val="0"/>
          <w:numId w:val="133"/>
        </w:numPr>
        <w:autoSpaceDE/>
        <w:autoSpaceDN/>
        <w:contextualSpacing/>
        <w:rPr>
          <w:sz w:val="24"/>
          <w:szCs w:val="24"/>
        </w:rPr>
      </w:pPr>
      <w:r>
        <w:rPr>
          <w:spacing w:val="1"/>
          <w:sz w:val="24"/>
          <w:szCs w:val="24"/>
        </w:rPr>
        <w:t>р</w:t>
      </w:r>
      <w:r>
        <w:rPr>
          <w:sz w:val="24"/>
          <w:szCs w:val="24"/>
        </w:rPr>
        <w:t>азно</w:t>
      </w:r>
      <w:r>
        <w:rPr>
          <w:spacing w:val="-1"/>
          <w:sz w:val="24"/>
          <w:szCs w:val="24"/>
        </w:rPr>
        <w:t>в</w:t>
      </w:r>
      <w:r>
        <w:rPr>
          <w:sz w:val="24"/>
          <w:szCs w:val="24"/>
        </w:rPr>
        <w:t>о</w:t>
      </w:r>
      <w:r>
        <w:rPr>
          <w:spacing w:val="-1"/>
          <w:sz w:val="24"/>
          <w:szCs w:val="24"/>
        </w:rPr>
        <w:t>з</w:t>
      </w:r>
      <w:r>
        <w:rPr>
          <w:sz w:val="24"/>
          <w:szCs w:val="24"/>
        </w:rPr>
        <w:t>рас</w:t>
      </w:r>
      <w:r>
        <w:rPr>
          <w:spacing w:val="-2"/>
          <w:sz w:val="24"/>
          <w:szCs w:val="24"/>
        </w:rPr>
        <w:t>т</w:t>
      </w:r>
      <w:r>
        <w:rPr>
          <w:spacing w:val="-1"/>
          <w:sz w:val="24"/>
          <w:szCs w:val="24"/>
        </w:rPr>
        <w:t>н</w:t>
      </w:r>
      <w:r>
        <w:rPr>
          <w:sz w:val="24"/>
          <w:szCs w:val="24"/>
        </w:rPr>
        <w:t>ый</w:t>
      </w:r>
      <w:r>
        <w:rPr>
          <w:spacing w:val="87"/>
          <w:sz w:val="24"/>
          <w:szCs w:val="24"/>
        </w:rPr>
        <w:t xml:space="preserve"> </w:t>
      </w:r>
      <w:r>
        <w:rPr>
          <w:sz w:val="24"/>
          <w:szCs w:val="24"/>
        </w:rPr>
        <w:t>р</w:t>
      </w:r>
      <w:r>
        <w:rPr>
          <w:spacing w:val="-5"/>
          <w:sz w:val="24"/>
          <w:szCs w:val="24"/>
        </w:rPr>
        <w:t>е</w:t>
      </w:r>
      <w:r>
        <w:rPr>
          <w:sz w:val="24"/>
          <w:szCs w:val="24"/>
        </w:rPr>
        <w:t>дакционный</w:t>
      </w:r>
      <w:r>
        <w:rPr>
          <w:spacing w:val="86"/>
          <w:sz w:val="24"/>
          <w:szCs w:val="24"/>
        </w:rPr>
        <w:t xml:space="preserve"> </w:t>
      </w:r>
      <w:r>
        <w:rPr>
          <w:sz w:val="24"/>
          <w:szCs w:val="24"/>
        </w:rPr>
        <w:t>сове</w:t>
      </w:r>
      <w:r>
        <w:rPr>
          <w:spacing w:val="-1"/>
          <w:sz w:val="24"/>
          <w:szCs w:val="24"/>
        </w:rPr>
        <w:t>т</w:t>
      </w:r>
      <w:r>
        <w:rPr>
          <w:spacing w:val="83"/>
          <w:sz w:val="24"/>
          <w:szCs w:val="24"/>
        </w:rPr>
        <w:t xml:space="preserve"> </w:t>
      </w:r>
      <w:r>
        <w:rPr>
          <w:spacing w:val="1"/>
          <w:sz w:val="24"/>
          <w:szCs w:val="24"/>
        </w:rPr>
        <w:t>п</w:t>
      </w:r>
      <w:r>
        <w:rPr>
          <w:spacing w:val="-6"/>
          <w:sz w:val="24"/>
          <w:szCs w:val="24"/>
        </w:rPr>
        <w:t>о</w:t>
      </w:r>
      <w:r>
        <w:rPr>
          <w:sz w:val="24"/>
          <w:szCs w:val="24"/>
        </w:rPr>
        <w:t>др</w:t>
      </w:r>
      <w:r>
        <w:rPr>
          <w:spacing w:val="7"/>
          <w:sz w:val="24"/>
          <w:szCs w:val="24"/>
        </w:rPr>
        <w:t>о</w:t>
      </w:r>
      <w:r>
        <w:rPr>
          <w:sz w:val="24"/>
          <w:szCs w:val="24"/>
        </w:rPr>
        <w:t>с</w:t>
      </w:r>
      <w:r>
        <w:rPr>
          <w:spacing w:val="-1"/>
          <w:sz w:val="24"/>
          <w:szCs w:val="24"/>
        </w:rPr>
        <w:t>т</w:t>
      </w:r>
      <w:r>
        <w:rPr>
          <w:spacing w:val="-14"/>
          <w:sz w:val="24"/>
          <w:szCs w:val="24"/>
        </w:rPr>
        <w:t>к</w:t>
      </w:r>
      <w:r>
        <w:rPr>
          <w:sz w:val="24"/>
          <w:szCs w:val="24"/>
        </w:rPr>
        <w:t>ов,</w:t>
      </w:r>
      <w:r>
        <w:rPr>
          <w:spacing w:val="85"/>
          <w:sz w:val="24"/>
          <w:szCs w:val="24"/>
        </w:rPr>
        <w:t xml:space="preserve"> </w:t>
      </w:r>
      <w:r>
        <w:rPr>
          <w:sz w:val="24"/>
          <w:szCs w:val="24"/>
        </w:rPr>
        <w:t>с</w:t>
      </w:r>
      <w:r>
        <w:rPr>
          <w:spacing w:val="1"/>
          <w:sz w:val="24"/>
          <w:szCs w:val="24"/>
        </w:rPr>
        <w:t>т</w:t>
      </w:r>
      <w:r>
        <w:rPr>
          <w:sz w:val="24"/>
          <w:szCs w:val="24"/>
        </w:rPr>
        <w:t>аршеклас</w:t>
      </w:r>
      <w:r>
        <w:rPr>
          <w:spacing w:val="-2"/>
          <w:sz w:val="24"/>
          <w:szCs w:val="24"/>
        </w:rPr>
        <w:t>с</w:t>
      </w:r>
      <w:r>
        <w:rPr>
          <w:sz w:val="24"/>
          <w:szCs w:val="24"/>
        </w:rPr>
        <w:t>ни</w:t>
      </w:r>
      <w:r>
        <w:rPr>
          <w:spacing w:val="-15"/>
          <w:sz w:val="24"/>
          <w:szCs w:val="24"/>
        </w:rPr>
        <w:t>к</w:t>
      </w:r>
      <w:r>
        <w:rPr>
          <w:sz w:val="24"/>
          <w:szCs w:val="24"/>
        </w:rPr>
        <w:t>ов</w:t>
      </w:r>
      <w:r>
        <w:rPr>
          <w:spacing w:val="83"/>
          <w:sz w:val="24"/>
          <w:szCs w:val="24"/>
        </w:rPr>
        <w:t xml:space="preserve"> </w:t>
      </w:r>
      <w:r>
        <w:rPr>
          <w:sz w:val="24"/>
          <w:szCs w:val="24"/>
        </w:rPr>
        <w:t xml:space="preserve">и </w:t>
      </w:r>
      <w:r>
        <w:rPr>
          <w:spacing w:val="-13"/>
          <w:sz w:val="24"/>
          <w:szCs w:val="24"/>
        </w:rPr>
        <w:t>к</w:t>
      </w:r>
      <w:r>
        <w:rPr>
          <w:sz w:val="24"/>
          <w:szCs w:val="24"/>
        </w:rPr>
        <w:t>он</w:t>
      </w:r>
      <w:r>
        <w:rPr>
          <w:spacing w:val="-2"/>
          <w:sz w:val="24"/>
          <w:szCs w:val="24"/>
        </w:rPr>
        <w:t>с</w:t>
      </w:r>
      <w:r>
        <w:rPr>
          <w:spacing w:val="-16"/>
          <w:sz w:val="24"/>
          <w:szCs w:val="24"/>
        </w:rPr>
        <w:t>у</w:t>
      </w:r>
      <w:r>
        <w:rPr>
          <w:sz w:val="24"/>
          <w:szCs w:val="24"/>
        </w:rPr>
        <w:t>л</w:t>
      </w:r>
      <w:r>
        <w:rPr>
          <w:spacing w:val="-10"/>
          <w:sz w:val="24"/>
          <w:szCs w:val="24"/>
        </w:rPr>
        <w:t>ь</w:t>
      </w:r>
      <w:r>
        <w:rPr>
          <w:sz w:val="24"/>
          <w:szCs w:val="24"/>
        </w:rPr>
        <w:t>ти</w:t>
      </w:r>
      <w:r>
        <w:rPr>
          <w:spacing w:val="-2"/>
          <w:sz w:val="24"/>
          <w:szCs w:val="24"/>
        </w:rPr>
        <w:t>р</w:t>
      </w:r>
      <w:r>
        <w:rPr>
          <w:spacing w:val="-3"/>
          <w:sz w:val="24"/>
          <w:szCs w:val="24"/>
        </w:rPr>
        <w:t>у</w:t>
      </w:r>
      <w:r>
        <w:rPr>
          <w:spacing w:val="-1"/>
          <w:sz w:val="24"/>
          <w:szCs w:val="24"/>
        </w:rPr>
        <w:t>ю</w:t>
      </w:r>
      <w:r>
        <w:rPr>
          <w:sz w:val="24"/>
          <w:szCs w:val="24"/>
        </w:rPr>
        <w:t>щих</w:t>
      </w:r>
      <w:r>
        <w:rPr>
          <w:spacing w:val="111"/>
          <w:sz w:val="24"/>
          <w:szCs w:val="24"/>
        </w:rPr>
        <w:t xml:space="preserve"> </w:t>
      </w:r>
      <w:r>
        <w:rPr>
          <w:sz w:val="24"/>
          <w:szCs w:val="24"/>
        </w:rPr>
        <w:t>их</w:t>
      </w:r>
      <w:r>
        <w:rPr>
          <w:spacing w:val="111"/>
          <w:sz w:val="24"/>
          <w:szCs w:val="24"/>
        </w:rPr>
        <w:t xml:space="preserve"> </w:t>
      </w:r>
      <w:r>
        <w:rPr>
          <w:sz w:val="24"/>
          <w:szCs w:val="24"/>
        </w:rPr>
        <w:t>взр</w:t>
      </w:r>
      <w:r>
        <w:rPr>
          <w:spacing w:val="7"/>
          <w:sz w:val="24"/>
          <w:szCs w:val="24"/>
        </w:rPr>
        <w:t>о</w:t>
      </w:r>
      <w:r>
        <w:rPr>
          <w:sz w:val="24"/>
          <w:szCs w:val="24"/>
        </w:rPr>
        <w:t>с</w:t>
      </w:r>
      <w:r>
        <w:rPr>
          <w:spacing w:val="-1"/>
          <w:sz w:val="24"/>
          <w:szCs w:val="24"/>
        </w:rPr>
        <w:t>л</w:t>
      </w:r>
      <w:r>
        <w:rPr>
          <w:sz w:val="24"/>
          <w:szCs w:val="24"/>
        </w:rPr>
        <w:t>ых,</w:t>
      </w:r>
      <w:r>
        <w:rPr>
          <w:spacing w:val="109"/>
          <w:sz w:val="24"/>
          <w:szCs w:val="24"/>
        </w:rPr>
        <w:t xml:space="preserve"> </w:t>
      </w:r>
      <w:r>
        <w:rPr>
          <w:sz w:val="24"/>
          <w:szCs w:val="24"/>
        </w:rPr>
        <w:t>цел</w:t>
      </w:r>
      <w:r>
        <w:rPr>
          <w:spacing w:val="-2"/>
          <w:sz w:val="24"/>
          <w:szCs w:val="24"/>
        </w:rPr>
        <w:t>ь</w:t>
      </w:r>
      <w:r>
        <w:rPr>
          <w:sz w:val="24"/>
          <w:szCs w:val="24"/>
        </w:rPr>
        <w:t>ю</w:t>
      </w:r>
      <w:r>
        <w:rPr>
          <w:spacing w:val="109"/>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w:t>
      </w:r>
      <w:r>
        <w:rPr>
          <w:spacing w:val="1"/>
          <w:sz w:val="24"/>
          <w:szCs w:val="24"/>
        </w:rPr>
        <w:t>о</w:t>
      </w:r>
      <w:r>
        <w:rPr>
          <w:spacing w:val="-8"/>
          <w:sz w:val="24"/>
          <w:szCs w:val="24"/>
        </w:rPr>
        <w:t>г</w:t>
      </w:r>
      <w:r>
        <w:rPr>
          <w:sz w:val="24"/>
          <w:szCs w:val="24"/>
        </w:rPr>
        <w:t>о</w:t>
      </w:r>
      <w:r>
        <w:rPr>
          <w:spacing w:val="111"/>
          <w:sz w:val="24"/>
          <w:szCs w:val="24"/>
        </w:rPr>
        <w:t xml:space="preserve"> </w:t>
      </w:r>
      <w:r>
        <w:rPr>
          <w:sz w:val="24"/>
          <w:szCs w:val="24"/>
        </w:rPr>
        <w:t>я</w:t>
      </w:r>
      <w:r>
        <w:rPr>
          <w:spacing w:val="-5"/>
          <w:sz w:val="24"/>
          <w:szCs w:val="24"/>
        </w:rPr>
        <w:t>в</w:t>
      </w:r>
      <w:r>
        <w:rPr>
          <w:sz w:val="24"/>
          <w:szCs w:val="24"/>
        </w:rPr>
        <w:t>ляется</w:t>
      </w:r>
      <w:r>
        <w:rPr>
          <w:spacing w:val="110"/>
          <w:sz w:val="24"/>
          <w:szCs w:val="24"/>
        </w:rPr>
        <w:t xml:space="preserve"> </w:t>
      </w:r>
      <w:r>
        <w:rPr>
          <w:spacing w:val="7"/>
          <w:sz w:val="24"/>
          <w:szCs w:val="24"/>
        </w:rPr>
        <w:t>о</w:t>
      </w:r>
      <w:r>
        <w:rPr>
          <w:sz w:val="24"/>
          <w:szCs w:val="24"/>
        </w:rPr>
        <w:t>с</w:t>
      </w:r>
      <w:r>
        <w:rPr>
          <w:spacing w:val="-1"/>
          <w:sz w:val="24"/>
          <w:szCs w:val="24"/>
        </w:rPr>
        <w:t>в</w:t>
      </w:r>
      <w:r>
        <w:rPr>
          <w:sz w:val="24"/>
          <w:szCs w:val="24"/>
        </w:rPr>
        <w:t>ещ</w:t>
      </w:r>
      <w:r>
        <w:rPr>
          <w:spacing w:val="-2"/>
          <w:sz w:val="24"/>
          <w:szCs w:val="24"/>
        </w:rPr>
        <w:t>е</w:t>
      </w:r>
      <w:r>
        <w:rPr>
          <w:sz w:val="24"/>
          <w:szCs w:val="24"/>
        </w:rPr>
        <w:t>ние</w:t>
      </w:r>
      <w:r>
        <w:rPr>
          <w:spacing w:val="117"/>
          <w:sz w:val="24"/>
          <w:szCs w:val="24"/>
        </w:rPr>
        <w:t xml:space="preserve"> </w:t>
      </w:r>
      <w:r>
        <w:rPr>
          <w:sz w:val="24"/>
          <w:szCs w:val="24"/>
        </w:rPr>
        <w:t>(чер</w:t>
      </w:r>
      <w:r>
        <w:rPr>
          <w:spacing w:val="2"/>
          <w:sz w:val="24"/>
          <w:szCs w:val="24"/>
        </w:rPr>
        <w:t>е</w:t>
      </w:r>
      <w:r>
        <w:rPr>
          <w:sz w:val="24"/>
          <w:szCs w:val="24"/>
        </w:rPr>
        <w:t>з ш</w:t>
      </w:r>
      <w:r>
        <w:rPr>
          <w:spacing w:val="-13"/>
          <w:sz w:val="24"/>
          <w:szCs w:val="24"/>
        </w:rPr>
        <w:t>к</w:t>
      </w:r>
      <w:r>
        <w:rPr>
          <w:spacing w:val="-3"/>
          <w:sz w:val="24"/>
          <w:szCs w:val="24"/>
        </w:rPr>
        <w:t>о</w:t>
      </w:r>
      <w:r>
        <w:rPr>
          <w:spacing w:val="-1"/>
          <w:sz w:val="24"/>
          <w:szCs w:val="24"/>
        </w:rPr>
        <w:t>л</w:t>
      </w:r>
      <w:r>
        <w:rPr>
          <w:sz w:val="24"/>
          <w:szCs w:val="24"/>
        </w:rPr>
        <w:t>ьн</w:t>
      </w:r>
      <w:r>
        <w:rPr>
          <w:spacing w:val="-2"/>
          <w:sz w:val="24"/>
          <w:szCs w:val="24"/>
        </w:rPr>
        <w:t>у</w:t>
      </w:r>
      <w:r>
        <w:rPr>
          <w:sz w:val="24"/>
          <w:szCs w:val="24"/>
        </w:rPr>
        <w:t>ю</w:t>
      </w:r>
      <w:r>
        <w:rPr>
          <w:spacing w:val="125"/>
          <w:sz w:val="24"/>
          <w:szCs w:val="24"/>
        </w:rPr>
        <w:t xml:space="preserve"> </w:t>
      </w:r>
      <w:r>
        <w:rPr>
          <w:sz w:val="24"/>
          <w:szCs w:val="24"/>
        </w:rPr>
        <w:t>газе</w:t>
      </w:r>
      <w:r>
        <w:rPr>
          <w:spacing w:val="-2"/>
          <w:sz w:val="24"/>
          <w:szCs w:val="24"/>
        </w:rPr>
        <w:t>т</w:t>
      </w:r>
      <w:r>
        <w:rPr>
          <w:spacing w:val="-30"/>
          <w:sz w:val="24"/>
          <w:szCs w:val="24"/>
        </w:rPr>
        <w:t>у</w:t>
      </w:r>
      <w:r>
        <w:rPr>
          <w:sz w:val="24"/>
          <w:szCs w:val="24"/>
        </w:rPr>
        <w:t>)</w:t>
      </w:r>
      <w:r>
        <w:rPr>
          <w:spacing w:val="132"/>
          <w:sz w:val="24"/>
          <w:szCs w:val="24"/>
        </w:rPr>
        <w:t xml:space="preserve"> </w:t>
      </w:r>
      <w:r>
        <w:rPr>
          <w:spacing w:val="-1"/>
          <w:sz w:val="24"/>
          <w:szCs w:val="24"/>
        </w:rPr>
        <w:t>н</w:t>
      </w:r>
      <w:r>
        <w:rPr>
          <w:sz w:val="24"/>
          <w:szCs w:val="24"/>
        </w:rPr>
        <w:t>аи</w:t>
      </w:r>
      <w:r>
        <w:rPr>
          <w:spacing w:val="-1"/>
          <w:sz w:val="24"/>
          <w:szCs w:val="24"/>
        </w:rPr>
        <w:t>б</w:t>
      </w:r>
      <w:r>
        <w:rPr>
          <w:spacing w:val="-3"/>
          <w:sz w:val="24"/>
          <w:szCs w:val="24"/>
        </w:rPr>
        <w:t>о</w:t>
      </w:r>
      <w:r>
        <w:rPr>
          <w:sz w:val="24"/>
          <w:szCs w:val="24"/>
        </w:rPr>
        <w:t>лее</w:t>
      </w:r>
      <w:r>
        <w:rPr>
          <w:spacing w:val="126"/>
          <w:sz w:val="24"/>
          <w:szCs w:val="24"/>
        </w:rPr>
        <w:t xml:space="preserve"> </w:t>
      </w:r>
      <w:r>
        <w:rPr>
          <w:spacing w:val="-1"/>
          <w:sz w:val="24"/>
          <w:szCs w:val="24"/>
        </w:rPr>
        <w:t>и</w:t>
      </w:r>
      <w:r>
        <w:rPr>
          <w:sz w:val="24"/>
          <w:szCs w:val="24"/>
        </w:rPr>
        <w:t>нте</w:t>
      </w:r>
      <w:r>
        <w:rPr>
          <w:spacing w:val="-1"/>
          <w:sz w:val="24"/>
          <w:szCs w:val="24"/>
        </w:rPr>
        <w:t>р</w:t>
      </w:r>
      <w:r>
        <w:rPr>
          <w:spacing w:val="7"/>
          <w:sz w:val="24"/>
          <w:szCs w:val="24"/>
        </w:rPr>
        <w:t>е</w:t>
      </w:r>
      <w:r>
        <w:rPr>
          <w:spacing w:val="-2"/>
          <w:sz w:val="24"/>
          <w:szCs w:val="24"/>
        </w:rPr>
        <w:t>с</w:t>
      </w:r>
      <w:r>
        <w:rPr>
          <w:sz w:val="24"/>
          <w:szCs w:val="24"/>
        </w:rPr>
        <w:t>ных м</w:t>
      </w:r>
      <w:r>
        <w:rPr>
          <w:spacing w:val="-1"/>
          <w:sz w:val="24"/>
          <w:szCs w:val="24"/>
        </w:rPr>
        <w:t>о</w:t>
      </w:r>
      <w:r>
        <w:rPr>
          <w:sz w:val="24"/>
          <w:szCs w:val="24"/>
        </w:rPr>
        <w:t>м</w:t>
      </w:r>
      <w:r>
        <w:rPr>
          <w:spacing w:val="-2"/>
          <w:sz w:val="24"/>
          <w:szCs w:val="24"/>
        </w:rPr>
        <w:t>е</w:t>
      </w:r>
      <w:r>
        <w:rPr>
          <w:sz w:val="24"/>
          <w:szCs w:val="24"/>
        </w:rPr>
        <w:t>н</w:t>
      </w:r>
      <w:r>
        <w:rPr>
          <w:spacing w:val="-4"/>
          <w:sz w:val="24"/>
          <w:szCs w:val="24"/>
        </w:rPr>
        <w:t>т</w:t>
      </w:r>
      <w:r>
        <w:rPr>
          <w:sz w:val="24"/>
          <w:szCs w:val="24"/>
        </w:rPr>
        <w:t>ов</w:t>
      </w:r>
      <w:r>
        <w:rPr>
          <w:spacing w:val="17"/>
          <w:sz w:val="24"/>
          <w:szCs w:val="24"/>
        </w:rPr>
        <w:t xml:space="preserve"> </w:t>
      </w:r>
      <w:r>
        <w:rPr>
          <w:sz w:val="24"/>
          <w:szCs w:val="24"/>
        </w:rPr>
        <w:t>жизни</w:t>
      </w:r>
      <w:r>
        <w:rPr>
          <w:spacing w:val="19"/>
          <w:sz w:val="24"/>
          <w:szCs w:val="24"/>
        </w:rPr>
        <w:t xml:space="preserve"> </w:t>
      </w:r>
      <w:r>
        <w:rPr>
          <w:sz w:val="24"/>
          <w:szCs w:val="24"/>
        </w:rPr>
        <w:t>ш</w:t>
      </w:r>
      <w:r>
        <w:rPr>
          <w:spacing w:val="-14"/>
          <w:sz w:val="24"/>
          <w:szCs w:val="24"/>
        </w:rPr>
        <w:t>к</w:t>
      </w:r>
      <w:r>
        <w:rPr>
          <w:spacing w:val="-3"/>
          <w:sz w:val="24"/>
          <w:szCs w:val="24"/>
        </w:rPr>
        <w:t>о</w:t>
      </w:r>
      <w:r>
        <w:rPr>
          <w:spacing w:val="-1"/>
          <w:sz w:val="24"/>
          <w:szCs w:val="24"/>
        </w:rPr>
        <w:t>л</w:t>
      </w:r>
      <w:r>
        <w:rPr>
          <w:sz w:val="24"/>
          <w:szCs w:val="24"/>
        </w:rPr>
        <w:t>ы,</w:t>
      </w:r>
      <w:r>
        <w:rPr>
          <w:spacing w:val="18"/>
          <w:sz w:val="24"/>
          <w:szCs w:val="24"/>
        </w:rPr>
        <w:t xml:space="preserve"> </w:t>
      </w:r>
      <w:r>
        <w:rPr>
          <w:spacing w:val="1"/>
          <w:sz w:val="24"/>
          <w:szCs w:val="24"/>
        </w:rPr>
        <w:t>п</w:t>
      </w:r>
      <w:r>
        <w:rPr>
          <w:sz w:val="24"/>
          <w:szCs w:val="24"/>
        </w:rPr>
        <w:t>оп</w:t>
      </w:r>
      <w:r>
        <w:rPr>
          <w:spacing w:val="-13"/>
          <w:sz w:val="24"/>
          <w:szCs w:val="24"/>
        </w:rPr>
        <w:t>у</w:t>
      </w:r>
      <w:r>
        <w:rPr>
          <w:spacing w:val="-1"/>
          <w:sz w:val="24"/>
          <w:szCs w:val="24"/>
        </w:rPr>
        <w:t>л</w:t>
      </w:r>
      <w:r>
        <w:rPr>
          <w:sz w:val="24"/>
          <w:szCs w:val="24"/>
        </w:rPr>
        <w:t>яриз</w:t>
      </w:r>
      <w:r>
        <w:rPr>
          <w:spacing w:val="-1"/>
          <w:sz w:val="24"/>
          <w:szCs w:val="24"/>
        </w:rPr>
        <w:t>а</w:t>
      </w:r>
      <w:r>
        <w:rPr>
          <w:sz w:val="24"/>
          <w:szCs w:val="24"/>
        </w:rPr>
        <w:t>ция</w:t>
      </w:r>
      <w:r>
        <w:rPr>
          <w:spacing w:val="15"/>
          <w:sz w:val="24"/>
          <w:szCs w:val="24"/>
        </w:rPr>
        <w:t xml:space="preserve"> </w:t>
      </w:r>
      <w:r>
        <w:rPr>
          <w:spacing w:val="1"/>
          <w:sz w:val="24"/>
          <w:szCs w:val="24"/>
        </w:rPr>
        <w:t>об</w:t>
      </w:r>
      <w:r>
        <w:rPr>
          <w:sz w:val="24"/>
          <w:szCs w:val="24"/>
        </w:rPr>
        <w:t>ще</w:t>
      </w:r>
      <w:r>
        <w:rPr>
          <w:spacing w:val="-1"/>
          <w:sz w:val="24"/>
          <w:szCs w:val="24"/>
        </w:rPr>
        <w:t>ш</w:t>
      </w:r>
      <w:r>
        <w:rPr>
          <w:spacing w:val="-13"/>
          <w:sz w:val="24"/>
          <w:szCs w:val="24"/>
        </w:rPr>
        <w:t>к</w:t>
      </w:r>
      <w:r>
        <w:rPr>
          <w:spacing w:val="-3"/>
          <w:sz w:val="24"/>
          <w:szCs w:val="24"/>
        </w:rPr>
        <w:t>о</w:t>
      </w:r>
      <w:r>
        <w:rPr>
          <w:sz w:val="24"/>
          <w:szCs w:val="24"/>
        </w:rPr>
        <w:t>льных</w:t>
      </w:r>
      <w:r>
        <w:rPr>
          <w:spacing w:val="28"/>
          <w:sz w:val="24"/>
          <w:szCs w:val="24"/>
        </w:rPr>
        <w:t xml:space="preserve"> </w:t>
      </w:r>
      <w:r>
        <w:rPr>
          <w:sz w:val="24"/>
          <w:szCs w:val="24"/>
        </w:rPr>
        <w:t>к</w:t>
      </w:r>
      <w:r>
        <w:rPr>
          <w:spacing w:val="-1"/>
          <w:sz w:val="24"/>
          <w:szCs w:val="24"/>
        </w:rPr>
        <w:t>л</w:t>
      </w:r>
      <w:r>
        <w:rPr>
          <w:spacing w:val="-11"/>
          <w:sz w:val="24"/>
          <w:szCs w:val="24"/>
        </w:rPr>
        <w:t>ю</w:t>
      </w:r>
      <w:r>
        <w:rPr>
          <w:sz w:val="24"/>
          <w:szCs w:val="24"/>
        </w:rPr>
        <w:t>чевых</w:t>
      </w:r>
      <w:r>
        <w:rPr>
          <w:spacing w:val="19"/>
          <w:sz w:val="24"/>
          <w:szCs w:val="24"/>
        </w:rPr>
        <w:t xml:space="preserve"> </w:t>
      </w:r>
      <w:r>
        <w:rPr>
          <w:spacing w:val="1"/>
          <w:sz w:val="24"/>
          <w:szCs w:val="24"/>
        </w:rPr>
        <w:t>д</w:t>
      </w:r>
      <w:r>
        <w:rPr>
          <w:sz w:val="24"/>
          <w:szCs w:val="24"/>
        </w:rPr>
        <w:t>ел,</w:t>
      </w:r>
      <w:r>
        <w:rPr>
          <w:spacing w:val="17"/>
          <w:sz w:val="24"/>
          <w:szCs w:val="24"/>
        </w:rPr>
        <w:t xml:space="preserve"> </w:t>
      </w:r>
      <w:r>
        <w:rPr>
          <w:sz w:val="24"/>
          <w:szCs w:val="24"/>
        </w:rPr>
        <w:t>к</w:t>
      </w:r>
      <w:r>
        <w:rPr>
          <w:spacing w:val="-2"/>
          <w:sz w:val="24"/>
          <w:szCs w:val="24"/>
        </w:rPr>
        <w:t>р</w:t>
      </w:r>
      <w:r>
        <w:rPr>
          <w:spacing w:val="-8"/>
          <w:sz w:val="24"/>
          <w:szCs w:val="24"/>
        </w:rPr>
        <w:t>у</w:t>
      </w:r>
      <w:r>
        <w:rPr>
          <w:sz w:val="24"/>
          <w:szCs w:val="24"/>
        </w:rPr>
        <w:t>ж</w:t>
      </w:r>
      <w:r>
        <w:rPr>
          <w:spacing w:val="-13"/>
          <w:sz w:val="24"/>
          <w:szCs w:val="24"/>
        </w:rPr>
        <w:t>к</w:t>
      </w:r>
      <w:r>
        <w:rPr>
          <w:sz w:val="24"/>
          <w:szCs w:val="24"/>
        </w:rPr>
        <w:t xml:space="preserve">ов, </w:t>
      </w:r>
      <w:r>
        <w:rPr>
          <w:spacing w:val="2"/>
          <w:sz w:val="24"/>
          <w:szCs w:val="24"/>
        </w:rPr>
        <w:t>с</w:t>
      </w:r>
      <w:r>
        <w:rPr>
          <w:sz w:val="24"/>
          <w:szCs w:val="24"/>
        </w:rPr>
        <w:t xml:space="preserve">екций, </w:t>
      </w:r>
      <w:r>
        <w:rPr>
          <w:spacing w:val="-1"/>
          <w:sz w:val="24"/>
          <w:szCs w:val="24"/>
        </w:rPr>
        <w:t>д</w:t>
      </w:r>
      <w:r>
        <w:rPr>
          <w:sz w:val="24"/>
          <w:szCs w:val="24"/>
        </w:rPr>
        <w:t>еятел</w:t>
      </w:r>
      <w:r>
        <w:rPr>
          <w:spacing w:val="-1"/>
          <w:sz w:val="24"/>
          <w:szCs w:val="24"/>
        </w:rPr>
        <w:t>ьн</w:t>
      </w:r>
      <w:r>
        <w:rPr>
          <w:spacing w:val="7"/>
          <w:sz w:val="24"/>
          <w:szCs w:val="24"/>
        </w:rPr>
        <w:t>о</w:t>
      </w:r>
      <w:r>
        <w:rPr>
          <w:sz w:val="24"/>
          <w:szCs w:val="24"/>
        </w:rPr>
        <w:t>с</w:t>
      </w:r>
      <w:r>
        <w:rPr>
          <w:spacing w:val="-2"/>
          <w:sz w:val="24"/>
          <w:szCs w:val="24"/>
        </w:rPr>
        <w:t>т</w:t>
      </w:r>
      <w:r>
        <w:rPr>
          <w:sz w:val="24"/>
          <w:szCs w:val="24"/>
        </w:rPr>
        <w:t xml:space="preserve">и органов </w:t>
      </w:r>
      <w:r>
        <w:rPr>
          <w:spacing w:val="-2"/>
          <w:sz w:val="24"/>
          <w:szCs w:val="24"/>
        </w:rPr>
        <w:t>у</w:t>
      </w:r>
      <w:r>
        <w:rPr>
          <w:spacing w:val="2"/>
          <w:sz w:val="24"/>
          <w:szCs w:val="24"/>
        </w:rPr>
        <w:t>ч</w:t>
      </w:r>
      <w:r>
        <w:rPr>
          <w:sz w:val="24"/>
          <w:szCs w:val="24"/>
        </w:rPr>
        <w:t>енич</w:t>
      </w:r>
      <w:r>
        <w:rPr>
          <w:spacing w:val="7"/>
          <w:sz w:val="24"/>
          <w:szCs w:val="24"/>
        </w:rPr>
        <w:t>е</w:t>
      </w:r>
      <w:r>
        <w:rPr>
          <w:spacing w:val="1"/>
          <w:sz w:val="24"/>
          <w:szCs w:val="24"/>
        </w:rPr>
        <w:t>с</w:t>
      </w:r>
      <w:r>
        <w:rPr>
          <w:spacing w:val="-15"/>
          <w:sz w:val="24"/>
          <w:szCs w:val="24"/>
        </w:rPr>
        <w:t>к</w:t>
      </w:r>
      <w:r>
        <w:rPr>
          <w:sz w:val="24"/>
          <w:szCs w:val="24"/>
        </w:rPr>
        <w:t>о</w:t>
      </w:r>
      <w:r>
        <w:rPr>
          <w:spacing w:val="-6"/>
          <w:sz w:val="24"/>
          <w:szCs w:val="24"/>
        </w:rPr>
        <w:t>г</w:t>
      </w:r>
      <w:r>
        <w:rPr>
          <w:sz w:val="24"/>
          <w:szCs w:val="24"/>
        </w:rPr>
        <w:t>о</w:t>
      </w:r>
      <w:r>
        <w:rPr>
          <w:spacing w:val="1"/>
          <w:sz w:val="24"/>
          <w:szCs w:val="24"/>
        </w:rPr>
        <w:t xml:space="preserve"> </w:t>
      </w:r>
      <w:r>
        <w:rPr>
          <w:sz w:val="24"/>
          <w:szCs w:val="24"/>
        </w:rPr>
        <w:t>са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ления;</w:t>
      </w:r>
    </w:p>
    <w:p w:rsidR="00066486" w:rsidRDefault="00066486" w:rsidP="005E6B29">
      <w:pPr>
        <w:pStyle w:val="ac"/>
        <w:widowControl/>
        <w:numPr>
          <w:ilvl w:val="0"/>
          <w:numId w:val="133"/>
        </w:numPr>
        <w:autoSpaceDE/>
        <w:autoSpaceDN/>
        <w:contextualSpacing/>
        <w:rPr>
          <w:sz w:val="24"/>
          <w:szCs w:val="24"/>
        </w:rPr>
      </w:pP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ьная</w:t>
      </w:r>
      <w:r>
        <w:rPr>
          <w:spacing w:val="143"/>
          <w:sz w:val="24"/>
          <w:szCs w:val="24"/>
        </w:rPr>
        <w:t xml:space="preserve"> </w:t>
      </w:r>
      <w:r>
        <w:rPr>
          <w:sz w:val="24"/>
          <w:szCs w:val="24"/>
        </w:rPr>
        <w:t>газе</w:t>
      </w:r>
      <w:r>
        <w:rPr>
          <w:spacing w:val="1"/>
          <w:sz w:val="24"/>
          <w:szCs w:val="24"/>
        </w:rPr>
        <w:t>т</w:t>
      </w:r>
      <w:r>
        <w:rPr>
          <w:sz w:val="24"/>
          <w:szCs w:val="24"/>
        </w:rPr>
        <w:t>а</w:t>
      </w:r>
      <w:r>
        <w:rPr>
          <w:spacing w:val="146"/>
          <w:sz w:val="24"/>
          <w:szCs w:val="24"/>
        </w:rPr>
        <w:t xml:space="preserve"> </w:t>
      </w:r>
      <w:r>
        <w:rPr>
          <w:spacing w:val="-1"/>
          <w:sz w:val="24"/>
          <w:szCs w:val="24"/>
        </w:rPr>
        <w:t>д</w:t>
      </w:r>
      <w:r>
        <w:rPr>
          <w:sz w:val="24"/>
          <w:szCs w:val="24"/>
        </w:rPr>
        <w:t>ля</w:t>
      </w:r>
      <w:r>
        <w:rPr>
          <w:spacing w:val="145"/>
          <w:sz w:val="24"/>
          <w:szCs w:val="24"/>
        </w:rPr>
        <w:t xml:space="preserve"> </w:t>
      </w:r>
      <w:r>
        <w:rPr>
          <w:sz w:val="24"/>
          <w:szCs w:val="24"/>
        </w:rPr>
        <w:t>с</w:t>
      </w:r>
      <w:r>
        <w:rPr>
          <w:spacing w:val="2"/>
          <w:sz w:val="24"/>
          <w:szCs w:val="24"/>
        </w:rPr>
        <w:t>т</w:t>
      </w:r>
      <w:r>
        <w:rPr>
          <w:sz w:val="24"/>
          <w:szCs w:val="24"/>
        </w:rPr>
        <w:t>арш</w:t>
      </w:r>
      <w:r>
        <w:rPr>
          <w:spacing w:val="-1"/>
          <w:sz w:val="24"/>
          <w:szCs w:val="24"/>
        </w:rPr>
        <w:t>е</w:t>
      </w:r>
      <w:r>
        <w:rPr>
          <w:sz w:val="24"/>
          <w:szCs w:val="24"/>
        </w:rPr>
        <w:t>клас</w:t>
      </w:r>
      <w:r>
        <w:rPr>
          <w:spacing w:val="-2"/>
          <w:sz w:val="24"/>
          <w:szCs w:val="24"/>
        </w:rPr>
        <w:t>с</w:t>
      </w:r>
      <w:r>
        <w:rPr>
          <w:sz w:val="24"/>
          <w:szCs w:val="24"/>
        </w:rPr>
        <w:t>н</w:t>
      </w:r>
      <w:r>
        <w:rPr>
          <w:spacing w:val="1"/>
          <w:sz w:val="24"/>
          <w:szCs w:val="24"/>
        </w:rPr>
        <w:t>и</w:t>
      </w:r>
      <w:r>
        <w:rPr>
          <w:spacing w:val="-16"/>
          <w:sz w:val="24"/>
          <w:szCs w:val="24"/>
        </w:rPr>
        <w:t>к</w:t>
      </w:r>
      <w:r>
        <w:rPr>
          <w:spacing w:val="1"/>
          <w:sz w:val="24"/>
          <w:szCs w:val="24"/>
        </w:rPr>
        <w:t>о</w:t>
      </w:r>
      <w:r>
        <w:rPr>
          <w:sz w:val="24"/>
          <w:szCs w:val="24"/>
        </w:rPr>
        <w:t>в,</w:t>
      </w:r>
      <w:r>
        <w:rPr>
          <w:spacing w:val="144"/>
          <w:sz w:val="24"/>
          <w:szCs w:val="24"/>
        </w:rPr>
        <w:t xml:space="preserve"> </w:t>
      </w:r>
      <w:r>
        <w:rPr>
          <w:spacing w:val="1"/>
          <w:sz w:val="24"/>
          <w:szCs w:val="24"/>
        </w:rPr>
        <w:t>н</w:t>
      </w:r>
      <w:r>
        <w:rPr>
          <w:sz w:val="24"/>
          <w:szCs w:val="24"/>
        </w:rPr>
        <w:t>а</w:t>
      </w:r>
      <w:r>
        <w:rPr>
          <w:spacing w:val="143"/>
          <w:sz w:val="24"/>
          <w:szCs w:val="24"/>
        </w:rPr>
        <w:t xml:space="preserve"> </w:t>
      </w:r>
      <w:r>
        <w:rPr>
          <w:sz w:val="24"/>
          <w:szCs w:val="24"/>
        </w:rPr>
        <w:t>с</w:t>
      </w:r>
      <w:r>
        <w:rPr>
          <w:spacing w:val="1"/>
          <w:sz w:val="24"/>
          <w:szCs w:val="24"/>
        </w:rPr>
        <w:t>тр</w:t>
      </w:r>
      <w:r>
        <w:rPr>
          <w:sz w:val="24"/>
          <w:szCs w:val="24"/>
        </w:rPr>
        <w:t>аниц</w:t>
      </w:r>
      <w:r>
        <w:rPr>
          <w:spacing w:val="-1"/>
          <w:sz w:val="24"/>
          <w:szCs w:val="24"/>
        </w:rPr>
        <w:t>а</w:t>
      </w:r>
      <w:r>
        <w:rPr>
          <w:sz w:val="24"/>
          <w:szCs w:val="24"/>
        </w:rPr>
        <w:t>х</w:t>
      </w:r>
      <w:r>
        <w:rPr>
          <w:spacing w:val="143"/>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орой</w:t>
      </w:r>
      <w:r>
        <w:rPr>
          <w:spacing w:val="146"/>
          <w:sz w:val="24"/>
          <w:szCs w:val="24"/>
        </w:rPr>
        <w:t xml:space="preserve"> </w:t>
      </w:r>
      <w:r>
        <w:rPr>
          <w:spacing w:val="-1"/>
          <w:sz w:val="24"/>
          <w:szCs w:val="24"/>
        </w:rPr>
        <w:t>и</w:t>
      </w:r>
      <w:r>
        <w:rPr>
          <w:spacing w:val="-2"/>
          <w:sz w:val="24"/>
          <w:szCs w:val="24"/>
        </w:rPr>
        <w:t>м</w:t>
      </w:r>
      <w:r>
        <w:rPr>
          <w:sz w:val="24"/>
          <w:szCs w:val="24"/>
        </w:rPr>
        <w:t>и ра</w:t>
      </w:r>
      <w:r>
        <w:rPr>
          <w:spacing w:val="-4"/>
          <w:sz w:val="24"/>
          <w:szCs w:val="24"/>
        </w:rPr>
        <w:t>з</w:t>
      </w:r>
      <w:r>
        <w:rPr>
          <w:sz w:val="24"/>
          <w:szCs w:val="24"/>
        </w:rPr>
        <w:t>меща</w:t>
      </w:r>
      <w:r>
        <w:rPr>
          <w:spacing w:val="-5"/>
          <w:sz w:val="24"/>
          <w:szCs w:val="24"/>
        </w:rPr>
        <w:t>ю</w:t>
      </w:r>
      <w:r>
        <w:rPr>
          <w:sz w:val="24"/>
          <w:szCs w:val="24"/>
        </w:rPr>
        <w:t>тся</w:t>
      </w:r>
      <w:r>
        <w:rPr>
          <w:spacing w:val="174"/>
          <w:sz w:val="24"/>
          <w:szCs w:val="24"/>
        </w:rPr>
        <w:t xml:space="preserve"> </w:t>
      </w:r>
      <w:r>
        <w:rPr>
          <w:spacing w:val="-1"/>
          <w:sz w:val="24"/>
          <w:szCs w:val="24"/>
        </w:rPr>
        <w:t>м</w:t>
      </w:r>
      <w:r>
        <w:rPr>
          <w:spacing w:val="-7"/>
          <w:sz w:val="24"/>
          <w:szCs w:val="24"/>
        </w:rPr>
        <w:t>а</w:t>
      </w:r>
      <w:r>
        <w:rPr>
          <w:sz w:val="24"/>
          <w:szCs w:val="24"/>
        </w:rPr>
        <w:t>т</w:t>
      </w:r>
      <w:r>
        <w:rPr>
          <w:spacing w:val="-2"/>
          <w:sz w:val="24"/>
          <w:szCs w:val="24"/>
        </w:rPr>
        <w:t>е</w:t>
      </w:r>
      <w:r>
        <w:rPr>
          <w:sz w:val="24"/>
          <w:szCs w:val="24"/>
        </w:rPr>
        <w:t>ри</w:t>
      </w:r>
      <w:r>
        <w:rPr>
          <w:spacing w:val="3"/>
          <w:sz w:val="24"/>
          <w:szCs w:val="24"/>
        </w:rPr>
        <w:t>а</w:t>
      </w:r>
      <w:r>
        <w:rPr>
          <w:spacing w:val="-2"/>
          <w:sz w:val="24"/>
          <w:szCs w:val="24"/>
        </w:rPr>
        <w:t>л</w:t>
      </w:r>
      <w:r>
        <w:rPr>
          <w:sz w:val="24"/>
          <w:szCs w:val="24"/>
        </w:rPr>
        <w:t>ы</w:t>
      </w:r>
      <w:r>
        <w:rPr>
          <w:spacing w:val="175"/>
          <w:sz w:val="24"/>
          <w:szCs w:val="24"/>
        </w:rPr>
        <w:t xml:space="preserve"> </w:t>
      </w:r>
      <w:r>
        <w:rPr>
          <w:sz w:val="24"/>
          <w:szCs w:val="24"/>
        </w:rPr>
        <w:t>о</w:t>
      </w:r>
      <w:r>
        <w:rPr>
          <w:spacing w:val="176"/>
          <w:sz w:val="24"/>
          <w:szCs w:val="24"/>
        </w:rPr>
        <w:t xml:space="preserve"> </w:t>
      </w:r>
      <w:r>
        <w:rPr>
          <w:spacing w:val="-9"/>
          <w:sz w:val="24"/>
          <w:szCs w:val="24"/>
        </w:rPr>
        <w:t>в</w:t>
      </w:r>
      <w:r>
        <w:rPr>
          <w:spacing w:val="-4"/>
          <w:sz w:val="24"/>
          <w:szCs w:val="24"/>
        </w:rPr>
        <w:t>у</w:t>
      </w:r>
      <w:r>
        <w:rPr>
          <w:sz w:val="24"/>
          <w:szCs w:val="24"/>
        </w:rPr>
        <w:t>зах,</w:t>
      </w:r>
      <w:r>
        <w:rPr>
          <w:spacing w:val="175"/>
          <w:sz w:val="24"/>
          <w:szCs w:val="24"/>
        </w:rPr>
        <w:t xml:space="preserve"> </w:t>
      </w:r>
      <w:r>
        <w:rPr>
          <w:spacing w:val="-13"/>
          <w:sz w:val="24"/>
          <w:szCs w:val="24"/>
        </w:rPr>
        <w:t>к</w:t>
      </w:r>
      <w:r>
        <w:rPr>
          <w:spacing w:val="-3"/>
          <w:sz w:val="24"/>
          <w:szCs w:val="24"/>
        </w:rPr>
        <w:t>о</w:t>
      </w:r>
      <w:r>
        <w:rPr>
          <w:spacing w:val="-1"/>
          <w:sz w:val="24"/>
          <w:szCs w:val="24"/>
        </w:rPr>
        <w:t>л</w:t>
      </w:r>
      <w:r>
        <w:rPr>
          <w:sz w:val="24"/>
          <w:szCs w:val="24"/>
        </w:rPr>
        <w:t>л</w:t>
      </w:r>
      <w:r>
        <w:rPr>
          <w:spacing w:val="-4"/>
          <w:sz w:val="24"/>
          <w:szCs w:val="24"/>
        </w:rPr>
        <w:t>е</w:t>
      </w:r>
      <w:r>
        <w:rPr>
          <w:sz w:val="24"/>
          <w:szCs w:val="24"/>
        </w:rPr>
        <w:t>джах</w:t>
      </w:r>
      <w:r>
        <w:rPr>
          <w:spacing w:val="174"/>
          <w:sz w:val="24"/>
          <w:szCs w:val="24"/>
        </w:rPr>
        <w:t xml:space="preserve"> </w:t>
      </w:r>
      <w:r>
        <w:rPr>
          <w:sz w:val="24"/>
          <w:szCs w:val="24"/>
        </w:rPr>
        <w:t>и</w:t>
      </w:r>
      <w:r>
        <w:rPr>
          <w:spacing w:val="175"/>
          <w:sz w:val="24"/>
          <w:szCs w:val="24"/>
        </w:rPr>
        <w:t xml:space="preserve"> </w:t>
      </w:r>
      <w:r>
        <w:rPr>
          <w:spacing w:val="-1"/>
          <w:sz w:val="24"/>
          <w:szCs w:val="24"/>
        </w:rPr>
        <w:t>в</w:t>
      </w:r>
      <w:r>
        <w:rPr>
          <w:spacing w:val="7"/>
          <w:sz w:val="24"/>
          <w:szCs w:val="24"/>
        </w:rPr>
        <w:t>о</w:t>
      </w:r>
      <w:r>
        <w:rPr>
          <w:sz w:val="24"/>
          <w:szCs w:val="24"/>
        </w:rPr>
        <w:t>с</w:t>
      </w:r>
      <w:r>
        <w:rPr>
          <w:spacing w:val="2"/>
          <w:sz w:val="24"/>
          <w:szCs w:val="24"/>
        </w:rPr>
        <w:t>т</w:t>
      </w:r>
      <w:r>
        <w:rPr>
          <w:sz w:val="24"/>
          <w:szCs w:val="24"/>
        </w:rPr>
        <w:t>ребо</w:t>
      </w:r>
      <w:r>
        <w:rPr>
          <w:spacing w:val="-5"/>
          <w:sz w:val="24"/>
          <w:szCs w:val="24"/>
        </w:rPr>
        <w:t>в</w:t>
      </w:r>
      <w:r>
        <w:rPr>
          <w:sz w:val="24"/>
          <w:szCs w:val="24"/>
        </w:rPr>
        <w:t>анн</w:t>
      </w:r>
      <w:r>
        <w:rPr>
          <w:spacing w:val="-1"/>
          <w:sz w:val="24"/>
          <w:szCs w:val="24"/>
        </w:rPr>
        <w:t>ы</w:t>
      </w:r>
      <w:r>
        <w:rPr>
          <w:sz w:val="24"/>
          <w:szCs w:val="24"/>
        </w:rPr>
        <w:t>х</w:t>
      </w:r>
      <w:r>
        <w:rPr>
          <w:spacing w:val="175"/>
          <w:sz w:val="24"/>
          <w:szCs w:val="24"/>
        </w:rPr>
        <w:t xml:space="preserve"> </w:t>
      </w:r>
      <w:r>
        <w:rPr>
          <w:spacing w:val="1"/>
          <w:sz w:val="24"/>
          <w:szCs w:val="24"/>
        </w:rPr>
        <w:t>р</w:t>
      </w:r>
      <w:r>
        <w:rPr>
          <w:spacing w:val="-1"/>
          <w:sz w:val="24"/>
          <w:szCs w:val="24"/>
        </w:rPr>
        <w:t>а</w:t>
      </w:r>
      <w:r>
        <w:rPr>
          <w:sz w:val="24"/>
          <w:szCs w:val="24"/>
        </w:rPr>
        <w:t>б</w:t>
      </w:r>
      <w:r>
        <w:rPr>
          <w:spacing w:val="-7"/>
          <w:sz w:val="24"/>
          <w:szCs w:val="24"/>
        </w:rPr>
        <w:t>о</w:t>
      </w:r>
      <w:r>
        <w:rPr>
          <w:sz w:val="24"/>
          <w:szCs w:val="24"/>
        </w:rPr>
        <w:t xml:space="preserve">чих </w:t>
      </w:r>
      <w:r>
        <w:rPr>
          <w:spacing w:val="-4"/>
          <w:sz w:val="24"/>
          <w:szCs w:val="24"/>
        </w:rPr>
        <w:t>в</w:t>
      </w:r>
      <w:r>
        <w:rPr>
          <w:sz w:val="24"/>
          <w:szCs w:val="24"/>
        </w:rPr>
        <w:t>а</w:t>
      </w:r>
      <w:r>
        <w:rPr>
          <w:spacing w:val="-4"/>
          <w:sz w:val="24"/>
          <w:szCs w:val="24"/>
        </w:rPr>
        <w:t>к</w:t>
      </w:r>
      <w:r>
        <w:rPr>
          <w:sz w:val="24"/>
          <w:szCs w:val="24"/>
        </w:rPr>
        <w:t>анс</w:t>
      </w:r>
      <w:r>
        <w:rPr>
          <w:spacing w:val="-1"/>
          <w:sz w:val="24"/>
          <w:szCs w:val="24"/>
        </w:rPr>
        <w:t>и</w:t>
      </w:r>
      <w:r>
        <w:rPr>
          <w:sz w:val="24"/>
          <w:szCs w:val="24"/>
        </w:rPr>
        <w:t>ях,</w:t>
      </w:r>
      <w:r>
        <w:rPr>
          <w:spacing w:val="20"/>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z w:val="24"/>
          <w:szCs w:val="24"/>
        </w:rPr>
        <w:t>рые</w:t>
      </w:r>
      <w:r>
        <w:rPr>
          <w:spacing w:val="20"/>
          <w:sz w:val="24"/>
          <w:szCs w:val="24"/>
        </w:rPr>
        <w:t xml:space="preserve"> </w:t>
      </w:r>
      <w:r>
        <w:rPr>
          <w:sz w:val="24"/>
          <w:szCs w:val="24"/>
        </w:rPr>
        <w:t>м</w:t>
      </w:r>
      <w:r>
        <w:rPr>
          <w:spacing w:val="1"/>
          <w:sz w:val="24"/>
          <w:szCs w:val="24"/>
        </w:rPr>
        <w:t>ог</w:t>
      </w:r>
      <w:r>
        <w:rPr>
          <w:spacing w:val="-2"/>
          <w:sz w:val="24"/>
          <w:szCs w:val="24"/>
        </w:rPr>
        <w:t>у</w:t>
      </w:r>
      <w:r>
        <w:rPr>
          <w:sz w:val="24"/>
          <w:szCs w:val="24"/>
        </w:rPr>
        <w:t>т</w:t>
      </w:r>
      <w:r>
        <w:rPr>
          <w:spacing w:val="20"/>
          <w:sz w:val="24"/>
          <w:szCs w:val="24"/>
        </w:rPr>
        <w:t xml:space="preserve"> </w:t>
      </w:r>
      <w:r>
        <w:rPr>
          <w:spacing w:val="1"/>
          <w:sz w:val="24"/>
          <w:szCs w:val="24"/>
        </w:rPr>
        <w:t>быть</w:t>
      </w:r>
      <w:r>
        <w:rPr>
          <w:spacing w:val="20"/>
          <w:sz w:val="24"/>
          <w:szCs w:val="24"/>
        </w:rPr>
        <w:t xml:space="preserve"> </w:t>
      </w:r>
      <w:r>
        <w:rPr>
          <w:sz w:val="24"/>
          <w:szCs w:val="24"/>
        </w:rPr>
        <w:t>интер</w:t>
      </w:r>
      <w:r>
        <w:rPr>
          <w:spacing w:val="6"/>
          <w:sz w:val="24"/>
          <w:szCs w:val="24"/>
        </w:rPr>
        <w:t>е</w:t>
      </w:r>
      <w:r>
        <w:rPr>
          <w:sz w:val="24"/>
          <w:szCs w:val="24"/>
        </w:rPr>
        <w:t>сны</w:t>
      </w:r>
      <w:r>
        <w:rPr>
          <w:spacing w:val="2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pacing w:val="5"/>
          <w:sz w:val="24"/>
          <w:szCs w:val="24"/>
        </w:rPr>
        <w:t>ь</w:t>
      </w:r>
      <w:r>
        <w:rPr>
          <w:sz w:val="24"/>
          <w:szCs w:val="24"/>
        </w:rPr>
        <w:t>ни</w:t>
      </w:r>
      <w:r>
        <w:rPr>
          <w:spacing w:val="-3"/>
          <w:sz w:val="24"/>
          <w:szCs w:val="24"/>
        </w:rPr>
        <w:t>к</w:t>
      </w:r>
      <w:r>
        <w:rPr>
          <w:sz w:val="24"/>
          <w:szCs w:val="24"/>
        </w:rPr>
        <w:t>а</w:t>
      </w:r>
      <w:r>
        <w:rPr>
          <w:spacing w:val="-3"/>
          <w:sz w:val="24"/>
          <w:szCs w:val="24"/>
        </w:rPr>
        <w:t>м</w:t>
      </w:r>
      <w:r>
        <w:rPr>
          <w:sz w:val="24"/>
          <w:szCs w:val="24"/>
        </w:rPr>
        <w:t>;</w:t>
      </w:r>
      <w:r>
        <w:rPr>
          <w:spacing w:val="22"/>
          <w:sz w:val="24"/>
          <w:szCs w:val="24"/>
        </w:rPr>
        <w:t xml:space="preserve"> </w:t>
      </w:r>
      <w:r>
        <w:rPr>
          <w:spacing w:val="-1"/>
          <w:sz w:val="24"/>
          <w:szCs w:val="24"/>
        </w:rPr>
        <w:t>о</w:t>
      </w:r>
      <w:r>
        <w:rPr>
          <w:sz w:val="24"/>
          <w:szCs w:val="24"/>
        </w:rPr>
        <w:t>ргани</w:t>
      </w:r>
      <w:r>
        <w:rPr>
          <w:spacing w:val="-5"/>
          <w:sz w:val="24"/>
          <w:szCs w:val="24"/>
        </w:rPr>
        <w:t>з</w:t>
      </w:r>
      <w:r>
        <w:rPr>
          <w:spacing w:val="-3"/>
          <w:sz w:val="24"/>
          <w:szCs w:val="24"/>
        </w:rPr>
        <w:t>ую</w:t>
      </w:r>
      <w:r>
        <w:rPr>
          <w:spacing w:val="1"/>
          <w:sz w:val="24"/>
          <w:szCs w:val="24"/>
        </w:rPr>
        <w:t>т</w:t>
      </w:r>
      <w:r>
        <w:rPr>
          <w:sz w:val="24"/>
          <w:szCs w:val="24"/>
        </w:rPr>
        <w:t>ся</w:t>
      </w:r>
      <w:r>
        <w:rPr>
          <w:spacing w:val="20"/>
          <w:sz w:val="24"/>
          <w:szCs w:val="24"/>
        </w:rPr>
        <w:t xml:space="preserve"> </w:t>
      </w:r>
      <w:r>
        <w:rPr>
          <w:spacing w:val="-12"/>
          <w:sz w:val="24"/>
          <w:szCs w:val="24"/>
        </w:rPr>
        <w:t>к</w:t>
      </w:r>
      <w:r>
        <w:rPr>
          <w:sz w:val="24"/>
          <w:szCs w:val="24"/>
        </w:rPr>
        <w:t>он</w:t>
      </w:r>
      <w:r>
        <w:rPr>
          <w:spacing w:val="-2"/>
          <w:sz w:val="24"/>
          <w:szCs w:val="24"/>
        </w:rPr>
        <w:t>ку</w:t>
      </w:r>
      <w:r>
        <w:rPr>
          <w:sz w:val="24"/>
          <w:szCs w:val="24"/>
        </w:rPr>
        <w:t>рсы расс</w:t>
      </w:r>
      <w:r>
        <w:rPr>
          <w:spacing w:val="-7"/>
          <w:sz w:val="24"/>
          <w:szCs w:val="24"/>
        </w:rPr>
        <w:t>к</w:t>
      </w:r>
      <w:r>
        <w:rPr>
          <w:sz w:val="24"/>
          <w:szCs w:val="24"/>
        </w:rPr>
        <w:t>а</w:t>
      </w:r>
      <w:r>
        <w:rPr>
          <w:spacing w:val="-2"/>
          <w:sz w:val="24"/>
          <w:szCs w:val="24"/>
        </w:rPr>
        <w:t>з</w:t>
      </w:r>
      <w:r>
        <w:rPr>
          <w:sz w:val="24"/>
          <w:szCs w:val="24"/>
        </w:rPr>
        <w:t>о</w:t>
      </w:r>
      <w:r>
        <w:rPr>
          <w:spacing w:val="1"/>
          <w:sz w:val="24"/>
          <w:szCs w:val="24"/>
        </w:rPr>
        <w:t>в</w:t>
      </w:r>
      <w:r>
        <w:rPr>
          <w:sz w:val="24"/>
          <w:szCs w:val="24"/>
        </w:rPr>
        <w:t>,</w:t>
      </w:r>
      <w:r>
        <w:rPr>
          <w:spacing w:val="23"/>
          <w:sz w:val="24"/>
          <w:szCs w:val="24"/>
        </w:rPr>
        <w:t xml:space="preserve"> </w:t>
      </w:r>
      <w:r>
        <w:rPr>
          <w:sz w:val="24"/>
          <w:szCs w:val="24"/>
        </w:rPr>
        <w:t>п</w:t>
      </w:r>
      <w:r>
        <w:rPr>
          <w:spacing w:val="3"/>
          <w:sz w:val="24"/>
          <w:szCs w:val="24"/>
        </w:rPr>
        <w:t>о</w:t>
      </w:r>
      <w:r>
        <w:rPr>
          <w:sz w:val="24"/>
          <w:szCs w:val="24"/>
        </w:rPr>
        <w:t>этич</w:t>
      </w:r>
      <w:r>
        <w:rPr>
          <w:spacing w:val="6"/>
          <w:sz w:val="24"/>
          <w:szCs w:val="24"/>
        </w:rPr>
        <w:t>е</w:t>
      </w:r>
      <w:r>
        <w:rPr>
          <w:spacing w:val="-1"/>
          <w:sz w:val="24"/>
          <w:szCs w:val="24"/>
        </w:rPr>
        <w:t>с</w:t>
      </w:r>
      <w:r>
        <w:rPr>
          <w:sz w:val="24"/>
          <w:szCs w:val="24"/>
        </w:rPr>
        <w:t>к</w:t>
      </w:r>
      <w:r>
        <w:rPr>
          <w:spacing w:val="-1"/>
          <w:sz w:val="24"/>
          <w:szCs w:val="24"/>
        </w:rPr>
        <w:t>и</w:t>
      </w:r>
      <w:r>
        <w:rPr>
          <w:sz w:val="24"/>
          <w:szCs w:val="24"/>
        </w:rPr>
        <w:t>х</w:t>
      </w:r>
      <w:r>
        <w:rPr>
          <w:spacing w:val="24"/>
          <w:sz w:val="24"/>
          <w:szCs w:val="24"/>
        </w:rPr>
        <w:t xml:space="preserve"> </w:t>
      </w:r>
      <w:r>
        <w:rPr>
          <w:sz w:val="24"/>
          <w:szCs w:val="24"/>
        </w:rPr>
        <w:t>произ</w:t>
      </w:r>
      <w:r>
        <w:rPr>
          <w:spacing w:val="-2"/>
          <w:sz w:val="24"/>
          <w:szCs w:val="24"/>
        </w:rPr>
        <w:t>в</w:t>
      </w:r>
      <w:r>
        <w:rPr>
          <w:spacing w:val="-5"/>
          <w:sz w:val="24"/>
          <w:szCs w:val="24"/>
        </w:rPr>
        <w:t>е</w:t>
      </w:r>
      <w:r>
        <w:rPr>
          <w:sz w:val="24"/>
          <w:szCs w:val="24"/>
        </w:rPr>
        <w:t>д</w:t>
      </w:r>
      <w:r>
        <w:rPr>
          <w:spacing w:val="-1"/>
          <w:sz w:val="24"/>
          <w:szCs w:val="24"/>
        </w:rPr>
        <w:t>е</w:t>
      </w:r>
      <w:r>
        <w:rPr>
          <w:sz w:val="24"/>
          <w:szCs w:val="24"/>
        </w:rPr>
        <w:t>ний,</w:t>
      </w:r>
      <w:r>
        <w:rPr>
          <w:spacing w:val="21"/>
          <w:sz w:val="24"/>
          <w:szCs w:val="24"/>
        </w:rPr>
        <w:t xml:space="preserve"> </w:t>
      </w:r>
      <w:r>
        <w:rPr>
          <w:sz w:val="24"/>
          <w:szCs w:val="24"/>
        </w:rPr>
        <w:t>с</w:t>
      </w:r>
      <w:r>
        <w:rPr>
          <w:spacing w:val="-3"/>
          <w:sz w:val="24"/>
          <w:szCs w:val="24"/>
        </w:rPr>
        <w:t>к</w:t>
      </w:r>
      <w:r>
        <w:rPr>
          <w:sz w:val="24"/>
          <w:szCs w:val="24"/>
        </w:rPr>
        <w:t>а</w:t>
      </w:r>
      <w:r>
        <w:rPr>
          <w:spacing w:val="-2"/>
          <w:sz w:val="24"/>
          <w:szCs w:val="24"/>
        </w:rPr>
        <w:t>з</w:t>
      </w:r>
      <w:r>
        <w:rPr>
          <w:sz w:val="24"/>
          <w:szCs w:val="24"/>
        </w:rPr>
        <w:t>ок,</w:t>
      </w:r>
      <w:r>
        <w:rPr>
          <w:spacing w:val="20"/>
          <w:sz w:val="24"/>
          <w:szCs w:val="24"/>
        </w:rPr>
        <w:t xml:space="preserve"> </w:t>
      </w:r>
      <w:r>
        <w:rPr>
          <w:spacing w:val="1"/>
          <w:sz w:val="24"/>
          <w:szCs w:val="24"/>
        </w:rPr>
        <w:t>р</w:t>
      </w:r>
      <w:r>
        <w:rPr>
          <w:spacing w:val="-1"/>
          <w:sz w:val="24"/>
          <w:szCs w:val="24"/>
        </w:rPr>
        <w:t>е</w:t>
      </w:r>
      <w:r>
        <w:rPr>
          <w:sz w:val="24"/>
          <w:szCs w:val="24"/>
        </w:rPr>
        <w:t>по</w:t>
      </w:r>
      <w:r>
        <w:rPr>
          <w:spacing w:val="-2"/>
          <w:sz w:val="24"/>
          <w:szCs w:val="24"/>
        </w:rPr>
        <w:t>р</w:t>
      </w:r>
      <w:r>
        <w:rPr>
          <w:sz w:val="24"/>
          <w:szCs w:val="24"/>
        </w:rPr>
        <w:t>та</w:t>
      </w:r>
      <w:r>
        <w:rPr>
          <w:spacing w:val="-3"/>
          <w:sz w:val="24"/>
          <w:szCs w:val="24"/>
        </w:rPr>
        <w:t>ж</w:t>
      </w:r>
      <w:r>
        <w:rPr>
          <w:spacing w:val="-1"/>
          <w:sz w:val="24"/>
          <w:szCs w:val="24"/>
        </w:rPr>
        <w:t>е</w:t>
      </w:r>
      <w:r>
        <w:rPr>
          <w:sz w:val="24"/>
          <w:szCs w:val="24"/>
        </w:rPr>
        <w:t>й</w:t>
      </w:r>
      <w:r>
        <w:rPr>
          <w:spacing w:val="28"/>
          <w:sz w:val="24"/>
          <w:szCs w:val="24"/>
        </w:rPr>
        <w:t xml:space="preserve"> </w:t>
      </w:r>
      <w:r>
        <w:rPr>
          <w:sz w:val="24"/>
          <w:szCs w:val="24"/>
        </w:rPr>
        <w:t>и</w:t>
      </w:r>
      <w:r>
        <w:rPr>
          <w:spacing w:val="24"/>
          <w:sz w:val="24"/>
          <w:szCs w:val="24"/>
        </w:rPr>
        <w:t xml:space="preserve"> </w:t>
      </w:r>
      <w:r>
        <w:rPr>
          <w:sz w:val="24"/>
          <w:szCs w:val="24"/>
        </w:rPr>
        <w:t>н</w:t>
      </w:r>
      <w:r>
        <w:rPr>
          <w:spacing w:val="-14"/>
          <w:sz w:val="24"/>
          <w:szCs w:val="24"/>
        </w:rPr>
        <w:t>а</w:t>
      </w:r>
      <w:r>
        <w:rPr>
          <w:spacing w:val="-4"/>
          <w:sz w:val="24"/>
          <w:szCs w:val="24"/>
        </w:rPr>
        <w:t>у</w:t>
      </w:r>
      <w:r>
        <w:rPr>
          <w:sz w:val="24"/>
          <w:szCs w:val="24"/>
        </w:rPr>
        <w:t>ч</w:t>
      </w:r>
      <w:r>
        <w:rPr>
          <w:spacing w:val="1"/>
          <w:sz w:val="24"/>
          <w:szCs w:val="24"/>
        </w:rPr>
        <w:t>н</w:t>
      </w:r>
      <w:r>
        <w:rPr>
          <w:spacing w:val="3"/>
          <w:sz w:val="24"/>
          <w:szCs w:val="24"/>
        </w:rPr>
        <w:t>о</w:t>
      </w:r>
      <w:r>
        <w:rPr>
          <w:sz w:val="24"/>
          <w:szCs w:val="24"/>
        </w:rPr>
        <w:t>-поп</w:t>
      </w:r>
      <w:r>
        <w:rPr>
          <w:spacing w:val="-15"/>
          <w:sz w:val="24"/>
          <w:szCs w:val="24"/>
        </w:rPr>
        <w:t>у</w:t>
      </w:r>
      <w:r>
        <w:rPr>
          <w:sz w:val="24"/>
          <w:szCs w:val="24"/>
        </w:rPr>
        <w:t>лярных ст</w:t>
      </w:r>
      <w:r>
        <w:rPr>
          <w:spacing w:val="-5"/>
          <w:sz w:val="24"/>
          <w:szCs w:val="24"/>
        </w:rPr>
        <w:t>а</w:t>
      </w:r>
      <w:r>
        <w:rPr>
          <w:sz w:val="24"/>
          <w:szCs w:val="24"/>
        </w:rPr>
        <w:t>тей;</w:t>
      </w:r>
      <w:r>
        <w:rPr>
          <w:spacing w:val="204"/>
          <w:sz w:val="24"/>
          <w:szCs w:val="24"/>
        </w:rPr>
        <w:t xml:space="preserve"> </w:t>
      </w:r>
      <w:r>
        <w:rPr>
          <w:spacing w:val="1"/>
          <w:sz w:val="24"/>
          <w:szCs w:val="24"/>
        </w:rPr>
        <w:t>п</w:t>
      </w:r>
      <w:r>
        <w:rPr>
          <w:sz w:val="24"/>
          <w:szCs w:val="24"/>
        </w:rPr>
        <w:t>ро</w:t>
      </w:r>
      <w:r>
        <w:rPr>
          <w:spacing w:val="-3"/>
          <w:sz w:val="24"/>
          <w:szCs w:val="24"/>
        </w:rPr>
        <w:t>в</w:t>
      </w:r>
      <w:r>
        <w:rPr>
          <w:spacing w:val="-6"/>
          <w:sz w:val="24"/>
          <w:szCs w:val="24"/>
        </w:rPr>
        <w:t>о</w:t>
      </w:r>
      <w:r>
        <w:rPr>
          <w:spacing w:val="-1"/>
          <w:sz w:val="24"/>
          <w:szCs w:val="24"/>
        </w:rPr>
        <w:t>д</w:t>
      </w:r>
      <w:r>
        <w:rPr>
          <w:sz w:val="24"/>
          <w:szCs w:val="24"/>
        </w:rPr>
        <w:t>ят</w:t>
      </w:r>
      <w:r>
        <w:rPr>
          <w:spacing w:val="-1"/>
          <w:sz w:val="24"/>
          <w:szCs w:val="24"/>
        </w:rPr>
        <w:t>с</w:t>
      </w:r>
      <w:r>
        <w:rPr>
          <w:sz w:val="24"/>
          <w:szCs w:val="24"/>
        </w:rPr>
        <w:t>я</w:t>
      </w:r>
      <w:r>
        <w:rPr>
          <w:spacing w:val="205"/>
          <w:sz w:val="24"/>
          <w:szCs w:val="24"/>
        </w:rPr>
        <w:t xml:space="preserve"> </w:t>
      </w:r>
      <w:r>
        <w:rPr>
          <w:sz w:val="24"/>
          <w:szCs w:val="24"/>
        </w:rPr>
        <w:t>к</w:t>
      </w:r>
      <w:r>
        <w:rPr>
          <w:spacing w:val="-1"/>
          <w:sz w:val="24"/>
          <w:szCs w:val="24"/>
        </w:rPr>
        <w:t>р</w:t>
      </w:r>
      <w:r>
        <w:rPr>
          <w:spacing w:val="-4"/>
          <w:sz w:val="24"/>
          <w:szCs w:val="24"/>
        </w:rPr>
        <w:t>у</w:t>
      </w:r>
      <w:r>
        <w:rPr>
          <w:spacing w:val="-13"/>
          <w:sz w:val="24"/>
          <w:szCs w:val="24"/>
        </w:rPr>
        <w:t>г</w:t>
      </w:r>
      <w:r>
        <w:rPr>
          <w:sz w:val="24"/>
          <w:szCs w:val="24"/>
        </w:rPr>
        <w:t>лые</w:t>
      </w:r>
      <w:r>
        <w:rPr>
          <w:spacing w:val="205"/>
          <w:sz w:val="24"/>
          <w:szCs w:val="24"/>
        </w:rPr>
        <w:t xml:space="preserve"> </w:t>
      </w:r>
      <w:r>
        <w:rPr>
          <w:sz w:val="24"/>
          <w:szCs w:val="24"/>
        </w:rPr>
        <w:t>с</w:t>
      </w:r>
      <w:r>
        <w:rPr>
          <w:spacing w:val="-4"/>
          <w:sz w:val="24"/>
          <w:szCs w:val="24"/>
        </w:rPr>
        <w:t>т</w:t>
      </w:r>
      <w:r>
        <w:rPr>
          <w:spacing w:val="-3"/>
          <w:sz w:val="24"/>
          <w:szCs w:val="24"/>
        </w:rPr>
        <w:t>о</w:t>
      </w:r>
      <w:r>
        <w:rPr>
          <w:spacing w:val="-1"/>
          <w:sz w:val="24"/>
          <w:szCs w:val="24"/>
        </w:rPr>
        <w:t>л</w:t>
      </w:r>
      <w:r>
        <w:rPr>
          <w:sz w:val="24"/>
          <w:szCs w:val="24"/>
        </w:rPr>
        <w:t>ы</w:t>
      </w:r>
      <w:r>
        <w:rPr>
          <w:spacing w:val="206"/>
          <w:sz w:val="24"/>
          <w:szCs w:val="24"/>
        </w:rPr>
        <w:t xml:space="preserve"> </w:t>
      </w:r>
      <w:r>
        <w:rPr>
          <w:sz w:val="24"/>
          <w:szCs w:val="24"/>
        </w:rPr>
        <w:t>с</w:t>
      </w:r>
      <w:r>
        <w:rPr>
          <w:spacing w:val="205"/>
          <w:sz w:val="24"/>
          <w:szCs w:val="24"/>
        </w:rPr>
        <w:t xml:space="preserve"> </w:t>
      </w:r>
      <w:r>
        <w:rPr>
          <w:spacing w:val="1"/>
          <w:sz w:val="24"/>
          <w:szCs w:val="24"/>
        </w:rPr>
        <w:t>об</w:t>
      </w:r>
      <w:r>
        <w:rPr>
          <w:spacing w:val="-3"/>
          <w:sz w:val="24"/>
          <w:szCs w:val="24"/>
        </w:rPr>
        <w:t>с</w:t>
      </w:r>
      <w:r>
        <w:rPr>
          <w:spacing w:val="-8"/>
          <w:sz w:val="24"/>
          <w:szCs w:val="24"/>
        </w:rPr>
        <w:t>у</w:t>
      </w:r>
      <w:r>
        <w:rPr>
          <w:sz w:val="24"/>
          <w:szCs w:val="24"/>
        </w:rPr>
        <w:t>жд</w:t>
      </w:r>
      <w:r>
        <w:rPr>
          <w:spacing w:val="1"/>
          <w:sz w:val="24"/>
          <w:szCs w:val="24"/>
        </w:rPr>
        <w:t>е</w:t>
      </w:r>
      <w:r>
        <w:rPr>
          <w:sz w:val="24"/>
          <w:szCs w:val="24"/>
        </w:rPr>
        <w:t>нием</w:t>
      </w:r>
      <w:r>
        <w:rPr>
          <w:spacing w:val="203"/>
          <w:sz w:val="24"/>
          <w:szCs w:val="24"/>
        </w:rPr>
        <w:t xml:space="preserve"> </w:t>
      </w:r>
      <w:r>
        <w:rPr>
          <w:sz w:val="24"/>
          <w:szCs w:val="24"/>
        </w:rPr>
        <w:t>зн</w:t>
      </w:r>
      <w:r>
        <w:rPr>
          <w:spacing w:val="-10"/>
          <w:sz w:val="24"/>
          <w:szCs w:val="24"/>
        </w:rPr>
        <w:t>а</w:t>
      </w:r>
      <w:r>
        <w:rPr>
          <w:sz w:val="24"/>
          <w:szCs w:val="24"/>
        </w:rPr>
        <w:t>чимых</w:t>
      </w:r>
      <w:r>
        <w:rPr>
          <w:spacing w:val="207"/>
          <w:sz w:val="24"/>
          <w:szCs w:val="24"/>
        </w:rPr>
        <w:t xml:space="preserve"> </w:t>
      </w:r>
      <w:r>
        <w:rPr>
          <w:spacing w:val="-2"/>
          <w:sz w:val="24"/>
          <w:szCs w:val="24"/>
        </w:rPr>
        <w:t>у</w:t>
      </w:r>
      <w:r>
        <w:rPr>
          <w:sz w:val="24"/>
          <w:szCs w:val="24"/>
        </w:rPr>
        <w:t>чеб</w:t>
      </w:r>
      <w:r>
        <w:rPr>
          <w:spacing w:val="-1"/>
          <w:sz w:val="24"/>
          <w:szCs w:val="24"/>
        </w:rPr>
        <w:t>н</w:t>
      </w:r>
      <w:r>
        <w:rPr>
          <w:sz w:val="24"/>
          <w:szCs w:val="24"/>
        </w:rPr>
        <w:t>ых</w:t>
      </w:r>
      <w:r>
        <w:rPr>
          <w:spacing w:val="1"/>
          <w:sz w:val="24"/>
          <w:szCs w:val="24"/>
        </w:rPr>
        <w:t>,</w:t>
      </w:r>
      <w:r>
        <w:rPr>
          <w:sz w:val="24"/>
          <w:szCs w:val="24"/>
        </w:rPr>
        <w:t xml:space="preserve"> соци</w:t>
      </w:r>
      <w:r>
        <w:rPr>
          <w:spacing w:val="3"/>
          <w:sz w:val="24"/>
          <w:szCs w:val="24"/>
        </w:rPr>
        <w:t>а</w:t>
      </w:r>
      <w:r>
        <w:rPr>
          <w:sz w:val="24"/>
          <w:szCs w:val="24"/>
        </w:rPr>
        <w:t>ль</w:t>
      </w:r>
      <w:r>
        <w:rPr>
          <w:spacing w:val="-1"/>
          <w:sz w:val="24"/>
          <w:szCs w:val="24"/>
        </w:rPr>
        <w:t>ны</w:t>
      </w:r>
      <w:r>
        <w:rPr>
          <w:sz w:val="24"/>
          <w:szCs w:val="24"/>
        </w:rPr>
        <w:t>х, нра</w:t>
      </w:r>
      <w:r>
        <w:rPr>
          <w:spacing w:val="-2"/>
          <w:sz w:val="24"/>
          <w:szCs w:val="24"/>
        </w:rPr>
        <w:t>в</w:t>
      </w:r>
      <w:r>
        <w:rPr>
          <w:sz w:val="24"/>
          <w:szCs w:val="24"/>
        </w:rPr>
        <w:t>ст</w:t>
      </w:r>
      <w:r>
        <w:rPr>
          <w:spacing w:val="-3"/>
          <w:sz w:val="24"/>
          <w:szCs w:val="24"/>
        </w:rPr>
        <w:t>в</w:t>
      </w:r>
      <w:r>
        <w:rPr>
          <w:sz w:val="24"/>
          <w:szCs w:val="24"/>
        </w:rPr>
        <w:t>енных</w:t>
      </w:r>
      <w:r>
        <w:rPr>
          <w:spacing w:val="-1"/>
          <w:sz w:val="24"/>
          <w:szCs w:val="24"/>
        </w:rPr>
        <w:t xml:space="preserve"> </w:t>
      </w:r>
      <w:r>
        <w:rPr>
          <w:sz w:val="24"/>
          <w:szCs w:val="24"/>
        </w:rPr>
        <w:t>про</w:t>
      </w:r>
      <w:r>
        <w:rPr>
          <w:spacing w:val="-4"/>
          <w:sz w:val="24"/>
          <w:szCs w:val="24"/>
        </w:rPr>
        <w:t>б</w:t>
      </w:r>
      <w:r>
        <w:rPr>
          <w:sz w:val="24"/>
          <w:szCs w:val="24"/>
        </w:rPr>
        <w:t>л</w:t>
      </w:r>
      <w:r>
        <w:rPr>
          <w:spacing w:val="-2"/>
          <w:sz w:val="24"/>
          <w:szCs w:val="24"/>
        </w:rPr>
        <w:t>е</w:t>
      </w:r>
      <w:r>
        <w:rPr>
          <w:spacing w:val="1"/>
          <w:sz w:val="24"/>
          <w:szCs w:val="24"/>
        </w:rPr>
        <w:t>м</w:t>
      </w:r>
      <w:r>
        <w:rPr>
          <w:sz w:val="24"/>
          <w:szCs w:val="24"/>
        </w:rPr>
        <w:t>;</w:t>
      </w:r>
    </w:p>
    <w:p w:rsidR="00066486" w:rsidRDefault="00066486" w:rsidP="005E6B29">
      <w:pPr>
        <w:pStyle w:val="ac"/>
        <w:widowControl/>
        <w:numPr>
          <w:ilvl w:val="0"/>
          <w:numId w:val="133"/>
        </w:numPr>
        <w:autoSpaceDE/>
        <w:autoSpaceDN/>
        <w:contextualSpacing/>
        <w:rPr>
          <w:sz w:val="24"/>
          <w:szCs w:val="24"/>
        </w:rPr>
      </w:pPr>
      <w:r>
        <w:rPr>
          <w:sz w:val="24"/>
          <w:szCs w:val="24"/>
        </w:rPr>
        <w:lastRenderedPageBreak/>
        <w:t>ш</w:t>
      </w:r>
      <w:r>
        <w:rPr>
          <w:spacing w:val="-12"/>
          <w:sz w:val="24"/>
          <w:szCs w:val="24"/>
        </w:rPr>
        <w:t>к</w:t>
      </w:r>
      <w:r>
        <w:rPr>
          <w:spacing w:val="-3"/>
          <w:sz w:val="24"/>
          <w:szCs w:val="24"/>
        </w:rPr>
        <w:t>о</w:t>
      </w:r>
      <w:r>
        <w:rPr>
          <w:spacing w:val="-1"/>
          <w:sz w:val="24"/>
          <w:szCs w:val="24"/>
        </w:rPr>
        <w:t>л</w:t>
      </w:r>
      <w:r>
        <w:rPr>
          <w:sz w:val="24"/>
          <w:szCs w:val="24"/>
        </w:rPr>
        <w:t>ьный</w:t>
      </w:r>
      <w:r>
        <w:rPr>
          <w:spacing w:val="81"/>
          <w:sz w:val="24"/>
          <w:szCs w:val="24"/>
        </w:rPr>
        <w:t xml:space="preserve"> </w:t>
      </w:r>
      <w:r>
        <w:rPr>
          <w:spacing w:val="1"/>
          <w:sz w:val="24"/>
          <w:szCs w:val="24"/>
        </w:rPr>
        <w:t>м</w:t>
      </w:r>
      <w:r>
        <w:rPr>
          <w:spacing w:val="-3"/>
          <w:sz w:val="24"/>
          <w:szCs w:val="24"/>
        </w:rPr>
        <w:t>е</w:t>
      </w:r>
      <w:r>
        <w:rPr>
          <w:sz w:val="24"/>
          <w:szCs w:val="24"/>
        </w:rPr>
        <w:t>диац</w:t>
      </w:r>
      <w:r>
        <w:rPr>
          <w:spacing w:val="-1"/>
          <w:sz w:val="24"/>
          <w:szCs w:val="24"/>
        </w:rPr>
        <w:t>е</w:t>
      </w:r>
      <w:r>
        <w:rPr>
          <w:sz w:val="24"/>
          <w:szCs w:val="24"/>
        </w:rPr>
        <w:t>н</w:t>
      </w:r>
      <w:r>
        <w:rPr>
          <w:spacing w:val="1"/>
          <w:sz w:val="24"/>
          <w:szCs w:val="24"/>
        </w:rPr>
        <w:t>т</w:t>
      </w:r>
      <w:r>
        <w:rPr>
          <w:sz w:val="24"/>
          <w:szCs w:val="24"/>
        </w:rPr>
        <w:t>р РДШ</w:t>
      </w:r>
      <w:r>
        <w:rPr>
          <w:spacing w:val="84"/>
          <w:sz w:val="24"/>
          <w:szCs w:val="24"/>
        </w:rPr>
        <w:t xml:space="preserve"> </w:t>
      </w:r>
      <w:r>
        <w:rPr>
          <w:sz w:val="24"/>
          <w:szCs w:val="24"/>
        </w:rPr>
        <w:t>–</w:t>
      </w:r>
      <w:r>
        <w:rPr>
          <w:spacing w:val="83"/>
          <w:sz w:val="24"/>
          <w:szCs w:val="24"/>
        </w:rPr>
        <w:t xml:space="preserve"> </w:t>
      </w:r>
      <w:r>
        <w:rPr>
          <w:sz w:val="24"/>
          <w:szCs w:val="24"/>
        </w:rPr>
        <w:t>со</w:t>
      </w:r>
      <w:r>
        <w:rPr>
          <w:spacing w:val="-7"/>
          <w:sz w:val="24"/>
          <w:szCs w:val="24"/>
        </w:rPr>
        <w:t>з</w:t>
      </w:r>
      <w:r>
        <w:rPr>
          <w:sz w:val="24"/>
          <w:szCs w:val="24"/>
        </w:rPr>
        <w:t>д</w:t>
      </w:r>
      <w:r>
        <w:rPr>
          <w:spacing w:val="-1"/>
          <w:sz w:val="24"/>
          <w:szCs w:val="24"/>
        </w:rPr>
        <w:t>а</w:t>
      </w:r>
      <w:r>
        <w:rPr>
          <w:sz w:val="24"/>
          <w:szCs w:val="24"/>
        </w:rPr>
        <w:t>н</w:t>
      </w:r>
      <w:r>
        <w:rPr>
          <w:spacing w:val="1"/>
          <w:sz w:val="24"/>
          <w:szCs w:val="24"/>
        </w:rPr>
        <w:t>н</w:t>
      </w:r>
      <w:r>
        <w:rPr>
          <w:spacing w:val="-1"/>
          <w:sz w:val="24"/>
          <w:szCs w:val="24"/>
        </w:rPr>
        <w:t>а</w:t>
      </w:r>
      <w:r>
        <w:rPr>
          <w:sz w:val="24"/>
          <w:szCs w:val="24"/>
        </w:rPr>
        <w:t>я</w:t>
      </w:r>
      <w:r>
        <w:rPr>
          <w:spacing w:val="80"/>
          <w:sz w:val="24"/>
          <w:szCs w:val="24"/>
        </w:rPr>
        <w:t xml:space="preserve"> </w:t>
      </w:r>
      <w:r>
        <w:rPr>
          <w:sz w:val="24"/>
          <w:szCs w:val="24"/>
        </w:rPr>
        <w:t>из</w:t>
      </w:r>
      <w:r>
        <w:rPr>
          <w:spacing w:val="80"/>
          <w:sz w:val="24"/>
          <w:szCs w:val="24"/>
        </w:rPr>
        <w:t xml:space="preserve"> </w:t>
      </w:r>
      <w:r>
        <w:rPr>
          <w:sz w:val="24"/>
          <w:szCs w:val="24"/>
        </w:rPr>
        <w:t>заи</w:t>
      </w:r>
      <w:r>
        <w:rPr>
          <w:spacing w:val="1"/>
          <w:sz w:val="24"/>
          <w:szCs w:val="24"/>
        </w:rPr>
        <w:t>н</w:t>
      </w:r>
      <w:r>
        <w:rPr>
          <w:sz w:val="24"/>
          <w:szCs w:val="24"/>
        </w:rPr>
        <w:t>те</w:t>
      </w:r>
      <w:r>
        <w:rPr>
          <w:spacing w:val="-1"/>
          <w:sz w:val="24"/>
          <w:szCs w:val="24"/>
        </w:rPr>
        <w:t>р</w:t>
      </w:r>
      <w:r>
        <w:rPr>
          <w:spacing w:val="6"/>
          <w:sz w:val="24"/>
          <w:szCs w:val="24"/>
        </w:rPr>
        <w:t>е</w:t>
      </w:r>
      <w:r>
        <w:rPr>
          <w:spacing w:val="-1"/>
          <w:sz w:val="24"/>
          <w:szCs w:val="24"/>
        </w:rPr>
        <w:t>с</w:t>
      </w:r>
      <w:r>
        <w:rPr>
          <w:sz w:val="24"/>
          <w:szCs w:val="24"/>
        </w:rPr>
        <w:t>о</w:t>
      </w:r>
      <w:r>
        <w:rPr>
          <w:spacing w:val="-4"/>
          <w:sz w:val="24"/>
          <w:szCs w:val="24"/>
        </w:rPr>
        <w:t>в</w:t>
      </w:r>
      <w:r>
        <w:rPr>
          <w:sz w:val="24"/>
          <w:szCs w:val="24"/>
        </w:rPr>
        <w:t>анн</w:t>
      </w:r>
      <w:r>
        <w:rPr>
          <w:spacing w:val="-1"/>
          <w:sz w:val="24"/>
          <w:szCs w:val="24"/>
        </w:rPr>
        <w:t>ы</w:t>
      </w:r>
      <w:r>
        <w:rPr>
          <w:sz w:val="24"/>
          <w:szCs w:val="24"/>
        </w:rPr>
        <w:t>х</w:t>
      </w:r>
      <w:r>
        <w:rPr>
          <w:spacing w:val="86"/>
          <w:sz w:val="24"/>
          <w:szCs w:val="24"/>
        </w:rPr>
        <w:t xml:space="preserve"> </w:t>
      </w:r>
      <w:r>
        <w:rPr>
          <w:sz w:val="24"/>
          <w:szCs w:val="24"/>
        </w:rPr>
        <w:t>добро</w:t>
      </w:r>
      <w:r>
        <w:rPr>
          <w:spacing w:val="-1"/>
          <w:sz w:val="24"/>
          <w:szCs w:val="24"/>
        </w:rPr>
        <w:t>в</w:t>
      </w:r>
      <w:r>
        <w:rPr>
          <w:spacing w:val="-3"/>
          <w:sz w:val="24"/>
          <w:szCs w:val="24"/>
        </w:rPr>
        <w:t>о</w:t>
      </w:r>
      <w:r>
        <w:rPr>
          <w:sz w:val="24"/>
          <w:szCs w:val="24"/>
        </w:rPr>
        <w:t>л</w:t>
      </w:r>
      <w:r>
        <w:rPr>
          <w:spacing w:val="-1"/>
          <w:sz w:val="24"/>
          <w:szCs w:val="24"/>
        </w:rPr>
        <w:t>ьц</w:t>
      </w:r>
      <w:r>
        <w:rPr>
          <w:sz w:val="24"/>
          <w:szCs w:val="24"/>
        </w:rPr>
        <w:t>ев г</w:t>
      </w:r>
      <w:r>
        <w:rPr>
          <w:spacing w:val="-3"/>
          <w:sz w:val="24"/>
          <w:szCs w:val="24"/>
        </w:rPr>
        <w:t>ру</w:t>
      </w:r>
      <w:r>
        <w:rPr>
          <w:sz w:val="24"/>
          <w:szCs w:val="24"/>
        </w:rPr>
        <w:t>п</w:t>
      </w:r>
      <w:r>
        <w:rPr>
          <w:spacing w:val="1"/>
          <w:sz w:val="24"/>
          <w:szCs w:val="24"/>
        </w:rPr>
        <w:t>п</w:t>
      </w:r>
      <w:r>
        <w:rPr>
          <w:sz w:val="24"/>
          <w:szCs w:val="24"/>
        </w:rPr>
        <w:t>а ин</w:t>
      </w:r>
      <w:r>
        <w:rPr>
          <w:spacing w:val="-1"/>
          <w:sz w:val="24"/>
          <w:szCs w:val="24"/>
        </w:rPr>
        <w:t>ф</w:t>
      </w:r>
      <w:r>
        <w:rPr>
          <w:sz w:val="24"/>
          <w:szCs w:val="24"/>
        </w:rPr>
        <w:t>о</w:t>
      </w:r>
      <w:r>
        <w:rPr>
          <w:spacing w:val="-3"/>
          <w:sz w:val="24"/>
          <w:szCs w:val="24"/>
        </w:rPr>
        <w:t>р</w:t>
      </w:r>
      <w:r>
        <w:rPr>
          <w:spacing w:val="-2"/>
          <w:sz w:val="24"/>
          <w:szCs w:val="24"/>
        </w:rPr>
        <w:t>мац</w:t>
      </w:r>
      <w:r>
        <w:rPr>
          <w:sz w:val="24"/>
          <w:szCs w:val="24"/>
        </w:rPr>
        <w:t>ионн</w:t>
      </w:r>
      <w:r>
        <w:rPr>
          <w:spacing w:val="4"/>
          <w:sz w:val="24"/>
          <w:szCs w:val="24"/>
        </w:rPr>
        <w:t>о</w:t>
      </w:r>
      <w:r>
        <w:rPr>
          <w:spacing w:val="1"/>
          <w:sz w:val="24"/>
          <w:szCs w:val="24"/>
        </w:rPr>
        <w:t>-</w:t>
      </w:r>
      <w:r>
        <w:rPr>
          <w:sz w:val="24"/>
          <w:szCs w:val="24"/>
        </w:rPr>
        <w:t>т</w:t>
      </w:r>
      <w:r>
        <w:rPr>
          <w:spacing w:val="-5"/>
          <w:sz w:val="24"/>
          <w:szCs w:val="24"/>
        </w:rPr>
        <w:t>е</w:t>
      </w:r>
      <w:r>
        <w:rPr>
          <w:sz w:val="24"/>
          <w:szCs w:val="24"/>
        </w:rPr>
        <w:t>хнич</w:t>
      </w:r>
      <w:r>
        <w:rPr>
          <w:spacing w:val="4"/>
          <w:sz w:val="24"/>
          <w:szCs w:val="24"/>
        </w:rPr>
        <w:t>е</w:t>
      </w:r>
      <w:r>
        <w:rPr>
          <w:sz w:val="24"/>
          <w:szCs w:val="24"/>
        </w:rPr>
        <w:t>с</w:t>
      </w:r>
      <w:r>
        <w:rPr>
          <w:spacing w:val="-12"/>
          <w:sz w:val="24"/>
          <w:szCs w:val="24"/>
        </w:rPr>
        <w:t>к</w:t>
      </w:r>
      <w:r>
        <w:rPr>
          <w:sz w:val="24"/>
          <w:szCs w:val="24"/>
        </w:rPr>
        <w:t>ой п</w:t>
      </w:r>
      <w:r>
        <w:rPr>
          <w:spacing w:val="-5"/>
          <w:sz w:val="24"/>
          <w:szCs w:val="24"/>
        </w:rPr>
        <w:t>о</w:t>
      </w:r>
      <w:r>
        <w:rPr>
          <w:spacing w:val="-1"/>
          <w:sz w:val="24"/>
          <w:szCs w:val="24"/>
        </w:rPr>
        <w:t>д</w:t>
      </w:r>
      <w:r>
        <w:rPr>
          <w:sz w:val="24"/>
          <w:szCs w:val="24"/>
        </w:rPr>
        <w:t>д</w:t>
      </w:r>
      <w:r>
        <w:rPr>
          <w:spacing w:val="-1"/>
          <w:sz w:val="24"/>
          <w:szCs w:val="24"/>
        </w:rPr>
        <w:t>е</w:t>
      </w:r>
      <w:r>
        <w:rPr>
          <w:sz w:val="24"/>
          <w:szCs w:val="24"/>
        </w:rPr>
        <w:t>р</w:t>
      </w:r>
      <w:r>
        <w:rPr>
          <w:spacing w:val="-1"/>
          <w:sz w:val="24"/>
          <w:szCs w:val="24"/>
        </w:rPr>
        <w:t>ж</w:t>
      </w:r>
      <w:r>
        <w:rPr>
          <w:sz w:val="24"/>
          <w:szCs w:val="24"/>
        </w:rPr>
        <w:t>ки ш</w:t>
      </w:r>
      <w:r>
        <w:rPr>
          <w:spacing w:val="-12"/>
          <w:sz w:val="24"/>
          <w:szCs w:val="24"/>
        </w:rPr>
        <w:t>к</w:t>
      </w:r>
      <w:r>
        <w:rPr>
          <w:spacing w:val="-5"/>
          <w:sz w:val="24"/>
          <w:szCs w:val="24"/>
        </w:rPr>
        <w:t>о</w:t>
      </w:r>
      <w:r>
        <w:rPr>
          <w:spacing w:val="-1"/>
          <w:sz w:val="24"/>
          <w:szCs w:val="24"/>
        </w:rPr>
        <w:t>л</w:t>
      </w:r>
      <w:r>
        <w:rPr>
          <w:sz w:val="24"/>
          <w:szCs w:val="24"/>
        </w:rPr>
        <w:t>ьных м</w:t>
      </w:r>
      <w:r>
        <w:rPr>
          <w:spacing w:val="-1"/>
          <w:sz w:val="24"/>
          <w:szCs w:val="24"/>
        </w:rPr>
        <w:t>е</w:t>
      </w:r>
      <w:r>
        <w:rPr>
          <w:sz w:val="24"/>
          <w:szCs w:val="24"/>
        </w:rPr>
        <w:t>ро</w:t>
      </w:r>
      <w:r>
        <w:rPr>
          <w:spacing w:val="-1"/>
          <w:sz w:val="24"/>
          <w:szCs w:val="24"/>
        </w:rPr>
        <w:t>п</w:t>
      </w:r>
      <w:r>
        <w:rPr>
          <w:sz w:val="24"/>
          <w:szCs w:val="24"/>
        </w:rPr>
        <w:t>рия</w:t>
      </w:r>
      <w:r>
        <w:rPr>
          <w:spacing w:val="-1"/>
          <w:sz w:val="24"/>
          <w:szCs w:val="24"/>
        </w:rPr>
        <w:t>т</w:t>
      </w:r>
      <w:r>
        <w:rPr>
          <w:sz w:val="24"/>
          <w:szCs w:val="24"/>
        </w:rPr>
        <w:t xml:space="preserve">ий, </w:t>
      </w:r>
      <w:r>
        <w:rPr>
          <w:spacing w:val="8"/>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6"/>
          <w:sz w:val="24"/>
          <w:szCs w:val="24"/>
        </w:rPr>
        <w:t>в</w:t>
      </w:r>
      <w:r>
        <w:rPr>
          <w:sz w:val="24"/>
          <w:szCs w:val="24"/>
        </w:rPr>
        <w:t>ляющая</w:t>
      </w:r>
      <w:r>
        <w:rPr>
          <w:spacing w:val="120"/>
          <w:sz w:val="24"/>
          <w:szCs w:val="24"/>
        </w:rPr>
        <w:t xml:space="preserve"> </w:t>
      </w:r>
      <w:r>
        <w:rPr>
          <w:spacing w:val="2"/>
          <w:sz w:val="24"/>
          <w:szCs w:val="24"/>
        </w:rPr>
        <w:t>в</w:t>
      </w:r>
      <w:r>
        <w:rPr>
          <w:spacing w:val="1"/>
          <w:sz w:val="24"/>
          <w:szCs w:val="24"/>
        </w:rPr>
        <w:t>ид</w:t>
      </w:r>
      <w:r>
        <w:rPr>
          <w:spacing w:val="-2"/>
          <w:sz w:val="24"/>
          <w:szCs w:val="24"/>
        </w:rPr>
        <w:t>е</w:t>
      </w:r>
      <w:r>
        <w:rPr>
          <w:spacing w:val="7"/>
          <w:sz w:val="24"/>
          <w:szCs w:val="24"/>
        </w:rPr>
        <w:t>о</w:t>
      </w:r>
      <w:r>
        <w:rPr>
          <w:sz w:val="24"/>
          <w:szCs w:val="24"/>
        </w:rPr>
        <w:t>съем</w:t>
      </w:r>
      <w:r>
        <w:rPr>
          <w:spacing w:val="-3"/>
          <w:sz w:val="24"/>
          <w:szCs w:val="24"/>
        </w:rPr>
        <w:t>к</w:t>
      </w:r>
      <w:r>
        <w:rPr>
          <w:sz w:val="24"/>
          <w:szCs w:val="24"/>
        </w:rPr>
        <w:t>у</w:t>
      </w:r>
      <w:r>
        <w:rPr>
          <w:spacing w:val="118"/>
          <w:sz w:val="24"/>
          <w:szCs w:val="24"/>
        </w:rPr>
        <w:t xml:space="preserve"> </w:t>
      </w:r>
      <w:r>
        <w:rPr>
          <w:sz w:val="24"/>
          <w:szCs w:val="24"/>
        </w:rPr>
        <w:t>и</w:t>
      </w:r>
      <w:r>
        <w:rPr>
          <w:spacing w:val="123"/>
          <w:sz w:val="24"/>
          <w:szCs w:val="24"/>
        </w:rPr>
        <w:t xml:space="preserve"> </w:t>
      </w:r>
      <w:r>
        <w:rPr>
          <w:sz w:val="24"/>
          <w:szCs w:val="24"/>
        </w:rPr>
        <w:t>м</w:t>
      </w:r>
      <w:r>
        <w:rPr>
          <w:spacing w:val="-13"/>
          <w:sz w:val="24"/>
          <w:szCs w:val="24"/>
        </w:rPr>
        <w:t>у</w:t>
      </w:r>
      <w:r>
        <w:rPr>
          <w:sz w:val="24"/>
          <w:szCs w:val="24"/>
        </w:rPr>
        <w:t>л</w:t>
      </w:r>
      <w:r>
        <w:rPr>
          <w:spacing w:val="-10"/>
          <w:sz w:val="24"/>
          <w:szCs w:val="24"/>
        </w:rPr>
        <w:t>ь</w:t>
      </w:r>
      <w:r>
        <w:rPr>
          <w:sz w:val="24"/>
          <w:szCs w:val="24"/>
        </w:rPr>
        <w:t>тим</w:t>
      </w:r>
      <w:r>
        <w:rPr>
          <w:spacing w:val="-2"/>
          <w:sz w:val="24"/>
          <w:szCs w:val="24"/>
        </w:rPr>
        <w:t>е</w:t>
      </w:r>
      <w:r>
        <w:rPr>
          <w:spacing w:val="-1"/>
          <w:sz w:val="24"/>
          <w:szCs w:val="24"/>
        </w:rPr>
        <w:t>д</w:t>
      </w:r>
      <w:r>
        <w:rPr>
          <w:sz w:val="24"/>
          <w:szCs w:val="24"/>
        </w:rPr>
        <w:t>и</w:t>
      </w:r>
      <w:r>
        <w:rPr>
          <w:spacing w:val="-1"/>
          <w:sz w:val="24"/>
          <w:szCs w:val="24"/>
        </w:rPr>
        <w:t>й</w:t>
      </w:r>
      <w:r>
        <w:rPr>
          <w:sz w:val="24"/>
          <w:szCs w:val="24"/>
        </w:rPr>
        <w:t>н</w:t>
      </w:r>
      <w:r>
        <w:rPr>
          <w:spacing w:val="3"/>
          <w:sz w:val="24"/>
          <w:szCs w:val="24"/>
        </w:rPr>
        <w:t>о</w:t>
      </w:r>
      <w:r>
        <w:rPr>
          <w:sz w:val="24"/>
          <w:szCs w:val="24"/>
        </w:rPr>
        <w:t>е</w:t>
      </w:r>
      <w:r>
        <w:rPr>
          <w:spacing w:val="122"/>
          <w:sz w:val="24"/>
          <w:szCs w:val="24"/>
        </w:rPr>
        <w:t xml:space="preserve"> </w:t>
      </w:r>
      <w:r>
        <w:rPr>
          <w:spacing w:val="-1"/>
          <w:sz w:val="24"/>
          <w:szCs w:val="24"/>
        </w:rPr>
        <w:t>со</w:t>
      </w:r>
      <w:r>
        <w:rPr>
          <w:sz w:val="24"/>
          <w:szCs w:val="24"/>
        </w:rPr>
        <w:t>пр</w:t>
      </w:r>
      <w:r>
        <w:rPr>
          <w:spacing w:val="-1"/>
          <w:sz w:val="24"/>
          <w:szCs w:val="24"/>
        </w:rPr>
        <w:t>о</w:t>
      </w:r>
      <w:r>
        <w:rPr>
          <w:spacing w:val="-2"/>
          <w:sz w:val="24"/>
          <w:szCs w:val="24"/>
        </w:rPr>
        <w:t>в</w:t>
      </w:r>
      <w:r>
        <w:rPr>
          <w:spacing w:val="-6"/>
          <w:sz w:val="24"/>
          <w:szCs w:val="24"/>
        </w:rPr>
        <w:t>о</w:t>
      </w:r>
      <w:r>
        <w:rPr>
          <w:sz w:val="24"/>
          <w:szCs w:val="24"/>
        </w:rPr>
        <w:t>жде</w:t>
      </w:r>
      <w:r>
        <w:rPr>
          <w:spacing w:val="-1"/>
          <w:sz w:val="24"/>
          <w:szCs w:val="24"/>
        </w:rPr>
        <w:t>н</w:t>
      </w:r>
      <w:r>
        <w:rPr>
          <w:sz w:val="24"/>
          <w:szCs w:val="24"/>
        </w:rPr>
        <w:t>ие</w:t>
      </w:r>
      <w:r>
        <w:rPr>
          <w:spacing w:val="121"/>
          <w:sz w:val="24"/>
          <w:szCs w:val="24"/>
        </w:rPr>
        <w:t xml:space="preserve"> </w:t>
      </w:r>
      <w:r>
        <w:rPr>
          <w:sz w:val="24"/>
          <w:szCs w:val="24"/>
        </w:rPr>
        <w:t>ш</w:t>
      </w:r>
      <w:r>
        <w:rPr>
          <w:spacing w:val="-13"/>
          <w:sz w:val="24"/>
          <w:szCs w:val="24"/>
        </w:rPr>
        <w:t>к</w:t>
      </w:r>
      <w:r>
        <w:rPr>
          <w:spacing w:val="-3"/>
          <w:sz w:val="24"/>
          <w:szCs w:val="24"/>
        </w:rPr>
        <w:t>о</w:t>
      </w:r>
      <w:r>
        <w:rPr>
          <w:sz w:val="24"/>
          <w:szCs w:val="24"/>
        </w:rPr>
        <w:t>льных п</w:t>
      </w:r>
      <w:r>
        <w:rPr>
          <w:spacing w:val="1"/>
          <w:sz w:val="24"/>
          <w:szCs w:val="24"/>
        </w:rPr>
        <w:t>р</w:t>
      </w:r>
      <w:r>
        <w:rPr>
          <w:sz w:val="24"/>
          <w:szCs w:val="24"/>
        </w:rPr>
        <w:t>а</w:t>
      </w:r>
      <w:r>
        <w:rPr>
          <w:spacing w:val="-6"/>
          <w:sz w:val="24"/>
          <w:szCs w:val="24"/>
        </w:rPr>
        <w:t>з</w:t>
      </w:r>
      <w:r>
        <w:rPr>
          <w:spacing w:val="-2"/>
          <w:sz w:val="24"/>
          <w:szCs w:val="24"/>
        </w:rPr>
        <w:t>д</w:t>
      </w:r>
      <w:r>
        <w:rPr>
          <w:spacing w:val="1"/>
          <w:sz w:val="24"/>
          <w:szCs w:val="24"/>
        </w:rPr>
        <w:t>ни</w:t>
      </w:r>
      <w:r>
        <w:rPr>
          <w:spacing w:val="-14"/>
          <w:sz w:val="24"/>
          <w:szCs w:val="24"/>
        </w:rPr>
        <w:t>к</w:t>
      </w:r>
      <w:r>
        <w:rPr>
          <w:sz w:val="24"/>
          <w:szCs w:val="24"/>
        </w:rPr>
        <w:t>ов, ф</w:t>
      </w:r>
      <w:r>
        <w:rPr>
          <w:spacing w:val="4"/>
          <w:sz w:val="24"/>
          <w:szCs w:val="24"/>
        </w:rPr>
        <w:t>е</w:t>
      </w:r>
      <w:r>
        <w:rPr>
          <w:sz w:val="24"/>
          <w:szCs w:val="24"/>
        </w:rPr>
        <w:t>сти</w:t>
      </w:r>
      <w:r>
        <w:rPr>
          <w:spacing w:val="-6"/>
          <w:sz w:val="24"/>
          <w:szCs w:val="24"/>
        </w:rPr>
        <w:t>в</w:t>
      </w:r>
      <w:r>
        <w:rPr>
          <w:spacing w:val="2"/>
          <w:sz w:val="24"/>
          <w:szCs w:val="24"/>
        </w:rPr>
        <w:t>а</w:t>
      </w:r>
      <w:r>
        <w:rPr>
          <w:spacing w:val="-1"/>
          <w:sz w:val="24"/>
          <w:szCs w:val="24"/>
        </w:rPr>
        <w:t>л</w:t>
      </w:r>
      <w:r>
        <w:rPr>
          <w:sz w:val="24"/>
          <w:szCs w:val="24"/>
        </w:rPr>
        <w:t xml:space="preserve">ей, </w:t>
      </w:r>
      <w:r>
        <w:rPr>
          <w:spacing w:val="-13"/>
          <w:sz w:val="24"/>
          <w:szCs w:val="24"/>
        </w:rPr>
        <w:t>к</w:t>
      </w:r>
      <w:r>
        <w:rPr>
          <w:sz w:val="24"/>
          <w:szCs w:val="24"/>
        </w:rPr>
        <w:t>он</w:t>
      </w:r>
      <w:r>
        <w:rPr>
          <w:spacing w:val="-3"/>
          <w:sz w:val="24"/>
          <w:szCs w:val="24"/>
        </w:rPr>
        <w:t>ку</w:t>
      </w:r>
      <w:r>
        <w:rPr>
          <w:sz w:val="24"/>
          <w:szCs w:val="24"/>
        </w:rPr>
        <w:t>рсов, с</w:t>
      </w:r>
      <w:r>
        <w:rPr>
          <w:spacing w:val="-2"/>
          <w:sz w:val="24"/>
          <w:szCs w:val="24"/>
        </w:rPr>
        <w:t>пе</w:t>
      </w:r>
      <w:r>
        <w:rPr>
          <w:spacing w:val="-4"/>
          <w:sz w:val="24"/>
          <w:szCs w:val="24"/>
        </w:rPr>
        <w:t>к</w:t>
      </w:r>
      <w:r>
        <w:rPr>
          <w:spacing w:val="1"/>
          <w:sz w:val="24"/>
          <w:szCs w:val="24"/>
        </w:rPr>
        <w:t>т</w:t>
      </w:r>
      <w:r>
        <w:rPr>
          <w:sz w:val="24"/>
          <w:szCs w:val="24"/>
        </w:rPr>
        <w:t xml:space="preserve">аклей, </w:t>
      </w:r>
      <w:r>
        <w:rPr>
          <w:spacing w:val="-4"/>
          <w:sz w:val="24"/>
          <w:szCs w:val="24"/>
        </w:rPr>
        <w:t>ка</w:t>
      </w:r>
      <w:r>
        <w:rPr>
          <w:sz w:val="24"/>
          <w:szCs w:val="24"/>
        </w:rPr>
        <w:t>п</w:t>
      </w:r>
      <w:r>
        <w:rPr>
          <w:spacing w:val="-2"/>
          <w:sz w:val="24"/>
          <w:szCs w:val="24"/>
        </w:rPr>
        <w:t>у</w:t>
      </w:r>
      <w:r>
        <w:rPr>
          <w:sz w:val="24"/>
          <w:szCs w:val="24"/>
        </w:rPr>
        <w:t>стни</w:t>
      </w:r>
      <w:r>
        <w:rPr>
          <w:spacing w:val="-12"/>
          <w:sz w:val="24"/>
          <w:szCs w:val="24"/>
        </w:rPr>
        <w:t>к</w:t>
      </w:r>
      <w:r>
        <w:rPr>
          <w:sz w:val="24"/>
          <w:szCs w:val="24"/>
        </w:rPr>
        <w:t xml:space="preserve">ов, </w:t>
      </w:r>
      <w:r>
        <w:rPr>
          <w:spacing w:val="-3"/>
          <w:sz w:val="24"/>
          <w:szCs w:val="24"/>
        </w:rPr>
        <w:t>в</w:t>
      </w:r>
      <w:r>
        <w:rPr>
          <w:spacing w:val="-7"/>
          <w:sz w:val="24"/>
          <w:szCs w:val="24"/>
        </w:rPr>
        <w:t>е</w:t>
      </w:r>
      <w:r>
        <w:rPr>
          <w:sz w:val="24"/>
          <w:szCs w:val="24"/>
        </w:rPr>
        <w:t xml:space="preserve">черов, </w:t>
      </w:r>
      <w:r>
        <w:rPr>
          <w:spacing w:val="-1"/>
          <w:sz w:val="24"/>
          <w:szCs w:val="24"/>
        </w:rPr>
        <w:t>д</w:t>
      </w:r>
      <w:r>
        <w:rPr>
          <w:sz w:val="24"/>
          <w:szCs w:val="24"/>
        </w:rPr>
        <w:t>ис</w:t>
      </w:r>
      <w:r>
        <w:rPr>
          <w:spacing w:val="-15"/>
          <w:sz w:val="24"/>
          <w:szCs w:val="24"/>
        </w:rPr>
        <w:t>к</w:t>
      </w:r>
      <w:r>
        <w:rPr>
          <w:spacing w:val="-3"/>
          <w:sz w:val="24"/>
          <w:szCs w:val="24"/>
        </w:rPr>
        <w:t>о</w:t>
      </w:r>
      <w:r>
        <w:rPr>
          <w:sz w:val="24"/>
          <w:szCs w:val="24"/>
        </w:rPr>
        <w:t>те</w:t>
      </w:r>
      <w:r>
        <w:rPr>
          <w:spacing w:val="4"/>
          <w:sz w:val="24"/>
          <w:szCs w:val="24"/>
        </w:rPr>
        <w:t>к</w:t>
      </w:r>
      <w:r>
        <w:rPr>
          <w:sz w:val="24"/>
          <w:szCs w:val="24"/>
        </w:rPr>
        <w:t>;</w:t>
      </w:r>
    </w:p>
    <w:p w:rsidR="00066486" w:rsidRDefault="00066486" w:rsidP="005E6B29">
      <w:pPr>
        <w:pStyle w:val="ac"/>
        <w:widowControl/>
        <w:numPr>
          <w:ilvl w:val="0"/>
          <w:numId w:val="133"/>
        </w:numPr>
        <w:autoSpaceDE/>
        <w:autoSpaceDN/>
        <w:spacing w:line="259" w:lineRule="auto"/>
        <w:contextualSpacing/>
        <w:rPr>
          <w:sz w:val="24"/>
          <w:szCs w:val="24"/>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w:t>
      </w:r>
      <w:r>
        <w:rPr>
          <w:i/>
          <w:sz w:val="24"/>
        </w:rPr>
        <w:t>instagram, ВКонтакте</w:t>
      </w:r>
      <w:r>
        <w:rPr>
          <w:sz w:val="24"/>
        </w:rPr>
        <w:t xml:space="preserve">) с целью освещения деятельности образовательной </w:t>
      </w:r>
      <w:r>
        <w:rPr>
          <w:sz w:val="24"/>
          <w:szCs w:val="24"/>
        </w:rPr>
        <w:t>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66486" w:rsidRDefault="00066486" w:rsidP="005E6B29">
      <w:pPr>
        <w:pStyle w:val="ac"/>
        <w:widowControl/>
        <w:numPr>
          <w:ilvl w:val="0"/>
          <w:numId w:val="133"/>
        </w:numPr>
        <w:autoSpaceDE/>
        <w:autoSpaceDN/>
        <w:contextualSpacing/>
        <w:rPr>
          <w:sz w:val="24"/>
          <w:szCs w:val="24"/>
        </w:rPr>
      </w:pPr>
      <w:r>
        <w:rPr>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066486" w:rsidRDefault="00066486" w:rsidP="005E6B29">
      <w:pPr>
        <w:pStyle w:val="ac"/>
        <w:widowControl/>
        <w:numPr>
          <w:ilvl w:val="0"/>
          <w:numId w:val="133"/>
        </w:numPr>
        <w:autoSpaceDE/>
        <w:autoSpaceDN/>
        <w:contextualSpacing/>
        <w:rPr>
          <w:sz w:val="24"/>
          <w:szCs w:val="24"/>
        </w:rPr>
      </w:pPr>
      <w:r>
        <w:rPr>
          <w:sz w:val="24"/>
          <w:szCs w:val="24"/>
        </w:rPr>
        <w:t>участие школьников в конкурсах школьных медиа.</w:t>
      </w:r>
    </w:p>
    <w:p w:rsidR="00066486" w:rsidRDefault="00066486" w:rsidP="00066486">
      <w:pPr>
        <w:jc w:val="center"/>
        <w:rPr>
          <w:sz w:val="28"/>
        </w:rPr>
      </w:pPr>
    </w:p>
    <w:p w:rsidR="00066486" w:rsidRDefault="00066486" w:rsidP="00066486">
      <w:pPr>
        <w:jc w:val="center"/>
        <w:rPr>
          <w:b/>
          <w:sz w:val="28"/>
        </w:rPr>
      </w:pPr>
      <w:r>
        <w:rPr>
          <w:b/>
          <w:sz w:val="28"/>
        </w:rPr>
        <w:t>3.2.6. Модуль «Организация предметно-эстетической среды»</w:t>
      </w:r>
    </w:p>
    <w:p w:rsidR="00066486" w:rsidRDefault="00066486" w:rsidP="00066486">
      <w:pPr>
        <w:ind w:firstLine="567"/>
        <w:jc w:val="both"/>
        <w:rPr>
          <w:sz w:val="24"/>
          <w:szCs w:val="24"/>
        </w:rPr>
      </w:pPr>
      <w:r>
        <w:rPr>
          <w:sz w:val="24"/>
          <w:szCs w:val="24"/>
        </w:rPr>
        <w:t>Окр</w:t>
      </w:r>
      <w:r>
        <w:rPr>
          <w:spacing w:val="-2"/>
          <w:sz w:val="24"/>
          <w:szCs w:val="24"/>
        </w:rPr>
        <w:t>у</w:t>
      </w:r>
      <w:r>
        <w:rPr>
          <w:sz w:val="24"/>
          <w:szCs w:val="24"/>
        </w:rPr>
        <w:t>жающая</w:t>
      </w:r>
      <w:r>
        <w:rPr>
          <w:spacing w:val="5"/>
          <w:sz w:val="24"/>
          <w:szCs w:val="24"/>
        </w:rPr>
        <w:t xml:space="preserve"> </w:t>
      </w:r>
      <w:r>
        <w:rPr>
          <w:spacing w:val="1"/>
          <w:sz w:val="24"/>
          <w:szCs w:val="24"/>
        </w:rPr>
        <w:t>р</w:t>
      </w:r>
      <w:r>
        <w:rPr>
          <w:spacing w:val="-1"/>
          <w:sz w:val="24"/>
          <w:szCs w:val="24"/>
        </w:rPr>
        <w:t>е</w:t>
      </w:r>
      <w:r>
        <w:rPr>
          <w:sz w:val="24"/>
          <w:szCs w:val="24"/>
        </w:rPr>
        <w:t>бе</w:t>
      </w:r>
      <w:r>
        <w:rPr>
          <w:spacing w:val="-1"/>
          <w:sz w:val="24"/>
          <w:szCs w:val="24"/>
        </w:rPr>
        <w:t>н</w:t>
      </w:r>
      <w:r>
        <w:rPr>
          <w:sz w:val="24"/>
          <w:szCs w:val="24"/>
        </w:rPr>
        <w:t>ка</w:t>
      </w:r>
      <w:r>
        <w:rPr>
          <w:spacing w:val="7"/>
          <w:sz w:val="24"/>
          <w:szCs w:val="24"/>
        </w:rPr>
        <w:t xml:space="preserve"> </w:t>
      </w:r>
      <w:r>
        <w:rPr>
          <w:sz w:val="24"/>
          <w:szCs w:val="24"/>
        </w:rPr>
        <w:t>пред</w:t>
      </w:r>
      <w:r>
        <w:rPr>
          <w:spacing w:val="-1"/>
          <w:sz w:val="24"/>
          <w:szCs w:val="24"/>
        </w:rPr>
        <w:t>м</w:t>
      </w:r>
      <w:r>
        <w:rPr>
          <w:sz w:val="24"/>
          <w:szCs w:val="24"/>
        </w:rPr>
        <w:t>ет</w:t>
      </w:r>
      <w:r>
        <w:rPr>
          <w:spacing w:val="-1"/>
          <w:sz w:val="24"/>
          <w:szCs w:val="24"/>
        </w:rPr>
        <w:t>н</w:t>
      </w:r>
      <w:r>
        <w:rPr>
          <w:spacing w:val="3"/>
          <w:sz w:val="24"/>
          <w:szCs w:val="24"/>
        </w:rPr>
        <w:t>о</w:t>
      </w:r>
      <w:r>
        <w:rPr>
          <w:sz w:val="24"/>
          <w:szCs w:val="24"/>
        </w:rPr>
        <w:t>-эсте</w:t>
      </w:r>
      <w:r>
        <w:rPr>
          <w:spacing w:val="-2"/>
          <w:sz w:val="24"/>
          <w:szCs w:val="24"/>
        </w:rPr>
        <w:t>т</w:t>
      </w:r>
      <w:r>
        <w:rPr>
          <w:sz w:val="24"/>
          <w:szCs w:val="24"/>
        </w:rPr>
        <w:t>иче</w:t>
      </w:r>
      <w:r>
        <w:rPr>
          <w:spacing w:val="-1"/>
          <w:sz w:val="24"/>
          <w:szCs w:val="24"/>
        </w:rPr>
        <w:t>с</w:t>
      </w:r>
      <w:r>
        <w:rPr>
          <w:sz w:val="24"/>
          <w:szCs w:val="24"/>
        </w:rPr>
        <w:t>кая</w:t>
      </w:r>
      <w:r>
        <w:rPr>
          <w:spacing w:val="7"/>
          <w:sz w:val="24"/>
          <w:szCs w:val="24"/>
        </w:rPr>
        <w:t xml:space="preserve"> </w:t>
      </w:r>
      <w:r>
        <w:rPr>
          <w:spacing w:val="-2"/>
          <w:sz w:val="24"/>
          <w:szCs w:val="24"/>
        </w:rPr>
        <w:t>с</w:t>
      </w:r>
      <w:r>
        <w:rPr>
          <w:sz w:val="24"/>
          <w:szCs w:val="24"/>
        </w:rPr>
        <w:t>ре</w:t>
      </w:r>
      <w:r>
        <w:rPr>
          <w:spacing w:val="-1"/>
          <w:sz w:val="24"/>
          <w:szCs w:val="24"/>
        </w:rPr>
        <w:t>д</w:t>
      </w:r>
      <w:r>
        <w:rPr>
          <w:sz w:val="24"/>
          <w:szCs w:val="24"/>
        </w:rPr>
        <w:t>а</w:t>
      </w:r>
      <w:r>
        <w:rPr>
          <w:spacing w:val="6"/>
          <w:sz w:val="24"/>
          <w:szCs w:val="24"/>
        </w:rPr>
        <w:t xml:space="preserve"> </w:t>
      </w:r>
      <w:r>
        <w:rPr>
          <w:sz w:val="24"/>
          <w:szCs w:val="24"/>
        </w:rPr>
        <w:t>шк</w:t>
      </w:r>
      <w:r>
        <w:rPr>
          <w:spacing w:val="2"/>
          <w:sz w:val="24"/>
          <w:szCs w:val="24"/>
        </w:rPr>
        <w:t>о</w:t>
      </w:r>
      <w:r>
        <w:rPr>
          <w:spacing w:val="-2"/>
          <w:sz w:val="24"/>
          <w:szCs w:val="24"/>
        </w:rPr>
        <w:t>л</w:t>
      </w:r>
      <w:r>
        <w:rPr>
          <w:sz w:val="24"/>
          <w:szCs w:val="24"/>
        </w:rPr>
        <w:t>ы,</w:t>
      </w:r>
      <w:r>
        <w:rPr>
          <w:spacing w:val="6"/>
          <w:sz w:val="24"/>
          <w:szCs w:val="24"/>
        </w:rPr>
        <w:t xml:space="preserve"> </w:t>
      </w:r>
      <w:r>
        <w:rPr>
          <w:spacing w:val="1"/>
          <w:sz w:val="24"/>
          <w:szCs w:val="24"/>
        </w:rPr>
        <w:t>п</w:t>
      </w:r>
      <w:r>
        <w:rPr>
          <w:sz w:val="24"/>
          <w:szCs w:val="24"/>
        </w:rPr>
        <w:t>ри</w:t>
      </w:r>
      <w:r>
        <w:rPr>
          <w:spacing w:val="7"/>
          <w:sz w:val="24"/>
          <w:szCs w:val="24"/>
        </w:rPr>
        <w:t xml:space="preserve"> </w:t>
      </w:r>
      <w:r>
        <w:rPr>
          <w:spacing w:val="-2"/>
          <w:sz w:val="24"/>
          <w:szCs w:val="24"/>
        </w:rPr>
        <w:t>у</w:t>
      </w:r>
      <w:r>
        <w:rPr>
          <w:sz w:val="24"/>
          <w:szCs w:val="24"/>
        </w:rPr>
        <w:t>словии</w:t>
      </w:r>
      <w:r>
        <w:rPr>
          <w:spacing w:val="8"/>
          <w:sz w:val="24"/>
          <w:szCs w:val="24"/>
        </w:rPr>
        <w:t xml:space="preserve"> </w:t>
      </w:r>
      <w:r>
        <w:rPr>
          <w:spacing w:val="-1"/>
          <w:sz w:val="24"/>
          <w:szCs w:val="24"/>
        </w:rPr>
        <w:t>ее</w:t>
      </w:r>
      <w:r>
        <w:rPr>
          <w:sz w:val="24"/>
          <w:szCs w:val="24"/>
        </w:rPr>
        <w:t xml:space="preserve"> г</w:t>
      </w:r>
      <w:r>
        <w:rPr>
          <w:spacing w:val="1"/>
          <w:sz w:val="24"/>
          <w:szCs w:val="24"/>
        </w:rPr>
        <w:t>р</w:t>
      </w:r>
      <w:r>
        <w:rPr>
          <w:sz w:val="24"/>
          <w:szCs w:val="24"/>
        </w:rPr>
        <w:t>а</w:t>
      </w:r>
      <w:r>
        <w:rPr>
          <w:spacing w:val="-1"/>
          <w:sz w:val="24"/>
          <w:szCs w:val="24"/>
        </w:rPr>
        <w:t>м</w:t>
      </w:r>
      <w:r>
        <w:rPr>
          <w:sz w:val="24"/>
          <w:szCs w:val="24"/>
        </w:rPr>
        <w:t>отной</w:t>
      </w:r>
      <w:r>
        <w:rPr>
          <w:spacing w:val="129"/>
          <w:sz w:val="24"/>
          <w:szCs w:val="24"/>
        </w:rPr>
        <w:t xml:space="preserve"> </w:t>
      </w:r>
      <w:r>
        <w:rPr>
          <w:spacing w:val="1"/>
          <w:sz w:val="24"/>
          <w:szCs w:val="24"/>
        </w:rPr>
        <w:t>о</w:t>
      </w:r>
      <w:r>
        <w:rPr>
          <w:sz w:val="24"/>
          <w:szCs w:val="24"/>
        </w:rPr>
        <w:t>рга</w:t>
      </w:r>
      <w:r>
        <w:rPr>
          <w:spacing w:val="-1"/>
          <w:sz w:val="24"/>
          <w:szCs w:val="24"/>
        </w:rPr>
        <w:t>н</w:t>
      </w:r>
      <w:r>
        <w:rPr>
          <w:sz w:val="24"/>
          <w:szCs w:val="24"/>
        </w:rPr>
        <w:t>изац</w:t>
      </w:r>
      <w:r>
        <w:rPr>
          <w:spacing w:val="-1"/>
          <w:sz w:val="24"/>
          <w:szCs w:val="24"/>
        </w:rPr>
        <w:t>и</w:t>
      </w:r>
      <w:r>
        <w:rPr>
          <w:sz w:val="24"/>
          <w:szCs w:val="24"/>
        </w:rPr>
        <w:t>и,</w:t>
      </w:r>
      <w:r>
        <w:rPr>
          <w:spacing w:val="128"/>
          <w:sz w:val="24"/>
          <w:szCs w:val="24"/>
        </w:rPr>
        <w:t xml:space="preserve"> </w:t>
      </w:r>
      <w:r>
        <w:rPr>
          <w:spacing w:val="1"/>
          <w:sz w:val="24"/>
          <w:szCs w:val="24"/>
        </w:rPr>
        <w:t>о</w:t>
      </w:r>
      <w:r>
        <w:rPr>
          <w:sz w:val="24"/>
          <w:szCs w:val="24"/>
        </w:rPr>
        <w:t>бог</w:t>
      </w:r>
      <w:r>
        <w:rPr>
          <w:spacing w:val="-1"/>
          <w:sz w:val="24"/>
          <w:szCs w:val="24"/>
        </w:rPr>
        <w:t>а</w:t>
      </w:r>
      <w:r>
        <w:rPr>
          <w:sz w:val="24"/>
          <w:szCs w:val="24"/>
        </w:rPr>
        <w:t>щает</w:t>
      </w:r>
      <w:r>
        <w:rPr>
          <w:spacing w:val="130"/>
          <w:sz w:val="24"/>
          <w:szCs w:val="24"/>
        </w:rPr>
        <w:t xml:space="preserve"> </w:t>
      </w:r>
      <w:r>
        <w:rPr>
          <w:spacing w:val="-1"/>
          <w:sz w:val="24"/>
          <w:szCs w:val="24"/>
        </w:rPr>
        <w:t>в</w:t>
      </w:r>
      <w:r>
        <w:rPr>
          <w:sz w:val="24"/>
          <w:szCs w:val="24"/>
        </w:rPr>
        <w:t>н</w:t>
      </w:r>
      <w:r>
        <w:rPr>
          <w:spacing w:val="-3"/>
          <w:sz w:val="24"/>
          <w:szCs w:val="24"/>
        </w:rPr>
        <w:t>у</w:t>
      </w:r>
      <w:r>
        <w:rPr>
          <w:sz w:val="24"/>
          <w:szCs w:val="24"/>
        </w:rPr>
        <w:t>тренний</w:t>
      </w:r>
      <w:r>
        <w:rPr>
          <w:spacing w:val="130"/>
          <w:sz w:val="24"/>
          <w:szCs w:val="24"/>
        </w:rPr>
        <w:t xml:space="preserve"> </w:t>
      </w:r>
      <w:r>
        <w:rPr>
          <w:sz w:val="24"/>
          <w:szCs w:val="24"/>
        </w:rPr>
        <w:t>мир</w:t>
      </w:r>
      <w:r>
        <w:rPr>
          <w:spacing w:val="132"/>
          <w:sz w:val="24"/>
          <w:szCs w:val="24"/>
        </w:rPr>
        <w:t xml:space="preserve"> </w:t>
      </w:r>
      <w:r>
        <w:rPr>
          <w:spacing w:val="-3"/>
          <w:sz w:val="24"/>
          <w:szCs w:val="24"/>
        </w:rPr>
        <w:t>у</w:t>
      </w:r>
      <w:r>
        <w:rPr>
          <w:sz w:val="24"/>
          <w:szCs w:val="24"/>
        </w:rPr>
        <w:t>че</w:t>
      </w:r>
      <w:r>
        <w:rPr>
          <w:spacing w:val="1"/>
          <w:sz w:val="24"/>
          <w:szCs w:val="24"/>
        </w:rPr>
        <w:t>н</w:t>
      </w:r>
      <w:r>
        <w:rPr>
          <w:sz w:val="24"/>
          <w:szCs w:val="24"/>
        </w:rPr>
        <w:t>ика,</w:t>
      </w:r>
      <w:r>
        <w:rPr>
          <w:spacing w:val="131"/>
          <w:sz w:val="24"/>
          <w:szCs w:val="24"/>
        </w:rPr>
        <w:t xml:space="preserve"> </w:t>
      </w:r>
      <w:r>
        <w:rPr>
          <w:spacing w:val="-2"/>
          <w:sz w:val="24"/>
          <w:szCs w:val="24"/>
        </w:rPr>
        <w:t>с</w:t>
      </w:r>
      <w:r>
        <w:rPr>
          <w:sz w:val="24"/>
          <w:szCs w:val="24"/>
        </w:rPr>
        <w:t>пос</w:t>
      </w:r>
      <w:r>
        <w:rPr>
          <w:spacing w:val="-1"/>
          <w:sz w:val="24"/>
          <w:szCs w:val="24"/>
        </w:rPr>
        <w:t>о</w:t>
      </w:r>
      <w:r>
        <w:rPr>
          <w:sz w:val="24"/>
          <w:szCs w:val="24"/>
        </w:rPr>
        <w:t>бств</w:t>
      </w:r>
      <w:r>
        <w:rPr>
          <w:spacing w:val="-3"/>
          <w:sz w:val="24"/>
          <w:szCs w:val="24"/>
        </w:rPr>
        <w:t>у</w:t>
      </w:r>
      <w:r>
        <w:rPr>
          <w:sz w:val="24"/>
          <w:szCs w:val="24"/>
        </w:rPr>
        <w:t>ет формированию у него ч</w:t>
      </w:r>
      <w:r>
        <w:rPr>
          <w:spacing w:val="-2"/>
          <w:sz w:val="24"/>
          <w:szCs w:val="24"/>
        </w:rPr>
        <w:t>у</w:t>
      </w:r>
      <w:r>
        <w:rPr>
          <w:sz w:val="24"/>
          <w:szCs w:val="24"/>
        </w:rPr>
        <w:t>вст</w:t>
      </w:r>
      <w:r>
        <w:rPr>
          <w:spacing w:val="-1"/>
          <w:sz w:val="24"/>
          <w:szCs w:val="24"/>
        </w:rPr>
        <w:t>в</w:t>
      </w:r>
      <w:r>
        <w:rPr>
          <w:sz w:val="24"/>
          <w:szCs w:val="24"/>
        </w:rPr>
        <w:t>а вк</w:t>
      </w:r>
      <w:r>
        <w:rPr>
          <w:spacing w:val="-3"/>
          <w:sz w:val="24"/>
          <w:szCs w:val="24"/>
        </w:rPr>
        <w:t>у</w:t>
      </w:r>
      <w:r>
        <w:rPr>
          <w:sz w:val="24"/>
          <w:szCs w:val="24"/>
        </w:rPr>
        <w:t>са и стиля, создает ат</w:t>
      </w:r>
      <w:r>
        <w:rPr>
          <w:spacing w:val="-2"/>
          <w:sz w:val="24"/>
          <w:szCs w:val="24"/>
        </w:rPr>
        <w:t>м</w:t>
      </w:r>
      <w:r>
        <w:rPr>
          <w:sz w:val="24"/>
          <w:szCs w:val="24"/>
        </w:rPr>
        <w:t>ос</w:t>
      </w:r>
      <w:r>
        <w:rPr>
          <w:spacing w:val="-2"/>
          <w:sz w:val="24"/>
          <w:szCs w:val="24"/>
        </w:rPr>
        <w:t>ф</w:t>
      </w:r>
      <w:r>
        <w:rPr>
          <w:sz w:val="24"/>
          <w:szCs w:val="24"/>
        </w:rPr>
        <w:t>еру психологич</w:t>
      </w:r>
      <w:r>
        <w:rPr>
          <w:spacing w:val="-1"/>
          <w:sz w:val="24"/>
          <w:szCs w:val="24"/>
        </w:rPr>
        <w:t>е</w:t>
      </w:r>
      <w:r>
        <w:rPr>
          <w:sz w:val="24"/>
          <w:szCs w:val="24"/>
        </w:rPr>
        <w:t>с</w:t>
      </w:r>
      <w:r>
        <w:rPr>
          <w:spacing w:val="-2"/>
          <w:sz w:val="24"/>
          <w:szCs w:val="24"/>
        </w:rPr>
        <w:t>к</w:t>
      </w:r>
      <w:r>
        <w:rPr>
          <w:sz w:val="24"/>
          <w:szCs w:val="24"/>
        </w:rPr>
        <w:t>ого</w:t>
      </w:r>
      <w:r>
        <w:rPr>
          <w:spacing w:val="35"/>
          <w:sz w:val="24"/>
          <w:szCs w:val="24"/>
        </w:rPr>
        <w:t xml:space="preserve"> </w:t>
      </w:r>
      <w:r>
        <w:rPr>
          <w:sz w:val="24"/>
          <w:szCs w:val="24"/>
        </w:rPr>
        <w:t>ком</w:t>
      </w:r>
      <w:r>
        <w:rPr>
          <w:spacing w:val="-1"/>
          <w:sz w:val="24"/>
          <w:szCs w:val="24"/>
        </w:rPr>
        <w:t>ф</w:t>
      </w:r>
      <w:r>
        <w:rPr>
          <w:sz w:val="24"/>
          <w:szCs w:val="24"/>
        </w:rPr>
        <w:t>орт</w:t>
      </w:r>
      <w:r>
        <w:rPr>
          <w:spacing w:val="3"/>
          <w:sz w:val="24"/>
          <w:szCs w:val="24"/>
        </w:rPr>
        <w:t>а</w:t>
      </w:r>
      <w:r>
        <w:rPr>
          <w:sz w:val="24"/>
          <w:szCs w:val="24"/>
        </w:rPr>
        <w:t>,</w:t>
      </w:r>
      <w:r>
        <w:rPr>
          <w:spacing w:val="32"/>
          <w:sz w:val="24"/>
          <w:szCs w:val="24"/>
        </w:rPr>
        <w:t xml:space="preserve"> </w:t>
      </w:r>
      <w:r>
        <w:rPr>
          <w:spacing w:val="1"/>
          <w:sz w:val="24"/>
          <w:szCs w:val="24"/>
        </w:rPr>
        <w:t>п</w:t>
      </w:r>
      <w:r>
        <w:rPr>
          <w:sz w:val="24"/>
          <w:szCs w:val="24"/>
        </w:rPr>
        <w:t>одни</w:t>
      </w:r>
      <w:r>
        <w:rPr>
          <w:spacing w:val="-1"/>
          <w:sz w:val="24"/>
          <w:szCs w:val="24"/>
        </w:rPr>
        <w:t>м</w:t>
      </w:r>
      <w:r>
        <w:rPr>
          <w:sz w:val="24"/>
          <w:szCs w:val="24"/>
        </w:rPr>
        <w:t>а</w:t>
      </w:r>
      <w:r>
        <w:rPr>
          <w:spacing w:val="-2"/>
          <w:sz w:val="24"/>
          <w:szCs w:val="24"/>
        </w:rPr>
        <w:t>е</w:t>
      </w:r>
      <w:r>
        <w:rPr>
          <w:sz w:val="24"/>
          <w:szCs w:val="24"/>
        </w:rPr>
        <w:t>т</w:t>
      </w:r>
      <w:r>
        <w:rPr>
          <w:spacing w:val="31"/>
          <w:sz w:val="24"/>
          <w:szCs w:val="24"/>
        </w:rPr>
        <w:t xml:space="preserve"> </w:t>
      </w:r>
      <w:r>
        <w:rPr>
          <w:sz w:val="24"/>
          <w:szCs w:val="24"/>
        </w:rPr>
        <w:t>настроение,</w:t>
      </w:r>
      <w:r>
        <w:rPr>
          <w:spacing w:val="35"/>
          <w:sz w:val="24"/>
          <w:szCs w:val="24"/>
        </w:rPr>
        <w:t xml:space="preserve"> </w:t>
      </w:r>
      <w:r>
        <w:rPr>
          <w:spacing w:val="1"/>
          <w:sz w:val="24"/>
          <w:szCs w:val="24"/>
        </w:rPr>
        <w:t>пр</w:t>
      </w:r>
      <w:r>
        <w:rPr>
          <w:spacing w:val="-1"/>
          <w:sz w:val="24"/>
          <w:szCs w:val="24"/>
        </w:rPr>
        <w:t>е</w:t>
      </w:r>
      <w:r>
        <w:rPr>
          <w:sz w:val="24"/>
          <w:szCs w:val="24"/>
        </w:rPr>
        <w:t>д</w:t>
      </w:r>
      <w:r>
        <w:rPr>
          <w:spacing w:val="-3"/>
          <w:sz w:val="24"/>
          <w:szCs w:val="24"/>
        </w:rPr>
        <w:t>у</w:t>
      </w:r>
      <w:r>
        <w:rPr>
          <w:sz w:val="24"/>
          <w:szCs w:val="24"/>
        </w:rPr>
        <w:t>п</w:t>
      </w:r>
      <w:r>
        <w:rPr>
          <w:spacing w:val="1"/>
          <w:sz w:val="24"/>
          <w:szCs w:val="24"/>
        </w:rPr>
        <w:t>р</w:t>
      </w:r>
      <w:r>
        <w:rPr>
          <w:spacing w:val="-1"/>
          <w:sz w:val="24"/>
          <w:szCs w:val="24"/>
        </w:rPr>
        <w:t>е</w:t>
      </w:r>
      <w:r>
        <w:rPr>
          <w:sz w:val="24"/>
          <w:szCs w:val="24"/>
        </w:rPr>
        <w:t>ждает</w:t>
      </w:r>
      <w:r>
        <w:rPr>
          <w:spacing w:val="32"/>
          <w:sz w:val="24"/>
          <w:szCs w:val="24"/>
        </w:rPr>
        <w:t xml:space="preserve"> </w:t>
      </w:r>
      <w:r>
        <w:rPr>
          <w:sz w:val="24"/>
          <w:szCs w:val="24"/>
        </w:rPr>
        <w:t>ст</w:t>
      </w:r>
      <w:r>
        <w:rPr>
          <w:spacing w:val="-1"/>
          <w:sz w:val="24"/>
          <w:szCs w:val="24"/>
        </w:rPr>
        <w:t>р</w:t>
      </w:r>
      <w:r>
        <w:rPr>
          <w:sz w:val="24"/>
          <w:szCs w:val="24"/>
        </w:rPr>
        <w:t>ес</w:t>
      </w:r>
      <w:r>
        <w:rPr>
          <w:spacing w:val="-2"/>
          <w:sz w:val="24"/>
          <w:szCs w:val="24"/>
        </w:rPr>
        <w:t>с</w:t>
      </w:r>
      <w:r>
        <w:rPr>
          <w:sz w:val="24"/>
          <w:szCs w:val="24"/>
        </w:rPr>
        <w:t>ов</w:t>
      </w:r>
      <w:r>
        <w:rPr>
          <w:spacing w:val="-1"/>
          <w:sz w:val="24"/>
          <w:szCs w:val="24"/>
        </w:rPr>
        <w:t>ы</w:t>
      </w:r>
      <w:r>
        <w:rPr>
          <w:sz w:val="24"/>
          <w:szCs w:val="24"/>
        </w:rPr>
        <w:t>е сит</w:t>
      </w:r>
      <w:r>
        <w:rPr>
          <w:spacing w:val="-1"/>
          <w:sz w:val="24"/>
          <w:szCs w:val="24"/>
        </w:rPr>
        <w:t>у</w:t>
      </w:r>
      <w:r>
        <w:rPr>
          <w:sz w:val="24"/>
          <w:szCs w:val="24"/>
        </w:rPr>
        <w:t xml:space="preserve">ации, </w:t>
      </w:r>
      <w:r>
        <w:rPr>
          <w:spacing w:val="-2"/>
          <w:sz w:val="24"/>
          <w:szCs w:val="24"/>
        </w:rPr>
        <w:t>с</w:t>
      </w:r>
      <w:r>
        <w:rPr>
          <w:sz w:val="24"/>
          <w:szCs w:val="24"/>
        </w:rPr>
        <w:t>пос</w:t>
      </w:r>
      <w:r>
        <w:rPr>
          <w:spacing w:val="-1"/>
          <w:sz w:val="24"/>
          <w:szCs w:val="24"/>
        </w:rPr>
        <w:t>об</w:t>
      </w:r>
      <w:r>
        <w:rPr>
          <w:sz w:val="24"/>
          <w:szCs w:val="24"/>
        </w:rPr>
        <w:t>ств</w:t>
      </w:r>
      <w:r>
        <w:rPr>
          <w:spacing w:val="-3"/>
          <w:sz w:val="24"/>
          <w:szCs w:val="24"/>
        </w:rPr>
        <w:t>у</w:t>
      </w:r>
      <w:r>
        <w:rPr>
          <w:sz w:val="24"/>
          <w:szCs w:val="24"/>
        </w:rPr>
        <w:t>ет позит</w:t>
      </w:r>
      <w:r>
        <w:rPr>
          <w:spacing w:val="1"/>
          <w:sz w:val="24"/>
          <w:szCs w:val="24"/>
        </w:rPr>
        <w:t>и</w:t>
      </w:r>
      <w:r>
        <w:rPr>
          <w:spacing w:val="-1"/>
          <w:sz w:val="24"/>
          <w:szCs w:val="24"/>
        </w:rPr>
        <w:t>в</w:t>
      </w:r>
      <w:r>
        <w:rPr>
          <w:sz w:val="24"/>
          <w:szCs w:val="24"/>
        </w:rPr>
        <w:t>ному вос</w:t>
      </w:r>
      <w:r>
        <w:rPr>
          <w:spacing w:val="1"/>
          <w:sz w:val="24"/>
          <w:szCs w:val="24"/>
        </w:rPr>
        <w:t>при</w:t>
      </w:r>
      <w:r>
        <w:rPr>
          <w:spacing w:val="-1"/>
          <w:sz w:val="24"/>
          <w:szCs w:val="24"/>
        </w:rPr>
        <w:t>я</w:t>
      </w:r>
      <w:r>
        <w:rPr>
          <w:sz w:val="24"/>
          <w:szCs w:val="24"/>
        </w:rPr>
        <w:t>тию ре</w:t>
      </w:r>
      <w:r>
        <w:rPr>
          <w:spacing w:val="1"/>
          <w:sz w:val="24"/>
          <w:szCs w:val="24"/>
        </w:rPr>
        <w:t>б</w:t>
      </w:r>
      <w:r>
        <w:rPr>
          <w:spacing w:val="-1"/>
          <w:sz w:val="24"/>
          <w:szCs w:val="24"/>
        </w:rPr>
        <w:t>е</w:t>
      </w:r>
      <w:r>
        <w:rPr>
          <w:sz w:val="24"/>
          <w:szCs w:val="24"/>
        </w:rPr>
        <w:t>н</w:t>
      </w:r>
      <w:r>
        <w:rPr>
          <w:spacing w:val="-1"/>
          <w:sz w:val="24"/>
          <w:szCs w:val="24"/>
        </w:rPr>
        <w:t>к</w:t>
      </w:r>
      <w:r>
        <w:rPr>
          <w:spacing w:val="1"/>
          <w:sz w:val="24"/>
          <w:szCs w:val="24"/>
        </w:rPr>
        <w:t>о</w:t>
      </w:r>
      <w:r>
        <w:rPr>
          <w:sz w:val="24"/>
          <w:szCs w:val="24"/>
        </w:rPr>
        <w:t>м ш</w:t>
      </w:r>
      <w:r>
        <w:rPr>
          <w:spacing w:val="-1"/>
          <w:sz w:val="24"/>
          <w:szCs w:val="24"/>
        </w:rPr>
        <w:t>к</w:t>
      </w:r>
      <w:r>
        <w:rPr>
          <w:sz w:val="24"/>
          <w:szCs w:val="24"/>
        </w:rPr>
        <w:t>о</w:t>
      </w:r>
      <w:r>
        <w:rPr>
          <w:spacing w:val="-1"/>
          <w:sz w:val="24"/>
          <w:szCs w:val="24"/>
        </w:rPr>
        <w:t>л</w:t>
      </w:r>
      <w:r>
        <w:rPr>
          <w:sz w:val="24"/>
          <w:szCs w:val="24"/>
        </w:rPr>
        <w:t xml:space="preserve">ы. </w:t>
      </w:r>
    </w:p>
    <w:p w:rsidR="00066486" w:rsidRDefault="00066486" w:rsidP="00066486">
      <w:pPr>
        <w:ind w:firstLine="567"/>
        <w:jc w:val="both"/>
        <w:rPr>
          <w:sz w:val="24"/>
          <w:szCs w:val="24"/>
        </w:rPr>
      </w:pPr>
      <w:r>
        <w:rPr>
          <w:sz w:val="24"/>
          <w:szCs w:val="24"/>
        </w:rPr>
        <w:t>В</w:t>
      </w:r>
      <w:r>
        <w:rPr>
          <w:spacing w:val="1"/>
          <w:sz w:val="24"/>
          <w:szCs w:val="24"/>
        </w:rPr>
        <w:t>о</w:t>
      </w:r>
      <w:r>
        <w:rPr>
          <w:spacing w:val="-1"/>
          <w:sz w:val="24"/>
          <w:szCs w:val="24"/>
        </w:rPr>
        <w:t>с</w:t>
      </w:r>
      <w:r>
        <w:rPr>
          <w:sz w:val="24"/>
          <w:szCs w:val="24"/>
        </w:rPr>
        <w:t>питывающее</w:t>
      </w:r>
      <w:r>
        <w:rPr>
          <w:spacing w:val="20"/>
          <w:sz w:val="24"/>
          <w:szCs w:val="24"/>
        </w:rPr>
        <w:t xml:space="preserve"> </w:t>
      </w:r>
      <w:r>
        <w:rPr>
          <w:sz w:val="24"/>
          <w:szCs w:val="24"/>
        </w:rPr>
        <w:t>в</w:t>
      </w:r>
      <w:r>
        <w:rPr>
          <w:spacing w:val="-3"/>
          <w:sz w:val="24"/>
          <w:szCs w:val="24"/>
        </w:rPr>
        <w:t>л</w:t>
      </w:r>
      <w:r>
        <w:rPr>
          <w:sz w:val="24"/>
          <w:szCs w:val="24"/>
        </w:rPr>
        <w:t>ияние</w:t>
      </w:r>
      <w:r>
        <w:rPr>
          <w:spacing w:val="18"/>
          <w:sz w:val="24"/>
          <w:szCs w:val="24"/>
        </w:rPr>
        <w:t xml:space="preserve"> </w:t>
      </w:r>
      <w:r>
        <w:rPr>
          <w:spacing w:val="1"/>
          <w:sz w:val="24"/>
          <w:szCs w:val="24"/>
        </w:rPr>
        <w:t>н</w:t>
      </w:r>
      <w:r>
        <w:rPr>
          <w:sz w:val="24"/>
          <w:szCs w:val="24"/>
        </w:rPr>
        <w:t>а</w:t>
      </w:r>
      <w:r>
        <w:rPr>
          <w:spacing w:val="18"/>
          <w:sz w:val="24"/>
          <w:szCs w:val="24"/>
        </w:rPr>
        <w:t xml:space="preserve"> </w:t>
      </w:r>
      <w:r>
        <w:rPr>
          <w:spacing w:val="1"/>
          <w:sz w:val="24"/>
          <w:szCs w:val="24"/>
        </w:rPr>
        <w:t>р</w:t>
      </w:r>
      <w:r>
        <w:rPr>
          <w:spacing w:val="-1"/>
          <w:sz w:val="24"/>
          <w:szCs w:val="24"/>
        </w:rPr>
        <w:t>е</w:t>
      </w:r>
      <w:r>
        <w:rPr>
          <w:sz w:val="24"/>
          <w:szCs w:val="24"/>
        </w:rPr>
        <w:t>бе</w:t>
      </w:r>
      <w:r>
        <w:rPr>
          <w:spacing w:val="-1"/>
          <w:sz w:val="24"/>
          <w:szCs w:val="24"/>
        </w:rPr>
        <w:t>н</w:t>
      </w:r>
      <w:r>
        <w:rPr>
          <w:sz w:val="24"/>
          <w:szCs w:val="24"/>
        </w:rPr>
        <w:t>ка</w:t>
      </w:r>
      <w:r>
        <w:rPr>
          <w:spacing w:val="19"/>
          <w:sz w:val="24"/>
          <w:szCs w:val="24"/>
        </w:rPr>
        <w:t xml:space="preserve"> </w:t>
      </w:r>
      <w:r>
        <w:rPr>
          <w:sz w:val="24"/>
          <w:szCs w:val="24"/>
        </w:rPr>
        <w:t>ос</w:t>
      </w:r>
      <w:r>
        <w:rPr>
          <w:spacing w:val="-4"/>
          <w:sz w:val="24"/>
          <w:szCs w:val="24"/>
        </w:rPr>
        <w:t>у</w:t>
      </w:r>
      <w:r>
        <w:rPr>
          <w:sz w:val="24"/>
          <w:szCs w:val="24"/>
        </w:rPr>
        <w:t>ществ</w:t>
      </w:r>
      <w:r>
        <w:rPr>
          <w:spacing w:val="-2"/>
          <w:sz w:val="24"/>
          <w:szCs w:val="24"/>
        </w:rPr>
        <w:t>л</w:t>
      </w:r>
      <w:r>
        <w:rPr>
          <w:sz w:val="24"/>
          <w:szCs w:val="24"/>
        </w:rPr>
        <w:t>яется</w:t>
      </w:r>
      <w:r>
        <w:rPr>
          <w:spacing w:val="20"/>
          <w:sz w:val="24"/>
          <w:szCs w:val="24"/>
        </w:rPr>
        <w:t xml:space="preserve"> </w:t>
      </w:r>
      <w:r>
        <w:rPr>
          <w:sz w:val="24"/>
          <w:szCs w:val="24"/>
        </w:rPr>
        <w:t>чере</w:t>
      </w:r>
      <w:r>
        <w:rPr>
          <w:spacing w:val="1"/>
          <w:sz w:val="24"/>
          <w:szCs w:val="24"/>
        </w:rPr>
        <w:t>з</w:t>
      </w:r>
      <w:r>
        <w:rPr>
          <w:spacing w:val="17"/>
          <w:sz w:val="24"/>
          <w:szCs w:val="24"/>
        </w:rPr>
        <w:t xml:space="preserve"> </w:t>
      </w:r>
      <w:r>
        <w:rPr>
          <w:sz w:val="24"/>
          <w:szCs w:val="24"/>
        </w:rPr>
        <w:t>так</w:t>
      </w:r>
      <w:r>
        <w:rPr>
          <w:spacing w:val="1"/>
          <w:sz w:val="24"/>
          <w:szCs w:val="24"/>
        </w:rPr>
        <w:t>и</w:t>
      </w:r>
      <w:r>
        <w:rPr>
          <w:sz w:val="24"/>
          <w:szCs w:val="24"/>
        </w:rPr>
        <w:t>е</w:t>
      </w:r>
      <w:r>
        <w:rPr>
          <w:spacing w:val="18"/>
          <w:sz w:val="24"/>
          <w:szCs w:val="24"/>
        </w:rPr>
        <w:t xml:space="preserve"> </w:t>
      </w:r>
      <w:r>
        <w:rPr>
          <w:sz w:val="24"/>
          <w:szCs w:val="24"/>
        </w:rPr>
        <w:t>формы</w:t>
      </w:r>
      <w:r>
        <w:rPr>
          <w:spacing w:val="19"/>
          <w:sz w:val="24"/>
          <w:szCs w:val="24"/>
        </w:rPr>
        <w:t xml:space="preserve"> </w:t>
      </w:r>
      <w:r>
        <w:rPr>
          <w:spacing w:val="1"/>
          <w:sz w:val="24"/>
          <w:szCs w:val="24"/>
        </w:rPr>
        <w:t>р</w:t>
      </w:r>
      <w:r>
        <w:rPr>
          <w:sz w:val="24"/>
          <w:szCs w:val="24"/>
        </w:rPr>
        <w:t>а</w:t>
      </w:r>
      <w:r>
        <w:rPr>
          <w:spacing w:val="-1"/>
          <w:sz w:val="24"/>
          <w:szCs w:val="24"/>
        </w:rPr>
        <w:t>б</w:t>
      </w:r>
      <w:r>
        <w:rPr>
          <w:spacing w:val="1"/>
          <w:sz w:val="24"/>
          <w:szCs w:val="24"/>
        </w:rPr>
        <w:t>о</w:t>
      </w:r>
      <w:r>
        <w:rPr>
          <w:spacing w:val="-1"/>
          <w:sz w:val="24"/>
          <w:szCs w:val="24"/>
        </w:rPr>
        <w:t>т</w:t>
      </w:r>
      <w:r>
        <w:rPr>
          <w:sz w:val="24"/>
          <w:szCs w:val="24"/>
        </w:rPr>
        <w:t>ы с п</w:t>
      </w:r>
      <w:r>
        <w:rPr>
          <w:spacing w:val="1"/>
          <w:sz w:val="24"/>
          <w:szCs w:val="24"/>
        </w:rPr>
        <w:t>р</w:t>
      </w:r>
      <w:r>
        <w:rPr>
          <w:sz w:val="24"/>
          <w:szCs w:val="24"/>
        </w:rPr>
        <w:t>едм</w:t>
      </w:r>
      <w:r>
        <w:rPr>
          <w:spacing w:val="-2"/>
          <w:sz w:val="24"/>
          <w:szCs w:val="24"/>
        </w:rPr>
        <w:t>е</w:t>
      </w:r>
      <w:r>
        <w:rPr>
          <w:sz w:val="24"/>
          <w:szCs w:val="24"/>
        </w:rPr>
        <w:t>т</w:t>
      </w:r>
      <w:r>
        <w:rPr>
          <w:spacing w:val="-2"/>
          <w:sz w:val="24"/>
          <w:szCs w:val="24"/>
        </w:rPr>
        <w:t>н</w:t>
      </w:r>
      <w:r>
        <w:rPr>
          <w:spacing w:val="2"/>
          <w:sz w:val="24"/>
          <w:szCs w:val="24"/>
        </w:rPr>
        <w:t>о</w:t>
      </w:r>
      <w:r>
        <w:rPr>
          <w:sz w:val="24"/>
          <w:szCs w:val="24"/>
        </w:rPr>
        <w:t>-эсте</w:t>
      </w:r>
      <w:r>
        <w:rPr>
          <w:spacing w:val="-2"/>
          <w:sz w:val="24"/>
          <w:szCs w:val="24"/>
        </w:rPr>
        <w:t>т</w:t>
      </w:r>
      <w:r>
        <w:rPr>
          <w:spacing w:val="-1"/>
          <w:sz w:val="24"/>
          <w:szCs w:val="24"/>
        </w:rPr>
        <w:t>и</w:t>
      </w:r>
      <w:r>
        <w:rPr>
          <w:sz w:val="24"/>
          <w:szCs w:val="24"/>
        </w:rPr>
        <w:t>чес</w:t>
      </w:r>
      <w:r>
        <w:rPr>
          <w:spacing w:val="-1"/>
          <w:sz w:val="24"/>
          <w:szCs w:val="24"/>
        </w:rPr>
        <w:t>к</w:t>
      </w:r>
      <w:r>
        <w:rPr>
          <w:sz w:val="24"/>
          <w:szCs w:val="24"/>
        </w:rPr>
        <w:t xml:space="preserve">ой </w:t>
      </w:r>
      <w:r>
        <w:rPr>
          <w:spacing w:val="-1"/>
          <w:sz w:val="24"/>
          <w:szCs w:val="24"/>
        </w:rPr>
        <w:t>с</w:t>
      </w:r>
      <w:r>
        <w:rPr>
          <w:sz w:val="24"/>
          <w:szCs w:val="24"/>
        </w:rPr>
        <w:t>р</w:t>
      </w:r>
      <w:r>
        <w:rPr>
          <w:spacing w:val="-1"/>
          <w:sz w:val="24"/>
          <w:szCs w:val="24"/>
        </w:rPr>
        <w:t>ед</w:t>
      </w:r>
      <w:r>
        <w:rPr>
          <w:sz w:val="24"/>
          <w:szCs w:val="24"/>
        </w:rPr>
        <w:t>ой</w:t>
      </w:r>
      <w:r>
        <w:rPr>
          <w:spacing w:val="1"/>
          <w:sz w:val="24"/>
          <w:szCs w:val="24"/>
        </w:rPr>
        <w:t xml:space="preserve"> </w:t>
      </w:r>
      <w:r>
        <w:rPr>
          <w:sz w:val="24"/>
          <w:szCs w:val="24"/>
        </w:rPr>
        <w:t>шко</w:t>
      </w:r>
      <w:r>
        <w:rPr>
          <w:spacing w:val="-2"/>
          <w:sz w:val="24"/>
          <w:szCs w:val="24"/>
        </w:rPr>
        <w:t>л</w:t>
      </w:r>
      <w:r>
        <w:rPr>
          <w:sz w:val="24"/>
          <w:szCs w:val="24"/>
        </w:rPr>
        <w:t>ы ка</w:t>
      </w:r>
      <w:r>
        <w:rPr>
          <w:spacing w:val="-1"/>
          <w:sz w:val="24"/>
          <w:szCs w:val="24"/>
        </w:rPr>
        <w:t>к</w:t>
      </w:r>
      <w:r>
        <w:rPr>
          <w:sz w:val="24"/>
          <w:szCs w:val="24"/>
        </w:rPr>
        <w:t>:</w:t>
      </w:r>
    </w:p>
    <w:p w:rsidR="00066486" w:rsidRDefault="00066486" w:rsidP="005E6B29">
      <w:pPr>
        <w:pStyle w:val="ac"/>
        <w:widowControl/>
        <w:numPr>
          <w:ilvl w:val="0"/>
          <w:numId w:val="134"/>
        </w:numPr>
        <w:autoSpaceDE/>
        <w:autoSpaceDN/>
        <w:contextualSpacing/>
        <w:rPr>
          <w:sz w:val="24"/>
          <w:szCs w:val="24"/>
        </w:rPr>
      </w:pPr>
      <w:r>
        <w:rPr>
          <w:sz w:val="24"/>
          <w:szCs w:val="24"/>
        </w:rPr>
        <w:t>офо</w:t>
      </w:r>
      <w:r>
        <w:rPr>
          <w:spacing w:val="-1"/>
          <w:sz w:val="24"/>
          <w:szCs w:val="24"/>
        </w:rPr>
        <w:t>р</w:t>
      </w:r>
      <w:r>
        <w:rPr>
          <w:sz w:val="24"/>
          <w:szCs w:val="24"/>
        </w:rPr>
        <w:t>мл</w:t>
      </w:r>
      <w:r>
        <w:rPr>
          <w:spacing w:val="-2"/>
          <w:sz w:val="24"/>
          <w:szCs w:val="24"/>
        </w:rPr>
        <w:t>е</w:t>
      </w:r>
      <w:r>
        <w:rPr>
          <w:sz w:val="24"/>
          <w:szCs w:val="24"/>
        </w:rPr>
        <w:t>ние</w:t>
      </w:r>
      <w:r>
        <w:rPr>
          <w:spacing w:val="84"/>
          <w:sz w:val="24"/>
          <w:szCs w:val="24"/>
        </w:rPr>
        <w:t xml:space="preserve"> </w:t>
      </w:r>
      <w:r>
        <w:rPr>
          <w:sz w:val="24"/>
          <w:szCs w:val="24"/>
        </w:rPr>
        <w:t>инт</w:t>
      </w:r>
      <w:r>
        <w:rPr>
          <w:spacing w:val="-1"/>
          <w:sz w:val="24"/>
          <w:szCs w:val="24"/>
        </w:rPr>
        <w:t>е</w:t>
      </w:r>
      <w:r>
        <w:rPr>
          <w:sz w:val="24"/>
          <w:szCs w:val="24"/>
        </w:rPr>
        <w:t>р</w:t>
      </w:r>
      <w:r>
        <w:rPr>
          <w:spacing w:val="-3"/>
          <w:sz w:val="24"/>
          <w:szCs w:val="24"/>
        </w:rPr>
        <w:t>ь</w:t>
      </w:r>
      <w:r>
        <w:rPr>
          <w:sz w:val="24"/>
          <w:szCs w:val="24"/>
        </w:rPr>
        <w:t>ера</w:t>
      </w:r>
      <w:r>
        <w:rPr>
          <w:spacing w:val="88"/>
          <w:sz w:val="24"/>
          <w:szCs w:val="24"/>
        </w:rPr>
        <w:t xml:space="preserve"> </w:t>
      </w:r>
      <w:r>
        <w:rPr>
          <w:spacing w:val="-1"/>
          <w:sz w:val="24"/>
          <w:szCs w:val="24"/>
        </w:rPr>
        <w:t>ш</w:t>
      </w:r>
      <w:r>
        <w:rPr>
          <w:spacing w:val="-13"/>
          <w:sz w:val="24"/>
          <w:szCs w:val="24"/>
        </w:rPr>
        <w:t>к</w:t>
      </w:r>
      <w:r>
        <w:rPr>
          <w:spacing w:val="-3"/>
          <w:sz w:val="24"/>
          <w:szCs w:val="24"/>
        </w:rPr>
        <w:t>о</w:t>
      </w:r>
      <w:r>
        <w:rPr>
          <w:spacing w:val="-1"/>
          <w:sz w:val="24"/>
          <w:szCs w:val="24"/>
        </w:rPr>
        <w:t>л</w:t>
      </w:r>
      <w:r>
        <w:rPr>
          <w:sz w:val="24"/>
          <w:szCs w:val="24"/>
        </w:rPr>
        <w:t>ьных</w:t>
      </w:r>
      <w:r>
        <w:rPr>
          <w:spacing w:val="84"/>
          <w:sz w:val="24"/>
          <w:szCs w:val="24"/>
        </w:rPr>
        <w:t xml:space="preserve"> </w:t>
      </w:r>
      <w:r>
        <w:rPr>
          <w:sz w:val="24"/>
          <w:szCs w:val="24"/>
        </w:rPr>
        <w:t>п</w:t>
      </w:r>
      <w:r>
        <w:rPr>
          <w:spacing w:val="-3"/>
          <w:sz w:val="24"/>
          <w:szCs w:val="24"/>
        </w:rPr>
        <w:t>о</w:t>
      </w:r>
      <w:r>
        <w:rPr>
          <w:spacing w:val="-2"/>
          <w:sz w:val="24"/>
          <w:szCs w:val="24"/>
        </w:rPr>
        <w:t>м</w:t>
      </w:r>
      <w:r>
        <w:rPr>
          <w:sz w:val="24"/>
          <w:szCs w:val="24"/>
        </w:rPr>
        <w:t>еще</w:t>
      </w:r>
      <w:r>
        <w:rPr>
          <w:spacing w:val="-1"/>
          <w:sz w:val="24"/>
          <w:szCs w:val="24"/>
        </w:rPr>
        <w:t>н</w:t>
      </w:r>
      <w:r>
        <w:rPr>
          <w:sz w:val="24"/>
          <w:szCs w:val="24"/>
        </w:rPr>
        <w:t>ий</w:t>
      </w:r>
      <w:r>
        <w:rPr>
          <w:spacing w:val="86"/>
          <w:sz w:val="24"/>
          <w:szCs w:val="24"/>
        </w:rPr>
        <w:t xml:space="preserve"> </w:t>
      </w:r>
      <w:r>
        <w:rPr>
          <w:sz w:val="24"/>
          <w:szCs w:val="24"/>
        </w:rPr>
        <w:t>(</w:t>
      </w:r>
      <w:r>
        <w:rPr>
          <w:spacing w:val="-2"/>
          <w:sz w:val="24"/>
          <w:szCs w:val="24"/>
        </w:rPr>
        <w:t>в</w:t>
      </w:r>
      <w:r>
        <w:rPr>
          <w:spacing w:val="6"/>
          <w:sz w:val="24"/>
          <w:szCs w:val="24"/>
        </w:rPr>
        <w:t>е</w:t>
      </w:r>
      <w:r>
        <w:rPr>
          <w:sz w:val="24"/>
          <w:szCs w:val="24"/>
        </w:rPr>
        <w:t>стиб</w:t>
      </w:r>
      <w:r>
        <w:rPr>
          <w:spacing w:val="-7"/>
          <w:sz w:val="24"/>
          <w:szCs w:val="24"/>
        </w:rPr>
        <w:t>ю</w:t>
      </w:r>
      <w:r>
        <w:rPr>
          <w:sz w:val="24"/>
          <w:szCs w:val="24"/>
        </w:rPr>
        <w:t>л</w:t>
      </w:r>
      <w:r>
        <w:rPr>
          <w:spacing w:val="-2"/>
          <w:sz w:val="24"/>
          <w:szCs w:val="24"/>
        </w:rPr>
        <w:t>я</w:t>
      </w:r>
      <w:r>
        <w:rPr>
          <w:sz w:val="24"/>
          <w:szCs w:val="24"/>
        </w:rPr>
        <w:t>,</w:t>
      </w:r>
      <w:r>
        <w:rPr>
          <w:spacing w:val="86"/>
          <w:sz w:val="24"/>
          <w:szCs w:val="24"/>
        </w:rPr>
        <w:t xml:space="preserve"> </w:t>
      </w:r>
      <w:r>
        <w:rPr>
          <w:spacing w:val="-12"/>
          <w:sz w:val="24"/>
          <w:szCs w:val="24"/>
        </w:rPr>
        <w:t>к</w:t>
      </w:r>
      <w:r>
        <w:rPr>
          <w:spacing w:val="-1"/>
          <w:sz w:val="24"/>
          <w:szCs w:val="24"/>
        </w:rPr>
        <w:t>о</w:t>
      </w:r>
      <w:r>
        <w:rPr>
          <w:sz w:val="24"/>
          <w:szCs w:val="24"/>
        </w:rPr>
        <w:t>ридоров, ре</w:t>
      </w:r>
      <w:r>
        <w:rPr>
          <w:spacing w:val="-1"/>
          <w:sz w:val="24"/>
          <w:szCs w:val="24"/>
        </w:rPr>
        <w:t>к</w:t>
      </w:r>
      <w:r>
        <w:rPr>
          <w:sz w:val="24"/>
          <w:szCs w:val="24"/>
        </w:rPr>
        <w:t>р</w:t>
      </w:r>
      <w:r>
        <w:rPr>
          <w:spacing w:val="2"/>
          <w:sz w:val="24"/>
          <w:szCs w:val="24"/>
        </w:rPr>
        <w:t>е</w:t>
      </w:r>
      <w:r>
        <w:rPr>
          <w:sz w:val="24"/>
          <w:szCs w:val="24"/>
        </w:rPr>
        <w:t>аци</w:t>
      </w:r>
      <w:r>
        <w:rPr>
          <w:spacing w:val="1"/>
          <w:sz w:val="24"/>
          <w:szCs w:val="24"/>
        </w:rPr>
        <w:t>й</w:t>
      </w:r>
      <w:r>
        <w:rPr>
          <w:sz w:val="24"/>
          <w:szCs w:val="24"/>
        </w:rPr>
        <w:t>, з</w:t>
      </w:r>
      <w:r>
        <w:rPr>
          <w:spacing w:val="2"/>
          <w:sz w:val="24"/>
          <w:szCs w:val="24"/>
        </w:rPr>
        <w:t>а</w:t>
      </w:r>
      <w:r>
        <w:rPr>
          <w:sz w:val="24"/>
          <w:szCs w:val="24"/>
        </w:rPr>
        <w:t>лов, л</w:t>
      </w:r>
      <w:r>
        <w:rPr>
          <w:spacing w:val="6"/>
          <w:sz w:val="24"/>
          <w:szCs w:val="24"/>
        </w:rPr>
        <w:t>е</w:t>
      </w:r>
      <w:r>
        <w:rPr>
          <w:sz w:val="24"/>
          <w:szCs w:val="24"/>
        </w:rPr>
        <w:t>стн</w:t>
      </w:r>
      <w:r>
        <w:rPr>
          <w:spacing w:val="1"/>
          <w:sz w:val="24"/>
          <w:szCs w:val="24"/>
        </w:rPr>
        <w:t>и</w:t>
      </w:r>
      <w:r>
        <w:rPr>
          <w:sz w:val="24"/>
          <w:szCs w:val="24"/>
        </w:rPr>
        <w:t xml:space="preserve">чных </w:t>
      </w:r>
      <w:r>
        <w:rPr>
          <w:spacing w:val="-1"/>
          <w:sz w:val="24"/>
          <w:szCs w:val="24"/>
        </w:rPr>
        <w:t>пр</w:t>
      </w:r>
      <w:r>
        <w:rPr>
          <w:spacing w:val="-3"/>
          <w:sz w:val="24"/>
          <w:szCs w:val="24"/>
        </w:rPr>
        <w:t>о</w:t>
      </w:r>
      <w:r>
        <w:rPr>
          <w:sz w:val="24"/>
          <w:szCs w:val="24"/>
        </w:rPr>
        <w:t>ле</w:t>
      </w:r>
      <w:r>
        <w:rPr>
          <w:spacing w:val="-6"/>
          <w:sz w:val="24"/>
          <w:szCs w:val="24"/>
        </w:rPr>
        <w:t>т</w:t>
      </w:r>
      <w:r>
        <w:rPr>
          <w:spacing w:val="1"/>
          <w:sz w:val="24"/>
          <w:szCs w:val="24"/>
        </w:rPr>
        <w:t>о</w:t>
      </w:r>
      <w:r>
        <w:rPr>
          <w:sz w:val="24"/>
          <w:szCs w:val="24"/>
        </w:rPr>
        <w:t xml:space="preserve">в и </w:t>
      </w:r>
      <w:r>
        <w:rPr>
          <w:spacing w:val="-21"/>
          <w:sz w:val="24"/>
          <w:szCs w:val="24"/>
        </w:rPr>
        <w:t>т</w:t>
      </w:r>
      <w:r>
        <w:rPr>
          <w:sz w:val="24"/>
          <w:szCs w:val="24"/>
        </w:rPr>
        <w:t>.п</w:t>
      </w:r>
      <w:r>
        <w:rPr>
          <w:spacing w:val="3"/>
          <w:sz w:val="24"/>
          <w:szCs w:val="24"/>
        </w:rPr>
        <w:t>.</w:t>
      </w:r>
      <w:r>
        <w:rPr>
          <w:sz w:val="24"/>
          <w:szCs w:val="24"/>
        </w:rPr>
        <w:t xml:space="preserve">) и их </w:t>
      </w:r>
      <w:r>
        <w:rPr>
          <w:spacing w:val="-1"/>
          <w:sz w:val="24"/>
          <w:szCs w:val="24"/>
        </w:rPr>
        <w:t>п</w:t>
      </w:r>
      <w:r>
        <w:rPr>
          <w:sz w:val="24"/>
          <w:szCs w:val="24"/>
        </w:rPr>
        <w:t>е</w:t>
      </w:r>
      <w:r>
        <w:rPr>
          <w:spacing w:val="-1"/>
          <w:sz w:val="24"/>
          <w:szCs w:val="24"/>
        </w:rPr>
        <w:t>ри</w:t>
      </w:r>
      <w:r>
        <w:rPr>
          <w:spacing w:val="-6"/>
          <w:sz w:val="24"/>
          <w:szCs w:val="24"/>
        </w:rPr>
        <w:t>о</w:t>
      </w:r>
      <w:r>
        <w:rPr>
          <w:spacing w:val="-1"/>
          <w:sz w:val="24"/>
          <w:szCs w:val="24"/>
        </w:rPr>
        <w:t>д</w:t>
      </w:r>
      <w:r>
        <w:rPr>
          <w:sz w:val="24"/>
          <w:szCs w:val="24"/>
        </w:rPr>
        <w:t>и</w:t>
      </w:r>
      <w:r>
        <w:rPr>
          <w:spacing w:val="-1"/>
          <w:sz w:val="24"/>
          <w:szCs w:val="24"/>
        </w:rPr>
        <w:t>ч</w:t>
      </w:r>
      <w:r>
        <w:rPr>
          <w:spacing w:val="6"/>
          <w:sz w:val="24"/>
          <w:szCs w:val="24"/>
        </w:rPr>
        <w:t>е</w:t>
      </w:r>
      <w:r>
        <w:rPr>
          <w:spacing w:val="-1"/>
          <w:sz w:val="24"/>
          <w:szCs w:val="24"/>
        </w:rPr>
        <w:t>с</w:t>
      </w:r>
      <w:r>
        <w:rPr>
          <w:spacing w:val="-4"/>
          <w:sz w:val="24"/>
          <w:szCs w:val="24"/>
        </w:rPr>
        <w:t>к</w:t>
      </w:r>
      <w:r>
        <w:rPr>
          <w:sz w:val="24"/>
          <w:szCs w:val="24"/>
        </w:rPr>
        <w:t>ая пере</w:t>
      </w:r>
      <w:r>
        <w:rPr>
          <w:spacing w:val="-2"/>
          <w:sz w:val="24"/>
          <w:szCs w:val="24"/>
        </w:rPr>
        <w:t>о</w:t>
      </w:r>
      <w:r>
        <w:rPr>
          <w:sz w:val="24"/>
          <w:szCs w:val="24"/>
        </w:rPr>
        <w:t>риен</w:t>
      </w:r>
      <w:r>
        <w:rPr>
          <w:spacing w:val="1"/>
          <w:sz w:val="24"/>
          <w:szCs w:val="24"/>
        </w:rPr>
        <w:t>т</w:t>
      </w:r>
      <w:r>
        <w:rPr>
          <w:spacing w:val="-1"/>
          <w:sz w:val="24"/>
          <w:szCs w:val="24"/>
        </w:rPr>
        <w:t>а</w:t>
      </w:r>
      <w:r>
        <w:rPr>
          <w:sz w:val="24"/>
          <w:szCs w:val="24"/>
        </w:rPr>
        <w:t>ция,</w:t>
      </w:r>
      <w:r>
        <w:rPr>
          <w:spacing w:val="164"/>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орая</w:t>
      </w:r>
      <w:r>
        <w:rPr>
          <w:spacing w:val="164"/>
          <w:sz w:val="24"/>
          <w:szCs w:val="24"/>
        </w:rPr>
        <w:t xml:space="preserve"> </w:t>
      </w:r>
      <w:r>
        <w:rPr>
          <w:sz w:val="24"/>
          <w:szCs w:val="24"/>
        </w:rPr>
        <w:t>м</w:t>
      </w:r>
      <w:r>
        <w:rPr>
          <w:spacing w:val="-4"/>
          <w:sz w:val="24"/>
          <w:szCs w:val="24"/>
        </w:rPr>
        <w:t>ож</w:t>
      </w:r>
      <w:r>
        <w:rPr>
          <w:sz w:val="24"/>
          <w:szCs w:val="24"/>
        </w:rPr>
        <w:t>ет</w:t>
      </w:r>
      <w:r>
        <w:rPr>
          <w:spacing w:val="164"/>
          <w:sz w:val="24"/>
          <w:szCs w:val="24"/>
        </w:rPr>
        <w:t xml:space="preserve"> </w:t>
      </w:r>
      <w:r>
        <w:rPr>
          <w:sz w:val="24"/>
          <w:szCs w:val="24"/>
        </w:rPr>
        <w:t>сл</w:t>
      </w:r>
      <w:r>
        <w:rPr>
          <w:spacing w:val="-5"/>
          <w:sz w:val="24"/>
          <w:szCs w:val="24"/>
        </w:rPr>
        <w:t>у</w:t>
      </w:r>
      <w:r>
        <w:rPr>
          <w:sz w:val="24"/>
          <w:szCs w:val="24"/>
        </w:rPr>
        <w:t>ж</w:t>
      </w:r>
      <w:r>
        <w:rPr>
          <w:spacing w:val="1"/>
          <w:sz w:val="24"/>
          <w:szCs w:val="24"/>
        </w:rPr>
        <w:t>и</w:t>
      </w:r>
      <w:r>
        <w:rPr>
          <w:sz w:val="24"/>
          <w:szCs w:val="24"/>
        </w:rPr>
        <w:t>ть</w:t>
      </w:r>
      <w:r>
        <w:rPr>
          <w:spacing w:val="161"/>
          <w:sz w:val="24"/>
          <w:szCs w:val="24"/>
        </w:rPr>
        <w:t xml:space="preserve"> </w:t>
      </w:r>
      <w:r>
        <w:rPr>
          <w:spacing w:val="-6"/>
          <w:sz w:val="24"/>
          <w:szCs w:val="24"/>
        </w:rPr>
        <w:t>х</w:t>
      </w:r>
      <w:r>
        <w:rPr>
          <w:spacing w:val="-1"/>
          <w:sz w:val="24"/>
          <w:szCs w:val="24"/>
        </w:rPr>
        <w:t>ор</w:t>
      </w:r>
      <w:r>
        <w:rPr>
          <w:sz w:val="24"/>
          <w:szCs w:val="24"/>
        </w:rPr>
        <w:t>ошим</w:t>
      </w:r>
      <w:r>
        <w:rPr>
          <w:spacing w:val="165"/>
          <w:sz w:val="24"/>
          <w:szCs w:val="24"/>
        </w:rPr>
        <w:t xml:space="preserve"> </w:t>
      </w:r>
      <w:r>
        <w:rPr>
          <w:sz w:val="24"/>
          <w:szCs w:val="24"/>
        </w:rPr>
        <w:t>с</w:t>
      </w:r>
      <w:r>
        <w:rPr>
          <w:spacing w:val="-1"/>
          <w:sz w:val="24"/>
          <w:szCs w:val="24"/>
        </w:rPr>
        <w:t>р</w:t>
      </w:r>
      <w:r>
        <w:rPr>
          <w:spacing w:val="-4"/>
          <w:sz w:val="24"/>
          <w:szCs w:val="24"/>
        </w:rPr>
        <w:t>е</w:t>
      </w:r>
      <w:r>
        <w:rPr>
          <w:sz w:val="24"/>
          <w:szCs w:val="24"/>
        </w:rPr>
        <w:t>дст</w:t>
      </w:r>
      <w:r>
        <w:rPr>
          <w:spacing w:val="-3"/>
          <w:sz w:val="24"/>
          <w:szCs w:val="24"/>
        </w:rPr>
        <w:t>во</w:t>
      </w:r>
      <w:r>
        <w:rPr>
          <w:sz w:val="24"/>
          <w:szCs w:val="24"/>
        </w:rPr>
        <w:t>м</w:t>
      </w:r>
      <w:r>
        <w:rPr>
          <w:spacing w:val="163"/>
          <w:sz w:val="24"/>
          <w:szCs w:val="24"/>
        </w:rPr>
        <w:t xml:space="preserve"> </w:t>
      </w:r>
      <w:r>
        <w:rPr>
          <w:sz w:val="24"/>
          <w:szCs w:val="24"/>
        </w:rPr>
        <w:t>раз</w:t>
      </w:r>
      <w:r>
        <w:rPr>
          <w:spacing w:val="-2"/>
          <w:sz w:val="24"/>
          <w:szCs w:val="24"/>
        </w:rPr>
        <w:t>р</w:t>
      </w:r>
      <w:r>
        <w:rPr>
          <w:spacing w:val="-4"/>
          <w:sz w:val="24"/>
          <w:szCs w:val="24"/>
        </w:rPr>
        <w:t>у</w:t>
      </w:r>
      <w:r>
        <w:rPr>
          <w:sz w:val="24"/>
          <w:szCs w:val="24"/>
        </w:rPr>
        <w:t>ше</w:t>
      </w:r>
      <w:r>
        <w:rPr>
          <w:spacing w:val="-1"/>
          <w:sz w:val="24"/>
          <w:szCs w:val="24"/>
        </w:rPr>
        <w:t>ни</w:t>
      </w:r>
      <w:r>
        <w:rPr>
          <w:sz w:val="24"/>
          <w:szCs w:val="24"/>
        </w:rPr>
        <w:t>я нег</w:t>
      </w:r>
      <w:r>
        <w:rPr>
          <w:spacing w:val="-5"/>
          <w:sz w:val="24"/>
          <w:szCs w:val="24"/>
        </w:rPr>
        <w:t>а</w:t>
      </w:r>
      <w:r>
        <w:rPr>
          <w:spacing w:val="-3"/>
          <w:sz w:val="24"/>
          <w:szCs w:val="24"/>
        </w:rPr>
        <w:t>т</w:t>
      </w:r>
      <w:r>
        <w:rPr>
          <w:sz w:val="24"/>
          <w:szCs w:val="24"/>
        </w:rPr>
        <w:t>ивных</w:t>
      </w:r>
      <w:r>
        <w:rPr>
          <w:spacing w:val="1"/>
          <w:sz w:val="24"/>
          <w:szCs w:val="24"/>
        </w:rPr>
        <w:t xml:space="preserve"> </w:t>
      </w:r>
      <w:r>
        <w:rPr>
          <w:spacing w:val="-2"/>
          <w:sz w:val="24"/>
          <w:szCs w:val="24"/>
        </w:rPr>
        <w:t>у</w:t>
      </w:r>
      <w:r>
        <w:rPr>
          <w:sz w:val="24"/>
          <w:szCs w:val="24"/>
        </w:rPr>
        <w:t>с</w:t>
      </w:r>
      <w:r>
        <w:rPr>
          <w:spacing w:val="1"/>
          <w:sz w:val="24"/>
          <w:szCs w:val="24"/>
        </w:rPr>
        <w:t>т</w:t>
      </w:r>
      <w:r>
        <w:rPr>
          <w:sz w:val="24"/>
          <w:szCs w:val="24"/>
        </w:rPr>
        <w:t>ано</w:t>
      </w:r>
      <w:r>
        <w:rPr>
          <w:spacing w:val="-3"/>
          <w:sz w:val="24"/>
          <w:szCs w:val="24"/>
        </w:rPr>
        <w:t>в</w:t>
      </w:r>
      <w:r>
        <w:rPr>
          <w:sz w:val="24"/>
          <w:szCs w:val="24"/>
        </w:rPr>
        <w:t>ок</w:t>
      </w:r>
      <w:r>
        <w:rPr>
          <w:spacing w:val="3"/>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4"/>
          <w:sz w:val="24"/>
          <w:szCs w:val="24"/>
        </w:rPr>
        <w:t>к</w:t>
      </w:r>
      <w:r>
        <w:rPr>
          <w:sz w:val="24"/>
          <w:szCs w:val="24"/>
        </w:rPr>
        <w:t>ов</w:t>
      </w:r>
      <w:r>
        <w:rPr>
          <w:spacing w:val="1"/>
          <w:sz w:val="24"/>
          <w:szCs w:val="24"/>
        </w:rPr>
        <w:t xml:space="preserve"> </w:t>
      </w:r>
      <w:r>
        <w:rPr>
          <w:spacing w:val="-1"/>
          <w:sz w:val="24"/>
          <w:szCs w:val="24"/>
        </w:rPr>
        <w:t>н</w:t>
      </w:r>
      <w:r>
        <w:rPr>
          <w:sz w:val="24"/>
          <w:szCs w:val="24"/>
        </w:rPr>
        <w:t xml:space="preserve">а </w:t>
      </w:r>
      <w:r>
        <w:rPr>
          <w:spacing w:val="-1"/>
          <w:sz w:val="24"/>
          <w:szCs w:val="24"/>
        </w:rPr>
        <w:t>у</w:t>
      </w:r>
      <w:r>
        <w:rPr>
          <w:sz w:val="24"/>
          <w:szCs w:val="24"/>
        </w:rPr>
        <w:t>че</w:t>
      </w:r>
      <w:r>
        <w:rPr>
          <w:spacing w:val="-1"/>
          <w:sz w:val="24"/>
          <w:szCs w:val="24"/>
        </w:rPr>
        <w:t>б</w:t>
      </w:r>
      <w:r>
        <w:rPr>
          <w:spacing w:val="1"/>
          <w:sz w:val="24"/>
          <w:szCs w:val="24"/>
        </w:rPr>
        <w:t>н</w:t>
      </w:r>
      <w:r>
        <w:rPr>
          <w:sz w:val="24"/>
          <w:szCs w:val="24"/>
        </w:rPr>
        <w:t>ые и вн</w:t>
      </w:r>
      <w:r>
        <w:rPr>
          <w:spacing w:val="-5"/>
          <w:sz w:val="24"/>
          <w:szCs w:val="24"/>
        </w:rPr>
        <w:t>е</w:t>
      </w:r>
      <w:r>
        <w:rPr>
          <w:spacing w:val="-3"/>
          <w:sz w:val="24"/>
          <w:szCs w:val="24"/>
        </w:rPr>
        <w:t>у</w:t>
      </w:r>
      <w:r>
        <w:rPr>
          <w:sz w:val="24"/>
          <w:szCs w:val="24"/>
        </w:rPr>
        <w:t>че</w:t>
      </w:r>
      <w:r>
        <w:rPr>
          <w:spacing w:val="-1"/>
          <w:sz w:val="24"/>
          <w:szCs w:val="24"/>
        </w:rPr>
        <w:t>б</w:t>
      </w:r>
      <w:r>
        <w:rPr>
          <w:sz w:val="24"/>
          <w:szCs w:val="24"/>
        </w:rPr>
        <w:t xml:space="preserve">ные </w:t>
      </w:r>
      <w:r>
        <w:rPr>
          <w:spacing w:val="-1"/>
          <w:sz w:val="24"/>
          <w:szCs w:val="24"/>
        </w:rPr>
        <w:t>з</w:t>
      </w:r>
      <w:r>
        <w:rPr>
          <w:sz w:val="24"/>
          <w:szCs w:val="24"/>
        </w:rPr>
        <w:t>аня</w:t>
      </w:r>
      <w:r>
        <w:rPr>
          <w:spacing w:val="-2"/>
          <w:sz w:val="24"/>
          <w:szCs w:val="24"/>
        </w:rPr>
        <w:t>т</w:t>
      </w:r>
      <w:r>
        <w:rPr>
          <w:sz w:val="24"/>
          <w:szCs w:val="24"/>
        </w:rPr>
        <w:t>и</w:t>
      </w:r>
      <w:r>
        <w:rPr>
          <w:spacing w:val="1"/>
          <w:sz w:val="24"/>
          <w:szCs w:val="24"/>
        </w:rPr>
        <w:t>я</w:t>
      </w:r>
      <w:r>
        <w:rPr>
          <w:sz w:val="24"/>
          <w:szCs w:val="24"/>
        </w:rPr>
        <w:t>;</w:t>
      </w:r>
    </w:p>
    <w:p w:rsidR="00066486" w:rsidRDefault="00066486" w:rsidP="005E6B29">
      <w:pPr>
        <w:pStyle w:val="ac"/>
        <w:widowControl/>
        <w:numPr>
          <w:ilvl w:val="0"/>
          <w:numId w:val="134"/>
        </w:numPr>
        <w:autoSpaceDE/>
        <w:autoSpaceDN/>
        <w:contextualSpacing/>
        <w:rPr>
          <w:sz w:val="24"/>
          <w:szCs w:val="24"/>
        </w:rPr>
      </w:pPr>
      <w:r>
        <w:rPr>
          <w:spacing w:val="1"/>
          <w:sz w:val="24"/>
          <w:szCs w:val="24"/>
        </w:rPr>
        <w:t>р</w:t>
      </w:r>
      <w:r>
        <w:rPr>
          <w:sz w:val="24"/>
          <w:szCs w:val="24"/>
        </w:rPr>
        <w:t>а</w:t>
      </w:r>
      <w:r>
        <w:rPr>
          <w:spacing w:val="-5"/>
          <w:sz w:val="24"/>
          <w:szCs w:val="24"/>
        </w:rPr>
        <w:t>з</w:t>
      </w:r>
      <w:r>
        <w:rPr>
          <w:sz w:val="24"/>
          <w:szCs w:val="24"/>
        </w:rPr>
        <w:t>мещ</w:t>
      </w:r>
      <w:r>
        <w:rPr>
          <w:spacing w:val="-2"/>
          <w:sz w:val="24"/>
          <w:szCs w:val="24"/>
        </w:rPr>
        <w:t>е</w:t>
      </w:r>
      <w:r>
        <w:rPr>
          <w:sz w:val="24"/>
          <w:szCs w:val="24"/>
        </w:rPr>
        <w:t>ние</w:t>
      </w:r>
      <w:r>
        <w:rPr>
          <w:spacing w:val="178"/>
          <w:sz w:val="24"/>
          <w:szCs w:val="24"/>
        </w:rPr>
        <w:t xml:space="preserve"> </w:t>
      </w:r>
      <w:r>
        <w:rPr>
          <w:spacing w:val="1"/>
          <w:sz w:val="24"/>
          <w:szCs w:val="24"/>
        </w:rPr>
        <w:t>н</w:t>
      </w:r>
      <w:r>
        <w:rPr>
          <w:sz w:val="24"/>
          <w:szCs w:val="24"/>
        </w:rPr>
        <w:t>а</w:t>
      </w:r>
      <w:r>
        <w:rPr>
          <w:spacing w:val="179"/>
          <w:sz w:val="24"/>
          <w:szCs w:val="24"/>
        </w:rPr>
        <w:t xml:space="preserve"> </w:t>
      </w:r>
      <w:r>
        <w:rPr>
          <w:spacing w:val="-1"/>
          <w:sz w:val="24"/>
          <w:szCs w:val="24"/>
        </w:rPr>
        <w:t>с</w:t>
      </w:r>
      <w:r>
        <w:rPr>
          <w:sz w:val="24"/>
          <w:szCs w:val="24"/>
        </w:rPr>
        <w:t>те</w:t>
      </w:r>
      <w:r>
        <w:rPr>
          <w:spacing w:val="-1"/>
          <w:sz w:val="24"/>
          <w:szCs w:val="24"/>
        </w:rPr>
        <w:t>на</w:t>
      </w:r>
      <w:r>
        <w:rPr>
          <w:sz w:val="24"/>
          <w:szCs w:val="24"/>
        </w:rPr>
        <w:t>х</w:t>
      </w:r>
      <w:r>
        <w:rPr>
          <w:spacing w:val="182"/>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ы</w:t>
      </w:r>
      <w:r>
        <w:rPr>
          <w:spacing w:val="179"/>
          <w:sz w:val="24"/>
          <w:szCs w:val="24"/>
        </w:rPr>
        <w:t xml:space="preserve"> </w:t>
      </w:r>
      <w:r>
        <w:rPr>
          <w:sz w:val="24"/>
          <w:szCs w:val="24"/>
        </w:rPr>
        <w:t>ре</w:t>
      </w:r>
      <w:r>
        <w:rPr>
          <w:spacing w:val="-1"/>
          <w:sz w:val="24"/>
          <w:szCs w:val="24"/>
        </w:rPr>
        <w:t>г</w:t>
      </w:r>
      <w:r>
        <w:rPr>
          <w:spacing w:val="-14"/>
          <w:sz w:val="24"/>
          <w:szCs w:val="24"/>
        </w:rPr>
        <w:t>у</w:t>
      </w:r>
      <w:r>
        <w:rPr>
          <w:spacing w:val="-1"/>
          <w:sz w:val="24"/>
          <w:szCs w:val="24"/>
        </w:rPr>
        <w:t>л</w:t>
      </w:r>
      <w:r>
        <w:rPr>
          <w:sz w:val="24"/>
          <w:szCs w:val="24"/>
        </w:rPr>
        <w:t>ярно</w:t>
      </w:r>
      <w:r>
        <w:rPr>
          <w:spacing w:val="180"/>
          <w:sz w:val="24"/>
          <w:szCs w:val="24"/>
        </w:rPr>
        <w:t xml:space="preserve"> </w:t>
      </w:r>
      <w:r>
        <w:rPr>
          <w:sz w:val="24"/>
          <w:szCs w:val="24"/>
        </w:rPr>
        <w:t>см</w:t>
      </w:r>
      <w:r>
        <w:rPr>
          <w:spacing w:val="-1"/>
          <w:sz w:val="24"/>
          <w:szCs w:val="24"/>
        </w:rPr>
        <w:t>е</w:t>
      </w:r>
      <w:r>
        <w:rPr>
          <w:sz w:val="24"/>
          <w:szCs w:val="24"/>
        </w:rPr>
        <w:t>няе</w:t>
      </w:r>
      <w:r>
        <w:rPr>
          <w:spacing w:val="-2"/>
          <w:sz w:val="24"/>
          <w:szCs w:val="24"/>
        </w:rPr>
        <w:t>м</w:t>
      </w:r>
      <w:r>
        <w:rPr>
          <w:sz w:val="24"/>
          <w:szCs w:val="24"/>
        </w:rPr>
        <w:t>ых</w:t>
      </w:r>
      <w:r>
        <w:rPr>
          <w:spacing w:val="178"/>
          <w:sz w:val="24"/>
          <w:szCs w:val="24"/>
        </w:rPr>
        <w:t xml:space="preserve"> </w:t>
      </w:r>
      <w:r>
        <w:rPr>
          <w:sz w:val="24"/>
          <w:szCs w:val="24"/>
        </w:rPr>
        <w:t>э</w:t>
      </w:r>
      <w:r>
        <w:rPr>
          <w:spacing w:val="-6"/>
          <w:sz w:val="24"/>
          <w:szCs w:val="24"/>
        </w:rPr>
        <w:t>к</w:t>
      </w:r>
      <w:r>
        <w:rPr>
          <w:sz w:val="24"/>
          <w:szCs w:val="24"/>
        </w:rPr>
        <w:t>спо</w:t>
      </w:r>
      <w:r>
        <w:rPr>
          <w:spacing w:val="-1"/>
          <w:sz w:val="24"/>
          <w:szCs w:val="24"/>
        </w:rPr>
        <w:t>з</w:t>
      </w:r>
      <w:r>
        <w:rPr>
          <w:sz w:val="24"/>
          <w:szCs w:val="24"/>
        </w:rPr>
        <w:t>иций: т</w:t>
      </w:r>
      <w:r>
        <w:rPr>
          <w:spacing w:val="-2"/>
          <w:sz w:val="24"/>
          <w:szCs w:val="24"/>
        </w:rPr>
        <w:t>в</w:t>
      </w:r>
      <w:r>
        <w:rPr>
          <w:sz w:val="24"/>
          <w:szCs w:val="24"/>
        </w:rPr>
        <w:t>о</w:t>
      </w:r>
      <w:r>
        <w:rPr>
          <w:spacing w:val="-4"/>
          <w:sz w:val="24"/>
          <w:szCs w:val="24"/>
        </w:rPr>
        <w:t>р</w:t>
      </w:r>
      <w:r>
        <w:rPr>
          <w:spacing w:val="-1"/>
          <w:sz w:val="24"/>
          <w:szCs w:val="24"/>
        </w:rPr>
        <w:t>ч</w:t>
      </w:r>
      <w:r>
        <w:rPr>
          <w:spacing w:val="5"/>
          <w:sz w:val="24"/>
          <w:szCs w:val="24"/>
        </w:rPr>
        <w:t>е</w:t>
      </w:r>
      <w:r>
        <w:rPr>
          <w:sz w:val="24"/>
          <w:szCs w:val="24"/>
        </w:rPr>
        <w:t>с</w:t>
      </w:r>
      <w:r>
        <w:rPr>
          <w:spacing w:val="-1"/>
          <w:sz w:val="24"/>
          <w:szCs w:val="24"/>
        </w:rPr>
        <w:t>к</w:t>
      </w:r>
      <w:r>
        <w:rPr>
          <w:sz w:val="24"/>
          <w:szCs w:val="24"/>
        </w:rPr>
        <w:t>их</w:t>
      </w:r>
      <w:r>
        <w:rPr>
          <w:spacing w:val="65"/>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z w:val="24"/>
          <w:szCs w:val="24"/>
        </w:rPr>
        <w:t>т</w:t>
      </w:r>
      <w:r>
        <w:rPr>
          <w:spacing w:val="63"/>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3"/>
          <w:sz w:val="24"/>
          <w:szCs w:val="24"/>
        </w:rPr>
        <w:t>к</w:t>
      </w:r>
      <w:r>
        <w:rPr>
          <w:sz w:val="24"/>
          <w:szCs w:val="24"/>
        </w:rPr>
        <w:t>о</w:t>
      </w:r>
      <w:r>
        <w:rPr>
          <w:spacing w:val="3"/>
          <w:sz w:val="24"/>
          <w:szCs w:val="24"/>
        </w:rPr>
        <w:t>в</w:t>
      </w:r>
      <w:r>
        <w:rPr>
          <w:sz w:val="24"/>
          <w:szCs w:val="24"/>
        </w:rPr>
        <w:t>,</w:t>
      </w:r>
      <w:r>
        <w:rPr>
          <w:spacing w:val="63"/>
          <w:sz w:val="24"/>
          <w:szCs w:val="24"/>
        </w:rPr>
        <w:t xml:space="preserve"> </w:t>
      </w:r>
      <w:r>
        <w:rPr>
          <w:spacing w:val="1"/>
          <w:sz w:val="24"/>
          <w:szCs w:val="24"/>
        </w:rPr>
        <w:t>по</w:t>
      </w:r>
      <w:r>
        <w:rPr>
          <w:sz w:val="24"/>
          <w:szCs w:val="24"/>
        </w:rPr>
        <w:t>з</w:t>
      </w:r>
      <w:r>
        <w:rPr>
          <w:spacing w:val="-1"/>
          <w:sz w:val="24"/>
          <w:szCs w:val="24"/>
        </w:rPr>
        <w:t>в</w:t>
      </w:r>
      <w:r>
        <w:rPr>
          <w:spacing w:val="-4"/>
          <w:sz w:val="24"/>
          <w:szCs w:val="24"/>
        </w:rPr>
        <w:t>о</w:t>
      </w:r>
      <w:r>
        <w:rPr>
          <w:spacing w:val="-3"/>
          <w:sz w:val="24"/>
          <w:szCs w:val="24"/>
        </w:rPr>
        <w:t>л</w:t>
      </w:r>
      <w:r>
        <w:rPr>
          <w:sz w:val="24"/>
          <w:szCs w:val="24"/>
        </w:rPr>
        <w:t>яющ</w:t>
      </w:r>
      <w:r>
        <w:rPr>
          <w:spacing w:val="-1"/>
          <w:sz w:val="24"/>
          <w:szCs w:val="24"/>
        </w:rPr>
        <w:t>и</w:t>
      </w:r>
      <w:r>
        <w:rPr>
          <w:sz w:val="24"/>
          <w:szCs w:val="24"/>
        </w:rPr>
        <w:t>х</w:t>
      </w:r>
      <w:r>
        <w:rPr>
          <w:spacing w:val="67"/>
          <w:sz w:val="24"/>
          <w:szCs w:val="24"/>
        </w:rPr>
        <w:t xml:space="preserve"> </w:t>
      </w:r>
      <w:r>
        <w:rPr>
          <w:spacing w:val="1"/>
          <w:sz w:val="24"/>
          <w:szCs w:val="24"/>
        </w:rPr>
        <w:t>им</w:t>
      </w:r>
      <w:r>
        <w:rPr>
          <w:spacing w:val="64"/>
          <w:sz w:val="24"/>
          <w:szCs w:val="24"/>
        </w:rPr>
        <w:t xml:space="preserve"> </w:t>
      </w:r>
      <w:r>
        <w:rPr>
          <w:spacing w:val="1"/>
          <w:sz w:val="24"/>
          <w:szCs w:val="24"/>
        </w:rPr>
        <w:t>р</w:t>
      </w:r>
      <w:r>
        <w:rPr>
          <w:spacing w:val="2"/>
          <w:sz w:val="24"/>
          <w:szCs w:val="24"/>
        </w:rPr>
        <w:t>еа</w:t>
      </w:r>
      <w:r>
        <w:rPr>
          <w:sz w:val="24"/>
          <w:szCs w:val="24"/>
        </w:rPr>
        <w:t>ли</w:t>
      </w:r>
      <w:r>
        <w:rPr>
          <w:spacing w:val="-4"/>
          <w:sz w:val="24"/>
          <w:szCs w:val="24"/>
        </w:rPr>
        <w:t>з</w:t>
      </w:r>
      <w:r>
        <w:rPr>
          <w:spacing w:val="-1"/>
          <w:sz w:val="24"/>
          <w:szCs w:val="24"/>
        </w:rPr>
        <w:t>о</w:t>
      </w:r>
      <w:r>
        <w:rPr>
          <w:spacing w:val="-5"/>
          <w:sz w:val="24"/>
          <w:szCs w:val="24"/>
        </w:rPr>
        <w:t>в</w:t>
      </w:r>
      <w:r>
        <w:rPr>
          <w:spacing w:val="-7"/>
          <w:sz w:val="24"/>
          <w:szCs w:val="24"/>
        </w:rPr>
        <w:t>а</w:t>
      </w:r>
      <w:r>
        <w:rPr>
          <w:sz w:val="24"/>
          <w:szCs w:val="24"/>
        </w:rPr>
        <w:t>ть</w:t>
      </w:r>
      <w:r>
        <w:rPr>
          <w:spacing w:val="65"/>
          <w:sz w:val="24"/>
          <w:szCs w:val="24"/>
        </w:rPr>
        <w:t xml:space="preserve"> </w:t>
      </w:r>
      <w:r>
        <w:rPr>
          <w:sz w:val="24"/>
          <w:szCs w:val="24"/>
        </w:rPr>
        <w:t>с</w:t>
      </w:r>
      <w:r>
        <w:rPr>
          <w:spacing w:val="-3"/>
          <w:sz w:val="24"/>
          <w:szCs w:val="24"/>
        </w:rPr>
        <w:t>в</w:t>
      </w:r>
      <w:r>
        <w:rPr>
          <w:spacing w:val="1"/>
          <w:sz w:val="24"/>
          <w:szCs w:val="24"/>
        </w:rPr>
        <w:t>о</w:t>
      </w:r>
      <w:r>
        <w:rPr>
          <w:sz w:val="24"/>
          <w:szCs w:val="24"/>
        </w:rPr>
        <w:t>й</w:t>
      </w:r>
      <w:r>
        <w:rPr>
          <w:spacing w:val="67"/>
          <w:sz w:val="24"/>
          <w:szCs w:val="24"/>
        </w:rPr>
        <w:t xml:space="preserve"> </w:t>
      </w:r>
      <w:r>
        <w:rPr>
          <w:sz w:val="24"/>
          <w:szCs w:val="24"/>
        </w:rPr>
        <w:t>т</w:t>
      </w:r>
      <w:r>
        <w:rPr>
          <w:spacing w:val="-2"/>
          <w:sz w:val="24"/>
          <w:szCs w:val="24"/>
        </w:rPr>
        <w:t>в</w:t>
      </w:r>
      <w:r>
        <w:rPr>
          <w:sz w:val="24"/>
          <w:szCs w:val="24"/>
        </w:rPr>
        <w:t>о</w:t>
      </w:r>
      <w:r>
        <w:rPr>
          <w:spacing w:val="-6"/>
          <w:sz w:val="24"/>
          <w:szCs w:val="24"/>
        </w:rPr>
        <w:t>р</w:t>
      </w:r>
      <w:r>
        <w:rPr>
          <w:sz w:val="24"/>
          <w:szCs w:val="24"/>
        </w:rPr>
        <w:t>ч</w:t>
      </w:r>
      <w:r>
        <w:rPr>
          <w:spacing w:val="5"/>
          <w:sz w:val="24"/>
          <w:szCs w:val="24"/>
        </w:rPr>
        <w:t>е</w:t>
      </w:r>
      <w:r>
        <w:rPr>
          <w:sz w:val="24"/>
          <w:szCs w:val="24"/>
        </w:rPr>
        <w:t>с</w:t>
      </w:r>
      <w:r>
        <w:rPr>
          <w:spacing w:val="-1"/>
          <w:sz w:val="24"/>
          <w:szCs w:val="24"/>
        </w:rPr>
        <w:t>к</w:t>
      </w:r>
      <w:r>
        <w:rPr>
          <w:sz w:val="24"/>
          <w:szCs w:val="24"/>
        </w:rPr>
        <w:t>ий п</w:t>
      </w:r>
      <w:r>
        <w:rPr>
          <w:spacing w:val="-2"/>
          <w:sz w:val="24"/>
          <w:szCs w:val="24"/>
        </w:rPr>
        <w:t>о</w:t>
      </w:r>
      <w:r>
        <w:rPr>
          <w:sz w:val="24"/>
          <w:szCs w:val="24"/>
        </w:rPr>
        <w:t>т</w:t>
      </w:r>
      <w:r>
        <w:rPr>
          <w:spacing w:val="-2"/>
          <w:sz w:val="24"/>
          <w:szCs w:val="24"/>
        </w:rPr>
        <w:t>е</w:t>
      </w:r>
      <w:r>
        <w:rPr>
          <w:sz w:val="24"/>
          <w:szCs w:val="24"/>
        </w:rPr>
        <w:t>нци</w:t>
      </w:r>
      <w:r>
        <w:rPr>
          <w:spacing w:val="2"/>
          <w:sz w:val="24"/>
          <w:szCs w:val="24"/>
        </w:rPr>
        <w:t>а</w:t>
      </w:r>
      <w:r>
        <w:rPr>
          <w:sz w:val="24"/>
          <w:szCs w:val="24"/>
        </w:rPr>
        <w:t>л,</w:t>
      </w:r>
      <w:r>
        <w:rPr>
          <w:spacing w:val="8"/>
          <w:sz w:val="24"/>
          <w:szCs w:val="24"/>
        </w:rPr>
        <w:t xml:space="preserve"> </w:t>
      </w:r>
      <w:r>
        <w:rPr>
          <w:sz w:val="24"/>
          <w:szCs w:val="24"/>
        </w:rPr>
        <w:t>а</w:t>
      </w:r>
      <w:r>
        <w:rPr>
          <w:spacing w:val="9"/>
          <w:sz w:val="24"/>
          <w:szCs w:val="24"/>
        </w:rPr>
        <w:t xml:space="preserve"> </w:t>
      </w:r>
      <w:r>
        <w:rPr>
          <w:spacing w:val="1"/>
          <w:sz w:val="24"/>
          <w:szCs w:val="24"/>
        </w:rPr>
        <w:t>т</w:t>
      </w:r>
      <w:r>
        <w:rPr>
          <w:sz w:val="24"/>
          <w:szCs w:val="24"/>
        </w:rPr>
        <w:t>ак</w:t>
      </w:r>
      <w:r>
        <w:rPr>
          <w:spacing w:val="-2"/>
          <w:sz w:val="24"/>
          <w:szCs w:val="24"/>
        </w:rPr>
        <w:t>ж</w:t>
      </w:r>
      <w:r>
        <w:rPr>
          <w:sz w:val="24"/>
          <w:szCs w:val="24"/>
        </w:rPr>
        <w:t>е</w:t>
      </w:r>
      <w:r>
        <w:rPr>
          <w:spacing w:val="8"/>
          <w:sz w:val="24"/>
          <w:szCs w:val="24"/>
        </w:rPr>
        <w:t xml:space="preserve"> </w:t>
      </w:r>
      <w:r>
        <w:rPr>
          <w:sz w:val="24"/>
          <w:szCs w:val="24"/>
        </w:rPr>
        <w:t>зна</w:t>
      </w:r>
      <w:r>
        <w:rPr>
          <w:spacing w:val="-15"/>
          <w:sz w:val="24"/>
          <w:szCs w:val="24"/>
        </w:rPr>
        <w:t>к</w:t>
      </w:r>
      <w:r>
        <w:rPr>
          <w:spacing w:val="-3"/>
          <w:sz w:val="24"/>
          <w:szCs w:val="24"/>
        </w:rPr>
        <w:t>о</w:t>
      </w:r>
      <w:r>
        <w:rPr>
          <w:sz w:val="24"/>
          <w:szCs w:val="24"/>
        </w:rPr>
        <w:t>мя</w:t>
      </w:r>
      <w:r>
        <w:rPr>
          <w:spacing w:val="-2"/>
          <w:sz w:val="24"/>
          <w:szCs w:val="24"/>
        </w:rPr>
        <w:t>щ</w:t>
      </w:r>
      <w:r>
        <w:rPr>
          <w:spacing w:val="-1"/>
          <w:sz w:val="24"/>
          <w:szCs w:val="24"/>
        </w:rPr>
        <w:t>и</w:t>
      </w:r>
      <w:r>
        <w:rPr>
          <w:sz w:val="24"/>
          <w:szCs w:val="24"/>
        </w:rPr>
        <w:t>х</w:t>
      </w:r>
      <w:r>
        <w:rPr>
          <w:spacing w:val="10"/>
          <w:sz w:val="24"/>
          <w:szCs w:val="24"/>
        </w:rPr>
        <w:t xml:space="preserve"> </w:t>
      </w:r>
      <w:r>
        <w:rPr>
          <w:sz w:val="24"/>
          <w:szCs w:val="24"/>
        </w:rPr>
        <w:t>их</w:t>
      </w:r>
      <w:r>
        <w:rPr>
          <w:spacing w:val="9"/>
          <w:sz w:val="24"/>
          <w:szCs w:val="24"/>
        </w:rPr>
        <w:t xml:space="preserve"> </w:t>
      </w:r>
      <w:r>
        <w:rPr>
          <w:sz w:val="24"/>
          <w:szCs w:val="24"/>
        </w:rPr>
        <w:t>с</w:t>
      </w:r>
      <w:r>
        <w:rPr>
          <w:spacing w:val="9"/>
          <w:sz w:val="24"/>
          <w:szCs w:val="24"/>
        </w:rPr>
        <w:t xml:space="preserve"> </w:t>
      </w:r>
      <w:r>
        <w:rPr>
          <w:sz w:val="24"/>
          <w:szCs w:val="24"/>
        </w:rPr>
        <w:t>раб</w:t>
      </w:r>
      <w:r>
        <w:rPr>
          <w:spacing w:val="-2"/>
          <w:sz w:val="24"/>
          <w:szCs w:val="24"/>
        </w:rPr>
        <w:t>о</w:t>
      </w:r>
      <w:r>
        <w:rPr>
          <w:sz w:val="24"/>
          <w:szCs w:val="24"/>
        </w:rPr>
        <w:t>тами</w:t>
      </w:r>
      <w:r>
        <w:rPr>
          <w:spacing w:val="7"/>
          <w:sz w:val="24"/>
          <w:szCs w:val="24"/>
        </w:rPr>
        <w:t xml:space="preserve"> </w:t>
      </w:r>
      <w:r>
        <w:rPr>
          <w:spacing w:val="1"/>
          <w:sz w:val="24"/>
          <w:szCs w:val="24"/>
        </w:rPr>
        <w:t>д</w:t>
      </w:r>
      <w:r>
        <w:rPr>
          <w:spacing w:val="-2"/>
          <w:sz w:val="24"/>
          <w:szCs w:val="24"/>
        </w:rPr>
        <w:t>ру</w:t>
      </w:r>
      <w:r>
        <w:rPr>
          <w:sz w:val="24"/>
          <w:szCs w:val="24"/>
        </w:rPr>
        <w:t>г</w:t>
      </w:r>
      <w:r>
        <w:rPr>
          <w:spacing w:val="8"/>
          <w:sz w:val="24"/>
          <w:szCs w:val="24"/>
        </w:rPr>
        <w:t xml:space="preserve"> </w:t>
      </w:r>
      <w:r>
        <w:rPr>
          <w:spacing w:val="1"/>
          <w:sz w:val="24"/>
          <w:szCs w:val="24"/>
        </w:rPr>
        <w:t>д</w:t>
      </w:r>
      <w:r>
        <w:rPr>
          <w:spacing w:val="-2"/>
          <w:sz w:val="24"/>
          <w:szCs w:val="24"/>
        </w:rPr>
        <w:t>ру</w:t>
      </w:r>
      <w:r>
        <w:rPr>
          <w:sz w:val="24"/>
          <w:szCs w:val="24"/>
        </w:rPr>
        <w:t>г</w:t>
      </w:r>
      <w:r>
        <w:rPr>
          <w:spacing w:val="7"/>
          <w:sz w:val="24"/>
          <w:szCs w:val="24"/>
        </w:rPr>
        <w:t>а</w:t>
      </w:r>
      <w:r>
        <w:rPr>
          <w:sz w:val="24"/>
          <w:szCs w:val="24"/>
        </w:rPr>
        <w:t>;</w:t>
      </w:r>
      <w:r>
        <w:rPr>
          <w:spacing w:val="9"/>
          <w:sz w:val="24"/>
          <w:szCs w:val="24"/>
        </w:rPr>
        <w:t xml:space="preserve"> </w:t>
      </w:r>
      <w:r>
        <w:rPr>
          <w:spacing w:val="-3"/>
          <w:sz w:val="24"/>
          <w:szCs w:val="24"/>
        </w:rPr>
        <w:t>к</w:t>
      </w:r>
      <w:r>
        <w:rPr>
          <w:sz w:val="24"/>
          <w:szCs w:val="24"/>
        </w:rPr>
        <w:t>а</w:t>
      </w:r>
      <w:r>
        <w:rPr>
          <w:spacing w:val="-3"/>
          <w:sz w:val="24"/>
          <w:szCs w:val="24"/>
        </w:rPr>
        <w:t>р</w:t>
      </w:r>
      <w:r>
        <w:rPr>
          <w:sz w:val="24"/>
          <w:szCs w:val="24"/>
        </w:rPr>
        <w:t>т</w:t>
      </w:r>
      <w:r>
        <w:rPr>
          <w:spacing w:val="-1"/>
          <w:sz w:val="24"/>
          <w:szCs w:val="24"/>
        </w:rPr>
        <w:t>и</w:t>
      </w:r>
      <w:r>
        <w:rPr>
          <w:sz w:val="24"/>
          <w:szCs w:val="24"/>
        </w:rPr>
        <w:t>н</w:t>
      </w:r>
      <w:r>
        <w:rPr>
          <w:spacing w:val="9"/>
          <w:sz w:val="24"/>
          <w:szCs w:val="24"/>
        </w:rPr>
        <w:t xml:space="preserve"> </w:t>
      </w:r>
      <w:r>
        <w:rPr>
          <w:sz w:val="24"/>
          <w:szCs w:val="24"/>
        </w:rPr>
        <w:t>оп</w:t>
      </w:r>
      <w:r>
        <w:rPr>
          <w:spacing w:val="1"/>
          <w:sz w:val="24"/>
          <w:szCs w:val="24"/>
        </w:rPr>
        <w:t>р</w:t>
      </w:r>
      <w:r>
        <w:rPr>
          <w:spacing w:val="-6"/>
          <w:sz w:val="24"/>
          <w:szCs w:val="24"/>
        </w:rPr>
        <w:t>е</w:t>
      </w:r>
      <w:r>
        <w:rPr>
          <w:sz w:val="24"/>
          <w:szCs w:val="24"/>
        </w:rPr>
        <w:t>деле</w:t>
      </w:r>
      <w:r>
        <w:rPr>
          <w:spacing w:val="-1"/>
          <w:sz w:val="24"/>
          <w:szCs w:val="24"/>
        </w:rPr>
        <w:t>нно</w:t>
      </w:r>
      <w:r>
        <w:rPr>
          <w:spacing w:val="-7"/>
          <w:sz w:val="24"/>
          <w:szCs w:val="24"/>
        </w:rPr>
        <w:t>г</w:t>
      </w:r>
      <w:r>
        <w:rPr>
          <w:sz w:val="24"/>
          <w:szCs w:val="24"/>
        </w:rPr>
        <w:t xml:space="preserve">о </w:t>
      </w:r>
      <w:r>
        <w:rPr>
          <w:spacing w:val="-8"/>
          <w:sz w:val="24"/>
          <w:szCs w:val="24"/>
        </w:rPr>
        <w:t>х</w:t>
      </w:r>
      <w:r>
        <w:rPr>
          <w:spacing w:val="-20"/>
          <w:sz w:val="24"/>
          <w:szCs w:val="24"/>
        </w:rPr>
        <w:t>у</w:t>
      </w:r>
      <w:r>
        <w:rPr>
          <w:sz w:val="24"/>
          <w:szCs w:val="24"/>
        </w:rPr>
        <w:t>д</w:t>
      </w:r>
      <w:r>
        <w:rPr>
          <w:spacing w:val="-5"/>
          <w:sz w:val="24"/>
          <w:szCs w:val="24"/>
        </w:rPr>
        <w:t>о</w:t>
      </w:r>
      <w:r>
        <w:rPr>
          <w:spacing w:val="-6"/>
          <w:sz w:val="24"/>
          <w:szCs w:val="24"/>
        </w:rPr>
        <w:t>ж</w:t>
      </w:r>
      <w:r>
        <w:rPr>
          <w:spacing w:val="7"/>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w:t>
      </w:r>
      <w:r>
        <w:rPr>
          <w:spacing w:val="1"/>
          <w:sz w:val="24"/>
          <w:szCs w:val="24"/>
        </w:rPr>
        <w:t>о</w:t>
      </w:r>
      <w:r>
        <w:rPr>
          <w:spacing w:val="-9"/>
          <w:sz w:val="24"/>
          <w:szCs w:val="24"/>
        </w:rPr>
        <w:t>г</w:t>
      </w:r>
      <w:r>
        <w:rPr>
          <w:sz w:val="24"/>
          <w:szCs w:val="24"/>
        </w:rPr>
        <w:t>о</w:t>
      </w:r>
      <w:r>
        <w:rPr>
          <w:spacing w:val="10"/>
          <w:sz w:val="24"/>
          <w:szCs w:val="24"/>
        </w:rPr>
        <w:t xml:space="preserve"> </w:t>
      </w:r>
      <w:r>
        <w:rPr>
          <w:sz w:val="24"/>
          <w:szCs w:val="24"/>
        </w:rPr>
        <w:t>с</w:t>
      </w:r>
      <w:r>
        <w:rPr>
          <w:spacing w:val="-2"/>
          <w:sz w:val="24"/>
          <w:szCs w:val="24"/>
        </w:rPr>
        <w:t>т</w:t>
      </w:r>
      <w:r>
        <w:rPr>
          <w:sz w:val="24"/>
          <w:szCs w:val="24"/>
        </w:rPr>
        <w:t>иля,</w:t>
      </w:r>
      <w:r>
        <w:rPr>
          <w:spacing w:val="7"/>
          <w:sz w:val="24"/>
          <w:szCs w:val="24"/>
        </w:rPr>
        <w:t xml:space="preserve"> </w:t>
      </w:r>
      <w:r>
        <w:rPr>
          <w:sz w:val="24"/>
          <w:szCs w:val="24"/>
        </w:rPr>
        <w:t>зна</w:t>
      </w:r>
      <w:r>
        <w:rPr>
          <w:spacing w:val="-14"/>
          <w:sz w:val="24"/>
          <w:szCs w:val="24"/>
        </w:rPr>
        <w:t>к</w:t>
      </w:r>
      <w:r>
        <w:rPr>
          <w:spacing w:val="-5"/>
          <w:sz w:val="24"/>
          <w:szCs w:val="24"/>
        </w:rPr>
        <w:t>о</w:t>
      </w:r>
      <w:r>
        <w:rPr>
          <w:sz w:val="24"/>
          <w:szCs w:val="24"/>
        </w:rPr>
        <w:t>мяще</w:t>
      </w:r>
      <w:r>
        <w:rPr>
          <w:spacing w:val="-9"/>
          <w:sz w:val="24"/>
          <w:szCs w:val="24"/>
        </w:rPr>
        <w:t>г</w:t>
      </w:r>
      <w:r>
        <w:rPr>
          <w:sz w:val="24"/>
          <w:szCs w:val="24"/>
        </w:rPr>
        <w:t>о</w:t>
      </w:r>
      <w:r>
        <w:rPr>
          <w:spacing w:val="9"/>
          <w:sz w:val="24"/>
          <w:szCs w:val="24"/>
        </w:rPr>
        <w:t xml:space="preserve"> </w:t>
      </w:r>
      <w:r>
        <w:rPr>
          <w:sz w:val="24"/>
          <w:szCs w:val="24"/>
        </w:rPr>
        <w:t>ш</w:t>
      </w:r>
      <w:r>
        <w:rPr>
          <w:spacing w:val="-14"/>
          <w:sz w:val="24"/>
          <w:szCs w:val="24"/>
        </w:rPr>
        <w:t>к</w:t>
      </w:r>
      <w:r>
        <w:rPr>
          <w:spacing w:val="-2"/>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8"/>
          <w:sz w:val="24"/>
          <w:szCs w:val="24"/>
        </w:rPr>
        <w:t xml:space="preserve"> </w:t>
      </w:r>
      <w:r>
        <w:rPr>
          <w:sz w:val="24"/>
          <w:szCs w:val="24"/>
        </w:rPr>
        <w:t>с</w:t>
      </w:r>
      <w:r>
        <w:rPr>
          <w:spacing w:val="6"/>
          <w:sz w:val="24"/>
          <w:szCs w:val="24"/>
        </w:rPr>
        <w:t xml:space="preserve"> </w:t>
      </w:r>
      <w:r>
        <w:rPr>
          <w:spacing w:val="1"/>
          <w:sz w:val="24"/>
          <w:szCs w:val="24"/>
        </w:rPr>
        <w:t>р</w:t>
      </w:r>
      <w:r>
        <w:rPr>
          <w:sz w:val="24"/>
          <w:szCs w:val="24"/>
        </w:rPr>
        <w:t>а</w:t>
      </w:r>
      <w:r>
        <w:rPr>
          <w:spacing w:val="-2"/>
          <w:sz w:val="24"/>
          <w:szCs w:val="24"/>
        </w:rPr>
        <w:t>з</w:t>
      </w:r>
      <w:r>
        <w:rPr>
          <w:sz w:val="24"/>
          <w:szCs w:val="24"/>
        </w:rPr>
        <w:t>но</w:t>
      </w:r>
      <w:r>
        <w:rPr>
          <w:spacing w:val="-1"/>
          <w:sz w:val="24"/>
          <w:szCs w:val="24"/>
        </w:rPr>
        <w:t>об</w:t>
      </w:r>
      <w:r>
        <w:rPr>
          <w:spacing w:val="1"/>
          <w:sz w:val="24"/>
          <w:szCs w:val="24"/>
        </w:rPr>
        <w:t>р</w:t>
      </w:r>
      <w:r>
        <w:rPr>
          <w:sz w:val="24"/>
          <w:szCs w:val="24"/>
        </w:rPr>
        <w:t>аз</w:t>
      </w:r>
      <w:r>
        <w:rPr>
          <w:spacing w:val="-1"/>
          <w:sz w:val="24"/>
          <w:szCs w:val="24"/>
        </w:rPr>
        <w:t>и</w:t>
      </w:r>
      <w:r>
        <w:rPr>
          <w:sz w:val="24"/>
          <w:szCs w:val="24"/>
        </w:rPr>
        <w:t>ем</w:t>
      </w:r>
      <w:r>
        <w:rPr>
          <w:spacing w:val="9"/>
          <w:sz w:val="24"/>
          <w:szCs w:val="24"/>
        </w:rPr>
        <w:t xml:space="preserve"> </w:t>
      </w:r>
      <w:r>
        <w:rPr>
          <w:sz w:val="24"/>
          <w:szCs w:val="24"/>
        </w:rPr>
        <w:t>эсте</w:t>
      </w:r>
      <w:r>
        <w:rPr>
          <w:spacing w:val="-3"/>
          <w:sz w:val="24"/>
          <w:szCs w:val="24"/>
        </w:rPr>
        <w:t>т</w:t>
      </w:r>
      <w:r>
        <w:rPr>
          <w:sz w:val="24"/>
          <w:szCs w:val="24"/>
        </w:rPr>
        <w:t>и</w:t>
      </w:r>
      <w:r>
        <w:rPr>
          <w:spacing w:val="9"/>
          <w:sz w:val="24"/>
          <w:szCs w:val="24"/>
        </w:rPr>
        <w:t>ч</w:t>
      </w:r>
      <w:r>
        <w:rPr>
          <w:spacing w:val="5"/>
          <w:sz w:val="24"/>
          <w:szCs w:val="24"/>
        </w:rPr>
        <w:t>е</w:t>
      </w:r>
      <w:r>
        <w:rPr>
          <w:sz w:val="24"/>
          <w:szCs w:val="24"/>
        </w:rPr>
        <w:t>с</w:t>
      </w:r>
      <w:r>
        <w:rPr>
          <w:spacing w:val="-16"/>
          <w:sz w:val="24"/>
          <w:szCs w:val="24"/>
        </w:rPr>
        <w:t>к</w:t>
      </w:r>
      <w:r>
        <w:rPr>
          <w:spacing w:val="1"/>
          <w:sz w:val="24"/>
          <w:szCs w:val="24"/>
        </w:rPr>
        <w:t>о</w:t>
      </w:r>
      <w:r>
        <w:rPr>
          <w:spacing w:val="-9"/>
          <w:sz w:val="24"/>
          <w:szCs w:val="24"/>
        </w:rPr>
        <w:t>г</w:t>
      </w:r>
      <w:r>
        <w:rPr>
          <w:sz w:val="24"/>
          <w:szCs w:val="24"/>
        </w:rPr>
        <w:t xml:space="preserve">о </w:t>
      </w:r>
      <w:r>
        <w:rPr>
          <w:spacing w:val="8"/>
          <w:sz w:val="24"/>
          <w:szCs w:val="24"/>
        </w:rPr>
        <w:t>о</w:t>
      </w:r>
      <w:r>
        <w:rPr>
          <w:sz w:val="24"/>
          <w:szCs w:val="24"/>
        </w:rPr>
        <w:t>с</w:t>
      </w:r>
      <w:r>
        <w:rPr>
          <w:spacing w:val="-2"/>
          <w:sz w:val="24"/>
          <w:szCs w:val="24"/>
        </w:rPr>
        <w:t>м</w:t>
      </w:r>
      <w:r>
        <w:rPr>
          <w:sz w:val="24"/>
          <w:szCs w:val="24"/>
        </w:rPr>
        <w:t>ысл</w:t>
      </w:r>
      <w:r>
        <w:rPr>
          <w:spacing w:val="-2"/>
          <w:sz w:val="24"/>
          <w:szCs w:val="24"/>
        </w:rPr>
        <w:t>е</w:t>
      </w:r>
      <w:r>
        <w:rPr>
          <w:sz w:val="24"/>
          <w:szCs w:val="24"/>
        </w:rPr>
        <w:t>н</w:t>
      </w:r>
      <w:r>
        <w:rPr>
          <w:spacing w:val="1"/>
          <w:sz w:val="24"/>
          <w:szCs w:val="24"/>
        </w:rPr>
        <w:t>и</w:t>
      </w:r>
      <w:r>
        <w:rPr>
          <w:sz w:val="24"/>
          <w:szCs w:val="24"/>
        </w:rPr>
        <w:t>я</w:t>
      </w:r>
      <w:r>
        <w:rPr>
          <w:spacing w:val="9"/>
          <w:sz w:val="24"/>
          <w:szCs w:val="24"/>
        </w:rPr>
        <w:t xml:space="preserve"> </w:t>
      </w:r>
      <w:r>
        <w:rPr>
          <w:sz w:val="24"/>
          <w:szCs w:val="24"/>
        </w:rPr>
        <w:t>мира;</w:t>
      </w:r>
      <w:r>
        <w:rPr>
          <w:spacing w:val="9"/>
          <w:sz w:val="24"/>
          <w:szCs w:val="24"/>
        </w:rPr>
        <w:t xml:space="preserve"> </w:t>
      </w:r>
      <w:r>
        <w:rPr>
          <w:sz w:val="24"/>
          <w:szCs w:val="24"/>
        </w:rPr>
        <w:t>ф</w:t>
      </w:r>
      <w:r>
        <w:rPr>
          <w:spacing w:val="-1"/>
          <w:sz w:val="24"/>
          <w:szCs w:val="24"/>
        </w:rPr>
        <w:t>о</w:t>
      </w:r>
      <w:r>
        <w:rPr>
          <w:spacing w:val="-5"/>
          <w:sz w:val="24"/>
          <w:szCs w:val="24"/>
        </w:rPr>
        <w:t>т</w:t>
      </w:r>
      <w:r>
        <w:rPr>
          <w:sz w:val="24"/>
          <w:szCs w:val="24"/>
        </w:rPr>
        <w:t>о</w:t>
      </w:r>
      <w:r>
        <w:rPr>
          <w:spacing w:val="-3"/>
          <w:sz w:val="24"/>
          <w:szCs w:val="24"/>
        </w:rPr>
        <w:t>о</w:t>
      </w:r>
      <w:r>
        <w:rPr>
          <w:sz w:val="24"/>
          <w:szCs w:val="24"/>
        </w:rPr>
        <w:t>т</w:t>
      </w:r>
      <w:r>
        <w:rPr>
          <w:spacing w:val="-1"/>
          <w:sz w:val="24"/>
          <w:szCs w:val="24"/>
        </w:rPr>
        <w:t>ч</w:t>
      </w:r>
      <w:r>
        <w:rPr>
          <w:sz w:val="24"/>
          <w:szCs w:val="24"/>
        </w:rPr>
        <w:t>е</w:t>
      </w:r>
      <w:r>
        <w:rPr>
          <w:spacing w:val="-5"/>
          <w:sz w:val="24"/>
          <w:szCs w:val="24"/>
        </w:rPr>
        <w:t>т</w:t>
      </w:r>
      <w:r>
        <w:rPr>
          <w:sz w:val="24"/>
          <w:szCs w:val="24"/>
        </w:rPr>
        <w:t>о</w:t>
      </w:r>
      <w:r>
        <w:rPr>
          <w:spacing w:val="1"/>
          <w:sz w:val="24"/>
          <w:szCs w:val="24"/>
        </w:rPr>
        <w:t>в</w:t>
      </w:r>
      <w:r>
        <w:rPr>
          <w:spacing w:val="11"/>
          <w:sz w:val="24"/>
          <w:szCs w:val="24"/>
        </w:rPr>
        <w:t xml:space="preserve"> </w:t>
      </w:r>
      <w:r>
        <w:rPr>
          <w:sz w:val="24"/>
          <w:szCs w:val="24"/>
        </w:rPr>
        <w:t>об</w:t>
      </w:r>
      <w:r>
        <w:rPr>
          <w:spacing w:val="10"/>
          <w:sz w:val="24"/>
          <w:szCs w:val="24"/>
        </w:rPr>
        <w:t xml:space="preserve"> </w:t>
      </w:r>
      <w:r>
        <w:rPr>
          <w:spacing w:val="1"/>
          <w:sz w:val="24"/>
          <w:szCs w:val="24"/>
        </w:rPr>
        <w:t>ин</w:t>
      </w:r>
      <w:r>
        <w:rPr>
          <w:spacing w:val="-2"/>
          <w:sz w:val="24"/>
          <w:szCs w:val="24"/>
        </w:rPr>
        <w:t>т</w:t>
      </w:r>
      <w:r>
        <w:rPr>
          <w:sz w:val="24"/>
          <w:szCs w:val="24"/>
        </w:rPr>
        <w:t>ер</w:t>
      </w:r>
      <w:r>
        <w:rPr>
          <w:spacing w:val="7"/>
          <w:sz w:val="24"/>
          <w:szCs w:val="24"/>
        </w:rPr>
        <w:t>е</w:t>
      </w:r>
      <w:r>
        <w:rPr>
          <w:spacing w:val="-1"/>
          <w:sz w:val="24"/>
          <w:szCs w:val="24"/>
        </w:rPr>
        <w:t>сн</w:t>
      </w:r>
      <w:r>
        <w:rPr>
          <w:sz w:val="24"/>
          <w:szCs w:val="24"/>
        </w:rPr>
        <w:t>ых</w:t>
      </w:r>
      <w:r>
        <w:rPr>
          <w:spacing w:val="12"/>
          <w:sz w:val="24"/>
          <w:szCs w:val="24"/>
        </w:rPr>
        <w:t xml:space="preserve"> </w:t>
      </w:r>
      <w:r>
        <w:rPr>
          <w:spacing w:val="-1"/>
          <w:sz w:val="24"/>
          <w:szCs w:val="24"/>
        </w:rPr>
        <w:t>со</w:t>
      </w:r>
      <w:r>
        <w:rPr>
          <w:sz w:val="24"/>
          <w:szCs w:val="24"/>
        </w:rPr>
        <w:t>б</w:t>
      </w:r>
      <w:r>
        <w:rPr>
          <w:spacing w:val="1"/>
          <w:sz w:val="24"/>
          <w:szCs w:val="24"/>
        </w:rPr>
        <w:t>ы</w:t>
      </w:r>
      <w:r>
        <w:rPr>
          <w:spacing w:val="-1"/>
          <w:sz w:val="24"/>
          <w:szCs w:val="24"/>
        </w:rPr>
        <w:t>т</w:t>
      </w:r>
      <w:r>
        <w:rPr>
          <w:sz w:val="24"/>
          <w:szCs w:val="24"/>
        </w:rPr>
        <w:t>и</w:t>
      </w:r>
      <w:r>
        <w:rPr>
          <w:spacing w:val="-1"/>
          <w:sz w:val="24"/>
          <w:szCs w:val="24"/>
        </w:rPr>
        <w:t>я</w:t>
      </w:r>
      <w:r>
        <w:rPr>
          <w:sz w:val="24"/>
          <w:szCs w:val="24"/>
        </w:rPr>
        <w:t>х,</w:t>
      </w:r>
      <w:r>
        <w:rPr>
          <w:spacing w:val="15"/>
          <w:sz w:val="24"/>
          <w:szCs w:val="24"/>
        </w:rPr>
        <w:t xml:space="preserve"> </w:t>
      </w:r>
      <w:r>
        <w:rPr>
          <w:sz w:val="24"/>
          <w:szCs w:val="24"/>
        </w:rPr>
        <w:t>про</w:t>
      </w:r>
      <w:r>
        <w:rPr>
          <w:spacing w:val="1"/>
          <w:sz w:val="24"/>
          <w:szCs w:val="24"/>
        </w:rPr>
        <w:t>и</w:t>
      </w:r>
      <w:r>
        <w:rPr>
          <w:spacing w:val="-5"/>
          <w:sz w:val="24"/>
          <w:szCs w:val="24"/>
        </w:rPr>
        <w:t>с</w:t>
      </w:r>
      <w:r>
        <w:rPr>
          <w:spacing w:val="-11"/>
          <w:sz w:val="24"/>
          <w:szCs w:val="24"/>
        </w:rPr>
        <w:t>х</w:t>
      </w:r>
      <w:r>
        <w:rPr>
          <w:spacing w:val="-8"/>
          <w:sz w:val="24"/>
          <w:szCs w:val="24"/>
        </w:rPr>
        <w:t>о</w:t>
      </w:r>
      <w:r>
        <w:rPr>
          <w:sz w:val="24"/>
          <w:szCs w:val="24"/>
        </w:rPr>
        <w:t>дя</w:t>
      </w:r>
      <w:r>
        <w:rPr>
          <w:spacing w:val="-1"/>
          <w:sz w:val="24"/>
          <w:szCs w:val="24"/>
        </w:rPr>
        <w:t>щи</w:t>
      </w:r>
      <w:r>
        <w:rPr>
          <w:sz w:val="24"/>
          <w:szCs w:val="24"/>
        </w:rPr>
        <w:t>х</w:t>
      </w:r>
      <w:r>
        <w:rPr>
          <w:spacing w:val="15"/>
          <w:sz w:val="24"/>
          <w:szCs w:val="24"/>
        </w:rPr>
        <w:t xml:space="preserve"> </w:t>
      </w:r>
      <w:r>
        <w:rPr>
          <w:sz w:val="24"/>
          <w:szCs w:val="24"/>
        </w:rPr>
        <w:t>в</w:t>
      </w:r>
      <w:r>
        <w:rPr>
          <w:spacing w:val="11"/>
          <w:sz w:val="24"/>
          <w:szCs w:val="24"/>
        </w:rPr>
        <w:t xml:space="preserve"> </w:t>
      </w:r>
      <w:r>
        <w:rPr>
          <w:sz w:val="24"/>
          <w:szCs w:val="24"/>
        </w:rPr>
        <w:t>ш</w:t>
      </w:r>
      <w:r>
        <w:rPr>
          <w:spacing w:val="-16"/>
          <w:sz w:val="24"/>
          <w:szCs w:val="24"/>
        </w:rPr>
        <w:t>к</w:t>
      </w:r>
      <w:r>
        <w:rPr>
          <w:spacing w:val="-3"/>
          <w:sz w:val="24"/>
          <w:szCs w:val="24"/>
        </w:rPr>
        <w:t>о</w:t>
      </w:r>
      <w:r>
        <w:rPr>
          <w:sz w:val="24"/>
          <w:szCs w:val="24"/>
        </w:rPr>
        <w:t>ле (</w:t>
      </w:r>
      <w:r>
        <w:rPr>
          <w:spacing w:val="1"/>
          <w:sz w:val="24"/>
          <w:szCs w:val="24"/>
        </w:rPr>
        <w:t>п</w:t>
      </w:r>
      <w:r>
        <w:rPr>
          <w:sz w:val="24"/>
          <w:szCs w:val="24"/>
        </w:rPr>
        <w:t>ро</w:t>
      </w:r>
      <w:r>
        <w:rPr>
          <w:spacing w:val="-2"/>
          <w:sz w:val="24"/>
          <w:szCs w:val="24"/>
        </w:rPr>
        <w:t>в</w:t>
      </w:r>
      <w:r>
        <w:rPr>
          <w:spacing w:val="-5"/>
          <w:sz w:val="24"/>
          <w:szCs w:val="24"/>
        </w:rPr>
        <w:t>е</w:t>
      </w:r>
      <w:r>
        <w:rPr>
          <w:sz w:val="24"/>
          <w:szCs w:val="24"/>
        </w:rPr>
        <w:t>д</w:t>
      </w:r>
      <w:r>
        <w:rPr>
          <w:spacing w:val="-1"/>
          <w:sz w:val="24"/>
          <w:szCs w:val="24"/>
        </w:rPr>
        <w:t>е</w:t>
      </w:r>
      <w:r>
        <w:rPr>
          <w:sz w:val="24"/>
          <w:szCs w:val="24"/>
        </w:rPr>
        <w:t>нн</w:t>
      </w:r>
      <w:r>
        <w:rPr>
          <w:spacing w:val="-1"/>
          <w:sz w:val="24"/>
          <w:szCs w:val="24"/>
        </w:rPr>
        <w:t>ы</w:t>
      </w:r>
      <w:r>
        <w:rPr>
          <w:sz w:val="24"/>
          <w:szCs w:val="24"/>
        </w:rPr>
        <w:t>х</w:t>
      </w:r>
      <w:r>
        <w:rPr>
          <w:spacing w:val="96"/>
          <w:sz w:val="24"/>
          <w:szCs w:val="24"/>
        </w:rPr>
        <w:t xml:space="preserve"> </w:t>
      </w:r>
      <w:r>
        <w:rPr>
          <w:sz w:val="24"/>
          <w:szCs w:val="24"/>
        </w:rPr>
        <w:t>кл</w:t>
      </w:r>
      <w:r>
        <w:rPr>
          <w:spacing w:val="-10"/>
          <w:sz w:val="24"/>
          <w:szCs w:val="24"/>
        </w:rPr>
        <w:t>ю</w:t>
      </w:r>
      <w:r>
        <w:rPr>
          <w:sz w:val="24"/>
          <w:szCs w:val="24"/>
        </w:rPr>
        <w:t>чевых</w:t>
      </w:r>
      <w:r>
        <w:rPr>
          <w:spacing w:val="94"/>
          <w:sz w:val="24"/>
          <w:szCs w:val="24"/>
        </w:rPr>
        <w:t xml:space="preserve"> </w:t>
      </w:r>
      <w:r>
        <w:rPr>
          <w:spacing w:val="1"/>
          <w:sz w:val="24"/>
          <w:szCs w:val="24"/>
        </w:rPr>
        <w:t>д</w:t>
      </w:r>
      <w:r>
        <w:rPr>
          <w:sz w:val="24"/>
          <w:szCs w:val="24"/>
        </w:rPr>
        <w:t>елах,</w:t>
      </w:r>
      <w:r>
        <w:rPr>
          <w:spacing w:val="95"/>
          <w:sz w:val="24"/>
          <w:szCs w:val="24"/>
        </w:rPr>
        <w:t xml:space="preserve"> </w:t>
      </w:r>
      <w:r>
        <w:rPr>
          <w:sz w:val="24"/>
          <w:szCs w:val="24"/>
        </w:rPr>
        <w:t>инт</w:t>
      </w:r>
      <w:r>
        <w:rPr>
          <w:spacing w:val="-1"/>
          <w:sz w:val="24"/>
          <w:szCs w:val="24"/>
        </w:rPr>
        <w:t>е</w:t>
      </w:r>
      <w:r>
        <w:rPr>
          <w:spacing w:val="-2"/>
          <w:sz w:val="24"/>
          <w:szCs w:val="24"/>
        </w:rPr>
        <w:t>р</w:t>
      </w:r>
      <w:r>
        <w:rPr>
          <w:spacing w:val="6"/>
          <w:sz w:val="24"/>
          <w:szCs w:val="24"/>
        </w:rPr>
        <w:t>е</w:t>
      </w:r>
      <w:r>
        <w:rPr>
          <w:sz w:val="24"/>
          <w:szCs w:val="24"/>
        </w:rPr>
        <w:t>сных</w:t>
      </w:r>
      <w:r>
        <w:rPr>
          <w:spacing w:val="97"/>
          <w:sz w:val="24"/>
          <w:szCs w:val="24"/>
        </w:rPr>
        <w:t xml:space="preserve"> </w:t>
      </w:r>
      <w:r>
        <w:rPr>
          <w:sz w:val="24"/>
          <w:szCs w:val="24"/>
        </w:rPr>
        <w:t>э</w:t>
      </w:r>
      <w:r>
        <w:rPr>
          <w:spacing w:val="-5"/>
          <w:sz w:val="24"/>
          <w:szCs w:val="24"/>
        </w:rPr>
        <w:t>к</w:t>
      </w:r>
      <w:r>
        <w:rPr>
          <w:sz w:val="24"/>
          <w:szCs w:val="24"/>
        </w:rPr>
        <w:t>с</w:t>
      </w:r>
      <w:r>
        <w:rPr>
          <w:spacing w:val="-4"/>
          <w:sz w:val="24"/>
          <w:szCs w:val="24"/>
        </w:rPr>
        <w:t>к</w:t>
      </w:r>
      <w:r>
        <w:rPr>
          <w:spacing w:val="-3"/>
          <w:sz w:val="24"/>
          <w:szCs w:val="24"/>
        </w:rPr>
        <w:t>у</w:t>
      </w:r>
      <w:r>
        <w:rPr>
          <w:sz w:val="24"/>
          <w:szCs w:val="24"/>
        </w:rPr>
        <w:t>рс</w:t>
      </w:r>
      <w:r>
        <w:rPr>
          <w:spacing w:val="-1"/>
          <w:sz w:val="24"/>
          <w:szCs w:val="24"/>
        </w:rPr>
        <w:t>и</w:t>
      </w:r>
      <w:r>
        <w:rPr>
          <w:sz w:val="24"/>
          <w:szCs w:val="24"/>
        </w:rPr>
        <w:t>ях,</w:t>
      </w:r>
      <w:r>
        <w:rPr>
          <w:spacing w:val="92"/>
          <w:sz w:val="24"/>
          <w:szCs w:val="24"/>
        </w:rPr>
        <w:t xml:space="preserve"> </w:t>
      </w:r>
      <w:r>
        <w:rPr>
          <w:spacing w:val="1"/>
          <w:sz w:val="24"/>
          <w:szCs w:val="24"/>
        </w:rPr>
        <w:t>п</w:t>
      </w:r>
      <w:r>
        <w:rPr>
          <w:spacing w:val="-6"/>
          <w:sz w:val="24"/>
          <w:szCs w:val="24"/>
        </w:rPr>
        <w:t>о</w:t>
      </w:r>
      <w:r>
        <w:rPr>
          <w:spacing w:val="-10"/>
          <w:sz w:val="24"/>
          <w:szCs w:val="24"/>
        </w:rPr>
        <w:t>х</w:t>
      </w:r>
      <w:r>
        <w:rPr>
          <w:spacing w:val="-6"/>
          <w:sz w:val="24"/>
          <w:szCs w:val="24"/>
        </w:rPr>
        <w:t>о</w:t>
      </w:r>
      <w:r>
        <w:rPr>
          <w:spacing w:val="-1"/>
          <w:sz w:val="24"/>
          <w:szCs w:val="24"/>
        </w:rPr>
        <w:t>д</w:t>
      </w:r>
      <w:r>
        <w:rPr>
          <w:sz w:val="24"/>
          <w:szCs w:val="24"/>
        </w:rPr>
        <w:t>ах,</w:t>
      </w:r>
      <w:r>
        <w:rPr>
          <w:spacing w:val="95"/>
          <w:sz w:val="24"/>
          <w:szCs w:val="24"/>
        </w:rPr>
        <w:t xml:space="preserve"> </w:t>
      </w:r>
      <w:r>
        <w:rPr>
          <w:spacing w:val="-2"/>
          <w:sz w:val="24"/>
          <w:szCs w:val="24"/>
        </w:rPr>
        <w:t>в</w:t>
      </w:r>
      <w:r>
        <w:rPr>
          <w:sz w:val="24"/>
          <w:szCs w:val="24"/>
        </w:rPr>
        <w:t>с</w:t>
      </w:r>
      <w:r>
        <w:rPr>
          <w:spacing w:val="1"/>
          <w:sz w:val="24"/>
          <w:szCs w:val="24"/>
        </w:rPr>
        <w:t>тр</w:t>
      </w:r>
      <w:r>
        <w:rPr>
          <w:spacing w:val="-6"/>
          <w:sz w:val="24"/>
          <w:szCs w:val="24"/>
        </w:rPr>
        <w:t>е</w:t>
      </w:r>
      <w:r>
        <w:rPr>
          <w:sz w:val="24"/>
          <w:szCs w:val="24"/>
        </w:rPr>
        <w:t>ч</w:t>
      </w:r>
      <w:r>
        <w:rPr>
          <w:spacing w:val="-2"/>
          <w:sz w:val="24"/>
          <w:szCs w:val="24"/>
        </w:rPr>
        <w:t>а</w:t>
      </w:r>
      <w:r>
        <w:rPr>
          <w:sz w:val="24"/>
          <w:szCs w:val="24"/>
        </w:rPr>
        <w:t>х</w:t>
      </w:r>
      <w:r>
        <w:rPr>
          <w:spacing w:val="93"/>
          <w:sz w:val="24"/>
          <w:szCs w:val="24"/>
        </w:rPr>
        <w:t xml:space="preserve"> </w:t>
      </w:r>
      <w:r>
        <w:rPr>
          <w:sz w:val="24"/>
          <w:szCs w:val="24"/>
        </w:rPr>
        <w:t>с и</w:t>
      </w:r>
      <w:r>
        <w:rPr>
          <w:spacing w:val="1"/>
          <w:sz w:val="24"/>
          <w:szCs w:val="24"/>
        </w:rPr>
        <w:t>н</w:t>
      </w:r>
      <w:r>
        <w:rPr>
          <w:sz w:val="24"/>
          <w:szCs w:val="24"/>
        </w:rPr>
        <w:t>тер</w:t>
      </w:r>
      <w:r>
        <w:rPr>
          <w:spacing w:val="4"/>
          <w:sz w:val="24"/>
          <w:szCs w:val="24"/>
        </w:rPr>
        <w:t>е</w:t>
      </w:r>
      <w:r>
        <w:rPr>
          <w:sz w:val="24"/>
          <w:szCs w:val="24"/>
        </w:rPr>
        <w:t>сными л</w:t>
      </w:r>
      <w:r>
        <w:rPr>
          <w:spacing w:val="-14"/>
          <w:sz w:val="24"/>
          <w:szCs w:val="24"/>
        </w:rPr>
        <w:t>ю</w:t>
      </w:r>
      <w:r>
        <w:rPr>
          <w:sz w:val="24"/>
          <w:szCs w:val="24"/>
        </w:rPr>
        <w:t>д</w:t>
      </w:r>
      <w:r>
        <w:rPr>
          <w:spacing w:val="-1"/>
          <w:sz w:val="24"/>
          <w:szCs w:val="24"/>
        </w:rPr>
        <w:t>ь</w:t>
      </w:r>
      <w:r>
        <w:rPr>
          <w:sz w:val="24"/>
          <w:szCs w:val="24"/>
        </w:rPr>
        <w:t xml:space="preserve">ми </w:t>
      </w:r>
      <w:r>
        <w:rPr>
          <w:spacing w:val="1"/>
          <w:sz w:val="24"/>
          <w:szCs w:val="24"/>
        </w:rPr>
        <w:t xml:space="preserve">и </w:t>
      </w:r>
      <w:r>
        <w:rPr>
          <w:spacing w:val="-22"/>
          <w:sz w:val="24"/>
          <w:szCs w:val="24"/>
        </w:rPr>
        <w:t>т</w:t>
      </w:r>
      <w:r>
        <w:rPr>
          <w:sz w:val="24"/>
          <w:szCs w:val="24"/>
        </w:rPr>
        <w:t>.п.</w:t>
      </w:r>
      <w:r>
        <w:rPr>
          <w:spacing w:val="1"/>
          <w:sz w:val="24"/>
          <w:szCs w:val="24"/>
        </w:rPr>
        <w:t>)</w:t>
      </w:r>
      <w:r>
        <w:rPr>
          <w:sz w:val="24"/>
          <w:szCs w:val="24"/>
        </w:rPr>
        <w:t>;</w:t>
      </w:r>
    </w:p>
    <w:p w:rsidR="00066486" w:rsidRDefault="00066486" w:rsidP="005E6B29">
      <w:pPr>
        <w:pStyle w:val="ac"/>
        <w:widowControl/>
        <w:numPr>
          <w:ilvl w:val="0"/>
          <w:numId w:val="134"/>
        </w:numPr>
        <w:autoSpaceDE/>
        <w:autoSpaceDN/>
        <w:contextualSpacing/>
        <w:rPr>
          <w:sz w:val="24"/>
          <w:szCs w:val="24"/>
        </w:rPr>
      </w:pPr>
      <w:r>
        <w:rPr>
          <w:sz w:val="24"/>
          <w:szCs w:val="24"/>
        </w:rPr>
        <w:t>озеле</w:t>
      </w:r>
      <w:r>
        <w:rPr>
          <w:spacing w:val="-2"/>
          <w:sz w:val="24"/>
          <w:szCs w:val="24"/>
        </w:rPr>
        <w:t>н</w:t>
      </w:r>
      <w:r>
        <w:rPr>
          <w:sz w:val="24"/>
          <w:szCs w:val="24"/>
        </w:rPr>
        <w:t>е</w:t>
      </w:r>
      <w:r>
        <w:rPr>
          <w:spacing w:val="-1"/>
          <w:sz w:val="24"/>
          <w:szCs w:val="24"/>
        </w:rPr>
        <w:t>н</w:t>
      </w:r>
      <w:r>
        <w:rPr>
          <w:sz w:val="24"/>
          <w:szCs w:val="24"/>
        </w:rPr>
        <w:t>ие</w:t>
      </w:r>
      <w:r>
        <w:rPr>
          <w:spacing w:val="39"/>
          <w:sz w:val="24"/>
          <w:szCs w:val="24"/>
        </w:rPr>
        <w:t xml:space="preserve"> </w:t>
      </w:r>
      <w:r>
        <w:rPr>
          <w:sz w:val="24"/>
          <w:szCs w:val="24"/>
        </w:rPr>
        <w:t>приш</w:t>
      </w:r>
      <w:r>
        <w:rPr>
          <w:spacing w:val="-15"/>
          <w:sz w:val="24"/>
          <w:szCs w:val="24"/>
        </w:rPr>
        <w:t>к</w:t>
      </w:r>
      <w:r>
        <w:rPr>
          <w:spacing w:val="-5"/>
          <w:sz w:val="24"/>
          <w:szCs w:val="24"/>
        </w:rPr>
        <w:t>о</w:t>
      </w:r>
      <w:r>
        <w:rPr>
          <w:sz w:val="24"/>
          <w:szCs w:val="24"/>
        </w:rPr>
        <w:t>льной</w:t>
      </w:r>
      <w:r>
        <w:rPr>
          <w:spacing w:val="39"/>
          <w:sz w:val="24"/>
          <w:szCs w:val="24"/>
        </w:rPr>
        <w:t xml:space="preserve"> </w:t>
      </w:r>
      <w:r>
        <w:rPr>
          <w:sz w:val="24"/>
          <w:szCs w:val="24"/>
        </w:rPr>
        <w:t>т</w:t>
      </w:r>
      <w:r>
        <w:rPr>
          <w:spacing w:val="-1"/>
          <w:sz w:val="24"/>
          <w:szCs w:val="24"/>
        </w:rPr>
        <w:t>е</w:t>
      </w:r>
      <w:r>
        <w:rPr>
          <w:sz w:val="24"/>
          <w:szCs w:val="24"/>
        </w:rPr>
        <w:t>рри</w:t>
      </w:r>
      <w:r>
        <w:rPr>
          <w:spacing w:val="-4"/>
          <w:sz w:val="24"/>
          <w:szCs w:val="24"/>
        </w:rPr>
        <w:t>т</w:t>
      </w:r>
      <w:r>
        <w:rPr>
          <w:sz w:val="24"/>
          <w:szCs w:val="24"/>
        </w:rPr>
        <w:t>ории,</w:t>
      </w:r>
      <w:r>
        <w:rPr>
          <w:spacing w:val="37"/>
          <w:sz w:val="24"/>
          <w:szCs w:val="24"/>
        </w:rPr>
        <w:t xml:space="preserve"> </w:t>
      </w:r>
      <w:r>
        <w:rPr>
          <w:spacing w:val="1"/>
          <w:sz w:val="24"/>
          <w:szCs w:val="24"/>
        </w:rPr>
        <w:t>р</w:t>
      </w:r>
      <w:r>
        <w:rPr>
          <w:sz w:val="24"/>
          <w:szCs w:val="24"/>
        </w:rPr>
        <w:t>азбив</w:t>
      </w:r>
      <w:r>
        <w:rPr>
          <w:spacing w:val="-3"/>
          <w:sz w:val="24"/>
          <w:szCs w:val="24"/>
        </w:rPr>
        <w:t>к</w:t>
      </w:r>
      <w:r>
        <w:rPr>
          <w:sz w:val="24"/>
          <w:szCs w:val="24"/>
        </w:rPr>
        <w:t>а</w:t>
      </w:r>
      <w:r>
        <w:rPr>
          <w:spacing w:val="37"/>
          <w:sz w:val="24"/>
          <w:szCs w:val="24"/>
        </w:rPr>
        <w:t xml:space="preserve"> </w:t>
      </w:r>
      <w:r>
        <w:rPr>
          <w:sz w:val="24"/>
          <w:szCs w:val="24"/>
        </w:rPr>
        <w:t>кл</w:t>
      </w:r>
      <w:r>
        <w:rPr>
          <w:spacing w:val="-7"/>
          <w:sz w:val="24"/>
          <w:szCs w:val="24"/>
        </w:rPr>
        <w:t>у</w:t>
      </w:r>
      <w:r>
        <w:rPr>
          <w:sz w:val="24"/>
          <w:szCs w:val="24"/>
        </w:rPr>
        <w:t>мб,</w:t>
      </w:r>
      <w:r>
        <w:rPr>
          <w:spacing w:val="40"/>
          <w:sz w:val="24"/>
          <w:szCs w:val="24"/>
        </w:rPr>
        <w:t xml:space="preserve"> </w:t>
      </w:r>
      <w:r>
        <w:rPr>
          <w:spacing w:val="2"/>
          <w:sz w:val="24"/>
          <w:szCs w:val="24"/>
        </w:rPr>
        <w:t>а</w:t>
      </w:r>
      <w:r>
        <w:rPr>
          <w:sz w:val="24"/>
          <w:szCs w:val="24"/>
        </w:rPr>
        <w:t>л</w:t>
      </w:r>
      <w:r>
        <w:rPr>
          <w:spacing w:val="-1"/>
          <w:sz w:val="24"/>
          <w:szCs w:val="24"/>
        </w:rPr>
        <w:t>л</w:t>
      </w:r>
      <w:r>
        <w:rPr>
          <w:sz w:val="24"/>
          <w:szCs w:val="24"/>
        </w:rPr>
        <w:t>ей, обо</w:t>
      </w:r>
      <w:r>
        <w:rPr>
          <w:spacing w:val="-1"/>
          <w:sz w:val="24"/>
          <w:szCs w:val="24"/>
        </w:rPr>
        <w:t>р</w:t>
      </w:r>
      <w:r>
        <w:rPr>
          <w:spacing w:val="-19"/>
          <w:sz w:val="24"/>
          <w:szCs w:val="24"/>
        </w:rPr>
        <w:t>у</w:t>
      </w:r>
      <w:r>
        <w:rPr>
          <w:sz w:val="24"/>
          <w:szCs w:val="24"/>
        </w:rPr>
        <w:t>до</w:t>
      </w:r>
      <w:r>
        <w:rPr>
          <w:spacing w:val="-2"/>
          <w:sz w:val="24"/>
          <w:szCs w:val="24"/>
        </w:rPr>
        <w:t>в</w:t>
      </w:r>
      <w:r>
        <w:rPr>
          <w:spacing w:val="-1"/>
          <w:sz w:val="24"/>
          <w:szCs w:val="24"/>
        </w:rPr>
        <w:t>а</w:t>
      </w:r>
      <w:r>
        <w:rPr>
          <w:sz w:val="24"/>
          <w:szCs w:val="24"/>
        </w:rPr>
        <w:t>ние</w:t>
      </w:r>
      <w:r>
        <w:rPr>
          <w:spacing w:val="27"/>
          <w:sz w:val="24"/>
          <w:szCs w:val="24"/>
        </w:rPr>
        <w:t xml:space="preserve"> </w:t>
      </w:r>
      <w:r>
        <w:rPr>
          <w:sz w:val="24"/>
          <w:szCs w:val="24"/>
        </w:rPr>
        <w:t>с</w:t>
      </w:r>
      <w:r>
        <w:rPr>
          <w:spacing w:val="-2"/>
          <w:sz w:val="24"/>
          <w:szCs w:val="24"/>
        </w:rPr>
        <w:t>п</w:t>
      </w:r>
      <w:r>
        <w:rPr>
          <w:sz w:val="24"/>
          <w:szCs w:val="24"/>
        </w:rPr>
        <w:t>о</w:t>
      </w:r>
      <w:r>
        <w:rPr>
          <w:spacing w:val="-2"/>
          <w:sz w:val="24"/>
          <w:szCs w:val="24"/>
        </w:rPr>
        <w:t>рт</w:t>
      </w:r>
      <w:r>
        <w:rPr>
          <w:sz w:val="24"/>
          <w:szCs w:val="24"/>
        </w:rPr>
        <w:t>ивных</w:t>
      </w:r>
      <w:r>
        <w:rPr>
          <w:spacing w:val="26"/>
          <w:sz w:val="24"/>
          <w:szCs w:val="24"/>
        </w:rPr>
        <w:t xml:space="preserve"> </w:t>
      </w:r>
      <w:r>
        <w:rPr>
          <w:spacing w:val="1"/>
          <w:sz w:val="24"/>
          <w:szCs w:val="24"/>
        </w:rPr>
        <w:t>и</w:t>
      </w:r>
      <w:r>
        <w:rPr>
          <w:spacing w:val="28"/>
          <w:sz w:val="24"/>
          <w:szCs w:val="24"/>
        </w:rPr>
        <w:t xml:space="preserve"> </w:t>
      </w:r>
      <w:r>
        <w:rPr>
          <w:spacing w:val="1"/>
          <w:sz w:val="24"/>
          <w:szCs w:val="24"/>
        </w:rPr>
        <w:t>и</w:t>
      </w:r>
      <w:r>
        <w:rPr>
          <w:sz w:val="24"/>
          <w:szCs w:val="24"/>
        </w:rPr>
        <w:t>гр</w:t>
      </w:r>
      <w:r>
        <w:rPr>
          <w:spacing w:val="1"/>
          <w:sz w:val="24"/>
          <w:szCs w:val="24"/>
        </w:rPr>
        <w:t>о</w:t>
      </w:r>
      <w:r>
        <w:rPr>
          <w:spacing w:val="-1"/>
          <w:sz w:val="24"/>
          <w:szCs w:val="24"/>
        </w:rPr>
        <w:t>в</w:t>
      </w:r>
      <w:r>
        <w:rPr>
          <w:sz w:val="24"/>
          <w:szCs w:val="24"/>
        </w:rPr>
        <w:t>ых</w:t>
      </w:r>
      <w:r>
        <w:rPr>
          <w:spacing w:val="27"/>
          <w:sz w:val="24"/>
          <w:szCs w:val="24"/>
        </w:rPr>
        <w:t xml:space="preserve"> </w:t>
      </w:r>
      <w:r>
        <w:rPr>
          <w:sz w:val="24"/>
          <w:szCs w:val="24"/>
        </w:rPr>
        <w:t>площа</w:t>
      </w:r>
      <w:r>
        <w:rPr>
          <w:spacing w:val="-1"/>
          <w:sz w:val="24"/>
          <w:szCs w:val="24"/>
        </w:rPr>
        <w:t>д</w:t>
      </w:r>
      <w:r>
        <w:rPr>
          <w:spacing w:val="1"/>
          <w:sz w:val="24"/>
          <w:szCs w:val="24"/>
        </w:rPr>
        <w:t>о</w:t>
      </w:r>
      <w:r>
        <w:rPr>
          <w:sz w:val="24"/>
          <w:szCs w:val="24"/>
        </w:rPr>
        <w:t>к,</w:t>
      </w:r>
      <w:r>
        <w:rPr>
          <w:spacing w:val="33"/>
          <w:sz w:val="24"/>
          <w:szCs w:val="24"/>
        </w:rPr>
        <w:t xml:space="preserve"> </w:t>
      </w:r>
      <w:r>
        <w:rPr>
          <w:spacing w:val="1"/>
          <w:sz w:val="24"/>
          <w:szCs w:val="24"/>
        </w:rPr>
        <w:t>д</w:t>
      </w:r>
      <w:r>
        <w:rPr>
          <w:spacing w:val="6"/>
          <w:sz w:val="24"/>
          <w:szCs w:val="24"/>
        </w:rPr>
        <w:t>о</w:t>
      </w:r>
      <w:r>
        <w:rPr>
          <w:sz w:val="24"/>
          <w:szCs w:val="24"/>
        </w:rPr>
        <w:t>с</w:t>
      </w:r>
      <w:r>
        <w:rPr>
          <w:spacing w:val="-3"/>
          <w:sz w:val="24"/>
          <w:szCs w:val="24"/>
        </w:rPr>
        <w:t>т</w:t>
      </w:r>
      <w:r>
        <w:rPr>
          <w:spacing w:val="-2"/>
          <w:sz w:val="24"/>
          <w:szCs w:val="24"/>
        </w:rPr>
        <w:t>у</w:t>
      </w:r>
      <w:r>
        <w:rPr>
          <w:sz w:val="24"/>
          <w:szCs w:val="24"/>
        </w:rPr>
        <w:t>пн</w:t>
      </w:r>
      <w:r>
        <w:rPr>
          <w:spacing w:val="-1"/>
          <w:sz w:val="24"/>
          <w:szCs w:val="24"/>
        </w:rPr>
        <w:t>ы</w:t>
      </w:r>
      <w:r>
        <w:rPr>
          <w:sz w:val="24"/>
          <w:szCs w:val="24"/>
        </w:rPr>
        <w:t>х</w:t>
      </w:r>
      <w:r>
        <w:rPr>
          <w:spacing w:val="29"/>
          <w:sz w:val="24"/>
          <w:szCs w:val="24"/>
        </w:rPr>
        <w:t xml:space="preserve"> </w:t>
      </w:r>
      <w:r>
        <w:rPr>
          <w:sz w:val="24"/>
          <w:szCs w:val="24"/>
        </w:rPr>
        <w:t>и</w:t>
      </w:r>
      <w:r>
        <w:rPr>
          <w:spacing w:val="29"/>
          <w:sz w:val="24"/>
          <w:szCs w:val="24"/>
        </w:rPr>
        <w:t xml:space="preserve"> </w:t>
      </w:r>
      <w:r>
        <w:rPr>
          <w:sz w:val="24"/>
          <w:szCs w:val="24"/>
        </w:rPr>
        <w:t>пр</w:t>
      </w:r>
      <w:r>
        <w:rPr>
          <w:spacing w:val="-1"/>
          <w:sz w:val="24"/>
          <w:szCs w:val="24"/>
        </w:rPr>
        <w:t>и</w:t>
      </w:r>
      <w:r>
        <w:rPr>
          <w:sz w:val="24"/>
          <w:szCs w:val="24"/>
        </w:rPr>
        <w:t>с</w:t>
      </w:r>
      <w:r>
        <w:rPr>
          <w:spacing w:val="-1"/>
          <w:sz w:val="24"/>
          <w:szCs w:val="24"/>
        </w:rPr>
        <w:t>п</w:t>
      </w:r>
      <w:r>
        <w:rPr>
          <w:spacing w:val="6"/>
          <w:sz w:val="24"/>
          <w:szCs w:val="24"/>
        </w:rPr>
        <w:t>о</w:t>
      </w:r>
      <w:r>
        <w:rPr>
          <w:sz w:val="24"/>
          <w:szCs w:val="24"/>
        </w:rPr>
        <w:t>со</w:t>
      </w:r>
      <w:r>
        <w:rPr>
          <w:spacing w:val="-5"/>
          <w:sz w:val="24"/>
          <w:szCs w:val="24"/>
        </w:rPr>
        <w:t>б</w:t>
      </w:r>
      <w:r>
        <w:rPr>
          <w:sz w:val="24"/>
          <w:szCs w:val="24"/>
        </w:rPr>
        <w:t>л</w:t>
      </w:r>
      <w:r>
        <w:rPr>
          <w:spacing w:val="-2"/>
          <w:sz w:val="24"/>
          <w:szCs w:val="24"/>
        </w:rPr>
        <w:t>е</w:t>
      </w:r>
      <w:r>
        <w:rPr>
          <w:sz w:val="24"/>
          <w:szCs w:val="24"/>
        </w:rPr>
        <w:t>нных для</w:t>
      </w:r>
      <w:r>
        <w:rPr>
          <w:spacing w:val="5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51"/>
          <w:sz w:val="24"/>
          <w:szCs w:val="24"/>
        </w:rPr>
        <w:t xml:space="preserve"> </w:t>
      </w:r>
      <w:r>
        <w:rPr>
          <w:spacing w:val="1"/>
          <w:sz w:val="24"/>
          <w:szCs w:val="24"/>
        </w:rPr>
        <w:t>р</w:t>
      </w:r>
      <w:r>
        <w:rPr>
          <w:spacing w:val="-1"/>
          <w:sz w:val="24"/>
          <w:szCs w:val="24"/>
        </w:rPr>
        <w:t>а</w:t>
      </w:r>
      <w:r>
        <w:rPr>
          <w:sz w:val="24"/>
          <w:szCs w:val="24"/>
        </w:rPr>
        <w:t>зных</w:t>
      </w:r>
      <w:r>
        <w:rPr>
          <w:spacing w:val="53"/>
          <w:sz w:val="24"/>
          <w:szCs w:val="24"/>
        </w:rPr>
        <w:t xml:space="preserve"> </w:t>
      </w:r>
      <w:r>
        <w:rPr>
          <w:spacing w:val="-1"/>
          <w:sz w:val="24"/>
          <w:szCs w:val="24"/>
        </w:rPr>
        <w:t>в</w:t>
      </w:r>
      <w:r>
        <w:rPr>
          <w:sz w:val="24"/>
          <w:szCs w:val="24"/>
        </w:rPr>
        <w:t>о</w:t>
      </w:r>
      <w:r>
        <w:rPr>
          <w:spacing w:val="-2"/>
          <w:sz w:val="24"/>
          <w:szCs w:val="24"/>
        </w:rPr>
        <w:t>з</w:t>
      </w:r>
      <w:r>
        <w:rPr>
          <w:sz w:val="24"/>
          <w:szCs w:val="24"/>
        </w:rPr>
        <w:t>рас</w:t>
      </w:r>
      <w:r>
        <w:rPr>
          <w:spacing w:val="-1"/>
          <w:sz w:val="24"/>
          <w:szCs w:val="24"/>
        </w:rPr>
        <w:t>т</w:t>
      </w:r>
      <w:r>
        <w:rPr>
          <w:sz w:val="24"/>
          <w:szCs w:val="24"/>
        </w:rPr>
        <w:t>н</w:t>
      </w:r>
      <w:r>
        <w:rPr>
          <w:spacing w:val="-1"/>
          <w:sz w:val="24"/>
          <w:szCs w:val="24"/>
        </w:rPr>
        <w:t>ы</w:t>
      </w:r>
      <w:r>
        <w:rPr>
          <w:sz w:val="24"/>
          <w:szCs w:val="24"/>
        </w:rPr>
        <w:t>х</w:t>
      </w:r>
      <w:r>
        <w:rPr>
          <w:spacing w:val="53"/>
          <w:sz w:val="24"/>
          <w:szCs w:val="24"/>
        </w:rPr>
        <w:t xml:space="preserve"> </w:t>
      </w:r>
      <w:r>
        <w:rPr>
          <w:spacing w:val="-4"/>
          <w:sz w:val="24"/>
          <w:szCs w:val="24"/>
        </w:rPr>
        <w:t>к</w:t>
      </w:r>
      <w:r>
        <w:rPr>
          <w:spacing w:val="-9"/>
          <w:sz w:val="24"/>
          <w:szCs w:val="24"/>
        </w:rPr>
        <w:t>а</w:t>
      </w:r>
      <w:r>
        <w:rPr>
          <w:sz w:val="24"/>
          <w:szCs w:val="24"/>
        </w:rPr>
        <w:t>те</w:t>
      </w:r>
      <w:r>
        <w:rPr>
          <w:spacing w:val="-7"/>
          <w:sz w:val="24"/>
          <w:szCs w:val="24"/>
        </w:rPr>
        <w:t>г</w:t>
      </w:r>
      <w:r>
        <w:rPr>
          <w:spacing w:val="-1"/>
          <w:sz w:val="24"/>
          <w:szCs w:val="24"/>
        </w:rPr>
        <w:t>о</w:t>
      </w:r>
      <w:r>
        <w:rPr>
          <w:sz w:val="24"/>
          <w:szCs w:val="24"/>
        </w:rPr>
        <w:t>рий,</w:t>
      </w:r>
      <w:r>
        <w:rPr>
          <w:spacing w:val="58"/>
          <w:sz w:val="24"/>
          <w:szCs w:val="24"/>
        </w:rPr>
        <w:t xml:space="preserve"> </w:t>
      </w:r>
      <w:r>
        <w:rPr>
          <w:spacing w:val="1"/>
          <w:sz w:val="24"/>
          <w:szCs w:val="24"/>
        </w:rPr>
        <w:t>о</w:t>
      </w:r>
      <w:r>
        <w:rPr>
          <w:spacing w:val="-6"/>
          <w:sz w:val="24"/>
          <w:szCs w:val="24"/>
        </w:rPr>
        <w:t>з</w:t>
      </w:r>
      <w:r>
        <w:rPr>
          <w:sz w:val="24"/>
          <w:szCs w:val="24"/>
        </w:rPr>
        <w:t>до</w:t>
      </w:r>
      <w:r>
        <w:rPr>
          <w:spacing w:val="-1"/>
          <w:sz w:val="24"/>
          <w:szCs w:val="24"/>
        </w:rPr>
        <w:t>р</w:t>
      </w:r>
      <w:r>
        <w:rPr>
          <w:sz w:val="24"/>
          <w:szCs w:val="24"/>
        </w:rPr>
        <w:t>овител</w:t>
      </w:r>
      <w:r>
        <w:rPr>
          <w:spacing w:val="-1"/>
          <w:sz w:val="24"/>
          <w:szCs w:val="24"/>
        </w:rPr>
        <w:t>ь</w:t>
      </w:r>
      <w:r>
        <w:rPr>
          <w:sz w:val="24"/>
          <w:szCs w:val="24"/>
        </w:rPr>
        <w:t>н</w:t>
      </w:r>
      <w:r>
        <w:rPr>
          <w:spacing w:val="2"/>
          <w:sz w:val="24"/>
          <w:szCs w:val="24"/>
        </w:rPr>
        <w:t>о</w:t>
      </w:r>
      <w:r>
        <w:rPr>
          <w:sz w:val="24"/>
          <w:szCs w:val="24"/>
        </w:rPr>
        <w:t>-рекр</w:t>
      </w:r>
      <w:r>
        <w:rPr>
          <w:spacing w:val="1"/>
          <w:sz w:val="24"/>
          <w:szCs w:val="24"/>
        </w:rPr>
        <w:t>е</w:t>
      </w:r>
      <w:r>
        <w:rPr>
          <w:spacing w:val="-1"/>
          <w:sz w:val="24"/>
          <w:szCs w:val="24"/>
        </w:rPr>
        <w:t>а</w:t>
      </w:r>
      <w:r>
        <w:rPr>
          <w:sz w:val="24"/>
          <w:szCs w:val="24"/>
        </w:rPr>
        <w:t>цио</w:t>
      </w:r>
      <w:r>
        <w:rPr>
          <w:spacing w:val="-1"/>
          <w:sz w:val="24"/>
          <w:szCs w:val="24"/>
        </w:rPr>
        <w:t>н</w:t>
      </w:r>
      <w:r>
        <w:rPr>
          <w:sz w:val="24"/>
          <w:szCs w:val="24"/>
        </w:rPr>
        <w:t xml:space="preserve">ных </w:t>
      </w:r>
      <w:r>
        <w:rPr>
          <w:spacing w:val="-2"/>
          <w:sz w:val="24"/>
          <w:szCs w:val="24"/>
        </w:rPr>
        <w:t>з</w:t>
      </w:r>
      <w:r>
        <w:rPr>
          <w:sz w:val="24"/>
          <w:szCs w:val="24"/>
        </w:rPr>
        <w:t>о</w:t>
      </w:r>
      <w:r>
        <w:rPr>
          <w:spacing w:val="1"/>
          <w:sz w:val="24"/>
          <w:szCs w:val="24"/>
        </w:rPr>
        <w:t>н</w:t>
      </w:r>
      <w:r>
        <w:rPr>
          <w:sz w:val="24"/>
          <w:szCs w:val="24"/>
        </w:rPr>
        <w:t>,</w:t>
      </w:r>
      <w:r>
        <w:rPr>
          <w:spacing w:val="26"/>
          <w:sz w:val="24"/>
          <w:szCs w:val="24"/>
        </w:rPr>
        <w:t xml:space="preserve"> </w:t>
      </w:r>
      <w:r>
        <w:rPr>
          <w:sz w:val="24"/>
          <w:szCs w:val="24"/>
        </w:rPr>
        <w:t>поз</w:t>
      </w:r>
      <w:r>
        <w:rPr>
          <w:spacing w:val="-1"/>
          <w:sz w:val="24"/>
          <w:szCs w:val="24"/>
        </w:rPr>
        <w:t>в</w:t>
      </w:r>
      <w:r>
        <w:rPr>
          <w:spacing w:val="-3"/>
          <w:sz w:val="24"/>
          <w:szCs w:val="24"/>
        </w:rPr>
        <w:t>о</w:t>
      </w:r>
      <w:r>
        <w:rPr>
          <w:spacing w:val="-1"/>
          <w:sz w:val="24"/>
          <w:szCs w:val="24"/>
        </w:rPr>
        <w:t>л</w:t>
      </w:r>
      <w:r>
        <w:rPr>
          <w:sz w:val="24"/>
          <w:szCs w:val="24"/>
        </w:rPr>
        <w:t>яю</w:t>
      </w:r>
      <w:r>
        <w:rPr>
          <w:spacing w:val="-2"/>
          <w:sz w:val="24"/>
          <w:szCs w:val="24"/>
        </w:rPr>
        <w:t>щ</w:t>
      </w:r>
      <w:r>
        <w:rPr>
          <w:sz w:val="24"/>
          <w:szCs w:val="24"/>
        </w:rPr>
        <w:t>их</w:t>
      </w:r>
      <w:r>
        <w:rPr>
          <w:spacing w:val="24"/>
          <w:sz w:val="24"/>
          <w:szCs w:val="24"/>
        </w:rPr>
        <w:t xml:space="preserve"> </w:t>
      </w:r>
      <w:r>
        <w:rPr>
          <w:sz w:val="24"/>
          <w:szCs w:val="24"/>
        </w:rPr>
        <w:t>ра</w:t>
      </w:r>
      <w:r>
        <w:rPr>
          <w:spacing w:val="-4"/>
          <w:sz w:val="24"/>
          <w:szCs w:val="24"/>
        </w:rPr>
        <w:t>з</w:t>
      </w:r>
      <w:r>
        <w:rPr>
          <w:sz w:val="24"/>
          <w:szCs w:val="24"/>
        </w:rPr>
        <w:t>делить</w:t>
      </w:r>
      <w:r>
        <w:rPr>
          <w:spacing w:val="25"/>
          <w:sz w:val="24"/>
          <w:szCs w:val="24"/>
        </w:rPr>
        <w:t xml:space="preserve"> </w:t>
      </w:r>
      <w:r>
        <w:rPr>
          <w:sz w:val="24"/>
          <w:szCs w:val="24"/>
        </w:rPr>
        <w:t>с</w:t>
      </w:r>
      <w:r>
        <w:rPr>
          <w:spacing w:val="-2"/>
          <w:sz w:val="24"/>
          <w:szCs w:val="24"/>
        </w:rPr>
        <w:t>в</w:t>
      </w:r>
      <w:r>
        <w:rPr>
          <w:sz w:val="24"/>
          <w:szCs w:val="24"/>
        </w:rPr>
        <w:t>о</w:t>
      </w:r>
      <w:r>
        <w:rPr>
          <w:spacing w:val="-1"/>
          <w:sz w:val="24"/>
          <w:szCs w:val="24"/>
        </w:rPr>
        <w:t>б</w:t>
      </w:r>
      <w:r>
        <w:rPr>
          <w:spacing w:val="-7"/>
          <w:sz w:val="24"/>
          <w:szCs w:val="24"/>
        </w:rPr>
        <w:t>о</w:t>
      </w:r>
      <w:r>
        <w:rPr>
          <w:sz w:val="24"/>
          <w:szCs w:val="24"/>
        </w:rPr>
        <w:t>дное</w:t>
      </w:r>
      <w:r>
        <w:rPr>
          <w:spacing w:val="23"/>
          <w:sz w:val="24"/>
          <w:szCs w:val="24"/>
        </w:rPr>
        <w:t xml:space="preserve"> </w:t>
      </w:r>
      <w:r>
        <w:rPr>
          <w:sz w:val="24"/>
          <w:szCs w:val="24"/>
        </w:rPr>
        <w:t>п</w:t>
      </w:r>
      <w:r>
        <w:rPr>
          <w:spacing w:val="1"/>
          <w:sz w:val="24"/>
          <w:szCs w:val="24"/>
        </w:rPr>
        <w:t>р</w:t>
      </w:r>
      <w:r>
        <w:rPr>
          <w:spacing w:val="6"/>
          <w:sz w:val="24"/>
          <w:szCs w:val="24"/>
        </w:rPr>
        <w:t>о</w:t>
      </w:r>
      <w:r>
        <w:rPr>
          <w:sz w:val="24"/>
          <w:szCs w:val="24"/>
        </w:rPr>
        <w:t>с</w:t>
      </w:r>
      <w:r>
        <w:rPr>
          <w:spacing w:val="2"/>
          <w:sz w:val="24"/>
          <w:szCs w:val="24"/>
        </w:rPr>
        <w:t>т</w:t>
      </w:r>
      <w:r>
        <w:rPr>
          <w:spacing w:val="1"/>
          <w:sz w:val="24"/>
          <w:szCs w:val="24"/>
        </w:rPr>
        <w:t>р</w:t>
      </w:r>
      <w:r>
        <w:rPr>
          <w:spacing w:val="-1"/>
          <w:sz w:val="24"/>
          <w:szCs w:val="24"/>
        </w:rPr>
        <w:t>а</w:t>
      </w:r>
      <w:r>
        <w:rPr>
          <w:sz w:val="24"/>
          <w:szCs w:val="24"/>
        </w:rPr>
        <w:t>нст</w:t>
      </w:r>
      <w:r>
        <w:rPr>
          <w:spacing w:val="-2"/>
          <w:sz w:val="24"/>
          <w:szCs w:val="24"/>
        </w:rPr>
        <w:t>в</w:t>
      </w:r>
      <w:r>
        <w:rPr>
          <w:sz w:val="24"/>
          <w:szCs w:val="24"/>
        </w:rPr>
        <w:t>о</w:t>
      </w:r>
      <w:r>
        <w:rPr>
          <w:spacing w:val="26"/>
          <w:sz w:val="24"/>
          <w:szCs w:val="24"/>
        </w:rPr>
        <w:t xml:space="preserve"> </w:t>
      </w:r>
      <w:r>
        <w:rPr>
          <w:sz w:val="24"/>
          <w:szCs w:val="24"/>
        </w:rPr>
        <w:t>ш</w:t>
      </w:r>
      <w:r>
        <w:rPr>
          <w:spacing w:val="-12"/>
          <w:sz w:val="24"/>
          <w:szCs w:val="24"/>
        </w:rPr>
        <w:t>к</w:t>
      </w:r>
      <w:r>
        <w:rPr>
          <w:spacing w:val="-3"/>
          <w:sz w:val="24"/>
          <w:szCs w:val="24"/>
        </w:rPr>
        <w:t>ол</w:t>
      </w:r>
      <w:r>
        <w:rPr>
          <w:sz w:val="24"/>
          <w:szCs w:val="24"/>
        </w:rPr>
        <w:t>ы</w:t>
      </w:r>
      <w:r>
        <w:rPr>
          <w:spacing w:val="26"/>
          <w:sz w:val="24"/>
          <w:szCs w:val="24"/>
        </w:rPr>
        <w:t xml:space="preserve"> </w:t>
      </w:r>
      <w:r>
        <w:rPr>
          <w:spacing w:val="1"/>
          <w:sz w:val="24"/>
          <w:szCs w:val="24"/>
        </w:rPr>
        <w:t>н</w:t>
      </w:r>
      <w:r>
        <w:rPr>
          <w:sz w:val="24"/>
          <w:szCs w:val="24"/>
        </w:rPr>
        <w:t>а</w:t>
      </w:r>
      <w:r>
        <w:rPr>
          <w:spacing w:val="25"/>
          <w:sz w:val="24"/>
          <w:szCs w:val="24"/>
        </w:rPr>
        <w:t xml:space="preserve"> </w:t>
      </w:r>
      <w:r>
        <w:rPr>
          <w:spacing w:val="-2"/>
          <w:sz w:val="24"/>
          <w:szCs w:val="24"/>
        </w:rPr>
        <w:t>з</w:t>
      </w:r>
      <w:r>
        <w:rPr>
          <w:spacing w:val="1"/>
          <w:sz w:val="24"/>
          <w:szCs w:val="24"/>
        </w:rPr>
        <w:t>о</w:t>
      </w:r>
      <w:r>
        <w:rPr>
          <w:sz w:val="24"/>
          <w:szCs w:val="24"/>
        </w:rPr>
        <w:t>ны</w:t>
      </w:r>
      <w:r>
        <w:rPr>
          <w:spacing w:val="26"/>
          <w:sz w:val="24"/>
          <w:szCs w:val="24"/>
        </w:rPr>
        <w:t xml:space="preserve"> </w:t>
      </w:r>
      <w:r>
        <w:rPr>
          <w:sz w:val="24"/>
          <w:szCs w:val="24"/>
        </w:rPr>
        <w:t>а</w:t>
      </w:r>
      <w:r>
        <w:rPr>
          <w:spacing w:val="-3"/>
          <w:sz w:val="24"/>
          <w:szCs w:val="24"/>
        </w:rPr>
        <w:t>к</w:t>
      </w:r>
      <w:r>
        <w:rPr>
          <w:sz w:val="24"/>
          <w:szCs w:val="24"/>
        </w:rPr>
        <w:t>тивно</w:t>
      </w:r>
      <w:r>
        <w:rPr>
          <w:spacing w:val="-8"/>
          <w:sz w:val="24"/>
          <w:szCs w:val="24"/>
        </w:rPr>
        <w:t>г</w:t>
      </w:r>
      <w:r>
        <w:rPr>
          <w:sz w:val="24"/>
          <w:szCs w:val="24"/>
        </w:rPr>
        <w:t>о и</w:t>
      </w:r>
      <w:r>
        <w:rPr>
          <w:spacing w:val="1"/>
          <w:sz w:val="24"/>
          <w:szCs w:val="24"/>
        </w:rPr>
        <w:t xml:space="preserve"> </w:t>
      </w:r>
      <w:r>
        <w:rPr>
          <w:sz w:val="24"/>
          <w:szCs w:val="24"/>
        </w:rPr>
        <w:t>т</w:t>
      </w:r>
      <w:r>
        <w:rPr>
          <w:spacing w:val="-1"/>
          <w:sz w:val="24"/>
          <w:szCs w:val="24"/>
        </w:rPr>
        <w:t>и</w:t>
      </w:r>
      <w:r>
        <w:rPr>
          <w:spacing w:val="-10"/>
          <w:sz w:val="24"/>
          <w:szCs w:val="24"/>
        </w:rPr>
        <w:t>х</w:t>
      </w:r>
      <w:r>
        <w:rPr>
          <w:sz w:val="24"/>
          <w:szCs w:val="24"/>
        </w:rPr>
        <w:t>о</w:t>
      </w:r>
      <w:r>
        <w:rPr>
          <w:spacing w:val="-6"/>
          <w:sz w:val="24"/>
          <w:szCs w:val="24"/>
        </w:rPr>
        <w:t>г</w:t>
      </w:r>
      <w:r>
        <w:rPr>
          <w:sz w:val="24"/>
          <w:szCs w:val="24"/>
        </w:rPr>
        <w:t>о</w:t>
      </w:r>
      <w:r>
        <w:rPr>
          <w:spacing w:val="1"/>
          <w:sz w:val="24"/>
          <w:szCs w:val="24"/>
        </w:rPr>
        <w:t xml:space="preserve"> </w:t>
      </w:r>
      <w:r>
        <w:rPr>
          <w:spacing w:val="-3"/>
          <w:sz w:val="24"/>
          <w:szCs w:val="24"/>
        </w:rPr>
        <w:t>о</w:t>
      </w:r>
      <w:r>
        <w:rPr>
          <w:spacing w:val="-7"/>
          <w:sz w:val="24"/>
          <w:szCs w:val="24"/>
        </w:rPr>
        <w:t>т</w:t>
      </w:r>
      <w:r>
        <w:rPr>
          <w:sz w:val="24"/>
          <w:szCs w:val="24"/>
        </w:rPr>
        <w:t>д</w:t>
      </w:r>
      <w:r>
        <w:rPr>
          <w:spacing w:val="1"/>
          <w:sz w:val="24"/>
          <w:szCs w:val="24"/>
        </w:rPr>
        <w:t>ы</w:t>
      </w:r>
      <w:r>
        <w:rPr>
          <w:spacing w:val="-5"/>
          <w:sz w:val="24"/>
          <w:szCs w:val="24"/>
        </w:rPr>
        <w:t>х</w:t>
      </w:r>
      <w:r>
        <w:rPr>
          <w:sz w:val="24"/>
          <w:szCs w:val="24"/>
        </w:rPr>
        <w:t>а;</w:t>
      </w:r>
    </w:p>
    <w:p w:rsidR="00066486" w:rsidRDefault="00066486" w:rsidP="005E6B29">
      <w:pPr>
        <w:pStyle w:val="ac"/>
        <w:widowControl/>
        <w:numPr>
          <w:ilvl w:val="0"/>
          <w:numId w:val="134"/>
        </w:numPr>
        <w:autoSpaceDE/>
        <w:autoSpaceDN/>
        <w:contextualSpacing/>
        <w:rPr>
          <w:sz w:val="24"/>
          <w:szCs w:val="24"/>
        </w:rPr>
      </w:pPr>
      <w:r>
        <w:rPr>
          <w:sz w:val="24"/>
          <w:szCs w:val="24"/>
        </w:rPr>
        <w:t>с</w:t>
      </w:r>
      <w:r>
        <w:rPr>
          <w:spacing w:val="1"/>
          <w:sz w:val="24"/>
          <w:szCs w:val="24"/>
        </w:rPr>
        <w:t>о</w:t>
      </w:r>
      <w:r>
        <w:rPr>
          <w:spacing w:val="-5"/>
          <w:sz w:val="24"/>
          <w:szCs w:val="24"/>
        </w:rPr>
        <w:t>з</w:t>
      </w:r>
      <w:r>
        <w:rPr>
          <w:sz w:val="24"/>
          <w:szCs w:val="24"/>
        </w:rPr>
        <w:t>да</w:t>
      </w:r>
      <w:r>
        <w:rPr>
          <w:spacing w:val="-1"/>
          <w:sz w:val="24"/>
          <w:szCs w:val="24"/>
        </w:rPr>
        <w:t>н</w:t>
      </w:r>
      <w:r>
        <w:rPr>
          <w:sz w:val="24"/>
          <w:szCs w:val="24"/>
        </w:rPr>
        <w:t>ие</w:t>
      </w:r>
      <w:r>
        <w:rPr>
          <w:spacing w:val="126"/>
          <w:sz w:val="24"/>
          <w:szCs w:val="24"/>
        </w:rPr>
        <w:t xml:space="preserve"> </w:t>
      </w:r>
      <w:r>
        <w:rPr>
          <w:sz w:val="24"/>
          <w:szCs w:val="24"/>
        </w:rPr>
        <w:t>и</w:t>
      </w:r>
      <w:r>
        <w:rPr>
          <w:spacing w:val="128"/>
          <w:sz w:val="24"/>
          <w:szCs w:val="24"/>
        </w:rPr>
        <w:t xml:space="preserve"> </w:t>
      </w:r>
      <w:r>
        <w:rPr>
          <w:sz w:val="24"/>
          <w:szCs w:val="24"/>
        </w:rPr>
        <w:t>п</w:t>
      </w:r>
      <w:r>
        <w:rPr>
          <w:spacing w:val="-8"/>
          <w:sz w:val="24"/>
          <w:szCs w:val="24"/>
        </w:rPr>
        <w:t>о</w:t>
      </w:r>
      <w:r>
        <w:rPr>
          <w:sz w:val="24"/>
          <w:szCs w:val="24"/>
        </w:rPr>
        <w:t>дде</w:t>
      </w:r>
      <w:r>
        <w:rPr>
          <w:spacing w:val="-1"/>
          <w:sz w:val="24"/>
          <w:szCs w:val="24"/>
        </w:rPr>
        <w:t>р</w:t>
      </w:r>
      <w:r>
        <w:rPr>
          <w:sz w:val="24"/>
          <w:szCs w:val="24"/>
        </w:rPr>
        <w:t>жание</w:t>
      </w:r>
      <w:r>
        <w:rPr>
          <w:spacing w:val="126"/>
          <w:sz w:val="24"/>
          <w:szCs w:val="24"/>
        </w:rPr>
        <w:t xml:space="preserve"> </w:t>
      </w:r>
      <w:r>
        <w:rPr>
          <w:sz w:val="24"/>
          <w:szCs w:val="24"/>
        </w:rPr>
        <w:t>в</w:t>
      </w:r>
      <w:r>
        <w:rPr>
          <w:spacing w:val="130"/>
          <w:sz w:val="24"/>
          <w:szCs w:val="24"/>
        </w:rPr>
        <w:t xml:space="preserve"> </w:t>
      </w:r>
      <w:r>
        <w:rPr>
          <w:spacing w:val="1"/>
          <w:sz w:val="24"/>
          <w:szCs w:val="24"/>
        </w:rPr>
        <w:t>р</w:t>
      </w:r>
      <w:r>
        <w:rPr>
          <w:sz w:val="24"/>
          <w:szCs w:val="24"/>
        </w:rPr>
        <w:t>а</w:t>
      </w:r>
      <w:r>
        <w:rPr>
          <w:spacing w:val="-1"/>
          <w:sz w:val="24"/>
          <w:szCs w:val="24"/>
        </w:rPr>
        <w:t>б</w:t>
      </w:r>
      <w:r>
        <w:rPr>
          <w:spacing w:val="-5"/>
          <w:sz w:val="24"/>
          <w:szCs w:val="24"/>
        </w:rPr>
        <w:t>о</w:t>
      </w:r>
      <w:r>
        <w:rPr>
          <w:sz w:val="24"/>
          <w:szCs w:val="24"/>
        </w:rPr>
        <w:t>ч</w:t>
      </w:r>
      <w:r>
        <w:rPr>
          <w:spacing w:val="-1"/>
          <w:sz w:val="24"/>
          <w:szCs w:val="24"/>
        </w:rPr>
        <w:t>е</w:t>
      </w:r>
      <w:r>
        <w:rPr>
          <w:sz w:val="24"/>
          <w:szCs w:val="24"/>
        </w:rPr>
        <w:t>м</w:t>
      </w:r>
      <w:r>
        <w:rPr>
          <w:spacing w:val="126"/>
          <w:sz w:val="24"/>
          <w:szCs w:val="24"/>
        </w:rPr>
        <w:t xml:space="preserve"> </w:t>
      </w:r>
      <w:r>
        <w:rPr>
          <w:sz w:val="24"/>
          <w:szCs w:val="24"/>
        </w:rPr>
        <w:t>с</w:t>
      </w:r>
      <w:r>
        <w:rPr>
          <w:spacing w:val="7"/>
          <w:sz w:val="24"/>
          <w:szCs w:val="24"/>
        </w:rPr>
        <w:t>о</w:t>
      </w:r>
      <w:r>
        <w:rPr>
          <w:sz w:val="24"/>
          <w:szCs w:val="24"/>
        </w:rPr>
        <w:t>с</w:t>
      </w:r>
      <w:r>
        <w:rPr>
          <w:spacing w:val="-7"/>
          <w:sz w:val="24"/>
          <w:szCs w:val="24"/>
        </w:rPr>
        <w:t>т</w:t>
      </w:r>
      <w:r>
        <w:rPr>
          <w:spacing w:val="-4"/>
          <w:sz w:val="24"/>
          <w:szCs w:val="24"/>
        </w:rPr>
        <w:t>о</w:t>
      </w:r>
      <w:r>
        <w:rPr>
          <w:spacing w:val="-1"/>
          <w:sz w:val="24"/>
          <w:szCs w:val="24"/>
        </w:rPr>
        <w:t>я</w:t>
      </w:r>
      <w:r>
        <w:rPr>
          <w:sz w:val="24"/>
          <w:szCs w:val="24"/>
        </w:rPr>
        <w:t>нии</w:t>
      </w:r>
      <w:r>
        <w:rPr>
          <w:spacing w:val="127"/>
          <w:sz w:val="24"/>
          <w:szCs w:val="24"/>
        </w:rPr>
        <w:t xml:space="preserve"> </w:t>
      </w:r>
      <w:r>
        <w:rPr>
          <w:sz w:val="24"/>
          <w:szCs w:val="24"/>
        </w:rPr>
        <w:t>в</w:t>
      </w:r>
      <w:r>
        <w:rPr>
          <w:spacing w:val="126"/>
          <w:sz w:val="24"/>
          <w:szCs w:val="24"/>
        </w:rPr>
        <w:t xml:space="preserve"> </w:t>
      </w:r>
      <w:r>
        <w:rPr>
          <w:spacing w:val="-1"/>
          <w:sz w:val="24"/>
          <w:szCs w:val="24"/>
        </w:rPr>
        <w:t>в</w:t>
      </w:r>
      <w:r>
        <w:rPr>
          <w:spacing w:val="6"/>
          <w:sz w:val="24"/>
          <w:szCs w:val="24"/>
        </w:rPr>
        <w:t>е</w:t>
      </w:r>
      <w:r>
        <w:rPr>
          <w:sz w:val="24"/>
          <w:szCs w:val="24"/>
        </w:rPr>
        <w:t>сти</w:t>
      </w:r>
      <w:r>
        <w:rPr>
          <w:spacing w:val="1"/>
          <w:sz w:val="24"/>
          <w:szCs w:val="24"/>
        </w:rPr>
        <w:t>б</w:t>
      </w:r>
      <w:r>
        <w:rPr>
          <w:spacing w:val="-6"/>
          <w:sz w:val="24"/>
          <w:szCs w:val="24"/>
        </w:rPr>
        <w:t>ю</w:t>
      </w:r>
      <w:r>
        <w:rPr>
          <w:spacing w:val="-1"/>
          <w:sz w:val="24"/>
          <w:szCs w:val="24"/>
        </w:rPr>
        <w:t>л</w:t>
      </w:r>
      <w:r>
        <w:rPr>
          <w:sz w:val="24"/>
          <w:szCs w:val="24"/>
        </w:rPr>
        <w:t>е</w:t>
      </w:r>
      <w:r>
        <w:rPr>
          <w:spacing w:val="126"/>
          <w:sz w:val="24"/>
          <w:szCs w:val="24"/>
        </w:rPr>
        <w:t xml:space="preserve"> </w:t>
      </w:r>
      <w:r>
        <w:rPr>
          <w:sz w:val="24"/>
          <w:szCs w:val="24"/>
        </w:rPr>
        <w:t>ш</w:t>
      </w:r>
      <w:r>
        <w:rPr>
          <w:spacing w:val="-13"/>
          <w:sz w:val="24"/>
          <w:szCs w:val="24"/>
        </w:rPr>
        <w:t>к</w:t>
      </w:r>
      <w:r>
        <w:rPr>
          <w:spacing w:val="-3"/>
          <w:sz w:val="24"/>
          <w:szCs w:val="24"/>
        </w:rPr>
        <w:t>о</w:t>
      </w:r>
      <w:r>
        <w:rPr>
          <w:sz w:val="24"/>
          <w:szCs w:val="24"/>
        </w:rPr>
        <w:t>лы сте</w:t>
      </w:r>
      <w:r>
        <w:rPr>
          <w:spacing w:val="-1"/>
          <w:sz w:val="24"/>
          <w:szCs w:val="24"/>
        </w:rPr>
        <w:t>лл</w:t>
      </w:r>
      <w:r>
        <w:rPr>
          <w:sz w:val="24"/>
          <w:szCs w:val="24"/>
        </w:rPr>
        <w:t>а</w:t>
      </w:r>
      <w:r>
        <w:rPr>
          <w:spacing w:val="-4"/>
          <w:sz w:val="24"/>
          <w:szCs w:val="24"/>
        </w:rPr>
        <w:t>ж</w:t>
      </w:r>
      <w:r>
        <w:rPr>
          <w:sz w:val="24"/>
          <w:szCs w:val="24"/>
        </w:rPr>
        <w:t>ей</w:t>
      </w:r>
      <w:r>
        <w:rPr>
          <w:spacing w:val="81"/>
          <w:sz w:val="24"/>
          <w:szCs w:val="24"/>
        </w:rPr>
        <w:t xml:space="preserve"> </w:t>
      </w:r>
      <w:r>
        <w:rPr>
          <w:sz w:val="24"/>
          <w:szCs w:val="24"/>
        </w:rPr>
        <w:t>с</w:t>
      </w:r>
      <w:r>
        <w:rPr>
          <w:spacing w:val="-4"/>
          <w:sz w:val="24"/>
          <w:szCs w:val="24"/>
        </w:rPr>
        <w:t>в</w:t>
      </w:r>
      <w:r>
        <w:rPr>
          <w:sz w:val="24"/>
          <w:szCs w:val="24"/>
        </w:rPr>
        <w:t>об</w:t>
      </w:r>
      <w:r>
        <w:rPr>
          <w:spacing w:val="-7"/>
          <w:sz w:val="24"/>
          <w:szCs w:val="24"/>
        </w:rPr>
        <w:t>о</w:t>
      </w:r>
      <w:r>
        <w:rPr>
          <w:spacing w:val="-1"/>
          <w:sz w:val="24"/>
          <w:szCs w:val="24"/>
        </w:rPr>
        <w:t>дн</w:t>
      </w:r>
      <w:r>
        <w:rPr>
          <w:sz w:val="24"/>
          <w:szCs w:val="24"/>
        </w:rPr>
        <w:t>о</w:t>
      </w:r>
      <w:r>
        <w:rPr>
          <w:spacing w:val="-6"/>
          <w:sz w:val="24"/>
          <w:szCs w:val="24"/>
        </w:rPr>
        <w:t>г</w:t>
      </w:r>
      <w:r>
        <w:rPr>
          <w:sz w:val="24"/>
          <w:szCs w:val="24"/>
        </w:rPr>
        <w:t>о</w:t>
      </w:r>
      <w:r>
        <w:rPr>
          <w:spacing w:val="79"/>
          <w:sz w:val="24"/>
          <w:szCs w:val="24"/>
        </w:rPr>
        <w:t xml:space="preserve"> </w:t>
      </w:r>
      <w:r>
        <w:rPr>
          <w:sz w:val="24"/>
          <w:szCs w:val="24"/>
        </w:rPr>
        <w:t>кни</w:t>
      </w:r>
      <w:r>
        <w:rPr>
          <w:spacing w:val="-7"/>
          <w:sz w:val="24"/>
          <w:szCs w:val="24"/>
        </w:rPr>
        <w:t>г</w:t>
      </w:r>
      <w:r>
        <w:rPr>
          <w:sz w:val="24"/>
          <w:szCs w:val="24"/>
        </w:rPr>
        <w:t>оо</w:t>
      </w:r>
      <w:r>
        <w:rPr>
          <w:spacing w:val="-1"/>
          <w:sz w:val="24"/>
          <w:szCs w:val="24"/>
        </w:rPr>
        <w:t>б</w:t>
      </w:r>
      <w:r>
        <w:rPr>
          <w:spacing w:val="-2"/>
          <w:sz w:val="24"/>
          <w:szCs w:val="24"/>
        </w:rPr>
        <w:t>м</w:t>
      </w:r>
      <w:r>
        <w:rPr>
          <w:sz w:val="24"/>
          <w:szCs w:val="24"/>
        </w:rPr>
        <w:t>ена,</w:t>
      </w:r>
      <w:r>
        <w:rPr>
          <w:spacing w:val="77"/>
          <w:sz w:val="24"/>
          <w:szCs w:val="24"/>
        </w:rPr>
        <w:t xml:space="preserve"> </w:t>
      </w:r>
      <w:r>
        <w:rPr>
          <w:sz w:val="24"/>
          <w:szCs w:val="24"/>
        </w:rPr>
        <w:t>на</w:t>
      </w:r>
      <w:r>
        <w:rPr>
          <w:spacing w:val="80"/>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1"/>
          <w:sz w:val="24"/>
          <w:szCs w:val="24"/>
        </w:rPr>
        <w:t>ы</w:t>
      </w:r>
      <w:r>
        <w:rPr>
          <w:sz w:val="24"/>
          <w:szCs w:val="24"/>
        </w:rPr>
        <w:t>е</w:t>
      </w:r>
      <w:r>
        <w:rPr>
          <w:spacing w:val="81"/>
          <w:sz w:val="24"/>
          <w:szCs w:val="24"/>
        </w:rPr>
        <w:t xml:space="preserve"> </w:t>
      </w:r>
      <w:r>
        <w:rPr>
          <w:spacing w:val="-4"/>
          <w:sz w:val="24"/>
          <w:szCs w:val="24"/>
        </w:rPr>
        <w:t>ж</w:t>
      </w:r>
      <w:r>
        <w:rPr>
          <w:sz w:val="24"/>
          <w:szCs w:val="24"/>
        </w:rPr>
        <w:t>ела</w:t>
      </w:r>
      <w:r>
        <w:rPr>
          <w:spacing w:val="-1"/>
          <w:sz w:val="24"/>
          <w:szCs w:val="24"/>
        </w:rPr>
        <w:t>ю</w:t>
      </w:r>
      <w:r>
        <w:rPr>
          <w:spacing w:val="-2"/>
          <w:sz w:val="24"/>
          <w:szCs w:val="24"/>
        </w:rPr>
        <w:t>щ</w:t>
      </w:r>
      <w:r>
        <w:rPr>
          <w:sz w:val="24"/>
          <w:szCs w:val="24"/>
        </w:rPr>
        <w:t>ие</w:t>
      </w:r>
      <w:r>
        <w:rPr>
          <w:spacing w:val="78"/>
          <w:sz w:val="24"/>
          <w:szCs w:val="24"/>
        </w:rPr>
        <w:t xml:space="preserve"> </w:t>
      </w:r>
      <w:r>
        <w:rPr>
          <w:spacing w:val="1"/>
          <w:sz w:val="24"/>
          <w:szCs w:val="24"/>
        </w:rPr>
        <w:t>д</w:t>
      </w:r>
      <w:r>
        <w:rPr>
          <w:sz w:val="24"/>
          <w:szCs w:val="24"/>
        </w:rPr>
        <w:t>ети,</w:t>
      </w:r>
      <w:r>
        <w:rPr>
          <w:spacing w:val="79"/>
          <w:sz w:val="24"/>
          <w:szCs w:val="24"/>
        </w:rPr>
        <w:t xml:space="preserve"> </w:t>
      </w:r>
      <w:r>
        <w:rPr>
          <w:sz w:val="24"/>
          <w:szCs w:val="24"/>
        </w:rPr>
        <w:t>р</w:t>
      </w:r>
      <w:r>
        <w:rPr>
          <w:spacing w:val="-7"/>
          <w:sz w:val="24"/>
          <w:szCs w:val="24"/>
        </w:rPr>
        <w:t>о</w:t>
      </w:r>
      <w:r>
        <w:rPr>
          <w:sz w:val="24"/>
          <w:szCs w:val="24"/>
        </w:rPr>
        <w:t>ди</w:t>
      </w:r>
      <w:r>
        <w:rPr>
          <w:spacing w:val="-2"/>
          <w:sz w:val="24"/>
          <w:szCs w:val="24"/>
        </w:rPr>
        <w:t>т</w:t>
      </w:r>
      <w:r>
        <w:rPr>
          <w:sz w:val="24"/>
          <w:szCs w:val="24"/>
        </w:rPr>
        <w:t>ели</w:t>
      </w:r>
      <w:r>
        <w:rPr>
          <w:spacing w:val="78"/>
          <w:sz w:val="24"/>
          <w:szCs w:val="24"/>
        </w:rPr>
        <w:t xml:space="preserve"> </w:t>
      </w:r>
      <w:r>
        <w:rPr>
          <w:spacing w:val="1"/>
          <w:sz w:val="24"/>
          <w:szCs w:val="24"/>
        </w:rPr>
        <w:t>и</w:t>
      </w:r>
      <w:r>
        <w:rPr>
          <w:sz w:val="24"/>
          <w:szCs w:val="24"/>
        </w:rPr>
        <w:t xml:space="preserve"> п</w:t>
      </w:r>
      <w:r>
        <w:rPr>
          <w:spacing w:val="-3"/>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w:t>
      </w:r>
      <w:r>
        <w:rPr>
          <w:spacing w:val="21"/>
          <w:sz w:val="24"/>
          <w:szCs w:val="24"/>
        </w:rPr>
        <w:t xml:space="preserve"> </w:t>
      </w:r>
      <w:r>
        <w:rPr>
          <w:sz w:val="24"/>
          <w:szCs w:val="24"/>
        </w:rPr>
        <w:t>м</w:t>
      </w:r>
      <w:r>
        <w:rPr>
          <w:spacing w:val="1"/>
          <w:sz w:val="24"/>
          <w:szCs w:val="24"/>
        </w:rPr>
        <w:t>ог</w:t>
      </w:r>
      <w:r>
        <w:rPr>
          <w:spacing w:val="-2"/>
          <w:sz w:val="24"/>
          <w:szCs w:val="24"/>
        </w:rPr>
        <w:t>у</w:t>
      </w:r>
      <w:r>
        <w:rPr>
          <w:sz w:val="24"/>
          <w:szCs w:val="24"/>
        </w:rPr>
        <w:t>т</w:t>
      </w:r>
      <w:r>
        <w:rPr>
          <w:spacing w:val="21"/>
          <w:sz w:val="24"/>
          <w:szCs w:val="24"/>
        </w:rPr>
        <w:t xml:space="preserve"> </w:t>
      </w:r>
      <w:r>
        <w:rPr>
          <w:sz w:val="24"/>
          <w:szCs w:val="24"/>
        </w:rPr>
        <w:t>выс</w:t>
      </w:r>
      <w:r>
        <w:rPr>
          <w:spacing w:val="1"/>
          <w:sz w:val="24"/>
          <w:szCs w:val="24"/>
        </w:rPr>
        <w:t>т</w:t>
      </w:r>
      <w:r>
        <w:rPr>
          <w:sz w:val="24"/>
          <w:szCs w:val="24"/>
        </w:rPr>
        <w:t>а</w:t>
      </w:r>
      <w:r>
        <w:rPr>
          <w:spacing w:val="-3"/>
          <w:sz w:val="24"/>
          <w:szCs w:val="24"/>
        </w:rPr>
        <w:t>в</w:t>
      </w:r>
      <w:r>
        <w:rPr>
          <w:spacing w:val="-1"/>
          <w:sz w:val="24"/>
          <w:szCs w:val="24"/>
        </w:rPr>
        <w:t>л</w:t>
      </w:r>
      <w:r>
        <w:rPr>
          <w:sz w:val="24"/>
          <w:szCs w:val="24"/>
        </w:rPr>
        <w:t>ять</w:t>
      </w:r>
      <w:r>
        <w:rPr>
          <w:spacing w:val="20"/>
          <w:sz w:val="24"/>
          <w:szCs w:val="24"/>
        </w:rPr>
        <w:t xml:space="preserve"> </w:t>
      </w:r>
      <w:r>
        <w:rPr>
          <w:spacing w:val="1"/>
          <w:sz w:val="24"/>
          <w:szCs w:val="24"/>
        </w:rPr>
        <w:t>д</w:t>
      </w:r>
      <w:r>
        <w:rPr>
          <w:sz w:val="24"/>
          <w:szCs w:val="24"/>
        </w:rPr>
        <w:t>ля</w:t>
      </w:r>
      <w:r>
        <w:rPr>
          <w:spacing w:val="21"/>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pacing w:val="-6"/>
          <w:sz w:val="24"/>
          <w:szCs w:val="24"/>
        </w:rPr>
        <w:t>г</w:t>
      </w:r>
      <w:r>
        <w:rPr>
          <w:sz w:val="24"/>
          <w:szCs w:val="24"/>
        </w:rPr>
        <w:t>о</w:t>
      </w:r>
      <w:r>
        <w:rPr>
          <w:spacing w:val="19"/>
          <w:sz w:val="24"/>
          <w:szCs w:val="24"/>
        </w:rPr>
        <w:t xml:space="preserve"> </w:t>
      </w:r>
      <w:r>
        <w:rPr>
          <w:spacing w:val="1"/>
          <w:sz w:val="24"/>
          <w:szCs w:val="24"/>
        </w:rPr>
        <w:t>п</w:t>
      </w:r>
      <w:r>
        <w:rPr>
          <w:spacing w:val="-2"/>
          <w:sz w:val="24"/>
          <w:szCs w:val="24"/>
        </w:rPr>
        <w:t>о</w:t>
      </w:r>
      <w:r>
        <w:rPr>
          <w:sz w:val="24"/>
          <w:szCs w:val="24"/>
        </w:rPr>
        <w:t>ль</w:t>
      </w:r>
      <w:r>
        <w:rPr>
          <w:spacing w:val="-3"/>
          <w:sz w:val="24"/>
          <w:szCs w:val="24"/>
        </w:rPr>
        <w:t>з</w:t>
      </w:r>
      <w:r>
        <w:rPr>
          <w:sz w:val="24"/>
          <w:szCs w:val="24"/>
        </w:rPr>
        <w:t>о</w:t>
      </w:r>
      <w:r>
        <w:rPr>
          <w:spacing w:val="-5"/>
          <w:sz w:val="24"/>
          <w:szCs w:val="24"/>
        </w:rPr>
        <w:t>в</w:t>
      </w:r>
      <w:r>
        <w:rPr>
          <w:sz w:val="24"/>
          <w:szCs w:val="24"/>
        </w:rPr>
        <w:t>ания</w:t>
      </w:r>
      <w:r>
        <w:rPr>
          <w:spacing w:val="20"/>
          <w:sz w:val="24"/>
          <w:szCs w:val="24"/>
        </w:rPr>
        <w:t xml:space="preserve"> </w:t>
      </w:r>
      <w:r>
        <w:rPr>
          <w:sz w:val="24"/>
          <w:szCs w:val="24"/>
        </w:rPr>
        <w:t>с</w:t>
      </w:r>
      <w:r>
        <w:rPr>
          <w:spacing w:val="-1"/>
          <w:sz w:val="24"/>
          <w:szCs w:val="24"/>
        </w:rPr>
        <w:t>в</w:t>
      </w:r>
      <w:r>
        <w:rPr>
          <w:sz w:val="24"/>
          <w:szCs w:val="24"/>
        </w:rPr>
        <w:t>ои</w:t>
      </w:r>
      <w:r>
        <w:rPr>
          <w:spacing w:val="21"/>
          <w:sz w:val="24"/>
          <w:szCs w:val="24"/>
        </w:rPr>
        <w:t xml:space="preserve"> </w:t>
      </w:r>
      <w:r>
        <w:rPr>
          <w:spacing w:val="-1"/>
          <w:sz w:val="24"/>
          <w:szCs w:val="24"/>
        </w:rPr>
        <w:t>к</w:t>
      </w:r>
      <w:r>
        <w:rPr>
          <w:spacing w:val="1"/>
          <w:sz w:val="24"/>
          <w:szCs w:val="24"/>
        </w:rPr>
        <w:t>ни</w:t>
      </w:r>
      <w:r>
        <w:rPr>
          <w:spacing w:val="-1"/>
          <w:sz w:val="24"/>
          <w:szCs w:val="24"/>
        </w:rPr>
        <w:t>г</w:t>
      </w:r>
      <w:r>
        <w:rPr>
          <w:sz w:val="24"/>
          <w:szCs w:val="24"/>
        </w:rPr>
        <w:t>и,</w:t>
      </w:r>
      <w:r>
        <w:rPr>
          <w:spacing w:val="21"/>
          <w:sz w:val="24"/>
          <w:szCs w:val="24"/>
        </w:rPr>
        <w:t xml:space="preserve"> </w:t>
      </w:r>
      <w:r>
        <w:rPr>
          <w:sz w:val="24"/>
          <w:szCs w:val="24"/>
        </w:rPr>
        <w:t>а</w:t>
      </w:r>
      <w:r>
        <w:rPr>
          <w:spacing w:val="20"/>
          <w:sz w:val="24"/>
          <w:szCs w:val="24"/>
        </w:rPr>
        <w:t xml:space="preserve"> </w:t>
      </w:r>
      <w:r>
        <w:rPr>
          <w:spacing w:val="2"/>
          <w:sz w:val="24"/>
          <w:szCs w:val="24"/>
        </w:rPr>
        <w:t>т</w:t>
      </w:r>
      <w:r>
        <w:rPr>
          <w:sz w:val="24"/>
          <w:szCs w:val="24"/>
        </w:rPr>
        <w:t>ак</w:t>
      </w:r>
      <w:r>
        <w:rPr>
          <w:spacing w:val="-3"/>
          <w:sz w:val="24"/>
          <w:szCs w:val="24"/>
        </w:rPr>
        <w:t>ж</w:t>
      </w:r>
      <w:r>
        <w:rPr>
          <w:sz w:val="24"/>
          <w:szCs w:val="24"/>
        </w:rPr>
        <w:t>е</w:t>
      </w:r>
      <w:r>
        <w:rPr>
          <w:spacing w:val="20"/>
          <w:sz w:val="24"/>
          <w:szCs w:val="24"/>
        </w:rPr>
        <w:t xml:space="preserve"> </w:t>
      </w:r>
      <w:r>
        <w:rPr>
          <w:spacing w:val="1"/>
          <w:sz w:val="24"/>
          <w:szCs w:val="24"/>
        </w:rPr>
        <w:t>бр</w:t>
      </w:r>
      <w:r>
        <w:rPr>
          <w:spacing w:val="-5"/>
          <w:sz w:val="24"/>
          <w:szCs w:val="24"/>
        </w:rPr>
        <w:t>а</w:t>
      </w:r>
      <w:r>
        <w:rPr>
          <w:sz w:val="24"/>
          <w:szCs w:val="24"/>
        </w:rPr>
        <w:t>ть</w:t>
      </w:r>
      <w:r>
        <w:rPr>
          <w:spacing w:val="17"/>
          <w:sz w:val="24"/>
          <w:szCs w:val="24"/>
        </w:rPr>
        <w:t xml:space="preserve"> </w:t>
      </w:r>
      <w:r>
        <w:rPr>
          <w:sz w:val="24"/>
          <w:szCs w:val="24"/>
        </w:rPr>
        <w:t>с них</w:t>
      </w:r>
      <w:r>
        <w:rPr>
          <w:spacing w:val="1"/>
          <w:sz w:val="24"/>
          <w:szCs w:val="24"/>
        </w:rPr>
        <w:t xml:space="preserve"> </w:t>
      </w:r>
      <w:r>
        <w:rPr>
          <w:sz w:val="24"/>
          <w:szCs w:val="24"/>
        </w:rPr>
        <w:t>для</w:t>
      </w:r>
      <w:r>
        <w:rPr>
          <w:spacing w:val="-2"/>
          <w:sz w:val="24"/>
          <w:szCs w:val="24"/>
        </w:rPr>
        <w:t xml:space="preserve"> </w:t>
      </w:r>
      <w:r>
        <w:rPr>
          <w:sz w:val="24"/>
          <w:szCs w:val="24"/>
        </w:rPr>
        <w:t>чте</w:t>
      </w:r>
      <w:r>
        <w:rPr>
          <w:spacing w:val="-1"/>
          <w:sz w:val="24"/>
          <w:szCs w:val="24"/>
        </w:rPr>
        <w:t>н</w:t>
      </w:r>
      <w:r>
        <w:rPr>
          <w:sz w:val="24"/>
          <w:szCs w:val="24"/>
        </w:rPr>
        <w:t>ия л</w:t>
      </w:r>
      <w:r>
        <w:rPr>
          <w:spacing w:val="-1"/>
          <w:sz w:val="24"/>
          <w:szCs w:val="24"/>
        </w:rPr>
        <w:t>юб</w:t>
      </w:r>
      <w:r>
        <w:rPr>
          <w:spacing w:val="1"/>
          <w:sz w:val="24"/>
          <w:szCs w:val="24"/>
        </w:rPr>
        <w:t>ы</w:t>
      </w:r>
      <w:r>
        <w:rPr>
          <w:sz w:val="24"/>
          <w:szCs w:val="24"/>
        </w:rPr>
        <w:t>е д</w:t>
      </w:r>
      <w:r>
        <w:rPr>
          <w:spacing w:val="-2"/>
          <w:sz w:val="24"/>
          <w:szCs w:val="24"/>
        </w:rPr>
        <w:t>р</w:t>
      </w:r>
      <w:r>
        <w:rPr>
          <w:spacing w:val="-4"/>
          <w:sz w:val="24"/>
          <w:szCs w:val="24"/>
        </w:rPr>
        <w:t>у</w:t>
      </w:r>
      <w:r>
        <w:rPr>
          <w:sz w:val="24"/>
          <w:szCs w:val="24"/>
        </w:rPr>
        <w:t>г</w:t>
      </w:r>
      <w:r>
        <w:rPr>
          <w:spacing w:val="1"/>
          <w:sz w:val="24"/>
          <w:szCs w:val="24"/>
        </w:rPr>
        <w:t>и</w:t>
      </w:r>
      <w:r>
        <w:rPr>
          <w:spacing w:val="-1"/>
          <w:sz w:val="24"/>
          <w:szCs w:val="24"/>
        </w:rPr>
        <w:t>е</w:t>
      </w:r>
      <w:r>
        <w:rPr>
          <w:sz w:val="24"/>
          <w:szCs w:val="24"/>
        </w:rPr>
        <w:t>;</w:t>
      </w:r>
    </w:p>
    <w:p w:rsidR="00066486" w:rsidRDefault="00066486" w:rsidP="005E6B29">
      <w:pPr>
        <w:pStyle w:val="ac"/>
        <w:widowControl/>
        <w:numPr>
          <w:ilvl w:val="0"/>
          <w:numId w:val="134"/>
        </w:numPr>
        <w:autoSpaceDE/>
        <w:autoSpaceDN/>
        <w:contextualSpacing/>
        <w:rPr>
          <w:sz w:val="24"/>
          <w:szCs w:val="24"/>
        </w:rPr>
      </w:pPr>
      <w:r>
        <w:rPr>
          <w:spacing w:val="-4"/>
          <w:sz w:val="24"/>
          <w:szCs w:val="24"/>
        </w:rPr>
        <w:t>б</w:t>
      </w:r>
      <w:r>
        <w:rPr>
          <w:sz w:val="24"/>
          <w:szCs w:val="24"/>
        </w:rPr>
        <w:t>ла</w:t>
      </w:r>
      <w:r>
        <w:rPr>
          <w:spacing w:val="-9"/>
          <w:sz w:val="24"/>
          <w:szCs w:val="24"/>
        </w:rPr>
        <w:t>г</w:t>
      </w:r>
      <w:r>
        <w:rPr>
          <w:spacing w:val="-7"/>
          <w:sz w:val="24"/>
          <w:szCs w:val="24"/>
        </w:rPr>
        <w:t>о</w:t>
      </w:r>
      <w:r>
        <w:rPr>
          <w:spacing w:val="-4"/>
          <w:sz w:val="24"/>
          <w:szCs w:val="24"/>
        </w:rPr>
        <w:t>у</w:t>
      </w:r>
      <w:r>
        <w:rPr>
          <w:sz w:val="24"/>
          <w:szCs w:val="24"/>
        </w:rPr>
        <w:t>строй</w:t>
      </w:r>
      <w:r>
        <w:rPr>
          <w:spacing w:val="1"/>
          <w:sz w:val="24"/>
          <w:szCs w:val="24"/>
        </w:rPr>
        <w:t>с</w:t>
      </w:r>
      <w:r>
        <w:rPr>
          <w:sz w:val="24"/>
          <w:szCs w:val="24"/>
        </w:rPr>
        <w:t>т</w:t>
      </w:r>
      <w:r>
        <w:rPr>
          <w:spacing w:val="-4"/>
          <w:sz w:val="24"/>
          <w:szCs w:val="24"/>
        </w:rPr>
        <w:t>в</w:t>
      </w:r>
      <w:r>
        <w:rPr>
          <w:sz w:val="24"/>
          <w:szCs w:val="24"/>
        </w:rPr>
        <w:t xml:space="preserve">о </w:t>
      </w:r>
      <w:r>
        <w:rPr>
          <w:spacing w:val="-1"/>
          <w:sz w:val="24"/>
          <w:szCs w:val="24"/>
        </w:rPr>
        <w:t>кл</w:t>
      </w:r>
      <w:r>
        <w:rPr>
          <w:sz w:val="24"/>
          <w:szCs w:val="24"/>
        </w:rPr>
        <w:t>асс</w:t>
      </w:r>
      <w:r>
        <w:rPr>
          <w:spacing w:val="-1"/>
          <w:sz w:val="24"/>
          <w:szCs w:val="24"/>
        </w:rPr>
        <w:t>н</w:t>
      </w:r>
      <w:r>
        <w:rPr>
          <w:sz w:val="24"/>
          <w:szCs w:val="24"/>
        </w:rPr>
        <w:t xml:space="preserve">ых </w:t>
      </w:r>
      <w:r>
        <w:rPr>
          <w:spacing w:val="-3"/>
          <w:sz w:val="24"/>
          <w:szCs w:val="24"/>
        </w:rPr>
        <w:t>к</w:t>
      </w:r>
      <w:r>
        <w:rPr>
          <w:sz w:val="24"/>
          <w:szCs w:val="24"/>
        </w:rPr>
        <w:t>а</w:t>
      </w:r>
      <w:r>
        <w:rPr>
          <w:spacing w:val="-1"/>
          <w:sz w:val="24"/>
          <w:szCs w:val="24"/>
        </w:rPr>
        <w:t>би</w:t>
      </w:r>
      <w:r>
        <w:rPr>
          <w:sz w:val="24"/>
          <w:szCs w:val="24"/>
        </w:rPr>
        <w:t>не</w:t>
      </w:r>
      <w:r>
        <w:rPr>
          <w:spacing w:val="-5"/>
          <w:sz w:val="24"/>
          <w:szCs w:val="24"/>
        </w:rPr>
        <w:t>т</w:t>
      </w:r>
      <w:r>
        <w:rPr>
          <w:spacing w:val="-1"/>
          <w:sz w:val="24"/>
          <w:szCs w:val="24"/>
        </w:rPr>
        <w:t>о</w:t>
      </w:r>
      <w:r>
        <w:rPr>
          <w:sz w:val="24"/>
          <w:szCs w:val="24"/>
        </w:rPr>
        <w:t xml:space="preserve">в,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w:t>
      </w:r>
      <w:r>
        <w:rPr>
          <w:spacing w:val="4"/>
          <w:sz w:val="24"/>
          <w:szCs w:val="24"/>
        </w:rPr>
        <w:t>т</w:t>
      </w:r>
      <w:r>
        <w:rPr>
          <w:spacing w:val="-3"/>
          <w:sz w:val="24"/>
          <w:szCs w:val="24"/>
        </w:rPr>
        <w:t>в</w:t>
      </w:r>
      <w:r>
        <w:rPr>
          <w:spacing w:val="-1"/>
          <w:sz w:val="24"/>
          <w:szCs w:val="24"/>
        </w:rPr>
        <w:t>л</w:t>
      </w:r>
      <w:r>
        <w:rPr>
          <w:sz w:val="24"/>
          <w:szCs w:val="24"/>
        </w:rPr>
        <w:t>яем</w:t>
      </w:r>
      <w:r>
        <w:rPr>
          <w:spacing w:val="3"/>
          <w:sz w:val="24"/>
          <w:szCs w:val="24"/>
        </w:rPr>
        <w:t>о</w:t>
      </w:r>
      <w:r>
        <w:rPr>
          <w:sz w:val="24"/>
          <w:szCs w:val="24"/>
        </w:rPr>
        <w:t>е клас</w:t>
      </w:r>
      <w:r>
        <w:rPr>
          <w:spacing w:val="-2"/>
          <w:sz w:val="24"/>
          <w:szCs w:val="24"/>
        </w:rPr>
        <w:t>с</w:t>
      </w:r>
      <w:r>
        <w:rPr>
          <w:sz w:val="24"/>
          <w:szCs w:val="24"/>
        </w:rPr>
        <w:t xml:space="preserve">ными </w:t>
      </w:r>
      <w:r>
        <w:rPr>
          <w:spacing w:val="-2"/>
          <w:sz w:val="24"/>
          <w:szCs w:val="24"/>
        </w:rPr>
        <w:t>ру</w:t>
      </w:r>
      <w:r>
        <w:rPr>
          <w:spacing w:val="-14"/>
          <w:sz w:val="24"/>
          <w:szCs w:val="24"/>
        </w:rPr>
        <w:t>к</w:t>
      </w:r>
      <w:r>
        <w:rPr>
          <w:sz w:val="24"/>
          <w:szCs w:val="24"/>
        </w:rPr>
        <w:t>о</w:t>
      </w:r>
      <w:r>
        <w:rPr>
          <w:spacing w:val="-2"/>
          <w:sz w:val="24"/>
          <w:szCs w:val="24"/>
        </w:rPr>
        <w:t>в</w:t>
      </w:r>
      <w:r>
        <w:rPr>
          <w:spacing w:val="-4"/>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2"/>
          <w:sz w:val="24"/>
          <w:szCs w:val="24"/>
        </w:rPr>
        <w:t>м</w:t>
      </w:r>
      <w:r>
        <w:rPr>
          <w:sz w:val="24"/>
          <w:szCs w:val="24"/>
        </w:rPr>
        <w:t>и</w:t>
      </w:r>
      <w:r>
        <w:rPr>
          <w:spacing w:val="26"/>
          <w:sz w:val="24"/>
          <w:szCs w:val="24"/>
        </w:rPr>
        <w:t xml:space="preserve"> </w:t>
      </w:r>
      <w:r>
        <w:rPr>
          <w:spacing w:val="-4"/>
          <w:sz w:val="24"/>
          <w:szCs w:val="24"/>
        </w:rPr>
        <w:t>в</w:t>
      </w:r>
      <w:r>
        <w:rPr>
          <w:spacing w:val="-3"/>
          <w:sz w:val="24"/>
          <w:szCs w:val="24"/>
        </w:rPr>
        <w:t>м</w:t>
      </w:r>
      <w:r>
        <w:rPr>
          <w:spacing w:val="7"/>
          <w:sz w:val="24"/>
          <w:szCs w:val="24"/>
        </w:rPr>
        <w:t>е</w:t>
      </w:r>
      <w:r>
        <w:rPr>
          <w:sz w:val="24"/>
          <w:szCs w:val="24"/>
        </w:rPr>
        <w:t>сте</w:t>
      </w:r>
      <w:r>
        <w:rPr>
          <w:spacing w:val="24"/>
          <w:sz w:val="24"/>
          <w:szCs w:val="24"/>
        </w:rPr>
        <w:t xml:space="preserve"> </w:t>
      </w:r>
      <w:r>
        <w:rPr>
          <w:spacing w:val="-1"/>
          <w:sz w:val="24"/>
          <w:szCs w:val="24"/>
        </w:rPr>
        <w:t>с</w:t>
      </w:r>
      <w:r>
        <w:rPr>
          <w:sz w:val="24"/>
          <w:szCs w:val="24"/>
        </w:rPr>
        <w:t>о</w:t>
      </w:r>
      <w:r>
        <w:rPr>
          <w:spacing w:val="26"/>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4"/>
          <w:sz w:val="24"/>
          <w:szCs w:val="24"/>
        </w:rPr>
        <w:t>к</w:t>
      </w:r>
      <w:r>
        <w:rPr>
          <w:sz w:val="24"/>
          <w:szCs w:val="24"/>
        </w:rPr>
        <w:t>а</w:t>
      </w:r>
      <w:r>
        <w:rPr>
          <w:spacing w:val="-3"/>
          <w:sz w:val="24"/>
          <w:szCs w:val="24"/>
        </w:rPr>
        <w:t>м</w:t>
      </w:r>
      <w:r>
        <w:rPr>
          <w:sz w:val="24"/>
          <w:szCs w:val="24"/>
        </w:rPr>
        <w:t>и</w:t>
      </w:r>
      <w:r>
        <w:rPr>
          <w:spacing w:val="27"/>
          <w:sz w:val="24"/>
          <w:szCs w:val="24"/>
        </w:rPr>
        <w:t xml:space="preserve"> </w:t>
      </w:r>
      <w:r>
        <w:rPr>
          <w:sz w:val="24"/>
          <w:szCs w:val="24"/>
        </w:rPr>
        <w:t>с</w:t>
      </w:r>
      <w:r>
        <w:rPr>
          <w:spacing w:val="-3"/>
          <w:sz w:val="24"/>
          <w:szCs w:val="24"/>
        </w:rPr>
        <w:t>в</w:t>
      </w:r>
      <w:r>
        <w:rPr>
          <w:sz w:val="24"/>
          <w:szCs w:val="24"/>
        </w:rPr>
        <w:t>о</w:t>
      </w:r>
      <w:r>
        <w:rPr>
          <w:spacing w:val="-1"/>
          <w:sz w:val="24"/>
          <w:szCs w:val="24"/>
        </w:rPr>
        <w:t>и</w:t>
      </w:r>
      <w:r>
        <w:rPr>
          <w:sz w:val="24"/>
          <w:szCs w:val="24"/>
        </w:rPr>
        <w:t>х</w:t>
      </w:r>
      <w:r>
        <w:rPr>
          <w:spacing w:val="26"/>
          <w:sz w:val="24"/>
          <w:szCs w:val="24"/>
        </w:rPr>
        <w:t xml:space="preserve"> </w:t>
      </w:r>
      <w:r>
        <w:rPr>
          <w:sz w:val="24"/>
          <w:szCs w:val="24"/>
        </w:rPr>
        <w:t>кла</w:t>
      </w:r>
      <w:r>
        <w:rPr>
          <w:spacing w:val="-2"/>
          <w:sz w:val="24"/>
          <w:szCs w:val="24"/>
        </w:rPr>
        <w:t>с</w:t>
      </w:r>
      <w:r>
        <w:rPr>
          <w:sz w:val="24"/>
          <w:szCs w:val="24"/>
        </w:rPr>
        <w:t>с</w:t>
      </w:r>
      <w:r>
        <w:rPr>
          <w:spacing w:val="1"/>
          <w:sz w:val="24"/>
          <w:szCs w:val="24"/>
        </w:rPr>
        <w:t>о</w:t>
      </w:r>
      <w:r>
        <w:rPr>
          <w:sz w:val="24"/>
          <w:szCs w:val="24"/>
        </w:rPr>
        <w:t>в,</w:t>
      </w:r>
      <w:r>
        <w:rPr>
          <w:spacing w:val="22"/>
          <w:sz w:val="24"/>
          <w:szCs w:val="24"/>
        </w:rPr>
        <w:t xml:space="preserve"> </w:t>
      </w:r>
      <w:r>
        <w:rPr>
          <w:spacing w:val="-1"/>
          <w:sz w:val="24"/>
          <w:szCs w:val="24"/>
        </w:rPr>
        <w:t>п</w:t>
      </w:r>
      <w:r>
        <w:rPr>
          <w:sz w:val="24"/>
          <w:szCs w:val="24"/>
        </w:rPr>
        <w:t>оз</w:t>
      </w:r>
      <w:r>
        <w:rPr>
          <w:spacing w:val="-3"/>
          <w:sz w:val="24"/>
          <w:szCs w:val="24"/>
        </w:rPr>
        <w:t>во</w:t>
      </w:r>
      <w:r>
        <w:rPr>
          <w:spacing w:val="-1"/>
          <w:sz w:val="24"/>
          <w:szCs w:val="24"/>
        </w:rPr>
        <w:t>л</w:t>
      </w:r>
      <w:r>
        <w:rPr>
          <w:sz w:val="24"/>
          <w:szCs w:val="24"/>
        </w:rPr>
        <w:t>яющее</w:t>
      </w:r>
      <w:r>
        <w:rPr>
          <w:spacing w:val="24"/>
          <w:sz w:val="24"/>
          <w:szCs w:val="24"/>
        </w:rPr>
        <w:t xml:space="preserve"> </w:t>
      </w:r>
      <w:r>
        <w:rPr>
          <w:spacing w:val="-1"/>
          <w:sz w:val="24"/>
          <w:szCs w:val="24"/>
        </w:rPr>
        <w:t>у</w:t>
      </w:r>
      <w:r>
        <w:rPr>
          <w:sz w:val="24"/>
          <w:szCs w:val="24"/>
        </w:rPr>
        <w:t>чащи</w:t>
      </w:r>
      <w:r>
        <w:rPr>
          <w:spacing w:val="-2"/>
          <w:sz w:val="24"/>
          <w:szCs w:val="24"/>
        </w:rPr>
        <w:t>м</w:t>
      </w:r>
      <w:r>
        <w:rPr>
          <w:sz w:val="24"/>
          <w:szCs w:val="24"/>
        </w:rPr>
        <w:t>ся пр</w:t>
      </w:r>
      <w:r>
        <w:rPr>
          <w:spacing w:val="-2"/>
          <w:sz w:val="24"/>
          <w:szCs w:val="24"/>
        </w:rPr>
        <w:t>о</w:t>
      </w:r>
      <w:r>
        <w:rPr>
          <w:sz w:val="24"/>
          <w:szCs w:val="24"/>
        </w:rPr>
        <w:t>я</w:t>
      </w:r>
      <w:r>
        <w:rPr>
          <w:spacing w:val="-3"/>
          <w:sz w:val="24"/>
          <w:szCs w:val="24"/>
        </w:rPr>
        <w:t>в</w:t>
      </w:r>
      <w:r>
        <w:rPr>
          <w:sz w:val="24"/>
          <w:szCs w:val="24"/>
        </w:rPr>
        <w:t>ить</w:t>
      </w:r>
      <w:r>
        <w:rPr>
          <w:spacing w:val="114"/>
          <w:sz w:val="24"/>
          <w:szCs w:val="24"/>
        </w:rPr>
        <w:t xml:space="preserve"> </w:t>
      </w:r>
      <w:r>
        <w:rPr>
          <w:sz w:val="24"/>
          <w:szCs w:val="24"/>
        </w:rPr>
        <w:t>с</w:t>
      </w:r>
      <w:r>
        <w:rPr>
          <w:spacing w:val="-3"/>
          <w:sz w:val="24"/>
          <w:szCs w:val="24"/>
        </w:rPr>
        <w:t>в</w:t>
      </w:r>
      <w:r>
        <w:rPr>
          <w:spacing w:val="1"/>
          <w:sz w:val="24"/>
          <w:szCs w:val="24"/>
        </w:rPr>
        <w:t>о</w:t>
      </w:r>
      <w:r>
        <w:rPr>
          <w:sz w:val="24"/>
          <w:szCs w:val="24"/>
        </w:rPr>
        <w:t>и</w:t>
      </w:r>
      <w:r>
        <w:rPr>
          <w:spacing w:val="115"/>
          <w:sz w:val="24"/>
          <w:szCs w:val="24"/>
        </w:rPr>
        <w:t xml:space="preserve"> </w:t>
      </w:r>
      <w:r>
        <w:rPr>
          <w:sz w:val="24"/>
          <w:szCs w:val="24"/>
        </w:rPr>
        <w:t>фант</w:t>
      </w:r>
      <w:r>
        <w:rPr>
          <w:spacing w:val="1"/>
          <w:sz w:val="24"/>
          <w:szCs w:val="24"/>
        </w:rPr>
        <w:t>а</w:t>
      </w:r>
      <w:r>
        <w:rPr>
          <w:sz w:val="24"/>
          <w:szCs w:val="24"/>
        </w:rPr>
        <w:t>зию</w:t>
      </w:r>
      <w:r>
        <w:rPr>
          <w:spacing w:val="115"/>
          <w:sz w:val="24"/>
          <w:szCs w:val="24"/>
        </w:rPr>
        <w:t xml:space="preserve"> </w:t>
      </w:r>
      <w:r>
        <w:rPr>
          <w:sz w:val="24"/>
          <w:szCs w:val="24"/>
        </w:rPr>
        <w:t>и</w:t>
      </w:r>
      <w:r>
        <w:rPr>
          <w:spacing w:val="115"/>
          <w:sz w:val="24"/>
          <w:szCs w:val="24"/>
        </w:rPr>
        <w:t xml:space="preserve"> </w:t>
      </w:r>
      <w:r>
        <w:rPr>
          <w:sz w:val="24"/>
          <w:szCs w:val="24"/>
        </w:rPr>
        <w:t>т</w:t>
      </w:r>
      <w:r>
        <w:rPr>
          <w:spacing w:val="-1"/>
          <w:sz w:val="24"/>
          <w:szCs w:val="24"/>
        </w:rPr>
        <w:t>в</w:t>
      </w:r>
      <w:r>
        <w:rPr>
          <w:sz w:val="24"/>
          <w:szCs w:val="24"/>
        </w:rPr>
        <w:t>о</w:t>
      </w:r>
      <w:r>
        <w:rPr>
          <w:spacing w:val="-5"/>
          <w:sz w:val="24"/>
          <w:szCs w:val="24"/>
        </w:rPr>
        <w:t>р</w:t>
      </w:r>
      <w:r>
        <w:rPr>
          <w:spacing w:val="-2"/>
          <w:sz w:val="24"/>
          <w:szCs w:val="24"/>
        </w:rPr>
        <w:t>ч</w:t>
      </w:r>
      <w:r>
        <w:rPr>
          <w:spacing w:val="6"/>
          <w:sz w:val="24"/>
          <w:szCs w:val="24"/>
        </w:rPr>
        <w:t>е</w:t>
      </w:r>
      <w:r>
        <w:rPr>
          <w:sz w:val="24"/>
          <w:szCs w:val="24"/>
        </w:rPr>
        <w:t>с</w:t>
      </w:r>
      <w:r>
        <w:rPr>
          <w:spacing w:val="-1"/>
          <w:sz w:val="24"/>
          <w:szCs w:val="24"/>
        </w:rPr>
        <w:t>к</w:t>
      </w:r>
      <w:r>
        <w:rPr>
          <w:sz w:val="24"/>
          <w:szCs w:val="24"/>
        </w:rPr>
        <w:t>ие</w:t>
      </w:r>
      <w:r>
        <w:rPr>
          <w:spacing w:val="115"/>
          <w:sz w:val="24"/>
          <w:szCs w:val="24"/>
        </w:rPr>
        <w:t xml:space="preserve"> </w:t>
      </w:r>
      <w:r>
        <w:rPr>
          <w:sz w:val="24"/>
          <w:szCs w:val="24"/>
        </w:rPr>
        <w:t>сп</w:t>
      </w:r>
      <w:r>
        <w:rPr>
          <w:spacing w:val="6"/>
          <w:sz w:val="24"/>
          <w:szCs w:val="24"/>
        </w:rPr>
        <w:t>о</w:t>
      </w:r>
      <w:r>
        <w:rPr>
          <w:spacing w:val="-1"/>
          <w:sz w:val="24"/>
          <w:szCs w:val="24"/>
        </w:rPr>
        <w:t>с</w:t>
      </w:r>
      <w:r>
        <w:rPr>
          <w:sz w:val="24"/>
          <w:szCs w:val="24"/>
        </w:rPr>
        <w:t>обн</w:t>
      </w:r>
      <w:r>
        <w:rPr>
          <w:spacing w:val="6"/>
          <w:sz w:val="24"/>
          <w:szCs w:val="24"/>
        </w:rPr>
        <w:t>о</w:t>
      </w:r>
      <w:r>
        <w:rPr>
          <w:sz w:val="24"/>
          <w:szCs w:val="24"/>
        </w:rPr>
        <w:t>сти,</w:t>
      </w:r>
      <w:r>
        <w:rPr>
          <w:spacing w:val="115"/>
          <w:sz w:val="24"/>
          <w:szCs w:val="24"/>
        </w:rPr>
        <w:t xml:space="preserve"> </w:t>
      </w:r>
      <w:r>
        <w:rPr>
          <w:spacing w:val="-1"/>
          <w:sz w:val="24"/>
          <w:szCs w:val="24"/>
        </w:rPr>
        <w:t>с</w:t>
      </w:r>
      <w:r>
        <w:rPr>
          <w:sz w:val="24"/>
          <w:szCs w:val="24"/>
        </w:rPr>
        <w:t>о</w:t>
      </w:r>
      <w:r>
        <w:rPr>
          <w:spacing w:val="-4"/>
          <w:sz w:val="24"/>
          <w:szCs w:val="24"/>
        </w:rPr>
        <w:t>з</w:t>
      </w:r>
      <w:r>
        <w:rPr>
          <w:spacing w:val="-1"/>
          <w:sz w:val="24"/>
          <w:szCs w:val="24"/>
        </w:rPr>
        <w:t>д</w:t>
      </w:r>
      <w:r>
        <w:rPr>
          <w:sz w:val="24"/>
          <w:szCs w:val="24"/>
        </w:rPr>
        <w:t>аю</w:t>
      </w:r>
      <w:r>
        <w:rPr>
          <w:spacing w:val="-1"/>
          <w:sz w:val="24"/>
          <w:szCs w:val="24"/>
        </w:rPr>
        <w:t>щ</w:t>
      </w:r>
      <w:r>
        <w:rPr>
          <w:sz w:val="24"/>
          <w:szCs w:val="24"/>
        </w:rPr>
        <w:t>ее</w:t>
      </w:r>
      <w:r>
        <w:rPr>
          <w:spacing w:val="114"/>
          <w:sz w:val="24"/>
          <w:szCs w:val="24"/>
        </w:rPr>
        <w:t xml:space="preserve"> </w:t>
      </w:r>
      <w:r>
        <w:rPr>
          <w:spacing w:val="-1"/>
          <w:sz w:val="24"/>
          <w:szCs w:val="24"/>
        </w:rPr>
        <w:t>п</w:t>
      </w:r>
      <w:r>
        <w:rPr>
          <w:spacing w:val="1"/>
          <w:sz w:val="24"/>
          <w:szCs w:val="24"/>
        </w:rPr>
        <w:t>о</w:t>
      </w:r>
      <w:r>
        <w:rPr>
          <w:spacing w:val="-2"/>
          <w:sz w:val="24"/>
          <w:szCs w:val="24"/>
        </w:rPr>
        <w:t>в</w:t>
      </w:r>
      <w:r>
        <w:rPr>
          <w:spacing w:val="-8"/>
          <w:sz w:val="24"/>
          <w:szCs w:val="24"/>
        </w:rPr>
        <w:t>о</w:t>
      </w:r>
      <w:r>
        <w:rPr>
          <w:sz w:val="24"/>
          <w:szCs w:val="24"/>
        </w:rPr>
        <w:t>д</w:t>
      </w:r>
      <w:r>
        <w:rPr>
          <w:spacing w:val="115"/>
          <w:sz w:val="24"/>
          <w:szCs w:val="24"/>
        </w:rPr>
        <w:t xml:space="preserve"> </w:t>
      </w:r>
      <w:r>
        <w:rPr>
          <w:sz w:val="24"/>
          <w:szCs w:val="24"/>
        </w:rPr>
        <w:t>для длитель</w:t>
      </w:r>
      <w:r>
        <w:rPr>
          <w:spacing w:val="-1"/>
          <w:sz w:val="24"/>
          <w:szCs w:val="24"/>
        </w:rPr>
        <w:t>н</w:t>
      </w:r>
      <w:r>
        <w:rPr>
          <w:sz w:val="24"/>
          <w:szCs w:val="24"/>
        </w:rPr>
        <w:t>о</w:t>
      </w:r>
      <w:r>
        <w:rPr>
          <w:spacing w:val="-7"/>
          <w:sz w:val="24"/>
          <w:szCs w:val="24"/>
        </w:rPr>
        <w:t>г</w:t>
      </w:r>
      <w:r>
        <w:rPr>
          <w:sz w:val="24"/>
          <w:szCs w:val="24"/>
        </w:rPr>
        <w:t>о</w:t>
      </w:r>
      <w:r>
        <w:rPr>
          <w:spacing w:val="1"/>
          <w:sz w:val="24"/>
          <w:szCs w:val="24"/>
        </w:rPr>
        <w:t xml:space="preserve"> </w:t>
      </w:r>
      <w:r>
        <w:rPr>
          <w:spacing w:val="-1"/>
          <w:sz w:val="24"/>
          <w:szCs w:val="24"/>
        </w:rPr>
        <w:t>о</w:t>
      </w:r>
      <w:r>
        <w:rPr>
          <w:sz w:val="24"/>
          <w:szCs w:val="24"/>
        </w:rPr>
        <w:t>бщ</w:t>
      </w:r>
      <w:r>
        <w:rPr>
          <w:spacing w:val="-1"/>
          <w:sz w:val="24"/>
          <w:szCs w:val="24"/>
        </w:rPr>
        <w:t>ен</w:t>
      </w:r>
      <w:r>
        <w:rPr>
          <w:sz w:val="24"/>
          <w:szCs w:val="24"/>
        </w:rPr>
        <w:t>ия клас</w:t>
      </w:r>
      <w:r>
        <w:rPr>
          <w:spacing w:val="-2"/>
          <w:sz w:val="24"/>
          <w:szCs w:val="24"/>
        </w:rPr>
        <w:t>с</w:t>
      </w:r>
      <w:r>
        <w:rPr>
          <w:spacing w:val="-1"/>
          <w:sz w:val="24"/>
          <w:szCs w:val="24"/>
        </w:rPr>
        <w:t>н</w:t>
      </w:r>
      <w:r>
        <w:rPr>
          <w:sz w:val="24"/>
          <w:szCs w:val="24"/>
        </w:rPr>
        <w:t>о</w:t>
      </w:r>
      <w:r>
        <w:rPr>
          <w:spacing w:val="-6"/>
          <w:sz w:val="24"/>
          <w:szCs w:val="24"/>
        </w:rPr>
        <w:t>г</w:t>
      </w:r>
      <w:r>
        <w:rPr>
          <w:sz w:val="24"/>
          <w:szCs w:val="24"/>
        </w:rPr>
        <w:t xml:space="preserve">о </w:t>
      </w:r>
      <w:r>
        <w:rPr>
          <w:spacing w:val="-2"/>
          <w:sz w:val="24"/>
          <w:szCs w:val="24"/>
        </w:rPr>
        <w:t>ру</w:t>
      </w:r>
      <w:r>
        <w:rPr>
          <w:spacing w:val="-14"/>
          <w:sz w:val="24"/>
          <w:szCs w:val="24"/>
        </w:rPr>
        <w:t>к</w:t>
      </w:r>
      <w:r>
        <w:rPr>
          <w:sz w:val="24"/>
          <w:szCs w:val="24"/>
        </w:rPr>
        <w:t>о</w:t>
      </w:r>
      <w:r>
        <w:rPr>
          <w:spacing w:val="-3"/>
          <w:sz w:val="24"/>
          <w:szCs w:val="24"/>
        </w:rPr>
        <w:t>в</w:t>
      </w:r>
      <w:r>
        <w:rPr>
          <w:spacing w:val="-8"/>
          <w:sz w:val="24"/>
          <w:szCs w:val="24"/>
        </w:rPr>
        <w:t>о</w:t>
      </w:r>
      <w:r>
        <w:rPr>
          <w:sz w:val="24"/>
          <w:szCs w:val="24"/>
        </w:rPr>
        <w:t>дите</w:t>
      </w:r>
      <w:r>
        <w:rPr>
          <w:spacing w:val="-2"/>
          <w:sz w:val="24"/>
          <w:szCs w:val="24"/>
        </w:rPr>
        <w:t>л</w:t>
      </w:r>
      <w:r>
        <w:rPr>
          <w:sz w:val="24"/>
          <w:szCs w:val="24"/>
        </w:rPr>
        <w:t>я с</w:t>
      </w:r>
      <w:r>
        <w:rPr>
          <w:spacing w:val="-1"/>
          <w:sz w:val="24"/>
          <w:szCs w:val="24"/>
        </w:rPr>
        <w:t>о</w:t>
      </w:r>
      <w:r>
        <w:rPr>
          <w:spacing w:val="1"/>
          <w:sz w:val="24"/>
          <w:szCs w:val="24"/>
        </w:rPr>
        <w:t xml:space="preserve"> </w:t>
      </w:r>
      <w:r>
        <w:rPr>
          <w:sz w:val="24"/>
          <w:szCs w:val="24"/>
        </w:rPr>
        <w:t>с</w:t>
      </w:r>
      <w:r>
        <w:rPr>
          <w:spacing w:val="-5"/>
          <w:sz w:val="24"/>
          <w:szCs w:val="24"/>
        </w:rPr>
        <w:t>в</w:t>
      </w:r>
      <w:r>
        <w:rPr>
          <w:sz w:val="24"/>
          <w:szCs w:val="24"/>
        </w:rPr>
        <w:t>ои</w:t>
      </w:r>
      <w:r>
        <w:rPr>
          <w:spacing w:val="-1"/>
          <w:sz w:val="24"/>
          <w:szCs w:val="24"/>
        </w:rPr>
        <w:t>м</w:t>
      </w:r>
      <w:r>
        <w:rPr>
          <w:sz w:val="24"/>
          <w:szCs w:val="24"/>
        </w:rPr>
        <w:t xml:space="preserve">и </w:t>
      </w:r>
      <w:r>
        <w:rPr>
          <w:spacing w:val="-1"/>
          <w:sz w:val="24"/>
          <w:szCs w:val="24"/>
        </w:rPr>
        <w:t>де</w:t>
      </w:r>
      <w:r>
        <w:rPr>
          <w:sz w:val="24"/>
          <w:szCs w:val="24"/>
        </w:rPr>
        <w:t>тьми;</w:t>
      </w:r>
    </w:p>
    <w:p w:rsidR="00066486" w:rsidRDefault="00066486" w:rsidP="005E6B29">
      <w:pPr>
        <w:pStyle w:val="ac"/>
        <w:widowControl/>
        <w:numPr>
          <w:ilvl w:val="0"/>
          <w:numId w:val="134"/>
        </w:numPr>
        <w:autoSpaceDE/>
        <w:autoSpaceDN/>
        <w:contextualSpacing/>
        <w:rPr>
          <w:sz w:val="24"/>
          <w:szCs w:val="24"/>
        </w:rPr>
      </w:pPr>
      <w:r>
        <w:rPr>
          <w:sz w:val="24"/>
          <w:szCs w:val="24"/>
        </w:rPr>
        <w:lastRenderedPageBreak/>
        <w:t>событи</w:t>
      </w:r>
      <w:r>
        <w:rPr>
          <w:spacing w:val="-1"/>
          <w:sz w:val="24"/>
          <w:szCs w:val="24"/>
        </w:rPr>
        <w:t>й</w:t>
      </w:r>
      <w:r>
        <w:rPr>
          <w:sz w:val="24"/>
          <w:szCs w:val="24"/>
        </w:rPr>
        <w:t>ный</w:t>
      </w:r>
      <w:r>
        <w:rPr>
          <w:spacing w:val="27"/>
          <w:sz w:val="24"/>
          <w:szCs w:val="24"/>
        </w:rPr>
        <w:t xml:space="preserve"> </w:t>
      </w:r>
      <w:r>
        <w:rPr>
          <w:spacing w:val="1"/>
          <w:sz w:val="24"/>
          <w:szCs w:val="24"/>
        </w:rPr>
        <w:t>ди</w:t>
      </w:r>
      <w:r>
        <w:rPr>
          <w:spacing w:val="-2"/>
          <w:sz w:val="24"/>
          <w:szCs w:val="24"/>
        </w:rPr>
        <w:t>з</w:t>
      </w:r>
      <w:r>
        <w:rPr>
          <w:sz w:val="24"/>
          <w:szCs w:val="24"/>
        </w:rPr>
        <w:t>а</w:t>
      </w:r>
      <w:r>
        <w:rPr>
          <w:spacing w:val="-1"/>
          <w:sz w:val="24"/>
          <w:szCs w:val="24"/>
        </w:rPr>
        <w:t>й</w:t>
      </w:r>
      <w:r>
        <w:rPr>
          <w:sz w:val="24"/>
          <w:szCs w:val="24"/>
        </w:rPr>
        <w:t>н</w:t>
      </w:r>
      <w:r>
        <w:rPr>
          <w:spacing w:val="30"/>
          <w:sz w:val="24"/>
          <w:szCs w:val="24"/>
        </w:rPr>
        <w:t xml:space="preserve"> </w:t>
      </w:r>
      <w:r>
        <w:rPr>
          <w:sz w:val="24"/>
          <w:szCs w:val="24"/>
        </w:rPr>
        <w:t>–</w:t>
      </w:r>
      <w:r>
        <w:rPr>
          <w:spacing w:val="27"/>
          <w:sz w:val="24"/>
          <w:szCs w:val="24"/>
        </w:rPr>
        <w:t xml:space="preserve"> </w:t>
      </w:r>
      <w:r>
        <w:rPr>
          <w:spacing w:val="1"/>
          <w:sz w:val="24"/>
          <w:szCs w:val="24"/>
        </w:rPr>
        <w:t>о</w:t>
      </w:r>
      <w:r>
        <w:rPr>
          <w:sz w:val="24"/>
          <w:szCs w:val="24"/>
        </w:rPr>
        <w:t>фо</w:t>
      </w:r>
      <w:r>
        <w:rPr>
          <w:spacing w:val="-2"/>
          <w:sz w:val="24"/>
          <w:szCs w:val="24"/>
        </w:rPr>
        <w:t>р</w:t>
      </w:r>
      <w:r>
        <w:rPr>
          <w:sz w:val="24"/>
          <w:szCs w:val="24"/>
        </w:rPr>
        <w:t>мл</w:t>
      </w:r>
      <w:r>
        <w:rPr>
          <w:spacing w:val="-2"/>
          <w:sz w:val="24"/>
          <w:szCs w:val="24"/>
        </w:rPr>
        <w:t>е</w:t>
      </w:r>
      <w:r>
        <w:rPr>
          <w:spacing w:val="-1"/>
          <w:sz w:val="24"/>
          <w:szCs w:val="24"/>
        </w:rPr>
        <w:t>н</w:t>
      </w:r>
      <w:r>
        <w:rPr>
          <w:sz w:val="24"/>
          <w:szCs w:val="24"/>
        </w:rPr>
        <w:t>ие</w:t>
      </w:r>
      <w:r>
        <w:rPr>
          <w:spacing w:val="25"/>
          <w:sz w:val="24"/>
          <w:szCs w:val="24"/>
        </w:rPr>
        <w:t xml:space="preserve"> </w:t>
      </w:r>
      <w:r>
        <w:rPr>
          <w:sz w:val="24"/>
          <w:szCs w:val="24"/>
        </w:rPr>
        <w:t>пр</w:t>
      </w:r>
      <w:r>
        <w:rPr>
          <w:spacing w:val="5"/>
          <w:sz w:val="24"/>
          <w:szCs w:val="24"/>
        </w:rPr>
        <w:t>о</w:t>
      </w:r>
      <w:r>
        <w:rPr>
          <w:sz w:val="24"/>
          <w:szCs w:val="24"/>
        </w:rPr>
        <w:t>с</w:t>
      </w:r>
      <w:r>
        <w:rPr>
          <w:spacing w:val="2"/>
          <w:sz w:val="24"/>
          <w:szCs w:val="24"/>
        </w:rPr>
        <w:t>т</w:t>
      </w:r>
      <w:r>
        <w:rPr>
          <w:spacing w:val="1"/>
          <w:sz w:val="24"/>
          <w:szCs w:val="24"/>
        </w:rPr>
        <w:t>ра</w:t>
      </w:r>
      <w:r>
        <w:rPr>
          <w:sz w:val="24"/>
          <w:szCs w:val="24"/>
        </w:rPr>
        <w:t>нст</w:t>
      </w:r>
      <w:r>
        <w:rPr>
          <w:spacing w:val="-4"/>
          <w:sz w:val="24"/>
          <w:szCs w:val="24"/>
        </w:rPr>
        <w:t>в</w:t>
      </w:r>
      <w:r>
        <w:rPr>
          <w:sz w:val="24"/>
          <w:szCs w:val="24"/>
        </w:rPr>
        <w:t>а</w:t>
      </w:r>
      <w:r>
        <w:rPr>
          <w:spacing w:val="24"/>
          <w:sz w:val="24"/>
          <w:szCs w:val="24"/>
        </w:rPr>
        <w:t xml:space="preserve"> </w:t>
      </w:r>
      <w:r>
        <w:rPr>
          <w:sz w:val="24"/>
          <w:szCs w:val="24"/>
        </w:rPr>
        <w:t>пр</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28"/>
          <w:sz w:val="24"/>
          <w:szCs w:val="24"/>
        </w:rPr>
        <w:t xml:space="preserve"> </w:t>
      </w:r>
      <w:r>
        <w:rPr>
          <w:spacing w:val="-16"/>
          <w:sz w:val="24"/>
          <w:szCs w:val="24"/>
        </w:rPr>
        <w:t>к</w:t>
      </w:r>
      <w:r>
        <w:rPr>
          <w:sz w:val="24"/>
          <w:szCs w:val="24"/>
        </w:rPr>
        <w:t>он</w:t>
      </w:r>
      <w:r>
        <w:rPr>
          <w:spacing w:val="-1"/>
          <w:sz w:val="24"/>
          <w:szCs w:val="24"/>
        </w:rPr>
        <w:t>к</w:t>
      </w:r>
      <w:r>
        <w:rPr>
          <w:spacing w:val="1"/>
          <w:sz w:val="24"/>
          <w:szCs w:val="24"/>
        </w:rPr>
        <w:t>р</w:t>
      </w:r>
      <w:r>
        <w:rPr>
          <w:sz w:val="24"/>
          <w:szCs w:val="24"/>
        </w:rPr>
        <w:t>ет</w:t>
      </w:r>
      <w:r>
        <w:rPr>
          <w:spacing w:val="-1"/>
          <w:sz w:val="24"/>
          <w:szCs w:val="24"/>
        </w:rPr>
        <w:t>ны</w:t>
      </w:r>
      <w:r>
        <w:rPr>
          <w:sz w:val="24"/>
          <w:szCs w:val="24"/>
        </w:rPr>
        <w:t>х ш</w:t>
      </w:r>
      <w:r>
        <w:rPr>
          <w:spacing w:val="-13"/>
          <w:sz w:val="24"/>
          <w:szCs w:val="24"/>
        </w:rPr>
        <w:t>к</w:t>
      </w:r>
      <w:r>
        <w:rPr>
          <w:spacing w:val="-3"/>
          <w:sz w:val="24"/>
          <w:szCs w:val="24"/>
        </w:rPr>
        <w:t>о</w:t>
      </w:r>
      <w:r>
        <w:rPr>
          <w:spacing w:val="-1"/>
          <w:sz w:val="24"/>
          <w:szCs w:val="24"/>
        </w:rPr>
        <w:t>л</w:t>
      </w:r>
      <w:r>
        <w:rPr>
          <w:sz w:val="24"/>
          <w:szCs w:val="24"/>
        </w:rPr>
        <w:t>ьных</w:t>
      </w:r>
      <w:r>
        <w:rPr>
          <w:spacing w:val="24"/>
          <w:sz w:val="24"/>
          <w:szCs w:val="24"/>
        </w:rPr>
        <w:t xml:space="preserve"> </w:t>
      </w:r>
      <w:r>
        <w:rPr>
          <w:spacing w:val="-1"/>
          <w:sz w:val="24"/>
          <w:szCs w:val="24"/>
        </w:rPr>
        <w:t>со</w:t>
      </w:r>
      <w:r>
        <w:rPr>
          <w:sz w:val="24"/>
          <w:szCs w:val="24"/>
        </w:rPr>
        <w:t>б</w:t>
      </w:r>
      <w:r>
        <w:rPr>
          <w:spacing w:val="1"/>
          <w:sz w:val="24"/>
          <w:szCs w:val="24"/>
        </w:rPr>
        <w:t>ы</w:t>
      </w:r>
      <w:r>
        <w:rPr>
          <w:spacing w:val="-1"/>
          <w:sz w:val="24"/>
          <w:szCs w:val="24"/>
        </w:rPr>
        <w:t>т</w:t>
      </w:r>
      <w:r>
        <w:rPr>
          <w:sz w:val="24"/>
          <w:szCs w:val="24"/>
        </w:rPr>
        <w:t>ий</w:t>
      </w:r>
      <w:r>
        <w:rPr>
          <w:spacing w:val="22"/>
          <w:sz w:val="24"/>
          <w:szCs w:val="24"/>
        </w:rPr>
        <w:t xml:space="preserve"> </w:t>
      </w:r>
      <w:r>
        <w:rPr>
          <w:sz w:val="24"/>
          <w:szCs w:val="24"/>
        </w:rPr>
        <w:t>(</w:t>
      </w:r>
      <w:r>
        <w:rPr>
          <w:spacing w:val="1"/>
          <w:sz w:val="24"/>
          <w:szCs w:val="24"/>
        </w:rPr>
        <w:t>п</w:t>
      </w:r>
      <w:r>
        <w:rPr>
          <w:sz w:val="24"/>
          <w:szCs w:val="24"/>
        </w:rPr>
        <w:t>ра</w:t>
      </w:r>
      <w:r>
        <w:rPr>
          <w:spacing w:val="-4"/>
          <w:sz w:val="24"/>
          <w:szCs w:val="24"/>
        </w:rPr>
        <w:t>з</w:t>
      </w:r>
      <w:r>
        <w:rPr>
          <w:spacing w:val="-1"/>
          <w:sz w:val="24"/>
          <w:szCs w:val="24"/>
        </w:rPr>
        <w:t>д</w:t>
      </w:r>
      <w:r>
        <w:rPr>
          <w:sz w:val="24"/>
          <w:szCs w:val="24"/>
        </w:rPr>
        <w:t>ни</w:t>
      </w:r>
      <w:r>
        <w:rPr>
          <w:spacing w:val="-13"/>
          <w:sz w:val="24"/>
          <w:szCs w:val="24"/>
        </w:rPr>
        <w:t>к</w:t>
      </w:r>
      <w:r>
        <w:rPr>
          <w:sz w:val="24"/>
          <w:szCs w:val="24"/>
        </w:rPr>
        <w:t>ов,</w:t>
      </w:r>
      <w:r>
        <w:rPr>
          <w:spacing w:val="20"/>
          <w:sz w:val="24"/>
          <w:szCs w:val="24"/>
        </w:rPr>
        <w:t xml:space="preserve"> </w:t>
      </w:r>
      <w:r>
        <w:rPr>
          <w:spacing w:val="1"/>
          <w:sz w:val="24"/>
          <w:szCs w:val="24"/>
        </w:rPr>
        <w:t>ц</w:t>
      </w:r>
      <w:r>
        <w:rPr>
          <w:sz w:val="24"/>
          <w:szCs w:val="24"/>
        </w:rPr>
        <w:t>ере</w:t>
      </w:r>
      <w:r>
        <w:rPr>
          <w:spacing w:val="-1"/>
          <w:sz w:val="24"/>
          <w:szCs w:val="24"/>
        </w:rPr>
        <w:t>м</w:t>
      </w:r>
      <w:r>
        <w:rPr>
          <w:sz w:val="24"/>
          <w:szCs w:val="24"/>
        </w:rPr>
        <w:t>оний,</w:t>
      </w:r>
      <w:r>
        <w:rPr>
          <w:spacing w:val="22"/>
          <w:sz w:val="24"/>
          <w:szCs w:val="24"/>
        </w:rPr>
        <w:t xml:space="preserve"> </w:t>
      </w:r>
      <w:r>
        <w:rPr>
          <w:spacing w:val="-3"/>
          <w:sz w:val="24"/>
          <w:szCs w:val="24"/>
        </w:rPr>
        <w:t>т</w:t>
      </w:r>
      <w:r>
        <w:rPr>
          <w:sz w:val="24"/>
          <w:szCs w:val="24"/>
        </w:rPr>
        <w:t>ор</w:t>
      </w:r>
      <w:r>
        <w:rPr>
          <w:spacing w:val="-3"/>
          <w:sz w:val="24"/>
          <w:szCs w:val="24"/>
        </w:rPr>
        <w:t>ж</w:t>
      </w:r>
      <w:r>
        <w:rPr>
          <w:spacing w:val="3"/>
          <w:sz w:val="24"/>
          <w:szCs w:val="24"/>
        </w:rPr>
        <w:t>е</w:t>
      </w:r>
      <w:r>
        <w:rPr>
          <w:sz w:val="24"/>
          <w:szCs w:val="24"/>
        </w:rPr>
        <w:t>ст</w:t>
      </w:r>
      <w:r>
        <w:rPr>
          <w:spacing w:val="-1"/>
          <w:sz w:val="24"/>
          <w:szCs w:val="24"/>
        </w:rPr>
        <w:t>в</w:t>
      </w:r>
      <w:r>
        <w:rPr>
          <w:sz w:val="24"/>
          <w:szCs w:val="24"/>
        </w:rPr>
        <w:t>ен</w:t>
      </w:r>
      <w:r>
        <w:rPr>
          <w:spacing w:val="-1"/>
          <w:sz w:val="24"/>
          <w:szCs w:val="24"/>
        </w:rPr>
        <w:t>н</w:t>
      </w:r>
      <w:r>
        <w:rPr>
          <w:sz w:val="24"/>
          <w:szCs w:val="24"/>
        </w:rPr>
        <w:t>ых</w:t>
      </w:r>
      <w:r>
        <w:rPr>
          <w:spacing w:val="24"/>
          <w:sz w:val="24"/>
          <w:szCs w:val="24"/>
        </w:rPr>
        <w:t xml:space="preserve"> </w:t>
      </w:r>
      <w:r>
        <w:rPr>
          <w:spacing w:val="-2"/>
          <w:sz w:val="24"/>
          <w:szCs w:val="24"/>
        </w:rPr>
        <w:t>л</w:t>
      </w:r>
      <w:r>
        <w:rPr>
          <w:sz w:val="24"/>
          <w:szCs w:val="24"/>
        </w:rPr>
        <w:t>инеек,</w:t>
      </w:r>
      <w:r>
        <w:rPr>
          <w:spacing w:val="23"/>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z w:val="24"/>
          <w:szCs w:val="24"/>
        </w:rPr>
        <w:t>ч</w:t>
      </w:r>
      <w:r>
        <w:rPr>
          <w:spacing w:val="4"/>
          <w:sz w:val="24"/>
          <w:szCs w:val="24"/>
        </w:rPr>
        <w:t>е</w:t>
      </w:r>
      <w:r>
        <w:rPr>
          <w:spacing w:val="-1"/>
          <w:sz w:val="24"/>
          <w:szCs w:val="24"/>
        </w:rPr>
        <w:t>с</w:t>
      </w:r>
      <w:r>
        <w:rPr>
          <w:sz w:val="24"/>
          <w:szCs w:val="24"/>
        </w:rPr>
        <w:t xml:space="preserve">ких </w:t>
      </w:r>
      <w:r>
        <w:rPr>
          <w:spacing w:val="-2"/>
          <w:sz w:val="24"/>
          <w:szCs w:val="24"/>
        </w:rPr>
        <w:t>в</w:t>
      </w:r>
      <w:r>
        <w:rPr>
          <w:spacing w:val="-7"/>
          <w:sz w:val="24"/>
          <w:szCs w:val="24"/>
        </w:rPr>
        <w:t>е</w:t>
      </w:r>
      <w:r>
        <w:rPr>
          <w:sz w:val="24"/>
          <w:szCs w:val="24"/>
        </w:rPr>
        <w:t>черов, выс</w:t>
      </w:r>
      <w:r>
        <w:rPr>
          <w:spacing w:val="2"/>
          <w:sz w:val="24"/>
          <w:szCs w:val="24"/>
        </w:rPr>
        <w:t>т</w:t>
      </w:r>
      <w:r>
        <w:rPr>
          <w:sz w:val="24"/>
          <w:szCs w:val="24"/>
        </w:rPr>
        <w:t>а</w:t>
      </w:r>
      <w:r>
        <w:rPr>
          <w:spacing w:val="-1"/>
          <w:sz w:val="24"/>
          <w:szCs w:val="24"/>
        </w:rPr>
        <w:t>в</w:t>
      </w:r>
      <w:r>
        <w:rPr>
          <w:sz w:val="24"/>
          <w:szCs w:val="24"/>
        </w:rPr>
        <w:t xml:space="preserve">ок, </w:t>
      </w:r>
      <w:r>
        <w:rPr>
          <w:spacing w:val="-1"/>
          <w:sz w:val="24"/>
          <w:szCs w:val="24"/>
        </w:rPr>
        <w:t>с</w:t>
      </w:r>
      <w:r>
        <w:rPr>
          <w:sz w:val="24"/>
          <w:szCs w:val="24"/>
        </w:rPr>
        <w:t>обр</w:t>
      </w:r>
      <w:r>
        <w:rPr>
          <w:spacing w:val="-2"/>
          <w:sz w:val="24"/>
          <w:szCs w:val="24"/>
        </w:rPr>
        <w:t>а</w:t>
      </w:r>
      <w:r>
        <w:rPr>
          <w:sz w:val="24"/>
          <w:szCs w:val="24"/>
        </w:rPr>
        <w:t xml:space="preserve">ний, </w:t>
      </w:r>
      <w:r>
        <w:rPr>
          <w:spacing w:val="-13"/>
          <w:sz w:val="24"/>
          <w:szCs w:val="24"/>
        </w:rPr>
        <w:t>к</w:t>
      </w:r>
      <w:r>
        <w:rPr>
          <w:spacing w:val="-1"/>
          <w:sz w:val="24"/>
          <w:szCs w:val="24"/>
        </w:rPr>
        <w:t>о</w:t>
      </w:r>
      <w:r>
        <w:rPr>
          <w:sz w:val="24"/>
          <w:szCs w:val="24"/>
        </w:rPr>
        <w:t>нфер</w:t>
      </w:r>
      <w:r>
        <w:rPr>
          <w:spacing w:val="-2"/>
          <w:sz w:val="24"/>
          <w:szCs w:val="24"/>
        </w:rPr>
        <w:t>е</w:t>
      </w:r>
      <w:r>
        <w:rPr>
          <w:spacing w:val="-1"/>
          <w:sz w:val="24"/>
          <w:szCs w:val="24"/>
        </w:rPr>
        <w:t>нц</w:t>
      </w:r>
      <w:r>
        <w:rPr>
          <w:sz w:val="24"/>
          <w:szCs w:val="24"/>
        </w:rPr>
        <w:t>ий</w:t>
      </w:r>
      <w:r>
        <w:rPr>
          <w:spacing w:val="-1"/>
          <w:sz w:val="24"/>
          <w:szCs w:val="24"/>
        </w:rPr>
        <w:t xml:space="preserve"> </w:t>
      </w:r>
      <w:r>
        <w:rPr>
          <w:sz w:val="24"/>
          <w:szCs w:val="24"/>
        </w:rPr>
        <w:t xml:space="preserve">и </w:t>
      </w:r>
      <w:r>
        <w:rPr>
          <w:spacing w:val="-21"/>
          <w:sz w:val="24"/>
          <w:szCs w:val="24"/>
        </w:rPr>
        <w:t>т</w:t>
      </w:r>
      <w:r>
        <w:rPr>
          <w:sz w:val="24"/>
          <w:szCs w:val="24"/>
        </w:rPr>
        <w:t>.п.);</w:t>
      </w:r>
    </w:p>
    <w:p w:rsidR="00066486" w:rsidRDefault="00066486" w:rsidP="005E6B29">
      <w:pPr>
        <w:pStyle w:val="ac"/>
        <w:widowControl/>
        <w:numPr>
          <w:ilvl w:val="0"/>
          <w:numId w:val="134"/>
        </w:numPr>
        <w:autoSpaceDE/>
        <w:autoSpaceDN/>
        <w:contextualSpacing/>
        <w:rPr>
          <w:sz w:val="24"/>
          <w:szCs w:val="24"/>
        </w:rPr>
      </w:pPr>
      <w:r>
        <w:rPr>
          <w:sz w:val="24"/>
          <w:szCs w:val="24"/>
        </w:rPr>
        <w:t>со</w:t>
      </w:r>
      <w:r>
        <w:rPr>
          <w:spacing w:val="-3"/>
          <w:sz w:val="24"/>
          <w:szCs w:val="24"/>
        </w:rPr>
        <w:t>в</w:t>
      </w:r>
      <w:r>
        <w:rPr>
          <w:sz w:val="24"/>
          <w:szCs w:val="24"/>
        </w:rPr>
        <w:t>м</w:t>
      </w:r>
      <w:r>
        <w:rPr>
          <w:spacing w:val="6"/>
          <w:sz w:val="24"/>
          <w:szCs w:val="24"/>
        </w:rPr>
        <w:t>е</w:t>
      </w:r>
      <w:r>
        <w:rPr>
          <w:sz w:val="24"/>
          <w:szCs w:val="24"/>
        </w:rPr>
        <w:t>с</w:t>
      </w:r>
      <w:r>
        <w:rPr>
          <w:spacing w:val="-2"/>
          <w:sz w:val="24"/>
          <w:szCs w:val="24"/>
        </w:rPr>
        <w:t>т</w:t>
      </w:r>
      <w:r>
        <w:rPr>
          <w:sz w:val="24"/>
          <w:szCs w:val="24"/>
        </w:rPr>
        <w:t>н</w:t>
      </w:r>
      <w:r>
        <w:rPr>
          <w:spacing w:val="-1"/>
          <w:sz w:val="24"/>
          <w:szCs w:val="24"/>
        </w:rPr>
        <w:t>ая</w:t>
      </w:r>
      <w:r>
        <w:rPr>
          <w:spacing w:val="126"/>
          <w:sz w:val="24"/>
          <w:szCs w:val="24"/>
        </w:rPr>
        <w:t xml:space="preserve"> </w:t>
      </w:r>
      <w:r>
        <w:rPr>
          <w:sz w:val="24"/>
          <w:szCs w:val="24"/>
        </w:rPr>
        <w:t>с</w:t>
      </w:r>
      <w:r>
        <w:rPr>
          <w:spacing w:val="126"/>
          <w:sz w:val="24"/>
          <w:szCs w:val="24"/>
        </w:rPr>
        <w:t xml:space="preserve"> </w:t>
      </w:r>
      <w:r>
        <w:rPr>
          <w:spacing w:val="1"/>
          <w:sz w:val="24"/>
          <w:szCs w:val="24"/>
        </w:rPr>
        <w:t>д</w:t>
      </w:r>
      <w:r>
        <w:rPr>
          <w:sz w:val="24"/>
          <w:szCs w:val="24"/>
        </w:rPr>
        <w:t>ет</w:t>
      </w:r>
      <w:r>
        <w:rPr>
          <w:spacing w:val="-1"/>
          <w:sz w:val="24"/>
          <w:szCs w:val="24"/>
        </w:rPr>
        <w:t>ь</w:t>
      </w:r>
      <w:r>
        <w:rPr>
          <w:sz w:val="24"/>
          <w:szCs w:val="24"/>
        </w:rPr>
        <w:t>ми</w:t>
      </w:r>
      <w:r>
        <w:rPr>
          <w:spacing w:val="127"/>
          <w:sz w:val="24"/>
          <w:szCs w:val="24"/>
        </w:rPr>
        <w:t xml:space="preserve"> </w:t>
      </w:r>
      <w:r>
        <w:rPr>
          <w:spacing w:val="1"/>
          <w:sz w:val="24"/>
          <w:szCs w:val="24"/>
        </w:rPr>
        <w:t>р</w:t>
      </w:r>
      <w:r>
        <w:rPr>
          <w:sz w:val="24"/>
          <w:szCs w:val="24"/>
        </w:rPr>
        <w:t>а</w:t>
      </w:r>
      <w:r>
        <w:rPr>
          <w:spacing w:val="-2"/>
          <w:sz w:val="24"/>
          <w:szCs w:val="24"/>
        </w:rPr>
        <w:t>з</w:t>
      </w:r>
      <w:r>
        <w:rPr>
          <w:sz w:val="24"/>
          <w:szCs w:val="24"/>
        </w:rPr>
        <w:t>р</w:t>
      </w:r>
      <w:r>
        <w:rPr>
          <w:spacing w:val="-1"/>
          <w:sz w:val="24"/>
          <w:szCs w:val="24"/>
        </w:rPr>
        <w:t>а</w:t>
      </w:r>
      <w:r>
        <w:rPr>
          <w:sz w:val="24"/>
          <w:szCs w:val="24"/>
        </w:rPr>
        <w:t>б</w:t>
      </w:r>
      <w:r>
        <w:rPr>
          <w:spacing w:val="-3"/>
          <w:sz w:val="24"/>
          <w:szCs w:val="24"/>
        </w:rPr>
        <w:t>о</w:t>
      </w:r>
      <w:r>
        <w:rPr>
          <w:sz w:val="24"/>
          <w:szCs w:val="24"/>
        </w:rPr>
        <w:t>т</w:t>
      </w:r>
      <w:r>
        <w:rPr>
          <w:spacing w:val="-4"/>
          <w:sz w:val="24"/>
          <w:szCs w:val="24"/>
        </w:rPr>
        <w:t>к</w:t>
      </w:r>
      <w:r>
        <w:rPr>
          <w:sz w:val="24"/>
          <w:szCs w:val="24"/>
        </w:rPr>
        <w:t>а,</w:t>
      </w:r>
      <w:r>
        <w:rPr>
          <w:spacing w:val="126"/>
          <w:sz w:val="24"/>
          <w:szCs w:val="24"/>
        </w:rPr>
        <w:t xml:space="preserve"> </w:t>
      </w:r>
      <w:r>
        <w:rPr>
          <w:spacing w:val="-1"/>
          <w:sz w:val="24"/>
          <w:szCs w:val="24"/>
        </w:rPr>
        <w:t>со</w:t>
      </w:r>
      <w:r>
        <w:rPr>
          <w:spacing w:val="-5"/>
          <w:sz w:val="24"/>
          <w:szCs w:val="24"/>
        </w:rPr>
        <w:t>з</w:t>
      </w:r>
      <w:r>
        <w:rPr>
          <w:sz w:val="24"/>
          <w:szCs w:val="24"/>
        </w:rPr>
        <w:t>да</w:t>
      </w:r>
      <w:r>
        <w:rPr>
          <w:spacing w:val="-1"/>
          <w:sz w:val="24"/>
          <w:szCs w:val="24"/>
        </w:rPr>
        <w:t>н</w:t>
      </w:r>
      <w:r>
        <w:rPr>
          <w:sz w:val="24"/>
          <w:szCs w:val="24"/>
        </w:rPr>
        <w:t>ие</w:t>
      </w:r>
      <w:r>
        <w:rPr>
          <w:spacing w:val="126"/>
          <w:sz w:val="24"/>
          <w:szCs w:val="24"/>
        </w:rPr>
        <w:t xml:space="preserve"> </w:t>
      </w:r>
      <w:r>
        <w:rPr>
          <w:sz w:val="24"/>
          <w:szCs w:val="24"/>
        </w:rPr>
        <w:t>и</w:t>
      </w:r>
      <w:r>
        <w:rPr>
          <w:spacing w:val="125"/>
          <w:sz w:val="24"/>
          <w:szCs w:val="24"/>
        </w:rPr>
        <w:t xml:space="preserve"> </w:t>
      </w:r>
      <w:r>
        <w:rPr>
          <w:spacing w:val="1"/>
          <w:sz w:val="24"/>
          <w:szCs w:val="24"/>
        </w:rPr>
        <w:t>п</w:t>
      </w:r>
      <w:r>
        <w:rPr>
          <w:sz w:val="24"/>
          <w:szCs w:val="24"/>
        </w:rPr>
        <w:t>оп</w:t>
      </w:r>
      <w:r>
        <w:rPr>
          <w:spacing w:val="-14"/>
          <w:sz w:val="24"/>
          <w:szCs w:val="24"/>
        </w:rPr>
        <w:t>у</w:t>
      </w:r>
      <w:r>
        <w:rPr>
          <w:sz w:val="24"/>
          <w:szCs w:val="24"/>
        </w:rPr>
        <w:t>ляризация</w:t>
      </w:r>
      <w:r>
        <w:rPr>
          <w:spacing w:val="124"/>
          <w:sz w:val="24"/>
          <w:szCs w:val="24"/>
        </w:rPr>
        <w:t xml:space="preserve"> </w:t>
      </w:r>
      <w:r>
        <w:rPr>
          <w:spacing w:val="8"/>
          <w:sz w:val="24"/>
          <w:szCs w:val="24"/>
        </w:rPr>
        <w:t>о</w:t>
      </w:r>
      <w:r>
        <w:rPr>
          <w:sz w:val="24"/>
          <w:szCs w:val="24"/>
        </w:rPr>
        <w:t>собой 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ной</w:t>
      </w:r>
      <w:r>
        <w:rPr>
          <w:spacing w:val="110"/>
          <w:sz w:val="24"/>
          <w:szCs w:val="24"/>
        </w:rPr>
        <w:t xml:space="preserve"> </w:t>
      </w:r>
      <w:r>
        <w:rPr>
          <w:sz w:val="24"/>
          <w:szCs w:val="24"/>
        </w:rPr>
        <w:t>сим</w:t>
      </w:r>
      <w:r>
        <w:rPr>
          <w:spacing w:val="-2"/>
          <w:sz w:val="24"/>
          <w:szCs w:val="24"/>
        </w:rPr>
        <w:t>в</w:t>
      </w:r>
      <w:r>
        <w:rPr>
          <w:spacing w:val="-3"/>
          <w:sz w:val="24"/>
          <w:szCs w:val="24"/>
        </w:rPr>
        <w:t>о</w:t>
      </w:r>
      <w:r>
        <w:rPr>
          <w:spacing w:val="-1"/>
          <w:sz w:val="24"/>
          <w:szCs w:val="24"/>
        </w:rPr>
        <w:t>ли</w:t>
      </w:r>
      <w:r>
        <w:rPr>
          <w:sz w:val="24"/>
          <w:szCs w:val="24"/>
        </w:rPr>
        <w:t>ки</w:t>
      </w:r>
      <w:r>
        <w:rPr>
          <w:spacing w:val="111"/>
          <w:sz w:val="24"/>
          <w:szCs w:val="24"/>
        </w:rPr>
        <w:t xml:space="preserve"> </w:t>
      </w:r>
      <w:r>
        <w:rPr>
          <w:sz w:val="24"/>
          <w:szCs w:val="24"/>
        </w:rPr>
        <w:t>(</w:t>
      </w:r>
      <w:r>
        <w:rPr>
          <w:spacing w:val="-6"/>
          <w:sz w:val="24"/>
          <w:szCs w:val="24"/>
        </w:rPr>
        <w:t>ф</w:t>
      </w:r>
      <w:r>
        <w:rPr>
          <w:sz w:val="24"/>
          <w:szCs w:val="24"/>
        </w:rPr>
        <w:t>лаг</w:t>
      </w:r>
      <w:r>
        <w:rPr>
          <w:spacing w:val="109"/>
          <w:sz w:val="24"/>
          <w:szCs w:val="24"/>
        </w:rPr>
        <w:t xml:space="preserve"> </w:t>
      </w:r>
      <w:r>
        <w:rPr>
          <w:sz w:val="24"/>
          <w:szCs w:val="24"/>
        </w:rPr>
        <w:t>ш</w:t>
      </w:r>
      <w:r>
        <w:rPr>
          <w:spacing w:val="-15"/>
          <w:sz w:val="24"/>
          <w:szCs w:val="24"/>
        </w:rPr>
        <w:t>к</w:t>
      </w:r>
      <w:r>
        <w:rPr>
          <w:spacing w:val="-2"/>
          <w:sz w:val="24"/>
          <w:szCs w:val="24"/>
        </w:rPr>
        <w:t>о</w:t>
      </w:r>
      <w:r>
        <w:rPr>
          <w:sz w:val="24"/>
          <w:szCs w:val="24"/>
        </w:rPr>
        <w:t>лы,</w:t>
      </w:r>
      <w:r>
        <w:rPr>
          <w:spacing w:val="109"/>
          <w:sz w:val="24"/>
          <w:szCs w:val="24"/>
        </w:rPr>
        <w:t xml:space="preserve"> </w:t>
      </w:r>
      <w:r>
        <w:rPr>
          <w:sz w:val="24"/>
          <w:szCs w:val="24"/>
        </w:rPr>
        <w:t>г</w:t>
      </w:r>
      <w:r>
        <w:rPr>
          <w:spacing w:val="2"/>
          <w:sz w:val="24"/>
          <w:szCs w:val="24"/>
        </w:rPr>
        <w:t>и</w:t>
      </w:r>
      <w:r>
        <w:rPr>
          <w:sz w:val="24"/>
          <w:szCs w:val="24"/>
        </w:rPr>
        <w:t>мн</w:t>
      </w:r>
      <w:r>
        <w:rPr>
          <w:spacing w:val="110"/>
          <w:sz w:val="24"/>
          <w:szCs w:val="24"/>
        </w:rPr>
        <w:t xml:space="preserve"> </w:t>
      </w:r>
      <w:r>
        <w:rPr>
          <w:sz w:val="24"/>
          <w:szCs w:val="24"/>
        </w:rPr>
        <w:t>ш</w:t>
      </w:r>
      <w:r>
        <w:rPr>
          <w:spacing w:val="-14"/>
          <w:sz w:val="24"/>
          <w:szCs w:val="24"/>
        </w:rPr>
        <w:t>к</w:t>
      </w:r>
      <w:r>
        <w:rPr>
          <w:spacing w:val="-3"/>
          <w:sz w:val="24"/>
          <w:szCs w:val="24"/>
        </w:rPr>
        <w:t>о</w:t>
      </w:r>
      <w:r>
        <w:rPr>
          <w:sz w:val="24"/>
          <w:szCs w:val="24"/>
        </w:rPr>
        <w:t>лы,</w:t>
      </w:r>
      <w:r>
        <w:rPr>
          <w:spacing w:val="109"/>
          <w:sz w:val="24"/>
          <w:szCs w:val="24"/>
        </w:rPr>
        <w:t xml:space="preserve"> </w:t>
      </w:r>
      <w:r>
        <w:rPr>
          <w:spacing w:val="-2"/>
          <w:sz w:val="24"/>
          <w:szCs w:val="24"/>
        </w:rPr>
        <w:t>э</w:t>
      </w:r>
      <w:r>
        <w:rPr>
          <w:sz w:val="24"/>
          <w:szCs w:val="24"/>
        </w:rPr>
        <w:t>м</w:t>
      </w:r>
      <w:r>
        <w:rPr>
          <w:spacing w:val="-5"/>
          <w:sz w:val="24"/>
          <w:szCs w:val="24"/>
        </w:rPr>
        <w:t>б</w:t>
      </w:r>
      <w:r>
        <w:rPr>
          <w:spacing w:val="-3"/>
          <w:sz w:val="24"/>
          <w:szCs w:val="24"/>
        </w:rPr>
        <w:t>л</w:t>
      </w:r>
      <w:r>
        <w:rPr>
          <w:sz w:val="24"/>
          <w:szCs w:val="24"/>
        </w:rPr>
        <w:t>е</w:t>
      </w:r>
      <w:r>
        <w:rPr>
          <w:spacing w:val="-2"/>
          <w:sz w:val="24"/>
          <w:szCs w:val="24"/>
        </w:rPr>
        <w:t>м</w:t>
      </w:r>
      <w:r>
        <w:rPr>
          <w:sz w:val="24"/>
          <w:szCs w:val="24"/>
        </w:rPr>
        <w:t>а</w:t>
      </w:r>
      <w:r>
        <w:rPr>
          <w:spacing w:val="109"/>
          <w:sz w:val="24"/>
          <w:szCs w:val="24"/>
        </w:rPr>
        <w:t xml:space="preserve"> </w:t>
      </w:r>
      <w:r>
        <w:rPr>
          <w:sz w:val="24"/>
          <w:szCs w:val="24"/>
        </w:rPr>
        <w:t>ш</w:t>
      </w:r>
      <w:r>
        <w:rPr>
          <w:spacing w:val="-12"/>
          <w:sz w:val="24"/>
          <w:szCs w:val="24"/>
        </w:rPr>
        <w:t>к</w:t>
      </w:r>
      <w:r>
        <w:rPr>
          <w:spacing w:val="-3"/>
          <w:sz w:val="24"/>
          <w:szCs w:val="24"/>
        </w:rPr>
        <w:t>о</w:t>
      </w:r>
      <w:r>
        <w:rPr>
          <w:sz w:val="24"/>
          <w:szCs w:val="24"/>
        </w:rPr>
        <w:t>лы,</w:t>
      </w:r>
      <w:r>
        <w:rPr>
          <w:spacing w:val="109"/>
          <w:sz w:val="24"/>
          <w:szCs w:val="24"/>
        </w:rPr>
        <w:t xml:space="preserve"> </w:t>
      </w:r>
      <w:r>
        <w:rPr>
          <w:sz w:val="24"/>
          <w:szCs w:val="24"/>
        </w:rPr>
        <w:t>ло</w:t>
      </w:r>
      <w:r>
        <w:rPr>
          <w:spacing w:val="-6"/>
          <w:sz w:val="24"/>
          <w:szCs w:val="24"/>
        </w:rPr>
        <w:t>г</w:t>
      </w:r>
      <w:r>
        <w:rPr>
          <w:spacing w:val="-3"/>
          <w:sz w:val="24"/>
          <w:szCs w:val="24"/>
        </w:rPr>
        <w:t>о</w:t>
      </w:r>
      <w:r>
        <w:rPr>
          <w:spacing w:val="-2"/>
          <w:sz w:val="24"/>
          <w:szCs w:val="24"/>
        </w:rPr>
        <w:t>т</w:t>
      </w:r>
      <w:r>
        <w:rPr>
          <w:spacing w:val="-1"/>
          <w:sz w:val="24"/>
          <w:szCs w:val="24"/>
        </w:rPr>
        <w:t>и</w:t>
      </w:r>
      <w:r>
        <w:rPr>
          <w:sz w:val="24"/>
          <w:szCs w:val="24"/>
        </w:rPr>
        <w:t xml:space="preserve">п, </w:t>
      </w:r>
      <w:r>
        <w:rPr>
          <w:spacing w:val="-5"/>
          <w:sz w:val="24"/>
          <w:szCs w:val="24"/>
        </w:rPr>
        <w:t>э</w:t>
      </w:r>
      <w:r>
        <w:rPr>
          <w:sz w:val="24"/>
          <w:szCs w:val="24"/>
        </w:rPr>
        <w:t>лемен</w:t>
      </w:r>
      <w:r>
        <w:rPr>
          <w:spacing w:val="-2"/>
          <w:sz w:val="24"/>
          <w:szCs w:val="24"/>
        </w:rPr>
        <w:t>т</w:t>
      </w:r>
      <w:r>
        <w:rPr>
          <w:sz w:val="24"/>
          <w:szCs w:val="24"/>
        </w:rPr>
        <w:t>ы 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но</w:t>
      </w:r>
      <w:r>
        <w:rPr>
          <w:spacing w:val="-6"/>
          <w:sz w:val="24"/>
          <w:szCs w:val="24"/>
        </w:rPr>
        <w:t>г</w:t>
      </w:r>
      <w:r>
        <w:rPr>
          <w:sz w:val="24"/>
          <w:szCs w:val="24"/>
        </w:rPr>
        <w:t xml:space="preserve">о </w:t>
      </w:r>
      <w:r>
        <w:rPr>
          <w:spacing w:val="-14"/>
          <w:sz w:val="24"/>
          <w:szCs w:val="24"/>
        </w:rPr>
        <w:t>к</w:t>
      </w:r>
      <w:r>
        <w:rPr>
          <w:spacing w:val="6"/>
          <w:sz w:val="24"/>
          <w:szCs w:val="24"/>
        </w:rPr>
        <w:t>о</w:t>
      </w:r>
      <w:r>
        <w:rPr>
          <w:sz w:val="24"/>
          <w:szCs w:val="24"/>
        </w:rPr>
        <w:t>ст</w:t>
      </w:r>
      <w:r>
        <w:rPr>
          <w:spacing w:val="-5"/>
          <w:sz w:val="24"/>
          <w:szCs w:val="24"/>
        </w:rPr>
        <w:t>ю</w:t>
      </w:r>
      <w:r>
        <w:rPr>
          <w:spacing w:val="-2"/>
          <w:sz w:val="24"/>
          <w:szCs w:val="24"/>
        </w:rPr>
        <w:t>м</w:t>
      </w:r>
      <w:r>
        <w:rPr>
          <w:sz w:val="24"/>
          <w:szCs w:val="24"/>
        </w:rPr>
        <w:t xml:space="preserve">а и </w:t>
      </w:r>
      <w:r>
        <w:rPr>
          <w:spacing w:val="-21"/>
          <w:sz w:val="24"/>
          <w:szCs w:val="24"/>
        </w:rPr>
        <w:t>т</w:t>
      </w:r>
      <w:r>
        <w:rPr>
          <w:sz w:val="24"/>
          <w:szCs w:val="24"/>
        </w:rPr>
        <w:t>.п.), исп</w:t>
      </w:r>
      <w:r>
        <w:rPr>
          <w:spacing w:val="-3"/>
          <w:sz w:val="24"/>
          <w:szCs w:val="24"/>
        </w:rPr>
        <w:t>о</w:t>
      </w:r>
      <w:r>
        <w:rPr>
          <w:sz w:val="24"/>
          <w:szCs w:val="24"/>
        </w:rPr>
        <w:t>л</w:t>
      </w:r>
      <w:r>
        <w:rPr>
          <w:spacing w:val="-1"/>
          <w:sz w:val="24"/>
          <w:szCs w:val="24"/>
        </w:rPr>
        <w:t>ь</w:t>
      </w:r>
      <w:r>
        <w:rPr>
          <w:spacing w:val="-5"/>
          <w:sz w:val="24"/>
          <w:szCs w:val="24"/>
        </w:rPr>
        <w:t>з</w:t>
      </w:r>
      <w:r>
        <w:rPr>
          <w:spacing w:val="-8"/>
          <w:sz w:val="24"/>
          <w:szCs w:val="24"/>
        </w:rPr>
        <w:t>у</w:t>
      </w:r>
      <w:r>
        <w:rPr>
          <w:sz w:val="24"/>
          <w:szCs w:val="24"/>
        </w:rPr>
        <w:t>емо</w:t>
      </w:r>
      <w:r>
        <w:rPr>
          <w:spacing w:val="1"/>
          <w:sz w:val="24"/>
          <w:szCs w:val="24"/>
        </w:rPr>
        <w:t>й</w:t>
      </w:r>
      <w:r>
        <w:rPr>
          <w:sz w:val="24"/>
          <w:szCs w:val="24"/>
        </w:rPr>
        <w:t xml:space="preserve"> </w:t>
      </w:r>
      <w:r>
        <w:rPr>
          <w:spacing w:val="-4"/>
          <w:sz w:val="24"/>
          <w:szCs w:val="24"/>
        </w:rPr>
        <w:t>к</w:t>
      </w:r>
      <w:r>
        <w:rPr>
          <w:sz w:val="24"/>
          <w:szCs w:val="24"/>
        </w:rPr>
        <w:t>ак в ш</w:t>
      </w:r>
      <w:r>
        <w:rPr>
          <w:spacing w:val="-13"/>
          <w:sz w:val="24"/>
          <w:szCs w:val="24"/>
        </w:rPr>
        <w:t>к</w:t>
      </w:r>
      <w:r>
        <w:rPr>
          <w:spacing w:val="-3"/>
          <w:sz w:val="24"/>
          <w:szCs w:val="24"/>
        </w:rPr>
        <w:t>о</w:t>
      </w:r>
      <w:r>
        <w:rPr>
          <w:spacing w:val="-1"/>
          <w:sz w:val="24"/>
          <w:szCs w:val="24"/>
        </w:rPr>
        <w:t>л</w:t>
      </w:r>
      <w:r>
        <w:rPr>
          <w:sz w:val="24"/>
          <w:szCs w:val="24"/>
        </w:rPr>
        <w:t>ьной п</w:t>
      </w:r>
      <w:r>
        <w:rPr>
          <w:spacing w:val="1"/>
          <w:sz w:val="24"/>
          <w:szCs w:val="24"/>
        </w:rPr>
        <w:t>о</w:t>
      </w:r>
      <w:r>
        <w:rPr>
          <w:spacing w:val="-1"/>
          <w:sz w:val="24"/>
          <w:szCs w:val="24"/>
        </w:rPr>
        <w:t>в</w:t>
      </w:r>
      <w:r>
        <w:rPr>
          <w:spacing w:val="2"/>
          <w:sz w:val="24"/>
          <w:szCs w:val="24"/>
        </w:rPr>
        <w:t>с</w:t>
      </w:r>
      <w:r>
        <w:rPr>
          <w:spacing w:val="-4"/>
          <w:sz w:val="24"/>
          <w:szCs w:val="24"/>
        </w:rPr>
        <w:t>е</w:t>
      </w:r>
      <w:r>
        <w:rPr>
          <w:spacing w:val="-2"/>
          <w:sz w:val="24"/>
          <w:szCs w:val="24"/>
        </w:rPr>
        <w:t>д</w:t>
      </w:r>
      <w:r>
        <w:rPr>
          <w:sz w:val="24"/>
          <w:szCs w:val="24"/>
        </w:rPr>
        <w:t>невн</w:t>
      </w:r>
      <w:r>
        <w:rPr>
          <w:spacing w:val="6"/>
          <w:sz w:val="24"/>
          <w:szCs w:val="24"/>
        </w:rPr>
        <w:t>о</w:t>
      </w:r>
      <w:r>
        <w:rPr>
          <w:spacing w:val="1"/>
          <w:sz w:val="24"/>
          <w:szCs w:val="24"/>
        </w:rPr>
        <w:t>с</w:t>
      </w:r>
      <w:r>
        <w:rPr>
          <w:spacing w:val="-2"/>
          <w:sz w:val="24"/>
          <w:szCs w:val="24"/>
        </w:rPr>
        <w:t>т</w:t>
      </w:r>
      <w:r>
        <w:rPr>
          <w:sz w:val="24"/>
          <w:szCs w:val="24"/>
        </w:rPr>
        <w:t>и,</w:t>
      </w:r>
      <w:r>
        <w:rPr>
          <w:spacing w:val="140"/>
          <w:sz w:val="24"/>
          <w:szCs w:val="24"/>
        </w:rPr>
        <w:t xml:space="preserve"> </w:t>
      </w:r>
      <w:r>
        <w:rPr>
          <w:spacing w:val="2"/>
          <w:sz w:val="24"/>
          <w:szCs w:val="24"/>
        </w:rPr>
        <w:t>т</w:t>
      </w:r>
      <w:r>
        <w:rPr>
          <w:sz w:val="24"/>
          <w:szCs w:val="24"/>
        </w:rPr>
        <w:t>ак</w:t>
      </w:r>
      <w:r>
        <w:rPr>
          <w:spacing w:val="142"/>
          <w:sz w:val="24"/>
          <w:szCs w:val="24"/>
        </w:rPr>
        <w:t xml:space="preserve"> </w:t>
      </w:r>
      <w:r>
        <w:rPr>
          <w:sz w:val="24"/>
          <w:szCs w:val="24"/>
        </w:rPr>
        <w:t>и</w:t>
      </w:r>
      <w:r>
        <w:rPr>
          <w:spacing w:val="142"/>
          <w:sz w:val="24"/>
          <w:szCs w:val="24"/>
        </w:rPr>
        <w:t xml:space="preserve"> </w:t>
      </w:r>
      <w:r>
        <w:rPr>
          <w:sz w:val="24"/>
          <w:szCs w:val="24"/>
        </w:rPr>
        <w:t>в</w:t>
      </w:r>
      <w:r>
        <w:rPr>
          <w:spacing w:val="140"/>
          <w:sz w:val="24"/>
          <w:szCs w:val="24"/>
        </w:rPr>
        <w:t xml:space="preserve"> </w:t>
      </w:r>
      <w:r>
        <w:rPr>
          <w:spacing w:val="-4"/>
          <w:sz w:val="24"/>
          <w:szCs w:val="24"/>
        </w:rPr>
        <w:t>т</w:t>
      </w:r>
      <w:r>
        <w:rPr>
          <w:sz w:val="24"/>
          <w:szCs w:val="24"/>
        </w:rPr>
        <w:t>ор</w:t>
      </w:r>
      <w:r>
        <w:rPr>
          <w:spacing w:val="-3"/>
          <w:sz w:val="24"/>
          <w:szCs w:val="24"/>
        </w:rPr>
        <w:t>ж</w:t>
      </w:r>
      <w:r>
        <w:rPr>
          <w:spacing w:val="6"/>
          <w:sz w:val="24"/>
          <w:szCs w:val="24"/>
        </w:rPr>
        <w:t>е</w:t>
      </w:r>
      <w:r>
        <w:rPr>
          <w:sz w:val="24"/>
          <w:szCs w:val="24"/>
        </w:rPr>
        <w:t>ст</w:t>
      </w:r>
      <w:r>
        <w:rPr>
          <w:spacing w:val="-1"/>
          <w:sz w:val="24"/>
          <w:szCs w:val="24"/>
        </w:rPr>
        <w:t>в</w:t>
      </w:r>
      <w:r>
        <w:rPr>
          <w:spacing w:val="-2"/>
          <w:sz w:val="24"/>
          <w:szCs w:val="24"/>
        </w:rPr>
        <w:t>е</w:t>
      </w:r>
      <w:r>
        <w:rPr>
          <w:spacing w:val="-1"/>
          <w:sz w:val="24"/>
          <w:szCs w:val="24"/>
        </w:rPr>
        <w:t>н</w:t>
      </w:r>
      <w:r>
        <w:rPr>
          <w:sz w:val="24"/>
          <w:szCs w:val="24"/>
        </w:rPr>
        <w:t>ные</w:t>
      </w:r>
      <w:r>
        <w:rPr>
          <w:spacing w:val="138"/>
          <w:sz w:val="24"/>
          <w:szCs w:val="24"/>
        </w:rPr>
        <w:t xml:space="preserve"> </w:t>
      </w:r>
      <w:r>
        <w:rPr>
          <w:sz w:val="24"/>
          <w:szCs w:val="24"/>
        </w:rPr>
        <w:t>м</w:t>
      </w:r>
      <w:r>
        <w:rPr>
          <w:spacing w:val="-4"/>
          <w:sz w:val="24"/>
          <w:szCs w:val="24"/>
        </w:rPr>
        <w:t>о</w:t>
      </w:r>
      <w:r>
        <w:rPr>
          <w:sz w:val="24"/>
          <w:szCs w:val="24"/>
        </w:rPr>
        <w:t>мен</w:t>
      </w:r>
      <w:r>
        <w:rPr>
          <w:spacing w:val="-2"/>
          <w:sz w:val="24"/>
          <w:szCs w:val="24"/>
        </w:rPr>
        <w:t>т</w:t>
      </w:r>
      <w:r>
        <w:rPr>
          <w:sz w:val="24"/>
          <w:szCs w:val="24"/>
        </w:rPr>
        <w:t>ы</w:t>
      </w:r>
      <w:r>
        <w:rPr>
          <w:spacing w:val="142"/>
          <w:sz w:val="24"/>
          <w:szCs w:val="24"/>
        </w:rPr>
        <w:t xml:space="preserve"> </w:t>
      </w:r>
      <w:r>
        <w:rPr>
          <w:spacing w:val="-1"/>
          <w:sz w:val="24"/>
          <w:szCs w:val="24"/>
        </w:rPr>
        <w:t>ж</w:t>
      </w:r>
      <w:r>
        <w:rPr>
          <w:sz w:val="24"/>
          <w:szCs w:val="24"/>
        </w:rPr>
        <w:t>и</w:t>
      </w:r>
      <w:r>
        <w:rPr>
          <w:spacing w:val="-1"/>
          <w:sz w:val="24"/>
          <w:szCs w:val="24"/>
        </w:rPr>
        <w:t>з</w:t>
      </w:r>
      <w:r>
        <w:rPr>
          <w:sz w:val="24"/>
          <w:szCs w:val="24"/>
        </w:rPr>
        <w:t>ни</w:t>
      </w:r>
      <w:r>
        <w:rPr>
          <w:spacing w:val="140"/>
          <w:sz w:val="24"/>
          <w:szCs w:val="24"/>
        </w:rPr>
        <w:t xml:space="preserve"> </w:t>
      </w:r>
      <w:r>
        <w:rPr>
          <w:sz w:val="24"/>
          <w:szCs w:val="24"/>
        </w:rPr>
        <w:t>о</w:t>
      </w:r>
      <w:r>
        <w:rPr>
          <w:spacing w:val="-1"/>
          <w:sz w:val="24"/>
          <w:szCs w:val="24"/>
        </w:rPr>
        <w:t>б</w:t>
      </w:r>
      <w:r>
        <w:rPr>
          <w:spacing w:val="1"/>
          <w:sz w:val="24"/>
          <w:szCs w:val="24"/>
        </w:rPr>
        <w:t>р</w:t>
      </w:r>
      <w:r>
        <w:rPr>
          <w:sz w:val="24"/>
          <w:szCs w:val="24"/>
        </w:rPr>
        <w:t>а</w:t>
      </w:r>
      <w:r>
        <w:rPr>
          <w:spacing w:val="-4"/>
          <w:sz w:val="24"/>
          <w:szCs w:val="24"/>
        </w:rPr>
        <w:t>з</w:t>
      </w:r>
      <w:r>
        <w:rPr>
          <w:sz w:val="24"/>
          <w:szCs w:val="24"/>
        </w:rPr>
        <w:t>о</w:t>
      </w:r>
      <w:r>
        <w:rPr>
          <w:spacing w:val="-4"/>
          <w:sz w:val="24"/>
          <w:szCs w:val="24"/>
        </w:rPr>
        <w:t>в</w:t>
      </w:r>
      <w:r>
        <w:rPr>
          <w:spacing w:val="-7"/>
          <w:sz w:val="24"/>
          <w:szCs w:val="24"/>
        </w:rPr>
        <w:t>а</w:t>
      </w:r>
      <w:r>
        <w:rPr>
          <w:sz w:val="24"/>
          <w:szCs w:val="24"/>
        </w:rPr>
        <w:t>те</w:t>
      </w:r>
      <w:r>
        <w:rPr>
          <w:spacing w:val="-1"/>
          <w:sz w:val="24"/>
          <w:szCs w:val="24"/>
        </w:rPr>
        <w:t>л</w:t>
      </w:r>
      <w:r>
        <w:rPr>
          <w:sz w:val="24"/>
          <w:szCs w:val="24"/>
        </w:rPr>
        <w:t>ьной о</w:t>
      </w:r>
      <w:r>
        <w:rPr>
          <w:spacing w:val="1"/>
          <w:sz w:val="24"/>
          <w:szCs w:val="24"/>
        </w:rPr>
        <w:t>р</w:t>
      </w:r>
      <w:r>
        <w:rPr>
          <w:sz w:val="24"/>
          <w:szCs w:val="24"/>
        </w:rPr>
        <w:t>га</w:t>
      </w:r>
      <w:r>
        <w:rPr>
          <w:spacing w:val="-1"/>
          <w:sz w:val="24"/>
          <w:szCs w:val="24"/>
        </w:rPr>
        <w:t>н</w:t>
      </w:r>
      <w:r>
        <w:rPr>
          <w:sz w:val="24"/>
          <w:szCs w:val="24"/>
        </w:rPr>
        <w:t>иза</w:t>
      </w:r>
      <w:r>
        <w:rPr>
          <w:spacing w:val="-1"/>
          <w:sz w:val="24"/>
          <w:szCs w:val="24"/>
        </w:rPr>
        <w:t>ци</w:t>
      </w:r>
      <w:r>
        <w:rPr>
          <w:sz w:val="24"/>
          <w:szCs w:val="24"/>
        </w:rPr>
        <w:t>и</w:t>
      </w:r>
      <w:r>
        <w:rPr>
          <w:spacing w:val="119"/>
          <w:sz w:val="24"/>
          <w:szCs w:val="24"/>
        </w:rPr>
        <w:t xml:space="preserve"> </w:t>
      </w:r>
      <w:r>
        <w:rPr>
          <w:sz w:val="24"/>
          <w:szCs w:val="24"/>
        </w:rPr>
        <w:t>–</w:t>
      </w:r>
      <w:r>
        <w:rPr>
          <w:spacing w:val="119"/>
          <w:sz w:val="24"/>
          <w:szCs w:val="24"/>
        </w:rPr>
        <w:t xml:space="preserve"> </w:t>
      </w:r>
      <w:r>
        <w:rPr>
          <w:spacing w:val="-2"/>
          <w:sz w:val="24"/>
          <w:szCs w:val="24"/>
        </w:rPr>
        <w:t>в</w:t>
      </w:r>
      <w:r>
        <w:rPr>
          <w:sz w:val="24"/>
          <w:szCs w:val="24"/>
        </w:rPr>
        <w:t>о</w:t>
      </w:r>
      <w:r>
        <w:rPr>
          <w:spacing w:val="116"/>
          <w:sz w:val="24"/>
          <w:szCs w:val="24"/>
        </w:rPr>
        <w:t xml:space="preserve"> </w:t>
      </w:r>
      <w:r>
        <w:rPr>
          <w:sz w:val="24"/>
          <w:szCs w:val="24"/>
        </w:rPr>
        <w:t>время</w:t>
      </w:r>
      <w:r>
        <w:rPr>
          <w:spacing w:val="117"/>
          <w:sz w:val="24"/>
          <w:szCs w:val="24"/>
        </w:rPr>
        <w:t xml:space="preserve"> </w:t>
      </w:r>
      <w:r>
        <w:rPr>
          <w:sz w:val="24"/>
          <w:szCs w:val="24"/>
        </w:rPr>
        <w:t>пра</w:t>
      </w:r>
      <w:r>
        <w:rPr>
          <w:spacing w:val="-6"/>
          <w:sz w:val="24"/>
          <w:szCs w:val="24"/>
        </w:rPr>
        <w:t>з</w:t>
      </w:r>
      <w:r>
        <w:rPr>
          <w:sz w:val="24"/>
          <w:szCs w:val="24"/>
        </w:rPr>
        <w:t>дни</w:t>
      </w:r>
      <w:r>
        <w:rPr>
          <w:spacing w:val="-16"/>
          <w:sz w:val="24"/>
          <w:szCs w:val="24"/>
        </w:rPr>
        <w:t>к</w:t>
      </w:r>
      <w:r>
        <w:rPr>
          <w:sz w:val="24"/>
          <w:szCs w:val="24"/>
        </w:rPr>
        <w:t>о</w:t>
      </w:r>
      <w:r>
        <w:rPr>
          <w:spacing w:val="-1"/>
          <w:sz w:val="24"/>
          <w:szCs w:val="24"/>
        </w:rPr>
        <w:t>в</w:t>
      </w:r>
      <w:r>
        <w:rPr>
          <w:sz w:val="24"/>
          <w:szCs w:val="24"/>
        </w:rPr>
        <w:t>,</w:t>
      </w:r>
      <w:r>
        <w:rPr>
          <w:spacing w:val="116"/>
          <w:sz w:val="24"/>
          <w:szCs w:val="24"/>
        </w:rPr>
        <w:t xml:space="preserve"> </w:t>
      </w:r>
      <w:r>
        <w:rPr>
          <w:spacing w:val="-3"/>
          <w:sz w:val="24"/>
          <w:szCs w:val="24"/>
        </w:rPr>
        <w:t>т</w:t>
      </w:r>
      <w:r>
        <w:rPr>
          <w:sz w:val="24"/>
          <w:szCs w:val="24"/>
        </w:rPr>
        <w:t>ор</w:t>
      </w:r>
      <w:r>
        <w:rPr>
          <w:spacing w:val="-2"/>
          <w:sz w:val="24"/>
          <w:szCs w:val="24"/>
        </w:rPr>
        <w:t>ж</w:t>
      </w:r>
      <w:r>
        <w:rPr>
          <w:spacing w:val="5"/>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ных</w:t>
      </w:r>
      <w:r>
        <w:rPr>
          <w:spacing w:val="118"/>
          <w:sz w:val="24"/>
          <w:szCs w:val="24"/>
        </w:rPr>
        <w:t xml:space="preserve"> </w:t>
      </w:r>
      <w:r>
        <w:rPr>
          <w:sz w:val="24"/>
          <w:szCs w:val="24"/>
        </w:rPr>
        <w:t>цер</w:t>
      </w:r>
      <w:r>
        <w:rPr>
          <w:spacing w:val="1"/>
          <w:sz w:val="24"/>
          <w:szCs w:val="24"/>
        </w:rPr>
        <w:t>е</w:t>
      </w:r>
      <w:r>
        <w:rPr>
          <w:spacing w:val="-1"/>
          <w:sz w:val="24"/>
          <w:szCs w:val="24"/>
        </w:rPr>
        <w:t>м</w:t>
      </w:r>
      <w:r>
        <w:rPr>
          <w:sz w:val="24"/>
          <w:szCs w:val="24"/>
        </w:rPr>
        <w:t>он</w:t>
      </w:r>
      <w:r>
        <w:rPr>
          <w:spacing w:val="3"/>
          <w:sz w:val="24"/>
          <w:szCs w:val="24"/>
        </w:rPr>
        <w:t>и</w:t>
      </w:r>
      <w:r>
        <w:rPr>
          <w:sz w:val="24"/>
          <w:szCs w:val="24"/>
        </w:rPr>
        <w:t>й,</w:t>
      </w:r>
      <w:r>
        <w:rPr>
          <w:spacing w:val="116"/>
          <w:sz w:val="24"/>
          <w:szCs w:val="24"/>
        </w:rPr>
        <w:t xml:space="preserve"> </w:t>
      </w:r>
      <w:r>
        <w:rPr>
          <w:sz w:val="24"/>
          <w:szCs w:val="24"/>
        </w:rPr>
        <w:t>кл</w:t>
      </w:r>
      <w:r>
        <w:rPr>
          <w:spacing w:val="-9"/>
          <w:sz w:val="24"/>
          <w:szCs w:val="24"/>
        </w:rPr>
        <w:t>ю</w:t>
      </w:r>
      <w:r>
        <w:rPr>
          <w:sz w:val="24"/>
          <w:szCs w:val="24"/>
        </w:rPr>
        <w:t>ч</w:t>
      </w:r>
      <w:r>
        <w:rPr>
          <w:spacing w:val="1"/>
          <w:sz w:val="24"/>
          <w:szCs w:val="24"/>
        </w:rPr>
        <w:t>е</w:t>
      </w:r>
      <w:r>
        <w:rPr>
          <w:spacing w:val="-2"/>
          <w:sz w:val="24"/>
          <w:szCs w:val="24"/>
        </w:rPr>
        <w:t>в</w:t>
      </w:r>
      <w:r>
        <w:rPr>
          <w:sz w:val="24"/>
          <w:szCs w:val="24"/>
        </w:rPr>
        <w:t>ых о</w:t>
      </w:r>
      <w:r>
        <w:rPr>
          <w:spacing w:val="1"/>
          <w:sz w:val="24"/>
          <w:szCs w:val="24"/>
        </w:rPr>
        <w:t>б</w:t>
      </w:r>
      <w:r>
        <w:rPr>
          <w:sz w:val="24"/>
          <w:szCs w:val="24"/>
        </w:rPr>
        <w:t>щеш</w:t>
      </w:r>
      <w:r>
        <w:rPr>
          <w:spacing w:val="-14"/>
          <w:sz w:val="24"/>
          <w:szCs w:val="24"/>
        </w:rPr>
        <w:t>к</w:t>
      </w:r>
      <w:r>
        <w:rPr>
          <w:spacing w:val="-2"/>
          <w:sz w:val="24"/>
          <w:szCs w:val="24"/>
        </w:rPr>
        <w:t>о</w:t>
      </w:r>
      <w:r>
        <w:rPr>
          <w:sz w:val="24"/>
          <w:szCs w:val="24"/>
        </w:rPr>
        <w:t>л</w:t>
      </w:r>
      <w:r>
        <w:rPr>
          <w:spacing w:val="-1"/>
          <w:sz w:val="24"/>
          <w:szCs w:val="24"/>
        </w:rPr>
        <w:t>ьны</w:t>
      </w:r>
      <w:r>
        <w:rPr>
          <w:sz w:val="24"/>
          <w:szCs w:val="24"/>
        </w:rPr>
        <w:t>х</w:t>
      </w:r>
      <w:r>
        <w:rPr>
          <w:spacing w:val="1"/>
          <w:sz w:val="24"/>
          <w:szCs w:val="24"/>
        </w:rPr>
        <w:t xml:space="preserve"> </w:t>
      </w:r>
      <w:r>
        <w:rPr>
          <w:sz w:val="24"/>
          <w:szCs w:val="24"/>
        </w:rPr>
        <w:t>дел</w:t>
      </w:r>
      <w:r>
        <w:rPr>
          <w:spacing w:val="-2"/>
          <w:sz w:val="24"/>
          <w:szCs w:val="24"/>
        </w:rPr>
        <w:t xml:space="preserve"> </w:t>
      </w:r>
      <w:r>
        <w:rPr>
          <w:sz w:val="24"/>
          <w:szCs w:val="24"/>
        </w:rPr>
        <w:t>и ин</w:t>
      </w:r>
      <w:r>
        <w:rPr>
          <w:spacing w:val="-1"/>
          <w:sz w:val="24"/>
          <w:szCs w:val="24"/>
        </w:rPr>
        <w:t>ы</w:t>
      </w:r>
      <w:r>
        <w:rPr>
          <w:sz w:val="24"/>
          <w:szCs w:val="24"/>
        </w:rPr>
        <w:t>х</w:t>
      </w:r>
      <w:r>
        <w:rPr>
          <w:spacing w:val="2"/>
          <w:sz w:val="24"/>
          <w:szCs w:val="24"/>
        </w:rPr>
        <w:t xml:space="preserve"> </w:t>
      </w:r>
      <w:r>
        <w:rPr>
          <w:sz w:val="24"/>
          <w:szCs w:val="24"/>
        </w:rPr>
        <w:t>прои</w:t>
      </w:r>
      <w:r>
        <w:rPr>
          <w:spacing w:val="-6"/>
          <w:sz w:val="24"/>
          <w:szCs w:val="24"/>
        </w:rPr>
        <w:t>с</w:t>
      </w:r>
      <w:r>
        <w:rPr>
          <w:spacing w:val="-11"/>
          <w:sz w:val="24"/>
          <w:szCs w:val="24"/>
        </w:rPr>
        <w:t>х</w:t>
      </w:r>
      <w:r>
        <w:rPr>
          <w:spacing w:val="-8"/>
          <w:sz w:val="24"/>
          <w:szCs w:val="24"/>
        </w:rPr>
        <w:t>о</w:t>
      </w:r>
      <w:r>
        <w:rPr>
          <w:sz w:val="24"/>
          <w:szCs w:val="24"/>
        </w:rPr>
        <w:t>дя</w:t>
      </w:r>
      <w:r>
        <w:rPr>
          <w:spacing w:val="-1"/>
          <w:sz w:val="24"/>
          <w:szCs w:val="24"/>
        </w:rPr>
        <w:t>щ</w:t>
      </w:r>
      <w:r>
        <w:rPr>
          <w:sz w:val="24"/>
          <w:szCs w:val="24"/>
        </w:rPr>
        <w:t>их</w:t>
      </w:r>
      <w:r>
        <w:rPr>
          <w:spacing w:val="1"/>
          <w:sz w:val="24"/>
          <w:szCs w:val="24"/>
        </w:rPr>
        <w:t xml:space="preserve"> в</w:t>
      </w:r>
      <w:r>
        <w:rPr>
          <w:sz w:val="24"/>
          <w:szCs w:val="24"/>
        </w:rPr>
        <w:t xml:space="preserve"> </w:t>
      </w:r>
      <w:r>
        <w:rPr>
          <w:spacing w:val="-3"/>
          <w:sz w:val="24"/>
          <w:szCs w:val="24"/>
        </w:rPr>
        <w:t>ж</w:t>
      </w:r>
      <w:r>
        <w:rPr>
          <w:spacing w:val="1"/>
          <w:sz w:val="24"/>
          <w:szCs w:val="24"/>
        </w:rPr>
        <w:t>и</w:t>
      </w:r>
      <w:r>
        <w:rPr>
          <w:sz w:val="24"/>
          <w:szCs w:val="24"/>
        </w:rPr>
        <w:t>з</w:t>
      </w:r>
      <w:r>
        <w:rPr>
          <w:spacing w:val="-1"/>
          <w:sz w:val="24"/>
          <w:szCs w:val="24"/>
        </w:rPr>
        <w:t>н</w:t>
      </w:r>
      <w:r>
        <w:rPr>
          <w:sz w:val="24"/>
          <w:szCs w:val="24"/>
        </w:rPr>
        <w:t>и</w:t>
      </w:r>
      <w:r>
        <w:rPr>
          <w:spacing w:val="1"/>
          <w:sz w:val="24"/>
          <w:szCs w:val="24"/>
        </w:rPr>
        <w:t xml:space="preserve"> </w:t>
      </w:r>
      <w:r>
        <w:rPr>
          <w:sz w:val="24"/>
          <w:szCs w:val="24"/>
        </w:rPr>
        <w:t>ш</w:t>
      </w:r>
      <w:r>
        <w:rPr>
          <w:spacing w:val="-13"/>
          <w:sz w:val="24"/>
          <w:szCs w:val="24"/>
        </w:rPr>
        <w:t>к</w:t>
      </w:r>
      <w:r>
        <w:rPr>
          <w:spacing w:val="-3"/>
          <w:sz w:val="24"/>
          <w:szCs w:val="24"/>
        </w:rPr>
        <w:t>ол</w:t>
      </w:r>
      <w:r>
        <w:rPr>
          <w:sz w:val="24"/>
          <w:szCs w:val="24"/>
        </w:rPr>
        <w:t>ы</w:t>
      </w:r>
      <w:r>
        <w:rPr>
          <w:spacing w:val="1"/>
          <w:sz w:val="24"/>
          <w:szCs w:val="24"/>
        </w:rPr>
        <w:t xml:space="preserve"> </w:t>
      </w:r>
      <w:r>
        <w:rPr>
          <w:sz w:val="24"/>
          <w:szCs w:val="24"/>
        </w:rPr>
        <w:t>зна</w:t>
      </w:r>
      <w:r>
        <w:rPr>
          <w:spacing w:val="-15"/>
          <w:sz w:val="24"/>
          <w:szCs w:val="24"/>
        </w:rPr>
        <w:t>к</w:t>
      </w:r>
      <w:r>
        <w:rPr>
          <w:sz w:val="24"/>
          <w:szCs w:val="24"/>
        </w:rPr>
        <w:t>овых</w:t>
      </w:r>
      <w:r>
        <w:rPr>
          <w:spacing w:val="1"/>
          <w:sz w:val="24"/>
          <w:szCs w:val="24"/>
        </w:rPr>
        <w:t xml:space="preserve"> </w:t>
      </w:r>
      <w:r>
        <w:rPr>
          <w:spacing w:val="-2"/>
          <w:sz w:val="24"/>
          <w:szCs w:val="24"/>
        </w:rPr>
        <w:t>с</w:t>
      </w:r>
      <w:r>
        <w:rPr>
          <w:sz w:val="24"/>
          <w:szCs w:val="24"/>
        </w:rPr>
        <w:t>обыти</w:t>
      </w:r>
      <w:r>
        <w:rPr>
          <w:spacing w:val="-1"/>
          <w:sz w:val="24"/>
          <w:szCs w:val="24"/>
        </w:rPr>
        <w:t>й</w:t>
      </w:r>
      <w:r>
        <w:rPr>
          <w:sz w:val="24"/>
          <w:szCs w:val="24"/>
        </w:rPr>
        <w:t>;</w:t>
      </w:r>
    </w:p>
    <w:p w:rsidR="00066486" w:rsidRDefault="00066486" w:rsidP="005E6B29">
      <w:pPr>
        <w:pStyle w:val="ac"/>
        <w:widowControl/>
        <w:numPr>
          <w:ilvl w:val="0"/>
          <w:numId w:val="134"/>
        </w:numPr>
        <w:autoSpaceDE/>
        <w:autoSpaceDN/>
        <w:contextualSpacing/>
        <w:rPr>
          <w:sz w:val="24"/>
          <w:szCs w:val="24"/>
        </w:rPr>
      </w:pPr>
      <w:r>
        <w:rPr>
          <w:spacing w:val="1"/>
          <w:sz w:val="24"/>
          <w:szCs w:val="24"/>
        </w:rPr>
        <w:t>р</w:t>
      </w:r>
      <w:r>
        <w:rPr>
          <w:sz w:val="24"/>
          <w:szCs w:val="24"/>
        </w:rPr>
        <w:t>ег</w:t>
      </w:r>
      <w:r>
        <w:rPr>
          <w:spacing w:val="-15"/>
          <w:sz w:val="24"/>
          <w:szCs w:val="24"/>
        </w:rPr>
        <w:t>у</w:t>
      </w:r>
      <w:r>
        <w:rPr>
          <w:spacing w:val="-1"/>
          <w:sz w:val="24"/>
          <w:szCs w:val="24"/>
        </w:rPr>
        <w:t>л</w:t>
      </w:r>
      <w:r>
        <w:rPr>
          <w:sz w:val="24"/>
          <w:szCs w:val="24"/>
        </w:rPr>
        <w:t>я</w:t>
      </w:r>
      <w:r>
        <w:rPr>
          <w:spacing w:val="1"/>
          <w:sz w:val="24"/>
          <w:szCs w:val="24"/>
        </w:rPr>
        <w:t>рн</w:t>
      </w:r>
      <w:r>
        <w:rPr>
          <w:spacing w:val="-1"/>
          <w:sz w:val="24"/>
          <w:szCs w:val="24"/>
        </w:rPr>
        <w:t>а</w:t>
      </w:r>
      <w:r>
        <w:rPr>
          <w:sz w:val="24"/>
          <w:szCs w:val="24"/>
        </w:rPr>
        <w:t>я</w:t>
      </w:r>
      <w:r>
        <w:rPr>
          <w:spacing w:val="20"/>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1"/>
          <w:sz w:val="24"/>
          <w:szCs w:val="24"/>
        </w:rPr>
        <w:t>з</w:t>
      </w:r>
      <w:r>
        <w:rPr>
          <w:sz w:val="24"/>
          <w:szCs w:val="24"/>
        </w:rPr>
        <w:t>ац</w:t>
      </w:r>
      <w:r>
        <w:rPr>
          <w:spacing w:val="-1"/>
          <w:sz w:val="24"/>
          <w:szCs w:val="24"/>
        </w:rPr>
        <w:t>и</w:t>
      </w:r>
      <w:r>
        <w:rPr>
          <w:sz w:val="24"/>
          <w:szCs w:val="24"/>
        </w:rPr>
        <w:t>я</w:t>
      </w:r>
      <w:r>
        <w:rPr>
          <w:spacing w:val="20"/>
          <w:sz w:val="24"/>
          <w:szCs w:val="24"/>
        </w:rPr>
        <w:t xml:space="preserve"> </w:t>
      </w:r>
      <w:r>
        <w:rPr>
          <w:spacing w:val="1"/>
          <w:sz w:val="24"/>
          <w:szCs w:val="24"/>
        </w:rPr>
        <w:t>и</w:t>
      </w:r>
      <w:r>
        <w:rPr>
          <w:spacing w:val="21"/>
          <w:sz w:val="24"/>
          <w:szCs w:val="24"/>
        </w:rPr>
        <w:t xml:space="preserve"> </w:t>
      </w:r>
      <w:r>
        <w:rPr>
          <w:spacing w:val="1"/>
          <w:sz w:val="24"/>
          <w:szCs w:val="24"/>
        </w:rPr>
        <w:t>п</w:t>
      </w:r>
      <w:r>
        <w:rPr>
          <w:sz w:val="24"/>
          <w:szCs w:val="24"/>
        </w:rPr>
        <w:t>ро</w:t>
      </w:r>
      <w:r>
        <w:rPr>
          <w:spacing w:val="-1"/>
          <w:sz w:val="24"/>
          <w:szCs w:val="24"/>
        </w:rPr>
        <w:t>в</w:t>
      </w:r>
      <w:r>
        <w:rPr>
          <w:spacing w:val="-5"/>
          <w:sz w:val="24"/>
          <w:szCs w:val="24"/>
        </w:rPr>
        <w:t>е</w:t>
      </w:r>
      <w:r>
        <w:rPr>
          <w:sz w:val="24"/>
          <w:szCs w:val="24"/>
        </w:rPr>
        <w:t>дение</w:t>
      </w:r>
      <w:r>
        <w:rPr>
          <w:spacing w:val="18"/>
          <w:sz w:val="24"/>
          <w:szCs w:val="24"/>
        </w:rPr>
        <w:t xml:space="preserve"> </w:t>
      </w:r>
      <w:r>
        <w:rPr>
          <w:spacing w:val="-12"/>
          <w:sz w:val="24"/>
          <w:szCs w:val="24"/>
        </w:rPr>
        <w:t>к</w:t>
      </w:r>
      <w:r>
        <w:rPr>
          <w:sz w:val="24"/>
          <w:szCs w:val="24"/>
        </w:rPr>
        <w:t>он</w:t>
      </w:r>
      <w:r>
        <w:rPr>
          <w:spacing w:val="-3"/>
          <w:sz w:val="24"/>
          <w:szCs w:val="24"/>
        </w:rPr>
        <w:t>ку</w:t>
      </w:r>
      <w:r>
        <w:rPr>
          <w:sz w:val="24"/>
          <w:szCs w:val="24"/>
        </w:rPr>
        <w:t>р</w:t>
      </w:r>
      <w:r>
        <w:rPr>
          <w:spacing w:val="-1"/>
          <w:sz w:val="24"/>
          <w:szCs w:val="24"/>
        </w:rPr>
        <w:t>с</w:t>
      </w:r>
      <w:r>
        <w:rPr>
          <w:sz w:val="24"/>
          <w:szCs w:val="24"/>
        </w:rPr>
        <w:t>ов</w:t>
      </w:r>
      <w:r>
        <w:rPr>
          <w:spacing w:val="21"/>
          <w:sz w:val="24"/>
          <w:szCs w:val="24"/>
        </w:rPr>
        <w:t xml:space="preserve"> </w:t>
      </w:r>
      <w:r>
        <w:rPr>
          <w:sz w:val="24"/>
          <w:szCs w:val="24"/>
        </w:rPr>
        <w:t>т</w:t>
      </w:r>
      <w:r>
        <w:rPr>
          <w:spacing w:val="-2"/>
          <w:sz w:val="24"/>
          <w:szCs w:val="24"/>
        </w:rPr>
        <w:t>в</w:t>
      </w:r>
      <w:r>
        <w:rPr>
          <w:sz w:val="24"/>
          <w:szCs w:val="24"/>
        </w:rPr>
        <w:t>о</w:t>
      </w:r>
      <w:r>
        <w:rPr>
          <w:spacing w:val="-4"/>
          <w:sz w:val="24"/>
          <w:szCs w:val="24"/>
        </w:rPr>
        <w:t>р</w:t>
      </w:r>
      <w:r>
        <w:rPr>
          <w:sz w:val="24"/>
          <w:szCs w:val="24"/>
        </w:rPr>
        <w:t>ч</w:t>
      </w:r>
      <w:r>
        <w:rPr>
          <w:spacing w:val="5"/>
          <w:sz w:val="24"/>
          <w:szCs w:val="24"/>
        </w:rPr>
        <w:t>е</w:t>
      </w:r>
      <w:r>
        <w:rPr>
          <w:sz w:val="24"/>
          <w:szCs w:val="24"/>
        </w:rPr>
        <w:t>с</w:t>
      </w:r>
      <w:r>
        <w:rPr>
          <w:spacing w:val="-1"/>
          <w:sz w:val="24"/>
          <w:szCs w:val="24"/>
        </w:rPr>
        <w:t>к</w:t>
      </w:r>
      <w:r>
        <w:rPr>
          <w:sz w:val="24"/>
          <w:szCs w:val="24"/>
        </w:rPr>
        <w:t>их</w:t>
      </w:r>
      <w:r>
        <w:rPr>
          <w:spacing w:val="21"/>
          <w:sz w:val="24"/>
          <w:szCs w:val="24"/>
        </w:rPr>
        <w:t xml:space="preserve"> </w:t>
      </w:r>
      <w:r>
        <w:rPr>
          <w:sz w:val="24"/>
          <w:szCs w:val="24"/>
        </w:rPr>
        <w:t>пр</w:t>
      </w:r>
      <w:r>
        <w:rPr>
          <w:spacing w:val="3"/>
          <w:sz w:val="24"/>
          <w:szCs w:val="24"/>
        </w:rPr>
        <w:t>о</w:t>
      </w:r>
      <w:r>
        <w:rPr>
          <w:sz w:val="24"/>
          <w:szCs w:val="24"/>
        </w:rPr>
        <w:t>е</w:t>
      </w:r>
      <w:r>
        <w:rPr>
          <w:spacing w:val="-1"/>
          <w:sz w:val="24"/>
          <w:szCs w:val="24"/>
        </w:rPr>
        <w:t>к</w:t>
      </w:r>
      <w:r>
        <w:rPr>
          <w:spacing w:val="-5"/>
          <w:sz w:val="24"/>
          <w:szCs w:val="24"/>
        </w:rPr>
        <w:t>т</w:t>
      </w:r>
      <w:r>
        <w:rPr>
          <w:sz w:val="24"/>
          <w:szCs w:val="24"/>
        </w:rPr>
        <w:t>ов</w:t>
      </w:r>
      <w:r>
        <w:rPr>
          <w:spacing w:val="21"/>
          <w:sz w:val="24"/>
          <w:szCs w:val="24"/>
        </w:rPr>
        <w:t xml:space="preserve"> </w:t>
      </w:r>
      <w:r>
        <w:rPr>
          <w:spacing w:val="-1"/>
          <w:sz w:val="24"/>
          <w:szCs w:val="24"/>
        </w:rPr>
        <w:t>п</w:t>
      </w:r>
      <w:r>
        <w:rPr>
          <w:sz w:val="24"/>
          <w:szCs w:val="24"/>
        </w:rPr>
        <w:t xml:space="preserve">о </w:t>
      </w:r>
      <w:r>
        <w:rPr>
          <w:spacing w:val="-5"/>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стройст</w:t>
      </w:r>
      <w:r>
        <w:rPr>
          <w:spacing w:val="-9"/>
          <w:sz w:val="24"/>
          <w:szCs w:val="24"/>
        </w:rPr>
        <w:t>в</w:t>
      </w:r>
      <w:r>
        <w:rPr>
          <w:sz w:val="24"/>
          <w:szCs w:val="24"/>
        </w:rPr>
        <w:t>у</w:t>
      </w:r>
      <w:r>
        <w:rPr>
          <w:spacing w:val="161"/>
          <w:sz w:val="24"/>
          <w:szCs w:val="24"/>
        </w:rPr>
        <w:t xml:space="preserve"> </w:t>
      </w:r>
      <w:r>
        <w:rPr>
          <w:spacing w:val="1"/>
          <w:sz w:val="24"/>
          <w:szCs w:val="24"/>
        </w:rPr>
        <w:t>р</w:t>
      </w:r>
      <w:r>
        <w:rPr>
          <w:sz w:val="24"/>
          <w:szCs w:val="24"/>
        </w:rPr>
        <w:t>азличных</w:t>
      </w:r>
      <w:r>
        <w:rPr>
          <w:spacing w:val="166"/>
          <w:sz w:val="24"/>
          <w:szCs w:val="24"/>
        </w:rPr>
        <w:t xml:space="preserve"> </w:t>
      </w:r>
      <w:r>
        <w:rPr>
          <w:spacing w:val="-2"/>
          <w:sz w:val="24"/>
          <w:szCs w:val="24"/>
        </w:rPr>
        <w:t>у</w:t>
      </w:r>
      <w:r>
        <w:rPr>
          <w:sz w:val="24"/>
          <w:szCs w:val="24"/>
        </w:rPr>
        <w:t>част</w:t>
      </w:r>
      <w:r>
        <w:rPr>
          <w:spacing w:val="-13"/>
          <w:sz w:val="24"/>
          <w:szCs w:val="24"/>
        </w:rPr>
        <w:t>к</w:t>
      </w:r>
      <w:r>
        <w:rPr>
          <w:sz w:val="24"/>
          <w:szCs w:val="24"/>
        </w:rPr>
        <w:t>ов</w:t>
      </w:r>
      <w:r>
        <w:rPr>
          <w:spacing w:val="162"/>
          <w:sz w:val="24"/>
          <w:szCs w:val="24"/>
        </w:rPr>
        <w:t xml:space="preserve"> </w:t>
      </w:r>
      <w:r>
        <w:rPr>
          <w:spacing w:val="1"/>
          <w:sz w:val="24"/>
          <w:szCs w:val="24"/>
        </w:rPr>
        <w:t>п</w:t>
      </w:r>
      <w:r>
        <w:rPr>
          <w:sz w:val="24"/>
          <w:szCs w:val="24"/>
        </w:rPr>
        <w:t>риш</w:t>
      </w:r>
      <w:r>
        <w:rPr>
          <w:spacing w:val="-12"/>
          <w:sz w:val="24"/>
          <w:szCs w:val="24"/>
        </w:rPr>
        <w:t>к</w:t>
      </w:r>
      <w:r>
        <w:rPr>
          <w:spacing w:val="-3"/>
          <w:sz w:val="24"/>
          <w:szCs w:val="24"/>
        </w:rPr>
        <w:t>о</w:t>
      </w:r>
      <w:r>
        <w:rPr>
          <w:sz w:val="24"/>
          <w:szCs w:val="24"/>
        </w:rPr>
        <w:t>л</w:t>
      </w:r>
      <w:r>
        <w:rPr>
          <w:spacing w:val="-1"/>
          <w:sz w:val="24"/>
          <w:szCs w:val="24"/>
        </w:rPr>
        <w:t>ьно</w:t>
      </w:r>
      <w:r>
        <w:rPr>
          <w:sz w:val="24"/>
          <w:szCs w:val="24"/>
        </w:rPr>
        <w:t>й</w:t>
      </w:r>
      <w:r>
        <w:rPr>
          <w:spacing w:val="166"/>
          <w:sz w:val="24"/>
          <w:szCs w:val="24"/>
        </w:rPr>
        <w:t xml:space="preserve"> </w:t>
      </w:r>
      <w:r>
        <w:rPr>
          <w:sz w:val="24"/>
          <w:szCs w:val="24"/>
        </w:rPr>
        <w:t>т</w:t>
      </w:r>
      <w:r>
        <w:rPr>
          <w:spacing w:val="-1"/>
          <w:sz w:val="24"/>
          <w:szCs w:val="24"/>
        </w:rPr>
        <w:t>е</w:t>
      </w:r>
      <w:r>
        <w:rPr>
          <w:sz w:val="24"/>
          <w:szCs w:val="24"/>
        </w:rPr>
        <w:t>рри</w:t>
      </w:r>
      <w:r>
        <w:rPr>
          <w:spacing w:val="-4"/>
          <w:sz w:val="24"/>
          <w:szCs w:val="24"/>
        </w:rPr>
        <w:t>т</w:t>
      </w:r>
      <w:r>
        <w:rPr>
          <w:sz w:val="24"/>
          <w:szCs w:val="24"/>
        </w:rPr>
        <w:t>ории</w:t>
      </w:r>
      <w:r>
        <w:rPr>
          <w:spacing w:val="165"/>
          <w:sz w:val="24"/>
          <w:szCs w:val="24"/>
        </w:rPr>
        <w:t xml:space="preserve"> </w:t>
      </w:r>
      <w:r>
        <w:rPr>
          <w:spacing w:val="-1"/>
          <w:sz w:val="24"/>
          <w:szCs w:val="24"/>
        </w:rPr>
        <w:t>(</w:t>
      </w:r>
      <w:r>
        <w:rPr>
          <w:sz w:val="24"/>
          <w:szCs w:val="24"/>
        </w:rPr>
        <w:t>н</w:t>
      </w:r>
      <w:r>
        <w:rPr>
          <w:spacing w:val="-3"/>
          <w:sz w:val="24"/>
          <w:szCs w:val="24"/>
        </w:rPr>
        <w:t>а</w:t>
      </w:r>
      <w:r>
        <w:rPr>
          <w:sz w:val="24"/>
          <w:szCs w:val="24"/>
        </w:rPr>
        <w:t>при</w:t>
      </w:r>
      <w:r>
        <w:rPr>
          <w:spacing w:val="-1"/>
          <w:sz w:val="24"/>
          <w:szCs w:val="24"/>
        </w:rPr>
        <w:t>м</w:t>
      </w:r>
      <w:r>
        <w:rPr>
          <w:sz w:val="24"/>
          <w:szCs w:val="24"/>
        </w:rPr>
        <w:t>ер, вы</w:t>
      </w:r>
      <w:r>
        <w:rPr>
          <w:spacing w:val="2"/>
          <w:sz w:val="24"/>
          <w:szCs w:val="24"/>
        </w:rPr>
        <w:t>с</w:t>
      </w:r>
      <w:r>
        <w:rPr>
          <w:sz w:val="24"/>
          <w:szCs w:val="24"/>
        </w:rPr>
        <w:t>а</w:t>
      </w:r>
      <w:r>
        <w:rPr>
          <w:spacing w:val="1"/>
          <w:sz w:val="24"/>
          <w:szCs w:val="24"/>
        </w:rPr>
        <w:t>д</w:t>
      </w:r>
      <w:r>
        <w:rPr>
          <w:spacing w:val="-8"/>
          <w:sz w:val="24"/>
          <w:szCs w:val="24"/>
        </w:rPr>
        <w:t>к</w:t>
      </w:r>
      <w:r>
        <w:rPr>
          <w:sz w:val="24"/>
          <w:szCs w:val="24"/>
        </w:rPr>
        <w:t xml:space="preserve">е </w:t>
      </w:r>
      <w:r>
        <w:rPr>
          <w:spacing w:val="-4"/>
          <w:sz w:val="24"/>
          <w:szCs w:val="24"/>
        </w:rPr>
        <w:t>к</w:t>
      </w:r>
      <w:r>
        <w:rPr>
          <w:spacing w:val="-15"/>
          <w:sz w:val="24"/>
          <w:szCs w:val="24"/>
        </w:rPr>
        <w:t>у</w:t>
      </w:r>
      <w:r>
        <w:rPr>
          <w:sz w:val="24"/>
          <w:szCs w:val="24"/>
        </w:rPr>
        <w:t>л</w:t>
      </w:r>
      <w:r>
        <w:rPr>
          <w:spacing w:val="-9"/>
          <w:sz w:val="24"/>
          <w:szCs w:val="24"/>
        </w:rPr>
        <w:t>ь</w:t>
      </w:r>
      <w:r>
        <w:rPr>
          <w:spacing w:val="-1"/>
          <w:sz w:val="24"/>
          <w:szCs w:val="24"/>
        </w:rPr>
        <w:t>т</w:t>
      </w:r>
      <w:r>
        <w:rPr>
          <w:spacing w:val="-4"/>
          <w:sz w:val="24"/>
          <w:szCs w:val="24"/>
        </w:rPr>
        <w:t>у</w:t>
      </w:r>
      <w:r>
        <w:rPr>
          <w:sz w:val="24"/>
          <w:szCs w:val="24"/>
        </w:rPr>
        <w:t>рных раст</w:t>
      </w:r>
      <w:r>
        <w:rPr>
          <w:spacing w:val="-2"/>
          <w:sz w:val="24"/>
          <w:szCs w:val="24"/>
        </w:rPr>
        <w:t>е</w:t>
      </w:r>
      <w:r>
        <w:rPr>
          <w:sz w:val="24"/>
          <w:szCs w:val="24"/>
        </w:rPr>
        <w:t>н</w:t>
      </w:r>
      <w:r>
        <w:rPr>
          <w:spacing w:val="-1"/>
          <w:sz w:val="24"/>
          <w:szCs w:val="24"/>
        </w:rPr>
        <w:t>и</w:t>
      </w:r>
      <w:r>
        <w:rPr>
          <w:sz w:val="24"/>
          <w:szCs w:val="24"/>
        </w:rPr>
        <w:t>й, закл</w:t>
      </w:r>
      <w:r>
        <w:rPr>
          <w:spacing w:val="-2"/>
          <w:sz w:val="24"/>
          <w:szCs w:val="24"/>
        </w:rPr>
        <w:t>а</w:t>
      </w:r>
      <w:r>
        <w:rPr>
          <w:sz w:val="24"/>
          <w:szCs w:val="24"/>
        </w:rPr>
        <w:t>д</w:t>
      </w:r>
      <w:r>
        <w:rPr>
          <w:spacing w:val="-6"/>
          <w:sz w:val="24"/>
          <w:szCs w:val="24"/>
        </w:rPr>
        <w:t>к</w:t>
      </w:r>
      <w:r>
        <w:rPr>
          <w:sz w:val="24"/>
          <w:szCs w:val="24"/>
        </w:rPr>
        <w:t>е га</w:t>
      </w:r>
      <w:r>
        <w:rPr>
          <w:spacing w:val="-1"/>
          <w:sz w:val="24"/>
          <w:szCs w:val="24"/>
        </w:rPr>
        <w:t>з</w:t>
      </w:r>
      <w:r>
        <w:rPr>
          <w:sz w:val="24"/>
          <w:szCs w:val="24"/>
        </w:rPr>
        <w:t>онов);</w:t>
      </w:r>
    </w:p>
    <w:p w:rsidR="00066486" w:rsidRDefault="00066486" w:rsidP="005E6B29">
      <w:pPr>
        <w:pStyle w:val="ac"/>
        <w:widowControl/>
        <w:numPr>
          <w:ilvl w:val="0"/>
          <w:numId w:val="134"/>
        </w:numPr>
        <w:autoSpaceDE/>
        <w:autoSpaceDN/>
        <w:contextualSpacing/>
        <w:rPr>
          <w:sz w:val="24"/>
          <w:szCs w:val="24"/>
        </w:rPr>
      </w:pPr>
      <w:r>
        <w:rPr>
          <w:sz w:val="24"/>
          <w:szCs w:val="24"/>
        </w:rPr>
        <w:t>ак</w:t>
      </w:r>
      <w:r>
        <w:rPr>
          <w:spacing w:val="1"/>
          <w:sz w:val="24"/>
          <w:szCs w:val="24"/>
        </w:rPr>
        <w:t>ц</w:t>
      </w:r>
      <w:r>
        <w:rPr>
          <w:sz w:val="24"/>
          <w:szCs w:val="24"/>
        </w:rPr>
        <w:t>енти</w:t>
      </w:r>
      <w:r>
        <w:rPr>
          <w:spacing w:val="-1"/>
          <w:sz w:val="24"/>
          <w:szCs w:val="24"/>
        </w:rPr>
        <w:t>р</w:t>
      </w:r>
      <w:r>
        <w:rPr>
          <w:sz w:val="24"/>
          <w:szCs w:val="24"/>
        </w:rPr>
        <w:t>о</w:t>
      </w:r>
      <w:r>
        <w:rPr>
          <w:spacing w:val="-5"/>
          <w:sz w:val="24"/>
          <w:szCs w:val="24"/>
        </w:rPr>
        <w:t>в</w:t>
      </w:r>
      <w:r>
        <w:rPr>
          <w:sz w:val="24"/>
          <w:szCs w:val="24"/>
        </w:rPr>
        <w:t>а</w:t>
      </w:r>
      <w:r>
        <w:rPr>
          <w:spacing w:val="-1"/>
          <w:sz w:val="24"/>
          <w:szCs w:val="24"/>
        </w:rPr>
        <w:t>н</w:t>
      </w:r>
      <w:r>
        <w:rPr>
          <w:sz w:val="24"/>
          <w:szCs w:val="24"/>
        </w:rPr>
        <w:t>ие вн</w:t>
      </w:r>
      <w:r>
        <w:rPr>
          <w:spacing w:val="1"/>
          <w:sz w:val="24"/>
          <w:szCs w:val="24"/>
        </w:rPr>
        <w:t>и</w:t>
      </w:r>
      <w:r>
        <w:rPr>
          <w:spacing w:val="-2"/>
          <w:sz w:val="24"/>
          <w:szCs w:val="24"/>
        </w:rPr>
        <w:t>м</w:t>
      </w:r>
      <w:r>
        <w:rPr>
          <w:spacing w:val="-1"/>
          <w:sz w:val="24"/>
          <w:szCs w:val="24"/>
        </w:rPr>
        <w:t>а</w:t>
      </w:r>
      <w:r>
        <w:rPr>
          <w:sz w:val="24"/>
          <w:szCs w:val="24"/>
        </w:rPr>
        <w:t>ния ш</w:t>
      </w:r>
      <w:r>
        <w:rPr>
          <w:spacing w:val="-12"/>
          <w:sz w:val="24"/>
          <w:szCs w:val="24"/>
        </w:rPr>
        <w:t>к</w:t>
      </w:r>
      <w:r>
        <w:rPr>
          <w:spacing w:val="-3"/>
          <w:sz w:val="24"/>
          <w:szCs w:val="24"/>
        </w:rPr>
        <w:t>о</w:t>
      </w:r>
      <w:r>
        <w:rPr>
          <w:spacing w:val="-1"/>
          <w:sz w:val="24"/>
          <w:szCs w:val="24"/>
        </w:rPr>
        <w:t>л</w:t>
      </w:r>
      <w:r>
        <w:rPr>
          <w:spacing w:val="-3"/>
          <w:sz w:val="24"/>
          <w:szCs w:val="24"/>
        </w:rPr>
        <w:t>ь</w:t>
      </w:r>
      <w:r>
        <w:rPr>
          <w:sz w:val="24"/>
          <w:szCs w:val="24"/>
        </w:rPr>
        <w:t>ни</w:t>
      </w:r>
      <w:r>
        <w:rPr>
          <w:spacing w:val="-15"/>
          <w:sz w:val="24"/>
          <w:szCs w:val="24"/>
        </w:rPr>
        <w:t>к</w:t>
      </w:r>
      <w:r>
        <w:rPr>
          <w:sz w:val="24"/>
          <w:szCs w:val="24"/>
        </w:rPr>
        <w:t>ов п</w:t>
      </w:r>
      <w:r>
        <w:rPr>
          <w:spacing w:val="6"/>
          <w:sz w:val="24"/>
          <w:szCs w:val="24"/>
        </w:rPr>
        <w:t>о</w:t>
      </w:r>
      <w:r>
        <w:rPr>
          <w:sz w:val="24"/>
          <w:szCs w:val="24"/>
        </w:rPr>
        <w:t>ср</w:t>
      </w:r>
      <w:r>
        <w:rPr>
          <w:spacing w:val="-5"/>
          <w:sz w:val="24"/>
          <w:szCs w:val="24"/>
        </w:rPr>
        <w:t>е</w:t>
      </w:r>
      <w:r>
        <w:rPr>
          <w:sz w:val="24"/>
          <w:szCs w:val="24"/>
        </w:rPr>
        <w:t>дст</w:t>
      </w:r>
      <w:r>
        <w:rPr>
          <w:spacing w:val="-5"/>
          <w:sz w:val="24"/>
          <w:szCs w:val="24"/>
        </w:rPr>
        <w:t>во</w:t>
      </w:r>
      <w:r>
        <w:rPr>
          <w:sz w:val="24"/>
          <w:szCs w:val="24"/>
        </w:rPr>
        <w:t xml:space="preserve">м </w:t>
      </w:r>
      <w:r>
        <w:rPr>
          <w:spacing w:val="-5"/>
          <w:sz w:val="24"/>
          <w:szCs w:val="24"/>
        </w:rPr>
        <w:t>э</w:t>
      </w:r>
      <w:r>
        <w:rPr>
          <w:sz w:val="24"/>
          <w:szCs w:val="24"/>
        </w:rPr>
        <w:t>лемен</w:t>
      </w:r>
      <w:r>
        <w:rPr>
          <w:spacing w:val="-7"/>
          <w:sz w:val="24"/>
          <w:szCs w:val="24"/>
        </w:rPr>
        <w:t>т</w:t>
      </w:r>
      <w:r>
        <w:rPr>
          <w:spacing w:val="1"/>
          <w:sz w:val="24"/>
          <w:szCs w:val="24"/>
        </w:rPr>
        <w:t>о</w:t>
      </w:r>
      <w:r>
        <w:rPr>
          <w:sz w:val="24"/>
          <w:szCs w:val="24"/>
        </w:rPr>
        <w:t>в п</w:t>
      </w:r>
      <w:r>
        <w:rPr>
          <w:spacing w:val="1"/>
          <w:sz w:val="24"/>
          <w:szCs w:val="24"/>
        </w:rPr>
        <w:t>р</w:t>
      </w:r>
      <w:r>
        <w:rPr>
          <w:spacing w:val="-5"/>
          <w:sz w:val="24"/>
          <w:szCs w:val="24"/>
        </w:rPr>
        <w:t>е</w:t>
      </w:r>
      <w:r>
        <w:rPr>
          <w:sz w:val="24"/>
          <w:szCs w:val="24"/>
        </w:rPr>
        <w:t>дме</w:t>
      </w:r>
      <w:r>
        <w:rPr>
          <w:spacing w:val="-2"/>
          <w:sz w:val="24"/>
          <w:szCs w:val="24"/>
        </w:rPr>
        <w:t>т</w:t>
      </w:r>
      <w:r>
        <w:rPr>
          <w:sz w:val="24"/>
          <w:szCs w:val="24"/>
        </w:rPr>
        <w:t>н</w:t>
      </w:r>
      <w:r>
        <w:rPr>
          <w:spacing w:val="2"/>
          <w:sz w:val="24"/>
          <w:szCs w:val="24"/>
        </w:rPr>
        <w:t>о</w:t>
      </w:r>
      <w:r>
        <w:rPr>
          <w:sz w:val="24"/>
          <w:szCs w:val="24"/>
        </w:rPr>
        <w:t>-</w:t>
      </w:r>
      <w:r>
        <w:rPr>
          <w:spacing w:val="-1"/>
          <w:sz w:val="24"/>
          <w:szCs w:val="24"/>
        </w:rPr>
        <w:t>э</w:t>
      </w:r>
      <w:r>
        <w:rPr>
          <w:sz w:val="24"/>
          <w:szCs w:val="24"/>
        </w:rPr>
        <w:t>стет</w:t>
      </w:r>
      <w:r>
        <w:rPr>
          <w:spacing w:val="-1"/>
          <w:sz w:val="24"/>
          <w:szCs w:val="24"/>
        </w:rPr>
        <w:t>и</w:t>
      </w:r>
      <w:r>
        <w:rPr>
          <w:sz w:val="24"/>
          <w:szCs w:val="24"/>
        </w:rPr>
        <w:t>ч</w:t>
      </w:r>
      <w:r>
        <w:rPr>
          <w:spacing w:val="4"/>
          <w:sz w:val="24"/>
          <w:szCs w:val="24"/>
        </w:rPr>
        <w:t>е</w:t>
      </w:r>
      <w:r>
        <w:rPr>
          <w:sz w:val="24"/>
          <w:szCs w:val="24"/>
        </w:rPr>
        <w:t>с</w:t>
      </w:r>
      <w:r>
        <w:rPr>
          <w:spacing w:val="-13"/>
          <w:sz w:val="24"/>
          <w:szCs w:val="24"/>
        </w:rPr>
        <w:t>к</w:t>
      </w:r>
      <w:r>
        <w:rPr>
          <w:sz w:val="24"/>
          <w:szCs w:val="24"/>
        </w:rPr>
        <w:t>ой</w:t>
      </w:r>
      <w:r>
        <w:rPr>
          <w:spacing w:val="50"/>
          <w:sz w:val="24"/>
          <w:szCs w:val="24"/>
        </w:rPr>
        <w:t xml:space="preserve"> </w:t>
      </w:r>
      <w:r>
        <w:rPr>
          <w:spacing w:val="-1"/>
          <w:sz w:val="24"/>
          <w:szCs w:val="24"/>
        </w:rPr>
        <w:t>с</w:t>
      </w:r>
      <w:r>
        <w:rPr>
          <w:sz w:val="24"/>
          <w:szCs w:val="24"/>
        </w:rPr>
        <w:t>р</w:t>
      </w:r>
      <w:r>
        <w:rPr>
          <w:spacing w:val="-4"/>
          <w:sz w:val="24"/>
          <w:szCs w:val="24"/>
        </w:rPr>
        <w:t>е</w:t>
      </w:r>
      <w:r>
        <w:rPr>
          <w:spacing w:val="-1"/>
          <w:sz w:val="24"/>
          <w:szCs w:val="24"/>
        </w:rPr>
        <w:t>д</w:t>
      </w:r>
      <w:r>
        <w:rPr>
          <w:sz w:val="24"/>
          <w:szCs w:val="24"/>
        </w:rPr>
        <w:t>ы</w:t>
      </w:r>
      <w:r>
        <w:rPr>
          <w:spacing w:val="50"/>
          <w:sz w:val="24"/>
          <w:szCs w:val="24"/>
        </w:rPr>
        <w:t xml:space="preserve"> </w:t>
      </w:r>
      <w:r>
        <w:rPr>
          <w:sz w:val="24"/>
          <w:szCs w:val="24"/>
        </w:rPr>
        <w:t>(ст</w:t>
      </w:r>
      <w:r>
        <w:rPr>
          <w:spacing w:val="-2"/>
          <w:sz w:val="24"/>
          <w:szCs w:val="24"/>
        </w:rPr>
        <w:t>е</w:t>
      </w:r>
      <w:r>
        <w:rPr>
          <w:sz w:val="24"/>
          <w:szCs w:val="24"/>
        </w:rPr>
        <w:t>нд</w:t>
      </w:r>
      <w:r>
        <w:rPr>
          <w:spacing w:val="-1"/>
          <w:sz w:val="24"/>
          <w:szCs w:val="24"/>
        </w:rPr>
        <w:t>ы</w:t>
      </w:r>
      <w:r>
        <w:rPr>
          <w:sz w:val="24"/>
          <w:szCs w:val="24"/>
        </w:rPr>
        <w:t>,</w:t>
      </w:r>
      <w:r>
        <w:rPr>
          <w:spacing w:val="49"/>
          <w:sz w:val="24"/>
          <w:szCs w:val="24"/>
        </w:rPr>
        <w:t xml:space="preserve"> </w:t>
      </w:r>
      <w:r>
        <w:rPr>
          <w:sz w:val="24"/>
          <w:szCs w:val="24"/>
        </w:rPr>
        <w:t>пла</w:t>
      </w:r>
      <w:r>
        <w:rPr>
          <w:spacing w:val="-3"/>
          <w:sz w:val="24"/>
          <w:szCs w:val="24"/>
        </w:rPr>
        <w:t>к</w:t>
      </w:r>
      <w:r>
        <w:rPr>
          <w:spacing w:val="-6"/>
          <w:sz w:val="24"/>
          <w:szCs w:val="24"/>
        </w:rPr>
        <w:t>а</w:t>
      </w:r>
      <w:r>
        <w:rPr>
          <w:sz w:val="24"/>
          <w:szCs w:val="24"/>
        </w:rPr>
        <w:t>ты,</w:t>
      </w:r>
      <w:r>
        <w:rPr>
          <w:spacing w:val="48"/>
          <w:sz w:val="24"/>
          <w:szCs w:val="24"/>
        </w:rPr>
        <w:t xml:space="preserve"> </w:t>
      </w:r>
      <w:r>
        <w:rPr>
          <w:sz w:val="24"/>
          <w:szCs w:val="24"/>
        </w:rPr>
        <w:t>инс</w:t>
      </w:r>
      <w:r>
        <w:rPr>
          <w:spacing w:val="2"/>
          <w:sz w:val="24"/>
          <w:szCs w:val="24"/>
        </w:rPr>
        <w:t>та</w:t>
      </w:r>
      <w:r>
        <w:rPr>
          <w:sz w:val="24"/>
          <w:szCs w:val="24"/>
        </w:rPr>
        <w:t>лл</w:t>
      </w:r>
      <w:r>
        <w:rPr>
          <w:spacing w:val="-1"/>
          <w:sz w:val="24"/>
          <w:szCs w:val="24"/>
        </w:rPr>
        <w:t>я</w:t>
      </w:r>
      <w:r>
        <w:rPr>
          <w:sz w:val="24"/>
          <w:szCs w:val="24"/>
        </w:rPr>
        <w:t>ц</w:t>
      </w:r>
      <w:r>
        <w:rPr>
          <w:spacing w:val="-1"/>
          <w:sz w:val="24"/>
          <w:szCs w:val="24"/>
        </w:rPr>
        <w:t>и</w:t>
      </w:r>
      <w:r>
        <w:rPr>
          <w:sz w:val="24"/>
          <w:szCs w:val="24"/>
        </w:rPr>
        <w:t>и)</w:t>
      </w:r>
      <w:r>
        <w:rPr>
          <w:spacing w:val="50"/>
          <w:sz w:val="24"/>
          <w:szCs w:val="24"/>
        </w:rPr>
        <w:t xml:space="preserve"> </w:t>
      </w:r>
      <w:r>
        <w:rPr>
          <w:spacing w:val="-1"/>
          <w:sz w:val="24"/>
          <w:szCs w:val="24"/>
        </w:rPr>
        <w:t>н</w:t>
      </w:r>
      <w:r>
        <w:rPr>
          <w:sz w:val="24"/>
          <w:szCs w:val="24"/>
        </w:rPr>
        <w:t>а</w:t>
      </w:r>
      <w:r>
        <w:rPr>
          <w:spacing w:val="49"/>
          <w:sz w:val="24"/>
          <w:szCs w:val="24"/>
        </w:rPr>
        <w:t xml:space="preserve"> </w:t>
      </w:r>
      <w:r>
        <w:rPr>
          <w:spacing w:val="-3"/>
          <w:sz w:val="24"/>
          <w:szCs w:val="24"/>
        </w:rPr>
        <w:t>в</w:t>
      </w:r>
      <w:r>
        <w:rPr>
          <w:sz w:val="24"/>
          <w:szCs w:val="24"/>
        </w:rPr>
        <w:t>ажных</w:t>
      </w:r>
      <w:r>
        <w:rPr>
          <w:spacing w:val="48"/>
          <w:sz w:val="24"/>
          <w:szCs w:val="24"/>
        </w:rPr>
        <w:t xml:space="preserve"> </w:t>
      </w:r>
      <w:r>
        <w:rPr>
          <w:spacing w:val="1"/>
          <w:sz w:val="24"/>
          <w:szCs w:val="24"/>
        </w:rPr>
        <w:t>д</w:t>
      </w:r>
      <w:r>
        <w:rPr>
          <w:spacing w:val="-2"/>
          <w:sz w:val="24"/>
          <w:szCs w:val="24"/>
        </w:rPr>
        <w:t>л</w:t>
      </w:r>
      <w:r>
        <w:rPr>
          <w:sz w:val="24"/>
          <w:szCs w:val="24"/>
        </w:rPr>
        <w:t xml:space="preserve">я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ания це</w:t>
      </w:r>
      <w:r>
        <w:rPr>
          <w:spacing w:val="-1"/>
          <w:sz w:val="24"/>
          <w:szCs w:val="24"/>
        </w:rPr>
        <w:t>нн</w:t>
      </w:r>
      <w:r>
        <w:rPr>
          <w:spacing w:val="6"/>
          <w:sz w:val="24"/>
          <w:szCs w:val="24"/>
        </w:rPr>
        <w:t>о</w:t>
      </w:r>
      <w:r>
        <w:rPr>
          <w:sz w:val="24"/>
          <w:szCs w:val="24"/>
        </w:rPr>
        <w:t>с</w:t>
      </w:r>
      <w:r>
        <w:rPr>
          <w:spacing w:val="-4"/>
          <w:sz w:val="24"/>
          <w:szCs w:val="24"/>
        </w:rPr>
        <w:t>т</w:t>
      </w:r>
      <w:r>
        <w:rPr>
          <w:sz w:val="24"/>
          <w:szCs w:val="24"/>
        </w:rPr>
        <w:t>ях</w:t>
      </w:r>
      <w:r>
        <w:rPr>
          <w:spacing w:val="1"/>
          <w:sz w:val="24"/>
          <w:szCs w:val="24"/>
        </w:rPr>
        <w:t xml:space="preserve"> </w:t>
      </w:r>
      <w:r>
        <w:rPr>
          <w:sz w:val="24"/>
          <w:szCs w:val="24"/>
        </w:rPr>
        <w:t>ш</w:t>
      </w:r>
      <w:r>
        <w:rPr>
          <w:spacing w:val="-12"/>
          <w:sz w:val="24"/>
          <w:szCs w:val="24"/>
        </w:rPr>
        <w:t>к</w:t>
      </w:r>
      <w:r>
        <w:rPr>
          <w:spacing w:val="-3"/>
          <w:sz w:val="24"/>
          <w:szCs w:val="24"/>
        </w:rPr>
        <w:t>ол</w:t>
      </w:r>
      <w:r>
        <w:rPr>
          <w:sz w:val="24"/>
          <w:szCs w:val="24"/>
        </w:rPr>
        <w:t xml:space="preserve">ы, </w:t>
      </w:r>
      <w:r>
        <w:rPr>
          <w:spacing w:val="-1"/>
          <w:sz w:val="24"/>
          <w:szCs w:val="24"/>
        </w:rPr>
        <w:t>ее</w:t>
      </w:r>
      <w:r>
        <w:rPr>
          <w:sz w:val="24"/>
          <w:szCs w:val="24"/>
        </w:rPr>
        <w:t xml:space="preserve"> </w:t>
      </w:r>
      <w:r>
        <w:rPr>
          <w:spacing w:val="1"/>
          <w:sz w:val="24"/>
          <w:szCs w:val="24"/>
        </w:rPr>
        <w:t>тр</w:t>
      </w:r>
      <w:r>
        <w:rPr>
          <w:spacing w:val="-1"/>
          <w:sz w:val="24"/>
          <w:szCs w:val="24"/>
        </w:rPr>
        <w:t>а</w:t>
      </w:r>
      <w:r>
        <w:rPr>
          <w:sz w:val="24"/>
          <w:szCs w:val="24"/>
        </w:rPr>
        <w:t>ди</w:t>
      </w:r>
      <w:r>
        <w:rPr>
          <w:spacing w:val="-1"/>
          <w:sz w:val="24"/>
          <w:szCs w:val="24"/>
        </w:rPr>
        <w:t>ц</w:t>
      </w:r>
      <w:r>
        <w:rPr>
          <w:sz w:val="24"/>
          <w:szCs w:val="24"/>
        </w:rPr>
        <w:t>и</w:t>
      </w:r>
      <w:r>
        <w:rPr>
          <w:spacing w:val="-1"/>
          <w:sz w:val="24"/>
          <w:szCs w:val="24"/>
        </w:rPr>
        <w:t>я</w:t>
      </w:r>
      <w:r>
        <w:rPr>
          <w:sz w:val="24"/>
          <w:szCs w:val="24"/>
        </w:rPr>
        <w:t>х, правил</w:t>
      </w:r>
      <w:r>
        <w:rPr>
          <w:spacing w:val="-1"/>
          <w:sz w:val="24"/>
          <w:szCs w:val="24"/>
        </w:rPr>
        <w:t>а</w:t>
      </w:r>
      <w:r>
        <w:rPr>
          <w:sz w:val="24"/>
          <w:szCs w:val="24"/>
        </w:rPr>
        <w:t>х.</w:t>
      </w:r>
    </w:p>
    <w:p w:rsidR="00066486" w:rsidRDefault="00066486" w:rsidP="00066486">
      <w:pPr>
        <w:ind w:firstLine="567"/>
        <w:jc w:val="both"/>
        <w:rPr>
          <w:sz w:val="24"/>
          <w:szCs w:val="24"/>
        </w:rPr>
      </w:pPr>
    </w:p>
    <w:p w:rsidR="00066486" w:rsidRDefault="00066486" w:rsidP="00066486">
      <w:pPr>
        <w:jc w:val="center"/>
        <w:rPr>
          <w:b/>
          <w:sz w:val="28"/>
          <w:szCs w:val="28"/>
        </w:rPr>
      </w:pPr>
      <w:r>
        <w:rPr>
          <w:b/>
          <w:sz w:val="28"/>
          <w:szCs w:val="28"/>
        </w:rPr>
        <w:t>3.2.7. Модуль «Социальные практики»</w:t>
      </w:r>
    </w:p>
    <w:p w:rsidR="00066486" w:rsidRDefault="00066486" w:rsidP="00066486">
      <w:pPr>
        <w:pStyle w:val="a8"/>
        <w:ind w:right="-1" w:firstLine="566"/>
        <w:rPr>
          <w:sz w:val="24"/>
        </w:rPr>
      </w:pPr>
      <w:r>
        <w:rPr>
          <w:sz w:val="24"/>
        </w:rPr>
        <w:t>Социальная</w:t>
      </w:r>
      <w:r>
        <w:rPr>
          <w:spacing w:val="1"/>
          <w:sz w:val="24"/>
        </w:rPr>
        <w:t xml:space="preserve"> </w:t>
      </w:r>
      <w:r>
        <w:rPr>
          <w:sz w:val="24"/>
        </w:rPr>
        <w:t>практика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деятельность,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социальных навыков, формирование и отработку индивидуальной модели социального поведения,</w:t>
      </w:r>
      <w:r>
        <w:rPr>
          <w:spacing w:val="-52"/>
          <w:sz w:val="24"/>
        </w:rPr>
        <w:t xml:space="preserve"> </w:t>
      </w:r>
      <w:r>
        <w:rPr>
          <w:sz w:val="24"/>
        </w:rPr>
        <w:t>получение</w:t>
      </w:r>
      <w:r>
        <w:rPr>
          <w:spacing w:val="1"/>
          <w:sz w:val="24"/>
        </w:rPr>
        <w:t xml:space="preserve"> </w:t>
      </w:r>
      <w:r>
        <w:rPr>
          <w:sz w:val="24"/>
        </w:rPr>
        <w:t>опыта</w:t>
      </w:r>
      <w:r>
        <w:rPr>
          <w:spacing w:val="1"/>
          <w:sz w:val="24"/>
        </w:rPr>
        <w:t xml:space="preserve"> </w:t>
      </w:r>
      <w:r>
        <w:rPr>
          <w:sz w:val="24"/>
        </w:rPr>
        <w:t>социального</w:t>
      </w:r>
      <w:r>
        <w:rPr>
          <w:spacing w:val="1"/>
          <w:sz w:val="24"/>
        </w:rPr>
        <w:t xml:space="preserve"> </w:t>
      </w:r>
      <w:r>
        <w:rPr>
          <w:sz w:val="24"/>
        </w:rPr>
        <w:t>действия.</w:t>
      </w:r>
      <w:r>
        <w:rPr>
          <w:spacing w:val="1"/>
          <w:sz w:val="24"/>
        </w:rPr>
        <w:t xml:space="preserve"> </w:t>
      </w:r>
      <w:r>
        <w:rPr>
          <w:sz w:val="24"/>
        </w:rPr>
        <w:t>Именно</w:t>
      </w:r>
      <w:r>
        <w:rPr>
          <w:spacing w:val="1"/>
          <w:sz w:val="24"/>
        </w:rPr>
        <w:t xml:space="preserve"> </w:t>
      </w:r>
      <w:r>
        <w:rPr>
          <w:sz w:val="24"/>
        </w:rPr>
        <w:t>социальное</w:t>
      </w:r>
      <w:r>
        <w:rPr>
          <w:spacing w:val="1"/>
          <w:sz w:val="24"/>
        </w:rPr>
        <w:t xml:space="preserve"> </w:t>
      </w:r>
      <w:r>
        <w:rPr>
          <w:sz w:val="24"/>
        </w:rPr>
        <w:t>проектирование</w:t>
      </w:r>
      <w:r>
        <w:rPr>
          <w:spacing w:val="1"/>
          <w:sz w:val="24"/>
        </w:rPr>
        <w:t xml:space="preserve"> </w:t>
      </w:r>
      <w:r>
        <w:rPr>
          <w:sz w:val="24"/>
        </w:rPr>
        <w:t>позволяет</w:t>
      </w:r>
      <w:r>
        <w:rPr>
          <w:spacing w:val="1"/>
          <w:sz w:val="24"/>
        </w:rPr>
        <w:t xml:space="preserve"> </w:t>
      </w:r>
      <w:r>
        <w:rPr>
          <w:sz w:val="24"/>
        </w:rPr>
        <w:t>обучающимся</w:t>
      </w:r>
      <w:r>
        <w:rPr>
          <w:spacing w:val="1"/>
          <w:sz w:val="24"/>
        </w:rPr>
        <w:t xml:space="preserve"> </w:t>
      </w:r>
      <w:r>
        <w:rPr>
          <w:sz w:val="24"/>
        </w:rPr>
        <w:t>решать</w:t>
      </w:r>
      <w:r>
        <w:rPr>
          <w:spacing w:val="1"/>
          <w:sz w:val="24"/>
        </w:rPr>
        <w:t xml:space="preserve"> </w:t>
      </w:r>
      <w:r>
        <w:rPr>
          <w:sz w:val="24"/>
        </w:rPr>
        <w:t>основные</w:t>
      </w:r>
      <w:r>
        <w:rPr>
          <w:spacing w:val="1"/>
          <w:sz w:val="24"/>
        </w:rPr>
        <w:t xml:space="preserve"> </w:t>
      </w:r>
      <w:r>
        <w:rPr>
          <w:sz w:val="24"/>
        </w:rPr>
        <w:t>задачи</w:t>
      </w:r>
      <w:r>
        <w:rPr>
          <w:spacing w:val="1"/>
          <w:sz w:val="24"/>
        </w:rPr>
        <w:t xml:space="preserve"> </w:t>
      </w:r>
      <w:r>
        <w:rPr>
          <w:sz w:val="24"/>
        </w:rPr>
        <w:t>социализации:</w:t>
      </w:r>
      <w:r>
        <w:rPr>
          <w:spacing w:val="1"/>
          <w:sz w:val="24"/>
        </w:rPr>
        <w:t xml:space="preserve"> </w:t>
      </w:r>
      <w:r>
        <w:rPr>
          <w:sz w:val="24"/>
        </w:rPr>
        <w:t>формировать</w:t>
      </w:r>
      <w:r>
        <w:rPr>
          <w:spacing w:val="1"/>
          <w:sz w:val="24"/>
        </w:rPr>
        <w:t xml:space="preserve"> </w:t>
      </w:r>
      <w:r>
        <w:rPr>
          <w:sz w:val="24"/>
        </w:rPr>
        <w:t>свою</w:t>
      </w:r>
      <w:r>
        <w:rPr>
          <w:spacing w:val="1"/>
          <w:sz w:val="24"/>
        </w:rPr>
        <w:t xml:space="preserve"> </w:t>
      </w:r>
      <w:r>
        <w:rPr>
          <w:sz w:val="24"/>
        </w:rPr>
        <w:t>Я-</w:t>
      </w:r>
      <w:r>
        <w:rPr>
          <w:spacing w:val="1"/>
          <w:sz w:val="24"/>
        </w:rPr>
        <w:t xml:space="preserve"> </w:t>
      </w:r>
      <w:r>
        <w:rPr>
          <w:sz w:val="24"/>
        </w:rPr>
        <w:t>концепцию</w:t>
      </w:r>
      <w:r>
        <w:rPr>
          <w:spacing w:val="1"/>
          <w:sz w:val="24"/>
        </w:rPr>
        <w:t xml:space="preserve"> </w:t>
      </w:r>
      <w:r>
        <w:rPr>
          <w:sz w:val="24"/>
        </w:rPr>
        <w:t>и</w:t>
      </w:r>
      <w:r>
        <w:rPr>
          <w:spacing w:val="1"/>
          <w:sz w:val="24"/>
        </w:rPr>
        <w:t xml:space="preserve"> </w:t>
      </w:r>
      <w:r>
        <w:rPr>
          <w:sz w:val="24"/>
        </w:rPr>
        <w:t>мировоззрение,</w:t>
      </w:r>
      <w:r>
        <w:rPr>
          <w:spacing w:val="-2"/>
          <w:sz w:val="24"/>
        </w:rPr>
        <w:t xml:space="preserve"> </w:t>
      </w:r>
      <w:r>
        <w:rPr>
          <w:sz w:val="24"/>
        </w:rPr>
        <w:t>устанавливать</w:t>
      </w:r>
      <w:r>
        <w:rPr>
          <w:spacing w:val="-1"/>
          <w:sz w:val="24"/>
        </w:rPr>
        <w:t xml:space="preserve"> </w:t>
      </w:r>
      <w:r>
        <w:rPr>
          <w:sz w:val="24"/>
        </w:rPr>
        <w:t>новые</w:t>
      </w:r>
      <w:r>
        <w:rPr>
          <w:spacing w:val="-1"/>
          <w:sz w:val="24"/>
        </w:rPr>
        <w:t xml:space="preserve"> </w:t>
      </w:r>
      <w:r>
        <w:rPr>
          <w:sz w:val="24"/>
        </w:rPr>
        <w:t>способы</w:t>
      </w:r>
      <w:r>
        <w:rPr>
          <w:spacing w:val="-3"/>
          <w:sz w:val="24"/>
        </w:rPr>
        <w:t xml:space="preserve"> </w:t>
      </w:r>
      <w:r>
        <w:rPr>
          <w:sz w:val="24"/>
        </w:rPr>
        <w:t>социального</w:t>
      </w:r>
      <w:r>
        <w:rPr>
          <w:spacing w:val="-1"/>
          <w:sz w:val="24"/>
        </w:rPr>
        <w:t xml:space="preserve"> </w:t>
      </w:r>
      <w:r>
        <w:rPr>
          <w:sz w:val="24"/>
        </w:rPr>
        <w:t>взаимодействия</w:t>
      </w:r>
      <w:r>
        <w:rPr>
          <w:spacing w:val="-4"/>
          <w:sz w:val="24"/>
        </w:rPr>
        <w:t xml:space="preserve"> </w:t>
      </w:r>
      <w:r>
        <w:rPr>
          <w:sz w:val="24"/>
        </w:rPr>
        <w:t>с</w:t>
      </w:r>
      <w:r>
        <w:rPr>
          <w:spacing w:val="-1"/>
          <w:sz w:val="24"/>
        </w:rPr>
        <w:t xml:space="preserve"> </w:t>
      </w:r>
      <w:r>
        <w:rPr>
          <w:sz w:val="24"/>
        </w:rPr>
        <w:t>миром</w:t>
      </w:r>
      <w:r>
        <w:rPr>
          <w:spacing w:val="-1"/>
          <w:sz w:val="24"/>
        </w:rPr>
        <w:t xml:space="preserve"> </w:t>
      </w:r>
      <w:r>
        <w:rPr>
          <w:sz w:val="24"/>
        </w:rPr>
        <w:t>взрослых.</w:t>
      </w:r>
    </w:p>
    <w:p w:rsidR="00066486" w:rsidRDefault="00066486" w:rsidP="00066486">
      <w:pPr>
        <w:pStyle w:val="a8"/>
        <w:ind w:right="-1" w:firstLine="566"/>
        <w:rPr>
          <w:sz w:val="24"/>
        </w:rPr>
      </w:pPr>
      <w:r>
        <w:rPr>
          <w:sz w:val="24"/>
        </w:rPr>
        <w:t>Одной</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является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конкретного модуля. Учащимся предлагаются модуль «Я и мир вокруг меня» и в соответствии с</w:t>
      </w:r>
      <w:r>
        <w:rPr>
          <w:spacing w:val="1"/>
          <w:sz w:val="24"/>
        </w:rPr>
        <w:t xml:space="preserve"> </w:t>
      </w:r>
      <w:r>
        <w:rPr>
          <w:sz w:val="24"/>
        </w:rPr>
        <w:t>ними действующие проекты: «Спешите делать добро людям» и «Братья наши меньшие». В рамках</w:t>
      </w:r>
      <w:r>
        <w:rPr>
          <w:spacing w:val="-52"/>
          <w:sz w:val="24"/>
        </w:rPr>
        <w:t xml:space="preserve"> </w:t>
      </w:r>
      <w:r>
        <w:rPr>
          <w:sz w:val="24"/>
        </w:rPr>
        <w:t>проектов</w:t>
      </w:r>
      <w:r>
        <w:rPr>
          <w:spacing w:val="1"/>
          <w:sz w:val="24"/>
        </w:rPr>
        <w:t xml:space="preserve"> </w:t>
      </w:r>
      <w:r>
        <w:rPr>
          <w:sz w:val="24"/>
        </w:rPr>
        <w:t>учащиеся</w:t>
      </w:r>
      <w:r>
        <w:rPr>
          <w:spacing w:val="1"/>
          <w:sz w:val="24"/>
        </w:rPr>
        <w:t xml:space="preserve"> </w:t>
      </w:r>
      <w:r>
        <w:rPr>
          <w:sz w:val="24"/>
        </w:rPr>
        <w:t>оказывают</w:t>
      </w:r>
      <w:r>
        <w:rPr>
          <w:spacing w:val="1"/>
          <w:sz w:val="24"/>
        </w:rPr>
        <w:t xml:space="preserve"> </w:t>
      </w:r>
      <w:r>
        <w:rPr>
          <w:sz w:val="24"/>
        </w:rPr>
        <w:t>помощь</w:t>
      </w:r>
      <w:r>
        <w:rPr>
          <w:spacing w:val="1"/>
          <w:sz w:val="24"/>
        </w:rPr>
        <w:t xml:space="preserve"> </w:t>
      </w:r>
      <w:r>
        <w:rPr>
          <w:sz w:val="24"/>
        </w:rPr>
        <w:t>пожилым</w:t>
      </w:r>
      <w:r>
        <w:rPr>
          <w:spacing w:val="1"/>
          <w:sz w:val="24"/>
        </w:rPr>
        <w:t xml:space="preserve"> </w:t>
      </w:r>
      <w:r>
        <w:rPr>
          <w:sz w:val="24"/>
        </w:rPr>
        <w:t>людям,</w:t>
      </w:r>
      <w:r>
        <w:rPr>
          <w:spacing w:val="1"/>
          <w:sz w:val="24"/>
        </w:rPr>
        <w:t xml:space="preserve"> </w:t>
      </w:r>
      <w:r>
        <w:rPr>
          <w:sz w:val="24"/>
        </w:rPr>
        <w:t>участвуют</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пропаганды</w:t>
      </w:r>
      <w:r>
        <w:rPr>
          <w:spacing w:val="1"/>
          <w:sz w:val="24"/>
        </w:rPr>
        <w:t xml:space="preserve"> </w:t>
      </w:r>
      <w:r>
        <w:rPr>
          <w:sz w:val="24"/>
        </w:rPr>
        <w:t>по</w:t>
      </w:r>
      <w:r>
        <w:rPr>
          <w:spacing w:val="1"/>
          <w:sz w:val="24"/>
        </w:rPr>
        <w:t xml:space="preserve"> </w:t>
      </w:r>
      <w:r>
        <w:rPr>
          <w:sz w:val="24"/>
        </w:rPr>
        <w:t>дорожной</w:t>
      </w:r>
      <w:r>
        <w:rPr>
          <w:spacing w:val="1"/>
          <w:sz w:val="24"/>
        </w:rPr>
        <w:t xml:space="preserve"> </w:t>
      </w:r>
      <w:r>
        <w:rPr>
          <w:sz w:val="24"/>
        </w:rPr>
        <w:t>и</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дошкольном</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микрорайона,</w:t>
      </w:r>
      <w:r>
        <w:rPr>
          <w:spacing w:val="-7"/>
          <w:sz w:val="24"/>
        </w:rPr>
        <w:t xml:space="preserve"> </w:t>
      </w:r>
      <w:r>
        <w:rPr>
          <w:sz w:val="24"/>
        </w:rPr>
        <w:t>а</w:t>
      </w:r>
      <w:r>
        <w:rPr>
          <w:spacing w:val="-7"/>
          <w:sz w:val="24"/>
        </w:rPr>
        <w:t xml:space="preserve"> </w:t>
      </w:r>
      <w:r>
        <w:rPr>
          <w:sz w:val="24"/>
        </w:rPr>
        <w:t>также</w:t>
      </w:r>
      <w:r>
        <w:rPr>
          <w:spacing w:val="-9"/>
          <w:sz w:val="24"/>
        </w:rPr>
        <w:t xml:space="preserve"> </w:t>
      </w:r>
      <w:r>
        <w:rPr>
          <w:sz w:val="24"/>
        </w:rPr>
        <w:t>среди</w:t>
      </w:r>
      <w:r>
        <w:rPr>
          <w:spacing w:val="-7"/>
          <w:sz w:val="24"/>
        </w:rPr>
        <w:t xml:space="preserve"> </w:t>
      </w:r>
      <w:r>
        <w:rPr>
          <w:sz w:val="24"/>
        </w:rPr>
        <w:t>прохожих,</w:t>
      </w:r>
      <w:r>
        <w:rPr>
          <w:spacing w:val="-8"/>
          <w:sz w:val="24"/>
        </w:rPr>
        <w:t xml:space="preserve"> </w:t>
      </w:r>
      <w:r>
        <w:rPr>
          <w:sz w:val="24"/>
        </w:rPr>
        <w:t>помогают</w:t>
      </w:r>
      <w:r>
        <w:rPr>
          <w:spacing w:val="-7"/>
          <w:sz w:val="24"/>
        </w:rPr>
        <w:t xml:space="preserve"> </w:t>
      </w:r>
      <w:r>
        <w:rPr>
          <w:sz w:val="24"/>
        </w:rPr>
        <w:t>бездомным</w:t>
      </w:r>
      <w:r>
        <w:rPr>
          <w:spacing w:val="-10"/>
          <w:sz w:val="24"/>
        </w:rPr>
        <w:t xml:space="preserve"> </w:t>
      </w:r>
      <w:r>
        <w:rPr>
          <w:sz w:val="24"/>
        </w:rPr>
        <w:t>животным,</w:t>
      </w:r>
      <w:r>
        <w:rPr>
          <w:spacing w:val="-7"/>
          <w:sz w:val="24"/>
        </w:rPr>
        <w:t xml:space="preserve"> </w:t>
      </w:r>
      <w:r>
        <w:rPr>
          <w:sz w:val="24"/>
        </w:rPr>
        <w:t>находящимся</w:t>
      </w:r>
      <w:r>
        <w:rPr>
          <w:spacing w:val="-8"/>
          <w:sz w:val="24"/>
        </w:rPr>
        <w:t xml:space="preserve"> </w:t>
      </w:r>
      <w:r>
        <w:rPr>
          <w:sz w:val="24"/>
        </w:rPr>
        <w:t>в</w:t>
      </w:r>
      <w:r>
        <w:rPr>
          <w:spacing w:val="-7"/>
          <w:sz w:val="24"/>
        </w:rPr>
        <w:t xml:space="preserve"> </w:t>
      </w:r>
      <w:r>
        <w:rPr>
          <w:sz w:val="24"/>
        </w:rPr>
        <w:t>приютах</w:t>
      </w:r>
      <w:r>
        <w:rPr>
          <w:spacing w:val="-10"/>
          <w:sz w:val="24"/>
        </w:rPr>
        <w:t xml:space="preserve"> </w:t>
      </w:r>
      <w:r>
        <w:rPr>
          <w:sz w:val="24"/>
        </w:rPr>
        <w:t>и</w:t>
      </w:r>
      <w:r>
        <w:rPr>
          <w:spacing w:val="-53"/>
          <w:sz w:val="24"/>
        </w:rPr>
        <w:t xml:space="preserve"> </w:t>
      </w:r>
      <w:r>
        <w:rPr>
          <w:sz w:val="24"/>
        </w:rPr>
        <w:t>др.</w:t>
      </w:r>
    </w:p>
    <w:p w:rsidR="00066486" w:rsidRDefault="00066486" w:rsidP="00066486">
      <w:pPr>
        <w:pStyle w:val="a8"/>
        <w:ind w:right="-1" w:firstLine="566"/>
        <w:rPr>
          <w:sz w:val="24"/>
        </w:rPr>
      </w:pPr>
      <w:r>
        <w:rPr>
          <w:sz w:val="24"/>
        </w:rPr>
        <w:t>Ожидаемыми</w:t>
      </w:r>
      <w:r>
        <w:rPr>
          <w:spacing w:val="14"/>
          <w:sz w:val="24"/>
        </w:rPr>
        <w:t xml:space="preserve"> </w:t>
      </w:r>
      <w:r>
        <w:rPr>
          <w:sz w:val="24"/>
        </w:rPr>
        <w:t>результатами</w:t>
      </w:r>
      <w:r>
        <w:rPr>
          <w:spacing w:val="65"/>
          <w:sz w:val="24"/>
        </w:rPr>
        <w:t xml:space="preserve"> </w:t>
      </w:r>
      <w:r>
        <w:rPr>
          <w:sz w:val="24"/>
        </w:rPr>
        <w:t>такой</w:t>
      </w:r>
      <w:r>
        <w:rPr>
          <w:spacing w:val="66"/>
          <w:sz w:val="24"/>
        </w:rPr>
        <w:t xml:space="preserve"> </w:t>
      </w:r>
      <w:r>
        <w:rPr>
          <w:sz w:val="24"/>
        </w:rPr>
        <w:t>работы</w:t>
      </w:r>
      <w:r>
        <w:rPr>
          <w:spacing w:val="68"/>
          <w:sz w:val="24"/>
        </w:rPr>
        <w:t xml:space="preserve"> </w:t>
      </w:r>
      <w:r>
        <w:rPr>
          <w:sz w:val="24"/>
        </w:rPr>
        <w:t>являются</w:t>
      </w:r>
      <w:r>
        <w:rPr>
          <w:spacing w:val="65"/>
          <w:sz w:val="24"/>
        </w:rPr>
        <w:t xml:space="preserve"> </w:t>
      </w:r>
      <w:r>
        <w:rPr>
          <w:sz w:val="24"/>
        </w:rPr>
        <w:t>повышенная</w:t>
      </w:r>
      <w:r>
        <w:rPr>
          <w:spacing w:val="67"/>
          <w:sz w:val="24"/>
        </w:rPr>
        <w:t xml:space="preserve"> </w:t>
      </w:r>
      <w:r>
        <w:rPr>
          <w:sz w:val="24"/>
        </w:rPr>
        <w:t>социальная</w:t>
      </w:r>
      <w:r>
        <w:rPr>
          <w:spacing w:val="65"/>
          <w:sz w:val="24"/>
        </w:rPr>
        <w:t xml:space="preserve"> </w:t>
      </w:r>
      <w:r>
        <w:rPr>
          <w:sz w:val="24"/>
        </w:rPr>
        <w:t>активность обучающихся,</w:t>
      </w:r>
      <w:r>
        <w:rPr>
          <w:spacing w:val="1"/>
          <w:sz w:val="24"/>
        </w:rPr>
        <w:t xml:space="preserve"> </w:t>
      </w:r>
      <w:r>
        <w:rPr>
          <w:sz w:val="24"/>
        </w:rPr>
        <w:t>их</w:t>
      </w:r>
      <w:r>
        <w:rPr>
          <w:spacing w:val="1"/>
          <w:sz w:val="24"/>
        </w:rPr>
        <w:t xml:space="preserve"> </w:t>
      </w:r>
      <w:r>
        <w:rPr>
          <w:sz w:val="24"/>
        </w:rPr>
        <w:t>готовность</w:t>
      </w:r>
      <w:r>
        <w:rPr>
          <w:spacing w:val="1"/>
          <w:sz w:val="24"/>
        </w:rPr>
        <w:t xml:space="preserve"> </w:t>
      </w:r>
      <w:r>
        <w:rPr>
          <w:sz w:val="24"/>
        </w:rPr>
        <w:t>принять</w:t>
      </w:r>
      <w:r>
        <w:rPr>
          <w:spacing w:val="1"/>
          <w:sz w:val="24"/>
        </w:rPr>
        <w:t xml:space="preserve"> </w:t>
      </w:r>
      <w:r>
        <w:rPr>
          <w:sz w:val="24"/>
        </w:rPr>
        <w:t>личное</w:t>
      </w:r>
      <w:r>
        <w:rPr>
          <w:spacing w:val="1"/>
          <w:sz w:val="24"/>
        </w:rPr>
        <w:t xml:space="preserve"> </w:t>
      </w:r>
      <w:r>
        <w:rPr>
          <w:sz w:val="24"/>
        </w:rPr>
        <w:t>практическое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улучшении</w:t>
      </w:r>
      <w:r>
        <w:rPr>
          <w:spacing w:val="1"/>
          <w:sz w:val="24"/>
        </w:rPr>
        <w:t xml:space="preserve"> </w:t>
      </w:r>
      <w:r>
        <w:rPr>
          <w:sz w:val="24"/>
        </w:rPr>
        <w:t>социальной</w:t>
      </w:r>
      <w:r>
        <w:rPr>
          <w:spacing w:val="1"/>
          <w:sz w:val="24"/>
        </w:rPr>
        <w:t xml:space="preserve"> </w:t>
      </w:r>
      <w:r>
        <w:rPr>
          <w:sz w:val="24"/>
        </w:rPr>
        <w:t>ситуации в местном сообществе, положительные изменения в сознании детей и повышение уровня</w:t>
      </w:r>
      <w:r>
        <w:rPr>
          <w:spacing w:val="-52"/>
          <w:sz w:val="24"/>
        </w:rPr>
        <w:t xml:space="preserve"> </w:t>
      </w:r>
      <w:r>
        <w:rPr>
          <w:sz w:val="24"/>
        </w:rPr>
        <w:t>их</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собственными</w:t>
      </w:r>
      <w:r>
        <w:rPr>
          <w:spacing w:val="-4"/>
          <w:sz w:val="24"/>
        </w:rPr>
        <w:t xml:space="preserve"> </w:t>
      </w:r>
      <w:r>
        <w:rPr>
          <w:sz w:val="24"/>
        </w:rPr>
        <w:t>силами</w:t>
      </w:r>
      <w:r>
        <w:rPr>
          <w:spacing w:val="-1"/>
          <w:sz w:val="24"/>
        </w:rPr>
        <w:t xml:space="preserve"> </w:t>
      </w:r>
      <w:r>
        <w:rPr>
          <w:sz w:val="24"/>
        </w:rPr>
        <w:t>реально социально полезного дела.</w:t>
      </w:r>
    </w:p>
    <w:p w:rsidR="00066486" w:rsidRDefault="00066486" w:rsidP="00066486">
      <w:pPr>
        <w:jc w:val="center"/>
        <w:rPr>
          <w:b/>
          <w:sz w:val="28"/>
          <w:szCs w:val="28"/>
        </w:rPr>
      </w:pPr>
      <w:r>
        <w:rPr>
          <w:b/>
          <w:sz w:val="28"/>
          <w:szCs w:val="28"/>
        </w:rPr>
        <w:t>3.2.8. Модуль «Школьный музей»</w:t>
      </w:r>
    </w:p>
    <w:p w:rsidR="00066486" w:rsidRDefault="00066486" w:rsidP="00066486">
      <w:pPr>
        <w:pStyle w:val="a8"/>
        <w:ind w:right="-1" w:firstLine="566"/>
        <w:rPr>
          <w:sz w:val="24"/>
        </w:rPr>
      </w:pPr>
      <w:r>
        <w:rPr>
          <w:spacing w:val="-1"/>
          <w:sz w:val="24"/>
        </w:rPr>
        <w:t>Формированию</w:t>
      </w:r>
      <w:r>
        <w:rPr>
          <w:spacing w:val="-12"/>
          <w:sz w:val="24"/>
        </w:rPr>
        <w:t xml:space="preserve"> </w:t>
      </w:r>
      <w:r>
        <w:rPr>
          <w:spacing w:val="-1"/>
          <w:sz w:val="24"/>
        </w:rPr>
        <w:t>ценностного</w:t>
      </w:r>
      <w:r>
        <w:rPr>
          <w:spacing w:val="-11"/>
          <w:sz w:val="24"/>
        </w:rPr>
        <w:t xml:space="preserve"> </w:t>
      </w:r>
      <w:r>
        <w:rPr>
          <w:sz w:val="24"/>
        </w:rPr>
        <w:t>отношения</w:t>
      </w:r>
      <w:r>
        <w:rPr>
          <w:spacing w:val="-13"/>
          <w:sz w:val="24"/>
        </w:rPr>
        <w:t xml:space="preserve"> </w:t>
      </w:r>
      <w:r>
        <w:rPr>
          <w:sz w:val="24"/>
        </w:rPr>
        <w:t>обучающихся</w:t>
      </w:r>
      <w:r>
        <w:rPr>
          <w:spacing w:val="-13"/>
          <w:sz w:val="24"/>
        </w:rPr>
        <w:t xml:space="preserve"> </w:t>
      </w:r>
      <w:r>
        <w:rPr>
          <w:sz w:val="24"/>
        </w:rPr>
        <w:t>к</w:t>
      </w:r>
      <w:r>
        <w:rPr>
          <w:spacing w:val="-11"/>
          <w:sz w:val="24"/>
        </w:rPr>
        <w:t xml:space="preserve"> </w:t>
      </w:r>
      <w:r>
        <w:rPr>
          <w:sz w:val="24"/>
        </w:rPr>
        <w:t>общественным</w:t>
      </w:r>
      <w:r>
        <w:rPr>
          <w:spacing w:val="-12"/>
          <w:sz w:val="24"/>
        </w:rPr>
        <w:t xml:space="preserve"> </w:t>
      </w:r>
      <w:r>
        <w:rPr>
          <w:sz w:val="24"/>
        </w:rPr>
        <w:t>ценностям,</w:t>
      </w:r>
      <w:r>
        <w:rPr>
          <w:spacing w:val="-12"/>
          <w:sz w:val="24"/>
        </w:rPr>
        <w:t xml:space="preserve"> </w:t>
      </w:r>
      <w:r>
        <w:rPr>
          <w:sz w:val="24"/>
        </w:rPr>
        <w:t>усвоению</w:t>
      </w:r>
      <w:r>
        <w:rPr>
          <w:spacing w:val="-53"/>
          <w:sz w:val="24"/>
        </w:rPr>
        <w:t xml:space="preserve"> </w:t>
      </w:r>
      <w:r>
        <w:rPr>
          <w:sz w:val="24"/>
        </w:rPr>
        <w:t>ими</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знаний,</w:t>
      </w:r>
      <w:r>
        <w:rPr>
          <w:spacing w:val="1"/>
          <w:sz w:val="24"/>
        </w:rPr>
        <w:t xml:space="preserve"> </w:t>
      </w:r>
      <w:r>
        <w:rPr>
          <w:sz w:val="24"/>
        </w:rPr>
        <w:t>приобретению</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этими</w:t>
      </w:r>
      <w:r>
        <w:rPr>
          <w:spacing w:val="1"/>
          <w:sz w:val="24"/>
        </w:rPr>
        <w:t xml:space="preserve"> </w:t>
      </w:r>
      <w:r>
        <w:rPr>
          <w:sz w:val="24"/>
        </w:rPr>
        <w:t xml:space="preserve">ценностями в образовательной организации во многом способствуют материалы </w:t>
      </w:r>
      <w:r>
        <w:rPr>
          <w:sz w:val="24"/>
          <w:szCs w:val="28"/>
        </w:rPr>
        <w:t>школьного</w:t>
      </w:r>
      <w:r>
        <w:rPr>
          <w:i/>
          <w:sz w:val="24"/>
          <w:szCs w:val="28"/>
        </w:rPr>
        <w:t xml:space="preserve"> </w:t>
      </w:r>
      <w:r>
        <w:rPr>
          <w:bCs/>
          <w:i/>
          <w:color w:val="000000"/>
          <w:sz w:val="24"/>
          <w:szCs w:val="24"/>
        </w:rPr>
        <w:t>Историко-краеведческого музея и этнографического музея</w:t>
      </w:r>
      <w:r>
        <w:rPr>
          <w:sz w:val="24"/>
        </w:rPr>
        <w:t>.</w:t>
      </w:r>
      <w:r>
        <w:rPr>
          <w:spacing w:val="-52"/>
          <w:sz w:val="24"/>
        </w:rPr>
        <w:t xml:space="preserve"> </w:t>
      </w:r>
      <w:r>
        <w:rPr>
          <w:sz w:val="24"/>
        </w:rPr>
        <w:t>В работе музеев используются разнообразные формы и методы, соответствующие современным</w:t>
      </w:r>
      <w:r>
        <w:rPr>
          <w:spacing w:val="1"/>
          <w:sz w:val="24"/>
        </w:rPr>
        <w:t xml:space="preserve"> </w:t>
      </w:r>
      <w:r>
        <w:rPr>
          <w:sz w:val="24"/>
        </w:rPr>
        <w:t>требованиям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интересам, возможностям,</w:t>
      </w:r>
      <w:r>
        <w:rPr>
          <w:spacing w:val="-1"/>
          <w:sz w:val="24"/>
        </w:rPr>
        <w:t xml:space="preserve"> </w:t>
      </w:r>
      <w:r>
        <w:rPr>
          <w:sz w:val="24"/>
        </w:rPr>
        <w:t>особенностям обучающихся.</w:t>
      </w:r>
    </w:p>
    <w:p w:rsidR="00066486" w:rsidRDefault="00066486" w:rsidP="00066486">
      <w:pPr>
        <w:pStyle w:val="a8"/>
        <w:ind w:right="-1" w:firstLine="566"/>
        <w:rPr>
          <w:sz w:val="24"/>
        </w:rPr>
      </w:pPr>
      <w:r>
        <w:rPr>
          <w:i/>
          <w:sz w:val="24"/>
          <w:u w:val="single"/>
        </w:rPr>
        <w:t>Работая индивидуально</w:t>
      </w:r>
      <w:r>
        <w:rPr>
          <w:sz w:val="24"/>
        </w:rPr>
        <w:t>, учащиеся самостоятельно готовят доклады, рефераты, оформляют</w:t>
      </w:r>
      <w:r>
        <w:rPr>
          <w:spacing w:val="1"/>
          <w:sz w:val="24"/>
        </w:rPr>
        <w:t xml:space="preserve"> </w:t>
      </w:r>
      <w:r>
        <w:rPr>
          <w:sz w:val="24"/>
        </w:rPr>
        <w:t>выставки фотографий, записывают воспоминания ветеранов, берут интервью у жителей города,</w:t>
      </w:r>
      <w:r>
        <w:rPr>
          <w:spacing w:val="1"/>
          <w:sz w:val="24"/>
        </w:rPr>
        <w:t xml:space="preserve"> </w:t>
      </w:r>
      <w:r>
        <w:rPr>
          <w:sz w:val="24"/>
        </w:rPr>
        <w:t>выпускников</w:t>
      </w:r>
      <w:r>
        <w:rPr>
          <w:spacing w:val="-2"/>
          <w:sz w:val="24"/>
        </w:rPr>
        <w:t xml:space="preserve"> </w:t>
      </w:r>
      <w:r>
        <w:rPr>
          <w:sz w:val="24"/>
        </w:rPr>
        <w:t>школы</w:t>
      </w:r>
      <w:r>
        <w:rPr>
          <w:spacing w:val="2"/>
          <w:sz w:val="24"/>
        </w:rPr>
        <w:t xml:space="preserve"> </w:t>
      </w:r>
      <w:r>
        <w:rPr>
          <w:sz w:val="24"/>
        </w:rPr>
        <w:t>и т.д.</w:t>
      </w:r>
    </w:p>
    <w:p w:rsidR="00066486" w:rsidRDefault="00066486" w:rsidP="00066486">
      <w:pPr>
        <w:pStyle w:val="a8"/>
        <w:ind w:right="-1" w:firstLine="566"/>
        <w:rPr>
          <w:sz w:val="24"/>
        </w:rPr>
      </w:pPr>
      <w:r>
        <w:rPr>
          <w:i/>
          <w:sz w:val="24"/>
          <w:u w:val="single"/>
        </w:rPr>
        <w:t>Групповые</w:t>
      </w:r>
      <w:r>
        <w:rPr>
          <w:i/>
          <w:spacing w:val="-5"/>
          <w:sz w:val="24"/>
          <w:u w:val="single"/>
        </w:rPr>
        <w:t xml:space="preserve"> </w:t>
      </w:r>
      <w:r>
        <w:rPr>
          <w:i/>
          <w:sz w:val="24"/>
          <w:u w:val="single"/>
        </w:rPr>
        <w:t>и</w:t>
      </w:r>
      <w:r>
        <w:rPr>
          <w:i/>
          <w:spacing w:val="-6"/>
          <w:sz w:val="24"/>
          <w:u w:val="single"/>
        </w:rPr>
        <w:t xml:space="preserve"> </w:t>
      </w:r>
      <w:r>
        <w:rPr>
          <w:i/>
          <w:sz w:val="24"/>
          <w:u w:val="single"/>
        </w:rPr>
        <w:t>коллективные</w:t>
      </w:r>
      <w:r>
        <w:rPr>
          <w:i/>
          <w:spacing w:val="-6"/>
          <w:sz w:val="24"/>
          <w:u w:val="single"/>
        </w:rPr>
        <w:t xml:space="preserve"> </w:t>
      </w:r>
      <w:r>
        <w:rPr>
          <w:i/>
          <w:sz w:val="24"/>
          <w:u w:val="single"/>
        </w:rPr>
        <w:t>общности</w:t>
      </w:r>
      <w:r>
        <w:rPr>
          <w:sz w:val="24"/>
        </w:rPr>
        <w:t>,</w:t>
      </w:r>
      <w:r>
        <w:rPr>
          <w:spacing w:val="-6"/>
          <w:sz w:val="24"/>
        </w:rPr>
        <w:t xml:space="preserve"> </w:t>
      </w:r>
      <w:r>
        <w:rPr>
          <w:sz w:val="24"/>
        </w:rPr>
        <w:t>как</w:t>
      </w:r>
      <w:r>
        <w:rPr>
          <w:spacing w:val="-6"/>
          <w:sz w:val="24"/>
        </w:rPr>
        <w:t xml:space="preserve"> </w:t>
      </w:r>
      <w:r>
        <w:rPr>
          <w:sz w:val="24"/>
        </w:rPr>
        <w:t>правило,</w:t>
      </w:r>
      <w:r>
        <w:rPr>
          <w:spacing w:val="-6"/>
          <w:sz w:val="24"/>
        </w:rPr>
        <w:t xml:space="preserve"> </w:t>
      </w:r>
      <w:r>
        <w:rPr>
          <w:sz w:val="24"/>
        </w:rPr>
        <w:t>разновозрастные,</w:t>
      </w:r>
      <w:r>
        <w:rPr>
          <w:spacing w:val="-8"/>
          <w:sz w:val="24"/>
        </w:rPr>
        <w:t xml:space="preserve"> </w:t>
      </w:r>
      <w:r>
        <w:rPr>
          <w:sz w:val="24"/>
        </w:rPr>
        <w:t>при</w:t>
      </w:r>
      <w:r>
        <w:rPr>
          <w:spacing w:val="-6"/>
          <w:sz w:val="24"/>
        </w:rPr>
        <w:t xml:space="preserve"> </w:t>
      </w:r>
      <w:r>
        <w:rPr>
          <w:sz w:val="24"/>
        </w:rPr>
        <w:t>этом</w:t>
      </w:r>
      <w:r>
        <w:rPr>
          <w:spacing w:val="-4"/>
          <w:sz w:val="24"/>
        </w:rPr>
        <w:t xml:space="preserve"> </w:t>
      </w:r>
      <w:r>
        <w:rPr>
          <w:sz w:val="24"/>
        </w:rPr>
        <w:t>обучающиеся</w:t>
      </w:r>
      <w:r>
        <w:rPr>
          <w:spacing w:val="-53"/>
          <w:sz w:val="24"/>
        </w:rPr>
        <w:t xml:space="preserve"> </w:t>
      </w:r>
      <w:r>
        <w:rPr>
          <w:sz w:val="24"/>
        </w:rPr>
        <w:t>проживают различные социальные роли. Дети в группах создают музейные экспедиции, готовят</w:t>
      </w:r>
      <w:r>
        <w:rPr>
          <w:spacing w:val="1"/>
          <w:sz w:val="24"/>
        </w:rPr>
        <w:t xml:space="preserve"> </w:t>
      </w:r>
      <w:r>
        <w:rPr>
          <w:sz w:val="24"/>
        </w:rPr>
        <w:t>буклеты по различной тематике, составляют путеводители по городу. Материалы музея широко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уроков,</w:t>
      </w:r>
      <w:r>
        <w:rPr>
          <w:spacing w:val="1"/>
          <w:sz w:val="24"/>
        </w:rPr>
        <w:t xml:space="preserve"> </w:t>
      </w:r>
      <w:r>
        <w:rPr>
          <w:sz w:val="24"/>
        </w:rPr>
        <w:t>внеурочных</w:t>
      </w:r>
      <w:r>
        <w:rPr>
          <w:spacing w:val="1"/>
          <w:sz w:val="24"/>
        </w:rPr>
        <w:t xml:space="preserve"> </w:t>
      </w:r>
      <w:r>
        <w:rPr>
          <w:sz w:val="24"/>
        </w:rPr>
        <w:t>мероприятиях.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 xml:space="preserve">прослушивают </w:t>
      </w:r>
      <w:r>
        <w:rPr>
          <w:sz w:val="24"/>
        </w:rPr>
        <w:lastRenderedPageBreak/>
        <w:t>информацию учителя, но погружаются в среду, перемещаются в историческом</w:t>
      </w:r>
      <w:r>
        <w:rPr>
          <w:spacing w:val="1"/>
          <w:sz w:val="24"/>
        </w:rPr>
        <w:t xml:space="preserve"> </w:t>
      </w:r>
      <w:r>
        <w:rPr>
          <w:sz w:val="24"/>
        </w:rPr>
        <w:t>пространстве. Они непосредственно включаются в деятельность, и занятия становятся наиболее</w:t>
      </w:r>
      <w:r>
        <w:rPr>
          <w:spacing w:val="1"/>
          <w:sz w:val="24"/>
        </w:rPr>
        <w:t xml:space="preserve"> </w:t>
      </w:r>
      <w:r>
        <w:rPr>
          <w:sz w:val="24"/>
        </w:rPr>
        <w:t>запоминающимися</w:t>
      </w:r>
      <w:r>
        <w:rPr>
          <w:spacing w:val="1"/>
          <w:sz w:val="24"/>
        </w:rPr>
        <w:t xml:space="preserve"> </w:t>
      </w:r>
      <w:r>
        <w:rPr>
          <w:sz w:val="24"/>
        </w:rPr>
        <w:t>и</w:t>
      </w:r>
      <w:r>
        <w:rPr>
          <w:spacing w:val="1"/>
          <w:sz w:val="24"/>
        </w:rPr>
        <w:t xml:space="preserve"> </w:t>
      </w:r>
      <w:r>
        <w:rPr>
          <w:sz w:val="24"/>
        </w:rPr>
        <w:t>результативными.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52"/>
          <w:sz w:val="24"/>
        </w:rPr>
        <w:t xml:space="preserve"> </w:t>
      </w:r>
      <w:r>
        <w:rPr>
          <w:sz w:val="24"/>
        </w:rPr>
        <w:t>разрабатывается школьная символика, которая используется в повседневной школьной жизни, при</w:t>
      </w:r>
      <w:r>
        <w:rPr>
          <w:spacing w:val="-52"/>
          <w:sz w:val="24"/>
        </w:rPr>
        <w:t xml:space="preserve"> </w:t>
      </w:r>
      <w:r>
        <w:rPr>
          <w:sz w:val="24"/>
        </w:rPr>
        <w:t>проведении</w:t>
      </w:r>
      <w:r>
        <w:rPr>
          <w:spacing w:val="-1"/>
          <w:sz w:val="24"/>
        </w:rPr>
        <w:t xml:space="preserve"> </w:t>
      </w:r>
      <w:r>
        <w:rPr>
          <w:sz w:val="24"/>
        </w:rPr>
        <w:t>важных торжественных</w:t>
      </w:r>
      <w:r>
        <w:rPr>
          <w:spacing w:val="-1"/>
          <w:sz w:val="24"/>
        </w:rPr>
        <w:t xml:space="preserve"> </w:t>
      </w:r>
      <w:r>
        <w:rPr>
          <w:sz w:val="24"/>
        </w:rPr>
        <w:t>событий, закрепляются</w:t>
      </w:r>
      <w:r>
        <w:rPr>
          <w:spacing w:val="-2"/>
          <w:sz w:val="24"/>
        </w:rPr>
        <w:t xml:space="preserve"> </w:t>
      </w:r>
      <w:r>
        <w:rPr>
          <w:sz w:val="24"/>
        </w:rPr>
        <w:t>лучшие традиции.</w:t>
      </w:r>
    </w:p>
    <w:p w:rsidR="00066486" w:rsidRDefault="00066486" w:rsidP="00066486">
      <w:pPr>
        <w:pStyle w:val="a8"/>
        <w:spacing w:before="1"/>
        <w:ind w:right="-1" w:firstLine="566"/>
        <w:rPr>
          <w:sz w:val="24"/>
        </w:rPr>
      </w:pPr>
      <w:r>
        <w:rPr>
          <w:sz w:val="24"/>
        </w:rPr>
        <w:t xml:space="preserve">Основными экспозиционными разделами школьного </w:t>
      </w:r>
      <w:r>
        <w:rPr>
          <w:bCs/>
          <w:color w:val="000000"/>
          <w:sz w:val="24"/>
          <w:szCs w:val="24"/>
        </w:rPr>
        <w:t xml:space="preserve">Историко-краеведческого музея </w:t>
      </w:r>
      <w:r>
        <w:rPr>
          <w:sz w:val="24"/>
        </w:rPr>
        <w:t>являются</w:t>
      </w:r>
      <w:r>
        <w:rPr>
          <w:spacing w:val="-6"/>
          <w:sz w:val="24"/>
        </w:rPr>
        <w:t xml:space="preserve"> </w:t>
      </w:r>
      <w:r>
        <w:rPr>
          <w:sz w:val="24"/>
        </w:rPr>
        <w:t>«Курская дуга»,</w:t>
      </w:r>
      <w:r>
        <w:rPr>
          <w:spacing w:val="-3"/>
          <w:sz w:val="24"/>
        </w:rPr>
        <w:t xml:space="preserve"> </w:t>
      </w:r>
      <w:r>
        <w:rPr>
          <w:sz w:val="24"/>
        </w:rPr>
        <w:t>«Герои</w:t>
      </w:r>
      <w:r>
        <w:rPr>
          <w:spacing w:val="-8"/>
          <w:sz w:val="24"/>
        </w:rPr>
        <w:t xml:space="preserve"> </w:t>
      </w:r>
      <w:r>
        <w:rPr>
          <w:sz w:val="24"/>
        </w:rPr>
        <w:t>воинской</w:t>
      </w:r>
      <w:r>
        <w:rPr>
          <w:spacing w:val="-8"/>
          <w:sz w:val="24"/>
        </w:rPr>
        <w:t xml:space="preserve"> </w:t>
      </w:r>
      <w:r>
        <w:rPr>
          <w:sz w:val="24"/>
        </w:rPr>
        <w:t>славы»,</w:t>
      </w:r>
      <w:r>
        <w:rPr>
          <w:spacing w:val="-6"/>
          <w:sz w:val="24"/>
        </w:rPr>
        <w:t xml:space="preserve"> </w:t>
      </w:r>
      <w:r>
        <w:rPr>
          <w:sz w:val="24"/>
        </w:rPr>
        <w:t>«Экспонаты ВОВ».</w:t>
      </w:r>
      <w:r>
        <w:rPr>
          <w:spacing w:val="-52"/>
          <w:sz w:val="24"/>
        </w:rPr>
        <w:t xml:space="preserve"> </w:t>
      </w:r>
      <w:r>
        <w:rPr>
          <w:sz w:val="24"/>
        </w:rPr>
        <w:t>Обучающиеся школы принимают участие в организации выставок по основным темам «История</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лицах»,</w:t>
      </w:r>
      <w:r>
        <w:rPr>
          <w:spacing w:val="2"/>
          <w:sz w:val="24"/>
        </w:rPr>
        <w:t xml:space="preserve"> </w:t>
      </w:r>
      <w:r>
        <w:rPr>
          <w:sz w:val="24"/>
        </w:rPr>
        <w:t>«Предметы</w:t>
      </w:r>
      <w:r>
        <w:rPr>
          <w:spacing w:val="-1"/>
          <w:sz w:val="24"/>
        </w:rPr>
        <w:t xml:space="preserve"> </w:t>
      </w:r>
      <w:r>
        <w:rPr>
          <w:sz w:val="24"/>
        </w:rPr>
        <w:t>советского</w:t>
      </w:r>
      <w:r>
        <w:rPr>
          <w:spacing w:val="-4"/>
          <w:sz w:val="24"/>
        </w:rPr>
        <w:t xml:space="preserve"> </w:t>
      </w:r>
      <w:r>
        <w:rPr>
          <w:sz w:val="24"/>
        </w:rPr>
        <w:t>быта»,</w:t>
      </w:r>
      <w:r>
        <w:rPr>
          <w:spacing w:val="2"/>
          <w:sz w:val="24"/>
        </w:rPr>
        <w:t xml:space="preserve"> </w:t>
      </w:r>
      <w:r>
        <w:rPr>
          <w:sz w:val="24"/>
        </w:rPr>
        <w:t>«Была</w:t>
      </w:r>
      <w:r>
        <w:rPr>
          <w:spacing w:val="-1"/>
          <w:sz w:val="24"/>
        </w:rPr>
        <w:t xml:space="preserve"> </w:t>
      </w:r>
      <w:r>
        <w:rPr>
          <w:sz w:val="24"/>
        </w:rPr>
        <w:t>война.</w:t>
      </w:r>
      <w:r>
        <w:rPr>
          <w:spacing w:val="1"/>
          <w:sz w:val="24"/>
        </w:rPr>
        <w:t xml:space="preserve"> </w:t>
      </w:r>
      <w:r>
        <w:rPr>
          <w:sz w:val="24"/>
        </w:rPr>
        <w:t>Была</w:t>
      </w:r>
      <w:r>
        <w:rPr>
          <w:spacing w:val="1"/>
          <w:sz w:val="24"/>
        </w:rPr>
        <w:t xml:space="preserve"> </w:t>
      </w:r>
      <w:r>
        <w:rPr>
          <w:sz w:val="24"/>
        </w:rPr>
        <w:t>Победа.».</w:t>
      </w:r>
    </w:p>
    <w:p w:rsidR="00066486" w:rsidRDefault="00066486" w:rsidP="00066486">
      <w:pPr>
        <w:pStyle w:val="a8"/>
        <w:ind w:right="-1" w:firstLine="566"/>
        <w:rPr>
          <w:sz w:val="24"/>
        </w:rPr>
      </w:pPr>
      <w:r>
        <w:rPr>
          <w:sz w:val="24"/>
        </w:rPr>
        <w:t>Особое</w:t>
      </w:r>
      <w:r>
        <w:rPr>
          <w:spacing w:val="1"/>
          <w:sz w:val="24"/>
        </w:rPr>
        <w:t xml:space="preserve"> </w:t>
      </w:r>
      <w:r>
        <w:rPr>
          <w:sz w:val="24"/>
        </w:rPr>
        <w:t>внимание</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деятельности</w:t>
      </w:r>
      <w:r>
        <w:rPr>
          <w:spacing w:val="1"/>
          <w:sz w:val="24"/>
        </w:rPr>
        <w:t xml:space="preserve"> </w:t>
      </w:r>
      <w:r>
        <w:rPr>
          <w:sz w:val="24"/>
        </w:rPr>
        <w:t>школьного</w:t>
      </w:r>
      <w:r>
        <w:rPr>
          <w:spacing w:val="1"/>
          <w:sz w:val="24"/>
        </w:rPr>
        <w:t xml:space="preserve"> </w:t>
      </w:r>
      <w:r>
        <w:rPr>
          <w:sz w:val="24"/>
        </w:rPr>
        <w:t>музея</w:t>
      </w:r>
      <w:r>
        <w:rPr>
          <w:spacing w:val="1"/>
          <w:sz w:val="24"/>
        </w:rPr>
        <w:t xml:space="preserve"> </w:t>
      </w:r>
      <w:r>
        <w:rPr>
          <w:sz w:val="24"/>
        </w:rPr>
        <w:t>уделяется</w:t>
      </w:r>
      <w:r>
        <w:rPr>
          <w:spacing w:val="1"/>
          <w:sz w:val="24"/>
        </w:rPr>
        <w:t xml:space="preserve"> </w:t>
      </w:r>
      <w:r>
        <w:rPr>
          <w:sz w:val="24"/>
        </w:rPr>
        <w:t>изучению</w:t>
      </w:r>
      <w:r>
        <w:rPr>
          <w:spacing w:val="1"/>
          <w:sz w:val="24"/>
        </w:rPr>
        <w:t xml:space="preserve"> </w:t>
      </w:r>
      <w:r>
        <w:rPr>
          <w:sz w:val="24"/>
        </w:rPr>
        <w:t>истории</w:t>
      </w:r>
      <w:r>
        <w:rPr>
          <w:spacing w:val="1"/>
          <w:sz w:val="24"/>
        </w:rPr>
        <w:t xml:space="preserve"> </w:t>
      </w:r>
      <w:r>
        <w:rPr>
          <w:sz w:val="24"/>
        </w:rPr>
        <w:t>района,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чем</w:t>
      </w:r>
      <w:r>
        <w:rPr>
          <w:spacing w:val="1"/>
          <w:sz w:val="24"/>
        </w:rPr>
        <w:t xml:space="preserve"> </w:t>
      </w:r>
      <w:r>
        <w:rPr>
          <w:sz w:val="24"/>
        </w:rPr>
        <w:t>проектно-исследовательская</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организуемая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школьного</w:t>
      </w:r>
      <w:r>
        <w:rPr>
          <w:spacing w:val="1"/>
          <w:sz w:val="24"/>
        </w:rPr>
        <w:t xml:space="preserve"> </w:t>
      </w:r>
      <w:r>
        <w:rPr>
          <w:sz w:val="24"/>
        </w:rPr>
        <w:t>музея,</w:t>
      </w:r>
      <w:r>
        <w:rPr>
          <w:spacing w:val="1"/>
          <w:sz w:val="24"/>
        </w:rPr>
        <w:t xml:space="preserve"> </w:t>
      </w:r>
      <w:r>
        <w:rPr>
          <w:sz w:val="24"/>
        </w:rPr>
        <w:t>предполагает</w:t>
      </w:r>
      <w:r>
        <w:rPr>
          <w:spacing w:val="-2"/>
          <w:sz w:val="24"/>
        </w:rPr>
        <w:t xml:space="preserve"> </w:t>
      </w:r>
      <w:r>
        <w:rPr>
          <w:sz w:val="24"/>
        </w:rPr>
        <w:t>подготовку</w:t>
      </w:r>
      <w:r>
        <w:rPr>
          <w:spacing w:val="-4"/>
          <w:sz w:val="24"/>
        </w:rPr>
        <w:t xml:space="preserve"> </w:t>
      </w:r>
      <w:r>
        <w:rPr>
          <w:sz w:val="24"/>
        </w:rPr>
        <w:t>учениками</w:t>
      </w:r>
      <w:r>
        <w:rPr>
          <w:spacing w:val="-2"/>
          <w:sz w:val="24"/>
        </w:rPr>
        <w:t xml:space="preserve"> </w:t>
      </w:r>
      <w:r>
        <w:rPr>
          <w:sz w:val="24"/>
        </w:rPr>
        <w:t>проектов</w:t>
      </w:r>
      <w:r>
        <w:rPr>
          <w:spacing w:val="-3"/>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работ</w:t>
      </w:r>
      <w:r>
        <w:rPr>
          <w:spacing w:val="-1"/>
          <w:sz w:val="24"/>
        </w:rPr>
        <w:t xml:space="preserve"> </w:t>
      </w:r>
      <w:r>
        <w:rPr>
          <w:sz w:val="24"/>
        </w:rPr>
        <w:t>по</w:t>
      </w:r>
      <w:r>
        <w:rPr>
          <w:spacing w:val="-5"/>
          <w:sz w:val="24"/>
        </w:rPr>
        <w:t xml:space="preserve"> </w:t>
      </w:r>
      <w:r>
        <w:rPr>
          <w:sz w:val="24"/>
        </w:rPr>
        <w:t>истории</w:t>
      </w:r>
      <w:r>
        <w:rPr>
          <w:spacing w:val="2"/>
          <w:sz w:val="24"/>
        </w:rPr>
        <w:t xml:space="preserve"> </w:t>
      </w:r>
      <w:r>
        <w:rPr>
          <w:sz w:val="24"/>
        </w:rPr>
        <w:t>города.</w:t>
      </w:r>
    </w:p>
    <w:p w:rsidR="00066486" w:rsidRDefault="00066486" w:rsidP="00066486">
      <w:pPr>
        <w:ind w:firstLine="567"/>
        <w:jc w:val="both"/>
        <w:rPr>
          <w:color w:val="000000"/>
          <w:sz w:val="24"/>
          <w:szCs w:val="24"/>
        </w:rPr>
      </w:pPr>
      <w:r>
        <w:rPr>
          <w:color w:val="000000"/>
          <w:sz w:val="24"/>
          <w:szCs w:val="24"/>
        </w:rPr>
        <w:t xml:space="preserve">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w:t>
      </w:r>
      <w:r>
        <w:rPr>
          <w:sz w:val="24"/>
        </w:rPr>
        <w:t>школьного и</w:t>
      </w:r>
      <w:r>
        <w:rPr>
          <w:bCs/>
          <w:color w:val="000000"/>
          <w:sz w:val="24"/>
          <w:szCs w:val="24"/>
        </w:rPr>
        <w:t>сторико-краеведческого музея.</w:t>
      </w:r>
      <w:r>
        <w:rPr>
          <w:color w:val="000000"/>
          <w:sz w:val="24"/>
          <w:szCs w:val="24"/>
        </w:rPr>
        <w:t xml:space="preserve"> Реализация школьными педагогами воспитательного потенциала музея предполагает следующее: </w:t>
      </w:r>
    </w:p>
    <w:p w:rsidR="00066486" w:rsidRDefault="00066486" w:rsidP="005E6B29">
      <w:pPr>
        <w:pStyle w:val="ac"/>
        <w:widowControl/>
        <w:numPr>
          <w:ilvl w:val="0"/>
          <w:numId w:val="165"/>
        </w:numPr>
        <w:autoSpaceDE/>
        <w:autoSpaceDN/>
        <w:ind w:left="567"/>
        <w:contextualSpacing/>
        <w:rPr>
          <w:color w:val="000000"/>
          <w:sz w:val="24"/>
          <w:szCs w:val="24"/>
        </w:rPr>
      </w:pPr>
      <w:r>
        <w:rPr>
          <w:color w:val="000000"/>
          <w:sz w:val="24"/>
          <w:szCs w:val="24"/>
        </w:rPr>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066486" w:rsidRDefault="00066486" w:rsidP="005E6B29">
      <w:pPr>
        <w:pStyle w:val="ac"/>
        <w:widowControl/>
        <w:numPr>
          <w:ilvl w:val="0"/>
          <w:numId w:val="165"/>
        </w:numPr>
        <w:autoSpaceDE/>
        <w:autoSpaceDN/>
        <w:ind w:left="567"/>
        <w:contextualSpacing/>
        <w:rPr>
          <w:color w:val="000000"/>
          <w:sz w:val="24"/>
          <w:szCs w:val="24"/>
        </w:rPr>
      </w:pPr>
      <w:r>
        <w:rPr>
          <w:color w:val="000000"/>
          <w:sz w:val="24"/>
          <w:szCs w:val="24"/>
        </w:rPr>
        <w:t xml:space="preserve">интерактивный формат занятий в музее, который способствует эффективному закреплению тем урока; </w:t>
      </w:r>
    </w:p>
    <w:p w:rsidR="00066486" w:rsidRDefault="00066486" w:rsidP="005E6B29">
      <w:pPr>
        <w:pStyle w:val="ac"/>
        <w:widowControl/>
        <w:numPr>
          <w:ilvl w:val="0"/>
          <w:numId w:val="165"/>
        </w:numPr>
        <w:autoSpaceDE/>
        <w:autoSpaceDN/>
        <w:ind w:left="567"/>
        <w:contextualSpacing/>
        <w:rPr>
          <w:color w:val="000000"/>
          <w:sz w:val="24"/>
          <w:szCs w:val="24"/>
        </w:rPr>
      </w:pPr>
      <w:r>
        <w:rPr>
          <w:color w:val="000000"/>
          <w:sz w:val="24"/>
          <w:szCs w:val="24"/>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w:t>
      </w:r>
    </w:p>
    <w:p w:rsidR="00066486" w:rsidRDefault="00066486" w:rsidP="005E6B29">
      <w:pPr>
        <w:pStyle w:val="ac"/>
        <w:widowControl/>
        <w:numPr>
          <w:ilvl w:val="0"/>
          <w:numId w:val="165"/>
        </w:numPr>
        <w:autoSpaceDE/>
        <w:autoSpaceDN/>
        <w:ind w:left="567"/>
        <w:contextualSpacing/>
        <w:rPr>
          <w:color w:val="000000"/>
          <w:sz w:val="24"/>
          <w:szCs w:val="24"/>
        </w:rPr>
      </w:pPr>
      <w:r>
        <w:rPr>
          <w:color w:val="000000"/>
          <w:sz w:val="24"/>
          <w:szCs w:val="24"/>
        </w:rPr>
        <w:t xml:space="preserve">использование воспитательных возможностей музея через демонстрацию детям примеров ответственного, гражданского поведения, проявления человеколюбия и добросердечности, анализ поступков людей, историй судеб, комментарии к происходящим в мире событиям, историческая справка «Лента времени», проведение Уроков мужества; </w:t>
      </w:r>
    </w:p>
    <w:p w:rsidR="00066486" w:rsidRDefault="00066486" w:rsidP="005E6B29">
      <w:pPr>
        <w:pStyle w:val="ac"/>
        <w:widowControl/>
        <w:numPr>
          <w:ilvl w:val="0"/>
          <w:numId w:val="165"/>
        </w:numPr>
        <w:autoSpaceDE/>
        <w:autoSpaceDN/>
        <w:ind w:left="567"/>
        <w:contextualSpacing/>
        <w:rPr>
          <w:color w:val="000000"/>
          <w:sz w:val="24"/>
          <w:szCs w:val="24"/>
        </w:rPr>
      </w:pPr>
      <w:r>
        <w:rPr>
          <w:color w:val="000000"/>
          <w:sz w:val="24"/>
          <w:szCs w:val="24"/>
        </w:rPr>
        <w:t xml:space="preserve">дискуссий в музее,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
    <w:p w:rsidR="00066486" w:rsidRDefault="00066486" w:rsidP="00066486">
      <w:pPr>
        <w:ind w:firstLine="567"/>
        <w:jc w:val="both"/>
        <w:rPr>
          <w:color w:val="000000"/>
          <w:sz w:val="24"/>
          <w:szCs w:val="24"/>
        </w:rPr>
      </w:pPr>
      <w:r>
        <w:rPr>
          <w:color w:val="000000"/>
          <w:sz w:val="24"/>
          <w:szCs w:val="24"/>
        </w:rPr>
        <w:t xml:space="preserve">Непрерывный поиск приемов и форм взаимодействия педагогов и обучающихся на музейном занятии позволяет приобретенным знаниям, отношениям и опыту перейти в социально значимые виды самостоятельной деятельности. </w:t>
      </w:r>
    </w:p>
    <w:p w:rsidR="00066486" w:rsidRDefault="00066486" w:rsidP="00066486">
      <w:pPr>
        <w:jc w:val="center"/>
        <w:rPr>
          <w:sz w:val="28"/>
          <w:szCs w:val="28"/>
        </w:rPr>
      </w:pPr>
    </w:p>
    <w:p w:rsidR="00066486" w:rsidRDefault="00066486" w:rsidP="00066486">
      <w:pPr>
        <w:jc w:val="center"/>
        <w:rPr>
          <w:b/>
          <w:sz w:val="28"/>
          <w:szCs w:val="28"/>
        </w:rPr>
      </w:pPr>
      <w:r>
        <w:rPr>
          <w:b/>
          <w:sz w:val="28"/>
          <w:szCs w:val="28"/>
        </w:rPr>
        <w:t>3.2.9. Модуль «Безопасность жизнедеятельности» (пожарная безопасность, дорожная безопасность, информационная безопасность, профилактика правонарушений, профилактика экстремизма и терроризма, профилактика суицидов, профилактика распространения инфекционных заболеваний)</w:t>
      </w:r>
    </w:p>
    <w:p w:rsidR="00066486" w:rsidRDefault="00066486" w:rsidP="00066486">
      <w:pPr>
        <w:pStyle w:val="a8"/>
        <w:ind w:firstLine="566"/>
        <w:rPr>
          <w:sz w:val="24"/>
          <w:szCs w:val="24"/>
        </w:rPr>
      </w:pPr>
      <w:r>
        <w:rPr>
          <w:sz w:val="24"/>
          <w:szCs w:val="24"/>
        </w:rPr>
        <w:t>Модуль</w:t>
      </w:r>
      <w:r>
        <w:rPr>
          <w:spacing w:val="1"/>
          <w:sz w:val="24"/>
          <w:szCs w:val="24"/>
        </w:rPr>
        <w:t xml:space="preserve"> </w:t>
      </w:r>
      <w:r>
        <w:rPr>
          <w:sz w:val="24"/>
          <w:szCs w:val="24"/>
        </w:rPr>
        <w:t>«Безопасность</w:t>
      </w:r>
      <w:r>
        <w:rPr>
          <w:spacing w:val="1"/>
          <w:sz w:val="24"/>
          <w:szCs w:val="24"/>
        </w:rPr>
        <w:t xml:space="preserve"> </w:t>
      </w:r>
      <w:r>
        <w:rPr>
          <w:sz w:val="24"/>
          <w:szCs w:val="24"/>
        </w:rPr>
        <w:t>жизнедеятельности»</w:t>
      </w:r>
      <w:r>
        <w:rPr>
          <w:spacing w:val="1"/>
          <w:sz w:val="24"/>
          <w:szCs w:val="24"/>
        </w:rPr>
        <w:t xml:space="preserve"> в </w:t>
      </w:r>
      <w:r>
        <w:rPr>
          <w:sz w:val="24"/>
          <w:szCs w:val="24"/>
        </w:rPr>
        <w:t xml:space="preserve">ОГБОУ МБОУ «Кустовская СОШ» </w:t>
      </w:r>
      <w:r>
        <w:rPr>
          <w:sz w:val="24"/>
          <w:szCs w:val="24"/>
        </w:rPr>
        <w:lastRenderedPageBreak/>
        <w:t>реализуется</w:t>
      </w:r>
      <w:r>
        <w:rPr>
          <w:spacing w:val="1"/>
          <w:sz w:val="24"/>
          <w:szCs w:val="24"/>
        </w:rPr>
        <w:t xml:space="preserve"> </w:t>
      </w:r>
      <w:r>
        <w:rPr>
          <w:sz w:val="24"/>
          <w:szCs w:val="24"/>
        </w:rPr>
        <w:t>через</w:t>
      </w:r>
      <w:r>
        <w:rPr>
          <w:spacing w:val="1"/>
          <w:sz w:val="24"/>
          <w:szCs w:val="24"/>
        </w:rPr>
        <w:t xml:space="preserve"> </w:t>
      </w:r>
      <w:r>
        <w:rPr>
          <w:sz w:val="24"/>
          <w:szCs w:val="24"/>
        </w:rPr>
        <w:t>систему</w:t>
      </w:r>
      <w:r>
        <w:rPr>
          <w:spacing w:val="1"/>
          <w:sz w:val="24"/>
          <w:szCs w:val="24"/>
        </w:rPr>
        <w:t xml:space="preserve"> </w:t>
      </w:r>
      <w:r>
        <w:rPr>
          <w:sz w:val="24"/>
          <w:szCs w:val="24"/>
        </w:rPr>
        <w:t>классных</w:t>
      </w:r>
      <w:r>
        <w:rPr>
          <w:spacing w:val="1"/>
          <w:sz w:val="24"/>
          <w:szCs w:val="24"/>
        </w:rPr>
        <w:t xml:space="preserve"> </w:t>
      </w:r>
      <w:r>
        <w:rPr>
          <w:sz w:val="24"/>
          <w:szCs w:val="24"/>
        </w:rPr>
        <w:t>часов,</w:t>
      </w:r>
      <w:r>
        <w:rPr>
          <w:spacing w:val="-52"/>
          <w:sz w:val="24"/>
          <w:szCs w:val="24"/>
        </w:rPr>
        <w:t xml:space="preserve"> </w:t>
      </w:r>
      <w:r>
        <w:rPr>
          <w:sz w:val="24"/>
          <w:szCs w:val="24"/>
        </w:rPr>
        <w:t>общешкольных</w:t>
      </w:r>
      <w:r>
        <w:rPr>
          <w:spacing w:val="-1"/>
          <w:sz w:val="24"/>
          <w:szCs w:val="24"/>
        </w:rPr>
        <w:t xml:space="preserve"> </w:t>
      </w:r>
      <w:r>
        <w:rPr>
          <w:sz w:val="24"/>
          <w:szCs w:val="24"/>
        </w:rPr>
        <w:t>мероприятий, индивидуальные беседы, работу социального педагога, психолога, администрации школы. Для</w:t>
      </w:r>
      <w:r>
        <w:rPr>
          <w:spacing w:val="41"/>
          <w:sz w:val="24"/>
          <w:szCs w:val="24"/>
        </w:rPr>
        <w:t xml:space="preserve"> </w:t>
      </w:r>
      <w:r>
        <w:rPr>
          <w:sz w:val="24"/>
          <w:szCs w:val="24"/>
        </w:rPr>
        <w:t>каждого</w:t>
      </w:r>
      <w:r>
        <w:rPr>
          <w:spacing w:val="96"/>
          <w:sz w:val="24"/>
          <w:szCs w:val="24"/>
        </w:rPr>
        <w:t xml:space="preserve"> </w:t>
      </w:r>
      <w:r>
        <w:rPr>
          <w:sz w:val="24"/>
          <w:szCs w:val="24"/>
        </w:rPr>
        <w:t>класса</w:t>
      </w:r>
      <w:r>
        <w:rPr>
          <w:spacing w:val="97"/>
          <w:sz w:val="24"/>
          <w:szCs w:val="24"/>
        </w:rPr>
        <w:t xml:space="preserve"> </w:t>
      </w:r>
      <w:r>
        <w:rPr>
          <w:sz w:val="24"/>
          <w:szCs w:val="24"/>
        </w:rPr>
        <w:t>разработан</w:t>
      </w:r>
      <w:r>
        <w:rPr>
          <w:spacing w:val="96"/>
          <w:sz w:val="24"/>
          <w:szCs w:val="24"/>
        </w:rPr>
        <w:t xml:space="preserve"> </w:t>
      </w:r>
      <w:r>
        <w:rPr>
          <w:sz w:val="24"/>
          <w:szCs w:val="24"/>
        </w:rPr>
        <w:t>перечень</w:t>
      </w:r>
      <w:r>
        <w:rPr>
          <w:spacing w:val="97"/>
          <w:sz w:val="24"/>
          <w:szCs w:val="24"/>
        </w:rPr>
        <w:t xml:space="preserve"> </w:t>
      </w:r>
      <w:r>
        <w:rPr>
          <w:sz w:val="24"/>
          <w:szCs w:val="24"/>
        </w:rPr>
        <w:t>классных</w:t>
      </w:r>
      <w:r>
        <w:rPr>
          <w:spacing w:val="96"/>
          <w:sz w:val="24"/>
          <w:szCs w:val="24"/>
        </w:rPr>
        <w:t xml:space="preserve"> </w:t>
      </w:r>
      <w:r>
        <w:rPr>
          <w:sz w:val="24"/>
          <w:szCs w:val="24"/>
        </w:rPr>
        <w:t>часов</w:t>
      </w:r>
      <w:r>
        <w:rPr>
          <w:spacing w:val="101"/>
          <w:sz w:val="24"/>
          <w:szCs w:val="24"/>
        </w:rPr>
        <w:t xml:space="preserve"> </w:t>
      </w:r>
      <w:r>
        <w:rPr>
          <w:sz w:val="24"/>
          <w:szCs w:val="24"/>
        </w:rPr>
        <w:t>в</w:t>
      </w:r>
      <w:r>
        <w:rPr>
          <w:spacing w:val="96"/>
          <w:sz w:val="24"/>
          <w:szCs w:val="24"/>
        </w:rPr>
        <w:t xml:space="preserve"> </w:t>
      </w:r>
      <w:r>
        <w:rPr>
          <w:sz w:val="24"/>
          <w:szCs w:val="24"/>
        </w:rPr>
        <w:t>рамках</w:t>
      </w:r>
      <w:r>
        <w:rPr>
          <w:spacing w:val="97"/>
          <w:sz w:val="24"/>
          <w:szCs w:val="24"/>
        </w:rPr>
        <w:t xml:space="preserve"> </w:t>
      </w:r>
      <w:r>
        <w:rPr>
          <w:sz w:val="24"/>
          <w:szCs w:val="24"/>
        </w:rPr>
        <w:t>данного</w:t>
      </w:r>
      <w:r>
        <w:rPr>
          <w:spacing w:val="97"/>
          <w:sz w:val="24"/>
          <w:szCs w:val="24"/>
        </w:rPr>
        <w:t xml:space="preserve"> </w:t>
      </w:r>
      <w:r>
        <w:rPr>
          <w:sz w:val="24"/>
          <w:szCs w:val="24"/>
        </w:rPr>
        <w:t>модуля, представленный</w:t>
      </w:r>
      <w:r>
        <w:rPr>
          <w:spacing w:val="-2"/>
          <w:sz w:val="24"/>
          <w:szCs w:val="24"/>
        </w:rPr>
        <w:t xml:space="preserve"> </w:t>
      </w:r>
      <w:r>
        <w:rPr>
          <w:sz w:val="24"/>
          <w:szCs w:val="24"/>
        </w:rPr>
        <w:t>в</w:t>
      </w:r>
      <w:r>
        <w:rPr>
          <w:spacing w:val="-3"/>
          <w:sz w:val="24"/>
          <w:szCs w:val="24"/>
        </w:rPr>
        <w:t xml:space="preserve"> </w:t>
      </w:r>
      <w:r>
        <w:rPr>
          <w:sz w:val="24"/>
          <w:szCs w:val="24"/>
        </w:rPr>
        <w:t>и</w:t>
      </w:r>
      <w:r>
        <w:rPr>
          <w:spacing w:val="-1"/>
          <w:sz w:val="24"/>
          <w:szCs w:val="24"/>
        </w:rPr>
        <w:t xml:space="preserve"> </w:t>
      </w:r>
      <w:r>
        <w:rPr>
          <w:sz w:val="24"/>
          <w:szCs w:val="24"/>
        </w:rPr>
        <w:t>индивидуальных</w:t>
      </w:r>
      <w:r>
        <w:rPr>
          <w:spacing w:val="-2"/>
          <w:sz w:val="24"/>
          <w:szCs w:val="24"/>
        </w:rPr>
        <w:t xml:space="preserve"> </w:t>
      </w:r>
      <w:r>
        <w:rPr>
          <w:sz w:val="24"/>
          <w:szCs w:val="24"/>
        </w:rPr>
        <w:t>планах</w:t>
      </w:r>
      <w:r>
        <w:rPr>
          <w:spacing w:val="-5"/>
          <w:sz w:val="24"/>
          <w:szCs w:val="24"/>
        </w:rPr>
        <w:t xml:space="preserve"> </w:t>
      </w:r>
      <w:r>
        <w:rPr>
          <w:sz w:val="24"/>
          <w:szCs w:val="24"/>
        </w:rPr>
        <w:t>воспитательной</w:t>
      </w:r>
      <w:r>
        <w:rPr>
          <w:spacing w:val="-2"/>
          <w:sz w:val="24"/>
          <w:szCs w:val="24"/>
        </w:rPr>
        <w:t xml:space="preserve"> </w:t>
      </w:r>
      <w:r>
        <w:rPr>
          <w:sz w:val="24"/>
          <w:szCs w:val="24"/>
        </w:rPr>
        <w:t>работы. Для</w:t>
      </w:r>
      <w:r>
        <w:rPr>
          <w:spacing w:val="-2"/>
          <w:sz w:val="24"/>
          <w:szCs w:val="24"/>
        </w:rPr>
        <w:t xml:space="preserve"> </w:t>
      </w:r>
      <w:r>
        <w:rPr>
          <w:sz w:val="24"/>
          <w:szCs w:val="24"/>
        </w:rPr>
        <w:t>этого</w:t>
      </w:r>
      <w:r>
        <w:rPr>
          <w:spacing w:val="-1"/>
          <w:sz w:val="24"/>
          <w:szCs w:val="24"/>
        </w:rPr>
        <w:t xml:space="preserve"> </w:t>
      </w:r>
      <w:r>
        <w:rPr>
          <w:sz w:val="24"/>
          <w:szCs w:val="24"/>
        </w:rPr>
        <w:t>в</w:t>
      </w:r>
      <w:r>
        <w:rPr>
          <w:spacing w:val="-1"/>
          <w:sz w:val="24"/>
          <w:szCs w:val="24"/>
        </w:rPr>
        <w:t xml:space="preserve"> </w:t>
      </w:r>
      <w:r>
        <w:rPr>
          <w:sz w:val="24"/>
          <w:szCs w:val="24"/>
        </w:rPr>
        <w:t>образовательной</w:t>
      </w:r>
      <w:r>
        <w:rPr>
          <w:spacing w:val="-2"/>
          <w:sz w:val="24"/>
          <w:szCs w:val="24"/>
        </w:rPr>
        <w:t xml:space="preserve"> </w:t>
      </w:r>
      <w:r>
        <w:rPr>
          <w:sz w:val="24"/>
          <w:szCs w:val="24"/>
        </w:rPr>
        <w:t>организации</w:t>
      </w:r>
      <w:r>
        <w:rPr>
          <w:spacing w:val="-1"/>
          <w:sz w:val="24"/>
          <w:szCs w:val="24"/>
        </w:rPr>
        <w:t xml:space="preserve"> </w:t>
      </w:r>
      <w:r>
        <w:rPr>
          <w:sz w:val="24"/>
          <w:szCs w:val="24"/>
        </w:rPr>
        <w:t>используются</w:t>
      </w:r>
      <w:r>
        <w:rPr>
          <w:spacing w:val="-1"/>
          <w:sz w:val="24"/>
          <w:szCs w:val="24"/>
        </w:rPr>
        <w:t xml:space="preserve"> </w:t>
      </w:r>
      <w:r>
        <w:rPr>
          <w:sz w:val="24"/>
          <w:szCs w:val="24"/>
        </w:rPr>
        <w:t>следующие</w:t>
      </w:r>
      <w:r>
        <w:rPr>
          <w:spacing w:val="-4"/>
          <w:sz w:val="24"/>
          <w:szCs w:val="24"/>
        </w:rPr>
        <w:t xml:space="preserve"> </w:t>
      </w:r>
      <w:r>
        <w:rPr>
          <w:sz w:val="24"/>
          <w:szCs w:val="24"/>
        </w:rPr>
        <w:t>формы</w:t>
      </w:r>
      <w:r>
        <w:rPr>
          <w:spacing w:val="-2"/>
          <w:sz w:val="24"/>
          <w:szCs w:val="24"/>
        </w:rPr>
        <w:t xml:space="preserve"> </w:t>
      </w:r>
      <w:r>
        <w:rPr>
          <w:sz w:val="24"/>
          <w:szCs w:val="24"/>
        </w:rPr>
        <w:t>работы:</w:t>
      </w:r>
    </w:p>
    <w:p w:rsidR="00066486" w:rsidRDefault="00066486" w:rsidP="005E6B29">
      <w:pPr>
        <w:pStyle w:val="ac"/>
        <w:numPr>
          <w:ilvl w:val="0"/>
          <w:numId w:val="166"/>
        </w:numPr>
        <w:tabs>
          <w:tab w:val="left" w:pos="2746"/>
          <w:tab w:val="left" w:pos="2747"/>
        </w:tabs>
        <w:autoSpaceDE/>
        <w:autoSpaceDN/>
        <w:contextualSpacing/>
        <w:rPr>
          <w:sz w:val="24"/>
          <w:szCs w:val="24"/>
        </w:rPr>
      </w:pPr>
      <w:r>
        <w:rPr>
          <w:i/>
          <w:sz w:val="24"/>
          <w:szCs w:val="24"/>
        </w:rPr>
        <w:t>«Уроки доброты», классные часы, интерактивные игры</w:t>
      </w:r>
      <w:r>
        <w:rPr>
          <w:sz w:val="24"/>
          <w:szCs w:val="24"/>
        </w:rPr>
        <w:t xml:space="preserve"> для формирования</w:t>
      </w:r>
      <w:r>
        <w:rPr>
          <w:spacing w:val="1"/>
          <w:sz w:val="24"/>
          <w:szCs w:val="24"/>
        </w:rPr>
        <w:t xml:space="preserve"> </w:t>
      </w:r>
      <w:r>
        <w:rPr>
          <w:sz w:val="24"/>
          <w:szCs w:val="24"/>
        </w:rPr>
        <w:t>толерантного</w:t>
      </w:r>
      <w:r>
        <w:rPr>
          <w:spacing w:val="-1"/>
          <w:sz w:val="24"/>
          <w:szCs w:val="24"/>
        </w:rPr>
        <w:t xml:space="preserve"> </w:t>
      </w:r>
      <w:r>
        <w:rPr>
          <w:sz w:val="24"/>
          <w:szCs w:val="24"/>
        </w:rPr>
        <w:t>отношения друг к другу,</w:t>
      </w:r>
      <w:r>
        <w:rPr>
          <w:spacing w:val="-1"/>
          <w:sz w:val="24"/>
          <w:szCs w:val="24"/>
        </w:rPr>
        <w:t xml:space="preserve"> </w:t>
      </w:r>
      <w:r>
        <w:rPr>
          <w:sz w:val="24"/>
          <w:szCs w:val="24"/>
        </w:rPr>
        <w:t>умения</w:t>
      </w:r>
      <w:r>
        <w:rPr>
          <w:spacing w:val="-2"/>
          <w:sz w:val="24"/>
          <w:szCs w:val="24"/>
        </w:rPr>
        <w:t xml:space="preserve"> </w:t>
      </w:r>
      <w:r>
        <w:rPr>
          <w:sz w:val="24"/>
          <w:szCs w:val="24"/>
        </w:rPr>
        <w:t>дружить, ценить</w:t>
      </w:r>
      <w:r>
        <w:rPr>
          <w:spacing w:val="-3"/>
          <w:sz w:val="24"/>
          <w:szCs w:val="24"/>
        </w:rPr>
        <w:t xml:space="preserve"> </w:t>
      </w:r>
      <w:r>
        <w:rPr>
          <w:sz w:val="24"/>
          <w:szCs w:val="24"/>
        </w:rPr>
        <w:t>дружбу;</w:t>
      </w:r>
    </w:p>
    <w:p w:rsidR="00066486" w:rsidRDefault="00066486" w:rsidP="005E6B29">
      <w:pPr>
        <w:pStyle w:val="ac"/>
        <w:numPr>
          <w:ilvl w:val="0"/>
          <w:numId w:val="166"/>
        </w:numPr>
        <w:tabs>
          <w:tab w:val="left" w:pos="2746"/>
          <w:tab w:val="left" w:pos="2747"/>
        </w:tabs>
        <w:autoSpaceDE/>
        <w:autoSpaceDN/>
        <w:contextualSpacing/>
        <w:rPr>
          <w:sz w:val="24"/>
          <w:szCs w:val="24"/>
        </w:rPr>
      </w:pPr>
      <w:r>
        <w:rPr>
          <w:i/>
          <w:sz w:val="24"/>
          <w:szCs w:val="24"/>
        </w:rPr>
        <w:t>тренинговые занятия</w:t>
      </w:r>
      <w:r>
        <w:rPr>
          <w:sz w:val="24"/>
          <w:szCs w:val="24"/>
        </w:rPr>
        <w:t xml:space="preserve">  по формированию собственной жизненной позиции, умению сказать НЕТ, противостоять наркозависимости, курению;</w:t>
      </w:r>
    </w:p>
    <w:p w:rsidR="00066486" w:rsidRDefault="00066486" w:rsidP="005E6B29">
      <w:pPr>
        <w:pStyle w:val="ac"/>
        <w:numPr>
          <w:ilvl w:val="0"/>
          <w:numId w:val="166"/>
        </w:numPr>
        <w:tabs>
          <w:tab w:val="left" w:pos="2746"/>
          <w:tab w:val="left" w:pos="2747"/>
        </w:tabs>
        <w:autoSpaceDE/>
        <w:autoSpaceDN/>
        <w:contextualSpacing/>
        <w:rPr>
          <w:sz w:val="24"/>
          <w:szCs w:val="24"/>
        </w:rPr>
      </w:pPr>
      <w:r>
        <w:rPr>
          <w:i/>
          <w:sz w:val="24"/>
          <w:szCs w:val="24"/>
        </w:rPr>
        <w:t>мониторинг</w:t>
      </w:r>
      <w:r>
        <w:rPr>
          <w:sz w:val="24"/>
          <w:szCs w:val="24"/>
        </w:rPr>
        <w:t xml:space="preserve"> конфликтных и проблемных ситуаций (служба примирения) социально-психологической службой школы;</w:t>
      </w:r>
    </w:p>
    <w:p w:rsidR="00066486" w:rsidRDefault="00066486" w:rsidP="005E6B29">
      <w:pPr>
        <w:pStyle w:val="ac"/>
        <w:numPr>
          <w:ilvl w:val="0"/>
          <w:numId w:val="166"/>
        </w:numPr>
        <w:tabs>
          <w:tab w:val="left" w:pos="2746"/>
          <w:tab w:val="left" w:pos="2747"/>
        </w:tabs>
        <w:autoSpaceDE/>
        <w:autoSpaceDN/>
        <w:contextualSpacing/>
        <w:rPr>
          <w:sz w:val="24"/>
          <w:szCs w:val="24"/>
        </w:rPr>
      </w:pPr>
      <w:r>
        <w:rPr>
          <w:i/>
          <w:sz w:val="24"/>
          <w:szCs w:val="24"/>
        </w:rPr>
        <w:t>интерактивные</w:t>
      </w:r>
      <w:r>
        <w:rPr>
          <w:i/>
          <w:spacing w:val="1"/>
          <w:sz w:val="24"/>
          <w:szCs w:val="24"/>
        </w:rPr>
        <w:t xml:space="preserve"> </w:t>
      </w:r>
      <w:r>
        <w:rPr>
          <w:i/>
          <w:sz w:val="24"/>
          <w:szCs w:val="24"/>
        </w:rPr>
        <w:t>беседы</w:t>
      </w:r>
      <w:r>
        <w:rPr>
          <w:spacing w:val="1"/>
          <w:sz w:val="24"/>
          <w:szCs w:val="24"/>
        </w:rPr>
        <w:t xml:space="preserve"> </w:t>
      </w:r>
      <w:r>
        <w:rPr>
          <w:sz w:val="24"/>
          <w:szCs w:val="24"/>
        </w:rPr>
        <w:t>для</w:t>
      </w:r>
      <w:r>
        <w:rPr>
          <w:spacing w:val="1"/>
          <w:sz w:val="24"/>
          <w:szCs w:val="24"/>
        </w:rPr>
        <w:t xml:space="preserve"> </w:t>
      </w:r>
      <w:r>
        <w:rPr>
          <w:sz w:val="24"/>
          <w:szCs w:val="24"/>
        </w:rPr>
        <w:t>формирования</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культуры</w:t>
      </w:r>
      <w:r>
        <w:rPr>
          <w:spacing w:val="1"/>
          <w:sz w:val="24"/>
          <w:szCs w:val="24"/>
        </w:rPr>
        <w:t xml:space="preserve"> </w:t>
      </w:r>
      <w:r>
        <w:rPr>
          <w:sz w:val="24"/>
          <w:szCs w:val="24"/>
        </w:rPr>
        <w:t>общения</w:t>
      </w:r>
      <w:r>
        <w:rPr>
          <w:spacing w:val="1"/>
          <w:sz w:val="24"/>
          <w:szCs w:val="24"/>
        </w:rPr>
        <w:t xml:space="preserve"> </w:t>
      </w:r>
      <w:r>
        <w:rPr>
          <w:sz w:val="24"/>
          <w:szCs w:val="24"/>
        </w:rPr>
        <w:t>(коммуникативные</w:t>
      </w:r>
      <w:r>
        <w:rPr>
          <w:spacing w:val="1"/>
          <w:sz w:val="24"/>
          <w:szCs w:val="24"/>
        </w:rPr>
        <w:t xml:space="preserve"> </w:t>
      </w:r>
      <w:r>
        <w:rPr>
          <w:sz w:val="24"/>
          <w:szCs w:val="24"/>
        </w:rPr>
        <w:t>умения),</w:t>
      </w:r>
      <w:r>
        <w:rPr>
          <w:spacing w:val="1"/>
          <w:sz w:val="24"/>
          <w:szCs w:val="24"/>
        </w:rPr>
        <w:t xml:space="preserve"> </w:t>
      </w:r>
      <w:r>
        <w:rPr>
          <w:sz w:val="24"/>
          <w:szCs w:val="24"/>
        </w:rPr>
        <w:t>формирование</w:t>
      </w:r>
      <w:r>
        <w:rPr>
          <w:spacing w:val="1"/>
          <w:sz w:val="24"/>
          <w:szCs w:val="24"/>
        </w:rPr>
        <w:t xml:space="preserve"> </w:t>
      </w:r>
      <w:r>
        <w:rPr>
          <w:sz w:val="24"/>
          <w:szCs w:val="24"/>
        </w:rPr>
        <w:t>умение</w:t>
      </w:r>
      <w:r>
        <w:rPr>
          <w:spacing w:val="1"/>
          <w:sz w:val="24"/>
          <w:szCs w:val="24"/>
        </w:rPr>
        <w:t xml:space="preserve"> </w:t>
      </w:r>
      <w:r>
        <w:rPr>
          <w:sz w:val="24"/>
          <w:szCs w:val="24"/>
        </w:rPr>
        <w:t>высказывать</w:t>
      </w:r>
      <w:r>
        <w:rPr>
          <w:spacing w:val="1"/>
          <w:sz w:val="24"/>
          <w:szCs w:val="24"/>
        </w:rPr>
        <w:t xml:space="preserve"> </w:t>
      </w:r>
      <w:r>
        <w:rPr>
          <w:sz w:val="24"/>
          <w:szCs w:val="24"/>
        </w:rPr>
        <w:t>свое</w:t>
      </w:r>
      <w:r>
        <w:rPr>
          <w:spacing w:val="1"/>
          <w:sz w:val="24"/>
          <w:szCs w:val="24"/>
        </w:rPr>
        <w:t xml:space="preserve"> </w:t>
      </w:r>
      <w:r>
        <w:rPr>
          <w:sz w:val="24"/>
          <w:szCs w:val="24"/>
        </w:rPr>
        <w:t>мнение,</w:t>
      </w:r>
      <w:r>
        <w:rPr>
          <w:spacing w:val="1"/>
          <w:sz w:val="24"/>
          <w:szCs w:val="24"/>
        </w:rPr>
        <w:t xml:space="preserve"> </w:t>
      </w:r>
      <w:r>
        <w:rPr>
          <w:sz w:val="24"/>
          <w:szCs w:val="24"/>
        </w:rPr>
        <w:t>отстаивать</w:t>
      </w:r>
      <w:r>
        <w:rPr>
          <w:spacing w:val="-1"/>
          <w:sz w:val="24"/>
          <w:szCs w:val="24"/>
        </w:rPr>
        <w:t xml:space="preserve"> </w:t>
      </w:r>
      <w:r>
        <w:rPr>
          <w:sz w:val="24"/>
          <w:szCs w:val="24"/>
        </w:rPr>
        <w:t>его, а также</w:t>
      </w:r>
      <w:r>
        <w:rPr>
          <w:spacing w:val="-1"/>
          <w:sz w:val="24"/>
          <w:szCs w:val="24"/>
        </w:rPr>
        <w:t xml:space="preserve"> </w:t>
      </w:r>
      <w:r>
        <w:rPr>
          <w:sz w:val="24"/>
          <w:szCs w:val="24"/>
        </w:rPr>
        <w:t>признавать свою неправоту</w:t>
      </w:r>
      <w:r>
        <w:rPr>
          <w:spacing w:val="-3"/>
          <w:sz w:val="24"/>
          <w:szCs w:val="24"/>
        </w:rPr>
        <w:t xml:space="preserve"> </w:t>
      </w:r>
      <w:r>
        <w:rPr>
          <w:sz w:val="24"/>
          <w:szCs w:val="24"/>
        </w:rPr>
        <w:t>в</w:t>
      </w:r>
      <w:r>
        <w:rPr>
          <w:spacing w:val="-2"/>
          <w:sz w:val="24"/>
          <w:szCs w:val="24"/>
        </w:rPr>
        <w:t xml:space="preserve"> </w:t>
      </w:r>
      <w:r>
        <w:rPr>
          <w:sz w:val="24"/>
          <w:szCs w:val="24"/>
        </w:rPr>
        <w:t>случае ошибки;</w:t>
      </w:r>
    </w:p>
    <w:p w:rsidR="00066486" w:rsidRDefault="00066486" w:rsidP="005E6B29">
      <w:pPr>
        <w:pStyle w:val="ac"/>
        <w:numPr>
          <w:ilvl w:val="0"/>
          <w:numId w:val="166"/>
        </w:numPr>
        <w:tabs>
          <w:tab w:val="left" w:pos="2746"/>
          <w:tab w:val="left" w:pos="2747"/>
        </w:tabs>
        <w:autoSpaceDE/>
        <w:autoSpaceDN/>
        <w:contextualSpacing/>
        <w:rPr>
          <w:sz w:val="24"/>
          <w:szCs w:val="24"/>
        </w:rPr>
      </w:pPr>
      <w:r>
        <w:rPr>
          <w:sz w:val="24"/>
          <w:szCs w:val="24"/>
        </w:rPr>
        <w:t>реализация интегрированной программы «Мой</w:t>
      </w:r>
      <w:r>
        <w:rPr>
          <w:spacing w:val="1"/>
          <w:sz w:val="24"/>
          <w:szCs w:val="24"/>
        </w:rPr>
        <w:t xml:space="preserve"> </w:t>
      </w:r>
      <w:r>
        <w:rPr>
          <w:sz w:val="24"/>
          <w:szCs w:val="24"/>
        </w:rPr>
        <w:t>выбор», направленной на</w:t>
      </w:r>
      <w:r>
        <w:rPr>
          <w:spacing w:val="1"/>
          <w:sz w:val="24"/>
          <w:szCs w:val="24"/>
        </w:rPr>
        <w:t xml:space="preserve"> </w:t>
      </w:r>
      <w:r>
        <w:rPr>
          <w:sz w:val="24"/>
          <w:szCs w:val="24"/>
        </w:rPr>
        <w:t>позитивное</w:t>
      </w:r>
      <w:r>
        <w:rPr>
          <w:spacing w:val="-1"/>
          <w:sz w:val="24"/>
          <w:szCs w:val="24"/>
        </w:rPr>
        <w:t xml:space="preserve"> </w:t>
      </w:r>
      <w:r>
        <w:rPr>
          <w:sz w:val="24"/>
          <w:szCs w:val="24"/>
        </w:rPr>
        <w:t>отношение</w:t>
      </w:r>
      <w:r>
        <w:rPr>
          <w:spacing w:val="-2"/>
          <w:sz w:val="24"/>
          <w:szCs w:val="24"/>
        </w:rPr>
        <w:t xml:space="preserve"> </w:t>
      </w:r>
      <w:r>
        <w:rPr>
          <w:sz w:val="24"/>
          <w:szCs w:val="24"/>
        </w:rPr>
        <w:t>к</w:t>
      </w:r>
      <w:r>
        <w:rPr>
          <w:spacing w:val="-2"/>
          <w:sz w:val="24"/>
          <w:szCs w:val="24"/>
        </w:rPr>
        <w:t xml:space="preserve"> </w:t>
      </w:r>
      <w:r>
        <w:rPr>
          <w:sz w:val="24"/>
          <w:szCs w:val="24"/>
        </w:rPr>
        <w:t>ЗОЖ;</w:t>
      </w:r>
    </w:p>
    <w:p w:rsidR="00066486" w:rsidRDefault="00066486" w:rsidP="005E6B29">
      <w:pPr>
        <w:pStyle w:val="ac"/>
        <w:numPr>
          <w:ilvl w:val="0"/>
          <w:numId w:val="166"/>
        </w:numPr>
        <w:tabs>
          <w:tab w:val="left" w:pos="2746"/>
          <w:tab w:val="left" w:pos="2747"/>
        </w:tabs>
        <w:autoSpaceDE/>
        <w:autoSpaceDN/>
        <w:contextualSpacing/>
        <w:rPr>
          <w:sz w:val="24"/>
          <w:szCs w:val="24"/>
        </w:rPr>
      </w:pPr>
      <w:r>
        <w:rPr>
          <w:sz w:val="24"/>
          <w:szCs w:val="24"/>
        </w:rPr>
        <w:t>реализация</w:t>
      </w:r>
      <w:r>
        <w:rPr>
          <w:spacing w:val="1"/>
          <w:sz w:val="24"/>
          <w:szCs w:val="24"/>
        </w:rPr>
        <w:t xml:space="preserve"> </w:t>
      </w:r>
      <w:r>
        <w:rPr>
          <w:i/>
          <w:sz w:val="24"/>
          <w:szCs w:val="24"/>
        </w:rPr>
        <w:t>программ</w:t>
      </w:r>
      <w:r>
        <w:rPr>
          <w:i/>
          <w:spacing w:val="1"/>
          <w:sz w:val="24"/>
          <w:szCs w:val="24"/>
        </w:rPr>
        <w:t xml:space="preserve"> </w:t>
      </w:r>
      <w:r>
        <w:rPr>
          <w:i/>
          <w:sz w:val="24"/>
          <w:szCs w:val="24"/>
        </w:rPr>
        <w:t>дополнительного</w:t>
      </w:r>
      <w:r>
        <w:rPr>
          <w:i/>
          <w:spacing w:val="1"/>
          <w:sz w:val="24"/>
          <w:szCs w:val="24"/>
        </w:rPr>
        <w:t xml:space="preserve"> </w:t>
      </w:r>
      <w:r>
        <w:rPr>
          <w:i/>
          <w:sz w:val="24"/>
          <w:szCs w:val="24"/>
        </w:rPr>
        <w:t>образования</w:t>
      </w:r>
      <w:r>
        <w:rPr>
          <w:spacing w:val="1"/>
          <w:sz w:val="24"/>
          <w:szCs w:val="24"/>
        </w:rPr>
        <w:t xml:space="preserve"> </w:t>
      </w:r>
      <w:r>
        <w:rPr>
          <w:sz w:val="24"/>
          <w:szCs w:val="24"/>
        </w:rPr>
        <w:t>направленных</w:t>
      </w:r>
      <w:r>
        <w:rPr>
          <w:spacing w:val="1"/>
          <w:sz w:val="24"/>
          <w:szCs w:val="24"/>
        </w:rPr>
        <w:t xml:space="preserve"> </w:t>
      </w:r>
      <w:r>
        <w:rPr>
          <w:sz w:val="24"/>
          <w:szCs w:val="24"/>
        </w:rPr>
        <w:t>на</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своему</w:t>
      </w:r>
      <w:r>
        <w:rPr>
          <w:spacing w:val="1"/>
          <w:sz w:val="24"/>
          <w:szCs w:val="24"/>
        </w:rPr>
        <w:t xml:space="preserve"> </w:t>
      </w:r>
      <w:r>
        <w:rPr>
          <w:sz w:val="24"/>
          <w:szCs w:val="24"/>
        </w:rPr>
        <w:t>здоровью,</w:t>
      </w:r>
      <w:r>
        <w:rPr>
          <w:spacing w:val="1"/>
          <w:sz w:val="24"/>
          <w:szCs w:val="24"/>
        </w:rPr>
        <w:t xml:space="preserve"> </w:t>
      </w:r>
      <w:r>
        <w:rPr>
          <w:sz w:val="24"/>
          <w:szCs w:val="24"/>
        </w:rPr>
        <w:t>расширение</w:t>
      </w:r>
      <w:r>
        <w:rPr>
          <w:spacing w:val="1"/>
          <w:sz w:val="24"/>
          <w:szCs w:val="24"/>
        </w:rPr>
        <w:t xml:space="preserve"> </w:t>
      </w:r>
      <w:r>
        <w:rPr>
          <w:sz w:val="24"/>
          <w:szCs w:val="24"/>
        </w:rPr>
        <w:t>представления</w:t>
      </w:r>
      <w:r>
        <w:rPr>
          <w:spacing w:val="1"/>
          <w:sz w:val="24"/>
          <w:szCs w:val="24"/>
        </w:rPr>
        <w:t xml:space="preserve"> </w:t>
      </w:r>
      <w:r>
        <w:rPr>
          <w:spacing w:val="-1"/>
          <w:sz w:val="24"/>
          <w:szCs w:val="24"/>
        </w:rPr>
        <w:t>учащихся</w:t>
      </w:r>
      <w:r>
        <w:rPr>
          <w:spacing w:val="-16"/>
          <w:sz w:val="24"/>
          <w:szCs w:val="24"/>
        </w:rPr>
        <w:t xml:space="preserve"> </w:t>
      </w:r>
      <w:r>
        <w:rPr>
          <w:spacing w:val="-1"/>
          <w:sz w:val="24"/>
          <w:szCs w:val="24"/>
        </w:rPr>
        <w:t>о</w:t>
      </w:r>
      <w:r>
        <w:rPr>
          <w:spacing w:val="-15"/>
          <w:sz w:val="24"/>
          <w:szCs w:val="24"/>
        </w:rPr>
        <w:t xml:space="preserve"> </w:t>
      </w:r>
      <w:r>
        <w:rPr>
          <w:spacing w:val="-1"/>
          <w:sz w:val="24"/>
          <w:szCs w:val="24"/>
        </w:rPr>
        <w:t>здоровом</w:t>
      </w:r>
      <w:r>
        <w:rPr>
          <w:spacing w:val="-15"/>
          <w:sz w:val="24"/>
          <w:szCs w:val="24"/>
        </w:rPr>
        <w:t xml:space="preserve"> </w:t>
      </w:r>
      <w:r>
        <w:rPr>
          <w:sz w:val="24"/>
          <w:szCs w:val="24"/>
        </w:rPr>
        <w:t>образе</w:t>
      </w:r>
      <w:r>
        <w:rPr>
          <w:spacing w:val="-15"/>
          <w:sz w:val="24"/>
          <w:szCs w:val="24"/>
        </w:rPr>
        <w:t xml:space="preserve"> </w:t>
      </w:r>
      <w:r>
        <w:rPr>
          <w:sz w:val="24"/>
          <w:szCs w:val="24"/>
        </w:rPr>
        <w:t>жизни</w:t>
      </w:r>
      <w:r>
        <w:rPr>
          <w:spacing w:val="-15"/>
          <w:sz w:val="24"/>
          <w:szCs w:val="24"/>
        </w:rPr>
        <w:t xml:space="preserve"> </w:t>
      </w:r>
      <w:r>
        <w:rPr>
          <w:sz w:val="24"/>
          <w:szCs w:val="24"/>
        </w:rPr>
        <w:t>формировать</w:t>
      </w:r>
      <w:r>
        <w:rPr>
          <w:spacing w:val="-15"/>
          <w:sz w:val="24"/>
          <w:szCs w:val="24"/>
        </w:rPr>
        <w:t xml:space="preserve"> </w:t>
      </w:r>
      <w:r>
        <w:rPr>
          <w:sz w:val="24"/>
          <w:szCs w:val="24"/>
        </w:rPr>
        <w:t>потребность</w:t>
      </w:r>
      <w:r>
        <w:rPr>
          <w:spacing w:val="-15"/>
          <w:sz w:val="24"/>
          <w:szCs w:val="24"/>
        </w:rPr>
        <w:t xml:space="preserve"> </w:t>
      </w:r>
      <w:r>
        <w:rPr>
          <w:sz w:val="24"/>
          <w:szCs w:val="24"/>
        </w:rPr>
        <w:t>в</w:t>
      </w:r>
      <w:r>
        <w:rPr>
          <w:spacing w:val="-15"/>
          <w:sz w:val="24"/>
          <w:szCs w:val="24"/>
        </w:rPr>
        <w:t xml:space="preserve"> </w:t>
      </w:r>
      <w:r>
        <w:rPr>
          <w:sz w:val="24"/>
          <w:szCs w:val="24"/>
        </w:rPr>
        <w:t>соблюдении</w:t>
      </w:r>
      <w:r>
        <w:rPr>
          <w:spacing w:val="-18"/>
          <w:sz w:val="24"/>
          <w:szCs w:val="24"/>
        </w:rPr>
        <w:t xml:space="preserve"> </w:t>
      </w:r>
      <w:r>
        <w:rPr>
          <w:sz w:val="24"/>
          <w:szCs w:val="24"/>
        </w:rPr>
        <w:t>правил</w:t>
      </w:r>
      <w:r>
        <w:rPr>
          <w:spacing w:val="-14"/>
          <w:sz w:val="24"/>
          <w:szCs w:val="24"/>
        </w:rPr>
        <w:t xml:space="preserve"> </w:t>
      </w:r>
      <w:r>
        <w:rPr>
          <w:sz w:val="24"/>
          <w:szCs w:val="24"/>
        </w:rPr>
        <w:t>здорового</w:t>
      </w:r>
      <w:r>
        <w:rPr>
          <w:spacing w:val="-53"/>
          <w:sz w:val="24"/>
          <w:szCs w:val="24"/>
        </w:rPr>
        <w:t xml:space="preserve"> </w:t>
      </w:r>
      <w:r>
        <w:rPr>
          <w:sz w:val="24"/>
          <w:szCs w:val="24"/>
        </w:rPr>
        <w:t>образа</w:t>
      </w:r>
      <w:r>
        <w:rPr>
          <w:spacing w:val="-4"/>
          <w:sz w:val="24"/>
          <w:szCs w:val="24"/>
        </w:rPr>
        <w:t xml:space="preserve"> </w:t>
      </w:r>
      <w:r>
        <w:rPr>
          <w:sz w:val="24"/>
          <w:szCs w:val="24"/>
        </w:rPr>
        <w:t>жизни, о</w:t>
      </w:r>
      <w:r>
        <w:rPr>
          <w:spacing w:val="-5"/>
          <w:sz w:val="24"/>
          <w:szCs w:val="24"/>
        </w:rPr>
        <w:t xml:space="preserve"> </w:t>
      </w:r>
      <w:r>
        <w:rPr>
          <w:sz w:val="24"/>
          <w:szCs w:val="24"/>
        </w:rPr>
        <w:t>здоровом</w:t>
      </w:r>
      <w:r>
        <w:rPr>
          <w:spacing w:val="-7"/>
          <w:sz w:val="24"/>
          <w:szCs w:val="24"/>
        </w:rPr>
        <w:t xml:space="preserve"> </w:t>
      </w:r>
      <w:r>
        <w:rPr>
          <w:sz w:val="24"/>
          <w:szCs w:val="24"/>
        </w:rPr>
        <w:t>питании,</w:t>
      </w:r>
      <w:r>
        <w:rPr>
          <w:spacing w:val="-5"/>
          <w:sz w:val="24"/>
          <w:szCs w:val="24"/>
        </w:rPr>
        <w:t xml:space="preserve"> </w:t>
      </w:r>
      <w:r>
        <w:rPr>
          <w:sz w:val="24"/>
          <w:szCs w:val="24"/>
        </w:rPr>
        <w:t>необходимости</w:t>
      </w:r>
      <w:r>
        <w:rPr>
          <w:spacing w:val="-7"/>
          <w:sz w:val="24"/>
          <w:szCs w:val="24"/>
        </w:rPr>
        <w:t xml:space="preserve"> </w:t>
      </w:r>
      <w:r>
        <w:rPr>
          <w:sz w:val="24"/>
          <w:szCs w:val="24"/>
        </w:rPr>
        <w:t>употребления</w:t>
      </w:r>
      <w:r>
        <w:rPr>
          <w:spacing w:val="-5"/>
          <w:sz w:val="24"/>
          <w:szCs w:val="24"/>
        </w:rPr>
        <w:t xml:space="preserve"> </w:t>
      </w:r>
      <w:r>
        <w:rPr>
          <w:sz w:val="24"/>
          <w:szCs w:val="24"/>
        </w:rPr>
        <w:t>в</w:t>
      </w:r>
      <w:r>
        <w:rPr>
          <w:spacing w:val="-6"/>
          <w:sz w:val="24"/>
          <w:szCs w:val="24"/>
        </w:rPr>
        <w:t xml:space="preserve"> </w:t>
      </w:r>
      <w:r>
        <w:rPr>
          <w:sz w:val="24"/>
          <w:szCs w:val="24"/>
        </w:rPr>
        <w:t>пищу.</w:t>
      </w:r>
      <w:r>
        <w:rPr>
          <w:spacing w:val="-3"/>
          <w:sz w:val="24"/>
          <w:szCs w:val="24"/>
        </w:rPr>
        <w:t xml:space="preserve"> </w:t>
      </w:r>
      <w:r>
        <w:rPr>
          <w:sz w:val="24"/>
          <w:szCs w:val="24"/>
        </w:rPr>
        <w:t>продуктов,</w:t>
      </w:r>
      <w:r>
        <w:rPr>
          <w:spacing w:val="-4"/>
          <w:sz w:val="24"/>
          <w:szCs w:val="24"/>
        </w:rPr>
        <w:t xml:space="preserve"> </w:t>
      </w:r>
      <w:r>
        <w:rPr>
          <w:sz w:val="24"/>
          <w:szCs w:val="24"/>
        </w:rPr>
        <w:t>богатых</w:t>
      </w:r>
      <w:r>
        <w:rPr>
          <w:spacing w:val="-53"/>
          <w:sz w:val="24"/>
          <w:szCs w:val="24"/>
        </w:rPr>
        <w:t xml:space="preserve">    </w:t>
      </w:r>
      <w:r>
        <w:rPr>
          <w:sz w:val="24"/>
          <w:szCs w:val="24"/>
        </w:rPr>
        <w:t>витаминами,</w:t>
      </w:r>
      <w:r>
        <w:rPr>
          <w:spacing w:val="-1"/>
          <w:sz w:val="24"/>
          <w:szCs w:val="24"/>
        </w:rPr>
        <w:t xml:space="preserve"> </w:t>
      </w:r>
      <w:r>
        <w:rPr>
          <w:sz w:val="24"/>
          <w:szCs w:val="24"/>
        </w:rPr>
        <w:t>о рациональном</w:t>
      </w:r>
      <w:r>
        <w:rPr>
          <w:spacing w:val="-1"/>
          <w:sz w:val="24"/>
          <w:szCs w:val="24"/>
        </w:rPr>
        <w:t xml:space="preserve"> </w:t>
      </w:r>
      <w:r>
        <w:rPr>
          <w:sz w:val="24"/>
          <w:szCs w:val="24"/>
        </w:rPr>
        <w:t>питании.</w:t>
      </w:r>
    </w:p>
    <w:p w:rsidR="00066486" w:rsidRDefault="00066486" w:rsidP="00066486">
      <w:pPr>
        <w:rPr>
          <w:i/>
          <w:sz w:val="24"/>
          <w:u w:val="single"/>
        </w:rPr>
      </w:pPr>
      <w:r>
        <w:rPr>
          <w:i/>
          <w:sz w:val="24"/>
          <w:u w:val="single"/>
        </w:rPr>
        <w:t>На индивидуальном уровне:</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консультации,</w:t>
      </w:r>
      <w:r>
        <w:rPr>
          <w:spacing w:val="-2"/>
          <w:sz w:val="24"/>
          <w:szCs w:val="24"/>
        </w:rPr>
        <w:t xml:space="preserve"> </w:t>
      </w:r>
      <w:r>
        <w:rPr>
          <w:sz w:val="24"/>
          <w:szCs w:val="24"/>
        </w:rPr>
        <w:t>тренинги,</w:t>
      </w:r>
      <w:r>
        <w:rPr>
          <w:spacing w:val="-4"/>
          <w:sz w:val="24"/>
          <w:szCs w:val="24"/>
        </w:rPr>
        <w:t xml:space="preserve"> </w:t>
      </w:r>
      <w:r>
        <w:rPr>
          <w:sz w:val="24"/>
          <w:szCs w:val="24"/>
        </w:rPr>
        <w:t>беседы,</w:t>
      </w:r>
      <w:r>
        <w:rPr>
          <w:spacing w:val="-2"/>
          <w:sz w:val="24"/>
          <w:szCs w:val="24"/>
        </w:rPr>
        <w:t xml:space="preserve"> </w:t>
      </w:r>
      <w:r>
        <w:rPr>
          <w:sz w:val="24"/>
          <w:szCs w:val="24"/>
        </w:rPr>
        <w:t>диагностика. Выявление</w:t>
      </w:r>
      <w:r>
        <w:rPr>
          <w:spacing w:val="1"/>
          <w:sz w:val="24"/>
          <w:szCs w:val="24"/>
        </w:rPr>
        <w:t xml:space="preserve"> </w:t>
      </w:r>
      <w:r>
        <w:rPr>
          <w:sz w:val="24"/>
          <w:szCs w:val="24"/>
        </w:rPr>
        <w:t>факторов,</w:t>
      </w:r>
      <w:r>
        <w:rPr>
          <w:spacing w:val="1"/>
          <w:sz w:val="24"/>
          <w:szCs w:val="24"/>
        </w:rPr>
        <w:t xml:space="preserve"> </w:t>
      </w:r>
      <w:r>
        <w:rPr>
          <w:sz w:val="24"/>
          <w:szCs w:val="24"/>
        </w:rPr>
        <w:t>оказывающих</w:t>
      </w:r>
      <w:r>
        <w:rPr>
          <w:spacing w:val="1"/>
          <w:sz w:val="24"/>
          <w:szCs w:val="24"/>
        </w:rPr>
        <w:t xml:space="preserve"> </w:t>
      </w:r>
      <w:r>
        <w:rPr>
          <w:sz w:val="24"/>
          <w:szCs w:val="24"/>
        </w:rPr>
        <w:t>отрицательное</w:t>
      </w:r>
      <w:r>
        <w:rPr>
          <w:spacing w:val="1"/>
          <w:sz w:val="24"/>
          <w:szCs w:val="24"/>
        </w:rPr>
        <w:t xml:space="preserve"> </w:t>
      </w:r>
      <w:r>
        <w:rPr>
          <w:sz w:val="24"/>
          <w:szCs w:val="24"/>
        </w:rPr>
        <w:t>воздействие</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личности</w:t>
      </w:r>
      <w:r>
        <w:rPr>
          <w:spacing w:val="-2"/>
          <w:sz w:val="24"/>
          <w:szCs w:val="24"/>
        </w:rPr>
        <w:t xml:space="preserve"> </w:t>
      </w:r>
      <w:r>
        <w:rPr>
          <w:sz w:val="24"/>
          <w:szCs w:val="24"/>
        </w:rPr>
        <w:t>и способствующие совершению</w:t>
      </w:r>
      <w:r>
        <w:rPr>
          <w:spacing w:val="-1"/>
          <w:sz w:val="24"/>
          <w:szCs w:val="24"/>
        </w:rPr>
        <w:t xml:space="preserve"> </w:t>
      </w:r>
      <w:r>
        <w:rPr>
          <w:sz w:val="24"/>
          <w:szCs w:val="24"/>
        </w:rPr>
        <w:t>им</w:t>
      </w:r>
      <w:r>
        <w:rPr>
          <w:spacing w:val="-1"/>
          <w:sz w:val="24"/>
          <w:szCs w:val="24"/>
        </w:rPr>
        <w:t xml:space="preserve"> </w:t>
      </w:r>
      <w:r>
        <w:rPr>
          <w:sz w:val="24"/>
          <w:szCs w:val="24"/>
        </w:rPr>
        <w:t>правонарушений, аддективного поведения;</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помощь</w:t>
      </w:r>
      <w:r>
        <w:rPr>
          <w:spacing w:val="1"/>
          <w:sz w:val="24"/>
          <w:szCs w:val="24"/>
        </w:rPr>
        <w:t xml:space="preserve"> </w:t>
      </w:r>
      <w:r>
        <w:rPr>
          <w:sz w:val="24"/>
          <w:szCs w:val="24"/>
        </w:rPr>
        <w:t>в</w:t>
      </w:r>
      <w:r>
        <w:rPr>
          <w:spacing w:val="1"/>
          <w:sz w:val="24"/>
          <w:szCs w:val="24"/>
        </w:rPr>
        <w:t xml:space="preserve"> </w:t>
      </w:r>
      <w:r>
        <w:rPr>
          <w:sz w:val="24"/>
          <w:szCs w:val="24"/>
        </w:rPr>
        <w:t>личностном росте,</w:t>
      </w:r>
      <w:r>
        <w:rPr>
          <w:spacing w:val="1"/>
          <w:sz w:val="24"/>
          <w:szCs w:val="24"/>
        </w:rPr>
        <w:t xml:space="preserve"> </w:t>
      </w:r>
      <w:r>
        <w:rPr>
          <w:sz w:val="24"/>
          <w:szCs w:val="24"/>
        </w:rPr>
        <w:t>помощь</w:t>
      </w:r>
      <w:r>
        <w:rPr>
          <w:spacing w:val="1"/>
          <w:sz w:val="24"/>
          <w:szCs w:val="24"/>
        </w:rPr>
        <w:t xml:space="preserve"> </w:t>
      </w:r>
      <w:r>
        <w:rPr>
          <w:sz w:val="24"/>
          <w:szCs w:val="24"/>
        </w:rPr>
        <w:t>в</w:t>
      </w:r>
      <w:r>
        <w:rPr>
          <w:spacing w:val="1"/>
          <w:sz w:val="24"/>
          <w:szCs w:val="24"/>
        </w:rPr>
        <w:t xml:space="preserve"> </w:t>
      </w:r>
      <w:r>
        <w:rPr>
          <w:sz w:val="24"/>
          <w:szCs w:val="24"/>
        </w:rPr>
        <w:t>формировании</w:t>
      </w:r>
      <w:r>
        <w:rPr>
          <w:spacing w:val="1"/>
          <w:sz w:val="24"/>
          <w:szCs w:val="24"/>
        </w:rPr>
        <w:t xml:space="preserve"> </w:t>
      </w:r>
      <w:r>
        <w:rPr>
          <w:sz w:val="24"/>
          <w:szCs w:val="24"/>
        </w:rPr>
        <w:t>адекватной</w:t>
      </w:r>
      <w:r>
        <w:rPr>
          <w:spacing w:val="1"/>
          <w:sz w:val="24"/>
          <w:szCs w:val="24"/>
        </w:rPr>
        <w:t xml:space="preserve"> </w:t>
      </w:r>
      <w:r>
        <w:rPr>
          <w:sz w:val="24"/>
          <w:szCs w:val="24"/>
        </w:rPr>
        <w:t>самооценки,</w:t>
      </w:r>
      <w:r>
        <w:rPr>
          <w:spacing w:val="1"/>
          <w:sz w:val="24"/>
          <w:szCs w:val="24"/>
        </w:rPr>
        <w:t xml:space="preserve"> </w:t>
      </w:r>
      <w:r>
        <w:rPr>
          <w:sz w:val="24"/>
          <w:szCs w:val="24"/>
        </w:rPr>
        <w:t>развитие</w:t>
      </w:r>
      <w:r>
        <w:rPr>
          <w:spacing w:val="1"/>
          <w:sz w:val="24"/>
          <w:szCs w:val="24"/>
        </w:rPr>
        <w:t xml:space="preserve"> </w:t>
      </w:r>
      <w:r>
        <w:rPr>
          <w:sz w:val="24"/>
          <w:szCs w:val="24"/>
        </w:rPr>
        <w:t>познавательной</w:t>
      </w:r>
      <w:r>
        <w:rPr>
          <w:spacing w:val="1"/>
          <w:sz w:val="24"/>
          <w:szCs w:val="24"/>
        </w:rPr>
        <w:t xml:space="preserve"> </w:t>
      </w:r>
      <w:r>
        <w:rPr>
          <w:sz w:val="24"/>
          <w:szCs w:val="24"/>
        </w:rPr>
        <w:t>и</w:t>
      </w:r>
      <w:r>
        <w:rPr>
          <w:spacing w:val="1"/>
          <w:sz w:val="24"/>
          <w:szCs w:val="24"/>
        </w:rPr>
        <w:t xml:space="preserve"> </w:t>
      </w:r>
      <w:r>
        <w:rPr>
          <w:sz w:val="24"/>
          <w:szCs w:val="24"/>
        </w:rPr>
        <w:t>нравственно-эстетической</w:t>
      </w:r>
      <w:r>
        <w:rPr>
          <w:spacing w:val="1"/>
          <w:sz w:val="24"/>
          <w:szCs w:val="24"/>
        </w:rPr>
        <w:t xml:space="preserve"> </w:t>
      </w:r>
      <w:r>
        <w:rPr>
          <w:sz w:val="24"/>
          <w:szCs w:val="24"/>
        </w:rPr>
        <w:t>и</w:t>
      </w:r>
      <w:r>
        <w:rPr>
          <w:spacing w:val="1"/>
          <w:sz w:val="24"/>
          <w:szCs w:val="24"/>
        </w:rPr>
        <w:t xml:space="preserve"> </w:t>
      </w:r>
      <w:r>
        <w:rPr>
          <w:sz w:val="24"/>
          <w:szCs w:val="24"/>
        </w:rPr>
        <w:t>патриотической</w:t>
      </w:r>
      <w:r>
        <w:rPr>
          <w:spacing w:val="1"/>
          <w:sz w:val="24"/>
          <w:szCs w:val="24"/>
        </w:rPr>
        <w:t xml:space="preserve"> </w:t>
      </w:r>
      <w:r>
        <w:rPr>
          <w:sz w:val="24"/>
          <w:szCs w:val="24"/>
        </w:rPr>
        <w:t>культуры,</w:t>
      </w:r>
      <w:r>
        <w:rPr>
          <w:spacing w:val="1"/>
          <w:sz w:val="24"/>
          <w:szCs w:val="24"/>
        </w:rPr>
        <w:t xml:space="preserve"> </w:t>
      </w:r>
      <w:r>
        <w:rPr>
          <w:sz w:val="24"/>
          <w:szCs w:val="24"/>
        </w:rPr>
        <w:t>в</w:t>
      </w:r>
      <w:r>
        <w:rPr>
          <w:spacing w:val="1"/>
          <w:sz w:val="24"/>
          <w:szCs w:val="24"/>
        </w:rPr>
        <w:t xml:space="preserve"> </w:t>
      </w:r>
      <w:r>
        <w:rPr>
          <w:sz w:val="24"/>
          <w:szCs w:val="24"/>
        </w:rPr>
        <w:t>формировании навыков самопознания, развитии коммуникативных и поведенческих навыков,</w:t>
      </w:r>
      <w:r>
        <w:rPr>
          <w:spacing w:val="1"/>
          <w:sz w:val="24"/>
          <w:szCs w:val="24"/>
        </w:rPr>
        <w:t xml:space="preserve"> </w:t>
      </w:r>
      <w:r>
        <w:rPr>
          <w:sz w:val="24"/>
          <w:szCs w:val="24"/>
        </w:rPr>
        <w:t>навыков</w:t>
      </w:r>
      <w:r>
        <w:rPr>
          <w:spacing w:val="-2"/>
          <w:sz w:val="24"/>
          <w:szCs w:val="24"/>
        </w:rPr>
        <w:t xml:space="preserve"> </w:t>
      </w:r>
      <w:r>
        <w:rPr>
          <w:sz w:val="24"/>
          <w:szCs w:val="24"/>
        </w:rPr>
        <w:t>саморегуляции</w:t>
      </w:r>
      <w:r>
        <w:rPr>
          <w:spacing w:val="-1"/>
          <w:sz w:val="24"/>
          <w:szCs w:val="24"/>
        </w:rPr>
        <w:t xml:space="preserve"> </w:t>
      </w:r>
      <w:r>
        <w:rPr>
          <w:sz w:val="24"/>
          <w:szCs w:val="24"/>
        </w:rPr>
        <w:t>и</w:t>
      </w:r>
      <w:r>
        <w:rPr>
          <w:spacing w:val="-3"/>
          <w:sz w:val="24"/>
          <w:szCs w:val="24"/>
        </w:rPr>
        <w:t xml:space="preserve"> </w:t>
      </w:r>
      <w:r>
        <w:rPr>
          <w:sz w:val="24"/>
          <w:szCs w:val="24"/>
        </w:rPr>
        <w:t>др.;</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социально-психологические</w:t>
      </w:r>
      <w:r>
        <w:rPr>
          <w:spacing w:val="-3"/>
          <w:sz w:val="24"/>
          <w:szCs w:val="24"/>
        </w:rPr>
        <w:t xml:space="preserve"> </w:t>
      </w:r>
      <w:r>
        <w:rPr>
          <w:sz w:val="24"/>
          <w:szCs w:val="24"/>
        </w:rPr>
        <w:t>мониторинги</w:t>
      </w:r>
      <w:r>
        <w:rPr>
          <w:spacing w:val="-5"/>
          <w:sz w:val="24"/>
          <w:szCs w:val="24"/>
        </w:rPr>
        <w:t xml:space="preserve"> </w:t>
      </w:r>
      <w:r>
        <w:rPr>
          <w:sz w:val="24"/>
          <w:szCs w:val="24"/>
        </w:rPr>
        <w:t>с</w:t>
      </w:r>
      <w:r>
        <w:rPr>
          <w:spacing w:val="-2"/>
          <w:sz w:val="24"/>
          <w:szCs w:val="24"/>
        </w:rPr>
        <w:t xml:space="preserve"> </w:t>
      </w:r>
      <w:r>
        <w:rPr>
          <w:sz w:val="24"/>
          <w:szCs w:val="24"/>
        </w:rPr>
        <w:t>целью</w:t>
      </w:r>
      <w:r>
        <w:rPr>
          <w:spacing w:val="-4"/>
          <w:sz w:val="24"/>
          <w:szCs w:val="24"/>
        </w:rPr>
        <w:t xml:space="preserve"> </w:t>
      </w:r>
      <w:r>
        <w:rPr>
          <w:sz w:val="24"/>
          <w:szCs w:val="24"/>
        </w:rPr>
        <w:t>раннего</w:t>
      </w:r>
      <w:r>
        <w:rPr>
          <w:spacing w:val="-2"/>
          <w:sz w:val="24"/>
          <w:szCs w:val="24"/>
        </w:rPr>
        <w:t xml:space="preserve"> </w:t>
      </w:r>
      <w:r>
        <w:rPr>
          <w:sz w:val="24"/>
          <w:szCs w:val="24"/>
        </w:rPr>
        <w:t>выявления</w:t>
      </w:r>
      <w:r>
        <w:rPr>
          <w:spacing w:val="-4"/>
          <w:sz w:val="24"/>
          <w:szCs w:val="24"/>
        </w:rPr>
        <w:t xml:space="preserve"> </w:t>
      </w:r>
      <w:r>
        <w:rPr>
          <w:sz w:val="24"/>
          <w:szCs w:val="24"/>
        </w:rPr>
        <w:t>проблем;</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психодиагностическое</w:t>
      </w:r>
      <w:r>
        <w:rPr>
          <w:spacing w:val="1"/>
          <w:sz w:val="24"/>
          <w:szCs w:val="24"/>
        </w:rPr>
        <w:t xml:space="preserve"> </w:t>
      </w:r>
      <w:r>
        <w:rPr>
          <w:sz w:val="24"/>
          <w:szCs w:val="24"/>
        </w:rPr>
        <w:t>обследование</w:t>
      </w:r>
      <w:r>
        <w:rPr>
          <w:spacing w:val="1"/>
          <w:sz w:val="24"/>
          <w:szCs w:val="24"/>
        </w:rPr>
        <w:t xml:space="preserve"> </w:t>
      </w:r>
      <w:r>
        <w:rPr>
          <w:sz w:val="24"/>
          <w:szCs w:val="24"/>
        </w:rPr>
        <w:t>ребенка:</w:t>
      </w:r>
      <w:r>
        <w:rPr>
          <w:spacing w:val="1"/>
          <w:sz w:val="24"/>
          <w:szCs w:val="24"/>
        </w:rPr>
        <w:t xml:space="preserve"> </w:t>
      </w:r>
      <w:r>
        <w:rPr>
          <w:sz w:val="24"/>
          <w:szCs w:val="24"/>
        </w:rPr>
        <w:t>определение</w:t>
      </w:r>
      <w:r>
        <w:rPr>
          <w:spacing w:val="1"/>
          <w:sz w:val="24"/>
          <w:szCs w:val="24"/>
        </w:rPr>
        <w:t xml:space="preserve"> </w:t>
      </w:r>
      <w:r>
        <w:rPr>
          <w:sz w:val="24"/>
          <w:szCs w:val="24"/>
        </w:rPr>
        <w:t>типа</w:t>
      </w:r>
      <w:r>
        <w:rPr>
          <w:spacing w:val="1"/>
          <w:sz w:val="24"/>
          <w:szCs w:val="24"/>
        </w:rPr>
        <w:t xml:space="preserve"> </w:t>
      </w:r>
      <w:r>
        <w:rPr>
          <w:sz w:val="24"/>
          <w:szCs w:val="24"/>
        </w:rPr>
        <w:t>акцентуаций</w:t>
      </w:r>
      <w:r>
        <w:rPr>
          <w:spacing w:val="-52"/>
          <w:sz w:val="24"/>
          <w:szCs w:val="24"/>
        </w:rPr>
        <w:t xml:space="preserve"> </w:t>
      </w:r>
      <w:r>
        <w:rPr>
          <w:sz w:val="24"/>
          <w:szCs w:val="24"/>
        </w:rPr>
        <w:t>характера,</w:t>
      </w:r>
      <w:r>
        <w:rPr>
          <w:spacing w:val="1"/>
          <w:sz w:val="24"/>
          <w:szCs w:val="24"/>
        </w:rPr>
        <w:t xml:space="preserve"> </w:t>
      </w:r>
      <w:r>
        <w:rPr>
          <w:sz w:val="24"/>
          <w:szCs w:val="24"/>
        </w:rPr>
        <w:t>уровня</w:t>
      </w:r>
      <w:r>
        <w:rPr>
          <w:spacing w:val="1"/>
          <w:sz w:val="24"/>
          <w:szCs w:val="24"/>
        </w:rPr>
        <w:t xml:space="preserve"> </w:t>
      </w:r>
      <w:r>
        <w:rPr>
          <w:sz w:val="24"/>
          <w:szCs w:val="24"/>
        </w:rPr>
        <w:t>познавательного</w:t>
      </w:r>
      <w:r>
        <w:rPr>
          <w:spacing w:val="1"/>
          <w:sz w:val="24"/>
          <w:szCs w:val="24"/>
        </w:rPr>
        <w:t xml:space="preserve"> </w:t>
      </w:r>
      <w:r>
        <w:rPr>
          <w:sz w:val="24"/>
          <w:szCs w:val="24"/>
        </w:rPr>
        <w:t>развития,</w:t>
      </w:r>
      <w:r>
        <w:rPr>
          <w:spacing w:val="1"/>
          <w:sz w:val="24"/>
          <w:szCs w:val="24"/>
        </w:rPr>
        <w:t xml:space="preserve"> </w:t>
      </w:r>
      <w:r>
        <w:rPr>
          <w:sz w:val="24"/>
          <w:szCs w:val="24"/>
        </w:rPr>
        <w:t>выявление</w:t>
      </w:r>
      <w:r>
        <w:rPr>
          <w:spacing w:val="1"/>
          <w:sz w:val="24"/>
          <w:szCs w:val="24"/>
        </w:rPr>
        <w:t xml:space="preserve"> </w:t>
      </w:r>
      <w:r>
        <w:rPr>
          <w:sz w:val="24"/>
          <w:szCs w:val="24"/>
        </w:rPr>
        <w:t>интересов</w:t>
      </w:r>
      <w:r>
        <w:rPr>
          <w:spacing w:val="1"/>
          <w:sz w:val="24"/>
          <w:szCs w:val="24"/>
        </w:rPr>
        <w:t xml:space="preserve"> </w:t>
      </w:r>
      <w:r>
        <w:rPr>
          <w:sz w:val="24"/>
          <w:szCs w:val="24"/>
        </w:rPr>
        <w:t>ребенка,</w:t>
      </w:r>
      <w:r>
        <w:rPr>
          <w:spacing w:val="1"/>
          <w:sz w:val="24"/>
          <w:szCs w:val="24"/>
        </w:rPr>
        <w:t xml:space="preserve"> </w:t>
      </w:r>
      <w:r>
        <w:rPr>
          <w:sz w:val="24"/>
          <w:szCs w:val="24"/>
        </w:rPr>
        <w:t>уровня</w:t>
      </w:r>
      <w:r>
        <w:rPr>
          <w:spacing w:val="1"/>
          <w:sz w:val="24"/>
          <w:szCs w:val="24"/>
        </w:rPr>
        <w:t xml:space="preserve"> </w:t>
      </w:r>
      <w:r>
        <w:rPr>
          <w:sz w:val="24"/>
          <w:szCs w:val="24"/>
        </w:rPr>
        <w:t>тревожности,</w:t>
      </w:r>
      <w:r>
        <w:rPr>
          <w:spacing w:val="-4"/>
          <w:sz w:val="24"/>
          <w:szCs w:val="24"/>
        </w:rPr>
        <w:t xml:space="preserve"> </w:t>
      </w:r>
      <w:r>
        <w:rPr>
          <w:sz w:val="24"/>
          <w:szCs w:val="24"/>
        </w:rPr>
        <w:t>особенности детско-родительских отношений и</w:t>
      </w:r>
      <w:r>
        <w:rPr>
          <w:spacing w:val="-1"/>
          <w:sz w:val="24"/>
          <w:szCs w:val="24"/>
        </w:rPr>
        <w:t xml:space="preserve"> </w:t>
      </w:r>
      <w:r>
        <w:rPr>
          <w:sz w:val="24"/>
          <w:szCs w:val="24"/>
        </w:rPr>
        <w:t>др;</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организация</w:t>
      </w:r>
      <w:r>
        <w:rPr>
          <w:spacing w:val="-3"/>
          <w:sz w:val="24"/>
          <w:szCs w:val="24"/>
        </w:rPr>
        <w:t xml:space="preserve"> </w:t>
      </w:r>
      <w:r>
        <w:rPr>
          <w:sz w:val="24"/>
          <w:szCs w:val="24"/>
        </w:rPr>
        <w:t>психокоррекционной</w:t>
      </w:r>
      <w:r>
        <w:rPr>
          <w:spacing w:val="-2"/>
          <w:sz w:val="24"/>
          <w:szCs w:val="24"/>
        </w:rPr>
        <w:t xml:space="preserve"> </w:t>
      </w:r>
      <w:r>
        <w:rPr>
          <w:sz w:val="24"/>
          <w:szCs w:val="24"/>
        </w:rPr>
        <w:t>работы;</w:t>
      </w:r>
    </w:p>
    <w:p w:rsidR="00066486" w:rsidRDefault="00066486" w:rsidP="005E6B29">
      <w:pPr>
        <w:pStyle w:val="ac"/>
        <w:numPr>
          <w:ilvl w:val="0"/>
          <w:numId w:val="167"/>
        </w:numPr>
        <w:tabs>
          <w:tab w:val="left" w:pos="2036"/>
        </w:tabs>
        <w:autoSpaceDE/>
        <w:autoSpaceDN/>
        <w:contextualSpacing/>
        <w:rPr>
          <w:sz w:val="24"/>
          <w:szCs w:val="24"/>
        </w:rPr>
      </w:pPr>
      <w:r>
        <w:rPr>
          <w:sz w:val="24"/>
          <w:szCs w:val="24"/>
        </w:rPr>
        <w:t>оказание</w:t>
      </w:r>
      <w:r>
        <w:rPr>
          <w:spacing w:val="-3"/>
          <w:sz w:val="24"/>
          <w:szCs w:val="24"/>
        </w:rPr>
        <w:t xml:space="preserve"> </w:t>
      </w:r>
      <w:r>
        <w:rPr>
          <w:sz w:val="24"/>
          <w:szCs w:val="24"/>
        </w:rPr>
        <w:t>помощи</w:t>
      </w:r>
      <w:r>
        <w:rPr>
          <w:spacing w:val="-2"/>
          <w:sz w:val="24"/>
          <w:szCs w:val="24"/>
        </w:rPr>
        <w:t xml:space="preserve"> </w:t>
      </w:r>
      <w:r>
        <w:rPr>
          <w:sz w:val="24"/>
          <w:szCs w:val="24"/>
        </w:rPr>
        <w:t>в</w:t>
      </w:r>
      <w:r>
        <w:rPr>
          <w:spacing w:val="-3"/>
          <w:sz w:val="24"/>
          <w:szCs w:val="24"/>
        </w:rPr>
        <w:t xml:space="preserve"> </w:t>
      </w:r>
      <w:r>
        <w:rPr>
          <w:sz w:val="24"/>
          <w:szCs w:val="24"/>
        </w:rPr>
        <w:t>профессиональном</w:t>
      </w:r>
      <w:r>
        <w:rPr>
          <w:spacing w:val="-3"/>
          <w:sz w:val="24"/>
          <w:szCs w:val="24"/>
        </w:rPr>
        <w:t xml:space="preserve"> </w:t>
      </w:r>
      <w:r>
        <w:rPr>
          <w:sz w:val="24"/>
          <w:szCs w:val="24"/>
        </w:rPr>
        <w:t>самоопределении.</w:t>
      </w:r>
    </w:p>
    <w:p w:rsidR="00066486" w:rsidRDefault="00066486" w:rsidP="00066486">
      <w:pPr>
        <w:pStyle w:val="a8"/>
        <w:ind w:firstLine="566"/>
        <w:rPr>
          <w:sz w:val="24"/>
          <w:szCs w:val="24"/>
        </w:rPr>
      </w:pPr>
      <w:r>
        <w:rPr>
          <w:sz w:val="24"/>
          <w:szCs w:val="24"/>
        </w:rPr>
        <w:t>Формирование опыта безопасного поведения — важнейшая сторона воспитания ребенка.</w:t>
      </w:r>
      <w:r>
        <w:rPr>
          <w:spacing w:val="1"/>
          <w:sz w:val="24"/>
          <w:szCs w:val="24"/>
        </w:rPr>
        <w:t xml:space="preserve"> </w:t>
      </w:r>
      <w:r>
        <w:rPr>
          <w:sz w:val="24"/>
          <w:szCs w:val="24"/>
        </w:rPr>
        <w:t>Сегодня слабая подготовка школьников в вопросах безопасного поведения в различных</w:t>
      </w:r>
      <w:r>
        <w:rPr>
          <w:spacing w:val="1"/>
          <w:sz w:val="24"/>
          <w:szCs w:val="24"/>
        </w:rPr>
        <w:t xml:space="preserve"> </w:t>
      </w:r>
      <w:r>
        <w:rPr>
          <w:sz w:val="24"/>
          <w:szCs w:val="24"/>
        </w:rPr>
        <w:t>опасных и чрезвычайных ситуациях, несоблюдение ими правил дорожного движения и пожарной</w:t>
      </w:r>
      <w:r>
        <w:rPr>
          <w:spacing w:val="1"/>
          <w:sz w:val="24"/>
          <w:szCs w:val="24"/>
        </w:rPr>
        <w:t xml:space="preserve"> </w:t>
      </w:r>
      <w:r>
        <w:rPr>
          <w:sz w:val="24"/>
          <w:szCs w:val="24"/>
        </w:rPr>
        <w:t>безопасности, пренебрежение правилами личной гигиены и нормами здорового образа жизни в</w:t>
      </w:r>
      <w:r>
        <w:rPr>
          <w:spacing w:val="1"/>
          <w:sz w:val="24"/>
          <w:szCs w:val="24"/>
        </w:rPr>
        <w:t xml:space="preserve"> </w:t>
      </w:r>
      <w:r>
        <w:rPr>
          <w:sz w:val="24"/>
          <w:szCs w:val="24"/>
        </w:rPr>
        <w:t>большинстве</w:t>
      </w:r>
      <w:r>
        <w:rPr>
          <w:spacing w:val="-1"/>
          <w:sz w:val="24"/>
          <w:szCs w:val="24"/>
        </w:rPr>
        <w:t xml:space="preserve"> </w:t>
      </w:r>
      <w:r>
        <w:rPr>
          <w:sz w:val="24"/>
          <w:szCs w:val="24"/>
        </w:rPr>
        <w:t>случаев</w:t>
      </w:r>
      <w:r>
        <w:rPr>
          <w:spacing w:val="-1"/>
          <w:sz w:val="24"/>
          <w:szCs w:val="24"/>
        </w:rPr>
        <w:t xml:space="preserve"> </w:t>
      </w:r>
      <w:r>
        <w:rPr>
          <w:sz w:val="24"/>
          <w:szCs w:val="24"/>
        </w:rPr>
        <w:t>являются</w:t>
      </w:r>
      <w:r>
        <w:rPr>
          <w:spacing w:val="-2"/>
          <w:sz w:val="24"/>
          <w:szCs w:val="24"/>
        </w:rPr>
        <w:t xml:space="preserve"> </w:t>
      </w:r>
      <w:r>
        <w:rPr>
          <w:sz w:val="24"/>
          <w:szCs w:val="24"/>
        </w:rPr>
        <w:t>причиной несчастных случаев</w:t>
      </w:r>
      <w:r>
        <w:rPr>
          <w:spacing w:val="-2"/>
          <w:sz w:val="24"/>
          <w:szCs w:val="24"/>
        </w:rPr>
        <w:t xml:space="preserve"> </w:t>
      </w:r>
      <w:r>
        <w:rPr>
          <w:sz w:val="24"/>
          <w:szCs w:val="24"/>
        </w:rPr>
        <w:t>и гибели детей.</w:t>
      </w:r>
    </w:p>
    <w:p w:rsidR="00066486" w:rsidRDefault="00066486" w:rsidP="00066486">
      <w:pPr>
        <w:pStyle w:val="a8"/>
        <w:ind w:firstLine="566"/>
        <w:rPr>
          <w:sz w:val="24"/>
          <w:szCs w:val="24"/>
        </w:rPr>
      </w:pPr>
      <w:r>
        <w:rPr>
          <w:sz w:val="24"/>
          <w:szCs w:val="24"/>
        </w:rPr>
        <w:t>Процесс формирования опыта безопасного поведения у школьников является</w:t>
      </w:r>
      <w:r>
        <w:rPr>
          <w:spacing w:val="1"/>
          <w:sz w:val="24"/>
          <w:szCs w:val="24"/>
        </w:rPr>
        <w:t xml:space="preserve"> </w:t>
      </w:r>
      <w:r>
        <w:rPr>
          <w:sz w:val="24"/>
          <w:szCs w:val="24"/>
        </w:rPr>
        <w:t>важным этапом в развитии личности. Осуществление же данного процесса воспитания будет более</w:t>
      </w:r>
      <w:r>
        <w:rPr>
          <w:spacing w:val="1"/>
          <w:sz w:val="24"/>
          <w:szCs w:val="24"/>
        </w:rPr>
        <w:t xml:space="preserve"> </w:t>
      </w:r>
      <w:r>
        <w:rPr>
          <w:sz w:val="24"/>
          <w:szCs w:val="24"/>
        </w:rPr>
        <w:t>продуктивным при включении учеников в разнообразные формы внеклассной и</w:t>
      </w:r>
      <w:r>
        <w:rPr>
          <w:spacing w:val="1"/>
          <w:sz w:val="24"/>
          <w:szCs w:val="24"/>
        </w:rPr>
        <w:t xml:space="preserve"> </w:t>
      </w:r>
      <w:r>
        <w:rPr>
          <w:sz w:val="24"/>
          <w:szCs w:val="24"/>
        </w:rPr>
        <w:t>учебной</w:t>
      </w:r>
      <w:r>
        <w:rPr>
          <w:spacing w:val="-1"/>
          <w:sz w:val="24"/>
          <w:szCs w:val="24"/>
        </w:rPr>
        <w:t xml:space="preserve"> </w:t>
      </w:r>
      <w:r>
        <w:rPr>
          <w:sz w:val="24"/>
          <w:szCs w:val="24"/>
        </w:rPr>
        <w:t>деятельности.</w:t>
      </w:r>
    </w:p>
    <w:p w:rsidR="00066486" w:rsidRDefault="00066486" w:rsidP="00066486">
      <w:pPr>
        <w:pStyle w:val="a8"/>
        <w:ind w:firstLine="566"/>
        <w:rPr>
          <w:sz w:val="24"/>
          <w:szCs w:val="24"/>
        </w:rPr>
      </w:pPr>
    </w:p>
    <w:p w:rsidR="00066486" w:rsidRDefault="00066486" w:rsidP="00066486">
      <w:pPr>
        <w:jc w:val="center"/>
        <w:rPr>
          <w:b/>
          <w:sz w:val="28"/>
          <w:szCs w:val="24"/>
        </w:rPr>
      </w:pPr>
      <w:r>
        <w:rPr>
          <w:b/>
          <w:sz w:val="28"/>
          <w:szCs w:val="24"/>
        </w:rPr>
        <w:t xml:space="preserve">Раздел </w:t>
      </w:r>
      <w:r>
        <w:rPr>
          <w:b/>
          <w:sz w:val="28"/>
          <w:szCs w:val="24"/>
          <w:lang w:val="en-US"/>
        </w:rPr>
        <w:t>IV</w:t>
      </w:r>
      <w:r>
        <w:rPr>
          <w:b/>
          <w:sz w:val="28"/>
          <w:szCs w:val="24"/>
        </w:rPr>
        <w:t xml:space="preserve">. </w:t>
      </w:r>
      <w:r>
        <w:rPr>
          <w:b/>
          <w:spacing w:val="2"/>
          <w:sz w:val="28"/>
          <w:szCs w:val="24"/>
        </w:rPr>
        <w:t>О</w:t>
      </w:r>
      <w:r>
        <w:rPr>
          <w:b/>
          <w:spacing w:val="1"/>
          <w:sz w:val="28"/>
          <w:szCs w:val="24"/>
        </w:rPr>
        <w:t>СНОВНЫЕ</w:t>
      </w:r>
      <w:r>
        <w:rPr>
          <w:b/>
          <w:sz w:val="28"/>
          <w:szCs w:val="24"/>
        </w:rPr>
        <w:t xml:space="preserve"> </w:t>
      </w:r>
      <w:r>
        <w:rPr>
          <w:b/>
          <w:spacing w:val="-1"/>
          <w:sz w:val="28"/>
          <w:szCs w:val="24"/>
        </w:rPr>
        <w:t>Н</w:t>
      </w:r>
      <w:r>
        <w:rPr>
          <w:b/>
          <w:spacing w:val="-8"/>
          <w:sz w:val="28"/>
          <w:szCs w:val="24"/>
        </w:rPr>
        <w:t>А</w:t>
      </w:r>
      <w:r>
        <w:rPr>
          <w:b/>
          <w:sz w:val="28"/>
          <w:szCs w:val="24"/>
        </w:rPr>
        <w:t>П</w:t>
      </w:r>
      <w:r>
        <w:rPr>
          <w:b/>
          <w:spacing w:val="-36"/>
          <w:sz w:val="28"/>
          <w:szCs w:val="24"/>
        </w:rPr>
        <w:t>Р</w:t>
      </w:r>
      <w:r>
        <w:rPr>
          <w:b/>
          <w:sz w:val="28"/>
          <w:szCs w:val="24"/>
        </w:rPr>
        <w:t>А</w:t>
      </w:r>
      <w:r>
        <w:rPr>
          <w:b/>
          <w:spacing w:val="-8"/>
          <w:sz w:val="28"/>
          <w:szCs w:val="24"/>
        </w:rPr>
        <w:t>В</w:t>
      </w:r>
      <w:r>
        <w:rPr>
          <w:b/>
          <w:sz w:val="28"/>
          <w:szCs w:val="24"/>
        </w:rPr>
        <w:t xml:space="preserve">ЛЕНИЯ </w:t>
      </w:r>
      <w:r>
        <w:rPr>
          <w:b/>
          <w:spacing w:val="-15"/>
          <w:sz w:val="28"/>
          <w:szCs w:val="24"/>
        </w:rPr>
        <w:t>С</w:t>
      </w:r>
      <w:r>
        <w:rPr>
          <w:b/>
          <w:spacing w:val="-1"/>
          <w:sz w:val="28"/>
          <w:szCs w:val="24"/>
        </w:rPr>
        <w:t>А</w:t>
      </w:r>
      <w:r>
        <w:rPr>
          <w:b/>
          <w:sz w:val="28"/>
          <w:szCs w:val="24"/>
        </w:rPr>
        <w:t>М</w:t>
      </w:r>
      <w:r>
        <w:rPr>
          <w:b/>
          <w:spacing w:val="-13"/>
          <w:sz w:val="28"/>
          <w:szCs w:val="24"/>
        </w:rPr>
        <w:t>О</w:t>
      </w:r>
      <w:r>
        <w:rPr>
          <w:b/>
          <w:sz w:val="28"/>
          <w:szCs w:val="24"/>
        </w:rPr>
        <w:t>АНАЛИ</w:t>
      </w:r>
      <w:r>
        <w:rPr>
          <w:b/>
          <w:spacing w:val="1"/>
          <w:sz w:val="28"/>
          <w:szCs w:val="24"/>
        </w:rPr>
        <w:t>З</w:t>
      </w:r>
      <w:r>
        <w:rPr>
          <w:b/>
          <w:sz w:val="28"/>
          <w:szCs w:val="24"/>
        </w:rPr>
        <w:t>А В</w:t>
      </w:r>
      <w:r>
        <w:rPr>
          <w:b/>
          <w:spacing w:val="1"/>
          <w:sz w:val="28"/>
          <w:szCs w:val="24"/>
        </w:rPr>
        <w:t>ОСПИ</w:t>
      </w:r>
      <w:r>
        <w:rPr>
          <w:b/>
          <w:spacing w:val="-12"/>
          <w:sz w:val="28"/>
          <w:szCs w:val="24"/>
        </w:rPr>
        <w:t>Т</w:t>
      </w:r>
      <w:r>
        <w:rPr>
          <w:b/>
          <w:spacing w:val="-25"/>
          <w:sz w:val="28"/>
          <w:szCs w:val="24"/>
        </w:rPr>
        <w:t>А</w:t>
      </w:r>
      <w:r>
        <w:rPr>
          <w:b/>
          <w:sz w:val="28"/>
          <w:szCs w:val="24"/>
        </w:rPr>
        <w:t>Т</w:t>
      </w:r>
      <w:r>
        <w:rPr>
          <w:b/>
          <w:spacing w:val="-3"/>
          <w:sz w:val="28"/>
          <w:szCs w:val="24"/>
        </w:rPr>
        <w:t>Е</w:t>
      </w:r>
      <w:r>
        <w:rPr>
          <w:b/>
          <w:sz w:val="28"/>
          <w:szCs w:val="24"/>
        </w:rPr>
        <w:t>ЛЬН</w:t>
      </w:r>
      <w:r>
        <w:rPr>
          <w:b/>
          <w:spacing w:val="1"/>
          <w:sz w:val="28"/>
          <w:szCs w:val="24"/>
        </w:rPr>
        <w:t>О</w:t>
      </w:r>
      <w:r>
        <w:rPr>
          <w:b/>
          <w:sz w:val="28"/>
          <w:szCs w:val="24"/>
        </w:rPr>
        <w:t xml:space="preserve">Й </w:t>
      </w:r>
      <w:r>
        <w:rPr>
          <w:b/>
          <w:spacing w:val="-36"/>
          <w:sz w:val="28"/>
          <w:szCs w:val="24"/>
        </w:rPr>
        <w:t>Р</w:t>
      </w:r>
      <w:r>
        <w:rPr>
          <w:b/>
          <w:sz w:val="28"/>
          <w:szCs w:val="24"/>
        </w:rPr>
        <w:t>А</w:t>
      </w:r>
      <w:r>
        <w:rPr>
          <w:b/>
          <w:spacing w:val="-2"/>
          <w:sz w:val="28"/>
          <w:szCs w:val="24"/>
        </w:rPr>
        <w:t>Б</w:t>
      </w:r>
      <w:r>
        <w:rPr>
          <w:b/>
          <w:sz w:val="28"/>
          <w:szCs w:val="24"/>
        </w:rPr>
        <w:t>ОТЫ</w:t>
      </w:r>
    </w:p>
    <w:p w:rsidR="00066486" w:rsidRDefault="00066486" w:rsidP="00066486">
      <w:pPr>
        <w:ind w:firstLine="567"/>
        <w:jc w:val="both"/>
        <w:rPr>
          <w:sz w:val="24"/>
          <w:szCs w:val="24"/>
        </w:rPr>
      </w:pPr>
    </w:p>
    <w:p w:rsidR="00066486" w:rsidRDefault="00066486" w:rsidP="00066486">
      <w:pPr>
        <w:ind w:firstLine="567"/>
        <w:jc w:val="both"/>
        <w:rPr>
          <w:sz w:val="24"/>
          <w:szCs w:val="24"/>
        </w:rPr>
      </w:pPr>
      <w:r>
        <w:rPr>
          <w:sz w:val="24"/>
          <w:szCs w:val="24"/>
        </w:rPr>
        <w:t>Сам</w:t>
      </w:r>
      <w:r>
        <w:rPr>
          <w:spacing w:val="1"/>
          <w:sz w:val="24"/>
          <w:szCs w:val="24"/>
        </w:rPr>
        <w:t>о</w:t>
      </w:r>
      <w:r>
        <w:rPr>
          <w:sz w:val="24"/>
          <w:szCs w:val="24"/>
        </w:rPr>
        <w:t>ан</w:t>
      </w:r>
      <w:r>
        <w:rPr>
          <w:spacing w:val="1"/>
          <w:sz w:val="24"/>
          <w:szCs w:val="24"/>
        </w:rPr>
        <w:t>а</w:t>
      </w:r>
      <w:r>
        <w:rPr>
          <w:spacing w:val="-2"/>
          <w:sz w:val="24"/>
          <w:szCs w:val="24"/>
        </w:rPr>
        <w:t>л</w:t>
      </w:r>
      <w:r>
        <w:rPr>
          <w:sz w:val="24"/>
          <w:szCs w:val="24"/>
        </w:rPr>
        <w:t>из</w:t>
      </w:r>
      <w:r>
        <w:rPr>
          <w:spacing w:val="30"/>
          <w:sz w:val="24"/>
          <w:szCs w:val="24"/>
        </w:rPr>
        <w:t xml:space="preserve"> </w:t>
      </w:r>
      <w:r>
        <w:rPr>
          <w:spacing w:val="1"/>
          <w:sz w:val="24"/>
          <w:szCs w:val="24"/>
        </w:rPr>
        <w:t>ор</w:t>
      </w:r>
      <w:r>
        <w:rPr>
          <w:sz w:val="24"/>
          <w:szCs w:val="24"/>
        </w:rPr>
        <w:t>га</w:t>
      </w:r>
      <w:r>
        <w:rPr>
          <w:spacing w:val="-1"/>
          <w:sz w:val="24"/>
          <w:szCs w:val="24"/>
        </w:rPr>
        <w:t>н</w:t>
      </w:r>
      <w:r>
        <w:rPr>
          <w:sz w:val="24"/>
          <w:szCs w:val="24"/>
        </w:rPr>
        <w:t>и</w:t>
      </w:r>
      <w:r>
        <w:rPr>
          <w:spacing w:val="-7"/>
          <w:sz w:val="24"/>
          <w:szCs w:val="24"/>
        </w:rPr>
        <w:t>з</w:t>
      </w:r>
      <w:r>
        <w:rPr>
          <w:spacing w:val="-5"/>
          <w:sz w:val="24"/>
          <w:szCs w:val="24"/>
        </w:rPr>
        <w:t>у</w:t>
      </w:r>
      <w:r>
        <w:rPr>
          <w:sz w:val="24"/>
          <w:szCs w:val="24"/>
        </w:rPr>
        <w:t>ем</w:t>
      </w:r>
      <w:r>
        <w:rPr>
          <w:spacing w:val="2"/>
          <w:sz w:val="24"/>
          <w:szCs w:val="24"/>
        </w:rPr>
        <w:t>о</w:t>
      </w:r>
      <w:r>
        <w:rPr>
          <w:sz w:val="24"/>
          <w:szCs w:val="24"/>
        </w:rPr>
        <w:t>й</w:t>
      </w:r>
      <w:r>
        <w:rPr>
          <w:spacing w:val="32"/>
          <w:sz w:val="24"/>
          <w:szCs w:val="24"/>
        </w:rPr>
        <w:t xml:space="preserve"> </w:t>
      </w:r>
      <w:r>
        <w:rPr>
          <w:sz w:val="24"/>
          <w:szCs w:val="24"/>
        </w:rPr>
        <w:t>в</w:t>
      </w:r>
      <w:r>
        <w:rPr>
          <w:spacing w:val="30"/>
          <w:sz w:val="24"/>
          <w:szCs w:val="24"/>
        </w:rPr>
        <w:t xml:space="preserve"> </w:t>
      </w:r>
      <w:r>
        <w:rPr>
          <w:sz w:val="24"/>
          <w:szCs w:val="24"/>
        </w:rPr>
        <w:t>МБОУ «Кустовская СОШ»</w:t>
      </w:r>
      <w:r>
        <w:rPr>
          <w:sz w:val="24"/>
        </w:rPr>
        <w:t>воспитательной работы осуществляется по выбранным нами направлениям и</w:t>
      </w:r>
      <w:r>
        <w:rPr>
          <w:spacing w:val="64"/>
          <w:sz w:val="28"/>
          <w:szCs w:val="24"/>
        </w:rPr>
        <w:t xml:space="preserve"> </w:t>
      </w:r>
      <w:r>
        <w:rPr>
          <w:sz w:val="24"/>
          <w:szCs w:val="24"/>
        </w:rPr>
        <w:t>про</w:t>
      </w:r>
      <w:r>
        <w:rPr>
          <w:spacing w:val="-4"/>
          <w:sz w:val="24"/>
          <w:szCs w:val="24"/>
        </w:rPr>
        <w:t>в</w:t>
      </w:r>
      <w:r>
        <w:rPr>
          <w:spacing w:val="-6"/>
          <w:sz w:val="24"/>
          <w:szCs w:val="24"/>
        </w:rPr>
        <w:t>о</w:t>
      </w:r>
      <w:r>
        <w:rPr>
          <w:spacing w:val="-1"/>
          <w:sz w:val="24"/>
          <w:szCs w:val="24"/>
        </w:rPr>
        <w:t>д</w:t>
      </w:r>
      <w:r>
        <w:rPr>
          <w:spacing w:val="1"/>
          <w:sz w:val="24"/>
          <w:szCs w:val="24"/>
        </w:rPr>
        <w:t>и</w:t>
      </w:r>
      <w:r>
        <w:rPr>
          <w:spacing w:val="2"/>
          <w:sz w:val="24"/>
          <w:szCs w:val="24"/>
        </w:rPr>
        <w:t>т</w:t>
      </w:r>
      <w:r>
        <w:rPr>
          <w:spacing w:val="-1"/>
          <w:sz w:val="24"/>
          <w:szCs w:val="24"/>
        </w:rPr>
        <w:t>с</w:t>
      </w:r>
      <w:r>
        <w:rPr>
          <w:sz w:val="24"/>
          <w:szCs w:val="24"/>
        </w:rPr>
        <w:t>я</w:t>
      </w:r>
      <w:r>
        <w:rPr>
          <w:spacing w:val="54"/>
          <w:sz w:val="24"/>
          <w:szCs w:val="24"/>
        </w:rPr>
        <w:t xml:space="preserve"> </w:t>
      </w:r>
      <w:r>
        <w:rPr>
          <w:sz w:val="24"/>
          <w:szCs w:val="24"/>
        </w:rPr>
        <w:t>с</w:t>
      </w:r>
      <w:r>
        <w:rPr>
          <w:spacing w:val="54"/>
          <w:sz w:val="24"/>
          <w:szCs w:val="24"/>
        </w:rPr>
        <w:t xml:space="preserve"> </w:t>
      </w:r>
      <w:r>
        <w:rPr>
          <w:sz w:val="24"/>
          <w:szCs w:val="24"/>
        </w:rPr>
        <w:t>целью</w:t>
      </w:r>
      <w:r>
        <w:rPr>
          <w:spacing w:val="53"/>
          <w:sz w:val="24"/>
          <w:szCs w:val="24"/>
        </w:rPr>
        <w:t xml:space="preserve"> </w:t>
      </w:r>
      <w:r>
        <w:rPr>
          <w:sz w:val="24"/>
          <w:szCs w:val="24"/>
        </w:rPr>
        <w:t>выя</w:t>
      </w:r>
      <w:r>
        <w:rPr>
          <w:spacing w:val="-3"/>
          <w:sz w:val="24"/>
          <w:szCs w:val="24"/>
        </w:rPr>
        <w:t>в</w:t>
      </w:r>
      <w:r>
        <w:rPr>
          <w:sz w:val="24"/>
          <w:szCs w:val="24"/>
        </w:rPr>
        <w:t xml:space="preserve">ления </w:t>
      </w:r>
      <w:r>
        <w:rPr>
          <w:spacing w:val="7"/>
          <w:sz w:val="24"/>
          <w:szCs w:val="24"/>
        </w:rPr>
        <w:lastRenderedPageBreak/>
        <w:t>о</w:t>
      </w:r>
      <w:r>
        <w:rPr>
          <w:sz w:val="24"/>
          <w:szCs w:val="24"/>
        </w:rPr>
        <w:t>сновных</w:t>
      </w:r>
      <w:r>
        <w:rPr>
          <w:spacing w:val="1"/>
          <w:sz w:val="24"/>
          <w:szCs w:val="24"/>
        </w:rPr>
        <w:t xml:space="preserve"> </w:t>
      </w:r>
      <w:r>
        <w:rPr>
          <w:sz w:val="24"/>
          <w:szCs w:val="24"/>
        </w:rPr>
        <w:t>про</w:t>
      </w:r>
      <w:r>
        <w:rPr>
          <w:spacing w:val="-5"/>
          <w:sz w:val="24"/>
          <w:szCs w:val="24"/>
        </w:rPr>
        <w:t>б</w:t>
      </w:r>
      <w:r>
        <w:rPr>
          <w:spacing w:val="-1"/>
          <w:sz w:val="24"/>
          <w:szCs w:val="24"/>
        </w:rPr>
        <w:t>л</w:t>
      </w:r>
      <w:r>
        <w:rPr>
          <w:sz w:val="24"/>
          <w:szCs w:val="24"/>
        </w:rPr>
        <w:t>ем</w:t>
      </w:r>
      <w:r>
        <w:rPr>
          <w:spacing w:val="-2"/>
          <w:sz w:val="24"/>
          <w:szCs w:val="24"/>
        </w:rPr>
        <w:t xml:space="preserve"> в вопросах </w:t>
      </w:r>
      <w:r>
        <w:rPr>
          <w:sz w:val="24"/>
          <w:szCs w:val="24"/>
        </w:rPr>
        <w:t>ш</w:t>
      </w:r>
      <w:r>
        <w:rPr>
          <w:spacing w:val="-14"/>
          <w:sz w:val="24"/>
          <w:szCs w:val="24"/>
        </w:rPr>
        <w:t>к</w:t>
      </w:r>
      <w:r>
        <w:rPr>
          <w:spacing w:val="-3"/>
          <w:sz w:val="24"/>
          <w:szCs w:val="24"/>
        </w:rPr>
        <w:t>о</w:t>
      </w:r>
      <w:r>
        <w:rPr>
          <w:sz w:val="24"/>
          <w:szCs w:val="24"/>
        </w:rPr>
        <w:t>льн</w:t>
      </w:r>
      <w:r>
        <w:rPr>
          <w:spacing w:val="1"/>
          <w:sz w:val="24"/>
          <w:szCs w:val="24"/>
        </w:rPr>
        <w:t>о</w:t>
      </w:r>
      <w:r>
        <w:rPr>
          <w:spacing w:val="-8"/>
          <w:sz w:val="24"/>
          <w:szCs w:val="24"/>
        </w:rPr>
        <w:t>г</w:t>
      </w:r>
      <w:r>
        <w:rPr>
          <w:sz w:val="24"/>
          <w:szCs w:val="24"/>
        </w:rPr>
        <w:t xml:space="preserve">о </w:t>
      </w:r>
      <w:r>
        <w:rPr>
          <w:spacing w:val="-1"/>
          <w:sz w:val="24"/>
          <w:szCs w:val="24"/>
        </w:rPr>
        <w:t>в</w:t>
      </w:r>
      <w:r>
        <w:rPr>
          <w:spacing w:val="4"/>
          <w:sz w:val="24"/>
          <w:szCs w:val="24"/>
        </w:rPr>
        <w:t>о</w:t>
      </w:r>
      <w:r>
        <w:rPr>
          <w:sz w:val="24"/>
          <w:szCs w:val="24"/>
        </w:rPr>
        <w:t>спи</w:t>
      </w:r>
      <w:r>
        <w:rPr>
          <w:spacing w:val="1"/>
          <w:sz w:val="24"/>
          <w:szCs w:val="24"/>
        </w:rPr>
        <w:t>т</w:t>
      </w:r>
      <w:r>
        <w:rPr>
          <w:sz w:val="24"/>
          <w:szCs w:val="24"/>
        </w:rPr>
        <w:t>ания и</w:t>
      </w:r>
      <w:r>
        <w:rPr>
          <w:spacing w:val="-1"/>
          <w:sz w:val="24"/>
          <w:szCs w:val="24"/>
        </w:rPr>
        <w:t xml:space="preserve"> </w:t>
      </w:r>
      <w:r>
        <w:rPr>
          <w:sz w:val="24"/>
          <w:szCs w:val="24"/>
        </w:rPr>
        <w:t>п</w:t>
      </w:r>
      <w:r>
        <w:rPr>
          <w:spacing w:val="6"/>
          <w:sz w:val="24"/>
          <w:szCs w:val="24"/>
        </w:rPr>
        <w:t>о</w:t>
      </w:r>
      <w:r>
        <w:rPr>
          <w:sz w:val="24"/>
          <w:szCs w:val="24"/>
        </w:rPr>
        <w:t>сл</w:t>
      </w:r>
      <w:r>
        <w:rPr>
          <w:spacing w:val="-5"/>
          <w:sz w:val="24"/>
          <w:szCs w:val="24"/>
        </w:rPr>
        <w:t>е</w:t>
      </w:r>
      <w:r>
        <w:rPr>
          <w:sz w:val="24"/>
          <w:szCs w:val="24"/>
        </w:rPr>
        <w:t>д</w:t>
      </w:r>
      <w:r>
        <w:rPr>
          <w:spacing w:val="-2"/>
          <w:sz w:val="24"/>
          <w:szCs w:val="24"/>
        </w:rPr>
        <w:t>у</w:t>
      </w:r>
      <w:r>
        <w:rPr>
          <w:spacing w:val="-1"/>
          <w:sz w:val="24"/>
          <w:szCs w:val="24"/>
        </w:rPr>
        <w:t>ю</w:t>
      </w:r>
      <w:r>
        <w:rPr>
          <w:sz w:val="24"/>
          <w:szCs w:val="24"/>
        </w:rPr>
        <w:t>ще</w:t>
      </w:r>
      <w:r>
        <w:rPr>
          <w:spacing w:val="-6"/>
          <w:sz w:val="24"/>
          <w:szCs w:val="24"/>
        </w:rPr>
        <w:t>г</w:t>
      </w:r>
      <w:r>
        <w:rPr>
          <w:sz w:val="24"/>
          <w:szCs w:val="24"/>
        </w:rPr>
        <w:t>о их реш</w:t>
      </w:r>
      <w:r>
        <w:rPr>
          <w:spacing w:val="-2"/>
          <w:sz w:val="24"/>
          <w:szCs w:val="24"/>
        </w:rPr>
        <w:t>е</w:t>
      </w:r>
      <w:r>
        <w:rPr>
          <w:sz w:val="24"/>
          <w:szCs w:val="24"/>
        </w:rPr>
        <w:t>ния.</w:t>
      </w:r>
    </w:p>
    <w:p w:rsidR="00066486" w:rsidRDefault="00066486" w:rsidP="00066486">
      <w:pPr>
        <w:ind w:firstLine="567"/>
        <w:jc w:val="both"/>
        <w:rPr>
          <w:sz w:val="24"/>
          <w:szCs w:val="24"/>
        </w:rPr>
      </w:pPr>
      <w:r>
        <w:rPr>
          <w:sz w:val="24"/>
          <w:szCs w:val="24"/>
        </w:rPr>
        <w:t>Сам</w:t>
      </w:r>
      <w:r>
        <w:rPr>
          <w:spacing w:val="1"/>
          <w:sz w:val="24"/>
          <w:szCs w:val="24"/>
        </w:rPr>
        <w:t>о</w:t>
      </w:r>
      <w:r>
        <w:rPr>
          <w:sz w:val="24"/>
          <w:szCs w:val="24"/>
        </w:rPr>
        <w:t>ан</w:t>
      </w:r>
      <w:r>
        <w:rPr>
          <w:spacing w:val="1"/>
          <w:sz w:val="24"/>
          <w:szCs w:val="24"/>
        </w:rPr>
        <w:t>а</w:t>
      </w:r>
      <w:r>
        <w:rPr>
          <w:spacing w:val="-2"/>
          <w:sz w:val="24"/>
          <w:szCs w:val="24"/>
        </w:rPr>
        <w:t>л</w:t>
      </w:r>
      <w:r>
        <w:rPr>
          <w:sz w:val="24"/>
          <w:szCs w:val="24"/>
        </w:rPr>
        <w:t>из</w:t>
      </w:r>
      <w:r>
        <w:rPr>
          <w:spacing w:val="167"/>
          <w:sz w:val="24"/>
          <w:szCs w:val="24"/>
        </w:rPr>
        <w:t xml:space="preserve"> </w:t>
      </w:r>
      <w:r>
        <w:rPr>
          <w:spacing w:val="7"/>
          <w:sz w:val="24"/>
          <w:szCs w:val="24"/>
        </w:rPr>
        <w:t>о</w:t>
      </w:r>
      <w:r>
        <w:rPr>
          <w:spacing w:val="-3"/>
          <w:sz w:val="24"/>
          <w:szCs w:val="24"/>
        </w:rPr>
        <w:t>с</w:t>
      </w:r>
      <w:r>
        <w:rPr>
          <w:spacing w:val="-4"/>
          <w:sz w:val="24"/>
          <w:szCs w:val="24"/>
        </w:rPr>
        <w:t>у</w:t>
      </w:r>
      <w:r>
        <w:rPr>
          <w:sz w:val="24"/>
          <w:szCs w:val="24"/>
        </w:rPr>
        <w:t>щ</w:t>
      </w:r>
      <w:r>
        <w:rPr>
          <w:spacing w:val="8"/>
          <w:sz w:val="24"/>
          <w:szCs w:val="24"/>
        </w:rPr>
        <w:t>е</w:t>
      </w:r>
      <w:r>
        <w:rPr>
          <w:sz w:val="24"/>
          <w:szCs w:val="24"/>
        </w:rPr>
        <w:t>ст</w:t>
      </w:r>
      <w:r>
        <w:rPr>
          <w:spacing w:val="-4"/>
          <w:sz w:val="24"/>
          <w:szCs w:val="24"/>
        </w:rPr>
        <w:t>в</w:t>
      </w:r>
      <w:r>
        <w:rPr>
          <w:sz w:val="24"/>
          <w:szCs w:val="24"/>
        </w:rPr>
        <w:t>ляется</w:t>
      </w:r>
      <w:r>
        <w:rPr>
          <w:spacing w:val="170"/>
          <w:sz w:val="24"/>
          <w:szCs w:val="24"/>
        </w:rPr>
        <w:t xml:space="preserve"> </w:t>
      </w:r>
      <w:r>
        <w:rPr>
          <w:sz w:val="24"/>
          <w:szCs w:val="24"/>
        </w:rPr>
        <w:t>е</w:t>
      </w:r>
      <w:r>
        <w:rPr>
          <w:spacing w:val="-2"/>
          <w:sz w:val="24"/>
          <w:szCs w:val="24"/>
        </w:rPr>
        <w:t>ж</w:t>
      </w:r>
      <w:r>
        <w:rPr>
          <w:sz w:val="24"/>
          <w:szCs w:val="24"/>
        </w:rPr>
        <w:t>е</w:t>
      </w:r>
      <w:r>
        <w:rPr>
          <w:spacing w:val="-7"/>
          <w:sz w:val="24"/>
          <w:szCs w:val="24"/>
        </w:rPr>
        <w:t>г</w:t>
      </w:r>
      <w:r>
        <w:rPr>
          <w:spacing w:val="-8"/>
          <w:sz w:val="24"/>
          <w:szCs w:val="24"/>
        </w:rPr>
        <w:t>о</w:t>
      </w:r>
      <w:r>
        <w:rPr>
          <w:sz w:val="24"/>
          <w:szCs w:val="24"/>
        </w:rPr>
        <w:t>д</w:t>
      </w:r>
      <w:r>
        <w:rPr>
          <w:spacing w:val="-1"/>
          <w:sz w:val="24"/>
          <w:szCs w:val="24"/>
        </w:rPr>
        <w:t>н</w:t>
      </w:r>
      <w:r>
        <w:rPr>
          <w:sz w:val="24"/>
          <w:szCs w:val="24"/>
        </w:rPr>
        <w:t>о</w:t>
      </w:r>
      <w:r>
        <w:rPr>
          <w:spacing w:val="169"/>
          <w:sz w:val="24"/>
          <w:szCs w:val="24"/>
        </w:rPr>
        <w:t xml:space="preserve"> </w:t>
      </w:r>
      <w:r>
        <w:rPr>
          <w:sz w:val="24"/>
          <w:szCs w:val="24"/>
        </w:rPr>
        <w:t>с</w:t>
      </w:r>
      <w:r>
        <w:rPr>
          <w:spacing w:val="1"/>
          <w:sz w:val="24"/>
          <w:szCs w:val="24"/>
        </w:rPr>
        <w:t>и</w:t>
      </w:r>
      <w:r>
        <w:rPr>
          <w:sz w:val="24"/>
          <w:szCs w:val="24"/>
        </w:rPr>
        <w:t>ла</w:t>
      </w:r>
      <w:r>
        <w:rPr>
          <w:spacing w:val="-2"/>
          <w:sz w:val="24"/>
          <w:szCs w:val="24"/>
        </w:rPr>
        <w:t>м</w:t>
      </w:r>
      <w:r>
        <w:rPr>
          <w:sz w:val="24"/>
          <w:szCs w:val="24"/>
        </w:rPr>
        <w:t>и</w:t>
      </w:r>
      <w:r>
        <w:rPr>
          <w:spacing w:val="168"/>
          <w:sz w:val="24"/>
          <w:szCs w:val="24"/>
        </w:rPr>
        <w:t xml:space="preserve"> </w:t>
      </w:r>
      <w:r>
        <w:rPr>
          <w:spacing w:val="2"/>
          <w:sz w:val="24"/>
          <w:szCs w:val="24"/>
        </w:rPr>
        <w:t>с</w:t>
      </w:r>
      <w:r>
        <w:rPr>
          <w:sz w:val="24"/>
          <w:szCs w:val="24"/>
        </w:rPr>
        <w:t>амой</w:t>
      </w:r>
      <w:r>
        <w:rPr>
          <w:spacing w:val="166"/>
          <w:sz w:val="24"/>
          <w:szCs w:val="24"/>
        </w:rPr>
        <w:t xml:space="preserve"> </w:t>
      </w:r>
      <w:r>
        <w:rPr>
          <w:sz w:val="24"/>
          <w:szCs w:val="24"/>
        </w:rPr>
        <w:t>школы (классные руководители, педагог-психолог, социальный педагог, педагог-организатор, заместитель директора)</w:t>
      </w:r>
      <w:r>
        <w:rPr>
          <w:spacing w:val="139"/>
          <w:sz w:val="24"/>
          <w:szCs w:val="24"/>
        </w:rPr>
        <w:t xml:space="preserve"> </w:t>
      </w:r>
      <w:r>
        <w:rPr>
          <w:sz w:val="24"/>
          <w:szCs w:val="24"/>
        </w:rPr>
        <w:t>с</w:t>
      </w:r>
      <w:r>
        <w:rPr>
          <w:spacing w:val="138"/>
          <w:sz w:val="24"/>
          <w:szCs w:val="24"/>
        </w:rPr>
        <w:t xml:space="preserve"> </w:t>
      </w:r>
      <w:r>
        <w:rPr>
          <w:sz w:val="24"/>
          <w:szCs w:val="24"/>
        </w:rPr>
        <w:t>при</w:t>
      </w:r>
      <w:r>
        <w:rPr>
          <w:spacing w:val="-3"/>
          <w:sz w:val="24"/>
          <w:szCs w:val="24"/>
        </w:rPr>
        <w:t>в</w:t>
      </w:r>
      <w:r>
        <w:rPr>
          <w:spacing w:val="-1"/>
          <w:sz w:val="24"/>
          <w:szCs w:val="24"/>
        </w:rPr>
        <w:t>л</w:t>
      </w:r>
      <w:r>
        <w:rPr>
          <w:spacing w:val="-7"/>
          <w:sz w:val="24"/>
          <w:szCs w:val="24"/>
        </w:rPr>
        <w:t>е</w:t>
      </w:r>
      <w:r>
        <w:rPr>
          <w:sz w:val="24"/>
          <w:szCs w:val="24"/>
        </w:rPr>
        <w:t>чением</w:t>
      </w:r>
      <w:r>
        <w:rPr>
          <w:spacing w:val="138"/>
          <w:sz w:val="24"/>
          <w:szCs w:val="24"/>
        </w:rPr>
        <w:t xml:space="preserve"> </w:t>
      </w:r>
      <w:r>
        <w:rPr>
          <w:sz w:val="24"/>
          <w:szCs w:val="24"/>
        </w:rPr>
        <w:t>при</w:t>
      </w:r>
      <w:r>
        <w:rPr>
          <w:spacing w:val="137"/>
          <w:sz w:val="24"/>
          <w:szCs w:val="24"/>
        </w:rPr>
        <w:t xml:space="preserve"> </w:t>
      </w:r>
      <w:r>
        <w:rPr>
          <w:sz w:val="24"/>
          <w:szCs w:val="24"/>
        </w:rPr>
        <w:t>нео</w:t>
      </w:r>
      <w:r>
        <w:rPr>
          <w:spacing w:val="-10"/>
          <w:sz w:val="24"/>
          <w:szCs w:val="24"/>
        </w:rPr>
        <w:t>бх</w:t>
      </w:r>
      <w:r>
        <w:rPr>
          <w:spacing w:val="-8"/>
          <w:sz w:val="24"/>
          <w:szCs w:val="24"/>
        </w:rPr>
        <w:t>о</w:t>
      </w:r>
      <w:r>
        <w:rPr>
          <w:spacing w:val="-1"/>
          <w:sz w:val="24"/>
          <w:szCs w:val="24"/>
        </w:rPr>
        <w:t>д</w:t>
      </w:r>
      <w:r>
        <w:rPr>
          <w:sz w:val="24"/>
          <w:szCs w:val="24"/>
        </w:rPr>
        <w:t>и</w:t>
      </w:r>
      <w:r>
        <w:rPr>
          <w:spacing w:val="-1"/>
          <w:sz w:val="24"/>
          <w:szCs w:val="24"/>
        </w:rPr>
        <w:t>м</w:t>
      </w:r>
      <w:r>
        <w:rPr>
          <w:spacing w:val="7"/>
          <w:sz w:val="24"/>
          <w:szCs w:val="24"/>
        </w:rPr>
        <w:t>о</w:t>
      </w:r>
      <w:r>
        <w:rPr>
          <w:sz w:val="24"/>
          <w:szCs w:val="24"/>
        </w:rPr>
        <w:t>с</w:t>
      </w:r>
      <w:r>
        <w:rPr>
          <w:spacing w:val="-1"/>
          <w:sz w:val="24"/>
          <w:szCs w:val="24"/>
        </w:rPr>
        <w:t>т</w:t>
      </w:r>
      <w:r>
        <w:rPr>
          <w:sz w:val="24"/>
          <w:szCs w:val="24"/>
        </w:rPr>
        <w:t>и</w:t>
      </w:r>
      <w:r>
        <w:rPr>
          <w:spacing w:val="139"/>
          <w:sz w:val="24"/>
          <w:szCs w:val="24"/>
        </w:rPr>
        <w:t xml:space="preserve"> </w:t>
      </w:r>
      <w:r>
        <w:rPr>
          <w:spacing w:val="-2"/>
          <w:sz w:val="24"/>
          <w:szCs w:val="24"/>
        </w:rPr>
        <w:t>в</w:t>
      </w:r>
      <w:r>
        <w:rPr>
          <w:sz w:val="24"/>
          <w:szCs w:val="24"/>
        </w:rPr>
        <w:t>неш</w:t>
      </w:r>
      <w:r>
        <w:rPr>
          <w:spacing w:val="-1"/>
          <w:sz w:val="24"/>
          <w:szCs w:val="24"/>
        </w:rPr>
        <w:t>ни</w:t>
      </w:r>
      <w:r>
        <w:rPr>
          <w:sz w:val="24"/>
          <w:szCs w:val="24"/>
        </w:rPr>
        <w:t>х</w:t>
      </w:r>
      <w:r>
        <w:rPr>
          <w:spacing w:val="1"/>
          <w:sz w:val="24"/>
          <w:szCs w:val="24"/>
        </w:rPr>
        <w:t xml:space="preserve"> </w:t>
      </w:r>
      <w:r>
        <w:rPr>
          <w:sz w:val="24"/>
          <w:szCs w:val="24"/>
        </w:rPr>
        <w:t>э</w:t>
      </w:r>
      <w:r>
        <w:rPr>
          <w:spacing w:val="-5"/>
          <w:sz w:val="24"/>
          <w:szCs w:val="24"/>
        </w:rPr>
        <w:t>к</w:t>
      </w:r>
      <w:r>
        <w:rPr>
          <w:sz w:val="24"/>
          <w:szCs w:val="24"/>
        </w:rPr>
        <w:t>с</w:t>
      </w:r>
      <w:r>
        <w:rPr>
          <w:spacing w:val="-2"/>
          <w:sz w:val="24"/>
          <w:szCs w:val="24"/>
        </w:rPr>
        <w:t>п</w:t>
      </w:r>
      <w:r>
        <w:rPr>
          <w:sz w:val="24"/>
          <w:szCs w:val="24"/>
        </w:rPr>
        <w:t>е</w:t>
      </w:r>
      <w:r>
        <w:rPr>
          <w:spacing w:val="-3"/>
          <w:sz w:val="24"/>
          <w:szCs w:val="24"/>
        </w:rPr>
        <w:t>р</w:t>
      </w:r>
      <w:r>
        <w:rPr>
          <w:spacing w:val="-5"/>
          <w:sz w:val="24"/>
          <w:szCs w:val="24"/>
        </w:rPr>
        <w:t>т</w:t>
      </w:r>
      <w:r>
        <w:rPr>
          <w:sz w:val="24"/>
          <w:szCs w:val="24"/>
        </w:rPr>
        <w:t>ов (специалистов УО, районного психолога).</w:t>
      </w:r>
    </w:p>
    <w:p w:rsidR="00066486" w:rsidRDefault="00066486" w:rsidP="00066486">
      <w:pPr>
        <w:ind w:firstLine="567"/>
        <w:jc w:val="both"/>
        <w:rPr>
          <w:sz w:val="24"/>
          <w:szCs w:val="24"/>
        </w:rPr>
      </w:pPr>
      <w:r>
        <w:rPr>
          <w:sz w:val="24"/>
          <w:szCs w:val="24"/>
        </w:rPr>
        <w:t>Осно</w:t>
      </w:r>
      <w:r>
        <w:rPr>
          <w:spacing w:val="-1"/>
          <w:sz w:val="24"/>
          <w:szCs w:val="24"/>
        </w:rPr>
        <w:t>в</w:t>
      </w:r>
      <w:r>
        <w:rPr>
          <w:sz w:val="24"/>
          <w:szCs w:val="24"/>
        </w:rPr>
        <w:t>н</w:t>
      </w:r>
      <w:r>
        <w:rPr>
          <w:spacing w:val="1"/>
          <w:sz w:val="24"/>
          <w:szCs w:val="24"/>
        </w:rPr>
        <w:t>ы</w:t>
      </w:r>
      <w:r>
        <w:rPr>
          <w:spacing w:val="-1"/>
          <w:sz w:val="24"/>
          <w:szCs w:val="24"/>
        </w:rPr>
        <w:t>м</w:t>
      </w:r>
      <w:r>
        <w:rPr>
          <w:sz w:val="24"/>
          <w:szCs w:val="24"/>
        </w:rPr>
        <w:t>и</w:t>
      </w:r>
      <w:r>
        <w:rPr>
          <w:spacing w:val="80"/>
          <w:sz w:val="24"/>
          <w:szCs w:val="24"/>
        </w:rPr>
        <w:t xml:space="preserve"> </w:t>
      </w:r>
      <w:r>
        <w:rPr>
          <w:sz w:val="24"/>
          <w:szCs w:val="24"/>
        </w:rPr>
        <w:t>принц</w:t>
      </w:r>
      <w:r>
        <w:rPr>
          <w:spacing w:val="-1"/>
          <w:sz w:val="24"/>
          <w:szCs w:val="24"/>
        </w:rPr>
        <w:t>и</w:t>
      </w:r>
      <w:r>
        <w:rPr>
          <w:sz w:val="24"/>
          <w:szCs w:val="24"/>
        </w:rPr>
        <w:t>па</w:t>
      </w:r>
      <w:r>
        <w:rPr>
          <w:spacing w:val="-1"/>
          <w:sz w:val="24"/>
          <w:szCs w:val="24"/>
        </w:rPr>
        <w:t>м</w:t>
      </w:r>
      <w:r>
        <w:rPr>
          <w:sz w:val="24"/>
          <w:szCs w:val="24"/>
        </w:rPr>
        <w:t>и,</w:t>
      </w:r>
      <w:r>
        <w:rPr>
          <w:spacing w:val="78"/>
          <w:sz w:val="24"/>
          <w:szCs w:val="24"/>
        </w:rPr>
        <w:t xml:space="preserve"> </w:t>
      </w:r>
      <w:r>
        <w:rPr>
          <w:sz w:val="24"/>
          <w:szCs w:val="24"/>
        </w:rPr>
        <w:t>н</w:t>
      </w:r>
      <w:r>
        <w:rPr>
          <w:spacing w:val="1"/>
          <w:sz w:val="24"/>
          <w:szCs w:val="24"/>
        </w:rPr>
        <w:t>а</w:t>
      </w:r>
      <w:r>
        <w:rPr>
          <w:spacing w:val="75"/>
          <w:sz w:val="24"/>
          <w:szCs w:val="24"/>
        </w:rPr>
        <w:t xml:space="preserve"> </w:t>
      </w:r>
      <w:r>
        <w:rPr>
          <w:spacing w:val="9"/>
          <w:sz w:val="24"/>
          <w:szCs w:val="24"/>
        </w:rPr>
        <w:t>о</w:t>
      </w:r>
      <w:r>
        <w:rPr>
          <w:sz w:val="24"/>
          <w:szCs w:val="24"/>
        </w:rPr>
        <w:t>сно</w:t>
      </w:r>
      <w:r>
        <w:rPr>
          <w:spacing w:val="-2"/>
          <w:sz w:val="24"/>
          <w:szCs w:val="24"/>
        </w:rPr>
        <w:t>в</w:t>
      </w:r>
      <w:r>
        <w:rPr>
          <w:sz w:val="24"/>
          <w:szCs w:val="24"/>
        </w:rPr>
        <w:t>е</w:t>
      </w:r>
      <w:r>
        <w:rPr>
          <w:spacing w:val="77"/>
          <w:sz w:val="24"/>
          <w:szCs w:val="24"/>
        </w:rPr>
        <w:t xml:space="preserve"> </w:t>
      </w:r>
      <w:r>
        <w:rPr>
          <w:spacing w:val="-14"/>
          <w:sz w:val="24"/>
          <w:szCs w:val="24"/>
        </w:rPr>
        <w:t>к</w:t>
      </w:r>
      <w:r>
        <w:rPr>
          <w:spacing w:val="-3"/>
          <w:sz w:val="24"/>
          <w:szCs w:val="24"/>
        </w:rPr>
        <w:t>о</w:t>
      </w:r>
      <w:r>
        <w:rPr>
          <w:spacing w:val="-4"/>
          <w:sz w:val="24"/>
          <w:szCs w:val="24"/>
        </w:rPr>
        <w:t>т</w:t>
      </w:r>
      <w:r>
        <w:rPr>
          <w:sz w:val="24"/>
          <w:szCs w:val="24"/>
        </w:rPr>
        <w:t>орых</w:t>
      </w:r>
      <w:r>
        <w:rPr>
          <w:spacing w:val="76"/>
          <w:sz w:val="24"/>
          <w:szCs w:val="24"/>
        </w:rPr>
        <w:t xml:space="preserve"> </w:t>
      </w:r>
      <w:r>
        <w:rPr>
          <w:spacing w:val="8"/>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4"/>
          <w:sz w:val="24"/>
          <w:szCs w:val="24"/>
        </w:rPr>
        <w:t>в</w:t>
      </w:r>
      <w:r>
        <w:rPr>
          <w:sz w:val="24"/>
          <w:szCs w:val="24"/>
        </w:rPr>
        <w:t>л</w:t>
      </w:r>
      <w:r>
        <w:rPr>
          <w:spacing w:val="7"/>
          <w:sz w:val="24"/>
          <w:szCs w:val="24"/>
        </w:rPr>
        <w:t>я</w:t>
      </w:r>
      <w:r>
        <w:rPr>
          <w:sz w:val="24"/>
          <w:szCs w:val="24"/>
        </w:rPr>
        <w:t>е</w:t>
      </w:r>
      <w:r>
        <w:rPr>
          <w:spacing w:val="1"/>
          <w:sz w:val="24"/>
          <w:szCs w:val="24"/>
        </w:rPr>
        <w:t>т</w:t>
      </w:r>
      <w:r>
        <w:rPr>
          <w:sz w:val="24"/>
          <w:szCs w:val="24"/>
        </w:rPr>
        <w:t>ся</w:t>
      </w:r>
      <w:r>
        <w:rPr>
          <w:spacing w:val="79"/>
          <w:sz w:val="24"/>
          <w:szCs w:val="24"/>
        </w:rPr>
        <w:t xml:space="preserve"> </w:t>
      </w:r>
      <w:r>
        <w:rPr>
          <w:spacing w:val="2"/>
          <w:sz w:val="24"/>
          <w:szCs w:val="24"/>
        </w:rPr>
        <w:t>с</w:t>
      </w:r>
      <w:r>
        <w:rPr>
          <w:sz w:val="24"/>
          <w:szCs w:val="24"/>
        </w:rPr>
        <w:t>ам</w:t>
      </w:r>
      <w:r>
        <w:rPr>
          <w:spacing w:val="1"/>
          <w:sz w:val="24"/>
          <w:szCs w:val="24"/>
        </w:rPr>
        <w:t>о</w:t>
      </w:r>
      <w:r>
        <w:rPr>
          <w:spacing w:val="-1"/>
          <w:sz w:val="24"/>
          <w:szCs w:val="24"/>
        </w:rPr>
        <w:t>а</w:t>
      </w:r>
      <w:r>
        <w:rPr>
          <w:sz w:val="24"/>
          <w:szCs w:val="24"/>
        </w:rPr>
        <w:t>н</w:t>
      </w:r>
      <w:r>
        <w:rPr>
          <w:spacing w:val="2"/>
          <w:sz w:val="24"/>
          <w:szCs w:val="24"/>
        </w:rPr>
        <w:t>а</w:t>
      </w:r>
      <w:r>
        <w:rPr>
          <w:sz w:val="24"/>
          <w:szCs w:val="24"/>
        </w:rPr>
        <w:t xml:space="preserve">лиз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z w:val="24"/>
          <w:szCs w:val="24"/>
        </w:rPr>
        <w:t>ь</w:t>
      </w:r>
      <w:r>
        <w:rPr>
          <w:spacing w:val="-1"/>
          <w:sz w:val="24"/>
          <w:szCs w:val="24"/>
        </w:rPr>
        <w:t>н</w:t>
      </w:r>
      <w:r>
        <w:rPr>
          <w:spacing w:val="2"/>
          <w:sz w:val="24"/>
          <w:szCs w:val="24"/>
        </w:rPr>
        <w:t>о</w:t>
      </w:r>
      <w:r>
        <w:rPr>
          <w:sz w:val="24"/>
          <w:szCs w:val="24"/>
        </w:rPr>
        <w:t>й</w:t>
      </w:r>
      <w:r>
        <w:rPr>
          <w:spacing w:val="-1"/>
          <w:sz w:val="24"/>
          <w:szCs w:val="24"/>
        </w:rPr>
        <w:t xml:space="preserve"> </w:t>
      </w:r>
      <w:r>
        <w:rPr>
          <w:sz w:val="24"/>
          <w:szCs w:val="24"/>
        </w:rPr>
        <w:t>р</w:t>
      </w:r>
      <w:r>
        <w:rPr>
          <w:spacing w:val="-1"/>
          <w:sz w:val="24"/>
          <w:szCs w:val="24"/>
        </w:rPr>
        <w:t>аб</w:t>
      </w:r>
      <w:r>
        <w:rPr>
          <w:spacing w:val="-3"/>
          <w:sz w:val="24"/>
          <w:szCs w:val="24"/>
        </w:rPr>
        <w:t>о</w:t>
      </w:r>
      <w:r>
        <w:rPr>
          <w:sz w:val="24"/>
          <w:szCs w:val="24"/>
        </w:rPr>
        <w:t>ты</w:t>
      </w:r>
      <w:r>
        <w:rPr>
          <w:spacing w:val="1"/>
          <w:sz w:val="24"/>
          <w:szCs w:val="24"/>
        </w:rPr>
        <w:t xml:space="preserve"> в</w:t>
      </w:r>
      <w:r>
        <w:rPr>
          <w:sz w:val="24"/>
          <w:szCs w:val="24"/>
        </w:rPr>
        <w:t xml:space="preserve"> МБОУ «Кустовская СОШ»,</w:t>
      </w:r>
      <w:r>
        <w:rPr>
          <w:spacing w:val="-1"/>
          <w:sz w:val="24"/>
          <w:szCs w:val="24"/>
        </w:rPr>
        <w:t xml:space="preserve"> </w:t>
      </w:r>
      <w:r>
        <w:rPr>
          <w:sz w:val="24"/>
          <w:szCs w:val="24"/>
        </w:rPr>
        <w:t>я</w:t>
      </w:r>
      <w:r>
        <w:rPr>
          <w:spacing w:val="-5"/>
          <w:sz w:val="24"/>
          <w:szCs w:val="24"/>
        </w:rPr>
        <w:t>в</w:t>
      </w:r>
      <w:r>
        <w:rPr>
          <w:sz w:val="24"/>
          <w:szCs w:val="24"/>
        </w:rPr>
        <w:t>ля</w:t>
      </w:r>
      <w:r>
        <w:rPr>
          <w:spacing w:val="-6"/>
          <w:sz w:val="24"/>
          <w:szCs w:val="24"/>
        </w:rPr>
        <w:t>ю</w:t>
      </w:r>
      <w:r>
        <w:rPr>
          <w:spacing w:val="3"/>
          <w:sz w:val="24"/>
          <w:szCs w:val="24"/>
        </w:rPr>
        <w:t>т</w:t>
      </w:r>
      <w:r>
        <w:rPr>
          <w:sz w:val="24"/>
          <w:szCs w:val="24"/>
        </w:rPr>
        <w:t>ся:</w:t>
      </w:r>
    </w:p>
    <w:p w:rsidR="00066486" w:rsidRDefault="00066486" w:rsidP="005E6B29">
      <w:pPr>
        <w:pStyle w:val="ac"/>
        <w:widowControl/>
        <w:numPr>
          <w:ilvl w:val="0"/>
          <w:numId w:val="139"/>
        </w:numPr>
        <w:autoSpaceDE/>
        <w:autoSpaceDN/>
        <w:contextualSpacing/>
        <w:rPr>
          <w:sz w:val="24"/>
          <w:szCs w:val="24"/>
        </w:rPr>
      </w:pPr>
      <w:r>
        <w:rPr>
          <w:sz w:val="24"/>
          <w:szCs w:val="24"/>
        </w:rPr>
        <w:t>принцип</w:t>
      </w:r>
      <w:r>
        <w:rPr>
          <w:spacing w:val="134"/>
          <w:sz w:val="24"/>
          <w:szCs w:val="24"/>
        </w:rPr>
        <w:t xml:space="preserve"> </w:t>
      </w:r>
      <w:r>
        <w:rPr>
          <w:sz w:val="24"/>
          <w:szCs w:val="24"/>
        </w:rPr>
        <w:t>г</w:t>
      </w:r>
      <w:r>
        <w:rPr>
          <w:spacing w:val="-6"/>
          <w:sz w:val="24"/>
          <w:szCs w:val="24"/>
        </w:rPr>
        <w:t>у</w:t>
      </w:r>
      <w:r>
        <w:rPr>
          <w:spacing w:val="-3"/>
          <w:sz w:val="24"/>
          <w:szCs w:val="24"/>
        </w:rPr>
        <w:t>м</w:t>
      </w:r>
      <w:r>
        <w:rPr>
          <w:sz w:val="24"/>
          <w:szCs w:val="24"/>
        </w:rPr>
        <w:t>анисти</w:t>
      </w:r>
      <w:r>
        <w:rPr>
          <w:spacing w:val="2"/>
          <w:sz w:val="24"/>
          <w:szCs w:val="24"/>
        </w:rPr>
        <w:t>ч</w:t>
      </w:r>
      <w:r>
        <w:rPr>
          <w:spacing w:val="4"/>
          <w:sz w:val="24"/>
          <w:szCs w:val="24"/>
        </w:rPr>
        <w:t>е</w:t>
      </w:r>
      <w:r>
        <w:rPr>
          <w:sz w:val="24"/>
          <w:szCs w:val="24"/>
        </w:rPr>
        <w:t>с</w:t>
      </w:r>
      <w:r>
        <w:rPr>
          <w:spacing w:val="-15"/>
          <w:sz w:val="24"/>
          <w:szCs w:val="24"/>
        </w:rPr>
        <w:t>к</w:t>
      </w:r>
      <w:r>
        <w:rPr>
          <w:sz w:val="24"/>
          <w:szCs w:val="24"/>
        </w:rPr>
        <w:t>ой</w:t>
      </w:r>
      <w:r>
        <w:rPr>
          <w:spacing w:val="134"/>
          <w:sz w:val="24"/>
          <w:szCs w:val="24"/>
        </w:rPr>
        <w:t xml:space="preserve"> </w:t>
      </w:r>
      <w:r>
        <w:rPr>
          <w:spacing w:val="1"/>
          <w:sz w:val="24"/>
          <w:szCs w:val="24"/>
        </w:rPr>
        <w:t>н</w:t>
      </w:r>
      <w:r>
        <w:rPr>
          <w:spacing w:val="-5"/>
          <w:sz w:val="24"/>
          <w:szCs w:val="24"/>
        </w:rPr>
        <w:t>а</w:t>
      </w:r>
      <w:r>
        <w:rPr>
          <w:sz w:val="24"/>
          <w:szCs w:val="24"/>
        </w:rPr>
        <w:t>пра</w:t>
      </w:r>
      <w:r>
        <w:rPr>
          <w:spacing w:val="-4"/>
          <w:sz w:val="24"/>
          <w:szCs w:val="24"/>
        </w:rPr>
        <w:t>в</w:t>
      </w:r>
      <w:r>
        <w:rPr>
          <w:spacing w:val="-3"/>
          <w:sz w:val="24"/>
          <w:szCs w:val="24"/>
        </w:rPr>
        <w:t>л</w:t>
      </w:r>
      <w:r>
        <w:rPr>
          <w:sz w:val="24"/>
          <w:szCs w:val="24"/>
        </w:rPr>
        <w:t>енн</w:t>
      </w:r>
      <w:r>
        <w:rPr>
          <w:spacing w:val="6"/>
          <w:sz w:val="24"/>
          <w:szCs w:val="24"/>
        </w:rPr>
        <w:t>о</w:t>
      </w:r>
      <w:r>
        <w:rPr>
          <w:sz w:val="24"/>
          <w:szCs w:val="24"/>
        </w:rPr>
        <w:t>с</w:t>
      </w:r>
      <w:r>
        <w:rPr>
          <w:spacing w:val="-1"/>
          <w:sz w:val="24"/>
          <w:szCs w:val="24"/>
        </w:rPr>
        <w:t>т</w:t>
      </w:r>
      <w:r>
        <w:rPr>
          <w:sz w:val="24"/>
          <w:szCs w:val="24"/>
        </w:rPr>
        <w:t>и</w:t>
      </w:r>
      <w:r>
        <w:rPr>
          <w:spacing w:val="133"/>
          <w:sz w:val="24"/>
          <w:szCs w:val="24"/>
        </w:rPr>
        <w:t xml:space="preserve"> </w:t>
      </w:r>
      <w:r>
        <w:rPr>
          <w:spacing w:val="9"/>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6"/>
          <w:sz w:val="24"/>
          <w:szCs w:val="24"/>
        </w:rPr>
        <w:t>в</w:t>
      </w:r>
      <w:r>
        <w:rPr>
          <w:sz w:val="24"/>
          <w:szCs w:val="24"/>
        </w:rPr>
        <w:t>ляем</w:t>
      </w:r>
      <w:r>
        <w:rPr>
          <w:spacing w:val="1"/>
          <w:sz w:val="24"/>
          <w:szCs w:val="24"/>
        </w:rPr>
        <w:t>о</w:t>
      </w:r>
      <w:r>
        <w:rPr>
          <w:spacing w:val="-9"/>
          <w:sz w:val="24"/>
          <w:szCs w:val="24"/>
        </w:rPr>
        <w:t>г</w:t>
      </w:r>
      <w:r>
        <w:rPr>
          <w:sz w:val="24"/>
          <w:szCs w:val="24"/>
        </w:rPr>
        <w:t>о</w:t>
      </w:r>
      <w:r>
        <w:rPr>
          <w:spacing w:val="134"/>
          <w:sz w:val="24"/>
          <w:szCs w:val="24"/>
        </w:rPr>
        <w:t xml:space="preserve"> </w:t>
      </w:r>
      <w:r>
        <w:rPr>
          <w:sz w:val="24"/>
          <w:szCs w:val="24"/>
        </w:rPr>
        <w:t>ан</w:t>
      </w:r>
      <w:r>
        <w:rPr>
          <w:spacing w:val="1"/>
          <w:sz w:val="24"/>
          <w:szCs w:val="24"/>
        </w:rPr>
        <w:t>а</w:t>
      </w:r>
      <w:r>
        <w:rPr>
          <w:sz w:val="24"/>
          <w:szCs w:val="24"/>
        </w:rPr>
        <w:t>лиза, ориенти</w:t>
      </w:r>
      <w:r>
        <w:rPr>
          <w:spacing w:val="-2"/>
          <w:sz w:val="24"/>
          <w:szCs w:val="24"/>
        </w:rPr>
        <w:t>р</w:t>
      </w:r>
      <w:r>
        <w:rPr>
          <w:spacing w:val="-3"/>
          <w:sz w:val="24"/>
          <w:szCs w:val="24"/>
        </w:rPr>
        <w:t>у</w:t>
      </w:r>
      <w:r>
        <w:rPr>
          <w:spacing w:val="-1"/>
          <w:sz w:val="24"/>
          <w:szCs w:val="24"/>
        </w:rPr>
        <w:t>ю</w:t>
      </w:r>
      <w:r>
        <w:rPr>
          <w:sz w:val="24"/>
          <w:szCs w:val="24"/>
        </w:rPr>
        <w:t>щий</w:t>
      </w:r>
      <w:r>
        <w:rPr>
          <w:spacing w:val="66"/>
          <w:sz w:val="24"/>
          <w:szCs w:val="24"/>
        </w:rPr>
        <w:t xml:space="preserve"> </w:t>
      </w:r>
      <w:r>
        <w:rPr>
          <w:sz w:val="24"/>
          <w:szCs w:val="24"/>
        </w:rPr>
        <w:t>э</w:t>
      </w:r>
      <w:r>
        <w:rPr>
          <w:spacing w:val="-8"/>
          <w:sz w:val="24"/>
          <w:szCs w:val="24"/>
        </w:rPr>
        <w:t>к</w:t>
      </w:r>
      <w:r>
        <w:rPr>
          <w:sz w:val="24"/>
          <w:szCs w:val="24"/>
        </w:rPr>
        <w:t>спе</w:t>
      </w:r>
      <w:r>
        <w:rPr>
          <w:spacing w:val="-3"/>
          <w:sz w:val="24"/>
          <w:szCs w:val="24"/>
        </w:rPr>
        <w:t>р</w:t>
      </w:r>
      <w:r>
        <w:rPr>
          <w:spacing w:val="-5"/>
          <w:sz w:val="24"/>
          <w:szCs w:val="24"/>
        </w:rPr>
        <w:t>т</w:t>
      </w:r>
      <w:r>
        <w:rPr>
          <w:spacing w:val="1"/>
          <w:sz w:val="24"/>
          <w:szCs w:val="24"/>
        </w:rPr>
        <w:t>о</w:t>
      </w:r>
      <w:r>
        <w:rPr>
          <w:sz w:val="24"/>
          <w:szCs w:val="24"/>
        </w:rPr>
        <w:t>в</w:t>
      </w:r>
      <w:r>
        <w:rPr>
          <w:spacing w:val="61"/>
          <w:sz w:val="24"/>
          <w:szCs w:val="24"/>
        </w:rPr>
        <w:t xml:space="preserve"> </w:t>
      </w:r>
      <w:r>
        <w:rPr>
          <w:spacing w:val="1"/>
          <w:sz w:val="24"/>
          <w:szCs w:val="24"/>
        </w:rPr>
        <w:t>н</w:t>
      </w:r>
      <w:r>
        <w:rPr>
          <w:sz w:val="24"/>
          <w:szCs w:val="24"/>
        </w:rPr>
        <w:t>а</w:t>
      </w:r>
      <w:r>
        <w:rPr>
          <w:spacing w:val="64"/>
          <w:sz w:val="24"/>
          <w:szCs w:val="24"/>
        </w:rPr>
        <w:t xml:space="preserve"> </w:t>
      </w:r>
      <w:r>
        <w:rPr>
          <w:spacing w:val="-2"/>
          <w:sz w:val="24"/>
          <w:szCs w:val="24"/>
        </w:rPr>
        <w:t>у</w:t>
      </w:r>
      <w:r>
        <w:rPr>
          <w:spacing w:val="-5"/>
          <w:sz w:val="24"/>
          <w:szCs w:val="24"/>
        </w:rPr>
        <w:t>в</w:t>
      </w:r>
      <w:r>
        <w:rPr>
          <w:sz w:val="24"/>
          <w:szCs w:val="24"/>
        </w:rPr>
        <w:t>ажительн</w:t>
      </w:r>
      <w:r>
        <w:rPr>
          <w:spacing w:val="3"/>
          <w:sz w:val="24"/>
          <w:szCs w:val="24"/>
        </w:rPr>
        <w:t>о</w:t>
      </w:r>
      <w:r>
        <w:rPr>
          <w:sz w:val="24"/>
          <w:szCs w:val="24"/>
        </w:rPr>
        <w:t>е</w:t>
      </w:r>
      <w:r>
        <w:rPr>
          <w:spacing w:val="64"/>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ние</w:t>
      </w:r>
      <w:r>
        <w:rPr>
          <w:spacing w:val="63"/>
          <w:sz w:val="24"/>
          <w:szCs w:val="24"/>
        </w:rPr>
        <w:t xml:space="preserve"> </w:t>
      </w:r>
      <w:r>
        <w:rPr>
          <w:spacing w:val="-4"/>
          <w:sz w:val="24"/>
          <w:szCs w:val="24"/>
        </w:rPr>
        <w:t>к</w:t>
      </w:r>
      <w:r>
        <w:rPr>
          <w:sz w:val="24"/>
          <w:szCs w:val="24"/>
        </w:rPr>
        <w:t>ак</w:t>
      </w:r>
      <w:r>
        <w:rPr>
          <w:spacing w:val="64"/>
          <w:sz w:val="24"/>
          <w:szCs w:val="24"/>
        </w:rPr>
        <w:t xml:space="preserve"> </w:t>
      </w:r>
      <w:r>
        <w:rPr>
          <w:spacing w:val="1"/>
          <w:sz w:val="24"/>
          <w:szCs w:val="24"/>
        </w:rPr>
        <w:t>к</w:t>
      </w:r>
      <w:r>
        <w:rPr>
          <w:spacing w:val="65"/>
          <w:sz w:val="24"/>
          <w:szCs w:val="24"/>
        </w:rPr>
        <w:t xml:space="preserve"> </w:t>
      </w:r>
      <w:r>
        <w:rPr>
          <w:spacing w:val="-2"/>
          <w:sz w:val="24"/>
          <w:szCs w:val="24"/>
        </w:rPr>
        <w:t>в</w:t>
      </w:r>
      <w:r>
        <w:rPr>
          <w:spacing w:val="6"/>
          <w:sz w:val="24"/>
          <w:szCs w:val="24"/>
        </w:rPr>
        <w:t>о</w:t>
      </w:r>
      <w:r>
        <w:rPr>
          <w:sz w:val="24"/>
          <w:szCs w:val="24"/>
        </w:rPr>
        <w:t>спи</w:t>
      </w:r>
      <w:r>
        <w:rPr>
          <w:spacing w:val="1"/>
          <w:sz w:val="24"/>
          <w:szCs w:val="24"/>
        </w:rPr>
        <w:t>т</w:t>
      </w:r>
      <w:r>
        <w:rPr>
          <w:sz w:val="24"/>
          <w:szCs w:val="24"/>
        </w:rPr>
        <w:t>анни</w:t>
      </w:r>
      <w:r>
        <w:rPr>
          <w:spacing w:val="-3"/>
          <w:sz w:val="24"/>
          <w:szCs w:val="24"/>
        </w:rPr>
        <w:t>к</w:t>
      </w:r>
      <w:r>
        <w:rPr>
          <w:spacing w:val="-2"/>
          <w:sz w:val="24"/>
          <w:szCs w:val="24"/>
        </w:rPr>
        <w:t>а</w:t>
      </w:r>
      <w:r>
        <w:rPr>
          <w:sz w:val="24"/>
          <w:szCs w:val="24"/>
        </w:rPr>
        <w:t xml:space="preserve">м, </w:t>
      </w:r>
      <w:r>
        <w:rPr>
          <w:spacing w:val="1"/>
          <w:sz w:val="24"/>
          <w:szCs w:val="24"/>
        </w:rPr>
        <w:t>т</w:t>
      </w:r>
      <w:r>
        <w:rPr>
          <w:sz w:val="24"/>
          <w:szCs w:val="24"/>
        </w:rPr>
        <w:t xml:space="preserve">ак и </w:t>
      </w:r>
      <w:r>
        <w:rPr>
          <w:spacing w:val="1"/>
          <w:sz w:val="24"/>
          <w:szCs w:val="24"/>
        </w:rPr>
        <w:t>к</w:t>
      </w:r>
      <w:r>
        <w:rPr>
          <w:sz w:val="24"/>
          <w:szCs w:val="24"/>
        </w:rPr>
        <w:t xml:space="preserve"> п</w:t>
      </w:r>
      <w:r>
        <w:rPr>
          <w:spacing w:val="-2"/>
          <w:sz w:val="24"/>
          <w:szCs w:val="24"/>
        </w:rPr>
        <w:t>е</w:t>
      </w:r>
      <w:r>
        <w:rPr>
          <w:spacing w:val="-1"/>
          <w:sz w:val="24"/>
          <w:szCs w:val="24"/>
        </w:rPr>
        <w:t>д</w:t>
      </w:r>
      <w:r>
        <w:rPr>
          <w:sz w:val="24"/>
          <w:szCs w:val="24"/>
        </w:rPr>
        <w:t>а</w:t>
      </w:r>
      <w:r>
        <w:rPr>
          <w:spacing w:val="-7"/>
          <w:sz w:val="24"/>
          <w:szCs w:val="24"/>
        </w:rPr>
        <w:t>г</w:t>
      </w:r>
      <w:r>
        <w:rPr>
          <w:spacing w:val="-1"/>
          <w:sz w:val="24"/>
          <w:szCs w:val="24"/>
        </w:rPr>
        <w:t>о</w:t>
      </w:r>
      <w:r>
        <w:rPr>
          <w:sz w:val="24"/>
          <w:szCs w:val="24"/>
        </w:rPr>
        <w:t>гам, р</w:t>
      </w:r>
      <w:r>
        <w:rPr>
          <w:spacing w:val="2"/>
          <w:sz w:val="24"/>
          <w:szCs w:val="24"/>
        </w:rPr>
        <w:t>е</w:t>
      </w:r>
      <w:r>
        <w:rPr>
          <w:spacing w:val="1"/>
          <w:sz w:val="24"/>
          <w:szCs w:val="24"/>
        </w:rPr>
        <w:t>а</w:t>
      </w:r>
      <w:r>
        <w:rPr>
          <w:sz w:val="24"/>
          <w:szCs w:val="24"/>
        </w:rPr>
        <w:t>ли</w:t>
      </w:r>
      <w:r>
        <w:rPr>
          <w:spacing w:val="-3"/>
          <w:sz w:val="24"/>
          <w:szCs w:val="24"/>
        </w:rPr>
        <w:t>з</w:t>
      </w:r>
      <w:r>
        <w:rPr>
          <w:spacing w:val="-2"/>
          <w:sz w:val="24"/>
          <w:szCs w:val="24"/>
        </w:rPr>
        <w:t>у</w:t>
      </w:r>
      <w:r>
        <w:rPr>
          <w:spacing w:val="-1"/>
          <w:sz w:val="24"/>
          <w:szCs w:val="24"/>
        </w:rPr>
        <w:t>ю</w:t>
      </w:r>
      <w:r>
        <w:rPr>
          <w:sz w:val="24"/>
          <w:szCs w:val="24"/>
        </w:rPr>
        <w:t>щим</w:t>
      </w:r>
      <w:r>
        <w:rPr>
          <w:spacing w:val="1"/>
          <w:sz w:val="24"/>
          <w:szCs w:val="24"/>
        </w:rPr>
        <w:t xml:space="preserve"> </w:t>
      </w:r>
      <w:r>
        <w:rPr>
          <w:spacing w:val="-1"/>
          <w:sz w:val="24"/>
          <w:szCs w:val="24"/>
        </w:rPr>
        <w:t>в</w:t>
      </w:r>
      <w:r>
        <w:rPr>
          <w:spacing w:val="7"/>
          <w:sz w:val="24"/>
          <w:szCs w:val="24"/>
        </w:rPr>
        <w:t>о</w:t>
      </w:r>
      <w:r>
        <w:rPr>
          <w:sz w:val="24"/>
          <w:szCs w:val="24"/>
        </w:rPr>
        <w:t>спи</w:t>
      </w:r>
      <w:r>
        <w:rPr>
          <w:spacing w:val="1"/>
          <w:sz w:val="24"/>
          <w:szCs w:val="24"/>
        </w:rPr>
        <w:t>т</w:t>
      </w:r>
      <w:r>
        <w:rPr>
          <w:spacing w:val="-5"/>
          <w:sz w:val="24"/>
          <w:szCs w:val="24"/>
        </w:rPr>
        <w:t>а</w:t>
      </w:r>
      <w:r>
        <w:rPr>
          <w:sz w:val="24"/>
          <w:szCs w:val="24"/>
        </w:rPr>
        <w:t>тельн</w:t>
      </w:r>
      <w:r>
        <w:rPr>
          <w:spacing w:val="-1"/>
          <w:sz w:val="24"/>
          <w:szCs w:val="24"/>
        </w:rPr>
        <w:t>ы</w:t>
      </w:r>
      <w:r>
        <w:rPr>
          <w:sz w:val="24"/>
          <w:szCs w:val="24"/>
        </w:rPr>
        <w:t xml:space="preserve">й </w:t>
      </w:r>
      <w:r>
        <w:rPr>
          <w:spacing w:val="-1"/>
          <w:sz w:val="24"/>
          <w:szCs w:val="24"/>
        </w:rPr>
        <w:t>п</w:t>
      </w:r>
      <w:r>
        <w:rPr>
          <w:sz w:val="24"/>
          <w:szCs w:val="24"/>
        </w:rPr>
        <w:t>роц</w:t>
      </w:r>
      <w:r>
        <w:rPr>
          <w:spacing w:val="5"/>
          <w:sz w:val="24"/>
          <w:szCs w:val="24"/>
        </w:rPr>
        <w:t>е</w:t>
      </w:r>
      <w:r>
        <w:rPr>
          <w:sz w:val="24"/>
          <w:szCs w:val="24"/>
        </w:rPr>
        <w:t>сс;</w:t>
      </w:r>
    </w:p>
    <w:p w:rsidR="00066486" w:rsidRDefault="00066486" w:rsidP="005E6B29">
      <w:pPr>
        <w:pStyle w:val="ac"/>
        <w:widowControl/>
        <w:numPr>
          <w:ilvl w:val="0"/>
          <w:numId w:val="139"/>
        </w:numPr>
        <w:autoSpaceDE/>
        <w:autoSpaceDN/>
        <w:contextualSpacing/>
        <w:rPr>
          <w:sz w:val="24"/>
          <w:szCs w:val="24"/>
        </w:rPr>
      </w:pPr>
      <w:r>
        <w:rPr>
          <w:sz w:val="24"/>
          <w:szCs w:val="24"/>
        </w:rPr>
        <w:t>принцип приорите</w:t>
      </w:r>
      <w:r>
        <w:rPr>
          <w:spacing w:val="1"/>
          <w:sz w:val="24"/>
          <w:szCs w:val="24"/>
        </w:rPr>
        <w:t>т</w:t>
      </w:r>
      <w:r>
        <w:rPr>
          <w:sz w:val="24"/>
          <w:szCs w:val="24"/>
        </w:rPr>
        <w:t xml:space="preserve">а </w:t>
      </w:r>
      <w:r>
        <w:rPr>
          <w:spacing w:val="-1"/>
          <w:sz w:val="24"/>
          <w:szCs w:val="24"/>
        </w:rPr>
        <w:t>а</w:t>
      </w:r>
      <w:r>
        <w:rPr>
          <w:sz w:val="24"/>
          <w:szCs w:val="24"/>
        </w:rPr>
        <w:t>н</w:t>
      </w:r>
      <w:r>
        <w:rPr>
          <w:spacing w:val="1"/>
          <w:sz w:val="24"/>
          <w:szCs w:val="24"/>
        </w:rPr>
        <w:t>а</w:t>
      </w:r>
      <w:r>
        <w:rPr>
          <w:sz w:val="24"/>
          <w:szCs w:val="24"/>
        </w:rPr>
        <w:t>ли</w:t>
      </w:r>
      <w:r>
        <w:rPr>
          <w:spacing w:val="-2"/>
          <w:sz w:val="24"/>
          <w:szCs w:val="24"/>
        </w:rPr>
        <w:t>з</w:t>
      </w:r>
      <w:r>
        <w:rPr>
          <w:sz w:val="24"/>
          <w:szCs w:val="24"/>
        </w:rPr>
        <w:t xml:space="preserve">а </w:t>
      </w:r>
      <w:r>
        <w:rPr>
          <w:spacing w:val="-1"/>
          <w:sz w:val="24"/>
          <w:szCs w:val="24"/>
        </w:rPr>
        <w:t>с</w:t>
      </w:r>
      <w:r>
        <w:rPr>
          <w:spacing w:val="-4"/>
          <w:sz w:val="24"/>
          <w:szCs w:val="24"/>
        </w:rPr>
        <w:t>у</w:t>
      </w:r>
      <w:r>
        <w:rPr>
          <w:sz w:val="24"/>
          <w:szCs w:val="24"/>
        </w:rPr>
        <w:t>щн</w:t>
      </w:r>
      <w:r>
        <w:rPr>
          <w:spacing w:val="8"/>
          <w:sz w:val="24"/>
          <w:szCs w:val="24"/>
        </w:rPr>
        <w:t>о</w:t>
      </w:r>
      <w:r>
        <w:rPr>
          <w:sz w:val="24"/>
          <w:szCs w:val="24"/>
        </w:rPr>
        <w:t>с</w:t>
      </w:r>
      <w:r>
        <w:rPr>
          <w:spacing w:val="-1"/>
          <w:sz w:val="24"/>
          <w:szCs w:val="24"/>
        </w:rPr>
        <w:t>т</w:t>
      </w:r>
      <w:r>
        <w:rPr>
          <w:sz w:val="24"/>
          <w:szCs w:val="24"/>
        </w:rPr>
        <w:t>ных с</w:t>
      </w:r>
      <w:r>
        <w:rPr>
          <w:spacing w:val="-4"/>
          <w:sz w:val="24"/>
          <w:szCs w:val="24"/>
        </w:rPr>
        <w:t>т</w:t>
      </w:r>
      <w:r>
        <w:rPr>
          <w:spacing w:val="-1"/>
          <w:sz w:val="24"/>
          <w:szCs w:val="24"/>
        </w:rPr>
        <w:t>о</w:t>
      </w:r>
      <w:r>
        <w:rPr>
          <w:spacing w:val="4"/>
          <w:sz w:val="24"/>
          <w:szCs w:val="24"/>
        </w:rPr>
        <w:t>р</w:t>
      </w:r>
      <w:r>
        <w:rPr>
          <w:spacing w:val="1"/>
          <w:sz w:val="24"/>
          <w:szCs w:val="24"/>
        </w:rPr>
        <w:t>он</w:t>
      </w:r>
      <w:r>
        <w:rPr>
          <w:sz w:val="24"/>
          <w:szCs w:val="24"/>
        </w:rPr>
        <w:t xml:space="preserve"> </w:t>
      </w:r>
      <w:r>
        <w:rPr>
          <w:spacing w:val="-4"/>
          <w:sz w:val="24"/>
          <w:szCs w:val="24"/>
        </w:rPr>
        <w:t>в</w:t>
      </w:r>
      <w:r>
        <w:rPr>
          <w:spacing w:val="7"/>
          <w:sz w:val="24"/>
          <w:szCs w:val="24"/>
        </w:rPr>
        <w:t>о</w:t>
      </w:r>
      <w:r>
        <w:rPr>
          <w:sz w:val="24"/>
          <w:szCs w:val="24"/>
        </w:rPr>
        <w:t>спи</w:t>
      </w:r>
      <w:r>
        <w:rPr>
          <w:spacing w:val="1"/>
          <w:sz w:val="24"/>
          <w:szCs w:val="24"/>
        </w:rPr>
        <w:t>т</w:t>
      </w:r>
      <w:r>
        <w:rPr>
          <w:sz w:val="24"/>
          <w:szCs w:val="24"/>
        </w:rPr>
        <w:t>ания, ориенти</w:t>
      </w:r>
      <w:r>
        <w:rPr>
          <w:spacing w:val="-2"/>
          <w:sz w:val="24"/>
          <w:szCs w:val="24"/>
        </w:rPr>
        <w:t>р</w:t>
      </w:r>
      <w:r>
        <w:rPr>
          <w:spacing w:val="-3"/>
          <w:sz w:val="24"/>
          <w:szCs w:val="24"/>
        </w:rPr>
        <w:t>у</w:t>
      </w:r>
      <w:r>
        <w:rPr>
          <w:spacing w:val="-1"/>
          <w:sz w:val="24"/>
          <w:szCs w:val="24"/>
        </w:rPr>
        <w:t>ю</w:t>
      </w:r>
      <w:r>
        <w:rPr>
          <w:sz w:val="24"/>
          <w:szCs w:val="24"/>
        </w:rPr>
        <w:t>щий</w:t>
      </w:r>
      <w:r>
        <w:rPr>
          <w:spacing w:val="61"/>
          <w:sz w:val="24"/>
          <w:szCs w:val="24"/>
        </w:rPr>
        <w:t xml:space="preserve"> </w:t>
      </w:r>
      <w:r>
        <w:rPr>
          <w:sz w:val="24"/>
          <w:szCs w:val="24"/>
        </w:rPr>
        <w:t>э</w:t>
      </w:r>
      <w:r>
        <w:rPr>
          <w:spacing w:val="-8"/>
          <w:sz w:val="24"/>
          <w:szCs w:val="24"/>
        </w:rPr>
        <w:t>к</w:t>
      </w:r>
      <w:r>
        <w:rPr>
          <w:sz w:val="24"/>
          <w:szCs w:val="24"/>
        </w:rPr>
        <w:t>спе</w:t>
      </w:r>
      <w:r>
        <w:rPr>
          <w:spacing w:val="-2"/>
          <w:sz w:val="24"/>
          <w:szCs w:val="24"/>
        </w:rPr>
        <w:t>р</w:t>
      </w:r>
      <w:r>
        <w:rPr>
          <w:spacing w:val="-4"/>
          <w:sz w:val="24"/>
          <w:szCs w:val="24"/>
        </w:rPr>
        <w:t>т</w:t>
      </w:r>
      <w:r>
        <w:rPr>
          <w:sz w:val="24"/>
          <w:szCs w:val="24"/>
        </w:rPr>
        <w:t>ов</w:t>
      </w:r>
      <w:r>
        <w:rPr>
          <w:spacing w:val="58"/>
          <w:sz w:val="24"/>
          <w:szCs w:val="24"/>
        </w:rPr>
        <w:t xml:space="preserve"> </w:t>
      </w:r>
      <w:r>
        <w:rPr>
          <w:spacing w:val="1"/>
          <w:sz w:val="24"/>
          <w:szCs w:val="24"/>
        </w:rPr>
        <w:t>н</w:t>
      </w:r>
      <w:r>
        <w:rPr>
          <w:sz w:val="24"/>
          <w:szCs w:val="24"/>
        </w:rPr>
        <w:t>а</w:t>
      </w:r>
      <w:r>
        <w:rPr>
          <w:spacing w:val="59"/>
          <w:sz w:val="24"/>
          <w:szCs w:val="24"/>
        </w:rPr>
        <w:t xml:space="preserve"> </w:t>
      </w:r>
      <w:r>
        <w:rPr>
          <w:sz w:val="24"/>
          <w:szCs w:val="24"/>
        </w:rPr>
        <w:t>и</w:t>
      </w:r>
      <w:r>
        <w:rPr>
          <w:spacing w:val="-4"/>
          <w:sz w:val="24"/>
          <w:szCs w:val="24"/>
        </w:rPr>
        <w:t>з</w:t>
      </w:r>
      <w:r>
        <w:rPr>
          <w:spacing w:val="-3"/>
          <w:sz w:val="24"/>
          <w:szCs w:val="24"/>
        </w:rPr>
        <w:t>у</w:t>
      </w:r>
      <w:r>
        <w:rPr>
          <w:sz w:val="24"/>
          <w:szCs w:val="24"/>
        </w:rPr>
        <w:t>чен</w:t>
      </w:r>
      <w:r>
        <w:rPr>
          <w:spacing w:val="-1"/>
          <w:sz w:val="24"/>
          <w:szCs w:val="24"/>
        </w:rPr>
        <w:t>и</w:t>
      </w:r>
      <w:r>
        <w:rPr>
          <w:sz w:val="24"/>
          <w:szCs w:val="24"/>
        </w:rPr>
        <w:t>е</w:t>
      </w:r>
      <w:r>
        <w:rPr>
          <w:spacing w:val="59"/>
          <w:sz w:val="24"/>
          <w:szCs w:val="24"/>
        </w:rPr>
        <w:t xml:space="preserve"> </w:t>
      </w:r>
      <w:r>
        <w:rPr>
          <w:sz w:val="24"/>
          <w:szCs w:val="24"/>
        </w:rPr>
        <w:t>не</w:t>
      </w:r>
      <w:r>
        <w:rPr>
          <w:spacing w:val="65"/>
          <w:sz w:val="24"/>
          <w:szCs w:val="24"/>
        </w:rPr>
        <w:t xml:space="preserve"> </w:t>
      </w:r>
      <w:r>
        <w:rPr>
          <w:spacing w:val="-12"/>
          <w:sz w:val="24"/>
          <w:szCs w:val="24"/>
        </w:rPr>
        <w:t>к</w:t>
      </w:r>
      <w:r>
        <w:rPr>
          <w:spacing w:val="-3"/>
          <w:sz w:val="24"/>
          <w:szCs w:val="24"/>
        </w:rPr>
        <w:t>о</w:t>
      </w:r>
      <w:r>
        <w:rPr>
          <w:spacing w:val="-1"/>
          <w:sz w:val="24"/>
          <w:szCs w:val="24"/>
        </w:rPr>
        <w:t>л</w:t>
      </w:r>
      <w:r>
        <w:rPr>
          <w:sz w:val="24"/>
          <w:szCs w:val="24"/>
        </w:rPr>
        <w:t>ич</w:t>
      </w:r>
      <w:r>
        <w:rPr>
          <w:spacing w:val="7"/>
          <w:sz w:val="24"/>
          <w:szCs w:val="24"/>
        </w:rPr>
        <w:t>е</w:t>
      </w:r>
      <w:r>
        <w:rPr>
          <w:sz w:val="24"/>
          <w:szCs w:val="24"/>
        </w:rPr>
        <w:t>ст</w:t>
      </w:r>
      <w:r>
        <w:rPr>
          <w:spacing w:val="-2"/>
          <w:sz w:val="24"/>
          <w:szCs w:val="24"/>
        </w:rPr>
        <w:t>ве</w:t>
      </w:r>
      <w:r>
        <w:rPr>
          <w:sz w:val="24"/>
          <w:szCs w:val="24"/>
        </w:rPr>
        <w:t>нных</w:t>
      </w:r>
      <w:r>
        <w:rPr>
          <w:spacing w:val="62"/>
          <w:sz w:val="24"/>
          <w:szCs w:val="24"/>
        </w:rPr>
        <w:t xml:space="preserve"> </w:t>
      </w:r>
      <w:r>
        <w:rPr>
          <w:sz w:val="24"/>
          <w:szCs w:val="24"/>
        </w:rPr>
        <w:t>е</w:t>
      </w:r>
      <w:r>
        <w:rPr>
          <w:spacing w:val="-9"/>
          <w:sz w:val="24"/>
          <w:szCs w:val="24"/>
        </w:rPr>
        <w:t>г</w:t>
      </w:r>
      <w:r>
        <w:rPr>
          <w:sz w:val="24"/>
          <w:szCs w:val="24"/>
        </w:rPr>
        <w:t>о</w:t>
      </w:r>
      <w:r>
        <w:rPr>
          <w:spacing w:val="61"/>
          <w:sz w:val="24"/>
          <w:szCs w:val="24"/>
        </w:rPr>
        <w:t xml:space="preserve"> </w:t>
      </w:r>
      <w:r>
        <w:rPr>
          <w:spacing w:val="1"/>
          <w:sz w:val="24"/>
          <w:szCs w:val="24"/>
        </w:rPr>
        <w:t>по</w:t>
      </w:r>
      <w:r>
        <w:rPr>
          <w:spacing w:val="-4"/>
          <w:sz w:val="24"/>
          <w:szCs w:val="24"/>
        </w:rPr>
        <w:t>к</w:t>
      </w:r>
      <w:r>
        <w:rPr>
          <w:sz w:val="24"/>
          <w:szCs w:val="24"/>
        </w:rPr>
        <w:t>а</w:t>
      </w:r>
      <w:r>
        <w:rPr>
          <w:spacing w:val="-3"/>
          <w:sz w:val="24"/>
          <w:szCs w:val="24"/>
        </w:rPr>
        <w:t>з</w:t>
      </w:r>
      <w:r>
        <w:rPr>
          <w:spacing w:val="-6"/>
          <w:sz w:val="24"/>
          <w:szCs w:val="24"/>
        </w:rPr>
        <w:t>а</w:t>
      </w:r>
      <w:r>
        <w:rPr>
          <w:sz w:val="24"/>
          <w:szCs w:val="24"/>
        </w:rPr>
        <w:t>те</w:t>
      </w:r>
      <w:r>
        <w:rPr>
          <w:spacing w:val="-1"/>
          <w:sz w:val="24"/>
          <w:szCs w:val="24"/>
        </w:rPr>
        <w:t>л</w:t>
      </w:r>
      <w:r>
        <w:rPr>
          <w:sz w:val="24"/>
          <w:szCs w:val="24"/>
        </w:rPr>
        <w:t>е</w:t>
      </w:r>
      <w:r>
        <w:rPr>
          <w:spacing w:val="-1"/>
          <w:sz w:val="24"/>
          <w:szCs w:val="24"/>
        </w:rPr>
        <w:t>й</w:t>
      </w:r>
      <w:r>
        <w:rPr>
          <w:sz w:val="24"/>
          <w:szCs w:val="24"/>
        </w:rPr>
        <w:t>,</w:t>
      </w:r>
      <w:r>
        <w:rPr>
          <w:spacing w:val="58"/>
          <w:sz w:val="24"/>
          <w:szCs w:val="24"/>
        </w:rPr>
        <w:t xml:space="preserve"> </w:t>
      </w:r>
      <w:r>
        <w:rPr>
          <w:sz w:val="24"/>
          <w:szCs w:val="24"/>
        </w:rPr>
        <w:t xml:space="preserve">а </w:t>
      </w: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ных</w:t>
      </w:r>
      <w:r>
        <w:rPr>
          <w:spacing w:val="64"/>
          <w:sz w:val="24"/>
          <w:szCs w:val="24"/>
        </w:rPr>
        <w:t xml:space="preserve"> </w:t>
      </w:r>
      <w:r>
        <w:rPr>
          <w:spacing w:val="1"/>
          <w:sz w:val="24"/>
          <w:szCs w:val="24"/>
        </w:rPr>
        <w:t>–</w:t>
      </w:r>
      <w:r>
        <w:rPr>
          <w:spacing w:val="63"/>
          <w:sz w:val="24"/>
          <w:szCs w:val="24"/>
        </w:rPr>
        <w:t xml:space="preserve"> </w:t>
      </w:r>
      <w:r>
        <w:rPr>
          <w:spacing w:val="2"/>
          <w:sz w:val="24"/>
          <w:szCs w:val="24"/>
        </w:rPr>
        <w:t>т</w:t>
      </w:r>
      <w:r>
        <w:rPr>
          <w:sz w:val="24"/>
          <w:szCs w:val="24"/>
        </w:rPr>
        <w:t>а</w:t>
      </w:r>
      <w:r>
        <w:rPr>
          <w:spacing w:val="-2"/>
          <w:sz w:val="24"/>
          <w:szCs w:val="24"/>
        </w:rPr>
        <w:t>к</w:t>
      </w:r>
      <w:r>
        <w:rPr>
          <w:spacing w:val="1"/>
          <w:sz w:val="24"/>
          <w:szCs w:val="24"/>
        </w:rPr>
        <w:t>и</w:t>
      </w:r>
      <w:r>
        <w:rPr>
          <w:sz w:val="24"/>
          <w:szCs w:val="24"/>
        </w:rPr>
        <w:t>х</w:t>
      </w:r>
      <w:r>
        <w:rPr>
          <w:spacing w:val="63"/>
          <w:sz w:val="24"/>
          <w:szCs w:val="24"/>
        </w:rPr>
        <w:t xml:space="preserve"> </w:t>
      </w:r>
      <w:r>
        <w:rPr>
          <w:spacing w:val="-4"/>
          <w:sz w:val="24"/>
          <w:szCs w:val="24"/>
        </w:rPr>
        <w:t>к</w:t>
      </w:r>
      <w:r>
        <w:rPr>
          <w:spacing w:val="-1"/>
          <w:sz w:val="24"/>
          <w:szCs w:val="24"/>
        </w:rPr>
        <w:t>а</w:t>
      </w:r>
      <w:r>
        <w:rPr>
          <w:sz w:val="24"/>
          <w:szCs w:val="24"/>
        </w:rPr>
        <w:t>к</w:t>
      </w:r>
      <w:r>
        <w:rPr>
          <w:spacing w:val="64"/>
          <w:sz w:val="24"/>
          <w:szCs w:val="24"/>
        </w:rPr>
        <w:t xml:space="preserve"> </w:t>
      </w:r>
      <w:r>
        <w:rPr>
          <w:spacing w:val="-1"/>
          <w:sz w:val="24"/>
          <w:szCs w:val="24"/>
        </w:rPr>
        <w:t>с</w:t>
      </w:r>
      <w:r>
        <w:rPr>
          <w:spacing w:val="-5"/>
          <w:sz w:val="24"/>
          <w:szCs w:val="24"/>
        </w:rPr>
        <w:t>о</w:t>
      </w:r>
      <w:r>
        <w:rPr>
          <w:sz w:val="24"/>
          <w:szCs w:val="24"/>
        </w:rPr>
        <w:t>д</w:t>
      </w:r>
      <w:r>
        <w:rPr>
          <w:spacing w:val="-1"/>
          <w:sz w:val="24"/>
          <w:szCs w:val="24"/>
        </w:rPr>
        <w:t>ер</w:t>
      </w:r>
      <w:r>
        <w:rPr>
          <w:sz w:val="24"/>
          <w:szCs w:val="24"/>
        </w:rPr>
        <w:t>жа</w:t>
      </w:r>
      <w:r>
        <w:rPr>
          <w:spacing w:val="-1"/>
          <w:sz w:val="24"/>
          <w:szCs w:val="24"/>
        </w:rPr>
        <w:t>н</w:t>
      </w:r>
      <w:r>
        <w:rPr>
          <w:sz w:val="24"/>
          <w:szCs w:val="24"/>
        </w:rPr>
        <w:t>ие</w:t>
      </w:r>
      <w:r>
        <w:rPr>
          <w:spacing w:val="59"/>
          <w:sz w:val="24"/>
          <w:szCs w:val="24"/>
        </w:rPr>
        <w:t xml:space="preserve"> </w:t>
      </w:r>
      <w:r>
        <w:rPr>
          <w:sz w:val="24"/>
          <w:szCs w:val="24"/>
        </w:rPr>
        <w:t>и</w:t>
      </w:r>
      <w:r>
        <w:rPr>
          <w:spacing w:val="62"/>
          <w:sz w:val="24"/>
          <w:szCs w:val="24"/>
        </w:rPr>
        <w:t xml:space="preserve"> </w:t>
      </w:r>
      <w:r>
        <w:rPr>
          <w:spacing w:val="1"/>
          <w:sz w:val="24"/>
          <w:szCs w:val="24"/>
        </w:rPr>
        <w:t>р</w:t>
      </w:r>
      <w:r>
        <w:rPr>
          <w:sz w:val="24"/>
          <w:szCs w:val="24"/>
        </w:rPr>
        <w:t>азн</w:t>
      </w:r>
      <w:r>
        <w:rPr>
          <w:spacing w:val="-1"/>
          <w:sz w:val="24"/>
          <w:szCs w:val="24"/>
        </w:rPr>
        <w:t>о</w:t>
      </w:r>
      <w:r>
        <w:rPr>
          <w:sz w:val="24"/>
          <w:szCs w:val="24"/>
        </w:rPr>
        <w:t>об</w:t>
      </w:r>
      <w:r>
        <w:rPr>
          <w:spacing w:val="1"/>
          <w:sz w:val="24"/>
          <w:szCs w:val="24"/>
        </w:rPr>
        <w:t>р</w:t>
      </w:r>
      <w:r>
        <w:rPr>
          <w:sz w:val="24"/>
          <w:szCs w:val="24"/>
        </w:rPr>
        <w:t>а</w:t>
      </w:r>
      <w:r>
        <w:rPr>
          <w:spacing w:val="-2"/>
          <w:sz w:val="24"/>
          <w:szCs w:val="24"/>
        </w:rPr>
        <w:t>з</w:t>
      </w:r>
      <w:r>
        <w:rPr>
          <w:sz w:val="24"/>
          <w:szCs w:val="24"/>
        </w:rPr>
        <w:t>ие</w:t>
      </w:r>
      <w:r>
        <w:rPr>
          <w:spacing w:val="61"/>
          <w:sz w:val="24"/>
          <w:szCs w:val="24"/>
        </w:rPr>
        <w:t xml:space="preserve"> </w:t>
      </w:r>
      <w:r>
        <w:rPr>
          <w:sz w:val="24"/>
          <w:szCs w:val="24"/>
        </w:rPr>
        <w:t>д</w:t>
      </w:r>
      <w:r>
        <w:rPr>
          <w:spacing w:val="-2"/>
          <w:sz w:val="24"/>
          <w:szCs w:val="24"/>
        </w:rPr>
        <w:t>е</w:t>
      </w:r>
      <w:r>
        <w:rPr>
          <w:sz w:val="24"/>
          <w:szCs w:val="24"/>
        </w:rPr>
        <w:t>ятел</w:t>
      </w:r>
      <w:r>
        <w:rPr>
          <w:spacing w:val="-1"/>
          <w:sz w:val="24"/>
          <w:szCs w:val="24"/>
        </w:rPr>
        <w:t>ь</w:t>
      </w:r>
      <w:r>
        <w:rPr>
          <w:sz w:val="24"/>
          <w:szCs w:val="24"/>
        </w:rPr>
        <w:t>н</w:t>
      </w:r>
      <w:r>
        <w:rPr>
          <w:spacing w:val="6"/>
          <w:sz w:val="24"/>
          <w:szCs w:val="24"/>
        </w:rPr>
        <w:t>о</w:t>
      </w:r>
      <w:r>
        <w:rPr>
          <w:sz w:val="24"/>
          <w:szCs w:val="24"/>
        </w:rPr>
        <w:t>сти,</w:t>
      </w:r>
      <w:r>
        <w:rPr>
          <w:spacing w:val="61"/>
          <w:sz w:val="24"/>
          <w:szCs w:val="24"/>
        </w:rPr>
        <w:t xml:space="preserve"> </w:t>
      </w:r>
      <w:r>
        <w:rPr>
          <w:spacing w:val="-2"/>
          <w:sz w:val="24"/>
          <w:szCs w:val="24"/>
        </w:rPr>
        <w:t>ха</w:t>
      </w:r>
      <w:r>
        <w:rPr>
          <w:sz w:val="24"/>
          <w:szCs w:val="24"/>
        </w:rPr>
        <w:t>ра</w:t>
      </w:r>
      <w:r>
        <w:rPr>
          <w:spacing w:val="-4"/>
          <w:sz w:val="24"/>
          <w:szCs w:val="24"/>
        </w:rPr>
        <w:t>к</w:t>
      </w:r>
      <w:r>
        <w:rPr>
          <w:sz w:val="24"/>
          <w:szCs w:val="24"/>
        </w:rPr>
        <w:t>т</w:t>
      </w:r>
      <w:r>
        <w:rPr>
          <w:spacing w:val="-2"/>
          <w:sz w:val="24"/>
          <w:szCs w:val="24"/>
        </w:rPr>
        <w:t>е</w:t>
      </w:r>
      <w:r>
        <w:rPr>
          <w:sz w:val="24"/>
          <w:szCs w:val="24"/>
        </w:rPr>
        <w:t>р о</w:t>
      </w:r>
      <w:r>
        <w:rPr>
          <w:spacing w:val="1"/>
          <w:sz w:val="24"/>
          <w:szCs w:val="24"/>
        </w:rPr>
        <w:t>б</w:t>
      </w:r>
      <w:r>
        <w:rPr>
          <w:sz w:val="24"/>
          <w:szCs w:val="24"/>
        </w:rPr>
        <w:t>ще</w:t>
      </w:r>
      <w:r>
        <w:rPr>
          <w:spacing w:val="-1"/>
          <w:sz w:val="24"/>
          <w:szCs w:val="24"/>
        </w:rPr>
        <w:t>н</w:t>
      </w:r>
      <w:r>
        <w:rPr>
          <w:sz w:val="24"/>
          <w:szCs w:val="24"/>
        </w:rPr>
        <w:t>ия</w:t>
      </w:r>
      <w:r>
        <w:rPr>
          <w:spacing w:val="-2"/>
          <w:sz w:val="24"/>
          <w:szCs w:val="24"/>
        </w:rPr>
        <w:t xml:space="preserve"> </w:t>
      </w:r>
      <w:r>
        <w:rPr>
          <w:sz w:val="24"/>
          <w:szCs w:val="24"/>
        </w:rPr>
        <w:t xml:space="preserve">и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ен</w:t>
      </w:r>
      <w:r>
        <w:rPr>
          <w:sz w:val="24"/>
          <w:szCs w:val="24"/>
        </w:rPr>
        <w:t>ий</w:t>
      </w:r>
      <w:r>
        <w:rPr>
          <w:spacing w:val="1"/>
          <w:sz w:val="24"/>
          <w:szCs w:val="24"/>
        </w:rPr>
        <w:t xml:space="preserve"> </w:t>
      </w:r>
      <w:r>
        <w:rPr>
          <w:sz w:val="24"/>
          <w:szCs w:val="24"/>
        </w:rPr>
        <w:t>м</w:t>
      </w:r>
      <w:r>
        <w:rPr>
          <w:spacing w:val="-1"/>
          <w:sz w:val="24"/>
          <w:szCs w:val="24"/>
        </w:rPr>
        <w:t>е</w:t>
      </w:r>
      <w:r>
        <w:rPr>
          <w:sz w:val="24"/>
          <w:szCs w:val="24"/>
        </w:rPr>
        <w:t>жду</w:t>
      </w:r>
      <w:r>
        <w:rPr>
          <w:spacing w:val="-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5"/>
          <w:sz w:val="24"/>
          <w:szCs w:val="24"/>
        </w:rPr>
        <w:t>к</w:t>
      </w:r>
      <w:r>
        <w:rPr>
          <w:sz w:val="24"/>
          <w:szCs w:val="24"/>
        </w:rPr>
        <w:t xml:space="preserve">ами </w:t>
      </w:r>
      <w:r>
        <w:rPr>
          <w:spacing w:val="1"/>
          <w:sz w:val="24"/>
          <w:szCs w:val="24"/>
        </w:rPr>
        <w:t>и</w:t>
      </w:r>
      <w:r>
        <w:rPr>
          <w:spacing w:val="-1"/>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z w:val="24"/>
          <w:szCs w:val="24"/>
        </w:rPr>
        <w:t>ог</w:t>
      </w:r>
      <w:r>
        <w:rPr>
          <w:spacing w:val="-2"/>
          <w:sz w:val="24"/>
          <w:szCs w:val="24"/>
        </w:rPr>
        <w:t>а</w:t>
      </w:r>
      <w:r>
        <w:rPr>
          <w:sz w:val="24"/>
          <w:szCs w:val="24"/>
        </w:rPr>
        <w:t>м</w:t>
      </w:r>
      <w:r>
        <w:rPr>
          <w:spacing w:val="-1"/>
          <w:sz w:val="24"/>
          <w:szCs w:val="24"/>
        </w:rPr>
        <w:t>и</w:t>
      </w:r>
      <w:r>
        <w:rPr>
          <w:sz w:val="24"/>
          <w:szCs w:val="24"/>
        </w:rPr>
        <w:t>;</w:t>
      </w:r>
    </w:p>
    <w:p w:rsidR="00066486" w:rsidRDefault="00066486" w:rsidP="005E6B29">
      <w:pPr>
        <w:pStyle w:val="ac"/>
        <w:widowControl/>
        <w:numPr>
          <w:ilvl w:val="0"/>
          <w:numId w:val="139"/>
        </w:numPr>
        <w:autoSpaceDE/>
        <w:autoSpaceDN/>
        <w:contextualSpacing/>
        <w:rPr>
          <w:sz w:val="24"/>
          <w:szCs w:val="24"/>
        </w:rPr>
      </w:pPr>
      <w:r>
        <w:rPr>
          <w:sz w:val="24"/>
          <w:szCs w:val="24"/>
        </w:rPr>
        <w:t>принцип ра</w:t>
      </w:r>
      <w:r>
        <w:rPr>
          <w:spacing w:val="-3"/>
          <w:sz w:val="24"/>
          <w:szCs w:val="24"/>
        </w:rPr>
        <w:t>з</w:t>
      </w:r>
      <w:r>
        <w:rPr>
          <w:sz w:val="24"/>
          <w:szCs w:val="24"/>
        </w:rPr>
        <w:t>ви</w:t>
      </w:r>
      <w:r>
        <w:rPr>
          <w:spacing w:val="-3"/>
          <w:sz w:val="24"/>
          <w:szCs w:val="24"/>
        </w:rPr>
        <w:t>в</w:t>
      </w:r>
      <w:r>
        <w:rPr>
          <w:sz w:val="24"/>
          <w:szCs w:val="24"/>
        </w:rPr>
        <w:t>ающе</w:t>
      </w:r>
      <w:r>
        <w:rPr>
          <w:spacing w:val="-7"/>
          <w:sz w:val="24"/>
          <w:szCs w:val="24"/>
        </w:rPr>
        <w:t>г</w:t>
      </w:r>
      <w:r>
        <w:rPr>
          <w:sz w:val="24"/>
          <w:szCs w:val="24"/>
        </w:rPr>
        <w:t xml:space="preserve">о </w:t>
      </w:r>
      <w:r>
        <w:rPr>
          <w:spacing w:val="-3"/>
          <w:sz w:val="24"/>
          <w:szCs w:val="24"/>
        </w:rPr>
        <w:t>х</w:t>
      </w:r>
      <w:r>
        <w:rPr>
          <w:spacing w:val="-2"/>
          <w:sz w:val="24"/>
          <w:szCs w:val="24"/>
        </w:rPr>
        <w:t>а</w:t>
      </w:r>
      <w:r>
        <w:rPr>
          <w:sz w:val="24"/>
          <w:szCs w:val="24"/>
        </w:rPr>
        <w:t>ра</w:t>
      </w:r>
      <w:r>
        <w:rPr>
          <w:spacing w:val="-7"/>
          <w:sz w:val="24"/>
          <w:szCs w:val="24"/>
        </w:rPr>
        <w:t>к</w:t>
      </w:r>
      <w:r>
        <w:rPr>
          <w:sz w:val="24"/>
          <w:szCs w:val="24"/>
        </w:rPr>
        <w:t>те</w:t>
      </w:r>
      <w:r>
        <w:rPr>
          <w:spacing w:val="1"/>
          <w:sz w:val="24"/>
          <w:szCs w:val="24"/>
        </w:rPr>
        <w:t>р</w:t>
      </w:r>
      <w:r>
        <w:rPr>
          <w:sz w:val="24"/>
          <w:szCs w:val="24"/>
        </w:rPr>
        <w:t xml:space="preserve">а </w:t>
      </w:r>
      <w:r>
        <w:rPr>
          <w:spacing w:val="8"/>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w:t>
      </w:r>
      <w:r>
        <w:rPr>
          <w:spacing w:val="1"/>
          <w:sz w:val="24"/>
          <w:szCs w:val="24"/>
        </w:rPr>
        <w:t>я</w:t>
      </w:r>
      <w:r>
        <w:rPr>
          <w:sz w:val="24"/>
          <w:szCs w:val="24"/>
        </w:rPr>
        <w:t>емо</w:t>
      </w:r>
      <w:r>
        <w:rPr>
          <w:spacing w:val="-8"/>
          <w:sz w:val="24"/>
          <w:szCs w:val="24"/>
        </w:rPr>
        <w:t>г</w:t>
      </w:r>
      <w:r>
        <w:rPr>
          <w:sz w:val="24"/>
          <w:szCs w:val="24"/>
        </w:rPr>
        <w:t>о а</w:t>
      </w:r>
      <w:r>
        <w:rPr>
          <w:spacing w:val="-2"/>
          <w:sz w:val="24"/>
          <w:szCs w:val="24"/>
        </w:rPr>
        <w:t>н</w:t>
      </w:r>
      <w:r>
        <w:rPr>
          <w:spacing w:val="2"/>
          <w:sz w:val="24"/>
          <w:szCs w:val="24"/>
        </w:rPr>
        <w:t>а</w:t>
      </w:r>
      <w:r>
        <w:rPr>
          <w:sz w:val="24"/>
          <w:szCs w:val="24"/>
        </w:rPr>
        <w:t>лиза, ориенти</w:t>
      </w:r>
      <w:r>
        <w:rPr>
          <w:spacing w:val="-2"/>
          <w:sz w:val="24"/>
          <w:szCs w:val="24"/>
        </w:rPr>
        <w:t>р</w:t>
      </w:r>
      <w:r>
        <w:rPr>
          <w:spacing w:val="-3"/>
          <w:sz w:val="24"/>
          <w:szCs w:val="24"/>
        </w:rPr>
        <w:t>у</w:t>
      </w:r>
      <w:r>
        <w:rPr>
          <w:spacing w:val="-1"/>
          <w:sz w:val="24"/>
          <w:szCs w:val="24"/>
        </w:rPr>
        <w:t>ю</w:t>
      </w:r>
      <w:r>
        <w:rPr>
          <w:sz w:val="24"/>
          <w:szCs w:val="24"/>
        </w:rPr>
        <w:t>щий э</w:t>
      </w:r>
      <w:r>
        <w:rPr>
          <w:spacing w:val="-6"/>
          <w:sz w:val="24"/>
          <w:szCs w:val="24"/>
        </w:rPr>
        <w:t>к</w:t>
      </w:r>
      <w:r>
        <w:rPr>
          <w:sz w:val="24"/>
          <w:szCs w:val="24"/>
        </w:rPr>
        <w:t>спе</w:t>
      </w:r>
      <w:r>
        <w:rPr>
          <w:spacing w:val="-3"/>
          <w:sz w:val="24"/>
          <w:szCs w:val="24"/>
        </w:rPr>
        <w:t>р</w:t>
      </w:r>
      <w:r>
        <w:rPr>
          <w:spacing w:val="-7"/>
          <w:sz w:val="24"/>
          <w:szCs w:val="24"/>
        </w:rPr>
        <w:t>т</w:t>
      </w:r>
      <w:r>
        <w:rPr>
          <w:sz w:val="24"/>
          <w:szCs w:val="24"/>
        </w:rPr>
        <w:t xml:space="preserve">ов </w:t>
      </w:r>
      <w:r>
        <w:rPr>
          <w:spacing w:val="-1"/>
          <w:sz w:val="24"/>
          <w:szCs w:val="24"/>
        </w:rPr>
        <w:t>н</w:t>
      </w:r>
      <w:r>
        <w:rPr>
          <w:sz w:val="24"/>
          <w:szCs w:val="24"/>
        </w:rPr>
        <w:t>а исп</w:t>
      </w:r>
      <w:r>
        <w:rPr>
          <w:spacing w:val="-3"/>
          <w:sz w:val="24"/>
          <w:szCs w:val="24"/>
        </w:rPr>
        <w:t>о</w:t>
      </w:r>
      <w:r>
        <w:rPr>
          <w:sz w:val="24"/>
          <w:szCs w:val="24"/>
        </w:rPr>
        <w:t>л</w:t>
      </w:r>
      <w:r>
        <w:rPr>
          <w:spacing w:val="-1"/>
          <w:sz w:val="24"/>
          <w:szCs w:val="24"/>
        </w:rPr>
        <w:t>ь</w:t>
      </w:r>
      <w:r>
        <w:rPr>
          <w:spacing w:val="-2"/>
          <w:sz w:val="24"/>
          <w:szCs w:val="24"/>
        </w:rPr>
        <w:t>з</w:t>
      </w:r>
      <w:r>
        <w:rPr>
          <w:sz w:val="24"/>
          <w:szCs w:val="24"/>
        </w:rPr>
        <w:t>о</w:t>
      </w:r>
      <w:r>
        <w:rPr>
          <w:spacing w:val="-5"/>
          <w:sz w:val="24"/>
          <w:szCs w:val="24"/>
        </w:rPr>
        <w:t>в</w:t>
      </w:r>
      <w:r>
        <w:rPr>
          <w:sz w:val="24"/>
          <w:szCs w:val="24"/>
        </w:rPr>
        <w:t>ание е</w:t>
      </w:r>
      <w:r>
        <w:rPr>
          <w:spacing w:val="-9"/>
          <w:sz w:val="24"/>
          <w:szCs w:val="24"/>
        </w:rPr>
        <w:t>г</w:t>
      </w:r>
      <w:r>
        <w:rPr>
          <w:sz w:val="24"/>
          <w:szCs w:val="24"/>
        </w:rPr>
        <w:t>о р</w:t>
      </w:r>
      <w:r>
        <w:rPr>
          <w:spacing w:val="2"/>
          <w:sz w:val="24"/>
          <w:szCs w:val="24"/>
        </w:rPr>
        <w:t>е</w:t>
      </w:r>
      <w:r>
        <w:rPr>
          <w:spacing w:val="-4"/>
          <w:sz w:val="24"/>
          <w:szCs w:val="24"/>
        </w:rPr>
        <w:t>з</w:t>
      </w:r>
      <w:r>
        <w:rPr>
          <w:spacing w:val="-15"/>
          <w:sz w:val="24"/>
          <w:szCs w:val="24"/>
        </w:rPr>
        <w:t>у</w:t>
      </w:r>
      <w:r>
        <w:rPr>
          <w:spacing w:val="-1"/>
          <w:sz w:val="24"/>
          <w:szCs w:val="24"/>
        </w:rPr>
        <w:t>л</w:t>
      </w:r>
      <w:r>
        <w:rPr>
          <w:spacing w:val="-9"/>
          <w:sz w:val="24"/>
          <w:szCs w:val="24"/>
        </w:rPr>
        <w:t>ь</w:t>
      </w:r>
      <w:r>
        <w:rPr>
          <w:sz w:val="24"/>
          <w:szCs w:val="24"/>
        </w:rPr>
        <w:t>т</w:t>
      </w:r>
      <w:r>
        <w:rPr>
          <w:spacing w:val="-5"/>
          <w:sz w:val="24"/>
          <w:szCs w:val="24"/>
        </w:rPr>
        <w:t>ат</w:t>
      </w:r>
      <w:r>
        <w:rPr>
          <w:sz w:val="24"/>
          <w:szCs w:val="24"/>
        </w:rPr>
        <w:t xml:space="preserve">ов </w:t>
      </w:r>
      <w:r>
        <w:rPr>
          <w:spacing w:val="-1"/>
          <w:sz w:val="24"/>
          <w:szCs w:val="24"/>
        </w:rPr>
        <w:t>д</w:t>
      </w:r>
      <w:r>
        <w:rPr>
          <w:sz w:val="24"/>
          <w:szCs w:val="24"/>
        </w:rPr>
        <w:t>ля сове</w:t>
      </w:r>
      <w:r>
        <w:rPr>
          <w:spacing w:val="-1"/>
          <w:sz w:val="24"/>
          <w:szCs w:val="24"/>
        </w:rPr>
        <w:t>р</w:t>
      </w:r>
      <w:r>
        <w:rPr>
          <w:sz w:val="24"/>
          <w:szCs w:val="24"/>
        </w:rPr>
        <w:t>шен</w:t>
      </w:r>
      <w:r>
        <w:rPr>
          <w:spacing w:val="-2"/>
          <w:sz w:val="24"/>
          <w:szCs w:val="24"/>
        </w:rPr>
        <w:t>с</w:t>
      </w:r>
      <w:r>
        <w:rPr>
          <w:sz w:val="24"/>
          <w:szCs w:val="24"/>
        </w:rPr>
        <w:t>т</w:t>
      </w:r>
      <w:r>
        <w:rPr>
          <w:spacing w:val="-3"/>
          <w:sz w:val="24"/>
          <w:szCs w:val="24"/>
        </w:rPr>
        <w:t>в</w:t>
      </w:r>
      <w:r>
        <w:rPr>
          <w:sz w:val="24"/>
          <w:szCs w:val="24"/>
        </w:rPr>
        <w:t>о</w:t>
      </w:r>
      <w:r>
        <w:rPr>
          <w:spacing w:val="-4"/>
          <w:sz w:val="24"/>
          <w:szCs w:val="24"/>
        </w:rPr>
        <w:t>в</w:t>
      </w:r>
      <w:r>
        <w:rPr>
          <w:sz w:val="24"/>
          <w:szCs w:val="24"/>
        </w:rPr>
        <w:t>а</w:t>
      </w:r>
      <w:r>
        <w:rPr>
          <w:spacing w:val="-2"/>
          <w:sz w:val="24"/>
          <w:szCs w:val="24"/>
        </w:rPr>
        <w:t>н</w:t>
      </w:r>
      <w:r>
        <w:rPr>
          <w:sz w:val="24"/>
          <w:szCs w:val="24"/>
        </w:rPr>
        <w:t xml:space="preserve">ия </w:t>
      </w:r>
      <w:r>
        <w:rPr>
          <w:spacing w:val="-2"/>
          <w:sz w:val="24"/>
          <w:szCs w:val="24"/>
        </w:rPr>
        <w:t>в</w:t>
      </w:r>
      <w:r>
        <w:rPr>
          <w:spacing w:val="6"/>
          <w:sz w:val="24"/>
          <w:szCs w:val="24"/>
        </w:rPr>
        <w:t>о</w:t>
      </w:r>
      <w:r>
        <w:rPr>
          <w:sz w:val="24"/>
          <w:szCs w:val="24"/>
        </w:rPr>
        <w:t>сп</w:t>
      </w:r>
      <w:r>
        <w:rPr>
          <w:spacing w:val="1"/>
          <w:sz w:val="24"/>
          <w:szCs w:val="24"/>
        </w:rPr>
        <w:t>и</w:t>
      </w:r>
      <w:r>
        <w:rPr>
          <w:spacing w:val="2"/>
          <w:sz w:val="24"/>
          <w:szCs w:val="24"/>
        </w:rPr>
        <w:t>т</w:t>
      </w:r>
      <w:r>
        <w:rPr>
          <w:spacing w:val="-6"/>
          <w:sz w:val="24"/>
          <w:szCs w:val="24"/>
        </w:rPr>
        <w:t>а</w:t>
      </w:r>
      <w:r>
        <w:rPr>
          <w:sz w:val="24"/>
          <w:szCs w:val="24"/>
        </w:rPr>
        <w:t>тельной деятел</w:t>
      </w:r>
      <w:r>
        <w:rPr>
          <w:spacing w:val="-1"/>
          <w:sz w:val="24"/>
          <w:szCs w:val="24"/>
        </w:rPr>
        <w:t>ьн</w:t>
      </w:r>
      <w:r>
        <w:rPr>
          <w:spacing w:val="8"/>
          <w:sz w:val="24"/>
          <w:szCs w:val="24"/>
        </w:rPr>
        <w:t>о</w:t>
      </w:r>
      <w:r>
        <w:rPr>
          <w:sz w:val="24"/>
          <w:szCs w:val="24"/>
        </w:rPr>
        <w:t>сти 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 xml:space="preserve">в: </w:t>
      </w:r>
      <w:r>
        <w:rPr>
          <w:spacing w:val="-54"/>
          <w:sz w:val="24"/>
          <w:szCs w:val="24"/>
        </w:rPr>
        <w:t xml:space="preserve"> </w:t>
      </w:r>
      <w:r>
        <w:rPr>
          <w:sz w:val="24"/>
          <w:szCs w:val="24"/>
        </w:rPr>
        <w:t>гр</w:t>
      </w:r>
      <w:r>
        <w:rPr>
          <w:spacing w:val="-1"/>
          <w:sz w:val="24"/>
          <w:szCs w:val="24"/>
        </w:rPr>
        <w:t>а</w:t>
      </w:r>
      <w:r>
        <w:rPr>
          <w:sz w:val="24"/>
          <w:szCs w:val="24"/>
        </w:rPr>
        <w:t>м</w:t>
      </w:r>
      <w:r>
        <w:rPr>
          <w:spacing w:val="-3"/>
          <w:sz w:val="24"/>
          <w:szCs w:val="24"/>
        </w:rPr>
        <w:t>о</w:t>
      </w:r>
      <w:r>
        <w:rPr>
          <w:spacing w:val="-2"/>
          <w:sz w:val="24"/>
          <w:szCs w:val="24"/>
        </w:rPr>
        <w:t>т</w:t>
      </w:r>
      <w:r>
        <w:rPr>
          <w:sz w:val="24"/>
          <w:szCs w:val="24"/>
        </w:rPr>
        <w:t>ной п</w:t>
      </w:r>
      <w:r>
        <w:rPr>
          <w:spacing w:val="6"/>
          <w:sz w:val="24"/>
          <w:szCs w:val="24"/>
        </w:rPr>
        <w:t>о</w:t>
      </w:r>
      <w:r>
        <w:rPr>
          <w:sz w:val="24"/>
          <w:szCs w:val="24"/>
        </w:rPr>
        <w:t>с</w:t>
      </w:r>
      <w:r>
        <w:rPr>
          <w:spacing w:val="2"/>
          <w:sz w:val="24"/>
          <w:szCs w:val="24"/>
        </w:rPr>
        <w:t>т</w:t>
      </w:r>
      <w:r>
        <w:rPr>
          <w:sz w:val="24"/>
          <w:szCs w:val="24"/>
        </w:rPr>
        <w:t>ановки</w:t>
      </w:r>
      <w:r>
        <w:rPr>
          <w:spacing w:val="159"/>
          <w:sz w:val="24"/>
          <w:szCs w:val="24"/>
        </w:rPr>
        <w:t xml:space="preserve"> </w:t>
      </w:r>
      <w:r>
        <w:rPr>
          <w:sz w:val="24"/>
          <w:szCs w:val="24"/>
        </w:rPr>
        <w:t>и</w:t>
      </w:r>
      <w:r>
        <w:rPr>
          <w:spacing w:val="-1"/>
          <w:sz w:val="24"/>
          <w:szCs w:val="24"/>
        </w:rPr>
        <w:t>м</w:t>
      </w:r>
      <w:r>
        <w:rPr>
          <w:sz w:val="24"/>
          <w:szCs w:val="24"/>
        </w:rPr>
        <w:t>и</w:t>
      </w:r>
      <w:r>
        <w:rPr>
          <w:spacing w:val="157"/>
          <w:sz w:val="24"/>
          <w:szCs w:val="24"/>
        </w:rPr>
        <w:t xml:space="preserve"> </w:t>
      </w:r>
      <w:r>
        <w:rPr>
          <w:spacing w:val="1"/>
          <w:sz w:val="24"/>
          <w:szCs w:val="24"/>
        </w:rPr>
        <w:t>ц</w:t>
      </w:r>
      <w:r>
        <w:rPr>
          <w:sz w:val="24"/>
          <w:szCs w:val="24"/>
        </w:rPr>
        <w:t>ели</w:t>
      </w:r>
      <w:r>
        <w:rPr>
          <w:spacing w:val="156"/>
          <w:sz w:val="24"/>
          <w:szCs w:val="24"/>
        </w:rPr>
        <w:t xml:space="preserve"> </w:t>
      </w:r>
      <w:r>
        <w:rPr>
          <w:sz w:val="24"/>
          <w:szCs w:val="24"/>
        </w:rPr>
        <w:t>и</w:t>
      </w:r>
      <w:r>
        <w:rPr>
          <w:spacing w:val="159"/>
          <w:sz w:val="24"/>
          <w:szCs w:val="24"/>
        </w:rPr>
        <w:t xml:space="preserve"> </w:t>
      </w:r>
      <w:r>
        <w:rPr>
          <w:sz w:val="24"/>
          <w:szCs w:val="24"/>
        </w:rPr>
        <w:t>з</w:t>
      </w:r>
      <w:r>
        <w:rPr>
          <w:spacing w:val="-2"/>
          <w:sz w:val="24"/>
          <w:szCs w:val="24"/>
        </w:rPr>
        <w:t>а</w:t>
      </w:r>
      <w:r>
        <w:rPr>
          <w:sz w:val="24"/>
          <w:szCs w:val="24"/>
        </w:rPr>
        <w:t>д</w:t>
      </w:r>
      <w:r>
        <w:rPr>
          <w:spacing w:val="-11"/>
          <w:sz w:val="24"/>
          <w:szCs w:val="24"/>
        </w:rPr>
        <w:t>а</w:t>
      </w:r>
      <w:r>
        <w:rPr>
          <w:sz w:val="24"/>
          <w:szCs w:val="24"/>
        </w:rPr>
        <w:t>ч</w:t>
      </w:r>
      <w:r>
        <w:rPr>
          <w:spacing w:val="157"/>
          <w:sz w:val="24"/>
          <w:szCs w:val="24"/>
        </w:rPr>
        <w:t xml:space="preserve"> </w:t>
      </w:r>
      <w:r>
        <w:rPr>
          <w:spacing w:val="-4"/>
          <w:sz w:val="24"/>
          <w:szCs w:val="24"/>
        </w:rPr>
        <w:t>в</w:t>
      </w:r>
      <w:r>
        <w:rPr>
          <w:spacing w:val="8"/>
          <w:sz w:val="24"/>
          <w:szCs w:val="24"/>
        </w:rPr>
        <w:t>о</w:t>
      </w:r>
      <w:r>
        <w:rPr>
          <w:spacing w:val="-1"/>
          <w:sz w:val="24"/>
          <w:szCs w:val="24"/>
        </w:rPr>
        <w:t>с</w:t>
      </w:r>
      <w:r>
        <w:rPr>
          <w:sz w:val="24"/>
          <w:szCs w:val="24"/>
        </w:rPr>
        <w:t>п</w:t>
      </w:r>
      <w:r>
        <w:rPr>
          <w:spacing w:val="1"/>
          <w:sz w:val="24"/>
          <w:szCs w:val="24"/>
        </w:rPr>
        <w:t>и</w:t>
      </w:r>
      <w:r>
        <w:rPr>
          <w:spacing w:val="2"/>
          <w:sz w:val="24"/>
          <w:szCs w:val="24"/>
        </w:rPr>
        <w:t>т</w:t>
      </w:r>
      <w:r>
        <w:rPr>
          <w:sz w:val="24"/>
          <w:szCs w:val="24"/>
        </w:rPr>
        <w:t>а</w:t>
      </w:r>
      <w:r>
        <w:rPr>
          <w:spacing w:val="-1"/>
          <w:sz w:val="24"/>
          <w:szCs w:val="24"/>
        </w:rPr>
        <w:t>н</w:t>
      </w:r>
      <w:r>
        <w:rPr>
          <w:sz w:val="24"/>
          <w:szCs w:val="24"/>
        </w:rPr>
        <w:t>ия,</w:t>
      </w:r>
      <w:r>
        <w:rPr>
          <w:spacing w:val="157"/>
          <w:sz w:val="24"/>
          <w:szCs w:val="24"/>
        </w:rPr>
        <w:t xml:space="preserve"> </w:t>
      </w:r>
      <w:r>
        <w:rPr>
          <w:spacing w:val="-7"/>
          <w:sz w:val="24"/>
          <w:szCs w:val="24"/>
        </w:rPr>
        <w:t>у</w:t>
      </w:r>
      <w:r>
        <w:rPr>
          <w:sz w:val="24"/>
          <w:szCs w:val="24"/>
        </w:rPr>
        <w:t>мело</w:t>
      </w:r>
      <w:r>
        <w:rPr>
          <w:spacing w:val="-6"/>
          <w:sz w:val="24"/>
          <w:szCs w:val="24"/>
        </w:rPr>
        <w:t>г</w:t>
      </w:r>
      <w:r>
        <w:rPr>
          <w:sz w:val="24"/>
          <w:szCs w:val="24"/>
        </w:rPr>
        <w:t>о</w:t>
      </w:r>
      <w:r>
        <w:rPr>
          <w:spacing w:val="161"/>
          <w:sz w:val="24"/>
          <w:szCs w:val="24"/>
        </w:rPr>
        <w:t xml:space="preserve"> </w:t>
      </w:r>
      <w:r>
        <w:rPr>
          <w:spacing w:val="1"/>
          <w:sz w:val="24"/>
          <w:szCs w:val="24"/>
        </w:rPr>
        <w:t>п</w:t>
      </w:r>
      <w:r>
        <w:rPr>
          <w:sz w:val="24"/>
          <w:szCs w:val="24"/>
        </w:rPr>
        <w:t>ла</w:t>
      </w:r>
      <w:r>
        <w:rPr>
          <w:spacing w:val="-1"/>
          <w:sz w:val="24"/>
          <w:szCs w:val="24"/>
        </w:rPr>
        <w:t>ни</w:t>
      </w:r>
      <w:r>
        <w:rPr>
          <w:sz w:val="24"/>
          <w:szCs w:val="24"/>
        </w:rPr>
        <w:t>р</w:t>
      </w:r>
      <w:r>
        <w:rPr>
          <w:spacing w:val="1"/>
          <w:sz w:val="24"/>
          <w:szCs w:val="24"/>
        </w:rPr>
        <w:t>о</w:t>
      </w:r>
      <w:r>
        <w:rPr>
          <w:spacing w:val="-4"/>
          <w:sz w:val="24"/>
          <w:szCs w:val="24"/>
        </w:rPr>
        <w:t>в</w:t>
      </w:r>
      <w:r>
        <w:rPr>
          <w:sz w:val="24"/>
          <w:szCs w:val="24"/>
        </w:rPr>
        <w:t>а</w:t>
      </w:r>
      <w:r>
        <w:rPr>
          <w:spacing w:val="-1"/>
          <w:sz w:val="24"/>
          <w:szCs w:val="24"/>
        </w:rPr>
        <w:t>н</w:t>
      </w:r>
      <w:r>
        <w:rPr>
          <w:sz w:val="24"/>
          <w:szCs w:val="24"/>
        </w:rPr>
        <w:t>ия</w:t>
      </w:r>
      <w:r>
        <w:rPr>
          <w:spacing w:val="158"/>
          <w:sz w:val="24"/>
          <w:szCs w:val="24"/>
        </w:rPr>
        <w:t xml:space="preserve"> </w:t>
      </w:r>
      <w:r>
        <w:rPr>
          <w:sz w:val="24"/>
          <w:szCs w:val="24"/>
        </w:rPr>
        <w:t>с</w:t>
      </w:r>
      <w:r>
        <w:rPr>
          <w:spacing w:val="-5"/>
          <w:sz w:val="24"/>
          <w:szCs w:val="24"/>
        </w:rPr>
        <w:t>в</w:t>
      </w:r>
      <w:r>
        <w:rPr>
          <w:spacing w:val="3"/>
          <w:sz w:val="24"/>
          <w:szCs w:val="24"/>
        </w:rPr>
        <w:t>о</w:t>
      </w:r>
      <w:r>
        <w:rPr>
          <w:sz w:val="24"/>
          <w:szCs w:val="24"/>
        </w:rPr>
        <w:t xml:space="preserve">ей </w:t>
      </w:r>
      <w:r>
        <w:rPr>
          <w:spacing w:val="-1"/>
          <w:sz w:val="24"/>
          <w:szCs w:val="24"/>
        </w:rPr>
        <w:t>в</w:t>
      </w:r>
      <w:r>
        <w:rPr>
          <w:spacing w:val="6"/>
          <w:sz w:val="24"/>
          <w:szCs w:val="24"/>
        </w:rPr>
        <w:t>о</w:t>
      </w:r>
      <w:r>
        <w:rPr>
          <w:sz w:val="24"/>
          <w:szCs w:val="24"/>
        </w:rPr>
        <w:t>спи</w:t>
      </w:r>
      <w:r>
        <w:rPr>
          <w:spacing w:val="1"/>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ой</w:t>
      </w:r>
      <w:r>
        <w:rPr>
          <w:spacing w:val="91"/>
          <w:sz w:val="24"/>
          <w:szCs w:val="24"/>
        </w:rPr>
        <w:t xml:space="preserve"> </w:t>
      </w:r>
      <w:r>
        <w:rPr>
          <w:spacing w:val="1"/>
          <w:sz w:val="24"/>
          <w:szCs w:val="24"/>
        </w:rPr>
        <w:t>р</w:t>
      </w:r>
      <w:r>
        <w:rPr>
          <w:sz w:val="24"/>
          <w:szCs w:val="24"/>
        </w:rPr>
        <w:t>аб</w:t>
      </w:r>
      <w:r>
        <w:rPr>
          <w:spacing w:val="-3"/>
          <w:sz w:val="24"/>
          <w:szCs w:val="24"/>
        </w:rPr>
        <w:t>о</w:t>
      </w:r>
      <w:r>
        <w:rPr>
          <w:sz w:val="24"/>
          <w:szCs w:val="24"/>
        </w:rPr>
        <w:t>ты,</w:t>
      </w:r>
      <w:r>
        <w:rPr>
          <w:spacing w:val="93"/>
          <w:sz w:val="24"/>
          <w:szCs w:val="24"/>
        </w:rPr>
        <w:t xml:space="preserve"> </w:t>
      </w:r>
      <w:r>
        <w:rPr>
          <w:spacing w:val="-1"/>
          <w:sz w:val="24"/>
          <w:szCs w:val="24"/>
        </w:rPr>
        <w:t>а</w:t>
      </w:r>
      <w:r>
        <w:rPr>
          <w:sz w:val="24"/>
          <w:szCs w:val="24"/>
        </w:rPr>
        <w:t>д</w:t>
      </w:r>
      <w:r>
        <w:rPr>
          <w:spacing w:val="-1"/>
          <w:sz w:val="24"/>
          <w:szCs w:val="24"/>
        </w:rPr>
        <w:t>е</w:t>
      </w:r>
      <w:r>
        <w:rPr>
          <w:sz w:val="24"/>
          <w:szCs w:val="24"/>
        </w:rPr>
        <w:t>к</w:t>
      </w:r>
      <w:r>
        <w:rPr>
          <w:spacing w:val="-5"/>
          <w:sz w:val="24"/>
          <w:szCs w:val="24"/>
        </w:rPr>
        <w:t>в</w:t>
      </w:r>
      <w:r>
        <w:rPr>
          <w:spacing w:val="-7"/>
          <w:sz w:val="24"/>
          <w:szCs w:val="24"/>
        </w:rPr>
        <w:t>а</w:t>
      </w:r>
      <w:r>
        <w:rPr>
          <w:sz w:val="24"/>
          <w:szCs w:val="24"/>
        </w:rPr>
        <w:t>тно</w:t>
      </w:r>
      <w:r>
        <w:rPr>
          <w:spacing w:val="-6"/>
          <w:sz w:val="24"/>
          <w:szCs w:val="24"/>
        </w:rPr>
        <w:t>г</w:t>
      </w:r>
      <w:r>
        <w:rPr>
          <w:sz w:val="24"/>
          <w:szCs w:val="24"/>
        </w:rPr>
        <w:t>о</w:t>
      </w:r>
      <w:r>
        <w:rPr>
          <w:spacing w:val="91"/>
          <w:sz w:val="24"/>
          <w:szCs w:val="24"/>
        </w:rPr>
        <w:t xml:space="preserve"> </w:t>
      </w:r>
      <w:r>
        <w:rPr>
          <w:spacing w:val="3"/>
          <w:sz w:val="24"/>
          <w:szCs w:val="24"/>
        </w:rPr>
        <w:t>п</w:t>
      </w:r>
      <w:r>
        <w:rPr>
          <w:spacing w:val="-4"/>
          <w:sz w:val="24"/>
          <w:szCs w:val="24"/>
        </w:rPr>
        <w:t>о</w:t>
      </w:r>
      <w:r>
        <w:rPr>
          <w:spacing w:val="-1"/>
          <w:sz w:val="24"/>
          <w:szCs w:val="24"/>
        </w:rPr>
        <w:t>д</w:t>
      </w:r>
      <w:r>
        <w:rPr>
          <w:sz w:val="24"/>
          <w:szCs w:val="24"/>
        </w:rPr>
        <w:t>бора</w:t>
      </w:r>
      <w:r>
        <w:rPr>
          <w:spacing w:val="92"/>
          <w:sz w:val="24"/>
          <w:szCs w:val="24"/>
        </w:rPr>
        <w:t xml:space="preserve"> </w:t>
      </w:r>
      <w:r>
        <w:rPr>
          <w:spacing w:val="-1"/>
          <w:sz w:val="24"/>
          <w:szCs w:val="24"/>
        </w:rPr>
        <w:t>в</w:t>
      </w:r>
      <w:r>
        <w:rPr>
          <w:sz w:val="24"/>
          <w:szCs w:val="24"/>
        </w:rPr>
        <w:t>и</w:t>
      </w:r>
      <w:r>
        <w:rPr>
          <w:spacing w:val="-1"/>
          <w:sz w:val="24"/>
          <w:szCs w:val="24"/>
        </w:rPr>
        <w:t>д</w:t>
      </w:r>
      <w:r>
        <w:rPr>
          <w:spacing w:val="1"/>
          <w:sz w:val="24"/>
          <w:szCs w:val="24"/>
        </w:rPr>
        <w:t>о</w:t>
      </w:r>
      <w:r>
        <w:rPr>
          <w:spacing w:val="2"/>
          <w:sz w:val="24"/>
          <w:szCs w:val="24"/>
        </w:rPr>
        <w:t>в</w:t>
      </w:r>
      <w:r>
        <w:rPr>
          <w:sz w:val="24"/>
          <w:szCs w:val="24"/>
        </w:rPr>
        <w:t>,</w:t>
      </w:r>
      <w:r>
        <w:rPr>
          <w:spacing w:val="93"/>
          <w:sz w:val="24"/>
          <w:szCs w:val="24"/>
        </w:rPr>
        <w:t xml:space="preserve"> </w:t>
      </w:r>
      <w:r>
        <w:rPr>
          <w:spacing w:val="-1"/>
          <w:sz w:val="24"/>
          <w:szCs w:val="24"/>
        </w:rPr>
        <w:t>ф</w:t>
      </w:r>
      <w:r>
        <w:rPr>
          <w:sz w:val="24"/>
          <w:szCs w:val="24"/>
        </w:rPr>
        <w:t>о</w:t>
      </w:r>
      <w:r>
        <w:rPr>
          <w:spacing w:val="-3"/>
          <w:sz w:val="24"/>
          <w:szCs w:val="24"/>
        </w:rPr>
        <w:t>р</w:t>
      </w:r>
      <w:r>
        <w:rPr>
          <w:sz w:val="24"/>
          <w:szCs w:val="24"/>
        </w:rPr>
        <w:t>м</w:t>
      </w:r>
      <w:r>
        <w:rPr>
          <w:spacing w:val="93"/>
          <w:sz w:val="24"/>
          <w:szCs w:val="24"/>
        </w:rPr>
        <w:t xml:space="preserve"> </w:t>
      </w:r>
      <w:r>
        <w:rPr>
          <w:sz w:val="24"/>
          <w:szCs w:val="24"/>
        </w:rPr>
        <w:t>и</w:t>
      </w:r>
      <w:r>
        <w:rPr>
          <w:spacing w:val="93"/>
          <w:sz w:val="24"/>
          <w:szCs w:val="24"/>
        </w:rPr>
        <w:t xml:space="preserve"> </w:t>
      </w:r>
      <w:r>
        <w:rPr>
          <w:sz w:val="24"/>
          <w:szCs w:val="24"/>
        </w:rPr>
        <w:t>с</w:t>
      </w:r>
      <w:r>
        <w:rPr>
          <w:spacing w:val="-9"/>
          <w:sz w:val="24"/>
          <w:szCs w:val="24"/>
        </w:rPr>
        <w:t>о</w:t>
      </w:r>
      <w:r>
        <w:rPr>
          <w:sz w:val="24"/>
          <w:szCs w:val="24"/>
        </w:rPr>
        <w:t>д</w:t>
      </w:r>
      <w:r>
        <w:rPr>
          <w:spacing w:val="-1"/>
          <w:sz w:val="24"/>
          <w:szCs w:val="24"/>
        </w:rPr>
        <w:t>е</w:t>
      </w:r>
      <w:r>
        <w:rPr>
          <w:sz w:val="24"/>
          <w:szCs w:val="24"/>
        </w:rPr>
        <w:t>рж</w:t>
      </w:r>
      <w:r>
        <w:rPr>
          <w:spacing w:val="-1"/>
          <w:sz w:val="24"/>
          <w:szCs w:val="24"/>
        </w:rPr>
        <w:t>а</w:t>
      </w:r>
      <w:r>
        <w:rPr>
          <w:sz w:val="24"/>
          <w:szCs w:val="24"/>
        </w:rPr>
        <w:t>н</w:t>
      </w:r>
      <w:r>
        <w:rPr>
          <w:spacing w:val="-1"/>
          <w:sz w:val="24"/>
          <w:szCs w:val="24"/>
        </w:rPr>
        <w:t>и</w:t>
      </w:r>
      <w:r>
        <w:rPr>
          <w:sz w:val="24"/>
          <w:szCs w:val="24"/>
        </w:rPr>
        <w:t>я</w:t>
      </w:r>
      <w:r>
        <w:rPr>
          <w:spacing w:val="93"/>
          <w:sz w:val="24"/>
          <w:szCs w:val="24"/>
        </w:rPr>
        <w:t xml:space="preserve"> </w:t>
      </w:r>
      <w:r>
        <w:rPr>
          <w:sz w:val="24"/>
          <w:szCs w:val="24"/>
        </w:rPr>
        <w:t>их со</w:t>
      </w:r>
      <w:r>
        <w:rPr>
          <w:spacing w:val="-3"/>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ой с</w:t>
      </w:r>
      <w:r>
        <w:rPr>
          <w:spacing w:val="-2"/>
          <w:sz w:val="24"/>
          <w:szCs w:val="24"/>
        </w:rPr>
        <w:t xml:space="preserve"> </w:t>
      </w:r>
      <w:r>
        <w:rPr>
          <w:sz w:val="24"/>
          <w:szCs w:val="24"/>
        </w:rPr>
        <w:t>деть</w:t>
      </w:r>
      <w:r>
        <w:rPr>
          <w:spacing w:val="-2"/>
          <w:sz w:val="24"/>
          <w:szCs w:val="24"/>
        </w:rPr>
        <w:t>м</w:t>
      </w:r>
      <w:r>
        <w:rPr>
          <w:sz w:val="24"/>
          <w:szCs w:val="24"/>
        </w:rPr>
        <w:t>и</w:t>
      </w:r>
      <w:r>
        <w:rPr>
          <w:spacing w:val="1"/>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ст</w:t>
      </w:r>
      <w:r>
        <w:rPr>
          <w:spacing w:val="1"/>
          <w:sz w:val="24"/>
          <w:szCs w:val="24"/>
        </w:rPr>
        <w:t>и</w:t>
      </w:r>
      <w:r>
        <w:rPr>
          <w:sz w:val="24"/>
          <w:szCs w:val="24"/>
        </w:rPr>
        <w:t>;</w:t>
      </w:r>
    </w:p>
    <w:p w:rsidR="00066486" w:rsidRDefault="00066486" w:rsidP="005E6B29">
      <w:pPr>
        <w:pStyle w:val="ac"/>
        <w:widowControl/>
        <w:numPr>
          <w:ilvl w:val="0"/>
          <w:numId w:val="139"/>
        </w:numPr>
        <w:autoSpaceDE/>
        <w:autoSpaceDN/>
        <w:contextualSpacing/>
        <w:rPr>
          <w:sz w:val="24"/>
          <w:szCs w:val="24"/>
        </w:rPr>
      </w:pPr>
      <w:r>
        <w:rPr>
          <w:sz w:val="24"/>
          <w:szCs w:val="24"/>
        </w:rPr>
        <w:t>принцип</w:t>
      </w:r>
      <w:r>
        <w:rPr>
          <w:spacing w:val="1"/>
          <w:sz w:val="24"/>
          <w:szCs w:val="24"/>
        </w:rPr>
        <w:t xml:space="preserve"> </w:t>
      </w:r>
      <w:r>
        <w:rPr>
          <w:sz w:val="24"/>
          <w:szCs w:val="24"/>
        </w:rPr>
        <w:t>ра</w:t>
      </w:r>
      <w:r>
        <w:rPr>
          <w:spacing w:val="-5"/>
          <w:sz w:val="24"/>
          <w:szCs w:val="24"/>
        </w:rPr>
        <w:t>з</w:t>
      </w:r>
      <w:r>
        <w:rPr>
          <w:sz w:val="24"/>
          <w:szCs w:val="24"/>
        </w:rPr>
        <w:t>дел</w:t>
      </w:r>
      <w:r>
        <w:rPr>
          <w:spacing w:val="-2"/>
          <w:sz w:val="24"/>
          <w:szCs w:val="24"/>
        </w:rPr>
        <w:t>ен</w:t>
      </w:r>
      <w:r>
        <w:rPr>
          <w:sz w:val="24"/>
          <w:szCs w:val="24"/>
        </w:rPr>
        <w:t xml:space="preserve">ной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6"/>
          <w:sz w:val="24"/>
          <w:szCs w:val="24"/>
        </w:rPr>
        <w:t>о</w:t>
      </w:r>
      <w:r>
        <w:rPr>
          <w:sz w:val="24"/>
          <w:szCs w:val="24"/>
        </w:rPr>
        <w:t>с</w:t>
      </w:r>
      <w:r>
        <w:rPr>
          <w:spacing w:val="-1"/>
          <w:sz w:val="24"/>
          <w:szCs w:val="24"/>
        </w:rPr>
        <w:t>т</w:t>
      </w:r>
      <w:r>
        <w:rPr>
          <w:sz w:val="24"/>
          <w:szCs w:val="24"/>
        </w:rPr>
        <w:t>и за р</w:t>
      </w:r>
      <w:r>
        <w:rPr>
          <w:spacing w:val="2"/>
          <w:sz w:val="24"/>
          <w:szCs w:val="24"/>
        </w:rPr>
        <w:t>е</w:t>
      </w:r>
      <w:r>
        <w:rPr>
          <w:spacing w:val="-5"/>
          <w:sz w:val="24"/>
          <w:szCs w:val="24"/>
        </w:rPr>
        <w:t>з</w:t>
      </w:r>
      <w:r>
        <w:rPr>
          <w:spacing w:val="-15"/>
          <w:sz w:val="24"/>
          <w:szCs w:val="24"/>
        </w:rPr>
        <w:t>у</w:t>
      </w:r>
      <w:r>
        <w:rPr>
          <w:sz w:val="24"/>
          <w:szCs w:val="24"/>
        </w:rPr>
        <w:t>л</w:t>
      </w:r>
      <w:r>
        <w:rPr>
          <w:spacing w:val="-10"/>
          <w:sz w:val="24"/>
          <w:szCs w:val="24"/>
        </w:rPr>
        <w:t>ь</w:t>
      </w:r>
      <w:r>
        <w:rPr>
          <w:spacing w:val="1"/>
          <w:sz w:val="24"/>
          <w:szCs w:val="24"/>
        </w:rPr>
        <w:t>т</w:t>
      </w:r>
      <w:r>
        <w:rPr>
          <w:spacing w:val="-6"/>
          <w:sz w:val="24"/>
          <w:szCs w:val="24"/>
        </w:rPr>
        <w:t>а</w:t>
      </w:r>
      <w:r>
        <w:rPr>
          <w:sz w:val="24"/>
          <w:szCs w:val="24"/>
        </w:rPr>
        <w:t>ты лич</w:t>
      </w:r>
      <w:r>
        <w:rPr>
          <w:spacing w:val="1"/>
          <w:sz w:val="24"/>
          <w:szCs w:val="24"/>
        </w:rPr>
        <w:t>н</w:t>
      </w:r>
      <w:r>
        <w:rPr>
          <w:spacing w:val="6"/>
          <w:sz w:val="24"/>
          <w:szCs w:val="24"/>
        </w:rPr>
        <w:t>о</w:t>
      </w:r>
      <w:r>
        <w:rPr>
          <w:sz w:val="24"/>
          <w:szCs w:val="24"/>
        </w:rPr>
        <w:t>стно</w:t>
      </w:r>
      <w:r>
        <w:rPr>
          <w:spacing w:val="-5"/>
          <w:sz w:val="24"/>
          <w:szCs w:val="24"/>
        </w:rPr>
        <w:t>г</w:t>
      </w:r>
      <w:r>
        <w:rPr>
          <w:sz w:val="24"/>
          <w:szCs w:val="24"/>
        </w:rPr>
        <w:t>о</w:t>
      </w:r>
      <w:r>
        <w:rPr>
          <w:spacing w:val="-1"/>
          <w:sz w:val="24"/>
          <w:szCs w:val="24"/>
        </w:rPr>
        <w:t xml:space="preserve"> </w:t>
      </w:r>
      <w:r>
        <w:rPr>
          <w:sz w:val="24"/>
          <w:szCs w:val="24"/>
        </w:rPr>
        <w:t>разви</w:t>
      </w:r>
      <w:r>
        <w:rPr>
          <w:spacing w:val="-1"/>
          <w:sz w:val="24"/>
          <w:szCs w:val="24"/>
        </w:rPr>
        <w:t>т</w:t>
      </w:r>
      <w:r>
        <w:rPr>
          <w:sz w:val="24"/>
          <w:szCs w:val="24"/>
        </w:rPr>
        <w:t>ия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95"/>
          <w:sz w:val="24"/>
          <w:szCs w:val="24"/>
        </w:rPr>
        <w:t xml:space="preserve"> </w:t>
      </w:r>
      <w:r>
        <w:rPr>
          <w:sz w:val="24"/>
          <w:szCs w:val="24"/>
        </w:rPr>
        <w:t>орие</w:t>
      </w:r>
      <w:r>
        <w:rPr>
          <w:spacing w:val="-1"/>
          <w:sz w:val="24"/>
          <w:szCs w:val="24"/>
        </w:rPr>
        <w:t>н</w:t>
      </w:r>
      <w:r>
        <w:rPr>
          <w:sz w:val="24"/>
          <w:szCs w:val="24"/>
        </w:rPr>
        <w:t>ти</w:t>
      </w:r>
      <w:r>
        <w:rPr>
          <w:spacing w:val="-2"/>
          <w:sz w:val="24"/>
          <w:szCs w:val="24"/>
        </w:rPr>
        <w:t>р</w:t>
      </w:r>
      <w:r>
        <w:rPr>
          <w:spacing w:val="-3"/>
          <w:sz w:val="24"/>
          <w:szCs w:val="24"/>
        </w:rPr>
        <w:t>у</w:t>
      </w:r>
      <w:r>
        <w:rPr>
          <w:sz w:val="24"/>
          <w:szCs w:val="24"/>
        </w:rPr>
        <w:t>ющий</w:t>
      </w:r>
      <w:r>
        <w:rPr>
          <w:spacing w:val="101"/>
          <w:sz w:val="24"/>
          <w:szCs w:val="24"/>
        </w:rPr>
        <w:t xml:space="preserve"> </w:t>
      </w:r>
      <w:r>
        <w:rPr>
          <w:sz w:val="24"/>
          <w:szCs w:val="24"/>
        </w:rPr>
        <w:t>э</w:t>
      </w:r>
      <w:r>
        <w:rPr>
          <w:spacing w:val="-6"/>
          <w:sz w:val="24"/>
          <w:szCs w:val="24"/>
        </w:rPr>
        <w:t>к</w:t>
      </w:r>
      <w:r>
        <w:rPr>
          <w:spacing w:val="-1"/>
          <w:sz w:val="24"/>
          <w:szCs w:val="24"/>
        </w:rPr>
        <w:t>с</w:t>
      </w:r>
      <w:r>
        <w:rPr>
          <w:sz w:val="24"/>
          <w:szCs w:val="24"/>
        </w:rPr>
        <w:t>пе</w:t>
      </w:r>
      <w:r>
        <w:rPr>
          <w:spacing w:val="-3"/>
          <w:sz w:val="24"/>
          <w:szCs w:val="24"/>
        </w:rPr>
        <w:t>р</w:t>
      </w:r>
      <w:r>
        <w:rPr>
          <w:spacing w:val="-7"/>
          <w:sz w:val="24"/>
          <w:szCs w:val="24"/>
        </w:rPr>
        <w:t>т</w:t>
      </w:r>
      <w:r>
        <w:rPr>
          <w:sz w:val="24"/>
          <w:szCs w:val="24"/>
        </w:rPr>
        <w:t>ов</w:t>
      </w:r>
      <w:r>
        <w:rPr>
          <w:spacing w:val="98"/>
          <w:sz w:val="24"/>
          <w:szCs w:val="24"/>
        </w:rPr>
        <w:t xml:space="preserve"> </w:t>
      </w:r>
      <w:r>
        <w:rPr>
          <w:sz w:val="24"/>
          <w:szCs w:val="24"/>
        </w:rPr>
        <w:t>н</w:t>
      </w:r>
      <w:r>
        <w:rPr>
          <w:spacing w:val="-1"/>
          <w:sz w:val="24"/>
          <w:szCs w:val="24"/>
        </w:rPr>
        <w:t>а</w:t>
      </w:r>
      <w:r>
        <w:rPr>
          <w:spacing w:val="95"/>
          <w:sz w:val="24"/>
          <w:szCs w:val="24"/>
        </w:rPr>
        <w:t xml:space="preserve"> </w:t>
      </w:r>
      <w:r>
        <w:rPr>
          <w:sz w:val="24"/>
          <w:szCs w:val="24"/>
        </w:rPr>
        <w:t>пон</w:t>
      </w:r>
      <w:r>
        <w:rPr>
          <w:spacing w:val="1"/>
          <w:sz w:val="24"/>
          <w:szCs w:val="24"/>
        </w:rPr>
        <w:t>и</w:t>
      </w:r>
      <w:r>
        <w:rPr>
          <w:spacing w:val="-2"/>
          <w:sz w:val="24"/>
          <w:szCs w:val="24"/>
        </w:rPr>
        <w:t>м</w:t>
      </w:r>
      <w:r>
        <w:rPr>
          <w:spacing w:val="-1"/>
          <w:sz w:val="24"/>
          <w:szCs w:val="24"/>
        </w:rPr>
        <w:t>ан</w:t>
      </w:r>
      <w:r>
        <w:rPr>
          <w:sz w:val="24"/>
          <w:szCs w:val="24"/>
        </w:rPr>
        <w:t>ие</w:t>
      </w:r>
      <w:r>
        <w:rPr>
          <w:spacing w:val="95"/>
          <w:sz w:val="24"/>
          <w:szCs w:val="24"/>
        </w:rPr>
        <w:t xml:space="preserve"> </w:t>
      </w:r>
      <w:r>
        <w:rPr>
          <w:spacing w:val="-3"/>
          <w:sz w:val="24"/>
          <w:szCs w:val="24"/>
        </w:rPr>
        <w:t>т</w:t>
      </w:r>
      <w:r>
        <w:rPr>
          <w:sz w:val="24"/>
          <w:szCs w:val="24"/>
        </w:rPr>
        <w:t>о</w:t>
      </w:r>
      <w:r>
        <w:rPr>
          <w:spacing w:val="-6"/>
          <w:sz w:val="24"/>
          <w:szCs w:val="24"/>
        </w:rPr>
        <w:t>г</w:t>
      </w:r>
      <w:r>
        <w:rPr>
          <w:sz w:val="24"/>
          <w:szCs w:val="24"/>
        </w:rPr>
        <w:t>о,</w:t>
      </w:r>
      <w:r>
        <w:rPr>
          <w:spacing w:val="98"/>
          <w:sz w:val="24"/>
          <w:szCs w:val="24"/>
        </w:rPr>
        <w:t xml:space="preserve"> </w:t>
      </w:r>
      <w:r>
        <w:rPr>
          <w:sz w:val="24"/>
          <w:szCs w:val="24"/>
        </w:rPr>
        <w:t>ч</w:t>
      </w:r>
      <w:r>
        <w:rPr>
          <w:spacing w:val="-6"/>
          <w:sz w:val="24"/>
          <w:szCs w:val="24"/>
        </w:rPr>
        <w:t>т</w:t>
      </w:r>
      <w:r>
        <w:rPr>
          <w:sz w:val="24"/>
          <w:szCs w:val="24"/>
        </w:rPr>
        <w:t>о</w:t>
      </w:r>
      <w:r>
        <w:rPr>
          <w:spacing w:val="98"/>
          <w:sz w:val="24"/>
          <w:szCs w:val="24"/>
        </w:rPr>
        <w:t xml:space="preserve"> </w:t>
      </w:r>
      <w:r>
        <w:rPr>
          <w:sz w:val="24"/>
          <w:szCs w:val="24"/>
        </w:rPr>
        <w:t>личн</w:t>
      </w:r>
      <w:r>
        <w:rPr>
          <w:spacing w:val="7"/>
          <w:sz w:val="24"/>
          <w:szCs w:val="24"/>
        </w:rPr>
        <w:t>о</w:t>
      </w:r>
      <w:r>
        <w:rPr>
          <w:sz w:val="24"/>
          <w:szCs w:val="24"/>
        </w:rPr>
        <w:t>с</w:t>
      </w:r>
      <w:r>
        <w:rPr>
          <w:spacing w:val="-2"/>
          <w:sz w:val="24"/>
          <w:szCs w:val="24"/>
        </w:rPr>
        <w:t>т</w:t>
      </w:r>
      <w:r>
        <w:rPr>
          <w:sz w:val="24"/>
          <w:szCs w:val="24"/>
        </w:rPr>
        <w:t>н</w:t>
      </w:r>
      <w:r>
        <w:rPr>
          <w:spacing w:val="2"/>
          <w:sz w:val="24"/>
          <w:szCs w:val="24"/>
        </w:rPr>
        <w:t>о</w:t>
      </w:r>
      <w:r>
        <w:rPr>
          <w:sz w:val="24"/>
          <w:szCs w:val="24"/>
        </w:rPr>
        <w:t>е разви</w:t>
      </w:r>
      <w:r>
        <w:rPr>
          <w:spacing w:val="-1"/>
          <w:sz w:val="24"/>
          <w:szCs w:val="24"/>
        </w:rPr>
        <w:t>т</w:t>
      </w:r>
      <w:r>
        <w:rPr>
          <w:sz w:val="24"/>
          <w:szCs w:val="24"/>
        </w:rPr>
        <w:t>ие</w:t>
      </w:r>
      <w:r>
        <w:rPr>
          <w:spacing w:val="61"/>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4"/>
          <w:sz w:val="24"/>
          <w:szCs w:val="24"/>
        </w:rPr>
        <w:t>к</w:t>
      </w:r>
      <w:r>
        <w:rPr>
          <w:sz w:val="24"/>
          <w:szCs w:val="24"/>
        </w:rPr>
        <w:t>ов</w:t>
      </w:r>
      <w:r>
        <w:rPr>
          <w:spacing w:val="65"/>
          <w:sz w:val="24"/>
          <w:szCs w:val="24"/>
        </w:rPr>
        <w:t xml:space="preserve"> </w:t>
      </w:r>
      <w:r>
        <w:rPr>
          <w:sz w:val="24"/>
          <w:szCs w:val="24"/>
        </w:rPr>
        <w:t>–</w:t>
      </w:r>
      <w:r>
        <w:rPr>
          <w:spacing w:val="64"/>
          <w:sz w:val="24"/>
          <w:szCs w:val="24"/>
        </w:rPr>
        <w:t xml:space="preserve"> </w:t>
      </w:r>
      <w:r>
        <w:rPr>
          <w:sz w:val="24"/>
          <w:szCs w:val="24"/>
        </w:rPr>
        <w:t>э</w:t>
      </w:r>
      <w:r>
        <w:rPr>
          <w:spacing w:val="-5"/>
          <w:sz w:val="24"/>
          <w:szCs w:val="24"/>
        </w:rPr>
        <w:t>т</w:t>
      </w:r>
      <w:r>
        <w:rPr>
          <w:sz w:val="24"/>
          <w:szCs w:val="24"/>
        </w:rPr>
        <w:t>о</w:t>
      </w:r>
      <w:r>
        <w:rPr>
          <w:spacing w:val="60"/>
          <w:sz w:val="24"/>
          <w:szCs w:val="24"/>
        </w:rPr>
        <w:t xml:space="preserve"> </w:t>
      </w:r>
      <w:r>
        <w:rPr>
          <w:spacing w:val="1"/>
          <w:sz w:val="24"/>
          <w:szCs w:val="24"/>
        </w:rPr>
        <w:t>р</w:t>
      </w:r>
      <w:r>
        <w:rPr>
          <w:spacing w:val="2"/>
          <w:sz w:val="24"/>
          <w:szCs w:val="24"/>
        </w:rPr>
        <w:t>е</w:t>
      </w:r>
      <w:r>
        <w:rPr>
          <w:spacing w:val="-4"/>
          <w:sz w:val="24"/>
          <w:szCs w:val="24"/>
        </w:rPr>
        <w:t>з</w:t>
      </w:r>
      <w:r>
        <w:rPr>
          <w:spacing w:val="-15"/>
          <w:sz w:val="24"/>
          <w:szCs w:val="24"/>
        </w:rPr>
        <w:t>у</w:t>
      </w:r>
      <w:r>
        <w:rPr>
          <w:spacing w:val="-1"/>
          <w:sz w:val="24"/>
          <w:szCs w:val="24"/>
        </w:rPr>
        <w:t>л</w:t>
      </w:r>
      <w:r>
        <w:rPr>
          <w:spacing w:val="-10"/>
          <w:sz w:val="24"/>
          <w:szCs w:val="24"/>
        </w:rPr>
        <w:t>ь</w:t>
      </w:r>
      <w:r>
        <w:rPr>
          <w:sz w:val="24"/>
          <w:szCs w:val="24"/>
        </w:rPr>
        <w:t>т</w:t>
      </w:r>
      <w:r>
        <w:rPr>
          <w:spacing w:val="-5"/>
          <w:sz w:val="24"/>
          <w:szCs w:val="24"/>
        </w:rPr>
        <w:t>а</w:t>
      </w:r>
      <w:r>
        <w:rPr>
          <w:sz w:val="24"/>
          <w:szCs w:val="24"/>
        </w:rPr>
        <w:t>т</w:t>
      </w:r>
      <w:r>
        <w:rPr>
          <w:spacing w:val="65"/>
          <w:sz w:val="24"/>
          <w:szCs w:val="24"/>
        </w:rPr>
        <w:t xml:space="preserve"> </w:t>
      </w:r>
      <w:r>
        <w:rPr>
          <w:spacing w:val="-4"/>
          <w:sz w:val="24"/>
          <w:szCs w:val="24"/>
        </w:rPr>
        <w:t>к</w:t>
      </w:r>
      <w:r>
        <w:rPr>
          <w:sz w:val="24"/>
          <w:szCs w:val="24"/>
        </w:rPr>
        <w:t>ак</w:t>
      </w:r>
      <w:r>
        <w:rPr>
          <w:spacing w:val="63"/>
          <w:sz w:val="24"/>
          <w:szCs w:val="24"/>
        </w:rPr>
        <w:t xml:space="preserve"> </w:t>
      </w:r>
      <w:r>
        <w:rPr>
          <w:sz w:val="24"/>
          <w:szCs w:val="24"/>
        </w:rPr>
        <w:t>соци</w:t>
      </w:r>
      <w:r>
        <w:rPr>
          <w:spacing w:val="1"/>
          <w:sz w:val="24"/>
          <w:szCs w:val="24"/>
        </w:rPr>
        <w:t>а</w:t>
      </w:r>
      <w:r>
        <w:rPr>
          <w:sz w:val="24"/>
          <w:szCs w:val="24"/>
        </w:rPr>
        <w:t>льно</w:t>
      </w:r>
      <w:r>
        <w:rPr>
          <w:spacing w:val="-7"/>
          <w:sz w:val="24"/>
          <w:szCs w:val="24"/>
        </w:rPr>
        <w:t>г</w:t>
      </w:r>
      <w:r>
        <w:rPr>
          <w:sz w:val="24"/>
          <w:szCs w:val="24"/>
        </w:rPr>
        <w:t>о</w:t>
      </w:r>
      <w:r>
        <w:rPr>
          <w:spacing w:val="62"/>
          <w:sz w:val="24"/>
          <w:szCs w:val="24"/>
        </w:rPr>
        <w:t xml:space="preserve"> </w:t>
      </w:r>
      <w:r>
        <w:rPr>
          <w:spacing w:val="-2"/>
          <w:sz w:val="24"/>
          <w:szCs w:val="24"/>
        </w:rPr>
        <w:t>в</w:t>
      </w:r>
      <w:r>
        <w:rPr>
          <w:spacing w:val="4"/>
          <w:sz w:val="24"/>
          <w:szCs w:val="24"/>
        </w:rPr>
        <w:t>о</w:t>
      </w:r>
      <w:r>
        <w:rPr>
          <w:sz w:val="24"/>
          <w:szCs w:val="24"/>
        </w:rPr>
        <w:t>с</w:t>
      </w:r>
      <w:r>
        <w:rPr>
          <w:spacing w:val="1"/>
          <w:sz w:val="24"/>
          <w:szCs w:val="24"/>
        </w:rPr>
        <w:t>пи</w:t>
      </w:r>
      <w:r>
        <w:rPr>
          <w:spacing w:val="2"/>
          <w:sz w:val="24"/>
          <w:szCs w:val="24"/>
        </w:rPr>
        <w:t>т</w:t>
      </w:r>
      <w:r>
        <w:rPr>
          <w:sz w:val="24"/>
          <w:szCs w:val="24"/>
        </w:rPr>
        <w:t>ания</w:t>
      </w:r>
      <w:r>
        <w:rPr>
          <w:spacing w:val="65"/>
          <w:sz w:val="24"/>
          <w:szCs w:val="24"/>
        </w:rPr>
        <w:t xml:space="preserve"> </w:t>
      </w:r>
      <w:r>
        <w:rPr>
          <w:sz w:val="24"/>
          <w:szCs w:val="24"/>
        </w:rPr>
        <w:t>(в</w:t>
      </w:r>
      <w:r>
        <w:rPr>
          <w:spacing w:val="61"/>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6"/>
          <w:sz w:val="24"/>
          <w:szCs w:val="24"/>
        </w:rPr>
        <w:t>о</w:t>
      </w:r>
      <w:r>
        <w:rPr>
          <w:sz w:val="24"/>
          <w:szCs w:val="24"/>
        </w:rPr>
        <w:t>м ш</w:t>
      </w:r>
      <w:r>
        <w:rPr>
          <w:spacing w:val="-13"/>
          <w:sz w:val="24"/>
          <w:szCs w:val="24"/>
        </w:rPr>
        <w:t>к</w:t>
      </w:r>
      <w:r>
        <w:rPr>
          <w:spacing w:val="-3"/>
          <w:sz w:val="24"/>
          <w:szCs w:val="24"/>
        </w:rPr>
        <w:t>о</w:t>
      </w:r>
      <w:r>
        <w:rPr>
          <w:spacing w:val="-1"/>
          <w:sz w:val="24"/>
          <w:szCs w:val="24"/>
        </w:rPr>
        <w:t>л</w:t>
      </w:r>
      <w:r>
        <w:rPr>
          <w:sz w:val="24"/>
          <w:szCs w:val="24"/>
        </w:rPr>
        <w:t>а</w:t>
      </w:r>
      <w:r>
        <w:rPr>
          <w:spacing w:val="18"/>
          <w:sz w:val="24"/>
          <w:szCs w:val="24"/>
        </w:rPr>
        <w:t xml:space="preserve"> </w:t>
      </w:r>
      <w:r>
        <w:rPr>
          <w:spacing w:val="-3"/>
          <w:sz w:val="24"/>
          <w:szCs w:val="24"/>
        </w:rPr>
        <w:t>у</w:t>
      </w:r>
      <w:r>
        <w:rPr>
          <w:sz w:val="24"/>
          <w:szCs w:val="24"/>
        </w:rPr>
        <w:t>част</w:t>
      </w:r>
      <w:r>
        <w:rPr>
          <w:spacing w:val="-7"/>
          <w:sz w:val="24"/>
          <w:szCs w:val="24"/>
        </w:rPr>
        <w:t>в</w:t>
      </w:r>
      <w:r>
        <w:rPr>
          <w:spacing w:val="-8"/>
          <w:sz w:val="24"/>
          <w:szCs w:val="24"/>
        </w:rPr>
        <w:t>у</w:t>
      </w:r>
      <w:r>
        <w:rPr>
          <w:sz w:val="24"/>
          <w:szCs w:val="24"/>
        </w:rPr>
        <w:t>ет</w:t>
      </w:r>
      <w:r>
        <w:rPr>
          <w:spacing w:val="18"/>
          <w:sz w:val="24"/>
          <w:szCs w:val="24"/>
        </w:rPr>
        <w:t xml:space="preserve"> </w:t>
      </w:r>
      <w:r>
        <w:rPr>
          <w:sz w:val="24"/>
          <w:szCs w:val="24"/>
        </w:rPr>
        <w:t>на</w:t>
      </w:r>
      <w:r>
        <w:rPr>
          <w:spacing w:val="1"/>
          <w:sz w:val="24"/>
          <w:szCs w:val="24"/>
        </w:rPr>
        <w:t>р</w:t>
      </w:r>
      <w:r>
        <w:rPr>
          <w:sz w:val="24"/>
          <w:szCs w:val="24"/>
        </w:rPr>
        <w:t>яду</w:t>
      </w:r>
      <w:r>
        <w:rPr>
          <w:spacing w:val="15"/>
          <w:sz w:val="24"/>
          <w:szCs w:val="24"/>
        </w:rPr>
        <w:t xml:space="preserve"> </w:t>
      </w:r>
      <w:r>
        <w:rPr>
          <w:sz w:val="24"/>
          <w:szCs w:val="24"/>
        </w:rPr>
        <w:t>с</w:t>
      </w:r>
      <w:r>
        <w:rPr>
          <w:spacing w:val="18"/>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гими</w:t>
      </w:r>
      <w:r>
        <w:rPr>
          <w:spacing w:val="19"/>
          <w:sz w:val="24"/>
          <w:szCs w:val="24"/>
        </w:rPr>
        <w:t xml:space="preserve"> </w:t>
      </w:r>
      <w:r>
        <w:rPr>
          <w:spacing w:val="-1"/>
          <w:sz w:val="24"/>
          <w:szCs w:val="24"/>
        </w:rPr>
        <w:t>с</w:t>
      </w:r>
      <w:r>
        <w:rPr>
          <w:sz w:val="24"/>
          <w:szCs w:val="24"/>
        </w:rPr>
        <w:t>оци</w:t>
      </w:r>
      <w:r>
        <w:rPr>
          <w:spacing w:val="3"/>
          <w:sz w:val="24"/>
          <w:szCs w:val="24"/>
        </w:rPr>
        <w:t>а</w:t>
      </w:r>
      <w:r>
        <w:rPr>
          <w:spacing w:val="-1"/>
          <w:sz w:val="24"/>
          <w:szCs w:val="24"/>
        </w:rPr>
        <w:t>л</w:t>
      </w:r>
      <w:r>
        <w:rPr>
          <w:sz w:val="24"/>
          <w:szCs w:val="24"/>
        </w:rPr>
        <w:t>ьными</w:t>
      </w:r>
      <w:r>
        <w:rPr>
          <w:spacing w:val="17"/>
          <w:sz w:val="24"/>
          <w:szCs w:val="24"/>
        </w:rPr>
        <w:t xml:space="preserve"> </w:t>
      </w:r>
      <w:r>
        <w:rPr>
          <w:sz w:val="24"/>
          <w:szCs w:val="24"/>
        </w:rPr>
        <w:t>инсти</w:t>
      </w:r>
      <w:r>
        <w:rPr>
          <w:spacing w:val="-3"/>
          <w:sz w:val="24"/>
          <w:szCs w:val="24"/>
        </w:rPr>
        <w:t>т</w:t>
      </w:r>
      <w:r>
        <w:rPr>
          <w:spacing w:val="-4"/>
          <w:sz w:val="24"/>
          <w:szCs w:val="24"/>
        </w:rPr>
        <w:t>у</w:t>
      </w:r>
      <w:r>
        <w:rPr>
          <w:spacing w:val="4"/>
          <w:sz w:val="24"/>
          <w:szCs w:val="24"/>
        </w:rPr>
        <w:t>т</w:t>
      </w:r>
      <w:r>
        <w:rPr>
          <w:sz w:val="24"/>
          <w:szCs w:val="24"/>
        </w:rPr>
        <w:t>ам</w:t>
      </w:r>
      <w:r>
        <w:rPr>
          <w:spacing w:val="7"/>
          <w:sz w:val="24"/>
          <w:szCs w:val="24"/>
        </w:rPr>
        <w:t>и</w:t>
      </w:r>
      <w:r>
        <w:rPr>
          <w:sz w:val="24"/>
          <w:szCs w:val="24"/>
        </w:rPr>
        <w:t>),</w:t>
      </w:r>
      <w:r>
        <w:rPr>
          <w:spacing w:val="18"/>
          <w:sz w:val="24"/>
          <w:szCs w:val="24"/>
        </w:rPr>
        <w:t xml:space="preserve"> </w:t>
      </w:r>
      <w:r>
        <w:rPr>
          <w:spacing w:val="2"/>
          <w:sz w:val="24"/>
          <w:szCs w:val="24"/>
        </w:rPr>
        <w:t>т</w:t>
      </w:r>
      <w:r>
        <w:rPr>
          <w:sz w:val="24"/>
          <w:szCs w:val="24"/>
        </w:rPr>
        <w:t>ак</w:t>
      </w:r>
      <w:r>
        <w:rPr>
          <w:spacing w:val="17"/>
          <w:sz w:val="24"/>
          <w:szCs w:val="24"/>
        </w:rPr>
        <w:t xml:space="preserve"> </w:t>
      </w:r>
      <w:r>
        <w:rPr>
          <w:sz w:val="24"/>
          <w:szCs w:val="24"/>
        </w:rPr>
        <w:t>и</w:t>
      </w:r>
      <w:r>
        <w:rPr>
          <w:spacing w:val="19"/>
          <w:sz w:val="24"/>
          <w:szCs w:val="24"/>
        </w:rPr>
        <w:t xml:space="preserve"> </w:t>
      </w:r>
      <w:r>
        <w:rPr>
          <w:sz w:val="24"/>
          <w:szCs w:val="24"/>
        </w:rPr>
        <w:t>с</w:t>
      </w:r>
      <w:r>
        <w:rPr>
          <w:spacing w:val="-1"/>
          <w:sz w:val="24"/>
          <w:szCs w:val="24"/>
        </w:rPr>
        <w:t>т</w:t>
      </w:r>
      <w:r>
        <w:rPr>
          <w:sz w:val="24"/>
          <w:szCs w:val="24"/>
        </w:rPr>
        <w:t>и</w:t>
      </w:r>
      <w:r>
        <w:rPr>
          <w:spacing w:val="-1"/>
          <w:sz w:val="24"/>
          <w:szCs w:val="24"/>
        </w:rPr>
        <w:t>хи</w:t>
      </w:r>
      <w:r>
        <w:rPr>
          <w:sz w:val="24"/>
          <w:szCs w:val="24"/>
        </w:rPr>
        <w:t>йной соци</w:t>
      </w:r>
      <w:r>
        <w:rPr>
          <w:spacing w:val="3"/>
          <w:sz w:val="24"/>
          <w:szCs w:val="24"/>
        </w:rPr>
        <w:t>а</w:t>
      </w:r>
      <w:r>
        <w:rPr>
          <w:spacing w:val="-2"/>
          <w:sz w:val="24"/>
          <w:szCs w:val="24"/>
        </w:rPr>
        <w:t>л</w:t>
      </w:r>
      <w:r>
        <w:rPr>
          <w:sz w:val="24"/>
          <w:szCs w:val="24"/>
        </w:rPr>
        <w:t>иза</w:t>
      </w:r>
      <w:r>
        <w:rPr>
          <w:spacing w:val="-1"/>
          <w:sz w:val="24"/>
          <w:szCs w:val="24"/>
        </w:rPr>
        <w:t>ц</w:t>
      </w:r>
      <w:r>
        <w:rPr>
          <w:sz w:val="24"/>
          <w:szCs w:val="24"/>
        </w:rPr>
        <w:t>ии</w:t>
      </w:r>
      <w:r>
        <w:rPr>
          <w:spacing w:val="-1"/>
          <w:sz w:val="24"/>
          <w:szCs w:val="24"/>
        </w:rPr>
        <w:t xml:space="preserve"> </w:t>
      </w:r>
      <w:r>
        <w:rPr>
          <w:sz w:val="24"/>
          <w:szCs w:val="24"/>
        </w:rPr>
        <w:t xml:space="preserve">и </w:t>
      </w:r>
      <w:r>
        <w:rPr>
          <w:spacing w:val="2"/>
          <w:sz w:val="24"/>
          <w:szCs w:val="24"/>
        </w:rPr>
        <w:t>с</w:t>
      </w:r>
      <w:r>
        <w:rPr>
          <w:sz w:val="24"/>
          <w:szCs w:val="24"/>
        </w:rPr>
        <w:t>а</w:t>
      </w:r>
      <w:r>
        <w:rPr>
          <w:spacing w:val="-2"/>
          <w:sz w:val="24"/>
          <w:szCs w:val="24"/>
        </w:rPr>
        <w:t>м</w:t>
      </w:r>
      <w:r>
        <w:rPr>
          <w:sz w:val="24"/>
          <w:szCs w:val="24"/>
        </w:rPr>
        <w:t>оразвит</w:t>
      </w:r>
      <w:r>
        <w:rPr>
          <w:spacing w:val="-1"/>
          <w:sz w:val="24"/>
          <w:szCs w:val="24"/>
        </w:rPr>
        <w:t>и</w:t>
      </w:r>
      <w:r>
        <w:rPr>
          <w:sz w:val="24"/>
          <w:szCs w:val="24"/>
        </w:rPr>
        <w:t xml:space="preserve">я </w:t>
      </w:r>
      <w:r>
        <w:rPr>
          <w:spacing w:val="-1"/>
          <w:sz w:val="24"/>
          <w:szCs w:val="24"/>
        </w:rPr>
        <w:t>д</w:t>
      </w:r>
      <w:r>
        <w:rPr>
          <w:sz w:val="24"/>
          <w:szCs w:val="24"/>
        </w:rPr>
        <w:t>ете</w:t>
      </w:r>
      <w:r>
        <w:rPr>
          <w:spacing w:val="4"/>
          <w:sz w:val="24"/>
          <w:szCs w:val="24"/>
        </w:rPr>
        <w:t>й</w:t>
      </w:r>
      <w:r>
        <w:rPr>
          <w:sz w:val="24"/>
          <w:szCs w:val="24"/>
        </w:rPr>
        <w:t>.</w:t>
      </w:r>
    </w:p>
    <w:p w:rsidR="00066486" w:rsidRDefault="00066486" w:rsidP="005E6B29">
      <w:pPr>
        <w:pStyle w:val="ac"/>
        <w:widowControl/>
        <w:numPr>
          <w:ilvl w:val="0"/>
          <w:numId w:val="139"/>
        </w:numPr>
        <w:autoSpaceDE/>
        <w:autoSpaceDN/>
        <w:contextualSpacing/>
        <w:rPr>
          <w:sz w:val="24"/>
          <w:szCs w:val="24"/>
        </w:rPr>
        <w:sectPr w:rsidR="00066486">
          <w:headerReference w:type="default" r:id="rId15"/>
          <w:footerReference w:type="default" r:id="rId16"/>
          <w:pgSz w:w="11906" w:h="16838"/>
          <w:pgMar w:top="1134" w:right="850" w:bottom="1134" w:left="1701" w:header="0" w:footer="0" w:gutter="0"/>
          <w:cols w:space="708"/>
          <w:titlePg/>
          <w:docGrid w:linePitch="360"/>
        </w:sectPr>
      </w:pPr>
    </w:p>
    <w:p w:rsidR="00066486" w:rsidRDefault="00066486" w:rsidP="00066486">
      <w:pPr>
        <w:ind w:firstLine="567"/>
        <w:jc w:val="center"/>
        <w:rPr>
          <w:b/>
          <w:sz w:val="24"/>
          <w:szCs w:val="24"/>
        </w:rPr>
      </w:pPr>
      <w:r>
        <w:rPr>
          <w:b/>
          <w:sz w:val="24"/>
          <w:szCs w:val="24"/>
        </w:rPr>
        <w:lastRenderedPageBreak/>
        <w:t>Осно</w:t>
      </w:r>
      <w:r>
        <w:rPr>
          <w:b/>
          <w:spacing w:val="-1"/>
          <w:sz w:val="24"/>
          <w:szCs w:val="24"/>
        </w:rPr>
        <w:t>в</w:t>
      </w:r>
      <w:r>
        <w:rPr>
          <w:b/>
          <w:sz w:val="24"/>
          <w:szCs w:val="24"/>
        </w:rPr>
        <w:t>н</w:t>
      </w:r>
      <w:r>
        <w:rPr>
          <w:b/>
          <w:spacing w:val="1"/>
          <w:sz w:val="24"/>
          <w:szCs w:val="24"/>
        </w:rPr>
        <w:t>ы</w:t>
      </w:r>
      <w:r>
        <w:rPr>
          <w:b/>
          <w:spacing w:val="-1"/>
          <w:sz w:val="24"/>
          <w:szCs w:val="24"/>
        </w:rPr>
        <w:t>м</w:t>
      </w:r>
      <w:r>
        <w:rPr>
          <w:b/>
          <w:sz w:val="24"/>
          <w:szCs w:val="24"/>
        </w:rPr>
        <w:t>и</w:t>
      </w:r>
      <w:r>
        <w:rPr>
          <w:b/>
          <w:spacing w:val="1"/>
          <w:sz w:val="24"/>
          <w:szCs w:val="24"/>
        </w:rPr>
        <w:t xml:space="preserve"> </w:t>
      </w:r>
      <w:r>
        <w:rPr>
          <w:b/>
          <w:sz w:val="24"/>
          <w:szCs w:val="24"/>
        </w:rPr>
        <w:t>н</w:t>
      </w:r>
      <w:r>
        <w:rPr>
          <w:b/>
          <w:spacing w:val="-3"/>
          <w:sz w:val="24"/>
          <w:szCs w:val="24"/>
        </w:rPr>
        <w:t>а</w:t>
      </w:r>
      <w:r>
        <w:rPr>
          <w:b/>
          <w:spacing w:val="-2"/>
          <w:sz w:val="24"/>
          <w:szCs w:val="24"/>
        </w:rPr>
        <w:t>п</w:t>
      </w:r>
      <w:r>
        <w:rPr>
          <w:b/>
          <w:sz w:val="24"/>
          <w:szCs w:val="24"/>
        </w:rPr>
        <w:t>ра</w:t>
      </w:r>
      <w:r>
        <w:rPr>
          <w:b/>
          <w:spacing w:val="-4"/>
          <w:sz w:val="24"/>
          <w:szCs w:val="24"/>
        </w:rPr>
        <w:t>в</w:t>
      </w:r>
      <w:r>
        <w:rPr>
          <w:b/>
          <w:sz w:val="24"/>
          <w:szCs w:val="24"/>
        </w:rPr>
        <w:t>лен</w:t>
      </w:r>
      <w:r>
        <w:rPr>
          <w:b/>
          <w:spacing w:val="-1"/>
          <w:sz w:val="24"/>
          <w:szCs w:val="24"/>
        </w:rPr>
        <w:t>и</w:t>
      </w:r>
      <w:r>
        <w:rPr>
          <w:b/>
          <w:sz w:val="24"/>
          <w:szCs w:val="24"/>
        </w:rPr>
        <w:t>ями</w:t>
      </w:r>
      <w:r>
        <w:rPr>
          <w:b/>
          <w:spacing w:val="1"/>
          <w:sz w:val="24"/>
          <w:szCs w:val="24"/>
        </w:rPr>
        <w:t xml:space="preserve"> </w:t>
      </w:r>
      <w:r>
        <w:rPr>
          <w:b/>
          <w:sz w:val="24"/>
          <w:szCs w:val="24"/>
        </w:rPr>
        <w:t>ан</w:t>
      </w:r>
      <w:r>
        <w:rPr>
          <w:b/>
          <w:spacing w:val="1"/>
          <w:sz w:val="24"/>
          <w:szCs w:val="24"/>
        </w:rPr>
        <w:t>а</w:t>
      </w:r>
      <w:r>
        <w:rPr>
          <w:b/>
          <w:sz w:val="24"/>
          <w:szCs w:val="24"/>
        </w:rPr>
        <w:t>лиза</w:t>
      </w:r>
      <w:r>
        <w:rPr>
          <w:b/>
          <w:spacing w:val="2"/>
          <w:sz w:val="24"/>
          <w:szCs w:val="24"/>
        </w:rPr>
        <w:t xml:space="preserve"> </w:t>
      </w:r>
      <w:r>
        <w:rPr>
          <w:b/>
          <w:sz w:val="24"/>
          <w:szCs w:val="24"/>
        </w:rPr>
        <w:t>ор</w:t>
      </w:r>
      <w:r>
        <w:rPr>
          <w:b/>
          <w:spacing w:val="-1"/>
          <w:sz w:val="24"/>
          <w:szCs w:val="24"/>
        </w:rPr>
        <w:t>г</w:t>
      </w:r>
      <w:r>
        <w:rPr>
          <w:b/>
          <w:sz w:val="24"/>
          <w:szCs w:val="24"/>
        </w:rPr>
        <w:t>ани</w:t>
      </w:r>
      <w:r>
        <w:rPr>
          <w:b/>
          <w:spacing w:val="-5"/>
          <w:sz w:val="24"/>
          <w:szCs w:val="24"/>
        </w:rPr>
        <w:t>з</w:t>
      </w:r>
      <w:r>
        <w:rPr>
          <w:b/>
          <w:spacing w:val="-8"/>
          <w:sz w:val="24"/>
          <w:szCs w:val="24"/>
        </w:rPr>
        <w:t>у</w:t>
      </w:r>
      <w:r>
        <w:rPr>
          <w:b/>
          <w:sz w:val="24"/>
          <w:szCs w:val="24"/>
        </w:rPr>
        <w:t>емо</w:t>
      </w:r>
      <w:r>
        <w:rPr>
          <w:b/>
          <w:spacing w:val="-5"/>
          <w:sz w:val="24"/>
          <w:szCs w:val="24"/>
        </w:rPr>
        <w:t>г</w:t>
      </w:r>
      <w:r>
        <w:rPr>
          <w:b/>
          <w:sz w:val="24"/>
          <w:szCs w:val="24"/>
        </w:rPr>
        <w:t>о</w:t>
      </w:r>
      <w:r>
        <w:rPr>
          <w:b/>
          <w:spacing w:val="2"/>
          <w:sz w:val="24"/>
          <w:szCs w:val="24"/>
        </w:rPr>
        <w:t xml:space="preserve"> </w:t>
      </w:r>
      <w:r>
        <w:rPr>
          <w:b/>
          <w:sz w:val="24"/>
          <w:szCs w:val="24"/>
        </w:rPr>
        <w:t>в</w:t>
      </w:r>
      <w:r>
        <w:rPr>
          <w:b/>
          <w:spacing w:val="1"/>
          <w:sz w:val="24"/>
          <w:szCs w:val="24"/>
        </w:rPr>
        <w:t xml:space="preserve"> </w:t>
      </w:r>
      <w:r>
        <w:rPr>
          <w:b/>
          <w:sz w:val="24"/>
          <w:szCs w:val="24"/>
        </w:rPr>
        <w:t>ш</w:t>
      </w:r>
      <w:r>
        <w:rPr>
          <w:b/>
          <w:spacing w:val="-15"/>
          <w:sz w:val="24"/>
          <w:szCs w:val="24"/>
        </w:rPr>
        <w:t>к</w:t>
      </w:r>
      <w:r>
        <w:rPr>
          <w:b/>
          <w:spacing w:val="-3"/>
          <w:sz w:val="24"/>
          <w:szCs w:val="24"/>
        </w:rPr>
        <w:t>о</w:t>
      </w:r>
      <w:r>
        <w:rPr>
          <w:b/>
          <w:sz w:val="24"/>
          <w:szCs w:val="24"/>
        </w:rPr>
        <w:t xml:space="preserve">ле </w:t>
      </w:r>
      <w:r>
        <w:rPr>
          <w:b/>
          <w:spacing w:val="-3"/>
          <w:sz w:val="24"/>
          <w:szCs w:val="24"/>
        </w:rPr>
        <w:t>в</w:t>
      </w:r>
      <w:r>
        <w:rPr>
          <w:b/>
          <w:spacing w:val="7"/>
          <w:sz w:val="24"/>
          <w:szCs w:val="24"/>
        </w:rPr>
        <w:t>о</w:t>
      </w:r>
      <w:r>
        <w:rPr>
          <w:b/>
          <w:sz w:val="24"/>
          <w:szCs w:val="24"/>
        </w:rPr>
        <w:t>с</w:t>
      </w:r>
      <w:r>
        <w:rPr>
          <w:b/>
          <w:spacing w:val="-1"/>
          <w:sz w:val="24"/>
          <w:szCs w:val="24"/>
        </w:rPr>
        <w:t>п</w:t>
      </w:r>
      <w:r>
        <w:rPr>
          <w:b/>
          <w:sz w:val="24"/>
          <w:szCs w:val="24"/>
        </w:rPr>
        <w:t>и</w:t>
      </w:r>
      <w:r>
        <w:rPr>
          <w:b/>
          <w:spacing w:val="2"/>
          <w:sz w:val="24"/>
          <w:szCs w:val="24"/>
        </w:rPr>
        <w:t>т</w:t>
      </w:r>
      <w:r>
        <w:rPr>
          <w:b/>
          <w:spacing w:val="-6"/>
          <w:sz w:val="24"/>
          <w:szCs w:val="24"/>
        </w:rPr>
        <w:t>а</w:t>
      </w:r>
      <w:r>
        <w:rPr>
          <w:b/>
          <w:sz w:val="24"/>
          <w:szCs w:val="24"/>
        </w:rPr>
        <w:t>те</w:t>
      </w:r>
      <w:r>
        <w:rPr>
          <w:b/>
          <w:spacing w:val="-1"/>
          <w:sz w:val="24"/>
          <w:szCs w:val="24"/>
        </w:rPr>
        <w:t>л</w:t>
      </w:r>
      <w:r>
        <w:rPr>
          <w:b/>
          <w:sz w:val="24"/>
          <w:szCs w:val="24"/>
        </w:rPr>
        <w:t>ь</w:t>
      </w:r>
      <w:r>
        <w:rPr>
          <w:b/>
          <w:spacing w:val="-1"/>
          <w:sz w:val="24"/>
          <w:szCs w:val="24"/>
        </w:rPr>
        <w:t>н</w:t>
      </w:r>
      <w:r>
        <w:rPr>
          <w:b/>
          <w:sz w:val="24"/>
          <w:szCs w:val="24"/>
        </w:rPr>
        <w:t>о</w:t>
      </w:r>
      <w:r>
        <w:rPr>
          <w:b/>
          <w:spacing w:val="-6"/>
          <w:sz w:val="24"/>
          <w:szCs w:val="24"/>
        </w:rPr>
        <w:t>г</w:t>
      </w:r>
      <w:r>
        <w:rPr>
          <w:b/>
          <w:sz w:val="24"/>
          <w:szCs w:val="24"/>
        </w:rPr>
        <w:t>о пр</w:t>
      </w:r>
      <w:r>
        <w:rPr>
          <w:b/>
          <w:spacing w:val="1"/>
          <w:sz w:val="24"/>
          <w:szCs w:val="24"/>
        </w:rPr>
        <w:t>о</w:t>
      </w:r>
      <w:r>
        <w:rPr>
          <w:b/>
          <w:sz w:val="24"/>
          <w:szCs w:val="24"/>
        </w:rPr>
        <w:t>ц</w:t>
      </w:r>
      <w:r>
        <w:rPr>
          <w:b/>
          <w:spacing w:val="6"/>
          <w:sz w:val="24"/>
          <w:szCs w:val="24"/>
        </w:rPr>
        <w:t>е</w:t>
      </w:r>
      <w:r>
        <w:rPr>
          <w:b/>
          <w:sz w:val="24"/>
          <w:szCs w:val="24"/>
        </w:rPr>
        <w:t>с</w:t>
      </w:r>
      <w:r>
        <w:rPr>
          <w:b/>
          <w:spacing w:val="1"/>
          <w:sz w:val="24"/>
          <w:szCs w:val="24"/>
        </w:rPr>
        <w:t>с</w:t>
      </w:r>
      <w:r>
        <w:rPr>
          <w:b/>
          <w:sz w:val="24"/>
          <w:szCs w:val="24"/>
        </w:rPr>
        <w:t>а является сл</w:t>
      </w:r>
      <w:r>
        <w:rPr>
          <w:b/>
          <w:spacing w:val="-4"/>
          <w:sz w:val="24"/>
          <w:szCs w:val="24"/>
        </w:rPr>
        <w:t>е</w:t>
      </w:r>
      <w:r>
        <w:rPr>
          <w:b/>
          <w:spacing w:val="1"/>
          <w:sz w:val="24"/>
          <w:szCs w:val="24"/>
        </w:rPr>
        <w:t>д</w:t>
      </w:r>
      <w:r>
        <w:rPr>
          <w:b/>
          <w:spacing w:val="-1"/>
          <w:sz w:val="24"/>
          <w:szCs w:val="24"/>
        </w:rPr>
        <w:t>ую</w:t>
      </w:r>
      <w:r>
        <w:rPr>
          <w:b/>
          <w:sz w:val="24"/>
          <w:szCs w:val="24"/>
        </w:rPr>
        <w:t>щие:</w:t>
      </w:r>
    </w:p>
    <w:tbl>
      <w:tblPr>
        <w:tblStyle w:val="af0"/>
        <w:tblW w:w="15594" w:type="dxa"/>
        <w:tblInd w:w="-318" w:type="dxa"/>
        <w:tblLayout w:type="fixed"/>
        <w:tblLook w:val="04A0"/>
      </w:tblPr>
      <w:tblGrid>
        <w:gridCol w:w="650"/>
        <w:gridCol w:w="1477"/>
        <w:gridCol w:w="2835"/>
        <w:gridCol w:w="2127"/>
        <w:gridCol w:w="1701"/>
        <w:gridCol w:w="1560"/>
        <w:gridCol w:w="5244"/>
      </w:tblGrid>
      <w:tr w:rsidR="00066486" w:rsidTr="005F780B">
        <w:trPr>
          <w:trHeight w:val="20"/>
        </w:trPr>
        <w:tc>
          <w:tcPr>
            <w:tcW w:w="650" w:type="dxa"/>
          </w:tcPr>
          <w:p w:rsidR="00066486" w:rsidRDefault="00066486" w:rsidP="005F780B">
            <w:pPr>
              <w:jc w:val="center"/>
              <w:rPr>
                <w:b/>
              </w:rPr>
            </w:pPr>
            <w:r>
              <w:rPr>
                <w:b/>
              </w:rPr>
              <w:t>№ п/п</w:t>
            </w:r>
          </w:p>
        </w:tc>
        <w:tc>
          <w:tcPr>
            <w:tcW w:w="1477" w:type="dxa"/>
          </w:tcPr>
          <w:p w:rsidR="00066486" w:rsidRDefault="00066486" w:rsidP="005F780B">
            <w:pPr>
              <w:jc w:val="center"/>
              <w:rPr>
                <w:b/>
              </w:rPr>
            </w:pPr>
            <w:r>
              <w:rPr>
                <w:b/>
              </w:rPr>
              <w:t>Направление</w:t>
            </w:r>
          </w:p>
        </w:tc>
        <w:tc>
          <w:tcPr>
            <w:tcW w:w="2835" w:type="dxa"/>
          </w:tcPr>
          <w:p w:rsidR="00066486" w:rsidRDefault="00066486" w:rsidP="005F780B">
            <w:pPr>
              <w:jc w:val="center"/>
              <w:rPr>
                <w:b/>
              </w:rPr>
            </w:pPr>
            <w:r>
              <w:rPr>
                <w:b/>
              </w:rPr>
              <w:t>Критерии</w:t>
            </w:r>
          </w:p>
        </w:tc>
        <w:tc>
          <w:tcPr>
            <w:tcW w:w="2127" w:type="dxa"/>
          </w:tcPr>
          <w:p w:rsidR="00066486" w:rsidRDefault="00066486" w:rsidP="005F780B">
            <w:pPr>
              <w:jc w:val="center"/>
              <w:rPr>
                <w:b/>
              </w:rPr>
            </w:pPr>
            <w:r>
              <w:rPr>
                <w:b/>
                <w:bCs/>
                <w:szCs w:val="24"/>
              </w:rPr>
              <w:t>Показатели анализа и оценки</w:t>
            </w:r>
          </w:p>
        </w:tc>
        <w:tc>
          <w:tcPr>
            <w:tcW w:w="1701" w:type="dxa"/>
          </w:tcPr>
          <w:p w:rsidR="00066486" w:rsidRDefault="00066486" w:rsidP="005F780B">
            <w:pPr>
              <w:jc w:val="center"/>
              <w:rPr>
                <w:b/>
              </w:rPr>
            </w:pPr>
            <w:r>
              <w:rPr>
                <w:b/>
              </w:rPr>
              <w:t>Способ получения</w:t>
            </w:r>
          </w:p>
          <w:p w:rsidR="00066486" w:rsidRDefault="00066486" w:rsidP="005F780B">
            <w:pPr>
              <w:jc w:val="center"/>
              <w:rPr>
                <w:b/>
              </w:rPr>
            </w:pPr>
            <w:r>
              <w:rPr>
                <w:b/>
              </w:rPr>
              <w:t>информации</w:t>
            </w:r>
          </w:p>
        </w:tc>
        <w:tc>
          <w:tcPr>
            <w:tcW w:w="1560" w:type="dxa"/>
          </w:tcPr>
          <w:p w:rsidR="00066486" w:rsidRDefault="00066486" w:rsidP="005F780B">
            <w:pPr>
              <w:jc w:val="center"/>
              <w:rPr>
                <w:b/>
              </w:rPr>
            </w:pPr>
            <w:r>
              <w:rPr>
                <w:b/>
              </w:rPr>
              <w:t>Ответственные</w:t>
            </w:r>
          </w:p>
        </w:tc>
        <w:tc>
          <w:tcPr>
            <w:tcW w:w="5244" w:type="dxa"/>
          </w:tcPr>
          <w:p w:rsidR="00066486" w:rsidRDefault="00066486" w:rsidP="005F780B">
            <w:pPr>
              <w:jc w:val="center"/>
              <w:rPr>
                <w:b/>
              </w:rPr>
            </w:pPr>
            <w:r>
              <w:rPr>
                <w:b/>
              </w:rPr>
              <w:t>Оценочный инструментарий</w:t>
            </w:r>
          </w:p>
        </w:tc>
      </w:tr>
      <w:tr w:rsidR="00066486" w:rsidTr="005F780B">
        <w:trPr>
          <w:trHeight w:val="20"/>
        </w:trPr>
        <w:tc>
          <w:tcPr>
            <w:tcW w:w="650" w:type="dxa"/>
          </w:tcPr>
          <w:p w:rsidR="00066486" w:rsidRDefault="00066486" w:rsidP="005F780B">
            <w:pPr>
              <w:jc w:val="center"/>
              <w:rPr>
                <w:b/>
              </w:rPr>
            </w:pPr>
            <w:r>
              <w:rPr>
                <w:b/>
              </w:rPr>
              <w:t>1.</w:t>
            </w:r>
          </w:p>
        </w:tc>
        <w:tc>
          <w:tcPr>
            <w:tcW w:w="1477" w:type="dxa"/>
          </w:tcPr>
          <w:p w:rsidR="00066486" w:rsidRDefault="00066486" w:rsidP="005F780B">
            <w:pPr>
              <w:jc w:val="center"/>
              <w:rPr>
                <w:b/>
              </w:rPr>
            </w:pPr>
            <w:r>
              <w:rPr>
                <w:b/>
              </w:rPr>
              <w:t>Результаты воспитания, социализации и саморазвития обучающихся</w:t>
            </w:r>
          </w:p>
        </w:tc>
        <w:tc>
          <w:tcPr>
            <w:tcW w:w="2835" w:type="dxa"/>
          </w:tcPr>
          <w:p w:rsidR="00066486" w:rsidRDefault="00066486" w:rsidP="005F780B">
            <w:r>
              <w:t>Динамика личностного развития обучающихся каждого класса:</w:t>
            </w:r>
          </w:p>
          <w:p w:rsidR="00066486" w:rsidRDefault="00066486" w:rsidP="005F780B"/>
          <w:p w:rsidR="00066486" w:rsidRDefault="00066486" w:rsidP="005F780B">
            <w:pPr>
              <w:jc w:val="center"/>
              <w:rPr>
                <w:b/>
                <w:bCs/>
                <w:i/>
                <w:iCs/>
              </w:rPr>
            </w:pPr>
            <w:r>
              <w:rPr>
                <w:b/>
                <w:bCs/>
                <w:i/>
                <w:iCs/>
              </w:rPr>
              <w:t xml:space="preserve">1.Уровень развития ребенка </w:t>
            </w:r>
          </w:p>
          <w:p w:rsidR="00066486" w:rsidRDefault="00066486" w:rsidP="005F780B">
            <w:pPr>
              <w:jc w:val="center"/>
              <w:rPr>
                <w:b/>
                <w:bCs/>
                <w:i/>
                <w:iCs/>
              </w:rPr>
            </w:pPr>
          </w:p>
          <w:p w:rsidR="00066486" w:rsidRDefault="00066486" w:rsidP="005F780B">
            <w:pPr>
              <w:jc w:val="center"/>
            </w:pPr>
            <w:r>
              <w:rPr>
                <w:b/>
                <w:bCs/>
                <w:i/>
                <w:iCs/>
              </w:rPr>
              <w:t xml:space="preserve">2.Уровень развития коллектива </w:t>
            </w:r>
          </w:p>
        </w:tc>
        <w:tc>
          <w:tcPr>
            <w:tcW w:w="2127" w:type="dxa"/>
          </w:tcPr>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 xml:space="preserve">1.1 Ценностные ориентации ребенка </w:t>
            </w: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 xml:space="preserve">1.2.Степень социализированности личности </w:t>
            </w: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 xml:space="preserve">1.3.Степень развития социальных качеств </w:t>
            </w: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2.1. Отношения между обучающимися</w:t>
            </w: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 xml:space="preserve">2.2. Уровень развития самоуправления </w:t>
            </w:r>
          </w:p>
        </w:tc>
        <w:tc>
          <w:tcPr>
            <w:tcW w:w="1701" w:type="dxa"/>
          </w:tcPr>
          <w:p w:rsidR="00066486" w:rsidRDefault="00066486" w:rsidP="005F780B">
            <w:r>
              <w:lastRenderedPageBreak/>
              <w:t>Педагогическое наблюдение, анкетирование, опрос (в протокол МО - наличие проблем)</w:t>
            </w:r>
          </w:p>
        </w:tc>
        <w:tc>
          <w:tcPr>
            <w:tcW w:w="1560" w:type="dxa"/>
          </w:tcPr>
          <w:p w:rsidR="00066486" w:rsidRDefault="00066486" w:rsidP="005F780B">
            <w:r>
              <w:t>Классные руководители, заместитель директора, психолог, социальный педагог, педагог-организатор</w:t>
            </w:r>
          </w:p>
        </w:tc>
        <w:tc>
          <w:tcPr>
            <w:tcW w:w="5244" w:type="dxa"/>
          </w:tcPr>
          <w:p w:rsidR="00066486" w:rsidRDefault="00066486" w:rsidP="005F780B">
            <w:r>
              <w:t>Методика Н.П. Капустина</w:t>
            </w:r>
          </w:p>
          <w:p w:rsidR="00066486" w:rsidRDefault="00066486" w:rsidP="005F780B">
            <w:pPr>
              <w:jc w:val="both"/>
            </w:pPr>
          </w:p>
          <w:p w:rsidR="00066486" w:rsidRDefault="00066486" w:rsidP="005F780B">
            <w:pPr>
              <w:jc w:val="both"/>
            </w:pPr>
          </w:p>
          <w:p w:rsidR="00066486" w:rsidRDefault="00066486" w:rsidP="005F780B">
            <w:pPr>
              <w:jc w:val="both"/>
            </w:pPr>
            <w:r>
              <w:t xml:space="preserve">1.1.Проективный 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 </w:t>
            </w:r>
          </w:p>
          <w:p w:rsidR="00066486" w:rsidRDefault="00066486" w:rsidP="005F780B">
            <w:pPr>
              <w:jc w:val="both"/>
            </w:pPr>
          </w:p>
          <w:p w:rsidR="00066486" w:rsidRDefault="00066486" w:rsidP="005F780B">
            <w:pPr>
              <w:jc w:val="both"/>
            </w:pPr>
            <w:r>
              <w:t>1.2. 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066486" w:rsidRDefault="00066486" w:rsidP="005F780B">
            <w:pPr>
              <w:jc w:val="both"/>
            </w:pPr>
          </w:p>
          <w:p w:rsidR="00066486" w:rsidRDefault="00066486" w:rsidP="005F780B">
            <w:pPr>
              <w:jc w:val="both"/>
            </w:pPr>
            <w:r>
              <w:t>1.3. 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066486" w:rsidRDefault="00066486" w:rsidP="005F780B">
            <w:pPr>
              <w:jc w:val="both"/>
            </w:pPr>
          </w:p>
          <w:p w:rsidR="00066486" w:rsidRDefault="00066486" w:rsidP="005F780B">
            <w:pPr>
              <w:jc w:val="both"/>
            </w:pPr>
            <w:r>
              <w:t xml:space="preserve">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w:t>
            </w:r>
            <w:r>
              <w:lastRenderedPageBreak/>
              <w:t>«Какой у нас коллектив» (разработана А.Н. Лутошкиным)</w:t>
            </w:r>
          </w:p>
          <w:p w:rsidR="00066486" w:rsidRDefault="00066486" w:rsidP="005F780B">
            <w:pPr>
              <w:jc w:val="both"/>
            </w:pPr>
          </w:p>
          <w:p w:rsidR="00066486" w:rsidRDefault="00066486" w:rsidP="005F780B">
            <w:pPr>
              <w:jc w:val="both"/>
            </w:pPr>
            <w:r>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066486" w:rsidTr="005F780B">
        <w:trPr>
          <w:trHeight w:val="20"/>
        </w:trPr>
        <w:tc>
          <w:tcPr>
            <w:tcW w:w="650" w:type="dxa"/>
          </w:tcPr>
          <w:p w:rsidR="00066486" w:rsidRDefault="00066486" w:rsidP="005F780B">
            <w:pPr>
              <w:jc w:val="center"/>
              <w:rPr>
                <w:b/>
              </w:rPr>
            </w:pPr>
            <w:r>
              <w:rPr>
                <w:b/>
              </w:rPr>
              <w:lastRenderedPageBreak/>
              <w:t>2.</w:t>
            </w:r>
          </w:p>
        </w:tc>
        <w:tc>
          <w:tcPr>
            <w:tcW w:w="1477" w:type="dxa"/>
          </w:tcPr>
          <w:p w:rsidR="00066486" w:rsidRDefault="00066486" w:rsidP="005F780B">
            <w:pPr>
              <w:jc w:val="center"/>
              <w:rPr>
                <w:b/>
              </w:rPr>
            </w:pPr>
            <w:r>
              <w:rPr>
                <w:b/>
              </w:rPr>
              <w:t>Состояние совместной деятельности обучающихся и взрослых</w:t>
            </w:r>
          </w:p>
        </w:tc>
        <w:tc>
          <w:tcPr>
            <w:tcW w:w="2835" w:type="dxa"/>
          </w:tcPr>
          <w:p w:rsidR="00066486" w:rsidRDefault="00066486" w:rsidP="005F780B">
            <w:r>
              <w:t>Наличие интересной, событийно насыщенной и личностно развивающей совместной деятельности обучающихся и взрослых</w:t>
            </w:r>
          </w:p>
          <w:p w:rsidR="00066486" w:rsidRDefault="00066486" w:rsidP="005F780B">
            <w:pPr>
              <w:jc w:val="center"/>
              <w:rPr>
                <w:b/>
                <w:bCs/>
                <w:i/>
                <w:iCs/>
              </w:rPr>
            </w:pPr>
          </w:p>
          <w:p w:rsidR="00066486" w:rsidRDefault="00066486" w:rsidP="005F780B">
            <w:pPr>
              <w:jc w:val="center"/>
            </w:pPr>
            <w:r>
              <w:rPr>
                <w:b/>
                <w:bCs/>
                <w:i/>
                <w:iCs/>
              </w:rPr>
              <w:t xml:space="preserve">Удовлетворенность детей и взрослых процессом и результатами воспитания и жизнедеятельностью в образовательном учреждении </w:t>
            </w:r>
          </w:p>
        </w:tc>
        <w:tc>
          <w:tcPr>
            <w:tcW w:w="2127" w:type="dxa"/>
          </w:tcPr>
          <w:p w:rsidR="00066486" w:rsidRDefault="00066486" w:rsidP="005F780B">
            <w:pPr>
              <w:jc w:val="center"/>
            </w:pPr>
          </w:p>
          <w:p w:rsidR="00066486" w:rsidRDefault="00066486" w:rsidP="005F780B">
            <w:pPr>
              <w:jc w:val="center"/>
            </w:pPr>
          </w:p>
          <w:p w:rsidR="00066486" w:rsidRDefault="00066486" w:rsidP="005F780B">
            <w:pPr>
              <w:jc w:val="center"/>
            </w:pPr>
            <w:r>
              <w:t>1.Удовлетворенность учащихся школьной жизнью</w:t>
            </w:r>
          </w:p>
          <w:p w:rsidR="00066486" w:rsidRDefault="00066486" w:rsidP="005F780B">
            <w:pPr>
              <w:jc w:val="center"/>
            </w:pPr>
          </w:p>
          <w:p w:rsidR="00066486" w:rsidRDefault="00066486" w:rsidP="005F780B">
            <w:pPr>
              <w:jc w:val="center"/>
            </w:pPr>
          </w:p>
          <w:p w:rsidR="00066486" w:rsidRDefault="00066486" w:rsidP="005F780B">
            <w:pPr>
              <w:jc w:val="center"/>
            </w:pPr>
            <w:r>
              <w:t>2.Удовлетворенность родителей работой образовательного учреждения</w:t>
            </w:r>
          </w:p>
          <w:p w:rsidR="00066486" w:rsidRDefault="00066486" w:rsidP="005F780B">
            <w:pPr>
              <w:jc w:val="center"/>
            </w:pPr>
          </w:p>
          <w:p w:rsidR="00066486" w:rsidRDefault="00066486" w:rsidP="005F780B">
            <w:pPr>
              <w:jc w:val="center"/>
            </w:pPr>
          </w:p>
          <w:p w:rsidR="00066486" w:rsidRDefault="00066486" w:rsidP="005F780B">
            <w:pPr>
              <w:jc w:val="center"/>
            </w:pPr>
          </w:p>
          <w:p w:rsidR="00066486" w:rsidRDefault="00066486" w:rsidP="005F780B">
            <w:pPr>
              <w:jc w:val="center"/>
            </w:pPr>
            <w:r>
              <w:t xml:space="preserve">3.Удовлетворенность педагогов жизнедеятельностью в образовательном учреждении и результатами процесса воспитания детей </w:t>
            </w:r>
          </w:p>
        </w:tc>
        <w:tc>
          <w:tcPr>
            <w:tcW w:w="1701" w:type="dxa"/>
          </w:tcPr>
          <w:p w:rsidR="00066486" w:rsidRDefault="00066486" w:rsidP="005F780B">
            <w:r>
              <w:t>Беседы с обучающимися и их родителями, педагогическими работниками, лидерами класса и школы.</w:t>
            </w:r>
          </w:p>
        </w:tc>
        <w:tc>
          <w:tcPr>
            <w:tcW w:w="1560" w:type="dxa"/>
          </w:tcPr>
          <w:p w:rsidR="00066486" w:rsidRDefault="00066486" w:rsidP="005F780B">
            <w:r>
              <w:t>Заместитель директора Классные руководители, Активные родители</w:t>
            </w:r>
          </w:p>
        </w:tc>
        <w:tc>
          <w:tcPr>
            <w:tcW w:w="5244" w:type="dxa"/>
          </w:tcPr>
          <w:p w:rsidR="00066486" w:rsidRDefault="00066486" w:rsidP="005F780B">
            <w:r>
              <w:t>Анкеты (опросы) для учащихся и родителей по итогам проведения воспитательных мероприятий</w:t>
            </w:r>
          </w:p>
          <w:p w:rsidR="00066486" w:rsidRDefault="00066486" w:rsidP="005F780B">
            <w:pPr>
              <w:jc w:val="both"/>
            </w:pPr>
            <w:r>
              <w:t xml:space="preserve">1.Методика 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 </w:t>
            </w:r>
          </w:p>
          <w:p w:rsidR="00066486" w:rsidRDefault="00066486" w:rsidP="005F780B">
            <w:pPr>
              <w:jc w:val="both"/>
            </w:pPr>
          </w:p>
          <w:p w:rsidR="00066486" w:rsidRDefault="00066486" w:rsidP="005F780B">
            <w:pPr>
              <w:jc w:val="both"/>
            </w:pPr>
            <w:r>
              <w:t>2. 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066486" w:rsidRDefault="00066486" w:rsidP="005F780B">
            <w:pPr>
              <w:jc w:val="both"/>
            </w:pPr>
          </w:p>
          <w:p w:rsidR="00066486" w:rsidRDefault="00066486" w:rsidP="005F780B">
            <w:pPr>
              <w:jc w:val="both"/>
            </w:pPr>
            <w:r>
              <w:t xml:space="preserve">3.Методика изучения удовлетворенности педагогов жизнедеятельностью в образовательном учреждении (разработана Е.Н. Степановым) Анкета «Ваше мнение» (составлена И.А. Забуслаевой) </w:t>
            </w:r>
          </w:p>
        </w:tc>
      </w:tr>
    </w:tbl>
    <w:p w:rsidR="00066486" w:rsidRDefault="00066486" w:rsidP="00066486">
      <w:pPr>
        <w:ind w:firstLine="567"/>
        <w:jc w:val="both"/>
        <w:rPr>
          <w:iCs/>
          <w:sz w:val="24"/>
          <w:szCs w:val="24"/>
        </w:rPr>
        <w:sectPr w:rsidR="00066486">
          <w:pgSz w:w="16838" w:h="11906" w:orient="landscape"/>
          <w:pgMar w:top="850" w:right="1134" w:bottom="1701" w:left="1134" w:header="0" w:footer="0" w:gutter="0"/>
          <w:cols w:space="708"/>
          <w:titlePg/>
          <w:docGrid w:linePitch="360"/>
        </w:sectPr>
      </w:pPr>
    </w:p>
    <w:p w:rsidR="00066486" w:rsidRDefault="00066486" w:rsidP="00066486">
      <w:pPr>
        <w:ind w:firstLine="567"/>
        <w:jc w:val="both"/>
        <w:rPr>
          <w:sz w:val="24"/>
          <w:szCs w:val="24"/>
        </w:rPr>
      </w:pPr>
      <w:r>
        <w:rPr>
          <w:b/>
          <w:i/>
          <w:iCs/>
          <w:sz w:val="24"/>
          <w:szCs w:val="24"/>
          <w:u w:val="single"/>
        </w:rPr>
        <w:lastRenderedPageBreak/>
        <w:t>1.</w:t>
      </w:r>
      <w:r>
        <w:rPr>
          <w:b/>
          <w:sz w:val="24"/>
          <w:szCs w:val="24"/>
          <w:u w:val="single"/>
        </w:rPr>
        <w:t xml:space="preserve"> </w:t>
      </w:r>
      <w:r>
        <w:rPr>
          <w:b/>
          <w:i/>
          <w:iCs/>
          <w:spacing w:val="-9"/>
          <w:sz w:val="24"/>
          <w:szCs w:val="24"/>
          <w:u w:val="single"/>
        </w:rPr>
        <w:t>Р</w:t>
      </w:r>
      <w:r>
        <w:rPr>
          <w:b/>
          <w:i/>
          <w:iCs/>
          <w:spacing w:val="-4"/>
          <w:sz w:val="24"/>
          <w:szCs w:val="24"/>
          <w:u w:val="single"/>
        </w:rPr>
        <w:t>е</w:t>
      </w:r>
      <w:r>
        <w:rPr>
          <w:b/>
          <w:i/>
          <w:iCs/>
          <w:spacing w:val="-1"/>
          <w:sz w:val="24"/>
          <w:szCs w:val="24"/>
          <w:u w:val="single"/>
        </w:rPr>
        <w:t>з</w:t>
      </w:r>
      <w:r>
        <w:rPr>
          <w:b/>
          <w:i/>
          <w:iCs/>
          <w:spacing w:val="-7"/>
          <w:sz w:val="24"/>
          <w:szCs w:val="24"/>
          <w:u w:val="single"/>
        </w:rPr>
        <w:t>у</w:t>
      </w:r>
      <w:r>
        <w:rPr>
          <w:b/>
          <w:i/>
          <w:iCs/>
          <w:sz w:val="24"/>
          <w:szCs w:val="24"/>
          <w:u w:val="single"/>
        </w:rPr>
        <w:t>л</w:t>
      </w:r>
      <w:r>
        <w:rPr>
          <w:b/>
          <w:i/>
          <w:iCs/>
          <w:spacing w:val="-5"/>
          <w:sz w:val="24"/>
          <w:szCs w:val="24"/>
          <w:u w:val="single"/>
        </w:rPr>
        <w:t>ь</w:t>
      </w:r>
      <w:r>
        <w:rPr>
          <w:b/>
          <w:i/>
          <w:iCs/>
          <w:spacing w:val="3"/>
          <w:sz w:val="24"/>
          <w:szCs w:val="24"/>
          <w:u w:val="single"/>
        </w:rPr>
        <w:t>т</w:t>
      </w:r>
      <w:r>
        <w:rPr>
          <w:b/>
          <w:i/>
          <w:iCs/>
          <w:spacing w:val="-2"/>
          <w:sz w:val="24"/>
          <w:szCs w:val="24"/>
          <w:u w:val="single"/>
        </w:rPr>
        <w:t>а</w:t>
      </w:r>
      <w:r>
        <w:rPr>
          <w:b/>
          <w:i/>
          <w:iCs/>
          <w:spacing w:val="3"/>
          <w:sz w:val="24"/>
          <w:szCs w:val="24"/>
          <w:u w:val="single"/>
        </w:rPr>
        <w:t>т</w:t>
      </w:r>
      <w:r>
        <w:rPr>
          <w:b/>
          <w:i/>
          <w:iCs/>
          <w:spacing w:val="1"/>
          <w:sz w:val="24"/>
          <w:szCs w:val="24"/>
          <w:u w:val="single"/>
        </w:rPr>
        <w:t>ы</w:t>
      </w:r>
      <w:r>
        <w:rPr>
          <w:b/>
          <w:sz w:val="24"/>
          <w:szCs w:val="24"/>
          <w:u w:val="single"/>
        </w:rPr>
        <w:t xml:space="preserve"> </w:t>
      </w:r>
      <w:r>
        <w:rPr>
          <w:b/>
          <w:i/>
          <w:iCs/>
          <w:spacing w:val="-7"/>
          <w:sz w:val="24"/>
          <w:szCs w:val="24"/>
          <w:u w:val="single"/>
        </w:rPr>
        <w:t>в</w:t>
      </w:r>
      <w:r>
        <w:rPr>
          <w:b/>
          <w:i/>
          <w:iCs/>
          <w:sz w:val="24"/>
          <w:szCs w:val="24"/>
          <w:u w:val="single"/>
        </w:rPr>
        <w:t>ос</w:t>
      </w:r>
      <w:r>
        <w:rPr>
          <w:b/>
          <w:i/>
          <w:iCs/>
          <w:spacing w:val="-2"/>
          <w:sz w:val="24"/>
          <w:szCs w:val="24"/>
          <w:u w:val="single"/>
        </w:rPr>
        <w:t>пи</w:t>
      </w:r>
      <w:r>
        <w:rPr>
          <w:b/>
          <w:i/>
          <w:iCs/>
          <w:spacing w:val="3"/>
          <w:sz w:val="24"/>
          <w:szCs w:val="24"/>
          <w:u w:val="single"/>
        </w:rPr>
        <w:t>т</w:t>
      </w:r>
      <w:r>
        <w:rPr>
          <w:b/>
          <w:i/>
          <w:iCs/>
          <w:sz w:val="24"/>
          <w:szCs w:val="24"/>
          <w:u w:val="single"/>
        </w:rPr>
        <w:t>ания,</w:t>
      </w:r>
      <w:r>
        <w:rPr>
          <w:b/>
          <w:sz w:val="24"/>
          <w:szCs w:val="24"/>
          <w:u w:val="single"/>
        </w:rPr>
        <w:t xml:space="preserve"> </w:t>
      </w:r>
      <w:r>
        <w:rPr>
          <w:b/>
          <w:i/>
          <w:iCs/>
          <w:spacing w:val="-9"/>
          <w:sz w:val="24"/>
          <w:szCs w:val="24"/>
          <w:u w:val="single"/>
        </w:rPr>
        <w:t>с</w:t>
      </w:r>
      <w:r>
        <w:rPr>
          <w:b/>
          <w:i/>
          <w:iCs/>
          <w:sz w:val="24"/>
          <w:szCs w:val="24"/>
          <w:u w:val="single"/>
        </w:rPr>
        <w:t>оц</w:t>
      </w:r>
      <w:r>
        <w:rPr>
          <w:b/>
          <w:i/>
          <w:iCs/>
          <w:spacing w:val="-2"/>
          <w:sz w:val="24"/>
          <w:szCs w:val="24"/>
          <w:u w:val="single"/>
        </w:rPr>
        <w:t>и</w:t>
      </w:r>
      <w:r>
        <w:rPr>
          <w:b/>
          <w:i/>
          <w:iCs/>
          <w:sz w:val="24"/>
          <w:szCs w:val="24"/>
          <w:u w:val="single"/>
        </w:rPr>
        <w:t>ализации</w:t>
      </w:r>
      <w:r>
        <w:rPr>
          <w:b/>
          <w:sz w:val="24"/>
          <w:szCs w:val="24"/>
          <w:u w:val="single"/>
        </w:rPr>
        <w:t xml:space="preserve"> </w:t>
      </w:r>
      <w:r>
        <w:rPr>
          <w:b/>
          <w:i/>
          <w:iCs/>
          <w:sz w:val="24"/>
          <w:szCs w:val="24"/>
          <w:u w:val="single"/>
        </w:rPr>
        <w:t>и</w:t>
      </w:r>
      <w:r>
        <w:rPr>
          <w:b/>
          <w:sz w:val="24"/>
          <w:szCs w:val="24"/>
          <w:u w:val="single"/>
        </w:rPr>
        <w:t xml:space="preserve"> </w:t>
      </w:r>
      <w:r>
        <w:rPr>
          <w:b/>
          <w:i/>
          <w:iCs/>
          <w:spacing w:val="-6"/>
          <w:sz w:val="24"/>
          <w:szCs w:val="24"/>
          <w:u w:val="single"/>
        </w:rPr>
        <w:t>с</w:t>
      </w:r>
      <w:r>
        <w:rPr>
          <w:b/>
          <w:i/>
          <w:iCs/>
          <w:sz w:val="24"/>
          <w:szCs w:val="24"/>
          <w:u w:val="single"/>
        </w:rPr>
        <w:t>а</w:t>
      </w:r>
      <w:r>
        <w:rPr>
          <w:b/>
          <w:i/>
          <w:iCs/>
          <w:spacing w:val="-2"/>
          <w:sz w:val="24"/>
          <w:szCs w:val="24"/>
          <w:u w:val="single"/>
        </w:rPr>
        <w:t>м</w:t>
      </w:r>
      <w:r>
        <w:rPr>
          <w:b/>
          <w:i/>
          <w:iCs/>
          <w:sz w:val="24"/>
          <w:szCs w:val="24"/>
          <w:u w:val="single"/>
        </w:rPr>
        <w:t>ор</w:t>
      </w:r>
      <w:r>
        <w:rPr>
          <w:b/>
          <w:i/>
          <w:iCs/>
          <w:spacing w:val="-1"/>
          <w:sz w:val="24"/>
          <w:szCs w:val="24"/>
          <w:u w:val="single"/>
        </w:rPr>
        <w:t>а</w:t>
      </w:r>
      <w:r>
        <w:rPr>
          <w:b/>
          <w:i/>
          <w:iCs/>
          <w:sz w:val="24"/>
          <w:szCs w:val="24"/>
          <w:u w:val="single"/>
        </w:rPr>
        <w:t>зв</w:t>
      </w:r>
      <w:r>
        <w:rPr>
          <w:b/>
          <w:i/>
          <w:iCs/>
          <w:spacing w:val="-4"/>
          <w:sz w:val="24"/>
          <w:szCs w:val="24"/>
          <w:u w:val="single"/>
        </w:rPr>
        <w:t>и</w:t>
      </w:r>
      <w:r>
        <w:rPr>
          <w:b/>
          <w:i/>
          <w:iCs/>
          <w:spacing w:val="3"/>
          <w:sz w:val="24"/>
          <w:szCs w:val="24"/>
          <w:u w:val="single"/>
        </w:rPr>
        <w:t>т</w:t>
      </w:r>
      <w:r>
        <w:rPr>
          <w:b/>
          <w:i/>
          <w:iCs/>
          <w:spacing w:val="-1"/>
          <w:sz w:val="24"/>
          <w:szCs w:val="24"/>
          <w:u w:val="single"/>
        </w:rPr>
        <w:t>и</w:t>
      </w:r>
      <w:r>
        <w:rPr>
          <w:b/>
          <w:i/>
          <w:iCs/>
          <w:sz w:val="24"/>
          <w:szCs w:val="24"/>
          <w:u w:val="single"/>
        </w:rPr>
        <w:t>я</w:t>
      </w:r>
      <w:r>
        <w:rPr>
          <w:b/>
          <w:sz w:val="24"/>
          <w:szCs w:val="24"/>
          <w:u w:val="single"/>
        </w:rPr>
        <w:t xml:space="preserve"> </w:t>
      </w:r>
      <w:r>
        <w:rPr>
          <w:b/>
          <w:i/>
          <w:iCs/>
          <w:spacing w:val="-1"/>
          <w:sz w:val="24"/>
          <w:szCs w:val="24"/>
          <w:u w:val="single"/>
        </w:rPr>
        <w:t>ш</w:t>
      </w:r>
      <w:r>
        <w:rPr>
          <w:b/>
          <w:i/>
          <w:iCs/>
          <w:spacing w:val="-10"/>
          <w:sz w:val="24"/>
          <w:szCs w:val="24"/>
          <w:u w:val="single"/>
        </w:rPr>
        <w:t>к</w:t>
      </w:r>
      <w:r>
        <w:rPr>
          <w:b/>
          <w:i/>
          <w:iCs/>
          <w:spacing w:val="-5"/>
          <w:sz w:val="24"/>
          <w:szCs w:val="24"/>
          <w:u w:val="single"/>
        </w:rPr>
        <w:t>о</w:t>
      </w:r>
      <w:r>
        <w:rPr>
          <w:b/>
          <w:i/>
          <w:iCs/>
          <w:sz w:val="24"/>
          <w:szCs w:val="24"/>
          <w:u w:val="single"/>
        </w:rPr>
        <w:t>льни</w:t>
      </w:r>
      <w:r>
        <w:rPr>
          <w:b/>
          <w:i/>
          <w:iCs/>
          <w:spacing w:val="-11"/>
          <w:sz w:val="24"/>
          <w:szCs w:val="24"/>
          <w:u w:val="single"/>
        </w:rPr>
        <w:t>к</w:t>
      </w:r>
      <w:r>
        <w:rPr>
          <w:b/>
          <w:i/>
          <w:iCs/>
          <w:sz w:val="24"/>
          <w:szCs w:val="24"/>
          <w:u w:val="single"/>
        </w:rPr>
        <w:t>о</w:t>
      </w:r>
      <w:r>
        <w:rPr>
          <w:b/>
          <w:i/>
          <w:iCs/>
          <w:spacing w:val="4"/>
          <w:sz w:val="24"/>
          <w:szCs w:val="24"/>
          <w:u w:val="single"/>
        </w:rPr>
        <w:t>в</w:t>
      </w:r>
      <w:r>
        <w:rPr>
          <w:b/>
          <w:i/>
          <w:iCs/>
          <w:sz w:val="24"/>
          <w:szCs w:val="24"/>
        </w:rPr>
        <w:t>.</w:t>
      </w:r>
      <w:r>
        <w:rPr>
          <w:b/>
          <w:sz w:val="24"/>
          <w:szCs w:val="24"/>
        </w:rPr>
        <w:t xml:space="preserve"> </w:t>
      </w:r>
      <w:r>
        <w:rPr>
          <w:sz w:val="24"/>
          <w:szCs w:val="24"/>
        </w:rPr>
        <w:t>К</w:t>
      </w:r>
      <w:r>
        <w:rPr>
          <w:spacing w:val="1"/>
          <w:sz w:val="24"/>
          <w:szCs w:val="24"/>
        </w:rPr>
        <w:t>р</w:t>
      </w:r>
      <w:r>
        <w:rPr>
          <w:sz w:val="24"/>
          <w:szCs w:val="24"/>
        </w:rPr>
        <w:t>и</w:t>
      </w:r>
      <w:r>
        <w:rPr>
          <w:spacing w:val="-1"/>
          <w:sz w:val="24"/>
          <w:szCs w:val="24"/>
        </w:rPr>
        <w:t>т</w:t>
      </w:r>
      <w:r>
        <w:rPr>
          <w:sz w:val="24"/>
          <w:szCs w:val="24"/>
        </w:rPr>
        <w:t>ерием,</w:t>
      </w:r>
      <w:r>
        <w:rPr>
          <w:spacing w:val="69"/>
          <w:sz w:val="24"/>
          <w:szCs w:val="24"/>
        </w:rPr>
        <w:t xml:space="preserve"> </w:t>
      </w:r>
      <w:r>
        <w:rPr>
          <w:sz w:val="24"/>
          <w:szCs w:val="24"/>
        </w:rPr>
        <w:t>н</w:t>
      </w:r>
      <w:r>
        <w:rPr>
          <w:spacing w:val="1"/>
          <w:sz w:val="24"/>
          <w:szCs w:val="24"/>
        </w:rPr>
        <w:t>а</w:t>
      </w:r>
      <w:r>
        <w:rPr>
          <w:spacing w:val="68"/>
          <w:sz w:val="24"/>
          <w:szCs w:val="24"/>
        </w:rPr>
        <w:t xml:space="preserve"> </w:t>
      </w:r>
      <w:r>
        <w:rPr>
          <w:spacing w:val="8"/>
          <w:sz w:val="24"/>
          <w:szCs w:val="24"/>
        </w:rPr>
        <w:t>о</w:t>
      </w:r>
      <w:r>
        <w:rPr>
          <w:sz w:val="24"/>
          <w:szCs w:val="24"/>
        </w:rPr>
        <w:t>с</w:t>
      </w:r>
      <w:r>
        <w:rPr>
          <w:spacing w:val="-1"/>
          <w:sz w:val="24"/>
          <w:szCs w:val="24"/>
        </w:rPr>
        <w:t>н</w:t>
      </w:r>
      <w:r>
        <w:rPr>
          <w:spacing w:val="1"/>
          <w:sz w:val="24"/>
          <w:szCs w:val="24"/>
        </w:rPr>
        <w:t>о</w:t>
      </w:r>
      <w:r>
        <w:rPr>
          <w:spacing w:val="-2"/>
          <w:sz w:val="24"/>
          <w:szCs w:val="24"/>
        </w:rPr>
        <w:t>в</w:t>
      </w:r>
      <w:r>
        <w:rPr>
          <w:sz w:val="24"/>
          <w:szCs w:val="24"/>
        </w:rPr>
        <w:t>е</w:t>
      </w:r>
      <w:r>
        <w:rPr>
          <w:spacing w:val="71"/>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ор</w:t>
      </w:r>
      <w:r>
        <w:rPr>
          <w:spacing w:val="1"/>
          <w:sz w:val="24"/>
          <w:szCs w:val="24"/>
        </w:rPr>
        <w:t>о</w:t>
      </w:r>
      <w:r>
        <w:rPr>
          <w:spacing w:val="-6"/>
          <w:sz w:val="24"/>
          <w:szCs w:val="24"/>
        </w:rPr>
        <w:t>г</w:t>
      </w:r>
      <w:r>
        <w:rPr>
          <w:sz w:val="24"/>
          <w:szCs w:val="24"/>
        </w:rPr>
        <w:t>о</w:t>
      </w:r>
      <w:r>
        <w:rPr>
          <w:spacing w:val="70"/>
          <w:sz w:val="24"/>
          <w:szCs w:val="24"/>
        </w:rPr>
        <w:t xml:space="preserve">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ляется</w:t>
      </w:r>
      <w:r>
        <w:rPr>
          <w:spacing w:val="77"/>
          <w:sz w:val="24"/>
          <w:szCs w:val="24"/>
        </w:rPr>
        <w:t xml:space="preserve"> </w:t>
      </w:r>
      <w:r>
        <w:rPr>
          <w:spacing w:val="1"/>
          <w:sz w:val="24"/>
          <w:szCs w:val="24"/>
        </w:rPr>
        <w:t>д</w:t>
      </w:r>
      <w:r>
        <w:rPr>
          <w:spacing w:val="-1"/>
          <w:sz w:val="24"/>
          <w:szCs w:val="24"/>
        </w:rPr>
        <w:t>а</w:t>
      </w:r>
      <w:r>
        <w:rPr>
          <w:sz w:val="24"/>
          <w:szCs w:val="24"/>
        </w:rPr>
        <w:t>нн</w:t>
      </w:r>
      <w:r>
        <w:rPr>
          <w:spacing w:val="-1"/>
          <w:sz w:val="24"/>
          <w:szCs w:val="24"/>
        </w:rPr>
        <w:t>ы</w:t>
      </w:r>
      <w:r>
        <w:rPr>
          <w:sz w:val="24"/>
          <w:szCs w:val="24"/>
        </w:rPr>
        <w:t>й</w:t>
      </w:r>
      <w:r>
        <w:rPr>
          <w:spacing w:val="70"/>
          <w:sz w:val="24"/>
          <w:szCs w:val="24"/>
        </w:rPr>
        <w:t xml:space="preserve"> </w:t>
      </w:r>
      <w:r>
        <w:rPr>
          <w:sz w:val="24"/>
          <w:szCs w:val="24"/>
        </w:rPr>
        <w:t>а</w:t>
      </w:r>
      <w:r>
        <w:rPr>
          <w:spacing w:val="1"/>
          <w:sz w:val="24"/>
          <w:szCs w:val="24"/>
        </w:rPr>
        <w:t>н</w:t>
      </w:r>
      <w:r>
        <w:rPr>
          <w:spacing w:val="2"/>
          <w:sz w:val="24"/>
          <w:szCs w:val="24"/>
        </w:rPr>
        <w:t>а</w:t>
      </w:r>
      <w:r>
        <w:rPr>
          <w:sz w:val="24"/>
          <w:szCs w:val="24"/>
        </w:rPr>
        <w:t>лиз,</w:t>
      </w:r>
      <w:r>
        <w:rPr>
          <w:spacing w:val="70"/>
          <w:sz w:val="24"/>
          <w:szCs w:val="24"/>
        </w:rPr>
        <w:t xml:space="preserve"> </w:t>
      </w:r>
      <w:r>
        <w:rPr>
          <w:sz w:val="24"/>
          <w:szCs w:val="24"/>
        </w:rPr>
        <w:t>я</w:t>
      </w:r>
      <w:r>
        <w:rPr>
          <w:spacing w:val="-4"/>
          <w:sz w:val="24"/>
          <w:szCs w:val="24"/>
        </w:rPr>
        <w:t>в</w:t>
      </w:r>
      <w:r>
        <w:rPr>
          <w:spacing w:val="-1"/>
          <w:sz w:val="24"/>
          <w:szCs w:val="24"/>
        </w:rPr>
        <w:t>л</w:t>
      </w:r>
      <w:r>
        <w:rPr>
          <w:sz w:val="24"/>
          <w:szCs w:val="24"/>
        </w:rPr>
        <w:t>яе</w:t>
      </w:r>
      <w:r>
        <w:rPr>
          <w:spacing w:val="1"/>
          <w:sz w:val="24"/>
          <w:szCs w:val="24"/>
        </w:rPr>
        <w:t>т</w:t>
      </w:r>
      <w:r>
        <w:rPr>
          <w:sz w:val="24"/>
          <w:szCs w:val="24"/>
        </w:rPr>
        <w:t>ся</w:t>
      </w:r>
    </w:p>
    <w:p w:rsidR="00066486" w:rsidRDefault="00066486" w:rsidP="005E6B29">
      <w:pPr>
        <w:pStyle w:val="ac"/>
        <w:widowControl/>
        <w:numPr>
          <w:ilvl w:val="0"/>
          <w:numId w:val="140"/>
        </w:numPr>
        <w:autoSpaceDE/>
        <w:autoSpaceDN/>
        <w:contextualSpacing/>
        <w:rPr>
          <w:b/>
          <w:sz w:val="24"/>
          <w:szCs w:val="24"/>
        </w:rPr>
      </w:pPr>
      <w:r>
        <w:rPr>
          <w:b/>
          <w:sz w:val="24"/>
          <w:szCs w:val="24"/>
        </w:rPr>
        <w:t>дина</w:t>
      </w:r>
      <w:r>
        <w:rPr>
          <w:b/>
          <w:spacing w:val="-1"/>
          <w:sz w:val="24"/>
          <w:szCs w:val="24"/>
        </w:rPr>
        <w:t>м</w:t>
      </w:r>
      <w:r>
        <w:rPr>
          <w:b/>
          <w:sz w:val="24"/>
          <w:szCs w:val="24"/>
        </w:rPr>
        <w:t>и</w:t>
      </w:r>
      <w:r>
        <w:rPr>
          <w:b/>
          <w:spacing w:val="-3"/>
          <w:sz w:val="24"/>
          <w:szCs w:val="24"/>
        </w:rPr>
        <w:t>к</w:t>
      </w:r>
      <w:r>
        <w:rPr>
          <w:b/>
          <w:sz w:val="24"/>
          <w:szCs w:val="24"/>
        </w:rPr>
        <w:t>а ли</w:t>
      </w:r>
      <w:r>
        <w:rPr>
          <w:b/>
          <w:spacing w:val="-1"/>
          <w:sz w:val="24"/>
          <w:szCs w:val="24"/>
        </w:rPr>
        <w:t>ч</w:t>
      </w:r>
      <w:r>
        <w:rPr>
          <w:b/>
          <w:sz w:val="24"/>
          <w:szCs w:val="24"/>
        </w:rPr>
        <w:t>н</w:t>
      </w:r>
      <w:r>
        <w:rPr>
          <w:b/>
          <w:spacing w:val="6"/>
          <w:sz w:val="24"/>
          <w:szCs w:val="24"/>
        </w:rPr>
        <w:t>о</w:t>
      </w:r>
      <w:r>
        <w:rPr>
          <w:b/>
          <w:sz w:val="24"/>
          <w:szCs w:val="24"/>
        </w:rPr>
        <w:t>с</w:t>
      </w:r>
      <w:r>
        <w:rPr>
          <w:b/>
          <w:spacing w:val="-1"/>
          <w:sz w:val="24"/>
          <w:szCs w:val="24"/>
        </w:rPr>
        <w:t>тн</w:t>
      </w:r>
      <w:r>
        <w:rPr>
          <w:b/>
          <w:sz w:val="24"/>
          <w:szCs w:val="24"/>
        </w:rPr>
        <w:t>о</w:t>
      </w:r>
      <w:r>
        <w:rPr>
          <w:b/>
          <w:spacing w:val="-6"/>
          <w:sz w:val="24"/>
          <w:szCs w:val="24"/>
        </w:rPr>
        <w:t>г</w:t>
      </w:r>
      <w:r>
        <w:rPr>
          <w:b/>
          <w:sz w:val="24"/>
          <w:szCs w:val="24"/>
        </w:rPr>
        <w:t>о</w:t>
      </w:r>
      <w:r>
        <w:rPr>
          <w:b/>
          <w:spacing w:val="-1"/>
          <w:sz w:val="24"/>
          <w:szCs w:val="24"/>
        </w:rPr>
        <w:t xml:space="preserve"> </w:t>
      </w:r>
      <w:r>
        <w:rPr>
          <w:b/>
          <w:sz w:val="24"/>
          <w:szCs w:val="24"/>
        </w:rPr>
        <w:t>разви</w:t>
      </w:r>
      <w:r>
        <w:rPr>
          <w:b/>
          <w:spacing w:val="-1"/>
          <w:sz w:val="24"/>
          <w:szCs w:val="24"/>
        </w:rPr>
        <w:t>т</w:t>
      </w:r>
      <w:r>
        <w:rPr>
          <w:b/>
          <w:sz w:val="24"/>
          <w:szCs w:val="24"/>
        </w:rPr>
        <w:t xml:space="preserve">ия </w:t>
      </w:r>
      <w:r>
        <w:rPr>
          <w:b/>
          <w:spacing w:val="-1"/>
          <w:sz w:val="24"/>
          <w:szCs w:val="24"/>
        </w:rPr>
        <w:t>ш</w:t>
      </w:r>
      <w:r>
        <w:rPr>
          <w:b/>
          <w:spacing w:val="-14"/>
          <w:sz w:val="24"/>
          <w:szCs w:val="24"/>
        </w:rPr>
        <w:t>к</w:t>
      </w:r>
      <w:r>
        <w:rPr>
          <w:b/>
          <w:spacing w:val="-3"/>
          <w:sz w:val="24"/>
          <w:szCs w:val="24"/>
        </w:rPr>
        <w:t>о</w:t>
      </w:r>
      <w:r>
        <w:rPr>
          <w:b/>
          <w:sz w:val="24"/>
          <w:szCs w:val="24"/>
        </w:rPr>
        <w:t>л</w:t>
      </w:r>
      <w:r>
        <w:rPr>
          <w:b/>
          <w:spacing w:val="-1"/>
          <w:sz w:val="24"/>
          <w:szCs w:val="24"/>
        </w:rPr>
        <w:t>ь</w:t>
      </w:r>
      <w:r>
        <w:rPr>
          <w:b/>
          <w:sz w:val="24"/>
          <w:szCs w:val="24"/>
        </w:rPr>
        <w:t>ни</w:t>
      </w:r>
      <w:r>
        <w:rPr>
          <w:b/>
          <w:spacing w:val="-15"/>
          <w:sz w:val="24"/>
          <w:szCs w:val="24"/>
        </w:rPr>
        <w:t>к</w:t>
      </w:r>
      <w:r>
        <w:rPr>
          <w:b/>
          <w:sz w:val="24"/>
          <w:szCs w:val="24"/>
        </w:rPr>
        <w:t xml:space="preserve">ов </w:t>
      </w:r>
      <w:r>
        <w:rPr>
          <w:b/>
          <w:spacing w:val="-4"/>
          <w:sz w:val="24"/>
          <w:szCs w:val="24"/>
        </w:rPr>
        <w:t>к</w:t>
      </w:r>
      <w:r>
        <w:rPr>
          <w:b/>
          <w:sz w:val="24"/>
          <w:szCs w:val="24"/>
        </w:rPr>
        <w:t>а</w:t>
      </w:r>
      <w:r>
        <w:rPr>
          <w:b/>
          <w:spacing w:val="-2"/>
          <w:sz w:val="24"/>
          <w:szCs w:val="24"/>
        </w:rPr>
        <w:t>ж</w:t>
      </w:r>
      <w:r>
        <w:rPr>
          <w:b/>
          <w:sz w:val="24"/>
          <w:szCs w:val="24"/>
        </w:rPr>
        <w:t>до</w:t>
      </w:r>
      <w:r>
        <w:rPr>
          <w:b/>
          <w:spacing w:val="-6"/>
          <w:sz w:val="24"/>
          <w:szCs w:val="24"/>
        </w:rPr>
        <w:t>г</w:t>
      </w:r>
      <w:r>
        <w:rPr>
          <w:b/>
          <w:sz w:val="24"/>
          <w:szCs w:val="24"/>
        </w:rPr>
        <w:t>о</w:t>
      </w:r>
      <w:r>
        <w:rPr>
          <w:b/>
          <w:spacing w:val="-1"/>
          <w:sz w:val="24"/>
          <w:szCs w:val="24"/>
        </w:rPr>
        <w:t xml:space="preserve"> </w:t>
      </w:r>
      <w:r>
        <w:rPr>
          <w:b/>
          <w:sz w:val="24"/>
          <w:szCs w:val="24"/>
        </w:rPr>
        <w:t>кла</w:t>
      </w:r>
      <w:r>
        <w:rPr>
          <w:b/>
          <w:spacing w:val="-2"/>
          <w:sz w:val="24"/>
          <w:szCs w:val="24"/>
        </w:rPr>
        <w:t>с</w:t>
      </w:r>
      <w:r>
        <w:rPr>
          <w:b/>
          <w:sz w:val="24"/>
          <w:szCs w:val="24"/>
        </w:rPr>
        <w:t>са.</w:t>
      </w:r>
    </w:p>
    <w:p w:rsidR="00066486" w:rsidRDefault="00066486" w:rsidP="00066486">
      <w:pPr>
        <w:ind w:firstLine="567"/>
        <w:jc w:val="both"/>
        <w:rPr>
          <w:sz w:val="24"/>
          <w:szCs w:val="24"/>
        </w:rPr>
      </w:pPr>
      <w:r>
        <w:rPr>
          <w:spacing w:val="-1"/>
          <w:sz w:val="24"/>
          <w:szCs w:val="24"/>
        </w:rPr>
        <w:t>Ос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 ан</w:t>
      </w:r>
      <w:r>
        <w:rPr>
          <w:spacing w:val="2"/>
          <w:sz w:val="24"/>
          <w:szCs w:val="24"/>
        </w:rPr>
        <w:t>а</w:t>
      </w:r>
      <w:r>
        <w:rPr>
          <w:sz w:val="24"/>
          <w:szCs w:val="24"/>
        </w:rPr>
        <w:t>лиз воспитательной работы класса кла</w:t>
      </w:r>
      <w:r>
        <w:rPr>
          <w:spacing w:val="-3"/>
          <w:sz w:val="24"/>
          <w:szCs w:val="24"/>
        </w:rPr>
        <w:t>с</w:t>
      </w:r>
      <w:r>
        <w:rPr>
          <w:sz w:val="24"/>
          <w:szCs w:val="24"/>
        </w:rPr>
        <w:t>с</w:t>
      </w:r>
      <w:r>
        <w:rPr>
          <w:spacing w:val="-1"/>
          <w:sz w:val="24"/>
          <w:szCs w:val="24"/>
        </w:rPr>
        <w:t>н</w:t>
      </w:r>
      <w:r>
        <w:rPr>
          <w:sz w:val="24"/>
          <w:szCs w:val="24"/>
        </w:rPr>
        <w:t>ы</w:t>
      </w:r>
      <w:r>
        <w:rPr>
          <w:spacing w:val="-1"/>
          <w:sz w:val="24"/>
          <w:szCs w:val="24"/>
        </w:rPr>
        <w:t>м</w:t>
      </w:r>
      <w:r>
        <w:rPr>
          <w:sz w:val="24"/>
          <w:szCs w:val="24"/>
        </w:rPr>
        <w:t xml:space="preserve">и </w:t>
      </w:r>
      <w:r>
        <w:rPr>
          <w:spacing w:val="-2"/>
          <w:sz w:val="24"/>
          <w:szCs w:val="24"/>
        </w:rPr>
        <w:t>ру</w:t>
      </w:r>
      <w:r>
        <w:rPr>
          <w:spacing w:val="-14"/>
          <w:sz w:val="24"/>
          <w:szCs w:val="24"/>
        </w:rPr>
        <w:t>к</w:t>
      </w:r>
      <w:r>
        <w:rPr>
          <w:sz w:val="24"/>
          <w:szCs w:val="24"/>
        </w:rPr>
        <w:t>о</w:t>
      </w:r>
      <w:r>
        <w:rPr>
          <w:spacing w:val="-2"/>
          <w:sz w:val="24"/>
          <w:szCs w:val="24"/>
        </w:rPr>
        <w:t>в</w:t>
      </w:r>
      <w:r>
        <w:rPr>
          <w:spacing w:val="-4"/>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2"/>
          <w:sz w:val="24"/>
          <w:szCs w:val="24"/>
        </w:rPr>
        <w:t>м</w:t>
      </w:r>
      <w:r>
        <w:rPr>
          <w:sz w:val="24"/>
          <w:szCs w:val="24"/>
        </w:rPr>
        <w:t>и (</w:t>
      </w:r>
      <w:r>
        <w:rPr>
          <w:i/>
          <w:sz w:val="24"/>
          <w:szCs w:val="24"/>
        </w:rPr>
        <w:t>отражается в тетради классного руководителя: участие в мероприятиях класса, школы, социума, уровень воспитанности, нравственности</w:t>
      </w:r>
      <w:r>
        <w:rPr>
          <w:sz w:val="24"/>
          <w:szCs w:val="24"/>
        </w:rPr>
        <w:t>) со</w:t>
      </w:r>
      <w:r>
        <w:rPr>
          <w:spacing w:val="-4"/>
          <w:sz w:val="24"/>
          <w:szCs w:val="24"/>
        </w:rPr>
        <w:t>в</w:t>
      </w:r>
      <w:r>
        <w:rPr>
          <w:sz w:val="24"/>
          <w:szCs w:val="24"/>
        </w:rPr>
        <w:t>м</w:t>
      </w:r>
      <w:r>
        <w:rPr>
          <w:spacing w:val="7"/>
          <w:sz w:val="24"/>
          <w:szCs w:val="24"/>
        </w:rPr>
        <w:t>е</w:t>
      </w:r>
      <w:r>
        <w:rPr>
          <w:sz w:val="24"/>
          <w:szCs w:val="24"/>
        </w:rPr>
        <w:t>с</w:t>
      </w:r>
      <w:r>
        <w:rPr>
          <w:spacing w:val="-2"/>
          <w:sz w:val="24"/>
          <w:szCs w:val="24"/>
        </w:rPr>
        <w:t>тн</w:t>
      </w:r>
      <w:r>
        <w:rPr>
          <w:sz w:val="24"/>
          <w:szCs w:val="24"/>
        </w:rPr>
        <w:t>о с зам</w:t>
      </w:r>
      <w:r>
        <w:rPr>
          <w:spacing w:val="6"/>
          <w:sz w:val="24"/>
          <w:szCs w:val="24"/>
        </w:rPr>
        <w:t>е</w:t>
      </w:r>
      <w:r>
        <w:rPr>
          <w:sz w:val="24"/>
          <w:szCs w:val="24"/>
        </w:rPr>
        <w:t>сти</w:t>
      </w:r>
      <w:r>
        <w:rPr>
          <w:spacing w:val="-1"/>
          <w:sz w:val="24"/>
          <w:szCs w:val="24"/>
        </w:rPr>
        <w:t>т</w:t>
      </w:r>
      <w:r>
        <w:rPr>
          <w:sz w:val="24"/>
          <w:szCs w:val="24"/>
        </w:rPr>
        <w:t>елем</w:t>
      </w:r>
      <w:r>
        <w:rPr>
          <w:spacing w:val="3"/>
          <w:sz w:val="24"/>
          <w:szCs w:val="24"/>
        </w:rPr>
        <w:t xml:space="preserve"> </w:t>
      </w:r>
      <w:r>
        <w:rPr>
          <w:sz w:val="24"/>
          <w:szCs w:val="24"/>
        </w:rPr>
        <w:t>дире</w:t>
      </w:r>
      <w:r>
        <w:rPr>
          <w:spacing w:val="-3"/>
          <w:sz w:val="24"/>
          <w:szCs w:val="24"/>
        </w:rPr>
        <w:t>к</w:t>
      </w:r>
      <w:r>
        <w:rPr>
          <w:spacing w:val="-4"/>
          <w:sz w:val="24"/>
          <w:szCs w:val="24"/>
        </w:rPr>
        <w:t>т</w:t>
      </w:r>
      <w:r>
        <w:rPr>
          <w:sz w:val="24"/>
          <w:szCs w:val="24"/>
        </w:rPr>
        <w:t>ора</w:t>
      </w:r>
      <w:r>
        <w:rPr>
          <w:spacing w:val="3"/>
          <w:sz w:val="24"/>
          <w:szCs w:val="24"/>
        </w:rPr>
        <w:t xml:space="preserve"> </w:t>
      </w:r>
      <w:r>
        <w:rPr>
          <w:sz w:val="24"/>
          <w:szCs w:val="24"/>
        </w:rPr>
        <w:t>по</w:t>
      </w:r>
      <w:r>
        <w:rPr>
          <w:spacing w:val="5"/>
          <w:sz w:val="24"/>
          <w:szCs w:val="24"/>
        </w:rPr>
        <w:t xml:space="preserve"> </w:t>
      </w:r>
      <w:r>
        <w:rPr>
          <w:spacing w:val="-1"/>
          <w:sz w:val="24"/>
          <w:szCs w:val="24"/>
        </w:rPr>
        <w:t>в</w:t>
      </w:r>
      <w:r>
        <w:rPr>
          <w:spacing w:val="4"/>
          <w:sz w:val="24"/>
          <w:szCs w:val="24"/>
        </w:rPr>
        <w:t>о</w:t>
      </w:r>
      <w:r>
        <w:rPr>
          <w:sz w:val="24"/>
          <w:szCs w:val="24"/>
        </w:rPr>
        <w:t>спит</w:t>
      </w:r>
      <w:r>
        <w:rPr>
          <w:spacing w:val="-5"/>
          <w:sz w:val="24"/>
          <w:szCs w:val="24"/>
        </w:rPr>
        <w:t>а</w:t>
      </w:r>
      <w:r>
        <w:rPr>
          <w:sz w:val="24"/>
          <w:szCs w:val="24"/>
        </w:rPr>
        <w:t>тельной</w:t>
      </w:r>
      <w:r>
        <w:rPr>
          <w:spacing w:val="4"/>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z w:val="24"/>
          <w:szCs w:val="24"/>
        </w:rPr>
        <w:t>те</w:t>
      </w:r>
      <w:r>
        <w:rPr>
          <w:spacing w:val="3"/>
          <w:sz w:val="24"/>
          <w:szCs w:val="24"/>
        </w:rPr>
        <w:t xml:space="preserve"> </w:t>
      </w:r>
      <w:r>
        <w:rPr>
          <w:sz w:val="24"/>
          <w:szCs w:val="24"/>
        </w:rPr>
        <w:t>с</w:t>
      </w:r>
      <w:r>
        <w:rPr>
          <w:spacing w:val="2"/>
          <w:sz w:val="24"/>
          <w:szCs w:val="24"/>
        </w:rPr>
        <w:t xml:space="preserve"> </w:t>
      </w:r>
      <w:r>
        <w:rPr>
          <w:spacing w:val="-1"/>
          <w:sz w:val="24"/>
          <w:szCs w:val="24"/>
        </w:rPr>
        <w:t>п</w:t>
      </w:r>
      <w:r>
        <w:rPr>
          <w:spacing w:val="8"/>
          <w:sz w:val="24"/>
          <w:szCs w:val="24"/>
        </w:rPr>
        <w:t>о</w:t>
      </w:r>
      <w:r>
        <w:rPr>
          <w:sz w:val="24"/>
          <w:szCs w:val="24"/>
        </w:rPr>
        <w:t>сл</w:t>
      </w:r>
      <w:r>
        <w:rPr>
          <w:spacing w:val="-4"/>
          <w:sz w:val="24"/>
          <w:szCs w:val="24"/>
        </w:rPr>
        <w:t>е</w:t>
      </w:r>
      <w:r>
        <w:rPr>
          <w:spacing w:val="-1"/>
          <w:sz w:val="24"/>
          <w:szCs w:val="24"/>
        </w:rPr>
        <w:t>ду</w:t>
      </w:r>
      <w:r>
        <w:rPr>
          <w:sz w:val="24"/>
          <w:szCs w:val="24"/>
        </w:rPr>
        <w:t>ющим</w:t>
      </w:r>
      <w:r>
        <w:rPr>
          <w:spacing w:val="5"/>
          <w:sz w:val="24"/>
          <w:szCs w:val="24"/>
        </w:rPr>
        <w:t xml:space="preserve"> </w:t>
      </w:r>
      <w:r>
        <w:rPr>
          <w:spacing w:val="1"/>
          <w:sz w:val="24"/>
          <w:szCs w:val="24"/>
        </w:rPr>
        <w:t>об</w:t>
      </w:r>
      <w:r>
        <w:rPr>
          <w:spacing w:val="-4"/>
          <w:sz w:val="24"/>
          <w:szCs w:val="24"/>
        </w:rPr>
        <w:t>с</w:t>
      </w:r>
      <w:r>
        <w:rPr>
          <w:spacing w:val="-8"/>
          <w:sz w:val="24"/>
          <w:szCs w:val="24"/>
        </w:rPr>
        <w:t>у</w:t>
      </w:r>
      <w:r>
        <w:rPr>
          <w:sz w:val="24"/>
          <w:szCs w:val="24"/>
        </w:rPr>
        <w:t>ж</w:t>
      </w:r>
      <w:r>
        <w:rPr>
          <w:spacing w:val="1"/>
          <w:sz w:val="24"/>
          <w:szCs w:val="24"/>
        </w:rPr>
        <w:t>д</w:t>
      </w:r>
      <w:r>
        <w:rPr>
          <w:sz w:val="24"/>
          <w:szCs w:val="24"/>
        </w:rPr>
        <w:t>е</w:t>
      </w:r>
      <w:r>
        <w:rPr>
          <w:spacing w:val="-1"/>
          <w:sz w:val="24"/>
          <w:szCs w:val="24"/>
        </w:rPr>
        <w:t>н</w:t>
      </w:r>
      <w:r>
        <w:rPr>
          <w:sz w:val="24"/>
          <w:szCs w:val="24"/>
        </w:rPr>
        <w:t>и</w:t>
      </w:r>
      <w:r>
        <w:rPr>
          <w:spacing w:val="-1"/>
          <w:sz w:val="24"/>
          <w:szCs w:val="24"/>
        </w:rPr>
        <w:t>е</w:t>
      </w:r>
      <w:r>
        <w:rPr>
          <w:sz w:val="24"/>
          <w:szCs w:val="24"/>
        </w:rPr>
        <w:t>м е</w:t>
      </w:r>
      <w:r>
        <w:rPr>
          <w:spacing w:val="-7"/>
          <w:sz w:val="24"/>
          <w:szCs w:val="24"/>
        </w:rPr>
        <w:t>г</w:t>
      </w:r>
      <w:r>
        <w:rPr>
          <w:sz w:val="24"/>
          <w:szCs w:val="24"/>
        </w:rPr>
        <w:t>о ре</w:t>
      </w:r>
      <w:r>
        <w:rPr>
          <w:spacing w:val="-4"/>
          <w:sz w:val="24"/>
          <w:szCs w:val="24"/>
        </w:rPr>
        <w:t>з</w:t>
      </w:r>
      <w:r>
        <w:rPr>
          <w:spacing w:val="-15"/>
          <w:sz w:val="24"/>
          <w:szCs w:val="24"/>
        </w:rPr>
        <w:t>у</w:t>
      </w:r>
      <w:r>
        <w:rPr>
          <w:spacing w:val="-1"/>
          <w:sz w:val="24"/>
          <w:szCs w:val="24"/>
        </w:rPr>
        <w:t>л</w:t>
      </w:r>
      <w:r>
        <w:rPr>
          <w:spacing w:val="-9"/>
          <w:sz w:val="24"/>
          <w:szCs w:val="24"/>
        </w:rPr>
        <w:t>ь</w:t>
      </w:r>
      <w:r>
        <w:rPr>
          <w:sz w:val="24"/>
          <w:szCs w:val="24"/>
        </w:rPr>
        <w:t>т</w:t>
      </w:r>
      <w:r>
        <w:rPr>
          <w:spacing w:val="-5"/>
          <w:sz w:val="24"/>
          <w:szCs w:val="24"/>
        </w:rPr>
        <w:t>ат</w:t>
      </w:r>
      <w:r>
        <w:rPr>
          <w:sz w:val="24"/>
          <w:szCs w:val="24"/>
        </w:rPr>
        <w:t>ов на зас</w:t>
      </w:r>
      <w:r>
        <w:rPr>
          <w:spacing w:val="-4"/>
          <w:sz w:val="24"/>
          <w:szCs w:val="24"/>
        </w:rPr>
        <w:t>е</w:t>
      </w:r>
      <w:r>
        <w:rPr>
          <w:sz w:val="24"/>
          <w:szCs w:val="24"/>
        </w:rPr>
        <w:t>д</w:t>
      </w:r>
      <w:r>
        <w:rPr>
          <w:spacing w:val="-1"/>
          <w:sz w:val="24"/>
          <w:szCs w:val="24"/>
        </w:rPr>
        <w:t>а</w:t>
      </w:r>
      <w:r>
        <w:rPr>
          <w:sz w:val="24"/>
          <w:szCs w:val="24"/>
        </w:rPr>
        <w:t>нии ме</w:t>
      </w:r>
      <w:r>
        <w:rPr>
          <w:spacing w:val="-3"/>
          <w:sz w:val="24"/>
          <w:szCs w:val="24"/>
        </w:rPr>
        <w:t>т</w:t>
      </w:r>
      <w:r>
        <w:rPr>
          <w:spacing w:val="-6"/>
          <w:sz w:val="24"/>
          <w:szCs w:val="24"/>
        </w:rPr>
        <w:t>о</w:t>
      </w:r>
      <w:r>
        <w:rPr>
          <w:spacing w:val="-1"/>
          <w:sz w:val="24"/>
          <w:szCs w:val="24"/>
        </w:rPr>
        <w:t>д</w:t>
      </w:r>
      <w:r>
        <w:rPr>
          <w:sz w:val="24"/>
          <w:szCs w:val="24"/>
        </w:rPr>
        <w:t>и</w:t>
      </w:r>
      <w:r>
        <w:rPr>
          <w:spacing w:val="-1"/>
          <w:sz w:val="24"/>
          <w:szCs w:val="24"/>
        </w:rPr>
        <w:t>ч</w:t>
      </w:r>
      <w:r>
        <w:rPr>
          <w:spacing w:val="5"/>
          <w:sz w:val="24"/>
          <w:szCs w:val="24"/>
        </w:rPr>
        <w:t>е</w:t>
      </w:r>
      <w:r>
        <w:rPr>
          <w:sz w:val="24"/>
          <w:szCs w:val="24"/>
        </w:rPr>
        <w:t>с</w:t>
      </w:r>
      <w:r>
        <w:rPr>
          <w:spacing w:val="-15"/>
          <w:sz w:val="24"/>
          <w:szCs w:val="24"/>
        </w:rPr>
        <w:t>к</w:t>
      </w:r>
      <w:r>
        <w:rPr>
          <w:sz w:val="24"/>
          <w:szCs w:val="24"/>
        </w:rPr>
        <w:t>о</w:t>
      </w:r>
      <w:r>
        <w:rPr>
          <w:spacing w:val="-5"/>
          <w:sz w:val="24"/>
          <w:szCs w:val="24"/>
        </w:rPr>
        <w:t>г</w:t>
      </w:r>
      <w:r>
        <w:rPr>
          <w:sz w:val="24"/>
          <w:szCs w:val="24"/>
        </w:rPr>
        <w:t>о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 xml:space="preserve">ия </w:t>
      </w:r>
      <w:r>
        <w:rPr>
          <w:spacing w:val="-1"/>
          <w:sz w:val="24"/>
          <w:szCs w:val="24"/>
        </w:rPr>
        <w:t>кл</w:t>
      </w:r>
      <w:r>
        <w:rPr>
          <w:sz w:val="24"/>
          <w:szCs w:val="24"/>
        </w:rPr>
        <w:t>асс</w:t>
      </w:r>
      <w:r>
        <w:rPr>
          <w:spacing w:val="-1"/>
          <w:sz w:val="24"/>
          <w:szCs w:val="24"/>
        </w:rPr>
        <w:t>ны</w:t>
      </w:r>
      <w:r>
        <w:rPr>
          <w:sz w:val="24"/>
          <w:szCs w:val="24"/>
        </w:rPr>
        <w:t xml:space="preserve">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ителей (совещании при заместителе директора). Используется методика Н.П.Капустина.</w:t>
      </w:r>
    </w:p>
    <w:p w:rsidR="00066486" w:rsidRDefault="00066486" w:rsidP="00066486">
      <w:pPr>
        <w:ind w:firstLine="567"/>
        <w:jc w:val="both"/>
        <w:rPr>
          <w:sz w:val="24"/>
          <w:szCs w:val="24"/>
        </w:rPr>
      </w:pPr>
      <w:r>
        <w:rPr>
          <w:sz w:val="24"/>
          <w:szCs w:val="24"/>
        </w:rPr>
        <w:t>С</w:t>
      </w:r>
      <w:r>
        <w:rPr>
          <w:spacing w:val="1"/>
          <w:sz w:val="24"/>
          <w:szCs w:val="24"/>
        </w:rPr>
        <w:t>п</w:t>
      </w:r>
      <w:r>
        <w:rPr>
          <w:spacing w:val="6"/>
          <w:sz w:val="24"/>
          <w:szCs w:val="24"/>
        </w:rPr>
        <w:t>о</w:t>
      </w:r>
      <w:r>
        <w:rPr>
          <w:sz w:val="24"/>
          <w:szCs w:val="24"/>
        </w:rPr>
        <w:t>со</w:t>
      </w:r>
      <w:r>
        <w:rPr>
          <w:spacing w:val="-1"/>
          <w:sz w:val="24"/>
          <w:szCs w:val="24"/>
        </w:rPr>
        <w:t>б</w:t>
      </w:r>
      <w:r>
        <w:rPr>
          <w:spacing w:val="-3"/>
          <w:sz w:val="24"/>
          <w:szCs w:val="24"/>
        </w:rPr>
        <w:t>о</w:t>
      </w:r>
      <w:r>
        <w:rPr>
          <w:sz w:val="24"/>
          <w:szCs w:val="24"/>
        </w:rPr>
        <w:t>м</w:t>
      </w:r>
      <w:r>
        <w:rPr>
          <w:spacing w:val="28"/>
          <w:sz w:val="24"/>
          <w:szCs w:val="24"/>
        </w:rPr>
        <w:t xml:space="preserve"> </w:t>
      </w:r>
      <w:r>
        <w:rPr>
          <w:sz w:val="24"/>
          <w:szCs w:val="24"/>
        </w:rPr>
        <w:t>п</w:t>
      </w:r>
      <w:r>
        <w:rPr>
          <w:spacing w:val="-2"/>
          <w:sz w:val="24"/>
          <w:szCs w:val="24"/>
        </w:rPr>
        <w:t>о</w:t>
      </w:r>
      <w:r>
        <w:rPr>
          <w:sz w:val="24"/>
          <w:szCs w:val="24"/>
        </w:rPr>
        <w:t>л</w:t>
      </w:r>
      <w:r>
        <w:rPr>
          <w:spacing w:val="-3"/>
          <w:sz w:val="24"/>
          <w:szCs w:val="24"/>
        </w:rPr>
        <w:t>у</w:t>
      </w:r>
      <w:r>
        <w:rPr>
          <w:sz w:val="24"/>
          <w:szCs w:val="24"/>
        </w:rPr>
        <w:t>чения</w:t>
      </w:r>
      <w:r>
        <w:rPr>
          <w:spacing w:val="30"/>
          <w:sz w:val="24"/>
          <w:szCs w:val="24"/>
        </w:rPr>
        <w:t xml:space="preserve"> </w:t>
      </w:r>
      <w:r>
        <w:rPr>
          <w:sz w:val="24"/>
          <w:szCs w:val="24"/>
        </w:rPr>
        <w:t>ин</w:t>
      </w:r>
      <w:r>
        <w:rPr>
          <w:spacing w:val="-1"/>
          <w:sz w:val="24"/>
          <w:szCs w:val="24"/>
        </w:rPr>
        <w:t>ф</w:t>
      </w:r>
      <w:r>
        <w:rPr>
          <w:spacing w:val="1"/>
          <w:sz w:val="24"/>
          <w:szCs w:val="24"/>
        </w:rPr>
        <w:t>о</w:t>
      </w:r>
      <w:r>
        <w:rPr>
          <w:spacing w:val="-2"/>
          <w:sz w:val="24"/>
          <w:szCs w:val="24"/>
        </w:rPr>
        <w:t>рма</w:t>
      </w:r>
      <w:r>
        <w:rPr>
          <w:sz w:val="24"/>
          <w:szCs w:val="24"/>
        </w:rPr>
        <w:t>ц</w:t>
      </w:r>
      <w:r>
        <w:rPr>
          <w:spacing w:val="-1"/>
          <w:sz w:val="24"/>
          <w:szCs w:val="24"/>
        </w:rPr>
        <w:t>и</w:t>
      </w:r>
      <w:r>
        <w:rPr>
          <w:sz w:val="24"/>
          <w:szCs w:val="24"/>
        </w:rPr>
        <w:t>и</w:t>
      </w:r>
      <w:r>
        <w:rPr>
          <w:spacing w:val="29"/>
          <w:sz w:val="24"/>
          <w:szCs w:val="24"/>
        </w:rPr>
        <w:t xml:space="preserve"> </w:t>
      </w:r>
      <w:r>
        <w:rPr>
          <w:sz w:val="24"/>
          <w:szCs w:val="24"/>
        </w:rPr>
        <w:t>о</w:t>
      </w:r>
      <w:r>
        <w:rPr>
          <w:spacing w:val="31"/>
          <w:sz w:val="24"/>
          <w:szCs w:val="24"/>
        </w:rPr>
        <w:t xml:space="preserve"> </w:t>
      </w:r>
      <w:r>
        <w:rPr>
          <w:spacing w:val="1"/>
          <w:sz w:val="24"/>
          <w:szCs w:val="24"/>
        </w:rPr>
        <w:t>р</w:t>
      </w:r>
      <w:r>
        <w:rPr>
          <w:sz w:val="24"/>
          <w:szCs w:val="24"/>
        </w:rPr>
        <w:t>е</w:t>
      </w:r>
      <w:r>
        <w:rPr>
          <w:spacing w:val="-7"/>
          <w:sz w:val="24"/>
          <w:szCs w:val="24"/>
        </w:rPr>
        <w:t>з</w:t>
      </w:r>
      <w:r>
        <w:rPr>
          <w:spacing w:val="-15"/>
          <w:sz w:val="24"/>
          <w:szCs w:val="24"/>
        </w:rPr>
        <w:t>у</w:t>
      </w:r>
      <w:r>
        <w:rPr>
          <w:sz w:val="24"/>
          <w:szCs w:val="24"/>
        </w:rPr>
        <w:t>л</w:t>
      </w:r>
      <w:r>
        <w:rPr>
          <w:spacing w:val="-7"/>
          <w:sz w:val="24"/>
          <w:szCs w:val="24"/>
        </w:rPr>
        <w:t>ь</w:t>
      </w:r>
      <w:r>
        <w:rPr>
          <w:sz w:val="24"/>
          <w:szCs w:val="24"/>
        </w:rPr>
        <w:t>т</w:t>
      </w:r>
      <w:r>
        <w:rPr>
          <w:spacing w:val="-5"/>
          <w:sz w:val="24"/>
          <w:szCs w:val="24"/>
        </w:rPr>
        <w:t>а</w:t>
      </w:r>
      <w:r>
        <w:rPr>
          <w:sz w:val="24"/>
          <w:szCs w:val="24"/>
        </w:rPr>
        <w:t>тах</w:t>
      </w:r>
      <w:r>
        <w:rPr>
          <w:spacing w:val="31"/>
          <w:sz w:val="24"/>
          <w:szCs w:val="24"/>
        </w:rPr>
        <w:t xml:space="preserve"> </w:t>
      </w:r>
      <w:r>
        <w:rPr>
          <w:spacing w:val="-1"/>
          <w:sz w:val="24"/>
          <w:szCs w:val="24"/>
        </w:rPr>
        <w:t>в</w:t>
      </w:r>
      <w:r>
        <w:rPr>
          <w:spacing w:val="7"/>
          <w:sz w:val="24"/>
          <w:szCs w:val="24"/>
        </w:rPr>
        <w:t>о</w:t>
      </w:r>
      <w:r>
        <w:rPr>
          <w:sz w:val="24"/>
          <w:szCs w:val="24"/>
        </w:rPr>
        <w:t>спитания,</w:t>
      </w:r>
      <w:r>
        <w:rPr>
          <w:spacing w:val="30"/>
          <w:sz w:val="24"/>
          <w:szCs w:val="24"/>
        </w:rPr>
        <w:t xml:space="preserve"> </w:t>
      </w:r>
      <w:r>
        <w:rPr>
          <w:sz w:val="24"/>
          <w:szCs w:val="24"/>
        </w:rPr>
        <w:t>соци</w:t>
      </w:r>
      <w:r>
        <w:rPr>
          <w:spacing w:val="2"/>
          <w:sz w:val="24"/>
          <w:szCs w:val="24"/>
        </w:rPr>
        <w:t>а</w:t>
      </w:r>
      <w:r>
        <w:rPr>
          <w:spacing w:val="-2"/>
          <w:sz w:val="24"/>
          <w:szCs w:val="24"/>
        </w:rPr>
        <w:t>л</w:t>
      </w:r>
      <w:r>
        <w:rPr>
          <w:sz w:val="24"/>
          <w:szCs w:val="24"/>
        </w:rPr>
        <w:t>иза</w:t>
      </w:r>
      <w:r>
        <w:rPr>
          <w:spacing w:val="-1"/>
          <w:sz w:val="24"/>
          <w:szCs w:val="24"/>
        </w:rPr>
        <w:t>ци</w:t>
      </w:r>
      <w:r>
        <w:rPr>
          <w:sz w:val="24"/>
          <w:szCs w:val="24"/>
        </w:rPr>
        <w:t>и и</w:t>
      </w:r>
      <w:r>
        <w:rPr>
          <w:spacing w:val="1"/>
          <w:sz w:val="24"/>
          <w:szCs w:val="24"/>
        </w:rPr>
        <w:t xml:space="preserve"> с</w:t>
      </w:r>
      <w:r>
        <w:rPr>
          <w:sz w:val="24"/>
          <w:szCs w:val="24"/>
        </w:rPr>
        <w:t>аморазви</w:t>
      </w:r>
      <w:r>
        <w:rPr>
          <w:spacing w:val="-1"/>
          <w:sz w:val="24"/>
          <w:szCs w:val="24"/>
        </w:rPr>
        <w:t>т</w:t>
      </w:r>
      <w:r>
        <w:rPr>
          <w:sz w:val="24"/>
          <w:szCs w:val="24"/>
        </w:rPr>
        <w:t xml:space="preserve">ия </w:t>
      </w:r>
      <w:r>
        <w:rPr>
          <w:spacing w:val="-1"/>
          <w:sz w:val="24"/>
          <w:szCs w:val="24"/>
        </w:rPr>
        <w:t>ш</w:t>
      </w:r>
      <w:r>
        <w:rPr>
          <w:spacing w:val="-13"/>
          <w:sz w:val="24"/>
          <w:szCs w:val="24"/>
        </w:rPr>
        <w:t>к</w:t>
      </w:r>
      <w:r>
        <w:rPr>
          <w:spacing w:val="-6"/>
          <w:sz w:val="24"/>
          <w:szCs w:val="24"/>
        </w:rPr>
        <w:t>о</w:t>
      </w:r>
      <w:r>
        <w:rPr>
          <w:sz w:val="24"/>
          <w:szCs w:val="24"/>
        </w:rPr>
        <w:t>льни</w:t>
      </w:r>
      <w:r>
        <w:rPr>
          <w:spacing w:val="-15"/>
          <w:sz w:val="24"/>
          <w:szCs w:val="24"/>
        </w:rPr>
        <w:t>к</w:t>
      </w:r>
      <w:r>
        <w:rPr>
          <w:sz w:val="24"/>
          <w:szCs w:val="24"/>
        </w:rPr>
        <w:t>ов я</w:t>
      </w:r>
      <w:r>
        <w:rPr>
          <w:spacing w:val="-5"/>
          <w:sz w:val="24"/>
          <w:szCs w:val="24"/>
        </w:rPr>
        <w:t>в</w:t>
      </w:r>
      <w:r>
        <w:rPr>
          <w:sz w:val="24"/>
          <w:szCs w:val="24"/>
        </w:rPr>
        <w:t>л</w:t>
      </w:r>
      <w:r>
        <w:rPr>
          <w:spacing w:val="-1"/>
          <w:sz w:val="24"/>
          <w:szCs w:val="24"/>
        </w:rPr>
        <w:t>яе</w:t>
      </w:r>
      <w:r>
        <w:rPr>
          <w:sz w:val="24"/>
          <w:szCs w:val="24"/>
        </w:rPr>
        <w:t>тся п</w:t>
      </w:r>
      <w:r>
        <w:rPr>
          <w:spacing w:val="-6"/>
          <w:sz w:val="24"/>
          <w:szCs w:val="24"/>
        </w:rPr>
        <w:t>е</w:t>
      </w:r>
      <w:r>
        <w:rPr>
          <w:sz w:val="24"/>
          <w:szCs w:val="24"/>
        </w:rPr>
        <w:t>да</w:t>
      </w:r>
      <w:r>
        <w:rPr>
          <w:spacing w:val="-9"/>
          <w:sz w:val="24"/>
          <w:szCs w:val="24"/>
        </w:rPr>
        <w:t>г</w:t>
      </w:r>
      <w:r>
        <w:rPr>
          <w:spacing w:val="1"/>
          <w:sz w:val="24"/>
          <w:szCs w:val="24"/>
        </w:rPr>
        <w:t>о</w:t>
      </w:r>
      <w:r>
        <w:rPr>
          <w:sz w:val="24"/>
          <w:szCs w:val="24"/>
        </w:rPr>
        <w:t>гич</w:t>
      </w:r>
      <w:r>
        <w:rPr>
          <w:spacing w:val="7"/>
          <w:sz w:val="24"/>
          <w:szCs w:val="24"/>
        </w:rPr>
        <w:t>е</w:t>
      </w:r>
      <w:r>
        <w:rPr>
          <w:sz w:val="24"/>
          <w:szCs w:val="24"/>
        </w:rPr>
        <w:t>с</w:t>
      </w:r>
      <w:r>
        <w:rPr>
          <w:spacing w:val="-16"/>
          <w:sz w:val="24"/>
          <w:szCs w:val="24"/>
        </w:rPr>
        <w:t>к</w:t>
      </w:r>
      <w:r>
        <w:rPr>
          <w:spacing w:val="3"/>
          <w:sz w:val="24"/>
          <w:szCs w:val="24"/>
        </w:rPr>
        <w:t>о</w:t>
      </w:r>
      <w:r>
        <w:rPr>
          <w:sz w:val="24"/>
          <w:szCs w:val="24"/>
        </w:rPr>
        <w:t>е на</w:t>
      </w:r>
      <w:r>
        <w:rPr>
          <w:spacing w:val="-6"/>
          <w:sz w:val="24"/>
          <w:szCs w:val="24"/>
        </w:rPr>
        <w:t>б</w:t>
      </w:r>
      <w:r>
        <w:rPr>
          <w:sz w:val="24"/>
          <w:szCs w:val="24"/>
        </w:rPr>
        <w:t>л</w:t>
      </w:r>
      <w:r>
        <w:rPr>
          <w:spacing w:val="-15"/>
          <w:sz w:val="24"/>
          <w:szCs w:val="24"/>
        </w:rPr>
        <w:t>ю</w:t>
      </w:r>
      <w:r>
        <w:rPr>
          <w:sz w:val="24"/>
          <w:szCs w:val="24"/>
        </w:rPr>
        <w:t>де</w:t>
      </w:r>
      <w:r>
        <w:rPr>
          <w:spacing w:val="-1"/>
          <w:sz w:val="24"/>
          <w:szCs w:val="24"/>
        </w:rPr>
        <w:t>н</w:t>
      </w:r>
      <w:r>
        <w:rPr>
          <w:sz w:val="24"/>
          <w:szCs w:val="24"/>
        </w:rPr>
        <w:t>ие.</w:t>
      </w:r>
    </w:p>
    <w:p w:rsidR="00066486" w:rsidRDefault="00066486" w:rsidP="00066486">
      <w:pPr>
        <w:ind w:firstLine="567"/>
        <w:jc w:val="both"/>
        <w:rPr>
          <w:spacing w:val="126"/>
          <w:sz w:val="24"/>
          <w:szCs w:val="24"/>
        </w:rPr>
      </w:pPr>
      <w:r>
        <w:rPr>
          <w:sz w:val="24"/>
          <w:szCs w:val="24"/>
        </w:rPr>
        <w:t>В</w:t>
      </w:r>
      <w:r>
        <w:rPr>
          <w:spacing w:val="1"/>
          <w:sz w:val="24"/>
          <w:szCs w:val="24"/>
        </w:rPr>
        <w:t>ни</w:t>
      </w:r>
      <w:r>
        <w:rPr>
          <w:sz w:val="24"/>
          <w:szCs w:val="24"/>
        </w:rPr>
        <w:t>м</w:t>
      </w:r>
      <w:r>
        <w:rPr>
          <w:spacing w:val="-2"/>
          <w:sz w:val="24"/>
          <w:szCs w:val="24"/>
        </w:rPr>
        <w:t>ан</w:t>
      </w:r>
      <w:r>
        <w:rPr>
          <w:sz w:val="24"/>
          <w:szCs w:val="24"/>
        </w:rPr>
        <w:t>ие</w:t>
      </w:r>
      <w:r>
        <w:rPr>
          <w:spacing w:val="114"/>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w:t>
      </w:r>
      <w:r>
        <w:rPr>
          <w:spacing w:val="-9"/>
          <w:sz w:val="24"/>
          <w:szCs w:val="24"/>
        </w:rPr>
        <w:t>г</w:t>
      </w:r>
      <w:r>
        <w:rPr>
          <w:spacing w:val="-1"/>
          <w:sz w:val="24"/>
          <w:szCs w:val="24"/>
        </w:rPr>
        <w:t>о</w:t>
      </w:r>
      <w:r>
        <w:rPr>
          <w:sz w:val="24"/>
          <w:szCs w:val="24"/>
        </w:rPr>
        <w:t>в</w:t>
      </w:r>
      <w:r>
        <w:rPr>
          <w:spacing w:val="117"/>
          <w:sz w:val="24"/>
          <w:szCs w:val="24"/>
        </w:rPr>
        <w:t xml:space="preserve"> </w:t>
      </w:r>
      <w:r>
        <w:rPr>
          <w:sz w:val="24"/>
          <w:szCs w:val="24"/>
        </w:rPr>
        <w:t>с</w:t>
      </w:r>
      <w:r>
        <w:rPr>
          <w:spacing w:val="7"/>
          <w:sz w:val="24"/>
          <w:szCs w:val="24"/>
        </w:rPr>
        <w:t>о</w:t>
      </w:r>
      <w:r>
        <w:rPr>
          <w:spacing w:val="-2"/>
          <w:sz w:val="24"/>
          <w:szCs w:val="24"/>
        </w:rPr>
        <w:t>с</w:t>
      </w:r>
      <w:r>
        <w:rPr>
          <w:sz w:val="24"/>
          <w:szCs w:val="24"/>
        </w:rPr>
        <w:t>р</w:t>
      </w:r>
      <w:r>
        <w:rPr>
          <w:spacing w:val="-4"/>
          <w:sz w:val="24"/>
          <w:szCs w:val="24"/>
        </w:rPr>
        <w:t>е</w:t>
      </w:r>
      <w:r>
        <w:rPr>
          <w:spacing w:val="-2"/>
          <w:sz w:val="24"/>
          <w:szCs w:val="24"/>
        </w:rPr>
        <w:t>д</w:t>
      </w:r>
      <w:r>
        <w:rPr>
          <w:spacing w:val="-3"/>
          <w:sz w:val="24"/>
          <w:szCs w:val="24"/>
        </w:rPr>
        <w:t>о</w:t>
      </w:r>
      <w:r>
        <w:rPr>
          <w:spacing w:val="1"/>
          <w:sz w:val="24"/>
          <w:szCs w:val="24"/>
        </w:rPr>
        <w:t>т</w:t>
      </w:r>
      <w:r>
        <w:rPr>
          <w:spacing w:val="-11"/>
          <w:sz w:val="24"/>
          <w:szCs w:val="24"/>
        </w:rPr>
        <w:t>а</w:t>
      </w:r>
      <w:r>
        <w:rPr>
          <w:sz w:val="24"/>
          <w:szCs w:val="24"/>
        </w:rPr>
        <w:t>ч</w:t>
      </w:r>
      <w:r>
        <w:rPr>
          <w:spacing w:val="1"/>
          <w:sz w:val="24"/>
          <w:szCs w:val="24"/>
        </w:rPr>
        <w:t>и</w:t>
      </w:r>
      <w:r>
        <w:rPr>
          <w:spacing w:val="-4"/>
          <w:sz w:val="24"/>
          <w:szCs w:val="24"/>
        </w:rPr>
        <w:t>в</w:t>
      </w:r>
      <w:r>
        <w:rPr>
          <w:sz w:val="24"/>
          <w:szCs w:val="24"/>
        </w:rPr>
        <w:t>ае</w:t>
      </w:r>
      <w:r>
        <w:rPr>
          <w:spacing w:val="1"/>
          <w:sz w:val="24"/>
          <w:szCs w:val="24"/>
        </w:rPr>
        <w:t>т</w:t>
      </w:r>
      <w:r>
        <w:rPr>
          <w:spacing w:val="-2"/>
          <w:sz w:val="24"/>
          <w:szCs w:val="24"/>
        </w:rPr>
        <w:t>с</w:t>
      </w:r>
      <w:r>
        <w:rPr>
          <w:sz w:val="24"/>
          <w:szCs w:val="24"/>
        </w:rPr>
        <w:t>я</w:t>
      </w:r>
      <w:r>
        <w:rPr>
          <w:spacing w:val="116"/>
          <w:sz w:val="24"/>
          <w:szCs w:val="24"/>
        </w:rPr>
        <w:t xml:space="preserve"> </w:t>
      </w:r>
      <w:r>
        <w:rPr>
          <w:spacing w:val="1"/>
          <w:sz w:val="24"/>
          <w:szCs w:val="24"/>
        </w:rPr>
        <w:t>н</w:t>
      </w:r>
      <w:r>
        <w:rPr>
          <w:sz w:val="24"/>
          <w:szCs w:val="24"/>
        </w:rPr>
        <w:t>а</w:t>
      </w:r>
      <w:r>
        <w:rPr>
          <w:spacing w:val="115"/>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ющих</w:t>
      </w:r>
      <w:r>
        <w:rPr>
          <w:spacing w:val="116"/>
          <w:sz w:val="24"/>
          <w:szCs w:val="24"/>
        </w:rPr>
        <w:t xml:space="preserve"> </w:t>
      </w:r>
      <w:r>
        <w:rPr>
          <w:spacing w:val="-1"/>
          <w:sz w:val="24"/>
          <w:szCs w:val="24"/>
        </w:rPr>
        <w:t>в</w:t>
      </w:r>
      <w:r>
        <w:rPr>
          <w:sz w:val="24"/>
          <w:szCs w:val="24"/>
        </w:rPr>
        <w:t>о</w:t>
      </w:r>
      <w:r>
        <w:rPr>
          <w:spacing w:val="-1"/>
          <w:sz w:val="24"/>
          <w:szCs w:val="24"/>
        </w:rPr>
        <w:t>п</w:t>
      </w:r>
      <w:r>
        <w:rPr>
          <w:sz w:val="24"/>
          <w:szCs w:val="24"/>
        </w:rPr>
        <w:t>р</w:t>
      </w:r>
      <w:r>
        <w:rPr>
          <w:spacing w:val="8"/>
          <w:sz w:val="24"/>
          <w:szCs w:val="24"/>
        </w:rPr>
        <w:t>о</w:t>
      </w:r>
      <w:r>
        <w:rPr>
          <w:spacing w:val="2"/>
          <w:sz w:val="24"/>
          <w:szCs w:val="24"/>
        </w:rPr>
        <w:t>с</w:t>
      </w:r>
      <w:r>
        <w:rPr>
          <w:spacing w:val="-1"/>
          <w:sz w:val="24"/>
          <w:szCs w:val="24"/>
        </w:rPr>
        <w:t>ах</w:t>
      </w:r>
      <w:r>
        <w:rPr>
          <w:sz w:val="24"/>
          <w:szCs w:val="24"/>
        </w:rPr>
        <w:t>:</w:t>
      </w:r>
      <w:r>
        <w:rPr>
          <w:spacing w:val="126"/>
          <w:sz w:val="24"/>
          <w:szCs w:val="24"/>
        </w:rPr>
        <w:t xml:space="preserve"> </w:t>
      </w:r>
    </w:p>
    <w:p w:rsidR="00066486" w:rsidRDefault="00066486" w:rsidP="005E6B29">
      <w:pPr>
        <w:pStyle w:val="ac"/>
        <w:widowControl/>
        <w:numPr>
          <w:ilvl w:val="0"/>
          <w:numId w:val="140"/>
        </w:numPr>
        <w:autoSpaceDE/>
        <w:autoSpaceDN/>
        <w:contextualSpacing/>
        <w:rPr>
          <w:spacing w:val="10"/>
          <w:sz w:val="24"/>
          <w:szCs w:val="24"/>
        </w:rPr>
      </w:pPr>
      <w:r>
        <w:rPr>
          <w:spacing w:val="-4"/>
          <w:sz w:val="24"/>
          <w:szCs w:val="24"/>
        </w:rPr>
        <w:t>к</w:t>
      </w:r>
      <w:r>
        <w:rPr>
          <w:sz w:val="24"/>
          <w:szCs w:val="24"/>
        </w:rPr>
        <w:t>а</w:t>
      </w:r>
      <w:r>
        <w:rPr>
          <w:spacing w:val="-1"/>
          <w:sz w:val="24"/>
          <w:szCs w:val="24"/>
        </w:rPr>
        <w:t>к</w:t>
      </w:r>
      <w:r>
        <w:rPr>
          <w:sz w:val="24"/>
          <w:szCs w:val="24"/>
        </w:rPr>
        <w:t>ие п</w:t>
      </w:r>
      <w:r>
        <w:rPr>
          <w:spacing w:val="1"/>
          <w:sz w:val="24"/>
          <w:szCs w:val="24"/>
        </w:rPr>
        <w:t>р</w:t>
      </w:r>
      <w:r>
        <w:rPr>
          <w:spacing w:val="-1"/>
          <w:sz w:val="24"/>
          <w:szCs w:val="24"/>
        </w:rPr>
        <w:t>е</w:t>
      </w:r>
      <w:r>
        <w:rPr>
          <w:sz w:val="24"/>
          <w:szCs w:val="24"/>
        </w:rPr>
        <w:t>жде</w:t>
      </w:r>
      <w:r>
        <w:rPr>
          <w:spacing w:val="58"/>
          <w:sz w:val="24"/>
          <w:szCs w:val="24"/>
        </w:rPr>
        <w:t xml:space="preserve"> </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2"/>
          <w:sz w:val="24"/>
          <w:szCs w:val="24"/>
        </w:rPr>
        <w:t>в</w:t>
      </w:r>
      <w:r>
        <w:rPr>
          <w:sz w:val="24"/>
          <w:szCs w:val="24"/>
        </w:rPr>
        <w:t>о</w:t>
      </w:r>
      <w:r>
        <w:rPr>
          <w:spacing w:val="-5"/>
          <w:sz w:val="24"/>
          <w:szCs w:val="24"/>
        </w:rPr>
        <w:t>в</w:t>
      </w:r>
      <w:r>
        <w:rPr>
          <w:sz w:val="24"/>
          <w:szCs w:val="24"/>
        </w:rPr>
        <w:t>авшие</w:t>
      </w:r>
      <w:r>
        <w:rPr>
          <w:spacing w:val="59"/>
          <w:sz w:val="24"/>
          <w:szCs w:val="24"/>
        </w:rPr>
        <w:t xml:space="preserve"> </w:t>
      </w:r>
      <w:r>
        <w:rPr>
          <w:sz w:val="24"/>
          <w:szCs w:val="24"/>
        </w:rPr>
        <w:t>про</w:t>
      </w:r>
      <w:r>
        <w:rPr>
          <w:spacing w:val="-5"/>
          <w:sz w:val="24"/>
          <w:szCs w:val="24"/>
        </w:rPr>
        <w:t>б</w:t>
      </w:r>
      <w:r>
        <w:rPr>
          <w:sz w:val="24"/>
          <w:szCs w:val="24"/>
        </w:rPr>
        <w:t>ле</w:t>
      </w:r>
      <w:r>
        <w:rPr>
          <w:spacing w:val="-3"/>
          <w:sz w:val="24"/>
          <w:szCs w:val="24"/>
        </w:rPr>
        <w:t>м</w:t>
      </w:r>
      <w:r>
        <w:rPr>
          <w:sz w:val="24"/>
          <w:szCs w:val="24"/>
        </w:rPr>
        <w:t>ы</w:t>
      </w:r>
      <w:r>
        <w:rPr>
          <w:spacing w:val="60"/>
          <w:sz w:val="24"/>
          <w:szCs w:val="24"/>
        </w:rPr>
        <w:t xml:space="preserve"> </w:t>
      </w:r>
      <w:r>
        <w:rPr>
          <w:sz w:val="24"/>
          <w:szCs w:val="24"/>
        </w:rPr>
        <w:t>личн</w:t>
      </w:r>
      <w:r>
        <w:rPr>
          <w:spacing w:val="7"/>
          <w:sz w:val="24"/>
          <w:szCs w:val="24"/>
        </w:rPr>
        <w:t>о</w:t>
      </w:r>
      <w:r>
        <w:rPr>
          <w:sz w:val="24"/>
          <w:szCs w:val="24"/>
        </w:rPr>
        <w:t>стно</w:t>
      </w:r>
      <w:r>
        <w:rPr>
          <w:spacing w:val="-9"/>
          <w:sz w:val="24"/>
          <w:szCs w:val="24"/>
        </w:rPr>
        <w:t>г</w:t>
      </w:r>
      <w:r>
        <w:rPr>
          <w:sz w:val="24"/>
          <w:szCs w:val="24"/>
        </w:rPr>
        <w:t>о</w:t>
      </w:r>
      <w:r>
        <w:rPr>
          <w:spacing w:val="60"/>
          <w:sz w:val="24"/>
          <w:szCs w:val="24"/>
        </w:rPr>
        <w:t xml:space="preserve"> </w:t>
      </w:r>
      <w:r>
        <w:rPr>
          <w:sz w:val="24"/>
          <w:szCs w:val="24"/>
        </w:rPr>
        <w:t>развит</w:t>
      </w:r>
      <w:r>
        <w:rPr>
          <w:spacing w:val="-1"/>
          <w:sz w:val="24"/>
          <w:szCs w:val="24"/>
        </w:rPr>
        <w:t>и</w:t>
      </w:r>
      <w:r>
        <w:rPr>
          <w:sz w:val="24"/>
          <w:szCs w:val="24"/>
        </w:rPr>
        <w:t>я</w:t>
      </w:r>
      <w:r>
        <w:rPr>
          <w:spacing w:val="57"/>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ни</w:t>
      </w:r>
      <w:r>
        <w:rPr>
          <w:spacing w:val="-14"/>
          <w:sz w:val="24"/>
          <w:szCs w:val="24"/>
        </w:rPr>
        <w:t>к</w:t>
      </w:r>
      <w:r>
        <w:rPr>
          <w:sz w:val="24"/>
          <w:szCs w:val="24"/>
        </w:rPr>
        <w:t>ов</w:t>
      </w:r>
      <w:r>
        <w:rPr>
          <w:spacing w:val="59"/>
          <w:sz w:val="24"/>
          <w:szCs w:val="24"/>
        </w:rPr>
        <w:t xml:space="preserve"> </w:t>
      </w:r>
      <w:r>
        <w:rPr>
          <w:spacing w:val="-18"/>
          <w:sz w:val="24"/>
          <w:szCs w:val="24"/>
        </w:rPr>
        <w:t>у</w:t>
      </w:r>
      <w:r>
        <w:rPr>
          <w:sz w:val="24"/>
          <w:szCs w:val="24"/>
        </w:rPr>
        <w:t>д</w:t>
      </w:r>
      <w:r>
        <w:rPr>
          <w:spacing w:val="2"/>
          <w:sz w:val="24"/>
          <w:szCs w:val="24"/>
        </w:rPr>
        <w:t>а</w:t>
      </w:r>
      <w:r>
        <w:rPr>
          <w:sz w:val="24"/>
          <w:szCs w:val="24"/>
        </w:rPr>
        <w:t>л</w:t>
      </w:r>
      <w:r>
        <w:rPr>
          <w:spacing w:val="4"/>
          <w:sz w:val="24"/>
          <w:szCs w:val="24"/>
        </w:rPr>
        <w:t>о</w:t>
      </w:r>
      <w:r>
        <w:rPr>
          <w:sz w:val="24"/>
          <w:szCs w:val="24"/>
        </w:rPr>
        <w:t>сь ре</w:t>
      </w:r>
      <w:r>
        <w:rPr>
          <w:spacing w:val="-1"/>
          <w:sz w:val="24"/>
          <w:szCs w:val="24"/>
        </w:rPr>
        <w:t>ш</w:t>
      </w:r>
      <w:r>
        <w:rPr>
          <w:sz w:val="24"/>
          <w:szCs w:val="24"/>
        </w:rPr>
        <w:t>ить</w:t>
      </w:r>
      <w:r>
        <w:rPr>
          <w:spacing w:val="8"/>
          <w:sz w:val="24"/>
          <w:szCs w:val="24"/>
        </w:rPr>
        <w:t xml:space="preserve"> </w:t>
      </w:r>
      <w:r>
        <w:rPr>
          <w:sz w:val="24"/>
          <w:szCs w:val="24"/>
        </w:rPr>
        <w:t>за</w:t>
      </w:r>
      <w:r>
        <w:rPr>
          <w:spacing w:val="10"/>
          <w:sz w:val="24"/>
          <w:szCs w:val="24"/>
        </w:rPr>
        <w:t xml:space="preserve"> </w:t>
      </w:r>
      <w:r>
        <w:rPr>
          <w:sz w:val="24"/>
          <w:szCs w:val="24"/>
        </w:rPr>
        <w:t>мин</w:t>
      </w:r>
      <w:r>
        <w:rPr>
          <w:spacing w:val="-1"/>
          <w:sz w:val="24"/>
          <w:szCs w:val="24"/>
        </w:rPr>
        <w:t>у</w:t>
      </w:r>
      <w:r>
        <w:rPr>
          <w:sz w:val="24"/>
          <w:szCs w:val="24"/>
        </w:rPr>
        <w:t>вший</w:t>
      </w:r>
      <w:r>
        <w:rPr>
          <w:spacing w:val="11"/>
          <w:sz w:val="24"/>
          <w:szCs w:val="24"/>
        </w:rPr>
        <w:t xml:space="preserve"> </w:t>
      </w:r>
      <w:r>
        <w:rPr>
          <w:spacing w:val="-2"/>
          <w:sz w:val="24"/>
          <w:szCs w:val="24"/>
        </w:rPr>
        <w:t>у</w:t>
      </w:r>
      <w:r>
        <w:rPr>
          <w:sz w:val="24"/>
          <w:szCs w:val="24"/>
        </w:rPr>
        <w:t>че</w:t>
      </w:r>
      <w:r>
        <w:rPr>
          <w:spacing w:val="1"/>
          <w:sz w:val="24"/>
          <w:szCs w:val="24"/>
        </w:rPr>
        <w:t>б</w:t>
      </w:r>
      <w:r>
        <w:rPr>
          <w:sz w:val="24"/>
          <w:szCs w:val="24"/>
        </w:rPr>
        <w:t>ный</w:t>
      </w:r>
      <w:r>
        <w:rPr>
          <w:spacing w:val="9"/>
          <w:sz w:val="24"/>
          <w:szCs w:val="24"/>
        </w:rPr>
        <w:t xml:space="preserve"> </w:t>
      </w:r>
      <w:r>
        <w:rPr>
          <w:spacing w:val="-9"/>
          <w:sz w:val="24"/>
          <w:szCs w:val="24"/>
        </w:rPr>
        <w:t>г</w:t>
      </w:r>
      <w:r>
        <w:rPr>
          <w:spacing w:val="-8"/>
          <w:sz w:val="24"/>
          <w:szCs w:val="24"/>
        </w:rPr>
        <w:t>о</w:t>
      </w:r>
      <w:r>
        <w:rPr>
          <w:spacing w:val="-1"/>
          <w:sz w:val="24"/>
          <w:szCs w:val="24"/>
        </w:rPr>
        <w:t>д</w:t>
      </w:r>
      <w:r>
        <w:rPr>
          <w:sz w:val="24"/>
          <w:szCs w:val="24"/>
        </w:rPr>
        <w:t>;</w:t>
      </w:r>
      <w:r>
        <w:rPr>
          <w:spacing w:val="10"/>
          <w:sz w:val="24"/>
          <w:szCs w:val="24"/>
        </w:rPr>
        <w:t xml:space="preserve"> </w:t>
      </w:r>
    </w:p>
    <w:p w:rsidR="00066486" w:rsidRDefault="00066486" w:rsidP="005E6B29">
      <w:pPr>
        <w:pStyle w:val="ac"/>
        <w:widowControl/>
        <w:numPr>
          <w:ilvl w:val="0"/>
          <w:numId w:val="140"/>
        </w:numPr>
        <w:autoSpaceDE/>
        <w:autoSpaceDN/>
        <w:contextualSpacing/>
        <w:rPr>
          <w:sz w:val="24"/>
          <w:szCs w:val="24"/>
        </w:rPr>
      </w:pPr>
      <w:r>
        <w:rPr>
          <w:spacing w:val="-4"/>
          <w:sz w:val="24"/>
          <w:szCs w:val="24"/>
        </w:rPr>
        <w:t>к</w:t>
      </w:r>
      <w:r>
        <w:rPr>
          <w:sz w:val="24"/>
          <w:szCs w:val="24"/>
        </w:rPr>
        <w:t>а</w:t>
      </w:r>
      <w:r>
        <w:rPr>
          <w:spacing w:val="-2"/>
          <w:sz w:val="24"/>
          <w:szCs w:val="24"/>
        </w:rPr>
        <w:t>к</w:t>
      </w:r>
      <w:r>
        <w:rPr>
          <w:spacing w:val="-1"/>
          <w:sz w:val="24"/>
          <w:szCs w:val="24"/>
        </w:rPr>
        <w:t>и</w:t>
      </w:r>
      <w:r>
        <w:rPr>
          <w:sz w:val="24"/>
          <w:szCs w:val="24"/>
        </w:rPr>
        <w:t>е</w:t>
      </w:r>
      <w:r>
        <w:rPr>
          <w:spacing w:val="8"/>
          <w:sz w:val="24"/>
          <w:szCs w:val="24"/>
        </w:rPr>
        <w:t xml:space="preserve"> </w:t>
      </w:r>
      <w:r>
        <w:rPr>
          <w:spacing w:val="1"/>
          <w:sz w:val="24"/>
          <w:szCs w:val="24"/>
        </w:rPr>
        <w:t>п</w:t>
      </w:r>
      <w:r>
        <w:rPr>
          <w:sz w:val="24"/>
          <w:szCs w:val="24"/>
        </w:rPr>
        <w:t>ро</w:t>
      </w:r>
      <w:r>
        <w:rPr>
          <w:spacing w:val="-6"/>
          <w:sz w:val="24"/>
          <w:szCs w:val="24"/>
        </w:rPr>
        <w:t>б</w:t>
      </w:r>
      <w:r>
        <w:rPr>
          <w:sz w:val="24"/>
          <w:szCs w:val="24"/>
        </w:rPr>
        <w:t>лемы</w:t>
      </w:r>
      <w:r>
        <w:rPr>
          <w:spacing w:val="7"/>
          <w:sz w:val="24"/>
          <w:szCs w:val="24"/>
        </w:rPr>
        <w:t xml:space="preserve"> </w:t>
      </w:r>
      <w:r>
        <w:rPr>
          <w:spacing w:val="1"/>
          <w:sz w:val="24"/>
          <w:szCs w:val="24"/>
        </w:rPr>
        <w:t>р</w:t>
      </w:r>
      <w:r>
        <w:rPr>
          <w:spacing w:val="-1"/>
          <w:sz w:val="24"/>
          <w:szCs w:val="24"/>
        </w:rPr>
        <w:t>е</w:t>
      </w:r>
      <w:r>
        <w:rPr>
          <w:sz w:val="24"/>
          <w:szCs w:val="24"/>
        </w:rPr>
        <w:t>шить</w:t>
      </w:r>
      <w:r>
        <w:rPr>
          <w:spacing w:val="6"/>
          <w:sz w:val="24"/>
          <w:szCs w:val="24"/>
        </w:rPr>
        <w:t xml:space="preserve"> </w:t>
      </w:r>
      <w:r>
        <w:rPr>
          <w:spacing w:val="1"/>
          <w:sz w:val="24"/>
          <w:szCs w:val="24"/>
        </w:rPr>
        <w:t>н</w:t>
      </w:r>
      <w:r>
        <w:rPr>
          <w:sz w:val="24"/>
          <w:szCs w:val="24"/>
        </w:rPr>
        <w:t>е</w:t>
      </w:r>
      <w:r>
        <w:rPr>
          <w:spacing w:val="8"/>
          <w:sz w:val="24"/>
          <w:szCs w:val="24"/>
        </w:rPr>
        <w:t xml:space="preserve"> </w:t>
      </w:r>
      <w:r>
        <w:rPr>
          <w:spacing w:val="-18"/>
          <w:sz w:val="24"/>
          <w:szCs w:val="24"/>
        </w:rPr>
        <w:t>у</w:t>
      </w:r>
      <w:r>
        <w:rPr>
          <w:sz w:val="24"/>
          <w:szCs w:val="24"/>
        </w:rPr>
        <w:t>д</w:t>
      </w:r>
      <w:r>
        <w:rPr>
          <w:spacing w:val="1"/>
          <w:sz w:val="24"/>
          <w:szCs w:val="24"/>
        </w:rPr>
        <w:t>ал</w:t>
      </w:r>
      <w:r>
        <w:rPr>
          <w:spacing w:val="7"/>
          <w:sz w:val="24"/>
          <w:szCs w:val="24"/>
        </w:rPr>
        <w:t>о</w:t>
      </w:r>
      <w:r>
        <w:rPr>
          <w:sz w:val="24"/>
          <w:szCs w:val="24"/>
        </w:rPr>
        <w:t>с</w:t>
      </w:r>
      <w:r>
        <w:rPr>
          <w:spacing w:val="1"/>
          <w:sz w:val="24"/>
          <w:szCs w:val="24"/>
        </w:rPr>
        <w:t>ь</w:t>
      </w:r>
      <w:r>
        <w:rPr>
          <w:spacing w:val="5"/>
          <w:sz w:val="24"/>
          <w:szCs w:val="24"/>
        </w:rPr>
        <w:t xml:space="preserve"> </w:t>
      </w:r>
      <w:r>
        <w:rPr>
          <w:spacing w:val="1"/>
          <w:sz w:val="24"/>
          <w:szCs w:val="24"/>
        </w:rPr>
        <w:t>и</w:t>
      </w:r>
      <w:r>
        <w:rPr>
          <w:spacing w:val="9"/>
          <w:sz w:val="24"/>
          <w:szCs w:val="24"/>
        </w:rPr>
        <w:t xml:space="preserve"> </w:t>
      </w:r>
      <w:r>
        <w:rPr>
          <w:sz w:val="24"/>
          <w:szCs w:val="24"/>
        </w:rPr>
        <w:t>п</w:t>
      </w:r>
      <w:r>
        <w:rPr>
          <w:spacing w:val="-6"/>
          <w:sz w:val="24"/>
          <w:szCs w:val="24"/>
        </w:rPr>
        <w:t>о</w:t>
      </w:r>
      <w:r>
        <w:rPr>
          <w:spacing w:val="-1"/>
          <w:sz w:val="24"/>
          <w:szCs w:val="24"/>
        </w:rPr>
        <w:t>ч</w:t>
      </w:r>
      <w:r>
        <w:rPr>
          <w:sz w:val="24"/>
          <w:szCs w:val="24"/>
        </w:rPr>
        <w:t>е</w:t>
      </w:r>
      <w:r>
        <w:rPr>
          <w:spacing w:val="-3"/>
          <w:sz w:val="24"/>
          <w:szCs w:val="24"/>
        </w:rPr>
        <w:t>му</w:t>
      </w:r>
      <w:r>
        <w:rPr>
          <w:sz w:val="24"/>
          <w:szCs w:val="24"/>
        </w:rPr>
        <w:t xml:space="preserve">; </w:t>
      </w:r>
    </w:p>
    <w:p w:rsidR="00066486" w:rsidRDefault="00066486" w:rsidP="005E6B29">
      <w:pPr>
        <w:pStyle w:val="ac"/>
        <w:widowControl/>
        <w:numPr>
          <w:ilvl w:val="0"/>
          <w:numId w:val="140"/>
        </w:numPr>
        <w:autoSpaceDE/>
        <w:autoSpaceDN/>
        <w:contextualSpacing/>
        <w:rPr>
          <w:sz w:val="24"/>
          <w:szCs w:val="24"/>
        </w:rPr>
      </w:pPr>
      <w:r>
        <w:rPr>
          <w:spacing w:val="-4"/>
          <w:sz w:val="24"/>
          <w:szCs w:val="24"/>
        </w:rPr>
        <w:t>к</w:t>
      </w:r>
      <w:r>
        <w:rPr>
          <w:sz w:val="24"/>
          <w:szCs w:val="24"/>
        </w:rPr>
        <w:t>ак</w:t>
      </w:r>
      <w:r>
        <w:rPr>
          <w:spacing w:val="1"/>
          <w:sz w:val="24"/>
          <w:szCs w:val="24"/>
        </w:rPr>
        <w:t>и</w:t>
      </w:r>
      <w:r>
        <w:rPr>
          <w:sz w:val="24"/>
          <w:szCs w:val="24"/>
        </w:rPr>
        <w:t>е</w:t>
      </w:r>
      <w:r>
        <w:rPr>
          <w:spacing w:val="191"/>
          <w:sz w:val="24"/>
          <w:szCs w:val="24"/>
        </w:rPr>
        <w:t xml:space="preserve"> </w:t>
      </w:r>
      <w:r>
        <w:rPr>
          <w:spacing w:val="1"/>
          <w:sz w:val="24"/>
          <w:szCs w:val="24"/>
        </w:rPr>
        <w:t>но</w:t>
      </w:r>
      <w:r>
        <w:rPr>
          <w:spacing w:val="-1"/>
          <w:sz w:val="24"/>
          <w:szCs w:val="24"/>
        </w:rPr>
        <w:t>в</w:t>
      </w:r>
      <w:r>
        <w:rPr>
          <w:sz w:val="24"/>
          <w:szCs w:val="24"/>
        </w:rPr>
        <w:t>ые</w:t>
      </w:r>
      <w:r>
        <w:rPr>
          <w:spacing w:val="194"/>
          <w:sz w:val="24"/>
          <w:szCs w:val="24"/>
        </w:rPr>
        <w:t xml:space="preserve"> </w:t>
      </w:r>
      <w:r>
        <w:rPr>
          <w:spacing w:val="-1"/>
          <w:sz w:val="24"/>
          <w:szCs w:val="24"/>
        </w:rPr>
        <w:t>п</w:t>
      </w:r>
      <w:r>
        <w:rPr>
          <w:spacing w:val="1"/>
          <w:sz w:val="24"/>
          <w:szCs w:val="24"/>
        </w:rPr>
        <w:t>р</w:t>
      </w:r>
      <w:r>
        <w:rPr>
          <w:sz w:val="24"/>
          <w:szCs w:val="24"/>
        </w:rPr>
        <w:t>о</w:t>
      </w:r>
      <w:r>
        <w:rPr>
          <w:spacing w:val="-6"/>
          <w:sz w:val="24"/>
          <w:szCs w:val="24"/>
        </w:rPr>
        <w:t>б</w:t>
      </w:r>
      <w:r>
        <w:rPr>
          <w:sz w:val="24"/>
          <w:szCs w:val="24"/>
        </w:rPr>
        <w:t>лемы</w:t>
      </w:r>
      <w:r>
        <w:rPr>
          <w:spacing w:val="194"/>
          <w:sz w:val="24"/>
          <w:szCs w:val="24"/>
        </w:rPr>
        <w:t xml:space="preserve"> </w:t>
      </w:r>
      <w:r>
        <w:rPr>
          <w:sz w:val="24"/>
          <w:szCs w:val="24"/>
        </w:rPr>
        <w:t>п</w:t>
      </w:r>
      <w:r>
        <w:rPr>
          <w:spacing w:val="-5"/>
          <w:sz w:val="24"/>
          <w:szCs w:val="24"/>
        </w:rPr>
        <w:t>о</w:t>
      </w:r>
      <w:r>
        <w:rPr>
          <w:sz w:val="24"/>
          <w:szCs w:val="24"/>
        </w:rPr>
        <w:t>явил</w:t>
      </w:r>
      <w:r>
        <w:rPr>
          <w:spacing w:val="-1"/>
          <w:sz w:val="24"/>
          <w:szCs w:val="24"/>
        </w:rPr>
        <w:t>и</w:t>
      </w:r>
      <w:r>
        <w:rPr>
          <w:sz w:val="24"/>
          <w:szCs w:val="24"/>
        </w:rPr>
        <w:t>сь,</w:t>
      </w:r>
      <w:r>
        <w:rPr>
          <w:spacing w:val="192"/>
          <w:sz w:val="24"/>
          <w:szCs w:val="24"/>
        </w:rPr>
        <w:t xml:space="preserve"> </w:t>
      </w:r>
      <w:r>
        <w:rPr>
          <w:sz w:val="24"/>
          <w:szCs w:val="24"/>
        </w:rPr>
        <w:t>на</w:t>
      </w:r>
      <w:r>
        <w:rPr>
          <w:spacing w:val="1"/>
          <w:sz w:val="24"/>
          <w:szCs w:val="24"/>
        </w:rPr>
        <w:t>д</w:t>
      </w:r>
      <w:r>
        <w:rPr>
          <w:spacing w:val="194"/>
          <w:sz w:val="24"/>
          <w:szCs w:val="24"/>
        </w:rPr>
        <w:t xml:space="preserve"> </w:t>
      </w:r>
      <w:r>
        <w:rPr>
          <w:sz w:val="24"/>
          <w:szCs w:val="24"/>
        </w:rPr>
        <w:t>че</w:t>
      </w:r>
      <w:r>
        <w:rPr>
          <w:spacing w:val="1"/>
          <w:sz w:val="24"/>
          <w:szCs w:val="24"/>
        </w:rPr>
        <w:t>м</w:t>
      </w:r>
      <w:r>
        <w:rPr>
          <w:spacing w:val="192"/>
          <w:sz w:val="24"/>
          <w:szCs w:val="24"/>
        </w:rPr>
        <w:t xml:space="preserve"> </w:t>
      </w:r>
      <w:r>
        <w:rPr>
          <w:sz w:val="24"/>
          <w:szCs w:val="24"/>
        </w:rPr>
        <w:t>д</w:t>
      </w:r>
      <w:r>
        <w:rPr>
          <w:spacing w:val="2"/>
          <w:sz w:val="24"/>
          <w:szCs w:val="24"/>
        </w:rPr>
        <w:t>а</w:t>
      </w:r>
      <w:r>
        <w:rPr>
          <w:sz w:val="24"/>
          <w:szCs w:val="24"/>
        </w:rPr>
        <w:t>лее</w:t>
      </w:r>
      <w:r>
        <w:rPr>
          <w:spacing w:val="191"/>
          <w:sz w:val="24"/>
          <w:szCs w:val="24"/>
        </w:rPr>
        <w:t xml:space="preserve"> </w:t>
      </w:r>
      <w:r>
        <w:rPr>
          <w:sz w:val="24"/>
          <w:szCs w:val="24"/>
        </w:rPr>
        <w:t>пр</w:t>
      </w:r>
      <w:r>
        <w:rPr>
          <w:spacing w:val="-3"/>
          <w:sz w:val="24"/>
          <w:szCs w:val="24"/>
        </w:rPr>
        <w:t>е</w:t>
      </w:r>
      <w:r>
        <w:rPr>
          <w:sz w:val="24"/>
          <w:szCs w:val="24"/>
        </w:rPr>
        <w:t>дс</w:t>
      </w:r>
      <w:r>
        <w:rPr>
          <w:spacing w:val="-5"/>
          <w:sz w:val="24"/>
          <w:szCs w:val="24"/>
        </w:rPr>
        <w:t>т</w:t>
      </w:r>
      <w:r>
        <w:rPr>
          <w:sz w:val="24"/>
          <w:szCs w:val="24"/>
        </w:rPr>
        <w:t>оит</w:t>
      </w:r>
      <w:r>
        <w:rPr>
          <w:spacing w:val="193"/>
          <w:sz w:val="24"/>
          <w:szCs w:val="24"/>
        </w:rPr>
        <w:t xml:space="preserve"> </w:t>
      </w:r>
      <w:r>
        <w:rPr>
          <w:sz w:val="24"/>
          <w:szCs w:val="24"/>
        </w:rPr>
        <w:t>ра</w:t>
      </w:r>
      <w:r>
        <w:rPr>
          <w:spacing w:val="-1"/>
          <w:sz w:val="24"/>
          <w:szCs w:val="24"/>
        </w:rPr>
        <w:t>б</w:t>
      </w:r>
      <w:r>
        <w:rPr>
          <w:spacing w:val="-3"/>
          <w:sz w:val="24"/>
          <w:szCs w:val="24"/>
        </w:rPr>
        <w:t>о</w:t>
      </w:r>
      <w:r>
        <w:rPr>
          <w:spacing w:val="1"/>
          <w:sz w:val="24"/>
          <w:szCs w:val="24"/>
        </w:rPr>
        <w:t>т</w:t>
      </w:r>
      <w:r>
        <w:rPr>
          <w:spacing w:val="-6"/>
          <w:sz w:val="24"/>
          <w:szCs w:val="24"/>
        </w:rPr>
        <w:t>а</w:t>
      </w:r>
      <w:r>
        <w:rPr>
          <w:sz w:val="24"/>
          <w:szCs w:val="24"/>
        </w:rPr>
        <w:t>ть п</w:t>
      </w:r>
      <w:r>
        <w:rPr>
          <w:spacing w:val="-2"/>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ич</w:t>
      </w:r>
      <w:r>
        <w:rPr>
          <w:spacing w:val="6"/>
          <w:sz w:val="24"/>
          <w:szCs w:val="24"/>
        </w:rPr>
        <w:t>е</w:t>
      </w:r>
      <w:r>
        <w:rPr>
          <w:sz w:val="24"/>
          <w:szCs w:val="24"/>
        </w:rPr>
        <w:t>с</w:t>
      </w:r>
      <w:r>
        <w:rPr>
          <w:spacing w:val="-17"/>
          <w:sz w:val="24"/>
          <w:szCs w:val="24"/>
        </w:rPr>
        <w:t>к</w:t>
      </w:r>
      <w:r>
        <w:rPr>
          <w:spacing w:val="-3"/>
          <w:sz w:val="24"/>
          <w:szCs w:val="24"/>
        </w:rPr>
        <w:t>о</w:t>
      </w:r>
      <w:r>
        <w:rPr>
          <w:sz w:val="24"/>
          <w:szCs w:val="24"/>
        </w:rPr>
        <w:t>му</w:t>
      </w:r>
      <w:r>
        <w:rPr>
          <w:spacing w:val="-2"/>
          <w:sz w:val="24"/>
          <w:szCs w:val="24"/>
        </w:rPr>
        <w:t xml:space="preserve"> </w:t>
      </w:r>
      <w:r>
        <w:rPr>
          <w:spacing w:val="-15"/>
          <w:sz w:val="24"/>
          <w:szCs w:val="24"/>
        </w:rPr>
        <w:t>к</w:t>
      </w:r>
      <w:r>
        <w:rPr>
          <w:spacing w:val="-3"/>
          <w:sz w:val="24"/>
          <w:szCs w:val="24"/>
        </w:rPr>
        <w:t>о</w:t>
      </w:r>
      <w:r>
        <w:rPr>
          <w:spacing w:val="-1"/>
          <w:sz w:val="24"/>
          <w:szCs w:val="24"/>
        </w:rPr>
        <w:t>л</w:t>
      </w:r>
      <w:r>
        <w:rPr>
          <w:sz w:val="24"/>
          <w:szCs w:val="24"/>
        </w:rPr>
        <w:t>ле</w:t>
      </w:r>
      <w:r>
        <w:rPr>
          <w:spacing w:val="-4"/>
          <w:sz w:val="24"/>
          <w:szCs w:val="24"/>
        </w:rPr>
        <w:t>к</w:t>
      </w:r>
      <w:r>
        <w:rPr>
          <w:sz w:val="24"/>
          <w:szCs w:val="24"/>
        </w:rPr>
        <w:t>ти</w:t>
      </w:r>
      <w:r>
        <w:rPr>
          <w:spacing w:val="-6"/>
          <w:sz w:val="24"/>
          <w:szCs w:val="24"/>
        </w:rPr>
        <w:t>в</w:t>
      </w:r>
      <w:r>
        <w:rPr>
          <w:spacing w:val="-32"/>
          <w:sz w:val="24"/>
          <w:szCs w:val="24"/>
        </w:rPr>
        <w:t>у</w:t>
      </w:r>
      <w:r>
        <w:rPr>
          <w:sz w:val="24"/>
          <w:szCs w:val="24"/>
        </w:rPr>
        <w:t>.</w:t>
      </w:r>
    </w:p>
    <w:p w:rsidR="00066486" w:rsidRDefault="00066486" w:rsidP="00066486">
      <w:pPr>
        <w:ind w:left="567"/>
        <w:jc w:val="both"/>
        <w:rPr>
          <w:sz w:val="24"/>
          <w:szCs w:val="24"/>
        </w:rPr>
      </w:pPr>
    </w:p>
    <w:p w:rsidR="00066486" w:rsidRDefault="00066486" w:rsidP="00066486">
      <w:pPr>
        <w:ind w:firstLine="567"/>
        <w:jc w:val="both"/>
        <w:rPr>
          <w:b/>
          <w:i/>
          <w:iCs/>
          <w:sz w:val="24"/>
          <w:szCs w:val="24"/>
          <w:u w:val="single"/>
        </w:rPr>
      </w:pPr>
      <w:r>
        <w:rPr>
          <w:b/>
          <w:i/>
          <w:iCs/>
          <w:sz w:val="24"/>
          <w:szCs w:val="24"/>
          <w:u w:val="single"/>
        </w:rPr>
        <w:t>2.</w:t>
      </w:r>
      <w:r>
        <w:rPr>
          <w:b/>
          <w:spacing w:val="38"/>
          <w:sz w:val="24"/>
          <w:szCs w:val="24"/>
          <w:u w:val="single"/>
        </w:rPr>
        <w:t xml:space="preserve"> </w:t>
      </w:r>
      <w:r>
        <w:rPr>
          <w:b/>
          <w:i/>
          <w:iCs/>
          <w:sz w:val="24"/>
          <w:szCs w:val="24"/>
          <w:u w:val="single"/>
        </w:rPr>
        <w:t>С</w:t>
      </w:r>
      <w:r>
        <w:rPr>
          <w:b/>
          <w:i/>
          <w:iCs/>
          <w:spacing w:val="1"/>
          <w:sz w:val="24"/>
          <w:szCs w:val="24"/>
          <w:u w:val="single"/>
        </w:rPr>
        <w:t>о</w:t>
      </w:r>
      <w:r>
        <w:rPr>
          <w:b/>
          <w:i/>
          <w:iCs/>
          <w:spacing w:val="-4"/>
          <w:sz w:val="24"/>
          <w:szCs w:val="24"/>
          <w:u w:val="single"/>
        </w:rPr>
        <w:t>с</w:t>
      </w:r>
      <w:r>
        <w:rPr>
          <w:b/>
          <w:i/>
          <w:iCs/>
          <w:sz w:val="24"/>
          <w:szCs w:val="24"/>
          <w:u w:val="single"/>
        </w:rPr>
        <w:t>т</w:t>
      </w:r>
      <w:r>
        <w:rPr>
          <w:b/>
          <w:i/>
          <w:iCs/>
          <w:spacing w:val="-2"/>
          <w:sz w:val="24"/>
          <w:szCs w:val="24"/>
          <w:u w:val="single"/>
        </w:rPr>
        <w:t>о</w:t>
      </w:r>
      <w:r>
        <w:rPr>
          <w:b/>
          <w:i/>
          <w:iCs/>
          <w:sz w:val="24"/>
          <w:szCs w:val="24"/>
          <w:u w:val="single"/>
        </w:rPr>
        <w:t>яние</w:t>
      </w:r>
      <w:r>
        <w:rPr>
          <w:b/>
          <w:spacing w:val="35"/>
          <w:sz w:val="24"/>
          <w:szCs w:val="24"/>
          <w:u w:val="single"/>
        </w:rPr>
        <w:t xml:space="preserve"> </w:t>
      </w:r>
      <w:r>
        <w:rPr>
          <w:b/>
          <w:i/>
          <w:iCs/>
          <w:sz w:val="24"/>
          <w:szCs w:val="24"/>
          <w:u w:val="single"/>
        </w:rPr>
        <w:t>ор</w:t>
      </w:r>
      <w:r>
        <w:rPr>
          <w:b/>
          <w:i/>
          <w:iCs/>
          <w:spacing w:val="-1"/>
          <w:sz w:val="24"/>
          <w:szCs w:val="24"/>
          <w:u w:val="single"/>
        </w:rPr>
        <w:t>г</w:t>
      </w:r>
      <w:r>
        <w:rPr>
          <w:b/>
          <w:i/>
          <w:iCs/>
          <w:sz w:val="24"/>
          <w:szCs w:val="24"/>
          <w:u w:val="single"/>
        </w:rPr>
        <w:t>ани</w:t>
      </w:r>
      <w:r>
        <w:rPr>
          <w:b/>
          <w:i/>
          <w:iCs/>
          <w:spacing w:val="-1"/>
          <w:sz w:val="24"/>
          <w:szCs w:val="24"/>
          <w:u w:val="single"/>
        </w:rPr>
        <w:t>з</w:t>
      </w:r>
      <w:r>
        <w:rPr>
          <w:b/>
          <w:i/>
          <w:iCs/>
          <w:sz w:val="24"/>
          <w:szCs w:val="24"/>
          <w:u w:val="single"/>
        </w:rPr>
        <w:t>у</w:t>
      </w:r>
      <w:r>
        <w:rPr>
          <w:b/>
          <w:i/>
          <w:iCs/>
          <w:spacing w:val="-7"/>
          <w:sz w:val="24"/>
          <w:szCs w:val="24"/>
          <w:u w:val="single"/>
        </w:rPr>
        <w:t>е</w:t>
      </w:r>
      <w:r>
        <w:rPr>
          <w:b/>
          <w:i/>
          <w:iCs/>
          <w:spacing w:val="-3"/>
          <w:sz w:val="24"/>
          <w:szCs w:val="24"/>
          <w:u w:val="single"/>
        </w:rPr>
        <w:t>м</w:t>
      </w:r>
      <w:r>
        <w:rPr>
          <w:b/>
          <w:i/>
          <w:iCs/>
          <w:sz w:val="24"/>
          <w:szCs w:val="24"/>
          <w:u w:val="single"/>
        </w:rPr>
        <w:t>ой</w:t>
      </w:r>
      <w:r>
        <w:rPr>
          <w:b/>
          <w:spacing w:val="37"/>
          <w:sz w:val="24"/>
          <w:szCs w:val="24"/>
          <w:u w:val="single"/>
        </w:rPr>
        <w:t xml:space="preserve"> </w:t>
      </w:r>
      <w:r>
        <w:rPr>
          <w:b/>
          <w:i/>
          <w:iCs/>
          <w:sz w:val="24"/>
          <w:szCs w:val="24"/>
          <w:u w:val="single"/>
        </w:rPr>
        <w:t>в</w:t>
      </w:r>
      <w:r>
        <w:rPr>
          <w:b/>
          <w:spacing w:val="37"/>
          <w:sz w:val="24"/>
          <w:szCs w:val="24"/>
          <w:u w:val="single"/>
        </w:rPr>
        <w:t xml:space="preserve"> </w:t>
      </w:r>
      <w:r>
        <w:rPr>
          <w:b/>
          <w:i/>
          <w:iCs/>
          <w:sz w:val="24"/>
          <w:szCs w:val="24"/>
          <w:u w:val="single"/>
        </w:rPr>
        <w:t>ш</w:t>
      </w:r>
      <w:r>
        <w:rPr>
          <w:b/>
          <w:i/>
          <w:iCs/>
          <w:spacing w:val="-12"/>
          <w:sz w:val="24"/>
          <w:szCs w:val="24"/>
          <w:u w:val="single"/>
        </w:rPr>
        <w:t>к</w:t>
      </w:r>
      <w:r>
        <w:rPr>
          <w:b/>
          <w:i/>
          <w:iCs/>
          <w:spacing w:val="-5"/>
          <w:sz w:val="24"/>
          <w:szCs w:val="24"/>
          <w:u w:val="single"/>
        </w:rPr>
        <w:t>о</w:t>
      </w:r>
      <w:r>
        <w:rPr>
          <w:b/>
          <w:i/>
          <w:iCs/>
          <w:sz w:val="24"/>
          <w:szCs w:val="24"/>
          <w:u w:val="single"/>
        </w:rPr>
        <w:t>ле</w:t>
      </w:r>
      <w:r>
        <w:rPr>
          <w:b/>
          <w:spacing w:val="34"/>
          <w:sz w:val="24"/>
          <w:szCs w:val="24"/>
          <w:u w:val="single"/>
        </w:rPr>
        <w:t xml:space="preserve"> </w:t>
      </w:r>
      <w:r>
        <w:rPr>
          <w:b/>
          <w:i/>
          <w:iCs/>
          <w:spacing w:val="-5"/>
          <w:sz w:val="24"/>
          <w:szCs w:val="24"/>
          <w:u w:val="single"/>
        </w:rPr>
        <w:t>с</w:t>
      </w:r>
      <w:r>
        <w:rPr>
          <w:b/>
          <w:i/>
          <w:iCs/>
          <w:sz w:val="24"/>
          <w:szCs w:val="24"/>
          <w:u w:val="single"/>
        </w:rPr>
        <w:t>ов</w:t>
      </w:r>
      <w:r>
        <w:rPr>
          <w:b/>
          <w:i/>
          <w:iCs/>
          <w:spacing w:val="-1"/>
          <w:sz w:val="24"/>
          <w:szCs w:val="24"/>
          <w:u w:val="single"/>
        </w:rPr>
        <w:t>м</w:t>
      </w:r>
      <w:r>
        <w:rPr>
          <w:b/>
          <w:i/>
          <w:iCs/>
          <w:spacing w:val="-4"/>
          <w:sz w:val="24"/>
          <w:szCs w:val="24"/>
          <w:u w:val="single"/>
        </w:rPr>
        <w:t>е</w:t>
      </w:r>
      <w:r>
        <w:rPr>
          <w:b/>
          <w:i/>
          <w:iCs/>
          <w:spacing w:val="-5"/>
          <w:sz w:val="24"/>
          <w:szCs w:val="24"/>
          <w:u w:val="single"/>
        </w:rPr>
        <w:t>с</w:t>
      </w:r>
      <w:r>
        <w:rPr>
          <w:b/>
          <w:i/>
          <w:iCs/>
          <w:spacing w:val="2"/>
          <w:sz w:val="24"/>
          <w:szCs w:val="24"/>
          <w:u w:val="single"/>
        </w:rPr>
        <w:t>т</w:t>
      </w:r>
      <w:r>
        <w:rPr>
          <w:b/>
          <w:i/>
          <w:iCs/>
          <w:sz w:val="24"/>
          <w:szCs w:val="24"/>
          <w:u w:val="single"/>
        </w:rPr>
        <w:t>ной</w:t>
      </w:r>
      <w:r>
        <w:rPr>
          <w:b/>
          <w:spacing w:val="38"/>
          <w:sz w:val="24"/>
          <w:szCs w:val="24"/>
          <w:u w:val="single"/>
        </w:rPr>
        <w:t xml:space="preserve"> </w:t>
      </w:r>
      <w:r>
        <w:rPr>
          <w:b/>
          <w:i/>
          <w:iCs/>
          <w:spacing w:val="-2"/>
          <w:sz w:val="24"/>
          <w:szCs w:val="24"/>
          <w:u w:val="single"/>
        </w:rPr>
        <w:t>д</w:t>
      </w:r>
      <w:r>
        <w:rPr>
          <w:b/>
          <w:i/>
          <w:iCs/>
          <w:sz w:val="24"/>
          <w:szCs w:val="24"/>
          <w:u w:val="single"/>
        </w:rPr>
        <w:t>е</w:t>
      </w:r>
      <w:r>
        <w:rPr>
          <w:b/>
          <w:i/>
          <w:iCs/>
          <w:spacing w:val="-3"/>
          <w:sz w:val="24"/>
          <w:szCs w:val="24"/>
          <w:u w:val="single"/>
        </w:rPr>
        <w:t>я</w:t>
      </w:r>
      <w:r>
        <w:rPr>
          <w:b/>
          <w:i/>
          <w:iCs/>
          <w:sz w:val="24"/>
          <w:szCs w:val="24"/>
          <w:u w:val="single"/>
        </w:rPr>
        <w:t>т</w:t>
      </w:r>
      <w:r>
        <w:rPr>
          <w:b/>
          <w:i/>
          <w:iCs/>
          <w:spacing w:val="-8"/>
          <w:sz w:val="24"/>
          <w:szCs w:val="24"/>
          <w:u w:val="single"/>
        </w:rPr>
        <w:t>е</w:t>
      </w:r>
      <w:r>
        <w:rPr>
          <w:b/>
          <w:i/>
          <w:iCs/>
          <w:sz w:val="24"/>
          <w:szCs w:val="24"/>
          <w:u w:val="single"/>
        </w:rPr>
        <w:t>л</w:t>
      </w:r>
      <w:r>
        <w:rPr>
          <w:b/>
          <w:i/>
          <w:iCs/>
          <w:spacing w:val="-1"/>
          <w:sz w:val="24"/>
          <w:szCs w:val="24"/>
          <w:u w:val="single"/>
        </w:rPr>
        <w:t>ь</w:t>
      </w:r>
      <w:r>
        <w:rPr>
          <w:b/>
          <w:i/>
          <w:iCs/>
          <w:sz w:val="24"/>
          <w:szCs w:val="24"/>
          <w:u w:val="single"/>
        </w:rPr>
        <w:t>н</w:t>
      </w:r>
      <w:r>
        <w:rPr>
          <w:b/>
          <w:i/>
          <w:iCs/>
          <w:spacing w:val="1"/>
          <w:sz w:val="24"/>
          <w:szCs w:val="24"/>
          <w:u w:val="single"/>
        </w:rPr>
        <w:t>о</w:t>
      </w:r>
      <w:r>
        <w:rPr>
          <w:b/>
          <w:i/>
          <w:iCs/>
          <w:spacing w:val="-4"/>
          <w:sz w:val="24"/>
          <w:szCs w:val="24"/>
          <w:u w:val="single"/>
        </w:rPr>
        <w:t>с</w:t>
      </w:r>
      <w:r>
        <w:rPr>
          <w:b/>
          <w:i/>
          <w:iCs/>
          <w:spacing w:val="4"/>
          <w:sz w:val="24"/>
          <w:szCs w:val="24"/>
          <w:u w:val="single"/>
        </w:rPr>
        <w:t>т</w:t>
      </w:r>
      <w:r>
        <w:rPr>
          <w:b/>
          <w:i/>
          <w:iCs/>
          <w:sz w:val="24"/>
          <w:szCs w:val="24"/>
          <w:u w:val="single"/>
        </w:rPr>
        <w:t>и</w:t>
      </w:r>
      <w:r>
        <w:rPr>
          <w:b/>
          <w:spacing w:val="36"/>
          <w:sz w:val="24"/>
          <w:szCs w:val="24"/>
          <w:u w:val="single"/>
        </w:rPr>
        <w:t xml:space="preserve"> </w:t>
      </w:r>
      <w:r>
        <w:rPr>
          <w:b/>
          <w:i/>
          <w:iCs/>
          <w:sz w:val="24"/>
          <w:szCs w:val="24"/>
          <w:u w:val="single"/>
        </w:rPr>
        <w:t>д</w:t>
      </w:r>
      <w:r>
        <w:rPr>
          <w:b/>
          <w:i/>
          <w:iCs/>
          <w:spacing w:val="-6"/>
          <w:sz w:val="24"/>
          <w:szCs w:val="24"/>
          <w:u w:val="single"/>
        </w:rPr>
        <w:t>е</w:t>
      </w:r>
      <w:r>
        <w:rPr>
          <w:b/>
          <w:i/>
          <w:iCs/>
          <w:sz w:val="24"/>
          <w:szCs w:val="24"/>
          <w:u w:val="single"/>
        </w:rPr>
        <w:t>те</w:t>
      </w:r>
      <w:r>
        <w:rPr>
          <w:b/>
          <w:i/>
          <w:iCs/>
          <w:spacing w:val="-1"/>
          <w:sz w:val="24"/>
          <w:szCs w:val="24"/>
          <w:u w:val="single"/>
        </w:rPr>
        <w:t>й</w:t>
      </w:r>
      <w:r>
        <w:rPr>
          <w:b/>
          <w:spacing w:val="35"/>
          <w:sz w:val="24"/>
          <w:szCs w:val="24"/>
          <w:u w:val="single"/>
        </w:rPr>
        <w:t xml:space="preserve"> </w:t>
      </w:r>
      <w:r>
        <w:rPr>
          <w:b/>
          <w:i/>
          <w:iCs/>
          <w:spacing w:val="1"/>
          <w:sz w:val="24"/>
          <w:szCs w:val="24"/>
          <w:u w:val="single"/>
        </w:rPr>
        <w:t>и</w:t>
      </w:r>
      <w:r>
        <w:rPr>
          <w:b/>
          <w:sz w:val="24"/>
          <w:szCs w:val="24"/>
          <w:u w:val="single"/>
        </w:rPr>
        <w:t xml:space="preserve"> </w:t>
      </w:r>
      <w:r>
        <w:rPr>
          <w:b/>
          <w:i/>
          <w:iCs/>
          <w:spacing w:val="-4"/>
          <w:sz w:val="24"/>
          <w:szCs w:val="24"/>
          <w:u w:val="single"/>
        </w:rPr>
        <w:t>в</w:t>
      </w:r>
      <w:r>
        <w:rPr>
          <w:b/>
          <w:i/>
          <w:iCs/>
          <w:sz w:val="24"/>
          <w:szCs w:val="24"/>
          <w:u w:val="single"/>
        </w:rPr>
        <w:t>зро</w:t>
      </w:r>
      <w:r>
        <w:rPr>
          <w:b/>
          <w:i/>
          <w:iCs/>
          <w:spacing w:val="-1"/>
          <w:sz w:val="24"/>
          <w:szCs w:val="24"/>
          <w:u w:val="single"/>
        </w:rPr>
        <w:t>с</w:t>
      </w:r>
      <w:r>
        <w:rPr>
          <w:b/>
          <w:i/>
          <w:iCs/>
          <w:sz w:val="24"/>
          <w:szCs w:val="24"/>
          <w:u w:val="single"/>
        </w:rPr>
        <w:t>лых.</w:t>
      </w:r>
    </w:p>
    <w:p w:rsidR="00066486" w:rsidRDefault="00066486" w:rsidP="00066486">
      <w:pPr>
        <w:ind w:firstLine="567"/>
        <w:rPr>
          <w:sz w:val="24"/>
        </w:rPr>
      </w:pPr>
      <w:r>
        <w:rPr>
          <w:sz w:val="24"/>
        </w:rPr>
        <w:t>Критерием, на основе которого осуществляется данный анализ, является</w:t>
      </w:r>
    </w:p>
    <w:p w:rsidR="00066486" w:rsidRDefault="00066486" w:rsidP="005E6B29">
      <w:pPr>
        <w:pStyle w:val="ac"/>
        <w:widowControl/>
        <w:numPr>
          <w:ilvl w:val="0"/>
          <w:numId w:val="168"/>
        </w:numPr>
        <w:autoSpaceDE/>
        <w:autoSpaceDN/>
        <w:contextualSpacing/>
        <w:rPr>
          <w:b/>
          <w:sz w:val="24"/>
          <w:szCs w:val="24"/>
        </w:rPr>
      </w:pPr>
      <w:r>
        <w:rPr>
          <w:b/>
          <w:sz w:val="24"/>
          <w:szCs w:val="24"/>
        </w:rPr>
        <w:t>н</w:t>
      </w:r>
      <w:r>
        <w:rPr>
          <w:b/>
          <w:spacing w:val="3"/>
          <w:sz w:val="24"/>
          <w:szCs w:val="24"/>
        </w:rPr>
        <w:t>а</w:t>
      </w:r>
      <w:r>
        <w:rPr>
          <w:b/>
          <w:sz w:val="24"/>
          <w:szCs w:val="24"/>
        </w:rPr>
        <w:t>ли</w:t>
      </w:r>
      <w:r>
        <w:rPr>
          <w:b/>
          <w:spacing w:val="-1"/>
          <w:sz w:val="24"/>
          <w:szCs w:val="24"/>
        </w:rPr>
        <w:t>ч</w:t>
      </w:r>
      <w:r>
        <w:rPr>
          <w:b/>
          <w:sz w:val="24"/>
          <w:szCs w:val="24"/>
        </w:rPr>
        <w:t>ие</w:t>
      </w:r>
      <w:r>
        <w:rPr>
          <w:b/>
          <w:spacing w:val="9"/>
          <w:sz w:val="24"/>
          <w:szCs w:val="24"/>
        </w:rPr>
        <w:t xml:space="preserve"> </w:t>
      </w:r>
      <w:r>
        <w:rPr>
          <w:b/>
          <w:sz w:val="24"/>
          <w:szCs w:val="24"/>
        </w:rPr>
        <w:t>в</w:t>
      </w:r>
      <w:r>
        <w:rPr>
          <w:b/>
          <w:spacing w:val="8"/>
          <w:sz w:val="24"/>
          <w:szCs w:val="24"/>
        </w:rPr>
        <w:t xml:space="preserve"> </w:t>
      </w:r>
      <w:r>
        <w:rPr>
          <w:b/>
          <w:sz w:val="24"/>
          <w:szCs w:val="24"/>
        </w:rPr>
        <w:t>ш</w:t>
      </w:r>
      <w:r>
        <w:rPr>
          <w:b/>
          <w:spacing w:val="-15"/>
          <w:sz w:val="24"/>
          <w:szCs w:val="24"/>
        </w:rPr>
        <w:t>к</w:t>
      </w:r>
      <w:r>
        <w:rPr>
          <w:b/>
          <w:spacing w:val="-3"/>
          <w:sz w:val="24"/>
          <w:szCs w:val="24"/>
        </w:rPr>
        <w:t>о</w:t>
      </w:r>
      <w:r>
        <w:rPr>
          <w:b/>
          <w:sz w:val="24"/>
          <w:szCs w:val="24"/>
        </w:rPr>
        <w:t>ле</w:t>
      </w:r>
      <w:r>
        <w:rPr>
          <w:b/>
          <w:spacing w:val="10"/>
          <w:sz w:val="24"/>
          <w:szCs w:val="24"/>
        </w:rPr>
        <w:t xml:space="preserve"> </w:t>
      </w:r>
      <w:r>
        <w:rPr>
          <w:b/>
          <w:sz w:val="24"/>
          <w:szCs w:val="24"/>
        </w:rPr>
        <w:t>интер</w:t>
      </w:r>
      <w:r>
        <w:rPr>
          <w:b/>
          <w:spacing w:val="6"/>
          <w:sz w:val="24"/>
          <w:szCs w:val="24"/>
        </w:rPr>
        <w:t>е</w:t>
      </w:r>
      <w:r>
        <w:rPr>
          <w:b/>
          <w:spacing w:val="-1"/>
          <w:sz w:val="24"/>
          <w:szCs w:val="24"/>
        </w:rPr>
        <w:t>сн</w:t>
      </w:r>
      <w:r>
        <w:rPr>
          <w:b/>
          <w:sz w:val="24"/>
          <w:szCs w:val="24"/>
        </w:rPr>
        <w:t>ой,</w:t>
      </w:r>
      <w:r>
        <w:rPr>
          <w:b/>
          <w:spacing w:val="8"/>
          <w:sz w:val="24"/>
          <w:szCs w:val="24"/>
        </w:rPr>
        <w:t xml:space="preserve"> </w:t>
      </w:r>
      <w:r>
        <w:rPr>
          <w:b/>
          <w:sz w:val="24"/>
          <w:szCs w:val="24"/>
        </w:rPr>
        <w:t>с</w:t>
      </w:r>
      <w:r>
        <w:rPr>
          <w:b/>
          <w:spacing w:val="-1"/>
          <w:sz w:val="24"/>
          <w:szCs w:val="24"/>
        </w:rPr>
        <w:t>о</w:t>
      </w:r>
      <w:r>
        <w:rPr>
          <w:b/>
          <w:sz w:val="24"/>
          <w:szCs w:val="24"/>
        </w:rPr>
        <w:t>бы</w:t>
      </w:r>
      <w:r>
        <w:rPr>
          <w:b/>
          <w:spacing w:val="-2"/>
          <w:sz w:val="24"/>
          <w:szCs w:val="24"/>
        </w:rPr>
        <w:t>т</w:t>
      </w:r>
      <w:r>
        <w:rPr>
          <w:b/>
          <w:sz w:val="24"/>
          <w:szCs w:val="24"/>
        </w:rPr>
        <w:t>ийно</w:t>
      </w:r>
      <w:r>
        <w:rPr>
          <w:b/>
          <w:spacing w:val="10"/>
          <w:sz w:val="24"/>
          <w:szCs w:val="24"/>
        </w:rPr>
        <w:t xml:space="preserve"> </w:t>
      </w:r>
      <w:r>
        <w:rPr>
          <w:b/>
          <w:spacing w:val="1"/>
          <w:sz w:val="24"/>
          <w:szCs w:val="24"/>
        </w:rPr>
        <w:t>н</w:t>
      </w:r>
      <w:r>
        <w:rPr>
          <w:b/>
          <w:spacing w:val="-1"/>
          <w:sz w:val="24"/>
          <w:szCs w:val="24"/>
        </w:rPr>
        <w:t>а</w:t>
      </w:r>
      <w:r>
        <w:rPr>
          <w:b/>
          <w:sz w:val="24"/>
          <w:szCs w:val="24"/>
        </w:rPr>
        <w:t>сы</w:t>
      </w:r>
      <w:r>
        <w:rPr>
          <w:b/>
          <w:spacing w:val="-1"/>
          <w:sz w:val="24"/>
          <w:szCs w:val="24"/>
        </w:rPr>
        <w:t>щ</w:t>
      </w:r>
      <w:r>
        <w:rPr>
          <w:b/>
          <w:sz w:val="24"/>
          <w:szCs w:val="24"/>
        </w:rPr>
        <w:t>е</w:t>
      </w:r>
      <w:r>
        <w:rPr>
          <w:b/>
          <w:spacing w:val="-2"/>
          <w:sz w:val="24"/>
          <w:szCs w:val="24"/>
        </w:rPr>
        <w:t>н</w:t>
      </w:r>
      <w:r>
        <w:rPr>
          <w:b/>
          <w:sz w:val="24"/>
          <w:szCs w:val="24"/>
        </w:rPr>
        <w:t>ной</w:t>
      </w:r>
      <w:r>
        <w:rPr>
          <w:b/>
          <w:spacing w:val="7"/>
          <w:sz w:val="24"/>
          <w:szCs w:val="24"/>
        </w:rPr>
        <w:t xml:space="preserve"> </w:t>
      </w:r>
      <w:r>
        <w:rPr>
          <w:b/>
          <w:sz w:val="24"/>
          <w:szCs w:val="24"/>
        </w:rPr>
        <w:t>и</w:t>
      </w:r>
      <w:r>
        <w:rPr>
          <w:b/>
          <w:spacing w:val="9"/>
          <w:sz w:val="24"/>
          <w:szCs w:val="24"/>
        </w:rPr>
        <w:t xml:space="preserve"> </w:t>
      </w:r>
      <w:r>
        <w:rPr>
          <w:b/>
          <w:sz w:val="24"/>
          <w:szCs w:val="24"/>
        </w:rPr>
        <w:t>личн</w:t>
      </w:r>
      <w:r>
        <w:rPr>
          <w:b/>
          <w:spacing w:val="7"/>
          <w:sz w:val="24"/>
          <w:szCs w:val="24"/>
        </w:rPr>
        <w:t>о</w:t>
      </w:r>
      <w:r>
        <w:rPr>
          <w:b/>
          <w:sz w:val="24"/>
          <w:szCs w:val="24"/>
        </w:rPr>
        <w:t>стно</w:t>
      </w:r>
      <w:r>
        <w:rPr>
          <w:b/>
          <w:spacing w:val="7"/>
          <w:sz w:val="24"/>
          <w:szCs w:val="24"/>
        </w:rPr>
        <w:t xml:space="preserve"> </w:t>
      </w:r>
      <w:r>
        <w:rPr>
          <w:b/>
          <w:spacing w:val="1"/>
          <w:sz w:val="24"/>
          <w:szCs w:val="24"/>
        </w:rPr>
        <w:t>р</w:t>
      </w:r>
      <w:r>
        <w:rPr>
          <w:b/>
          <w:sz w:val="24"/>
          <w:szCs w:val="24"/>
        </w:rPr>
        <w:t>азви</w:t>
      </w:r>
      <w:r>
        <w:rPr>
          <w:b/>
          <w:spacing w:val="-4"/>
          <w:sz w:val="24"/>
          <w:szCs w:val="24"/>
        </w:rPr>
        <w:t>в</w:t>
      </w:r>
      <w:r>
        <w:rPr>
          <w:b/>
          <w:sz w:val="24"/>
          <w:szCs w:val="24"/>
        </w:rPr>
        <w:t>аю</w:t>
      </w:r>
      <w:r>
        <w:rPr>
          <w:b/>
          <w:spacing w:val="-3"/>
          <w:sz w:val="24"/>
          <w:szCs w:val="24"/>
        </w:rPr>
        <w:t>щ</w:t>
      </w:r>
      <w:r>
        <w:rPr>
          <w:b/>
          <w:sz w:val="24"/>
          <w:szCs w:val="24"/>
        </w:rPr>
        <w:t>ей со</w:t>
      </w:r>
      <w:r>
        <w:rPr>
          <w:b/>
          <w:spacing w:val="-3"/>
          <w:sz w:val="24"/>
          <w:szCs w:val="24"/>
        </w:rPr>
        <w:t>в</w:t>
      </w:r>
      <w:r>
        <w:rPr>
          <w:b/>
          <w:sz w:val="24"/>
          <w:szCs w:val="24"/>
        </w:rPr>
        <w:t>м</w:t>
      </w:r>
      <w:r>
        <w:rPr>
          <w:b/>
          <w:spacing w:val="6"/>
          <w:sz w:val="24"/>
          <w:szCs w:val="24"/>
        </w:rPr>
        <w:t>е</w:t>
      </w:r>
      <w:r>
        <w:rPr>
          <w:b/>
          <w:sz w:val="24"/>
          <w:szCs w:val="24"/>
        </w:rPr>
        <w:t>с</w:t>
      </w:r>
      <w:r>
        <w:rPr>
          <w:b/>
          <w:spacing w:val="-1"/>
          <w:sz w:val="24"/>
          <w:szCs w:val="24"/>
        </w:rPr>
        <w:t>тн</w:t>
      </w:r>
      <w:r>
        <w:rPr>
          <w:b/>
          <w:sz w:val="24"/>
          <w:szCs w:val="24"/>
        </w:rPr>
        <w:t>ой</w:t>
      </w:r>
      <w:r>
        <w:rPr>
          <w:b/>
          <w:spacing w:val="-2"/>
          <w:sz w:val="24"/>
          <w:szCs w:val="24"/>
        </w:rPr>
        <w:t xml:space="preserve"> </w:t>
      </w:r>
      <w:r>
        <w:rPr>
          <w:b/>
          <w:sz w:val="24"/>
          <w:szCs w:val="24"/>
        </w:rPr>
        <w:t>дея</w:t>
      </w:r>
      <w:r>
        <w:rPr>
          <w:b/>
          <w:spacing w:val="-2"/>
          <w:sz w:val="24"/>
          <w:szCs w:val="24"/>
        </w:rPr>
        <w:t>т</w:t>
      </w:r>
      <w:r>
        <w:rPr>
          <w:b/>
          <w:sz w:val="24"/>
          <w:szCs w:val="24"/>
        </w:rPr>
        <w:t>ел</w:t>
      </w:r>
      <w:r>
        <w:rPr>
          <w:b/>
          <w:spacing w:val="-1"/>
          <w:sz w:val="24"/>
          <w:szCs w:val="24"/>
        </w:rPr>
        <w:t>ь</w:t>
      </w:r>
      <w:r>
        <w:rPr>
          <w:b/>
          <w:sz w:val="24"/>
          <w:szCs w:val="24"/>
        </w:rPr>
        <w:t>н</w:t>
      </w:r>
      <w:r>
        <w:rPr>
          <w:b/>
          <w:spacing w:val="5"/>
          <w:sz w:val="24"/>
          <w:szCs w:val="24"/>
        </w:rPr>
        <w:t>о</w:t>
      </w:r>
      <w:r>
        <w:rPr>
          <w:b/>
          <w:sz w:val="24"/>
          <w:szCs w:val="24"/>
        </w:rPr>
        <w:t>сти</w:t>
      </w:r>
      <w:r>
        <w:rPr>
          <w:b/>
          <w:spacing w:val="-1"/>
          <w:sz w:val="24"/>
          <w:szCs w:val="24"/>
        </w:rPr>
        <w:t xml:space="preserve"> </w:t>
      </w:r>
      <w:r>
        <w:rPr>
          <w:b/>
          <w:sz w:val="24"/>
          <w:szCs w:val="24"/>
        </w:rPr>
        <w:t>дет</w:t>
      </w:r>
      <w:r>
        <w:rPr>
          <w:b/>
          <w:spacing w:val="-2"/>
          <w:sz w:val="24"/>
          <w:szCs w:val="24"/>
        </w:rPr>
        <w:t>е</w:t>
      </w:r>
      <w:r>
        <w:rPr>
          <w:b/>
          <w:sz w:val="24"/>
          <w:szCs w:val="24"/>
        </w:rPr>
        <w:t>й</w:t>
      </w:r>
      <w:r>
        <w:rPr>
          <w:b/>
          <w:spacing w:val="1"/>
          <w:sz w:val="24"/>
          <w:szCs w:val="24"/>
        </w:rPr>
        <w:t xml:space="preserve"> </w:t>
      </w:r>
      <w:r>
        <w:rPr>
          <w:b/>
          <w:sz w:val="24"/>
          <w:szCs w:val="24"/>
        </w:rPr>
        <w:t>и взр</w:t>
      </w:r>
      <w:r>
        <w:rPr>
          <w:b/>
          <w:spacing w:val="7"/>
          <w:sz w:val="24"/>
          <w:szCs w:val="24"/>
        </w:rPr>
        <w:t>о</w:t>
      </w:r>
      <w:r>
        <w:rPr>
          <w:b/>
          <w:sz w:val="24"/>
          <w:szCs w:val="24"/>
        </w:rPr>
        <w:t>слы</w:t>
      </w:r>
      <w:r>
        <w:rPr>
          <w:b/>
          <w:spacing w:val="5"/>
          <w:sz w:val="24"/>
          <w:szCs w:val="24"/>
        </w:rPr>
        <w:t>х</w:t>
      </w:r>
      <w:r>
        <w:rPr>
          <w:b/>
          <w:sz w:val="24"/>
          <w:szCs w:val="24"/>
        </w:rPr>
        <w:t>.</w:t>
      </w:r>
    </w:p>
    <w:p w:rsidR="00066486" w:rsidRDefault="00066486" w:rsidP="00066486">
      <w:pPr>
        <w:ind w:firstLine="567"/>
        <w:jc w:val="both"/>
        <w:rPr>
          <w:sz w:val="24"/>
          <w:szCs w:val="24"/>
        </w:rPr>
      </w:pPr>
      <w:r>
        <w:rPr>
          <w:spacing w:val="-1"/>
          <w:sz w:val="24"/>
          <w:szCs w:val="24"/>
        </w:rPr>
        <w:t>Ос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23"/>
          <w:sz w:val="24"/>
          <w:szCs w:val="24"/>
        </w:rPr>
        <w:t xml:space="preserve"> </w:t>
      </w:r>
      <w:r>
        <w:rPr>
          <w:sz w:val="24"/>
          <w:szCs w:val="24"/>
        </w:rPr>
        <w:t>ан</w:t>
      </w:r>
      <w:r>
        <w:rPr>
          <w:spacing w:val="2"/>
          <w:sz w:val="24"/>
          <w:szCs w:val="24"/>
        </w:rPr>
        <w:t>а</w:t>
      </w:r>
      <w:r>
        <w:rPr>
          <w:sz w:val="24"/>
          <w:szCs w:val="24"/>
        </w:rPr>
        <w:t>лиз</w:t>
      </w:r>
      <w:r>
        <w:rPr>
          <w:spacing w:val="22"/>
          <w:sz w:val="24"/>
          <w:szCs w:val="24"/>
        </w:rPr>
        <w:t xml:space="preserve"> </w:t>
      </w:r>
      <w:r>
        <w:rPr>
          <w:sz w:val="24"/>
        </w:rPr>
        <w:t>педагогами-организаторами совместно с заместителем директора по воспитательной работе, классными</w:t>
      </w:r>
      <w:r>
        <w:rPr>
          <w:spacing w:val="57"/>
          <w:sz w:val="28"/>
          <w:szCs w:val="24"/>
        </w:rPr>
        <w:t xml:space="preserve"> </w:t>
      </w:r>
      <w:r>
        <w:rPr>
          <w:spacing w:val="-2"/>
          <w:sz w:val="24"/>
          <w:szCs w:val="24"/>
        </w:rPr>
        <w:t>ру</w:t>
      </w:r>
      <w:r>
        <w:rPr>
          <w:spacing w:val="-13"/>
          <w:sz w:val="24"/>
          <w:szCs w:val="24"/>
        </w:rPr>
        <w:t>к</w:t>
      </w:r>
      <w:r>
        <w:rPr>
          <w:sz w:val="24"/>
          <w:szCs w:val="24"/>
        </w:rPr>
        <w:t>о</w:t>
      </w:r>
      <w:r>
        <w:rPr>
          <w:spacing w:val="-1"/>
          <w:sz w:val="24"/>
          <w:szCs w:val="24"/>
        </w:rPr>
        <w:t>в</w:t>
      </w:r>
      <w:r>
        <w:rPr>
          <w:spacing w:val="-8"/>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3"/>
          <w:sz w:val="24"/>
          <w:szCs w:val="24"/>
        </w:rPr>
        <w:t>м</w:t>
      </w:r>
      <w:r>
        <w:rPr>
          <w:sz w:val="24"/>
          <w:szCs w:val="24"/>
        </w:rPr>
        <w:t>и,</w:t>
      </w:r>
      <w:r>
        <w:rPr>
          <w:spacing w:val="57"/>
          <w:sz w:val="24"/>
          <w:szCs w:val="24"/>
        </w:rPr>
        <w:t xml:space="preserve"> </w:t>
      </w:r>
      <w:r>
        <w:rPr>
          <w:sz w:val="24"/>
          <w:szCs w:val="24"/>
        </w:rPr>
        <w:t>а</w:t>
      </w:r>
      <w:r>
        <w:rPr>
          <w:spacing w:val="-4"/>
          <w:sz w:val="24"/>
          <w:szCs w:val="24"/>
        </w:rPr>
        <w:t>к</w:t>
      </w:r>
      <w:r>
        <w:rPr>
          <w:sz w:val="24"/>
          <w:szCs w:val="24"/>
        </w:rPr>
        <w:t>ти</w:t>
      </w:r>
      <w:r>
        <w:rPr>
          <w:spacing w:val="-3"/>
          <w:sz w:val="24"/>
          <w:szCs w:val="24"/>
        </w:rPr>
        <w:t>в</w:t>
      </w:r>
      <w:r>
        <w:rPr>
          <w:spacing w:val="-4"/>
          <w:sz w:val="24"/>
          <w:szCs w:val="24"/>
        </w:rPr>
        <w:t>о</w:t>
      </w:r>
      <w:r>
        <w:rPr>
          <w:sz w:val="24"/>
          <w:szCs w:val="24"/>
        </w:rPr>
        <w:t>м</w:t>
      </w:r>
      <w:r>
        <w:rPr>
          <w:spacing w:val="57"/>
          <w:sz w:val="24"/>
          <w:szCs w:val="24"/>
        </w:rPr>
        <w:t xml:space="preserve"> </w:t>
      </w:r>
      <w:r>
        <w:rPr>
          <w:spacing w:val="-1"/>
          <w:sz w:val="24"/>
          <w:szCs w:val="24"/>
        </w:rPr>
        <w:t>с</w:t>
      </w:r>
      <w:r>
        <w:rPr>
          <w:spacing w:val="1"/>
          <w:sz w:val="24"/>
          <w:szCs w:val="24"/>
        </w:rPr>
        <w:t>т</w:t>
      </w:r>
      <w:r>
        <w:rPr>
          <w:sz w:val="24"/>
          <w:szCs w:val="24"/>
        </w:rPr>
        <w:t>а</w:t>
      </w:r>
      <w:r>
        <w:rPr>
          <w:spacing w:val="1"/>
          <w:sz w:val="24"/>
          <w:szCs w:val="24"/>
        </w:rPr>
        <w:t>р</w:t>
      </w:r>
      <w:r>
        <w:rPr>
          <w:sz w:val="24"/>
          <w:szCs w:val="24"/>
        </w:rPr>
        <w:t>шекла</w:t>
      </w:r>
      <w:r>
        <w:rPr>
          <w:spacing w:val="-2"/>
          <w:sz w:val="24"/>
          <w:szCs w:val="24"/>
        </w:rPr>
        <w:t>с</w:t>
      </w:r>
      <w:r>
        <w:rPr>
          <w:sz w:val="24"/>
          <w:szCs w:val="24"/>
        </w:rPr>
        <w:t>с</w:t>
      </w:r>
      <w:r>
        <w:rPr>
          <w:spacing w:val="-2"/>
          <w:sz w:val="24"/>
          <w:szCs w:val="24"/>
        </w:rPr>
        <w:t>н</w:t>
      </w:r>
      <w:r>
        <w:rPr>
          <w:sz w:val="24"/>
          <w:szCs w:val="24"/>
        </w:rPr>
        <w:t>и</w:t>
      </w:r>
      <w:r>
        <w:rPr>
          <w:spacing w:val="-16"/>
          <w:sz w:val="24"/>
          <w:szCs w:val="24"/>
        </w:rPr>
        <w:t>к</w:t>
      </w:r>
      <w:r>
        <w:rPr>
          <w:spacing w:val="1"/>
          <w:sz w:val="24"/>
          <w:szCs w:val="24"/>
        </w:rPr>
        <w:t>о</w:t>
      </w:r>
      <w:r>
        <w:rPr>
          <w:sz w:val="24"/>
          <w:szCs w:val="24"/>
        </w:rPr>
        <w:t>в</w:t>
      </w:r>
      <w:r>
        <w:rPr>
          <w:spacing w:val="57"/>
          <w:sz w:val="24"/>
          <w:szCs w:val="24"/>
        </w:rPr>
        <w:t xml:space="preserve"> </w:t>
      </w:r>
      <w:r>
        <w:rPr>
          <w:sz w:val="24"/>
          <w:szCs w:val="24"/>
        </w:rPr>
        <w:t>и</w:t>
      </w:r>
      <w:r>
        <w:rPr>
          <w:spacing w:val="56"/>
          <w:sz w:val="24"/>
          <w:szCs w:val="24"/>
        </w:rPr>
        <w:t xml:space="preserve"> </w:t>
      </w:r>
      <w:r>
        <w:rPr>
          <w:sz w:val="24"/>
          <w:szCs w:val="24"/>
        </w:rPr>
        <w:t>р</w:t>
      </w:r>
      <w:r>
        <w:rPr>
          <w:spacing w:val="-5"/>
          <w:sz w:val="24"/>
          <w:szCs w:val="24"/>
        </w:rPr>
        <w:t>о</w:t>
      </w:r>
      <w:r>
        <w:rPr>
          <w:spacing w:val="-1"/>
          <w:sz w:val="24"/>
          <w:szCs w:val="24"/>
        </w:rPr>
        <w:t>д</w:t>
      </w:r>
      <w:r>
        <w:rPr>
          <w:sz w:val="24"/>
          <w:szCs w:val="24"/>
        </w:rPr>
        <w:t>ителя</w:t>
      </w:r>
      <w:r>
        <w:rPr>
          <w:spacing w:val="-2"/>
          <w:sz w:val="24"/>
          <w:szCs w:val="24"/>
        </w:rPr>
        <w:t>м</w:t>
      </w:r>
      <w:r>
        <w:rPr>
          <w:sz w:val="24"/>
          <w:szCs w:val="24"/>
        </w:rPr>
        <w:t>и,</w:t>
      </w:r>
      <w:r>
        <w:rPr>
          <w:spacing w:val="54"/>
          <w:sz w:val="24"/>
          <w:szCs w:val="24"/>
        </w:rPr>
        <w:t xml:space="preserve"> </w:t>
      </w:r>
      <w:r>
        <w:rPr>
          <w:spacing w:val="-7"/>
          <w:sz w:val="24"/>
          <w:szCs w:val="24"/>
        </w:rPr>
        <w:t>х</w:t>
      </w:r>
      <w:r>
        <w:rPr>
          <w:sz w:val="24"/>
          <w:szCs w:val="24"/>
        </w:rPr>
        <w:t>о</w:t>
      </w:r>
      <w:r>
        <w:rPr>
          <w:spacing w:val="-1"/>
          <w:sz w:val="24"/>
          <w:szCs w:val="24"/>
        </w:rPr>
        <w:t>ро</w:t>
      </w:r>
      <w:r>
        <w:rPr>
          <w:sz w:val="24"/>
          <w:szCs w:val="24"/>
        </w:rPr>
        <w:t>шо зна</w:t>
      </w:r>
      <w:r>
        <w:rPr>
          <w:spacing w:val="-14"/>
          <w:sz w:val="24"/>
          <w:szCs w:val="24"/>
        </w:rPr>
        <w:t>к</w:t>
      </w:r>
      <w:r>
        <w:rPr>
          <w:spacing w:val="-3"/>
          <w:sz w:val="24"/>
          <w:szCs w:val="24"/>
        </w:rPr>
        <w:t>о</w:t>
      </w:r>
      <w:r>
        <w:rPr>
          <w:spacing w:val="-1"/>
          <w:sz w:val="24"/>
          <w:szCs w:val="24"/>
        </w:rPr>
        <w:t>м</w:t>
      </w:r>
      <w:r>
        <w:rPr>
          <w:sz w:val="24"/>
          <w:szCs w:val="24"/>
        </w:rPr>
        <w:t>ыми с</w:t>
      </w:r>
      <w:r>
        <w:rPr>
          <w:spacing w:val="-2"/>
          <w:sz w:val="24"/>
          <w:szCs w:val="24"/>
        </w:rPr>
        <w:t xml:space="preserve"> </w:t>
      </w:r>
      <w:r>
        <w:rPr>
          <w:sz w:val="24"/>
          <w:szCs w:val="24"/>
        </w:rPr>
        <w:t>дея</w:t>
      </w:r>
      <w:r>
        <w:rPr>
          <w:spacing w:val="-1"/>
          <w:sz w:val="24"/>
          <w:szCs w:val="24"/>
        </w:rPr>
        <w:t>т</w:t>
      </w:r>
      <w:r>
        <w:rPr>
          <w:sz w:val="24"/>
          <w:szCs w:val="24"/>
        </w:rPr>
        <w:t>ел</w:t>
      </w:r>
      <w:r>
        <w:rPr>
          <w:spacing w:val="-1"/>
          <w:sz w:val="24"/>
          <w:szCs w:val="24"/>
        </w:rPr>
        <w:t>ь</w:t>
      </w:r>
      <w:r>
        <w:rPr>
          <w:sz w:val="24"/>
          <w:szCs w:val="24"/>
        </w:rPr>
        <w:t>н</w:t>
      </w:r>
      <w:r>
        <w:rPr>
          <w:spacing w:val="7"/>
          <w:sz w:val="24"/>
          <w:szCs w:val="24"/>
        </w:rPr>
        <w:t>о</w:t>
      </w:r>
      <w:r>
        <w:rPr>
          <w:sz w:val="24"/>
          <w:szCs w:val="24"/>
        </w:rPr>
        <w:t>стью ш</w:t>
      </w:r>
      <w:r>
        <w:rPr>
          <w:spacing w:val="-13"/>
          <w:sz w:val="24"/>
          <w:szCs w:val="24"/>
        </w:rPr>
        <w:t>к</w:t>
      </w:r>
      <w:r>
        <w:rPr>
          <w:spacing w:val="-3"/>
          <w:sz w:val="24"/>
          <w:szCs w:val="24"/>
        </w:rPr>
        <w:t>ол</w:t>
      </w:r>
      <w:r>
        <w:rPr>
          <w:sz w:val="24"/>
          <w:szCs w:val="24"/>
        </w:rPr>
        <w:t>ы.</w:t>
      </w:r>
    </w:p>
    <w:p w:rsidR="00066486" w:rsidRDefault="00066486" w:rsidP="00066486">
      <w:pPr>
        <w:ind w:firstLine="567"/>
        <w:jc w:val="both"/>
        <w:rPr>
          <w:spacing w:val="-1"/>
          <w:sz w:val="24"/>
          <w:szCs w:val="24"/>
        </w:rPr>
      </w:pPr>
      <w:r>
        <w:rPr>
          <w:sz w:val="24"/>
          <w:szCs w:val="24"/>
        </w:rPr>
        <w:t>С</w:t>
      </w:r>
      <w:r>
        <w:rPr>
          <w:spacing w:val="1"/>
          <w:sz w:val="24"/>
          <w:szCs w:val="24"/>
        </w:rPr>
        <w:t>п</w:t>
      </w:r>
      <w:r>
        <w:rPr>
          <w:spacing w:val="6"/>
          <w:sz w:val="24"/>
          <w:szCs w:val="24"/>
        </w:rPr>
        <w:t>о</w:t>
      </w:r>
      <w:r>
        <w:rPr>
          <w:sz w:val="24"/>
          <w:szCs w:val="24"/>
        </w:rPr>
        <w:t>с</w:t>
      </w:r>
      <w:r>
        <w:rPr>
          <w:spacing w:val="1"/>
          <w:sz w:val="24"/>
          <w:szCs w:val="24"/>
        </w:rPr>
        <w:t>об</w:t>
      </w:r>
      <w:r>
        <w:rPr>
          <w:sz w:val="24"/>
          <w:szCs w:val="24"/>
        </w:rPr>
        <w:t>а</w:t>
      </w:r>
      <w:r>
        <w:rPr>
          <w:spacing w:val="-2"/>
          <w:sz w:val="24"/>
          <w:szCs w:val="24"/>
        </w:rPr>
        <w:t>м</w:t>
      </w:r>
      <w:r>
        <w:rPr>
          <w:sz w:val="24"/>
          <w:szCs w:val="24"/>
        </w:rPr>
        <w:t>и</w:t>
      </w:r>
      <w:r>
        <w:rPr>
          <w:spacing w:val="104"/>
          <w:sz w:val="24"/>
          <w:szCs w:val="24"/>
        </w:rPr>
        <w:t xml:space="preserve"> </w:t>
      </w:r>
      <w:r>
        <w:rPr>
          <w:spacing w:val="1"/>
          <w:sz w:val="24"/>
          <w:szCs w:val="24"/>
        </w:rPr>
        <w:t>п</w:t>
      </w:r>
      <w:r>
        <w:rPr>
          <w:spacing w:val="-2"/>
          <w:sz w:val="24"/>
          <w:szCs w:val="24"/>
        </w:rPr>
        <w:t>о</w:t>
      </w:r>
      <w:r>
        <w:rPr>
          <w:spacing w:val="-1"/>
          <w:sz w:val="24"/>
          <w:szCs w:val="24"/>
        </w:rPr>
        <w:t>л</w:t>
      </w:r>
      <w:r>
        <w:rPr>
          <w:spacing w:val="-3"/>
          <w:sz w:val="24"/>
          <w:szCs w:val="24"/>
        </w:rPr>
        <w:t>у</w:t>
      </w:r>
      <w:r>
        <w:rPr>
          <w:sz w:val="24"/>
          <w:szCs w:val="24"/>
        </w:rPr>
        <w:t>че</w:t>
      </w:r>
      <w:r>
        <w:rPr>
          <w:spacing w:val="1"/>
          <w:sz w:val="24"/>
          <w:szCs w:val="24"/>
        </w:rPr>
        <w:t>ни</w:t>
      </w:r>
      <w:r>
        <w:rPr>
          <w:sz w:val="24"/>
          <w:szCs w:val="24"/>
        </w:rPr>
        <w:t>я</w:t>
      </w:r>
      <w:r>
        <w:rPr>
          <w:spacing w:val="102"/>
          <w:sz w:val="24"/>
          <w:szCs w:val="24"/>
        </w:rPr>
        <w:t xml:space="preserve"> </w:t>
      </w:r>
      <w:r>
        <w:rPr>
          <w:sz w:val="24"/>
          <w:szCs w:val="24"/>
        </w:rPr>
        <w:t>инфо</w:t>
      </w:r>
      <w:r>
        <w:rPr>
          <w:spacing w:val="-1"/>
          <w:sz w:val="24"/>
          <w:szCs w:val="24"/>
        </w:rPr>
        <w:t>р</w:t>
      </w:r>
      <w:r>
        <w:rPr>
          <w:spacing w:val="-5"/>
          <w:sz w:val="24"/>
          <w:szCs w:val="24"/>
        </w:rPr>
        <w:t>м</w:t>
      </w:r>
      <w:r>
        <w:rPr>
          <w:sz w:val="24"/>
          <w:szCs w:val="24"/>
        </w:rPr>
        <w:t>а</w:t>
      </w:r>
      <w:r>
        <w:rPr>
          <w:spacing w:val="-1"/>
          <w:sz w:val="24"/>
          <w:szCs w:val="24"/>
        </w:rPr>
        <w:t>ц</w:t>
      </w:r>
      <w:r>
        <w:rPr>
          <w:sz w:val="24"/>
          <w:szCs w:val="24"/>
        </w:rPr>
        <w:t>ии</w:t>
      </w:r>
      <w:r>
        <w:rPr>
          <w:spacing w:val="103"/>
          <w:sz w:val="24"/>
          <w:szCs w:val="24"/>
        </w:rPr>
        <w:t xml:space="preserve"> </w:t>
      </w:r>
      <w:r>
        <w:rPr>
          <w:sz w:val="24"/>
          <w:szCs w:val="24"/>
        </w:rPr>
        <w:t>о</w:t>
      </w:r>
      <w:r>
        <w:rPr>
          <w:spacing w:val="101"/>
          <w:sz w:val="24"/>
          <w:szCs w:val="24"/>
        </w:rPr>
        <w:t xml:space="preserve"> </w:t>
      </w:r>
      <w:r>
        <w:rPr>
          <w:sz w:val="24"/>
          <w:szCs w:val="24"/>
        </w:rPr>
        <w:t>с</w:t>
      </w:r>
      <w:r>
        <w:rPr>
          <w:spacing w:val="7"/>
          <w:sz w:val="24"/>
          <w:szCs w:val="24"/>
        </w:rPr>
        <w:t>о</w:t>
      </w:r>
      <w:r>
        <w:rPr>
          <w:sz w:val="24"/>
          <w:szCs w:val="24"/>
        </w:rPr>
        <w:t>с</w:t>
      </w:r>
      <w:r>
        <w:rPr>
          <w:spacing w:val="-3"/>
          <w:sz w:val="24"/>
          <w:szCs w:val="24"/>
        </w:rPr>
        <w:t>то</w:t>
      </w:r>
      <w:r>
        <w:rPr>
          <w:spacing w:val="-1"/>
          <w:sz w:val="24"/>
          <w:szCs w:val="24"/>
        </w:rPr>
        <w:t>я</w:t>
      </w:r>
      <w:r>
        <w:rPr>
          <w:sz w:val="24"/>
          <w:szCs w:val="24"/>
        </w:rPr>
        <w:t>нии</w:t>
      </w:r>
      <w:r>
        <w:rPr>
          <w:spacing w:val="103"/>
          <w:sz w:val="24"/>
          <w:szCs w:val="24"/>
        </w:rPr>
        <w:t xml:space="preserve"> </w:t>
      </w:r>
      <w:r>
        <w:rPr>
          <w:sz w:val="24"/>
          <w:szCs w:val="24"/>
        </w:rPr>
        <w:t>орг</w:t>
      </w:r>
      <w:r>
        <w:rPr>
          <w:spacing w:val="-1"/>
          <w:sz w:val="24"/>
          <w:szCs w:val="24"/>
        </w:rPr>
        <w:t>а</w:t>
      </w:r>
      <w:r>
        <w:rPr>
          <w:sz w:val="24"/>
          <w:szCs w:val="24"/>
        </w:rPr>
        <w:t>н</w:t>
      </w:r>
      <w:r>
        <w:rPr>
          <w:spacing w:val="-1"/>
          <w:sz w:val="24"/>
          <w:szCs w:val="24"/>
        </w:rPr>
        <w:t>и</w:t>
      </w:r>
      <w:r>
        <w:rPr>
          <w:spacing w:val="-5"/>
          <w:sz w:val="24"/>
          <w:szCs w:val="24"/>
        </w:rPr>
        <w:t>з</w:t>
      </w:r>
      <w:r>
        <w:rPr>
          <w:spacing w:val="-8"/>
          <w:sz w:val="24"/>
          <w:szCs w:val="24"/>
        </w:rPr>
        <w:t>у</w:t>
      </w:r>
      <w:r>
        <w:rPr>
          <w:sz w:val="24"/>
          <w:szCs w:val="24"/>
        </w:rPr>
        <w:t>ем</w:t>
      </w:r>
      <w:r>
        <w:rPr>
          <w:spacing w:val="1"/>
          <w:sz w:val="24"/>
          <w:szCs w:val="24"/>
        </w:rPr>
        <w:t>о</w:t>
      </w:r>
      <w:r>
        <w:rPr>
          <w:sz w:val="24"/>
          <w:szCs w:val="24"/>
        </w:rPr>
        <w:t>й</w:t>
      </w:r>
      <w:r>
        <w:rPr>
          <w:spacing w:val="103"/>
          <w:sz w:val="24"/>
          <w:szCs w:val="24"/>
        </w:rPr>
        <w:t xml:space="preserve"> </w:t>
      </w:r>
      <w:r>
        <w:rPr>
          <w:spacing w:val="1"/>
          <w:sz w:val="24"/>
          <w:szCs w:val="24"/>
        </w:rPr>
        <w:t>в</w:t>
      </w:r>
      <w:r>
        <w:rPr>
          <w:spacing w:val="102"/>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е</w:t>
      </w:r>
      <w:r>
        <w:rPr>
          <w:sz w:val="24"/>
          <w:szCs w:val="24"/>
        </w:rPr>
        <w:t xml:space="preserve"> со</w:t>
      </w:r>
      <w:r>
        <w:rPr>
          <w:spacing w:val="-3"/>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ой</w:t>
      </w:r>
      <w:r>
        <w:rPr>
          <w:spacing w:val="21"/>
          <w:sz w:val="24"/>
          <w:szCs w:val="24"/>
        </w:rPr>
        <w:t xml:space="preserve"> </w:t>
      </w:r>
      <w:r>
        <w:rPr>
          <w:spacing w:val="1"/>
          <w:sz w:val="24"/>
          <w:szCs w:val="24"/>
        </w:rPr>
        <w:t>д</w:t>
      </w:r>
      <w:r>
        <w:rPr>
          <w:sz w:val="24"/>
          <w:szCs w:val="24"/>
        </w:rPr>
        <w:t>ея</w:t>
      </w:r>
      <w:r>
        <w:rPr>
          <w:spacing w:val="-2"/>
          <w:sz w:val="24"/>
          <w:szCs w:val="24"/>
        </w:rPr>
        <w:t>т</w:t>
      </w:r>
      <w:r>
        <w:rPr>
          <w:sz w:val="24"/>
          <w:szCs w:val="24"/>
        </w:rPr>
        <w:t>ел</w:t>
      </w:r>
      <w:r>
        <w:rPr>
          <w:spacing w:val="-1"/>
          <w:sz w:val="24"/>
          <w:szCs w:val="24"/>
        </w:rPr>
        <w:t>ь</w:t>
      </w:r>
      <w:r>
        <w:rPr>
          <w:sz w:val="24"/>
          <w:szCs w:val="24"/>
        </w:rPr>
        <w:t>н</w:t>
      </w:r>
      <w:r>
        <w:rPr>
          <w:spacing w:val="6"/>
          <w:sz w:val="24"/>
          <w:szCs w:val="24"/>
        </w:rPr>
        <w:t>о</w:t>
      </w:r>
      <w:r>
        <w:rPr>
          <w:sz w:val="24"/>
          <w:szCs w:val="24"/>
        </w:rPr>
        <w:t>сти</w:t>
      </w:r>
      <w:r>
        <w:rPr>
          <w:spacing w:val="22"/>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23"/>
          <w:sz w:val="24"/>
          <w:szCs w:val="24"/>
        </w:rPr>
        <w:t xml:space="preserve"> </w:t>
      </w:r>
      <w:r>
        <w:rPr>
          <w:spacing w:val="1"/>
          <w:sz w:val="24"/>
          <w:szCs w:val="24"/>
        </w:rPr>
        <w:t>и</w:t>
      </w:r>
      <w:r>
        <w:rPr>
          <w:spacing w:val="24"/>
          <w:sz w:val="24"/>
          <w:szCs w:val="24"/>
        </w:rPr>
        <w:t xml:space="preserve"> </w:t>
      </w:r>
      <w:r>
        <w:rPr>
          <w:sz w:val="24"/>
          <w:szCs w:val="24"/>
        </w:rPr>
        <w:t>вз</w:t>
      </w:r>
      <w:r>
        <w:rPr>
          <w:spacing w:val="-1"/>
          <w:sz w:val="24"/>
          <w:szCs w:val="24"/>
        </w:rPr>
        <w:t>р</w:t>
      </w:r>
      <w:r>
        <w:rPr>
          <w:spacing w:val="8"/>
          <w:sz w:val="24"/>
          <w:szCs w:val="24"/>
        </w:rPr>
        <w:t>о</w:t>
      </w:r>
      <w:r>
        <w:rPr>
          <w:spacing w:val="-1"/>
          <w:sz w:val="24"/>
          <w:szCs w:val="24"/>
        </w:rPr>
        <w:t>сл</w:t>
      </w:r>
      <w:r>
        <w:rPr>
          <w:sz w:val="24"/>
          <w:szCs w:val="24"/>
        </w:rPr>
        <w:t>ых</w:t>
      </w:r>
      <w:r>
        <w:rPr>
          <w:spacing w:val="24"/>
          <w:sz w:val="24"/>
          <w:szCs w:val="24"/>
        </w:rPr>
        <w:t xml:space="preserve"> </w:t>
      </w:r>
      <w:r>
        <w:rPr>
          <w:spacing w:val="-1"/>
          <w:sz w:val="24"/>
          <w:szCs w:val="24"/>
        </w:rPr>
        <w:t>является:</w:t>
      </w:r>
    </w:p>
    <w:p w:rsidR="00066486" w:rsidRDefault="00066486" w:rsidP="005E6B29">
      <w:pPr>
        <w:pStyle w:val="ac"/>
        <w:widowControl/>
        <w:numPr>
          <w:ilvl w:val="0"/>
          <w:numId w:val="141"/>
        </w:numPr>
        <w:autoSpaceDE/>
        <w:autoSpaceDN/>
        <w:ind w:left="851"/>
        <w:contextualSpacing/>
        <w:rPr>
          <w:sz w:val="24"/>
          <w:szCs w:val="24"/>
        </w:rPr>
      </w:pPr>
      <w:r>
        <w:rPr>
          <w:i/>
          <w:spacing w:val="-2"/>
          <w:sz w:val="24"/>
          <w:szCs w:val="24"/>
        </w:rPr>
        <w:t>б</w:t>
      </w:r>
      <w:r>
        <w:rPr>
          <w:i/>
          <w:spacing w:val="6"/>
          <w:sz w:val="24"/>
          <w:szCs w:val="24"/>
        </w:rPr>
        <w:t>е</w:t>
      </w:r>
      <w:r>
        <w:rPr>
          <w:i/>
          <w:sz w:val="24"/>
          <w:szCs w:val="24"/>
        </w:rPr>
        <w:t>с</w:t>
      </w:r>
      <w:r>
        <w:rPr>
          <w:i/>
          <w:spacing w:val="-4"/>
          <w:sz w:val="24"/>
          <w:szCs w:val="24"/>
        </w:rPr>
        <w:t>е</w:t>
      </w:r>
      <w:r>
        <w:rPr>
          <w:i/>
          <w:sz w:val="24"/>
          <w:szCs w:val="24"/>
        </w:rPr>
        <w:t>ды</w:t>
      </w:r>
      <w:r>
        <w:rPr>
          <w:i/>
          <w:spacing w:val="24"/>
          <w:sz w:val="24"/>
          <w:szCs w:val="24"/>
        </w:rPr>
        <w:t xml:space="preserve"> </w:t>
      </w:r>
      <w:r>
        <w:rPr>
          <w:i/>
          <w:spacing w:val="-1"/>
          <w:sz w:val="24"/>
          <w:szCs w:val="24"/>
        </w:rPr>
        <w:t>со</w:t>
      </w:r>
      <w:r>
        <w:rPr>
          <w:i/>
          <w:spacing w:val="24"/>
          <w:sz w:val="24"/>
          <w:szCs w:val="24"/>
        </w:rPr>
        <w:t xml:space="preserve"> </w:t>
      </w:r>
      <w:r>
        <w:rPr>
          <w:i/>
          <w:sz w:val="24"/>
          <w:szCs w:val="24"/>
        </w:rPr>
        <w:t>ш</w:t>
      </w:r>
      <w:r>
        <w:rPr>
          <w:i/>
          <w:spacing w:val="-12"/>
          <w:sz w:val="24"/>
          <w:szCs w:val="24"/>
        </w:rPr>
        <w:t>к</w:t>
      </w:r>
      <w:r>
        <w:rPr>
          <w:i/>
          <w:spacing w:val="-3"/>
          <w:sz w:val="24"/>
          <w:szCs w:val="24"/>
        </w:rPr>
        <w:t>о</w:t>
      </w:r>
      <w:r>
        <w:rPr>
          <w:i/>
          <w:spacing w:val="-1"/>
          <w:sz w:val="24"/>
          <w:szCs w:val="24"/>
        </w:rPr>
        <w:t>л</w:t>
      </w:r>
      <w:r>
        <w:rPr>
          <w:i/>
          <w:sz w:val="24"/>
          <w:szCs w:val="24"/>
        </w:rPr>
        <w:t>ь</w:t>
      </w:r>
      <w:r>
        <w:rPr>
          <w:i/>
          <w:spacing w:val="-1"/>
          <w:sz w:val="24"/>
          <w:szCs w:val="24"/>
        </w:rPr>
        <w:t>н</w:t>
      </w:r>
      <w:r>
        <w:rPr>
          <w:i/>
          <w:sz w:val="24"/>
          <w:szCs w:val="24"/>
        </w:rPr>
        <w:t>и</w:t>
      </w:r>
      <w:r>
        <w:rPr>
          <w:i/>
          <w:spacing w:val="-3"/>
          <w:sz w:val="24"/>
          <w:szCs w:val="24"/>
        </w:rPr>
        <w:t>к</w:t>
      </w:r>
      <w:r>
        <w:rPr>
          <w:i/>
          <w:sz w:val="24"/>
          <w:szCs w:val="24"/>
        </w:rPr>
        <w:t>а</w:t>
      </w:r>
      <w:r>
        <w:rPr>
          <w:i/>
          <w:spacing w:val="-3"/>
          <w:sz w:val="24"/>
          <w:szCs w:val="24"/>
        </w:rPr>
        <w:t>м</w:t>
      </w:r>
      <w:r>
        <w:rPr>
          <w:i/>
          <w:sz w:val="24"/>
          <w:szCs w:val="24"/>
        </w:rPr>
        <w:t>и и</w:t>
      </w:r>
      <w:r>
        <w:rPr>
          <w:i/>
          <w:spacing w:val="108"/>
          <w:sz w:val="24"/>
          <w:szCs w:val="24"/>
        </w:rPr>
        <w:t xml:space="preserve"> </w:t>
      </w:r>
      <w:r>
        <w:rPr>
          <w:i/>
          <w:spacing w:val="-1"/>
          <w:sz w:val="24"/>
          <w:szCs w:val="24"/>
        </w:rPr>
        <w:t>и</w:t>
      </w:r>
      <w:r>
        <w:rPr>
          <w:i/>
          <w:sz w:val="24"/>
          <w:szCs w:val="24"/>
        </w:rPr>
        <w:t>х</w:t>
      </w:r>
      <w:r>
        <w:rPr>
          <w:i/>
          <w:spacing w:val="108"/>
          <w:sz w:val="24"/>
          <w:szCs w:val="24"/>
        </w:rPr>
        <w:t xml:space="preserve"> </w:t>
      </w:r>
      <w:r>
        <w:rPr>
          <w:i/>
          <w:sz w:val="24"/>
          <w:szCs w:val="24"/>
        </w:rPr>
        <w:t>р</w:t>
      </w:r>
      <w:r>
        <w:rPr>
          <w:i/>
          <w:spacing w:val="-7"/>
          <w:sz w:val="24"/>
          <w:szCs w:val="24"/>
        </w:rPr>
        <w:t>о</w:t>
      </w:r>
      <w:r>
        <w:rPr>
          <w:i/>
          <w:spacing w:val="-1"/>
          <w:sz w:val="24"/>
          <w:szCs w:val="24"/>
        </w:rPr>
        <w:t>д</w:t>
      </w:r>
      <w:r>
        <w:rPr>
          <w:i/>
          <w:sz w:val="24"/>
          <w:szCs w:val="24"/>
        </w:rPr>
        <w:t>ителя</w:t>
      </w:r>
      <w:r>
        <w:rPr>
          <w:i/>
          <w:spacing w:val="-1"/>
          <w:sz w:val="24"/>
          <w:szCs w:val="24"/>
        </w:rPr>
        <w:t>м</w:t>
      </w:r>
      <w:r>
        <w:rPr>
          <w:i/>
          <w:sz w:val="24"/>
          <w:szCs w:val="24"/>
        </w:rPr>
        <w:t>и</w:t>
      </w:r>
      <w:r>
        <w:rPr>
          <w:sz w:val="24"/>
          <w:szCs w:val="24"/>
        </w:rPr>
        <w:t>,</w:t>
      </w:r>
      <w:r>
        <w:rPr>
          <w:spacing w:val="105"/>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ога</w:t>
      </w:r>
      <w:r>
        <w:rPr>
          <w:spacing w:val="-1"/>
          <w:sz w:val="24"/>
          <w:szCs w:val="24"/>
        </w:rPr>
        <w:t>м</w:t>
      </w:r>
      <w:r>
        <w:rPr>
          <w:sz w:val="24"/>
          <w:szCs w:val="24"/>
        </w:rPr>
        <w:t>и,</w:t>
      </w:r>
      <w:r>
        <w:rPr>
          <w:spacing w:val="106"/>
          <w:sz w:val="24"/>
          <w:szCs w:val="24"/>
        </w:rPr>
        <w:t xml:space="preserve"> </w:t>
      </w:r>
      <w:r>
        <w:rPr>
          <w:sz w:val="24"/>
          <w:szCs w:val="24"/>
        </w:rPr>
        <w:t>лид</w:t>
      </w:r>
      <w:r>
        <w:rPr>
          <w:spacing w:val="-2"/>
          <w:sz w:val="24"/>
          <w:szCs w:val="24"/>
        </w:rPr>
        <w:t>е</w:t>
      </w:r>
      <w:r>
        <w:rPr>
          <w:sz w:val="24"/>
          <w:szCs w:val="24"/>
        </w:rPr>
        <w:t>р</w:t>
      </w:r>
      <w:r>
        <w:rPr>
          <w:spacing w:val="-1"/>
          <w:sz w:val="24"/>
          <w:szCs w:val="24"/>
        </w:rPr>
        <w:t>а</w:t>
      </w:r>
      <w:r>
        <w:rPr>
          <w:sz w:val="24"/>
          <w:szCs w:val="24"/>
        </w:rPr>
        <w:t>ми</w:t>
      </w:r>
      <w:r>
        <w:rPr>
          <w:spacing w:val="108"/>
          <w:sz w:val="24"/>
          <w:szCs w:val="24"/>
        </w:rPr>
        <w:t xml:space="preserve"> </w:t>
      </w:r>
      <w:r>
        <w:rPr>
          <w:spacing w:val="-1"/>
          <w:sz w:val="24"/>
          <w:szCs w:val="24"/>
        </w:rPr>
        <w:t>у</w:t>
      </w:r>
      <w:r>
        <w:rPr>
          <w:sz w:val="24"/>
          <w:szCs w:val="24"/>
        </w:rPr>
        <w:t>ченич</w:t>
      </w:r>
      <w:r>
        <w:rPr>
          <w:spacing w:val="5"/>
          <w:sz w:val="24"/>
          <w:szCs w:val="24"/>
        </w:rPr>
        <w:t>е</w:t>
      </w:r>
      <w:r>
        <w:rPr>
          <w:sz w:val="24"/>
          <w:szCs w:val="24"/>
        </w:rPr>
        <w:t>с</w:t>
      </w:r>
      <w:r>
        <w:rPr>
          <w:spacing w:val="-15"/>
          <w:sz w:val="24"/>
          <w:szCs w:val="24"/>
        </w:rPr>
        <w:t>к</w:t>
      </w:r>
      <w:r>
        <w:rPr>
          <w:sz w:val="24"/>
          <w:szCs w:val="24"/>
        </w:rPr>
        <w:t>о</w:t>
      </w:r>
      <w:r>
        <w:rPr>
          <w:spacing w:val="-8"/>
          <w:sz w:val="24"/>
          <w:szCs w:val="24"/>
        </w:rPr>
        <w:t>г</w:t>
      </w:r>
      <w:r>
        <w:rPr>
          <w:sz w:val="24"/>
          <w:szCs w:val="24"/>
        </w:rPr>
        <w:t>о</w:t>
      </w:r>
      <w:r>
        <w:rPr>
          <w:spacing w:val="108"/>
          <w:sz w:val="24"/>
          <w:szCs w:val="24"/>
        </w:rPr>
        <w:t xml:space="preserve"> </w:t>
      </w:r>
      <w:r>
        <w:rPr>
          <w:spacing w:val="2"/>
          <w:sz w:val="24"/>
          <w:szCs w:val="24"/>
        </w:rPr>
        <w:t>с</w:t>
      </w:r>
      <w:r>
        <w:rPr>
          <w:sz w:val="24"/>
          <w:szCs w:val="24"/>
        </w:rPr>
        <w:t>ам</w:t>
      </w:r>
      <w:r>
        <w:rPr>
          <w:spacing w:val="-6"/>
          <w:sz w:val="24"/>
          <w:szCs w:val="24"/>
        </w:rPr>
        <w:t>о</w:t>
      </w:r>
      <w:r>
        <w:rPr>
          <w:spacing w:val="-4"/>
          <w:sz w:val="24"/>
          <w:szCs w:val="24"/>
        </w:rPr>
        <w:t>у</w:t>
      </w:r>
      <w:r>
        <w:rPr>
          <w:sz w:val="24"/>
          <w:szCs w:val="24"/>
        </w:rPr>
        <w:t>пра</w:t>
      </w:r>
      <w:r>
        <w:rPr>
          <w:spacing w:val="-5"/>
          <w:sz w:val="24"/>
          <w:szCs w:val="24"/>
        </w:rPr>
        <w:t>в</w:t>
      </w:r>
      <w:r>
        <w:rPr>
          <w:sz w:val="24"/>
          <w:szCs w:val="24"/>
        </w:rPr>
        <w:t>ления,</w:t>
      </w:r>
      <w:r>
        <w:rPr>
          <w:spacing w:val="104"/>
          <w:sz w:val="24"/>
          <w:szCs w:val="24"/>
        </w:rPr>
        <w:t xml:space="preserve"> </w:t>
      </w:r>
      <w:r>
        <w:rPr>
          <w:spacing w:val="-1"/>
          <w:sz w:val="24"/>
          <w:szCs w:val="24"/>
        </w:rPr>
        <w:t>п</w:t>
      </w:r>
      <w:r>
        <w:rPr>
          <w:sz w:val="24"/>
          <w:szCs w:val="24"/>
        </w:rPr>
        <w:t>ри нео</w:t>
      </w:r>
      <w:r>
        <w:rPr>
          <w:spacing w:val="-10"/>
          <w:sz w:val="24"/>
          <w:szCs w:val="24"/>
        </w:rPr>
        <w:t>бх</w:t>
      </w:r>
      <w:r>
        <w:rPr>
          <w:spacing w:val="-8"/>
          <w:sz w:val="24"/>
          <w:szCs w:val="24"/>
        </w:rPr>
        <w:t>о</w:t>
      </w:r>
      <w:r>
        <w:rPr>
          <w:sz w:val="24"/>
          <w:szCs w:val="24"/>
        </w:rPr>
        <w:t>ди</w:t>
      </w:r>
      <w:r>
        <w:rPr>
          <w:spacing w:val="-2"/>
          <w:sz w:val="24"/>
          <w:szCs w:val="24"/>
        </w:rPr>
        <w:t>м</w:t>
      </w:r>
      <w:r>
        <w:rPr>
          <w:spacing w:val="7"/>
          <w:sz w:val="24"/>
          <w:szCs w:val="24"/>
        </w:rPr>
        <w:t>о</w:t>
      </w:r>
      <w:r>
        <w:rPr>
          <w:sz w:val="24"/>
          <w:szCs w:val="24"/>
        </w:rPr>
        <w:t>с</w:t>
      </w:r>
      <w:r>
        <w:rPr>
          <w:spacing w:val="-1"/>
          <w:sz w:val="24"/>
          <w:szCs w:val="24"/>
        </w:rPr>
        <w:t>т</w:t>
      </w:r>
      <w:r>
        <w:rPr>
          <w:sz w:val="24"/>
          <w:szCs w:val="24"/>
        </w:rPr>
        <w:t>и</w:t>
      </w:r>
      <w:r>
        <w:rPr>
          <w:spacing w:val="81"/>
          <w:sz w:val="24"/>
          <w:szCs w:val="24"/>
        </w:rPr>
        <w:t xml:space="preserve"> </w:t>
      </w:r>
      <w:r>
        <w:rPr>
          <w:sz w:val="24"/>
          <w:szCs w:val="24"/>
        </w:rPr>
        <w:t>–</w:t>
      </w:r>
      <w:r>
        <w:rPr>
          <w:spacing w:val="78"/>
          <w:sz w:val="24"/>
          <w:szCs w:val="24"/>
        </w:rPr>
        <w:t xml:space="preserve"> </w:t>
      </w:r>
      <w:r>
        <w:rPr>
          <w:spacing w:val="-1"/>
          <w:sz w:val="24"/>
          <w:szCs w:val="24"/>
        </w:rPr>
        <w:t>и</w:t>
      </w:r>
      <w:r>
        <w:rPr>
          <w:sz w:val="24"/>
          <w:szCs w:val="24"/>
        </w:rPr>
        <w:t>х</w:t>
      </w:r>
      <w:r>
        <w:rPr>
          <w:spacing w:val="79"/>
          <w:sz w:val="24"/>
          <w:szCs w:val="24"/>
        </w:rPr>
        <w:t xml:space="preserve"> </w:t>
      </w:r>
      <w:r>
        <w:rPr>
          <w:sz w:val="24"/>
          <w:szCs w:val="24"/>
        </w:rPr>
        <w:t>ан</w:t>
      </w:r>
      <w:r>
        <w:rPr>
          <w:spacing w:val="-6"/>
          <w:sz w:val="24"/>
          <w:szCs w:val="24"/>
        </w:rPr>
        <w:t>к</w:t>
      </w:r>
      <w:r>
        <w:rPr>
          <w:sz w:val="24"/>
          <w:szCs w:val="24"/>
        </w:rPr>
        <w:t>ет</w:t>
      </w:r>
      <w:r>
        <w:rPr>
          <w:spacing w:val="-1"/>
          <w:sz w:val="24"/>
          <w:szCs w:val="24"/>
        </w:rPr>
        <w:t>ир</w:t>
      </w:r>
      <w:r>
        <w:rPr>
          <w:sz w:val="24"/>
          <w:szCs w:val="24"/>
        </w:rPr>
        <w:t>о</w:t>
      </w:r>
      <w:r>
        <w:rPr>
          <w:spacing w:val="-5"/>
          <w:sz w:val="24"/>
          <w:szCs w:val="24"/>
        </w:rPr>
        <w:t>в</w:t>
      </w:r>
      <w:r>
        <w:rPr>
          <w:sz w:val="24"/>
          <w:szCs w:val="24"/>
        </w:rPr>
        <w:t>а</w:t>
      </w:r>
      <w:r>
        <w:rPr>
          <w:spacing w:val="-1"/>
          <w:sz w:val="24"/>
          <w:szCs w:val="24"/>
        </w:rPr>
        <w:t>н</w:t>
      </w:r>
      <w:r>
        <w:rPr>
          <w:sz w:val="24"/>
          <w:szCs w:val="24"/>
        </w:rPr>
        <w:t>ие, п</w:t>
      </w:r>
      <w:r>
        <w:rPr>
          <w:spacing w:val="-2"/>
          <w:sz w:val="24"/>
          <w:szCs w:val="24"/>
        </w:rPr>
        <w:t>о</w:t>
      </w:r>
      <w:r>
        <w:rPr>
          <w:sz w:val="24"/>
          <w:szCs w:val="24"/>
        </w:rPr>
        <w:t>л</w:t>
      </w:r>
      <w:r>
        <w:rPr>
          <w:spacing w:val="-2"/>
          <w:sz w:val="24"/>
          <w:szCs w:val="24"/>
        </w:rPr>
        <w:t>у</w:t>
      </w:r>
      <w:r>
        <w:rPr>
          <w:sz w:val="24"/>
          <w:szCs w:val="24"/>
        </w:rPr>
        <w:t>ченные</w:t>
      </w:r>
      <w:r>
        <w:rPr>
          <w:spacing w:val="78"/>
          <w:sz w:val="24"/>
          <w:szCs w:val="24"/>
        </w:rPr>
        <w:t xml:space="preserve"> </w:t>
      </w:r>
      <w:r>
        <w:rPr>
          <w:spacing w:val="1"/>
          <w:sz w:val="24"/>
          <w:szCs w:val="24"/>
        </w:rPr>
        <w:t>р</w:t>
      </w:r>
      <w:r>
        <w:rPr>
          <w:sz w:val="24"/>
          <w:szCs w:val="24"/>
        </w:rPr>
        <w:t>е</w:t>
      </w:r>
      <w:r>
        <w:rPr>
          <w:spacing w:val="-4"/>
          <w:sz w:val="24"/>
          <w:szCs w:val="24"/>
        </w:rPr>
        <w:t>з</w:t>
      </w:r>
      <w:r>
        <w:rPr>
          <w:spacing w:val="-16"/>
          <w:sz w:val="24"/>
          <w:szCs w:val="24"/>
        </w:rPr>
        <w:t>у</w:t>
      </w:r>
      <w:r>
        <w:rPr>
          <w:sz w:val="24"/>
          <w:szCs w:val="24"/>
        </w:rPr>
        <w:t>л</w:t>
      </w:r>
      <w:r>
        <w:rPr>
          <w:spacing w:val="-8"/>
          <w:sz w:val="24"/>
          <w:szCs w:val="24"/>
        </w:rPr>
        <w:t>ь</w:t>
      </w:r>
      <w:r>
        <w:rPr>
          <w:spacing w:val="1"/>
          <w:sz w:val="24"/>
          <w:szCs w:val="24"/>
        </w:rPr>
        <w:t>т</w:t>
      </w:r>
      <w:r>
        <w:rPr>
          <w:spacing w:val="-6"/>
          <w:sz w:val="24"/>
          <w:szCs w:val="24"/>
        </w:rPr>
        <w:t>а</w:t>
      </w:r>
      <w:r>
        <w:rPr>
          <w:sz w:val="24"/>
          <w:szCs w:val="24"/>
        </w:rPr>
        <w:t>ты</w:t>
      </w:r>
      <w:r>
        <w:rPr>
          <w:spacing w:val="79"/>
          <w:sz w:val="24"/>
          <w:szCs w:val="24"/>
        </w:rPr>
        <w:t xml:space="preserve"> </w:t>
      </w:r>
      <w:r>
        <w:rPr>
          <w:sz w:val="24"/>
          <w:szCs w:val="24"/>
        </w:rPr>
        <w:t>об</w:t>
      </w:r>
      <w:r>
        <w:rPr>
          <w:spacing w:val="-3"/>
          <w:sz w:val="24"/>
          <w:szCs w:val="24"/>
        </w:rPr>
        <w:t>с</w:t>
      </w:r>
      <w:r>
        <w:rPr>
          <w:spacing w:val="-9"/>
          <w:sz w:val="24"/>
          <w:szCs w:val="24"/>
        </w:rPr>
        <w:t>у</w:t>
      </w:r>
      <w:r>
        <w:rPr>
          <w:sz w:val="24"/>
          <w:szCs w:val="24"/>
        </w:rPr>
        <w:t>ж</w:t>
      </w:r>
      <w:r>
        <w:rPr>
          <w:spacing w:val="1"/>
          <w:sz w:val="24"/>
          <w:szCs w:val="24"/>
        </w:rPr>
        <w:t>д</w:t>
      </w:r>
      <w:r>
        <w:rPr>
          <w:sz w:val="24"/>
          <w:szCs w:val="24"/>
        </w:rPr>
        <w:t>а</w:t>
      </w:r>
      <w:r>
        <w:rPr>
          <w:spacing w:val="-4"/>
          <w:sz w:val="24"/>
          <w:szCs w:val="24"/>
        </w:rPr>
        <w:t>ю</w:t>
      </w:r>
      <w:r>
        <w:rPr>
          <w:sz w:val="24"/>
          <w:szCs w:val="24"/>
        </w:rPr>
        <w:t>тся</w:t>
      </w:r>
      <w:r>
        <w:rPr>
          <w:spacing w:val="81"/>
          <w:sz w:val="24"/>
          <w:szCs w:val="24"/>
        </w:rPr>
        <w:t xml:space="preserve"> </w:t>
      </w:r>
      <w:r>
        <w:rPr>
          <w:sz w:val="24"/>
          <w:szCs w:val="24"/>
        </w:rPr>
        <w:t>н</w:t>
      </w:r>
      <w:r>
        <w:rPr>
          <w:spacing w:val="1"/>
          <w:sz w:val="24"/>
          <w:szCs w:val="24"/>
        </w:rPr>
        <w:t>а</w:t>
      </w:r>
      <w:r>
        <w:rPr>
          <w:sz w:val="24"/>
          <w:szCs w:val="24"/>
        </w:rPr>
        <w:t xml:space="preserve"> за</w:t>
      </w:r>
      <w:r>
        <w:rPr>
          <w:spacing w:val="1"/>
          <w:sz w:val="24"/>
          <w:szCs w:val="24"/>
        </w:rPr>
        <w:t>с</w:t>
      </w:r>
      <w:r>
        <w:rPr>
          <w:spacing w:val="-3"/>
          <w:sz w:val="24"/>
          <w:szCs w:val="24"/>
        </w:rPr>
        <w:t>е</w:t>
      </w:r>
      <w:r>
        <w:rPr>
          <w:sz w:val="24"/>
          <w:szCs w:val="24"/>
        </w:rPr>
        <w:t>да</w:t>
      </w:r>
      <w:r>
        <w:rPr>
          <w:spacing w:val="-1"/>
          <w:sz w:val="24"/>
          <w:szCs w:val="24"/>
        </w:rPr>
        <w:t>н</w:t>
      </w:r>
      <w:r>
        <w:rPr>
          <w:sz w:val="24"/>
          <w:szCs w:val="24"/>
        </w:rPr>
        <w:t>ии ме</w:t>
      </w:r>
      <w:r>
        <w:rPr>
          <w:spacing w:val="-3"/>
          <w:sz w:val="24"/>
          <w:szCs w:val="24"/>
        </w:rPr>
        <w:t>т</w:t>
      </w:r>
      <w:r>
        <w:rPr>
          <w:spacing w:val="-8"/>
          <w:sz w:val="24"/>
          <w:szCs w:val="24"/>
        </w:rPr>
        <w:t>о</w:t>
      </w:r>
      <w:r>
        <w:rPr>
          <w:spacing w:val="-1"/>
          <w:sz w:val="24"/>
          <w:szCs w:val="24"/>
        </w:rPr>
        <w:t>ди</w:t>
      </w:r>
      <w:r>
        <w:rPr>
          <w:sz w:val="24"/>
          <w:szCs w:val="24"/>
        </w:rPr>
        <w:t>ч</w:t>
      </w:r>
      <w:r>
        <w:rPr>
          <w:spacing w:val="6"/>
          <w:sz w:val="24"/>
          <w:szCs w:val="24"/>
        </w:rPr>
        <w:t>е</w:t>
      </w:r>
      <w:r>
        <w:rPr>
          <w:sz w:val="24"/>
          <w:szCs w:val="24"/>
        </w:rPr>
        <w:t>с</w:t>
      </w:r>
      <w:r>
        <w:rPr>
          <w:spacing w:val="-15"/>
          <w:sz w:val="24"/>
          <w:szCs w:val="24"/>
        </w:rPr>
        <w:t>к</w:t>
      </w:r>
      <w:r>
        <w:rPr>
          <w:sz w:val="24"/>
          <w:szCs w:val="24"/>
        </w:rPr>
        <w:t>о</w:t>
      </w:r>
      <w:r>
        <w:rPr>
          <w:spacing w:val="-6"/>
          <w:sz w:val="24"/>
          <w:szCs w:val="24"/>
        </w:rPr>
        <w:t>г</w:t>
      </w:r>
      <w:r>
        <w:rPr>
          <w:sz w:val="24"/>
          <w:szCs w:val="24"/>
        </w:rPr>
        <w:t>о о</w:t>
      </w:r>
      <w:r>
        <w:rPr>
          <w:spacing w:val="-5"/>
          <w:sz w:val="24"/>
          <w:szCs w:val="24"/>
        </w:rPr>
        <w:t>б</w:t>
      </w:r>
      <w:r>
        <w:rPr>
          <w:spacing w:val="-1"/>
          <w:sz w:val="24"/>
          <w:szCs w:val="24"/>
        </w:rPr>
        <w:t>ъ</w:t>
      </w:r>
      <w:r>
        <w:rPr>
          <w:spacing w:val="-4"/>
          <w:sz w:val="24"/>
          <w:szCs w:val="24"/>
        </w:rPr>
        <w:t>е</w:t>
      </w:r>
      <w:r>
        <w:rPr>
          <w:sz w:val="24"/>
          <w:szCs w:val="24"/>
        </w:rPr>
        <w:t>дин</w:t>
      </w:r>
      <w:r>
        <w:rPr>
          <w:spacing w:val="-2"/>
          <w:sz w:val="24"/>
          <w:szCs w:val="24"/>
        </w:rPr>
        <w:t>е</w:t>
      </w:r>
      <w:r>
        <w:rPr>
          <w:sz w:val="24"/>
          <w:szCs w:val="24"/>
        </w:rPr>
        <w:t>ния клас</w:t>
      </w:r>
      <w:r>
        <w:rPr>
          <w:spacing w:val="-2"/>
          <w:sz w:val="24"/>
          <w:szCs w:val="24"/>
        </w:rPr>
        <w:t>с</w:t>
      </w:r>
      <w:r>
        <w:rPr>
          <w:spacing w:val="-1"/>
          <w:sz w:val="24"/>
          <w:szCs w:val="24"/>
        </w:rPr>
        <w:t>н</w:t>
      </w:r>
      <w:r>
        <w:rPr>
          <w:sz w:val="24"/>
          <w:szCs w:val="24"/>
        </w:rPr>
        <w:t xml:space="preserve">ых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ителей;</w:t>
      </w:r>
    </w:p>
    <w:p w:rsidR="00066486" w:rsidRDefault="00066486" w:rsidP="005E6B29">
      <w:pPr>
        <w:pStyle w:val="ac"/>
        <w:widowControl/>
        <w:numPr>
          <w:ilvl w:val="0"/>
          <w:numId w:val="141"/>
        </w:numPr>
        <w:autoSpaceDE/>
        <w:autoSpaceDN/>
        <w:ind w:left="851"/>
        <w:contextualSpacing/>
        <w:rPr>
          <w:sz w:val="24"/>
          <w:szCs w:val="24"/>
        </w:rPr>
      </w:pPr>
      <w:r>
        <w:rPr>
          <w:i/>
          <w:sz w:val="24"/>
          <w:szCs w:val="24"/>
        </w:rPr>
        <w:t>мониторинг проводимых мероприятий</w:t>
      </w:r>
      <w:r>
        <w:rPr>
          <w:sz w:val="24"/>
          <w:szCs w:val="24"/>
        </w:rPr>
        <w:t xml:space="preserve"> в школе (по полугодиям), проводится педагогами организаторами школы;</w:t>
      </w:r>
    </w:p>
    <w:p w:rsidR="00066486" w:rsidRDefault="00066486" w:rsidP="005E6B29">
      <w:pPr>
        <w:pStyle w:val="ac"/>
        <w:widowControl/>
        <w:numPr>
          <w:ilvl w:val="0"/>
          <w:numId w:val="141"/>
        </w:numPr>
        <w:autoSpaceDE/>
        <w:autoSpaceDN/>
        <w:ind w:left="851"/>
        <w:contextualSpacing/>
        <w:rPr>
          <w:sz w:val="24"/>
          <w:szCs w:val="24"/>
        </w:rPr>
      </w:pPr>
      <w:r>
        <w:rPr>
          <w:i/>
          <w:sz w:val="24"/>
          <w:szCs w:val="24"/>
        </w:rPr>
        <w:t>мониторинг воспитательной деятельности</w:t>
      </w:r>
      <w:r>
        <w:rPr>
          <w:sz w:val="24"/>
          <w:szCs w:val="24"/>
        </w:rPr>
        <w:t xml:space="preserve"> по направлениям работы (гражданско-патриотическое воспитание; духовно-нравственное воспитание, кадетское движение; организация экскурсий, походов; организация внеурочной деятельности; работа с родителями; работа социально-психологической службы);</w:t>
      </w:r>
    </w:p>
    <w:p w:rsidR="00066486" w:rsidRDefault="00066486" w:rsidP="005E6B29">
      <w:pPr>
        <w:pStyle w:val="ac"/>
        <w:widowControl/>
        <w:numPr>
          <w:ilvl w:val="0"/>
          <w:numId w:val="141"/>
        </w:numPr>
        <w:autoSpaceDE/>
        <w:autoSpaceDN/>
        <w:spacing w:line="259" w:lineRule="auto"/>
        <w:ind w:left="851"/>
        <w:contextualSpacing/>
        <w:rPr>
          <w:sz w:val="24"/>
        </w:rPr>
      </w:pPr>
      <w:r>
        <w:rPr>
          <w:i/>
          <w:sz w:val="24"/>
        </w:rPr>
        <w:t>мониторинг воспитательной деятельности педагогов</w:t>
      </w:r>
      <w:r>
        <w:rPr>
          <w:sz w:val="24"/>
        </w:rPr>
        <w:t xml:space="preserve"> – направлен на выявление затруднений в определении цели и задач своей воспитательной деятельности; проблем с реализацией воспитательного потенциала совместной с детьми  деятельности; стиль общения педагогов со школьниками, доброжелательность, доверительные отношения; формированию вокруг себя привлекательных для школьников детско-взрослых общностей;</w:t>
      </w:r>
    </w:p>
    <w:p w:rsidR="00066486" w:rsidRDefault="00066486" w:rsidP="005E6B29">
      <w:pPr>
        <w:pStyle w:val="ac"/>
        <w:widowControl/>
        <w:numPr>
          <w:ilvl w:val="0"/>
          <w:numId w:val="141"/>
        </w:numPr>
        <w:autoSpaceDE/>
        <w:autoSpaceDN/>
        <w:ind w:left="851"/>
        <w:contextualSpacing/>
        <w:rPr>
          <w:sz w:val="24"/>
          <w:szCs w:val="24"/>
        </w:rPr>
      </w:pPr>
      <w:r>
        <w:rPr>
          <w:i/>
          <w:sz w:val="24"/>
          <w:szCs w:val="24"/>
        </w:rPr>
        <w:t>мониторинг управления воспитательным процессом</w:t>
      </w:r>
      <w:r>
        <w:rPr>
          <w:sz w:val="24"/>
          <w:szCs w:val="24"/>
        </w:rPr>
        <w:t xml:space="preserve"> в школе сводится к изучению вопроса по соблюдению нормативно-методических документов, регулирующих воспитательный процесс в школе; выполнение своих должностных обязанностей; сфера своей ответственности педагогов; создание условий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критерии оценки качества деятельности классных руководителей со своими воспитанниками;</w:t>
      </w:r>
    </w:p>
    <w:p w:rsidR="00066486" w:rsidRDefault="00066486" w:rsidP="005E6B29">
      <w:pPr>
        <w:pStyle w:val="ac"/>
        <w:widowControl/>
        <w:numPr>
          <w:ilvl w:val="0"/>
          <w:numId w:val="141"/>
        </w:numPr>
        <w:autoSpaceDE/>
        <w:autoSpaceDN/>
        <w:ind w:left="851"/>
        <w:contextualSpacing/>
        <w:rPr>
          <w:sz w:val="24"/>
        </w:rPr>
      </w:pPr>
      <w:r>
        <w:rPr>
          <w:i/>
          <w:sz w:val="24"/>
        </w:rPr>
        <w:lastRenderedPageBreak/>
        <w:t>мониторинг ресурсного обеспечения</w:t>
      </w:r>
      <w:r>
        <w:rPr>
          <w:sz w:val="24"/>
        </w:rPr>
        <w:t xml:space="preserve"> воспитательного процесса в школе: созданы ли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наличие специальных помещений для проведения мероприятий; обеспеченность необходимым оборудованием.</w:t>
      </w:r>
    </w:p>
    <w:p w:rsidR="00066486" w:rsidRDefault="00066486" w:rsidP="00066486">
      <w:pPr>
        <w:jc w:val="both"/>
        <w:rPr>
          <w:sz w:val="24"/>
          <w:szCs w:val="24"/>
        </w:rPr>
      </w:pPr>
    </w:p>
    <w:p w:rsidR="00066486" w:rsidRDefault="00066486" w:rsidP="00066486">
      <w:pPr>
        <w:ind w:firstLine="567"/>
        <w:jc w:val="both"/>
        <w:rPr>
          <w:i/>
          <w:iCs/>
          <w:sz w:val="24"/>
          <w:szCs w:val="24"/>
        </w:rPr>
      </w:pPr>
      <w:r>
        <w:rPr>
          <w:sz w:val="24"/>
          <w:szCs w:val="24"/>
        </w:rPr>
        <w:t>В</w:t>
      </w:r>
      <w:r>
        <w:rPr>
          <w:spacing w:val="1"/>
          <w:sz w:val="24"/>
          <w:szCs w:val="24"/>
        </w:rPr>
        <w:t>ни</w:t>
      </w:r>
      <w:r>
        <w:rPr>
          <w:sz w:val="24"/>
          <w:szCs w:val="24"/>
        </w:rPr>
        <w:t>м</w:t>
      </w:r>
      <w:r>
        <w:rPr>
          <w:spacing w:val="-2"/>
          <w:sz w:val="24"/>
          <w:szCs w:val="24"/>
        </w:rPr>
        <w:t>ан</w:t>
      </w:r>
      <w:r>
        <w:rPr>
          <w:sz w:val="24"/>
          <w:szCs w:val="24"/>
        </w:rPr>
        <w:t xml:space="preserve">ие </w:t>
      </w:r>
      <w:r>
        <w:rPr>
          <w:spacing w:val="-2"/>
          <w:sz w:val="24"/>
          <w:szCs w:val="24"/>
        </w:rPr>
        <w:t>п</w:t>
      </w:r>
      <w:r>
        <w:rPr>
          <w:spacing w:val="1"/>
          <w:sz w:val="24"/>
          <w:szCs w:val="24"/>
        </w:rPr>
        <w:t>р</w:t>
      </w:r>
      <w:r>
        <w:rPr>
          <w:sz w:val="24"/>
          <w:szCs w:val="24"/>
        </w:rPr>
        <w:t>и</w:t>
      </w:r>
      <w:r>
        <w:rPr>
          <w:spacing w:val="1"/>
          <w:sz w:val="24"/>
          <w:szCs w:val="24"/>
        </w:rPr>
        <w:t xml:space="preserve"> </w:t>
      </w:r>
      <w:r>
        <w:rPr>
          <w:sz w:val="24"/>
          <w:szCs w:val="24"/>
        </w:rPr>
        <w:t>э</w:t>
      </w:r>
      <w:r>
        <w:rPr>
          <w:spacing w:val="-7"/>
          <w:sz w:val="24"/>
          <w:szCs w:val="24"/>
        </w:rPr>
        <w:t>т</w:t>
      </w:r>
      <w:r>
        <w:rPr>
          <w:spacing w:val="-3"/>
          <w:sz w:val="24"/>
          <w:szCs w:val="24"/>
        </w:rPr>
        <w:t>о</w:t>
      </w:r>
      <w:r>
        <w:rPr>
          <w:sz w:val="24"/>
          <w:szCs w:val="24"/>
        </w:rPr>
        <w:t>м</w:t>
      </w:r>
      <w:r>
        <w:rPr>
          <w:spacing w:val="-2"/>
          <w:sz w:val="24"/>
          <w:szCs w:val="24"/>
        </w:rPr>
        <w:t xml:space="preserve"> </w:t>
      </w:r>
      <w:r>
        <w:rPr>
          <w:sz w:val="24"/>
          <w:szCs w:val="24"/>
        </w:rPr>
        <w:t>с</w:t>
      </w:r>
      <w:r>
        <w:rPr>
          <w:spacing w:val="6"/>
          <w:sz w:val="24"/>
          <w:szCs w:val="24"/>
        </w:rPr>
        <w:t>о</w:t>
      </w:r>
      <w:r>
        <w:rPr>
          <w:sz w:val="24"/>
          <w:szCs w:val="24"/>
        </w:rPr>
        <w:t>ср</w:t>
      </w:r>
      <w:r>
        <w:rPr>
          <w:spacing w:val="-4"/>
          <w:sz w:val="24"/>
          <w:szCs w:val="24"/>
        </w:rPr>
        <w:t>е</w:t>
      </w:r>
      <w:r>
        <w:rPr>
          <w:sz w:val="24"/>
          <w:szCs w:val="24"/>
        </w:rPr>
        <w:t>д</w:t>
      </w:r>
      <w:r>
        <w:rPr>
          <w:spacing w:val="-2"/>
          <w:sz w:val="24"/>
          <w:szCs w:val="24"/>
        </w:rPr>
        <w:t>о</w:t>
      </w:r>
      <w:r>
        <w:rPr>
          <w:sz w:val="24"/>
          <w:szCs w:val="24"/>
        </w:rPr>
        <w:t>т</w:t>
      </w:r>
      <w:r>
        <w:rPr>
          <w:spacing w:val="-10"/>
          <w:sz w:val="24"/>
          <w:szCs w:val="24"/>
        </w:rPr>
        <w:t>а</w:t>
      </w:r>
      <w:r>
        <w:rPr>
          <w:spacing w:val="-2"/>
          <w:sz w:val="24"/>
          <w:szCs w:val="24"/>
        </w:rPr>
        <w:t>ч</w:t>
      </w:r>
      <w:r>
        <w:rPr>
          <w:sz w:val="24"/>
          <w:szCs w:val="24"/>
        </w:rPr>
        <w:t>и</w:t>
      </w:r>
      <w:r>
        <w:rPr>
          <w:spacing w:val="-4"/>
          <w:sz w:val="24"/>
          <w:szCs w:val="24"/>
        </w:rPr>
        <w:t>в</w:t>
      </w:r>
      <w:r>
        <w:rPr>
          <w:sz w:val="24"/>
          <w:szCs w:val="24"/>
        </w:rPr>
        <w:t>ает</w:t>
      </w:r>
      <w:r>
        <w:rPr>
          <w:spacing w:val="4"/>
          <w:sz w:val="24"/>
          <w:szCs w:val="24"/>
        </w:rPr>
        <w:t>с</w:t>
      </w:r>
      <w:r>
        <w:rPr>
          <w:sz w:val="24"/>
          <w:szCs w:val="24"/>
        </w:rPr>
        <w:t xml:space="preserve">я </w:t>
      </w:r>
      <w:r>
        <w:rPr>
          <w:spacing w:val="-1"/>
          <w:sz w:val="24"/>
          <w:szCs w:val="24"/>
        </w:rPr>
        <w:t>на</w:t>
      </w:r>
      <w:r>
        <w:rPr>
          <w:sz w:val="24"/>
          <w:szCs w:val="24"/>
        </w:rPr>
        <w:t xml:space="preserve"> </w:t>
      </w:r>
      <w:r>
        <w:rPr>
          <w:spacing w:val="-2"/>
          <w:sz w:val="24"/>
          <w:szCs w:val="24"/>
        </w:rPr>
        <w:t>в</w:t>
      </w:r>
      <w:r>
        <w:rPr>
          <w:sz w:val="24"/>
          <w:szCs w:val="24"/>
        </w:rPr>
        <w:t>о</w:t>
      </w:r>
      <w:r>
        <w:rPr>
          <w:spacing w:val="-1"/>
          <w:sz w:val="24"/>
          <w:szCs w:val="24"/>
        </w:rPr>
        <w:t>п</w:t>
      </w:r>
      <w:r>
        <w:rPr>
          <w:sz w:val="24"/>
          <w:szCs w:val="24"/>
        </w:rPr>
        <w:t>р</w:t>
      </w:r>
      <w:r>
        <w:rPr>
          <w:spacing w:val="9"/>
          <w:sz w:val="24"/>
          <w:szCs w:val="24"/>
        </w:rPr>
        <w:t>о</w:t>
      </w:r>
      <w:r>
        <w:rPr>
          <w:spacing w:val="2"/>
          <w:sz w:val="24"/>
          <w:szCs w:val="24"/>
        </w:rPr>
        <w:t>с</w:t>
      </w:r>
      <w:r>
        <w:rPr>
          <w:spacing w:val="-1"/>
          <w:sz w:val="24"/>
          <w:szCs w:val="24"/>
        </w:rPr>
        <w:t>а</w:t>
      </w:r>
      <w:r>
        <w:rPr>
          <w:spacing w:val="1"/>
          <w:sz w:val="24"/>
          <w:szCs w:val="24"/>
        </w:rPr>
        <w:t>х,</w:t>
      </w:r>
      <w:r>
        <w:rPr>
          <w:sz w:val="24"/>
          <w:szCs w:val="24"/>
        </w:rPr>
        <w:t xml:space="preserve"> с</w:t>
      </w:r>
      <w:r>
        <w:rPr>
          <w:spacing w:val="-5"/>
          <w:sz w:val="24"/>
          <w:szCs w:val="24"/>
        </w:rPr>
        <w:t>в</w:t>
      </w:r>
      <w:r>
        <w:rPr>
          <w:sz w:val="24"/>
          <w:szCs w:val="24"/>
        </w:rPr>
        <w:t>яза</w:t>
      </w:r>
      <w:r>
        <w:rPr>
          <w:spacing w:val="-2"/>
          <w:sz w:val="24"/>
          <w:szCs w:val="24"/>
        </w:rPr>
        <w:t>н</w:t>
      </w:r>
      <w:r>
        <w:rPr>
          <w:spacing w:val="-1"/>
          <w:sz w:val="24"/>
          <w:szCs w:val="24"/>
        </w:rPr>
        <w:t>н</w:t>
      </w:r>
      <w:r>
        <w:rPr>
          <w:sz w:val="24"/>
          <w:szCs w:val="24"/>
        </w:rPr>
        <w:t>ых</w:t>
      </w:r>
      <w:r>
        <w:rPr>
          <w:spacing w:val="1"/>
          <w:sz w:val="24"/>
          <w:szCs w:val="24"/>
        </w:rPr>
        <w:t xml:space="preserve"> с</w:t>
      </w:r>
      <w:r>
        <w:rPr>
          <w:i/>
          <w:iCs/>
          <w:sz w:val="24"/>
          <w:szCs w:val="24"/>
        </w:rPr>
        <w:t>:</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про</w:t>
      </w:r>
      <w:r>
        <w:rPr>
          <w:spacing w:val="-5"/>
          <w:sz w:val="24"/>
          <w:szCs w:val="24"/>
        </w:rPr>
        <w:t>в</w:t>
      </w:r>
      <w:r>
        <w:rPr>
          <w:spacing w:val="-7"/>
          <w:sz w:val="24"/>
          <w:szCs w:val="24"/>
        </w:rPr>
        <w:t>о</w:t>
      </w:r>
      <w:r>
        <w:rPr>
          <w:sz w:val="24"/>
          <w:szCs w:val="24"/>
        </w:rPr>
        <w:t>димых</w:t>
      </w:r>
      <w:r>
        <w:rPr>
          <w:spacing w:val="1"/>
          <w:sz w:val="24"/>
          <w:szCs w:val="24"/>
        </w:rPr>
        <w:t xml:space="preserve"> </w:t>
      </w:r>
      <w:r>
        <w:rPr>
          <w:sz w:val="24"/>
          <w:szCs w:val="24"/>
        </w:rPr>
        <w:t>общеш</w:t>
      </w:r>
      <w:r>
        <w:rPr>
          <w:spacing w:val="-15"/>
          <w:sz w:val="24"/>
          <w:szCs w:val="24"/>
        </w:rPr>
        <w:t>к</w:t>
      </w:r>
      <w:r>
        <w:rPr>
          <w:spacing w:val="-3"/>
          <w:sz w:val="24"/>
          <w:szCs w:val="24"/>
        </w:rPr>
        <w:t>о</w:t>
      </w:r>
      <w:r>
        <w:rPr>
          <w:spacing w:val="-1"/>
          <w:sz w:val="24"/>
          <w:szCs w:val="24"/>
        </w:rPr>
        <w:t>л</w:t>
      </w:r>
      <w:r>
        <w:rPr>
          <w:sz w:val="24"/>
          <w:szCs w:val="24"/>
        </w:rPr>
        <w:t>ьных кл</w:t>
      </w:r>
      <w:r>
        <w:rPr>
          <w:spacing w:val="-10"/>
          <w:sz w:val="24"/>
          <w:szCs w:val="24"/>
        </w:rPr>
        <w:t>ю</w:t>
      </w:r>
      <w:r>
        <w:rPr>
          <w:sz w:val="24"/>
          <w:szCs w:val="24"/>
        </w:rPr>
        <w:t>чев</w:t>
      </w:r>
      <w:r>
        <w:rPr>
          <w:spacing w:val="-1"/>
          <w:sz w:val="24"/>
          <w:szCs w:val="24"/>
        </w:rPr>
        <w:t>ы</w:t>
      </w:r>
      <w:r>
        <w:rPr>
          <w:sz w:val="24"/>
          <w:szCs w:val="24"/>
        </w:rPr>
        <w:t>х</w:t>
      </w:r>
      <w:r>
        <w:rPr>
          <w:spacing w:val="2"/>
          <w:sz w:val="24"/>
          <w:szCs w:val="24"/>
        </w:rPr>
        <w:t xml:space="preserve"> </w:t>
      </w:r>
      <w:r>
        <w:rPr>
          <w:spacing w:val="-1"/>
          <w:sz w:val="24"/>
          <w:szCs w:val="24"/>
        </w:rPr>
        <w:t>д</w:t>
      </w:r>
      <w:r>
        <w:rPr>
          <w:sz w:val="24"/>
          <w:szCs w:val="24"/>
        </w:rPr>
        <w:t>ел;</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со</w:t>
      </w:r>
      <w:r>
        <w:rPr>
          <w:spacing w:val="-4"/>
          <w:sz w:val="24"/>
          <w:szCs w:val="24"/>
        </w:rPr>
        <w:t>в</w:t>
      </w:r>
      <w:r>
        <w:rPr>
          <w:spacing w:val="-2"/>
          <w:sz w:val="24"/>
          <w:szCs w:val="24"/>
        </w:rPr>
        <w:t>м</w:t>
      </w:r>
      <w:r>
        <w:rPr>
          <w:spacing w:val="7"/>
          <w:sz w:val="24"/>
          <w:szCs w:val="24"/>
        </w:rPr>
        <w:t>е</w:t>
      </w:r>
      <w:r>
        <w:rPr>
          <w:sz w:val="24"/>
          <w:szCs w:val="24"/>
        </w:rPr>
        <w:t>с</w:t>
      </w:r>
      <w:r>
        <w:rPr>
          <w:spacing w:val="-3"/>
          <w:sz w:val="24"/>
          <w:szCs w:val="24"/>
        </w:rPr>
        <w:t>т</w:t>
      </w:r>
      <w:r>
        <w:rPr>
          <w:sz w:val="24"/>
          <w:szCs w:val="24"/>
        </w:rPr>
        <w:t>ной</w:t>
      </w:r>
      <w:r>
        <w:rPr>
          <w:spacing w:val="1"/>
          <w:sz w:val="24"/>
          <w:szCs w:val="24"/>
        </w:rPr>
        <w:t xml:space="preserve"> </w:t>
      </w:r>
      <w:r>
        <w:rPr>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w:t>
      </w:r>
      <w:r>
        <w:rPr>
          <w:spacing w:val="-1"/>
          <w:sz w:val="24"/>
          <w:szCs w:val="24"/>
        </w:rPr>
        <w:t>т</w:t>
      </w:r>
      <w:r>
        <w:rPr>
          <w:sz w:val="24"/>
          <w:szCs w:val="24"/>
        </w:rPr>
        <w:t>и</w:t>
      </w:r>
      <w:r>
        <w:rPr>
          <w:spacing w:val="1"/>
          <w:sz w:val="24"/>
          <w:szCs w:val="24"/>
        </w:rPr>
        <w:t xml:space="preserve"> </w:t>
      </w:r>
      <w:r>
        <w:rPr>
          <w:spacing w:val="-2"/>
          <w:sz w:val="24"/>
          <w:szCs w:val="24"/>
        </w:rPr>
        <w:t>к</w:t>
      </w:r>
      <w:r>
        <w:rPr>
          <w:sz w:val="24"/>
          <w:szCs w:val="24"/>
        </w:rPr>
        <w:t>ласс</w:t>
      </w:r>
      <w:r>
        <w:rPr>
          <w:spacing w:val="-1"/>
          <w:sz w:val="24"/>
          <w:szCs w:val="24"/>
        </w:rPr>
        <w:t>н</w:t>
      </w:r>
      <w:r>
        <w:rPr>
          <w:sz w:val="24"/>
          <w:szCs w:val="24"/>
        </w:rPr>
        <w:t>ых</w:t>
      </w:r>
      <w:r>
        <w:rPr>
          <w:spacing w:val="1"/>
          <w:sz w:val="24"/>
          <w:szCs w:val="24"/>
        </w:rPr>
        <w:t xml:space="preserve"> </w:t>
      </w:r>
      <w:r>
        <w:rPr>
          <w:spacing w:val="-3"/>
          <w:sz w:val="24"/>
          <w:szCs w:val="24"/>
        </w:rPr>
        <w:t>ру</w:t>
      </w:r>
      <w:r>
        <w:rPr>
          <w:spacing w:val="-14"/>
          <w:sz w:val="24"/>
          <w:szCs w:val="24"/>
        </w:rPr>
        <w:t>к</w:t>
      </w:r>
      <w:r>
        <w:rPr>
          <w:sz w:val="24"/>
          <w:szCs w:val="24"/>
        </w:rPr>
        <w:t>о</w:t>
      </w:r>
      <w:r>
        <w:rPr>
          <w:spacing w:val="-3"/>
          <w:sz w:val="24"/>
          <w:szCs w:val="24"/>
        </w:rPr>
        <w:t>в</w:t>
      </w:r>
      <w:r>
        <w:rPr>
          <w:spacing w:val="-6"/>
          <w:sz w:val="24"/>
          <w:szCs w:val="24"/>
        </w:rPr>
        <w:t>о</w:t>
      </w:r>
      <w:r>
        <w:rPr>
          <w:spacing w:val="-1"/>
          <w:sz w:val="24"/>
          <w:szCs w:val="24"/>
        </w:rPr>
        <w:t>д</w:t>
      </w:r>
      <w:r>
        <w:rPr>
          <w:sz w:val="24"/>
          <w:szCs w:val="24"/>
        </w:rPr>
        <w:t>ите</w:t>
      </w:r>
      <w:r>
        <w:rPr>
          <w:spacing w:val="-1"/>
          <w:sz w:val="24"/>
          <w:szCs w:val="24"/>
        </w:rPr>
        <w:t>л</w:t>
      </w:r>
      <w:r>
        <w:rPr>
          <w:sz w:val="24"/>
          <w:szCs w:val="24"/>
        </w:rPr>
        <w:t>ей</w:t>
      </w:r>
      <w:r>
        <w:rPr>
          <w:spacing w:val="1"/>
          <w:sz w:val="24"/>
          <w:szCs w:val="24"/>
        </w:rPr>
        <w:t xml:space="preserve"> </w:t>
      </w:r>
      <w:r>
        <w:rPr>
          <w:sz w:val="24"/>
          <w:szCs w:val="24"/>
        </w:rPr>
        <w:t>и их</w:t>
      </w:r>
      <w:r>
        <w:rPr>
          <w:spacing w:val="1"/>
          <w:sz w:val="24"/>
          <w:szCs w:val="24"/>
        </w:rPr>
        <w:t xml:space="preserve"> </w:t>
      </w:r>
      <w:r>
        <w:rPr>
          <w:sz w:val="24"/>
          <w:szCs w:val="24"/>
        </w:rPr>
        <w:t>кла</w:t>
      </w:r>
      <w:r>
        <w:rPr>
          <w:spacing w:val="-2"/>
          <w:sz w:val="24"/>
          <w:szCs w:val="24"/>
        </w:rPr>
        <w:t>с</w:t>
      </w:r>
      <w:r>
        <w:rPr>
          <w:spacing w:val="-1"/>
          <w:sz w:val="24"/>
          <w:szCs w:val="24"/>
        </w:rPr>
        <w:t>с</w:t>
      </w:r>
      <w:r>
        <w:rPr>
          <w:sz w:val="24"/>
          <w:szCs w:val="24"/>
        </w:rPr>
        <w:t>о</w:t>
      </w:r>
      <w:r>
        <w:rPr>
          <w:spacing w:val="-1"/>
          <w:sz w:val="24"/>
          <w:szCs w:val="24"/>
        </w:rPr>
        <w:t>в</w:t>
      </w:r>
      <w:r>
        <w:rPr>
          <w:sz w:val="24"/>
          <w:szCs w:val="24"/>
        </w:rPr>
        <w:t>;</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1"/>
          <w:sz w:val="24"/>
          <w:szCs w:val="24"/>
        </w:rPr>
        <w:t>о</w:t>
      </w:r>
      <w:r>
        <w:rPr>
          <w:sz w:val="24"/>
          <w:szCs w:val="24"/>
        </w:rPr>
        <w:t>рг</w:t>
      </w:r>
      <w:r>
        <w:rPr>
          <w:spacing w:val="-1"/>
          <w:sz w:val="24"/>
          <w:szCs w:val="24"/>
        </w:rPr>
        <w:t>а</w:t>
      </w:r>
      <w:r>
        <w:rPr>
          <w:sz w:val="24"/>
          <w:szCs w:val="24"/>
        </w:rPr>
        <w:t>ни</w:t>
      </w:r>
      <w:r>
        <w:rPr>
          <w:spacing w:val="-7"/>
          <w:sz w:val="24"/>
          <w:szCs w:val="24"/>
        </w:rPr>
        <w:t>з</w:t>
      </w:r>
      <w:r>
        <w:rPr>
          <w:spacing w:val="-6"/>
          <w:sz w:val="24"/>
          <w:szCs w:val="24"/>
        </w:rPr>
        <w:t>у</w:t>
      </w:r>
      <w:r>
        <w:rPr>
          <w:sz w:val="24"/>
          <w:szCs w:val="24"/>
        </w:rPr>
        <w:t>ем</w:t>
      </w:r>
      <w:r>
        <w:rPr>
          <w:spacing w:val="1"/>
          <w:sz w:val="24"/>
          <w:szCs w:val="24"/>
        </w:rPr>
        <w:t>о</w:t>
      </w:r>
      <w:r>
        <w:rPr>
          <w:sz w:val="24"/>
          <w:szCs w:val="24"/>
        </w:rPr>
        <w:t>й</w:t>
      </w:r>
      <w:r>
        <w:rPr>
          <w:spacing w:val="1"/>
          <w:sz w:val="24"/>
          <w:szCs w:val="24"/>
        </w:rPr>
        <w:t xml:space="preserve"> в</w:t>
      </w:r>
      <w:r>
        <w:rPr>
          <w:sz w:val="24"/>
          <w:szCs w:val="24"/>
        </w:rPr>
        <w:t xml:space="preserve"> ш</w:t>
      </w:r>
      <w:r>
        <w:rPr>
          <w:spacing w:val="-15"/>
          <w:sz w:val="24"/>
          <w:szCs w:val="24"/>
        </w:rPr>
        <w:t>к</w:t>
      </w:r>
      <w:r>
        <w:rPr>
          <w:spacing w:val="-3"/>
          <w:sz w:val="24"/>
          <w:szCs w:val="24"/>
        </w:rPr>
        <w:t>о</w:t>
      </w:r>
      <w:r>
        <w:rPr>
          <w:sz w:val="24"/>
          <w:szCs w:val="24"/>
        </w:rPr>
        <w:t>ле вн</w:t>
      </w:r>
      <w:r>
        <w:rPr>
          <w:spacing w:val="-5"/>
          <w:sz w:val="24"/>
          <w:szCs w:val="24"/>
        </w:rPr>
        <w:t>е</w:t>
      </w:r>
      <w:r>
        <w:rPr>
          <w:spacing w:val="-3"/>
          <w:sz w:val="24"/>
          <w:szCs w:val="24"/>
        </w:rPr>
        <w:t>у</w:t>
      </w:r>
      <w:r>
        <w:rPr>
          <w:sz w:val="24"/>
          <w:szCs w:val="24"/>
        </w:rPr>
        <w:t>р</w:t>
      </w:r>
      <w:r>
        <w:rPr>
          <w:spacing w:val="-7"/>
          <w:sz w:val="24"/>
          <w:szCs w:val="24"/>
        </w:rPr>
        <w:t>о</w:t>
      </w:r>
      <w:r>
        <w:rPr>
          <w:sz w:val="24"/>
          <w:szCs w:val="24"/>
        </w:rPr>
        <w:t>ч</w:t>
      </w:r>
      <w:r>
        <w:rPr>
          <w:spacing w:val="-1"/>
          <w:sz w:val="24"/>
          <w:szCs w:val="24"/>
        </w:rPr>
        <w:t>н</w:t>
      </w:r>
      <w:r>
        <w:rPr>
          <w:spacing w:val="1"/>
          <w:sz w:val="24"/>
          <w:szCs w:val="24"/>
        </w:rPr>
        <w:t>о</w:t>
      </w:r>
      <w:r>
        <w:rPr>
          <w:sz w:val="24"/>
          <w:szCs w:val="24"/>
        </w:rPr>
        <w:t>й</w:t>
      </w:r>
      <w:r>
        <w:rPr>
          <w:spacing w:val="-2"/>
          <w:sz w:val="24"/>
          <w:szCs w:val="24"/>
        </w:rPr>
        <w:t xml:space="preserve"> </w:t>
      </w:r>
      <w:r>
        <w:rPr>
          <w:sz w:val="24"/>
          <w:szCs w:val="24"/>
        </w:rPr>
        <w:t>дея</w:t>
      </w:r>
      <w:r>
        <w:rPr>
          <w:spacing w:val="-1"/>
          <w:sz w:val="24"/>
          <w:szCs w:val="24"/>
        </w:rPr>
        <w:t>т</w:t>
      </w:r>
      <w:r>
        <w:rPr>
          <w:sz w:val="24"/>
          <w:szCs w:val="24"/>
        </w:rPr>
        <w:t>ел</w:t>
      </w:r>
      <w:r>
        <w:rPr>
          <w:spacing w:val="-1"/>
          <w:sz w:val="24"/>
          <w:szCs w:val="24"/>
        </w:rPr>
        <w:t>ьн</w:t>
      </w:r>
      <w:r>
        <w:rPr>
          <w:spacing w:val="7"/>
          <w:sz w:val="24"/>
          <w:szCs w:val="24"/>
        </w:rPr>
        <w:t>о</w:t>
      </w:r>
      <w:r>
        <w:rPr>
          <w:sz w:val="24"/>
          <w:szCs w:val="24"/>
        </w:rPr>
        <w:t>с</w:t>
      </w:r>
      <w:r>
        <w:rPr>
          <w:spacing w:val="-2"/>
          <w:sz w:val="24"/>
          <w:szCs w:val="24"/>
        </w:rPr>
        <w:t>т</w:t>
      </w:r>
      <w:r>
        <w:rPr>
          <w:sz w:val="24"/>
          <w:szCs w:val="24"/>
        </w:rPr>
        <w:t>и;</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7"/>
          <w:sz w:val="24"/>
          <w:szCs w:val="24"/>
        </w:rPr>
        <w:t>в</w:t>
      </w:r>
      <w:r>
        <w:rPr>
          <w:spacing w:val="-1"/>
          <w:sz w:val="24"/>
          <w:szCs w:val="24"/>
        </w:rPr>
        <w:t>ую</w:t>
      </w:r>
      <w:r>
        <w:rPr>
          <w:sz w:val="24"/>
          <w:szCs w:val="24"/>
        </w:rPr>
        <w:t>ще</w:t>
      </w:r>
      <w:r>
        <w:rPr>
          <w:spacing w:val="-7"/>
          <w:sz w:val="24"/>
          <w:szCs w:val="24"/>
        </w:rPr>
        <w:t>г</w:t>
      </w:r>
      <w:r>
        <w:rPr>
          <w:sz w:val="24"/>
          <w:szCs w:val="24"/>
        </w:rPr>
        <w:t xml:space="preserve">о </w:t>
      </w:r>
      <w:r>
        <w:rPr>
          <w:spacing w:val="1"/>
          <w:sz w:val="24"/>
          <w:szCs w:val="24"/>
        </w:rPr>
        <w:t>в</w:t>
      </w:r>
      <w:r>
        <w:rPr>
          <w:sz w:val="24"/>
          <w:szCs w:val="24"/>
        </w:rPr>
        <w:t xml:space="preserve"> ш</w:t>
      </w:r>
      <w:r>
        <w:rPr>
          <w:spacing w:val="-14"/>
          <w:sz w:val="24"/>
          <w:szCs w:val="24"/>
        </w:rPr>
        <w:t>к</w:t>
      </w:r>
      <w:r>
        <w:rPr>
          <w:spacing w:val="-3"/>
          <w:sz w:val="24"/>
          <w:szCs w:val="24"/>
        </w:rPr>
        <w:t>о</w:t>
      </w:r>
      <w:r>
        <w:rPr>
          <w:spacing w:val="-1"/>
          <w:sz w:val="24"/>
          <w:szCs w:val="24"/>
        </w:rPr>
        <w:t>л</w:t>
      </w:r>
      <w:r>
        <w:rPr>
          <w:sz w:val="24"/>
          <w:szCs w:val="24"/>
        </w:rPr>
        <w:t xml:space="preserve">е </w:t>
      </w:r>
      <w:r>
        <w:rPr>
          <w:spacing w:val="-3"/>
          <w:sz w:val="24"/>
          <w:szCs w:val="24"/>
        </w:rPr>
        <w:t>у</w:t>
      </w:r>
      <w:r>
        <w:rPr>
          <w:sz w:val="24"/>
          <w:szCs w:val="24"/>
        </w:rPr>
        <w:t>че</w:t>
      </w:r>
      <w:r>
        <w:rPr>
          <w:spacing w:val="1"/>
          <w:sz w:val="24"/>
          <w:szCs w:val="24"/>
        </w:rPr>
        <w:t>ни</w:t>
      </w:r>
      <w:r>
        <w:rPr>
          <w:spacing w:val="-1"/>
          <w:sz w:val="24"/>
          <w:szCs w:val="24"/>
        </w:rPr>
        <w:t>ч</w:t>
      </w:r>
      <w:r>
        <w:rPr>
          <w:spacing w:val="7"/>
          <w:sz w:val="24"/>
          <w:szCs w:val="24"/>
        </w:rPr>
        <w:t>е</w:t>
      </w:r>
      <w:r>
        <w:rPr>
          <w:sz w:val="24"/>
          <w:szCs w:val="24"/>
        </w:rPr>
        <w:t>с</w:t>
      </w:r>
      <w:r>
        <w:rPr>
          <w:spacing w:val="-16"/>
          <w:sz w:val="24"/>
          <w:szCs w:val="24"/>
        </w:rPr>
        <w:t>к</w:t>
      </w:r>
      <w:r>
        <w:rPr>
          <w:sz w:val="24"/>
          <w:szCs w:val="24"/>
        </w:rPr>
        <w:t>о</w:t>
      </w:r>
      <w:r>
        <w:rPr>
          <w:spacing w:val="-8"/>
          <w:sz w:val="24"/>
          <w:szCs w:val="24"/>
        </w:rPr>
        <w:t>г</w:t>
      </w:r>
      <w:r>
        <w:rPr>
          <w:sz w:val="24"/>
          <w:szCs w:val="24"/>
        </w:rPr>
        <w:t>о</w:t>
      </w:r>
      <w:r>
        <w:rPr>
          <w:spacing w:val="1"/>
          <w:sz w:val="24"/>
          <w:szCs w:val="24"/>
        </w:rPr>
        <w:t xml:space="preserve"> с</w:t>
      </w:r>
      <w:r>
        <w:rPr>
          <w:sz w:val="24"/>
          <w:szCs w:val="24"/>
        </w:rPr>
        <w:t>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ления;</w:t>
      </w:r>
    </w:p>
    <w:p w:rsidR="00066486" w:rsidRDefault="00066486" w:rsidP="005E6B29">
      <w:pPr>
        <w:pStyle w:val="ac"/>
        <w:widowControl/>
        <w:numPr>
          <w:ilvl w:val="0"/>
          <w:numId w:val="142"/>
        </w:numPr>
        <w:autoSpaceDE/>
        <w:autoSpaceDN/>
        <w:ind w:left="851"/>
        <w:contextualSpacing/>
        <w:rPr>
          <w:sz w:val="24"/>
          <w:szCs w:val="24"/>
        </w:rPr>
      </w:pPr>
      <w:r>
        <w:rPr>
          <w:spacing w:val="-3"/>
          <w:sz w:val="24"/>
          <w:szCs w:val="24"/>
        </w:rPr>
        <w:t>к</w:t>
      </w:r>
      <w:r>
        <w:rPr>
          <w:spacing w:val="-12"/>
          <w:sz w:val="24"/>
          <w:szCs w:val="24"/>
        </w:rPr>
        <w:t>а</w:t>
      </w:r>
      <w:r>
        <w:rPr>
          <w:sz w:val="24"/>
          <w:szCs w:val="24"/>
        </w:rPr>
        <w:t>ч</w:t>
      </w:r>
      <w:r>
        <w:rPr>
          <w:spacing w:val="7"/>
          <w:sz w:val="24"/>
          <w:szCs w:val="24"/>
        </w:rPr>
        <w:t>е</w:t>
      </w:r>
      <w:r>
        <w:rPr>
          <w:sz w:val="24"/>
          <w:szCs w:val="24"/>
        </w:rPr>
        <w:t>ст</w:t>
      </w:r>
      <w:r>
        <w:rPr>
          <w:spacing w:val="-6"/>
          <w:sz w:val="24"/>
          <w:szCs w:val="24"/>
        </w:rPr>
        <w:t>в</w:t>
      </w:r>
      <w:r>
        <w:rPr>
          <w:spacing w:val="-3"/>
          <w:sz w:val="24"/>
          <w:szCs w:val="24"/>
        </w:rPr>
        <w:t>о</w:t>
      </w:r>
      <w:r>
        <w:rPr>
          <w:sz w:val="24"/>
          <w:szCs w:val="24"/>
        </w:rPr>
        <w:t>м</w:t>
      </w:r>
      <w:r>
        <w:rPr>
          <w:spacing w:val="118"/>
          <w:sz w:val="24"/>
          <w:szCs w:val="24"/>
        </w:rPr>
        <w:t xml:space="preserve"> </w:t>
      </w:r>
      <w:r>
        <w:rPr>
          <w:spacing w:val="-5"/>
          <w:sz w:val="24"/>
          <w:szCs w:val="24"/>
        </w:rPr>
        <w:t>ф</w:t>
      </w:r>
      <w:r>
        <w:rPr>
          <w:spacing w:val="-3"/>
          <w:sz w:val="24"/>
          <w:szCs w:val="24"/>
        </w:rPr>
        <w:t>у</w:t>
      </w:r>
      <w:r>
        <w:rPr>
          <w:sz w:val="24"/>
          <w:szCs w:val="24"/>
        </w:rPr>
        <w:t>нк</w:t>
      </w:r>
      <w:r>
        <w:rPr>
          <w:spacing w:val="-1"/>
          <w:sz w:val="24"/>
          <w:szCs w:val="24"/>
        </w:rPr>
        <w:t>ц</w:t>
      </w:r>
      <w:r>
        <w:rPr>
          <w:sz w:val="24"/>
          <w:szCs w:val="24"/>
        </w:rPr>
        <w:t>иони</w:t>
      </w:r>
      <w:r>
        <w:rPr>
          <w:spacing w:val="-3"/>
          <w:sz w:val="24"/>
          <w:szCs w:val="24"/>
        </w:rPr>
        <w:t>ру</w:t>
      </w:r>
      <w:r>
        <w:rPr>
          <w:spacing w:val="-1"/>
          <w:sz w:val="24"/>
          <w:szCs w:val="24"/>
        </w:rPr>
        <w:t>ю</w:t>
      </w:r>
      <w:r>
        <w:rPr>
          <w:sz w:val="24"/>
          <w:szCs w:val="24"/>
        </w:rPr>
        <w:t>щих</w:t>
      </w:r>
      <w:r>
        <w:rPr>
          <w:spacing w:val="119"/>
          <w:sz w:val="24"/>
          <w:szCs w:val="24"/>
        </w:rPr>
        <w:t xml:space="preserve"> </w:t>
      </w:r>
      <w:r>
        <w:rPr>
          <w:sz w:val="24"/>
          <w:szCs w:val="24"/>
        </w:rPr>
        <w:t>н</w:t>
      </w:r>
      <w:r>
        <w:rPr>
          <w:spacing w:val="1"/>
          <w:sz w:val="24"/>
          <w:szCs w:val="24"/>
        </w:rPr>
        <w:t>а</w:t>
      </w:r>
      <w:r>
        <w:rPr>
          <w:spacing w:val="114"/>
          <w:sz w:val="24"/>
          <w:szCs w:val="24"/>
        </w:rPr>
        <w:t xml:space="preserve"> </w:t>
      </w:r>
      <w:r>
        <w:rPr>
          <w:sz w:val="24"/>
          <w:szCs w:val="24"/>
        </w:rPr>
        <w:t>баз</w:t>
      </w:r>
      <w:r>
        <w:rPr>
          <w:spacing w:val="-1"/>
          <w:sz w:val="24"/>
          <w:szCs w:val="24"/>
        </w:rPr>
        <w:t>е</w:t>
      </w:r>
      <w:r>
        <w:rPr>
          <w:spacing w:val="116"/>
          <w:sz w:val="24"/>
          <w:szCs w:val="24"/>
        </w:rPr>
        <w:t xml:space="preserve"> </w:t>
      </w:r>
      <w:r>
        <w:rPr>
          <w:sz w:val="24"/>
          <w:szCs w:val="24"/>
        </w:rPr>
        <w:t>ш</w:t>
      </w:r>
      <w:r>
        <w:rPr>
          <w:spacing w:val="-13"/>
          <w:sz w:val="24"/>
          <w:szCs w:val="24"/>
        </w:rPr>
        <w:t>к</w:t>
      </w:r>
      <w:r>
        <w:rPr>
          <w:spacing w:val="-3"/>
          <w:sz w:val="24"/>
          <w:szCs w:val="24"/>
        </w:rPr>
        <w:t>о</w:t>
      </w:r>
      <w:r>
        <w:rPr>
          <w:spacing w:val="-2"/>
          <w:sz w:val="24"/>
          <w:szCs w:val="24"/>
        </w:rPr>
        <w:t>л</w:t>
      </w:r>
      <w:r>
        <w:rPr>
          <w:sz w:val="24"/>
          <w:szCs w:val="24"/>
        </w:rPr>
        <w:t>ы</w:t>
      </w:r>
      <w:r>
        <w:rPr>
          <w:spacing w:val="117"/>
          <w:sz w:val="24"/>
          <w:szCs w:val="24"/>
        </w:rPr>
        <w:t xml:space="preserve"> </w:t>
      </w:r>
      <w:r>
        <w:rPr>
          <w:spacing w:val="3"/>
          <w:sz w:val="24"/>
          <w:szCs w:val="24"/>
        </w:rPr>
        <w:t>д</w:t>
      </w:r>
      <w:r>
        <w:rPr>
          <w:sz w:val="24"/>
          <w:szCs w:val="24"/>
        </w:rPr>
        <w:t>е</w:t>
      </w:r>
      <w:r>
        <w:rPr>
          <w:spacing w:val="1"/>
          <w:sz w:val="24"/>
          <w:szCs w:val="24"/>
        </w:rPr>
        <w:t>т</w:t>
      </w:r>
      <w:r>
        <w:rPr>
          <w:sz w:val="24"/>
          <w:szCs w:val="24"/>
        </w:rPr>
        <w:t>ских</w:t>
      </w:r>
      <w:r>
        <w:rPr>
          <w:spacing w:val="116"/>
          <w:sz w:val="24"/>
          <w:szCs w:val="24"/>
        </w:rPr>
        <w:t xml:space="preserve"> </w:t>
      </w:r>
      <w:r>
        <w:rPr>
          <w:sz w:val="24"/>
          <w:szCs w:val="24"/>
        </w:rPr>
        <w:t>об</w:t>
      </w:r>
      <w:r>
        <w:rPr>
          <w:spacing w:val="-1"/>
          <w:sz w:val="24"/>
          <w:szCs w:val="24"/>
        </w:rPr>
        <w:t>щ</w:t>
      </w:r>
      <w:r>
        <w:rPr>
          <w:spacing w:val="6"/>
          <w:sz w:val="24"/>
          <w:szCs w:val="24"/>
        </w:rPr>
        <w:t>е</w:t>
      </w:r>
      <w:r>
        <w:rPr>
          <w:sz w:val="24"/>
          <w:szCs w:val="24"/>
        </w:rPr>
        <w:t>ст</w:t>
      </w:r>
      <w:r>
        <w:rPr>
          <w:spacing w:val="-1"/>
          <w:sz w:val="24"/>
          <w:szCs w:val="24"/>
        </w:rPr>
        <w:t>в</w:t>
      </w:r>
      <w:r>
        <w:rPr>
          <w:sz w:val="24"/>
          <w:szCs w:val="24"/>
        </w:rPr>
        <w:t>е</w:t>
      </w:r>
      <w:r>
        <w:rPr>
          <w:spacing w:val="-1"/>
          <w:sz w:val="24"/>
          <w:szCs w:val="24"/>
        </w:rPr>
        <w:t>н</w:t>
      </w:r>
      <w:r>
        <w:rPr>
          <w:sz w:val="24"/>
          <w:szCs w:val="24"/>
        </w:rPr>
        <w:t>ных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w:t>
      </w:r>
      <w:r>
        <w:rPr>
          <w:spacing w:val="-1"/>
          <w:sz w:val="24"/>
          <w:szCs w:val="24"/>
        </w:rPr>
        <w:t>й</w:t>
      </w:r>
      <w:r>
        <w:rPr>
          <w:sz w:val="24"/>
          <w:szCs w:val="24"/>
        </w:rPr>
        <w:t>;</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w:t>
      </w:r>
      <w:r>
        <w:rPr>
          <w:spacing w:val="1"/>
          <w:sz w:val="24"/>
          <w:szCs w:val="24"/>
        </w:rPr>
        <w:t>о</w:t>
      </w:r>
      <w:r>
        <w:rPr>
          <w:spacing w:val="-3"/>
          <w:sz w:val="24"/>
          <w:szCs w:val="24"/>
        </w:rPr>
        <w:t>в</w:t>
      </w:r>
      <w:r>
        <w:rPr>
          <w:spacing w:val="-8"/>
          <w:sz w:val="24"/>
          <w:szCs w:val="24"/>
        </w:rPr>
        <w:t>о</w:t>
      </w:r>
      <w:r>
        <w:rPr>
          <w:sz w:val="24"/>
          <w:szCs w:val="24"/>
        </w:rPr>
        <w:t>димых</w:t>
      </w:r>
      <w:r>
        <w:rPr>
          <w:spacing w:val="1"/>
          <w:sz w:val="24"/>
          <w:szCs w:val="24"/>
        </w:rPr>
        <w:t xml:space="preserve"> в</w:t>
      </w:r>
      <w:r>
        <w:rPr>
          <w:sz w:val="24"/>
          <w:szCs w:val="24"/>
        </w:rPr>
        <w:t xml:space="preserve"> ш</w:t>
      </w:r>
      <w:r>
        <w:rPr>
          <w:spacing w:val="-17"/>
          <w:sz w:val="24"/>
          <w:szCs w:val="24"/>
        </w:rPr>
        <w:t>к</w:t>
      </w:r>
      <w:r>
        <w:rPr>
          <w:spacing w:val="-3"/>
          <w:sz w:val="24"/>
          <w:szCs w:val="24"/>
        </w:rPr>
        <w:t>о</w:t>
      </w:r>
      <w:r>
        <w:rPr>
          <w:sz w:val="24"/>
          <w:szCs w:val="24"/>
        </w:rPr>
        <w:t>л</w:t>
      </w:r>
      <w:r>
        <w:rPr>
          <w:spacing w:val="-1"/>
          <w:sz w:val="24"/>
          <w:szCs w:val="24"/>
        </w:rPr>
        <w:t>е</w:t>
      </w:r>
      <w:r>
        <w:rPr>
          <w:sz w:val="24"/>
          <w:szCs w:val="24"/>
        </w:rPr>
        <w:t xml:space="preserve"> э</w:t>
      </w:r>
      <w:r>
        <w:rPr>
          <w:spacing w:val="-6"/>
          <w:sz w:val="24"/>
          <w:szCs w:val="24"/>
        </w:rPr>
        <w:t>к</w:t>
      </w:r>
      <w:r>
        <w:rPr>
          <w:sz w:val="24"/>
          <w:szCs w:val="24"/>
        </w:rPr>
        <w:t>с</w:t>
      </w:r>
      <w:r>
        <w:rPr>
          <w:spacing w:val="-4"/>
          <w:sz w:val="24"/>
          <w:szCs w:val="24"/>
        </w:rPr>
        <w:t>к</w:t>
      </w:r>
      <w:r>
        <w:rPr>
          <w:spacing w:val="-2"/>
          <w:sz w:val="24"/>
          <w:szCs w:val="24"/>
        </w:rPr>
        <w:t>у</w:t>
      </w:r>
      <w:r>
        <w:rPr>
          <w:sz w:val="24"/>
          <w:szCs w:val="24"/>
        </w:rPr>
        <w:t>рсий, п</w:t>
      </w:r>
      <w:r>
        <w:rPr>
          <w:spacing w:val="-6"/>
          <w:sz w:val="24"/>
          <w:szCs w:val="24"/>
        </w:rPr>
        <w:t>о</w:t>
      </w:r>
      <w:r>
        <w:rPr>
          <w:spacing w:val="-11"/>
          <w:sz w:val="24"/>
          <w:szCs w:val="24"/>
        </w:rPr>
        <w:t>х</w:t>
      </w:r>
      <w:r>
        <w:rPr>
          <w:spacing w:val="-8"/>
          <w:sz w:val="24"/>
          <w:szCs w:val="24"/>
        </w:rPr>
        <w:t>о</w:t>
      </w:r>
      <w:r>
        <w:rPr>
          <w:sz w:val="24"/>
          <w:szCs w:val="24"/>
        </w:rPr>
        <w:t>дов;</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профо</w:t>
      </w:r>
      <w:r>
        <w:rPr>
          <w:spacing w:val="-1"/>
          <w:sz w:val="24"/>
          <w:szCs w:val="24"/>
        </w:rPr>
        <w:t>р</w:t>
      </w:r>
      <w:r>
        <w:rPr>
          <w:sz w:val="24"/>
          <w:szCs w:val="24"/>
        </w:rPr>
        <w:t>иен</w:t>
      </w:r>
      <w:r>
        <w:rPr>
          <w:spacing w:val="2"/>
          <w:sz w:val="24"/>
          <w:szCs w:val="24"/>
        </w:rPr>
        <w:t>т</w:t>
      </w:r>
      <w:r>
        <w:rPr>
          <w:sz w:val="24"/>
          <w:szCs w:val="24"/>
        </w:rPr>
        <w:t>ац</w:t>
      </w:r>
      <w:r>
        <w:rPr>
          <w:spacing w:val="-1"/>
          <w:sz w:val="24"/>
          <w:szCs w:val="24"/>
        </w:rPr>
        <w:t>и</w:t>
      </w:r>
      <w:r>
        <w:rPr>
          <w:sz w:val="24"/>
          <w:szCs w:val="24"/>
        </w:rPr>
        <w:t>о</w:t>
      </w:r>
      <w:r>
        <w:rPr>
          <w:spacing w:val="-1"/>
          <w:sz w:val="24"/>
          <w:szCs w:val="24"/>
        </w:rPr>
        <w:t>нн</w:t>
      </w:r>
      <w:r>
        <w:rPr>
          <w:spacing w:val="1"/>
          <w:sz w:val="24"/>
          <w:szCs w:val="24"/>
        </w:rPr>
        <w:t>о</w:t>
      </w:r>
      <w:r>
        <w:rPr>
          <w:sz w:val="24"/>
          <w:szCs w:val="24"/>
        </w:rPr>
        <w:t>й</w:t>
      </w:r>
      <w:r>
        <w:rPr>
          <w:spacing w:val="-1"/>
          <w:sz w:val="24"/>
          <w:szCs w:val="24"/>
        </w:rPr>
        <w:t xml:space="preserve"> </w:t>
      </w:r>
      <w:r>
        <w:rPr>
          <w:sz w:val="24"/>
          <w:szCs w:val="24"/>
        </w:rPr>
        <w:t>р</w:t>
      </w:r>
      <w:r>
        <w:rPr>
          <w:spacing w:val="-1"/>
          <w:sz w:val="24"/>
          <w:szCs w:val="24"/>
        </w:rPr>
        <w:t>а</w:t>
      </w:r>
      <w:r>
        <w:rPr>
          <w:sz w:val="24"/>
          <w:szCs w:val="24"/>
        </w:rPr>
        <w:t>б</w:t>
      </w:r>
      <w:r>
        <w:rPr>
          <w:spacing w:val="-3"/>
          <w:sz w:val="24"/>
          <w:szCs w:val="24"/>
        </w:rPr>
        <w:t>о</w:t>
      </w:r>
      <w:r>
        <w:rPr>
          <w:spacing w:val="-2"/>
          <w:sz w:val="24"/>
          <w:szCs w:val="24"/>
        </w:rPr>
        <w:t>т</w:t>
      </w:r>
      <w:r>
        <w:rPr>
          <w:sz w:val="24"/>
          <w:szCs w:val="24"/>
        </w:rPr>
        <w:t>ы</w:t>
      </w:r>
      <w:r>
        <w:rPr>
          <w:spacing w:val="1"/>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лы</w:t>
      </w:r>
      <w:r>
        <w:rPr>
          <w:sz w:val="24"/>
          <w:szCs w:val="24"/>
        </w:rPr>
        <w:t>;</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р</w:t>
      </w:r>
      <w:r>
        <w:rPr>
          <w:spacing w:val="-1"/>
          <w:sz w:val="24"/>
          <w:szCs w:val="24"/>
        </w:rPr>
        <w:t>а</w:t>
      </w:r>
      <w:r>
        <w:rPr>
          <w:sz w:val="24"/>
          <w:szCs w:val="24"/>
        </w:rPr>
        <w:t>б</w:t>
      </w:r>
      <w:r>
        <w:rPr>
          <w:spacing w:val="-1"/>
          <w:sz w:val="24"/>
          <w:szCs w:val="24"/>
        </w:rPr>
        <w:t>о</w:t>
      </w:r>
      <w:r>
        <w:rPr>
          <w:spacing w:val="-3"/>
          <w:sz w:val="24"/>
          <w:szCs w:val="24"/>
        </w:rPr>
        <w:t>т</w:t>
      </w:r>
      <w:r>
        <w:rPr>
          <w:sz w:val="24"/>
          <w:szCs w:val="24"/>
        </w:rPr>
        <w:t>ы</w:t>
      </w:r>
      <w:r>
        <w:rPr>
          <w:spacing w:val="-2"/>
          <w:sz w:val="24"/>
          <w:szCs w:val="24"/>
        </w:rPr>
        <w:t xml:space="preserve"> </w:t>
      </w:r>
      <w:r>
        <w:rPr>
          <w:sz w:val="24"/>
          <w:szCs w:val="24"/>
        </w:rPr>
        <w:t>ш</w:t>
      </w:r>
      <w:r>
        <w:rPr>
          <w:spacing w:val="-14"/>
          <w:sz w:val="24"/>
          <w:szCs w:val="24"/>
        </w:rPr>
        <w:t>к</w:t>
      </w:r>
      <w:r>
        <w:rPr>
          <w:spacing w:val="-2"/>
          <w:sz w:val="24"/>
          <w:szCs w:val="24"/>
        </w:rPr>
        <w:t>о</w:t>
      </w:r>
      <w:r>
        <w:rPr>
          <w:spacing w:val="-1"/>
          <w:sz w:val="24"/>
          <w:szCs w:val="24"/>
        </w:rPr>
        <w:t>л</w:t>
      </w:r>
      <w:r>
        <w:rPr>
          <w:sz w:val="24"/>
          <w:szCs w:val="24"/>
        </w:rPr>
        <w:t>ьных</w:t>
      </w:r>
      <w:r>
        <w:rPr>
          <w:spacing w:val="1"/>
          <w:sz w:val="24"/>
          <w:szCs w:val="24"/>
        </w:rPr>
        <w:t xml:space="preserve"> </w:t>
      </w:r>
      <w:r>
        <w:rPr>
          <w:sz w:val="24"/>
          <w:szCs w:val="24"/>
        </w:rPr>
        <w:t>СМИ;</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1"/>
          <w:sz w:val="24"/>
          <w:szCs w:val="24"/>
        </w:rPr>
        <w:t>о</w:t>
      </w:r>
      <w:r>
        <w:rPr>
          <w:sz w:val="24"/>
          <w:szCs w:val="24"/>
        </w:rPr>
        <w:t>рганизац</w:t>
      </w:r>
      <w:r>
        <w:rPr>
          <w:spacing w:val="-1"/>
          <w:sz w:val="24"/>
          <w:szCs w:val="24"/>
        </w:rPr>
        <w:t>ии</w:t>
      </w:r>
      <w:r>
        <w:rPr>
          <w:spacing w:val="1"/>
          <w:sz w:val="24"/>
          <w:szCs w:val="24"/>
        </w:rPr>
        <w:t xml:space="preserve"> </w:t>
      </w:r>
      <w:r>
        <w:rPr>
          <w:sz w:val="24"/>
          <w:szCs w:val="24"/>
        </w:rPr>
        <w:t>пр</w:t>
      </w:r>
      <w:r>
        <w:rPr>
          <w:spacing w:val="-4"/>
          <w:sz w:val="24"/>
          <w:szCs w:val="24"/>
        </w:rPr>
        <w:t>е</w:t>
      </w:r>
      <w:r>
        <w:rPr>
          <w:spacing w:val="-1"/>
          <w:sz w:val="24"/>
          <w:szCs w:val="24"/>
        </w:rPr>
        <w:t>д</w:t>
      </w:r>
      <w:r>
        <w:rPr>
          <w:sz w:val="24"/>
          <w:szCs w:val="24"/>
        </w:rPr>
        <w:t>метн</w:t>
      </w:r>
      <w:r>
        <w:rPr>
          <w:spacing w:val="3"/>
          <w:sz w:val="24"/>
          <w:szCs w:val="24"/>
        </w:rPr>
        <w:t>о</w:t>
      </w:r>
      <w:r>
        <w:rPr>
          <w:sz w:val="24"/>
          <w:szCs w:val="24"/>
        </w:rPr>
        <w:t>-эс</w:t>
      </w:r>
      <w:r>
        <w:rPr>
          <w:spacing w:val="-2"/>
          <w:sz w:val="24"/>
          <w:szCs w:val="24"/>
        </w:rPr>
        <w:t>т</w:t>
      </w:r>
      <w:r>
        <w:rPr>
          <w:sz w:val="24"/>
          <w:szCs w:val="24"/>
        </w:rPr>
        <w:t>етич</w:t>
      </w:r>
      <w:r>
        <w:rPr>
          <w:spacing w:val="5"/>
          <w:sz w:val="24"/>
          <w:szCs w:val="24"/>
        </w:rPr>
        <w:t>е</w:t>
      </w:r>
      <w:r>
        <w:rPr>
          <w:sz w:val="24"/>
          <w:szCs w:val="24"/>
        </w:rPr>
        <w:t>с</w:t>
      </w:r>
      <w:r>
        <w:rPr>
          <w:spacing w:val="-16"/>
          <w:sz w:val="24"/>
          <w:szCs w:val="24"/>
        </w:rPr>
        <w:t>к</w:t>
      </w:r>
      <w:r>
        <w:rPr>
          <w:sz w:val="24"/>
          <w:szCs w:val="24"/>
        </w:rPr>
        <w:t xml:space="preserve">ой </w:t>
      </w:r>
      <w:r>
        <w:rPr>
          <w:spacing w:val="-1"/>
          <w:sz w:val="24"/>
          <w:szCs w:val="24"/>
        </w:rPr>
        <w:t>с</w:t>
      </w:r>
      <w:r>
        <w:rPr>
          <w:sz w:val="24"/>
          <w:szCs w:val="24"/>
        </w:rPr>
        <w:t>р</w:t>
      </w:r>
      <w:r>
        <w:rPr>
          <w:spacing w:val="-3"/>
          <w:sz w:val="24"/>
          <w:szCs w:val="24"/>
        </w:rPr>
        <w:t>е</w:t>
      </w:r>
      <w:r>
        <w:rPr>
          <w:spacing w:val="-2"/>
          <w:sz w:val="24"/>
          <w:szCs w:val="24"/>
        </w:rPr>
        <w:t>д</w:t>
      </w:r>
      <w:r>
        <w:rPr>
          <w:spacing w:val="-1"/>
          <w:sz w:val="24"/>
          <w:szCs w:val="24"/>
        </w:rPr>
        <w:t>ы</w:t>
      </w:r>
      <w:r>
        <w:rPr>
          <w:spacing w:val="1"/>
          <w:sz w:val="24"/>
          <w:szCs w:val="24"/>
        </w:rPr>
        <w:t xml:space="preserve"> </w:t>
      </w:r>
      <w:r>
        <w:rPr>
          <w:sz w:val="24"/>
          <w:szCs w:val="24"/>
        </w:rPr>
        <w:t>ш</w:t>
      </w:r>
      <w:r>
        <w:rPr>
          <w:spacing w:val="-16"/>
          <w:sz w:val="24"/>
          <w:szCs w:val="24"/>
        </w:rPr>
        <w:t>к</w:t>
      </w:r>
      <w:r>
        <w:rPr>
          <w:spacing w:val="-3"/>
          <w:sz w:val="24"/>
          <w:szCs w:val="24"/>
        </w:rPr>
        <w:t>о</w:t>
      </w:r>
      <w:r>
        <w:rPr>
          <w:sz w:val="24"/>
          <w:szCs w:val="24"/>
        </w:rPr>
        <w:t>лы;</w:t>
      </w:r>
    </w:p>
    <w:p w:rsidR="00066486" w:rsidRDefault="00066486" w:rsidP="005E6B29">
      <w:pPr>
        <w:pStyle w:val="ac"/>
        <w:widowControl/>
        <w:numPr>
          <w:ilvl w:val="0"/>
          <w:numId w:val="142"/>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взаи</w:t>
      </w:r>
      <w:r>
        <w:rPr>
          <w:spacing w:val="-2"/>
          <w:sz w:val="24"/>
          <w:szCs w:val="24"/>
        </w:rPr>
        <w:t>м</w:t>
      </w:r>
      <w:r>
        <w:rPr>
          <w:spacing w:val="-7"/>
          <w:sz w:val="24"/>
          <w:szCs w:val="24"/>
        </w:rPr>
        <w:t>о</w:t>
      </w:r>
      <w:r>
        <w:rPr>
          <w:spacing w:val="-1"/>
          <w:sz w:val="24"/>
          <w:szCs w:val="24"/>
        </w:rPr>
        <w:t>д</w:t>
      </w:r>
      <w:r>
        <w:rPr>
          <w:sz w:val="24"/>
          <w:szCs w:val="24"/>
        </w:rPr>
        <w:t>ейств</w:t>
      </w:r>
      <w:r>
        <w:rPr>
          <w:spacing w:val="-1"/>
          <w:sz w:val="24"/>
          <w:szCs w:val="24"/>
        </w:rPr>
        <w:t>и</w:t>
      </w:r>
      <w:r>
        <w:rPr>
          <w:sz w:val="24"/>
          <w:szCs w:val="24"/>
        </w:rPr>
        <w:t>я ш</w:t>
      </w:r>
      <w:r>
        <w:rPr>
          <w:spacing w:val="-14"/>
          <w:sz w:val="24"/>
          <w:szCs w:val="24"/>
        </w:rPr>
        <w:t>к</w:t>
      </w:r>
      <w:r>
        <w:rPr>
          <w:spacing w:val="-3"/>
          <w:sz w:val="24"/>
          <w:szCs w:val="24"/>
        </w:rPr>
        <w:t>ол</w:t>
      </w:r>
      <w:r>
        <w:rPr>
          <w:sz w:val="24"/>
          <w:szCs w:val="24"/>
        </w:rPr>
        <w:t>ы</w:t>
      </w:r>
      <w:r>
        <w:rPr>
          <w:spacing w:val="1"/>
          <w:sz w:val="24"/>
          <w:szCs w:val="24"/>
        </w:rPr>
        <w:t xml:space="preserve"> и</w:t>
      </w:r>
      <w:r>
        <w:rPr>
          <w:sz w:val="24"/>
          <w:szCs w:val="24"/>
        </w:rPr>
        <w:t xml:space="preserve"> </w:t>
      </w:r>
      <w:r>
        <w:rPr>
          <w:spacing w:val="1"/>
          <w:sz w:val="24"/>
          <w:szCs w:val="24"/>
        </w:rPr>
        <w:t>с</w:t>
      </w:r>
      <w:r>
        <w:rPr>
          <w:spacing w:val="-1"/>
          <w:sz w:val="24"/>
          <w:szCs w:val="24"/>
        </w:rPr>
        <w:t>е</w:t>
      </w:r>
      <w:r>
        <w:rPr>
          <w:sz w:val="24"/>
          <w:szCs w:val="24"/>
        </w:rPr>
        <w:t>мей</w:t>
      </w:r>
      <w:r>
        <w:rPr>
          <w:spacing w:val="1"/>
          <w:sz w:val="24"/>
          <w:szCs w:val="24"/>
        </w:rPr>
        <w:t xml:space="preserve"> </w:t>
      </w:r>
      <w:r>
        <w:rPr>
          <w:sz w:val="24"/>
          <w:szCs w:val="24"/>
        </w:rPr>
        <w:t>ш</w:t>
      </w:r>
      <w:r>
        <w:rPr>
          <w:spacing w:val="-13"/>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16"/>
          <w:sz w:val="24"/>
          <w:szCs w:val="24"/>
        </w:rPr>
        <w:t>к</w:t>
      </w:r>
      <w:r>
        <w:rPr>
          <w:sz w:val="24"/>
          <w:szCs w:val="24"/>
        </w:rPr>
        <w:t>ов.</w:t>
      </w:r>
    </w:p>
    <w:p w:rsidR="00066486" w:rsidRDefault="00066486" w:rsidP="00066486">
      <w:pPr>
        <w:ind w:firstLine="567"/>
        <w:jc w:val="both"/>
        <w:rPr>
          <w:spacing w:val="-1"/>
          <w:sz w:val="24"/>
          <w:szCs w:val="24"/>
        </w:rPr>
      </w:pPr>
    </w:p>
    <w:p w:rsidR="00066486" w:rsidRDefault="00066486" w:rsidP="00066486">
      <w:pPr>
        <w:ind w:firstLine="567"/>
        <w:jc w:val="both"/>
        <w:rPr>
          <w:sz w:val="24"/>
          <w:szCs w:val="24"/>
        </w:rPr>
      </w:pPr>
      <w:r>
        <w:rPr>
          <w:spacing w:val="-1"/>
          <w:sz w:val="24"/>
          <w:szCs w:val="24"/>
        </w:rPr>
        <w:t>И</w:t>
      </w:r>
      <w:r>
        <w:rPr>
          <w:spacing w:val="-4"/>
          <w:sz w:val="24"/>
          <w:szCs w:val="24"/>
        </w:rPr>
        <w:t>т</w:t>
      </w:r>
      <w:r>
        <w:rPr>
          <w:sz w:val="24"/>
          <w:szCs w:val="24"/>
        </w:rPr>
        <w:t>о</w:t>
      </w:r>
      <w:r>
        <w:rPr>
          <w:spacing w:val="-6"/>
          <w:sz w:val="24"/>
          <w:szCs w:val="24"/>
        </w:rPr>
        <w:t>г</w:t>
      </w:r>
      <w:r>
        <w:rPr>
          <w:spacing w:val="-3"/>
          <w:sz w:val="24"/>
          <w:szCs w:val="24"/>
        </w:rPr>
        <w:t>о</w:t>
      </w:r>
      <w:r>
        <w:rPr>
          <w:sz w:val="24"/>
          <w:szCs w:val="24"/>
        </w:rPr>
        <w:t>м</w:t>
      </w:r>
      <w:r>
        <w:rPr>
          <w:spacing w:val="7"/>
          <w:sz w:val="24"/>
          <w:szCs w:val="24"/>
        </w:rPr>
        <w:t xml:space="preserve"> </w:t>
      </w:r>
      <w:r>
        <w:rPr>
          <w:spacing w:val="2"/>
          <w:sz w:val="24"/>
          <w:szCs w:val="24"/>
        </w:rPr>
        <w:t>с</w:t>
      </w:r>
      <w:r>
        <w:rPr>
          <w:sz w:val="24"/>
          <w:szCs w:val="24"/>
        </w:rPr>
        <w:t>а</w:t>
      </w:r>
      <w:r>
        <w:rPr>
          <w:spacing w:val="-3"/>
          <w:sz w:val="24"/>
          <w:szCs w:val="24"/>
        </w:rPr>
        <w:t>м</w:t>
      </w:r>
      <w:r>
        <w:rPr>
          <w:spacing w:val="1"/>
          <w:sz w:val="24"/>
          <w:szCs w:val="24"/>
        </w:rPr>
        <w:t>о</w:t>
      </w:r>
      <w:r>
        <w:rPr>
          <w:spacing w:val="-1"/>
          <w:sz w:val="24"/>
          <w:szCs w:val="24"/>
        </w:rPr>
        <w:t>а</w:t>
      </w:r>
      <w:r>
        <w:rPr>
          <w:sz w:val="24"/>
          <w:szCs w:val="24"/>
        </w:rPr>
        <w:t>н</w:t>
      </w:r>
      <w:r>
        <w:rPr>
          <w:spacing w:val="3"/>
          <w:sz w:val="24"/>
          <w:szCs w:val="24"/>
        </w:rPr>
        <w:t>а</w:t>
      </w:r>
      <w:r>
        <w:rPr>
          <w:spacing w:val="-1"/>
          <w:sz w:val="24"/>
          <w:szCs w:val="24"/>
        </w:rPr>
        <w:t>л</w:t>
      </w:r>
      <w:r>
        <w:rPr>
          <w:sz w:val="24"/>
          <w:szCs w:val="24"/>
        </w:rPr>
        <w:t>иза</w:t>
      </w:r>
      <w:r>
        <w:rPr>
          <w:spacing w:val="6"/>
          <w:sz w:val="24"/>
          <w:szCs w:val="24"/>
        </w:rPr>
        <w:t xml:space="preserve"> </w:t>
      </w:r>
      <w:r>
        <w:rPr>
          <w:spacing w:val="1"/>
          <w:sz w:val="24"/>
          <w:szCs w:val="24"/>
        </w:rPr>
        <w:t>ор</w:t>
      </w:r>
      <w:r>
        <w:rPr>
          <w:spacing w:val="-1"/>
          <w:sz w:val="24"/>
          <w:szCs w:val="24"/>
        </w:rPr>
        <w:t>г</w:t>
      </w:r>
      <w:r>
        <w:rPr>
          <w:sz w:val="24"/>
          <w:szCs w:val="24"/>
        </w:rPr>
        <w:t>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емой</w:t>
      </w:r>
      <w:r>
        <w:rPr>
          <w:spacing w:val="7"/>
          <w:sz w:val="24"/>
          <w:szCs w:val="24"/>
        </w:rPr>
        <w:t xml:space="preserve"> </w:t>
      </w:r>
      <w:r>
        <w:rPr>
          <w:sz w:val="24"/>
          <w:szCs w:val="24"/>
        </w:rPr>
        <w:t>в</w:t>
      </w:r>
      <w:r>
        <w:rPr>
          <w:spacing w:val="7"/>
          <w:sz w:val="24"/>
          <w:szCs w:val="24"/>
        </w:rPr>
        <w:t xml:space="preserve"> </w:t>
      </w:r>
      <w:r>
        <w:rPr>
          <w:sz w:val="24"/>
          <w:szCs w:val="24"/>
        </w:rPr>
        <w:t>ш</w:t>
      </w:r>
      <w:r>
        <w:rPr>
          <w:spacing w:val="-15"/>
          <w:sz w:val="24"/>
          <w:szCs w:val="24"/>
        </w:rPr>
        <w:t>к</w:t>
      </w:r>
      <w:r>
        <w:rPr>
          <w:spacing w:val="-3"/>
          <w:sz w:val="24"/>
          <w:szCs w:val="24"/>
        </w:rPr>
        <w:t>о</w:t>
      </w:r>
      <w:r>
        <w:rPr>
          <w:spacing w:val="-1"/>
          <w:sz w:val="24"/>
          <w:szCs w:val="24"/>
        </w:rPr>
        <w:t>л</w:t>
      </w:r>
      <w:r>
        <w:rPr>
          <w:sz w:val="24"/>
          <w:szCs w:val="24"/>
        </w:rPr>
        <w:t>е</w:t>
      </w:r>
      <w:r>
        <w:rPr>
          <w:spacing w:val="6"/>
          <w:sz w:val="24"/>
          <w:szCs w:val="24"/>
        </w:rPr>
        <w:t xml:space="preserve"> </w:t>
      </w:r>
      <w:r>
        <w:rPr>
          <w:spacing w:val="-1"/>
          <w:sz w:val="24"/>
          <w:szCs w:val="24"/>
        </w:rPr>
        <w:t>в</w:t>
      </w:r>
      <w:r>
        <w:rPr>
          <w:spacing w:val="6"/>
          <w:sz w:val="24"/>
          <w:szCs w:val="24"/>
        </w:rPr>
        <w:t>о</w:t>
      </w:r>
      <w:r>
        <w:rPr>
          <w:sz w:val="24"/>
          <w:szCs w:val="24"/>
        </w:rPr>
        <w:t>спи</w:t>
      </w:r>
      <w:r>
        <w:rPr>
          <w:spacing w:val="1"/>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ой</w:t>
      </w:r>
      <w:r>
        <w:rPr>
          <w:spacing w:val="4"/>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z w:val="24"/>
          <w:szCs w:val="24"/>
        </w:rPr>
        <w:t>ты</w:t>
      </w:r>
      <w:r>
        <w:rPr>
          <w:spacing w:val="5"/>
          <w:sz w:val="24"/>
          <w:szCs w:val="24"/>
        </w:rPr>
        <w:t xml:space="preserve"> </w:t>
      </w:r>
      <w:r>
        <w:rPr>
          <w:sz w:val="24"/>
          <w:szCs w:val="24"/>
        </w:rPr>
        <w:t>я</w:t>
      </w:r>
      <w:r>
        <w:rPr>
          <w:spacing w:val="-4"/>
          <w:sz w:val="24"/>
          <w:szCs w:val="24"/>
        </w:rPr>
        <w:t>в</w:t>
      </w:r>
      <w:r>
        <w:rPr>
          <w:spacing w:val="-1"/>
          <w:sz w:val="24"/>
          <w:szCs w:val="24"/>
        </w:rPr>
        <w:t>л</w:t>
      </w:r>
      <w:r>
        <w:rPr>
          <w:sz w:val="24"/>
          <w:szCs w:val="24"/>
        </w:rPr>
        <w:t>яе</w:t>
      </w:r>
      <w:r>
        <w:rPr>
          <w:spacing w:val="1"/>
          <w:sz w:val="24"/>
          <w:szCs w:val="24"/>
        </w:rPr>
        <w:t>т</w:t>
      </w:r>
      <w:r>
        <w:rPr>
          <w:sz w:val="24"/>
          <w:szCs w:val="24"/>
        </w:rPr>
        <w:t>ся анализ воспитательной работы школы с указанием пер</w:t>
      </w:r>
      <w:r>
        <w:rPr>
          <w:spacing w:val="-6"/>
          <w:sz w:val="24"/>
          <w:szCs w:val="24"/>
        </w:rPr>
        <w:t>е</w:t>
      </w:r>
      <w:r>
        <w:rPr>
          <w:sz w:val="24"/>
          <w:szCs w:val="24"/>
        </w:rPr>
        <w:t>чня выя</w:t>
      </w:r>
      <w:r>
        <w:rPr>
          <w:spacing w:val="-5"/>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х про</w:t>
      </w:r>
      <w:r>
        <w:rPr>
          <w:spacing w:val="-4"/>
          <w:sz w:val="24"/>
          <w:szCs w:val="24"/>
        </w:rPr>
        <w:t>б</w:t>
      </w:r>
      <w:r>
        <w:rPr>
          <w:sz w:val="24"/>
          <w:szCs w:val="24"/>
        </w:rPr>
        <w:t>л</w:t>
      </w:r>
      <w:r>
        <w:rPr>
          <w:spacing w:val="-2"/>
          <w:sz w:val="24"/>
          <w:szCs w:val="24"/>
        </w:rPr>
        <w:t>е</w:t>
      </w:r>
      <w:r>
        <w:rPr>
          <w:sz w:val="24"/>
          <w:szCs w:val="24"/>
        </w:rPr>
        <w:t>м, на</w:t>
      </w:r>
      <w:r>
        <w:rPr>
          <w:spacing w:val="1"/>
          <w:sz w:val="24"/>
          <w:szCs w:val="24"/>
        </w:rPr>
        <w:t>д</w:t>
      </w:r>
      <w:r>
        <w:rPr>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орыми п</w:t>
      </w:r>
      <w:r>
        <w:rPr>
          <w:spacing w:val="1"/>
          <w:sz w:val="24"/>
          <w:szCs w:val="24"/>
        </w:rPr>
        <w:t>р</w:t>
      </w:r>
      <w:r>
        <w:rPr>
          <w:spacing w:val="-5"/>
          <w:sz w:val="24"/>
          <w:szCs w:val="24"/>
        </w:rPr>
        <w:t>е</w:t>
      </w:r>
      <w:r>
        <w:rPr>
          <w:sz w:val="24"/>
          <w:szCs w:val="24"/>
        </w:rPr>
        <w:t>дс</w:t>
      </w:r>
      <w:r>
        <w:rPr>
          <w:spacing w:val="-4"/>
          <w:sz w:val="24"/>
          <w:szCs w:val="24"/>
        </w:rPr>
        <w:t>т</w:t>
      </w:r>
      <w:r>
        <w:rPr>
          <w:spacing w:val="-1"/>
          <w:sz w:val="24"/>
          <w:szCs w:val="24"/>
        </w:rPr>
        <w:t>о</w:t>
      </w:r>
      <w:r>
        <w:rPr>
          <w:sz w:val="24"/>
          <w:szCs w:val="24"/>
        </w:rPr>
        <w:t xml:space="preserve">ит </w:t>
      </w:r>
      <w:r>
        <w:rPr>
          <w:spacing w:val="-1"/>
          <w:sz w:val="24"/>
          <w:szCs w:val="24"/>
        </w:rPr>
        <w:t>р</w:t>
      </w:r>
      <w:r>
        <w:rPr>
          <w:sz w:val="24"/>
          <w:szCs w:val="24"/>
        </w:rPr>
        <w:t>а</w:t>
      </w:r>
      <w:r>
        <w:rPr>
          <w:spacing w:val="-1"/>
          <w:sz w:val="24"/>
          <w:szCs w:val="24"/>
        </w:rPr>
        <w:t>б</w:t>
      </w:r>
      <w:r>
        <w:rPr>
          <w:spacing w:val="-3"/>
          <w:sz w:val="24"/>
          <w:szCs w:val="24"/>
        </w:rPr>
        <w:t>о</w:t>
      </w:r>
      <w:r>
        <w:rPr>
          <w:spacing w:val="1"/>
          <w:sz w:val="24"/>
          <w:szCs w:val="24"/>
        </w:rPr>
        <w:t>т</w:t>
      </w:r>
      <w:r>
        <w:rPr>
          <w:spacing w:val="-6"/>
          <w:sz w:val="24"/>
          <w:szCs w:val="24"/>
        </w:rPr>
        <w:t>а</w:t>
      </w:r>
      <w:r>
        <w:rPr>
          <w:sz w:val="24"/>
          <w:szCs w:val="24"/>
        </w:rPr>
        <w:t>ть п</w:t>
      </w:r>
      <w:r>
        <w:rPr>
          <w:spacing w:val="-2"/>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ич</w:t>
      </w:r>
      <w:r>
        <w:rPr>
          <w:spacing w:val="6"/>
          <w:sz w:val="24"/>
          <w:szCs w:val="24"/>
        </w:rPr>
        <w:t>е</w:t>
      </w:r>
      <w:r>
        <w:rPr>
          <w:sz w:val="24"/>
          <w:szCs w:val="24"/>
        </w:rPr>
        <w:t>с</w:t>
      </w:r>
      <w:r>
        <w:rPr>
          <w:spacing w:val="-17"/>
          <w:sz w:val="24"/>
          <w:szCs w:val="24"/>
        </w:rPr>
        <w:t>к</w:t>
      </w:r>
      <w:r>
        <w:rPr>
          <w:spacing w:val="-3"/>
          <w:sz w:val="24"/>
          <w:szCs w:val="24"/>
        </w:rPr>
        <w:t>о</w:t>
      </w:r>
      <w:r>
        <w:rPr>
          <w:sz w:val="24"/>
          <w:szCs w:val="24"/>
        </w:rPr>
        <w:t>му</w:t>
      </w:r>
      <w:r>
        <w:rPr>
          <w:spacing w:val="89"/>
          <w:sz w:val="24"/>
          <w:szCs w:val="24"/>
        </w:rPr>
        <w:t xml:space="preserve"> </w:t>
      </w:r>
      <w:r>
        <w:rPr>
          <w:spacing w:val="-12"/>
          <w:sz w:val="24"/>
          <w:szCs w:val="24"/>
        </w:rPr>
        <w:t>к</w:t>
      </w:r>
      <w:r>
        <w:rPr>
          <w:sz w:val="24"/>
          <w:szCs w:val="24"/>
        </w:rPr>
        <w:t>о</w:t>
      </w:r>
      <w:r>
        <w:rPr>
          <w:spacing w:val="-1"/>
          <w:sz w:val="24"/>
          <w:szCs w:val="24"/>
        </w:rPr>
        <w:t>л</w:t>
      </w:r>
      <w:r>
        <w:rPr>
          <w:sz w:val="24"/>
          <w:szCs w:val="24"/>
        </w:rPr>
        <w:t>ле</w:t>
      </w:r>
      <w:r>
        <w:rPr>
          <w:spacing w:val="-5"/>
          <w:sz w:val="24"/>
          <w:szCs w:val="24"/>
        </w:rPr>
        <w:t>к</w:t>
      </w:r>
      <w:r>
        <w:rPr>
          <w:sz w:val="24"/>
          <w:szCs w:val="24"/>
        </w:rPr>
        <w:t>ти</w:t>
      </w:r>
      <w:r>
        <w:rPr>
          <w:spacing w:val="-6"/>
          <w:sz w:val="24"/>
          <w:szCs w:val="24"/>
        </w:rPr>
        <w:t>в</w:t>
      </w:r>
      <w:r>
        <w:rPr>
          <w:spacing w:val="-32"/>
          <w:sz w:val="24"/>
          <w:szCs w:val="24"/>
        </w:rPr>
        <w:t>у</w:t>
      </w:r>
      <w:r>
        <w:rPr>
          <w:sz w:val="24"/>
          <w:szCs w:val="24"/>
        </w:rPr>
        <w:t>,</w:t>
      </w:r>
      <w:r>
        <w:rPr>
          <w:spacing w:val="92"/>
          <w:sz w:val="24"/>
          <w:szCs w:val="24"/>
        </w:rPr>
        <w:t xml:space="preserve"> </w:t>
      </w:r>
      <w:r>
        <w:rPr>
          <w:sz w:val="24"/>
          <w:szCs w:val="24"/>
        </w:rPr>
        <w:t>и</w:t>
      </w:r>
      <w:r>
        <w:rPr>
          <w:spacing w:val="94"/>
          <w:sz w:val="24"/>
          <w:szCs w:val="24"/>
        </w:rPr>
        <w:t xml:space="preserve"> </w:t>
      </w:r>
      <w:r>
        <w:rPr>
          <w:sz w:val="24"/>
          <w:szCs w:val="24"/>
        </w:rPr>
        <w:t>пр</w:t>
      </w:r>
      <w:r>
        <w:rPr>
          <w:spacing w:val="3"/>
          <w:sz w:val="24"/>
          <w:szCs w:val="24"/>
        </w:rPr>
        <w:t>о</w:t>
      </w:r>
      <w:r>
        <w:rPr>
          <w:spacing w:val="1"/>
          <w:sz w:val="24"/>
          <w:szCs w:val="24"/>
        </w:rPr>
        <w:t>е</w:t>
      </w:r>
      <w:r>
        <w:rPr>
          <w:spacing w:val="-3"/>
          <w:sz w:val="24"/>
          <w:szCs w:val="24"/>
        </w:rPr>
        <w:t>к</w:t>
      </w:r>
      <w:r>
        <w:rPr>
          <w:sz w:val="24"/>
          <w:szCs w:val="24"/>
        </w:rPr>
        <w:t>т</w:t>
      </w:r>
      <w:r>
        <w:rPr>
          <w:spacing w:val="92"/>
          <w:sz w:val="24"/>
          <w:szCs w:val="24"/>
        </w:rPr>
        <w:t xml:space="preserve"> </w:t>
      </w:r>
      <w:r>
        <w:rPr>
          <w:spacing w:val="1"/>
          <w:sz w:val="24"/>
          <w:szCs w:val="24"/>
        </w:rPr>
        <w:t>н</w:t>
      </w:r>
      <w:r>
        <w:rPr>
          <w:spacing w:val="-2"/>
          <w:sz w:val="24"/>
          <w:szCs w:val="24"/>
        </w:rPr>
        <w:t>а</w:t>
      </w:r>
      <w:r>
        <w:rPr>
          <w:sz w:val="24"/>
          <w:szCs w:val="24"/>
        </w:rPr>
        <w:t>пра</w:t>
      </w:r>
      <w:r>
        <w:rPr>
          <w:spacing w:val="-4"/>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х</w:t>
      </w:r>
      <w:r>
        <w:rPr>
          <w:spacing w:val="93"/>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э</w:t>
      </w:r>
      <w:r>
        <w:rPr>
          <w:spacing w:val="-4"/>
          <w:sz w:val="24"/>
          <w:szCs w:val="24"/>
        </w:rPr>
        <w:t>т</w:t>
      </w:r>
      <w:r>
        <w:rPr>
          <w:sz w:val="24"/>
          <w:szCs w:val="24"/>
        </w:rPr>
        <w:t>о</w:t>
      </w:r>
      <w:r>
        <w:rPr>
          <w:spacing w:val="96"/>
          <w:sz w:val="24"/>
          <w:szCs w:val="24"/>
        </w:rPr>
        <w:t xml:space="preserve"> </w:t>
      </w:r>
      <w:r>
        <w:rPr>
          <w:spacing w:val="-2"/>
          <w:sz w:val="24"/>
          <w:szCs w:val="24"/>
        </w:rPr>
        <w:t>у</w:t>
      </w:r>
      <w:r>
        <w:rPr>
          <w:sz w:val="24"/>
          <w:szCs w:val="24"/>
        </w:rPr>
        <w:t>пра</w:t>
      </w:r>
      <w:r>
        <w:rPr>
          <w:spacing w:val="-4"/>
          <w:sz w:val="24"/>
          <w:szCs w:val="24"/>
        </w:rPr>
        <w:t>в</w:t>
      </w:r>
      <w:r>
        <w:rPr>
          <w:spacing w:val="-1"/>
          <w:sz w:val="24"/>
          <w:szCs w:val="24"/>
        </w:rPr>
        <w:t>л</w:t>
      </w:r>
      <w:r>
        <w:rPr>
          <w:sz w:val="24"/>
          <w:szCs w:val="24"/>
        </w:rPr>
        <w:t>енч</w:t>
      </w:r>
      <w:r>
        <w:rPr>
          <w:spacing w:val="7"/>
          <w:sz w:val="24"/>
          <w:szCs w:val="24"/>
        </w:rPr>
        <w:t>е</w:t>
      </w:r>
      <w:r>
        <w:rPr>
          <w:sz w:val="24"/>
          <w:szCs w:val="24"/>
        </w:rPr>
        <w:t>с</w:t>
      </w:r>
      <w:r>
        <w:rPr>
          <w:spacing w:val="-1"/>
          <w:sz w:val="24"/>
          <w:szCs w:val="24"/>
        </w:rPr>
        <w:t>к</w:t>
      </w:r>
      <w:r>
        <w:rPr>
          <w:sz w:val="24"/>
          <w:szCs w:val="24"/>
        </w:rPr>
        <w:t>их решен</w:t>
      </w:r>
      <w:r>
        <w:rPr>
          <w:spacing w:val="-1"/>
          <w:sz w:val="24"/>
          <w:szCs w:val="24"/>
        </w:rPr>
        <w:t>и</w:t>
      </w:r>
      <w:r>
        <w:rPr>
          <w:sz w:val="24"/>
          <w:szCs w:val="24"/>
        </w:rPr>
        <w:t>й.</w:t>
      </w:r>
    </w:p>
    <w:p w:rsidR="00066486" w:rsidRDefault="00066486" w:rsidP="00066486">
      <w:pPr>
        <w:rPr>
          <w:sz w:val="24"/>
          <w:szCs w:val="24"/>
        </w:rPr>
      </w:pPr>
      <w:r>
        <w:rPr>
          <w:sz w:val="24"/>
          <w:szCs w:val="24"/>
        </w:rPr>
        <w:br w:type="page"/>
      </w:r>
    </w:p>
    <w:p w:rsidR="00066486" w:rsidRDefault="00066486" w:rsidP="00066486">
      <w:pPr>
        <w:ind w:firstLine="709"/>
        <w:jc w:val="right"/>
        <w:rPr>
          <w:i/>
          <w:sz w:val="24"/>
          <w:szCs w:val="24"/>
        </w:rPr>
      </w:pPr>
      <w:r>
        <w:rPr>
          <w:i/>
          <w:sz w:val="24"/>
          <w:szCs w:val="24"/>
        </w:rPr>
        <w:lastRenderedPageBreak/>
        <w:t>Приложение 1.</w:t>
      </w:r>
    </w:p>
    <w:p w:rsidR="00066486" w:rsidRDefault="00066486" w:rsidP="00066486">
      <w:pPr>
        <w:ind w:firstLine="709"/>
        <w:rPr>
          <w:sz w:val="14"/>
          <w:szCs w:val="24"/>
        </w:rPr>
      </w:pPr>
    </w:p>
    <w:p w:rsidR="00066486" w:rsidRDefault="00066486" w:rsidP="00066486">
      <w:pPr>
        <w:ind w:firstLine="709"/>
        <w:rPr>
          <w:sz w:val="14"/>
          <w:szCs w:val="24"/>
        </w:rPr>
      </w:pPr>
    </w:p>
    <w:p w:rsidR="00066486" w:rsidRDefault="00066486" w:rsidP="00066486">
      <w:pPr>
        <w:jc w:val="center"/>
        <w:rPr>
          <w:b/>
          <w:bCs/>
          <w:color w:val="000000"/>
          <w:sz w:val="28"/>
          <w:szCs w:val="28"/>
        </w:rPr>
      </w:pPr>
      <w:r>
        <w:rPr>
          <w:b/>
          <w:bCs/>
          <w:color w:val="000000"/>
          <w:sz w:val="28"/>
          <w:szCs w:val="28"/>
        </w:rPr>
        <w:t xml:space="preserve">КАЛЕНДАРЬ ОБРАЗОВАТЕЛЬНЫХ СОБЫТИЙ, </w:t>
      </w:r>
    </w:p>
    <w:p w:rsidR="00066486" w:rsidRDefault="00066486" w:rsidP="00066486">
      <w:pPr>
        <w:jc w:val="center"/>
        <w:rPr>
          <w:bCs/>
          <w:color w:val="000000"/>
          <w:sz w:val="23"/>
          <w:szCs w:val="23"/>
        </w:rPr>
      </w:pPr>
      <w:r>
        <w:rPr>
          <w:bCs/>
          <w:color w:val="000000"/>
          <w:sz w:val="28"/>
          <w:szCs w:val="28"/>
        </w:rPr>
        <w:t>приуроченных к государственным и национальным праздникам Российской Федерации, памятным датам и событиям российской истории и культуры</w:t>
      </w:r>
    </w:p>
    <w:p w:rsidR="00066486" w:rsidRDefault="00066486" w:rsidP="00066486">
      <w:pPr>
        <w:rPr>
          <w:b/>
          <w:bCs/>
          <w:color w:val="000000"/>
          <w:sz w:val="23"/>
          <w:szCs w:val="23"/>
        </w:rPr>
      </w:pPr>
    </w:p>
    <w:tbl>
      <w:tblPr>
        <w:tblStyle w:val="af0"/>
        <w:tblW w:w="9606" w:type="dxa"/>
        <w:tblLook w:val="04A0"/>
      </w:tblPr>
      <w:tblGrid>
        <w:gridCol w:w="1526"/>
        <w:gridCol w:w="1454"/>
        <w:gridCol w:w="6626"/>
      </w:tblGrid>
      <w:tr w:rsidR="00066486" w:rsidTr="005F780B">
        <w:trPr>
          <w:trHeight w:val="57"/>
        </w:trPr>
        <w:tc>
          <w:tcPr>
            <w:tcW w:w="1526" w:type="dxa"/>
            <w:vAlign w:val="center"/>
          </w:tcPr>
          <w:p w:rsidR="00066486" w:rsidRDefault="00066486" w:rsidP="005F780B">
            <w:pPr>
              <w:jc w:val="center"/>
              <w:rPr>
                <w:b/>
                <w:sz w:val="24"/>
                <w:szCs w:val="24"/>
              </w:rPr>
            </w:pPr>
            <w:r>
              <w:rPr>
                <w:b/>
                <w:sz w:val="24"/>
                <w:szCs w:val="24"/>
              </w:rPr>
              <w:t>Месяц</w:t>
            </w:r>
          </w:p>
        </w:tc>
        <w:tc>
          <w:tcPr>
            <w:tcW w:w="1454" w:type="dxa"/>
            <w:vAlign w:val="bottom"/>
          </w:tcPr>
          <w:p w:rsidR="00066486" w:rsidRDefault="00066486" w:rsidP="005F780B">
            <w:pPr>
              <w:jc w:val="center"/>
              <w:rPr>
                <w:b/>
                <w:sz w:val="24"/>
                <w:szCs w:val="24"/>
              </w:rPr>
            </w:pPr>
            <w:r>
              <w:rPr>
                <w:b/>
                <w:sz w:val="24"/>
                <w:szCs w:val="24"/>
              </w:rPr>
              <w:t>Дата</w:t>
            </w:r>
          </w:p>
        </w:tc>
        <w:tc>
          <w:tcPr>
            <w:tcW w:w="6626" w:type="dxa"/>
          </w:tcPr>
          <w:p w:rsidR="00066486" w:rsidRDefault="00066486" w:rsidP="005F780B">
            <w:pPr>
              <w:rPr>
                <w:b/>
                <w:sz w:val="24"/>
                <w:szCs w:val="24"/>
              </w:rPr>
            </w:pPr>
            <w:r>
              <w:rPr>
                <w:b/>
                <w:sz w:val="24"/>
                <w:szCs w:val="24"/>
              </w:rPr>
              <w:t>Образовательное событие</w:t>
            </w:r>
          </w:p>
        </w:tc>
      </w:tr>
      <w:tr w:rsidR="00066486" w:rsidTr="005F780B">
        <w:trPr>
          <w:trHeight w:val="57"/>
        </w:trPr>
        <w:tc>
          <w:tcPr>
            <w:tcW w:w="1526" w:type="dxa"/>
            <w:vAlign w:val="center"/>
          </w:tcPr>
          <w:p w:rsidR="00066486" w:rsidRDefault="00066486" w:rsidP="005F780B">
            <w:pPr>
              <w:jc w:val="center"/>
              <w:rPr>
                <w:sz w:val="24"/>
                <w:szCs w:val="24"/>
              </w:rPr>
            </w:pPr>
            <w:r>
              <w:rPr>
                <w:sz w:val="24"/>
                <w:szCs w:val="24"/>
              </w:rPr>
              <w:t>В течение года</w:t>
            </w:r>
          </w:p>
        </w:tc>
        <w:tc>
          <w:tcPr>
            <w:tcW w:w="1454" w:type="dxa"/>
            <w:vAlign w:val="center"/>
          </w:tcPr>
          <w:p w:rsidR="00066486" w:rsidRDefault="00066486" w:rsidP="005F780B">
            <w:pPr>
              <w:jc w:val="center"/>
              <w:rPr>
                <w:sz w:val="24"/>
                <w:szCs w:val="24"/>
              </w:rPr>
            </w:pPr>
            <w:r>
              <w:rPr>
                <w:sz w:val="24"/>
                <w:szCs w:val="24"/>
              </w:rPr>
              <w:t>2021-2022</w:t>
            </w:r>
          </w:p>
        </w:tc>
        <w:tc>
          <w:tcPr>
            <w:tcW w:w="6626" w:type="dxa"/>
          </w:tcPr>
          <w:p w:rsidR="00066486" w:rsidRDefault="00066486" w:rsidP="005F780B">
            <w:pPr>
              <w:rPr>
                <w:sz w:val="24"/>
                <w:szCs w:val="24"/>
              </w:rPr>
            </w:pPr>
            <w:r>
              <w:rPr>
                <w:sz w:val="24"/>
                <w:szCs w:val="24"/>
              </w:rPr>
              <w:t xml:space="preserve">Проведение мероприятий к празднованию 350-летия со дня рождения Петра </w:t>
            </w:r>
            <w:r>
              <w:rPr>
                <w:sz w:val="24"/>
                <w:szCs w:val="24"/>
                <w:lang w:val="en-US"/>
              </w:rPr>
              <w:t>I</w:t>
            </w:r>
            <w:r>
              <w:rPr>
                <w:sz w:val="24"/>
                <w:szCs w:val="24"/>
              </w:rPr>
              <w:t>.</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Сентябрь</w:t>
            </w:r>
          </w:p>
        </w:tc>
        <w:tc>
          <w:tcPr>
            <w:tcW w:w="1454" w:type="dxa"/>
          </w:tcPr>
          <w:p w:rsidR="00066486" w:rsidRDefault="00066486" w:rsidP="005F780B">
            <w:pPr>
              <w:jc w:val="center"/>
              <w:rPr>
                <w:sz w:val="24"/>
                <w:szCs w:val="24"/>
              </w:rPr>
            </w:pPr>
            <w:r>
              <w:rPr>
                <w:sz w:val="24"/>
                <w:szCs w:val="24"/>
              </w:rPr>
              <w:t>1</w:t>
            </w:r>
          </w:p>
        </w:tc>
        <w:tc>
          <w:tcPr>
            <w:tcW w:w="6626" w:type="dxa"/>
          </w:tcPr>
          <w:p w:rsidR="00066486" w:rsidRDefault="00066486" w:rsidP="005F780B">
            <w:pPr>
              <w:rPr>
                <w:sz w:val="24"/>
                <w:szCs w:val="24"/>
              </w:rPr>
            </w:pPr>
            <w:r>
              <w:rPr>
                <w:sz w:val="24"/>
                <w:szCs w:val="24"/>
              </w:rPr>
              <w:t>День знаний</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День окончания Второй мировой войны</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День солидарности в борьбе с терроризмом</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1 -8</w:t>
            </w:r>
          </w:p>
        </w:tc>
        <w:tc>
          <w:tcPr>
            <w:tcW w:w="6626" w:type="dxa"/>
          </w:tcPr>
          <w:p w:rsidR="00066486" w:rsidRDefault="00066486" w:rsidP="005F780B">
            <w:pPr>
              <w:rPr>
                <w:sz w:val="24"/>
                <w:szCs w:val="24"/>
              </w:rPr>
            </w:pPr>
            <w:r>
              <w:rPr>
                <w:sz w:val="24"/>
                <w:szCs w:val="24"/>
              </w:rPr>
              <w:t>Неделя безопасности</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8</w:t>
            </w:r>
          </w:p>
        </w:tc>
        <w:tc>
          <w:tcPr>
            <w:tcW w:w="6626" w:type="dxa"/>
          </w:tcPr>
          <w:p w:rsidR="00066486" w:rsidRDefault="00066486" w:rsidP="005F780B">
            <w:pPr>
              <w:rPr>
                <w:sz w:val="24"/>
                <w:szCs w:val="24"/>
              </w:rPr>
            </w:pPr>
            <w:r>
              <w:rPr>
                <w:sz w:val="24"/>
                <w:szCs w:val="24"/>
              </w:rPr>
              <w:t>Международный день распространения грамотности</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Октябрь</w:t>
            </w:r>
          </w:p>
        </w:tc>
        <w:tc>
          <w:tcPr>
            <w:tcW w:w="1454" w:type="dxa"/>
          </w:tcPr>
          <w:p w:rsidR="00066486" w:rsidRDefault="00066486" w:rsidP="005F780B">
            <w:pPr>
              <w:jc w:val="center"/>
              <w:rPr>
                <w:sz w:val="24"/>
                <w:szCs w:val="24"/>
              </w:rPr>
            </w:pPr>
            <w:r>
              <w:rPr>
                <w:sz w:val="24"/>
                <w:szCs w:val="24"/>
              </w:rPr>
              <w:t>2</w:t>
            </w:r>
          </w:p>
        </w:tc>
        <w:tc>
          <w:tcPr>
            <w:tcW w:w="6626" w:type="dxa"/>
          </w:tcPr>
          <w:p w:rsidR="00066486" w:rsidRDefault="00066486" w:rsidP="005F780B">
            <w:pPr>
              <w:rPr>
                <w:sz w:val="24"/>
                <w:szCs w:val="24"/>
              </w:rPr>
            </w:pPr>
            <w:r>
              <w:rPr>
                <w:sz w:val="24"/>
                <w:szCs w:val="24"/>
              </w:rPr>
              <w:t>День гражданской обороны</w:t>
            </w:r>
          </w:p>
        </w:tc>
      </w:tr>
      <w:tr w:rsidR="00066486" w:rsidTr="005F780B">
        <w:trPr>
          <w:trHeight w:val="57"/>
        </w:trPr>
        <w:tc>
          <w:tcPr>
            <w:tcW w:w="1526" w:type="dxa"/>
            <w:vMerge/>
            <w:vAlign w:val="center"/>
          </w:tcPr>
          <w:p w:rsidR="00066486" w:rsidRDefault="00066486" w:rsidP="005F780B">
            <w:pPr>
              <w:jc w:val="center"/>
              <w:rPr>
                <w:b/>
                <w:bCs/>
                <w:color w:val="000000"/>
                <w:sz w:val="23"/>
                <w:szCs w:val="23"/>
              </w:rPr>
            </w:pPr>
          </w:p>
        </w:tc>
        <w:tc>
          <w:tcPr>
            <w:tcW w:w="1454" w:type="dxa"/>
          </w:tcPr>
          <w:p w:rsidR="00066486" w:rsidRDefault="00066486" w:rsidP="005F780B">
            <w:pPr>
              <w:jc w:val="center"/>
              <w:rPr>
                <w:sz w:val="24"/>
                <w:szCs w:val="24"/>
              </w:rPr>
            </w:pPr>
            <w:r>
              <w:rPr>
                <w:sz w:val="24"/>
                <w:szCs w:val="24"/>
              </w:rPr>
              <w:t>2</w:t>
            </w:r>
          </w:p>
        </w:tc>
        <w:tc>
          <w:tcPr>
            <w:tcW w:w="6626" w:type="dxa"/>
          </w:tcPr>
          <w:p w:rsidR="00066486" w:rsidRDefault="00066486" w:rsidP="005F780B">
            <w:pPr>
              <w:rPr>
                <w:sz w:val="24"/>
                <w:szCs w:val="24"/>
              </w:rPr>
            </w:pPr>
            <w:r>
              <w:rPr>
                <w:sz w:val="24"/>
                <w:szCs w:val="24"/>
              </w:rPr>
              <w:t>День профессионально-технического образования</w:t>
            </w:r>
          </w:p>
        </w:tc>
      </w:tr>
      <w:tr w:rsidR="00066486" w:rsidTr="005F780B">
        <w:trPr>
          <w:trHeight w:val="57"/>
        </w:trPr>
        <w:tc>
          <w:tcPr>
            <w:tcW w:w="1526" w:type="dxa"/>
            <w:vMerge/>
            <w:vAlign w:val="center"/>
          </w:tcPr>
          <w:p w:rsidR="00066486" w:rsidRDefault="00066486" w:rsidP="005F780B">
            <w:pPr>
              <w:jc w:val="center"/>
              <w:rPr>
                <w:b/>
                <w:bCs/>
                <w:color w:val="000000"/>
                <w:sz w:val="23"/>
                <w:szCs w:val="23"/>
              </w:rPr>
            </w:pP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День рождения великого русского поэта С.А. Есенина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4</w:t>
            </w:r>
          </w:p>
        </w:tc>
        <w:tc>
          <w:tcPr>
            <w:tcW w:w="6626" w:type="dxa"/>
          </w:tcPr>
          <w:p w:rsidR="00066486" w:rsidRDefault="00066486" w:rsidP="005F780B">
            <w:pPr>
              <w:rPr>
                <w:sz w:val="24"/>
                <w:szCs w:val="24"/>
              </w:rPr>
            </w:pPr>
            <w:r>
              <w:rPr>
                <w:sz w:val="24"/>
                <w:szCs w:val="24"/>
              </w:rPr>
              <w:t>Всемирный день защиты животных</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5</w:t>
            </w:r>
          </w:p>
        </w:tc>
        <w:tc>
          <w:tcPr>
            <w:tcW w:w="6626" w:type="dxa"/>
          </w:tcPr>
          <w:p w:rsidR="00066486" w:rsidRDefault="00066486" w:rsidP="005F780B">
            <w:pPr>
              <w:rPr>
                <w:sz w:val="24"/>
                <w:szCs w:val="24"/>
              </w:rPr>
            </w:pPr>
            <w:r>
              <w:rPr>
                <w:sz w:val="24"/>
                <w:szCs w:val="24"/>
              </w:rPr>
              <w:t>Международный День учителя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16</w:t>
            </w:r>
          </w:p>
        </w:tc>
        <w:tc>
          <w:tcPr>
            <w:tcW w:w="6626" w:type="dxa"/>
          </w:tcPr>
          <w:p w:rsidR="00066486" w:rsidRDefault="00066486" w:rsidP="005F780B">
            <w:pPr>
              <w:rPr>
                <w:sz w:val="24"/>
                <w:szCs w:val="24"/>
              </w:rPr>
            </w:pPr>
            <w:r>
              <w:rPr>
                <w:sz w:val="24"/>
                <w:szCs w:val="24"/>
              </w:rPr>
              <w:t>Всероссийский урок «Экология и Энергосбережение» в рамках Всероссийского фестиваля энергосбережения #ВместеЯрче</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26</w:t>
            </w:r>
          </w:p>
        </w:tc>
        <w:tc>
          <w:tcPr>
            <w:tcW w:w="6626" w:type="dxa"/>
          </w:tcPr>
          <w:p w:rsidR="00066486" w:rsidRDefault="00066486" w:rsidP="005F780B">
            <w:pPr>
              <w:rPr>
                <w:sz w:val="24"/>
                <w:szCs w:val="24"/>
              </w:rPr>
            </w:pPr>
            <w:r>
              <w:rPr>
                <w:sz w:val="24"/>
                <w:szCs w:val="24"/>
              </w:rPr>
              <w:t>Международный день школьных библиотек</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28 - 30</w:t>
            </w:r>
          </w:p>
        </w:tc>
        <w:tc>
          <w:tcPr>
            <w:tcW w:w="6626" w:type="dxa"/>
          </w:tcPr>
          <w:p w:rsidR="00066486" w:rsidRDefault="00066486" w:rsidP="005F780B">
            <w:pPr>
              <w:rPr>
                <w:sz w:val="24"/>
                <w:szCs w:val="24"/>
              </w:rPr>
            </w:pPr>
            <w:r>
              <w:rPr>
                <w:sz w:val="24"/>
                <w:szCs w:val="24"/>
              </w:rPr>
              <w:t>День интернета. Всероссийский урок безопасности школьников в сети Интернет.</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30</w:t>
            </w:r>
          </w:p>
        </w:tc>
        <w:tc>
          <w:tcPr>
            <w:tcW w:w="6626" w:type="dxa"/>
          </w:tcPr>
          <w:p w:rsidR="00066486" w:rsidRDefault="00066486" w:rsidP="005F780B">
            <w:pPr>
              <w:rPr>
                <w:sz w:val="24"/>
                <w:szCs w:val="24"/>
              </w:rPr>
            </w:pPr>
            <w:r>
              <w:rPr>
                <w:sz w:val="24"/>
                <w:szCs w:val="24"/>
              </w:rPr>
              <w:t>Урок памяти (День памяти политических репрессий)</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Ноябрь</w:t>
            </w: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День народного единства (4 ноября)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20</w:t>
            </w:r>
          </w:p>
        </w:tc>
        <w:tc>
          <w:tcPr>
            <w:tcW w:w="6626" w:type="dxa"/>
          </w:tcPr>
          <w:p w:rsidR="00066486" w:rsidRDefault="00066486" w:rsidP="005F780B">
            <w:pPr>
              <w:rPr>
                <w:sz w:val="24"/>
                <w:szCs w:val="24"/>
              </w:rPr>
            </w:pPr>
            <w:r>
              <w:rPr>
                <w:sz w:val="24"/>
                <w:szCs w:val="24"/>
              </w:rPr>
              <w:t>День словаря (22 ноября)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24</w:t>
            </w:r>
          </w:p>
        </w:tc>
        <w:tc>
          <w:tcPr>
            <w:tcW w:w="6626" w:type="dxa"/>
          </w:tcPr>
          <w:p w:rsidR="00066486" w:rsidRDefault="00066486" w:rsidP="005F780B">
            <w:pPr>
              <w:rPr>
                <w:sz w:val="24"/>
                <w:szCs w:val="24"/>
              </w:rPr>
            </w:pPr>
            <w:r>
              <w:rPr>
                <w:sz w:val="24"/>
                <w:szCs w:val="24"/>
              </w:rPr>
              <w:t>День рождения А.В. Суворова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26</w:t>
            </w:r>
          </w:p>
        </w:tc>
        <w:tc>
          <w:tcPr>
            <w:tcW w:w="6626" w:type="dxa"/>
          </w:tcPr>
          <w:p w:rsidR="00066486" w:rsidRDefault="00066486" w:rsidP="005F780B">
            <w:pPr>
              <w:rPr>
                <w:sz w:val="24"/>
                <w:szCs w:val="24"/>
              </w:rPr>
            </w:pPr>
            <w:r>
              <w:rPr>
                <w:sz w:val="24"/>
                <w:szCs w:val="24"/>
              </w:rPr>
              <w:t>День матери в России</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Декабрь</w:t>
            </w:r>
          </w:p>
        </w:tc>
        <w:tc>
          <w:tcPr>
            <w:tcW w:w="1454" w:type="dxa"/>
          </w:tcPr>
          <w:p w:rsidR="00066486" w:rsidRDefault="00066486" w:rsidP="005F780B">
            <w:pPr>
              <w:jc w:val="center"/>
              <w:rPr>
                <w:sz w:val="24"/>
                <w:szCs w:val="24"/>
              </w:rPr>
            </w:pPr>
            <w:r>
              <w:rPr>
                <w:sz w:val="24"/>
                <w:szCs w:val="24"/>
              </w:rPr>
              <w:t>1</w:t>
            </w:r>
          </w:p>
        </w:tc>
        <w:tc>
          <w:tcPr>
            <w:tcW w:w="6626" w:type="dxa"/>
          </w:tcPr>
          <w:p w:rsidR="00066486" w:rsidRDefault="00066486" w:rsidP="005F780B">
            <w:pPr>
              <w:rPr>
                <w:sz w:val="24"/>
                <w:szCs w:val="24"/>
              </w:rPr>
            </w:pPr>
            <w:r>
              <w:rPr>
                <w:sz w:val="24"/>
                <w:szCs w:val="24"/>
              </w:rPr>
              <w:t>Всемирный день борьбы со СПИДом</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Международный день инвалидов</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w:t>
            </w:r>
          </w:p>
        </w:tc>
        <w:tc>
          <w:tcPr>
            <w:tcW w:w="6626" w:type="dxa"/>
          </w:tcPr>
          <w:p w:rsidR="00066486" w:rsidRDefault="00066486" w:rsidP="005F780B">
            <w:pPr>
              <w:rPr>
                <w:sz w:val="24"/>
                <w:szCs w:val="24"/>
              </w:rPr>
            </w:pPr>
            <w:r>
              <w:rPr>
                <w:sz w:val="24"/>
                <w:szCs w:val="24"/>
              </w:rPr>
              <w:t>День Неизвестного Солдата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5</w:t>
            </w:r>
          </w:p>
        </w:tc>
        <w:tc>
          <w:tcPr>
            <w:tcW w:w="6626" w:type="dxa"/>
          </w:tcPr>
          <w:p w:rsidR="00066486" w:rsidRDefault="00066486" w:rsidP="005F780B">
            <w:pPr>
              <w:rPr>
                <w:sz w:val="24"/>
                <w:szCs w:val="24"/>
              </w:rPr>
            </w:pPr>
            <w:r>
              <w:rPr>
                <w:sz w:val="24"/>
                <w:szCs w:val="24"/>
              </w:rPr>
              <w:t>Международный день добровольца в России</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9</w:t>
            </w:r>
          </w:p>
        </w:tc>
        <w:tc>
          <w:tcPr>
            <w:tcW w:w="6626" w:type="dxa"/>
          </w:tcPr>
          <w:p w:rsidR="00066486" w:rsidRDefault="00066486" w:rsidP="005F780B">
            <w:pPr>
              <w:rPr>
                <w:sz w:val="24"/>
                <w:szCs w:val="24"/>
              </w:rPr>
            </w:pPr>
            <w:r>
              <w:rPr>
                <w:sz w:val="24"/>
                <w:szCs w:val="24"/>
              </w:rPr>
              <w:t xml:space="preserve">День героев отечества: </w:t>
            </w:r>
          </w:p>
          <w:p w:rsidR="00066486" w:rsidRDefault="00066486" w:rsidP="005F780B">
            <w:pPr>
              <w:rPr>
                <w:sz w:val="24"/>
                <w:szCs w:val="24"/>
              </w:rPr>
            </w:pPr>
            <w:r>
              <w:rPr>
                <w:sz w:val="24"/>
                <w:szCs w:val="24"/>
              </w:rPr>
              <w:t>-День победы русского флота над турецким флотом в Чесменском сражении(7 июля 1770);</w:t>
            </w:r>
          </w:p>
          <w:p w:rsidR="00066486" w:rsidRDefault="00066486" w:rsidP="005F780B">
            <w:pPr>
              <w:rPr>
                <w:sz w:val="24"/>
                <w:szCs w:val="24"/>
              </w:rPr>
            </w:pPr>
            <w:r>
              <w:rPr>
                <w:sz w:val="24"/>
                <w:szCs w:val="24"/>
              </w:rPr>
              <w:t>- День победы русских полков во главе с великим князем Дмитрием Донским над монголо-татарскими войсками в Куликовской  битве (21 сентября 1380);</w:t>
            </w:r>
          </w:p>
          <w:p w:rsidR="00066486" w:rsidRDefault="00066486" w:rsidP="005F780B">
            <w:pPr>
              <w:rPr>
                <w:sz w:val="24"/>
                <w:szCs w:val="24"/>
              </w:rPr>
            </w:pPr>
            <w:r>
              <w:rPr>
                <w:sz w:val="24"/>
                <w:szCs w:val="24"/>
              </w:rPr>
              <w:t>-День победы русской эскадры Ф.Ф. Ушакова над турецкой эскадрой у мыса Тендра (11 сентября 1790)</w:t>
            </w:r>
          </w:p>
          <w:p w:rsidR="00066486" w:rsidRDefault="00066486" w:rsidP="005F780B">
            <w:pPr>
              <w:rPr>
                <w:sz w:val="24"/>
                <w:szCs w:val="24"/>
              </w:rPr>
            </w:pPr>
            <w:r>
              <w:rPr>
                <w:sz w:val="24"/>
                <w:szCs w:val="24"/>
              </w:rPr>
              <w:t>-День взятия турецкой крепости Измаил русскими войсками под командованием А.В.Суворова (24 декабря 1790)</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11</w:t>
            </w:r>
          </w:p>
        </w:tc>
        <w:tc>
          <w:tcPr>
            <w:tcW w:w="6626" w:type="dxa"/>
          </w:tcPr>
          <w:p w:rsidR="00066486" w:rsidRDefault="00066486" w:rsidP="005F780B">
            <w:pPr>
              <w:rPr>
                <w:sz w:val="24"/>
                <w:szCs w:val="24"/>
              </w:rPr>
            </w:pPr>
            <w:r>
              <w:rPr>
                <w:sz w:val="24"/>
                <w:szCs w:val="24"/>
              </w:rPr>
              <w:t>День Конституции РФ (12 ноября)</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Январь</w:t>
            </w:r>
          </w:p>
        </w:tc>
        <w:tc>
          <w:tcPr>
            <w:tcW w:w="1454" w:type="dxa"/>
          </w:tcPr>
          <w:p w:rsidR="00066486" w:rsidRDefault="00066486" w:rsidP="005F780B">
            <w:pPr>
              <w:jc w:val="center"/>
              <w:rPr>
                <w:sz w:val="24"/>
                <w:szCs w:val="24"/>
              </w:rPr>
            </w:pPr>
            <w:r>
              <w:rPr>
                <w:sz w:val="24"/>
                <w:szCs w:val="24"/>
              </w:rPr>
              <w:t>27</w:t>
            </w:r>
          </w:p>
        </w:tc>
        <w:tc>
          <w:tcPr>
            <w:tcW w:w="6626" w:type="dxa"/>
          </w:tcPr>
          <w:p w:rsidR="00066486" w:rsidRDefault="00066486" w:rsidP="005F780B">
            <w:pPr>
              <w:rPr>
                <w:sz w:val="24"/>
                <w:szCs w:val="24"/>
              </w:rPr>
            </w:pPr>
            <w:r>
              <w:rPr>
                <w:sz w:val="24"/>
                <w:szCs w:val="24"/>
              </w:rPr>
              <w:t>Международный день памяти жертв Холокоста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27</w:t>
            </w:r>
          </w:p>
        </w:tc>
        <w:tc>
          <w:tcPr>
            <w:tcW w:w="6626" w:type="dxa"/>
          </w:tcPr>
          <w:p w:rsidR="00066486" w:rsidRDefault="00066486" w:rsidP="005F780B">
            <w:pPr>
              <w:rPr>
                <w:sz w:val="24"/>
                <w:szCs w:val="24"/>
              </w:rPr>
            </w:pPr>
            <w:r>
              <w:rPr>
                <w:sz w:val="24"/>
                <w:szCs w:val="24"/>
              </w:rPr>
              <w:t>День полного освобождения Ленинграда от фашисткой блокады (1944)</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lastRenderedPageBreak/>
              <w:t>Февраль</w:t>
            </w:r>
          </w:p>
        </w:tc>
        <w:tc>
          <w:tcPr>
            <w:tcW w:w="1454" w:type="dxa"/>
          </w:tcPr>
          <w:p w:rsidR="00066486" w:rsidRDefault="00066486" w:rsidP="005F780B">
            <w:pPr>
              <w:jc w:val="center"/>
              <w:rPr>
                <w:sz w:val="24"/>
                <w:szCs w:val="24"/>
              </w:rPr>
            </w:pPr>
            <w:r>
              <w:rPr>
                <w:sz w:val="24"/>
                <w:szCs w:val="24"/>
              </w:rPr>
              <w:t>8</w:t>
            </w:r>
          </w:p>
        </w:tc>
        <w:tc>
          <w:tcPr>
            <w:tcW w:w="6626" w:type="dxa"/>
          </w:tcPr>
          <w:p w:rsidR="00066486" w:rsidRDefault="00066486" w:rsidP="005F780B">
            <w:pPr>
              <w:rPr>
                <w:sz w:val="24"/>
                <w:szCs w:val="24"/>
              </w:rPr>
            </w:pPr>
            <w:r>
              <w:rPr>
                <w:sz w:val="24"/>
                <w:szCs w:val="24"/>
              </w:rPr>
              <w:t>День российской науки</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vAlign w:val="center"/>
          </w:tcPr>
          <w:p w:rsidR="00066486" w:rsidRDefault="00066486" w:rsidP="005F780B">
            <w:pPr>
              <w:jc w:val="center"/>
              <w:rPr>
                <w:sz w:val="24"/>
                <w:szCs w:val="24"/>
              </w:rPr>
            </w:pPr>
            <w:r>
              <w:rPr>
                <w:sz w:val="24"/>
                <w:szCs w:val="24"/>
              </w:rPr>
              <w:t>15</w:t>
            </w:r>
          </w:p>
        </w:tc>
        <w:tc>
          <w:tcPr>
            <w:tcW w:w="6626" w:type="dxa"/>
          </w:tcPr>
          <w:p w:rsidR="00066486" w:rsidRDefault="00066486" w:rsidP="005F780B">
            <w:pPr>
              <w:rPr>
                <w:sz w:val="24"/>
                <w:szCs w:val="24"/>
              </w:rPr>
            </w:pPr>
            <w:r>
              <w:rPr>
                <w:sz w:val="24"/>
                <w:szCs w:val="24"/>
              </w:rPr>
              <w:t>День памяти о россиянах, исполнявших служебный долг за пределами Отечества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19</w:t>
            </w:r>
          </w:p>
        </w:tc>
        <w:tc>
          <w:tcPr>
            <w:tcW w:w="6626" w:type="dxa"/>
          </w:tcPr>
          <w:p w:rsidR="00066486" w:rsidRDefault="00066486" w:rsidP="005F780B">
            <w:pPr>
              <w:rPr>
                <w:sz w:val="24"/>
                <w:szCs w:val="24"/>
              </w:rPr>
            </w:pPr>
            <w:r>
              <w:rPr>
                <w:sz w:val="24"/>
                <w:szCs w:val="24"/>
              </w:rPr>
              <w:t>Международный день родного языка (21 февраля)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23</w:t>
            </w:r>
          </w:p>
        </w:tc>
        <w:tc>
          <w:tcPr>
            <w:tcW w:w="6626" w:type="dxa"/>
          </w:tcPr>
          <w:p w:rsidR="00066486" w:rsidRDefault="00066486" w:rsidP="005F780B">
            <w:pPr>
              <w:rPr>
                <w:sz w:val="24"/>
                <w:szCs w:val="24"/>
              </w:rPr>
            </w:pPr>
            <w:r>
              <w:rPr>
                <w:sz w:val="24"/>
                <w:szCs w:val="24"/>
              </w:rPr>
              <w:t>День защитника Отечества</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Март</w:t>
            </w:r>
          </w:p>
        </w:tc>
        <w:tc>
          <w:tcPr>
            <w:tcW w:w="1454" w:type="dxa"/>
          </w:tcPr>
          <w:p w:rsidR="00066486" w:rsidRDefault="00066486" w:rsidP="005F780B">
            <w:pPr>
              <w:jc w:val="center"/>
              <w:rPr>
                <w:sz w:val="24"/>
                <w:szCs w:val="24"/>
              </w:rPr>
            </w:pPr>
            <w:r>
              <w:rPr>
                <w:sz w:val="24"/>
                <w:szCs w:val="24"/>
              </w:rPr>
              <w:t>1</w:t>
            </w:r>
          </w:p>
        </w:tc>
        <w:tc>
          <w:tcPr>
            <w:tcW w:w="6626" w:type="dxa"/>
          </w:tcPr>
          <w:p w:rsidR="00066486" w:rsidRDefault="00066486" w:rsidP="005F780B">
            <w:pPr>
              <w:rPr>
                <w:sz w:val="24"/>
                <w:szCs w:val="24"/>
              </w:rPr>
            </w:pPr>
            <w:r>
              <w:rPr>
                <w:sz w:val="24"/>
                <w:szCs w:val="24"/>
              </w:rPr>
              <w:t>Всемирный день гражданской обороны</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w:t>
            </w:r>
          </w:p>
        </w:tc>
        <w:tc>
          <w:tcPr>
            <w:tcW w:w="6626" w:type="dxa"/>
          </w:tcPr>
          <w:p w:rsidR="00066486" w:rsidRDefault="00066486" w:rsidP="005F780B">
            <w:pPr>
              <w:rPr>
                <w:sz w:val="24"/>
                <w:szCs w:val="24"/>
              </w:rPr>
            </w:pPr>
            <w:r>
              <w:rPr>
                <w:sz w:val="24"/>
                <w:szCs w:val="24"/>
              </w:rPr>
              <w:t>Конкурс весенних композиций (ко 2 марту должна быть готова композиция от класса для оформления школьных коридоров)</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8</w:t>
            </w:r>
          </w:p>
        </w:tc>
        <w:tc>
          <w:tcPr>
            <w:tcW w:w="6626" w:type="dxa"/>
          </w:tcPr>
          <w:p w:rsidR="00066486" w:rsidRDefault="00066486" w:rsidP="005F780B">
            <w:pPr>
              <w:rPr>
                <w:sz w:val="24"/>
                <w:szCs w:val="24"/>
              </w:rPr>
            </w:pPr>
            <w:r>
              <w:rPr>
                <w:sz w:val="24"/>
                <w:szCs w:val="24"/>
              </w:rPr>
              <w:t>Международный женский день</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18</w:t>
            </w:r>
          </w:p>
        </w:tc>
        <w:tc>
          <w:tcPr>
            <w:tcW w:w="6626" w:type="dxa"/>
          </w:tcPr>
          <w:p w:rsidR="00066486" w:rsidRDefault="00066486" w:rsidP="005F780B">
            <w:pPr>
              <w:rPr>
                <w:sz w:val="24"/>
                <w:szCs w:val="24"/>
              </w:rPr>
            </w:pPr>
            <w:r>
              <w:rPr>
                <w:sz w:val="24"/>
                <w:szCs w:val="24"/>
              </w:rPr>
              <w:t>День воссоединения Крыма с Россией</w:t>
            </w:r>
          </w:p>
        </w:tc>
      </w:tr>
      <w:tr w:rsidR="00066486" w:rsidTr="005F780B">
        <w:trPr>
          <w:trHeight w:val="5816"/>
        </w:trPr>
        <w:tc>
          <w:tcPr>
            <w:tcW w:w="1526" w:type="dxa"/>
            <w:vMerge/>
            <w:vAlign w:val="center"/>
          </w:tcPr>
          <w:p w:rsidR="00066486" w:rsidRDefault="00066486" w:rsidP="005F780B">
            <w:pPr>
              <w:jc w:val="center"/>
              <w:rPr>
                <w:sz w:val="24"/>
                <w:szCs w:val="24"/>
              </w:rPr>
            </w:pPr>
          </w:p>
        </w:tc>
        <w:tc>
          <w:tcPr>
            <w:tcW w:w="1454" w:type="dxa"/>
            <w:vAlign w:val="center"/>
          </w:tcPr>
          <w:p w:rsidR="00066486" w:rsidRDefault="00066486" w:rsidP="005F780B">
            <w:pPr>
              <w:jc w:val="center"/>
              <w:rPr>
                <w:sz w:val="24"/>
                <w:szCs w:val="24"/>
              </w:rPr>
            </w:pPr>
            <w:r>
              <w:rPr>
                <w:sz w:val="24"/>
                <w:szCs w:val="24"/>
              </w:rPr>
              <w:t>23 - 29</w:t>
            </w:r>
          </w:p>
        </w:tc>
        <w:tc>
          <w:tcPr>
            <w:tcW w:w="6626" w:type="dxa"/>
          </w:tcPr>
          <w:p w:rsidR="00066486" w:rsidRDefault="00066486" w:rsidP="005F780B">
            <w:pPr>
              <w:rPr>
                <w:sz w:val="24"/>
                <w:szCs w:val="24"/>
              </w:rPr>
            </w:pPr>
            <w:r>
              <w:rPr>
                <w:sz w:val="24"/>
                <w:szCs w:val="24"/>
              </w:rPr>
              <w:t>Всероссийская неделя детской и юношеской книги.</w:t>
            </w:r>
          </w:p>
          <w:p w:rsidR="00066486" w:rsidRDefault="00066486" w:rsidP="005F780B">
            <w:pPr>
              <w:rPr>
                <w:sz w:val="24"/>
                <w:szCs w:val="24"/>
              </w:rPr>
            </w:pPr>
            <w:r>
              <w:rPr>
                <w:sz w:val="24"/>
                <w:szCs w:val="24"/>
              </w:rPr>
              <w:t>Юбилейная дата:</w:t>
            </w:r>
          </w:p>
          <w:p w:rsidR="00066486" w:rsidRDefault="00066486" w:rsidP="005F780B">
            <w:pPr>
              <w:rPr>
                <w:sz w:val="24"/>
                <w:szCs w:val="24"/>
              </w:rPr>
            </w:pPr>
            <w:r>
              <w:rPr>
                <w:sz w:val="24"/>
                <w:szCs w:val="24"/>
              </w:rPr>
              <w:t>Е.А.Баратынский (220)</w:t>
            </w:r>
          </w:p>
          <w:p w:rsidR="00066486" w:rsidRDefault="00066486" w:rsidP="005F780B">
            <w:pPr>
              <w:rPr>
                <w:sz w:val="24"/>
                <w:szCs w:val="24"/>
              </w:rPr>
            </w:pPr>
            <w:r>
              <w:rPr>
                <w:sz w:val="24"/>
                <w:szCs w:val="24"/>
              </w:rPr>
              <w:t>А.Фет (200)</w:t>
            </w:r>
          </w:p>
          <w:p w:rsidR="00066486" w:rsidRDefault="00066486" w:rsidP="005F780B">
            <w:pPr>
              <w:rPr>
                <w:sz w:val="24"/>
                <w:szCs w:val="24"/>
              </w:rPr>
            </w:pPr>
            <w:r>
              <w:rPr>
                <w:sz w:val="24"/>
                <w:szCs w:val="24"/>
              </w:rPr>
              <w:t>Н.Апухтин (180)</w:t>
            </w:r>
          </w:p>
          <w:p w:rsidR="00066486" w:rsidRDefault="00066486" w:rsidP="005F780B">
            <w:pPr>
              <w:rPr>
                <w:sz w:val="24"/>
                <w:szCs w:val="24"/>
              </w:rPr>
            </w:pPr>
            <w:r>
              <w:rPr>
                <w:sz w:val="24"/>
                <w:szCs w:val="24"/>
              </w:rPr>
              <w:t>А.П.Чехов (160)</w:t>
            </w:r>
          </w:p>
          <w:p w:rsidR="00066486" w:rsidRDefault="00066486" w:rsidP="005F780B">
            <w:pPr>
              <w:rPr>
                <w:sz w:val="24"/>
                <w:szCs w:val="24"/>
              </w:rPr>
            </w:pPr>
            <w:r>
              <w:rPr>
                <w:sz w:val="24"/>
                <w:szCs w:val="24"/>
              </w:rPr>
              <w:t>А.И.Куприн (150)</w:t>
            </w:r>
          </w:p>
          <w:p w:rsidR="00066486" w:rsidRDefault="00066486" w:rsidP="005F780B">
            <w:pPr>
              <w:rPr>
                <w:sz w:val="24"/>
                <w:szCs w:val="24"/>
              </w:rPr>
            </w:pPr>
            <w:r>
              <w:rPr>
                <w:sz w:val="24"/>
                <w:szCs w:val="24"/>
              </w:rPr>
              <w:t>А.С.Грин (140)</w:t>
            </w:r>
          </w:p>
          <w:p w:rsidR="00066486" w:rsidRDefault="00066486" w:rsidP="005F780B">
            <w:pPr>
              <w:rPr>
                <w:sz w:val="24"/>
                <w:szCs w:val="24"/>
              </w:rPr>
            </w:pPr>
            <w:r>
              <w:rPr>
                <w:sz w:val="24"/>
                <w:szCs w:val="24"/>
              </w:rPr>
              <w:t>А.Белый (140)</w:t>
            </w:r>
          </w:p>
          <w:p w:rsidR="00066486" w:rsidRDefault="00066486" w:rsidP="005F780B">
            <w:pPr>
              <w:rPr>
                <w:sz w:val="24"/>
                <w:szCs w:val="24"/>
              </w:rPr>
            </w:pPr>
            <w:r>
              <w:rPr>
                <w:sz w:val="24"/>
                <w:szCs w:val="24"/>
              </w:rPr>
              <w:t>А.А.Блок (140)</w:t>
            </w:r>
          </w:p>
          <w:p w:rsidR="00066486" w:rsidRDefault="00066486" w:rsidP="005F780B">
            <w:pPr>
              <w:rPr>
                <w:sz w:val="24"/>
                <w:szCs w:val="24"/>
              </w:rPr>
            </w:pPr>
            <w:r>
              <w:rPr>
                <w:sz w:val="24"/>
                <w:szCs w:val="24"/>
              </w:rPr>
              <w:t>А.Черный (140)</w:t>
            </w:r>
          </w:p>
          <w:p w:rsidR="00066486" w:rsidRDefault="00066486" w:rsidP="005F780B">
            <w:pPr>
              <w:rPr>
                <w:sz w:val="24"/>
                <w:szCs w:val="24"/>
              </w:rPr>
            </w:pPr>
            <w:r>
              <w:rPr>
                <w:sz w:val="24"/>
                <w:szCs w:val="24"/>
              </w:rPr>
              <w:t>Б.Л.Пастернак (130)</w:t>
            </w:r>
          </w:p>
          <w:p w:rsidR="00066486" w:rsidRDefault="00066486" w:rsidP="005F780B">
            <w:pPr>
              <w:rPr>
                <w:sz w:val="24"/>
                <w:szCs w:val="24"/>
              </w:rPr>
            </w:pPr>
            <w:r>
              <w:rPr>
                <w:sz w:val="24"/>
                <w:szCs w:val="24"/>
              </w:rPr>
              <w:t>О.Ф.Бергольц (110)</w:t>
            </w:r>
          </w:p>
          <w:p w:rsidR="00066486" w:rsidRDefault="00066486" w:rsidP="005F780B">
            <w:pPr>
              <w:rPr>
                <w:sz w:val="24"/>
                <w:szCs w:val="24"/>
              </w:rPr>
            </w:pPr>
            <w:r>
              <w:rPr>
                <w:sz w:val="24"/>
                <w:szCs w:val="24"/>
              </w:rPr>
              <w:t>А.Т.Твардовский (110)</w:t>
            </w:r>
          </w:p>
          <w:p w:rsidR="00066486" w:rsidRDefault="00066486" w:rsidP="005F780B">
            <w:pPr>
              <w:rPr>
                <w:sz w:val="24"/>
                <w:szCs w:val="24"/>
              </w:rPr>
            </w:pPr>
            <w:r>
              <w:rPr>
                <w:sz w:val="24"/>
                <w:szCs w:val="24"/>
              </w:rPr>
              <w:t>Ф.А.Абрамов (100)</w:t>
            </w:r>
          </w:p>
          <w:p w:rsidR="00066486" w:rsidRDefault="00066486" w:rsidP="005F780B">
            <w:pPr>
              <w:rPr>
                <w:sz w:val="24"/>
                <w:szCs w:val="24"/>
              </w:rPr>
            </w:pPr>
            <w:r>
              <w:rPr>
                <w:sz w:val="24"/>
                <w:szCs w:val="24"/>
              </w:rPr>
              <w:t>Г.Адамов (100)</w:t>
            </w:r>
          </w:p>
          <w:p w:rsidR="00066486" w:rsidRDefault="00066486" w:rsidP="005F780B">
            <w:pPr>
              <w:rPr>
                <w:sz w:val="24"/>
                <w:szCs w:val="24"/>
              </w:rPr>
            </w:pPr>
            <w:r>
              <w:rPr>
                <w:sz w:val="24"/>
                <w:szCs w:val="24"/>
              </w:rPr>
              <w:t>Ю.М.Нагибин (100)</w:t>
            </w:r>
          </w:p>
          <w:p w:rsidR="00066486" w:rsidRDefault="00066486" w:rsidP="005F780B">
            <w:pPr>
              <w:rPr>
                <w:sz w:val="24"/>
                <w:szCs w:val="24"/>
              </w:rPr>
            </w:pPr>
            <w:r>
              <w:rPr>
                <w:sz w:val="24"/>
                <w:szCs w:val="24"/>
              </w:rPr>
              <w:t>Д.С. Самойлов (100)</w:t>
            </w:r>
          </w:p>
          <w:p w:rsidR="00066486" w:rsidRDefault="00066486" w:rsidP="005F780B">
            <w:pPr>
              <w:rPr>
                <w:sz w:val="24"/>
                <w:szCs w:val="24"/>
              </w:rPr>
            </w:pPr>
            <w:r>
              <w:rPr>
                <w:sz w:val="24"/>
                <w:szCs w:val="24"/>
              </w:rPr>
              <w:t>М.Песков (90)</w:t>
            </w:r>
          </w:p>
          <w:p w:rsidR="00066486" w:rsidRDefault="00066486" w:rsidP="005F780B">
            <w:pPr>
              <w:rPr>
                <w:sz w:val="24"/>
                <w:szCs w:val="24"/>
              </w:rPr>
            </w:pPr>
            <w:r>
              <w:rPr>
                <w:sz w:val="24"/>
                <w:szCs w:val="24"/>
              </w:rPr>
              <w:t>И.А.Бродский (80)</w:t>
            </w:r>
          </w:p>
          <w:p w:rsidR="00066486" w:rsidRDefault="00066486" w:rsidP="005F780B">
            <w:pPr>
              <w:rPr>
                <w:sz w:val="24"/>
                <w:szCs w:val="24"/>
              </w:rPr>
            </w:pPr>
            <w:r>
              <w:rPr>
                <w:sz w:val="24"/>
                <w:szCs w:val="24"/>
              </w:rPr>
              <w:t>И.А.Бунин (150)</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23 - 29</w:t>
            </w:r>
          </w:p>
        </w:tc>
        <w:tc>
          <w:tcPr>
            <w:tcW w:w="6626" w:type="dxa"/>
          </w:tcPr>
          <w:p w:rsidR="00066486" w:rsidRDefault="00066486" w:rsidP="005F780B">
            <w:pPr>
              <w:rPr>
                <w:sz w:val="24"/>
                <w:szCs w:val="24"/>
              </w:rPr>
            </w:pPr>
            <w:r>
              <w:rPr>
                <w:sz w:val="24"/>
                <w:szCs w:val="24"/>
              </w:rPr>
              <w:t>Всероссийская неделя музыки для детей и юношества</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Апрель</w:t>
            </w:r>
          </w:p>
        </w:tc>
        <w:tc>
          <w:tcPr>
            <w:tcW w:w="1454" w:type="dxa"/>
            <w:vAlign w:val="center"/>
          </w:tcPr>
          <w:p w:rsidR="00066486" w:rsidRDefault="00066486" w:rsidP="005F780B">
            <w:pPr>
              <w:jc w:val="center"/>
              <w:rPr>
                <w:sz w:val="24"/>
                <w:szCs w:val="24"/>
              </w:rPr>
            </w:pPr>
            <w:r>
              <w:rPr>
                <w:sz w:val="24"/>
                <w:szCs w:val="24"/>
              </w:rPr>
              <w:t>12</w:t>
            </w:r>
          </w:p>
        </w:tc>
        <w:tc>
          <w:tcPr>
            <w:tcW w:w="6626" w:type="dxa"/>
          </w:tcPr>
          <w:p w:rsidR="00066486" w:rsidRDefault="00066486" w:rsidP="005F780B">
            <w:pPr>
              <w:rPr>
                <w:sz w:val="24"/>
                <w:szCs w:val="24"/>
              </w:rPr>
            </w:pPr>
            <w:r>
              <w:rPr>
                <w:sz w:val="24"/>
                <w:szCs w:val="24"/>
              </w:rPr>
              <w:t>60-летие полета в космос Ю.А.Гагарина. День космонавтики. Гагаринский урок «Космос - это мы»</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vAlign w:val="center"/>
          </w:tcPr>
          <w:p w:rsidR="00066486" w:rsidRDefault="00066486" w:rsidP="005F780B">
            <w:pPr>
              <w:jc w:val="center"/>
              <w:rPr>
                <w:sz w:val="24"/>
                <w:szCs w:val="24"/>
              </w:rPr>
            </w:pPr>
            <w:r>
              <w:rPr>
                <w:sz w:val="24"/>
                <w:szCs w:val="24"/>
              </w:rPr>
              <w:t>21</w:t>
            </w:r>
          </w:p>
        </w:tc>
        <w:tc>
          <w:tcPr>
            <w:tcW w:w="6626" w:type="dxa"/>
          </w:tcPr>
          <w:p w:rsidR="00066486" w:rsidRDefault="00066486" w:rsidP="005F780B">
            <w:pPr>
              <w:rPr>
                <w:sz w:val="24"/>
                <w:szCs w:val="24"/>
              </w:rPr>
            </w:pPr>
            <w:r>
              <w:rPr>
                <w:sz w:val="24"/>
                <w:szCs w:val="24"/>
              </w:rPr>
              <w:t>День местного самоуправления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30</w:t>
            </w:r>
          </w:p>
        </w:tc>
        <w:tc>
          <w:tcPr>
            <w:tcW w:w="6626" w:type="dxa"/>
          </w:tcPr>
          <w:p w:rsidR="00066486" w:rsidRDefault="00066486" w:rsidP="005F780B">
            <w:pPr>
              <w:rPr>
                <w:sz w:val="24"/>
                <w:szCs w:val="24"/>
              </w:rPr>
            </w:pPr>
            <w:r>
              <w:rPr>
                <w:sz w:val="24"/>
                <w:szCs w:val="24"/>
              </w:rPr>
              <w:t>День пожарной охраны. Тематический урок ОБЖ</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Май</w:t>
            </w:r>
          </w:p>
        </w:tc>
        <w:tc>
          <w:tcPr>
            <w:tcW w:w="1454" w:type="dxa"/>
          </w:tcPr>
          <w:p w:rsidR="00066486" w:rsidRDefault="00066486" w:rsidP="005F780B">
            <w:pPr>
              <w:jc w:val="center"/>
              <w:rPr>
                <w:sz w:val="24"/>
                <w:szCs w:val="24"/>
              </w:rPr>
            </w:pPr>
            <w:r>
              <w:rPr>
                <w:sz w:val="24"/>
                <w:szCs w:val="24"/>
              </w:rPr>
              <w:t>7</w:t>
            </w:r>
          </w:p>
        </w:tc>
        <w:tc>
          <w:tcPr>
            <w:tcW w:w="6626" w:type="dxa"/>
          </w:tcPr>
          <w:p w:rsidR="00066486" w:rsidRDefault="00066486" w:rsidP="005F780B">
            <w:pPr>
              <w:rPr>
                <w:sz w:val="24"/>
                <w:szCs w:val="24"/>
              </w:rPr>
            </w:pPr>
            <w:r>
              <w:rPr>
                <w:sz w:val="24"/>
                <w:szCs w:val="24"/>
              </w:rPr>
              <w:t>День Победы советского народа в ВОВ 1941 - 1945  (9 мая)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13</w:t>
            </w:r>
          </w:p>
        </w:tc>
        <w:tc>
          <w:tcPr>
            <w:tcW w:w="6626" w:type="dxa"/>
          </w:tcPr>
          <w:p w:rsidR="00066486" w:rsidRDefault="00066486" w:rsidP="005F780B">
            <w:pPr>
              <w:rPr>
                <w:sz w:val="24"/>
                <w:szCs w:val="24"/>
              </w:rPr>
            </w:pPr>
            <w:r>
              <w:rPr>
                <w:sz w:val="24"/>
                <w:szCs w:val="24"/>
              </w:rPr>
              <w:t>День рождения князя Александра Невского</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15</w:t>
            </w:r>
          </w:p>
        </w:tc>
        <w:tc>
          <w:tcPr>
            <w:tcW w:w="6626" w:type="dxa"/>
          </w:tcPr>
          <w:p w:rsidR="00066486" w:rsidRDefault="00066486" w:rsidP="005F780B">
            <w:pPr>
              <w:rPr>
                <w:sz w:val="24"/>
                <w:szCs w:val="24"/>
              </w:rPr>
            </w:pPr>
            <w:r>
              <w:rPr>
                <w:sz w:val="24"/>
                <w:szCs w:val="24"/>
              </w:rPr>
              <w:t>Международный день семьи</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21</w:t>
            </w:r>
          </w:p>
        </w:tc>
        <w:tc>
          <w:tcPr>
            <w:tcW w:w="6626" w:type="dxa"/>
          </w:tcPr>
          <w:p w:rsidR="00066486" w:rsidRDefault="00066486" w:rsidP="005F780B">
            <w:pPr>
              <w:rPr>
                <w:sz w:val="24"/>
                <w:szCs w:val="24"/>
              </w:rPr>
            </w:pPr>
            <w:r>
              <w:rPr>
                <w:sz w:val="24"/>
                <w:szCs w:val="24"/>
              </w:rPr>
              <w:t>День рождения А.Д. Сахарова</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24</w:t>
            </w:r>
          </w:p>
        </w:tc>
        <w:tc>
          <w:tcPr>
            <w:tcW w:w="6626" w:type="dxa"/>
          </w:tcPr>
          <w:p w:rsidR="00066486" w:rsidRDefault="00066486" w:rsidP="005F780B">
            <w:pPr>
              <w:rPr>
                <w:sz w:val="24"/>
                <w:szCs w:val="24"/>
              </w:rPr>
            </w:pPr>
            <w:r>
              <w:rPr>
                <w:sz w:val="24"/>
                <w:szCs w:val="24"/>
              </w:rPr>
              <w:t>День славянской письменности и культуры</w:t>
            </w:r>
          </w:p>
        </w:tc>
      </w:tr>
      <w:tr w:rsidR="00066486" w:rsidTr="005F780B">
        <w:trPr>
          <w:trHeight w:val="57"/>
        </w:trPr>
        <w:tc>
          <w:tcPr>
            <w:tcW w:w="1526" w:type="dxa"/>
            <w:vMerge w:val="restart"/>
            <w:vAlign w:val="center"/>
          </w:tcPr>
          <w:p w:rsidR="00066486" w:rsidRDefault="00066486" w:rsidP="005F780B">
            <w:pPr>
              <w:jc w:val="center"/>
              <w:rPr>
                <w:sz w:val="24"/>
                <w:szCs w:val="24"/>
              </w:rPr>
            </w:pPr>
            <w:r>
              <w:rPr>
                <w:sz w:val="24"/>
                <w:szCs w:val="24"/>
              </w:rPr>
              <w:t>Июнь</w:t>
            </w:r>
          </w:p>
        </w:tc>
        <w:tc>
          <w:tcPr>
            <w:tcW w:w="1454" w:type="dxa"/>
          </w:tcPr>
          <w:p w:rsidR="00066486" w:rsidRDefault="00066486" w:rsidP="005F780B">
            <w:pPr>
              <w:jc w:val="center"/>
              <w:rPr>
                <w:sz w:val="24"/>
                <w:szCs w:val="24"/>
              </w:rPr>
            </w:pPr>
            <w:r>
              <w:rPr>
                <w:sz w:val="24"/>
                <w:szCs w:val="24"/>
              </w:rPr>
              <w:t>1</w:t>
            </w:r>
          </w:p>
        </w:tc>
        <w:tc>
          <w:tcPr>
            <w:tcW w:w="6626" w:type="dxa"/>
          </w:tcPr>
          <w:p w:rsidR="00066486" w:rsidRDefault="00066486" w:rsidP="005F780B">
            <w:pPr>
              <w:rPr>
                <w:sz w:val="24"/>
                <w:szCs w:val="24"/>
              </w:rPr>
            </w:pPr>
            <w:r>
              <w:rPr>
                <w:sz w:val="24"/>
                <w:szCs w:val="24"/>
              </w:rPr>
              <w:t>Международный день защиты детей</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4</w:t>
            </w:r>
          </w:p>
        </w:tc>
        <w:tc>
          <w:tcPr>
            <w:tcW w:w="6626" w:type="dxa"/>
          </w:tcPr>
          <w:p w:rsidR="00066486" w:rsidRDefault="00066486" w:rsidP="005F780B">
            <w:pPr>
              <w:rPr>
                <w:sz w:val="24"/>
                <w:szCs w:val="24"/>
              </w:rPr>
            </w:pPr>
            <w:r>
              <w:rPr>
                <w:sz w:val="24"/>
                <w:szCs w:val="24"/>
              </w:rPr>
              <w:t>День Русского языка — Пушкинский день России (6 июня)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5</w:t>
            </w:r>
          </w:p>
        </w:tc>
        <w:tc>
          <w:tcPr>
            <w:tcW w:w="6626" w:type="dxa"/>
          </w:tcPr>
          <w:p w:rsidR="00066486" w:rsidRDefault="00066486" w:rsidP="005F780B">
            <w:pPr>
              <w:rPr>
                <w:sz w:val="24"/>
                <w:szCs w:val="24"/>
              </w:rPr>
            </w:pPr>
            <w:r>
              <w:rPr>
                <w:sz w:val="24"/>
                <w:szCs w:val="24"/>
              </w:rPr>
              <w:t>Всемирный день окружающей среды</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tcPr>
          <w:p w:rsidR="00066486" w:rsidRDefault="00066486" w:rsidP="005F780B">
            <w:pPr>
              <w:jc w:val="center"/>
              <w:rPr>
                <w:sz w:val="24"/>
                <w:szCs w:val="24"/>
              </w:rPr>
            </w:pPr>
            <w:r>
              <w:rPr>
                <w:sz w:val="24"/>
                <w:szCs w:val="24"/>
              </w:rPr>
              <w:t>12</w:t>
            </w:r>
          </w:p>
        </w:tc>
        <w:tc>
          <w:tcPr>
            <w:tcW w:w="6626" w:type="dxa"/>
          </w:tcPr>
          <w:p w:rsidR="00066486" w:rsidRDefault="00066486" w:rsidP="005F780B">
            <w:pPr>
              <w:rPr>
                <w:sz w:val="24"/>
                <w:szCs w:val="24"/>
              </w:rPr>
            </w:pPr>
            <w:r>
              <w:rPr>
                <w:sz w:val="24"/>
                <w:szCs w:val="24"/>
              </w:rPr>
              <w:t>День России (12 июня)</w:t>
            </w:r>
          </w:p>
        </w:tc>
      </w:tr>
      <w:tr w:rsidR="00066486" w:rsidTr="005F780B">
        <w:trPr>
          <w:trHeight w:val="57"/>
        </w:trPr>
        <w:tc>
          <w:tcPr>
            <w:tcW w:w="1526" w:type="dxa"/>
            <w:vMerge/>
            <w:vAlign w:val="center"/>
          </w:tcPr>
          <w:p w:rsidR="00066486" w:rsidRDefault="00066486" w:rsidP="005F780B">
            <w:pPr>
              <w:jc w:val="center"/>
              <w:rPr>
                <w:sz w:val="24"/>
                <w:szCs w:val="24"/>
              </w:rPr>
            </w:pPr>
          </w:p>
        </w:tc>
        <w:tc>
          <w:tcPr>
            <w:tcW w:w="1454" w:type="dxa"/>
            <w:vAlign w:val="center"/>
          </w:tcPr>
          <w:p w:rsidR="00066486" w:rsidRDefault="00066486" w:rsidP="005F780B">
            <w:pPr>
              <w:jc w:val="center"/>
              <w:rPr>
                <w:sz w:val="24"/>
                <w:szCs w:val="24"/>
              </w:rPr>
            </w:pPr>
            <w:r>
              <w:rPr>
                <w:sz w:val="24"/>
                <w:szCs w:val="24"/>
              </w:rPr>
              <w:t>22</w:t>
            </w:r>
          </w:p>
        </w:tc>
        <w:tc>
          <w:tcPr>
            <w:tcW w:w="6626" w:type="dxa"/>
          </w:tcPr>
          <w:p w:rsidR="00066486" w:rsidRDefault="00066486" w:rsidP="005F780B">
            <w:pPr>
              <w:rPr>
                <w:sz w:val="24"/>
                <w:szCs w:val="24"/>
              </w:rPr>
            </w:pPr>
            <w:r>
              <w:rPr>
                <w:sz w:val="24"/>
                <w:szCs w:val="24"/>
              </w:rPr>
              <w:t>День памяти и скорби — день начала ВОВ</w:t>
            </w:r>
          </w:p>
        </w:tc>
      </w:tr>
      <w:tr w:rsidR="00066486" w:rsidTr="005F780B">
        <w:trPr>
          <w:trHeight w:val="57"/>
        </w:trPr>
        <w:tc>
          <w:tcPr>
            <w:tcW w:w="1526" w:type="dxa"/>
            <w:vAlign w:val="center"/>
          </w:tcPr>
          <w:p w:rsidR="00066486" w:rsidRDefault="00066486" w:rsidP="005F780B">
            <w:pPr>
              <w:jc w:val="center"/>
              <w:rPr>
                <w:sz w:val="24"/>
                <w:szCs w:val="24"/>
              </w:rPr>
            </w:pPr>
            <w:r>
              <w:rPr>
                <w:sz w:val="24"/>
                <w:szCs w:val="24"/>
              </w:rPr>
              <w:t xml:space="preserve">Август </w:t>
            </w:r>
          </w:p>
        </w:tc>
        <w:tc>
          <w:tcPr>
            <w:tcW w:w="1454" w:type="dxa"/>
            <w:vAlign w:val="center"/>
          </w:tcPr>
          <w:p w:rsidR="00066486" w:rsidRDefault="00066486" w:rsidP="005F780B">
            <w:pPr>
              <w:jc w:val="center"/>
              <w:rPr>
                <w:sz w:val="24"/>
                <w:szCs w:val="24"/>
              </w:rPr>
            </w:pPr>
            <w:r>
              <w:rPr>
                <w:sz w:val="24"/>
                <w:szCs w:val="24"/>
              </w:rPr>
              <w:t>20</w:t>
            </w:r>
          </w:p>
        </w:tc>
        <w:tc>
          <w:tcPr>
            <w:tcW w:w="6626" w:type="dxa"/>
          </w:tcPr>
          <w:p w:rsidR="00066486" w:rsidRDefault="00066486" w:rsidP="005F780B">
            <w:pPr>
              <w:rPr>
                <w:sz w:val="24"/>
                <w:szCs w:val="24"/>
              </w:rPr>
            </w:pPr>
            <w:r>
              <w:rPr>
                <w:sz w:val="24"/>
                <w:szCs w:val="24"/>
              </w:rPr>
              <w:t>День рождения атомной отросли</w:t>
            </w:r>
          </w:p>
        </w:tc>
      </w:tr>
    </w:tbl>
    <w:tbl>
      <w:tblPr>
        <w:tblW w:w="1134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15"/>
        <w:gridCol w:w="1132"/>
        <w:gridCol w:w="2361"/>
        <w:gridCol w:w="4033"/>
      </w:tblGrid>
      <w:tr w:rsidR="00066486" w:rsidTr="005F780B">
        <w:trPr>
          <w:trHeight w:val="488"/>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2"/>
              <w:rPr>
                <w:rFonts w:eastAsia="Times New Roman"/>
              </w:rPr>
            </w:pPr>
          </w:p>
          <w:p w:rsidR="00066486" w:rsidRDefault="00066486" w:rsidP="005F780B">
            <w:pPr>
              <w:pStyle w:val="ParaAttribute2"/>
              <w:rPr>
                <w:rFonts w:eastAsia="Times New Roman"/>
              </w:rPr>
            </w:pPr>
            <w:r>
              <w:rPr>
                <w:rStyle w:val="CharAttribute2"/>
                <w:rFonts w:hAnsi="Times New Roman"/>
                <w:b/>
                <w:bCs/>
                <w:caps/>
              </w:rPr>
              <w:t xml:space="preserve">КАЛЕНДАРНЫЙ План воспитательной работы Соо </w:t>
            </w:r>
          </w:p>
          <w:p w:rsidR="00066486" w:rsidRDefault="00066486" w:rsidP="005F780B">
            <w:pPr>
              <w:pStyle w:val="ParaAttribute2"/>
              <w:rPr>
                <w:rFonts w:eastAsia="Times New Roman"/>
              </w:rPr>
            </w:pPr>
            <w:r>
              <w:rPr>
                <w:rStyle w:val="CharAttribute2"/>
                <w:rFonts w:hAnsi="Times New Roman"/>
                <w:b/>
                <w:bCs/>
                <w:caps/>
              </w:rPr>
              <w:t>МБОУ «Кустовская СОШ»</w:t>
            </w:r>
          </w:p>
          <w:p w:rsidR="00066486" w:rsidRDefault="00066486" w:rsidP="005F780B">
            <w:pPr>
              <w:pStyle w:val="ParaAttribute3"/>
              <w:rPr>
                <w:rFonts w:eastAsia="Times New Roman"/>
              </w:rPr>
            </w:pPr>
            <w:r>
              <w:rPr>
                <w:rStyle w:val="CharAttribute2"/>
                <w:rFonts w:hAnsi="Times New Roman"/>
                <w:b/>
                <w:bCs/>
                <w:caps/>
              </w:rPr>
              <w:t>на 2021-2022 учебный год</w:t>
            </w:r>
          </w:p>
          <w:p w:rsidR="00066486" w:rsidRDefault="00066486" w:rsidP="005F780B">
            <w:pPr>
              <w:pStyle w:val="ParaAttribute3"/>
              <w:rPr>
                <w:rStyle w:val="CharAttribute5"/>
                <w:rFonts w:eastAsia="№Е" w:hint="default"/>
                <w:b/>
              </w:rPr>
            </w:pPr>
          </w:p>
        </w:tc>
      </w:tr>
      <w:tr w:rsidR="00066486" w:rsidTr="005F780B">
        <w:trPr>
          <w:trHeight w:val="488"/>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rPr>
            </w:pPr>
            <w:r>
              <w:rPr>
                <w:rFonts w:eastAsia="Times New Roman"/>
                <w:b/>
                <w:sz w:val="24"/>
                <w:szCs w:val="24"/>
              </w:rPr>
              <w:t>1. Инвариантные модули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rPr>
            </w:pPr>
            <w:r>
              <w:rPr>
                <w:rStyle w:val="CharAttribute5"/>
                <w:rFonts w:eastAsia="№Е" w:hint="default"/>
                <w:b/>
              </w:rPr>
              <w:t>Модуль</w:t>
            </w:r>
            <w:r>
              <w:rPr>
                <w:rStyle w:val="CharAttribute5"/>
                <w:rFonts w:eastAsia="№Е" w:hint="default"/>
                <w:b/>
              </w:rPr>
              <w:t xml:space="preserve"> 1.1. </w:t>
            </w:r>
            <w:r>
              <w:rPr>
                <w:rStyle w:val="CharAttribute5"/>
                <w:rFonts w:eastAsia="№Е" w:hint="default"/>
                <w:b/>
              </w:rPr>
              <w:t>«Классное</w:t>
            </w:r>
            <w:r>
              <w:rPr>
                <w:rStyle w:val="CharAttribute5"/>
                <w:rFonts w:eastAsia="№Е" w:hint="default"/>
                <w:b/>
              </w:rPr>
              <w:t xml:space="preserve"> </w:t>
            </w:r>
            <w:r>
              <w:rPr>
                <w:rStyle w:val="CharAttribute5"/>
                <w:rFonts w:eastAsia="№Е" w:hint="default"/>
                <w:b/>
              </w:rPr>
              <w:t>руководство»</w:t>
            </w:r>
          </w:p>
          <w:p w:rsidR="00066486" w:rsidRDefault="00066486" w:rsidP="005F780B">
            <w:pPr>
              <w:pStyle w:val="ParaAttribute3"/>
              <w:rPr>
                <w:rFonts w:eastAsia="Times New Roman"/>
                <w:i/>
              </w:rPr>
            </w:pPr>
            <w:r>
              <w:rPr>
                <w:rStyle w:val="CharAttribute5"/>
                <w:rFonts w:eastAsia="№Е" w:hint="default"/>
              </w:rPr>
              <w:t xml:space="preserve"> (</w:t>
            </w:r>
            <w:r>
              <w:rPr>
                <w:rStyle w:val="CharAttribute5"/>
                <w:rFonts w:eastAsia="№Е" w:hint="default"/>
              </w:rPr>
              <w:t>согласно</w:t>
            </w:r>
            <w:r>
              <w:rPr>
                <w:rStyle w:val="CharAttribute5"/>
                <w:rFonts w:eastAsia="№Е" w:hint="default"/>
              </w:rPr>
              <w:t xml:space="preserve"> </w:t>
            </w:r>
            <w:r>
              <w:rPr>
                <w:rStyle w:val="CharAttribute5"/>
                <w:rFonts w:eastAsia="№Е" w:hint="default"/>
              </w:rPr>
              <w:t>индивидуальным</w:t>
            </w:r>
            <w:r>
              <w:rPr>
                <w:rStyle w:val="CharAttribute5"/>
                <w:rFonts w:eastAsia="№Е" w:hint="default"/>
              </w:rPr>
              <w:t xml:space="preserve"> </w:t>
            </w:r>
            <w:r>
              <w:rPr>
                <w:rStyle w:val="CharAttribute5"/>
                <w:rFonts w:eastAsia="№Е" w:hint="default"/>
              </w:rPr>
              <w:t>по</w:t>
            </w:r>
            <w:r>
              <w:rPr>
                <w:rStyle w:val="CharAttribute5"/>
                <w:rFonts w:eastAsia="№Е" w:hint="default"/>
              </w:rPr>
              <w:t xml:space="preserve"> </w:t>
            </w:r>
            <w:r>
              <w:rPr>
                <w:rStyle w:val="CharAttribute5"/>
                <w:rFonts w:eastAsia="№Е" w:hint="default"/>
              </w:rPr>
              <w:t>планам</w:t>
            </w:r>
            <w:r>
              <w:rPr>
                <w:rStyle w:val="CharAttribute5"/>
                <w:rFonts w:eastAsia="№Е" w:hint="default"/>
              </w:rPr>
              <w:t xml:space="preserve"> </w:t>
            </w:r>
            <w:r>
              <w:rPr>
                <w:rStyle w:val="CharAttribute5"/>
                <w:rFonts w:eastAsia="№Е" w:hint="default"/>
              </w:rPr>
              <w:t>работы</w:t>
            </w:r>
            <w:r>
              <w:rPr>
                <w:rStyle w:val="CharAttribute5"/>
                <w:rFonts w:eastAsia="№Е" w:hint="default"/>
              </w:rPr>
              <w:t xml:space="preserve"> </w:t>
            </w:r>
            <w:r>
              <w:rPr>
                <w:rStyle w:val="CharAttribute5"/>
                <w:rFonts w:eastAsia="№Е" w:hint="default"/>
              </w:rPr>
              <w:t>классных</w:t>
            </w:r>
            <w:r>
              <w:rPr>
                <w:rStyle w:val="CharAttribute5"/>
                <w:rFonts w:eastAsia="№Е" w:hint="default"/>
              </w:rPr>
              <w:t xml:space="preserve"> </w:t>
            </w:r>
            <w:r>
              <w:rPr>
                <w:rStyle w:val="CharAttribute5"/>
                <w:rFonts w:eastAsia="№Е" w:hint="default"/>
              </w:rPr>
              <w:t>руководителей</w:t>
            </w:r>
            <w:r>
              <w:rPr>
                <w:rStyle w:val="CharAttribute5"/>
                <w:rFonts w:eastAsia="№Е" w:hint="default"/>
              </w:rPr>
              <w:t xml:space="preserve"> 10-11 </w:t>
            </w:r>
            <w:r>
              <w:rPr>
                <w:rStyle w:val="CharAttribute5"/>
                <w:rFonts w:eastAsia="№Е" w:hint="default"/>
              </w:rPr>
              <w:t>классов</w:t>
            </w:r>
            <w:r>
              <w:rPr>
                <w:rStyle w:val="CharAttribute5"/>
                <w:rFonts w:eastAsia="№Е" w:hint="default"/>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ind w:left="-94" w:right="-91"/>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«Урок знаний»</w:t>
            </w:r>
          </w:p>
          <w:p w:rsidR="00066486" w:rsidRDefault="00066486" w:rsidP="005F780B">
            <w:pPr>
              <w:ind w:right="-1"/>
              <w:rPr>
                <w:sz w:val="20"/>
                <w:szCs w:val="20"/>
              </w:rPr>
            </w:pPr>
            <w:r>
              <w:rPr>
                <w:sz w:val="20"/>
                <w:szCs w:val="20"/>
              </w:rPr>
              <w:t>Классные часы, посвященные Году науки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1.09.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Виртуальные экскурсии по России «Знаменитые русские города», «Курские святыни», «Родное Белогорье»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14.09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часы </w:t>
            </w:r>
          </w:p>
          <w:p w:rsidR="00066486" w:rsidRDefault="00066486" w:rsidP="005F780B">
            <w:pPr>
              <w:ind w:right="-1"/>
              <w:rPr>
                <w:sz w:val="20"/>
                <w:szCs w:val="20"/>
              </w:rPr>
            </w:pPr>
            <w:r>
              <w:rPr>
                <w:sz w:val="20"/>
                <w:szCs w:val="20"/>
              </w:rPr>
              <w:t xml:space="preserve">«Безопасность дорожного движения», Правила поведения в школе, общественных местах, правила здорового питания, по профилактике детского травматизма, «Об ограничении пребывания несовершеннолетних в общественных местах» </w:t>
            </w:r>
          </w:p>
          <w:p w:rsidR="00066486" w:rsidRDefault="00066486" w:rsidP="005F780B">
            <w:pPr>
              <w:ind w:right="-1"/>
              <w:rPr>
                <w:sz w:val="20"/>
                <w:szCs w:val="20"/>
              </w:rPr>
            </w:pPr>
            <w:r>
              <w:rPr>
                <w:sz w:val="20"/>
                <w:szCs w:val="20"/>
              </w:rPr>
              <w:t xml:space="preserve">Правила внутреннего распорядка обучающихся - Инструктажи по ТБ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до 10.09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руководители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Организация и проведение тематических классных часов, бесед с учащимися:</w:t>
            </w:r>
          </w:p>
          <w:p w:rsidR="00066486" w:rsidRDefault="00066486" w:rsidP="005F780B">
            <w:pPr>
              <w:ind w:right="-1"/>
              <w:jc w:val="both"/>
              <w:rPr>
                <w:sz w:val="20"/>
              </w:rPr>
            </w:pPr>
            <w:r>
              <w:rPr>
                <w:sz w:val="20"/>
              </w:rPr>
              <w:t>- о здоровом питании, правилах этикета, культуре питания и поведения в общественных местах;</w:t>
            </w:r>
          </w:p>
          <w:p w:rsidR="00066486" w:rsidRDefault="00066486" w:rsidP="005F780B">
            <w:pPr>
              <w:ind w:right="-1"/>
              <w:jc w:val="both"/>
              <w:rPr>
                <w:sz w:val="20"/>
              </w:rPr>
            </w:pPr>
            <w:r>
              <w:rPr>
                <w:sz w:val="20"/>
              </w:rPr>
              <w:t>- о здоровом образе жизни, значении утреней зарядки и системном занятии спортом;</w:t>
            </w:r>
          </w:p>
          <w:p w:rsidR="00066486" w:rsidRDefault="00066486" w:rsidP="005F780B">
            <w:pPr>
              <w:ind w:right="-1"/>
              <w:jc w:val="both"/>
              <w:rPr>
                <w:sz w:val="20"/>
              </w:rPr>
            </w:pPr>
            <w:r>
              <w:rPr>
                <w:sz w:val="20"/>
              </w:rPr>
              <w:t>- о значении труда в жизни человека и 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По плану работы</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руководители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Организация и проведение тематических классных часов по формированию семейных ценностей с использованием инновационных технологий:</w:t>
            </w:r>
          </w:p>
          <w:p w:rsidR="00066486" w:rsidRDefault="00066486" w:rsidP="005F780B">
            <w:pPr>
              <w:ind w:right="-1"/>
              <w:jc w:val="both"/>
              <w:rPr>
                <w:sz w:val="20"/>
              </w:rPr>
            </w:pPr>
            <w:r>
              <w:rPr>
                <w:sz w:val="20"/>
              </w:rPr>
              <w:t>«Этика семейной жизни», «Уважение в семье. Почитание старших младшими», «Духовное начало семейной жизни», «Азы семейного счастья и благополучия», «Семейные традиции русского народа» и 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5"/>
              <w:rPr>
                <w:rFonts w:eastAsia="Times New Roman"/>
              </w:rPr>
            </w:pPr>
            <w:r>
              <w:rPr>
                <w:rFonts w:eastAsia="Times New Roman"/>
              </w:rPr>
              <w:t>Организация и проведение тематических классных часов по формированию антикоррупционного мировоззрения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По плану работы</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руководители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Акция «Внимание, дети»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Мы выбираем ГТО. Сдача нормативов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Сентябрь, май</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 учителя физической культуры</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lastRenderedPageBreak/>
              <w:t xml:space="preserve">Единый урок «Безопасность в Интернете»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28-30.09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Планирование на каникулы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20.10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День здоровья.  Марш-бросок «За здоровьем на улицу»</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26.10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руководители, педагог-организатор, учителя физической культуры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Тематические классные часы по формированию уважительного отношения к людям, толерантности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Профилактика несчастных случаев на водных объектах в осенне-зимний период Проведение инструктажей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Октябрь, ноябрь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часы, посвященные Дню народного единства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8.11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рук., шефские пары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Тематические классные часы «Здоровый образ жизни»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vAlign w:val="center"/>
          </w:tcPr>
          <w:p w:rsidR="00066486" w:rsidRDefault="00066486" w:rsidP="005F780B">
            <w:pPr>
              <w:ind w:right="-1"/>
              <w:rPr>
                <w:sz w:val="20"/>
                <w:szCs w:val="20"/>
              </w:rPr>
            </w:pPr>
            <w:r>
              <w:rPr>
                <w:sz w:val="20"/>
                <w:szCs w:val="20"/>
              </w:rPr>
              <w:t xml:space="preserve">ноябрь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День героев Отечества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9.12.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Работает мастерская Деда Мороза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2-3 неделя декабря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Новогодние поздравления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26.12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Единый классный час «День полного освобождения Ленинграда»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27.01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Тематические классные часы в рамках формирования жизнестойкости «ВИЧ – это не приговор», «За что мы уважаем людей» </w:t>
            </w:r>
          </w:p>
          <w:p w:rsidR="00066486" w:rsidRDefault="00066486" w:rsidP="005F780B">
            <w:pPr>
              <w:ind w:right="-1"/>
              <w:rPr>
                <w:sz w:val="20"/>
                <w:szCs w:val="20"/>
              </w:rPr>
            </w:pPr>
            <w:r>
              <w:rPr>
                <w:sz w:val="20"/>
                <w:szCs w:val="20"/>
              </w:rPr>
              <w:t xml:space="preserve">«Буллинг или преследование. Последствия для всех», «Дружба. Любовь. Взаимоуважение»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4.02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szCs w:val="20"/>
              </w:rPr>
            </w:pPr>
            <w:r>
              <w:rPr>
                <w:sz w:val="20"/>
                <w:szCs w:val="20"/>
              </w:rPr>
              <w:t>«Путь Петра Великого». Час истории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февраль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szCs w:val="20"/>
              </w:rPr>
            </w:pPr>
            <w:r>
              <w:rPr>
                <w:sz w:val="20"/>
                <w:szCs w:val="24"/>
              </w:rPr>
              <w:t>«Первый император российский» - познавательный час</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февраль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both"/>
              <w:rPr>
                <w:sz w:val="20"/>
                <w:szCs w:val="24"/>
              </w:rPr>
            </w:pPr>
            <w:r>
              <w:rPr>
                <w:sz w:val="20"/>
                <w:szCs w:val="24"/>
              </w:rPr>
              <w:t>Историческая игра «Петр Великий в литературных произведениях»</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март</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День защитника Отечества </w:t>
            </w:r>
          </w:p>
          <w:p w:rsidR="00066486" w:rsidRDefault="00066486" w:rsidP="005F780B">
            <w:pPr>
              <w:ind w:right="-1"/>
              <w:rPr>
                <w:sz w:val="20"/>
                <w:szCs w:val="20"/>
              </w:rPr>
            </w:pPr>
            <w:r>
              <w:rPr>
                <w:sz w:val="20"/>
                <w:szCs w:val="20"/>
              </w:rPr>
              <w:t xml:space="preserve">Конкурс компьютерных плакатов «Есть такая профессия – Родину защищать», «Я защитник Отечества…»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До 23.02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Классные часы «День космонавтики»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12.04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4"/>
              </w:rPr>
              <w:t xml:space="preserve">Тематическая беседа «Личность Петра в истории России», видеопрезентация «Эпоха Петра </w:t>
            </w:r>
            <w:r>
              <w:rPr>
                <w:sz w:val="20"/>
                <w:szCs w:val="24"/>
                <w:lang w:val="en-US"/>
              </w:rPr>
              <w:t>I</w:t>
            </w:r>
            <w:r>
              <w:rPr>
                <w:sz w:val="20"/>
                <w:szCs w:val="24"/>
              </w:rPr>
              <w:t>»</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Май 2022</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Рук. музея</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Классный час «Урок мужества»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до 9.05.22</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Классные руководители,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both"/>
              <w:rPr>
                <w:rFonts w:eastAsia="Times New Roman"/>
              </w:rPr>
            </w:pPr>
            <w:r>
              <w:rPr>
                <w:rFonts w:eastAsia="Times New Roman"/>
              </w:rPr>
              <w:t>Организация и проведение тематических классных часов по формированию патриотического и гражданского сознания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Встречи с ветеранами труда и войны, воинами запаса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 xml:space="preserve">Организация и проведение тематических классных часов по формированию способности противостоять идеологии </w:t>
            </w:r>
            <w:r>
              <w:rPr>
                <w:sz w:val="20"/>
              </w:rPr>
              <w:lastRenderedPageBreak/>
              <w:t>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lastRenderedPageBreak/>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Классные руководители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rPr>
            </w:pPr>
            <w:r>
              <w:rPr>
                <w:rStyle w:val="CharAttribute5"/>
                <w:rFonts w:eastAsia="№Е" w:hint="default"/>
                <w:b/>
              </w:rPr>
              <w:lastRenderedPageBreak/>
              <w:t>Модуль</w:t>
            </w:r>
            <w:r>
              <w:rPr>
                <w:rStyle w:val="CharAttribute5"/>
                <w:rFonts w:eastAsia="№Е" w:hint="default"/>
                <w:b/>
              </w:rPr>
              <w:t xml:space="preserve"> 1.2. </w:t>
            </w:r>
            <w:r>
              <w:rPr>
                <w:rStyle w:val="CharAttribute5"/>
                <w:rFonts w:eastAsia="№Е" w:hint="default"/>
                <w:b/>
              </w:rPr>
              <w:t>«Школьный</w:t>
            </w:r>
            <w:r>
              <w:rPr>
                <w:rStyle w:val="CharAttribute5"/>
                <w:rFonts w:eastAsia="№Е" w:hint="default"/>
                <w:b/>
              </w:rPr>
              <w:t xml:space="preserve"> </w:t>
            </w:r>
            <w:r>
              <w:rPr>
                <w:rStyle w:val="CharAttribute5"/>
                <w:rFonts w:eastAsia="№Е" w:hint="default"/>
                <w:b/>
              </w:rPr>
              <w:t>урок»</w:t>
            </w:r>
          </w:p>
          <w:p w:rsidR="00066486" w:rsidRDefault="00066486" w:rsidP="005F780B">
            <w:pPr>
              <w:pStyle w:val="ParaAttribute3"/>
              <w:rPr>
                <w:rFonts w:eastAsia="Times New Roman"/>
                <w:i/>
              </w:rPr>
            </w:pPr>
            <w:r>
              <w:rPr>
                <w:rStyle w:val="CharAttribute5"/>
                <w:rFonts w:eastAsia="№Е" w:hint="default"/>
              </w:rPr>
              <w:t>(</w:t>
            </w:r>
            <w:r>
              <w:rPr>
                <w:rStyle w:val="CharAttribute5"/>
                <w:rFonts w:eastAsia="№Е" w:hint="default"/>
              </w:rPr>
              <w:t>согласно</w:t>
            </w:r>
            <w:r>
              <w:rPr>
                <w:rStyle w:val="CharAttribute5"/>
                <w:rFonts w:eastAsia="№Е" w:hint="default"/>
              </w:rPr>
              <w:t xml:space="preserve"> </w:t>
            </w:r>
            <w:r>
              <w:rPr>
                <w:rStyle w:val="CharAttribute5"/>
                <w:rFonts w:eastAsia="№Е" w:hint="default"/>
              </w:rPr>
              <w:t>индивидуальным</w:t>
            </w:r>
            <w:r>
              <w:rPr>
                <w:rStyle w:val="CharAttribute5"/>
                <w:rFonts w:eastAsia="№Е" w:hint="default"/>
              </w:rPr>
              <w:t xml:space="preserve"> </w:t>
            </w:r>
            <w:r>
              <w:rPr>
                <w:rStyle w:val="CharAttribute5"/>
                <w:rFonts w:eastAsia="№Е" w:hint="default"/>
              </w:rPr>
              <w:t>по</w:t>
            </w:r>
            <w:r>
              <w:rPr>
                <w:rStyle w:val="CharAttribute5"/>
                <w:rFonts w:eastAsia="№Е" w:hint="default"/>
              </w:rPr>
              <w:t xml:space="preserve"> </w:t>
            </w:r>
            <w:r>
              <w:rPr>
                <w:rStyle w:val="CharAttribute5"/>
                <w:rFonts w:eastAsia="№Е" w:hint="default"/>
              </w:rPr>
              <w:t>планам</w:t>
            </w:r>
            <w:r>
              <w:rPr>
                <w:rStyle w:val="CharAttribute5"/>
                <w:rFonts w:eastAsia="№Е" w:hint="default"/>
              </w:rPr>
              <w:t xml:space="preserve"> </w:t>
            </w:r>
            <w:r>
              <w:rPr>
                <w:rStyle w:val="CharAttribute5"/>
                <w:rFonts w:eastAsia="№Е" w:hint="default"/>
              </w:rPr>
              <w:t>работы</w:t>
            </w:r>
            <w:r>
              <w:rPr>
                <w:rStyle w:val="CharAttribute5"/>
                <w:rFonts w:eastAsia="№Е" w:hint="default"/>
              </w:rPr>
              <w:t xml:space="preserve"> </w:t>
            </w:r>
            <w:r>
              <w:rPr>
                <w:rStyle w:val="CharAttribute5"/>
                <w:rFonts w:eastAsia="№Е" w:hint="default"/>
              </w:rPr>
              <w:t>учителей</w:t>
            </w:r>
            <w:r>
              <w:rPr>
                <w:rStyle w:val="CharAttribute5"/>
                <w:rFonts w:eastAsia="№Е" w:hint="default"/>
              </w:rPr>
              <w:t>-</w:t>
            </w:r>
            <w:r>
              <w:rPr>
                <w:rStyle w:val="CharAttribute5"/>
                <w:rFonts w:eastAsia="№Е" w:hint="default"/>
              </w:rPr>
              <w:t>предметников</w:t>
            </w:r>
            <w:r>
              <w:rPr>
                <w:rStyle w:val="CharAttribute5"/>
                <w:rFonts w:eastAsia="№Е" w:hint="default"/>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ind w:left="-108" w:right="-105"/>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 xml:space="preserve">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Честное и открытое отношение ко всем ученикам класса, высокий уровень профессионализма, логичность и последовательность предъявляемых требований.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Побуждение к осмыслению, выработке собственного отношения к ценностному аспекту изучаемой на уроке информации.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Применение в работе интерактивные формы: работу в парах и группах (не только умение работать в команде и взаимодействовать, но критически осмыслить уровень собственной подготовки в сравнении с товарищами).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Использование в работе на уроках современных цифровых технологий, технологий проектного и дистанционного обучения, разноуровневое и дифференцированное обучение, системы инновационной оценки «Портфолио» ученика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Организация шефского взаимодействия сильного и слабого учащихся класса для приобретения опыта сотрудничества и взаимной помощи.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Сопровождение исследовательской деятельности подростков по реализации индивидуальных исследовательских проектов.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Проведение предметных недель</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Участие в олимпиадах и конкурсах</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both"/>
              <w:rPr>
                <w:rFonts w:eastAsia="Times New Roman"/>
              </w:rPr>
            </w:pPr>
            <w:r>
              <w:rPr>
                <w:rFonts w:eastAsia="Times New Roman"/>
              </w:rPr>
              <w:t>Защита проектов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май</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rPr>
            </w:pPr>
            <w:r>
              <w:rPr>
                <w:sz w:val="20"/>
              </w:rPr>
              <w:t>Учителя предметники.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rPr>
            </w:pPr>
            <w:r>
              <w:rPr>
                <w:rStyle w:val="CharAttribute5"/>
                <w:rFonts w:eastAsia="№Е" w:hint="default"/>
                <w:b/>
              </w:rPr>
              <w:t>Модуль</w:t>
            </w:r>
            <w:r>
              <w:rPr>
                <w:rStyle w:val="CharAttribute5"/>
                <w:rFonts w:eastAsia="№Е" w:hint="default"/>
                <w:b/>
              </w:rPr>
              <w:t xml:space="preserve"> 1.3. </w:t>
            </w:r>
            <w:r>
              <w:rPr>
                <w:rStyle w:val="CharAttribute5"/>
                <w:rFonts w:eastAsia="№Е" w:hint="default"/>
                <w:b/>
              </w:rPr>
              <w:t>«Курсы</w:t>
            </w:r>
            <w:r>
              <w:rPr>
                <w:rStyle w:val="CharAttribute5"/>
                <w:rFonts w:eastAsia="№Е" w:hint="default"/>
                <w:b/>
              </w:rPr>
              <w:t xml:space="preserve"> </w:t>
            </w:r>
            <w:r>
              <w:rPr>
                <w:rStyle w:val="CharAttribute5"/>
                <w:rFonts w:eastAsia="№Е" w:hint="default"/>
                <w:b/>
              </w:rPr>
              <w:t>внеурочной</w:t>
            </w:r>
            <w:r>
              <w:rPr>
                <w:rStyle w:val="CharAttribute5"/>
                <w:rFonts w:eastAsia="№Е" w:hint="default"/>
                <w:b/>
              </w:rPr>
              <w:t xml:space="preserve"> </w:t>
            </w:r>
            <w:r>
              <w:rPr>
                <w:rStyle w:val="CharAttribute5"/>
                <w:rFonts w:eastAsia="№Е" w:hint="default"/>
                <w:b/>
              </w:rPr>
              <w:t>деятельности</w:t>
            </w:r>
            <w:r>
              <w:rPr>
                <w:rStyle w:val="CharAttribute5"/>
                <w:rFonts w:eastAsia="№Е" w:hint="default"/>
                <w:b/>
              </w:rPr>
              <w:t xml:space="preserve"> </w:t>
            </w:r>
            <w:r>
              <w:rPr>
                <w:rStyle w:val="CharAttribute5"/>
                <w:rFonts w:eastAsia="№Е" w:hint="default"/>
                <w:b/>
              </w:rPr>
              <w:t>и</w:t>
            </w:r>
            <w:r>
              <w:rPr>
                <w:rStyle w:val="CharAttribute5"/>
                <w:rFonts w:eastAsia="№Е" w:hint="default"/>
                <w:b/>
              </w:rPr>
              <w:t xml:space="preserve"> </w:t>
            </w:r>
            <w:r>
              <w:rPr>
                <w:rStyle w:val="CharAttribute5"/>
                <w:rFonts w:eastAsia="№Е" w:hint="default"/>
                <w:b/>
              </w:rPr>
              <w:t>дополнительного</w:t>
            </w:r>
            <w:r>
              <w:rPr>
                <w:rStyle w:val="CharAttribute5"/>
                <w:rFonts w:eastAsia="№Е" w:hint="default"/>
                <w:b/>
              </w:rPr>
              <w:t xml:space="preserve"> </w:t>
            </w:r>
            <w:r>
              <w:rPr>
                <w:rStyle w:val="CharAttribute5"/>
                <w:rFonts w:eastAsia="№Е" w:hint="default"/>
                <w:b/>
              </w:rPr>
              <w:t>образования»</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Название</w:t>
            </w:r>
            <w:r>
              <w:rPr>
                <w:rStyle w:val="CharAttribute5"/>
                <w:rFonts w:eastAsia="№Е" w:hint="default"/>
                <w:b/>
                <w:i/>
              </w:rPr>
              <w:t xml:space="preserve"> </w:t>
            </w:r>
            <w:r>
              <w:rPr>
                <w:rStyle w:val="CharAttribute5"/>
                <w:rFonts w:eastAsia="№Е" w:hint="default"/>
                <w:b/>
                <w:i/>
              </w:rPr>
              <w:t>курса</w:t>
            </w:r>
            <w:r>
              <w:rPr>
                <w:rStyle w:val="CharAttribute5"/>
                <w:rFonts w:eastAsia="№Е" w:hint="default"/>
                <w:b/>
                <w:i/>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sz w:val="14"/>
              </w:rPr>
            </w:pPr>
            <w:r>
              <w:rPr>
                <w:rStyle w:val="CharAttribute5"/>
                <w:rFonts w:eastAsia="№Е" w:hint="default"/>
                <w:b/>
                <w:i/>
                <w:sz w:val="14"/>
              </w:rPr>
              <w:t>Количество</w:t>
            </w:r>
            <w:r>
              <w:rPr>
                <w:rStyle w:val="CharAttribute5"/>
                <w:rFonts w:eastAsia="№Е" w:hint="default"/>
                <w:b/>
                <w:i/>
                <w:sz w:val="14"/>
              </w:rPr>
              <w:t xml:space="preserve"> </w:t>
            </w:r>
            <w:r>
              <w:rPr>
                <w:rStyle w:val="CharAttribute5"/>
                <w:rFonts w:eastAsia="№Е" w:hint="default"/>
                <w:b/>
                <w:i/>
                <w:sz w:val="14"/>
              </w:rPr>
              <w:t>часов</w:t>
            </w:r>
            <w:r>
              <w:rPr>
                <w:rStyle w:val="CharAttribute5"/>
                <w:rFonts w:eastAsia="№Е" w:hint="default"/>
                <w:b/>
                <w:i/>
                <w:sz w:val="14"/>
              </w:rPr>
              <w:t xml:space="preserve"> </w:t>
            </w:r>
            <w:r>
              <w:rPr>
                <w:rStyle w:val="CharAttribute5"/>
                <w:rFonts w:eastAsia="№Е" w:hint="default"/>
                <w:b/>
                <w:i/>
                <w:sz w:val="14"/>
              </w:rPr>
              <w:t>в</w:t>
            </w:r>
            <w:r>
              <w:rPr>
                <w:rStyle w:val="CharAttribute5"/>
                <w:rFonts w:eastAsia="№Е" w:hint="default"/>
                <w:b/>
                <w:i/>
                <w:sz w:val="14"/>
              </w:rPr>
              <w:t xml:space="preserve"> </w:t>
            </w:r>
            <w:r>
              <w:rPr>
                <w:rStyle w:val="CharAttribute5"/>
                <w:rFonts w:eastAsia="№Е" w:hint="default"/>
                <w:b/>
                <w:i/>
                <w:sz w:val="14"/>
              </w:rPr>
              <w:t>неделю</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Информатика с элементами 3Д моделирования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Бобринёв</w:t>
            </w:r>
            <w:r>
              <w:rPr>
                <w:rStyle w:val="CharAttribute6"/>
                <w:rFonts w:eastAsia="Times New Roman"/>
              </w:rPr>
              <w:t xml:space="preserve"> </w:t>
            </w:r>
            <w:r>
              <w:rPr>
                <w:rStyle w:val="CharAttribute6"/>
                <w:rFonts w:eastAsia="Times New Roman"/>
              </w:rPr>
              <w:t>А</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lastRenderedPageBreak/>
              <w:t>Шахматный клуб «Куда идёт король»</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Горовая</w:t>
            </w:r>
            <w:r>
              <w:rPr>
                <w:rStyle w:val="CharAttribute6"/>
                <w:rFonts w:eastAsia="Times New Roman"/>
              </w:rPr>
              <w:t xml:space="preserve"> </w:t>
            </w:r>
            <w:r>
              <w:rPr>
                <w:rStyle w:val="CharAttribute6"/>
                <w:rFonts w:eastAsia="Times New Roman"/>
              </w:rPr>
              <w:t>Н</w:t>
            </w:r>
            <w:r>
              <w:rPr>
                <w:rStyle w:val="CharAttribute6"/>
                <w:rFonts w:eastAsia="Times New Roman"/>
              </w:rPr>
              <w:t>.</w:t>
            </w:r>
            <w:r>
              <w:rPr>
                <w:rStyle w:val="CharAttribute6"/>
                <w:rFonts w:eastAsia="Times New Roman"/>
              </w:rPr>
              <w:t>В</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 xml:space="preserve">Мини – футбол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Волченко</w:t>
            </w:r>
            <w:r>
              <w:rPr>
                <w:rStyle w:val="CharAttribute6"/>
                <w:rFonts w:eastAsia="Times New Roman"/>
              </w:rPr>
              <w:t xml:space="preserve"> </w:t>
            </w:r>
            <w:r>
              <w:rPr>
                <w:rStyle w:val="CharAttribute6"/>
                <w:rFonts w:eastAsia="Times New Roman"/>
              </w:rPr>
              <w:t>А</w:t>
            </w:r>
            <w:r>
              <w:rPr>
                <w:rStyle w:val="CharAttribute6"/>
                <w:rFonts w:eastAsia="Times New Roman"/>
              </w:rPr>
              <w:t>.</w:t>
            </w:r>
            <w:r>
              <w:rPr>
                <w:rStyle w:val="CharAttribute6"/>
                <w:rFonts w:eastAsia="Times New Roman"/>
              </w:rPr>
              <w:t>В</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0E3C51" w:rsidRDefault="00066486" w:rsidP="005F780B">
            <w:pPr>
              <w:pStyle w:val="af"/>
              <w:ind w:left="-60" w:right="-66"/>
              <w:rPr>
                <w:lang w:val="ru-RU"/>
              </w:rPr>
            </w:pPr>
            <w:r>
              <w:rPr>
                <w:lang w:val="ru-RU"/>
              </w:rPr>
              <w:t xml:space="preserve">Волейбол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Чубукова</w:t>
            </w:r>
            <w:r>
              <w:rPr>
                <w:rStyle w:val="CharAttribute6"/>
                <w:rFonts w:eastAsia="Times New Roman"/>
              </w:rPr>
              <w:t xml:space="preserve"> </w:t>
            </w:r>
            <w:r>
              <w:rPr>
                <w:rStyle w:val="CharAttribute6"/>
                <w:rFonts w:eastAsia="Times New Roman"/>
              </w:rPr>
              <w:t>Т</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0E3C51" w:rsidRDefault="00066486" w:rsidP="005F780B">
            <w:pPr>
              <w:pStyle w:val="af"/>
              <w:ind w:left="-60" w:right="-66"/>
              <w:rPr>
                <w:lang w:val="ru-RU"/>
              </w:rPr>
            </w:pPr>
            <w:r>
              <w:rPr>
                <w:lang w:val="ru-RU"/>
              </w:rPr>
              <w:t xml:space="preserve">Баскетбол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Чубукова</w:t>
            </w:r>
            <w:r>
              <w:rPr>
                <w:rStyle w:val="CharAttribute6"/>
                <w:rFonts w:eastAsia="Times New Roman"/>
              </w:rPr>
              <w:t xml:space="preserve"> </w:t>
            </w:r>
            <w:r>
              <w:rPr>
                <w:rStyle w:val="CharAttribute6"/>
                <w:rFonts w:eastAsia="Times New Roman"/>
              </w:rPr>
              <w:t>Т</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0E3C51" w:rsidRDefault="00066486" w:rsidP="005F780B">
            <w:pPr>
              <w:pStyle w:val="af"/>
              <w:ind w:left="-60" w:right="-66"/>
              <w:rPr>
                <w:lang w:val="ru-RU"/>
              </w:rPr>
            </w:pPr>
            <w:r>
              <w:rPr>
                <w:lang w:val="ru-RU"/>
              </w:rPr>
              <w:t xml:space="preserve">Теннис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Чубукова</w:t>
            </w:r>
            <w:r>
              <w:rPr>
                <w:rStyle w:val="CharAttribute6"/>
                <w:rFonts w:eastAsia="Times New Roman"/>
              </w:rPr>
              <w:t xml:space="preserve"> </w:t>
            </w:r>
            <w:r>
              <w:rPr>
                <w:rStyle w:val="CharAttribute6"/>
                <w:rFonts w:eastAsia="Times New Roman"/>
              </w:rPr>
              <w:t>Т</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Школьный КВН</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Рагозина</w:t>
            </w:r>
            <w:r>
              <w:rPr>
                <w:rStyle w:val="CharAttribute6"/>
                <w:rFonts w:eastAsia="Times New Roman"/>
              </w:rPr>
              <w:t xml:space="preserve"> </w:t>
            </w:r>
            <w:r>
              <w:rPr>
                <w:rStyle w:val="CharAttribute6"/>
                <w:rFonts w:eastAsia="Times New Roman"/>
              </w:rPr>
              <w:t>Е</w:t>
            </w:r>
            <w:r>
              <w:rPr>
                <w:rStyle w:val="CharAttribute6"/>
                <w:rFonts w:eastAsia="Times New Roman"/>
              </w:rPr>
              <w:t>.</w:t>
            </w:r>
            <w:r>
              <w:rPr>
                <w:rStyle w:val="CharAttribute6"/>
                <w:rFonts w:eastAsia="Times New Roman"/>
              </w:rPr>
              <w:t>П</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Спортивные игры, волейбол</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Чубукова</w:t>
            </w:r>
            <w:r>
              <w:rPr>
                <w:rStyle w:val="CharAttribute6"/>
                <w:rFonts w:eastAsia="Times New Roman"/>
              </w:rPr>
              <w:t xml:space="preserve"> </w:t>
            </w:r>
            <w:r>
              <w:rPr>
                <w:rStyle w:val="CharAttribute6"/>
                <w:rFonts w:eastAsia="Times New Roman"/>
              </w:rPr>
              <w:t>Т</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Шаг за шагом к ЕГЭ по математике</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Бондаренко</w:t>
            </w:r>
            <w:r>
              <w:rPr>
                <w:rStyle w:val="CharAttribute6"/>
                <w:rFonts w:eastAsia="Times New Roman"/>
              </w:rPr>
              <w:t xml:space="preserve"> </w:t>
            </w:r>
            <w:r>
              <w:rPr>
                <w:rStyle w:val="CharAttribute6"/>
                <w:rFonts w:eastAsia="Times New Roman"/>
              </w:rPr>
              <w:t>Л</w:t>
            </w:r>
            <w:r>
              <w:rPr>
                <w:rStyle w:val="CharAttribute6"/>
                <w:rFonts w:eastAsia="Times New Roman"/>
              </w:rPr>
              <w:t>.</w:t>
            </w:r>
            <w:r>
              <w:rPr>
                <w:rStyle w:val="CharAttribute6"/>
                <w:rFonts w:eastAsia="Times New Roman"/>
              </w:rPr>
              <w:t>П</w:t>
            </w:r>
            <w:r>
              <w:rPr>
                <w:rStyle w:val="CharAttribute6"/>
                <w:rFonts w:eastAsia="Times New Roman"/>
              </w:rPr>
              <w:t xml:space="preserve">., </w:t>
            </w:r>
            <w:r>
              <w:rPr>
                <w:rStyle w:val="CharAttribute6"/>
                <w:rFonts w:eastAsia="Times New Roman"/>
              </w:rPr>
              <w:t>Брюховецкая</w:t>
            </w:r>
            <w:r>
              <w:rPr>
                <w:rStyle w:val="CharAttribute6"/>
                <w:rFonts w:eastAsia="Times New Roman"/>
              </w:rPr>
              <w:t xml:space="preserve"> </w:t>
            </w:r>
            <w:r>
              <w:rPr>
                <w:rStyle w:val="CharAttribute6"/>
                <w:rFonts w:eastAsia="Times New Roman"/>
              </w:rPr>
              <w:t>В</w:t>
            </w:r>
            <w:r>
              <w:rPr>
                <w:rStyle w:val="CharAttribute6"/>
                <w:rFonts w:eastAsia="Times New Roman"/>
              </w:rPr>
              <w:t>.</w:t>
            </w:r>
            <w:r>
              <w:rPr>
                <w:rStyle w:val="CharAttribute6"/>
                <w:rFonts w:eastAsia="Times New Roman"/>
              </w:rPr>
              <w:t>В</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Информационные технологии и современность</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Бобринёв</w:t>
            </w:r>
            <w:r>
              <w:rPr>
                <w:rStyle w:val="CharAttribute6"/>
                <w:rFonts w:eastAsia="Times New Roman"/>
              </w:rPr>
              <w:t xml:space="preserve"> </w:t>
            </w:r>
            <w:r>
              <w:rPr>
                <w:rStyle w:val="CharAttribute6"/>
                <w:rFonts w:eastAsia="Times New Roman"/>
              </w:rPr>
              <w:t>А</w:t>
            </w:r>
            <w:r>
              <w:rPr>
                <w:rStyle w:val="CharAttribute6"/>
                <w:rFonts w:eastAsia="Times New Roman"/>
              </w:rPr>
              <w:t>.</w:t>
            </w:r>
            <w:r>
              <w:rPr>
                <w:rStyle w:val="CharAttribute6"/>
                <w:rFonts w:eastAsia="Times New Roman"/>
              </w:rPr>
              <w:t>А</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94660C" w:rsidRDefault="00066486" w:rsidP="005F780B">
            <w:pPr>
              <w:pStyle w:val="af"/>
              <w:ind w:left="-60" w:right="-66"/>
              <w:rPr>
                <w:lang w:val="ru-RU"/>
              </w:rPr>
            </w:pPr>
            <w:r>
              <w:rPr>
                <w:lang w:val="ru-RU"/>
              </w:rPr>
              <w:t>Человек и его здоровье</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Чепурная</w:t>
            </w:r>
            <w:r>
              <w:rPr>
                <w:rStyle w:val="CharAttribute6"/>
                <w:rFonts w:eastAsia="Times New Roman"/>
              </w:rPr>
              <w:t xml:space="preserve"> </w:t>
            </w:r>
            <w:r>
              <w:rPr>
                <w:rStyle w:val="CharAttribute6"/>
                <w:rFonts w:eastAsia="Times New Roman"/>
              </w:rPr>
              <w:t>О</w:t>
            </w:r>
            <w:r>
              <w:rPr>
                <w:rStyle w:val="CharAttribute6"/>
                <w:rFonts w:eastAsia="Times New Roman"/>
              </w:rPr>
              <w:t>.</w:t>
            </w:r>
            <w:r>
              <w:rPr>
                <w:rStyle w:val="CharAttribute6"/>
                <w:rFonts w:eastAsia="Times New Roman"/>
              </w:rPr>
              <w:t>В</w:t>
            </w:r>
            <w:r>
              <w:rPr>
                <w:rStyle w:val="CharAttribute6"/>
                <w:rFonts w:eastAsia="Times New Roman"/>
              </w:rPr>
              <w:t xml:space="preserve">., </w:t>
            </w:r>
            <w:r>
              <w:rPr>
                <w:rStyle w:val="CharAttribute6"/>
                <w:rFonts w:eastAsia="Times New Roman"/>
              </w:rPr>
              <w:t>Рыжих</w:t>
            </w:r>
            <w:r>
              <w:rPr>
                <w:rStyle w:val="CharAttribute6"/>
                <w:rFonts w:eastAsia="Times New Roman"/>
              </w:rPr>
              <w:t xml:space="preserve"> </w:t>
            </w:r>
            <w:r>
              <w:rPr>
                <w:rStyle w:val="CharAttribute6"/>
                <w:rFonts w:eastAsia="Times New Roman"/>
              </w:rPr>
              <w:t>Л</w:t>
            </w:r>
            <w:r>
              <w:rPr>
                <w:rStyle w:val="CharAttribute6"/>
                <w:rFonts w:eastAsia="Times New Roman"/>
              </w:rPr>
              <w:t>.</w:t>
            </w:r>
            <w:r>
              <w:rPr>
                <w:rStyle w:val="CharAttribute6"/>
                <w:rFonts w:eastAsia="Times New Roman"/>
              </w:rPr>
              <w:t>В</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af"/>
              <w:ind w:left="-60" w:right="-66"/>
              <w:rPr>
                <w:lang w:val="ru-RU"/>
              </w:rPr>
            </w:pPr>
            <w:r>
              <w:rPr>
                <w:lang w:val="ru-RU"/>
              </w:rPr>
              <w:t>Основы финансовой грамотности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Учителя</w:t>
            </w:r>
            <w:r>
              <w:rPr>
                <w:rStyle w:val="CharAttribute6"/>
                <w:rFonts w:eastAsia="Times New Roman"/>
              </w:rPr>
              <w:t xml:space="preserve"> </w:t>
            </w:r>
            <w:r>
              <w:rPr>
                <w:rStyle w:val="CharAttribute6"/>
                <w:rFonts w:eastAsia="Times New Roman"/>
              </w:rPr>
              <w:t>предметники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af"/>
              <w:ind w:left="-60" w:right="-66"/>
              <w:rPr>
                <w:lang w:val="ru-RU"/>
              </w:rPr>
            </w:pPr>
            <w:r>
              <w:rPr>
                <w:lang w:val="ru-RU"/>
              </w:rPr>
              <w:t>Вектор успеха «Я и мои ценности»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rPr>
            </w:pPr>
            <w:r>
              <w:rPr>
                <w:rFonts w:eastAsia="Times New Roman"/>
              </w:rPr>
              <w:t>1</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Малыхина</w:t>
            </w:r>
            <w:r>
              <w:rPr>
                <w:rStyle w:val="CharAttribute6"/>
                <w:rFonts w:eastAsia="Times New Roman"/>
              </w:rPr>
              <w:t xml:space="preserve"> </w:t>
            </w:r>
            <w:r>
              <w:rPr>
                <w:rStyle w:val="CharAttribute6"/>
                <w:rFonts w:eastAsia="Times New Roman"/>
              </w:rPr>
              <w:t>Т</w:t>
            </w:r>
            <w:r>
              <w:rPr>
                <w:rStyle w:val="CharAttribute6"/>
                <w:rFonts w:eastAsia="Times New Roman"/>
              </w:rPr>
              <w:t>.</w:t>
            </w:r>
            <w:r>
              <w:rPr>
                <w:rStyle w:val="CharAttribute6"/>
                <w:rFonts w:eastAsia="Times New Roman"/>
              </w:rPr>
              <w:t>В</w:t>
            </w:r>
            <w:r>
              <w:rPr>
                <w:rStyle w:val="CharAttribute6"/>
                <w:rFonts w:eastAsia="Times New Roman"/>
              </w:rPr>
              <w:t xml:space="preserve">., </w:t>
            </w:r>
            <w:r>
              <w:rPr>
                <w:rStyle w:val="CharAttribute6"/>
                <w:rFonts w:eastAsia="Times New Roman"/>
              </w:rPr>
              <w:t>учителя</w:t>
            </w:r>
            <w:r>
              <w:rPr>
                <w:rStyle w:val="CharAttribute6"/>
                <w:rFonts w:eastAsia="Times New Roman"/>
              </w:rPr>
              <w:t xml:space="preserve"> - </w:t>
            </w:r>
            <w:r>
              <w:rPr>
                <w:rStyle w:val="CharAttribute6"/>
                <w:rFonts w:eastAsia="Times New Roman"/>
              </w:rPr>
              <w:t>предметники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rPr>
              <w:t>Модуль</w:t>
            </w:r>
            <w:r>
              <w:rPr>
                <w:rStyle w:val="CharAttribute5"/>
                <w:rFonts w:eastAsia="№Е" w:hint="default"/>
                <w:b/>
              </w:rPr>
              <w:t xml:space="preserve"> 1.4. </w:t>
            </w:r>
            <w:r>
              <w:rPr>
                <w:rStyle w:val="CharAttribute5"/>
                <w:rFonts w:eastAsia="№Е" w:hint="default"/>
                <w:b/>
              </w:rPr>
              <w:t>«Работа</w:t>
            </w:r>
            <w:r>
              <w:rPr>
                <w:rStyle w:val="CharAttribute5"/>
                <w:rFonts w:eastAsia="№Е" w:hint="default"/>
                <w:b/>
              </w:rPr>
              <w:t xml:space="preserve"> </w:t>
            </w:r>
            <w:r>
              <w:rPr>
                <w:rStyle w:val="CharAttribute5"/>
                <w:rFonts w:eastAsia="№Е" w:hint="default"/>
                <w:b/>
              </w:rPr>
              <w:t>с</w:t>
            </w:r>
            <w:r>
              <w:rPr>
                <w:rStyle w:val="CharAttribute5"/>
                <w:rFonts w:eastAsia="№Е" w:hint="default"/>
                <w:b/>
              </w:rPr>
              <w:t xml:space="preserve"> </w:t>
            </w:r>
            <w:r>
              <w:rPr>
                <w:rStyle w:val="CharAttribute5"/>
                <w:rFonts w:eastAsia="№Е" w:hint="default"/>
                <w:b/>
              </w:rPr>
              <w:t>родителями»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rPr>
                <w:sz w:val="20"/>
              </w:rPr>
            </w:pPr>
            <w:r>
              <w:rPr>
                <w:sz w:val="20"/>
              </w:rPr>
              <w:t>Проведение классных</w:t>
            </w:r>
            <w:r>
              <w:rPr>
                <w:spacing w:val="1"/>
                <w:sz w:val="20"/>
              </w:rPr>
              <w:t xml:space="preserve"> </w:t>
            </w:r>
            <w:r>
              <w:rPr>
                <w:sz w:val="20"/>
              </w:rPr>
              <w:t>родительских</w:t>
            </w:r>
            <w:r>
              <w:rPr>
                <w:spacing w:val="-12"/>
                <w:sz w:val="20"/>
              </w:rPr>
              <w:t xml:space="preserve"> </w:t>
            </w:r>
            <w:r>
              <w:rPr>
                <w:sz w:val="20"/>
              </w:rPr>
              <w:t>собраний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tabs>
                <w:tab w:val="left" w:pos="1540"/>
              </w:tabs>
              <w:ind w:right="-1"/>
              <w:jc w:val="center"/>
              <w:rPr>
                <w:sz w:val="20"/>
              </w:rPr>
            </w:pPr>
            <w:r>
              <w:rPr>
                <w:sz w:val="20"/>
              </w:rPr>
              <w:t>По плану</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rPr>
                <w:sz w:val="20"/>
              </w:rPr>
            </w:pPr>
            <w:r>
              <w:rPr>
                <w:sz w:val="20"/>
              </w:rPr>
              <w:t>Директор, классные</w:t>
            </w:r>
            <w:r>
              <w:rPr>
                <w:spacing w:val="-52"/>
                <w:sz w:val="20"/>
              </w:rPr>
              <w:t xml:space="preserve"> </w:t>
            </w:r>
            <w:r>
              <w:rPr>
                <w:sz w:val="20"/>
              </w:rPr>
              <w:t>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rPr>
                <w:sz w:val="20"/>
              </w:rPr>
            </w:pPr>
            <w:r>
              <w:rPr>
                <w:sz w:val="20"/>
              </w:rPr>
              <w:t>Участие родителей (законных</w:t>
            </w:r>
            <w:r>
              <w:rPr>
                <w:spacing w:val="-52"/>
                <w:sz w:val="20"/>
              </w:rPr>
              <w:t xml:space="preserve"> </w:t>
            </w:r>
            <w:r>
              <w:rPr>
                <w:sz w:val="20"/>
              </w:rPr>
              <w:t>представителей) в областных</w:t>
            </w:r>
            <w:r>
              <w:rPr>
                <w:spacing w:val="1"/>
                <w:sz w:val="20"/>
              </w:rPr>
              <w:t xml:space="preserve"> </w:t>
            </w:r>
            <w:r>
              <w:rPr>
                <w:sz w:val="20"/>
              </w:rPr>
              <w:t>родительских</w:t>
            </w:r>
            <w:r>
              <w:rPr>
                <w:spacing w:val="-4"/>
                <w:sz w:val="20"/>
              </w:rPr>
              <w:t xml:space="preserve"> </w:t>
            </w:r>
            <w:r>
              <w:rPr>
                <w:sz w:val="20"/>
              </w:rPr>
              <w:t>собраниях по подготовке ЕГЭ</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tabs>
                <w:tab w:val="left" w:pos="1540"/>
              </w:tabs>
              <w:ind w:right="-1"/>
              <w:jc w:val="center"/>
              <w:rPr>
                <w:sz w:val="20"/>
              </w:rPr>
            </w:pPr>
            <w:r>
              <w:rPr>
                <w:sz w:val="20"/>
              </w:rPr>
              <w:t>По плану</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rPr>
                <w:sz w:val="20"/>
              </w:rPr>
            </w:pPr>
            <w:r>
              <w:rPr>
                <w:sz w:val="20"/>
              </w:rPr>
              <w:t>Директор, классные</w:t>
            </w:r>
            <w:r>
              <w:rPr>
                <w:spacing w:val="-52"/>
                <w:sz w:val="20"/>
              </w:rPr>
              <w:t xml:space="preserve"> </w:t>
            </w:r>
            <w:r>
              <w:rPr>
                <w:sz w:val="20"/>
              </w:rPr>
              <w:t>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Представление информации родителям (законным представителям) учащихся через официальный сайт образовательной организации и автоматизированную систему «АСИОУ»</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 (</w:t>
            </w:r>
            <w:r>
              <w:rPr>
                <w:sz w:val="16"/>
                <w:szCs w:val="20"/>
              </w:rPr>
              <w:t>по мере необходимости</w:t>
            </w:r>
            <w:r>
              <w:rPr>
                <w:sz w:val="20"/>
                <w:szCs w:val="20"/>
              </w:rPr>
              <w:t>)</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Директор, зам. директора</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Проведение индивидуальных консультаций с родителями (законными представителями)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 (</w:t>
            </w:r>
            <w:r>
              <w:rPr>
                <w:sz w:val="16"/>
                <w:szCs w:val="20"/>
              </w:rPr>
              <w:t>по мере необходимости</w:t>
            </w:r>
            <w:r>
              <w:rPr>
                <w:sz w:val="20"/>
                <w:szCs w:val="20"/>
              </w:rPr>
              <w:t>)</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Директор, зам. директора, классные руководители, соц. педагог</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Работа Совета профилактики с неблагополучными семьями учащихся по вопросам воспитания и обучения детей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 (</w:t>
            </w:r>
            <w:r>
              <w:rPr>
                <w:sz w:val="16"/>
                <w:szCs w:val="20"/>
              </w:rPr>
              <w:t>по мере необходимости</w:t>
            </w:r>
            <w:r>
              <w:rPr>
                <w:sz w:val="20"/>
                <w:szCs w:val="20"/>
              </w:rPr>
              <w:t>)</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Директор, члены Совета</w:t>
            </w:r>
          </w:p>
          <w:p w:rsidR="00066486" w:rsidRDefault="00066486" w:rsidP="005F780B">
            <w:pPr>
              <w:rPr>
                <w:sz w:val="20"/>
                <w:szCs w:val="20"/>
              </w:rPr>
            </w:pPr>
            <w:r>
              <w:rPr>
                <w:sz w:val="20"/>
                <w:szCs w:val="20"/>
              </w:rPr>
              <w:t>профилактики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Участие родителей в проведении общешкольных, классных мероприятий: «Бессмертный полк»,  новогодний праздник, классные «огоньки» и др.</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Заместитель директора по ВР, педагог-организатор, 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Педагогическое просвещение родителей по вопросам воспитания детей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 раз в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lastRenderedPageBreak/>
              <w:t>Информационное оповещение через школьный сайт</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течение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Заместитель директора по ВР, администрация</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Индивидуальные консультации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течение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 соц. педагог</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Совместные с детьми походы, экскурсии.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12"/>
                <w:szCs w:val="20"/>
              </w:rPr>
            </w:pPr>
            <w:r>
              <w:rPr>
                <w:sz w:val="12"/>
                <w:szCs w:val="20"/>
              </w:rPr>
              <w:t>По плану классных руководителей</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Проведение общешкольных родительских собраний:</w:t>
            </w:r>
          </w:p>
          <w:p w:rsidR="00066486" w:rsidRDefault="00066486" w:rsidP="005F780B">
            <w:pPr>
              <w:rPr>
                <w:sz w:val="20"/>
                <w:szCs w:val="20"/>
              </w:rPr>
            </w:pPr>
            <w:r>
              <w:rPr>
                <w:sz w:val="20"/>
                <w:szCs w:val="20"/>
              </w:rPr>
              <w:t>-культура поведения в школе и дома;</w:t>
            </w:r>
          </w:p>
          <w:p w:rsidR="00066486" w:rsidRDefault="00066486" w:rsidP="005F780B">
            <w:pPr>
              <w:rPr>
                <w:sz w:val="20"/>
                <w:szCs w:val="20"/>
              </w:rPr>
            </w:pPr>
            <w:r>
              <w:rPr>
                <w:sz w:val="20"/>
                <w:szCs w:val="20"/>
              </w:rPr>
              <w:t>-организация школьного питания;</w:t>
            </w:r>
          </w:p>
          <w:p w:rsidR="00066486" w:rsidRDefault="00066486" w:rsidP="005F780B">
            <w:pPr>
              <w:rPr>
                <w:sz w:val="20"/>
                <w:szCs w:val="20"/>
              </w:rPr>
            </w:pPr>
            <w:r>
              <w:rPr>
                <w:sz w:val="20"/>
                <w:szCs w:val="20"/>
              </w:rPr>
              <w:t>-подготовка к ЕГЭ  и 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 раз в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Администрация школы</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Привлечение родителей к организации внеурочной деятельности учащихся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Заседания Управляющего совета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 раз в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Администрация школы</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Участие родительской общественности в общешкольных акциях и КТД в честь Дня Победы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Участие родительской общественности в работе комиссии по питанию</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Зам.директора, родители, кл.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Родительские лектории «Роль семейного общения в профилактике негативных привычек школьников», «Профилактика детского травматизма, правила безопасного поведения в школе» и д.р..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TableParagraph"/>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 раз в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Соц. Педагог, психолог</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rPr>
              <w:t>Модуль</w:t>
            </w:r>
            <w:r>
              <w:rPr>
                <w:rStyle w:val="CharAttribute5"/>
                <w:rFonts w:eastAsia="№Е" w:hint="default"/>
                <w:b/>
              </w:rPr>
              <w:t xml:space="preserve"> 1.5. </w:t>
            </w:r>
            <w:r>
              <w:rPr>
                <w:rStyle w:val="CharAttribute5"/>
                <w:rFonts w:eastAsia="№Е" w:hint="default"/>
                <w:b/>
              </w:rPr>
              <w:t>«Самоуправление»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Выборы лидеров, активов классов, распределение обязанностей.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Общешкольное выборное собрание учащихся: выдвижение кандидатур от классов в  Совет обучающихся школы, голосование и т.п.</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Работа в соответствии с обязанностями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Отчет перед классом о проведенной работе</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both"/>
              <w:rPr>
                <w:sz w:val="20"/>
                <w:szCs w:val="24"/>
              </w:rPr>
            </w:pPr>
            <w:r>
              <w:rPr>
                <w:sz w:val="20"/>
                <w:szCs w:val="24"/>
              </w:rPr>
              <w:t>Организация дежурства в классе</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Организация дежурства по школе и столовой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Заместитель директора по ВР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Подведение итогов дежурства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Заместитель директора по ВР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szCs w:val="20"/>
              </w:rPr>
            </w:pPr>
            <w:r>
              <w:rPr>
                <w:sz w:val="20"/>
                <w:szCs w:val="20"/>
              </w:rPr>
              <w:t>Проведение регулярных утренних зарядок</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Fonts w:eastAsia="Times New Roman"/>
              </w:rPr>
            </w:pPr>
            <w:r>
              <w:rPr>
                <w:rFonts w:eastAsia="Times New Roman"/>
              </w:rPr>
              <w:t xml:space="preserve">Ежедневно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Активы</w:t>
            </w:r>
            <w:r>
              <w:rPr>
                <w:rStyle w:val="CharAttribute6"/>
                <w:rFonts w:eastAsia="Times New Roman"/>
              </w:rPr>
              <w:t xml:space="preserve"> </w:t>
            </w:r>
            <w:r>
              <w:rPr>
                <w:rStyle w:val="CharAttribute6"/>
                <w:rFonts w:eastAsia="Times New Roman"/>
              </w:rPr>
              <w:t>классов</w:t>
            </w:r>
            <w:r>
              <w:rPr>
                <w:rStyle w:val="CharAttribute6"/>
                <w:rFonts w:eastAsia="Times New Roman"/>
              </w:rPr>
              <w:t xml:space="preserve">, </w:t>
            </w:r>
            <w:r>
              <w:rPr>
                <w:rStyle w:val="CharAttribute6"/>
                <w:rFonts w:eastAsia="Times New Roman"/>
              </w:rPr>
              <w:t>педагог</w:t>
            </w:r>
            <w:r>
              <w:rPr>
                <w:rStyle w:val="CharAttribute6"/>
                <w:rFonts w:eastAsia="Times New Roman"/>
              </w:rPr>
              <w:t>-</w:t>
            </w:r>
            <w:r>
              <w:rPr>
                <w:rStyle w:val="CharAttribute6"/>
                <w:rFonts w:eastAsia="Times New Roman"/>
              </w:rPr>
              <w:t>организ</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Поздравление пожилых людей и ветеранов труда и войны с праздниками в честь Дня Победы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Fonts w:eastAsia="Times New Roman"/>
              </w:rPr>
            </w:pPr>
            <w:r>
              <w:rPr>
                <w:rFonts w:eastAsia="Times New Roman"/>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szCs w:val="20"/>
              </w:rPr>
            </w:pPr>
            <w:r>
              <w:rPr>
                <w:sz w:val="20"/>
                <w:szCs w:val="20"/>
              </w:rPr>
              <w:t>Конкурс плакатов на лучший антикоррупционный плакат</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 xml:space="preserve">Март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Активы</w:t>
            </w:r>
            <w:r>
              <w:rPr>
                <w:rStyle w:val="CharAttribute6"/>
                <w:rFonts w:eastAsia="Times New Roman"/>
              </w:rPr>
              <w:t xml:space="preserve"> </w:t>
            </w:r>
            <w:r>
              <w:rPr>
                <w:rStyle w:val="CharAttribute6"/>
                <w:rFonts w:eastAsia="Times New Roman"/>
              </w:rPr>
              <w:t>классов</w:t>
            </w:r>
            <w:r>
              <w:rPr>
                <w:rStyle w:val="CharAttribute6"/>
                <w:rFonts w:eastAsia="Times New Roman"/>
              </w:rPr>
              <w:t xml:space="preserve">, </w:t>
            </w:r>
            <w:r>
              <w:rPr>
                <w:rStyle w:val="CharAttribute6"/>
                <w:rFonts w:eastAsia="Times New Roman"/>
              </w:rPr>
              <w:t>педагог</w:t>
            </w:r>
            <w:r>
              <w:rPr>
                <w:rStyle w:val="CharAttribute6"/>
                <w:rFonts w:eastAsia="Times New Roman"/>
              </w:rPr>
              <w:t>-</w:t>
            </w:r>
            <w:r>
              <w:rPr>
                <w:rStyle w:val="CharAttribute6"/>
                <w:rFonts w:eastAsia="Times New Roman"/>
              </w:rPr>
              <w:lastRenderedPageBreak/>
              <w:t>организ</w:t>
            </w:r>
            <w:r>
              <w:rPr>
                <w:rStyle w:val="CharAttribute6"/>
                <w:rFonts w:eastAsia="Times New Roman"/>
              </w:rPr>
              <w:t>.</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lastRenderedPageBreak/>
              <w:t>Организация творческого конкурса «Духовный лик России»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rPr>
            </w:pPr>
            <w:r>
              <w:rPr>
                <w:sz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6"/>
                <w:rFonts w:eastAsia="Times New Roman"/>
              </w:rPr>
            </w:pPr>
            <w:r>
              <w:rPr>
                <w:rStyle w:val="CharAttribute6"/>
                <w:rFonts w:eastAsia="Times New Roman"/>
              </w:rPr>
              <w:t>Активы</w:t>
            </w:r>
            <w:r>
              <w:rPr>
                <w:rStyle w:val="CharAttribute6"/>
                <w:rFonts w:eastAsia="Times New Roman"/>
              </w:rPr>
              <w:t xml:space="preserve"> </w:t>
            </w:r>
            <w:r>
              <w:rPr>
                <w:rStyle w:val="CharAttribute6"/>
                <w:rFonts w:eastAsia="Times New Roman"/>
              </w:rPr>
              <w:t>классов</w:t>
            </w:r>
            <w:r>
              <w:rPr>
                <w:rStyle w:val="CharAttribute6"/>
                <w:rFonts w:eastAsia="Times New Roman"/>
              </w:rPr>
              <w:t xml:space="preserve">, </w:t>
            </w:r>
            <w:r>
              <w:rPr>
                <w:rStyle w:val="CharAttribute6"/>
                <w:rFonts w:eastAsia="Times New Roman"/>
              </w:rPr>
              <w:t>педагог</w:t>
            </w:r>
            <w:r>
              <w:rPr>
                <w:rStyle w:val="CharAttribute6"/>
                <w:rFonts w:eastAsia="Times New Roman"/>
              </w:rPr>
              <w:t>-</w:t>
            </w:r>
            <w:r>
              <w:rPr>
                <w:rStyle w:val="CharAttribute6"/>
                <w:rFonts w:eastAsia="Times New Roman"/>
              </w:rPr>
              <w:t>организ</w:t>
            </w:r>
            <w:r>
              <w:rPr>
                <w:rStyle w:val="CharAttribute6"/>
                <w:rFonts w:eastAsia="Times New Roman"/>
              </w:rPr>
              <w:t>.</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rPr>
              <w:t>Модуль</w:t>
            </w:r>
            <w:r>
              <w:rPr>
                <w:rStyle w:val="CharAttribute5"/>
                <w:rFonts w:eastAsia="№Е" w:hint="default"/>
                <w:b/>
              </w:rPr>
              <w:t xml:space="preserve"> 1.6. </w:t>
            </w:r>
            <w:r>
              <w:rPr>
                <w:rStyle w:val="CharAttribute5"/>
                <w:rFonts w:eastAsia="№Е" w:hint="default"/>
                <w:b/>
              </w:rPr>
              <w:t>«Профориентация»</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Анкетирование учащихся старших классов «Кем я хочу стать»</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апрель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Психолог </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Неделя профориентации: встречи с людьми интересных профессий.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февраль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 дир. по ВР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Поездки по ВУЗам г.Белгорода с экскурсиями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Трудоустройство учащихся через центр занятости населения, ЦМИ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Май- 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Ярмарка профессий, Дни открытых дверей, встречи с преподавателями сузов и вузом</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 дир. по ВР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Тематическая беседа «Успешность в школе - успешность в профессии в будущем</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октябрь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Тематическая беседа «Выпускники школы - учителя»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февраль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Конкурсная программа «Фабрика профессий»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ноябрь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Игра-путешествие «От творчества к профессии»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ноябрь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Конкурс фоторекламы «Профессия моих родителей»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март</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Ток-шоу «Профессии с большой перспективой»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март</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jc w:val="left"/>
              <w:rPr>
                <w:rStyle w:val="CharAttribute5"/>
                <w:rFonts w:eastAsia="№Е" w:hint="default"/>
              </w:rPr>
            </w:pPr>
            <w:r>
              <w:rPr>
                <w:rStyle w:val="CharAttribute5"/>
                <w:rFonts w:eastAsia="№Е" w:hint="default"/>
              </w:rPr>
              <w:t>Педагог</w:t>
            </w:r>
            <w:r>
              <w:rPr>
                <w:rStyle w:val="CharAttribute5"/>
                <w:rFonts w:eastAsia="№Е" w:hint="default"/>
              </w:rPr>
              <w:t>-</w:t>
            </w:r>
            <w:r>
              <w:rPr>
                <w:rStyle w:val="CharAttribute5"/>
                <w:rFonts w:eastAsia="№Е" w:hint="default"/>
              </w:rPr>
              <w:t>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Анкетирование «Проблемы учащихся по профессиональному самоопределению»</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апрель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Тематическая беседа «Куда пойти  читься?»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май</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Организация экскурсий (в т.ч. виртуальных) на предприятия города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 директора по ВР, классные руководители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Индивидуальные консультации по профессиональному определению</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 директора по ВР, классные руководители, педагог психолог</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Организация и проведение классных часов по профориентационной работе</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jc w:val="cente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 директора по ВР, классные руководители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shd w:val="solid" w:color="FFFFFF" w:fill="FFFFFF"/>
          </w:tcPr>
          <w:p w:rsidR="00066486" w:rsidRDefault="00066486" w:rsidP="005F780B">
            <w:pPr>
              <w:pStyle w:val="ParaAttribute2"/>
              <w:rPr>
                <w:rFonts w:eastAsia="Times New Roman"/>
              </w:rPr>
            </w:pPr>
            <w:r>
              <w:rPr>
                <w:rFonts w:eastAsia="Times New Roman"/>
                <w:b/>
                <w:sz w:val="24"/>
                <w:szCs w:val="24"/>
              </w:rPr>
              <w:t>2. Вариативные модули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rPr>
            </w:pPr>
            <w:r>
              <w:rPr>
                <w:rStyle w:val="CharAttribute5"/>
                <w:rFonts w:eastAsia="№Е" w:hint="default"/>
                <w:b/>
              </w:rPr>
              <w:t>Модуль</w:t>
            </w:r>
            <w:r>
              <w:rPr>
                <w:rStyle w:val="CharAttribute5"/>
                <w:rFonts w:eastAsia="№Е" w:hint="default"/>
                <w:b/>
              </w:rPr>
              <w:t xml:space="preserve"> 1. </w:t>
            </w:r>
            <w:r>
              <w:rPr>
                <w:rStyle w:val="CharAttribute5"/>
                <w:rFonts w:eastAsia="№Е" w:hint="default"/>
                <w:b/>
              </w:rPr>
              <w:t>«Ключевые</w:t>
            </w:r>
            <w:r>
              <w:rPr>
                <w:rStyle w:val="CharAttribute5"/>
                <w:rFonts w:eastAsia="№Е" w:hint="default"/>
                <w:b/>
              </w:rPr>
              <w:t xml:space="preserve"> </w:t>
            </w:r>
            <w:r>
              <w:rPr>
                <w:rStyle w:val="CharAttribute5"/>
                <w:rFonts w:eastAsia="№Е" w:hint="default"/>
                <w:b/>
              </w:rPr>
              <w:t>общешкольные</w:t>
            </w:r>
            <w:r>
              <w:rPr>
                <w:rStyle w:val="CharAttribute5"/>
                <w:rFonts w:eastAsia="№Е" w:hint="default"/>
                <w:b/>
              </w:rPr>
              <w:t xml:space="preserve"> </w:t>
            </w:r>
            <w:r>
              <w:rPr>
                <w:rStyle w:val="CharAttribute5"/>
                <w:rFonts w:eastAsia="№Е" w:hint="default"/>
                <w:b/>
              </w:rPr>
              <w:t>дела»</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color w:val="000000"/>
              </w:rPr>
            </w:pPr>
            <w:r>
              <w:rPr>
                <w:rStyle w:val="CharAttribute5"/>
                <w:rFonts w:eastAsia="№Е" w:hint="default"/>
              </w:rPr>
              <w:t>Дела</w:t>
            </w:r>
            <w:r>
              <w:rPr>
                <w:rStyle w:val="CharAttribute5"/>
                <w:rFonts w:eastAsia="№Е" w:hint="default"/>
              </w:rPr>
              <w:t xml:space="preserve">, </w:t>
            </w:r>
            <w:r>
              <w:rPr>
                <w:rStyle w:val="CharAttribute5"/>
                <w:rFonts w:eastAsia="№Е" w:hint="default"/>
              </w:rPr>
              <w:t>события</w:t>
            </w:r>
            <w:r>
              <w:rPr>
                <w:rStyle w:val="CharAttribute5"/>
                <w:rFonts w:eastAsia="№Е" w:hint="default"/>
              </w:rPr>
              <w:t xml:space="preserve">, </w:t>
            </w:r>
            <w:r>
              <w:rPr>
                <w:rStyle w:val="CharAttribute5"/>
                <w:rFonts w:eastAsia="№Е" w:hint="default"/>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color w:val="000000"/>
              </w:rPr>
            </w:pPr>
            <w:r>
              <w:rPr>
                <w:rStyle w:val="CharAttribute5"/>
                <w:rFonts w:eastAsia="№Е" w:hint="default"/>
                <w:color w:val="000000" w:themeColor="text1"/>
              </w:rPr>
              <w:t>Классы</w:t>
            </w:r>
            <w:r>
              <w:rPr>
                <w:rStyle w:val="CharAttribute5"/>
                <w:rFonts w:eastAsia="№Е" w:hint="default"/>
                <w:color w:val="000000" w:themeColor="text1"/>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color w:val="000000"/>
              </w:rPr>
            </w:pPr>
            <w:r>
              <w:rPr>
                <w:rStyle w:val="CharAttribute5"/>
                <w:rFonts w:eastAsia="№Е" w:hint="default"/>
                <w:color w:val="000000" w:themeColor="text1"/>
              </w:rPr>
              <w:t>Ориентировочное</w:t>
            </w:r>
            <w:r>
              <w:rPr>
                <w:rStyle w:val="CharAttribute5"/>
                <w:rFonts w:eastAsia="№Е" w:hint="default"/>
                <w:color w:val="000000" w:themeColor="text1"/>
              </w:rPr>
              <w:t xml:space="preserve"> </w:t>
            </w:r>
            <w:r>
              <w:rPr>
                <w:rStyle w:val="CharAttribute5"/>
                <w:rFonts w:eastAsia="№Е" w:hint="default"/>
                <w:color w:val="000000" w:themeColor="text1"/>
              </w:rPr>
              <w:t>время</w:t>
            </w:r>
            <w:r>
              <w:rPr>
                <w:rStyle w:val="CharAttribute5"/>
                <w:rFonts w:eastAsia="№Е" w:hint="default"/>
                <w:color w:val="000000" w:themeColor="text1"/>
              </w:rPr>
              <w:t xml:space="preserve"> </w:t>
            </w:r>
            <w:r>
              <w:rPr>
                <w:rStyle w:val="CharAttribute5"/>
                <w:rFonts w:eastAsia="№Е" w:hint="default"/>
                <w:color w:val="000000" w:themeColor="text1"/>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color w:val="000000"/>
              </w:rPr>
            </w:pPr>
            <w:r>
              <w:rPr>
                <w:rStyle w:val="CharAttribute5"/>
                <w:rFonts w:eastAsia="№Е" w:hint="default"/>
                <w:color w:val="000000" w:themeColor="text1"/>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Акция «Дети вместо цветов»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 кл. рук., Совет старшеклассников, родители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Всероссийский урок Здоровья, акция «Волонтёры медики»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lastRenderedPageBreak/>
              <w:t>Линейка «День знаний», год Науки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 кл. рук., Совет старшеклассников, родители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Мероприятия ко Дню окончания второй мировой войны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Празднование Дня п. Томаровка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2 неделя 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Акция «Белый цветок»</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Пополнение рядов в составе Общероссийской общественно-государственной детско-юношеской организации «Российское движение школьников»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актив РДШ</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Выборы президента школьного самоуправления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День памяти жертв терактов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День памяти и скорби Памяти С.Сасина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Конкурсная программа «Минута славы»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акция «Дорогие наши учителя»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День пожилого человека. Всероссийская акция «Молоды душой»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Всероссийский открытый урок по безопасности жизнедеятельности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Легкоатлетический осенний кросс «Золотая осень»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Конкурсная программа «Мисс осень»</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Октябрь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Концертная программа «День матери»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акция «Зимняя сказка»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Декабрь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Бал-маскарад «Веселитесь вместе с нами!»</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Декабрь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Благотворительная акция «Помоги ближнему»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Январь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Конкурс КВН среди старших классов</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Январь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акция «Посылка солдату», ко Дню защитника Отечества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Февраль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Концертная программа «Слава защитникам Отечества»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Февраль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акция «Белая ромашка»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Март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Праздничная программа «С праздником дорогие женщины»</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Март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День самоуправления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Март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акция «Масленица пришла»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Апрель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Награждение учащихся и педагогов по итогам года. Праздник «Триумф»</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Апрель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t>Общешкольная благотворительная акция «Алая гвоздика» - КТД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Апрель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Акции «Трудовой десант»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Апрель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Факельное шествие </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9 мая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Педагог-организатор, кл. рук., Совет </w:t>
            </w:r>
            <w:r>
              <w:rPr>
                <w:sz w:val="20"/>
                <w:szCs w:val="20"/>
              </w:rPr>
              <w:lastRenderedPageBreak/>
              <w:t>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b/>
                <w:sz w:val="20"/>
                <w:szCs w:val="20"/>
              </w:rPr>
            </w:pPr>
            <w:r>
              <w:rPr>
                <w:b/>
                <w:sz w:val="20"/>
                <w:szCs w:val="20"/>
              </w:rPr>
              <w:lastRenderedPageBreak/>
              <w:t>Общешкольная акция «Ветеран рядом»</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Апрель, май</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Игра «Зарница»</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Праздничная линейка «Последний звонок»</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10-11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 кл. рук., родители</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Общешкольный туристический поход</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Май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Педагог-организатор, кл. рук., Совет старшеклассников</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«Выпускной вечер»</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 xml:space="preserve">Июнь </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rPr>
                <w:sz w:val="20"/>
                <w:szCs w:val="20"/>
              </w:rPr>
            </w:pPr>
            <w:r>
              <w:rPr>
                <w:sz w:val="20"/>
                <w:szCs w:val="20"/>
              </w:rPr>
              <w:t>Зам.дир. , педагог-организатор, кл. рук., родители</w:t>
            </w:r>
          </w:p>
        </w:tc>
      </w:tr>
      <w:tr w:rsidR="00066486"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rPr>
              <w:t>Модуль</w:t>
            </w:r>
            <w:r>
              <w:rPr>
                <w:rStyle w:val="CharAttribute5"/>
                <w:rFonts w:eastAsia="№Е" w:hint="default"/>
                <w:b/>
              </w:rPr>
              <w:t xml:space="preserve"> 2. </w:t>
            </w:r>
            <w:r>
              <w:rPr>
                <w:rStyle w:val="CharAttribute5"/>
                <w:rFonts w:eastAsia="№Е" w:hint="default"/>
                <w:b/>
              </w:rPr>
              <w:t>«Детские</w:t>
            </w:r>
            <w:r>
              <w:rPr>
                <w:rStyle w:val="CharAttribute5"/>
                <w:rFonts w:eastAsia="№Е" w:hint="default"/>
                <w:b/>
              </w:rPr>
              <w:t xml:space="preserve"> </w:t>
            </w:r>
            <w:r>
              <w:rPr>
                <w:rStyle w:val="CharAttribute5"/>
                <w:rFonts w:eastAsia="№Е" w:hint="default"/>
                <w:b/>
              </w:rPr>
              <w:t>общественные</w:t>
            </w:r>
            <w:r>
              <w:rPr>
                <w:rStyle w:val="CharAttribute5"/>
                <w:rFonts w:eastAsia="№Е" w:hint="default"/>
                <w:b/>
              </w:rPr>
              <w:t xml:space="preserve"> </w:t>
            </w:r>
            <w:r>
              <w:rPr>
                <w:rStyle w:val="CharAttribute5"/>
                <w:rFonts w:eastAsia="№Е" w:hint="default"/>
                <w:b/>
              </w:rPr>
              <w:t>объединения»</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Дела</w:t>
            </w:r>
            <w:r>
              <w:rPr>
                <w:rStyle w:val="CharAttribute5"/>
                <w:rFonts w:eastAsia="№Е" w:hint="default"/>
                <w:b/>
                <w:i/>
              </w:rPr>
              <w:t xml:space="preserve">, </w:t>
            </w:r>
            <w:r>
              <w:rPr>
                <w:rStyle w:val="CharAttribute5"/>
                <w:rFonts w:eastAsia="№Е" w:hint="default"/>
                <w:b/>
                <w:i/>
              </w:rPr>
              <w:t>события</w:t>
            </w:r>
            <w:r>
              <w:rPr>
                <w:rStyle w:val="CharAttribute5"/>
                <w:rFonts w:eastAsia="№Е" w:hint="default"/>
                <w:b/>
                <w:i/>
              </w:rPr>
              <w:t xml:space="preserve">, </w:t>
            </w:r>
            <w:r>
              <w:rPr>
                <w:rStyle w:val="CharAttribute5"/>
                <w:rFonts w:eastAsia="№Е" w:hint="default"/>
                <w:b/>
                <w:i/>
              </w:rPr>
              <w:t>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rPr>
            </w:pPr>
            <w:r>
              <w:rPr>
                <w:rStyle w:val="CharAttribute5"/>
                <w:rFonts w:eastAsia="№Е" w:hint="default"/>
                <w:b/>
                <w:i/>
              </w:rPr>
              <w:t>Классы</w:t>
            </w:r>
            <w:r>
              <w:rPr>
                <w:rStyle w:val="CharAttribute5"/>
                <w:rFonts w:eastAsia="№Е" w:hint="default"/>
                <w:b/>
                <w:i/>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Fonts w:eastAsia="Times New Roman"/>
                <w:b/>
                <w:i/>
                <w:sz w:val="14"/>
              </w:rPr>
            </w:pPr>
            <w:r>
              <w:rPr>
                <w:rStyle w:val="CharAttribute5"/>
                <w:rFonts w:eastAsia="№Е" w:hint="default"/>
                <w:b/>
                <w:i/>
                <w:sz w:val="14"/>
              </w:rPr>
              <w:t>Ориентировочное</w:t>
            </w:r>
            <w:r>
              <w:rPr>
                <w:rStyle w:val="CharAttribute5"/>
                <w:rFonts w:eastAsia="№Е" w:hint="default"/>
                <w:b/>
                <w:i/>
                <w:sz w:val="14"/>
              </w:rPr>
              <w:t xml:space="preserve"> </w:t>
            </w:r>
            <w:r>
              <w:rPr>
                <w:rStyle w:val="CharAttribute5"/>
                <w:rFonts w:eastAsia="№Е" w:hint="default"/>
                <w:b/>
                <w:i/>
                <w:sz w:val="14"/>
              </w:rPr>
              <w:t>время</w:t>
            </w:r>
            <w:r>
              <w:rPr>
                <w:rStyle w:val="CharAttribute5"/>
                <w:rFonts w:eastAsia="№Е" w:hint="default"/>
                <w:b/>
                <w:i/>
                <w:sz w:val="14"/>
              </w:rPr>
              <w:t xml:space="preserve"> </w:t>
            </w:r>
            <w:r>
              <w:rPr>
                <w:rStyle w:val="CharAttribute5"/>
                <w:rFonts w:eastAsia="№Е" w:hint="default"/>
                <w:b/>
                <w:i/>
                <w:sz w:val="14"/>
              </w:rPr>
              <w:t>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pStyle w:val="ParaAttribute3"/>
              <w:rPr>
                <w:rStyle w:val="CharAttribute5"/>
                <w:rFonts w:eastAsia="№Е" w:hint="default"/>
                <w:b/>
                <w:i/>
              </w:rPr>
            </w:pPr>
            <w:r>
              <w:rPr>
                <w:rStyle w:val="CharAttribute5"/>
                <w:rFonts w:eastAsia="№Е" w:hint="default"/>
                <w:b/>
                <w:i/>
              </w:rPr>
              <w:t>Ответственные</w:t>
            </w:r>
          </w:p>
        </w:tc>
      </w:tr>
      <w:tr w:rsidR="00066486"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Проведение общешкольной акции «Мы против коррупции» (9 декабря), к Международному дню борьбы с коррупцией</w:t>
            </w:r>
          </w:p>
        </w:tc>
        <w:tc>
          <w:tcPr>
            <w:tcW w:w="1132"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center"/>
              <w:rPr>
                <w:sz w:val="20"/>
              </w:rPr>
            </w:pPr>
            <w:r>
              <w:rPr>
                <w:sz w:val="20"/>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jc w:val="both"/>
              <w:rPr>
                <w:sz w:val="20"/>
              </w:rPr>
            </w:pPr>
            <w:r>
              <w:rPr>
                <w:sz w:val="20"/>
              </w:rPr>
              <w:t>декабрь</w:t>
            </w:r>
          </w:p>
        </w:tc>
        <w:tc>
          <w:tcPr>
            <w:tcW w:w="4033" w:type="dxa"/>
            <w:tcBorders>
              <w:top w:val="single" w:sz="4" w:space="0" w:color="000000"/>
              <w:left w:val="single" w:sz="4" w:space="0" w:color="000000"/>
              <w:bottom w:val="single" w:sz="4" w:space="0" w:color="000000"/>
              <w:right w:val="single" w:sz="4" w:space="0" w:color="000000"/>
            </w:tcBorders>
          </w:tcPr>
          <w:p w:rsidR="00066486" w:rsidRDefault="00066486" w:rsidP="005F780B">
            <w:pPr>
              <w:ind w:right="-1"/>
              <w:rPr>
                <w:sz w:val="20"/>
                <w:szCs w:val="20"/>
              </w:rPr>
            </w:pPr>
            <w:r>
              <w:rPr>
                <w:sz w:val="20"/>
                <w:szCs w:val="20"/>
              </w:rPr>
              <w:t>Зам.дир. по ВР, педагог-организатор, кл. рук., родители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Выборы в президенты РДШ</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Проведение заседаний советов «РДШ»</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Общешкольная линейка памяти С.Сасина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октябрь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Акция «Ветеран»</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3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Акция «Твори добро»</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Январь-Февраль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Формирование положительного отношения к введению единого внешнего вида для учащихся в школе</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Общешкольные линейки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1 раз в четверть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Заседания членов РДШ</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Участие во Всероссийских акциях и мероприятиях РДШ</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Организация и проведение общешкольных мероприятий и КТД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Оказание помощи младшим учащимся в организации и проведении мероприятий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Актив РДШ, педагог-организатор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Участие в работе Управляющего совета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Администрация школы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Участие в работе Совета профилактики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зам. директора</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3. «Волонтёрская деятельность»</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Празднование Дня района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Fonts w:eastAsia="Times New Roman"/>
                <w:color w:val="000000" w:themeColor="text1"/>
                <w:sz w:val="24"/>
                <w:szCs w:val="24"/>
              </w:rPr>
            </w:pPr>
            <w:r w:rsidRPr="005F780B">
              <w:rPr>
                <w:rFonts w:eastAsia="Times New Roman"/>
                <w:color w:val="000000" w:themeColor="text1"/>
                <w:sz w:val="24"/>
                <w:szCs w:val="24"/>
              </w:rPr>
              <w:t>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Оказание помощи ветеранами труда и войны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lastRenderedPageBreak/>
              <w:t>Акция милосердия «Помоги ближнему своему»</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 xml:space="preserve">Декабрь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9" w:lineRule="exact"/>
              <w:ind w:right="-108"/>
              <w:rPr>
                <w:color w:val="000000" w:themeColor="text1"/>
                <w:sz w:val="24"/>
                <w:szCs w:val="24"/>
              </w:rPr>
            </w:pPr>
            <w:r w:rsidRPr="005F780B">
              <w:rPr>
                <w:color w:val="000000" w:themeColor="text1"/>
                <w:sz w:val="24"/>
                <w:szCs w:val="24"/>
              </w:rPr>
              <w:t>Акция «Макулатура»</w:t>
            </w:r>
            <w:r w:rsidRPr="005F780B">
              <w:rPr>
                <w:color w:val="000000" w:themeColor="text1"/>
                <w:spacing w:val="-7"/>
                <w:sz w:val="24"/>
                <w:szCs w:val="24"/>
              </w:rPr>
              <w:t xml:space="preserve"> </w:t>
            </w:r>
            <w:r w:rsidRPr="005F780B">
              <w:rPr>
                <w:color w:val="000000" w:themeColor="text1"/>
                <w:sz w:val="24"/>
                <w:szCs w:val="24"/>
              </w:rPr>
              <w:t>(трудовое направление)</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9" w:lineRule="exact"/>
              <w:ind w:left="119" w:right="111"/>
              <w:rPr>
                <w:color w:val="000000" w:themeColor="text1"/>
                <w:sz w:val="24"/>
                <w:szCs w:val="24"/>
              </w:rPr>
            </w:pPr>
            <w:r w:rsidRPr="005F780B">
              <w:rPr>
                <w:color w:val="000000" w:themeColor="text1"/>
                <w:sz w:val="24"/>
                <w:szCs w:val="24"/>
              </w:rPr>
              <w:t>ноябрь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9" w:lineRule="exact"/>
              <w:ind w:right="-108"/>
              <w:rPr>
                <w:color w:val="000000" w:themeColor="text1"/>
                <w:sz w:val="24"/>
                <w:szCs w:val="24"/>
              </w:rPr>
            </w:pPr>
            <w:r w:rsidRPr="005F780B">
              <w:rPr>
                <w:color w:val="000000" w:themeColor="text1"/>
                <w:sz w:val="24"/>
                <w:szCs w:val="24"/>
              </w:rPr>
              <w:t>Совместная работа с ЦМИ по организации и проведению городских и районных мероприятий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1" w:lineRule="exact"/>
              <w:ind w:left="-14" w:right="-109"/>
              <w:rPr>
                <w:color w:val="000000" w:themeColor="text1"/>
                <w:sz w:val="24"/>
                <w:szCs w:val="24"/>
              </w:rPr>
            </w:pPr>
            <w:r w:rsidRPr="005F780B">
              <w:rPr>
                <w:color w:val="000000" w:themeColor="text1"/>
                <w:sz w:val="24"/>
                <w:szCs w:val="24"/>
              </w:rPr>
              <w:t>Акция «Подари</w:t>
            </w:r>
            <w:r w:rsidRPr="005F780B">
              <w:rPr>
                <w:color w:val="000000" w:themeColor="text1"/>
                <w:spacing w:val="-2"/>
                <w:sz w:val="24"/>
                <w:szCs w:val="24"/>
              </w:rPr>
              <w:t xml:space="preserve"> </w:t>
            </w:r>
            <w:r w:rsidRPr="005F780B">
              <w:rPr>
                <w:color w:val="000000" w:themeColor="text1"/>
                <w:sz w:val="24"/>
                <w:szCs w:val="24"/>
              </w:rPr>
              <w:t>игрушку»</w:t>
            </w:r>
            <w:r w:rsidRPr="005F780B">
              <w:rPr>
                <w:color w:val="000000" w:themeColor="text1"/>
                <w:spacing w:val="-7"/>
                <w:sz w:val="24"/>
                <w:szCs w:val="24"/>
              </w:rPr>
              <w:t xml:space="preserve"> </w:t>
            </w:r>
            <w:r w:rsidRPr="005F780B">
              <w:rPr>
                <w:color w:val="000000" w:themeColor="text1"/>
                <w:sz w:val="24"/>
                <w:szCs w:val="24"/>
              </w:rPr>
              <w:t>(трудовое</w:t>
            </w:r>
            <w:r w:rsidRPr="005F780B">
              <w:rPr>
                <w:color w:val="000000" w:themeColor="text1"/>
                <w:spacing w:val="-2"/>
                <w:sz w:val="24"/>
                <w:szCs w:val="24"/>
              </w:rPr>
              <w:t xml:space="preserve"> </w:t>
            </w:r>
            <w:r w:rsidRPr="005F780B">
              <w:rPr>
                <w:color w:val="000000" w:themeColor="text1"/>
                <w:sz w:val="24"/>
                <w:szCs w:val="24"/>
              </w:rPr>
              <w:t>направление)</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1" w:lineRule="exact"/>
              <w:ind w:left="117" w:right="111"/>
              <w:rPr>
                <w:color w:val="000000" w:themeColor="text1"/>
                <w:sz w:val="24"/>
                <w:szCs w:val="24"/>
              </w:rPr>
            </w:pPr>
            <w:r w:rsidRPr="005F780B">
              <w:rPr>
                <w:color w:val="000000" w:themeColor="text1"/>
                <w:sz w:val="24"/>
                <w:szCs w:val="24"/>
              </w:rPr>
              <w:t>январь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1" w:lineRule="exact"/>
              <w:ind w:left="-14" w:right="-109"/>
              <w:rPr>
                <w:color w:val="000000" w:themeColor="text1"/>
                <w:sz w:val="24"/>
                <w:szCs w:val="24"/>
              </w:rPr>
            </w:pPr>
            <w:r w:rsidRPr="005F780B">
              <w:rPr>
                <w:color w:val="000000" w:themeColor="text1"/>
                <w:sz w:val="24"/>
                <w:szCs w:val="24"/>
              </w:rPr>
              <w:t>Оказание помощи педагогам школы при организации дежурства на площади в праздничные дни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1" w:lineRule="exact"/>
              <w:ind w:left="-14" w:right="-109"/>
              <w:rPr>
                <w:color w:val="000000" w:themeColor="text1"/>
                <w:sz w:val="24"/>
                <w:szCs w:val="24"/>
              </w:rPr>
            </w:pPr>
            <w:r w:rsidRPr="005F780B">
              <w:rPr>
                <w:color w:val="000000" w:themeColor="text1"/>
                <w:sz w:val="24"/>
                <w:szCs w:val="24"/>
              </w:rPr>
              <w:t>Трудовые акции по уборке школьной территории и её благоустройству</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6" w:lineRule="exact"/>
              <w:ind w:left="-14" w:right="-109"/>
              <w:rPr>
                <w:color w:val="000000" w:themeColor="text1"/>
                <w:sz w:val="24"/>
                <w:szCs w:val="24"/>
              </w:rPr>
            </w:pPr>
            <w:r w:rsidRPr="005F780B">
              <w:rPr>
                <w:color w:val="000000" w:themeColor="text1"/>
                <w:sz w:val="24"/>
                <w:szCs w:val="24"/>
              </w:rPr>
              <w:t>Акция «Подари</w:t>
            </w:r>
            <w:r w:rsidRPr="005F780B">
              <w:rPr>
                <w:color w:val="000000" w:themeColor="text1"/>
                <w:spacing w:val="-2"/>
                <w:sz w:val="24"/>
                <w:szCs w:val="24"/>
              </w:rPr>
              <w:t xml:space="preserve"> </w:t>
            </w:r>
            <w:r w:rsidRPr="005F780B">
              <w:rPr>
                <w:color w:val="000000" w:themeColor="text1"/>
                <w:sz w:val="24"/>
                <w:szCs w:val="24"/>
              </w:rPr>
              <w:t>школе</w:t>
            </w:r>
            <w:r w:rsidRPr="005F780B">
              <w:rPr>
                <w:color w:val="000000" w:themeColor="text1"/>
                <w:spacing w:val="-1"/>
                <w:sz w:val="24"/>
                <w:szCs w:val="24"/>
              </w:rPr>
              <w:t xml:space="preserve"> </w:t>
            </w:r>
            <w:r w:rsidRPr="005F780B">
              <w:rPr>
                <w:color w:val="000000" w:themeColor="text1"/>
                <w:sz w:val="24"/>
                <w:szCs w:val="24"/>
              </w:rPr>
              <w:t>книгу»</w:t>
            </w:r>
            <w:r w:rsidRPr="005F780B">
              <w:rPr>
                <w:color w:val="000000" w:themeColor="text1"/>
                <w:spacing w:val="-6"/>
                <w:sz w:val="24"/>
                <w:szCs w:val="24"/>
              </w:rPr>
              <w:t xml:space="preserve"> </w:t>
            </w:r>
            <w:r w:rsidRPr="005F780B">
              <w:rPr>
                <w:color w:val="000000" w:themeColor="text1"/>
                <w:sz w:val="24"/>
                <w:szCs w:val="24"/>
              </w:rPr>
              <w:t>(социальное направление)</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TableParagraph"/>
              <w:spacing w:line="241" w:lineRule="exact"/>
              <w:ind w:left="118" w:right="111"/>
              <w:rPr>
                <w:color w:val="000000" w:themeColor="text1"/>
                <w:sz w:val="24"/>
                <w:szCs w:val="24"/>
              </w:rPr>
            </w:pPr>
            <w:r w:rsidRPr="005F780B">
              <w:rPr>
                <w:color w:val="000000" w:themeColor="text1"/>
                <w:sz w:val="24"/>
                <w:szCs w:val="24"/>
              </w:rPr>
              <w:t>март</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Педагог-организатор, волонтёры</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4. «Экскурсии, походы»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jc w:val="both"/>
              <w:rPr>
                <w:color w:val="000000" w:themeColor="text1"/>
                <w:sz w:val="24"/>
                <w:szCs w:val="24"/>
              </w:rPr>
            </w:pPr>
            <w:r w:rsidRPr="005F780B">
              <w:rPr>
                <w:color w:val="000000" w:themeColor="text1"/>
                <w:sz w:val="24"/>
                <w:szCs w:val="24"/>
              </w:rPr>
              <w:t>Экскурсии по области: Борисовский район, Старооскольский ГОК, Прохоровский район (акцент на предприятия и промышленность области)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 рук, родительские комитеты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Участие в краеведческих конкурсах, семинарах, конференциях</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 xml:space="preserve">Посещение концертов в Доме культуры, областном Драмтеатре </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 xml:space="preserve">Экскурсия в школьный музей фотокорреспондента Шумилова  </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январь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 родители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Походы выходного дня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Сентябрь-май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 родители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Многодневные туристические походы по области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 родители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left="-31" w:right="-94"/>
              <w:rPr>
                <w:color w:val="000000" w:themeColor="text1"/>
                <w:sz w:val="24"/>
                <w:szCs w:val="24"/>
              </w:rPr>
            </w:pPr>
            <w:r w:rsidRPr="005F780B">
              <w:rPr>
                <w:color w:val="000000" w:themeColor="text1"/>
                <w:sz w:val="24"/>
                <w:szCs w:val="24"/>
              </w:rPr>
              <w:t>Общешкольная Зарница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 учителя физичкской культуры</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5. «Школьные СМИ»</w:t>
            </w:r>
            <w:r w:rsidRPr="005F780B">
              <w:rPr>
                <w:rFonts w:eastAsia="Times New Roman"/>
                <w:b/>
                <w:i/>
                <w:color w:val="000000" w:themeColor="text1"/>
                <w:sz w:val="24"/>
                <w:szCs w:val="24"/>
              </w:rPr>
              <w:t xml:space="preserve"> </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Создание фильмов о школе, её традициях и т.д.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Видео-, фотосъемка классных мероприятий.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t>Совет печати, кл.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Освещение школьной жизни в группах РДШ, instagram, ВКонтакте ,школьном сайте и т.д.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 актив РДШ</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t xml:space="preserve">Создание группы класса в сети </w:t>
            </w:r>
            <w:r w:rsidRPr="005F780B">
              <w:rPr>
                <w:color w:val="000000" w:themeColor="text1"/>
                <w:sz w:val="24"/>
                <w:szCs w:val="24"/>
              </w:rPr>
              <w:lastRenderedPageBreak/>
              <w:t>Интернет и организация дистанционного учебно-воспитательного взаимодействия между учащимися и классным руководителем</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lastRenderedPageBreak/>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t>Совет печати, кл.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lastRenderedPageBreak/>
              <w:t>Создание презентаций, фильмов, видеороликов о классе к различным конкурсам</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t>Совет печати, кл. руководители</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6. «Организация предметно-эстетической среды»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Оформление и обновление классных уголков</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Оформление выставок рисунков, фотографий, творческих работ, посвященных событиям и памятным датам</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 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Новогоднее оформление витрин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 xml:space="preserve">Декабрь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Учитель ИЗО, классные руководители</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7. «Социальные практики»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Работа на улицах города акция «Чистый город»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 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Трудовой десант на пришкольной территории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Конкурс «КВН» - отдел молодёжи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Декабрь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Встреча с представителями органов РОВД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Сентябрь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Зам. директора, классные руковод.</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Конкурс гитаристов «Афганский ветер» - отдел молодёжи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Февраль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Конкурс исследовательских краеведческих работ. </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Учителя предметники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 xml:space="preserve">Конкурс по художественному слову </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 xml:space="preserve">Ноябрь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Учителя предметники, школьный  библиотекарь</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Весенний бал – отдел культуры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Педагог организатор</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Спортивные соревнования на первенство района – отдел культуры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Учителя физической культуры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Профилактические беседы с инспектором по делам несовершеннолетних – РОВД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Зам. директора, классные руковод.</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color w:val="000000" w:themeColor="text1"/>
                <w:sz w:val="24"/>
                <w:szCs w:val="24"/>
              </w:rPr>
              <w:t>Модуль 8. «Школьный музей»</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lastRenderedPageBreak/>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Конкурс школьных краеведческих музеев</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 xml:space="preserve">Октябрь </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Руководитель музея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Разработка тематических лекций для учащихся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Руководитель музея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Обновление экспонатов музея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Руководитель музея, актив музея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both"/>
              <w:rPr>
                <w:color w:val="000000" w:themeColor="text1"/>
                <w:sz w:val="24"/>
                <w:szCs w:val="24"/>
              </w:rPr>
            </w:pPr>
            <w:r w:rsidRPr="005F780B">
              <w:rPr>
                <w:color w:val="000000" w:themeColor="text1"/>
                <w:sz w:val="24"/>
                <w:szCs w:val="24"/>
              </w:rPr>
              <w:t>Проведение экскурсий по залам школьного музея для учащихся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Руководитель музея, актив музея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Проведение совместных уроков с Мемориалом «В честь героев Курской битвы»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rPr>
                <w:color w:val="000000" w:themeColor="text1"/>
                <w:sz w:val="24"/>
                <w:szCs w:val="24"/>
              </w:rPr>
            </w:pPr>
            <w:r w:rsidRPr="005F780B">
              <w:rPr>
                <w:color w:val="000000" w:themeColor="text1"/>
                <w:sz w:val="24"/>
                <w:szCs w:val="24"/>
              </w:rPr>
              <w:t>В теч.года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Руководитель музея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08"/>
              <w:rPr>
                <w:color w:val="000000" w:themeColor="text1"/>
                <w:sz w:val="24"/>
                <w:szCs w:val="24"/>
              </w:rPr>
            </w:pPr>
            <w:r w:rsidRPr="005F780B">
              <w:rPr>
                <w:color w:val="000000" w:themeColor="text1"/>
                <w:sz w:val="24"/>
                <w:szCs w:val="24"/>
              </w:rPr>
              <w:t>Организация проектно-исследовательской работы обучающихся в рамках деятельности школьного музея имени фотокорреспондента Шумилова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left"/>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rPr>
                <w:color w:val="000000" w:themeColor="text1"/>
                <w:sz w:val="24"/>
                <w:szCs w:val="24"/>
              </w:rPr>
            </w:pPr>
            <w:r w:rsidRPr="005F780B">
              <w:rPr>
                <w:color w:val="000000" w:themeColor="text1"/>
                <w:sz w:val="24"/>
                <w:szCs w:val="24"/>
              </w:rPr>
              <w:t>Руководители шк. музея</w:t>
            </w:r>
          </w:p>
        </w:tc>
      </w:tr>
      <w:tr w:rsidR="00066486" w:rsidRPr="005F780B" w:rsidTr="005F780B">
        <w:trPr>
          <w:trHeight w:val="57"/>
        </w:trPr>
        <w:tc>
          <w:tcPr>
            <w:tcW w:w="11341" w:type="dxa"/>
            <w:gridSpan w:val="4"/>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color w:val="000000" w:themeColor="text1"/>
                <w:sz w:val="24"/>
                <w:szCs w:val="24"/>
              </w:rPr>
            </w:pPr>
            <w:r w:rsidRPr="005F780B">
              <w:rPr>
                <w:rStyle w:val="CharAttribute5"/>
                <w:rFonts w:ascii="Times New Roman" w:eastAsia="№Е" w:hint="default"/>
                <w:b/>
                <w:color w:val="000000" w:themeColor="text1"/>
                <w:sz w:val="24"/>
                <w:szCs w:val="24"/>
              </w:rPr>
              <w:t>Модуль 9. «</w:t>
            </w:r>
            <w:r w:rsidRPr="005F780B">
              <w:rPr>
                <w:rFonts w:eastAsia="Times New Roman"/>
                <w:b/>
                <w:color w:val="000000" w:themeColor="text1"/>
                <w:sz w:val="24"/>
                <w:szCs w:val="24"/>
              </w:rPr>
              <w:t xml:space="preserve">Безопасность жизнедеятельности» </w:t>
            </w:r>
          </w:p>
          <w:p w:rsidR="00066486" w:rsidRPr="005F780B" w:rsidRDefault="00066486" w:rsidP="005F780B">
            <w:pPr>
              <w:pStyle w:val="ParaAttribute3"/>
              <w:rPr>
                <w:rFonts w:eastAsia="Times New Roman"/>
                <w:b/>
                <w:i/>
                <w:color w:val="000000" w:themeColor="text1"/>
                <w:sz w:val="24"/>
                <w:szCs w:val="24"/>
              </w:rPr>
            </w:pPr>
            <w:r w:rsidRPr="005F780B">
              <w:rPr>
                <w:rFonts w:eastAsia="Times New Roman"/>
                <w:b/>
                <w:color w:val="000000" w:themeColor="text1"/>
                <w:sz w:val="24"/>
                <w:szCs w:val="24"/>
              </w:rPr>
              <w:t>(пожарная безопасность, дорожная безопасность, информационная безопасность, профилактика экстремизма и терроризма, профилактика правонарушений, профилактика распространения инфекционных заболеваний)</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Дела, события, мероприятия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b/>
                <w:i/>
                <w:color w:val="000000" w:themeColor="text1"/>
                <w:sz w:val="24"/>
                <w:szCs w:val="24"/>
              </w:rPr>
            </w:pPr>
            <w:r w:rsidRPr="005F780B">
              <w:rPr>
                <w:rStyle w:val="CharAttribute5"/>
                <w:rFonts w:ascii="Times New Roman" w:eastAsia="№Е" w:hint="default"/>
                <w:b/>
                <w:i/>
                <w:color w:val="000000" w:themeColor="text1"/>
                <w:sz w:val="24"/>
                <w:szCs w:val="24"/>
              </w:rPr>
              <w:t>Ориентировочное время проведения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Style w:val="CharAttribute5"/>
                <w:rFonts w:ascii="Times New Roman" w:eastAsia="№Е" w:hint="default"/>
                <w:b/>
                <w:i/>
                <w:color w:val="000000" w:themeColor="text1"/>
                <w:sz w:val="24"/>
                <w:szCs w:val="24"/>
              </w:rPr>
            </w:pPr>
            <w:r w:rsidRPr="005F780B">
              <w:rPr>
                <w:rStyle w:val="CharAttribute5"/>
                <w:rFonts w:ascii="Times New Roman" w:eastAsia="№Е" w:hint="default"/>
                <w:b/>
                <w:i/>
                <w:color w:val="000000" w:themeColor="text1"/>
                <w:sz w:val="24"/>
                <w:szCs w:val="24"/>
              </w:rPr>
              <w:t>Ответственные</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Вводный инструктаж по ТБ на начало учебного года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сентябрь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Повторный инструктаж по ТБ</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январь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Инструктаж по ТБ в период каникул</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Ноябрь, декабрь, март, 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Контроль посещаемости занятий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ежедневно</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Выявление различных категорий учащихся и их семей (неблагополучных семей, многодетных, малообеспеченных, потеря кормильца, опекуны и т.д..) с целью оказания педагогической и социальной помощь</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ежеквартально</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Профилактика проблемной жизненной ситуации ребёнка, предупреждение или создание условий для решения проблем социальной жизни ребёнка, совместное с ним преодоление трудностей на пути решения жизненно важных задач</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 xml:space="preserve">Защита и охрана прав ребёнка в уже сложившейся трудной жизненной ситуации: защита </w:t>
            </w:r>
            <w:r w:rsidRPr="005F780B">
              <w:rPr>
                <w:color w:val="000000" w:themeColor="text1"/>
                <w:sz w:val="24"/>
                <w:szCs w:val="24"/>
              </w:rPr>
              <w:lastRenderedPageBreak/>
              <w:t>ребёнка от социальной среды, если у него возникают проблемы с адаптацией к ней, и защита социальной среды от деструктивного влияния на неё со стороны ребёнка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lastRenderedPageBreak/>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lastRenderedPageBreak/>
              <w:t>Организация  профилактической работы по предупреждению буллинга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 администрация</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Социологические исследования в окружающем социуме,  изучение и корректировка межличностных отношений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психолог,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Изучение состояния и корректировка психического развития ребёнка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психолог,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Работа Совета профилактики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психолог,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Работа службы медиации (примирения)</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психолог, классные рук., члены группы</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Составление банков данных (по микрорайону, по школе, по классу)</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находится в социально-опасном положении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психолог, администрация,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В теч. года</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Соц. педагог, классные рук.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Организация школьного оздоровительного лагеря труда и отдыха для учащихся школы</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Июнь-август</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Начальник лагеря, социальный педагог</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Организация летней занятости учащихся (трудоустройство, летние профильные смены, загородние лагеря и т.д..)</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Июнь-август</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Зам. директора, классные руководители, социальный педагог</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 xml:space="preserve">Мероприятия месячников безопасности (по профилактике </w:t>
            </w:r>
            <w:r w:rsidRPr="005F780B">
              <w:rPr>
                <w:color w:val="000000" w:themeColor="text1"/>
                <w:sz w:val="24"/>
                <w:szCs w:val="24"/>
              </w:rPr>
              <w:lastRenderedPageBreak/>
              <w:t>детского дорожно- транспортного травматизма, пожарной безопасности, информационной безопасности)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lastRenderedPageBreak/>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сентябрь, февраль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 рук. ОБЖ</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lastRenderedPageBreak/>
              <w:t>Мероприятие «Когда мы вместе - мы непобедимы» (профилактика экстремизма и терроризма)</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3 сентября</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 соц. педагог</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81"/>
              <w:rPr>
                <w:color w:val="000000" w:themeColor="text1"/>
                <w:sz w:val="24"/>
                <w:szCs w:val="24"/>
              </w:rPr>
            </w:pPr>
            <w:r w:rsidRPr="005F780B">
              <w:rPr>
                <w:color w:val="000000" w:themeColor="text1"/>
                <w:sz w:val="24"/>
                <w:szCs w:val="24"/>
              </w:rPr>
              <w:t>Проведение декады пропаганды здорового образа жизни (профилактика распространения инфекционных заболеваний)</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jc w:val="center"/>
              <w:rPr>
                <w:color w:val="000000" w:themeColor="text1"/>
                <w:sz w:val="24"/>
                <w:szCs w:val="24"/>
              </w:rPr>
            </w:pPr>
            <w:r w:rsidRPr="005F780B">
              <w:rPr>
                <w:color w:val="000000" w:themeColor="text1"/>
                <w:sz w:val="24"/>
                <w:szCs w:val="24"/>
              </w:rPr>
              <w:t>Сентябрь, апрель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 мед. работник</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Профилактические беседы о здоровом образе жизни, профилактике вредных привычек</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Декабрь</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 соц. педагог</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Правила поведения на водоемах</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Декабрь, 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Правила пользования газовым оборудованием и электроприборами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Сентябрь, 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r w:rsidR="00066486" w:rsidRPr="005F780B" w:rsidTr="005F780B">
        <w:trPr>
          <w:trHeight w:val="57"/>
        </w:trPr>
        <w:tc>
          <w:tcPr>
            <w:tcW w:w="3815"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5"/>
              <w:rPr>
                <w:rFonts w:eastAsia="Times New Roman"/>
                <w:color w:val="000000" w:themeColor="text1"/>
                <w:sz w:val="24"/>
                <w:szCs w:val="24"/>
              </w:rPr>
            </w:pPr>
            <w:r w:rsidRPr="005F780B">
              <w:rPr>
                <w:rFonts w:eastAsia="Times New Roman"/>
                <w:color w:val="000000" w:themeColor="text1"/>
                <w:sz w:val="24"/>
                <w:szCs w:val="24"/>
              </w:rPr>
              <w:t>Правила пользования мопедами, мотоциклами</w:t>
            </w:r>
          </w:p>
        </w:tc>
        <w:tc>
          <w:tcPr>
            <w:tcW w:w="1132"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ind w:right="-1"/>
              <w:jc w:val="center"/>
              <w:rPr>
                <w:color w:val="000000" w:themeColor="text1"/>
                <w:sz w:val="24"/>
                <w:szCs w:val="24"/>
              </w:rPr>
            </w:pPr>
            <w:r w:rsidRPr="005F780B">
              <w:rPr>
                <w:color w:val="000000" w:themeColor="text1"/>
                <w:sz w:val="24"/>
                <w:szCs w:val="24"/>
              </w:rPr>
              <w:t>10-11</w:t>
            </w:r>
          </w:p>
        </w:tc>
        <w:tc>
          <w:tcPr>
            <w:tcW w:w="2361"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rPr>
                <w:rFonts w:eastAsia="Times New Roman"/>
                <w:color w:val="000000" w:themeColor="text1"/>
                <w:sz w:val="24"/>
                <w:szCs w:val="24"/>
              </w:rPr>
            </w:pPr>
            <w:r w:rsidRPr="005F780B">
              <w:rPr>
                <w:rFonts w:eastAsia="Times New Roman"/>
                <w:color w:val="000000" w:themeColor="text1"/>
                <w:sz w:val="24"/>
                <w:szCs w:val="24"/>
              </w:rPr>
              <w:t>Сентябрь, май</w:t>
            </w:r>
          </w:p>
        </w:tc>
        <w:tc>
          <w:tcPr>
            <w:tcW w:w="4033" w:type="dxa"/>
            <w:tcBorders>
              <w:top w:val="single" w:sz="4" w:space="0" w:color="000000"/>
              <w:left w:val="single" w:sz="4" w:space="0" w:color="000000"/>
              <w:bottom w:val="single" w:sz="4" w:space="0" w:color="000000"/>
              <w:right w:val="single" w:sz="4" w:space="0" w:color="000000"/>
            </w:tcBorders>
          </w:tcPr>
          <w:p w:rsidR="00066486" w:rsidRPr="005F780B" w:rsidRDefault="00066486" w:rsidP="005F780B">
            <w:pPr>
              <w:pStyle w:val="ParaAttribute3"/>
              <w:jc w:val="both"/>
              <w:rPr>
                <w:rStyle w:val="CharAttribute6"/>
                <w:rFonts w:eastAsia="Times New Roman" w:hAnsi="Times New Roman"/>
                <w:color w:val="000000" w:themeColor="text1"/>
                <w:sz w:val="24"/>
                <w:szCs w:val="24"/>
              </w:rPr>
            </w:pPr>
            <w:r w:rsidRPr="005F780B">
              <w:rPr>
                <w:rStyle w:val="CharAttribute6"/>
                <w:rFonts w:eastAsia="Times New Roman" w:hAnsi="Times New Roman"/>
                <w:color w:val="000000" w:themeColor="text1"/>
                <w:sz w:val="24"/>
                <w:szCs w:val="24"/>
              </w:rPr>
              <w:t>Классные руководители</w:t>
            </w:r>
          </w:p>
        </w:tc>
      </w:tr>
    </w:tbl>
    <w:p w:rsidR="00066486" w:rsidRPr="005F780B" w:rsidRDefault="00066486" w:rsidP="00066486">
      <w:pPr>
        <w:ind w:firstLine="709"/>
        <w:rPr>
          <w:color w:val="000000" w:themeColor="text1"/>
          <w:sz w:val="24"/>
          <w:szCs w:val="24"/>
        </w:rPr>
      </w:pPr>
    </w:p>
    <w:p w:rsidR="00066486" w:rsidRPr="005F780B" w:rsidRDefault="00066486" w:rsidP="00066486">
      <w:pPr>
        <w:rPr>
          <w:color w:val="000000" w:themeColor="text1"/>
          <w:sz w:val="24"/>
          <w:szCs w:val="24"/>
        </w:rPr>
      </w:pPr>
    </w:p>
    <w:p w:rsidR="00066486" w:rsidRPr="005F780B" w:rsidRDefault="00066486" w:rsidP="00066486">
      <w:pPr>
        <w:pStyle w:val="Heading1"/>
        <w:tabs>
          <w:tab w:val="left" w:pos="4046"/>
        </w:tabs>
        <w:spacing w:before="8" w:line="240" w:lineRule="auto"/>
        <w:jc w:val="left"/>
        <w:rPr>
          <w:color w:val="000000" w:themeColor="text1"/>
          <w:sz w:val="24"/>
          <w:szCs w:val="24"/>
        </w:rPr>
      </w:pPr>
    </w:p>
    <w:p w:rsidR="00B15A17" w:rsidRPr="005F780B" w:rsidRDefault="00B15A17">
      <w:pPr>
        <w:pStyle w:val="a8"/>
        <w:spacing w:before="11"/>
        <w:ind w:left="0"/>
        <w:jc w:val="left"/>
        <w:rPr>
          <w:b/>
          <w:color w:val="000000" w:themeColor="text1"/>
          <w:sz w:val="24"/>
          <w:szCs w:val="24"/>
        </w:rPr>
      </w:pPr>
    </w:p>
    <w:p w:rsidR="00B15A17" w:rsidRPr="005F780B" w:rsidRDefault="00066486">
      <w:pPr>
        <w:pStyle w:val="a8"/>
        <w:ind w:right="305" w:firstLine="708"/>
        <w:rPr>
          <w:color w:val="000000" w:themeColor="text1"/>
          <w:sz w:val="24"/>
          <w:szCs w:val="24"/>
        </w:rPr>
      </w:pPr>
      <w:r w:rsidRPr="005F780B">
        <w:rPr>
          <w:color w:val="000000" w:themeColor="text1"/>
          <w:sz w:val="24"/>
          <w:szCs w:val="24"/>
        </w:rPr>
        <w:t xml:space="preserve"> </w:t>
      </w:r>
    </w:p>
    <w:p w:rsidR="00B15A17" w:rsidRDefault="00B15A17">
      <w:pPr>
        <w:sectPr w:rsidR="00B15A17">
          <w:pgSz w:w="11910" w:h="16840"/>
          <w:pgMar w:top="1040" w:right="260" w:bottom="1480" w:left="880" w:header="0" w:footer="1218" w:gutter="0"/>
          <w:cols w:space="720"/>
        </w:sectPr>
      </w:pPr>
    </w:p>
    <w:p w:rsidR="00B15A17" w:rsidRDefault="00F034A4" w:rsidP="005F780B">
      <w:pPr>
        <w:tabs>
          <w:tab w:val="left" w:pos="1670"/>
        </w:tabs>
        <w:spacing w:before="7"/>
        <w:ind w:right="304"/>
      </w:pPr>
      <w:r w:rsidRPr="005F780B">
        <w:rPr>
          <w:spacing w:val="1"/>
          <w:sz w:val="26"/>
        </w:rPr>
        <w:lastRenderedPageBreak/>
        <w:t xml:space="preserve"> </w:t>
      </w:r>
    </w:p>
    <w:p w:rsidR="00B15A17" w:rsidRDefault="00F034A4" w:rsidP="005E6B29">
      <w:pPr>
        <w:pStyle w:val="Heading1"/>
        <w:numPr>
          <w:ilvl w:val="2"/>
          <w:numId w:val="18"/>
        </w:numPr>
        <w:tabs>
          <w:tab w:val="left" w:pos="1610"/>
        </w:tabs>
        <w:spacing w:line="240" w:lineRule="auto"/>
        <w:ind w:right="307" w:firstLine="708"/>
        <w:jc w:val="both"/>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2"/>
        </w:rPr>
        <w:t xml:space="preserve"> </w:t>
      </w:r>
      <w:r>
        <w:t>здоровья</w:t>
      </w:r>
      <w:r>
        <w:rPr>
          <w:spacing w:val="-4"/>
        </w:rPr>
        <w:t xml:space="preserve"> </w:t>
      </w:r>
      <w:r>
        <w:t>и</w:t>
      </w:r>
      <w:r>
        <w:rPr>
          <w:spacing w:val="-1"/>
        </w:rPr>
        <w:t xml:space="preserve"> </w:t>
      </w:r>
      <w:r>
        <w:t>инвалидами,</w:t>
      </w:r>
      <w:r>
        <w:rPr>
          <w:spacing w:val="-1"/>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w:t>
      </w:r>
    </w:p>
    <w:p w:rsidR="00B15A17" w:rsidRDefault="00F034A4">
      <w:pPr>
        <w:pStyle w:val="a8"/>
        <w:ind w:right="308" w:firstLine="773"/>
      </w:pPr>
      <w:r>
        <w:t>Цель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специальных</w:t>
      </w:r>
      <w:r>
        <w:rPr>
          <w:spacing w:val="1"/>
        </w:rPr>
        <w:t xml:space="preserve"> </w:t>
      </w:r>
      <w:r>
        <w:t>условий,</w:t>
      </w:r>
      <w:r>
        <w:rPr>
          <w:spacing w:val="1"/>
        </w:rPr>
        <w:t xml:space="preserve"> </w:t>
      </w:r>
      <w:r>
        <w:t>позволяющих</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для</w:t>
      </w:r>
      <w:r>
        <w:rPr>
          <w:spacing w:val="1"/>
        </w:rPr>
        <w:t xml:space="preserve"> </w:t>
      </w:r>
      <w:r>
        <w:t>достижения</w:t>
      </w:r>
      <w:r>
        <w:rPr>
          <w:spacing w:val="1"/>
        </w:rPr>
        <w:t xml:space="preserve"> </w:t>
      </w:r>
      <w:r>
        <w:t>планируемых</w:t>
      </w:r>
      <w:r>
        <w:rPr>
          <w:spacing w:val="1"/>
        </w:rPr>
        <w:t xml:space="preserve"> </w:t>
      </w:r>
      <w:r>
        <w:t>результатов основной общеобразовательной программы всеми обучающимися школы, в</w:t>
      </w:r>
      <w:r>
        <w:rPr>
          <w:spacing w:val="1"/>
        </w:rPr>
        <w:t xml:space="preserve"> </w:t>
      </w:r>
      <w:r>
        <w:t>том</w:t>
      </w:r>
      <w:r>
        <w:rPr>
          <w:spacing w:val="1"/>
        </w:rPr>
        <w:t xml:space="preserve"> </w:t>
      </w:r>
      <w:r>
        <w:t>числе</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и/или</w:t>
      </w:r>
      <w:r>
        <w:rPr>
          <w:spacing w:val="1"/>
        </w:rPr>
        <w:t xml:space="preserve"> </w:t>
      </w:r>
      <w:r>
        <w:t>инвалидами,</w:t>
      </w:r>
      <w:r>
        <w:rPr>
          <w:spacing w:val="1"/>
        </w:rPr>
        <w:t xml:space="preserve"> </w:t>
      </w:r>
      <w:r>
        <w:t>посредством</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1"/>
        </w:rPr>
        <w:t xml:space="preserve"> </w:t>
      </w:r>
      <w:r>
        <w:t>образовательного</w:t>
      </w:r>
      <w:r>
        <w:rPr>
          <w:spacing w:val="1"/>
        </w:rPr>
        <w:t xml:space="preserve"> </w:t>
      </w:r>
      <w:r>
        <w:t>процесса,</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и/или</w:t>
      </w:r>
      <w:r>
        <w:rPr>
          <w:spacing w:val="1"/>
        </w:rPr>
        <w:t xml:space="preserve"> </w:t>
      </w:r>
      <w:r>
        <w:t>компенсацию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основной</w:t>
      </w:r>
      <w:r>
        <w:rPr>
          <w:spacing w:val="66"/>
        </w:rPr>
        <w:t xml:space="preserve"> </w:t>
      </w:r>
      <w:r>
        <w:t>образовательной</w:t>
      </w:r>
      <w:r>
        <w:rPr>
          <w:spacing w:val="1"/>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1"/>
        </w:rPr>
        <w:t xml:space="preserve"> </w:t>
      </w:r>
      <w:r>
        <w:t>психологической</w:t>
      </w:r>
      <w:r>
        <w:rPr>
          <w:spacing w:val="3"/>
        </w:rPr>
        <w:t xml:space="preserve"> </w:t>
      </w:r>
      <w:r>
        <w:t>устойчивости</w:t>
      </w:r>
      <w:r>
        <w:rPr>
          <w:spacing w:val="2"/>
        </w:rPr>
        <w:t xml:space="preserve"> </w:t>
      </w:r>
      <w:r>
        <w:t>старшеклассников.</w:t>
      </w:r>
    </w:p>
    <w:p w:rsidR="00B15A17" w:rsidRDefault="00F034A4">
      <w:pPr>
        <w:pStyle w:val="a8"/>
        <w:ind w:left="961"/>
      </w:pPr>
      <w:r>
        <w:t>Задачи</w:t>
      </w:r>
      <w:r>
        <w:rPr>
          <w:spacing w:val="-5"/>
        </w:rPr>
        <w:t xml:space="preserve"> </w:t>
      </w:r>
      <w:r>
        <w:t>программы:</w:t>
      </w:r>
    </w:p>
    <w:p w:rsidR="00B15A17" w:rsidRDefault="00F034A4" w:rsidP="005E6B29">
      <w:pPr>
        <w:pStyle w:val="ac"/>
        <w:numPr>
          <w:ilvl w:val="0"/>
          <w:numId w:val="13"/>
        </w:numPr>
        <w:tabs>
          <w:tab w:val="left" w:pos="1247"/>
        </w:tabs>
        <w:spacing w:line="298" w:lineRule="exact"/>
        <w:rPr>
          <w:sz w:val="26"/>
        </w:rPr>
      </w:pPr>
      <w:r>
        <w:rPr>
          <w:sz w:val="26"/>
        </w:rPr>
        <w:t>адаптация</w:t>
      </w:r>
      <w:r>
        <w:rPr>
          <w:spacing w:val="-2"/>
          <w:sz w:val="26"/>
        </w:rPr>
        <w:t xml:space="preserve"> </w:t>
      </w:r>
      <w:r>
        <w:rPr>
          <w:sz w:val="26"/>
        </w:rPr>
        <w:t>обучающихся</w:t>
      </w:r>
      <w:r>
        <w:rPr>
          <w:spacing w:val="-1"/>
          <w:sz w:val="26"/>
        </w:rPr>
        <w:t xml:space="preserve"> </w:t>
      </w:r>
      <w:r>
        <w:rPr>
          <w:sz w:val="26"/>
        </w:rPr>
        <w:t>уровня</w:t>
      </w:r>
      <w:r>
        <w:rPr>
          <w:spacing w:val="1"/>
          <w:sz w:val="26"/>
        </w:rPr>
        <w:t xml:space="preserve"> </w:t>
      </w:r>
      <w:r>
        <w:rPr>
          <w:sz w:val="26"/>
        </w:rPr>
        <w:t>СОО</w:t>
      </w:r>
      <w:r>
        <w:rPr>
          <w:spacing w:val="-2"/>
          <w:sz w:val="26"/>
        </w:rPr>
        <w:t xml:space="preserve"> </w:t>
      </w:r>
      <w:r>
        <w:rPr>
          <w:sz w:val="26"/>
        </w:rPr>
        <w:t>к</w:t>
      </w:r>
      <w:r>
        <w:rPr>
          <w:spacing w:val="-5"/>
          <w:sz w:val="26"/>
        </w:rPr>
        <w:t xml:space="preserve"> </w:t>
      </w:r>
      <w:r>
        <w:rPr>
          <w:sz w:val="26"/>
        </w:rPr>
        <w:t>новым условиям</w:t>
      </w:r>
      <w:r>
        <w:rPr>
          <w:spacing w:val="-3"/>
          <w:sz w:val="26"/>
        </w:rPr>
        <w:t xml:space="preserve"> </w:t>
      </w:r>
      <w:r>
        <w:rPr>
          <w:sz w:val="26"/>
        </w:rPr>
        <w:t>обучения;</w:t>
      </w:r>
    </w:p>
    <w:p w:rsidR="00B15A17" w:rsidRDefault="00F034A4" w:rsidP="005E6B29">
      <w:pPr>
        <w:pStyle w:val="ac"/>
        <w:numPr>
          <w:ilvl w:val="0"/>
          <w:numId w:val="13"/>
        </w:numPr>
        <w:tabs>
          <w:tab w:val="left" w:pos="1247"/>
        </w:tabs>
        <w:ind w:left="252" w:right="1514" w:firstLine="708"/>
        <w:rPr>
          <w:sz w:val="26"/>
        </w:rPr>
      </w:pPr>
      <w:r>
        <w:rPr>
          <w:sz w:val="26"/>
        </w:rPr>
        <w:t>выявление особых образовательных потребностей обучающихся с ОВЗ,</w:t>
      </w:r>
      <w:r>
        <w:rPr>
          <w:spacing w:val="-62"/>
          <w:sz w:val="26"/>
        </w:rPr>
        <w:t xml:space="preserve"> </w:t>
      </w:r>
      <w:r>
        <w:rPr>
          <w:sz w:val="26"/>
        </w:rPr>
        <w:t>инвалидов,</w:t>
      </w:r>
      <w:r>
        <w:rPr>
          <w:spacing w:val="-2"/>
          <w:sz w:val="26"/>
        </w:rPr>
        <w:t xml:space="preserve"> </w:t>
      </w:r>
      <w:r>
        <w:rPr>
          <w:sz w:val="26"/>
        </w:rPr>
        <w:t>а</w:t>
      </w:r>
      <w:r>
        <w:rPr>
          <w:spacing w:val="-3"/>
          <w:sz w:val="26"/>
        </w:rPr>
        <w:t xml:space="preserve"> </w:t>
      </w:r>
      <w:r>
        <w:rPr>
          <w:sz w:val="26"/>
        </w:rPr>
        <w:t>также</w:t>
      </w:r>
      <w:r>
        <w:rPr>
          <w:spacing w:val="-2"/>
          <w:sz w:val="26"/>
        </w:rPr>
        <w:t xml:space="preserve"> </w:t>
      </w:r>
      <w:r>
        <w:rPr>
          <w:sz w:val="26"/>
        </w:rPr>
        <w:t>подростков,</w:t>
      </w:r>
      <w:r>
        <w:rPr>
          <w:spacing w:val="-1"/>
          <w:sz w:val="26"/>
        </w:rPr>
        <w:t xml:space="preserve"> </w:t>
      </w:r>
      <w:r>
        <w:rPr>
          <w:sz w:val="26"/>
        </w:rPr>
        <w:t>попавших в</w:t>
      </w:r>
      <w:r>
        <w:rPr>
          <w:spacing w:val="-2"/>
          <w:sz w:val="26"/>
        </w:rPr>
        <w:t xml:space="preserve"> </w:t>
      </w:r>
      <w:r>
        <w:rPr>
          <w:sz w:val="26"/>
        </w:rPr>
        <w:t>трудную</w:t>
      </w:r>
      <w:r>
        <w:rPr>
          <w:spacing w:val="-1"/>
          <w:sz w:val="26"/>
        </w:rPr>
        <w:t xml:space="preserve"> </w:t>
      </w:r>
      <w:r>
        <w:rPr>
          <w:sz w:val="26"/>
        </w:rPr>
        <w:t>жизненную ситуацию;</w:t>
      </w:r>
    </w:p>
    <w:p w:rsidR="00B15A17" w:rsidRDefault="00F034A4" w:rsidP="005E6B29">
      <w:pPr>
        <w:pStyle w:val="ac"/>
        <w:numPr>
          <w:ilvl w:val="0"/>
          <w:numId w:val="13"/>
        </w:numPr>
        <w:tabs>
          <w:tab w:val="left" w:pos="1247"/>
        </w:tabs>
        <w:ind w:left="252" w:right="1562" w:firstLine="708"/>
        <w:rPr>
          <w:sz w:val="26"/>
        </w:rPr>
      </w:pPr>
      <w:r>
        <w:rPr>
          <w:sz w:val="26"/>
        </w:rPr>
        <w:t>создание условий для успешного освоения программы (ее элементов) и</w:t>
      </w:r>
      <w:r>
        <w:rPr>
          <w:spacing w:val="-62"/>
          <w:sz w:val="26"/>
        </w:rPr>
        <w:t xml:space="preserve"> </w:t>
      </w:r>
      <w:r>
        <w:rPr>
          <w:sz w:val="26"/>
        </w:rPr>
        <w:t>прохождения итоговой</w:t>
      </w:r>
      <w:r>
        <w:rPr>
          <w:spacing w:val="1"/>
          <w:sz w:val="26"/>
        </w:rPr>
        <w:t xml:space="preserve"> </w:t>
      </w:r>
      <w:r>
        <w:rPr>
          <w:sz w:val="26"/>
        </w:rPr>
        <w:t>аттестации;</w:t>
      </w:r>
    </w:p>
    <w:p w:rsidR="00B15A17" w:rsidRDefault="00F034A4" w:rsidP="005E6B29">
      <w:pPr>
        <w:pStyle w:val="ac"/>
        <w:numPr>
          <w:ilvl w:val="0"/>
          <w:numId w:val="13"/>
        </w:numPr>
        <w:tabs>
          <w:tab w:val="left" w:pos="1247"/>
        </w:tabs>
        <w:ind w:left="252" w:right="687" w:firstLine="708"/>
        <w:rPr>
          <w:sz w:val="26"/>
        </w:rPr>
      </w:pPr>
      <w:r>
        <w:rPr>
          <w:sz w:val="26"/>
        </w:rPr>
        <w:t>коррекция (минимизация) имеющихся нарушений (личностных, регулятивных,</w:t>
      </w:r>
      <w:r>
        <w:rPr>
          <w:spacing w:val="-62"/>
          <w:sz w:val="26"/>
        </w:rPr>
        <w:t xml:space="preserve"> </w:t>
      </w:r>
      <w:r>
        <w:rPr>
          <w:sz w:val="26"/>
        </w:rPr>
        <w:t>когнитивных,</w:t>
      </w:r>
      <w:r>
        <w:rPr>
          <w:spacing w:val="-1"/>
          <w:sz w:val="26"/>
        </w:rPr>
        <w:t xml:space="preserve"> </w:t>
      </w:r>
      <w:r>
        <w:rPr>
          <w:sz w:val="26"/>
        </w:rPr>
        <w:t>коммуникативных);</w:t>
      </w:r>
    </w:p>
    <w:p w:rsidR="00B15A17" w:rsidRDefault="00F034A4" w:rsidP="005E6B29">
      <w:pPr>
        <w:pStyle w:val="ac"/>
        <w:numPr>
          <w:ilvl w:val="0"/>
          <w:numId w:val="13"/>
        </w:numPr>
        <w:tabs>
          <w:tab w:val="left" w:pos="1247"/>
        </w:tabs>
        <w:ind w:left="252" w:right="1257" w:firstLine="708"/>
        <w:rPr>
          <w:sz w:val="26"/>
        </w:rPr>
      </w:pPr>
      <w:r>
        <w:rPr>
          <w:sz w:val="26"/>
        </w:rPr>
        <w:t>обеспечение непрерывной коррекционно-развивающей работы в единстве</w:t>
      </w:r>
      <w:r>
        <w:rPr>
          <w:spacing w:val="-62"/>
          <w:sz w:val="26"/>
        </w:rPr>
        <w:t xml:space="preserve"> </w:t>
      </w:r>
      <w:r>
        <w:rPr>
          <w:sz w:val="26"/>
        </w:rPr>
        <w:t>урочной</w:t>
      </w:r>
      <w:r>
        <w:rPr>
          <w:spacing w:val="1"/>
          <w:sz w:val="26"/>
        </w:rPr>
        <w:t xml:space="preserve"> </w:t>
      </w:r>
      <w:r>
        <w:rPr>
          <w:sz w:val="26"/>
        </w:rPr>
        <w:t>и внеурочной</w:t>
      </w:r>
      <w:r>
        <w:rPr>
          <w:spacing w:val="2"/>
          <w:sz w:val="26"/>
        </w:rPr>
        <w:t xml:space="preserve"> </w:t>
      </w:r>
      <w:r>
        <w:rPr>
          <w:sz w:val="26"/>
        </w:rPr>
        <w:t>деятельности;</w:t>
      </w:r>
    </w:p>
    <w:p w:rsidR="00B15A17" w:rsidRDefault="00F034A4" w:rsidP="005E6B29">
      <w:pPr>
        <w:pStyle w:val="ac"/>
        <w:numPr>
          <w:ilvl w:val="0"/>
          <w:numId w:val="13"/>
        </w:numPr>
        <w:tabs>
          <w:tab w:val="left" w:pos="1247"/>
        </w:tabs>
        <w:ind w:left="252" w:right="871" w:firstLine="708"/>
        <w:rPr>
          <w:sz w:val="26"/>
        </w:rPr>
      </w:pPr>
      <w:r>
        <w:rPr>
          <w:sz w:val="26"/>
        </w:rPr>
        <w:t>выявление профессиональных склонностей, интересов подростков с особыми</w:t>
      </w:r>
      <w:r>
        <w:rPr>
          <w:spacing w:val="-62"/>
          <w:sz w:val="26"/>
        </w:rPr>
        <w:t xml:space="preserve"> </w:t>
      </w:r>
      <w:r>
        <w:rPr>
          <w:sz w:val="26"/>
        </w:rPr>
        <w:t>образовательными потребностями; проведение работы по их профессиональному</w:t>
      </w:r>
      <w:r>
        <w:rPr>
          <w:spacing w:val="1"/>
          <w:sz w:val="26"/>
        </w:rPr>
        <w:t xml:space="preserve"> </w:t>
      </w:r>
      <w:r>
        <w:rPr>
          <w:sz w:val="26"/>
        </w:rPr>
        <w:t>консультированию,</w:t>
      </w:r>
      <w:r>
        <w:rPr>
          <w:spacing w:val="2"/>
          <w:sz w:val="26"/>
        </w:rPr>
        <w:t xml:space="preserve"> </w:t>
      </w:r>
      <w:r>
        <w:rPr>
          <w:sz w:val="26"/>
        </w:rPr>
        <w:t>профессиональной ориентации,</w:t>
      </w:r>
      <w:r>
        <w:rPr>
          <w:spacing w:val="-1"/>
          <w:sz w:val="26"/>
        </w:rPr>
        <w:t xml:space="preserve"> </w:t>
      </w:r>
      <w:r>
        <w:rPr>
          <w:sz w:val="26"/>
        </w:rPr>
        <w:t>профессиональному</w:t>
      </w:r>
    </w:p>
    <w:p w:rsidR="00B15A17" w:rsidRDefault="00F034A4">
      <w:pPr>
        <w:pStyle w:val="a8"/>
        <w:spacing w:line="297" w:lineRule="exact"/>
        <w:jc w:val="left"/>
      </w:pPr>
      <w:r>
        <w:t>самоопределению;</w:t>
      </w:r>
    </w:p>
    <w:p w:rsidR="00B15A17" w:rsidRDefault="00F034A4" w:rsidP="005E6B29">
      <w:pPr>
        <w:pStyle w:val="ac"/>
        <w:numPr>
          <w:ilvl w:val="0"/>
          <w:numId w:val="13"/>
        </w:numPr>
        <w:tabs>
          <w:tab w:val="left" w:pos="1247"/>
        </w:tabs>
        <w:ind w:left="252" w:right="418" w:firstLine="708"/>
        <w:jc w:val="both"/>
        <w:rPr>
          <w:sz w:val="26"/>
        </w:rPr>
      </w:pPr>
      <w:r>
        <w:rPr>
          <w:sz w:val="26"/>
        </w:rPr>
        <w:t>осуществление консультативной работы с педагогами, родителями, социальными</w:t>
      </w:r>
      <w:r>
        <w:rPr>
          <w:spacing w:val="-62"/>
          <w:sz w:val="26"/>
        </w:rPr>
        <w:t xml:space="preserve"> </w:t>
      </w:r>
      <w:r>
        <w:rPr>
          <w:sz w:val="26"/>
        </w:rPr>
        <w:t>работниками,</w:t>
      </w:r>
      <w:r>
        <w:rPr>
          <w:spacing w:val="-1"/>
          <w:sz w:val="26"/>
        </w:rPr>
        <w:t xml:space="preserve"> </w:t>
      </w:r>
      <w:r>
        <w:rPr>
          <w:sz w:val="26"/>
        </w:rPr>
        <w:t>а</w:t>
      </w:r>
      <w:r>
        <w:rPr>
          <w:spacing w:val="2"/>
          <w:sz w:val="26"/>
        </w:rPr>
        <w:t xml:space="preserve"> </w:t>
      </w:r>
      <w:r>
        <w:rPr>
          <w:sz w:val="26"/>
        </w:rPr>
        <w:t>также</w:t>
      </w:r>
      <w:r>
        <w:rPr>
          <w:spacing w:val="-1"/>
          <w:sz w:val="26"/>
        </w:rPr>
        <w:t xml:space="preserve"> </w:t>
      </w:r>
      <w:r>
        <w:rPr>
          <w:sz w:val="26"/>
        </w:rPr>
        <w:t>потенциальными</w:t>
      </w:r>
      <w:r>
        <w:rPr>
          <w:spacing w:val="1"/>
          <w:sz w:val="26"/>
        </w:rPr>
        <w:t xml:space="preserve"> </w:t>
      </w:r>
      <w:r>
        <w:rPr>
          <w:sz w:val="26"/>
        </w:rPr>
        <w:t>работодателями;</w:t>
      </w:r>
    </w:p>
    <w:p w:rsidR="00B15A17" w:rsidRDefault="00F034A4" w:rsidP="005E6B29">
      <w:pPr>
        <w:pStyle w:val="ac"/>
        <w:numPr>
          <w:ilvl w:val="0"/>
          <w:numId w:val="13"/>
        </w:numPr>
        <w:tabs>
          <w:tab w:val="left" w:pos="1247"/>
        </w:tabs>
        <w:spacing w:line="299" w:lineRule="exact"/>
        <w:jc w:val="both"/>
        <w:rPr>
          <w:sz w:val="26"/>
        </w:rPr>
      </w:pPr>
      <w:r>
        <w:rPr>
          <w:sz w:val="26"/>
        </w:rPr>
        <w:t>проведение</w:t>
      </w:r>
      <w:r>
        <w:rPr>
          <w:spacing w:val="-10"/>
          <w:sz w:val="26"/>
        </w:rPr>
        <w:t xml:space="preserve"> </w:t>
      </w:r>
      <w:r>
        <w:rPr>
          <w:sz w:val="26"/>
        </w:rPr>
        <w:t>информационно-просветительских</w:t>
      </w:r>
      <w:r>
        <w:rPr>
          <w:spacing w:val="-6"/>
          <w:sz w:val="26"/>
        </w:rPr>
        <w:t xml:space="preserve"> </w:t>
      </w:r>
      <w:r>
        <w:rPr>
          <w:sz w:val="26"/>
        </w:rPr>
        <w:t>мероприятий.</w:t>
      </w:r>
    </w:p>
    <w:p w:rsidR="00B15A17" w:rsidRDefault="00F034A4">
      <w:pPr>
        <w:pStyle w:val="a8"/>
        <w:ind w:right="303" w:firstLine="708"/>
      </w:pPr>
      <w:r>
        <w:t>Ожидаемые</w:t>
      </w:r>
      <w:r>
        <w:rPr>
          <w:spacing w:val="1"/>
        </w:rPr>
        <w:t xml:space="preserve"> </w:t>
      </w:r>
      <w:r>
        <w:t>результаты:</w:t>
      </w:r>
      <w:r>
        <w:rPr>
          <w:spacing w:val="1"/>
        </w:rPr>
        <w:t xml:space="preserve"> </w:t>
      </w:r>
      <w:r>
        <w:t>диагностические</w:t>
      </w:r>
      <w:r>
        <w:rPr>
          <w:spacing w:val="1"/>
        </w:rPr>
        <w:t xml:space="preserve"> </w:t>
      </w:r>
      <w:r>
        <w:t>портреты</w:t>
      </w:r>
      <w:r>
        <w:rPr>
          <w:spacing w:val="1"/>
        </w:rPr>
        <w:t xml:space="preserve"> </w:t>
      </w:r>
      <w:r>
        <w:t>детей</w:t>
      </w:r>
      <w:r>
        <w:rPr>
          <w:spacing w:val="1"/>
        </w:rPr>
        <w:t xml:space="preserve"> </w:t>
      </w:r>
      <w:r>
        <w:t>(карты</w:t>
      </w:r>
      <w:r>
        <w:rPr>
          <w:spacing w:val="1"/>
        </w:rPr>
        <w:t xml:space="preserve"> </w:t>
      </w:r>
      <w:r>
        <w:t>развития</w:t>
      </w:r>
      <w:r>
        <w:rPr>
          <w:spacing w:val="1"/>
        </w:rPr>
        <w:t xml:space="preserve"> </w:t>
      </w:r>
      <w:r>
        <w:t>–</w:t>
      </w:r>
      <w:r>
        <w:rPr>
          <w:spacing w:val="1"/>
        </w:rPr>
        <w:t xml:space="preserve"> </w:t>
      </w:r>
      <w:r>
        <w:t>заполняются и ведутся в случае оформления отношений с консилиумом); индивидуальные</w:t>
      </w:r>
      <w:r>
        <w:rPr>
          <w:spacing w:val="1"/>
        </w:rPr>
        <w:t xml:space="preserve"> </w:t>
      </w:r>
      <w:r>
        <w:t>психолого-педагогического</w:t>
      </w:r>
      <w:r>
        <w:rPr>
          <w:spacing w:val="12"/>
        </w:rPr>
        <w:t xml:space="preserve"> </w:t>
      </w:r>
      <w:r>
        <w:t>(логопедического,</w:t>
      </w:r>
      <w:r>
        <w:rPr>
          <w:spacing w:val="12"/>
        </w:rPr>
        <w:t xml:space="preserve"> </w:t>
      </w:r>
      <w:r>
        <w:t>дефектологического)</w:t>
      </w:r>
      <w:r>
        <w:rPr>
          <w:spacing w:val="12"/>
        </w:rPr>
        <w:t xml:space="preserve"> </w:t>
      </w:r>
      <w:r>
        <w:t>сопровождения</w:t>
      </w:r>
    </w:p>
    <w:p w:rsidR="00B15A17" w:rsidRDefault="00F034A4">
      <w:pPr>
        <w:pStyle w:val="a8"/>
        <w:spacing w:before="67"/>
        <w:ind w:right="306"/>
      </w:pPr>
      <w:r>
        <w:t>обучающегося,</w:t>
      </w:r>
      <w:r>
        <w:rPr>
          <w:spacing w:val="1"/>
        </w:rPr>
        <w:t xml:space="preserve"> </w:t>
      </w:r>
      <w:r>
        <w:t>испытывающего</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ООП,</w:t>
      </w:r>
      <w:r>
        <w:rPr>
          <w:spacing w:val="1"/>
        </w:rPr>
        <w:t xml:space="preserve"> </w:t>
      </w:r>
      <w:r>
        <w:t>обучающегося</w:t>
      </w:r>
      <w:r>
        <w:rPr>
          <w:spacing w:val="1"/>
        </w:rPr>
        <w:t xml:space="preserve"> </w:t>
      </w:r>
      <w:r>
        <w:t>с</w:t>
      </w:r>
      <w:r>
        <w:rPr>
          <w:spacing w:val="1"/>
        </w:rPr>
        <w:t xml:space="preserve"> </w:t>
      </w:r>
      <w:r>
        <w:t>ОВЗ);</w:t>
      </w:r>
      <w:r>
        <w:rPr>
          <w:spacing w:val="1"/>
        </w:rPr>
        <w:t xml:space="preserve"> </w:t>
      </w:r>
      <w:r>
        <w:t>составление</w:t>
      </w:r>
      <w:r>
        <w:rPr>
          <w:spacing w:val="1"/>
        </w:rPr>
        <w:t xml:space="preserve"> </w:t>
      </w:r>
      <w:r>
        <w:t>индивидуальных</w:t>
      </w:r>
      <w:r>
        <w:rPr>
          <w:spacing w:val="1"/>
        </w:rPr>
        <w:t xml:space="preserve"> </w:t>
      </w:r>
      <w:r>
        <w:t>рекомендаций</w:t>
      </w:r>
      <w:r>
        <w:rPr>
          <w:spacing w:val="1"/>
        </w:rPr>
        <w:t xml:space="preserve"> </w:t>
      </w:r>
      <w:r>
        <w:t>по</w:t>
      </w:r>
      <w:r>
        <w:rPr>
          <w:spacing w:val="1"/>
        </w:rPr>
        <w:t xml:space="preserve"> </w:t>
      </w:r>
      <w:r>
        <w:t>созданию</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обучающимся;</w:t>
      </w:r>
      <w:r>
        <w:rPr>
          <w:spacing w:val="1"/>
        </w:rPr>
        <w:t xml:space="preserve"> </w:t>
      </w:r>
      <w:r>
        <w:t>проектирование</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обучающегося;</w:t>
      </w:r>
      <w:r>
        <w:rPr>
          <w:spacing w:val="1"/>
        </w:rPr>
        <w:t xml:space="preserve"> </w:t>
      </w:r>
      <w:r>
        <w:t>успешная</w:t>
      </w:r>
      <w:r>
        <w:rPr>
          <w:spacing w:val="1"/>
        </w:rPr>
        <w:t xml:space="preserve"> </w:t>
      </w:r>
      <w:r>
        <w:t>социально-</w:t>
      </w:r>
      <w:r>
        <w:rPr>
          <w:spacing w:val="1"/>
        </w:rPr>
        <w:t xml:space="preserve"> </w:t>
      </w:r>
      <w:r>
        <w:t>психологическая адаптация обучающихся, в том числе обучающихся с 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совершенствование</w:t>
      </w:r>
      <w:r>
        <w:rPr>
          <w:spacing w:val="1"/>
        </w:rPr>
        <w:t xml:space="preserve"> </w:t>
      </w:r>
      <w:r>
        <w:t>системы</w:t>
      </w:r>
      <w:r>
        <w:rPr>
          <w:spacing w:val="1"/>
        </w:rPr>
        <w:t xml:space="preserve"> </w:t>
      </w:r>
      <w:r>
        <w:t>психолого-</w:t>
      </w:r>
      <w:r>
        <w:rPr>
          <w:spacing w:val="1"/>
        </w:rPr>
        <w:t xml:space="preserve"> </w:t>
      </w:r>
      <w:r>
        <w:t>педагогического сопровождения обучающихся уровня СОО, в том числе с ограниченными</w:t>
      </w:r>
      <w:r>
        <w:rPr>
          <w:spacing w:val="1"/>
        </w:rPr>
        <w:t xml:space="preserve"> </w:t>
      </w:r>
      <w:r>
        <w:t>возможностями</w:t>
      </w:r>
      <w:r>
        <w:rPr>
          <w:spacing w:val="-2"/>
        </w:rPr>
        <w:t xml:space="preserve"> </w:t>
      </w:r>
      <w:r>
        <w:t>здоровья.</w:t>
      </w:r>
    </w:p>
    <w:p w:rsidR="00B15A17" w:rsidRDefault="00F034A4">
      <w:pPr>
        <w:spacing w:before="1"/>
        <w:ind w:left="961"/>
        <w:jc w:val="both"/>
        <w:rPr>
          <w:b/>
          <w:sz w:val="26"/>
        </w:rPr>
      </w:pPr>
      <w:r>
        <w:rPr>
          <w:sz w:val="26"/>
        </w:rPr>
        <w:t>Содержание</w:t>
      </w:r>
      <w:r>
        <w:rPr>
          <w:spacing w:val="-5"/>
          <w:sz w:val="26"/>
        </w:rPr>
        <w:t xml:space="preserve"> </w:t>
      </w:r>
      <w:r>
        <w:rPr>
          <w:sz w:val="26"/>
        </w:rPr>
        <w:t>коррекционной</w:t>
      </w:r>
      <w:r>
        <w:rPr>
          <w:spacing w:val="-5"/>
          <w:sz w:val="26"/>
        </w:rPr>
        <w:t xml:space="preserve"> </w:t>
      </w:r>
      <w:r>
        <w:rPr>
          <w:sz w:val="26"/>
        </w:rPr>
        <w:t>программы</w:t>
      </w:r>
      <w:r>
        <w:rPr>
          <w:spacing w:val="-4"/>
          <w:sz w:val="26"/>
        </w:rPr>
        <w:t xml:space="preserve"> </w:t>
      </w:r>
      <w:r>
        <w:rPr>
          <w:sz w:val="26"/>
        </w:rPr>
        <w:t>определяют</w:t>
      </w:r>
      <w:r>
        <w:rPr>
          <w:spacing w:val="-3"/>
          <w:sz w:val="26"/>
        </w:rPr>
        <w:t xml:space="preserve"> </w:t>
      </w:r>
      <w:r>
        <w:rPr>
          <w:b/>
          <w:sz w:val="26"/>
        </w:rPr>
        <w:t>следующие</w:t>
      </w:r>
      <w:r>
        <w:rPr>
          <w:b/>
          <w:spacing w:val="-6"/>
          <w:sz w:val="26"/>
        </w:rPr>
        <w:t xml:space="preserve"> </w:t>
      </w:r>
      <w:r>
        <w:rPr>
          <w:b/>
          <w:sz w:val="26"/>
        </w:rPr>
        <w:t>принципы:</w:t>
      </w:r>
    </w:p>
    <w:p w:rsidR="00B15A17" w:rsidRDefault="00F034A4">
      <w:pPr>
        <w:pStyle w:val="a8"/>
        <w:spacing w:before="1"/>
        <w:ind w:right="308" w:firstLine="708"/>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положены</w:t>
      </w:r>
      <w:r>
        <w:rPr>
          <w:spacing w:val="1"/>
        </w:rPr>
        <w:t xml:space="preserve"> </w:t>
      </w:r>
      <w:r>
        <w:t>общедидактические</w:t>
      </w:r>
      <w:r>
        <w:rPr>
          <w:spacing w:val="1"/>
        </w:rPr>
        <w:t xml:space="preserve"> </w:t>
      </w:r>
      <w:r>
        <w:t>и</w:t>
      </w:r>
      <w:r>
        <w:rPr>
          <w:spacing w:val="1"/>
        </w:rPr>
        <w:t xml:space="preserve"> </w:t>
      </w:r>
      <w:r>
        <w:t>специальные принципы общей и специальной педагогики. Общедидактические принципы</w:t>
      </w:r>
      <w:r>
        <w:rPr>
          <w:spacing w:val="1"/>
        </w:rPr>
        <w:t xml:space="preserve"> </w:t>
      </w:r>
      <w:r>
        <w:t>включают</w:t>
      </w:r>
      <w:r>
        <w:rPr>
          <w:spacing w:val="1"/>
        </w:rPr>
        <w:t xml:space="preserve"> </w:t>
      </w:r>
      <w:r>
        <w:t>принцип</w:t>
      </w:r>
      <w:r>
        <w:rPr>
          <w:spacing w:val="1"/>
        </w:rPr>
        <w:t xml:space="preserve"> </w:t>
      </w:r>
      <w:r>
        <w:t>научности;</w:t>
      </w:r>
      <w:r>
        <w:rPr>
          <w:spacing w:val="1"/>
        </w:rPr>
        <w:t xml:space="preserve"> </w:t>
      </w:r>
      <w:r>
        <w:t>соответствия</w:t>
      </w:r>
      <w:r>
        <w:rPr>
          <w:spacing w:val="1"/>
        </w:rPr>
        <w:t xml:space="preserve"> </w:t>
      </w:r>
      <w:r>
        <w:t>целей</w:t>
      </w:r>
      <w:r>
        <w:rPr>
          <w:spacing w:val="1"/>
        </w:rPr>
        <w:t xml:space="preserve"> </w:t>
      </w:r>
      <w:r>
        <w:t>и</w:t>
      </w:r>
      <w:r>
        <w:rPr>
          <w:spacing w:val="1"/>
        </w:rPr>
        <w:t xml:space="preserve"> </w:t>
      </w:r>
      <w:r>
        <w:t>содержания</w:t>
      </w:r>
      <w:r>
        <w:rPr>
          <w:spacing w:val="1"/>
        </w:rPr>
        <w:t xml:space="preserve"> </w:t>
      </w:r>
      <w:r>
        <w:t>обучения</w:t>
      </w:r>
      <w:r>
        <w:rPr>
          <w:spacing w:val="-62"/>
        </w:rPr>
        <w:t xml:space="preserve"> </w:t>
      </w:r>
      <w:r>
        <w:t>государственным</w:t>
      </w:r>
      <w:r>
        <w:rPr>
          <w:spacing w:val="1"/>
        </w:rPr>
        <w:t xml:space="preserve"> </w:t>
      </w:r>
      <w:r>
        <w:t>образовательным</w:t>
      </w:r>
      <w:r>
        <w:rPr>
          <w:spacing w:val="1"/>
        </w:rPr>
        <w:t xml:space="preserve"> </w:t>
      </w:r>
      <w:r>
        <w:t>стандартам;</w:t>
      </w:r>
      <w:r>
        <w:rPr>
          <w:spacing w:val="1"/>
        </w:rPr>
        <w:t xml:space="preserve"> </w:t>
      </w:r>
      <w:r>
        <w:t>соответствия</w:t>
      </w:r>
      <w:r>
        <w:rPr>
          <w:spacing w:val="1"/>
        </w:rPr>
        <w:t xml:space="preserve"> </w:t>
      </w:r>
      <w:r>
        <w:t>дидактического</w:t>
      </w:r>
      <w:r>
        <w:rPr>
          <w:spacing w:val="1"/>
        </w:rPr>
        <w:t xml:space="preserve"> </w:t>
      </w:r>
      <w:r>
        <w:t>процесса</w:t>
      </w:r>
      <w:r>
        <w:rPr>
          <w:spacing w:val="1"/>
        </w:rPr>
        <w:t xml:space="preserve"> </w:t>
      </w:r>
      <w:r>
        <w:lastRenderedPageBreak/>
        <w:t>закономерностям</w:t>
      </w:r>
      <w:r>
        <w:rPr>
          <w:spacing w:val="1"/>
        </w:rPr>
        <w:t xml:space="preserve"> </w:t>
      </w:r>
      <w:r>
        <w:t>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w:t>
      </w:r>
      <w:r>
        <w:rPr>
          <w:spacing w:val="1"/>
        </w:rPr>
        <w:t xml:space="preserve"> </w:t>
      </w:r>
      <w:r>
        <w:t>сознательности,</w:t>
      </w:r>
      <w:r>
        <w:rPr>
          <w:spacing w:val="1"/>
        </w:rPr>
        <w:t xml:space="preserve"> </w:t>
      </w:r>
      <w:r>
        <w:t>активности</w:t>
      </w:r>
      <w:r>
        <w:rPr>
          <w:spacing w:val="1"/>
        </w:rPr>
        <w:t xml:space="preserve"> </w:t>
      </w:r>
      <w:r>
        <w:t>и</w:t>
      </w:r>
      <w:r>
        <w:rPr>
          <w:spacing w:val="1"/>
        </w:rPr>
        <w:t xml:space="preserve"> </w:t>
      </w:r>
      <w:r>
        <w:t>самостоятельности</w:t>
      </w:r>
      <w:r>
        <w:rPr>
          <w:spacing w:val="1"/>
        </w:rPr>
        <w:t xml:space="preserve"> </w:t>
      </w:r>
      <w:r>
        <w:t>обучающихся</w:t>
      </w:r>
      <w:r>
        <w:rPr>
          <w:spacing w:val="1"/>
        </w:rPr>
        <w:t xml:space="preserve"> </w:t>
      </w:r>
      <w:r>
        <w:t>при</w:t>
      </w:r>
      <w:r>
        <w:rPr>
          <w:spacing w:val="1"/>
        </w:rPr>
        <w:t xml:space="preserve"> </w:t>
      </w:r>
      <w:r>
        <w:t>руководящей</w:t>
      </w:r>
      <w:r>
        <w:rPr>
          <w:spacing w:val="1"/>
        </w:rPr>
        <w:t xml:space="preserve"> </w:t>
      </w:r>
      <w:r>
        <w:t>роли</w:t>
      </w:r>
      <w:r>
        <w:rPr>
          <w:spacing w:val="-62"/>
        </w:rPr>
        <w:t xml:space="preserve"> </w:t>
      </w:r>
      <w:r>
        <w:t>учителя;</w:t>
      </w:r>
      <w:r>
        <w:rPr>
          <w:spacing w:val="1"/>
        </w:rPr>
        <w:t xml:space="preserve"> </w:t>
      </w:r>
      <w:r>
        <w:t>принцип</w:t>
      </w:r>
      <w:r>
        <w:rPr>
          <w:spacing w:val="1"/>
        </w:rPr>
        <w:t xml:space="preserve"> </w:t>
      </w:r>
      <w:r>
        <w:t>единства</w:t>
      </w:r>
      <w:r>
        <w:rPr>
          <w:spacing w:val="1"/>
        </w:rPr>
        <w:t xml:space="preserve"> </w:t>
      </w:r>
      <w:r>
        <w:t>образовательной,</w:t>
      </w:r>
      <w:r>
        <w:rPr>
          <w:spacing w:val="1"/>
        </w:rPr>
        <w:t xml:space="preserve"> </w:t>
      </w:r>
      <w:r>
        <w:t>воспитательной</w:t>
      </w:r>
      <w:r>
        <w:rPr>
          <w:spacing w:val="1"/>
        </w:rPr>
        <w:t xml:space="preserve"> </w:t>
      </w:r>
      <w:r>
        <w:t>и</w:t>
      </w:r>
      <w:r>
        <w:rPr>
          <w:spacing w:val="1"/>
        </w:rPr>
        <w:t xml:space="preserve"> </w:t>
      </w:r>
      <w:r>
        <w:t>развивающей</w:t>
      </w:r>
      <w:r>
        <w:rPr>
          <w:spacing w:val="1"/>
        </w:rPr>
        <w:t xml:space="preserve"> </w:t>
      </w:r>
      <w:r>
        <w:t>функций</w:t>
      </w:r>
      <w:r>
        <w:rPr>
          <w:spacing w:val="1"/>
        </w:rPr>
        <w:t xml:space="preserve"> </w:t>
      </w:r>
      <w:r>
        <w:t>обучения.</w:t>
      </w:r>
    </w:p>
    <w:p w:rsidR="00B15A17" w:rsidRDefault="00F034A4">
      <w:pPr>
        <w:pStyle w:val="a8"/>
        <w:ind w:right="309" w:firstLine="708"/>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62"/>
        </w:rPr>
        <w:t xml:space="preserve"> </w:t>
      </w:r>
      <w:r>
        <w:t>возможностями здоровья (принцип коррекционно-развивающей направленности обучения,</w:t>
      </w:r>
      <w:r>
        <w:rPr>
          <w:spacing w:val="-62"/>
        </w:rPr>
        <w:t xml:space="preserve"> </w:t>
      </w:r>
      <w:r>
        <w:t>предполагающий коррекцию имеющихся нарушений и стимуляцию интеллектуального,</w:t>
      </w:r>
      <w:r>
        <w:rPr>
          <w:spacing w:val="1"/>
        </w:rPr>
        <w:t xml:space="preserve"> </w:t>
      </w:r>
      <w:r>
        <w:t>коммуникативного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системности;</w:t>
      </w:r>
      <w:r>
        <w:rPr>
          <w:spacing w:val="1"/>
        </w:rPr>
        <w:t xml:space="preserve"> </w:t>
      </w:r>
      <w:r>
        <w:t>обходного</w:t>
      </w:r>
      <w:r>
        <w:rPr>
          <w:spacing w:val="66"/>
        </w:rPr>
        <w:t xml:space="preserve"> </w:t>
      </w:r>
      <w:r>
        <w:t>пути;</w:t>
      </w:r>
      <w:r>
        <w:rPr>
          <w:spacing w:val="1"/>
        </w:rPr>
        <w:t xml:space="preserve"> </w:t>
      </w:r>
      <w:r>
        <w:t>комплексности).</w:t>
      </w:r>
    </w:p>
    <w:p w:rsidR="00B15A17" w:rsidRDefault="00B15A17">
      <w:pPr>
        <w:pStyle w:val="a8"/>
        <w:spacing w:before="8"/>
        <w:ind w:left="0"/>
        <w:jc w:val="left"/>
      </w:pPr>
    </w:p>
    <w:p w:rsidR="00B15A17" w:rsidRDefault="00F034A4" w:rsidP="005E6B29">
      <w:pPr>
        <w:pStyle w:val="Heading1"/>
        <w:numPr>
          <w:ilvl w:val="2"/>
          <w:numId w:val="18"/>
        </w:numPr>
        <w:tabs>
          <w:tab w:val="left" w:pos="1610"/>
        </w:tabs>
        <w:spacing w:line="240" w:lineRule="auto"/>
        <w:ind w:right="307" w:firstLine="708"/>
        <w:jc w:val="both"/>
      </w:pPr>
      <w:r>
        <w:t>Перечень и содержание комплексных, индивидуально ориентированных</w:t>
      </w:r>
      <w:r>
        <w:rPr>
          <w:spacing w:val="1"/>
        </w:rPr>
        <w:t xml:space="preserve"> </w:t>
      </w:r>
      <w:r>
        <w:t>коррекционных мероприятий, включающих использование индивидуальных методов</w:t>
      </w:r>
      <w:r>
        <w:rPr>
          <w:spacing w:val="-62"/>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2"/>
        </w:rPr>
        <w:t xml:space="preserve"> </w:t>
      </w:r>
      <w:r>
        <w:t>специалистов</w:t>
      </w:r>
    </w:p>
    <w:p w:rsidR="00B15A17" w:rsidRDefault="00F034A4">
      <w:pPr>
        <w:pStyle w:val="a8"/>
        <w:ind w:right="308" w:firstLine="708"/>
      </w:pPr>
      <w:r>
        <w:t>Программа</w:t>
      </w:r>
      <w:r>
        <w:rPr>
          <w:spacing w:val="1"/>
        </w:rPr>
        <w:t xml:space="preserve"> </w:t>
      </w:r>
      <w:r>
        <w:t>коррекционной</w:t>
      </w:r>
      <w:r>
        <w:rPr>
          <w:spacing w:val="1"/>
        </w:rPr>
        <w:t xml:space="preserve"> </w:t>
      </w:r>
      <w:r>
        <w:t>работы</w:t>
      </w:r>
      <w:r>
        <w:rPr>
          <w:spacing w:val="1"/>
        </w:rPr>
        <w:t xml:space="preserve"> </w:t>
      </w:r>
      <w:r>
        <w:t>МБОУ</w:t>
      </w:r>
      <w:r>
        <w:rPr>
          <w:spacing w:val="1"/>
        </w:rPr>
        <w:t xml:space="preserve"> </w:t>
      </w:r>
      <w:r w:rsidR="005F780B">
        <w:t>«Кустовская СОШ»</w:t>
      </w:r>
      <w:r>
        <w:rPr>
          <w:spacing w:val="1"/>
        </w:rPr>
        <w:t xml:space="preserve"> </w:t>
      </w:r>
      <w:r>
        <w:t>является</w:t>
      </w:r>
      <w:r>
        <w:rPr>
          <w:spacing w:val="1"/>
        </w:rPr>
        <w:t xml:space="preserve"> </w:t>
      </w:r>
      <w:r>
        <w:t>структурным</w:t>
      </w:r>
      <w:r>
        <w:rPr>
          <w:spacing w:val="1"/>
        </w:rPr>
        <w:t xml:space="preserve"> </w:t>
      </w:r>
      <w:r>
        <w:t>компонентом основной образовательной программы, разрабатывается для обучающихся с</w:t>
      </w:r>
      <w:r>
        <w:rPr>
          <w:spacing w:val="1"/>
        </w:rPr>
        <w:t xml:space="preserve"> </w:t>
      </w:r>
      <w:r>
        <w:t>ограниченными</w:t>
      </w:r>
      <w:r>
        <w:rPr>
          <w:spacing w:val="-2"/>
        </w:rPr>
        <w:t xml:space="preserve"> </w:t>
      </w:r>
      <w:r>
        <w:t>возможностями</w:t>
      </w:r>
      <w:r>
        <w:rPr>
          <w:spacing w:val="-1"/>
        </w:rPr>
        <w:t xml:space="preserve"> </w:t>
      </w:r>
      <w:r>
        <w:t>здоровья.</w:t>
      </w:r>
    </w:p>
    <w:p w:rsidR="00B15A17" w:rsidRDefault="00F034A4">
      <w:pPr>
        <w:pStyle w:val="a8"/>
        <w:ind w:right="304" w:firstLine="708"/>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w:t>
      </w:r>
      <w:r>
        <w:rPr>
          <w:spacing w:val="1"/>
        </w:rPr>
        <w:t xml:space="preserve"> </w:t>
      </w:r>
      <w:r>
        <w:t>развивающее, консультативное, информационно-просветительское, профориентационное,</w:t>
      </w:r>
      <w:r>
        <w:rPr>
          <w:spacing w:val="1"/>
        </w:rPr>
        <w:t xml:space="preserve"> </w:t>
      </w:r>
      <w:r>
        <w:t>направление по работе с родителями – способствуют освоению обучающимися с особыми</w:t>
      </w:r>
      <w:r>
        <w:rPr>
          <w:spacing w:val="1"/>
        </w:rPr>
        <w:t xml:space="preserve"> </w:t>
      </w:r>
      <w:r>
        <w:t>образовательными потребностями основной образовательной программы среднего общего</w:t>
      </w:r>
      <w:r>
        <w:rPr>
          <w:spacing w:val="1"/>
        </w:rPr>
        <w:t xml:space="preserve"> </w:t>
      </w:r>
      <w:r>
        <w:t>образования, компенсации имеющихся нарушений развития, содействуют профориентации</w:t>
      </w:r>
      <w:r>
        <w:rPr>
          <w:spacing w:val="-62"/>
        </w:rPr>
        <w:t xml:space="preserve"> </w:t>
      </w:r>
      <w:r>
        <w:t>и социализации старшеклассников. Данные направления раскрываются содержательно в</w:t>
      </w:r>
      <w:r>
        <w:rPr>
          <w:spacing w:val="1"/>
        </w:rPr>
        <w:t xml:space="preserve"> </w:t>
      </w:r>
      <w:r>
        <w:t>разных</w:t>
      </w:r>
      <w:r>
        <w:rPr>
          <w:spacing w:val="-2"/>
        </w:rPr>
        <w:t xml:space="preserve"> </w:t>
      </w:r>
      <w:r>
        <w:t>организационных</w:t>
      </w:r>
      <w:r>
        <w:rPr>
          <w:spacing w:val="-2"/>
        </w:rPr>
        <w:t xml:space="preserve"> </w:t>
      </w:r>
      <w:r>
        <w:t>формах</w:t>
      </w:r>
      <w:r>
        <w:rPr>
          <w:spacing w:val="2"/>
        </w:rPr>
        <w:t xml:space="preserve"> </w:t>
      </w:r>
      <w:r>
        <w:t>деятельности</w:t>
      </w:r>
      <w:r>
        <w:rPr>
          <w:spacing w:val="-2"/>
        </w:rPr>
        <w:t xml:space="preserve"> </w:t>
      </w:r>
      <w:r>
        <w:t>образовательной</w:t>
      </w:r>
      <w:r>
        <w:rPr>
          <w:spacing w:val="1"/>
        </w:rPr>
        <w:t xml:space="preserve"> </w:t>
      </w:r>
      <w:r>
        <w:t>организации.</w:t>
      </w:r>
    </w:p>
    <w:p w:rsidR="00B15A17" w:rsidRDefault="00F034A4">
      <w:pPr>
        <w:pStyle w:val="a8"/>
        <w:ind w:right="312" w:firstLine="708"/>
      </w:pPr>
      <w:r>
        <w:rPr>
          <w:b/>
        </w:rPr>
        <w:t xml:space="preserve">Диагностическое направление работы </w:t>
      </w:r>
      <w:r>
        <w:t>включает выявление характера и сущности</w:t>
      </w:r>
      <w:r>
        <w:rPr>
          <w:spacing w:val="1"/>
        </w:rPr>
        <w:t xml:space="preserve"> </w:t>
      </w:r>
      <w:r>
        <w:t>нарушений у подростков с ОВЗ и инвалидов, определение их особых 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 обучающихся,</w:t>
      </w:r>
      <w:r>
        <w:rPr>
          <w:spacing w:val="-2"/>
        </w:rPr>
        <w:t xml:space="preserve"> </w:t>
      </w:r>
      <w:r>
        <w:t>попавших</w:t>
      </w:r>
      <w:r>
        <w:rPr>
          <w:spacing w:val="-2"/>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p>
    <w:p w:rsidR="00B15A17" w:rsidRDefault="00F034A4">
      <w:pPr>
        <w:pStyle w:val="a8"/>
        <w:ind w:right="311" w:firstLine="708"/>
      </w:pPr>
      <w:r>
        <w:t>Диагностическое</w:t>
      </w:r>
      <w:r>
        <w:rPr>
          <w:spacing w:val="1"/>
        </w:rPr>
        <w:t xml:space="preserve"> </w:t>
      </w:r>
      <w:r>
        <w:t>направление</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 проводят учителя-предметники и все специалисты (психолог, специальный</w:t>
      </w:r>
      <w:r>
        <w:rPr>
          <w:spacing w:val="1"/>
        </w:rPr>
        <w:t xml:space="preserve"> </w:t>
      </w:r>
      <w:r>
        <w:t>психолог,</w:t>
      </w:r>
      <w:r>
        <w:rPr>
          <w:spacing w:val="-3"/>
        </w:rPr>
        <w:t xml:space="preserve"> </w:t>
      </w:r>
      <w:r>
        <w:t>логопед,</w:t>
      </w:r>
      <w:r>
        <w:rPr>
          <w:spacing w:val="-1"/>
        </w:rPr>
        <w:t xml:space="preserve"> </w:t>
      </w:r>
      <w:r>
        <w:t>дефектолог-олигофренопедагог, сурдопедагог,</w:t>
      </w:r>
      <w:r>
        <w:rPr>
          <w:spacing w:val="-3"/>
        </w:rPr>
        <w:t xml:space="preserve"> </w:t>
      </w:r>
      <w:r>
        <w:t>тифлопедагог).</w:t>
      </w:r>
    </w:p>
    <w:p w:rsidR="00B15A17" w:rsidRDefault="00F034A4" w:rsidP="005F780B">
      <w:pPr>
        <w:pStyle w:val="a8"/>
        <w:ind w:right="313" w:firstLine="708"/>
      </w:pPr>
      <w:r>
        <w:t>Учителя-предметники осуществляют аттестацию обучающихся, в том числе с ОВЗ,</w:t>
      </w:r>
      <w:r>
        <w:rPr>
          <w:spacing w:val="1"/>
        </w:rPr>
        <w:t xml:space="preserve"> </w:t>
      </w:r>
      <w:r>
        <w:t>по учебным предметам в начале и конце учебного года, определяют динамику освоения</w:t>
      </w:r>
      <w:r>
        <w:rPr>
          <w:spacing w:val="1"/>
        </w:rPr>
        <w:t xml:space="preserve"> </w:t>
      </w:r>
      <w:r>
        <w:t>ими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основные</w:t>
      </w:r>
      <w:r>
        <w:rPr>
          <w:spacing w:val="-2"/>
        </w:rPr>
        <w:t xml:space="preserve"> </w:t>
      </w:r>
      <w:r>
        <w:t>трудности.Специалисты проводят диагностику нарушений и дифференцированное определение</w:t>
      </w:r>
      <w:r>
        <w:rPr>
          <w:spacing w:val="-62"/>
        </w:rPr>
        <w:t xml:space="preserve"> </w:t>
      </w:r>
      <w:r>
        <w:t>особых образовательных потребностей школьников с ОВЗ, инвалидов, а также подростков,</w:t>
      </w:r>
      <w:r>
        <w:rPr>
          <w:spacing w:val="-62"/>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в</w:t>
      </w:r>
      <w:r>
        <w:rPr>
          <w:spacing w:val="1"/>
        </w:rPr>
        <w:t xml:space="preserve"> </w:t>
      </w:r>
      <w:r>
        <w:t>начале</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диагностической</w:t>
      </w:r>
      <w:r>
        <w:rPr>
          <w:spacing w:val="-2"/>
        </w:rPr>
        <w:t xml:space="preserve"> </w:t>
      </w:r>
      <w:r>
        <w:t>работе</w:t>
      </w:r>
      <w:r>
        <w:rPr>
          <w:spacing w:val="-1"/>
        </w:rPr>
        <w:t xml:space="preserve"> </w:t>
      </w:r>
      <w:r>
        <w:t>привлекаются</w:t>
      </w:r>
      <w:r>
        <w:rPr>
          <w:spacing w:val="-1"/>
        </w:rPr>
        <w:t xml:space="preserve"> </w:t>
      </w:r>
      <w:r>
        <w:t>разные</w:t>
      </w:r>
      <w:r>
        <w:rPr>
          <w:spacing w:val="-2"/>
        </w:rPr>
        <w:t xml:space="preserve"> </w:t>
      </w:r>
      <w:r>
        <w:t>специалисты.</w:t>
      </w:r>
    </w:p>
    <w:p w:rsidR="00B15A17" w:rsidRDefault="00F034A4">
      <w:pPr>
        <w:pStyle w:val="a8"/>
        <w:ind w:right="314" w:firstLine="708"/>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1"/>
        </w:rPr>
        <w:t xml:space="preserve"> </w:t>
      </w:r>
      <w:r>
        <w:t>обучающихся</w:t>
      </w:r>
      <w:r>
        <w:rPr>
          <w:spacing w:val="-2"/>
        </w:rPr>
        <w:t xml:space="preserve"> </w:t>
      </w:r>
      <w:r>
        <w:t>с</w:t>
      </w:r>
      <w:r>
        <w:rPr>
          <w:spacing w:val="-3"/>
        </w:rPr>
        <w:t xml:space="preserve"> </w:t>
      </w:r>
      <w:r>
        <w:t>ОВЗ</w:t>
      </w:r>
      <w:r>
        <w:rPr>
          <w:spacing w:val="-1"/>
        </w:rPr>
        <w:t xml:space="preserve"> </w:t>
      </w:r>
      <w:r>
        <w:t>и</w:t>
      </w:r>
      <w:r>
        <w:rPr>
          <w:spacing w:val="-2"/>
        </w:rPr>
        <w:t xml:space="preserve"> </w:t>
      </w:r>
      <w:r>
        <w:t>на</w:t>
      </w:r>
      <w:r>
        <w:rPr>
          <w:spacing w:val="-3"/>
        </w:rPr>
        <w:t xml:space="preserve"> </w:t>
      </w:r>
      <w:r>
        <w:t>индивидуальную программу</w:t>
      </w:r>
      <w:r>
        <w:rPr>
          <w:spacing w:val="-5"/>
        </w:rPr>
        <w:t xml:space="preserve"> </w:t>
      </w:r>
      <w:r>
        <w:t>реабилитации</w:t>
      </w:r>
      <w:r>
        <w:rPr>
          <w:spacing w:val="-3"/>
        </w:rPr>
        <w:t xml:space="preserve"> </w:t>
      </w:r>
      <w:r>
        <w:t>инвалидов</w:t>
      </w:r>
      <w:r>
        <w:rPr>
          <w:spacing w:val="-3"/>
        </w:rPr>
        <w:t xml:space="preserve"> </w:t>
      </w:r>
      <w:r>
        <w:t>(ИПР).</w:t>
      </w:r>
    </w:p>
    <w:p w:rsidR="00B15A17" w:rsidRDefault="00F034A4">
      <w:pPr>
        <w:pStyle w:val="a8"/>
        <w:spacing w:before="2"/>
        <w:ind w:right="307" w:firstLine="708"/>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62"/>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1"/>
        </w:rPr>
        <w:t xml:space="preserve"> </w:t>
      </w:r>
      <w:r>
        <w:t>физического</w:t>
      </w:r>
      <w:r>
        <w:rPr>
          <w:spacing w:val="1"/>
        </w:rPr>
        <w:t xml:space="preserve"> </w:t>
      </w:r>
      <w:r>
        <w:t>развития подростков,</w:t>
      </w:r>
      <w:r>
        <w:rPr>
          <w:spacing w:val="65"/>
        </w:rPr>
        <w:t xml:space="preserve"> </w:t>
      </w:r>
      <w:r>
        <w:t>подготовить их к самостоятельной профессиональной 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w:t>
      </w:r>
      <w:r>
        <w:rPr>
          <w:spacing w:val="1"/>
        </w:rPr>
        <w:t xml:space="preserve"> </w:t>
      </w:r>
      <w:r>
        <w:t>обществе.</w:t>
      </w:r>
      <w:r>
        <w:rPr>
          <w:spacing w:val="1"/>
        </w:rPr>
        <w:t xml:space="preserve"> </w:t>
      </w:r>
      <w:r>
        <w:t>Для</w:t>
      </w:r>
      <w:r>
        <w:rPr>
          <w:spacing w:val="1"/>
        </w:rPr>
        <w:t xml:space="preserve"> </w:t>
      </w:r>
      <w:r>
        <w:t>этого</w:t>
      </w:r>
      <w:r>
        <w:rPr>
          <w:spacing w:val="1"/>
        </w:rPr>
        <w:t xml:space="preserve"> </w:t>
      </w:r>
      <w:r>
        <w:t>различными</w:t>
      </w:r>
      <w:r>
        <w:rPr>
          <w:spacing w:val="1"/>
        </w:rPr>
        <w:t xml:space="preserve"> </w:t>
      </w:r>
      <w:r>
        <w:t>специалистами</w:t>
      </w:r>
      <w:r>
        <w:rPr>
          <w:spacing w:val="1"/>
        </w:rPr>
        <w:t xml:space="preserve"> </w:t>
      </w:r>
      <w:r>
        <w:t>(психологом,</w:t>
      </w:r>
      <w:r>
        <w:rPr>
          <w:spacing w:val="1"/>
        </w:rPr>
        <w:t xml:space="preserve"> </w:t>
      </w:r>
      <w:r>
        <w:t>логопедом,</w:t>
      </w:r>
      <w:r>
        <w:rPr>
          <w:spacing w:val="1"/>
        </w:rPr>
        <w:t xml:space="preserve"> </w:t>
      </w:r>
      <w:r>
        <w:t>дефектологом,</w:t>
      </w:r>
      <w:r>
        <w:rPr>
          <w:spacing w:val="1"/>
        </w:rPr>
        <w:t xml:space="preserve"> </w:t>
      </w:r>
      <w:r>
        <w:t>социальным</w:t>
      </w:r>
      <w:r>
        <w:rPr>
          <w:spacing w:val="1"/>
        </w:rPr>
        <w:t xml:space="preserve"> </w:t>
      </w:r>
      <w:r>
        <w:t>педагогом</w:t>
      </w:r>
      <w:r>
        <w:rPr>
          <w:spacing w:val="1"/>
        </w:rPr>
        <w:t xml:space="preserve"> </w:t>
      </w:r>
      <w:r>
        <w:t>и</w:t>
      </w:r>
      <w:r>
        <w:rPr>
          <w:spacing w:val="1"/>
        </w:rPr>
        <w:t xml:space="preserve"> </w:t>
      </w:r>
      <w:r>
        <w:t>др.)</w:t>
      </w:r>
      <w:r>
        <w:rPr>
          <w:spacing w:val="1"/>
        </w:rPr>
        <w:t xml:space="preserve"> </w:t>
      </w:r>
      <w:r>
        <w:lastRenderedPageBreak/>
        <w:t>разрабатываются</w:t>
      </w:r>
      <w:r>
        <w:rPr>
          <w:spacing w:val="1"/>
        </w:rPr>
        <w:t xml:space="preserve"> </w:t>
      </w:r>
      <w:r>
        <w:t>индивидуально</w:t>
      </w:r>
      <w:r>
        <w:rPr>
          <w:spacing w:val="1"/>
        </w:rPr>
        <w:t xml:space="preserve"> </w:t>
      </w:r>
      <w:r>
        <w:t>ориентированные</w:t>
      </w:r>
      <w:r>
        <w:rPr>
          <w:spacing w:val="1"/>
        </w:rPr>
        <w:t xml:space="preserve"> </w:t>
      </w:r>
      <w:r>
        <w:t>рабочие</w:t>
      </w:r>
      <w:r>
        <w:rPr>
          <w:spacing w:val="1"/>
        </w:rPr>
        <w:t xml:space="preserve"> </w:t>
      </w:r>
      <w:r>
        <w:t>коррекционные</w:t>
      </w:r>
      <w:r>
        <w:rPr>
          <w:spacing w:val="1"/>
        </w:rPr>
        <w:t xml:space="preserve"> </w:t>
      </w:r>
      <w:r>
        <w:t>программы.</w:t>
      </w:r>
      <w:r>
        <w:rPr>
          <w:spacing w:val="-62"/>
        </w:rPr>
        <w:t xml:space="preserve"> </w:t>
      </w:r>
      <w:r>
        <w:t>Эти программы создаются на дискретные, более короткие сроки (четверть, триместр, год),</w:t>
      </w:r>
      <w:r>
        <w:rPr>
          <w:spacing w:val="1"/>
        </w:rPr>
        <w:t xml:space="preserve"> </w:t>
      </w:r>
      <w:r>
        <w:t>чем весь уровень среднего образования, на который рассчитана ПКР. Поэтому рабочие</w:t>
      </w:r>
      <w:r>
        <w:rPr>
          <w:spacing w:val="1"/>
        </w:rPr>
        <w:t xml:space="preserve"> </w:t>
      </w:r>
      <w:r>
        <w:t>коррекционные</w:t>
      </w:r>
      <w:r>
        <w:rPr>
          <w:spacing w:val="-3"/>
        </w:rPr>
        <w:t xml:space="preserve"> </w:t>
      </w:r>
      <w:r>
        <w:t>программы</w:t>
      </w:r>
      <w:r>
        <w:rPr>
          <w:spacing w:val="-1"/>
        </w:rPr>
        <w:t xml:space="preserve"> </w:t>
      </w:r>
      <w:r>
        <w:t>являются</w:t>
      </w:r>
      <w:r>
        <w:rPr>
          <w:spacing w:val="-2"/>
        </w:rPr>
        <w:t xml:space="preserve"> </w:t>
      </w:r>
      <w:r>
        <w:t>вариативным</w:t>
      </w:r>
      <w:r>
        <w:rPr>
          <w:spacing w:val="-2"/>
        </w:rPr>
        <w:t xml:space="preserve"> </w:t>
      </w:r>
      <w:r>
        <w:t>и</w:t>
      </w:r>
      <w:r>
        <w:rPr>
          <w:spacing w:val="-2"/>
        </w:rPr>
        <w:t xml:space="preserve"> </w:t>
      </w:r>
      <w:r>
        <w:t>гибким</w:t>
      </w:r>
      <w:r>
        <w:rPr>
          <w:spacing w:val="-2"/>
        </w:rPr>
        <w:t xml:space="preserve"> </w:t>
      </w:r>
      <w:r>
        <w:t>инструментом</w:t>
      </w:r>
      <w:r>
        <w:rPr>
          <w:spacing w:val="-1"/>
        </w:rPr>
        <w:t xml:space="preserve"> </w:t>
      </w:r>
      <w:r>
        <w:t>ПКР.</w:t>
      </w:r>
    </w:p>
    <w:p w:rsidR="00B15A17" w:rsidRDefault="00F034A4">
      <w:pPr>
        <w:pStyle w:val="a8"/>
        <w:spacing w:before="1"/>
        <w:ind w:right="316" w:firstLine="708"/>
      </w:pPr>
      <w:r>
        <w:t>Коррекционное направление ПКР осуществляется в единстве урочной и внеурочной</w:t>
      </w:r>
      <w:r>
        <w:rPr>
          <w:spacing w:val="1"/>
        </w:rPr>
        <w:t xml:space="preserve"> </w:t>
      </w:r>
      <w:r>
        <w:t>деятельности.</w:t>
      </w:r>
    </w:p>
    <w:p w:rsidR="00B15A17" w:rsidRDefault="00F034A4">
      <w:pPr>
        <w:pStyle w:val="a8"/>
        <w:ind w:right="305" w:firstLine="708"/>
      </w:pPr>
      <w:r>
        <w:t>В урочной деятельности эта работа проводится частично учителями-предметниками.</w:t>
      </w:r>
      <w:r>
        <w:rPr>
          <w:spacing w:val="-62"/>
        </w:rPr>
        <w:t xml:space="preserve"> </w:t>
      </w:r>
      <w:r>
        <w:t>Целенаправленная</w:t>
      </w:r>
      <w:r>
        <w:rPr>
          <w:spacing w:val="1"/>
        </w:rPr>
        <w:t xml:space="preserve"> </w:t>
      </w:r>
      <w:r>
        <w:t>реализация</w:t>
      </w:r>
      <w:r>
        <w:rPr>
          <w:spacing w:val="1"/>
        </w:rPr>
        <w:t xml:space="preserve"> </w:t>
      </w:r>
      <w:r>
        <w:t>данного</w:t>
      </w:r>
      <w:r>
        <w:rPr>
          <w:spacing w:val="1"/>
        </w:rPr>
        <w:t xml:space="preserve"> </w:t>
      </w:r>
      <w:r>
        <w:t>направления</w:t>
      </w:r>
      <w:r>
        <w:rPr>
          <w:spacing w:val="1"/>
        </w:rPr>
        <w:t xml:space="preserve"> </w:t>
      </w:r>
      <w:r>
        <w:t>проводится</w:t>
      </w:r>
      <w:r>
        <w:rPr>
          <w:spacing w:val="1"/>
        </w:rPr>
        <w:t xml:space="preserve"> </w:t>
      </w:r>
      <w:r>
        <w:t>группой</w:t>
      </w:r>
      <w:r>
        <w:rPr>
          <w:spacing w:val="1"/>
        </w:rPr>
        <w:t xml:space="preserve"> </w:t>
      </w:r>
      <w:r>
        <w:t>специалистов</w:t>
      </w:r>
      <w:r>
        <w:rPr>
          <w:spacing w:val="1"/>
        </w:rPr>
        <w:t xml:space="preserve"> </w:t>
      </w:r>
      <w:r>
        <w:t>организации:</w:t>
      </w:r>
      <w:r>
        <w:rPr>
          <w:spacing w:val="1"/>
        </w:rPr>
        <w:t xml:space="preserve"> </w:t>
      </w:r>
      <w:r>
        <w:t>логопедом,</w:t>
      </w:r>
      <w:r>
        <w:rPr>
          <w:spacing w:val="1"/>
        </w:rPr>
        <w:t xml:space="preserve"> </w:t>
      </w:r>
      <w:r>
        <w:t>психологом</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сурдопедагогом,</w:t>
      </w:r>
      <w:r>
        <w:rPr>
          <w:spacing w:val="1"/>
        </w:rPr>
        <w:t xml:space="preserve"> </w:t>
      </w:r>
      <w:r>
        <w:t>тифлопедагогом, тьютором и др.). Специалисты, как правило, проводят коррекционную</w:t>
      </w:r>
      <w:r>
        <w:rPr>
          <w:spacing w:val="1"/>
        </w:rPr>
        <w:t xml:space="preserve"> </w:t>
      </w:r>
      <w:r>
        <w:t>работу</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они</w:t>
      </w:r>
      <w:r>
        <w:rPr>
          <w:spacing w:val="1"/>
        </w:rPr>
        <w:t xml:space="preserve"> </w:t>
      </w:r>
      <w:r>
        <w:t>присутствуют и оказывают помощь на</w:t>
      </w:r>
      <w:r>
        <w:rPr>
          <w:spacing w:val="1"/>
        </w:rPr>
        <w:t xml:space="preserve"> </w:t>
      </w:r>
      <w:r>
        <w:t>уроке (сурдопедагог;</w:t>
      </w:r>
      <w:r>
        <w:rPr>
          <w:spacing w:val="1"/>
        </w:rPr>
        <w:t xml:space="preserve"> </w:t>
      </w:r>
      <w:r>
        <w:t>тьютор,</w:t>
      </w:r>
      <w:r>
        <w:rPr>
          <w:spacing w:val="1"/>
        </w:rPr>
        <w:t xml:space="preserve"> </w:t>
      </w:r>
      <w:r>
        <w:t>сопровождающий</w:t>
      </w:r>
      <w:r>
        <w:rPr>
          <w:spacing w:val="1"/>
        </w:rPr>
        <w:t xml:space="preserve"> </w:t>
      </w:r>
      <w:r>
        <w:t>подростка</w:t>
      </w:r>
      <w:r>
        <w:rPr>
          <w:spacing w:val="1"/>
        </w:rPr>
        <w:t xml:space="preserve"> </w:t>
      </w:r>
      <w:r>
        <w:t>с</w:t>
      </w:r>
      <w:r>
        <w:rPr>
          <w:spacing w:val="1"/>
        </w:rPr>
        <w:t xml:space="preserve"> </w:t>
      </w:r>
      <w:r>
        <w:t>ДЦП).</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роль</w:t>
      </w:r>
      <w:r>
        <w:rPr>
          <w:spacing w:val="1"/>
        </w:rPr>
        <w:t xml:space="preserve"> </w:t>
      </w:r>
      <w:r>
        <w:t>тьюторов</w:t>
      </w:r>
      <w:r>
        <w:rPr>
          <w:spacing w:val="1"/>
        </w:rPr>
        <w:t xml:space="preserve"> </w:t>
      </w:r>
      <w:r>
        <w:t>могут</w:t>
      </w:r>
      <w:r>
        <w:rPr>
          <w:spacing w:val="1"/>
        </w:rPr>
        <w:t xml:space="preserve"> </w:t>
      </w:r>
      <w:r>
        <w:t>выполнять</w:t>
      </w:r>
      <w:r>
        <w:rPr>
          <w:spacing w:val="1"/>
        </w:rPr>
        <w:t xml:space="preserve"> </w:t>
      </w:r>
      <w:r>
        <w:t>одноклассники</w:t>
      </w:r>
      <w:r>
        <w:rPr>
          <w:spacing w:val="1"/>
        </w:rPr>
        <w:t xml:space="preserve"> </w:t>
      </w:r>
      <w:r>
        <w:t>подростков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помогая</w:t>
      </w:r>
      <w:r>
        <w:rPr>
          <w:spacing w:val="1"/>
        </w:rPr>
        <w:t xml:space="preserve"> </w:t>
      </w:r>
      <w:r>
        <w:t>школьникам</w:t>
      </w:r>
      <w:r>
        <w:rPr>
          <w:spacing w:val="1"/>
        </w:rPr>
        <w:t xml:space="preserve"> </w:t>
      </w:r>
      <w:r>
        <w:t>в</w:t>
      </w:r>
      <w:r>
        <w:rPr>
          <w:spacing w:val="1"/>
        </w:rPr>
        <w:t xml:space="preserve"> </w:t>
      </w:r>
      <w:r>
        <w:t>передвижении по зданию и кабинетам. Эта деятельность может осуществляться на основе</w:t>
      </w:r>
      <w:r>
        <w:rPr>
          <w:spacing w:val="1"/>
        </w:rPr>
        <w:t xml:space="preserve"> </w:t>
      </w:r>
      <w:r>
        <w:t>волонтерства.</w:t>
      </w:r>
    </w:p>
    <w:p w:rsidR="00B15A17" w:rsidRDefault="00F034A4">
      <w:pPr>
        <w:pStyle w:val="a8"/>
        <w:ind w:right="306" w:firstLine="708"/>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w:t>
      </w:r>
      <w:r>
        <w:rPr>
          <w:spacing w:val="1"/>
        </w:rPr>
        <w:t xml:space="preserve"> </w:t>
      </w:r>
      <w:r>
        <w:t>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 может включать следующие направления индивидуальных и подгрупповых</w:t>
      </w:r>
      <w:r>
        <w:rPr>
          <w:spacing w:val="1"/>
        </w:rPr>
        <w:t xml:space="preserve"> </w:t>
      </w:r>
      <w:r>
        <w:t>коррекционных</w:t>
      </w:r>
      <w:r>
        <w:rPr>
          <w:spacing w:val="44"/>
        </w:rPr>
        <w:t xml:space="preserve"> </w:t>
      </w:r>
      <w:r>
        <w:t>занятий:</w:t>
      </w:r>
      <w:r>
        <w:rPr>
          <w:spacing w:val="46"/>
        </w:rPr>
        <w:t xml:space="preserve"> </w:t>
      </w:r>
      <w:r>
        <w:t>«Развитие</w:t>
      </w:r>
      <w:r>
        <w:rPr>
          <w:spacing w:val="51"/>
        </w:rPr>
        <w:t xml:space="preserve"> </w:t>
      </w:r>
      <w:r>
        <w:t>устной</w:t>
      </w:r>
      <w:r>
        <w:rPr>
          <w:spacing w:val="45"/>
        </w:rPr>
        <w:t xml:space="preserve"> </w:t>
      </w:r>
      <w:r>
        <w:t>и</w:t>
      </w:r>
      <w:r>
        <w:rPr>
          <w:spacing w:val="44"/>
        </w:rPr>
        <w:t xml:space="preserve"> </w:t>
      </w:r>
      <w:r>
        <w:t>письменной</w:t>
      </w:r>
      <w:r>
        <w:rPr>
          <w:spacing w:val="44"/>
        </w:rPr>
        <w:t xml:space="preserve"> </w:t>
      </w:r>
      <w:r>
        <w:t>речи,</w:t>
      </w:r>
      <w:r>
        <w:rPr>
          <w:spacing w:val="46"/>
        </w:rPr>
        <w:t xml:space="preserve"> </w:t>
      </w:r>
      <w:r>
        <w:t>коммуникации»,</w:t>
      </w:r>
    </w:p>
    <w:p w:rsidR="00B15A17" w:rsidRDefault="00F034A4">
      <w:pPr>
        <w:pStyle w:val="a8"/>
        <w:ind w:right="306"/>
      </w:pPr>
      <w:r>
        <w:t>«Социально-бытовая</w:t>
      </w:r>
      <w:r>
        <w:rPr>
          <w:spacing w:val="1"/>
        </w:rPr>
        <w:t xml:space="preserve"> </w:t>
      </w:r>
      <w:r>
        <w:t>ориентировка»,</w:t>
      </w:r>
      <w:r>
        <w:rPr>
          <w:spacing w:val="1"/>
        </w:rPr>
        <w:t xml:space="preserve"> </w:t>
      </w:r>
      <w:r>
        <w:t>«Ритмика»,</w:t>
      </w:r>
      <w:r>
        <w:rPr>
          <w:spacing w:val="1"/>
        </w:rPr>
        <w:t xml:space="preserve"> </w:t>
      </w:r>
      <w:r>
        <w:t>«Развитие</w:t>
      </w:r>
      <w:r>
        <w:rPr>
          <w:spacing w:val="66"/>
        </w:rPr>
        <w:t xml:space="preserve"> </w:t>
      </w:r>
      <w:r>
        <w:t>эмоционально-волевой</w:t>
      </w:r>
      <w:r>
        <w:rPr>
          <w:spacing w:val="1"/>
        </w:rPr>
        <w:t xml:space="preserve"> </w:t>
      </w:r>
      <w:r>
        <w:t>сферы».</w:t>
      </w:r>
    </w:p>
    <w:p w:rsidR="00B15A17" w:rsidRDefault="00F034A4">
      <w:pPr>
        <w:pStyle w:val="a8"/>
        <w:ind w:right="313" w:firstLine="708"/>
      </w:pPr>
      <w:r>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62"/>
        </w:rPr>
        <w:t xml:space="preserve"> </w:t>
      </w:r>
      <w:r>
        <w:t>индивидуальные</w:t>
      </w:r>
      <w:r>
        <w:rPr>
          <w:spacing w:val="-2"/>
        </w:rPr>
        <w:t xml:space="preserve"> </w:t>
      </w:r>
      <w:r>
        <w:t>занятия</w:t>
      </w:r>
      <w:r>
        <w:rPr>
          <w:spacing w:val="-1"/>
        </w:rPr>
        <w:t xml:space="preserve"> </w:t>
      </w:r>
      <w:r>
        <w:t>по</w:t>
      </w:r>
      <w:r>
        <w:rPr>
          <w:spacing w:val="-2"/>
        </w:rPr>
        <w:t xml:space="preserve"> </w:t>
      </w:r>
      <w:r>
        <w:t>развитию слуха</w:t>
      </w:r>
      <w:r>
        <w:rPr>
          <w:spacing w:val="-2"/>
        </w:rPr>
        <w:t xml:space="preserve"> </w:t>
      </w:r>
      <w:r>
        <w:t>и</w:t>
      </w:r>
      <w:r>
        <w:rPr>
          <w:spacing w:val="-2"/>
        </w:rPr>
        <w:t xml:space="preserve"> </w:t>
      </w:r>
      <w:r>
        <w:t>формированию произношения.</w:t>
      </w:r>
    </w:p>
    <w:p w:rsidR="00B15A17" w:rsidRDefault="00F034A4">
      <w:pPr>
        <w:pStyle w:val="a8"/>
        <w:ind w:right="307" w:firstLine="708"/>
      </w:pPr>
      <w:r>
        <w:t>Для</w:t>
      </w:r>
      <w:r>
        <w:rPr>
          <w:spacing w:val="1"/>
        </w:rPr>
        <w:t xml:space="preserve"> </w:t>
      </w:r>
      <w:r>
        <w:t>слабовидящих</w:t>
      </w:r>
      <w:r>
        <w:rPr>
          <w:spacing w:val="1"/>
        </w:rPr>
        <w:t xml:space="preserve"> </w:t>
      </w:r>
      <w:r>
        <w:t>учеников</w:t>
      </w:r>
      <w:r>
        <w:rPr>
          <w:spacing w:val="1"/>
        </w:rPr>
        <w:t xml:space="preserve"> </w:t>
      </w:r>
      <w:r>
        <w:t>необходимо</w:t>
      </w:r>
      <w:r>
        <w:rPr>
          <w:spacing w:val="1"/>
        </w:rPr>
        <w:t xml:space="preserve"> </w:t>
      </w:r>
      <w:r>
        <w:t>проведение</w:t>
      </w:r>
      <w:r>
        <w:rPr>
          <w:spacing w:val="1"/>
        </w:rPr>
        <w:t xml:space="preserve"> </w:t>
      </w:r>
      <w:r>
        <w:t>индивидуальной</w:t>
      </w:r>
      <w:r>
        <w:rPr>
          <w:spacing w:val="1"/>
        </w:rPr>
        <w:t xml:space="preserve"> </w:t>
      </w:r>
      <w:r>
        <w:t>и</w:t>
      </w:r>
      <w:r>
        <w:rPr>
          <w:spacing w:val="1"/>
        </w:rPr>
        <w:t xml:space="preserve"> </w:t>
      </w:r>
      <w:r>
        <w:t>подгрупповой</w:t>
      </w:r>
      <w:r>
        <w:rPr>
          <w:spacing w:val="1"/>
        </w:rPr>
        <w:t xml:space="preserve"> </w:t>
      </w:r>
      <w:r>
        <w:t>коррекционной</w:t>
      </w:r>
      <w:r>
        <w:rPr>
          <w:spacing w:val="1"/>
        </w:rPr>
        <w:t xml:space="preserve"> </w:t>
      </w:r>
      <w:r>
        <w:t>работы</w:t>
      </w:r>
      <w:r>
        <w:rPr>
          <w:spacing w:val="1"/>
        </w:rPr>
        <w:t xml:space="preserve"> </w:t>
      </w:r>
      <w:r>
        <w:t>по</w:t>
      </w:r>
      <w:r>
        <w:rPr>
          <w:spacing w:val="1"/>
        </w:rPr>
        <w:t xml:space="preserve"> </w:t>
      </w:r>
      <w:r>
        <w:t>развитию</w:t>
      </w:r>
      <w:r>
        <w:rPr>
          <w:spacing w:val="1"/>
        </w:rPr>
        <w:t xml:space="preserve"> </w:t>
      </w:r>
      <w:r>
        <w:t>зрительного</w:t>
      </w:r>
      <w:r>
        <w:rPr>
          <w:spacing w:val="1"/>
        </w:rPr>
        <w:t xml:space="preserve"> </w:t>
      </w:r>
      <w:r>
        <w:t>восприятия</w:t>
      </w:r>
      <w:r>
        <w:rPr>
          <w:spacing w:val="1"/>
        </w:rPr>
        <w:t xml:space="preserve"> </w:t>
      </w:r>
      <w:r>
        <w:t>и</w:t>
      </w:r>
      <w:r>
        <w:rPr>
          <w:spacing w:val="1"/>
        </w:rPr>
        <w:t xml:space="preserve"> </w:t>
      </w:r>
      <w:r>
        <w:t>охране</w:t>
      </w:r>
      <w:r>
        <w:rPr>
          <w:spacing w:val="1"/>
        </w:rPr>
        <w:t xml:space="preserve"> </w:t>
      </w:r>
      <w:r>
        <w:t>зрения.</w:t>
      </w:r>
    </w:p>
    <w:p w:rsidR="00B15A17" w:rsidRDefault="00F034A4">
      <w:pPr>
        <w:pStyle w:val="a8"/>
        <w:ind w:right="304" w:firstLine="708"/>
      </w:pPr>
      <w:r>
        <w:t>Подросткам, попавшим в трудную жизненную ситуацию, рекомендованы занятия с</w:t>
      </w:r>
      <w:r>
        <w:rPr>
          <w:spacing w:val="1"/>
        </w:rPr>
        <w:t xml:space="preserve"> </w:t>
      </w:r>
      <w:r>
        <w:t>психологом (как с общим, так и со специальным – при необходимости) по 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w:t>
      </w:r>
      <w:r>
        <w:rPr>
          <w:spacing w:val="1"/>
        </w:rPr>
        <w:t xml:space="preserve"> </w:t>
      </w:r>
      <w:r>
        <w:t>возможных</w:t>
      </w:r>
      <w:r>
        <w:rPr>
          <w:spacing w:val="1"/>
        </w:rPr>
        <w:t xml:space="preserve"> </w:t>
      </w:r>
      <w:r>
        <w:t>вариантов</w:t>
      </w:r>
      <w:r>
        <w:rPr>
          <w:spacing w:val="1"/>
        </w:rPr>
        <w:t xml:space="preserve"> </w:t>
      </w:r>
      <w:r>
        <w:t>решения</w:t>
      </w:r>
      <w:r>
        <w:rPr>
          <w:spacing w:val="1"/>
        </w:rPr>
        <w:t xml:space="preserve"> </w:t>
      </w:r>
      <w:r>
        <w:t>проблем</w:t>
      </w:r>
      <w:r>
        <w:rPr>
          <w:spacing w:val="1"/>
        </w:rPr>
        <w:t xml:space="preserve"> </w:t>
      </w:r>
      <w:r>
        <w:t>различного</w:t>
      </w:r>
      <w:r>
        <w:rPr>
          <w:spacing w:val="1"/>
        </w:rPr>
        <w:t xml:space="preserve"> </w:t>
      </w:r>
      <w:r>
        <w:t>характера</w:t>
      </w:r>
      <w:r>
        <w:rPr>
          <w:spacing w:val="1"/>
        </w:rPr>
        <w:t xml:space="preserve"> </w:t>
      </w:r>
      <w:r>
        <w:t>(личностных,</w:t>
      </w:r>
      <w:r>
        <w:rPr>
          <w:spacing w:val="1"/>
        </w:rPr>
        <w:t xml:space="preserve"> </w:t>
      </w:r>
      <w:r>
        <w:t>межличностных,</w:t>
      </w:r>
      <w:r>
        <w:rPr>
          <w:spacing w:val="1"/>
        </w:rPr>
        <w:t xml:space="preserve"> </w:t>
      </w:r>
      <w:r>
        <w:t>социальных</w:t>
      </w:r>
      <w:r>
        <w:rPr>
          <w:spacing w:val="-2"/>
        </w:rPr>
        <w:t xml:space="preserve"> </w:t>
      </w:r>
      <w:r>
        <w:t>и</w:t>
      </w:r>
      <w:r>
        <w:rPr>
          <w:spacing w:val="-1"/>
        </w:rPr>
        <w:t xml:space="preserve"> </w:t>
      </w:r>
      <w:r>
        <w:t>др.).</w:t>
      </w:r>
    </w:p>
    <w:p w:rsidR="00B15A17" w:rsidRDefault="00F034A4" w:rsidP="005F780B">
      <w:pPr>
        <w:pStyle w:val="a8"/>
        <w:ind w:right="307" w:firstLine="708"/>
      </w:pPr>
      <w:r>
        <w:t>Залогом успешной реализации программы коррекционной работы является 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 органов</w:t>
      </w:r>
      <w:r>
        <w:rPr>
          <w:spacing w:val="-2"/>
        </w:rPr>
        <w:t xml:space="preserve"> </w:t>
      </w:r>
      <w:r>
        <w:t>опеки</w:t>
      </w:r>
      <w:r>
        <w:rPr>
          <w:spacing w:val="-2"/>
        </w:rPr>
        <w:t xml:space="preserve"> </w:t>
      </w:r>
      <w:r>
        <w:t>и</w:t>
      </w:r>
      <w:r>
        <w:rPr>
          <w:spacing w:val="-1"/>
        </w:rPr>
        <w:t xml:space="preserve"> </w:t>
      </w:r>
      <w:r>
        <w:t>попечительства</w:t>
      </w:r>
      <w:r>
        <w:rPr>
          <w:spacing w:val="-2"/>
        </w:rPr>
        <w:t xml:space="preserve"> </w:t>
      </w:r>
      <w:r>
        <w:t>и</w:t>
      </w:r>
      <w:r>
        <w:rPr>
          <w:spacing w:val="-3"/>
        </w:rPr>
        <w:t xml:space="preserve"> </w:t>
      </w:r>
      <w:r>
        <w:t>других социальных</w:t>
      </w:r>
      <w:r>
        <w:rPr>
          <w:spacing w:val="-2"/>
        </w:rPr>
        <w:t xml:space="preserve"> </w:t>
      </w:r>
      <w:r>
        <w:t>институтов.Спорные</w:t>
      </w:r>
      <w:r>
        <w:rPr>
          <w:spacing w:val="1"/>
        </w:rPr>
        <w:t xml:space="preserve"> </w:t>
      </w:r>
      <w:r>
        <w:t>вопросы,</w:t>
      </w:r>
      <w:r>
        <w:rPr>
          <w:spacing w:val="1"/>
        </w:rPr>
        <w:t xml:space="preserve"> </w:t>
      </w:r>
      <w:r>
        <w:t>касающиеся</w:t>
      </w:r>
      <w:r>
        <w:rPr>
          <w:spacing w:val="1"/>
        </w:rPr>
        <w:t xml:space="preserve"> </w:t>
      </w:r>
      <w:r>
        <w:t>успеваемости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1"/>
        </w:rPr>
        <w:t xml:space="preserve"> </w:t>
      </w:r>
      <w:r>
        <w:t>поведения,</w:t>
      </w:r>
      <w:r>
        <w:rPr>
          <w:spacing w:val="-62"/>
        </w:rPr>
        <w:t xml:space="preserve"> </w:t>
      </w:r>
      <w:r>
        <w:t>динамики</w:t>
      </w:r>
      <w:r>
        <w:rPr>
          <w:spacing w:val="1"/>
        </w:rPr>
        <w:t xml:space="preserve"> </w:t>
      </w:r>
      <w:r>
        <w:rPr>
          <w:color w:val="212121"/>
        </w:rPr>
        <w:t>продвижения</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освоения</w:t>
      </w:r>
      <w:r>
        <w:rPr>
          <w:color w:val="212121"/>
          <w:spacing w:val="1"/>
        </w:rPr>
        <w:t xml:space="preserve"> </w:t>
      </w:r>
      <w:r>
        <w:rPr>
          <w:color w:val="212121"/>
        </w:rPr>
        <w:t>основной</w:t>
      </w:r>
      <w:r>
        <w:rPr>
          <w:color w:val="212121"/>
          <w:spacing w:val="1"/>
        </w:rPr>
        <w:t xml:space="preserve"> </w:t>
      </w:r>
      <w:r>
        <w:rPr>
          <w:color w:val="212121"/>
        </w:rPr>
        <w:t>программы</w:t>
      </w:r>
      <w:r>
        <w:rPr>
          <w:color w:val="212121"/>
          <w:spacing w:val="1"/>
        </w:rPr>
        <w:t xml:space="preserve"> </w:t>
      </w:r>
      <w:r>
        <w:rPr>
          <w:color w:val="212121"/>
        </w:rPr>
        <w:t>обучения</w:t>
      </w:r>
      <w:r>
        <w:rPr>
          <w:color w:val="212121"/>
          <w:spacing w:val="1"/>
        </w:rPr>
        <w:t xml:space="preserve"> </w:t>
      </w:r>
      <w:r>
        <w:t>(как</w:t>
      </w:r>
      <w:r>
        <w:rPr>
          <w:spacing w:val="1"/>
        </w:rPr>
        <w:t xml:space="preserve"> </w:t>
      </w:r>
      <w:r>
        <w:t>положительной, так и отрицательной), а также вопросы прохождения итоговой аттестации</w:t>
      </w:r>
      <w:r>
        <w:rPr>
          <w:spacing w:val="1"/>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организации,</w:t>
      </w:r>
      <w:r>
        <w:rPr>
          <w:spacing w:val="1"/>
        </w:rPr>
        <w:t xml:space="preserve"> </w:t>
      </w:r>
      <w:r>
        <w:t>методических</w:t>
      </w:r>
      <w:r>
        <w:rPr>
          <w:spacing w:val="-2"/>
        </w:rPr>
        <w:t xml:space="preserve"> </w:t>
      </w:r>
      <w:r>
        <w:t>объединений и</w:t>
      </w:r>
      <w:r>
        <w:rPr>
          <w:spacing w:val="-1"/>
        </w:rPr>
        <w:t xml:space="preserve"> </w:t>
      </w:r>
      <w:r>
        <w:t>ПМПК</w:t>
      </w:r>
    </w:p>
    <w:p w:rsidR="00B15A17" w:rsidRDefault="00F034A4">
      <w:pPr>
        <w:pStyle w:val="a8"/>
        <w:ind w:right="305" w:firstLine="708"/>
      </w:pPr>
      <w:r>
        <w:rPr>
          <w:b/>
        </w:rPr>
        <w:t>Консультативное</w:t>
      </w:r>
      <w:r>
        <w:rPr>
          <w:b/>
          <w:spacing w:val="1"/>
        </w:rPr>
        <w:t xml:space="preserve"> </w:t>
      </w:r>
      <w:r>
        <w:rPr>
          <w:b/>
        </w:rPr>
        <w:t>направление</w:t>
      </w:r>
      <w:r>
        <w:rPr>
          <w:b/>
          <w:spacing w:val="1"/>
        </w:rPr>
        <w:t xml:space="preserve"> </w:t>
      </w:r>
      <w:r>
        <w:rPr>
          <w:b/>
        </w:rPr>
        <w:t>работы</w:t>
      </w:r>
      <w:r>
        <w:rPr>
          <w:b/>
          <w:spacing w:val="1"/>
        </w:rPr>
        <w:t xml:space="preserve"> </w:t>
      </w:r>
      <w:r>
        <w:t>в</w:t>
      </w:r>
      <w:r>
        <w:rPr>
          <w:spacing w:val="1"/>
        </w:rPr>
        <w:t xml:space="preserve"> </w:t>
      </w:r>
      <w:r>
        <w:t>МБОУ</w:t>
      </w:r>
      <w:r>
        <w:rPr>
          <w:spacing w:val="1"/>
        </w:rPr>
        <w:t xml:space="preserve"> </w:t>
      </w:r>
      <w:r w:rsidR="005F780B">
        <w:t>«Кустовская СОШ»</w:t>
      </w:r>
      <w:r>
        <w:rPr>
          <w:spacing w:val="1"/>
        </w:rPr>
        <w:t xml:space="preserve"> </w:t>
      </w:r>
      <w:r>
        <w:t>решает</w:t>
      </w:r>
      <w:r>
        <w:rPr>
          <w:spacing w:val="1"/>
        </w:rPr>
        <w:t xml:space="preserve"> </w:t>
      </w:r>
      <w:r>
        <w:t>задачи</w:t>
      </w:r>
      <w:r>
        <w:rPr>
          <w:spacing w:val="1"/>
        </w:rPr>
        <w:t xml:space="preserve"> </w:t>
      </w:r>
      <w:r>
        <w:t>конструктивного взаимодействия педагогов и специалистов по созданию благоприятных</w:t>
      </w:r>
      <w:r>
        <w:rPr>
          <w:spacing w:val="1"/>
        </w:rPr>
        <w:t xml:space="preserve"> </w:t>
      </w:r>
      <w:r>
        <w:t>условий</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62"/>
        </w:rPr>
        <w:t xml:space="preserve"> </w:t>
      </w:r>
      <w:r>
        <w:t>адаптации содержания их обучения, прослеживания динамики их развития и 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непрерывного</w:t>
      </w:r>
      <w:r>
        <w:rPr>
          <w:spacing w:val="1"/>
        </w:rPr>
        <w:t xml:space="preserve"> </w:t>
      </w:r>
      <w:r>
        <w:t>сопровождения</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lastRenderedPageBreak/>
        <w:t>активное</w:t>
      </w:r>
      <w:r>
        <w:rPr>
          <w:spacing w:val="1"/>
        </w:rPr>
        <w:t xml:space="preserve"> </w:t>
      </w:r>
      <w:r>
        <w:t>сотрудничество с</w:t>
      </w:r>
      <w:r>
        <w:rPr>
          <w:spacing w:val="-1"/>
        </w:rPr>
        <w:t xml:space="preserve"> </w:t>
      </w:r>
      <w:r>
        <w:t>педагогами</w:t>
      </w:r>
      <w:r>
        <w:rPr>
          <w:spacing w:val="-1"/>
        </w:rPr>
        <w:t xml:space="preserve"> </w:t>
      </w:r>
      <w:r>
        <w:t>и специалистами.</w:t>
      </w:r>
    </w:p>
    <w:p w:rsidR="00B15A17" w:rsidRDefault="00F034A4">
      <w:pPr>
        <w:pStyle w:val="a8"/>
        <w:ind w:right="304" w:firstLine="708"/>
      </w:pPr>
      <w:r>
        <w:t>Консультативное направление программы коррекционной работы осуществляется во</w:t>
      </w:r>
      <w:r>
        <w:rPr>
          <w:spacing w:val="-62"/>
        </w:rPr>
        <w:t xml:space="preserve"> </w:t>
      </w:r>
      <w:r>
        <w:t>внеурочной и внеучебной деятельности классным руководителем и группой специалистов:</w:t>
      </w:r>
      <w:r>
        <w:rPr>
          <w:spacing w:val="1"/>
        </w:rPr>
        <w:t xml:space="preserve"> </w:t>
      </w:r>
      <w:r>
        <w:t>логопедом,</w:t>
      </w:r>
      <w:r>
        <w:rPr>
          <w:spacing w:val="-1"/>
        </w:rPr>
        <w:t xml:space="preserve"> </w:t>
      </w:r>
      <w:r>
        <w:t>психологом,</w:t>
      </w:r>
      <w:r>
        <w:rPr>
          <w:spacing w:val="1"/>
        </w:rPr>
        <w:t xml:space="preserve"> </w:t>
      </w:r>
      <w:r>
        <w:t>дефектологом,</w:t>
      </w:r>
      <w:r>
        <w:rPr>
          <w:spacing w:val="-1"/>
        </w:rPr>
        <w:t xml:space="preserve"> </w:t>
      </w:r>
      <w:r>
        <w:t>социальным</w:t>
      </w:r>
      <w:r>
        <w:rPr>
          <w:spacing w:val="-1"/>
        </w:rPr>
        <w:t xml:space="preserve"> </w:t>
      </w:r>
      <w:r>
        <w:t>педагогом.</w:t>
      </w:r>
    </w:p>
    <w:p w:rsidR="00B15A17" w:rsidRDefault="00F034A4">
      <w:pPr>
        <w:pStyle w:val="a8"/>
        <w:spacing w:before="2"/>
        <w:ind w:right="304" w:firstLine="708"/>
      </w:pPr>
      <w:r>
        <w:t>Классный</w:t>
      </w:r>
      <w:r>
        <w:rPr>
          <w:spacing w:val="1"/>
        </w:rPr>
        <w:t xml:space="preserve"> </w:t>
      </w:r>
      <w:r>
        <w:t>руководитель</w:t>
      </w:r>
      <w:r>
        <w:rPr>
          <w:spacing w:val="1"/>
        </w:rPr>
        <w:t xml:space="preserve"> </w:t>
      </w:r>
      <w:r>
        <w:t>проводит</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школьников.</w:t>
      </w:r>
      <w:r>
        <w:rPr>
          <w:spacing w:val="1"/>
        </w:rPr>
        <w:t xml:space="preserve"> </w:t>
      </w:r>
      <w:r>
        <w:t>Данное</w:t>
      </w:r>
      <w:r>
        <w:rPr>
          <w:spacing w:val="1"/>
        </w:rPr>
        <w:t xml:space="preserve"> </w:t>
      </w:r>
      <w:r>
        <w:t>направление</w:t>
      </w:r>
      <w:r>
        <w:rPr>
          <w:spacing w:val="1"/>
        </w:rPr>
        <w:t xml:space="preserve"> </w:t>
      </w:r>
      <w:r>
        <w:t>касается</w:t>
      </w:r>
      <w:r>
        <w:rPr>
          <w:spacing w:val="1"/>
        </w:rPr>
        <w:t xml:space="preserve"> </w:t>
      </w:r>
      <w:r>
        <w:t>обсуждения</w:t>
      </w:r>
      <w:r>
        <w:rPr>
          <w:spacing w:val="1"/>
        </w:rPr>
        <w:t xml:space="preserve"> </w:t>
      </w:r>
      <w:r>
        <w:t>вопросов</w:t>
      </w:r>
      <w:r>
        <w:rPr>
          <w:spacing w:val="1"/>
        </w:rPr>
        <w:t xml:space="preserve"> </w:t>
      </w:r>
      <w:r>
        <w:t>успеваемости</w:t>
      </w:r>
      <w:r>
        <w:rPr>
          <w:spacing w:val="66"/>
        </w:rPr>
        <w:t xml:space="preserve"> </w:t>
      </w:r>
      <w:r>
        <w:t>и</w:t>
      </w:r>
      <w:r>
        <w:rPr>
          <w:spacing w:val="1"/>
        </w:rPr>
        <w:t xml:space="preserve"> </w:t>
      </w:r>
      <w:r>
        <w:t>поведения</w:t>
      </w:r>
      <w:r>
        <w:rPr>
          <w:spacing w:val="1"/>
        </w:rPr>
        <w:t xml:space="preserve"> </w:t>
      </w:r>
      <w:r>
        <w:t>подростков,</w:t>
      </w:r>
      <w:r>
        <w:rPr>
          <w:spacing w:val="1"/>
        </w:rPr>
        <w:t xml:space="preserve"> </w:t>
      </w:r>
      <w:r>
        <w:t>выбора</w:t>
      </w:r>
      <w:r>
        <w:rPr>
          <w:spacing w:val="1"/>
        </w:rPr>
        <w:t xml:space="preserve"> </w:t>
      </w:r>
      <w:r>
        <w:t>и</w:t>
      </w:r>
      <w:r>
        <w:rPr>
          <w:spacing w:val="1"/>
        </w:rPr>
        <w:t xml:space="preserve"> </w:t>
      </w:r>
      <w:r>
        <w:t>отбора</w:t>
      </w:r>
      <w:r>
        <w:rPr>
          <w:spacing w:val="1"/>
        </w:rPr>
        <w:t xml:space="preserve"> </w:t>
      </w:r>
      <w:r>
        <w:t>необходимых</w:t>
      </w:r>
      <w:r>
        <w:rPr>
          <w:spacing w:val="1"/>
        </w:rPr>
        <w:t xml:space="preserve"> </w:t>
      </w:r>
      <w:r>
        <w:t>приемов,</w:t>
      </w:r>
      <w:r>
        <w:rPr>
          <w:spacing w:val="1"/>
        </w:rPr>
        <w:t xml:space="preserve"> </w:t>
      </w:r>
      <w:r>
        <w:t>способствующих</w:t>
      </w:r>
      <w:r>
        <w:rPr>
          <w:spacing w:val="1"/>
        </w:rPr>
        <w:t xml:space="preserve"> </w:t>
      </w:r>
      <w:r>
        <w:t>оптимизации</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отдельных</w:t>
      </w:r>
      <w:r>
        <w:rPr>
          <w:spacing w:val="1"/>
        </w:rPr>
        <w:t xml:space="preserve"> </w:t>
      </w:r>
      <w:r>
        <w:t>случаях</w:t>
      </w:r>
      <w:r>
        <w:rPr>
          <w:spacing w:val="1"/>
        </w:rPr>
        <w:t xml:space="preserve"> </w:t>
      </w:r>
      <w:r>
        <w:t>педагог</w:t>
      </w:r>
      <w:r>
        <w:rPr>
          <w:spacing w:val="66"/>
        </w:rPr>
        <w:t xml:space="preserve"> </w:t>
      </w:r>
      <w:r>
        <w:t>может</w:t>
      </w:r>
      <w:r>
        <w:rPr>
          <w:spacing w:val="66"/>
        </w:rPr>
        <w:t xml:space="preserve"> </w:t>
      </w:r>
      <w:r>
        <w:t>предложить</w:t>
      </w:r>
      <w:r>
        <w:rPr>
          <w:spacing w:val="1"/>
        </w:rPr>
        <w:t xml:space="preserve"> </w:t>
      </w:r>
      <w:r>
        <w:t>методическую</w:t>
      </w:r>
      <w:r>
        <w:rPr>
          <w:spacing w:val="1"/>
        </w:rPr>
        <w:t xml:space="preserve"> </w:t>
      </w:r>
      <w:r>
        <w:t>консультацию</w:t>
      </w:r>
      <w:r>
        <w:rPr>
          <w:spacing w:val="1"/>
        </w:rPr>
        <w:t xml:space="preserve"> </w:t>
      </w:r>
      <w:r>
        <w:t>в</w:t>
      </w:r>
      <w:r>
        <w:rPr>
          <w:spacing w:val="1"/>
        </w:rPr>
        <w:t xml:space="preserve"> </w:t>
      </w:r>
      <w:r>
        <w:t>виде</w:t>
      </w:r>
      <w:r>
        <w:rPr>
          <w:spacing w:val="1"/>
        </w:rPr>
        <w:t xml:space="preserve"> </w:t>
      </w:r>
      <w:r>
        <w:t>рекомендаций</w:t>
      </w:r>
      <w:r>
        <w:rPr>
          <w:spacing w:val="1"/>
        </w:rPr>
        <w:t xml:space="preserve"> </w:t>
      </w:r>
      <w:r>
        <w:t>(по</w:t>
      </w:r>
      <w:r>
        <w:rPr>
          <w:spacing w:val="1"/>
        </w:rPr>
        <w:t xml:space="preserve"> </w:t>
      </w:r>
      <w:r>
        <w:t>изучению</w:t>
      </w:r>
      <w:r>
        <w:rPr>
          <w:spacing w:val="1"/>
        </w:rPr>
        <w:t xml:space="preserve"> </w:t>
      </w:r>
      <w:r>
        <w:t>отдельных</w:t>
      </w:r>
      <w:r>
        <w:rPr>
          <w:spacing w:val="1"/>
        </w:rPr>
        <w:t xml:space="preserve"> </w:t>
      </w:r>
      <w:r>
        <w:t>разделов</w:t>
      </w:r>
      <w:r>
        <w:rPr>
          <w:spacing w:val="1"/>
        </w:rPr>
        <w:t xml:space="preserve"> </w:t>
      </w:r>
      <w:r>
        <w:t>программы).</w:t>
      </w:r>
    </w:p>
    <w:p w:rsidR="00B15A17" w:rsidRDefault="00F034A4">
      <w:pPr>
        <w:pStyle w:val="a8"/>
        <w:spacing w:before="1"/>
        <w:ind w:right="304" w:firstLine="708"/>
      </w:pPr>
      <w:r>
        <w:t>Психолог проводит</w:t>
      </w:r>
      <w:r>
        <w:rPr>
          <w:spacing w:val="65"/>
        </w:rPr>
        <w:t xml:space="preserve"> </w:t>
      </w:r>
      <w:r>
        <w:t>консультативную работу с педагогами, администрацией школы</w:t>
      </w:r>
      <w:r>
        <w:rPr>
          <w:spacing w:val="1"/>
        </w:rPr>
        <w:t xml:space="preserve"> </w:t>
      </w:r>
      <w:r>
        <w:t>и</w:t>
      </w:r>
      <w:r>
        <w:rPr>
          <w:spacing w:val="1"/>
        </w:rPr>
        <w:t xml:space="preserve"> </w:t>
      </w:r>
      <w:r>
        <w:t>родителями.</w:t>
      </w:r>
      <w:r>
        <w:rPr>
          <w:spacing w:val="1"/>
        </w:rPr>
        <w:t xml:space="preserve"> </w:t>
      </w:r>
      <w:r>
        <w:t>Работа</w:t>
      </w:r>
      <w:r>
        <w:rPr>
          <w:spacing w:val="1"/>
        </w:rPr>
        <w:t xml:space="preserve"> </w:t>
      </w:r>
      <w:r>
        <w:t>с</w:t>
      </w:r>
      <w:r>
        <w:rPr>
          <w:spacing w:val="1"/>
        </w:rPr>
        <w:t xml:space="preserve"> </w:t>
      </w:r>
      <w:r>
        <w:t>педагогами</w:t>
      </w:r>
      <w:r>
        <w:rPr>
          <w:spacing w:val="1"/>
        </w:rPr>
        <w:t xml:space="preserve"> </w:t>
      </w:r>
      <w:r>
        <w:t>касается</w:t>
      </w:r>
      <w:r>
        <w:rPr>
          <w:spacing w:val="1"/>
        </w:rPr>
        <w:t xml:space="preserve"> </w:t>
      </w:r>
      <w:r>
        <w:t>обсуждения</w:t>
      </w:r>
      <w:r>
        <w:rPr>
          <w:spacing w:val="1"/>
        </w:rPr>
        <w:t xml:space="preserve"> </w:t>
      </w:r>
      <w:r>
        <w:t>проблемных</w:t>
      </w:r>
      <w:r>
        <w:rPr>
          <w:spacing w:val="65"/>
        </w:rPr>
        <w:t xml:space="preserve"> </w:t>
      </w:r>
      <w:r>
        <w:t>ситуаций</w:t>
      </w:r>
      <w:r>
        <w:rPr>
          <w:spacing w:val="65"/>
        </w:rPr>
        <w:t xml:space="preserve"> </w:t>
      </w:r>
      <w:r>
        <w:t>и</w:t>
      </w:r>
      <w:r>
        <w:rPr>
          <w:spacing w:val="1"/>
        </w:rPr>
        <w:t xml:space="preserve"> </w:t>
      </w:r>
      <w:r>
        <w:t>стратегий</w:t>
      </w:r>
      <w:r>
        <w:rPr>
          <w:spacing w:val="1"/>
        </w:rPr>
        <w:t xml:space="preserve"> </w:t>
      </w:r>
      <w:r>
        <w:t>взаимодействия.</w:t>
      </w:r>
      <w:r>
        <w:rPr>
          <w:spacing w:val="1"/>
        </w:rPr>
        <w:t xml:space="preserve"> </w:t>
      </w:r>
      <w:r>
        <w:t>Работа</w:t>
      </w:r>
      <w:r>
        <w:rPr>
          <w:spacing w:val="1"/>
        </w:rPr>
        <w:t xml:space="preserve"> </w:t>
      </w:r>
      <w:r>
        <w:t>психолога</w:t>
      </w:r>
      <w:r>
        <w:rPr>
          <w:spacing w:val="1"/>
        </w:rPr>
        <w:t xml:space="preserve"> </w:t>
      </w:r>
      <w:r>
        <w:t>со</w:t>
      </w:r>
      <w:r>
        <w:rPr>
          <w:spacing w:val="1"/>
        </w:rPr>
        <w:t xml:space="preserve"> </w:t>
      </w:r>
      <w:r>
        <w:t>школьной</w:t>
      </w:r>
      <w:r>
        <w:rPr>
          <w:spacing w:val="1"/>
        </w:rPr>
        <w:t xml:space="preserve"> </w:t>
      </w:r>
      <w:r>
        <w:t>администрацией</w:t>
      </w:r>
      <w:r>
        <w:rPr>
          <w:spacing w:val="1"/>
        </w:rPr>
        <w:t xml:space="preserve"> </w:t>
      </w:r>
      <w:r>
        <w:t>включает</w:t>
      </w:r>
      <w:r>
        <w:rPr>
          <w:spacing w:val="1"/>
        </w:rPr>
        <w:t xml:space="preserve"> </w:t>
      </w:r>
      <w:r>
        <w:t>просветительскую</w:t>
      </w:r>
      <w:r>
        <w:rPr>
          <w:spacing w:val="1"/>
        </w:rPr>
        <w:t xml:space="preserve"> </w:t>
      </w:r>
      <w:r>
        <w:t>и</w:t>
      </w:r>
      <w:r>
        <w:rPr>
          <w:spacing w:val="2"/>
        </w:rPr>
        <w:t xml:space="preserve"> </w:t>
      </w:r>
      <w:r>
        <w:t>консультативную</w:t>
      </w:r>
      <w:r>
        <w:rPr>
          <w:spacing w:val="2"/>
        </w:rPr>
        <w:t xml:space="preserve"> </w:t>
      </w:r>
      <w:r>
        <w:t>деятельность.</w:t>
      </w:r>
    </w:p>
    <w:p w:rsidR="00B15A17" w:rsidRDefault="00F034A4">
      <w:pPr>
        <w:pStyle w:val="a8"/>
        <w:ind w:right="304" w:firstLine="708"/>
      </w:pPr>
      <w:r>
        <w:t>Работа</w:t>
      </w:r>
      <w:r>
        <w:rPr>
          <w:spacing w:val="1"/>
        </w:rPr>
        <w:t xml:space="preserve"> </w:t>
      </w:r>
      <w:r>
        <w:t>психолога</w:t>
      </w:r>
      <w:r>
        <w:rPr>
          <w:spacing w:val="1"/>
        </w:rPr>
        <w:t xml:space="preserve"> </w:t>
      </w:r>
      <w:r>
        <w:t>с</w:t>
      </w:r>
      <w:r>
        <w:rPr>
          <w:spacing w:val="1"/>
        </w:rPr>
        <w:t xml:space="preserve"> </w:t>
      </w:r>
      <w:r>
        <w:t>родителями</w:t>
      </w:r>
      <w:r>
        <w:rPr>
          <w:spacing w:val="1"/>
        </w:rPr>
        <w:t xml:space="preserve"> </w:t>
      </w:r>
      <w:r>
        <w:t>ориентирована</w:t>
      </w:r>
      <w:r>
        <w:rPr>
          <w:spacing w:val="1"/>
        </w:rPr>
        <w:t xml:space="preserve"> </w:t>
      </w:r>
      <w:r>
        <w:t>на</w:t>
      </w:r>
      <w:r>
        <w:rPr>
          <w:spacing w:val="1"/>
        </w:rPr>
        <w:t xml:space="preserve"> </w:t>
      </w:r>
      <w:r>
        <w:t>выявление</w:t>
      </w:r>
      <w:r>
        <w:rPr>
          <w:spacing w:val="1"/>
        </w:rPr>
        <w:t xml:space="preserve"> </w:t>
      </w:r>
      <w:r>
        <w:t>и</w:t>
      </w:r>
      <w:r>
        <w:rPr>
          <w:spacing w:val="1"/>
        </w:rPr>
        <w:t xml:space="preserve"> </w:t>
      </w:r>
      <w:r>
        <w:t>коррекцию</w:t>
      </w:r>
      <w:r>
        <w:rPr>
          <w:spacing w:val="1"/>
        </w:rPr>
        <w:t xml:space="preserve"> </w:t>
      </w:r>
      <w:r>
        <w:t>имеющихся у школьников проблем — академических и личностных. Кроме того, психолог</w:t>
      </w:r>
      <w:r>
        <w:rPr>
          <w:spacing w:val="-62"/>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профессиональному</w:t>
      </w:r>
      <w:r>
        <w:rPr>
          <w:spacing w:val="1"/>
        </w:rPr>
        <w:t xml:space="preserve"> </w:t>
      </w:r>
      <w:r>
        <w:t>самоопределению</w:t>
      </w:r>
      <w:r>
        <w:rPr>
          <w:spacing w:val="1"/>
        </w:rPr>
        <w:t xml:space="preserve"> </w:t>
      </w:r>
      <w:r>
        <w:t>старшеклассников с</w:t>
      </w:r>
      <w:r>
        <w:rPr>
          <w:spacing w:val="2"/>
        </w:rPr>
        <w:t xml:space="preserve"> </w:t>
      </w:r>
      <w:r>
        <w:t>особыми образовательными</w:t>
      </w:r>
      <w:r>
        <w:rPr>
          <w:spacing w:val="1"/>
        </w:rPr>
        <w:t xml:space="preserve"> </w:t>
      </w:r>
      <w:r>
        <w:t>потребностями.</w:t>
      </w:r>
    </w:p>
    <w:p w:rsidR="00B15A17" w:rsidRDefault="00F034A4">
      <w:pPr>
        <w:pStyle w:val="a8"/>
        <w:ind w:right="302" w:firstLine="708"/>
      </w:pPr>
      <w:r>
        <w:t>Логопед</w:t>
      </w:r>
      <w:r>
        <w:rPr>
          <w:spacing w:val="1"/>
        </w:rPr>
        <w:t xml:space="preserve"> </w:t>
      </w:r>
      <w:r>
        <w:t>реализует</w:t>
      </w:r>
      <w:r>
        <w:rPr>
          <w:spacing w:val="1"/>
        </w:rPr>
        <w:t xml:space="preserve"> </w:t>
      </w:r>
      <w:r>
        <w:t>консультативное</w:t>
      </w:r>
      <w:r>
        <w:rPr>
          <w:spacing w:val="1"/>
        </w:rPr>
        <w:t xml:space="preserve"> </w:t>
      </w:r>
      <w:r>
        <w:t>направление</w:t>
      </w:r>
      <w:r>
        <w:rPr>
          <w:spacing w:val="1"/>
        </w:rPr>
        <w:t xml:space="preserve"> </w:t>
      </w:r>
      <w:r>
        <w:t>ПКР</w:t>
      </w:r>
      <w:r>
        <w:rPr>
          <w:spacing w:val="1"/>
        </w:rPr>
        <w:t xml:space="preserve"> </w:t>
      </w:r>
      <w:r>
        <w:t>в</w:t>
      </w:r>
      <w:r>
        <w:rPr>
          <w:spacing w:val="1"/>
        </w:rPr>
        <w:t xml:space="preserve"> </w:t>
      </w:r>
      <w:r>
        <w:t>работе</w:t>
      </w:r>
      <w:r>
        <w:rPr>
          <w:spacing w:val="1"/>
        </w:rPr>
        <w:t xml:space="preserve"> </w:t>
      </w:r>
      <w:r>
        <w:t>с</w:t>
      </w:r>
      <w:r>
        <w:rPr>
          <w:spacing w:val="1"/>
        </w:rPr>
        <w:t xml:space="preserve"> </w:t>
      </w:r>
      <w:r>
        <w:t>подростками</w:t>
      </w:r>
      <w:r>
        <w:rPr>
          <w:spacing w:val="1"/>
        </w:rPr>
        <w:t xml:space="preserve"> </w:t>
      </w:r>
      <w:r>
        <w:t>с</w:t>
      </w:r>
      <w:r>
        <w:rPr>
          <w:spacing w:val="-62"/>
        </w:rPr>
        <w:t xml:space="preserve"> </w:t>
      </w:r>
      <w:r>
        <w:t>нарушениями</w:t>
      </w:r>
      <w:r>
        <w:rPr>
          <w:spacing w:val="1"/>
        </w:rPr>
        <w:t xml:space="preserve"> </w:t>
      </w:r>
      <w:r>
        <w:t>речи,</w:t>
      </w:r>
      <w:r>
        <w:rPr>
          <w:spacing w:val="1"/>
        </w:rPr>
        <w:t xml:space="preserve"> </w:t>
      </w:r>
      <w:r>
        <w:t>их</w:t>
      </w:r>
      <w:r>
        <w:rPr>
          <w:spacing w:val="1"/>
        </w:rPr>
        <w:t xml:space="preserve"> </w:t>
      </w:r>
      <w:r>
        <w:t>родителями,</w:t>
      </w:r>
      <w:r>
        <w:rPr>
          <w:spacing w:val="1"/>
        </w:rPr>
        <w:t xml:space="preserve"> </w:t>
      </w:r>
      <w:r>
        <w:t>педагогами,</w:t>
      </w:r>
      <w:r>
        <w:rPr>
          <w:spacing w:val="1"/>
        </w:rPr>
        <w:t xml:space="preserve"> </w:t>
      </w:r>
      <w:r>
        <w:t>со</w:t>
      </w:r>
      <w:r>
        <w:rPr>
          <w:spacing w:val="1"/>
        </w:rPr>
        <w:t xml:space="preserve"> </w:t>
      </w:r>
      <w:r>
        <w:t>школьной</w:t>
      </w:r>
      <w:r>
        <w:rPr>
          <w:spacing w:val="1"/>
        </w:rPr>
        <w:t xml:space="preserve"> </w:t>
      </w:r>
      <w:r>
        <w:t>администрацией</w:t>
      </w:r>
      <w:r>
        <w:rPr>
          <w:spacing w:val="66"/>
        </w:rPr>
        <w:t xml:space="preserve"> </w:t>
      </w:r>
      <w:r>
        <w:t>(по</w:t>
      </w:r>
      <w:r>
        <w:rPr>
          <w:spacing w:val="-62"/>
        </w:rPr>
        <w:t xml:space="preserve"> </w:t>
      </w:r>
      <w:r>
        <w:t>запросу).</w:t>
      </w:r>
    </w:p>
    <w:p w:rsidR="00B15A17" w:rsidRDefault="00F034A4">
      <w:pPr>
        <w:pStyle w:val="a8"/>
        <w:ind w:right="305" w:firstLine="708"/>
      </w:pPr>
      <w:r>
        <w:t>В ходе консультаций с подростками с нарушениями речи и родителями специалист</w:t>
      </w:r>
      <w:r>
        <w:rPr>
          <w:spacing w:val="1"/>
        </w:rPr>
        <w:t xml:space="preserve"> </w:t>
      </w:r>
      <w:r>
        <w:t>информирует</w:t>
      </w:r>
      <w:r>
        <w:rPr>
          <w:spacing w:val="1"/>
        </w:rPr>
        <w:t xml:space="preserve"> </w:t>
      </w:r>
      <w:r>
        <w:t>их</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логопедической</w:t>
      </w:r>
      <w:r>
        <w:rPr>
          <w:spacing w:val="1"/>
        </w:rPr>
        <w:t xml:space="preserve"> </w:t>
      </w:r>
      <w:r>
        <w:t>работы,</w:t>
      </w:r>
      <w:r>
        <w:rPr>
          <w:spacing w:val="1"/>
        </w:rPr>
        <w:t xml:space="preserve"> </w:t>
      </w:r>
      <w:r>
        <w:t>ее</w:t>
      </w:r>
      <w:r>
        <w:rPr>
          <w:spacing w:val="1"/>
        </w:rPr>
        <w:t xml:space="preserve"> </w:t>
      </w:r>
      <w:r>
        <w:t>результатах;</w:t>
      </w:r>
      <w:r>
        <w:rPr>
          <w:spacing w:val="1"/>
        </w:rPr>
        <w:t xml:space="preserve"> </w:t>
      </w:r>
      <w:r>
        <w:t>рассказывает о динамике речевого развития школьников, их затруднениях и предлагает</w:t>
      </w:r>
      <w:r>
        <w:rPr>
          <w:spacing w:val="1"/>
        </w:rPr>
        <w:t xml:space="preserve"> </w:t>
      </w:r>
      <w:r>
        <w:t>рекомендации по</w:t>
      </w:r>
      <w:r>
        <w:rPr>
          <w:spacing w:val="-1"/>
        </w:rPr>
        <w:t xml:space="preserve"> </w:t>
      </w:r>
      <w:r>
        <w:t>преодолению</w:t>
      </w:r>
      <w:r>
        <w:rPr>
          <w:spacing w:val="2"/>
        </w:rPr>
        <w:t xml:space="preserve"> </w:t>
      </w:r>
      <w:r>
        <w:t>речевых</w:t>
      </w:r>
      <w:r>
        <w:rPr>
          <w:spacing w:val="-1"/>
        </w:rPr>
        <w:t xml:space="preserve"> </w:t>
      </w:r>
      <w:r>
        <w:t>недостатков.</w:t>
      </w:r>
    </w:p>
    <w:p w:rsidR="00B15A17" w:rsidRDefault="00F034A4">
      <w:pPr>
        <w:pStyle w:val="a8"/>
        <w:ind w:right="305" w:firstLine="708"/>
      </w:pPr>
      <w:r>
        <w:t>Консультативная</w:t>
      </w:r>
      <w:r>
        <w:rPr>
          <w:spacing w:val="1"/>
        </w:rPr>
        <w:t xml:space="preserve"> </w:t>
      </w:r>
      <w:r>
        <w:t>работа</w:t>
      </w:r>
      <w:r>
        <w:rPr>
          <w:spacing w:val="1"/>
        </w:rPr>
        <w:t xml:space="preserve"> </w:t>
      </w:r>
      <w:r>
        <w:t>логопеда</w:t>
      </w:r>
      <w:r>
        <w:rPr>
          <w:spacing w:val="1"/>
        </w:rPr>
        <w:t xml:space="preserve"> </w:t>
      </w:r>
      <w:r>
        <w:t>с</w:t>
      </w:r>
      <w:r>
        <w:rPr>
          <w:spacing w:val="1"/>
        </w:rPr>
        <w:t xml:space="preserve"> </w:t>
      </w:r>
      <w:r>
        <w:t>педагогами</w:t>
      </w:r>
      <w:r>
        <w:rPr>
          <w:spacing w:val="1"/>
        </w:rPr>
        <w:t xml:space="preserve"> </w:t>
      </w:r>
      <w:r>
        <w:t>включает:</w:t>
      </w:r>
      <w:r>
        <w:rPr>
          <w:spacing w:val="1"/>
        </w:rPr>
        <w:t xml:space="preserve"> </w:t>
      </w:r>
      <w:r>
        <w:t>обсуждение</w:t>
      </w:r>
      <w:r>
        <w:rPr>
          <w:spacing w:val="1"/>
        </w:rPr>
        <w:t xml:space="preserve"> </w:t>
      </w:r>
      <w:r>
        <w:t>динамики</w:t>
      </w:r>
      <w:r>
        <w:rPr>
          <w:spacing w:val="-62"/>
        </w:rPr>
        <w:t xml:space="preserve"> </w:t>
      </w:r>
      <w:r>
        <w:t>развития</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учеников</w:t>
      </w:r>
      <w:r>
        <w:rPr>
          <w:spacing w:val="1"/>
        </w:rPr>
        <w:t xml:space="preserve"> </w:t>
      </w:r>
      <w:r>
        <w:t>класса,</w:t>
      </w:r>
      <w:r>
        <w:rPr>
          <w:spacing w:val="1"/>
        </w:rPr>
        <w:t xml:space="preserve"> </w:t>
      </w:r>
      <w:r>
        <w:t>их</w:t>
      </w:r>
      <w:r>
        <w:rPr>
          <w:spacing w:val="1"/>
        </w:rPr>
        <w:t xml:space="preserve"> </w:t>
      </w:r>
      <w:r>
        <w:t>коммуникации,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выработку</w:t>
      </w:r>
      <w:r>
        <w:rPr>
          <w:spacing w:val="1"/>
        </w:rPr>
        <w:t xml:space="preserve"> </w:t>
      </w:r>
      <w:r>
        <w:t>общих</w:t>
      </w:r>
      <w:r>
        <w:rPr>
          <w:spacing w:val="1"/>
        </w:rPr>
        <w:t xml:space="preserve"> </w:t>
      </w:r>
      <w:r>
        <w:t>стратегий</w:t>
      </w:r>
      <w:r>
        <w:rPr>
          <w:spacing w:val="1"/>
        </w:rPr>
        <w:t xml:space="preserve"> </w:t>
      </w:r>
      <w:r>
        <w:t>взаимодействия</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другими</w:t>
      </w:r>
      <w:r>
        <w:rPr>
          <w:spacing w:val="-62"/>
        </w:rPr>
        <w:t xml:space="preserve"> </w:t>
      </w:r>
      <w:r>
        <w:t>специалистами; определение возможности и целесообразности использования методов и</w:t>
      </w:r>
      <w:r>
        <w:rPr>
          <w:spacing w:val="1"/>
        </w:rPr>
        <w:t xml:space="preserve"> </w:t>
      </w:r>
      <w:r>
        <w:t>приемов логопедической работы на отдельных уроках, а также альтернативных учебников</w:t>
      </w:r>
      <w:r>
        <w:rPr>
          <w:spacing w:val="1"/>
        </w:rPr>
        <w:t xml:space="preserve"> </w:t>
      </w:r>
      <w:r>
        <w:t>и</w:t>
      </w:r>
      <w:r>
        <w:rPr>
          <w:spacing w:val="2"/>
        </w:rPr>
        <w:t xml:space="preserve"> </w:t>
      </w:r>
      <w:r>
        <w:t>учебных пособий</w:t>
      </w:r>
      <w:r>
        <w:rPr>
          <w:spacing w:val="3"/>
        </w:rPr>
        <w:t xml:space="preserve"> </w:t>
      </w:r>
      <w:r>
        <w:t>(при необходимости).</w:t>
      </w:r>
    </w:p>
    <w:p w:rsidR="00B15A17" w:rsidRDefault="00F034A4">
      <w:pPr>
        <w:pStyle w:val="a8"/>
        <w:spacing w:before="1"/>
        <w:ind w:right="304" w:firstLine="708"/>
      </w:pPr>
      <w:r>
        <w:t>Консультативная</w:t>
      </w:r>
      <w:r>
        <w:rPr>
          <w:spacing w:val="1"/>
        </w:rPr>
        <w:t xml:space="preserve"> </w:t>
      </w:r>
      <w:r>
        <w:t>работа</w:t>
      </w:r>
      <w:r>
        <w:rPr>
          <w:spacing w:val="1"/>
        </w:rPr>
        <w:t xml:space="preserve"> </w:t>
      </w:r>
      <w:r>
        <w:t>с</w:t>
      </w:r>
      <w:r>
        <w:rPr>
          <w:spacing w:val="1"/>
        </w:rPr>
        <w:t xml:space="preserve"> </w:t>
      </w:r>
      <w:r>
        <w:t>администрацией</w:t>
      </w:r>
      <w:r>
        <w:rPr>
          <w:spacing w:val="1"/>
        </w:rPr>
        <w:t xml:space="preserve"> </w:t>
      </w:r>
      <w:r>
        <w:t>школы</w:t>
      </w:r>
      <w:r>
        <w:rPr>
          <w:spacing w:val="1"/>
        </w:rPr>
        <w:t xml:space="preserve"> </w:t>
      </w:r>
      <w:r>
        <w:t>проводится</w:t>
      </w:r>
      <w:r>
        <w:rPr>
          <w:spacing w:val="1"/>
        </w:rPr>
        <w:t xml:space="preserve"> </w:t>
      </w:r>
      <w:r>
        <w:t>при</w:t>
      </w:r>
      <w:r>
        <w:rPr>
          <w:spacing w:val="1"/>
        </w:rPr>
        <w:t xml:space="preserve"> </w:t>
      </w:r>
      <w:r>
        <w:t>возникающих</w:t>
      </w:r>
      <w:r>
        <w:rPr>
          <w:spacing w:val="-62"/>
        </w:rPr>
        <w:t xml:space="preserve"> </w:t>
      </w:r>
      <w:r>
        <w:t>вопросах</w:t>
      </w:r>
      <w:r>
        <w:rPr>
          <w:spacing w:val="1"/>
        </w:rPr>
        <w:t xml:space="preserve"> </w:t>
      </w:r>
      <w:r>
        <w:t>теоретического</w:t>
      </w:r>
      <w:r>
        <w:rPr>
          <w:spacing w:val="1"/>
        </w:rPr>
        <w:t xml:space="preserve"> </w:t>
      </w:r>
      <w:r>
        <w:t>и</w:t>
      </w:r>
      <w:r>
        <w:rPr>
          <w:spacing w:val="1"/>
        </w:rPr>
        <w:t xml:space="preserve"> </w:t>
      </w:r>
      <w:r>
        <w:t>практического</w:t>
      </w:r>
      <w:r>
        <w:rPr>
          <w:spacing w:val="1"/>
        </w:rPr>
        <w:t xml:space="preserve"> </w:t>
      </w:r>
      <w:r>
        <w:t>характера</w:t>
      </w:r>
      <w:r>
        <w:rPr>
          <w:spacing w:val="1"/>
        </w:rPr>
        <w:t xml:space="preserve"> </w:t>
      </w:r>
      <w:r>
        <w:t>о</w:t>
      </w:r>
      <w:r>
        <w:rPr>
          <w:spacing w:val="1"/>
        </w:rPr>
        <w:t xml:space="preserve"> </w:t>
      </w:r>
      <w:r>
        <w:t>специфике</w:t>
      </w:r>
      <w:r>
        <w:rPr>
          <w:spacing w:val="1"/>
        </w:rPr>
        <w:t xml:space="preserve"> </w:t>
      </w:r>
      <w:r>
        <w:t>образования</w:t>
      </w:r>
      <w:r>
        <w:rPr>
          <w:spacing w:val="66"/>
        </w:rPr>
        <w:t xml:space="preserve"> </w:t>
      </w:r>
      <w:r>
        <w:t>и</w:t>
      </w:r>
      <w:r>
        <w:rPr>
          <w:spacing w:val="1"/>
        </w:rPr>
        <w:t xml:space="preserve"> </w:t>
      </w:r>
      <w:r>
        <w:t>воспитания подростков</w:t>
      </w:r>
      <w:r>
        <w:rPr>
          <w:spacing w:val="1"/>
        </w:rPr>
        <w:t xml:space="preserve"> </w:t>
      </w:r>
      <w:r>
        <w:t>с</w:t>
      </w:r>
      <w:r>
        <w:rPr>
          <w:spacing w:val="-1"/>
        </w:rPr>
        <w:t xml:space="preserve"> </w:t>
      </w:r>
      <w:r>
        <w:t>ОВЗ.</w:t>
      </w:r>
    </w:p>
    <w:p w:rsidR="00B15A17" w:rsidRDefault="00F034A4">
      <w:pPr>
        <w:pStyle w:val="a8"/>
        <w:ind w:right="306" w:firstLine="708"/>
      </w:pPr>
      <w:r>
        <w:t>Дефектолог</w:t>
      </w:r>
      <w:r>
        <w:rPr>
          <w:spacing w:val="1"/>
        </w:rPr>
        <w:t xml:space="preserve"> </w:t>
      </w:r>
      <w:r>
        <w:t>реализует</w:t>
      </w:r>
      <w:r>
        <w:rPr>
          <w:spacing w:val="1"/>
        </w:rPr>
        <w:t xml:space="preserve"> </w:t>
      </w:r>
      <w:r>
        <w:t>консультативную</w:t>
      </w:r>
      <w:r>
        <w:rPr>
          <w:spacing w:val="1"/>
        </w:rPr>
        <w:t xml:space="preserve"> </w:t>
      </w:r>
      <w:r>
        <w:t>деятельность</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педагогами-предметниками,</w:t>
      </w:r>
      <w:r>
        <w:rPr>
          <w:spacing w:val="56"/>
        </w:rPr>
        <w:t xml:space="preserve"> </w:t>
      </w:r>
      <w:r>
        <w:t>психологом,</w:t>
      </w:r>
      <w:r>
        <w:rPr>
          <w:spacing w:val="58"/>
        </w:rPr>
        <w:t xml:space="preserve"> </w:t>
      </w:r>
      <w:r>
        <w:t>логопедом</w:t>
      </w:r>
      <w:r>
        <w:rPr>
          <w:spacing w:val="54"/>
        </w:rPr>
        <w:t xml:space="preserve"> </w:t>
      </w:r>
      <w:r>
        <w:t>и</w:t>
      </w:r>
      <w:r>
        <w:rPr>
          <w:spacing w:val="57"/>
        </w:rPr>
        <w:t xml:space="preserve"> </w:t>
      </w:r>
      <w:r>
        <w:t>школьной</w:t>
      </w:r>
      <w:r>
        <w:rPr>
          <w:spacing w:val="56"/>
        </w:rPr>
        <w:t xml:space="preserve"> </w:t>
      </w:r>
      <w:r>
        <w:t>администрацией</w:t>
      </w:r>
      <w:r>
        <w:rPr>
          <w:spacing w:val="55"/>
        </w:rPr>
        <w:t xml:space="preserve"> </w:t>
      </w:r>
      <w:r>
        <w:t>по</w:t>
      </w:r>
    </w:p>
    <w:p w:rsidR="00B15A17" w:rsidRDefault="00F034A4">
      <w:pPr>
        <w:pStyle w:val="a8"/>
        <w:spacing w:before="67"/>
        <w:ind w:right="304"/>
      </w:pPr>
      <w:r>
        <w:t>вопросам обучения и воспитания подростков с сенсорными (слуховыми, зрительными) и</w:t>
      </w:r>
      <w:r>
        <w:rPr>
          <w:spacing w:val="1"/>
        </w:rPr>
        <w:t xml:space="preserve"> </w:t>
      </w:r>
      <w:r>
        <w:t>познавательными</w:t>
      </w:r>
      <w:r>
        <w:rPr>
          <w:spacing w:val="1"/>
        </w:rPr>
        <w:t xml:space="preserve"> </w:t>
      </w:r>
      <w:r>
        <w:t>нарушениями.</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обсуждаются</w:t>
      </w:r>
      <w:r>
        <w:rPr>
          <w:spacing w:val="1"/>
        </w:rPr>
        <w:t xml:space="preserve"> </w:t>
      </w:r>
      <w:r>
        <w:t>причины</w:t>
      </w:r>
      <w:r>
        <w:rPr>
          <w:spacing w:val="-62"/>
        </w:rPr>
        <w:t xml:space="preserve"> </w:t>
      </w:r>
      <w:r>
        <w:t>академических</w:t>
      </w:r>
      <w:r>
        <w:rPr>
          <w:spacing w:val="1"/>
        </w:rPr>
        <w:t xml:space="preserve"> </w:t>
      </w:r>
      <w:r>
        <w:t>затруднений</w:t>
      </w:r>
      <w:r>
        <w:rPr>
          <w:spacing w:val="1"/>
        </w:rPr>
        <w:t xml:space="preserve"> </w:t>
      </w:r>
      <w:r>
        <w:t>этих</w:t>
      </w:r>
      <w:r>
        <w:rPr>
          <w:spacing w:val="1"/>
        </w:rPr>
        <w:t xml:space="preserve"> </w:t>
      </w:r>
      <w:r>
        <w:t>обучающихся</w:t>
      </w:r>
      <w:r>
        <w:rPr>
          <w:spacing w:val="1"/>
        </w:rPr>
        <w:t xml:space="preserve"> </w:t>
      </w:r>
      <w:r>
        <w:t>и</w:t>
      </w:r>
      <w:r>
        <w:rPr>
          <w:spacing w:val="1"/>
        </w:rPr>
        <w:t xml:space="preserve"> </w:t>
      </w:r>
      <w:r>
        <w:t>предлагаются</w:t>
      </w:r>
      <w:r>
        <w:rPr>
          <w:spacing w:val="1"/>
        </w:rPr>
        <w:t xml:space="preserve"> </w:t>
      </w:r>
      <w:r>
        <w:t>индивидуально</w:t>
      </w:r>
      <w:r>
        <w:rPr>
          <w:spacing w:val="1"/>
        </w:rPr>
        <w:t xml:space="preserve"> </w:t>
      </w:r>
      <w:r>
        <w:t>ориентированные рекомендации по их преодолению; обсуждается динамика успеваемости</w:t>
      </w:r>
      <w:r>
        <w:rPr>
          <w:spacing w:val="1"/>
        </w:rPr>
        <w:t xml:space="preserve"> </w:t>
      </w:r>
      <w:r>
        <w:t>школьников</w:t>
      </w:r>
      <w:r>
        <w:rPr>
          <w:spacing w:val="-1"/>
        </w:rPr>
        <w:t xml:space="preserve"> </w:t>
      </w:r>
      <w:r>
        <w:t>с</w:t>
      </w:r>
      <w:r>
        <w:rPr>
          <w:spacing w:val="-1"/>
        </w:rPr>
        <w:t xml:space="preserve"> </w:t>
      </w:r>
      <w:r>
        <w:t>ОВЗ</w:t>
      </w:r>
      <w:r>
        <w:rPr>
          <w:spacing w:val="-2"/>
        </w:rPr>
        <w:t xml:space="preserve"> </w:t>
      </w:r>
      <w:r>
        <w:t>(как</w:t>
      </w:r>
      <w:r>
        <w:rPr>
          <w:spacing w:val="-1"/>
        </w:rPr>
        <w:t xml:space="preserve"> </w:t>
      </w:r>
      <w:r>
        <w:t>положительная,</w:t>
      </w:r>
      <w:r>
        <w:rPr>
          <w:spacing w:val="1"/>
        </w:rPr>
        <w:t xml:space="preserve"> </w:t>
      </w:r>
      <w:r>
        <w:t>так</w:t>
      </w:r>
      <w:r>
        <w:rPr>
          <w:spacing w:val="-2"/>
        </w:rPr>
        <w:t xml:space="preserve"> </w:t>
      </w:r>
      <w:r>
        <w:t>и отрицательная).</w:t>
      </w:r>
    </w:p>
    <w:p w:rsidR="00B15A17" w:rsidRDefault="00F034A4">
      <w:pPr>
        <w:pStyle w:val="a8"/>
        <w:ind w:right="303" w:firstLine="708"/>
      </w:pPr>
      <w:r>
        <w:t>Специалист</w:t>
      </w:r>
      <w:r>
        <w:rPr>
          <w:spacing w:val="1"/>
        </w:rPr>
        <w:t xml:space="preserve"> </w:t>
      </w:r>
      <w:r>
        <w:t>сопровождения</w:t>
      </w:r>
      <w:r>
        <w:rPr>
          <w:spacing w:val="1"/>
        </w:rPr>
        <w:t xml:space="preserve"> </w:t>
      </w:r>
      <w:r>
        <w:t>может</w:t>
      </w:r>
      <w:r>
        <w:rPr>
          <w:spacing w:val="1"/>
        </w:rPr>
        <w:t xml:space="preserve"> </w:t>
      </w:r>
      <w:r>
        <w:t>выбирать</w:t>
      </w:r>
      <w:r>
        <w:rPr>
          <w:spacing w:val="1"/>
        </w:rPr>
        <w:t xml:space="preserve"> </w:t>
      </w:r>
      <w:r>
        <w:t>и</w:t>
      </w:r>
      <w:r>
        <w:rPr>
          <w:spacing w:val="1"/>
        </w:rPr>
        <w:t xml:space="preserve"> </w:t>
      </w:r>
      <w:r>
        <w:t>рекомендовать</w:t>
      </w:r>
      <w:r>
        <w:rPr>
          <w:spacing w:val="1"/>
        </w:rPr>
        <w:t xml:space="preserve"> </w:t>
      </w:r>
      <w:r>
        <w:t>родителям</w:t>
      </w:r>
      <w:r>
        <w:rPr>
          <w:spacing w:val="1"/>
        </w:rPr>
        <w:t xml:space="preserve"> </w:t>
      </w:r>
      <w:r>
        <w:t>к</w:t>
      </w:r>
      <w:r>
        <w:rPr>
          <w:spacing w:val="1"/>
        </w:rPr>
        <w:t xml:space="preserve"> </w:t>
      </w:r>
      <w:r>
        <w:t>использованию дополнительные пособия,</w:t>
      </w:r>
      <w:r>
        <w:rPr>
          <w:spacing w:val="1"/>
        </w:rPr>
        <w:t xml:space="preserve"> </w:t>
      </w:r>
      <w:r>
        <w:t>учебные и дидактические</w:t>
      </w:r>
      <w:r>
        <w:rPr>
          <w:spacing w:val="1"/>
        </w:rPr>
        <w:t xml:space="preserve"> </w:t>
      </w:r>
      <w:r>
        <w:t>средства обучения.</w:t>
      </w:r>
      <w:r>
        <w:rPr>
          <w:spacing w:val="1"/>
        </w:rPr>
        <w:t xml:space="preserve"> </w:t>
      </w:r>
      <w:r>
        <w:t>Консультативное</w:t>
      </w:r>
      <w:r>
        <w:rPr>
          <w:spacing w:val="1"/>
        </w:rPr>
        <w:t xml:space="preserve"> </w:t>
      </w:r>
      <w:r>
        <w:t>направление</w:t>
      </w:r>
      <w:r>
        <w:rPr>
          <w:spacing w:val="1"/>
        </w:rPr>
        <w:t xml:space="preserve"> </w:t>
      </w:r>
      <w:r>
        <w:t>работы</w:t>
      </w:r>
      <w:r>
        <w:rPr>
          <w:spacing w:val="1"/>
        </w:rPr>
        <w:t xml:space="preserve"> </w:t>
      </w:r>
      <w:r>
        <w:t>с</w:t>
      </w:r>
      <w:r>
        <w:rPr>
          <w:spacing w:val="1"/>
        </w:rPr>
        <w:t xml:space="preserve"> </w:t>
      </w:r>
      <w:r>
        <w:t>педагогами</w:t>
      </w:r>
      <w:r>
        <w:rPr>
          <w:spacing w:val="1"/>
        </w:rPr>
        <w:t xml:space="preserve"> </w:t>
      </w:r>
      <w:r>
        <w:t>может</w:t>
      </w:r>
      <w:r>
        <w:rPr>
          <w:spacing w:val="1"/>
        </w:rPr>
        <w:t xml:space="preserve"> </w:t>
      </w:r>
      <w:r>
        <w:t>касаться</w:t>
      </w:r>
      <w:r>
        <w:rPr>
          <w:spacing w:val="66"/>
        </w:rPr>
        <w:t xml:space="preserve"> </w:t>
      </w:r>
      <w:r>
        <w:t>вопросов</w:t>
      </w:r>
      <w:r>
        <w:rPr>
          <w:spacing w:val="1"/>
        </w:rPr>
        <w:t xml:space="preserve"> </w:t>
      </w:r>
      <w:r>
        <w:t>модификации</w:t>
      </w:r>
      <w:r>
        <w:rPr>
          <w:spacing w:val="-1"/>
        </w:rPr>
        <w:t xml:space="preserve"> </w:t>
      </w:r>
      <w:r>
        <w:t>и адаптации</w:t>
      </w:r>
      <w:r>
        <w:rPr>
          <w:spacing w:val="1"/>
        </w:rPr>
        <w:t xml:space="preserve"> </w:t>
      </w:r>
      <w:r>
        <w:t>программного</w:t>
      </w:r>
      <w:r>
        <w:rPr>
          <w:spacing w:val="1"/>
        </w:rPr>
        <w:t xml:space="preserve"> </w:t>
      </w:r>
      <w:r>
        <w:t>материала.</w:t>
      </w:r>
    </w:p>
    <w:p w:rsidR="00B15A17" w:rsidRDefault="00F034A4">
      <w:pPr>
        <w:pStyle w:val="a8"/>
        <w:spacing w:before="2"/>
        <w:ind w:right="307" w:firstLine="708"/>
      </w:pPr>
      <w:r>
        <w:rPr>
          <w:b/>
        </w:rPr>
        <w:lastRenderedPageBreak/>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1"/>
        </w:rPr>
        <w:t xml:space="preserve"> </w:t>
      </w:r>
      <w:r>
        <w:t>способствует</w:t>
      </w:r>
      <w:r>
        <w:rPr>
          <w:spacing w:val="1"/>
        </w:rPr>
        <w:t xml:space="preserve"> </w:t>
      </w:r>
      <w:r>
        <w:t>расширению представлений всех участников образовательных отношений о возможностях</w:t>
      </w:r>
      <w:r>
        <w:rPr>
          <w:spacing w:val="1"/>
        </w:rPr>
        <w:t xml:space="preserve"> </w:t>
      </w:r>
      <w:r>
        <w:t>людей с различными нарушениями и недостатками, позволяет раскрыть разные варианты</w:t>
      </w:r>
      <w:r>
        <w:rPr>
          <w:spacing w:val="1"/>
        </w:rPr>
        <w:t xml:space="preserve"> </w:t>
      </w:r>
      <w:r>
        <w:t>разрешения</w:t>
      </w:r>
      <w:r>
        <w:rPr>
          <w:spacing w:val="-2"/>
        </w:rPr>
        <w:t xml:space="preserve"> </w:t>
      </w:r>
      <w:r>
        <w:t>сложных</w:t>
      </w:r>
      <w:r>
        <w:rPr>
          <w:spacing w:val="1"/>
        </w:rPr>
        <w:t xml:space="preserve"> </w:t>
      </w:r>
      <w:r>
        <w:t>жизненных</w:t>
      </w:r>
      <w:r>
        <w:rPr>
          <w:spacing w:val="-1"/>
        </w:rPr>
        <w:t xml:space="preserve"> </w:t>
      </w:r>
      <w:r>
        <w:t>ситуаций.</w:t>
      </w:r>
    </w:p>
    <w:p w:rsidR="00B15A17" w:rsidRDefault="00F034A4">
      <w:pPr>
        <w:pStyle w:val="a8"/>
        <w:ind w:right="311" w:firstLine="708"/>
      </w:pPr>
      <w:r>
        <w:t>Данное</w:t>
      </w:r>
      <w:r>
        <w:rPr>
          <w:spacing w:val="1"/>
        </w:rPr>
        <w:t xml:space="preserve"> </w:t>
      </w:r>
      <w:r>
        <w:t>направление</w:t>
      </w:r>
      <w:r>
        <w:rPr>
          <w:spacing w:val="1"/>
        </w:rPr>
        <w:t xml:space="preserve"> </w:t>
      </w:r>
      <w:r>
        <w:t>специалисты</w:t>
      </w:r>
      <w:r>
        <w:rPr>
          <w:spacing w:val="1"/>
        </w:rPr>
        <w:t xml:space="preserve"> </w:t>
      </w:r>
      <w:r>
        <w:t>реализуют</w:t>
      </w:r>
      <w:r>
        <w:rPr>
          <w:spacing w:val="1"/>
        </w:rPr>
        <w:t xml:space="preserve"> </w:t>
      </w:r>
      <w:r>
        <w:t>на</w:t>
      </w:r>
      <w:r>
        <w:rPr>
          <w:spacing w:val="1"/>
        </w:rPr>
        <w:t xml:space="preserve"> </w:t>
      </w:r>
      <w:r>
        <w:t>методических</w:t>
      </w:r>
      <w:r>
        <w:rPr>
          <w:spacing w:val="1"/>
        </w:rPr>
        <w:t xml:space="preserve"> </w:t>
      </w:r>
      <w:r>
        <w:t>объединениях,</w:t>
      </w:r>
      <w:r>
        <w:rPr>
          <w:spacing w:val="1"/>
        </w:rPr>
        <w:t xml:space="preserve"> </w:t>
      </w:r>
      <w:r>
        <w:t>родительских</w:t>
      </w:r>
      <w:r>
        <w:rPr>
          <w:spacing w:val="1"/>
        </w:rPr>
        <w:t xml:space="preserve"> </w:t>
      </w:r>
      <w:r>
        <w:t>собраниях,</w:t>
      </w:r>
      <w:r>
        <w:rPr>
          <w:spacing w:val="1"/>
        </w:rPr>
        <w:t xml:space="preserve"> </w:t>
      </w:r>
      <w:r>
        <w:t>педагогических</w:t>
      </w:r>
      <w:r>
        <w:rPr>
          <w:spacing w:val="1"/>
        </w:rPr>
        <w:t xml:space="preserve"> </w:t>
      </w:r>
      <w:r>
        <w:t>советах</w:t>
      </w:r>
      <w:r>
        <w:rPr>
          <w:spacing w:val="1"/>
        </w:rPr>
        <w:t xml:space="preserve"> </w:t>
      </w:r>
      <w:r>
        <w:t>в</w:t>
      </w:r>
      <w:r>
        <w:rPr>
          <w:spacing w:val="1"/>
        </w:rPr>
        <w:t xml:space="preserve"> </w:t>
      </w:r>
      <w:r>
        <w:t>виде</w:t>
      </w:r>
      <w:r>
        <w:rPr>
          <w:spacing w:val="1"/>
        </w:rPr>
        <w:t xml:space="preserve"> </w:t>
      </w:r>
      <w:r>
        <w:t>сообщений,</w:t>
      </w:r>
      <w:r>
        <w:rPr>
          <w:spacing w:val="1"/>
        </w:rPr>
        <w:t xml:space="preserve"> </w:t>
      </w:r>
      <w:r>
        <w:t>презентаций</w:t>
      </w:r>
      <w:r>
        <w:rPr>
          <w:spacing w:val="1"/>
        </w:rPr>
        <w:t xml:space="preserve"> </w:t>
      </w:r>
      <w:r>
        <w:t>и</w:t>
      </w:r>
      <w:r>
        <w:rPr>
          <w:spacing w:val="1"/>
        </w:rPr>
        <w:t xml:space="preserve"> </w:t>
      </w:r>
      <w:r>
        <w:t>докладов,</w:t>
      </w:r>
      <w:r>
        <w:rPr>
          <w:spacing w:val="-3"/>
        </w:rPr>
        <w:t xml:space="preserve"> </w:t>
      </w:r>
      <w:r>
        <w:t>а</w:t>
      </w:r>
      <w:r>
        <w:rPr>
          <w:spacing w:val="-3"/>
        </w:rPr>
        <w:t xml:space="preserve"> </w:t>
      </w:r>
      <w:r>
        <w:t>также</w:t>
      </w:r>
      <w:r>
        <w:rPr>
          <w:spacing w:val="-3"/>
        </w:rPr>
        <w:t xml:space="preserve"> </w:t>
      </w:r>
      <w:r>
        <w:t>психологических</w:t>
      </w:r>
      <w:r>
        <w:rPr>
          <w:spacing w:val="1"/>
        </w:rPr>
        <w:t xml:space="preserve"> </w:t>
      </w:r>
      <w:r>
        <w:t>тренингов</w:t>
      </w:r>
      <w:r>
        <w:rPr>
          <w:spacing w:val="-3"/>
        </w:rPr>
        <w:t xml:space="preserve"> </w:t>
      </w:r>
      <w:r>
        <w:t>(психолог)</w:t>
      </w:r>
      <w:r>
        <w:rPr>
          <w:spacing w:val="-3"/>
        </w:rPr>
        <w:t xml:space="preserve"> </w:t>
      </w:r>
      <w:r>
        <w:t>и</w:t>
      </w:r>
      <w:r>
        <w:rPr>
          <w:spacing w:val="-3"/>
        </w:rPr>
        <w:t xml:space="preserve"> </w:t>
      </w:r>
      <w:r>
        <w:t>лекций</w:t>
      </w:r>
      <w:r>
        <w:rPr>
          <w:spacing w:val="-1"/>
        </w:rPr>
        <w:t xml:space="preserve"> </w:t>
      </w:r>
      <w:r>
        <w:t>(логопед,</w:t>
      </w:r>
      <w:r>
        <w:rPr>
          <w:spacing w:val="-3"/>
        </w:rPr>
        <w:t xml:space="preserve"> </w:t>
      </w:r>
      <w:r>
        <w:t>дефектолог).</w:t>
      </w:r>
    </w:p>
    <w:p w:rsidR="00B15A17" w:rsidRDefault="00F034A4">
      <w:pPr>
        <w:pStyle w:val="a8"/>
        <w:spacing w:before="1"/>
        <w:ind w:right="314" w:firstLine="708"/>
        <w:rPr>
          <w:sz w:val="22"/>
        </w:rPr>
      </w:pPr>
      <w:r>
        <w:t>Направления</w:t>
      </w:r>
      <w:r>
        <w:rPr>
          <w:spacing w:val="1"/>
        </w:rPr>
        <w:t xml:space="preserve"> </w:t>
      </w:r>
      <w:r>
        <w:t>коррекционной</w:t>
      </w:r>
      <w:r>
        <w:rPr>
          <w:spacing w:val="1"/>
        </w:rPr>
        <w:t xml:space="preserve"> </w:t>
      </w:r>
      <w:r>
        <w:t>работы</w:t>
      </w:r>
      <w:r>
        <w:rPr>
          <w:spacing w:val="1"/>
        </w:rPr>
        <w:t xml:space="preserve"> </w:t>
      </w:r>
      <w:r>
        <w:t>реализуются</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z w:val="22"/>
        </w:rPr>
        <w:t>.</w:t>
      </w:r>
    </w:p>
    <w:p w:rsidR="00B15A17" w:rsidRDefault="00F034A4">
      <w:pPr>
        <w:pStyle w:val="Heading1"/>
        <w:spacing w:before="6" w:line="295" w:lineRule="exact"/>
        <w:ind w:left="3280"/>
        <w:jc w:val="left"/>
      </w:pPr>
      <w:r>
        <w:t>Работа</w:t>
      </w:r>
      <w:r>
        <w:rPr>
          <w:spacing w:val="-5"/>
        </w:rPr>
        <w:t xml:space="preserve"> </w:t>
      </w:r>
      <w:r>
        <w:t>с</w:t>
      </w:r>
      <w:r>
        <w:rPr>
          <w:spacing w:val="-2"/>
        </w:rPr>
        <w:t xml:space="preserve"> </w:t>
      </w:r>
      <w:r>
        <w:t>родителями</w:t>
      </w:r>
      <w:r>
        <w:rPr>
          <w:spacing w:val="-5"/>
        </w:rPr>
        <w:t xml:space="preserve"> </w:t>
      </w:r>
      <w:r>
        <w:t>обучающихся</w:t>
      </w:r>
    </w:p>
    <w:p w:rsidR="00B15A17" w:rsidRDefault="00F034A4">
      <w:pPr>
        <w:pStyle w:val="a8"/>
        <w:spacing w:after="6"/>
        <w:ind w:firstLine="624"/>
        <w:jc w:val="left"/>
      </w:pPr>
      <w:r>
        <w:rPr>
          <w:b/>
        </w:rPr>
        <w:t>Цель</w:t>
      </w:r>
      <w:r>
        <w:t>:</w:t>
      </w:r>
      <w:r>
        <w:rPr>
          <w:spacing w:val="44"/>
        </w:rPr>
        <w:t xml:space="preserve"> </w:t>
      </w:r>
      <w:r>
        <w:t>повышения</w:t>
      </w:r>
      <w:r>
        <w:rPr>
          <w:spacing w:val="50"/>
        </w:rPr>
        <w:t xml:space="preserve"> </w:t>
      </w:r>
      <w:r>
        <w:t>уровня</w:t>
      </w:r>
      <w:r>
        <w:rPr>
          <w:spacing w:val="46"/>
        </w:rPr>
        <w:t xml:space="preserve"> </w:t>
      </w:r>
      <w:r>
        <w:t>психологической</w:t>
      </w:r>
      <w:r>
        <w:rPr>
          <w:spacing w:val="45"/>
        </w:rPr>
        <w:t xml:space="preserve"> </w:t>
      </w:r>
      <w:r>
        <w:t>компетенции</w:t>
      </w:r>
      <w:r>
        <w:rPr>
          <w:spacing w:val="47"/>
        </w:rPr>
        <w:t xml:space="preserve"> </w:t>
      </w:r>
      <w:r>
        <w:t>в</w:t>
      </w:r>
      <w:r>
        <w:rPr>
          <w:spacing w:val="48"/>
        </w:rPr>
        <w:t xml:space="preserve"> </w:t>
      </w:r>
      <w:r>
        <w:t>вопросах</w:t>
      </w:r>
      <w:r>
        <w:rPr>
          <w:spacing w:val="45"/>
        </w:rPr>
        <w:t xml:space="preserve"> </w:t>
      </w:r>
      <w:r>
        <w:t>воспитания</w:t>
      </w:r>
      <w:r>
        <w:rPr>
          <w:spacing w:val="46"/>
        </w:rPr>
        <w:t xml:space="preserve"> </w:t>
      </w:r>
      <w:r>
        <w:t>и</w:t>
      </w:r>
      <w:r>
        <w:rPr>
          <w:spacing w:val="-62"/>
        </w:rPr>
        <w:t xml:space="preserve"> </w:t>
      </w:r>
      <w:r>
        <w:t>обучения</w:t>
      </w:r>
      <w:r>
        <w:rPr>
          <w:spacing w:val="-2"/>
        </w:rPr>
        <w:t xml:space="preserve"> </w:t>
      </w:r>
      <w:r>
        <w:t>ребенка,</w:t>
      </w:r>
      <w:r>
        <w:rPr>
          <w:spacing w:val="-1"/>
        </w:rPr>
        <w:t xml:space="preserve"> </w:t>
      </w:r>
      <w:r>
        <w:t>имеющего</w:t>
      </w:r>
      <w:r>
        <w:rPr>
          <w:spacing w:val="-1"/>
        </w:rPr>
        <w:t xml:space="preserve"> </w:t>
      </w:r>
      <w:r>
        <w:t>особые</w:t>
      </w:r>
      <w:r>
        <w:rPr>
          <w:spacing w:val="-2"/>
        </w:rPr>
        <w:t xml:space="preserve"> </w:t>
      </w:r>
      <w:r>
        <w:t>образовательные</w:t>
      </w:r>
      <w:r>
        <w:rPr>
          <w:spacing w:val="-1"/>
        </w:rPr>
        <w:t xml:space="preserve"> </w:t>
      </w:r>
      <w:r>
        <w:t>потребности.</w:t>
      </w:r>
    </w:p>
    <w:tbl>
      <w:tblPr>
        <w:tblStyle w:val="TableNormal"/>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82"/>
        <w:gridCol w:w="8646"/>
      </w:tblGrid>
      <w:tr w:rsidR="00B15A17">
        <w:trPr>
          <w:trHeight w:val="299"/>
        </w:trPr>
        <w:tc>
          <w:tcPr>
            <w:tcW w:w="1282" w:type="dxa"/>
            <w:tcBorders>
              <w:left w:val="single" w:sz="6" w:space="0" w:color="000000"/>
            </w:tcBorders>
          </w:tcPr>
          <w:p w:rsidR="00B15A17" w:rsidRDefault="00F034A4">
            <w:pPr>
              <w:pStyle w:val="TableParagraph"/>
              <w:spacing w:line="279" w:lineRule="exact"/>
              <w:ind w:left="4"/>
              <w:rPr>
                <w:sz w:val="26"/>
              </w:rPr>
            </w:pPr>
            <w:r>
              <w:rPr>
                <w:sz w:val="26"/>
              </w:rPr>
              <w:t>Сроки</w:t>
            </w:r>
          </w:p>
        </w:tc>
        <w:tc>
          <w:tcPr>
            <w:tcW w:w="8646" w:type="dxa"/>
          </w:tcPr>
          <w:p w:rsidR="00B15A17" w:rsidRDefault="00F034A4">
            <w:pPr>
              <w:pStyle w:val="TableParagraph"/>
              <w:spacing w:line="279" w:lineRule="exact"/>
              <w:ind w:left="4"/>
              <w:rPr>
                <w:sz w:val="26"/>
              </w:rPr>
            </w:pPr>
            <w:r>
              <w:rPr>
                <w:sz w:val="26"/>
              </w:rPr>
              <w:t>Содержание</w:t>
            </w:r>
            <w:r>
              <w:rPr>
                <w:spacing w:val="-4"/>
                <w:sz w:val="26"/>
              </w:rPr>
              <w:t xml:space="preserve"> </w:t>
            </w:r>
            <w:r>
              <w:rPr>
                <w:sz w:val="26"/>
              </w:rPr>
              <w:t>работы</w:t>
            </w:r>
            <w:r>
              <w:rPr>
                <w:spacing w:val="-4"/>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обучающегося</w:t>
            </w:r>
          </w:p>
        </w:tc>
      </w:tr>
      <w:tr w:rsidR="00B15A17">
        <w:trPr>
          <w:trHeight w:val="596"/>
        </w:trPr>
        <w:tc>
          <w:tcPr>
            <w:tcW w:w="1282" w:type="dxa"/>
            <w:vMerge w:val="restart"/>
            <w:tcBorders>
              <w:left w:val="single" w:sz="6" w:space="0" w:color="000000"/>
            </w:tcBorders>
          </w:tcPr>
          <w:p w:rsidR="00B15A17" w:rsidRDefault="00F034A4">
            <w:pPr>
              <w:pStyle w:val="TableParagraph"/>
              <w:spacing w:line="290" w:lineRule="exact"/>
              <w:ind w:left="4"/>
              <w:rPr>
                <w:sz w:val="26"/>
              </w:rPr>
            </w:pPr>
            <w:r>
              <w:rPr>
                <w:w w:val="99"/>
                <w:sz w:val="26"/>
              </w:rPr>
              <w:t>I</w:t>
            </w:r>
          </w:p>
          <w:p w:rsidR="00B15A17" w:rsidRDefault="00F034A4">
            <w:pPr>
              <w:pStyle w:val="TableParagraph"/>
              <w:spacing w:line="298" w:lineRule="exact"/>
              <w:ind w:left="6"/>
              <w:rPr>
                <w:sz w:val="26"/>
              </w:rPr>
            </w:pPr>
            <w:r>
              <w:rPr>
                <w:sz w:val="26"/>
              </w:rPr>
              <w:t>полугодие</w:t>
            </w:r>
          </w:p>
        </w:tc>
        <w:tc>
          <w:tcPr>
            <w:tcW w:w="8646" w:type="dxa"/>
          </w:tcPr>
          <w:p w:rsidR="00B15A17" w:rsidRDefault="00F034A4">
            <w:pPr>
              <w:pStyle w:val="TableParagraph"/>
              <w:spacing w:line="290" w:lineRule="exact"/>
              <w:ind w:left="4" w:right="-15"/>
              <w:rPr>
                <w:sz w:val="26"/>
              </w:rPr>
            </w:pPr>
            <w:r>
              <w:rPr>
                <w:sz w:val="26"/>
              </w:rPr>
              <w:t>Анкетирование</w:t>
            </w:r>
            <w:r>
              <w:rPr>
                <w:spacing w:val="68"/>
                <w:sz w:val="26"/>
              </w:rPr>
              <w:t xml:space="preserve"> </w:t>
            </w:r>
            <w:r>
              <w:rPr>
                <w:sz w:val="26"/>
              </w:rPr>
              <w:t>родителей</w:t>
            </w:r>
            <w:r>
              <w:rPr>
                <w:spacing w:val="69"/>
                <w:sz w:val="26"/>
              </w:rPr>
              <w:t xml:space="preserve"> </w:t>
            </w:r>
            <w:r>
              <w:rPr>
                <w:sz w:val="26"/>
              </w:rPr>
              <w:t>(законных</w:t>
            </w:r>
            <w:r>
              <w:rPr>
                <w:spacing w:val="68"/>
                <w:sz w:val="26"/>
              </w:rPr>
              <w:t xml:space="preserve"> </w:t>
            </w:r>
            <w:r>
              <w:rPr>
                <w:sz w:val="26"/>
              </w:rPr>
              <w:t>представителей)</w:t>
            </w:r>
            <w:r>
              <w:rPr>
                <w:spacing w:val="68"/>
                <w:sz w:val="26"/>
              </w:rPr>
              <w:t xml:space="preserve"> </w:t>
            </w:r>
            <w:r>
              <w:rPr>
                <w:sz w:val="26"/>
              </w:rPr>
              <w:t>на</w:t>
            </w:r>
            <w:r>
              <w:rPr>
                <w:spacing w:val="69"/>
                <w:sz w:val="26"/>
              </w:rPr>
              <w:t xml:space="preserve"> </w:t>
            </w:r>
            <w:r>
              <w:rPr>
                <w:sz w:val="26"/>
              </w:rPr>
              <w:t>предмет</w:t>
            </w:r>
            <w:r>
              <w:rPr>
                <w:spacing w:val="68"/>
                <w:sz w:val="26"/>
              </w:rPr>
              <w:t xml:space="preserve"> </w:t>
            </w:r>
            <w:r>
              <w:rPr>
                <w:sz w:val="26"/>
              </w:rPr>
              <w:t>детско-</w:t>
            </w:r>
          </w:p>
          <w:p w:rsidR="00B15A17" w:rsidRDefault="00F034A4">
            <w:pPr>
              <w:pStyle w:val="TableParagraph"/>
              <w:spacing w:line="286" w:lineRule="exact"/>
              <w:ind w:left="6"/>
              <w:rPr>
                <w:sz w:val="26"/>
              </w:rPr>
            </w:pPr>
            <w:r>
              <w:rPr>
                <w:sz w:val="26"/>
              </w:rPr>
              <w:t>родительских</w:t>
            </w:r>
            <w:r>
              <w:rPr>
                <w:spacing w:val="-5"/>
                <w:sz w:val="26"/>
              </w:rPr>
              <w:t xml:space="preserve"> </w:t>
            </w:r>
            <w:r>
              <w:rPr>
                <w:sz w:val="26"/>
              </w:rPr>
              <w:t>отношений</w:t>
            </w:r>
          </w:p>
        </w:tc>
      </w:tr>
      <w:tr w:rsidR="00B15A17">
        <w:trPr>
          <w:trHeight w:val="599"/>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spacing w:line="291" w:lineRule="exact"/>
              <w:ind w:left="4" w:right="-15"/>
              <w:rPr>
                <w:sz w:val="26"/>
              </w:rPr>
            </w:pPr>
            <w:r>
              <w:rPr>
                <w:sz w:val="26"/>
              </w:rPr>
              <w:t>Консультация</w:t>
            </w:r>
            <w:r>
              <w:rPr>
                <w:spacing w:val="5"/>
                <w:sz w:val="26"/>
              </w:rPr>
              <w:t xml:space="preserve"> </w:t>
            </w:r>
            <w:r>
              <w:rPr>
                <w:sz w:val="26"/>
              </w:rPr>
              <w:t>родителей</w:t>
            </w:r>
            <w:r>
              <w:rPr>
                <w:spacing w:val="6"/>
                <w:sz w:val="26"/>
              </w:rPr>
              <w:t xml:space="preserve"> </w:t>
            </w:r>
            <w:r>
              <w:rPr>
                <w:sz w:val="26"/>
              </w:rPr>
              <w:t>(законных</w:t>
            </w:r>
            <w:r>
              <w:rPr>
                <w:spacing w:val="5"/>
                <w:sz w:val="26"/>
              </w:rPr>
              <w:t xml:space="preserve"> </w:t>
            </w:r>
            <w:r>
              <w:rPr>
                <w:sz w:val="26"/>
              </w:rPr>
              <w:t>представителей)</w:t>
            </w:r>
            <w:r>
              <w:rPr>
                <w:spacing w:val="6"/>
                <w:sz w:val="26"/>
              </w:rPr>
              <w:t xml:space="preserve"> </w:t>
            </w:r>
            <w:r>
              <w:rPr>
                <w:sz w:val="26"/>
              </w:rPr>
              <w:t>по</w:t>
            </w:r>
            <w:r>
              <w:rPr>
                <w:spacing w:val="6"/>
                <w:sz w:val="26"/>
              </w:rPr>
              <w:t xml:space="preserve"> </w:t>
            </w:r>
            <w:r>
              <w:rPr>
                <w:sz w:val="26"/>
              </w:rPr>
              <w:t>поводу</w:t>
            </w:r>
            <w:r>
              <w:rPr>
                <w:spacing w:val="5"/>
                <w:sz w:val="26"/>
              </w:rPr>
              <w:t xml:space="preserve"> </w:t>
            </w:r>
            <w:r>
              <w:rPr>
                <w:sz w:val="26"/>
              </w:rPr>
              <w:t>трудностей</w:t>
            </w:r>
            <w:r>
              <w:rPr>
                <w:spacing w:val="9"/>
                <w:sz w:val="26"/>
              </w:rPr>
              <w:t xml:space="preserve"> </w:t>
            </w:r>
            <w:r>
              <w:rPr>
                <w:sz w:val="26"/>
              </w:rPr>
              <w:t>в</w:t>
            </w:r>
          </w:p>
          <w:p w:rsidR="00B15A17" w:rsidRDefault="00F034A4">
            <w:pPr>
              <w:pStyle w:val="TableParagraph"/>
              <w:spacing w:before="1" w:line="287" w:lineRule="exact"/>
              <w:ind w:left="6"/>
              <w:rPr>
                <w:sz w:val="26"/>
              </w:rPr>
            </w:pPr>
            <w:r>
              <w:rPr>
                <w:sz w:val="26"/>
              </w:rPr>
              <w:t>адаптации.</w:t>
            </w:r>
            <w:r>
              <w:rPr>
                <w:spacing w:val="-4"/>
                <w:sz w:val="26"/>
              </w:rPr>
              <w:t xml:space="preserve"> </w:t>
            </w:r>
            <w:r>
              <w:rPr>
                <w:sz w:val="26"/>
              </w:rPr>
              <w:t>Выработка</w:t>
            </w:r>
            <w:r>
              <w:rPr>
                <w:spacing w:val="-2"/>
                <w:sz w:val="26"/>
              </w:rPr>
              <w:t xml:space="preserve"> </w:t>
            </w:r>
            <w:r>
              <w:rPr>
                <w:sz w:val="26"/>
              </w:rPr>
              <w:t>общих</w:t>
            </w:r>
            <w:r>
              <w:rPr>
                <w:spacing w:val="-4"/>
                <w:sz w:val="26"/>
              </w:rPr>
              <w:t xml:space="preserve"> </w:t>
            </w:r>
            <w:r>
              <w:rPr>
                <w:sz w:val="26"/>
              </w:rPr>
              <w:t>путей</w:t>
            </w:r>
            <w:r>
              <w:rPr>
                <w:spacing w:val="-3"/>
                <w:sz w:val="26"/>
              </w:rPr>
              <w:t xml:space="preserve"> </w:t>
            </w:r>
            <w:r>
              <w:rPr>
                <w:sz w:val="26"/>
              </w:rPr>
              <w:t>решения</w:t>
            </w:r>
            <w:r>
              <w:rPr>
                <w:spacing w:val="-2"/>
                <w:sz w:val="26"/>
              </w:rPr>
              <w:t xml:space="preserve"> </w:t>
            </w:r>
            <w:r>
              <w:rPr>
                <w:sz w:val="26"/>
              </w:rPr>
              <w:t>проблемы</w:t>
            </w:r>
          </w:p>
        </w:tc>
      </w:tr>
      <w:tr w:rsidR="00B15A17">
        <w:trPr>
          <w:trHeight w:val="296"/>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spacing w:line="277" w:lineRule="exact"/>
              <w:ind w:left="4"/>
              <w:rPr>
                <w:sz w:val="26"/>
              </w:rPr>
            </w:pPr>
            <w:r>
              <w:rPr>
                <w:sz w:val="26"/>
              </w:rPr>
              <w:t>Беседа</w:t>
            </w:r>
            <w:r>
              <w:rPr>
                <w:spacing w:val="-4"/>
                <w:sz w:val="26"/>
              </w:rPr>
              <w:t xml:space="preserve"> </w:t>
            </w:r>
            <w:r>
              <w:rPr>
                <w:sz w:val="26"/>
              </w:rPr>
              <w:t>по</w:t>
            </w:r>
            <w:r>
              <w:rPr>
                <w:spacing w:val="-4"/>
                <w:sz w:val="26"/>
              </w:rPr>
              <w:t xml:space="preserve"> </w:t>
            </w:r>
            <w:r>
              <w:rPr>
                <w:sz w:val="26"/>
              </w:rPr>
              <w:t>проблеме</w:t>
            </w:r>
            <w:r>
              <w:rPr>
                <w:spacing w:val="-4"/>
                <w:sz w:val="26"/>
              </w:rPr>
              <w:t xml:space="preserve"> </w:t>
            </w:r>
            <w:r>
              <w:rPr>
                <w:sz w:val="26"/>
              </w:rPr>
              <w:t>полной</w:t>
            </w:r>
            <w:r>
              <w:rPr>
                <w:spacing w:val="-3"/>
                <w:sz w:val="26"/>
              </w:rPr>
              <w:t xml:space="preserve"> </w:t>
            </w:r>
            <w:r>
              <w:rPr>
                <w:sz w:val="26"/>
              </w:rPr>
              <w:t>зависимости</w:t>
            </w:r>
            <w:r>
              <w:rPr>
                <w:spacing w:val="-4"/>
                <w:sz w:val="26"/>
              </w:rPr>
              <w:t xml:space="preserve"> </w:t>
            </w:r>
            <w:r>
              <w:rPr>
                <w:sz w:val="26"/>
              </w:rPr>
              <w:t>ребенка</w:t>
            </w:r>
            <w:r>
              <w:rPr>
                <w:spacing w:val="-4"/>
                <w:sz w:val="26"/>
              </w:rPr>
              <w:t xml:space="preserve"> </w:t>
            </w:r>
            <w:r>
              <w:rPr>
                <w:sz w:val="26"/>
              </w:rPr>
              <w:t>от</w:t>
            </w:r>
            <w:r>
              <w:rPr>
                <w:spacing w:val="-3"/>
                <w:sz w:val="26"/>
              </w:rPr>
              <w:t xml:space="preserve"> </w:t>
            </w:r>
            <w:r>
              <w:rPr>
                <w:sz w:val="26"/>
              </w:rPr>
              <w:t>мнения</w:t>
            </w:r>
            <w:r>
              <w:rPr>
                <w:spacing w:val="-3"/>
                <w:sz w:val="26"/>
              </w:rPr>
              <w:t xml:space="preserve"> </w:t>
            </w:r>
            <w:r>
              <w:rPr>
                <w:sz w:val="26"/>
              </w:rPr>
              <w:t>родителей</w:t>
            </w:r>
          </w:p>
        </w:tc>
      </w:tr>
      <w:tr w:rsidR="00B15A17">
        <w:trPr>
          <w:trHeight w:val="599"/>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tabs>
                <w:tab w:val="left" w:pos="2580"/>
              </w:tabs>
              <w:spacing w:line="293" w:lineRule="exact"/>
              <w:ind w:left="4" w:right="-15"/>
              <w:rPr>
                <w:sz w:val="26"/>
              </w:rPr>
            </w:pPr>
            <w:r>
              <w:rPr>
                <w:sz w:val="26"/>
              </w:rPr>
              <w:t>Родительское</w:t>
            </w:r>
            <w:r>
              <w:rPr>
                <w:spacing w:val="63"/>
                <w:sz w:val="26"/>
              </w:rPr>
              <w:t xml:space="preserve"> </w:t>
            </w:r>
            <w:r>
              <w:rPr>
                <w:sz w:val="26"/>
              </w:rPr>
              <w:t>кафе:</w:t>
            </w:r>
            <w:r>
              <w:rPr>
                <w:sz w:val="26"/>
              </w:rPr>
              <w:tab/>
              <w:t>Тема</w:t>
            </w:r>
            <w:r>
              <w:rPr>
                <w:spacing w:val="63"/>
                <w:sz w:val="26"/>
              </w:rPr>
              <w:t xml:space="preserve"> </w:t>
            </w:r>
            <w:r>
              <w:rPr>
                <w:sz w:val="26"/>
              </w:rPr>
              <w:t>«Трудности  при</w:t>
            </w:r>
            <w:r>
              <w:rPr>
                <w:spacing w:val="64"/>
                <w:sz w:val="26"/>
              </w:rPr>
              <w:t xml:space="preserve"> </w:t>
            </w:r>
            <w:r>
              <w:rPr>
                <w:sz w:val="26"/>
              </w:rPr>
              <w:t>переходе</w:t>
            </w:r>
            <w:r>
              <w:rPr>
                <w:spacing w:val="64"/>
                <w:sz w:val="26"/>
              </w:rPr>
              <w:t xml:space="preserve"> </w:t>
            </w:r>
            <w:r>
              <w:rPr>
                <w:sz w:val="26"/>
              </w:rPr>
              <w:t>в  старшую</w:t>
            </w:r>
            <w:r>
              <w:rPr>
                <w:spacing w:val="69"/>
                <w:sz w:val="26"/>
              </w:rPr>
              <w:t xml:space="preserve"> </w:t>
            </w:r>
            <w:r>
              <w:rPr>
                <w:sz w:val="26"/>
              </w:rPr>
              <w:t>школу»</w:t>
            </w:r>
          </w:p>
          <w:p w:rsidR="00B15A17" w:rsidRDefault="00F034A4">
            <w:pPr>
              <w:pStyle w:val="TableParagraph"/>
              <w:spacing w:line="286" w:lineRule="exact"/>
              <w:ind w:left="6"/>
              <w:rPr>
                <w:sz w:val="26"/>
              </w:rPr>
            </w:pPr>
            <w:r>
              <w:rPr>
                <w:sz w:val="26"/>
              </w:rPr>
              <w:t>(родители</w:t>
            </w:r>
            <w:r>
              <w:rPr>
                <w:spacing w:val="-3"/>
                <w:sz w:val="26"/>
              </w:rPr>
              <w:t xml:space="preserve"> </w:t>
            </w:r>
            <w:r>
              <w:rPr>
                <w:sz w:val="26"/>
              </w:rPr>
              <w:t>обучающихся</w:t>
            </w:r>
            <w:r>
              <w:rPr>
                <w:spacing w:val="-2"/>
                <w:sz w:val="26"/>
              </w:rPr>
              <w:t xml:space="preserve"> </w:t>
            </w:r>
            <w:r>
              <w:rPr>
                <w:sz w:val="26"/>
              </w:rPr>
              <w:t>10</w:t>
            </w:r>
            <w:r>
              <w:rPr>
                <w:spacing w:val="-3"/>
                <w:sz w:val="26"/>
              </w:rPr>
              <w:t xml:space="preserve"> </w:t>
            </w:r>
            <w:r>
              <w:rPr>
                <w:sz w:val="26"/>
              </w:rPr>
              <w:t>класса)</w:t>
            </w:r>
          </w:p>
        </w:tc>
      </w:tr>
      <w:tr w:rsidR="00B15A17">
        <w:trPr>
          <w:trHeight w:val="596"/>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spacing w:line="291" w:lineRule="exact"/>
              <w:ind w:left="4" w:right="-15"/>
              <w:rPr>
                <w:sz w:val="26"/>
              </w:rPr>
            </w:pPr>
            <w:r>
              <w:rPr>
                <w:sz w:val="26"/>
              </w:rPr>
              <w:t>Собеседование</w:t>
            </w:r>
            <w:r>
              <w:rPr>
                <w:spacing w:val="34"/>
                <w:sz w:val="26"/>
              </w:rPr>
              <w:t xml:space="preserve"> </w:t>
            </w:r>
            <w:r>
              <w:rPr>
                <w:sz w:val="26"/>
              </w:rPr>
              <w:t>с</w:t>
            </w:r>
            <w:r>
              <w:rPr>
                <w:spacing w:val="32"/>
                <w:sz w:val="26"/>
              </w:rPr>
              <w:t xml:space="preserve"> </w:t>
            </w:r>
            <w:r>
              <w:rPr>
                <w:sz w:val="26"/>
              </w:rPr>
              <w:t>родителями</w:t>
            </w:r>
            <w:r>
              <w:rPr>
                <w:spacing w:val="32"/>
                <w:sz w:val="26"/>
              </w:rPr>
              <w:t xml:space="preserve"> </w:t>
            </w:r>
            <w:r>
              <w:rPr>
                <w:sz w:val="26"/>
              </w:rPr>
              <w:t>по</w:t>
            </w:r>
            <w:r>
              <w:rPr>
                <w:spacing w:val="33"/>
                <w:sz w:val="26"/>
              </w:rPr>
              <w:t xml:space="preserve"> </w:t>
            </w:r>
            <w:r>
              <w:rPr>
                <w:sz w:val="26"/>
              </w:rPr>
              <w:t>итогам</w:t>
            </w:r>
            <w:r>
              <w:rPr>
                <w:spacing w:val="31"/>
                <w:sz w:val="26"/>
              </w:rPr>
              <w:t xml:space="preserve"> </w:t>
            </w:r>
            <w:r>
              <w:rPr>
                <w:sz w:val="26"/>
              </w:rPr>
              <w:t>проделанной</w:t>
            </w:r>
            <w:r>
              <w:rPr>
                <w:spacing w:val="32"/>
                <w:sz w:val="26"/>
              </w:rPr>
              <w:t xml:space="preserve"> </w:t>
            </w:r>
            <w:r>
              <w:rPr>
                <w:sz w:val="26"/>
              </w:rPr>
              <w:t>работы,</w:t>
            </w:r>
            <w:r>
              <w:rPr>
                <w:spacing w:val="35"/>
                <w:sz w:val="26"/>
              </w:rPr>
              <w:t xml:space="preserve"> </w:t>
            </w:r>
            <w:r>
              <w:rPr>
                <w:sz w:val="26"/>
              </w:rPr>
              <w:t>знакомство</w:t>
            </w:r>
            <w:r>
              <w:rPr>
                <w:spacing w:val="34"/>
                <w:sz w:val="26"/>
              </w:rPr>
              <w:t xml:space="preserve"> </w:t>
            </w:r>
            <w:r>
              <w:rPr>
                <w:sz w:val="26"/>
              </w:rPr>
              <w:t>с</w:t>
            </w:r>
          </w:p>
          <w:p w:rsidR="00B15A17" w:rsidRDefault="00F034A4">
            <w:pPr>
              <w:pStyle w:val="TableParagraph"/>
              <w:spacing w:before="1" w:line="285" w:lineRule="exact"/>
              <w:ind w:left="6"/>
              <w:rPr>
                <w:sz w:val="26"/>
              </w:rPr>
            </w:pPr>
            <w:r>
              <w:rPr>
                <w:sz w:val="26"/>
              </w:rPr>
              <w:t>результатами</w:t>
            </w:r>
            <w:r>
              <w:rPr>
                <w:spacing w:val="-5"/>
                <w:sz w:val="26"/>
              </w:rPr>
              <w:t xml:space="preserve"> </w:t>
            </w:r>
            <w:r>
              <w:rPr>
                <w:sz w:val="26"/>
              </w:rPr>
              <w:t>мониторинга</w:t>
            </w:r>
          </w:p>
        </w:tc>
      </w:tr>
      <w:tr w:rsidR="00B15A17">
        <w:trPr>
          <w:trHeight w:val="599"/>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spacing w:line="293" w:lineRule="exact"/>
              <w:ind w:left="4" w:right="-15"/>
              <w:rPr>
                <w:sz w:val="26"/>
              </w:rPr>
            </w:pPr>
            <w:r>
              <w:rPr>
                <w:sz w:val="26"/>
              </w:rPr>
              <w:t>Беседа</w:t>
            </w:r>
            <w:r>
              <w:rPr>
                <w:spacing w:val="97"/>
                <w:sz w:val="26"/>
              </w:rPr>
              <w:t xml:space="preserve"> </w:t>
            </w:r>
            <w:r>
              <w:rPr>
                <w:sz w:val="26"/>
              </w:rPr>
              <w:t>с</w:t>
            </w:r>
            <w:r>
              <w:rPr>
                <w:spacing w:val="97"/>
                <w:sz w:val="26"/>
              </w:rPr>
              <w:t xml:space="preserve"> </w:t>
            </w:r>
            <w:r>
              <w:rPr>
                <w:sz w:val="26"/>
              </w:rPr>
              <w:t>родителями</w:t>
            </w:r>
            <w:r>
              <w:rPr>
                <w:spacing w:val="98"/>
                <w:sz w:val="26"/>
              </w:rPr>
              <w:t xml:space="preserve"> </w:t>
            </w:r>
            <w:r>
              <w:rPr>
                <w:sz w:val="26"/>
              </w:rPr>
              <w:t>по</w:t>
            </w:r>
            <w:r>
              <w:rPr>
                <w:spacing w:val="97"/>
                <w:sz w:val="26"/>
              </w:rPr>
              <w:t xml:space="preserve"> </w:t>
            </w:r>
            <w:r>
              <w:rPr>
                <w:sz w:val="26"/>
              </w:rPr>
              <w:t>вопросу</w:t>
            </w:r>
            <w:r>
              <w:rPr>
                <w:spacing w:val="94"/>
                <w:sz w:val="26"/>
              </w:rPr>
              <w:t xml:space="preserve"> </w:t>
            </w:r>
            <w:r>
              <w:rPr>
                <w:sz w:val="26"/>
              </w:rPr>
              <w:t>коррекции</w:t>
            </w:r>
            <w:r>
              <w:rPr>
                <w:spacing w:val="98"/>
                <w:sz w:val="26"/>
              </w:rPr>
              <w:t xml:space="preserve"> </w:t>
            </w:r>
            <w:r>
              <w:rPr>
                <w:sz w:val="26"/>
              </w:rPr>
              <w:t>стиля</w:t>
            </w:r>
            <w:r>
              <w:rPr>
                <w:spacing w:val="98"/>
                <w:sz w:val="26"/>
              </w:rPr>
              <w:t xml:space="preserve"> </w:t>
            </w:r>
            <w:r>
              <w:rPr>
                <w:sz w:val="26"/>
              </w:rPr>
              <w:t>детско-родительских</w:t>
            </w:r>
          </w:p>
          <w:p w:rsidR="00B15A17" w:rsidRDefault="00F034A4">
            <w:pPr>
              <w:pStyle w:val="TableParagraph"/>
              <w:spacing w:line="286" w:lineRule="exact"/>
              <w:ind w:left="6"/>
              <w:rPr>
                <w:sz w:val="26"/>
              </w:rPr>
            </w:pPr>
            <w:r>
              <w:rPr>
                <w:sz w:val="26"/>
              </w:rPr>
              <w:t>отношений</w:t>
            </w:r>
          </w:p>
        </w:tc>
      </w:tr>
      <w:tr w:rsidR="00B15A17">
        <w:trPr>
          <w:trHeight w:val="1197"/>
        </w:trPr>
        <w:tc>
          <w:tcPr>
            <w:tcW w:w="1282" w:type="dxa"/>
            <w:vMerge w:val="restart"/>
            <w:tcBorders>
              <w:left w:val="single" w:sz="6" w:space="0" w:color="000000"/>
            </w:tcBorders>
          </w:tcPr>
          <w:p w:rsidR="00B15A17" w:rsidRDefault="00F034A4">
            <w:pPr>
              <w:pStyle w:val="TableParagraph"/>
              <w:spacing w:line="291" w:lineRule="exact"/>
              <w:ind w:left="4"/>
              <w:rPr>
                <w:sz w:val="26"/>
              </w:rPr>
            </w:pPr>
            <w:r>
              <w:rPr>
                <w:sz w:val="26"/>
              </w:rPr>
              <w:t>II</w:t>
            </w:r>
          </w:p>
          <w:p w:rsidR="00B15A17" w:rsidRDefault="00F034A4">
            <w:pPr>
              <w:pStyle w:val="TableParagraph"/>
              <w:spacing w:before="1"/>
              <w:ind w:left="6"/>
              <w:rPr>
                <w:sz w:val="26"/>
              </w:rPr>
            </w:pPr>
            <w:r>
              <w:rPr>
                <w:sz w:val="26"/>
              </w:rPr>
              <w:t>полугодие</w:t>
            </w:r>
          </w:p>
        </w:tc>
        <w:tc>
          <w:tcPr>
            <w:tcW w:w="8646" w:type="dxa"/>
          </w:tcPr>
          <w:p w:rsidR="00B15A17" w:rsidRDefault="00F034A4">
            <w:pPr>
              <w:pStyle w:val="TableParagraph"/>
              <w:ind w:left="4" w:right="-15"/>
              <w:jc w:val="both"/>
              <w:rPr>
                <w:sz w:val="26"/>
              </w:rPr>
            </w:pPr>
            <w:r>
              <w:rPr>
                <w:sz w:val="26"/>
              </w:rPr>
              <w:t>Консультация</w:t>
            </w:r>
            <w:r>
              <w:rPr>
                <w:spacing w:val="1"/>
                <w:sz w:val="26"/>
              </w:rPr>
              <w:t xml:space="preserve"> </w:t>
            </w:r>
            <w:r>
              <w:rPr>
                <w:sz w:val="26"/>
              </w:rPr>
              <w:t>родителей</w:t>
            </w:r>
            <w:r>
              <w:rPr>
                <w:spacing w:val="1"/>
                <w:sz w:val="26"/>
              </w:rPr>
              <w:t xml:space="preserve"> </w:t>
            </w:r>
            <w:r>
              <w:rPr>
                <w:sz w:val="26"/>
              </w:rPr>
              <w:t>по</w:t>
            </w:r>
            <w:r>
              <w:rPr>
                <w:spacing w:val="1"/>
                <w:sz w:val="26"/>
              </w:rPr>
              <w:t xml:space="preserve"> </w:t>
            </w:r>
            <w:r>
              <w:rPr>
                <w:sz w:val="26"/>
              </w:rPr>
              <w:t>поводу</w:t>
            </w:r>
            <w:r>
              <w:rPr>
                <w:spacing w:val="1"/>
                <w:sz w:val="26"/>
              </w:rPr>
              <w:t xml:space="preserve"> </w:t>
            </w:r>
            <w:r>
              <w:rPr>
                <w:sz w:val="26"/>
              </w:rPr>
              <w:t>трудностей</w:t>
            </w:r>
            <w:r>
              <w:rPr>
                <w:spacing w:val="1"/>
                <w:sz w:val="26"/>
              </w:rPr>
              <w:t xml:space="preserve"> </w:t>
            </w:r>
            <w:r>
              <w:rPr>
                <w:sz w:val="26"/>
              </w:rPr>
              <w:t>ученика</w:t>
            </w:r>
            <w:r>
              <w:rPr>
                <w:spacing w:val="1"/>
                <w:sz w:val="26"/>
              </w:rPr>
              <w:t xml:space="preserve"> </w:t>
            </w:r>
            <w:r>
              <w:rPr>
                <w:sz w:val="26"/>
              </w:rPr>
              <w:t>в</w:t>
            </w:r>
            <w:r>
              <w:rPr>
                <w:spacing w:val="1"/>
                <w:sz w:val="26"/>
              </w:rPr>
              <w:t xml:space="preserve"> </w:t>
            </w:r>
            <w:r>
              <w:rPr>
                <w:sz w:val="26"/>
              </w:rPr>
              <w:t>учебе,</w:t>
            </w:r>
            <w:r>
              <w:rPr>
                <w:spacing w:val="1"/>
                <w:sz w:val="26"/>
              </w:rPr>
              <w:t xml:space="preserve"> </w:t>
            </w:r>
            <w:r>
              <w:rPr>
                <w:sz w:val="26"/>
              </w:rPr>
              <w:t>его</w:t>
            </w:r>
            <w:r>
              <w:rPr>
                <w:spacing w:val="-62"/>
                <w:sz w:val="26"/>
              </w:rPr>
              <w:t xml:space="preserve"> </w:t>
            </w:r>
            <w:r>
              <w:rPr>
                <w:sz w:val="26"/>
              </w:rPr>
              <w:t>психологической неготовности к обучению, поиск путей решения проблемы.</w:t>
            </w:r>
            <w:r>
              <w:rPr>
                <w:spacing w:val="-62"/>
                <w:sz w:val="26"/>
              </w:rPr>
              <w:t xml:space="preserve"> </w:t>
            </w:r>
            <w:r>
              <w:rPr>
                <w:sz w:val="26"/>
              </w:rPr>
              <w:t>Родительское</w:t>
            </w:r>
            <w:r>
              <w:rPr>
                <w:spacing w:val="54"/>
                <w:sz w:val="26"/>
              </w:rPr>
              <w:t xml:space="preserve"> </w:t>
            </w:r>
            <w:r>
              <w:rPr>
                <w:sz w:val="26"/>
              </w:rPr>
              <w:t>кафе:</w:t>
            </w:r>
            <w:r>
              <w:rPr>
                <w:spacing w:val="54"/>
                <w:sz w:val="26"/>
              </w:rPr>
              <w:t xml:space="preserve"> </w:t>
            </w:r>
            <w:r>
              <w:rPr>
                <w:sz w:val="26"/>
              </w:rPr>
              <w:t>Тема</w:t>
            </w:r>
            <w:r>
              <w:rPr>
                <w:spacing w:val="53"/>
                <w:sz w:val="26"/>
              </w:rPr>
              <w:t xml:space="preserve"> </w:t>
            </w:r>
            <w:r>
              <w:rPr>
                <w:sz w:val="26"/>
              </w:rPr>
              <w:t>«Как</w:t>
            </w:r>
            <w:r>
              <w:rPr>
                <w:spacing w:val="51"/>
                <w:sz w:val="26"/>
              </w:rPr>
              <w:t xml:space="preserve"> </w:t>
            </w:r>
            <w:r>
              <w:rPr>
                <w:sz w:val="26"/>
              </w:rPr>
              <w:t>помочь</w:t>
            </w:r>
            <w:r>
              <w:rPr>
                <w:spacing w:val="51"/>
                <w:sz w:val="26"/>
              </w:rPr>
              <w:t xml:space="preserve"> </w:t>
            </w:r>
            <w:r>
              <w:rPr>
                <w:sz w:val="26"/>
              </w:rPr>
              <w:t>ребёнку</w:t>
            </w:r>
            <w:r>
              <w:rPr>
                <w:spacing w:val="48"/>
                <w:sz w:val="26"/>
              </w:rPr>
              <w:t xml:space="preserve"> </w:t>
            </w:r>
            <w:r>
              <w:rPr>
                <w:sz w:val="26"/>
              </w:rPr>
              <w:t>подготовиться</w:t>
            </w:r>
            <w:r>
              <w:rPr>
                <w:spacing w:val="52"/>
                <w:sz w:val="26"/>
              </w:rPr>
              <w:t xml:space="preserve"> </w:t>
            </w:r>
            <w:r>
              <w:rPr>
                <w:sz w:val="26"/>
              </w:rPr>
              <w:t>к</w:t>
            </w:r>
            <w:r>
              <w:rPr>
                <w:spacing w:val="51"/>
                <w:sz w:val="26"/>
              </w:rPr>
              <w:t xml:space="preserve"> </w:t>
            </w:r>
            <w:r>
              <w:rPr>
                <w:sz w:val="26"/>
              </w:rPr>
              <w:t>итоговой</w:t>
            </w:r>
          </w:p>
          <w:p w:rsidR="00B15A17" w:rsidRDefault="00F034A4">
            <w:pPr>
              <w:pStyle w:val="TableParagraph"/>
              <w:spacing w:line="287" w:lineRule="exact"/>
              <w:ind w:left="6"/>
              <w:jc w:val="both"/>
              <w:rPr>
                <w:sz w:val="26"/>
              </w:rPr>
            </w:pPr>
            <w:r>
              <w:rPr>
                <w:sz w:val="26"/>
              </w:rPr>
              <w:t>аттестации»</w:t>
            </w:r>
            <w:r>
              <w:rPr>
                <w:spacing w:val="-3"/>
                <w:sz w:val="26"/>
              </w:rPr>
              <w:t xml:space="preserve"> </w:t>
            </w:r>
            <w:r>
              <w:rPr>
                <w:sz w:val="26"/>
              </w:rPr>
              <w:t>(родители</w:t>
            </w:r>
            <w:r>
              <w:rPr>
                <w:spacing w:val="-3"/>
                <w:sz w:val="26"/>
              </w:rPr>
              <w:t xml:space="preserve"> </w:t>
            </w:r>
            <w:r>
              <w:rPr>
                <w:sz w:val="26"/>
              </w:rPr>
              <w:t>обучающихся</w:t>
            </w:r>
            <w:r>
              <w:rPr>
                <w:spacing w:val="-2"/>
                <w:sz w:val="26"/>
              </w:rPr>
              <w:t xml:space="preserve"> </w:t>
            </w:r>
            <w:r>
              <w:rPr>
                <w:sz w:val="26"/>
              </w:rPr>
              <w:t>11</w:t>
            </w:r>
            <w:r>
              <w:rPr>
                <w:spacing w:val="-1"/>
                <w:sz w:val="26"/>
              </w:rPr>
              <w:t xml:space="preserve"> </w:t>
            </w:r>
            <w:r>
              <w:rPr>
                <w:sz w:val="26"/>
              </w:rPr>
              <w:t>класса)</w:t>
            </w:r>
          </w:p>
        </w:tc>
      </w:tr>
      <w:tr w:rsidR="00B15A17">
        <w:trPr>
          <w:trHeight w:val="896"/>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tabs>
                <w:tab w:val="left" w:pos="1786"/>
                <w:tab w:val="left" w:pos="3510"/>
                <w:tab w:val="left" w:pos="5206"/>
                <w:tab w:val="left" w:pos="6942"/>
                <w:tab w:val="left" w:pos="7340"/>
              </w:tabs>
              <w:ind w:left="6" w:right="-15" w:hanging="3"/>
              <w:rPr>
                <w:sz w:val="26"/>
              </w:rPr>
            </w:pPr>
            <w:r>
              <w:rPr>
                <w:sz w:val="26"/>
              </w:rPr>
              <w:t>Профориентационная</w:t>
            </w:r>
            <w:r>
              <w:rPr>
                <w:spacing w:val="18"/>
                <w:sz w:val="26"/>
              </w:rPr>
              <w:t xml:space="preserve"> </w:t>
            </w:r>
            <w:r>
              <w:rPr>
                <w:sz w:val="26"/>
              </w:rPr>
              <w:t>работа</w:t>
            </w:r>
            <w:r>
              <w:rPr>
                <w:spacing w:val="14"/>
                <w:sz w:val="26"/>
              </w:rPr>
              <w:t xml:space="preserve"> </w:t>
            </w:r>
            <w:r>
              <w:rPr>
                <w:sz w:val="26"/>
              </w:rPr>
              <w:t>с</w:t>
            </w:r>
            <w:r>
              <w:rPr>
                <w:spacing w:val="17"/>
                <w:sz w:val="26"/>
              </w:rPr>
              <w:t xml:space="preserve"> </w:t>
            </w:r>
            <w:r>
              <w:rPr>
                <w:sz w:val="26"/>
              </w:rPr>
              <w:t>обучающимися</w:t>
            </w:r>
            <w:r>
              <w:rPr>
                <w:spacing w:val="15"/>
                <w:sz w:val="26"/>
              </w:rPr>
              <w:t xml:space="preserve"> </w:t>
            </w:r>
            <w:r>
              <w:rPr>
                <w:sz w:val="26"/>
              </w:rPr>
              <w:t>и</w:t>
            </w:r>
            <w:r>
              <w:rPr>
                <w:spacing w:val="15"/>
                <w:sz w:val="26"/>
              </w:rPr>
              <w:t xml:space="preserve"> </w:t>
            </w:r>
            <w:r>
              <w:rPr>
                <w:sz w:val="26"/>
              </w:rPr>
              <w:t>их</w:t>
            </w:r>
            <w:r>
              <w:rPr>
                <w:spacing w:val="15"/>
                <w:sz w:val="26"/>
              </w:rPr>
              <w:t xml:space="preserve"> </w:t>
            </w:r>
            <w:r>
              <w:rPr>
                <w:sz w:val="26"/>
              </w:rPr>
              <w:t>родителями</w:t>
            </w:r>
            <w:r>
              <w:rPr>
                <w:spacing w:val="17"/>
                <w:sz w:val="26"/>
              </w:rPr>
              <w:t xml:space="preserve"> </w:t>
            </w:r>
            <w:r>
              <w:rPr>
                <w:sz w:val="26"/>
              </w:rPr>
              <w:t>(на</w:t>
            </w:r>
            <w:r>
              <w:rPr>
                <w:spacing w:val="16"/>
                <w:sz w:val="26"/>
              </w:rPr>
              <w:t xml:space="preserve"> </w:t>
            </w:r>
            <w:r>
              <w:rPr>
                <w:sz w:val="26"/>
              </w:rPr>
              <w:t>предмет</w:t>
            </w:r>
            <w:r>
              <w:rPr>
                <w:spacing w:val="-62"/>
                <w:sz w:val="26"/>
              </w:rPr>
              <w:t xml:space="preserve"> </w:t>
            </w:r>
            <w:r>
              <w:rPr>
                <w:sz w:val="26"/>
              </w:rPr>
              <w:t>установления</w:t>
            </w:r>
            <w:r>
              <w:rPr>
                <w:sz w:val="26"/>
              </w:rPr>
              <w:tab/>
              <w:t>соответствия</w:t>
            </w:r>
            <w:r>
              <w:rPr>
                <w:sz w:val="26"/>
              </w:rPr>
              <w:tab/>
              <w:t>объективной</w:t>
            </w:r>
            <w:r>
              <w:rPr>
                <w:sz w:val="26"/>
              </w:rPr>
              <w:tab/>
              <w:t>возможности</w:t>
            </w:r>
            <w:r>
              <w:rPr>
                <w:sz w:val="26"/>
              </w:rPr>
              <w:tab/>
              <w:t>в</w:t>
            </w:r>
            <w:r>
              <w:rPr>
                <w:sz w:val="26"/>
              </w:rPr>
              <w:tab/>
              <w:t>построении</w:t>
            </w:r>
          </w:p>
          <w:p w:rsidR="00B15A17" w:rsidRDefault="00F034A4">
            <w:pPr>
              <w:pStyle w:val="TableParagraph"/>
              <w:spacing w:line="287" w:lineRule="exact"/>
              <w:ind w:left="6"/>
              <w:rPr>
                <w:sz w:val="26"/>
              </w:rPr>
            </w:pPr>
            <w:r>
              <w:rPr>
                <w:sz w:val="26"/>
              </w:rPr>
              <w:t>профессионального</w:t>
            </w:r>
            <w:r>
              <w:rPr>
                <w:spacing w:val="-4"/>
                <w:sz w:val="26"/>
              </w:rPr>
              <w:t xml:space="preserve"> </w:t>
            </w:r>
            <w:r>
              <w:rPr>
                <w:sz w:val="26"/>
              </w:rPr>
              <w:t>маршрута</w:t>
            </w:r>
            <w:r>
              <w:rPr>
                <w:spacing w:val="-4"/>
                <w:sz w:val="26"/>
              </w:rPr>
              <w:t xml:space="preserve"> </w:t>
            </w:r>
            <w:r>
              <w:rPr>
                <w:sz w:val="26"/>
              </w:rPr>
              <w:t>обучающегося</w:t>
            </w:r>
            <w:r>
              <w:rPr>
                <w:spacing w:val="-4"/>
                <w:sz w:val="26"/>
              </w:rPr>
              <w:t xml:space="preserve"> </w:t>
            </w:r>
            <w:r>
              <w:rPr>
                <w:sz w:val="26"/>
              </w:rPr>
              <w:t>ожиданиям</w:t>
            </w:r>
            <w:r>
              <w:rPr>
                <w:spacing w:val="-6"/>
                <w:sz w:val="26"/>
              </w:rPr>
              <w:t xml:space="preserve"> </w:t>
            </w:r>
            <w:r>
              <w:rPr>
                <w:sz w:val="26"/>
              </w:rPr>
              <w:t>семьи)</w:t>
            </w:r>
          </w:p>
        </w:tc>
      </w:tr>
      <w:tr w:rsidR="00B15A17">
        <w:trPr>
          <w:trHeight w:val="896"/>
        </w:trPr>
        <w:tc>
          <w:tcPr>
            <w:tcW w:w="1282" w:type="dxa"/>
            <w:vMerge/>
            <w:tcBorders>
              <w:top w:val="nil"/>
              <w:left w:val="single" w:sz="6" w:space="0" w:color="000000"/>
            </w:tcBorders>
          </w:tcPr>
          <w:p w:rsidR="00B15A17" w:rsidRDefault="00B15A17">
            <w:pPr>
              <w:rPr>
                <w:sz w:val="2"/>
                <w:szCs w:val="2"/>
              </w:rPr>
            </w:pPr>
          </w:p>
        </w:tc>
        <w:tc>
          <w:tcPr>
            <w:tcW w:w="8646" w:type="dxa"/>
          </w:tcPr>
          <w:p w:rsidR="00B15A17" w:rsidRDefault="00F034A4">
            <w:pPr>
              <w:pStyle w:val="TableParagraph"/>
              <w:tabs>
                <w:tab w:val="left" w:pos="2204"/>
                <w:tab w:val="left" w:pos="4262"/>
                <w:tab w:val="left" w:pos="5294"/>
                <w:tab w:val="left" w:pos="7117"/>
              </w:tabs>
              <w:ind w:left="6" w:right="-15" w:hanging="3"/>
              <w:rPr>
                <w:sz w:val="26"/>
              </w:rPr>
            </w:pPr>
            <w:r>
              <w:rPr>
                <w:sz w:val="26"/>
              </w:rPr>
              <w:t>Знакомство</w:t>
            </w:r>
            <w:r>
              <w:rPr>
                <w:sz w:val="26"/>
              </w:rPr>
              <w:tab/>
              <w:t>родителей</w:t>
            </w:r>
            <w:r>
              <w:rPr>
                <w:sz w:val="26"/>
              </w:rPr>
              <w:tab/>
              <w:t>с</w:t>
            </w:r>
            <w:r>
              <w:rPr>
                <w:sz w:val="26"/>
              </w:rPr>
              <w:tab/>
              <w:t>итогами</w:t>
            </w:r>
            <w:r>
              <w:rPr>
                <w:sz w:val="26"/>
              </w:rPr>
              <w:tab/>
              <w:t>мониторинга.</w:t>
            </w:r>
            <w:r>
              <w:rPr>
                <w:spacing w:val="-62"/>
                <w:sz w:val="26"/>
              </w:rPr>
              <w:t xml:space="preserve"> </w:t>
            </w:r>
            <w:r>
              <w:rPr>
                <w:sz w:val="26"/>
              </w:rPr>
              <w:t>Выявление</w:t>
            </w:r>
            <w:r>
              <w:rPr>
                <w:spacing w:val="-2"/>
                <w:sz w:val="26"/>
              </w:rPr>
              <w:t xml:space="preserve"> </w:t>
            </w:r>
            <w:r>
              <w:rPr>
                <w:sz w:val="26"/>
              </w:rPr>
              <w:t>положительной</w:t>
            </w:r>
            <w:r>
              <w:rPr>
                <w:spacing w:val="-2"/>
                <w:sz w:val="26"/>
              </w:rPr>
              <w:t xml:space="preserve"> </w:t>
            </w:r>
            <w:r>
              <w:rPr>
                <w:sz w:val="26"/>
              </w:rPr>
              <w:t>тенденции</w:t>
            </w:r>
            <w:r>
              <w:rPr>
                <w:spacing w:val="-1"/>
                <w:sz w:val="26"/>
              </w:rPr>
              <w:t xml:space="preserve"> </w:t>
            </w:r>
            <w:r>
              <w:rPr>
                <w:sz w:val="26"/>
              </w:rPr>
              <w:t>в</w:t>
            </w:r>
            <w:r>
              <w:rPr>
                <w:spacing w:val="1"/>
                <w:sz w:val="26"/>
              </w:rPr>
              <w:t xml:space="preserve"> </w:t>
            </w:r>
            <w:r>
              <w:rPr>
                <w:sz w:val="26"/>
              </w:rPr>
              <w:t>проделанной</w:t>
            </w:r>
            <w:r>
              <w:rPr>
                <w:spacing w:val="5"/>
                <w:sz w:val="26"/>
              </w:rPr>
              <w:t xml:space="preserve"> </w:t>
            </w:r>
            <w:r>
              <w:rPr>
                <w:sz w:val="26"/>
              </w:rPr>
              <w:t>работе.</w:t>
            </w:r>
          </w:p>
          <w:p w:rsidR="00B15A17" w:rsidRDefault="00F034A4">
            <w:pPr>
              <w:pStyle w:val="TableParagraph"/>
              <w:spacing w:line="287" w:lineRule="exact"/>
              <w:ind w:left="4"/>
              <w:rPr>
                <w:sz w:val="26"/>
              </w:rPr>
            </w:pPr>
            <w:r>
              <w:rPr>
                <w:sz w:val="26"/>
              </w:rPr>
              <w:t>Родительское</w:t>
            </w:r>
            <w:r>
              <w:rPr>
                <w:spacing w:val="-4"/>
                <w:sz w:val="26"/>
              </w:rPr>
              <w:t xml:space="preserve"> </w:t>
            </w:r>
            <w:r>
              <w:rPr>
                <w:sz w:val="26"/>
              </w:rPr>
              <w:t>кафе</w:t>
            </w:r>
          </w:p>
        </w:tc>
      </w:tr>
    </w:tbl>
    <w:p w:rsidR="00B15A17" w:rsidRDefault="00F034A4">
      <w:pPr>
        <w:pStyle w:val="Heading1"/>
        <w:spacing w:before="4" w:line="295" w:lineRule="exact"/>
        <w:ind w:left="3628"/>
        <w:jc w:val="left"/>
      </w:pPr>
      <w:r>
        <w:t>Профориентационное</w:t>
      </w:r>
      <w:r>
        <w:rPr>
          <w:spacing w:val="-9"/>
        </w:rPr>
        <w:t xml:space="preserve"> </w:t>
      </w:r>
      <w:r>
        <w:t>направление</w:t>
      </w:r>
    </w:p>
    <w:p w:rsidR="00B15A17" w:rsidRDefault="00F034A4">
      <w:pPr>
        <w:pStyle w:val="a8"/>
        <w:tabs>
          <w:tab w:val="left" w:pos="2405"/>
          <w:tab w:val="left" w:pos="3313"/>
          <w:tab w:val="left" w:pos="4551"/>
          <w:tab w:val="left" w:pos="6002"/>
          <w:tab w:val="left" w:pos="7137"/>
          <w:tab w:val="left" w:pos="7581"/>
          <w:tab w:val="left" w:pos="8901"/>
          <w:tab w:val="left" w:pos="10328"/>
        </w:tabs>
        <w:ind w:right="311" w:firstLine="708"/>
        <w:jc w:val="left"/>
      </w:pPr>
      <w:r>
        <w:t>Основные</w:t>
      </w:r>
      <w:r>
        <w:tab/>
        <w:t>цели,</w:t>
      </w:r>
      <w:r>
        <w:tab/>
        <w:t>которые</w:t>
      </w:r>
      <w:r>
        <w:tab/>
        <w:t>предстоит</w:t>
      </w:r>
      <w:r>
        <w:tab/>
        <w:t>решить</w:t>
      </w:r>
      <w:r>
        <w:tab/>
        <w:t>в</w:t>
      </w:r>
      <w:r>
        <w:tab/>
        <w:t>процессе</w:t>
      </w:r>
      <w:r>
        <w:tab/>
        <w:t>обучения:</w:t>
      </w:r>
      <w:r>
        <w:tab/>
        <w:t>в</w:t>
      </w:r>
      <w:r>
        <w:rPr>
          <w:spacing w:val="-62"/>
        </w:rPr>
        <w:t xml:space="preserve"> </w:t>
      </w:r>
      <w:r>
        <w:t>общеобразовательном</w:t>
      </w:r>
      <w:r>
        <w:rPr>
          <w:spacing w:val="32"/>
        </w:rPr>
        <w:t xml:space="preserve"> </w:t>
      </w:r>
      <w:r>
        <w:t>учреждении:</w:t>
      </w:r>
      <w:r>
        <w:rPr>
          <w:spacing w:val="28"/>
        </w:rPr>
        <w:t xml:space="preserve"> </w:t>
      </w:r>
      <w:r>
        <w:t>способствование</w:t>
      </w:r>
      <w:r>
        <w:rPr>
          <w:spacing w:val="34"/>
        </w:rPr>
        <w:t xml:space="preserve"> </w:t>
      </w:r>
      <w:r>
        <w:t>установлению</w:t>
      </w:r>
      <w:r>
        <w:rPr>
          <w:spacing w:val="30"/>
        </w:rPr>
        <w:t xml:space="preserve"> </w:t>
      </w:r>
      <w:r>
        <w:t>равного</w:t>
      </w:r>
      <w:r>
        <w:rPr>
          <w:spacing w:val="29"/>
        </w:rPr>
        <w:t xml:space="preserve"> </w:t>
      </w:r>
      <w:r>
        <w:t>доступа</w:t>
      </w:r>
      <w:r>
        <w:rPr>
          <w:spacing w:val="31"/>
        </w:rPr>
        <w:t xml:space="preserve"> </w:t>
      </w:r>
      <w:r>
        <w:t>к</w:t>
      </w:r>
    </w:p>
    <w:p w:rsidR="00B15A17" w:rsidRDefault="00F034A4">
      <w:pPr>
        <w:pStyle w:val="a8"/>
        <w:spacing w:before="67"/>
        <w:ind w:right="308"/>
      </w:pPr>
      <w:r>
        <w:t>полноценному</w:t>
      </w:r>
      <w:r>
        <w:rPr>
          <w:spacing w:val="1"/>
        </w:rPr>
        <w:t xml:space="preserve"> </w:t>
      </w:r>
      <w:r>
        <w:t>образованию</w:t>
      </w:r>
      <w:r>
        <w:rPr>
          <w:spacing w:val="1"/>
        </w:rPr>
        <w:t xml:space="preserve"> </w:t>
      </w:r>
      <w:r>
        <w:t>разным</w:t>
      </w:r>
      <w:r>
        <w:rPr>
          <w:spacing w:val="1"/>
        </w:rPr>
        <w:t xml:space="preserve"> </w:t>
      </w:r>
      <w:r>
        <w:t>категориям</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способностями,</w:t>
      </w:r>
      <w:r>
        <w:rPr>
          <w:spacing w:val="1"/>
        </w:rPr>
        <w:t xml:space="preserve"> </w:t>
      </w:r>
      <w:r>
        <w:t>индивидуальными</w:t>
      </w:r>
      <w:r>
        <w:rPr>
          <w:spacing w:val="1"/>
        </w:rPr>
        <w:t xml:space="preserve"> </w:t>
      </w:r>
      <w:r>
        <w:t>склонностями</w:t>
      </w:r>
      <w:r>
        <w:rPr>
          <w:spacing w:val="1"/>
        </w:rPr>
        <w:t xml:space="preserve"> </w:t>
      </w:r>
      <w:r>
        <w:t>и</w:t>
      </w:r>
      <w:r>
        <w:rPr>
          <w:spacing w:val="1"/>
        </w:rPr>
        <w:t xml:space="preserve"> </w:t>
      </w:r>
      <w:r>
        <w:t>потребностями;</w:t>
      </w:r>
      <w:r>
        <w:rPr>
          <w:spacing w:val="1"/>
        </w:rPr>
        <w:t xml:space="preserve"> </w:t>
      </w:r>
      <w:r>
        <w:t>расширение</w:t>
      </w:r>
      <w:r>
        <w:rPr>
          <w:spacing w:val="1"/>
        </w:rPr>
        <w:t xml:space="preserve"> </w:t>
      </w:r>
      <w:r>
        <w:t>возможности</w:t>
      </w:r>
      <w:r>
        <w:rPr>
          <w:spacing w:val="1"/>
        </w:rPr>
        <w:t xml:space="preserve"> </w:t>
      </w:r>
      <w:r>
        <w:t>социализации</w:t>
      </w:r>
      <w:r>
        <w:rPr>
          <w:spacing w:val="1"/>
        </w:rPr>
        <w:t xml:space="preserve"> </w:t>
      </w:r>
      <w:r>
        <w:t>учащихся,</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общим</w:t>
      </w:r>
      <w:r>
        <w:rPr>
          <w:spacing w:val="1"/>
        </w:rPr>
        <w:t xml:space="preserve"> </w:t>
      </w:r>
      <w:r>
        <w:t>и</w:t>
      </w:r>
      <w:r>
        <w:rPr>
          <w:spacing w:val="1"/>
        </w:rPr>
        <w:t xml:space="preserve"> </w:t>
      </w:r>
      <w:r>
        <w:t>профессиональным образованием, более эффективно подготовить выпускников школы к</w:t>
      </w:r>
      <w:r>
        <w:rPr>
          <w:spacing w:val="1"/>
        </w:rPr>
        <w:t xml:space="preserve"> </w:t>
      </w:r>
      <w:r>
        <w:t>освоению программ</w:t>
      </w:r>
      <w:r>
        <w:rPr>
          <w:spacing w:val="-1"/>
        </w:rPr>
        <w:t xml:space="preserve"> </w:t>
      </w:r>
      <w:r>
        <w:t>профессионального</w:t>
      </w:r>
      <w:r>
        <w:rPr>
          <w:spacing w:val="1"/>
        </w:rPr>
        <w:t xml:space="preserve"> </w:t>
      </w:r>
      <w:r>
        <w:t>образования.</w:t>
      </w:r>
    </w:p>
    <w:p w:rsidR="00B15A17" w:rsidRDefault="00F034A4">
      <w:pPr>
        <w:pStyle w:val="a8"/>
        <w:ind w:right="314" w:firstLine="708"/>
      </w:pPr>
      <w:r>
        <w:t>Проблема выбора</w:t>
      </w:r>
      <w:r>
        <w:rPr>
          <w:spacing w:val="1"/>
        </w:rPr>
        <w:t xml:space="preserve"> </w:t>
      </w:r>
      <w:r>
        <w:t>профессии представляет собой</w:t>
      </w:r>
      <w:r>
        <w:rPr>
          <w:spacing w:val="1"/>
        </w:rPr>
        <w:t xml:space="preserve"> </w:t>
      </w:r>
      <w:r>
        <w:t>достаточно</w:t>
      </w:r>
      <w:r>
        <w:rPr>
          <w:spacing w:val="1"/>
        </w:rPr>
        <w:t xml:space="preserve"> </w:t>
      </w:r>
      <w:r>
        <w:t>сложную</w:t>
      </w:r>
      <w:r>
        <w:rPr>
          <w:spacing w:val="65"/>
        </w:rPr>
        <w:t xml:space="preserve"> </w:t>
      </w:r>
      <w:r>
        <w:t>проблему,</w:t>
      </w:r>
      <w:r>
        <w:rPr>
          <w:spacing w:val="1"/>
        </w:rPr>
        <w:t xml:space="preserve"> </w:t>
      </w:r>
      <w:r>
        <w:t>как для учащихся, так и для их родителей. Многим впервые в жизни предстоит совершить</w:t>
      </w:r>
      <w:r>
        <w:rPr>
          <w:spacing w:val="1"/>
        </w:rPr>
        <w:t xml:space="preserve"> </w:t>
      </w:r>
      <w:r>
        <w:t>столь</w:t>
      </w:r>
      <w:r>
        <w:rPr>
          <w:spacing w:val="-3"/>
        </w:rPr>
        <w:t xml:space="preserve"> </w:t>
      </w:r>
      <w:r>
        <w:t>серьезный</w:t>
      </w:r>
      <w:r>
        <w:rPr>
          <w:spacing w:val="-2"/>
        </w:rPr>
        <w:t xml:space="preserve"> </w:t>
      </w:r>
      <w:r>
        <w:t>шаг, от</w:t>
      </w:r>
      <w:r>
        <w:rPr>
          <w:spacing w:val="-2"/>
        </w:rPr>
        <w:t xml:space="preserve"> </w:t>
      </w:r>
      <w:r>
        <w:t>которого</w:t>
      </w:r>
      <w:r>
        <w:rPr>
          <w:spacing w:val="-2"/>
        </w:rPr>
        <w:t xml:space="preserve"> </w:t>
      </w:r>
      <w:r>
        <w:t>во многом</w:t>
      </w:r>
      <w:r>
        <w:rPr>
          <w:spacing w:val="-2"/>
        </w:rPr>
        <w:t xml:space="preserve"> </w:t>
      </w:r>
      <w:r>
        <w:t>будет зависеть</w:t>
      </w:r>
      <w:r>
        <w:rPr>
          <w:spacing w:val="-2"/>
        </w:rPr>
        <w:t xml:space="preserve"> </w:t>
      </w:r>
      <w:r>
        <w:t>судьба</w:t>
      </w:r>
      <w:r>
        <w:rPr>
          <w:spacing w:val="-2"/>
        </w:rPr>
        <w:t xml:space="preserve"> </w:t>
      </w:r>
      <w:r>
        <w:t>старшеклассников.</w:t>
      </w:r>
    </w:p>
    <w:p w:rsidR="00B15A17" w:rsidRDefault="00F034A4">
      <w:pPr>
        <w:pStyle w:val="a8"/>
        <w:spacing w:before="1"/>
        <w:ind w:right="319" w:firstLine="708"/>
      </w:pPr>
      <w:r>
        <w:lastRenderedPageBreak/>
        <w:t>Проблема</w:t>
      </w:r>
      <w:r>
        <w:rPr>
          <w:spacing w:val="1"/>
        </w:rPr>
        <w:t xml:space="preserve"> </w:t>
      </w:r>
      <w:r>
        <w:t>состоит</w:t>
      </w:r>
      <w:r>
        <w:rPr>
          <w:spacing w:val="1"/>
        </w:rPr>
        <w:t xml:space="preserve"> </w:t>
      </w:r>
      <w:r>
        <w:t>и</w:t>
      </w:r>
      <w:r>
        <w:rPr>
          <w:spacing w:val="1"/>
        </w:rPr>
        <w:t xml:space="preserve"> </w:t>
      </w:r>
      <w:r>
        <w:t>в</w:t>
      </w:r>
      <w:r>
        <w:rPr>
          <w:spacing w:val="1"/>
        </w:rPr>
        <w:t xml:space="preserve"> </w:t>
      </w:r>
      <w:r>
        <w:t>том,</w:t>
      </w:r>
      <w:r>
        <w:rPr>
          <w:spacing w:val="1"/>
        </w:rPr>
        <w:t xml:space="preserve"> </w:t>
      </w:r>
      <w:r>
        <w:t>что</w:t>
      </w:r>
      <w:r>
        <w:rPr>
          <w:spacing w:val="1"/>
        </w:rPr>
        <w:t xml:space="preserve"> </w:t>
      </w:r>
      <w:r>
        <w:t>будущие</w:t>
      </w:r>
      <w:r>
        <w:rPr>
          <w:spacing w:val="1"/>
        </w:rPr>
        <w:t xml:space="preserve"> </w:t>
      </w:r>
      <w:r>
        <w:t>выпускники</w:t>
      </w:r>
      <w:r>
        <w:rPr>
          <w:spacing w:val="1"/>
        </w:rPr>
        <w:t xml:space="preserve"> </w:t>
      </w:r>
      <w:r>
        <w:t>не</w:t>
      </w:r>
      <w:r>
        <w:rPr>
          <w:spacing w:val="1"/>
        </w:rPr>
        <w:t xml:space="preserve"> </w:t>
      </w:r>
      <w:r>
        <w:t>всегда</w:t>
      </w:r>
      <w:r>
        <w:rPr>
          <w:spacing w:val="65"/>
        </w:rPr>
        <w:t xml:space="preserve"> </w:t>
      </w:r>
      <w:r>
        <w:t>представляют</w:t>
      </w:r>
      <w:r>
        <w:rPr>
          <w:spacing w:val="1"/>
        </w:rPr>
        <w:t xml:space="preserve"> </w:t>
      </w:r>
      <w:r>
        <w:t>условия</w:t>
      </w:r>
      <w:r>
        <w:rPr>
          <w:spacing w:val="-1"/>
        </w:rPr>
        <w:t xml:space="preserve"> </w:t>
      </w:r>
      <w:r>
        <w:t>труда</w:t>
      </w:r>
      <w:r>
        <w:rPr>
          <w:spacing w:val="1"/>
        </w:rPr>
        <w:t xml:space="preserve"> </w:t>
      </w:r>
      <w:r>
        <w:t>их</w:t>
      </w:r>
      <w:r>
        <w:rPr>
          <w:spacing w:val="-2"/>
        </w:rPr>
        <w:t xml:space="preserve"> </w:t>
      </w:r>
      <w:r>
        <w:t>дальнейшей</w:t>
      </w:r>
      <w:r>
        <w:rPr>
          <w:spacing w:val="-1"/>
        </w:rPr>
        <w:t xml:space="preserve"> </w:t>
      </w:r>
      <w:r>
        <w:t>работы</w:t>
      </w:r>
      <w:r>
        <w:rPr>
          <w:spacing w:val="-2"/>
        </w:rPr>
        <w:t xml:space="preserve"> </w:t>
      </w:r>
      <w:r>
        <w:t>и</w:t>
      </w:r>
      <w:r>
        <w:rPr>
          <w:spacing w:val="-1"/>
        </w:rPr>
        <w:t xml:space="preserve"> </w:t>
      </w:r>
      <w:r>
        <w:t>связанные</w:t>
      </w:r>
      <w:r>
        <w:rPr>
          <w:spacing w:val="-2"/>
        </w:rPr>
        <w:t xml:space="preserve"> </w:t>
      </w:r>
      <w:r>
        <w:t>с</w:t>
      </w:r>
      <w:r>
        <w:rPr>
          <w:spacing w:val="-2"/>
        </w:rPr>
        <w:t xml:space="preserve"> </w:t>
      </w:r>
      <w:r>
        <w:t>этим</w:t>
      </w:r>
      <w:r>
        <w:rPr>
          <w:spacing w:val="-2"/>
        </w:rPr>
        <w:t xml:space="preserve"> </w:t>
      </w:r>
      <w:r>
        <w:t>показатели</w:t>
      </w:r>
      <w:r>
        <w:rPr>
          <w:spacing w:val="-1"/>
        </w:rPr>
        <w:t xml:space="preserve"> </w:t>
      </w:r>
      <w:r>
        <w:t>здоровья.</w:t>
      </w:r>
    </w:p>
    <w:p w:rsidR="00B15A17" w:rsidRDefault="00F034A4">
      <w:pPr>
        <w:pStyle w:val="a8"/>
        <w:ind w:right="308" w:firstLine="708"/>
      </w:pPr>
      <w:r>
        <w:t>Психолого-педагогическая</w:t>
      </w:r>
      <w:r>
        <w:rPr>
          <w:spacing w:val="1"/>
        </w:rPr>
        <w:t xml:space="preserve"> </w:t>
      </w:r>
      <w:r>
        <w:t>поддержка</w:t>
      </w:r>
      <w:r>
        <w:rPr>
          <w:spacing w:val="1"/>
        </w:rPr>
        <w:t xml:space="preserve"> </w:t>
      </w:r>
      <w:r>
        <w:t>делает</w:t>
      </w:r>
      <w:r>
        <w:rPr>
          <w:spacing w:val="1"/>
        </w:rPr>
        <w:t xml:space="preserve"> </w:t>
      </w:r>
      <w:r>
        <w:t>процесс</w:t>
      </w:r>
      <w:r>
        <w:rPr>
          <w:spacing w:val="1"/>
        </w:rPr>
        <w:t xml:space="preserve"> </w:t>
      </w:r>
      <w:r>
        <w:t>профессионального</w:t>
      </w:r>
      <w:r>
        <w:rPr>
          <w:spacing w:val="1"/>
        </w:rPr>
        <w:t xml:space="preserve"> </w:t>
      </w:r>
      <w:r>
        <w:t>самоопределения</w:t>
      </w:r>
      <w:r>
        <w:rPr>
          <w:spacing w:val="1"/>
        </w:rPr>
        <w:t xml:space="preserve"> </w:t>
      </w:r>
      <w:r>
        <w:t>учащихся</w:t>
      </w:r>
      <w:r>
        <w:rPr>
          <w:spacing w:val="1"/>
        </w:rPr>
        <w:t xml:space="preserve"> </w:t>
      </w:r>
      <w:r>
        <w:t>последовательным,</w:t>
      </w:r>
      <w:r>
        <w:rPr>
          <w:spacing w:val="1"/>
        </w:rPr>
        <w:t xml:space="preserve"> </w:t>
      </w:r>
      <w:r>
        <w:t>осознанным</w:t>
      </w:r>
      <w:r>
        <w:rPr>
          <w:spacing w:val="1"/>
        </w:rPr>
        <w:t xml:space="preserve"> </w:t>
      </w:r>
      <w:r>
        <w:t>и</w:t>
      </w:r>
      <w:r>
        <w:rPr>
          <w:spacing w:val="1"/>
        </w:rPr>
        <w:t xml:space="preserve"> </w:t>
      </w:r>
      <w:r>
        <w:t>обоснованным;</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самопознание,</w:t>
      </w:r>
      <w:r>
        <w:rPr>
          <w:spacing w:val="1"/>
        </w:rPr>
        <w:t xml:space="preserve"> </w:t>
      </w:r>
      <w:r>
        <w:t>выявление</w:t>
      </w:r>
      <w:r>
        <w:rPr>
          <w:spacing w:val="1"/>
        </w:rPr>
        <w:t xml:space="preserve"> </w:t>
      </w:r>
      <w:r>
        <w:t>истинных</w:t>
      </w:r>
      <w:r>
        <w:rPr>
          <w:spacing w:val="1"/>
        </w:rPr>
        <w:t xml:space="preserve"> </w:t>
      </w:r>
      <w:r>
        <w:t>мотивов</w:t>
      </w:r>
      <w:r>
        <w:rPr>
          <w:spacing w:val="1"/>
        </w:rPr>
        <w:t xml:space="preserve"> </w:t>
      </w:r>
      <w:r>
        <w:t>их</w:t>
      </w:r>
      <w:r>
        <w:rPr>
          <w:spacing w:val="1"/>
        </w:rPr>
        <w:t xml:space="preserve"> </w:t>
      </w:r>
      <w:r>
        <w:t>выбора,</w:t>
      </w:r>
      <w:r>
        <w:rPr>
          <w:spacing w:val="1"/>
        </w:rPr>
        <w:t xml:space="preserve"> </w:t>
      </w:r>
      <w:r>
        <w:t>реальных</w:t>
      </w:r>
      <w:r>
        <w:rPr>
          <w:spacing w:val="1"/>
        </w:rPr>
        <w:t xml:space="preserve"> </w:t>
      </w:r>
      <w:r>
        <w:t>возможностей и образовательных потребностей. Результатом педагогического руководства</w:t>
      </w:r>
      <w:r>
        <w:rPr>
          <w:spacing w:val="-62"/>
        </w:rPr>
        <w:t xml:space="preserve"> </w:t>
      </w:r>
      <w:r>
        <w:t>профессиональным</w:t>
      </w:r>
      <w:r>
        <w:rPr>
          <w:spacing w:val="1"/>
        </w:rPr>
        <w:t xml:space="preserve"> </w:t>
      </w:r>
      <w:r>
        <w:t>самоопределением</w:t>
      </w:r>
      <w:r>
        <w:rPr>
          <w:spacing w:val="1"/>
        </w:rPr>
        <w:t xml:space="preserve"> </w:t>
      </w:r>
      <w:r>
        <w:t>становится</w:t>
      </w:r>
      <w:r>
        <w:rPr>
          <w:spacing w:val="1"/>
        </w:rPr>
        <w:t xml:space="preserve"> </w:t>
      </w:r>
      <w:r>
        <w:t>готовность</w:t>
      </w:r>
      <w:r>
        <w:rPr>
          <w:spacing w:val="1"/>
        </w:rPr>
        <w:t xml:space="preserve"> </w:t>
      </w:r>
      <w:r>
        <w:t>к</w:t>
      </w:r>
      <w:r>
        <w:rPr>
          <w:spacing w:val="1"/>
        </w:rPr>
        <w:t xml:space="preserve"> </w:t>
      </w:r>
      <w:r>
        <w:t>выбору</w:t>
      </w:r>
      <w:r>
        <w:rPr>
          <w:spacing w:val="1"/>
        </w:rPr>
        <w:t xml:space="preserve"> </w:t>
      </w:r>
      <w:r>
        <w:t>профессии,</w:t>
      </w:r>
      <w:r>
        <w:rPr>
          <w:spacing w:val="1"/>
        </w:rPr>
        <w:t xml:space="preserve"> </w:t>
      </w:r>
      <w:r>
        <w:t>осмыслению,</w:t>
      </w:r>
      <w:r>
        <w:rPr>
          <w:spacing w:val="-3"/>
        </w:rPr>
        <w:t xml:space="preserve"> </w:t>
      </w:r>
      <w:r>
        <w:t>проектированию</w:t>
      </w:r>
      <w:r>
        <w:rPr>
          <w:spacing w:val="-1"/>
        </w:rPr>
        <w:t xml:space="preserve"> </w:t>
      </w:r>
      <w:r>
        <w:t>вариантов</w:t>
      </w:r>
      <w:r>
        <w:rPr>
          <w:spacing w:val="-2"/>
        </w:rPr>
        <w:t xml:space="preserve"> </w:t>
      </w:r>
      <w:r>
        <w:t>профессиональных жизненных</w:t>
      </w:r>
      <w:r>
        <w:rPr>
          <w:spacing w:val="-2"/>
        </w:rPr>
        <w:t xml:space="preserve"> </w:t>
      </w:r>
      <w:r>
        <w:t>путей.</w:t>
      </w:r>
    </w:p>
    <w:p w:rsidR="00B15A17" w:rsidRDefault="00F034A4">
      <w:pPr>
        <w:pStyle w:val="a8"/>
        <w:spacing w:before="2" w:line="298" w:lineRule="exact"/>
        <w:ind w:left="961"/>
      </w:pPr>
      <w:r>
        <w:t>Задачи</w:t>
      </w:r>
      <w:r>
        <w:rPr>
          <w:spacing w:val="-5"/>
        </w:rPr>
        <w:t xml:space="preserve"> </w:t>
      </w:r>
      <w:r>
        <w:t>психологического</w:t>
      </w:r>
      <w:r>
        <w:rPr>
          <w:spacing w:val="-2"/>
        </w:rPr>
        <w:t xml:space="preserve"> </w:t>
      </w:r>
      <w:r>
        <w:t>содействия:</w:t>
      </w:r>
    </w:p>
    <w:p w:rsidR="00B15A17" w:rsidRDefault="00F034A4" w:rsidP="005E6B29">
      <w:pPr>
        <w:pStyle w:val="ac"/>
        <w:numPr>
          <w:ilvl w:val="0"/>
          <w:numId w:val="12"/>
        </w:numPr>
        <w:tabs>
          <w:tab w:val="left" w:pos="1247"/>
        </w:tabs>
        <w:spacing w:line="298" w:lineRule="exact"/>
        <w:jc w:val="both"/>
        <w:rPr>
          <w:sz w:val="26"/>
        </w:rPr>
      </w:pPr>
      <w:r>
        <w:rPr>
          <w:sz w:val="26"/>
        </w:rPr>
        <w:t>определение</w:t>
      </w:r>
      <w:r>
        <w:rPr>
          <w:spacing w:val="-5"/>
          <w:sz w:val="26"/>
        </w:rPr>
        <w:t xml:space="preserve"> </w:t>
      </w:r>
      <w:r>
        <w:rPr>
          <w:sz w:val="26"/>
        </w:rPr>
        <w:t>реальной</w:t>
      </w:r>
      <w:r>
        <w:rPr>
          <w:spacing w:val="-4"/>
          <w:sz w:val="26"/>
        </w:rPr>
        <w:t xml:space="preserve"> </w:t>
      </w:r>
      <w:r>
        <w:rPr>
          <w:sz w:val="26"/>
        </w:rPr>
        <w:t>проблемы</w:t>
      </w:r>
      <w:r>
        <w:rPr>
          <w:spacing w:val="-5"/>
          <w:sz w:val="26"/>
        </w:rPr>
        <w:t xml:space="preserve"> </w:t>
      </w:r>
      <w:r>
        <w:rPr>
          <w:sz w:val="26"/>
        </w:rPr>
        <w:t>профессионального</w:t>
      </w:r>
      <w:r>
        <w:rPr>
          <w:spacing w:val="-3"/>
          <w:sz w:val="26"/>
        </w:rPr>
        <w:t xml:space="preserve"> </w:t>
      </w:r>
      <w:r>
        <w:rPr>
          <w:sz w:val="26"/>
        </w:rPr>
        <w:t>самоопределения;</w:t>
      </w:r>
    </w:p>
    <w:p w:rsidR="00B15A17" w:rsidRDefault="00F034A4" w:rsidP="005E6B29">
      <w:pPr>
        <w:pStyle w:val="ac"/>
        <w:numPr>
          <w:ilvl w:val="0"/>
          <w:numId w:val="12"/>
        </w:numPr>
        <w:tabs>
          <w:tab w:val="left" w:pos="1247"/>
        </w:tabs>
        <w:spacing w:before="1" w:line="298" w:lineRule="exact"/>
        <w:jc w:val="both"/>
        <w:rPr>
          <w:sz w:val="26"/>
        </w:rPr>
      </w:pPr>
      <w:r>
        <w:rPr>
          <w:sz w:val="26"/>
        </w:rPr>
        <w:t>комплексное</w:t>
      </w:r>
      <w:r>
        <w:rPr>
          <w:spacing w:val="-4"/>
          <w:sz w:val="26"/>
        </w:rPr>
        <w:t xml:space="preserve"> </w:t>
      </w:r>
      <w:r>
        <w:rPr>
          <w:sz w:val="26"/>
        </w:rPr>
        <w:t>изучение</w:t>
      </w:r>
      <w:r>
        <w:rPr>
          <w:spacing w:val="-6"/>
          <w:sz w:val="26"/>
        </w:rPr>
        <w:t xml:space="preserve"> </w:t>
      </w:r>
      <w:r>
        <w:rPr>
          <w:sz w:val="26"/>
        </w:rPr>
        <w:t>индивидуально-психологических</w:t>
      </w:r>
      <w:r>
        <w:rPr>
          <w:spacing w:val="-3"/>
          <w:sz w:val="26"/>
        </w:rPr>
        <w:t xml:space="preserve"> </w:t>
      </w:r>
      <w:r>
        <w:rPr>
          <w:sz w:val="26"/>
        </w:rPr>
        <w:t>особенностей</w:t>
      </w:r>
      <w:r>
        <w:rPr>
          <w:spacing w:val="-5"/>
          <w:sz w:val="26"/>
        </w:rPr>
        <w:t xml:space="preserve"> </w:t>
      </w:r>
      <w:r>
        <w:rPr>
          <w:sz w:val="26"/>
        </w:rPr>
        <w:t>личности;</w:t>
      </w:r>
    </w:p>
    <w:p w:rsidR="00B15A17" w:rsidRDefault="00F034A4" w:rsidP="005E6B29">
      <w:pPr>
        <w:pStyle w:val="ac"/>
        <w:numPr>
          <w:ilvl w:val="0"/>
          <w:numId w:val="12"/>
        </w:numPr>
        <w:tabs>
          <w:tab w:val="left" w:pos="1247"/>
        </w:tabs>
        <w:ind w:left="252" w:right="631" w:firstLine="708"/>
        <w:rPr>
          <w:sz w:val="26"/>
        </w:rPr>
      </w:pPr>
      <w:r>
        <w:rPr>
          <w:sz w:val="26"/>
        </w:rPr>
        <w:t>формирование</w:t>
      </w:r>
      <w:r>
        <w:rPr>
          <w:spacing w:val="-5"/>
          <w:sz w:val="26"/>
        </w:rPr>
        <w:t xml:space="preserve"> </w:t>
      </w:r>
      <w:r>
        <w:rPr>
          <w:sz w:val="26"/>
        </w:rPr>
        <w:t>компетентного</w:t>
      </w:r>
      <w:r>
        <w:rPr>
          <w:spacing w:val="-4"/>
          <w:sz w:val="26"/>
        </w:rPr>
        <w:t xml:space="preserve"> </w:t>
      </w:r>
      <w:r>
        <w:rPr>
          <w:sz w:val="26"/>
        </w:rPr>
        <w:t>отражения</w:t>
      </w:r>
      <w:r>
        <w:rPr>
          <w:spacing w:val="-2"/>
          <w:sz w:val="26"/>
        </w:rPr>
        <w:t xml:space="preserve"> </w:t>
      </w:r>
      <w:r>
        <w:rPr>
          <w:sz w:val="26"/>
        </w:rPr>
        <w:t>мира</w:t>
      </w:r>
      <w:r>
        <w:rPr>
          <w:spacing w:val="-4"/>
          <w:sz w:val="26"/>
        </w:rPr>
        <w:t xml:space="preserve"> </w:t>
      </w:r>
      <w:r>
        <w:rPr>
          <w:sz w:val="26"/>
        </w:rPr>
        <w:t>профессий</w:t>
      </w:r>
      <w:r>
        <w:rPr>
          <w:spacing w:val="-4"/>
          <w:sz w:val="26"/>
        </w:rPr>
        <w:t xml:space="preserve"> </w:t>
      </w:r>
      <w:r>
        <w:rPr>
          <w:sz w:val="26"/>
        </w:rPr>
        <w:t>и</w:t>
      </w:r>
      <w:r>
        <w:rPr>
          <w:spacing w:val="-4"/>
          <w:sz w:val="26"/>
        </w:rPr>
        <w:t xml:space="preserve"> </w:t>
      </w:r>
      <w:r>
        <w:rPr>
          <w:sz w:val="26"/>
        </w:rPr>
        <w:t>образа</w:t>
      </w:r>
      <w:r>
        <w:rPr>
          <w:spacing w:val="-5"/>
          <w:sz w:val="26"/>
        </w:rPr>
        <w:t xml:space="preserve"> </w:t>
      </w:r>
      <w:r>
        <w:rPr>
          <w:sz w:val="26"/>
        </w:rPr>
        <w:t>выбираемой</w:t>
      </w:r>
      <w:r>
        <w:rPr>
          <w:spacing w:val="-62"/>
          <w:sz w:val="26"/>
        </w:rPr>
        <w:t xml:space="preserve"> </w:t>
      </w:r>
      <w:r>
        <w:rPr>
          <w:sz w:val="26"/>
        </w:rPr>
        <w:t>профессии;</w:t>
      </w:r>
    </w:p>
    <w:p w:rsidR="00B15A17" w:rsidRDefault="00F034A4" w:rsidP="005E6B29">
      <w:pPr>
        <w:pStyle w:val="ac"/>
        <w:numPr>
          <w:ilvl w:val="0"/>
          <w:numId w:val="12"/>
        </w:numPr>
        <w:tabs>
          <w:tab w:val="left" w:pos="1247"/>
        </w:tabs>
        <w:spacing w:before="1"/>
        <w:ind w:left="252" w:right="1394" w:firstLine="708"/>
        <w:rPr>
          <w:sz w:val="26"/>
        </w:rPr>
      </w:pPr>
      <w:r>
        <w:rPr>
          <w:sz w:val="26"/>
        </w:rPr>
        <w:t>сопоставление идеального и реального образа профессии, формирование</w:t>
      </w:r>
      <w:r>
        <w:rPr>
          <w:spacing w:val="-63"/>
          <w:sz w:val="26"/>
        </w:rPr>
        <w:t xml:space="preserve"> </w:t>
      </w:r>
      <w:r>
        <w:rPr>
          <w:sz w:val="26"/>
        </w:rPr>
        <w:t>мотивации</w:t>
      </w:r>
      <w:r>
        <w:rPr>
          <w:spacing w:val="-4"/>
          <w:sz w:val="26"/>
        </w:rPr>
        <w:t xml:space="preserve"> </w:t>
      </w:r>
      <w:r>
        <w:rPr>
          <w:sz w:val="26"/>
        </w:rPr>
        <w:t>профессионального</w:t>
      </w:r>
      <w:r>
        <w:rPr>
          <w:spacing w:val="-2"/>
          <w:sz w:val="26"/>
        </w:rPr>
        <w:t xml:space="preserve"> </w:t>
      </w:r>
      <w:r>
        <w:rPr>
          <w:sz w:val="26"/>
        </w:rPr>
        <w:t>выбора, коррекция</w:t>
      </w:r>
      <w:r>
        <w:rPr>
          <w:spacing w:val="-4"/>
          <w:sz w:val="26"/>
        </w:rPr>
        <w:t xml:space="preserve"> </w:t>
      </w:r>
      <w:r>
        <w:rPr>
          <w:sz w:val="26"/>
        </w:rPr>
        <w:t>неадекватной</w:t>
      </w:r>
      <w:r>
        <w:rPr>
          <w:spacing w:val="-1"/>
          <w:sz w:val="26"/>
        </w:rPr>
        <w:t xml:space="preserve"> </w:t>
      </w:r>
      <w:r>
        <w:rPr>
          <w:sz w:val="26"/>
        </w:rPr>
        <w:t>самооценки;</w:t>
      </w:r>
    </w:p>
    <w:p w:rsidR="00B15A17" w:rsidRDefault="00F034A4" w:rsidP="005E6B29">
      <w:pPr>
        <w:pStyle w:val="ac"/>
        <w:numPr>
          <w:ilvl w:val="0"/>
          <w:numId w:val="12"/>
        </w:numPr>
        <w:tabs>
          <w:tab w:val="left" w:pos="1247"/>
        </w:tabs>
        <w:spacing w:line="299" w:lineRule="exact"/>
        <w:rPr>
          <w:sz w:val="26"/>
        </w:rPr>
      </w:pPr>
      <w:r>
        <w:rPr>
          <w:sz w:val="26"/>
        </w:rPr>
        <w:t>коррекция</w:t>
      </w:r>
      <w:r>
        <w:rPr>
          <w:spacing w:val="-7"/>
          <w:sz w:val="26"/>
        </w:rPr>
        <w:t xml:space="preserve"> </w:t>
      </w:r>
      <w:r>
        <w:rPr>
          <w:sz w:val="26"/>
        </w:rPr>
        <w:t>профессионального</w:t>
      </w:r>
      <w:r>
        <w:rPr>
          <w:spacing w:val="-4"/>
          <w:sz w:val="26"/>
        </w:rPr>
        <w:t xml:space="preserve"> </w:t>
      </w:r>
      <w:r>
        <w:rPr>
          <w:sz w:val="26"/>
        </w:rPr>
        <w:t>выбора.</w:t>
      </w:r>
    </w:p>
    <w:p w:rsidR="00B15A17" w:rsidRDefault="00F034A4">
      <w:pPr>
        <w:pStyle w:val="a8"/>
        <w:spacing w:before="6"/>
        <w:ind w:right="304" w:firstLine="708"/>
      </w:pPr>
      <w:r>
        <w:rPr>
          <w:b/>
        </w:rPr>
        <w:t>Техники</w:t>
      </w:r>
      <w:r>
        <w:rPr>
          <w:b/>
          <w:spacing w:val="1"/>
        </w:rPr>
        <w:t xml:space="preserve"> </w:t>
      </w:r>
      <w:r>
        <w:rPr>
          <w:b/>
        </w:rPr>
        <w:t>профконсультирования</w:t>
      </w:r>
      <w:r>
        <w:rPr>
          <w:b/>
          <w:spacing w:val="1"/>
        </w:rPr>
        <w:t xml:space="preserve"> </w:t>
      </w:r>
      <w:r>
        <w:rPr>
          <w:b/>
        </w:rPr>
        <w:t>обучающихся,</w:t>
      </w:r>
      <w:r>
        <w:rPr>
          <w:b/>
          <w:spacing w:val="1"/>
        </w:rPr>
        <w:t xml:space="preserve"> </w:t>
      </w:r>
      <w:r>
        <w:rPr>
          <w:b/>
        </w:rPr>
        <w:t>имеющих</w:t>
      </w:r>
      <w:r>
        <w:rPr>
          <w:b/>
          <w:spacing w:val="1"/>
        </w:rPr>
        <w:t xml:space="preserve"> </w:t>
      </w:r>
      <w:r>
        <w:rPr>
          <w:b/>
        </w:rPr>
        <w:t>особые</w:t>
      </w:r>
      <w:r>
        <w:rPr>
          <w:b/>
          <w:spacing w:val="1"/>
        </w:rPr>
        <w:t xml:space="preserve"> </w:t>
      </w:r>
      <w:r>
        <w:rPr>
          <w:b/>
        </w:rPr>
        <w:t>образовательные потребности, а также их родителей</w:t>
      </w:r>
      <w:r>
        <w:t>: беседа, интервью, анкетирование;</w:t>
      </w:r>
      <w:r>
        <w:rPr>
          <w:spacing w:val="1"/>
        </w:rPr>
        <w:t xml:space="preserve"> </w:t>
      </w:r>
      <w:r>
        <w:t>диагностика ценностных ориентаций, личностных особенностей, интересов, склонностей,</w:t>
      </w:r>
      <w:r>
        <w:rPr>
          <w:spacing w:val="1"/>
        </w:rPr>
        <w:t xml:space="preserve"> </w:t>
      </w:r>
      <w:r>
        <w:t>способностей;</w:t>
      </w:r>
      <w:r>
        <w:rPr>
          <w:spacing w:val="1"/>
        </w:rPr>
        <w:t xml:space="preserve"> </w:t>
      </w:r>
      <w:r>
        <w:t>диагностические</w:t>
      </w:r>
      <w:r>
        <w:rPr>
          <w:spacing w:val="1"/>
        </w:rPr>
        <w:t xml:space="preserve"> </w:t>
      </w:r>
      <w:r>
        <w:t>и</w:t>
      </w:r>
      <w:r>
        <w:rPr>
          <w:spacing w:val="1"/>
        </w:rPr>
        <w:t xml:space="preserve"> </w:t>
      </w:r>
      <w:r>
        <w:t>профориентационные</w:t>
      </w:r>
      <w:r>
        <w:rPr>
          <w:spacing w:val="1"/>
        </w:rPr>
        <w:t xml:space="preserve"> </w:t>
      </w:r>
      <w:r>
        <w:t>игры,</w:t>
      </w:r>
      <w:r>
        <w:rPr>
          <w:spacing w:val="66"/>
        </w:rPr>
        <w:t xml:space="preserve"> </w:t>
      </w:r>
      <w:r>
        <w:t>тренинги</w:t>
      </w:r>
      <w:r>
        <w:rPr>
          <w:spacing w:val="1"/>
        </w:rPr>
        <w:t xml:space="preserve"> </w:t>
      </w:r>
      <w:r>
        <w:t>профессионального</w:t>
      </w:r>
      <w:r>
        <w:rPr>
          <w:spacing w:val="1"/>
        </w:rPr>
        <w:t xml:space="preserve"> </w:t>
      </w:r>
      <w:r>
        <w:t>самоопределения;</w:t>
      </w:r>
      <w:r>
        <w:rPr>
          <w:spacing w:val="1"/>
        </w:rPr>
        <w:t xml:space="preserve"> </w:t>
      </w:r>
      <w:r>
        <w:t>тренинги,</w:t>
      </w:r>
      <w:r>
        <w:rPr>
          <w:spacing w:val="1"/>
        </w:rPr>
        <w:t xml:space="preserve"> </w:t>
      </w:r>
      <w:r>
        <w:t>дискуссии,</w:t>
      </w:r>
      <w:r>
        <w:rPr>
          <w:spacing w:val="1"/>
        </w:rPr>
        <w:t xml:space="preserve"> </w:t>
      </w:r>
      <w:r>
        <w:t>изучение</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входное</w:t>
      </w:r>
      <w:r>
        <w:rPr>
          <w:spacing w:val="1"/>
        </w:rPr>
        <w:t xml:space="preserve"> </w:t>
      </w:r>
      <w:r>
        <w:t>и</w:t>
      </w:r>
      <w:r>
        <w:rPr>
          <w:spacing w:val="1"/>
        </w:rPr>
        <w:t xml:space="preserve"> </w:t>
      </w:r>
      <w:r>
        <w:t>итоговое</w:t>
      </w:r>
      <w:r>
        <w:rPr>
          <w:spacing w:val="1"/>
        </w:rPr>
        <w:t xml:space="preserve"> </w:t>
      </w:r>
      <w:r>
        <w:t>изучение</w:t>
      </w:r>
      <w:r>
        <w:rPr>
          <w:spacing w:val="1"/>
        </w:rPr>
        <w:t xml:space="preserve"> </w:t>
      </w:r>
      <w:r>
        <w:t>ПВК,</w:t>
      </w:r>
      <w:r>
        <w:rPr>
          <w:spacing w:val="1"/>
        </w:rPr>
        <w:t xml:space="preserve"> </w:t>
      </w:r>
      <w:r>
        <w:t>профессиональная</w:t>
      </w:r>
      <w:r>
        <w:rPr>
          <w:spacing w:val="1"/>
        </w:rPr>
        <w:t xml:space="preserve"> </w:t>
      </w:r>
      <w:r>
        <w:t>рефлексия;</w:t>
      </w:r>
      <w:r>
        <w:rPr>
          <w:spacing w:val="1"/>
        </w:rPr>
        <w:t xml:space="preserve"> </w:t>
      </w:r>
      <w:r>
        <w:t>составление</w:t>
      </w:r>
      <w:r>
        <w:rPr>
          <w:spacing w:val="1"/>
        </w:rPr>
        <w:t xml:space="preserve"> </w:t>
      </w:r>
      <w:r>
        <w:t>планов</w:t>
      </w:r>
      <w:r>
        <w:rPr>
          <w:spacing w:val="1"/>
        </w:rPr>
        <w:t xml:space="preserve"> </w:t>
      </w:r>
      <w:r>
        <w:t>профессионального</w:t>
      </w:r>
      <w:r>
        <w:rPr>
          <w:spacing w:val="1"/>
        </w:rPr>
        <w:t xml:space="preserve"> </w:t>
      </w:r>
      <w:r>
        <w:t>развития,</w:t>
      </w:r>
      <w:r>
        <w:rPr>
          <w:spacing w:val="1"/>
        </w:rPr>
        <w:t xml:space="preserve"> </w:t>
      </w:r>
      <w:r>
        <w:t>альтернативных</w:t>
      </w:r>
      <w:r>
        <w:rPr>
          <w:spacing w:val="1"/>
        </w:rPr>
        <w:t xml:space="preserve"> </w:t>
      </w:r>
      <w:r>
        <w:t>сценариев</w:t>
      </w:r>
      <w:r>
        <w:rPr>
          <w:spacing w:val="1"/>
        </w:rPr>
        <w:t xml:space="preserve"> </w:t>
      </w:r>
      <w:r>
        <w:t>профессионального</w:t>
      </w:r>
      <w:r>
        <w:rPr>
          <w:spacing w:val="-2"/>
        </w:rPr>
        <w:t xml:space="preserve"> </w:t>
      </w:r>
      <w:r>
        <w:t>становления и</w:t>
      </w:r>
      <w:r>
        <w:rPr>
          <w:spacing w:val="-1"/>
        </w:rPr>
        <w:t xml:space="preserve"> </w:t>
      </w:r>
      <w:r>
        <w:t>т.д.</w:t>
      </w:r>
    </w:p>
    <w:p w:rsidR="00B15A17" w:rsidRDefault="00B15A17">
      <w:pPr>
        <w:pStyle w:val="a8"/>
        <w:ind w:left="0"/>
        <w:jc w:val="left"/>
      </w:pPr>
    </w:p>
    <w:p w:rsidR="00B15A17" w:rsidRDefault="00F034A4" w:rsidP="005E6B29">
      <w:pPr>
        <w:pStyle w:val="Heading1"/>
        <w:numPr>
          <w:ilvl w:val="2"/>
          <w:numId w:val="18"/>
        </w:numPr>
        <w:tabs>
          <w:tab w:val="left" w:pos="1610"/>
        </w:tabs>
        <w:spacing w:line="240" w:lineRule="auto"/>
        <w:ind w:right="309" w:firstLine="708"/>
        <w:jc w:val="both"/>
      </w:pPr>
      <w:r>
        <w:t>Система комплексного психолого-медико-социального сопровождения и</w:t>
      </w:r>
      <w:r>
        <w:rPr>
          <w:spacing w:val="1"/>
        </w:rPr>
        <w:t xml:space="preserve"> </w:t>
      </w:r>
      <w:r>
        <w:t>поддержки обучающихся с особыми образовательными потребностями, в том числе с</w:t>
      </w:r>
      <w:r>
        <w:rPr>
          <w:spacing w:val="1"/>
        </w:rPr>
        <w:t xml:space="preserve"> </w:t>
      </w:r>
      <w:r>
        <w:t>ограниченными возможностями</w:t>
      </w:r>
      <w:r>
        <w:rPr>
          <w:spacing w:val="1"/>
        </w:rPr>
        <w:t xml:space="preserve"> </w:t>
      </w:r>
      <w:r>
        <w:t>здоровья</w:t>
      </w:r>
      <w:r>
        <w:rPr>
          <w:spacing w:val="-3"/>
        </w:rPr>
        <w:t xml:space="preserve"> </w:t>
      </w:r>
      <w:r>
        <w:t>и</w:t>
      </w:r>
      <w:r>
        <w:rPr>
          <w:spacing w:val="-1"/>
        </w:rPr>
        <w:t xml:space="preserve"> </w:t>
      </w:r>
      <w:r>
        <w:t>инвалидов</w:t>
      </w:r>
    </w:p>
    <w:p w:rsidR="00B15A17" w:rsidRDefault="00F034A4">
      <w:pPr>
        <w:pStyle w:val="a8"/>
        <w:ind w:right="306" w:firstLine="708"/>
      </w:pPr>
      <w:r>
        <w:t>Комплексное</w:t>
      </w:r>
      <w:r>
        <w:rPr>
          <w:spacing w:val="1"/>
        </w:rPr>
        <w:t xml:space="preserve"> </w:t>
      </w:r>
      <w:r>
        <w:t>индивидуально-ориентированное</w:t>
      </w:r>
      <w:r>
        <w:rPr>
          <w:spacing w:val="1"/>
        </w:rPr>
        <w:t xml:space="preserve"> </w:t>
      </w:r>
      <w:r>
        <w:t>психолого-медико-педагогическое</w:t>
      </w:r>
      <w:r>
        <w:rPr>
          <w:spacing w:val="1"/>
        </w:rPr>
        <w:t xml:space="preserve"> </w:t>
      </w:r>
      <w:r>
        <w:t xml:space="preserve">сопровождение в условиях образовательного процесса обучающихся МБОУ </w:t>
      </w:r>
      <w:r w:rsidR="00E10525">
        <w:t>«Кустовская СОШ»</w:t>
      </w:r>
      <w:r>
        <w:t>,</w:t>
      </w:r>
      <w:r>
        <w:rPr>
          <w:spacing w:val="1"/>
        </w:rPr>
        <w:t xml:space="preserve"> </w:t>
      </w:r>
      <w:r>
        <w:t>имеющих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и/или</w:t>
      </w:r>
      <w:r>
        <w:rPr>
          <w:spacing w:val="1"/>
        </w:rPr>
        <w:t xml:space="preserve"> </w:t>
      </w:r>
      <w:r>
        <w:t>с</w:t>
      </w:r>
      <w:r>
        <w:rPr>
          <w:spacing w:val="1"/>
        </w:rPr>
        <w:t xml:space="preserve"> </w:t>
      </w:r>
      <w:r>
        <w:t>учётом</w:t>
      </w:r>
      <w:r>
        <w:rPr>
          <w:spacing w:val="1"/>
        </w:rPr>
        <w:t xml:space="preserve"> </w:t>
      </w:r>
      <w:r>
        <w:t>состояния</w:t>
      </w:r>
      <w:r>
        <w:rPr>
          <w:spacing w:val="1"/>
        </w:rPr>
        <w:t xml:space="preserve"> </w:t>
      </w:r>
      <w:r>
        <w:t>здоровья</w:t>
      </w:r>
      <w:r>
        <w:rPr>
          <w:spacing w:val="1"/>
        </w:rPr>
        <w:t xml:space="preserve"> </w:t>
      </w:r>
      <w:r>
        <w:t>обучающихся (особенностей психофизического развития (в том числе, в соответствии с</w:t>
      </w:r>
      <w:r>
        <w:rPr>
          <w:spacing w:val="1"/>
        </w:rPr>
        <w:t xml:space="preserve"> </w:t>
      </w:r>
      <w:r>
        <w:t>рекомендациями</w:t>
      </w:r>
      <w:r>
        <w:rPr>
          <w:spacing w:val="-3"/>
        </w:rPr>
        <w:t xml:space="preserve"> </w:t>
      </w:r>
      <w:r>
        <w:t>психолого-медико-педагогической</w:t>
      </w:r>
      <w:r>
        <w:rPr>
          <w:spacing w:val="1"/>
        </w:rPr>
        <w:t xml:space="preserve"> </w:t>
      </w:r>
      <w:r>
        <w:t>комиссии)</w:t>
      </w:r>
      <w:r>
        <w:rPr>
          <w:spacing w:val="1"/>
        </w:rPr>
        <w:t xml:space="preserve"> </w:t>
      </w:r>
      <w:r>
        <w:t>включает</w:t>
      </w:r>
      <w:r>
        <w:rPr>
          <w:spacing w:val="-2"/>
        </w:rPr>
        <w:t xml:space="preserve"> </w:t>
      </w:r>
      <w:r>
        <w:t>в</w:t>
      </w:r>
      <w:r>
        <w:rPr>
          <w:spacing w:val="-2"/>
        </w:rPr>
        <w:t xml:space="preserve"> </w:t>
      </w:r>
      <w:r>
        <w:t>себя:</w:t>
      </w:r>
    </w:p>
    <w:p w:rsidR="00B15A17" w:rsidRDefault="00F034A4">
      <w:pPr>
        <w:pStyle w:val="a8"/>
        <w:ind w:left="961"/>
      </w:pPr>
      <w:r>
        <w:t>−</w:t>
      </w:r>
      <w:r>
        <w:rPr>
          <w:spacing w:val="7"/>
        </w:rPr>
        <w:t xml:space="preserve"> </w:t>
      </w:r>
      <w:r>
        <w:t>работу</w:t>
      </w:r>
      <w:r>
        <w:rPr>
          <w:spacing w:val="-8"/>
        </w:rPr>
        <w:t xml:space="preserve"> </w:t>
      </w:r>
      <w:r>
        <w:t>психолого-педагогического консилиума</w:t>
      </w:r>
      <w:r>
        <w:rPr>
          <w:spacing w:val="-3"/>
        </w:rPr>
        <w:t xml:space="preserve"> </w:t>
      </w:r>
      <w:r>
        <w:t>(ППк);</w:t>
      </w:r>
    </w:p>
    <w:p w:rsidR="00B15A17" w:rsidRDefault="00F034A4">
      <w:pPr>
        <w:pStyle w:val="a8"/>
        <w:spacing w:line="298" w:lineRule="exact"/>
        <w:ind w:left="961"/>
      </w:pPr>
      <w:r>
        <w:t>−</w:t>
      </w:r>
      <w:r>
        <w:rPr>
          <w:spacing w:val="63"/>
        </w:rPr>
        <w:t xml:space="preserve"> </w:t>
      </w:r>
      <w:r>
        <w:t>выполнение</w:t>
      </w:r>
      <w:r>
        <w:rPr>
          <w:spacing w:val="-5"/>
        </w:rPr>
        <w:t xml:space="preserve"> </w:t>
      </w:r>
      <w:r>
        <w:t>рекомендаций</w:t>
      </w:r>
      <w:r>
        <w:rPr>
          <w:spacing w:val="-6"/>
        </w:rPr>
        <w:t xml:space="preserve"> </w:t>
      </w:r>
      <w:r>
        <w:t>психолого-медико-педагогической</w:t>
      </w:r>
      <w:r>
        <w:rPr>
          <w:spacing w:val="-5"/>
        </w:rPr>
        <w:t xml:space="preserve"> </w:t>
      </w:r>
      <w:r>
        <w:t>комиссии</w:t>
      </w:r>
      <w:r>
        <w:rPr>
          <w:spacing w:val="-6"/>
        </w:rPr>
        <w:t xml:space="preserve"> </w:t>
      </w:r>
      <w:r>
        <w:t>(ПМПК);</w:t>
      </w:r>
    </w:p>
    <w:p w:rsidR="00B15A17" w:rsidRDefault="00F034A4">
      <w:pPr>
        <w:pStyle w:val="a8"/>
        <w:ind w:right="301" w:firstLine="708"/>
        <w:jc w:val="left"/>
      </w:pPr>
      <w:r>
        <w:t>−</w:t>
      </w:r>
      <w:r>
        <w:rPr>
          <w:spacing w:val="1"/>
        </w:rPr>
        <w:t xml:space="preserve"> </w:t>
      </w:r>
      <w:r>
        <w:t>оказание психологической помощи детям с ограниченными возможностями</w:t>
      </w:r>
      <w:r>
        <w:rPr>
          <w:spacing w:val="-62"/>
        </w:rPr>
        <w:t xml:space="preserve"> </w:t>
      </w:r>
      <w:r>
        <w:t>здоровья</w:t>
      </w:r>
      <w:r>
        <w:rPr>
          <w:spacing w:val="-2"/>
        </w:rPr>
        <w:t xml:space="preserve"> </w:t>
      </w:r>
      <w:r>
        <w:t>и детям-инвалидам;</w:t>
      </w:r>
    </w:p>
    <w:p w:rsidR="00B15A17" w:rsidRDefault="00F034A4">
      <w:pPr>
        <w:pStyle w:val="a8"/>
        <w:ind w:firstLine="708"/>
        <w:jc w:val="left"/>
      </w:pPr>
      <w:r>
        <w:t>−</w:t>
      </w:r>
      <w:r>
        <w:rPr>
          <w:spacing w:val="1"/>
        </w:rPr>
        <w:t xml:space="preserve"> </w:t>
      </w:r>
      <w:r>
        <w:t>организацию индивидуальных педагогических маршрутов (разработку</w:t>
      </w:r>
      <w:r>
        <w:rPr>
          <w:spacing w:val="-62"/>
        </w:rPr>
        <w:t xml:space="preserve"> </w:t>
      </w:r>
      <w:r>
        <w:t>адаптированных</w:t>
      </w:r>
      <w:r>
        <w:rPr>
          <w:spacing w:val="-2"/>
        </w:rPr>
        <w:t xml:space="preserve"> </w:t>
      </w:r>
      <w:r>
        <w:t>программ);</w:t>
      </w:r>
    </w:p>
    <w:p w:rsidR="00B15A17" w:rsidRDefault="00F034A4">
      <w:pPr>
        <w:pStyle w:val="a8"/>
        <w:spacing w:before="67"/>
        <w:ind w:left="961"/>
      </w:pPr>
      <w:r>
        <w:t>−</w:t>
      </w:r>
      <w:r>
        <w:rPr>
          <w:spacing w:val="2"/>
        </w:rPr>
        <w:t xml:space="preserve"> </w:t>
      </w:r>
      <w:r>
        <w:t>организацию</w:t>
      </w:r>
      <w:r>
        <w:rPr>
          <w:spacing w:val="-4"/>
        </w:rPr>
        <w:t xml:space="preserve"> </w:t>
      </w:r>
      <w:r>
        <w:t>педагогического</w:t>
      </w:r>
      <w:r>
        <w:rPr>
          <w:spacing w:val="-4"/>
        </w:rPr>
        <w:t xml:space="preserve"> </w:t>
      </w:r>
      <w:r>
        <w:t>взаимодействия.</w:t>
      </w:r>
    </w:p>
    <w:p w:rsidR="00B15A17" w:rsidRDefault="00F034A4">
      <w:pPr>
        <w:pStyle w:val="a8"/>
        <w:spacing w:before="1"/>
        <w:ind w:right="309" w:firstLine="708"/>
      </w:pPr>
      <w:r>
        <w:t>Психолого-педагогический</w:t>
      </w:r>
      <w:r>
        <w:rPr>
          <w:spacing w:val="1"/>
        </w:rPr>
        <w:t xml:space="preserve"> </w:t>
      </w:r>
      <w:r>
        <w:t>консилиум</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взаимодействия</w:t>
      </w:r>
      <w:r>
        <w:rPr>
          <w:spacing w:val="1"/>
        </w:rPr>
        <w:t xml:space="preserve"> </w:t>
      </w:r>
      <w:r>
        <w:t>руководящих</w:t>
      </w:r>
      <w:r>
        <w:rPr>
          <w:spacing w:val="1"/>
        </w:rPr>
        <w:t xml:space="preserve"> </w:t>
      </w:r>
      <w:r>
        <w:t>педагогических</w:t>
      </w:r>
      <w:r>
        <w:rPr>
          <w:spacing w:val="1"/>
        </w:rPr>
        <w:t xml:space="preserve"> </w:t>
      </w:r>
      <w:r>
        <w:t>работников</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E10525">
        <w:t>Кустовская средняя общеобразовательная школа Яковлевского городского округа</w:t>
      </w:r>
      <w:r>
        <w:t>»</w:t>
      </w:r>
      <w:r w:rsidR="00E10525">
        <w:t xml:space="preserve"> </w:t>
      </w:r>
      <w:r>
        <w:t>осуществляющей образовательную</w:t>
      </w:r>
      <w:r>
        <w:rPr>
          <w:spacing w:val="1"/>
        </w:rPr>
        <w:t xml:space="preserve"> </w:t>
      </w:r>
      <w:r>
        <w:t>деятельность, с целью создания оптимальных условий обучения, развития, социализации и</w:t>
      </w:r>
      <w:r>
        <w:rPr>
          <w:spacing w:val="-62"/>
        </w:rPr>
        <w:t xml:space="preserve"> </w:t>
      </w:r>
      <w:r>
        <w:t>адаптации</w:t>
      </w:r>
      <w:r>
        <w:rPr>
          <w:spacing w:val="-2"/>
        </w:rPr>
        <w:t xml:space="preserve"> </w:t>
      </w:r>
      <w:r>
        <w:lastRenderedPageBreak/>
        <w:t>обучающихся</w:t>
      </w:r>
      <w:r>
        <w:rPr>
          <w:spacing w:val="-1"/>
        </w:rPr>
        <w:t xml:space="preserve"> </w:t>
      </w:r>
      <w:r>
        <w:t>посредством</w:t>
      </w:r>
      <w:r>
        <w:rPr>
          <w:spacing w:val="-2"/>
        </w:rPr>
        <w:t xml:space="preserve"> </w:t>
      </w:r>
      <w:r>
        <w:t>психолого-педагогического</w:t>
      </w:r>
      <w:r>
        <w:rPr>
          <w:spacing w:val="-3"/>
        </w:rPr>
        <w:t xml:space="preserve"> </w:t>
      </w:r>
      <w:r>
        <w:t>сопровождения.</w:t>
      </w:r>
    </w:p>
    <w:p w:rsidR="00B15A17" w:rsidRDefault="00F034A4">
      <w:pPr>
        <w:pStyle w:val="a8"/>
        <w:spacing w:before="1" w:line="298" w:lineRule="exact"/>
        <w:ind w:left="961"/>
      </w:pPr>
      <w:r>
        <w:t>Задачами</w:t>
      </w:r>
      <w:r>
        <w:rPr>
          <w:spacing w:val="-3"/>
        </w:rPr>
        <w:t xml:space="preserve"> </w:t>
      </w:r>
      <w:r>
        <w:t>ППк</w:t>
      </w:r>
      <w:r>
        <w:rPr>
          <w:spacing w:val="-4"/>
        </w:rPr>
        <w:t xml:space="preserve"> </w:t>
      </w:r>
      <w:r>
        <w:t>являются:</w:t>
      </w:r>
    </w:p>
    <w:p w:rsidR="00B15A17" w:rsidRDefault="00F034A4" w:rsidP="005E6B29">
      <w:pPr>
        <w:pStyle w:val="ac"/>
        <w:numPr>
          <w:ilvl w:val="0"/>
          <w:numId w:val="11"/>
        </w:numPr>
        <w:tabs>
          <w:tab w:val="left" w:pos="1247"/>
        </w:tabs>
        <w:ind w:right="577" w:firstLine="708"/>
        <w:rPr>
          <w:sz w:val="26"/>
        </w:rPr>
      </w:pPr>
      <w:r>
        <w:rPr>
          <w:sz w:val="26"/>
        </w:rPr>
        <w:t>выявление трудностей в освоении образовательных программ, особенностей в</w:t>
      </w:r>
      <w:r>
        <w:rPr>
          <w:spacing w:val="1"/>
          <w:sz w:val="26"/>
        </w:rPr>
        <w:t xml:space="preserve"> </w:t>
      </w:r>
      <w:r>
        <w:rPr>
          <w:sz w:val="26"/>
        </w:rPr>
        <w:t>развитии,</w:t>
      </w:r>
      <w:r>
        <w:rPr>
          <w:spacing w:val="-5"/>
          <w:sz w:val="26"/>
        </w:rPr>
        <w:t xml:space="preserve"> </w:t>
      </w:r>
      <w:r>
        <w:rPr>
          <w:sz w:val="26"/>
        </w:rPr>
        <w:t>социальной</w:t>
      </w:r>
      <w:r>
        <w:rPr>
          <w:spacing w:val="-2"/>
          <w:sz w:val="26"/>
        </w:rPr>
        <w:t xml:space="preserve"> </w:t>
      </w:r>
      <w:r>
        <w:rPr>
          <w:sz w:val="26"/>
        </w:rPr>
        <w:t>адаптации</w:t>
      </w:r>
      <w:r>
        <w:rPr>
          <w:spacing w:val="-4"/>
          <w:sz w:val="26"/>
        </w:rPr>
        <w:t xml:space="preserve"> </w:t>
      </w:r>
      <w:r>
        <w:rPr>
          <w:sz w:val="26"/>
        </w:rPr>
        <w:t>и</w:t>
      </w:r>
      <w:r>
        <w:rPr>
          <w:spacing w:val="-5"/>
          <w:sz w:val="26"/>
        </w:rPr>
        <w:t xml:space="preserve"> </w:t>
      </w:r>
      <w:r>
        <w:rPr>
          <w:sz w:val="26"/>
        </w:rPr>
        <w:t>поведении</w:t>
      </w:r>
      <w:r>
        <w:rPr>
          <w:spacing w:val="-3"/>
          <w:sz w:val="26"/>
        </w:rPr>
        <w:t xml:space="preserve"> </w:t>
      </w:r>
      <w:r>
        <w:rPr>
          <w:sz w:val="26"/>
        </w:rPr>
        <w:t>обучающихся</w:t>
      </w:r>
      <w:r>
        <w:rPr>
          <w:spacing w:val="-4"/>
          <w:sz w:val="26"/>
        </w:rPr>
        <w:t xml:space="preserve"> </w:t>
      </w:r>
      <w:r>
        <w:rPr>
          <w:sz w:val="26"/>
        </w:rPr>
        <w:t>для</w:t>
      </w:r>
      <w:r>
        <w:rPr>
          <w:spacing w:val="-2"/>
          <w:sz w:val="26"/>
        </w:rPr>
        <w:t xml:space="preserve"> </w:t>
      </w:r>
      <w:r>
        <w:rPr>
          <w:sz w:val="26"/>
        </w:rPr>
        <w:t>последующего</w:t>
      </w:r>
      <w:r>
        <w:rPr>
          <w:spacing w:val="-5"/>
          <w:sz w:val="26"/>
        </w:rPr>
        <w:t xml:space="preserve"> </w:t>
      </w:r>
      <w:r>
        <w:rPr>
          <w:sz w:val="26"/>
        </w:rPr>
        <w:t>принятия</w:t>
      </w:r>
      <w:r>
        <w:rPr>
          <w:spacing w:val="-62"/>
          <w:sz w:val="26"/>
        </w:rPr>
        <w:t xml:space="preserve"> </w:t>
      </w:r>
      <w:r>
        <w:rPr>
          <w:sz w:val="26"/>
        </w:rPr>
        <w:t>решений</w:t>
      </w:r>
      <w:r>
        <w:rPr>
          <w:spacing w:val="-2"/>
          <w:sz w:val="26"/>
        </w:rPr>
        <w:t xml:space="preserve"> </w:t>
      </w:r>
      <w:r>
        <w:rPr>
          <w:sz w:val="26"/>
        </w:rPr>
        <w:t>об</w:t>
      </w:r>
      <w:r>
        <w:rPr>
          <w:spacing w:val="-1"/>
          <w:sz w:val="26"/>
        </w:rPr>
        <w:t xml:space="preserve"> </w:t>
      </w:r>
      <w:r>
        <w:rPr>
          <w:sz w:val="26"/>
        </w:rPr>
        <w:t>организации</w:t>
      </w:r>
      <w:r>
        <w:rPr>
          <w:spacing w:val="-1"/>
          <w:sz w:val="26"/>
        </w:rPr>
        <w:t xml:space="preserve"> </w:t>
      </w:r>
      <w:r>
        <w:rPr>
          <w:sz w:val="26"/>
        </w:rPr>
        <w:t>психолого-педагогического</w:t>
      </w:r>
      <w:r>
        <w:rPr>
          <w:spacing w:val="-2"/>
          <w:sz w:val="26"/>
        </w:rPr>
        <w:t xml:space="preserve"> </w:t>
      </w:r>
      <w:r>
        <w:rPr>
          <w:sz w:val="26"/>
        </w:rPr>
        <w:t>сопровождения;</w:t>
      </w:r>
    </w:p>
    <w:p w:rsidR="00B15A17" w:rsidRDefault="00F034A4" w:rsidP="005E6B29">
      <w:pPr>
        <w:pStyle w:val="ac"/>
        <w:numPr>
          <w:ilvl w:val="0"/>
          <w:numId w:val="11"/>
        </w:numPr>
        <w:tabs>
          <w:tab w:val="left" w:pos="1247"/>
        </w:tabs>
        <w:ind w:right="1720" w:firstLine="708"/>
        <w:rPr>
          <w:sz w:val="26"/>
        </w:rPr>
      </w:pPr>
      <w:r>
        <w:rPr>
          <w:sz w:val="26"/>
        </w:rPr>
        <w:t>разработка рекомендаций по организации психолого-педагогического</w:t>
      </w:r>
      <w:r>
        <w:rPr>
          <w:spacing w:val="-62"/>
          <w:sz w:val="26"/>
        </w:rPr>
        <w:t xml:space="preserve"> </w:t>
      </w:r>
      <w:r>
        <w:rPr>
          <w:sz w:val="26"/>
        </w:rPr>
        <w:t>сопровождения</w:t>
      </w:r>
      <w:r>
        <w:rPr>
          <w:spacing w:val="-2"/>
          <w:sz w:val="26"/>
        </w:rPr>
        <w:t xml:space="preserve"> </w:t>
      </w:r>
      <w:r>
        <w:rPr>
          <w:sz w:val="26"/>
        </w:rPr>
        <w:t>обучающихся;</w:t>
      </w:r>
    </w:p>
    <w:p w:rsidR="00B15A17" w:rsidRDefault="00F034A4" w:rsidP="005E6B29">
      <w:pPr>
        <w:pStyle w:val="ac"/>
        <w:numPr>
          <w:ilvl w:val="0"/>
          <w:numId w:val="11"/>
        </w:numPr>
        <w:tabs>
          <w:tab w:val="left" w:pos="1247"/>
        </w:tabs>
        <w:spacing w:before="1"/>
        <w:ind w:left="1246"/>
        <w:rPr>
          <w:sz w:val="26"/>
        </w:rPr>
      </w:pPr>
      <w:r>
        <w:rPr>
          <w:sz w:val="26"/>
        </w:rPr>
        <w:t>консультирование</w:t>
      </w:r>
      <w:r>
        <w:rPr>
          <w:spacing w:val="1"/>
          <w:sz w:val="26"/>
        </w:rPr>
        <w:t xml:space="preserve"> </w:t>
      </w:r>
      <w:r>
        <w:rPr>
          <w:sz w:val="26"/>
        </w:rPr>
        <w:t>участников</w:t>
      </w:r>
      <w:r>
        <w:rPr>
          <w:spacing w:val="-4"/>
          <w:sz w:val="26"/>
        </w:rPr>
        <w:t xml:space="preserve"> </w:t>
      </w:r>
      <w:r>
        <w:rPr>
          <w:sz w:val="26"/>
        </w:rPr>
        <w:t>образовательных</w:t>
      </w:r>
      <w:r>
        <w:rPr>
          <w:spacing w:val="-6"/>
          <w:sz w:val="26"/>
        </w:rPr>
        <w:t xml:space="preserve"> </w:t>
      </w:r>
      <w:r>
        <w:rPr>
          <w:sz w:val="26"/>
        </w:rPr>
        <w:t>отношений</w:t>
      </w:r>
      <w:r>
        <w:rPr>
          <w:spacing w:val="-6"/>
          <w:sz w:val="26"/>
        </w:rPr>
        <w:t xml:space="preserve"> </w:t>
      </w:r>
      <w:r>
        <w:rPr>
          <w:sz w:val="26"/>
        </w:rPr>
        <w:t>по</w:t>
      </w:r>
      <w:r>
        <w:rPr>
          <w:spacing w:val="-6"/>
          <w:sz w:val="26"/>
        </w:rPr>
        <w:t xml:space="preserve"> </w:t>
      </w:r>
      <w:r>
        <w:rPr>
          <w:sz w:val="26"/>
        </w:rPr>
        <w:t>вопросам</w:t>
      </w:r>
    </w:p>
    <w:p w:rsidR="00B15A17" w:rsidRDefault="00F034A4">
      <w:pPr>
        <w:pStyle w:val="a8"/>
        <w:spacing w:before="1"/>
        <w:ind w:right="416"/>
        <w:jc w:val="left"/>
      </w:pPr>
      <w:r>
        <w:t>актуального</w:t>
      </w:r>
      <w:r>
        <w:rPr>
          <w:spacing w:val="-6"/>
        </w:rPr>
        <w:t xml:space="preserve"> </w:t>
      </w:r>
      <w:r>
        <w:t>психофизического</w:t>
      </w:r>
      <w:r>
        <w:rPr>
          <w:spacing w:val="-6"/>
        </w:rPr>
        <w:t xml:space="preserve"> </w:t>
      </w:r>
      <w:r>
        <w:t>состояния</w:t>
      </w:r>
      <w:r>
        <w:rPr>
          <w:spacing w:val="-3"/>
        </w:rPr>
        <w:t xml:space="preserve"> </w:t>
      </w:r>
      <w:r>
        <w:t>и</w:t>
      </w:r>
      <w:r>
        <w:rPr>
          <w:spacing w:val="-6"/>
        </w:rPr>
        <w:t xml:space="preserve"> </w:t>
      </w:r>
      <w:r>
        <w:t>возможностей</w:t>
      </w:r>
      <w:r>
        <w:rPr>
          <w:spacing w:val="-3"/>
        </w:rPr>
        <w:t xml:space="preserve"> </w:t>
      </w:r>
      <w:r>
        <w:t>обучающихся,</w:t>
      </w:r>
      <w:r>
        <w:rPr>
          <w:spacing w:val="-6"/>
        </w:rPr>
        <w:t xml:space="preserve"> </w:t>
      </w:r>
      <w:r>
        <w:t>содержания</w:t>
      </w:r>
      <w:r>
        <w:rPr>
          <w:spacing w:val="-6"/>
        </w:rPr>
        <w:t xml:space="preserve"> </w:t>
      </w:r>
      <w:r>
        <w:t>и</w:t>
      </w:r>
      <w:r>
        <w:rPr>
          <w:spacing w:val="-62"/>
        </w:rPr>
        <w:t xml:space="preserve"> </w:t>
      </w:r>
      <w:r>
        <w:t>оказания им психолого-педагогической помощи, создания специальных условий</w:t>
      </w:r>
      <w:r>
        <w:rPr>
          <w:spacing w:val="1"/>
        </w:rPr>
        <w:t xml:space="preserve"> </w:t>
      </w:r>
      <w:r>
        <w:t>получения</w:t>
      </w:r>
      <w:r>
        <w:rPr>
          <w:spacing w:val="-2"/>
        </w:rPr>
        <w:t xml:space="preserve"> </w:t>
      </w:r>
      <w:r>
        <w:t>образования;</w:t>
      </w:r>
    </w:p>
    <w:p w:rsidR="00B15A17" w:rsidRDefault="00F034A4" w:rsidP="005E6B29">
      <w:pPr>
        <w:pStyle w:val="ac"/>
        <w:numPr>
          <w:ilvl w:val="0"/>
          <w:numId w:val="11"/>
        </w:numPr>
        <w:tabs>
          <w:tab w:val="left" w:pos="1247"/>
        </w:tabs>
        <w:spacing w:line="297" w:lineRule="exact"/>
        <w:ind w:left="1246"/>
        <w:jc w:val="both"/>
        <w:rPr>
          <w:sz w:val="26"/>
        </w:rPr>
      </w:pPr>
      <w:r>
        <w:rPr>
          <w:sz w:val="26"/>
        </w:rPr>
        <w:t>контроль</w:t>
      </w:r>
      <w:r>
        <w:rPr>
          <w:spacing w:val="-5"/>
          <w:sz w:val="26"/>
        </w:rPr>
        <w:t xml:space="preserve"> </w:t>
      </w:r>
      <w:r>
        <w:rPr>
          <w:sz w:val="26"/>
        </w:rPr>
        <w:t>за</w:t>
      </w:r>
      <w:r>
        <w:rPr>
          <w:spacing w:val="-5"/>
          <w:sz w:val="26"/>
        </w:rPr>
        <w:t xml:space="preserve"> </w:t>
      </w:r>
      <w:r>
        <w:rPr>
          <w:sz w:val="26"/>
        </w:rPr>
        <w:t>выполнением</w:t>
      </w:r>
      <w:r>
        <w:rPr>
          <w:spacing w:val="-4"/>
          <w:sz w:val="26"/>
        </w:rPr>
        <w:t xml:space="preserve"> </w:t>
      </w:r>
      <w:r>
        <w:rPr>
          <w:sz w:val="26"/>
        </w:rPr>
        <w:t>рекомендаций</w:t>
      </w:r>
      <w:r>
        <w:rPr>
          <w:spacing w:val="-5"/>
          <w:sz w:val="26"/>
        </w:rPr>
        <w:t xml:space="preserve"> </w:t>
      </w:r>
      <w:r>
        <w:rPr>
          <w:sz w:val="26"/>
        </w:rPr>
        <w:t>ППк.</w:t>
      </w:r>
    </w:p>
    <w:p w:rsidR="00B15A17" w:rsidRDefault="00F034A4">
      <w:pPr>
        <w:pStyle w:val="a8"/>
        <w:spacing w:before="1"/>
        <w:ind w:right="309" w:firstLine="708"/>
      </w:pPr>
      <w:r>
        <w:t>Рекомендации</w:t>
      </w:r>
      <w:r>
        <w:rPr>
          <w:spacing w:val="1"/>
        </w:rPr>
        <w:t xml:space="preserve"> </w:t>
      </w:r>
      <w:r>
        <w:t>ППк</w:t>
      </w:r>
      <w:r>
        <w:rPr>
          <w:spacing w:val="1"/>
        </w:rPr>
        <w:t xml:space="preserve"> </w:t>
      </w:r>
      <w:r>
        <w:t>по</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конкретизируют,</w:t>
      </w:r>
      <w:r>
        <w:rPr>
          <w:spacing w:val="1"/>
        </w:rPr>
        <w:t xml:space="preserve"> </w:t>
      </w:r>
      <w:r>
        <w:t>дополняют</w:t>
      </w:r>
      <w:r>
        <w:rPr>
          <w:spacing w:val="1"/>
        </w:rPr>
        <w:t xml:space="preserve"> </w:t>
      </w:r>
      <w:r>
        <w:t>рекомендации</w:t>
      </w:r>
      <w:r>
        <w:rPr>
          <w:spacing w:val="-2"/>
        </w:rPr>
        <w:t xml:space="preserve"> </w:t>
      </w:r>
      <w:r>
        <w:t>ПМПК</w:t>
      </w:r>
      <w:r>
        <w:rPr>
          <w:spacing w:val="1"/>
        </w:rPr>
        <w:t xml:space="preserve"> </w:t>
      </w:r>
      <w:r>
        <w:t>и</w:t>
      </w:r>
      <w:r>
        <w:rPr>
          <w:spacing w:val="-1"/>
        </w:rPr>
        <w:t xml:space="preserve"> </w:t>
      </w:r>
      <w:r>
        <w:t>могут</w:t>
      </w:r>
      <w:r>
        <w:rPr>
          <w:spacing w:val="1"/>
        </w:rPr>
        <w:t xml:space="preserve"> </w:t>
      </w:r>
      <w:r>
        <w:t>включать</w:t>
      </w:r>
      <w:r>
        <w:rPr>
          <w:spacing w:val="-2"/>
        </w:rPr>
        <w:t xml:space="preserve"> </w:t>
      </w:r>
      <w:r>
        <w:t>в том</w:t>
      </w:r>
      <w:r>
        <w:rPr>
          <w:spacing w:val="-1"/>
        </w:rPr>
        <w:t xml:space="preserve"> </w:t>
      </w:r>
      <w:r>
        <w:t>числе:</w:t>
      </w:r>
    </w:p>
    <w:p w:rsidR="00B15A17" w:rsidRDefault="00F034A4" w:rsidP="005E6B29">
      <w:pPr>
        <w:pStyle w:val="ac"/>
        <w:numPr>
          <w:ilvl w:val="0"/>
          <w:numId w:val="10"/>
        </w:numPr>
        <w:tabs>
          <w:tab w:val="left" w:pos="1247"/>
        </w:tabs>
        <w:spacing w:before="1" w:line="318" w:lineRule="exact"/>
        <w:ind w:left="1246"/>
        <w:jc w:val="left"/>
        <w:rPr>
          <w:sz w:val="26"/>
        </w:rPr>
      </w:pPr>
      <w:r>
        <w:rPr>
          <w:sz w:val="26"/>
        </w:rPr>
        <w:t>разработку</w:t>
      </w:r>
      <w:r>
        <w:rPr>
          <w:spacing w:val="-8"/>
          <w:sz w:val="26"/>
        </w:rPr>
        <w:t xml:space="preserve"> </w:t>
      </w:r>
      <w:r>
        <w:rPr>
          <w:sz w:val="26"/>
        </w:rPr>
        <w:t>адаптированной</w:t>
      </w:r>
      <w:r>
        <w:rPr>
          <w:spacing w:val="-4"/>
          <w:sz w:val="26"/>
        </w:rPr>
        <w:t xml:space="preserve"> </w:t>
      </w:r>
      <w:r>
        <w:rPr>
          <w:sz w:val="26"/>
        </w:rPr>
        <w:t>основной</w:t>
      </w:r>
      <w:r>
        <w:rPr>
          <w:spacing w:val="-2"/>
          <w:sz w:val="26"/>
        </w:rPr>
        <w:t xml:space="preserve"> </w:t>
      </w:r>
      <w:r>
        <w:rPr>
          <w:sz w:val="26"/>
        </w:rPr>
        <w:t>общеобразовательной</w:t>
      </w:r>
      <w:r>
        <w:rPr>
          <w:spacing w:val="-3"/>
          <w:sz w:val="26"/>
        </w:rPr>
        <w:t xml:space="preserve"> </w:t>
      </w:r>
      <w:r>
        <w:rPr>
          <w:sz w:val="26"/>
        </w:rPr>
        <w:t>программы;</w:t>
      </w:r>
    </w:p>
    <w:p w:rsidR="00B15A17" w:rsidRDefault="00F034A4" w:rsidP="005E6B29">
      <w:pPr>
        <w:pStyle w:val="ac"/>
        <w:numPr>
          <w:ilvl w:val="0"/>
          <w:numId w:val="10"/>
        </w:numPr>
        <w:tabs>
          <w:tab w:val="left" w:pos="1247"/>
        </w:tabs>
        <w:spacing w:line="317" w:lineRule="exact"/>
        <w:ind w:left="1246"/>
        <w:jc w:val="left"/>
        <w:rPr>
          <w:sz w:val="26"/>
        </w:rPr>
      </w:pPr>
      <w:r>
        <w:rPr>
          <w:sz w:val="26"/>
        </w:rPr>
        <w:t>разработку</w:t>
      </w:r>
      <w:r>
        <w:rPr>
          <w:spacing w:val="-10"/>
          <w:sz w:val="26"/>
        </w:rPr>
        <w:t xml:space="preserve"> </w:t>
      </w:r>
      <w:r>
        <w:rPr>
          <w:sz w:val="26"/>
        </w:rPr>
        <w:t>индивидуального учебного</w:t>
      </w:r>
      <w:r>
        <w:rPr>
          <w:spacing w:val="-4"/>
          <w:sz w:val="26"/>
        </w:rPr>
        <w:t xml:space="preserve"> </w:t>
      </w:r>
      <w:r>
        <w:rPr>
          <w:sz w:val="26"/>
        </w:rPr>
        <w:t>плана</w:t>
      </w:r>
      <w:r>
        <w:rPr>
          <w:spacing w:val="-5"/>
          <w:sz w:val="26"/>
        </w:rPr>
        <w:t xml:space="preserve"> </w:t>
      </w:r>
      <w:r>
        <w:rPr>
          <w:sz w:val="26"/>
        </w:rPr>
        <w:t>обучающегося;</w:t>
      </w:r>
    </w:p>
    <w:p w:rsidR="00B15A17" w:rsidRDefault="00F034A4" w:rsidP="005E6B29">
      <w:pPr>
        <w:pStyle w:val="ac"/>
        <w:numPr>
          <w:ilvl w:val="0"/>
          <w:numId w:val="10"/>
        </w:numPr>
        <w:tabs>
          <w:tab w:val="left" w:pos="1247"/>
        </w:tabs>
        <w:spacing w:line="318" w:lineRule="exact"/>
        <w:ind w:left="1246"/>
        <w:jc w:val="left"/>
        <w:rPr>
          <w:sz w:val="26"/>
        </w:rPr>
      </w:pPr>
      <w:r>
        <w:rPr>
          <w:sz w:val="26"/>
        </w:rPr>
        <w:t>адаптацию</w:t>
      </w:r>
      <w:r>
        <w:rPr>
          <w:spacing w:val="1"/>
          <w:sz w:val="26"/>
        </w:rPr>
        <w:t xml:space="preserve"> </w:t>
      </w:r>
      <w:r>
        <w:rPr>
          <w:sz w:val="26"/>
        </w:rPr>
        <w:t>учебных</w:t>
      </w:r>
      <w:r>
        <w:rPr>
          <w:spacing w:val="-4"/>
          <w:sz w:val="26"/>
        </w:rPr>
        <w:t xml:space="preserve"> </w:t>
      </w:r>
      <w:r>
        <w:rPr>
          <w:sz w:val="26"/>
        </w:rPr>
        <w:t>и</w:t>
      </w:r>
      <w:r>
        <w:rPr>
          <w:spacing w:val="-1"/>
          <w:sz w:val="26"/>
        </w:rPr>
        <w:t xml:space="preserve"> </w:t>
      </w:r>
      <w:r>
        <w:rPr>
          <w:sz w:val="26"/>
        </w:rPr>
        <w:t>контрольно-измерительных</w:t>
      </w:r>
      <w:r>
        <w:rPr>
          <w:spacing w:val="-4"/>
          <w:sz w:val="26"/>
        </w:rPr>
        <w:t xml:space="preserve"> </w:t>
      </w:r>
      <w:r>
        <w:rPr>
          <w:sz w:val="26"/>
        </w:rPr>
        <w:t>материалов;</w:t>
      </w:r>
    </w:p>
    <w:p w:rsidR="00B15A17" w:rsidRDefault="00F034A4" w:rsidP="005E6B29">
      <w:pPr>
        <w:pStyle w:val="ac"/>
        <w:numPr>
          <w:ilvl w:val="0"/>
          <w:numId w:val="10"/>
        </w:numPr>
        <w:tabs>
          <w:tab w:val="left" w:pos="1247"/>
        </w:tabs>
        <w:spacing w:before="1"/>
        <w:ind w:right="1501" w:firstLine="708"/>
        <w:jc w:val="left"/>
        <w:rPr>
          <w:sz w:val="26"/>
        </w:rPr>
      </w:pPr>
      <w:r>
        <w:rPr>
          <w:sz w:val="26"/>
        </w:rPr>
        <w:t>предоставление</w:t>
      </w:r>
      <w:r>
        <w:rPr>
          <w:spacing w:val="-3"/>
          <w:sz w:val="26"/>
        </w:rPr>
        <w:t xml:space="preserve"> </w:t>
      </w:r>
      <w:r>
        <w:rPr>
          <w:sz w:val="26"/>
        </w:rPr>
        <w:t>услуг</w:t>
      </w:r>
      <w:r>
        <w:rPr>
          <w:spacing w:val="-5"/>
          <w:sz w:val="26"/>
        </w:rPr>
        <w:t xml:space="preserve"> </w:t>
      </w:r>
      <w:r>
        <w:rPr>
          <w:sz w:val="26"/>
        </w:rPr>
        <w:t>тьютора,</w:t>
      </w:r>
      <w:r>
        <w:rPr>
          <w:spacing w:val="-6"/>
          <w:sz w:val="26"/>
        </w:rPr>
        <w:t xml:space="preserve"> </w:t>
      </w:r>
      <w:r>
        <w:rPr>
          <w:sz w:val="26"/>
        </w:rPr>
        <w:t>ассистента</w:t>
      </w:r>
      <w:r>
        <w:rPr>
          <w:spacing w:val="-5"/>
          <w:sz w:val="26"/>
        </w:rPr>
        <w:t xml:space="preserve"> </w:t>
      </w:r>
      <w:r>
        <w:rPr>
          <w:sz w:val="26"/>
        </w:rPr>
        <w:t>(помощника),</w:t>
      </w:r>
      <w:r>
        <w:rPr>
          <w:spacing w:val="-7"/>
          <w:sz w:val="26"/>
        </w:rPr>
        <w:t xml:space="preserve"> </w:t>
      </w:r>
      <w:r>
        <w:rPr>
          <w:sz w:val="26"/>
        </w:rPr>
        <w:t>оказывающего</w:t>
      </w:r>
      <w:r>
        <w:rPr>
          <w:spacing w:val="-62"/>
          <w:sz w:val="26"/>
        </w:rPr>
        <w:t xml:space="preserve"> </w:t>
      </w:r>
      <w:r>
        <w:rPr>
          <w:sz w:val="26"/>
        </w:rPr>
        <w:t>обучающемуся</w:t>
      </w:r>
      <w:r>
        <w:rPr>
          <w:spacing w:val="-3"/>
          <w:sz w:val="26"/>
        </w:rPr>
        <w:t xml:space="preserve"> </w:t>
      </w:r>
      <w:r>
        <w:rPr>
          <w:sz w:val="26"/>
        </w:rPr>
        <w:t>необходимую</w:t>
      </w:r>
      <w:r>
        <w:rPr>
          <w:spacing w:val="-3"/>
          <w:sz w:val="26"/>
        </w:rPr>
        <w:t xml:space="preserve"> </w:t>
      </w:r>
      <w:r>
        <w:rPr>
          <w:sz w:val="26"/>
        </w:rPr>
        <w:t>техническую</w:t>
      </w:r>
      <w:r>
        <w:rPr>
          <w:spacing w:val="-1"/>
          <w:sz w:val="26"/>
        </w:rPr>
        <w:t xml:space="preserve"> </w:t>
      </w:r>
      <w:r>
        <w:rPr>
          <w:sz w:val="26"/>
        </w:rPr>
        <w:t>помощь, услуг</w:t>
      </w:r>
      <w:r>
        <w:rPr>
          <w:spacing w:val="-2"/>
          <w:sz w:val="26"/>
        </w:rPr>
        <w:t xml:space="preserve"> </w:t>
      </w:r>
      <w:r>
        <w:rPr>
          <w:sz w:val="26"/>
        </w:rPr>
        <w:t>по</w:t>
      </w:r>
      <w:r>
        <w:rPr>
          <w:spacing w:val="-4"/>
          <w:sz w:val="26"/>
        </w:rPr>
        <w:t xml:space="preserve"> </w:t>
      </w:r>
      <w:r>
        <w:rPr>
          <w:sz w:val="26"/>
        </w:rPr>
        <w:t>сурдопереводу,</w:t>
      </w:r>
    </w:p>
    <w:p w:rsidR="00B15A17" w:rsidRDefault="00F034A4">
      <w:pPr>
        <w:pStyle w:val="a8"/>
        <w:jc w:val="left"/>
      </w:pPr>
      <w:r>
        <w:t>тифлопереводу,</w:t>
      </w:r>
      <w:r>
        <w:rPr>
          <w:spacing w:val="-4"/>
        </w:rPr>
        <w:t xml:space="preserve"> </w:t>
      </w:r>
      <w:r>
        <w:t>тифлосурдопереводу</w:t>
      </w:r>
      <w:r>
        <w:rPr>
          <w:spacing w:val="-9"/>
        </w:rPr>
        <w:t xml:space="preserve"> </w:t>
      </w:r>
      <w:r>
        <w:t>(индивидуально</w:t>
      </w:r>
      <w:r>
        <w:rPr>
          <w:spacing w:val="-4"/>
        </w:rPr>
        <w:t xml:space="preserve"> </w:t>
      </w:r>
      <w:r>
        <w:t>или</w:t>
      </w:r>
      <w:r>
        <w:rPr>
          <w:spacing w:val="-3"/>
        </w:rPr>
        <w:t xml:space="preserve"> </w:t>
      </w:r>
      <w:r>
        <w:t>на</w:t>
      </w:r>
      <w:r>
        <w:rPr>
          <w:spacing w:val="-1"/>
        </w:rPr>
        <w:t xml:space="preserve"> </w:t>
      </w:r>
      <w:r>
        <w:t>группу</w:t>
      </w:r>
      <w:r>
        <w:rPr>
          <w:spacing w:val="-7"/>
        </w:rPr>
        <w:t xml:space="preserve"> </w:t>
      </w:r>
      <w:r>
        <w:t>обучающихся),</w:t>
      </w:r>
      <w:r>
        <w:rPr>
          <w:spacing w:val="-1"/>
        </w:rPr>
        <w:t xml:space="preserve"> </w:t>
      </w:r>
      <w:r>
        <w:t>в</w:t>
      </w:r>
      <w:r>
        <w:rPr>
          <w:spacing w:val="-4"/>
        </w:rPr>
        <w:t xml:space="preserve"> </w:t>
      </w:r>
      <w:r>
        <w:t>том</w:t>
      </w:r>
      <w:r>
        <w:rPr>
          <w:spacing w:val="-62"/>
        </w:rPr>
        <w:t xml:space="preserve"> </w:t>
      </w:r>
      <w:r>
        <w:t>числе</w:t>
      </w:r>
      <w:r>
        <w:rPr>
          <w:spacing w:val="-3"/>
        </w:rPr>
        <w:t xml:space="preserve"> </w:t>
      </w:r>
      <w:r>
        <w:t>на</w:t>
      </w:r>
      <w:r>
        <w:rPr>
          <w:spacing w:val="-3"/>
        </w:rPr>
        <w:t xml:space="preserve"> </w:t>
      </w:r>
      <w:r>
        <w:t>период</w:t>
      </w:r>
      <w:r>
        <w:rPr>
          <w:spacing w:val="1"/>
        </w:rPr>
        <w:t xml:space="preserve"> </w:t>
      </w:r>
      <w:r>
        <w:t>адаптации</w:t>
      </w:r>
      <w:r>
        <w:rPr>
          <w:spacing w:val="-2"/>
        </w:rPr>
        <w:t xml:space="preserve"> </w:t>
      </w:r>
      <w:r>
        <w:t>обучающегося в</w:t>
      </w:r>
      <w:r>
        <w:rPr>
          <w:spacing w:val="-2"/>
        </w:rPr>
        <w:t xml:space="preserve"> </w:t>
      </w:r>
      <w:r>
        <w:t>МБОУ</w:t>
      </w:r>
      <w:r w:rsidR="00E10525">
        <w:rPr>
          <w:spacing w:val="-4"/>
        </w:rPr>
        <w:t xml:space="preserve"> «Кустовская СОШ»</w:t>
      </w:r>
      <w:r>
        <w:rPr>
          <w:spacing w:val="-3"/>
        </w:rPr>
        <w:t xml:space="preserve"> </w:t>
      </w:r>
      <w:r>
        <w:t>/</w:t>
      </w:r>
      <w:r>
        <w:rPr>
          <w:spacing w:val="3"/>
        </w:rPr>
        <w:t xml:space="preserve"> </w:t>
      </w:r>
      <w:r>
        <w:t>учебную</w:t>
      </w:r>
    </w:p>
    <w:p w:rsidR="00B15A17" w:rsidRDefault="00F034A4">
      <w:pPr>
        <w:pStyle w:val="a8"/>
        <w:spacing w:line="299" w:lineRule="exact"/>
        <w:jc w:val="left"/>
      </w:pPr>
      <w:r>
        <w:t>четверть,</w:t>
      </w:r>
      <w:r>
        <w:rPr>
          <w:spacing w:val="-4"/>
        </w:rPr>
        <w:t xml:space="preserve"> </w:t>
      </w:r>
      <w:r>
        <w:t>полугодие,</w:t>
      </w:r>
      <w:r>
        <w:rPr>
          <w:spacing w:val="-2"/>
        </w:rPr>
        <w:t xml:space="preserve"> </w:t>
      </w:r>
      <w:r>
        <w:t>учебный</w:t>
      </w:r>
      <w:r>
        <w:rPr>
          <w:spacing w:val="-3"/>
        </w:rPr>
        <w:t xml:space="preserve"> </w:t>
      </w:r>
      <w:r>
        <w:t>год</w:t>
      </w:r>
      <w:r>
        <w:rPr>
          <w:spacing w:val="-2"/>
        </w:rPr>
        <w:t xml:space="preserve"> </w:t>
      </w:r>
      <w:r>
        <w:t>/ на</w:t>
      </w:r>
      <w:r>
        <w:rPr>
          <w:spacing w:val="-4"/>
        </w:rPr>
        <w:t xml:space="preserve"> </w:t>
      </w:r>
      <w:r>
        <w:t>постоянной</w:t>
      </w:r>
      <w:r>
        <w:rPr>
          <w:spacing w:val="-3"/>
        </w:rPr>
        <w:t xml:space="preserve"> </w:t>
      </w:r>
      <w:r>
        <w:t>основе.</w:t>
      </w:r>
    </w:p>
    <w:p w:rsidR="00B15A17" w:rsidRDefault="00F034A4" w:rsidP="005E6B29">
      <w:pPr>
        <w:pStyle w:val="ac"/>
        <w:numPr>
          <w:ilvl w:val="0"/>
          <w:numId w:val="10"/>
        </w:numPr>
        <w:tabs>
          <w:tab w:val="left" w:pos="1247"/>
        </w:tabs>
        <w:ind w:right="328" w:firstLine="708"/>
        <w:rPr>
          <w:sz w:val="26"/>
        </w:rPr>
      </w:pPr>
      <w:r>
        <w:rPr>
          <w:sz w:val="26"/>
        </w:rPr>
        <w:t>другие условия психолого-педагогического сопровождения в рамках компетенции</w:t>
      </w:r>
      <w:r>
        <w:rPr>
          <w:spacing w:val="-63"/>
          <w:sz w:val="26"/>
        </w:rPr>
        <w:t xml:space="preserve"> </w:t>
      </w:r>
      <w:r>
        <w:rPr>
          <w:sz w:val="26"/>
        </w:rPr>
        <w:t>образовательной</w:t>
      </w:r>
      <w:r>
        <w:rPr>
          <w:spacing w:val="-2"/>
          <w:sz w:val="26"/>
        </w:rPr>
        <w:t xml:space="preserve"> </w:t>
      </w:r>
      <w:r>
        <w:rPr>
          <w:sz w:val="26"/>
        </w:rPr>
        <w:t>организации.</w:t>
      </w:r>
    </w:p>
    <w:p w:rsidR="00B15A17" w:rsidRDefault="00F034A4">
      <w:pPr>
        <w:pStyle w:val="a8"/>
        <w:ind w:right="308" w:firstLine="708"/>
      </w:pPr>
      <w:r>
        <w:t>Рекомендации</w:t>
      </w:r>
      <w:r>
        <w:rPr>
          <w:spacing w:val="1"/>
        </w:rPr>
        <w:t xml:space="preserve"> </w:t>
      </w:r>
      <w:r>
        <w:t>ППк</w:t>
      </w:r>
      <w:r>
        <w:rPr>
          <w:spacing w:val="1"/>
        </w:rPr>
        <w:t xml:space="preserve"> </w:t>
      </w:r>
      <w:r>
        <w:t>по</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 на основании медицинского заключения могут включать условия обучения,</w:t>
      </w:r>
      <w:r>
        <w:rPr>
          <w:spacing w:val="1"/>
        </w:rPr>
        <w:t xml:space="preserve"> </w:t>
      </w:r>
      <w:r>
        <w:t>воспитания и развития, требующие организации обучения по индивидуальному учебному</w:t>
      </w:r>
      <w:r>
        <w:rPr>
          <w:spacing w:val="1"/>
        </w:rPr>
        <w:t xml:space="preserve"> </w:t>
      </w:r>
      <w:r>
        <w:t>плану,</w:t>
      </w:r>
      <w:r>
        <w:rPr>
          <w:spacing w:val="3"/>
        </w:rPr>
        <w:t xml:space="preserve"> </w:t>
      </w:r>
      <w:r>
        <w:t>учебному</w:t>
      </w:r>
      <w:r>
        <w:rPr>
          <w:spacing w:val="-7"/>
        </w:rPr>
        <w:t xml:space="preserve"> </w:t>
      </w:r>
      <w:r>
        <w:t>расписанию,</w:t>
      </w:r>
      <w:r>
        <w:rPr>
          <w:spacing w:val="-1"/>
        </w:rPr>
        <w:t xml:space="preserve"> </w:t>
      </w:r>
      <w:r>
        <w:t>медицинского</w:t>
      </w:r>
      <w:r>
        <w:rPr>
          <w:spacing w:val="-2"/>
        </w:rPr>
        <w:t xml:space="preserve"> </w:t>
      </w:r>
      <w:r>
        <w:t>сопровождения,</w:t>
      </w:r>
      <w:r>
        <w:rPr>
          <w:spacing w:val="-1"/>
        </w:rPr>
        <w:t xml:space="preserve"> </w:t>
      </w:r>
      <w:r>
        <w:t>в</w:t>
      </w:r>
      <w:r>
        <w:rPr>
          <w:spacing w:val="1"/>
        </w:rPr>
        <w:t xml:space="preserve"> </w:t>
      </w:r>
      <w:r>
        <w:t>том</w:t>
      </w:r>
      <w:r>
        <w:rPr>
          <w:spacing w:val="-2"/>
        </w:rPr>
        <w:t xml:space="preserve"> </w:t>
      </w:r>
      <w:r>
        <w:t>числе:</w:t>
      </w:r>
    </w:p>
    <w:p w:rsidR="00B15A17" w:rsidRDefault="00F034A4" w:rsidP="005E6B29">
      <w:pPr>
        <w:pStyle w:val="ac"/>
        <w:numPr>
          <w:ilvl w:val="0"/>
          <w:numId w:val="10"/>
        </w:numPr>
        <w:tabs>
          <w:tab w:val="left" w:pos="1247"/>
        </w:tabs>
        <w:ind w:left="1246"/>
        <w:jc w:val="left"/>
        <w:rPr>
          <w:sz w:val="26"/>
        </w:rPr>
      </w:pPr>
      <w:r>
        <w:rPr>
          <w:sz w:val="26"/>
        </w:rPr>
        <w:t>дополнительный</w:t>
      </w:r>
      <w:r>
        <w:rPr>
          <w:spacing w:val="-4"/>
          <w:sz w:val="26"/>
        </w:rPr>
        <w:t xml:space="preserve"> </w:t>
      </w:r>
      <w:r>
        <w:rPr>
          <w:sz w:val="26"/>
        </w:rPr>
        <w:t>выходной</w:t>
      </w:r>
      <w:r>
        <w:rPr>
          <w:spacing w:val="-3"/>
          <w:sz w:val="26"/>
        </w:rPr>
        <w:t xml:space="preserve"> </w:t>
      </w:r>
      <w:r>
        <w:rPr>
          <w:sz w:val="26"/>
        </w:rPr>
        <w:t>день;</w:t>
      </w:r>
    </w:p>
    <w:p w:rsidR="00B15A17" w:rsidRDefault="00F034A4" w:rsidP="005E6B29">
      <w:pPr>
        <w:pStyle w:val="ac"/>
        <w:numPr>
          <w:ilvl w:val="0"/>
          <w:numId w:val="10"/>
        </w:numPr>
        <w:tabs>
          <w:tab w:val="left" w:pos="1247"/>
        </w:tabs>
        <w:spacing w:line="237" w:lineRule="auto"/>
        <w:ind w:right="836" w:firstLine="708"/>
        <w:jc w:val="left"/>
        <w:rPr>
          <w:sz w:val="26"/>
        </w:rPr>
      </w:pPr>
      <w:r>
        <w:rPr>
          <w:sz w:val="26"/>
        </w:rPr>
        <w:t>организация дополнительной двигательной нагрузки в течение учебного дня /</w:t>
      </w:r>
      <w:r>
        <w:rPr>
          <w:spacing w:val="-62"/>
          <w:sz w:val="26"/>
        </w:rPr>
        <w:t xml:space="preserve"> </w:t>
      </w:r>
      <w:r>
        <w:rPr>
          <w:sz w:val="26"/>
        </w:rPr>
        <w:t>снижение</w:t>
      </w:r>
      <w:r>
        <w:rPr>
          <w:spacing w:val="-2"/>
          <w:sz w:val="26"/>
        </w:rPr>
        <w:t xml:space="preserve"> </w:t>
      </w:r>
      <w:r>
        <w:rPr>
          <w:sz w:val="26"/>
        </w:rPr>
        <w:t>двигательной</w:t>
      </w:r>
      <w:r>
        <w:rPr>
          <w:spacing w:val="-1"/>
          <w:sz w:val="26"/>
        </w:rPr>
        <w:t xml:space="preserve"> </w:t>
      </w:r>
      <w:r>
        <w:rPr>
          <w:sz w:val="26"/>
        </w:rPr>
        <w:t>нагрузки;</w:t>
      </w:r>
    </w:p>
    <w:p w:rsidR="00B15A17" w:rsidRDefault="00F034A4" w:rsidP="005E6B29">
      <w:pPr>
        <w:pStyle w:val="ac"/>
        <w:numPr>
          <w:ilvl w:val="0"/>
          <w:numId w:val="10"/>
        </w:numPr>
        <w:tabs>
          <w:tab w:val="left" w:pos="1247"/>
        </w:tabs>
        <w:spacing w:before="3" w:line="318" w:lineRule="exact"/>
        <w:ind w:left="1246"/>
        <w:jc w:val="left"/>
        <w:rPr>
          <w:sz w:val="26"/>
        </w:rPr>
      </w:pPr>
      <w:r>
        <w:rPr>
          <w:sz w:val="26"/>
        </w:rPr>
        <w:t>предоставление</w:t>
      </w:r>
      <w:r>
        <w:rPr>
          <w:spacing w:val="-3"/>
          <w:sz w:val="26"/>
        </w:rPr>
        <w:t xml:space="preserve"> </w:t>
      </w:r>
      <w:r>
        <w:rPr>
          <w:sz w:val="26"/>
        </w:rPr>
        <w:t>дополнительных</w:t>
      </w:r>
      <w:r>
        <w:rPr>
          <w:spacing w:val="-6"/>
          <w:sz w:val="26"/>
        </w:rPr>
        <w:t xml:space="preserve"> </w:t>
      </w:r>
      <w:r>
        <w:rPr>
          <w:sz w:val="26"/>
        </w:rPr>
        <w:t>перерывов</w:t>
      </w:r>
      <w:r>
        <w:rPr>
          <w:spacing w:val="-6"/>
          <w:sz w:val="26"/>
        </w:rPr>
        <w:t xml:space="preserve"> </w:t>
      </w:r>
      <w:r>
        <w:rPr>
          <w:sz w:val="26"/>
        </w:rPr>
        <w:t>для</w:t>
      </w:r>
      <w:r>
        <w:rPr>
          <w:spacing w:val="-5"/>
          <w:sz w:val="26"/>
        </w:rPr>
        <w:t xml:space="preserve"> </w:t>
      </w:r>
      <w:r>
        <w:rPr>
          <w:sz w:val="26"/>
        </w:rPr>
        <w:t>приема</w:t>
      </w:r>
      <w:r>
        <w:rPr>
          <w:spacing w:val="-5"/>
          <w:sz w:val="26"/>
        </w:rPr>
        <w:t xml:space="preserve"> </w:t>
      </w:r>
      <w:r>
        <w:rPr>
          <w:sz w:val="26"/>
        </w:rPr>
        <w:t>пищи,</w:t>
      </w:r>
      <w:r>
        <w:rPr>
          <w:spacing w:val="-6"/>
          <w:sz w:val="26"/>
        </w:rPr>
        <w:t xml:space="preserve"> </w:t>
      </w:r>
      <w:r>
        <w:rPr>
          <w:sz w:val="26"/>
        </w:rPr>
        <w:t>лекарств;</w:t>
      </w:r>
    </w:p>
    <w:p w:rsidR="00B15A17" w:rsidRDefault="00F034A4" w:rsidP="005E6B29">
      <w:pPr>
        <w:pStyle w:val="ac"/>
        <w:numPr>
          <w:ilvl w:val="0"/>
          <w:numId w:val="10"/>
        </w:numPr>
        <w:tabs>
          <w:tab w:val="left" w:pos="1247"/>
        </w:tabs>
        <w:spacing w:line="317" w:lineRule="exact"/>
        <w:ind w:left="1246"/>
        <w:jc w:val="left"/>
        <w:rPr>
          <w:sz w:val="26"/>
        </w:rPr>
      </w:pPr>
      <w:r>
        <w:rPr>
          <w:sz w:val="26"/>
        </w:rPr>
        <w:t>снижение</w:t>
      </w:r>
      <w:r>
        <w:rPr>
          <w:spacing w:val="-2"/>
          <w:sz w:val="26"/>
        </w:rPr>
        <w:t xml:space="preserve"> </w:t>
      </w:r>
      <w:r>
        <w:rPr>
          <w:sz w:val="26"/>
        </w:rPr>
        <w:t>объема</w:t>
      </w:r>
      <w:r>
        <w:rPr>
          <w:spacing w:val="-3"/>
          <w:sz w:val="26"/>
        </w:rPr>
        <w:t xml:space="preserve"> </w:t>
      </w:r>
      <w:r>
        <w:rPr>
          <w:sz w:val="26"/>
        </w:rPr>
        <w:t>задаваемой</w:t>
      </w:r>
      <w:r>
        <w:rPr>
          <w:spacing w:val="-2"/>
          <w:sz w:val="26"/>
        </w:rPr>
        <w:t xml:space="preserve"> </w:t>
      </w:r>
      <w:r>
        <w:rPr>
          <w:sz w:val="26"/>
        </w:rPr>
        <w:t>на</w:t>
      </w:r>
      <w:r>
        <w:rPr>
          <w:spacing w:val="-2"/>
          <w:sz w:val="26"/>
        </w:rPr>
        <w:t xml:space="preserve"> </w:t>
      </w:r>
      <w:r>
        <w:rPr>
          <w:sz w:val="26"/>
        </w:rPr>
        <w:t>дом</w:t>
      </w:r>
      <w:r>
        <w:rPr>
          <w:spacing w:val="-2"/>
          <w:sz w:val="26"/>
        </w:rPr>
        <w:t xml:space="preserve"> </w:t>
      </w:r>
      <w:r>
        <w:rPr>
          <w:sz w:val="26"/>
        </w:rPr>
        <w:t>работы;</w:t>
      </w:r>
    </w:p>
    <w:p w:rsidR="00B15A17" w:rsidRDefault="00F034A4" w:rsidP="005E6B29">
      <w:pPr>
        <w:pStyle w:val="ac"/>
        <w:numPr>
          <w:ilvl w:val="0"/>
          <w:numId w:val="10"/>
        </w:numPr>
        <w:tabs>
          <w:tab w:val="left" w:pos="1247"/>
        </w:tabs>
        <w:ind w:right="910" w:firstLine="708"/>
        <w:jc w:val="left"/>
        <w:rPr>
          <w:sz w:val="26"/>
        </w:rPr>
      </w:pPr>
      <w:r>
        <w:rPr>
          <w:sz w:val="26"/>
        </w:rPr>
        <w:t>предоставление</w:t>
      </w:r>
      <w:r>
        <w:rPr>
          <w:spacing w:val="-3"/>
          <w:sz w:val="26"/>
        </w:rPr>
        <w:t xml:space="preserve"> </w:t>
      </w:r>
      <w:r>
        <w:rPr>
          <w:sz w:val="26"/>
        </w:rPr>
        <w:t>услуг</w:t>
      </w:r>
      <w:r>
        <w:rPr>
          <w:spacing w:val="-6"/>
          <w:sz w:val="26"/>
        </w:rPr>
        <w:t xml:space="preserve"> </w:t>
      </w:r>
      <w:r>
        <w:rPr>
          <w:sz w:val="26"/>
        </w:rPr>
        <w:t>ассистента</w:t>
      </w:r>
      <w:r>
        <w:rPr>
          <w:spacing w:val="-8"/>
          <w:sz w:val="26"/>
        </w:rPr>
        <w:t xml:space="preserve"> </w:t>
      </w:r>
      <w:r>
        <w:rPr>
          <w:sz w:val="26"/>
        </w:rPr>
        <w:t>(помощника),</w:t>
      </w:r>
      <w:r>
        <w:rPr>
          <w:spacing w:val="-7"/>
          <w:sz w:val="26"/>
        </w:rPr>
        <w:t xml:space="preserve"> </w:t>
      </w:r>
      <w:r>
        <w:rPr>
          <w:sz w:val="26"/>
        </w:rPr>
        <w:t>оказывающего</w:t>
      </w:r>
      <w:r>
        <w:rPr>
          <w:spacing w:val="-8"/>
          <w:sz w:val="26"/>
        </w:rPr>
        <w:t xml:space="preserve"> </w:t>
      </w:r>
      <w:r>
        <w:rPr>
          <w:sz w:val="26"/>
        </w:rPr>
        <w:t>обучающимся</w:t>
      </w:r>
      <w:r>
        <w:rPr>
          <w:spacing w:val="-62"/>
          <w:sz w:val="26"/>
        </w:rPr>
        <w:t xml:space="preserve"> </w:t>
      </w:r>
      <w:r>
        <w:rPr>
          <w:sz w:val="26"/>
        </w:rPr>
        <w:t>необходимую</w:t>
      </w:r>
      <w:r>
        <w:rPr>
          <w:spacing w:val="1"/>
          <w:sz w:val="26"/>
        </w:rPr>
        <w:t xml:space="preserve"> </w:t>
      </w:r>
      <w:r>
        <w:rPr>
          <w:sz w:val="26"/>
        </w:rPr>
        <w:t>техническую помощь;</w:t>
      </w:r>
    </w:p>
    <w:p w:rsidR="00B15A17" w:rsidRDefault="00F034A4" w:rsidP="005E6B29">
      <w:pPr>
        <w:pStyle w:val="ac"/>
        <w:numPr>
          <w:ilvl w:val="0"/>
          <w:numId w:val="10"/>
        </w:numPr>
        <w:tabs>
          <w:tab w:val="left" w:pos="1247"/>
        </w:tabs>
        <w:ind w:right="328" w:firstLine="708"/>
        <w:jc w:val="left"/>
        <w:rPr>
          <w:sz w:val="26"/>
        </w:rPr>
      </w:pPr>
      <w:r>
        <w:rPr>
          <w:sz w:val="26"/>
        </w:rPr>
        <w:t>другие условия психолого-педагогического сопровождения в рамках компетенции</w:t>
      </w:r>
      <w:r>
        <w:rPr>
          <w:spacing w:val="-63"/>
          <w:sz w:val="26"/>
        </w:rPr>
        <w:t xml:space="preserve"> </w:t>
      </w:r>
      <w:r>
        <w:rPr>
          <w:sz w:val="26"/>
        </w:rPr>
        <w:t>образовательной</w:t>
      </w:r>
      <w:r>
        <w:rPr>
          <w:spacing w:val="-2"/>
          <w:sz w:val="26"/>
        </w:rPr>
        <w:t xml:space="preserve"> </w:t>
      </w:r>
      <w:r>
        <w:rPr>
          <w:sz w:val="26"/>
        </w:rPr>
        <w:t>организации.</w:t>
      </w:r>
    </w:p>
    <w:p w:rsidR="00B15A17" w:rsidRDefault="00F034A4">
      <w:pPr>
        <w:pStyle w:val="a8"/>
        <w:spacing w:before="67"/>
        <w:ind w:right="305" w:firstLine="708"/>
      </w:pPr>
      <w:r>
        <w:t>Рекомендации</w:t>
      </w:r>
      <w:r>
        <w:rPr>
          <w:spacing w:val="1"/>
        </w:rPr>
        <w:t xml:space="preserve"> </w:t>
      </w:r>
      <w:r>
        <w:t>ППк</w:t>
      </w:r>
      <w:r>
        <w:rPr>
          <w:spacing w:val="1"/>
        </w:rPr>
        <w:t xml:space="preserve"> </w:t>
      </w:r>
      <w:r>
        <w:t>по</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w:t>
      </w:r>
      <w:r>
        <w:rPr>
          <w:spacing w:val="1"/>
        </w:rPr>
        <w:t xml:space="preserve"> </w:t>
      </w:r>
      <w:r>
        <w:t>испытывающего</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основных</w:t>
      </w:r>
      <w:r>
        <w:rPr>
          <w:spacing w:val="1"/>
        </w:rPr>
        <w:t xml:space="preserve"> </w:t>
      </w:r>
      <w:r>
        <w:t>общеобразовательных</w:t>
      </w:r>
      <w:r>
        <w:rPr>
          <w:spacing w:val="-62"/>
        </w:rPr>
        <w:t xml:space="preserve"> </w:t>
      </w:r>
      <w:r>
        <w:t>программ,</w:t>
      </w:r>
      <w:r>
        <w:rPr>
          <w:spacing w:val="-2"/>
        </w:rPr>
        <w:t xml:space="preserve"> </w:t>
      </w:r>
      <w:r>
        <w:t>развитии</w:t>
      </w:r>
      <w:r>
        <w:rPr>
          <w:spacing w:val="-1"/>
        </w:rPr>
        <w:t xml:space="preserve"> </w:t>
      </w:r>
      <w:r>
        <w:t>и</w:t>
      </w:r>
      <w:r>
        <w:rPr>
          <w:spacing w:val="2"/>
        </w:rPr>
        <w:t xml:space="preserve"> </w:t>
      </w:r>
      <w:r>
        <w:t>социальной</w:t>
      </w:r>
      <w:r>
        <w:rPr>
          <w:spacing w:val="-1"/>
        </w:rPr>
        <w:t xml:space="preserve"> </w:t>
      </w:r>
      <w:r>
        <w:t>адаптации</w:t>
      </w:r>
      <w:r>
        <w:rPr>
          <w:spacing w:val="-2"/>
        </w:rPr>
        <w:t xml:space="preserve"> </w:t>
      </w:r>
      <w:r>
        <w:t>могут</w:t>
      </w:r>
      <w:r>
        <w:rPr>
          <w:spacing w:val="1"/>
        </w:rPr>
        <w:t xml:space="preserve"> </w:t>
      </w:r>
      <w:r>
        <w:t>включать</w:t>
      </w:r>
      <w:r>
        <w:rPr>
          <w:spacing w:val="-3"/>
        </w:rPr>
        <w:t xml:space="preserve"> </w:t>
      </w:r>
      <w:r>
        <w:t>в том</w:t>
      </w:r>
      <w:r>
        <w:rPr>
          <w:spacing w:val="-1"/>
        </w:rPr>
        <w:t xml:space="preserve"> </w:t>
      </w:r>
      <w:r>
        <w:t>числе:</w:t>
      </w:r>
    </w:p>
    <w:p w:rsidR="00B15A17" w:rsidRDefault="00F034A4" w:rsidP="005E6B29">
      <w:pPr>
        <w:pStyle w:val="ac"/>
        <w:numPr>
          <w:ilvl w:val="0"/>
          <w:numId w:val="10"/>
        </w:numPr>
        <w:tabs>
          <w:tab w:val="left" w:pos="1247"/>
        </w:tabs>
        <w:spacing w:before="1"/>
        <w:ind w:right="733" w:firstLine="708"/>
        <w:jc w:val="left"/>
        <w:rPr>
          <w:sz w:val="26"/>
        </w:rPr>
      </w:pPr>
      <w:r>
        <w:rPr>
          <w:sz w:val="26"/>
        </w:rPr>
        <w:t>проведение групповых и (или) индивидуальных коррекционно-развивающих и</w:t>
      </w:r>
      <w:r>
        <w:rPr>
          <w:spacing w:val="-62"/>
          <w:sz w:val="26"/>
        </w:rPr>
        <w:t xml:space="preserve"> </w:t>
      </w:r>
      <w:r>
        <w:rPr>
          <w:sz w:val="26"/>
        </w:rPr>
        <w:t>компенсирующих</w:t>
      </w:r>
      <w:r>
        <w:rPr>
          <w:spacing w:val="-2"/>
          <w:sz w:val="26"/>
        </w:rPr>
        <w:t xml:space="preserve"> </w:t>
      </w:r>
      <w:r>
        <w:rPr>
          <w:sz w:val="26"/>
        </w:rPr>
        <w:t>занятий</w:t>
      </w:r>
      <w:r>
        <w:rPr>
          <w:spacing w:val="-1"/>
          <w:sz w:val="26"/>
        </w:rPr>
        <w:t xml:space="preserve"> </w:t>
      </w:r>
      <w:r>
        <w:rPr>
          <w:sz w:val="26"/>
        </w:rPr>
        <w:t>с</w:t>
      </w:r>
      <w:r>
        <w:rPr>
          <w:spacing w:val="-1"/>
          <w:sz w:val="26"/>
        </w:rPr>
        <w:t xml:space="preserve"> </w:t>
      </w:r>
      <w:r>
        <w:rPr>
          <w:sz w:val="26"/>
        </w:rPr>
        <w:t>обучающимся;</w:t>
      </w:r>
    </w:p>
    <w:p w:rsidR="00B15A17" w:rsidRDefault="00F034A4" w:rsidP="005E6B29">
      <w:pPr>
        <w:pStyle w:val="ac"/>
        <w:numPr>
          <w:ilvl w:val="0"/>
          <w:numId w:val="10"/>
        </w:numPr>
        <w:tabs>
          <w:tab w:val="left" w:pos="1247"/>
        </w:tabs>
        <w:spacing w:line="317" w:lineRule="exact"/>
        <w:ind w:left="1246"/>
        <w:jc w:val="left"/>
        <w:rPr>
          <w:sz w:val="26"/>
        </w:rPr>
      </w:pPr>
      <w:r>
        <w:rPr>
          <w:sz w:val="26"/>
        </w:rPr>
        <w:t>разработку</w:t>
      </w:r>
      <w:r>
        <w:rPr>
          <w:spacing w:val="-10"/>
          <w:sz w:val="26"/>
        </w:rPr>
        <w:t xml:space="preserve"> </w:t>
      </w:r>
      <w:r>
        <w:rPr>
          <w:sz w:val="26"/>
        </w:rPr>
        <w:t>индивидуального учебного</w:t>
      </w:r>
      <w:r>
        <w:rPr>
          <w:spacing w:val="-4"/>
          <w:sz w:val="26"/>
        </w:rPr>
        <w:t xml:space="preserve"> </w:t>
      </w:r>
      <w:r>
        <w:rPr>
          <w:sz w:val="26"/>
        </w:rPr>
        <w:t>плана</w:t>
      </w:r>
      <w:r>
        <w:rPr>
          <w:spacing w:val="-5"/>
          <w:sz w:val="26"/>
        </w:rPr>
        <w:t xml:space="preserve"> </w:t>
      </w:r>
      <w:r>
        <w:rPr>
          <w:sz w:val="26"/>
        </w:rPr>
        <w:t>обучающегося;</w:t>
      </w:r>
    </w:p>
    <w:p w:rsidR="00B15A17" w:rsidRDefault="00F034A4" w:rsidP="005E6B29">
      <w:pPr>
        <w:pStyle w:val="ac"/>
        <w:numPr>
          <w:ilvl w:val="0"/>
          <w:numId w:val="10"/>
        </w:numPr>
        <w:tabs>
          <w:tab w:val="left" w:pos="1247"/>
        </w:tabs>
        <w:spacing w:line="318" w:lineRule="exact"/>
        <w:ind w:left="1246"/>
        <w:jc w:val="left"/>
        <w:rPr>
          <w:sz w:val="26"/>
        </w:rPr>
      </w:pPr>
      <w:r>
        <w:rPr>
          <w:sz w:val="26"/>
        </w:rPr>
        <w:t>адаптацию</w:t>
      </w:r>
      <w:r>
        <w:rPr>
          <w:spacing w:val="2"/>
          <w:sz w:val="26"/>
        </w:rPr>
        <w:t xml:space="preserve"> </w:t>
      </w:r>
      <w:r>
        <w:rPr>
          <w:sz w:val="26"/>
        </w:rPr>
        <w:t>учебных</w:t>
      </w:r>
      <w:r>
        <w:rPr>
          <w:spacing w:val="-4"/>
          <w:sz w:val="26"/>
        </w:rPr>
        <w:t xml:space="preserve"> </w:t>
      </w:r>
      <w:r>
        <w:rPr>
          <w:sz w:val="26"/>
        </w:rPr>
        <w:t>и</w:t>
      </w:r>
      <w:r>
        <w:rPr>
          <w:spacing w:val="-1"/>
          <w:sz w:val="26"/>
        </w:rPr>
        <w:t xml:space="preserve"> </w:t>
      </w:r>
      <w:r>
        <w:rPr>
          <w:sz w:val="26"/>
        </w:rPr>
        <w:t>контрольно-измерительных</w:t>
      </w:r>
      <w:r>
        <w:rPr>
          <w:spacing w:val="-4"/>
          <w:sz w:val="26"/>
        </w:rPr>
        <w:t xml:space="preserve"> </w:t>
      </w:r>
      <w:r>
        <w:rPr>
          <w:sz w:val="26"/>
        </w:rPr>
        <w:t>материалов;</w:t>
      </w:r>
    </w:p>
    <w:p w:rsidR="00B15A17" w:rsidRDefault="00F034A4" w:rsidP="005E6B29">
      <w:pPr>
        <w:pStyle w:val="ac"/>
        <w:numPr>
          <w:ilvl w:val="0"/>
          <w:numId w:val="10"/>
        </w:numPr>
        <w:tabs>
          <w:tab w:val="left" w:pos="1247"/>
        </w:tabs>
        <w:spacing w:before="1" w:line="318" w:lineRule="exact"/>
        <w:ind w:left="1246"/>
        <w:jc w:val="left"/>
        <w:rPr>
          <w:sz w:val="26"/>
        </w:rPr>
      </w:pPr>
      <w:r>
        <w:rPr>
          <w:sz w:val="26"/>
        </w:rPr>
        <w:lastRenderedPageBreak/>
        <w:t>профилактику</w:t>
      </w:r>
      <w:r>
        <w:rPr>
          <w:spacing w:val="-11"/>
          <w:sz w:val="26"/>
        </w:rPr>
        <w:t xml:space="preserve"> </w:t>
      </w:r>
      <w:r>
        <w:rPr>
          <w:sz w:val="26"/>
        </w:rPr>
        <w:t>асоциального</w:t>
      </w:r>
      <w:r>
        <w:rPr>
          <w:spacing w:val="-8"/>
          <w:sz w:val="26"/>
        </w:rPr>
        <w:t xml:space="preserve"> </w:t>
      </w:r>
      <w:r>
        <w:rPr>
          <w:sz w:val="26"/>
        </w:rPr>
        <w:t>(девиантного)</w:t>
      </w:r>
      <w:r>
        <w:rPr>
          <w:spacing w:val="-6"/>
          <w:sz w:val="26"/>
        </w:rPr>
        <w:t xml:space="preserve"> </w:t>
      </w:r>
      <w:r>
        <w:rPr>
          <w:sz w:val="26"/>
        </w:rPr>
        <w:t>поведения</w:t>
      </w:r>
      <w:r>
        <w:rPr>
          <w:spacing w:val="-7"/>
          <w:sz w:val="26"/>
        </w:rPr>
        <w:t xml:space="preserve"> </w:t>
      </w:r>
      <w:r>
        <w:rPr>
          <w:sz w:val="26"/>
        </w:rPr>
        <w:t>обучающегося;</w:t>
      </w:r>
    </w:p>
    <w:p w:rsidR="00B15A17" w:rsidRDefault="00F034A4" w:rsidP="005E6B29">
      <w:pPr>
        <w:pStyle w:val="ac"/>
        <w:numPr>
          <w:ilvl w:val="0"/>
          <w:numId w:val="10"/>
        </w:numPr>
        <w:tabs>
          <w:tab w:val="left" w:pos="1247"/>
        </w:tabs>
        <w:ind w:right="328" w:firstLine="708"/>
        <w:jc w:val="left"/>
        <w:rPr>
          <w:sz w:val="26"/>
        </w:rPr>
      </w:pPr>
      <w:r>
        <w:rPr>
          <w:sz w:val="26"/>
        </w:rPr>
        <w:t>другие условия психолого-педагогического сопровождения в рамках компетенции</w:t>
      </w:r>
      <w:r>
        <w:rPr>
          <w:spacing w:val="-63"/>
          <w:sz w:val="26"/>
        </w:rPr>
        <w:t xml:space="preserve"> </w:t>
      </w:r>
      <w:r>
        <w:rPr>
          <w:sz w:val="26"/>
        </w:rPr>
        <w:t>образовательной</w:t>
      </w:r>
      <w:r>
        <w:rPr>
          <w:spacing w:val="-2"/>
          <w:sz w:val="26"/>
        </w:rPr>
        <w:t xml:space="preserve"> </w:t>
      </w:r>
      <w:r>
        <w:rPr>
          <w:sz w:val="26"/>
        </w:rPr>
        <w:t>организации.</w:t>
      </w:r>
    </w:p>
    <w:p w:rsidR="00B15A17" w:rsidRDefault="00F034A4">
      <w:pPr>
        <w:pStyle w:val="a8"/>
        <w:ind w:right="310" w:firstLine="708"/>
      </w:pPr>
      <w:r>
        <w:t>Рекомендации</w:t>
      </w:r>
      <w:r>
        <w:rPr>
          <w:spacing w:val="1"/>
        </w:rPr>
        <w:t xml:space="preserve"> </w:t>
      </w:r>
      <w:r>
        <w:t>по</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реализуются</w:t>
      </w:r>
      <w:r>
        <w:rPr>
          <w:spacing w:val="1"/>
        </w:rPr>
        <w:t xml:space="preserve"> </w:t>
      </w:r>
      <w:r>
        <w:t>на</w:t>
      </w:r>
      <w:r>
        <w:rPr>
          <w:spacing w:val="1"/>
        </w:rPr>
        <w:t xml:space="preserve"> </w:t>
      </w:r>
      <w:r>
        <w:t>основании</w:t>
      </w:r>
      <w:r>
        <w:rPr>
          <w:spacing w:val="1"/>
        </w:rPr>
        <w:t xml:space="preserve"> </w:t>
      </w:r>
      <w:r>
        <w:t>письменного</w:t>
      </w:r>
      <w:r>
        <w:rPr>
          <w:spacing w:val="1"/>
        </w:rPr>
        <w:t xml:space="preserve"> </w:t>
      </w:r>
      <w:r>
        <w:t>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p>
    <w:p w:rsidR="00B15A17" w:rsidRDefault="00F034A4">
      <w:pPr>
        <w:pStyle w:val="a8"/>
        <w:ind w:right="309" w:firstLine="708"/>
      </w:pPr>
      <w:r>
        <w:t>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инвалидов,</w:t>
      </w:r>
      <w:r>
        <w:rPr>
          <w:spacing w:val="1"/>
        </w:rPr>
        <w:t xml:space="preserve"> </w:t>
      </w:r>
      <w:r>
        <w:t>также</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сопоставляются</w:t>
      </w:r>
      <w:r>
        <w:rPr>
          <w:spacing w:val="1"/>
        </w:rPr>
        <w:t xml:space="preserve"> </w:t>
      </w:r>
      <w:r>
        <w:t>результаты</w:t>
      </w:r>
      <w:r>
        <w:rPr>
          <w:spacing w:val="1"/>
        </w:rPr>
        <w:t xml:space="preserve"> </w:t>
      </w:r>
      <w:r>
        <w:t>обучения</w:t>
      </w:r>
      <w:r>
        <w:rPr>
          <w:spacing w:val="1"/>
        </w:rPr>
        <w:t xml:space="preserve"> </w:t>
      </w:r>
      <w:r>
        <w:t>этих</w:t>
      </w:r>
      <w:r>
        <w:rPr>
          <w:spacing w:val="1"/>
        </w:rPr>
        <w:t xml:space="preserve"> </w:t>
      </w:r>
      <w:r>
        <w:t>подростков</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образования;</w:t>
      </w:r>
      <w:r>
        <w:rPr>
          <w:spacing w:val="1"/>
        </w:rPr>
        <w:t xml:space="preserve"> </w:t>
      </w:r>
      <w:r>
        <w:t>создается</w:t>
      </w:r>
      <w:r>
        <w:rPr>
          <w:spacing w:val="1"/>
        </w:rPr>
        <w:t xml:space="preserve"> </w:t>
      </w:r>
      <w:r>
        <w:t>(систематизируется, дополняется) фонд методических рекомендаций по обучению данных</w:t>
      </w:r>
      <w:r>
        <w:rPr>
          <w:spacing w:val="1"/>
        </w:rPr>
        <w:t xml:space="preserve"> </w:t>
      </w:r>
      <w:r>
        <w:t>категорий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со</w:t>
      </w:r>
      <w:r>
        <w:rPr>
          <w:spacing w:val="1"/>
        </w:rPr>
        <w:t xml:space="preserve"> </w:t>
      </w:r>
      <w:r>
        <w:t>школьниками,</w:t>
      </w:r>
      <w:r>
        <w:rPr>
          <w:spacing w:val="1"/>
        </w:rPr>
        <w:t xml:space="preserve"> </w:t>
      </w:r>
      <w:r>
        <w:t>попавшими</w:t>
      </w:r>
      <w:r>
        <w:rPr>
          <w:spacing w:val="1"/>
        </w:rPr>
        <w:t xml:space="preserve"> </w:t>
      </w:r>
      <w:r>
        <w:t>в</w:t>
      </w:r>
      <w:r>
        <w:rPr>
          <w:spacing w:val="1"/>
        </w:rPr>
        <w:t xml:space="preserve"> </w:t>
      </w:r>
      <w:r>
        <w:t>сложную</w:t>
      </w:r>
      <w:r>
        <w:rPr>
          <w:spacing w:val="-1"/>
        </w:rPr>
        <w:t xml:space="preserve"> </w:t>
      </w:r>
      <w:r>
        <w:t>жизненную</w:t>
      </w:r>
      <w:r>
        <w:rPr>
          <w:spacing w:val="2"/>
        </w:rPr>
        <w:t xml:space="preserve"> </w:t>
      </w:r>
      <w:r>
        <w:t>ситуацию.</w:t>
      </w:r>
    </w:p>
    <w:p w:rsidR="00B15A17" w:rsidRDefault="00F034A4">
      <w:pPr>
        <w:pStyle w:val="a8"/>
        <w:ind w:right="307" w:firstLine="708"/>
      </w:pPr>
      <w:r>
        <w:t>На</w:t>
      </w:r>
      <w:r>
        <w:rPr>
          <w:spacing w:val="1"/>
        </w:rPr>
        <w:t xml:space="preserve"> </w:t>
      </w:r>
      <w:r>
        <w:t>основном</w:t>
      </w:r>
      <w:r>
        <w:rPr>
          <w:spacing w:val="1"/>
        </w:rPr>
        <w:t xml:space="preserve"> </w:t>
      </w:r>
      <w:r>
        <w:t>этапе</w:t>
      </w:r>
      <w:r>
        <w:rPr>
          <w:spacing w:val="1"/>
        </w:rPr>
        <w:t xml:space="preserve"> </w:t>
      </w:r>
      <w:r>
        <w:t>разрабатываются</w:t>
      </w:r>
      <w:r>
        <w:rPr>
          <w:spacing w:val="1"/>
        </w:rPr>
        <w:t xml:space="preserve"> </w:t>
      </w:r>
      <w:r>
        <w:t>общая</w:t>
      </w:r>
      <w:r>
        <w:rPr>
          <w:spacing w:val="1"/>
        </w:rPr>
        <w:t xml:space="preserve"> </w:t>
      </w:r>
      <w:r>
        <w:t>стратегия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организация</w:t>
      </w:r>
      <w:r>
        <w:rPr>
          <w:spacing w:val="1"/>
        </w:rPr>
        <w:t xml:space="preserve"> </w:t>
      </w:r>
      <w:r>
        <w:t>и</w:t>
      </w:r>
      <w:r>
        <w:rPr>
          <w:spacing w:val="1"/>
        </w:rPr>
        <w:t xml:space="preserve"> </w:t>
      </w:r>
      <w:r>
        <w:t>механизм</w:t>
      </w:r>
      <w:r>
        <w:rPr>
          <w:spacing w:val="-62"/>
        </w:rPr>
        <w:t xml:space="preserve"> </w:t>
      </w:r>
      <w:r>
        <w:t>реализации коррекционной работы; раскрываются направления и ожидаемые результаты</w:t>
      </w:r>
      <w:r>
        <w:rPr>
          <w:spacing w:val="1"/>
        </w:rPr>
        <w:t xml:space="preserve"> </w:t>
      </w:r>
      <w:r>
        <w:t>коррекционной</w:t>
      </w:r>
      <w:r>
        <w:rPr>
          <w:spacing w:val="1"/>
        </w:rPr>
        <w:t xml:space="preserve"> </w:t>
      </w:r>
      <w:r>
        <w:t>работы,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ПКР.</w:t>
      </w:r>
      <w:r>
        <w:rPr>
          <w:spacing w:val="1"/>
        </w:rPr>
        <w:t xml:space="preserve"> </w:t>
      </w:r>
      <w:r>
        <w:t>Особенности</w:t>
      </w:r>
      <w:r>
        <w:rPr>
          <w:spacing w:val="1"/>
        </w:rPr>
        <w:t xml:space="preserve"> </w:t>
      </w:r>
      <w:r>
        <w:t>содержания</w:t>
      </w:r>
      <w:r>
        <w:rPr>
          <w:spacing w:val="1"/>
        </w:rPr>
        <w:t xml:space="preserve"> </w:t>
      </w:r>
      <w:r>
        <w:t>индивидуально-ориентированной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представлены в</w:t>
      </w:r>
      <w:r>
        <w:rPr>
          <w:spacing w:val="-1"/>
        </w:rPr>
        <w:t xml:space="preserve"> </w:t>
      </w:r>
      <w:r>
        <w:t>рабочих</w:t>
      </w:r>
      <w:r>
        <w:rPr>
          <w:spacing w:val="-1"/>
        </w:rPr>
        <w:t xml:space="preserve"> </w:t>
      </w:r>
      <w:r>
        <w:t>коррекционных</w:t>
      </w:r>
      <w:r>
        <w:rPr>
          <w:spacing w:val="-2"/>
        </w:rPr>
        <w:t xml:space="preserve"> </w:t>
      </w:r>
      <w:r>
        <w:t>программах.</w:t>
      </w:r>
    </w:p>
    <w:p w:rsidR="00B15A17" w:rsidRDefault="00F034A4">
      <w:pPr>
        <w:pStyle w:val="a8"/>
        <w:ind w:right="307" w:firstLine="708"/>
      </w:pPr>
      <w:r>
        <w:t>На</w:t>
      </w:r>
      <w:r>
        <w:rPr>
          <w:spacing w:val="1"/>
        </w:rPr>
        <w:t xml:space="preserve"> </w:t>
      </w:r>
      <w:r>
        <w:t>заключительном</w:t>
      </w:r>
      <w:r>
        <w:rPr>
          <w:spacing w:val="1"/>
        </w:rPr>
        <w:t xml:space="preserve"> </w:t>
      </w:r>
      <w:r>
        <w:t>этапе</w:t>
      </w:r>
      <w:r>
        <w:rPr>
          <w:spacing w:val="1"/>
        </w:rPr>
        <w:t xml:space="preserve"> </w:t>
      </w:r>
      <w:r>
        <w:t>осуществляется</w:t>
      </w:r>
      <w:r>
        <w:rPr>
          <w:spacing w:val="1"/>
        </w:rPr>
        <w:t xml:space="preserve"> </w:t>
      </w:r>
      <w:r>
        <w:t>внутренняя</w:t>
      </w:r>
      <w:r>
        <w:rPr>
          <w:spacing w:val="1"/>
        </w:rPr>
        <w:t xml:space="preserve"> </w:t>
      </w:r>
      <w:r>
        <w:t>экспертиза</w:t>
      </w:r>
      <w:r>
        <w:rPr>
          <w:spacing w:val="1"/>
        </w:rPr>
        <w:t xml:space="preserve"> </w:t>
      </w:r>
      <w:r>
        <w:t>программы,</w:t>
      </w:r>
      <w:r>
        <w:rPr>
          <w:spacing w:val="-62"/>
        </w:rPr>
        <w:t xml:space="preserve"> </w:t>
      </w:r>
      <w:r>
        <w:t>возможна ее доработка; проводится обсуждение хода реализации программы на школьных</w:t>
      </w:r>
      <w:r>
        <w:rPr>
          <w:spacing w:val="1"/>
        </w:rPr>
        <w:t xml:space="preserve"> </w:t>
      </w:r>
      <w:r>
        <w:t>консилиумах, методических объединениях групп педагогов и специалистов, работающих с</w:t>
      </w:r>
      <w:r>
        <w:rPr>
          <w:spacing w:val="1"/>
        </w:rPr>
        <w:t xml:space="preserve"> </w:t>
      </w:r>
      <w:r>
        <w:t>подростками</w:t>
      </w:r>
      <w:r>
        <w:rPr>
          <w:spacing w:val="-2"/>
        </w:rPr>
        <w:t xml:space="preserve"> </w:t>
      </w:r>
      <w:r>
        <w:t>с</w:t>
      </w:r>
      <w:r>
        <w:rPr>
          <w:spacing w:val="1"/>
        </w:rPr>
        <w:t xml:space="preserve"> </w:t>
      </w:r>
      <w:r>
        <w:t>ОВЗ; принимается</w:t>
      </w:r>
      <w:r>
        <w:rPr>
          <w:spacing w:val="-1"/>
        </w:rPr>
        <w:t xml:space="preserve"> </w:t>
      </w:r>
      <w:r>
        <w:t>итоговое</w:t>
      </w:r>
      <w:r>
        <w:rPr>
          <w:spacing w:val="2"/>
        </w:rPr>
        <w:t xml:space="preserve"> </w:t>
      </w:r>
      <w:r>
        <w:t>решение.</w:t>
      </w:r>
    </w:p>
    <w:p w:rsidR="00B15A17" w:rsidRDefault="00F034A4">
      <w:pPr>
        <w:pStyle w:val="a8"/>
        <w:ind w:right="305" w:firstLine="708"/>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целесообразно</w:t>
      </w:r>
      <w:r>
        <w:rPr>
          <w:spacing w:val="1"/>
        </w:rPr>
        <w:t xml:space="preserve"> </w:t>
      </w:r>
      <w:r>
        <w:t>создание</w:t>
      </w:r>
      <w:r>
        <w:rPr>
          <w:spacing w:val="1"/>
        </w:rPr>
        <w:t xml:space="preserve"> </w:t>
      </w:r>
      <w:r>
        <w:t>службы</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2"/>
        </w:rPr>
        <w:t xml:space="preserve"> </w:t>
      </w:r>
      <w:r>
        <w:t>возможностями</w:t>
      </w:r>
      <w:r>
        <w:rPr>
          <w:spacing w:val="-1"/>
        </w:rPr>
        <w:t xml:space="preserve"> </w:t>
      </w:r>
      <w:r>
        <w:t>здоровья.</w:t>
      </w:r>
    </w:p>
    <w:p w:rsidR="00B15A17" w:rsidRDefault="00F034A4">
      <w:pPr>
        <w:pStyle w:val="a8"/>
        <w:ind w:right="314" w:firstLine="708"/>
      </w:pPr>
      <w:r>
        <w:t>Психолого-медико-социальная</w:t>
      </w:r>
      <w:r>
        <w:rPr>
          <w:spacing w:val="1"/>
        </w:rPr>
        <w:t xml:space="preserve"> </w:t>
      </w:r>
      <w:r>
        <w:t>помощь</w:t>
      </w:r>
      <w:r>
        <w:rPr>
          <w:spacing w:val="1"/>
        </w:rPr>
        <w:t xml:space="preserve"> </w:t>
      </w:r>
      <w:r>
        <w:t>оказывается</w:t>
      </w:r>
      <w:r>
        <w:rPr>
          <w:spacing w:val="1"/>
        </w:rPr>
        <w:t xml:space="preserve"> </w:t>
      </w:r>
      <w:r>
        <w:t>обучающимся</w:t>
      </w:r>
      <w:r>
        <w:rPr>
          <w:spacing w:val="1"/>
        </w:rPr>
        <w:t xml:space="preserve"> </w:t>
      </w:r>
      <w:r>
        <w:t>на</w:t>
      </w:r>
      <w:r>
        <w:rPr>
          <w:spacing w:val="1"/>
        </w:rPr>
        <w:t xml:space="preserve"> </w:t>
      </w:r>
      <w:r>
        <w:t>основании</w:t>
      </w:r>
      <w:r>
        <w:rPr>
          <w:spacing w:val="1"/>
        </w:rPr>
        <w:t xml:space="preserve"> </w:t>
      </w:r>
      <w:r>
        <w:t>заявления или согласия в письменной форме их родителей (законных представителей).</w:t>
      </w:r>
      <w:r>
        <w:rPr>
          <w:spacing w:val="1"/>
        </w:rPr>
        <w:t xml:space="preserve"> </w:t>
      </w:r>
      <w:r>
        <w:t>Необходимым</w:t>
      </w:r>
      <w:r>
        <w:rPr>
          <w:spacing w:val="1"/>
        </w:rPr>
        <w:t xml:space="preserve"> </w:t>
      </w:r>
      <w:r>
        <w:t>условием</w:t>
      </w:r>
      <w:r>
        <w:rPr>
          <w:spacing w:val="-3"/>
        </w:rPr>
        <w:t xml:space="preserve"> </w:t>
      </w:r>
      <w:r>
        <w:t>являются</w:t>
      </w:r>
      <w:r>
        <w:rPr>
          <w:spacing w:val="-3"/>
        </w:rPr>
        <w:t xml:space="preserve"> </w:t>
      </w:r>
      <w:r>
        <w:t>рекомендации</w:t>
      </w:r>
      <w:r>
        <w:rPr>
          <w:spacing w:val="-3"/>
        </w:rPr>
        <w:t xml:space="preserve"> </w:t>
      </w:r>
      <w:r>
        <w:t>ПМПК</w:t>
      </w:r>
      <w:r>
        <w:rPr>
          <w:spacing w:val="-3"/>
        </w:rPr>
        <w:t xml:space="preserve"> </w:t>
      </w:r>
      <w:r>
        <w:t>и</w:t>
      </w:r>
      <w:r>
        <w:rPr>
          <w:spacing w:val="-2"/>
        </w:rPr>
        <w:t xml:space="preserve"> </w:t>
      </w:r>
      <w:r>
        <w:t>наличие</w:t>
      </w:r>
      <w:r>
        <w:rPr>
          <w:spacing w:val="-3"/>
        </w:rPr>
        <w:t xml:space="preserve"> </w:t>
      </w:r>
      <w:r>
        <w:t>ИПР</w:t>
      </w:r>
      <w:r>
        <w:rPr>
          <w:spacing w:val="-3"/>
        </w:rPr>
        <w:t xml:space="preserve"> </w:t>
      </w:r>
      <w:r>
        <w:t>(для</w:t>
      </w:r>
      <w:r>
        <w:rPr>
          <w:spacing w:val="-1"/>
        </w:rPr>
        <w:t xml:space="preserve"> </w:t>
      </w:r>
      <w:r>
        <w:t>инвалидов).</w:t>
      </w:r>
    </w:p>
    <w:p w:rsidR="00B15A17" w:rsidRDefault="00F034A4">
      <w:pPr>
        <w:pStyle w:val="a8"/>
        <w:spacing w:before="1"/>
        <w:ind w:right="306" w:firstLine="708"/>
      </w:pPr>
      <w:r>
        <w:t>Комплексное</w:t>
      </w:r>
      <w:r>
        <w:rPr>
          <w:spacing w:val="1"/>
        </w:rPr>
        <w:t xml:space="preserve"> </w:t>
      </w:r>
      <w:r>
        <w:t>психолого-медико-социальное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инвалидов</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медицинским</w:t>
      </w:r>
      <w:r>
        <w:rPr>
          <w:spacing w:val="1"/>
        </w:rPr>
        <w:t xml:space="preserve"> </w:t>
      </w:r>
      <w:r>
        <w:t>работником,</w:t>
      </w:r>
      <w:r>
        <w:rPr>
          <w:spacing w:val="-62"/>
        </w:rPr>
        <w:t xml:space="preserve"> </w:t>
      </w:r>
      <w:r>
        <w:t>социальным педагогом, учителем-логопедом, учителем-дефектологом), регламентируются</w:t>
      </w:r>
      <w:r>
        <w:rPr>
          <w:spacing w:val="1"/>
        </w:rPr>
        <w:t xml:space="preserve"> </w:t>
      </w:r>
      <w:r>
        <w:t>локальными нормативными актами конкретной образовательной организации, а также ее</w:t>
      </w:r>
      <w:r>
        <w:rPr>
          <w:spacing w:val="1"/>
        </w:rPr>
        <w:t xml:space="preserve"> </w:t>
      </w:r>
      <w:r>
        <w:t>уставом;</w:t>
      </w:r>
      <w:r>
        <w:rPr>
          <w:spacing w:val="-2"/>
        </w:rPr>
        <w:t xml:space="preserve"> </w:t>
      </w:r>
      <w:r>
        <w:t>реализуются</w:t>
      </w:r>
      <w:r>
        <w:rPr>
          <w:spacing w:val="1"/>
        </w:rPr>
        <w:t xml:space="preserve"> </w:t>
      </w:r>
      <w:r>
        <w:t>преимущественно во</w:t>
      </w:r>
      <w:r>
        <w:rPr>
          <w:spacing w:val="1"/>
        </w:rPr>
        <w:t xml:space="preserve"> </w:t>
      </w:r>
      <w:r>
        <w:t>внеурочной</w:t>
      </w:r>
      <w:r>
        <w:rPr>
          <w:spacing w:val="1"/>
        </w:rPr>
        <w:t xml:space="preserve"> </w:t>
      </w:r>
      <w:r>
        <w:t>деятельности.</w:t>
      </w:r>
    </w:p>
    <w:p w:rsidR="00B15A17" w:rsidRDefault="00F034A4">
      <w:pPr>
        <w:pStyle w:val="a8"/>
        <w:ind w:right="312" w:firstLine="708"/>
      </w:pP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62"/>
        </w:rPr>
        <w:t xml:space="preserve"> </w:t>
      </w:r>
      <w:r>
        <w:t>организации,</w:t>
      </w:r>
      <w:r>
        <w:rPr>
          <w:spacing w:val="39"/>
        </w:rPr>
        <w:t xml:space="preserve"> </w:t>
      </w:r>
      <w:r>
        <w:t>представителей</w:t>
      </w:r>
      <w:r>
        <w:rPr>
          <w:spacing w:val="39"/>
        </w:rPr>
        <w:t xml:space="preserve"> </w:t>
      </w:r>
      <w:r>
        <w:t>администрации</w:t>
      </w:r>
      <w:r>
        <w:rPr>
          <w:spacing w:val="39"/>
        </w:rPr>
        <w:t xml:space="preserve"> </w:t>
      </w:r>
      <w:r>
        <w:t>и</w:t>
      </w:r>
      <w:r>
        <w:rPr>
          <w:spacing w:val="39"/>
        </w:rPr>
        <w:t xml:space="preserve"> </w:t>
      </w:r>
      <w:r>
        <w:t>родителей</w:t>
      </w:r>
      <w:r>
        <w:rPr>
          <w:spacing w:val="39"/>
        </w:rPr>
        <w:t xml:space="preserve"> </w:t>
      </w:r>
      <w:r>
        <w:t>(законных</w:t>
      </w:r>
      <w:r>
        <w:rPr>
          <w:spacing w:val="38"/>
        </w:rPr>
        <w:t xml:space="preserve"> </w:t>
      </w:r>
      <w:r>
        <w:t>представителей)</w:t>
      </w:r>
    </w:p>
    <w:p w:rsidR="00B15A17" w:rsidRDefault="00F034A4">
      <w:pPr>
        <w:pStyle w:val="a8"/>
        <w:spacing w:before="67"/>
        <w:ind w:right="308"/>
      </w:pP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успешности</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подростков.</w:t>
      </w:r>
    </w:p>
    <w:p w:rsidR="00B15A17" w:rsidRDefault="00F034A4">
      <w:pPr>
        <w:pStyle w:val="a8"/>
        <w:spacing w:before="2"/>
        <w:ind w:right="307" w:firstLine="708"/>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в образовательной организации осуществляются медицинским</w:t>
      </w:r>
      <w:r>
        <w:rPr>
          <w:spacing w:val="1"/>
        </w:rPr>
        <w:t xml:space="preserve"> </w:t>
      </w:r>
      <w:r>
        <w:t>работником (врачом, медицинской сестрой) на регулярной основе. В случае отсутствия в</w:t>
      </w:r>
      <w:r>
        <w:rPr>
          <w:spacing w:val="1"/>
        </w:rPr>
        <w:t xml:space="preserve"> </w:t>
      </w:r>
      <w:r>
        <w:t>образовательной</w:t>
      </w:r>
      <w:r>
        <w:rPr>
          <w:spacing w:val="1"/>
        </w:rPr>
        <w:t xml:space="preserve"> </w:t>
      </w:r>
      <w:r>
        <w:t>организации</w:t>
      </w:r>
      <w:r>
        <w:rPr>
          <w:spacing w:val="1"/>
        </w:rPr>
        <w:t xml:space="preserve"> </w:t>
      </w:r>
      <w:r>
        <w:t>медицинского</w:t>
      </w:r>
      <w:r>
        <w:rPr>
          <w:spacing w:val="1"/>
        </w:rPr>
        <w:t xml:space="preserve"> </w:t>
      </w:r>
      <w:r>
        <w:t>работника</w:t>
      </w:r>
      <w:r>
        <w:rPr>
          <w:spacing w:val="1"/>
        </w:rPr>
        <w:t xml:space="preserve"> </w:t>
      </w:r>
      <w:r>
        <w:t>администрация</w:t>
      </w:r>
      <w:r>
        <w:rPr>
          <w:spacing w:val="1"/>
        </w:rPr>
        <w:t xml:space="preserve"> </w:t>
      </w:r>
      <w:r>
        <w:t>заключает</w:t>
      </w:r>
      <w:r>
        <w:rPr>
          <w:spacing w:val="1"/>
        </w:rPr>
        <w:t xml:space="preserve"> </w:t>
      </w:r>
      <w:r>
        <w:t>с</w:t>
      </w:r>
      <w:r>
        <w:rPr>
          <w:spacing w:val="1"/>
        </w:rPr>
        <w:t xml:space="preserve"> </w:t>
      </w:r>
      <w:r>
        <w:lastRenderedPageBreak/>
        <w:t>медицинским</w:t>
      </w:r>
      <w:r>
        <w:rPr>
          <w:spacing w:val="2"/>
        </w:rPr>
        <w:t xml:space="preserve"> </w:t>
      </w:r>
      <w:r>
        <w:t>учреждением</w:t>
      </w:r>
      <w:r>
        <w:rPr>
          <w:spacing w:val="-2"/>
        </w:rPr>
        <w:t xml:space="preserve"> </w:t>
      </w:r>
      <w:r>
        <w:t>договор</w:t>
      </w:r>
      <w:r>
        <w:rPr>
          <w:spacing w:val="-2"/>
        </w:rPr>
        <w:t xml:space="preserve"> </w:t>
      </w:r>
      <w:r>
        <w:t>на</w:t>
      </w:r>
      <w:r>
        <w:rPr>
          <w:spacing w:val="1"/>
        </w:rPr>
        <w:t xml:space="preserve"> </w:t>
      </w:r>
      <w:r>
        <w:t>оказание</w:t>
      </w:r>
      <w:r>
        <w:rPr>
          <w:spacing w:val="-2"/>
        </w:rPr>
        <w:t xml:space="preserve"> </w:t>
      </w:r>
      <w:r>
        <w:t>медицинских</w:t>
      </w:r>
      <w:r>
        <w:rPr>
          <w:spacing w:val="3"/>
        </w:rPr>
        <w:t xml:space="preserve"> </w:t>
      </w:r>
      <w:r>
        <w:t>услуг.</w:t>
      </w:r>
    </w:p>
    <w:p w:rsidR="00B15A17" w:rsidRDefault="00F034A4">
      <w:pPr>
        <w:pStyle w:val="a8"/>
        <w:tabs>
          <w:tab w:val="left" w:pos="2011"/>
          <w:tab w:val="left" w:pos="2161"/>
          <w:tab w:val="left" w:pos="3373"/>
          <w:tab w:val="left" w:pos="3644"/>
          <w:tab w:val="left" w:pos="3856"/>
          <w:tab w:val="left" w:pos="4008"/>
          <w:tab w:val="left" w:pos="4204"/>
          <w:tab w:val="left" w:pos="4355"/>
          <w:tab w:val="left" w:pos="4905"/>
          <w:tab w:val="left" w:pos="5269"/>
          <w:tab w:val="left" w:pos="5567"/>
          <w:tab w:val="left" w:pos="5696"/>
          <w:tab w:val="left" w:pos="6454"/>
          <w:tab w:val="left" w:pos="6709"/>
          <w:tab w:val="left" w:pos="6829"/>
          <w:tab w:val="left" w:pos="7063"/>
          <w:tab w:val="left" w:pos="8033"/>
          <w:tab w:val="left" w:pos="8196"/>
          <w:tab w:val="left" w:pos="8394"/>
          <w:tab w:val="left" w:pos="8561"/>
          <w:tab w:val="left" w:pos="8690"/>
          <w:tab w:val="left" w:pos="9984"/>
          <w:tab w:val="left" w:pos="10347"/>
        </w:tabs>
        <w:ind w:right="302" w:firstLine="708"/>
        <w:jc w:val="right"/>
      </w:pPr>
      <w:r>
        <w:t>Социально-педагогическое</w:t>
      </w:r>
      <w:r>
        <w:tab/>
      </w:r>
      <w:r>
        <w:tab/>
      </w:r>
      <w:r>
        <w:tab/>
        <w:t>сопровождение</w:t>
      </w:r>
      <w:r>
        <w:tab/>
        <w:t>школьников</w:t>
      </w:r>
      <w:r>
        <w:tab/>
      </w:r>
      <w:r>
        <w:tab/>
        <w:t>с</w:t>
      </w:r>
      <w:r>
        <w:tab/>
      </w:r>
      <w:r>
        <w:tab/>
      </w:r>
      <w:r>
        <w:tab/>
        <w:t>ограниченными</w:t>
      </w:r>
      <w:r>
        <w:rPr>
          <w:spacing w:val="-62"/>
        </w:rPr>
        <w:t xml:space="preserve"> </w:t>
      </w:r>
      <w:r>
        <w:t>возможностями</w:t>
      </w:r>
      <w:r>
        <w:rPr>
          <w:spacing w:val="39"/>
        </w:rPr>
        <w:t xml:space="preserve"> </w:t>
      </w:r>
      <w:r>
        <w:t>здоровья</w:t>
      </w:r>
      <w:r>
        <w:rPr>
          <w:spacing w:val="40"/>
        </w:rPr>
        <w:t xml:space="preserve"> </w:t>
      </w:r>
      <w:r>
        <w:t>в</w:t>
      </w:r>
      <w:r>
        <w:rPr>
          <w:spacing w:val="38"/>
        </w:rPr>
        <w:t xml:space="preserve"> </w:t>
      </w:r>
      <w:r>
        <w:t>общеобразовательной</w:t>
      </w:r>
      <w:r>
        <w:rPr>
          <w:spacing w:val="40"/>
        </w:rPr>
        <w:t xml:space="preserve"> </w:t>
      </w:r>
      <w:r>
        <w:t>организации</w:t>
      </w:r>
      <w:r>
        <w:rPr>
          <w:spacing w:val="41"/>
        </w:rPr>
        <w:t xml:space="preserve"> </w:t>
      </w:r>
      <w:r>
        <w:t>осуществляет</w:t>
      </w:r>
      <w:r>
        <w:rPr>
          <w:spacing w:val="39"/>
        </w:rPr>
        <w:t xml:space="preserve"> </w:t>
      </w:r>
      <w:r>
        <w:t>социальный</w:t>
      </w:r>
      <w:r>
        <w:rPr>
          <w:spacing w:val="-62"/>
        </w:rPr>
        <w:t xml:space="preserve"> </w:t>
      </w:r>
      <w:r>
        <w:t>педагог.</w:t>
      </w:r>
      <w:r>
        <w:rPr>
          <w:spacing w:val="19"/>
        </w:rPr>
        <w:t xml:space="preserve"> </w:t>
      </w:r>
      <w:r>
        <w:t>Деятельность</w:t>
      </w:r>
      <w:r>
        <w:rPr>
          <w:spacing w:val="18"/>
        </w:rPr>
        <w:t xml:space="preserve"> </w:t>
      </w:r>
      <w:r>
        <w:t>социального</w:t>
      </w:r>
      <w:r>
        <w:rPr>
          <w:spacing w:val="18"/>
        </w:rPr>
        <w:t xml:space="preserve"> </w:t>
      </w:r>
      <w:r>
        <w:t>педагога</w:t>
      </w:r>
      <w:r>
        <w:rPr>
          <w:spacing w:val="19"/>
        </w:rPr>
        <w:t xml:space="preserve"> </w:t>
      </w:r>
      <w:r>
        <w:t>может</w:t>
      </w:r>
      <w:r>
        <w:rPr>
          <w:spacing w:val="19"/>
        </w:rPr>
        <w:t xml:space="preserve"> </w:t>
      </w:r>
      <w:r>
        <w:t>быть</w:t>
      </w:r>
      <w:r>
        <w:rPr>
          <w:spacing w:val="18"/>
        </w:rPr>
        <w:t xml:space="preserve"> </w:t>
      </w:r>
      <w:r>
        <w:t>направлена</w:t>
      </w:r>
      <w:r>
        <w:rPr>
          <w:spacing w:val="19"/>
        </w:rPr>
        <w:t xml:space="preserve"> </w:t>
      </w:r>
      <w:r>
        <w:t>на</w:t>
      </w:r>
      <w:r>
        <w:rPr>
          <w:spacing w:val="21"/>
        </w:rPr>
        <w:t xml:space="preserve"> </w:t>
      </w:r>
      <w:r>
        <w:t>защиту</w:t>
      </w:r>
      <w:r>
        <w:rPr>
          <w:spacing w:val="14"/>
        </w:rPr>
        <w:t xml:space="preserve"> </w:t>
      </w:r>
      <w:r>
        <w:t>прав</w:t>
      </w:r>
      <w:r>
        <w:rPr>
          <w:spacing w:val="22"/>
        </w:rPr>
        <w:t xml:space="preserve"> </w:t>
      </w:r>
      <w:r>
        <w:t>всех</w:t>
      </w:r>
      <w:r>
        <w:rPr>
          <w:spacing w:val="-62"/>
        </w:rPr>
        <w:t xml:space="preserve"> </w:t>
      </w:r>
      <w:r>
        <w:t>обучающихся,</w:t>
      </w:r>
      <w:r>
        <w:rPr>
          <w:spacing w:val="17"/>
        </w:rPr>
        <w:t xml:space="preserve"> </w:t>
      </w:r>
      <w:r>
        <w:t>охрану</w:t>
      </w:r>
      <w:r>
        <w:rPr>
          <w:spacing w:val="14"/>
        </w:rPr>
        <w:t xml:space="preserve"> </w:t>
      </w:r>
      <w:r>
        <w:t>их</w:t>
      </w:r>
      <w:r>
        <w:rPr>
          <w:spacing w:val="17"/>
        </w:rPr>
        <w:t xml:space="preserve"> </w:t>
      </w:r>
      <w:r>
        <w:t>жизни</w:t>
      </w:r>
      <w:r>
        <w:rPr>
          <w:spacing w:val="18"/>
        </w:rPr>
        <w:t xml:space="preserve"> </w:t>
      </w:r>
      <w:r>
        <w:t>и</w:t>
      </w:r>
      <w:r>
        <w:rPr>
          <w:spacing w:val="17"/>
        </w:rPr>
        <w:t xml:space="preserve"> </w:t>
      </w:r>
      <w:r>
        <w:t>здоровья,</w:t>
      </w:r>
      <w:r>
        <w:rPr>
          <w:spacing w:val="17"/>
        </w:rPr>
        <w:t xml:space="preserve"> </w:t>
      </w:r>
      <w:r>
        <w:t>соблюдение</w:t>
      </w:r>
      <w:r>
        <w:rPr>
          <w:spacing w:val="17"/>
        </w:rPr>
        <w:t xml:space="preserve"> </w:t>
      </w:r>
      <w:r>
        <w:t>их</w:t>
      </w:r>
      <w:r>
        <w:rPr>
          <w:spacing w:val="17"/>
        </w:rPr>
        <w:t xml:space="preserve"> </w:t>
      </w:r>
      <w:r>
        <w:t>интересов;</w:t>
      </w:r>
      <w:r>
        <w:rPr>
          <w:spacing w:val="17"/>
        </w:rPr>
        <w:t xml:space="preserve"> </w:t>
      </w:r>
      <w:r>
        <w:t>создание</w:t>
      </w:r>
      <w:r>
        <w:rPr>
          <w:spacing w:val="18"/>
        </w:rPr>
        <w:t xml:space="preserve"> </w:t>
      </w:r>
      <w:r>
        <w:t>для</w:t>
      </w:r>
      <w:r>
        <w:rPr>
          <w:spacing w:val="-62"/>
        </w:rPr>
        <w:t xml:space="preserve"> </w:t>
      </w:r>
      <w:r>
        <w:t>школьников</w:t>
      </w:r>
      <w:r>
        <w:rPr>
          <w:spacing w:val="64"/>
        </w:rPr>
        <w:t xml:space="preserve"> </w:t>
      </w:r>
      <w:r>
        <w:t>комфортной</w:t>
      </w:r>
      <w:r>
        <w:rPr>
          <w:spacing w:val="64"/>
        </w:rPr>
        <w:t xml:space="preserve"> </w:t>
      </w:r>
      <w:r>
        <w:t>и</w:t>
      </w:r>
      <w:r>
        <w:rPr>
          <w:spacing w:val="64"/>
        </w:rPr>
        <w:t xml:space="preserve"> </w:t>
      </w:r>
      <w:r>
        <w:t>безопасной</w:t>
      </w:r>
      <w:r>
        <w:rPr>
          <w:spacing w:val="4"/>
        </w:rPr>
        <w:t xml:space="preserve"> </w:t>
      </w:r>
      <w:r>
        <w:t>образовательной</w:t>
      </w:r>
      <w:r>
        <w:rPr>
          <w:spacing w:val="64"/>
        </w:rPr>
        <w:t xml:space="preserve"> </w:t>
      </w:r>
      <w:r>
        <w:t>среды.</w:t>
      </w:r>
      <w:r>
        <w:rPr>
          <w:spacing w:val="64"/>
        </w:rPr>
        <w:t xml:space="preserve"> </w:t>
      </w:r>
      <w:r>
        <w:t>Целесообразно</w:t>
      </w:r>
      <w:r>
        <w:rPr>
          <w:spacing w:val="5"/>
        </w:rPr>
        <w:t xml:space="preserve"> </w:t>
      </w:r>
      <w:r>
        <w:t>участие</w:t>
      </w:r>
      <w:r>
        <w:rPr>
          <w:spacing w:val="-62"/>
        </w:rPr>
        <w:t xml:space="preserve"> </w:t>
      </w:r>
      <w:r>
        <w:t>социального</w:t>
      </w:r>
      <w:r>
        <w:tab/>
        <w:t>педагога</w:t>
      </w:r>
      <w:r>
        <w:tab/>
        <w:t>в</w:t>
      </w:r>
      <w:r>
        <w:tab/>
      </w:r>
      <w:r>
        <w:tab/>
        <w:t>проведении</w:t>
      </w:r>
      <w:r>
        <w:tab/>
      </w:r>
      <w:r>
        <w:tab/>
        <w:t>профилактической</w:t>
      </w:r>
      <w:r>
        <w:tab/>
        <w:t>и</w:t>
      </w:r>
      <w:r>
        <w:tab/>
      </w:r>
      <w:r>
        <w:tab/>
      </w:r>
      <w:r>
        <w:tab/>
        <w:t>информационно-</w:t>
      </w:r>
      <w:r>
        <w:rPr>
          <w:spacing w:val="-62"/>
        </w:rPr>
        <w:t xml:space="preserve"> </w:t>
      </w:r>
      <w:r>
        <w:t>просветительской</w:t>
      </w:r>
      <w:r>
        <w:rPr>
          <w:spacing w:val="16"/>
        </w:rPr>
        <w:t xml:space="preserve"> </w:t>
      </w:r>
      <w:r>
        <w:t>работы</w:t>
      </w:r>
      <w:r>
        <w:rPr>
          <w:spacing w:val="21"/>
        </w:rPr>
        <w:t xml:space="preserve"> </w:t>
      </w:r>
      <w:r>
        <w:t>по</w:t>
      </w:r>
      <w:r>
        <w:rPr>
          <w:spacing w:val="15"/>
        </w:rPr>
        <w:t xml:space="preserve"> </w:t>
      </w:r>
      <w:r>
        <w:t>защите</w:t>
      </w:r>
      <w:r>
        <w:rPr>
          <w:spacing w:val="15"/>
        </w:rPr>
        <w:t xml:space="preserve"> </w:t>
      </w:r>
      <w:r>
        <w:t>прав</w:t>
      </w:r>
      <w:r>
        <w:rPr>
          <w:spacing w:val="15"/>
        </w:rPr>
        <w:t xml:space="preserve"> </w:t>
      </w:r>
      <w:r>
        <w:t>и</w:t>
      </w:r>
      <w:r>
        <w:rPr>
          <w:spacing w:val="15"/>
        </w:rPr>
        <w:t xml:space="preserve"> </w:t>
      </w:r>
      <w:r>
        <w:t>интересов</w:t>
      </w:r>
      <w:r>
        <w:rPr>
          <w:spacing w:val="15"/>
        </w:rPr>
        <w:t xml:space="preserve"> </w:t>
      </w:r>
      <w:r>
        <w:t>школьников</w:t>
      </w:r>
      <w:r>
        <w:rPr>
          <w:spacing w:val="14"/>
        </w:rPr>
        <w:t xml:space="preserve"> </w:t>
      </w:r>
      <w:r>
        <w:t>с</w:t>
      </w:r>
      <w:r>
        <w:rPr>
          <w:spacing w:val="15"/>
        </w:rPr>
        <w:t xml:space="preserve"> </w:t>
      </w:r>
      <w:r>
        <w:t>ОВЗ,</w:t>
      </w:r>
      <w:r>
        <w:rPr>
          <w:spacing w:val="15"/>
        </w:rPr>
        <w:t xml:space="preserve"> </w:t>
      </w:r>
      <w:r>
        <w:t>в</w:t>
      </w:r>
      <w:r>
        <w:rPr>
          <w:spacing w:val="15"/>
        </w:rPr>
        <w:t xml:space="preserve"> </w:t>
      </w:r>
      <w:r>
        <w:t>выборе</w:t>
      </w:r>
      <w:r>
        <w:rPr>
          <w:spacing w:val="-62"/>
        </w:rPr>
        <w:t xml:space="preserve"> </w:t>
      </w:r>
      <w:r>
        <w:t>профессиональных</w:t>
      </w:r>
      <w:r>
        <w:rPr>
          <w:spacing w:val="11"/>
        </w:rPr>
        <w:t xml:space="preserve"> </w:t>
      </w:r>
      <w:r>
        <w:t>склонностей</w:t>
      </w:r>
      <w:r>
        <w:rPr>
          <w:spacing w:val="10"/>
        </w:rPr>
        <w:t xml:space="preserve"> </w:t>
      </w:r>
      <w:r>
        <w:t>и</w:t>
      </w:r>
      <w:r>
        <w:rPr>
          <w:spacing w:val="9"/>
        </w:rPr>
        <w:t xml:space="preserve"> </w:t>
      </w:r>
      <w:r>
        <w:t>интересов.</w:t>
      </w:r>
      <w:r>
        <w:rPr>
          <w:spacing w:val="9"/>
        </w:rPr>
        <w:t xml:space="preserve"> </w:t>
      </w:r>
      <w:r>
        <w:t>Социальный</w:t>
      </w:r>
      <w:r>
        <w:rPr>
          <w:spacing w:val="9"/>
        </w:rPr>
        <w:t xml:space="preserve"> </w:t>
      </w:r>
      <w:r>
        <w:t>педагог</w:t>
      </w:r>
      <w:r>
        <w:rPr>
          <w:spacing w:val="10"/>
        </w:rPr>
        <w:t xml:space="preserve"> </w:t>
      </w:r>
      <w:r>
        <w:t>взаимодействует</w:t>
      </w:r>
      <w:r>
        <w:rPr>
          <w:spacing w:val="9"/>
        </w:rPr>
        <w:t xml:space="preserve"> </w:t>
      </w:r>
      <w:r>
        <w:t>со</w:t>
      </w:r>
      <w:r>
        <w:rPr>
          <w:spacing w:val="-62"/>
        </w:rPr>
        <w:t xml:space="preserve"> </w:t>
      </w:r>
      <w:r>
        <w:t>специалистами</w:t>
      </w:r>
      <w:r>
        <w:tab/>
      </w:r>
      <w:r>
        <w:tab/>
        <w:t>организации,</w:t>
      </w:r>
      <w:r>
        <w:tab/>
      </w:r>
      <w:r>
        <w:tab/>
        <w:t>с</w:t>
      </w:r>
      <w:r>
        <w:tab/>
      </w:r>
      <w:r>
        <w:tab/>
        <w:t>педагогами</w:t>
      </w:r>
      <w:r>
        <w:tab/>
      </w:r>
      <w:r>
        <w:tab/>
        <w:t>класса,</w:t>
      </w:r>
      <w:r>
        <w:tab/>
        <w:t>в</w:t>
      </w:r>
      <w:r>
        <w:tab/>
        <w:t>случае</w:t>
      </w:r>
      <w:r>
        <w:tab/>
        <w:t>необходимости</w:t>
      </w:r>
      <w:r>
        <w:tab/>
        <w:t>–</w:t>
      </w:r>
      <w:r>
        <w:tab/>
      </w:r>
      <w:r>
        <w:rPr>
          <w:spacing w:val="-3"/>
        </w:rPr>
        <w:t>с</w:t>
      </w:r>
      <w:r>
        <w:rPr>
          <w:spacing w:val="-62"/>
        </w:rPr>
        <w:t xml:space="preserve"> </w:t>
      </w:r>
      <w:r>
        <w:t>медицинским</w:t>
      </w:r>
      <w:r>
        <w:tab/>
        <w:t>работником,</w:t>
      </w:r>
      <w:r>
        <w:tab/>
        <w:t>а</w:t>
      </w:r>
      <w:r>
        <w:tab/>
      </w:r>
      <w:r>
        <w:tab/>
        <w:t>также</w:t>
      </w:r>
      <w:r>
        <w:tab/>
        <w:t>с</w:t>
      </w:r>
      <w:r>
        <w:tab/>
        <w:t>родителями</w:t>
      </w:r>
      <w:r>
        <w:tab/>
      </w:r>
      <w:r>
        <w:tab/>
        <w:t>(законными</w:t>
      </w:r>
      <w:r>
        <w:tab/>
      </w:r>
      <w:r>
        <w:tab/>
        <w:t>представителями),</w:t>
      </w:r>
      <w:r>
        <w:rPr>
          <w:spacing w:val="-62"/>
        </w:rPr>
        <w:t xml:space="preserve"> </w:t>
      </w:r>
      <w:r>
        <w:t>специалистами</w:t>
      </w:r>
      <w:r>
        <w:rPr>
          <w:spacing w:val="-5"/>
        </w:rPr>
        <w:t xml:space="preserve"> </w:t>
      </w:r>
      <w:r>
        <w:t>социальных</w:t>
      </w:r>
      <w:r>
        <w:rPr>
          <w:spacing w:val="-5"/>
        </w:rPr>
        <w:t xml:space="preserve"> </w:t>
      </w:r>
      <w:r>
        <w:t>служб,</w:t>
      </w:r>
      <w:r>
        <w:rPr>
          <w:spacing w:val="-4"/>
        </w:rPr>
        <w:t xml:space="preserve"> </w:t>
      </w:r>
      <w:r>
        <w:t>органами</w:t>
      </w:r>
      <w:r>
        <w:rPr>
          <w:spacing w:val="-5"/>
        </w:rPr>
        <w:t xml:space="preserve"> </w:t>
      </w:r>
      <w:r>
        <w:t>исполнительной</w:t>
      </w:r>
      <w:r>
        <w:rPr>
          <w:spacing w:val="-4"/>
        </w:rPr>
        <w:t xml:space="preserve"> </w:t>
      </w:r>
      <w:r>
        <w:t>власти</w:t>
      </w:r>
      <w:r>
        <w:rPr>
          <w:spacing w:val="-5"/>
        </w:rPr>
        <w:t xml:space="preserve"> </w:t>
      </w:r>
      <w:r>
        <w:t>по</w:t>
      </w:r>
      <w:r>
        <w:rPr>
          <w:spacing w:val="-5"/>
        </w:rPr>
        <w:t xml:space="preserve"> </w:t>
      </w:r>
      <w:r>
        <w:t>защите</w:t>
      </w:r>
      <w:r>
        <w:rPr>
          <w:spacing w:val="-4"/>
        </w:rPr>
        <w:t xml:space="preserve"> </w:t>
      </w:r>
      <w:r>
        <w:t>прав</w:t>
      </w:r>
      <w:r>
        <w:rPr>
          <w:spacing w:val="-2"/>
        </w:rPr>
        <w:t xml:space="preserve"> </w:t>
      </w:r>
      <w:r>
        <w:t>детей.</w:t>
      </w:r>
    </w:p>
    <w:p w:rsidR="00B15A17" w:rsidRDefault="00F034A4">
      <w:pPr>
        <w:pStyle w:val="a8"/>
        <w:ind w:right="310" w:firstLine="708"/>
      </w:pP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62"/>
        </w:rPr>
        <w:t xml:space="preserve"> </w:t>
      </w:r>
      <w:r>
        <w:t>здоровья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2"/>
        </w:rPr>
        <w:t xml:space="preserve"> </w:t>
      </w:r>
      <w:r>
        <w:t>службы образовательной</w:t>
      </w:r>
      <w:r>
        <w:rPr>
          <w:spacing w:val="2"/>
        </w:rPr>
        <w:t xml:space="preserve"> </w:t>
      </w:r>
      <w:r>
        <w:t>организации.</w:t>
      </w:r>
    </w:p>
    <w:p w:rsidR="00B15A17" w:rsidRDefault="00F034A4">
      <w:pPr>
        <w:pStyle w:val="a8"/>
        <w:spacing w:before="1"/>
        <w:ind w:right="306" w:firstLine="708"/>
      </w:pPr>
      <w:r>
        <w:t>Педагогу-психологу рекомендуется проводить занятия по комплексному изучению и</w:t>
      </w:r>
      <w:r>
        <w:rPr>
          <w:spacing w:val="-62"/>
        </w:rPr>
        <w:t xml:space="preserve"> </w:t>
      </w:r>
      <w:r>
        <w:t>развитию личности школьников с ограниченными возможностями здоровья. Кроме того,</w:t>
      </w:r>
      <w:r>
        <w:rPr>
          <w:spacing w:val="1"/>
        </w:rPr>
        <w:t xml:space="preserve"> </w:t>
      </w:r>
      <w:r>
        <w:t>одним</w:t>
      </w:r>
      <w:r>
        <w:rPr>
          <w:spacing w:val="1"/>
        </w:rPr>
        <w:t xml:space="preserve"> </w:t>
      </w:r>
      <w:r>
        <w:t>из</w:t>
      </w:r>
      <w:r>
        <w:rPr>
          <w:spacing w:val="1"/>
        </w:rPr>
        <w:t xml:space="preserve"> </w:t>
      </w:r>
      <w:r>
        <w:t>направлений</w:t>
      </w:r>
      <w:r>
        <w:rPr>
          <w:spacing w:val="1"/>
        </w:rPr>
        <w:t xml:space="preserve"> </w:t>
      </w:r>
      <w:r>
        <w:t>деятельности</w:t>
      </w:r>
      <w:r>
        <w:rPr>
          <w:spacing w:val="1"/>
        </w:rPr>
        <w:t xml:space="preserve"> </w:t>
      </w:r>
      <w:r>
        <w:t>педагога-психолога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4"/>
        </w:rPr>
        <w:t xml:space="preserve"> </w:t>
      </w:r>
      <w:r>
        <w:t>психологическая</w:t>
      </w:r>
      <w:r>
        <w:rPr>
          <w:spacing w:val="-3"/>
        </w:rPr>
        <w:t xml:space="preserve"> </w:t>
      </w:r>
      <w:r>
        <w:t>подготовка</w:t>
      </w:r>
      <w:r>
        <w:rPr>
          <w:spacing w:val="-1"/>
        </w:rPr>
        <w:t xml:space="preserve"> </w:t>
      </w:r>
      <w:r>
        <w:t>школьников</w:t>
      </w:r>
      <w:r>
        <w:rPr>
          <w:spacing w:val="-2"/>
        </w:rPr>
        <w:t xml:space="preserve"> </w:t>
      </w:r>
      <w:r>
        <w:t>к</w:t>
      </w:r>
      <w:r>
        <w:rPr>
          <w:spacing w:val="-5"/>
        </w:rPr>
        <w:t xml:space="preserve"> </w:t>
      </w:r>
      <w:r>
        <w:t>прохождению</w:t>
      </w:r>
      <w:r>
        <w:rPr>
          <w:spacing w:val="-3"/>
        </w:rPr>
        <w:t xml:space="preserve"> </w:t>
      </w:r>
      <w:r>
        <w:t>итоговой</w:t>
      </w:r>
      <w:r>
        <w:rPr>
          <w:spacing w:val="-2"/>
        </w:rPr>
        <w:t xml:space="preserve"> </w:t>
      </w:r>
      <w:r>
        <w:t>аттестации.</w:t>
      </w:r>
    </w:p>
    <w:p w:rsidR="00B15A17" w:rsidRDefault="00F034A4">
      <w:pPr>
        <w:pStyle w:val="a8"/>
        <w:ind w:right="305" w:firstLine="708"/>
      </w:pPr>
      <w:r>
        <w:t>Работа</w:t>
      </w:r>
      <w:r>
        <w:rPr>
          <w:spacing w:val="1"/>
        </w:rPr>
        <w:t xml:space="preserve"> </w:t>
      </w:r>
      <w:r>
        <w:t>может быть</w:t>
      </w:r>
      <w:r>
        <w:rPr>
          <w:spacing w:val="1"/>
        </w:rPr>
        <w:t xml:space="preserve"> </w:t>
      </w:r>
      <w:r>
        <w:t>организована</w:t>
      </w:r>
      <w:r>
        <w:rPr>
          <w:spacing w:val="1"/>
        </w:rPr>
        <w:t xml:space="preserve"> </w:t>
      </w:r>
      <w:r>
        <w:t>фронтально,</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r>
        <w:t>Основные направления деятельности школьного педагога-психолога состоят в 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 навыков социализации и расширении социального взаимодействия 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w:t>
      </w:r>
      <w:r>
        <w:rPr>
          <w:spacing w:val="1"/>
        </w:rPr>
        <w:t xml:space="preserve"> </w:t>
      </w:r>
      <w:r>
        <w:t>программ;</w:t>
      </w:r>
      <w:r>
        <w:rPr>
          <w:spacing w:val="1"/>
        </w:rPr>
        <w:t xml:space="preserve"> </w:t>
      </w:r>
      <w:r>
        <w:t>психологической</w:t>
      </w:r>
      <w:r>
        <w:rPr>
          <w:spacing w:val="1"/>
        </w:rPr>
        <w:t xml:space="preserve"> </w:t>
      </w:r>
      <w:r>
        <w:t>профилактике,</w:t>
      </w:r>
      <w:r>
        <w:rPr>
          <w:spacing w:val="1"/>
        </w:rPr>
        <w:t xml:space="preserve"> </w:t>
      </w:r>
      <w:r>
        <w:t>направленной</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ограниченными</w:t>
      </w:r>
      <w:r>
        <w:rPr>
          <w:spacing w:val="-62"/>
        </w:rPr>
        <w:t xml:space="preserve"> </w:t>
      </w:r>
      <w:r>
        <w:t>возможностями</w:t>
      </w:r>
      <w:r>
        <w:rPr>
          <w:spacing w:val="-2"/>
        </w:rPr>
        <w:t xml:space="preserve"> </w:t>
      </w:r>
      <w:r>
        <w:t>здоровья.</w:t>
      </w:r>
    </w:p>
    <w:p w:rsidR="00B15A17" w:rsidRDefault="00F034A4">
      <w:pPr>
        <w:pStyle w:val="a8"/>
        <w:ind w:right="306" w:firstLine="708"/>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может</w:t>
      </w:r>
      <w:r>
        <w:rPr>
          <w:spacing w:val="1"/>
        </w:rPr>
        <w:t xml:space="preserve"> </w:t>
      </w:r>
      <w:r>
        <w:t>проводить</w:t>
      </w:r>
      <w:r>
        <w:rPr>
          <w:spacing w:val="1"/>
        </w:rPr>
        <w:t xml:space="preserve"> </w:t>
      </w:r>
      <w:r>
        <w:t>консультативную работу с педагогами, администрацией школы и родителями по вопросам,</w:t>
      </w:r>
      <w:r>
        <w:rPr>
          <w:spacing w:val="-62"/>
        </w:rPr>
        <w:t xml:space="preserve"> </w:t>
      </w:r>
      <w:r>
        <w:t>связанным с обучением и воспитанием обучающихся. Кроме того, в течение года педагог-</w:t>
      </w:r>
      <w:r>
        <w:rPr>
          <w:spacing w:val="1"/>
        </w:rPr>
        <w:t xml:space="preserve"> </w:t>
      </w:r>
      <w:r>
        <w:t>психолог</w:t>
      </w:r>
      <w:r>
        <w:rPr>
          <w:spacing w:val="1"/>
        </w:rPr>
        <w:t xml:space="preserve"> </w:t>
      </w:r>
      <w:r>
        <w:t>(психолог)</w:t>
      </w:r>
      <w:r>
        <w:rPr>
          <w:spacing w:val="1"/>
        </w:rPr>
        <w:t xml:space="preserve"> </w:t>
      </w:r>
      <w:r>
        <w:t>осуществляет</w:t>
      </w:r>
      <w:r>
        <w:rPr>
          <w:spacing w:val="1"/>
        </w:rPr>
        <w:t xml:space="preserve"> </w:t>
      </w:r>
      <w:r>
        <w:t>информационно-просветительскую</w:t>
      </w:r>
      <w:r>
        <w:rPr>
          <w:spacing w:val="1"/>
        </w:rPr>
        <w:t xml:space="preserve"> </w:t>
      </w:r>
      <w:r>
        <w:t>работу</w:t>
      </w:r>
      <w:r>
        <w:rPr>
          <w:spacing w:val="66"/>
        </w:rPr>
        <w:t xml:space="preserve"> </w:t>
      </w:r>
      <w:r>
        <w:t>с</w:t>
      </w:r>
      <w:r>
        <w:rPr>
          <w:spacing w:val="-62"/>
        </w:rPr>
        <w:t xml:space="preserve"> </w:t>
      </w:r>
      <w:r>
        <w:t>родителями и педагогами. Данная работа включает чтение лекций, проведение обучающих</w:t>
      </w:r>
      <w:r>
        <w:rPr>
          <w:spacing w:val="1"/>
        </w:rPr>
        <w:t xml:space="preserve"> </w:t>
      </w:r>
      <w:r>
        <w:t>семинаров</w:t>
      </w:r>
      <w:r>
        <w:rPr>
          <w:spacing w:val="-2"/>
        </w:rPr>
        <w:t xml:space="preserve"> </w:t>
      </w:r>
      <w:r>
        <w:t>и</w:t>
      </w:r>
      <w:r>
        <w:rPr>
          <w:spacing w:val="2"/>
        </w:rPr>
        <w:t xml:space="preserve"> </w:t>
      </w:r>
      <w:r>
        <w:t>тренингов.</w:t>
      </w:r>
    </w:p>
    <w:p w:rsidR="00B15A17" w:rsidRDefault="00F034A4">
      <w:pPr>
        <w:pStyle w:val="a8"/>
        <w:ind w:right="305" w:firstLine="708"/>
      </w:pPr>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принадлежит</w:t>
      </w:r>
      <w:r>
        <w:rPr>
          <w:spacing w:val="1"/>
        </w:rPr>
        <w:t xml:space="preserve"> </w:t>
      </w:r>
      <w:r>
        <w:t>психолого-педагогическому</w:t>
      </w:r>
      <w:r>
        <w:rPr>
          <w:spacing w:val="1"/>
        </w:rPr>
        <w:t xml:space="preserve"> </w:t>
      </w:r>
      <w:r>
        <w:t>консилиуму</w:t>
      </w:r>
      <w:r>
        <w:rPr>
          <w:spacing w:val="1"/>
        </w:rPr>
        <w:t xml:space="preserve"> </w:t>
      </w:r>
      <w:r>
        <w:t>образовательной</w:t>
      </w:r>
      <w:r>
        <w:rPr>
          <w:spacing w:val="1"/>
        </w:rPr>
        <w:t xml:space="preserve"> </w:t>
      </w:r>
      <w:r>
        <w:t>организации</w:t>
      </w:r>
      <w:r>
        <w:rPr>
          <w:spacing w:val="1"/>
        </w:rPr>
        <w:t xml:space="preserve"> </w:t>
      </w:r>
      <w:r>
        <w:t>(ППк).</w:t>
      </w:r>
      <w:r>
        <w:rPr>
          <w:spacing w:val="1"/>
        </w:rPr>
        <w:t xml:space="preserve"> </w:t>
      </w:r>
      <w:r>
        <w:t>Его</w:t>
      </w:r>
      <w:r>
        <w:rPr>
          <w:spacing w:val="1"/>
        </w:rPr>
        <w:t xml:space="preserve"> </w:t>
      </w:r>
      <w:r>
        <w:t>цель</w:t>
      </w:r>
      <w:r>
        <w:rPr>
          <w:spacing w:val="1"/>
        </w:rPr>
        <w:t xml:space="preserve"> </w:t>
      </w:r>
      <w:r>
        <w:t>–</w:t>
      </w:r>
      <w:r>
        <w:rPr>
          <w:spacing w:val="1"/>
        </w:rPr>
        <w:t xml:space="preserve"> </w:t>
      </w:r>
      <w:r>
        <w:t>уточнение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 оказание им помощи (методической, специализированной и психологической).</w:t>
      </w:r>
      <w:r>
        <w:rPr>
          <w:spacing w:val="1"/>
        </w:rPr>
        <w:t xml:space="preserve"> </w:t>
      </w:r>
      <w:r>
        <w:t>Помощь</w:t>
      </w:r>
      <w:r>
        <w:rPr>
          <w:spacing w:val="1"/>
        </w:rPr>
        <w:t xml:space="preserve"> </w:t>
      </w:r>
      <w:r>
        <w:t>заключается</w:t>
      </w:r>
      <w:r>
        <w:rPr>
          <w:spacing w:val="1"/>
        </w:rPr>
        <w:t xml:space="preserve"> </w:t>
      </w:r>
      <w:r>
        <w:t>в</w:t>
      </w:r>
      <w:r>
        <w:rPr>
          <w:spacing w:val="1"/>
        </w:rPr>
        <w:t xml:space="preserve"> </w:t>
      </w:r>
      <w:r>
        <w:t>разработке</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w:t>
      </w:r>
      <w:r>
        <w:rPr>
          <w:spacing w:val="1"/>
        </w:rPr>
        <w:t xml:space="preserve"> </w:t>
      </w:r>
      <w:r>
        <w:t>составлении</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w:t>
      </w:r>
      <w:r>
        <w:rPr>
          <w:spacing w:val="1"/>
        </w:rPr>
        <w:t xml:space="preserve"> </w:t>
      </w:r>
      <w:r>
        <w:t>выборе</w:t>
      </w:r>
      <w:r>
        <w:rPr>
          <w:spacing w:val="1"/>
        </w:rPr>
        <w:t xml:space="preserve"> </w:t>
      </w:r>
      <w:r>
        <w:t>специальных</w:t>
      </w:r>
      <w:r>
        <w:rPr>
          <w:spacing w:val="59"/>
        </w:rPr>
        <w:t xml:space="preserve"> </w:t>
      </w:r>
      <w:r>
        <w:t>приемов,</w:t>
      </w:r>
      <w:r>
        <w:rPr>
          <w:spacing w:val="58"/>
        </w:rPr>
        <w:t xml:space="preserve"> </w:t>
      </w:r>
      <w:r>
        <w:t>средств</w:t>
      </w:r>
      <w:r>
        <w:rPr>
          <w:spacing w:val="61"/>
        </w:rPr>
        <w:t xml:space="preserve"> </w:t>
      </w:r>
      <w:r>
        <w:t>и</w:t>
      </w:r>
      <w:r>
        <w:rPr>
          <w:spacing w:val="59"/>
        </w:rPr>
        <w:t xml:space="preserve"> </w:t>
      </w:r>
      <w:r>
        <w:t>методов</w:t>
      </w:r>
      <w:r>
        <w:rPr>
          <w:spacing w:val="58"/>
        </w:rPr>
        <w:t xml:space="preserve"> </w:t>
      </w:r>
      <w:r>
        <w:t>обучения,</w:t>
      </w:r>
      <w:r>
        <w:rPr>
          <w:spacing w:val="62"/>
        </w:rPr>
        <w:t xml:space="preserve"> </w:t>
      </w:r>
      <w:r>
        <w:t>в</w:t>
      </w:r>
      <w:r>
        <w:rPr>
          <w:spacing w:val="58"/>
        </w:rPr>
        <w:t xml:space="preserve"> </w:t>
      </w:r>
      <w:r>
        <w:t>адаптации</w:t>
      </w:r>
      <w:r>
        <w:rPr>
          <w:spacing w:val="59"/>
        </w:rPr>
        <w:t xml:space="preserve"> </w:t>
      </w:r>
      <w:r>
        <w:t>содержания</w:t>
      </w:r>
      <w:r>
        <w:rPr>
          <w:spacing w:val="64"/>
        </w:rPr>
        <w:t xml:space="preserve"> </w:t>
      </w:r>
      <w:r>
        <w:t>учебного</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5"/>
      </w:pPr>
      <w:r>
        <w:lastRenderedPageBreak/>
        <w:t>предметного</w:t>
      </w:r>
      <w:r>
        <w:rPr>
          <w:spacing w:val="1"/>
        </w:rPr>
        <w:t xml:space="preserve"> </w:t>
      </w:r>
      <w:r>
        <w:t>материала.</w:t>
      </w:r>
      <w:r>
        <w:rPr>
          <w:spacing w:val="1"/>
        </w:rPr>
        <w:t xml:space="preserve"> </w:t>
      </w:r>
      <w:r>
        <w:t>Специалисты</w:t>
      </w:r>
      <w:r>
        <w:rPr>
          <w:spacing w:val="1"/>
        </w:rPr>
        <w:t xml:space="preserve"> </w:t>
      </w:r>
      <w:r>
        <w:t>консилиума</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rPr>
          <w:color w:val="212121"/>
        </w:rPr>
        <w:t>продвижения</w:t>
      </w:r>
      <w:r>
        <w:rPr>
          <w:color w:val="212121"/>
          <w:spacing w:val="1"/>
        </w:rPr>
        <w:t xml:space="preserve"> </w:t>
      </w:r>
      <w:r>
        <w:t>школьников</w:t>
      </w:r>
      <w:r>
        <w:rPr>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освоения</w:t>
      </w:r>
      <w:r>
        <w:rPr>
          <w:color w:val="212121"/>
          <w:spacing w:val="1"/>
        </w:rPr>
        <w:t xml:space="preserve"> </w:t>
      </w:r>
      <w:r>
        <w:rPr>
          <w:color w:val="212121"/>
        </w:rPr>
        <w:t>основной</w:t>
      </w:r>
      <w:r>
        <w:rPr>
          <w:color w:val="212121"/>
          <w:spacing w:val="1"/>
        </w:rPr>
        <w:t xml:space="preserve"> </w:t>
      </w:r>
      <w:r>
        <w:rPr>
          <w:color w:val="212121"/>
        </w:rPr>
        <w:t>программы</w:t>
      </w:r>
      <w:r>
        <w:rPr>
          <w:color w:val="212121"/>
          <w:spacing w:val="1"/>
        </w:rPr>
        <w:t xml:space="preserve"> </w:t>
      </w:r>
      <w:r>
        <w:rPr>
          <w:color w:val="212121"/>
        </w:rPr>
        <w:t>обучения</w:t>
      </w:r>
      <w:r>
        <w:rPr>
          <w:color w:val="212121"/>
          <w:spacing w:val="1"/>
        </w:rPr>
        <w:t xml:space="preserve"> </w:t>
      </w:r>
      <w:r>
        <w:t>и</w:t>
      </w:r>
      <w:r>
        <w:rPr>
          <w:spacing w:val="1"/>
        </w:rPr>
        <w:t xml:space="preserve"> </w:t>
      </w:r>
      <w:r>
        <w:t>своевременно</w:t>
      </w:r>
      <w:r>
        <w:rPr>
          <w:spacing w:val="1"/>
        </w:rPr>
        <w:t xml:space="preserve"> </w:t>
      </w:r>
      <w:r>
        <w:t>вносят</w:t>
      </w:r>
      <w:r>
        <w:rPr>
          <w:spacing w:val="-62"/>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w:t>
      </w:r>
      <w:r>
        <w:rPr>
          <w:spacing w:val="1"/>
        </w:rPr>
        <w:t xml:space="preserve"> </w:t>
      </w:r>
      <w:r>
        <w:t>дидактических</w:t>
      </w:r>
      <w:r>
        <w:rPr>
          <w:spacing w:val="1"/>
        </w:rPr>
        <w:t xml:space="preserve"> </w:t>
      </w:r>
      <w:r>
        <w:t>и</w:t>
      </w:r>
      <w:r>
        <w:rPr>
          <w:spacing w:val="1"/>
        </w:rPr>
        <w:t xml:space="preserve"> </w:t>
      </w:r>
      <w:r>
        <w:t>учебных</w:t>
      </w:r>
      <w:r>
        <w:rPr>
          <w:spacing w:val="-62"/>
        </w:rPr>
        <w:t xml:space="preserve"> </w:t>
      </w:r>
      <w:r>
        <w:t>пособий.</w:t>
      </w:r>
    </w:p>
    <w:p w:rsidR="00B15A17" w:rsidRDefault="00F034A4">
      <w:pPr>
        <w:pStyle w:val="Heading1"/>
        <w:spacing w:before="9"/>
        <w:ind w:left="3412"/>
      </w:pPr>
      <w:r>
        <w:t>Условия</w:t>
      </w:r>
      <w:r>
        <w:rPr>
          <w:spacing w:val="-6"/>
        </w:rPr>
        <w:t xml:space="preserve"> </w:t>
      </w:r>
      <w:r>
        <w:t>реализации</w:t>
      </w:r>
      <w:r>
        <w:rPr>
          <w:spacing w:val="-2"/>
        </w:rPr>
        <w:t xml:space="preserve"> </w:t>
      </w:r>
      <w:r>
        <w:t>программы</w:t>
      </w:r>
    </w:p>
    <w:p w:rsidR="00B15A17" w:rsidRDefault="00F034A4">
      <w:pPr>
        <w:pStyle w:val="a8"/>
        <w:ind w:right="304" w:firstLine="708"/>
      </w:pPr>
      <w:r>
        <w:t>Значительное разнообразие категорий детей с ОВЗ, включающих в себя, в том числе</w:t>
      </w:r>
      <w:r>
        <w:rPr>
          <w:spacing w:val="1"/>
        </w:rPr>
        <w:t xml:space="preserve"> </w:t>
      </w:r>
      <w:r>
        <w:t>и</w:t>
      </w:r>
      <w:r>
        <w:rPr>
          <w:spacing w:val="1"/>
        </w:rPr>
        <w:t xml:space="preserve"> </w:t>
      </w:r>
      <w:r>
        <w:t>наличие</w:t>
      </w:r>
      <w:r>
        <w:rPr>
          <w:spacing w:val="1"/>
        </w:rPr>
        <w:t xml:space="preserve"> </w:t>
      </w:r>
      <w:r>
        <w:t>или</w:t>
      </w:r>
      <w:r>
        <w:rPr>
          <w:spacing w:val="1"/>
        </w:rPr>
        <w:t xml:space="preserve"> </w:t>
      </w:r>
      <w:r>
        <w:t>отсутствие</w:t>
      </w:r>
      <w:r>
        <w:rPr>
          <w:spacing w:val="1"/>
        </w:rPr>
        <w:t xml:space="preserve"> </w:t>
      </w:r>
      <w:r>
        <w:t>инвалидности</w:t>
      </w:r>
      <w:r>
        <w:rPr>
          <w:spacing w:val="1"/>
        </w:rPr>
        <w:t xml:space="preserve"> </w:t>
      </w:r>
      <w:r>
        <w:t>определяет</w:t>
      </w:r>
      <w:r>
        <w:rPr>
          <w:spacing w:val="1"/>
        </w:rPr>
        <w:t xml:space="preserve"> </w:t>
      </w:r>
      <w:r>
        <w:t>и</w:t>
      </w:r>
      <w:r>
        <w:rPr>
          <w:spacing w:val="1"/>
        </w:rPr>
        <w:t xml:space="preserve"> </w:t>
      </w:r>
      <w:r>
        <w:t>значительную</w:t>
      </w:r>
      <w:r>
        <w:rPr>
          <w:spacing w:val="1"/>
        </w:rPr>
        <w:t xml:space="preserve"> </w:t>
      </w:r>
      <w:r>
        <w:t>вариативность</w:t>
      </w:r>
      <w:r>
        <w:rPr>
          <w:spacing w:val="1"/>
        </w:rPr>
        <w:t xml:space="preserve"> </w:t>
      </w:r>
      <w:r>
        <w:t>специальных образовательных условий, распределенных по различным ресурсным сферам</w:t>
      </w:r>
      <w:r>
        <w:rPr>
          <w:spacing w:val="1"/>
        </w:rPr>
        <w:t xml:space="preserve"> </w:t>
      </w:r>
      <w:r>
        <w:t>(материально-техническое</w:t>
      </w:r>
      <w:r>
        <w:rPr>
          <w:spacing w:val="1"/>
        </w:rPr>
        <w:t xml:space="preserve"> </w:t>
      </w:r>
      <w:r>
        <w:t>обеспечение,</w:t>
      </w:r>
      <w:r>
        <w:rPr>
          <w:spacing w:val="1"/>
        </w:rPr>
        <w:t xml:space="preserve"> </w:t>
      </w:r>
      <w:r>
        <w:t>включая</w:t>
      </w:r>
      <w:r>
        <w:rPr>
          <w:spacing w:val="1"/>
        </w:rPr>
        <w:t xml:space="preserve"> </w:t>
      </w:r>
      <w:r>
        <w:t>и</w:t>
      </w:r>
      <w:r>
        <w:rPr>
          <w:spacing w:val="1"/>
        </w:rPr>
        <w:t xml:space="preserve"> </w:t>
      </w:r>
      <w:r>
        <w:t>архитектурные</w:t>
      </w:r>
      <w:r>
        <w:rPr>
          <w:spacing w:val="1"/>
        </w:rPr>
        <w:t xml:space="preserve"> </w:t>
      </w:r>
      <w:r>
        <w:t>условия,</w:t>
      </w:r>
      <w:r>
        <w:rPr>
          <w:spacing w:val="1"/>
        </w:rPr>
        <w:t xml:space="preserve"> </w:t>
      </w:r>
      <w:r>
        <w:t>кадровое,</w:t>
      </w:r>
      <w:r>
        <w:rPr>
          <w:spacing w:val="1"/>
        </w:rPr>
        <w:t xml:space="preserve"> </w:t>
      </w:r>
      <w:r>
        <w:t>информационное, программно-методическое и т. п.). Однако, можно говорить о целостной</w:t>
      </w:r>
      <w:r>
        <w:rPr>
          <w:spacing w:val="1"/>
        </w:rPr>
        <w:t xml:space="preserve"> </w:t>
      </w:r>
      <w:r>
        <w:t>системе специальных образовательных условий, начиная с предельно общих, необходимых</w:t>
      </w:r>
      <w:r>
        <w:rPr>
          <w:spacing w:val="-62"/>
        </w:rPr>
        <w:t xml:space="preserve"> </w:t>
      </w:r>
      <w:r>
        <w:t>для</w:t>
      </w:r>
      <w:r>
        <w:rPr>
          <w:spacing w:val="1"/>
        </w:rPr>
        <w:t xml:space="preserve"> </w:t>
      </w:r>
      <w:r>
        <w:t>всех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w:t>
      </w:r>
      <w:r>
        <w:rPr>
          <w:spacing w:val="1"/>
        </w:rPr>
        <w:t xml:space="preserve"> </w:t>
      </w:r>
      <w:r>
        <w:t>частно-специфических</w:t>
      </w:r>
      <w:r>
        <w:rPr>
          <w:spacing w:val="1"/>
        </w:rPr>
        <w:t xml:space="preserve"> </w:t>
      </w:r>
      <w:r>
        <w:t>и</w:t>
      </w:r>
      <w:r>
        <w:rPr>
          <w:spacing w:val="1"/>
        </w:rPr>
        <w:t xml:space="preserve"> </w:t>
      </w:r>
      <w:r>
        <w:t>индивидуально-</w:t>
      </w:r>
      <w:r>
        <w:rPr>
          <w:spacing w:val="1"/>
        </w:rPr>
        <w:t xml:space="preserve"> </w:t>
      </w:r>
      <w:r>
        <w:t>ориентированных, определяющих эффективность реализации образовательного процесса и</w:t>
      </w:r>
      <w:r>
        <w:rPr>
          <w:spacing w:val="-62"/>
        </w:rPr>
        <w:t xml:space="preserve"> </w:t>
      </w:r>
      <w:r>
        <w:t>социальной</w:t>
      </w:r>
      <w:r>
        <w:rPr>
          <w:spacing w:val="1"/>
        </w:rPr>
        <w:t xml:space="preserve"> </w:t>
      </w:r>
      <w:r>
        <w:t>адаптированности</w:t>
      </w:r>
      <w:r>
        <w:rPr>
          <w:spacing w:val="1"/>
        </w:rPr>
        <w:t xml:space="preserve"> </w:t>
      </w:r>
      <w:r>
        <w:t>ребенка</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конкретными</w:t>
      </w:r>
      <w:r>
        <w:rPr>
          <w:spacing w:val="-62"/>
        </w:rPr>
        <w:t xml:space="preserve"> </w:t>
      </w:r>
      <w:r>
        <w:t>особенностями</w:t>
      </w:r>
      <w:r>
        <w:rPr>
          <w:spacing w:val="-2"/>
        </w:rPr>
        <w:t xml:space="preserve"> </w:t>
      </w:r>
      <w:r>
        <w:t>и образовательными</w:t>
      </w:r>
      <w:r>
        <w:rPr>
          <w:spacing w:val="-1"/>
        </w:rPr>
        <w:t xml:space="preserve"> </w:t>
      </w:r>
      <w:r>
        <w:t>возможностями.</w:t>
      </w:r>
    </w:p>
    <w:p w:rsidR="00B15A17" w:rsidRDefault="00F034A4">
      <w:pPr>
        <w:pStyle w:val="a8"/>
        <w:ind w:right="308" w:firstLine="708"/>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2"/>
        </w:rPr>
        <w:t xml:space="preserve"> </w:t>
      </w:r>
      <w:r>
        <w:t>здоровья,</w:t>
      </w:r>
      <w:r>
        <w:rPr>
          <w:spacing w:val="-1"/>
        </w:rPr>
        <w:t xml:space="preserve"> </w:t>
      </w:r>
      <w:r>
        <w:t>включающих:</w:t>
      </w:r>
    </w:p>
    <w:p w:rsidR="00B15A17" w:rsidRDefault="00F034A4">
      <w:pPr>
        <w:pStyle w:val="a8"/>
        <w:tabs>
          <w:tab w:val="left" w:pos="4163"/>
          <w:tab w:val="left" w:pos="5996"/>
          <w:tab w:val="left" w:pos="8692"/>
        </w:tabs>
        <w:ind w:right="309" w:firstLine="708"/>
      </w:pPr>
      <w:r>
        <w:t>Психолого­педагогическое</w:t>
      </w:r>
      <w:r>
        <w:rPr>
          <w:spacing w:val="1"/>
        </w:rPr>
        <w:t xml:space="preserve"> </w:t>
      </w:r>
      <w:r>
        <w:t>обеспечение,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обеспечение</w:t>
      </w:r>
      <w:r>
        <w:rPr>
          <w:spacing w:val="1"/>
        </w:rPr>
        <w:t xml:space="preserve"> </w:t>
      </w:r>
      <w:r>
        <w:t>дифференцированных</w:t>
      </w:r>
      <w:r>
        <w:rPr>
          <w:spacing w:val="1"/>
        </w:rPr>
        <w:t xml:space="preserve"> </w:t>
      </w:r>
      <w:r>
        <w:t>условий</w:t>
      </w:r>
      <w:r>
        <w:rPr>
          <w:spacing w:val="1"/>
        </w:rPr>
        <w:t xml:space="preserve"> </w:t>
      </w:r>
      <w:r>
        <w:t>(оптимальный</w:t>
      </w:r>
      <w:r>
        <w:rPr>
          <w:spacing w:val="1"/>
        </w:rPr>
        <w:t xml:space="preserve"> </w:t>
      </w:r>
      <w:r>
        <w:t>режим</w:t>
      </w:r>
      <w:r>
        <w:rPr>
          <w:spacing w:val="1"/>
        </w:rPr>
        <w:t xml:space="preserve"> </w:t>
      </w:r>
      <w:r>
        <w:t>учебных</w:t>
      </w:r>
      <w:r>
        <w:rPr>
          <w:spacing w:val="1"/>
        </w:rPr>
        <w:t xml:space="preserve"> </w:t>
      </w:r>
      <w:r>
        <w:t>нагрузок,</w:t>
      </w:r>
      <w:r>
        <w:rPr>
          <w:spacing w:val="1"/>
        </w:rPr>
        <w:t xml:space="preserve"> </w:t>
      </w:r>
      <w:r>
        <w:t>вариативные</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и</w:t>
      </w:r>
      <w:r>
        <w:rPr>
          <w:spacing w:val="1"/>
        </w:rPr>
        <w:t xml:space="preserve"> </w:t>
      </w:r>
      <w:r>
        <w:t>специализированной</w:t>
      </w:r>
      <w:r>
        <w:rPr>
          <w:spacing w:val="1"/>
        </w:rPr>
        <w:t xml:space="preserve"> </w:t>
      </w:r>
      <w:r>
        <w:t>помощи)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r>
        <w:rPr>
          <w:spacing w:val="1"/>
        </w:rPr>
        <w:t xml:space="preserve"> </w:t>
      </w:r>
      <w:r>
        <w:t>обеспечение</w:t>
      </w:r>
      <w:r>
        <w:rPr>
          <w:spacing w:val="1"/>
        </w:rPr>
        <w:t xml:space="preserve"> </w:t>
      </w:r>
      <w:r>
        <w:t>психолого­педагогических</w:t>
      </w:r>
      <w:r>
        <w:tab/>
        <w:t>условий</w:t>
      </w:r>
      <w:r>
        <w:tab/>
        <w:t>(коррекционная</w:t>
      </w:r>
      <w:r>
        <w:tab/>
        <w:t>направленность</w:t>
      </w:r>
      <w:r>
        <w:rPr>
          <w:spacing w:val="-63"/>
        </w:rPr>
        <w:t xml:space="preserve"> </w:t>
      </w:r>
      <w:r>
        <w:t>учебно­воспитательного</w:t>
      </w:r>
      <w:r>
        <w:rPr>
          <w:spacing w:val="1"/>
        </w:rPr>
        <w:t xml:space="preserve"> </w:t>
      </w:r>
      <w:r>
        <w:t>процесса);</w:t>
      </w:r>
      <w:r>
        <w:rPr>
          <w:spacing w:val="1"/>
        </w:rPr>
        <w:t xml:space="preserve"> </w:t>
      </w:r>
      <w:r>
        <w:t>развитие</w:t>
      </w:r>
      <w:r>
        <w:rPr>
          <w:spacing w:val="1"/>
        </w:rPr>
        <w:t xml:space="preserve"> </w:t>
      </w:r>
      <w:r>
        <w:t>системы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имеющих</w:t>
      </w:r>
      <w:r>
        <w:rPr>
          <w:spacing w:val="-2"/>
        </w:rPr>
        <w:t xml:space="preserve"> </w:t>
      </w:r>
      <w:r>
        <w:t>сложные</w:t>
      </w:r>
      <w:r>
        <w:rPr>
          <w:spacing w:val="-2"/>
        </w:rPr>
        <w:t xml:space="preserve"> </w:t>
      </w:r>
      <w:r>
        <w:t>нарушения</w:t>
      </w:r>
      <w:r>
        <w:rPr>
          <w:spacing w:val="-2"/>
        </w:rPr>
        <w:t xml:space="preserve"> </w:t>
      </w:r>
      <w:r>
        <w:t>психического</w:t>
      </w:r>
      <w:r>
        <w:rPr>
          <w:spacing w:val="-2"/>
        </w:rPr>
        <w:t xml:space="preserve"> </w:t>
      </w:r>
      <w:r>
        <w:t>и</w:t>
      </w:r>
      <w:r>
        <w:rPr>
          <w:spacing w:val="-2"/>
        </w:rPr>
        <w:t xml:space="preserve"> </w:t>
      </w:r>
      <w:r>
        <w:t>(или)</w:t>
      </w:r>
      <w:r>
        <w:rPr>
          <w:spacing w:val="-2"/>
        </w:rPr>
        <w:t xml:space="preserve"> </w:t>
      </w:r>
      <w:r>
        <w:t>физического развития.</w:t>
      </w:r>
    </w:p>
    <w:p w:rsidR="00B15A17" w:rsidRDefault="00F034A4">
      <w:pPr>
        <w:pStyle w:val="a8"/>
        <w:ind w:right="306" w:firstLine="624"/>
      </w:pP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оптимально</w:t>
      </w:r>
      <w:r>
        <w:rPr>
          <w:spacing w:val="1"/>
        </w:rPr>
        <w:t xml:space="preserve"> </w:t>
      </w:r>
      <w:r>
        <w:t>выстроенное</w:t>
      </w:r>
      <w:r>
        <w:rPr>
          <w:spacing w:val="1"/>
        </w:rPr>
        <w:t xml:space="preserve"> </w:t>
      </w:r>
      <w:r>
        <w:t>взаимодействие</w:t>
      </w:r>
      <w:r>
        <w:rPr>
          <w:spacing w:val="1"/>
        </w:rPr>
        <w:t xml:space="preserve"> </w:t>
      </w:r>
      <w:r>
        <w:t>специалистов</w:t>
      </w:r>
      <w:r>
        <w:rPr>
          <w:spacing w:val="1"/>
        </w:rPr>
        <w:t xml:space="preserve"> </w:t>
      </w:r>
      <w:r>
        <w:t>лицея,</w:t>
      </w:r>
      <w:r>
        <w:rPr>
          <w:spacing w:val="1"/>
        </w:rPr>
        <w:t xml:space="preserve"> </w:t>
      </w:r>
      <w:r>
        <w:t>обеспечивающее</w:t>
      </w:r>
      <w:r>
        <w:rPr>
          <w:spacing w:val="1"/>
        </w:rPr>
        <w:t xml:space="preserve"> </w:t>
      </w:r>
      <w:r>
        <w:t>комплексное</w:t>
      </w:r>
      <w:r>
        <w:rPr>
          <w:spacing w:val="1"/>
        </w:rPr>
        <w:t xml:space="preserve"> </w:t>
      </w:r>
      <w:r>
        <w:t>и</w:t>
      </w:r>
      <w:r>
        <w:rPr>
          <w:spacing w:val="1"/>
        </w:rPr>
        <w:t xml:space="preserve"> </w:t>
      </w:r>
      <w:r>
        <w:t>системное</w:t>
      </w:r>
      <w:r>
        <w:rPr>
          <w:spacing w:val="1"/>
        </w:rPr>
        <w:t xml:space="preserve"> </w:t>
      </w:r>
      <w:r>
        <w:t>сопровождение</w:t>
      </w:r>
      <w:r>
        <w:rPr>
          <w:spacing w:val="1"/>
        </w:rPr>
        <w:t xml:space="preserve"> </w:t>
      </w:r>
      <w:r>
        <w:t>учащихся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специалистами</w:t>
      </w:r>
      <w:r>
        <w:rPr>
          <w:spacing w:val="-2"/>
        </w:rPr>
        <w:t xml:space="preserve"> </w:t>
      </w:r>
      <w:r>
        <w:t>различного</w:t>
      </w:r>
      <w:r>
        <w:rPr>
          <w:spacing w:val="-1"/>
        </w:rPr>
        <w:t xml:space="preserve"> </w:t>
      </w:r>
      <w:r>
        <w:t>профиля</w:t>
      </w:r>
      <w:r>
        <w:rPr>
          <w:spacing w:val="-1"/>
        </w:rPr>
        <w:t xml:space="preserve"> </w:t>
      </w:r>
      <w:r>
        <w:t>в</w:t>
      </w:r>
      <w:r>
        <w:rPr>
          <w:spacing w:val="-1"/>
        </w:rPr>
        <w:t xml:space="preserve"> </w:t>
      </w:r>
      <w:r>
        <w:t>образовательном процессе.</w:t>
      </w:r>
    </w:p>
    <w:p w:rsidR="00B15A17" w:rsidRDefault="00F034A4">
      <w:pPr>
        <w:pStyle w:val="a8"/>
        <w:ind w:right="312" w:firstLine="624"/>
      </w:pPr>
      <w:r>
        <w:t>Школа</w:t>
      </w:r>
      <w:r>
        <w:rPr>
          <w:spacing w:val="1"/>
        </w:rPr>
        <w:t xml:space="preserve"> </w:t>
      </w:r>
      <w:r>
        <w:t>взаимодействует</w:t>
      </w:r>
      <w:r>
        <w:rPr>
          <w:spacing w:val="1"/>
        </w:rPr>
        <w:t xml:space="preserve"> </w:t>
      </w:r>
      <w:r>
        <w:t>по</w:t>
      </w:r>
      <w:r>
        <w:rPr>
          <w:spacing w:val="1"/>
        </w:rPr>
        <w:t xml:space="preserve"> </w:t>
      </w:r>
      <w:r>
        <w:t>вопросам</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внешними</w:t>
      </w:r>
      <w:r>
        <w:rPr>
          <w:spacing w:val="-62"/>
        </w:rPr>
        <w:t xml:space="preserve"> </w:t>
      </w:r>
      <w:r>
        <w:t>организациями,</w:t>
      </w:r>
      <w:r>
        <w:rPr>
          <w:spacing w:val="-5"/>
        </w:rPr>
        <w:t xml:space="preserve"> </w:t>
      </w:r>
      <w:r>
        <w:t>специализирующимися</w:t>
      </w:r>
      <w:r>
        <w:rPr>
          <w:spacing w:val="-5"/>
        </w:rPr>
        <w:t xml:space="preserve"> </w:t>
      </w:r>
      <w:r>
        <w:t>в</w:t>
      </w:r>
      <w:r>
        <w:rPr>
          <w:spacing w:val="-1"/>
        </w:rPr>
        <w:t xml:space="preserve"> </w:t>
      </w:r>
      <w:r>
        <w:t>области</w:t>
      </w:r>
      <w:r>
        <w:rPr>
          <w:spacing w:val="-2"/>
        </w:rPr>
        <w:t xml:space="preserve"> </w:t>
      </w:r>
      <w:r>
        <w:t>коррекционной</w:t>
      </w:r>
      <w:r>
        <w:rPr>
          <w:spacing w:val="-4"/>
        </w:rPr>
        <w:t xml:space="preserve"> </w:t>
      </w:r>
      <w:r>
        <w:t>педагогики,</w:t>
      </w:r>
      <w:r>
        <w:rPr>
          <w:spacing w:val="-2"/>
        </w:rPr>
        <w:t xml:space="preserve"> </w:t>
      </w:r>
      <w:r>
        <w:t>медицины:</w:t>
      </w:r>
    </w:p>
    <w:p w:rsidR="00B15A17" w:rsidRDefault="00F034A4" w:rsidP="005E6B29">
      <w:pPr>
        <w:pStyle w:val="ac"/>
        <w:numPr>
          <w:ilvl w:val="0"/>
          <w:numId w:val="9"/>
        </w:numPr>
        <w:tabs>
          <w:tab w:val="left" w:pos="1247"/>
        </w:tabs>
        <w:ind w:right="1445" w:firstLine="708"/>
        <w:jc w:val="both"/>
        <w:rPr>
          <w:sz w:val="26"/>
        </w:rPr>
      </w:pPr>
      <w:r>
        <w:rPr>
          <w:sz w:val="26"/>
        </w:rPr>
        <w:t>ТПМПК – определение перечня специальных образовательных условий,</w:t>
      </w:r>
      <w:r>
        <w:rPr>
          <w:spacing w:val="-63"/>
          <w:sz w:val="26"/>
        </w:rPr>
        <w:t xml:space="preserve"> </w:t>
      </w:r>
      <w:r>
        <w:rPr>
          <w:sz w:val="26"/>
        </w:rPr>
        <w:t>специальных</w:t>
      </w:r>
      <w:r>
        <w:rPr>
          <w:spacing w:val="62"/>
          <w:sz w:val="26"/>
        </w:rPr>
        <w:t xml:space="preserve"> </w:t>
      </w:r>
      <w:r>
        <w:rPr>
          <w:sz w:val="26"/>
        </w:rPr>
        <w:t>для</w:t>
      </w:r>
      <w:r>
        <w:rPr>
          <w:spacing w:val="-1"/>
          <w:sz w:val="26"/>
        </w:rPr>
        <w:t xml:space="preserve"> </w:t>
      </w:r>
      <w:r>
        <w:rPr>
          <w:sz w:val="26"/>
        </w:rPr>
        <w:t>детей</w:t>
      </w:r>
      <w:r>
        <w:rPr>
          <w:spacing w:val="-2"/>
          <w:sz w:val="26"/>
        </w:rPr>
        <w:t xml:space="preserve"> </w:t>
      </w:r>
      <w:r>
        <w:rPr>
          <w:sz w:val="26"/>
        </w:rPr>
        <w:t>с</w:t>
      </w:r>
      <w:r>
        <w:rPr>
          <w:spacing w:val="-2"/>
          <w:sz w:val="26"/>
        </w:rPr>
        <w:t xml:space="preserve"> </w:t>
      </w:r>
      <w:r>
        <w:rPr>
          <w:sz w:val="26"/>
        </w:rPr>
        <w:t>ОВЗ, консультации</w:t>
      </w:r>
      <w:r>
        <w:rPr>
          <w:spacing w:val="-1"/>
          <w:sz w:val="26"/>
        </w:rPr>
        <w:t xml:space="preserve"> </w:t>
      </w:r>
      <w:r>
        <w:rPr>
          <w:sz w:val="26"/>
        </w:rPr>
        <w:t>для</w:t>
      </w:r>
      <w:r>
        <w:rPr>
          <w:spacing w:val="-1"/>
          <w:sz w:val="26"/>
        </w:rPr>
        <w:t xml:space="preserve"> </w:t>
      </w:r>
      <w:r>
        <w:rPr>
          <w:sz w:val="26"/>
        </w:rPr>
        <w:t>родителей</w:t>
      </w:r>
      <w:r>
        <w:rPr>
          <w:spacing w:val="-1"/>
          <w:sz w:val="26"/>
        </w:rPr>
        <w:t xml:space="preserve"> </w:t>
      </w:r>
      <w:r>
        <w:rPr>
          <w:sz w:val="26"/>
        </w:rPr>
        <w:t>и</w:t>
      </w:r>
      <w:r>
        <w:rPr>
          <w:spacing w:val="-2"/>
          <w:sz w:val="26"/>
        </w:rPr>
        <w:t xml:space="preserve"> </w:t>
      </w:r>
      <w:r>
        <w:rPr>
          <w:sz w:val="26"/>
        </w:rPr>
        <w:t>педагогов.</w:t>
      </w:r>
    </w:p>
    <w:p w:rsidR="00B15A17" w:rsidRDefault="00F034A4" w:rsidP="005E6B29">
      <w:pPr>
        <w:pStyle w:val="ac"/>
        <w:numPr>
          <w:ilvl w:val="0"/>
          <w:numId w:val="9"/>
        </w:numPr>
        <w:tabs>
          <w:tab w:val="left" w:pos="1247"/>
        </w:tabs>
        <w:spacing w:line="299" w:lineRule="exact"/>
        <w:ind w:left="1246"/>
        <w:jc w:val="both"/>
        <w:rPr>
          <w:sz w:val="26"/>
        </w:rPr>
      </w:pPr>
      <w:r>
        <w:rPr>
          <w:sz w:val="26"/>
        </w:rPr>
        <w:t>ОБГУЗ</w:t>
      </w:r>
      <w:r>
        <w:rPr>
          <w:spacing w:val="-3"/>
          <w:sz w:val="26"/>
        </w:rPr>
        <w:t xml:space="preserve"> </w:t>
      </w:r>
      <w:r>
        <w:rPr>
          <w:sz w:val="26"/>
        </w:rPr>
        <w:t>«</w:t>
      </w:r>
      <w:r w:rsidR="00E10525">
        <w:rPr>
          <w:sz w:val="26"/>
        </w:rPr>
        <w:t>Томаровская ЦРБ</w:t>
      </w:r>
      <w:r>
        <w:rPr>
          <w:sz w:val="26"/>
        </w:rPr>
        <w:t>».</w:t>
      </w:r>
    </w:p>
    <w:p w:rsidR="00B15A17" w:rsidRDefault="00F034A4">
      <w:pPr>
        <w:pStyle w:val="a8"/>
        <w:ind w:right="312" w:firstLine="624"/>
      </w:pPr>
      <w:r>
        <w:t>Такое взаимодействие включает: комплексность в определении и решении проблем</w:t>
      </w:r>
      <w:r>
        <w:rPr>
          <w:spacing w:val="1"/>
        </w:rPr>
        <w:t xml:space="preserve"> </w:t>
      </w:r>
      <w:r>
        <w:t>ребёнка, предоставлении ему квалифицированной помощи специалистов разного профиля;</w:t>
      </w:r>
      <w:r>
        <w:rPr>
          <w:spacing w:val="-62"/>
        </w:rPr>
        <w:t xml:space="preserve"> </w:t>
      </w:r>
      <w:r>
        <w:t>многоаспектный</w:t>
      </w:r>
      <w:r>
        <w:rPr>
          <w:spacing w:val="1"/>
        </w:rPr>
        <w:t xml:space="preserve"> </w:t>
      </w:r>
      <w:r>
        <w:t>анализ</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ребёнка;</w:t>
      </w:r>
      <w:r>
        <w:rPr>
          <w:spacing w:val="1"/>
        </w:rPr>
        <w:t xml:space="preserve"> </w:t>
      </w:r>
      <w:r>
        <w:t>профессиональное</w:t>
      </w:r>
      <w:r>
        <w:rPr>
          <w:spacing w:val="-2"/>
        </w:rPr>
        <w:t xml:space="preserve"> </w:t>
      </w:r>
      <w:r>
        <w:t>самоопределение.</w:t>
      </w:r>
    </w:p>
    <w:p w:rsidR="00B15A17" w:rsidRDefault="00F034A4">
      <w:pPr>
        <w:pStyle w:val="a8"/>
        <w:ind w:right="304" w:firstLine="708"/>
      </w:pPr>
      <w:r>
        <w:t>Консолидация</w:t>
      </w:r>
      <w:r>
        <w:rPr>
          <w:spacing w:val="1"/>
        </w:rPr>
        <w:t xml:space="preserve"> </w:t>
      </w:r>
      <w:r>
        <w:t>усилий</w:t>
      </w:r>
      <w:r>
        <w:rPr>
          <w:spacing w:val="1"/>
        </w:rPr>
        <w:t xml:space="preserve"> </w:t>
      </w:r>
      <w:r>
        <w:t>разных</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психологии,</w:t>
      </w:r>
      <w:r>
        <w:rPr>
          <w:spacing w:val="1"/>
        </w:rPr>
        <w:t xml:space="preserve"> </w:t>
      </w:r>
      <w:r>
        <w:t>педагогики,</w:t>
      </w:r>
      <w:r>
        <w:rPr>
          <w:spacing w:val="1"/>
        </w:rPr>
        <w:t xml:space="preserve"> </w:t>
      </w:r>
      <w:r>
        <w:t>социальной</w:t>
      </w:r>
      <w:r>
        <w:rPr>
          <w:spacing w:val="1"/>
        </w:rPr>
        <w:t xml:space="preserve"> </w:t>
      </w:r>
      <w:r>
        <w:t>работы</w:t>
      </w:r>
      <w:r>
        <w:rPr>
          <w:spacing w:val="1"/>
        </w:rPr>
        <w:t xml:space="preserve"> </w:t>
      </w:r>
      <w:r>
        <w:t>позволит</w:t>
      </w:r>
      <w:r>
        <w:rPr>
          <w:spacing w:val="1"/>
        </w:rPr>
        <w:t xml:space="preserve"> </w:t>
      </w:r>
      <w:r>
        <w:t>обеспечить</w:t>
      </w:r>
      <w:r>
        <w:rPr>
          <w:spacing w:val="1"/>
        </w:rPr>
        <w:t xml:space="preserve"> </w:t>
      </w:r>
      <w:r>
        <w:t>систему</w:t>
      </w:r>
      <w:r>
        <w:rPr>
          <w:spacing w:val="1"/>
        </w:rPr>
        <w:t xml:space="preserve"> </w:t>
      </w:r>
      <w:r>
        <w:t>комплексного</w:t>
      </w:r>
      <w:r>
        <w:rPr>
          <w:spacing w:val="1"/>
        </w:rPr>
        <w:t xml:space="preserve"> </w:t>
      </w:r>
      <w:r>
        <w:t>психолого</w:t>
      </w:r>
      <w:r>
        <w:rPr>
          <w:spacing w:val="1"/>
        </w:rPr>
        <w:t xml:space="preserve"> </w:t>
      </w:r>
      <w:r>
        <w:t>-</w:t>
      </w:r>
      <w:r>
        <w:rPr>
          <w:spacing w:val="1"/>
        </w:rPr>
        <w:t xml:space="preserve"> </w:t>
      </w:r>
      <w:r>
        <w:t>педагогического</w:t>
      </w:r>
      <w:r>
        <w:rPr>
          <w:spacing w:val="1"/>
        </w:rPr>
        <w:t xml:space="preserve"> </w:t>
      </w:r>
      <w:r>
        <w:t>сопровождения</w:t>
      </w:r>
      <w:r>
        <w:rPr>
          <w:spacing w:val="1"/>
        </w:rPr>
        <w:t xml:space="preserve"> </w:t>
      </w:r>
      <w:r>
        <w:t>и</w:t>
      </w:r>
      <w:r>
        <w:rPr>
          <w:spacing w:val="1"/>
        </w:rPr>
        <w:t xml:space="preserve"> </w:t>
      </w:r>
      <w:r>
        <w:t>эффективно</w:t>
      </w:r>
      <w:r>
        <w:rPr>
          <w:spacing w:val="1"/>
        </w:rPr>
        <w:t xml:space="preserve"> </w:t>
      </w:r>
      <w:r>
        <w:t>решать</w:t>
      </w:r>
      <w:r>
        <w:rPr>
          <w:spacing w:val="1"/>
        </w:rPr>
        <w:t xml:space="preserve"> </w:t>
      </w:r>
      <w:r>
        <w:t>проблемы</w:t>
      </w:r>
      <w:r>
        <w:rPr>
          <w:spacing w:val="1"/>
        </w:rPr>
        <w:t xml:space="preserve"> </w:t>
      </w:r>
      <w:r>
        <w:t>учащихся.</w:t>
      </w:r>
      <w:r>
        <w:rPr>
          <w:spacing w:val="1"/>
        </w:rPr>
        <w:t xml:space="preserve"> </w:t>
      </w:r>
      <w:r>
        <w:t>Наиболее</w:t>
      </w:r>
      <w:r>
        <w:rPr>
          <w:spacing w:val="1"/>
        </w:rPr>
        <w:t xml:space="preserve"> </w:t>
      </w:r>
      <w:r>
        <w:t>распространённые и действенные формы</w:t>
      </w:r>
      <w:r>
        <w:rPr>
          <w:spacing w:val="65"/>
        </w:rPr>
        <w:t xml:space="preserve"> </w:t>
      </w:r>
      <w:r>
        <w:t>организованного взаимодействия специалистов</w:t>
      </w:r>
      <w:r>
        <w:rPr>
          <w:spacing w:val="1"/>
        </w:rPr>
        <w:t xml:space="preserve"> </w:t>
      </w:r>
      <w:r>
        <w:t>на современном этапе – это консилиумы и сопровождение специалистов того профиля,</w:t>
      </w:r>
      <w:r>
        <w:rPr>
          <w:spacing w:val="1"/>
        </w:rPr>
        <w:t xml:space="preserve"> </w:t>
      </w:r>
      <w:r>
        <w:lastRenderedPageBreak/>
        <w:t>который</w:t>
      </w:r>
      <w:r>
        <w:rPr>
          <w:spacing w:val="1"/>
        </w:rPr>
        <w:t xml:space="preserve"> </w:t>
      </w:r>
      <w:r>
        <w:t>заявлен</w:t>
      </w:r>
      <w:r>
        <w:rPr>
          <w:spacing w:val="1"/>
        </w:rPr>
        <w:t xml:space="preserve"> </w:t>
      </w:r>
      <w:r>
        <w:t>в</w:t>
      </w:r>
      <w:r>
        <w:rPr>
          <w:spacing w:val="1"/>
        </w:rPr>
        <w:t xml:space="preserve"> </w:t>
      </w:r>
      <w:r>
        <w:t>заключении</w:t>
      </w:r>
      <w:r>
        <w:rPr>
          <w:spacing w:val="1"/>
        </w:rPr>
        <w:t xml:space="preserve"> </w:t>
      </w:r>
      <w:r>
        <w:t>ПМПК</w:t>
      </w:r>
      <w:r>
        <w:rPr>
          <w:spacing w:val="1"/>
        </w:rPr>
        <w:t xml:space="preserve"> </w:t>
      </w:r>
      <w:r>
        <w:t>и/или</w:t>
      </w:r>
      <w:r>
        <w:rPr>
          <w:spacing w:val="1"/>
        </w:rPr>
        <w:t xml:space="preserve"> </w:t>
      </w:r>
      <w:r>
        <w:t>ИПРА/А,</w:t>
      </w:r>
      <w:r>
        <w:rPr>
          <w:spacing w:val="1"/>
        </w:rPr>
        <w:t xml:space="preserve"> </w:t>
      </w:r>
      <w:r>
        <w:t>которые</w:t>
      </w:r>
      <w:r>
        <w:rPr>
          <w:spacing w:val="1"/>
        </w:rPr>
        <w:t xml:space="preserve"> </w:t>
      </w:r>
      <w:r>
        <w:t>предоставляют</w:t>
      </w:r>
      <w:r>
        <w:rPr>
          <w:spacing w:val="1"/>
        </w:rPr>
        <w:t xml:space="preserve"> </w:t>
      </w:r>
      <w:r>
        <w:t>многопрофильную</w:t>
      </w:r>
      <w:r>
        <w:rPr>
          <w:spacing w:val="-1"/>
        </w:rPr>
        <w:t xml:space="preserve"> </w:t>
      </w:r>
      <w:r>
        <w:t>помощь</w:t>
      </w:r>
      <w:r>
        <w:rPr>
          <w:spacing w:val="-2"/>
        </w:rPr>
        <w:t xml:space="preserve"> </w:t>
      </w:r>
      <w:r>
        <w:t>ребёнку</w:t>
      </w:r>
      <w:r>
        <w:rPr>
          <w:spacing w:val="-7"/>
        </w:rPr>
        <w:t xml:space="preserve"> </w:t>
      </w:r>
      <w:r>
        <w:t>и</w:t>
      </w:r>
      <w:r>
        <w:rPr>
          <w:spacing w:val="-2"/>
        </w:rPr>
        <w:t xml:space="preserve"> </w:t>
      </w:r>
      <w:r>
        <w:t>его</w:t>
      </w:r>
      <w:r>
        <w:rPr>
          <w:spacing w:val="-1"/>
        </w:rPr>
        <w:t xml:space="preserve"> </w:t>
      </w:r>
      <w:r>
        <w:t>родителям</w:t>
      </w:r>
      <w:r>
        <w:rPr>
          <w:spacing w:val="-2"/>
        </w:rPr>
        <w:t xml:space="preserve"> </w:t>
      </w:r>
      <w:r>
        <w:t>(законным представителям).</w:t>
      </w:r>
    </w:p>
    <w:p w:rsidR="00B15A17" w:rsidRDefault="00F034A4" w:rsidP="005E6B29">
      <w:pPr>
        <w:pStyle w:val="Heading1"/>
        <w:numPr>
          <w:ilvl w:val="2"/>
          <w:numId w:val="8"/>
        </w:numPr>
        <w:tabs>
          <w:tab w:val="left" w:pos="1610"/>
        </w:tabs>
        <w:spacing w:before="74" w:line="240" w:lineRule="auto"/>
        <w:ind w:right="311" w:firstLine="708"/>
        <w:jc w:val="both"/>
      </w:pPr>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стратегическую</w:t>
      </w:r>
      <w:r>
        <w:rPr>
          <w:spacing w:val="1"/>
        </w:rPr>
        <w:t xml:space="preserve"> </w:t>
      </w:r>
      <w:r>
        <w:t>направленность</w:t>
      </w:r>
      <w:r>
        <w:rPr>
          <w:spacing w:val="1"/>
        </w:rPr>
        <w:t xml:space="preserve"> </w:t>
      </w:r>
      <w:r>
        <w:t>работы</w:t>
      </w:r>
      <w:r>
        <w:rPr>
          <w:spacing w:val="1"/>
        </w:rPr>
        <w:t xml:space="preserve"> </w:t>
      </w:r>
      <w:r>
        <w:t>учителей,</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 и специальной педагогики, специальной психологии, медицинских</w:t>
      </w:r>
      <w:r>
        <w:rPr>
          <w:spacing w:val="1"/>
        </w:rPr>
        <w:t xml:space="preserve"> </w:t>
      </w:r>
      <w:r>
        <w:t>работников</w:t>
      </w:r>
    </w:p>
    <w:p w:rsidR="00B15A17" w:rsidRDefault="00F034A4">
      <w:pPr>
        <w:pStyle w:val="a8"/>
        <w:ind w:right="302" w:firstLine="708"/>
      </w:pPr>
      <w:r>
        <w:t>Механизм взаимодействия, предусматривающий общую целевую и стратегическую</w:t>
      </w:r>
      <w:r>
        <w:rPr>
          <w:spacing w:val="1"/>
        </w:rPr>
        <w:t xml:space="preserve"> </w:t>
      </w:r>
      <w:r>
        <w:t>направленность работы учителей, специалистов в области коррекционной и специальной</w:t>
      </w:r>
      <w:r>
        <w:rPr>
          <w:spacing w:val="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раскрывается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во</w:t>
      </w:r>
      <w:r>
        <w:rPr>
          <w:spacing w:val="1"/>
        </w:rPr>
        <w:t xml:space="preserve"> </w:t>
      </w:r>
      <w:r>
        <w:t>взаимосвязи</w:t>
      </w:r>
      <w:r>
        <w:rPr>
          <w:spacing w:val="1"/>
        </w:rPr>
        <w:t xml:space="preserve"> </w:t>
      </w:r>
      <w:r>
        <w:t>программы и рабочих коррекционных программ, во взаимодействии педагогов различного</w:t>
      </w:r>
      <w:r>
        <w:rPr>
          <w:spacing w:val="1"/>
        </w:rPr>
        <w:t xml:space="preserve"> </w:t>
      </w:r>
      <w:r>
        <w:t>профиля (учителей, социальных педагогов, педагогов дополнительного образования и др.)</w:t>
      </w:r>
      <w:r>
        <w:rPr>
          <w:spacing w:val="1"/>
        </w:rPr>
        <w:t xml:space="preserve"> </w:t>
      </w:r>
      <w:r>
        <w:t>и</w:t>
      </w:r>
      <w:r>
        <w:rPr>
          <w:spacing w:val="1"/>
        </w:rPr>
        <w:t xml:space="preserve"> </w:t>
      </w:r>
      <w:r>
        <w:t>специалистов:</w:t>
      </w:r>
      <w:r>
        <w:rPr>
          <w:spacing w:val="1"/>
        </w:rPr>
        <w:t xml:space="preserve"> </w:t>
      </w:r>
      <w:r>
        <w:t>дефектологов</w:t>
      </w:r>
      <w:r>
        <w:rPr>
          <w:spacing w:val="1"/>
        </w:rPr>
        <w:t xml:space="preserve"> </w:t>
      </w:r>
      <w:r>
        <w:t>(логопеда,</w:t>
      </w:r>
      <w:r>
        <w:rPr>
          <w:spacing w:val="1"/>
        </w:rPr>
        <w:t xml:space="preserve"> </w:t>
      </w:r>
      <w:r>
        <w:t>олигофренопедагога,</w:t>
      </w:r>
      <w:r>
        <w:rPr>
          <w:spacing w:val="1"/>
        </w:rPr>
        <w:t xml:space="preserve"> </w:t>
      </w:r>
      <w:r>
        <w:t>тифлопедагога,</w:t>
      </w:r>
      <w:r>
        <w:rPr>
          <w:spacing w:val="1"/>
        </w:rPr>
        <w:t xml:space="preserve"> </w:t>
      </w:r>
      <w:r>
        <w:t>сурдопедагога – в зависимости от рекомендаций ПМПК и ППк), психологов, медицинских</w:t>
      </w:r>
      <w:r>
        <w:rPr>
          <w:spacing w:val="1"/>
        </w:rPr>
        <w:t xml:space="preserve"> </w:t>
      </w:r>
      <w:r>
        <w:t>работников</w:t>
      </w:r>
      <w:r>
        <w:rPr>
          <w:spacing w:val="1"/>
        </w:rPr>
        <w:t xml:space="preserve"> </w:t>
      </w:r>
      <w:r>
        <w:t>внутри</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сетевом взаимодействии специалистов различного профиля</w:t>
      </w:r>
      <w:r>
        <w:rPr>
          <w:spacing w:val="1"/>
        </w:rPr>
        <w:t xml:space="preserve"> </w:t>
      </w:r>
      <w:r>
        <w:t>(в том числе – в условиях</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с</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1"/>
        </w:rPr>
        <w:t xml:space="preserve"> </w:t>
      </w:r>
      <w:r>
        <w:t>программы</w:t>
      </w:r>
      <w:r>
        <w:rPr>
          <w:spacing w:val="1"/>
        </w:rPr>
        <w:t xml:space="preserve"> </w:t>
      </w:r>
      <w:r>
        <w:t>обучения,</w:t>
      </w:r>
      <w:r>
        <w:rPr>
          <w:spacing w:val="1"/>
        </w:rPr>
        <w:t xml:space="preserve"> </w:t>
      </w:r>
      <w:r>
        <w:t>с</w:t>
      </w:r>
      <w:r>
        <w:rPr>
          <w:spacing w:val="1"/>
        </w:rPr>
        <w:t xml:space="preserve"> </w:t>
      </w:r>
      <w:r>
        <w:t>ПМПК,</w:t>
      </w:r>
      <w:r>
        <w:rPr>
          <w:spacing w:val="1"/>
        </w:rPr>
        <w:t xml:space="preserve"> </w:t>
      </w:r>
      <w:r>
        <w:t>с</w:t>
      </w:r>
      <w:r>
        <w:rPr>
          <w:spacing w:val="1"/>
        </w:rPr>
        <w:t xml:space="preserve"> </w:t>
      </w:r>
      <w:r>
        <w:t>Центрами</w:t>
      </w:r>
      <w:r>
        <w:rPr>
          <w:spacing w:val="1"/>
        </w:rPr>
        <w:t xml:space="preserve"> </w:t>
      </w:r>
      <w:r>
        <w:t>психолого-педагогической,</w:t>
      </w:r>
      <w:r>
        <w:rPr>
          <w:spacing w:val="1"/>
        </w:rPr>
        <w:t xml:space="preserve"> </w:t>
      </w:r>
      <w:r>
        <w:t>медицинской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с</w:t>
      </w:r>
      <w:r>
        <w:rPr>
          <w:spacing w:val="1"/>
        </w:rPr>
        <w:t xml:space="preserve"> </w:t>
      </w:r>
      <w:r>
        <w:t>семьей;</w:t>
      </w:r>
      <w:r>
        <w:rPr>
          <w:spacing w:val="1"/>
        </w:rPr>
        <w:t xml:space="preserve"> </w:t>
      </w:r>
      <w:r>
        <w:t>с</w:t>
      </w:r>
      <w:r>
        <w:rPr>
          <w:spacing w:val="1"/>
        </w:rPr>
        <w:t xml:space="preserve"> </w:t>
      </w:r>
      <w:r>
        <w:t>другими институтами общества (профессиональными образовательными организациями,</w:t>
      </w:r>
      <w:r>
        <w:rPr>
          <w:spacing w:val="1"/>
        </w:rPr>
        <w:t xml:space="preserve"> </w:t>
      </w:r>
      <w:r>
        <w:t>образовательными организациями высшего образования; организациями дополнительного</w:t>
      </w:r>
      <w:r>
        <w:rPr>
          <w:spacing w:val="1"/>
        </w:rPr>
        <w:t xml:space="preserve"> </w:t>
      </w:r>
      <w:r>
        <w:t>образования).</w:t>
      </w:r>
    </w:p>
    <w:p w:rsidR="00B15A17" w:rsidRDefault="00F034A4">
      <w:pPr>
        <w:pStyle w:val="a8"/>
        <w:ind w:right="309" w:firstLine="708"/>
      </w:pP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несколько</w:t>
      </w:r>
      <w:r>
        <w:rPr>
          <w:spacing w:val="1"/>
        </w:rPr>
        <w:t xml:space="preserve"> </w:t>
      </w:r>
      <w:r>
        <w:t>организаций,</w:t>
      </w:r>
      <w:r>
        <w:rPr>
          <w:spacing w:val="1"/>
        </w:rPr>
        <w:t xml:space="preserve"> </w:t>
      </w:r>
      <w:r>
        <w:t>осуществляющих образовательную деятельность, совместно разрабатывают и утверждают</w:t>
      </w:r>
      <w:r>
        <w:rPr>
          <w:spacing w:val="1"/>
        </w:rPr>
        <w:t xml:space="preserve"> </w:t>
      </w:r>
      <w:r>
        <w:t>программы,</w:t>
      </w:r>
      <w:r>
        <w:rPr>
          <w:spacing w:val="47"/>
        </w:rPr>
        <w:t xml:space="preserve"> </w:t>
      </w:r>
      <w:r>
        <w:t>обеспечивающие</w:t>
      </w:r>
      <w:r>
        <w:rPr>
          <w:spacing w:val="48"/>
        </w:rPr>
        <w:t xml:space="preserve"> </w:t>
      </w:r>
      <w:r>
        <w:t>коррекцию</w:t>
      </w:r>
      <w:r>
        <w:rPr>
          <w:spacing w:val="50"/>
        </w:rPr>
        <w:t xml:space="preserve"> </w:t>
      </w:r>
      <w:r>
        <w:t>нарушений</w:t>
      </w:r>
      <w:r>
        <w:rPr>
          <w:spacing w:val="48"/>
        </w:rPr>
        <w:t xml:space="preserve"> </w:t>
      </w:r>
      <w:r>
        <w:t>развития</w:t>
      </w:r>
      <w:r>
        <w:rPr>
          <w:spacing w:val="47"/>
        </w:rPr>
        <w:t xml:space="preserve"> </w:t>
      </w:r>
      <w:r>
        <w:t>и</w:t>
      </w:r>
      <w:r>
        <w:rPr>
          <w:spacing w:val="48"/>
        </w:rPr>
        <w:t xml:space="preserve"> </w:t>
      </w:r>
      <w:r>
        <w:t>социальную</w:t>
      </w:r>
      <w:r>
        <w:rPr>
          <w:spacing w:val="47"/>
        </w:rPr>
        <w:t xml:space="preserve"> </w:t>
      </w:r>
      <w:r>
        <w:t>адаптацию</w:t>
      </w:r>
      <w:r>
        <w:rPr>
          <w:spacing w:val="-62"/>
        </w:rPr>
        <w:t xml:space="preserve"> </w:t>
      </w:r>
      <w:r>
        <w:t>(их</w:t>
      </w:r>
      <w:r>
        <w:rPr>
          <w:spacing w:val="-2"/>
        </w:rPr>
        <w:t xml:space="preserve"> </w:t>
      </w:r>
      <w:r>
        <w:t>вид,</w:t>
      </w:r>
      <w:r>
        <w:rPr>
          <w:spacing w:val="4"/>
        </w:rPr>
        <w:t xml:space="preserve"> </w:t>
      </w:r>
      <w:r>
        <w:t>уровень,</w:t>
      </w:r>
      <w:r>
        <w:rPr>
          <w:spacing w:val="-1"/>
        </w:rPr>
        <w:t xml:space="preserve"> </w:t>
      </w:r>
      <w:r>
        <w:t>направленность).</w:t>
      </w:r>
    </w:p>
    <w:p w:rsidR="00B15A17" w:rsidRDefault="00F034A4">
      <w:pPr>
        <w:pStyle w:val="a8"/>
        <w:ind w:right="305" w:firstLine="708"/>
      </w:pPr>
      <w:r>
        <w:t>Программа коррекционной работы отражается в учебном плане освоения основной</w:t>
      </w:r>
      <w:r>
        <w:rPr>
          <w:spacing w:val="1"/>
        </w:rPr>
        <w:t xml:space="preserve"> </w:t>
      </w:r>
      <w:r>
        <w:t>образовательной программы (в обязательной части и части, формируемой участниками</w:t>
      </w:r>
      <w:r>
        <w:rPr>
          <w:spacing w:val="1"/>
        </w:rPr>
        <w:t xml:space="preserve"> </w:t>
      </w:r>
      <w:r>
        <w:t>образовательных</w:t>
      </w:r>
      <w:r>
        <w:rPr>
          <w:spacing w:val="-2"/>
        </w:rPr>
        <w:t xml:space="preserve"> </w:t>
      </w:r>
      <w:r>
        <w:t>отношений).</w:t>
      </w:r>
    </w:p>
    <w:p w:rsidR="00B15A17" w:rsidRDefault="00F034A4">
      <w:pPr>
        <w:pStyle w:val="a8"/>
        <w:ind w:right="304" w:firstLine="708"/>
      </w:pPr>
      <w:r>
        <w:t>В</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коррекционная</w:t>
      </w:r>
      <w:r>
        <w:rPr>
          <w:spacing w:val="1"/>
        </w:rPr>
        <w:t xml:space="preserve"> </w:t>
      </w:r>
      <w:r>
        <w:t>работа</w:t>
      </w:r>
      <w:r>
        <w:rPr>
          <w:spacing w:val="1"/>
        </w:rPr>
        <w:t xml:space="preserve"> </w:t>
      </w:r>
      <w:r>
        <w:t>реализуется</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 Учитель-предметник ставит и решает коррекционно-развивающие задачи на</w:t>
      </w:r>
      <w:r>
        <w:rPr>
          <w:spacing w:val="1"/>
        </w:rPr>
        <w:t xml:space="preserve"> </w:t>
      </w:r>
      <w:r>
        <w:t>каждом</w:t>
      </w:r>
      <w:r>
        <w:rPr>
          <w:spacing w:val="1"/>
        </w:rPr>
        <w:t xml:space="preserve"> </w:t>
      </w:r>
      <w:r>
        <w:t>уроке,</w:t>
      </w:r>
      <w:r>
        <w:rPr>
          <w:spacing w:val="1"/>
        </w:rPr>
        <w:t xml:space="preserve"> </w:t>
      </w:r>
      <w:r>
        <w:t>с</w:t>
      </w:r>
      <w:r>
        <w:rPr>
          <w:spacing w:val="1"/>
        </w:rPr>
        <w:t xml:space="preserve"> </w:t>
      </w:r>
      <w:r>
        <w:t>помощью</w:t>
      </w:r>
      <w:r>
        <w:rPr>
          <w:spacing w:val="1"/>
        </w:rPr>
        <w:t xml:space="preserve"> </w:t>
      </w:r>
      <w:r>
        <w:t>специалистов</w:t>
      </w:r>
      <w:r>
        <w:rPr>
          <w:spacing w:val="1"/>
        </w:rPr>
        <w:t xml:space="preserve"> </w:t>
      </w:r>
      <w:r>
        <w:t>осуществляет</w:t>
      </w:r>
      <w:r>
        <w:rPr>
          <w:spacing w:val="1"/>
        </w:rPr>
        <w:t xml:space="preserve"> </w:t>
      </w:r>
      <w:r>
        <w:t>отбор</w:t>
      </w:r>
      <w:r>
        <w:rPr>
          <w:spacing w:val="1"/>
        </w:rPr>
        <w:t xml:space="preserve"> </w:t>
      </w:r>
      <w:r>
        <w:t>содержания</w:t>
      </w:r>
      <w:r>
        <w:rPr>
          <w:spacing w:val="1"/>
        </w:rPr>
        <w:t xml:space="preserve"> </w:t>
      </w:r>
      <w:r>
        <w:t>учебного</w:t>
      </w:r>
      <w:r>
        <w:rPr>
          <w:spacing w:val="1"/>
        </w:rPr>
        <w:t xml:space="preserve"> </w:t>
      </w:r>
      <w:r>
        <w:t>материала (с обязательным учетом особых образовательных потребностей обучающихся с</w:t>
      </w:r>
      <w:r>
        <w:rPr>
          <w:spacing w:val="1"/>
        </w:rPr>
        <w:t xml:space="preserve"> </w:t>
      </w:r>
      <w:r>
        <w:t>ОВЗ),</w:t>
      </w:r>
      <w:r>
        <w:rPr>
          <w:spacing w:val="-2"/>
        </w:rPr>
        <w:t xml:space="preserve"> </w:t>
      </w:r>
      <w:r>
        <w:t>использует</w:t>
      </w:r>
      <w:r>
        <w:rPr>
          <w:spacing w:val="-1"/>
        </w:rPr>
        <w:t xml:space="preserve"> </w:t>
      </w:r>
      <w:r>
        <w:t>специальные</w:t>
      </w:r>
      <w:r>
        <w:rPr>
          <w:spacing w:val="-2"/>
        </w:rPr>
        <w:t xml:space="preserve"> </w:t>
      </w:r>
      <w:r>
        <w:t>методы и</w:t>
      </w:r>
      <w:r>
        <w:rPr>
          <w:spacing w:val="-2"/>
        </w:rPr>
        <w:t xml:space="preserve"> </w:t>
      </w:r>
      <w:r>
        <w:t>приемы обучения</w:t>
      </w:r>
      <w:r>
        <w:rPr>
          <w:spacing w:val="-2"/>
        </w:rPr>
        <w:t xml:space="preserve"> </w:t>
      </w:r>
      <w:r>
        <w:t>и воспитания.</w:t>
      </w:r>
    </w:p>
    <w:p w:rsidR="00B15A17" w:rsidRDefault="00F034A4">
      <w:pPr>
        <w:pStyle w:val="a8"/>
        <w:ind w:right="312" w:firstLine="708"/>
      </w:pPr>
      <w:r>
        <w:t>Коррекционные занятия со специалистами являются обязательными и проводятся по</w:t>
      </w:r>
      <w:r>
        <w:rPr>
          <w:spacing w:val="-62"/>
        </w:rPr>
        <w:t xml:space="preserve"> </w:t>
      </w:r>
      <w:r>
        <w:t>индивидуально ориентированным рабочим коррекционным программам (индивидуальным</w:t>
      </w:r>
      <w:r>
        <w:rPr>
          <w:spacing w:val="-62"/>
        </w:rPr>
        <w:t xml:space="preserve"> </w:t>
      </w:r>
      <w:r>
        <w:t>планам</w:t>
      </w:r>
      <w:r>
        <w:rPr>
          <w:spacing w:val="-2"/>
        </w:rPr>
        <w:t xml:space="preserve"> </w:t>
      </w:r>
      <w:r>
        <w:t>сопровождения)</w:t>
      </w:r>
      <w:r>
        <w:rPr>
          <w:spacing w:val="-1"/>
        </w:rPr>
        <w:t xml:space="preserve"> </w:t>
      </w:r>
      <w:r>
        <w:t>в</w:t>
      </w:r>
      <w:r>
        <w:rPr>
          <w:spacing w:val="1"/>
        </w:rPr>
        <w:t xml:space="preserve"> </w:t>
      </w:r>
      <w:r>
        <w:t>учебной внеурочной</w:t>
      </w:r>
      <w:r>
        <w:rPr>
          <w:spacing w:val="-1"/>
        </w:rPr>
        <w:t xml:space="preserve"> </w:t>
      </w:r>
      <w:r>
        <w:t>деятельности.</w:t>
      </w:r>
    </w:p>
    <w:p w:rsidR="00B15A17" w:rsidRDefault="00F034A4">
      <w:pPr>
        <w:pStyle w:val="a8"/>
        <w:ind w:right="308" w:firstLine="708"/>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реализация</w:t>
      </w:r>
      <w:r>
        <w:rPr>
          <w:spacing w:val="-62"/>
        </w:rPr>
        <w:t xml:space="preserve"> </w:t>
      </w:r>
      <w:r>
        <w:t>коррекционной</w:t>
      </w:r>
      <w:r>
        <w:rPr>
          <w:spacing w:val="1"/>
        </w:rPr>
        <w:t xml:space="preserve"> </w:t>
      </w:r>
      <w:r>
        <w:t>работы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при</w:t>
      </w:r>
      <w:r>
        <w:rPr>
          <w:spacing w:val="1"/>
        </w:rPr>
        <w:t xml:space="preserve"> </w:t>
      </w:r>
      <w:r>
        <w:t>наличии нелинейного расписания, позволяющего проводить уроки с обучающимися со</w:t>
      </w:r>
      <w:r>
        <w:rPr>
          <w:spacing w:val="1"/>
        </w:rPr>
        <w:t xml:space="preserve"> </w:t>
      </w:r>
      <w:r>
        <w:t>сходными</w:t>
      </w:r>
      <w:r>
        <w:rPr>
          <w:spacing w:val="-2"/>
        </w:rPr>
        <w:t xml:space="preserve"> </w:t>
      </w:r>
      <w:r>
        <w:t>нарушениями</w:t>
      </w:r>
      <w:r>
        <w:rPr>
          <w:spacing w:val="-1"/>
        </w:rPr>
        <w:t xml:space="preserve"> </w:t>
      </w:r>
      <w:r>
        <w:t>из разных</w:t>
      </w:r>
      <w:r>
        <w:rPr>
          <w:spacing w:val="-1"/>
        </w:rPr>
        <w:t xml:space="preserve"> </w:t>
      </w:r>
      <w:r>
        <w:t>классов.</w:t>
      </w:r>
    </w:p>
    <w:p w:rsidR="00B15A17" w:rsidRDefault="00F034A4">
      <w:pPr>
        <w:pStyle w:val="a8"/>
        <w:ind w:right="305" w:firstLine="708"/>
      </w:pPr>
      <w:r>
        <w:t>Эта</w:t>
      </w:r>
      <w:r>
        <w:rPr>
          <w:spacing w:val="1"/>
        </w:rPr>
        <w:t xml:space="preserve"> </w:t>
      </w:r>
      <w:r>
        <w:t>работа</w:t>
      </w:r>
      <w:r>
        <w:rPr>
          <w:spacing w:val="1"/>
        </w:rPr>
        <w:t xml:space="preserve"> </w:t>
      </w:r>
      <w:r>
        <w:t>также</w:t>
      </w:r>
      <w:r>
        <w:rPr>
          <w:spacing w:val="1"/>
        </w:rPr>
        <w:t xml:space="preserve"> </w:t>
      </w:r>
      <w:r>
        <w:t>проводится</w:t>
      </w:r>
      <w:r>
        <w:rPr>
          <w:spacing w:val="1"/>
        </w:rPr>
        <w:t xml:space="preserve"> </w:t>
      </w: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группах: классе, подгруппе, на уровне образования по специальным предметам (разделам),</w:t>
      </w:r>
      <w:r>
        <w:rPr>
          <w:spacing w:val="-62"/>
        </w:rPr>
        <w:t xml:space="preserve"> </w:t>
      </w:r>
      <w:r>
        <w:t>отсутствующим</w:t>
      </w:r>
      <w:r>
        <w:rPr>
          <w:spacing w:val="-2"/>
        </w:rPr>
        <w:t xml:space="preserve"> </w:t>
      </w:r>
      <w:r>
        <w:t>в</w:t>
      </w:r>
      <w:r>
        <w:rPr>
          <w:spacing w:val="3"/>
        </w:rPr>
        <w:t xml:space="preserve"> </w:t>
      </w:r>
      <w:r>
        <w:t>учебном</w:t>
      </w:r>
      <w:r>
        <w:rPr>
          <w:spacing w:val="-2"/>
        </w:rPr>
        <w:t xml:space="preserve"> </w:t>
      </w:r>
      <w:r>
        <w:t>плане</w:t>
      </w:r>
      <w:r>
        <w:rPr>
          <w:spacing w:val="-1"/>
        </w:rPr>
        <w:t xml:space="preserve"> </w:t>
      </w:r>
      <w:r>
        <w:t>нормально</w:t>
      </w:r>
      <w:r>
        <w:rPr>
          <w:spacing w:val="-2"/>
        </w:rPr>
        <w:t xml:space="preserve"> </w:t>
      </w:r>
      <w:r>
        <w:t>развивающихся</w:t>
      </w:r>
      <w:r>
        <w:rPr>
          <w:spacing w:val="-1"/>
        </w:rPr>
        <w:t xml:space="preserve"> </w:t>
      </w:r>
      <w:r>
        <w:t>сверстников.</w:t>
      </w:r>
    </w:p>
    <w:p w:rsidR="00B15A17" w:rsidRDefault="00F034A4">
      <w:pPr>
        <w:pStyle w:val="a8"/>
        <w:ind w:left="961"/>
      </w:pPr>
      <w:r>
        <w:t>Например,</w:t>
      </w:r>
      <w:r>
        <w:rPr>
          <w:spacing w:val="1"/>
        </w:rPr>
        <w:t xml:space="preserve"> </w:t>
      </w:r>
      <w:r>
        <w:t>учебные</w:t>
      </w:r>
      <w:r>
        <w:rPr>
          <w:spacing w:val="-3"/>
        </w:rPr>
        <w:t xml:space="preserve"> </w:t>
      </w:r>
      <w:r>
        <w:t>занятия</w:t>
      </w:r>
      <w:r>
        <w:rPr>
          <w:spacing w:val="-2"/>
        </w:rPr>
        <w:t xml:space="preserve"> </w:t>
      </w:r>
      <w:r>
        <w:t>по</w:t>
      </w:r>
      <w:r>
        <w:rPr>
          <w:spacing w:val="-4"/>
        </w:rPr>
        <w:t xml:space="preserve"> </w:t>
      </w:r>
      <w:r>
        <w:t>одному</w:t>
      </w:r>
      <w:r>
        <w:rPr>
          <w:spacing w:val="-6"/>
        </w:rPr>
        <w:t xml:space="preserve"> </w:t>
      </w:r>
      <w:r>
        <w:t>или по</w:t>
      </w:r>
      <w:r>
        <w:rPr>
          <w:spacing w:val="-3"/>
        </w:rPr>
        <w:t xml:space="preserve"> </w:t>
      </w:r>
      <w:r>
        <w:t>два</w:t>
      </w:r>
      <w:r>
        <w:rPr>
          <w:spacing w:val="-3"/>
        </w:rPr>
        <w:t xml:space="preserve"> </w:t>
      </w:r>
      <w:r>
        <w:t>часа</w:t>
      </w:r>
      <w:r>
        <w:rPr>
          <w:spacing w:val="-4"/>
        </w:rPr>
        <w:t xml:space="preserve"> </w:t>
      </w:r>
      <w:r>
        <w:t>в</w:t>
      </w:r>
      <w:r>
        <w:rPr>
          <w:spacing w:val="-3"/>
        </w:rPr>
        <w:t xml:space="preserve"> </w:t>
      </w:r>
      <w:r>
        <w:t>неделю реализуются:</w:t>
      </w:r>
    </w:p>
    <w:p w:rsidR="00B15A17" w:rsidRDefault="00F034A4">
      <w:pPr>
        <w:pStyle w:val="a8"/>
        <w:ind w:right="308" w:firstLine="708"/>
      </w:pPr>
      <w:r>
        <w:lastRenderedPageBreak/>
        <w:t>для слабовидящих подростков – по специальным предметам: «Социально-бытовая</w:t>
      </w:r>
      <w:r>
        <w:rPr>
          <w:spacing w:val="1"/>
        </w:rPr>
        <w:t xml:space="preserve"> </w:t>
      </w:r>
      <w:r>
        <w:t>ориентировка»,</w:t>
      </w:r>
      <w:r>
        <w:rPr>
          <w:spacing w:val="2"/>
        </w:rPr>
        <w:t xml:space="preserve"> </w:t>
      </w:r>
      <w:r>
        <w:t>«Развитие</w:t>
      </w:r>
      <w:r>
        <w:rPr>
          <w:spacing w:val="1"/>
        </w:rPr>
        <w:t xml:space="preserve"> </w:t>
      </w:r>
      <w:r>
        <w:t>мимики</w:t>
      </w:r>
      <w:r>
        <w:rPr>
          <w:spacing w:val="-1"/>
        </w:rPr>
        <w:t xml:space="preserve"> </w:t>
      </w:r>
      <w:r>
        <w:t>и</w:t>
      </w:r>
      <w:r>
        <w:rPr>
          <w:spacing w:val="-1"/>
        </w:rPr>
        <w:t xml:space="preserve"> </w:t>
      </w:r>
      <w:r>
        <w:t>пантомимики»;</w:t>
      </w:r>
    </w:p>
    <w:p w:rsidR="00B15A17" w:rsidRDefault="00F034A4">
      <w:pPr>
        <w:pStyle w:val="a8"/>
        <w:spacing w:before="67"/>
        <w:ind w:right="304" w:firstLine="708"/>
      </w:pPr>
      <w:r>
        <w:t>для обучающихся</w:t>
      </w:r>
      <w:r>
        <w:rPr>
          <w:spacing w:val="1"/>
        </w:rPr>
        <w:t xml:space="preserve"> </w:t>
      </w:r>
      <w:r>
        <w:t>с нарушениями речи,</w:t>
      </w:r>
      <w:r>
        <w:rPr>
          <w:spacing w:val="1"/>
        </w:rPr>
        <w:t xml:space="preserve"> </w:t>
      </w:r>
      <w:r>
        <w:t>слуха, опорно-двигательного 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w:t>
      </w:r>
      <w:r>
        <w:rPr>
          <w:spacing w:val="1"/>
        </w:rPr>
        <w:t xml:space="preserve"> </w:t>
      </w:r>
      <w:r>
        <w:t>учебные</w:t>
      </w:r>
      <w:r>
        <w:rPr>
          <w:spacing w:val="1"/>
        </w:rPr>
        <w:t xml:space="preserve"> </w:t>
      </w:r>
      <w:r>
        <w:t>занятия</w:t>
      </w:r>
      <w:r>
        <w:rPr>
          <w:spacing w:val="1"/>
        </w:rPr>
        <w:t xml:space="preserve"> </w:t>
      </w:r>
      <w:r>
        <w:t>«Развитие</w:t>
      </w:r>
      <w:r>
        <w:rPr>
          <w:spacing w:val="1"/>
        </w:rPr>
        <w:t xml:space="preserve"> </w:t>
      </w:r>
      <w:r>
        <w:t>речи»,</w:t>
      </w:r>
      <w:r>
        <w:rPr>
          <w:spacing w:val="1"/>
        </w:rPr>
        <w:t xml:space="preserve"> </w:t>
      </w:r>
      <w:r>
        <w:t>«Русская</w:t>
      </w:r>
      <w:r>
        <w:rPr>
          <w:spacing w:val="1"/>
        </w:rPr>
        <w:t xml:space="preserve"> </w:t>
      </w:r>
      <w:r>
        <w:t>словесность»,</w:t>
      </w:r>
      <w:r>
        <w:rPr>
          <w:spacing w:val="1"/>
        </w:rPr>
        <w:t xml:space="preserve"> </w:t>
      </w:r>
      <w:r>
        <w:t>«Культура</w:t>
      </w:r>
      <w:r>
        <w:rPr>
          <w:spacing w:val="1"/>
        </w:rPr>
        <w:t xml:space="preserve"> </w:t>
      </w:r>
      <w:r>
        <w:t>речи»,</w:t>
      </w:r>
      <w:r>
        <w:rPr>
          <w:spacing w:val="1"/>
        </w:rPr>
        <w:t xml:space="preserve"> </w:t>
      </w:r>
      <w:r>
        <w:t>«Стилистика</w:t>
      </w:r>
      <w:r>
        <w:rPr>
          <w:spacing w:val="1"/>
        </w:rPr>
        <w:t xml:space="preserve"> </w:t>
      </w:r>
      <w:r>
        <w:t>текста»;</w:t>
      </w:r>
      <w:r>
        <w:rPr>
          <w:spacing w:val="1"/>
        </w:rPr>
        <w:t xml:space="preserve"> </w:t>
      </w:r>
      <w:r>
        <w:t>в</w:t>
      </w:r>
      <w:r>
        <w:rPr>
          <w:spacing w:val="1"/>
        </w:rPr>
        <w:t xml:space="preserve"> </w:t>
      </w:r>
      <w:r>
        <w:t>курс</w:t>
      </w:r>
      <w:r>
        <w:rPr>
          <w:spacing w:val="1"/>
        </w:rPr>
        <w:t xml:space="preserve"> </w:t>
      </w:r>
      <w:r>
        <w:t>литературы</w:t>
      </w:r>
      <w:r>
        <w:rPr>
          <w:spacing w:val="1"/>
        </w:rPr>
        <w:t xml:space="preserve"> </w:t>
      </w:r>
      <w:r>
        <w:t>включается</w:t>
      </w:r>
      <w:r>
        <w:rPr>
          <w:spacing w:val="1"/>
        </w:rPr>
        <w:t xml:space="preserve"> </w:t>
      </w:r>
      <w:r>
        <w:t>модуль</w:t>
      </w:r>
      <w:r>
        <w:rPr>
          <w:spacing w:val="1"/>
        </w:rPr>
        <w:t xml:space="preserve"> </w:t>
      </w:r>
      <w:r>
        <w:t>«Литературное</w:t>
      </w:r>
      <w:r>
        <w:rPr>
          <w:spacing w:val="1"/>
        </w:rPr>
        <w:t xml:space="preserve"> </w:t>
      </w:r>
      <w:r>
        <w:t>краеведение»</w:t>
      </w:r>
      <w:r>
        <w:rPr>
          <w:spacing w:val="1"/>
        </w:rPr>
        <w:t xml:space="preserve"> </w:t>
      </w:r>
      <w:r>
        <w:t>(выбор</w:t>
      </w:r>
      <w:r>
        <w:rPr>
          <w:spacing w:val="1"/>
        </w:rPr>
        <w:t xml:space="preserve"> </w:t>
      </w:r>
      <w:r>
        <w:t>по</w:t>
      </w:r>
      <w:r>
        <w:rPr>
          <w:spacing w:val="1"/>
        </w:rPr>
        <w:t xml:space="preserve"> </w:t>
      </w:r>
      <w:r>
        <w:t>усмотрению</w:t>
      </w:r>
      <w:r>
        <w:rPr>
          <w:spacing w:val="66"/>
        </w:rPr>
        <w:t xml:space="preserve"> </w:t>
      </w:r>
      <w:r>
        <w:t>образовательной</w:t>
      </w:r>
      <w:r>
        <w:rPr>
          <w:spacing w:val="1"/>
        </w:rPr>
        <w:t xml:space="preserve"> </w:t>
      </w:r>
      <w:r>
        <w:t>организации).</w:t>
      </w:r>
    </w:p>
    <w:p w:rsidR="00B15A17" w:rsidRDefault="00F034A4">
      <w:pPr>
        <w:pStyle w:val="a8"/>
        <w:ind w:right="303" w:firstLine="708"/>
      </w:pPr>
      <w:r>
        <w:t>Коррекционная работа во внеучебной деятельности осуществляется по программам</w:t>
      </w:r>
      <w:r>
        <w:rPr>
          <w:spacing w:val="1"/>
        </w:rPr>
        <w:t xml:space="preserve"> </w:t>
      </w:r>
      <w:r>
        <w:t>внеурочной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(познавательная</w:t>
      </w:r>
      <w:r>
        <w:rPr>
          <w:spacing w:val="1"/>
        </w:rPr>
        <w:t xml:space="preserve"> </w:t>
      </w:r>
      <w:r>
        <w:t>деятельность,</w:t>
      </w:r>
      <w:r>
        <w:rPr>
          <w:spacing w:val="1"/>
        </w:rPr>
        <w:t xml:space="preserve"> </w:t>
      </w:r>
      <w:r>
        <w:t>проблемно-</w:t>
      </w:r>
      <w:r>
        <w:rPr>
          <w:spacing w:val="1"/>
        </w:rPr>
        <w:t xml:space="preserve"> </w:t>
      </w:r>
      <w:r>
        <w:t>ценностное</w:t>
      </w:r>
      <w:r>
        <w:rPr>
          <w:spacing w:val="1"/>
        </w:rPr>
        <w:t xml:space="preserve"> </w:t>
      </w:r>
      <w:r>
        <w:t>общение,</w:t>
      </w:r>
      <w:r>
        <w:rPr>
          <w:spacing w:val="1"/>
        </w:rPr>
        <w:t xml:space="preserve"> </w:t>
      </w:r>
      <w:r>
        <w:t>досугово-развлекательная</w:t>
      </w:r>
      <w:r>
        <w:rPr>
          <w:spacing w:val="1"/>
        </w:rPr>
        <w:t xml:space="preserve"> </w:t>
      </w:r>
      <w:r>
        <w:t>деятельность</w:t>
      </w:r>
      <w:r>
        <w:rPr>
          <w:spacing w:val="1"/>
        </w:rPr>
        <w:t xml:space="preserve"> </w:t>
      </w:r>
      <w:r>
        <w:t>(досуговое</w:t>
      </w:r>
      <w:r>
        <w:rPr>
          <w:spacing w:val="1"/>
        </w:rPr>
        <w:t xml:space="preserve"> </w:t>
      </w:r>
      <w:r>
        <w:t>общение),</w:t>
      </w:r>
      <w:r>
        <w:rPr>
          <w:spacing w:val="1"/>
        </w:rPr>
        <w:t xml:space="preserve"> </w:t>
      </w:r>
      <w:r>
        <w:t>художественное</w:t>
      </w:r>
      <w:r>
        <w:rPr>
          <w:spacing w:val="1"/>
        </w:rPr>
        <w:t xml:space="preserve"> </w:t>
      </w:r>
      <w:r>
        <w:t>творчество,</w:t>
      </w:r>
      <w:r>
        <w:rPr>
          <w:spacing w:val="1"/>
        </w:rPr>
        <w:t xml:space="preserve"> </w:t>
      </w:r>
      <w:r>
        <w:t>социальное</w:t>
      </w:r>
      <w:r>
        <w:rPr>
          <w:spacing w:val="1"/>
        </w:rPr>
        <w:t xml:space="preserve"> </w:t>
      </w:r>
      <w:r>
        <w:t>творчество</w:t>
      </w:r>
      <w:r>
        <w:rPr>
          <w:spacing w:val="1"/>
        </w:rPr>
        <w:t xml:space="preserve"> </w:t>
      </w:r>
      <w:r>
        <w:t>(социально</w:t>
      </w:r>
      <w:r>
        <w:rPr>
          <w:spacing w:val="1"/>
        </w:rPr>
        <w:t xml:space="preserve"> </w:t>
      </w:r>
      <w:r>
        <w:t>преобразующая</w:t>
      </w:r>
      <w:r>
        <w:rPr>
          <w:spacing w:val="1"/>
        </w:rPr>
        <w:t xml:space="preserve"> </w:t>
      </w:r>
      <w:r>
        <w:t>добровольческая</w:t>
      </w:r>
      <w:r>
        <w:rPr>
          <w:spacing w:val="1"/>
        </w:rPr>
        <w:t xml:space="preserve"> </w:t>
      </w:r>
      <w:r>
        <w:t>деятельность),</w:t>
      </w:r>
      <w:r>
        <w:rPr>
          <w:spacing w:val="1"/>
        </w:rPr>
        <w:t xml:space="preserve"> </w:t>
      </w:r>
      <w:r>
        <w:t>трудовая</w:t>
      </w:r>
      <w:r>
        <w:rPr>
          <w:spacing w:val="1"/>
        </w:rPr>
        <w:t xml:space="preserve"> </w:t>
      </w:r>
      <w:r>
        <w:t>(производственная)</w:t>
      </w:r>
      <w:r>
        <w:rPr>
          <w:spacing w:val="1"/>
        </w:rPr>
        <w:t xml:space="preserve"> </w:t>
      </w:r>
      <w:r>
        <w:t>деятельность,</w:t>
      </w:r>
      <w:r>
        <w:rPr>
          <w:spacing w:val="1"/>
        </w:rPr>
        <w:t xml:space="preserve"> </w:t>
      </w:r>
      <w:r>
        <w:t>спортивно-</w:t>
      </w:r>
      <w:r>
        <w:rPr>
          <w:spacing w:val="1"/>
        </w:rPr>
        <w:t xml:space="preserve"> </w:t>
      </w:r>
      <w:r>
        <w:t>оздоровительная</w:t>
      </w:r>
      <w:r>
        <w:rPr>
          <w:spacing w:val="1"/>
        </w:rPr>
        <w:t xml:space="preserve"> </w:t>
      </w:r>
      <w:r>
        <w:t>деятельность,</w:t>
      </w:r>
      <w:r>
        <w:rPr>
          <w:spacing w:val="1"/>
        </w:rPr>
        <w:t xml:space="preserve"> </w:t>
      </w:r>
      <w:r>
        <w:t>туристско-краеведческая</w:t>
      </w:r>
      <w:r>
        <w:rPr>
          <w:spacing w:val="1"/>
        </w:rPr>
        <w:t xml:space="preserve"> </w:t>
      </w:r>
      <w:r>
        <w:t>деятельность),</w:t>
      </w:r>
      <w:r>
        <w:rPr>
          <w:spacing w:val="1"/>
        </w:rPr>
        <w:t xml:space="preserve"> </w:t>
      </w:r>
      <w:r>
        <w:t>опосредованно</w:t>
      </w:r>
      <w:r>
        <w:rPr>
          <w:spacing w:val="1"/>
        </w:rPr>
        <w:t xml:space="preserve"> </w:t>
      </w:r>
      <w:r>
        <w:t>стимулирующих и</w:t>
      </w:r>
      <w:r>
        <w:rPr>
          <w:spacing w:val="1"/>
        </w:rPr>
        <w:t xml:space="preserve"> </w:t>
      </w:r>
      <w:r>
        <w:t>корригирующих развитие</w:t>
      </w:r>
      <w:r>
        <w:rPr>
          <w:spacing w:val="1"/>
        </w:rPr>
        <w:t xml:space="preserve"> </w:t>
      </w:r>
      <w:r>
        <w:t>старшеклассников</w:t>
      </w:r>
      <w:r>
        <w:rPr>
          <w:spacing w:val="2"/>
        </w:rPr>
        <w:t xml:space="preserve"> </w:t>
      </w:r>
      <w:r>
        <w:t>с</w:t>
      </w:r>
      <w:r>
        <w:rPr>
          <w:spacing w:val="-1"/>
        </w:rPr>
        <w:t xml:space="preserve"> </w:t>
      </w:r>
      <w:r>
        <w:t>ОВЗ.</w:t>
      </w:r>
    </w:p>
    <w:p w:rsidR="00B15A17" w:rsidRDefault="00F034A4">
      <w:pPr>
        <w:pStyle w:val="a8"/>
        <w:ind w:right="313" w:firstLine="708"/>
      </w:pPr>
      <w:r>
        <w:t>Специалисты и педагоги с</w:t>
      </w:r>
      <w:r>
        <w:rPr>
          <w:spacing w:val="1"/>
        </w:rPr>
        <w:t xml:space="preserve"> </w:t>
      </w:r>
      <w:r>
        <w:t>участием самих обучающихся с ОВЗ и их 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с</w:t>
      </w:r>
      <w:r>
        <w:rPr>
          <w:spacing w:val="1"/>
        </w:rPr>
        <w:t xml:space="preserve"> </w:t>
      </w:r>
      <w:r>
        <w:t>целью</w:t>
      </w:r>
      <w:r>
        <w:rPr>
          <w:spacing w:val="1"/>
        </w:rPr>
        <w:t xml:space="preserve"> </w:t>
      </w:r>
      <w:r>
        <w:t>развития</w:t>
      </w:r>
      <w:r>
        <w:rPr>
          <w:spacing w:val="-1"/>
        </w:rPr>
        <w:t xml:space="preserve"> </w:t>
      </w:r>
      <w:r>
        <w:t>потенциала</w:t>
      </w:r>
      <w:r>
        <w:rPr>
          <w:spacing w:val="2"/>
        </w:rPr>
        <w:t xml:space="preserve"> </w:t>
      </w:r>
      <w:r>
        <w:t>школьников.</w:t>
      </w:r>
    </w:p>
    <w:p w:rsidR="00B15A17" w:rsidRDefault="00F034A4">
      <w:pPr>
        <w:pStyle w:val="a8"/>
        <w:spacing w:before="2"/>
        <w:ind w:right="302" w:firstLine="708"/>
      </w:pPr>
      <w:r>
        <w:t>Оптимально</w:t>
      </w:r>
      <w:r>
        <w:rPr>
          <w:spacing w:val="1"/>
        </w:rPr>
        <w:t xml:space="preserve"> </w:t>
      </w:r>
      <w:r>
        <w:t>выстроенное</w:t>
      </w:r>
      <w:r>
        <w:rPr>
          <w:spacing w:val="1"/>
        </w:rPr>
        <w:t xml:space="preserve"> </w:t>
      </w:r>
      <w:r>
        <w:rPr>
          <w:i/>
        </w:rPr>
        <w:t>взаимодействие</w:t>
      </w:r>
      <w:r>
        <w:rPr>
          <w:i/>
          <w:spacing w:val="1"/>
        </w:rPr>
        <w:t xml:space="preserve"> </w:t>
      </w:r>
      <w:r>
        <w:rPr>
          <w:i/>
        </w:rPr>
        <w:t>специалистов</w:t>
      </w:r>
      <w:r>
        <w:rPr>
          <w:i/>
          <w:spacing w:val="1"/>
        </w:rPr>
        <w:t xml:space="preserve"> </w:t>
      </w:r>
      <w:r>
        <w:rPr>
          <w:i/>
        </w:rPr>
        <w:t>образовательного</w:t>
      </w:r>
      <w:r>
        <w:rPr>
          <w:i/>
          <w:spacing w:val="-62"/>
        </w:rPr>
        <w:t xml:space="preserve"> </w:t>
      </w:r>
      <w:r>
        <w:rPr>
          <w:i/>
        </w:rPr>
        <w:t>учреждения</w:t>
      </w:r>
      <w:r>
        <w:t>,</w:t>
      </w:r>
      <w:r>
        <w:rPr>
          <w:spacing w:val="1"/>
        </w:rPr>
        <w:t xml:space="preserve"> </w:t>
      </w:r>
      <w:r>
        <w:t>обеспечивающее</w:t>
      </w:r>
      <w:r>
        <w:rPr>
          <w:spacing w:val="1"/>
        </w:rPr>
        <w:t xml:space="preserve"> </w:t>
      </w:r>
      <w:r>
        <w:t>системное</w:t>
      </w:r>
      <w:r>
        <w:rPr>
          <w:spacing w:val="1"/>
        </w:rPr>
        <w:t xml:space="preserve"> </w:t>
      </w:r>
      <w:r>
        <w:t>сопровождение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специалистами</w:t>
      </w:r>
      <w:r>
        <w:rPr>
          <w:spacing w:val="1"/>
        </w:rPr>
        <w:t xml:space="preserve"> </w:t>
      </w:r>
      <w:r>
        <w:t>различного</w:t>
      </w:r>
      <w:r>
        <w:rPr>
          <w:spacing w:val="1"/>
        </w:rPr>
        <w:t xml:space="preserve"> </w:t>
      </w:r>
      <w:r>
        <w:t>профиля</w:t>
      </w:r>
      <w:r>
        <w:rPr>
          <w:spacing w:val="66"/>
        </w:rPr>
        <w:t xml:space="preserve"> </w:t>
      </w:r>
      <w:r>
        <w:t>в</w:t>
      </w:r>
      <w:r>
        <w:rPr>
          <w:spacing w:val="66"/>
        </w:rPr>
        <w:t xml:space="preserve"> </w:t>
      </w:r>
      <w:r>
        <w:t>образовательном</w:t>
      </w:r>
      <w:r>
        <w:rPr>
          <w:spacing w:val="1"/>
        </w:rPr>
        <w:t xml:space="preserve"> </w:t>
      </w:r>
      <w:r>
        <w:t>процессе,</w:t>
      </w:r>
      <w:r>
        <w:rPr>
          <w:spacing w:val="1"/>
        </w:rPr>
        <w:t xml:space="preserve"> </w:t>
      </w:r>
      <w:r>
        <w:t>а</w:t>
      </w:r>
      <w:r>
        <w:rPr>
          <w:spacing w:val="1"/>
        </w:rPr>
        <w:t xml:space="preserve"> </w:t>
      </w:r>
      <w:r>
        <w:t>также</w:t>
      </w:r>
      <w:r>
        <w:rPr>
          <w:spacing w:val="1"/>
        </w:rPr>
        <w:t xml:space="preserve"> </w:t>
      </w:r>
      <w:r>
        <w:rPr>
          <w:i/>
        </w:rPr>
        <w:t>социальное</w:t>
      </w:r>
      <w:r>
        <w:rPr>
          <w:i/>
          <w:spacing w:val="1"/>
        </w:rPr>
        <w:t xml:space="preserve"> </w:t>
      </w:r>
      <w:r>
        <w:rPr>
          <w:i/>
        </w:rPr>
        <w:t>партнёрство</w:t>
      </w:r>
      <w:r>
        <w:t>,</w:t>
      </w:r>
      <w:r>
        <w:rPr>
          <w:spacing w:val="1"/>
        </w:rPr>
        <w:t xml:space="preserve"> </w:t>
      </w:r>
      <w:r>
        <w:t>предполагающее</w:t>
      </w:r>
      <w:r>
        <w:rPr>
          <w:spacing w:val="1"/>
        </w:rPr>
        <w:t xml:space="preserve"> </w:t>
      </w:r>
      <w:r>
        <w:t>профессиональное</w:t>
      </w:r>
      <w:r>
        <w:rPr>
          <w:spacing w:val="1"/>
        </w:rPr>
        <w:t xml:space="preserve"> </w:t>
      </w:r>
      <w:r>
        <w:t>взаимодействие</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внешними</w:t>
      </w:r>
      <w:r>
        <w:rPr>
          <w:spacing w:val="1"/>
        </w:rPr>
        <w:t xml:space="preserve"> </w:t>
      </w:r>
      <w:r>
        <w:t>ресурсами</w:t>
      </w:r>
      <w:r>
        <w:rPr>
          <w:spacing w:val="1"/>
        </w:rPr>
        <w:t xml:space="preserve"> </w:t>
      </w:r>
      <w:r>
        <w:t>(организациями</w:t>
      </w:r>
      <w:r>
        <w:rPr>
          <w:spacing w:val="1"/>
        </w:rPr>
        <w:t xml:space="preserve"> </w:t>
      </w:r>
      <w:r>
        <w:t>различных ведомств, общественными организациями и другими институтами общества)</w:t>
      </w:r>
      <w:r>
        <w:rPr>
          <w:spacing w:val="1"/>
        </w:rPr>
        <w:t xml:space="preserve"> </w:t>
      </w:r>
      <w:r>
        <w:t>являются</w:t>
      </w:r>
      <w:r>
        <w:rPr>
          <w:spacing w:val="1"/>
        </w:rPr>
        <w:t xml:space="preserve"> </w:t>
      </w:r>
      <w:r>
        <w:t>ключевыми</w:t>
      </w:r>
      <w:r>
        <w:rPr>
          <w:spacing w:val="4"/>
        </w:rPr>
        <w:t xml:space="preserve"> </w:t>
      </w:r>
      <w:r>
        <w:t>механизмами</w:t>
      </w:r>
      <w:r>
        <w:rPr>
          <w:spacing w:val="6"/>
        </w:rPr>
        <w:t xml:space="preserve"> </w:t>
      </w:r>
      <w:r>
        <w:t>реализации</w:t>
      </w:r>
      <w:r>
        <w:rPr>
          <w:spacing w:val="7"/>
        </w:rPr>
        <w:t xml:space="preserve"> </w:t>
      </w:r>
      <w:r>
        <w:t>коррекционной</w:t>
      </w:r>
      <w:r>
        <w:rPr>
          <w:spacing w:val="15"/>
        </w:rPr>
        <w:t xml:space="preserve"> </w:t>
      </w:r>
      <w:r>
        <w:t>работы</w:t>
      </w:r>
      <w:r>
        <w:rPr>
          <w:spacing w:val="7"/>
        </w:rPr>
        <w:t xml:space="preserve"> </w:t>
      </w:r>
      <w:r>
        <w:t>являются.</w:t>
      </w:r>
    </w:p>
    <w:p w:rsidR="00B15A17" w:rsidRDefault="00F034A4">
      <w:pPr>
        <w:pStyle w:val="a8"/>
        <w:ind w:right="305" w:firstLine="708"/>
      </w:pPr>
      <w:r>
        <w:rPr>
          <w:i/>
        </w:rPr>
        <w:t>Взаимодействие</w:t>
      </w:r>
      <w:r>
        <w:rPr>
          <w:i/>
          <w:spacing w:val="1"/>
        </w:rPr>
        <w:t xml:space="preserve"> </w:t>
      </w:r>
      <w:r>
        <w:rPr>
          <w:i/>
        </w:rPr>
        <w:t>специалистов</w:t>
      </w:r>
      <w:r>
        <w:rPr>
          <w:i/>
          <w:spacing w:val="1"/>
        </w:rPr>
        <w:t xml:space="preserve"> </w:t>
      </w:r>
      <w:r>
        <w:rPr>
          <w:i/>
        </w:rPr>
        <w:t>образовательного</w:t>
      </w:r>
      <w:r>
        <w:rPr>
          <w:i/>
          <w:spacing w:val="1"/>
        </w:rPr>
        <w:t xml:space="preserve"> </w:t>
      </w:r>
      <w:r>
        <w:rPr>
          <w:i/>
        </w:rPr>
        <w:t>учреждения</w:t>
      </w:r>
      <w:r>
        <w:rPr>
          <w:i/>
          <w:spacing w:val="1"/>
        </w:rPr>
        <w:t xml:space="preserve"> </w:t>
      </w:r>
      <w:r>
        <w:t>предусматривает:</w:t>
      </w:r>
      <w:r>
        <w:rPr>
          <w:spacing w:val="1"/>
        </w:rPr>
        <w:t xml:space="preserve"> </w:t>
      </w:r>
      <w:r>
        <w:t>комплексность</w:t>
      </w:r>
      <w:r>
        <w:rPr>
          <w:spacing w:val="1"/>
        </w:rPr>
        <w:t xml:space="preserve"> </w:t>
      </w:r>
      <w:r>
        <w:t>в</w:t>
      </w:r>
      <w:r>
        <w:rPr>
          <w:spacing w:val="1"/>
        </w:rPr>
        <w:t xml:space="preserve"> </w:t>
      </w:r>
      <w:r>
        <w:t>определении</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ребёнка,</w:t>
      </w:r>
      <w:r>
        <w:rPr>
          <w:spacing w:val="1"/>
        </w:rPr>
        <w:t xml:space="preserve"> </w:t>
      </w:r>
      <w:r>
        <w:t>предоставлении</w:t>
      </w:r>
      <w:r>
        <w:rPr>
          <w:spacing w:val="1"/>
        </w:rPr>
        <w:t xml:space="preserve"> </w:t>
      </w:r>
      <w:r>
        <w:t>ему</w:t>
      </w:r>
      <w:r>
        <w:rPr>
          <w:spacing w:val="1"/>
        </w:rPr>
        <w:t xml:space="preserve"> </w:t>
      </w:r>
      <w:r>
        <w:t>квалифицированной</w:t>
      </w:r>
      <w:r>
        <w:rPr>
          <w:spacing w:val="1"/>
        </w:rPr>
        <w:t xml:space="preserve"> </w:t>
      </w:r>
      <w:r>
        <w:t>помощи</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многоаспектный</w:t>
      </w:r>
      <w:r>
        <w:rPr>
          <w:spacing w:val="1"/>
        </w:rPr>
        <w:t xml:space="preserve"> </w:t>
      </w:r>
      <w:r>
        <w:t>анализ</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ребёнка;</w:t>
      </w:r>
      <w:r>
        <w:rPr>
          <w:spacing w:val="1"/>
        </w:rPr>
        <w:t xml:space="preserve"> </w:t>
      </w:r>
      <w:r>
        <w:t>составление</w:t>
      </w:r>
      <w:r>
        <w:rPr>
          <w:spacing w:val="1"/>
        </w:rPr>
        <w:t xml:space="preserve"> </w:t>
      </w:r>
      <w:r>
        <w:t>комплексных</w:t>
      </w:r>
      <w:r>
        <w:rPr>
          <w:spacing w:val="1"/>
        </w:rPr>
        <w:t xml:space="preserve"> </w:t>
      </w:r>
      <w:r>
        <w:t>индивидуальных</w:t>
      </w:r>
      <w:r>
        <w:rPr>
          <w:spacing w:val="1"/>
        </w:rPr>
        <w:t xml:space="preserve"> </w:t>
      </w:r>
      <w:r>
        <w:t>программ</w:t>
      </w:r>
      <w:r>
        <w:rPr>
          <w:spacing w:val="1"/>
        </w:rPr>
        <w:t xml:space="preserve"> </w:t>
      </w:r>
      <w:r>
        <w:t>общего</w:t>
      </w:r>
      <w:r>
        <w:rPr>
          <w:spacing w:val="1"/>
        </w:rPr>
        <w:t xml:space="preserve"> </w:t>
      </w:r>
      <w:r>
        <w:t>развития</w:t>
      </w:r>
      <w:r>
        <w:rPr>
          <w:spacing w:val="1"/>
        </w:rPr>
        <w:t xml:space="preserve"> </w:t>
      </w:r>
      <w:r>
        <w:t>и</w:t>
      </w:r>
      <w:r>
        <w:rPr>
          <w:spacing w:val="1"/>
        </w:rPr>
        <w:t xml:space="preserve"> </w:t>
      </w:r>
      <w:r>
        <w:t>коррекции</w:t>
      </w:r>
      <w:r>
        <w:rPr>
          <w:spacing w:val="1"/>
        </w:rPr>
        <w:t xml:space="preserve"> </w:t>
      </w:r>
      <w:r>
        <w:t>отдельных</w:t>
      </w:r>
      <w:r>
        <w:rPr>
          <w:spacing w:val="1"/>
        </w:rPr>
        <w:t xml:space="preserve"> </w:t>
      </w:r>
      <w:r>
        <w:t>сторон</w:t>
      </w:r>
      <w:r>
        <w:rPr>
          <w:spacing w:val="1"/>
        </w:rPr>
        <w:t xml:space="preserve"> </w:t>
      </w:r>
      <w:r>
        <w:t>учебно­познавательной,</w:t>
      </w:r>
      <w:r>
        <w:rPr>
          <w:spacing w:val="6"/>
        </w:rPr>
        <w:t xml:space="preserve"> </w:t>
      </w:r>
      <w:r>
        <w:t>речевой,</w:t>
      </w:r>
      <w:r>
        <w:rPr>
          <w:spacing w:val="7"/>
        </w:rPr>
        <w:t xml:space="preserve"> </w:t>
      </w:r>
      <w:r>
        <w:t>эмоциональной­волевой</w:t>
      </w:r>
      <w:r>
        <w:rPr>
          <w:spacing w:val="8"/>
        </w:rPr>
        <w:t xml:space="preserve"> </w:t>
      </w:r>
      <w:r>
        <w:t>и</w:t>
      </w:r>
      <w:r>
        <w:rPr>
          <w:spacing w:val="8"/>
        </w:rPr>
        <w:t xml:space="preserve"> </w:t>
      </w:r>
      <w:r>
        <w:t>личностной</w:t>
      </w:r>
      <w:r>
        <w:rPr>
          <w:spacing w:val="26"/>
        </w:rPr>
        <w:t xml:space="preserve"> </w:t>
      </w:r>
      <w:r>
        <w:t>сфер</w:t>
      </w:r>
      <w:r>
        <w:rPr>
          <w:spacing w:val="4"/>
        </w:rPr>
        <w:t xml:space="preserve"> </w:t>
      </w:r>
      <w:r>
        <w:t>ребёнка.</w:t>
      </w:r>
    </w:p>
    <w:p w:rsidR="00B15A17" w:rsidRDefault="00F034A4">
      <w:pPr>
        <w:pStyle w:val="a8"/>
        <w:spacing w:before="1"/>
        <w:ind w:right="306" w:firstLine="708"/>
      </w:pPr>
      <w:r>
        <w:rPr>
          <w:i/>
        </w:rPr>
        <w:t>Социальное</w:t>
      </w:r>
      <w:r>
        <w:rPr>
          <w:i/>
          <w:spacing w:val="1"/>
        </w:rPr>
        <w:t xml:space="preserve"> </w:t>
      </w:r>
      <w:r>
        <w:rPr>
          <w:i/>
        </w:rPr>
        <w:t>партнёрство</w:t>
      </w:r>
      <w:r>
        <w:rPr>
          <w:i/>
          <w:spacing w:val="1"/>
        </w:rPr>
        <w:t xml:space="preserve"> </w:t>
      </w:r>
      <w:r>
        <w:t>предусматривает:</w:t>
      </w:r>
      <w:r>
        <w:rPr>
          <w:spacing w:val="1"/>
        </w:rPr>
        <w:t xml:space="preserve"> </w:t>
      </w:r>
      <w:r>
        <w:t>сотрудничество</w:t>
      </w:r>
      <w:r>
        <w:rPr>
          <w:spacing w:val="1"/>
        </w:rPr>
        <w:t xml:space="preserve"> </w:t>
      </w:r>
      <w:r>
        <w:t>с</w:t>
      </w:r>
      <w:r>
        <w:rPr>
          <w:spacing w:val="1"/>
        </w:rPr>
        <w:t xml:space="preserve"> </w:t>
      </w:r>
      <w:r>
        <w:t>учреждениями</w:t>
      </w:r>
      <w:r>
        <w:rPr>
          <w:spacing w:val="1"/>
        </w:rPr>
        <w:t xml:space="preserve"> </w:t>
      </w:r>
      <w:r>
        <w:t>образования и другими ведомствами по вопросам преемственности обучения, развития и</w:t>
      </w:r>
      <w:r>
        <w:rPr>
          <w:spacing w:val="1"/>
        </w:rPr>
        <w:t xml:space="preserve"> </w:t>
      </w:r>
      <w:r>
        <w:t>адаптации,</w:t>
      </w:r>
      <w:r>
        <w:rPr>
          <w:spacing w:val="1"/>
        </w:rPr>
        <w:t xml:space="preserve"> </w:t>
      </w:r>
      <w:r>
        <w:t>социализации,</w:t>
      </w:r>
      <w:r>
        <w:rPr>
          <w:spacing w:val="1"/>
        </w:rPr>
        <w:t xml:space="preserve"> </w:t>
      </w:r>
      <w:r>
        <w:t>здоровьесбережения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сотрудничество</w:t>
      </w:r>
      <w:r>
        <w:rPr>
          <w:spacing w:val="1"/>
        </w:rPr>
        <w:t xml:space="preserve"> </w:t>
      </w:r>
      <w:r>
        <w:t>со</w:t>
      </w:r>
      <w:r>
        <w:rPr>
          <w:spacing w:val="1"/>
        </w:rPr>
        <w:t xml:space="preserve"> </w:t>
      </w:r>
      <w:r>
        <w:t>средствами</w:t>
      </w:r>
      <w:r>
        <w:rPr>
          <w:spacing w:val="1"/>
        </w:rPr>
        <w:t xml:space="preserve"> </w:t>
      </w:r>
      <w:r>
        <w:t>массовой</w:t>
      </w:r>
      <w:r>
        <w:rPr>
          <w:spacing w:val="1"/>
        </w:rPr>
        <w:t xml:space="preserve"> </w:t>
      </w:r>
      <w:r>
        <w:t>информации,</w:t>
      </w:r>
      <w:r>
        <w:rPr>
          <w:spacing w:val="1"/>
        </w:rPr>
        <w:t xml:space="preserve"> </w:t>
      </w:r>
      <w:r>
        <w:t>а</w:t>
      </w:r>
      <w:r>
        <w:rPr>
          <w:spacing w:val="1"/>
        </w:rPr>
        <w:t xml:space="preserve"> </w:t>
      </w:r>
      <w:r>
        <w:t>также</w:t>
      </w:r>
      <w:r>
        <w:rPr>
          <w:spacing w:val="1"/>
        </w:rPr>
        <w:t xml:space="preserve"> </w:t>
      </w:r>
      <w:r>
        <w:t>с</w:t>
      </w:r>
      <w:r>
        <w:rPr>
          <w:spacing w:val="1"/>
        </w:rPr>
        <w:t xml:space="preserve"> </w:t>
      </w:r>
      <w:r>
        <w:t>негосударственными</w:t>
      </w:r>
      <w:r>
        <w:rPr>
          <w:spacing w:val="1"/>
        </w:rPr>
        <w:t xml:space="preserve"> </w:t>
      </w:r>
      <w:r>
        <w:t>структурами,</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общественными</w:t>
      </w:r>
      <w:r>
        <w:rPr>
          <w:spacing w:val="1"/>
        </w:rPr>
        <w:t xml:space="preserve"> </w:t>
      </w:r>
      <w:r>
        <w:t>объединениями</w:t>
      </w:r>
      <w:r>
        <w:rPr>
          <w:spacing w:val="1"/>
        </w:rPr>
        <w:t xml:space="preserve"> </w:t>
      </w:r>
      <w:r>
        <w:t>инвалидов, организациями родителей детей с ограниченными возможностями здоровья;</w:t>
      </w:r>
      <w:r>
        <w:rPr>
          <w:spacing w:val="1"/>
        </w:rPr>
        <w:t xml:space="preserve"> </w:t>
      </w:r>
      <w:r>
        <w:t>сотрудничество с</w:t>
      </w:r>
      <w:r>
        <w:rPr>
          <w:spacing w:val="-1"/>
        </w:rPr>
        <w:t xml:space="preserve"> </w:t>
      </w:r>
      <w:r>
        <w:t>родительской</w:t>
      </w:r>
      <w:r>
        <w:rPr>
          <w:spacing w:val="-1"/>
        </w:rPr>
        <w:t xml:space="preserve"> </w:t>
      </w:r>
      <w:r>
        <w:t>общественностью.</w:t>
      </w:r>
    </w:p>
    <w:p w:rsidR="00B15A17" w:rsidRDefault="00B15A17">
      <w:pPr>
        <w:pStyle w:val="a8"/>
        <w:spacing w:before="6"/>
        <w:ind w:left="0"/>
        <w:jc w:val="left"/>
      </w:pPr>
    </w:p>
    <w:p w:rsidR="00B15A17" w:rsidRDefault="00F034A4" w:rsidP="005E6B29">
      <w:pPr>
        <w:pStyle w:val="Heading1"/>
        <w:numPr>
          <w:ilvl w:val="2"/>
          <w:numId w:val="8"/>
        </w:numPr>
        <w:tabs>
          <w:tab w:val="left" w:pos="1610"/>
        </w:tabs>
        <w:spacing w:before="1" w:line="240" w:lineRule="auto"/>
        <w:ind w:right="310" w:firstLine="708"/>
        <w:jc w:val="both"/>
      </w:pPr>
      <w:r>
        <w:t>Планируемые</w:t>
      </w:r>
      <w:r>
        <w:rPr>
          <w:spacing w:val="1"/>
        </w:rPr>
        <w:t xml:space="preserve"> </w:t>
      </w:r>
      <w:r>
        <w:t>результаты</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62"/>
        </w:rPr>
        <w:t xml:space="preserve"> </w:t>
      </w:r>
      <w:r>
        <w:t>здоровья</w:t>
      </w:r>
      <w:r>
        <w:rPr>
          <w:spacing w:val="-1"/>
        </w:rPr>
        <w:t xml:space="preserve"> </w:t>
      </w:r>
      <w:r>
        <w:t>и</w:t>
      </w:r>
      <w:r>
        <w:rPr>
          <w:spacing w:val="-1"/>
        </w:rPr>
        <w:t xml:space="preserve"> </w:t>
      </w:r>
      <w:r>
        <w:t>инвалидами</w:t>
      </w:r>
    </w:p>
    <w:p w:rsidR="00B15A17" w:rsidRDefault="00F034A4">
      <w:pPr>
        <w:pStyle w:val="a8"/>
        <w:ind w:right="315" w:firstLine="708"/>
      </w:pPr>
      <w:r>
        <w:t>В итоге проведения коррекционной работы обучающиеся с ОВЗ в достаточной мере</w:t>
      </w:r>
      <w:r>
        <w:rPr>
          <w:spacing w:val="1"/>
        </w:rPr>
        <w:t xml:space="preserve"> </w:t>
      </w:r>
      <w:r>
        <w:t>осваивают</w:t>
      </w:r>
      <w:r>
        <w:rPr>
          <w:spacing w:val="-2"/>
        </w:rPr>
        <w:t xml:space="preserve"> </w:t>
      </w:r>
      <w:r>
        <w:t>основную</w:t>
      </w:r>
      <w:r>
        <w:rPr>
          <w:spacing w:val="2"/>
        </w:rPr>
        <w:t xml:space="preserve"> </w:t>
      </w:r>
      <w:r>
        <w:t>образовательную</w:t>
      </w:r>
      <w:r>
        <w:rPr>
          <w:spacing w:val="-1"/>
        </w:rPr>
        <w:t xml:space="preserve"> </w:t>
      </w:r>
      <w:r>
        <w:t>программу</w:t>
      </w:r>
      <w:r>
        <w:rPr>
          <w:spacing w:val="-4"/>
        </w:rPr>
        <w:t xml:space="preserve"> </w:t>
      </w:r>
      <w:r>
        <w:t>ФГОС</w:t>
      </w:r>
      <w:r>
        <w:rPr>
          <w:spacing w:val="-2"/>
        </w:rPr>
        <w:t xml:space="preserve"> </w:t>
      </w:r>
      <w:r>
        <w:t>СОО.</w:t>
      </w:r>
    </w:p>
    <w:p w:rsidR="00B15A17" w:rsidRDefault="00F034A4">
      <w:pPr>
        <w:pStyle w:val="a8"/>
        <w:ind w:right="308" w:firstLine="708"/>
      </w:pPr>
      <w:r>
        <w:t>Результаты обучающихся с особыми образовательными потребностями на уровне</w:t>
      </w:r>
      <w:r>
        <w:rPr>
          <w:spacing w:val="1"/>
        </w:rPr>
        <w:t xml:space="preserve"> </w:t>
      </w:r>
      <w:r>
        <w:t>среднего</w:t>
      </w:r>
      <w:r>
        <w:rPr>
          <w:spacing w:val="1"/>
        </w:rPr>
        <w:t xml:space="preserve"> </w:t>
      </w:r>
      <w:r>
        <w:t>образования</w:t>
      </w:r>
      <w:r>
        <w:rPr>
          <w:spacing w:val="1"/>
        </w:rPr>
        <w:t xml:space="preserve"> </w:t>
      </w:r>
      <w:r>
        <w:t>демонстрируют</w:t>
      </w:r>
      <w:r>
        <w:rPr>
          <w:spacing w:val="1"/>
        </w:rPr>
        <w:t xml:space="preserve"> </w:t>
      </w:r>
      <w:r>
        <w:t>готовность</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62"/>
        </w:rPr>
        <w:t xml:space="preserve"> </w:t>
      </w:r>
      <w:r>
        <w:lastRenderedPageBreak/>
        <w:t>образованию</w:t>
      </w:r>
      <w:r>
        <w:rPr>
          <w:spacing w:val="1"/>
        </w:rPr>
        <w:t xml:space="preserve"> </w:t>
      </w:r>
      <w:r>
        <w:t>и</w:t>
      </w:r>
      <w:r>
        <w:rPr>
          <w:spacing w:val="1"/>
        </w:rPr>
        <w:t xml:space="preserve"> </w:t>
      </w:r>
      <w:r>
        <w:t>достаточные</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62"/>
        </w:rPr>
        <w:t xml:space="preserve"> </w:t>
      </w:r>
      <w:r>
        <w:t>самоопределению.</w:t>
      </w:r>
    </w:p>
    <w:p w:rsidR="00B15A17" w:rsidRDefault="00F034A4">
      <w:pPr>
        <w:pStyle w:val="a8"/>
        <w:ind w:right="313" w:firstLine="708"/>
      </w:pPr>
      <w:r>
        <w:t>Планируется преодоление, компенсация или минимизация имеющихся у подростков</w:t>
      </w:r>
      <w:r>
        <w:rPr>
          <w:spacing w:val="-62"/>
        </w:rPr>
        <w:t xml:space="preserve"> </w:t>
      </w:r>
      <w:r>
        <w:t>нарушений;</w:t>
      </w:r>
      <w:r>
        <w:rPr>
          <w:spacing w:val="21"/>
        </w:rPr>
        <w:t xml:space="preserve"> </w:t>
      </w:r>
      <w:r>
        <w:t>совершенствование</w:t>
      </w:r>
      <w:r>
        <w:rPr>
          <w:spacing w:val="21"/>
        </w:rPr>
        <w:t xml:space="preserve"> </w:t>
      </w:r>
      <w:r>
        <w:t>личностных,</w:t>
      </w:r>
      <w:r>
        <w:rPr>
          <w:spacing w:val="21"/>
        </w:rPr>
        <w:t xml:space="preserve"> </w:t>
      </w:r>
      <w:r>
        <w:t>регулятивных,</w:t>
      </w:r>
      <w:r>
        <w:rPr>
          <w:spacing w:val="21"/>
        </w:rPr>
        <w:t xml:space="preserve"> </w:t>
      </w:r>
      <w:r>
        <w:t>познавательных</w:t>
      </w:r>
      <w:r>
        <w:rPr>
          <w:spacing w:val="21"/>
        </w:rPr>
        <w:t xml:space="preserve"> </w:t>
      </w:r>
      <w:r>
        <w:t>и</w:t>
      </w:r>
    </w:p>
    <w:p w:rsidR="00B15A17" w:rsidRDefault="00F034A4">
      <w:pPr>
        <w:pStyle w:val="a8"/>
        <w:spacing w:before="67"/>
        <w:ind w:right="313"/>
      </w:pPr>
      <w:r>
        <w:t>коммуникативных</w:t>
      </w:r>
      <w:r>
        <w:rPr>
          <w:spacing w:val="1"/>
        </w:rPr>
        <w:t xml:space="preserve"> </w:t>
      </w:r>
      <w:r>
        <w:t>компетенций,</w:t>
      </w:r>
      <w:r>
        <w:rPr>
          <w:spacing w:val="1"/>
        </w:rPr>
        <w:t xml:space="preserve"> </w:t>
      </w:r>
      <w:r>
        <w:t>что</w:t>
      </w:r>
      <w:r>
        <w:rPr>
          <w:spacing w:val="1"/>
        </w:rPr>
        <w:t xml:space="preserve"> </w:t>
      </w:r>
      <w:r>
        <w:t>позволит</w:t>
      </w:r>
      <w:r>
        <w:rPr>
          <w:spacing w:val="1"/>
        </w:rPr>
        <w:t xml:space="preserve"> </w:t>
      </w:r>
      <w:r>
        <w:t>школьникам</w:t>
      </w:r>
      <w:r>
        <w:rPr>
          <w:spacing w:val="1"/>
        </w:rPr>
        <w:t xml:space="preserve"> </w:t>
      </w:r>
      <w:r>
        <w:t>освоить</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успешно</w:t>
      </w:r>
      <w:r>
        <w:rPr>
          <w:spacing w:val="1"/>
        </w:rPr>
        <w:t xml:space="preserve"> </w:t>
      </w:r>
      <w:r>
        <w:t>пройти</w:t>
      </w:r>
      <w:r>
        <w:rPr>
          <w:spacing w:val="1"/>
        </w:rPr>
        <w:t xml:space="preserve"> </w:t>
      </w:r>
      <w:r>
        <w:t>итоговую</w:t>
      </w:r>
      <w:r>
        <w:rPr>
          <w:spacing w:val="1"/>
        </w:rPr>
        <w:t xml:space="preserve"> </w:t>
      </w:r>
      <w:r>
        <w:t>аттестацию</w:t>
      </w:r>
      <w:r>
        <w:rPr>
          <w:spacing w:val="1"/>
        </w:rPr>
        <w:t xml:space="preserve"> </w:t>
      </w:r>
      <w:r>
        <w:t>и</w:t>
      </w:r>
      <w:r>
        <w:rPr>
          <w:spacing w:val="1"/>
        </w:rPr>
        <w:t xml:space="preserve"> </w:t>
      </w:r>
      <w:r>
        <w:t>продолжить</w:t>
      </w:r>
      <w:r>
        <w:rPr>
          <w:spacing w:val="-62"/>
        </w:rPr>
        <w:t xml:space="preserve"> </w:t>
      </w:r>
      <w:r>
        <w:t>обучение</w:t>
      </w:r>
      <w:r>
        <w:rPr>
          <w:spacing w:val="-5"/>
        </w:rPr>
        <w:t xml:space="preserve"> </w:t>
      </w:r>
      <w:r>
        <w:t>в</w:t>
      </w:r>
      <w:r>
        <w:rPr>
          <w:spacing w:val="-2"/>
        </w:rPr>
        <w:t xml:space="preserve"> </w:t>
      </w:r>
      <w:r>
        <w:t>выбранных</w:t>
      </w:r>
      <w:r>
        <w:rPr>
          <w:spacing w:val="-5"/>
        </w:rPr>
        <w:t xml:space="preserve"> </w:t>
      </w:r>
      <w:r>
        <w:t>профессиональных</w:t>
      </w:r>
      <w:r>
        <w:rPr>
          <w:spacing w:val="-3"/>
        </w:rPr>
        <w:t xml:space="preserve"> </w:t>
      </w:r>
      <w:r>
        <w:t>образовательных</w:t>
      </w:r>
      <w:r>
        <w:rPr>
          <w:spacing w:val="-5"/>
        </w:rPr>
        <w:t xml:space="preserve"> </w:t>
      </w:r>
      <w:r>
        <w:t>организациях</w:t>
      </w:r>
      <w:r>
        <w:rPr>
          <w:spacing w:val="-5"/>
        </w:rPr>
        <w:t xml:space="preserve"> </w:t>
      </w:r>
      <w:r>
        <w:t>разного уровня.</w:t>
      </w:r>
    </w:p>
    <w:p w:rsidR="00B15A17" w:rsidRDefault="00F034A4">
      <w:pPr>
        <w:pStyle w:val="a8"/>
        <w:spacing w:before="1"/>
        <w:ind w:left="961"/>
        <w:jc w:val="left"/>
      </w:pPr>
      <w:r>
        <w:t>Личностные</w:t>
      </w:r>
      <w:r>
        <w:rPr>
          <w:spacing w:val="-5"/>
        </w:rPr>
        <w:t xml:space="preserve"> </w:t>
      </w:r>
      <w:r>
        <w:t>результаты:</w:t>
      </w:r>
    </w:p>
    <w:p w:rsidR="00B15A17" w:rsidRDefault="00F034A4">
      <w:pPr>
        <w:pStyle w:val="a8"/>
        <w:spacing w:before="1"/>
        <w:ind w:left="961" w:right="4229"/>
        <w:jc w:val="left"/>
      </w:pPr>
      <w:r>
        <w:t>сформированная мотивация к труду;</w:t>
      </w:r>
      <w:r>
        <w:rPr>
          <w:spacing w:val="1"/>
        </w:rPr>
        <w:t xml:space="preserve"> </w:t>
      </w:r>
      <w:r>
        <w:t>ответственное</w:t>
      </w:r>
      <w:r>
        <w:rPr>
          <w:spacing w:val="-4"/>
        </w:rPr>
        <w:t xml:space="preserve"> </w:t>
      </w:r>
      <w:r>
        <w:t>отношение</w:t>
      </w:r>
      <w:r>
        <w:rPr>
          <w:spacing w:val="-3"/>
        </w:rPr>
        <w:t xml:space="preserve"> </w:t>
      </w:r>
      <w:r>
        <w:t>к</w:t>
      </w:r>
      <w:r>
        <w:rPr>
          <w:spacing w:val="-5"/>
        </w:rPr>
        <w:t xml:space="preserve"> </w:t>
      </w:r>
      <w:r>
        <w:t>выполнению</w:t>
      </w:r>
      <w:r>
        <w:rPr>
          <w:spacing w:val="-2"/>
        </w:rPr>
        <w:t xml:space="preserve"> </w:t>
      </w:r>
      <w:r>
        <w:t>заданий;</w:t>
      </w:r>
    </w:p>
    <w:p w:rsidR="00B15A17" w:rsidRDefault="00F034A4">
      <w:pPr>
        <w:pStyle w:val="a8"/>
        <w:spacing w:line="299" w:lineRule="exact"/>
        <w:ind w:left="961"/>
        <w:jc w:val="left"/>
      </w:pPr>
      <w:r>
        <w:t>адекватная</w:t>
      </w:r>
      <w:r>
        <w:rPr>
          <w:spacing w:val="-3"/>
        </w:rPr>
        <w:t xml:space="preserve"> </w:t>
      </w:r>
      <w:r>
        <w:t>самооценка</w:t>
      </w:r>
      <w:r>
        <w:rPr>
          <w:spacing w:val="-1"/>
        </w:rPr>
        <w:t xml:space="preserve"> </w:t>
      </w:r>
      <w:r>
        <w:t>и</w:t>
      </w:r>
      <w:r>
        <w:rPr>
          <w:spacing w:val="-2"/>
        </w:rPr>
        <w:t xml:space="preserve"> </w:t>
      </w:r>
      <w:r>
        <w:t>оценка</w:t>
      </w:r>
      <w:r>
        <w:rPr>
          <w:spacing w:val="-2"/>
        </w:rPr>
        <w:t xml:space="preserve"> </w:t>
      </w:r>
      <w:r>
        <w:t>окружающих людей;</w:t>
      </w:r>
    </w:p>
    <w:p w:rsidR="00B15A17" w:rsidRDefault="00F034A4">
      <w:pPr>
        <w:pStyle w:val="a8"/>
        <w:spacing w:before="1"/>
        <w:ind w:right="305" w:firstLine="708"/>
      </w:pPr>
      <w:r>
        <w:t>сформированный</w:t>
      </w:r>
      <w:r>
        <w:rPr>
          <w:spacing w:val="1"/>
        </w:rPr>
        <w:t xml:space="preserve"> </w:t>
      </w:r>
      <w:r>
        <w:t>самоконтроль</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эмоциональных</w:t>
      </w:r>
      <w:r>
        <w:rPr>
          <w:spacing w:val="1"/>
        </w:rPr>
        <w:t xml:space="preserve"> </w:t>
      </w:r>
      <w:r>
        <w:t>и</w:t>
      </w:r>
      <w:r>
        <w:rPr>
          <w:spacing w:val="1"/>
        </w:rPr>
        <w:t xml:space="preserve"> </w:t>
      </w:r>
      <w:r>
        <w:t>волевых</w:t>
      </w:r>
      <w:r>
        <w:rPr>
          <w:spacing w:val="1"/>
        </w:rPr>
        <w:t xml:space="preserve"> </w:t>
      </w:r>
      <w:r>
        <w:t>качеств;</w:t>
      </w:r>
    </w:p>
    <w:p w:rsidR="00B15A17" w:rsidRDefault="00F034A4">
      <w:pPr>
        <w:pStyle w:val="a8"/>
        <w:ind w:right="308" w:firstLine="708"/>
      </w:pPr>
      <w:r>
        <w:t>умение</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разными</w:t>
      </w:r>
      <w:r>
        <w:rPr>
          <w:spacing w:val="1"/>
        </w:rPr>
        <w:t xml:space="preserve"> </w:t>
      </w:r>
      <w:r>
        <w:t>людьми,</w:t>
      </w:r>
      <w:r>
        <w:rPr>
          <w:spacing w:val="1"/>
        </w:rPr>
        <w:t xml:space="preserve"> </w:t>
      </w:r>
      <w:r>
        <w:t>достигать</w:t>
      </w:r>
      <w:r>
        <w:rPr>
          <w:spacing w:val="1"/>
        </w:rPr>
        <w:t xml:space="preserve"> </w:t>
      </w:r>
      <w:r>
        <w:t>в</w:t>
      </w:r>
      <w:r>
        <w:rPr>
          <w:spacing w:val="1"/>
        </w:rPr>
        <w:t xml:space="preserve"> </w:t>
      </w:r>
      <w:r>
        <w:t>нем</w:t>
      </w:r>
      <w:r>
        <w:rPr>
          <w:spacing w:val="65"/>
        </w:rPr>
        <w:t xml:space="preserve"> </w:t>
      </w:r>
      <w:r>
        <w:t>взаимопонимания,</w:t>
      </w:r>
      <w:r>
        <w:rPr>
          <w:spacing w:val="1"/>
        </w:rPr>
        <w:t xml:space="preserve"> </w:t>
      </w:r>
      <w:r>
        <w:t>находить общие цели</w:t>
      </w:r>
      <w:r>
        <w:rPr>
          <w:spacing w:val="3"/>
        </w:rPr>
        <w:t xml:space="preserve"> </w:t>
      </w:r>
      <w:r>
        <w:t>и</w:t>
      </w:r>
      <w:r>
        <w:rPr>
          <w:spacing w:val="-1"/>
        </w:rPr>
        <w:t xml:space="preserve"> </w:t>
      </w:r>
      <w:r>
        <w:t>сотрудничать</w:t>
      </w:r>
      <w:r>
        <w:rPr>
          <w:spacing w:val="1"/>
        </w:rPr>
        <w:t xml:space="preserve"> </w:t>
      </w:r>
      <w:r>
        <w:t>для их</w:t>
      </w:r>
      <w:r>
        <w:rPr>
          <w:spacing w:val="-1"/>
        </w:rPr>
        <w:t xml:space="preserve"> </w:t>
      </w:r>
      <w:r>
        <w:t>достижения;</w:t>
      </w:r>
    </w:p>
    <w:p w:rsidR="00B15A17" w:rsidRDefault="00F034A4">
      <w:pPr>
        <w:pStyle w:val="a8"/>
        <w:ind w:right="306" w:firstLine="708"/>
      </w:pPr>
      <w:r>
        <w:t>понимание ценностей здорового и безопасного образа жизни, наличие потребности в</w:t>
      </w:r>
      <w:r>
        <w:rPr>
          <w:spacing w:val="-62"/>
        </w:rPr>
        <w:t xml:space="preserve"> </w:t>
      </w:r>
      <w:r>
        <w:t>физическом</w:t>
      </w:r>
      <w:r>
        <w:rPr>
          <w:spacing w:val="1"/>
        </w:rPr>
        <w:t xml:space="preserve"> </w:t>
      </w:r>
      <w:r>
        <w:t>самосовершенствовании,</w:t>
      </w:r>
      <w:r>
        <w:rPr>
          <w:spacing w:val="1"/>
        </w:rPr>
        <w:t xml:space="preserve"> </w:t>
      </w:r>
      <w:r>
        <w:t>занятиях</w:t>
      </w:r>
      <w:r>
        <w:rPr>
          <w:spacing w:val="66"/>
        </w:rPr>
        <w:t xml:space="preserve"> </w:t>
      </w:r>
      <w:r>
        <w:t>спортивно-оздоровительной</w:t>
      </w:r>
      <w:r>
        <w:rPr>
          <w:spacing w:val="1"/>
        </w:rPr>
        <w:t xml:space="preserve"> </w:t>
      </w:r>
      <w:r>
        <w:t>деятельностью;</w:t>
      </w:r>
    </w:p>
    <w:p w:rsidR="00B15A17" w:rsidRDefault="00F034A4">
      <w:pPr>
        <w:pStyle w:val="a8"/>
        <w:ind w:right="307" w:firstLine="708"/>
      </w:pPr>
      <w:r>
        <w:t>понимание</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p>
    <w:p w:rsidR="00B15A17" w:rsidRDefault="00F034A4">
      <w:pPr>
        <w:pStyle w:val="a8"/>
        <w:ind w:right="307" w:firstLine="708"/>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адекватная</w:t>
      </w:r>
      <w:r>
        <w:rPr>
          <w:spacing w:val="1"/>
        </w:rPr>
        <w:t xml:space="preserve"> </w:t>
      </w:r>
      <w:r>
        <w:t>оценка</w:t>
      </w:r>
      <w:r>
        <w:rPr>
          <w:spacing w:val="1"/>
        </w:rPr>
        <w:t xml:space="preserve"> </w:t>
      </w:r>
      <w:r>
        <w:t>собственных</w:t>
      </w:r>
      <w:r>
        <w:rPr>
          <w:spacing w:val="1"/>
        </w:rPr>
        <w:t xml:space="preserve"> </w:t>
      </w:r>
      <w:r>
        <w:t>возможностей по</w:t>
      </w:r>
      <w:r>
        <w:rPr>
          <w:spacing w:val="-1"/>
        </w:rPr>
        <w:t xml:space="preserve"> </w:t>
      </w:r>
      <w:r>
        <w:t>реализации</w:t>
      </w:r>
      <w:r>
        <w:rPr>
          <w:spacing w:val="1"/>
        </w:rPr>
        <w:t xml:space="preserve"> </w:t>
      </w:r>
      <w:r>
        <w:t>жизненных планов;</w:t>
      </w:r>
    </w:p>
    <w:p w:rsidR="00B15A17" w:rsidRDefault="00F034A4">
      <w:pPr>
        <w:pStyle w:val="a8"/>
        <w:ind w:right="306" w:firstLine="708"/>
      </w:pPr>
      <w:r>
        <w:t>ответственное</w:t>
      </w:r>
      <w:r>
        <w:rPr>
          <w:spacing w:val="1"/>
        </w:rPr>
        <w:t xml:space="preserve"> </w:t>
      </w:r>
      <w:r>
        <w:t>отношение</w:t>
      </w:r>
      <w:r>
        <w:rPr>
          <w:spacing w:val="1"/>
        </w:rPr>
        <w:t xml:space="preserve"> </w:t>
      </w:r>
      <w:r>
        <w:t>к</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осмысленного</w:t>
      </w:r>
      <w:r>
        <w:rPr>
          <w:spacing w:val="1"/>
        </w:rPr>
        <w:t xml:space="preserve"> </w:t>
      </w:r>
      <w:r>
        <w:t>принятия</w:t>
      </w:r>
      <w:r>
        <w:rPr>
          <w:spacing w:val="1"/>
        </w:rPr>
        <w:t xml:space="preserve"> </w:t>
      </w:r>
      <w:r>
        <w:t>ценностей семейной</w:t>
      </w:r>
      <w:r>
        <w:rPr>
          <w:spacing w:val="2"/>
        </w:rPr>
        <w:t xml:space="preserve"> </w:t>
      </w:r>
      <w:r>
        <w:t>жизни.</w:t>
      </w:r>
    </w:p>
    <w:p w:rsidR="00B15A17" w:rsidRDefault="00F034A4">
      <w:pPr>
        <w:pStyle w:val="a8"/>
        <w:spacing w:line="299" w:lineRule="exact"/>
        <w:ind w:left="961"/>
      </w:pPr>
      <w:r>
        <w:t>Метапредметные</w:t>
      </w:r>
      <w:r>
        <w:rPr>
          <w:spacing w:val="-8"/>
        </w:rPr>
        <w:t xml:space="preserve"> </w:t>
      </w:r>
      <w:r>
        <w:t>результаты:</w:t>
      </w:r>
    </w:p>
    <w:p w:rsidR="00B15A17" w:rsidRDefault="00F034A4">
      <w:pPr>
        <w:pStyle w:val="a8"/>
        <w:spacing w:before="1"/>
        <w:ind w:right="302" w:firstLine="708"/>
      </w:pPr>
      <w:r>
        <w:t>продуктивное</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согласование позиции с другими участниками деятельности, эффективное разрешение и</w:t>
      </w:r>
      <w:r>
        <w:rPr>
          <w:spacing w:val="1"/>
        </w:rPr>
        <w:t xml:space="preserve"> </w:t>
      </w:r>
      <w:r>
        <w:t>предотвращение</w:t>
      </w:r>
      <w:r>
        <w:rPr>
          <w:spacing w:val="2"/>
        </w:rPr>
        <w:t xml:space="preserve"> </w:t>
      </w:r>
      <w:r>
        <w:t>конфликтов;</w:t>
      </w:r>
    </w:p>
    <w:p w:rsidR="00B15A17" w:rsidRDefault="00F034A4">
      <w:pPr>
        <w:pStyle w:val="a8"/>
        <w:ind w:right="308" w:firstLine="708"/>
      </w:pPr>
      <w:r>
        <w:t>овладение</w:t>
      </w:r>
      <w:r>
        <w:rPr>
          <w:spacing w:val="1"/>
        </w:rPr>
        <w:t xml:space="preserve"> </w:t>
      </w:r>
      <w:r>
        <w:t>навыками</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p>
    <w:p w:rsidR="00B15A17" w:rsidRDefault="00F034A4">
      <w:pPr>
        <w:pStyle w:val="a8"/>
        <w:ind w:right="308" w:firstLine="708"/>
      </w:pPr>
      <w:r>
        <w:t>самостоятельное (при необходимости – с помощью) нахождение способов решения</w:t>
      </w:r>
      <w:r>
        <w:rPr>
          <w:spacing w:val="1"/>
        </w:rPr>
        <w:t xml:space="preserve"> </w:t>
      </w:r>
      <w:r>
        <w:t>практических задач,</w:t>
      </w:r>
      <w:r>
        <w:rPr>
          <w:spacing w:val="-1"/>
        </w:rPr>
        <w:t xml:space="preserve"> </w:t>
      </w:r>
      <w:r>
        <w:t>применения</w:t>
      </w:r>
      <w:r>
        <w:rPr>
          <w:spacing w:val="1"/>
        </w:rPr>
        <w:t xml:space="preserve"> </w:t>
      </w:r>
      <w:r>
        <w:t>различных</w:t>
      </w:r>
      <w:r>
        <w:rPr>
          <w:spacing w:val="1"/>
        </w:rPr>
        <w:t xml:space="preserve"> </w:t>
      </w:r>
      <w:r>
        <w:t>методов</w:t>
      </w:r>
      <w:r>
        <w:rPr>
          <w:spacing w:val="-2"/>
        </w:rPr>
        <w:t xml:space="preserve"> </w:t>
      </w:r>
      <w:r>
        <w:t>познания;</w:t>
      </w:r>
    </w:p>
    <w:p w:rsidR="00B15A17" w:rsidRDefault="00F034A4">
      <w:pPr>
        <w:pStyle w:val="a8"/>
        <w:ind w:right="305" w:firstLine="708"/>
      </w:pPr>
      <w:r>
        <w:t>ориентирование</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самостоятельное</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критическое</w:t>
      </w:r>
      <w:r>
        <w:rPr>
          <w:spacing w:val="1"/>
        </w:rPr>
        <w:t xml:space="preserve"> </w:t>
      </w:r>
      <w:r>
        <w:t>оценивание</w:t>
      </w:r>
      <w:r>
        <w:rPr>
          <w:spacing w:val="1"/>
        </w:rPr>
        <w:t xml:space="preserve"> </w:t>
      </w:r>
      <w:r>
        <w:t>и</w:t>
      </w:r>
      <w:r>
        <w:rPr>
          <w:spacing w:val="1"/>
        </w:rPr>
        <w:t xml:space="preserve"> </w:t>
      </w:r>
      <w:r>
        <w:t>интерпретация</w:t>
      </w:r>
      <w:r>
        <w:rPr>
          <w:spacing w:val="1"/>
        </w:rPr>
        <w:t xml:space="preserve"> </w:t>
      </w:r>
      <w:r>
        <w:t>информации</w:t>
      </w:r>
      <w:r>
        <w:rPr>
          <w:spacing w:val="1"/>
        </w:rPr>
        <w:t xml:space="preserve"> </w:t>
      </w:r>
      <w:r>
        <w:t>из</w:t>
      </w:r>
      <w:r>
        <w:rPr>
          <w:spacing w:val="1"/>
        </w:rPr>
        <w:t xml:space="preserve"> </w:t>
      </w:r>
      <w:r>
        <w:t>различных</w:t>
      </w:r>
      <w:r>
        <w:rPr>
          <w:spacing w:val="1"/>
        </w:rPr>
        <w:t xml:space="preserve"> </w:t>
      </w:r>
      <w:r>
        <w:t>источников;</w:t>
      </w:r>
    </w:p>
    <w:p w:rsidR="00B15A17" w:rsidRDefault="00F034A4">
      <w:pPr>
        <w:pStyle w:val="a8"/>
        <w:ind w:right="304" w:firstLine="708"/>
      </w:pPr>
      <w:r>
        <w:t>овладение языковыми средствами, умениями их адекватного использования в целях</w:t>
      </w:r>
      <w:r>
        <w:rPr>
          <w:spacing w:val="1"/>
        </w:rPr>
        <w:t xml:space="preserve"> </w:t>
      </w:r>
      <w:r>
        <w:t>общения, устного и письменного представления смысловой программы высказывания, ее</w:t>
      </w:r>
      <w:r>
        <w:rPr>
          <w:spacing w:val="1"/>
        </w:rPr>
        <w:t xml:space="preserve"> </w:t>
      </w:r>
      <w:r>
        <w:t>оформления;</w:t>
      </w:r>
    </w:p>
    <w:p w:rsidR="00B15A17" w:rsidRDefault="00F034A4">
      <w:pPr>
        <w:pStyle w:val="a8"/>
        <w:ind w:left="961"/>
      </w:pPr>
      <w:r>
        <w:t>определение</w:t>
      </w:r>
      <w:r>
        <w:rPr>
          <w:spacing w:val="-4"/>
        </w:rPr>
        <w:t xml:space="preserve"> </w:t>
      </w:r>
      <w:r>
        <w:t>назначения</w:t>
      </w:r>
      <w:r>
        <w:rPr>
          <w:spacing w:val="-3"/>
        </w:rPr>
        <w:t xml:space="preserve"> </w:t>
      </w:r>
      <w:r>
        <w:t>и</w:t>
      </w:r>
      <w:r>
        <w:rPr>
          <w:spacing w:val="-4"/>
        </w:rPr>
        <w:t xml:space="preserve"> </w:t>
      </w:r>
      <w:r>
        <w:t>функций</w:t>
      </w:r>
      <w:r>
        <w:rPr>
          <w:spacing w:val="-3"/>
        </w:rPr>
        <w:t xml:space="preserve"> </w:t>
      </w:r>
      <w:r>
        <w:t>различных</w:t>
      </w:r>
      <w:r>
        <w:rPr>
          <w:spacing w:val="-3"/>
        </w:rPr>
        <w:t xml:space="preserve"> </w:t>
      </w:r>
      <w:r>
        <w:t>социальных</w:t>
      </w:r>
      <w:r>
        <w:rPr>
          <w:spacing w:val="-4"/>
        </w:rPr>
        <w:t xml:space="preserve"> </w:t>
      </w:r>
      <w:r>
        <w:t>институтов.</w:t>
      </w:r>
    </w:p>
    <w:p w:rsidR="00B15A17" w:rsidRDefault="00F034A4">
      <w:pPr>
        <w:ind w:left="252" w:right="306" w:firstLine="708"/>
        <w:jc w:val="both"/>
        <w:rPr>
          <w:sz w:val="26"/>
        </w:rPr>
      </w:pPr>
      <w:r>
        <w:rPr>
          <w:b/>
          <w:spacing w:val="-2"/>
          <w:sz w:val="26"/>
        </w:rPr>
        <w:t>Предметные</w:t>
      </w:r>
      <w:r>
        <w:rPr>
          <w:b/>
          <w:spacing w:val="-13"/>
          <w:sz w:val="26"/>
        </w:rPr>
        <w:t xml:space="preserve"> </w:t>
      </w:r>
      <w:r>
        <w:rPr>
          <w:b/>
          <w:spacing w:val="-2"/>
          <w:sz w:val="26"/>
        </w:rPr>
        <w:t>результаты</w:t>
      </w:r>
      <w:r>
        <w:rPr>
          <w:b/>
          <w:spacing w:val="-14"/>
          <w:sz w:val="26"/>
        </w:rPr>
        <w:t xml:space="preserve"> </w:t>
      </w:r>
      <w:r>
        <w:rPr>
          <w:b/>
          <w:spacing w:val="-2"/>
          <w:sz w:val="26"/>
        </w:rPr>
        <w:t>освоения</w:t>
      </w:r>
      <w:r>
        <w:rPr>
          <w:b/>
          <w:spacing w:val="-14"/>
          <w:sz w:val="26"/>
        </w:rPr>
        <w:t xml:space="preserve"> </w:t>
      </w:r>
      <w:r>
        <w:rPr>
          <w:b/>
          <w:spacing w:val="-2"/>
          <w:sz w:val="26"/>
        </w:rPr>
        <w:t>основной</w:t>
      </w:r>
      <w:r>
        <w:rPr>
          <w:b/>
          <w:spacing w:val="-9"/>
          <w:sz w:val="26"/>
        </w:rPr>
        <w:t xml:space="preserve"> </w:t>
      </w:r>
      <w:r>
        <w:rPr>
          <w:b/>
          <w:spacing w:val="-2"/>
          <w:sz w:val="26"/>
        </w:rPr>
        <w:t>образовательной</w:t>
      </w:r>
      <w:r>
        <w:rPr>
          <w:b/>
          <w:spacing w:val="-4"/>
          <w:sz w:val="26"/>
        </w:rPr>
        <w:t xml:space="preserve"> </w:t>
      </w:r>
      <w:r>
        <w:rPr>
          <w:b/>
          <w:spacing w:val="-2"/>
          <w:sz w:val="26"/>
        </w:rPr>
        <w:t>программы</w:t>
      </w:r>
      <w:r>
        <w:rPr>
          <w:b/>
          <w:spacing w:val="-4"/>
          <w:sz w:val="26"/>
        </w:rPr>
        <w:t xml:space="preserve"> </w:t>
      </w:r>
      <w:r>
        <w:rPr>
          <w:spacing w:val="-2"/>
          <w:sz w:val="26"/>
        </w:rPr>
        <w:t>должны</w:t>
      </w:r>
      <w:r>
        <w:rPr>
          <w:spacing w:val="-62"/>
          <w:sz w:val="26"/>
        </w:rPr>
        <w:t xml:space="preserve"> </w:t>
      </w:r>
      <w:r>
        <w:rPr>
          <w:sz w:val="26"/>
        </w:rPr>
        <w:t>обеспечивать возможность дальнейшего</w:t>
      </w:r>
      <w:r>
        <w:rPr>
          <w:spacing w:val="1"/>
          <w:sz w:val="26"/>
        </w:rPr>
        <w:t xml:space="preserve"> </w:t>
      </w:r>
      <w:r>
        <w:rPr>
          <w:sz w:val="26"/>
        </w:rPr>
        <w:t>успешного профессионального обучения и/или</w:t>
      </w:r>
      <w:r>
        <w:rPr>
          <w:spacing w:val="1"/>
          <w:sz w:val="26"/>
        </w:rPr>
        <w:t xml:space="preserve"> </w:t>
      </w:r>
      <w:r>
        <w:rPr>
          <w:sz w:val="26"/>
        </w:rPr>
        <w:t>профессиональной</w:t>
      </w:r>
      <w:r>
        <w:rPr>
          <w:spacing w:val="-2"/>
          <w:sz w:val="26"/>
        </w:rPr>
        <w:t xml:space="preserve"> </w:t>
      </w:r>
      <w:r>
        <w:rPr>
          <w:sz w:val="26"/>
        </w:rPr>
        <w:t>деятельности</w:t>
      </w:r>
      <w:r>
        <w:rPr>
          <w:spacing w:val="2"/>
          <w:sz w:val="26"/>
        </w:rPr>
        <w:t xml:space="preserve"> </w:t>
      </w:r>
      <w:r>
        <w:rPr>
          <w:sz w:val="26"/>
        </w:rPr>
        <w:t>школьников</w:t>
      </w:r>
      <w:r>
        <w:rPr>
          <w:spacing w:val="-1"/>
          <w:sz w:val="26"/>
        </w:rPr>
        <w:t xml:space="preserve"> </w:t>
      </w:r>
      <w:r>
        <w:rPr>
          <w:sz w:val="26"/>
        </w:rPr>
        <w:t>с</w:t>
      </w:r>
      <w:r>
        <w:rPr>
          <w:spacing w:val="-2"/>
          <w:sz w:val="26"/>
        </w:rPr>
        <w:t xml:space="preserve"> </w:t>
      </w:r>
      <w:r>
        <w:rPr>
          <w:sz w:val="26"/>
        </w:rPr>
        <w:t>ОВЗ.</w:t>
      </w:r>
    </w:p>
    <w:p w:rsidR="00B15A17" w:rsidRDefault="00F034A4">
      <w:pPr>
        <w:pStyle w:val="a8"/>
        <w:ind w:right="308" w:firstLine="708"/>
      </w:pPr>
      <w:r>
        <w:t>Обучающиеся</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2"/>
        </w:rPr>
        <w:t xml:space="preserve"> </w:t>
      </w:r>
      <w:r>
        <w:t>образовательной программы на различных уровнях (базовом, углубленном) в зависимости</w:t>
      </w:r>
      <w:r>
        <w:rPr>
          <w:spacing w:val="1"/>
        </w:rPr>
        <w:t xml:space="preserve"> </w:t>
      </w:r>
      <w:r>
        <w:t>от</w:t>
      </w:r>
      <w:r>
        <w:rPr>
          <w:spacing w:val="1"/>
        </w:rPr>
        <w:t xml:space="preserve"> </w:t>
      </w:r>
      <w:r>
        <w:t>их</w:t>
      </w:r>
      <w:r>
        <w:rPr>
          <w:spacing w:val="1"/>
        </w:rPr>
        <w:t xml:space="preserve"> </w:t>
      </w:r>
      <w:r>
        <w:t>индивидуальных</w:t>
      </w:r>
      <w:r>
        <w:rPr>
          <w:spacing w:val="1"/>
        </w:rPr>
        <w:t xml:space="preserve"> </w:t>
      </w:r>
      <w:r>
        <w:t>способностей,</w:t>
      </w:r>
      <w:r>
        <w:rPr>
          <w:spacing w:val="1"/>
        </w:rPr>
        <w:t xml:space="preserve"> </w:t>
      </w:r>
      <w:r>
        <w:t>вида</w:t>
      </w:r>
      <w:r>
        <w:rPr>
          <w:spacing w:val="1"/>
        </w:rPr>
        <w:t xml:space="preserve"> </w:t>
      </w:r>
      <w:r>
        <w:t>и</w:t>
      </w:r>
      <w:r>
        <w:rPr>
          <w:spacing w:val="1"/>
        </w:rPr>
        <w:t xml:space="preserve"> </w:t>
      </w:r>
      <w:r>
        <w:t>выраженности</w:t>
      </w:r>
      <w:r>
        <w:rPr>
          <w:spacing w:val="1"/>
        </w:rPr>
        <w:t xml:space="preserve"> </w:t>
      </w:r>
      <w:r>
        <w:t>особых</w:t>
      </w:r>
      <w:r>
        <w:rPr>
          <w:spacing w:val="1"/>
        </w:rPr>
        <w:t xml:space="preserve"> </w:t>
      </w:r>
      <w:r>
        <w:t>образовательных</w:t>
      </w:r>
      <w:r>
        <w:rPr>
          <w:spacing w:val="1"/>
        </w:rPr>
        <w:t xml:space="preserve"> </w:t>
      </w:r>
      <w:r>
        <w:lastRenderedPageBreak/>
        <w:t>потребностей,</w:t>
      </w:r>
      <w:r>
        <w:rPr>
          <w:spacing w:val="-2"/>
        </w:rPr>
        <w:t xml:space="preserve"> </w:t>
      </w:r>
      <w:r>
        <w:t>а</w:t>
      </w:r>
      <w:r>
        <w:rPr>
          <w:spacing w:val="-2"/>
        </w:rPr>
        <w:t xml:space="preserve"> </w:t>
      </w:r>
      <w:r>
        <w:t>также</w:t>
      </w:r>
      <w:r>
        <w:rPr>
          <w:spacing w:val="1"/>
        </w:rPr>
        <w:t xml:space="preserve"> </w:t>
      </w:r>
      <w:r>
        <w:t>успешности</w:t>
      </w:r>
      <w:r>
        <w:rPr>
          <w:spacing w:val="-2"/>
        </w:rPr>
        <w:t xml:space="preserve"> </w:t>
      </w:r>
      <w:r>
        <w:t>проведенной</w:t>
      </w:r>
      <w:r>
        <w:rPr>
          <w:spacing w:val="-1"/>
        </w:rPr>
        <w:t xml:space="preserve"> </w:t>
      </w:r>
      <w:r>
        <w:t>коррекционной</w:t>
      </w:r>
      <w:r>
        <w:rPr>
          <w:spacing w:val="1"/>
        </w:rPr>
        <w:t xml:space="preserve"> </w:t>
      </w:r>
      <w:r>
        <w:t>работы.</w:t>
      </w:r>
    </w:p>
    <w:p w:rsidR="00B15A17" w:rsidRDefault="00F034A4">
      <w:pPr>
        <w:pStyle w:val="a8"/>
        <w:spacing w:before="1"/>
        <w:ind w:right="308" w:firstLine="708"/>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r>
        <w:t>обучающиеся</w:t>
      </w:r>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 компетенциями</w:t>
      </w:r>
      <w:r>
        <w:rPr>
          <w:spacing w:val="1"/>
        </w:rPr>
        <w:t xml:space="preserve"> </w:t>
      </w:r>
      <w:r>
        <w:t>в</w:t>
      </w:r>
      <w:r>
        <w:rPr>
          <w:spacing w:val="-2"/>
        </w:rPr>
        <w:t xml:space="preserve"> </w:t>
      </w:r>
      <w:r>
        <w:t>рамках</w:t>
      </w:r>
      <w:r>
        <w:rPr>
          <w:spacing w:val="-2"/>
        </w:rPr>
        <w:t xml:space="preserve"> </w:t>
      </w:r>
      <w:r>
        <w:t>предметных</w:t>
      </w:r>
      <w:r>
        <w:rPr>
          <w:spacing w:val="-2"/>
        </w:rPr>
        <w:t xml:space="preserve"> </w:t>
      </w:r>
      <w:r>
        <w:t>областей</w:t>
      </w:r>
      <w:r>
        <w:rPr>
          <w:spacing w:val="-2"/>
        </w:rPr>
        <w:t xml:space="preserve"> </w:t>
      </w:r>
      <w:r>
        <w:t>ООП</w:t>
      </w:r>
      <w:r>
        <w:rPr>
          <w:spacing w:val="-1"/>
        </w:rPr>
        <w:t xml:space="preserve"> </w:t>
      </w:r>
      <w:r>
        <w:t>СОО.</w:t>
      </w:r>
    </w:p>
    <w:p w:rsidR="00B15A17" w:rsidRDefault="00F034A4">
      <w:pPr>
        <w:pStyle w:val="a8"/>
        <w:ind w:right="307" w:firstLine="708"/>
      </w:pPr>
      <w:r>
        <w:rPr>
          <w:b/>
        </w:rPr>
        <w:t>На</w:t>
      </w:r>
      <w:r>
        <w:rPr>
          <w:b/>
          <w:spacing w:val="1"/>
        </w:rPr>
        <w:t xml:space="preserve"> </w:t>
      </w:r>
      <w:r>
        <w:rPr>
          <w:b/>
        </w:rPr>
        <w:t>углубленном</w:t>
      </w:r>
      <w:r>
        <w:rPr>
          <w:b/>
          <w:spacing w:val="1"/>
        </w:rPr>
        <w:t xml:space="preserve"> </w:t>
      </w:r>
      <w:r>
        <w:rPr>
          <w:b/>
        </w:rPr>
        <w:t>уровне</w:t>
      </w:r>
      <w:r>
        <w:t>,</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20"/>
        </w:rPr>
        <w:t xml:space="preserve"> </w:t>
      </w:r>
      <w:r>
        <w:t>результатов</w:t>
      </w:r>
      <w:r>
        <w:rPr>
          <w:spacing w:val="20"/>
        </w:rPr>
        <w:t xml:space="preserve"> </w:t>
      </w:r>
      <w:r>
        <w:t>путем</w:t>
      </w:r>
      <w:r>
        <w:rPr>
          <w:spacing w:val="20"/>
        </w:rPr>
        <w:t xml:space="preserve"> </w:t>
      </w:r>
      <w:r>
        <w:t>более</w:t>
      </w:r>
      <w:r>
        <w:rPr>
          <w:spacing w:val="21"/>
        </w:rPr>
        <w:t xml:space="preserve"> </w:t>
      </w:r>
      <w:r>
        <w:t>глубокого,</w:t>
      </w:r>
      <w:r>
        <w:rPr>
          <w:spacing w:val="20"/>
        </w:rPr>
        <w:t xml:space="preserve"> </w:t>
      </w:r>
      <w:r>
        <w:t>чем</w:t>
      </w:r>
      <w:r>
        <w:rPr>
          <w:spacing w:val="20"/>
        </w:rPr>
        <w:t xml:space="preserve"> </w:t>
      </w:r>
      <w:r>
        <w:t>это</w:t>
      </w:r>
      <w:r>
        <w:rPr>
          <w:spacing w:val="20"/>
        </w:rPr>
        <w:t xml:space="preserve"> </w:t>
      </w:r>
      <w:r>
        <w:t>предусматривается</w:t>
      </w:r>
      <w:r>
        <w:rPr>
          <w:spacing w:val="21"/>
        </w:rPr>
        <w:t xml:space="preserve"> </w:t>
      </w:r>
      <w:r>
        <w:t>базовым</w:t>
      </w:r>
    </w:p>
    <w:p w:rsidR="00B15A17" w:rsidRDefault="00F034A4">
      <w:pPr>
        <w:pStyle w:val="a8"/>
        <w:spacing w:before="67"/>
        <w:ind w:right="316"/>
      </w:pPr>
      <w:r>
        <w:t>курсом, освоения основ наук, систематических знаний и способов действий, присущих</w:t>
      </w:r>
      <w:r>
        <w:rPr>
          <w:spacing w:val="1"/>
        </w:rPr>
        <w:t xml:space="preserve"> </w:t>
      </w:r>
      <w:r>
        <w:t>данному</w:t>
      </w:r>
      <w:r>
        <w:rPr>
          <w:spacing w:val="-2"/>
        </w:rPr>
        <w:t xml:space="preserve"> </w:t>
      </w:r>
      <w:r>
        <w:t>учебному</w:t>
      </w:r>
      <w:r>
        <w:rPr>
          <w:spacing w:val="-6"/>
        </w:rPr>
        <w:t xml:space="preserve"> </w:t>
      </w:r>
      <w:r>
        <w:t>предмету</w:t>
      </w:r>
      <w:r>
        <w:rPr>
          <w:spacing w:val="-4"/>
        </w:rPr>
        <w:t xml:space="preserve"> </w:t>
      </w:r>
      <w:r>
        <w:t>(предметам).</w:t>
      </w:r>
    </w:p>
    <w:p w:rsidR="00B15A17" w:rsidRDefault="00F034A4">
      <w:pPr>
        <w:pStyle w:val="a8"/>
        <w:spacing w:before="2"/>
        <w:ind w:right="310" w:firstLine="708"/>
      </w:pPr>
      <w:r>
        <w:t>Предметные</w:t>
      </w:r>
      <w:r>
        <w:rPr>
          <w:spacing w:val="1"/>
        </w:rPr>
        <w:t xml:space="preserve"> </w:t>
      </w:r>
      <w:r>
        <w:t>результаты</w:t>
      </w:r>
      <w:r>
        <w:rPr>
          <w:spacing w:val="1"/>
        </w:rPr>
        <w:t xml:space="preserve"> </w:t>
      </w:r>
      <w:r>
        <w:t>освоения</w:t>
      </w:r>
      <w:r>
        <w:rPr>
          <w:spacing w:val="1"/>
        </w:rPr>
        <w:t xml:space="preserve"> </w:t>
      </w:r>
      <w:r>
        <w:t>интегрированных</w:t>
      </w:r>
      <w:r>
        <w:rPr>
          <w:spacing w:val="1"/>
        </w:rPr>
        <w:t xml:space="preserve"> </w:t>
      </w:r>
      <w:r>
        <w:t>учебных</w:t>
      </w:r>
      <w:r>
        <w:rPr>
          <w:spacing w:val="1"/>
        </w:rPr>
        <w:t xml:space="preserve"> </w:t>
      </w:r>
      <w:r>
        <w:t>предметов</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и</w:t>
      </w:r>
      <w:r>
        <w:rPr>
          <w:spacing w:val="1"/>
        </w:rPr>
        <w:t xml:space="preserve"> </w:t>
      </w:r>
      <w:r>
        <w:t>общей</w:t>
      </w:r>
      <w:r>
        <w:rPr>
          <w:spacing w:val="1"/>
        </w:rPr>
        <w:t xml:space="preserve"> </w:t>
      </w:r>
      <w:r>
        <w:t>культуры</w:t>
      </w:r>
      <w:r>
        <w:rPr>
          <w:spacing w:val="-62"/>
        </w:rPr>
        <w:t xml:space="preserve"> </w:t>
      </w:r>
      <w:r>
        <w:t>обучающихся путем освоения систематических научных знаний и способов действий на</w:t>
      </w:r>
      <w:r>
        <w:rPr>
          <w:spacing w:val="1"/>
        </w:rPr>
        <w:t xml:space="preserve"> </w:t>
      </w:r>
      <w:r>
        <w:t>метапредметной</w:t>
      </w:r>
      <w:r>
        <w:rPr>
          <w:spacing w:val="-2"/>
        </w:rPr>
        <w:t xml:space="preserve"> </w:t>
      </w:r>
      <w:r>
        <w:t>основе.</w:t>
      </w:r>
    </w:p>
    <w:p w:rsidR="00B15A17" w:rsidRDefault="00F034A4">
      <w:pPr>
        <w:pStyle w:val="a8"/>
        <w:ind w:right="311" w:firstLine="708"/>
      </w:pPr>
      <w:r>
        <w:t>Учитывая</w:t>
      </w:r>
      <w:r>
        <w:rPr>
          <w:spacing w:val="1"/>
        </w:rPr>
        <w:t xml:space="preserve"> </w:t>
      </w:r>
      <w:r>
        <w:t>разнообразие</w:t>
      </w:r>
      <w:r>
        <w:rPr>
          <w:spacing w:val="1"/>
        </w:rPr>
        <w:t xml:space="preserve"> </w:t>
      </w:r>
      <w:r>
        <w:t>и</w:t>
      </w:r>
      <w:r>
        <w:rPr>
          <w:spacing w:val="1"/>
        </w:rPr>
        <w:t xml:space="preserve"> </w:t>
      </w:r>
      <w:r>
        <w:t>вариативность</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а также различную степень их выраженности, прогнозируется достаточно</w:t>
      </w:r>
      <w:r>
        <w:rPr>
          <w:spacing w:val="1"/>
        </w:rPr>
        <w:t xml:space="preserve"> </w:t>
      </w:r>
      <w:r>
        <w:t>дифференцированный</w:t>
      </w:r>
      <w:r>
        <w:rPr>
          <w:spacing w:val="-2"/>
        </w:rPr>
        <w:t xml:space="preserve"> </w:t>
      </w:r>
      <w:r>
        <w:t>характер</w:t>
      </w:r>
      <w:r>
        <w:rPr>
          <w:spacing w:val="-1"/>
        </w:rPr>
        <w:t xml:space="preserve"> </w:t>
      </w:r>
      <w:r>
        <w:t>освоения</w:t>
      </w:r>
      <w:r>
        <w:rPr>
          <w:spacing w:val="-2"/>
        </w:rPr>
        <w:t xml:space="preserve"> </w:t>
      </w:r>
      <w:r>
        <w:t>ими</w:t>
      </w:r>
      <w:r>
        <w:rPr>
          <w:spacing w:val="-1"/>
        </w:rPr>
        <w:t xml:space="preserve"> </w:t>
      </w:r>
      <w:r>
        <w:t>предметных</w:t>
      </w:r>
      <w:r>
        <w:rPr>
          <w:spacing w:val="-2"/>
        </w:rPr>
        <w:t xml:space="preserve"> </w:t>
      </w:r>
      <w:r>
        <w:t>результатов.</w:t>
      </w:r>
    </w:p>
    <w:p w:rsidR="00B15A17" w:rsidRDefault="00F034A4">
      <w:pPr>
        <w:pStyle w:val="a8"/>
        <w:spacing w:line="298" w:lineRule="exact"/>
        <w:ind w:left="961"/>
      </w:pPr>
      <w:r>
        <w:t>Предметные</w:t>
      </w:r>
      <w:r>
        <w:rPr>
          <w:spacing w:val="-6"/>
        </w:rPr>
        <w:t xml:space="preserve"> </w:t>
      </w:r>
      <w:r>
        <w:t>результаты:</w:t>
      </w:r>
    </w:p>
    <w:p w:rsidR="00B15A17" w:rsidRDefault="00F034A4">
      <w:pPr>
        <w:pStyle w:val="a8"/>
        <w:ind w:right="305" w:firstLine="708"/>
      </w:pPr>
      <w:r>
        <w:t>освоение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при</w:t>
      </w:r>
      <w:r>
        <w:rPr>
          <w:spacing w:val="1"/>
        </w:rPr>
        <w:t xml:space="preserve"> </w:t>
      </w:r>
      <w:r>
        <w:t>сформированной</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высоких</w:t>
      </w:r>
      <w:r>
        <w:rPr>
          <w:spacing w:val="1"/>
        </w:rPr>
        <w:t xml:space="preserve"> </w:t>
      </w:r>
      <w:r>
        <w:t>познавательных</w:t>
      </w:r>
      <w:r>
        <w:rPr>
          <w:spacing w:val="1"/>
        </w:rPr>
        <w:t xml:space="preserve"> </w:t>
      </w:r>
      <w:r>
        <w:t>и/или</w:t>
      </w:r>
      <w:r>
        <w:rPr>
          <w:spacing w:val="1"/>
        </w:rPr>
        <w:t xml:space="preserve"> </w:t>
      </w:r>
      <w:r>
        <w:t>речевых</w:t>
      </w:r>
      <w:r>
        <w:rPr>
          <w:spacing w:val="1"/>
        </w:rPr>
        <w:t xml:space="preserve"> </w:t>
      </w:r>
      <w:r>
        <w:t>способностях</w:t>
      </w:r>
      <w:r>
        <w:rPr>
          <w:spacing w:val="-1"/>
        </w:rPr>
        <w:t xml:space="preserve"> </w:t>
      </w:r>
      <w:r>
        <w:t>и</w:t>
      </w:r>
      <w:r>
        <w:rPr>
          <w:spacing w:val="2"/>
        </w:rPr>
        <w:t xml:space="preserve"> </w:t>
      </w:r>
      <w:r>
        <w:t>возможностях;</w:t>
      </w:r>
    </w:p>
    <w:p w:rsidR="00B15A17" w:rsidRDefault="00F034A4">
      <w:pPr>
        <w:pStyle w:val="a8"/>
        <w:spacing w:before="1"/>
        <w:ind w:right="304" w:firstLine="708"/>
      </w:pPr>
      <w:r>
        <w:t>освоение программы учебных предметов на базовом уровне при сформированной в</w:t>
      </w:r>
      <w:r>
        <w:rPr>
          <w:spacing w:val="1"/>
        </w:rPr>
        <w:t xml:space="preserve"> </w:t>
      </w:r>
      <w:r>
        <w:t>целом</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достаточных</w:t>
      </w:r>
      <w:r>
        <w:rPr>
          <w:spacing w:val="1"/>
        </w:rPr>
        <w:t xml:space="preserve"> </w:t>
      </w:r>
      <w:r>
        <w:t>познавательных,</w:t>
      </w:r>
      <w:r>
        <w:rPr>
          <w:spacing w:val="1"/>
        </w:rPr>
        <w:t xml:space="preserve"> </w:t>
      </w:r>
      <w:r>
        <w:t>речевых,</w:t>
      </w:r>
      <w:r>
        <w:rPr>
          <w:spacing w:val="1"/>
        </w:rPr>
        <w:t xml:space="preserve"> </w:t>
      </w:r>
      <w:r>
        <w:t>эмоционально-</w:t>
      </w:r>
      <w:r>
        <w:rPr>
          <w:spacing w:val="1"/>
        </w:rPr>
        <w:t xml:space="preserve"> </w:t>
      </w:r>
      <w:r>
        <w:t>волевых</w:t>
      </w:r>
      <w:r>
        <w:rPr>
          <w:spacing w:val="-1"/>
        </w:rPr>
        <w:t xml:space="preserve"> </w:t>
      </w:r>
      <w:r>
        <w:t>возможностях;</w:t>
      </w:r>
    </w:p>
    <w:p w:rsidR="00B15A17" w:rsidRDefault="00F034A4">
      <w:pPr>
        <w:pStyle w:val="a8"/>
        <w:ind w:right="307" w:firstLine="708"/>
      </w:pPr>
      <w:r>
        <w:t>освоение</w:t>
      </w:r>
      <w:r>
        <w:rPr>
          <w:spacing w:val="1"/>
        </w:rPr>
        <w:t xml:space="preserve"> </w:t>
      </w:r>
      <w:r>
        <w:t>элементов</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элементов</w:t>
      </w:r>
      <w:r>
        <w:rPr>
          <w:spacing w:val="1"/>
        </w:rPr>
        <w:t xml:space="preserve"> </w:t>
      </w:r>
      <w:r>
        <w:t>интегрированных</w:t>
      </w:r>
      <w:r>
        <w:rPr>
          <w:spacing w:val="3"/>
        </w:rPr>
        <w:t xml:space="preserve"> </w:t>
      </w:r>
      <w:r>
        <w:t>учебных</w:t>
      </w:r>
      <w:r>
        <w:rPr>
          <w:spacing w:val="-2"/>
        </w:rPr>
        <w:t xml:space="preserve"> </w:t>
      </w:r>
      <w:r>
        <w:t>предметов</w:t>
      </w:r>
      <w:r>
        <w:rPr>
          <w:spacing w:val="-1"/>
        </w:rPr>
        <w:t xml:space="preserve"> </w:t>
      </w:r>
      <w:r>
        <w:t>(подростки</w:t>
      </w:r>
      <w:r>
        <w:rPr>
          <w:spacing w:val="1"/>
        </w:rPr>
        <w:t xml:space="preserve"> </w:t>
      </w:r>
      <w:r>
        <w:t>с</w:t>
      </w:r>
      <w:r>
        <w:rPr>
          <w:spacing w:val="-3"/>
        </w:rPr>
        <w:t xml:space="preserve"> </w:t>
      </w:r>
      <w:r>
        <w:t>когнитивными нарушениями).</w:t>
      </w:r>
    </w:p>
    <w:p w:rsidR="00B15A17" w:rsidRDefault="00F034A4">
      <w:pPr>
        <w:pStyle w:val="a8"/>
        <w:ind w:right="305" w:firstLine="708"/>
      </w:pPr>
      <w:r>
        <w:t>Итоговая аттестация является логическим завершением освоения обучающимися с</w:t>
      </w:r>
      <w:r>
        <w:rPr>
          <w:spacing w:val="1"/>
        </w:rPr>
        <w:t xml:space="preserve"> </w:t>
      </w:r>
      <w:r>
        <w:t>ОВЗ образовательных программ среднего общего образования. Выпускники 11 классов с</w:t>
      </w:r>
      <w:r>
        <w:rPr>
          <w:spacing w:val="1"/>
        </w:rPr>
        <w:t xml:space="preserve"> </w:t>
      </w:r>
      <w:r>
        <w:t>ОВЗ</w:t>
      </w:r>
      <w:r>
        <w:rPr>
          <w:spacing w:val="1"/>
        </w:rPr>
        <w:t xml:space="preserve"> </w:t>
      </w:r>
      <w:r>
        <w:t>имеют</w:t>
      </w:r>
      <w:r>
        <w:rPr>
          <w:spacing w:val="1"/>
        </w:rPr>
        <w:t xml:space="preserve"> </w:t>
      </w:r>
      <w:r>
        <w:t>право</w:t>
      </w:r>
      <w:r>
        <w:rPr>
          <w:spacing w:val="1"/>
        </w:rPr>
        <w:t xml:space="preserve"> </w:t>
      </w:r>
      <w:r>
        <w:t>добровольно</w:t>
      </w:r>
      <w:r>
        <w:rPr>
          <w:spacing w:val="1"/>
        </w:rPr>
        <w:t xml:space="preserve"> </w:t>
      </w:r>
      <w:r>
        <w:t>выбрать</w:t>
      </w:r>
      <w:r>
        <w:rPr>
          <w:spacing w:val="1"/>
        </w:rPr>
        <w:t xml:space="preserve"> </w:t>
      </w:r>
      <w:r>
        <w:t>формат</w:t>
      </w:r>
      <w:r>
        <w:rPr>
          <w:spacing w:val="1"/>
        </w:rPr>
        <w:t xml:space="preserve"> </w:t>
      </w:r>
      <w:r>
        <w:t>выпускных</w:t>
      </w:r>
      <w:r>
        <w:rPr>
          <w:spacing w:val="1"/>
        </w:rPr>
        <w:t xml:space="preserve"> </w:t>
      </w:r>
      <w:r>
        <w:t>испытаний</w:t>
      </w:r>
      <w:r>
        <w:rPr>
          <w:spacing w:val="1"/>
        </w:rPr>
        <w:t xml:space="preserve"> </w:t>
      </w:r>
      <w:r>
        <w:t>—</w:t>
      </w:r>
      <w:r>
        <w:rPr>
          <w:spacing w:val="1"/>
        </w:rPr>
        <w:t xml:space="preserve"> </w:t>
      </w:r>
      <w:r>
        <w:t>единый</w:t>
      </w:r>
      <w:r>
        <w:rPr>
          <w:spacing w:val="1"/>
        </w:rPr>
        <w:t xml:space="preserve"> </w:t>
      </w:r>
      <w:r>
        <w:t>государственный</w:t>
      </w:r>
      <w:r>
        <w:rPr>
          <w:spacing w:val="1"/>
        </w:rPr>
        <w:t xml:space="preserve"> </w:t>
      </w:r>
      <w:r>
        <w:t>экзамен</w:t>
      </w:r>
      <w:r>
        <w:rPr>
          <w:spacing w:val="1"/>
        </w:rPr>
        <w:t xml:space="preserve"> </w:t>
      </w:r>
      <w:r>
        <w:t>или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Кроме</w:t>
      </w:r>
      <w:r>
        <w:rPr>
          <w:spacing w:val="1"/>
        </w:rPr>
        <w:t xml:space="preserve"> </w:t>
      </w:r>
      <w:r>
        <w:t>этого,</w:t>
      </w:r>
      <w:r>
        <w:rPr>
          <w:spacing w:val="1"/>
        </w:rPr>
        <w:t xml:space="preserve"> </w:t>
      </w:r>
      <w:r>
        <w:t>старшеклассники,</w:t>
      </w:r>
      <w:r>
        <w:rPr>
          <w:spacing w:val="1"/>
        </w:rPr>
        <w:t xml:space="preserve"> </w:t>
      </w:r>
      <w:r>
        <w:t>имеющие</w:t>
      </w:r>
      <w:r>
        <w:rPr>
          <w:spacing w:val="1"/>
        </w:rPr>
        <w:t xml:space="preserve"> </w:t>
      </w:r>
      <w:r>
        <w:t>статус</w:t>
      </w:r>
      <w:r>
        <w:rPr>
          <w:spacing w:val="1"/>
        </w:rPr>
        <w:t xml:space="preserve"> </w:t>
      </w:r>
      <w:r>
        <w:t>«ограниченные</w:t>
      </w:r>
      <w:r>
        <w:rPr>
          <w:spacing w:val="1"/>
        </w:rPr>
        <w:t xml:space="preserve"> </w:t>
      </w:r>
      <w:r>
        <w:t>возможности</w:t>
      </w:r>
      <w:r>
        <w:rPr>
          <w:spacing w:val="1"/>
        </w:rPr>
        <w:t xml:space="preserve"> </w:t>
      </w:r>
      <w:r>
        <w:t>здоровья»</w:t>
      </w:r>
      <w:r>
        <w:rPr>
          <w:spacing w:val="1"/>
        </w:rPr>
        <w:t xml:space="preserve"> </w:t>
      </w:r>
      <w:r>
        <w:t>или</w:t>
      </w:r>
      <w:r>
        <w:rPr>
          <w:spacing w:val="1"/>
        </w:rPr>
        <w:t xml:space="preserve"> </w:t>
      </w:r>
      <w:r>
        <w:t>инвалидность, имеют право на прохождение итоговой аттестации в специально созданных</w:t>
      </w:r>
      <w:r>
        <w:rPr>
          <w:spacing w:val="1"/>
        </w:rPr>
        <w:t xml:space="preserve"> </w:t>
      </w:r>
      <w:r>
        <w:t>условиях.</w:t>
      </w:r>
    </w:p>
    <w:p w:rsidR="00B15A17" w:rsidRDefault="00F034A4">
      <w:pPr>
        <w:pStyle w:val="a8"/>
        <w:ind w:right="308" w:firstLine="708"/>
      </w:pPr>
      <w:r>
        <w:t>Обучающиеся, не прошедшие итоговую аттестацию или получившие на итоговой</w:t>
      </w:r>
      <w:r>
        <w:rPr>
          <w:spacing w:val="1"/>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 организации, получают справку об обучении или о периоде обучения по</w:t>
      </w:r>
      <w:r>
        <w:rPr>
          <w:spacing w:val="1"/>
        </w:rPr>
        <w:t xml:space="preserve"> </w:t>
      </w:r>
      <w:r>
        <w:t>образцу, разработанному</w:t>
      </w:r>
      <w:r>
        <w:rPr>
          <w:spacing w:val="-6"/>
        </w:rPr>
        <w:t xml:space="preserve"> </w:t>
      </w:r>
      <w:r>
        <w:t>образовательной</w:t>
      </w:r>
      <w:r>
        <w:rPr>
          <w:spacing w:val="2"/>
        </w:rPr>
        <w:t xml:space="preserve"> </w:t>
      </w:r>
      <w:r>
        <w:t>организацией.</w:t>
      </w:r>
    </w:p>
    <w:p w:rsidR="00B15A17" w:rsidRDefault="00F034A4">
      <w:pPr>
        <w:pStyle w:val="a8"/>
        <w:spacing w:before="1"/>
        <w:ind w:right="313" w:firstLine="708"/>
      </w:pPr>
      <w:r>
        <w:t>Процесс образования детей с ОВЗ специфичен, поскольку адресован разнородной</w:t>
      </w:r>
      <w:r>
        <w:rPr>
          <w:spacing w:val="1"/>
        </w:rPr>
        <w:t xml:space="preserve"> </w:t>
      </w:r>
      <w:r>
        <w:t>группе</w:t>
      </w:r>
      <w:r>
        <w:rPr>
          <w:spacing w:val="1"/>
        </w:rPr>
        <w:t xml:space="preserve"> </w:t>
      </w:r>
      <w:r>
        <w:t>обучающихся,</w:t>
      </w:r>
      <w:r>
        <w:rPr>
          <w:spacing w:val="1"/>
        </w:rPr>
        <w:t xml:space="preserve"> </w:t>
      </w:r>
      <w:r>
        <w:t>имеющих</w:t>
      </w:r>
      <w:r>
        <w:rPr>
          <w:spacing w:val="1"/>
        </w:rPr>
        <w:t xml:space="preserve"> </w:t>
      </w:r>
      <w:r>
        <w:t>не</w:t>
      </w:r>
      <w:r>
        <w:rPr>
          <w:spacing w:val="1"/>
        </w:rPr>
        <w:t xml:space="preserve"> </w:t>
      </w:r>
      <w:r>
        <w:t>только</w:t>
      </w:r>
      <w:r>
        <w:rPr>
          <w:spacing w:val="1"/>
        </w:rPr>
        <w:t xml:space="preserve"> </w:t>
      </w:r>
      <w:r>
        <w:t>общие,</w:t>
      </w:r>
      <w:r>
        <w:rPr>
          <w:spacing w:val="1"/>
        </w:rPr>
        <w:t xml:space="preserve"> </w:t>
      </w:r>
      <w:r>
        <w:t>но</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 Диапазон различий в развитии этих адресатов программы в целом и каждой</w:t>
      </w:r>
      <w:r>
        <w:rPr>
          <w:spacing w:val="1"/>
        </w:rPr>
        <w:t xml:space="preserve"> </w:t>
      </w:r>
      <w:r>
        <w:t>категории</w:t>
      </w:r>
      <w:r>
        <w:rPr>
          <w:spacing w:val="1"/>
        </w:rPr>
        <w:t xml:space="preserve"> </w:t>
      </w:r>
      <w:r>
        <w:t>в</w:t>
      </w:r>
      <w:r>
        <w:rPr>
          <w:spacing w:val="1"/>
        </w:rPr>
        <w:t xml:space="preserve"> </w:t>
      </w:r>
      <w:r>
        <w:t>отдельности</w:t>
      </w:r>
      <w:r>
        <w:rPr>
          <w:spacing w:val="1"/>
        </w:rPr>
        <w:t xml:space="preserve"> </w:t>
      </w:r>
      <w:r>
        <w:t>столь</w:t>
      </w:r>
      <w:r>
        <w:rPr>
          <w:spacing w:val="1"/>
        </w:rPr>
        <w:t xml:space="preserve"> </w:t>
      </w:r>
      <w:r>
        <w:t>велик,</w:t>
      </w:r>
      <w:r>
        <w:rPr>
          <w:spacing w:val="1"/>
        </w:rPr>
        <w:t xml:space="preserve"> </w:t>
      </w:r>
      <w:r>
        <w:t>что</w:t>
      </w:r>
      <w:r>
        <w:rPr>
          <w:spacing w:val="1"/>
        </w:rPr>
        <w:t xml:space="preserve"> </w:t>
      </w:r>
      <w:r>
        <w:t>единый</w:t>
      </w:r>
      <w:r>
        <w:rPr>
          <w:spacing w:val="1"/>
        </w:rPr>
        <w:t xml:space="preserve"> </w:t>
      </w:r>
      <w:r>
        <w:t>итоговый</w:t>
      </w:r>
      <w:r>
        <w:rPr>
          <w:spacing w:val="1"/>
        </w:rPr>
        <w:t xml:space="preserve"> </w:t>
      </w:r>
      <w:r>
        <w:t>уровень</w:t>
      </w:r>
      <w:r>
        <w:rPr>
          <w:spacing w:val="1"/>
        </w:rPr>
        <w:t xml:space="preserve"> </w:t>
      </w:r>
      <w:r>
        <w:t>школьного</w:t>
      </w:r>
      <w:r>
        <w:rPr>
          <w:spacing w:val="1"/>
        </w:rPr>
        <w:t xml:space="preserve"> </w:t>
      </w:r>
      <w:r>
        <w:t>образования</w:t>
      </w:r>
      <w:r>
        <w:rPr>
          <w:spacing w:val="-2"/>
        </w:rPr>
        <w:t xml:space="preserve"> </w:t>
      </w:r>
      <w:r>
        <w:t>невозможен.</w:t>
      </w:r>
    </w:p>
    <w:p w:rsidR="00B15A17" w:rsidRDefault="00F034A4">
      <w:pPr>
        <w:pStyle w:val="a8"/>
        <w:ind w:right="313" w:firstLine="708"/>
      </w:pPr>
      <w:r>
        <w:t>Существуют</w:t>
      </w:r>
      <w:r>
        <w:rPr>
          <w:spacing w:val="1"/>
        </w:rPr>
        <w:t xml:space="preserve"> </w:t>
      </w:r>
      <w:r>
        <w:t>три</w:t>
      </w:r>
      <w:r>
        <w:rPr>
          <w:spacing w:val="1"/>
        </w:rPr>
        <w:t xml:space="preserve"> </w:t>
      </w:r>
      <w:r>
        <w:t>уровня</w:t>
      </w:r>
      <w:r>
        <w:rPr>
          <w:spacing w:val="1"/>
        </w:rPr>
        <w:t xml:space="preserve"> </w:t>
      </w:r>
      <w:r>
        <w:t>школьного</w:t>
      </w:r>
      <w:r>
        <w:rPr>
          <w:spacing w:val="1"/>
        </w:rPr>
        <w:t xml:space="preserve"> </w:t>
      </w:r>
      <w:r>
        <w:t>образования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результатов</w:t>
      </w:r>
      <w:r>
        <w:rPr>
          <w:spacing w:val="1"/>
        </w:rPr>
        <w:t xml:space="preserve"> </w:t>
      </w:r>
      <w:r>
        <w:t>обучения: один из них является цензовым, т. е. сопоставимым с уровнем основного и/или</w:t>
      </w:r>
      <w:r>
        <w:rPr>
          <w:spacing w:val="1"/>
        </w:rPr>
        <w:t xml:space="preserve"> </w:t>
      </w:r>
      <w:r>
        <w:t>полного общего образования здоровых сверстников, два других уровня принципиально не</w:t>
      </w:r>
      <w:r>
        <w:rPr>
          <w:spacing w:val="1"/>
        </w:rPr>
        <w:t xml:space="preserve"> </w:t>
      </w:r>
      <w:r>
        <w:t>сопоставимы</w:t>
      </w:r>
      <w:r>
        <w:rPr>
          <w:spacing w:val="-1"/>
        </w:rPr>
        <w:t xml:space="preserve"> </w:t>
      </w:r>
      <w:r>
        <w:t>с</w:t>
      </w:r>
      <w:r>
        <w:rPr>
          <w:spacing w:val="-1"/>
        </w:rPr>
        <w:t xml:space="preserve"> </w:t>
      </w:r>
      <w:r>
        <w:t>цензом.</w:t>
      </w:r>
    </w:p>
    <w:p w:rsidR="00B15A17" w:rsidRDefault="00F034A4">
      <w:pPr>
        <w:pStyle w:val="a8"/>
        <w:ind w:right="310" w:firstLine="708"/>
      </w:pPr>
      <w:r>
        <w:rPr>
          <w:b/>
        </w:rPr>
        <w:lastRenderedPageBreak/>
        <w:t>Для</w:t>
      </w:r>
      <w:r>
        <w:rPr>
          <w:b/>
          <w:spacing w:val="1"/>
        </w:rPr>
        <w:t xml:space="preserve"> </w:t>
      </w:r>
      <w:r>
        <w:rPr>
          <w:b/>
        </w:rPr>
        <w:t>обучающихся</w:t>
      </w:r>
      <w:r>
        <w:rPr>
          <w:b/>
          <w:spacing w:val="1"/>
        </w:rPr>
        <w:t xml:space="preserve"> </w:t>
      </w:r>
      <w:r>
        <w:rPr>
          <w:b/>
        </w:rPr>
        <w:t>с</w:t>
      </w:r>
      <w:r>
        <w:rPr>
          <w:b/>
          <w:spacing w:val="1"/>
        </w:rPr>
        <w:t xml:space="preserve"> </w:t>
      </w:r>
      <w:r>
        <w:rPr>
          <w:b/>
        </w:rPr>
        <w:t>ОВЗ</w:t>
      </w:r>
      <w:r>
        <w:rPr>
          <w:b/>
          <w:spacing w:val="1"/>
        </w:rPr>
        <w:t xml:space="preserve"> </w:t>
      </w:r>
      <w:r>
        <w:rPr>
          <w:b/>
        </w:rPr>
        <w:t>уровень</w:t>
      </w:r>
      <w:r>
        <w:rPr>
          <w:b/>
          <w:spacing w:val="1"/>
        </w:rPr>
        <w:t xml:space="preserve"> </w:t>
      </w:r>
      <w:r>
        <w:t>школьного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образования</w:t>
      </w:r>
      <w:r>
        <w:rPr>
          <w:spacing w:val="1"/>
        </w:rPr>
        <w:t xml:space="preserve"> </w:t>
      </w:r>
      <w:r>
        <w:t>только</w:t>
      </w:r>
      <w:r>
        <w:rPr>
          <w:spacing w:val="1"/>
        </w:rPr>
        <w:t xml:space="preserve"> </w:t>
      </w:r>
      <w:r>
        <w:t>цензовый,</w:t>
      </w:r>
      <w:r>
        <w:rPr>
          <w:spacing w:val="1"/>
        </w:rPr>
        <w:t xml:space="preserve"> </w:t>
      </w:r>
      <w:r>
        <w:t>который</w:t>
      </w:r>
      <w:r>
        <w:rPr>
          <w:spacing w:val="1"/>
        </w:rPr>
        <w:t xml:space="preserve"> </w:t>
      </w:r>
      <w:r>
        <w:t>соответствует</w:t>
      </w:r>
      <w:r>
        <w:rPr>
          <w:spacing w:val="1"/>
        </w:rPr>
        <w:t xml:space="preserve"> </w:t>
      </w:r>
      <w:r>
        <w:t>уровню</w:t>
      </w:r>
      <w:r>
        <w:rPr>
          <w:spacing w:val="1"/>
        </w:rPr>
        <w:t xml:space="preserve"> </w:t>
      </w:r>
      <w:r>
        <w:t>образования</w:t>
      </w:r>
      <w:r>
        <w:rPr>
          <w:spacing w:val="1"/>
        </w:rPr>
        <w:t xml:space="preserve"> </w:t>
      </w:r>
      <w:r>
        <w:t>здоровых</w:t>
      </w:r>
      <w:r>
        <w:rPr>
          <w:spacing w:val="1"/>
        </w:rPr>
        <w:t xml:space="preserve"> </w:t>
      </w:r>
      <w:r>
        <w:t>сверстников к моменту окончания школы, предполагая при этом и удовлетворение особых</w:t>
      </w:r>
      <w:r>
        <w:rPr>
          <w:spacing w:val="1"/>
        </w:rPr>
        <w:t xml:space="preserve"> </w:t>
      </w:r>
      <w:r>
        <w:t>образовательных</w:t>
      </w:r>
      <w:r>
        <w:rPr>
          <w:spacing w:val="-2"/>
        </w:rPr>
        <w:t xml:space="preserve"> </w:t>
      </w:r>
      <w:r>
        <w:t>потребностей</w:t>
      </w:r>
      <w:r>
        <w:rPr>
          <w:spacing w:val="-1"/>
        </w:rPr>
        <w:t xml:space="preserve"> </w:t>
      </w:r>
      <w:r>
        <w:t>детей</w:t>
      </w:r>
      <w:r>
        <w:rPr>
          <w:spacing w:val="-1"/>
        </w:rPr>
        <w:t xml:space="preserve"> </w:t>
      </w:r>
      <w:r>
        <w:t>с</w:t>
      </w:r>
      <w:r>
        <w:rPr>
          <w:spacing w:val="2"/>
        </w:rPr>
        <w:t xml:space="preserve"> </w:t>
      </w:r>
      <w:r>
        <w:t>ОВЗ.</w:t>
      </w:r>
    </w:p>
    <w:p w:rsidR="00B15A17" w:rsidRDefault="00F034A4">
      <w:pPr>
        <w:pStyle w:val="a8"/>
        <w:ind w:right="333" w:firstLine="708"/>
      </w:pPr>
      <w:r>
        <w:t>В образовании детей с ОВЗ выделяются: конечный (итоговый) уровень школьного</w:t>
      </w:r>
      <w:r>
        <w:rPr>
          <w:spacing w:val="1"/>
        </w:rPr>
        <w:t xml:space="preserve"> </w:t>
      </w:r>
      <w:r>
        <w:t>образования;</w:t>
      </w:r>
      <w:r>
        <w:rPr>
          <w:spacing w:val="-5"/>
        </w:rPr>
        <w:t xml:space="preserve"> </w:t>
      </w:r>
      <w:r>
        <w:t>результаты</w:t>
      </w:r>
      <w:r>
        <w:rPr>
          <w:spacing w:val="-4"/>
        </w:rPr>
        <w:t xml:space="preserve"> </w:t>
      </w:r>
      <w:r>
        <w:t>образования</w:t>
      </w:r>
      <w:r>
        <w:rPr>
          <w:spacing w:val="-4"/>
        </w:rPr>
        <w:t xml:space="preserve"> </w:t>
      </w:r>
      <w:r>
        <w:t>на</w:t>
      </w:r>
      <w:r>
        <w:rPr>
          <w:spacing w:val="-1"/>
        </w:rPr>
        <w:t xml:space="preserve"> </w:t>
      </w:r>
      <w:r>
        <w:t>каждом уровне;</w:t>
      </w:r>
      <w:r>
        <w:rPr>
          <w:spacing w:val="1"/>
        </w:rPr>
        <w:t xml:space="preserve"> </w:t>
      </w:r>
      <w:r>
        <w:t>условия</w:t>
      </w:r>
      <w:r>
        <w:rPr>
          <w:spacing w:val="-3"/>
        </w:rPr>
        <w:t xml:space="preserve"> </w:t>
      </w:r>
      <w:r>
        <w:t>получения</w:t>
      </w:r>
      <w:r>
        <w:rPr>
          <w:spacing w:val="-4"/>
        </w:rPr>
        <w:t xml:space="preserve"> </w:t>
      </w:r>
      <w:r>
        <w:t>образования.</w:t>
      </w:r>
    </w:p>
    <w:p w:rsidR="00B15A17" w:rsidRDefault="00F034A4">
      <w:pPr>
        <w:pStyle w:val="a8"/>
        <w:ind w:right="330" w:firstLine="708"/>
      </w:pPr>
      <w:r>
        <w:t>В</w:t>
      </w:r>
      <w:r>
        <w:rPr>
          <w:spacing w:val="1"/>
        </w:rPr>
        <w:t xml:space="preserve"> </w:t>
      </w:r>
      <w:r>
        <w:t>соответствии</w:t>
      </w:r>
      <w:r>
        <w:rPr>
          <w:spacing w:val="1"/>
        </w:rPr>
        <w:t xml:space="preserve"> </w:t>
      </w:r>
      <w:r>
        <w:t>с</w:t>
      </w:r>
      <w:r>
        <w:rPr>
          <w:spacing w:val="1"/>
        </w:rPr>
        <w:t xml:space="preserve"> </w:t>
      </w:r>
      <w:r>
        <w:t>установленной</w:t>
      </w:r>
      <w:r>
        <w:rPr>
          <w:spacing w:val="1"/>
        </w:rPr>
        <w:t xml:space="preserve"> </w:t>
      </w:r>
      <w:r>
        <w:t>структурой</w:t>
      </w:r>
      <w:r>
        <w:rPr>
          <w:spacing w:val="1"/>
        </w:rPr>
        <w:t xml:space="preserve"> </w:t>
      </w:r>
      <w:r>
        <w:t>коррекционной</w:t>
      </w:r>
      <w:r>
        <w:rPr>
          <w:spacing w:val="1"/>
        </w:rPr>
        <w:t xml:space="preserve"> </w:t>
      </w:r>
      <w:r>
        <w:t>программы</w:t>
      </w:r>
      <w:r>
        <w:rPr>
          <w:spacing w:val="1"/>
        </w:rPr>
        <w:t xml:space="preserve"> </w:t>
      </w:r>
      <w:r>
        <w:t>конкретизируются</w:t>
      </w:r>
      <w:r>
        <w:rPr>
          <w:spacing w:val="5"/>
        </w:rPr>
        <w:t xml:space="preserve"> </w:t>
      </w:r>
      <w:r>
        <w:t>специальные</w:t>
      </w:r>
      <w:r>
        <w:rPr>
          <w:spacing w:val="2"/>
        </w:rPr>
        <w:t xml:space="preserve"> </w:t>
      </w:r>
      <w:r>
        <w:t>требования</w:t>
      </w:r>
      <w:r>
        <w:rPr>
          <w:spacing w:val="2"/>
        </w:rPr>
        <w:t xml:space="preserve"> </w:t>
      </w:r>
      <w:r>
        <w:t>к</w:t>
      </w:r>
      <w:r>
        <w:rPr>
          <w:spacing w:val="1"/>
        </w:rPr>
        <w:t xml:space="preserve"> </w:t>
      </w:r>
      <w:r>
        <w:t>результатам</w:t>
      </w:r>
      <w:r>
        <w:rPr>
          <w:spacing w:val="1"/>
        </w:rPr>
        <w:t xml:space="preserve"> </w:t>
      </w:r>
      <w:r>
        <w:t>обучения</w:t>
      </w:r>
      <w:r>
        <w:rPr>
          <w:spacing w:val="2"/>
        </w:rPr>
        <w:t xml:space="preserve"> </w:t>
      </w:r>
      <w:r>
        <w:t>по</w:t>
      </w:r>
      <w:r>
        <w:rPr>
          <w:spacing w:val="2"/>
        </w:rPr>
        <w:t xml:space="preserve"> </w:t>
      </w:r>
      <w:r>
        <w:t>отношению</w:t>
      </w:r>
      <w:r>
        <w:rPr>
          <w:spacing w:val="3"/>
        </w:rPr>
        <w:t xml:space="preserve"> </w:t>
      </w:r>
      <w:r>
        <w:t>к</w:t>
      </w:r>
    </w:p>
    <w:p w:rsidR="00B15A17" w:rsidRDefault="00F034A4">
      <w:pPr>
        <w:pStyle w:val="a8"/>
        <w:spacing w:before="67"/>
      </w:pPr>
      <w:r>
        <w:t>каждой</w:t>
      </w:r>
      <w:r>
        <w:rPr>
          <w:spacing w:val="-2"/>
        </w:rPr>
        <w:t xml:space="preserve"> </w:t>
      </w:r>
      <w:r>
        <w:t>категории</w:t>
      </w:r>
      <w:r>
        <w:rPr>
          <w:spacing w:val="-4"/>
        </w:rPr>
        <w:t xml:space="preserve"> </w:t>
      </w:r>
      <w:r>
        <w:t>детей</w:t>
      </w:r>
      <w:r>
        <w:rPr>
          <w:spacing w:val="-4"/>
        </w:rPr>
        <w:t xml:space="preserve"> </w:t>
      </w:r>
      <w:r>
        <w:t>с</w:t>
      </w:r>
      <w:r>
        <w:rPr>
          <w:spacing w:val="-5"/>
        </w:rPr>
        <w:t xml:space="preserve"> </w:t>
      </w:r>
      <w:r>
        <w:t>ОВЗ</w:t>
      </w:r>
      <w:r>
        <w:rPr>
          <w:spacing w:val="-4"/>
        </w:rPr>
        <w:t xml:space="preserve"> </w:t>
      </w:r>
      <w:r>
        <w:t>при</w:t>
      </w:r>
      <w:r>
        <w:rPr>
          <w:spacing w:val="-4"/>
        </w:rPr>
        <w:t xml:space="preserve"> </w:t>
      </w:r>
      <w:r>
        <w:t>завершении</w:t>
      </w:r>
      <w:r>
        <w:rPr>
          <w:spacing w:val="-4"/>
        </w:rPr>
        <w:t xml:space="preserve"> </w:t>
      </w:r>
      <w:r>
        <w:t>каждого уровня</w:t>
      </w:r>
      <w:r>
        <w:rPr>
          <w:spacing w:val="-1"/>
        </w:rPr>
        <w:t xml:space="preserve"> </w:t>
      </w:r>
      <w:r>
        <w:t>школьного</w:t>
      </w:r>
      <w:r>
        <w:rPr>
          <w:spacing w:val="-3"/>
        </w:rPr>
        <w:t xml:space="preserve"> </w:t>
      </w:r>
      <w:r>
        <w:t>образования.</w:t>
      </w:r>
    </w:p>
    <w:p w:rsidR="00B15A17" w:rsidRDefault="00F034A4">
      <w:pPr>
        <w:pStyle w:val="a8"/>
        <w:spacing w:before="1"/>
        <w:ind w:right="314" w:firstLine="708"/>
      </w:pPr>
      <w:r>
        <w:t>Личностные</w:t>
      </w:r>
      <w:r>
        <w:rPr>
          <w:spacing w:val="1"/>
        </w:rPr>
        <w:t xml:space="preserve"> </w:t>
      </w:r>
      <w:r>
        <w:t>результаты</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отражают:</w:t>
      </w:r>
    </w:p>
    <w:p w:rsidR="00B15A17" w:rsidRDefault="00F034A4" w:rsidP="005E6B29">
      <w:pPr>
        <w:pStyle w:val="ac"/>
        <w:numPr>
          <w:ilvl w:val="0"/>
          <w:numId w:val="7"/>
        </w:numPr>
        <w:tabs>
          <w:tab w:val="left" w:pos="1348"/>
        </w:tabs>
        <w:ind w:right="310" w:firstLine="708"/>
        <w:jc w:val="both"/>
        <w:rPr>
          <w:sz w:val="26"/>
        </w:rPr>
      </w:pPr>
      <w:r>
        <w:rPr>
          <w:sz w:val="26"/>
        </w:rPr>
        <w:t>для</w:t>
      </w:r>
      <w:r>
        <w:rPr>
          <w:spacing w:val="1"/>
          <w:sz w:val="26"/>
        </w:rPr>
        <w:t xml:space="preserve"> </w:t>
      </w:r>
      <w:r>
        <w:rPr>
          <w:sz w:val="26"/>
        </w:rPr>
        <w:t>глухих,</w:t>
      </w:r>
      <w:r>
        <w:rPr>
          <w:spacing w:val="1"/>
          <w:sz w:val="26"/>
        </w:rPr>
        <w:t xml:space="preserve"> </w:t>
      </w:r>
      <w:r>
        <w:rPr>
          <w:sz w:val="26"/>
        </w:rPr>
        <w:t>слабослышащих,</w:t>
      </w:r>
      <w:r>
        <w:rPr>
          <w:spacing w:val="1"/>
          <w:sz w:val="26"/>
        </w:rPr>
        <w:t xml:space="preserve"> </w:t>
      </w:r>
      <w:r>
        <w:rPr>
          <w:sz w:val="26"/>
        </w:rPr>
        <w:t>позднооглохших</w:t>
      </w:r>
      <w:r>
        <w:rPr>
          <w:spacing w:val="1"/>
          <w:sz w:val="26"/>
        </w:rPr>
        <w:t xml:space="preserve"> </w:t>
      </w:r>
      <w:r>
        <w:rPr>
          <w:sz w:val="26"/>
        </w:rPr>
        <w:t>обучающихся:</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социальной</w:t>
      </w:r>
      <w:r>
        <w:rPr>
          <w:spacing w:val="1"/>
          <w:sz w:val="26"/>
        </w:rPr>
        <w:t xml:space="preserve"> </w:t>
      </w:r>
      <w:r>
        <w:rPr>
          <w:sz w:val="26"/>
        </w:rPr>
        <w:t>адаптации</w:t>
      </w:r>
      <w:r>
        <w:rPr>
          <w:spacing w:val="1"/>
          <w:sz w:val="26"/>
        </w:rPr>
        <w:t xml:space="preserve"> </w:t>
      </w:r>
      <w:r>
        <w:rPr>
          <w:sz w:val="26"/>
        </w:rPr>
        <w:t>и</w:t>
      </w:r>
      <w:r>
        <w:rPr>
          <w:spacing w:val="1"/>
          <w:sz w:val="26"/>
        </w:rPr>
        <w:t xml:space="preserve"> </w:t>
      </w:r>
      <w:r>
        <w:rPr>
          <w:sz w:val="26"/>
        </w:rPr>
        <w:t>интеграции</w:t>
      </w:r>
      <w:r>
        <w:rPr>
          <w:spacing w:val="1"/>
          <w:sz w:val="26"/>
        </w:rPr>
        <w:t xml:space="preserve"> </w:t>
      </w:r>
      <w:r>
        <w:rPr>
          <w:sz w:val="26"/>
        </w:rPr>
        <w:t>в</w:t>
      </w:r>
      <w:r>
        <w:rPr>
          <w:spacing w:val="1"/>
          <w:sz w:val="26"/>
        </w:rPr>
        <w:t xml:space="preserve"> </w:t>
      </w:r>
      <w:r>
        <w:rPr>
          <w:sz w:val="26"/>
        </w:rPr>
        <w:t>обществе,</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при</w:t>
      </w:r>
      <w:r>
        <w:rPr>
          <w:spacing w:val="66"/>
          <w:sz w:val="26"/>
        </w:rPr>
        <w:t xml:space="preserve"> </w:t>
      </w:r>
      <w:r>
        <w:rPr>
          <w:sz w:val="26"/>
        </w:rPr>
        <w:t>реализации</w:t>
      </w:r>
      <w:r>
        <w:rPr>
          <w:spacing w:val="1"/>
          <w:sz w:val="26"/>
        </w:rPr>
        <w:t xml:space="preserve"> </w:t>
      </w:r>
      <w:r>
        <w:rPr>
          <w:sz w:val="26"/>
        </w:rPr>
        <w:t>возможностей коммуникации на основе словесной речи (включая устную коммуникацию),</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при</w:t>
      </w:r>
      <w:r>
        <w:rPr>
          <w:spacing w:val="1"/>
          <w:sz w:val="26"/>
        </w:rPr>
        <w:t xml:space="preserve"> </w:t>
      </w:r>
      <w:r>
        <w:rPr>
          <w:sz w:val="26"/>
        </w:rPr>
        <w:t>желании,</w:t>
      </w:r>
      <w:r>
        <w:rPr>
          <w:spacing w:val="1"/>
          <w:sz w:val="26"/>
        </w:rPr>
        <w:t xml:space="preserve"> </w:t>
      </w:r>
      <w:r>
        <w:rPr>
          <w:sz w:val="26"/>
        </w:rPr>
        <w:t>коммуникации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жестовой</w:t>
      </w:r>
      <w:r>
        <w:rPr>
          <w:spacing w:val="1"/>
          <w:sz w:val="26"/>
        </w:rPr>
        <w:t xml:space="preserve"> </w:t>
      </w:r>
      <w:r>
        <w:rPr>
          <w:sz w:val="26"/>
        </w:rPr>
        <w:t>речи</w:t>
      </w:r>
      <w:r>
        <w:rPr>
          <w:spacing w:val="1"/>
          <w:sz w:val="26"/>
        </w:rPr>
        <w:t xml:space="preserve"> </w:t>
      </w:r>
      <w:r>
        <w:rPr>
          <w:sz w:val="26"/>
        </w:rPr>
        <w:t>с</w:t>
      </w:r>
      <w:r>
        <w:rPr>
          <w:spacing w:val="1"/>
          <w:sz w:val="26"/>
        </w:rPr>
        <w:t xml:space="preserve"> </w:t>
      </w:r>
      <w:r>
        <w:rPr>
          <w:sz w:val="26"/>
        </w:rPr>
        <w:t>лицами,</w:t>
      </w:r>
      <w:r>
        <w:rPr>
          <w:spacing w:val="1"/>
          <w:sz w:val="26"/>
        </w:rPr>
        <w:t xml:space="preserve"> </w:t>
      </w:r>
      <w:r>
        <w:rPr>
          <w:sz w:val="26"/>
        </w:rPr>
        <w:t>имеющими</w:t>
      </w:r>
      <w:r>
        <w:rPr>
          <w:spacing w:val="-62"/>
          <w:sz w:val="26"/>
        </w:rPr>
        <w:t xml:space="preserve"> </w:t>
      </w:r>
      <w:r>
        <w:rPr>
          <w:sz w:val="26"/>
        </w:rPr>
        <w:t>нарушения</w:t>
      </w:r>
      <w:r>
        <w:rPr>
          <w:spacing w:val="-2"/>
          <w:sz w:val="26"/>
        </w:rPr>
        <w:t xml:space="preserve"> </w:t>
      </w:r>
      <w:r>
        <w:rPr>
          <w:sz w:val="26"/>
        </w:rPr>
        <w:t>слуха;</w:t>
      </w:r>
    </w:p>
    <w:p w:rsidR="00B15A17" w:rsidRDefault="00F034A4" w:rsidP="005E6B29">
      <w:pPr>
        <w:pStyle w:val="ac"/>
        <w:numPr>
          <w:ilvl w:val="0"/>
          <w:numId w:val="7"/>
        </w:numPr>
        <w:tabs>
          <w:tab w:val="left" w:pos="1343"/>
        </w:tabs>
        <w:ind w:right="306" w:firstLine="708"/>
        <w:jc w:val="both"/>
        <w:rPr>
          <w:sz w:val="26"/>
        </w:rPr>
      </w:pPr>
      <w:r>
        <w:rPr>
          <w:sz w:val="26"/>
        </w:rPr>
        <w:t>для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нарушениями</w:t>
      </w:r>
      <w:r>
        <w:rPr>
          <w:spacing w:val="1"/>
          <w:sz w:val="26"/>
        </w:rPr>
        <w:t xml:space="preserve"> </w:t>
      </w:r>
      <w:r>
        <w:rPr>
          <w:sz w:val="26"/>
        </w:rPr>
        <w:t>опорно-двигательного</w:t>
      </w:r>
      <w:r>
        <w:rPr>
          <w:spacing w:val="1"/>
          <w:sz w:val="26"/>
        </w:rPr>
        <w:t xml:space="preserve"> </w:t>
      </w:r>
      <w:r>
        <w:rPr>
          <w:sz w:val="26"/>
        </w:rPr>
        <w:t>аппарата:</w:t>
      </w:r>
      <w:r>
        <w:rPr>
          <w:spacing w:val="1"/>
          <w:sz w:val="26"/>
        </w:rPr>
        <w:t xml:space="preserve"> </w:t>
      </w:r>
      <w:r>
        <w:rPr>
          <w:sz w:val="26"/>
        </w:rPr>
        <w:t>владение</w:t>
      </w:r>
      <w:r>
        <w:rPr>
          <w:spacing w:val="1"/>
          <w:sz w:val="26"/>
        </w:rPr>
        <w:t xml:space="preserve"> </w:t>
      </w:r>
      <w:r>
        <w:rPr>
          <w:sz w:val="26"/>
        </w:rPr>
        <w:t>навыками пространственной и социально-бытовой ориентировки;</w:t>
      </w:r>
      <w:r>
        <w:rPr>
          <w:spacing w:val="65"/>
          <w:sz w:val="26"/>
        </w:rPr>
        <w:t xml:space="preserve"> </w:t>
      </w:r>
      <w:r>
        <w:rPr>
          <w:sz w:val="26"/>
        </w:rPr>
        <w:t>умение самостоятельно</w:t>
      </w:r>
      <w:r>
        <w:rPr>
          <w:spacing w:val="1"/>
          <w:sz w:val="26"/>
        </w:rPr>
        <w:t xml:space="preserve"> </w:t>
      </w:r>
      <w:r>
        <w:rPr>
          <w:sz w:val="26"/>
        </w:rPr>
        <w:t>и</w:t>
      </w:r>
      <w:r>
        <w:rPr>
          <w:spacing w:val="1"/>
          <w:sz w:val="26"/>
        </w:rPr>
        <w:t xml:space="preserve"> </w:t>
      </w:r>
      <w:r>
        <w:rPr>
          <w:sz w:val="26"/>
        </w:rPr>
        <w:t>безопасно</w:t>
      </w:r>
      <w:r>
        <w:rPr>
          <w:spacing w:val="1"/>
          <w:sz w:val="26"/>
        </w:rPr>
        <w:t xml:space="preserve"> </w:t>
      </w:r>
      <w:r>
        <w:rPr>
          <w:sz w:val="26"/>
        </w:rPr>
        <w:t>передвигаться</w:t>
      </w:r>
      <w:r>
        <w:rPr>
          <w:spacing w:val="1"/>
          <w:sz w:val="26"/>
        </w:rPr>
        <w:t xml:space="preserve"> </w:t>
      </w:r>
      <w:r>
        <w:rPr>
          <w:sz w:val="26"/>
        </w:rPr>
        <w:t>в</w:t>
      </w:r>
      <w:r>
        <w:rPr>
          <w:spacing w:val="1"/>
          <w:sz w:val="26"/>
        </w:rPr>
        <w:t xml:space="preserve"> </w:t>
      </w:r>
      <w:r>
        <w:rPr>
          <w:sz w:val="26"/>
        </w:rPr>
        <w:t>знакомом</w:t>
      </w:r>
      <w:r>
        <w:rPr>
          <w:spacing w:val="1"/>
          <w:sz w:val="26"/>
        </w:rPr>
        <w:t xml:space="preserve"> </w:t>
      </w:r>
      <w:r>
        <w:rPr>
          <w:sz w:val="26"/>
        </w:rPr>
        <w:t>и</w:t>
      </w:r>
      <w:r>
        <w:rPr>
          <w:spacing w:val="1"/>
          <w:sz w:val="26"/>
        </w:rPr>
        <w:t xml:space="preserve"> </w:t>
      </w:r>
      <w:r>
        <w:rPr>
          <w:sz w:val="26"/>
        </w:rPr>
        <w:t>незнакомом</w:t>
      </w:r>
      <w:r>
        <w:rPr>
          <w:spacing w:val="1"/>
          <w:sz w:val="26"/>
        </w:rPr>
        <w:t xml:space="preserve"> </w:t>
      </w:r>
      <w:r>
        <w:rPr>
          <w:sz w:val="26"/>
        </w:rPr>
        <w:t>пространстве</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специального оборудования; способность к осмыслению и дифференциации картины мира,</w:t>
      </w:r>
      <w:r>
        <w:rPr>
          <w:spacing w:val="-62"/>
          <w:sz w:val="26"/>
        </w:rPr>
        <w:t xml:space="preserve"> </w:t>
      </w:r>
      <w:r>
        <w:rPr>
          <w:sz w:val="26"/>
        </w:rPr>
        <w:t>ее</w:t>
      </w:r>
      <w:r>
        <w:rPr>
          <w:spacing w:val="1"/>
          <w:sz w:val="26"/>
        </w:rPr>
        <w:t xml:space="preserve"> </w:t>
      </w:r>
      <w:r>
        <w:rPr>
          <w:sz w:val="26"/>
        </w:rPr>
        <w:t>временно-пространственной</w:t>
      </w:r>
      <w:r>
        <w:rPr>
          <w:spacing w:val="1"/>
          <w:sz w:val="26"/>
        </w:rPr>
        <w:t xml:space="preserve"> </w:t>
      </w:r>
      <w:r>
        <w:rPr>
          <w:sz w:val="26"/>
        </w:rPr>
        <w:t>организации;</w:t>
      </w:r>
      <w:r>
        <w:rPr>
          <w:spacing w:val="1"/>
          <w:sz w:val="26"/>
        </w:rPr>
        <w:t xml:space="preserve"> </w:t>
      </w:r>
      <w:r>
        <w:rPr>
          <w:sz w:val="26"/>
        </w:rPr>
        <w:t>способность</w:t>
      </w:r>
      <w:r>
        <w:rPr>
          <w:spacing w:val="1"/>
          <w:sz w:val="26"/>
        </w:rPr>
        <w:t xml:space="preserve"> </w:t>
      </w:r>
      <w:r>
        <w:rPr>
          <w:sz w:val="26"/>
        </w:rPr>
        <w:t>к</w:t>
      </w:r>
      <w:r>
        <w:rPr>
          <w:spacing w:val="1"/>
          <w:sz w:val="26"/>
        </w:rPr>
        <w:t xml:space="preserve"> </w:t>
      </w:r>
      <w:r>
        <w:rPr>
          <w:sz w:val="26"/>
        </w:rPr>
        <w:t>осмыслению</w:t>
      </w:r>
      <w:r>
        <w:rPr>
          <w:spacing w:val="1"/>
          <w:sz w:val="26"/>
        </w:rPr>
        <w:t xml:space="preserve"> </w:t>
      </w:r>
      <w:r>
        <w:rPr>
          <w:sz w:val="26"/>
        </w:rPr>
        <w:t>социального</w:t>
      </w:r>
      <w:r>
        <w:rPr>
          <w:spacing w:val="1"/>
          <w:sz w:val="26"/>
        </w:rPr>
        <w:t xml:space="preserve"> </w:t>
      </w:r>
      <w:r>
        <w:rPr>
          <w:sz w:val="26"/>
        </w:rPr>
        <w:t>окружения,</w:t>
      </w:r>
      <w:r>
        <w:rPr>
          <w:spacing w:val="1"/>
          <w:sz w:val="26"/>
        </w:rPr>
        <w:t xml:space="preserve"> </w:t>
      </w:r>
      <w:r>
        <w:rPr>
          <w:sz w:val="26"/>
        </w:rPr>
        <w:t>своего</w:t>
      </w:r>
      <w:r>
        <w:rPr>
          <w:spacing w:val="1"/>
          <w:sz w:val="26"/>
        </w:rPr>
        <w:t xml:space="preserve"> </w:t>
      </w:r>
      <w:r>
        <w:rPr>
          <w:sz w:val="26"/>
        </w:rPr>
        <w:t>места</w:t>
      </w:r>
      <w:r>
        <w:rPr>
          <w:spacing w:val="1"/>
          <w:sz w:val="26"/>
        </w:rPr>
        <w:t xml:space="preserve"> </w:t>
      </w:r>
      <w:r>
        <w:rPr>
          <w:sz w:val="26"/>
        </w:rPr>
        <w:t>в</w:t>
      </w:r>
      <w:r>
        <w:rPr>
          <w:spacing w:val="1"/>
          <w:sz w:val="26"/>
        </w:rPr>
        <w:t xml:space="preserve"> </w:t>
      </w:r>
      <w:r>
        <w:rPr>
          <w:sz w:val="26"/>
        </w:rPr>
        <w:t>нем,</w:t>
      </w:r>
      <w:r>
        <w:rPr>
          <w:spacing w:val="1"/>
          <w:sz w:val="26"/>
        </w:rPr>
        <w:t xml:space="preserve"> </w:t>
      </w:r>
      <w:r>
        <w:rPr>
          <w:sz w:val="26"/>
        </w:rPr>
        <w:t>принятие</w:t>
      </w:r>
      <w:r>
        <w:rPr>
          <w:spacing w:val="1"/>
          <w:sz w:val="26"/>
        </w:rPr>
        <w:t xml:space="preserve"> </w:t>
      </w:r>
      <w:r>
        <w:rPr>
          <w:sz w:val="26"/>
        </w:rPr>
        <w:t>соответствующих</w:t>
      </w:r>
      <w:r>
        <w:rPr>
          <w:spacing w:val="1"/>
          <w:sz w:val="26"/>
        </w:rPr>
        <w:t xml:space="preserve"> </w:t>
      </w:r>
      <w:r>
        <w:rPr>
          <w:sz w:val="26"/>
        </w:rPr>
        <w:t>возрасту</w:t>
      </w:r>
      <w:r>
        <w:rPr>
          <w:spacing w:val="1"/>
          <w:sz w:val="26"/>
        </w:rPr>
        <w:t xml:space="preserve"> </w:t>
      </w:r>
      <w:r>
        <w:rPr>
          <w:sz w:val="26"/>
        </w:rPr>
        <w:t>ценностей</w:t>
      </w:r>
      <w:r>
        <w:rPr>
          <w:spacing w:val="1"/>
          <w:sz w:val="26"/>
        </w:rPr>
        <w:t xml:space="preserve"> </w:t>
      </w:r>
      <w:r>
        <w:rPr>
          <w:sz w:val="26"/>
        </w:rPr>
        <w:t>и</w:t>
      </w:r>
      <w:r>
        <w:rPr>
          <w:spacing w:val="1"/>
          <w:sz w:val="26"/>
        </w:rPr>
        <w:t xml:space="preserve"> </w:t>
      </w:r>
      <w:r>
        <w:rPr>
          <w:sz w:val="26"/>
        </w:rPr>
        <w:t>социальных</w:t>
      </w:r>
      <w:r>
        <w:rPr>
          <w:spacing w:val="-2"/>
          <w:sz w:val="26"/>
        </w:rPr>
        <w:t xml:space="preserve"> </w:t>
      </w:r>
      <w:r>
        <w:rPr>
          <w:sz w:val="26"/>
        </w:rPr>
        <w:t>ролей;</w:t>
      </w:r>
    </w:p>
    <w:p w:rsidR="00B15A17" w:rsidRDefault="00F034A4" w:rsidP="005E6B29">
      <w:pPr>
        <w:pStyle w:val="ac"/>
        <w:numPr>
          <w:ilvl w:val="0"/>
          <w:numId w:val="7"/>
        </w:numPr>
        <w:tabs>
          <w:tab w:val="left" w:pos="1350"/>
        </w:tabs>
        <w:spacing w:before="1"/>
        <w:ind w:left="272" w:right="308" w:firstLine="689"/>
        <w:jc w:val="both"/>
        <w:rPr>
          <w:sz w:val="26"/>
        </w:rPr>
      </w:pPr>
      <w:r>
        <w:rPr>
          <w:sz w:val="26"/>
        </w:rPr>
        <w:t>для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расстройствами</w:t>
      </w:r>
      <w:r>
        <w:rPr>
          <w:spacing w:val="1"/>
          <w:sz w:val="26"/>
        </w:rPr>
        <w:t xml:space="preserve"> </w:t>
      </w:r>
      <w:r>
        <w:rPr>
          <w:sz w:val="26"/>
        </w:rPr>
        <w:t>аутистического</w:t>
      </w:r>
      <w:r>
        <w:rPr>
          <w:spacing w:val="1"/>
          <w:sz w:val="26"/>
        </w:rPr>
        <w:t xml:space="preserve"> </w:t>
      </w:r>
      <w:r>
        <w:rPr>
          <w:sz w:val="26"/>
        </w:rPr>
        <w:t>спектра:</w:t>
      </w:r>
      <w:r>
        <w:rPr>
          <w:spacing w:val="1"/>
          <w:sz w:val="26"/>
        </w:rPr>
        <w:t xml:space="preserve"> </w:t>
      </w:r>
      <w:r>
        <w:rPr>
          <w:sz w:val="26"/>
        </w:rPr>
        <w:t>формирование</w:t>
      </w:r>
      <w:r>
        <w:rPr>
          <w:spacing w:val="1"/>
          <w:sz w:val="26"/>
        </w:rPr>
        <w:t xml:space="preserve"> </w:t>
      </w:r>
      <w:r>
        <w:rPr>
          <w:sz w:val="26"/>
        </w:rPr>
        <w:t>умения следовать отработанной системе правил поведения и взаимодействия в привычных</w:t>
      </w:r>
      <w:r>
        <w:rPr>
          <w:spacing w:val="-62"/>
          <w:sz w:val="26"/>
        </w:rPr>
        <w:t xml:space="preserve"> </w:t>
      </w:r>
      <w:r>
        <w:rPr>
          <w:sz w:val="26"/>
        </w:rPr>
        <w:t>бытовых, учебных и социальных ситуациях, удерживать границы взаимодействия; знание</w:t>
      </w:r>
      <w:r>
        <w:rPr>
          <w:spacing w:val="1"/>
          <w:sz w:val="26"/>
        </w:rPr>
        <w:t xml:space="preserve"> </w:t>
      </w:r>
      <w:r>
        <w:rPr>
          <w:sz w:val="26"/>
        </w:rPr>
        <w:t>своих</w:t>
      </w:r>
      <w:r>
        <w:rPr>
          <w:spacing w:val="-2"/>
          <w:sz w:val="26"/>
        </w:rPr>
        <w:t xml:space="preserve"> </w:t>
      </w:r>
      <w:r>
        <w:rPr>
          <w:sz w:val="26"/>
        </w:rPr>
        <w:t>предпочтений (ограничений)</w:t>
      </w:r>
      <w:r>
        <w:rPr>
          <w:spacing w:val="1"/>
          <w:sz w:val="26"/>
        </w:rPr>
        <w:t xml:space="preserve"> </w:t>
      </w:r>
      <w:r>
        <w:rPr>
          <w:sz w:val="26"/>
        </w:rPr>
        <w:t>в</w:t>
      </w:r>
      <w:r>
        <w:rPr>
          <w:spacing w:val="-1"/>
          <w:sz w:val="26"/>
        </w:rPr>
        <w:t xml:space="preserve"> </w:t>
      </w:r>
      <w:r>
        <w:rPr>
          <w:sz w:val="26"/>
        </w:rPr>
        <w:t>бытовой</w:t>
      </w:r>
      <w:r>
        <w:rPr>
          <w:spacing w:val="-1"/>
          <w:sz w:val="26"/>
        </w:rPr>
        <w:t xml:space="preserve"> </w:t>
      </w:r>
      <w:r>
        <w:rPr>
          <w:sz w:val="26"/>
        </w:rPr>
        <w:t>сфере</w:t>
      </w:r>
      <w:r>
        <w:rPr>
          <w:spacing w:val="-2"/>
          <w:sz w:val="26"/>
        </w:rPr>
        <w:t xml:space="preserve"> </w:t>
      </w:r>
      <w:r>
        <w:rPr>
          <w:sz w:val="26"/>
        </w:rPr>
        <w:t>и</w:t>
      </w:r>
      <w:r>
        <w:rPr>
          <w:spacing w:val="-1"/>
          <w:sz w:val="26"/>
        </w:rPr>
        <w:t xml:space="preserve"> </w:t>
      </w:r>
      <w:r>
        <w:rPr>
          <w:sz w:val="26"/>
        </w:rPr>
        <w:t>сфере</w:t>
      </w:r>
      <w:r>
        <w:rPr>
          <w:spacing w:val="-2"/>
          <w:sz w:val="26"/>
        </w:rPr>
        <w:t xml:space="preserve"> </w:t>
      </w:r>
      <w:r>
        <w:rPr>
          <w:sz w:val="26"/>
        </w:rPr>
        <w:t>интересов.</w:t>
      </w:r>
    </w:p>
    <w:p w:rsidR="00B15A17" w:rsidRDefault="00F034A4">
      <w:pPr>
        <w:pStyle w:val="a8"/>
        <w:ind w:left="272" w:right="314" w:firstLine="689"/>
      </w:pPr>
      <w:r>
        <w:t>Метапредметные результаты освоения адаптированной основной образовательной</w:t>
      </w:r>
      <w:r>
        <w:rPr>
          <w:spacing w:val="1"/>
        </w:rPr>
        <w:t xml:space="preserve"> </w:t>
      </w:r>
      <w:r>
        <w:t>программы</w:t>
      </w:r>
      <w:r>
        <w:rPr>
          <w:spacing w:val="-1"/>
        </w:rPr>
        <w:t xml:space="preserve"> </w:t>
      </w:r>
      <w:r>
        <w:t>отражают:</w:t>
      </w:r>
    </w:p>
    <w:p w:rsidR="00B15A17" w:rsidRDefault="00F034A4" w:rsidP="005E6B29">
      <w:pPr>
        <w:pStyle w:val="ac"/>
        <w:numPr>
          <w:ilvl w:val="0"/>
          <w:numId w:val="6"/>
        </w:numPr>
        <w:tabs>
          <w:tab w:val="left" w:pos="1261"/>
        </w:tabs>
        <w:spacing w:before="1"/>
        <w:ind w:right="307" w:firstLine="689"/>
        <w:jc w:val="both"/>
        <w:rPr>
          <w:sz w:val="26"/>
        </w:rPr>
      </w:pPr>
      <w:r>
        <w:rPr>
          <w:sz w:val="26"/>
        </w:rPr>
        <w:t>для глухих, слабослышащих, позднооглохших обучающихся: владение навыками</w:t>
      </w:r>
      <w:r>
        <w:rPr>
          <w:spacing w:val="1"/>
          <w:sz w:val="26"/>
        </w:rPr>
        <w:t xml:space="preserve"> </w:t>
      </w:r>
      <w:r>
        <w:rPr>
          <w:sz w:val="26"/>
        </w:rPr>
        <w:t>определения</w:t>
      </w:r>
      <w:r>
        <w:rPr>
          <w:spacing w:val="1"/>
          <w:sz w:val="26"/>
        </w:rPr>
        <w:t xml:space="preserve"> </w:t>
      </w:r>
      <w:r>
        <w:rPr>
          <w:sz w:val="26"/>
        </w:rPr>
        <w:t>и</w:t>
      </w:r>
      <w:r>
        <w:rPr>
          <w:spacing w:val="1"/>
          <w:sz w:val="26"/>
        </w:rPr>
        <w:t xml:space="preserve"> </w:t>
      </w:r>
      <w:r>
        <w:rPr>
          <w:sz w:val="26"/>
        </w:rPr>
        <w:t>исправления</w:t>
      </w:r>
      <w:r>
        <w:rPr>
          <w:spacing w:val="1"/>
          <w:sz w:val="26"/>
        </w:rPr>
        <w:t xml:space="preserve"> </w:t>
      </w:r>
      <w:r>
        <w:rPr>
          <w:sz w:val="26"/>
        </w:rPr>
        <w:t>специфических</w:t>
      </w:r>
      <w:r>
        <w:rPr>
          <w:spacing w:val="1"/>
          <w:sz w:val="26"/>
        </w:rPr>
        <w:t xml:space="preserve"> </w:t>
      </w:r>
      <w:r>
        <w:rPr>
          <w:sz w:val="26"/>
        </w:rPr>
        <w:t>ошибок</w:t>
      </w:r>
      <w:r>
        <w:rPr>
          <w:spacing w:val="1"/>
          <w:sz w:val="26"/>
        </w:rPr>
        <w:t xml:space="preserve"> </w:t>
      </w:r>
      <w:r>
        <w:rPr>
          <w:sz w:val="26"/>
        </w:rPr>
        <w:t>(аграмматизмов)</w:t>
      </w:r>
      <w:r>
        <w:rPr>
          <w:spacing w:val="1"/>
          <w:sz w:val="26"/>
        </w:rPr>
        <w:t xml:space="preserve"> </w:t>
      </w:r>
      <w:r>
        <w:rPr>
          <w:sz w:val="26"/>
        </w:rPr>
        <w:t>в</w:t>
      </w:r>
      <w:r>
        <w:rPr>
          <w:spacing w:val="1"/>
          <w:sz w:val="26"/>
        </w:rPr>
        <w:t xml:space="preserve"> </w:t>
      </w:r>
      <w:r>
        <w:rPr>
          <w:sz w:val="26"/>
        </w:rPr>
        <w:t>письменной</w:t>
      </w:r>
      <w:r>
        <w:rPr>
          <w:spacing w:val="1"/>
          <w:sz w:val="26"/>
        </w:rPr>
        <w:t xml:space="preserve"> </w:t>
      </w:r>
      <w:r>
        <w:rPr>
          <w:sz w:val="26"/>
        </w:rPr>
        <w:t>и</w:t>
      </w:r>
      <w:r>
        <w:rPr>
          <w:spacing w:val="1"/>
          <w:sz w:val="26"/>
        </w:rPr>
        <w:t xml:space="preserve"> </w:t>
      </w:r>
      <w:r>
        <w:rPr>
          <w:sz w:val="26"/>
        </w:rPr>
        <w:t>устной</w:t>
      </w:r>
      <w:r>
        <w:rPr>
          <w:spacing w:val="-1"/>
          <w:sz w:val="26"/>
        </w:rPr>
        <w:t xml:space="preserve"> </w:t>
      </w:r>
      <w:r>
        <w:rPr>
          <w:sz w:val="26"/>
        </w:rPr>
        <w:t>речи;</w:t>
      </w:r>
    </w:p>
    <w:p w:rsidR="00B15A17" w:rsidRDefault="00F034A4" w:rsidP="005E6B29">
      <w:pPr>
        <w:pStyle w:val="ac"/>
        <w:numPr>
          <w:ilvl w:val="0"/>
          <w:numId w:val="6"/>
        </w:numPr>
        <w:tabs>
          <w:tab w:val="left" w:pos="1369"/>
        </w:tabs>
        <w:ind w:left="252" w:right="303" w:firstLine="689"/>
        <w:jc w:val="both"/>
        <w:rPr>
          <w:sz w:val="26"/>
        </w:rPr>
      </w:pPr>
      <w:r>
        <w:rPr>
          <w:sz w:val="26"/>
        </w:rPr>
        <w:t>для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расстройствами</w:t>
      </w:r>
      <w:r>
        <w:rPr>
          <w:spacing w:val="1"/>
          <w:sz w:val="26"/>
        </w:rPr>
        <w:t xml:space="preserve"> </w:t>
      </w:r>
      <w:r>
        <w:rPr>
          <w:sz w:val="26"/>
        </w:rPr>
        <w:t>аутистического</w:t>
      </w:r>
      <w:r>
        <w:rPr>
          <w:spacing w:val="1"/>
          <w:sz w:val="26"/>
        </w:rPr>
        <w:t xml:space="preserve"> </w:t>
      </w:r>
      <w:r>
        <w:rPr>
          <w:sz w:val="26"/>
        </w:rPr>
        <w:t>спектра:</w:t>
      </w:r>
      <w:r>
        <w:rPr>
          <w:spacing w:val="1"/>
          <w:sz w:val="26"/>
        </w:rPr>
        <w:t xml:space="preserve"> </w:t>
      </w:r>
      <w:r>
        <w:rPr>
          <w:sz w:val="26"/>
        </w:rPr>
        <w:t>способность</w:t>
      </w:r>
      <w:r>
        <w:rPr>
          <w:spacing w:val="1"/>
          <w:sz w:val="26"/>
        </w:rPr>
        <w:t xml:space="preserve"> </w:t>
      </w:r>
      <w:r>
        <w:rPr>
          <w:sz w:val="26"/>
        </w:rPr>
        <w:t>планировать, контролировать и оценивать собственные учебные действия в соответствии с</w:t>
      </w:r>
      <w:r>
        <w:rPr>
          <w:spacing w:val="1"/>
          <w:sz w:val="26"/>
        </w:rPr>
        <w:t xml:space="preserve"> </w:t>
      </w:r>
      <w:r>
        <w:rPr>
          <w:sz w:val="26"/>
        </w:rPr>
        <w:t>поставленной</w:t>
      </w:r>
      <w:r>
        <w:rPr>
          <w:spacing w:val="1"/>
          <w:sz w:val="26"/>
        </w:rPr>
        <w:t xml:space="preserve"> </w:t>
      </w:r>
      <w:r>
        <w:rPr>
          <w:sz w:val="26"/>
        </w:rPr>
        <w:t>задачей</w:t>
      </w:r>
      <w:r>
        <w:rPr>
          <w:spacing w:val="1"/>
          <w:sz w:val="26"/>
        </w:rPr>
        <w:t xml:space="preserve"> </w:t>
      </w:r>
      <w:r>
        <w:rPr>
          <w:sz w:val="26"/>
        </w:rPr>
        <w:t>и</w:t>
      </w:r>
      <w:r>
        <w:rPr>
          <w:spacing w:val="1"/>
          <w:sz w:val="26"/>
        </w:rPr>
        <w:t xml:space="preserve"> </w:t>
      </w:r>
      <w:r>
        <w:rPr>
          <w:sz w:val="26"/>
        </w:rPr>
        <w:t>условиями</w:t>
      </w:r>
      <w:r>
        <w:rPr>
          <w:spacing w:val="1"/>
          <w:sz w:val="26"/>
        </w:rPr>
        <w:t xml:space="preserve"> </w:t>
      </w:r>
      <w:r>
        <w:rPr>
          <w:sz w:val="26"/>
        </w:rPr>
        <w:t>ее</w:t>
      </w:r>
      <w:r>
        <w:rPr>
          <w:spacing w:val="1"/>
          <w:sz w:val="26"/>
        </w:rPr>
        <w:t xml:space="preserve"> </w:t>
      </w:r>
      <w:r>
        <w:rPr>
          <w:sz w:val="26"/>
        </w:rPr>
        <w:t>реализации</w:t>
      </w:r>
      <w:r>
        <w:rPr>
          <w:spacing w:val="1"/>
          <w:sz w:val="26"/>
        </w:rPr>
        <w:t xml:space="preserve"> </w:t>
      </w:r>
      <w:r>
        <w:rPr>
          <w:sz w:val="26"/>
        </w:rPr>
        <w:t>при</w:t>
      </w:r>
      <w:r>
        <w:rPr>
          <w:spacing w:val="1"/>
          <w:sz w:val="26"/>
        </w:rPr>
        <w:t xml:space="preserve"> </w:t>
      </w:r>
      <w:r>
        <w:rPr>
          <w:sz w:val="26"/>
        </w:rPr>
        <w:t>сопровождающей</w:t>
      </w:r>
      <w:r>
        <w:rPr>
          <w:spacing w:val="1"/>
          <w:sz w:val="26"/>
        </w:rPr>
        <w:t xml:space="preserve"> </w:t>
      </w:r>
      <w:r>
        <w:rPr>
          <w:sz w:val="26"/>
        </w:rPr>
        <w:t>помощи</w:t>
      </w:r>
      <w:r>
        <w:rPr>
          <w:spacing w:val="1"/>
          <w:sz w:val="26"/>
        </w:rPr>
        <w:t xml:space="preserve"> </w:t>
      </w:r>
      <w:r>
        <w:rPr>
          <w:sz w:val="26"/>
        </w:rPr>
        <w:t>педагогического</w:t>
      </w:r>
      <w:r>
        <w:rPr>
          <w:spacing w:val="1"/>
          <w:sz w:val="26"/>
        </w:rPr>
        <w:t xml:space="preserve"> </w:t>
      </w:r>
      <w:r>
        <w:rPr>
          <w:sz w:val="26"/>
        </w:rPr>
        <w:t>работника</w:t>
      </w:r>
      <w:r>
        <w:rPr>
          <w:spacing w:val="1"/>
          <w:sz w:val="26"/>
        </w:rPr>
        <w:t xml:space="preserve"> </w:t>
      </w:r>
      <w:r>
        <w:rPr>
          <w:sz w:val="26"/>
        </w:rPr>
        <w:t>и</w:t>
      </w:r>
      <w:r>
        <w:rPr>
          <w:spacing w:val="1"/>
          <w:sz w:val="26"/>
        </w:rPr>
        <w:t xml:space="preserve"> </w:t>
      </w:r>
      <w:r>
        <w:rPr>
          <w:sz w:val="26"/>
        </w:rPr>
        <w:t>организующей</w:t>
      </w:r>
      <w:r>
        <w:rPr>
          <w:spacing w:val="1"/>
          <w:sz w:val="26"/>
        </w:rPr>
        <w:t xml:space="preserve"> </w:t>
      </w:r>
      <w:r>
        <w:rPr>
          <w:sz w:val="26"/>
        </w:rPr>
        <w:t>помощи</w:t>
      </w:r>
      <w:r>
        <w:rPr>
          <w:spacing w:val="1"/>
          <w:sz w:val="26"/>
        </w:rPr>
        <w:t xml:space="preserve"> </w:t>
      </w:r>
      <w:r>
        <w:rPr>
          <w:sz w:val="26"/>
        </w:rPr>
        <w:t>тьютора;</w:t>
      </w:r>
      <w:r>
        <w:rPr>
          <w:spacing w:val="1"/>
          <w:sz w:val="26"/>
        </w:rPr>
        <w:t xml:space="preserve"> </w:t>
      </w:r>
      <w:r>
        <w:rPr>
          <w:sz w:val="26"/>
        </w:rPr>
        <w:t>овладение</w:t>
      </w:r>
      <w:r>
        <w:rPr>
          <w:spacing w:val="1"/>
          <w:sz w:val="26"/>
        </w:rPr>
        <w:t xml:space="preserve"> </w:t>
      </w:r>
      <w:r>
        <w:rPr>
          <w:sz w:val="26"/>
        </w:rPr>
        <w:t>умением</w:t>
      </w:r>
      <w:r>
        <w:rPr>
          <w:spacing w:val="1"/>
          <w:sz w:val="26"/>
        </w:rPr>
        <w:t xml:space="preserve"> </w:t>
      </w:r>
      <w:r>
        <w:rPr>
          <w:sz w:val="26"/>
        </w:rPr>
        <w:t>определять наиболее эффективные способы достижения результата при сопровождающей</w:t>
      </w:r>
      <w:r>
        <w:rPr>
          <w:spacing w:val="1"/>
          <w:sz w:val="26"/>
        </w:rPr>
        <w:t xml:space="preserve"> </w:t>
      </w:r>
      <w:r>
        <w:rPr>
          <w:sz w:val="26"/>
        </w:rPr>
        <w:t>помощи педагогического работника и организующей помощи тьютора; овладение умением</w:t>
      </w:r>
      <w:r>
        <w:rPr>
          <w:spacing w:val="-62"/>
          <w:sz w:val="26"/>
        </w:rPr>
        <w:t xml:space="preserve"> </w:t>
      </w:r>
      <w:r>
        <w:rPr>
          <w:sz w:val="26"/>
        </w:rPr>
        <w:t>выполнять действия по заданному алгоритму или образцу при сопровождающей помощи</w:t>
      </w:r>
      <w:r>
        <w:rPr>
          <w:spacing w:val="1"/>
          <w:sz w:val="26"/>
        </w:rPr>
        <w:t xml:space="preserve"> </w:t>
      </w:r>
      <w:r>
        <w:rPr>
          <w:sz w:val="26"/>
        </w:rPr>
        <w:t>педагогического</w:t>
      </w:r>
      <w:r>
        <w:rPr>
          <w:spacing w:val="1"/>
          <w:sz w:val="26"/>
        </w:rPr>
        <w:t xml:space="preserve"> </w:t>
      </w:r>
      <w:r>
        <w:rPr>
          <w:sz w:val="26"/>
        </w:rPr>
        <w:t>работника</w:t>
      </w:r>
      <w:r>
        <w:rPr>
          <w:spacing w:val="1"/>
          <w:sz w:val="26"/>
        </w:rPr>
        <w:t xml:space="preserve"> </w:t>
      </w:r>
      <w:r>
        <w:rPr>
          <w:sz w:val="26"/>
        </w:rPr>
        <w:t>и</w:t>
      </w:r>
      <w:r>
        <w:rPr>
          <w:spacing w:val="1"/>
          <w:sz w:val="26"/>
        </w:rPr>
        <w:t xml:space="preserve"> </w:t>
      </w:r>
      <w:r>
        <w:rPr>
          <w:sz w:val="26"/>
        </w:rPr>
        <w:t>организующей</w:t>
      </w:r>
      <w:r>
        <w:rPr>
          <w:spacing w:val="1"/>
          <w:sz w:val="26"/>
        </w:rPr>
        <w:t xml:space="preserve"> </w:t>
      </w:r>
      <w:r>
        <w:rPr>
          <w:sz w:val="26"/>
        </w:rPr>
        <w:t>помощи</w:t>
      </w:r>
      <w:r>
        <w:rPr>
          <w:spacing w:val="1"/>
          <w:sz w:val="26"/>
        </w:rPr>
        <w:t xml:space="preserve"> </w:t>
      </w:r>
      <w:r>
        <w:rPr>
          <w:sz w:val="26"/>
        </w:rPr>
        <w:t>тьютора;</w:t>
      </w:r>
      <w:r>
        <w:rPr>
          <w:spacing w:val="1"/>
          <w:sz w:val="26"/>
        </w:rPr>
        <w:t xml:space="preserve"> </w:t>
      </w:r>
      <w:r>
        <w:rPr>
          <w:sz w:val="26"/>
        </w:rPr>
        <w:t>овладение</w:t>
      </w:r>
      <w:r>
        <w:rPr>
          <w:spacing w:val="1"/>
          <w:sz w:val="26"/>
        </w:rPr>
        <w:t xml:space="preserve"> </w:t>
      </w:r>
      <w:r>
        <w:rPr>
          <w:sz w:val="26"/>
        </w:rPr>
        <w:t>умением</w:t>
      </w:r>
      <w:r>
        <w:rPr>
          <w:spacing w:val="1"/>
          <w:sz w:val="26"/>
        </w:rPr>
        <w:t xml:space="preserve"> </w:t>
      </w:r>
      <w:r>
        <w:rPr>
          <w:sz w:val="26"/>
        </w:rPr>
        <w:t>оценивать</w:t>
      </w:r>
      <w:r>
        <w:rPr>
          <w:spacing w:val="1"/>
          <w:sz w:val="26"/>
        </w:rPr>
        <w:t xml:space="preserve"> </w:t>
      </w:r>
      <w:r>
        <w:rPr>
          <w:sz w:val="26"/>
        </w:rPr>
        <w:t>результат</w:t>
      </w:r>
      <w:r>
        <w:rPr>
          <w:spacing w:val="1"/>
          <w:sz w:val="26"/>
        </w:rPr>
        <w:t xml:space="preserve"> </w:t>
      </w:r>
      <w:r>
        <w:rPr>
          <w:sz w:val="26"/>
        </w:rPr>
        <w:t>своей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заданными</w:t>
      </w:r>
      <w:r>
        <w:rPr>
          <w:spacing w:val="1"/>
          <w:sz w:val="26"/>
        </w:rPr>
        <w:t xml:space="preserve"> </w:t>
      </w:r>
      <w:r>
        <w:rPr>
          <w:sz w:val="26"/>
        </w:rPr>
        <w:t>эталонами</w:t>
      </w:r>
      <w:r>
        <w:rPr>
          <w:spacing w:val="1"/>
          <w:sz w:val="26"/>
        </w:rPr>
        <w:t xml:space="preserve"> </w:t>
      </w:r>
      <w:r>
        <w:rPr>
          <w:sz w:val="26"/>
        </w:rPr>
        <w:t>при</w:t>
      </w:r>
      <w:r>
        <w:rPr>
          <w:spacing w:val="1"/>
          <w:sz w:val="26"/>
        </w:rPr>
        <w:t xml:space="preserve"> </w:t>
      </w:r>
      <w:r>
        <w:rPr>
          <w:sz w:val="26"/>
        </w:rPr>
        <w:t>организующей помощи тьютора; овладение умением адекватно реагировать в стандартной</w:t>
      </w:r>
      <w:r>
        <w:rPr>
          <w:spacing w:val="1"/>
          <w:sz w:val="26"/>
        </w:rPr>
        <w:t xml:space="preserve"> </w:t>
      </w:r>
      <w:r>
        <w:rPr>
          <w:sz w:val="26"/>
        </w:rPr>
        <w:t>ситуации на успех и неудачу, конструктивно действовать даже в ситуациях неуспеха при</w:t>
      </w:r>
      <w:r>
        <w:rPr>
          <w:spacing w:val="1"/>
          <w:sz w:val="26"/>
        </w:rPr>
        <w:t xml:space="preserve"> </w:t>
      </w:r>
      <w:r>
        <w:rPr>
          <w:sz w:val="26"/>
        </w:rPr>
        <w:t>организующей помощи тьютора; овладение умением активного использования знаково-</w:t>
      </w:r>
      <w:r>
        <w:rPr>
          <w:spacing w:val="1"/>
          <w:sz w:val="26"/>
        </w:rPr>
        <w:t xml:space="preserve"> </w:t>
      </w:r>
      <w:r>
        <w:rPr>
          <w:sz w:val="26"/>
        </w:rPr>
        <w:t>символических</w:t>
      </w:r>
      <w:r>
        <w:rPr>
          <w:spacing w:val="1"/>
          <w:sz w:val="26"/>
        </w:rPr>
        <w:t xml:space="preserve"> </w:t>
      </w:r>
      <w:r>
        <w:rPr>
          <w:sz w:val="26"/>
        </w:rPr>
        <w:t>средств</w:t>
      </w:r>
      <w:r>
        <w:rPr>
          <w:spacing w:val="1"/>
          <w:sz w:val="26"/>
        </w:rPr>
        <w:t xml:space="preserve"> </w:t>
      </w:r>
      <w:r>
        <w:rPr>
          <w:sz w:val="26"/>
        </w:rPr>
        <w:t>для</w:t>
      </w:r>
      <w:r>
        <w:rPr>
          <w:spacing w:val="1"/>
          <w:sz w:val="26"/>
        </w:rPr>
        <w:t xml:space="preserve"> </w:t>
      </w:r>
      <w:r>
        <w:rPr>
          <w:sz w:val="26"/>
        </w:rPr>
        <w:t>представления</w:t>
      </w:r>
      <w:r>
        <w:rPr>
          <w:spacing w:val="1"/>
          <w:sz w:val="26"/>
        </w:rPr>
        <w:t xml:space="preserve"> </w:t>
      </w:r>
      <w:r>
        <w:rPr>
          <w:sz w:val="26"/>
        </w:rPr>
        <w:t>информации</w:t>
      </w:r>
      <w:r>
        <w:rPr>
          <w:spacing w:val="1"/>
          <w:sz w:val="26"/>
        </w:rPr>
        <w:t xml:space="preserve"> </w:t>
      </w:r>
      <w:r>
        <w:rPr>
          <w:sz w:val="26"/>
        </w:rPr>
        <w:t>об</w:t>
      </w:r>
      <w:r>
        <w:rPr>
          <w:spacing w:val="1"/>
          <w:sz w:val="26"/>
        </w:rPr>
        <w:t xml:space="preserve"> </w:t>
      </w:r>
      <w:r>
        <w:rPr>
          <w:sz w:val="26"/>
        </w:rPr>
        <w:t>изучаемых</w:t>
      </w:r>
      <w:r>
        <w:rPr>
          <w:spacing w:val="1"/>
          <w:sz w:val="26"/>
        </w:rPr>
        <w:t xml:space="preserve"> </w:t>
      </w:r>
      <w:r>
        <w:rPr>
          <w:sz w:val="26"/>
        </w:rPr>
        <w:t>объектах</w:t>
      </w:r>
      <w:r>
        <w:rPr>
          <w:spacing w:val="1"/>
          <w:sz w:val="26"/>
        </w:rPr>
        <w:t xml:space="preserve"> </w:t>
      </w:r>
      <w:r>
        <w:rPr>
          <w:sz w:val="26"/>
        </w:rPr>
        <w:t>и</w:t>
      </w:r>
      <w:r>
        <w:rPr>
          <w:spacing w:val="1"/>
          <w:sz w:val="26"/>
        </w:rPr>
        <w:t xml:space="preserve"> </w:t>
      </w:r>
      <w:r>
        <w:rPr>
          <w:sz w:val="26"/>
        </w:rPr>
        <w:lastRenderedPageBreak/>
        <w:t>процессах, различных схем решения учебных и практических задач при организующей</w:t>
      </w:r>
      <w:r>
        <w:rPr>
          <w:spacing w:val="1"/>
          <w:sz w:val="26"/>
        </w:rPr>
        <w:t xml:space="preserve"> </w:t>
      </w:r>
      <w:r>
        <w:rPr>
          <w:sz w:val="26"/>
        </w:rPr>
        <w:t>помощи</w:t>
      </w:r>
      <w:r>
        <w:rPr>
          <w:spacing w:val="1"/>
          <w:sz w:val="26"/>
        </w:rPr>
        <w:t xml:space="preserve"> </w:t>
      </w:r>
      <w:r>
        <w:rPr>
          <w:sz w:val="26"/>
        </w:rPr>
        <w:t>педагога-психолога</w:t>
      </w:r>
      <w:r>
        <w:rPr>
          <w:spacing w:val="1"/>
          <w:sz w:val="26"/>
        </w:rPr>
        <w:t xml:space="preserve"> </w:t>
      </w:r>
      <w:r>
        <w:rPr>
          <w:sz w:val="26"/>
        </w:rPr>
        <w:t>и</w:t>
      </w:r>
      <w:r>
        <w:rPr>
          <w:spacing w:val="1"/>
          <w:sz w:val="26"/>
        </w:rPr>
        <w:t xml:space="preserve"> </w:t>
      </w:r>
      <w:r>
        <w:rPr>
          <w:sz w:val="26"/>
        </w:rPr>
        <w:t>тьютора;</w:t>
      </w:r>
      <w:r>
        <w:rPr>
          <w:spacing w:val="1"/>
          <w:sz w:val="26"/>
        </w:rPr>
        <w:t xml:space="preserve"> </w:t>
      </w:r>
      <w:r>
        <w:rPr>
          <w:sz w:val="26"/>
        </w:rPr>
        <w:t>способность</w:t>
      </w:r>
      <w:r>
        <w:rPr>
          <w:spacing w:val="1"/>
          <w:sz w:val="26"/>
        </w:rPr>
        <w:t xml:space="preserve"> </w:t>
      </w:r>
      <w:r>
        <w:rPr>
          <w:sz w:val="26"/>
        </w:rPr>
        <w:t>самостоятельно</w:t>
      </w:r>
      <w:r>
        <w:rPr>
          <w:spacing w:val="1"/>
          <w:sz w:val="26"/>
        </w:rPr>
        <w:t xml:space="preserve"> </w:t>
      </w:r>
      <w:r>
        <w:rPr>
          <w:sz w:val="26"/>
        </w:rPr>
        <w:t>обратиться</w:t>
      </w:r>
      <w:r>
        <w:rPr>
          <w:spacing w:val="1"/>
          <w:sz w:val="26"/>
        </w:rPr>
        <w:t xml:space="preserve"> </w:t>
      </w:r>
      <w:r>
        <w:rPr>
          <w:sz w:val="26"/>
        </w:rPr>
        <w:t>к</w:t>
      </w:r>
      <w:r>
        <w:rPr>
          <w:spacing w:val="1"/>
          <w:sz w:val="26"/>
        </w:rPr>
        <w:t xml:space="preserve"> </w:t>
      </w:r>
      <w:r>
        <w:rPr>
          <w:sz w:val="26"/>
        </w:rPr>
        <w:t>педагогическому работнику (педагогу-психологу, социальному педагогу) в случае личных</w:t>
      </w:r>
      <w:r>
        <w:rPr>
          <w:spacing w:val="1"/>
          <w:sz w:val="26"/>
        </w:rPr>
        <w:t xml:space="preserve"> </w:t>
      </w:r>
      <w:r>
        <w:rPr>
          <w:sz w:val="26"/>
        </w:rPr>
        <w:t>затруднений в решении какого-либо вопроса; способность самостоятельно действовать в</w:t>
      </w:r>
      <w:r>
        <w:rPr>
          <w:spacing w:val="1"/>
          <w:sz w:val="26"/>
        </w:rPr>
        <w:t xml:space="preserve"> </w:t>
      </w:r>
      <w:r>
        <w:rPr>
          <w:sz w:val="26"/>
        </w:rPr>
        <w:t>соответствии с заданными</w:t>
      </w:r>
      <w:r>
        <w:rPr>
          <w:spacing w:val="1"/>
          <w:sz w:val="26"/>
        </w:rPr>
        <w:t xml:space="preserve"> </w:t>
      </w:r>
      <w:r>
        <w:rPr>
          <w:sz w:val="26"/>
        </w:rPr>
        <w:t>эталонами при поиске информации в различных источниках,</w:t>
      </w:r>
      <w:r>
        <w:rPr>
          <w:spacing w:val="1"/>
          <w:sz w:val="26"/>
        </w:rPr>
        <w:t xml:space="preserve"> </w:t>
      </w:r>
      <w:r>
        <w:rPr>
          <w:sz w:val="26"/>
        </w:rPr>
        <w:t>критически</w:t>
      </w:r>
      <w:r>
        <w:rPr>
          <w:spacing w:val="1"/>
          <w:sz w:val="26"/>
        </w:rPr>
        <w:t xml:space="preserve"> </w:t>
      </w:r>
      <w:r>
        <w:rPr>
          <w:sz w:val="26"/>
        </w:rPr>
        <w:t>оценивать</w:t>
      </w:r>
      <w:r>
        <w:rPr>
          <w:spacing w:val="1"/>
          <w:sz w:val="26"/>
        </w:rPr>
        <w:t xml:space="preserve"> </w:t>
      </w:r>
      <w:r>
        <w:rPr>
          <w:sz w:val="26"/>
        </w:rPr>
        <w:t>и</w:t>
      </w:r>
      <w:r>
        <w:rPr>
          <w:spacing w:val="1"/>
          <w:sz w:val="26"/>
        </w:rPr>
        <w:t xml:space="preserve"> </w:t>
      </w:r>
      <w:r>
        <w:rPr>
          <w:sz w:val="26"/>
        </w:rPr>
        <w:t>интерпретировать</w:t>
      </w:r>
      <w:r>
        <w:rPr>
          <w:spacing w:val="1"/>
          <w:sz w:val="26"/>
        </w:rPr>
        <w:t xml:space="preserve"> </w:t>
      </w:r>
      <w:r>
        <w:rPr>
          <w:sz w:val="26"/>
        </w:rPr>
        <w:t>получаемую</w:t>
      </w:r>
      <w:r>
        <w:rPr>
          <w:spacing w:val="1"/>
          <w:sz w:val="26"/>
        </w:rPr>
        <w:t xml:space="preserve"> </w:t>
      </w:r>
      <w:r>
        <w:rPr>
          <w:sz w:val="26"/>
        </w:rPr>
        <w:t>информацию</w:t>
      </w:r>
      <w:r>
        <w:rPr>
          <w:spacing w:val="1"/>
          <w:sz w:val="26"/>
        </w:rPr>
        <w:t xml:space="preserve"> </w:t>
      </w:r>
      <w:r>
        <w:rPr>
          <w:sz w:val="26"/>
        </w:rPr>
        <w:t>из</w:t>
      </w:r>
      <w:r>
        <w:rPr>
          <w:spacing w:val="1"/>
          <w:sz w:val="26"/>
        </w:rPr>
        <w:t xml:space="preserve"> </w:t>
      </w:r>
      <w:r>
        <w:rPr>
          <w:sz w:val="26"/>
        </w:rPr>
        <w:t>различных</w:t>
      </w:r>
      <w:r>
        <w:rPr>
          <w:spacing w:val="-62"/>
          <w:sz w:val="26"/>
        </w:rPr>
        <w:t xml:space="preserve"> </w:t>
      </w:r>
      <w:r>
        <w:rPr>
          <w:sz w:val="26"/>
        </w:rPr>
        <w:t>источников.</w:t>
      </w:r>
    </w:p>
    <w:p w:rsidR="00B15A17" w:rsidRDefault="00F034A4">
      <w:pPr>
        <w:pStyle w:val="a8"/>
        <w:ind w:right="311" w:firstLine="689"/>
      </w:pPr>
      <w:r>
        <w:t>Для оценки динамики оценки достижения планируемых результатов освоения ООП</w:t>
      </w:r>
      <w:r>
        <w:rPr>
          <w:spacing w:val="1"/>
        </w:rPr>
        <w:t xml:space="preserve"> </w:t>
      </w:r>
      <w:r>
        <w:t>используется</w:t>
      </w:r>
      <w:r>
        <w:rPr>
          <w:spacing w:val="1"/>
        </w:rPr>
        <w:t xml:space="preserve"> </w:t>
      </w:r>
      <w:r>
        <w:t>метод</w:t>
      </w:r>
      <w:r>
        <w:rPr>
          <w:spacing w:val="1"/>
        </w:rPr>
        <w:t xml:space="preserve"> </w:t>
      </w:r>
      <w:r>
        <w:t>экспортной</w:t>
      </w:r>
      <w:r>
        <w:rPr>
          <w:spacing w:val="1"/>
        </w:rPr>
        <w:t xml:space="preserve"> </w:t>
      </w:r>
      <w:r>
        <w:t>оценки.</w:t>
      </w:r>
      <w:r>
        <w:rPr>
          <w:spacing w:val="1"/>
        </w:rPr>
        <w:t xml:space="preserve"> </w:t>
      </w:r>
      <w:r>
        <w:t>Он</w:t>
      </w:r>
      <w:r>
        <w:rPr>
          <w:spacing w:val="1"/>
        </w:rPr>
        <w:t xml:space="preserve"> </w:t>
      </w:r>
      <w:r>
        <w:t>объединяет</w:t>
      </w:r>
      <w:r>
        <w:rPr>
          <w:spacing w:val="1"/>
        </w:rPr>
        <w:t xml:space="preserve"> </w:t>
      </w:r>
      <w:r>
        <w:t>представителей</w:t>
      </w:r>
      <w:r>
        <w:rPr>
          <w:spacing w:val="1"/>
        </w:rPr>
        <w:t xml:space="preserve"> </w:t>
      </w:r>
      <w:r>
        <w:t>всех</w:t>
      </w:r>
      <w:r>
        <w:rPr>
          <w:spacing w:val="1"/>
        </w:rPr>
        <w:t xml:space="preserve"> </w:t>
      </w:r>
      <w:r>
        <w:t>заинтересованных</w:t>
      </w:r>
      <w:r>
        <w:rPr>
          <w:spacing w:val="9"/>
        </w:rPr>
        <w:t xml:space="preserve"> </w:t>
      </w:r>
      <w:r>
        <w:t>участников</w:t>
      </w:r>
      <w:r>
        <w:rPr>
          <w:spacing w:val="4"/>
        </w:rPr>
        <w:t xml:space="preserve"> </w:t>
      </w:r>
      <w:r>
        <w:t>образовательного</w:t>
      </w:r>
      <w:r>
        <w:rPr>
          <w:spacing w:val="4"/>
        </w:rPr>
        <w:t xml:space="preserve"> </w:t>
      </w:r>
      <w:r>
        <w:t>процесса,</w:t>
      </w:r>
      <w:r>
        <w:rPr>
          <w:spacing w:val="4"/>
        </w:rPr>
        <w:t xml:space="preserve"> </w:t>
      </w:r>
      <w:r>
        <w:t>тесно</w:t>
      </w:r>
      <w:r>
        <w:rPr>
          <w:spacing w:val="5"/>
        </w:rPr>
        <w:t xml:space="preserve"> </w:t>
      </w:r>
      <w:r>
        <w:t>контактирующих</w:t>
      </w:r>
      <w:r>
        <w:rPr>
          <w:spacing w:val="5"/>
        </w:rPr>
        <w:t xml:space="preserve"> </w:t>
      </w:r>
      <w:r>
        <w:t>с</w:t>
      </w:r>
    </w:p>
    <w:p w:rsidR="00B15A17" w:rsidRDefault="00F034A4">
      <w:pPr>
        <w:pStyle w:val="a8"/>
        <w:spacing w:before="67"/>
        <w:ind w:right="304"/>
      </w:pPr>
      <w:r>
        <w:t>ребёнком,</w:t>
      </w:r>
      <w:r>
        <w:rPr>
          <w:spacing w:val="1"/>
        </w:rPr>
        <w:t xml:space="preserve"> </w:t>
      </w:r>
      <w:r>
        <w:t>включая</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Базой</w:t>
      </w:r>
      <w:r>
        <w:rPr>
          <w:spacing w:val="1"/>
        </w:rPr>
        <w:t xml:space="preserve"> </w:t>
      </w:r>
      <w:r>
        <w:t>для</w:t>
      </w:r>
      <w:r>
        <w:rPr>
          <w:spacing w:val="1"/>
        </w:rPr>
        <w:t xml:space="preserve"> </w:t>
      </w:r>
      <w:r>
        <w:t>сотрудничества</w:t>
      </w:r>
      <w:r>
        <w:rPr>
          <w:spacing w:val="1"/>
        </w:rPr>
        <w:t xml:space="preserve"> </w:t>
      </w:r>
      <w:r>
        <w:t>является</w:t>
      </w:r>
      <w:r>
        <w:rPr>
          <w:spacing w:val="1"/>
        </w:rPr>
        <w:t xml:space="preserve"> </w:t>
      </w:r>
      <w:r>
        <w:t>психолого-</w:t>
      </w:r>
      <w:r>
        <w:rPr>
          <w:spacing w:val="1"/>
        </w:rPr>
        <w:t xml:space="preserve"> </w:t>
      </w:r>
      <w:r>
        <w:t>педагогический</w:t>
      </w:r>
      <w:r>
        <w:rPr>
          <w:spacing w:val="-1"/>
        </w:rPr>
        <w:t xml:space="preserve"> </w:t>
      </w:r>
      <w:r>
        <w:t>консилиум.</w:t>
      </w:r>
    </w:p>
    <w:p w:rsidR="00B15A17" w:rsidRDefault="00B15A17">
      <w:pPr>
        <w:pStyle w:val="a8"/>
        <w:ind w:left="0"/>
        <w:jc w:val="left"/>
        <w:rPr>
          <w:sz w:val="28"/>
        </w:rPr>
      </w:pPr>
    </w:p>
    <w:p w:rsidR="00B15A17" w:rsidRDefault="00B15A17">
      <w:pPr>
        <w:pStyle w:val="a8"/>
        <w:spacing w:before="9"/>
        <w:ind w:left="0"/>
        <w:jc w:val="left"/>
        <w:rPr>
          <w:sz w:val="24"/>
        </w:rPr>
      </w:pPr>
    </w:p>
    <w:p w:rsidR="00B15A17" w:rsidRDefault="00F034A4" w:rsidP="005E6B29">
      <w:pPr>
        <w:pStyle w:val="Heading1"/>
        <w:numPr>
          <w:ilvl w:val="0"/>
          <w:numId w:val="9"/>
        </w:numPr>
        <w:tabs>
          <w:tab w:val="left" w:pos="1259"/>
        </w:tabs>
        <w:spacing w:line="240" w:lineRule="auto"/>
        <w:ind w:left="2017" w:right="1053" w:hanging="1018"/>
      </w:pPr>
      <w:r>
        <w:t>ОРГАНИЗАЦИОННЫЙ РАЗДЕЛ ОСНОВНОЙ ОБРАЗОВАТЕЛЬНОЙ</w:t>
      </w:r>
      <w:r>
        <w:rPr>
          <w:spacing w:val="-62"/>
        </w:rPr>
        <w:t xml:space="preserve"> </w:t>
      </w:r>
      <w:r>
        <w:t>ПРОГРАММЫ</w:t>
      </w:r>
      <w:r>
        <w:rPr>
          <w:spacing w:val="-2"/>
        </w:rPr>
        <w:t xml:space="preserve"> </w:t>
      </w:r>
      <w:r>
        <w:t>СРЕДНЕГО</w:t>
      </w:r>
      <w:r>
        <w:rPr>
          <w:spacing w:val="2"/>
        </w:rPr>
        <w:t xml:space="preserve"> </w:t>
      </w:r>
      <w:r>
        <w:t>ОБЩЕГО</w:t>
      </w:r>
      <w:r>
        <w:rPr>
          <w:spacing w:val="-2"/>
        </w:rPr>
        <w:t xml:space="preserve"> </w:t>
      </w:r>
      <w:r>
        <w:t>ОБРАЗОВАНИЯ</w:t>
      </w:r>
    </w:p>
    <w:p w:rsidR="00B15A17" w:rsidRDefault="00B15A17">
      <w:pPr>
        <w:pStyle w:val="a8"/>
        <w:ind w:left="0"/>
        <w:jc w:val="left"/>
        <w:rPr>
          <w:b/>
        </w:rPr>
      </w:pPr>
    </w:p>
    <w:p w:rsidR="00B15A17" w:rsidRPr="00E10525" w:rsidRDefault="00E10525" w:rsidP="00E10525">
      <w:pPr>
        <w:tabs>
          <w:tab w:val="left" w:pos="5073"/>
        </w:tabs>
        <w:spacing w:before="1"/>
        <w:rPr>
          <w:b/>
          <w:sz w:val="26"/>
        </w:rPr>
      </w:pPr>
      <w:r>
        <w:rPr>
          <w:b/>
          <w:sz w:val="26"/>
        </w:rPr>
        <w:t xml:space="preserve">3.1 </w:t>
      </w:r>
      <w:r w:rsidR="00F034A4" w:rsidRPr="00E10525">
        <w:rPr>
          <w:b/>
          <w:sz w:val="26"/>
        </w:rPr>
        <w:t>Учебный</w:t>
      </w:r>
      <w:r w:rsidR="00F034A4" w:rsidRPr="00E10525">
        <w:rPr>
          <w:b/>
          <w:spacing w:val="-4"/>
          <w:sz w:val="26"/>
        </w:rPr>
        <w:t xml:space="preserve"> </w:t>
      </w:r>
      <w:r w:rsidR="00F034A4" w:rsidRPr="00E10525">
        <w:rPr>
          <w:b/>
          <w:sz w:val="26"/>
        </w:rPr>
        <w:t>план</w:t>
      </w:r>
      <w:r w:rsidR="00DB46B9" w:rsidRPr="00E10525">
        <w:rPr>
          <w:b/>
          <w:sz w:val="26"/>
        </w:rPr>
        <w:t xml:space="preserve"> ( учебный план на учебный год является приложением к образовательной программе»</w:t>
      </w:r>
    </w:p>
    <w:p w:rsidR="00B15A17" w:rsidRDefault="00B15A17">
      <w:pPr>
        <w:pStyle w:val="a8"/>
        <w:spacing w:before="3"/>
        <w:ind w:left="0"/>
        <w:jc w:val="left"/>
        <w:rPr>
          <w:b/>
          <w:sz w:val="25"/>
        </w:rPr>
      </w:pPr>
    </w:p>
    <w:p w:rsidR="00B15A17" w:rsidRDefault="00F034A4">
      <w:pPr>
        <w:pStyle w:val="a8"/>
        <w:ind w:right="309" w:firstLine="708"/>
      </w:pPr>
      <w:r>
        <w:t xml:space="preserve">Учебный план МБОУ </w:t>
      </w:r>
      <w:r w:rsidR="00DB46B9">
        <w:t>«Кустовская СОШ»</w:t>
      </w:r>
      <w:r>
        <w:t xml:space="preserve"> отражает организационно-педагогические условия,</w:t>
      </w:r>
      <w:r>
        <w:rPr>
          <w:spacing w:val="-62"/>
        </w:rPr>
        <w:t xml:space="preserve"> </w:t>
      </w:r>
      <w:r>
        <w:t>необходимые</w:t>
      </w:r>
      <w:r>
        <w:rPr>
          <w:spacing w:val="1"/>
        </w:rPr>
        <w:t xml:space="preserve"> </w:t>
      </w:r>
      <w:r>
        <w:t>для</w:t>
      </w:r>
      <w:r>
        <w:rPr>
          <w:spacing w:val="1"/>
        </w:rPr>
        <w:t xml:space="preserve"> </w:t>
      </w:r>
      <w:r>
        <w:t>достижения</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 с требованиями ФГОС СОО, организации образовательной деятельности, а</w:t>
      </w:r>
      <w:r>
        <w:rPr>
          <w:spacing w:val="1"/>
        </w:rPr>
        <w:t xml:space="preserve"> </w:t>
      </w:r>
      <w:r>
        <w:t>также</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объем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и</w:t>
      </w:r>
      <w:r>
        <w:rPr>
          <w:spacing w:val="1"/>
        </w:rPr>
        <w:t xml:space="preserve"> </w:t>
      </w:r>
      <w:r>
        <w:t>их</w:t>
      </w:r>
      <w:r>
        <w:rPr>
          <w:spacing w:val="1"/>
        </w:rPr>
        <w:t xml:space="preserve"> </w:t>
      </w:r>
      <w:r>
        <w:t>распределение</w:t>
      </w:r>
      <w:r>
        <w:rPr>
          <w:spacing w:val="1"/>
        </w:rPr>
        <w:t xml:space="preserve"> </w:t>
      </w:r>
      <w:r>
        <w:t>по</w:t>
      </w:r>
      <w:r>
        <w:rPr>
          <w:spacing w:val="1"/>
        </w:rPr>
        <w:t xml:space="preserve"> </w:t>
      </w:r>
      <w:r>
        <w:t>классам</w:t>
      </w:r>
      <w:r>
        <w:rPr>
          <w:spacing w:val="-2"/>
        </w:rPr>
        <w:t xml:space="preserve"> </w:t>
      </w:r>
      <w:r>
        <w:t>(годам)</w:t>
      </w:r>
      <w:r>
        <w:rPr>
          <w:spacing w:val="-1"/>
        </w:rPr>
        <w:t xml:space="preserve"> </w:t>
      </w:r>
      <w:r>
        <w:t>обучения.</w:t>
      </w:r>
    </w:p>
    <w:p w:rsidR="00B15A17" w:rsidRDefault="00F034A4">
      <w:pPr>
        <w:pStyle w:val="a8"/>
        <w:spacing w:before="1"/>
        <w:ind w:right="304" w:firstLine="708"/>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 и распределение по периодам обучения учебных предметов, курсов,</w:t>
      </w:r>
      <w:r>
        <w:rPr>
          <w:spacing w:val="1"/>
        </w:rPr>
        <w:t xml:space="preserve"> </w:t>
      </w:r>
      <w:r>
        <w:t>дисциплин</w:t>
      </w:r>
      <w:r>
        <w:rPr>
          <w:spacing w:val="1"/>
        </w:rPr>
        <w:t xml:space="preserve"> </w:t>
      </w:r>
      <w:r>
        <w:t>(модулей),</w:t>
      </w:r>
      <w:r>
        <w:rPr>
          <w:spacing w:val="1"/>
        </w:rPr>
        <w:t xml:space="preserve"> </w:t>
      </w:r>
      <w:r>
        <w:t>практики,</w:t>
      </w:r>
      <w:r>
        <w:rPr>
          <w:spacing w:val="1"/>
        </w:rPr>
        <w:t xml:space="preserve"> </w:t>
      </w:r>
      <w:r>
        <w:t>иных</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настоящим</w:t>
      </w:r>
      <w:r>
        <w:rPr>
          <w:spacing w:val="1"/>
        </w:rPr>
        <w:t xml:space="preserve"> </w:t>
      </w:r>
      <w:r>
        <w:t>Федеральным</w:t>
      </w:r>
      <w:r>
        <w:rPr>
          <w:spacing w:val="1"/>
        </w:rPr>
        <w:t xml:space="preserve"> </w:t>
      </w:r>
      <w:r>
        <w:t>законом,</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обучающихся (п. 22 ст. 2 Федерального закона от 29.12.2012 г. № 273-ФЗ «Об образовании</w:t>
      </w:r>
      <w:r>
        <w:rPr>
          <w:spacing w:val="1"/>
        </w:rPr>
        <w:t xml:space="preserve"> </w:t>
      </w:r>
      <w:r>
        <w:t>в</w:t>
      </w:r>
      <w:r>
        <w:rPr>
          <w:spacing w:val="-2"/>
        </w:rPr>
        <w:t xml:space="preserve"> </w:t>
      </w:r>
      <w:r>
        <w:t>Российской</w:t>
      </w:r>
      <w:r>
        <w:rPr>
          <w:spacing w:val="1"/>
        </w:rPr>
        <w:t xml:space="preserve"> </w:t>
      </w:r>
      <w:r>
        <w:t>Федерации»).</w:t>
      </w:r>
    </w:p>
    <w:p w:rsidR="00B15A17" w:rsidRDefault="00F034A4">
      <w:pPr>
        <w:pStyle w:val="a8"/>
        <w:ind w:right="310" w:firstLine="708"/>
      </w:pPr>
      <w:r>
        <w:t>Индивидуальный</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обеспечивающий</w:t>
      </w:r>
      <w:r>
        <w:rPr>
          <w:spacing w:val="1"/>
        </w:rPr>
        <w:t xml:space="preserve"> </w:t>
      </w:r>
      <w:r>
        <w:t>освоение</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ее</w:t>
      </w:r>
      <w:r>
        <w:rPr>
          <w:spacing w:val="1"/>
        </w:rPr>
        <w:t xml:space="preserve"> </w:t>
      </w:r>
      <w:r>
        <w:t>содержания</w:t>
      </w:r>
      <w:r>
        <w:rPr>
          <w:spacing w:val="1"/>
        </w:rPr>
        <w:t xml:space="preserve"> </w:t>
      </w:r>
      <w:r>
        <w:t>с</w:t>
      </w:r>
      <w:r>
        <w:rPr>
          <w:spacing w:val="1"/>
        </w:rPr>
        <w:t xml:space="preserve"> </w:t>
      </w:r>
      <w:r>
        <w:t>учетом</w:t>
      </w:r>
      <w:r>
        <w:rPr>
          <w:spacing w:val="1"/>
        </w:rPr>
        <w:t xml:space="preserve"> </w:t>
      </w:r>
      <w:r>
        <w:t>особенностей и образовательных потребностей конкретного обучающегося (п. 23 ст. 2</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 г.</w:t>
      </w:r>
      <w:r>
        <w:rPr>
          <w:spacing w:val="1"/>
        </w:rPr>
        <w:t xml:space="preserve"> </w:t>
      </w:r>
      <w:r>
        <w:t>№ 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p>
    <w:p w:rsidR="00B15A17" w:rsidRDefault="00F034A4">
      <w:pPr>
        <w:pStyle w:val="a8"/>
        <w:ind w:right="308" w:firstLine="708"/>
      </w:pPr>
      <w:r>
        <w:t>ФГОС СОО определяет минимальное и максимальное количество часов учебных</w:t>
      </w:r>
      <w:r>
        <w:rPr>
          <w:spacing w:val="1"/>
        </w:rPr>
        <w:t xml:space="preserve"> </w:t>
      </w:r>
      <w:r>
        <w:t>занятий</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перечень</w:t>
      </w:r>
      <w:r>
        <w:rPr>
          <w:spacing w:val="1"/>
        </w:rPr>
        <w:t xml:space="preserve"> </w:t>
      </w:r>
      <w:r>
        <w:t>обязательных</w:t>
      </w:r>
      <w:r>
        <w:rPr>
          <w:spacing w:val="1"/>
        </w:rPr>
        <w:t xml:space="preserve"> </w:t>
      </w:r>
      <w:r>
        <w:t>учебных</w:t>
      </w:r>
      <w:r>
        <w:rPr>
          <w:spacing w:val="1"/>
        </w:rPr>
        <w:t xml:space="preserve"> </w:t>
      </w:r>
      <w:r>
        <w:t>предметов.</w:t>
      </w:r>
      <w:r>
        <w:rPr>
          <w:spacing w:val="1"/>
        </w:rPr>
        <w:t xml:space="preserve"> </w:t>
      </w:r>
      <w:r>
        <w:t>МБОУ</w:t>
      </w:r>
      <w:r>
        <w:rPr>
          <w:spacing w:val="1"/>
        </w:rPr>
        <w:t xml:space="preserve"> </w:t>
      </w:r>
      <w:r w:rsidR="00DB46B9">
        <w:t>«Кустовская СОШ»</w:t>
      </w:r>
      <w:r>
        <w:rPr>
          <w:spacing w:val="1"/>
        </w:rPr>
        <w:t xml:space="preserve"> </w:t>
      </w:r>
      <w:r>
        <w:t>по</w:t>
      </w:r>
      <w:r>
        <w:rPr>
          <w:spacing w:val="1"/>
        </w:rPr>
        <w:t xml:space="preserve"> </w:t>
      </w:r>
      <w:r>
        <w:t>запросу</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предоставляет</w:t>
      </w:r>
      <w:r>
        <w:rPr>
          <w:spacing w:val="1"/>
        </w:rPr>
        <w:t xml:space="preserve"> </w:t>
      </w:r>
      <w:r>
        <w:t>возможность</w:t>
      </w:r>
      <w:r>
        <w:rPr>
          <w:spacing w:val="-2"/>
        </w:rPr>
        <w:t xml:space="preserve"> </w:t>
      </w:r>
      <w:r>
        <w:t>формирования</w:t>
      </w:r>
      <w:r>
        <w:rPr>
          <w:spacing w:val="-2"/>
        </w:rPr>
        <w:t xml:space="preserve"> </w:t>
      </w:r>
      <w:r>
        <w:t>индивидуальных</w:t>
      </w:r>
      <w:r>
        <w:rPr>
          <w:spacing w:val="1"/>
        </w:rPr>
        <w:t xml:space="preserve"> </w:t>
      </w:r>
      <w:r>
        <w:t>учебных</w:t>
      </w:r>
      <w:r>
        <w:rPr>
          <w:spacing w:val="-2"/>
        </w:rPr>
        <w:t xml:space="preserve"> </w:t>
      </w:r>
      <w:r>
        <w:t>планов.</w:t>
      </w:r>
    </w:p>
    <w:p w:rsidR="00B15A17" w:rsidRDefault="00F034A4">
      <w:pPr>
        <w:pStyle w:val="a8"/>
        <w:ind w:right="312" w:firstLine="708"/>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w:t>
      </w:r>
      <w:r>
        <w:rPr>
          <w:spacing w:val="-2"/>
        </w:rPr>
        <w:t xml:space="preserve"> </w:t>
      </w:r>
      <w:r>
        <w:t>не менее</w:t>
      </w:r>
      <w:r>
        <w:rPr>
          <w:spacing w:val="-1"/>
        </w:rPr>
        <w:t xml:space="preserve"> </w:t>
      </w:r>
      <w:r>
        <w:t>2170 часов</w:t>
      </w:r>
      <w:r>
        <w:rPr>
          <w:spacing w:val="-3"/>
        </w:rPr>
        <w:t xml:space="preserve"> </w:t>
      </w:r>
      <w:r>
        <w:t>и</w:t>
      </w:r>
      <w:r>
        <w:rPr>
          <w:spacing w:val="-1"/>
        </w:rPr>
        <w:t xml:space="preserve"> </w:t>
      </w:r>
      <w:r>
        <w:t>не</w:t>
      </w:r>
      <w:r>
        <w:rPr>
          <w:spacing w:val="1"/>
        </w:rPr>
        <w:t xml:space="preserve"> </w:t>
      </w:r>
      <w:r>
        <w:t>более</w:t>
      </w:r>
      <w:r>
        <w:rPr>
          <w:spacing w:val="-3"/>
        </w:rPr>
        <w:t xml:space="preserve"> </w:t>
      </w:r>
      <w:r>
        <w:t>2590</w:t>
      </w:r>
      <w:r>
        <w:rPr>
          <w:spacing w:val="1"/>
        </w:rPr>
        <w:t xml:space="preserve"> </w:t>
      </w:r>
      <w:r>
        <w:t>часов (не</w:t>
      </w:r>
      <w:r>
        <w:rPr>
          <w:spacing w:val="1"/>
        </w:rPr>
        <w:t xml:space="preserve"> </w:t>
      </w:r>
      <w:r>
        <w:t>более</w:t>
      </w:r>
      <w:r>
        <w:rPr>
          <w:spacing w:val="-2"/>
        </w:rPr>
        <w:t xml:space="preserve"> </w:t>
      </w:r>
      <w:r>
        <w:t>34</w:t>
      </w:r>
      <w:r>
        <w:rPr>
          <w:spacing w:val="-1"/>
        </w:rPr>
        <w:t xml:space="preserve"> </w:t>
      </w:r>
      <w:r>
        <w:t>часов</w:t>
      </w:r>
      <w:r>
        <w:rPr>
          <w:spacing w:val="-2"/>
        </w:rPr>
        <w:t xml:space="preserve"> </w:t>
      </w:r>
      <w:r>
        <w:t>в</w:t>
      </w:r>
      <w:r>
        <w:rPr>
          <w:spacing w:val="-2"/>
        </w:rPr>
        <w:t xml:space="preserve"> </w:t>
      </w:r>
      <w:r>
        <w:t>неделю).</w:t>
      </w:r>
    </w:p>
    <w:p w:rsidR="00B15A17" w:rsidRDefault="00F034A4">
      <w:pPr>
        <w:pStyle w:val="a8"/>
        <w:ind w:right="313" w:firstLine="708"/>
      </w:pPr>
      <w:r>
        <w:t>Образовательная</w:t>
      </w:r>
      <w:r>
        <w:rPr>
          <w:spacing w:val="1"/>
        </w:rPr>
        <w:t xml:space="preserve"> </w:t>
      </w:r>
      <w:r>
        <w:t>деятельность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2"/>
        </w:rPr>
        <w:t xml:space="preserve"> </w:t>
      </w:r>
      <w:r>
        <w:t>в</w:t>
      </w:r>
      <w:r>
        <w:rPr>
          <w:spacing w:val="-1"/>
        </w:rPr>
        <w:t xml:space="preserve"> </w:t>
      </w:r>
      <w:r>
        <w:t>режиме</w:t>
      </w:r>
      <w:r>
        <w:rPr>
          <w:spacing w:val="2"/>
        </w:rPr>
        <w:t xml:space="preserve"> </w:t>
      </w:r>
      <w:r>
        <w:t>5-дневной</w:t>
      </w:r>
      <w:r>
        <w:rPr>
          <w:spacing w:val="6"/>
        </w:rPr>
        <w:t xml:space="preserve"> </w:t>
      </w:r>
      <w:r>
        <w:t>учебной</w:t>
      </w:r>
      <w:r>
        <w:rPr>
          <w:spacing w:val="-1"/>
        </w:rPr>
        <w:t xml:space="preserve"> </w:t>
      </w:r>
      <w:r>
        <w:t>недели.</w:t>
      </w:r>
    </w:p>
    <w:p w:rsidR="00B15A17" w:rsidRDefault="00F034A4">
      <w:pPr>
        <w:pStyle w:val="a8"/>
        <w:spacing w:line="299" w:lineRule="exact"/>
        <w:ind w:left="961"/>
      </w:pPr>
      <w:r>
        <w:t>Учебный</w:t>
      </w:r>
      <w:r>
        <w:rPr>
          <w:spacing w:val="-4"/>
        </w:rPr>
        <w:t xml:space="preserve"> </w:t>
      </w:r>
      <w:r>
        <w:t>план</w:t>
      </w:r>
      <w:r>
        <w:rPr>
          <w:spacing w:val="-1"/>
        </w:rPr>
        <w:t xml:space="preserve"> </w:t>
      </w:r>
      <w:r>
        <w:t>составляют:</w:t>
      </w:r>
    </w:p>
    <w:p w:rsidR="00B15A17" w:rsidRDefault="00F034A4" w:rsidP="005E6B29">
      <w:pPr>
        <w:pStyle w:val="ac"/>
        <w:numPr>
          <w:ilvl w:val="0"/>
          <w:numId w:val="14"/>
        </w:numPr>
        <w:tabs>
          <w:tab w:val="left" w:pos="1329"/>
        </w:tabs>
        <w:ind w:left="1328" w:hanging="368"/>
        <w:rPr>
          <w:sz w:val="26"/>
        </w:rPr>
      </w:pPr>
      <w:r>
        <w:rPr>
          <w:sz w:val="26"/>
        </w:rPr>
        <w:lastRenderedPageBreak/>
        <w:t xml:space="preserve">обязательные  </w:t>
      </w:r>
      <w:r>
        <w:rPr>
          <w:spacing w:val="19"/>
          <w:sz w:val="26"/>
        </w:rPr>
        <w:t xml:space="preserve"> </w:t>
      </w:r>
      <w:r>
        <w:rPr>
          <w:sz w:val="26"/>
        </w:rPr>
        <w:t xml:space="preserve">для   </w:t>
      </w:r>
      <w:r>
        <w:rPr>
          <w:spacing w:val="16"/>
          <w:sz w:val="26"/>
        </w:rPr>
        <w:t xml:space="preserve"> </w:t>
      </w:r>
      <w:r>
        <w:rPr>
          <w:sz w:val="26"/>
        </w:rPr>
        <w:t xml:space="preserve">изучения   </w:t>
      </w:r>
      <w:r>
        <w:rPr>
          <w:spacing w:val="17"/>
          <w:sz w:val="26"/>
        </w:rPr>
        <w:t xml:space="preserve"> </w:t>
      </w:r>
      <w:r>
        <w:rPr>
          <w:sz w:val="26"/>
        </w:rPr>
        <w:t xml:space="preserve">предметы   </w:t>
      </w:r>
      <w:r>
        <w:rPr>
          <w:spacing w:val="17"/>
          <w:sz w:val="26"/>
        </w:rPr>
        <w:t xml:space="preserve"> </w:t>
      </w:r>
      <w:r>
        <w:rPr>
          <w:sz w:val="26"/>
        </w:rPr>
        <w:t xml:space="preserve">(«Русский   </w:t>
      </w:r>
      <w:r>
        <w:rPr>
          <w:spacing w:val="18"/>
          <w:sz w:val="26"/>
        </w:rPr>
        <w:t xml:space="preserve"> </w:t>
      </w:r>
      <w:r>
        <w:rPr>
          <w:sz w:val="26"/>
        </w:rPr>
        <w:t xml:space="preserve">язык»,   </w:t>
      </w:r>
      <w:r>
        <w:rPr>
          <w:spacing w:val="19"/>
          <w:sz w:val="26"/>
        </w:rPr>
        <w:t xml:space="preserve"> </w:t>
      </w:r>
      <w:r>
        <w:rPr>
          <w:sz w:val="26"/>
        </w:rPr>
        <w:t>«Литература»,</w:t>
      </w:r>
    </w:p>
    <w:p w:rsidR="00B15A17" w:rsidRDefault="00F034A4">
      <w:pPr>
        <w:pStyle w:val="a8"/>
        <w:spacing w:before="1" w:line="299" w:lineRule="exact"/>
      </w:pPr>
      <w:r>
        <w:t>«Иностранный</w:t>
      </w:r>
      <w:r>
        <w:rPr>
          <w:spacing w:val="64"/>
        </w:rPr>
        <w:t xml:space="preserve"> </w:t>
      </w:r>
      <w:r>
        <w:t>язык</w:t>
      </w:r>
      <w:r>
        <w:rPr>
          <w:spacing w:val="2"/>
        </w:rPr>
        <w:t xml:space="preserve"> </w:t>
      </w:r>
      <w:r>
        <w:t>(английский)»,</w:t>
      </w:r>
      <w:r>
        <w:rPr>
          <w:spacing w:val="66"/>
        </w:rPr>
        <w:t xml:space="preserve"> </w:t>
      </w:r>
      <w:r>
        <w:t>«Математика»,</w:t>
      </w:r>
      <w:r>
        <w:rPr>
          <w:spacing w:val="67"/>
        </w:rPr>
        <w:t xml:space="preserve"> </w:t>
      </w:r>
      <w:r>
        <w:t>«История»,</w:t>
      </w:r>
      <w:r>
        <w:rPr>
          <w:spacing w:val="64"/>
        </w:rPr>
        <w:t xml:space="preserve"> </w:t>
      </w:r>
      <w:r>
        <w:t>«Физическая</w:t>
      </w:r>
      <w:r>
        <w:rPr>
          <w:spacing w:val="67"/>
        </w:rPr>
        <w:t xml:space="preserve"> </w:t>
      </w:r>
      <w:r>
        <w:t>культура»,</w:t>
      </w:r>
    </w:p>
    <w:p w:rsidR="00B15A17" w:rsidRDefault="00F034A4">
      <w:pPr>
        <w:pStyle w:val="a8"/>
        <w:spacing w:line="299" w:lineRule="exact"/>
      </w:pPr>
      <w:r>
        <w:t>«Основы</w:t>
      </w:r>
      <w:r>
        <w:rPr>
          <w:spacing w:val="-5"/>
        </w:rPr>
        <w:t xml:space="preserve"> </w:t>
      </w:r>
      <w:r>
        <w:t>безопасности</w:t>
      </w:r>
      <w:r>
        <w:rPr>
          <w:spacing w:val="-6"/>
        </w:rPr>
        <w:t xml:space="preserve"> </w:t>
      </w:r>
      <w:r>
        <w:t>жизнедеятельности»,</w:t>
      </w:r>
      <w:r>
        <w:rPr>
          <w:spacing w:val="-4"/>
        </w:rPr>
        <w:t xml:space="preserve"> </w:t>
      </w:r>
      <w:r>
        <w:t>«Астрономия»);</w:t>
      </w:r>
    </w:p>
    <w:p w:rsidR="00B15A17" w:rsidRDefault="00F034A4" w:rsidP="005E6B29">
      <w:pPr>
        <w:pStyle w:val="ac"/>
        <w:numPr>
          <w:ilvl w:val="0"/>
          <w:numId w:val="14"/>
        </w:numPr>
        <w:tabs>
          <w:tab w:val="left" w:pos="1118"/>
        </w:tabs>
        <w:spacing w:before="1" w:line="298" w:lineRule="exact"/>
        <w:ind w:left="1117" w:hanging="157"/>
        <w:rPr>
          <w:sz w:val="26"/>
        </w:rPr>
      </w:pPr>
      <w:r>
        <w:rPr>
          <w:sz w:val="26"/>
        </w:rPr>
        <w:t>учебные</w:t>
      </w:r>
      <w:r>
        <w:rPr>
          <w:spacing w:val="-2"/>
          <w:sz w:val="26"/>
        </w:rPr>
        <w:t xml:space="preserve"> </w:t>
      </w:r>
      <w:r>
        <w:rPr>
          <w:sz w:val="26"/>
        </w:rPr>
        <w:t>предметы</w:t>
      </w:r>
      <w:r>
        <w:rPr>
          <w:spacing w:val="-1"/>
          <w:sz w:val="26"/>
        </w:rPr>
        <w:t xml:space="preserve"> </w:t>
      </w:r>
      <w:r>
        <w:rPr>
          <w:sz w:val="26"/>
        </w:rPr>
        <w:t>для</w:t>
      </w:r>
      <w:r>
        <w:rPr>
          <w:spacing w:val="-1"/>
          <w:sz w:val="26"/>
        </w:rPr>
        <w:t xml:space="preserve"> </w:t>
      </w:r>
      <w:r>
        <w:rPr>
          <w:sz w:val="26"/>
        </w:rPr>
        <w:t>изучения</w:t>
      </w:r>
      <w:r>
        <w:rPr>
          <w:spacing w:val="-1"/>
          <w:sz w:val="26"/>
        </w:rPr>
        <w:t xml:space="preserve"> </w:t>
      </w:r>
      <w:r>
        <w:rPr>
          <w:sz w:val="26"/>
        </w:rPr>
        <w:t>на</w:t>
      </w:r>
      <w:r>
        <w:rPr>
          <w:spacing w:val="-1"/>
          <w:sz w:val="26"/>
        </w:rPr>
        <w:t xml:space="preserve"> </w:t>
      </w:r>
      <w:r>
        <w:rPr>
          <w:sz w:val="26"/>
        </w:rPr>
        <w:t>базовом</w:t>
      </w:r>
      <w:r>
        <w:rPr>
          <w:spacing w:val="3"/>
          <w:sz w:val="26"/>
        </w:rPr>
        <w:t xml:space="preserve"> </w:t>
      </w:r>
      <w:r>
        <w:rPr>
          <w:sz w:val="26"/>
        </w:rPr>
        <w:t>уровне</w:t>
      </w:r>
      <w:r>
        <w:rPr>
          <w:spacing w:val="-2"/>
          <w:sz w:val="26"/>
        </w:rPr>
        <w:t xml:space="preserve"> </w:t>
      </w:r>
      <w:r>
        <w:rPr>
          <w:sz w:val="26"/>
        </w:rPr>
        <w:t>из</w:t>
      </w:r>
      <w:r>
        <w:rPr>
          <w:spacing w:val="2"/>
          <w:sz w:val="26"/>
        </w:rPr>
        <w:t xml:space="preserve"> </w:t>
      </w:r>
      <w:r>
        <w:rPr>
          <w:sz w:val="26"/>
        </w:rPr>
        <w:t>каждой</w:t>
      </w:r>
      <w:r>
        <w:rPr>
          <w:spacing w:val="-1"/>
          <w:sz w:val="26"/>
        </w:rPr>
        <w:t xml:space="preserve"> </w:t>
      </w:r>
      <w:r>
        <w:rPr>
          <w:sz w:val="26"/>
        </w:rPr>
        <w:t>предметной</w:t>
      </w:r>
      <w:r>
        <w:rPr>
          <w:spacing w:val="-1"/>
          <w:sz w:val="26"/>
        </w:rPr>
        <w:t xml:space="preserve"> </w:t>
      </w:r>
      <w:r>
        <w:rPr>
          <w:sz w:val="26"/>
        </w:rPr>
        <w:t>области;</w:t>
      </w:r>
    </w:p>
    <w:p w:rsidR="00B15A17" w:rsidRDefault="00F034A4" w:rsidP="005E6B29">
      <w:pPr>
        <w:pStyle w:val="ac"/>
        <w:numPr>
          <w:ilvl w:val="0"/>
          <w:numId w:val="99"/>
        </w:numPr>
        <w:tabs>
          <w:tab w:val="left" w:pos="407"/>
        </w:tabs>
        <w:spacing w:line="298" w:lineRule="exact"/>
        <w:ind w:left="406" w:hanging="155"/>
        <w:rPr>
          <w:sz w:val="26"/>
        </w:rPr>
      </w:pPr>
      <w:r>
        <w:rPr>
          <w:sz w:val="26"/>
        </w:rPr>
        <w:t>учебные</w:t>
      </w:r>
      <w:r>
        <w:rPr>
          <w:spacing w:val="-6"/>
          <w:sz w:val="26"/>
        </w:rPr>
        <w:t xml:space="preserve"> </w:t>
      </w:r>
      <w:r>
        <w:rPr>
          <w:sz w:val="26"/>
        </w:rPr>
        <w:t>предметы</w:t>
      </w:r>
      <w:r>
        <w:rPr>
          <w:spacing w:val="-5"/>
          <w:sz w:val="26"/>
        </w:rPr>
        <w:t xml:space="preserve"> </w:t>
      </w:r>
      <w:r>
        <w:rPr>
          <w:sz w:val="26"/>
        </w:rPr>
        <w:t>для</w:t>
      </w:r>
      <w:r>
        <w:rPr>
          <w:spacing w:val="-5"/>
          <w:sz w:val="26"/>
        </w:rPr>
        <w:t xml:space="preserve"> </w:t>
      </w:r>
      <w:r>
        <w:rPr>
          <w:sz w:val="26"/>
        </w:rPr>
        <w:t>изучения</w:t>
      </w:r>
      <w:r>
        <w:rPr>
          <w:spacing w:val="-5"/>
          <w:sz w:val="26"/>
        </w:rPr>
        <w:t xml:space="preserve"> </w:t>
      </w:r>
      <w:r>
        <w:rPr>
          <w:sz w:val="26"/>
        </w:rPr>
        <w:t>на</w:t>
      </w:r>
      <w:r>
        <w:rPr>
          <w:spacing w:val="-1"/>
          <w:sz w:val="26"/>
        </w:rPr>
        <w:t xml:space="preserve"> </w:t>
      </w:r>
      <w:r>
        <w:rPr>
          <w:sz w:val="26"/>
        </w:rPr>
        <w:t>углубленном</w:t>
      </w:r>
      <w:r>
        <w:rPr>
          <w:spacing w:val="-2"/>
          <w:sz w:val="26"/>
        </w:rPr>
        <w:t xml:space="preserve"> </w:t>
      </w:r>
      <w:r>
        <w:rPr>
          <w:sz w:val="26"/>
        </w:rPr>
        <w:t>уровне;</w:t>
      </w:r>
    </w:p>
    <w:p w:rsidR="00B15A17" w:rsidRDefault="00F034A4">
      <w:pPr>
        <w:pStyle w:val="a8"/>
        <w:spacing w:before="1" w:line="298" w:lineRule="exact"/>
        <w:ind w:left="961"/>
      </w:pPr>
      <w:r>
        <w:t>-</w:t>
      </w:r>
      <w:r>
        <w:rPr>
          <w:spacing w:val="-3"/>
        </w:rPr>
        <w:t xml:space="preserve"> </w:t>
      </w:r>
      <w:r>
        <w:t>курсы</w:t>
      </w:r>
      <w:r>
        <w:rPr>
          <w:spacing w:val="-2"/>
        </w:rPr>
        <w:t xml:space="preserve"> </w:t>
      </w:r>
      <w:r>
        <w:t>по</w:t>
      </w:r>
      <w:r>
        <w:rPr>
          <w:spacing w:val="-3"/>
        </w:rPr>
        <w:t xml:space="preserve"> </w:t>
      </w:r>
      <w:r>
        <w:t>выбору.</w:t>
      </w:r>
    </w:p>
    <w:p w:rsidR="00B15A17" w:rsidRDefault="00F034A4" w:rsidP="005F780B">
      <w:pPr>
        <w:pStyle w:val="a8"/>
        <w:ind w:right="304" w:firstLine="708"/>
      </w:pPr>
      <w:r>
        <w:t>Учебный план для 10-11 класса содержит 12 учебных предметов и 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из</w:t>
      </w:r>
      <w:r>
        <w:rPr>
          <w:spacing w:val="1"/>
        </w:rPr>
        <w:t xml:space="preserve"> </w:t>
      </w:r>
      <w:r>
        <w:t>каждой</w:t>
      </w:r>
      <w:r>
        <w:rPr>
          <w:spacing w:val="1"/>
        </w:rPr>
        <w:t xml:space="preserve"> </w:t>
      </w:r>
      <w:r>
        <w:t>предметной</w:t>
      </w:r>
      <w:r>
        <w:rPr>
          <w:spacing w:val="66"/>
        </w:rPr>
        <w:t xml:space="preserve"> </w:t>
      </w:r>
      <w:r>
        <w:t>области,</w:t>
      </w:r>
      <w:r>
        <w:rPr>
          <w:spacing w:val="1"/>
        </w:rPr>
        <w:t xml:space="preserve"> </w:t>
      </w:r>
      <w:r>
        <w:t>определенной ФГОС СОО. При этом учебный план универсального профиля содержит три</w:t>
      </w:r>
      <w:r>
        <w:rPr>
          <w:spacing w:val="-62"/>
        </w:rPr>
        <w:t xml:space="preserve"> </w:t>
      </w:r>
      <w:r>
        <w:t>разных</w:t>
      </w:r>
      <w:r>
        <w:rPr>
          <w:spacing w:val="1"/>
        </w:rPr>
        <w:t xml:space="preserve"> </w:t>
      </w:r>
      <w:r>
        <w:t>варианта</w:t>
      </w:r>
      <w:r>
        <w:rPr>
          <w:spacing w:val="1"/>
        </w:rPr>
        <w:t xml:space="preserve"> </w:t>
      </w:r>
      <w:r>
        <w:t>с</w:t>
      </w:r>
      <w:r>
        <w:rPr>
          <w:spacing w:val="1"/>
        </w:rPr>
        <w:t xml:space="preserve"> </w:t>
      </w:r>
      <w:r>
        <w:t>разным</w:t>
      </w:r>
      <w:r>
        <w:rPr>
          <w:spacing w:val="1"/>
        </w:rPr>
        <w:t xml:space="preserve"> </w:t>
      </w:r>
      <w:r>
        <w:t>набором</w:t>
      </w:r>
      <w:r>
        <w:rPr>
          <w:spacing w:val="1"/>
        </w:rPr>
        <w:t xml:space="preserve"> </w:t>
      </w:r>
      <w:r>
        <w:t>предметов</w:t>
      </w:r>
      <w:r>
        <w:rPr>
          <w:spacing w:val="1"/>
        </w:rPr>
        <w:t xml:space="preserve"> </w:t>
      </w:r>
      <w:r>
        <w:t>вообще</w:t>
      </w:r>
      <w:r>
        <w:rPr>
          <w:spacing w:val="1"/>
        </w:rPr>
        <w:t xml:space="preserve"> </w:t>
      </w:r>
      <w:r>
        <w:t>и</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w:t>
      </w:r>
      <w:r>
        <w:rPr>
          <w:spacing w:val="1"/>
        </w:rPr>
        <w:t xml:space="preserve"> </w:t>
      </w:r>
      <w:r>
        <w:t>частности,</w:t>
      </w:r>
      <w:r>
        <w:rPr>
          <w:spacing w:val="1"/>
        </w:rPr>
        <w:t xml:space="preserve"> </w:t>
      </w:r>
      <w:r>
        <w:t>так</w:t>
      </w:r>
      <w:r>
        <w:rPr>
          <w:spacing w:val="1"/>
        </w:rPr>
        <w:t xml:space="preserve"> </w:t>
      </w:r>
      <w:r>
        <w:t>как</w:t>
      </w:r>
      <w:r>
        <w:rPr>
          <w:spacing w:val="1"/>
        </w:rPr>
        <w:t xml:space="preserve"> </w:t>
      </w:r>
      <w:r>
        <w:t>строится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62"/>
        </w:rPr>
        <w:t xml:space="preserve"> </w:t>
      </w:r>
      <w:r>
        <w:t>профессиональной</w:t>
      </w:r>
      <w:r>
        <w:rPr>
          <w:spacing w:val="1"/>
        </w:rPr>
        <w:t xml:space="preserve"> </w:t>
      </w:r>
      <w:r>
        <w:t>деятельности</w:t>
      </w:r>
      <w:r>
        <w:rPr>
          <w:spacing w:val="1"/>
        </w:rPr>
        <w:t xml:space="preserve"> </w:t>
      </w:r>
      <w:r>
        <w:t>обучающихся,</w:t>
      </w:r>
      <w:r>
        <w:rPr>
          <w:spacing w:val="1"/>
        </w:rPr>
        <w:t xml:space="preserve"> </w:t>
      </w:r>
      <w:r>
        <w:t>разработан</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0"/>
        </w:rPr>
        <w:t xml:space="preserve"> </w:t>
      </w:r>
      <w:r>
        <w:t>образования</w:t>
      </w:r>
      <w:r>
        <w:rPr>
          <w:spacing w:val="10"/>
        </w:rPr>
        <w:t xml:space="preserve"> </w:t>
      </w:r>
      <w:r>
        <w:t>обучающихся.</w:t>
      </w:r>
      <w:r>
        <w:rPr>
          <w:spacing w:val="11"/>
        </w:rPr>
        <w:t xml:space="preserve"> </w:t>
      </w:r>
      <w:r>
        <w:t>Для</w:t>
      </w:r>
      <w:r>
        <w:rPr>
          <w:spacing w:val="10"/>
        </w:rPr>
        <w:t xml:space="preserve"> </w:t>
      </w:r>
      <w:r>
        <w:t>составления</w:t>
      </w:r>
      <w:r>
        <w:rPr>
          <w:spacing w:val="10"/>
        </w:rPr>
        <w:t xml:space="preserve"> </w:t>
      </w:r>
      <w:r>
        <w:t>этих</w:t>
      </w:r>
      <w:r>
        <w:rPr>
          <w:spacing w:val="9"/>
        </w:rPr>
        <w:t xml:space="preserve"> </w:t>
      </w:r>
      <w:r>
        <w:t>вариантов</w:t>
      </w:r>
      <w:r>
        <w:rPr>
          <w:spacing w:val="9"/>
        </w:rPr>
        <w:t xml:space="preserve"> </w:t>
      </w:r>
      <w:r>
        <w:t>плана</w:t>
      </w:r>
      <w:r>
        <w:rPr>
          <w:spacing w:val="12"/>
        </w:rPr>
        <w:t xml:space="preserve"> </w:t>
      </w:r>
      <w:r>
        <w:t>былапроведена аналитическая работа, изучены намерения и предпочтения обучающихся и их</w:t>
      </w:r>
      <w:r>
        <w:rPr>
          <w:spacing w:val="1"/>
        </w:rPr>
        <w:t xml:space="preserve"> </w:t>
      </w:r>
      <w:r>
        <w:t>родителей (законных представителей). Основная образовательная программа СОО МБОУ</w:t>
      </w:r>
      <w:r>
        <w:rPr>
          <w:spacing w:val="1"/>
        </w:rPr>
        <w:t xml:space="preserve"> </w:t>
      </w:r>
      <w:r w:rsidR="00DB46B9">
        <w:t>«Кустовская СОШ»</w:t>
      </w:r>
      <w:r>
        <w:t>. В учебном плане предусмотрено выполнение обучающимися индивидуальных</w:t>
      </w:r>
      <w:r>
        <w:rPr>
          <w:spacing w:val="1"/>
        </w:rPr>
        <w:t xml:space="preserve"> </w:t>
      </w:r>
      <w:r>
        <w:t>проектов.</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 учителя по выбранной теме в рамках одного или нескольких изучаемых</w:t>
      </w:r>
      <w:r>
        <w:rPr>
          <w:spacing w:val="1"/>
        </w:rPr>
        <w:t xml:space="preserve"> </w:t>
      </w:r>
      <w:r>
        <w:t>учебных предметов, курсов в любой избранной области деятельности: 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времени,</w:t>
      </w:r>
      <w:r>
        <w:rPr>
          <w:spacing w:val="1"/>
        </w:rPr>
        <w:t xml:space="preserve"> </w:t>
      </w:r>
      <w:r>
        <w:t>специально</w:t>
      </w:r>
      <w:r>
        <w:rPr>
          <w:spacing w:val="1"/>
        </w:rPr>
        <w:t xml:space="preserve"> </w:t>
      </w:r>
      <w:r>
        <w:t>отведенного</w:t>
      </w:r>
      <w:r>
        <w:rPr>
          <w:spacing w:val="1"/>
        </w:rPr>
        <w:t xml:space="preserve"> </w:t>
      </w:r>
      <w:r>
        <w:t>учебным</w:t>
      </w:r>
      <w:r>
        <w:rPr>
          <w:spacing w:val="1"/>
        </w:rPr>
        <w:t xml:space="preserve"> </w:t>
      </w:r>
      <w:r>
        <w:t>планом.</w:t>
      </w:r>
      <w:r>
        <w:rPr>
          <w:spacing w:val="1"/>
        </w:rPr>
        <w:t xml:space="preserve"> </w:t>
      </w:r>
      <w:r>
        <w:t>Индивидуальный</w:t>
      </w:r>
      <w:r>
        <w:rPr>
          <w:spacing w:val="1"/>
        </w:rPr>
        <w:t xml:space="preserve"> </w:t>
      </w:r>
      <w:r>
        <w:t>проект</w:t>
      </w:r>
      <w:r>
        <w:rPr>
          <w:spacing w:val="1"/>
        </w:rPr>
        <w:t xml:space="preserve"> </w:t>
      </w:r>
      <w:r>
        <w:t>запланирован по 1 часу в 10 и 11 классе. Учебные предметы базового и углубленного</w:t>
      </w:r>
      <w:r>
        <w:rPr>
          <w:spacing w:val="1"/>
        </w:rPr>
        <w:t xml:space="preserve"> </w:t>
      </w:r>
      <w:r>
        <w:t>уровня</w:t>
      </w:r>
      <w:r>
        <w:rPr>
          <w:spacing w:val="1"/>
        </w:rPr>
        <w:t xml:space="preserve"> </w:t>
      </w:r>
      <w:r>
        <w:t>дополнены</w:t>
      </w:r>
      <w:r>
        <w:rPr>
          <w:spacing w:val="1"/>
        </w:rPr>
        <w:t xml:space="preserve"> </w:t>
      </w:r>
      <w:r>
        <w:t>курсами</w:t>
      </w:r>
      <w:r>
        <w:rPr>
          <w:spacing w:val="1"/>
        </w:rPr>
        <w:t xml:space="preserve"> </w:t>
      </w:r>
      <w:r>
        <w:t>по</w:t>
      </w:r>
      <w:r>
        <w:rPr>
          <w:spacing w:val="1"/>
        </w:rPr>
        <w:t xml:space="preserve"> </w:t>
      </w:r>
      <w:r>
        <w:t>выбору,</w:t>
      </w:r>
      <w:r>
        <w:rPr>
          <w:spacing w:val="1"/>
        </w:rPr>
        <w:t xml:space="preserve"> </w:t>
      </w:r>
      <w:r>
        <w:t>поддерживающие</w:t>
      </w:r>
      <w:r>
        <w:rPr>
          <w:spacing w:val="1"/>
        </w:rPr>
        <w:t xml:space="preserve"> </w:t>
      </w:r>
      <w:r>
        <w:t>предметы,</w:t>
      </w:r>
      <w:r>
        <w:rPr>
          <w:spacing w:val="1"/>
        </w:rPr>
        <w:t xml:space="preserve"> </w:t>
      </w:r>
      <w:r>
        <w:t>изучающиеся</w:t>
      </w:r>
      <w:r>
        <w:rPr>
          <w:spacing w:val="1"/>
        </w:rPr>
        <w:t xml:space="preserve"> </w:t>
      </w:r>
      <w:r>
        <w:t>на</w:t>
      </w:r>
      <w:r>
        <w:rPr>
          <w:spacing w:val="1"/>
        </w:rPr>
        <w:t xml:space="preserve"> </w:t>
      </w:r>
      <w:r>
        <w:t>углубленном уровне или общеразвивающие. Для успешной реализации учебного плана</w:t>
      </w:r>
      <w:r>
        <w:rPr>
          <w:spacing w:val="1"/>
        </w:rPr>
        <w:t xml:space="preserve"> </w:t>
      </w:r>
      <w:r>
        <w:t>возможно осуществление образовательной деятельности по образовательным программам</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и</w:t>
      </w:r>
      <w:r>
        <w:rPr>
          <w:spacing w:val="1"/>
        </w:rPr>
        <w:t xml:space="preserve"> </w:t>
      </w:r>
      <w:r>
        <w:t>дистанционных</w:t>
      </w:r>
      <w:r>
        <w:rPr>
          <w:spacing w:val="1"/>
        </w:rPr>
        <w:t xml:space="preserve"> </w:t>
      </w:r>
      <w:r>
        <w:t>образовательных технологий. При необходимости допускается интеграция форм обучения,</w:t>
      </w:r>
      <w:r>
        <w:rPr>
          <w:spacing w:val="-62"/>
        </w:rPr>
        <w:t xml:space="preserve"> </w:t>
      </w:r>
      <w:r>
        <w:t>например,</w:t>
      </w:r>
      <w:r>
        <w:rPr>
          <w:spacing w:val="1"/>
        </w:rPr>
        <w:t xml:space="preserve"> </w:t>
      </w:r>
      <w:r>
        <w:t>очного</w:t>
      </w:r>
      <w:r>
        <w:rPr>
          <w:spacing w:val="1"/>
        </w:rPr>
        <w:t xml:space="preserve"> </w:t>
      </w:r>
      <w:r>
        <w:t>и</w:t>
      </w:r>
      <w:r>
        <w:rPr>
          <w:spacing w:val="1"/>
        </w:rPr>
        <w:t xml:space="preserve"> </w:t>
      </w:r>
      <w:r>
        <w:t>электронного</w:t>
      </w:r>
      <w:r>
        <w:rPr>
          <w:spacing w:val="1"/>
        </w:rPr>
        <w:t xml:space="preserve"> </w:t>
      </w:r>
      <w:r>
        <w:t>обучения</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B15A17" w:rsidRDefault="00B15A17">
      <w:pPr>
        <w:pStyle w:val="a8"/>
        <w:spacing w:before="9"/>
        <w:ind w:left="0"/>
        <w:jc w:val="left"/>
      </w:pPr>
    </w:p>
    <w:p w:rsidR="00B15A17" w:rsidRDefault="00F034A4">
      <w:pPr>
        <w:pStyle w:val="Heading1"/>
        <w:spacing w:line="240" w:lineRule="auto"/>
        <w:ind w:left="4804" w:right="705" w:hanging="4143"/>
        <w:jc w:val="left"/>
      </w:pPr>
      <w:r>
        <w:t xml:space="preserve">Перспективный учебный план среднего общего образования МБОУ </w:t>
      </w:r>
      <w:r w:rsidR="000D2965">
        <w:t xml:space="preserve">«Кустовская СОШ» </w:t>
      </w:r>
      <w:r>
        <w:rPr>
          <w:spacing w:val="-62"/>
        </w:rPr>
        <w:t xml:space="preserve"> </w:t>
      </w:r>
      <w:r>
        <w:t>(годовой)</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4"/>
        <w:gridCol w:w="2376"/>
        <w:gridCol w:w="1010"/>
        <w:gridCol w:w="1423"/>
        <w:gridCol w:w="1204"/>
        <w:gridCol w:w="1677"/>
      </w:tblGrid>
      <w:tr w:rsidR="00B15A17">
        <w:trPr>
          <w:trHeight w:val="299"/>
        </w:trPr>
        <w:tc>
          <w:tcPr>
            <w:tcW w:w="2374" w:type="dxa"/>
            <w:vMerge w:val="restart"/>
          </w:tcPr>
          <w:p w:rsidR="00B15A17" w:rsidRDefault="00F034A4">
            <w:pPr>
              <w:pStyle w:val="TableParagraph"/>
              <w:spacing w:line="300" w:lineRule="exact"/>
              <w:ind w:left="729" w:right="437" w:hanging="257"/>
              <w:rPr>
                <w:b/>
                <w:sz w:val="26"/>
              </w:rPr>
            </w:pPr>
            <w:r>
              <w:rPr>
                <w:b/>
                <w:sz w:val="26"/>
              </w:rPr>
              <w:t>Предметная</w:t>
            </w:r>
            <w:r>
              <w:rPr>
                <w:b/>
                <w:spacing w:val="-63"/>
                <w:sz w:val="26"/>
              </w:rPr>
              <w:t xml:space="preserve"> </w:t>
            </w:r>
            <w:r>
              <w:rPr>
                <w:b/>
                <w:sz w:val="26"/>
              </w:rPr>
              <w:t>область</w:t>
            </w:r>
          </w:p>
        </w:tc>
        <w:tc>
          <w:tcPr>
            <w:tcW w:w="2376" w:type="dxa"/>
            <w:vMerge w:val="restart"/>
            <w:tcBorders>
              <w:right w:val="single" w:sz="6" w:space="0" w:color="000000"/>
            </w:tcBorders>
          </w:tcPr>
          <w:p w:rsidR="00B15A17" w:rsidRDefault="00F034A4">
            <w:pPr>
              <w:pStyle w:val="TableParagraph"/>
              <w:spacing w:line="298" w:lineRule="exact"/>
              <w:ind w:left="131"/>
              <w:rPr>
                <w:b/>
                <w:sz w:val="26"/>
              </w:rPr>
            </w:pPr>
            <w:r>
              <w:rPr>
                <w:b/>
                <w:sz w:val="26"/>
              </w:rPr>
              <w:t>Учебный</w:t>
            </w:r>
            <w:r>
              <w:rPr>
                <w:b/>
                <w:spacing w:val="-4"/>
                <w:sz w:val="26"/>
              </w:rPr>
              <w:t xml:space="preserve"> </w:t>
            </w:r>
            <w:r>
              <w:rPr>
                <w:b/>
                <w:sz w:val="26"/>
              </w:rPr>
              <w:t>предмет</w:t>
            </w:r>
          </w:p>
        </w:tc>
        <w:tc>
          <w:tcPr>
            <w:tcW w:w="2433" w:type="dxa"/>
            <w:gridSpan w:val="2"/>
            <w:tcBorders>
              <w:left w:val="single" w:sz="6" w:space="0" w:color="000000"/>
            </w:tcBorders>
          </w:tcPr>
          <w:p w:rsidR="00B15A17" w:rsidRDefault="00F034A4">
            <w:pPr>
              <w:pStyle w:val="TableParagraph"/>
              <w:spacing w:line="280" w:lineRule="exact"/>
              <w:ind w:left="725"/>
              <w:rPr>
                <w:b/>
                <w:sz w:val="26"/>
              </w:rPr>
            </w:pPr>
            <w:r>
              <w:rPr>
                <w:b/>
                <w:sz w:val="26"/>
              </w:rPr>
              <w:t>10</w:t>
            </w:r>
            <w:r>
              <w:rPr>
                <w:b/>
                <w:spacing w:val="-5"/>
                <w:sz w:val="26"/>
              </w:rPr>
              <w:t xml:space="preserve"> </w:t>
            </w:r>
            <w:r>
              <w:rPr>
                <w:b/>
                <w:sz w:val="26"/>
              </w:rPr>
              <w:t>класс</w:t>
            </w:r>
          </w:p>
        </w:tc>
        <w:tc>
          <w:tcPr>
            <w:tcW w:w="2881" w:type="dxa"/>
            <w:gridSpan w:val="2"/>
          </w:tcPr>
          <w:p w:rsidR="00B15A17" w:rsidRDefault="00F034A4">
            <w:pPr>
              <w:pStyle w:val="TableParagraph"/>
              <w:spacing w:line="280" w:lineRule="exact"/>
              <w:ind w:left="951"/>
              <w:rPr>
                <w:b/>
                <w:sz w:val="26"/>
              </w:rPr>
            </w:pPr>
            <w:r>
              <w:rPr>
                <w:b/>
                <w:sz w:val="26"/>
              </w:rPr>
              <w:t>11</w:t>
            </w:r>
            <w:r>
              <w:rPr>
                <w:b/>
                <w:spacing w:val="-5"/>
                <w:sz w:val="26"/>
              </w:rPr>
              <w:t xml:space="preserve"> </w:t>
            </w:r>
            <w:r>
              <w:rPr>
                <w:b/>
                <w:sz w:val="26"/>
              </w:rPr>
              <w:t>класс</w:t>
            </w:r>
          </w:p>
        </w:tc>
      </w:tr>
      <w:tr w:rsidR="00B15A17">
        <w:trPr>
          <w:trHeight w:val="297"/>
        </w:trPr>
        <w:tc>
          <w:tcPr>
            <w:tcW w:w="2374" w:type="dxa"/>
            <w:vMerge/>
            <w:tcBorders>
              <w:top w:val="nil"/>
            </w:tcBorders>
          </w:tcPr>
          <w:p w:rsidR="00B15A17" w:rsidRDefault="00B15A17">
            <w:pPr>
              <w:rPr>
                <w:sz w:val="2"/>
                <w:szCs w:val="2"/>
              </w:rPr>
            </w:pPr>
          </w:p>
        </w:tc>
        <w:tc>
          <w:tcPr>
            <w:tcW w:w="2376" w:type="dxa"/>
            <w:vMerge/>
            <w:tcBorders>
              <w:top w:val="nil"/>
              <w:right w:val="single" w:sz="6" w:space="0" w:color="000000"/>
            </w:tcBorders>
          </w:tcPr>
          <w:p w:rsidR="00B15A17" w:rsidRDefault="00B15A17">
            <w:pPr>
              <w:rPr>
                <w:sz w:val="2"/>
                <w:szCs w:val="2"/>
              </w:rPr>
            </w:pPr>
          </w:p>
        </w:tc>
        <w:tc>
          <w:tcPr>
            <w:tcW w:w="1010" w:type="dxa"/>
            <w:tcBorders>
              <w:left w:val="single" w:sz="6" w:space="0" w:color="000000"/>
            </w:tcBorders>
          </w:tcPr>
          <w:p w:rsidR="00B15A17" w:rsidRDefault="00F034A4">
            <w:pPr>
              <w:pStyle w:val="TableParagraph"/>
              <w:spacing w:line="277" w:lineRule="exact"/>
              <w:ind w:left="9"/>
              <w:jc w:val="center"/>
              <w:rPr>
                <w:b/>
                <w:sz w:val="26"/>
              </w:rPr>
            </w:pPr>
            <w:r>
              <w:rPr>
                <w:b/>
                <w:w w:val="99"/>
                <w:sz w:val="26"/>
              </w:rPr>
              <w:t>Б</w:t>
            </w:r>
          </w:p>
        </w:tc>
        <w:tc>
          <w:tcPr>
            <w:tcW w:w="1423" w:type="dxa"/>
          </w:tcPr>
          <w:p w:rsidR="00B15A17" w:rsidRDefault="00F034A4">
            <w:pPr>
              <w:pStyle w:val="TableParagraph"/>
              <w:spacing w:line="277" w:lineRule="exact"/>
              <w:ind w:left="12"/>
              <w:jc w:val="center"/>
              <w:rPr>
                <w:b/>
                <w:sz w:val="26"/>
              </w:rPr>
            </w:pPr>
            <w:r>
              <w:rPr>
                <w:b/>
                <w:w w:val="99"/>
                <w:sz w:val="26"/>
              </w:rPr>
              <w:t>У</w:t>
            </w:r>
          </w:p>
        </w:tc>
        <w:tc>
          <w:tcPr>
            <w:tcW w:w="1204" w:type="dxa"/>
          </w:tcPr>
          <w:p w:rsidR="00B15A17" w:rsidRDefault="00F034A4">
            <w:pPr>
              <w:pStyle w:val="TableParagraph"/>
              <w:spacing w:line="277" w:lineRule="exact"/>
              <w:ind w:left="17"/>
              <w:jc w:val="center"/>
              <w:rPr>
                <w:b/>
                <w:sz w:val="26"/>
              </w:rPr>
            </w:pPr>
            <w:r>
              <w:rPr>
                <w:b/>
                <w:w w:val="99"/>
                <w:sz w:val="26"/>
              </w:rPr>
              <w:t>Б</w:t>
            </w:r>
          </w:p>
        </w:tc>
        <w:tc>
          <w:tcPr>
            <w:tcW w:w="1677" w:type="dxa"/>
          </w:tcPr>
          <w:p w:rsidR="00B15A17" w:rsidRDefault="00F034A4">
            <w:pPr>
              <w:pStyle w:val="TableParagraph"/>
              <w:spacing w:line="277" w:lineRule="exact"/>
              <w:ind w:left="11"/>
              <w:jc w:val="center"/>
              <w:rPr>
                <w:b/>
                <w:sz w:val="26"/>
              </w:rPr>
            </w:pPr>
            <w:r>
              <w:rPr>
                <w:b/>
                <w:w w:val="99"/>
                <w:sz w:val="26"/>
              </w:rPr>
              <w:t>У</w:t>
            </w:r>
          </w:p>
        </w:tc>
      </w:tr>
      <w:tr w:rsidR="00B15A17">
        <w:trPr>
          <w:trHeight w:val="299"/>
        </w:trPr>
        <w:tc>
          <w:tcPr>
            <w:tcW w:w="2374" w:type="dxa"/>
            <w:vMerge w:val="restart"/>
          </w:tcPr>
          <w:p w:rsidR="00B15A17" w:rsidRDefault="00F034A4">
            <w:pPr>
              <w:pStyle w:val="TableParagraph"/>
              <w:spacing w:line="293" w:lineRule="exact"/>
              <w:ind w:left="110"/>
              <w:rPr>
                <w:sz w:val="26"/>
              </w:rPr>
            </w:pPr>
            <w:r>
              <w:rPr>
                <w:sz w:val="26"/>
              </w:rPr>
              <w:t>Русский</w:t>
            </w:r>
            <w:r>
              <w:rPr>
                <w:spacing w:val="-3"/>
                <w:sz w:val="26"/>
              </w:rPr>
              <w:t xml:space="preserve"> </w:t>
            </w:r>
            <w:r>
              <w:rPr>
                <w:sz w:val="26"/>
              </w:rPr>
              <w:t>язык</w:t>
            </w:r>
            <w:r>
              <w:rPr>
                <w:spacing w:val="-4"/>
                <w:sz w:val="26"/>
              </w:rPr>
              <w:t xml:space="preserve"> </w:t>
            </w:r>
            <w:r>
              <w:rPr>
                <w:sz w:val="26"/>
              </w:rPr>
              <w:t>и</w:t>
            </w:r>
          </w:p>
          <w:p w:rsidR="00B15A17" w:rsidRDefault="00F034A4">
            <w:pPr>
              <w:pStyle w:val="TableParagraph"/>
              <w:spacing w:line="296" w:lineRule="exact"/>
              <w:ind w:left="110"/>
              <w:rPr>
                <w:sz w:val="26"/>
              </w:rPr>
            </w:pPr>
            <w:r>
              <w:rPr>
                <w:sz w:val="26"/>
              </w:rPr>
              <w:t>литература</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Русский</w:t>
            </w:r>
            <w:r>
              <w:rPr>
                <w:spacing w:val="-3"/>
                <w:sz w:val="26"/>
              </w:rPr>
              <w:t xml:space="preserve"> </w:t>
            </w:r>
            <w:r>
              <w:rPr>
                <w:sz w:val="26"/>
              </w:rPr>
              <w:t>язык</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F034A4">
            <w:pPr>
              <w:pStyle w:val="TableParagraph"/>
              <w:spacing w:line="280" w:lineRule="exact"/>
              <w:ind w:left="111"/>
              <w:rPr>
                <w:sz w:val="26"/>
              </w:rPr>
            </w:pPr>
            <w:r>
              <w:rPr>
                <w:sz w:val="26"/>
              </w:rPr>
              <w:t>102</w:t>
            </w:r>
          </w:p>
        </w:tc>
        <w:tc>
          <w:tcPr>
            <w:tcW w:w="1204" w:type="dxa"/>
          </w:tcPr>
          <w:p w:rsidR="00B15A17" w:rsidRDefault="00F034A4">
            <w:pPr>
              <w:pStyle w:val="TableParagraph"/>
              <w:spacing w:line="280" w:lineRule="exact"/>
              <w:ind w:left="111"/>
              <w:rPr>
                <w:sz w:val="26"/>
              </w:rPr>
            </w:pPr>
            <w:r>
              <w:rPr>
                <w:sz w:val="26"/>
              </w:rPr>
              <w:t>34</w:t>
            </w:r>
          </w:p>
        </w:tc>
        <w:tc>
          <w:tcPr>
            <w:tcW w:w="1677" w:type="dxa"/>
          </w:tcPr>
          <w:p w:rsidR="00B15A17" w:rsidRDefault="00F034A4">
            <w:pPr>
              <w:pStyle w:val="TableParagraph"/>
              <w:spacing w:line="280" w:lineRule="exact"/>
              <w:ind w:left="110"/>
              <w:rPr>
                <w:sz w:val="26"/>
              </w:rPr>
            </w:pPr>
            <w:r>
              <w:rPr>
                <w:sz w:val="26"/>
              </w:rPr>
              <w:t>102</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Литература</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102</w:t>
            </w:r>
          </w:p>
        </w:tc>
        <w:tc>
          <w:tcPr>
            <w:tcW w:w="1423" w:type="dxa"/>
          </w:tcPr>
          <w:p w:rsidR="00B15A17" w:rsidRDefault="00F034A4">
            <w:pPr>
              <w:pStyle w:val="TableParagraph"/>
              <w:spacing w:line="280" w:lineRule="exact"/>
              <w:ind w:left="111"/>
              <w:rPr>
                <w:sz w:val="26"/>
              </w:rPr>
            </w:pPr>
            <w:r>
              <w:rPr>
                <w:sz w:val="26"/>
              </w:rPr>
              <w:t>204</w:t>
            </w:r>
          </w:p>
        </w:tc>
        <w:tc>
          <w:tcPr>
            <w:tcW w:w="1204" w:type="dxa"/>
          </w:tcPr>
          <w:p w:rsidR="00B15A17" w:rsidRDefault="00F034A4">
            <w:pPr>
              <w:pStyle w:val="TableParagraph"/>
              <w:spacing w:line="280" w:lineRule="exact"/>
              <w:ind w:left="111"/>
              <w:rPr>
                <w:sz w:val="26"/>
              </w:rPr>
            </w:pPr>
            <w:r>
              <w:rPr>
                <w:sz w:val="26"/>
              </w:rPr>
              <w:t>102</w:t>
            </w:r>
          </w:p>
        </w:tc>
        <w:tc>
          <w:tcPr>
            <w:tcW w:w="1677" w:type="dxa"/>
          </w:tcPr>
          <w:p w:rsidR="00B15A17" w:rsidRDefault="00F034A4">
            <w:pPr>
              <w:pStyle w:val="TableParagraph"/>
              <w:spacing w:line="280" w:lineRule="exact"/>
              <w:ind w:left="110"/>
              <w:rPr>
                <w:sz w:val="26"/>
              </w:rPr>
            </w:pPr>
            <w:r>
              <w:rPr>
                <w:sz w:val="26"/>
              </w:rPr>
              <w:t>204</w:t>
            </w:r>
          </w:p>
        </w:tc>
      </w:tr>
      <w:tr w:rsidR="00B15A17">
        <w:trPr>
          <w:trHeight w:val="597"/>
        </w:trPr>
        <w:tc>
          <w:tcPr>
            <w:tcW w:w="2374" w:type="dxa"/>
          </w:tcPr>
          <w:p w:rsidR="00B15A17" w:rsidRDefault="00F034A4">
            <w:pPr>
              <w:pStyle w:val="TableParagraph"/>
              <w:spacing w:line="291" w:lineRule="exact"/>
              <w:ind w:left="110"/>
              <w:rPr>
                <w:sz w:val="26"/>
              </w:rPr>
            </w:pPr>
            <w:r>
              <w:rPr>
                <w:sz w:val="26"/>
              </w:rPr>
              <w:t>Родной</w:t>
            </w:r>
            <w:r>
              <w:rPr>
                <w:spacing w:val="-3"/>
                <w:sz w:val="26"/>
              </w:rPr>
              <w:t xml:space="preserve"> </w:t>
            </w:r>
            <w:r>
              <w:rPr>
                <w:sz w:val="26"/>
              </w:rPr>
              <w:t>язык</w:t>
            </w:r>
            <w:r>
              <w:rPr>
                <w:spacing w:val="-5"/>
                <w:sz w:val="26"/>
              </w:rPr>
              <w:t xml:space="preserve"> </w:t>
            </w:r>
            <w:r>
              <w:rPr>
                <w:sz w:val="26"/>
              </w:rPr>
              <w:t>и</w:t>
            </w:r>
          </w:p>
          <w:p w:rsidR="00B15A17" w:rsidRDefault="00F034A4">
            <w:pPr>
              <w:pStyle w:val="TableParagraph"/>
              <w:spacing w:before="1" w:line="285" w:lineRule="exact"/>
              <w:ind w:left="110"/>
              <w:rPr>
                <w:sz w:val="26"/>
              </w:rPr>
            </w:pPr>
            <w:r>
              <w:rPr>
                <w:sz w:val="26"/>
              </w:rPr>
              <w:t>родная</w:t>
            </w:r>
            <w:r>
              <w:rPr>
                <w:spacing w:val="-2"/>
                <w:sz w:val="26"/>
              </w:rPr>
              <w:t xml:space="preserve"> </w:t>
            </w:r>
            <w:r>
              <w:rPr>
                <w:sz w:val="26"/>
              </w:rPr>
              <w:t>литература</w:t>
            </w: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Родной</w:t>
            </w:r>
            <w:r>
              <w:rPr>
                <w:spacing w:val="-4"/>
                <w:sz w:val="26"/>
              </w:rPr>
              <w:t xml:space="preserve"> </w:t>
            </w:r>
            <w:r>
              <w:rPr>
                <w:sz w:val="26"/>
              </w:rPr>
              <w:t>язык</w:t>
            </w:r>
          </w:p>
          <w:p w:rsidR="00B15A17" w:rsidRDefault="00F034A4">
            <w:pPr>
              <w:pStyle w:val="TableParagraph"/>
              <w:spacing w:before="1" w:line="285" w:lineRule="exact"/>
              <w:ind w:left="110"/>
              <w:rPr>
                <w:sz w:val="26"/>
              </w:rPr>
            </w:pPr>
            <w:r>
              <w:rPr>
                <w:sz w:val="26"/>
              </w:rPr>
              <w:t>(русский)</w:t>
            </w:r>
          </w:p>
        </w:tc>
        <w:tc>
          <w:tcPr>
            <w:tcW w:w="1010" w:type="dxa"/>
            <w:tcBorders>
              <w:left w:val="single" w:sz="6" w:space="0" w:color="000000"/>
            </w:tcBorders>
          </w:tcPr>
          <w:p w:rsidR="00B15A17" w:rsidRDefault="00F034A4">
            <w:pPr>
              <w:pStyle w:val="TableParagraph"/>
              <w:spacing w:line="291" w:lineRule="exact"/>
              <w:ind w:left="105"/>
              <w:rPr>
                <w:sz w:val="26"/>
              </w:rPr>
            </w:pPr>
            <w:r>
              <w:rPr>
                <w:sz w:val="26"/>
              </w:rPr>
              <w:t>34</w:t>
            </w:r>
          </w:p>
        </w:tc>
        <w:tc>
          <w:tcPr>
            <w:tcW w:w="1423" w:type="dxa"/>
          </w:tcPr>
          <w:p w:rsidR="00B15A17" w:rsidRDefault="00B15A17">
            <w:pPr>
              <w:pStyle w:val="TableParagraph"/>
              <w:ind w:left="0"/>
              <w:rPr>
                <w:sz w:val="24"/>
              </w:rPr>
            </w:pPr>
          </w:p>
        </w:tc>
        <w:tc>
          <w:tcPr>
            <w:tcW w:w="1204" w:type="dxa"/>
          </w:tcPr>
          <w:p w:rsidR="00B15A17" w:rsidRDefault="00F034A4">
            <w:pPr>
              <w:pStyle w:val="TableParagraph"/>
              <w:spacing w:line="291" w:lineRule="exact"/>
              <w:ind w:left="111"/>
              <w:rPr>
                <w:sz w:val="26"/>
              </w:rPr>
            </w:pPr>
            <w:r>
              <w:rPr>
                <w:sz w:val="26"/>
              </w:rPr>
              <w:t>34</w:t>
            </w:r>
          </w:p>
        </w:tc>
        <w:tc>
          <w:tcPr>
            <w:tcW w:w="1677" w:type="dxa"/>
          </w:tcPr>
          <w:p w:rsidR="00B15A17" w:rsidRDefault="00B15A17">
            <w:pPr>
              <w:pStyle w:val="TableParagraph"/>
              <w:ind w:left="0"/>
              <w:rPr>
                <w:sz w:val="24"/>
              </w:rPr>
            </w:pPr>
          </w:p>
        </w:tc>
      </w:tr>
      <w:tr w:rsidR="00B15A17">
        <w:trPr>
          <w:trHeight w:val="299"/>
        </w:trPr>
        <w:tc>
          <w:tcPr>
            <w:tcW w:w="2374" w:type="dxa"/>
            <w:vMerge w:val="restart"/>
          </w:tcPr>
          <w:p w:rsidR="00B15A17" w:rsidRDefault="00F034A4">
            <w:pPr>
              <w:pStyle w:val="TableParagraph"/>
              <w:spacing w:line="291" w:lineRule="exact"/>
              <w:ind w:left="110"/>
              <w:rPr>
                <w:sz w:val="26"/>
              </w:rPr>
            </w:pPr>
            <w:r>
              <w:rPr>
                <w:sz w:val="26"/>
              </w:rPr>
              <w:t>Математика</w:t>
            </w:r>
            <w:r>
              <w:rPr>
                <w:spacing w:val="-4"/>
                <w:sz w:val="26"/>
              </w:rPr>
              <w:t xml:space="preserve"> </w:t>
            </w:r>
            <w:r>
              <w:rPr>
                <w:sz w:val="26"/>
              </w:rPr>
              <w:t>и</w:t>
            </w:r>
          </w:p>
          <w:p w:rsidR="00B15A17" w:rsidRDefault="00F034A4">
            <w:pPr>
              <w:pStyle w:val="TableParagraph"/>
              <w:spacing w:before="1" w:line="297" w:lineRule="exact"/>
              <w:ind w:left="110"/>
              <w:rPr>
                <w:sz w:val="26"/>
              </w:rPr>
            </w:pPr>
            <w:r>
              <w:rPr>
                <w:sz w:val="26"/>
              </w:rPr>
              <w:t>информатика</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Математика</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170</w:t>
            </w:r>
          </w:p>
        </w:tc>
        <w:tc>
          <w:tcPr>
            <w:tcW w:w="1423" w:type="dxa"/>
          </w:tcPr>
          <w:p w:rsidR="00B15A17" w:rsidRDefault="00F034A4">
            <w:pPr>
              <w:pStyle w:val="TableParagraph"/>
              <w:spacing w:line="280" w:lineRule="exact"/>
              <w:ind w:left="111"/>
              <w:rPr>
                <w:sz w:val="26"/>
              </w:rPr>
            </w:pPr>
            <w:r>
              <w:rPr>
                <w:sz w:val="26"/>
              </w:rPr>
              <w:t>204</w:t>
            </w:r>
          </w:p>
        </w:tc>
        <w:tc>
          <w:tcPr>
            <w:tcW w:w="1204" w:type="dxa"/>
          </w:tcPr>
          <w:p w:rsidR="00B15A17" w:rsidRDefault="00F034A4">
            <w:pPr>
              <w:pStyle w:val="TableParagraph"/>
              <w:spacing w:line="280" w:lineRule="exact"/>
              <w:ind w:left="111"/>
              <w:rPr>
                <w:sz w:val="26"/>
              </w:rPr>
            </w:pPr>
            <w:r>
              <w:rPr>
                <w:sz w:val="26"/>
              </w:rPr>
              <w:t>170</w:t>
            </w:r>
          </w:p>
        </w:tc>
        <w:tc>
          <w:tcPr>
            <w:tcW w:w="1677" w:type="dxa"/>
          </w:tcPr>
          <w:p w:rsidR="00B15A17" w:rsidRDefault="00F034A4">
            <w:pPr>
              <w:pStyle w:val="TableParagraph"/>
              <w:spacing w:line="280" w:lineRule="exact"/>
              <w:ind w:left="110"/>
              <w:rPr>
                <w:sz w:val="26"/>
              </w:rPr>
            </w:pPr>
            <w:r>
              <w:rPr>
                <w:sz w:val="26"/>
              </w:rPr>
              <w:t>204</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Информатика</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F034A4">
            <w:pPr>
              <w:pStyle w:val="TableParagraph"/>
              <w:spacing w:line="280" w:lineRule="exact"/>
              <w:ind w:left="111"/>
              <w:rPr>
                <w:sz w:val="26"/>
              </w:rPr>
            </w:pPr>
            <w:r>
              <w:rPr>
                <w:sz w:val="26"/>
              </w:rPr>
              <w:t>136</w:t>
            </w:r>
          </w:p>
        </w:tc>
        <w:tc>
          <w:tcPr>
            <w:tcW w:w="1204" w:type="dxa"/>
          </w:tcPr>
          <w:p w:rsidR="00B15A17" w:rsidRDefault="00F034A4">
            <w:pPr>
              <w:pStyle w:val="TableParagraph"/>
              <w:spacing w:line="280" w:lineRule="exact"/>
              <w:ind w:left="111"/>
              <w:rPr>
                <w:sz w:val="26"/>
              </w:rPr>
            </w:pPr>
            <w:r>
              <w:rPr>
                <w:sz w:val="26"/>
              </w:rPr>
              <w:t>34</w:t>
            </w:r>
          </w:p>
        </w:tc>
        <w:tc>
          <w:tcPr>
            <w:tcW w:w="1677" w:type="dxa"/>
          </w:tcPr>
          <w:p w:rsidR="00B15A17" w:rsidRDefault="00F034A4">
            <w:pPr>
              <w:pStyle w:val="TableParagraph"/>
              <w:spacing w:line="280" w:lineRule="exact"/>
              <w:ind w:left="110"/>
              <w:rPr>
                <w:sz w:val="26"/>
              </w:rPr>
            </w:pPr>
            <w:r>
              <w:rPr>
                <w:sz w:val="26"/>
              </w:rPr>
              <w:t>136</w:t>
            </w:r>
          </w:p>
        </w:tc>
      </w:tr>
      <w:tr w:rsidR="00B15A17">
        <w:trPr>
          <w:trHeight w:val="597"/>
        </w:trPr>
        <w:tc>
          <w:tcPr>
            <w:tcW w:w="2374" w:type="dxa"/>
          </w:tcPr>
          <w:p w:rsidR="00B15A17" w:rsidRDefault="00F034A4">
            <w:pPr>
              <w:pStyle w:val="TableParagraph"/>
              <w:spacing w:line="291" w:lineRule="exact"/>
              <w:ind w:left="110"/>
              <w:rPr>
                <w:sz w:val="26"/>
              </w:rPr>
            </w:pPr>
            <w:r>
              <w:rPr>
                <w:sz w:val="26"/>
              </w:rPr>
              <w:t>Иностранные</w:t>
            </w:r>
          </w:p>
          <w:p w:rsidR="00B15A17" w:rsidRDefault="00F034A4">
            <w:pPr>
              <w:pStyle w:val="TableParagraph"/>
              <w:spacing w:line="287" w:lineRule="exact"/>
              <w:ind w:left="110"/>
              <w:rPr>
                <w:sz w:val="26"/>
              </w:rPr>
            </w:pPr>
            <w:r>
              <w:rPr>
                <w:sz w:val="26"/>
              </w:rPr>
              <w:t>языки</w:t>
            </w: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Иностранный</w:t>
            </w:r>
            <w:r>
              <w:rPr>
                <w:spacing w:val="-7"/>
                <w:sz w:val="26"/>
              </w:rPr>
              <w:t xml:space="preserve"> </w:t>
            </w:r>
            <w:r>
              <w:rPr>
                <w:sz w:val="26"/>
              </w:rPr>
              <w:t>язык</w:t>
            </w:r>
          </w:p>
          <w:p w:rsidR="00B15A17" w:rsidRDefault="00F034A4">
            <w:pPr>
              <w:pStyle w:val="TableParagraph"/>
              <w:spacing w:line="287" w:lineRule="exact"/>
              <w:ind w:left="110"/>
              <w:rPr>
                <w:sz w:val="26"/>
              </w:rPr>
            </w:pPr>
            <w:r>
              <w:rPr>
                <w:sz w:val="26"/>
              </w:rPr>
              <w:t>(английский)</w:t>
            </w:r>
          </w:p>
        </w:tc>
        <w:tc>
          <w:tcPr>
            <w:tcW w:w="1010" w:type="dxa"/>
            <w:tcBorders>
              <w:left w:val="single" w:sz="6" w:space="0" w:color="000000"/>
            </w:tcBorders>
          </w:tcPr>
          <w:p w:rsidR="00B15A17" w:rsidRDefault="00F034A4">
            <w:pPr>
              <w:pStyle w:val="TableParagraph"/>
              <w:spacing w:line="291" w:lineRule="exact"/>
              <w:ind w:left="105"/>
              <w:rPr>
                <w:sz w:val="26"/>
              </w:rPr>
            </w:pPr>
            <w:r>
              <w:rPr>
                <w:sz w:val="26"/>
              </w:rPr>
              <w:t>102</w:t>
            </w:r>
          </w:p>
        </w:tc>
        <w:tc>
          <w:tcPr>
            <w:tcW w:w="1423" w:type="dxa"/>
          </w:tcPr>
          <w:p w:rsidR="00B15A17" w:rsidRDefault="00F034A4">
            <w:pPr>
              <w:pStyle w:val="TableParagraph"/>
              <w:spacing w:line="291" w:lineRule="exact"/>
              <w:ind w:left="111"/>
              <w:rPr>
                <w:sz w:val="26"/>
              </w:rPr>
            </w:pPr>
            <w:r>
              <w:rPr>
                <w:sz w:val="26"/>
              </w:rPr>
              <w:t>204</w:t>
            </w:r>
          </w:p>
        </w:tc>
        <w:tc>
          <w:tcPr>
            <w:tcW w:w="1204" w:type="dxa"/>
          </w:tcPr>
          <w:p w:rsidR="00B15A17" w:rsidRDefault="00F034A4">
            <w:pPr>
              <w:pStyle w:val="TableParagraph"/>
              <w:spacing w:line="291" w:lineRule="exact"/>
              <w:ind w:left="111"/>
              <w:rPr>
                <w:sz w:val="26"/>
              </w:rPr>
            </w:pPr>
            <w:r>
              <w:rPr>
                <w:sz w:val="26"/>
              </w:rPr>
              <w:t>102</w:t>
            </w:r>
          </w:p>
        </w:tc>
        <w:tc>
          <w:tcPr>
            <w:tcW w:w="1677" w:type="dxa"/>
          </w:tcPr>
          <w:p w:rsidR="00B15A17" w:rsidRDefault="00F034A4">
            <w:pPr>
              <w:pStyle w:val="TableParagraph"/>
              <w:spacing w:line="291" w:lineRule="exact"/>
              <w:ind w:left="110"/>
              <w:rPr>
                <w:sz w:val="26"/>
              </w:rPr>
            </w:pPr>
            <w:r>
              <w:rPr>
                <w:sz w:val="26"/>
              </w:rPr>
              <w:t>204</w:t>
            </w:r>
          </w:p>
        </w:tc>
      </w:tr>
      <w:tr w:rsidR="00B15A17">
        <w:trPr>
          <w:trHeight w:val="299"/>
        </w:trPr>
        <w:tc>
          <w:tcPr>
            <w:tcW w:w="2374" w:type="dxa"/>
            <w:vMerge w:val="restart"/>
          </w:tcPr>
          <w:p w:rsidR="00B15A17" w:rsidRDefault="00F034A4">
            <w:pPr>
              <w:pStyle w:val="TableParagraph"/>
              <w:ind w:left="110" w:right="437"/>
              <w:rPr>
                <w:sz w:val="26"/>
              </w:rPr>
            </w:pPr>
            <w:r>
              <w:rPr>
                <w:w w:val="95"/>
                <w:sz w:val="26"/>
              </w:rPr>
              <w:t>Естественные</w:t>
            </w:r>
            <w:r>
              <w:rPr>
                <w:spacing w:val="1"/>
                <w:w w:val="95"/>
                <w:sz w:val="26"/>
              </w:rPr>
              <w:t xml:space="preserve"> </w:t>
            </w:r>
            <w:r>
              <w:rPr>
                <w:sz w:val="26"/>
              </w:rPr>
              <w:t>науки</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Биология</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F034A4">
            <w:pPr>
              <w:pStyle w:val="TableParagraph"/>
              <w:spacing w:line="280" w:lineRule="exact"/>
              <w:ind w:left="111"/>
              <w:rPr>
                <w:sz w:val="26"/>
              </w:rPr>
            </w:pPr>
            <w:r>
              <w:rPr>
                <w:sz w:val="26"/>
              </w:rPr>
              <w:t>102</w:t>
            </w:r>
          </w:p>
        </w:tc>
        <w:tc>
          <w:tcPr>
            <w:tcW w:w="1204" w:type="dxa"/>
          </w:tcPr>
          <w:p w:rsidR="00B15A17" w:rsidRDefault="00F034A4">
            <w:pPr>
              <w:pStyle w:val="TableParagraph"/>
              <w:spacing w:line="280" w:lineRule="exact"/>
              <w:ind w:left="111"/>
              <w:rPr>
                <w:sz w:val="26"/>
              </w:rPr>
            </w:pPr>
            <w:r>
              <w:rPr>
                <w:sz w:val="26"/>
              </w:rPr>
              <w:t>34</w:t>
            </w:r>
          </w:p>
        </w:tc>
        <w:tc>
          <w:tcPr>
            <w:tcW w:w="1677" w:type="dxa"/>
          </w:tcPr>
          <w:p w:rsidR="00B15A17" w:rsidRDefault="00F034A4">
            <w:pPr>
              <w:pStyle w:val="TableParagraph"/>
              <w:spacing w:line="280" w:lineRule="exact"/>
              <w:ind w:left="110"/>
              <w:rPr>
                <w:sz w:val="26"/>
              </w:rPr>
            </w:pPr>
            <w:r>
              <w:rPr>
                <w:sz w:val="26"/>
              </w:rPr>
              <w:t>102</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Химия</w:t>
            </w:r>
          </w:p>
        </w:tc>
        <w:tc>
          <w:tcPr>
            <w:tcW w:w="1010" w:type="dxa"/>
            <w:tcBorders>
              <w:left w:val="single" w:sz="6" w:space="0" w:color="000000"/>
            </w:tcBorders>
          </w:tcPr>
          <w:p w:rsidR="00B15A17" w:rsidRDefault="00F034A4">
            <w:pPr>
              <w:pStyle w:val="TableParagraph"/>
              <w:spacing w:line="277" w:lineRule="exact"/>
              <w:ind w:left="105"/>
              <w:rPr>
                <w:sz w:val="26"/>
              </w:rPr>
            </w:pPr>
            <w:r>
              <w:rPr>
                <w:sz w:val="26"/>
              </w:rPr>
              <w:t>34</w:t>
            </w:r>
          </w:p>
        </w:tc>
        <w:tc>
          <w:tcPr>
            <w:tcW w:w="1423" w:type="dxa"/>
          </w:tcPr>
          <w:p w:rsidR="00B15A17" w:rsidRDefault="00F034A4">
            <w:pPr>
              <w:pStyle w:val="TableParagraph"/>
              <w:spacing w:line="277" w:lineRule="exact"/>
              <w:ind w:left="111"/>
              <w:rPr>
                <w:sz w:val="26"/>
              </w:rPr>
            </w:pPr>
            <w:r>
              <w:rPr>
                <w:sz w:val="26"/>
              </w:rPr>
              <w:t>136</w:t>
            </w:r>
          </w:p>
        </w:tc>
        <w:tc>
          <w:tcPr>
            <w:tcW w:w="1204" w:type="dxa"/>
          </w:tcPr>
          <w:p w:rsidR="00B15A17" w:rsidRDefault="00F034A4">
            <w:pPr>
              <w:pStyle w:val="TableParagraph"/>
              <w:spacing w:line="277" w:lineRule="exact"/>
              <w:ind w:left="111"/>
              <w:rPr>
                <w:sz w:val="26"/>
              </w:rPr>
            </w:pPr>
            <w:r>
              <w:rPr>
                <w:sz w:val="26"/>
              </w:rPr>
              <w:t>34</w:t>
            </w:r>
          </w:p>
        </w:tc>
        <w:tc>
          <w:tcPr>
            <w:tcW w:w="1677" w:type="dxa"/>
          </w:tcPr>
          <w:p w:rsidR="00B15A17" w:rsidRDefault="00F034A4">
            <w:pPr>
              <w:pStyle w:val="TableParagraph"/>
              <w:spacing w:line="277" w:lineRule="exact"/>
              <w:ind w:left="110"/>
              <w:rPr>
                <w:sz w:val="26"/>
              </w:rPr>
            </w:pPr>
            <w:r>
              <w:rPr>
                <w:sz w:val="26"/>
              </w:rPr>
              <w:t>136</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Физика</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68</w:t>
            </w:r>
          </w:p>
        </w:tc>
        <w:tc>
          <w:tcPr>
            <w:tcW w:w="1423" w:type="dxa"/>
          </w:tcPr>
          <w:p w:rsidR="00B15A17" w:rsidRDefault="00F034A4">
            <w:pPr>
              <w:pStyle w:val="TableParagraph"/>
              <w:spacing w:line="280" w:lineRule="exact"/>
              <w:ind w:left="111"/>
              <w:rPr>
                <w:sz w:val="26"/>
              </w:rPr>
            </w:pPr>
            <w:r>
              <w:rPr>
                <w:sz w:val="26"/>
              </w:rPr>
              <w:t>170</w:t>
            </w:r>
          </w:p>
        </w:tc>
        <w:tc>
          <w:tcPr>
            <w:tcW w:w="1204" w:type="dxa"/>
          </w:tcPr>
          <w:p w:rsidR="00B15A17" w:rsidRDefault="00F034A4">
            <w:pPr>
              <w:pStyle w:val="TableParagraph"/>
              <w:spacing w:line="280" w:lineRule="exact"/>
              <w:ind w:left="111"/>
              <w:rPr>
                <w:sz w:val="26"/>
              </w:rPr>
            </w:pPr>
            <w:r>
              <w:rPr>
                <w:sz w:val="26"/>
              </w:rPr>
              <w:t>68</w:t>
            </w:r>
          </w:p>
        </w:tc>
        <w:tc>
          <w:tcPr>
            <w:tcW w:w="1677" w:type="dxa"/>
          </w:tcPr>
          <w:p w:rsidR="00B15A17" w:rsidRDefault="00F034A4">
            <w:pPr>
              <w:pStyle w:val="TableParagraph"/>
              <w:spacing w:line="280" w:lineRule="exact"/>
              <w:ind w:left="110"/>
              <w:rPr>
                <w:sz w:val="26"/>
              </w:rPr>
            </w:pPr>
            <w:r>
              <w:rPr>
                <w:sz w:val="26"/>
              </w:rPr>
              <w:t>170</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Астрономия</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B15A17">
            <w:pPr>
              <w:pStyle w:val="TableParagraph"/>
              <w:ind w:left="0"/>
            </w:pPr>
          </w:p>
        </w:tc>
        <w:tc>
          <w:tcPr>
            <w:tcW w:w="1204" w:type="dxa"/>
          </w:tcPr>
          <w:p w:rsidR="00B15A17" w:rsidRDefault="00F034A4">
            <w:pPr>
              <w:pStyle w:val="TableParagraph"/>
              <w:spacing w:line="280" w:lineRule="exact"/>
              <w:ind w:left="111"/>
              <w:rPr>
                <w:sz w:val="26"/>
              </w:rPr>
            </w:pPr>
            <w:r>
              <w:rPr>
                <w:w w:val="99"/>
                <w:sz w:val="26"/>
              </w:rPr>
              <w:t>-</w:t>
            </w:r>
          </w:p>
        </w:tc>
        <w:tc>
          <w:tcPr>
            <w:tcW w:w="1677" w:type="dxa"/>
          </w:tcPr>
          <w:p w:rsidR="00B15A17" w:rsidRDefault="00B15A17">
            <w:pPr>
              <w:pStyle w:val="TableParagraph"/>
              <w:ind w:left="0"/>
            </w:pPr>
          </w:p>
        </w:tc>
      </w:tr>
      <w:tr w:rsidR="00B15A17">
        <w:trPr>
          <w:trHeight w:val="299"/>
        </w:trPr>
        <w:tc>
          <w:tcPr>
            <w:tcW w:w="2374" w:type="dxa"/>
            <w:vMerge w:val="restart"/>
          </w:tcPr>
          <w:p w:rsidR="00B15A17" w:rsidRDefault="00F034A4">
            <w:pPr>
              <w:pStyle w:val="TableParagraph"/>
              <w:ind w:left="110" w:right="574"/>
              <w:rPr>
                <w:sz w:val="26"/>
              </w:rPr>
            </w:pPr>
            <w:r>
              <w:rPr>
                <w:spacing w:val="-1"/>
                <w:sz w:val="26"/>
              </w:rPr>
              <w:t>Общественные</w:t>
            </w:r>
            <w:r>
              <w:rPr>
                <w:spacing w:val="-62"/>
                <w:sz w:val="26"/>
              </w:rPr>
              <w:t xml:space="preserve"> </w:t>
            </w:r>
            <w:r>
              <w:rPr>
                <w:sz w:val="26"/>
              </w:rPr>
              <w:t>науки</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История</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68</w:t>
            </w:r>
          </w:p>
        </w:tc>
        <w:tc>
          <w:tcPr>
            <w:tcW w:w="1423" w:type="dxa"/>
          </w:tcPr>
          <w:p w:rsidR="00B15A17" w:rsidRDefault="00F034A4">
            <w:pPr>
              <w:pStyle w:val="TableParagraph"/>
              <w:spacing w:line="280" w:lineRule="exact"/>
              <w:ind w:left="111"/>
              <w:rPr>
                <w:sz w:val="26"/>
              </w:rPr>
            </w:pPr>
            <w:r>
              <w:rPr>
                <w:sz w:val="26"/>
              </w:rPr>
              <w:t>136</w:t>
            </w:r>
          </w:p>
        </w:tc>
        <w:tc>
          <w:tcPr>
            <w:tcW w:w="1204" w:type="dxa"/>
          </w:tcPr>
          <w:p w:rsidR="00B15A17" w:rsidRDefault="00F034A4">
            <w:pPr>
              <w:pStyle w:val="TableParagraph"/>
              <w:spacing w:line="280" w:lineRule="exact"/>
              <w:ind w:left="111"/>
              <w:rPr>
                <w:sz w:val="26"/>
              </w:rPr>
            </w:pPr>
            <w:r>
              <w:rPr>
                <w:sz w:val="26"/>
              </w:rPr>
              <w:t>68</w:t>
            </w:r>
          </w:p>
        </w:tc>
        <w:tc>
          <w:tcPr>
            <w:tcW w:w="1677" w:type="dxa"/>
          </w:tcPr>
          <w:p w:rsidR="00B15A17" w:rsidRDefault="00F034A4">
            <w:pPr>
              <w:pStyle w:val="TableParagraph"/>
              <w:spacing w:line="280" w:lineRule="exact"/>
              <w:ind w:left="110"/>
              <w:rPr>
                <w:sz w:val="26"/>
              </w:rPr>
            </w:pPr>
            <w:r>
              <w:rPr>
                <w:sz w:val="26"/>
              </w:rPr>
              <w:t>136</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Экономика</w:t>
            </w:r>
          </w:p>
        </w:tc>
        <w:tc>
          <w:tcPr>
            <w:tcW w:w="1010" w:type="dxa"/>
            <w:tcBorders>
              <w:left w:val="single" w:sz="6" w:space="0" w:color="000000"/>
            </w:tcBorders>
          </w:tcPr>
          <w:p w:rsidR="00B15A17" w:rsidRDefault="00F034A4">
            <w:pPr>
              <w:pStyle w:val="TableParagraph"/>
              <w:spacing w:line="277" w:lineRule="exact"/>
              <w:ind w:left="105"/>
              <w:rPr>
                <w:sz w:val="26"/>
              </w:rPr>
            </w:pPr>
            <w:r>
              <w:rPr>
                <w:sz w:val="26"/>
              </w:rPr>
              <w:t>34</w:t>
            </w:r>
          </w:p>
        </w:tc>
        <w:tc>
          <w:tcPr>
            <w:tcW w:w="1423" w:type="dxa"/>
          </w:tcPr>
          <w:p w:rsidR="00B15A17" w:rsidRDefault="00F034A4">
            <w:pPr>
              <w:pStyle w:val="TableParagraph"/>
              <w:spacing w:line="277" w:lineRule="exact"/>
              <w:ind w:left="111"/>
              <w:rPr>
                <w:sz w:val="26"/>
              </w:rPr>
            </w:pPr>
            <w:r>
              <w:rPr>
                <w:sz w:val="26"/>
              </w:rPr>
              <w:t>68</w:t>
            </w:r>
          </w:p>
        </w:tc>
        <w:tc>
          <w:tcPr>
            <w:tcW w:w="1204" w:type="dxa"/>
          </w:tcPr>
          <w:p w:rsidR="00B15A17" w:rsidRDefault="00F034A4">
            <w:pPr>
              <w:pStyle w:val="TableParagraph"/>
              <w:spacing w:line="277" w:lineRule="exact"/>
              <w:ind w:left="111"/>
              <w:rPr>
                <w:sz w:val="26"/>
              </w:rPr>
            </w:pPr>
            <w:r>
              <w:rPr>
                <w:sz w:val="26"/>
              </w:rPr>
              <w:t>34</w:t>
            </w:r>
          </w:p>
        </w:tc>
        <w:tc>
          <w:tcPr>
            <w:tcW w:w="1677" w:type="dxa"/>
          </w:tcPr>
          <w:p w:rsidR="00B15A17" w:rsidRDefault="00F034A4">
            <w:pPr>
              <w:pStyle w:val="TableParagraph"/>
              <w:spacing w:line="277" w:lineRule="exact"/>
              <w:ind w:left="110"/>
              <w:rPr>
                <w:sz w:val="26"/>
              </w:rPr>
            </w:pPr>
            <w:r>
              <w:rPr>
                <w:sz w:val="26"/>
              </w:rPr>
              <w:t>68</w:t>
            </w:r>
          </w:p>
        </w:tc>
      </w:tr>
      <w:tr w:rsidR="00B15A17">
        <w:trPr>
          <w:trHeight w:val="300"/>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Право</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F034A4">
            <w:pPr>
              <w:pStyle w:val="TableParagraph"/>
              <w:spacing w:line="280" w:lineRule="exact"/>
              <w:ind w:left="111"/>
              <w:rPr>
                <w:sz w:val="26"/>
              </w:rPr>
            </w:pPr>
            <w:r>
              <w:rPr>
                <w:sz w:val="26"/>
              </w:rPr>
              <w:t>68</w:t>
            </w:r>
          </w:p>
        </w:tc>
        <w:tc>
          <w:tcPr>
            <w:tcW w:w="1204" w:type="dxa"/>
          </w:tcPr>
          <w:p w:rsidR="00B15A17" w:rsidRDefault="00F034A4">
            <w:pPr>
              <w:pStyle w:val="TableParagraph"/>
              <w:spacing w:line="280" w:lineRule="exact"/>
              <w:ind w:left="111"/>
              <w:rPr>
                <w:sz w:val="26"/>
              </w:rPr>
            </w:pPr>
            <w:r>
              <w:rPr>
                <w:sz w:val="26"/>
              </w:rPr>
              <w:t>34</w:t>
            </w:r>
          </w:p>
        </w:tc>
        <w:tc>
          <w:tcPr>
            <w:tcW w:w="1677" w:type="dxa"/>
          </w:tcPr>
          <w:p w:rsidR="00B15A17" w:rsidRDefault="00F034A4">
            <w:pPr>
              <w:pStyle w:val="TableParagraph"/>
              <w:spacing w:line="280" w:lineRule="exact"/>
              <w:ind w:left="110"/>
              <w:rPr>
                <w:sz w:val="26"/>
              </w:rPr>
            </w:pPr>
            <w:r>
              <w:rPr>
                <w:sz w:val="26"/>
              </w:rPr>
              <w:t>68</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Обществознание</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68</w:t>
            </w:r>
          </w:p>
        </w:tc>
        <w:tc>
          <w:tcPr>
            <w:tcW w:w="1423" w:type="dxa"/>
          </w:tcPr>
          <w:p w:rsidR="00B15A17" w:rsidRDefault="00B15A17">
            <w:pPr>
              <w:pStyle w:val="TableParagraph"/>
              <w:ind w:left="0"/>
            </w:pPr>
          </w:p>
        </w:tc>
        <w:tc>
          <w:tcPr>
            <w:tcW w:w="1204" w:type="dxa"/>
          </w:tcPr>
          <w:p w:rsidR="00B15A17" w:rsidRDefault="00F034A4">
            <w:pPr>
              <w:pStyle w:val="TableParagraph"/>
              <w:spacing w:line="280" w:lineRule="exact"/>
              <w:ind w:left="111"/>
              <w:rPr>
                <w:sz w:val="26"/>
              </w:rPr>
            </w:pPr>
            <w:r>
              <w:rPr>
                <w:sz w:val="26"/>
              </w:rPr>
              <w:t>68</w:t>
            </w:r>
          </w:p>
        </w:tc>
        <w:tc>
          <w:tcPr>
            <w:tcW w:w="1677" w:type="dxa"/>
          </w:tcPr>
          <w:p w:rsidR="00B15A17" w:rsidRDefault="00B15A17">
            <w:pPr>
              <w:pStyle w:val="TableParagraph"/>
              <w:ind w:left="0"/>
            </w:pP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География</w:t>
            </w:r>
          </w:p>
        </w:tc>
        <w:tc>
          <w:tcPr>
            <w:tcW w:w="1010" w:type="dxa"/>
            <w:tcBorders>
              <w:left w:val="single" w:sz="6" w:space="0" w:color="000000"/>
            </w:tcBorders>
          </w:tcPr>
          <w:p w:rsidR="00B15A17" w:rsidRDefault="00F034A4">
            <w:pPr>
              <w:pStyle w:val="TableParagraph"/>
              <w:spacing w:line="280" w:lineRule="exact"/>
              <w:ind w:left="105"/>
              <w:rPr>
                <w:sz w:val="26"/>
              </w:rPr>
            </w:pPr>
            <w:r>
              <w:rPr>
                <w:sz w:val="26"/>
              </w:rPr>
              <w:t>34</w:t>
            </w:r>
          </w:p>
        </w:tc>
        <w:tc>
          <w:tcPr>
            <w:tcW w:w="1423" w:type="dxa"/>
          </w:tcPr>
          <w:p w:rsidR="00B15A17" w:rsidRDefault="00F034A4">
            <w:pPr>
              <w:pStyle w:val="TableParagraph"/>
              <w:spacing w:line="280" w:lineRule="exact"/>
              <w:ind w:left="111"/>
              <w:rPr>
                <w:sz w:val="26"/>
              </w:rPr>
            </w:pPr>
            <w:r>
              <w:rPr>
                <w:sz w:val="26"/>
              </w:rPr>
              <w:t>102</w:t>
            </w:r>
          </w:p>
        </w:tc>
        <w:tc>
          <w:tcPr>
            <w:tcW w:w="1204" w:type="dxa"/>
          </w:tcPr>
          <w:p w:rsidR="00B15A17" w:rsidRDefault="00F034A4">
            <w:pPr>
              <w:pStyle w:val="TableParagraph"/>
              <w:spacing w:line="280" w:lineRule="exact"/>
              <w:ind w:left="111"/>
              <w:rPr>
                <w:sz w:val="26"/>
              </w:rPr>
            </w:pPr>
            <w:r>
              <w:rPr>
                <w:sz w:val="26"/>
              </w:rPr>
              <w:t>34</w:t>
            </w:r>
          </w:p>
        </w:tc>
        <w:tc>
          <w:tcPr>
            <w:tcW w:w="1677" w:type="dxa"/>
          </w:tcPr>
          <w:p w:rsidR="00B15A17" w:rsidRDefault="00F034A4">
            <w:pPr>
              <w:pStyle w:val="TableParagraph"/>
              <w:spacing w:line="280" w:lineRule="exact"/>
              <w:ind w:left="110"/>
              <w:rPr>
                <w:sz w:val="26"/>
              </w:rPr>
            </w:pPr>
            <w:r>
              <w:rPr>
                <w:sz w:val="26"/>
              </w:rPr>
              <w:t>102</w:t>
            </w:r>
          </w:p>
        </w:tc>
      </w:tr>
      <w:tr w:rsidR="00B15A17">
        <w:trPr>
          <w:trHeight w:val="597"/>
        </w:trPr>
        <w:tc>
          <w:tcPr>
            <w:tcW w:w="2374" w:type="dxa"/>
            <w:vMerge w:val="restart"/>
          </w:tcPr>
          <w:p w:rsidR="00B15A17" w:rsidRDefault="00F034A4">
            <w:pPr>
              <w:pStyle w:val="TableParagraph"/>
              <w:ind w:left="110" w:right="134"/>
              <w:rPr>
                <w:sz w:val="26"/>
              </w:rPr>
            </w:pPr>
            <w:r>
              <w:rPr>
                <w:sz w:val="26"/>
              </w:rPr>
              <w:t>Физическая</w:t>
            </w:r>
            <w:r>
              <w:rPr>
                <w:spacing w:val="1"/>
                <w:sz w:val="26"/>
              </w:rPr>
              <w:t xml:space="preserve"> </w:t>
            </w:r>
            <w:r>
              <w:rPr>
                <w:sz w:val="26"/>
              </w:rPr>
              <w:t>культура,</w:t>
            </w:r>
            <w:r>
              <w:rPr>
                <w:spacing w:val="-17"/>
                <w:sz w:val="26"/>
              </w:rPr>
              <w:t xml:space="preserve"> </w:t>
            </w:r>
            <w:r>
              <w:rPr>
                <w:sz w:val="26"/>
              </w:rPr>
              <w:t>экология</w:t>
            </w:r>
            <w:r>
              <w:rPr>
                <w:spacing w:val="-62"/>
                <w:sz w:val="26"/>
              </w:rPr>
              <w:t xml:space="preserve"> </w:t>
            </w:r>
            <w:r>
              <w:rPr>
                <w:sz w:val="26"/>
              </w:rPr>
              <w:t>и</w:t>
            </w:r>
            <w:r>
              <w:rPr>
                <w:spacing w:val="-2"/>
                <w:sz w:val="26"/>
              </w:rPr>
              <w:t xml:space="preserve"> </w:t>
            </w:r>
            <w:r>
              <w:rPr>
                <w:sz w:val="26"/>
              </w:rPr>
              <w:t>основы</w:t>
            </w:r>
          </w:p>
          <w:p w:rsidR="00B15A17" w:rsidRDefault="00F034A4">
            <w:pPr>
              <w:pStyle w:val="TableParagraph"/>
              <w:spacing w:line="298" w:lineRule="exact"/>
              <w:ind w:left="110" w:right="93"/>
              <w:rPr>
                <w:sz w:val="26"/>
              </w:rPr>
            </w:pPr>
            <w:r>
              <w:rPr>
                <w:sz w:val="26"/>
              </w:rPr>
              <w:t>безопасности</w:t>
            </w:r>
            <w:r>
              <w:rPr>
                <w:spacing w:val="1"/>
                <w:sz w:val="26"/>
              </w:rPr>
              <w:t xml:space="preserve"> </w:t>
            </w:r>
            <w:r>
              <w:rPr>
                <w:spacing w:val="-1"/>
                <w:sz w:val="26"/>
              </w:rPr>
              <w:t>жизнедеятельности</w:t>
            </w: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Физическая</w:t>
            </w:r>
          </w:p>
          <w:p w:rsidR="00B15A17" w:rsidRDefault="00F034A4">
            <w:pPr>
              <w:pStyle w:val="TableParagraph"/>
              <w:spacing w:line="287" w:lineRule="exact"/>
              <w:ind w:left="110"/>
              <w:rPr>
                <w:sz w:val="26"/>
              </w:rPr>
            </w:pPr>
            <w:r>
              <w:rPr>
                <w:sz w:val="26"/>
              </w:rPr>
              <w:t>культура</w:t>
            </w:r>
          </w:p>
        </w:tc>
        <w:tc>
          <w:tcPr>
            <w:tcW w:w="1010" w:type="dxa"/>
            <w:tcBorders>
              <w:left w:val="single" w:sz="6" w:space="0" w:color="000000"/>
            </w:tcBorders>
          </w:tcPr>
          <w:p w:rsidR="00B15A17" w:rsidRDefault="00F034A4">
            <w:pPr>
              <w:pStyle w:val="TableParagraph"/>
              <w:spacing w:line="291" w:lineRule="exact"/>
              <w:ind w:left="105"/>
              <w:rPr>
                <w:sz w:val="26"/>
              </w:rPr>
            </w:pPr>
            <w:r>
              <w:rPr>
                <w:sz w:val="26"/>
              </w:rPr>
              <w:t>102</w:t>
            </w:r>
          </w:p>
        </w:tc>
        <w:tc>
          <w:tcPr>
            <w:tcW w:w="1423" w:type="dxa"/>
          </w:tcPr>
          <w:p w:rsidR="00B15A17" w:rsidRDefault="00B15A17">
            <w:pPr>
              <w:pStyle w:val="TableParagraph"/>
              <w:ind w:left="0"/>
              <w:rPr>
                <w:sz w:val="24"/>
              </w:rPr>
            </w:pPr>
          </w:p>
        </w:tc>
        <w:tc>
          <w:tcPr>
            <w:tcW w:w="1204" w:type="dxa"/>
          </w:tcPr>
          <w:p w:rsidR="00B15A17" w:rsidRDefault="00F034A4">
            <w:pPr>
              <w:pStyle w:val="TableParagraph"/>
              <w:spacing w:line="291" w:lineRule="exact"/>
              <w:ind w:left="111"/>
              <w:rPr>
                <w:sz w:val="26"/>
              </w:rPr>
            </w:pPr>
            <w:r>
              <w:rPr>
                <w:sz w:val="26"/>
              </w:rPr>
              <w:t>102</w:t>
            </w:r>
          </w:p>
        </w:tc>
        <w:tc>
          <w:tcPr>
            <w:tcW w:w="1677" w:type="dxa"/>
          </w:tcPr>
          <w:p w:rsidR="00B15A17" w:rsidRDefault="00B15A17">
            <w:pPr>
              <w:pStyle w:val="TableParagraph"/>
              <w:ind w:left="0"/>
              <w:rPr>
                <w:sz w:val="24"/>
              </w:rPr>
            </w:pPr>
          </w:p>
        </w:tc>
      </w:tr>
      <w:tr w:rsidR="00B15A17">
        <w:trPr>
          <w:trHeight w:val="8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Основы</w:t>
            </w:r>
          </w:p>
          <w:p w:rsidR="00B15A17" w:rsidRDefault="00F034A4">
            <w:pPr>
              <w:pStyle w:val="TableParagraph"/>
              <w:spacing w:line="298" w:lineRule="exact"/>
              <w:ind w:left="110" w:right="92"/>
              <w:rPr>
                <w:sz w:val="26"/>
              </w:rPr>
            </w:pPr>
            <w:r>
              <w:rPr>
                <w:sz w:val="26"/>
              </w:rPr>
              <w:t>безопасности</w:t>
            </w:r>
            <w:r>
              <w:rPr>
                <w:spacing w:val="1"/>
                <w:sz w:val="26"/>
              </w:rPr>
              <w:t xml:space="preserve"> </w:t>
            </w:r>
            <w:r>
              <w:rPr>
                <w:spacing w:val="-1"/>
                <w:sz w:val="26"/>
              </w:rPr>
              <w:t>жизнедеятельности</w:t>
            </w:r>
          </w:p>
        </w:tc>
        <w:tc>
          <w:tcPr>
            <w:tcW w:w="1010" w:type="dxa"/>
            <w:tcBorders>
              <w:left w:val="single" w:sz="6" w:space="0" w:color="000000"/>
            </w:tcBorders>
          </w:tcPr>
          <w:p w:rsidR="00B15A17" w:rsidRDefault="00F034A4">
            <w:pPr>
              <w:pStyle w:val="TableParagraph"/>
              <w:spacing w:line="291" w:lineRule="exact"/>
              <w:ind w:left="105"/>
              <w:rPr>
                <w:sz w:val="26"/>
              </w:rPr>
            </w:pPr>
            <w:r>
              <w:rPr>
                <w:sz w:val="26"/>
              </w:rPr>
              <w:t>34</w:t>
            </w:r>
          </w:p>
        </w:tc>
        <w:tc>
          <w:tcPr>
            <w:tcW w:w="1423" w:type="dxa"/>
          </w:tcPr>
          <w:p w:rsidR="00B15A17" w:rsidRDefault="00B15A17">
            <w:pPr>
              <w:pStyle w:val="TableParagraph"/>
              <w:ind w:left="0"/>
              <w:rPr>
                <w:sz w:val="24"/>
              </w:rPr>
            </w:pPr>
          </w:p>
        </w:tc>
        <w:tc>
          <w:tcPr>
            <w:tcW w:w="1204" w:type="dxa"/>
          </w:tcPr>
          <w:p w:rsidR="00B15A17" w:rsidRDefault="00F034A4">
            <w:pPr>
              <w:pStyle w:val="TableParagraph"/>
              <w:spacing w:line="291" w:lineRule="exact"/>
              <w:ind w:left="111"/>
              <w:rPr>
                <w:sz w:val="26"/>
              </w:rPr>
            </w:pPr>
            <w:r>
              <w:rPr>
                <w:sz w:val="26"/>
              </w:rPr>
              <w:t>34</w:t>
            </w:r>
          </w:p>
        </w:tc>
        <w:tc>
          <w:tcPr>
            <w:tcW w:w="1677" w:type="dxa"/>
          </w:tcPr>
          <w:p w:rsidR="00B15A17" w:rsidRDefault="00B15A17">
            <w:pPr>
              <w:pStyle w:val="TableParagraph"/>
              <w:ind w:left="0"/>
              <w:rPr>
                <w:sz w:val="24"/>
              </w:rPr>
            </w:pPr>
          </w:p>
        </w:tc>
      </w:tr>
      <w:tr w:rsidR="00B15A17">
        <w:trPr>
          <w:trHeight w:val="597"/>
        </w:trPr>
        <w:tc>
          <w:tcPr>
            <w:tcW w:w="2374" w:type="dxa"/>
          </w:tcPr>
          <w:p w:rsidR="00B15A17" w:rsidRDefault="00B15A17">
            <w:pPr>
              <w:pStyle w:val="TableParagraph"/>
              <w:ind w:left="0"/>
              <w:rPr>
                <w:sz w:val="24"/>
              </w:rPr>
            </w:pP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Индивидуальный</w:t>
            </w:r>
          </w:p>
          <w:p w:rsidR="00B15A17" w:rsidRDefault="00F034A4">
            <w:pPr>
              <w:pStyle w:val="TableParagraph"/>
              <w:spacing w:before="1" w:line="285" w:lineRule="exact"/>
              <w:ind w:left="110"/>
              <w:rPr>
                <w:sz w:val="26"/>
              </w:rPr>
            </w:pPr>
            <w:r>
              <w:rPr>
                <w:sz w:val="26"/>
              </w:rPr>
              <w:t>проект</w:t>
            </w:r>
          </w:p>
        </w:tc>
        <w:tc>
          <w:tcPr>
            <w:tcW w:w="1010" w:type="dxa"/>
            <w:tcBorders>
              <w:left w:val="single" w:sz="6" w:space="0" w:color="000000"/>
            </w:tcBorders>
          </w:tcPr>
          <w:p w:rsidR="00B15A17" w:rsidRDefault="00F034A4">
            <w:pPr>
              <w:pStyle w:val="TableParagraph"/>
              <w:spacing w:line="291" w:lineRule="exact"/>
              <w:ind w:left="105"/>
              <w:rPr>
                <w:sz w:val="26"/>
              </w:rPr>
            </w:pPr>
            <w:r>
              <w:rPr>
                <w:sz w:val="26"/>
              </w:rPr>
              <w:t>34</w:t>
            </w:r>
          </w:p>
        </w:tc>
        <w:tc>
          <w:tcPr>
            <w:tcW w:w="1423" w:type="dxa"/>
          </w:tcPr>
          <w:p w:rsidR="00B15A17" w:rsidRDefault="00B15A17">
            <w:pPr>
              <w:pStyle w:val="TableParagraph"/>
              <w:ind w:left="0"/>
              <w:rPr>
                <w:sz w:val="24"/>
              </w:rPr>
            </w:pPr>
          </w:p>
        </w:tc>
        <w:tc>
          <w:tcPr>
            <w:tcW w:w="1204" w:type="dxa"/>
          </w:tcPr>
          <w:p w:rsidR="00B15A17" w:rsidRDefault="00F034A4">
            <w:pPr>
              <w:pStyle w:val="TableParagraph"/>
              <w:spacing w:line="291" w:lineRule="exact"/>
              <w:ind w:left="111"/>
              <w:rPr>
                <w:sz w:val="26"/>
              </w:rPr>
            </w:pPr>
            <w:r>
              <w:rPr>
                <w:sz w:val="26"/>
              </w:rPr>
              <w:t>34</w:t>
            </w:r>
          </w:p>
        </w:tc>
        <w:tc>
          <w:tcPr>
            <w:tcW w:w="1677" w:type="dxa"/>
          </w:tcPr>
          <w:p w:rsidR="00B15A17" w:rsidRDefault="00B15A17">
            <w:pPr>
              <w:pStyle w:val="TableParagraph"/>
              <w:ind w:left="0"/>
              <w:rPr>
                <w:sz w:val="24"/>
              </w:rPr>
            </w:pPr>
          </w:p>
        </w:tc>
      </w:tr>
    </w:tbl>
    <w:p w:rsidR="00B15A17" w:rsidRDefault="00B15A17">
      <w:pPr>
        <w:rPr>
          <w:sz w:val="24"/>
        </w:rPr>
        <w:sectPr w:rsidR="00B15A17">
          <w:pgSz w:w="11910" w:h="16840"/>
          <w:pgMar w:top="1040" w:right="260" w:bottom="1619" w:left="880" w:header="0" w:footer="1218"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4"/>
        <w:gridCol w:w="2376"/>
        <w:gridCol w:w="2434"/>
        <w:gridCol w:w="2882"/>
      </w:tblGrid>
      <w:tr w:rsidR="00B15A17">
        <w:trPr>
          <w:trHeight w:val="299"/>
        </w:trPr>
        <w:tc>
          <w:tcPr>
            <w:tcW w:w="10066" w:type="dxa"/>
            <w:gridSpan w:val="4"/>
          </w:tcPr>
          <w:p w:rsidR="00B15A17" w:rsidRDefault="00F034A4">
            <w:pPr>
              <w:pStyle w:val="TableParagraph"/>
              <w:spacing w:line="280" w:lineRule="exact"/>
              <w:ind w:left="1211" w:right="1206"/>
              <w:jc w:val="center"/>
              <w:rPr>
                <w:b/>
                <w:i/>
                <w:sz w:val="26"/>
              </w:rPr>
            </w:pPr>
            <w:r>
              <w:rPr>
                <w:b/>
                <w:i/>
                <w:sz w:val="26"/>
              </w:rPr>
              <w:lastRenderedPageBreak/>
              <w:t>Часть,</w:t>
            </w:r>
            <w:r>
              <w:rPr>
                <w:b/>
                <w:i/>
                <w:spacing w:val="-7"/>
                <w:sz w:val="26"/>
              </w:rPr>
              <w:t xml:space="preserve"> </w:t>
            </w:r>
            <w:r>
              <w:rPr>
                <w:b/>
                <w:i/>
                <w:sz w:val="26"/>
              </w:rPr>
              <w:t>формируемая</w:t>
            </w:r>
            <w:r>
              <w:rPr>
                <w:b/>
                <w:i/>
                <w:spacing w:val="-6"/>
                <w:sz w:val="26"/>
              </w:rPr>
              <w:t xml:space="preserve"> </w:t>
            </w:r>
            <w:r>
              <w:rPr>
                <w:b/>
                <w:i/>
                <w:sz w:val="26"/>
              </w:rPr>
              <w:t>участниками</w:t>
            </w:r>
            <w:r>
              <w:rPr>
                <w:b/>
                <w:i/>
                <w:spacing w:val="-6"/>
                <w:sz w:val="26"/>
              </w:rPr>
              <w:t xml:space="preserve"> </w:t>
            </w:r>
            <w:r>
              <w:rPr>
                <w:b/>
                <w:i/>
                <w:sz w:val="26"/>
              </w:rPr>
              <w:t>образовательных</w:t>
            </w:r>
            <w:r>
              <w:rPr>
                <w:b/>
                <w:i/>
                <w:spacing w:val="-7"/>
                <w:sz w:val="26"/>
              </w:rPr>
              <w:t xml:space="preserve"> </w:t>
            </w:r>
            <w:r>
              <w:rPr>
                <w:b/>
                <w:i/>
                <w:sz w:val="26"/>
              </w:rPr>
              <w:t>отношений</w:t>
            </w:r>
          </w:p>
        </w:tc>
      </w:tr>
      <w:tr w:rsidR="00B15A17">
        <w:trPr>
          <w:trHeight w:val="600"/>
        </w:trPr>
        <w:tc>
          <w:tcPr>
            <w:tcW w:w="2374" w:type="dxa"/>
          </w:tcPr>
          <w:p w:rsidR="00B15A17" w:rsidRDefault="00F034A4">
            <w:pPr>
              <w:pStyle w:val="TableParagraph"/>
              <w:spacing w:line="286" w:lineRule="exact"/>
              <w:ind w:left="175"/>
              <w:rPr>
                <w:sz w:val="26"/>
              </w:rPr>
            </w:pPr>
            <w:r>
              <w:rPr>
                <w:sz w:val="26"/>
              </w:rPr>
              <w:t>Предметы</w:t>
            </w:r>
            <w:r>
              <w:rPr>
                <w:spacing w:val="-4"/>
                <w:sz w:val="26"/>
              </w:rPr>
              <w:t xml:space="preserve"> </w:t>
            </w:r>
            <w:r>
              <w:rPr>
                <w:sz w:val="26"/>
              </w:rPr>
              <w:t>и</w:t>
            </w:r>
            <w:r>
              <w:rPr>
                <w:spacing w:val="-3"/>
                <w:sz w:val="26"/>
              </w:rPr>
              <w:t xml:space="preserve"> </w:t>
            </w:r>
            <w:r>
              <w:rPr>
                <w:sz w:val="26"/>
              </w:rPr>
              <w:t>курсы</w:t>
            </w:r>
          </w:p>
          <w:p w:rsidR="00B15A17" w:rsidRDefault="00F034A4">
            <w:pPr>
              <w:pStyle w:val="TableParagraph"/>
              <w:spacing w:before="1" w:line="293" w:lineRule="exact"/>
              <w:ind w:left="110"/>
              <w:rPr>
                <w:sz w:val="26"/>
              </w:rPr>
            </w:pPr>
            <w:r>
              <w:rPr>
                <w:sz w:val="26"/>
              </w:rPr>
              <w:t>по</w:t>
            </w:r>
            <w:r>
              <w:rPr>
                <w:spacing w:val="-2"/>
                <w:sz w:val="26"/>
              </w:rPr>
              <w:t xml:space="preserve"> </w:t>
            </w:r>
            <w:r>
              <w:rPr>
                <w:sz w:val="26"/>
              </w:rPr>
              <w:t>выбору</w:t>
            </w:r>
          </w:p>
        </w:tc>
        <w:tc>
          <w:tcPr>
            <w:tcW w:w="2376" w:type="dxa"/>
            <w:tcBorders>
              <w:right w:val="single" w:sz="6" w:space="0" w:color="000000"/>
            </w:tcBorders>
          </w:tcPr>
          <w:p w:rsidR="00B15A17" w:rsidRDefault="00B15A17">
            <w:pPr>
              <w:pStyle w:val="TableParagraph"/>
              <w:ind w:left="0"/>
              <w:rPr>
                <w:sz w:val="24"/>
              </w:rPr>
            </w:pPr>
          </w:p>
        </w:tc>
        <w:tc>
          <w:tcPr>
            <w:tcW w:w="2434" w:type="dxa"/>
            <w:tcBorders>
              <w:left w:val="single" w:sz="6" w:space="0" w:color="000000"/>
            </w:tcBorders>
          </w:tcPr>
          <w:p w:rsidR="00B15A17" w:rsidRDefault="00F034A4">
            <w:pPr>
              <w:pStyle w:val="TableParagraph"/>
              <w:spacing w:line="286" w:lineRule="exact"/>
              <w:ind w:left="105"/>
              <w:rPr>
                <w:sz w:val="26"/>
              </w:rPr>
            </w:pPr>
            <w:r>
              <w:rPr>
                <w:sz w:val="26"/>
              </w:rPr>
              <w:t>34</w:t>
            </w:r>
          </w:p>
        </w:tc>
        <w:tc>
          <w:tcPr>
            <w:tcW w:w="2882" w:type="dxa"/>
          </w:tcPr>
          <w:p w:rsidR="00B15A17" w:rsidRDefault="00F034A4">
            <w:pPr>
              <w:pStyle w:val="TableParagraph"/>
              <w:spacing w:line="286" w:lineRule="exact"/>
              <w:ind w:left="110"/>
              <w:rPr>
                <w:sz w:val="26"/>
              </w:rPr>
            </w:pPr>
            <w:r>
              <w:rPr>
                <w:sz w:val="26"/>
              </w:rPr>
              <w:t>34</w:t>
            </w:r>
          </w:p>
        </w:tc>
      </w:tr>
      <w:tr w:rsidR="00B15A17">
        <w:trPr>
          <w:trHeight w:val="297"/>
        </w:trPr>
        <w:tc>
          <w:tcPr>
            <w:tcW w:w="2374" w:type="dxa"/>
          </w:tcPr>
          <w:p w:rsidR="00B15A17" w:rsidRDefault="00F034A4">
            <w:pPr>
              <w:pStyle w:val="TableParagraph"/>
              <w:spacing w:line="277" w:lineRule="exact"/>
              <w:ind w:left="110"/>
              <w:rPr>
                <w:b/>
                <w:sz w:val="26"/>
              </w:rPr>
            </w:pPr>
            <w:r>
              <w:rPr>
                <w:b/>
                <w:sz w:val="26"/>
              </w:rPr>
              <w:t>Итого</w:t>
            </w:r>
          </w:p>
        </w:tc>
        <w:tc>
          <w:tcPr>
            <w:tcW w:w="2376" w:type="dxa"/>
            <w:tcBorders>
              <w:right w:val="single" w:sz="6" w:space="0" w:color="000000"/>
            </w:tcBorders>
          </w:tcPr>
          <w:p w:rsidR="00B15A17" w:rsidRDefault="00B15A17">
            <w:pPr>
              <w:pStyle w:val="TableParagraph"/>
              <w:ind w:left="0"/>
            </w:pPr>
          </w:p>
        </w:tc>
        <w:tc>
          <w:tcPr>
            <w:tcW w:w="2434" w:type="dxa"/>
            <w:tcBorders>
              <w:left w:val="single" w:sz="6" w:space="0" w:color="000000"/>
            </w:tcBorders>
          </w:tcPr>
          <w:p w:rsidR="00B15A17" w:rsidRDefault="00F034A4">
            <w:pPr>
              <w:pStyle w:val="TableParagraph"/>
              <w:spacing w:line="277" w:lineRule="exact"/>
              <w:ind w:left="660"/>
              <w:rPr>
                <w:sz w:val="26"/>
              </w:rPr>
            </w:pPr>
            <w:r>
              <w:rPr>
                <w:sz w:val="26"/>
              </w:rPr>
              <w:t>2170/2590</w:t>
            </w:r>
          </w:p>
        </w:tc>
        <w:tc>
          <w:tcPr>
            <w:tcW w:w="2882" w:type="dxa"/>
          </w:tcPr>
          <w:p w:rsidR="00B15A17" w:rsidRDefault="00F034A4">
            <w:pPr>
              <w:pStyle w:val="TableParagraph"/>
              <w:spacing w:line="277" w:lineRule="exact"/>
              <w:ind w:left="886"/>
              <w:rPr>
                <w:sz w:val="26"/>
              </w:rPr>
            </w:pPr>
            <w:r>
              <w:rPr>
                <w:sz w:val="26"/>
              </w:rPr>
              <w:t>2170/2590</w:t>
            </w:r>
          </w:p>
        </w:tc>
      </w:tr>
    </w:tbl>
    <w:p w:rsidR="00B15A17" w:rsidRDefault="00B15A17">
      <w:pPr>
        <w:pStyle w:val="a8"/>
        <w:spacing w:before="10"/>
        <w:ind w:left="0"/>
        <w:jc w:val="left"/>
        <w:rPr>
          <w:b/>
          <w:sz w:val="17"/>
        </w:rPr>
      </w:pPr>
    </w:p>
    <w:p w:rsidR="00B15A17" w:rsidRDefault="00F034A4">
      <w:pPr>
        <w:spacing w:before="89"/>
        <w:ind w:left="4619" w:right="706" w:hanging="3959"/>
        <w:rPr>
          <w:b/>
          <w:sz w:val="26"/>
        </w:rPr>
      </w:pPr>
      <w:r>
        <w:rPr>
          <w:b/>
          <w:sz w:val="26"/>
        </w:rPr>
        <w:t>Перспективный учебный план среднего общего образования МБОУ СОШ №21</w:t>
      </w:r>
      <w:r>
        <w:rPr>
          <w:b/>
          <w:spacing w:val="-62"/>
          <w:sz w:val="26"/>
        </w:rPr>
        <w:t xml:space="preserve"> </w:t>
      </w:r>
      <w:r>
        <w:rPr>
          <w:b/>
          <w:sz w:val="26"/>
        </w:rPr>
        <w:t>(недельный)</w:t>
      </w:r>
    </w:p>
    <w:p w:rsidR="00B15A17" w:rsidRDefault="00B15A17">
      <w:pPr>
        <w:pStyle w:val="a8"/>
        <w:spacing w:before="1"/>
        <w:ind w:left="0"/>
        <w:jc w:val="left"/>
        <w:rPr>
          <w:b/>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4"/>
        <w:gridCol w:w="2376"/>
        <w:gridCol w:w="1346"/>
        <w:gridCol w:w="1133"/>
        <w:gridCol w:w="1605"/>
        <w:gridCol w:w="1418"/>
      </w:tblGrid>
      <w:tr w:rsidR="00B15A17">
        <w:trPr>
          <w:trHeight w:val="297"/>
        </w:trPr>
        <w:tc>
          <w:tcPr>
            <w:tcW w:w="2374" w:type="dxa"/>
            <w:vMerge w:val="restart"/>
          </w:tcPr>
          <w:p w:rsidR="00B15A17" w:rsidRDefault="00F034A4">
            <w:pPr>
              <w:pStyle w:val="TableParagraph"/>
              <w:spacing w:line="298" w:lineRule="exact"/>
              <w:ind w:left="729" w:right="437" w:hanging="257"/>
              <w:rPr>
                <w:b/>
                <w:sz w:val="26"/>
              </w:rPr>
            </w:pPr>
            <w:r>
              <w:rPr>
                <w:b/>
                <w:sz w:val="26"/>
              </w:rPr>
              <w:t>Предметная</w:t>
            </w:r>
            <w:r>
              <w:rPr>
                <w:b/>
                <w:spacing w:val="-63"/>
                <w:sz w:val="26"/>
              </w:rPr>
              <w:t xml:space="preserve"> </w:t>
            </w:r>
            <w:r>
              <w:rPr>
                <w:b/>
                <w:sz w:val="26"/>
              </w:rPr>
              <w:t>область</w:t>
            </w:r>
          </w:p>
        </w:tc>
        <w:tc>
          <w:tcPr>
            <w:tcW w:w="2376" w:type="dxa"/>
            <w:vMerge w:val="restart"/>
            <w:tcBorders>
              <w:right w:val="single" w:sz="6" w:space="0" w:color="000000"/>
            </w:tcBorders>
          </w:tcPr>
          <w:p w:rsidR="00B15A17" w:rsidRDefault="00F034A4">
            <w:pPr>
              <w:pStyle w:val="TableParagraph"/>
              <w:spacing w:line="298" w:lineRule="exact"/>
              <w:ind w:left="131"/>
              <w:rPr>
                <w:b/>
                <w:sz w:val="26"/>
              </w:rPr>
            </w:pPr>
            <w:r>
              <w:rPr>
                <w:b/>
                <w:sz w:val="26"/>
              </w:rPr>
              <w:t>Учебный</w:t>
            </w:r>
            <w:r>
              <w:rPr>
                <w:b/>
                <w:spacing w:val="-4"/>
                <w:sz w:val="26"/>
              </w:rPr>
              <w:t xml:space="preserve"> </w:t>
            </w:r>
            <w:r>
              <w:rPr>
                <w:b/>
                <w:sz w:val="26"/>
              </w:rPr>
              <w:t>предмет</w:t>
            </w:r>
          </w:p>
        </w:tc>
        <w:tc>
          <w:tcPr>
            <w:tcW w:w="2479" w:type="dxa"/>
            <w:gridSpan w:val="2"/>
            <w:tcBorders>
              <w:left w:val="single" w:sz="6" w:space="0" w:color="000000"/>
            </w:tcBorders>
          </w:tcPr>
          <w:p w:rsidR="00B15A17" w:rsidRDefault="00F034A4">
            <w:pPr>
              <w:pStyle w:val="TableParagraph"/>
              <w:spacing w:line="277" w:lineRule="exact"/>
              <w:ind w:left="746"/>
              <w:rPr>
                <w:b/>
                <w:sz w:val="26"/>
              </w:rPr>
            </w:pPr>
            <w:r>
              <w:rPr>
                <w:b/>
                <w:sz w:val="26"/>
              </w:rPr>
              <w:t>10</w:t>
            </w:r>
            <w:r>
              <w:rPr>
                <w:b/>
                <w:spacing w:val="-5"/>
                <w:sz w:val="26"/>
              </w:rPr>
              <w:t xml:space="preserve"> </w:t>
            </w:r>
            <w:r>
              <w:rPr>
                <w:b/>
                <w:sz w:val="26"/>
              </w:rPr>
              <w:t>класс</w:t>
            </w:r>
          </w:p>
        </w:tc>
        <w:tc>
          <w:tcPr>
            <w:tcW w:w="3023" w:type="dxa"/>
            <w:gridSpan w:val="2"/>
          </w:tcPr>
          <w:p w:rsidR="00B15A17" w:rsidRDefault="00F034A4">
            <w:pPr>
              <w:pStyle w:val="TableParagraph"/>
              <w:spacing w:line="277" w:lineRule="exact"/>
              <w:ind w:left="1004" w:right="992"/>
              <w:jc w:val="center"/>
              <w:rPr>
                <w:b/>
                <w:sz w:val="26"/>
              </w:rPr>
            </w:pPr>
            <w:r>
              <w:rPr>
                <w:b/>
                <w:sz w:val="26"/>
              </w:rPr>
              <w:t>11</w:t>
            </w:r>
            <w:r>
              <w:rPr>
                <w:b/>
                <w:spacing w:val="-5"/>
                <w:sz w:val="26"/>
              </w:rPr>
              <w:t xml:space="preserve"> </w:t>
            </w:r>
            <w:r>
              <w:rPr>
                <w:b/>
                <w:sz w:val="26"/>
              </w:rPr>
              <w:t>класс</w:t>
            </w:r>
          </w:p>
        </w:tc>
      </w:tr>
      <w:tr w:rsidR="00B15A17">
        <w:trPr>
          <w:trHeight w:val="299"/>
        </w:trPr>
        <w:tc>
          <w:tcPr>
            <w:tcW w:w="2374" w:type="dxa"/>
            <w:vMerge/>
            <w:tcBorders>
              <w:top w:val="nil"/>
            </w:tcBorders>
          </w:tcPr>
          <w:p w:rsidR="00B15A17" w:rsidRDefault="00B15A17">
            <w:pPr>
              <w:rPr>
                <w:sz w:val="2"/>
                <w:szCs w:val="2"/>
              </w:rPr>
            </w:pPr>
          </w:p>
        </w:tc>
        <w:tc>
          <w:tcPr>
            <w:tcW w:w="2376" w:type="dxa"/>
            <w:vMerge/>
            <w:tcBorders>
              <w:top w:val="nil"/>
              <w:right w:val="single" w:sz="6" w:space="0" w:color="000000"/>
            </w:tcBorders>
          </w:tcPr>
          <w:p w:rsidR="00B15A17" w:rsidRDefault="00B15A17">
            <w:pPr>
              <w:rPr>
                <w:sz w:val="2"/>
                <w:szCs w:val="2"/>
              </w:rPr>
            </w:pPr>
          </w:p>
        </w:tc>
        <w:tc>
          <w:tcPr>
            <w:tcW w:w="1346" w:type="dxa"/>
            <w:tcBorders>
              <w:left w:val="single" w:sz="6" w:space="0" w:color="000000"/>
            </w:tcBorders>
          </w:tcPr>
          <w:p w:rsidR="00B15A17" w:rsidRDefault="00F034A4">
            <w:pPr>
              <w:pStyle w:val="TableParagraph"/>
              <w:spacing w:before="2" w:line="278" w:lineRule="exact"/>
              <w:ind w:left="4"/>
              <w:jc w:val="center"/>
              <w:rPr>
                <w:b/>
                <w:sz w:val="26"/>
              </w:rPr>
            </w:pPr>
            <w:r>
              <w:rPr>
                <w:b/>
                <w:w w:val="99"/>
                <w:sz w:val="26"/>
              </w:rPr>
              <w:t>Б</w:t>
            </w:r>
          </w:p>
        </w:tc>
        <w:tc>
          <w:tcPr>
            <w:tcW w:w="1133" w:type="dxa"/>
          </w:tcPr>
          <w:p w:rsidR="00B15A17" w:rsidRDefault="00F034A4">
            <w:pPr>
              <w:pStyle w:val="TableParagraph"/>
              <w:spacing w:before="2" w:line="278" w:lineRule="exact"/>
              <w:ind w:left="9"/>
              <w:jc w:val="center"/>
              <w:rPr>
                <w:b/>
                <w:sz w:val="26"/>
              </w:rPr>
            </w:pPr>
            <w:r>
              <w:rPr>
                <w:b/>
                <w:w w:val="99"/>
                <w:sz w:val="26"/>
              </w:rPr>
              <w:t>У</w:t>
            </w:r>
          </w:p>
        </w:tc>
        <w:tc>
          <w:tcPr>
            <w:tcW w:w="1605" w:type="dxa"/>
          </w:tcPr>
          <w:p w:rsidR="00B15A17" w:rsidRDefault="00F034A4">
            <w:pPr>
              <w:pStyle w:val="TableParagraph"/>
              <w:spacing w:before="2" w:line="278" w:lineRule="exact"/>
              <w:ind w:left="13"/>
              <w:jc w:val="center"/>
              <w:rPr>
                <w:b/>
                <w:sz w:val="26"/>
              </w:rPr>
            </w:pPr>
            <w:r>
              <w:rPr>
                <w:b/>
                <w:w w:val="99"/>
                <w:sz w:val="26"/>
              </w:rPr>
              <w:t>Б</w:t>
            </w:r>
          </w:p>
        </w:tc>
        <w:tc>
          <w:tcPr>
            <w:tcW w:w="1418" w:type="dxa"/>
          </w:tcPr>
          <w:p w:rsidR="00B15A17" w:rsidRDefault="00F034A4">
            <w:pPr>
              <w:pStyle w:val="TableParagraph"/>
              <w:spacing w:before="2" w:line="278" w:lineRule="exact"/>
              <w:ind w:left="14"/>
              <w:jc w:val="center"/>
              <w:rPr>
                <w:b/>
                <w:sz w:val="26"/>
              </w:rPr>
            </w:pPr>
            <w:r>
              <w:rPr>
                <w:b/>
                <w:w w:val="99"/>
                <w:sz w:val="26"/>
              </w:rPr>
              <w:t>У</w:t>
            </w:r>
          </w:p>
        </w:tc>
      </w:tr>
      <w:tr w:rsidR="00B15A17">
        <w:trPr>
          <w:trHeight w:val="299"/>
        </w:trPr>
        <w:tc>
          <w:tcPr>
            <w:tcW w:w="2374" w:type="dxa"/>
            <w:vMerge w:val="restart"/>
          </w:tcPr>
          <w:p w:rsidR="00B15A17" w:rsidRDefault="00F034A4">
            <w:pPr>
              <w:pStyle w:val="TableParagraph"/>
              <w:spacing w:line="291" w:lineRule="exact"/>
              <w:ind w:left="110"/>
              <w:rPr>
                <w:sz w:val="26"/>
              </w:rPr>
            </w:pPr>
            <w:r>
              <w:rPr>
                <w:sz w:val="26"/>
              </w:rPr>
              <w:t>Русский</w:t>
            </w:r>
            <w:r>
              <w:rPr>
                <w:spacing w:val="-3"/>
                <w:sz w:val="26"/>
              </w:rPr>
              <w:t xml:space="preserve"> </w:t>
            </w:r>
            <w:r>
              <w:rPr>
                <w:sz w:val="26"/>
              </w:rPr>
              <w:t>язык</w:t>
            </w:r>
            <w:r>
              <w:rPr>
                <w:spacing w:val="-4"/>
                <w:sz w:val="26"/>
              </w:rPr>
              <w:t xml:space="preserve"> </w:t>
            </w:r>
            <w:r>
              <w:rPr>
                <w:sz w:val="26"/>
              </w:rPr>
              <w:t>и</w:t>
            </w:r>
          </w:p>
          <w:p w:rsidR="00B15A17" w:rsidRDefault="00F034A4">
            <w:pPr>
              <w:pStyle w:val="TableParagraph"/>
              <w:spacing w:before="1" w:line="297" w:lineRule="exact"/>
              <w:ind w:left="110"/>
              <w:rPr>
                <w:sz w:val="26"/>
              </w:rPr>
            </w:pPr>
            <w:r>
              <w:rPr>
                <w:sz w:val="26"/>
              </w:rPr>
              <w:t>литература</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Русский</w:t>
            </w:r>
            <w:r>
              <w:rPr>
                <w:spacing w:val="-3"/>
                <w:sz w:val="26"/>
              </w:rPr>
              <w:t xml:space="preserve"> </w:t>
            </w:r>
            <w:r>
              <w:rPr>
                <w:sz w:val="26"/>
              </w:rPr>
              <w:t>язык</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1</w:t>
            </w:r>
          </w:p>
        </w:tc>
        <w:tc>
          <w:tcPr>
            <w:tcW w:w="1133" w:type="dxa"/>
          </w:tcPr>
          <w:p w:rsidR="00B15A17" w:rsidRDefault="00F034A4">
            <w:pPr>
              <w:pStyle w:val="TableParagraph"/>
              <w:spacing w:line="280" w:lineRule="exact"/>
              <w:ind w:left="108"/>
              <w:rPr>
                <w:sz w:val="26"/>
              </w:rPr>
            </w:pPr>
            <w:r>
              <w:rPr>
                <w:w w:val="99"/>
                <w:sz w:val="26"/>
              </w:rPr>
              <w:t>3</w:t>
            </w:r>
          </w:p>
        </w:tc>
        <w:tc>
          <w:tcPr>
            <w:tcW w:w="1605" w:type="dxa"/>
          </w:tcPr>
          <w:p w:rsidR="00B15A17" w:rsidRDefault="00F034A4">
            <w:pPr>
              <w:pStyle w:val="TableParagraph"/>
              <w:spacing w:line="280" w:lineRule="exact"/>
              <w:ind w:left="111"/>
              <w:rPr>
                <w:sz w:val="26"/>
              </w:rPr>
            </w:pPr>
            <w:r>
              <w:rPr>
                <w:w w:val="99"/>
                <w:sz w:val="26"/>
              </w:rPr>
              <w:t>1</w:t>
            </w:r>
          </w:p>
        </w:tc>
        <w:tc>
          <w:tcPr>
            <w:tcW w:w="1418" w:type="dxa"/>
          </w:tcPr>
          <w:p w:rsidR="00B15A17" w:rsidRDefault="00F034A4">
            <w:pPr>
              <w:pStyle w:val="TableParagraph"/>
              <w:spacing w:line="280" w:lineRule="exact"/>
              <w:ind w:left="112"/>
              <w:rPr>
                <w:sz w:val="26"/>
              </w:rPr>
            </w:pPr>
            <w:r>
              <w:rPr>
                <w:w w:val="99"/>
                <w:sz w:val="26"/>
              </w:rPr>
              <w:t>3</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Литература</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3</w:t>
            </w:r>
          </w:p>
        </w:tc>
        <w:tc>
          <w:tcPr>
            <w:tcW w:w="1133" w:type="dxa"/>
          </w:tcPr>
          <w:p w:rsidR="00B15A17" w:rsidRDefault="00F034A4">
            <w:pPr>
              <w:pStyle w:val="TableParagraph"/>
              <w:spacing w:line="280" w:lineRule="exact"/>
              <w:ind w:left="108"/>
              <w:rPr>
                <w:sz w:val="26"/>
              </w:rPr>
            </w:pPr>
            <w:r>
              <w:rPr>
                <w:w w:val="99"/>
                <w:sz w:val="26"/>
              </w:rPr>
              <w:t>6</w:t>
            </w:r>
          </w:p>
        </w:tc>
        <w:tc>
          <w:tcPr>
            <w:tcW w:w="1605" w:type="dxa"/>
          </w:tcPr>
          <w:p w:rsidR="00B15A17" w:rsidRDefault="00F034A4">
            <w:pPr>
              <w:pStyle w:val="TableParagraph"/>
              <w:spacing w:line="280" w:lineRule="exact"/>
              <w:ind w:left="111"/>
              <w:rPr>
                <w:sz w:val="26"/>
              </w:rPr>
            </w:pPr>
            <w:r>
              <w:rPr>
                <w:w w:val="99"/>
                <w:sz w:val="26"/>
              </w:rPr>
              <w:t>3</w:t>
            </w:r>
          </w:p>
        </w:tc>
        <w:tc>
          <w:tcPr>
            <w:tcW w:w="1418" w:type="dxa"/>
          </w:tcPr>
          <w:p w:rsidR="00B15A17" w:rsidRDefault="00F034A4">
            <w:pPr>
              <w:pStyle w:val="TableParagraph"/>
              <w:spacing w:line="280" w:lineRule="exact"/>
              <w:ind w:left="112"/>
              <w:rPr>
                <w:sz w:val="26"/>
              </w:rPr>
            </w:pPr>
            <w:r>
              <w:rPr>
                <w:w w:val="99"/>
                <w:sz w:val="26"/>
              </w:rPr>
              <w:t>6</w:t>
            </w:r>
          </w:p>
        </w:tc>
      </w:tr>
      <w:tr w:rsidR="00B15A17">
        <w:trPr>
          <w:trHeight w:val="597"/>
        </w:trPr>
        <w:tc>
          <w:tcPr>
            <w:tcW w:w="2374" w:type="dxa"/>
          </w:tcPr>
          <w:p w:rsidR="00B15A17" w:rsidRDefault="00F034A4">
            <w:pPr>
              <w:pStyle w:val="TableParagraph"/>
              <w:spacing w:line="291" w:lineRule="exact"/>
              <w:ind w:left="110"/>
              <w:rPr>
                <w:sz w:val="26"/>
              </w:rPr>
            </w:pPr>
            <w:r>
              <w:rPr>
                <w:sz w:val="26"/>
              </w:rPr>
              <w:t>Родной</w:t>
            </w:r>
            <w:r>
              <w:rPr>
                <w:spacing w:val="-3"/>
                <w:sz w:val="26"/>
              </w:rPr>
              <w:t xml:space="preserve"> </w:t>
            </w:r>
            <w:r>
              <w:rPr>
                <w:sz w:val="26"/>
              </w:rPr>
              <w:t>язык</w:t>
            </w:r>
            <w:r>
              <w:rPr>
                <w:spacing w:val="-5"/>
                <w:sz w:val="26"/>
              </w:rPr>
              <w:t xml:space="preserve"> </w:t>
            </w:r>
            <w:r>
              <w:rPr>
                <w:sz w:val="26"/>
              </w:rPr>
              <w:t>и</w:t>
            </w:r>
          </w:p>
          <w:p w:rsidR="00B15A17" w:rsidRDefault="00F034A4">
            <w:pPr>
              <w:pStyle w:val="TableParagraph"/>
              <w:spacing w:line="287" w:lineRule="exact"/>
              <w:ind w:left="110"/>
              <w:rPr>
                <w:sz w:val="26"/>
              </w:rPr>
            </w:pPr>
            <w:r>
              <w:rPr>
                <w:sz w:val="26"/>
              </w:rPr>
              <w:t>родная</w:t>
            </w:r>
            <w:r>
              <w:rPr>
                <w:spacing w:val="-2"/>
                <w:sz w:val="26"/>
              </w:rPr>
              <w:t xml:space="preserve"> </w:t>
            </w:r>
            <w:r>
              <w:rPr>
                <w:sz w:val="26"/>
              </w:rPr>
              <w:t>литература</w:t>
            </w: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Родной</w:t>
            </w:r>
            <w:r>
              <w:rPr>
                <w:spacing w:val="-4"/>
                <w:sz w:val="26"/>
              </w:rPr>
              <w:t xml:space="preserve"> </w:t>
            </w:r>
            <w:r>
              <w:rPr>
                <w:sz w:val="26"/>
              </w:rPr>
              <w:t>язык</w:t>
            </w:r>
          </w:p>
          <w:p w:rsidR="00B15A17" w:rsidRDefault="00F034A4">
            <w:pPr>
              <w:pStyle w:val="TableParagraph"/>
              <w:spacing w:line="287" w:lineRule="exact"/>
              <w:ind w:left="110"/>
              <w:rPr>
                <w:sz w:val="26"/>
              </w:rPr>
            </w:pPr>
            <w:r>
              <w:rPr>
                <w:sz w:val="26"/>
              </w:rPr>
              <w:t>(русский)</w:t>
            </w:r>
          </w:p>
        </w:tc>
        <w:tc>
          <w:tcPr>
            <w:tcW w:w="1346" w:type="dxa"/>
            <w:tcBorders>
              <w:left w:val="single" w:sz="6" w:space="0" w:color="000000"/>
            </w:tcBorders>
          </w:tcPr>
          <w:p w:rsidR="00B15A17" w:rsidRDefault="00F034A4">
            <w:pPr>
              <w:pStyle w:val="TableParagraph"/>
              <w:spacing w:line="291" w:lineRule="exact"/>
              <w:ind w:left="105"/>
              <w:rPr>
                <w:sz w:val="26"/>
              </w:rPr>
            </w:pPr>
            <w:r>
              <w:rPr>
                <w:w w:val="99"/>
                <w:sz w:val="26"/>
              </w:rPr>
              <w:t>1</w:t>
            </w:r>
          </w:p>
        </w:tc>
        <w:tc>
          <w:tcPr>
            <w:tcW w:w="1133" w:type="dxa"/>
          </w:tcPr>
          <w:p w:rsidR="00B15A17" w:rsidRDefault="00F034A4">
            <w:pPr>
              <w:pStyle w:val="TableParagraph"/>
              <w:spacing w:line="291" w:lineRule="exact"/>
              <w:ind w:left="108"/>
              <w:rPr>
                <w:sz w:val="26"/>
              </w:rPr>
            </w:pPr>
            <w:r>
              <w:rPr>
                <w:w w:val="99"/>
                <w:sz w:val="26"/>
              </w:rPr>
              <w:t>-</w:t>
            </w:r>
          </w:p>
        </w:tc>
        <w:tc>
          <w:tcPr>
            <w:tcW w:w="1605" w:type="dxa"/>
          </w:tcPr>
          <w:p w:rsidR="00B15A17" w:rsidRDefault="00F034A4">
            <w:pPr>
              <w:pStyle w:val="TableParagraph"/>
              <w:spacing w:line="291" w:lineRule="exact"/>
              <w:ind w:left="111"/>
              <w:rPr>
                <w:sz w:val="26"/>
              </w:rPr>
            </w:pPr>
            <w:r>
              <w:rPr>
                <w:w w:val="99"/>
                <w:sz w:val="26"/>
              </w:rPr>
              <w:t>1</w:t>
            </w:r>
          </w:p>
        </w:tc>
        <w:tc>
          <w:tcPr>
            <w:tcW w:w="1418" w:type="dxa"/>
          </w:tcPr>
          <w:p w:rsidR="00B15A17" w:rsidRDefault="00F034A4">
            <w:pPr>
              <w:pStyle w:val="TableParagraph"/>
              <w:spacing w:line="291" w:lineRule="exact"/>
              <w:ind w:left="112"/>
              <w:rPr>
                <w:sz w:val="26"/>
              </w:rPr>
            </w:pPr>
            <w:r>
              <w:rPr>
                <w:w w:val="99"/>
                <w:sz w:val="26"/>
              </w:rPr>
              <w:t>-</w:t>
            </w:r>
          </w:p>
        </w:tc>
      </w:tr>
      <w:tr w:rsidR="00B15A17">
        <w:trPr>
          <w:trHeight w:val="299"/>
        </w:trPr>
        <w:tc>
          <w:tcPr>
            <w:tcW w:w="2374" w:type="dxa"/>
            <w:vMerge w:val="restart"/>
          </w:tcPr>
          <w:p w:rsidR="00B15A17" w:rsidRDefault="00F034A4">
            <w:pPr>
              <w:pStyle w:val="TableParagraph"/>
              <w:spacing w:line="291" w:lineRule="exact"/>
              <w:ind w:left="110"/>
              <w:rPr>
                <w:sz w:val="26"/>
              </w:rPr>
            </w:pPr>
            <w:r>
              <w:rPr>
                <w:sz w:val="26"/>
              </w:rPr>
              <w:t>Математика</w:t>
            </w:r>
            <w:r>
              <w:rPr>
                <w:spacing w:val="-4"/>
                <w:sz w:val="26"/>
              </w:rPr>
              <w:t xml:space="preserve"> </w:t>
            </w:r>
            <w:r>
              <w:rPr>
                <w:sz w:val="26"/>
              </w:rPr>
              <w:t>и</w:t>
            </w:r>
          </w:p>
          <w:p w:rsidR="00B15A17" w:rsidRDefault="00F034A4">
            <w:pPr>
              <w:pStyle w:val="TableParagraph"/>
              <w:spacing w:before="1" w:line="295" w:lineRule="exact"/>
              <w:ind w:left="110"/>
              <w:rPr>
                <w:sz w:val="26"/>
              </w:rPr>
            </w:pPr>
            <w:r>
              <w:rPr>
                <w:sz w:val="26"/>
              </w:rPr>
              <w:t>информатика</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Математика</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5</w:t>
            </w:r>
          </w:p>
        </w:tc>
        <w:tc>
          <w:tcPr>
            <w:tcW w:w="1133" w:type="dxa"/>
          </w:tcPr>
          <w:p w:rsidR="00B15A17" w:rsidRDefault="00F034A4">
            <w:pPr>
              <w:pStyle w:val="TableParagraph"/>
              <w:spacing w:line="280" w:lineRule="exact"/>
              <w:ind w:left="108"/>
              <w:rPr>
                <w:sz w:val="26"/>
              </w:rPr>
            </w:pPr>
            <w:r>
              <w:rPr>
                <w:w w:val="99"/>
                <w:sz w:val="26"/>
              </w:rPr>
              <w:t>6</w:t>
            </w:r>
          </w:p>
        </w:tc>
        <w:tc>
          <w:tcPr>
            <w:tcW w:w="1605" w:type="dxa"/>
          </w:tcPr>
          <w:p w:rsidR="00B15A17" w:rsidRDefault="00F034A4">
            <w:pPr>
              <w:pStyle w:val="TableParagraph"/>
              <w:spacing w:line="280" w:lineRule="exact"/>
              <w:ind w:left="111"/>
              <w:rPr>
                <w:sz w:val="26"/>
              </w:rPr>
            </w:pPr>
            <w:r>
              <w:rPr>
                <w:w w:val="99"/>
                <w:sz w:val="26"/>
              </w:rPr>
              <w:t>5</w:t>
            </w:r>
          </w:p>
        </w:tc>
        <w:tc>
          <w:tcPr>
            <w:tcW w:w="1418" w:type="dxa"/>
          </w:tcPr>
          <w:p w:rsidR="00B15A17" w:rsidRDefault="00F034A4">
            <w:pPr>
              <w:pStyle w:val="TableParagraph"/>
              <w:spacing w:line="280" w:lineRule="exact"/>
              <w:ind w:left="112"/>
              <w:rPr>
                <w:sz w:val="26"/>
              </w:rPr>
            </w:pPr>
            <w:r>
              <w:rPr>
                <w:w w:val="99"/>
                <w:sz w:val="26"/>
              </w:rPr>
              <w:t>6</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Информатика</w:t>
            </w:r>
          </w:p>
        </w:tc>
        <w:tc>
          <w:tcPr>
            <w:tcW w:w="1346" w:type="dxa"/>
            <w:tcBorders>
              <w:left w:val="single" w:sz="6" w:space="0" w:color="000000"/>
            </w:tcBorders>
          </w:tcPr>
          <w:p w:rsidR="00B15A17" w:rsidRDefault="00F034A4">
            <w:pPr>
              <w:pStyle w:val="TableParagraph"/>
              <w:spacing w:line="277" w:lineRule="exact"/>
              <w:ind w:left="105"/>
              <w:rPr>
                <w:sz w:val="26"/>
              </w:rPr>
            </w:pPr>
            <w:r>
              <w:rPr>
                <w:w w:val="99"/>
                <w:sz w:val="26"/>
              </w:rPr>
              <w:t>1</w:t>
            </w:r>
          </w:p>
        </w:tc>
        <w:tc>
          <w:tcPr>
            <w:tcW w:w="1133" w:type="dxa"/>
          </w:tcPr>
          <w:p w:rsidR="00B15A17" w:rsidRDefault="00F034A4">
            <w:pPr>
              <w:pStyle w:val="TableParagraph"/>
              <w:spacing w:line="277" w:lineRule="exact"/>
              <w:ind w:left="108"/>
              <w:rPr>
                <w:sz w:val="26"/>
              </w:rPr>
            </w:pPr>
            <w:r>
              <w:rPr>
                <w:w w:val="99"/>
                <w:sz w:val="26"/>
              </w:rPr>
              <w:t>4</w:t>
            </w:r>
          </w:p>
        </w:tc>
        <w:tc>
          <w:tcPr>
            <w:tcW w:w="1605" w:type="dxa"/>
          </w:tcPr>
          <w:p w:rsidR="00B15A17" w:rsidRDefault="00F034A4">
            <w:pPr>
              <w:pStyle w:val="TableParagraph"/>
              <w:spacing w:line="277" w:lineRule="exact"/>
              <w:ind w:left="111"/>
              <w:rPr>
                <w:sz w:val="26"/>
              </w:rPr>
            </w:pPr>
            <w:r>
              <w:rPr>
                <w:w w:val="99"/>
                <w:sz w:val="26"/>
              </w:rPr>
              <w:t>1</w:t>
            </w:r>
          </w:p>
        </w:tc>
        <w:tc>
          <w:tcPr>
            <w:tcW w:w="1418" w:type="dxa"/>
          </w:tcPr>
          <w:p w:rsidR="00B15A17" w:rsidRDefault="00F034A4">
            <w:pPr>
              <w:pStyle w:val="TableParagraph"/>
              <w:spacing w:line="277" w:lineRule="exact"/>
              <w:ind w:left="112"/>
              <w:rPr>
                <w:sz w:val="26"/>
              </w:rPr>
            </w:pPr>
            <w:r>
              <w:rPr>
                <w:w w:val="99"/>
                <w:sz w:val="26"/>
              </w:rPr>
              <w:t>4</w:t>
            </w:r>
          </w:p>
        </w:tc>
      </w:tr>
      <w:tr w:rsidR="00B15A17">
        <w:trPr>
          <w:trHeight w:val="599"/>
        </w:trPr>
        <w:tc>
          <w:tcPr>
            <w:tcW w:w="2374" w:type="dxa"/>
          </w:tcPr>
          <w:p w:rsidR="00B15A17" w:rsidRDefault="00F034A4">
            <w:pPr>
              <w:pStyle w:val="TableParagraph"/>
              <w:spacing w:line="293" w:lineRule="exact"/>
              <w:ind w:left="110"/>
              <w:rPr>
                <w:sz w:val="26"/>
              </w:rPr>
            </w:pPr>
            <w:r>
              <w:rPr>
                <w:sz w:val="26"/>
              </w:rPr>
              <w:t>Иностранные</w:t>
            </w:r>
          </w:p>
          <w:p w:rsidR="00B15A17" w:rsidRDefault="00F034A4">
            <w:pPr>
              <w:pStyle w:val="TableParagraph"/>
              <w:spacing w:line="287" w:lineRule="exact"/>
              <w:ind w:left="110"/>
              <w:rPr>
                <w:sz w:val="26"/>
              </w:rPr>
            </w:pPr>
            <w:r>
              <w:rPr>
                <w:sz w:val="26"/>
              </w:rPr>
              <w:t>языки</w:t>
            </w:r>
          </w:p>
        </w:tc>
        <w:tc>
          <w:tcPr>
            <w:tcW w:w="2376" w:type="dxa"/>
            <w:tcBorders>
              <w:right w:val="single" w:sz="6" w:space="0" w:color="000000"/>
            </w:tcBorders>
          </w:tcPr>
          <w:p w:rsidR="00B15A17" w:rsidRDefault="00F034A4">
            <w:pPr>
              <w:pStyle w:val="TableParagraph"/>
              <w:spacing w:line="293" w:lineRule="exact"/>
              <w:ind w:left="110"/>
              <w:rPr>
                <w:sz w:val="26"/>
              </w:rPr>
            </w:pPr>
            <w:r>
              <w:rPr>
                <w:sz w:val="26"/>
              </w:rPr>
              <w:t>Иностранный</w:t>
            </w:r>
            <w:r>
              <w:rPr>
                <w:spacing w:val="-7"/>
                <w:sz w:val="26"/>
              </w:rPr>
              <w:t xml:space="preserve"> </w:t>
            </w:r>
            <w:r>
              <w:rPr>
                <w:sz w:val="26"/>
              </w:rPr>
              <w:t>язык</w:t>
            </w:r>
          </w:p>
          <w:p w:rsidR="00B15A17" w:rsidRDefault="00F034A4">
            <w:pPr>
              <w:pStyle w:val="TableParagraph"/>
              <w:spacing w:line="287" w:lineRule="exact"/>
              <w:ind w:left="110"/>
              <w:rPr>
                <w:sz w:val="26"/>
              </w:rPr>
            </w:pPr>
            <w:r>
              <w:rPr>
                <w:sz w:val="26"/>
              </w:rPr>
              <w:t>(английский)</w:t>
            </w:r>
          </w:p>
        </w:tc>
        <w:tc>
          <w:tcPr>
            <w:tcW w:w="1346" w:type="dxa"/>
            <w:tcBorders>
              <w:left w:val="single" w:sz="6" w:space="0" w:color="000000"/>
            </w:tcBorders>
          </w:tcPr>
          <w:p w:rsidR="00B15A17" w:rsidRDefault="00F034A4">
            <w:pPr>
              <w:pStyle w:val="TableParagraph"/>
              <w:spacing w:line="294" w:lineRule="exact"/>
              <w:ind w:left="105"/>
              <w:rPr>
                <w:sz w:val="26"/>
              </w:rPr>
            </w:pPr>
            <w:r>
              <w:rPr>
                <w:w w:val="99"/>
                <w:sz w:val="26"/>
              </w:rPr>
              <w:t>3</w:t>
            </w:r>
          </w:p>
        </w:tc>
        <w:tc>
          <w:tcPr>
            <w:tcW w:w="1133" w:type="dxa"/>
          </w:tcPr>
          <w:p w:rsidR="00B15A17" w:rsidRDefault="00F034A4">
            <w:pPr>
              <w:pStyle w:val="TableParagraph"/>
              <w:spacing w:line="294" w:lineRule="exact"/>
              <w:ind w:left="108"/>
              <w:rPr>
                <w:sz w:val="26"/>
              </w:rPr>
            </w:pPr>
            <w:r>
              <w:rPr>
                <w:w w:val="99"/>
                <w:sz w:val="26"/>
              </w:rPr>
              <w:t>6</w:t>
            </w:r>
          </w:p>
        </w:tc>
        <w:tc>
          <w:tcPr>
            <w:tcW w:w="1605" w:type="dxa"/>
          </w:tcPr>
          <w:p w:rsidR="00B15A17" w:rsidRDefault="00F034A4">
            <w:pPr>
              <w:pStyle w:val="TableParagraph"/>
              <w:spacing w:line="294" w:lineRule="exact"/>
              <w:ind w:left="111"/>
              <w:rPr>
                <w:sz w:val="26"/>
              </w:rPr>
            </w:pPr>
            <w:r>
              <w:rPr>
                <w:w w:val="99"/>
                <w:sz w:val="26"/>
              </w:rPr>
              <w:t>3</w:t>
            </w:r>
          </w:p>
        </w:tc>
        <w:tc>
          <w:tcPr>
            <w:tcW w:w="1418" w:type="dxa"/>
          </w:tcPr>
          <w:p w:rsidR="00B15A17" w:rsidRDefault="00F034A4">
            <w:pPr>
              <w:pStyle w:val="TableParagraph"/>
              <w:spacing w:line="294" w:lineRule="exact"/>
              <w:ind w:left="112"/>
              <w:rPr>
                <w:sz w:val="26"/>
              </w:rPr>
            </w:pPr>
            <w:r>
              <w:rPr>
                <w:w w:val="99"/>
                <w:sz w:val="26"/>
              </w:rPr>
              <w:t>6</w:t>
            </w:r>
          </w:p>
        </w:tc>
      </w:tr>
      <w:tr w:rsidR="00B15A17">
        <w:trPr>
          <w:trHeight w:val="299"/>
        </w:trPr>
        <w:tc>
          <w:tcPr>
            <w:tcW w:w="2374" w:type="dxa"/>
            <w:vMerge w:val="restart"/>
          </w:tcPr>
          <w:p w:rsidR="00B15A17" w:rsidRDefault="00F034A4">
            <w:pPr>
              <w:pStyle w:val="TableParagraph"/>
              <w:ind w:left="110" w:right="437"/>
              <w:rPr>
                <w:sz w:val="26"/>
              </w:rPr>
            </w:pPr>
            <w:r>
              <w:rPr>
                <w:w w:val="95"/>
                <w:sz w:val="26"/>
              </w:rPr>
              <w:t>Естественные</w:t>
            </w:r>
            <w:r>
              <w:rPr>
                <w:spacing w:val="1"/>
                <w:w w:val="95"/>
                <w:sz w:val="26"/>
              </w:rPr>
              <w:t xml:space="preserve"> </w:t>
            </w:r>
            <w:r>
              <w:rPr>
                <w:sz w:val="26"/>
              </w:rPr>
              <w:t>науки</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Биология</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1</w:t>
            </w:r>
          </w:p>
        </w:tc>
        <w:tc>
          <w:tcPr>
            <w:tcW w:w="1133" w:type="dxa"/>
          </w:tcPr>
          <w:p w:rsidR="00B15A17" w:rsidRDefault="00F034A4">
            <w:pPr>
              <w:pStyle w:val="TableParagraph"/>
              <w:spacing w:line="280" w:lineRule="exact"/>
              <w:ind w:left="108"/>
              <w:rPr>
                <w:sz w:val="26"/>
              </w:rPr>
            </w:pPr>
            <w:r>
              <w:rPr>
                <w:w w:val="99"/>
                <w:sz w:val="26"/>
              </w:rPr>
              <w:t>3</w:t>
            </w:r>
          </w:p>
        </w:tc>
        <w:tc>
          <w:tcPr>
            <w:tcW w:w="1605" w:type="dxa"/>
          </w:tcPr>
          <w:p w:rsidR="00B15A17" w:rsidRDefault="00F034A4">
            <w:pPr>
              <w:pStyle w:val="TableParagraph"/>
              <w:spacing w:line="280" w:lineRule="exact"/>
              <w:ind w:left="111"/>
              <w:rPr>
                <w:sz w:val="26"/>
              </w:rPr>
            </w:pPr>
            <w:r>
              <w:rPr>
                <w:w w:val="99"/>
                <w:sz w:val="26"/>
              </w:rPr>
              <w:t>1</w:t>
            </w:r>
          </w:p>
        </w:tc>
        <w:tc>
          <w:tcPr>
            <w:tcW w:w="1418" w:type="dxa"/>
          </w:tcPr>
          <w:p w:rsidR="00B15A17" w:rsidRDefault="00F034A4">
            <w:pPr>
              <w:pStyle w:val="TableParagraph"/>
              <w:spacing w:line="280" w:lineRule="exact"/>
              <w:ind w:left="112"/>
              <w:rPr>
                <w:sz w:val="26"/>
              </w:rPr>
            </w:pPr>
            <w:r>
              <w:rPr>
                <w:w w:val="99"/>
                <w:sz w:val="26"/>
              </w:rPr>
              <w:t>3</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Химия</w:t>
            </w:r>
          </w:p>
        </w:tc>
        <w:tc>
          <w:tcPr>
            <w:tcW w:w="1346" w:type="dxa"/>
            <w:tcBorders>
              <w:left w:val="single" w:sz="6" w:space="0" w:color="000000"/>
            </w:tcBorders>
          </w:tcPr>
          <w:p w:rsidR="00B15A17" w:rsidRDefault="00F034A4">
            <w:pPr>
              <w:pStyle w:val="TableParagraph"/>
              <w:spacing w:line="277" w:lineRule="exact"/>
              <w:ind w:left="105"/>
              <w:rPr>
                <w:sz w:val="26"/>
              </w:rPr>
            </w:pPr>
            <w:r>
              <w:rPr>
                <w:w w:val="99"/>
                <w:sz w:val="26"/>
              </w:rPr>
              <w:t>1</w:t>
            </w:r>
          </w:p>
        </w:tc>
        <w:tc>
          <w:tcPr>
            <w:tcW w:w="1133" w:type="dxa"/>
          </w:tcPr>
          <w:p w:rsidR="00B15A17" w:rsidRDefault="00F034A4">
            <w:pPr>
              <w:pStyle w:val="TableParagraph"/>
              <w:spacing w:line="277" w:lineRule="exact"/>
              <w:ind w:left="108"/>
              <w:rPr>
                <w:sz w:val="26"/>
              </w:rPr>
            </w:pPr>
            <w:r>
              <w:rPr>
                <w:w w:val="99"/>
                <w:sz w:val="26"/>
              </w:rPr>
              <w:t>4</w:t>
            </w:r>
          </w:p>
        </w:tc>
        <w:tc>
          <w:tcPr>
            <w:tcW w:w="1605" w:type="dxa"/>
          </w:tcPr>
          <w:p w:rsidR="00B15A17" w:rsidRDefault="00F034A4">
            <w:pPr>
              <w:pStyle w:val="TableParagraph"/>
              <w:spacing w:line="277" w:lineRule="exact"/>
              <w:ind w:left="111"/>
              <w:rPr>
                <w:sz w:val="26"/>
              </w:rPr>
            </w:pPr>
            <w:r>
              <w:rPr>
                <w:w w:val="99"/>
                <w:sz w:val="26"/>
              </w:rPr>
              <w:t>1</w:t>
            </w:r>
          </w:p>
        </w:tc>
        <w:tc>
          <w:tcPr>
            <w:tcW w:w="1418" w:type="dxa"/>
          </w:tcPr>
          <w:p w:rsidR="00B15A17" w:rsidRDefault="00F034A4">
            <w:pPr>
              <w:pStyle w:val="TableParagraph"/>
              <w:spacing w:line="277" w:lineRule="exact"/>
              <w:ind w:left="112"/>
              <w:rPr>
                <w:sz w:val="26"/>
              </w:rPr>
            </w:pPr>
            <w:r>
              <w:rPr>
                <w:w w:val="99"/>
                <w:sz w:val="26"/>
              </w:rPr>
              <w:t>4</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Физика</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2</w:t>
            </w:r>
          </w:p>
        </w:tc>
        <w:tc>
          <w:tcPr>
            <w:tcW w:w="1133" w:type="dxa"/>
          </w:tcPr>
          <w:p w:rsidR="00B15A17" w:rsidRDefault="00F034A4">
            <w:pPr>
              <w:pStyle w:val="TableParagraph"/>
              <w:spacing w:line="280" w:lineRule="exact"/>
              <w:ind w:left="108"/>
              <w:rPr>
                <w:sz w:val="26"/>
              </w:rPr>
            </w:pPr>
            <w:r>
              <w:rPr>
                <w:w w:val="99"/>
                <w:sz w:val="26"/>
              </w:rPr>
              <w:t>5</w:t>
            </w:r>
          </w:p>
        </w:tc>
        <w:tc>
          <w:tcPr>
            <w:tcW w:w="1605" w:type="dxa"/>
          </w:tcPr>
          <w:p w:rsidR="00B15A17" w:rsidRDefault="00F034A4">
            <w:pPr>
              <w:pStyle w:val="TableParagraph"/>
              <w:spacing w:line="280" w:lineRule="exact"/>
              <w:ind w:left="111"/>
              <w:rPr>
                <w:sz w:val="26"/>
              </w:rPr>
            </w:pPr>
            <w:r>
              <w:rPr>
                <w:w w:val="99"/>
                <w:sz w:val="26"/>
              </w:rPr>
              <w:t>2</w:t>
            </w:r>
          </w:p>
        </w:tc>
        <w:tc>
          <w:tcPr>
            <w:tcW w:w="1418" w:type="dxa"/>
          </w:tcPr>
          <w:p w:rsidR="00B15A17" w:rsidRDefault="00F034A4">
            <w:pPr>
              <w:pStyle w:val="TableParagraph"/>
              <w:spacing w:line="280" w:lineRule="exact"/>
              <w:ind w:left="112"/>
              <w:rPr>
                <w:sz w:val="26"/>
              </w:rPr>
            </w:pPr>
            <w:r>
              <w:rPr>
                <w:w w:val="99"/>
                <w:sz w:val="26"/>
              </w:rPr>
              <w:t>5</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Астрономия</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1</w:t>
            </w:r>
          </w:p>
        </w:tc>
        <w:tc>
          <w:tcPr>
            <w:tcW w:w="1133" w:type="dxa"/>
          </w:tcPr>
          <w:p w:rsidR="00B15A17" w:rsidRDefault="00F034A4">
            <w:pPr>
              <w:pStyle w:val="TableParagraph"/>
              <w:spacing w:line="280" w:lineRule="exact"/>
              <w:ind w:left="108"/>
              <w:rPr>
                <w:sz w:val="26"/>
              </w:rPr>
            </w:pPr>
            <w:r>
              <w:rPr>
                <w:w w:val="99"/>
                <w:sz w:val="26"/>
              </w:rPr>
              <w:t>-</w:t>
            </w:r>
          </w:p>
        </w:tc>
        <w:tc>
          <w:tcPr>
            <w:tcW w:w="1605" w:type="dxa"/>
          </w:tcPr>
          <w:p w:rsidR="00B15A17" w:rsidRDefault="00F034A4">
            <w:pPr>
              <w:pStyle w:val="TableParagraph"/>
              <w:spacing w:line="280" w:lineRule="exact"/>
              <w:ind w:left="111"/>
              <w:rPr>
                <w:sz w:val="26"/>
              </w:rPr>
            </w:pPr>
            <w:r>
              <w:rPr>
                <w:w w:val="99"/>
                <w:sz w:val="26"/>
              </w:rPr>
              <w:t>0</w:t>
            </w:r>
          </w:p>
        </w:tc>
        <w:tc>
          <w:tcPr>
            <w:tcW w:w="1418" w:type="dxa"/>
          </w:tcPr>
          <w:p w:rsidR="00B15A17" w:rsidRDefault="00F034A4">
            <w:pPr>
              <w:pStyle w:val="TableParagraph"/>
              <w:spacing w:line="280" w:lineRule="exact"/>
              <w:ind w:left="112"/>
              <w:rPr>
                <w:sz w:val="26"/>
              </w:rPr>
            </w:pPr>
            <w:r>
              <w:rPr>
                <w:w w:val="99"/>
                <w:sz w:val="26"/>
              </w:rPr>
              <w:t>-</w:t>
            </w:r>
          </w:p>
        </w:tc>
      </w:tr>
      <w:tr w:rsidR="00B15A17">
        <w:trPr>
          <w:trHeight w:val="299"/>
        </w:trPr>
        <w:tc>
          <w:tcPr>
            <w:tcW w:w="2374" w:type="dxa"/>
            <w:vMerge w:val="restart"/>
          </w:tcPr>
          <w:p w:rsidR="00B15A17" w:rsidRDefault="00F034A4">
            <w:pPr>
              <w:pStyle w:val="TableParagraph"/>
              <w:ind w:left="110" w:right="574"/>
              <w:rPr>
                <w:sz w:val="26"/>
              </w:rPr>
            </w:pPr>
            <w:r>
              <w:rPr>
                <w:spacing w:val="-1"/>
                <w:sz w:val="26"/>
              </w:rPr>
              <w:t>Общественные</w:t>
            </w:r>
            <w:r>
              <w:rPr>
                <w:spacing w:val="-62"/>
                <w:sz w:val="26"/>
              </w:rPr>
              <w:t xml:space="preserve"> </w:t>
            </w:r>
            <w:r>
              <w:rPr>
                <w:sz w:val="26"/>
              </w:rPr>
              <w:t>науки</w:t>
            </w: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История</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2</w:t>
            </w:r>
          </w:p>
        </w:tc>
        <w:tc>
          <w:tcPr>
            <w:tcW w:w="1133" w:type="dxa"/>
          </w:tcPr>
          <w:p w:rsidR="00B15A17" w:rsidRDefault="00F034A4">
            <w:pPr>
              <w:pStyle w:val="TableParagraph"/>
              <w:spacing w:line="280" w:lineRule="exact"/>
              <w:ind w:left="108"/>
              <w:rPr>
                <w:sz w:val="26"/>
              </w:rPr>
            </w:pPr>
            <w:r>
              <w:rPr>
                <w:w w:val="99"/>
                <w:sz w:val="26"/>
              </w:rPr>
              <w:t>4</w:t>
            </w:r>
          </w:p>
        </w:tc>
        <w:tc>
          <w:tcPr>
            <w:tcW w:w="1605" w:type="dxa"/>
          </w:tcPr>
          <w:p w:rsidR="00B15A17" w:rsidRDefault="00F034A4">
            <w:pPr>
              <w:pStyle w:val="TableParagraph"/>
              <w:spacing w:line="280" w:lineRule="exact"/>
              <w:ind w:left="111"/>
              <w:rPr>
                <w:sz w:val="26"/>
              </w:rPr>
            </w:pPr>
            <w:r>
              <w:rPr>
                <w:w w:val="99"/>
                <w:sz w:val="26"/>
              </w:rPr>
              <w:t>2</w:t>
            </w:r>
          </w:p>
        </w:tc>
        <w:tc>
          <w:tcPr>
            <w:tcW w:w="1418" w:type="dxa"/>
          </w:tcPr>
          <w:p w:rsidR="00B15A17" w:rsidRDefault="00F034A4">
            <w:pPr>
              <w:pStyle w:val="TableParagraph"/>
              <w:spacing w:line="280" w:lineRule="exact"/>
              <w:ind w:left="112"/>
              <w:rPr>
                <w:sz w:val="26"/>
              </w:rPr>
            </w:pPr>
            <w:r>
              <w:rPr>
                <w:w w:val="99"/>
                <w:sz w:val="26"/>
              </w:rPr>
              <w:t>4</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Экономика</w:t>
            </w:r>
          </w:p>
        </w:tc>
        <w:tc>
          <w:tcPr>
            <w:tcW w:w="1346" w:type="dxa"/>
            <w:tcBorders>
              <w:left w:val="single" w:sz="6" w:space="0" w:color="000000"/>
            </w:tcBorders>
          </w:tcPr>
          <w:p w:rsidR="00B15A17" w:rsidRDefault="00F034A4">
            <w:pPr>
              <w:pStyle w:val="TableParagraph"/>
              <w:spacing w:line="277" w:lineRule="exact"/>
              <w:ind w:left="105"/>
              <w:rPr>
                <w:sz w:val="26"/>
              </w:rPr>
            </w:pPr>
            <w:r>
              <w:rPr>
                <w:w w:val="99"/>
                <w:sz w:val="26"/>
              </w:rPr>
              <w:t>1</w:t>
            </w:r>
          </w:p>
        </w:tc>
        <w:tc>
          <w:tcPr>
            <w:tcW w:w="1133" w:type="dxa"/>
          </w:tcPr>
          <w:p w:rsidR="00B15A17" w:rsidRDefault="00F034A4">
            <w:pPr>
              <w:pStyle w:val="TableParagraph"/>
              <w:spacing w:line="277" w:lineRule="exact"/>
              <w:ind w:left="108"/>
              <w:rPr>
                <w:sz w:val="26"/>
              </w:rPr>
            </w:pPr>
            <w:r>
              <w:rPr>
                <w:w w:val="99"/>
                <w:sz w:val="26"/>
              </w:rPr>
              <w:t>2</w:t>
            </w:r>
          </w:p>
        </w:tc>
        <w:tc>
          <w:tcPr>
            <w:tcW w:w="1605" w:type="dxa"/>
          </w:tcPr>
          <w:p w:rsidR="00B15A17" w:rsidRDefault="00F034A4">
            <w:pPr>
              <w:pStyle w:val="TableParagraph"/>
              <w:spacing w:line="277" w:lineRule="exact"/>
              <w:ind w:left="111"/>
              <w:rPr>
                <w:sz w:val="26"/>
              </w:rPr>
            </w:pPr>
            <w:r>
              <w:rPr>
                <w:w w:val="99"/>
                <w:sz w:val="26"/>
              </w:rPr>
              <w:t>1</w:t>
            </w:r>
          </w:p>
        </w:tc>
        <w:tc>
          <w:tcPr>
            <w:tcW w:w="1418" w:type="dxa"/>
          </w:tcPr>
          <w:p w:rsidR="00B15A17" w:rsidRDefault="00F034A4">
            <w:pPr>
              <w:pStyle w:val="TableParagraph"/>
              <w:spacing w:line="277" w:lineRule="exact"/>
              <w:ind w:left="112"/>
              <w:rPr>
                <w:sz w:val="26"/>
              </w:rPr>
            </w:pPr>
            <w:r>
              <w:rPr>
                <w:w w:val="99"/>
                <w:sz w:val="26"/>
              </w:rPr>
              <w:t>2</w:t>
            </w:r>
          </w:p>
        </w:tc>
      </w:tr>
      <w:tr w:rsidR="00B15A17">
        <w:trPr>
          <w:trHeight w:val="300"/>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Право</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1</w:t>
            </w:r>
          </w:p>
        </w:tc>
        <w:tc>
          <w:tcPr>
            <w:tcW w:w="1133" w:type="dxa"/>
          </w:tcPr>
          <w:p w:rsidR="00B15A17" w:rsidRDefault="00F034A4">
            <w:pPr>
              <w:pStyle w:val="TableParagraph"/>
              <w:spacing w:line="280" w:lineRule="exact"/>
              <w:ind w:left="108"/>
              <w:rPr>
                <w:sz w:val="26"/>
              </w:rPr>
            </w:pPr>
            <w:r>
              <w:rPr>
                <w:w w:val="99"/>
                <w:sz w:val="26"/>
              </w:rPr>
              <w:t>2</w:t>
            </w:r>
          </w:p>
        </w:tc>
        <w:tc>
          <w:tcPr>
            <w:tcW w:w="1605" w:type="dxa"/>
          </w:tcPr>
          <w:p w:rsidR="00B15A17" w:rsidRDefault="00F034A4">
            <w:pPr>
              <w:pStyle w:val="TableParagraph"/>
              <w:spacing w:line="280" w:lineRule="exact"/>
              <w:ind w:left="111"/>
              <w:rPr>
                <w:sz w:val="26"/>
              </w:rPr>
            </w:pPr>
            <w:r>
              <w:rPr>
                <w:w w:val="99"/>
                <w:sz w:val="26"/>
              </w:rPr>
              <w:t>1</w:t>
            </w:r>
          </w:p>
        </w:tc>
        <w:tc>
          <w:tcPr>
            <w:tcW w:w="1418" w:type="dxa"/>
          </w:tcPr>
          <w:p w:rsidR="00B15A17" w:rsidRDefault="00F034A4">
            <w:pPr>
              <w:pStyle w:val="TableParagraph"/>
              <w:spacing w:line="280" w:lineRule="exact"/>
              <w:ind w:left="112"/>
              <w:rPr>
                <w:sz w:val="26"/>
              </w:rPr>
            </w:pPr>
            <w:r>
              <w:rPr>
                <w:w w:val="99"/>
                <w:sz w:val="26"/>
              </w:rPr>
              <w:t>2</w:t>
            </w:r>
          </w:p>
        </w:tc>
      </w:tr>
      <w:tr w:rsidR="00B15A17">
        <w:trPr>
          <w:trHeight w:val="299"/>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80" w:lineRule="exact"/>
              <w:ind w:left="110"/>
              <w:rPr>
                <w:sz w:val="26"/>
              </w:rPr>
            </w:pPr>
            <w:r>
              <w:rPr>
                <w:sz w:val="26"/>
              </w:rPr>
              <w:t>Обществознание</w:t>
            </w:r>
          </w:p>
        </w:tc>
        <w:tc>
          <w:tcPr>
            <w:tcW w:w="1346" w:type="dxa"/>
            <w:tcBorders>
              <w:left w:val="single" w:sz="6" w:space="0" w:color="000000"/>
            </w:tcBorders>
          </w:tcPr>
          <w:p w:rsidR="00B15A17" w:rsidRDefault="00F034A4">
            <w:pPr>
              <w:pStyle w:val="TableParagraph"/>
              <w:spacing w:line="280" w:lineRule="exact"/>
              <w:ind w:left="105"/>
              <w:rPr>
                <w:sz w:val="26"/>
              </w:rPr>
            </w:pPr>
            <w:r>
              <w:rPr>
                <w:w w:val="99"/>
                <w:sz w:val="26"/>
              </w:rPr>
              <w:t>2</w:t>
            </w:r>
          </w:p>
        </w:tc>
        <w:tc>
          <w:tcPr>
            <w:tcW w:w="1133" w:type="dxa"/>
          </w:tcPr>
          <w:p w:rsidR="00B15A17" w:rsidRDefault="00F034A4">
            <w:pPr>
              <w:pStyle w:val="TableParagraph"/>
              <w:spacing w:line="280" w:lineRule="exact"/>
              <w:ind w:left="108"/>
              <w:rPr>
                <w:sz w:val="26"/>
              </w:rPr>
            </w:pPr>
            <w:r>
              <w:rPr>
                <w:w w:val="99"/>
                <w:sz w:val="26"/>
              </w:rPr>
              <w:t>-</w:t>
            </w:r>
          </w:p>
        </w:tc>
        <w:tc>
          <w:tcPr>
            <w:tcW w:w="1605" w:type="dxa"/>
          </w:tcPr>
          <w:p w:rsidR="00B15A17" w:rsidRDefault="00F034A4">
            <w:pPr>
              <w:pStyle w:val="TableParagraph"/>
              <w:spacing w:line="280" w:lineRule="exact"/>
              <w:ind w:left="111"/>
              <w:rPr>
                <w:sz w:val="26"/>
              </w:rPr>
            </w:pPr>
            <w:r>
              <w:rPr>
                <w:w w:val="99"/>
                <w:sz w:val="26"/>
              </w:rPr>
              <w:t>2</w:t>
            </w:r>
          </w:p>
        </w:tc>
        <w:tc>
          <w:tcPr>
            <w:tcW w:w="1418" w:type="dxa"/>
          </w:tcPr>
          <w:p w:rsidR="00B15A17" w:rsidRDefault="00F034A4">
            <w:pPr>
              <w:pStyle w:val="TableParagraph"/>
              <w:spacing w:line="280" w:lineRule="exact"/>
              <w:ind w:left="112"/>
              <w:rPr>
                <w:sz w:val="26"/>
              </w:rPr>
            </w:pPr>
            <w:r>
              <w:rPr>
                <w:w w:val="99"/>
                <w:sz w:val="26"/>
              </w:rPr>
              <w:t>-</w:t>
            </w:r>
          </w:p>
        </w:tc>
      </w:tr>
      <w:tr w:rsidR="00B15A17">
        <w:trPr>
          <w:trHeight w:val="2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77" w:lineRule="exact"/>
              <w:ind w:left="110"/>
              <w:rPr>
                <w:sz w:val="26"/>
              </w:rPr>
            </w:pPr>
            <w:r>
              <w:rPr>
                <w:sz w:val="26"/>
              </w:rPr>
              <w:t>География</w:t>
            </w:r>
          </w:p>
        </w:tc>
        <w:tc>
          <w:tcPr>
            <w:tcW w:w="1346" w:type="dxa"/>
            <w:tcBorders>
              <w:left w:val="single" w:sz="6" w:space="0" w:color="000000"/>
            </w:tcBorders>
          </w:tcPr>
          <w:p w:rsidR="00B15A17" w:rsidRDefault="00F034A4">
            <w:pPr>
              <w:pStyle w:val="TableParagraph"/>
              <w:spacing w:line="277" w:lineRule="exact"/>
              <w:ind w:left="105"/>
              <w:rPr>
                <w:sz w:val="26"/>
              </w:rPr>
            </w:pPr>
            <w:r>
              <w:rPr>
                <w:w w:val="99"/>
                <w:sz w:val="26"/>
              </w:rPr>
              <w:t>1</w:t>
            </w:r>
          </w:p>
        </w:tc>
        <w:tc>
          <w:tcPr>
            <w:tcW w:w="1133" w:type="dxa"/>
          </w:tcPr>
          <w:p w:rsidR="00B15A17" w:rsidRDefault="00F034A4">
            <w:pPr>
              <w:pStyle w:val="TableParagraph"/>
              <w:spacing w:line="277" w:lineRule="exact"/>
              <w:ind w:left="108"/>
              <w:rPr>
                <w:sz w:val="26"/>
              </w:rPr>
            </w:pPr>
            <w:r>
              <w:rPr>
                <w:w w:val="99"/>
                <w:sz w:val="26"/>
              </w:rPr>
              <w:t>3</w:t>
            </w:r>
          </w:p>
        </w:tc>
        <w:tc>
          <w:tcPr>
            <w:tcW w:w="1605" w:type="dxa"/>
          </w:tcPr>
          <w:p w:rsidR="00B15A17" w:rsidRDefault="00F034A4">
            <w:pPr>
              <w:pStyle w:val="TableParagraph"/>
              <w:spacing w:line="277" w:lineRule="exact"/>
              <w:ind w:left="111"/>
              <w:rPr>
                <w:sz w:val="26"/>
              </w:rPr>
            </w:pPr>
            <w:r>
              <w:rPr>
                <w:w w:val="99"/>
                <w:sz w:val="26"/>
              </w:rPr>
              <w:t>1</w:t>
            </w:r>
          </w:p>
        </w:tc>
        <w:tc>
          <w:tcPr>
            <w:tcW w:w="1418" w:type="dxa"/>
          </w:tcPr>
          <w:p w:rsidR="00B15A17" w:rsidRDefault="00F034A4">
            <w:pPr>
              <w:pStyle w:val="TableParagraph"/>
              <w:spacing w:line="277" w:lineRule="exact"/>
              <w:ind w:left="112"/>
              <w:rPr>
                <w:sz w:val="26"/>
              </w:rPr>
            </w:pPr>
            <w:r>
              <w:rPr>
                <w:w w:val="99"/>
                <w:sz w:val="26"/>
              </w:rPr>
              <w:t>3</w:t>
            </w:r>
          </w:p>
        </w:tc>
      </w:tr>
      <w:tr w:rsidR="00B15A17">
        <w:trPr>
          <w:trHeight w:val="599"/>
        </w:trPr>
        <w:tc>
          <w:tcPr>
            <w:tcW w:w="2374" w:type="dxa"/>
            <w:vMerge w:val="restart"/>
          </w:tcPr>
          <w:p w:rsidR="00B15A17" w:rsidRDefault="00F034A4">
            <w:pPr>
              <w:pStyle w:val="TableParagraph"/>
              <w:ind w:left="110" w:right="134"/>
              <w:rPr>
                <w:sz w:val="26"/>
              </w:rPr>
            </w:pPr>
            <w:r>
              <w:rPr>
                <w:sz w:val="26"/>
              </w:rPr>
              <w:t>Физическая</w:t>
            </w:r>
            <w:r>
              <w:rPr>
                <w:spacing w:val="1"/>
                <w:sz w:val="26"/>
              </w:rPr>
              <w:t xml:space="preserve"> </w:t>
            </w:r>
            <w:r>
              <w:rPr>
                <w:sz w:val="26"/>
              </w:rPr>
              <w:t>культура,</w:t>
            </w:r>
            <w:r>
              <w:rPr>
                <w:spacing w:val="-17"/>
                <w:sz w:val="26"/>
              </w:rPr>
              <w:t xml:space="preserve"> </w:t>
            </w:r>
            <w:r>
              <w:rPr>
                <w:sz w:val="26"/>
              </w:rPr>
              <w:t>экология</w:t>
            </w:r>
            <w:r>
              <w:rPr>
                <w:spacing w:val="-62"/>
                <w:sz w:val="26"/>
              </w:rPr>
              <w:t xml:space="preserve"> </w:t>
            </w:r>
            <w:r>
              <w:rPr>
                <w:sz w:val="26"/>
              </w:rPr>
              <w:t>и</w:t>
            </w:r>
            <w:r>
              <w:rPr>
                <w:spacing w:val="-2"/>
                <w:sz w:val="26"/>
              </w:rPr>
              <w:t xml:space="preserve"> </w:t>
            </w:r>
            <w:r>
              <w:rPr>
                <w:sz w:val="26"/>
              </w:rPr>
              <w:t>основы</w:t>
            </w:r>
          </w:p>
          <w:p w:rsidR="00B15A17" w:rsidRDefault="00F034A4">
            <w:pPr>
              <w:pStyle w:val="TableParagraph"/>
              <w:spacing w:line="300" w:lineRule="exact"/>
              <w:ind w:left="110" w:right="93"/>
              <w:rPr>
                <w:sz w:val="26"/>
              </w:rPr>
            </w:pPr>
            <w:r>
              <w:rPr>
                <w:sz w:val="26"/>
              </w:rPr>
              <w:t>безопасности</w:t>
            </w:r>
            <w:r>
              <w:rPr>
                <w:spacing w:val="1"/>
                <w:sz w:val="26"/>
              </w:rPr>
              <w:t xml:space="preserve"> </w:t>
            </w:r>
            <w:r>
              <w:rPr>
                <w:spacing w:val="-1"/>
                <w:sz w:val="26"/>
              </w:rPr>
              <w:t>жизнедеятельности</w:t>
            </w:r>
          </w:p>
        </w:tc>
        <w:tc>
          <w:tcPr>
            <w:tcW w:w="2376" w:type="dxa"/>
            <w:tcBorders>
              <w:right w:val="single" w:sz="6" w:space="0" w:color="000000"/>
            </w:tcBorders>
          </w:tcPr>
          <w:p w:rsidR="00B15A17" w:rsidRDefault="00F034A4">
            <w:pPr>
              <w:pStyle w:val="TableParagraph"/>
              <w:spacing w:line="293" w:lineRule="exact"/>
              <w:ind w:left="110"/>
              <w:rPr>
                <w:sz w:val="26"/>
              </w:rPr>
            </w:pPr>
            <w:r>
              <w:rPr>
                <w:sz w:val="26"/>
              </w:rPr>
              <w:t>Физическая</w:t>
            </w:r>
          </w:p>
          <w:p w:rsidR="00B15A17" w:rsidRDefault="00F034A4">
            <w:pPr>
              <w:pStyle w:val="TableParagraph"/>
              <w:spacing w:line="287" w:lineRule="exact"/>
              <w:ind w:left="110"/>
              <w:rPr>
                <w:sz w:val="26"/>
              </w:rPr>
            </w:pPr>
            <w:r>
              <w:rPr>
                <w:sz w:val="26"/>
              </w:rPr>
              <w:t>культура</w:t>
            </w:r>
          </w:p>
        </w:tc>
        <w:tc>
          <w:tcPr>
            <w:tcW w:w="1346" w:type="dxa"/>
            <w:tcBorders>
              <w:left w:val="single" w:sz="6" w:space="0" w:color="000000"/>
            </w:tcBorders>
          </w:tcPr>
          <w:p w:rsidR="00B15A17" w:rsidRDefault="00F034A4">
            <w:pPr>
              <w:pStyle w:val="TableParagraph"/>
              <w:spacing w:line="294" w:lineRule="exact"/>
              <w:ind w:left="105"/>
              <w:rPr>
                <w:sz w:val="26"/>
              </w:rPr>
            </w:pPr>
            <w:r>
              <w:rPr>
                <w:w w:val="99"/>
                <w:sz w:val="26"/>
              </w:rPr>
              <w:t>3</w:t>
            </w:r>
          </w:p>
        </w:tc>
        <w:tc>
          <w:tcPr>
            <w:tcW w:w="1133" w:type="dxa"/>
          </w:tcPr>
          <w:p w:rsidR="00B15A17" w:rsidRDefault="00F034A4">
            <w:pPr>
              <w:pStyle w:val="TableParagraph"/>
              <w:spacing w:line="294" w:lineRule="exact"/>
              <w:ind w:left="108"/>
              <w:rPr>
                <w:sz w:val="26"/>
              </w:rPr>
            </w:pPr>
            <w:r>
              <w:rPr>
                <w:w w:val="99"/>
                <w:sz w:val="26"/>
              </w:rPr>
              <w:t>-</w:t>
            </w:r>
          </w:p>
        </w:tc>
        <w:tc>
          <w:tcPr>
            <w:tcW w:w="1605" w:type="dxa"/>
          </w:tcPr>
          <w:p w:rsidR="00B15A17" w:rsidRDefault="00F034A4">
            <w:pPr>
              <w:pStyle w:val="TableParagraph"/>
              <w:spacing w:line="294" w:lineRule="exact"/>
              <w:ind w:left="111"/>
              <w:rPr>
                <w:sz w:val="26"/>
              </w:rPr>
            </w:pPr>
            <w:r>
              <w:rPr>
                <w:w w:val="99"/>
                <w:sz w:val="26"/>
              </w:rPr>
              <w:t>3</w:t>
            </w:r>
          </w:p>
        </w:tc>
        <w:tc>
          <w:tcPr>
            <w:tcW w:w="1418" w:type="dxa"/>
          </w:tcPr>
          <w:p w:rsidR="00B15A17" w:rsidRDefault="00F034A4">
            <w:pPr>
              <w:pStyle w:val="TableParagraph"/>
              <w:spacing w:line="294" w:lineRule="exact"/>
              <w:ind w:left="112"/>
              <w:rPr>
                <w:sz w:val="26"/>
              </w:rPr>
            </w:pPr>
            <w:r>
              <w:rPr>
                <w:w w:val="99"/>
                <w:sz w:val="26"/>
              </w:rPr>
              <w:t>-</w:t>
            </w:r>
          </w:p>
        </w:tc>
      </w:tr>
      <w:tr w:rsidR="00B15A17">
        <w:trPr>
          <w:trHeight w:val="897"/>
        </w:trPr>
        <w:tc>
          <w:tcPr>
            <w:tcW w:w="2374" w:type="dxa"/>
            <w:vMerge/>
            <w:tcBorders>
              <w:top w:val="nil"/>
            </w:tcBorders>
          </w:tcPr>
          <w:p w:rsidR="00B15A17" w:rsidRDefault="00B15A17">
            <w:pPr>
              <w:rPr>
                <w:sz w:val="2"/>
                <w:szCs w:val="2"/>
              </w:rPr>
            </w:pP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Основы</w:t>
            </w:r>
          </w:p>
          <w:p w:rsidR="00B15A17" w:rsidRDefault="00F034A4">
            <w:pPr>
              <w:pStyle w:val="TableParagraph"/>
              <w:spacing w:line="298" w:lineRule="exact"/>
              <w:ind w:left="110" w:right="92"/>
              <w:rPr>
                <w:sz w:val="26"/>
              </w:rPr>
            </w:pPr>
            <w:r>
              <w:rPr>
                <w:sz w:val="26"/>
              </w:rPr>
              <w:t>безопасности</w:t>
            </w:r>
            <w:r>
              <w:rPr>
                <w:spacing w:val="1"/>
                <w:sz w:val="26"/>
              </w:rPr>
              <w:t xml:space="preserve"> </w:t>
            </w:r>
            <w:r>
              <w:rPr>
                <w:spacing w:val="-1"/>
                <w:sz w:val="26"/>
              </w:rPr>
              <w:t>жизнедеятельности</w:t>
            </w:r>
          </w:p>
        </w:tc>
        <w:tc>
          <w:tcPr>
            <w:tcW w:w="1346" w:type="dxa"/>
            <w:tcBorders>
              <w:left w:val="single" w:sz="6" w:space="0" w:color="000000"/>
            </w:tcBorders>
          </w:tcPr>
          <w:p w:rsidR="00B15A17" w:rsidRDefault="00F034A4">
            <w:pPr>
              <w:pStyle w:val="TableParagraph"/>
              <w:spacing w:line="291" w:lineRule="exact"/>
              <w:ind w:left="105"/>
              <w:rPr>
                <w:sz w:val="26"/>
              </w:rPr>
            </w:pPr>
            <w:r>
              <w:rPr>
                <w:w w:val="99"/>
                <w:sz w:val="26"/>
              </w:rPr>
              <w:t>1</w:t>
            </w:r>
          </w:p>
        </w:tc>
        <w:tc>
          <w:tcPr>
            <w:tcW w:w="1133" w:type="dxa"/>
          </w:tcPr>
          <w:p w:rsidR="00B15A17" w:rsidRDefault="00F034A4">
            <w:pPr>
              <w:pStyle w:val="TableParagraph"/>
              <w:spacing w:line="291" w:lineRule="exact"/>
              <w:ind w:left="108"/>
              <w:rPr>
                <w:sz w:val="26"/>
              </w:rPr>
            </w:pPr>
            <w:r>
              <w:rPr>
                <w:w w:val="99"/>
                <w:sz w:val="26"/>
              </w:rPr>
              <w:t>-</w:t>
            </w:r>
          </w:p>
        </w:tc>
        <w:tc>
          <w:tcPr>
            <w:tcW w:w="1605" w:type="dxa"/>
          </w:tcPr>
          <w:p w:rsidR="00B15A17" w:rsidRDefault="00F034A4">
            <w:pPr>
              <w:pStyle w:val="TableParagraph"/>
              <w:spacing w:line="291" w:lineRule="exact"/>
              <w:ind w:left="111"/>
              <w:rPr>
                <w:sz w:val="26"/>
              </w:rPr>
            </w:pPr>
            <w:r>
              <w:rPr>
                <w:w w:val="99"/>
                <w:sz w:val="26"/>
              </w:rPr>
              <w:t>1</w:t>
            </w:r>
          </w:p>
        </w:tc>
        <w:tc>
          <w:tcPr>
            <w:tcW w:w="1418" w:type="dxa"/>
          </w:tcPr>
          <w:p w:rsidR="00B15A17" w:rsidRDefault="00F034A4">
            <w:pPr>
              <w:pStyle w:val="TableParagraph"/>
              <w:spacing w:line="291" w:lineRule="exact"/>
              <w:ind w:left="112"/>
              <w:rPr>
                <w:sz w:val="26"/>
              </w:rPr>
            </w:pPr>
            <w:r>
              <w:rPr>
                <w:w w:val="99"/>
                <w:sz w:val="26"/>
              </w:rPr>
              <w:t>-</w:t>
            </w:r>
          </w:p>
        </w:tc>
      </w:tr>
      <w:tr w:rsidR="00B15A17">
        <w:trPr>
          <w:trHeight w:val="597"/>
        </w:trPr>
        <w:tc>
          <w:tcPr>
            <w:tcW w:w="2374" w:type="dxa"/>
          </w:tcPr>
          <w:p w:rsidR="00B15A17" w:rsidRDefault="00B15A17">
            <w:pPr>
              <w:pStyle w:val="TableParagraph"/>
              <w:ind w:left="0"/>
              <w:rPr>
                <w:sz w:val="24"/>
              </w:rPr>
            </w:pPr>
          </w:p>
        </w:tc>
        <w:tc>
          <w:tcPr>
            <w:tcW w:w="2376" w:type="dxa"/>
            <w:tcBorders>
              <w:right w:val="single" w:sz="6" w:space="0" w:color="000000"/>
            </w:tcBorders>
          </w:tcPr>
          <w:p w:rsidR="00B15A17" w:rsidRDefault="00F034A4">
            <w:pPr>
              <w:pStyle w:val="TableParagraph"/>
              <w:spacing w:line="291" w:lineRule="exact"/>
              <w:ind w:left="110"/>
              <w:rPr>
                <w:sz w:val="26"/>
              </w:rPr>
            </w:pPr>
            <w:r>
              <w:rPr>
                <w:sz w:val="26"/>
              </w:rPr>
              <w:t>Индивидуальный</w:t>
            </w:r>
          </w:p>
          <w:p w:rsidR="00B15A17" w:rsidRDefault="00F034A4">
            <w:pPr>
              <w:pStyle w:val="TableParagraph"/>
              <w:spacing w:line="287" w:lineRule="exact"/>
              <w:ind w:left="110"/>
              <w:rPr>
                <w:sz w:val="26"/>
              </w:rPr>
            </w:pPr>
            <w:r>
              <w:rPr>
                <w:sz w:val="26"/>
              </w:rPr>
              <w:t>проект</w:t>
            </w:r>
          </w:p>
        </w:tc>
        <w:tc>
          <w:tcPr>
            <w:tcW w:w="1346" w:type="dxa"/>
            <w:tcBorders>
              <w:left w:val="single" w:sz="6" w:space="0" w:color="000000"/>
            </w:tcBorders>
          </w:tcPr>
          <w:p w:rsidR="00B15A17" w:rsidRDefault="00F034A4">
            <w:pPr>
              <w:pStyle w:val="TableParagraph"/>
              <w:spacing w:line="291" w:lineRule="exact"/>
              <w:ind w:left="105"/>
              <w:rPr>
                <w:sz w:val="26"/>
              </w:rPr>
            </w:pPr>
            <w:r>
              <w:rPr>
                <w:w w:val="99"/>
                <w:sz w:val="26"/>
              </w:rPr>
              <w:t>1</w:t>
            </w:r>
          </w:p>
        </w:tc>
        <w:tc>
          <w:tcPr>
            <w:tcW w:w="1133" w:type="dxa"/>
          </w:tcPr>
          <w:p w:rsidR="00B15A17" w:rsidRDefault="00B15A17">
            <w:pPr>
              <w:pStyle w:val="TableParagraph"/>
              <w:ind w:left="0"/>
              <w:rPr>
                <w:sz w:val="24"/>
              </w:rPr>
            </w:pPr>
          </w:p>
        </w:tc>
        <w:tc>
          <w:tcPr>
            <w:tcW w:w="1605" w:type="dxa"/>
          </w:tcPr>
          <w:p w:rsidR="00B15A17" w:rsidRDefault="00F034A4">
            <w:pPr>
              <w:pStyle w:val="TableParagraph"/>
              <w:spacing w:line="291" w:lineRule="exact"/>
              <w:ind w:left="111"/>
              <w:rPr>
                <w:sz w:val="26"/>
              </w:rPr>
            </w:pPr>
            <w:r>
              <w:rPr>
                <w:w w:val="99"/>
                <w:sz w:val="26"/>
              </w:rPr>
              <w:t>1</w:t>
            </w:r>
          </w:p>
        </w:tc>
        <w:tc>
          <w:tcPr>
            <w:tcW w:w="1418" w:type="dxa"/>
          </w:tcPr>
          <w:p w:rsidR="00B15A17" w:rsidRDefault="00B15A17">
            <w:pPr>
              <w:pStyle w:val="TableParagraph"/>
              <w:ind w:left="0"/>
              <w:rPr>
                <w:sz w:val="24"/>
              </w:rPr>
            </w:pPr>
          </w:p>
        </w:tc>
      </w:tr>
      <w:tr w:rsidR="00B15A17">
        <w:trPr>
          <w:trHeight w:val="597"/>
        </w:trPr>
        <w:tc>
          <w:tcPr>
            <w:tcW w:w="7229" w:type="dxa"/>
            <w:gridSpan w:val="4"/>
          </w:tcPr>
          <w:p w:rsidR="00B15A17" w:rsidRDefault="00F034A4">
            <w:pPr>
              <w:pStyle w:val="TableParagraph"/>
              <w:spacing w:line="300" w:lineRule="exact"/>
              <w:ind w:left="2930" w:hanging="2408"/>
              <w:rPr>
                <w:b/>
                <w:i/>
                <w:sz w:val="26"/>
              </w:rPr>
            </w:pPr>
            <w:r>
              <w:rPr>
                <w:b/>
                <w:i/>
                <w:sz w:val="26"/>
              </w:rPr>
              <w:t>Часть,</w:t>
            </w:r>
            <w:r>
              <w:rPr>
                <w:b/>
                <w:i/>
                <w:spacing w:val="-8"/>
                <w:sz w:val="26"/>
              </w:rPr>
              <w:t xml:space="preserve"> </w:t>
            </w:r>
            <w:r>
              <w:rPr>
                <w:b/>
                <w:i/>
                <w:sz w:val="26"/>
              </w:rPr>
              <w:t>формируемая</w:t>
            </w:r>
            <w:r>
              <w:rPr>
                <w:b/>
                <w:i/>
                <w:spacing w:val="-8"/>
                <w:sz w:val="26"/>
              </w:rPr>
              <w:t xml:space="preserve"> </w:t>
            </w:r>
            <w:r>
              <w:rPr>
                <w:b/>
                <w:i/>
                <w:sz w:val="26"/>
              </w:rPr>
              <w:t>участниками</w:t>
            </w:r>
            <w:r>
              <w:rPr>
                <w:b/>
                <w:i/>
                <w:spacing w:val="-7"/>
                <w:sz w:val="26"/>
              </w:rPr>
              <w:t xml:space="preserve"> </w:t>
            </w:r>
            <w:r>
              <w:rPr>
                <w:b/>
                <w:i/>
                <w:sz w:val="26"/>
              </w:rPr>
              <w:t>образовательных</w:t>
            </w:r>
            <w:r>
              <w:rPr>
                <w:b/>
                <w:i/>
                <w:spacing w:val="-62"/>
                <w:sz w:val="26"/>
              </w:rPr>
              <w:t xml:space="preserve"> </w:t>
            </w:r>
            <w:r>
              <w:rPr>
                <w:b/>
                <w:i/>
                <w:sz w:val="26"/>
              </w:rPr>
              <w:t>отношений</w:t>
            </w:r>
          </w:p>
        </w:tc>
        <w:tc>
          <w:tcPr>
            <w:tcW w:w="1605" w:type="dxa"/>
          </w:tcPr>
          <w:p w:rsidR="00B15A17" w:rsidRDefault="00B15A17">
            <w:pPr>
              <w:pStyle w:val="TableParagraph"/>
              <w:ind w:left="0"/>
              <w:rPr>
                <w:sz w:val="24"/>
              </w:rPr>
            </w:pPr>
          </w:p>
        </w:tc>
        <w:tc>
          <w:tcPr>
            <w:tcW w:w="1418" w:type="dxa"/>
          </w:tcPr>
          <w:p w:rsidR="00B15A17" w:rsidRDefault="00B15A17">
            <w:pPr>
              <w:pStyle w:val="TableParagraph"/>
              <w:ind w:left="0"/>
              <w:rPr>
                <w:sz w:val="24"/>
              </w:rPr>
            </w:pPr>
          </w:p>
        </w:tc>
      </w:tr>
      <w:tr w:rsidR="00B15A17">
        <w:trPr>
          <w:trHeight w:val="597"/>
        </w:trPr>
        <w:tc>
          <w:tcPr>
            <w:tcW w:w="2374" w:type="dxa"/>
          </w:tcPr>
          <w:p w:rsidR="00B15A17" w:rsidRDefault="00F034A4">
            <w:pPr>
              <w:pStyle w:val="TableParagraph"/>
              <w:spacing w:line="289" w:lineRule="exact"/>
              <w:ind w:left="175"/>
              <w:rPr>
                <w:sz w:val="26"/>
              </w:rPr>
            </w:pPr>
            <w:r>
              <w:rPr>
                <w:sz w:val="26"/>
              </w:rPr>
              <w:t>Предметы</w:t>
            </w:r>
            <w:r>
              <w:rPr>
                <w:spacing w:val="-4"/>
                <w:sz w:val="26"/>
              </w:rPr>
              <w:t xml:space="preserve"> </w:t>
            </w:r>
            <w:r>
              <w:rPr>
                <w:sz w:val="26"/>
              </w:rPr>
              <w:t>и</w:t>
            </w:r>
            <w:r>
              <w:rPr>
                <w:spacing w:val="-3"/>
                <w:sz w:val="26"/>
              </w:rPr>
              <w:t xml:space="preserve"> </w:t>
            </w:r>
            <w:r>
              <w:rPr>
                <w:sz w:val="26"/>
              </w:rPr>
              <w:t>курсы</w:t>
            </w:r>
          </w:p>
          <w:p w:rsidR="00B15A17" w:rsidRDefault="00F034A4">
            <w:pPr>
              <w:pStyle w:val="TableParagraph"/>
              <w:spacing w:before="1" w:line="287" w:lineRule="exact"/>
              <w:ind w:left="110"/>
              <w:rPr>
                <w:sz w:val="26"/>
              </w:rPr>
            </w:pPr>
            <w:r>
              <w:rPr>
                <w:sz w:val="26"/>
              </w:rPr>
              <w:t>по</w:t>
            </w:r>
            <w:r>
              <w:rPr>
                <w:spacing w:val="-2"/>
                <w:sz w:val="26"/>
              </w:rPr>
              <w:t xml:space="preserve"> </w:t>
            </w:r>
            <w:r>
              <w:rPr>
                <w:sz w:val="26"/>
              </w:rPr>
              <w:t>выбору</w:t>
            </w:r>
          </w:p>
        </w:tc>
        <w:tc>
          <w:tcPr>
            <w:tcW w:w="2376" w:type="dxa"/>
            <w:tcBorders>
              <w:right w:val="single" w:sz="6" w:space="0" w:color="000000"/>
            </w:tcBorders>
          </w:tcPr>
          <w:p w:rsidR="00B15A17" w:rsidRDefault="00B15A17">
            <w:pPr>
              <w:pStyle w:val="TableParagraph"/>
              <w:ind w:left="0"/>
              <w:rPr>
                <w:sz w:val="24"/>
              </w:rPr>
            </w:pPr>
          </w:p>
        </w:tc>
        <w:tc>
          <w:tcPr>
            <w:tcW w:w="2479" w:type="dxa"/>
            <w:gridSpan w:val="2"/>
            <w:tcBorders>
              <w:left w:val="single" w:sz="6" w:space="0" w:color="000000"/>
            </w:tcBorders>
          </w:tcPr>
          <w:p w:rsidR="00B15A17" w:rsidRDefault="00F034A4">
            <w:pPr>
              <w:pStyle w:val="TableParagraph"/>
              <w:spacing w:line="289" w:lineRule="exact"/>
              <w:ind w:left="10"/>
              <w:jc w:val="center"/>
              <w:rPr>
                <w:sz w:val="26"/>
              </w:rPr>
            </w:pPr>
            <w:r>
              <w:rPr>
                <w:w w:val="99"/>
                <w:sz w:val="26"/>
              </w:rPr>
              <w:t>1</w:t>
            </w:r>
          </w:p>
        </w:tc>
        <w:tc>
          <w:tcPr>
            <w:tcW w:w="3023" w:type="dxa"/>
            <w:gridSpan w:val="2"/>
          </w:tcPr>
          <w:p w:rsidR="00B15A17" w:rsidRDefault="00F034A4">
            <w:pPr>
              <w:pStyle w:val="TableParagraph"/>
              <w:spacing w:line="289" w:lineRule="exact"/>
              <w:ind w:left="18"/>
              <w:jc w:val="center"/>
              <w:rPr>
                <w:sz w:val="26"/>
              </w:rPr>
            </w:pPr>
            <w:r>
              <w:rPr>
                <w:w w:val="99"/>
                <w:sz w:val="26"/>
              </w:rPr>
              <w:t>1</w:t>
            </w:r>
          </w:p>
        </w:tc>
      </w:tr>
      <w:tr w:rsidR="00B15A17">
        <w:trPr>
          <w:trHeight w:val="299"/>
        </w:trPr>
        <w:tc>
          <w:tcPr>
            <w:tcW w:w="2374" w:type="dxa"/>
          </w:tcPr>
          <w:p w:rsidR="00B15A17" w:rsidRDefault="00F034A4">
            <w:pPr>
              <w:pStyle w:val="TableParagraph"/>
              <w:spacing w:line="280" w:lineRule="exact"/>
              <w:ind w:left="110"/>
              <w:rPr>
                <w:b/>
                <w:sz w:val="26"/>
              </w:rPr>
            </w:pPr>
            <w:r>
              <w:rPr>
                <w:b/>
                <w:sz w:val="26"/>
              </w:rPr>
              <w:t>Итого</w:t>
            </w:r>
          </w:p>
        </w:tc>
        <w:tc>
          <w:tcPr>
            <w:tcW w:w="2376" w:type="dxa"/>
            <w:tcBorders>
              <w:right w:val="single" w:sz="6" w:space="0" w:color="000000"/>
            </w:tcBorders>
          </w:tcPr>
          <w:p w:rsidR="00B15A17" w:rsidRDefault="00B15A17">
            <w:pPr>
              <w:pStyle w:val="TableParagraph"/>
              <w:ind w:left="0"/>
            </w:pPr>
          </w:p>
        </w:tc>
        <w:tc>
          <w:tcPr>
            <w:tcW w:w="2479" w:type="dxa"/>
            <w:gridSpan w:val="2"/>
            <w:tcBorders>
              <w:left w:val="single" w:sz="6" w:space="0" w:color="000000"/>
            </w:tcBorders>
          </w:tcPr>
          <w:p w:rsidR="00B15A17" w:rsidRDefault="00F034A4">
            <w:pPr>
              <w:pStyle w:val="TableParagraph"/>
              <w:spacing w:line="280" w:lineRule="exact"/>
              <w:ind w:left="681"/>
              <w:rPr>
                <w:sz w:val="26"/>
              </w:rPr>
            </w:pPr>
            <w:r>
              <w:rPr>
                <w:sz w:val="26"/>
              </w:rPr>
              <w:t>2170/2590</w:t>
            </w:r>
          </w:p>
        </w:tc>
        <w:tc>
          <w:tcPr>
            <w:tcW w:w="1605" w:type="dxa"/>
          </w:tcPr>
          <w:p w:rsidR="00B15A17" w:rsidRDefault="00B15A17">
            <w:pPr>
              <w:pStyle w:val="TableParagraph"/>
              <w:ind w:left="0"/>
            </w:pPr>
          </w:p>
        </w:tc>
        <w:tc>
          <w:tcPr>
            <w:tcW w:w="1418" w:type="dxa"/>
          </w:tcPr>
          <w:p w:rsidR="00B15A17" w:rsidRDefault="00B15A17">
            <w:pPr>
              <w:pStyle w:val="TableParagraph"/>
              <w:ind w:left="0"/>
            </w:pPr>
          </w:p>
        </w:tc>
      </w:tr>
    </w:tbl>
    <w:p w:rsidR="00B15A17" w:rsidRDefault="00B15A17">
      <w:pPr>
        <w:pStyle w:val="a8"/>
        <w:spacing w:before="1"/>
        <w:ind w:left="0"/>
        <w:jc w:val="left"/>
        <w:rPr>
          <w:b/>
        </w:rPr>
      </w:pPr>
    </w:p>
    <w:p w:rsidR="00B15A17" w:rsidRDefault="00F034A4" w:rsidP="005F780B">
      <w:pPr>
        <w:pStyle w:val="a8"/>
        <w:ind w:right="307" w:firstLine="778"/>
      </w:pPr>
      <w:r>
        <w:t>Среднее</w:t>
      </w:r>
      <w:r>
        <w:rPr>
          <w:spacing w:val="1"/>
        </w:rPr>
        <w:t xml:space="preserve"> </w:t>
      </w:r>
      <w:r>
        <w:t>общее</w:t>
      </w:r>
      <w:r>
        <w:rPr>
          <w:spacing w:val="1"/>
        </w:rPr>
        <w:t xml:space="preserve"> </w:t>
      </w:r>
      <w:r>
        <w:t>образование</w:t>
      </w:r>
      <w:r>
        <w:rPr>
          <w:spacing w:val="1"/>
        </w:rPr>
        <w:t xml:space="preserve"> </w:t>
      </w:r>
      <w:r>
        <w:t>(нормативный</w:t>
      </w:r>
      <w:r>
        <w:rPr>
          <w:spacing w:val="1"/>
        </w:rPr>
        <w:t xml:space="preserve"> </w:t>
      </w:r>
      <w:r>
        <w:t>срок</w:t>
      </w:r>
      <w:r>
        <w:rPr>
          <w:spacing w:val="1"/>
        </w:rPr>
        <w:t xml:space="preserve"> </w:t>
      </w:r>
      <w:r>
        <w:t>освоения</w:t>
      </w:r>
      <w:r>
        <w:rPr>
          <w:spacing w:val="1"/>
        </w:rPr>
        <w:t xml:space="preserve"> </w:t>
      </w:r>
      <w:r>
        <w:t>–2</w:t>
      </w:r>
      <w:r>
        <w:rPr>
          <w:spacing w:val="1"/>
        </w:rPr>
        <w:t xml:space="preserve"> </w:t>
      </w:r>
      <w:r>
        <w:t>года)</w:t>
      </w:r>
      <w:r>
        <w:rPr>
          <w:spacing w:val="1"/>
        </w:rPr>
        <w:t xml:space="preserve"> </w:t>
      </w:r>
      <w:r>
        <w:t>-</w:t>
      </w:r>
      <w:r>
        <w:rPr>
          <w:spacing w:val="1"/>
        </w:rPr>
        <w:t xml:space="preserve"> </w:t>
      </w:r>
      <w:r>
        <w:t>является</w:t>
      </w:r>
      <w:r>
        <w:rPr>
          <w:spacing w:val="1"/>
        </w:rPr>
        <w:t xml:space="preserve"> </w:t>
      </w:r>
      <w:r>
        <w:t>завершающим</w:t>
      </w:r>
      <w:r>
        <w:rPr>
          <w:spacing w:val="1"/>
        </w:rPr>
        <w:t xml:space="preserve"> </w:t>
      </w:r>
      <w:r>
        <w:t>этапом</w:t>
      </w:r>
      <w:r>
        <w:rPr>
          <w:spacing w:val="1"/>
        </w:rPr>
        <w:t xml:space="preserve"> </w:t>
      </w:r>
      <w:r>
        <w:t>общеобразовательной</w:t>
      </w:r>
      <w:r>
        <w:rPr>
          <w:spacing w:val="1"/>
        </w:rPr>
        <w:t xml:space="preserve"> </w:t>
      </w:r>
      <w:r>
        <w:t>подготовки,</w:t>
      </w:r>
      <w:r>
        <w:rPr>
          <w:spacing w:val="1"/>
        </w:rPr>
        <w:t xml:space="preserve"> </w:t>
      </w:r>
      <w:r>
        <w:t>обеспечивающим</w:t>
      </w:r>
      <w:r>
        <w:rPr>
          <w:spacing w:val="1"/>
        </w:rPr>
        <w:t xml:space="preserve"> </w:t>
      </w:r>
      <w:r>
        <w:t>освоение</w:t>
      </w:r>
      <w:r>
        <w:rPr>
          <w:spacing w:val="1"/>
        </w:rPr>
        <w:t xml:space="preserve"> </w:t>
      </w:r>
      <w:r>
        <w:t>учащимися</w:t>
      </w:r>
      <w:r>
        <w:rPr>
          <w:spacing w:val="1"/>
        </w:rPr>
        <w:t xml:space="preserve"> </w:t>
      </w:r>
      <w:r>
        <w:t>ООП</w:t>
      </w:r>
      <w:r>
        <w:rPr>
          <w:spacing w:val="1"/>
        </w:rPr>
        <w:t xml:space="preserve"> </w:t>
      </w:r>
      <w:r>
        <w:t>СОО,</w:t>
      </w:r>
      <w:r>
        <w:rPr>
          <w:spacing w:val="1"/>
        </w:rPr>
        <w:t xml:space="preserve"> </w:t>
      </w:r>
      <w:r>
        <w:t>развитие</w:t>
      </w:r>
      <w:r>
        <w:rPr>
          <w:spacing w:val="1"/>
        </w:rPr>
        <w:t xml:space="preserve"> </w:t>
      </w:r>
      <w:r>
        <w:t>устойчивых</w:t>
      </w:r>
      <w:r>
        <w:rPr>
          <w:spacing w:val="1"/>
        </w:rPr>
        <w:t xml:space="preserve"> </w:t>
      </w:r>
      <w:r>
        <w:t>познавательных</w:t>
      </w:r>
      <w:r>
        <w:rPr>
          <w:spacing w:val="1"/>
        </w:rPr>
        <w:t xml:space="preserve"> </w:t>
      </w:r>
      <w:r>
        <w:t>интересов,</w:t>
      </w:r>
      <w:r>
        <w:rPr>
          <w:spacing w:val="1"/>
        </w:rPr>
        <w:t xml:space="preserve"> </w:t>
      </w:r>
      <w:r>
        <w:t>интеллектуальных, нравственных потребностей, творческих способностей обучающихся,</w:t>
      </w:r>
      <w:r>
        <w:rPr>
          <w:spacing w:val="1"/>
        </w:rPr>
        <w:t xml:space="preserve"> </w:t>
      </w: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профильной</w:t>
      </w:r>
      <w:r>
        <w:rPr>
          <w:spacing w:val="-62"/>
        </w:rPr>
        <w:t xml:space="preserve"> </w:t>
      </w:r>
      <w:r>
        <w:lastRenderedPageBreak/>
        <w:t>дифференциации</w:t>
      </w:r>
      <w:r>
        <w:rPr>
          <w:spacing w:val="-2"/>
        </w:rPr>
        <w:t xml:space="preserve"> </w:t>
      </w:r>
      <w:r>
        <w:t>обучения</w:t>
      </w:r>
      <w:r>
        <w:rPr>
          <w:spacing w:val="-2"/>
        </w:rPr>
        <w:t xml:space="preserve"> </w:t>
      </w:r>
      <w:r>
        <w:t>и</w:t>
      </w:r>
      <w:r>
        <w:rPr>
          <w:spacing w:val="-2"/>
        </w:rPr>
        <w:t xml:space="preserve"> </w:t>
      </w:r>
      <w:r>
        <w:t>реализации</w:t>
      </w:r>
      <w:r>
        <w:rPr>
          <w:spacing w:val="-2"/>
        </w:rPr>
        <w:t xml:space="preserve"> </w:t>
      </w:r>
      <w:r>
        <w:t>программ</w:t>
      </w:r>
      <w:r>
        <w:rPr>
          <w:spacing w:val="2"/>
        </w:rPr>
        <w:t xml:space="preserve"> </w:t>
      </w:r>
      <w:r>
        <w:t>углубл</w:t>
      </w:r>
      <w:r>
        <w:rPr>
          <w:rFonts w:ascii="Cambria Math" w:hAnsi="Cambria Math"/>
        </w:rPr>
        <w:t>е</w:t>
      </w:r>
      <w:r>
        <w:t>нного</w:t>
      </w:r>
      <w:r>
        <w:rPr>
          <w:spacing w:val="-3"/>
        </w:rPr>
        <w:t xml:space="preserve"> </w:t>
      </w:r>
      <w:r>
        <w:t>изучения</w:t>
      </w:r>
      <w:r>
        <w:rPr>
          <w:spacing w:val="-2"/>
        </w:rPr>
        <w:t xml:space="preserve"> </w:t>
      </w:r>
      <w:r>
        <w:t>предметов.Принципы</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основаны</w:t>
      </w:r>
      <w:r>
        <w:rPr>
          <w:spacing w:val="1"/>
        </w:rPr>
        <w:t xml:space="preserve"> </w:t>
      </w:r>
      <w:r>
        <w:t>на</w:t>
      </w:r>
      <w:r>
        <w:rPr>
          <w:spacing w:val="1"/>
        </w:rPr>
        <w:t xml:space="preserve"> </w:t>
      </w:r>
      <w:r>
        <w:t>идее</w:t>
      </w:r>
      <w:r>
        <w:rPr>
          <w:spacing w:val="1"/>
        </w:rPr>
        <w:t xml:space="preserve"> </w:t>
      </w:r>
      <w:r>
        <w:t>двухуровневого</w:t>
      </w:r>
      <w:r>
        <w:rPr>
          <w:spacing w:val="1"/>
        </w:rPr>
        <w:t xml:space="preserve"> </w:t>
      </w:r>
      <w:r>
        <w:t>(базового</w:t>
      </w:r>
      <w:r>
        <w:rPr>
          <w:spacing w:val="1"/>
        </w:rPr>
        <w:t xml:space="preserve"> </w:t>
      </w:r>
      <w:r>
        <w:t>и</w:t>
      </w:r>
      <w:r>
        <w:rPr>
          <w:spacing w:val="1"/>
        </w:rPr>
        <w:t xml:space="preserve"> </w:t>
      </w:r>
      <w:r>
        <w:t>углубленного)</w:t>
      </w:r>
      <w:r>
        <w:rPr>
          <w:spacing w:val="1"/>
        </w:rPr>
        <w:t xml:space="preserve"> </w:t>
      </w:r>
      <w:r>
        <w:t>ФГОС</w:t>
      </w:r>
      <w:r>
        <w:rPr>
          <w:spacing w:val="1"/>
        </w:rPr>
        <w:t xml:space="preserve"> </w:t>
      </w:r>
      <w:r>
        <w:t>СОО.</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учебные</w:t>
      </w:r>
      <w:r>
        <w:rPr>
          <w:spacing w:val="1"/>
        </w:rPr>
        <w:t xml:space="preserve"> </w:t>
      </w:r>
      <w:r>
        <w:t>предметы, представленные в учебном плане образовательного учреждения, могут быть</w:t>
      </w:r>
      <w:r>
        <w:rPr>
          <w:spacing w:val="1"/>
        </w:rPr>
        <w:t xml:space="preserve"> </w:t>
      </w:r>
      <w:r>
        <w:t>выбраны для изучения обучающимся либо на базовом, либо на углубленном уровне. Для</w:t>
      </w:r>
      <w:r>
        <w:rPr>
          <w:spacing w:val="1"/>
        </w:rPr>
        <w:t xml:space="preserve"> </w:t>
      </w:r>
      <w:r>
        <w:t>изучения</w:t>
      </w:r>
      <w:r>
        <w:rPr>
          <w:spacing w:val="-3"/>
        </w:rPr>
        <w:t xml:space="preserve"> </w:t>
      </w:r>
      <w:r>
        <w:t>на</w:t>
      </w:r>
      <w:r>
        <w:rPr>
          <w:spacing w:val="3"/>
        </w:rPr>
        <w:t xml:space="preserve"> </w:t>
      </w:r>
      <w:r>
        <w:t>углубленном</w:t>
      </w:r>
      <w:r>
        <w:rPr>
          <w:spacing w:val="2"/>
        </w:rPr>
        <w:t xml:space="preserve"> </w:t>
      </w:r>
      <w:r>
        <w:t>уровне</w:t>
      </w:r>
      <w:r>
        <w:rPr>
          <w:spacing w:val="2"/>
        </w:rPr>
        <w:t xml:space="preserve"> </w:t>
      </w:r>
      <w:r>
        <w:t>учащиеся</w:t>
      </w:r>
      <w:r>
        <w:rPr>
          <w:spacing w:val="2"/>
        </w:rPr>
        <w:t xml:space="preserve"> </w:t>
      </w:r>
      <w:r>
        <w:t>выбирают</w:t>
      </w:r>
      <w:r>
        <w:rPr>
          <w:spacing w:val="-2"/>
        </w:rPr>
        <w:t xml:space="preserve"> </w:t>
      </w:r>
      <w:r>
        <w:t>несколько</w:t>
      </w:r>
      <w:r>
        <w:rPr>
          <w:spacing w:val="-1"/>
        </w:rPr>
        <w:t xml:space="preserve"> </w:t>
      </w:r>
      <w:r>
        <w:t>предметов.</w:t>
      </w:r>
    </w:p>
    <w:p w:rsidR="00B15A17" w:rsidRDefault="00F034A4">
      <w:pPr>
        <w:pStyle w:val="a8"/>
        <w:ind w:right="310" w:firstLine="708"/>
      </w:pPr>
      <w:r>
        <w:t>Индивидуальный</w:t>
      </w:r>
      <w:r>
        <w:rPr>
          <w:spacing w:val="1"/>
        </w:rPr>
        <w:t xml:space="preserve"> </w:t>
      </w:r>
      <w:r>
        <w:t>учебный</w:t>
      </w:r>
      <w:r>
        <w:rPr>
          <w:spacing w:val="1"/>
        </w:rPr>
        <w:t xml:space="preserve"> </w:t>
      </w:r>
      <w:r>
        <w:t>план</w:t>
      </w:r>
      <w:r>
        <w:rPr>
          <w:spacing w:val="1"/>
        </w:rPr>
        <w:t xml:space="preserve"> </w:t>
      </w:r>
      <w:r>
        <w:t>предусматривает</w:t>
      </w:r>
      <w:r>
        <w:rPr>
          <w:spacing w:val="1"/>
        </w:rPr>
        <w:t xml:space="preserve"> </w:t>
      </w:r>
      <w:r>
        <w:t>изучение</w:t>
      </w:r>
      <w:r>
        <w:rPr>
          <w:spacing w:val="1"/>
        </w:rPr>
        <w:t xml:space="preserve"> </w:t>
      </w:r>
      <w:r>
        <w:t>не</w:t>
      </w:r>
      <w:r>
        <w:rPr>
          <w:spacing w:val="1"/>
        </w:rPr>
        <w:t xml:space="preserve"> </w:t>
      </w:r>
      <w:r>
        <w:t>менее</w:t>
      </w:r>
      <w:r>
        <w:rPr>
          <w:spacing w:val="66"/>
        </w:rPr>
        <w:t xml:space="preserve"> </w:t>
      </w:r>
      <w:r>
        <w:t>одного</w:t>
      </w:r>
      <w:r>
        <w:rPr>
          <w:spacing w:val="1"/>
        </w:rPr>
        <w:t xml:space="preserve"> </w:t>
      </w:r>
      <w:r>
        <w:t>учебного предмета из</w:t>
      </w:r>
      <w:r>
        <w:rPr>
          <w:spacing w:val="1"/>
        </w:rPr>
        <w:t xml:space="preserve"> </w:t>
      </w:r>
      <w:r>
        <w:t>каждой предметной области, определенной ФГОС. Общими для</w:t>
      </w:r>
      <w:r>
        <w:rPr>
          <w:spacing w:val="1"/>
        </w:rPr>
        <w:t xml:space="preserve"> </w:t>
      </w:r>
      <w:r>
        <w:t xml:space="preserve">включения  </w:t>
      </w:r>
      <w:r>
        <w:rPr>
          <w:spacing w:val="7"/>
        </w:rPr>
        <w:t xml:space="preserve"> </w:t>
      </w:r>
      <w:r>
        <w:t xml:space="preserve">во  </w:t>
      </w:r>
      <w:r>
        <w:rPr>
          <w:spacing w:val="7"/>
        </w:rPr>
        <w:t xml:space="preserve"> </w:t>
      </w:r>
      <w:r>
        <w:t xml:space="preserve">все  </w:t>
      </w:r>
      <w:r>
        <w:rPr>
          <w:spacing w:val="9"/>
        </w:rPr>
        <w:t xml:space="preserve"> </w:t>
      </w:r>
      <w:r>
        <w:t xml:space="preserve">учебные  </w:t>
      </w:r>
      <w:r>
        <w:rPr>
          <w:spacing w:val="7"/>
        </w:rPr>
        <w:t xml:space="preserve"> </w:t>
      </w:r>
      <w:r>
        <w:t xml:space="preserve">планы  </w:t>
      </w:r>
      <w:r>
        <w:rPr>
          <w:spacing w:val="8"/>
        </w:rPr>
        <w:t xml:space="preserve"> </w:t>
      </w:r>
      <w:r>
        <w:t xml:space="preserve">являются  </w:t>
      </w:r>
      <w:r>
        <w:rPr>
          <w:spacing w:val="9"/>
        </w:rPr>
        <w:t xml:space="preserve"> </w:t>
      </w:r>
      <w:r>
        <w:t xml:space="preserve">учебные  </w:t>
      </w:r>
      <w:r>
        <w:rPr>
          <w:spacing w:val="8"/>
        </w:rPr>
        <w:t xml:space="preserve"> </w:t>
      </w:r>
      <w:r>
        <w:t xml:space="preserve">предметы:  </w:t>
      </w:r>
      <w:r>
        <w:rPr>
          <w:spacing w:val="10"/>
        </w:rPr>
        <w:t xml:space="preserve"> </w:t>
      </w:r>
      <w:r>
        <w:t xml:space="preserve">«Русский  </w:t>
      </w:r>
      <w:r>
        <w:rPr>
          <w:spacing w:val="7"/>
        </w:rPr>
        <w:t xml:space="preserve"> </w:t>
      </w:r>
      <w:r>
        <w:t>язык»,</w:t>
      </w:r>
    </w:p>
    <w:p w:rsidR="00B15A17" w:rsidRDefault="00F034A4">
      <w:pPr>
        <w:pStyle w:val="a8"/>
        <w:spacing w:before="1"/>
      </w:pPr>
      <w:r>
        <w:t>«Литература»,</w:t>
      </w:r>
      <w:r>
        <w:rPr>
          <w:spacing w:val="42"/>
        </w:rPr>
        <w:t xml:space="preserve"> </w:t>
      </w:r>
      <w:r>
        <w:t>«Иностранный</w:t>
      </w:r>
      <w:r>
        <w:rPr>
          <w:spacing w:val="39"/>
        </w:rPr>
        <w:t xml:space="preserve"> </w:t>
      </w:r>
      <w:r>
        <w:t>язык»,</w:t>
      </w:r>
      <w:r>
        <w:rPr>
          <w:spacing w:val="41"/>
        </w:rPr>
        <w:t xml:space="preserve"> </w:t>
      </w:r>
      <w:r>
        <w:t>«Математика»,</w:t>
      </w:r>
      <w:r>
        <w:rPr>
          <w:spacing w:val="43"/>
        </w:rPr>
        <w:t xml:space="preserve"> </w:t>
      </w:r>
      <w:r>
        <w:t>«История»,</w:t>
      </w:r>
      <w:r>
        <w:rPr>
          <w:spacing w:val="42"/>
        </w:rPr>
        <w:t xml:space="preserve"> </w:t>
      </w:r>
      <w:r>
        <w:t>«Физическая</w:t>
      </w:r>
      <w:r>
        <w:rPr>
          <w:spacing w:val="42"/>
        </w:rPr>
        <w:t xml:space="preserve"> </w:t>
      </w:r>
      <w:r>
        <w:t>культура»,</w:t>
      </w:r>
    </w:p>
    <w:p w:rsidR="00B15A17" w:rsidRDefault="00F034A4">
      <w:pPr>
        <w:pStyle w:val="a8"/>
        <w:spacing w:before="1" w:line="298" w:lineRule="exact"/>
      </w:pPr>
      <w:r>
        <w:t>«Основы</w:t>
      </w:r>
      <w:r>
        <w:rPr>
          <w:spacing w:val="-5"/>
        </w:rPr>
        <w:t xml:space="preserve"> </w:t>
      </w:r>
      <w:r>
        <w:t>безопасности</w:t>
      </w:r>
      <w:r>
        <w:rPr>
          <w:spacing w:val="-6"/>
        </w:rPr>
        <w:t xml:space="preserve"> </w:t>
      </w:r>
      <w:r>
        <w:t>жизнедеятельности»,</w:t>
      </w:r>
      <w:r>
        <w:rPr>
          <w:spacing w:val="-4"/>
        </w:rPr>
        <w:t xml:space="preserve"> </w:t>
      </w:r>
      <w:r>
        <w:t>«Астрономия».</w:t>
      </w:r>
    </w:p>
    <w:p w:rsidR="00B15A17" w:rsidRDefault="00F034A4">
      <w:pPr>
        <w:pStyle w:val="a8"/>
        <w:ind w:right="307" w:firstLine="708"/>
      </w:pPr>
      <w:r>
        <w:t>В</w:t>
      </w:r>
      <w:r>
        <w:rPr>
          <w:spacing w:val="1"/>
        </w:rPr>
        <w:t xml:space="preserve"> </w:t>
      </w:r>
      <w:r>
        <w:t>индивидуальных</w:t>
      </w:r>
      <w:r>
        <w:rPr>
          <w:spacing w:val="1"/>
        </w:rPr>
        <w:t xml:space="preserve"> </w:t>
      </w:r>
      <w:r>
        <w:t>учебных</w:t>
      </w:r>
      <w:r>
        <w:rPr>
          <w:spacing w:val="1"/>
        </w:rPr>
        <w:t xml:space="preserve"> </w:t>
      </w:r>
      <w:r>
        <w:t>планах</w:t>
      </w:r>
      <w:r>
        <w:rPr>
          <w:spacing w:val="1"/>
        </w:rPr>
        <w:t xml:space="preserve"> </w:t>
      </w:r>
      <w:r>
        <w:t>заданы</w:t>
      </w:r>
      <w:r>
        <w:rPr>
          <w:spacing w:val="1"/>
        </w:rPr>
        <w:t xml:space="preserve"> </w:t>
      </w:r>
      <w:r>
        <w:t>три</w:t>
      </w:r>
      <w:r>
        <w:rPr>
          <w:spacing w:val="1"/>
        </w:rPr>
        <w:t xml:space="preserve"> </w:t>
      </w:r>
      <w:r>
        <w:t>нормы,</w:t>
      </w:r>
      <w:r>
        <w:rPr>
          <w:spacing w:val="1"/>
        </w:rPr>
        <w:t xml:space="preserve"> </w:t>
      </w:r>
      <w:r>
        <w:t>обязательные</w:t>
      </w:r>
      <w:r>
        <w:rPr>
          <w:spacing w:val="66"/>
        </w:rPr>
        <w:t xml:space="preserve"> </w:t>
      </w:r>
      <w:r>
        <w:t>для</w:t>
      </w:r>
      <w:r>
        <w:rPr>
          <w:spacing w:val="1"/>
        </w:rPr>
        <w:t xml:space="preserve"> </w:t>
      </w:r>
      <w:r>
        <w:t>выполнения обучающимися, это, во-первых, перечень общеобразовательных предметов,</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во-вторых,</w:t>
      </w:r>
      <w:r>
        <w:rPr>
          <w:spacing w:val="1"/>
        </w:rPr>
        <w:t xml:space="preserve"> </w:t>
      </w:r>
      <w:r>
        <w:t>предельно</w:t>
      </w:r>
      <w:r>
        <w:rPr>
          <w:spacing w:val="1"/>
        </w:rPr>
        <w:t xml:space="preserve"> </w:t>
      </w:r>
      <w:r>
        <w:t>допустимая</w:t>
      </w:r>
      <w:r>
        <w:rPr>
          <w:spacing w:val="1"/>
        </w:rPr>
        <w:t xml:space="preserve"> </w:t>
      </w:r>
      <w:r>
        <w:t>недельная</w:t>
      </w:r>
      <w:r>
        <w:rPr>
          <w:spacing w:val="1"/>
        </w:rPr>
        <w:t xml:space="preserve"> </w:t>
      </w:r>
      <w:r>
        <w:t>нагрузка</w:t>
      </w:r>
      <w:r>
        <w:rPr>
          <w:spacing w:val="1"/>
        </w:rPr>
        <w:t xml:space="preserve"> </w:t>
      </w:r>
      <w:r>
        <w:t>учащихся</w:t>
      </w:r>
      <w:r>
        <w:rPr>
          <w:spacing w:val="10"/>
        </w:rPr>
        <w:t xml:space="preserve"> </w:t>
      </w:r>
      <w:r>
        <w:t>(34</w:t>
      </w:r>
      <w:r>
        <w:rPr>
          <w:spacing w:val="10"/>
        </w:rPr>
        <w:t xml:space="preserve"> </w:t>
      </w:r>
      <w:r>
        <w:t>аудиторных</w:t>
      </w:r>
      <w:r>
        <w:rPr>
          <w:spacing w:val="10"/>
        </w:rPr>
        <w:t xml:space="preserve"> </w:t>
      </w:r>
      <w:r>
        <w:t>часа</w:t>
      </w:r>
      <w:r>
        <w:rPr>
          <w:spacing w:val="11"/>
        </w:rPr>
        <w:t xml:space="preserve"> </w:t>
      </w:r>
      <w:r>
        <w:t>в</w:t>
      </w:r>
      <w:r>
        <w:rPr>
          <w:spacing w:val="9"/>
        </w:rPr>
        <w:t xml:space="preserve"> </w:t>
      </w:r>
      <w:r>
        <w:t>неделю),</w:t>
      </w:r>
      <w:r>
        <w:rPr>
          <w:spacing w:val="12"/>
        </w:rPr>
        <w:t xml:space="preserve"> </w:t>
      </w:r>
      <w:r>
        <w:t>в-третьих,</w:t>
      </w:r>
      <w:r>
        <w:rPr>
          <w:spacing w:val="11"/>
        </w:rPr>
        <w:t xml:space="preserve"> </w:t>
      </w:r>
      <w:r>
        <w:t>комбинация</w:t>
      </w:r>
      <w:r>
        <w:rPr>
          <w:spacing w:val="11"/>
        </w:rPr>
        <w:t xml:space="preserve"> </w:t>
      </w:r>
      <w:r>
        <w:t>предметов,</w:t>
      </w:r>
      <w:r>
        <w:rPr>
          <w:spacing w:val="9"/>
        </w:rPr>
        <w:t xml:space="preserve"> </w:t>
      </w:r>
      <w:r>
        <w:t>включающая</w:t>
      </w:r>
      <w:r>
        <w:rPr>
          <w:spacing w:val="-62"/>
        </w:rPr>
        <w:t xml:space="preserve"> </w:t>
      </w:r>
      <w:r>
        <w:t>в себя не менее трех и не более четырех дисциплин, изучаемых на углубленном уровне. В</w:t>
      </w:r>
      <w:r>
        <w:rPr>
          <w:spacing w:val="1"/>
        </w:rPr>
        <w:t xml:space="preserve"> </w:t>
      </w:r>
      <w:r>
        <w:t>учебном</w:t>
      </w:r>
      <w:r>
        <w:rPr>
          <w:spacing w:val="1"/>
        </w:rPr>
        <w:t xml:space="preserve"> </w:t>
      </w:r>
      <w:r>
        <w:t>плане</w:t>
      </w:r>
      <w:r>
        <w:rPr>
          <w:spacing w:val="1"/>
        </w:rPr>
        <w:t xml:space="preserve"> </w:t>
      </w:r>
      <w:r>
        <w:t>10-11-х</w:t>
      </w:r>
      <w:r>
        <w:rPr>
          <w:spacing w:val="1"/>
        </w:rPr>
        <w:t xml:space="preserve"> </w:t>
      </w:r>
      <w:r>
        <w:t>классов</w:t>
      </w:r>
      <w:r>
        <w:rPr>
          <w:spacing w:val="1"/>
        </w:rPr>
        <w:t xml:space="preserve"> </w:t>
      </w:r>
      <w:r>
        <w:t>предусмотрено</w:t>
      </w:r>
      <w:r>
        <w:rPr>
          <w:spacing w:val="1"/>
        </w:rPr>
        <w:t xml:space="preserve"> </w:t>
      </w:r>
      <w:r>
        <w:t>выполнение</w:t>
      </w:r>
      <w:r>
        <w:rPr>
          <w:spacing w:val="1"/>
        </w:rPr>
        <w:t xml:space="preserve"> </w:t>
      </w:r>
      <w:r>
        <w:t>учащимися</w:t>
      </w:r>
      <w:r>
        <w:rPr>
          <w:spacing w:val="1"/>
        </w:rPr>
        <w:t xml:space="preserve"> </w:t>
      </w:r>
      <w:r>
        <w:t>индивидуального(ых)</w:t>
      </w:r>
      <w:r>
        <w:rPr>
          <w:spacing w:val="1"/>
        </w:rPr>
        <w:t xml:space="preserve"> </w:t>
      </w:r>
      <w:r>
        <w:t>проекта(ов).</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учащимся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учащимися</w:t>
      </w:r>
      <w:r>
        <w:rPr>
          <w:spacing w:val="1"/>
        </w:rPr>
        <w:t xml:space="preserve"> </w:t>
      </w:r>
      <w:r>
        <w:t>в</w:t>
      </w:r>
      <w:r>
        <w:rPr>
          <w:spacing w:val="1"/>
        </w:rPr>
        <w:t xml:space="preserve"> </w:t>
      </w:r>
      <w:r>
        <w:t>течение одного года или двух лет в рамках учебного времени, специально отведенного</w:t>
      </w:r>
      <w:r>
        <w:rPr>
          <w:spacing w:val="1"/>
        </w:rPr>
        <w:t xml:space="preserve"> </w:t>
      </w:r>
      <w:r>
        <w:t>учебным</w:t>
      </w:r>
      <w:r>
        <w:rPr>
          <w:spacing w:val="-2"/>
        </w:rPr>
        <w:t xml:space="preserve"> </w:t>
      </w:r>
      <w:r>
        <w:t>планом.</w:t>
      </w:r>
    </w:p>
    <w:p w:rsidR="00B15A17" w:rsidRDefault="00F034A4">
      <w:pPr>
        <w:pStyle w:val="a8"/>
        <w:spacing w:before="1"/>
        <w:ind w:right="310" w:firstLine="708"/>
      </w:pPr>
      <w:r>
        <w:t>Элективные курсы направлены на формирование аналитического пространства для</w:t>
      </w:r>
      <w:r>
        <w:rPr>
          <w:spacing w:val="1"/>
        </w:rPr>
        <w:t xml:space="preserve"> </w:t>
      </w:r>
      <w:r>
        <w:t>осмысления личностных и профессиональных перспектив старшеклассников относительно</w:t>
      </w:r>
      <w:r>
        <w:rPr>
          <w:spacing w:val="-62"/>
        </w:rPr>
        <w:t xml:space="preserve"> </w:t>
      </w:r>
      <w:r>
        <w:t>собственной страны в целом и региона в частности, расширение знаний по отдельным</w:t>
      </w:r>
      <w:r>
        <w:rPr>
          <w:spacing w:val="1"/>
        </w:rPr>
        <w:t xml:space="preserve"> </w:t>
      </w:r>
      <w:r>
        <w:t>предметам,</w:t>
      </w:r>
      <w:r>
        <w:rPr>
          <w:spacing w:val="1"/>
        </w:rPr>
        <w:t xml:space="preserve"> </w:t>
      </w:r>
      <w:r>
        <w:t>дают</w:t>
      </w:r>
      <w:r>
        <w:rPr>
          <w:spacing w:val="1"/>
        </w:rPr>
        <w:t xml:space="preserve"> </w:t>
      </w:r>
      <w:r>
        <w:t>возможность</w:t>
      </w:r>
      <w:r>
        <w:rPr>
          <w:spacing w:val="1"/>
        </w:rPr>
        <w:t xml:space="preserve"> </w:t>
      </w:r>
      <w:r>
        <w:t>изучить</w:t>
      </w:r>
      <w:r>
        <w:rPr>
          <w:spacing w:val="1"/>
        </w:rPr>
        <w:t xml:space="preserve"> </w:t>
      </w:r>
      <w:r>
        <w:t>основы</w:t>
      </w:r>
      <w:r>
        <w:rPr>
          <w:spacing w:val="1"/>
        </w:rPr>
        <w:t xml:space="preserve"> </w:t>
      </w:r>
      <w:r>
        <w:t>будущей</w:t>
      </w:r>
      <w:r>
        <w:rPr>
          <w:spacing w:val="1"/>
        </w:rPr>
        <w:t xml:space="preserve"> </w:t>
      </w:r>
      <w:r>
        <w:t>профессии,</w:t>
      </w:r>
      <w:r>
        <w:rPr>
          <w:spacing w:val="1"/>
        </w:rPr>
        <w:t xml:space="preserve"> </w:t>
      </w:r>
      <w:r>
        <w:t>трудные</w:t>
      </w:r>
      <w:r>
        <w:rPr>
          <w:spacing w:val="1"/>
        </w:rPr>
        <w:t xml:space="preserve"> </w:t>
      </w:r>
      <w:r>
        <w:t>и</w:t>
      </w:r>
      <w:r>
        <w:rPr>
          <w:spacing w:val="1"/>
        </w:rPr>
        <w:t xml:space="preserve"> </w:t>
      </w:r>
      <w:r>
        <w:t>дискуссионные вопросы ряда предметов, посвящены изучению методов познания природы</w:t>
      </w:r>
      <w:r>
        <w:rPr>
          <w:spacing w:val="-62"/>
        </w:rPr>
        <w:t xml:space="preserve"> </w:t>
      </w:r>
      <w:r>
        <w:t>и общества, создают условия для знакомства учащихся с важнейшими путями и методами</w:t>
      </w:r>
      <w:r>
        <w:rPr>
          <w:spacing w:val="1"/>
        </w:rPr>
        <w:t xml:space="preserve"> </w:t>
      </w:r>
      <w:r>
        <w:t>применения</w:t>
      </w:r>
      <w:r>
        <w:rPr>
          <w:spacing w:val="-2"/>
        </w:rPr>
        <w:t xml:space="preserve"> </w:t>
      </w:r>
      <w:r>
        <w:t>знаний</w:t>
      </w:r>
      <w:r>
        <w:rPr>
          <w:spacing w:val="-2"/>
        </w:rPr>
        <w:t xml:space="preserve"> </w:t>
      </w:r>
      <w:r>
        <w:t>на</w:t>
      </w:r>
      <w:r>
        <w:rPr>
          <w:spacing w:val="-2"/>
        </w:rPr>
        <w:t xml:space="preserve"> </w:t>
      </w:r>
      <w:r>
        <w:t>практике,</w:t>
      </w:r>
      <w:r>
        <w:rPr>
          <w:spacing w:val="-3"/>
        </w:rPr>
        <w:t xml:space="preserve"> </w:t>
      </w:r>
      <w:r>
        <w:t>решают</w:t>
      </w:r>
      <w:r>
        <w:rPr>
          <w:spacing w:val="-3"/>
        </w:rPr>
        <w:t xml:space="preserve"> </w:t>
      </w:r>
      <w:r>
        <w:t>задачи</w:t>
      </w:r>
      <w:r>
        <w:rPr>
          <w:spacing w:val="-2"/>
        </w:rPr>
        <w:t xml:space="preserve"> </w:t>
      </w:r>
      <w:r>
        <w:t>расширения</w:t>
      </w:r>
      <w:r>
        <w:rPr>
          <w:spacing w:val="-3"/>
        </w:rPr>
        <w:t xml:space="preserve"> </w:t>
      </w:r>
      <w:r>
        <w:t>знания</w:t>
      </w:r>
      <w:r>
        <w:rPr>
          <w:spacing w:val="1"/>
        </w:rPr>
        <w:t xml:space="preserve"> </w:t>
      </w:r>
      <w:r>
        <w:t>учебного</w:t>
      </w:r>
      <w:r>
        <w:rPr>
          <w:spacing w:val="-3"/>
        </w:rPr>
        <w:t xml:space="preserve"> </w:t>
      </w:r>
      <w:r>
        <w:t>предмета.</w:t>
      </w:r>
    </w:p>
    <w:p w:rsidR="00B15A17" w:rsidRDefault="00F034A4">
      <w:pPr>
        <w:pStyle w:val="a8"/>
        <w:spacing w:before="1"/>
        <w:ind w:right="315" w:firstLine="708"/>
      </w:pPr>
      <w:r>
        <w:t>Учебный план на уровень среднего общего образования на конкретный учебный год</w:t>
      </w:r>
      <w:r>
        <w:rPr>
          <w:spacing w:val="1"/>
        </w:rPr>
        <w:t xml:space="preserve"> </w:t>
      </w:r>
      <w:r>
        <w:t>оформляется</w:t>
      </w:r>
      <w:r>
        <w:rPr>
          <w:spacing w:val="-2"/>
        </w:rPr>
        <w:t xml:space="preserve"> </w:t>
      </w:r>
      <w:r>
        <w:t>ежегодно</w:t>
      </w:r>
      <w:r>
        <w:rPr>
          <w:spacing w:val="-1"/>
        </w:rPr>
        <w:t xml:space="preserve"> </w:t>
      </w:r>
      <w:r>
        <w:t>отдельным</w:t>
      </w:r>
      <w:r>
        <w:rPr>
          <w:spacing w:val="-1"/>
        </w:rPr>
        <w:t xml:space="preserve"> </w:t>
      </w:r>
      <w:r>
        <w:t>документом.</w:t>
      </w:r>
    </w:p>
    <w:p w:rsidR="00B15A17" w:rsidRDefault="00B15A17">
      <w:pPr>
        <w:pStyle w:val="a8"/>
        <w:spacing w:before="5"/>
        <w:ind w:left="0"/>
        <w:jc w:val="left"/>
      </w:pPr>
    </w:p>
    <w:p w:rsidR="00B15A17" w:rsidRDefault="00F034A4" w:rsidP="005E6B29">
      <w:pPr>
        <w:pStyle w:val="Heading1"/>
        <w:numPr>
          <w:ilvl w:val="1"/>
          <w:numId w:val="9"/>
        </w:numPr>
        <w:tabs>
          <w:tab w:val="left" w:pos="3749"/>
        </w:tabs>
        <w:ind w:left="3748" w:hanging="455"/>
        <w:jc w:val="left"/>
      </w:pPr>
      <w:r>
        <w:t>Календарный</w:t>
      </w:r>
      <w:r>
        <w:rPr>
          <w:spacing w:val="-6"/>
        </w:rPr>
        <w:t xml:space="preserve"> </w:t>
      </w:r>
      <w:r>
        <w:t>учебный</w:t>
      </w:r>
      <w:r>
        <w:rPr>
          <w:spacing w:val="-5"/>
        </w:rPr>
        <w:t xml:space="preserve"> </w:t>
      </w:r>
      <w:r>
        <w:t>график</w:t>
      </w:r>
    </w:p>
    <w:p w:rsidR="00B15A17" w:rsidRDefault="00F034A4">
      <w:pPr>
        <w:pStyle w:val="a8"/>
        <w:ind w:right="301" w:firstLine="708"/>
        <w:jc w:val="left"/>
      </w:pPr>
      <w:r>
        <w:t xml:space="preserve">Календарный учебный график МБОУ </w:t>
      </w:r>
      <w:r w:rsidR="000D2965">
        <w:t>«Кустовская СОШ»</w:t>
      </w:r>
      <w:r>
        <w:t xml:space="preserve"> определяет чередование учебной</w:t>
      </w:r>
      <w:r>
        <w:rPr>
          <w:spacing w:val="1"/>
        </w:rPr>
        <w:t xml:space="preserve"> </w:t>
      </w:r>
      <w:r>
        <w:t>деятельности (урочной и внеурочной) и плановых перерывов при получении образования</w:t>
      </w:r>
      <w:r>
        <w:rPr>
          <w:spacing w:val="-62"/>
        </w:rPr>
        <w:t xml:space="preserve"> </w:t>
      </w:r>
      <w:r>
        <w:t>для</w:t>
      </w:r>
      <w:r>
        <w:rPr>
          <w:spacing w:val="-4"/>
        </w:rPr>
        <w:t xml:space="preserve"> </w:t>
      </w:r>
      <w:r>
        <w:t>отдыха</w:t>
      </w:r>
      <w:r>
        <w:rPr>
          <w:spacing w:val="-4"/>
        </w:rPr>
        <w:t xml:space="preserve"> </w:t>
      </w:r>
      <w:r>
        <w:t>и</w:t>
      </w:r>
      <w:r>
        <w:rPr>
          <w:spacing w:val="-3"/>
        </w:rPr>
        <w:t xml:space="preserve"> </w:t>
      </w:r>
      <w:r>
        <w:t>иных</w:t>
      </w:r>
      <w:r>
        <w:rPr>
          <w:spacing w:val="-4"/>
        </w:rPr>
        <w:t xml:space="preserve"> </w:t>
      </w:r>
      <w:r>
        <w:t>социальных</w:t>
      </w:r>
      <w:r>
        <w:rPr>
          <w:spacing w:val="-5"/>
        </w:rPr>
        <w:t xml:space="preserve"> </w:t>
      </w:r>
      <w:r>
        <w:t>целей</w:t>
      </w:r>
      <w:r>
        <w:rPr>
          <w:spacing w:val="-4"/>
        </w:rPr>
        <w:t xml:space="preserve"> </w:t>
      </w:r>
      <w:r>
        <w:t>(каникул)</w:t>
      </w:r>
      <w:r>
        <w:rPr>
          <w:spacing w:val="-4"/>
        </w:rPr>
        <w:t xml:space="preserve"> </w:t>
      </w:r>
      <w:r>
        <w:t>по</w:t>
      </w:r>
      <w:r>
        <w:rPr>
          <w:spacing w:val="-2"/>
        </w:rPr>
        <w:t xml:space="preserve"> </w:t>
      </w:r>
      <w:r>
        <w:t>календарным</w:t>
      </w:r>
      <w:r>
        <w:rPr>
          <w:spacing w:val="-5"/>
        </w:rPr>
        <w:t xml:space="preserve"> </w:t>
      </w:r>
      <w:r>
        <w:t>периодам учебного</w:t>
      </w:r>
      <w:r>
        <w:rPr>
          <w:spacing w:val="-2"/>
        </w:rPr>
        <w:t xml:space="preserve"> </w:t>
      </w:r>
      <w:r>
        <w:t>года:</w:t>
      </w:r>
    </w:p>
    <w:p w:rsidR="00B15A17" w:rsidRDefault="00F034A4" w:rsidP="005E6B29">
      <w:pPr>
        <w:pStyle w:val="ac"/>
        <w:numPr>
          <w:ilvl w:val="0"/>
          <w:numId w:val="5"/>
        </w:numPr>
        <w:tabs>
          <w:tab w:val="left" w:pos="374"/>
        </w:tabs>
        <w:spacing w:line="318" w:lineRule="exact"/>
        <w:ind w:left="373" w:hanging="122"/>
        <w:jc w:val="left"/>
        <w:rPr>
          <w:sz w:val="26"/>
        </w:rPr>
      </w:pPr>
      <w:r>
        <w:rPr>
          <w:sz w:val="26"/>
        </w:rPr>
        <w:t>даты</w:t>
      </w:r>
      <w:r>
        <w:rPr>
          <w:spacing w:val="-3"/>
          <w:sz w:val="26"/>
        </w:rPr>
        <w:t xml:space="preserve"> </w:t>
      </w:r>
      <w:r>
        <w:rPr>
          <w:sz w:val="26"/>
        </w:rPr>
        <w:t>начала</w:t>
      </w:r>
      <w:r>
        <w:rPr>
          <w:spacing w:val="-3"/>
          <w:sz w:val="26"/>
        </w:rPr>
        <w:t xml:space="preserve"> </w:t>
      </w:r>
      <w:r>
        <w:rPr>
          <w:sz w:val="26"/>
        </w:rPr>
        <w:t>и</w:t>
      </w:r>
      <w:r>
        <w:rPr>
          <w:spacing w:val="-3"/>
          <w:sz w:val="26"/>
        </w:rPr>
        <w:t xml:space="preserve"> </w:t>
      </w:r>
      <w:r>
        <w:rPr>
          <w:sz w:val="26"/>
        </w:rPr>
        <w:t>окончания учебного</w:t>
      </w:r>
      <w:r>
        <w:rPr>
          <w:spacing w:val="-3"/>
          <w:sz w:val="26"/>
        </w:rPr>
        <w:t xml:space="preserve"> </w:t>
      </w:r>
      <w:r>
        <w:rPr>
          <w:sz w:val="26"/>
        </w:rPr>
        <w:t>года;</w:t>
      </w:r>
    </w:p>
    <w:p w:rsidR="00B15A17" w:rsidRDefault="00F034A4" w:rsidP="005E6B29">
      <w:pPr>
        <w:pStyle w:val="ac"/>
        <w:numPr>
          <w:ilvl w:val="0"/>
          <w:numId w:val="5"/>
        </w:numPr>
        <w:tabs>
          <w:tab w:val="left" w:pos="374"/>
        </w:tabs>
        <w:spacing w:line="318" w:lineRule="exact"/>
        <w:ind w:left="373" w:hanging="122"/>
        <w:jc w:val="left"/>
        <w:rPr>
          <w:sz w:val="26"/>
        </w:rPr>
      </w:pPr>
      <w:r>
        <w:rPr>
          <w:sz w:val="26"/>
        </w:rPr>
        <w:t>продолжительность</w:t>
      </w:r>
      <w:r>
        <w:rPr>
          <w:spacing w:val="-5"/>
          <w:sz w:val="26"/>
        </w:rPr>
        <w:t xml:space="preserve"> </w:t>
      </w:r>
      <w:r>
        <w:rPr>
          <w:sz w:val="26"/>
        </w:rPr>
        <w:t>учебного</w:t>
      </w:r>
      <w:r>
        <w:rPr>
          <w:spacing w:val="-5"/>
          <w:sz w:val="26"/>
        </w:rPr>
        <w:t xml:space="preserve"> </w:t>
      </w:r>
      <w:r>
        <w:rPr>
          <w:sz w:val="26"/>
        </w:rPr>
        <w:t>года,</w:t>
      </w:r>
      <w:r>
        <w:rPr>
          <w:spacing w:val="-6"/>
          <w:sz w:val="26"/>
        </w:rPr>
        <w:t xml:space="preserve"> </w:t>
      </w:r>
      <w:r>
        <w:rPr>
          <w:sz w:val="26"/>
        </w:rPr>
        <w:t>четвертей;</w:t>
      </w:r>
    </w:p>
    <w:p w:rsidR="00B15A17" w:rsidRDefault="00F034A4" w:rsidP="005E6B29">
      <w:pPr>
        <w:pStyle w:val="ac"/>
        <w:numPr>
          <w:ilvl w:val="0"/>
          <w:numId w:val="5"/>
        </w:numPr>
        <w:tabs>
          <w:tab w:val="left" w:pos="374"/>
        </w:tabs>
        <w:ind w:left="373" w:hanging="122"/>
        <w:jc w:val="left"/>
        <w:rPr>
          <w:sz w:val="26"/>
        </w:rPr>
      </w:pPr>
      <w:r>
        <w:rPr>
          <w:sz w:val="26"/>
        </w:rPr>
        <w:t>сроки</w:t>
      </w:r>
      <w:r>
        <w:rPr>
          <w:spacing w:val="-5"/>
          <w:sz w:val="26"/>
        </w:rPr>
        <w:t xml:space="preserve"> </w:t>
      </w:r>
      <w:r>
        <w:rPr>
          <w:sz w:val="26"/>
        </w:rPr>
        <w:t>и</w:t>
      </w:r>
      <w:r>
        <w:rPr>
          <w:spacing w:val="-3"/>
          <w:sz w:val="26"/>
        </w:rPr>
        <w:t xml:space="preserve"> </w:t>
      </w:r>
      <w:r>
        <w:rPr>
          <w:sz w:val="26"/>
        </w:rPr>
        <w:t>продолжительность</w:t>
      </w:r>
      <w:r>
        <w:rPr>
          <w:spacing w:val="-3"/>
          <w:sz w:val="26"/>
        </w:rPr>
        <w:t xml:space="preserve"> </w:t>
      </w:r>
      <w:r>
        <w:rPr>
          <w:sz w:val="26"/>
        </w:rPr>
        <w:t>каникул;</w:t>
      </w:r>
    </w:p>
    <w:p w:rsidR="00B15A17" w:rsidRDefault="00F034A4" w:rsidP="005E6B29">
      <w:pPr>
        <w:pStyle w:val="ac"/>
        <w:numPr>
          <w:ilvl w:val="0"/>
          <w:numId w:val="5"/>
        </w:numPr>
        <w:tabs>
          <w:tab w:val="left" w:pos="374"/>
        </w:tabs>
        <w:ind w:left="373" w:hanging="122"/>
        <w:jc w:val="left"/>
        <w:rPr>
          <w:sz w:val="26"/>
        </w:rPr>
      </w:pPr>
      <w:r>
        <w:rPr>
          <w:sz w:val="26"/>
        </w:rPr>
        <w:t>сроки</w:t>
      </w:r>
      <w:r>
        <w:rPr>
          <w:spacing w:val="-5"/>
          <w:sz w:val="26"/>
        </w:rPr>
        <w:t xml:space="preserve"> </w:t>
      </w:r>
      <w:r>
        <w:rPr>
          <w:sz w:val="26"/>
        </w:rPr>
        <w:t>проведения</w:t>
      </w:r>
      <w:r>
        <w:rPr>
          <w:spacing w:val="-4"/>
          <w:sz w:val="26"/>
        </w:rPr>
        <w:t xml:space="preserve"> </w:t>
      </w:r>
      <w:r>
        <w:rPr>
          <w:sz w:val="26"/>
        </w:rPr>
        <w:t>промежуточных</w:t>
      </w:r>
      <w:r>
        <w:rPr>
          <w:spacing w:val="-5"/>
          <w:sz w:val="26"/>
        </w:rPr>
        <w:t xml:space="preserve"> </w:t>
      </w:r>
      <w:r>
        <w:rPr>
          <w:sz w:val="26"/>
        </w:rPr>
        <w:t>аттестаций.</w:t>
      </w:r>
    </w:p>
    <w:p w:rsidR="00B15A17" w:rsidRDefault="00F034A4">
      <w:pPr>
        <w:pStyle w:val="a8"/>
        <w:ind w:right="314" w:firstLine="708"/>
      </w:pPr>
      <w:r>
        <w:t>При</w:t>
      </w:r>
      <w:r>
        <w:rPr>
          <w:spacing w:val="18"/>
        </w:rPr>
        <w:t xml:space="preserve"> </w:t>
      </w:r>
      <w:r>
        <w:t>составлении</w:t>
      </w:r>
      <w:r>
        <w:rPr>
          <w:spacing w:val="18"/>
        </w:rPr>
        <w:t xml:space="preserve"> </w:t>
      </w:r>
      <w:r>
        <w:t>календарного</w:t>
      </w:r>
      <w:r>
        <w:rPr>
          <w:spacing w:val="22"/>
        </w:rPr>
        <w:t xml:space="preserve"> </w:t>
      </w:r>
      <w:r>
        <w:t>учебного</w:t>
      </w:r>
      <w:r>
        <w:rPr>
          <w:spacing w:val="19"/>
        </w:rPr>
        <w:t xml:space="preserve"> </w:t>
      </w:r>
      <w:r>
        <w:t>графика</w:t>
      </w:r>
      <w:r>
        <w:rPr>
          <w:spacing w:val="22"/>
        </w:rPr>
        <w:t xml:space="preserve"> </w:t>
      </w:r>
      <w:r>
        <w:t>учитываются</w:t>
      </w:r>
      <w:r>
        <w:rPr>
          <w:spacing w:val="20"/>
        </w:rPr>
        <w:t xml:space="preserve"> </w:t>
      </w:r>
      <w:r>
        <w:t>различные</w:t>
      </w:r>
      <w:r>
        <w:rPr>
          <w:spacing w:val="17"/>
        </w:rPr>
        <w:t xml:space="preserve"> </w:t>
      </w:r>
      <w:r>
        <w:t>подходы</w:t>
      </w:r>
      <w:r>
        <w:rPr>
          <w:spacing w:val="-62"/>
        </w:rPr>
        <w:t xml:space="preserve"> </w:t>
      </w:r>
      <w:r>
        <w:t>к</w:t>
      </w:r>
      <w:r>
        <w:rPr>
          <w:spacing w:val="-4"/>
        </w:rPr>
        <w:t xml:space="preserve"> </w:t>
      </w:r>
      <w:r>
        <w:t>организации</w:t>
      </w:r>
      <w:r>
        <w:rPr>
          <w:spacing w:val="4"/>
        </w:rPr>
        <w:t xml:space="preserve"> </w:t>
      </w:r>
      <w:r>
        <w:t>учебного</w:t>
      </w:r>
      <w:r>
        <w:rPr>
          <w:spacing w:val="-3"/>
        </w:rPr>
        <w:t xml:space="preserve"> </w:t>
      </w:r>
      <w:r>
        <w:t>процесса, четвертная</w:t>
      </w:r>
      <w:r>
        <w:rPr>
          <w:spacing w:val="-2"/>
        </w:rPr>
        <w:t xml:space="preserve"> </w:t>
      </w:r>
      <w:r>
        <w:t>система</w:t>
      </w:r>
      <w:r>
        <w:rPr>
          <w:spacing w:val="-3"/>
        </w:rPr>
        <w:t xml:space="preserve"> </w:t>
      </w:r>
      <w:r>
        <w:t>организации</w:t>
      </w:r>
      <w:r>
        <w:rPr>
          <w:spacing w:val="1"/>
        </w:rPr>
        <w:t xml:space="preserve"> </w:t>
      </w:r>
      <w:r>
        <w:t>учебного</w:t>
      </w:r>
      <w:r>
        <w:rPr>
          <w:spacing w:val="-3"/>
        </w:rPr>
        <w:t xml:space="preserve"> </w:t>
      </w:r>
      <w:r>
        <w:t>года.</w:t>
      </w:r>
    </w:p>
    <w:p w:rsidR="00B15A17" w:rsidRDefault="00F034A4" w:rsidP="005F780B">
      <w:pPr>
        <w:pStyle w:val="a8"/>
        <w:ind w:right="313" w:firstLine="708"/>
      </w:pPr>
      <w:r>
        <w:lastRenderedPageBreak/>
        <w:t>Календарный график на текущий учебный год разрабатывается учетом требований</w:t>
      </w:r>
      <w:r>
        <w:rPr>
          <w:spacing w:val="1"/>
        </w:rPr>
        <w:t xml:space="preserve"> </w:t>
      </w:r>
      <w:r>
        <w:t>действующих СанПиН, мнения участников образовательных отношений и оформляется</w:t>
      </w:r>
      <w:r>
        <w:rPr>
          <w:spacing w:val="1"/>
        </w:rPr>
        <w:t xml:space="preserve"> </w:t>
      </w:r>
      <w:r>
        <w:t>отдельным</w:t>
      </w:r>
      <w:r>
        <w:rPr>
          <w:spacing w:val="-2"/>
        </w:rPr>
        <w:t xml:space="preserve"> </w:t>
      </w:r>
      <w:r>
        <w:t>документом.План</w:t>
      </w:r>
      <w:r>
        <w:rPr>
          <w:spacing w:val="-3"/>
        </w:rPr>
        <w:t xml:space="preserve"> </w:t>
      </w:r>
      <w:r>
        <w:t>внеурочной</w:t>
      </w:r>
      <w:r>
        <w:rPr>
          <w:spacing w:val="-5"/>
        </w:rPr>
        <w:t xml:space="preserve"> </w:t>
      </w:r>
      <w:r>
        <w:t>деятельности</w:t>
      </w:r>
    </w:p>
    <w:p w:rsidR="00B15A17" w:rsidRDefault="00F034A4">
      <w:pPr>
        <w:pStyle w:val="a8"/>
        <w:ind w:right="310" w:firstLine="708"/>
      </w:pPr>
      <w:r>
        <w:t>План</w:t>
      </w:r>
      <w:r>
        <w:rPr>
          <w:spacing w:val="1"/>
        </w:rPr>
        <w:t xml:space="preserve"> </w:t>
      </w:r>
      <w:r>
        <w:t>внеурочной</w:t>
      </w:r>
      <w:r>
        <w:rPr>
          <w:spacing w:val="1"/>
        </w:rPr>
        <w:t xml:space="preserve"> </w:t>
      </w:r>
      <w:r>
        <w:t>деятельности</w:t>
      </w:r>
      <w:r>
        <w:rPr>
          <w:spacing w:val="1"/>
        </w:rPr>
        <w:t xml:space="preserve"> </w:t>
      </w:r>
      <w:r w:rsidR="000D2965">
        <w:t xml:space="preserve">МБОУ «Кустовская СОШ» </w:t>
      </w:r>
      <w:r>
        <w:t>является</w:t>
      </w:r>
      <w:r>
        <w:rPr>
          <w:spacing w:val="1"/>
        </w:rPr>
        <w:t xml:space="preserve"> </w:t>
      </w:r>
      <w:r>
        <w:t>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2"/>
        </w:rPr>
        <w:t xml:space="preserve"> </w:t>
      </w:r>
      <w:r>
        <w:t>организации</w:t>
      </w:r>
      <w:r>
        <w:rPr>
          <w:spacing w:val="-2"/>
        </w:rPr>
        <w:t xml:space="preserve"> </w:t>
      </w:r>
      <w:r>
        <w:t>в</w:t>
      </w:r>
      <w:r>
        <w:rPr>
          <w:spacing w:val="-2"/>
        </w:rPr>
        <w:t xml:space="preserve"> </w:t>
      </w:r>
      <w:r>
        <w:t>сфере</w:t>
      </w:r>
      <w:r>
        <w:rPr>
          <w:spacing w:val="-2"/>
        </w:rPr>
        <w:t xml:space="preserve"> </w:t>
      </w:r>
      <w:r>
        <w:t>внеурочной</w:t>
      </w:r>
      <w:r>
        <w:rPr>
          <w:spacing w:val="-1"/>
        </w:rPr>
        <w:t xml:space="preserve"> </w:t>
      </w:r>
      <w:r>
        <w:t>деятельности</w:t>
      </w:r>
      <w:r>
        <w:rPr>
          <w:spacing w:val="1"/>
        </w:rPr>
        <w:t xml:space="preserve"> </w:t>
      </w:r>
      <w:r>
        <w:t>и</w:t>
      </w:r>
      <w:r>
        <w:rPr>
          <w:spacing w:val="-2"/>
        </w:rPr>
        <w:t xml:space="preserve"> </w:t>
      </w:r>
      <w:r>
        <w:t>включает:</w:t>
      </w:r>
    </w:p>
    <w:p w:rsidR="00B15A17" w:rsidRDefault="00F034A4" w:rsidP="005E6B29">
      <w:pPr>
        <w:pStyle w:val="ac"/>
        <w:numPr>
          <w:ilvl w:val="1"/>
          <w:numId w:val="5"/>
        </w:numPr>
        <w:tabs>
          <w:tab w:val="left" w:pos="962"/>
        </w:tabs>
        <w:ind w:right="305" w:firstLine="283"/>
        <w:rPr>
          <w:sz w:val="26"/>
        </w:rPr>
      </w:pPr>
      <w:r>
        <w:rPr>
          <w:sz w:val="26"/>
        </w:rPr>
        <w:t>план организации деятельности</w:t>
      </w:r>
      <w:r>
        <w:rPr>
          <w:spacing w:val="65"/>
          <w:sz w:val="26"/>
        </w:rPr>
        <w:t xml:space="preserve"> </w:t>
      </w:r>
      <w:r>
        <w:rPr>
          <w:sz w:val="26"/>
        </w:rPr>
        <w:t>ученических сообществ</w:t>
      </w:r>
      <w:r>
        <w:rPr>
          <w:spacing w:val="65"/>
          <w:sz w:val="26"/>
        </w:rPr>
        <w:t xml:space="preserve"> </w:t>
      </w:r>
      <w:r>
        <w:rPr>
          <w:sz w:val="26"/>
        </w:rPr>
        <w:t>(групп старшеклассников),</w:t>
      </w:r>
      <w:r>
        <w:rPr>
          <w:spacing w:val="-62"/>
          <w:sz w:val="26"/>
        </w:rPr>
        <w:t xml:space="preserve"> </w:t>
      </w:r>
      <w:r>
        <w:rPr>
          <w:sz w:val="26"/>
        </w:rPr>
        <w:t>в том числе ученических классов, разновозрастных объединений по интересам, клубов;</w:t>
      </w:r>
      <w:r>
        <w:rPr>
          <w:spacing w:val="1"/>
          <w:sz w:val="26"/>
        </w:rPr>
        <w:t xml:space="preserve"> </w:t>
      </w:r>
      <w:r>
        <w:rPr>
          <w:sz w:val="26"/>
        </w:rPr>
        <w:t>юношеских</w:t>
      </w:r>
      <w:r>
        <w:rPr>
          <w:spacing w:val="37"/>
          <w:sz w:val="26"/>
        </w:rPr>
        <w:t xml:space="preserve"> </w:t>
      </w:r>
      <w:r>
        <w:rPr>
          <w:sz w:val="26"/>
        </w:rPr>
        <w:t>общественных</w:t>
      </w:r>
      <w:r>
        <w:rPr>
          <w:spacing w:val="34"/>
          <w:sz w:val="26"/>
        </w:rPr>
        <w:t xml:space="preserve"> </w:t>
      </w:r>
      <w:r>
        <w:rPr>
          <w:sz w:val="26"/>
        </w:rPr>
        <w:t>объединений,</w:t>
      </w:r>
      <w:r>
        <w:rPr>
          <w:spacing w:val="36"/>
          <w:sz w:val="26"/>
        </w:rPr>
        <w:t xml:space="preserve"> </w:t>
      </w:r>
      <w:r>
        <w:rPr>
          <w:sz w:val="26"/>
        </w:rPr>
        <w:t>организаций</w:t>
      </w:r>
      <w:r>
        <w:rPr>
          <w:spacing w:val="34"/>
          <w:sz w:val="26"/>
        </w:rPr>
        <w:t xml:space="preserve"> </w:t>
      </w:r>
      <w:r>
        <w:rPr>
          <w:sz w:val="26"/>
        </w:rPr>
        <w:t>(в</w:t>
      </w:r>
      <w:r>
        <w:rPr>
          <w:spacing w:val="35"/>
          <w:sz w:val="26"/>
        </w:rPr>
        <w:t xml:space="preserve"> </w:t>
      </w:r>
      <w:r>
        <w:rPr>
          <w:sz w:val="26"/>
        </w:rPr>
        <w:t>том</w:t>
      </w:r>
      <w:r>
        <w:rPr>
          <w:spacing w:val="33"/>
          <w:sz w:val="26"/>
        </w:rPr>
        <w:t xml:space="preserve"> </w:t>
      </w:r>
      <w:r>
        <w:rPr>
          <w:sz w:val="26"/>
        </w:rPr>
        <w:t>числе</w:t>
      </w:r>
      <w:r>
        <w:rPr>
          <w:spacing w:val="34"/>
          <w:sz w:val="26"/>
        </w:rPr>
        <w:t xml:space="preserve"> </w:t>
      </w:r>
      <w:r>
        <w:rPr>
          <w:sz w:val="26"/>
        </w:rPr>
        <w:t>и</w:t>
      </w:r>
      <w:r>
        <w:rPr>
          <w:spacing w:val="33"/>
          <w:sz w:val="26"/>
        </w:rPr>
        <w:t xml:space="preserve"> </w:t>
      </w:r>
      <w:r>
        <w:rPr>
          <w:sz w:val="26"/>
        </w:rPr>
        <w:t>в</w:t>
      </w:r>
      <w:r>
        <w:rPr>
          <w:spacing w:val="35"/>
          <w:sz w:val="26"/>
        </w:rPr>
        <w:t xml:space="preserve"> </w:t>
      </w:r>
      <w:r>
        <w:rPr>
          <w:sz w:val="26"/>
        </w:rPr>
        <w:t>рамках</w:t>
      </w:r>
    </w:p>
    <w:p w:rsidR="00B15A17" w:rsidRDefault="00F034A4">
      <w:pPr>
        <w:pStyle w:val="a8"/>
        <w:spacing w:line="298" w:lineRule="exact"/>
      </w:pPr>
      <w:r>
        <w:t>«Российского</w:t>
      </w:r>
      <w:r>
        <w:rPr>
          <w:spacing w:val="-5"/>
        </w:rPr>
        <w:t xml:space="preserve"> </w:t>
      </w:r>
      <w:r>
        <w:t>движения</w:t>
      </w:r>
      <w:r>
        <w:rPr>
          <w:spacing w:val="-3"/>
        </w:rPr>
        <w:t xml:space="preserve"> </w:t>
      </w:r>
      <w:r>
        <w:t>школьников»);</w:t>
      </w:r>
    </w:p>
    <w:p w:rsidR="00B15A17" w:rsidRDefault="00F034A4" w:rsidP="005E6B29">
      <w:pPr>
        <w:pStyle w:val="ac"/>
        <w:numPr>
          <w:ilvl w:val="1"/>
          <w:numId w:val="5"/>
        </w:numPr>
        <w:tabs>
          <w:tab w:val="left" w:pos="962"/>
        </w:tabs>
        <w:ind w:right="305" w:firstLine="283"/>
        <w:rPr>
          <w:sz w:val="26"/>
        </w:rPr>
      </w:pPr>
      <w:r>
        <w:rPr>
          <w:sz w:val="26"/>
        </w:rPr>
        <w:t>план</w:t>
      </w:r>
      <w:r>
        <w:rPr>
          <w:spacing w:val="1"/>
          <w:sz w:val="26"/>
        </w:rPr>
        <w:t xml:space="preserve"> </w:t>
      </w:r>
      <w:r>
        <w:rPr>
          <w:sz w:val="26"/>
        </w:rPr>
        <w:t>реализации</w:t>
      </w:r>
      <w:r>
        <w:rPr>
          <w:spacing w:val="1"/>
          <w:sz w:val="26"/>
        </w:rPr>
        <w:t xml:space="preserve"> </w:t>
      </w:r>
      <w:r>
        <w:rPr>
          <w:sz w:val="26"/>
        </w:rPr>
        <w:t>курсов</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по</w:t>
      </w:r>
      <w:r>
        <w:rPr>
          <w:spacing w:val="1"/>
          <w:sz w:val="26"/>
        </w:rPr>
        <w:t xml:space="preserve"> </w:t>
      </w:r>
      <w:r>
        <w:rPr>
          <w:sz w:val="26"/>
        </w:rPr>
        <w:t>выбору</w:t>
      </w:r>
      <w:r>
        <w:rPr>
          <w:spacing w:val="1"/>
          <w:sz w:val="26"/>
        </w:rPr>
        <w:t xml:space="preserve"> </w:t>
      </w:r>
      <w:r>
        <w:rPr>
          <w:sz w:val="26"/>
        </w:rPr>
        <w:t>обучающихся</w:t>
      </w:r>
      <w:r>
        <w:rPr>
          <w:spacing w:val="1"/>
          <w:sz w:val="26"/>
        </w:rPr>
        <w:t xml:space="preserve"> </w:t>
      </w:r>
      <w:r>
        <w:rPr>
          <w:sz w:val="26"/>
        </w:rPr>
        <w:t>(предметные</w:t>
      </w:r>
      <w:r>
        <w:rPr>
          <w:spacing w:val="1"/>
          <w:sz w:val="26"/>
        </w:rPr>
        <w:t xml:space="preserve"> </w:t>
      </w:r>
      <w:r>
        <w:rPr>
          <w:sz w:val="26"/>
        </w:rPr>
        <w:t>кружки,</w:t>
      </w:r>
      <w:r>
        <w:rPr>
          <w:spacing w:val="1"/>
          <w:sz w:val="26"/>
        </w:rPr>
        <w:t xml:space="preserve"> </w:t>
      </w:r>
      <w:r>
        <w:rPr>
          <w:sz w:val="26"/>
        </w:rPr>
        <w:t>факультативы,</w:t>
      </w:r>
      <w:r>
        <w:rPr>
          <w:spacing w:val="1"/>
          <w:sz w:val="26"/>
        </w:rPr>
        <w:t xml:space="preserve"> </w:t>
      </w:r>
      <w:r>
        <w:rPr>
          <w:sz w:val="26"/>
        </w:rPr>
        <w:t>ученические</w:t>
      </w:r>
      <w:r>
        <w:rPr>
          <w:spacing w:val="1"/>
          <w:sz w:val="26"/>
        </w:rPr>
        <w:t xml:space="preserve"> </w:t>
      </w:r>
      <w:r>
        <w:rPr>
          <w:sz w:val="26"/>
        </w:rPr>
        <w:t>научные</w:t>
      </w:r>
      <w:r>
        <w:rPr>
          <w:spacing w:val="1"/>
          <w:sz w:val="26"/>
        </w:rPr>
        <w:t xml:space="preserve"> </w:t>
      </w:r>
      <w:r>
        <w:rPr>
          <w:sz w:val="26"/>
        </w:rPr>
        <w:t>общества,</w:t>
      </w:r>
      <w:r>
        <w:rPr>
          <w:spacing w:val="66"/>
          <w:sz w:val="26"/>
        </w:rPr>
        <w:t xml:space="preserve"> </w:t>
      </w:r>
      <w:r>
        <w:rPr>
          <w:sz w:val="26"/>
        </w:rPr>
        <w:t>школьные</w:t>
      </w:r>
      <w:r>
        <w:rPr>
          <w:spacing w:val="1"/>
          <w:sz w:val="26"/>
        </w:rPr>
        <w:t xml:space="preserve"> </w:t>
      </w:r>
      <w:r>
        <w:rPr>
          <w:sz w:val="26"/>
        </w:rPr>
        <w:t>олимпиады по</w:t>
      </w:r>
      <w:r>
        <w:rPr>
          <w:spacing w:val="-1"/>
          <w:sz w:val="26"/>
        </w:rPr>
        <w:t xml:space="preserve"> </w:t>
      </w:r>
      <w:r>
        <w:rPr>
          <w:sz w:val="26"/>
        </w:rPr>
        <w:t>предметам программы средней</w:t>
      </w:r>
      <w:r>
        <w:rPr>
          <w:spacing w:val="1"/>
          <w:sz w:val="26"/>
        </w:rPr>
        <w:t xml:space="preserve"> </w:t>
      </w:r>
      <w:r>
        <w:rPr>
          <w:sz w:val="26"/>
        </w:rPr>
        <w:t>школы);</w:t>
      </w:r>
    </w:p>
    <w:p w:rsidR="00B15A17" w:rsidRDefault="00F034A4" w:rsidP="005E6B29">
      <w:pPr>
        <w:pStyle w:val="ac"/>
        <w:numPr>
          <w:ilvl w:val="1"/>
          <w:numId w:val="5"/>
        </w:numPr>
        <w:tabs>
          <w:tab w:val="left" w:pos="962"/>
        </w:tabs>
        <w:ind w:left="961" w:hanging="426"/>
        <w:rPr>
          <w:sz w:val="26"/>
        </w:rPr>
      </w:pPr>
      <w:r>
        <w:rPr>
          <w:sz w:val="26"/>
        </w:rPr>
        <w:t>план</w:t>
      </w:r>
      <w:r>
        <w:rPr>
          <w:spacing w:val="-5"/>
          <w:sz w:val="26"/>
        </w:rPr>
        <w:t xml:space="preserve"> </w:t>
      </w:r>
      <w:r>
        <w:rPr>
          <w:sz w:val="26"/>
        </w:rPr>
        <w:t>воспитательных</w:t>
      </w:r>
      <w:r>
        <w:rPr>
          <w:spacing w:val="-2"/>
          <w:sz w:val="26"/>
        </w:rPr>
        <w:t xml:space="preserve"> </w:t>
      </w:r>
      <w:r>
        <w:rPr>
          <w:sz w:val="26"/>
        </w:rPr>
        <w:t>мероприятий.</w:t>
      </w:r>
    </w:p>
    <w:p w:rsidR="00B15A17" w:rsidRDefault="00F034A4">
      <w:pPr>
        <w:pStyle w:val="a8"/>
        <w:ind w:right="307" w:firstLine="708"/>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МБОУ</w:t>
      </w:r>
      <w:r>
        <w:rPr>
          <w:spacing w:val="1"/>
        </w:rPr>
        <w:t xml:space="preserve"> </w:t>
      </w:r>
      <w:r w:rsidR="000D2965">
        <w:t>«Кустовская СОШ»</w:t>
      </w:r>
      <w:r>
        <w:rPr>
          <w:spacing w:val="1"/>
        </w:rPr>
        <w:t xml:space="preserve"> </w:t>
      </w:r>
      <w:r>
        <w:t>реализуется основная образовательная программа (цели, задачи, планируемые результаты,</w:t>
      </w:r>
      <w:r>
        <w:rPr>
          <w:spacing w:val="1"/>
        </w:rPr>
        <w:t xml:space="preserve"> </w:t>
      </w:r>
      <w:r>
        <w:t>содержание и организация образовательной деятельности при получении среднего общего</w:t>
      </w:r>
      <w:r>
        <w:rPr>
          <w:spacing w:val="1"/>
        </w:rPr>
        <w:t xml:space="preserve"> </w:t>
      </w:r>
      <w:r>
        <w:t>образования). В соответствии с планом внеурочной деятельности создаются условия для</w:t>
      </w:r>
      <w:r>
        <w:rPr>
          <w:spacing w:val="1"/>
        </w:rPr>
        <w:t xml:space="preserve"> </w:t>
      </w:r>
      <w:r>
        <w:t>получения образования всеми обучающимися, в том числе одаренными детьми, детьми с</w:t>
      </w:r>
      <w:r>
        <w:rPr>
          <w:spacing w:val="1"/>
        </w:rPr>
        <w:t xml:space="preserve"> </w:t>
      </w:r>
      <w:r>
        <w:t>ограниченными</w:t>
      </w:r>
      <w:r>
        <w:rPr>
          <w:spacing w:val="-2"/>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p>
    <w:p w:rsidR="00B15A17" w:rsidRDefault="00F034A4">
      <w:pPr>
        <w:pStyle w:val="a8"/>
        <w:ind w:right="306" w:firstLine="708"/>
      </w:pPr>
      <w:r>
        <w:t>Количество</w:t>
      </w:r>
      <w:r>
        <w:rPr>
          <w:spacing w:val="29"/>
        </w:rPr>
        <w:t xml:space="preserve"> </w:t>
      </w:r>
      <w:r>
        <w:t>часов,</w:t>
      </w:r>
      <w:r>
        <w:rPr>
          <w:spacing w:val="30"/>
        </w:rPr>
        <w:t xml:space="preserve"> </w:t>
      </w:r>
      <w:r>
        <w:t>выделяемых</w:t>
      </w:r>
      <w:r>
        <w:rPr>
          <w:spacing w:val="30"/>
        </w:rPr>
        <w:t xml:space="preserve"> </w:t>
      </w:r>
      <w:r>
        <w:t>на</w:t>
      </w:r>
      <w:r>
        <w:rPr>
          <w:spacing w:val="30"/>
        </w:rPr>
        <w:t xml:space="preserve"> </w:t>
      </w:r>
      <w:r>
        <w:t>внеурочную</w:t>
      </w:r>
      <w:r>
        <w:rPr>
          <w:spacing w:val="30"/>
        </w:rPr>
        <w:t xml:space="preserve"> </w:t>
      </w:r>
      <w:r>
        <w:t>деятельность,</w:t>
      </w:r>
      <w:r>
        <w:rPr>
          <w:spacing w:val="32"/>
        </w:rPr>
        <w:t xml:space="preserve"> </w:t>
      </w:r>
      <w:r>
        <w:t>за</w:t>
      </w:r>
      <w:r>
        <w:rPr>
          <w:spacing w:val="30"/>
        </w:rPr>
        <w:t xml:space="preserve"> </w:t>
      </w:r>
      <w:r>
        <w:t>два</w:t>
      </w:r>
      <w:r>
        <w:rPr>
          <w:spacing w:val="30"/>
        </w:rPr>
        <w:t xml:space="preserve"> </w:t>
      </w:r>
      <w:r>
        <w:t>года</w:t>
      </w:r>
      <w:r>
        <w:rPr>
          <w:spacing w:val="29"/>
        </w:rPr>
        <w:t xml:space="preserve"> </w:t>
      </w:r>
      <w:r>
        <w:t>обучения</w:t>
      </w:r>
      <w:r>
        <w:rPr>
          <w:spacing w:val="-62"/>
        </w:rPr>
        <w:t xml:space="preserve"> </w:t>
      </w:r>
      <w:r>
        <w:t>на</w:t>
      </w:r>
      <w:r>
        <w:rPr>
          <w:spacing w:val="1"/>
        </w:rPr>
        <w:t xml:space="preserve"> </w:t>
      </w:r>
      <w:r>
        <w:t>этапе</w:t>
      </w:r>
      <w:r>
        <w:rPr>
          <w:spacing w:val="1"/>
        </w:rPr>
        <w:t xml:space="preserve"> </w:t>
      </w:r>
      <w:r>
        <w:t>средней</w:t>
      </w:r>
      <w:r>
        <w:rPr>
          <w:spacing w:val="1"/>
        </w:rPr>
        <w:t xml:space="preserve"> </w:t>
      </w:r>
      <w:r>
        <w:t>школы</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650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 нагрузки, реализуемой через внеурочную деятельность, определяют за</w:t>
      </w:r>
      <w:r>
        <w:rPr>
          <w:spacing w:val="1"/>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МБОУ</w:t>
      </w:r>
      <w:r>
        <w:rPr>
          <w:spacing w:val="1"/>
        </w:rPr>
        <w:t xml:space="preserve"> </w:t>
      </w:r>
      <w:r w:rsidR="000D2965">
        <w:t>«Кустовская СОШ»</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p>
    <w:p w:rsidR="00B15A17" w:rsidRDefault="005F780B" w:rsidP="005F780B">
      <w:pPr>
        <w:pStyle w:val="a8"/>
        <w:spacing w:after="9" w:line="297" w:lineRule="exact"/>
        <w:ind w:left="2511"/>
        <w:jc w:val="left"/>
        <w:rPr>
          <w:b/>
        </w:rPr>
      </w:pPr>
      <w:r>
        <w:t xml:space="preserve">   </w:t>
      </w:r>
    </w:p>
    <w:p w:rsidR="00B15A17" w:rsidRDefault="00B15A17">
      <w:pPr>
        <w:pStyle w:val="a8"/>
        <w:spacing w:before="1"/>
        <w:ind w:left="0"/>
        <w:jc w:val="left"/>
        <w:rPr>
          <w:b/>
        </w:rPr>
      </w:pPr>
    </w:p>
    <w:p w:rsidR="00B15A17" w:rsidRDefault="00F034A4">
      <w:pPr>
        <w:ind w:left="252" w:right="313" w:firstLine="454"/>
        <w:jc w:val="both"/>
        <w:rPr>
          <w:b/>
          <w:sz w:val="26"/>
        </w:rPr>
      </w:pPr>
      <w:r>
        <w:rPr>
          <w:b/>
          <w:sz w:val="26"/>
        </w:rPr>
        <w:t>Характеристика</w:t>
      </w:r>
      <w:r>
        <w:rPr>
          <w:b/>
          <w:spacing w:val="1"/>
          <w:sz w:val="26"/>
        </w:rPr>
        <w:t xml:space="preserve"> </w:t>
      </w:r>
      <w:r>
        <w:rPr>
          <w:b/>
          <w:sz w:val="26"/>
        </w:rPr>
        <w:t>укомплектованности</w:t>
      </w:r>
      <w:r>
        <w:rPr>
          <w:b/>
          <w:spacing w:val="1"/>
          <w:sz w:val="26"/>
        </w:rPr>
        <w:t xml:space="preserve"> </w:t>
      </w:r>
      <w:r>
        <w:rPr>
          <w:b/>
          <w:sz w:val="26"/>
        </w:rPr>
        <w:t>организации,</w:t>
      </w:r>
      <w:r>
        <w:rPr>
          <w:b/>
          <w:spacing w:val="1"/>
          <w:sz w:val="26"/>
        </w:rPr>
        <w:t xml:space="preserve"> </w:t>
      </w:r>
      <w:r>
        <w:rPr>
          <w:b/>
          <w:sz w:val="26"/>
        </w:rPr>
        <w:t>осуществляющей</w:t>
      </w:r>
      <w:r>
        <w:rPr>
          <w:b/>
          <w:spacing w:val="1"/>
          <w:sz w:val="26"/>
        </w:rPr>
        <w:t xml:space="preserve"> </w:t>
      </w:r>
      <w:r>
        <w:rPr>
          <w:b/>
          <w:sz w:val="26"/>
        </w:rPr>
        <w:t>образовательную</w:t>
      </w:r>
      <w:r>
        <w:rPr>
          <w:b/>
          <w:spacing w:val="1"/>
          <w:sz w:val="26"/>
        </w:rPr>
        <w:t xml:space="preserve"> </w:t>
      </w:r>
      <w:r>
        <w:rPr>
          <w:b/>
          <w:sz w:val="26"/>
        </w:rPr>
        <w:t>деятельность,</w:t>
      </w:r>
      <w:r>
        <w:rPr>
          <w:b/>
          <w:spacing w:val="1"/>
          <w:sz w:val="26"/>
        </w:rPr>
        <w:t xml:space="preserve"> </w:t>
      </w:r>
      <w:r>
        <w:rPr>
          <w:b/>
          <w:sz w:val="26"/>
        </w:rPr>
        <w:t>педагогическими,</w:t>
      </w:r>
      <w:r>
        <w:rPr>
          <w:b/>
          <w:spacing w:val="1"/>
          <w:sz w:val="26"/>
        </w:rPr>
        <w:t xml:space="preserve"> </w:t>
      </w:r>
      <w:r>
        <w:rPr>
          <w:b/>
          <w:sz w:val="26"/>
        </w:rPr>
        <w:t>руководящими</w:t>
      </w:r>
      <w:r>
        <w:rPr>
          <w:b/>
          <w:spacing w:val="1"/>
          <w:sz w:val="26"/>
        </w:rPr>
        <w:t xml:space="preserve"> </w:t>
      </w:r>
      <w:r>
        <w:rPr>
          <w:b/>
          <w:sz w:val="26"/>
        </w:rPr>
        <w:t>и</w:t>
      </w:r>
      <w:r>
        <w:rPr>
          <w:b/>
          <w:spacing w:val="1"/>
          <w:sz w:val="26"/>
        </w:rPr>
        <w:t xml:space="preserve"> </w:t>
      </w:r>
      <w:r>
        <w:rPr>
          <w:b/>
          <w:sz w:val="26"/>
        </w:rPr>
        <w:t>иными</w:t>
      </w:r>
      <w:r>
        <w:rPr>
          <w:b/>
          <w:spacing w:val="1"/>
          <w:sz w:val="26"/>
        </w:rPr>
        <w:t xml:space="preserve"> </w:t>
      </w:r>
      <w:r>
        <w:rPr>
          <w:b/>
          <w:sz w:val="26"/>
        </w:rPr>
        <w:t>работниками</w:t>
      </w:r>
    </w:p>
    <w:p w:rsidR="00B15A17" w:rsidRDefault="00F034A4">
      <w:pPr>
        <w:pStyle w:val="a8"/>
        <w:ind w:right="308" w:firstLine="708"/>
      </w:pPr>
      <w:r>
        <w:t>МБОУ</w:t>
      </w:r>
      <w:r>
        <w:rPr>
          <w:spacing w:val="1"/>
        </w:rPr>
        <w:t xml:space="preserve"> </w:t>
      </w:r>
      <w:r w:rsidR="000D2965">
        <w:t>«Кустовская СОШ»</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 для решения задач, определенных основной образовательной 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способными</w:t>
      </w:r>
      <w:r>
        <w:rPr>
          <w:spacing w:val="1"/>
        </w:rPr>
        <w:t xml:space="preserve"> </w:t>
      </w:r>
      <w:r>
        <w:t>к</w:t>
      </w:r>
      <w:r>
        <w:rPr>
          <w:spacing w:val="1"/>
        </w:rPr>
        <w:t xml:space="preserve"> </w:t>
      </w:r>
      <w:r>
        <w:t>инновационной</w:t>
      </w:r>
      <w:r>
        <w:rPr>
          <w:spacing w:val="1"/>
        </w:rPr>
        <w:t xml:space="preserve"> </w:t>
      </w:r>
      <w:r>
        <w:t>профессиональной</w:t>
      </w:r>
      <w:r>
        <w:rPr>
          <w:spacing w:val="1"/>
        </w:rPr>
        <w:t xml:space="preserve"> </w:t>
      </w:r>
      <w:r>
        <w:t>деятельности.</w:t>
      </w:r>
    </w:p>
    <w:p w:rsidR="00B15A17" w:rsidRDefault="00F034A4">
      <w:pPr>
        <w:pStyle w:val="a8"/>
        <w:spacing w:line="298" w:lineRule="exact"/>
        <w:ind w:left="961"/>
      </w:pPr>
      <w:r>
        <w:t>Требования</w:t>
      </w:r>
      <w:r>
        <w:rPr>
          <w:spacing w:val="-4"/>
        </w:rPr>
        <w:t xml:space="preserve"> </w:t>
      </w:r>
      <w:r>
        <w:t>к</w:t>
      </w:r>
      <w:r>
        <w:rPr>
          <w:spacing w:val="-2"/>
        </w:rPr>
        <w:t xml:space="preserve"> </w:t>
      </w:r>
      <w:r>
        <w:t>кадровым условиям</w:t>
      </w:r>
      <w:r>
        <w:rPr>
          <w:spacing w:val="-2"/>
        </w:rPr>
        <w:t xml:space="preserve"> </w:t>
      </w:r>
      <w:r>
        <w:t>включают:</w:t>
      </w:r>
    </w:p>
    <w:p w:rsidR="00B15A17" w:rsidRDefault="00F034A4" w:rsidP="005E6B29">
      <w:pPr>
        <w:pStyle w:val="ac"/>
        <w:numPr>
          <w:ilvl w:val="1"/>
          <w:numId w:val="5"/>
        </w:numPr>
        <w:tabs>
          <w:tab w:val="left" w:pos="962"/>
        </w:tabs>
        <w:ind w:right="307" w:firstLine="283"/>
        <w:rPr>
          <w:sz w:val="26"/>
        </w:rPr>
      </w:pPr>
      <w:r>
        <w:rPr>
          <w:sz w:val="26"/>
        </w:rPr>
        <w:t>укомплектованность образовательной организации педагогическими, руководящими</w:t>
      </w:r>
      <w:r>
        <w:rPr>
          <w:spacing w:val="-62"/>
          <w:sz w:val="26"/>
        </w:rPr>
        <w:t xml:space="preserve"> </w:t>
      </w:r>
      <w:r>
        <w:rPr>
          <w:sz w:val="26"/>
        </w:rPr>
        <w:t>и</w:t>
      </w:r>
      <w:r>
        <w:rPr>
          <w:spacing w:val="-1"/>
          <w:sz w:val="26"/>
        </w:rPr>
        <w:t xml:space="preserve"> </w:t>
      </w:r>
      <w:r>
        <w:rPr>
          <w:sz w:val="26"/>
        </w:rPr>
        <w:t>иными работниками;</w:t>
      </w:r>
    </w:p>
    <w:p w:rsidR="00B15A17" w:rsidRDefault="00F034A4" w:rsidP="005E6B29">
      <w:pPr>
        <w:pStyle w:val="ac"/>
        <w:numPr>
          <w:ilvl w:val="1"/>
          <w:numId w:val="5"/>
        </w:numPr>
        <w:tabs>
          <w:tab w:val="left" w:pos="962"/>
        </w:tabs>
        <w:ind w:right="308" w:firstLine="283"/>
        <w:rPr>
          <w:sz w:val="26"/>
        </w:rPr>
      </w:pPr>
      <w:r>
        <w:rPr>
          <w:sz w:val="26"/>
        </w:rPr>
        <w:t>уровень</w:t>
      </w:r>
      <w:r>
        <w:rPr>
          <w:spacing w:val="1"/>
          <w:sz w:val="26"/>
        </w:rPr>
        <w:t xml:space="preserve"> </w:t>
      </w:r>
      <w:r>
        <w:rPr>
          <w:sz w:val="26"/>
        </w:rPr>
        <w:t>квалификации</w:t>
      </w:r>
      <w:r>
        <w:rPr>
          <w:spacing w:val="1"/>
          <w:sz w:val="26"/>
        </w:rPr>
        <w:t xml:space="preserve"> </w:t>
      </w:r>
      <w:r>
        <w:rPr>
          <w:sz w:val="26"/>
        </w:rPr>
        <w:t>педагогических</w:t>
      </w:r>
      <w:r>
        <w:rPr>
          <w:spacing w:val="1"/>
          <w:sz w:val="26"/>
        </w:rPr>
        <w:t xml:space="preserve"> </w:t>
      </w:r>
      <w:r>
        <w:rPr>
          <w:sz w:val="26"/>
        </w:rPr>
        <w:t>и</w:t>
      </w:r>
      <w:r>
        <w:rPr>
          <w:spacing w:val="1"/>
          <w:sz w:val="26"/>
        </w:rPr>
        <w:t xml:space="preserve"> </w:t>
      </w:r>
      <w:r>
        <w:rPr>
          <w:sz w:val="26"/>
        </w:rPr>
        <w:t>иных</w:t>
      </w:r>
      <w:r>
        <w:rPr>
          <w:spacing w:val="1"/>
          <w:sz w:val="26"/>
        </w:rPr>
        <w:t xml:space="preserve"> </w:t>
      </w:r>
      <w:r>
        <w:rPr>
          <w:sz w:val="26"/>
        </w:rPr>
        <w:t>работников</w:t>
      </w:r>
      <w:r>
        <w:rPr>
          <w:spacing w:val="1"/>
          <w:sz w:val="26"/>
        </w:rPr>
        <w:t xml:space="preserve"> </w:t>
      </w:r>
      <w:r>
        <w:rPr>
          <w:sz w:val="26"/>
        </w:rPr>
        <w:t>образовательной</w:t>
      </w:r>
      <w:r>
        <w:rPr>
          <w:spacing w:val="1"/>
          <w:sz w:val="26"/>
        </w:rPr>
        <w:t xml:space="preserve"> </w:t>
      </w:r>
      <w:r>
        <w:rPr>
          <w:sz w:val="26"/>
        </w:rPr>
        <w:t>организации;</w:t>
      </w:r>
    </w:p>
    <w:p w:rsidR="00B15A17" w:rsidRDefault="00F034A4" w:rsidP="005E6B29">
      <w:pPr>
        <w:pStyle w:val="ac"/>
        <w:numPr>
          <w:ilvl w:val="1"/>
          <w:numId w:val="5"/>
        </w:numPr>
        <w:tabs>
          <w:tab w:val="left" w:pos="962"/>
        </w:tabs>
        <w:spacing w:before="67"/>
        <w:ind w:right="307" w:firstLine="283"/>
        <w:rPr>
          <w:sz w:val="26"/>
        </w:rPr>
      </w:pPr>
      <w:r>
        <w:rPr>
          <w:sz w:val="26"/>
        </w:rPr>
        <w:t>непрерывность</w:t>
      </w:r>
      <w:r>
        <w:rPr>
          <w:spacing w:val="1"/>
          <w:sz w:val="26"/>
        </w:rPr>
        <w:t xml:space="preserve"> </w:t>
      </w:r>
      <w:r>
        <w:rPr>
          <w:sz w:val="26"/>
        </w:rPr>
        <w:t>профессионального</w:t>
      </w:r>
      <w:r>
        <w:rPr>
          <w:spacing w:val="1"/>
          <w:sz w:val="26"/>
        </w:rPr>
        <w:t xml:space="preserve"> </w:t>
      </w:r>
      <w:r>
        <w:rPr>
          <w:sz w:val="26"/>
        </w:rPr>
        <w:t>развития</w:t>
      </w:r>
      <w:r>
        <w:rPr>
          <w:spacing w:val="1"/>
          <w:sz w:val="26"/>
        </w:rPr>
        <w:t xml:space="preserve"> </w:t>
      </w:r>
      <w:r>
        <w:rPr>
          <w:sz w:val="26"/>
        </w:rPr>
        <w:t>педагогических</w:t>
      </w:r>
      <w:r>
        <w:rPr>
          <w:spacing w:val="1"/>
          <w:sz w:val="26"/>
        </w:rPr>
        <w:t xml:space="preserve"> </w:t>
      </w:r>
      <w:r>
        <w:rPr>
          <w:sz w:val="26"/>
        </w:rPr>
        <w:t>работников</w:t>
      </w:r>
      <w:r>
        <w:rPr>
          <w:spacing w:val="-62"/>
          <w:sz w:val="26"/>
        </w:rPr>
        <w:t xml:space="preserve"> </w:t>
      </w:r>
      <w:r>
        <w:rPr>
          <w:sz w:val="26"/>
        </w:rPr>
        <w:t>образовательной организации, реализующей образовательную программу среднего общего</w:t>
      </w:r>
      <w:r>
        <w:rPr>
          <w:spacing w:val="-62"/>
          <w:sz w:val="26"/>
        </w:rPr>
        <w:t xml:space="preserve"> </w:t>
      </w:r>
      <w:r>
        <w:rPr>
          <w:sz w:val="26"/>
        </w:rPr>
        <w:t>образования.</w:t>
      </w:r>
    </w:p>
    <w:p w:rsidR="00B15A17" w:rsidRDefault="00F034A4">
      <w:pPr>
        <w:pStyle w:val="a8"/>
        <w:spacing w:before="1"/>
        <w:ind w:left="961"/>
        <w:jc w:val="left"/>
      </w:pPr>
      <w:r>
        <w:lastRenderedPageBreak/>
        <w:t>В</w:t>
      </w:r>
      <w:r>
        <w:rPr>
          <w:spacing w:val="60"/>
        </w:rPr>
        <w:t xml:space="preserve"> </w:t>
      </w:r>
      <w:r>
        <w:t>МБОУ</w:t>
      </w:r>
      <w:r>
        <w:rPr>
          <w:spacing w:val="-3"/>
        </w:rPr>
        <w:t xml:space="preserve"> </w:t>
      </w:r>
      <w:r w:rsidR="000D2965">
        <w:t xml:space="preserve">«Кустовская СОШ» </w:t>
      </w:r>
      <w:r>
        <w:t>созданы</w:t>
      </w:r>
      <w:r>
        <w:rPr>
          <w:spacing w:val="2"/>
        </w:rPr>
        <w:t xml:space="preserve"> </w:t>
      </w:r>
      <w:r>
        <w:t>условия:</w:t>
      </w:r>
    </w:p>
    <w:p w:rsidR="00B15A17" w:rsidRDefault="00F034A4" w:rsidP="005E6B29">
      <w:pPr>
        <w:pStyle w:val="ac"/>
        <w:numPr>
          <w:ilvl w:val="1"/>
          <w:numId w:val="5"/>
        </w:numPr>
        <w:tabs>
          <w:tab w:val="left" w:pos="962"/>
        </w:tabs>
        <w:spacing w:before="1"/>
        <w:ind w:right="303" w:firstLine="283"/>
        <w:rPr>
          <w:sz w:val="26"/>
        </w:rPr>
      </w:pPr>
      <w:r>
        <w:rPr>
          <w:sz w:val="26"/>
        </w:rPr>
        <w:t>для</w:t>
      </w:r>
      <w:r>
        <w:rPr>
          <w:spacing w:val="1"/>
          <w:sz w:val="26"/>
        </w:rPr>
        <w:t xml:space="preserve"> </w:t>
      </w:r>
      <w:r>
        <w:rPr>
          <w:sz w:val="26"/>
        </w:rPr>
        <w:t>реализации</w:t>
      </w:r>
      <w:r>
        <w:rPr>
          <w:spacing w:val="1"/>
          <w:sz w:val="26"/>
        </w:rPr>
        <w:t xml:space="preserve"> </w:t>
      </w:r>
      <w:r>
        <w:rPr>
          <w:sz w:val="26"/>
        </w:rPr>
        <w:t>электронного</w:t>
      </w:r>
      <w:r>
        <w:rPr>
          <w:spacing w:val="1"/>
          <w:sz w:val="26"/>
        </w:rPr>
        <w:t xml:space="preserve"> </w:t>
      </w:r>
      <w:r>
        <w:rPr>
          <w:sz w:val="26"/>
        </w:rPr>
        <w:t>обучения,</w:t>
      </w:r>
      <w:r>
        <w:rPr>
          <w:spacing w:val="1"/>
          <w:sz w:val="26"/>
        </w:rPr>
        <w:t xml:space="preserve"> </w:t>
      </w:r>
      <w:r>
        <w:rPr>
          <w:sz w:val="26"/>
        </w:rPr>
        <w:t>применения</w:t>
      </w:r>
      <w:r>
        <w:rPr>
          <w:spacing w:val="1"/>
          <w:sz w:val="26"/>
        </w:rPr>
        <w:t xml:space="preserve"> </w:t>
      </w:r>
      <w:r>
        <w:rPr>
          <w:sz w:val="26"/>
        </w:rPr>
        <w:t>дистанционных</w:t>
      </w:r>
      <w:r>
        <w:rPr>
          <w:spacing w:val="1"/>
          <w:sz w:val="26"/>
        </w:rPr>
        <w:t xml:space="preserve"> </w:t>
      </w:r>
      <w:r>
        <w:rPr>
          <w:sz w:val="26"/>
        </w:rPr>
        <w:t>образовательных</w:t>
      </w:r>
      <w:r>
        <w:rPr>
          <w:spacing w:val="1"/>
          <w:sz w:val="26"/>
        </w:rPr>
        <w:t xml:space="preserve"> </w:t>
      </w:r>
      <w:r>
        <w:rPr>
          <w:sz w:val="26"/>
        </w:rPr>
        <w:t>технологий,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сетевого</w:t>
      </w:r>
      <w:r>
        <w:rPr>
          <w:spacing w:val="1"/>
          <w:sz w:val="26"/>
        </w:rPr>
        <w:t xml:space="preserve"> </w:t>
      </w:r>
      <w:r>
        <w:rPr>
          <w:sz w:val="26"/>
        </w:rPr>
        <w:t>взаимодействия</w:t>
      </w:r>
      <w:r>
        <w:rPr>
          <w:spacing w:val="1"/>
          <w:sz w:val="26"/>
        </w:rPr>
        <w:t xml:space="preserve"> </w:t>
      </w:r>
      <w:r>
        <w:rPr>
          <w:sz w:val="26"/>
        </w:rPr>
        <w:t>с</w:t>
      </w:r>
      <w:r>
        <w:rPr>
          <w:spacing w:val="1"/>
          <w:sz w:val="26"/>
        </w:rPr>
        <w:t xml:space="preserve"> </w:t>
      </w:r>
      <w:r>
        <w:rPr>
          <w:sz w:val="26"/>
        </w:rPr>
        <w:t>организациями,</w:t>
      </w:r>
      <w:r>
        <w:rPr>
          <w:spacing w:val="1"/>
          <w:sz w:val="26"/>
        </w:rPr>
        <w:t xml:space="preserve"> </w:t>
      </w:r>
      <w:r>
        <w:rPr>
          <w:sz w:val="26"/>
        </w:rPr>
        <w:t>осуществляющими</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обеспечивающими</w:t>
      </w:r>
      <w:r>
        <w:rPr>
          <w:spacing w:val="1"/>
          <w:sz w:val="26"/>
        </w:rPr>
        <w:t xml:space="preserve"> </w:t>
      </w:r>
      <w:r>
        <w:rPr>
          <w:sz w:val="26"/>
        </w:rPr>
        <w:t>возможность</w:t>
      </w:r>
      <w:r>
        <w:rPr>
          <w:spacing w:val="-62"/>
          <w:sz w:val="26"/>
        </w:rPr>
        <w:t xml:space="preserve"> </w:t>
      </w:r>
      <w:r>
        <w:rPr>
          <w:sz w:val="26"/>
        </w:rPr>
        <w:t>восполнения</w:t>
      </w:r>
      <w:r>
        <w:rPr>
          <w:spacing w:val="1"/>
          <w:sz w:val="26"/>
        </w:rPr>
        <w:t xml:space="preserve"> </w:t>
      </w:r>
      <w:r>
        <w:rPr>
          <w:sz w:val="26"/>
        </w:rPr>
        <w:t>недостающих</w:t>
      </w:r>
      <w:r>
        <w:rPr>
          <w:spacing w:val="1"/>
          <w:sz w:val="26"/>
        </w:rPr>
        <w:t xml:space="preserve"> </w:t>
      </w:r>
      <w:r>
        <w:rPr>
          <w:sz w:val="26"/>
        </w:rPr>
        <w:t>кадровых ресурсов;</w:t>
      </w:r>
    </w:p>
    <w:p w:rsidR="00B15A17" w:rsidRDefault="00F034A4" w:rsidP="005E6B29">
      <w:pPr>
        <w:pStyle w:val="ac"/>
        <w:numPr>
          <w:ilvl w:val="1"/>
          <w:numId w:val="5"/>
        </w:numPr>
        <w:tabs>
          <w:tab w:val="left" w:pos="962"/>
        </w:tabs>
        <w:ind w:right="305" w:firstLine="283"/>
        <w:rPr>
          <w:sz w:val="26"/>
        </w:rPr>
      </w:pPr>
      <w:r>
        <w:rPr>
          <w:sz w:val="26"/>
        </w:rPr>
        <w:t>оказания</w:t>
      </w:r>
      <w:r>
        <w:rPr>
          <w:spacing w:val="1"/>
          <w:sz w:val="26"/>
        </w:rPr>
        <w:t xml:space="preserve"> </w:t>
      </w:r>
      <w:r>
        <w:rPr>
          <w:sz w:val="26"/>
        </w:rPr>
        <w:t>постоянной</w:t>
      </w:r>
      <w:r>
        <w:rPr>
          <w:spacing w:val="1"/>
          <w:sz w:val="26"/>
        </w:rPr>
        <w:t xml:space="preserve"> </w:t>
      </w:r>
      <w:r>
        <w:rPr>
          <w:sz w:val="26"/>
        </w:rPr>
        <w:t>научно-теоретической,</w:t>
      </w:r>
      <w:r>
        <w:rPr>
          <w:spacing w:val="1"/>
          <w:sz w:val="26"/>
        </w:rPr>
        <w:t xml:space="preserve"> </w:t>
      </w:r>
      <w:r>
        <w:rPr>
          <w:sz w:val="26"/>
        </w:rPr>
        <w:t>методической</w:t>
      </w:r>
      <w:r>
        <w:rPr>
          <w:spacing w:val="1"/>
          <w:sz w:val="26"/>
        </w:rPr>
        <w:t xml:space="preserve"> </w:t>
      </w:r>
      <w:r>
        <w:rPr>
          <w:sz w:val="26"/>
        </w:rPr>
        <w:t>и</w:t>
      </w:r>
      <w:r>
        <w:rPr>
          <w:spacing w:val="1"/>
          <w:sz w:val="26"/>
        </w:rPr>
        <w:t xml:space="preserve"> </w:t>
      </w:r>
      <w:r>
        <w:rPr>
          <w:sz w:val="26"/>
        </w:rPr>
        <w:t>информационной</w:t>
      </w:r>
      <w:r>
        <w:rPr>
          <w:spacing w:val="-62"/>
          <w:sz w:val="26"/>
        </w:rPr>
        <w:t xml:space="preserve"> </w:t>
      </w:r>
      <w:r>
        <w:rPr>
          <w:sz w:val="26"/>
        </w:rPr>
        <w:t>поддержки педагогических работников по вопросам реализации основной образовательной</w:t>
      </w:r>
      <w:r>
        <w:rPr>
          <w:spacing w:val="-62"/>
          <w:sz w:val="26"/>
        </w:rPr>
        <w:t xml:space="preserve"> </w:t>
      </w:r>
      <w:r>
        <w:rPr>
          <w:sz w:val="26"/>
        </w:rPr>
        <w:t>программы, использования инновационного опыта других организаций, осуществляющих</w:t>
      </w:r>
      <w:r>
        <w:rPr>
          <w:spacing w:val="1"/>
          <w:sz w:val="26"/>
        </w:rPr>
        <w:t xml:space="preserve"> </w:t>
      </w:r>
      <w:r>
        <w:rPr>
          <w:sz w:val="26"/>
        </w:rPr>
        <w:t>образовательную деятельность;</w:t>
      </w:r>
    </w:p>
    <w:p w:rsidR="00B15A17" w:rsidRDefault="00F034A4" w:rsidP="005E6B29">
      <w:pPr>
        <w:pStyle w:val="ac"/>
        <w:numPr>
          <w:ilvl w:val="1"/>
          <w:numId w:val="5"/>
        </w:numPr>
        <w:tabs>
          <w:tab w:val="left" w:pos="962"/>
        </w:tabs>
        <w:ind w:right="306" w:firstLine="283"/>
        <w:rPr>
          <w:sz w:val="26"/>
        </w:rPr>
      </w:pPr>
      <w:r>
        <w:rPr>
          <w:sz w:val="26"/>
        </w:rPr>
        <w:t>стимулирования непрерывного личностного профессионального роста и повышения</w:t>
      </w:r>
      <w:r>
        <w:rPr>
          <w:spacing w:val="1"/>
          <w:sz w:val="26"/>
        </w:rPr>
        <w:t xml:space="preserve"> </w:t>
      </w:r>
      <w:r>
        <w:rPr>
          <w:sz w:val="26"/>
        </w:rPr>
        <w:t>уровня</w:t>
      </w:r>
      <w:r>
        <w:rPr>
          <w:spacing w:val="1"/>
          <w:sz w:val="26"/>
        </w:rPr>
        <w:t xml:space="preserve"> </w:t>
      </w:r>
      <w:r>
        <w:rPr>
          <w:sz w:val="26"/>
        </w:rPr>
        <w:t>квалификации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их</w:t>
      </w:r>
      <w:r>
        <w:rPr>
          <w:spacing w:val="1"/>
          <w:sz w:val="26"/>
        </w:rPr>
        <w:t xml:space="preserve"> </w:t>
      </w:r>
      <w:r>
        <w:rPr>
          <w:sz w:val="26"/>
        </w:rPr>
        <w:t>методологической</w:t>
      </w:r>
      <w:r>
        <w:rPr>
          <w:spacing w:val="1"/>
          <w:sz w:val="26"/>
        </w:rPr>
        <w:t xml:space="preserve"> </w:t>
      </w:r>
      <w:r>
        <w:rPr>
          <w:sz w:val="26"/>
        </w:rPr>
        <w:t>культуры,</w:t>
      </w:r>
      <w:r>
        <w:rPr>
          <w:spacing w:val="1"/>
          <w:sz w:val="26"/>
        </w:rPr>
        <w:t xml:space="preserve"> </w:t>
      </w:r>
      <w:r>
        <w:rPr>
          <w:sz w:val="26"/>
        </w:rPr>
        <w:t>использования ими современных</w:t>
      </w:r>
      <w:r>
        <w:rPr>
          <w:spacing w:val="-1"/>
          <w:sz w:val="26"/>
        </w:rPr>
        <w:t xml:space="preserve"> </w:t>
      </w:r>
      <w:r>
        <w:rPr>
          <w:sz w:val="26"/>
        </w:rPr>
        <w:t>педагогических</w:t>
      </w:r>
      <w:r>
        <w:rPr>
          <w:spacing w:val="4"/>
          <w:sz w:val="26"/>
        </w:rPr>
        <w:t xml:space="preserve"> </w:t>
      </w:r>
      <w:r>
        <w:rPr>
          <w:sz w:val="26"/>
        </w:rPr>
        <w:t>технологий;</w:t>
      </w:r>
    </w:p>
    <w:p w:rsidR="00B15A17" w:rsidRDefault="00F034A4" w:rsidP="005E6B29">
      <w:pPr>
        <w:pStyle w:val="ac"/>
        <w:numPr>
          <w:ilvl w:val="1"/>
          <w:numId w:val="5"/>
        </w:numPr>
        <w:tabs>
          <w:tab w:val="left" w:pos="962"/>
        </w:tabs>
        <w:ind w:left="961" w:hanging="426"/>
        <w:rPr>
          <w:sz w:val="26"/>
        </w:rPr>
      </w:pPr>
      <w:r>
        <w:rPr>
          <w:sz w:val="26"/>
        </w:rPr>
        <w:t>повышения</w:t>
      </w:r>
      <w:r>
        <w:rPr>
          <w:spacing w:val="-4"/>
          <w:sz w:val="26"/>
        </w:rPr>
        <w:t xml:space="preserve"> </w:t>
      </w:r>
      <w:r>
        <w:rPr>
          <w:sz w:val="26"/>
        </w:rPr>
        <w:t>эффективности</w:t>
      </w:r>
      <w:r>
        <w:rPr>
          <w:spacing w:val="-3"/>
          <w:sz w:val="26"/>
        </w:rPr>
        <w:t xml:space="preserve"> </w:t>
      </w:r>
      <w:r>
        <w:rPr>
          <w:sz w:val="26"/>
        </w:rPr>
        <w:t>и</w:t>
      </w:r>
      <w:r>
        <w:rPr>
          <w:spacing w:val="-4"/>
          <w:sz w:val="26"/>
        </w:rPr>
        <w:t xml:space="preserve"> </w:t>
      </w:r>
      <w:r>
        <w:rPr>
          <w:sz w:val="26"/>
        </w:rPr>
        <w:t>качества</w:t>
      </w:r>
      <w:r>
        <w:rPr>
          <w:spacing w:val="-4"/>
          <w:sz w:val="26"/>
        </w:rPr>
        <w:t xml:space="preserve"> </w:t>
      </w:r>
      <w:r>
        <w:rPr>
          <w:sz w:val="26"/>
        </w:rPr>
        <w:t>педагогического</w:t>
      </w:r>
      <w:r>
        <w:rPr>
          <w:spacing w:val="-3"/>
          <w:sz w:val="26"/>
        </w:rPr>
        <w:t xml:space="preserve"> </w:t>
      </w:r>
      <w:r>
        <w:rPr>
          <w:sz w:val="26"/>
        </w:rPr>
        <w:t>труда;</w:t>
      </w:r>
    </w:p>
    <w:p w:rsidR="00B15A17" w:rsidRDefault="00F034A4" w:rsidP="005E6B29">
      <w:pPr>
        <w:pStyle w:val="ac"/>
        <w:numPr>
          <w:ilvl w:val="1"/>
          <w:numId w:val="5"/>
        </w:numPr>
        <w:tabs>
          <w:tab w:val="left" w:pos="962"/>
        </w:tabs>
        <w:spacing w:before="1"/>
        <w:ind w:right="309" w:firstLine="283"/>
        <w:rPr>
          <w:sz w:val="26"/>
        </w:rPr>
      </w:pPr>
      <w:r>
        <w:rPr>
          <w:sz w:val="26"/>
        </w:rPr>
        <w:t>выявления, развития и использования потенциальных возможностей педагогических</w:t>
      </w:r>
      <w:r>
        <w:rPr>
          <w:spacing w:val="-62"/>
          <w:sz w:val="26"/>
        </w:rPr>
        <w:t xml:space="preserve"> </w:t>
      </w:r>
      <w:r>
        <w:rPr>
          <w:sz w:val="26"/>
        </w:rPr>
        <w:t>работников;</w:t>
      </w:r>
    </w:p>
    <w:p w:rsidR="00B15A17" w:rsidRDefault="00F034A4" w:rsidP="005E6B29">
      <w:pPr>
        <w:pStyle w:val="ac"/>
        <w:numPr>
          <w:ilvl w:val="1"/>
          <w:numId w:val="5"/>
        </w:numPr>
        <w:tabs>
          <w:tab w:val="left" w:pos="962"/>
        </w:tabs>
        <w:spacing w:line="299" w:lineRule="exact"/>
        <w:ind w:left="961" w:hanging="426"/>
        <w:rPr>
          <w:sz w:val="26"/>
        </w:rPr>
      </w:pPr>
      <w:r>
        <w:rPr>
          <w:sz w:val="26"/>
        </w:rPr>
        <w:t>осуществления</w:t>
      </w:r>
      <w:r>
        <w:rPr>
          <w:spacing w:val="-3"/>
          <w:sz w:val="26"/>
        </w:rPr>
        <w:t xml:space="preserve"> </w:t>
      </w:r>
      <w:r>
        <w:rPr>
          <w:sz w:val="26"/>
        </w:rPr>
        <w:t>мониторинга</w:t>
      </w:r>
      <w:r>
        <w:rPr>
          <w:spacing w:val="-4"/>
          <w:sz w:val="26"/>
        </w:rPr>
        <w:t xml:space="preserve"> </w:t>
      </w:r>
      <w:r>
        <w:rPr>
          <w:sz w:val="26"/>
        </w:rPr>
        <w:t>результатов</w:t>
      </w:r>
      <w:r>
        <w:rPr>
          <w:spacing w:val="-4"/>
          <w:sz w:val="26"/>
        </w:rPr>
        <w:t xml:space="preserve"> </w:t>
      </w:r>
      <w:r>
        <w:rPr>
          <w:sz w:val="26"/>
        </w:rPr>
        <w:t>педагогического</w:t>
      </w:r>
      <w:r>
        <w:rPr>
          <w:spacing w:val="-2"/>
          <w:sz w:val="26"/>
        </w:rPr>
        <w:t xml:space="preserve"> </w:t>
      </w:r>
      <w:r>
        <w:rPr>
          <w:sz w:val="26"/>
        </w:rPr>
        <w:t>труда.</w:t>
      </w:r>
    </w:p>
    <w:p w:rsidR="00B15A17" w:rsidRDefault="00B15A17">
      <w:pPr>
        <w:pStyle w:val="a8"/>
        <w:spacing w:before="7"/>
        <w:ind w:left="0"/>
        <w:jc w:val="left"/>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2"/>
        <w:gridCol w:w="2369"/>
        <w:gridCol w:w="1435"/>
        <w:gridCol w:w="2676"/>
        <w:gridCol w:w="1701"/>
      </w:tblGrid>
      <w:tr w:rsidR="00B15A17">
        <w:trPr>
          <w:trHeight w:val="275"/>
        </w:trPr>
        <w:tc>
          <w:tcPr>
            <w:tcW w:w="1992" w:type="dxa"/>
            <w:vMerge w:val="restart"/>
          </w:tcPr>
          <w:p w:rsidR="00B15A17" w:rsidRDefault="00F034A4">
            <w:pPr>
              <w:pStyle w:val="TableParagraph"/>
              <w:spacing w:line="268" w:lineRule="exact"/>
              <w:ind w:left="107"/>
              <w:rPr>
                <w:sz w:val="24"/>
              </w:rPr>
            </w:pPr>
            <w:r>
              <w:rPr>
                <w:sz w:val="24"/>
              </w:rPr>
              <w:t>Должность</w:t>
            </w:r>
          </w:p>
        </w:tc>
        <w:tc>
          <w:tcPr>
            <w:tcW w:w="2369" w:type="dxa"/>
            <w:vMerge w:val="restart"/>
          </w:tcPr>
          <w:p w:rsidR="00B15A17" w:rsidRDefault="00F034A4">
            <w:pPr>
              <w:pStyle w:val="TableParagraph"/>
              <w:ind w:left="108" w:right="805"/>
              <w:rPr>
                <w:sz w:val="24"/>
              </w:rPr>
            </w:pPr>
            <w:r>
              <w:rPr>
                <w:sz w:val="24"/>
              </w:rPr>
              <w:t>Должностные</w:t>
            </w:r>
            <w:r>
              <w:rPr>
                <w:spacing w:val="-57"/>
                <w:sz w:val="24"/>
              </w:rPr>
              <w:t xml:space="preserve"> </w:t>
            </w:r>
            <w:r>
              <w:rPr>
                <w:sz w:val="24"/>
              </w:rPr>
              <w:t>обязанности</w:t>
            </w:r>
          </w:p>
        </w:tc>
        <w:tc>
          <w:tcPr>
            <w:tcW w:w="1435" w:type="dxa"/>
            <w:vMerge w:val="restart"/>
          </w:tcPr>
          <w:p w:rsidR="00B15A17" w:rsidRDefault="00F034A4">
            <w:pPr>
              <w:pStyle w:val="TableParagraph"/>
              <w:spacing w:line="268" w:lineRule="exact"/>
              <w:ind w:left="111"/>
              <w:rPr>
                <w:sz w:val="24"/>
              </w:rPr>
            </w:pPr>
            <w:r>
              <w:rPr>
                <w:sz w:val="24"/>
              </w:rPr>
              <w:t>Количество</w:t>
            </w:r>
          </w:p>
          <w:p w:rsidR="00B15A17" w:rsidRDefault="00F034A4">
            <w:pPr>
              <w:pStyle w:val="TableParagraph"/>
              <w:spacing w:line="270" w:lineRule="atLeast"/>
              <w:ind w:left="111" w:right="113"/>
              <w:rPr>
                <w:sz w:val="24"/>
              </w:rPr>
            </w:pPr>
            <w:r>
              <w:rPr>
                <w:sz w:val="24"/>
              </w:rPr>
              <w:t>работников</w:t>
            </w:r>
            <w:r>
              <w:rPr>
                <w:spacing w:val="-57"/>
                <w:sz w:val="24"/>
              </w:rPr>
              <w:t xml:space="preserve"> </w:t>
            </w:r>
            <w:r>
              <w:rPr>
                <w:sz w:val="24"/>
              </w:rPr>
              <w:t>в</w:t>
            </w:r>
            <w:r>
              <w:rPr>
                <w:spacing w:val="-2"/>
                <w:sz w:val="24"/>
              </w:rPr>
              <w:t xml:space="preserve"> </w:t>
            </w:r>
            <w:r>
              <w:rPr>
                <w:sz w:val="24"/>
              </w:rPr>
              <w:t>ОО</w:t>
            </w:r>
          </w:p>
        </w:tc>
        <w:tc>
          <w:tcPr>
            <w:tcW w:w="4377" w:type="dxa"/>
            <w:gridSpan w:val="2"/>
          </w:tcPr>
          <w:p w:rsidR="00B15A17" w:rsidRDefault="00F034A4">
            <w:pPr>
              <w:pStyle w:val="TableParagraph"/>
              <w:spacing w:line="256" w:lineRule="exact"/>
              <w:ind w:left="111"/>
              <w:rPr>
                <w:sz w:val="24"/>
              </w:rPr>
            </w:pPr>
            <w:r>
              <w:rPr>
                <w:sz w:val="24"/>
              </w:rPr>
              <w:t>Уровень</w:t>
            </w:r>
            <w:r>
              <w:rPr>
                <w:spacing w:val="-4"/>
                <w:sz w:val="24"/>
              </w:rPr>
              <w:t xml:space="preserve"> </w:t>
            </w:r>
            <w:r>
              <w:rPr>
                <w:sz w:val="24"/>
              </w:rPr>
              <w:t>квалификации</w:t>
            </w:r>
          </w:p>
        </w:tc>
      </w:tr>
      <w:tr w:rsidR="00B15A17">
        <w:trPr>
          <w:trHeight w:val="551"/>
        </w:trPr>
        <w:tc>
          <w:tcPr>
            <w:tcW w:w="1992" w:type="dxa"/>
            <w:vMerge/>
            <w:tcBorders>
              <w:top w:val="nil"/>
            </w:tcBorders>
          </w:tcPr>
          <w:p w:rsidR="00B15A17" w:rsidRDefault="00B15A17">
            <w:pPr>
              <w:rPr>
                <w:sz w:val="2"/>
                <w:szCs w:val="2"/>
              </w:rPr>
            </w:pPr>
          </w:p>
        </w:tc>
        <w:tc>
          <w:tcPr>
            <w:tcW w:w="2369" w:type="dxa"/>
            <w:vMerge/>
            <w:tcBorders>
              <w:top w:val="nil"/>
            </w:tcBorders>
          </w:tcPr>
          <w:p w:rsidR="00B15A17" w:rsidRDefault="00B15A17">
            <w:pPr>
              <w:rPr>
                <w:sz w:val="2"/>
                <w:szCs w:val="2"/>
              </w:rPr>
            </w:pPr>
          </w:p>
        </w:tc>
        <w:tc>
          <w:tcPr>
            <w:tcW w:w="1435" w:type="dxa"/>
            <w:vMerge/>
            <w:tcBorders>
              <w:top w:val="nil"/>
            </w:tcBorders>
          </w:tcPr>
          <w:p w:rsidR="00B15A17" w:rsidRDefault="00B15A17">
            <w:pPr>
              <w:rPr>
                <w:sz w:val="2"/>
                <w:szCs w:val="2"/>
              </w:rPr>
            </w:pPr>
          </w:p>
        </w:tc>
        <w:tc>
          <w:tcPr>
            <w:tcW w:w="2676" w:type="dxa"/>
          </w:tcPr>
          <w:p w:rsidR="00B15A17" w:rsidRDefault="00F034A4">
            <w:pPr>
              <w:pStyle w:val="TableParagraph"/>
              <w:spacing w:line="268" w:lineRule="exact"/>
              <w:ind w:left="111"/>
              <w:rPr>
                <w:sz w:val="24"/>
              </w:rPr>
            </w:pPr>
            <w:r>
              <w:rPr>
                <w:sz w:val="24"/>
              </w:rPr>
              <w:t>Требования</w:t>
            </w:r>
            <w:r>
              <w:rPr>
                <w:spacing w:val="56"/>
                <w:sz w:val="24"/>
              </w:rPr>
              <w:t xml:space="preserve"> </w:t>
            </w:r>
            <w:r>
              <w:rPr>
                <w:sz w:val="24"/>
              </w:rPr>
              <w:t>к</w:t>
            </w:r>
            <w:r>
              <w:rPr>
                <w:spacing w:val="117"/>
                <w:sz w:val="24"/>
              </w:rPr>
              <w:t xml:space="preserve"> </w:t>
            </w:r>
            <w:r>
              <w:rPr>
                <w:sz w:val="24"/>
              </w:rPr>
              <w:t>уровню</w:t>
            </w:r>
          </w:p>
          <w:p w:rsidR="00B15A17" w:rsidRDefault="00F034A4">
            <w:pPr>
              <w:pStyle w:val="TableParagraph"/>
              <w:spacing w:line="264" w:lineRule="exact"/>
              <w:ind w:left="111"/>
              <w:rPr>
                <w:sz w:val="24"/>
              </w:rPr>
            </w:pPr>
            <w:r>
              <w:rPr>
                <w:sz w:val="24"/>
              </w:rPr>
              <w:t>квалификации</w:t>
            </w:r>
          </w:p>
        </w:tc>
        <w:tc>
          <w:tcPr>
            <w:tcW w:w="1701" w:type="dxa"/>
          </w:tcPr>
          <w:p w:rsidR="00B15A17" w:rsidRDefault="00F034A4">
            <w:pPr>
              <w:pStyle w:val="TableParagraph"/>
              <w:spacing w:line="268" w:lineRule="exact"/>
              <w:ind w:left="109"/>
              <w:rPr>
                <w:sz w:val="24"/>
              </w:rPr>
            </w:pPr>
            <w:r>
              <w:rPr>
                <w:sz w:val="24"/>
              </w:rPr>
              <w:t>фактически</w:t>
            </w:r>
          </w:p>
        </w:tc>
      </w:tr>
      <w:tr w:rsidR="00B15A17">
        <w:trPr>
          <w:trHeight w:val="7176"/>
        </w:trPr>
        <w:tc>
          <w:tcPr>
            <w:tcW w:w="1992" w:type="dxa"/>
          </w:tcPr>
          <w:p w:rsidR="00B15A17" w:rsidRDefault="00F034A4">
            <w:pPr>
              <w:pStyle w:val="TableParagraph"/>
              <w:ind w:left="107" w:right="452"/>
              <w:rPr>
                <w:sz w:val="24"/>
              </w:rPr>
            </w:pPr>
            <w:r>
              <w:rPr>
                <w:spacing w:val="-1"/>
                <w:sz w:val="24"/>
              </w:rPr>
              <w:t>Руководитель</w:t>
            </w:r>
            <w:r>
              <w:rPr>
                <w:spacing w:val="-57"/>
                <w:sz w:val="24"/>
              </w:rPr>
              <w:t xml:space="preserve"> </w:t>
            </w:r>
            <w:r>
              <w:rPr>
                <w:sz w:val="24"/>
              </w:rPr>
              <w:t>ОО</w:t>
            </w:r>
          </w:p>
        </w:tc>
        <w:tc>
          <w:tcPr>
            <w:tcW w:w="2369" w:type="dxa"/>
          </w:tcPr>
          <w:p w:rsidR="00B15A17" w:rsidRDefault="00F034A4">
            <w:pPr>
              <w:pStyle w:val="TableParagraph"/>
              <w:ind w:left="216" w:right="-75"/>
              <w:rPr>
                <w:sz w:val="24"/>
              </w:rPr>
            </w:pPr>
            <w:r>
              <w:rPr>
                <w:sz w:val="24"/>
              </w:rPr>
              <w:t>Обеспечивает</w:t>
            </w:r>
            <w:r>
              <w:rPr>
                <w:spacing w:val="9"/>
                <w:sz w:val="24"/>
              </w:rPr>
              <w:t xml:space="preserve"> </w:t>
            </w:r>
            <w:r>
              <w:rPr>
                <w:sz w:val="24"/>
              </w:rPr>
              <w:t>систем</w:t>
            </w:r>
            <w:r>
              <w:rPr>
                <w:spacing w:val="-57"/>
                <w:sz w:val="24"/>
              </w:rPr>
              <w:t xml:space="preserve"> </w:t>
            </w:r>
            <w:r>
              <w:rPr>
                <w:sz w:val="24"/>
              </w:rPr>
              <w:t>образовательную</w:t>
            </w:r>
          </w:p>
          <w:p w:rsidR="00B15A17" w:rsidRDefault="00F034A4">
            <w:pPr>
              <w:pStyle w:val="TableParagraph"/>
              <w:tabs>
                <w:tab w:val="left" w:pos="2155"/>
              </w:tabs>
              <w:ind w:left="216" w:right="-29"/>
              <w:rPr>
                <w:sz w:val="24"/>
              </w:rPr>
            </w:pPr>
            <w:r>
              <w:rPr>
                <w:sz w:val="24"/>
              </w:rPr>
              <w:t>административно-</w:t>
            </w:r>
            <w:r>
              <w:rPr>
                <w:spacing w:val="1"/>
                <w:sz w:val="24"/>
              </w:rPr>
              <w:t xml:space="preserve"> </w:t>
            </w:r>
            <w:r>
              <w:rPr>
                <w:sz w:val="24"/>
              </w:rPr>
              <w:t>хозяйственную</w:t>
            </w:r>
            <w:r>
              <w:rPr>
                <w:sz w:val="24"/>
              </w:rPr>
              <w:tab/>
            </w:r>
            <w:r>
              <w:rPr>
                <w:spacing w:val="-1"/>
                <w:sz w:val="24"/>
              </w:rPr>
              <w:t>ра</w:t>
            </w:r>
            <w:r>
              <w:rPr>
                <w:spacing w:val="-57"/>
                <w:sz w:val="24"/>
              </w:rPr>
              <w:t xml:space="preserve"> </w:t>
            </w:r>
            <w:r>
              <w:rPr>
                <w:sz w:val="24"/>
              </w:rPr>
              <w:t>образовательного</w:t>
            </w:r>
            <w:r>
              <w:rPr>
                <w:spacing w:val="1"/>
                <w:sz w:val="24"/>
              </w:rPr>
              <w:t xml:space="preserve"> </w:t>
            </w:r>
            <w:r>
              <w:rPr>
                <w:sz w:val="24"/>
              </w:rPr>
              <w:t>учреждения.</w:t>
            </w:r>
          </w:p>
        </w:tc>
        <w:tc>
          <w:tcPr>
            <w:tcW w:w="1435" w:type="dxa"/>
          </w:tcPr>
          <w:p w:rsidR="00B15A17" w:rsidRDefault="00F034A4">
            <w:pPr>
              <w:pStyle w:val="TableParagraph"/>
              <w:ind w:left="353" w:right="643" w:hanging="303"/>
              <w:rPr>
                <w:sz w:val="24"/>
              </w:rPr>
            </w:pPr>
            <w:r>
              <w:rPr>
                <w:sz w:val="24"/>
              </w:rPr>
              <w:t>ную</w:t>
            </w:r>
            <w:r>
              <w:rPr>
                <w:spacing w:val="1"/>
                <w:sz w:val="24"/>
              </w:rPr>
              <w:t xml:space="preserve"> </w:t>
            </w:r>
            <w:r>
              <w:rPr>
                <w:sz w:val="24"/>
              </w:rPr>
              <w:t>1</w:t>
            </w:r>
            <w:r>
              <w:rPr>
                <w:spacing w:val="-57"/>
                <w:sz w:val="24"/>
              </w:rPr>
              <w:t xml:space="preserve"> </w:t>
            </w:r>
            <w:r>
              <w:rPr>
                <w:sz w:val="24"/>
              </w:rPr>
              <w:t>и</w:t>
            </w:r>
          </w:p>
          <w:p w:rsidR="00B15A17" w:rsidRDefault="00B15A17">
            <w:pPr>
              <w:pStyle w:val="TableParagraph"/>
              <w:spacing w:before="3"/>
              <w:ind w:left="0"/>
              <w:rPr>
                <w:sz w:val="23"/>
              </w:rPr>
            </w:pPr>
          </w:p>
          <w:p w:rsidR="00B15A17" w:rsidRDefault="00F034A4">
            <w:pPr>
              <w:pStyle w:val="TableParagraph"/>
              <w:ind w:left="12"/>
              <w:rPr>
                <w:sz w:val="24"/>
              </w:rPr>
            </w:pPr>
            <w:r>
              <w:rPr>
                <w:sz w:val="24"/>
              </w:rPr>
              <w:t>боту</w:t>
            </w:r>
          </w:p>
        </w:tc>
        <w:tc>
          <w:tcPr>
            <w:tcW w:w="2676" w:type="dxa"/>
          </w:tcPr>
          <w:p w:rsidR="00B15A17" w:rsidRDefault="00F034A4">
            <w:pPr>
              <w:pStyle w:val="TableParagraph"/>
              <w:tabs>
                <w:tab w:val="left" w:pos="1983"/>
                <w:tab w:val="left" w:pos="2320"/>
              </w:tabs>
              <w:ind w:left="219" w:right="93"/>
              <w:rPr>
                <w:sz w:val="24"/>
              </w:rPr>
            </w:pPr>
            <w:r>
              <w:rPr>
                <w:sz w:val="24"/>
              </w:rPr>
              <w:t>Высшее</w:t>
            </w:r>
            <w:r>
              <w:rPr>
                <w:sz w:val="24"/>
              </w:rPr>
              <w:tab/>
            </w:r>
            <w:r>
              <w:rPr>
                <w:spacing w:val="-1"/>
                <w:sz w:val="24"/>
              </w:rPr>
              <w:t>проф.</w:t>
            </w:r>
            <w:r>
              <w:rPr>
                <w:spacing w:val="-57"/>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направлениям</w:t>
            </w:r>
            <w:r>
              <w:rPr>
                <w:spacing w:val="1"/>
                <w:sz w:val="24"/>
              </w:rPr>
              <w:t xml:space="preserve"> </w:t>
            </w:r>
            <w:r>
              <w:rPr>
                <w:sz w:val="24"/>
              </w:rPr>
              <w:t>подготовки</w:t>
            </w:r>
          </w:p>
          <w:p w:rsidR="00B15A17" w:rsidRDefault="00F034A4">
            <w:pPr>
              <w:pStyle w:val="TableParagraph"/>
              <w:tabs>
                <w:tab w:val="left" w:pos="1737"/>
                <w:tab w:val="left" w:pos="2083"/>
                <w:tab w:val="left" w:pos="2336"/>
                <w:tab w:val="left" w:pos="2440"/>
              </w:tabs>
              <w:ind w:left="219" w:right="91"/>
              <w:rPr>
                <w:sz w:val="24"/>
              </w:rPr>
            </w:pPr>
            <w:r>
              <w:rPr>
                <w:sz w:val="24"/>
              </w:rPr>
              <w:t>"Государственное</w:t>
            </w:r>
            <w:r>
              <w:rPr>
                <w:sz w:val="24"/>
              </w:rPr>
              <w:tab/>
            </w:r>
            <w:r>
              <w:rPr>
                <w:sz w:val="24"/>
              </w:rPr>
              <w:tab/>
            </w:r>
            <w:r>
              <w:rPr>
                <w:sz w:val="24"/>
              </w:rPr>
              <w:tab/>
            </w:r>
            <w:r>
              <w:rPr>
                <w:spacing w:val="-1"/>
                <w:sz w:val="24"/>
              </w:rPr>
              <w:t>и</w:t>
            </w:r>
            <w:r>
              <w:rPr>
                <w:spacing w:val="-57"/>
                <w:sz w:val="24"/>
              </w:rPr>
              <w:t xml:space="preserve"> </w:t>
            </w:r>
            <w:r>
              <w:rPr>
                <w:sz w:val="24"/>
              </w:rPr>
              <w:t>муниципальное</w:t>
            </w:r>
            <w:r>
              <w:rPr>
                <w:spacing w:val="1"/>
                <w:sz w:val="24"/>
              </w:rPr>
              <w:t xml:space="preserve"> </w:t>
            </w:r>
            <w:r>
              <w:rPr>
                <w:sz w:val="24"/>
              </w:rPr>
              <w:t>управление",</w:t>
            </w:r>
            <w:r>
              <w:rPr>
                <w:spacing w:val="1"/>
                <w:sz w:val="24"/>
              </w:rPr>
              <w:t xml:space="preserve"> </w:t>
            </w:r>
            <w:r>
              <w:rPr>
                <w:sz w:val="24"/>
              </w:rPr>
              <w:t>"Менеджмент",</w:t>
            </w:r>
            <w:r>
              <w:rPr>
                <w:spacing w:val="1"/>
                <w:sz w:val="24"/>
              </w:rPr>
              <w:t xml:space="preserve"> </w:t>
            </w:r>
            <w:r>
              <w:rPr>
                <w:sz w:val="24"/>
              </w:rPr>
              <w:t>"Управление</w:t>
            </w:r>
            <w:r>
              <w:rPr>
                <w:spacing w:val="1"/>
                <w:sz w:val="24"/>
              </w:rPr>
              <w:t xml:space="preserve"> </w:t>
            </w:r>
            <w:r>
              <w:rPr>
                <w:sz w:val="24"/>
              </w:rPr>
              <w:t>персоналом"</w:t>
            </w:r>
            <w:r>
              <w:rPr>
                <w:sz w:val="24"/>
              </w:rPr>
              <w:tab/>
              <w:t>и</w:t>
            </w:r>
            <w:r>
              <w:rPr>
                <w:sz w:val="24"/>
              </w:rPr>
              <w:tab/>
              <w:t>стаж</w:t>
            </w:r>
            <w:r>
              <w:rPr>
                <w:spacing w:val="-57"/>
                <w:sz w:val="24"/>
              </w:rPr>
              <w:t xml:space="preserve"> </w:t>
            </w:r>
            <w:r>
              <w:rPr>
                <w:sz w:val="24"/>
              </w:rPr>
              <w:t>работы</w:t>
            </w:r>
            <w:r>
              <w:rPr>
                <w:sz w:val="24"/>
              </w:rPr>
              <w:tab/>
            </w:r>
            <w:r>
              <w:rPr>
                <w:sz w:val="24"/>
              </w:rPr>
              <w:tab/>
            </w:r>
            <w:r>
              <w:rPr>
                <w:sz w:val="24"/>
              </w:rPr>
              <w:tab/>
            </w:r>
            <w:r>
              <w:rPr>
                <w:spacing w:val="-2"/>
                <w:sz w:val="24"/>
              </w:rPr>
              <w:t>на</w:t>
            </w:r>
          </w:p>
          <w:p w:rsidR="00B15A17" w:rsidRDefault="00F034A4">
            <w:pPr>
              <w:pStyle w:val="TableParagraph"/>
              <w:ind w:left="219"/>
              <w:rPr>
                <w:sz w:val="24"/>
              </w:rPr>
            </w:pPr>
            <w:r>
              <w:rPr>
                <w:sz w:val="24"/>
              </w:rPr>
              <w:t>педагогических</w:t>
            </w:r>
          </w:p>
          <w:p w:rsidR="00B15A17" w:rsidRDefault="00F034A4">
            <w:pPr>
              <w:pStyle w:val="TableParagraph"/>
              <w:ind w:left="219"/>
              <w:rPr>
                <w:sz w:val="24"/>
              </w:rPr>
            </w:pPr>
            <w:r>
              <w:rPr>
                <w:sz w:val="24"/>
              </w:rPr>
              <w:t>должностях</w:t>
            </w:r>
            <w:r>
              <w:rPr>
                <w:spacing w:val="86"/>
                <w:sz w:val="24"/>
              </w:rPr>
              <w:t xml:space="preserve"> </w:t>
            </w:r>
            <w:r>
              <w:rPr>
                <w:sz w:val="24"/>
              </w:rPr>
              <w:t>не</w:t>
            </w:r>
            <w:r>
              <w:rPr>
                <w:spacing w:val="86"/>
                <w:sz w:val="24"/>
              </w:rPr>
              <w:t xml:space="preserve"> </w:t>
            </w:r>
            <w:r>
              <w:rPr>
                <w:sz w:val="24"/>
              </w:rPr>
              <w:t>менее</w:t>
            </w:r>
          </w:p>
          <w:p w:rsidR="00B15A17" w:rsidRDefault="00F034A4">
            <w:pPr>
              <w:pStyle w:val="TableParagraph"/>
              <w:tabs>
                <w:tab w:val="left" w:pos="567"/>
                <w:tab w:val="left" w:pos="1185"/>
                <w:tab w:val="left" w:pos="1792"/>
                <w:tab w:val="left" w:pos="2191"/>
                <w:tab w:val="left" w:pos="2440"/>
              </w:tabs>
              <w:ind w:left="219" w:right="94"/>
              <w:rPr>
                <w:sz w:val="24"/>
              </w:rPr>
            </w:pPr>
            <w:r>
              <w:rPr>
                <w:sz w:val="24"/>
              </w:rPr>
              <w:t>5</w:t>
            </w:r>
            <w:r>
              <w:rPr>
                <w:sz w:val="24"/>
              </w:rPr>
              <w:tab/>
              <w:t>лет,</w:t>
            </w:r>
            <w:r>
              <w:rPr>
                <w:sz w:val="24"/>
              </w:rPr>
              <w:tab/>
              <w:t>или</w:t>
            </w:r>
            <w:r>
              <w:rPr>
                <w:sz w:val="24"/>
              </w:rPr>
              <w:tab/>
            </w:r>
            <w:r>
              <w:rPr>
                <w:spacing w:val="-1"/>
                <w:sz w:val="24"/>
              </w:rPr>
              <w:t>высшее</w:t>
            </w:r>
            <w:r>
              <w:rPr>
                <w:spacing w:val="-57"/>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pacing w:val="-4"/>
                <w:sz w:val="24"/>
              </w:rPr>
              <w:t>и</w:t>
            </w:r>
            <w:r>
              <w:rPr>
                <w:spacing w:val="-57"/>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w:t>
            </w:r>
            <w:r>
              <w:rPr>
                <w:spacing w:val="13"/>
                <w:sz w:val="24"/>
              </w:rPr>
              <w:t xml:space="preserve"> </w:t>
            </w:r>
            <w:r>
              <w:rPr>
                <w:sz w:val="24"/>
              </w:rPr>
              <w:t>в</w:t>
            </w:r>
            <w:r>
              <w:rPr>
                <w:spacing w:val="13"/>
                <w:sz w:val="24"/>
              </w:rPr>
              <w:t xml:space="preserve"> </w:t>
            </w:r>
            <w:r>
              <w:rPr>
                <w:sz w:val="24"/>
              </w:rPr>
              <w:t>области</w:t>
            </w:r>
            <w:r>
              <w:rPr>
                <w:spacing w:val="-57"/>
                <w:sz w:val="24"/>
              </w:rPr>
              <w:t xml:space="preserve"> </w:t>
            </w:r>
            <w:r>
              <w:rPr>
                <w:sz w:val="24"/>
              </w:rPr>
              <w:t>государственного</w:t>
            </w:r>
            <w:r>
              <w:rPr>
                <w:sz w:val="24"/>
              </w:rPr>
              <w:tab/>
            </w:r>
            <w:r>
              <w:rPr>
                <w:sz w:val="24"/>
              </w:rPr>
              <w:tab/>
            </w:r>
            <w:r>
              <w:rPr>
                <w:spacing w:val="-4"/>
                <w:sz w:val="24"/>
              </w:rPr>
              <w:t>и</w:t>
            </w:r>
            <w:r>
              <w:rPr>
                <w:spacing w:val="-57"/>
                <w:sz w:val="24"/>
              </w:rPr>
              <w:t xml:space="preserve"> </w:t>
            </w:r>
            <w:r>
              <w:rPr>
                <w:sz w:val="24"/>
              </w:rPr>
              <w:t>муниципального</w:t>
            </w:r>
            <w:r>
              <w:rPr>
                <w:spacing w:val="1"/>
                <w:sz w:val="24"/>
              </w:rPr>
              <w:t xml:space="preserve"> </w:t>
            </w:r>
            <w:r>
              <w:rPr>
                <w:sz w:val="24"/>
              </w:rPr>
              <w:t>управления</w:t>
            </w:r>
            <w:r>
              <w:rPr>
                <w:sz w:val="24"/>
              </w:rPr>
              <w:tab/>
            </w:r>
            <w:r>
              <w:rPr>
                <w:sz w:val="24"/>
              </w:rPr>
              <w:tab/>
            </w:r>
            <w:r>
              <w:rPr>
                <w:spacing w:val="-2"/>
                <w:sz w:val="24"/>
              </w:rPr>
              <w:t>или</w:t>
            </w:r>
          </w:p>
          <w:p w:rsidR="00B15A17" w:rsidRDefault="00F034A4">
            <w:pPr>
              <w:pStyle w:val="TableParagraph"/>
              <w:tabs>
                <w:tab w:val="left" w:pos="2336"/>
                <w:tab w:val="left" w:pos="2438"/>
              </w:tabs>
              <w:ind w:left="219" w:right="91"/>
              <w:jc w:val="both"/>
              <w:rPr>
                <w:sz w:val="24"/>
              </w:rPr>
            </w:pPr>
            <w:r>
              <w:rPr>
                <w:sz w:val="24"/>
              </w:rPr>
              <w:t>менеджмента</w:t>
            </w:r>
            <w:r>
              <w:rPr>
                <w:sz w:val="24"/>
              </w:rPr>
              <w:tab/>
            </w:r>
            <w:r>
              <w:rPr>
                <w:sz w:val="24"/>
              </w:rPr>
              <w:tab/>
              <w:t>и</w:t>
            </w:r>
            <w:r>
              <w:rPr>
                <w:spacing w:val="-58"/>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стаж</w:t>
            </w:r>
            <w:r>
              <w:rPr>
                <w:spacing w:val="-57"/>
                <w:sz w:val="24"/>
              </w:rPr>
              <w:t xml:space="preserve"> </w:t>
            </w:r>
            <w:r>
              <w:rPr>
                <w:sz w:val="24"/>
              </w:rPr>
              <w:t>работы</w:t>
            </w:r>
            <w:r>
              <w:rPr>
                <w:sz w:val="24"/>
              </w:rPr>
              <w:tab/>
            </w:r>
            <w:r>
              <w:rPr>
                <w:spacing w:val="-2"/>
                <w:sz w:val="24"/>
              </w:rPr>
              <w:t>на</w:t>
            </w:r>
          </w:p>
          <w:p w:rsidR="00B15A17" w:rsidRDefault="00F034A4">
            <w:pPr>
              <w:pStyle w:val="TableParagraph"/>
              <w:spacing w:line="264" w:lineRule="exact"/>
              <w:ind w:left="219"/>
              <w:jc w:val="both"/>
              <w:rPr>
                <w:sz w:val="24"/>
              </w:rPr>
            </w:pPr>
            <w:r>
              <w:rPr>
                <w:sz w:val="24"/>
              </w:rPr>
              <w:t xml:space="preserve">педагогических    </w:t>
            </w:r>
            <w:r>
              <w:rPr>
                <w:spacing w:val="58"/>
                <w:sz w:val="24"/>
              </w:rPr>
              <w:t xml:space="preserve"> </w:t>
            </w:r>
            <w:r>
              <w:rPr>
                <w:sz w:val="24"/>
              </w:rPr>
              <w:t>или</w:t>
            </w:r>
          </w:p>
        </w:tc>
        <w:tc>
          <w:tcPr>
            <w:tcW w:w="1701" w:type="dxa"/>
          </w:tcPr>
          <w:p w:rsidR="00B15A17" w:rsidRDefault="00F034A4">
            <w:pPr>
              <w:pStyle w:val="TableParagraph"/>
              <w:spacing w:line="268" w:lineRule="exact"/>
              <w:ind w:left="109"/>
              <w:rPr>
                <w:sz w:val="24"/>
              </w:rPr>
            </w:pPr>
            <w:r>
              <w:rPr>
                <w:sz w:val="24"/>
              </w:rPr>
              <w:t>соответствует</w:t>
            </w:r>
          </w:p>
        </w:tc>
      </w:tr>
    </w:tbl>
    <w:p w:rsidR="00B15A17" w:rsidRDefault="00B15A17">
      <w:pPr>
        <w:spacing w:line="268" w:lineRule="exact"/>
        <w:rPr>
          <w:sz w:val="24"/>
        </w:rPr>
        <w:sectPr w:rsidR="00B15A17">
          <w:pgSz w:w="11910" w:h="16840"/>
          <w:pgMar w:top="1040" w:right="260" w:bottom="148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2"/>
        <w:gridCol w:w="2369"/>
        <w:gridCol w:w="1435"/>
        <w:gridCol w:w="2676"/>
        <w:gridCol w:w="1701"/>
      </w:tblGrid>
      <w:tr w:rsidR="00B15A17">
        <w:trPr>
          <w:trHeight w:val="2123"/>
        </w:trPr>
        <w:tc>
          <w:tcPr>
            <w:tcW w:w="1992" w:type="dxa"/>
          </w:tcPr>
          <w:p w:rsidR="00B15A17" w:rsidRDefault="00B15A17">
            <w:pPr>
              <w:pStyle w:val="TableParagraph"/>
              <w:ind w:left="0"/>
            </w:pPr>
          </w:p>
        </w:tc>
        <w:tc>
          <w:tcPr>
            <w:tcW w:w="2369" w:type="dxa"/>
          </w:tcPr>
          <w:p w:rsidR="00B15A17" w:rsidRDefault="00B15A17">
            <w:pPr>
              <w:pStyle w:val="TableParagraph"/>
              <w:ind w:left="0"/>
            </w:pPr>
          </w:p>
        </w:tc>
        <w:tc>
          <w:tcPr>
            <w:tcW w:w="1435" w:type="dxa"/>
          </w:tcPr>
          <w:p w:rsidR="00B15A17" w:rsidRDefault="00B15A17">
            <w:pPr>
              <w:pStyle w:val="TableParagraph"/>
              <w:ind w:left="0"/>
            </w:pPr>
          </w:p>
        </w:tc>
        <w:tc>
          <w:tcPr>
            <w:tcW w:w="2676" w:type="dxa"/>
          </w:tcPr>
          <w:p w:rsidR="00B15A17" w:rsidRDefault="00F034A4">
            <w:pPr>
              <w:pStyle w:val="TableParagraph"/>
              <w:spacing w:line="265" w:lineRule="exact"/>
              <w:ind w:left="219"/>
              <w:rPr>
                <w:sz w:val="24"/>
              </w:rPr>
            </w:pPr>
            <w:r>
              <w:rPr>
                <w:sz w:val="24"/>
              </w:rPr>
              <w:t>руководящих</w:t>
            </w:r>
          </w:p>
          <w:p w:rsidR="00B15A17" w:rsidRDefault="00F034A4">
            <w:pPr>
              <w:pStyle w:val="TableParagraph"/>
              <w:ind w:left="219" w:right="94"/>
              <w:rPr>
                <w:sz w:val="24"/>
              </w:rPr>
            </w:pPr>
            <w:r>
              <w:rPr>
                <w:sz w:val="24"/>
              </w:rPr>
              <w:t>должностях</w:t>
            </w:r>
            <w:r>
              <w:rPr>
                <w:spacing w:val="22"/>
                <w:sz w:val="24"/>
              </w:rPr>
              <w:t xml:space="preserve"> </w:t>
            </w:r>
            <w:r>
              <w:rPr>
                <w:sz w:val="24"/>
              </w:rPr>
              <w:t>не</w:t>
            </w:r>
            <w:r>
              <w:rPr>
                <w:spacing w:val="79"/>
                <w:sz w:val="24"/>
              </w:rPr>
              <w:t xml:space="preserve"> </w:t>
            </w:r>
            <w:r>
              <w:rPr>
                <w:sz w:val="24"/>
              </w:rPr>
              <w:t>менее</w:t>
            </w:r>
            <w:r>
              <w:rPr>
                <w:spacing w:val="-57"/>
                <w:sz w:val="24"/>
              </w:rPr>
              <w:t xml:space="preserve"> </w:t>
            </w:r>
            <w:r>
              <w:rPr>
                <w:sz w:val="24"/>
              </w:rPr>
              <w:t>5</w:t>
            </w:r>
            <w:r>
              <w:rPr>
                <w:spacing w:val="-1"/>
                <w:sz w:val="24"/>
              </w:rPr>
              <w:t xml:space="preserve"> </w:t>
            </w:r>
            <w:r>
              <w:rPr>
                <w:sz w:val="24"/>
              </w:rPr>
              <w:t>лет.</w:t>
            </w:r>
          </w:p>
        </w:tc>
        <w:tc>
          <w:tcPr>
            <w:tcW w:w="1701" w:type="dxa"/>
          </w:tcPr>
          <w:p w:rsidR="00B15A17" w:rsidRDefault="00B15A17">
            <w:pPr>
              <w:pStyle w:val="TableParagraph"/>
              <w:ind w:left="0"/>
            </w:pPr>
          </w:p>
        </w:tc>
      </w:tr>
      <w:tr w:rsidR="00B15A17">
        <w:trPr>
          <w:trHeight w:val="8833"/>
        </w:trPr>
        <w:tc>
          <w:tcPr>
            <w:tcW w:w="1992" w:type="dxa"/>
          </w:tcPr>
          <w:p w:rsidR="00B15A17" w:rsidRDefault="00F034A4">
            <w:pPr>
              <w:pStyle w:val="TableParagraph"/>
              <w:ind w:left="107" w:right="464"/>
              <w:rPr>
                <w:sz w:val="24"/>
              </w:rPr>
            </w:pPr>
            <w:r>
              <w:rPr>
                <w:sz w:val="24"/>
              </w:rPr>
              <w:t>Заместитель</w:t>
            </w:r>
            <w:r>
              <w:rPr>
                <w:spacing w:val="1"/>
                <w:sz w:val="24"/>
              </w:rPr>
              <w:t xml:space="preserve"> </w:t>
            </w:r>
            <w:r>
              <w:rPr>
                <w:spacing w:val="-1"/>
                <w:sz w:val="24"/>
              </w:rPr>
              <w:t>руководителя</w:t>
            </w:r>
          </w:p>
        </w:tc>
        <w:tc>
          <w:tcPr>
            <w:tcW w:w="2369" w:type="dxa"/>
          </w:tcPr>
          <w:p w:rsidR="00B15A17" w:rsidRDefault="00F034A4">
            <w:pPr>
              <w:pStyle w:val="TableParagraph"/>
              <w:ind w:left="216" w:right="331"/>
              <w:rPr>
                <w:sz w:val="24"/>
              </w:rPr>
            </w:pPr>
            <w:r>
              <w:rPr>
                <w:sz w:val="24"/>
              </w:rPr>
              <w:t>Координирует</w:t>
            </w:r>
            <w:r>
              <w:rPr>
                <w:spacing w:val="1"/>
                <w:sz w:val="24"/>
              </w:rPr>
              <w:t xml:space="preserve"> </w:t>
            </w:r>
            <w:r>
              <w:rPr>
                <w:sz w:val="24"/>
              </w:rPr>
              <w:t>работу</w:t>
            </w:r>
            <w:r>
              <w:rPr>
                <w:spacing w:val="43"/>
                <w:sz w:val="24"/>
              </w:rPr>
              <w:t xml:space="preserve"> </w:t>
            </w:r>
            <w:r>
              <w:rPr>
                <w:sz w:val="24"/>
              </w:rPr>
              <w:t>учителей,</w:t>
            </w:r>
            <w:r>
              <w:rPr>
                <w:spacing w:val="-57"/>
                <w:sz w:val="24"/>
              </w:rPr>
              <w:t xml:space="preserve"> </w:t>
            </w:r>
            <w:r>
              <w:rPr>
                <w:sz w:val="24"/>
              </w:rPr>
              <w:t>воспитателей,</w:t>
            </w:r>
            <w:r>
              <w:rPr>
                <w:spacing w:val="1"/>
                <w:sz w:val="24"/>
              </w:rPr>
              <w:t xml:space="preserve"> </w:t>
            </w:r>
            <w:r>
              <w:rPr>
                <w:sz w:val="24"/>
              </w:rPr>
              <w:t>разработку</w:t>
            </w:r>
          </w:p>
          <w:p w:rsidR="00B15A17" w:rsidRDefault="00F034A4">
            <w:pPr>
              <w:pStyle w:val="TableParagraph"/>
              <w:tabs>
                <w:tab w:val="left" w:pos="2132"/>
              </w:tabs>
              <w:ind w:left="216" w:right="95"/>
              <w:rPr>
                <w:sz w:val="24"/>
              </w:rPr>
            </w:pPr>
            <w:r>
              <w:rPr>
                <w:sz w:val="24"/>
              </w:rPr>
              <w:t>учебно-</w:t>
            </w:r>
            <w:r>
              <w:rPr>
                <w:spacing w:val="1"/>
                <w:sz w:val="24"/>
              </w:rPr>
              <w:t xml:space="preserve"> </w:t>
            </w:r>
            <w:r>
              <w:rPr>
                <w:sz w:val="24"/>
              </w:rPr>
              <w:t>методической</w:t>
            </w:r>
            <w:r>
              <w:rPr>
                <w:sz w:val="24"/>
              </w:rPr>
              <w:tab/>
            </w:r>
            <w:r>
              <w:rPr>
                <w:spacing w:val="-4"/>
                <w:sz w:val="24"/>
              </w:rPr>
              <w:t>и</w:t>
            </w:r>
            <w:r>
              <w:rPr>
                <w:spacing w:val="-57"/>
                <w:sz w:val="24"/>
              </w:rPr>
              <w:t xml:space="preserve"> </w:t>
            </w:r>
            <w:r>
              <w:rPr>
                <w:sz w:val="24"/>
              </w:rPr>
              <w:t>иной</w:t>
            </w:r>
          </w:p>
          <w:p w:rsidR="00B15A17" w:rsidRDefault="00F034A4">
            <w:pPr>
              <w:pStyle w:val="TableParagraph"/>
              <w:ind w:left="216" w:right="125"/>
              <w:rPr>
                <w:sz w:val="24"/>
              </w:rPr>
            </w:pPr>
            <w:r>
              <w:rPr>
                <w:sz w:val="24"/>
              </w:rPr>
              <w:t>документации.</w:t>
            </w:r>
            <w:r>
              <w:rPr>
                <w:spacing w:val="1"/>
                <w:sz w:val="24"/>
              </w:rPr>
              <w:t xml:space="preserve"> </w:t>
            </w:r>
            <w:r>
              <w:rPr>
                <w:sz w:val="24"/>
              </w:rPr>
              <w:t>Обеспечивает</w:t>
            </w:r>
            <w:r>
              <w:rPr>
                <w:spacing w:val="1"/>
                <w:sz w:val="24"/>
              </w:rPr>
              <w:t xml:space="preserve"> </w:t>
            </w:r>
            <w:r>
              <w:rPr>
                <w:spacing w:val="-1"/>
                <w:sz w:val="24"/>
              </w:rPr>
              <w:t>совершенствование</w:t>
            </w:r>
            <w:r>
              <w:rPr>
                <w:spacing w:val="-57"/>
                <w:sz w:val="24"/>
              </w:rPr>
              <w:t xml:space="preserve"> </w:t>
            </w:r>
            <w:r>
              <w:rPr>
                <w:sz w:val="24"/>
              </w:rPr>
              <w:t>методов</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p>
          <w:p w:rsidR="00B15A17" w:rsidRDefault="00F034A4">
            <w:pPr>
              <w:pStyle w:val="TableParagraph"/>
              <w:tabs>
                <w:tab w:val="left" w:pos="2060"/>
              </w:tabs>
              <w:ind w:left="216" w:right="94"/>
              <w:rPr>
                <w:sz w:val="24"/>
              </w:rPr>
            </w:pPr>
            <w:r>
              <w:rPr>
                <w:sz w:val="24"/>
              </w:rPr>
              <w:t>Осуществляет</w:t>
            </w:r>
            <w:r>
              <w:rPr>
                <w:spacing w:val="1"/>
                <w:sz w:val="24"/>
              </w:rPr>
              <w:t xml:space="preserve"> </w:t>
            </w:r>
            <w:r>
              <w:rPr>
                <w:sz w:val="24"/>
              </w:rPr>
              <w:t>контроль</w:t>
            </w:r>
            <w:r>
              <w:rPr>
                <w:sz w:val="24"/>
              </w:rPr>
              <w:tab/>
            </w:r>
            <w:r>
              <w:rPr>
                <w:spacing w:val="-2"/>
                <w:sz w:val="24"/>
              </w:rPr>
              <w:t>за</w:t>
            </w:r>
            <w:r>
              <w:rPr>
                <w:spacing w:val="-57"/>
                <w:sz w:val="24"/>
              </w:rPr>
              <w:t xml:space="preserve"> </w:t>
            </w:r>
            <w:r>
              <w:rPr>
                <w:sz w:val="24"/>
              </w:rPr>
              <w:t>качеством</w:t>
            </w:r>
            <w:r>
              <w:rPr>
                <w:spacing w:val="1"/>
                <w:sz w:val="24"/>
              </w:rPr>
              <w:t xml:space="preserve"> </w:t>
            </w:r>
            <w:r>
              <w:rPr>
                <w:sz w:val="24"/>
              </w:rPr>
              <w:t>образовательного</w:t>
            </w:r>
            <w:r>
              <w:rPr>
                <w:spacing w:val="1"/>
                <w:sz w:val="24"/>
              </w:rPr>
              <w:t xml:space="preserve"> </w:t>
            </w:r>
            <w:r>
              <w:rPr>
                <w:sz w:val="24"/>
              </w:rPr>
              <w:t>процесса.</w:t>
            </w:r>
          </w:p>
        </w:tc>
        <w:tc>
          <w:tcPr>
            <w:tcW w:w="1435" w:type="dxa"/>
          </w:tcPr>
          <w:p w:rsidR="00B15A17" w:rsidRDefault="000D2965">
            <w:pPr>
              <w:pStyle w:val="TableParagraph"/>
              <w:spacing w:line="262" w:lineRule="exact"/>
              <w:ind w:left="17"/>
              <w:jc w:val="center"/>
              <w:rPr>
                <w:sz w:val="24"/>
              </w:rPr>
            </w:pPr>
            <w:r>
              <w:rPr>
                <w:sz w:val="24"/>
              </w:rPr>
              <w:t>3</w:t>
            </w:r>
          </w:p>
        </w:tc>
        <w:tc>
          <w:tcPr>
            <w:tcW w:w="2676" w:type="dxa"/>
          </w:tcPr>
          <w:p w:rsidR="00B15A17" w:rsidRDefault="00F034A4">
            <w:pPr>
              <w:pStyle w:val="TableParagraph"/>
              <w:tabs>
                <w:tab w:val="left" w:pos="939"/>
                <w:tab w:val="left" w:pos="1900"/>
                <w:tab w:val="left" w:pos="2018"/>
              </w:tabs>
              <w:ind w:left="219" w:right="513"/>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w:t>
            </w:r>
            <w:r>
              <w:rPr>
                <w:sz w:val="24"/>
              </w:rPr>
              <w:tab/>
            </w:r>
            <w:r>
              <w:rPr>
                <w:spacing w:val="-2"/>
                <w:sz w:val="24"/>
              </w:rPr>
              <w:t>по</w:t>
            </w:r>
            <w:r>
              <w:rPr>
                <w:spacing w:val="-57"/>
                <w:sz w:val="24"/>
              </w:rPr>
              <w:t xml:space="preserve"> </w:t>
            </w:r>
            <w:r>
              <w:rPr>
                <w:sz w:val="24"/>
              </w:rPr>
              <w:t>направлениям</w:t>
            </w:r>
            <w:r>
              <w:rPr>
                <w:spacing w:val="1"/>
                <w:sz w:val="24"/>
              </w:rPr>
              <w:t xml:space="preserve"> </w:t>
            </w:r>
            <w:r>
              <w:rPr>
                <w:sz w:val="24"/>
              </w:rPr>
              <w:t>подготовки</w:t>
            </w:r>
            <w:r>
              <w:rPr>
                <w:spacing w:val="1"/>
                <w:sz w:val="24"/>
              </w:rPr>
              <w:t xml:space="preserve"> </w:t>
            </w:r>
            <w:r>
              <w:rPr>
                <w:sz w:val="24"/>
              </w:rPr>
              <w:t>"Государственное</w:t>
            </w:r>
            <w:r>
              <w:rPr>
                <w:spacing w:val="1"/>
                <w:sz w:val="24"/>
              </w:rPr>
              <w:t xml:space="preserve"> </w:t>
            </w:r>
            <w:r>
              <w:rPr>
                <w:sz w:val="24"/>
              </w:rPr>
              <w:t>и</w:t>
            </w:r>
            <w:r>
              <w:rPr>
                <w:spacing w:val="10"/>
                <w:sz w:val="24"/>
              </w:rPr>
              <w:t xml:space="preserve"> </w:t>
            </w:r>
            <w:r>
              <w:rPr>
                <w:sz w:val="24"/>
              </w:rPr>
              <w:t>муниципальное</w:t>
            </w:r>
            <w:r>
              <w:rPr>
                <w:spacing w:val="-57"/>
                <w:sz w:val="24"/>
              </w:rPr>
              <w:t xml:space="preserve"> </w:t>
            </w:r>
            <w:r>
              <w:rPr>
                <w:sz w:val="24"/>
              </w:rPr>
              <w:t>управление",</w:t>
            </w:r>
            <w:r>
              <w:rPr>
                <w:spacing w:val="1"/>
                <w:sz w:val="24"/>
              </w:rPr>
              <w:t xml:space="preserve"> </w:t>
            </w:r>
            <w:r>
              <w:rPr>
                <w:sz w:val="24"/>
              </w:rPr>
              <w:t>"Менеджмент",</w:t>
            </w:r>
            <w:r>
              <w:rPr>
                <w:spacing w:val="1"/>
                <w:sz w:val="24"/>
              </w:rPr>
              <w:t xml:space="preserve"> </w:t>
            </w:r>
            <w:r>
              <w:rPr>
                <w:sz w:val="24"/>
              </w:rPr>
              <w:t>"Управление</w:t>
            </w:r>
            <w:r>
              <w:rPr>
                <w:spacing w:val="1"/>
                <w:sz w:val="24"/>
              </w:rPr>
              <w:t xml:space="preserve"> </w:t>
            </w:r>
            <w:r>
              <w:rPr>
                <w:sz w:val="24"/>
              </w:rPr>
              <w:t>персоналом"</w:t>
            </w:r>
            <w:r>
              <w:rPr>
                <w:sz w:val="24"/>
              </w:rPr>
              <w:tab/>
            </w:r>
            <w:r>
              <w:rPr>
                <w:sz w:val="24"/>
              </w:rPr>
              <w:tab/>
            </w:r>
            <w:r>
              <w:rPr>
                <w:spacing w:val="-1"/>
                <w:sz w:val="24"/>
              </w:rPr>
              <w:t>и</w:t>
            </w:r>
            <w:r>
              <w:rPr>
                <w:spacing w:val="-57"/>
                <w:sz w:val="24"/>
              </w:rPr>
              <w:t xml:space="preserve"> </w:t>
            </w:r>
            <w:r>
              <w:rPr>
                <w:sz w:val="24"/>
              </w:rPr>
              <w:t>стаж</w:t>
            </w:r>
            <w:r>
              <w:rPr>
                <w:sz w:val="24"/>
              </w:rPr>
              <w:tab/>
              <w:t>работы</w:t>
            </w:r>
            <w:r>
              <w:rPr>
                <w:sz w:val="24"/>
              </w:rPr>
              <w:tab/>
              <w:t>на</w:t>
            </w:r>
            <w:r>
              <w:rPr>
                <w:spacing w:val="-57"/>
                <w:sz w:val="24"/>
              </w:rPr>
              <w:t xml:space="preserve"> </w:t>
            </w:r>
            <w:r>
              <w:rPr>
                <w:sz w:val="24"/>
              </w:rPr>
              <w:t>педагогических</w:t>
            </w:r>
          </w:p>
          <w:p w:rsidR="00B15A17" w:rsidRDefault="00F034A4">
            <w:pPr>
              <w:pStyle w:val="TableParagraph"/>
              <w:tabs>
                <w:tab w:val="left" w:pos="1771"/>
                <w:tab w:val="left" w:pos="1913"/>
                <w:tab w:val="left" w:pos="2018"/>
              </w:tabs>
              <w:ind w:left="219" w:right="512"/>
              <w:rPr>
                <w:sz w:val="24"/>
              </w:rPr>
            </w:pPr>
            <w:r>
              <w:rPr>
                <w:sz w:val="24"/>
              </w:rPr>
              <w:t>должностях</w:t>
            </w:r>
            <w:r>
              <w:rPr>
                <w:sz w:val="24"/>
              </w:rPr>
              <w:tab/>
            </w:r>
            <w:r>
              <w:rPr>
                <w:sz w:val="24"/>
              </w:rPr>
              <w:tab/>
            </w:r>
            <w:r>
              <w:rPr>
                <w:spacing w:val="-2"/>
                <w:sz w:val="24"/>
              </w:rPr>
              <w:t>не</w:t>
            </w:r>
            <w:r>
              <w:rPr>
                <w:spacing w:val="-57"/>
                <w:sz w:val="24"/>
              </w:rPr>
              <w:t xml:space="preserve"> </w:t>
            </w:r>
            <w:r>
              <w:rPr>
                <w:sz w:val="24"/>
              </w:rPr>
              <w:t>менее</w:t>
            </w:r>
            <w:r>
              <w:rPr>
                <w:spacing w:val="24"/>
                <w:sz w:val="24"/>
              </w:rPr>
              <w:t xml:space="preserve"> </w:t>
            </w:r>
            <w:r>
              <w:rPr>
                <w:sz w:val="24"/>
              </w:rPr>
              <w:t>5</w:t>
            </w:r>
            <w:r>
              <w:rPr>
                <w:spacing w:val="27"/>
                <w:sz w:val="24"/>
              </w:rPr>
              <w:t xml:space="preserve"> </w:t>
            </w:r>
            <w:r>
              <w:rPr>
                <w:sz w:val="24"/>
              </w:rPr>
              <w:t>лет,</w:t>
            </w:r>
            <w:r>
              <w:rPr>
                <w:spacing w:val="25"/>
                <w:sz w:val="24"/>
              </w:rPr>
              <w:t xml:space="preserve"> </w:t>
            </w:r>
            <w:r>
              <w:rPr>
                <w:sz w:val="24"/>
              </w:rPr>
              <w:t>или</w:t>
            </w:r>
            <w:r>
              <w:rPr>
                <w:spacing w:val="-57"/>
                <w:sz w:val="24"/>
              </w:rPr>
              <w:t xml:space="preserve"> </w:t>
            </w: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w:t>
            </w:r>
            <w:r>
              <w:rPr>
                <w:sz w:val="24"/>
              </w:rPr>
              <w:tab/>
            </w:r>
            <w:r>
              <w:rPr>
                <w:sz w:val="24"/>
              </w:rPr>
              <w:tab/>
            </w:r>
            <w:r>
              <w:rPr>
                <w:sz w:val="24"/>
              </w:rPr>
              <w:tab/>
            </w:r>
            <w:r>
              <w:rPr>
                <w:spacing w:val="-1"/>
                <w:sz w:val="24"/>
              </w:rPr>
              <w:t>и</w:t>
            </w:r>
            <w:r>
              <w:rPr>
                <w:spacing w:val="-57"/>
                <w:sz w:val="24"/>
              </w:rPr>
              <w:t xml:space="preserve"> </w:t>
            </w:r>
            <w:r>
              <w:rPr>
                <w:sz w:val="24"/>
              </w:rPr>
              <w:t>дополнительное</w:t>
            </w:r>
            <w:r>
              <w:rPr>
                <w:spacing w:val="1"/>
                <w:sz w:val="24"/>
              </w:rPr>
              <w:t xml:space="preserve"> </w:t>
            </w:r>
            <w:r>
              <w:rPr>
                <w:sz w:val="24"/>
              </w:rPr>
              <w:t>профессиональное</w:t>
            </w:r>
            <w:r>
              <w:rPr>
                <w:spacing w:val="-57"/>
                <w:sz w:val="24"/>
              </w:rPr>
              <w:t xml:space="preserve"> </w:t>
            </w:r>
            <w:r>
              <w:rPr>
                <w:sz w:val="24"/>
              </w:rPr>
              <w:t>образование</w:t>
            </w:r>
            <w:r>
              <w:rPr>
                <w:sz w:val="24"/>
              </w:rPr>
              <w:tab/>
            </w:r>
            <w:r>
              <w:rPr>
                <w:sz w:val="24"/>
              </w:rPr>
              <w:tab/>
            </w:r>
            <w:r>
              <w:rPr>
                <w:sz w:val="24"/>
              </w:rPr>
              <w:tab/>
            </w:r>
            <w:r>
              <w:rPr>
                <w:spacing w:val="-1"/>
                <w:sz w:val="24"/>
              </w:rPr>
              <w:t>в</w:t>
            </w:r>
            <w:r>
              <w:rPr>
                <w:spacing w:val="-57"/>
                <w:sz w:val="24"/>
              </w:rPr>
              <w:t xml:space="preserve"> </w:t>
            </w:r>
            <w:r>
              <w:rPr>
                <w:sz w:val="24"/>
              </w:rPr>
              <w:t>области</w:t>
            </w:r>
            <w:r>
              <w:rPr>
                <w:spacing w:val="1"/>
                <w:sz w:val="24"/>
              </w:rPr>
              <w:t xml:space="preserve"> </w:t>
            </w:r>
            <w:r>
              <w:rPr>
                <w:sz w:val="24"/>
              </w:rPr>
              <w:t>государственного</w:t>
            </w:r>
            <w:r>
              <w:rPr>
                <w:spacing w:val="1"/>
                <w:sz w:val="24"/>
              </w:rPr>
              <w:t xml:space="preserve"> </w:t>
            </w:r>
            <w:r>
              <w:rPr>
                <w:sz w:val="24"/>
              </w:rPr>
              <w:t>и</w:t>
            </w:r>
            <w:r>
              <w:rPr>
                <w:spacing w:val="17"/>
                <w:sz w:val="24"/>
              </w:rPr>
              <w:t xml:space="preserve"> </w:t>
            </w:r>
            <w:r>
              <w:rPr>
                <w:sz w:val="24"/>
              </w:rPr>
              <w:t>муниципального</w:t>
            </w:r>
            <w:r>
              <w:rPr>
                <w:spacing w:val="-57"/>
                <w:sz w:val="24"/>
              </w:rPr>
              <w:t xml:space="preserve"> </w:t>
            </w:r>
            <w:r>
              <w:rPr>
                <w:sz w:val="24"/>
              </w:rPr>
              <w:t>управления</w:t>
            </w:r>
            <w:r>
              <w:rPr>
                <w:sz w:val="24"/>
              </w:rPr>
              <w:tab/>
            </w:r>
            <w:r>
              <w:rPr>
                <w:spacing w:val="-1"/>
                <w:sz w:val="24"/>
              </w:rPr>
              <w:t>или</w:t>
            </w:r>
            <w:r>
              <w:rPr>
                <w:spacing w:val="-57"/>
                <w:sz w:val="24"/>
              </w:rPr>
              <w:t xml:space="preserve"> </w:t>
            </w:r>
            <w:r>
              <w:rPr>
                <w:sz w:val="24"/>
              </w:rPr>
              <w:t>менеджмента</w:t>
            </w:r>
            <w:r>
              <w:rPr>
                <w:sz w:val="24"/>
              </w:rPr>
              <w:tab/>
            </w:r>
            <w:r>
              <w:rPr>
                <w:sz w:val="24"/>
              </w:rPr>
              <w:tab/>
            </w:r>
            <w:r>
              <w:rPr>
                <w:sz w:val="24"/>
              </w:rPr>
              <w:tab/>
              <w:t>и</w:t>
            </w:r>
            <w:r>
              <w:rPr>
                <w:spacing w:val="-57"/>
                <w:sz w:val="24"/>
              </w:rPr>
              <w:t xml:space="preserve"> </w:t>
            </w:r>
            <w:r>
              <w:rPr>
                <w:sz w:val="24"/>
              </w:rPr>
              <w:t>экономики</w:t>
            </w:r>
            <w:r>
              <w:rPr>
                <w:spacing w:val="38"/>
                <w:sz w:val="24"/>
              </w:rPr>
              <w:t xml:space="preserve"> </w:t>
            </w:r>
            <w:r>
              <w:rPr>
                <w:sz w:val="24"/>
              </w:rPr>
              <w:t>и</w:t>
            </w:r>
            <w:r>
              <w:rPr>
                <w:spacing w:val="40"/>
                <w:sz w:val="24"/>
              </w:rPr>
              <w:t xml:space="preserve"> </w:t>
            </w:r>
            <w:r>
              <w:rPr>
                <w:sz w:val="24"/>
              </w:rPr>
              <w:t>стаж</w:t>
            </w:r>
            <w:r>
              <w:rPr>
                <w:spacing w:val="-57"/>
                <w:sz w:val="24"/>
              </w:rPr>
              <w:t xml:space="preserve"> </w:t>
            </w:r>
            <w:r>
              <w:rPr>
                <w:sz w:val="24"/>
              </w:rPr>
              <w:t>работы</w:t>
            </w:r>
            <w:r>
              <w:rPr>
                <w:sz w:val="24"/>
              </w:rPr>
              <w:tab/>
            </w:r>
            <w:r>
              <w:rPr>
                <w:sz w:val="24"/>
              </w:rPr>
              <w:tab/>
            </w:r>
            <w:r>
              <w:rPr>
                <w:spacing w:val="-1"/>
                <w:sz w:val="24"/>
              </w:rPr>
              <w:t>на</w:t>
            </w:r>
            <w:r>
              <w:rPr>
                <w:spacing w:val="-57"/>
                <w:sz w:val="24"/>
              </w:rPr>
              <w:t xml:space="preserve"> </w:t>
            </w:r>
            <w:r>
              <w:rPr>
                <w:sz w:val="24"/>
              </w:rPr>
              <w:t>педагогических</w:t>
            </w:r>
            <w:r>
              <w:rPr>
                <w:spacing w:val="1"/>
                <w:sz w:val="24"/>
              </w:rPr>
              <w:t xml:space="preserve"> </w:t>
            </w:r>
            <w:r>
              <w:rPr>
                <w:sz w:val="24"/>
              </w:rPr>
              <w:t>или</w:t>
            </w:r>
            <w:r>
              <w:rPr>
                <w:spacing w:val="1"/>
                <w:sz w:val="24"/>
              </w:rPr>
              <w:t xml:space="preserve"> </w:t>
            </w:r>
            <w:r>
              <w:rPr>
                <w:sz w:val="24"/>
              </w:rPr>
              <w:t>руководящих</w:t>
            </w:r>
            <w:r>
              <w:rPr>
                <w:spacing w:val="-58"/>
                <w:sz w:val="24"/>
              </w:rPr>
              <w:t xml:space="preserve"> </w:t>
            </w:r>
            <w:r>
              <w:rPr>
                <w:sz w:val="24"/>
              </w:rPr>
              <w:t>должностях</w:t>
            </w:r>
            <w:r>
              <w:rPr>
                <w:sz w:val="24"/>
              </w:rPr>
              <w:tab/>
            </w:r>
            <w:r>
              <w:rPr>
                <w:sz w:val="24"/>
              </w:rPr>
              <w:tab/>
            </w:r>
            <w:r>
              <w:rPr>
                <w:spacing w:val="-2"/>
                <w:sz w:val="24"/>
              </w:rPr>
              <w:t>не</w:t>
            </w:r>
          </w:p>
          <w:p w:rsidR="00B15A17" w:rsidRDefault="00F034A4">
            <w:pPr>
              <w:pStyle w:val="TableParagraph"/>
              <w:spacing w:line="270" w:lineRule="exact"/>
              <w:ind w:left="219"/>
              <w:rPr>
                <w:sz w:val="24"/>
              </w:rPr>
            </w:pPr>
            <w:r>
              <w:rPr>
                <w:sz w:val="24"/>
              </w:rPr>
              <w:t>менее</w:t>
            </w:r>
            <w:r>
              <w:rPr>
                <w:spacing w:val="-3"/>
                <w:sz w:val="24"/>
              </w:rPr>
              <w:t xml:space="preserve"> </w:t>
            </w:r>
            <w:r>
              <w:rPr>
                <w:sz w:val="24"/>
              </w:rPr>
              <w:t>5</w:t>
            </w:r>
            <w:r>
              <w:rPr>
                <w:spacing w:val="-1"/>
                <w:sz w:val="24"/>
              </w:rPr>
              <w:t xml:space="preserve"> </w:t>
            </w:r>
            <w:r>
              <w:rPr>
                <w:sz w:val="24"/>
              </w:rPr>
              <w:t>лет</w:t>
            </w:r>
          </w:p>
        </w:tc>
        <w:tc>
          <w:tcPr>
            <w:tcW w:w="1701" w:type="dxa"/>
          </w:tcPr>
          <w:p w:rsidR="00B15A17" w:rsidRDefault="00F034A4">
            <w:pPr>
              <w:pStyle w:val="TableParagraph"/>
              <w:spacing w:line="262" w:lineRule="exact"/>
              <w:ind w:left="109"/>
              <w:rPr>
                <w:sz w:val="24"/>
              </w:rPr>
            </w:pPr>
            <w:r>
              <w:rPr>
                <w:sz w:val="24"/>
              </w:rPr>
              <w:t>соответствует</w:t>
            </w:r>
          </w:p>
        </w:tc>
      </w:tr>
      <w:tr w:rsidR="00B15A17">
        <w:trPr>
          <w:trHeight w:val="3035"/>
        </w:trPr>
        <w:tc>
          <w:tcPr>
            <w:tcW w:w="1992" w:type="dxa"/>
          </w:tcPr>
          <w:p w:rsidR="00B15A17" w:rsidRDefault="00F034A4">
            <w:pPr>
              <w:pStyle w:val="TableParagraph"/>
              <w:spacing w:line="262" w:lineRule="exact"/>
              <w:ind w:left="107"/>
              <w:rPr>
                <w:sz w:val="24"/>
              </w:rPr>
            </w:pPr>
            <w:r>
              <w:rPr>
                <w:sz w:val="24"/>
              </w:rPr>
              <w:lastRenderedPageBreak/>
              <w:t>Учитель</w:t>
            </w:r>
          </w:p>
        </w:tc>
        <w:tc>
          <w:tcPr>
            <w:tcW w:w="2369" w:type="dxa"/>
          </w:tcPr>
          <w:p w:rsidR="00B15A17" w:rsidRDefault="00F034A4">
            <w:pPr>
              <w:pStyle w:val="TableParagraph"/>
              <w:ind w:left="216" w:right="644"/>
              <w:rPr>
                <w:sz w:val="24"/>
              </w:rPr>
            </w:pPr>
            <w:r>
              <w:rPr>
                <w:sz w:val="24"/>
              </w:rPr>
              <w:t>Осуществляет</w:t>
            </w:r>
            <w:r>
              <w:rPr>
                <w:spacing w:val="-57"/>
                <w:sz w:val="24"/>
              </w:rPr>
              <w:t xml:space="preserve"> </w:t>
            </w:r>
            <w:r>
              <w:rPr>
                <w:sz w:val="24"/>
              </w:rPr>
              <w:t>обучение и</w:t>
            </w:r>
            <w:r>
              <w:rPr>
                <w:spacing w:val="1"/>
                <w:sz w:val="24"/>
              </w:rPr>
              <w:t xml:space="preserve"> </w:t>
            </w:r>
            <w:r>
              <w:rPr>
                <w:sz w:val="24"/>
              </w:rPr>
              <w:t>воспитание</w:t>
            </w:r>
            <w:r>
              <w:rPr>
                <w:spacing w:val="1"/>
                <w:sz w:val="24"/>
              </w:rPr>
              <w:t xml:space="preserve"> </w:t>
            </w:r>
            <w:r>
              <w:rPr>
                <w:sz w:val="24"/>
              </w:rPr>
              <w:t>обучающихся,</w:t>
            </w:r>
            <w:r>
              <w:rPr>
                <w:spacing w:val="-57"/>
                <w:sz w:val="24"/>
              </w:rPr>
              <w:t xml:space="preserve"> </w:t>
            </w:r>
            <w:r>
              <w:rPr>
                <w:sz w:val="24"/>
              </w:rPr>
              <w:t>способствует</w:t>
            </w:r>
          </w:p>
          <w:p w:rsidR="00B15A17" w:rsidRDefault="00F034A4">
            <w:pPr>
              <w:pStyle w:val="TableParagraph"/>
              <w:ind w:left="216" w:right="444"/>
              <w:rPr>
                <w:sz w:val="24"/>
              </w:rPr>
            </w:pPr>
            <w:r>
              <w:rPr>
                <w:sz w:val="24"/>
              </w:rPr>
              <w:t>формированию</w:t>
            </w:r>
            <w:r>
              <w:rPr>
                <w:spacing w:val="1"/>
                <w:sz w:val="24"/>
              </w:rPr>
              <w:t xml:space="preserve"> </w:t>
            </w:r>
            <w:r>
              <w:rPr>
                <w:sz w:val="24"/>
              </w:rPr>
              <w:t>общей</w:t>
            </w:r>
            <w:r>
              <w:rPr>
                <w:spacing w:val="-15"/>
                <w:sz w:val="24"/>
              </w:rPr>
              <w:t xml:space="preserve"> </w:t>
            </w:r>
            <w:r>
              <w:rPr>
                <w:sz w:val="24"/>
              </w:rPr>
              <w:t>культуры</w:t>
            </w:r>
            <w:r>
              <w:rPr>
                <w:spacing w:val="-57"/>
                <w:sz w:val="24"/>
              </w:rPr>
              <w:t xml:space="preserve"> </w:t>
            </w:r>
            <w:r>
              <w:rPr>
                <w:sz w:val="24"/>
              </w:rPr>
              <w:t>личности,</w:t>
            </w:r>
            <w:r>
              <w:rPr>
                <w:spacing w:val="1"/>
                <w:sz w:val="24"/>
              </w:rPr>
              <w:t xml:space="preserve"> </w:t>
            </w:r>
            <w:r>
              <w:rPr>
                <w:sz w:val="24"/>
              </w:rPr>
              <w:t>социализации,</w:t>
            </w:r>
            <w:r>
              <w:rPr>
                <w:spacing w:val="1"/>
                <w:sz w:val="24"/>
              </w:rPr>
              <w:t xml:space="preserve"> </w:t>
            </w:r>
            <w:r>
              <w:rPr>
                <w:sz w:val="24"/>
              </w:rPr>
              <w:t>осознанного</w:t>
            </w:r>
          </w:p>
          <w:p w:rsidR="00B15A17" w:rsidRDefault="00F034A4">
            <w:pPr>
              <w:pStyle w:val="TableParagraph"/>
              <w:tabs>
                <w:tab w:val="left" w:pos="1948"/>
              </w:tabs>
              <w:spacing w:line="269" w:lineRule="exact"/>
              <w:ind w:left="324"/>
              <w:rPr>
                <w:sz w:val="24"/>
              </w:rPr>
            </w:pPr>
            <w:r>
              <w:rPr>
                <w:sz w:val="24"/>
              </w:rPr>
              <w:t>выбора</w:t>
            </w:r>
            <w:r>
              <w:rPr>
                <w:sz w:val="24"/>
              </w:rPr>
              <w:tab/>
              <w:t>и</w:t>
            </w:r>
          </w:p>
        </w:tc>
        <w:tc>
          <w:tcPr>
            <w:tcW w:w="1435" w:type="dxa"/>
          </w:tcPr>
          <w:p w:rsidR="00B15A17" w:rsidRDefault="000D2965">
            <w:pPr>
              <w:pStyle w:val="TableParagraph"/>
              <w:spacing w:line="262" w:lineRule="exact"/>
              <w:ind w:left="580" w:right="564"/>
              <w:jc w:val="center"/>
              <w:rPr>
                <w:sz w:val="24"/>
              </w:rPr>
            </w:pPr>
            <w:r>
              <w:rPr>
                <w:sz w:val="24"/>
              </w:rPr>
              <w:t>14</w:t>
            </w:r>
          </w:p>
        </w:tc>
        <w:tc>
          <w:tcPr>
            <w:tcW w:w="2676" w:type="dxa"/>
          </w:tcPr>
          <w:p w:rsidR="00B15A17" w:rsidRDefault="00F034A4">
            <w:pPr>
              <w:pStyle w:val="TableParagraph"/>
              <w:ind w:left="111" w:right="623"/>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 xml:space="preserve">образование </w:t>
            </w:r>
            <w:r w:rsidR="000D2965">
              <w:rPr>
                <w:sz w:val="24"/>
              </w:rPr>
              <w:t xml:space="preserve"> </w:t>
            </w:r>
            <w:r>
              <w:rPr>
                <w:sz w:val="24"/>
              </w:rPr>
              <w:t xml:space="preserve"> по</w:t>
            </w:r>
            <w:r>
              <w:rPr>
                <w:spacing w:val="1"/>
                <w:sz w:val="24"/>
              </w:rPr>
              <w:t xml:space="preserve"> </w:t>
            </w:r>
            <w:r>
              <w:rPr>
                <w:sz w:val="24"/>
              </w:rPr>
              <w:t>направлению</w:t>
            </w:r>
            <w:r>
              <w:rPr>
                <w:spacing w:val="1"/>
                <w:sz w:val="24"/>
              </w:rPr>
              <w:t xml:space="preserve"> </w:t>
            </w:r>
            <w:r>
              <w:rPr>
                <w:sz w:val="24"/>
              </w:rPr>
              <w:t>подготовки</w:t>
            </w:r>
            <w:r>
              <w:rPr>
                <w:spacing w:val="1"/>
                <w:sz w:val="24"/>
              </w:rPr>
              <w:t xml:space="preserve"> </w:t>
            </w:r>
            <w:r>
              <w:rPr>
                <w:sz w:val="24"/>
              </w:rPr>
              <w:t>"Образование</w:t>
            </w:r>
            <w:r>
              <w:rPr>
                <w:spacing w:val="-3"/>
                <w:sz w:val="24"/>
              </w:rPr>
              <w:t xml:space="preserve"> </w:t>
            </w:r>
            <w:r>
              <w:rPr>
                <w:sz w:val="24"/>
              </w:rPr>
              <w:t>и</w:t>
            </w:r>
          </w:p>
          <w:p w:rsidR="00B15A17" w:rsidRDefault="00F034A4">
            <w:pPr>
              <w:pStyle w:val="TableParagraph"/>
              <w:spacing w:line="270" w:lineRule="atLeast"/>
              <w:ind w:left="111" w:right="695"/>
              <w:rPr>
                <w:sz w:val="24"/>
              </w:rPr>
            </w:pPr>
            <w:r>
              <w:rPr>
                <w:sz w:val="24"/>
              </w:rPr>
              <w:t>педагогика" или в</w:t>
            </w:r>
            <w:r>
              <w:rPr>
                <w:spacing w:val="-57"/>
                <w:sz w:val="24"/>
              </w:rPr>
              <w:t xml:space="preserve"> </w:t>
            </w:r>
            <w:r>
              <w:rPr>
                <w:sz w:val="24"/>
              </w:rPr>
              <w:t>области,</w:t>
            </w:r>
          </w:p>
        </w:tc>
        <w:tc>
          <w:tcPr>
            <w:tcW w:w="1701" w:type="dxa"/>
          </w:tcPr>
          <w:p w:rsidR="00B15A17" w:rsidRDefault="00F034A4">
            <w:pPr>
              <w:pStyle w:val="TableParagraph"/>
              <w:spacing w:line="262" w:lineRule="exact"/>
              <w:ind w:left="109"/>
              <w:rPr>
                <w:sz w:val="24"/>
              </w:rPr>
            </w:pPr>
            <w:r>
              <w:rPr>
                <w:sz w:val="24"/>
              </w:rPr>
              <w:t>соответствует</w:t>
            </w:r>
          </w:p>
        </w:tc>
      </w:tr>
    </w:tbl>
    <w:p w:rsidR="00B15A17" w:rsidRDefault="00B15A17">
      <w:pPr>
        <w:spacing w:line="262" w:lineRule="exact"/>
        <w:rPr>
          <w:sz w:val="24"/>
        </w:rPr>
        <w:sectPr w:rsidR="00B15A17">
          <w:type w:val="continuous"/>
          <w:pgSz w:w="11910" w:h="16840"/>
          <w:pgMar w:top="1120" w:right="260" w:bottom="1400" w:left="880" w:header="0" w:footer="121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2"/>
        <w:gridCol w:w="2369"/>
        <w:gridCol w:w="1435"/>
        <w:gridCol w:w="2676"/>
        <w:gridCol w:w="1701"/>
      </w:tblGrid>
      <w:tr w:rsidR="00B15A17">
        <w:trPr>
          <w:trHeight w:val="2762"/>
        </w:trPr>
        <w:tc>
          <w:tcPr>
            <w:tcW w:w="1992" w:type="dxa"/>
          </w:tcPr>
          <w:p w:rsidR="00B15A17" w:rsidRDefault="00B15A17">
            <w:pPr>
              <w:pStyle w:val="TableParagraph"/>
              <w:ind w:left="0"/>
            </w:pPr>
          </w:p>
        </w:tc>
        <w:tc>
          <w:tcPr>
            <w:tcW w:w="2369" w:type="dxa"/>
          </w:tcPr>
          <w:p w:rsidR="00B15A17" w:rsidRDefault="00F034A4">
            <w:pPr>
              <w:pStyle w:val="TableParagraph"/>
              <w:ind w:left="324" w:right="261"/>
              <w:rPr>
                <w:sz w:val="24"/>
              </w:rPr>
            </w:pPr>
            <w:r>
              <w:rPr>
                <w:sz w:val="24"/>
              </w:rPr>
              <w:t>освоения</w:t>
            </w:r>
            <w:r>
              <w:rPr>
                <w:spacing w:val="1"/>
                <w:sz w:val="24"/>
              </w:rPr>
              <w:t xml:space="preserve"> </w:t>
            </w:r>
            <w:r>
              <w:rPr>
                <w:sz w:val="24"/>
              </w:rPr>
              <w:t>образовательных</w:t>
            </w:r>
            <w:r>
              <w:rPr>
                <w:spacing w:val="-57"/>
                <w:sz w:val="24"/>
              </w:rPr>
              <w:t xml:space="preserve"> </w:t>
            </w:r>
            <w:r>
              <w:rPr>
                <w:sz w:val="24"/>
              </w:rPr>
              <w:t>программ.</w:t>
            </w:r>
          </w:p>
        </w:tc>
        <w:tc>
          <w:tcPr>
            <w:tcW w:w="1435" w:type="dxa"/>
          </w:tcPr>
          <w:p w:rsidR="00B15A17" w:rsidRDefault="00B15A17">
            <w:pPr>
              <w:pStyle w:val="TableParagraph"/>
              <w:ind w:left="0"/>
            </w:pPr>
          </w:p>
        </w:tc>
        <w:tc>
          <w:tcPr>
            <w:tcW w:w="2676" w:type="dxa"/>
          </w:tcPr>
          <w:p w:rsidR="00B15A17" w:rsidRDefault="00F034A4">
            <w:pPr>
              <w:pStyle w:val="TableParagraph"/>
              <w:ind w:left="111" w:right="730"/>
              <w:rPr>
                <w:sz w:val="24"/>
              </w:rPr>
            </w:pPr>
            <w:r>
              <w:rPr>
                <w:spacing w:val="-1"/>
                <w:sz w:val="24"/>
              </w:rPr>
              <w:t>соответствующей</w:t>
            </w:r>
            <w:r>
              <w:rPr>
                <w:spacing w:val="-57"/>
                <w:sz w:val="24"/>
              </w:rPr>
              <w:t xml:space="preserve"> </w:t>
            </w:r>
            <w:r>
              <w:rPr>
                <w:sz w:val="24"/>
              </w:rPr>
              <w:t>преподаваемому</w:t>
            </w:r>
            <w:r>
              <w:rPr>
                <w:spacing w:val="1"/>
                <w:sz w:val="24"/>
              </w:rPr>
              <w:t xml:space="preserve"> </w:t>
            </w:r>
            <w:r>
              <w:rPr>
                <w:sz w:val="24"/>
              </w:rPr>
              <w:t>предмету, без</w:t>
            </w:r>
            <w:r>
              <w:rPr>
                <w:spacing w:val="1"/>
                <w:sz w:val="24"/>
              </w:rPr>
              <w:t xml:space="preserve"> </w:t>
            </w:r>
            <w:r>
              <w:rPr>
                <w:sz w:val="24"/>
              </w:rPr>
              <w:t>предъявления</w:t>
            </w:r>
            <w:r>
              <w:rPr>
                <w:spacing w:val="1"/>
                <w:sz w:val="24"/>
              </w:rPr>
              <w:t xml:space="preserve"> </w:t>
            </w:r>
            <w:r>
              <w:rPr>
                <w:sz w:val="24"/>
              </w:rPr>
              <w:t>требований к</w:t>
            </w:r>
            <w:r>
              <w:rPr>
                <w:spacing w:val="1"/>
                <w:sz w:val="24"/>
              </w:rPr>
              <w:t xml:space="preserve"> </w:t>
            </w:r>
            <w:r>
              <w:rPr>
                <w:sz w:val="24"/>
              </w:rPr>
              <w:t>социализации,</w:t>
            </w:r>
            <w:r>
              <w:rPr>
                <w:spacing w:val="1"/>
                <w:sz w:val="24"/>
              </w:rPr>
              <w:t xml:space="preserve"> </w:t>
            </w:r>
            <w:r>
              <w:rPr>
                <w:sz w:val="24"/>
              </w:rPr>
              <w:t>осознанного</w:t>
            </w:r>
          </w:p>
          <w:p w:rsidR="00B15A17" w:rsidRDefault="00F034A4">
            <w:pPr>
              <w:pStyle w:val="TableParagraph"/>
              <w:spacing w:line="270" w:lineRule="atLeast"/>
              <w:ind w:left="219" w:right="501"/>
              <w:rPr>
                <w:sz w:val="24"/>
              </w:rPr>
            </w:pPr>
            <w:r>
              <w:rPr>
                <w:sz w:val="24"/>
              </w:rPr>
              <w:t>выбора и освоения</w:t>
            </w:r>
            <w:r>
              <w:rPr>
                <w:spacing w:val="-57"/>
                <w:sz w:val="24"/>
              </w:rPr>
              <w:t xml:space="preserve"> </w:t>
            </w:r>
            <w:r>
              <w:rPr>
                <w:sz w:val="24"/>
              </w:rPr>
              <w:t>образовательных</w:t>
            </w:r>
            <w:r>
              <w:rPr>
                <w:spacing w:val="1"/>
                <w:sz w:val="24"/>
              </w:rPr>
              <w:t xml:space="preserve"> </w:t>
            </w:r>
            <w:r>
              <w:rPr>
                <w:sz w:val="24"/>
              </w:rPr>
              <w:t>программ.</w:t>
            </w:r>
          </w:p>
        </w:tc>
        <w:tc>
          <w:tcPr>
            <w:tcW w:w="1701" w:type="dxa"/>
          </w:tcPr>
          <w:p w:rsidR="00B15A17" w:rsidRDefault="00B15A17">
            <w:pPr>
              <w:pStyle w:val="TableParagraph"/>
              <w:ind w:left="0"/>
            </w:pPr>
          </w:p>
        </w:tc>
      </w:tr>
      <w:tr w:rsidR="00B15A17">
        <w:trPr>
          <w:trHeight w:val="4140"/>
        </w:trPr>
        <w:tc>
          <w:tcPr>
            <w:tcW w:w="1992" w:type="dxa"/>
          </w:tcPr>
          <w:p w:rsidR="00B15A17" w:rsidRDefault="00F034A4">
            <w:pPr>
              <w:pStyle w:val="TableParagraph"/>
              <w:ind w:left="107" w:right="564"/>
              <w:rPr>
                <w:sz w:val="24"/>
              </w:rPr>
            </w:pPr>
            <w:r>
              <w:rPr>
                <w:sz w:val="24"/>
              </w:rPr>
              <w:t>Социальный</w:t>
            </w:r>
            <w:r>
              <w:rPr>
                <w:spacing w:val="-57"/>
                <w:sz w:val="24"/>
              </w:rPr>
              <w:t xml:space="preserve"> </w:t>
            </w:r>
            <w:r>
              <w:rPr>
                <w:sz w:val="24"/>
              </w:rPr>
              <w:t>педагог</w:t>
            </w:r>
          </w:p>
        </w:tc>
        <w:tc>
          <w:tcPr>
            <w:tcW w:w="2369" w:type="dxa"/>
          </w:tcPr>
          <w:p w:rsidR="00B15A17" w:rsidRDefault="00F034A4">
            <w:pPr>
              <w:pStyle w:val="TableParagraph"/>
              <w:tabs>
                <w:tab w:val="left" w:pos="571"/>
                <w:tab w:val="left" w:pos="1389"/>
                <w:tab w:val="left" w:pos="1849"/>
              </w:tabs>
              <w:ind w:left="216" w:right="377"/>
              <w:rPr>
                <w:sz w:val="24"/>
              </w:rPr>
            </w:pPr>
            <w:r>
              <w:rPr>
                <w:sz w:val="24"/>
              </w:rPr>
              <w:t>Осуществляет</w:t>
            </w:r>
            <w:r>
              <w:rPr>
                <w:spacing w:val="1"/>
                <w:sz w:val="24"/>
              </w:rPr>
              <w:t xml:space="preserve"> </w:t>
            </w:r>
            <w:r>
              <w:rPr>
                <w:sz w:val="24"/>
              </w:rPr>
              <w:t>комплекс</w:t>
            </w:r>
            <w:r>
              <w:rPr>
                <w:spacing w:val="1"/>
                <w:sz w:val="24"/>
              </w:rPr>
              <w:t xml:space="preserve"> </w:t>
            </w:r>
            <w:r>
              <w:rPr>
                <w:sz w:val="24"/>
              </w:rPr>
              <w:t>мероприятий</w:t>
            </w:r>
            <w:r>
              <w:rPr>
                <w:spacing w:val="32"/>
                <w:sz w:val="24"/>
              </w:rPr>
              <w:t xml:space="preserve"> </w:t>
            </w:r>
            <w:r>
              <w:rPr>
                <w:sz w:val="24"/>
              </w:rPr>
              <w:t>по</w:t>
            </w:r>
            <w:r>
              <w:rPr>
                <w:spacing w:val="-57"/>
                <w:sz w:val="24"/>
              </w:rPr>
              <w:t xml:space="preserve"> </w:t>
            </w:r>
            <w:r>
              <w:rPr>
                <w:sz w:val="24"/>
              </w:rPr>
              <w:t>воспитанию,</w:t>
            </w:r>
            <w:r>
              <w:rPr>
                <w:spacing w:val="1"/>
                <w:sz w:val="24"/>
              </w:rPr>
              <w:t xml:space="preserve"> </w:t>
            </w:r>
            <w:r>
              <w:rPr>
                <w:sz w:val="24"/>
              </w:rPr>
              <w:t>образованию,</w:t>
            </w:r>
            <w:r>
              <w:rPr>
                <w:spacing w:val="1"/>
                <w:sz w:val="24"/>
              </w:rPr>
              <w:t xml:space="preserve"> </w:t>
            </w:r>
            <w:r>
              <w:rPr>
                <w:sz w:val="24"/>
              </w:rPr>
              <w:t>развитию</w:t>
            </w:r>
            <w:r>
              <w:rPr>
                <w:sz w:val="24"/>
              </w:rPr>
              <w:tab/>
            </w:r>
            <w:r>
              <w:rPr>
                <w:sz w:val="24"/>
              </w:rPr>
              <w:tab/>
            </w:r>
            <w:r>
              <w:rPr>
                <w:spacing w:val="-3"/>
                <w:sz w:val="24"/>
              </w:rPr>
              <w:t>и</w:t>
            </w:r>
            <w:r>
              <w:rPr>
                <w:spacing w:val="-57"/>
                <w:sz w:val="24"/>
              </w:rPr>
              <w:t xml:space="preserve"> </w:t>
            </w:r>
            <w:r>
              <w:rPr>
                <w:sz w:val="24"/>
              </w:rPr>
              <w:t>социальной</w:t>
            </w:r>
            <w:r>
              <w:rPr>
                <w:spacing w:val="1"/>
                <w:sz w:val="24"/>
              </w:rPr>
              <w:t xml:space="preserve"> </w:t>
            </w:r>
            <w:r>
              <w:rPr>
                <w:sz w:val="24"/>
              </w:rPr>
              <w:t>защите</w:t>
            </w:r>
            <w:r>
              <w:rPr>
                <w:spacing w:val="5"/>
                <w:sz w:val="24"/>
              </w:rPr>
              <w:t xml:space="preserve"> </w:t>
            </w:r>
            <w:r>
              <w:rPr>
                <w:sz w:val="24"/>
              </w:rPr>
              <w:t>личности</w:t>
            </w:r>
            <w:r>
              <w:rPr>
                <w:spacing w:val="-57"/>
                <w:sz w:val="24"/>
              </w:rPr>
              <w:t xml:space="preserve"> </w:t>
            </w:r>
            <w:r>
              <w:rPr>
                <w:sz w:val="24"/>
              </w:rPr>
              <w:t>в</w:t>
            </w:r>
            <w:r>
              <w:rPr>
                <w:sz w:val="24"/>
              </w:rPr>
              <w:tab/>
            </w:r>
            <w:r>
              <w:rPr>
                <w:spacing w:val="-1"/>
                <w:sz w:val="24"/>
              </w:rPr>
              <w:t>учреждениях,</w:t>
            </w:r>
            <w:r>
              <w:rPr>
                <w:spacing w:val="-57"/>
                <w:sz w:val="24"/>
              </w:rPr>
              <w:t xml:space="preserve"> </w:t>
            </w:r>
            <w:r>
              <w:rPr>
                <w:sz w:val="24"/>
              </w:rPr>
              <w:t>организациях</w:t>
            </w:r>
            <w:r>
              <w:rPr>
                <w:sz w:val="24"/>
              </w:rPr>
              <w:tab/>
            </w:r>
            <w:r>
              <w:rPr>
                <w:spacing w:val="-3"/>
                <w:sz w:val="24"/>
              </w:rPr>
              <w:t>и</w:t>
            </w:r>
            <w:r>
              <w:rPr>
                <w:spacing w:val="-57"/>
                <w:sz w:val="24"/>
              </w:rPr>
              <w:t xml:space="preserve"> </w:t>
            </w:r>
            <w:r>
              <w:rPr>
                <w:sz w:val="24"/>
              </w:rPr>
              <w:t>по</w:t>
            </w:r>
            <w:r>
              <w:rPr>
                <w:sz w:val="24"/>
              </w:rPr>
              <w:tab/>
            </w:r>
            <w:r>
              <w:rPr>
                <w:sz w:val="24"/>
              </w:rPr>
              <w:tab/>
            </w:r>
            <w:r>
              <w:rPr>
                <w:spacing w:val="-1"/>
                <w:sz w:val="24"/>
              </w:rPr>
              <w:t>месту</w:t>
            </w:r>
          </w:p>
          <w:p w:rsidR="00B15A17" w:rsidRDefault="00F034A4">
            <w:pPr>
              <w:pStyle w:val="TableParagraph"/>
              <w:ind w:left="216" w:right="644"/>
              <w:rPr>
                <w:sz w:val="24"/>
              </w:rPr>
            </w:pPr>
            <w:r>
              <w:rPr>
                <w:sz w:val="24"/>
              </w:rPr>
              <w:t>жительства</w:t>
            </w:r>
            <w:r>
              <w:rPr>
                <w:spacing w:val="1"/>
                <w:sz w:val="24"/>
              </w:rPr>
              <w:t xml:space="preserve"> </w:t>
            </w:r>
            <w:r>
              <w:rPr>
                <w:sz w:val="24"/>
              </w:rPr>
              <w:t>обучающихся.</w:t>
            </w:r>
          </w:p>
        </w:tc>
        <w:tc>
          <w:tcPr>
            <w:tcW w:w="1435" w:type="dxa"/>
          </w:tcPr>
          <w:p w:rsidR="00B15A17" w:rsidRDefault="000D2965">
            <w:pPr>
              <w:pStyle w:val="TableParagraph"/>
              <w:spacing w:line="262" w:lineRule="exact"/>
              <w:ind w:left="0" w:right="643"/>
              <w:jc w:val="right"/>
              <w:rPr>
                <w:sz w:val="24"/>
              </w:rPr>
            </w:pPr>
            <w:r>
              <w:rPr>
                <w:sz w:val="24"/>
              </w:rPr>
              <w:t>0.5</w:t>
            </w:r>
          </w:p>
        </w:tc>
        <w:tc>
          <w:tcPr>
            <w:tcW w:w="2676" w:type="dxa"/>
          </w:tcPr>
          <w:p w:rsidR="00B15A17" w:rsidRDefault="00F034A4" w:rsidP="000D2965">
            <w:pPr>
              <w:pStyle w:val="TableParagraph"/>
              <w:tabs>
                <w:tab w:val="left" w:pos="2193"/>
                <w:tab w:val="left" w:pos="2322"/>
              </w:tabs>
              <w:ind w:left="111" w:right="92"/>
              <w:rPr>
                <w:sz w:val="24"/>
              </w:rPr>
            </w:pPr>
            <w:r>
              <w:rPr>
                <w:sz w:val="24"/>
              </w:rPr>
              <w:t>Высшее</w:t>
            </w:r>
            <w:r>
              <w:rPr>
                <w:spacing w:val="1"/>
                <w:sz w:val="24"/>
              </w:rPr>
              <w:t xml:space="preserve"> </w:t>
            </w:r>
            <w:r>
              <w:rPr>
                <w:sz w:val="24"/>
              </w:rPr>
              <w:t>профессиональное</w:t>
            </w:r>
            <w:r>
              <w:rPr>
                <w:spacing w:val="1"/>
                <w:sz w:val="24"/>
              </w:rPr>
              <w:t xml:space="preserve"> </w:t>
            </w:r>
            <w:r>
              <w:rPr>
                <w:sz w:val="24"/>
              </w:rPr>
              <w:t>образование</w:t>
            </w:r>
            <w:r w:rsidR="000D2965">
              <w:rPr>
                <w:sz w:val="24"/>
              </w:rPr>
              <w:t xml:space="preserve"> и профессиональная переподготовка </w:t>
            </w:r>
            <w:r w:rsidR="000D2965">
              <w:rPr>
                <w:spacing w:val="-1"/>
                <w:sz w:val="24"/>
              </w:rPr>
              <w:t xml:space="preserve"> </w:t>
            </w:r>
            <w:r w:rsidR="000D2965">
              <w:rPr>
                <w:sz w:val="24"/>
              </w:rPr>
              <w:t xml:space="preserve"> </w:t>
            </w:r>
          </w:p>
        </w:tc>
        <w:tc>
          <w:tcPr>
            <w:tcW w:w="1701" w:type="dxa"/>
          </w:tcPr>
          <w:p w:rsidR="00B15A17" w:rsidRDefault="00F034A4">
            <w:pPr>
              <w:pStyle w:val="TableParagraph"/>
              <w:spacing w:line="262" w:lineRule="exact"/>
              <w:ind w:left="38" w:right="78"/>
              <w:jc w:val="center"/>
              <w:rPr>
                <w:sz w:val="24"/>
              </w:rPr>
            </w:pPr>
            <w:r>
              <w:rPr>
                <w:sz w:val="24"/>
              </w:rPr>
              <w:t>соответствует</w:t>
            </w:r>
          </w:p>
        </w:tc>
      </w:tr>
      <w:tr w:rsidR="00B15A17">
        <w:trPr>
          <w:trHeight w:val="3863"/>
        </w:trPr>
        <w:tc>
          <w:tcPr>
            <w:tcW w:w="1992" w:type="dxa"/>
          </w:tcPr>
          <w:p w:rsidR="00B15A17" w:rsidRDefault="00F034A4">
            <w:pPr>
              <w:pStyle w:val="TableParagraph"/>
              <w:ind w:left="107" w:right="913"/>
              <w:rPr>
                <w:sz w:val="24"/>
              </w:rPr>
            </w:pPr>
            <w:r>
              <w:rPr>
                <w:sz w:val="24"/>
              </w:rPr>
              <w:t>Педагог-</w:t>
            </w:r>
            <w:r>
              <w:rPr>
                <w:spacing w:val="-57"/>
                <w:sz w:val="24"/>
              </w:rPr>
              <w:t xml:space="preserve"> </w:t>
            </w:r>
            <w:r>
              <w:rPr>
                <w:sz w:val="24"/>
              </w:rPr>
              <w:t>психолог</w:t>
            </w:r>
          </w:p>
        </w:tc>
        <w:tc>
          <w:tcPr>
            <w:tcW w:w="2369" w:type="dxa"/>
          </w:tcPr>
          <w:p w:rsidR="00B15A17" w:rsidRDefault="00F034A4">
            <w:pPr>
              <w:pStyle w:val="TableParagraph"/>
              <w:ind w:left="216" w:right="438"/>
              <w:rPr>
                <w:sz w:val="24"/>
              </w:rPr>
            </w:pPr>
            <w:r>
              <w:rPr>
                <w:sz w:val="24"/>
              </w:rPr>
              <w:t>Осуществляет</w:t>
            </w:r>
            <w:r>
              <w:rPr>
                <w:spacing w:val="1"/>
                <w:sz w:val="24"/>
              </w:rPr>
              <w:t xml:space="preserve"> </w:t>
            </w:r>
            <w:r>
              <w:rPr>
                <w:sz w:val="24"/>
              </w:rPr>
              <w:t>профессиональн</w:t>
            </w:r>
            <w:r>
              <w:rPr>
                <w:spacing w:val="-57"/>
                <w:sz w:val="24"/>
              </w:rPr>
              <w:t xml:space="preserve"> </w:t>
            </w:r>
            <w:r>
              <w:rPr>
                <w:sz w:val="24"/>
              </w:rPr>
              <w:t>ую</w:t>
            </w:r>
          </w:p>
          <w:p w:rsidR="00B15A17" w:rsidRDefault="00F034A4">
            <w:pPr>
              <w:pStyle w:val="TableParagraph"/>
              <w:tabs>
                <w:tab w:val="left" w:pos="806"/>
              </w:tabs>
              <w:ind w:left="216" w:right="377"/>
              <w:rPr>
                <w:sz w:val="24"/>
              </w:rPr>
            </w:pP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z w:val="24"/>
              </w:rPr>
              <w:tab/>
            </w:r>
            <w:r>
              <w:rPr>
                <w:spacing w:val="-1"/>
                <w:sz w:val="24"/>
              </w:rPr>
              <w:t>сохранение</w:t>
            </w:r>
            <w:r>
              <w:rPr>
                <w:spacing w:val="-57"/>
                <w:sz w:val="24"/>
              </w:rPr>
              <w:t xml:space="preserve"> </w:t>
            </w:r>
            <w:r>
              <w:rPr>
                <w:sz w:val="24"/>
              </w:rPr>
              <w:t>психического,</w:t>
            </w:r>
          </w:p>
        </w:tc>
        <w:tc>
          <w:tcPr>
            <w:tcW w:w="1435" w:type="dxa"/>
          </w:tcPr>
          <w:p w:rsidR="00B15A17" w:rsidRDefault="00B15A17">
            <w:pPr>
              <w:pStyle w:val="TableParagraph"/>
              <w:spacing w:line="262" w:lineRule="exact"/>
              <w:ind w:left="0" w:right="643"/>
              <w:jc w:val="right"/>
              <w:rPr>
                <w:sz w:val="24"/>
              </w:rPr>
            </w:pPr>
          </w:p>
        </w:tc>
        <w:tc>
          <w:tcPr>
            <w:tcW w:w="2676" w:type="dxa"/>
          </w:tcPr>
          <w:p w:rsidR="00B15A17" w:rsidRDefault="00F034A4">
            <w:pPr>
              <w:pStyle w:val="TableParagraph"/>
              <w:tabs>
                <w:tab w:val="left" w:pos="1771"/>
                <w:tab w:val="left" w:pos="1900"/>
              </w:tabs>
              <w:ind w:left="219" w:right="513"/>
              <w:rPr>
                <w:sz w:val="24"/>
              </w:rPr>
            </w:pPr>
            <w:r>
              <w:rPr>
                <w:sz w:val="24"/>
              </w:rPr>
              <w:t>Высшее</w:t>
            </w:r>
            <w:r>
              <w:rPr>
                <w:spacing w:val="1"/>
                <w:sz w:val="24"/>
              </w:rPr>
              <w:t xml:space="preserve"> </w:t>
            </w:r>
            <w:r>
              <w:rPr>
                <w:sz w:val="24"/>
              </w:rPr>
              <w:t>профессиональное</w:t>
            </w:r>
            <w:r>
              <w:rPr>
                <w:spacing w:val="-57"/>
                <w:sz w:val="24"/>
              </w:rPr>
              <w:t xml:space="preserve"> </w:t>
            </w:r>
            <w:r>
              <w:rPr>
                <w:sz w:val="24"/>
              </w:rPr>
              <w:t>образование</w:t>
            </w:r>
            <w:r>
              <w:rPr>
                <w:sz w:val="24"/>
              </w:rPr>
              <w:tab/>
            </w:r>
            <w:r>
              <w:rPr>
                <w:spacing w:val="-1"/>
                <w:sz w:val="24"/>
              </w:rPr>
              <w:t>или</w:t>
            </w:r>
            <w:r>
              <w:rPr>
                <w:spacing w:val="-57"/>
                <w:sz w:val="24"/>
              </w:rPr>
              <w:t xml:space="preserve"> </w:t>
            </w:r>
            <w:r>
              <w:rPr>
                <w:sz w:val="24"/>
              </w:rPr>
              <w:t>среднее</w:t>
            </w:r>
            <w:r>
              <w:rPr>
                <w:spacing w:val="1"/>
                <w:sz w:val="24"/>
              </w:rPr>
              <w:t xml:space="preserve"> </w:t>
            </w:r>
            <w:r>
              <w:rPr>
                <w:sz w:val="24"/>
              </w:rPr>
              <w:t>профессиональное</w:t>
            </w:r>
            <w:r>
              <w:rPr>
                <w:spacing w:val="-57"/>
                <w:sz w:val="24"/>
              </w:rPr>
              <w:t xml:space="preserve"> </w:t>
            </w:r>
            <w:r>
              <w:rPr>
                <w:sz w:val="24"/>
              </w:rPr>
              <w:t>образование</w:t>
            </w:r>
            <w:r>
              <w:rPr>
                <w:sz w:val="24"/>
              </w:rPr>
              <w:tab/>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подготовки</w:t>
            </w:r>
          </w:p>
          <w:p w:rsidR="00B15A17" w:rsidRDefault="00F034A4" w:rsidP="000D2965">
            <w:pPr>
              <w:pStyle w:val="TableParagraph"/>
              <w:tabs>
                <w:tab w:val="left" w:pos="1411"/>
                <w:tab w:val="left" w:pos="1821"/>
                <w:tab w:val="left" w:pos="2018"/>
              </w:tabs>
              <w:spacing w:line="270" w:lineRule="atLeast"/>
              <w:ind w:left="219" w:right="514"/>
              <w:rPr>
                <w:sz w:val="24"/>
              </w:rPr>
            </w:pPr>
            <w:r>
              <w:rPr>
                <w:sz w:val="24"/>
              </w:rPr>
              <w:t>«Педагогика</w:t>
            </w:r>
            <w:r>
              <w:rPr>
                <w:sz w:val="24"/>
              </w:rPr>
              <w:tab/>
            </w:r>
            <w:r>
              <w:rPr>
                <w:sz w:val="24"/>
              </w:rPr>
              <w:tab/>
            </w:r>
            <w:r>
              <w:rPr>
                <w:spacing w:val="-2"/>
                <w:sz w:val="24"/>
              </w:rPr>
              <w:t>и</w:t>
            </w:r>
            <w:r>
              <w:rPr>
                <w:spacing w:val="-57"/>
                <w:sz w:val="24"/>
              </w:rPr>
              <w:t xml:space="preserve"> </w:t>
            </w:r>
            <w:r>
              <w:rPr>
                <w:sz w:val="24"/>
              </w:rPr>
              <w:t>психология»</w:t>
            </w:r>
            <w:r>
              <w:rPr>
                <w:sz w:val="24"/>
              </w:rPr>
              <w:tab/>
            </w:r>
            <w:r w:rsidR="000D2965">
              <w:rPr>
                <w:sz w:val="24"/>
              </w:rPr>
              <w:t xml:space="preserve"> </w:t>
            </w:r>
          </w:p>
        </w:tc>
        <w:tc>
          <w:tcPr>
            <w:tcW w:w="1701" w:type="dxa"/>
          </w:tcPr>
          <w:p w:rsidR="00B15A17" w:rsidRDefault="00F034A4">
            <w:pPr>
              <w:pStyle w:val="TableParagraph"/>
              <w:spacing w:line="262" w:lineRule="exact"/>
              <w:ind w:left="87" w:right="78"/>
              <w:jc w:val="center"/>
              <w:rPr>
                <w:sz w:val="24"/>
              </w:rPr>
            </w:pPr>
            <w:r>
              <w:rPr>
                <w:sz w:val="24"/>
              </w:rPr>
              <w:t>Соответствует</w:t>
            </w:r>
          </w:p>
        </w:tc>
      </w:tr>
      <w:tr w:rsidR="00B15A17">
        <w:trPr>
          <w:trHeight w:val="7729"/>
        </w:trPr>
        <w:tc>
          <w:tcPr>
            <w:tcW w:w="1992" w:type="dxa"/>
          </w:tcPr>
          <w:p w:rsidR="00B15A17" w:rsidRDefault="00F034A4">
            <w:pPr>
              <w:pStyle w:val="TableParagraph"/>
              <w:ind w:left="107" w:right="961"/>
              <w:rPr>
                <w:sz w:val="24"/>
              </w:rPr>
            </w:pPr>
            <w:r>
              <w:rPr>
                <w:sz w:val="24"/>
              </w:rPr>
              <w:lastRenderedPageBreak/>
              <w:t>Старшая</w:t>
            </w:r>
            <w:r>
              <w:rPr>
                <w:spacing w:val="-58"/>
                <w:sz w:val="24"/>
              </w:rPr>
              <w:t xml:space="preserve"> </w:t>
            </w:r>
            <w:r>
              <w:rPr>
                <w:sz w:val="24"/>
              </w:rPr>
              <w:t>вожатая</w:t>
            </w:r>
          </w:p>
        </w:tc>
        <w:tc>
          <w:tcPr>
            <w:tcW w:w="2369" w:type="dxa"/>
          </w:tcPr>
          <w:p w:rsidR="00B15A17" w:rsidRDefault="00F034A4">
            <w:pPr>
              <w:pStyle w:val="TableParagraph"/>
              <w:tabs>
                <w:tab w:val="left" w:pos="1849"/>
              </w:tabs>
              <w:ind w:left="216" w:right="378"/>
              <w:rPr>
                <w:sz w:val="24"/>
              </w:rPr>
            </w:pPr>
            <w:r>
              <w:rPr>
                <w:sz w:val="24"/>
              </w:rPr>
              <w:t>Содействует</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талантов</w:t>
            </w:r>
            <w:r>
              <w:rPr>
                <w:sz w:val="24"/>
              </w:rPr>
              <w:tab/>
            </w:r>
            <w:r>
              <w:rPr>
                <w:spacing w:val="-4"/>
                <w:sz w:val="24"/>
              </w:rPr>
              <w:t>и</w:t>
            </w:r>
            <w:r>
              <w:rPr>
                <w:spacing w:val="-57"/>
                <w:sz w:val="24"/>
              </w:rPr>
              <w:t xml:space="preserve"> </w:t>
            </w:r>
            <w:r>
              <w:rPr>
                <w:sz w:val="24"/>
              </w:rPr>
              <w:t>способностей,</w:t>
            </w:r>
          </w:p>
          <w:p w:rsidR="00B15A17" w:rsidRDefault="00F034A4">
            <w:pPr>
              <w:pStyle w:val="TableParagraph"/>
              <w:ind w:left="216" w:right="377"/>
              <w:rPr>
                <w:sz w:val="24"/>
              </w:rPr>
            </w:pPr>
            <w:r>
              <w:rPr>
                <w:sz w:val="24"/>
              </w:rPr>
              <w:t>формированию</w:t>
            </w:r>
            <w:r>
              <w:rPr>
                <w:spacing w:val="1"/>
                <w:sz w:val="24"/>
              </w:rPr>
              <w:t xml:space="preserve"> </w:t>
            </w:r>
            <w:r>
              <w:rPr>
                <w:sz w:val="24"/>
              </w:rPr>
              <w:t>общей</w:t>
            </w:r>
            <w:r>
              <w:rPr>
                <w:spacing w:val="1"/>
                <w:sz w:val="24"/>
              </w:rPr>
              <w:t xml:space="preserve"> </w:t>
            </w:r>
            <w:r>
              <w:rPr>
                <w:sz w:val="24"/>
              </w:rPr>
              <w:t>культуры</w:t>
            </w:r>
            <w:r>
              <w:rPr>
                <w:spacing w:val="-57"/>
                <w:sz w:val="24"/>
              </w:rPr>
              <w:t xml:space="preserve"> </w:t>
            </w:r>
            <w:r>
              <w:rPr>
                <w:sz w:val="24"/>
              </w:rPr>
              <w:t>обучающихся,</w:t>
            </w:r>
            <w:r>
              <w:rPr>
                <w:spacing w:val="1"/>
                <w:sz w:val="24"/>
              </w:rPr>
              <w:t xml:space="preserve"> </w:t>
            </w:r>
            <w:r>
              <w:rPr>
                <w:sz w:val="24"/>
              </w:rPr>
              <w:t>расширению</w:t>
            </w:r>
            <w:r>
              <w:rPr>
                <w:spacing w:val="1"/>
                <w:sz w:val="24"/>
              </w:rPr>
              <w:t xml:space="preserve"> </w:t>
            </w:r>
            <w:r>
              <w:rPr>
                <w:sz w:val="24"/>
              </w:rPr>
              <w:t>социальной</w:t>
            </w:r>
          </w:p>
          <w:p w:rsidR="00B15A17" w:rsidRDefault="00F034A4">
            <w:pPr>
              <w:pStyle w:val="TableParagraph"/>
              <w:tabs>
                <w:tab w:val="left" w:pos="1238"/>
                <w:tab w:val="left" w:pos="1727"/>
              </w:tabs>
              <w:ind w:left="216" w:right="380"/>
              <w:rPr>
                <w:sz w:val="24"/>
              </w:rPr>
            </w:pPr>
            <w:r>
              <w:rPr>
                <w:sz w:val="24"/>
              </w:rPr>
              <w:t>сферы</w:t>
            </w:r>
            <w:r>
              <w:rPr>
                <w:sz w:val="24"/>
              </w:rPr>
              <w:tab/>
              <w:t>в</w:t>
            </w:r>
            <w:r>
              <w:rPr>
                <w:sz w:val="24"/>
              </w:rPr>
              <w:tab/>
            </w:r>
            <w:r>
              <w:rPr>
                <w:spacing w:val="-2"/>
                <w:sz w:val="24"/>
              </w:rPr>
              <w:t>их</w:t>
            </w:r>
            <w:r>
              <w:rPr>
                <w:spacing w:val="-57"/>
                <w:sz w:val="24"/>
              </w:rPr>
              <w:t xml:space="preserve"> </w:t>
            </w:r>
            <w:r>
              <w:rPr>
                <w:sz w:val="24"/>
              </w:rPr>
              <w:t>воспитании.</w:t>
            </w:r>
          </w:p>
          <w:p w:rsidR="00B15A17" w:rsidRDefault="00F034A4">
            <w:pPr>
              <w:pStyle w:val="TableParagraph"/>
              <w:tabs>
                <w:tab w:val="left" w:pos="1454"/>
              </w:tabs>
              <w:ind w:left="216" w:right="376"/>
              <w:rPr>
                <w:sz w:val="24"/>
              </w:rPr>
            </w:pPr>
            <w:r>
              <w:rPr>
                <w:sz w:val="24"/>
              </w:rPr>
              <w:t>Проводит</w:t>
            </w:r>
            <w:r>
              <w:rPr>
                <w:spacing w:val="1"/>
                <w:sz w:val="24"/>
              </w:rPr>
              <w:t xml:space="preserve"> </w:t>
            </w:r>
            <w:r>
              <w:rPr>
                <w:sz w:val="24"/>
              </w:rPr>
              <w:t>воспитательные</w:t>
            </w:r>
            <w:r>
              <w:rPr>
                <w:spacing w:val="1"/>
                <w:sz w:val="24"/>
              </w:rPr>
              <w:t xml:space="preserve"> </w:t>
            </w:r>
            <w:r>
              <w:rPr>
                <w:sz w:val="24"/>
              </w:rPr>
              <w:t>и</w:t>
            </w:r>
            <w:r>
              <w:rPr>
                <w:sz w:val="24"/>
              </w:rPr>
              <w:tab/>
            </w:r>
            <w:r>
              <w:rPr>
                <w:spacing w:val="-1"/>
                <w:sz w:val="24"/>
              </w:rPr>
              <w:t>иные</w:t>
            </w:r>
          </w:p>
          <w:p w:rsidR="00B15A17" w:rsidRDefault="00F034A4">
            <w:pPr>
              <w:pStyle w:val="TableParagraph"/>
              <w:ind w:left="216"/>
              <w:rPr>
                <w:sz w:val="24"/>
              </w:rPr>
            </w:pPr>
            <w:r>
              <w:rPr>
                <w:sz w:val="24"/>
              </w:rPr>
              <w:t>мероприятия.</w:t>
            </w:r>
          </w:p>
          <w:p w:rsidR="00B15A17" w:rsidRDefault="00F034A4">
            <w:pPr>
              <w:pStyle w:val="TableParagraph"/>
              <w:ind w:left="216"/>
              <w:rPr>
                <w:sz w:val="24"/>
              </w:rPr>
            </w:pPr>
            <w:r>
              <w:rPr>
                <w:sz w:val="24"/>
              </w:rPr>
              <w:t>Организует</w:t>
            </w:r>
          </w:p>
          <w:p w:rsidR="00B15A17" w:rsidRDefault="00F034A4">
            <w:pPr>
              <w:pStyle w:val="TableParagraph"/>
              <w:tabs>
                <w:tab w:val="left" w:pos="1170"/>
              </w:tabs>
              <w:spacing w:line="237" w:lineRule="auto"/>
              <w:ind w:left="216" w:right="380"/>
              <w:rPr>
                <w:sz w:val="24"/>
              </w:rPr>
            </w:pPr>
            <w:r>
              <w:rPr>
                <w:sz w:val="24"/>
              </w:rPr>
              <w:t>работу</w:t>
            </w:r>
            <w:r>
              <w:rPr>
                <w:sz w:val="24"/>
              </w:rPr>
              <w:tab/>
            </w:r>
            <w:r>
              <w:rPr>
                <w:spacing w:val="-1"/>
                <w:sz w:val="24"/>
              </w:rPr>
              <w:t>детских</w:t>
            </w:r>
            <w:r>
              <w:rPr>
                <w:spacing w:val="-57"/>
                <w:sz w:val="24"/>
              </w:rPr>
              <w:t xml:space="preserve"> </w:t>
            </w:r>
            <w:r>
              <w:rPr>
                <w:sz w:val="24"/>
              </w:rPr>
              <w:t>клубов,</w:t>
            </w:r>
          </w:p>
          <w:p w:rsidR="00B15A17" w:rsidRDefault="00F034A4">
            <w:pPr>
              <w:pStyle w:val="TableParagraph"/>
              <w:tabs>
                <w:tab w:val="left" w:pos="1269"/>
              </w:tabs>
              <w:ind w:left="216" w:right="379"/>
              <w:rPr>
                <w:sz w:val="24"/>
              </w:rPr>
            </w:pPr>
            <w:r>
              <w:rPr>
                <w:sz w:val="24"/>
              </w:rPr>
              <w:t>кружков,</w:t>
            </w:r>
            <w:r>
              <w:rPr>
                <w:spacing w:val="39"/>
                <w:sz w:val="24"/>
              </w:rPr>
              <w:t xml:space="preserve"> </w:t>
            </w:r>
            <w:r>
              <w:rPr>
                <w:sz w:val="24"/>
              </w:rPr>
              <w:t>секций</w:t>
            </w:r>
            <w:r>
              <w:rPr>
                <w:spacing w:val="-57"/>
                <w:sz w:val="24"/>
              </w:rPr>
              <w:t xml:space="preserve"> </w:t>
            </w:r>
            <w:r>
              <w:rPr>
                <w:sz w:val="24"/>
              </w:rPr>
              <w:t>и</w:t>
            </w:r>
            <w:r>
              <w:rPr>
                <w:sz w:val="24"/>
              </w:rPr>
              <w:tab/>
            </w:r>
            <w:r>
              <w:rPr>
                <w:spacing w:val="-1"/>
                <w:sz w:val="24"/>
              </w:rPr>
              <w:t>других</w:t>
            </w:r>
          </w:p>
          <w:p w:rsidR="00B15A17" w:rsidRDefault="00F034A4">
            <w:pPr>
              <w:pStyle w:val="TableParagraph"/>
              <w:ind w:left="216" w:right="575"/>
              <w:rPr>
                <w:sz w:val="24"/>
              </w:rPr>
            </w:pPr>
            <w:r>
              <w:rPr>
                <w:sz w:val="24"/>
              </w:rPr>
              <w:t>объединений,</w:t>
            </w:r>
            <w:r>
              <w:rPr>
                <w:spacing w:val="1"/>
                <w:sz w:val="24"/>
              </w:rPr>
              <w:t xml:space="preserve"> </w:t>
            </w:r>
            <w:r>
              <w:rPr>
                <w:spacing w:val="-1"/>
                <w:sz w:val="24"/>
              </w:rPr>
              <w:t>разнообразную</w:t>
            </w:r>
            <w:r>
              <w:rPr>
                <w:spacing w:val="-57"/>
                <w:sz w:val="24"/>
              </w:rPr>
              <w:t xml:space="preserve"> </w:t>
            </w:r>
            <w:r>
              <w:rPr>
                <w:sz w:val="24"/>
              </w:rPr>
              <w:t>деятельность</w:t>
            </w:r>
          </w:p>
          <w:p w:rsidR="00B15A17" w:rsidRDefault="00F034A4">
            <w:pPr>
              <w:pStyle w:val="TableParagraph"/>
              <w:tabs>
                <w:tab w:val="left" w:pos="1849"/>
              </w:tabs>
              <w:ind w:left="216" w:right="379"/>
              <w:rPr>
                <w:sz w:val="24"/>
              </w:rPr>
            </w:pPr>
            <w:r>
              <w:rPr>
                <w:sz w:val="24"/>
              </w:rPr>
              <w:t>обучающихся</w:t>
            </w:r>
            <w:r>
              <w:rPr>
                <w:sz w:val="24"/>
              </w:rPr>
              <w:tab/>
            </w:r>
            <w:r>
              <w:rPr>
                <w:spacing w:val="-5"/>
                <w:sz w:val="24"/>
              </w:rPr>
              <w:t>и</w:t>
            </w:r>
            <w:r>
              <w:rPr>
                <w:spacing w:val="-57"/>
                <w:sz w:val="24"/>
              </w:rPr>
              <w:t xml:space="preserve"> </w:t>
            </w:r>
            <w:r>
              <w:rPr>
                <w:sz w:val="24"/>
              </w:rPr>
              <w:t>взрослых.</w:t>
            </w:r>
          </w:p>
        </w:tc>
        <w:tc>
          <w:tcPr>
            <w:tcW w:w="1435" w:type="dxa"/>
          </w:tcPr>
          <w:p w:rsidR="00B15A17" w:rsidRDefault="000D2965">
            <w:pPr>
              <w:pStyle w:val="TableParagraph"/>
              <w:spacing w:line="265" w:lineRule="exact"/>
              <w:ind w:left="0" w:right="643"/>
              <w:jc w:val="right"/>
              <w:rPr>
                <w:sz w:val="24"/>
              </w:rPr>
            </w:pPr>
            <w:r>
              <w:rPr>
                <w:sz w:val="24"/>
              </w:rPr>
              <w:t>0.5</w:t>
            </w:r>
          </w:p>
        </w:tc>
        <w:tc>
          <w:tcPr>
            <w:tcW w:w="2676" w:type="dxa"/>
          </w:tcPr>
          <w:p w:rsidR="00B15A17" w:rsidRDefault="000D2965">
            <w:pPr>
              <w:pStyle w:val="TableParagraph"/>
              <w:tabs>
                <w:tab w:val="left" w:pos="2193"/>
                <w:tab w:val="left" w:pos="2320"/>
              </w:tabs>
              <w:ind w:left="111" w:right="93"/>
              <w:rPr>
                <w:sz w:val="24"/>
              </w:rPr>
            </w:pPr>
            <w:r>
              <w:rPr>
                <w:sz w:val="24"/>
              </w:rPr>
              <w:t xml:space="preserve"> </w:t>
            </w:r>
            <w:r w:rsidR="00F034A4">
              <w:rPr>
                <w:spacing w:val="-57"/>
                <w:sz w:val="24"/>
              </w:rPr>
              <w:t xml:space="preserve"> </w:t>
            </w:r>
            <w:r w:rsidR="00F034A4">
              <w:rPr>
                <w:sz w:val="24"/>
              </w:rPr>
              <w:t>среднее</w:t>
            </w:r>
            <w:r w:rsidR="00F034A4">
              <w:rPr>
                <w:spacing w:val="1"/>
                <w:sz w:val="24"/>
              </w:rPr>
              <w:t xml:space="preserve"> </w:t>
            </w:r>
            <w:r w:rsidR="00F034A4">
              <w:rPr>
                <w:sz w:val="24"/>
              </w:rPr>
              <w:t>профессиональное</w:t>
            </w:r>
            <w:r w:rsidR="00F034A4">
              <w:rPr>
                <w:spacing w:val="1"/>
                <w:sz w:val="24"/>
              </w:rPr>
              <w:t xml:space="preserve"> </w:t>
            </w:r>
            <w:r w:rsidR="00F034A4">
              <w:rPr>
                <w:sz w:val="24"/>
              </w:rPr>
              <w:t>образование</w:t>
            </w:r>
            <w:r w:rsidR="00F034A4">
              <w:rPr>
                <w:sz w:val="24"/>
              </w:rPr>
              <w:tab/>
            </w:r>
            <w:r w:rsidR="00F034A4">
              <w:rPr>
                <w:sz w:val="24"/>
              </w:rPr>
              <w:tab/>
            </w:r>
            <w:r w:rsidR="00F034A4">
              <w:rPr>
                <w:spacing w:val="-2"/>
                <w:sz w:val="24"/>
              </w:rPr>
              <w:t>по</w:t>
            </w:r>
            <w:r w:rsidR="00F034A4">
              <w:rPr>
                <w:spacing w:val="-57"/>
                <w:sz w:val="24"/>
              </w:rPr>
              <w:t xml:space="preserve"> </w:t>
            </w:r>
            <w:r w:rsidR="00F034A4">
              <w:rPr>
                <w:sz w:val="24"/>
              </w:rPr>
              <w:t>направлению</w:t>
            </w:r>
            <w:r w:rsidR="00F034A4">
              <w:rPr>
                <w:spacing w:val="1"/>
                <w:sz w:val="24"/>
              </w:rPr>
              <w:t xml:space="preserve"> </w:t>
            </w:r>
            <w:r w:rsidR="00F034A4">
              <w:rPr>
                <w:sz w:val="24"/>
              </w:rPr>
              <w:t>подготовки</w:t>
            </w:r>
          </w:p>
          <w:p w:rsidR="00B15A17" w:rsidRDefault="00F034A4">
            <w:pPr>
              <w:pStyle w:val="TableParagraph"/>
              <w:tabs>
                <w:tab w:val="left" w:pos="1288"/>
                <w:tab w:val="left" w:pos="1718"/>
                <w:tab w:val="left" w:pos="2248"/>
                <w:tab w:val="left" w:pos="2440"/>
              </w:tabs>
              <w:ind w:left="111" w:right="94"/>
              <w:rPr>
                <w:sz w:val="24"/>
              </w:rPr>
            </w:pPr>
            <w:r>
              <w:rPr>
                <w:sz w:val="24"/>
              </w:rPr>
              <w:t>«Образование</w:t>
            </w:r>
            <w:r>
              <w:rPr>
                <w:sz w:val="24"/>
              </w:rPr>
              <w:tab/>
            </w:r>
            <w:r>
              <w:rPr>
                <w:sz w:val="24"/>
              </w:rPr>
              <w:tab/>
            </w:r>
            <w:r>
              <w:rPr>
                <w:sz w:val="24"/>
              </w:rPr>
              <w:tab/>
            </w:r>
            <w:r>
              <w:rPr>
                <w:spacing w:val="-4"/>
                <w:sz w:val="24"/>
              </w:rPr>
              <w:t>и</w:t>
            </w:r>
            <w:r>
              <w:rPr>
                <w:spacing w:val="-57"/>
                <w:sz w:val="24"/>
              </w:rPr>
              <w:t xml:space="preserve"> </w:t>
            </w:r>
            <w:r>
              <w:rPr>
                <w:sz w:val="24"/>
              </w:rPr>
              <w:t>педагогика»</w:t>
            </w:r>
            <w:r>
              <w:rPr>
                <w:sz w:val="24"/>
              </w:rPr>
              <w:tab/>
              <w:t>или</w:t>
            </w:r>
            <w:r>
              <w:rPr>
                <w:sz w:val="24"/>
              </w:rPr>
              <w:tab/>
            </w:r>
            <w:r>
              <w:rPr>
                <w:sz w:val="24"/>
              </w:rPr>
              <w:tab/>
            </w:r>
            <w:r>
              <w:rPr>
                <w:spacing w:val="-2"/>
                <w:sz w:val="24"/>
              </w:rPr>
              <w:t>в</w:t>
            </w:r>
            <w:r>
              <w:rPr>
                <w:spacing w:val="-57"/>
                <w:sz w:val="24"/>
              </w:rPr>
              <w:t xml:space="preserve"> </w:t>
            </w:r>
            <w:r>
              <w:rPr>
                <w:sz w:val="24"/>
              </w:rPr>
              <w:t>области,</w:t>
            </w:r>
            <w:r>
              <w:rPr>
                <w:spacing w:val="1"/>
                <w:sz w:val="24"/>
              </w:rPr>
              <w:t xml:space="preserve"> </w:t>
            </w:r>
            <w:r>
              <w:rPr>
                <w:sz w:val="24"/>
              </w:rPr>
              <w:t>соответствующей</w:t>
            </w:r>
            <w:r>
              <w:rPr>
                <w:spacing w:val="1"/>
                <w:sz w:val="24"/>
              </w:rPr>
              <w:t xml:space="preserve"> </w:t>
            </w:r>
            <w:r>
              <w:rPr>
                <w:sz w:val="24"/>
              </w:rPr>
              <w:t>профилю</w:t>
            </w:r>
            <w:r>
              <w:rPr>
                <w:sz w:val="24"/>
              </w:rPr>
              <w:tab/>
              <w:t>работы</w:t>
            </w:r>
            <w:r>
              <w:rPr>
                <w:sz w:val="24"/>
              </w:rPr>
              <w:tab/>
            </w:r>
            <w:r>
              <w:rPr>
                <w:spacing w:val="-3"/>
                <w:sz w:val="24"/>
              </w:rPr>
              <w:t>без</w:t>
            </w:r>
            <w:r>
              <w:rPr>
                <w:spacing w:val="-57"/>
                <w:sz w:val="24"/>
              </w:rPr>
              <w:t xml:space="preserve"> </w:t>
            </w:r>
            <w:r>
              <w:rPr>
                <w:sz w:val="24"/>
              </w:rPr>
              <w:t>предъявления</w:t>
            </w:r>
          </w:p>
          <w:p w:rsidR="00B15A17" w:rsidRDefault="00F034A4">
            <w:pPr>
              <w:pStyle w:val="TableParagraph"/>
              <w:tabs>
                <w:tab w:val="left" w:pos="1569"/>
                <w:tab w:val="left" w:pos="1967"/>
              </w:tabs>
              <w:ind w:left="111" w:right="92"/>
              <w:rPr>
                <w:sz w:val="24"/>
              </w:rPr>
            </w:pPr>
            <w:r>
              <w:rPr>
                <w:sz w:val="24"/>
              </w:rPr>
              <w:t>требований</w:t>
            </w:r>
            <w:r>
              <w:rPr>
                <w:sz w:val="24"/>
              </w:rPr>
              <w:tab/>
              <w:t>к</w:t>
            </w:r>
            <w:r>
              <w:rPr>
                <w:sz w:val="24"/>
              </w:rPr>
              <w:tab/>
            </w:r>
            <w:r>
              <w:rPr>
                <w:spacing w:val="-1"/>
                <w:sz w:val="24"/>
              </w:rPr>
              <w:t>стажу</w:t>
            </w:r>
            <w:r>
              <w:rPr>
                <w:spacing w:val="-57"/>
                <w:sz w:val="24"/>
              </w:rPr>
              <w:t xml:space="preserve"> </w:t>
            </w:r>
            <w:r>
              <w:rPr>
                <w:sz w:val="24"/>
              </w:rPr>
              <w:t>работы.</w:t>
            </w:r>
          </w:p>
        </w:tc>
        <w:tc>
          <w:tcPr>
            <w:tcW w:w="1701" w:type="dxa"/>
          </w:tcPr>
          <w:p w:rsidR="00B15A17" w:rsidRDefault="00F034A4">
            <w:pPr>
              <w:pStyle w:val="TableParagraph"/>
              <w:spacing w:line="265" w:lineRule="exact"/>
              <w:ind w:left="109"/>
              <w:rPr>
                <w:sz w:val="24"/>
              </w:rPr>
            </w:pPr>
            <w:r>
              <w:rPr>
                <w:sz w:val="24"/>
              </w:rPr>
              <w:t>соответствует</w:t>
            </w:r>
          </w:p>
        </w:tc>
      </w:tr>
    </w:tbl>
    <w:p w:rsidR="00B15A17" w:rsidRDefault="00B15A17">
      <w:pPr>
        <w:spacing w:line="265" w:lineRule="exact"/>
        <w:rPr>
          <w:sz w:val="24"/>
        </w:rPr>
        <w:sectPr w:rsidR="00B15A17">
          <w:pgSz w:w="11910" w:h="16840"/>
          <w:pgMar w:top="1120" w:right="260" w:bottom="1400" w:left="880" w:header="0" w:footer="1218" w:gutter="0"/>
          <w:cols w:space="720"/>
        </w:sectPr>
      </w:pPr>
    </w:p>
    <w:p w:rsidR="00B15A17" w:rsidRDefault="00F034A4">
      <w:pPr>
        <w:pStyle w:val="a8"/>
        <w:ind w:right="305" w:firstLine="708"/>
      </w:pPr>
      <w:r>
        <w:lastRenderedPageBreak/>
        <w:t xml:space="preserve">Укомплектованность педагогическими и иным персоналом МБОУ </w:t>
      </w:r>
      <w:r w:rsidR="000D2965">
        <w:t xml:space="preserve">«Кустовская СОШ» </w:t>
      </w:r>
      <w:r>
        <w:t xml:space="preserve"> на</w:t>
      </w:r>
      <w:r>
        <w:rPr>
          <w:spacing w:val="1"/>
        </w:rPr>
        <w:t xml:space="preserve"> </w:t>
      </w:r>
      <w:r>
        <w:t>уровне</w:t>
      </w:r>
      <w:r>
        <w:rPr>
          <w:spacing w:val="-2"/>
        </w:rPr>
        <w:t xml:space="preserve"> </w:t>
      </w:r>
      <w:r>
        <w:t>СОО</w:t>
      </w:r>
      <w:r>
        <w:rPr>
          <w:spacing w:val="-1"/>
        </w:rPr>
        <w:t xml:space="preserve"> </w:t>
      </w:r>
      <w:r>
        <w:t>составляет</w:t>
      </w:r>
      <w:r>
        <w:rPr>
          <w:spacing w:val="-1"/>
        </w:rPr>
        <w:t xml:space="preserve"> </w:t>
      </w:r>
      <w:r>
        <w:t>100%.</w:t>
      </w:r>
    </w:p>
    <w:p w:rsidR="00B15A17" w:rsidRDefault="00F034A4">
      <w:pPr>
        <w:pStyle w:val="a8"/>
        <w:ind w:right="308" w:firstLine="708"/>
      </w:pP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кадрового</w:t>
      </w:r>
      <w:r>
        <w:rPr>
          <w:spacing w:val="1"/>
        </w:rPr>
        <w:t xml:space="preserve"> </w:t>
      </w:r>
      <w:r>
        <w:t>обеспечения</w:t>
      </w:r>
      <w:r>
        <w:rPr>
          <w:spacing w:val="1"/>
        </w:rPr>
        <w:t xml:space="preserve"> </w:t>
      </w:r>
      <w:r>
        <w:t>образовательного процесса</w:t>
      </w:r>
      <w:r>
        <w:rPr>
          <w:spacing w:val="-2"/>
        </w:rPr>
        <w:t xml:space="preserve"> </w:t>
      </w:r>
      <w:r>
        <w:t>на</w:t>
      </w:r>
      <w:r>
        <w:rPr>
          <w:spacing w:val="-2"/>
        </w:rPr>
        <w:t xml:space="preserve"> </w:t>
      </w:r>
      <w:r>
        <w:t>конкретный</w:t>
      </w:r>
      <w:r>
        <w:rPr>
          <w:spacing w:val="-2"/>
        </w:rPr>
        <w:t xml:space="preserve"> </w:t>
      </w:r>
      <w:r>
        <w:t>учебный</w:t>
      </w:r>
      <w:r>
        <w:rPr>
          <w:spacing w:val="-2"/>
        </w:rPr>
        <w:t xml:space="preserve"> </w:t>
      </w:r>
      <w:r>
        <w:t>год оформляются</w:t>
      </w:r>
      <w:r>
        <w:rPr>
          <w:spacing w:val="-2"/>
        </w:rPr>
        <w:t xml:space="preserve"> </w:t>
      </w:r>
      <w:r>
        <w:t>в</w:t>
      </w:r>
      <w:r>
        <w:rPr>
          <w:spacing w:val="-2"/>
        </w:rPr>
        <w:t xml:space="preserve"> </w:t>
      </w:r>
      <w:r>
        <w:t>отчете</w:t>
      </w:r>
      <w:r>
        <w:rPr>
          <w:spacing w:val="-2"/>
        </w:rPr>
        <w:t xml:space="preserve"> </w:t>
      </w:r>
      <w:r>
        <w:t>ОО-1.</w:t>
      </w:r>
    </w:p>
    <w:p w:rsidR="00B15A17" w:rsidRDefault="00F034A4">
      <w:pPr>
        <w:pStyle w:val="a8"/>
        <w:ind w:right="309" w:firstLine="708"/>
      </w:pPr>
      <w:r>
        <w:t>Все</w:t>
      </w:r>
      <w:r>
        <w:rPr>
          <w:spacing w:val="1"/>
        </w:rPr>
        <w:t xml:space="preserve"> </w:t>
      </w:r>
      <w:r>
        <w:t>учителя</w:t>
      </w:r>
      <w:r>
        <w:rPr>
          <w:spacing w:val="1"/>
        </w:rPr>
        <w:t xml:space="preserve"> </w:t>
      </w:r>
      <w:r>
        <w:t>(100%),</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на</w:t>
      </w:r>
      <w:r>
        <w:rPr>
          <w:spacing w:val="1"/>
        </w:rPr>
        <w:t xml:space="preserve"> </w:t>
      </w:r>
      <w:r>
        <w:t>уровне</w:t>
      </w:r>
      <w:r>
        <w:rPr>
          <w:spacing w:val="1"/>
        </w:rPr>
        <w:t xml:space="preserve"> </w:t>
      </w:r>
      <w:r>
        <w:t>среднего общего образования, владеют навыками работы с персональным компьютером,</w:t>
      </w:r>
      <w:r>
        <w:rPr>
          <w:spacing w:val="1"/>
        </w:rPr>
        <w:t xml:space="preserve"> </w:t>
      </w:r>
      <w:r>
        <w:t>интенсивно используют образовательные ресурсы сети Интернет для повышения своего</w:t>
      </w:r>
      <w:r>
        <w:rPr>
          <w:spacing w:val="1"/>
        </w:rPr>
        <w:t xml:space="preserve"> </w:t>
      </w:r>
      <w:r>
        <w:t>педагогического</w:t>
      </w:r>
      <w:r>
        <w:rPr>
          <w:spacing w:val="-3"/>
        </w:rPr>
        <w:t xml:space="preserve"> </w:t>
      </w:r>
      <w:r>
        <w:t>мастерства</w:t>
      </w:r>
      <w:r>
        <w:rPr>
          <w:spacing w:val="-4"/>
        </w:rPr>
        <w:t xml:space="preserve"> </w:t>
      </w:r>
      <w:r>
        <w:t>и</w:t>
      </w:r>
      <w:r>
        <w:rPr>
          <w:spacing w:val="-4"/>
        </w:rPr>
        <w:t xml:space="preserve"> </w:t>
      </w:r>
      <w:r>
        <w:t>расширения</w:t>
      </w:r>
      <w:r>
        <w:rPr>
          <w:spacing w:val="-1"/>
        </w:rPr>
        <w:t xml:space="preserve"> </w:t>
      </w:r>
      <w:r>
        <w:t>образовательного</w:t>
      </w:r>
      <w:r>
        <w:rPr>
          <w:spacing w:val="-3"/>
        </w:rPr>
        <w:t xml:space="preserve"> </w:t>
      </w:r>
      <w:r>
        <w:t>пространства</w:t>
      </w:r>
      <w:r>
        <w:rPr>
          <w:spacing w:val="-1"/>
        </w:rPr>
        <w:t xml:space="preserve"> </w:t>
      </w:r>
      <w:r>
        <w:t>для</w:t>
      </w:r>
      <w:r>
        <w:rPr>
          <w:spacing w:val="2"/>
        </w:rPr>
        <w:t xml:space="preserve"> </w:t>
      </w:r>
      <w:r>
        <w:t>учащихся.</w:t>
      </w:r>
    </w:p>
    <w:p w:rsidR="00B15A17" w:rsidRDefault="00F034A4">
      <w:pPr>
        <w:pStyle w:val="Heading1"/>
        <w:spacing w:line="240" w:lineRule="auto"/>
        <w:ind w:left="252" w:right="304" w:firstLine="708"/>
      </w:pPr>
      <w:r>
        <w:t>Описание реализуемой системы непрерывного профессионального развития и</w:t>
      </w:r>
      <w:r>
        <w:rPr>
          <w:spacing w:val="1"/>
        </w:rPr>
        <w:t xml:space="preserve"> </w:t>
      </w:r>
      <w:r>
        <w:t>повышения квалификации педагогических и руководящих работников 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w:t>
      </w:r>
    </w:p>
    <w:p w:rsidR="00B15A17" w:rsidRDefault="00F034A4">
      <w:pPr>
        <w:pStyle w:val="a8"/>
        <w:ind w:right="312" w:firstLine="708"/>
      </w:pPr>
      <w:r>
        <w:t>МБОУ</w:t>
      </w:r>
      <w:r>
        <w:rPr>
          <w:spacing w:val="1"/>
        </w:rPr>
        <w:t xml:space="preserve"> </w:t>
      </w:r>
      <w:r w:rsidR="000D2965">
        <w:t>«Кустовская СОШ»</w:t>
      </w:r>
      <w:r>
        <w:rPr>
          <w:spacing w:val="1"/>
        </w:rPr>
        <w:t xml:space="preserve"> </w:t>
      </w:r>
      <w:r>
        <w:t>реализует</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педагогических работников, реализующей образовательную программу среднего общего</w:t>
      </w:r>
      <w:r>
        <w:rPr>
          <w:spacing w:val="1"/>
        </w:rPr>
        <w:t xml:space="preserve"> </w:t>
      </w:r>
      <w:r>
        <w:t>образования.</w:t>
      </w:r>
      <w:r>
        <w:rPr>
          <w:spacing w:val="1"/>
        </w:rPr>
        <w:t xml:space="preserve"> </w:t>
      </w:r>
      <w:r>
        <w:t>100%</w:t>
      </w:r>
      <w:r>
        <w:rPr>
          <w:spacing w:val="1"/>
        </w:rPr>
        <w:t xml:space="preserve"> </w:t>
      </w:r>
      <w:r>
        <w:t>педагогов</w:t>
      </w:r>
      <w:r>
        <w:rPr>
          <w:spacing w:val="1"/>
        </w:rPr>
        <w:t xml:space="preserve"> </w:t>
      </w:r>
      <w:r>
        <w:t>проходят</w:t>
      </w:r>
      <w:r>
        <w:rPr>
          <w:spacing w:val="1"/>
        </w:rPr>
        <w:t xml:space="preserve"> </w:t>
      </w:r>
      <w:r>
        <w:t>курсы</w:t>
      </w:r>
      <w:r>
        <w:rPr>
          <w:spacing w:val="1"/>
        </w:rPr>
        <w:t xml:space="preserve"> </w:t>
      </w:r>
      <w:r>
        <w:t>повышения</w:t>
      </w:r>
      <w:r>
        <w:rPr>
          <w:spacing w:val="1"/>
        </w:rPr>
        <w:t xml:space="preserve"> </w:t>
      </w:r>
      <w:r>
        <w:t>квалификации</w:t>
      </w:r>
      <w:r>
        <w:rPr>
          <w:spacing w:val="66"/>
        </w:rPr>
        <w:t xml:space="preserve"> </w:t>
      </w:r>
      <w:r>
        <w:t>по</w:t>
      </w:r>
      <w:r>
        <w:rPr>
          <w:spacing w:val="1"/>
        </w:rPr>
        <w:t xml:space="preserve"> </w:t>
      </w:r>
      <w:r>
        <w:t>специальности.</w:t>
      </w:r>
    </w:p>
    <w:p w:rsidR="00B15A17" w:rsidRDefault="00F034A4">
      <w:pPr>
        <w:pStyle w:val="a8"/>
        <w:spacing w:line="298" w:lineRule="exact"/>
        <w:ind w:left="961"/>
      </w:pPr>
      <w:r>
        <w:t>В</w:t>
      </w:r>
      <w:r>
        <w:rPr>
          <w:spacing w:val="-3"/>
        </w:rPr>
        <w:t xml:space="preserve"> </w:t>
      </w:r>
      <w:r>
        <w:t>МБОУ</w:t>
      </w:r>
      <w:r>
        <w:rPr>
          <w:spacing w:val="-4"/>
        </w:rPr>
        <w:t xml:space="preserve"> </w:t>
      </w:r>
      <w:r w:rsidR="000D2965">
        <w:t>«Кустовская СОШ»</w:t>
      </w:r>
      <w:r>
        <w:rPr>
          <w:spacing w:val="-1"/>
        </w:rPr>
        <w:t xml:space="preserve"> </w:t>
      </w:r>
      <w:r>
        <w:t>создаются</w:t>
      </w:r>
      <w:r>
        <w:rPr>
          <w:spacing w:val="1"/>
        </w:rPr>
        <w:t xml:space="preserve"> </w:t>
      </w:r>
      <w:r>
        <w:t>условия:</w:t>
      </w:r>
    </w:p>
    <w:p w:rsidR="00B15A17" w:rsidRDefault="00F034A4" w:rsidP="005E6B29">
      <w:pPr>
        <w:pStyle w:val="ac"/>
        <w:numPr>
          <w:ilvl w:val="0"/>
          <w:numId w:val="97"/>
        </w:numPr>
        <w:tabs>
          <w:tab w:val="left" w:pos="503"/>
        </w:tabs>
        <w:ind w:right="304" w:firstLine="0"/>
        <w:rPr>
          <w:sz w:val="26"/>
        </w:rPr>
      </w:pPr>
      <w:r>
        <w:rPr>
          <w:sz w:val="26"/>
        </w:rPr>
        <w:t>для реализации электронного обучения, применения дистанционных образовательных</w:t>
      </w:r>
      <w:r>
        <w:rPr>
          <w:spacing w:val="1"/>
          <w:sz w:val="26"/>
        </w:rPr>
        <w:t xml:space="preserve"> </w:t>
      </w:r>
      <w:r>
        <w:rPr>
          <w:sz w:val="26"/>
        </w:rPr>
        <w:t>технологий,</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сетевого</w:t>
      </w:r>
      <w:r>
        <w:rPr>
          <w:spacing w:val="1"/>
          <w:sz w:val="26"/>
        </w:rPr>
        <w:t xml:space="preserve"> </w:t>
      </w:r>
      <w:r>
        <w:rPr>
          <w:sz w:val="26"/>
        </w:rPr>
        <w:t>взаимодействия</w:t>
      </w:r>
      <w:r>
        <w:rPr>
          <w:spacing w:val="1"/>
          <w:sz w:val="26"/>
        </w:rPr>
        <w:t xml:space="preserve"> </w:t>
      </w:r>
      <w:r>
        <w:rPr>
          <w:sz w:val="26"/>
        </w:rPr>
        <w:t>с</w:t>
      </w:r>
      <w:r>
        <w:rPr>
          <w:spacing w:val="1"/>
          <w:sz w:val="26"/>
        </w:rPr>
        <w:t xml:space="preserve"> </w:t>
      </w:r>
      <w:r>
        <w:rPr>
          <w:sz w:val="26"/>
        </w:rPr>
        <w:t>организациями,</w:t>
      </w:r>
      <w:r>
        <w:rPr>
          <w:spacing w:val="1"/>
          <w:sz w:val="26"/>
        </w:rPr>
        <w:t xml:space="preserve"> </w:t>
      </w:r>
      <w:r>
        <w:rPr>
          <w:sz w:val="26"/>
        </w:rPr>
        <w:t>осуществляющими</w:t>
      </w:r>
      <w:r>
        <w:rPr>
          <w:spacing w:val="-62"/>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обеспечивающими</w:t>
      </w:r>
      <w:r>
        <w:rPr>
          <w:spacing w:val="1"/>
          <w:sz w:val="26"/>
        </w:rPr>
        <w:t xml:space="preserve"> </w:t>
      </w:r>
      <w:r>
        <w:rPr>
          <w:sz w:val="26"/>
        </w:rPr>
        <w:t>возможность</w:t>
      </w:r>
      <w:r>
        <w:rPr>
          <w:spacing w:val="66"/>
          <w:sz w:val="26"/>
        </w:rPr>
        <w:t xml:space="preserve"> </w:t>
      </w:r>
      <w:r>
        <w:rPr>
          <w:sz w:val="26"/>
        </w:rPr>
        <w:t>восполнения</w:t>
      </w:r>
      <w:r>
        <w:rPr>
          <w:spacing w:val="1"/>
          <w:sz w:val="26"/>
        </w:rPr>
        <w:t xml:space="preserve"> </w:t>
      </w:r>
      <w:r>
        <w:rPr>
          <w:sz w:val="26"/>
        </w:rPr>
        <w:t>недостающих</w:t>
      </w:r>
      <w:r>
        <w:rPr>
          <w:spacing w:val="2"/>
          <w:sz w:val="26"/>
        </w:rPr>
        <w:t xml:space="preserve"> </w:t>
      </w:r>
      <w:r>
        <w:rPr>
          <w:sz w:val="26"/>
        </w:rPr>
        <w:t>кадровых</w:t>
      </w:r>
      <w:r>
        <w:rPr>
          <w:spacing w:val="1"/>
          <w:sz w:val="26"/>
        </w:rPr>
        <w:t xml:space="preserve"> </w:t>
      </w:r>
      <w:r>
        <w:rPr>
          <w:sz w:val="26"/>
        </w:rPr>
        <w:t>ресурсов;</w:t>
      </w:r>
    </w:p>
    <w:p w:rsidR="00B15A17" w:rsidRDefault="00F034A4" w:rsidP="005E6B29">
      <w:pPr>
        <w:pStyle w:val="ac"/>
        <w:numPr>
          <w:ilvl w:val="0"/>
          <w:numId w:val="97"/>
        </w:numPr>
        <w:tabs>
          <w:tab w:val="left" w:pos="652"/>
        </w:tabs>
        <w:ind w:right="305" w:firstLine="0"/>
        <w:rPr>
          <w:sz w:val="26"/>
        </w:rPr>
      </w:pPr>
      <w:r>
        <w:rPr>
          <w:sz w:val="26"/>
        </w:rPr>
        <w:t>оказания</w:t>
      </w:r>
      <w:r>
        <w:rPr>
          <w:spacing w:val="1"/>
          <w:sz w:val="26"/>
        </w:rPr>
        <w:t xml:space="preserve"> </w:t>
      </w:r>
      <w:r>
        <w:rPr>
          <w:sz w:val="26"/>
        </w:rPr>
        <w:t>постоянной</w:t>
      </w:r>
      <w:r>
        <w:rPr>
          <w:spacing w:val="1"/>
          <w:sz w:val="26"/>
        </w:rPr>
        <w:t xml:space="preserve"> </w:t>
      </w:r>
      <w:r>
        <w:rPr>
          <w:sz w:val="26"/>
        </w:rPr>
        <w:t>научно-теоретической,</w:t>
      </w:r>
      <w:r>
        <w:rPr>
          <w:spacing w:val="1"/>
          <w:sz w:val="26"/>
        </w:rPr>
        <w:t xml:space="preserve"> </w:t>
      </w:r>
      <w:r>
        <w:rPr>
          <w:sz w:val="26"/>
        </w:rPr>
        <w:t>методической</w:t>
      </w:r>
      <w:r>
        <w:rPr>
          <w:spacing w:val="1"/>
          <w:sz w:val="26"/>
        </w:rPr>
        <w:t xml:space="preserve"> </w:t>
      </w:r>
      <w:r>
        <w:rPr>
          <w:sz w:val="26"/>
        </w:rPr>
        <w:t>и</w:t>
      </w:r>
      <w:r>
        <w:rPr>
          <w:spacing w:val="1"/>
          <w:sz w:val="26"/>
        </w:rPr>
        <w:t xml:space="preserve"> </w:t>
      </w:r>
      <w:r>
        <w:rPr>
          <w:sz w:val="26"/>
        </w:rPr>
        <w:t>информационной</w:t>
      </w:r>
      <w:r>
        <w:rPr>
          <w:spacing w:val="-62"/>
          <w:sz w:val="26"/>
        </w:rPr>
        <w:t xml:space="preserve"> </w:t>
      </w:r>
      <w:r>
        <w:rPr>
          <w:sz w:val="26"/>
        </w:rPr>
        <w:t>поддержки педагогических работников по вопросам реализации основной образовательной</w:t>
      </w:r>
      <w:r>
        <w:rPr>
          <w:spacing w:val="-62"/>
          <w:sz w:val="26"/>
        </w:rPr>
        <w:t xml:space="preserve"> </w:t>
      </w:r>
      <w:r>
        <w:rPr>
          <w:sz w:val="26"/>
        </w:rPr>
        <w:t>программы, использования инновационного опыта других организаций, осуществляющих</w:t>
      </w:r>
      <w:r>
        <w:rPr>
          <w:spacing w:val="1"/>
          <w:sz w:val="26"/>
        </w:rPr>
        <w:t xml:space="preserve"> </w:t>
      </w:r>
      <w:r>
        <w:rPr>
          <w:sz w:val="26"/>
        </w:rPr>
        <w:t>образовательную деятельность;</w:t>
      </w:r>
    </w:p>
    <w:p w:rsidR="00B15A17" w:rsidRDefault="00F034A4" w:rsidP="005E6B29">
      <w:pPr>
        <w:pStyle w:val="ac"/>
        <w:numPr>
          <w:ilvl w:val="0"/>
          <w:numId w:val="97"/>
        </w:numPr>
        <w:tabs>
          <w:tab w:val="left" w:pos="515"/>
        </w:tabs>
        <w:ind w:right="303" w:firstLine="0"/>
        <w:rPr>
          <w:sz w:val="26"/>
        </w:rPr>
      </w:pPr>
      <w:r>
        <w:rPr>
          <w:sz w:val="26"/>
        </w:rPr>
        <w:t>стимулирования</w:t>
      </w:r>
      <w:r>
        <w:rPr>
          <w:spacing w:val="1"/>
          <w:sz w:val="26"/>
        </w:rPr>
        <w:t xml:space="preserve"> </w:t>
      </w:r>
      <w:r>
        <w:rPr>
          <w:sz w:val="26"/>
        </w:rPr>
        <w:t>непрерывного</w:t>
      </w:r>
      <w:r>
        <w:rPr>
          <w:spacing w:val="1"/>
          <w:sz w:val="26"/>
        </w:rPr>
        <w:t xml:space="preserve"> </w:t>
      </w:r>
      <w:r>
        <w:rPr>
          <w:sz w:val="26"/>
        </w:rPr>
        <w:t>личностного</w:t>
      </w:r>
      <w:r>
        <w:rPr>
          <w:spacing w:val="1"/>
          <w:sz w:val="26"/>
        </w:rPr>
        <w:t xml:space="preserve"> </w:t>
      </w:r>
      <w:r>
        <w:rPr>
          <w:sz w:val="26"/>
        </w:rPr>
        <w:t>профессионального</w:t>
      </w:r>
      <w:r>
        <w:rPr>
          <w:spacing w:val="1"/>
          <w:sz w:val="26"/>
        </w:rPr>
        <w:t xml:space="preserve"> </w:t>
      </w:r>
      <w:r>
        <w:rPr>
          <w:sz w:val="26"/>
        </w:rPr>
        <w:t>роста</w:t>
      </w:r>
      <w:r>
        <w:rPr>
          <w:spacing w:val="1"/>
          <w:sz w:val="26"/>
        </w:rPr>
        <w:t xml:space="preserve"> </w:t>
      </w:r>
      <w:r>
        <w:rPr>
          <w:sz w:val="26"/>
        </w:rPr>
        <w:t>и</w:t>
      </w:r>
      <w:r>
        <w:rPr>
          <w:spacing w:val="1"/>
          <w:sz w:val="26"/>
        </w:rPr>
        <w:t xml:space="preserve"> </w:t>
      </w:r>
      <w:r>
        <w:rPr>
          <w:sz w:val="26"/>
        </w:rPr>
        <w:t>повышения</w:t>
      </w:r>
      <w:r>
        <w:rPr>
          <w:spacing w:val="-62"/>
          <w:sz w:val="26"/>
        </w:rPr>
        <w:t xml:space="preserve"> </w:t>
      </w:r>
      <w:r>
        <w:rPr>
          <w:sz w:val="26"/>
        </w:rPr>
        <w:t>уровня</w:t>
      </w:r>
      <w:r>
        <w:rPr>
          <w:spacing w:val="1"/>
          <w:sz w:val="26"/>
        </w:rPr>
        <w:t xml:space="preserve"> </w:t>
      </w:r>
      <w:r>
        <w:rPr>
          <w:sz w:val="26"/>
        </w:rPr>
        <w:t>квалификации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их</w:t>
      </w:r>
      <w:r>
        <w:rPr>
          <w:spacing w:val="1"/>
          <w:sz w:val="26"/>
        </w:rPr>
        <w:t xml:space="preserve"> </w:t>
      </w:r>
      <w:r>
        <w:rPr>
          <w:sz w:val="26"/>
        </w:rPr>
        <w:t>методологической</w:t>
      </w:r>
      <w:r>
        <w:rPr>
          <w:spacing w:val="1"/>
          <w:sz w:val="26"/>
        </w:rPr>
        <w:t xml:space="preserve"> </w:t>
      </w:r>
      <w:r>
        <w:rPr>
          <w:sz w:val="26"/>
        </w:rPr>
        <w:t>культуры,</w:t>
      </w:r>
      <w:r>
        <w:rPr>
          <w:spacing w:val="1"/>
          <w:sz w:val="26"/>
        </w:rPr>
        <w:t xml:space="preserve"> </w:t>
      </w:r>
      <w:r>
        <w:rPr>
          <w:sz w:val="26"/>
        </w:rPr>
        <w:t>использования ими современных</w:t>
      </w:r>
      <w:r>
        <w:rPr>
          <w:spacing w:val="-1"/>
          <w:sz w:val="26"/>
        </w:rPr>
        <w:t xml:space="preserve"> </w:t>
      </w:r>
      <w:r>
        <w:rPr>
          <w:sz w:val="26"/>
        </w:rPr>
        <w:t>педагогических</w:t>
      </w:r>
      <w:r>
        <w:rPr>
          <w:spacing w:val="4"/>
          <w:sz w:val="26"/>
        </w:rPr>
        <w:t xml:space="preserve"> </w:t>
      </w:r>
      <w:r>
        <w:rPr>
          <w:sz w:val="26"/>
        </w:rPr>
        <w:t>технологий;</w:t>
      </w:r>
    </w:p>
    <w:p w:rsidR="00B15A17" w:rsidRDefault="00F034A4" w:rsidP="005E6B29">
      <w:pPr>
        <w:pStyle w:val="ac"/>
        <w:numPr>
          <w:ilvl w:val="0"/>
          <w:numId w:val="97"/>
        </w:numPr>
        <w:tabs>
          <w:tab w:val="left" w:pos="448"/>
        </w:tabs>
        <w:spacing w:before="67"/>
        <w:ind w:left="447" w:hanging="196"/>
        <w:jc w:val="left"/>
        <w:rPr>
          <w:sz w:val="26"/>
        </w:rPr>
      </w:pPr>
      <w:r>
        <w:rPr>
          <w:sz w:val="26"/>
        </w:rPr>
        <w:t>повышения</w:t>
      </w:r>
      <w:r>
        <w:rPr>
          <w:spacing w:val="-3"/>
          <w:sz w:val="26"/>
        </w:rPr>
        <w:t xml:space="preserve"> </w:t>
      </w:r>
      <w:r>
        <w:rPr>
          <w:sz w:val="26"/>
        </w:rPr>
        <w:t>эффективности</w:t>
      </w:r>
      <w:r>
        <w:rPr>
          <w:spacing w:val="-1"/>
          <w:sz w:val="26"/>
        </w:rPr>
        <w:t xml:space="preserve"> </w:t>
      </w:r>
      <w:r>
        <w:rPr>
          <w:sz w:val="26"/>
        </w:rPr>
        <w:t>и</w:t>
      </w:r>
      <w:r>
        <w:rPr>
          <w:spacing w:val="-3"/>
          <w:sz w:val="26"/>
        </w:rPr>
        <w:t xml:space="preserve"> </w:t>
      </w:r>
      <w:r>
        <w:rPr>
          <w:sz w:val="26"/>
        </w:rPr>
        <w:t>качества</w:t>
      </w:r>
      <w:r>
        <w:rPr>
          <w:spacing w:val="-4"/>
          <w:sz w:val="26"/>
        </w:rPr>
        <w:t xml:space="preserve"> </w:t>
      </w:r>
      <w:r>
        <w:rPr>
          <w:sz w:val="26"/>
        </w:rPr>
        <w:t>педагогического</w:t>
      </w:r>
      <w:r>
        <w:rPr>
          <w:spacing w:val="-1"/>
          <w:sz w:val="26"/>
        </w:rPr>
        <w:t xml:space="preserve"> </w:t>
      </w:r>
      <w:r>
        <w:rPr>
          <w:sz w:val="26"/>
        </w:rPr>
        <w:t>труда;</w:t>
      </w:r>
    </w:p>
    <w:p w:rsidR="00B15A17" w:rsidRDefault="00F034A4">
      <w:pPr>
        <w:pStyle w:val="a8"/>
        <w:spacing w:before="1"/>
        <w:jc w:val="left"/>
      </w:pPr>
      <w:r>
        <w:t>–выявления,</w:t>
      </w:r>
      <w:r>
        <w:rPr>
          <w:spacing w:val="33"/>
        </w:rPr>
        <w:t xml:space="preserve"> </w:t>
      </w:r>
      <w:r>
        <w:t>развития</w:t>
      </w:r>
      <w:r>
        <w:rPr>
          <w:spacing w:val="34"/>
        </w:rPr>
        <w:t xml:space="preserve"> </w:t>
      </w:r>
      <w:r>
        <w:t>и</w:t>
      </w:r>
      <w:r>
        <w:rPr>
          <w:spacing w:val="32"/>
        </w:rPr>
        <w:t xml:space="preserve"> </w:t>
      </w:r>
      <w:r>
        <w:t>использования</w:t>
      </w:r>
      <w:r>
        <w:rPr>
          <w:spacing w:val="34"/>
        </w:rPr>
        <w:t xml:space="preserve"> </w:t>
      </w:r>
      <w:r>
        <w:t>потенциальных</w:t>
      </w:r>
      <w:r>
        <w:rPr>
          <w:spacing w:val="33"/>
        </w:rPr>
        <w:t xml:space="preserve"> </w:t>
      </w:r>
      <w:r>
        <w:t>возможностей</w:t>
      </w:r>
      <w:r>
        <w:rPr>
          <w:spacing w:val="35"/>
        </w:rPr>
        <w:t xml:space="preserve"> </w:t>
      </w:r>
      <w:r>
        <w:t>педагогических</w:t>
      </w:r>
      <w:r>
        <w:rPr>
          <w:spacing w:val="-62"/>
        </w:rPr>
        <w:t xml:space="preserve"> </w:t>
      </w:r>
      <w:r>
        <w:t>работников;</w:t>
      </w:r>
    </w:p>
    <w:p w:rsidR="00B15A17" w:rsidRDefault="00F034A4" w:rsidP="005E6B29">
      <w:pPr>
        <w:pStyle w:val="ac"/>
        <w:numPr>
          <w:ilvl w:val="0"/>
          <w:numId w:val="97"/>
        </w:numPr>
        <w:tabs>
          <w:tab w:val="left" w:pos="448"/>
        </w:tabs>
        <w:ind w:left="447" w:hanging="196"/>
        <w:jc w:val="left"/>
        <w:rPr>
          <w:sz w:val="26"/>
        </w:rPr>
      </w:pPr>
      <w:r>
        <w:rPr>
          <w:sz w:val="26"/>
        </w:rPr>
        <w:t>осуществления</w:t>
      </w:r>
      <w:r>
        <w:rPr>
          <w:spacing w:val="-5"/>
          <w:sz w:val="26"/>
        </w:rPr>
        <w:t xml:space="preserve"> </w:t>
      </w:r>
      <w:r>
        <w:rPr>
          <w:sz w:val="26"/>
        </w:rPr>
        <w:t>мониторинга</w:t>
      </w:r>
      <w:r>
        <w:rPr>
          <w:spacing w:val="-5"/>
          <w:sz w:val="26"/>
        </w:rPr>
        <w:t xml:space="preserve"> </w:t>
      </w:r>
      <w:r>
        <w:rPr>
          <w:sz w:val="26"/>
        </w:rPr>
        <w:t>результатов</w:t>
      </w:r>
      <w:r>
        <w:rPr>
          <w:spacing w:val="-3"/>
          <w:sz w:val="26"/>
        </w:rPr>
        <w:t xml:space="preserve"> </w:t>
      </w:r>
      <w:r>
        <w:rPr>
          <w:sz w:val="26"/>
        </w:rPr>
        <w:t>педагогического</w:t>
      </w:r>
      <w:r>
        <w:rPr>
          <w:spacing w:val="-2"/>
          <w:sz w:val="26"/>
        </w:rPr>
        <w:t xml:space="preserve"> </w:t>
      </w:r>
      <w:r>
        <w:rPr>
          <w:sz w:val="26"/>
        </w:rPr>
        <w:t>труда.</w:t>
      </w:r>
    </w:p>
    <w:p w:rsidR="00B15A17" w:rsidRDefault="00F034A4">
      <w:pPr>
        <w:pStyle w:val="a8"/>
        <w:spacing w:before="1"/>
        <w:ind w:firstLine="708"/>
        <w:jc w:val="left"/>
      </w:pPr>
      <w:r>
        <w:t>Основным</w:t>
      </w:r>
      <w:r>
        <w:rPr>
          <w:spacing w:val="52"/>
        </w:rPr>
        <w:t xml:space="preserve"> </w:t>
      </w:r>
      <w:r>
        <w:t>условием</w:t>
      </w:r>
      <w:r>
        <w:rPr>
          <w:spacing w:val="49"/>
        </w:rPr>
        <w:t xml:space="preserve"> </w:t>
      </w:r>
      <w:r>
        <w:t>формирования</w:t>
      </w:r>
      <w:r>
        <w:rPr>
          <w:spacing w:val="49"/>
        </w:rPr>
        <w:t xml:space="preserve"> </w:t>
      </w:r>
      <w:r>
        <w:t>и</w:t>
      </w:r>
      <w:r>
        <w:rPr>
          <w:spacing w:val="48"/>
        </w:rPr>
        <w:t xml:space="preserve"> </w:t>
      </w:r>
      <w:r>
        <w:t>наращивания</w:t>
      </w:r>
      <w:r>
        <w:rPr>
          <w:spacing w:val="49"/>
        </w:rPr>
        <w:t xml:space="preserve"> </w:t>
      </w:r>
      <w:r>
        <w:t>необходимого</w:t>
      </w:r>
      <w:r>
        <w:rPr>
          <w:spacing w:val="50"/>
        </w:rPr>
        <w:t xml:space="preserve"> </w:t>
      </w:r>
      <w:r>
        <w:t>и</w:t>
      </w:r>
      <w:r>
        <w:rPr>
          <w:spacing w:val="48"/>
        </w:rPr>
        <w:t xml:space="preserve"> </w:t>
      </w:r>
      <w:r>
        <w:t>достаточного</w:t>
      </w:r>
      <w:r>
        <w:rPr>
          <w:spacing w:val="-62"/>
        </w:rPr>
        <w:t xml:space="preserve"> </w:t>
      </w:r>
      <w:r>
        <w:t>кадрового потенциала является обеспечение в соответствии с новыми образовательными</w:t>
      </w:r>
      <w:r>
        <w:rPr>
          <w:spacing w:val="1"/>
        </w:rPr>
        <w:t xml:space="preserve"> </w:t>
      </w:r>
      <w:r>
        <w:t>реалиями и задачами системы непрерывного педагогического образования, адекватной</w:t>
      </w:r>
      <w:r>
        <w:rPr>
          <w:spacing w:val="1"/>
        </w:rPr>
        <w:t xml:space="preserve"> </w:t>
      </w:r>
      <w:r>
        <w:t>происходящим</w:t>
      </w:r>
      <w:r>
        <w:rPr>
          <w:spacing w:val="-2"/>
        </w:rPr>
        <w:t xml:space="preserve"> </w:t>
      </w:r>
      <w:r>
        <w:t>изменениям</w:t>
      </w:r>
      <w:r>
        <w:rPr>
          <w:spacing w:val="-2"/>
        </w:rPr>
        <w:t xml:space="preserve"> </w:t>
      </w:r>
      <w:r>
        <w:t>в</w:t>
      </w:r>
      <w:r>
        <w:rPr>
          <w:spacing w:val="-2"/>
        </w:rPr>
        <w:t xml:space="preserve"> </w:t>
      </w:r>
      <w:r>
        <w:t>системе</w:t>
      </w:r>
      <w:r>
        <w:rPr>
          <w:spacing w:val="-1"/>
        </w:rPr>
        <w:t xml:space="preserve"> </w:t>
      </w:r>
      <w:r>
        <w:t>образования</w:t>
      </w:r>
      <w:r>
        <w:rPr>
          <w:spacing w:val="-2"/>
        </w:rPr>
        <w:t xml:space="preserve"> </w:t>
      </w:r>
      <w:r>
        <w:t>в</w:t>
      </w:r>
      <w:r>
        <w:rPr>
          <w:spacing w:val="-1"/>
        </w:rPr>
        <w:t xml:space="preserve"> </w:t>
      </w:r>
      <w:r>
        <w:t>целом, которая включает:</w:t>
      </w:r>
    </w:p>
    <w:p w:rsidR="00B15A17" w:rsidRDefault="00F034A4">
      <w:pPr>
        <w:pStyle w:val="a8"/>
        <w:spacing w:line="298" w:lineRule="exact"/>
        <w:jc w:val="left"/>
      </w:pPr>
      <w:r>
        <w:t>-обучение</w:t>
      </w:r>
      <w:r>
        <w:rPr>
          <w:spacing w:val="-5"/>
        </w:rPr>
        <w:t xml:space="preserve"> </w:t>
      </w:r>
      <w:r>
        <w:t>в</w:t>
      </w:r>
      <w:r>
        <w:rPr>
          <w:spacing w:val="-1"/>
        </w:rPr>
        <w:t xml:space="preserve"> </w:t>
      </w:r>
      <w:r>
        <w:t>магистратуре,</w:t>
      </w:r>
    </w:p>
    <w:p w:rsidR="00B15A17" w:rsidRDefault="00F034A4">
      <w:pPr>
        <w:pStyle w:val="a8"/>
        <w:spacing w:before="1" w:line="298" w:lineRule="exact"/>
        <w:jc w:val="left"/>
      </w:pPr>
      <w:r>
        <w:t>-курсовую</w:t>
      </w:r>
      <w:r>
        <w:rPr>
          <w:spacing w:val="-6"/>
        </w:rPr>
        <w:t xml:space="preserve"> </w:t>
      </w:r>
      <w:r>
        <w:t>переподготовку,</w:t>
      </w:r>
    </w:p>
    <w:p w:rsidR="00B15A17" w:rsidRDefault="00F034A4">
      <w:pPr>
        <w:pStyle w:val="a8"/>
        <w:spacing w:line="298" w:lineRule="exact"/>
        <w:jc w:val="left"/>
      </w:pPr>
      <w:r>
        <w:t>-разработку</w:t>
      </w:r>
      <w:r>
        <w:rPr>
          <w:spacing w:val="-9"/>
        </w:rPr>
        <w:t xml:space="preserve"> </w:t>
      </w:r>
      <w:r>
        <w:t>авторских</w:t>
      </w:r>
      <w:r>
        <w:rPr>
          <w:spacing w:val="-4"/>
        </w:rPr>
        <w:t xml:space="preserve"> </w:t>
      </w:r>
      <w:r>
        <w:t>программ,</w:t>
      </w:r>
    </w:p>
    <w:p w:rsidR="00B15A17" w:rsidRDefault="00F034A4">
      <w:pPr>
        <w:pStyle w:val="a8"/>
        <w:spacing w:before="1" w:line="298" w:lineRule="exact"/>
        <w:jc w:val="left"/>
      </w:pPr>
      <w:r>
        <w:t>-обобщение</w:t>
      </w:r>
      <w:r>
        <w:rPr>
          <w:spacing w:val="-5"/>
        </w:rPr>
        <w:t xml:space="preserve"> </w:t>
      </w:r>
      <w:r>
        <w:t>передового</w:t>
      </w:r>
      <w:r>
        <w:rPr>
          <w:spacing w:val="-4"/>
        </w:rPr>
        <w:t xml:space="preserve"> </w:t>
      </w:r>
      <w:r>
        <w:t>педагогического</w:t>
      </w:r>
      <w:r>
        <w:rPr>
          <w:spacing w:val="-5"/>
        </w:rPr>
        <w:t xml:space="preserve"> </w:t>
      </w:r>
      <w:r>
        <w:t>опыта,</w:t>
      </w:r>
    </w:p>
    <w:p w:rsidR="00B15A17" w:rsidRDefault="00F034A4">
      <w:pPr>
        <w:pStyle w:val="a8"/>
        <w:spacing w:line="298" w:lineRule="exact"/>
        <w:jc w:val="left"/>
      </w:pPr>
      <w:r>
        <w:t>-единые</w:t>
      </w:r>
      <w:r>
        <w:rPr>
          <w:spacing w:val="-3"/>
        </w:rPr>
        <w:t xml:space="preserve"> </w:t>
      </w:r>
      <w:r>
        <w:t>методические</w:t>
      </w:r>
      <w:r>
        <w:rPr>
          <w:spacing w:val="-2"/>
        </w:rPr>
        <w:t xml:space="preserve"> </w:t>
      </w:r>
      <w:r>
        <w:t>дни,</w:t>
      </w:r>
    </w:p>
    <w:p w:rsidR="00B15A17" w:rsidRDefault="00F034A4">
      <w:pPr>
        <w:pStyle w:val="a8"/>
        <w:spacing w:before="1"/>
        <w:jc w:val="left"/>
      </w:pPr>
      <w:r>
        <w:t>-самообразование,</w:t>
      </w:r>
    </w:p>
    <w:p w:rsidR="00B15A17" w:rsidRDefault="00F034A4">
      <w:pPr>
        <w:pStyle w:val="a8"/>
        <w:spacing w:before="1" w:line="298" w:lineRule="exact"/>
        <w:jc w:val="left"/>
      </w:pPr>
      <w:r>
        <w:t>-внутришкольный</w:t>
      </w:r>
      <w:r>
        <w:rPr>
          <w:spacing w:val="-5"/>
        </w:rPr>
        <w:t xml:space="preserve"> </w:t>
      </w:r>
      <w:r>
        <w:t>постоянно</w:t>
      </w:r>
      <w:r>
        <w:rPr>
          <w:spacing w:val="-4"/>
        </w:rPr>
        <w:t xml:space="preserve"> </w:t>
      </w:r>
      <w:r>
        <w:t>действующий,</w:t>
      </w:r>
      <w:r>
        <w:rPr>
          <w:spacing w:val="-5"/>
        </w:rPr>
        <w:t xml:space="preserve"> </w:t>
      </w:r>
      <w:r>
        <w:t>научно-методический</w:t>
      </w:r>
      <w:r>
        <w:rPr>
          <w:spacing w:val="-3"/>
        </w:rPr>
        <w:t xml:space="preserve"> </w:t>
      </w:r>
      <w:r>
        <w:t>семинар,</w:t>
      </w:r>
    </w:p>
    <w:p w:rsidR="00B15A17" w:rsidRDefault="00F034A4">
      <w:pPr>
        <w:pStyle w:val="a8"/>
        <w:ind w:right="1759"/>
        <w:jc w:val="left"/>
      </w:pPr>
      <w:r>
        <w:t>-участие в городских и областных методических мероприятиях (конференции,</w:t>
      </w:r>
      <w:r>
        <w:rPr>
          <w:spacing w:val="-62"/>
        </w:rPr>
        <w:t xml:space="preserve"> </w:t>
      </w:r>
      <w:r>
        <w:t>педагогические</w:t>
      </w:r>
      <w:r>
        <w:rPr>
          <w:spacing w:val="-2"/>
        </w:rPr>
        <w:t xml:space="preserve"> </w:t>
      </w:r>
      <w:r>
        <w:t>чтения,</w:t>
      </w:r>
      <w:r>
        <w:rPr>
          <w:spacing w:val="2"/>
        </w:rPr>
        <w:t xml:space="preserve"> </w:t>
      </w:r>
      <w:r>
        <w:t>семинары,</w:t>
      </w:r>
      <w:r>
        <w:rPr>
          <w:spacing w:val="-1"/>
        </w:rPr>
        <w:t xml:space="preserve"> </w:t>
      </w:r>
      <w:r>
        <w:t>ярмарки</w:t>
      </w:r>
      <w:r>
        <w:rPr>
          <w:spacing w:val="1"/>
        </w:rPr>
        <w:t xml:space="preserve"> </w:t>
      </w:r>
      <w:r>
        <w:t>инноваций),</w:t>
      </w:r>
    </w:p>
    <w:p w:rsidR="00B15A17" w:rsidRDefault="00F034A4">
      <w:pPr>
        <w:pStyle w:val="a8"/>
        <w:spacing w:line="299" w:lineRule="exact"/>
        <w:jc w:val="left"/>
      </w:pPr>
      <w:r>
        <w:lastRenderedPageBreak/>
        <w:t>-создание</w:t>
      </w:r>
      <w:r>
        <w:rPr>
          <w:spacing w:val="-4"/>
        </w:rPr>
        <w:t xml:space="preserve"> </w:t>
      </w:r>
      <w:r>
        <w:t>публикаций</w:t>
      </w:r>
      <w:r>
        <w:rPr>
          <w:spacing w:val="-3"/>
        </w:rPr>
        <w:t xml:space="preserve"> </w:t>
      </w:r>
      <w:r>
        <w:t>и</w:t>
      </w:r>
      <w:r>
        <w:rPr>
          <w:spacing w:val="-3"/>
        </w:rPr>
        <w:t xml:space="preserve"> </w:t>
      </w:r>
      <w:r>
        <w:t>методических</w:t>
      </w:r>
      <w:r>
        <w:rPr>
          <w:spacing w:val="-3"/>
        </w:rPr>
        <w:t xml:space="preserve"> </w:t>
      </w:r>
      <w:r>
        <w:t>материалов.</w:t>
      </w:r>
    </w:p>
    <w:p w:rsidR="00B15A17" w:rsidRDefault="00F034A4">
      <w:pPr>
        <w:pStyle w:val="a8"/>
        <w:spacing w:before="1" w:line="298" w:lineRule="exact"/>
        <w:jc w:val="left"/>
      </w:pPr>
      <w:r>
        <w:t>-аттестацию</w:t>
      </w:r>
      <w:r>
        <w:rPr>
          <w:spacing w:val="-4"/>
        </w:rPr>
        <w:t xml:space="preserve"> </w:t>
      </w:r>
      <w:r>
        <w:t>на</w:t>
      </w:r>
      <w:r>
        <w:rPr>
          <w:spacing w:val="-4"/>
        </w:rPr>
        <w:t xml:space="preserve"> </w:t>
      </w:r>
      <w:r>
        <w:t>квалификационные</w:t>
      </w:r>
      <w:r>
        <w:rPr>
          <w:spacing w:val="-2"/>
        </w:rPr>
        <w:t xml:space="preserve"> </w:t>
      </w:r>
      <w:r>
        <w:t>категории.</w:t>
      </w:r>
    </w:p>
    <w:p w:rsidR="00B15A17" w:rsidRDefault="00F034A4">
      <w:pPr>
        <w:pStyle w:val="a8"/>
        <w:ind w:right="303"/>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МБОУ</w:t>
      </w:r>
      <w:r>
        <w:rPr>
          <w:spacing w:val="1"/>
        </w:rPr>
        <w:t xml:space="preserve"> </w:t>
      </w:r>
      <w:r w:rsidR="000D2965">
        <w:t>«Кустовская СОШ»</w:t>
      </w:r>
      <w:r>
        <w:rPr>
          <w:spacing w:val="1"/>
        </w:rPr>
        <w:t xml:space="preserve"> </w:t>
      </w:r>
      <w:r>
        <w:t>обеспечивается</w:t>
      </w:r>
      <w:r>
        <w:rPr>
          <w:spacing w:val="1"/>
        </w:rPr>
        <w:t xml:space="preserve"> </w:t>
      </w:r>
      <w:r>
        <w:t>освоением</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1"/>
        </w:rPr>
        <w:t xml:space="preserve"> </w:t>
      </w:r>
      <w:r>
        <w:t>по</w:t>
      </w:r>
      <w:r>
        <w:rPr>
          <w:spacing w:val="1"/>
        </w:rPr>
        <w:t xml:space="preserve"> </w:t>
      </w:r>
      <w:r>
        <w:t>профилю</w:t>
      </w:r>
      <w:r>
        <w:rPr>
          <w:spacing w:val="1"/>
        </w:rPr>
        <w:t xml:space="preserve"> </w:t>
      </w:r>
      <w:r>
        <w:t>педагогической</w:t>
      </w:r>
      <w:r>
        <w:rPr>
          <w:spacing w:val="-2"/>
        </w:rPr>
        <w:t xml:space="preserve"> </w:t>
      </w:r>
      <w:r>
        <w:t>деятельности</w:t>
      </w:r>
      <w:r>
        <w:rPr>
          <w:spacing w:val="-2"/>
        </w:rPr>
        <w:t xml:space="preserve"> </w:t>
      </w:r>
      <w:r>
        <w:t>не</w:t>
      </w:r>
      <w:r>
        <w:rPr>
          <w:spacing w:val="-1"/>
        </w:rPr>
        <w:t xml:space="preserve"> </w:t>
      </w:r>
      <w:r>
        <w:t>реже</w:t>
      </w:r>
      <w:r>
        <w:rPr>
          <w:spacing w:val="-2"/>
        </w:rPr>
        <w:t xml:space="preserve"> </w:t>
      </w:r>
      <w:r>
        <w:t>чем</w:t>
      </w:r>
      <w:r>
        <w:rPr>
          <w:spacing w:val="1"/>
        </w:rPr>
        <w:t xml:space="preserve"> </w:t>
      </w:r>
      <w:r>
        <w:t>один</w:t>
      </w:r>
      <w:r>
        <w:rPr>
          <w:spacing w:val="-1"/>
        </w:rPr>
        <w:t xml:space="preserve"> </w:t>
      </w:r>
      <w:r>
        <w:t>раз в</w:t>
      </w:r>
      <w:r>
        <w:rPr>
          <w:spacing w:val="-2"/>
        </w:rPr>
        <w:t xml:space="preserve"> </w:t>
      </w:r>
      <w:r>
        <w:t>три</w:t>
      </w:r>
      <w:r>
        <w:rPr>
          <w:spacing w:val="2"/>
        </w:rPr>
        <w:t xml:space="preserve"> </w:t>
      </w:r>
      <w:r>
        <w:t>года.</w:t>
      </w:r>
    </w:p>
    <w:p w:rsidR="00B15A17" w:rsidRDefault="00F034A4">
      <w:pPr>
        <w:pStyle w:val="a8"/>
      </w:pPr>
      <w:r>
        <w:t>Ожидаемый</w:t>
      </w:r>
      <w:r>
        <w:rPr>
          <w:spacing w:val="-9"/>
        </w:rPr>
        <w:t xml:space="preserve"> </w:t>
      </w:r>
      <w:r>
        <w:t>результат</w:t>
      </w:r>
      <w:r>
        <w:rPr>
          <w:spacing w:val="-8"/>
        </w:rPr>
        <w:t xml:space="preserve"> </w:t>
      </w:r>
      <w:r>
        <w:t>повышения</w:t>
      </w:r>
      <w:r>
        <w:rPr>
          <w:spacing w:val="-5"/>
        </w:rPr>
        <w:t xml:space="preserve"> </w:t>
      </w:r>
      <w:r>
        <w:t>квалификации</w:t>
      </w:r>
    </w:p>
    <w:p w:rsidR="00B15A17" w:rsidRDefault="00F034A4">
      <w:pPr>
        <w:pStyle w:val="a8"/>
        <w:spacing w:before="1" w:line="298" w:lineRule="exact"/>
      </w:pPr>
      <w:r>
        <w:t>—профессиональная</w:t>
      </w:r>
      <w:r>
        <w:rPr>
          <w:spacing w:val="-2"/>
        </w:rPr>
        <w:t xml:space="preserve"> </w:t>
      </w:r>
      <w:r>
        <w:t>готовность</w:t>
      </w:r>
      <w:r>
        <w:rPr>
          <w:spacing w:val="-4"/>
        </w:rPr>
        <w:t xml:space="preserve"> </w:t>
      </w:r>
      <w:r>
        <w:t>работников</w:t>
      </w:r>
      <w:r>
        <w:rPr>
          <w:spacing w:val="-5"/>
        </w:rPr>
        <w:t xml:space="preserve"> </w:t>
      </w:r>
      <w:r>
        <w:t>образования</w:t>
      </w:r>
      <w:r>
        <w:rPr>
          <w:spacing w:val="-1"/>
        </w:rPr>
        <w:t xml:space="preserve"> </w:t>
      </w:r>
      <w:r>
        <w:t>к</w:t>
      </w:r>
      <w:r>
        <w:rPr>
          <w:spacing w:val="-6"/>
        </w:rPr>
        <w:t xml:space="preserve"> </w:t>
      </w:r>
      <w:r>
        <w:t>реализации</w:t>
      </w:r>
      <w:r>
        <w:rPr>
          <w:spacing w:val="-4"/>
        </w:rPr>
        <w:t xml:space="preserve"> </w:t>
      </w:r>
      <w:r>
        <w:t>ФГОС:</w:t>
      </w:r>
    </w:p>
    <w:p w:rsidR="00B15A17" w:rsidRDefault="00F034A4">
      <w:pPr>
        <w:pStyle w:val="ac"/>
        <w:numPr>
          <w:ilvl w:val="0"/>
          <w:numId w:val="4"/>
        </w:numPr>
        <w:tabs>
          <w:tab w:val="left" w:pos="345"/>
        </w:tabs>
        <w:ind w:right="996" w:firstLine="0"/>
        <w:rPr>
          <w:sz w:val="26"/>
        </w:rPr>
      </w:pPr>
      <w:r>
        <w:rPr>
          <w:sz w:val="26"/>
        </w:rPr>
        <w:t>обеспечение оптимального вхождения работников образования в систему ценностей</w:t>
      </w:r>
      <w:r>
        <w:rPr>
          <w:spacing w:val="-62"/>
          <w:sz w:val="26"/>
        </w:rPr>
        <w:t xml:space="preserve"> </w:t>
      </w:r>
      <w:r>
        <w:rPr>
          <w:sz w:val="26"/>
        </w:rPr>
        <w:t>современного</w:t>
      </w:r>
      <w:r>
        <w:rPr>
          <w:spacing w:val="-2"/>
          <w:sz w:val="26"/>
        </w:rPr>
        <w:t xml:space="preserve"> </w:t>
      </w:r>
      <w:r>
        <w:rPr>
          <w:sz w:val="26"/>
        </w:rPr>
        <w:t>образования;</w:t>
      </w:r>
    </w:p>
    <w:p w:rsidR="00B15A17" w:rsidRDefault="00F034A4">
      <w:pPr>
        <w:pStyle w:val="ac"/>
        <w:numPr>
          <w:ilvl w:val="0"/>
          <w:numId w:val="4"/>
        </w:numPr>
        <w:tabs>
          <w:tab w:val="left" w:pos="345"/>
        </w:tabs>
        <w:ind w:right="312" w:firstLine="0"/>
        <w:rPr>
          <w:sz w:val="26"/>
        </w:rPr>
      </w:pPr>
      <w:r>
        <w:rPr>
          <w:sz w:val="26"/>
        </w:rPr>
        <w:t>освоение новой системы требований к структуре основной образовательной программы,</w:t>
      </w:r>
      <w:r>
        <w:rPr>
          <w:spacing w:val="1"/>
          <w:sz w:val="26"/>
        </w:rPr>
        <w:t xml:space="preserve"> </w:t>
      </w:r>
      <w:r>
        <w:rPr>
          <w:sz w:val="26"/>
        </w:rPr>
        <w:t>результатам</w:t>
      </w:r>
      <w:r>
        <w:rPr>
          <w:spacing w:val="1"/>
          <w:sz w:val="26"/>
        </w:rPr>
        <w:t xml:space="preserve"> </w:t>
      </w:r>
      <w:r>
        <w:rPr>
          <w:sz w:val="26"/>
        </w:rPr>
        <w:t>е</w:t>
      </w:r>
      <w:r>
        <w:rPr>
          <w:rFonts w:ascii="Cambria Math" w:hAnsi="Cambria Math"/>
          <w:sz w:val="26"/>
        </w:rPr>
        <w:t>ё</w:t>
      </w:r>
      <w:r>
        <w:rPr>
          <w:rFonts w:ascii="Cambria Math" w:hAnsi="Cambria Math"/>
          <w:spacing w:val="1"/>
          <w:sz w:val="26"/>
        </w:rPr>
        <w:t xml:space="preserve"> </w:t>
      </w:r>
      <w:r>
        <w:rPr>
          <w:sz w:val="26"/>
        </w:rPr>
        <w:t>освоения</w:t>
      </w:r>
      <w:r>
        <w:rPr>
          <w:spacing w:val="1"/>
          <w:sz w:val="26"/>
        </w:rPr>
        <w:t xml:space="preserve"> </w:t>
      </w:r>
      <w:r>
        <w:rPr>
          <w:sz w:val="26"/>
        </w:rPr>
        <w:t>и</w:t>
      </w:r>
      <w:r>
        <w:rPr>
          <w:spacing w:val="1"/>
          <w:sz w:val="26"/>
        </w:rPr>
        <w:t xml:space="preserve"> </w:t>
      </w:r>
      <w:r>
        <w:rPr>
          <w:sz w:val="26"/>
        </w:rPr>
        <w:t>условиям</w:t>
      </w:r>
      <w:r>
        <w:rPr>
          <w:spacing w:val="1"/>
          <w:sz w:val="26"/>
        </w:rPr>
        <w:t xml:space="preserve"> </w:t>
      </w:r>
      <w:r>
        <w:rPr>
          <w:sz w:val="26"/>
        </w:rPr>
        <w:t>реализации,</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системы</w:t>
      </w:r>
      <w:r>
        <w:rPr>
          <w:spacing w:val="1"/>
          <w:sz w:val="26"/>
        </w:rPr>
        <w:t xml:space="preserve"> </w:t>
      </w:r>
      <w:r>
        <w:rPr>
          <w:sz w:val="26"/>
        </w:rPr>
        <w:t>оценки</w:t>
      </w:r>
      <w:r>
        <w:rPr>
          <w:spacing w:val="1"/>
          <w:sz w:val="26"/>
        </w:rPr>
        <w:t xml:space="preserve"> </w:t>
      </w:r>
      <w:r>
        <w:rPr>
          <w:sz w:val="26"/>
        </w:rPr>
        <w:t>итогов</w:t>
      </w:r>
      <w:r>
        <w:rPr>
          <w:spacing w:val="1"/>
          <w:sz w:val="26"/>
        </w:rPr>
        <w:t xml:space="preserve"> </w:t>
      </w:r>
      <w:r>
        <w:rPr>
          <w:sz w:val="26"/>
        </w:rPr>
        <w:t>образовательной</w:t>
      </w:r>
      <w:r>
        <w:rPr>
          <w:spacing w:val="-2"/>
          <w:sz w:val="26"/>
        </w:rPr>
        <w:t xml:space="preserve"> </w:t>
      </w:r>
      <w:r>
        <w:rPr>
          <w:sz w:val="26"/>
        </w:rPr>
        <w:t>деятельности</w:t>
      </w:r>
      <w:r>
        <w:rPr>
          <w:spacing w:val="-1"/>
          <w:sz w:val="26"/>
        </w:rPr>
        <w:t xml:space="preserve"> </w:t>
      </w:r>
      <w:r>
        <w:rPr>
          <w:sz w:val="26"/>
        </w:rPr>
        <w:t>обучающихся;</w:t>
      </w:r>
    </w:p>
    <w:p w:rsidR="00B15A17" w:rsidRDefault="00F034A4">
      <w:pPr>
        <w:pStyle w:val="ac"/>
        <w:numPr>
          <w:ilvl w:val="0"/>
          <w:numId w:val="4"/>
        </w:numPr>
        <w:tabs>
          <w:tab w:val="left" w:pos="345"/>
        </w:tabs>
        <w:ind w:right="306" w:firstLine="0"/>
        <w:rPr>
          <w:sz w:val="26"/>
        </w:rPr>
      </w:pPr>
      <w:r>
        <w:rPr>
          <w:sz w:val="26"/>
        </w:rPr>
        <w:t>овладение</w:t>
      </w:r>
      <w:r>
        <w:rPr>
          <w:spacing w:val="1"/>
          <w:sz w:val="26"/>
        </w:rPr>
        <w:t xml:space="preserve"> </w:t>
      </w:r>
      <w:r>
        <w:rPr>
          <w:sz w:val="26"/>
        </w:rPr>
        <w:t>учебно-методическими</w:t>
      </w:r>
      <w:r>
        <w:rPr>
          <w:spacing w:val="1"/>
          <w:sz w:val="26"/>
        </w:rPr>
        <w:t xml:space="preserve"> </w:t>
      </w:r>
      <w:r>
        <w:rPr>
          <w:sz w:val="26"/>
        </w:rPr>
        <w:t>и</w:t>
      </w:r>
      <w:r>
        <w:rPr>
          <w:spacing w:val="1"/>
          <w:sz w:val="26"/>
        </w:rPr>
        <w:t xml:space="preserve"> </w:t>
      </w:r>
      <w:r>
        <w:rPr>
          <w:sz w:val="26"/>
        </w:rPr>
        <w:t>информационно-методическими</w:t>
      </w:r>
      <w:r>
        <w:rPr>
          <w:spacing w:val="1"/>
          <w:sz w:val="26"/>
        </w:rPr>
        <w:t xml:space="preserve"> </w:t>
      </w:r>
      <w:r>
        <w:rPr>
          <w:sz w:val="26"/>
        </w:rPr>
        <w:t>ресурсами,</w:t>
      </w:r>
      <w:r>
        <w:rPr>
          <w:spacing w:val="1"/>
          <w:sz w:val="26"/>
        </w:rPr>
        <w:t xml:space="preserve"> </w:t>
      </w:r>
      <w:r>
        <w:rPr>
          <w:sz w:val="26"/>
        </w:rPr>
        <w:t>необходимыми</w:t>
      </w:r>
      <w:r>
        <w:rPr>
          <w:spacing w:val="-2"/>
          <w:sz w:val="26"/>
        </w:rPr>
        <w:t xml:space="preserve"> </w:t>
      </w:r>
      <w:r>
        <w:rPr>
          <w:sz w:val="26"/>
        </w:rPr>
        <w:t>для</w:t>
      </w:r>
      <w:r>
        <w:rPr>
          <w:spacing w:val="5"/>
          <w:sz w:val="26"/>
        </w:rPr>
        <w:t xml:space="preserve"> </w:t>
      </w:r>
      <w:r>
        <w:rPr>
          <w:sz w:val="26"/>
        </w:rPr>
        <w:t>успешного решения</w:t>
      </w:r>
      <w:r>
        <w:rPr>
          <w:spacing w:val="-1"/>
          <w:sz w:val="26"/>
        </w:rPr>
        <w:t xml:space="preserve"> </w:t>
      </w:r>
      <w:r>
        <w:rPr>
          <w:sz w:val="26"/>
        </w:rPr>
        <w:t>задач</w:t>
      </w:r>
      <w:r>
        <w:rPr>
          <w:spacing w:val="-2"/>
          <w:sz w:val="26"/>
        </w:rPr>
        <w:t xml:space="preserve"> </w:t>
      </w:r>
      <w:r>
        <w:rPr>
          <w:sz w:val="26"/>
        </w:rPr>
        <w:t>ФГОС.</w:t>
      </w:r>
    </w:p>
    <w:p w:rsidR="00B15A17" w:rsidRDefault="00F034A4">
      <w:pPr>
        <w:pStyle w:val="a8"/>
        <w:spacing w:line="299" w:lineRule="exact"/>
        <w:ind w:left="2326"/>
      </w:pPr>
      <w:r>
        <w:t>Организация</w:t>
      </w:r>
      <w:r>
        <w:rPr>
          <w:spacing w:val="-4"/>
        </w:rPr>
        <w:t xml:space="preserve"> </w:t>
      </w:r>
      <w:r>
        <w:t>методической</w:t>
      </w:r>
      <w:r>
        <w:rPr>
          <w:spacing w:val="-4"/>
        </w:rPr>
        <w:t xml:space="preserve"> </w:t>
      </w:r>
      <w:r>
        <w:t>работы</w:t>
      </w:r>
      <w:r>
        <w:rPr>
          <w:spacing w:val="-3"/>
        </w:rPr>
        <w:t xml:space="preserve"> </w:t>
      </w:r>
      <w:r>
        <w:t>МБОУ</w:t>
      </w:r>
      <w:r>
        <w:rPr>
          <w:spacing w:val="-3"/>
        </w:rPr>
        <w:t xml:space="preserve"> </w:t>
      </w:r>
      <w:r w:rsidR="000D2965">
        <w:t>«Кустовская СОШ»</w:t>
      </w:r>
      <w:r>
        <w:t>.</w:t>
      </w:r>
    </w:p>
    <w:p w:rsidR="00B15A17" w:rsidRDefault="00F034A4">
      <w:pPr>
        <w:pStyle w:val="a8"/>
        <w:spacing w:before="1"/>
        <w:ind w:right="309"/>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МБОУ</w:t>
      </w:r>
      <w:r>
        <w:rPr>
          <w:spacing w:val="1"/>
        </w:rPr>
        <w:t xml:space="preserve"> </w:t>
      </w:r>
      <w:r w:rsidR="000D2965">
        <w:t>«Кустовская СОШ»</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СОО</w:t>
      </w:r>
      <w:r>
        <w:rPr>
          <w:spacing w:val="65"/>
        </w:rPr>
        <w:t xml:space="preserve"> </w:t>
      </w:r>
      <w:r>
        <w:t>является</w:t>
      </w:r>
      <w:r>
        <w:rPr>
          <w:spacing w:val="1"/>
        </w:rPr>
        <w:t xml:space="preserve"> </w:t>
      </w:r>
      <w:r>
        <w:t>создание системы методической работы, обеспечивающей сопровождение деятельности</w:t>
      </w:r>
      <w:r>
        <w:rPr>
          <w:spacing w:val="1"/>
        </w:rPr>
        <w:t xml:space="preserve"> </w:t>
      </w:r>
      <w:r>
        <w:t>педагогов на всех этапах реализации требований ФГОС СОО. В школе осуществляется</w:t>
      </w:r>
      <w:r>
        <w:rPr>
          <w:spacing w:val="1"/>
        </w:rPr>
        <w:t xml:space="preserve"> </w:t>
      </w:r>
      <w:r>
        <w:t>методическое</w:t>
      </w:r>
      <w:r>
        <w:rPr>
          <w:spacing w:val="-2"/>
        </w:rPr>
        <w:t xml:space="preserve"> </w:t>
      </w:r>
      <w:r>
        <w:t>сопровождение</w:t>
      </w:r>
      <w:r>
        <w:rPr>
          <w:spacing w:val="-1"/>
        </w:rPr>
        <w:t xml:space="preserve"> </w:t>
      </w:r>
      <w:r>
        <w:t>введения</w:t>
      </w:r>
      <w:r>
        <w:rPr>
          <w:spacing w:val="-1"/>
        </w:rPr>
        <w:t xml:space="preserve"> </w:t>
      </w:r>
      <w:r>
        <w:t>и</w:t>
      </w:r>
      <w:r>
        <w:rPr>
          <w:spacing w:val="-1"/>
        </w:rPr>
        <w:t xml:space="preserve"> </w:t>
      </w:r>
      <w:r>
        <w:t>реализации</w:t>
      </w:r>
      <w:r>
        <w:rPr>
          <w:spacing w:val="-1"/>
        </w:rPr>
        <w:t xml:space="preserve"> </w:t>
      </w:r>
      <w:r>
        <w:t>ФГОС.</w:t>
      </w:r>
    </w:p>
    <w:p w:rsidR="00B15A17" w:rsidRDefault="00F034A4">
      <w:pPr>
        <w:pStyle w:val="a8"/>
        <w:ind w:left="961"/>
      </w:pPr>
      <w:r>
        <w:t>План</w:t>
      </w:r>
      <w:r>
        <w:rPr>
          <w:spacing w:val="-3"/>
        </w:rPr>
        <w:t xml:space="preserve"> </w:t>
      </w:r>
      <w:r>
        <w:t>методической</w:t>
      </w:r>
      <w:r>
        <w:rPr>
          <w:spacing w:val="-4"/>
        </w:rPr>
        <w:t xml:space="preserve"> </w:t>
      </w:r>
      <w:r>
        <w:t>работы</w:t>
      </w:r>
      <w:r>
        <w:rPr>
          <w:spacing w:val="-4"/>
        </w:rPr>
        <w:t xml:space="preserve"> </w:t>
      </w:r>
      <w:r>
        <w:t>включает:</w:t>
      </w:r>
    </w:p>
    <w:p w:rsidR="00B15A17" w:rsidRDefault="00F034A4">
      <w:pPr>
        <w:pStyle w:val="a8"/>
        <w:tabs>
          <w:tab w:val="left" w:pos="9793"/>
        </w:tabs>
        <w:spacing w:before="1" w:line="298" w:lineRule="exact"/>
        <w:jc w:val="left"/>
      </w:pPr>
      <w:r>
        <w:t>-организацию</w:t>
      </w:r>
      <w:r>
        <w:rPr>
          <w:spacing w:val="129"/>
        </w:rPr>
        <w:t xml:space="preserve"> </w:t>
      </w:r>
      <w:r>
        <w:t>работы</w:t>
      </w:r>
      <w:r>
        <w:rPr>
          <w:spacing w:val="129"/>
        </w:rPr>
        <w:t xml:space="preserve"> </w:t>
      </w:r>
      <w:r>
        <w:t>педагогического</w:t>
      </w:r>
      <w:r>
        <w:rPr>
          <w:spacing w:val="129"/>
        </w:rPr>
        <w:t xml:space="preserve"> </w:t>
      </w:r>
      <w:r>
        <w:t>коллектива</w:t>
      </w:r>
      <w:r>
        <w:rPr>
          <w:spacing w:val="129"/>
        </w:rPr>
        <w:t xml:space="preserve"> </w:t>
      </w:r>
      <w:r>
        <w:t>над</w:t>
      </w:r>
      <w:r>
        <w:rPr>
          <w:spacing w:val="129"/>
        </w:rPr>
        <w:t xml:space="preserve"> </w:t>
      </w:r>
      <w:r>
        <w:t>единой</w:t>
      </w:r>
      <w:r>
        <w:rPr>
          <w:spacing w:val="129"/>
        </w:rPr>
        <w:t xml:space="preserve"> </w:t>
      </w:r>
      <w:r>
        <w:t>методической</w:t>
      </w:r>
      <w:r>
        <w:tab/>
        <w:t>темой</w:t>
      </w:r>
    </w:p>
    <w:p w:rsidR="00B15A17" w:rsidRDefault="00F034A4">
      <w:pPr>
        <w:pStyle w:val="a8"/>
        <w:tabs>
          <w:tab w:val="left" w:pos="4678"/>
          <w:tab w:val="left" w:pos="7162"/>
        </w:tabs>
        <w:ind w:right="315"/>
        <w:jc w:val="left"/>
      </w:pPr>
      <w:r>
        <w:t>«Повышение</w:t>
      </w:r>
      <w:r>
        <w:rPr>
          <w:spacing w:val="94"/>
        </w:rPr>
        <w:t xml:space="preserve"> </w:t>
      </w:r>
      <w:r>
        <w:t>качества</w:t>
      </w:r>
      <w:r>
        <w:rPr>
          <w:spacing w:val="91"/>
        </w:rPr>
        <w:t xml:space="preserve"> </w:t>
      </w:r>
      <w:r>
        <w:t>образования</w:t>
      </w:r>
      <w:r>
        <w:tab/>
        <w:t>путем</w:t>
      </w:r>
      <w:r>
        <w:rPr>
          <w:spacing w:val="92"/>
        </w:rPr>
        <w:t xml:space="preserve"> </w:t>
      </w:r>
      <w:r>
        <w:t>применения</w:t>
      </w:r>
      <w:r>
        <w:tab/>
        <w:t>системно</w:t>
      </w:r>
      <w:r>
        <w:rPr>
          <w:spacing w:val="28"/>
        </w:rPr>
        <w:t xml:space="preserve"> </w:t>
      </w:r>
      <w:r>
        <w:t>-</w:t>
      </w:r>
      <w:r>
        <w:rPr>
          <w:spacing w:val="25"/>
        </w:rPr>
        <w:t xml:space="preserve"> </w:t>
      </w:r>
      <w:r>
        <w:t>деятельностного</w:t>
      </w:r>
      <w:r>
        <w:rPr>
          <w:spacing w:val="-62"/>
        </w:rPr>
        <w:t xml:space="preserve"> </w:t>
      </w:r>
      <w:r>
        <w:t>подхода</w:t>
      </w:r>
      <w:r>
        <w:rPr>
          <w:spacing w:val="-2"/>
        </w:rPr>
        <w:t xml:space="preserve"> </w:t>
      </w:r>
      <w:r>
        <w:t>при</w:t>
      </w:r>
      <w:r>
        <w:rPr>
          <w:spacing w:val="64"/>
        </w:rPr>
        <w:t xml:space="preserve"> </w:t>
      </w:r>
      <w:r>
        <w:t>реализации</w:t>
      </w:r>
      <w:r>
        <w:rPr>
          <w:spacing w:val="64"/>
        </w:rPr>
        <w:t xml:space="preserve"> </w:t>
      </w:r>
      <w:r>
        <w:t>ФГОС»;</w:t>
      </w:r>
    </w:p>
    <w:p w:rsidR="00B15A17" w:rsidRDefault="00F034A4">
      <w:pPr>
        <w:pStyle w:val="a8"/>
        <w:spacing w:line="299" w:lineRule="exact"/>
        <w:jc w:val="left"/>
      </w:pPr>
      <w:r>
        <w:t>-план</w:t>
      </w:r>
      <w:r>
        <w:rPr>
          <w:spacing w:val="-5"/>
        </w:rPr>
        <w:t xml:space="preserve"> </w:t>
      </w:r>
      <w:r>
        <w:t>работы</w:t>
      </w:r>
      <w:r>
        <w:rPr>
          <w:spacing w:val="-5"/>
        </w:rPr>
        <w:t xml:space="preserve"> </w:t>
      </w:r>
      <w:r>
        <w:t>Школы</w:t>
      </w:r>
      <w:r>
        <w:rPr>
          <w:spacing w:val="-2"/>
        </w:rPr>
        <w:t xml:space="preserve"> </w:t>
      </w:r>
      <w:r>
        <w:t>молодого</w:t>
      </w:r>
      <w:r>
        <w:rPr>
          <w:spacing w:val="-1"/>
        </w:rPr>
        <w:t xml:space="preserve"> </w:t>
      </w:r>
      <w:r>
        <w:t>учителя;</w:t>
      </w:r>
    </w:p>
    <w:p w:rsidR="00B15A17" w:rsidRDefault="00F034A4">
      <w:pPr>
        <w:pStyle w:val="a8"/>
        <w:jc w:val="left"/>
      </w:pPr>
      <w:r>
        <w:t>-семинары,</w:t>
      </w:r>
      <w:r>
        <w:rPr>
          <w:spacing w:val="-4"/>
        </w:rPr>
        <w:t xml:space="preserve"> </w:t>
      </w:r>
      <w:r>
        <w:t>посвященные</w:t>
      </w:r>
      <w:r>
        <w:rPr>
          <w:spacing w:val="-3"/>
        </w:rPr>
        <w:t xml:space="preserve"> </w:t>
      </w:r>
      <w:r>
        <w:t>содержанию</w:t>
      </w:r>
      <w:r>
        <w:rPr>
          <w:spacing w:val="-3"/>
        </w:rPr>
        <w:t xml:space="preserve"> </w:t>
      </w:r>
      <w:r>
        <w:t>и</w:t>
      </w:r>
      <w:r>
        <w:rPr>
          <w:spacing w:val="-3"/>
        </w:rPr>
        <w:t xml:space="preserve"> </w:t>
      </w:r>
      <w:r>
        <w:t>ключевым</w:t>
      </w:r>
      <w:r>
        <w:rPr>
          <w:spacing w:val="-4"/>
        </w:rPr>
        <w:t xml:space="preserve"> </w:t>
      </w:r>
      <w:r>
        <w:t>особенностям</w:t>
      </w:r>
      <w:r>
        <w:rPr>
          <w:spacing w:val="-3"/>
        </w:rPr>
        <w:t xml:space="preserve"> </w:t>
      </w:r>
      <w:r>
        <w:t>ФГОС;</w:t>
      </w:r>
    </w:p>
    <w:p w:rsidR="00B15A17" w:rsidRDefault="00F034A4">
      <w:pPr>
        <w:pStyle w:val="a8"/>
        <w:spacing w:before="1"/>
        <w:ind w:right="331"/>
        <w:jc w:val="left"/>
      </w:pPr>
      <w:r>
        <w:t>-тренинги для педагогов с целью выявления и соотнесения собственной профессиональной</w:t>
      </w:r>
      <w:r>
        <w:rPr>
          <w:spacing w:val="-62"/>
        </w:rPr>
        <w:t xml:space="preserve"> </w:t>
      </w:r>
      <w:r>
        <w:t>позиции с</w:t>
      </w:r>
      <w:r>
        <w:rPr>
          <w:spacing w:val="-1"/>
        </w:rPr>
        <w:t xml:space="preserve"> </w:t>
      </w:r>
      <w:r>
        <w:t>целями и задачами</w:t>
      </w:r>
      <w:r>
        <w:rPr>
          <w:spacing w:val="2"/>
        </w:rPr>
        <w:t xml:space="preserve"> </w:t>
      </w:r>
      <w:r>
        <w:t>ФГОС;</w:t>
      </w:r>
    </w:p>
    <w:p w:rsidR="00B15A17" w:rsidRDefault="00F034A4" w:rsidP="005E6B29">
      <w:pPr>
        <w:pStyle w:val="ac"/>
        <w:numPr>
          <w:ilvl w:val="0"/>
          <w:numId w:val="99"/>
        </w:numPr>
        <w:tabs>
          <w:tab w:val="left" w:pos="405"/>
        </w:tabs>
        <w:spacing w:line="299" w:lineRule="exact"/>
        <w:ind w:left="404" w:hanging="153"/>
        <w:jc w:val="left"/>
        <w:rPr>
          <w:sz w:val="26"/>
        </w:rPr>
      </w:pPr>
      <w:r>
        <w:rPr>
          <w:sz w:val="26"/>
        </w:rPr>
        <w:t>заседания</w:t>
      </w:r>
      <w:r>
        <w:rPr>
          <w:spacing w:val="-5"/>
          <w:sz w:val="26"/>
        </w:rPr>
        <w:t xml:space="preserve"> </w:t>
      </w:r>
      <w:r>
        <w:rPr>
          <w:sz w:val="26"/>
        </w:rPr>
        <w:t>методических</w:t>
      </w:r>
      <w:r>
        <w:rPr>
          <w:spacing w:val="-4"/>
          <w:sz w:val="26"/>
        </w:rPr>
        <w:t xml:space="preserve"> </w:t>
      </w:r>
      <w:r>
        <w:rPr>
          <w:sz w:val="26"/>
        </w:rPr>
        <w:t>объединений учителей</w:t>
      </w:r>
      <w:r>
        <w:rPr>
          <w:spacing w:val="-4"/>
          <w:sz w:val="26"/>
        </w:rPr>
        <w:t xml:space="preserve"> </w:t>
      </w:r>
      <w:r>
        <w:rPr>
          <w:sz w:val="26"/>
        </w:rPr>
        <w:t>по</w:t>
      </w:r>
      <w:r>
        <w:rPr>
          <w:spacing w:val="-6"/>
          <w:sz w:val="26"/>
        </w:rPr>
        <w:t xml:space="preserve"> </w:t>
      </w:r>
      <w:r>
        <w:rPr>
          <w:sz w:val="26"/>
        </w:rPr>
        <w:t>проблемам</w:t>
      </w:r>
      <w:r>
        <w:rPr>
          <w:spacing w:val="-3"/>
          <w:sz w:val="26"/>
        </w:rPr>
        <w:t xml:space="preserve"> </w:t>
      </w:r>
      <w:r>
        <w:rPr>
          <w:sz w:val="26"/>
        </w:rPr>
        <w:t>введения</w:t>
      </w:r>
      <w:r>
        <w:rPr>
          <w:spacing w:val="-4"/>
          <w:sz w:val="26"/>
        </w:rPr>
        <w:t xml:space="preserve"> </w:t>
      </w:r>
      <w:r>
        <w:rPr>
          <w:sz w:val="26"/>
        </w:rPr>
        <w:t>ФГОС;</w:t>
      </w:r>
    </w:p>
    <w:p w:rsidR="00B15A17" w:rsidRDefault="00F034A4">
      <w:pPr>
        <w:pStyle w:val="a8"/>
        <w:spacing w:before="67"/>
        <w:ind w:right="305"/>
      </w:pPr>
      <w:r>
        <w:t>-конференции</w:t>
      </w:r>
      <w:r>
        <w:rPr>
          <w:spacing w:val="1"/>
        </w:rPr>
        <w:t xml:space="preserve"> </w:t>
      </w:r>
      <w:r>
        <w:t>участников образовательных отношений и социальных партнеров МБОУ</w:t>
      </w:r>
      <w:r>
        <w:rPr>
          <w:spacing w:val="1"/>
        </w:rPr>
        <w:t xml:space="preserve"> </w:t>
      </w:r>
      <w:r w:rsidR="000D2965">
        <w:t>«Кустовская СОШ»</w:t>
      </w:r>
      <w:r>
        <w:t xml:space="preserve"> по итогам разработки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ее отдельных</w:t>
      </w:r>
      <w:r>
        <w:rPr>
          <w:spacing w:val="1"/>
        </w:rPr>
        <w:t xml:space="preserve"> </w:t>
      </w:r>
      <w:r>
        <w:t>разделов,</w:t>
      </w:r>
      <w:r>
        <w:rPr>
          <w:spacing w:val="-1"/>
        </w:rPr>
        <w:t xml:space="preserve"> </w:t>
      </w:r>
      <w:r>
        <w:t>проблемам</w:t>
      </w:r>
      <w:r>
        <w:rPr>
          <w:spacing w:val="2"/>
        </w:rPr>
        <w:t xml:space="preserve"> </w:t>
      </w:r>
      <w:r>
        <w:t>апробации и введения</w:t>
      </w:r>
      <w:r>
        <w:rPr>
          <w:spacing w:val="3"/>
        </w:rPr>
        <w:t xml:space="preserve"> </w:t>
      </w:r>
      <w:r>
        <w:t>ФГОС СОО;</w:t>
      </w:r>
    </w:p>
    <w:p w:rsidR="00B15A17" w:rsidRDefault="00F034A4" w:rsidP="005E6B29">
      <w:pPr>
        <w:pStyle w:val="ac"/>
        <w:numPr>
          <w:ilvl w:val="0"/>
          <w:numId w:val="99"/>
        </w:numPr>
        <w:tabs>
          <w:tab w:val="left" w:pos="494"/>
        </w:tabs>
        <w:spacing w:before="1"/>
        <w:ind w:right="306" w:firstLine="0"/>
        <w:rPr>
          <w:sz w:val="26"/>
        </w:rPr>
      </w:pPr>
      <w:r>
        <w:rPr>
          <w:sz w:val="26"/>
        </w:rPr>
        <w:t>участие</w:t>
      </w:r>
      <w:r>
        <w:rPr>
          <w:spacing w:val="1"/>
          <w:sz w:val="26"/>
        </w:rPr>
        <w:t xml:space="preserve"> </w:t>
      </w:r>
      <w:r>
        <w:rPr>
          <w:sz w:val="26"/>
        </w:rPr>
        <w:t>педагогов</w:t>
      </w:r>
      <w:r>
        <w:rPr>
          <w:spacing w:val="1"/>
          <w:sz w:val="26"/>
        </w:rPr>
        <w:t xml:space="preserve"> </w:t>
      </w:r>
      <w:r>
        <w:rPr>
          <w:sz w:val="26"/>
        </w:rPr>
        <w:t>в</w:t>
      </w:r>
      <w:r>
        <w:rPr>
          <w:spacing w:val="1"/>
          <w:sz w:val="26"/>
        </w:rPr>
        <w:t xml:space="preserve"> </w:t>
      </w:r>
      <w:r>
        <w:rPr>
          <w:sz w:val="26"/>
        </w:rPr>
        <w:t>разработке</w:t>
      </w:r>
      <w:r>
        <w:rPr>
          <w:spacing w:val="1"/>
          <w:sz w:val="26"/>
        </w:rPr>
        <w:t xml:space="preserve"> </w:t>
      </w:r>
      <w:r>
        <w:rPr>
          <w:sz w:val="26"/>
        </w:rPr>
        <w:t>разделов</w:t>
      </w:r>
      <w:r>
        <w:rPr>
          <w:spacing w:val="1"/>
          <w:sz w:val="26"/>
        </w:rPr>
        <w:t xml:space="preserve"> </w:t>
      </w:r>
      <w:r>
        <w:rPr>
          <w:sz w:val="26"/>
        </w:rPr>
        <w:t>и</w:t>
      </w:r>
      <w:r>
        <w:rPr>
          <w:spacing w:val="1"/>
          <w:sz w:val="26"/>
        </w:rPr>
        <w:t xml:space="preserve"> </w:t>
      </w:r>
      <w:r>
        <w:rPr>
          <w:sz w:val="26"/>
        </w:rPr>
        <w:t>компонентов</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 СОО МБОУ</w:t>
      </w:r>
      <w:r>
        <w:rPr>
          <w:spacing w:val="-1"/>
          <w:sz w:val="26"/>
        </w:rPr>
        <w:t xml:space="preserve"> </w:t>
      </w:r>
      <w:r w:rsidR="000D2965">
        <w:rPr>
          <w:sz w:val="26"/>
        </w:rPr>
        <w:t>«Кустовская СОШ»</w:t>
      </w:r>
      <w:r>
        <w:rPr>
          <w:sz w:val="26"/>
        </w:rPr>
        <w:t>;</w:t>
      </w:r>
    </w:p>
    <w:p w:rsidR="00B15A17" w:rsidRDefault="00F034A4">
      <w:pPr>
        <w:pStyle w:val="a8"/>
        <w:jc w:val="left"/>
      </w:pPr>
      <w:r>
        <w:t>-участие</w:t>
      </w:r>
      <w:r>
        <w:rPr>
          <w:spacing w:val="39"/>
        </w:rPr>
        <w:t xml:space="preserve"> </w:t>
      </w:r>
      <w:r>
        <w:t>педагогов</w:t>
      </w:r>
      <w:r>
        <w:rPr>
          <w:spacing w:val="39"/>
        </w:rPr>
        <w:t xml:space="preserve"> </w:t>
      </w:r>
      <w:r>
        <w:t>в</w:t>
      </w:r>
      <w:r>
        <w:rPr>
          <w:spacing w:val="43"/>
        </w:rPr>
        <w:t xml:space="preserve"> </w:t>
      </w:r>
      <w:r>
        <w:t>разработке</w:t>
      </w:r>
      <w:r>
        <w:rPr>
          <w:spacing w:val="40"/>
        </w:rPr>
        <w:t xml:space="preserve"> </w:t>
      </w:r>
      <w:r>
        <w:t>и</w:t>
      </w:r>
      <w:r>
        <w:rPr>
          <w:spacing w:val="40"/>
        </w:rPr>
        <w:t xml:space="preserve"> </w:t>
      </w:r>
      <w:r>
        <w:t>апробации</w:t>
      </w:r>
      <w:r>
        <w:rPr>
          <w:spacing w:val="41"/>
        </w:rPr>
        <w:t xml:space="preserve"> </w:t>
      </w:r>
      <w:r>
        <w:t>оценки</w:t>
      </w:r>
      <w:r>
        <w:rPr>
          <w:spacing w:val="40"/>
        </w:rPr>
        <w:t xml:space="preserve"> </w:t>
      </w:r>
      <w:r>
        <w:t>эффективности</w:t>
      </w:r>
      <w:r>
        <w:rPr>
          <w:spacing w:val="42"/>
        </w:rPr>
        <w:t xml:space="preserve"> </w:t>
      </w:r>
      <w:r>
        <w:t>работы</w:t>
      </w:r>
      <w:r>
        <w:rPr>
          <w:spacing w:val="39"/>
        </w:rPr>
        <w:t xml:space="preserve"> </w:t>
      </w:r>
      <w:r>
        <w:t>в</w:t>
      </w:r>
      <w:r>
        <w:rPr>
          <w:spacing w:val="44"/>
        </w:rPr>
        <w:t xml:space="preserve"> </w:t>
      </w:r>
      <w:r>
        <w:t>условиях</w:t>
      </w:r>
      <w:r>
        <w:rPr>
          <w:spacing w:val="-62"/>
        </w:rPr>
        <w:t xml:space="preserve"> </w:t>
      </w:r>
      <w:r>
        <w:t>внедрения ФГОС;</w:t>
      </w:r>
    </w:p>
    <w:p w:rsidR="00B15A17" w:rsidRDefault="00F034A4" w:rsidP="005E6B29">
      <w:pPr>
        <w:pStyle w:val="ac"/>
        <w:numPr>
          <w:ilvl w:val="0"/>
          <w:numId w:val="99"/>
        </w:numPr>
        <w:tabs>
          <w:tab w:val="left" w:pos="431"/>
        </w:tabs>
        <w:spacing w:before="1" w:line="298" w:lineRule="exact"/>
        <w:ind w:left="430" w:hanging="179"/>
        <w:jc w:val="left"/>
        <w:rPr>
          <w:sz w:val="26"/>
        </w:rPr>
      </w:pPr>
      <w:r>
        <w:rPr>
          <w:sz w:val="26"/>
        </w:rPr>
        <w:t>участие</w:t>
      </w:r>
      <w:r>
        <w:rPr>
          <w:spacing w:val="19"/>
          <w:sz w:val="26"/>
        </w:rPr>
        <w:t xml:space="preserve"> </w:t>
      </w:r>
      <w:r>
        <w:rPr>
          <w:sz w:val="26"/>
        </w:rPr>
        <w:t>педагогов</w:t>
      </w:r>
      <w:r>
        <w:rPr>
          <w:spacing w:val="19"/>
          <w:sz w:val="26"/>
        </w:rPr>
        <w:t xml:space="preserve"> </w:t>
      </w:r>
      <w:r>
        <w:rPr>
          <w:sz w:val="26"/>
        </w:rPr>
        <w:t>в</w:t>
      </w:r>
      <w:r>
        <w:rPr>
          <w:spacing w:val="21"/>
          <w:sz w:val="26"/>
        </w:rPr>
        <w:t xml:space="preserve"> </w:t>
      </w:r>
      <w:r>
        <w:rPr>
          <w:sz w:val="26"/>
        </w:rPr>
        <w:t>проведении</w:t>
      </w:r>
      <w:r>
        <w:rPr>
          <w:spacing w:val="20"/>
          <w:sz w:val="26"/>
        </w:rPr>
        <w:t xml:space="preserve"> </w:t>
      </w:r>
      <w:r>
        <w:rPr>
          <w:sz w:val="26"/>
        </w:rPr>
        <w:t>мастер-классов,</w:t>
      </w:r>
      <w:r>
        <w:rPr>
          <w:spacing w:val="21"/>
          <w:sz w:val="26"/>
        </w:rPr>
        <w:t xml:space="preserve"> </w:t>
      </w:r>
      <w:r>
        <w:rPr>
          <w:sz w:val="26"/>
        </w:rPr>
        <w:t>круглых</w:t>
      </w:r>
      <w:r>
        <w:rPr>
          <w:spacing w:val="19"/>
          <w:sz w:val="26"/>
        </w:rPr>
        <w:t xml:space="preserve"> </w:t>
      </w:r>
      <w:r>
        <w:rPr>
          <w:sz w:val="26"/>
        </w:rPr>
        <w:t>столов,</w:t>
      </w:r>
      <w:r>
        <w:rPr>
          <w:spacing w:val="20"/>
          <w:sz w:val="26"/>
        </w:rPr>
        <w:t xml:space="preserve"> </w:t>
      </w:r>
      <w:r>
        <w:rPr>
          <w:sz w:val="26"/>
        </w:rPr>
        <w:t>стажерских</w:t>
      </w:r>
      <w:r>
        <w:rPr>
          <w:spacing w:val="19"/>
          <w:sz w:val="26"/>
        </w:rPr>
        <w:t xml:space="preserve"> </w:t>
      </w:r>
      <w:r>
        <w:rPr>
          <w:sz w:val="26"/>
        </w:rPr>
        <w:t>площадок,</w:t>
      </w:r>
    </w:p>
    <w:p w:rsidR="00B15A17" w:rsidRDefault="00F034A4">
      <w:pPr>
        <w:pStyle w:val="a8"/>
        <w:jc w:val="left"/>
      </w:pPr>
      <w:r>
        <w:t>«открытых»</w:t>
      </w:r>
      <w:r>
        <w:rPr>
          <w:spacing w:val="14"/>
        </w:rPr>
        <w:t xml:space="preserve"> </w:t>
      </w:r>
      <w:r>
        <w:t>уроков,</w:t>
      </w:r>
      <w:r>
        <w:rPr>
          <w:spacing w:val="14"/>
        </w:rPr>
        <w:t xml:space="preserve"> </w:t>
      </w:r>
      <w:r>
        <w:t>внеурочных</w:t>
      </w:r>
      <w:r>
        <w:rPr>
          <w:spacing w:val="12"/>
        </w:rPr>
        <w:t xml:space="preserve"> </w:t>
      </w:r>
      <w:r>
        <w:t>занятий</w:t>
      </w:r>
      <w:r>
        <w:rPr>
          <w:spacing w:val="12"/>
        </w:rPr>
        <w:t xml:space="preserve"> </w:t>
      </w:r>
      <w:r>
        <w:t>и</w:t>
      </w:r>
      <w:r>
        <w:rPr>
          <w:spacing w:val="11"/>
        </w:rPr>
        <w:t xml:space="preserve"> </w:t>
      </w:r>
      <w:r>
        <w:t>мероприятий</w:t>
      </w:r>
      <w:r>
        <w:rPr>
          <w:spacing w:val="11"/>
        </w:rPr>
        <w:t xml:space="preserve"> </w:t>
      </w:r>
      <w:r>
        <w:t>по</w:t>
      </w:r>
      <w:r>
        <w:rPr>
          <w:spacing w:val="13"/>
        </w:rPr>
        <w:t xml:space="preserve"> </w:t>
      </w:r>
      <w:r>
        <w:t>отдельным</w:t>
      </w:r>
      <w:r>
        <w:rPr>
          <w:spacing w:val="11"/>
        </w:rPr>
        <w:t xml:space="preserve"> </w:t>
      </w:r>
      <w:r>
        <w:t>направлениям</w:t>
      </w:r>
      <w:r>
        <w:rPr>
          <w:spacing w:val="-62"/>
        </w:rPr>
        <w:t xml:space="preserve"> </w:t>
      </w:r>
      <w:r>
        <w:t>введения и реализации</w:t>
      </w:r>
      <w:r>
        <w:rPr>
          <w:spacing w:val="1"/>
        </w:rPr>
        <w:t xml:space="preserve"> </w:t>
      </w:r>
      <w:r>
        <w:t>ФГОС.</w:t>
      </w:r>
    </w:p>
    <w:p w:rsidR="00B15A17" w:rsidRDefault="00F034A4">
      <w:pPr>
        <w:pStyle w:val="a8"/>
        <w:tabs>
          <w:tab w:val="left" w:pos="1481"/>
          <w:tab w:val="left" w:pos="2754"/>
          <w:tab w:val="left" w:pos="4907"/>
          <w:tab w:val="left" w:pos="5999"/>
          <w:tab w:val="left" w:pos="7773"/>
          <w:tab w:val="left" w:pos="9078"/>
        </w:tabs>
        <w:ind w:right="312" w:firstLine="708"/>
        <w:jc w:val="left"/>
      </w:pPr>
      <w:r>
        <w:t>Подведение итогов и обсуждение результатов мероприятий могут осуществляться в</w:t>
      </w:r>
      <w:r>
        <w:rPr>
          <w:spacing w:val="1"/>
        </w:rPr>
        <w:t xml:space="preserve"> </w:t>
      </w:r>
      <w:r>
        <w:t>разных</w:t>
      </w:r>
      <w:r>
        <w:rPr>
          <w:spacing w:val="53"/>
        </w:rPr>
        <w:t xml:space="preserve"> </w:t>
      </w:r>
      <w:r>
        <w:t>формах:</w:t>
      </w:r>
      <w:r>
        <w:rPr>
          <w:spacing w:val="53"/>
        </w:rPr>
        <w:t xml:space="preserve"> </w:t>
      </w:r>
      <w:r>
        <w:t>совещания</w:t>
      </w:r>
      <w:r>
        <w:rPr>
          <w:spacing w:val="53"/>
        </w:rPr>
        <w:t xml:space="preserve"> </w:t>
      </w:r>
      <w:r>
        <w:t>при</w:t>
      </w:r>
      <w:r>
        <w:rPr>
          <w:spacing w:val="53"/>
        </w:rPr>
        <w:t xml:space="preserve"> </w:t>
      </w:r>
      <w:r>
        <w:t>директоре,</w:t>
      </w:r>
      <w:r>
        <w:rPr>
          <w:spacing w:val="53"/>
        </w:rPr>
        <w:t xml:space="preserve"> </w:t>
      </w:r>
      <w:r>
        <w:t>заседания</w:t>
      </w:r>
      <w:r>
        <w:rPr>
          <w:spacing w:val="54"/>
        </w:rPr>
        <w:t xml:space="preserve"> </w:t>
      </w:r>
      <w:r>
        <w:t>педагогического</w:t>
      </w:r>
      <w:r>
        <w:rPr>
          <w:spacing w:val="52"/>
        </w:rPr>
        <w:t xml:space="preserve"> </w:t>
      </w:r>
      <w:r>
        <w:t>и</w:t>
      </w:r>
      <w:r>
        <w:rPr>
          <w:spacing w:val="53"/>
        </w:rPr>
        <w:t xml:space="preserve"> </w:t>
      </w:r>
      <w:r>
        <w:t>методического</w:t>
      </w:r>
      <w:r>
        <w:rPr>
          <w:spacing w:val="-62"/>
        </w:rPr>
        <w:t xml:space="preserve"> </w:t>
      </w:r>
      <w:r>
        <w:t>советов,</w:t>
      </w:r>
      <w:r>
        <w:tab/>
        <w:t>решения</w:t>
      </w:r>
      <w:r>
        <w:tab/>
        <w:t>педагогического</w:t>
      </w:r>
      <w:r>
        <w:tab/>
        <w:t>совета,</w:t>
      </w:r>
      <w:r>
        <w:tab/>
        <w:t>презентации,</w:t>
      </w:r>
      <w:r>
        <w:tab/>
        <w:t>приказы,</w:t>
      </w:r>
      <w:r>
        <w:tab/>
      </w:r>
      <w:r>
        <w:rPr>
          <w:spacing w:val="-1"/>
        </w:rPr>
        <w:t>инструкции,</w:t>
      </w:r>
      <w:r>
        <w:rPr>
          <w:spacing w:val="-62"/>
        </w:rPr>
        <w:t xml:space="preserve"> </w:t>
      </w:r>
      <w:r>
        <w:t>рекомендации,</w:t>
      </w:r>
      <w:r>
        <w:rPr>
          <w:spacing w:val="-2"/>
        </w:rPr>
        <w:t xml:space="preserve"> </w:t>
      </w:r>
      <w:r>
        <w:t>резолюции</w:t>
      </w:r>
      <w:r>
        <w:rPr>
          <w:spacing w:val="-1"/>
        </w:rPr>
        <w:t xml:space="preserve"> </w:t>
      </w:r>
      <w:r>
        <w:t>и т.д.</w:t>
      </w:r>
    </w:p>
    <w:p w:rsidR="00B15A17" w:rsidRDefault="00B15A17">
      <w:pPr>
        <w:pStyle w:val="a8"/>
        <w:spacing w:before="7"/>
        <w:ind w:left="0"/>
        <w:jc w:val="left"/>
      </w:pPr>
    </w:p>
    <w:p w:rsidR="00B15A17" w:rsidRDefault="00F034A4" w:rsidP="005E6B29">
      <w:pPr>
        <w:pStyle w:val="Heading1"/>
        <w:numPr>
          <w:ilvl w:val="2"/>
          <w:numId w:val="9"/>
        </w:numPr>
        <w:tabs>
          <w:tab w:val="left" w:pos="1610"/>
        </w:tabs>
        <w:spacing w:line="240" w:lineRule="auto"/>
        <w:ind w:right="312" w:firstLine="708"/>
      </w:pPr>
      <w:r>
        <w:t>Психолого-педагогические условия реализации основной образовательной</w:t>
      </w:r>
      <w:r>
        <w:rPr>
          <w:spacing w:val="-62"/>
        </w:rPr>
        <w:t xml:space="preserve"> </w:t>
      </w:r>
      <w:r>
        <w:t>программы</w:t>
      </w:r>
    </w:p>
    <w:p w:rsidR="00B15A17" w:rsidRDefault="000D2965">
      <w:pPr>
        <w:pStyle w:val="a8"/>
        <w:ind w:left="1892" w:right="1452" w:hanging="478"/>
        <w:jc w:val="left"/>
      </w:pPr>
      <w:r>
        <w:lastRenderedPageBreak/>
        <w:t>В МБОУ   «Кустовская СОШ» на уровне среднего общего о</w:t>
      </w:r>
      <w:r w:rsidR="00F034A4">
        <w:t>бразования работают</w:t>
      </w:r>
      <w:r w:rsidR="00F034A4">
        <w:rPr>
          <w:spacing w:val="-62"/>
        </w:rPr>
        <w:t xml:space="preserve"> </w:t>
      </w:r>
      <w:r w:rsidR="00F034A4">
        <w:t>специалисты,</w:t>
      </w:r>
      <w:r w:rsidR="00F034A4">
        <w:rPr>
          <w:spacing w:val="-3"/>
        </w:rPr>
        <w:t xml:space="preserve"> </w:t>
      </w:r>
      <w:r w:rsidR="00F034A4">
        <w:t>которые</w:t>
      </w:r>
      <w:r w:rsidR="00F034A4">
        <w:rPr>
          <w:spacing w:val="-3"/>
        </w:rPr>
        <w:t xml:space="preserve"> </w:t>
      </w:r>
      <w:r w:rsidR="00F034A4">
        <w:t>обеспечивают</w:t>
      </w:r>
      <w:r w:rsidR="00F034A4">
        <w:rPr>
          <w:spacing w:val="-3"/>
        </w:rPr>
        <w:t xml:space="preserve"> </w:t>
      </w:r>
      <w:r w:rsidR="00F034A4">
        <w:t>процесс</w:t>
      </w:r>
      <w:r w:rsidR="00F034A4">
        <w:rPr>
          <w:spacing w:val="2"/>
        </w:rPr>
        <w:t xml:space="preserve"> </w:t>
      </w:r>
      <w:r w:rsidR="00F034A4">
        <w:t>сопровождения:</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2554"/>
        <w:gridCol w:w="4784"/>
      </w:tblGrid>
      <w:tr w:rsidR="00B15A17">
        <w:trPr>
          <w:trHeight w:val="777"/>
        </w:trPr>
        <w:tc>
          <w:tcPr>
            <w:tcW w:w="3085" w:type="dxa"/>
          </w:tcPr>
          <w:p w:rsidR="00B15A17" w:rsidRDefault="00F034A4">
            <w:pPr>
              <w:pStyle w:val="TableParagraph"/>
              <w:spacing w:before="2"/>
              <w:ind w:left="107" w:right="322"/>
              <w:rPr>
                <w:b/>
                <w:sz w:val="26"/>
              </w:rPr>
            </w:pPr>
            <w:r>
              <w:rPr>
                <w:b/>
                <w:sz w:val="26"/>
              </w:rPr>
              <w:t>Должность</w:t>
            </w:r>
            <w:r>
              <w:rPr>
                <w:b/>
                <w:spacing w:val="-5"/>
                <w:sz w:val="26"/>
              </w:rPr>
              <w:t xml:space="preserve"> </w:t>
            </w:r>
            <w:r>
              <w:rPr>
                <w:b/>
                <w:sz w:val="26"/>
              </w:rPr>
              <w:t>в</w:t>
            </w:r>
            <w:r>
              <w:rPr>
                <w:b/>
                <w:spacing w:val="-5"/>
                <w:sz w:val="26"/>
              </w:rPr>
              <w:t xml:space="preserve"> </w:t>
            </w:r>
            <w:r>
              <w:rPr>
                <w:b/>
                <w:sz w:val="26"/>
              </w:rPr>
              <w:t>штатном</w:t>
            </w:r>
            <w:r>
              <w:rPr>
                <w:b/>
                <w:spacing w:val="-62"/>
                <w:sz w:val="26"/>
              </w:rPr>
              <w:t xml:space="preserve"> </w:t>
            </w:r>
            <w:r>
              <w:rPr>
                <w:b/>
                <w:sz w:val="26"/>
              </w:rPr>
              <w:t>расписании</w:t>
            </w:r>
          </w:p>
        </w:tc>
        <w:tc>
          <w:tcPr>
            <w:tcW w:w="2554" w:type="dxa"/>
          </w:tcPr>
          <w:p w:rsidR="00B15A17" w:rsidRDefault="00F034A4">
            <w:pPr>
              <w:pStyle w:val="TableParagraph"/>
              <w:spacing w:before="2" w:line="298" w:lineRule="exact"/>
              <w:ind w:left="110"/>
              <w:rPr>
                <w:b/>
                <w:sz w:val="26"/>
              </w:rPr>
            </w:pPr>
            <w:r>
              <w:rPr>
                <w:b/>
                <w:sz w:val="26"/>
              </w:rPr>
              <w:t>Количество</w:t>
            </w:r>
          </w:p>
          <w:p w:rsidR="00B15A17" w:rsidRDefault="00F034A4">
            <w:pPr>
              <w:pStyle w:val="TableParagraph"/>
              <w:spacing w:line="298" w:lineRule="exact"/>
              <w:ind w:left="110"/>
              <w:rPr>
                <w:b/>
                <w:sz w:val="26"/>
              </w:rPr>
            </w:pPr>
            <w:r>
              <w:rPr>
                <w:b/>
                <w:sz w:val="26"/>
              </w:rPr>
              <w:t>специалистов</w:t>
            </w:r>
          </w:p>
        </w:tc>
        <w:tc>
          <w:tcPr>
            <w:tcW w:w="4784" w:type="dxa"/>
          </w:tcPr>
          <w:p w:rsidR="00B15A17" w:rsidRDefault="00F034A4">
            <w:pPr>
              <w:pStyle w:val="TableParagraph"/>
              <w:spacing w:before="2"/>
              <w:ind w:left="172"/>
              <w:rPr>
                <w:b/>
                <w:sz w:val="26"/>
              </w:rPr>
            </w:pPr>
            <w:r>
              <w:rPr>
                <w:b/>
                <w:sz w:val="26"/>
              </w:rPr>
              <w:t>Соответствие</w:t>
            </w:r>
            <w:r>
              <w:rPr>
                <w:b/>
                <w:spacing w:val="-8"/>
                <w:sz w:val="26"/>
              </w:rPr>
              <w:t xml:space="preserve"> </w:t>
            </w:r>
            <w:r>
              <w:rPr>
                <w:b/>
                <w:sz w:val="26"/>
              </w:rPr>
              <w:t>квалификации</w:t>
            </w:r>
          </w:p>
        </w:tc>
      </w:tr>
      <w:tr w:rsidR="00B15A17">
        <w:trPr>
          <w:trHeight w:val="702"/>
        </w:trPr>
        <w:tc>
          <w:tcPr>
            <w:tcW w:w="3085" w:type="dxa"/>
          </w:tcPr>
          <w:p w:rsidR="00B15A17" w:rsidRDefault="00F034A4" w:rsidP="001233BE">
            <w:pPr>
              <w:pStyle w:val="TableParagraph"/>
              <w:spacing w:line="291" w:lineRule="exact"/>
              <w:ind w:left="107"/>
              <w:rPr>
                <w:sz w:val="26"/>
              </w:rPr>
            </w:pPr>
            <w:r>
              <w:rPr>
                <w:sz w:val="26"/>
              </w:rPr>
              <w:t>Педагог</w:t>
            </w:r>
            <w:r w:rsidR="001233BE">
              <w:rPr>
                <w:sz w:val="26"/>
              </w:rPr>
              <w:t xml:space="preserve"> –</w:t>
            </w:r>
            <w:r w:rsidR="000D2965">
              <w:rPr>
                <w:sz w:val="26"/>
              </w:rPr>
              <w:t xml:space="preserve"> </w:t>
            </w:r>
            <w:r>
              <w:rPr>
                <w:sz w:val="26"/>
              </w:rPr>
              <w:t>психолог</w:t>
            </w:r>
            <w:r w:rsidR="001233BE">
              <w:rPr>
                <w:sz w:val="26"/>
              </w:rPr>
              <w:t xml:space="preserve"> </w:t>
            </w:r>
          </w:p>
        </w:tc>
        <w:tc>
          <w:tcPr>
            <w:tcW w:w="2554" w:type="dxa"/>
          </w:tcPr>
          <w:p w:rsidR="00B15A17" w:rsidRDefault="001233BE">
            <w:pPr>
              <w:pStyle w:val="TableParagraph"/>
              <w:spacing w:line="291" w:lineRule="exact"/>
              <w:ind w:left="110"/>
              <w:rPr>
                <w:sz w:val="26"/>
              </w:rPr>
            </w:pPr>
            <w:r>
              <w:rPr>
                <w:w w:val="99"/>
                <w:sz w:val="26"/>
              </w:rPr>
              <w:t>1</w:t>
            </w:r>
          </w:p>
        </w:tc>
        <w:tc>
          <w:tcPr>
            <w:tcW w:w="4784" w:type="dxa"/>
          </w:tcPr>
          <w:p w:rsidR="00B15A17" w:rsidRDefault="001233BE">
            <w:pPr>
              <w:pStyle w:val="TableParagraph"/>
              <w:tabs>
                <w:tab w:val="left" w:pos="2602"/>
              </w:tabs>
              <w:ind w:left="107" w:right="101"/>
              <w:rPr>
                <w:sz w:val="26"/>
              </w:rPr>
            </w:pPr>
            <w:r>
              <w:rPr>
                <w:sz w:val="26"/>
              </w:rPr>
              <w:t>Высшее</w:t>
            </w:r>
            <w:r w:rsidR="00F034A4">
              <w:rPr>
                <w:sz w:val="26"/>
              </w:rPr>
              <w:tab/>
            </w:r>
            <w:r w:rsidR="00F034A4">
              <w:rPr>
                <w:spacing w:val="-1"/>
                <w:sz w:val="26"/>
              </w:rPr>
              <w:t>профессиональное</w:t>
            </w:r>
            <w:r w:rsidR="00F034A4">
              <w:rPr>
                <w:spacing w:val="-62"/>
                <w:sz w:val="26"/>
              </w:rPr>
              <w:t xml:space="preserve"> </w:t>
            </w:r>
            <w:r w:rsidR="00F034A4">
              <w:rPr>
                <w:sz w:val="26"/>
              </w:rPr>
              <w:t>образование</w:t>
            </w:r>
          </w:p>
        </w:tc>
      </w:tr>
      <w:tr w:rsidR="00B15A17">
        <w:trPr>
          <w:trHeight w:val="983"/>
        </w:trPr>
        <w:tc>
          <w:tcPr>
            <w:tcW w:w="3085" w:type="dxa"/>
          </w:tcPr>
          <w:p w:rsidR="00B15A17" w:rsidRDefault="00F034A4">
            <w:pPr>
              <w:pStyle w:val="TableParagraph"/>
              <w:spacing w:line="294" w:lineRule="exact"/>
              <w:ind w:left="107"/>
              <w:rPr>
                <w:sz w:val="26"/>
              </w:rPr>
            </w:pPr>
            <w:r>
              <w:rPr>
                <w:sz w:val="26"/>
              </w:rPr>
              <w:t>Учитель-логопед</w:t>
            </w:r>
          </w:p>
        </w:tc>
        <w:tc>
          <w:tcPr>
            <w:tcW w:w="2554" w:type="dxa"/>
          </w:tcPr>
          <w:p w:rsidR="00B15A17" w:rsidRDefault="001233BE">
            <w:pPr>
              <w:pStyle w:val="TableParagraph"/>
              <w:spacing w:line="294" w:lineRule="exact"/>
              <w:ind w:left="110"/>
              <w:rPr>
                <w:sz w:val="26"/>
              </w:rPr>
            </w:pPr>
            <w:r>
              <w:rPr>
                <w:w w:val="99"/>
                <w:sz w:val="26"/>
              </w:rPr>
              <w:t>0.5</w:t>
            </w:r>
          </w:p>
        </w:tc>
        <w:tc>
          <w:tcPr>
            <w:tcW w:w="4784" w:type="dxa"/>
          </w:tcPr>
          <w:p w:rsidR="00B15A17" w:rsidRDefault="00F034A4">
            <w:pPr>
              <w:pStyle w:val="TableParagraph"/>
              <w:tabs>
                <w:tab w:val="left" w:pos="2602"/>
              </w:tabs>
              <w:spacing w:line="293" w:lineRule="exact"/>
              <w:ind w:left="107"/>
              <w:rPr>
                <w:sz w:val="26"/>
              </w:rPr>
            </w:pPr>
            <w:r>
              <w:rPr>
                <w:sz w:val="26"/>
              </w:rPr>
              <w:t>Специальное</w:t>
            </w:r>
            <w:r>
              <w:rPr>
                <w:sz w:val="26"/>
              </w:rPr>
              <w:tab/>
              <w:t>профессиональное</w:t>
            </w:r>
          </w:p>
          <w:p w:rsidR="00B15A17" w:rsidRDefault="00F034A4">
            <w:pPr>
              <w:pStyle w:val="TableParagraph"/>
              <w:tabs>
                <w:tab w:val="left" w:pos="2616"/>
              </w:tabs>
              <w:ind w:left="107" w:right="97"/>
              <w:rPr>
                <w:sz w:val="26"/>
              </w:rPr>
            </w:pPr>
            <w:r>
              <w:rPr>
                <w:sz w:val="26"/>
              </w:rPr>
              <w:t>образование;</w:t>
            </w:r>
            <w:r>
              <w:rPr>
                <w:sz w:val="26"/>
              </w:rPr>
              <w:tab/>
            </w:r>
            <w:r>
              <w:rPr>
                <w:spacing w:val="-1"/>
                <w:sz w:val="26"/>
              </w:rPr>
              <w:t>профессиональная</w:t>
            </w:r>
            <w:r>
              <w:rPr>
                <w:spacing w:val="-62"/>
                <w:sz w:val="26"/>
              </w:rPr>
              <w:t xml:space="preserve"> </w:t>
            </w:r>
            <w:r>
              <w:rPr>
                <w:sz w:val="26"/>
              </w:rPr>
              <w:t>переподготовка</w:t>
            </w:r>
          </w:p>
        </w:tc>
      </w:tr>
      <w:tr w:rsidR="00B15A17">
        <w:trPr>
          <w:trHeight w:val="554"/>
        </w:trPr>
        <w:tc>
          <w:tcPr>
            <w:tcW w:w="3085" w:type="dxa"/>
          </w:tcPr>
          <w:p w:rsidR="00B15A17" w:rsidRDefault="00F034A4">
            <w:pPr>
              <w:pStyle w:val="TableParagraph"/>
              <w:spacing w:line="291" w:lineRule="exact"/>
              <w:ind w:left="107"/>
              <w:rPr>
                <w:sz w:val="26"/>
              </w:rPr>
            </w:pPr>
            <w:r>
              <w:rPr>
                <w:sz w:val="26"/>
              </w:rPr>
              <w:t>Учитель-дефектолог</w:t>
            </w:r>
          </w:p>
        </w:tc>
        <w:tc>
          <w:tcPr>
            <w:tcW w:w="2554" w:type="dxa"/>
          </w:tcPr>
          <w:p w:rsidR="00B15A17" w:rsidRDefault="001233BE">
            <w:pPr>
              <w:pStyle w:val="TableParagraph"/>
              <w:spacing w:line="291" w:lineRule="exact"/>
              <w:ind w:left="110"/>
              <w:rPr>
                <w:sz w:val="26"/>
              </w:rPr>
            </w:pPr>
            <w:r>
              <w:rPr>
                <w:w w:val="99"/>
                <w:sz w:val="26"/>
              </w:rPr>
              <w:t>0.1</w:t>
            </w:r>
          </w:p>
        </w:tc>
        <w:tc>
          <w:tcPr>
            <w:tcW w:w="4784" w:type="dxa"/>
          </w:tcPr>
          <w:p w:rsidR="001233BE" w:rsidRDefault="001233BE" w:rsidP="001233BE">
            <w:pPr>
              <w:pStyle w:val="TableParagraph"/>
              <w:tabs>
                <w:tab w:val="left" w:pos="2602"/>
              </w:tabs>
              <w:spacing w:line="293" w:lineRule="exact"/>
              <w:ind w:left="107"/>
              <w:rPr>
                <w:sz w:val="26"/>
              </w:rPr>
            </w:pPr>
            <w:r>
              <w:rPr>
                <w:sz w:val="26"/>
              </w:rPr>
              <w:t>Специальное</w:t>
            </w:r>
            <w:r>
              <w:rPr>
                <w:sz w:val="26"/>
              </w:rPr>
              <w:tab/>
              <w:t>профессиональное</w:t>
            </w:r>
          </w:p>
          <w:p w:rsidR="00B15A17" w:rsidRDefault="001233BE" w:rsidP="001233BE">
            <w:pPr>
              <w:pStyle w:val="TableParagraph"/>
              <w:spacing w:line="291" w:lineRule="exact"/>
              <w:ind w:left="107"/>
              <w:rPr>
                <w:sz w:val="26"/>
              </w:rPr>
            </w:pPr>
            <w:r>
              <w:rPr>
                <w:sz w:val="26"/>
              </w:rPr>
              <w:t>образование , п</w:t>
            </w:r>
            <w:r w:rsidR="00F034A4">
              <w:rPr>
                <w:sz w:val="26"/>
              </w:rPr>
              <w:t>рофессиональная</w:t>
            </w:r>
            <w:r w:rsidR="00F034A4">
              <w:rPr>
                <w:spacing w:val="-4"/>
                <w:sz w:val="26"/>
              </w:rPr>
              <w:t xml:space="preserve"> </w:t>
            </w:r>
            <w:r w:rsidR="00F034A4">
              <w:rPr>
                <w:sz w:val="26"/>
              </w:rPr>
              <w:t>переподготовка</w:t>
            </w:r>
          </w:p>
        </w:tc>
      </w:tr>
      <w:tr w:rsidR="00B15A17">
        <w:trPr>
          <w:trHeight w:val="597"/>
        </w:trPr>
        <w:tc>
          <w:tcPr>
            <w:tcW w:w="3085" w:type="dxa"/>
          </w:tcPr>
          <w:p w:rsidR="00B15A17" w:rsidRDefault="00F034A4">
            <w:pPr>
              <w:pStyle w:val="TableParagraph"/>
              <w:spacing w:line="291" w:lineRule="exact"/>
              <w:ind w:left="107"/>
              <w:rPr>
                <w:sz w:val="26"/>
              </w:rPr>
            </w:pPr>
            <w:r>
              <w:rPr>
                <w:sz w:val="26"/>
              </w:rPr>
              <w:t>Социальный</w:t>
            </w:r>
            <w:r>
              <w:rPr>
                <w:spacing w:val="-4"/>
                <w:sz w:val="26"/>
              </w:rPr>
              <w:t xml:space="preserve"> </w:t>
            </w:r>
            <w:r>
              <w:rPr>
                <w:sz w:val="26"/>
              </w:rPr>
              <w:t>педагог</w:t>
            </w:r>
          </w:p>
        </w:tc>
        <w:tc>
          <w:tcPr>
            <w:tcW w:w="2554" w:type="dxa"/>
          </w:tcPr>
          <w:p w:rsidR="00B15A17" w:rsidRDefault="001233BE" w:rsidP="001233BE">
            <w:pPr>
              <w:pStyle w:val="TableParagraph"/>
              <w:spacing w:line="291" w:lineRule="exact"/>
              <w:ind w:left="110"/>
              <w:rPr>
                <w:sz w:val="26"/>
              </w:rPr>
            </w:pPr>
            <w:r>
              <w:rPr>
                <w:w w:val="99"/>
                <w:sz w:val="26"/>
              </w:rPr>
              <w:t>0.5</w:t>
            </w:r>
          </w:p>
        </w:tc>
        <w:tc>
          <w:tcPr>
            <w:tcW w:w="4784" w:type="dxa"/>
          </w:tcPr>
          <w:p w:rsidR="00B15A17" w:rsidRDefault="001233BE">
            <w:pPr>
              <w:pStyle w:val="TableParagraph"/>
              <w:spacing w:line="287" w:lineRule="exact"/>
              <w:ind w:left="107"/>
              <w:rPr>
                <w:sz w:val="26"/>
              </w:rPr>
            </w:pPr>
            <w:r>
              <w:rPr>
                <w:sz w:val="26"/>
              </w:rPr>
              <w:t xml:space="preserve"> профессиональная</w:t>
            </w:r>
            <w:r>
              <w:rPr>
                <w:spacing w:val="-4"/>
                <w:sz w:val="26"/>
              </w:rPr>
              <w:t xml:space="preserve"> </w:t>
            </w:r>
            <w:r>
              <w:rPr>
                <w:sz w:val="26"/>
              </w:rPr>
              <w:t>переподготовка</w:t>
            </w:r>
          </w:p>
        </w:tc>
      </w:tr>
    </w:tbl>
    <w:p w:rsidR="00B15A17" w:rsidRDefault="00B15A17">
      <w:pPr>
        <w:pStyle w:val="a8"/>
        <w:spacing w:before="2"/>
        <w:ind w:left="0"/>
        <w:jc w:val="left"/>
      </w:pPr>
    </w:p>
    <w:p w:rsidR="00B15A17" w:rsidRDefault="00F034A4">
      <w:pPr>
        <w:pStyle w:val="Heading1"/>
        <w:spacing w:line="240" w:lineRule="auto"/>
        <w:ind w:left="252" w:right="313" w:firstLine="708"/>
      </w:pPr>
      <w:r>
        <w:t>Обеспечение</w:t>
      </w:r>
      <w:r>
        <w:rPr>
          <w:spacing w:val="1"/>
        </w:rPr>
        <w:t xml:space="preserve"> </w:t>
      </w:r>
      <w:r>
        <w:t>преемственности</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3"/>
        </w:rPr>
        <w:t xml:space="preserve"> </w:t>
      </w:r>
      <w:r>
        <w:t>деятельности</w:t>
      </w:r>
      <w:r>
        <w:rPr>
          <w:spacing w:val="-3"/>
        </w:rPr>
        <w:t xml:space="preserve"> </w:t>
      </w:r>
      <w:r>
        <w:t>при</w:t>
      </w:r>
      <w:r>
        <w:rPr>
          <w:spacing w:val="-2"/>
        </w:rPr>
        <w:t xml:space="preserve"> </w:t>
      </w:r>
      <w:r>
        <w:t>получении</w:t>
      </w:r>
      <w:r>
        <w:rPr>
          <w:spacing w:val="-1"/>
        </w:rPr>
        <w:t xml:space="preserve"> </w:t>
      </w:r>
      <w:r>
        <w:t>среднего</w:t>
      </w:r>
      <w:r>
        <w:rPr>
          <w:spacing w:val="-2"/>
        </w:rPr>
        <w:t xml:space="preserve"> </w:t>
      </w:r>
      <w:r>
        <w:t>общего</w:t>
      </w:r>
      <w:r>
        <w:rPr>
          <w:spacing w:val="-2"/>
        </w:rPr>
        <w:t xml:space="preserve"> </w:t>
      </w:r>
      <w:r>
        <w:t>образования</w:t>
      </w:r>
    </w:p>
    <w:p w:rsidR="00B15A17" w:rsidRDefault="00F034A4">
      <w:pPr>
        <w:pStyle w:val="a8"/>
        <w:ind w:right="306" w:firstLine="708"/>
      </w:pPr>
      <w:r>
        <w:t>Обеспечение преемственности</w:t>
      </w:r>
      <w:r>
        <w:rPr>
          <w:spacing w:val="1"/>
        </w:rPr>
        <w:t xml:space="preserve"> </w:t>
      </w:r>
      <w:r>
        <w:t>в формах</w:t>
      </w:r>
      <w:r>
        <w:rPr>
          <w:spacing w:val="65"/>
        </w:rPr>
        <w:t xml:space="preserve"> </w:t>
      </w:r>
      <w:r>
        <w:t>организации деятельности обучающихся</w:t>
      </w:r>
      <w:r>
        <w:rPr>
          <w:spacing w:val="1"/>
        </w:rPr>
        <w:t xml:space="preserve"> </w:t>
      </w:r>
      <w:r>
        <w:t>как в урочной, так и во внеурочной работе требует сочетания форм, использовавшихся на</w:t>
      </w:r>
      <w:r>
        <w:rPr>
          <w:spacing w:val="1"/>
        </w:rPr>
        <w:t xml:space="preserve"> </w:t>
      </w:r>
      <w:r>
        <w:t>предыдущем этапе обучения, с новыми формами. На уровне среднего общего образования</w:t>
      </w:r>
      <w:r>
        <w:rPr>
          <w:spacing w:val="1"/>
        </w:rPr>
        <w:t xml:space="preserve"> </w:t>
      </w:r>
      <w:r>
        <w:t>применяются</w:t>
      </w:r>
      <w:r>
        <w:rPr>
          <w:spacing w:val="1"/>
        </w:rPr>
        <w:t xml:space="preserve"> </w:t>
      </w:r>
      <w:r>
        <w:t>такие</w:t>
      </w:r>
      <w:r>
        <w:rPr>
          <w:spacing w:val="1"/>
        </w:rPr>
        <w:t xml:space="preserve"> </w:t>
      </w:r>
      <w:r>
        <w:t>формы,</w:t>
      </w:r>
      <w:r>
        <w:rPr>
          <w:spacing w:val="1"/>
        </w:rPr>
        <w:t xml:space="preserve"> </w:t>
      </w:r>
      <w:r>
        <w:t>как</w:t>
      </w:r>
      <w:r>
        <w:rPr>
          <w:spacing w:val="1"/>
        </w:rPr>
        <w:t xml:space="preserve"> </w:t>
      </w:r>
      <w:r>
        <w:t>учебное</w:t>
      </w:r>
      <w:r>
        <w:rPr>
          <w:spacing w:val="1"/>
        </w:rPr>
        <w:t xml:space="preserve"> </w:t>
      </w:r>
      <w:r>
        <w:t>групповое</w:t>
      </w:r>
      <w:r>
        <w:rPr>
          <w:spacing w:val="1"/>
        </w:rPr>
        <w:t xml:space="preserve"> </w:t>
      </w:r>
      <w:r>
        <w:t>сотрудничество,</w:t>
      </w:r>
      <w:r>
        <w:rPr>
          <w:spacing w:val="1"/>
        </w:rPr>
        <w:t xml:space="preserve"> </w:t>
      </w:r>
      <w:r>
        <w:t>проектно-</w:t>
      </w:r>
      <w:r>
        <w:rPr>
          <w:spacing w:val="1"/>
        </w:rPr>
        <w:t xml:space="preserve"> </w:t>
      </w:r>
      <w:r>
        <w:t>исследовательская</w:t>
      </w:r>
      <w:r>
        <w:rPr>
          <w:spacing w:val="1"/>
        </w:rPr>
        <w:t xml:space="preserve"> </w:t>
      </w:r>
      <w:r>
        <w:t>деятельность,</w:t>
      </w:r>
      <w:r>
        <w:rPr>
          <w:spacing w:val="1"/>
        </w:rPr>
        <w:t xml:space="preserve"> </w:t>
      </w:r>
      <w:r>
        <w:t>ролевая</w:t>
      </w:r>
      <w:r>
        <w:rPr>
          <w:spacing w:val="1"/>
        </w:rPr>
        <w:t xml:space="preserve"> </w:t>
      </w:r>
      <w:r>
        <w:t>игра,</w:t>
      </w:r>
      <w:r>
        <w:rPr>
          <w:spacing w:val="1"/>
        </w:rPr>
        <w:t xml:space="preserve"> </w:t>
      </w: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2"/>
        </w:rPr>
        <w:t xml:space="preserve"> </w:t>
      </w:r>
      <w:r>
        <w:t>характера</w:t>
      </w:r>
      <w:r>
        <w:rPr>
          <w:spacing w:val="1"/>
        </w:rPr>
        <w:t xml:space="preserve"> </w:t>
      </w:r>
      <w:r>
        <w:t>самостоятельной</w:t>
      </w:r>
      <w:r>
        <w:rPr>
          <w:spacing w:val="2"/>
        </w:rPr>
        <w:t xml:space="preserve"> </w:t>
      </w:r>
      <w:r>
        <w:t>работы.</w:t>
      </w:r>
    </w:p>
    <w:p w:rsidR="00B15A17" w:rsidRDefault="00B15A17">
      <w:pPr>
        <w:pStyle w:val="a8"/>
        <w:spacing w:before="10"/>
        <w:ind w:left="0"/>
        <w:jc w:val="left"/>
        <w:rPr>
          <w:sz w:val="25"/>
        </w:rPr>
      </w:pPr>
    </w:p>
    <w:p w:rsidR="00B15A17" w:rsidRDefault="00F034A4">
      <w:pPr>
        <w:pStyle w:val="Heading1"/>
        <w:spacing w:before="1"/>
      </w:pPr>
      <w:r>
        <w:t>Учет</w:t>
      </w:r>
      <w:r>
        <w:rPr>
          <w:spacing w:val="-6"/>
        </w:rPr>
        <w:t xml:space="preserve"> </w:t>
      </w:r>
      <w:r>
        <w:t>специфики</w:t>
      </w:r>
      <w:r>
        <w:rPr>
          <w:spacing w:val="-6"/>
        </w:rPr>
        <w:t xml:space="preserve"> </w:t>
      </w:r>
      <w:r>
        <w:t>возрастного</w:t>
      </w:r>
      <w:r>
        <w:rPr>
          <w:spacing w:val="-6"/>
        </w:rPr>
        <w:t xml:space="preserve"> </w:t>
      </w:r>
      <w:r>
        <w:t>психофизического</w:t>
      </w:r>
      <w:r>
        <w:rPr>
          <w:spacing w:val="-4"/>
        </w:rPr>
        <w:t xml:space="preserve"> </w:t>
      </w:r>
      <w:r>
        <w:t>развития</w:t>
      </w:r>
      <w:r>
        <w:rPr>
          <w:spacing w:val="-4"/>
        </w:rPr>
        <w:t xml:space="preserve"> </w:t>
      </w:r>
      <w:r>
        <w:t>обучающихся</w:t>
      </w:r>
    </w:p>
    <w:p w:rsidR="00B15A17" w:rsidRDefault="00F034A4">
      <w:pPr>
        <w:pStyle w:val="a8"/>
        <w:ind w:right="310" w:firstLine="708"/>
      </w:pPr>
      <w:r>
        <w:t>Обеспечение</w:t>
      </w:r>
      <w:r>
        <w:rPr>
          <w:spacing w:val="1"/>
        </w:rPr>
        <w:t xml:space="preserve"> </w:t>
      </w:r>
      <w:r>
        <w:t>преемственности</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психофизических особенностей обучающихся на уровне среднего общего образования.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меняется</w:t>
      </w:r>
      <w:r>
        <w:rPr>
          <w:spacing w:val="1"/>
        </w:rPr>
        <w:t xml:space="preserve"> </w:t>
      </w:r>
      <w:r>
        <w:t>мотивация,</w:t>
      </w:r>
      <w:r>
        <w:rPr>
          <w:spacing w:val="1"/>
        </w:rPr>
        <w:t xml:space="preserve"> </w:t>
      </w:r>
      <w:r>
        <w:t>учеба</w:t>
      </w:r>
      <w:r>
        <w:rPr>
          <w:spacing w:val="1"/>
        </w:rPr>
        <w:t xml:space="preserve"> </w:t>
      </w:r>
      <w:r>
        <w:t>приобретает</w:t>
      </w:r>
      <w:r>
        <w:rPr>
          <w:spacing w:val="1"/>
        </w:rPr>
        <w:t xml:space="preserve"> </w:t>
      </w:r>
      <w:r>
        <w:t>профессионально-ориентированный</w:t>
      </w:r>
      <w:r>
        <w:rPr>
          <w:spacing w:val="-2"/>
        </w:rPr>
        <w:t xml:space="preserve"> </w:t>
      </w:r>
      <w:r>
        <w:t>характер.</w:t>
      </w:r>
    </w:p>
    <w:p w:rsidR="00B15A17" w:rsidRDefault="00F034A4">
      <w:pPr>
        <w:pStyle w:val="a8"/>
        <w:spacing w:before="67"/>
        <w:ind w:right="308" w:firstLine="708"/>
      </w:pPr>
      <w:r>
        <w:t>Направления</w:t>
      </w:r>
      <w:r>
        <w:rPr>
          <w:spacing w:val="1"/>
        </w:rPr>
        <w:t xml:space="preserve"> </w:t>
      </w:r>
      <w:r>
        <w:t>работы</w:t>
      </w:r>
      <w:r>
        <w:rPr>
          <w:spacing w:val="1"/>
        </w:rPr>
        <w:t xml:space="preserve"> </w:t>
      </w:r>
      <w:r>
        <w:t>предусматривают</w:t>
      </w:r>
      <w:r>
        <w:rPr>
          <w:spacing w:val="1"/>
        </w:rPr>
        <w:t xml:space="preserve"> </w:t>
      </w:r>
      <w:r>
        <w:t>мониторинг</w:t>
      </w:r>
      <w:r>
        <w:rPr>
          <w:spacing w:val="1"/>
        </w:rPr>
        <w:t xml:space="preserve"> </w:t>
      </w:r>
      <w:r>
        <w:t>психологического</w:t>
      </w:r>
      <w:r>
        <w:rPr>
          <w:spacing w:val="1"/>
        </w:rPr>
        <w:t xml:space="preserve"> </w:t>
      </w:r>
      <w:r>
        <w:t>и</w:t>
      </w:r>
      <w:r>
        <w:rPr>
          <w:spacing w:val="1"/>
        </w:rPr>
        <w:t xml:space="preserve"> </w:t>
      </w:r>
      <w:r>
        <w:t>эмоционального здоровья обучающихся с целью сохранения и повышения достижений в</w:t>
      </w:r>
      <w:r>
        <w:rPr>
          <w:spacing w:val="1"/>
        </w:rPr>
        <w:t xml:space="preserve"> </w:t>
      </w:r>
      <w:r>
        <w:t>личностном</w:t>
      </w:r>
      <w:r>
        <w:rPr>
          <w:spacing w:val="1"/>
        </w:rPr>
        <w:t xml:space="preserve"> </w:t>
      </w:r>
      <w:r>
        <w:t>развитии,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индивидуальной</w:t>
      </w:r>
      <w:r>
        <w:rPr>
          <w:spacing w:val="1"/>
        </w:rPr>
        <w:t xml:space="preserve"> </w:t>
      </w:r>
      <w:r>
        <w:t>психолого-педагогической</w:t>
      </w:r>
      <w:r>
        <w:rPr>
          <w:spacing w:val="-62"/>
        </w:rPr>
        <w:t xml:space="preserve"> </w:t>
      </w:r>
      <w:r>
        <w:t>помощи обучающимся,</w:t>
      </w:r>
      <w:r>
        <w:rPr>
          <w:spacing w:val="-1"/>
        </w:rPr>
        <w:t xml:space="preserve"> </w:t>
      </w:r>
      <w:r>
        <w:t>испытывающим</w:t>
      </w:r>
      <w:r>
        <w:rPr>
          <w:spacing w:val="-2"/>
        </w:rPr>
        <w:t xml:space="preserve"> </w:t>
      </w:r>
      <w:r>
        <w:t>разного</w:t>
      </w:r>
      <w:r>
        <w:rPr>
          <w:spacing w:val="-1"/>
        </w:rPr>
        <w:t xml:space="preserve"> </w:t>
      </w:r>
      <w:r>
        <w:t>рода трудности.</w:t>
      </w:r>
    </w:p>
    <w:p w:rsidR="00B15A17" w:rsidRDefault="00B15A17">
      <w:pPr>
        <w:pStyle w:val="a8"/>
        <w:spacing w:before="7"/>
        <w:ind w:left="0"/>
        <w:jc w:val="left"/>
      </w:pPr>
    </w:p>
    <w:p w:rsidR="00B15A17" w:rsidRDefault="00F034A4">
      <w:pPr>
        <w:pStyle w:val="Heading1"/>
        <w:spacing w:line="240" w:lineRule="auto"/>
        <w:ind w:left="252" w:right="308" w:firstLine="708"/>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обучающихся,</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1"/>
        </w:rPr>
        <w:t xml:space="preserve"> </w:t>
      </w:r>
      <w:r>
        <w:t>работников,</w:t>
      </w:r>
      <w:r>
        <w:rPr>
          <w:spacing w:val="66"/>
        </w:rPr>
        <w:t xml:space="preserve"> </w:t>
      </w:r>
      <w:r>
        <w:t>родителей</w:t>
      </w:r>
      <w:r>
        <w:rPr>
          <w:spacing w:val="1"/>
        </w:rPr>
        <w:t xml:space="preserve"> </w:t>
      </w:r>
      <w:r>
        <w:t>(законных представителей)</w:t>
      </w:r>
      <w:r>
        <w:rPr>
          <w:spacing w:val="-1"/>
        </w:rPr>
        <w:t xml:space="preserve"> </w:t>
      </w:r>
      <w:r>
        <w:t>обучающихся</w:t>
      </w:r>
    </w:p>
    <w:p w:rsidR="00B15A17" w:rsidRDefault="00F034A4">
      <w:pPr>
        <w:pStyle w:val="a8"/>
        <w:ind w:right="304" w:firstLine="708"/>
      </w:pPr>
      <w:r>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обучающихся</w:t>
      </w:r>
      <w:r>
        <w:rPr>
          <w:spacing w:val="1"/>
        </w:rPr>
        <w:t xml:space="preserve"> </w:t>
      </w:r>
      <w:r>
        <w:t>проводится</w:t>
      </w:r>
      <w:r>
        <w:rPr>
          <w:spacing w:val="1"/>
        </w:rPr>
        <w:t xml:space="preserve"> </w:t>
      </w:r>
      <w:r>
        <w:t>работа</w:t>
      </w:r>
      <w:r>
        <w:rPr>
          <w:spacing w:val="66"/>
        </w:rPr>
        <w:t xml:space="preserve"> </w:t>
      </w:r>
      <w:r>
        <w:t>по</w:t>
      </w:r>
      <w:r>
        <w:rPr>
          <w:spacing w:val="1"/>
        </w:rPr>
        <w:t xml:space="preserve"> </w:t>
      </w:r>
      <w:r>
        <w:t>формированию</w:t>
      </w:r>
      <w:r>
        <w:rPr>
          <w:spacing w:val="1"/>
        </w:rPr>
        <w:t xml:space="preserve"> </w:t>
      </w:r>
      <w:r>
        <w:t>психологической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2"/>
        </w:rPr>
        <w:t xml:space="preserve"> </w:t>
      </w:r>
      <w:r>
        <w:t>обучающихся. Работа с родителями (законными представителями) осуществляется через</w:t>
      </w:r>
      <w:r>
        <w:rPr>
          <w:spacing w:val="1"/>
        </w:rPr>
        <w:t xml:space="preserve"> </w:t>
      </w:r>
      <w:r>
        <w:t>тематические родительские собрания, консультации педагогов и специалистов, психолого-</w:t>
      </w:r>
      <w:r>
        <w:rPr>
          <w:spacing w:val="1"/>
        </w:rPr>
        <w:t xml:space="preserve"> </w:t>
      </w:r>
      <w:r>
        <w:t>педагогические консилиумы, круглые столы, презентации классов, посещение уроков и</w:t>
      </w:r>
      <w:r>
        <w:rPr>
          <w:spacing w:val="1"/>
        </w:rPr>
        <w:t xml:space="preserve"> </w:t>
      </w:r>
      <w:r>
        <w:lastRenderedPageBreak/>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62"/>
        </w:rPr>
        <w:t xml:space="preserve"> </w:t>
      </w:r>
      <w:r>
        <w:t>представителей)</w:t>
      </w:r>
      <w:r>
        <w:rPr>
          <w:spacing w:val="-2"/>
        </w:rPr>
        <w:t xml:space="preserve"> </w:t>
      </w:r>
      <w:r>
        <w:t>формируется</w:t>
      </w:r>
      <w:r>
        <w:rPr>
          <w:spacing w:val="1"/>
        </w:rPr>
        <w:t xml:space="preserve"> </w:t>
      </w:r>
      <w:r>
        <w:t>также</w:t>
      </w:r>
      <w:r>
        <w:rPr>
          <w:spacing w:val="1"/>
        </w:rPr>
        <w:t xml:space="preserve"> </w:t>
      </w:r>
      <w:r>
        <w:t>в</w:t>
      </w:r>
      <w:r>
        <w:rPr>
          <w:spacing w:val="-2"/>
        </w:rPr>
        <w:t xml:space="preserve"> </w:t>
      </w:r>
      <w:r>
        <w:t>дистанционной</w:t>
      </w:r>
      <w:r>
        <w:rPr>
          <w:spacing w:val="-2"/>
        </w:rPr>
        <w:t xml:space="preserve"> </w:t>
      </w:r>
      <w:r>
        <w:t>форме</w:t>
      </w:r>
      <w:r>
        <w:rPr>
          <w:spacing w:val="1"/>
        </w:rPr>
        <w:t xml:space="preserve"> </w:t>
      </w:r>
      <w:r>
        <w:t>через</w:t>
      </w:r>
      <w:r>
        <w:rPr>
          <w:spacing w:val="5"/>
        </w:rPr>
        <w:t xml:space="preserve"> </w:t>
      </w:r>
      <w:r>
        <w:t>Интернет.</w:t>
      </w:r>
    </w:p>
    <w:p w:rsidR="00B15A17" w:rsidRDefault="00F034A4">
      <w:pPr>
        <w:pStyle w:val="a8"/>
        <w:ind w:right="310" w:firstLine="708"/>
      </w:pPr>
      <w:r>
        <w:t>Психологическое просвещение обучающихся осуществляется на психологических</w:t>
      </w:r>
      <w:r>
        <w:rPr>
          <w:spacing w:val="1"/>
        </w:rPr>
        <w:t xml:space="preserve"> </w:t>
      </w:r>
      <w:r>
        <w:t>занятиях,</w:t>
      </w:r>
      <w:r>
        <w:rPr>
          <w:spacing w:val="-3"/>
        </w:rPr>
        <w:t xml:space="preserve"> </w:t>
      </w:r>
      <w:r>
        <w:t>тренингах, интегрированных</w:t>
      </w:r>
      <w:r>
        <w:rPr>
          <w:spacing w:val="3"/>
        </w:rPr>
        <w:t xml:space="preserve"> </w:t>
      </w:r>
      <w:r>
        <w:t>уроках,</w:t>
      </w:r>
      <w:r>
        <w:rPr>
          <w:spacing w:val="1"/>
        </w:rPr>
        <w:t xml:space="preserve"> </w:t>
      </w:r>
      <w:r>
        <w:t>консультациях,</w:t>
      </w:r>
      <w:r>
        <w:rPr>
          <w:spacing w:val="-2"/>
        </w:rPr>
        <w:t xml:space="preserve"> </w:t>
      </w:r>
      <w:r>
        <w:t>дистанционно.</w:t>
      </w:r>
    </w:p>
    <w:p w:rsidR="00B15A17" w:rsidRDefault="00B15A17">
      <w:pPr>
        <w:pStyle w:val="a8"/>
        <w:spacing w:before="2"/>
        <w:ind w:left="0"/>
        <w:jc w:val="left"/>
      </w:pPr>
    </w:p>
    <w:p w:rsidR="00B15A17" w:rsidRDefault="00F034A4">
      <w:pPr>
        <w:pStyle w:val="Heading1"/>
        <w:tabs>
          <w:tab w:val="left" w:pos="3127"/>
          <w:tab w:val="left" w:pos="5043"/>
          <w:tab w:val="left" w:pos="8640"/>
        </w:tabs>
        <w:spacing w:line="240" w:lineRule="auto"/>
        <w:ind w:left="252" w:right="309" w:firstLine="708"/>
        <w:jc w:val="left"/>
      </w:pPr>
      <w:r>
        <w:t>Вариативность</w:t>
      </w:r>
      <w:r>
        <w:tab/>
        <w:t>направлений</w:t>
      </w:r>
      <w:r>
        <w:tab/>
        <w:t>психолого-педагогического</w:t>
      </w:r>
      <w:r>
        <w:tab/>
      </w:r>
      <w:r>
        <w:rPr>
          <w:spacing w:val="-1"/>
        </w:rPr>
        <w:t>сопровождения</w:t>
      </w:r>
      <w:r>
        <w:rPr>
          <w:spacing w:val="-62"/>
        </w:rPr>
        <w:t xml:space="preserve"> </w:t>
      </w:r>
      <w:r>
        <w:t>участников</w:t>
      </w:r>
      <w:r>
        <w:rPr>
          <w:spacing w:val="-2"/>
        </w:rPr>
        <w:t xml:space="preserve"> </w:t>
      </w:r>
      <w:r>
        <w:t>образовательных</w:t>
      </w:r>
      <w:r>
        <w:rPr>
          <w:spacing w:val="1"/>
        </w:rPr>
        <w:t xml:space="preserve"> </w:t>
      </w:r>
      <w:r>
        <w:t>отношений</w:t>
      </w:r>
    </w:p>
    <w:p w:rsidR="00B15A17" w:rsidRDefault="00F034A4">
      <w:pPr>
        <w:pStyle w:val="a8"/>
        <w:tabs>
          <w:tab w:val="left" w:pos="1594"/>
          <w:tab w:val="left" w:pos="3168"/>
          <w:tab w:val="left" w:pos="5195"/>
          <w:tab w:val="left" w:pos="8733"/>
        </w:tabs>
        <w:ind w:right="310" w:firstLine="708"/>
        <w:jc w:val="left"/>
      </w:pPr>
      <w:r>
        <w:t>К</w:t>
      </w:r>
      <w:r>
        <w:tab/>
        <w:t>основным</w:t>
      </w:r>
      <w:r>
        <w:tab/>
        <w:t>направлениям</w:t>
      </w:r>
      <w:r>
        <w:tab/>
        <w:t>психолого-педагогического</w:t>
      </w:r>
      <w:r>
        <w:tab/>
      </w:r>
      <w:r>
        <w:rPr>
          <w:spacing w:val="-1"/>
        </w:rPr>
        <w:t>сопровождения</w:t>
      </w:r>
      <w:r>
        <w:rPr>
          <w:spacing w:val="-62"/>
        </w:rPr>
        <w:t xml:space="preserve"> </w:t>
      </w:r>
      <w:r>
        <w:t>обучающихся</w:t>
      </w:r>
      <w:r>
        <w:rPr>
          <w:spacing w:val="64"/>
        </w:rPr>
        <w:t xml:space="preserve"> </w:t>
      </w:r>
      <w:r>
        <w:t xml:space="preserve">МБОУ </w:t>
      </w:r>
      <w:r w:rsidR="00BB521A">
        <w:t>«Кустовская СОШ»</w:t>
      </w:r>
      <w:r>
        <w:rPr>
          <w:spacing w:val="-1"/>
        </w:rPr>
        <w:t xml:space="preserve"> </w:t>
      </w:r>
      <w:r>
        <w:t>относится:</w:t>
      </w:r>
    </w:p>
    <w:p w:rsidR="00B15A17" w:rsidRDefault="00F034A4">
      <w:pPr>
        <w:pStyle w:val="ac"/>
        <w:numPr>
          <w:ilvl w:val="0"/>
          <w:numId w:val="3"/>
        </w:numPr>
        <w:tabs>
          <w:tab w:val="left" w:pos="961"/>
          <w:tab w:val="left" w:pos="962"/>
        </w:tabs>
        <w:spacing w:line="299" w:lineRule="exact"/>
        <w:ind w:left="961" w:hanging="426"/>
        <w:jc w:val="left"/>
        <w:rPr>
          <w:sz w:val="26"/>
        </w:rPr>
      </w:pPr>
      <w:r>
        <w:rPr>
          <w:sz w:val="26"/>
        </w:rPr>
        <w:t>сохранение</w:t>
      </w:r>
      <w:r>
        <w:rPr>
          <w:spacing w:val="-4"/>
          <w:sz w:val="26"/>
        </w:rPr>
        <w:t xml:space="preserve"> </w:t>
      </w:r>
      <w:r>
        <w:rPr>
          <w:sz w:val="26"/>
        </w:rPr>
        <w:t>и</w:t>
      </w:r>
      <w:r>
        <w:rPr>
          <w:spacing w:val="1"/>
          <w:sz w:val="26"/>
        </w:rPr>
        <w:t xml:space="preserve"> </w:t>
      </w:r>
      <w:r>
        <w:rPr>
          <w:sz w:val="26"/>
        </w:rPr>
        <w:t>укрепление</w:t>
      </w:r>
      <w:r>
        <w:rPr>
          <w:spacing w:val="-2"/>
          <w:sz w:val="26"/>
        </w:rPr>
        <w:t xml:space="preserve"> </w:t>
      </w:r>
      <w:r>
        <w:rPr>
          <w:sz w:val="26"/>
        </w:rPr>
        <w:t>психического</w:t>
      </w:r>
      <w:r>
        <w:rPr>
          <w:spacing w:val="-3"/>
          <w:sz w:val="26"/>
        </w:rPr>
        <w:t xml:space="preserve"> </w:t>
      </w:r>
      <w:r>
        <w:rPr>
          <w:sz w:val="26"/>
        </w:rPr>
        <w:t>здоровья</w:t>
      </w:r>
      <w:r>
        <w:rPr>
          <w:spacing w:val="-4"/>
          <w:sz w:val="26"/>
        </w:rPr>
        <w:t xml:space="preserve"> </w:t>
      </w:r>
      <w:r>
        <w:rPr>
          <w:sz w:val="26"/>
        </w:rPr>
        <w:t>обучающихся;</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формирование</w:t>
      </w:r>
      <w:r>
        <w:rPr>
          <w:spacing w:val="-4"/>
          <w:sz w:val="26"/>
        </w:rPr>
        <w:t xml:space="preserve"> </w:t>
      </w:r>
      <w:r>
        <w:rPr>
          <w:sz w:val="26"/>
        </w:rPr>
        <w:t>ценности</w:t>
      </w:r>
      <w:r>
        <w:rPr>
          <w:spacing w:val="-2"/>
          <w:sz w:val="26"/>
        </w:rPr>
        <w:t xml:space="preserve"> </w:t>
      </w:r>
      <w:r>
        <w:rPr>
          <w:sz w:val="26"/>
        </w:rPr>
        <w:t>здоровья</w:t>
      </w:r>
      <w:r>
        <w:rPr>
          <w:spacing w:val="-3"/>
          <w:sz w:val="26"/>
        </w:rPr>
        <w:t xml:space="preserve"> </w:t>
      </w:r>
      <w:r>
        <w:rPr>
          <w:sz w:val="26"/>
        </w:rPr>
        <w:t>и</w:t>
      </w:r>
      <w:r>
        <w:rPr>
          <w:spacing w:val="-1"/>
          <w:sz w:val="26"/>
        </w:rPr>
        <w:t xml:space="preserve"> </w:t>
      </w:r>
      <w:r>
        <w:rPr>
          <w:sz w:val="26"/>
        </w:rPr>
        <w:t>безопасного</w:t>
      </w:r>
      <w:r>
        <w:rPr>
          <w:spacing w:val="-3"/>
          <w:sz w:val="26"/>
        </w:rPr>
        <w:t xml:space="preserve"> </w:t>
      </w:r>
      <w:r>
        <w:rPr>
          <w:sz w:val="26"/>
        </w:rPr>
        <w:t>образа</w:t>
      </w:r>
      <w:r>
        <w:rPr>
          <w:spacing w:val="-3"/>
          <w:sz w:val="26"/>
        </w:rPr>
        <w:t xml:space="preserve"> </w:t>
      </w:r>
      <w:r>
        <w:rPr>
          <w:sz w:val="26"/>
        </w:rPr>
        <w:t>жизни;</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развитие</w:t>
      </w:r>
      <w:r>
        <w:rPr>
          <w:spacing w:val="-6"/>
          <w:sz w:val="26"/>
        </w:rPr>
        <w:t xml:space="preserve"> </w:t>
      </w:r>
      <w:r>
        <w:rPr>
          <w:sz w:val="26"/>
        </w:rPr>
        <w:t>экологической</w:t>
      </w:r>
      <w:r>
        <w:rPr>
          <w:spacing w:val="-4"/>
          <w:sz w:val="26"/>
        </w:rPr>
        <w:t xml:space="preserve"> </w:t>
      </w:r>
      <w:r>
        <w:rPr>
          <w:sz w:val="26"/>
        </w:rPr>
        <w:t>культуры;</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дифференциацию</w:t>
      </w:r>
      <w:r>
        <w:rPr>
          <w:spacing w:val="-4"/>
          <w:sz w:val="26"/>
        </w:rPr>
        <w:t xml:space="preserve"> </w:t>
      </w:r>
      <w:r>
        <w:rPr>
          <w:sz w:val="26"/>
        </w:rPr>
        <w:t>и</w:t>
      </w:r>
      <w:r>
        <w:rPr>
          <w:spacing w:val="-3"/>
          <w:sz w:val="26"/>
        </w:rPr>
        <w:t xml:space="preserve"> </w:t>
      </w:r>
      <w:r>
        <w:rPr>
          <w:sz w:val="26"/>
        </w:rPr>
        <w:t>индивидуализацию</w:t>
      </w:r>
      <w:r>
        <w:rPr>
          <w:spacing w:val="-3"/>
          <w:sz w:val="26"/>
        </w:rPr>
        <w:t xml:space="preserve"> </w:t>
      </w:r>
      <w:r>
        <w:rPr>
          <w:sz w:val="26"/>
        </w:rPr>
        <w:t>обучения;</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мониторинг</w:t>
      </w:r>
      <w:r>
        <w:rPr>
          <w:spacing w:val="-4"/>
          <w:sz w:val="26"/>
        </w:rPr>
        <w:t xml:space="preserve"> </w:t>
      </w:r>
      <w:r>
        <w:rPr>
          <w:sz w:val="26"/>
        </w:rPr>
        <w:t>возможностей</w:t>
      </w:r>
      <w:r>
        <w:rPr>
          <w:spacing w:val="-2"/>
          <w:sz w:val="26"/>
        </w:rPr>
        <w:t xml:space="preserve"> </w:t>
      </w:r>
      <w:r>
        <w:rPr>
          <w:sz w:val="26"/>
        </w:rPr>
        <w:t>и</w:t>
      </w:r>
      <w:r>
        <w:rPr>
          <w:spacing w:val="-2"/>
          <w:sz w:val="26"/>
        </w:rPr>
        <w:t xml:space="preserve"> </w:t>
      </w:r>
      <w:r>
        <w:rPr>
          <w:sz w:val="26"/>
        </w:rPr>
        <w:t>способностей обучающихся;</w:t>
      </w:r>
    </w:p>
    <w:p w:rsidR="00B15A17" w:rsidRDefault="00F034A4">
      <w:pPr>
        <w:pStyle w:val="ac"/>
        <w:numPr>
          <w:ilvl w:val="0"/>
          <w:numId w:val="3"/>
        </w:numPr>
        <w:tabs>
          <w:tab w:val="left" w:pos="961"/>
          <w:tab w:val="left" w:pos="962"/>
        </w:tabs>
        <w:ind w:right="302" w:firstLine="283"/>
        <w:jc w:val="left"/>
        <w:rPr>
          <w:sz w:val="26"/>
        </w:rPr>
      </w:pPr>
      <w:r>
        <w:rPr>
          <w:sz w:val="26"/>
        </w:rPr>
        <w:t>выявление</w:t>
      </w:r>
      <w:r>
        <w:rPr>
          <w:spacing w:val="54"/>
          <w:sz w:val="26"/>
        </w:rPr>
        <w:t xml:space="preserve"> </w:t>
      </w:r>
      <w:r>
        <w:rPr>
          <w:sz w:val="26"/>
        </w:rPr>
        <w:t>и</w:t>
      </w:r>
      <w:r>
        <w:rPr>
          <w:spacing w:val="53"/>
          <w:sz w:val="26"/>
        </w:rPr>
        <w:t xml:space="preserve"> </w:t>
      </w:r>
      <w:r>
        <w:rPr>
          <w:sz w:val="26"/>
        </w:rPr>
        <w:t>поддержку</w:t>
      </w:r>
      <w:r>
        <w:rPr>
          <w:spacing w:val="48"/>
          <w:sz w:val="26"/>
        </w:rPr>
        <w:t xml:space="preserve"> </w:t>
      </w:r>
      <w:r>
        <w:rPr>
          <w:sz w:val="26"/>
        </w:rPr>
        <w:t>одаренных</w:t>
      </w:r>
      <w:r>
        <w:rPr>
          <w:spacing w:val="53"/>
          <w:sz w:val="26"/>
        </w:rPr>
        <w:t xml:space="preserve"> </w:t>
      </w:r>
      <w:r>
        <w:rPr>
          <w:sz w:val="26"/>
        </w:rPr>
        <w:t>обучающихся,</w:t>
      </w:r>
      <w:r>
        <w:rPr>
          <w:spacing w:val="53"/>
          <w:sz w:val="26"/>
        </w:rPr>
        <w:t xml:space="preserve"> </w:t>
      </w:r>
      <w:r>
        <w:rPr>
          <w:sz w:val="26"/>
        </w:rPr>
        <w:t>поддержку</w:t>
      </w:r>
      <w:r>
        <w:rPr>
          <w:spacing w:val="48"/>
          <w:sz w:val="26"/>
        </w:rPr>
        <w:t xml:space="preserve"> </w:t>
      </w:r>
      <w:r>
        <w:rPr>
          <w:sz w:val="26"/>
        </w:rPr>
        <w:t>обучающихся</w:t>
      </w:r>
      <w:r>
        <w:rPr>
          <w:spacing w:val="56"/>
          <w:sz w:val="26"/>
        </w:rPr>
        <w:t xml:space="preserve"> </w:t>
      </w:r>
      <w:r>
        <w:rPr>
          <w:sz w:val="26"/>
        </w:rPr>
        <w:t>с</w:t>
      </w:r>
      <w:r>
        <w:rPr>
          <w:spacing w:val="-62"/>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p>
    <w:p w:rsidR="00B15A17" w:rsidRDefault="00F034A4">
      <w:pPr>
        <w:pStyle w:val="ac"/>
        <w:numPr>
          <w:ilvl w:val="0"/>
          <w:numId w:val="3"/>
        </w:numPr>
        <w:tabs>
          <w:tab w:val="left" w:pos="961"/>
          <w:tab w:val="left" w:pos="962"/>
        </w:tabs>
        <w:spacing w:line="299" w:lineRule="exact"/>
        <w:ind w:left="961" w:hanging="426"/>
        <w:jc w:val="left"/>
        <w:rPr>
          <w:sz w:val="26"/>
        </w:rPr>
      </w:pPr>
      <w:r>
        <w:rPr>
          <w:sz w:val="26"/>
        </w:rPr>
        <w:t>психолого-педагогическую</w:t>
      </w:r>
      <w:r>
        <w:rPr>
          <w:spacing w:val="-5"/>
          <w:sz w:val="26"/>
        </w:rPr>
        <w:t xml:space="preserve"> </w:t>
      </w:r>
      <w:r>
        <w:rPr>
          <w:sz w:val="26"/>
        </w:rPr>
        <w:t>поддержку</w:t>
      </w:r>
      <w:r>
        <w:rPr>
          <w:spacing w:val="-4"/>
          <w:sz w:val="26"/>
        </w:rPr>
        <w:t xml:space="preserve"> </w:t>
      </w:r>
      <w:r>
        <w:rPr>
          <w:sz w:val="26"/>
        </w:rPr>
        <w:t>участников</w:t>
      </w:r>
      <w:r>
        <w:rPr>
          <w:spacing w:val="-3"/>
          <w:sz w:val="26"/>
        </w:rPr>
        <w:t xml:space="preserve"> </w:t>
      </w:r>
      <w:r>
        <w:rPr>
          <w:sz w:val="26"/>
        </w:rPr>
        <w:t>олимпиадного</w:t>
      </w:r>
      <w:r>
        <w:rPr>
          <w:spacing w:val="-3"/>
          <w:sz w:val="26"/>
        </w:rPr>
        <w:t xml:space="preserve"> </w:t>
      </w:r>
      <w:r>
        <w:rPr>
          <w:sz w:val="26"/>
        </w:rPr>
        <w:t>движения;</w:t>
      </w:r>
    </w:p>
    <w:p w:rsidR="00B15A17" w:rsidRDefault="00F034A4">
      <w:pPr>
        <w:pStyle w:val="ac"/>
        <w:numPr>
          <w:ilvl w:val="0"/>
          <w:numId w:val="3"/>
        </w:numPr>
        <w:tabs>
          <w:tab w:val="left" w:pos="961"/>
          <w:tab w:val="left" w:pos="962"/>
        </w:tabs>
        <w:ind w:right="308" w:firstLine="283"/>
        <w:jc w:val="left"/>
        <w:rPr>
          <w:sz w:val="26"/>
        </w:rPr>
      </w:pPr>
      <w:r>
        <w:rPr>
          <w:sz w:val="26"/>
        </w:rPr>
        <w:t>обеспечение</w:t>
      </w:r>
      <w:r>
        <w:rPr>
          <w:spacing w:val="37"/>
          <w:sz w:val="26"/>
        </w:rPr>
        <w:t xml:space="preserve"> </w:t>
      </w:r>
      <w:r>
        <w:rPr>
          <w:sz w:val="26"/>
        </w:rPr>
        <w:t>осознанного</w:t>
      </w:r>
      <w:r>
        <w:rPr>
          <w:spacing w:val="38"/>
          <w:sz w:val="26"/>
        </w:rPr>
        <w:t xml:space="preserve"> </w:t>
      </w:r>
      <w:r>
        <w:rPr>
          <w:sz w:val="26"/>
        </w:rPr>
        <w:t>и</w:t>
      </w:r>
      <w:r>
        <w:rPr>
          <w:spacing w:val="38"/>
          <w:sz w:val="26"/>
        </w:rPr>
        <w:t xml:space="preserve"> </w:t>
      </w:r>
      <w:r>
        <w:rPr>
          <w:sz w:val="26"/>
        </w:rPr>
        <w:t>ответственного</w:t>
      </w:r>
      <w:r>
        <w:rPr>
          <w:spacing w:val="38"/>
          <w:sz w:val="26"/>
        </w:rPr>
        <w:t xml:space="preserve"> </w:t>
      </w:r>
      <w:r>
        <w:rPr>
          <w:sz w:val="26"/>
        </w:rPr>
        <w:t>выбора</w:t>
      </w:r>
      <w:r>
        <w:rPr>
          <w:spacing w:val="38"/>
          <w:sz w:val="26"/>
        </w:rPr>
        <w:t xml:space="preserve"> </w:t>
      </w:r>
      <w:r>
        <w:rPr>
          <w:sz w:val="26"/>
        </w:rPr>
        <w:t>дальнейшей</w:t>
      </w:r>
      <w:r>
        <w:rPr>
          <w:spacing w:val="39"/>
          <w:sz w:val="26"/>
        </w:rPr>
        <w:t xml:space="preserve"> </w:t>
      </w:r>
      <w:r>
        <w:rPr>
          <w:sz w:val="26"/>
        </w:rPr>
        <w:t>профессиональной</w:t>
      </w:r>
      <w:r>
        <w:rPr>
          <w:spacing w:val="-62"/>
          <w:sz w:val="26"/>
        </w:rPr>
        <w:t xml:space="preserve"> </w:t>
      </w:r>
      <w:r>
        <w:rPr>
          <w:sz w:val="26"/>
        </w:rPr>
        <w:t>сферы деятельности;</w:t>
      </w:r>
    </w:p>
    <w:p w:rsidR="00B15A17" w:rsidRDefault="00F034A4">
      <w:pPr>
        <w:pStyle w:val="ac"/>
        <w:numPr>
          <w:ilvl w:val="0"/>
          <w:numId w:val="3"/>
        </w:numPr>
        <w:tabs>
          <w:tab w:val="left" w:pos="961"/>
          <w:tab w:val="left" w:pos="962"/>
          <w:tab w:val="left" w:pos="2807"/>
          <w:tab w:val="left" w:pos="5082"/>
          <w:tab w:val="left" w:pos="6234"/>
          <w:tab w:val="left" w:pos="6580"/>
          <w:tab w:val="left" w:pos="8657"/>
          <w:tab w:val="left" w:pos="9487"/>
          <w:tab w:val="left" w:pos="9847"/>
        </w:tabs>
        <w:ind w:right="307" w:firstLine="283"/>
        <w:jc w:val="left"/>
        <w:rPr>
          <w:sz w:val="26"/>
        </w:rPr>
      </w:pPr>
      <w:r>
        <w:rPr>
          <w:sz w:val="26"/>
        </w:rPr>
        <w:t>формирование</w:t>
      </w:r>
      <w:r>
        <w:rPr>
          <w:sz w:val="26"/>
        </w:rPr>
        <w:tab/>
        <w:t>коммуникативных</w:t>
      </w:r>
      <w:r>
        <w:rPr>
          <w:sz w:val="26"/>
        </w:rPr>
        <w:tab/>
        <w:t>навыков</w:t>
      </w:r>
      <w:r>
        <w:rPr>
          <w:sz w:val="26"/>
        </w:rPr>
        <w:tab/>
        <w:t>в</w:t>
      </w:r>
      <w:r>
        <w:rPr>
          <w:sz w:val="26"/>
        </w:rPr>
        <w:tab/>
        <w:t>разновозрастной</w:t>
      </w:r>
      <w:r>
        <w:rPr>
          <w:sz w:val="26"/>
        </w:rPr>
        <w:tab/>
        <w:t>среде</w:t>
      </w:r>
      <w:r>
        <w:rPr>
          <w:sz w:val="26"/>
        </w:rPr>
        <w:tab/>
        <w:t>и</w:t>
      </w:r>
      <w:r>
        <w:rPr>
          <w:sz w:val="26"/>
        </w:rPr>
        <w:tab/>
      </w:r>
      <w:r>
        <w:rPr>
          <w:spacing w:val="-1"/>
          <w:sz w:val="26"/>
        </w:rPr>
        <w:t>среде</w:t>
      </w:r>
      <w:r>
        <w:rPr>
          <w:spacing w:val="-62"/>
          <w:sz w:val="26"/>
        </w:rPr>
        <w:t xml:space="preserve"> </w:t>
      </w:r>
      <w:r>
        <w:rPr>
          <w:sz w:val="26"/>
        </w:rPr>
        <w:t>сверстников;</w:t>
      </w:r>
    </w:p>
    <w:p w:rsidR="00B15A17" w:rsidRDefault="00F034A4">
      <w:pPr>
        <w:pStyle w:val="ac"/>
        <w:numPr>
          <w:ilvl w:val="0"/>
          <w:numId w:val="3"/>
        </w:numPr>
        <w:tabs>
          <w:tab w:val="left" w:pos="961"/>
          <w:tab w:val="left" w:pos="962"/>
        </w:tabs>
        <w:spacing w:line="299" w:lineRule="exact"/>
        <w:ind w:left="961" w:hanging="426"/>
        <w:jc w:val="left"/>
        <w:rPr>
          <w:sz w:val="26"/>
        </w:rPr>
      </w:pPr>
      <w:r>
        <w:rPr>
          <w:sz w:val="26"/>
        </w:rPr>
        <w:t>поддержку</w:t>
      </w:r>
      <w:r>
        <w:rPr>
          <w:spacing w:val="-8"/>
          <w:sz w:val="26"/>
        </w:rPr>
        <w:t xml:space="preserve"> </w:t>
      </w:r>
      <w:r>
        <w:rPr>
          <w:sz w:val="26"/>
        </w:rPr>
        <w:t>объединений</w:t>
      </w:r>
      <w:r>
        <w:rPr>
          <w:spacing w:val="-4"/>
          <w:sz w:val="26"/>
        </w:rPr>
        <w:t xml:space="preserve"> </w:t>
      </w:r>
      <w:r>
        <w:rPr>
          <w:sz w:val="26"/>
        </w:rPr>
        <w:t>обучающихся, ученического</w:t>
      </w:r>
      <w:r>
        <w:rPr>
          <w:spacing w:val="-5"/>
          <w:sz w:val="26"/>
        </w:rPr>
        <w:t xml:space="preserve"> </w:t>
      </w:r>
      <w:r>
        <w:rPr>
          <w:sz w:val="26"/>
        </w:rPr>
        <w:t>самоуправления.</w:t>
      </w:r>
    </w:p>
    <w:p w:rsidR="00B15A17" w:rsidRDefault="00F034A4">
      <w:pPr>
        <w:pStyle w:val="a8"/>
        <w:ind w:right="308" w:firstLine="708"/>
      </w:pPr>
      <w:r>
        <w:t>Важной</w:t>
      </w:r>
      <w:r>
        <w:rPr>
          <w:spacing w:val="1"/>
        </w:rPr>
        <w:t xml:space="preserve"> </w:t>
      </w:r>
      <w:r>
        <w:t>составляющей</w:t>
      </w:r>
      <w:r>
        <w:rPr>
          <w:spacing w:val="1"/>
        </w:rPr>
        <w:t xml:space="preserve"> </w:t>
      </w:r>
      <w:r>
        <w:t>деятельности</w:t>
      </w:r>
      <w:r>
        <w:rPr>
          <w:spacing w:val="1"/>
        </w:rPr>
        <w:t xml:space="preserve"> </w:t>
      </w:r>
      <w:r>
        <w:t>школы</w:t>
      </w:r>
      <w:r>
        <w:rPr>
          <w:spacing w:val="1"/>
        </w:rPr>
        <w:t xml:space="preserve"> </w:t>
      </w:r>
      <w:r>
        <w:t>является</w:t>
      </w:r>
      <w:r>
        <w:rPr>
          <w:spacing w:val="1"/>
        </w:rPr>
        <w:t xml:space="preserve"> </w:t>
      </w:r>
      <w:r>
        <w:t>психолого-педагогическое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w:t>
      </w:r>
      <w:r>
        <w:rPr>
          <w:spacing w:val="1"/>
        </w:rPr>
        <w:t xml:space="preserve"> </w:t>
      </w:r>
      <w:r>
        <w:t>психолого-педагогических</w:t>
      </w:r>
      <w:r>
        <w:rPr>
          <w:spacing w:val="1"/>
        </w:rPr>
        <w:t xml:space="preserve"> </w:t>
      </w:r>
      <w:r>
        <w:t>кадров.</w:t>
      </w:r>
    </w:p>
    <w:p w:rsidR="00B15A17" w:rsidRDefault="00F034A4">
      <w:pPr>
        <w:pStyle w:val="a8"/>
        <w:ind w:right="306" w:firstLine="708"/>
      </w:pPr>
      <w:r>
        <w:t>Значительное</w:t>
      </w:r>
      <w:r>
        <w:rPr>
          <w:spacing w:val="1"/>
        </w:rPr>
        <w:t xml:space="preserve"> </w:t>
      </w:r>
      <w:r>
        <w:t>место</w:t>
      </w:r>
      <w:r>
        <w:rPr>
          <w:spacing w:val="1"/>
        </w:rPr>
        <w:t xml:space="preserve"> </w:t>
      </w:r>
      <w:r>
        <w:t>в</w:t>
      </w:r>
      <w:r>
        <w:rPr>
          <w:spacing w:val="1"/>
        </w:rPr>
        <w:t xml:space="preserve"> </w:t>
      </w:r>
      <w:r>
        <w:t>психолого-педагогическом</w:t>
      </w:r>
      <w:r>
        <w:rPr>
          <w:spacing w:val="1"/>
        </w:rPr>
        <w:t xml:space="preserve"> </w:t>
      </w:r>
      <w:r>
        <w:t>сопровождении</w:t>
      </w:r>
      <w:r>
        <w:rPr>
          <w:spacing w:val="66"/>
        </w:rPr>
        <w:t xml:space="preserve"> </w:t>
      </w:r>
      <w:r>
        <w:t>педагогов</w:t>
      </w:r>
      <w:r>
        <w:rPr>
          <w:spacing w:val="1"/>
        </w:rPr>
        <w:t xml:space="preserve"> </w:t>
      </w:r>
      <w:r>
        <w:t>занимает профилактическая работа, в процессе которой педагоги обучаются установлению</w:t>
      </w:r>
      <w:r>
        <w:rPr>
          <w:spacing w:val="-62"/>
        </w:rPr>
        <w:t xml:space="preserve"> </w:t>
      </w:r>
      <w:r>
        <w:t>психологически грамотной системы взаимоотношений с обучающимися, основанной на</w:t>
      </w:r>
      <w:r>
        <w:rPr>
          <w:spacing w:val="1"/>
        </w:rPr>
        <w:t xml:space="preserve"> </w:t>
      </w:r>
      <w:r>
        <w:t>взаимопонимании</w:t>
      </w:r>
      <w:r>
        <w:rPr>
          <w:spacing w:val="1"/>
        </w:rPr>
        <w:t xml:space="preserve"> </w:t>
      </w:r>
      <w:r>
        <w:t>и</w:t>
      </w:r>
      <w:r>
        <w:rPr>
          <w:spacing w:val="1"/>
        </w:rPr>
        <w:t xml:space="preserve"> </w:t>
      </w:r>
      <w:r>
        <w:t>взаимном</w:t>
      </w:r>
      <w:r>
        <w:rPr>
          <w:spacing w:val="1"/>
        </w:rPr>
        <w:t xml:space="preserve"> </w:t>
      </w:r>
      <w:r>
        <w:t>восприятии</w:t>
      </w:r>
      <w:r>
        <w:rPr>
          <w:spacing w:val="1"/>
        </w:rPr>
        <w:t xml:space="preserve"> </w:t>
      </w:r>
      <w:r>
        <w:t>друг</w:t>
      </w:r>
      <w:r>
        <w:rPr>
          <w:spacing w:val="1"/>
        </w:rPr>
        <w:t xml:space="preserve"> </w:t>
      </w:r>
      <w:r>
        <w:t>друга.</w:t>
      </w:r>
      <w:r>
        <w:rPr>
          <w:spacing w:val="1"/>
        </w:rPr>
        <w:t xml:space="preserve"> </w:t>
      </w:r>
      <w:r>
        <w:t>Педагоги</w:t>
      </w:r>
      <w:r>
        <w:rPr>
          <w:spacing w:val="1"/>
        </w:rPr>
        <w:t xml:space="preserve"> </w:t>
      </w:r>
      <w:r>
        <w:t>обучаются</w:t>
      </w:r>
      <w:r>
        <w:rPr>
          <w:spacing w:val="1"/>
        </w:rPr>
        <w:t xml:space="preserve"> </w:t>
      </w:r>
      <w:r>
        <w:t>навыкам</w:t>
      </w:r>
      <w:r>
        <w:rPr>
          <w:spacing w:val="1"/>
        </w:rPr>
        <w:t xml:space="preserve"> </w:t>
      </w:r>
      <w:r>
        <w:t>формирования адекватной Я-концепции, разрешения проблем, оказания психологической</w:t>
      </w:r>
      <w:r>
        <w:rPr>
          <w:spacing w:val="1"/>
        </w:rPr>
        <w:t xml:space="preserve"> </w:t>
      </w:r>
      <w:r>
        <w:t>поддержки</w:t>
      </w:r>
      <w:r>
        <w:rPr>
          <w:spacing w:val="-2"/>
        </w:rPr>
        <w:t xml:space="preserve"> </w:t>
      </w:r>
      <w:r>
        <w:t>в</w:t>
      </w:r>
      <w:r>
        <w:rPr>
          <w:spacing w:val="-2"/>
        </w:rPr>
        <w:t xml:space="preserve"> </w:t>
      </w:r>
      <w:r>
        <w:t>процессе</w:t>
      </w:r>
      <w:r>
        <w:rPr>
          <w:spacing w:val="-1"/>
        </w:rPr>
        <w:t xml:space="preserve"> </w:t>
      </w:r>
      <w:r>
        <w:t>взаимодействия</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коллегами.</w:t>
      </w:r>
    </w:p>
    <w:p w:rsidR="00B15A17" w:rsidRDefault="00F034A4">
      <w:pPr>
        <w:pStyle w:val="a8"/>
        <w:spacing w:before="67"/>
        <w:ind w:right="308" w:firstLine="708"/>
      </w:pPr>
      <w:r>
        <w:t>По</w:t>
      </w:r>
      <w:r>
        <w:rPr>
          <w:spacing w:val="1"/>
        </w:rPr>
        <w:t xml:space="preserve"> </w:t>
      </w:r>
      <w:r>
        <w:t>вопросам</w:t>
      </w:r>
      <w:r>
        <w:rPr>
          <w:spacing w:val="1"/>
        </w:rPr>
        <w:t xml:space="preserve"> </w:t>
      </w:r>
      <w:r>
        <w:t>совершенствования</w:t>
      </w:r>
      <w:r>
        <w:rPr>
          <w:spacing w:val="1"/>
        </w:rPr>
        <w:t xml:space="preserve"> </w:t>
      </w:r>
      <w:r>
        <w:t>организации</w:t>
      </w:r>
      <w:r>
        <w:rPr>
          <w:spacing w:val="1"/>
        </w:rPr>
        <w:t xml:space="preserve"> </w:t>
      </w:r>
      <w:r>
        <w:t>образовательных</w:t>
      </w:r>
      <w:r>
        <w:rPr>
          <w:spacing w:val="1"/>
        </w:rPr>
        <w:t xml:space="preserve"> </w:t>
      </w:r>
      <w:r>
        <w:t>отношений</w:t>
      </w:r>
      <w:r>
        <w:rPr>
          <w:spacing w:val="1"/>
        </w:rPr>
        <w:t xml:space="preserve"> </w:t>
      </w:r>
      <w:r>
        <w:t>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62"/>
        </w:rPr>
        <w:t xml:space="preserve"> </w:t>
      </w:r>
      <w:r>
        <w:t>траекторий),</w:t>
      </w:r>
      <w:r>
        <w:rPr>
          <w:spacing w:val="-2"/>
        </w:rPr>
        <w:t xml:space="preserve"> </w:t>
      </w:r>
      <w:r>
        <w:t>лекции,</w:t>
      </w:r>
      <w:r>
        <w:rPr>
          <w:spacing w:val="2"/>
        </w:rPr>
        <w:t xml:space="preserve"> </w:t>
      </w:r>
      <w:r>
        <w:t>семинары,</w:t>
      </w:r>
      <w:r>
        <w:rPr>
          <w:spacing w:val="-1"/>
        </w:rPr>
        <w:t xml:space="preserve"> </w:t>
      </w:r>
      <w:r>
        <w:t>практические</w:t>
      </w:r>
      <w:r>
        <w:rPr>
          <w:spacing w:val="-2"/>
        </w:rPr>
        <w:t xml:space="preserve"> </w:t>
      </w:r>
      <w:r>
        <w:t>занятия.</w:t>
      </w:r>
    </w:p>
    <w:p w:rsidR="00B15A17" w:rsidRDefault="00B15A17">
      <w:pPr>
        <w:pStyle w:val="a8"/>
        <w:spacing w:before="9"/>
        <w:ind w:left="0"/>
        <w:jc w:val="left"/>
      </w:pPr>
    </w:p>
    <w:p w:rsidR="00B15A17" w:rsidRDefault="00F034A4">
      <w:pPr>
        <w:pStyle w:val="Heading1"/>
        <w:spacing w:line="295" w:lineRule="exact"/>
      </w:pPr>
      <w:r>
        <w:t>Диверсификация</w:t>
      </w:r>
      <w:r>
        <w:rPr>
          <w:spacing w:val="-8"/>
        </w:rPr>
        <w:t xml:space="preserve"> </w:t>
      </w:r>
      <w:r>
        <w:t>уровней</w:t>
      </w:r>
      <w:r>
        <w:rPr>
          <w:spacing w:val="-7"/>
        </w:rPr>
        <w:t xml:space="preserve"> </w:t>
      </w:r>
      <w:r>
        <w:t>психолого-педагогического</w:t>
      </w:r>
      <w:r>
        <w:rPr>
          <w:spacing w:val="-5"/>
        </w:rPr>
        <w:t xml:space="preserve"> </w:t>
      </w:r>
      <w:r>
        <w:t>сопровождения</w:t>
      </w:r>
    </w:p>
    <w:p w:rsidR="00B15A17" w:rsidRDefault="00F034A4">
      <w:pPr>
        <w:pStyle w:val="a8"/>
        <w:ind w:right="305" w:firstLine="708"/>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62"/>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выделяются</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2"/>
        </w:rPr>
        <w:t xml:space="preserve"> </w:t>
      </w:r>
      <w:r>
        <w:t>на</w:t>
      </w:r>
      <w:r>
        <w:rPr>
          <w:spacing w:val="3"/>
        </w:rPr>
        <w:t xml:space="preserve"> </w:t>
      </w:r>
      <w:r>
        <w:t>уровне</w:t>
      </w:r>
      <w:r>
        <w:rPr>
          <w:spacing w:val="1"/>
        </w:rPr>
        <w:t xml:space="preserve"> </w:t>
      </w:r>
      <w:r>
        <w:t>класса,</w:t>
      </w:r>
      <w:r>
        <w:rPr>
          <w:spacing w:val="-1"/>
        </w:rPr>
        <w:t xml:space="preserve"> </w:t>
      </w:r>
      <w:r>
        <w:t>на</w:t>
      </w:r>
      <w:r>
        <w:rPr>
          <w:spacing w:val="3"/>
        </w:rPr>
        <w:t xml:space="preserve"> </w:t>
      </w:r>
      <w:r>
        <w:t>уровне</w:t>
      </w:r>
      <w:r>
        <w:rPr>
          <w:spacing w:val="-2"/>
        </w:rPr>
        <w:t xml:space="preserve"> </w:t>
      </w:r>
      <w:r>
        <w:t>образовательной</w:t>
      </w:r>
      <w:r>
        <w:rPr>
          <w:spacing w:val="1"/>
        </w:rPr>
        <w:t xml:space="preserve"> </w:t>
      </w:r>
      <w:r>
        <w:t>организации.</w:t>
      </w:r>
    </w:p>
    <w:p w:rsidR="00B15A17" w:rsidRDefault="00F034A4">
      <w:pPr>
        <w:pStyle w:val="a8"/>
        <w:ind w:right="304" w:firstLine="708"/>
      </w:pPr>
      <w:r>
        <w:t xml:space="preserve">Система психологического сопровождения МБОУ </w:t>
      </w:r>
      <w:r w:rsidR="00BB521A">
        <w:t>«Кустовская СОШ»</w:t>
      </w:r>
      <w:r>
        <w:t xml:space="preserve"> строится на основе</w:t>
      </w:r>
      <w:r>
        <w:rPr>
          <w:spacing w:val="1"/>
        </w:rPr>
        <w:t xml:space="preserve"> </w:t>
      </w:r>
      <w:r>
        <w:t>развития профессионального взаимодействия психолога и педагогов, специалистов; 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w:t>
      </w:r>
      <w:r>
        <w:rPr>
          <w:spacing w:val="1"/>
        </w:rPr>
        <w:t xml:space="preserve"> </w:t>
      </w:r>
      <w:r>
        <w:lastRenderedPageBreak/>
        <w:t>содержательных</w:t>
      </w:r>
      <w:r>
        <w:rPr>
          <w:spacing w:val="1"/>
        </w:rPr>
        <w:t xml:space="preserve"> </w:t>
      </w:r>
      <w:r>
        <w:t>компонентов,</w:t>
      </w:r>
      <w:r>
        <w:rPr>
          <w:spacing w:val="1"/>
        </w:rPr>
        <w:t xml:space="preserve"> </w:t>
      </w:r>
      <w:r>
        <w:t>психолого-педагогических</w:t>
      </w:r>
      <w:r>
        <w:rPr>
          <w:spacing w:val="1"/>
        </w:rPr>
        <w:t xml:space="preserve"> </w:t>
      </w:r>
      <w:r>
        <w:t>условий,</w:t>
      </w:r>
      <w:r>
        <w:rPr>
          <w:spacing w:val="1"/>
        </w:rPr>
        <w:t xml:space="preserve"> </w:t>
      </w:r>
      <w:r>
        <w:t>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педагогов.</w:t>
      </w:r>
    </w:p>
    <w:p w:rsidR="00B15A17" w:rsidRDefault="00B15A17">
      <w:pPr>
        <w:pStyle w:val="a8"/>
        <w:spacing w:before="5"/>
        <w:ind w:left="0"/>
        <w:jc w:val="left"/>
      </w:pPr>
    </w:p>
    <w:p w:rsidR="00B15A17" w:rsidRDefault="00F034A4">
      <w:pPr>
        <w:pStyle w:val="Heading1"/>
        <w:spacing w:line="240" w:lineRule="auto"/>
        <w:ind w:left="252" w:firstLine="708"/>
        <w:jc w:val="left"/>
      </w:pPr>
      <w:r>
        <w:t>Вариативность</w:t>
      </w:r>
      <w:r>
        <w:rPr>
          <w:spacing w:val="25"/>
        </w:rPr>
        <w:t xml:space="preserve"> </w:t>
      </w:r>
      <w:r>
        <w:t>форм</w:t>
      </w:r>
      <w:r>
        <w:rPr>
          <w:spacing w:val="22"/>
        </w:rPr>
        <w:t xml:space="preserve"> </w:t>
      </w:r>
      <w:r>
        <w:t>психолого-педагогического</w:t>
      </w:r>
      <w:r>
        <w:rPr>
          <w:spacing w:val="21"/>
        </w:rPr>
        <w:t xml:space="preserve"> </w:t>
      </w:r>
      <w:r>
        <w:t>сопровождения</w:t>
      </w:r>
      <w:r>
        <w:rPr>
          <w:spacing w:val="20"/>
        </w:rPr>
        <w:t xml:space="preserve"> </w:t>
      </w:r>
      <w:r>
        <w:t>участников</w:t>
      </w:r>
      <w:r>
        <w:rPr>
          <w:spacing w:val="-62"/>
        </w:rPr>
        <w:t xml:space="preserve"> </w:t>
      </w:r>
      <w:r>
        <w:t>образовательных отношений</w:t>
      </w:r>
    </w:p>
    <w:p w:rsidR="00B15A17" w:rsidRDefault="00F034A4" w:rsidP="00BB521A">
      <w:pPr>
        <w:pStyle w:val="a8"/>
        <w:tabs>
          <w:tab w:val="left" w:pos="8708"/>
        </w:tabs>
        <w:spacing w:line="291" w:lineRule="exact"/>
        <w:ind w:left="961"/>
        <w:jc w:val="left"/>
      </w:pPr>
      <w:r>
        <w:t>Основными</w:t>
      </w:r>
      <w:r>
        <w:rPr>
          <w:spacing w:val="55"/>
        </w:rPr>
        <w:t xml:space="preserve"> </w:t>
      </w:r>
      <w:r>
        <w:t>формами</w:t>
      </w:r>
      <w:r>
        <w:rPr>
          <w:spacing w:val="56"/>
        </w:rPr>
        <w:t xml:space="preserve"> </w:t>
      </w:r>
      <w:r>
        <w:t>психолого-педагогического</w:t>
      </w:r>
      <w:r>
        <w:rPr>
          <w:spacing w:val="53"/>
        </w:rPr>
        <w:t xml:space="preserve"> </w:t>
      </w:r>
      <w:r>
        <w:t>сопровождения</w:t>
      </w:r>
      <w:r>
        <w:tab/>
        <w:t>в</w:t>
      </w:r>
      <w:r>
        <w:rPr>
          <w:spacing w:val="58"/>
        </w:rPr>
        <w:t xml:space="preserve"> </w:t>
      </w:r>
      <w:r>
        <w:t>МБОУ</w:t>
      </w:r>
      <w:r>
        <w:rPr>
          <w:spacing w:val="56"/>
        </w:rPr>
        <w:t xml:space="preserve"> </w:t>
      </w:r>
      <w:r w:rsidR="00BB521A">
        <w:t>«Кустовская СОШ»</w:t>
      </w:r>
    </w:p>
    <w:p w:rsidR="00B15A17" w:rsidRDefault="00F034A4">
      <w:pPr>
        <w:pStyle w:val="ac"/>
        <w:numPr>
          <w:ilvl w:val="0"/>
          <w:numId w:val="3"/>
        </w:numPr>
        <w:tabs>
          <w:tab w:val="left" w:pos="961"/>
          <w:tab w:val="left" w:pos="962"/>
        </w:tabs>
        <w:spacing w:before="1"/>
        <w:ind w:right="306" w:firstLine="283"/>
        <w:jc w:val="left"/>
        <w:rPr>
          <w:sz w:val="26"/>
        </w:rPr>
      </w:pPr>
      <w:r>
        <w:rPr>
          <w:sz w:val="26"/>
        </w:rPr>
        <w:t>диагностика,</w:t>
      </w:r>
      <w:r>
        <w:rPr>
          <w:spacing w:val="8"/>
          <w:sz w:val="26"/>
        </w:rPr>
        <w:t xml:space="preserve"> </w:t>
      </w:r>
      <w:r>
        <w:rPr>
          <w:sz w:val="26"/>
        </w:rPr>
        <w:t>направленная</w:t>
      </w:r>
      <w:r>
        <w:rPr>
          <w:spacing w:val="12"/>
          <w:sz w:val="26"/>
        </w:rPr>
        <w:t xml:space="preserve"> </w:t>
      </w:r>
      <w:r>
        <w:rPr>
          <w:sz w:val="26"/>
        </w:rPr>
        <w:t>на</w:t>
      </w:r>
      <w:r>
        <w:rPr>
          <w:spacing w:val="9"/>
          <w:sz w:val="26"/>
        </w:rPr>
        <w:t xml:space="preserve"> </w:t>
      </w:r>
      <w:r>
        <w:rPr>
          <w:sz w:val="26"/>
        </w:rPr>
        <w:t>определение</w:t>
      </w:r>
      <w:r>
        <w:rPr>
          <w:spacing w:val="10"/>
          <w:sz w:val="26"/>
        </w:rPr>
        <w:t xml:space="preserve"> </w:t>
      </w:r>
      <w:r>
        <w:rPr>
          <w:sz w:val="26"/>
        </w:rPr>
        <w:t>особенностей</w:t>
      </w:r>
      <w:r>
        <w:rPr>
          <w:spacing w:val="13"/>
          <w:sz w:val="26"/>
        </w:rPr>
        <w:t xml:space="preserve"> </w:t>
      </w:r>
      <w:r>
        <w:rPr>
          <w:sz w:val="26"/>
        </w:rPr>
        <w:t>статуса</w:t>
      </w:r>
      <w:r>
        <w:rPr>
          <w:spacing w:val="9"/>
          <w:sz w:val="26"/>
        </w:rPr>
        <w:t xml:space="preserve"> </w:t>
      </w:r>
      <w:r>
        <w:rPr>
          <w:sz w:val="26"/>
        </w:rPr>
        <w:t>обучающегося,</w:t>
      </w:r>
      <w:r>
        <w:rPr>
          <w:spacing w:val="-62"/>
          <w:sz w:val="26"/>
        </w:rPr>
        <w:t xml:space="preserve"> </w:t>
      </w:r>
      <w:r>
        <w:rPr>
          <w:sz w:val="26"/>
        </w:rPr>
        <w:t>которая проводится в</w:t>
      </w:r>
      <w:r>
        <w:rPr>
          <w:spacing w:val="1"/>
          <w:sz w:val="26"/>
        </w:rPr>
        <w:t xml:space="preserve"> </w:t>
      </w:r>
      <w:r>
        <w:rPr>
          <w:sz w:val="26"/>
        </w:rPr>
        <w:t>конце</w:t>
      </w:r>
      <w:r>
        <w:rPr>
          <w:spacing w:val="3"/>
          <w:sz w:val="26"/>
        </w:rPr>
        <w:t xml:space="preserve"> </w:t>
      </w:r>
      <w:r>
        <w:rPr>
          <w:sz w:val="26"/>
        </w:rPr>
        <w:t>каждого</w:t>
      </w:r>
      <w:r>
        <w:rPr>
          <w:spacing w:val="6"/>
          <w:sz w:val="26"/>
        </w:rPr>
        <w:t xml:space="preserve"> </w:t>
      </w:r>
      <w:r>
        <w:rPr>
          <w:sz w:val="26"/>
        </w:rPr>
        <w:t>учебного</w:t>
      </w:r>
      <w:r>
        <w:rPr>
          <w:spacing w:val="-2"/>
          <w:sz w:val="26"/>
        </w:rPr>
        <w:t xml:space="preserve"> </w:t>
      </w:r>
      <w:r>
        <w:rPr>
          <w:sz w:val="26"/>
        </w:rPr>
        <w:t>года;</w:t>
      </w:r>
    </w:p>
    <w:p w:rsidR="00B15A17" w:rsidRPr="00BB521A" w:rsidRDefault="00F034A4" w:rsidP="00BB521A">
      <w:pPr>
        <w:pStyle w:val="ac"/>
        <w:numPr>
          <w:ilvl w:val="0"/>
          <w:numId w:val="3"/>
        </w:numPr>
        <w:tabs>
          <w:tab w:val="left" w:pos="961"/>
          <w:tab w:val="left" w:pos="962"/>
          <w:tab w:val="left" w:pos="8959"/>
        </w:tabs>
        <w:ind w:right="305" w:firstLine="283"/>
        <w:jc w:val="left"/>
        <w:rPr>
          <w:sz w:val="26"/>
        </w:rPr>
      </w:pPr>
      <w:r>
        <w:rPr>
          <w:sz w:val="26"/>
        </w:rPr>
        <w:t>консультирование</w:t>
      </w:r>
      <w:r>
        <w:rPr>
          <w:spacing w:val="26"/>
          <w:sz w:val="26"/>
        </w:rPr>
        <w:t xml:space="preserve"> </w:t>
      </w:r>
      <w:r>
        <w:rPr>
          <w:sz w:val="26"/>
        </w:rPr>
        <w:t>педагогов</w:t>
      </w:r>
      <w:r>
        <w:rPr>
          <w:spacing w:val="24"/>
          <w:sz w:val="26"/>
        </w:rPr>
        <w:t xml:space="preserve"> </w:t>
      </w:r>
      <w:r>
        <w:rPr>
          <w:sz w:val="26"/>
        </w:rPr>
        <w:t>и</w:t>
      </w:r>
      <w:r>
        <w:rPr>
          <w:spacing w:val="24"/>
          <w:sz w:val="26"/>
        </w:rPr>
        <w:t xml:space="preserve"> </w:t>
      </w:r>
      <w:r>
        <w:rPr>
          <w:sz w:val="26"/>
        </w:rPr>
        <w:t>родителей,</w:t>
      </w:r>
      <w:r>
        <w:rPr>
          <w:spacing w:val="25"/>
          <w:sz w:val="26"/>
        </w:rPr>
        <w:t xml:space="preserve"> </w:t>
      </w:r>
      <w:r>
        <w:rPr>
          <w:sz w:val="26"/>
        </w:rPr>
        <w:t>которое</w:t>
      </w:r>
      <w:r>
        <w:rPr>
          <w:spacing w:val="25"/>
          <w:sz w:val="26"/>
        </w:rPr>
        <w:t xml:space="preserve"> </w:t>
      </w:r>
      <w:r>
        <w:rPr>
          <w:sz w:val="26"/>
        </w:rPr>
        <w:t>осуществляется</w:t>
      </w:r>
      <w:r>
        <w:rPr>
          <w:spacing w:val="25"/>
          <w:sz w:val="26"/>
        </w:rPr>
        <w:t xml:space="preserve"> </w:t>
      </w:r>
      <w:r>
        <w:rPr>
          <w:sz w:val="26"/>
        </w:rPr>
        <w:t>педагогом</w:t>
      </w:r>
      <w:r>
        <w:rPr>
          <w:spacing w:val="24"/>
          <w:sz w:val="26"/>
        </w:rPr>
        <w:t xml:space="preserve"> </w:t>
      </w:r>
      <w:r>
        <w:rPr>
          <w:sz w:val="26"/>
        </w:rPr>
        <w:t>и</w:t>
      </w:r>
      <w:r>
        <w:rPr>
          <w:spacing w:val="-62"/>
          <w:sz w:val="26"/>
        </w:rPr>
        <w:t xml:space="preserve"> </w:t>
      </w:r>
      <w:r>
        <w:rPr>
          <w:sz w:val="26"/>
        </w:rPr>
        <w:t>психологом</w:t>
      </w:r>
      <w:r>
        <w:rPr>
          <w:spacing w:val="53"/>
          <w:sz w:val="26"/>
        </w:rPr>
        <w:t xml:space="preserve"> </w:t>
      </w:r>
      <w:r>
        <w:rPr>
          <w:sz w:val="26"/>
        </w:rPr>
        <w:t>с</w:t>
      </w:r>
      <w:r>
        <w:rPr>
          <w:spacing w:val="58"/>
          <w:sz w:val="26"/>
        </w:rPr>
        <w:t xml:space="preserve"> </w:t>
      </w:r>
      <w:r>
        <w:rPr>
          <w:sz w:val="26"/>
        </w:rPr>
        <w:t>учетом</w:t>
      </w:r>
      <w:r>
        <w:rPr>
          <w:spacing w:val="55"/>
          <w:sz w:val="26"/>
        </w:rPr>
        <w:t xml:space="preserve"> </w:t>
      </w:r>
      <w:r>
        <w:rPr>
          <w:sz w:val="26"/>
        </w:rPr>
        <w:t>результатов</w:t>
      </w:r>
      <w:r>
        <w:rPr>
          <w:spacing w:val="54"/>
          <w:sz w:val="26"/>
        </w:rPr>
        <w:t xml:space="preserve"> </w:t>
      </w:r>
      <w:r>
        <w:rPr>
          <w:sz w:val="26"/>
        </w:rPr>
        <w:t>диагностики,</w:t>
      </w:r>
      <w:r>
        <w:rPr>
          <w:spacing w:val="57"/>
          <w:sz w:val="26"/>
        </w:rPr>
        <w:t xml:space="preserve"> </w:t>
      </w:r>
      <w:r>
        <w:rPr>
          <w:sz w:val="26"/>
        </w:rPr>
        <w:t>а</w:t>
      </w:r>
      <w:r>
        <w:rPr>
          <w:spacing w:val="53"/>
          <w:sz w:val="26"/>
        </w:rPr>
        <w:t xml:space="preserve"> </w:t>
      </w:r>
      <w:r>
        <w:rPr>
          <w:sz w:val="26"/>
        </w:rPr>
        <w:t>также</w:t>
      </w:r>
      <w:r>
        <w:rPr>
          <w:spacing w:val="54"/>
          <w:sz w:val="26"/>
        </w:rPr>
        <w:t xml:space="preserve"> </w:t>
      </w:r>
      <w:r>
        <w:rPr>
          <w:sz w:val="26"/>
        </w:rPr>
        <w:t>администрацией</w:t>
      </w:r>
      <w:r>
        <w:rPr>
          <w:sz w:val="26"/>
        </w:rPr>
        <w:tab/>
        <w:t>МБОУ</w:t>
      </w:r>
      <w:r w:rsidR="00BB521A">
        <w:rPr>
          <w:spacing w:val="45"/>
          <w:sz w:val="26"/>
        </w:rPr>
        <w:t xml:space="preserve"> «Кустовская СОШ»</w:t>
      </w:r>
    </w:p>
    <w:p w:rsidR="00B15A17" w:rsidRDefault="00F034A4">
      <w:pPr>
        <w:pStyle w:val="ac"/>
        <w:numPr>
          <w:ilvl w:val="0"/>
          <w:numId w:val="3"/>
        </w:numPr>
        <w:tabs>
          <w:tab w:val="left" w:pos="961"/>
          <w:tab w:val="left" w:pos="962"/>
          <w:tab w:val="left" w:pos="2819"/>
          <w:tab w:val="left" w:pos="4312"/>
          <w:tab w:val="left" w:pos="6011"/>
          <w:tab w:val="left" w:pos="7031"/>
          <w:tab w:val="left" w:pos="8779"/>
        </w:tabs>
        <w:spacing w:before="1"/>
        <w:ind w:right="309" w:firstLine="283"/>
        <w:jc w:val="left"/>
        <w:rPr>
          <w:sz w:val="26"/>
        </w:rPr>
      </w:pPr>
      <w:r>
        <w:rPr>
          <w:sz w:val="26"/>
        </w:rPr>
        <w:t>профилактика,</w:t>
      </w:r>
      <w:r>
        <w:rPr>
          <w:sz w:val="26"/>
        </w:rPr>
        <w:tab/>
        <w:t>экспертиза,</w:t>
      </w:r>
      <w:r>
        <w:rPr>
          <w:sz w:val="26"/>
        </w:rPr>
        <w:tab/>
        <w:t>развивающая</w:t>
      </w:r>
      <w:r>
        <w:rPr>
          <w:sz w:val="26"/>
        </w:rPr>
        <w:tab/>
        <w:t>работа,</w:t>
      </w:r>
      <w:r>
        <w:rPr>
          <w:sz w:val="26"/>
        </w:rPr>
        <w:tab/>
        <w:t>просвещение,</w:t>
      </w:r>
      <w:r>
        <w:rPr>
          <w:sz w:val="26"/>
        </w:rPr>
        <w:tab/>
      </w:r>
      <w:r>
        <w:rPr>
          <w:spacing w:val="-1"/>
          <w:sz w:val="26"/>
        </w:rPr>
        <w:t>коррекционная</w:t>
      </w:r>
      <w:r>
        <w:rPr>
          <w:spacing w:val="-62"/>
          <w:sz w:val="26"/>
        </w:rPr>
        <w:t xml:space="preserve"> </w:t>
      </w:r>
      <w:r>
        <w:rPr>
          <w:sz w:val="26"/>
        </w:rPr>
        <w:t>работа,</w:t>
      </w:r>
      <w:r>
        <w:rPr>
          <w:spacing w:val="-1"/>
          <w:sz w:val="26"/>
        </w:rPr>
        <w:t xml:space="preserve"> </w:t>
      </w:r>
      <w:r>
        <w:rPr>
          <w:sz w:val="26"/>
        </w:rPr>
        <w:t>осуществляемая</w:t>
      </w:r>
      <w:r>
        <w:rPr>
          <w:spacing w:val="2"/>
          <w:sz w:val="26"/>
        </w:rPr>
        <w:t xml:space="preserve"> </w:t>
      </w:r>
      <w:r>
        <w:rPr>
          <w:sz w:val="26"/>
        </w:rPr>
        <w:t>в</w:t>
      </w:r>
      <w:r>
        <w:rPr>
          <w:spacing w:val="-2"/>
          <w:sz w:val="26"/>
        </w:rPr>
        <w:t xml:space="preserve"> </w:t>
      </w:r>
      <w:r>
        <w:rPr>
          <w:sz w:val="26"/>
        </w:rPr>
        <w:t>течение</w:t>
      </w:r>
      <w:r>
        <w:rPr>
          <w:spacing w:val="2"/>
          <w:sz w:val="26"/>
        </w:rPr>
        <w:t xml:space="preserve"> </w:t>
      </w:r>
      <w:r>
        <w:rPr>
          <w:sz w:val="26"/>
        </w:rPr>
        <w:t>всего</w:t>
      </w:r>
      <w:r>
        <w:rPr>
          <w:spacing w:val="4"/>
          <w:sz w:val="26"/>
        </w:rPr>
        <w:t xml:space="preserve"> </w:t>
      </w:r>
      <w:r>
        <w:rPr>
          <w:sz w:val="26"/>
        </w:rPr>
        <w:t>учебного</w:t>
      </w:r>
      <w:r>
        <w:rPr>
          <w:spacing w:val="-1"/>
          <w:sz w:val="26"/>
        </w:rPr>
        <w:t xml:space="preserve"> </w:t>
      </w:r>
      <w:r>
        <w:rPr>
          <w:sz w:val="26"/>
        </w:rPr>
        <w:t>времени.</w:t>
      </w:r>
    </w:p>
    <w:p w:rsidR="00B15A17" w:rsidRDefault="00B15A17">
      <w:pPr>
        <w:pStyle w:val="a8"/>
        <w:spacing w:before="8"/>
        <w:ind w:left="0"/>
        <w:jc w:val="left"/>
      </w:pPr>
    </w:p>
    <w:p w:rsidR="00B15A17" w:rsidRDefault="00F034A4" w:rsidP="005E6B29">
      <w:pPr>
        <w:pStyle w:val="Heading1"/>
        <w:numPr>
          <w:ilvl w:val="2"/>
          <w:numId w:val="9"/>
        </w:numPr>
        <w:tabs>
          <w:tab w:val="left" w:pos="1610"/>
        </w:tabs>
        <w:spacing w:line="240" w:lineRule="auto"/>
        <w:ind w:right="312" w:firstLine="708"/>
        <w:jc w:val="both"/>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B15A17" w:rsidRDefault="00F034A4">
      <w:pPr>
        <w:pStyle w:val="a8"/>
        <w:ind w:right="313"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66"/>
        </w:rPr>
        <w:t xml:space="preserve"> </w:t>
      </w:r>
      <w:r>
        <w:t>программы</w:t>
      </w:r>
      <w:r>
        <w:rPr>
          <w:spacing w:val="-62"/>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МБОУ</w:t>
      </w:r>
      <w:r>
        <w:rPr>
          <w:spacing w:val="-3"/>
        </w:rPr>
        <w:t xml:space="preserve"> </w:t>
      </w:r>
      <w:r w:rsidR="00BB521A">
        <w:t>«Кустовская СОШ»</w:t>
      </w:r>
      <w:r>
        <w:rPr>
          <w:spacing w:val="1"/>
        </w:rPr>
        <w:t xml:space="preserve"> </w:t>
      </w:r>
      <w:r>
        <w:t>включает</w:t>
      </w:r>
      <w:r>
        <w:rPr>
          <w:spacing w:val="-2"/>
        </w:rPr>
        <w:t xml:space="preserve"> </w:t>
      </w:r>
      <w:r>
        <w:t>в</w:t>
      </w:r>
      <w:r>
        <w:rPr>
          <w:spacing w:val="-1"/>
        </w:rPr>
        <w:t xml:space="preserve"> </w:t>
      </w:r>
      <w:r>
        <w:t>себя:</w:t>
      </w:r>
    </w:p>
    <w:p w:rsidR="00B15A17" w:rsidRDefault="00F034A4">
      <w:pPr>
        <w:pStyle w:val="ac"/>
        <w:numPr>
          <w:ilvl w:val="0"/>
          <w:numId w:val="3"/>
        </w:numPr>
        <w:tabs>
          <w:tab w:val="left" w:pos="962"/>
        </w:tabs>
        <w:ind w:right="307" w:firstLine="283"/>
        <w:rPr>
          <w:sz w:val="26"/>
        </w:rPr>
      </w:pPr>
      <w:r>
        <w:rPr>
          <w:sz w:val="26"/>
        </w:rPr>
        <w:t>обеспечение</w:t>
      </w:r>
      <w:r>
        <w:rPr>
          <w:spacing w:val="1"/>
          <w:sz w:val="26"/>
        </w:rPr>
        <w:t xml:space="preserve"> </w:t>
      </w:r>
      <w:r>
        <w:rPr>
          <w:sz w:val="26"/>
        </w:rPr>
        <w:t>государственных</w:t>
      </w:r>
      <w:r>
        <w:rPr>
          <w:spacing w:val="1"/>
          <w:sz w:val="26"/>
        </w:rPr>
        <w:t xml:space="preserve"> </w:t>
      </w:r>
      <w:r>
        <w:rPr>
          <w:sz w:val="26"/>
        </w:rPr>
        <w:t>гарантий</w:t>
      </w:r>
      <w:r>
        <w:rPr>
          <w:spacing w:val="1"/>
          <w:sz w:val="26"/>
        </w:rPr>
        <w:t xml:space="preserve"> </w:t>
      </w:r>
      <w:r>
        <w:rPr>
          <w:sz w:val="26"/>
        </w:rPr>
        <w:t>прав</w:t>
      </w:r>
      <w:r>
        <w:rPr>
          <w:spacing w:val="1"/>
          <w:sz w:val="26"/>
        </w:rPr>
        <w:t xml:space="preserve"> </w:t>
      </w:r>
      <w:r>
        <w:rPr>
          <w:sz w:val="26"/>
        </w:rPr>
        <w:t>граждан</w:t>
      </w:r>
      <w:r>
        <w:rPr>
          <w:spacing w:val="1"/>
          <w:sz w:val="26"/>
        </w:rPr>
        <w:t xml:space="preserve"> </w:t>
      </w:r>
      <w:r>
        <w:rPr>
          <w:sz w:val="26"/>
        </w:rPr>
        <w:t>на</w:t>
      </w:r>
      <w:r>
        <w:rPr>
          <w:spacing w:val="1"/>
          <w:sz w:val="26"/>
        </w:rPr>
        <w:t xml:space="preserve"> </w:t>
      </w:r>
      <w:r>
        <w:rPr>
          <w:sz w:val="26"/>
        </w:rPr>
        <w:t>получение</w:t>
      </w:r>
      <w:r>
        <w:rPr>
          <w:spacing w:val="1"/>
          <w:sz w:val="26"/>
        </w:rPr>
        <w:t xml:space="preserve"> </w:t>
      </w:r>
      <w:r>
        <w:rPr>
          <w:sz w:val="26"/>
        </w:rPr>
        <w:t>бесплатного</w:t>
      </w:r>
      <w:r>
        <w:rPr>
          <w:spacing w:val="1"/>
          <w:sz w:val="26"/>
        </w:rPr>
        <w:t xml:space="preserve"> </w:t>
      </w:r>
      <w:r>
        <w:rPr>
          <w:sz w:val="26"/>
        </w:rPr>
        <w:t>общедоступного</w:t>
      </w:r>
      <w:r>
        <w:rPr>
          <w:spacing w:val="1"/>
          <w:sz w:val="26"/>
        </w:rPr>
        <w:t xml:space="preserve"> </w:t>
      </w:r>
      <w:r>
        <w:rPr>
          <w:sz w:val="26"/>
        </w:rPr>
        <w:t>среднего общего</w:t>
      </w:r>
      <w:r>
        <w:rPr>
          <w:spacing w:val="-1"/>
          <w:sz w:val="26"/>
        </w:rPr>
        <w:t xml:space="preserve"> </w:t>
      </w:r>
      <w:r>
        <w:rPr>
          <w:sz w:val="26"/>
        </w:rPr>
        <w:t>образования;</w:t>
      </w:r>
    </w:p>
    <w:p w:rsidR="00B15A17" w:rsidRDefault="00F034A4">
      <w:pPr>
        <w:pStyle w:val="ac"/>
        <w:numPr>
          <w:ilvl w:val="0"/>
          <w:numId w:val="3"/>
        </w:numPr>
        <w:tabs>
          <w:tab w:val="left" w:pos="962"/>
        </w:tabs>
        <w:ind w:right="308" w:firstLine="283"/>
        <w:rPr>
          <w:sz w:val="26"/>
        </w:rPr>
      </w:pPr>
      <w:r>
        <w:rPr>
          <w:sz w:val="26"/>
        </w:rPr>
        <w:t>исполнение</w:t>
      </w:r>
      <w:r>
        <w:rPr>
          <w:spacing w:val="1"/>
          <w:sz w:val="26"/>
        </w:rPr>
        <w:t xml:space="preserve"> </w:t>
      </w:r>
      <w:r>
        <w:rPr>
          <w:sz w:val="26"/>
        </w:rPr>
        <w:t>требований</w:t>
      </w:r>
      <w:r>
        <w:rPr>
          <w:spacing w:val="1"/>
          <w:sz w:val="26"/>
        </w:rPr>
        <w:t xml:space="preserve"> </w:t>
      </w:r>
      <w:r>
        <w:rPr>
          <w:sz w:val="26"/>
        </w:rPr>
        <w:t>ФГОС</w:t>
      </w:r>
      <w:r>
        <w:rPr>
          <w:spacing w:val="1"/>
          <w:sz w:val="26"/>
        </w:rPr>
        <w:t xml:space="preserve"> </w:t>
      </w:r>
      <w:r>
        <w:rPr>
          <w:sz w:val="26"/>
        </w:rPr>
        <w:t>СОО</w:t>
      </w:r>
      <w:r>
        <w:rPr>
          <w:spacing w:val="1"/>
          <w:sz w:val="26"/>
        </w:rPr>
        <w:t xml:space="preserve"> </w:t>
      </w:r>
      <w:r>
        <w:rPr>
          <w:sz w:val="26"/>
        </w:rPr>
        <w:t>организацией,</w:t>
      </w:r>
      <w:r>
        <w:rPr>
          <w:spacing w:val="1"/>
          <w:sz w:val="26"/>
        </w:rPr>
        <w:t xml:space="preserve"> </w:t>
      </w:r>
      <w:r>
        <w:rPr>
          <w:sz w:val="26"/>
        </w:rPr>
        <w:t>осуществляющей</w:t>
      </w:r>
      <w:r>
        <w:rPr>
          <w:spacing w:val="1"/>
          <w:sz w:val="26"/>
        </w:rPr>
        <w:t xml:space="preserve"> </w:t>
      </w:r>
      <w:r>
        <w:rPr>
          <w:sz w:val="26"/>
        </w:rPr>
        <w:t>образовательную деятельность;</w:t>
      </w:r>
    </w:p>
    <w:p w:rsidR="00B15A17" w:rsidRDefault="00F034A4">
      <w:pPr>
        <w:pStyle w:val="ac"/>
        <w:numPr>
          <w:ilvl w:val="0"/>
          <w:numId w:val="3"/>
        </w:numPr>
        <w:tabs>
          <w:tab w:val="left" w:pos="962"/>
        </w:tabs>
        <w:ind w:right="304" w:firstLine="283"/>
        <w:rPr>
          <w:sz w:val="26"/>
        </w:rPr>
      </w:pPr>
      <w:r>
        <w:rPr>
          <w:sz w:val="26"/>
        </w:rPr>
        <w:t>реализацию</w:t>
      </w:r>
      <w:r>
        <w:rPr>
          <w:spacing w:val="1"/>
          <w:sz w:val="26"/>
        </w:rPr>
        <w:t xml:space="preserve"> </w:t>
      </w:r>
      <w:r>
        <w:rPr>
          <w:sz w:val="26"/>
        </w:rPr>
        <w:t>обязательной</w:t>
      </w:r>
      <w:r>
        <w:rPr>
          <w:spacing w:val="1"/>
          <w:sz w:val="26"/>
        </w:rPr>
        <w:t xml:space="preserve"> </w:t>
      </w:r>
      <w:r>
        <w:rPr>
          <w:sz w:val="26"/>
        </w:rPr>
        <w:t>части</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и</w:t>
      </w:r>
      <w:r>
        <w:rPr>
          <w:spacing w:val="1"/>
          <w:sz w:val="26"/>
        </w:rPr>
        <w:t xml:space="preserve"> </w:t>
      </w:r>
      <w:r>
        <w:rPr>
          <w:sz w:val="26"/>
        </w:rPr>
        <w:t>части,</w:t>
      </w:r>
      <w:r>
        <w:rPr>
          <w:spacing w:val="1"/>
          <w:sz w:val="26"/>
        </w:rPr>
        <w:t xml:space="preserve"> </w:t>
      </w:r>
      <w:r>
        <w:rPr>
          <w:sz w:val="26"/>
        </w:rPr>
        <w:t>формируемой</w:t>
      </w:r>
      <w:r>
        <w:rPr>
          <w:spacing w:val="1"/>
          <w:sz w:val="26"/>
        </w:rPr>
        <w:t xml:space="preserve"> </w:t>
      </w:r>
      <w:r>
        <w:rPr>
          <w:sz w:val="26"/>
        </w:rPr>
        <w:t>участниками</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включая</w:t>
      </w:r>
      <w:r>
        <w:rPr>
          <w:spacing w:val="1"/>
          <w:sz w:val="26"/>
        </w:rPr>
        <w:t xml:space="preserve"> </w:t>
      </w:r>
      <w:r>
        <w:rPr>
          <w:sz w:val="26"/>
        </w:rPr>
        <w:t>выполнение</w:t>
      </w:r>
      <w:r>
        <w:rPr>
          <w:spacing w:val="1"/>
          <w:sz w:val="26"/>
        </w:rPr>
        <w:t xml:space="preserve"> </w:t>
      </w:r>
      <w:r>
        <w:rPr>
          <w:sz w:val="26"/>
        </w:rPr>
        <w:t>индивидуальных</w:t>
      </w:r>
      <w:r>
        <w:rPr>
          <w:spacing w:val="-1"/>
          <w:sz w:val="26"/>
        </w:rPr>
        <w:t xml:space="preserve"> </w:t>
      </w:r>
      <w:r>
        <w:rPr>
          <w:sz w:val="26"/>
        </w:rPr>
        <w:t>проектов и</w:t>
      </w:r>
      <w:r>
        <w:rPr>
          <w:spacing w:val="2"/>
          <w:sz w:val="26"/>
        </w:rPr>
        <w:t xml:space="preserve"> </w:t>
      </w:r>
      <w:r>
        <w:rPr>
          <w:sz w:val="26"/>
        </w:rPr>
        <w:t>внеурочную деятельность.</w:t>
      </w:r>
    </w:p>
    <w:p w:rsidR="00B15A17" w:rsidRDefault="00F034A4">
      <w:pPr>
        <w:pStyle w:val="a8"/>
        <w:ind w:right="313" w:firstLine="708"/>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66"/>
        </w:rPr>
        <w:t xml:space="preserve"> </w:t>
      </w:r>
      <w:r>
        <w:t>программы</w:t>
      </w:r>
      <w:r>
        <w:rPr>
          <w:spacing w:val="-62"/>
        </w:rPr>
        <w:t xml:space="preserve"> </w:t>
      </w:r>
      <w:r>
        <w:t>среднего общего образования отражает структуру и объем расходов, необходимых для</w:t>
      </w:r>
      <w:r>
        <w:rPr>
          <w:spacing w:val="1"/>
        </w:rPr>
        <w:t xml:space="preserve"> </w:t>
      </w:r>
      <w:r>
        <w:t>реализации основной образовательной программы среднего общего образования, а также</w:t>
      </w:r>
      <w:r>
        <w:rPr>
          <w:spacing w:val="1"/>
        </w:rPr>
        <w:t xml:space="preserve"> </w:t>
      </w:r>
      <w:r>
        <w:t>механизм</w:t>
      </w:r>
      <w:r>
        <w:rPr>
          <w:spacing w:val="-2"/>
        </w:rPr>
        <w:t xml:space="preserve"> </w:t>
      </w:r>
      <w:r>
        <w:t>их</w:t>
      </w:r>
      <w:r>
        <w:rPr>
          <w:spacing w:val="2"/>
        </w:rPr>
        <w:t xml:space="preserve"> </w:t>
      </w:r>
      <w:r>
        <w:t>формирования.</w:t>
      </w:r>
    </w:p>
    <w:p w:rsidR="00B15A17" w:rsidRDefault="00F034A4">
      <w:pPr>
        <w:pStyle w:val="a8"/>
        <w:ind w:right="299" w:firstLine="708"/>
      </w:pPr>
      <w:r>
        <w:t>Расчет</w:t>
      </w:r>
      <w:r>
        <w:rPr>
          <w:spacing w:val="1"/>
        </w:rPr>
        <w:t xml:space="preserve"> </w:t>
      </w:r>
      <w:r>
        <w:t>нормативов,</w:t>
      </w:r>
      <w:r>
        <w:rPr>
          <w:spacing w:val="1"/>
        </w:rPr>
        <w:t xml:space="preserve"> </w:t>
      </w:r>
      <w:r>
        <w:t>определяемых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7"/>
        </w:rPr>
        <w:t xml:space="preserve"> </w:t>
      </w:r>
      <w:r>
        <w:t>Федерации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пунктом</w:t>
      </w:r>
      <w:r>
        <w:rPr>
          <w:spacing w:val="14"/>
        </w:rPr>
        <w:t xml:space="preserve"> </w:t>
      </w:r>
      <w:r>
        <w:t>3</w:t>
      </w:r>
      <w:r>
        <w:rPr>
          <w:spacing w:val="17"/>
        </w:rPr>
        <w:t xml:space="preserve"> </w:t>
      </w:r>
      <w:r>
        <w:t>части</w:t>
      </w:r>
      <w:r>
        <w:rPr>
          <w:spacing w:val="16"/>
        </w:rPr>
        <w:t xml:space="preserve"> </w:t>
      </w:r>
      <w:r>
        <w:t>1</w:t>
      </w:r>
      <w:r>
        <w:rPr>
          <w:spacing w:val="16"/>
        </w:rPr>
        <w:t xml:space="preserve"> </w:t>
      </w:r>
      <w:r>
        <w:t>статьи</w:t>
      </w:r>
      <w:r>
        <w:rPr>
          <w:spacing w:val="16"/>
        </w:rPr>
        <w:t xml:space="preserve"> </w:t>
      </w:r>
      <w:r>
        <w:t>8</w:t>
      </w:r>
      <w:r>
        <w:rPr>
          <w:spacing w:val="17"/>
        </w:rPr>
        <w:t xml:space="preserve"> </w:t>
      </w:r>
      <w:r>
        <w:t>Федерального</w:t>
      </w:r>
      <w:r>
        <w:rPr>
          <w:spacing w:val="17"/>
        </w:rPr>
        <w:t xml:space="preserve"> </w:t>
      </w:r>
      <w:r>
        <w:t>закона</w:t>
      </w:r>
      <w:r>
        <w:rPr>
          <w:spacing w:val="-62"/>
        </w:rPr>
        <w:t xml:space="preserve"> </w:t>
      </w:r>
      <w:r>
        <w:t>от 29 декабря 2012 г. № 273-ФЗ «Об образовании в Российской Федерации», нормативных</w:t>
      </w:r>
      <w:r>
        <w:rPr>
          <w:spacing w:val="1"/>
        </w:rPr>
        <w:t xml:space="preserve"> </w:t>
      </w:r>
      <w:r>
        <w:t>затрат</w:t>
      </w:r>
      <w:r>
        <w:rPr>
          <w:spacing w:val="22"/>
        </w:rPr>
        <w:t xml:space="preserve"> </w:t>
      </w:r>
      <w:r>
        <w:t>оказания</w:t>
      </w:r>
      <w:r>
        <w:rPr>
          <w:spacing w:val="22"/>
        </w:rPr>
        <w:t xml:space="preserve"> </w:t>
      </w:r>
      <w:r>
        <w:t>государственных</w:t>
      </w:r>
      <w:r>
        <w:rPr>
          <w:spacing w:val="22"/>
        </w:rPr>
        <w:t xml:space="preserve"> </w:t>
      </w:r>
      <w:r>
        <w:t>(муниципальных)</w:t>
      </w:r>
      <w:r>
        <w:rPr>
          <w:spacing w:val="25"/>
        </w:rPr>
        <w:t xml:space="preserve"> </w:t>
      </w:r>
      <w:r>
        <w:t>услуг</w:t>
      </w:r>
      <w:r>
        <w:rPr>
          <w:spacing w:val="23"/>
        </w:rPr>
        <w:t xml:space="preserve"> </w:t>
      </w:r>
      <w:r>
        <w:t>по</w:t>
      </w:r>
      <w:r>
        <w:rPr>
          <w:spacing w:val="22"/>
        </w:rPr>
        <w:t xml:space="preserve"> </w:t>
      </w:r>
      <w:r>
        <w:t>реализации</w:t>
      </w:r>
      <w:r>
        <w:rPr>
          <w:spacing w:val="23"/>
        </w:rPr>
        <w:t xml:space="preserve"> </w:t>
      </w:r>
      <w:r>
        <w:t>образовательной</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03"/>
      </w:pPr>
      <w:r>
        <w:lastRenderedPageBreak/>
        <w:t>программы среднего общего образования осуществляется по направленности (профилю)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 обучения и воспитания, охраны здоровья обучающихся, а также с учетом иных</w:t>
      </w:r>
      <w:r>
        <w:rPr>
          <w:spacing w:val="1"/>
        </w:rPr>
        <w:t xml:space="preserve"> </w:t>
      </w:r>
      <w:r>
        <w:t>предусмотренных</w:t>
      </w:r>
      <w:r>
        <w:rPr>
          <w:spacing w:val="1"/>
        </w:rPr>
        <w:t xml:space="preserve"> </w:t>
      </w:r>
      <w:r>
        <w:t>указанным</w:t>
      </w:r>
      <w:r>
        <w:rPr>
          <w:spacing w:val="1"/>
        </w:rPr>
        <w:t xml:space="preserve"> </w:t>
      </w:r>
      <w:r>
        <w:t>Федеральным</w:t>
      </w:r>
      <w:r>
        <w:rPr>
          <w:spacing w:val="1"/>
        </w:rPr>
        <w:t xml:space="preserve"> </w:t>
      </w:r>
      <w:r>
        <w:t>законом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 образовательной деятельности (для различных категорий обучающихся) в</w:t>
      </w:r>
      <w:r>
        <w:rPr>
          <w:spacing w:val="1"/>
        </w:rPr>
        <w:t xml:space="preserve"> </w:t>
      </w:r>
      <w:r>
        <w:t>расчете</w:t>
      </w:r>
      <w:r>
        <w:rPr>
          <w:spacing w:val="-2"/>
        </w:rPr>
        <w:t xml:space="preserve"> </w:t>
      </w:r>
      <w:r>
        <w:t>на</w:t>
      </w:r>
      <w:r>
        <w:rPr>
          <w:spacing w:val="-1"/>
        </w:rPr>
        <w:t xml:space="preserve"> </w:t>
      </w:r>
      <w:r>
        <w:t>одного</w:t>
      </w:r>
      <w:r>
        <w:rPr>
          <w:spacing w:val="-1"/>
        </w:rPr>
        <w:t xml:space="preserve"> </w:t>
      </w:r>
      <w:r>
        <w:t>обучающегося.</w:t>
      </w:r>
    </w:p>
    <w:p w:rsidR="00B15A17" w:rsidRDefault="00F034A4">
      <w:pPr>
        <w:pStyle w:val="a8"/>
        <w:spacing w:before="1"/>
        <w:ind w:left="961"/>
        <w:jc w:val="left"/>
      </w:pPr>
      <w:r>
        <w:t>Финансовое</w:t>
      </w:r>
      <w:r>
        <w:rPr>
          <w:spacing w:val="-2"/>
        </w:rPr>
        <w:t xml:space="preserve"> </w:t>
      </w:r>
      <w:r>
        <w:t>обеспечение</w:t>
      </w:r>
      <w:r>
        <w:rPr>
          <w:spacing w:val="-4"/>
        </w:rPr>
        <w:t xml:space="preserve"> </w:t>
      </w:r>
      <w:r>
        <w:t>осуществляется</w:t>
      </w:r>
      <w:r>
        <w:rPr>
          <w:spacing w:val="-3"/>
        </w:rPr>
        <w:t xml:space="preserve"> </w:t>
      </w:r>
      <w:r>
        <w:t>в</w:t>
      </w:r>
      <w:r>
        <w:rPr>
          <w:spacing w:val="-2"/>
        </w:rPr>
        <w:t xml:space="preserve"> </w:t>
      </w:r>
      <w:r>
        <w:t>виде</w:t>
      </w:r>
      <w:r>
        <w:rPr>
          <w:spacing w:val="-4"/>
        </w:rPr>
        <w:t xml:space="preserve"> </w:t>
      </w:r>
      <w:r>
        <w:t>субсидий</w:t>
      </w:r>
      <w:r>
        <w:rPr>
          <w:spacing w:val="-3"/>
        </w:rPr>
        <w:t xml:space="preserve"> </w:t>
      </w:r>
      <w:r>
        <w:t>из</w:t>
      </w:r>
      <w:r>
        <w:rPr>
          <w:spacing w:val="-3"/>
        </w:rPr>
        <w:t xml:space="preserve"> </w:t>
      </w:r>
      <w:r>
        <w:t>бюджета</w:t>
      </w:r>
      <w:r>
        <w:rPr>
          <w:spacing w:val="-4"/>
        </w:rPr>
        <w:t xml:space="preserve"> </w:t>
      </w:r>
      <w:r>
        <w:t>г.</w:t>
      </w:r>
      <w:r>
        <w:rPr>
          <w:spacing w:val="-4"/>
        </w:rPr>
        <w:t xml:space="preserve"> </w:t>
      </w:r>
      <w:r>
        <w:t>Белгорода.</w:t>
      </w:r>
    </w:p>
    <w:p w:rsidR="00B15A17" w:rsidRDefault="00F034A4" w:rsidP="005E6B29">
      <w:pPr>
        <w:pStyle w:val="Heading1"/>
        <w:numPr>
          <w:ilvl w:val="2"/>
          <w:numId w:val="9"/>
        </w:numPr>
        <w:tabs>
          <w:tab w:val="left" w:pos="1610"/>
        </w:tabs>
        <w:spacing w:before="8" w:line="240" w:lineRule="auto"/>
        <w:ind w:right="309" w:firstLine="708"/>
      </w:pPr>
      <w:r>
        <w:t>Материально-технические условия реализации основной образовательной</w:t>
      </w:r>
      <w:r>
        <w:rPr>
          <w:spacing w:val="-62"/>
        </w:rPr>
        <w:t xml:space="preserve"> </w:t>
      </w:r>
      <w:r>
        <w:t>программы</w:t>
      </w:r>
    </w:p>
    <w:p w:rsidR="00B15A17" w:rsidRDefault="00F034A4">
      <w:pPr>
        <w:pStyle w:val="a8"/>
        <w:tabs>
          <w:tab w:val="left" w:pos="4279"/>
          <w:tab w:val="left" w:pos="5533"/>
          <w:tab w:val="left" w:pos="7171"/>
          <w:tab w:val="left" w:pos="8589"/>
        </w:tabs>
        <w:ind w:right="313" w:firstLine="708"/>
        <w:jc w:val="left"/>
      </w:pPr>
      <w:r>
        <w:t>Материально-технические</w:t>
      </w:r>
      <w:r>
        <w:tab/>
        <w:t>условия</w:t>
      </w:r>
      <w:r>
        <w:tab/>
        <w:t>реализации</w:t>
      </w:r>
      <w:r>
        <w:tab/>
        <w:t>основной</w:t>
      </w:r>
      <w:r>
        <w:tab/>
      </w:r>
      <w:r>
        <w:rPr>
          <w:spacing w:val="-1"/>
        </w:rPr>
        <w:t>образовательной</w:t>
      </w:r>
      <w:r>
        <w:rPr>
          <w:spacing w:val="-62"/>
        </w:rPr>
        <w:t xml:space="preserve"> </w:t>
      </w:r>
      <w:r>
        <w:t>программы:</w:t>
      </w:r>
    </w:p>
    <w:p w:rsidR="00B15A17" w:rsidRDefault="00F034A4">
      <w:pPr>
        <w:pStyle w:val="ac"/>
        <w:numPr>
          <w:ilvl w:val="0"/>
          <w:numId w:val="3"/>
        </w:numPr>
        <w:tabs>
          <w:tab w:val="left" w:pos="962"/>
        </w:tabs>
        <w:ind w:right="303" w:firstLine="283"/>
        <w:rPr>
          <w:sz w:val="26"/>
        </w:rPr>
      </w:pPr>
      <w:r>
        <w:rPr>
          <w:sz w:val="26"/>
        </w:rPr>
        <w:t>обеспечивают</w:t>
      </w:r>
      <w:r>
        <w:rPr>
          <w:spacing w:val="1"/>
          <w:sz w:val="26"/>
        </w:rPr>
        <w:t xml:space="preserve"> </w:t>
      </w:r>
      <w:r>
        <w:rPr>
          <w:sz w:val="26"/>
        </w:rPr>
        <w:t>формирование</w:t>
      </w:r>
      <w:r>
        <w:rPr>
          <w:spacing w:val="1"/>
          <w:sz w:val="26"/>
        </w:rPr>
        <w:t xml:space="preserve"> </w:t>
      </w:r>
      <w:r>
        <w:rPr>
          <w:sz w:val="26"/>
        </w:rPr>
        <w:t>единой</w:t>
      </w:r>
      <w:r>
        <w:rPr>
          <w:spacing w:val="1"/>
          <w:sz w:val="26"/>
        </w:rPr>
        <w:t xml:space="preserve"> </w:t>
      </w:r>
      <w:r>
        <w:rPr>
          <w:sz w:val="26"/>
        </w:rPr>
        <w:t>мотивирующей</w:t>
      </w:r>
      <w:r>
        <w:rPr>
          <w:spacing w:val="1"/>
          <w:sz w:val="26"/>
        </w:rPr>
        <w:t xml:space="preserve"> </w:t>
      </w:r>
      <w:r>
        <w:rPr>
          <w:sz w:val="26"/>
        </w:rPr>
        <w:t>интерактивной</w:t>
      </w:r>
      <w:r>
        <w:rPr>
          <w:spacing w:val="1"/>
          <w:sz w:val="26"/>
        </w:rPr>
        <w:t xml:space="preserve"> </w:t>
      </w:r>
      <w:r>
        <w:rPr>
          <w:sz w:val="26"/>
        </w:rPr>
        <w:t>среды</w:t>
      </w:r>
      <w:r>
        <w:rPr>
          <w:spacing w:val="1"/>
          <w:sz w:val="26"/>
        </w:rPr>
        <w:t xml:space="preserve"> </w:t>
      </w:r>
      <w:r>
        <w:rPr>
          <w:sz w:val="26"/>
        </w:rPr>
        <w:t>как</w:t>
      </w:r>
      <w:r>
        <w:rPr>
          <w:spacing w:val="1"/>
          <w:sz w:val="26"/>
        </w:rPr>
        <w:t xml:space="preserve"> </w:t>
      </w:r>
      <w:r>
        <w:rPr>
          <w:sz w:val="26"/>
        </w:rPr>
        <w:t>совокупности</w:t>
      </w:r>
      <w:r>
        <w:rPr>
          <w:spacing w:val="1"/>
          <w:sz w:val="26"/>
        </w:rPr>
        <w:t xml:space="preserve"> </w:t>
      </w:r>
      <w:r>
        <w:rPr>
          <w:sz w:val="26"/>
        </w:rPr>
        <w:t>имитационных</w:t>
      </w:r>
      <w:r>
        <w:rPr>
          <w:spacing w:val="1"/>
          <w:sz w:val="26"/>
        </w:rPr>
        <w:t xml:space="preserve"> </w:t>
      </w:r>
      <w:r>
        <w:rPr>
          <w:sz w:val="26"/>
        </w:rPr>
        <w:t>и</w:t>
      </w:r>
      <w:r>
        <w:rPr>
          <w:spacing w:val="1"/>
          <w:sz w:val="26"/>
        </w:rPr>
        <w:t xml:space="preserve"> </w:t>
      </w:r>
      <w:r>
        <w:rPr>
          <w:sz w:val="26"/>
        </w:rPr>
        <w:t>исследовательских</w:t>
      </w:r>
      <w:r>
        <w:rPr>
          <w:spacing w:val="1"/>
          <w:sz w:val="26"/>
        </w:rPr>
        <w:t xml:space="preserve"> </w:t>
      </w:r>
      <w:r>
        <w:rPr>
          <w:sz w:val="26"/>
        </w:rPr>
        <w:t>практик,</w:t>
      </w:r>
      <w:r>
        <w:rPr>
          <w:spacing w:val="1"/>
          <w:sz w:val="26"/>
        </w:rPr>
        <w:t xml:space="preserve"> </w:t>
      </w:r>
      <w:r>
        <w:rPr>
          <w:sz w:val="26"/>
        </w:rPr>
        <w:t>реализующих</w:t>
      </w:r>
      <w:r>
        <w:rPr>
          <w:spacing w:val="66"/>
          <w:sz w:val="26"/>
        </w:rPr>
        <w:t xml:space="preserve"> </w:t>
      </w:r>
      <w:r>
        <w:rPr>
          <w:sz w:val="26"/>
        </w:rPr>
        <w:t>через</w:t>
      </w:r>
      <w:r>
        <w:rPr>
          <w:spacing w:val="1"/>
          <w:sz w:val="26"/>
        </w:rPr>
        <w:t xml:space="preserve"> </w:t>
      </w:r>
      <w:r>
        <w:rPr>
          <w:sz w:val="26"/>
        </w:rPr>
        <w:t>техносферу</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вариативность,</w:t>
      </w:r>
      <w:r>
        <w:rPr>
          <w:spacing w:val="1"/>
          <w:sz w:val="26"/>
        </w:rPr>
        <w:t xml:space="preserve"> </w:t>
      </w:r>
      <w:r>
        <w:rPr>
          <w:sz w:val="26"/>
        </w:rPr>
        <w:t>развитие</w:t>
      </w:r>
      <w:r>
        <w:rPr>
          <w:spacing w:val="1"/>
          <w:sz w:val="26"/>
        </w:rPr>
        <w:t xml:space="preserve"> </w:t>
      </w:r>
      <w:r>
        <w:rPr>
          <w:sz w:val="26"/>
        </w:rPr>
        <w:t>мотивации</w:t>
      </w:r>
      <w:r>
        <w:rPr>
          <w:spacing w:val="1"/>
          <w:sz w:val="26"/>
        </w:rPr>
        <w:t xml:space="preserve"> </w:t>
      </w:r>
      <w:r>
        <w:rPr>
          <w:sz w:val="26"/>
        </w:rPr>
        <w:t>обучающихся к познанию и творчеству (в том числе научно-техническому), включение</w:t>
      </w:r>
      <w:r>
        <w:rPr>
          <w:spacing w:val="1"/>
          <w:sz w:val="26"/>
        </w:rPr>
        <w:t xml:space="preserve"> </w:t>
      </w:r>
      <w:r>
        <w:rPr>
          <w:sz w:val="26"/>
        </w:rPr>
        <w:t>познания</w:t>
      </w:r>
      <w:r>
        <w:rPr>
          <w:spacing w:val="-1"/>
          <w:sz w:val="26"/>
        </w:rPr>
        <w:t xml:space="preserve"> </w:t>
      </w:r>
      <w:r>
        <w:rPr>
          <w:sz w:val="26"/>
        </w:rPr>
        <w:t>в</w:t>
      </w:r>
      <w:r>
        <w:rPr>
          <w:spacing w:val="-3"/>
          <w:sz w:val="26"/>
        </w:rPr>
        <w:t xml:space="preserve"> </w:t>
      </w:r>
      <w:r>
        <w:rPr>
          <w:sz w:val="26"/>
        </w:rPr>
        <w:t>значимые виды</w:t>
      </w:r>
      <w:r>
        <w:rPr>
          <w:spacing w:val="-1"/>
          <w:sz w:val="26"/>
        </w:rPr>
        <w:t xml:space="preserve"> </w:t>
      </w:r>
      <w:r>
        <w:rPr>
          <w:sz w:val="26"/>
        </w:rPr>
        <w:t>деятельности,</w:t>
      </w:r>
      <w:r>
        <w:rPr>
          <w:spacing w:val="-2"/>
          <w:sz w:val="26"/>
        </w:rPr>
        <w:t xml:space="preserve"> </w:t>
      </w:r>
      <w:r>
        <w:rPr>
          <w:sz w:val="26"/>
        </w:rPr>
        <w:t>а</w:t>
      </w:r>
      <w:r>
        <w:rPr>
          <w:spacing w:val="-1"/>
          <w:sz w:val="26"/>
        </w:rPr>
        <w:t xml:space="preserve"> </w:t>
      </w:r>
      <w:r>
        <w:rPr>
          <w:sz w:val="26"/>
        </w:rPr>
        <w:t>также</w:t>
      </w:r>
      <w:r>
        <w:rPr>
          <w:spacing w:val="-2"/>
          <w:sz w:val="26"/>
        </w:rPr>
        <w:t xml:space="preserve"> </w:t>
      </w:r>
      <w:r>
        <w:rPr>
          <w:sz w:val="26"/>
        </w:rPr>
        <w:t>развитие</w:t>
      </w:r>
      <w:r>
        <w:rPr>
          <w:spacing w:val="-2"/>
          <w:sz w:val="26"/>
        </w:rPr>
        <w:t xml:space="preserve"> </w:t>
      </w:r>
      <w:r>
        <w:rPr>
          <w:sz w:val="26"/>
        </w:rPr>
        <w:t>различных</w:t>
      </w:r>
      <w:r>
        <w:rPr>
          <w:spacing w:val="-2"/>
          <w:sz w:val="26"/>
        </w:rPr>
        <w:t xml:space="preserve"> </w:t>
      </w:r>
      <w:r>
        <w:rPr>
          <w:sz w:val="26"/>
        </w:rPr>
        <w:t>компетентностей;</w:t>
      </w:r>
    </w:p>
    <w:p w:rsidR="00B15A17" w:rsidRDefault="00F034A4">
      <w:pPr>
        <w:pStyle w:val="ac"/>
        <w:numPr>
          <w:ilvl w:val="0"/>
          <w:numId w:val="3"/>
        </w:numPr>
        <w:tabs>
          <w:tab w:val="left" w:pos="962"/>
        </w:tabs>
        <w:ind w:left="961" w:hanging="426"/>
        <w:rPr>
          <w:sz w:val="26"/>
        </w:rPr>
      </w:pPr>
      <w:r>
        <w:rPr>
          <w:sz w:val="26"/>
        </w:rPr>
        <w:t>учитывают:</w:t>
      </w:r>
    </w:p>
    <w:p w:rsidR="00B15A17" w:rsidRDefault="00F034A4">
      <w:pPr>
        <w:pStyle w:val="ac"/>
        <w:numPr>
          <w:ilvl w:val="1"/>
          <w:numId w:val="3"/>
        </w:numPr>
        <w:tabs>
          <w:tab w:val="left" w:pos="1670"/>
        </w:tabs>
        <w:spacing w:line="237" w:lineRule="auto"/>
        <w:ind w:right="304" w:firstLine="708"/>
        <w:rPr>
          <w:sz w:val="26"/>
        </w:rPr>
      </w:pPr>
      <w:r>
        <w:rPr>
          <w:sz w:val="26"/>
        </w:rPr>
        <w:t>специальные</w:t>
      </w:r>
      <w:r>
        <w:rPr>
          <w:spacing w:val="1"/>
          <w:sz w:val="26"/>
        </w:rPr>
        <w:t xml:space="preserve"> </w:t>
      </w:r>
      <w:r>
        <w:rPr>
          <w:sz w:val="26"/>
        </w:rPr>
        <w:t>потребности</w:t>
      </w:r>
      <w:r>
        <w:rPr>
          <w:spacing w:val="1"/>
          <w:sz w:val="26"/>
        </w:rPr>
        <w:t xml:space="preserve"> </w:t>
      </w:r>
      <w:r>
        <w:rPr>
          <w:sz w:val="26"/>
        </w:rPr>
        <w:t>различных</w:t>
      </w:r>
      <w:r>
        <w:rPr>
          <w:spacing w:val="1"/>
          <w:sz w:val="26"/>
        </w:rPr>
        <w:t xml:space="preserve"> </w:t>
      </w:r>
      <w:r>
        <w:rPr>
          <w:sz w:val="26"/>
        </w:rPr>
        <w:t>категорий</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повышенными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 пр.);</w:t>
      </w:r>
    </w:p>
    <w:p w:rsidR="00B15A17" w:rsidRDefault="00F034A4">
      <w:pPr>
        <w:pStyle w:val="ac"/>
        <w:numPr>
          <w:ilvl w:val="1"/>
          <w:numId w:val="3"/>
        </w:numPr>
        <w:tabs>
          <w:tab w:val="left" w:pos="1670"/>
        </w:tabs>
        <w:spacing w:before="2"/>
        <w:ind w:right="302" w:firstLine="708"/>
        <w:rPr>
          <w:sz w:val="26"/>
        </w:rPr>
      </w:pPr>
      <w:r>
        <w:rPr>
          <w:sz w:val="26"/>
        </w:rPr>
        <w:t>специфику</w:t>
      </w:r>
      <w:r>
        <w:rPr>
          <w:spacing w:val="1"/>
          <w:sz w:val="26"/>
        </w:rPr>
        <w:t xml:space="preserve"> </w:t>
      </w:r>
      <w:r>
        <w:rPr>
          <w:sz w:val="26"/>
        </w:rPr>
        <w:t>основной</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среднего</w:t>
      </w:r>
      <w:r>
        <w:rPr>
          <w:spacing w:val="1"/>
          <w:sz w:val="26"/>
        </w:rPr>
        <w:t xml:space="preserve"> </w:t>
      </w:r>
      <w:r>
        <w:rPr>
          <w:sz w:val="26"/>
        </w:rPr>
        <w:t>общего</w:t>
      </w:r>
      <w:r>
        <w:rPr>
          <w:spacing w:val="1"/>
          <w:sz w:val="26"/>
        </w:rPr>
        <w:t xml:space="preserve"> </w:t>
      </w:r>
      <w:r>
        <w:rPr>
          <w:sz w:val="26"/>
        </w:rPr>
        <w:t>образования</w:t>
      </w:r>
      <w:r>
        <w:rPr>
          <w:spacing w:val="1"/>
          <w:sz w:val="26"/>
        </w:rPr>
        <w:t xml:space="preserve"> </w:t>
      </w:r>
      <w:r>
        <w:rPr>
          <w:sz w:val="26"/>
        </w:rPr>
        <w:t>(профили</w:t>
      </w:r>
      <w:r>
        <w:rPr>
          <w:spacing w:val="1"/>
          <w:sz w:val="26"/>
        </w:rPr>
        <w:t xml:space="preserve"> </w:t>
      </w:r>
      <w:r>
        <w:rPr>
          <w:sz w:val="26"/>
        </w:rPr>
        <w:t>обучения,</w:t>
      </w:r>
      <w:r>
        <w:rPr>
          <w:spacing w:val="1"/>
          <w:sz w:val="26"/>
        </w:rPr>
        <w:t xml:space="preserve"> </w:t>
      </w:r>
      <w:r>
        <w:rPr>
          <w:sz w:val="26"/>
        </w:rPr>
        <w:t>уровни</w:t>
      </w:r>
      <w:r>
        <w:rPr>
          <w:spacing w:val="1"/>
          <w:sz w:val="26"/>
        </w:rPr>
        <w:t xml:space="preserve"> </w:t>
      </w:r>
      <w:r>
        <w:rPr>
          <w:sz w:val="26"/>
        </w:rPr>
        <w:t>изучения,</w:t>
      </w:r>
      <w:r>
        <w:rPr>
          <w:spacing w:val="1"/>
          <w:sz w:val="26"/>
        </w:rPr>
        <w:t xml:space="preserve"> </w:t>
      </w:r>
      <w:r>
        <w:rPr>
          <w:sz w:val="26"/>
        </w:rPr>
        <w:t>обязательные</w:t>
      </w:r>
      <w:r>
        <w:rPr>
          <w:spacing w:val="1"/>
          <w:sz w:val="26"/>
        </w:rPr>
        <w:t xml:space="preserve"> </w:t>
      </w:r>
      <w:r>
        <w:rPr>
          <w:sz w:val="26"/>
        </w:rPr>
        <w:t>и</w:t>
      </w:r>
      <w:r>
        <w:rPr>
          <w:spacing w:val="1"/>
          <w:sz w:val="26"/>
        </w:rPr>
        <w:t xml:space="preserve"> </w:t>
      </w:r>
      <w:r>
        <w:rPr>
          <w:sz w:val="26"/>
        </w:rPr>
        <w:t>элективные</w:t>
      </w:r>
      <w:r>
        <w:rPr>
          <w:spacing w:val="-62"/>
          <w:sz w:val="26"/>
        </w:rPr>
        <w:t xml:space="preserve"> </w:t>
      </w:r>
      <w:r>
        <w:rPr>
          <w:sz w:val="26"/>
        </w:rPr>
        <w:t>предметы/курсы,</w:t>
      </w:r>
      <w:r>
        <w:rPr>
          <w:spacing w:val="1"/>
          <w:sz w:val="26"/>
        </w:rPr>
        <w:t xml:space="preserve"> </w:t>
      </w:r>
      <w:r>
        <w:rPr>
          <w:sz w:val="26"/>
        </w:rPr>
        <w:t>индивидуальная</w:t>
      </w:r>
      <w:r>
        <w:rPr>
          <w:spacing w:val="1"/>
          <w:sz w:val="26"/>
        </w:rPr>
        <w:t xml:space="preserve"> </w:t>
      </w:r>
      <w:r>
        <w:rPr>
          <w:sz w:val="26"/>
        </w:rPr>
        <w:t>проектно-исследовательская</w:t>
      </w:r>
      <w:r>
        <w:rPr>
          <w:spacing w:val="1"/>
          <w:sz w:val="26"/>
        </w:rPr>
        <w:t xml:space="preserve"> </w:t>
      </w:r>
      <w:r>
        <w:rPr>
          <w:sz w:val="26"/>
        </w:rPr>
        <w:t>деятельность,</w:t>
      </w:r>
      <w:r>
        <w:rPr>
          <w:spacing w:val="1"/>
          <w:sz w:val="26"/>
        </w:rPr>
        <w:t xml:space="preserve"> </w:t>
      </w:r>
      <w:r>
        <w:rPr>
          <w:sz w:val="26"/>
        </w:rPr>
        <w:t>урочная</w:t>
      </w:r>
      <w:r>
        <w:rPr>
          <w:spacing w:val="1"/>
          <w:sz w:val="26"/>
        </w:rPr>
        <w:t xml:space="preserve"> </w:t>
      </w:r>
      <w:r>
        <w:rPr>
          <w:sz w:val="26"/>
        </w:rPr>
        <w:t>и</w:t>
      </w:r>
      <w:r>
        <w:rPr>
          <w:spacing w:val="1"/>
          <w:sz w:val="26"/>
        </w:rPr>
        <w:t xml:space="preserve"> </w:t>
      </w:r>
      <w:r>
        <w:rPr>
          <w:sz w:val="26"/>
        </w:rPr>
        <w:t>внеурочная деятельность, ресурсы открытого неформального образования, подготовка к</w:t>
      </w:r>
      <w:r>
        <w:rPr>
          <w:spacing w:val="1"/>
          <w:sz w:val="26"/>
        </w:rPr>
        <w:t xml:space="preserve"> </w:t>
      </w:r>
      <w:r>
        <w:rPr>
          <w:sz w:val="26"/>
        </w:rPr>
        <w:t>продолжению обучения</w:t>
      </w:r>
      <w:r>
        <w:rPr>
          <w:spacing w:val="2"/>
          <w:sz w:val="26"/>
        </w:rPr>
        <w:t xml:space="preserve"> </w:t>
      </w:r>
      <w:r>
        <w:rPr>
          <w:sz w:val="26"/>
        </w:rPr>
        <w:t>в</w:t>
      </w:r>
      <w:r>
        <w:rPr>
          <w:spacing w:val="-2"/>
          <w:sz w:val="26"/>
        </w:rPr>
        <w:t xml:space="preserve"> </w:t>
      </w:r>
      <w:r>
        <w:rPr>
          <w:sz w:val="26"/>
        </w:rPr>
        <w:t>высших</w:t>
      </w:r>
      <w:r>
        <w:rPr>
          <w:spacing w:val="5"/>
          <w:sz w:val="26"/>
        </w:rPr>
        <w:t xml:space="preserve"> </w:t>
      </w:r>
      <w:r>
        <w:rPr>
          <w:sz w:val="26"/>
        </w:rPr>
        <w:t>учебных</w:t>
      </w:r>
      <w:r>
        <w:rPr>
          <w:spacing w:val="2"/>
          <w:sz w:val="26"/>
        </w:rPr>
        <w:t xml:space="preserve"> </w:t>
      </w:r>
      <w:r>
        <w:rPr>
          <w:sz w:val="26"/>
        </w:rPr>
        <w:t>заведениях);</w:t>
      </w:r>
    </w:p>
    <w:p w:rsidR="00B15A17" w:rsidRDefault="00F034A4">
      <w:pPr>
        <w:pStyle w:val="ac"/>
        <w:numPr>
          <w:ilvl w:val="1"/>
          <w:numId w:val="3"/>
        </w:numPr>
        <w:tabs>
          <w:tab w:val="left" w:pos="1670"/>
        </w:tabs>
        <w:ind w:right="304" w:firstLine="708"/>
        <w:rPr>
          <w:sz w:val="26"/>
        </w:rPr>
      </w:pPr>
      <w:r>
        <w:rPr>
          <w:sz w:val="26"/>
        </w:rPr>
        <w:t>актуальные</w:t>
      </w:r>
      <w:r>
        <w:rPr>
          <w:spacing w:val="1"/>
          <w:sz w:val="26"/>
        </w:rPr>
        <w:t xml:space="preserve"> </w:t>
      </w:r>
      <w:r>
        <w:rPr>
          <w:sz w:val="26"/>
        </w:rPr>
        <w:t>потребности развития</w:t>
      </w:r>
      <w:r>
        <w:rPr>
          <w:spacing w:val="1"/>
          <w:sz w:val="26"/>
        </w:rPr>
        <w:t xml:space="preserve"> </w:t>
      </w:r>
      <w:r>
        <w:rPr>
          <w:sz w:val="26"/>
        </w:rPr>
        <w:t>образования</w:t>
      </w:r>
      <w:r>
        <w:rPr>
          <w:spacing w:val="1"/>
          <w:sz w:val="26"/>
        </w:rPr>
        <w:t xml:space="preserve"> </w:t>
      </w:r>
      <w:r>
        <w:rPr>
          <w:sz w:val="26"/>
        </w:rPr>
        <w:t>(открытость,</w:t>
      </w:r>
      <w:r>
        <w:rPr>
          <w:spacing w:val="1"/>
          <w:sz w:val="26"/>
        </w:rPr>
        <w:t xml:space="preserve"> </w:t>
      </w:r>
      <w:r>
        <w:rPr>
          <w:sz w:val="26"/>
        </w:rPr>
        <w:t>вариативность,</w:t>
      </w:r>
      <w:r>
        <w:rPr>
          <w:spacing w:val="1"/>
          <w:sz w:val="26"/>
        </w:rPr>
        <w:t xml:space="preserve"> </w:t>
      </w:r>
      <w:r>
        <w:rPr>
          <w:sz w:val="26"/>
        </w:rPr>
        <w:t>мобильность,</w:t>
      </w:r>
      <w:r>
        <w:rPr>
          <w:spacing w:val="1"/>
          <w:sz w:val="26"/>
        </w:rPr>
        <w:t xml:space="preserve"> </w:t>
      </w:r>
      <w:r>
        <w:rPr>
          <w:sz w:val="26"/>
        </w:rPr>
        <w:t>доступность,</w:t>
      </w:r>
      <w:r>
        <w:rPr>
          <w:spacing w:val="1"/>
          <w:sz w:val="26"/>
        </w:rPr>
        <w:t xml:space="preserve"> </w:t>
      </w:r>
      <w:r>
        <w:rPr>
          <w:sz w:val="26"/>
        </w:rPr>
        <w:t>непрерывность,</w:t>
      </w:r>
      <w:r>
        <w:rPr>
          <w:spacing w:val="1"/>
          <w:sz w:val="26"/>
        </w:rPr>
        <w:t xml:space="preserve"> </w:t>
      </w:r>
      <w:r>
        <w:rPr>
          <w:sz w:val="26"/>
        </w:rPr>
        <w:t>интегрируемость</w:t>
      </w:r>
      <w:r>
        <w:rPr>
          <w:spacing w:val="1"/>
          <w:sz w:val="26"/>
        </w:rPr>
        <w:t xml:space="preserve"> </w:t>
      </w:r>
      <w:r>
        <w:rPr>
          <w:sz w:val="26"/>
        </w:rPr>
        <w:t>с</w:t>
      </w:r>
      <w:r>
        <w:rPr>
          <w:spacing w:val="1"/>
          <w:sz w:val="26"/>
        </w:rPr>
        <w:t xml:space="preserve"> </w:t>
      </w:r>
      <w:r>
        <w:rPr>
          <w:sz w:val="26"/>
        </w:rPr>
        <w:t>дополнительным</w:t>
      </w:r>
      <w:r>
        <w:rPr>
          <w:spacing w:val="1"/>
          <w:sz w:val="26"/>
        </w:rPr>
        <w:t xml:space="preserve"> </w:t>
      </w:r>
      <w:r>
        <w:rPr>
          <w:sz w:val="26"/>
        </w:rPr>
        <w:t>и</w:t>
      </w:r>
      <w:r>
        <w:rPr>
          <w:spacing w:val="1"/>
          <w:sz w:val="26"/>
        </w:rPr>
        <w:t xml:space="preserve"> </w:t>
      </w:r>
      <w:r>
        <w:rPr>
          <w:sz w:val="26"/>
        </w:rPr>
        <w:t>неформальным</w:t>
      </w:r>
      <w:r>
        <w:rPr>
          <w:spacing w:val="-1"/>
          <w:sz w:val="26"/>
        </w:rPr>
        <w:t xml:space="preserve"> </w:t>
      </w:r>
      <w:r>
        <w:rPr>
          <w:sz w:val="26"/>
        </w:rPr>
        <w:t>образованием);</w:t>
      </w:r>
    </w:p>
    <w:p w:rsidR="00B15A17" w:rsidRDefault="00F034A4">
      <w:pPr>
        <w:pStyle w:val="ac"/>
        <w:numPr>
          <w:ilvl w:val="0"/>
          <w:numId w:val="3"/>
        </w:numPr>
        <w:tabs>
          <w:tab w:val="left" w:pos="962"/>
        </w:tabs>
        <w:spacing w:line="296" w:lineRule="exact"/>
        <w:ind w:left="961" w:hanging="426"/>
        <w:rPr>
          <w:sz w:val="26"/>
        </w:rPr>
      </w:pPr>
      <w:r>
        <w:rPr>
          <w:sz w:val="26"/>
        </w:rPr>
        <w:t>обеспечивают:</w:t>
      </w:r>
    </w:p>
    <w:p w:rsidR="00B15A17" w:rsidRDefault="00F034A4">
      <w:pPr>
        <w:pStyle w:val="ac"/>
        <w:numPr>
          <w:ilvl w:val="1"/>
          <w:numId w:val="3"/>
        </w:numPr>
        <w:tabs>
          <w:tab w:val="left" w:pos="1669"/>
          <w:tab w:val="left" w:pos="1670"/>
        </w:tabs>
        <w:spacing w:before="1" w:line="318" w:lineRule="exact"/>
        <w:ind w:left="1669" w:hanging="709"/>
        <w:jc w:val="left"/>
        <w:rPr>
          <w:sz w:val="26"/>
        </w:rPr>
      </w:pPr>
      <w:r>
        <w:rPr>
          <w:sz w:val="26"/>
        </w:rPr>
        <w:t>подготовку</w:t>
      </w:r>
      <w:r>
        <w:rPr>
          <w:spacing w:val="-6"/>
          <w:sz w:val="26"/>
        </w:rPr>
        <w:t xml:space="preserve"> </w:t>
      </w:r>
      <w:r>
        <w:rPr>
          <w:sz w:val="26"/>
        </w:rPr>
        <w:t>обучающихся</w:t>
      </w:r>
      <w:r>
        <w:rPr>
          <w:spacing w:val="-2"/>
          <w:sz w:val="26"/>
        </w:rPr>
        <w:t xml:space="preserve"> </w:t>
      </w:r>
      <w:r>
        <w:rPr>
          <w:sz w:val="26"/>
        </w:rPr>
        <w:t>к</w:t>
      </w:r>
      <w:r>
        <w:rPr>
          <w:spacing w:val="-6"/>
          <w:sz w:val="26"/>
        </w:rPr>
        <w:t xml:space="preserve"> </w:t>
      </w:r>
      <w:r>
        <w:rPr>
          <w:sz w:val="26"/>
        </w:rPr>
        <w:t>саморазвитию и</w:t>
      </w:r>
      <w:r>
        <w:rPr>
          <w:spacing w:val="-4"/>
          <w:sz w:val="26"/>
        </w:rPr>
        <w:t xml:space="preserve"> </w:t>
      </w:r>
      <w:r>
        <w:rPr>
          <w:sz w:val="26"/>
        </w:rPr>
        <w:t>непрерывному</w:t>
      </w:r>
      <w:r>
        <w:rPr>
          <w:spacing w:val="-4"/>
          <w:sz w:val="26"/>
        </w:rPr>
        <w:t xml:space="preserve"> </w:t>
      </w:r>
      <w:r>
        <w:rPr>
          <w:sz w:val="26"/>
        </w:rPr>
        <w:t>образованию;</w:t>
      </w:r>
    </w:p>
    <w:p w:rsidR="00B15A17" w:rsidRDefault="00F034A4">
      <w:pPr>
        <w:pStyle w:val="ac"/>
        <w:numPr>
          <w:ilvl w:val="1"/>
          <w:numId w:val="3"/>
        </w:numPr>
        <w:tabs>
          <w:tab w:val="left" w:pos="1669"/>
          <w:tab w:val="left" w:pos="1670"/>
          <w:tab w:val="left" w:pos="3604"/>
          <w:tab w:val="left" w:pos="4060"/>
          <w:tab w:val="left" w:pos="5351"/>
          <w:tab w:val="left" w:pos="6866"/>
          <w:tab w:val="left" w:pos="7302"/>
          <w:tab w:val="left" w:pos="8784"/>
          <w:tab w:val="left" w:pos="10320"/>
        </w:tabs>
        <w:spacing w:before="2" w:line="237" w:lineRule="auto"/>
        <w:ind w:right="304" w:firstLine="708"/>
        <w:jc w:val="left"/>
        <w:rPr>
          <w:sz w:val="26"/>
        </w:rPr>
      </w:pPr>
      <w:r>
        <w:rPr>
          <w:sz w:val="26"/>
        </w:rPr>
        <w:t>формирование</w:t>
      </w:r>
      <w:r>
        <w:rPr>
          <w:sz w:val="26"/>
        </w:rPr>
        <w:tab/>
        <w:t>и</w:t>
      </w:r>
      <w:r>
        <w:rPr>
          <w:sz w:val="26"/>
        </w:rPr>
        <w:tab/>
        <w:t>развитие</w:t>
      </w:r>
      <w:r>
        <w:rPr>
          <w:sz w:val="26"/>
        </w:rPr>
        <w:tab/>
        <w:t>мотивации</w:t>
      </w:r>
      <w:r>
        <w:rPr>
          <w:sz w:val="26"/>
        </w:rPr>
        <w:tab/>
        <w:t>к</w:t>
      </w:r>
      <w:r>
        <w:rPr>
          <w:sz w:val="26"/>
        </w:rPr>
        <w:tab/>
        <w:t>познанию,</w:t>
      </w:r>
      <w:r>
        <w:rPr>
          <w:sz w:val="26"/>
        </w:rPr>
        <w:tab/>
        <w:t>творчеству</w:t>
      </w:r>
      <w:r>
        <w:rPr>
          <w:sz w:val="26"/>
        </w:rPr>
        <w:tab/>
      </w:r>
      <w:r>
        <w:rPr>
          <w:spacing w:val="-2"/>
          <w:sz w:val="26"/>
        </w:rPr>
        <w:t>и</w:t>
      </w:r>
      <w:r>
        <w:rPr>
          <w:spacing w:val="-62"/>
          <w:sz w:val="26"/>
        </w:rPr>
        <w:t xml:space="preserve"> </w:t>
      </w:r>
      <w:r>
        <w:rPr>
          <w:sz w:val="26"/>
        </w:rPr>
        <w:t>инновационной</w:t>
      </w:r>
      <w:r>
        <w:rPr>
          <w:spacing w:val="1"/>
          <w:sz w:val="26"/>
        </w:rPr>
        <w:t xml:space="preserve"> </w:t>
      </w:r>
      <w:r>
        <w:rPr>
          <w:sz w:val="26"/>
        </w:rPr>
        <w:t>деятельности;</w:t>
      </w:r>
    </w:p>
    <w:p w:rsidR="00B15A17" w:rsidRDefault="00F034A4">
      <w:pPr>
        <w:pStyle w:val="ac"/>
        <w:numPr>
          <w:ilvl w:val="1"/>
          <w:numId w:val="3"/>
        </w:numPr>
        <w:tabs>
          <w:tab w:val="left" w:pos="1669"/>
          <w:tab w:val="left" w:pos="1670"/>
        </w:tabs>
        <w:spacing w:before="4" w:line="318" w:lineRule="exact"/>
        <w:ind w:left="1669" w:hanging="709"/>
        <w:jc w:val="left"/>
        <w:rPr>
          <w:sz w:val="26"/>
        </w:rPr>
      </w:pPr>
      <w:r>
        <w:rPr>
          <w:sz w:val="26"/>
        </w:rPr>
        <w:t>формирование</w:t>
      </w:r>
      <w:r>
        <w:rPr>
          <w:spacing w:val="-4"/>
          <w:sz w:val="26"/>
        </w:rPr>
        <w:t xml:space="preserve"> </w:t>
      </w:r>
      <w:r>
        <w:rPr>
          <w:sz w:val="26"/>
        </w:rPr>
        <w:t>основы</w:t>
      </w:r>
      <w:r>
        <w:rPr>
          <w:spacing w:val="-3"/>
          <w:sz w:val="26"/>
        </w:rPr>
        <w:t xml:space="preserve"> </w:t>
      </w:r>
      <w:r>
        <w:rPr>
          <w:sz w:val="26"/>
        </w:rPr>
        <w:t>научных</w:t>
      </w:r>
      <w:r>
        <w:rPr>
          <w:spacing w:val="-4"/>
          <w:sz w:val="26"/>
        </w:rPr>
        <w:t xml:space="preserve"> </w:t>
      </w:r>
      <w:r>
        <w:rPr>
          <w:sz w:val="26"/>
        </w:rPr>
        <w:t>методов</w:t>
      </w:r>
      <w:r>
        <w:rPr>
          <w:spacing w:val="-5"/>
          <w:sz w:val="26"/>
        </w:rPr>
        <w:t xml:space="preserve"> </w:t>
      </w:r>
      <w:r>
        <w:rPr>
          <w:sz w:val="26"/>
        </w:rPr>
        <w:t>познания</w:t>
      </w:r>
      <w:r>
        <w:rPr>
          <w:spacing w:val="-3"/>
          <w:sz w:val="26"/>
        </w:rPr>
        <w:t xml:space="preserve"> </w:t>
      </w:r>
      <w:r>
        <w:rPr>
          <w:sz w:val="26"/>
        </w:rPr>
        <w:t>окружающего</w:t>
      </w:r>
      <w:r>
        <w:rPr>
          <w:spacing w:val="-3"/>
          <w:sz w:val="26"/>
        </w:rPr>
        <w:t xml:space="preserve"> </w:t>
      </w:r>
      <w:r>
        <w:rPr>
          <w:sz w:val="26"/>
        </w:rPr>
        <w:t>мира;</w:t>
      </w:r>
    </w:p>
    <w:p w:rsidR="00B15A17" w:rsidRDefault="00F034A4">
      <w:pPr>
        <w:pStyle w:val="ac"/>
        <w:numPr>
          <w:ilvl w:val="1"/>
          <w:numId w:val="3"/>
        </w:numPr>
        <w:tabs>
          <w:tab w:val="left" w:pos="1669"/>
          <w:tab w:val="left" w:pos="1670"/>
        </w:tabs>
        <w:spacing w:line="318" w:lineRule="exact"/>
        <w:ind w:left="1669" w:hanging="709"/>
        <w:jc w:val="left"/>
        <w:rPr>
          <w:sz w:val="26"/>
        </w:rPr>
      </w:pPr>
      <w:r>
        <w:rPr>
          <w:sz w:val="26"/>
        </w:rPr>
        <w:t>условия</w:t>
      </w:r>
      <w:r>
        <w:rPr>
          <w:spacing w:val="-4"/>
          <w:sz w:val="26"/>
        </w:rPr>
        <w:t xml:space="preserve"> </w:t>
      </w:r>
      <w:r>
        <w:rPr>
          <w:sz w:val="26"/>
        </w:rPr>
        <w:t>для</w:t>
      </w:r>
      <w:r>
        <w:rPr>
          <w:spacing w:val="-3"/>
          <w:sz w:val="26"/>
        </w:rPr>
        <w:t xml:space="preserve"> </w:t>
      </w:r>
      <w:r>
        <w:rPr>
          <w:sz w:val="26"/>
        </w:rPr>
        <w:t>активной учебно-познавательной</w:t>
      </w:r>
      <w:r>
        <w:rPr>
          <w:spacing w:val="-3"/>
          <w:sz w:val="26"/>
        </w:rPr>
        <w:t xml:space="preserve"> </w:t>
      </w:r>
      <w:r>
        <w:rPr>
          <w:sz w:val="26"/>
        </w:rPr>
        <w:t>деятельности;</w:t>
      </w:r>
    </w:p>
    <w:p w:rsidR="00B15A17" w:rsidRDefault="00F034A4">
      <w:pPr>
        <w:pStyle w:val="ac"/>
        <w:numPr>
          <w:ilvl w:val="1"/>
          <w:numId w:val="3"/>
        </w:numPr>
        <w:tabs>
          <w:tab w:val="left" w:pos="1669"/>
          <w:tab w:val="left" w:pos="1670"/>
          <w:tab w:val="left" w:pos="3179"/>
          <w:tab w:val="left" w:pos="4825"/>
          <w:tab w:val="left" w:pos="5210"/>
          <w:tab w:val="left" w:pos="6573"/>
          <w:tab w:val="left" w:pos="8508"/>
          <w:tab w:val="left" w:pos="9554"/>
          <w:tab w:val="left" w:pos="10347"/>
        </w:tabs>
        <w:spacing w:before="3" w:line="237" w:lineRule="auto"/>
        <w:ind w:right="302" w:firstLine="708"/>
        <w:jc w:val="left"/>
        <w:rPr>
          <w:sz w:val="26"/>
        </w:rPr>
      </w:pPr>
      <w:r>
        <w:rPr>
          <w:sz w:val="26"/>
        </w:rPr>
        <w:t>воспитание</w:t>
      </w:r>
      <w:r>
        <w:rPr>
          <w:sz w:val="26"/>
        </w:rPr>
        <w:tab/>
        <w:t>патриотизма</w:t>
      </w:r>
      <w:r>
        <w:rPr>
          <w:sz w:val="26"/>
        </w:rPr>
        <w:tab/>
        <w:t>и</w:t>
      </w:r>
      <w:r>
        <w:rPr>
          <w:sz w:val="26"/>
        </w:rPr>
        <w:tab/>
        <w:t>установок</w:t>
      </w:r>
      <w:r>
        <w:rPr>
          <w:sz w:val="26"/>
        </w:rPr>
        <w:tab/>
        <w:t>толерантности,</w:t>
      </w:r>
      <w:r>
        <w:rPr>
          <w:sz w:val="26"/>
        </w:rPr>
        <w:tab/>
        <w:t>умения</w:t>
      </w:r>
      <w:r>
        <w:rPr>
          <w:sz w:val="26"/>
        </w:rPr>
        <w:tab/>
        <w:t>жить</w:t>
      </w:r>
      <w:r>
        <w:rPr>
          <w:sz w:val="26"/>
        </w:rPr>
        <w:tab/>
      </w:r>
      <w:r>
        <w:rPr>
          <w:spacing w:val="-3"/>
          <w:sz w:val="26"/>
        </w:rPr>
        <w:t>с</w:t>
      </w:r>
      <w:r>
        <w:rPr>
          <w:spacing w:val="-62"/>
          <w:sz w:val="26"/>
        </w:rPr>
        <w:t xml:space="preserve"> </w:t>
      </w:r>
      <w:r>
        <w:rPr>
          <w:sz w:val="26"/>
        </w:rPr>
        <w:t>непохожими</w:t>
      </w:r>
      <w:r>
        <w:rPr>
          <w:spacing w:val="-1"/>
          <w:sz w:val="26"/>
        </w:rPr>
        <w:t xml:space="preserve"> </w:t>
      </w:r>
      <w:r>
        <w:rPr>
          <w:sz w:val="26"/>
        </w:rPr>
        <w:t>людьми;</w:t>
      </w:r>
    </w:p>
    <w:p w:rsidR="00B15A17" w:rsidRDefault="00F034A4">
      <w:pPr>
        <w:pStyle w:val="ac"/>
        <w:numPr>
          <w:ilvl w:val="1"/>
          <w:numId w:val="3"/>
        </w:numPr>
        <w:tabs>
          <w:tab w:val="left" w:pos="1669"/>
          <w:tab w:val="left" w:pos="1670"/>
        </w:tabs>
        <w:spacing w:before="3" w:line="318" w:lineRule="exact"/>
        <w:ind w:left="1669" w:hanging="709"/>
        <w:jc w:val="left"/>
        <w:rPr>
          <w:sz w:val="26"/>
        </w:rPr>
      </w:pPr>
      <w:r>
        <w:rPr>
          <w:sz w:val="26"/>
        </w:rPr>
        <w:t>развитие</w:t>
      </w:r>
      <w:r>
        <w:rPr>
          <w:spacing w:val="-5"/>
          <w:sz w:val="26"/>
        </w:rPr>
        <w:t xml:space="preserve"> </w:t>
      </w:r>
      <w:r>
        <w:rPr>
          <w:sz w:val="26"/>
        </w:rPr>
        <w:t>креативности,</w:t>
      </w:r>
      <w:r>
        <w:rPr>
          <w:spacing w:val="-2"/>
          <w:sz w:val="26"/>
        </w:rPr>
        <w:t xml:space="preserve"> </w:t>
      </w:r>
      <w:r>
        <w:rPr>
          <w:sz w:val="26"/>
        </w:rPr>
        <w:t>критического</w:t>
      </w:r>
      <w:r>
        <w:rPr>
          <w:spacing w:val="-3"/>
          <w:sz w:val="26"/>
        </w:rPr>
        <w:t xml:space="preserve"> </w:t>
      </w:r>
      <w:r>
        <w:rPr>
          <w:sz w:val="26"/>
        </w:rPr>
        <w:t>мышления;</w:t>
      </w:r>
    </w:p>
    <w:p w:rsidR="00B15A17" w:rsidRDefault="00F034A4">
      <w:pPr>
        <w:pStyle w:val="ac"/>
        <w:numPr>
          <w:ilvl w:val="1"/>
          <w:numId w:val="3"/>
        </w:numPr>
        <w:tabs>
          <w:tab w:val="left" w:pos="1669"/>
          <w:tab w:val="left" w:pos="1670"/>
        </w:tabs>
        <w:spacing w:line="317" w:lineRule="exact"/>
        <w:ind w:left="1669" w:hanging="709"/>
        <w:jc w:val="left"/>
        <w:rPr>
          <w:sz w:val="26"/>
        </w:rPr>
      </w:pPr>
      <w:r>
        <w:rPr>
          <w:sz w:val="26"/>
        </w:rPr>
        <w:t>поддержку</w:t>
      </w:r>
      <w:r>
        <w:rPr>
          <w:spacing w:val="-6"/>
          <w:sz w:val="26"/>
        </w:rPr>
        <w:t xml:space="preserve"> </w:t>
      </w:r>
      <w:r>
        <w:rPr>
          <w:sz w:val="26"/>
        </w:rPr>
        <w:t>социальной</w:t>
      </w:r>
      <w:r>
        <w:rPr>
          <w:spacing w:val="-2"/>
          <w:sz w:val="26"/>
        </w:rPr>
        <w:t xml:space="preserve"> </w:t>
      </w:r>
      <w:r>
        <w:rPr>
          <w:sz w:val="26"/>
        </w:rPr>
        <w:t>активности</w:t>
      </w:r>
      <w:r>
        <w:rPr>
          <w:spacing w:val="-2"/>
          <w:sz w:val="26"/>
        </w:rPr>
        <w:t xml:space="preserve"> </w:t>
      </w:r>
      <w:r>
        <w:rPr>
          <w:sz w:val="26"/>
        </w:rPr>
        <w:t>и</w:t>
      </w:r>
      <w:r>
        <w:rPr>
          <w:spacing w:val="-1"/>
          <w:sz w:val="26"/>
        </w:rPr>
        <w:t xml:space="preserve"> </w:t>
      </w:r>
      <w:r>
        <w:rPr>
          <w:sz w:val="26"/>
        </w:rPr>
        <w:t>осознанного</w:t>
      </w:r>
      <w:r>
        <w:rPr>
          <w:spacing w:val="-3"/>
          <w:sz w:val="26"/>
        </w:rPr>
        <w:t xml:space="preserve"> </w:t>
      </w:r>
      <w:r>
        <w:rPr>
          <w:sz w:val="26"/>
        </w:rPr>
        <w:t>выбора</w:t>
      </w:r>
      <w:r>
        <w:rPr>
          <w:spacing w:val="-3"/>
          <w:sz w:val="26"/>
        </w:rPr>
        <w:t xml:space="preserve"> </w:t>
      </w:r>
      <w:r>
        <w:rPr>
          <w:sz w:val="26"/>
        </w:rPr>
        <w:t>профессии;</w:t>
      </w:r>
    </w:p>
    <w:p w:rsidR="00B15A17" w:rsidRDefault="00F034A4">
      <w:pPr>
        <w:pStyle w:val="ac"/>
        <w:numPr>
          <w:ilvl w:val="1"/>
          <w:numId w:val="3"/>
        </w:numPr>
        <w:tabs>
          <w:tab w:val="left" w:pos="1669"/>
          <w:tab w:val="left" w:pos="1670"/>
        </w:tabs>
        <w:ind w:right="307" w:firstLine="708"/>
        <w:jc w:val="left"/>
        <w:rPr>
          <w:sz w:val="26"/>
        </w:rPr>
      </w:pPr>
      <w:r>
        <w:rPr>
          <w:sz w:val="26"/>
        </w:rPr>
        <w:t>возможность</w:t>
      </w:r>
      <w:r>
        <w:rPr>
          <w:spacing w:val="42"/>
          <w:sz w:val="26"/>
        </w:rPr>
        <w:t xml:space="preserve"> </w:t>
      </w:r>
      <w:r>
        <w:rPr>
          <w:sz w:val="26"/>
        </w:rPr>
        <w:t>достижения</w:t>
      </w:r>
      <w:r>
        <w:rPr>
          <w:spacing w:val="42"/>
          <w:sz w:val="26"/>
        </w:rPr>
        <w:t xml:space="preserve"> </w:t>
      </w:r>
      <w:r>
        <w:rPr>
          <w:sz w:val="26"/>
        </w:rPr>
        <w:t>обучающимися</w:t>
      </w:r>
      <w:r>
        <w:rPr>
          <w:spacing w:val="45"/>
          <w:sz w:val="26"/>
        </w:rPr>
        <w:t xml:space="preserve"> </w:t>
      </w:r>
      <w:r>
        <w:rPr>
          <w:sz w:val="26"/>
        </w:rPr>
        <w:t>предметных,</w:t>
      </w:r>
      <w:r>
        <w:rPr>
          <w:spacing w:val="44"/>
          <w:sz w:val="26"/>
        </w:rPr>
        <w:t xml:space="preserve"> </w:t>
      </w:r>
      <w:r>
        <w:rPr>
          <w:sz w:val="26"/>
        </w:rPr>
        <w:t>метапредметных</w:t>
      </w:r>
      <w:r>
        <w:rPr>
          <w:spacing w:val="42"/>
          <w:sz w:val="26"/>
        </w:rPr>
        <w:t xml:space="preserve"> </w:t>
      </w:r>
      <w:r>
        <w:rPr>
          <w:sz w:val="26"/>
        </w:rPr>
        <w:t>и</w:t>
      </w:r>
      <w:r>
        <w:rPr>
          <w:spacing w:val="-62"/>
          <w:sz w:val="26"/>
        </w:rPr>
        <w:t xml:space="preserve"> </w:t>
      </w:r>
      <w:r>
        <w:rPr>
          <w:sz w:val="26"/>
        </w:rPr>
        <w:t>личностных</w:t>
      </w:r>
      <w:r>
        <w:rPr>
          <w:spacing w:val="-1"/>
          <w:sz w:val="26"/>
        </w:rPr>
        <w:t xml:space="preserve"> </w:t>
      </w:r>
      <w:r>
        <w:rPr>
          <w:sz w:val="26"/>
        </w:rPr>
        <w:t>результатов</w:t>
      </w:r>
      <w:r>
        <w:rPr>
          <w:spacing w:val="-1"/>
          <w:sz w:val="26"/>
        </w:rPr>
        <w:t xml:space="preserve"> </w:t>
      </w:r>
      <w:r>
        <w:rPr>
          <w:sz w:val="26"/>
        </w:rPr>
        <w:t>освоения</w:t>
      </w:r>
      <w:r>
        <w:rPr>
          <w:spacing w:val="1"/>
          <w:sz w:val="26"/>
        </w:rPr>
        <w:t xml:space="preserve"> </w:t>
      </w:r>
      <w:r>
        <w:rPr>
          <w:sz w:val="26"/>
        </w:rPr>
        <w:t>основной образовательной</w:t>
      </w:r>
      <w:r>
        <w:rPr>
          <w:spacing w:val="-1"/>
          <w:sz w:val="26"/>
        </w:rPr>
        <w:t xml:space="preserve"> </w:t>
      </w:r>
      <w:r>
        <w:rPr>
          <w:sz w:val="26"/>
        </w:rPr>
        <w:t>программы;</w:t>
      </w:r>
    </w:p>
    <w:p w:rsidR="00B15A17" w:rsidRDefault="00B15A17">
      <w:pPr>
        <w:rPr>
          <w:sz w:val="26"/>
        </w:rPr>
        <w:sectPr w:rsidR="00B15A17">
          <w:pgSz w:w="11910" w:h="16840"/>
          <w:pgMar w:top="1040" w:right="260" w:bottom="1480" w:left="880" w:header="0" w:footer="1218" w:gutter="0"/>
          <w:cols w:space="720"/>
        </w:sectPr>
      </w:pPr>
    </w:p>
    <w:p w:rsidR="00B15A17" w:rsidRDefault="00F034A4">
      <w:pPr>
        <w:pStyle w:val="ac"/>
        <w:numPr>
          <w:ilvl w:val="1"/>
          <w:numId w:val="3"/>
        </w:numPr>
        <w:tabs>
          <w:tab w:val="left" w:pos="1670"/>
        </w:tabs>
        <w:spacing w:before="87"/>
        <w:ind w:right="305" w:firstLine="708"/>
        <w:rPr>
          <w:sz w:val="26"/>
        </w:rPr>
      </w:pPr>
      <w:r>
        <w:rPr>
          <w:sz w:val="26"/>
        </w:rPr>
        <w:lastRenderedPageBreak/>
        <w:t>возможность для беспрепятственного доступа обучающихся с ограниченными</w:t>
      </w:r>
      <w:r>
        <w:rPr>
          <w:spacing w:val="-62"/>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и</w:t>
      </w:r>
      <w:r>
        <w:rPr>
          <w:spacing w:val="1"/>
          <w:sz w:val="26"/>
        </w:rPr>
        <w:t xml:space="preserve"> </w:t>
      </w:r>
      <w:r>
        <w:rPr>
          <w:sz w:val="26"/>
        </w:rPr>
        <w:t>инвалидов</w:t>
      </w:r>
      <w:r>
        <w:rPr>
          <w:spacing w:val="1"/>
          <w:sz w:val="26"/>
        </w:rPr>
        <w:t xml:space="preserve"> </w:t>
      </w:r>
      <w:r>
        <w:rPr>
          <w:sz w:val="26"/>
        </w:rPr>
        <w:t>к</w:t>
      </w:r>
      <w:r>
        <w:rPr>
          <w:spacing w:val="1"/>
          <w:sz w:val="26"/>
        </w:rPr>
        <w:t xml:space="preserve"> </w:t>
      </w:r>
      <w:r>
        <w:rPr>
          <w:sz w:val="26"/>
        </w:rPr>
        <w:t>объектам</w:t>
      </w:r>
      <w:r>
        <w:rPr>
          <w:spacing w:val="1"/>
          <w:sz w:val="26"/>
        </w:rPr>
        <w:t xml:space="preserve"> </w:t>
      </w:r>
      <w:r>
        <w:rPr>
          <w:sz w:val="26"/>
        </w:rPr>
        <w:t>инфраструктуры</w:t>
      </w:r>
      <w:r>
        <w:rPr>
          <w:spacing w:val="1"/>
          <w:sz w:val="26"/>
        </w:rPr>
        <w:t xml:space="preserve"> </w:t>
      </w:r>
      <w:r>
        <w:rPr>
          <w:sz w:val="26"/>
        </w:rPr>
        <w:t>образовательной</w:t>
      </w:r>
      <w:r>
        <w:rPr>
          <w:spacing w:val="1"/>
          <w:sz w:val="26"/>
        </w:rPr>
        <w:t xml:space="preserve"> </w:t>
      </w:r>
      <w:r>
        <w:rPr>
          <w:sz w:val="26"/>
        </w:rPr>
        <w:t>организации;</w:t>
      </w:r>
    </w:p>
    <w:p w:rsidR="00B15A17" w:rsidRDefault="00F034A4">
      <w:pPr>
        <w:pStyle w:val="ac"/>
        <w:numPr>
          <w:ilvl w:val="1"/>
          <w:numId w:val="3"/>
        </w:numPr>
        <w:tabs>
          <w:tab w:val="left" w:pos="1670"/>
        </w:tabs>
        <w:spacing w:before="3" w:line="237" w:lineRule="auto"/>
        <w:ind w:right="307" w:firstLine="708"/>
        <w:rPr>
          <w:sz w:val="26"/>
        </w:rPr>
      </w:pPr>
      <w:r>
        <w:rPr>
          <w:sz w:val="26"/>
        </w:rPr>
        <w:t>эргономичность,</w:t>
      </w:r>
      <w:r>
        <w:rPr>
          <w:spacing w:val="1"/>
          <w:sz w:val="26"/>
        </w:rPr>
        <w:t xml:space="preserve"> </w:t>
      </w:r>
      <w:r>
        <w:rPr>
          <w:sz w:val="26"/>
        </w:rPr>
        <w:t>мультифункциональность</w:t>
      </w:r>
      <w:r>
        <w:rPr>
          <w:spacing w:val="1"/>
          <w:sz w:val="26"/>
        </w:rPr>
        <w:t xml:space="preserve"> </w:t>
      </w:r>
      <w:r>
        <w:rPr>
          <w:sz w:val="26"/>
        </w:rPr>
        <w:t>и</w:t>
      </w:r>
      <w:r>
        <w:rPr>
          <w:spacing w:val="66"/>
          <w:sz w:val="26"/>
        </w:rPr>
        <w:t xml:space="preserve"> </w:t>
      </w:r>
      <w:r>
        <w:rPr>
          <w:sz w:val="26"/>
        </w:rPr>
        <w:t>трансформируемость</w:t>
      </w:r>
      <w:r>
        <w:rPr>
          <w:spacing w:val="1"/>
          <w:sz w:val="26"/>
        </w:rPr>
        <w:t xml:space="preserve"> </w:t>
      </w:r>
      <w:r>
        <w:rPr>
          <w:sz w:val="26"/>
        </w:rPr>
        <w:t>помещений</w:t>
      </w:r>
      <w:r>
        <w:rPr>
          <w:spacing w:val="2"/>
          <w:sz w:val="26"/>
        </w:rPr>
        <w:t xml:space="preserve"> </w:t>
      </w:r>
      <w:r>
        <w:rPr>
          <w:sz w:val="26"/>
        </w:rPr>
        <w:t>образовательной</w:t>
      </w:r>
      <w:r>
        <w:rPr>
          <w:spacing w:val="1"/>
          <w:sz w:val="26"/>
        </w:rPr>
        <w:t xml:space="preserve"> </w:t>
      </w:r>
      <w:r>
        <w:rPr>
          <w:sz w:val="26"/>
        </w:rPr>
        <w:t>организации.</w:t>
      </w:r>
    </w:p>
    <w:p w:rsidR="00B15A17" w:rsidRDefault="00F034A4">
      <w:pPr>
        <w:pStyle w:val="a8"/>
        <w:spacing w:before="3" w:line="298" w:lineRule="exact"/>
        <w:ind w:left="961"/>
      </w:pPr>
      <w:r>
        <w:t>В</w:t>
      </w:r>
      <w:r>
        <w:rPr>
          <w:spacing w:val="-4"/>
        </w:rPr>
        <w:t xml:space="preserve"> </w:t>
      </w:r>
      <w:r>
        <w:t>школе</w:t>
      </w:r>
      <w:r>
        <w:rPr>
          <w:spacing w:val="-2"/>
        </w:rPr>
        <w:t xml:space="preserve"> </w:t>
      </w:r>
      <w:r>
        <w:t>предусмотрены:</w:t>
      </w:r>
    </w:p>
    <w:p w:rsidR="00B15A17" w:rsidRDefault="00F034A4">
      <w:pPr>
        <w:pStyle w:val="ac"/>
        <w:numPr>
          <w:ilvl w:val="0"/>
          <w:numId w:val="2"/>
        </w:numPr>
        <w:tabs>
          <w:tab w:val="left" w:pos="1288"/>
        </w:tabs>
        <w:ind w:right="317" w:firstLine="708"/>
        <w:rPr>
          <w:sz w:val="26"/>
        </w:rPr>
      </w:pPr>
      <w:r>
        <w:rPr>
          <w:sz w:val="26"/>
        </w:rPr>
        <w:t>учебные</w:t>
      </w:r>
      <w:r>
        <w:rPr>
          <w:spacing w:val="1"/>
          <w:sz w:val="26"/>
        </w:rPr>
        <w:t xml:space="preserve"> </w:t>
      </w:r>
      <w:r>
        <w:rPr>
          <w:sz w:val="26"/>
        </w:rPr>
        <w:t>кабинеты</w:t>
      </w:r>
      <w:r>
        <w:rPr>
          <w:spacing w:val="1"/>
          <w:sz w:val="26"/>
        </w:rPr>
        <w:t xml:space="preserve"> </w:t>
      </w:r>
      <w:r>
        <w:rPr>
          <w:sz w:val="26"/>
        </w:rPr>
        <w:t>с</w:t>
      </w:r>
      <w:r>
        <w:rPr>
          <w:spacing w:val="1"/>
          <w:sz w:val="26"/>
        </w:rPr>
        <w:t xml:space="preserve"> </w:t>
      </w:r>
      <w:r>
        <w:rPr>
          <w:sz w:val="26"/>
        </w:rPr>
        <w:t>автоматизированными</w:t>
      </w:r>
      <w:r>
        <w:rPr>
          <w:spacing w:val="1"/>
          <w:sz w:val="26"/>
        </w:rPr>
        <w:t xml:space="preserve"> </w:t>
      </w:r>
      <w:r w:rsidR="00BB521A">
        <w:rPr>
          <w:sz w:val="26"/>
        </w:rPr>
        <w:t xml:space="preserve"> </w:t>
      </w:r>
      <w:r>
        <w:rPr>
          <w:spacing w:val="1"/>
          <w:sz w:val="26"/>
        </w:rPr>
        <w:t xml:space="preserve"> </w:t>
      </w:r>
      <w:r>
        <w:rPr>
          <w:sz w:val="26"/>
        </w:rPr>
        <w:t>рабочими</w:t>
      </w:r>
      <w:r>
        <w:rPr>
          <w:spacing w:val="-2"/>
          <w:sz w:val="26"/>
        </w:rPr>
        <w:t xml:space="preserve"> </w:t>
      </w:r>
      <w:r>
        <w:rPr>
          <w:sz w:val="26"/>
        </w:rPr>
        <w:t>местами</w:t>
      </w:r>
      <w:r>
        <w:rPr>
          <w:spacing w:val="2"/>
          <w:sz w:val="26"/>
        </w:rPr>
        <w:t xml:space="preserve"> </w:t>
      </w:r>
      <w:r>
        <w:rPr>
          <w:sz w:val="26"/>
        </w:rPr>
        <w:t>обучающихся</w:t>
      </w:r>
      <w:r>
        <w:rPr>
          <w:spacing w:val="-1"/>
          <w:sz w:val="26"/>
        </w:rPr>
        <w:t xml:space="preserve"> </w:t>
      </w:r>
      <w:r>
        <w:rPr>
          <w:sz w:val="26"/>
        </w:rPr>
        <w:t>и</w:t>
      </w:r>
      <w:r>
        <w:rPr>
          <w:spacing w:val="-1"/>
          <w:sz w:val="26"/>
        </w:rPr>
        <w:t xml:space="preserve"> </w:t>
      </w:r>
      <w:r>
        <w:rPr>
          <w:sz w:val="26"/>
        </w:rPr>
        <w:t>педагогических</w:t>
      </w:r>
      <w:r>
        <w:rPr>
          <w:spacing w:val="1"/>
          <w:sz w:val="26"/>
        </w:rPr>
        <w:t xml:space="preserve"> </w:t>
      </w:r>
      <w:r>
        <w:rPr>
          <w:sz w:val="26"/>
        </w:rPr>
        <w:t>работников;</w:t>
      </w:r>
    </w:p>
    <w:p w:rsidR="00B15A17" w:rsidRDefault="00F034A4">
      <w:pPr>
        <w:pStyle w:val="ac"/>
        <w:numPr>
          <w:ilvl w:val="0"/>
          <w:numId w:val="2"/>
        </w:numPr>
        <w:tabs>
          <w:tab w:val="left" w:pos="1214"/>
        </w:tabs>
        <w:spacing w:before="1"/>
        <w:ind w:right="311" w:firstLine="708"/>
        <w:rPr>
          <w:sz w:val="26"/>
        </w:rPr>
      </w:pPr>
      <w:r>
        <w:rPr>
          <w:sz w:val="26"/>
        </w:rPr>
        <w:t>помещения для занятий учебно-исследовательской и проектной деятельностью,</w:t>
      </w:r>
      <w:r>
        <w:rPr>
          <w:spacing w:val="1"/>
          <w:sz w:val="26"/>
        </w:rPr>
        <w:t xml:space="preserve"> </w:t>
      </w:r>
      <w:r>
        <w:rPr>
          <w:sz w:val="26"/>
        </w:rPr>
        <w:t>моделированием и техническим творчеством, музыкой и изобразительным искусством, а</w:t>
      </w:r>
      <w:r>
        <w:rPr>
          <w:spacing w:val="1"/>
          <w:sz w:val="26"/>
        </w:rPr>
        <w:t xml:space="preserve"> </w:t>
      </w:r>
      <w:r>
        <w:rPr>
          <w:sz w:val="26"/>
        </w:rPr>
        <w:t>также</w:t>
      </w:r>
      <w:r>
        <w:rPr>
          <w:spacing w:val="1"/>
          <w:sz w:val="26"/>
        </w:rPr>
        <w:t xml:space="preserve"> </w:t>
      </w:r>
      <w:r>
        <w:rPr>
          <w:sz w:val="26"/>
        </w:rPr>
        <w:t>другими</w:t>
      </w:r>
      <w:r>
        <w:rPr>
          <w:spacing w:val="1"/>
          <w:sz w:val="26"/>
        </w:rPr>
        <w:t xml:space="preserve"> </w:t>
      </w:r>
      <w:r>
        <w:rPr>
          <w:sz w:val="26"/>
        </w:rPr>
        <w:t>учебными</w:t>
      </w:r>
      <w:r>
        <w:rPr>
          <w:spacing w:val="1"/>
          <w:sz w:val="26"/>
        </w:rPr>
        <w:t xml:space="preserve"> </w:t>
      </w:r>
      <w:r>
        <w:rPr>
          <w:sz w:val="26"/>
        </w:rPr>
        <w:t>курсами</w:t>
      </w:r>
      <w:r>
        <w:rPr>
          <w:spacing w:val="1"/>
          <w:sz w:val="26"/>
        </w:rPr>
        <w:t xml:space="preserve"> </w:t>
      </w:r>
      <w:r>
        <w:rPr>
          <w:sz w:val="26"/>
        </w:rPr>
        <w:t>и</w:t>
      </w:r>
      <w:r>
        <w:rPr>
          <w:spacing w:val="1"/>
          <w:sz w:val="26"/>
        </w:rPr>
        <w:t xml:space="preserve"> </w:t>
      </w:r>
      <w:r>
        <w:rPr>
          <w:sz w:val="26"/>
        </w:rPr>
        <w:t>курсами</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по</w:t>
      </w:r>
      <w:r>
        <w:rPr>
          <w:spacing w:val="1"/>
          <w:sz w:val="26"/>
        </w:rPr>
        <w:t xml:space="preserve"> </w:t>
      </w:r>
      <w:r>
        <w:rPr>
          <w:sz w:val="26"/>
        </w:rPr>
        <w:t>выбору</w:t>
      </w:r>
      <w:r>
        <w:rPr>
          <w:spacing w:val="1"/>
          <w:sz w:val="26"/>
        </w:rPr>
        <w:t xml:space="preserve"> </w:t>
      </w:r>
      <w:r>
        <w:rPr>
          <w:sz w:val="26"/>
        </w:rPr>
        <w:t>обучающихся</w:t>
      </w:r>
      <w:r w:rsidR="00BB521A">
        <w:rPr>
          <w:sz w:val="26"/>
        </w:rPr>
        <w:t xml:space="preserve"> (Центр гуманитарного и цифрового профиля «Точка Роста»</w:t>
      </w:r>
    </w:p>
    <w:p w:rsidR="00B15A17" w:rsidRDefault="00F034A4">
      <w:pPr>
        <w:pStyle w:val="ac"/>
        <w:numPr>
          <w:ilvl w:val="0"/>
          <w:numId w:val="2"/>
        </w:numPr>
        <w:tabs>
          <w:tab w:val="left" w:pos="1156"/>
        </w:tabs>
        <w:spacing w:line="298" w:lineRule="exact"/>
        <w:ind w:left="1155" w:hanging="195"/>
        <w:rPr>
          <w:sz w:val="26"/>
        </w:rPr>
      </w:pPr>
      <w:r>
        <w:rPr>
          <w:sz w:val="26"/>
        </w:rPr>
        <w:t>мастерские;</w:t>
      </w:r>
    </w:p>
    <w:p w:rsidR="00B15A17" w:rsidRDefault="00F034A4">
      <w:pPr>
        <w:pStyle w:val="ac"/>
        <w:numPr>
          <w:ilvl w:val="0"/>
          <w:numId w:val="2"/>
        </w:numPr>
        <w:tabs>
          <w:tab w:val="left" w:pos="1156"/>
        </w:tabs>
        <w:ind w:left="961" w:right="828" w:firstLine="0"/>
        <w:rPr>
          <w:sz w:val="26"/>
        </w:rPr>
      </w:pPr>
      <w:r>
        <w:rPr>
          <w:sz w:val="26"/>
        </w:rPr>
        <w:t>библиотека с рабочей зоной свободного доступа (коллективного пользования),</w:t>
      </w:r>
      <w:r>
        <w:rPr>
          <w:spacing w:val="-63"/>
          <w:sz w:val="26"/>
        </w:rPr>
        <w:t xml:space="preserve"> </w:t>
      </w:r>
      <w:r>
        <w:rPr>
          <w:sz w:val="26"/>
        </w:rPr>
        <w:t>читальным</w:t>
      </w:r>
      <w:r>
        <w:rPr>
          <w:spacing w:val="-2"/>
          <w:sz w:val="26"/>
        </w:rPr>
        <w:t xml:space="preserve"> </w:t>
      </w:r>
      <w:r>
        <w:rPr>
          <w:sz w:val="26"/>
        </w:rPr>
        <w:t>залом</w:t>
      </w:r>
      <w:r>
        <w:rPr>
          <w:spacing w:val="1"/>
          <w:sz w:val="26"/>
        </w:rPr>
        <w:t xml:space="preserve"> </w:t>
      </w:r>
      <w:r>
        <w:rPr>
          <w:sz w:val="26"/>
        </w:rPr>
        <w:t>и</w:t>
      </w:r>
      <w:r>
        <w:rPr>
          <w:spacing w:val="-2"/>
          <w:sz w:val="26"/>
        </w:rPr>
        <w:t xml:space="preserve"> </w:t>
      </w:r>
      <w:r>
        <w:rPr>
          <w:sz w:val="26"/>
        </w:rPr>
        <w:t>книгохранилищем,</w:t>
      </w:r>
      <w:r>
        <w:rPr>
          <w:spacing w:val="1"/>
          <w:sz w:val="26"/>
        </w:rPr>
        <w:t xml:space="preserve"> </w:t>
      </w:r>
      <w:r>
        <w:rPr>
          <w:sz w:val="26"/>
        </w:rPr>
        <w:t>медиатекой;</w:t>
      </w:r>
    </w:p>
    <w:p w:rsidR="00B15A17" w:rsidRDefault="00F034A4">
      <w:pPr>
        <w:pStyle w:val="a8"/>
        <w:tabs>
          <w:tab w:val="left" w:pos="4738"/>
          <w:tab w:val="left" w:pos="6585"/>
          <w:tab w:val="left" w:pos="7859"/>
          <w:tab w:val="left" w:pos="9169"/>
        </w:tabs>
        <w:spacing w:before="2"/>
        <w:ind w:right="312" w:firstLine="708"/>
      </w:pPr>
      <w:r>
        <w:t>–мультифункциональный</w:t>
      </w:r>
      <w:r>
        <w:tab/>
        <w:t>актовый</w:t>
      </w:r>
      <w:r>
        <w:tab/>
        <w:t>зал</w:t>
      </w:r>
      <w:r>
        <w:tab/>
        <w:t>для</w:t>
      </w:r>
      <w:r>
        <w:tab/>
        <w:t>проведения</w:t>
      </w:r>
      <w:r>
        <w:rPr>
          <w:spacing w:val="-63"/>
        </w:rPr>
        <w:t xml:space="preserve"> </w:t>
      </w:r>
      <w:r>
        <w:t>информационно</w:t>
      </w:r>
      <w:r w:rsidR="00BB521A">
        <w:t>-</w:t>
      </w:r>
      <w:r>
        <w:t>методических, учебных, а также массовых, досуговых, развлекательных</w:t>
      </w:r>
      <w:r>
        <w:rPr>
          <w:spacing w:val="1"/>
        </w:rPr>
        <w:t xml:space="preserve"> </w:t>
      </w:r>
      <w:r>
        <w:t>мероприятий;</w:t>
      </w:r>
    </w:p>
    <w:p w:rsidR="00B15A17" w:rsidRDefault="00F034A4">
      <w:pPr>
        <w:pStyle w:val="ac"/>
        <w:numPr>
          <w:ilvl w:val="0"/>
          <w:numId w:val="2"/>
        </w:numPr>
        <w:tabs>
          <w:tab w:val="left" w:pos="1156"/>
        </w:tabs>
        <w:spacing w:line="297" w:lineRule="exact"/>
        <w:ind w:left="1155" w:hanging="195"/>
        <w:rPr>
          <w:sz w:val="26"/>
        </w:rPr>
      </w:pPr>
      <w:r>
        <w:rPr>
          <w:spacing w:val="-4"/>
          <w:sz w:val="26"/>
        </w:rPr>
        <w:t xml:space="preserve"> </w:t>
      </w:r>
      <w:r>
        <w:rPr>
          <w:sz w:val="26"/>
        </w:rPr>
        <w:t>спортивны</w:t>
      </w:r>
      <w:r w:rsidR="00BD615D">
        <w:rPr>
          <w:sz w:val="26"/>
        </w:rPr>
        <w:t>й</w:t>
      </w:r>
      <w:r>
        <w:rPr>
          <w:spacing w:val="-2"/>
          <w:sz w:val="26"/>
        </w:rPr>
        <w:t xml:space="preserve"> </w:t>
      </w:r>
      <w:r w:rsidR="00BD615D">
        <w:rPr>
          <w:sz w:val="26"/>
        </w:rPr>
        <w:t xml:space="preserve">зал </w:t>
      </w:r>
      <w:r>
        <w:rPr>
          <w:sz w:val="26"/>
        </w:rPr>
        <w:t>,</w:t>
      </w:r>
      <w:r>
        <w:rPr>
          <w:spacing w:val="-1"/>
          <w:sz w:val="26"/>
        </w:rPr>
        <w:t xml:space="preserve"> </w:t>
      </w:r>
      <w:r>
        <w:rPr>
          <w:sz w:val="26"/>
        </w:rPr>
        <w:t>спортивные</w:t>
      </w:r>
      <w:r>
        <w:rPr>
          <w:spacing w:val="-4"/>
          <w:sz w:val="26"/>
        </w:rPr>
        <w:t xml:space="preserve"> </w:t>
      </w:r>
      <w:r>
        <w:rPr>
          <w:sz w:val="26"/>
        </w:rPr>
        <w:t>сооружения,</w:t>
      </w:r>
      <w:r>
        <w:rPr>
          <w:spacing w:val="-3"/>
          <w:sz w:val="26"/>
        </w:rPr>
        <w:t xml:space="preserve"> </w:t>
      </w:r>
      <w:r>
        <w:rPr>
          <w:sz w:val="26"/>
        </w:rPr>
        <w:t>спортивная</w:t>
      </w:r>
      <w:r>
        <w:rPr>
          <w:spacing w:val="-2"/>
          <w:sz w:val="26"/>
        </w:rPr>
        <w:t xml:space="preserve"> </w:t>
      </w:r>
      <w:r>
        <w:rPr>
          <w:sz w:val="26"/>
        </w:rPr>
        <w:t>площадка;</w:t>
      </w:r>
    </w:p>
    <w:p w:rsidR="00B15A17" w:rsidRDefault="00F034A4">
      <w:pPr>
        <w:pStyle w:val="ac"/>
        <w:numPr>
          <w:ilvl w:val="0"/>
          <w:numId w:val="2"/>
        </w:numPr>
        <w:tabs>
          <w:tab w:val="left" w:pos="1221"/>
        </w:tabs>
        <w:spacing w:before="1"/>
        <w:ind w:left="1220" w:hanging="260"/>
        <w:rPr>
          <w:sz w:val="26"/>
        </w:rPr>
      </w:pPr>
      <w:r>
        <w:rPr>
          <w:sz w:val="26"/>
        </w:rPr>
        <w:t>столовая;</w:t>
      </w:r>
    </w:p>
    <w:p w:rsidR="00B15A17" w:rsidRDefault="00F034A4">
      <w:pPr>
        <w:pStyle w:val="ac"/>
        <w:numPr>
          <w:ilvl w:val="0"/>
          <w:numId w:val="2"/>
        </w:numPr>
        <w:tabs>
          <w:tab w:val="left" w:pos="1156"/>
        </w:tabs>
        <w:spacing w:before="1" w:line="298" w:lineRule="exact"/>
        <w:ind w:left="1155" w:hanging="195"/>
        <w:rPr>
          <w:sz w:val="26"/>
        </w:rPr>
      </w:pPr>
      <w:r>
        <w:rPr>
          <w:sz w:val="26"/>
        </w:rPr>
        <w:t>медицинский</w:t>
      </w:r>
      <w:r>
        <w:rPr>
          <w:spacing w:val="-3"/>
          <w:sz w:val="26"/>
        </w:rPr>
        <w:t xml:space="preserve"> </w:t>
      </w:r>
      <w:r>
        <w:rPr>
          <w:sz w:val="26"/>
        </w:rPr>
        <w:t>и</w:t>
      </w:r>
      <w:r>
        <w:rPr>
          <w:spacing w:val="57"/>
          <w:sz w:val="26"/>
        </w:rPr>
        <w:t xml:space="preserve"> </w:t>
      </w:r>
      <w:r>
        <w:rPr>
          <w:sz w:val="26"/>
        </w:rPr>
        <w:t>стоматологический кабинеты;</w:t>
      </w:r>
    </w:p>
    <w:p w:rsidR="00B15A17" w:rsidRDefault="00F034A4">
      <w:pPr>
        <w:pStyle w:val="ac"/>
        <w:numPr>
          <w:ilvl w:val="0"/>
          <w:numId w:val="2"/>
        </w:numPr>
        <w:tabs>
          <w:tab w:val="left" w:pos="1156"/>
        </w:tabs>
        <w:ind w:left="961" w:right="2209" w:firstLine="0"/>
        <w:rPr>
          <w:sz w:val="26"/>
        </w:rPr>
      </w:pPr>
      <w:r>
        <w:rPr>
          <w:sz w:val="26"/>
        </w:rPr>
        <w:t>административные и иные помещения, оснащенные необходимым</w:t>
      </w:r>
      <w:r>
        <w:rPr>
          <w:spacing w:val="-63"/>
          <w:sz w:val="26"/>
        </w:rPr>
        <w:t xml:space="preserve"> </w:t>
      </w:r>
      <w:r>
        <w:rPr>
          <w:sz w:val="26"/>
        </w:rPr>
        <w:t>оборудованием;</w:t>
      </w:r>
    </w:p>
    <w:p w:rsidR="00B15A17" w:rsidRDefault="00F034A4">
      <w:pPr>
        <w:pStyle w:val="ac"/>
        <w:numPr>
          <w:ilvl w:val="0"/>
          <w:numId w:val="2"/>
        </w:numPr>
        <w:tabs>
          <w:tab w:val="left" w:pos="1156"/>
        </w:tabs>
        <w:spacing w:line="299" w:lineRule="exact"/>
        <w:ind w:left="1155" w:hanging="195"/>
        <w:rPr>
          <w:sz w:val="26"/>
        </w:rPr>
      </w:pPr>
      <w:r>
        <w:rPr>
          <w:sz w:val="26"/>
        </w:rPr>
        <w:t>гардероб,</w:t>
      </w:r>
      <w:r>
        <w:rPr>
          <w:spacing w:val="-5"/>
          <w:sz w:val="26"/>
        </w:rPr>
        <w:t xml:space="preserve"> </w:t>
      </w:r>
      <w:r>
        <w:rPr>
          <w:sz w:val="26"/>
        </w:rPr>
        <w:t>санузлы;</w:t>
      </w:r>
    </w:p>
    <w:p w:rsidR="00B15A17" w:rsidRDefault="00F034A4">
      <w:pPr>
        <w:pStyle w:val="ac"/>
        <w:numPr>
          <w:ilvl w:val="0"/>
          <w:numId w:val="2"/>
        </w:numPr>
        <w:tabs>
          <w:tab w:val="left" w:pos="1314"/>
        </w:tabs>
        <w:ind w:right="308" w:firstLine="708"/>
        <w:rPr>
          <w:sz w:val="26"/>
        </w:rPr>
      </w:pPr>
      <w:r>
        <w:rPr>
          <w:sz w:val="26"/>
        </w:rPr>
        <w:t>комплекты</w:t>
      </w:r>
      <w:r>
        <w:rPr>
          <w:spacing w:val="1"/>
          <w:sz w:val="26"/>
        </w:rPr>
        <w:t xml:space="preserve"> </w:t>
      </w:r>
      <w:r>
        <w:rPr>
          <w:sz w:val="26"/>
        </w:rPr>
        <w:t>технического</w:t>
      </w:r>
      <w:r>
        <w:rPr>
          <w:spacing w:val="1"/>
          <w:sz w:val="26"/>
        </w:rPr>
        <w:t xml:space="preserve"> </w:t>
      </w:r>
      <w:r>
        <w:rPr>
          <w:sz w:val="26"/>
        </w:rPr>
        <w:t>оснащения</w:t>
      </w:r>
      <w:r>
        <w:rPr>
          <w:spacing w:val="1"/>
          <w:sz w:val="26"/>
        </w:rPr>
        <w:t xml:space="preserve"> </w:t>
      </w:r>
      <w:r>
        <w:rPr>
          <w:sz w:val="26"/>
        </w:rPr>
        <w:t>и</w:t>
      </w:r>
      <w:r>
        <w:rPr>
          <w:spacing w:val="1"/>
          <w:sz w:val="26"/>
        </w:rPr>
        <w:t xml:space="preserve"> </w:t>
      </w:r>
      <w:r>
        <w:rPr>
          <w:sz w:val="26"/>
        </w:rPr>
        <w:t>оборудования,</w:t>
      </w:r>
      <w:r>
        <w:rPr>
          <w:spacing w:val="1"/>
          <w:sz w:val="26"/>
        </w:rPr>
        <w:t xml:space="preserve"> </w:t>
      </w:r>
      <w:r>
        <w:rPr>
          <w:sz w:val="26"/>
        </w:rPr>
        <w:t>включая</w:t>
      </w:r>
      <w:r>
        <w:rPr>
          <w:spacing w:val="1"/>
          <w:sz w:val="26"/>
        </w:rPr>
        <w:t xml:space="preserve"> </w:t>
      </w:r>
      <w:r>
        <w:rPr>
          <w:sz w:val="26"/>
        </w:rPr>
        <w:t>расходные</w:t>
      </w:r>
      <w:r>
        <w:rPr>
          <w:spacing w:val="1"/>
          <w:sz w:val="26"/>
        </w:rPr>
        <w:t xml:space="preserve"> </w:t>
      </w:r>
      <w:r>
        <w:rPr>
          <w:sz w:val="26"/>
        </w:rPr>
        <w:t>материалы,</w:t>
      </w:r>
      <w:r>
        <w:rPr>
          <w:spacing w:val="1"/>
          <w:sz w:val="26"/>
        </w:rPr>
        <w:t xml:space="preserve"> </w:t>
      </w:r>
      <w:r>
        <w:rPr>
          <w:sz w:val="26"/>
        </w:rPr>
        <w:t>обеспечивающие</w:t>
      </w:r>
      <w:r>
        <w:rPr>
          <w:spacing w:val="1"/>
          <w:sz w:val="26"/>
        </w:rPr>
        <w:t xml:space="preserve"> </w:t>
      </w:r>
      <w:r>
        <w:rPr>
          <w:sz w:val="26"/>
        </w:rPr>
        <w:t>изучение</w:t>
      </w:r>
      <w:r>
        <w:rPr>
          <w:spacing w:val="1"/>
          <w:sz w:val="26"/>
        </w:rPr>
        <w:t xml:space="preserve"> </w:t>
      </w:r>
      <w:r>
        <w:rPr>
          <w:sz w:val="26"/>
        </w:rPr>
        <w:t>учебных</w:t>
      </w:r>
      <w:r>
        <w:rPr>
          <w:spacing w:val="1"/>
          <w:sz w:val="26"/>
        </w:rPr>
        <w:t xml:space="preserve"> </w:t>
      </w:r>
      <w:r>
        <w:rPr>
          <w:sz w:val="26"/>
        </w:rPr>
        <w:t>предметов</w:t>
      </w:r>
      <w:r>
        <w:rPr>
          <w:spacing w:val="1"/>
          <w:sz w:val="26"/>
        </w:rPr>
        <w:t xml:space="preserve"> </w:t>
      </w:r>
      <w:r>
        <w:rPr>
          <w:sz w:val="26"/>
        </w:rPr>
        <w:t>и</w:t>
      </w:r>
      <w:r>
        <w:rPr>
          <w:spacing w:val="1"/>
          <w:sz w:val="26"/>
        </w:rPr>
        <w:t xml:space="preserve"> </w:t>
      </w:r>
      <w:r>
        <w:rPr>
          <w:sz w:val="26"/>
        </w:rPr>
        <w:t>курсов</w:t>
      </w:r>
      <w:r>
        <w:rPr>
          <w:spacing w:val="1"/>
          <w:sz w:val="26"/>
        </w:rPr>
        <w:t xml:space="preserve"> </w:t>
      </w:r>
      <w:r>
        <w:rPr>
          <w:sz w:val="26"/>
        </w:rPr>
        <w:t>внеурочной</w:t>
      </w:r>
      <w:r>
        <w:rPr>
          <w:spacing w:val="1"/>
          <w:sz w:val="26"/>
        </w:rPr>
        <w:t xml:space="preserve"> </w:t>
      </w:r>
      <w:r>
        <w:rPr>
          <w:sz w:val="26"/>
        </w:rPr>
        <w:t>деятельности;</w:t>
      </w:r>
    </w:p>
    <w:p w:rsidR="00B15A17" w:rsidRDefault="00F034A4">
      <w:pPr>
        <w:pStyle w:val="ac"/>
        <w:numPr>
          <w:ilvl w:val="0"/>
          <w:numId w:val="2"/>
        </w:numPr>
        <w:tabs>
          <w:tab w:val="left" w:pos="1156"/>
        </w:tabs>
        <w:spacing w:before="1" w:line="298" w:lineRule="exact"/>
        <w:ind w:left="1155" w:hanging="195"/>
        <w:rPr>
          <w:sz w:val="26"/>
        </w:rPr>
      </w:pPr>
      <w:r>
        <w:rPr>
          <w:sz w:val="26"/>
        </w:rPr>
        <w:t>мебель,</w:t>
      </w:r>
      <w:r>
        <w:rPr>
          <w:spacing w:val="-5"/>
          <w:sz w:val="26"/>
        </w:rPr>
        <w:t xml:space="preserve"> </w:t>
      </w:r>
      <w:r>
        <w:rPr>
          <w:sz w:val="26"/>
        </w:rPr>
        <w:t>офисное</w:t>
      </w:r>
      <w:r>
        <w:rPr>
          <w:spacing w:val="-2"/>
          <w:sz w:val="26"/>
        </w:rPr>
        <w:t xml:space="preserve"> </w:t>
      </w:r>
      <w:r>
        <w:rPr>
          <w:sz w:val="26"/>
        </w:rPr>
        <w:t>оснащение</w:t>
      </w:r>
      <w:r>
        <w:rPr>
          <w:spacing w:val="-5"/>
          <w:sz w:val="26"/>
        </w:rPr>
        <w:t xml:space="preserve"> </w:t>
      </w:r>
      <w:r>
        <w:rPr>
          <w:sz w:val="26"/>
        </w:rPr>
        <w:t>и</w:t>
      </w:r>
      <w:r>
        <w:rPr>
          <w:spacing w:val="-3"/>
          <w:sz w:val="26"/>
        </w:rPr>
        <w:t xml:space="preserve"> </w:t>
      </w:r>
      <w:r>
        <w:rPr>
          <w:sz w:val="26"/>
        </w:rPr>
        <w:t>хозяйственный</w:t>
      </w:r>
      <w:r>
        <w:rPr>
          <w:spacing w:val="-5"/>
          <w:sz w:val="26"/>
        </w:rPr>
        <w:t xml:space="preserve"> </w:t>
      </w:r>
      <w:r>
        <w:rPr>
          <w:sz w:val="26"/>
        </w:rPr>
        <w:t>инвентарь.</w:t>
      </w:r>
    </w:p>
    <w:p w:rsidR="00B15A17" w:rsidRDefault="00F034A4">
      <w:pPr>
        <w:pStyle w:val="a8"/>
        <w:ind w:right="303" w:firstLine="708"/>
      </w:pPr>
      <w:r>
        <w:t>Материально-техническое оснащение</w:t>
      </w:r>
      <w:r>
        <w:rPr>
          <w:spacing w:val="1"/>
        </w:rPr>
        <w:t xml:space="preserve"> </w:t>
      </w:r>
      <w:r>
        <w:t>образовательной деятельности обеспечивает</w:t>
      </w:r>
      <w:r>
        <w:rPr>
          <w:spacing w:val="1"/>
        </w:rPr>
        <w:t xml:space="preserve"> </w:t>
      </w:r>
      <w:r>
        <w:t>следующие</w:t>
      </w:r>
      <w:r>
        <w:rPr>
          <w:spacing w:val="1"/>
        </w:rPr>
        <w:t xml:space="preserve"> </w:t>
      </w:r>
      <w:r>
        <w:t>ключевые</w:t>
      </w:r>
      <w:r>
        <w:rPr>
          <w:spacing w:val="2"/>
        </w:rPr>
        <w:t xml:space="preserve"> </w:t>
      </w:r>
      <w:r>
        <w:t>возможности:</w:t>
      </w:r>
    </w:p>
    <w:p w:rsidR="00B15A17" w:rsidRDefault="00F034A4">
      <w:pPr>
        <w:pStyle w:val="ac"/>
        <w:numPr>
          <w:ilvl w:val="0"/>
          <w:numId w:val="3"/>
        </w:numPr>
        <w:tabs>
          <w:tab w:val="left" w:pos="962"/>
        </w:tabs>
        <w:ind w:right="304" w:firstLine="283"/>
        <w:rPr>
          <w:sz w:val="26"/>
        </w:rPr>
      </w:pPr>
      <w:r>
        <w:rPr>
          <w:sz w:val="26"/>
        </w:rPr>
        <w:t>реализацию</w:t>
      </w:r>
      <w:r>
        <w:rPr>
          <w:spacing w:val="1"/>
          <w:sz w:val="26"/>
        </w:rPr>
        <w:t xml:space="preserve"> </w:t>
      </w:r>
      <w:r>
        <w:rPr>
          <w:sz w:val="26"/>
        </w:rPr>
        <w:t>индивидуальных</w:t>
      </w:r>
      <w:r>
        <w:rPr>
          <w:spacing w:val="1"/>
          <w:sz w:val="26"/>
        </w:rPr>
        <w:t xml:space="preserve"> </w:t>
      </w:r>
      <w:r>
        <w:rPr>
          <w:sz w:val="26"/>
        </w:rPr>
        <w:t>учебных</w:t>
      </w:r>
      <w:r>
        <w:rPr>
          <w:spacing w:val="1"/>
          <w:sz w:val="26"/>
        </w:rPr>
        <w:t xml:space="preserve"> </w:t>
      </w:r>
      <w:r>
        <w:rPr>
          <w:sz w:val="26"/>
        </w:rPr>
        <w:t>планов</w:t>
      </w:r>
      <w:r>
        <w:rPr>
          <w:spacing w:val="1"/>
          <w:sz w:val="26"/>
        </w:rPr>
        <w:t xml:space="preserve"> </w:t>
      </w:r>
      <w:r>
        <w:rPr>
          <w:sz w:val="26"/>
        </w:rPr>
        <w:t>обучающихся,</w:t>
      </w:r>
      <w:r>
        <w:rPr>
          <w:spacing w:val="1"/>
          <w:sz w:val="26"/>
        </w:rPr>
        <w:t xml:space="preserve"> </w:t>
      </w:r>
      <w:r>
        <w:rPr>
          <w:sz w:val="26"/>
        </w:rPr>
        <w:t>осуществления</w:t>
      </w:r>
      <w:r>
        <w:rPr>
          <w:spacing w:val="1"/>
          <w:sz w:val="26"/>
        </w:rPr>
        <w:t xml:space="preserve"> </w:t>
      </w:r>
      <w:r>
        <w:rPr>
          <w:sz w:val="26"/>
        </w:rPr>
        <w:t>ими</w:t>
      </w:r>
      <w:r>
        <w:rPr>
          <w:spacing w:val="-62"/>
          <w:sz w:val="26"/>
        </w:rPr>
        <w:t xml:space="preserve"> </w:t>
      </w:r>
      <w:r>
        <w:rPr>
          <w:sz w:val="26"/>
        </w:rPr>
        <w:t>самостоятельной познавательной</w:t>
      </w:r>
      <w:r>
        <w:rPr>
          <w:spacing w:val="4"/>
          <w:sz w:val="26"/>
        </w:rPr>
        <w:t xml:space="preserve"> </w:t>
      </w:r>
      <w:r>
        <w:rPr>
          <w:sz w:val="26"/>
        </w:rPr>
        <w:t>деятельности;</w:t>
      </w:r>
    </w:p>
    <w:p w:rsidR="00B15A17" w:rsidRDefault="00F034A4">
      <w:pPr>
        <w:pStyle w:val="ac"/>
        <w:numPr>
          <w:ilvl w:val="0"/>
          <w:numId w:val="3"/>
        </w:numPr>
        <w:tabs>
          <w:tab w:val="left" w:pos="962"/>
        </w:tabs>
        <w:ind w:right="305" w:firstLine="283"/>
        <w:rPr>
          <w:sz w:val="26"/>
        </w:rPr>
      </w:pPr>
      <w:r>
        <w:rPr>
          <w:sz w:val="26"/>
        </w:rPr>
        <w:t>проектную</w:t>
      </w:r>
      <w:r>
        <w:rPr>
          <w:spacing w:val="1"/>
          <w:sz w:val="26"/>
        </w:rPr>
        <w:t xml:space="preserve"> </w:t>
      </w:r>
      <w:r>
        <w:rPr>
          <w:sz w:val="26"/>
        </w:rPr>
        <w:t>и</w:t>
      </w:r>
      <w:r>
        <w:rPr>
          <w:spacing w:val="1"/>
          <w:sz w:val="26"/>
        </w:rPr>
        <w:t xml:space="preserve"> </w:t>
      </w:r>
      <w:r>
        <w:rPr>
          <w:sz w:val="26"/>
        </w:rPr>
        <w:t>исследовательскую</w:t>
      </w:r>
      <w:r>
        <w:rPr>
          <w:spacing w:val="1"/>
          <w:sz w:val="26"/>
        </w:rPr>
        <w:t xml:space="preserve"> </w:t>
      </w:r>
      <w:r>
        <w:rPr>
          <w:sz w:val="26"/>
        </w:rPr>
        <w:t>деятельность</w:t>
      </w:r>
      <w:r>
        <w:rPr>
          <w:spacing w:val="1"/>
          <w:sz w:val="26"/>
        </w:rPr>
        <w:t xml:space="preserve"> </w:t>
      </w:r>
      <w:r>
        <w:rPr>
          <w:sz w:val="26"/>
        </w:rPr>
        <w:t>обучающихся,</w:t>
      </w:r>
      <w:r>
        <w:rPr>
          <w:spacing w:val="1"/>
          <w:sz w:val="26"/>
        </w:rPr>
        <w:t xml:space="preserve"> </w:t>
      </w:r>
      <w:r>
        <w:rPr>
          <w:sz w:val="26"/>
        </w:rPr>
        <w:t>проведение</w:t>
      </w:r>
      <w:r>
        <w:rPr>
          <w:spacing w:val="-62"/>
          <w:sz w:val="26"/>
        </w:rPr>
        <w:t xml:space="preserve"> </w:t>
      </w:r>
      <w:r>
        <w:rPr>
          <w:sz w:val="26"/>
        </w:rPr>
        <w:t>наблюдений</w:t>
      </w:r>
      <w:r>
        <w:rPr>
          <w:spacing w:val="1"/>
          <w:sz w:val="26"/>
        </w:rPr>
        <w:t xml:space="preserve"> </w:t>
      </w:r>
      <w:r>
        <w:rPr>
          <w:sz w:val="26"/>
        </w:rPr>
        <w:t>и</w:t>
      </w:r>
      <w:r>
        <w:rPr>
          <w:spacing w:val="1"/>
          <w:sz w:val="26"/>
        </w:rPr>
        <w:t xml:space="preserve"> </w:t>
      </w:r>
      <w:r>
        <w:rPr>
          <w:sz w:val="26"/>
        </w:rPr>
        <w:t>экспериментов</w:t>
      </w:r>
      <w:r>
        <w:rPr>
          <w:spacing w:val="1"/>
          <w:sz w:val="26"/>
        </w:rPr>
        <w:t xml:space="preserve"> </w:t>
      </w:r>
      <w:r>
        <w:rPr>
          <w:sz w:val="26"/>
        </w:rPr>
        <w:t>(в</w:t>
      </w:r>
      <w:r>
        <w:rPr>
          <w:spacing w:val="1"/>
          <w:sz w:val="26"/>
        </w:rPr>
        <w:t xml:space="preserve"> </w:t>
      </w:r>
      <w:r>
        <w:rPr>
          <w:sz w:val="26"/>
        </w:rPr>
        <w:t>т.ч.</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традиционного</w:t>
      </w:r>
      <w:r>
        <w:rPr>
          <w:spacing w:val="1"/>
          <w:sz w:val="26"/>
        </w:rPr>
        <w:t xml:space="preserve"> </w:t>
      </w:r>
      <w:r>
        <w:rPr>
          <w:sz w:val="26"/>
        </w:rPr>
        <w:t>и</w:t>
      </w:r>
      <w:r>
        <w:rPr>
          <w:spacing w:val="1"/>
          <w:sz w:val="26"/>
        </w:rPr>
        <w:t xml:space="preserve"> </w:t>
      </w:r>
      <w:r>
        <w:rPr>
          <w:sz w:val="26"/>
        </w:rPr>
        <w:t>цифрового</w:t>
      </w:r>
      <w:r>
        <w:rPr>
          <w:spacing w:val="1"/>
          <w:sz w:val="26"/>
        </w:rPr>
        <w:t xml:space="preserve"> </w:t>
      </w:r>
      <w:r>
        <w:rPr>
          <w:sz w:val="26"/>
        </w:rPr>
        <w:t>лабораторного</w:t>
      </w:r>
      <w:r>
        <w:rPr>
          <w:spacing w:val="1"/>
          <w:sz w:val="26"/>
        </w:rPr>
        <w:t xml:space="preserve"> </w:t>
      </w:r>
      <w:r>
        <w:rPr>
          <w:sz w:val="26"/>
        </w:rPr>
        <w:t>оборудования,</w:t>
      </w:r>
      <w:r>
        <w:rPr>
          <w:spacing w:val="1"/>
          <w:sz w:val="26"/>
        </w:rPr>
        <w:t xml:space="preserve"> </w:t>
      </w:r>
      <w:r>
        <w:rPr>
          <w:sz w:val="26"/>
        </w:rPr>
        <w:t>виртуальных</w:t>
      </w:r>
      <w:r>
        <w:rPr>
          <w:spacing w:val="1"/>
          <w:sz w:val="26"/>
        </w:rPr>
        <w:t xml:space="preserve"> </w:t>
      </w:r>
      <w:r>
        <w:rPr>
          <w:sz w:val="26"/>
        </w:rPr>
        <w:t>лабораторий,</w:t>
      </w:r>
      <w:r>
        <w:rPr>
          <w:spacing w:val="1"/>
          <w:sz w:val="26"/>
        </w:rPr>
        <w:t xml:space="preserve"> </w:t>
      </w:r>
      <w:r>
        <w:rPr>
          <w:sz w:val="26"/>
        </w:rPr>
        <w:t>электронных</w:t>
      </w:r>
      <w:r>
        <w:rPr>
          <w:spacing w:val="1"/>
          <w:sz w:val="26"/>
        </w:rPr>
        <w:t xml:space="preserve"> </w:t>
      </w:r>
      <w:r>
        <w:rPr>
          <w:sz w:val="26"/>
        </w:rPr>
        <w:t>образовательных</w:t>
      </w:r>
      <w:r>
        <w:rPr>
          <w:spacing w:val="-62"/>
          <w:sz w:val="26"/>
        </w:rPr>
        <w:t xml:space="preserve"> </w:t>
      </w:r>
      <w:r>
        <w:rPr>
          <w:sz w:val="26"/>
        </w:rPr>
        <w:t>ресурсов,</w:t>
      </w:r>
      <w:r>
        <w:rPr>
          <w:spacing w:val="1"/>
          <w:sz w:val="26"/>
        </w:rPr>
        <w:t xml:space="preserve"> </w:t>
      </w:r>
      <w:r>
        <w:rPr>
          <w:sz w:val="26"/>
        </w:rPr>
        <w:t>вещественных</w:t>
      </w:r>
      <w:r>
        <w:rPr>
          <w:spacing w:val="1"/>
          <w:sz w:val="26"/>
        </w:rPr>
        <w:t xml:space="preserve"> </w:t>
      </w:r>
      <w:r>
        <w:rPr>
          <w:sz w:val="26"/>
        </w:rPr>
        <w:t>и</w:t>
      </w:r>
      <w:r>
        <w:rPr>
          <w:spacing w:val="1"/>
          <w:sz w:val="26"/>
        </w:rPr>
        <w:t xml:space="preserve"> </w:t>
      </w:r>
      <w:r>
        <w:rPr>
          <w:sz w:val="26"/>
        </w:rPr>
        <w:t>виртуально-наглядных</w:t>
      </w:r>
      <w:r>
        <w:rPr>
          <w:spacing w:val="1"/>
          <w:sz w:val="26"/>
        </w:rPr>
        <w:t xml:space="preserve"> </w:t>
      </w:r>
      <w:r>
        <w:rPr>
          <w:sz w:val="26"/>
        </w:rPr>
        <w:t>моделей</w:t>
      </w:r>
      <w:r>
        <w:rPr>
          <w:spacing w:val="1"/>
          <w:sz w:val="26"/>
        </w:rPr>
        <w:t xml:space="preserve"> </w:t>
      </w:r>
      <w:r>
        <w:rPr>
          <w:sz w:val="26"/>
        </w:rPr>
        <w:t>и</w:t>
      </w:r>
      <w:r>
        <w:rPr>
          <w:spacing w:val="1"/>
          <w:sz w:val="26"/>
        </w:rPr>
        <w:t xml:space="preserve"> </w:t>
      </w:r>
      <w:r>
        <w:rPr>
          <w:sz w:val="26"/>
        </w:rPr>
        <w:t>коллекций</w:t>
      </w:r>
      <w:r>
        <w:rPr>
          <w:spacing w:val="1"/>
          <w:sz w:val="26"/>
        </w:rPr>
        <w:t xml:space="preserve"> </w:t>
      </w:r>
      <w:r>
        <w:rPr>
          <w:sz w:val="26"/>
        </w:rPr>
        <w:t>основных</w:t>
      </w:r>
      <w:r>
        <w:rPr>
          <w:spacing w:val="1"/>
          <w:sz w:val="26"/>
        </w:rPr>
        <w:t xml:space="preserve"> </w:t>
      </w:r>
      <w:r>
        <w:rPr>
          <w:sz w:val="26"/>
        </w:rPr>
        <w:t>математических</w:t>
      </w:r>
      <w:r>
        <w:rPr>
          <w:spacing w:val="-1"/>
          <w:sz w:val="26"/>
        </w:rPr>
        <w:t xml:space="preserve"> </w:t>
      </w:r>
      <w:r>
        <w:rPr>
          <w:sz w:val="26"/>
        </w:rPr>
        <w:t>и естественно-научных</w:t>
      </w:r>
      <w:r>
        <w:rPr>
          <w:spacing w:val="-1"/>
          <w:sz w:val="26"/>
        </w:rPr>
        <w:t xml:space="preserve"> </w:t>
      </w:r>
      <w:r>
        <w:rPr>
          <w:sz w:val="26"/>
        </w:rPr>
        <w:t>объектов</w:t>
      </w:r>
      <w:r>
        <w:rPr>
          <w:spacing w:val="2"/>
          <w:sz w:val="26"/>
        </w:rPr>
        <w:t xml:space="preserve"> </w:t>
      </w:r>
      <w:r>
        <w:rPr>
          <w:sz w:val="26"/>
        </w:rPr>
        <w:t>и явлений);</w:t>
      </w:r>
    </w:p>
    <w:p w:rsidR="00B15A17" w:rsidRDefault="00F034A4">
      <w:pPr>
        <w:pStyle w:val="ac"/>
        <w:numPr>
          <w:ilvl w:val="0"/>
          <w:numId w:val="3"/>
        </w:numPr>
        <w:tabs>
          <w:tab w:val="left" w:pos="962"/>
        </w:tabs>
        <w:ind w:right="304" w:firstLine="283"/>
        <w:rPr>
          <w:sz w:val="26"/>
        </w:rPr>
      </w:pPr>
      <w:r>
        <w:rPr>
          <w:sz w:val="26"/>
        </w:rPr>
        <w:t>художественное</w:t>
      </w:r>
      <w:r>
        <w:rPr>
          <w:spacing w:val="1"/>
          <w:sz w:val="26"/>
        </w:rPr>
        <w:t xml:space="preserve"> </w:t>
      </w:r>
      <w:r>
        <w:rPr>
          <w:sz w:val="26"/>
        </w:rPr>
        <w:t>творчество</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современных</w:t>
      </w:r>
      <w:r>
        <w:rPr>
          <w:spacing w:val="1"/>
          <w:sz w:val="26"/>
        </w:rPr>
        <w:t xml:space="preserve"> </w:t>
      </w:r>
      <w:r>
        <w:rPr>
          <w:sz w:val="26"/>
        </w:rPr>
        <w:t>инструментов</w:t>
      </w:r>
      <w:r>
        <w:rPr>
          <w:spacing w:val="1"/>
          <w:sz w:val="26"/>
        </w:rPr>
        <w:t xml:space="preserve"> </w:t>
      </w:r>
      <w:r>
        <w:rPr>
          <w:sz w:val="26"/>
        </w:rPr>
        <w:t>и</w:t>
      </w:r>
      <w:r>
        <w:rPr>
          <w:spacing w:val="1"/>
          <w:sz w:val="26"/>
        </w:rPr>
        <w:t xml:space="preserve"> </w:t>
      </w:r>
      <w:r>
        <w:rPr>
          <w:sz w:val="26"/>
        </w:rPr>
        <w:t>технологий,</w:t>
      </w:r>
      <w:r>
        <w:rPr>
          <w:spacing w:val="1"/>
          <w:sz w:val="26"/>
        </w:rPr>
        <w:t xml:space="preserve"> </w:t>
      </w:r>
      <w:r>
        <w:rPr>
          <w:sz w:val="26"/>
        </w:rPr>
        <w:t>художественно-оформительские и издательские</w:t>
      </w:r>
      <w:r>
        <w:rPr>
          <w:spacing w:val="-1"/>
          <w:sz w:val="26"/>
        </w:rPr>
        <w:t xml:space="preserve"> </w:t>
      </w:r>
      <w:r>
        <w:rPr>
          <w:sz w:val="26"/>
        </w:rPr>
        <w:t>работы;</w:t>
      </w:r>
    </w:p>
    <w:p w:rsidR="00B15A17" w:rsidRDefault="00F034A4">
      <w:pPr>
        <w:pStyle w:val="ac"/>
        <w:numPr>
          <w:ilvl w:val="0"/>
          <w:numId w:val="3"/>
        </w:numPr>
        <w:tabs>
          <w:tab w:val="left" w:pos="962"/>
        </w:tabs>
        <w:ind w:right="303" w:firstLine="283"/>
        <w:rPr>
          <w:sz w:val="26"/>
        </w:rPr>
      </w:pPr>
      <w:r>
        <w:rPr>
          <w:sz w:val="26"/>
        </w:rPr>
        <w:t>научно-техническое</w:t>
      </w:r>
      <w:r>
        <w:rPr>
          <w:spacing w:val="1"/>
          <w:sz w:val="26"/>
        </w:rPr>
        <w:t xml:space="preserve"> </w:t>
      </w:r>
      <w:r>
        <w:rPr>
          <w:sz w:val="26"/>
        </w:rPr>
        <w:t>творчество,</w:t>
      </w:r>
      <w:r>
        <w:rPr>
          <w:spacing w:val="1"/>
          <w:sz w:val="26"/>
        </w:rPr>
        <w:t xml:space="preserve"> </w:t>
      </w:r>
      <w:r>
        <w:rPr>
          <w:sz w:val="26"/>
        </w:rPr>
        <w:t>создание</w:t>
      </w:r>
      <w:r>
        <w:rPr>
          <w:spacing w:val="1"/>
          <w:sz w:val="26"/>
        </w:rPr>
        <w:t xml:space="preserve"> </w:t>
      </w:r>
      <w:r>
        <w:rPr>
          <w:sz w:val="26"/>
        </w:rPr>
        <w:t>материальных</w:t>
      </w:r>
      <w:r>
        <w:rPr>
          <w:spacing w:val="1"/>
          <w:sz w:val="26"/>
        </w:rPr>
        <w:t xml:space="preserve"> </w:t>
      </w:r>
      <w:r>
        <w:rPr>
          <w:sz w:val="26"/>
        </w:rPr>
        <w:t>и</w:t>
      </w:r>
      <w:r>
        <w:rPr>
          <w:spacing w:val="1"/>
          <w:sz w:val="26"/>
        </w:rPr>
        <w:t xml:space="preserve"> </w:t>
      </w:r>
      <w:r>
        <w:rPr>
          <w:sz w:val="26"/>
        </w:rPr>
        <w:t>информационных</w:t>
      </w:r>
      <w:r>
        <w:rPr>
          <w:spacing w:val="1"/>
          <w:sz w:val="26"/>
        </w:rPr>
        <w:t xml:space="preserve"> </w:t>
      </w:r>
      <w:r>
        <w:rPr>
          <w:sz w:val="26"/>
        </w:rPr>
        <w:t>объектов</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рукомесла</w:t>
      </w:r>
      <w:r>
        <w:rPr>
          <w:spacing w:val="1"/>
          <w:sz w:val="26"/>
        </w:rPr>
        <w:t xml:space="preserve"> </w:t>
      </w:r>
      <w:r>
        <w:rPr>
          <w:sz w:val="26"/>
        </w:rPr>
        <w:t>и цифрового</w:t>
      </w:r>
      <w:r>
        <w:rPr>
          <w:spacing w:val="1"/>
          <w:sz w:val="26"/>
        </w:rPr>
        <w:t xml:space="preserve"> </w:t>
      </w:r>
      <w:r>
        <w:rPr>
          <w:sz w:val="26"/>
        </w:rPr>
        <w:t>производства;</w:t>
      </w:r>
    </w:p>
    <w:p w:rsidR="00B15A17" w:rsidRDefault="00F034A4">
      <w:pPr>
        <w:pStyle w:val="ac"/>
        <w:numPr>
          <w:ilvl w:val="0"/>
          <w:numId w:val="3"/>
        </w:numPr>
        <w:tabs>
          <w:tab w:val="left" w:pos="962"/>
        </w:tabs>
        <w:spacing w:before="2"/>
        <w:ind w:right="302" w:firstLine="283"/>
        <w:rPr>
          <w:sz w:val="26"/>
        </w:rPr>
      </w:pPr>
      <w:r>
        <w:rPr>
          <w:sz w:val="26"/>
        </w:rPr>
        <w:t>получение</w:t>
      </w:r>
      <w:r>
        <w:rPr>
          <w:spacing w:val="1"/>
          <w:sz w:val="26"/>
        </w:rPr>
        <w:t xml:space="preserve"> </w:t>
      </w:r>
      <w:r>
        <w:rPr>
          <w:sz w:val="26"/>
        </w:rPr>
        <w:t>личного</w:t>
      </w:r>
      <w:r>
        <w:rPr>
          <w:spacing w:val="1"/>
          <w:sz w:val="26"/>
        </w:rPr>
        <w:t xml:space="preserve"> </w:t>
      </w:r>
      <w:r>
        <w:rPr>
          <w:sz w:val="26"/>
        </w:rPr>
        <w:t>опыта</w:t>
      </w:r>
      <w:r>
        <w:rPr>
          <w:spacing w:val="1"/>
          <w:sz w:val="26"/>
        </w:rPr>
        <w:t xml:space="preserve"> </w:t>
      </w:r>
      <w:r>
        <w:rPr>
          <w:sz w:val="26"/>
        </w:rPr>
        <w:t>применения</w:t>
      </w:r>
      <w:r>
        <w:rPr>
          <w:spacing w:val="1"/>
          <w:sz w:val="26"/>
        </w:rPr>
        <w:t xml:space="preserve"> </w:t>
      </w:r>
      <w:r>
        <w:rPr>
          <w:sz w:val="26"/>
        </w:rPr>
        <w:t>универсальных</w:t>
      </w:r>
      <w:r>
        <w:rPr>
          <w:spacing w:val="1"/>
          <w:sz w:val="26"/>
        </w:rPr>
        <w:t xml:space="preserve"> </w:t>
      </w:r>
      <w:r>
        <w:rPr>
          <w:sz w:val="26"/>
        </w:rPr>
        <w:t>учебных</w:t>
      </w:r>
      <w:r>
        <w:rPr>
          <w:spacing w:val="1"/>
          <w:sz w:val="26"/>
        </w:rPr>
        <w:t xml:space="preserve"> </w:t>
      </w:r>
      <w:r>
        <w:rPr>
          <w:sz w:val="26"/>
        </w:rPr>
        <w:t>действий</w:t>
      </w:r>
      <w:r>
        <w:rPr>
          <w:spacing w:val="1"/>
          <w:sz w:val="26"/>
        </w:rPr>
        <w:t xml:space="preserve"> </w:t>
      </w:r>
      <w:r>
        <w:rPr>
          <w:sz w:val="26"/>
        </w:rPr>
        <w:t>в</w:t>
      </w:r>
      <w:r>
        <w:rPr>
          <w:spacing w:val="1"/>
          <w:sz w:val="26"/>
        </w:rPr>
        <w:t xml:space="preserve"> </w:t>
      </w:r>
      <w:r>
        <w:rPr>
          <w:sz w:val="26"/>
        </w:rPr>
        <w:t>экологически</w:t>
      </w:r>
      <w:r>
        <w:rPr>
          <w:spacing w:val="1"/>
          <w:sz w:val="26"/>
        </w:rPr>
        <w:t xml:space="preserve"> </w:t>
      </w:r>
      <w:r>
        <w:rPr>
          <w:sz w:val="26"/>
        </w:rPr>
        <w:t>ориентированной</w:t>
      </w:r>
      <w:r>
        <w:rPr>
          <w:spacing w:val="1"/>
          <w:sz w:val="26"/>
        </w:rPr>
        <w:t xml:space="preserve"> </w:t>
      </w:r>
      <w:r>
        <w:rPr>
          <w:sz w:val="26"/>
        </w:rPr>
        <w:t>социальной</w:t>
      </w:r>
      <w:r>
        <w:rPr>
          <w:spacing w:val="1"/>
          <w:sz w:val="26"/>
        </w:rPr>
        <w:t xml:space="preserve"> </w:t>
      </w:r>
      <w:r>
        <w:rPr>
          <w:sz w:val="26"/>
        </w:rPr>
        <w:t>деятельности,</w:t>
      </w:r>
      <w:r>
        <w:rPr>
          <w:spacing w:val="1"/>
          <w:sz w:val="26"/>
        </w:rPr>
        <w:t xml:space="preserve"> </w:t>
      </w:r>
      <w:r>
        <w:rPr>
          <w:sz w:val="26"/>
        </w:rPr>
        <w:t>экологического</w:t>
      </w:r>
      <w:r>
        <w:rPr>
          <w:spacing w:val="1"/>
          <w:sz w:val="26"/>
        </w:rPr>
        <w:t xml:space="preserve"> </w:t>
      </w:r>
      <w:r>
        <w:rPr>
          <w:sz w:val="26"/>
        </w:rPr>
        <w:t>мышления</w:t>
      </w:r>
      <w:r>
        <w:rPr>
          <w:spacing w:val="1"/>
          <w:sz w:val="26"/>
        </w:rPr>
        <w:t xml:space="preserve"> </w:t>
      </w:r>
      <w:r>
        <w:rPr>
          <w:sz w:val="26"/>
        </w:rPr>
        <w:t>и</w:t>
      </w:r>
      <w:r>
        <w:rPr>
          <w:spacing w:val="1"/>
          <w:sz w:val="26"/>
        </w:rPr>
        <w:t xml:space="preserve"> </w:t>
      </w:r>
      <w:r>
        <w:rPr>
          <w:sz w:val="26"/>
        </w:rPr>
        <w:t>экологической</w:t>
      </w:r>
      <w:r>
        <w:rPr>
          <w:spacing w:val="2"/>
          <w:sz w:val="26"/>
        </w:rPr>
        <w:t xml:space="preserve"> </w:t>
      </w:r>
      <w:r>
        <w:rPr>
          <w:sz w:val="26"/>
        </w:rPr>
        <w:t>культуры;</w:t>
      </w:r>
    </w:p>
    <w:p w:rsidR="00B15A17" w:rsidRDefault="00F034A4">
      <w:pPr>
        <w:pStyle w:val="ac"/>
        <w:numPr>
          <w:ilvl w:val="0"/>
          <w:numId w:val="3"/>
        </w:numPr>
        <w:tabs>
          <w:tab w:val="left" w:pos="962"/>
        </w:tabs>
        <w:spacing w:line="297" w:lineRule="exact"/>
        <w:ind w:left="961" w:hanging="426"/>
        <w:rPr>
          <w:sz w:val="26"/>
        </w:rPr>
      </w:pPr>
      <w:r>
        <w:rPr>
          <w:sz w:val="26"/>
        </w:rPr>
        <w:t>базовое</w:t>
      </w:r>
      <w:r>
        <w:rPr>
          <w:spacing w:val="-4"/>
          <w:sz w:val="26"/>
        </w:rPr>
        <w:t xml:space="preserve"> </w:t>
      </w:r>
      <w:r>
        <w:rPr>
          <w:sz w:val="26"/>
        </w:rPr>
        <w:t>и</w:t>
      </w:r>
      <w:r>
        <w:rPr>
          <w:spacing w:val="2"/>
          <w:sz w:val="26"/>
        </w:rPr>
        <w:t xml:space="preserve"> </w:t>
      </w:r>
      <w:r>
        <w:rPr>
          <w:sz w:val="26"/>
        </w:rPr>
        <w:t>углубленное</w:t>
      </w:r>
      <w:r>
        <w:rPr>
          <w:spacing w:val="-3"/>
          <w:sz w:val="26"/>
        </w:rPr>
        <w:t xml:space="preserve"> </w:t>
      </w:r>
      <w:r>
        <w:rPr>
          <w:sz w:val="26"/>
        </w:rPr>
        <w:t>изучение</w:t>
      </w:r>
      <w:r>
        <w:rPr>
          <w:spacing w:val="-3"/>
          <w:sz w:val="26"/>
        </w:rPr>
        <w:t xml:space="preserve"> </w:t>
      </w:r>
      <w:r>
        <w:rPr>
          <w:sz w:val="26"/>
        </w:rPr>
        <w:t>предметов;</w:t>
      </w:r>
    </w:p>
    <w:p w:rsidR="00B15A17" w:rsidRDefault="00F034A4">
      <w:pPr>
        <w:pStyle w:val="ac"/>
        <w:numPr>
          <w:ilvl w:val="0"/>
          <w:numId w:val="3"/>
        </w:numPr>
        <w:tabs>
          <w:tab w:val="left" w:pos="962"/>
        </w:tabs>
        <w:ind w:right="307" w:firstLine="283"/>
        <w:rPr>
          <w:sz w:val="26"/>
        </w:rPr>
      </w:pPr>
      <w:r>
        <w:rPr>
          <w:sz w:val="26"/>
        </w:rPr>
        <w:lastRenderedPageBreak/>
        <w:t>проектирование и конструирование,</w:t>
      </w:r>
      <w:r>
        <w:rPr>
          <w:spacing w:val="1"/>
          <w:sz w:val="26"/>
        </w:rPr>
        <w:t xml:space="preserve"> </w:t>
      </w:r>
      <w:r>
        <w:rPr>
          <w:sz w:val="26"/>
        </w:rPr>
        <w:t>в том числе моделей с цифровым</w:t>
      </w:r>
      <w:r>
        <w:rPr>
          <w:spacing w:val="65"/>
          <w:sz w:val="26"/>
        </w:rPr>
        <w:t xml:space="preserve"> </w:t>
      </w:r>
      <w:r>
        <w:rPr>
          <w:sz w:val="26"/>
        </w:rPr>
        <w:t>управлением</w:t>
      </w:r>
      <w:r>
        <w:rPr>
          <w:spacing w:val="1"/>
          <w:sz w:val="26"/>
        </w:rPr>
        <w:t xml:space="preserve"> </w:t>
      </w:r>
      <w:r>
        <w:rPr>
          <w:sz w:val="26"/>
        </w:rPr>
        <w:t>и</w:t>
      </w:r>
      <w:r>
        <w:rPr>
          <w:spacing w:val="-1"/>
          <w:sz w:val="26"/>
        </w:rPr>
        <w:t xml:space="preserve"> </w:t>
      </w:r>
      <w:r>
        <w:rPr>
          <w:sz w:val="26"/>
        </w:rPr>
        <w:t>обратной</w:t>
      </w:r>
      <w:r>
        <w:rPr>
          <w:spacing w:val="-1"/>
          <w:sz w:val="26"/>
        </w:rPr>
        <w:t xml:space="preserve"> </w:t>
      </w:r>
      <w:r>
        <w:rPr>
          <w:sz w:val="26"/>
        </w:rPr>
        <w:t>связью,</w:t>
      </w:r>
      <w:r>
        <w:rPr>
          <w:spacing w:val="1"/>
          <w:sz w:val="26"/>
        </w:rPr>
        <w:t xml:space="preserve"> </w:t>
      </w:r>
      <w:r>
        <w:rPr>
          <w:sz w:val="26"/>
        </w:rPr>
        <w:t>с</w:t>
      </w:r>
      <w:r>
        <w:rPr>
          <w:spacing w:val="1"/>
          <w:sz w:val="26"/>
        </w:rPr>
        <w:t xml:space="preserve"> </w:t>
      </w:r>
      <w:r>
        <w:rPr>
          <w:sz w:val="26"/>
        </w:rPr>
        <w:t>использованием конструкторов, программирования;</w:t>
      </w:r>
    </w:p>
    <w:p w:rsidR="00B15A17" w:rsidRDefault="00F034A4">
      <w:pPr>
        <w:pStyle w:val="ac"/>
        <w:numPr>
          <w:ilvl w:val="0"/>
          <w:numId w:val="3"/>
        </w:numPr>
        <w:tabs>
          <w:tab w:val="left" w:pos="962"/>
        </w:tabs>
        <w:spacing w:before="67"/>
        <w:ind w:right="305" w:firstLine="283"/>
        <w:rPr>
          <w:sz w:val="26"/>
        </w:rPr>
      </w:pPr>
      <w:r>
        <w:rPr>
          <w:sz w:val="26"/>
        </w:rPr>
        <w:t>наблюдение, наглядное представление и анализ данных, использование цифровых</w:t>
      </w:r>
      <w:r>
        <w:rPr>
          <w:spacing w:val="1"/>
          <w:sz w:val="26"/>
        </w:rPr>
        <w:t xml:space="preserve"> </w:t>
      </w:r>
      <w:r>
        <w:rPr>
          <w:sz w:val="26"/>
        </w:rPr>
        <w:t>планов и карт;</w:t>
      </w:r>
    </w:p>
    <w:p w:rsidR="00B15A17" w:rsidRDefault="00F034A4">
      <w:pPr>
        <w:pStyle w:val="ac"/>
        <w:numPr>
          <w:ilvl w:val="0"/>
          <w:numId w:val="3"/>
        </w:numPr>
        <w:tabs>
          <w:tab w:val="left" w:pos="962"/>
        </w:tabs>
        <w:spacing w:before="2"/>
        <w:ind w:right="307" w:firstLine="283"/>
        <w:rPr>
          <w:sz w:val="26"/>
        </w:rPr>
      </w:pPr>
      <w:r>
        <w:rPr>
          <w:sz w:val="26"/>
        </w:rPr>
        <w:t>физическое развитие, систематические занятия физической культурой и спортом,</w:t>
      </w:r>
      <w:r>
        <w:rPr>
          <w:spacing w:val="1"/>
          <w:sz w:val="26"/>
        </w:rPr>
        <w:t xml:space="preserve"> </w:t>
      </w:r>
      <w:r>
        <w:rPr>
          <w:sz w:val="26"/>
        </w:rPr>
        <w:t>участие</w:t>
      </w:r>
      <w:r>
        <w:rPr>
          <w:spacing w:val="-1"/>
          <w:sz w:val="26"/>
        </w:rPr>
        <w:t xml:space="preserve"> </w:t>
      </w:r>
      <w:r>
        <w:rPr>
          <w:sz w:val="26"/>
        </w:rPr>
        <w:t>в</w:t>
      </w:r>
      <w:r>
        <w:rPr>
          <w:spacing w:val="2"/>
          <w:sz w:val="26"/>
        </w:rPr>
        <w:t xml:space="preserve"> </w:t>
      </w:r>
      <w:r>
        <w:rPr>
          <w:sz w:val="26"/>
        </w:rPr>
        <w:t>физкультурно-спортивных</w:t>
      </w:r>
      <w:r>
        <w:rPr>
          <w:spacing w:val="-2"/>
          <w:sz w:val="26"/>
        </w:rPr>
        <w:t xml:space="preserve"> </w:t>
      </w:r>
      <w:r>
        <w:rPr>
          <w:sz w:val="26"/>
        </w:rPr>
        <w:t>и оздоровительных</w:t>
      </w:r>
      <w:r>
        <w:rPr>
          <w:spacing w:val="3"/>
          <w:sz w:val="26"/>
        </w:rPr>
        <w:t xml:space="preserve"> </w:t>
      </w:r>
      <w:r>
        <w:rPr>
          <w:sz w:val="26"/>
        </w:rPr>
        <w:t>мероприятиях;</w:t>
      </w:r>
    </w:p>
    <w:p w:rsidR="00B15A17" w:rsidRDefault="00F034A4">
      <w:pPr>
        <w:pStyle w:val="ac"/>
        <w:numPr>
          <w:ilvl w:val="0"/>
          <w:numId w:val="3"/>
        </w:numPr>
        <w:tabs>
          <w:tab w:val="left" w:pos="962"/>
        </w:tabs>
        <w:ind w:right="307" w:firstLine="283"/>
        <w:rPr>
          <w:sz w:val="26"/>
        </w:rPr>
      </w:pPr>
      <w:r>
        <w:rPr>
          <w:sz w:val="26"/>
        </w:rPr>
        <w:t>исполнение, сочинение и аранжировку музыкальных произведений с применением</w:t>
      </w:r>
      <w:r>
        <w:rPr>
          <w:spacing w:val="1"/>
          <w:sz w:val="26"/>
        </w:rPr>
        <w:t xml:space="preserve"> </w:t>
      </w:r>
      <w:r>
        <w:rPr>
          <w:sz w:val="26"/>
        </w:rPr>
        <w:t>традиционных</w:t>
      </w:r>
      <w:r>
        <w:rPr>
          <w:spacing w:val="-2"/>
          <w:sz w:val="26"/>
        </w:rPr>
        <w:t xml:space="preserve"> </w:t>
      </w:r>
      <w:r>
        <w:rPr>
          <w:sz w:val="26"/>
        </w:rPr>
        <w:t>народных и</w:t>
      </w:r>
      <w:r>
        <w:rPr>
          <w:spacing w:val="-1"/>
          <w:sz w:val="26"/>
        </w:rPr>
        <w:t xml:space="preserve"> </w:t>
      </w:r>
      <w:r>
        <w:rPr>
          <w:sz w:val="26"/>
        </w:rPr>
        <w:t>современных</w:t>
      </w:r>
      <w:r>
        <w:rPr>
          <w:spacing w:val="-2"/>
          <w:sz w:val="26"/>
        </w:rPr>
        <w:t xml:space="preserve"> </w:t>
      </w:r>
      <w:r>
        <w:rPr>
          <w:sz w:val="26"/>
        </w:rPr>
        <w:t>инструментов</w:t>
      </w:r>
      <w:r>
        <w:rPr>
          <w:spacing w:val="-1"/>
          <w:sz w:val="26"/>
        </w:rPr>
        <w:t xml:space="preserve"> </w:t>
      </w:r>
      <w:r>
        <w:rPr>
          <w:sz w:val="26"/>
        </w:rPr>
        <w:t>и</w:t>
      </w:r>
      <w:r>
        <w:rPr>
          <w:spacing w:val="-1"/>
          <w:sz w:val="26"/>
        </w:rPr>
        <w:t xml:space="preserve"> </w:t>
      </w:r>
      <w:r>
        <w:rPr>
          <w:sz w:val="26"/>
        </w:rPr>
        <w:t>цифровых технологий;</w:t>
      </w:r>
    </w:p>
    <w:p w:rsidR="00B15A17" w:rsidRDefault="00F034A4">
      <w:pPr>
        <w:pStyle w:val="ac"/>
        <w:numPr>
          <w:ilvl w:val="0"/>
          <w:numId w:val="3"/>
        </w:numPr>
        <w:tabs>
          <w:tab w:val="left" w:pos="962"/>
        </w:tabs>
        <w:ind w:right="304" w:firstLine="283"/>
        <w:rPr>
          <w:sz w:val="26"/>
        </w:rPr>
      </w:pPr>
      <w:r>
        <w:rPr>
          <w:sz w:val="26"/>
        </w:rPr>
        <w:t>практическое</w:t>
      </w:r>
      <w:r>
        <w:rPr>
          <w:spacing w:val="1"/>
          <w:sz w:val="26"/>
        </w:rPr>
        <w:t xml:space="preserve"> </w:t>
      </w:r>
      <w:r>
        <w:rPr>
          <w:sz w:val="26"/>
        </w:rPr>
        <w:t>освоение</w:t>
      </w:r>
      <w:r>
        <w:rPr>
          <w:spacing w:val="1"/>
          <w:sz w:val="26"/>
        </w:rPr>
        <w:t xml:space="preserve"> </w:t>
      </w:r>
      <w:r>
        <w:rPr>
          <w:sz w:val="26"/>
        </w:rPr>
        <w:t>правил</w:t>
      </w:r>
      <w:r>
        <w:rPr>
          <w:spacing w:val="1"/>
          <w:sz w:val="26"/>
        </w:rPr>
        <w:t xml:space="preserve"> </w:t>
      </w:r>
      <w:r>
        <w:rPr>
          <w:sz w:val="26"/>
        </w:rPr>
        <w:t>безопасного</w:t>
      </w:r>
      <w:r>
        <w:rPr>
          <w:spacing w:val="1"/>
          <w:sz w:val="26"/>
        </w:rPr>
        <w:t xml:space="preserve"> </w:t>
      </w:r>
      <w:r>
        <w:rPr>
          <w:sz w:val="26"/>
        </w:rPr>
        <w:t>поведения</w:t>
      </w:r>
      <w:r>
        <w:rPr>
          <w:spacing w:val="1"/>
          <w:sz w:val="26"/>
        </w:rPr>
        <w:t xml:space="preserve"> </w:t>
      </w:r>
      <w:r>
        <w:rPr>
          <w:sz w:val="26"/>
        </w:rPr>
        <w:t>на</w:t>
      </w:r>
      <w:r>
        <w:rPr>
          <w:spacing w:val="1"/>
          <w:sz w:val="26"/>
        </w:rPr>
        <w:t xml:space="preserve"> </w:t>
      </w:r>
      <w:r>
        <w:rPr>
          <w:sz w:val="26"/>
        </w:rPr>
        <w:t>дорогах</w:t>
      </w:r>
      <w:r>
        <w:rPr>
          <w:spacing w:val="1"/>
          <w:sz w:val="26"/>
        </w:rPr>
        <w:t xml:space="preserve"> </w:t>
      </w:r>
      <w:r>
        <w:rPr>
          <w:sz w:val="26"/>
        </w:rPr>
        <w:t>и</w:t>
      </w:r>
      <w:r>
        <w:rPr>
          <w:spacing w:val="1"/>
          <w:sz w:val="26"/>
        </w:rPr>
        <w:t xml:space="preserve"> </w:t>
      </w:r>
      <w:r>
        <w:rPr>
          <w:sz w:val="26"/>
        </w:rPr>
        <w:t>улицах</w:t>
      </w:r>
      <w:r>
        <w:rPr>
          <w:spacing w:val="1"/>
          <w:sz w:val="26"/>
        </w:rPr>
        <w:t xml:space="preserve"> </w:t>
      </w:r>
      <w:r>
        <w:rPr>
          <w:sz w:val="26"/>
        </w:rPr>
        <w:t>с</w:t>
      </w:r>
      <w:r>
        <w:rPr>
          <w:spacing w:val="1"/>
          <w:sz w:val="26"/>
        </w:rPr>
        <w:t xml:space="preserve"> </w:t>
      </w:r>
      <w:r>
        <w:rPr>
          <w:sz w:val="26"/>
        </w:rPr>
        <w:t>использованием</w:t>
      </w:r>
      <w:r>
        <w:rPr>
          <w:spacing w:val="-2"/>
          <w:sz w:val="26"/>
        </w:rPr>
        <w:t xml:space="preserve"> </w:t>
      </w:r>
      <w:r>
        <w:rPr>
          <w:sz w:val="26"/>
        </w:rPr>
        <w:t>игр,</w:t>
      </w:r>
      <w:r>
        <w:rPr>
          <w:spacing w:val="1"/>
          <w:sz w:val="26"/>
        </w:rPr>
        <w:t xml:space="preserve"> </w:t>
      </w:r>
      <w:r>
        <w:rPr>
          <w:sz w:val="26"/>
        </w:rPr>
        <w:t>оборудования, а</w:t>
      </w:r>
      <w:r>
        <w:rPr>
          <w:spacing w:val="1"/>
          <w:sz w:val="26"/>
        </w:rPr>
        <w:t xml:space="preserve"> </w:t>
      </w:r>
      <w:r>
        <w:rPr>
          <w:sz w:val="26"/>
        </w:rPr>
        <w:t>также</w:t>
      </w:r>
      <w:r>
        <w:rPr>
          <w:spacing w:val="1"/>
          <w:sz w:val="26"/>
        </w:rPr>
        <w:t xml:space="preserve"> </w:t>
      </w:r>
      <w:r>
        <w:rPr>
          <w:sz w:val="26"/>
        </w:rPr>
        <w:t>компьютерных</w:t>
      </w:r>
      <w:r>
        <w:rPr>
          <w:spacing w:val="2"/>
          <w:sz w:val="26"/>
        </w:rPr>
        <w:t xml:space="preserve"> </w:t>
      </w:r>
      <w:r>
        <w:rPr>
          <w:sz w:val="26"/>
        </w:rPr>
        <w:t>технологий;</w:t>
      </w:r>
    </w:p>
    <w:p w:rsidR="00B15A17" w:rsidRDefault="00F034A4">
      <w:pPr>
        <w:pStyle w:val="ac"/>
        <w:numPr>
          <w:ilvl w:val="0"/>
          <w:numId w:val="3"/>
        </w:numPr>
        <w:tabs>
          <w:tab w:val="left" w:pos="962"/>
        </w:tabs>
        <w:ind w:right="308" w:firstLine="283"/>
        <w:rPr>
          <w:sz w:val="26"/>
        </w:rPr>
      </w:pPr>
      <w:r>
        <w:rPr>
          <w:sz w:val="26"/>
        </w:rPr>
        <w:t>размещение</w:t>
      </w:r>
      <w:r>
        <w:rPr>
          <w:spacing w:val="1"/>
          <w:sz w:val="26"/>
        </w:rPr>
        <w:t xml:space="preserve"> </w:t>
      </w:r>
      <w:r>
        <w:rPr>
          <w:sz w:val="26"/>
        </w:rPr>
        <w:t>продуктов</w:t>
      </w:r>
      <w:r>
        <w:rPr>
          <w:spacing w:val="1"/>
          <w:sz w:val="26"/>
        </w:rPr>
        <w:t xml:space="preserve"> </w:t>
      </w:r>
      <w:r>
        <w:rPr>
          <w:sz w:val="26"/>
        </w:rPr>
        <w:t>познавательной,</w:t>
      </w:r>
      <w:r>
        <w:rPr>
          <w:spacing w:val="1"/>
          <w:sz w:val="26"/>
        </w:rPr>
        <w:t xml:space="preserve"> </w:t>
      </w:r>
      <w:r>
        <w:rPr>
          <w:sz w:val="26"/>
        </w:rPr>
        <w:t>учебно-исследовательской</w:t>
      </w:r>
      <w:r>
        <w:rPr>
          <w:spacing w:val="1"/>
          <w:sz w:val="26"/>
        </w:rPr>
        <w:t xml:space="preserve"> </w:t>
      </w:r>
      <w:r>
        <w:rPr>
          <w:sz w:val="26"/>
        </w:rPr>
        <w:t>и</w:t>
      </w:r>
      <w:r>
        <w:rPr>
          <w:spacing w:val="1"/>
          <w:sz w:val="26"/>
        </w:rPr>
        <w:t xml:space="preserve"> </w:t>
      </w:r>
      <w:r>
        <w:rPr>
          <w:sz w:val="26"/>
        </w:rPr>
        <w:t>проектной</w:t>
      </w:r>
      <w:r>
        <w:rPr>
          <w:spacing w:val="1"/>
          <w:sz w:val="26"/>
        </w:rPr>
        <w:t xml:space="preserve"> </w:t>
      </w:r>
      <w:r>
        <w:rPr>
          <w:sz w:val="26"/>
        </w:rPr>
        <w:t>деятельности</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информационно-образовательной</w:t>
      </w:r>
      <w:r>
        <w:rPr>
          <w:spacing w:val="1"/>
          <w:sz w:val="26"/>
        </w:rPr>
        <w:t xml:space="preserve"> </w:t>
      </w:r>
      <w:r>
        <w:rPr>
          <w:sz w:val="26"/>
        </w:rPr>
        <w:t>среде</w:t>
      </w:r>
      <w:r>
        <w:rPr>
          <w:spacing w:val="1"/>
          <w:sz w:val="26"/>
        </w:rPr>
        <w:t xml:space="preserve"> </w:t>
      </w:r>
      <w:r>
        <w:rPr>
          <w:sz w:val="26"/>
        </w:rPr>
        <w:t>образовательной</w:t>
      </w:r>
      <w:r>
        <w:rPr>
          <w:spacing w:val="1"/>
          <w:sz w:val="26"/>
        </w:rPr>
        <w:t xml:space="preserve"> </w:t>
      </w:r>
      <w:r>
        <w:rPr>
          <w:sz w:val="26"/>
        </w:rPr>
        <w:t>организации;</w:t>
      </w:r>
    </w:p>
    <w:p w:rsidR="00B15A17" w:rsidRDefault="00F034A4">
      <w:pPr>
        <w:pStyle w:val="ac"/>
        <w:numPr>
          <w:ilvl w:val="0"/>
          <w:numId w:val="3"/>
        </w:numPr>
        <w:tabs>
          <w:tab w:val="left" w:pos="962"/>
        </w:tabs>
        <w:ind w:right="303" w:firstLine="283"/>
        <w:rPr>
          <w:sz w:val="26"/>
        </w:rPr>
      </w:pPr>
      <w:r>
        <w:rPr>
          <w:sz w:val="26"/>
        </w:rPr>
        <w:t>индивидуальную</w:t>
      </w:r>
      <w:r>
        <w:rPr>
          <w:spacing w:val="1"/>
          <w:sz w:val="26"/>
        </w:rPr>
        <w:t xml:space="preserve"> </w:t>
      </w:r>
      <w:r>
        <w:rPr>
          <w:sz w:val="26"/>
        </w:rPr>
        <w:t>и</w:t>
      </w:r>
      <w:r>
        <w:rPr>
          <w:spacing w:val="1"/>
          <w:sz w:val="26"/>
        </w:rPr>
        <w:t xml:space="preserve"> </w:t>
      </w:r>
      <w:r>
        <w:rPr>
          <w:sz w:val="26"/>
        </w:rPr>
        <w:t>групповую</w:t>
      </w:r>
      <w:r>
        <w:rPr>
          <w:spacing w:val="1"/>
          <w:sz w:val="26"/>
        </w:rPr>
        <w:t xml:space="preserve"> </w:t>
      </w:r>
      <w:r>
        <w:rPr>
          <w:sz w:val="26"/>
        </w:rPr>
        <w:t>деятельность,</w:t>
      </w:r>
      <w:r>
        <w:rPr>
          <w:spacing w:val="1"/>
          <w:sz w:val="26"/>
        </w:rPr>
        <w:t xml:space="preserve"> </w:t>
      </w:r>
      <w:r>
        <w:rPr>
          <w:sz w:val="26"/>
        </w:rPr>
        <w:t>планирование</w:t>
      </w:r>
      <w:r>
        <w:rPr>
          <w:spacing w:val="1"/>
          <w:sz w:val="26"/>
        </w:rPr>
        <w:t xml:space="preserve"> </w:t>
      </w:r>
      <w:r>
        <w:rPr>
          <w:sz w:val="26"/>
        </w:rPr>
        <w:t>образовательной</w:t>
      </w:r>
      <w:r>
        <w:rPr>
          <w:spacing w:val="1"/>
          <w:sz w:val="26"/>
        </w:rPr>
        <w:t xml:space="preserve"> </w:t>
      </w:r>
      <w:r>
        <w:rPr>
          <w:sz w:val="26"/>
        </w:rPr>
        <w:t>деятельности,</w:t>
      </w:r>
      <w:r>
        <w:rPr>
          <w:spacing w:val="62"/>
          <w:sz w:val="26"/>
        </w:rPr>
        <w:t xml:space="preserve"> </w:t>
      </w:r>
      <w:r>
        <w:rPr>
          <w:sz w:val="26"/>
        </w:rPr>
        <w:t>фиксацию</w:t>
      </w:r>
      <w:r>
        <w:rPr>
          <w:spacing w:val="64"/>
          <w:sz w:val="26"/>
        </w:rPr>
        <w:t xml:space="preserve"> </w:t>
      </w:r>
      <w:r>
        <w:rPr>
          <w:sz w:val="26"/>
        </w:rPr>
        <w:t>его</w:t>
      </w:r>
      <w:r>
        <w:rPr>
          <w:spacing w:val="61"/>
          <w:sz w:val="26"/>
        </w:rPr>
        <w:t xml:space="preserve"> </w:t>
      </w:r>
      <w:r>
        <w:rPr>
          <w:sz w:val="26"/>
        </w:rPr>
        <w:t>реализации</w:t>
      </w:r>
      <w:r>
        <w:rPr>
          <w:spacing w:val="63"/>
          <w:sz w:val="26"/>
        </w:rPr>
        <w:t xml:space="preserve"> </w:t>
      </w:r>
      <w:r>
        <w:rPr>
          <w:sz w:val="26"/>
        </w:rPr>
        <w:t>в</w:t>
      </w:r>
      <w:r>
        <w:rPr>
          <w:spacing w:val="62"/>
          <w:sz w:val="26"/>
        </w:rPr>
        <w:t xml:space="preserve"> </w:t>
      </w:r>
      <w:r>
        <w:rPr>
          <w:sz w:val="26"/>
        </w:rPr>
        <w:t>целом</w:t>
      </w:r>
      <w:r>
        <w:rPr>
          <w:spacing w:val="62"/>
          <w:sz w:val="26"/>
        </w:rPr>
        <w:t xml:space="preserve"> </w:t>
      </w:r>
      <w:r>
        <w:rPr>
          <w:sz w:val="26"/>
        </w:rPr>
        <w:t>и</w:t>
      </w:r>
      <w:r>
        <w:rPr>
          <w:spacing w:val="63"/>
          <w:sz w:val="26"/>
        </w:rPr>
        <w:t xml:space="preserve"> </w:t>
      </w:r>
      <w:r>
        <w:rPr>
          <w:sz w:val="26"/>
        </w:rPr>
        <w:t>на</w:t>
      </w:r>
      <w:r>
        <w:rPr>
          <w:spacing w:val="62"/>
          <w:sz w:val="26"/>
        </w:rPr>
        <w:t xml:space="preserve"> </w:t>
      </w:r>
      <w:r>
        <w:rPr>
          <w:sz w:val="26"/>
        </w:rPr>
        <w:t>отдельных</w:t>
      </w:r>
      <w:r>
        <w:rPr>
          <w:spacing w:val="62"/>
          <w:sz w:val="26"/>
        </w:rPr>
        <w:t xml:space="preserve"> </w:t>
      </w:r>
      <w:r>
        <w:rPr>
          <w:sz w:val="26"/>
        </w:rPr>
        <w:t>этапах,</w:t>
      </w:r>
      <w:r>
        <w:rPr>
          <w:spacing w:val="62"/>
          <w:sz w:val="26"/>
        </w:rPr>
        <w:t xml:space="preserve"> </w:t>
      </w:r>
      <w:r>
        <w:rPr>
          <w:sz w:val="26"/>
        </w:rPr>
        <w:t>выявление</w:t>
      </w:r>
      <w:r>
        <w:rPr>
          <w:spacing w:val="64"/>
          <w:sz w:val="26"/>
        </w:rPr>
        <w:t xml:space="preserve"> </w:t>
      </w:r>
      <w:r>
        <w:rPr>
          <w:sz w:val="26"/>
        </w:rPr>
        <w:t>и</w:t>
      </w:r>
      <w:r>
        <w:rPr>
          <w:spacing w:val="-63"/>
          <w:sz w:val="26"/>
        </w:rPr>
        <w:t xml:space="preserve"> </w:t>
      </w:r>
      <w:r>
        <w:rPr>
          <w:sz w:val="26"/>
        </w:rPr>
        <w:t>фиксирование</w:t>
      </w:r>
      <w:r>
        <w:rPr>
          <w:spacing w:val="-1"/>
          <w:sz w:val="26"/>
        </w:rPr>
        <w:t xml:space="preserve"> </w:t>
      </w:r>
      <w:r>
        <w:rPr>
          <w:sz w:val="26"/>
        </w:rPr>
        <w:t>динамики</w:t>
      </w:r>
      <w:r>
        <w:rPr>
          <w:spacing w:val="-1"/>
          <w:sz w:val="26"/>
        </w:rPr>
        <w:t xml:space="preserve"> </w:t>
      </w:r>
      <w:r>
        <w:rPr>
          <w:sz w:val="26"/>
        </w:rPr>
        <w:t>промежуточных</w:t>
      </w:r>
      <w:r>
        <w:rPr>
          <w:spacing w:val="3"/>
          <w:sz w:val="26"/>
        </w:rPr>
        <w:t xml:space="preserve"> </w:t>
      </w:r>
      <w:r>
        <w:rPr>
          <w:sz w:val="26"/>
        </w:rPr>
        <w:t>и</w:t>
      </w:r>
      <w:r>
        <w:rPr>
          <w:spacing w:val="-1"/>
          <w:sz w:val="26"/>
        </w:rPr>
        <w:t xml:space="preserve"> </w:t>
      </w:r>
      <w:r>
        <w:rPr>
          <w:sz w:val="26"/>
        </w:rPr>
        <w:t>итоговых</w:t>
      </w:r>
      <w:r>
        <w:rPr>
          <w:spacing w:val="3"/>
          <w:sz w:val="26"/>
        </w:rPr>
        <w:t xml:space="preserve"> </w:t>
      </w:r>
      <w:r>
        <w:rPr>
          <w:sz w:val="26"/>
        </w:rPr>
        <w:t>результатов;</w:t>
      </w:r>
    </w:p>
    <w:p w:rsidR="00B15A17" w:rsidRDefault="00F034A4">
      <w:pPr>
        <w:pStyle w:val="ac"/>
        <w:numPr>
          <w:ilvl w:val="0"/>
          <w:numId w:val="3"/>
        </w:numPr>
        <w:tabs>
          <w:tab w:val="left" w:pos="962"/>
        </w:tabs>
        <w:spacing w:before="1"/>
        <w:ind w:right="302" w:firstLine="283"/>
        <w:rPr>
          <w:sz w:val="26"/>
        </w:rPr>
      </w:pPr>
      <w:r>
        <w:rPr>
          <w:sz w:val="26"/>
        </w:rPr>
        <w:t>доступ к информационно-библиотечному центру, ресурсам Интернета, учебной и</w:t>
      </w:r>
      <w:r>
        <w:rPr>
          <w:spacing w:val="1"/>
          <w:sz w:val="26"/>
        </w:rPr>
        <w:t xml:space="preserve"> </w:t>
      </w:r>
      <w:r>
        <w:rPr>
          <w:sz w:val="26"/>
        </w:rPr>
        <w:t>художественной</w:t>
      </w:r>
      <w:r>
        <w:rPr>
          <w:spacing w:val="1"/>
          <w:sz w:val="26"/>
        </w:rPr>
        <w:t xml:space="preserve"> </w:t>
      </w:r>
      <w:r>
        <w:rPr>
          <w:sz w:val="26"/>
        </w:rPr>
        <w:t>литературе,</w:t>
      </w:r>
      <w:r>
        <w:rPr>
          <w:spacing w:val="1"/>
          <w:sz w:val="26"/>
        </w:rPr>
        <w:t xml:space="preserve"> </w:t>
      </w:r>
      <w:r>
        <w:rPr>
          <w:sz w:val="26"/>
        </w:rPr>
        <w:t>коллекциям</w:t>
      </w:r>
      <w:r>
        <w:rPr>
          <w:spacing w:val="1"/>
          <w:sz w:val="26"/>
        </w:rPr>
        <w:t xml:space="preserve"> </w:t>
      </w:r>
      <w:r>
        <w:rPr>
          <w:sz w:val="26"/>
        </w:rPr>
        <w:t>медиаресурсов</w:t>
      </w:r>
      <w:r>
        <w:rPr>
          <w:spacing w:val="1"/>
          <w:sz w:val="26"/>
        </w:rPr>
        <w:t xml:space="preserve"> </w:t>
      </w:r>
      <w:r>
        <w:rPr>
          <w:sz w:val="26"/>
        </w:rPr>
        <w:t>на</w:t>
      </w:r>
      <w:r>
        <w:rPr>
          <w:spacing w:val="1"/>
          <w:sz w:val="26"/>
        </w:rPr>
        <w:t xml:space="preserve"> </w:t>
      </w:r>
      <w:r>
        <w:rPr>
          <w:sz w:val="26"/>
        </w:rPr>
        <w:t>электронных</w:t>
      </w:r>
      <w:r>
        <w:rPr>
          <w:spacing w:val="1"/>
          <w:sz w:val="26"/>
        </w:rPr>
        <w:t xml:space="preserve"> </w:t>
      </w:r>
      <w:r>
        <w:rPr>
          <w:sz w:val="26"/>
        </w:rPr>
        <w:t>носителях,</w:t>
      </w:r>
      <w:r>
        <w:rPr>
          <w:spacing w:val="1"/>
          <w:sz w:val="26"/>
        </w:rPr>
        <w:t xml:space="preserve"> </w:t>
      </w:r>
      <w:r>
        <w:rPr>
          <w:sz w:val="26"/>
        </w:rPr>
        <w:t>к</w:t>
      </w:r>
      <w:r>
        <w:rPr>
          <w:spacing w:val="1"/>
          <w:sz w:val="26"/>
        </w:rPr>
        <w:t xml:space="preserve"> </w:t>
      </w:r>
      <w:r>
        <w:rPr>
          <w:sz w:val="26"/>
        </w:rPr>
        <w:t>множительной технике для тиражирования учебных и методических текстографических и</w:t>
      </w:r>
      <w:r>
        <w:rPr>
          <w:spacing w:val="1"/>
          <w:sz w:val="26"/>
        </w:rPr>
        <w:t xml:space="preserve"> </w:t>
      </w:r>
      <w:r>
        <w:rPr>
          <w:sz w:val="26"/>
        </w:rPr>
        <w:t>аудио-, видеоматериалов, результатов творческой, научно-исследовательской и проектной</w:t>
      </w:r>
      <w:r>
        <w:rPr>
          <w:spacing w:val="1"/>
          <w:sz w:val="26"/>
        </w:rPr>
        <w:t xml:space="preserve"> </w:t>
      </w:r>
      <w:r>
        <w:rPr>
          <w:sz w:val="26"/>
        </w:rPr>
        <w:t>деятельности</w:t>
      </w:r>
      <w:r>
        <w:rPr>
          <w:spacing w:val="-1"/>
          <w:sz w:val="26"/>
        </w:rPr>
        <w:t xml:space="preserve"> </w:t>
      </w:r>
      <w:r>
        <w:rPr>
          <w:sz w:val="26"/>
        </w:rPr>
        <w:t>обучающихся;</w:t>
      </w:r>
    </w:p>
    <w:p w:rsidR="00B15A17" w:rsidRDefault="00F034A4">
      <w:pPr>
        <w:pStyle w:val="ac"/>
        <w:numPr>
          <w:ilvl w:val="0"/>
          <w:numId w:val="3"/>
        </w:numPr>
        <w:tabs>
          <w:tab w:val="left" w:pos="962"/>
        </w:tabs>
        <w:ind w:right="302" w:firstLine="283"/>
        <w:rPr>
          <w:sz w:val="26"/>
        </w:rPr>
      </w:pPr>
      <w:r>
        <w:rPr>
          <w:sz w:val="26"/>
        </w:rPr>
        <w:t>проведение массовых мероприятий, собраний, представлений, организацию досуга и</w:t>
      </w:r>
      <w:r>
        <w:rPr>
          <w:spacing w:val="-62"/>
          <w:sz w:val="26"/>
        </w:rPr>
        <w:t xml:space="preserve"> </w:t>
      </w:r>
      <w:r>
        <w:rPr>
          <w:sz w:val="26"/>
        </w:rPr>
        <w:t>общения</w:t>
      </w:r>
      <w:r>
        <w:rPr>
          <w:spacing w:val="1"/>
          <w:sz w:val="26"/>
        </w:rPr>
        <w:t xml:space="preserve"> </w:t>
      </w:r>
      <w:r>
        <w:rPr>
          <w:sz w:val="26"/>
        </w:rPr>
        <w:t>обучающихся,</w:t>
      </w:r>
      <w:r>
        <w:rPr>
          <w:spacing w:val="1"/>
          <w:sz w:val="26"/>
        </w:rPr>
        <w:t xml:space="preserve"> </w:t>
      </w:r>
      <w:r>
        <w:rPr>
          <w:sz w:val="26"/>
        </w:rPr>
        <w:t>группового</w:t>
      </w:r>
      <w:r>
        <w:rPr>
          <w:spacing w:val="1"/>
          <w:sz w:val="26"/>
        </w:rPr>
        <w:t xml:space="preserve"> </w:t>
      </w:r>
      <w:r>
        <w:rPr>
          <w:sz w:val="26"/>
        </w:rPr>
        <w:t>просмотра</w:t>
      </w:r>
      <w:r>
        <w:rPr>
          <w:spacing w:val="1"/>
          <w:sz w:val="26"/>
        </w:rPr>
        <w:t xml:space="preserve"> </w:t>
      </w:r>
      <w:r>
        <w:rPr>
          <w:sz w:val="26"/>
        </w:rPr>
        <w:t>кино-</w:t>
      </w:r>
      <w:r>
        <w:rPr>
          <w:spacing w:val="1"/>
          <w:sz w:val="26"/>
        </w:rPr>
        <w:t xml:space="preserve"> </w:t>
      </w:r>
      <w:r>
        <w:rPr>
          <w:sz w:val="26"/>
        </w:rPr>
        <w:t>и</w:t>
      </w:r>
      <w:r>
        <w:rPr>
          <w:spacing w:val="1"/>
          <w:sz w:val="26"/>
        </w:rPr>
        <w:t xml:space="preserve"> </w:t>
      </w:r>
      <w:r>
        <w:rPr>
          <w:sz w:val="26"/>
        </w:rPr>
        <w:t>видеоматериалов,</w:t>
      </w:r>
      <w:r>
        <w:rPr>
          <w:spacing w:val="1"/>
          <w:sz w:val="26"/>
        </w:rPr>
        <w:t xml:space="preserve"> </w:t>
      </w:r>
      <w:r>
        <w:rPr>
          <w:sz w:val="26"/>
        </w:rPr>
        <w:t>организацию</w:t>
      </w:r>
      <w:r>
        <w:rPr>
          <w:spacing w:val="1"/>
          <w:sz w:val="26"/>
        </w:rPr>
        <w:t xml:space="preserve"> </w:t>
      </w:r>
      <w:r>
        <w:rPr>
          <w:sz w:val="26"/>
        </w:rPr>
        <w:t>сценической</w:t>
      </w:r>
      <w:r>
        <w:rPr>
          <w:spacing w:val="1"/>
          <w:sz w:val="26"/>
        </w:rPr>
        <w:t xml:space="preserve"> </w:t>
      </w:r>
      <w:r>
        <w:rPr>
          <w:sz w:val="26"/>
        </w:rPr>
        <w:t>работы,</w:t>
      </w:r>
      <w:r>
        <w:rPr>
          <w:spacing w:val="1"/>
          <w:sz w:val="26"/>
        </w:rPr>
        <w:t xml:space="preserve"> </w:t>
      </w:r>
      <w:r>
        <w:rPr>
          <w:sz w:val="26"/>
        </w:rPr>
        <w:t>театрализованных</w:t>
      </w:r>
      <w:r>
        <w:rPr>
          <w:spacing w:val="1"/>
          <w:sz w:val="26"/>
        </w:rPr>
        <w:t xml:space="preserve"> </w:t>
      </w:r>
      <w:r>
        <w:rPr>
          <w:sz w:val="26"/>
        </w:rPr>
        <w:t>представлений</w:t>
      </w:r>
      <w:r>
        <w:rPr>
          <w:spacing w:val="1"/>
          <w:sz w:val="26"/>
        </w:rPr>
        <w:t xml:space="preserve"> </w:t>
      </w:r>
      <w:r>
        <w:rPr>
          <w:sz w:val="26"/>
        </w:rPr>
        <w:t>(обеспеченных</w:t>
      </w:r>
      <w:r>
        <w:rPr>
          <w:spacing w:val="1"/>
          <w:sz w:val="26"/>
        </w:rPr>
        <w:t xml:space="preserve"> </w:t>
      </w:r>
      <w:r>
        <w:rPr>
          <w:sz w:val="26"/>
        </w:rPr>
        <w:t>озвучиванием,</w:t>
      </w:r>
      <w:r>
        <w:rPr>
          <w:spacing w:val="-62"/>
          <w:sz w:val="26"/>
        </w:rPr>
        <w:t xml:space="preserve"> </w:t>
      </w:r>
      <w:r>
        <w:rPr>
          <w:sz w:val="26"/>
        </w:rPr>
        <w:t>освещением</w:t>
      </w:r>
      <w:r>
        <w:rPr>
          <w:spacing w:val="-2"/>
          <w:sz w:val="26"/>
        </w:rPr>
        <w:t xml:space="preserve"> </w:t>
      </w:r>
      <w:r>
        <w:rPr>
          <w:sz w:val="26"/>
        </w:rPr>
        <w:t>и мультимедийным сопровождением);</w:t>
      </w:r>
    </w:p>
    <w:p w:rsidR="00B15A17" w:rsidRDefault="00F034A4">
      <w:pPr>
        <w:pStyle w:val="ac"/>
        <w:numPr>
          <w:ilvl w:val="0"/>
          <w:numId w:val="3"/>
        </w:numPr>
        <w:tabs>
          <w:tab w:val="left" w:pos="962"/>
        </w:tabs>
        <w:ind w:right="305" w:firstLine="283"/>
        <w:rPr>
          <w:sz w:val="26"/>
        </w:rPr>
      </w:pPr>
      <w:r>
        <w:rPr>
          <w:sz w:val="26"/>
        </w:rPr>
        <w:t>маркетинг</w:t>
      </w:r>
      <w:r>
        <w:rPr>
          <w:spacing w:val="1"/>
          <w:sz w:val="26"/>
        </w:rPr>
        <w:t xml:space="preserve"> </w:t>
      </w:r>
      <w:r>
        <w:rPr>
          <w:sz w:val="26"/>
        </w:rPr>
        <w:t>образовательных</w:t>
      </w:r>
      <w:r>
        <w:rPr>
          <w:spacing w:val="1"/>
          <w:sz w:val="26"/>
        </w:rPr>
        <w:t xml:space="preserve"> </w:t>
      </w:r>
      <w:r>
        <w:rPr>
          <w:sz w:val="26"/>
        </w:rPr>
        <w:t>услуг</w:t>
      </w:r>
      <w:r>
        <w:rPr>
          <w:spacing w:val="1"/>
          <w:sz w:val="26"/>
        </w:rPr>
        <w:t xml:space="preserve"> </w:t>
      </w:r>
      <w:r>
        <w:rPr>
          <w:sz w:val="26"/>
        </w:rPr>
        <w:t>и</w:t>
      </w:r>
      <w:r>
        <w:rPr>
          <w:spacing w:val="1"/>
          <w:sz w:val="26"/>
        </w:rPr>
        <w:t xml:space="preserve"> </w:t>
      </w:r>
      <w:r>
        <w:rPr>
          <w:sz w:val="26"/>
        </w:rPr>
        <w:t>работу</w:t>
      </w:r>
      <w:r>
        <w:rPr>
          <w:spacing w:val="1"/>
          <w:sz w:val="26"/>
        </w:rPr>
        <w:t xml:space="preserve"> </w:t>
      </w:r>
      <w:r>
        <w:rPr>
          <w:sz w:val="26"/>
        </w:rPr>
        <w:t>школьных</w:t>
      </w:r>
      <w:r>
        <w:rPr>
          <w:spacing w:val="1"/>
          <w:sz w:val="26"/>
        </w:rPr>
        <w:t xml:space="preserve"> </w:t>
      </w:r>
      <w:r>
        <w:rPr>
          <w:sz w:val="26"/>
        </w:rPr>
        <w:t>медиа</w:t>
      </w:r>
      <w:r>
        <w:rPr>
          <w:spacing w:val="1"/>
          <w:sz w:val="26"/>
        </w:rPr>
        <w:t xml:space="preserve"> </w:t>
      </w:r>
      <w:r>
        <w:rPr>
          <w:sz w:val="26"/>
        </w:rPr>
        <w:t>(выпуск</w:t>
      </w:r>
      <w:r>
        <w:rPr>
          <w:spacing w:val="1"/>
          <w:sz w:val="26"/>
        </w:rPr>
        <w:t xml:space="preserve"> </w:t>
      </w:r>
      <w:r>
        <w:rPr>
          <w:sz w:val="26"/>
        </w:rPr>
        <w:t>школьных</w:t>
      </w:r>
      <w:r>
        <w:rPr>
          <w:spacing w:val="-62"/>
          <w:sz w:val="26"/>
        </w:rPr>
        <w:t xml:space="preserve"> </w:t>
      </w:r>
      <w:r>
        <w:rPr>
          <w:sz w:val="26"/>
        </w:rPr>
        <w:t>печатных изданий, работа сайта образовательной организации, школьного телевидения,</w:t>
      </w:r>
      <w:r>
        <w:rPr>
          <w:spacing w:val="1"/>
          <w:sz w:val="26"/>
        </w:rPr>
        <w:t xml:space="preserve"> </w:t>
      </w:r>
      <w:r>
        <w:rPr>
          <w:sz w:val="26"/>
        </w:rPr>
        <w:t>представление</w:t>
      </w:r>
      <w:r>
        <w:rPr>
          <w:spacing w:val="2"/>
          <w:sz w:val="26"/>
        </w:rPr>
        <w:t xml:space="preserve"> </w:t>
      </w:r>
      <w:r>
        <w:rPr>
          <w:sz w:val="26"/>
        </w:rPr>
        <w:t>школы</w:t>
      </w:r>
      <w:r>
        <w:rPr>
          <w:spacing w:val="2"/>
          <w:sz w:val="26"/>
        </w:rPr>
        <w:t xml:space="preserve"> </w:t>
      </w:r>
      <w:r>
        <w:rPr>
          <w:sz w:val="26"/>
        </w:rPr>
        <w:t>в</w:t>
      </w:r>
      <w:r>
        <w:rPr>
          <w:spacing w:val="-1"/>
          <w:sz w:val="26"/>
        </w:rPr>
        <w:t xml:space="preserve"> </w:t>
      </w:r>
      <w:r>
        <w:rPr>
          <w:sz w:val="26"/>
        </w:rPr>
        <w:t>социальных</w:t>
      </w:r>
      <w:r>
        <w:rPr>
          <w:spacing w:val="-2"/>
          <w:sz w:val="26"/>
        </w:rPr>
        <w:t xml:space="preserve"> </w:t>
      </w:r>
      <w:r>
        <w:rPr>
          <w:sz w:val="26"/>
        </w:rPr>
        <w:t>сетях и</w:t>
      </w:r>
      <w:r>
        <w:rPr>
          <w:spacing w:val="3"/>
          <w:sz w:val="26"/>
        </w:rPr>
        <w:t xml:space="preserve"> </w:t>
      </w:r>
      <w:r>
        <w:rPr>
          <w:sz w:val="26"/>
        </w:rPr>
        <w:t>пр.);</w:t>
      </w:r>
    </w:p>
    <w:p w:rsidR="00B15A17" w:rsidRDefault="00F034A4">
      <w:pPr>
        <w:pStyle w:val="ac"/>
        <w:numPr>
          <w:ilvl w:val="0"/>
          <w:numId w:val="3"/>
        </w:numPr>
        <w:tabs>
          <w:tab w:val="left" w:pos="962"/>
        </w:tabs>
        <w:ind w:right="304" w:firstLine="283"/>
        <w:rPr>
          <w:sz w:val="26"/>
        </w:rPr>
      </w:pPr>
      <w:r>
        <w:rPr>
          <w:sz w:val="26"/>
        </w:rPr>
        <w:t>организацию</w:t>
      </w:r>
      <w:r>
        <w:rPr>
          <w:spacing w:val="1"/>
          <w:sz w:val="26"/>
        </w:rPr>
        <w:t xml:space="preserve"> </w:t>
      </w:r>
      <w:r>
        <w:rPr>
          <w:sz w:val="26"/>
        </w:rPr>
        <w:t>качественного</w:t>
      </w:r>
      <w:r>
        <w:rPr>
          <w:spacing w:val="1"/>
          <w:sz w:val="26"/>
        </w:rPr>
        <w:t xml:space="preserve"> </w:t>
      </w:r>
      <w:r>
        <w:rPr>
          <w:sz w:val="26"/>
        </w:rPr>
        <w:t>горячего</w:t>
      </w:r>
      <w:r>
        <w:rPr>
          <w:spacing w:val="1"/>
          <w:sz w:val="26"/>
        </w:rPr>
        <w:t xml:space="preserve"> </w:t>
      </w:r>
      <w:r>
        <w:rPr>
          <w:sz w:val="26"/>
        </w:rPr>
        <w:t>питания,</w:t>
      </w:r>
      <w:r>
        <w:rPr>
          <w:spacing w:val="1"/>
          <w:sz w:val="26"/>
        </w:rPr>
        <w:t xml:space="preserve"> </w:t>
      </w:r>
      <w:r>
        <w:rPr>
          <w:sz w:val="26"/>
        </w:rPr>
        <w:t>медицинского</w:t>
      </w:r>
      <w:r>
        <w:rPr>
          <w:spacing w:val="1"/>
          <w:sz w:val="26"/>
        </w:rPr>
        <w:t xml:space="preserve"> </w:t>
      </w:r>
      <w:r>
        <w:rPr>
          <w:sz w:val="26"/>
        </w:rPr>
        <w:t>обслуживания</w:t>
      </w:r>
      <w:r>
        <w:rPr>
          <w:spacing w:val="66"/>
          <w:sz w:val="26"/>
        </w:rPr>
        <w:t xml:space="preserve"> </w:t>
      </w:r>
      <w:r>
        <w:rPr>
          <w:sz w:val="26"/>
        </w:rPr>
        <w:t>и</w:t>
      </w:r>
      <w:r>
        <w:rPr>
          <w:spacing w:val="-62"/>
          <w:sz w:val="26"/>
        </w:rPr>
        <w:t xml:space="preserve"> </w:t>
      </w:r>
      <w:r>
        <w:rPr>
          <w:sz w:val="26"/>
        </w:rPr>
        <w:t>отдыха обучающихся</w:t>
      </w:r>
      <w:r>
        <w:rPr>
          <w:spacing w:val="4"/>
          <w:sz w:val="26"/>
        </w:rPr>
        <w:t xml:space="preserve"> </w:t>
      </w:r>
      <w:r>
        <w:rPr>
          <w:sz w:val="26"/>
        </w:rPr>
        <w:t>и педагогических работников.</w:t>
      </w:r>
    </w:p>
    <w:p w:rsidR="00B15A17" w:rsidRDefault="00F034A4">
      <w:pPr>
        <w:pStyle w:val="a8"/>
        <w:spacing w:line="298" w:lineRule="exact"/>
        <w:ind w:left="961"/>
      </w:pPr>
      <w:r>
        <w:t>Указанные</w:t>
      </w:r>
      <w:r>
        <w:rPr>
          <w:spacing w:val="-5"/>
        </w:rPr>
        <w:t xml:space="preserve"> </w:t>
      </w:r>
      <w:r>
        <w:t>виды</w:t>
      </w:r>
      <w:r>
        <w:rPr>
          <w:spacing w:val="-4"/>
        </w:rPr>
        <w:t xml:space="preserve"> </w:t>
      </w:r>
      <w:r>
        <w:t>деятельности</w:t>
      </w:r>
      <w:r>
        <w:rPr>
          <w:spacing w:val="-4"/>
        </w:rPr>
        <w:t xml:space="preserve"> </w:t>
      </w:r>
      <w:r>
        <w:t>обеспечиваются</w:t>
      </w:r>
      <w:r>
        <w:rPr>
          <w:spacing w:val="-4"/>
        </w:rPr>
        <w:t xml:space="preserve"> </w:t>
      </w:r>
      <w:r>
        <w:t>расходными</w:t>
      </w:r>
      <w:r>
        <w:rPr>
          <w:spacing w:val="-3"/>
        </w:rPr>
        <w:t xml:space="preserve"> </w:t>
      </w:r>
      <w:r>
        <w:t>материалами.</w:t>
      </w:r>
    </w:p>
    <w:p w:rsidR="00B15A17" w:rsidRDefault="00F034A4">
      <w:pPr>
        <w:pStyle w:val="a8"/>
        <w:ind w:right="307" w:firstLine="708"/>
      </w:pPr>
      <w:r>
        <w:t>Оформление</w:t>
      </w:r>
      <w:r>
        <w:rPr>
          <w:spacing w:val="1"/>
        </w:rPr>
        <w:t xml:space="preserve"> </w:t>
      </w:r>
      <w:r>
        <w:t>помещений</w:t>
      </w:r>
      <w:r>
        <w:rPr>
          <w:spacing w:val="1"/>
        </w:rPr>
        <w:t xml:space="preserve"> </w:t>
      </w:r>
      <w:r>
        <w:t>МБОУ</w:t>
      </w:r>
      <w:r>
        <w:rPr>
          <w:spacing w:val="1"/>
        </w:rPr>
        <w:t xml:space="preserve"> </w:t>
      </w:r>
      <w:r w:rsidR="00BD615D">
        <w:t>«Кустовская СОШ»</w:t>
      </w:r>
      <w:r>
        <w:rPr>
          <w:spacing w:val="1"/>
        </w:rPr>
        <w:t xml:space="preserve"> </w:t>
      </w:r>
      <w:r>
        <w:t>соответствует</w:t>
      </w:r>
      <w:r>
        <w:rPr>
          <w:spacing w:val="66"/>
        </w:rPr>
        <w:t xml:space="preserve"> </w:t>
      </w:r>
      <w:r>
        <w:t>действующим</w:t>
      </w:r>
      <w:r>
        <w:rPr>
          <w:spacing w:val="1"/>
        </w:rPr>
        <w:t xml:space="preserve"> </w:t>
      </w:r>
      <w:r>
        <w:t>санитарным нормам и правилам, рекомендациям по обеспечению эргономики, а также</w:t>
      </w:r>
      <w:r>
        <w:rPr>
          <w:spacing w:val="1"/>
        </w:rPr>
        <w:t xml:space="preserve"> </w:t>
      </w:r>
      <w:r>
        <w:t>способствовует</w:t>
      </w:r>
      <w:r>
        <w:rPr>
          <w:spacing w:val="1"/>
        </w:rPr>
        <w:t xml:space="preserve"> </w:t>
      </w:r>
      <w:r>
        <w:t>реализации</w:t>
      </w:r>
      <w:r>
        <w:rPr>
          <w:spacing w:val="1"/>
        </w:rPr>
        <w:t xml:space="preserve"> </w:t>
      </w:r>
      <w:r>
        <w:t>интеллектуальных,</w:t>
      </w:r>
      <w:r>
        <w:rPr>
          <w:spacing w:val="1"/>
        </w:rPr>
        <w:t xml:space="preserve"> </w:t>
      </w:r>
      <w:r>
        <w:t>творческих</w:t>
      </w:r>
      <w:r>
        <w:rPr>
          <w:spacing w:val="1"/>
        </w:rPr>
        <w:t xml:space="preserve"> </w:t>
      </w:r>
      <w:r>
        <w:t>и</w:t>
      </w:r>
      <w:r>
        <w:rPr>
          <w:spacing w:val="1"/>
        </w:rPr>
        <w:t xml:space="preserve"> </w:t>
      </w:r>
      <w:r>
        <w:t>иных</w:t>
      </w:r>
      <w:r>
        <w:rPr>
          <w:spacing w:val="1"/>
        </w:rPr>
        <w:t xml:space="preserve"> </w:t>
      </w:r>
      <w:r>
        <w:t>способностей</w:t>
      </w:r>
      <w:r>
        <w:rPr>
          <w:spacing w:val="1"/>
        </w:rPr>
        <w:t xml:space="preserve"> </w:t>
      </w:r>
      <w:r>
        <w:t>и</w:t>
      </w:r>
      <w:r>
        <w:rPr>
          <w:spacing w:val="1"/>
        </w:rPr>
        <w:t xml:space="preserve"> </w:t>
      </w:r>
      <w:r>
        <w:t>замыслов</w:t>
      </w:r>
      <w:r>
        <w:rPr>
          <w:spacing w:val="-2"/>
        </w:rPr>
        <w:t xml:space="preserve"> </w:t>
      </w:r>
      <w:r>
        <w:t>обучающихся и</w:t>
      </w:r>
      <w:r>
        <w:rPr>
          <w:spacing w:val="-1"/>
        </w:rPr>
        <w:t xml:space="preserve"> </w:t>
      </w:r>
      <w:r>
        <w:t>педагогических</w:t>
      </w:r>
      <w:r>
        <w:rPr>
          <w:spacing w:val="-1"/>
        </w:rPr>
        <w:t xml:space="preserve"> </w:t>
      </w:r>
      <w:r>
        <w:t>работников.</w:t>
      </w:r>
    </w:p>
    <w:p w:rsidR="00B15A17" w:rsidRDefault="00B15A17">
      <w:pPr>
        <w:pStyle w:val="a8"/>
        <w:spacing w:before="7"/>
        <w:ind w:left="0"/>
        <w:jc w:val="left"/>
      </w:pPr>
    </w:p>
    <w:p w:rsidR="00B15A17" w:rsidRDefault="00F034A4" w:rsidP="005E6B29">
      <w:pPr>
        <w:pStyle w:val="Heading1"/>
        <w:numPr>
          <w:ilvl w:val="2"/>
          <w:numId w:val="9"/>
        </w:numPr>
        <w:tabs>
          <w:tab w:val="left" w:pos="1610"/>
        </w:tabs>
        <w:spacing w:line="240" w:lineRule="auto"/>
        <w:ind w:right="310" w:firstLine="708"/>
        <w:jc w:val="both"/>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B15A17" w:rsidRDefault="00F034A4">
      <w:pPr>
        <w:pStyle w:val="a8"/>
        <w:ind w:right="306" w:firstLine="708"/>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обеспечиваются современной информационно-образовательной средой (ИОС),</w:t>
      </w:r>
      <w:r>
        <w:rPr>
          <w:spacing w:val="1"/>
        </w:rPr>
        <w:t xml:space="preserve"> </w:t>
      </w:r>
      <w:r>
        <w:t>включающей:</w:t>
      </w:r>
    </w:p>
    <w:p w:rsidR="00B15A17" w:rsidRDefault="00F034A4">
      <w:pPr>
        <w:pStyle w:val="ac"/>
        <w:numPr>
          <w:ilvl w:val="0"/>
          <w:numId w:val="3"/>
        </w:numPr>
        <w:tabs>
          <w:tab w:val="left" w:pos="961"/>
          <w:tab w:val="left" w:pos="962"/>
        </w:tabs>
        <w:ind w:right="307" w:firstLine="283"/>
        <w:jc w:val="left"/>
        <w:rPr>
          <w:sz w:val="26"/>
        </w:rPr>
      </w:pPr>
      <w:r>
        <w:rPr>
          <w:sz w:val="26"/>
        </w:rPr>
        <w:t>комплекс</w:t>
      </w:r>
      <w:r>
        <w:rPr>
          <w:spacing w:val="44"/>
          <w:sz w:val="26"/>
        </w:rPr>
        <w:t xml:space="preserve"> </w:t>
      </w:r>
      <w:r>
        <w:rPr>
          <w:sz w:val="26"/>
        </w:rPr>
        <w:t>информационных</w:t>
      </w:r>
      <w:r>
        <w:rPr>
          <w:spacing w:val="45"/>
          <w:sz w:val="26"/>
        </w:rPr>
        <w:t xml:space="preserve"> </w:t>
      </w:r>
      <w:r>
        <w:rPr>
          <w:sz w:val="26"/>
        </w:rPr>
        <w:t>образовательных</w:t>
      </w:r>
      <w:r>
        <w:rPr>
          <w:spacing w:val="44"/>
          <w:sz w:val="26"/>
        </w:rPr>
        <w:t xml:space="preserve"> </w:t>
      </w:r>
      <w:r>
        <w:rPr>
          <w:sz w:val="26"/>
        </w:rPr>
        <w:t>ресурсов,</w:t>
      </w:r>
      <w:r>
        <w:rPr>
          <w:spacing w:val="44"/>
          <w:sz w:val="26"/>
        </w:rPr>
        <w:t xml:space="preserve"> </w:t>
      </w:r>
      <w:r>
        <w:rPr>
          <w:sz w:val="26"/>
        </w:rPr>
        <w:t>в</w:t>
      </w:r>
      <w:r>
        <w:rPr>
          <w:spacing w:val="43"/>
          <w:sz w:val="26"/>
        </w:rPr>
        <w:t xml:space="preserve"> </w:t>
      </w:r>
      <w:r>
        <w:rPr>
          <w:sz w:val="26"/>
        </w:rPr>
        <w:t>том</w:t>
      </w:r>
      <w:r>
        <w:rPr>
          <w:spacing w:val="43"/>
          <w:sz w:val="26"/>
        </w:rPr>
        <w:t xml:space="preserve"> </w:t>
      </w:r>
      <w:r>
        <w:rPr>
          <w:sz w:val="26"/>
        </w:rPr>
        <w:t>числе</w:t>
      </w:r>
      <w:r>
        <w:rPr>
          <w:spacing w:val="44"/>
          <w:sz w:val="26"/>
        </w:rPr>
        <w:t xml:space="preserve"> </w:t>
      </w:r>
      <w:r>
        <w:rPr>
          <w:sz w:val="26"/>
        </w:rPr>
        <w:t>цифровые</w:t>
      </w:r>
      <w:r>
        <w:rPr>
          <w:spacing w:val="-62"/>
          <w:sz w:val="26"/>
        </w:rPr>
        <w:t xml:space="preserve"> </w:t>
      </w:r>
      <w:r>
        <w:rPr>
          <w:sz w:val="26"/>
        </w:rPr>
        <w:t>образовательные ресурсы;</w:t>
      </w:r>
    </w:p>
    <w:p w:rsidR="00B15A17" w:rsidRDefault="00F034A4">
      <w:pPr>
        <w:pStyle w:val="ac"/>
        <w:numPr>
          <w:ilvl w:val="0"/>
          <w:numId w:val="3"/>
        </w:numPr>
        <w:tabs>
          <w:tab w:val="left" w:pos="961"/>
          <w:tab w:val="left" w:pos="962"/>
        </w:tabs>
        <w:ind w:right="307" w:firstLine="283"/>
        <w:jc w:val="left"/>
        <w:rPr>
          <w:sz w:val="26"/>
        </w:rPr>
      </w:pPr>
      <w:r>
        <w:rPr>
          <w:sz w:val="26"/>
        </w:rPr>
        <w:t>совокупность</w:t>
      </w:r>
      <w:r>
        <w:rPr>
          <w:spacing w:val="54"/>
          <w:sz w:val="26"/>
        </w:rPr>
        <w:t xml:space="preserve"> </w:t>
      </w:r>
      <w:r>
        <w:rPr>
          <w:sz w:val="26"/>
        </w:rPr>
        <w:t>технологических</w:t>
      </w:r>
      <w:r>
        <w:rPr>
          <w:spacing w:val="57"/>
          <w:sz w:val="26"/>
        </w:rPr>
        <w:t xml:space="preserve"> </w:t>
      </w:r>
      <w:r>
        <w:rPr>
          <w:sz w:val="26"/>
        </w:rPr>
        <w:t>средств</w:t>
      </w:r>
      <w:r>
        <w:rPr>
          <w:spacing w:val="55"/>
          <w:sz w:val="26"/>
        </w:rPr>
        <w:t xml:space="preserve"> </w:t>
      </w:r>
      <w:r>
        <w:rPr>
          <w:sz w:val="26"/>
        </w:rPr>
        <w:t>ИКТ:</w:t>
      </w:r>
      <w:r>
        <w:rPr>
          <w:spacing w:val="55"/>
          <w:sz w:val="26"/>
        </w:rPr>
        <w:t xml:space="preserve"> </w:t>
      </w:r>
      <w:r>
        <w:rPr>
          <w:sz w:val="26"/>
        </w:rPr>
        <w:t>компьютеры,</w:t>
      </w:r>
      <w:r>
        <w:rPr>
          <w:spacing w:val="57"/>
          <w:sz w:val="26"/>
        </w:rPr>
        <w:t xml:space="preserve"> </w:t>
      </w:r>
      <w:r>
        <w:rPr>
          <w:sz w:val="26"/>
        </w:rPr>
        <w:t>иное</w:t>
      </w:r>
      <w:r>
        <w:rPr>
          <w:spacing w:val="55"/>
          <w:sz w:val="26"/>
        </w:rPr>
        <w:t xml:space="preserve"> </w:t>
      </w:r>
      <w:r>
        <w:rPr>
          <w:sz w:val="26"/>
        </w:rPr>
        <w:t>информационное</w:t>
      </w:r>
      <w:r>
        <w:rPr>
          <w:spacing w:val="-62"/>
          <w:sz w:val="26"/>
        </w:rPr>
        <w:t xml:space="preserve"> </w:t>
      </w:r>
      <w:r>
        <w:rPr>
          <w:sz w:val="26"/>
        </w:rPr>
        <w:t>оборудование,</w:t>
      </w:r>
      <w:r>
        <w:rPr>
          <w:spacing w:val="2"/>
          <w:sz w:val="26"/>
        </w:rPr>
        <w:t xml:space="preserve"> </w:t>
      </w:r>
      <w:r>
        <w:rPr>
          <w:sz w:val="26"/>
        </w:rPr>
        <w:t>коммуникационные</w:t>
      </w:r>
      <w:r>
        <w:rPr>
          <w:spacing w:val="1"/>
          <w:sz w:val="26"/>
        </w:rPr>
        <w:t xml:space="preserve"> </w:t>
      </w:r>
      <w:r>
        <w:rPr>
          <w:sz w:val="26"/>
        </w:rPr>
        <w:t>каналы;</w:t>
      </w:r>
    </w:p>
    <w:p w:rsidR="00B15A17" w:rsidRDefault="00F034A4">
      <w:pPr>
        <w:pStyle w:val="ac"/>
        <w:numPr>
          <w:ilvl w:val="0"/>
          <w:numId w:val="3"/>
        </w:numPr>
        <w:tabs>
          <w:tab w:val="left" w:pos="961"/>
          <w:tab w:val="left" w:pos="962"/>
        </w:tabs>
        <w:ind w:right="304" w:firstLine="283"/>
        <w:jc w:val="left"/>
        <w:rPr>
          <w:sz w:val="26"/>
        </w:rPr>
      </w:pPr>
      <w:r>
        <w:rPr>
          <w:sz w:val="26"/>
        </w:rPr>
        <w:lastRenderedPageBreak/>
        <w:t>систему</w:t>
      </w:r>
      <w:r>
        <w:rPr>
          <w:spacing w:val="25"/>
          <w:sz w:val="26"/>
        </w:rPr>
        <w:t xml:space="preserve"> </w:t>
      </w:r>
      <w:r>
        <w:rPr>
          <w:sz w:val="26"/>
        </w:rPr>
        <w:t>современных</w:t>
      </w:r>
      <w:r>
        <w:rPr>
          <w:spacing w:val="31"/>
          <w:sz w:val="26"/>
        </w:rPr>
        <w:t xml:space="preserve"> </w:t>
      </w:r>
      <w:r>
        <w:rPr>
          <w:sz w:val="26"/>
        </w:rPr>
        <w:t>педагогических</w:t>
      </w:r>
      <w:r>
        <w:rPr>
          <w:spacing w:val="31"/>
          <w:sz w:val="26"/>
        </w:rPr>
        <w:t xml:space="preserve"> </w:t>
      </w:r>
      <w:r>
        <w:rPr>
          <w:sz w:val="26"/>
        </w:rPr>
        <w:t>технологий,</w:t>
      </w:r>
      <w:r>
        <w:rPr>
          <w:spacing w:val="30"/>
          <w:sz w:val="26"/>
        </w:rPr>
        <w:t xml:space="preserve"> </w:t>
      </w:r>
      <w:r>
        <w:rPr>
          <w:sz w:val="26"/>
        </w:rPr>
        <w:t>обеспечивающих</w:t>
      </w:r>
      <w:r>
        <w:rPr>
          <w:spacing w:val="31"/>
          <w:sz w:val="26"/>
        </w:rPr>
        <w:t xml:space="preserve"> </w:t>
      </w:r>
      <w:r>
        <w:rPr>
          <w:sz w:val="26"/>
        </w:rPr>
        <w:t>обучение</w:t>
      </w:r>
      <w:r>
        <w:rPr>
          <w:spacing w:val="31"/>
          <w:sz w:val="26"/>
        </w:rPr>
        <w:t xml:space="preserve"> </w:t>
      </w:r>
      <w:r>
        <w:rPr>
          <w:sz w:val="26"/>
        </w:rPr>
        <w:t>в</w:t>
      </w:r>
      <w:r>
        <w:rPr>
          <w:spacing w:val="-62"/>
          <w:sz w:val="26"/>
        </w:rPr>
        <w:t xml:space="preserve"> </w:t>
      </w:r>
      <w:r>
        <w:rPr>
          <w:sz w:val="26"/>
        </w:rPr>
        <w:t>современной</w:t>
      </w:r>
      <w:r>
        <w:rPr>
          <w:spacing w:val="2"/>
          <w:sz w:val="26"/>
        </w:rPr>
        <w:t xml:space="preserve"> </w:t>
      </w:r>
      <w:r>
        <w:rPr>
          <w:sz w:val="26"/>
        </w:rPr>
        <w:t>информационно-образовательной</w:t>
      </w:r>
      <w:r>
        <w:rPr>
          <w:spacing w:val="1"/>
          <w:sz w:val="26"/>
        </w:rPr>
        <w:t xml:space="preserve"> </w:t>
      </w:r>
      <w:r>
        <w:rPr>
          <w:sz w:val="26"/>
        </w:rPr>
        <w:t>среде.</w:t>
      </w:r>
    </w:p>
    <w:p w:rsidR="00B15A17" w:rsidRDefault="00B15A17">
      <w:pPr>
        <w:rPr>
          <w:sz w:val="26"/>
        </w:rPr>
        <w:sectPr w:rsidR="00B15A17">
          <w:pgSz w:w="11910" w:h="16840"/>
          <w:pgMar w:top="1040" w:right="260" w:bottom="1480" w:left="880" w:header="0" w:footer="1218" w:gutter="0"/>
          <w:cols w:space="720"/>
        </w:sectPr>
      </w:pPr>
    </w:p>
    <w:p w:rsidR="00B15A17" w:rsidRDefault="00F034A4">
      <w:pPr>
        <w:pStyle w:val="a8"/>
        <w:spacing w:before="67"/>
        <w:ind w:right="307" w:firstLine="708"/>
      </w:pPr>
      <w:r>
        <w:lastRenderedPageBreak/>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 обеспечивается средствами</w:t>
      </w:r>
      <w:r>
        <w:rPr>
          <w:spacing w:val="65"/>
        </w:rPr>
        <w:t xml:space="preserve"> </w:t>
      </w:r>
      <w:r>
        <w:t>информационно-коммуникационных технологий</w:t>
      </w:r>
      <w:r>
        <w:rPr>
          <w:spacing w:val="1"/>
        </w:rPr>
        <w:t xml:space="preserve"> </w:t>
      </w:r>
      <w:r>
        <w:t>и</w:t>
      </w:r>
      <w:r>
        <w:rPr>
          <w:spacing w:val="-2"/>
        </w:rPr>
        <w:t xml:space="preserve"> </w:t>
      </w:r>
      <w:r>
        <w:t>квалификацией</w:t>
      </w:r>
      <w:r>
        <w:rPr>
          <w:spacing w:val="-1"/>
        </w:rPr>
        <w:t xml:space="preserve"> </w:t>
      </w:r>
      <w:r>
        <w:t>работников,</w:t>
      </w:r>
      <w:r>
        <w:rPr>
          <w:spacing w:val="-2"/>
        </w:rPr>
        <w:t xml:space="preserve"> </w:t>
      </w:r>
      <w:r>
        <w:t>ее</w:t>
      </w:r>
      <w:r>
        <w:rPr>
          <w:spacing w:val="-1"/>
        </w:rPr>
        <w:t xml:space="preserve"> </w:t>
      </w:r>
      <w:r>
        <w:t>использующих</w:t>
      </w:r>
      <w:r>
        <w:rPr>
          <w:spacing w:val="-1"/>
        </w:rPr>
        <w:t xml:space="preserve"> </w:t>
      </w:r>
      <w:r>
        <w:t>и</w:t>
      </w:r>
      <w:r>
        <w:rPr>
          <w:spacing w:val="-2"/>
        </w:rPr>
        <w:t xml:space="preserve"> </w:t>
      </w:r>
      <w:r>
        <w:t>поддерживающих.</w:t>
      </w:r>
    </w:p>
    <w:p w:rsidR="00B15A17" w:rsidRDefault="00F034A4">
      <w:pPr>
        <w:pStyle w:val="a8"/>
        <w:spacing w:before="1"/>
        <w:ind w:left="961"/>
      </w:pPr>
      <w:r>
        <w:t>Основными</w:t>
      </w:r>
      <w:r>
        <w:rPr>
          <w:spacing w:val="-4"/>
        </w:rPr>
        <w:t xml:space="preserve"> </w:t>
      </w:r>
      <w:r>
        <w:t>структурными</w:t>
      </w:r>
      <w:r>
        <w:rPr>
          <w:spacing w:val="-5"/>
        </w:rPr>
        <w:t xml:space="preserve"> </w:t>
      </w:r>
      <w:r>
        <w:t>элементами</w:t>
      </w:r>
      <w:r>
        <w:rPr>
          <w:spacing w:val="-5"/>
        </w:rPr>
        <w:t xml:space="preserve"> </w:t>
      </w:r>
      <w:r>
        <w:t>ИОС</w:t>
      </w:r>
      <w:r>
        <w:rPr>
          <w:spacing w:val="-5"/>
        </w:rPr>
        <w:t xml:space="preserve"> </w:t>
      </w:r>
      <w:r>
        <w:t>являются:</w:t>
      </w:r>
    </w:p>
    <w:p w:rsidR="00B15A17" w:rsidRDefault="00F034A4">
      <w:pPr>
        <w:pStyle w:val="ac"/>
        <w:numPr>
          <w:ilvl w:val="0"/>
          <w:numId w:val="3"/>
        </w:numPr>
        <w:tabs>
          <w:tab w:val="left" w:pos="961"/>
          <w:tab w:val="left" w:pos="962"/>
        </w:tabs>
        <w:spacing w:before="1" w:line="298" w:lineRule="exact"/>
        <w:ind w:left="961" w:hanging="426"/>
        <w:jc w:val="left"/>
        <w:rPr>
          <w:sz w:val="26"/>
        </w:rPr>
      </w:pPr>
      <w:r>
        <w:rPr>
          <w:sz w:val="26"/>
        </w:rPr>
        <w:t>информационно-образовательные</w:t>
      </w:r>
      <w:r>
        <w:rPr>
          <w:spacing w:val="-5"/>
          <w:sz w:val="26"/>
        </w:rPr>
        <w:t xml:space="preserve"> </w:t>
      </w:r>
      <w:r>
        <w:rPr>
          <w:sz w:val="26"/>
        </w:rPr>
        <w:t>ресурсы</w:t>
      </w:r>
      <w:r>
        <w:rPr>
          <w:spacing w:val="-1"/>
          <w:sz w:val="26"/>
        </w:rPr>
        <w:t xml:space="preserve"> </w:t>
      </w:r>
      <w:r>
        <w:rPr>
          <w:sz w:val="26"/>
        </w:rPr>
        <w:t>в</w:t>
      </w:r>
      <w:r>
        <w:rPr>
          <w:spacing w:val="-6"/>
          <w:sz w:val="26"/>
        </w:rPr>
        <w:t xml:space="preserve"> </w:t>
      </w:r>
      <w:r>
        <w:rPr>
          <w:sz w:val="26"/>
        </w:rPr>
        <w:t>виде</w:t>
      </w:r>
      <w:r>
        <w:rPr>
          <w:spacing w:val="-4"/>
          <w:sz w:val="26"/>
        </w:rPr>
        <w:t xml:space="preserve"> </w:t>
      </w:r>
      <w:r>
        <w:rPr>
          <w:sz w:val="26"/>
        </w:rPr>
        <w:t>печатной</w:t>
      </w:r>
      <w:r>
        <w:rPr>
          <w:spacing w:val="-4"/>
          <w:sz w:val="26"/>
        </w:rPr>
        <w:t xml:space="preserve"> </w:t>
      </w:r>
      <w:r>
        <w:rPr>
          <w:sz w:val="26"/>
        </w:rPr>
        <w:t>продукции;</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информационно-образовательные</w:t>
      </w:r>
      <w:r>
        <w:rPr>
          <w:spacing w:val="-4"/>
          <w:sz w:val="26"/>
        </w:rPr>
        <w:t xml:space="preserve"> </w:t>
      </w:r>
      <w:r>
        <w:rPr>
          <w:sz w:val="26"/>
        </w:rPr>
        <w:t>ресурсы</w:t>
      </w:r>
      <w:r>
        <w:rPr>
          <w:spacing w:val="1"/>
          <w:sz w:val="26"/>
        </w:rPr>
        <w:t xml:space="preserve"> </w:t>
      </w:r>
      <w:r>
        <w:rPr>
          <w:sz w:val="26"/>
        </w:rPr>
        <w:t>на</w:t>
      </w:r>
      <w:r>
        <w:rPr>
          <w:spacing w:val="-4"/>
          <w:sz w:val="26"/>
        </w:rPr>
        <w:t xml:space="preserve"> </w:t>
      </w:r>
      <w:r>
        <w:rPr>
          <w:sz w:val="26"/>
        </w:rPr>
        <w:t>сменных</w:t>
      </w:r>
      <w:r>
        <w:rPr>
          <w:spacing w:val="-4"/>
          <w:sz w:val="26"/>
        </w:rPr>
        <w:t xml:space="preserve"> </w:t>
      </w:r>
      <w:r>
        <w:rPr>
          <w:sz w:val="26"/>
        </w:rPr>
        <w:t>оптических</w:t>
      </w:r>
      <w:r>
        <w:rPr>
          <w:spacing w:val="-2"/>
          <w:sz w:val="26"/>
        </w:rPr>
        <w:t xml:space="preserve"> </w:t>
      </w:r>
      <w:r>
        <w:rPr>
          <w:sz w:val="26"/>
        </w:rPr>
        <w:t>носителях;</w:t>
      </w:r>
    </w:p>
    <w:p w:rsidR="00B15A17" w:rsidRDefault="00F034A4">
      <w:pPr>
        <w:pStyle w:val="ac"/>
        <w:numPr>
          <w:ilvl w:val="0"/>
          <w:numId w:val="3"/>
        </w:numPr>
        <w:tabs>
          <w:tab w:val="left" w:pos="961"/>
          <w:tab w:val="left" w:pos="962"/>
        </w:tabs>
        <w:spacing w:before="1"/>
        <w:ind w:left="961" w:hanging="426"/>
        <w:jc w:val="left"/>
        <w:rPr>
          <w:sz w:val="26"/>
        </w:rPr>
      </w:pPr>
      <w:r>
        <w:rPr>
          <w:sz w:val="26"/>
        </w:rPr>
        <w:t>информационно-образовательные</w:t>
      </w:r>
      <w:r>
        <w:rPr>
          <w:spacing w:val="-5"/>
          <w:sz w:val="26"/>
        </w:rPr>
        <w:t xml:space="preserve"> </w:t>
      </w:r>
      <w:r>
        <w:rPr>
          <w:sz w:val="26"/>
        </w:rPr>
        <w:t>ресурсы сети</w:t>
      </w:r>
      <w:r>
        <w:rPr>
          <w:spacing w:val="-4"/>
          <w:sz w:val="26"/>
        </w:rPr>
        <w:t xml:space="preserve"> </w:t>
      </w:r>
      <w:r>
        <w:rPr>
          <w:sz w:val="26"/>
        </w:rPr>
        <w:t>Интернет;</w:t>
      </w:r>
    </w:p>
    <w:p w:rsidR="00B15A17" w:rsidRDefault="00F034A4">
      <w:pPr>
        <w:pStyle w:val="ac"/>
        <w:numPr>
          <w:ilvl w:val="0"/>
          <w:numId w:val="3"/>
        </w:numPr>
        <w:tabs>
          <w:tab w:val="left" w:pos="961"/>
          <w:tab w:val="left" w:pos="962"/>
        </w:tabs>
        <w:spacing w:before="1" w:line="298" w:lineRule="exact"/>
        <w:ind w:left="961" w:hanging="426"/>
        <w:jc w:val="left"/>
        <w:rPr>
          <w:sz w:val="26"/>
        </w:rPr>
      </w:pPr>
      <w:r>
        <w:rPr>
          <w:sz w:val="26"/>
        </w:rPr>
        <w:t>вычислительная</w:t>
      </w:r>
      <w:r>
        <w:rPr>
          <w:spacing w:val="-5"/>
          <w:sz w:val="26"/>
        </w:rPr>
        <w:t xml:space="preserve"> </w:t>
      </w:r>
      <w:r>
        <w:rPr>
          <w:sz w:val="26"/>
        </w:rPr>
        <w:t>и</w:t>
      </w:r>
      <w:r>
        <w:rPr>
          <w:spacing w:val="-7"/>
          <w:sz w:val="26"/>
        </w:rPr>
        <w:t xml:space="preserve"> </w:t>
      </w:r>
      <w:r>
        <w:rPr>
          <w:sz w:val="26"/>
        </w:rPr>
        <w:t>информационно-телекоммуникационная</w:t>
      </w:r>
      <w:r>
        <w:rPr>
          <w:spacing w:val="-4"/>
          <w:sz w:val="26"/>
        </w:rPr>
        <w:t xml:space="preserve"> </w:t>
      </w:r>
      <w:r>
        <w:rPr>
          <w:sz w:val="26"/>
        </w:rPr>
        <w:t>инфраструктура;</w:t>
      </w:r>
    </w:p>
    <w:p w:rsidR="00B15A17" w:rsidRDefault="00F034A4">
      <w:pPr>
        <w:pStyle w:val="ac"/>
        <w:numPr>
          <w:ilvl w:val="0"/>
          <w:numId w:val="3"/>
        </w:numPr>
        <w:tabs>
          <w:tab w:val="left" w:pos="962"/>
        </w:tabs>
        <w:ind w:right="302" w:firstLine="283"/>
        <w:rPr>
          <w:sz w:val="26"/>
        </w:rPr>
      </w:pPr>
      <w:r>
        <w:rPr>
          <w:sz w:val="26"/>
        </w:rPr>
        <w:t>прикладные</w:t>
      </w:r>
      <w:r>
        <w:rPr>
          <w:spacing w:val="1"/>
          <w:sz w:val="26"/>
        </w:rPr>
        <w:t xml:space="preserve"> </w:t>
      </w:r>
      <w:r>
        <w:rPr>
          <w:sz w:val="26"/>
        </w:rPr>
        <w:t>программы,</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поддерживающие</w:t>
      </w:r>
      <w:r>
        <w:rPr>
          <w:spacing w:val="1"/>
          <w:sz w:val="26"/>
        </w:rPr>
        <w:t xml:space="preserve"> </w:t>
      </w:r>
      <w:r>
        <w:rPr>
          <w:sz w:val="26"/>
        </w:rPr>
        <w:t>административную</w:t>
      </w:r>
      <w:r>
        <w:rPr>
          <w:spacing w:val="1"/>
          <w:sz w:val="26"/>
        </w:rPr>
        <w:t xml:space="preserve"> </w:t>
      </w:r>
      <w:r>
        <w:rPr>
          <w:sz w:val="26"/>
        </w:rPr>
        <w:t>и</w:t>
      </w:r>
      <w:r>
        <w:rPr>
          <w:spacing w:val="-62"/>
          <w:sz w:val="26"/>
        </w:rPr>
        <w:t xml:space="preserve"> </w:t>
      </w:r>
      <w:r>
        <w:rPr>
          <w:sz w:val="26"/>
        </w:rPr>
        <w:t>финансово-хозяйственную</w:t>
      </w:r>
      <w:r>
        <w:rPr>
          <w:spacing w:val="1"/>
          <w:sz w:val="26"/>
        </w:rPr>
        <w:t xml:space="preserve"> </w:t>
      </w:r>
      <w:r>
        <w:rPr>
          <w:sz w:val="26"/>
        </w:rPr>
        <w:t>деятельность</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(бухгалтерский</w:t>
      </w:r>
      <w:r>
        <w:rPr>
          <w:spacing w:val="-62"/>
          <w:sz w:val="26"/>
        </w:rPr>
        <w:t xml:space="preserve"> </w:t>
      </w:r>
      <w:r>
        <w:rPr>
          <w:sz w:val="26"/>
        </w:rPr>
        <w:t>учет,</w:t>
      </w:r>
      <w:r>
        <w:rPr>
          <w:spacing w:val="-1"/>
          <w:sz w:val="26"/>
        </w:rPr>
        <w:t xml:space="preserve"> </w:t>
      </w:r>
      <w:r>
        <w:rPr>
          <w:sz w:val="26"/>
        </w:rPr>
        <w:t>делопроизводство,</w:t>
      </w:r>
      <w:r>
        <w:rPr>
          <w:spacing w:val="2"/>
          <w:sz w:val="26"/>
        </w:rPr>
        <w:t xml:space="preserve"> </w:t>
      </w:r>
      <w:r>
        <w:rPr>
          <w:sz w:val="26"/>
        </w:rPr>
        <w:t>кадры</w:t>
      </w:r>
      <w:r>
        <w:rPr>
          <w:spacing w:val="1"/>
          <w:sz w:val="26"/>
        </w:rPr>
        <w:t xml:space="preserve"> </w:t>
      </w:r>
      <w:r>
        <w:rPr>
          <w:sz w:val="26"/>
        </w:rPr>
        <w:t>и т.</w:t>
      </w:r>
      <w:r>
        <w:rPr>
          <w:spacing w:val="-1"/>
          <w:sz w:val="26"/>
        </w:rPr>
        <w:t xml:space="preserve"> </w:t>
      </w:r>
      <w:r>
        <w:rPr>
          <w:sz w:val="26"/>
        </w:rPr>
        <w:t>д.).</w:t>
      </w:r>
    </w:p>
    <w:p w:rsidR="00B15A17" w:rsidRDefault="00F034A4">
      <w:pPr>
        <w:pStyle w:val="a8"/>
        <w:ind w:right="306" w:firstLine="708"/>
      </w:pPr>
      <w:r>
        <w:t>Важной</w:t>
      </w:r>
      <w:r>
        <w:rPr>
          <w:spacing w:val="1"/>
        </w:rPr>
        <w:t xml:space="preserve"> </w:t>
      </w:r>
      <w:r>
        <w:t>частью</w:t>
      </w:r>
      <w:r>
        <w:rPr>
          <w:spacing w:val="1"/>
        </w:rPr>
        <w:t xml:space="preserve"> </w:t>
      </w:r>
      <w:r>
        <w:t>ИОС</w:t>
      </w:r>
      <w:r>
        <w:rPr>
          <w:spacing w:val="1"/>
        </w:rPr>
        <w:t xml:space="preserve"> </w:t>
      </w:r>
      <w:r>
        <w:t>является</w:t>
      </w:r>
      <w:r>
        <w:rPr>
          <w:spacing w:val="1"/>
        </w:rPr>
        <w:t xml:space="preserve"> </w:t>
      </w:r>
      <w:r>
        <w:t>официальный</w:t>
      </w:r>
      <w:r>
        <w:rPr>
          <w:spacing w:val="1"/>
        </w:rPr>
        <w:t xml:space="preserve"> </w:t>
      </w:r>
      <w:r>
        <w:t>сайт</w:t>
      </w:r>
      <w:r>
        <w:rPr>
          <w:spacing w:val="1"/>
        </w:rPr>
        <w:t xml:space="preserve"> </w:t>
      </w:r>
      <w:r>
        <w:t>МБОУ</w:t>
      </w:r>
      <w:r>
        <w:rPr>
          <w:spacing w:val="1"/>
        </w:rPr>
        <w:t xml:space="preserve"> </w:t>
      </w:r>
      <w:r w:rsidR="00BD615D">
        <w:t>«Кустовская СОШ»</w:t>
      </w:r>
      <w:r>
        <w:rPr>
          <w:spacing w:val="1"/>
        </w:rPr>
        <w:t xml:space="preserve"> </w:t>
      </w:r>
      <w:hyperlink r:id="rId17"/>
      <w:r w:rsidR="00BD615D">
        <w:t xml:space="preserve"> </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на</w:t>
      </w:r>
      <w:r>
        <w:rPr>
          <w:spacing w:val="1"/>
        </w:rPr>
        <w:t xml:space="preserve"> </w:t>
      </w:r>
      <w:r>
        <w:t>котором</w:t>
      </w:r>
      <w:r>
        <w:rPr>
          <w:spacing w:val="1"/>
        </w:rPr>
        <w:t xml:space="preserve"> </w:t>
      </w:r>
      <w:r>
        <w:t>размещается</w:t>
      </w:r>
      <w:r>
        <w:rPr>
          <w:spacing w:val="66"/>
        </w:rPr>
        <w:t xml:space="preserve"> </w:t>
      </w:r>
      <w:r>
        <w:t>информация</w:t>
      </w:r>
      <w:r>
        <w:rPr>
          <w:spacing w:val="66"/>
        </w:rPr>
        <w:t xml:space="preserve"> </w:t>
      </w:r>
      <w:r>
        <w:t>о</w:t>
      </w:r>
      <w:r>
        <w:rPr>
          <w:spacing w:val="1"/>
        </w:rPr>
        <w:t xml:space="preserve"> </w:t>
      </w:r>
      <w:r>
        <w:t>реализуемых образовательных программах, ФГОС, материально-техническом обеспечении</w:t>
      </w:r>
      <w:r>
        <w:rPr>
          <w:spacing w:val="-62"/>
        </w:rPr>
        <w:t xml:space="preserve"> </w:t>
      </w:r>
      <w:r>
        <w:t>образовательной</w:t>
      </w:r>
      <w:r>
        <w:rPr>
          <w:spacing w:val="-2"/>
        </w:rPr>
        <w:t xml:space="preserve"> </w:t>
      </w:r>
      <w:r>
        <w:t>деятельности</w:t>
      </w:r>
      <w:r>
        <w:rPr>
          <w:spacing w:val="-1"/>
        </w:rPr>
        <w:t xml:space="preserve"> </w:t>
      </w:r>
      <w:r>
        <w:t>и др.</w:t>
      </w:r>
    </w:p>
    <w:p w:rsidR="00B15A17" w:rsidRDefault="00F034A4">
      <w:pPr>
        <w:pStyle w:val="a8"/>
        <w:ind w:right="311" w:firstLine="708"/>
      </w:pPr>
      <w:r>
        <w:t>Для</w:t>
      </w:r>
      <w:r>
        <w:rPr>
          <w:spacing w:val="1"/>
        </w:rPr>
        <w:t xml:space="preserve"> </w:t>
      </w:r>
      <w:r>
        <w:t>предоставления</w:t>
      </w:r>
      <w:r>
        <w:rPr>
          <w:spacing w:val="1"/>
        </w:rPr>
        <w:t xml:space="preserve"> </w:t>
      </w:r>
      <w:r>
        <w:t>родителям</w:t>
      </w:r>
      <w:r>
        <w:rPr>
          <w:spacing w:val="1"/>
        </w:rPr>
        <w:t xml:space="preserve"> </w:t>
      </w:r>
      <w:r>
        <w:t>объективной</w:t>
      </w:r>
      <w:r>
        <w:rPr>
          <w:spacing w:val="1"/>
        </w:rPr>
        <w:t xml:space="preserve"> </w:t>
      </w:r>
      <w:r>
        <w:t>и</w:t>
      </w:r>
      <w:r>
        <w:rPr>
          <w:spacing w:val="1"/>
        </w:rPr>
        <w:t xml:space="preserve"> </w:t>
      </w:r>
      <w:r>
        <w:t>своевременной</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обучения</w:t>
      </w:r>
      <w:r>
        <w:rPr>
          <w:spacing w:val="1"/>
        </w:rPr>
        <w:t xml:space="preserve"> </w:t>
      </w:r>
      <w:r>
        <w:t>детей</w:t>
      </w:r>
      <w:r>
        <w:rPr>
          <w:spacing w:val="1"/>
        </w:rPr>
        <w:t xml:space="preserve"> </w:t>
      </w:r>
      <w:r>
        <w:t>в</w:t>
      </w:r>
      <w:r>
        <w:rPr>
          <w:spacing w:val="1"/>
        </w:rPr>
        <w:t xml:space="preserve"> </w:t>
      </w:r>
      <w:r>
        <w:t>школе</w:t>
      </w:r>
      <w:r>
        <w:rPr>
          <w:spacing w:val="1"/>
        </w:rPr>
        <w:t xml:space="preserve"> </w:t>
      </w:r>
      <w:r>
        <w:t>налажена</w:t>
      </w:r>
      <w:r>
        <w:rPr>
          <w:spacing w:val="1"/>
        </w:rPr>
        <w:t xml:space="preserve"> </w:t>
      </w:r>
      <w:r>
        <w:t>работа</w:t>
      </w:r>
      <w:r>
        <w:rPr>
          <w:spacing w:val="1"/>
        </w:rPr>
        <w:t xml:space="preserve"> </w:t>
      </w:r>
      <w:r>
        <w:t>в</w:t>
      </w:r>
      <w:r>
        <w:rPr>
          <w:spacing w:val="1"/>
        </w:rPr>
        <w:t xml:space="preserve"> </w:t>
      </w:r>
      <w:r>
        <w:t>системе</w:t>
      </w:r>
      <w:r>
        <w:rPr>
          <w:spacing w:val="1"/>
        </w:rPr>
        <w:t xml:space="preserve"> </w:t>
      </w:r>
      <w:r>
        <w:t>ИОСУ</w:t>
      </w:r>
      <w:r>
        <w:rPr>
          <w:spacing w:val="1"/>
        </w:rPr>
        <w:t xml:space="preserve"> </w:t>
      </w:r>
      <w:r>
        <w:t>«Виртуальная</w:t>
      </w:r>
      <w:r>
        <w:rPr>
          <w:spacing w:val="-62"/>
        </w:rPr>
        <w:t xml:space="preserve"> </w:t>
      </w:r>
      <w:r>
        <w:t>школа».</w:t>
      </w:r>
    </w:p>
    <w:p w:rsidR="00B15A17" w:rsidRDefault="00F034A4">
      <w:pPr>
        <w:pStyle w:val="a8"/>
        <w:spacing w:line="298" w:lineRule="exact"/>
        <w:ind w:left="961"/>
      </w:pPr>
      <w:r>
        <w:t>Информационно-образовательная</w:t>
      </w:r>
      <w:r>
        <w:rPr>
          <w:spacing w:val="-4"/>
        </w:rPr>
        <w:t xml:space="preserve"> </w:t>
      </w:r>
      <w:r>
        <w:t>среда</w:t>
      </w:r>
      <w:r>
        <w:rPr>
          <w:spacing w:val="60"/>
        </w:rPr>
        <w:t xml:space="preserve"> </w:t>
      </w:r>
      <w:r>
        <w:t>МБОУ</w:t>
      </w:r>
      <w:r>
        <w:rPr>
          <w:spacing w:val="-4"/>
        </w:rPr>
        <w:t xml:space="preserve"> </w:t>
      </w:r>
      <w:r w:rsidR="00BD615D">
        <w:t>«Кустовская СОШ»</w:t>
      </w:r>
      <w:r>
        <w:rPr>
          <w:spacing w:val="-4"/>
        </w:rPr>
        <w:t xml:space="preserve"> </w:t>
      </w:r>
      <w:r>
        <w:t>обеспечивает:</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информационно-методическую</w:t>
      </w:r>
      <w:r>
        <w:rPr>
          <w:spacing w:val="-3"/>
          <w:sz w:val="26"/>
        </w:rPr>
        <w:t xml:space="preserve"> </w:t>
      </w:r>
      <w:r>
        <w:rPr>
          <w:sz w:val="26"/>
        </w:rPr>
        <w:t>поддержку</w:t>
      </w:r>
      <w:r>
        <w:rPr>
          <w:spacing w:val="-8"/>
          <w:sz w:val="26"/>
        </w:rPr>
        <w:t xml:space="preserve"> </w:t>
      </w:r>
      <w:r>
        <w:rPr>
          <w:sz w:val="26"/>
        </w:rPr>
        <w:t>образовательной</w:t>
      </w:r>
      <w:r>
        <w:rPr>
          <w:spacing w:val="-4"/>
          <w:sz w:val="26"/>
        </w:rPr>
        <w:t xml:space="preserve"> </w:t>
      </w:r>
      <w:r>
        <w:rPr>
          <w:sz w:val="26"/>
        </w:rPr>
        <w:t>деятельности;</w:t>
      </w:r>
    </w:p>
    <w:p w:rsidR="00B15A17" w:rsidRDefault="00F034A4">
      <w:pPr>
        <w:pStyle w:val="ac"/>
        <w:numPr>
          <w:ilvl w:val="0"/>
          <w:numId w:val="3"/>
        </w:numPr>
        <w:tabs>
          <w:tab w:val="left" w:pos="961"/>
          <w:tab w:val="left" w:pos="962"/>
        </w:tabs>
        <w:spacing w:before="1"/>
        <w:ind w:left="961" w:hanging="426"/>
        <w:jc w:val="left"/>
        <w:rPr>
          <w:sz w:val="26"/>
        </w:rPr>
      </w:pPr>
      <w:r>
        <w:rPr>
          <w:sz w:val="26"/>
        </w:rPr>
        <w:t>планирование</w:t>
      </w:r>
      <w:r>
        <w:rPr>
          <w:spacing w:val="-3"/>
          <w:sz w:val="26"/>
        </w:rPr>
        <w:t xml:space="preserve"> </w:t>
      </w:r>
      <w:r>
        <w:rPr>
          <w:sz w:val="26"/>
        </w:rPr>
        <w:t>образовательной</w:t>
      </w:r>
      <w:r>
        <w:rPr>
          <w:spacing w:val="-2"/>
          <w:sz w:val="26"/>
        </w:rPr>
        <w:t xml:space="preserve"> </w:t>
      </w:r>
      <w:r>
        <w:rPr>
          <w:sz w:val="26"/>
        </w:rPr>
        <w:t>деятельности</w:t>
      </w:r>
      <w:r>
        <w:rPr>
          <w:spacing w:val="-2"/>
          <w:sz w:val="26"/>
        </w:rPr>
        <w:t xml:space="preserve"> </w:t>
      </w:r>
      <w:r>
        <w:rPr>
          <w:sz w:val="26"/>
        </w:rPr>
        <w:t>и</w:t>
      </w:r>
      <w:r>
        <w:rPr>
          <w:spacing w:val="-3"/>
          <w:sz w:val="26"/>
        </w:rPr>
        <w:t xml:space="preserve"> </w:t>
      </w:r>
      <w:r>
        <w:rPr>
          <w:sz w:val="26"/>
        </w:rPr>
        <w:t>ее</w:t>
      </w:r>
      <w:r>
        <w:rPr>
          <w:spacing w:val="-3"/>
          <w:sz w:val="26"/>
        </w:rPr>
        <w:t xml:space="preserve"> </w:t>
      </w:r>
      <w:r>
        <w:rPr>
          <w:sz w:val="26"/>
        </w:rPr>
        <w:t>ресурсного обеспечения;</w:t>
      </w:r>
    </w:p>
    <w:p w:rsidR="00B15A17" w:rsidRDefault="00F034A4">
      <w:pPr>
        <w:pStyle w:val="ac"/>
        <w:numPr>
          <w:ilvl w:val="0"/>
          <w:numId w:val="3"/>
        </w:numPr>
        <w:tabs>
          <w:tab w:val="left" w:pos="961"/>
          <w:tab w:val="left" w:pos="962"/>
        </w:tabs>
        <w:spacing w:before="1" w:line="298" w:lineRule="exact"/>
        <w:ind w:left="961" w:hanging="426"/>
        <w:jc w:val="left"/>
        <w:rPr>
          <w:sz w:val="26"/>
        </w:rPr>
      </w:pPr>
      <w:r>
        <w:rPr>
          <w:sz w:val="26"/>
        </w:rPr>
        <w:t>проектирование</w:t>
      </w:r>
      <w:r>
        <w:rPr>
          <w:spacing w:val="-3"/>
          <w:sz w:val="26"/>
        </w:rPr>
        <w:t xml:space="preserve"> </w:t>
      </w:r>
      <w:r>
        <w:rPr>
          <w:sz w:val="26"/>
        </w:rPr>
        <w:t>и</w:t>
      </w:r>
      <w:r>
        <w:rPr>
          <w:spacing w:val="-4"/>
          <w:sz w:val="26"/>
        </w:rPr>
        <w:t xml:space="preserve"> </w:t>
      </w:r>
      <w:r>
        <w:rPr>
          <w:sz w:val="26"/>
        </w:rPr>
        <w:t>организацию</w:t>
      </w:r>
      <w:r>
        <w:rPr>
          <w:spacing w:val="-3"/>
          <w:sz w:val="26"/>
        </w:rPr>
        <w:t xml:space="preserve"> </w:t>
      </w:r>
      <w:r>
        <w:rPr>
          <w:sz w:val="26"/>
        </w:rPr>
        <w:t>индивидуальной</w:t>
      </w:r>
      <w:r>
        <w:rPr>
          <w:spacing w:val="-3"/>
          <w:sz w:val="26"/>
        </w:rPr>
        <w:t xml:space="preserve"> </w:t>
      </w:r>
      <w:r>
        <w:rPr>
          <w:sz w:val="26"/>
        </w:rPr>
        <w:t>и</w:t>
      </w:r>
      <w:r>
        <w:rPr>
          <w:spacing w:val="-4"/>
          <w:sz w:val="26"/>
        </w:rPr>
        <w:t xml:space="preserve"> </w:t>
      </w:r>
      <w:r>
        <w:rPr>
          <w:sz w:val="26"/>
        </w:rPr>
        <w:t>групповой</w:t>
      </w:r>
      <w:r>
        <w:rPr>
          <w:spacing w:val="-3"/>
          <w:sz w:val="26"/>
        </w:rPr>
        <w:t xml:space="preserve"> </w:t>
      </w:r>
      <w:r>
        <w:rPr>
          <w:sz w:val="26"/>
        </w:rPr>
        <w:t>деятельности;</w:t>
      </w:r>
    </w:p>
    <w:p w:rsidR="00B15A17" w:rsidRDefault="00F034A4">
      <w:pPr>
        <w:pStyle w:val="ac"/>
        <w:numPr>
          <w:ilvl w:val="0"/>
          <w:numId w:val="3"/>
        </w:numPr>
        <w:tabs>
          <w:tab w:val="left" w:pos="961"/>
          <w:tab w:val="left" w:pos="962"/>
        </w:tabs>
        <w:spacing w:line="298" w:lineRule="exact"/>
        <w:ind w:left="961" w:hanging="426"/>
        <w:jc w:val="left"/>
        <w:rPr>
          <w:sz w:val="26"/>
        </w:rPr>
      </w:pPr>
      <w:r>
        <w:rPr>
          <w:sz w:val="26"/>
        </w:rPr>
        <w:t>мониторинг</w:t>
      </w:r>
      <w:r>
        <w:rPr>
          <w:spacing w:val="-4"/>
          <w:sz w:val="26"/>
        </w:rPr>
        <w:t xml:space="preserve"> </w:t>
      </w:r>
      <w:r>
        <w:rPr>
          <w:sz w:val="26"/>
        </w:rPr>
        <w:t>и</w:t>
      </w:r>
      <w:r>
        <w:rPr>
          <w:spacing w:val="-2"/>
          <w:sz w:val="26"/>
        </w:rPr>
        <w:t xml:space="preserve"> </w:t>
      </w:r>
      <w:r>
        <w:rPr>
          <w:sz w:val="26"/>
        </w:rPr>
        <w:t>фиксацию</w:t>
      </w:r>
      <w:r>
        <w:rPr>
          <w:spacing w:val="-1"/>
          <w:sz w:val="26"/>
        </w:rPr>
        <w:t xml:space="preserve"> </w:t>
      </w:r>
      <w:r>
        <w:rPr>
          <w:sz w:val="26"/>
        </w:rPr>
        <w:t>хода</w:t>
      </w:r>
      <w:r>
        <w:rPr>
          <w:spacing w:val="-2"/>
          <w:sz w:val="26"/>
        </w:rPr>
        <w:t xml:space="preserve"> </w:t>
      </w:r>
      <w:r>
        <w:rPr>
          <w:sz w:val="26"/>
        </w:rPr>
        <w:t>и</w:t>
      </w:r>
      <w:r>
        <w:rPr>
          <w:spacing w:val="-2"/>
          <w:sz w:val="26"/>
        </w:rPr>
        <w:t xml:space="preserve"> </w:t>
      </w:r>
      <w:r>
        <w:rPr>
          <w:sz w:val="26"/>
        </w:rPr>
        <w:t>результатов</w:t>
      </w:r>
      <w:r>
        <w:rPr>
          <w:spacing w:val="-2"/>
          <w:sz w:val="26"/>
        </w:rPr>
        <w:t xml:space="preserve"> </w:t>
      </w:r>
      <w:r>
        <w:rPr>
          <w:sz w:val="26"/>
        </w:rPr>
        <w:t>образовательной</w:t>
      </w:r>
      <w:r>
        <w:rPr>
          <w:spacing w:val="-1"/>
          <w:sz w:val="26"/>
        </w:rPr>
        <w:t xml:space="preserve"> </w:t>
      </w:r>
      <w:r>
        <w:rPr>
          <w:sz w:val="26"/>
        </w:rPr>
        <w:t>деятельности;</w:t>
      </w:r>
    </w:p>
    <w:p w:rsidR="00B15A17" w:rsidRDefault="00F034A4">
      <w:pPr>
        <w:pStyle w:val="ac"/>
        <w:numPr>
          <w:ilvl w:val="0"/>
          <w:numId w:val="3"/>
        </w:numPr>
        <w:tabs>
          <w:tab w:val="left" w:pos="961"/>
          <w:tab w:val="left" w:pos="962"/>
        </w:tabs>
        <w:spacing w:before="1" w:line="298" w:lineRule="exact"/>
        <w:ind w:left="961" w:hanging="426"/>
        <w:jc w:val="left"/>
        <w:rPr>
          <w:sz w:val="26"/>
        </w:rPr>
      </w:pPr>
      <w:r>
        <w:rPr>
          <w:sz w:val="26"/>
        </w:rPr>
        <w:t>мониторинг</w:t>
      </w:r>
      <w:r>
        <w:rPr>
          <w:spacing w:val="-4"/>
          <w:sz w:val="26"/>
        </w:rPr>
        <w:t xml:space="preserve"> </w:t>
      </w:r>
      <w:r>
        <w:rPr>
          <w:sz w:val="26"/>
        </w:rPr>
        <w:t>здоровья</w:t>
      </w:r>
      <w:r>
        <w:rPr>
          <w:spacing w:val="-1"/>
          <w:sz w:val="26"/>
        </w:rPr>
        <w:t xml:space="preserve"> </w:t>
      </w:r>
      <w:r>
        <w:rPr>
          <w:sz w:val="26"/>
        </w:rPr>
        <w:t>обучающихся;</w:t>
      </w:r>
    </w:p>
    <w:p w:rsidR="00B15A17" w:rsidRDefault="00F034A4">
      <w:pPr>
        <w:pStyle w:val="ac"/>
        <w:numPr>
          <w:ilvl w:val="0"/>
          <w:numId w:val="3"/>
        </w:numPr>
        <w:tabs>
          <w:tab w:val="left" w:pos="962"/>
        </w:tabs>
        <w:ind w:right="307" w:firstLine="283"/>
        <w:rPr>
          <w:sz w:val="26"/>
        </w:rPr>
      </w:pPr>
      <w:r>
        <w:rPr>
          <w:sz w:val="26"/>
        </w:rPr>
        <w:t>современные процедуры создания, поиска, сбора, анализа, обработки, хранения и</w:t>
      </w:r>
      <w:r>
        <w:rPr>
          <w:spacing w:val="1"/>
          <w:sz w:val="26"/>
        </w:rPr>
        <w:t xml:space="preserve"> </w:t>
      </w:r>
      <w:r>
        <w:rPr>
          <w:sz w:val="26"/>
        </w:rPr>
        <w:t>представления информации;</w:t>
      </w:r>
    </w:p>
    <w:p w:rsidR="00B15A17" w:rsidRDefault="00F034A4">
      <w:pPr>
        <w:pStyle w:val="ac"/>
        <w:numPr>
          <w:ilvl w:val="0"/>
          <w:numId w:val="3"/>
        </w:numPr>
        <w:tabs>
          <w:tab w:val="left" w:pos="962"/>
        </w:tabs>
        <w:ind w:right="305" w:firstLine="283"/>
        <w:rPr>
          <w:sz w:val="26"/>
        </w:rPr>
      </w:pPr>
      <w:r>
        <w:rPr>
          <w:sz w:val="26"/>
        </w:rPr>
        <w:t>дистанционное</w:t>
      </w:r>
      <w:r>
        <w:rPr>
          <w:spacing w:val="1"/>
          <w:sz w:val="26"/>
        </w:rPr>
        <w:t xml:space="preserve"> </w:t>
      </w:r>
      <w:r>
        <w:rPr>
          <w:sz w:val="26"/>
        </w:rPr>
        <w:t>взаимодействие</w:t>
      </w:r>
      <w:r>
        <w:rPr>
          <w:spacing w:val="1"/>
          <w:sz w:val="26"/>
        </w:rPr>
        <w:t xml:space="preserve"> </w:t>
      </w:r>
      <w:r>
        <w:rPr>
          <w:sz w:val="26"/>
        </w:rPr>
        <w:t>всех</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(обучающихся,</w:t>
      </w:r>
      <w:r>
        <w:rPr>
          <w:spacing w:val="1"/>
          <w:sz w:val="26"/>
        </w:rPr>
        <w:t xml:space="preserve"> </w:t>
      </w:r>
      <w:r>
        <w:rPr>
          <w:sz w:val="26"/>
        </w:rPr>
        <w:t>их</w:t>
      </w:r>
      <w:r>
        <w:rPr>
          <w:spacing w:val="1"/>
          <w:sz w:val="26"/>
        </w:rPr>
        <w:t xml:space="preserve"> </w:t>
      </w:r>
      <w:r>
        <w:rPr>
          <w:sz w:val="26"/>
        </w:rPr>
        <w:t>родителей</w:t>
      </w:r>
      <w:r>
        <w:rPr>
          <w:spacing w:val="1"/>
          <w:sz w:val="26"/>
        </w:rPr>
        <w:t xml:space="preserve"> </w:t>
      </w:r>
      <w:hyperlink r:id="rId18">
        <w:r>
          <w:rPr>
            <w:sz w:val="26"/>
          </w:rPr>
          <w:t>(законных</w:t>
        </w:r>
        <w:r>
          <w:rPr>
            <w:spacing w:val="1"/>
            <w:sz w:val="26"/>
          </w:rPr>
          <w:t xml:space="preserve"> </w:t>
        </w:r>
        <w:r>
          <w:rPr>
            <w:sz w:val="26"/>
          </w:rPr>
          <w:t>представителей)</w:t>
        </w:r>
      </w:hyperlink>
      <w:r>
        <w:rPr>
          <w:sz w:val="26"/>
        </w:rPr>
        <w:t>,</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органов, осуществляющих управление в сфере образования, общественности), в том числе</w:t>
      </w:r>
      <w:r>
        <w:rPr>
          <w:spacing w:val="1"/>
          <w:sz w:val="26"/>
        </w:rPr>
        <w:t xml:space="preserve"> </w:t>
      </w:r>
      <w:r>
        <w:rPr>
          <w:sz w:val="26"/>
        </w:rPr>
        <w:t>с</w:t>
      </w:r>
      <w:r>
        <w:rPr>
          <w:spacing w:val="-1"/>
          <w:sz w:val="26"/>
        </w:rPr>
        <w:t xml:space="preserve"> </w:t>
      </w:r>
      <w:r>
        <w:rPr>
          <w:sz w:val="26"/>
        </w:rPr>
        <w:t>применением</w:t>
      </w:r>
      <w:r>
        <w:rPr>
          <w:spacing w:val="-1"/>
          <w:sz w:val="26"/>
        </w:rPr>
        <w:t xml:space="preserve"> </w:t>
      </w:r>
      <w:r>
        <w:rPr>
          <w:sz w:val="26"/>
        </w:rPr>
        <w:t>дистанционных образовательных технологий;</w:t>
      </w:r>
    </w:p>
    <w:p w:rsidR="00B15A17" w:rsidRDefault="00F034A4">
      <w:pPr>
        <w:pStyle w:val="ac"/>
        <w:numPr>
          <w:ilvl w:val="0"/>
          <w:numId w:val="3"/>
        </w:numPr>
        <w:tabs>
          <w:tab w:val="left" w:pos="962"/>
        </w:tabs>
        <w:spacing w:before="1"/>
        <w:ind w:right="306" w:firstLine="283"/>
        <w:rPr>
          <w:sz w:val="26"/>
        </w:rPr>
      </w:pPr>
      <w:r>
        <w:rPr>
          <w:sz w:val="26"/>
        </w:rPr>
        <w:t>дистанционное</w:t>
      </w:r>
      <w:r>
        <w:rPr>
          <w:spacing w:val="1"/>
          <w:sz w:val="26"/>
        </w:rPr>
        <w:t xml:space="preserve"> </w:t>
      </w:r>
      <w:r>
        <w:rPr>
          <w:sz w:val="26"/>
        </w:rPr>
        <w:t>взаимодействие</w:t>
      </w:r>
      <w:r>
        <w:rPr>
          <w:spacing w:val="1"/>
          <w:sz w:val="26"/>
        </w:rPr>
        <w:t xml:space="preserve"> </w:t>
      </w:r>
      <w:r>
        <w:rPr>
          <w:sz w:val="26"/>
        </w:rPr>
        <w:t>организации,</w:t>
      </w:r>
      <w:r>
        <w:rPr>
          <w:spacing w:val="1"/>
          <w:sz w:val="26"/>
        </w:rPr>
        <w:t xml:space="preserve"> </w:t>
      </w:r>
      <w:r>
        <w:rPr>
          <w:sz w:val="26"/>
        </w:rPr>
        <w:t>осуществляющей</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образовательными</w:t>
      </w:r>
      <w:r>
        <w:rPr>
          <w:spacing w:val="1"/>
          <w:sz w:val="26"/>
        </w:rPr>
        <w:t xml:space="preserve"> </w:t>
      </w:r>
      <w:r>
        <w:rPr>
          <w:sz w:val="26"/>
        </w:rPr>
        <w:t>организациями,</w:t>
      </w:r>
      <w:r>
        <w:rPr>
          <w:spacing w:val="1"/>
          <w:sz w:val="26"/>
        </w:rPr>
        <w:t xml:space="preserve"> </w:t>
      </w:r>
      <w:r>
        <w:rPr>
          <w:sz w:val="26"/>
        </w:rPr>
        <w:t>учреждениями</w:t>
      </w:r>
      <w:r>
        <w:rPr>
          <w:spacing w:val="1"/>
          <w:sz w:val="26"/>
        </w:rPr>
        <w:t xml:space="preserve"> </w:t>
      </w:r>
      <w:r>
        <w:rPr>
          <w:sz w:val="26"/>
        </w:rPr>
        <w:t>культуры,</w:t>
      </w:r>
      <w:r>
        <w:rPr>
          <w:spacing w:val="1"/>
          <w:sz w:val="26"/>
        </w:rPr>
        <w:t xml:space="preserve"> </w:t>
      </w:r>
      <w:r>
        <w:rPr>
          <w:sz w:val="26"/>
        </w:rPr>
        <w:t>здравоохранения,</w:t>
      </w:r>
      <w:r>
        <w:rPr>
          <w:spacing w:val="1"/>
          <w:sz w:val="26"/>
        </w:rPr>
        <w:t xml:space="preserve"> </w:t>
      </w:r>
      <w:r>
        <w:rPr>
          <w:sz w:val="26"/>
        </w:rPr>
        <w:t>спорта,</w:t>
      </w:r>
      <w:r>
        <w:rPr>
          <w:spacing w:val="1"/>
          <w:sz w:val="26"/>
        </w:rPr>
        <w:t xml:space="preserve"> </w:t>
      </w:r>
      <w:r>
        <w:rPr>
          <w:sz w:val="26"/>
        </w:rPr>
        <w:t>досуга,</w:t>
      </w:r>
      <w:r>
        <w:rPr>
          <w:spacing w:val="1"/>
          <w:sz w:val="26"/>
        </w:rPr>
        <w:t xml:space="preserve"> </w:t>
      </w:r>
      <w:r>
        <w:rPr>
          <w:sz w:val="26"/>
        </w:rPr>
        <w:t>службами</w:t>
      </w:r>
      <w:r>
        <w:rPr>
          <w:spacing w:val="1"/>
          <w:sz w:val="26"/>
        </w:rPr>
        <w:t xml:space="preserve"> </w:t>
      </w:r>
      <w:r>
        <w:rPr>
          <w:sz w:val="26"/>
        </w:rPr>
        <w:t>занятости</w:t>
      </w:r>
      <w:r>
        <w:rPr>
          <w:spacing w:val="1"/>
          <w:sz w:val="26"/>
        </w:rPr>
        <w:t xml:space="preserve"> </w:t>
      </w:r>
      <w:r>
        <w:rPr>
          <w:sz w:val="26"/>
        </w:rPr>
        <w:t>населения,</w:t>
      </w:r>
      <w:r>
        <w:rPr>
          <w:spacing w:val="1"/>
          <w:sz w:val="26"/>
        </w:rPr>
        <w:t xml:space="preserve"> </w:t>
      </w:r>
      <w:r>
        <w:rPr>
          <w:sz w:val="26"/>
        </w:rPr>
        <w:t>обеспечения</w:t>
      </w:r>
      <w:r>
        <w:rPr>
          <w:spacing w:val="1"/>
          <w:sz w:val="26"/>
        </w:rPr>
        <w:t xml:space="preserve"> </w:t>
      </w:r>
      <w:r>
        <w:rPr>
          <w:sz w:val="26"/>
        </w:rPr>
        <w:t>безопасности</w:t>
      </w:r>
      <w:r>
        <w:rPr>
          <w:spacing w:val="-1"/>
          <w:sz w:val="26"/>
        </w:rPr>
        <w:t xml:space="preserve"> </w:t>
      </w:r>
      <w:r>
        <w:rPr>
          <w:sz w:val="26"/>
        </w:rPr>
        <w:t>жизнедеятельности.</w:t>
      </w:r>
    </w:p>
    <w:p w:rsidR="00B15A17" w:rsidRDefault="00F034A4">
      <w:pPr>
        <w:pStyle w:val="a8"/>
        <w:ind w:right="309" w:firstLine="708"/>
      </w:pPr>
      <w:r>
        <w:t>Для</w:t>
      </w:r>
      <w:r>
        <w:rPr>
          <w:spacing w:val="1"/>
        </w:rPr>
        <w:t xml:space="preserve"> </w:t>
      </w:r>
      <w:r>
        <w:t>успешной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возможно</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общего</w:t>
      </w:r>
      <w:r>
        <w:rPr>
          <w:spacing w:val="-62"/>
        </w:rPr>
        <w:t xml:space="preserve"> </w:t>
      </w:r>
      <w:r>
        <w:t>образования</w:t>
      </w:r>
      <w:r>
        <w:rPr>
          <w:spacing w:val="1"/>
        </w:rPr>
        <w:t xml:space="preserve"> </w:t>
      </w:r>
      <w:r>
        <w:t>и</w:t>
      </w:r>
      <w:r>
        <w:rPr>
          <w:spacing w:val="1"/>
        </w:rPr>
        <w:t xml:space="preserve"> </w:t>
      </w:r>
      <w:r>
        <w:t>(или)</w:t>
      </w:r>
      <w:r>
        <w:rPr>
          <w:spacing w:val="1"/>
        </w:rPr>
        <w:t xml:space="preserve"> </w:t>
      </w:r>
      <w:r>
        <w:t>по</w:t>
      </w:r>
      <w:r>
        <w:rPr>
          <w:spacing w:val="1"/>
        </w:rPr>
        <w:t xml:space="preserve"> </w:t>
      </w:r>
      <w:r>
        <w:t>дополнительным</w:t>
      </w:r>
      <w:r>
        <w:rPr>
          <w:spacing w:val="1"/>
        </w:rPr>
        <w:t xml:space="preserve"> </w:t>
      </w:r>
      <w:r>
        <w:t>общеобразовательным</w:t>
      </w:r>
      <w:r>
        <w:rPr>
          <w:spacing w:val="1"/>
        </w:rPr>
        <w:t xml:space="preserve"> </w:t>
      </w:r>
      <w:r>
        <w:t>программам</w:t>
      </w:r>
      <w:r>
        <w:rPr>
          <w:spacing w:val="66"/>
        </w:rPr>
        <w:t xml:space="preserve"> </w:t>
      </w:r>
      <w:r>
        <w:t>с</w:t>
      </w:r>
      <w:r>
        <w:rPr>
          <w:spacing w:val="1"/>
        </w:rPr>
        <w:t xml:space="preserve"> </w:t>
      </w:r>
      <w:r>
        <w:t>применением</w:t>
      </w:r>
      <w:r>
        <w:rPr>
          <w:spacing w:val="-1"/>
        </w:rPr>
        <w:t xml:space="preserve"> </w:t>
      </w:r>
      <w:r>
        <w:t>электронного</w:t>
      </w:r>
      <w:r>
        <w:rPr>
          <w:spacing w:val="-3"/>
        </w:rPr>
        <w:t xml:space="preserve"> </w:t>
      </w:r>
      <w:r>
        <w:t>обучения</w:t>
      </w:r>
      <w:r>
        <w:rPr>
          <w:spacing w:val="-2"/>
        </w:rPr>
        <w:t xml:space="preserve"> </w:t>
      </w:r>
      <w:r>
        <w:t>и</w:t>
      </w:r>
      <w:r>
        <w:rPr>
          <w:spacing w:val="-2"/>
        </w:rPr>
        <w:t xml:space="preserve"> </w:t>
      </w:r>
      <w:r>
        <w:t>дистанционных</w:t>
      </w:r>
      <w:r>
        <w:rPr>
          <w:spacing w:val="-2"/>
        </w:rPr>
        <w:t xml:space="preserve"> </w:t>
      </w:r>
      <w:r>
        <w:t>образовательных</w:t>
      </w:r>
      <w:r>
        <w:rPr>
          <w:spacing w:val="-3"/>
        </w:rPr>
        <w:t xml:space="preserve"> </w:t>
      </w:r>
      <w:r>
        <w:t>технологий.</w:t>
      </w:r>
    </w:p>
    <w:p w:rsidR="00B15A17" w:rsidRDefault="00F034A4">
      <w:pPr>
        <w:pStyle w:val="a8"/>
        <w:ind w:right="316" w:firstLine="708"/>
      </w:pPr>
      <w:r>
        <w:t>При необходимости допускается интеграция форм обучения, например, очного и</w:t>
      </w:r>
      <w:r>
        <w:rPr>
          <w:spacing w:val="1"/>
        </w:rPr>
        <w:t xml:space="preserve"> </w:t>
      </w:r>
      <w:r>
        <w:t>электронного</w:t>
      </w:r>
      <w:r>
        <w:rPr>
          <w:spacing w:val="-3"/>
        </w:rPr>
        <w:t xml:space="preserve"> </w:t>
      </w:r>
      <w:r>
        <w:t>обучения</w:t>
      </w:r>
      <w:r>
        <w:rPr>
          <w:spacing w:val="-1"/>
        </w:rPr>
        <w:t xml:space="preserve"> </w:t>
      </w:r>
      <w:r>
        <w:t>с</w:t>
      </w:r>
      <w:r>
        <w:rPr>
          <w:spacing w:val="-3"/>
        </w:rPr>
        <w:t xml:space="preserve"> </w:t>
      </w:r>
      <w:r>
        <w:t>использованием дистанционных</w:t>
      </w:r>
      <w:r>
        <w:rPr>
          <w:spacing w:val="-3"/>
        </w:rPr>
        <w:t xml:space="preserve"> </w:t>
      </w:r>
      <w:r>
        <w:t>образовательных технологий.</w:t>
      </w:r>
    </w:p>
    <w:p w:rsidR="00B15A17" w:rsidRDefault="00B15A17">
      <w:pPr>
        <w:pStyle w:val="a8"/>
        <w:spacing w:before="7"/>
        <w:ind w:left="0"/>
        <w:jc w:val="left"/>
      </w:pPr>
    </w:p>
    <w:p w:rsidR="00B15A17" w:rsidRDefault="00F034A4">
      <w:pPr>
        <w:pStyle w:val="Heading1"/>
        <w:spacing w:before="1" w:line="240" w:lineRule="auto"/>
        <w:ind w:left="252" w:right="314" w:firstLine="708"/>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p>
    <w:p w:rsidR="00B15A17" w:rsidRDefault="00F034A4">
      <w:pPr>
        <w:pStyle w:val="a8"/>
        <w:ind w:right="309" w:firstLine="773"/>
      </w:pPr>
      <w:r>
        <w:t>Библиотечный</w:t>
      </w:r>
      <w:r>
        <w:rPr>
          <w:spacing w:val="1"/>
        </w:rPr>
        <w:t xml:space="preserve"> </w:t>
      </w:r>
      <w:r>
        <w:t>фонд</w:t>
      </w:r>
      <w:r>
        <w:rPr>
          <w:spacing w:val="1"/>
        </w:rPr>
        <w:t xml:space="preserve"> </w:t>
      </w:r>
      <w:r>
        <w:t>МБОУ</w:t>
      </w:r>
      <w:r>
        <w:rPr>
          <w:spacing w:val="1"/>
        </w:rPr>
        <w:t xml:space="preserve"> </w:t>
      </w:r>
      <w:r w:rsidR="00BD615D">
        <w:t>«Кустовская СОШ»</w:t>
      </w:r>
      <w:r>
        <w:rPr>
          <w:spacing w:val="1"/>
        </w:rPr>
        <w:t xml:space="preserve"> </w:t>
      </w:r>
      <w:r>
        <w:t>укомплектован</w:t>
      </w:r>
      <w:r>
        <w:rPr>
          <w:spacing w:val="1"/>
        </w:rPr>
        <w:t xml:space="preserve"> </w:t>
      </w:r>
      <w:r>
        <w:t>печатными</w:t>
      </w:r>
      <w:r>
        <w:rPr>
          <w:spacing w:val="1"/>
        </w:rPr>
        <w:t xml:space="preserve"> </w:t>
      </w:r>
      <w:r>
        <w:t>и</w:t>
      </w:r>
      <w:r>
        <w:rPr>
          <w:spacing w:val="1"/>
        </w:rPr>
        <w:t xml:space="preserve"> </w:t>
      </w:r>
      <w:r>
        <w:t>(или)</w:t>
      </w:r>
      <w:r>
        <w:rPr>
          <w:spacing w:val="1"/>
        </w:rPr>
        <w:t xml:space="preserve"> </w:t>
      </w:r>
      <w:r>
        <w:t>электронными</w:t>
      </w:r>
      <w:r>
        <w:rPr>
          <w:spacing w:val="1"/>
        </w:rPr>
        <w:t xml:space="preserve"> </w:t>
      </w:r>
      <w:r>
        <w:t>учебными</w:t>
      </w:r>
      <w:r>
        <w:rPr>
          <w:spacing w:val="1"/>
        </w:rPr>
        <w:t xml:space="preserve"> </w:t>
      </w:r>
      <w:r>
        <w:t>изданиями</w:t>
      </w:r>
      <w:r>
        <w:rPr>
          <w:spacing w:val="1"/>
        </w:rPr>
        <w:t xml:space="preserve"> </w:t>
      </w:r>
      <w:r>
        <w:t>(включая</w:t>
      </w:r>
      <w:r>
        <w:rPr>
          <w:spacing w:val="1"/>
        </w:rPr>
        <w:t xml:space="preserve"> </w:t>
      </w:r>
      <w:r>
        <w:t>учебники</w:t>
      </w:r>
      <w:r>
        <w:rPr>
          <w:spacing w:val="1"/>
        </w:rPr>
        <w:t xml:space="preserve"> </w:t>
      </w:r>
      <w:r>
        <w:t>и</w:t>
      </w:r>
      <w:r>
        <w:rPr>
          <w:spacing w:val="1"/>
        </w:rPr>
        <w:t xml:space="preserve"> </w:t>
      </w:r>
      <w:r>
        <w:t>учебные</w:t>
      </w:r>
      <w:r>
        <w:rPr>
          <w:spacing w:val="1"/>
        </w:rPr>
        <w:t xml:space="preserve"> </w:t>
      </w:r>
      <w:r>
        <w:t>пособия),</w:t>
      </w:r>
      <w:r>
        <w:rPr>
          <w:spacing w:val="1"/>
        </w:rPr>
        <w:t xml:space="preserve"> </w:t>
      </w:r>
      <w:r>
        <w:lastRenderedPageBreak/>
        <w:t>методическими</w:t>
      </w:r>
      <w:r>
        <w:rPr>
          <w:spacing w:val="4"/>
        </w:rPr>
        <w:t xml:space="preserve"> </w:t>
      </w:r>
      <w:r>
        <w:t>и</w:t>
      </w:r>
      <w:r>
        <w:rPr>
          <w:spacing w:val="7"/>
        </w:rPr>
        <w:t xml:space="preserve"> </w:t>
      </w:r>
      <w:r>
        <w:t>периодическими</w:t>
      </w:r>
      <w:r>
        <w:rPr>
          <w:spacing w:val="5"/>
        </w:rPr>
        <w:t xml:space="preserve"> </w:t>
      </w:r>
      <w:r>
        <w:t>изданиями</w:t>
      </w:r>
      <w:r>
        <w:rPr>
          <w:spacing w:val="4"/>
        </w:rPr>
        <w:t xml:space="preserve"> </w:t>
      </w:r>
      <w:r>
        <w:t>по</w:t>
      </w:r>
      <w:r>
        <w:rPr>
          <w:spacing w:val="7"/>
        </w:rPr>
        <w:t xml:space="preserve"> </w:t>
      </w:r>
      <w:r>
        <w:t>всем</w:t>
      </w:r>
      <w:r>
        <w:rPr>
          <w:spacing w:val="6"/>
        </w:rPr>
        <w:t xml:space="preserve"> </w:t>
      </w:r>
      <w:r>
        <w:t>входящим</w:t>
      </w:r>
      <w:r>
        <w:rPr>
          <w:spacing w:val="6"/>
        </w:rPr>
        <w:t xml:space="preserve"> </w:t>
      </w:r>
      <w:r>
        <w:t>в</w:t>
      </w:r>
      <w:r>
        <w:rPr>
          <w:spacing w:val="4"/>
        </w:rPr>
        <w:t xml:space="preserve"> </w:t>
      </w:r>
      <w:r>
        <w:t>реализуемую</w:t>
      </w:r>
      <w:r>
        <w:rPr>
          <w:spacing w:val="7"/>
        </w:rPr>
        <w:t xml:space="preserve"> </w:t>
      </w:r>
      <w:r>
        <w:t>основную</w:t>
      </w:r>
    </w:p>
    <w:p w:rsidR="00B15A17" w:rsidRDefault="00B15A17">
      <w:pPr>
        <w:sectPr w:rsidR="00B15A17">
          <w:pgSz w:w="11910" w:h="16840"/>
          <w:pgMar w:top="1040" w:right="260" w:bottom="1480" w:left="880" w:header="0" w:footer="1218" w:gutter="0"/>
          <w:cols w:space="720"/>
        </w:sectPr>
      </w:pPr>
    </w:p>
    <w:p w:rsidR="00B15A17" w:rsidRDefault="00F034A4">
      <w:pPr>
        <w:pStyle w:val="a8"/>
        <w:spacing w:before="67"/>
        <w:ind w:right="316"/>
      </w:pPr>
      <w:r>
        <w:lastRenderedPageBreak/>
        <w:t>образовательную программу среднего общего образования учебным предметам, курсам,</w:t>
      </w:r>
      <w:r>
        <w:rPr>
          <w:spacing w:val="1"/>
        </w:rPr>
        <w:t xml:space="preserve"> </w:t>
      </w:r>
      <w:r>
        <w:t>дисциплинам</w:t>
      </w:r>
      <w:r>
        <w:rPr>
          <w:spacing w:val="-3"/>
        </w:rPr>
        <w:t xml:space="preserve"> </w:t>
      </w:r>
      <w:r>
        <w:t>(модулям)</w:t>
      </w:r>
      <w:r>
        <w:rPr>
          <w:spacing w:val="-3"/>
        </w:rPr>
        <w:t xml:space="preserve"> </w:t>
      </w:r>
      <w:r>
        <w:t>на</w:t>
      </w:r>
      <w:r>
        <w:rPr>
          <w:spacing w:val="-3"/>
        </w:rPr>
        <w:t xml:space="preserve"> </w:t>
      </w:r>
      <w:r>
        <w:t>определенных</w:t>
      </w:r>
      <w:r>
        <w:rPr>
          <w:spacing w:val="2"/>
        </w:rPr>
        <w:t xml:space="preserve"> </w:t>
      </w:r>
      <w:r>
        <w:t>учредителем</w:t>
      </w:r>
      <w:r>
        <w:rPr>
          <w:spacing w:val="-3"/>
        </w:rPr>
        <w:t xml:space="preserve"> </w:t>
      </w:r>
      <w:r>
        <w:t>языках обучения</w:t>
      </w:r>
      <w:r>
        <w:rPr>
          <w:spacing w:val="-3"/>
        </w:rPr>
        <w:t xml:space="preserve"> </w:t>
      </w:r>
      <w:r>
        <w:t>и</w:t>
      </w:r>
      <w:r>
        <w:rPr>
          <w:spacing w:val="-1"/>
        </w:rPr>
        <w:t xml:space="preserve"> </w:t>
      </w:r>
      <w:r>
        <w:t>воспитания.</w:t>
      </w:r>
    </w:p>
    <w:p w:rsidR="00B15A17" w:rsidRDefault="00F034A4">
      <w:pPr>
        <w:pStyle w:val="a8"/>
        <w:spacing w:before="2"/>
        <w:ind w:right="306" w:firstLine="708"/>
      </w:pPr>
      <w:r>
        <w:t>Кроме учебной литературы библиотека содержит фонд дополнительной литературы:</w:t>
      </w:r>
      <w:r>
        <w:rPr>
          <w:spacing w:val="-62"/>
        </w:rPr>
        <w:t xml:space="preserve"> </w:t>
      </w:r>
      <w:r>
        <w:t>отечественная</w:t>
      </w:r>
      <w:r>
        <w:rPr>
          <w:spacing w:val="1"/>
        </w:rPr>
        <w:t xml:space="preserve"> </w:t>
      </w:r>
      <w:r>
        <w:t>и</w:t>
      </w:r>
      <w:r>
        <w:rPr>
          <w:spacing w:val="1"/>
        </w:rPr>
        <w:t xml:space="preserve"> </w:t>
      </w:r>
      <w:r>
        <w:t>зарубежная,</w:t>
      </w:r>
      <w:r>
        <w:rPr>
          <w:spacing w:val="1"/>
        </w:rPr>
        <w:t xml:space="preserve"> </w:t>
      </w:r>
      <w:r>
        <w:t>классическая</w:t>
      </w:r>
      <w:r>
        <w:rPr>
          <w:spacing w:val="1"/>
        </w:rPr>
        <w:t xml:space="preserve"> </w:t>
      </w:r>
      <w:r>
        <w:t>и</w:t>
      </w:r>
      <w:r>
        <w:rPr>
          <w:spacing w:val="1"/>
        </w:rPr>
        <w:t xml:space="preserve"> </w:t>
      </w:r>
      <w:r>
        <w:t>современная</w:t>
      </w:r>
      <w:r>
        <w:rPr>
          <w:spacing w:val="1"/>
        </w:rPr>
        <w:t xml:space="preserve"> </w:t>
      </w:r>
      <w:r>
        <w:t>художественная</w:t>
      </w:r>
      <w:r>
        <w:rPr>
          <w:spacing w:val="1"/>
        </w:rPr>
        <w:t xml:space="preserve"> </w:t>
      </w:r>
      <w:r>
        <w:t>литература;</w:t>
      </w:r>
      <w:r>
        <w:rPr>
          <w:spacing w:val="1"/>
        </w:rPr>
        <w:t xml:space="preserve"> </w:t>
      </w:r>
      <w:r>
        <w:t>научно-популярная</w:t>
      </w:r>
      <w:r>
        <w:rPr>
          <w:spacing w:val="1"/>
        </w:rPr>
        <w:t xml:space="preserve"> </w:t>
      </w:r>
      <w:r>
        <w:t>и</w:t>
      </w:r>
      <w:r>
        <w:rPr>
          <w:spacing w:val="1"/>
        </w:rPr>
        <w:t xml:space="preserve"> </w:t>
      </w:r>
      <w:r>
        <w:t>научно-техническая</w:t>
      </w:r>
      <w:r>
        <w:rPr>
          <w:spacing w:val="1"/>
        </w:rPr>
        <w:t xml:space="preserve"> </w:t>
      </w:r>
      <w:r>
        <w:t>литература;</w:t>
      </w:r>
      <w:r>
        <w:rPr>
          <w:spacing w:val="1"/>
        </w:rPr>
        <w:t xml:space="preserve"> </w:t>
      </w:r>
      <w:r>
        <w:t>издания</w:t>
      </w:r>
      <w:r>
        <w:rPr>
          <w:spacing w:val="1"/>
        </w:rPr>
        <w:t xml:space="preserve"> </w:t>
      </w:r>
      <w:r>
        <w:t>по</w:t>
      </w:r>
      <w:r>
        <w:rPr>
          <w:spacing w:val="1"/>
        </w:rPr>
        <w:t xml:space="preserve"> </w:t>
      </w:r>
      <w:r>
        <w:t>изобразительному</w:t>
      </w:r>
      <w:r>
        <w:rPr>
          <w:spacing w:val="-62"/>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 на дорогах; справочно-библиографические и периодические издания; собрание</w:t>
      </w:r>
      <w:r>
        <w:rPr>
          <w:spacing w:val="1"/>
        </w:rPr>
        <w:t xml:space="preserve"> </w:t>
      </w:r>
      <w:r>
        <w:t>словарей;</w:t>
      </w:r>
      <w:r>
        <w:rPr>
          <w:spacing w:val="1"/>
        </w:rPr>
        <w:t xml:space="preserve"> </w:t>
      </w:r>
      <w:r>
        <w:t>литературу</w:t>
      </w:r>
      <w:r>
        <w:rPr>
          <w:spacing w:val="1"/>
        </w:rPr>
        <w:t xml:space="preserve"> </w:t>
      </w:r>
      <w:r>
        <w:t>по</w:t>
      </w:r>
      <w:r>
        <w:rPr>
          <w:spacing w:val="1"/>
        </w:rPr>
        <w:t xml:space="preserve"> </w:t>
      </w:r>
      <w:r>
        <w:t>социальному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обучающихся.</w:t>
      </w:r>
    </w:p>
    <w:p w:rsidR="00B15A17" w:rsidRDefault="00F034A4">
      <w:pPr>
        <w:pStyle w:val="a8"/>
        <w:ind w:right="306" w:firstLine="708"/>
      </w:pPr>
      <w:r>
        <w:t>С целью создания широкого, постоянного и устойчивого доступа всех 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62"/>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обеспечивается</w:t>
      </w:r>
      <w:r>
        <w:rPr>
          <w:spacing w:val="1"/>
        </w:rPr>
        <w:t xml:space="preserve"> </w:t>
      </w:r>
      <w:r>
        <w:t>функционирование</w:t>
      </w:r>
      <w:r>
        <w:rPr>
          <w:spacing w:val="1"/>
        </w:rPr>
        <w:t xml:space="preserve"> </w:t>
      </w:r>
      <w:r>
        <w:t>школьного</w:t>
      </w:r>
      <w:r>
        <w:rPr>
          <w:spacing w:val="1"/>
        </w:rPr>
        <w:t xml:space="preserve"> </w:t>
      </w:r>
      <w:r>
        <w:t>сервера,</w:t>
      </w:r>
      <w:r>
        <w:rPr>
          <w:spacing w:val="1"/>
        </w:rPr>
        <w:t xml:space="preserve"> </w:t>
      </w:r>
      <w:r>
        <w:t>школьного</w:t>
      </w:r>
      <w:r>
        <w:rPr>
          <w:spacing w:val="-1"/>
        </w:rPr>
        <w:t xml:space="preserve"> </w:t>
      </w:r>
      <w:r>
        <w:t>сайта,</w:t>
      </w:r>
      <w:r>
        <w:rPr>
          <w:spacing w:val="-3"/>
        </w:rPr>
        <w:t xml:space="preserve"> </w:t>
      </w:r>
      <w:r>
        <w:t>внутренней</w:t>
      </w:r>
      <w:r>
        <w:rPr>
          <w:spacing w:val="-3"/>
        </w:rPr>
        <w:t xml:space="preserve"> </w:t>
      </w:r>
      <w:r>
        <w:t>(локальной)</w:t>
      </w:r>
      <w:r>
        <w:rPr>
          <w:spacing w:val="2"/>
        </w:rPr>
        <w:t xml:space="preserve"> </w:t>
      </w:r>
      <w:r>
        <w:t>сети,</w:t>
      </w:r>
      <w:r>
        <w:rPr>
          <w:spacing w:val="-3"/>
        </w:rPr>
        <w:t xml:space="preserve"> </w:t>
      </w:r>
      <w:r>
        <w:t>внешней (в</w:t>
      </w:r>
      <w:r>
        <w:rPr>
          <w:spacing w:val="-2"/>
        </w:rPr>
        <w:t xml:space="preserve"> </w:t>
      </w:r>
      <w:r>
        <w:t>том</w:t>
      </w:r>
      <w:r>
        <w:rPr>
          <w:spacing w:val="-1"/>
        </w:rPr>
        <w:t xml:space="preserve"> </w:t>
      </w:r>
      <w:r>
        <w:t>числе</w:t>
      </w:r>
      <w:r>
        <w:rPr>
          <w:spacing w:val="-3"/>
        </w:rPr>
        <w:t xml:space="preserve"> </w:t>
      </w:r>
      <w:r>
        <w:t>глобальной) сети.</w:t>
      </w:r>
    </w:p>
    <w:p w:rsidR="00B15A17" w:rsidRDefault="00B15A17">
      <w:pPr>
        <w:pStyle w:val="a8"/>
        <w:spacing w:before="7"/>
        <w:ind w:left="0"/>
        <w:jc w:val="left"/>
      </w:pPr>
    </w:p>
    <w:p w:rsidR="00B15A17" w:rsidRDefault="00F034A4" w:rsidP="005E6B29">
      <w:pPr>
        <w:pStyle w:val="Heading1"/>
        <w:numPr>
          <w:ilvl w:val="2"/>
          <w:numId w:val="9"/>
        </w:numPr>
        <w:tabs>
          <w:tab w:val="left" w:pos="1610"/>
        </w:tabs>
        <w:spacing w:line="240" w:lineRule="auto"/>
        <w:ind w:right="312" w:firstLine="708"/>
        <w:jc w:val="both"/>
      </w:pPr>
      <w:r>
        <w:t>Обоснование</w:t>
      </w:r>
      <w:r>
        <w:rPr>
          <w:spacing w:val="1"/>
        </w:rPr>
        <w:t xml:space="preserve"> </w:t>
      </w:r>
      <w:r>
        <w:t>необходимых</w:t>
      </w:r>
      <w:r>
        <w:rPr>
          <w:spacing w:val="1"/>
        </w:rPr>
        <w:t xml:space="preserve"> </w:t>
      </w:r>
      <w:r>
        <w:t>изменений</w:t>
      </w:r>
      <w:r>
        <w:rPr>
          <w:spacing w:val="1"/>
        </w:rPr>
        <w:t xml:space="preserve"> </w:t>
      </w:r>
      <w:r>
        <w:t>в</w:t>
      </w:r>
      <w:r>
        <w:rPr>
          <w:spacing w:val="1"/>
        </w:rPr>
        <w:t xml:space="preserve"> </w:t>
      </w:r>
      <w:r>
        <w:t>имеющихся</w:t>
      </w:r>
      <w:r>
        <w:rPr>
          <w:spacing w:val="1"/>
        </w:rPr>
        <w:t xml:space="preserve"> </w:t>
      </w:r>
      <w:r>
        <w:t>условиях</w:t>
      </w:r>
      <w:r>
        <w:rPr>
          <w:spacing w:val="1"/>
        </w:rPr>
        <w:t xml:space="preserve"> </w:t>
      </w:r>
      <w:r>
        <w:t>в</w:t>
      </w:r>
      <w:r>
        <w:rPr>
          <w:spacing w:val="1"/>
        </w:rPr>
        <w:t xml:space="preserve"> </w:t>
      </w:r>
      <w:r>
        <w:t>соответствии</w:t>
      </w:r>
      <w:r>
        <w:rPr>
          <w:spacing w:val="-5"/>
        </w:rPr>
        <w:t xml:space="preserve"> </w:t>
      </w:r>
      <w:r>
        <w:t>с основной</w:t>
      </w:r>
      <w:r>
        <w:rPr>
          <w:spacing w:val="-4"/>
        </w:rPr>
        <w:t xml:space="preserve"> </w:t>
      </w:r>
      <w:r>
        <w:t>образовательной</w:t>
      </w:r>
      <w:r>
        <w:rPr>
          <w:spacing w:val="-3"/>
        </w:rPr>
        <w:t xml:space="preserve"> </w:t>
      </w:r>
      <w:r>
        <w:t>программой</w:t>
      </w:r>
      <w:r>
        <w:rPr>
          <w:spacing w:val="-2"/>
        </w:rPr>
        <w:t xml:space="preserve"> </w:t>
      </w:r>
      <w:r>
        <w:t>среднего</w:t>
      </w:r>
      <w:r>
        <w:rPr>
          <w:spacing w:val="-3"/>
        </w:rPr>
        <w:t xml:space="preserve"> </w:t>
      </w:r>
      <w:r>
        <w:t>общего</w:t>
      </w:r>
      <w:r>
        <w:rPr>
          <w:spacing w:val="-4"/>
        </w:rPr>
        <w:t xml:space="preserve"> </w:t>
      </w:r>
      <w:r>
        <w:t>образования</w:t>
      </w:r>
    </w:p>
    <w:p w:rsidR="00B15A17" w:rsidRDefault="00F034A4">
      <w:pPr>
        <w:pStyle w:val="a8"/>
        <w:ind w:right="311" w:firstLine="773"/>
      </w:pPr>
      <w:r>
        <w:t xml:space="preserve">МБОУ </w:t>
      </w:r>
      <w:r w:rsidR="00BD615D">
        <w:t>«Кустовская СОШ»</w:t>
      </w:r>
      <w:r>
        <w:t xml:space="preserve"> определяются все необходимые меры и сроки по приведению</w:t>
      </w:r>
      <w:r>
        <w:rPr>
          <w:spacing w:val="1"/>
        </w:rPr>
        <w:t xml:space="preserve"> </w:t>
      </w:r>
      <w:r>
        <w:t>информационно-методических условий реализации основной образовательной программы</w:t>
      </w:r>
      <w:r>
        <w:rPr>
          <w:spacing w:val="1"/>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в соответствие</w:t>
      </w:r>
      <w:r>
        <w:rPr>
          <w:spacing w:val="-1"/>
        </w:rPr>
        <w:t xml:space="preserve"> </w:t>
      </w:r>
      <w:r>
        <w:t>с</w:t>
      </w:r>
      <w:r>
        <w:rPr>
          <w:spacing w:val="-2"/>
        </w:rPr>
        <w:t xml:space="preserve"> </w:t>
      </w:r>
      <w:r>
        <w:t>требованиями</w:t>
      </w:r>
      <w:r>
        <w:rPr>
          <w:spacing w:val="-1"/>
        </w:rPr>
        <w:t xml:space="preserve"> </w:t>
      </w:r>
      <w:r>
        <w:t>ФГОС</w:t>
      </w:r>
      <w:r>
        <w:rPr>
          <w:spacing w:val="-1"/>
        </w:rPr>
        <w:t xml:space="preserve"> </w:t>
      </w:r>
      <w:r>
        <w:t>СОО.</w:t>
      </w:r>
    </w:p>
    <w:p w:rsidR="00B15A17" w:rsidRDefault="00F034A4">
      <w:pPr>
        <w:pStyle w:val="a8"/>
        <w:ind w:right="306" w:firstLine="708"/>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обобщающей</w:t>
      </w:r>
      <w:r>
        <w:rPr>
          <w:spacing w:val="-2"/>
        </w:rPr>
        <w:t xml:space="preserve"> </w:t>
      </w:r>
      <w:r>
        <w:t>и прогностической</w:t>
      </w:r>
      <w:r>
        <w:rPr>
          <w:spacing w:val="-1"/>
        </w:rPr>
        <w:t xml:space="preserve"> </w:t>
      </w:r>
      <w:r>
        <w:t>работы.</w:t>
      </w:r>
    </w:p>
    <w:p w:rsidR="00B15A17" w:rsidRDefault="00B15A17">
      <w:pPr>
        <w:pStyle w:val="a8"/>
        <w:spacing w:before="11"/>
        <w:ind w:left="0"/>
        <w:jc w:val="left"/>
        <w:rPr>
          <w:sz w:val="25"/>
        </w:rPr>
      </w:pPr>
    </w:p>
    <w:p w:rsidR="00B15A17" w:rsidRDefault="00F034A4" w:rsidP="005E6B29">
      <w:pPr>
        <w:pStyle w:val="Heading1"/>
        <w:numPr>
          <w:ilvl w:val="1"/>
          <w:numId w:val="9"/>
        </w:numPr>
        <w:tabs>
          <w:tab w:val="left" w:pos="1415"/>
        </w:tabs>
        <w:spacing w:line="240" w:lineRule="auto"/>
        <w:ind w:left="1414"/>
        <w:jc w:val="left"/>
      </w:pPr>
      <w:r>
        <w:t>Механизмы</w:t>
      </w:r>
      <w:r>
        <w:rPr>
          <w:spacing w:val="-4"/>
        </w:rPr>
        <w:t xml:space="preserve"> </w:t>
      </w:r>
      <w:r>
        <w:t>достижения</w:t>
      </w:r>
      <w:r>
        <w:rPr>
          <w:spacing w:val="-5"/>
        </w:rPr>
        <w:t xml:space="preserve"> </w:t>
      </w:r>
      <w:r>
        <w:t>целевых</w:t>
      </w:r>
      <w:r>
        <w:rPr>
          <w:spacing w:val="-1"/>
        </w:rPr>
        <w:t xml:space="preserve"> </w:t>
      </w:r>
      <w:r>
        <w:t>ориентиров</w:t>
      </w:r>
      <w:r>
        <w:rPr>
          <w:spacing w:val="-2"/>
        </w:rPr>
        <w:t xml:space="preserve"> </w:t>
      </w:r>
      <w:r>
        <w:t>в</w:t>
      </w:r>
      <w:r>
        <w:rPr>
          <w:spacing w:val="-4"/>
        </w:rPr>
        <w:t xml:space="preserve"> </w:t>
      </w:r>
      <w:r>
        <w:t>системе</w:t>
      </w:r>
      <w:r>
        <w:rPr>
          <w:spacing w:val="-3"/>
        </w:rPr>
        <w:t xml:space="preserve"> </w:t>
      </w:r>
      <w:r>
        <w:t>условий</w:t>
      </w:r>
    </w:p>
    <w:p w:rsidR="00B15A17" w:rsidRDefault="00B15A17">
      <w:pPr>
        <w:pStyle w:val="a8"/>
        <w:spacing w:before="4"/>
        <w:ind w:left="0"/>
        <w:jc w:val="left"/>
        <w:rPr>
          <w:b/>
          <w:sz w:val="25"/>
        </w:rPr>
      </w:pPr>
    </w:p>
    <w:p w:rsidR="00B15A17" w:rsidRDefault="00F034A4">
      <w:pPr>
        <w:pStyle w:val="a8"/>
        <w:ind w:right="303" w:firstLine="708"/>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МБОУ</w:t>
      </w:r>
      <w:r>
        <w:rPr>
          <w:spacing w:val="1"/>
        </w:rPr>
        <w:t xml:space="preserve"> </w:t>
      </w:r>
      <w:r w:rsidR="00BD615D">
        <w:t>«Кустовская СОШ»</w:t>
      </w:r>
      <w:r>
        <w:rPr>
          <w:spacing w:val="1"/>
        </w:rPr>
        <w:t xml:space="preserve"> </w:t>
      </w:r>
      <w:r>
        <w:t>является</w:t>
      </w:r>
      <w:r>
        <w:rPr>
          <w:spacing w:val="66"/>
        </w:rPr>
        <w:t xml:space="preserve"> </w:t>
      </w:r>
      <w:r>
        <w:t>создание</w:t>
      </w:r>
      <w:r>
        <w:rPr>
          <w:spacing w:val="66"/>
        </w:rPr>
        <w:t xml:space="preserve"> </w:t>
      </w:r>
      <w:r>
        <w:t>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позволяющей</w:t>
      </w:r>
      <w:r>
        <w:rPr>
          <w:spacing w:val="1"/>
        </w:rPr>
        <w:t xml:space="preserve"> </w:t>
      </w:r>
      <w:r>
        <w:t>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1"/>
        </w:rPr>
        <w:t xml:space="preserve"> </w:t>
      </w:r>
      <w:r>
        <w:t>свободно</w:t>
      </w:r>
      <w:r>
        <w:rPr>
          <w:spacing w:val="1"/>
        </w:rPr>
        <w:t xml:space="preserve"> </w:t>
      </w:r>
      <w:r>
        <w:t>адаптироваться</w:t>
      </w:r>
      <w:r>
        <w:rPr>
          <w:spacing w:val="1"/>
        </w:rPr>
        <w:t xml:space="preserve"> </w:t>
      </w:r>
      <w:r>
        <w:t>к</w:t>
      </w:r>
      <w:r>
        <w:rPr>
          <w:spacing w:val="1"/>
        </w:rPr>
        <w:t xml:space="preserve"> </w:t>
      </w:r>
      <w:r>
        <w:t>социальным</w:t>
      </w:r>
      <w:r>
        <w:rPr>
          <w:spacing w:val="1"/>
        </w:rPr>
        <w:t xml:space="preserve"> </w:t>
      </w:r>
      <w:r>
        <w:t>условиям,</w:t>
      </w:r>
      <w:r>
        <w:rPr>
          <w:spacing w:val="1"/>
        </w:rPr>
        <w:t xml:space="preserve"> </w:t>
      </w:r>
      <w:r>
        <w:t>ответственную</w:t>
      </w:r>
      <w:r>
        <w:rPr>
          <w:spacing w:val="1"/>
        </w:rPr>
        <w:t xml:space="preserve"> </w:t>
      </w:r>
      <w:r>
        <w:t>за</w:t>
      </w:r>
      <w:r>
        <w:rPr>
          <w:spacing w:val="1"/>
        </w:rPr>
        <w:t xml:space="preserve"> </w:t>
      </w:r>
      <w:r>
        <w:t>свое</w:t>
      </w:r>
      <w:r>
        <w:rPr>
          <w:spacing w:val="1"/>
        </w:rPr>
        <w:t xml:space="preserve"> </w:t>
      </w:r>
      <w:r>
        <w:t>здоровье</w:t>
      </w:r>
      <w:r>
        <w:rPr>
          <w:spacing w:val="65"/>
        </w:rPr>
        <w:t xml:space="preserve"> </w:t>
      </w:r>
      <w:r>
        <w:t>и</w:t>
      </w:r>
      <w:r>
        <w:rPr>
          <w:spacing w:val="1"/>
        </w:rPr>
        <w:t xml:space="preserve"> </w:t>
      </w:r>
      <w:r>
        <w:t>жизнь.</w:t>
      </w:r>
    </w:p>
    <w:p w:rsidR="00B15A17" w:rsidRDefault="00F034A4">
      <w:pPr>
        <w:pStyle w:val="a8"/>
        <w:spacing w:before="2"/>
        <w:ind w:right="305" w:firstLine="708"/>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 структуру</w:t>
      </w:r>
      <w:r>
        <w:rPr>
          <w:spacing w:val="1"/>
        </w:rPr>
        <w:t xml:space="preserve"> </w:t>
      </w:r>
      <w:r>
        <w:t xml:space="preserve">МБОУ </w:t>
      </w:r>
      <w:r w:rsidR="00BD615D">
        <w:t>«Кустовская СОШ»</w:t>
      </w:r>
      <w:r>
        <w:t>, взаимодействие с другими субъектами</w:t>
      </w:r>
      <w:r>
        <w:rPr>
          <w:spacing w:val="1"/>
        </w:rPr>
        <w:t xml:space="preserve"> </w:t>
      </w:r>
      <w:r>
        <w:t>образовательных отношений, иерархию целевых ориентиров, обозначенную в ФГОС СОО</w:t>
      </w:r>
      <w:r>
        <w:rPr>
          <w:spacing w:val="1"/>
        </w:rPr>
        <w:t xml:space="preserve"> </w:t>
      </w:r>
      <w:r>
        <w:t>и</w:t>
      </w:r>
      <w:r>
        <w:rPr>
          <w:spacing w:val="-2"/>
        </w:rPr>
        <w:t xml:space="preserve"> </w:t>
      </w:r>
      <w:r>
        <w:t>выстроенную в</w:t>
      </w:r>
      <w:r>
        <w:rPr>
          <w:spacing w:val="1"/>
        </w:rPr>
        <w:t xml:space="preserve"> </w:t>
      </w:r>
      <w:r>
        <w:t>ООП</w:t>
      </w:r>
      <w:r>
        <w:rPr>
          <w:spacing w:val="2"/>
        </w:rPr>
        <w:t xml:space="preserve"> </w:t>
      </w:r>
      <w:r>
        <w:t>МБОУ</w:t>
      </w:r>
      <w:r>
        <w:rPr>
          <w:spacing w:val="-2"/>
        </w:rPr>
        <w:t xml:space="preserve"> </w:t>
      </w:r>
      <w:r w:rsidR="00BD615D">
        <w:t>«Кустовская СОШ»</w:t>
      </w:r>
    </w:p>
    <w:p w:rsidR="00B15A17" w:rsidRDefault="00B15A17">
      <w:pPr>
        <w:pStyle w:val="a8"/>
        <w:spacing w:before="8"/>
        <w:ind w:left="0"/>
        <w:jc w:val="left"/>
      </w:pPr>
    </w:p>
    <w:p w:rsidR="00B15A17" w:rsidRDefault="00F034A4" w:rsidP="005E6B29">
      <w:pPr>
        <w:pStyle w:val="Heading1"/>
        <w:numPr>
          <w:ilvl w:val="1"/>
          <w:numId w:val="9"/>
        </w:numPr>
        <w:tabs>
          <w:tab w:val="left" w:pos="1415"/>
        </w:tabs>
        <w:spacing w:line="240" w:lineRule="auto"/>
        <w:ind w:left="252" w:right="309" w:firstLine="708"/>
        <w:jc w:val="both"/>
      </w:pPr>
      <w:r>
        <w:t>Разработка</w:t>
      </w:r>
      <w:r>
        <w:rPr>
          <w:spacing w:val="1"/>
        </w:rPr>
        <w:t xml:space="preserve"> </w:t>
      </w:r>
      <w:r>
        <w:t>сетевого</w:t>
      </w:r>
      <w:r>
        <w:rPr>
          <w:spacing w:val="1"/>
        </w:rPr>
        <w:t xml:space="preserve"> </w:t>
      </w:r>
      <w:r>
        <w:t>графика</w:t>
      </w:r>
      <w:r>
        <w:rPr>
          <w:spacing w:val="1"/>
        </w:rPr>
        <w:t xml:space="preserve"> </w:t>
      </w:r>
      <w:r>
        <w:t>(дорожной</w:t>
      </w:r>
      <w:r>
        <w:rPr>
          <w:spacing w:val="1"/>
        </w:rPr>
        <w:t xml:space="preserve"> </w:t>
      </w:r>
      <w:r>
        <w:t>карты)</w:t>
      </w:r>
      <w:r>
        <w:rPr>
          <w:spacing w:val="1"/>
        </w:rPr>
        <w:t xml:space="preserve"> </w:t>
      </w:r>
      <w:r>
        <w:t>по</w:t>
      </w:r>
      <w:r>
        <w:rPr>
          <w:spacing w:val="1"/>
        </w:rPr>
        <w:t xml:space="preserve"> </w:t>
      </w:r>
      <w:r>
        <w:t>формированию</w:t>
      </w:r>
      <w:r>
        <w:rPr>
          <w:spacing w:val="1"/>
        </w:rPr>
        <w:t xml:space="preserve"> </w:t>
      </w:r>
      <w:r>
        <w:t>необходимой</w:t>
      </w:r>
      <w:r>
        <w:rPr>
          <w:spacing w:val="-2"/>
        </w:rPr>
        <w:t xml:space="preserve"> </w:t>
      </w:r>
      <w:r>
        <w:t>системы</w:t>
      </w:r>
      <w:r>
        <w:rPr>
          <w:spacing w:val="-1"/>
        </w:rPr>
        <w:t xml:space="preserve"> </w:t>
      </w:r>
      <w:r>
        <w:t>условий</w:t>
      </w:r>
    </w:p>
    <w:p w:rsidR="00B15A17" w:rsidRDefault="00B15A17">
      <w:pPr>
        <w:pStyle w:val="a8"/>
        <w:spacing w:before="10"/>
        <w:ind w:left="0"/>
        <w:jc w:val="left"/>
        <w:rPr>
          <w:b/>
          <w:sz w:val="25"/>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3"/>
        <w:gridCol w:w="1840"/>
      </w:tblGrid>
      <w:tr w:rsidR="00B15A17">
        <w:trPr>
          <w:trHeight w:val="753"/>
        </w:trPr>
        <w:tc>
          <w:tcPr>
            <w:tcW w:w="2696" w:type="dxa"/>
          </w:tcPr>
          <w:p w:rsidR="00B15A17" w:rsidRDefault="00F034A4">
            <w:pPr>
              <w:pStyle w:val="TableParagraph"/>
              <w:spacing w:before="69"/>
              <w:ind w:left="559" w:right="531" w:firstLine="2"/>
              <w:rPr>
                <w:b/>
                <w:sz w:val="26"/>
              </w:rPr>
            </w:pPr>
            <w:r>
              <w:rPr>
                <w:b/>
                <w:sz w:val="26"/>
              </w:rPr>
              <w:t>Направление</w:t>
            </w:r>
            <w:r>
              <w:rPr>
                <w:b/>
                <w:spacing w:val="-62"/>
                <w:sz w:val="26"/>
              </w:rPr>
              <w:t xml:space="preserve"> </w:t>
            </w:r>
            <w:r>
              <w:rPr>
                <w:b/>
                <w:spacing w:val="-1"/>
                <w:sz w:val="26"/>
              </w:rPr>
              <w:t>мероприятий</w:t>
            </w:r>
          </w:p>
        </w:tc>
        <w:tc>
          <w:tcPr>
            <w:tcW w:w="5103" w:type="dxa"/>
          </w:tcPr>
          <w:p w:rsidR="00B15A17" w:rsidRDefault="00F034A4">
            <w:pPr>
              <w:pStyle w:val="TableParagraph"/>
              <w:spacing w:before="218"/>
              <w:ind w:left="1709" w:right="1705"/>
              <w:jc w:val="center"/>
              <w:rPr>
                <w:b/>
                <w:sz w:val="26"/>
              </w:rPr>
            </w:pPr>
            <w:r>
              <w:rPr>
                <w:b/>
                <w:sz w:val="26"/>
              </w:rPr>
              <w:t>Мероприятия</w:t>
            </w:r>
          </w:p>
        </w:tc>
        <w:tc>
          <w:tcPr>
            <w:tcW w:w="1840" w:type="dxa"/>
          </w:tcPr>
          <w:p w:rsidR="00B15A17" w:rsidRDefault="00F034A4">
            <w:pPr>
              <w:pStyle w:val="TableParagraph"/>
              <w:spacing w:before="69"/>
              <w:ind w:left="237" w:right="213" w:firstLine="304"/>
              <w:rPr>
                <w:b/>
                <w:sz w:val="26"/>
              </w:rPr>
            </w:pPr>
            <w:r>
              <w:rPr>
                <w:b/>
                <w:sz w:val="26"/>
              </w:rPr>
              <w:t>Сроки</w:t>
            </w:r>
            <w:r>
              <w:rPr>
                <w:b/>
                <w:spacing w:val="1"/>
                <w:sz w:val="26"/>
              </w:rPr>
              <w:t xml:space="preserve"> </w:t>
            </w:r>
            <w:r>
              <w:rPr>
                <w:b/>
                <w:spacing w:val="-1"/>
                <w:sz w:val="26"/>
              </w:rPr>
              <w:t>реализации</w:t>
            </w:r>
          </w:p>
        </w:tc>
      </w:tr>
    </w:tbl>
    <w:p w:rsidR="00B15A17" w:rsidRDefault="00B15A17">
      <w:pPr>
        <w:rPr>
          <w:sz w:val="26"/>
        </w:rPr>
        <w:sectPr w:rsidR="00B15A17">
          <w:pgSz w:w="11910" w:h="16840"/>
          <w:pgMar w:top="1040" w:right="260" w:bottom="1480" w:left="880" w:header="0" w:footer="121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3"/>
        <w:gridCol w:w="1840"/>
      </w:tblGrid>
      <w:tr w:rsidR="00B15A17">
        <w:trPr>
          <w:trHeight w:val="1917"/>
        </w:trPr>
        <w:tc>
          <w:tcPr>
            <w:tcW w:w="2696" w:type="dxa"/>
            <w:vMerge w:val="restart"/>
          </w:tcPr>
          <w:p w:rsidR="00B15A17" w:rsidRDefault="00F034A4">
            <w:pPr>
              <w:pStyle w:val="TableParagraph"/>
              <w:spacing w:before="56"/>
              <w:ind w:left="86" w:right="121"/>
              <w:rPr>
                <w:sz w:val="26"/>
              </w:rPr>
            </w:pPr>
            <w:r>
              <w:rPr>
                <w:sz w:val="26"/>
              </w:rPr>
              <w:lastRenderedPageBreak/>
              <w:t>I.</w:t>
            </w:r>
            <w:r>
              <w:rPr>
                <w:spacing w:val="1"/>
                <w:sz w:val="26"/>
              </w:rPr>
              <w:t xml:space="preserve"> </w:t>
            </w:r>
            <w:r>
              <w:rPr>
                <w:sz w:val="26"/>
              </w:rPr>
              <w:t>Нормативное</w:t>
            </w:r>
            <w:r>
              <w:rPr>
                <w:spacing w:val="1"/>
                <w:sz w:val="26"/>
              </w:rPr>
              <w:t xml:space="preserve"> </w:t>
            </w:r>
            <w:r>
              <w:rPr>
                <w:sz w:val="26"/>
              </w:rPr>
              <w:t>обеспечение введения</w:t>
            </w:r>
            <w:r>
              <w:rPr>
                <w:spacing w:val="-63"/>
                <w:sz w:val="26"/>
              </w:rPr>
              <w:t xml:space="preserve"> </w:t>
            </w:r>
            <w:r>
              <w:rPr>
                <w:sz w:val="26"/>
              </w:rPr>
              <w:t>ФГОС</w:t>
            </w:r>
            <w:r>
              <w:rPr>
                <w:spacing w:val="-2"/>
                <w:sz w:val="26"/>
              </w:rPr>
              <w:t xml:space="preserve"> </w:t>
            </w:r>
            <w:r>
              <w:rPr>
                <w:sz w:val="26"/>
              </w:rPr>
              <w:t>СОО</w:t>
            </w:r>
          </w:p>
        </w:tc>
        <w:tc>
          <w:tcPr>
            <w:tcW w:w="5103" w:type="dxa"/>
          </w:tcPr>
          <w:p w:rsidR="00B15A17" w:rsidRDefault="00F034A4">
            <w:pPr>
              <w:pStyle w:val="TableParagraph"/>
              <w:spacing w:before="56"/>
              <w:ind w:left="83" w:right="93"/>
              <w:rPr>
                <w:sz w:val="26"/>
              </w:rPr>
            </w:pPr>
            <w:r>
              <w:rPr>
                <w:sz w:val="26"/>
              </w:rPr>
              <w:t>1. Обеспечение соответствия нормативной</w:t>
            </w:r>
            <w:r>
              <w:rPr>
                <w:spacing w:val="1"/>
                <w:sz w:val="26"/>
              </w:rPr>
              <w:t xml:space="preserve"> </w:t>
            </w:r>
            <w:r>
              <w:rPr>
                <w:sz w:val="26"/>
              </w:rPr>
              <w:t>базы</w:t>
            </w:r>
            <w:r>
              <w:rPr>
                <w:spacing w:val="-3"/>
                <w:sz w:val="26"/>
              </w:rPr>
              <w:t xml:space="preserve"> </w:t>
            </w:r>
            <w:r>
              <w:rPr>
                <w:sz w:val="26"/>
              </w:rPr>
              <w:t>школы</w:t>
            </w:r>
            <w:r>
              <w:rPr>
                <w:spacing w:val="-2"/>
                <w:sz w:val="26"/>
              </w:rPr>
              <w:t xml:space="preserve"> </w:t>
            </w:r>
            <w:r>
              <w:rPr>
                <w:sz w:val="26"/>
              </w:rPr>
              <w:t>требованиям</w:t>
            </w:r>
            <w:r>
              <w:rPr>
                <w:spacing w:val="-3"/>
                <w:sz w:val="26"/>
              </w:rPr>
              <w:t xml:space="preserve"> </w:t>
            </w:r>
            <w:r>
              <w:rPr>
                <w:sz w:val="26"/>
              </w:rPr>
              <w:t>ФГОС</w:t>
            </w:r>
            <w:r>
              <w:rPr>
                <w:spacing w:val="-1"/>
                <w:sz w:val="26"/>
              </w:rPr>
              <w:t xml:space="preserve"> </w:t>
            </w:r>
            <w:r>
              <w:rPr>
                <w:sz w:val="26"/>
              </w:rPr>
              <w:t>СОО</w:t>
            </w:r>
            <w:r>
              <w:rPr>
                <w:spacing w:val="-3"/>
                <w:sz w:val="26"/>
              </w:rPr>
              <w:t xml:space="preserve"> </w:t>
            </w:r>
            <w:r>
              <w:rPr>
                <w:sz w:val="26"/>
              </w:rPr>
              <w:t>(цели</w:t>
            </w:r>
            <w:r>
              <w:rPr>
                <w:spacing w:val="-62"/>
                <w:sz w:val="26"/>
              </w:rPr>
              <w:t xml:space="preserve"> </w:t>
            </w:r>
            <w:r>
              <w:rPr>
                <w:sz w:val="26"/>
              </w:rPr>
              <w:t>образовательной</w:t>
            </w:r>
            <w:r>
              <w:rPr>
                <w:spacing w:val="-2"/>
                <w:sz w:val="26"/>
              </w:rPr>
              <w:t xml:space="preserve"> </w:t>
            </w:r>
            <w:r>
              <w:rPr>
                <w:sz w:val="26"/>
              </w:rPr>
              <w:t>деятельности,</w:t>
            </w:r>
            <w:r>
              <w:rPr>
                <w:spacing w:val="-2"/>
                <w:sz w:val="26"/>
              </w:rPr>
              <w:t xml:space="preserve"> </w:t>
            </w:r>
            <w:r>
              <w:rPr>
                <w:sz w:val="26"/>
              </w:rPr>
              <w:t>режим</w:t>
            </w:r>
          </w:p>
          <w:p w:rsidR="00B15A17" w:rsidRDefault="00F034A4">
            <w:pPr>
              <w:pStyle w:val="TableParagraph"/>
              <w:spacing w:before="1"/>
              <w:ind w:left="83" w:right="528"/>
              <w:rPr>
                <w:sz w:val="26"/>
              </w:rPr>
            </w:pPr>
            <w:r>
              <w:rPr>
                <w:sz w:val="26"/>
              </w:rPr>
              <w:t>занятий,</w:t>
            </w:r>
            <w:r>
              <w:rPr>
                <w:spacing w:val="-6"/>
                <w:sz w:val="26"/>
              </w:rPr>
              <w:t xml:space="preserve"> </w:t>
            </w:r>
            <w:r>
              <w:rPr>
                <w:sz w:val="26"/>
              </w:rPr>
              <w:t>финансирование,</w:t>
            </w:r>
            <w:r>
              <w:rPr>
                <w:spacing w:val="-6"/>
                <w:sz w:val="26"/>
              </w:rPr>
              <w:t xml:space="preserve"> </w:t>
            </w:r>
            <w:r>
              <w:rPr>
                <w:sz w:val="26"/>
              </w:rPr>
              <w:t>материально-</w:t>
            </w:r>
            <w:r>
              <w:rPr>
                <w:spacing w:val="-62"/>
                <w:sz w:val="26"/>
              </w:rPr>
              <w:t xml:space="preserve"> </w:t>
            </w:r>
            <w:r>
              <w:rPr>
                <w:sz w:val="26"/>
              </w:rPr>
              <w:t>техническое</w:t>
            </w:r>
            <w:r>
              <w:rPr>
                <w:spacing w:val="-2"/>
                <w:sz w:val="26"/>
              </w:rPr>
              <w:t xml:space="preserve"> </w:t>
            </w:r>
            <w:r>
              <w:rPr>
                <w:sz w:val="26"/>
              </w:rPr>
              <w:t>обеспечение</w:t>
            </w:r>
            <w:r>
              <w:rPr>
                <w:spacing w:val="-1"/>
                <w:sz w:val="26"/>
              </w:rPr>
              <w:t xml:space="preserve"> </w:t>
            </w:r>
            <w:r>
              <w:rPr>
                <w:sz w:val="26"/>
              </w:rPr>
              <w:t>и</w:t>
            </w:r>
            <w:r>
              <w:rPr>
                <w:spacing w:val="-2"/>
                <w:sz w:val="26"/>
              </w:rPr>
              <w:t xml:space="preserve"> </w:t>
            </w:r>
            <w:r>
              <w:rPr>
                <w:sz w:val="26"/>
              </w:rPr>
              <w:t>др.)</w:t>
            </w:r>
          </w:p>
        </w:tc>
        <w:tc>
          <w:tcPr>
            <w:tcW w:w="1840" w:type="dxa"/>
          </w:tcPr>
          <w:p w:rsidR="00B15A17" w:rsidRDefault="00F034A4">
            <w:pPr>
              <w:pStyle w:val="TableParagraph"/>
              <w:spacing w:before="56"/>
              <w:ind w:left="86" w:right="567" w:firstLine="64"/>
              <w:rPr>
                <w:sz w:val="26"/>
              </w:rPr>
            </w:pPr>
            <w:r>
              <w:rPr>
                <w:sz w:val="26"/>
              </w:rPr>
              <w:t>В</w:t>
            </w:r>
            <w:r>
              <w:rPr>
                <w:spacing w:val="-15"/>
                <w:sz w:val="26"/>
              </w:rPr>
              <w:t xml:space="preserve"> </w:t>
            </w:r>
            <w:r>
              <w:rPr>
                <w:sz w:val="26"/>
              </w:rPr>
              <w:t>течение</w:t>
            </w:r>
            <w:r>
              <w:rPr>
                <w:spacing w:val="-62"/>
                <w:sz w:val="26"/>
              </w:rPr>
              <w:t xml:space="preserve"> </w:t>
            </w:r>
            <w:r>
              <w:rPr>
                <w:sz w:val="26"/>
              </w:rPr>
              <w:t>года</w:t>
            </w:r>
          </w:p>
        </w:tc>
      </w:tr>
      <w:tr w:rsidR="00B15A17">
        <w:trPr>
          <w:trHeight w:val="19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588"/>
              <w:rPr>
                <w:sz w:val="26"/>
              </w:rPr>
            </w:pPr>
            <w:r>
              <w:rPr>
                <w:sz w:val="26"/>
              </w:rPr>
              <w:t>2. Разработка на основе примерной</w:t>
            </w:r>
            <w:r>
              <w:rPr>
                <w:spacing w:val="1"/>
                <w:sz w:val="26"/>
              </w:rPr>
              <w:t xml:space="preserve"> </w:t>
            </w:r>
            <w:r>
              <w:rPr>
                <w:sz w:val="26"/>
              </w:rPr>
              <w:t>основной образовательной программы</w:t>
            </w:r>
            <w:r>
              <w:rPr>
                <w:spacing w:val="1"/>
                <w:sz w:val="26"/>
              </w:rPr>
              <w:t xml:space="preserve"> </w:t>
            </w:r>
            <w:r>
              <w:rPr>
                <w:sz w:val="26"/>
              </w:rPr>
              <w:t>среднего</w:t>
            </w:r>
            <w:r>
              <w:rPr>
                <w:spacing w:val="-5"/>
                <w:sz w:val="26"/>
              </w:rPr>
              <w:t xml:space="preserve"> </w:t>
            </w:r>
            <w:r>
              <w:rPr>
                <w:sz w:val="26"/>
              </w:rPr>
              <w:t>общего</w:t>
            </w:r>
            <w:r>
              <w:rPr>
                <w:spacing w:val="-4"/>
                <w:sz w:val="26"/>
              </w:rPr>
              <w:t xml:space="preserve"> </w:t>
            </w:r>
            <w:r>
              <w:rPr>
                <w:sz w:val="26"/>
              </w:rPr>
              <w:t>образования</w:t>
            </w:r>
            <w:r>
              <w:rPr>
                <w:spacing w:val="-5"/>
                <w:sz w:val="26"/>
              </w:rPr>
              <w:t xml:space="preserve"> </w:t>
            </w:r>
            <w:r>
              <w:rPr>
                <w:sz w:val="26"/>
              </w:rPr>
              <w:t>основной</w:t>
            </w:r>
            <w:r>
              <w:rPr>
                <w:spacing w:val="-62"/>
                <w:sz w:val="26"/>
              </w:rPr>
              <w:t xml:space="preserve"> </w:t>
            </w:r>
            <w:r>
              <w:rPr>
                <w:sz w:val="26"/>
              </w:rPr>
              <w:t>образовательной программы среднего</w:t>
            </w:r>
            <w:r>
              <w:rPr>
                <w:spacing w:val="1"/>
                <w:sz w:val="26"/>
              </w:rPr>
              <w:t xml:space="preserve"> </w:t>
            </w:r>
            <w:r>
              <w:rPr>
                <w:sz w:val="26"/>
              </w:rPr>
              <w:t>общего образования образовательной</w:t>
            </w:r>
            <w:r>
              <w:rPr>
                <w:spacing w:val="1"/>
                <w:sz w:val="26"/>
              </w:rPr>
              <w:t xml:space="preserve"> </w:t>
            </w:r>
            <w:r>
              <w:rPr>
                <w:sz w:val="26"/>
              </w:rPr>
              <w:t>организации</w:t>
            </w:r>
          </w:p>
        </w:tc>
        <w:tc>
          <w:tcPr>
            <w:tcW w:w="1840" w:type="dxa"/>
          </w:tcPr>
          <w:p w:rsidR="00B15A17" w:rsidRDefault="00F034A4">
            <w:pPr>
              <w:pStyle w:val="TableParagraph"/>
              <w:spacing w:before="56"/>
              <w:ind w:left="86"/>
              <w:rPr>
                <w:sz w:val="26"/>
              </w:rPr>
            </w:pPr>
            <w:r>
              <w:rPr>
                <w:sz w:val="26"/>
              </w:rPr>
              <w:t>до</w:t>
            </w:r>
            <w:r>
              <w:rPr>
                <w:spacing w:val="-2"/>
                <w:sz w:val="26"/>
              </w:rPr>
              <w:t xml:space="preserve"> </w:t>
            </w:r>
            <w:r>
              <w:rPr>
                <w:sz w:val="26"/>
              </w:rPr>
              <w:t>15.08.202</w:t>
            </w:r>
            <w:r w:rsidR="00BD615D">
              <w:rPr>
                <w:sz w:val="26"/>
              </w:rPr>
              <w:t>1</w:t>
            </w:r>
          </w:p>
        </w:tc>
      </w:tr>
      <w:tr w:rsidR="00B15A17">
        <w:trPr>
          <w:trHeight w:val="751"/>
        </w:trPr>
        <w:tc>
          <w:tcPr>
            <w:tcW w:w="2696" w:type="dxa"/>
            <w:vMerge/>
            <w:tcBorders>
              <w:top w:val="nil"/>
            </w:tcBorders>
          </w:tcPr>
          <w:p w:rsidR="00B15A17" w:rsidRDefault="00B15A17">
            <w:pPr>
              <w:rPr>
                <w:sz w:val="2"/>
                <w:szCs w:val="2"/>
              </w:rPr>
            </w:pPr>
          </w:p>
        </w:tc>
        <w:tc>
          <w:tcPr>
            <w:tcW w:w="5103" w:type="dxa"/>
          </w:tcPr>
          <w:p w:rsidR="00B15A17" w:rsidRDefault="00F034A4" w:rsidP="00BD615D">
            <w:pPr>
              <w:pStyle w:val="TableParagraph"/>
              <w:spacing w:before="54"/>
              <w:ind w:left="83" w:right="93"/>
              <w:rPr>
                <w:sz w:val="26"/>
              </w:rPr>
            </w:pPr>
            <w:r>
              <w:rPr>
                <w:sz w:val="26"/>
              </w:rPr>
              <w:t>3.</w:t>
            </w:r>
            <w:r>
              <w:rPr>
                <w:spacing w:val="55"/>
                <w:sz w:val="26"/>
              </w:rPr>
              <w:t xml:space="preserve"> </w:t>
            </w:r>
            <w:r>
              <w:rPr>
                <w:sz w:val="26"/>
              </w:rPr>
              <w:t>Утверждение</w:t>
            </w:r>
            <w:r>
              <w:rPr>
                <w:spacing w:val="-5"/>
                <w:sz w:val="26"/>
              </w:rPr>
              <w:t xml:space="preserve"> </w:t>
            </w:r>
            <w:r>
              <w:rPr>
                <w:sz w:val="26"/>
              </w:rPr>
              <w:t>основной</w:t>
            </w:r>
            <w:r>
              <w:rPr>
                <w:spacing w:val="-4"/>
                <w:sz w:val="26"/>
              </w:rPr>
              <w:t xml:space="preserve"> </w:t>
            </w:r>
            <w:r>
              <w:rPr>
                <w:sz w:val="26"/>
              </w:rPr>
              <w:t>образовательной</w:t>
            </w:r>
            <w:r>
              <w:rPr>
                <w:spacing w:val="-62"/>
                <w:sz w:val="26"/>
              </w:rPr>
              <w:t xml:space="preserve"> </w:t>
            </w:r>
            <w:r>
              <w:rPr>
                <w:sz w:val="26"/>
              </w:rPr>
              <w:t>программы</w:t>
            </w:r>
            <w:r>
              <w:rPr>
                <w:spacing w:val="64"/>
                <w:sz w:val="26"/>
              </w:rPr>
              <w:t xml:space="preserve"> </w:t>
            </w:r>
            <w:r>
              <w:rPr>
                <w:sz w:val="26"/>
              </w:rPr>
              <w:t>МБОУ</w:t>
            </w:r>
            <w:r>
              <w:rPr>
                <w:spacing w:val="-3"/>
                <w:sz w:val="26"/>
              </w:rPr>
              <w:t xml:space="preserve"> </w:t>
            </w:r>
            <w:r w:rsidR="00BD615D">
              <w:rPr>
                <w:sz w:val="26"/>
              </w:rPr>
              <w:t>«Кустовская СОШ»</w:t>
            </w:r>
          </w:p>
        </w:tc>
        <w:tc>
          <w:tcPr>
            <w:tcW w:w="1840" w:type="dxa"/>
          </w:tcPr>
          <w:p w:rsidR="00B15A17" w:rsidRDefault="00F034A4" w:rsidP="00BD615D">
            <w:pPr>
              <w:pStyle w:val="TableParagraph"/>
              <w:spacing w:before="54"/>
              <w:ind w:left="86"/>
              <w:rPr>
                <w:sz w:val="26"/>
              </w:rPr>
            </w:pPr>
            <w:r>
              <w:rPr>
                <w:sz w:val="26"/>
              </w:rPr>
              <w:t>до</w:t>
            </w:r>
            <w:r>
              <w:rPr>
                <w:spacing w:val="-2"/>
                <w:sz w:val="26"/>
              </w:rPr>
              <w:t xml:space="preserve"> </w:t>
            </w:r>
            <w:r>
              <w:rPr>
                <w:sz w:val="26"/>
              </w:rPr>
              <w:t>1.09.202</w:t>
            </w:r>
            <w:r w:rsidR="00BD615D">
              <w:rPr>
                <w:sz w:val="26"/>
              </w:rPr>
              <w:t>1</w:t>
            </w:r>
          </w:p>
        </w:tc>
      </w:tr>
      <w:tr w:rsidR="00B15A17">
        <w:trPr>
          <w:trHeight w:val="19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8"/>
              <w:ind w:left="83" w:right="154"/>
              <w:rPr>
                <w:sz w:val="26"/>
              </w:rPr>
            </w:pPr>
            <w:r>
              <w:rPr>
                <w:sz w:val="26"/>
              </w:rPr>
              <w:t>4.</w:t>
            </w:r>
            <w:r>
              <w:rPr>
                <w:spacing w:val="1"/>
                <w:sz w:val="26"/>
              </w:rPr>
              <w:t xml:space="preserve"> </w:t>
            </w:r>
            <w:r>
              <w:rPr>
                <w:sz w:val="26"/>
              </w:rPr>
              <w:t>Приведение должностных инструкций</w:t>
            </w:r>
            <w:r>
              <w:rPr>
                <w:spacing w:val="1"/>
                <w:sz w:val="26"/>
              </w:rPr>
              <w:t xml:space="preserve"> </w:t>
            </w:r>
            <w:r>
              <w:rPr>
                <w:sz w:val="26"/>
              </w:rPr>
              <w:t>работников</w:t>
            </w:r>
            <w:r>
              <w:rPr>
                <w:spacing w:val="-5"/>
                <w:sz w:val="26"/>
              </w:rPr>
              <w:t xml:space="preserve"> </w:t>
            </w:r>
            <w:r>
              <w:rPr>
                <w:sz w:val="26"/>
              </w:rPr>
              <w:t>образовательной</w:t>
            </w:r>
            <w:r>
              <w:rPr>
                <w:spacing w:val="-4"/>
                <w:sz w:val="26"/>
              </w:rPr>
              <w:t xml:space="preserve"> </w:t>
            </w:r>
            <w:r>
              <w:rPr>
                <w:sz w:val="26"/>
              </w:rPr>
              <w:t>организации</w:t>
            </w:r>
            <w:r>
              <w:rPr>
                <w:spacing w:val="-5"/>
                <w:sz w:val="26"/>
              </w:rPr>
              <w:t xml:space="preserve"> </w:t>
            </w:r>
            <w:r>
              <w:rPr>
                <w:sz w:val="26"/>
              </w:rPr>
              <w:t>в</w:t>
            </w:r>
            <w:r>
              <w:rPr>
                <w:spacing w:val="-62"/>
                <w:sz w:val="26"/>
              </w:rPr>
              <w:t xml:space="preserve"> </w:t>
            </w:r>
            <w:r>
              <w:rPr>
                <w:sz w:val="26"/>
              </w:rPr>
              <w:t>соответствие с требованиями ФГОС СОО и</w:t>
            </w:r>
            <w:r>
              <w:rPr>
                <w:spacing w:val="-63"/>
                <w:sz w:val="26"/>
              </w:rPr>
              <w:t xml:space="preserve"> </w:t>
            </w:r>
            <w:r>
              <w:rPr>
                <w:sz w:val="26"/>
              </w:rPr>
              <w:t>тарифно-квалификационными</w:t>
            </w:r>
          </w:p>
          <w:p w:rsidR="00B15A17" w:rsidRDefault="00F034A4">
            <w:pPr>
              <w:pStyle w:val="TableParagraph"/>
              <w:ind w:left="83" w:right="537"/>
              <w:rPr>
                <w:sz w:val="26"/>
              </w:rPr>
            </w:pPr>
            <w:r>
              <w:rPr>
                <w:sz w:val="26"/>
              </w:rPr>
              <w:t>характеристиками</w:t>
            </w:r>
            <w:r>
              <w:rPr>
                <w:spacing w:val="-4"/>
                <w:sz w:val="26"/>
              </w:rPr>
              <w:t xml:space="preserve"> </w:t>
            </w:r>
            <w:r>
              <w:rPr>
                <w:sz w:val="26"/>
              </w:rPr>
              <w:t>и</w:t>
            </w:r>
            <w:r>
              <w:rPr>
                <w:spacing w:val="-6"/>
                <w:sz w:val="26"/>
              </w:rPr>
              <w:t xml:space="preserve"> </w:t>
            </w:r>
            <w:r>
              <w:rPr>
                <w:sz w:val="26"/>
              </w:rPr>
              <w:t>профессиональным</w:t>
            </w:r>
            <w:r>
              <w:rPr>
                <w:spacing w:val="-62"/>
                <w:sz w:val="26"/>
              </w:rPr>
              <w:t xml:space="preserve"> </w:t>
            </w:r>
            <w:r>
              <w:rPr>
                <w:sz w:val="26"/>
              </w:rPr>
              <w:t>стандартом</w:t>
            </w:r>
            <w:r>
              <w:rPr>
                <w:spacing w:val="-2"/>
                <w:sz w:val="26"/>
              </w:rPr>
              <w:t xml:space="preserve"> </w:t>
            </w:r>
            <w:r>
              <w:rPr>
                <w:sz w:val="26"/>
              </w:rPr>
              <w:t>педагога</w:t>
            </w:r>
          </w:p>
        </w:tc>
        <w:tc>
          <w:tcPr>
            <w:tcW w:w="1840" w:type="dxa"/>
          </w:tcPr>
          <w:p w:rsidR="00B15A17" w:rsidRDefault="00F034A4">
            <w:pPr>
              <w:pStyle w:val="TableParagraph"/>
              <w:spacing w:before="58" w:line="298" w:lineRule="exact"/>
              <w:ind w:left="86"/>
              <w:rPr>
                <w:sz w:val="26"/>
              </w:rPr>
            </w:pPr>
            <w:r>
              <w:rPr>
                <w:sz w:val="26"/>
              </w:rPr>
              <w:t>до</w:t>
            </w:r>
            <w:r>
              <w:rPr>
                <w:spacing w:val="-2"/>
                <w:sz w:val="26"/>
              </w:rPr>
              <w:t xml:space="preserve"> </w:t>
            </w:r>
            <w:r>
              <w:rPr>
                <w:sz w:val="26"/>
              </w:rPr>
              <w:t>1.09.202</w:t>
            </w:r>
            <w:r w:rsidR="00BD615D">
              <w:rPr>
                <w:sz w:val="26"/>
              </w:rPr>
              <w:t>1</w:t>
            </w:r>
            <w:r>
              <w:rPr>
                <w:spacing w:val="-3"/>
                <w:sz w:val="26"/>
              </w:rPr>
              <w:t xml:space="preserve"> </w:t>
            </w:r>
            <w:r>
              <w:rPr>
                <w:sz w:val="26"/>
              </w:rPr>
              <w:t>и</w:t>
            </w:r>
          </w:p>
          <w:p w:rsidR="00B15A17" w:rsidRDefault="00F034A4">
            <w:pPr>
              <w:pStyle w:val="TableParagraph"/>
              <w:spacing w:line="298" w:lineRule="exact"/>
              <w:ind w:left="86"/>
              <w:rPr>
                <w:sz w:val="26"/>
              </w:rPr>
            </w:pPr>
            <w:r>
              <w:rPr>
                <w:sz w:val="26"/>
              </w:rPr>
              <w:t>в</w:t>
            </w:r>
            <w:r>
              <w:rPr>
                <w:spacing w:val="-6"/>
                <w:sz w:val="26"/>
              </w:rPr>
              <w:t xml:space="preserve"> </w:t>
            </w:r>
            <w:r>
              <w:rPr>
                <w:sz w:val="26"/>
              </w:rPr>
              <w:t>течение</w:t>
            </w:r>
            <w:r>
              <w:rPr>
                <w:spacing w:val="-3"/>
                <w:sz w:val="26"/>
              </w:rPr>
              <w:t xml:space="preserve"> </w:t>
            </w:r>
            <w:r>
              <w:rPr>
                <w:sz w:val="26"/>
              </w:rPr>
              <w:t>года</w:t>
            </w:r>
          </w:p>
        </w:tc>
      </w:tr>
      <w:tr w:rsidR="00B15A17">
        <w:trPr>
          <w:trHeight w:val="1766"/>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8"/>
              <w:ind w:left="83" w:right="93"/>
              <w:rPr>
                <w:sz w:val="26"/>
              </w:rPr>
            </w:pPr>
            <w:r>
              <w:rPr>
                <w:sz w:val="26"/>
              </w:rPr>
              <w:t>5.</w:t>
            </w:r>
            <w:r>
              <w:rPr>
                <w:spacing w:val="56"/>
                <w:sz w:val="26"/>
              </w:rPr>
              <w:t xml:space="preserve"> </w:t>
            </w:r>
            <w:r>
              <w:rPr>
                <w:sz w:val="26"/>
              </w:rPr>
              <w:t>Определение</w:t>
            </w:r>
            <w:r>
              <w:rPr>
                <w:spacing w:val="-2"/>
                <w:sz w:val="26"/>
              </w:rPr>
              <w:t xml:space="preserve"> </w:t>
            </w:r>
            <w:r>
              <w:rPr>
                <w:sz w:val="26"/>
              </w:rPr>
              <w:t>списка</w:t>
            </w:r>
            <w:r>
              <w:rPr>
                <w:spacing w:val="1"/>
                <w:sz w:val="26"/>
              </w:rPr>
              <w:t xml:space="preserve"> </w:t>
            </w:r>
            <w:r>
              <w:rPr>
                <w:sz w:val="26"/>
              </w:rPr>
              <w:t>учебников</w:t>
            </w:r>
            <w:r>
              <w:rPr>
                <w:spacing w:val="-4"/>
                <w:sz w:val="26"/>
              </w:rPr>
              <w:t xml:space="preserve"> </w:t>
            </w:r>
            <w:r>
              <w:rPr>
                <w:sz w:val="26"/>
              </w:rPr>
              <w:t>и</w:t>
            </w:r>
            <w:r>
              <w:rPr>
                <w:spacing w:val="-62"/>
                <w:sz w:val="26"/>
              </w:rPr>
              <w:t xml:space="preserve"> </w:t>
            </w:r>
            <w:r>
              <w:rPr>
                <w:sz w:val="26"/>
              </w:rPr>
              <w:t>учебных пособий, используемых в</w:t>
            </w:r>
            <w:r>
              <w:rPr>
                <w:spacing w:val="1"/>
                <w:sz w:val="26"/>
              </w:rPr>
              <w:t xml:space="preserve"> </w:t>
            </w:r>
            <w:r>
              <w:rPr>
                <w:sz w:val="26"/>
              </w:rPr>
              <w:t>образовательной</w:t>
            </w:r>
            <w:r>
              <w:rPr>
                <w:spacing w:val="-2"/>
                <w:sz w:val="26"/>
              </w:rPr>
              <w:t xml:space="preserve"> </w:t>
            </w:r>
            <w:r>
              <w:rPr>
                <w:sz w:val="26"/>
              </w:rPr>
              <w:t>деятельности</w:t>
            </w:r>
            <w:r>
              <w:rPr>
                <w:spacing w:val="-2"/>
                <w:sz w:val="26"/>
              </w:rPr>
              <w:t xml:space="preserve"> </w:t>
            </w:r>
            <w:r>
              <w:rPr>
                <w:sz w:val="26"/>
              </w:rPr>
              <w:t>в</w:t>
            </w:r>
          </w:p>
          <w:p w:rsidR="00B15A17" w:rsidRDefault="00F034A4">
            <w:pPr>
              <w:pStyle w:val="TableParagraph"/>
              <w:spacing w:before="1"/>
              <w:ind w:left="83" w:right="398"/>
              <w:rPr>
                <w:sz w:val="26"/>
              </w:rPr>
            </w:pPr>
            <w:r>
              <w:rPr>
                <w:sz w:val="26"/>
              </w:rPr>
              <w:t>соответствии</w:t>
            </w:r>
            <w:r>
              <w:rPr>
                <w:spacing w:val="-4"/>
                <w:sz w:val="26"/>
              </w:rPr>
              <w:t xml:space="preserve"> </w:t>
            </w:r>
            <w:r>
              <w:rPr>
                <w:sz w:val="26"/>
              </w:rPr>
              <w:t>с</w:t>
            </w:r>
            <w:r>
              <w:rPr>
                <w:spacing w:val="-1"/>
                <w:sz w:val="26"/>
              </w:rPr>
              <w:t xml:space="preserve"> </w:t>
            </w:r>
            <w:r>
              <w:rPr>
                <w:sz w:val="26"/>
              </w:rPr>
              <w:t>ФГОС</w:t>
            </w:r>
            <w:r>
              <w:rPr>
                <w:spacing w:val="-1"/>
                <w:sz w:val="26"/>
              </w:rPr>
              <w:t xml:space="preserve"> </w:t>
            </w:r>
            <w:r>
              <w:rPr>
                <w:sz w:val="26"/>
              </w:rPr>
              <w:t>СОО</w:t>
            </w:r>
            <w:r>
              <w:rPr>
                <w:spacing w:val="-3"/>
                <w:sz w:val="26"/>
              </w:rPr>
              <w:t xml:space="preserve"> </w:t>
            </w:r>
            <w:r>
              <w:rPr>
                <w:sz w:val="26"/>
              </w:rPr>
              <w:t>и</w:t>
            </w:r>
            <w:r>
              <w:rPr>
                <w:spacing w:val="-4"/>
                <w:sz w:val="26"/>
              </w:rPr>
              <w:t xml:space="preserve"> </w:t>
            </w:r>
            <w:r>
              <w:rPr>
                <w:sz w:val="26"/>
              </w:rPr>
              <w:t>входящих</w:t>
            </w:r>
            <w:r>
              <w:rPr>
                <w:spacing w:val="-4"/>
                <w:sz w:val="26"/>
              </w:rPr>
              <w:t xml:space="preserve"> </w:t>
            </w:r>
            <w:r>
              <w:rPr>
                <w:sz w:val="26"/>
              </w:rPr>
              <w:t>в</w:t>
            </w:r>
            <w:r>
              <w:rPr>
                <w:spacing w:val="-62"/>
                <w:sz w:val="26"/>
              </w:rPr>
              <w:t xml:space="preserve"> </w:t>
            </w:r>
            <w:r>
              <w:rPr>
                <w:sz w:val="26"/>
              </w:rPr>
              <w:t>федеральный</w:t>
            </w:r>
            <w:r>
              <w:rPr>
                <w:spacing w:val="-2"/>
                <w:sz w:val="26"/>
              </w:rPr>
              <w:t xml:space="preserve"> </w:t>
            </w:r>
            <w:r>
              <w:rPr>
                <w:sz w:val="26"/>
              </w:rPr>
              <w:t>перечень</w:t>
            </w:r>
            <w:r>
              <w:rPr>
                <w:spacing w:val="2"/>
                <w:sz w:val="26"/>
              </w:rPr>
              <w:t xml:space="preserve"> </w:t>
            </w:r>
            <w:r>
              <w:rPr>
                <w:sz w:val="26"/>
              </w:rPr>
              <w:t>учебников</w:t>
            </w:r>
          </w:p>
        </w:tc>
        <w:tc>
          <w:tcPr>
            <w:tcW w:w="1840" w:type="dxa"/>
          </w:tcPr>
          <w:p w:rsidR="00B15A17" w:rsidRDefault="00F034A4">
            <w:pPr>
              <w:pStyle w:val="TableParagraph"/>
              <w:spacing w:before="58"/>
              <w:ind w:left="151"/>
              <w:rPr>
                <w:sz w:val="26"/>
              </w:rPr>
            </w:pPr>
            <w:r>
              <w:rPr>
                <w:sz w:val="26"/>
              </w:rPr>
              <w:t>февраль-март</w:t>
            </w:r>
          </w:p>
        </w:tc>
      </w:tr>
      <w:tr w:rsidR="00B15A17">
        <w:trPr>
          <w:trHeight w:val="1950"/>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8"/>
              <w:ind w:left="83" w:right="281"/>
              <w:rPr>
                <w:sz w:val="26"/>
              </w:rPr>
            </w:pPr>
            <w:r>
              <w:rPr>
                <w:sz w:val="26"/>
              </w:rPr>
              <w:t>6.</w:t>
            </w:r>
            <w:r>
              <w:rPr>
                <w:spacing w:val="57"/>
                <w:sz w:val="26"/>
              </w:rPr>
              <w:t xml:space="preserve"> </w:t>
            </w:r>
            <w:r>
              <w:rPr>
                <w:sz w:val="26"/>
              </w:rPr>
              <w:t>Разработка</w:t>
            </w:r>
            <w:r>
              <w:rPr>
                <w:spacing w:val="-4"/>
                <w:sz w:val="26"/>
              </w:rPr>
              <w:t xml:space="preserve"> </w:t>
            </w:r>
            <w:r>
              <w:rPr>
                <w:sz w:val="26"/>
              </w:rPr>
              <w:t>и</w:t>
            </w:r>
            <w:r>
              <w:rPr>
                <w:spacing w:val="-1"/>
                <w:sz w:val="26"/>
              </w:rPr>
              <w:t xml:space="preserve"> </w:t>
            </w:r>
            <w:r>
              <w:rPr>
                <w:sz w:val="26"/>
              </w:rPr>
              <w:t>корректировка</w:t>
            </w:r>
            <w:r>
              <w:rPr>
                <w:spacing w:val="-4"/>
                <w:sz w:val="26"/>
              </w:rPr>
              <w:t xml:space="preserve"> </w:t>
            </w:r>
            <w:r>
              <w:rPr>
                <w:sz w:val="26"/>
              </w:rPr>
              <w:t>локальных</w:t>
            </w:r>
            <w:r>
              <w:rPr>
                <w:spacing w:val="-62"/>
                <w:sz w:val="26"/>
              </w:rPr>
              <w:t xml:space="preserve"> </w:t>
            </w:r>
            <w:r>
              <w:rPr>
                <w:sz w:val="26"/>
              </w:rPr>
              <w:t>актов, устанавливающих требования к</w:t>
            </w:r>
            <w:r>
              <w:rPr>
                <w:spacing w:val="1"/>
                <w:sz w:val="26"/>
              </w:rPr>
              <w:t xml:space="preserve"> </w:t>
            </w:r>
            <w:r>
              <w:rPr>
                <w:sz w:val="26"/>
              </w:rPr>
              <w:t>различным объектам инфраструктуры</w:t>
            </w:r>
            <w:r>
              <w:rPr>
                <w:spacing w:val="1"/>
                <w:sz w:val="26"/>
              </w:rPr>
              <w:t xml:space="preserve"> </w:t>
            </w:r>
            <w:r>
              <w:rPr>
                <w:sz w:val="26"/>
              </w:rPr>
              <w:t>образовательной организации с учетом</w:t>
            </w:r>
            <w:r>
              <w:rPr>
                <w:spacing w:val="1"/>
                <w:sz w:val="26"/>
              </w:rPr>
              <w:t xml:space="preserve"> </w:t>
            </w:r>
            <w:r>
              <w:rPr>
                <w:sz w:val="26"/>
              </w:rPr>
              <w:t>требований к минимальной оснащенности</w:t>
            </w:r>
            <w:r>
              <w:rPr>
                <w:spacing w:val="-62"/>
                <w:sz w:val="26"/>
              </w:rPr>
              <w:t xml:space="preserve"> </w:t>
            </w:r>
            <w:r>
              <w:rPr>
                <w:sz w:val="26"/>
              </w:rPr>
              <w:t>учебного</w:t>
            </w:r>
            <w:r>
              <w:rPr>
                <w:spacing w:val="-2"/>
                <w:sz w:val="26"/>
              </w:rPr>
              <w:t xml:space="preserve"> </w:t>
            </w:r>
            <w:r>
              <w:rPr>
                <w:sz w:val="26"/>
              </w:rPr>
              <w:t>процесса</w:t>
            </w:r>
          </w:p>
        </w:tc>
        <w:tc>
          <w:tcPr>
            <w:tcW w:w="1840" w:type="dxa"/>
          </w:tcPr>
          <w:p w:rsidR="00B15A17" w:rsidRDefault="00F034A4">
            <w:pPr>
              <w:pStyle w:val="TableParagraph"/>
              <w:spacing w:before="58"/>
              <w:ind w:left="86" w:right="567" w:firstLine="64"/>
              <w:rPr>
                <w:sz w:val="26"/>
              </w:rPr>
            </w:pPr>
            <w:r>
              <w:rPr>
                <w:sz w:val="26"/>
              </w:rPr>
              <w:t>В</w:t>
            </w:r>
            <w:r>
              <w:rPr>
                <w:spacing w:val="-15"/>
                <w:sz w:val="26"/>
              </w:rPr>
              <w:t xml:space="preserve"> </w:t>
            </w:r>
            <w:r>
              <w:rPr>
                <w:sz w:val="26"/>
              </w:rPr>
              <w:t>течение</w:t>
            </w:r>
            <w:r>
              <w:rPr>
                <w:spacing w:val="-62"/>
                <w:sz w:val="26"/>
              </w:rPr>
              <w:t xml:space="preserve"> </w:t>
            </w:r>
            <w:r>
              <w:rPr>
                <w:sz w:val="26"/>
              </w:rPr>
              <w:t>года</w:t>
            </w:r>
          </w:p>
        </w:tc>
      </w:tr>
      <w:tr w:rsidR="00B15A17">
        <w:trPr>
          <w:trHeight w:val="2911"/>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8" w:line="299" w:lineRule="exact"/>
              <w:ind w:left="83"/>
              <w:rPr>
                <w:sz w:val="26"/>
              </w:rPr>
            </w:pPr>
            <w:r>
              <w:rPr>
                <w:sz w:val="26"/>
              </w:rPr>
              <w:t>7.</w:t>
            </w:r>
            <w:r>
              <w:rPr>
                <w:spacing w:val="60"/>
                <w:sz w:val="26"/>
              </w:rPr>
              <w:t xml:space="preserve"> </w:t>
            </w:r>
            <w:r>
              <w:rPr>
                <w:sz w:val="26"/>
              </w:rPr>
              <w:t>Доработка:</w:t>
            </w:r>
          </w:p>
          <w:p w:rsidR="00B15A17" w:rsidRDefault="00F034A4">
            <w:pPr>
              <w:pStyle w:val="TableParagraph"/>
              <w:numPr>
                <w:ilvl w:val="0"/>
                <w:numId w:val="1"/>
              </w:numPr>
              <w:tabs>
                <w:tab w:val="left" w:pos="344"/>
              </w:tabs>
              <w:ind w:left="83" w:right="1703" w:firstLine="0"/>
              <w:rPr>
                <w:sz w:val="26"/>
              </w:rPr>
            </w:pPr>
            <w:r>
              <w:rPr>
                <w:sz w:val="26"/>
              </w:rPr>
              <w:t>образовательных программ</w:t>
            </w:r>
            <w:r>
              <w:rPr>
                <w:spacing w:val="-63"/>
                <w:sz w:val="26"/>
              </w:rPr>
              <w:t xml:space="preserve"> </w:t>
            </w:r>
            <w:r>
              <w:rPr>
                <w:sz w:val="26"/>
              </w:rPr>
              <w:t>(индивидуальных</w:t>
            </w:r>
            <w:r>
              <w:rPr>
                <w:spacing w:val="-2"/>
                <w:sz w:val="26"/>
              </w:rPr>
              <w:t xml:space="preserve"> </w:t>
            </w:r>
            <w:r>
              <w:rPr>
                <w:sz w:val="26"/>
              </w:rPr>
              <w:t>и</w:t>
            </w:r>
            <w:r>
              <w:rPr>
                <w:spacing w:val="1"/>
                <w:sz w:val="26"/>
              </w:rPr>
              <w:t xml:space="preserve"> </w:t>
            </w:r>
            <w:r>
              <w:rPr>
                <w:sz w:val="26"/>
              </w:rPr>
              <w:t>др.);</w:t>
            </w:r>
          </w:p>
          <w:p w:rsidR="00B15A17" w:rsidRDefault="00F034A4">
            <w:pPr>
              <w:pStyle w:val="TableParagraph"/>
              <w:numPr>
                <w:ilvl w:val="0"/>
                <w:numId w:val="1"/>
              </w:numPr>
              <w:tabs>
                <w:tab w:val="left" w:pos="348"/>
              </w:tabs>
              <w:spacing w:before="2" w:line="298" w:lineRule="exact"/>
              <w:ind w:left="348" w:hanging="265"/>
              <w:rPr>
                <w:sz w:val="26"/>
              </w:rPr>
            </w:pPr>
            <w:r>
              <w:rPr>
                <w:sz w:val="26"/>
              </w:rPr>
              <w:t>учебного</w:t>
            </w:r>
            <w:r>
              <w:rPr>
                <w:spacing w:val="-8"/>
                <w:sz w:val="26"/>
              </w:rPr>
              <w:t xml:space="preserve"> </w:t>
            </w:r>
            <w:r>
              <w:rPr>
                <w:sz w:val="26"/>
              </w:rPr>
              <w:t>плана;</w:t>
            </w:r>
          </w:p>
          <w:p w:rsidR="00B15A17" w:rsidRDefault="00F034A4">
            <w:pPr>
              <w:pStyle w:val="TableParagraph"/>
              <w:numPr>
                <w:ilvl w:val="0"/>
                <w:numId w:val="1"/>
              </w:numPr>
              <w:tabs>
                <w:tab w:val="left" w:pos="344"/>
              </w:tabs>
              <w:ind w:left="83" w:right="386" w:firstLine="0"/>
              <w:rPr>
                <w:sz w:val="26"/>
              </w:rPr>
            </w:pPr>
            <w:r>
              <w:rPr>
                <w:sz w:val="26"/>
              </w:rPr>
              <w:t>рабочих</w:t>
            </w:r>
            <w:r>
              <w:rPr>
                <w:spacing w:val="-6"/>
                <w:sz w:val="26"/>
              </w:rPr>
              <w:t xml:space="preserve"> </w:t>
            </w:r>
            <w:r>
              <w:rPr>
                <w:sz w:val="26"/>
              </w:rPr>
              <w:t>программ</w:t>
            </w:r>
            <w:r>
              <w:rPr>
                <w:spacing w:val="-4"/>
                <w:sz w:val="26"/>
              </w:rPr>
              <w:t xml:space="preserve"> </w:t>
            </w:r>
            <w:r>
              <w:rPr>
                <w:sz w:val="26"/>
              </w:rPr>
              <w:t>учебных</w:t>
            </w:r>
            <w:r>
              <w:rPr>
                <w:spacing w:val="-5"/>
                <w:sz w:val="26"/>
              </w:rPr>
              <w:t xml:space="preserve"> </w:t>
            </w:r>
            <w:r>
              <w:rPr>
                <w:sz w:val="26"/>
              </w:rPr>
              <w:t>предметов,</w:t>
            </w:r>
            <w:r>
              <w:rPr>
                <w:spacing w:val="-62"/>
                <w:sz w:val="26"/>
              </w:rPr>
              <w:t xml:space="preserve"> </w:t>
            </w:r>
            <w:r>
              <w:rPr>
                <w:sz w:val="26"/>
              </w:rPr>
              <w:t>курсов,</w:t>
            </w:r>
            <w:r>
              <w:rPr>
                <w:spacing w:val="1"/>
                <w:sz w:val="26"/>
              </w:rPr>
              <w:t xml:space="preserve"> </w:t>
            </w:r>
            <w:r>
              <w:rPr>
                <w:sz w:val="26"/>
              </w:rPr>
              <w:t>дисциплин,</w:t>
            </w:r>
            <w:r>
              <w:rPr>
                <w:spacing w:val="-2"/>
                <w:sz w:val="26"/>
              </w:rPr>
              <w:t xml:space="preserve"> </w:t>
            </w:r>
            <w:r>
              <w:rPr>
                <w:sz w:val="26"/>
              </w:rPr>
              <w:t>модулей;</w:t>
            </w:r>
          </w:p>
          <w:p w:rsidR="00B15A17" w:rsidRDefault="00F034A4">
            <w:pPr>
              <w:pStyle w:val="TableParagraph"/>
              <w:numPr>
                <w:ilvl w:val="0"/>
                <w:numId w:val="1"/>
              </w:numPr>
              <w:tabs>
                <w:tab w:val="left" w:pos="344"/>
              </w:tabs>
              <w:ind w:left="83" w:right="1110" w:firstLine="0"/>
              <w:rPr>
                <w:sz w:val="26"/>
              </w:rPr>
            </w:pPr>
            <w:r>
              <w:rPr>
                <w:sz w:val="26"/>
              </w:rPr>
              <w:t>годового</w:t>
            </w:r>
            <w:r>
              <w:rPr>
                <w:spacing w:val="-8"/>
                <w:sz w:val="26"/>
              </w:rPr>
              <w:t xml:space="preserve"> </w:t>
            </w:r>
            <w:r>
              <w:rPr>
                <w:sz w:val="26"/>
              </w:rPr>
              <w:t>календарного</w:t>
            </w:r>
            <w:r>
              <w:rPr>
                <w:spacing w:val="-4"/>
                <w:sz w:val="26"/>
              </w:rPr>
              <w:t xml:space="preserve"> </w:t>
            </w:r>
            <w:r>
              <w:rPr>
                <w:sz w:val="26"/>
              </w:rPr>
              <w:t>учебного</w:t>
            </w:r>
            <w:r>
              <w:rPr>
                <w:spacing w:val="-62"/>
                <w:sz w:val="26"/>
              </w:rPr>
              <w:t xml:space="preserve"> </w:t>
            </w:r>
            <w:r>
              <w:rPr>
                <w:sz w:val="26"/>
              </w:rPr>
              <w:t>графика;</w:t>
            </w:r>
          </w:p>
          <w:p w:rsidR="00B15A17" w:rsidRDefault="00F034A4">
            <w:pPr>
              <w:pStyle w:val="TableParagraph"/>
              <w:spacing w:line="299" w:lineRule="exact"/>
              <w:ind w:left="148"/>
              <w:rPr>
                <w:sz w:val="26"/>
              </w:rPr>
            </w:pPr>
            <w:r>
              <w:rPr>
                <w:sz w:val="26"/>
              </w:rPr>
              <w:t>локальных</w:t>
            </w:r>
            <w:r>
              <w:rPr>
                <w:spacing w:val="-4"/>
                <w:sz w:val="26"/>
              </w:rPr>
              <w:t xml:space="preserve"> </w:t>
            </w:r>
            <w:r>
              <w:rPr>
                <w:sz w:val="26"/>
              </w:rPr>
              <w:t>актов.</w:t>
            </w:r>
          </w:p>
        </w:tc>
        <w:tc>
          <w:tcPr>
            <w:tcW w:w="1840" w:type="dxa"/>
          </w:tcPr>
          <w:p w:rsidR="00B15A17" w:rsidRDefault="00F034A4">
            <w:pPr>
              <w:pStyle w:val="TableParagraph"/>
              <w:spacing w:before="58"/>
              <w:ind w:left="86"/>
              <w:rPr>
                <w:sz w:val="26"/>
              </w:rPr>
            </w:pPr>
            <w:r>
              <w:rPr>
                <w:sz w:val="26"/>
              </w:rPr>
              <w:t>август</w:t>
            </w:r>
          </w:p>
        </w:tc>
      </w:tr>
    </w:tbl>
    <w:p w:rsidR="00B15A17" w:rsidRDefault="00B15A17">
      <w:pPr>
        <w:rPr>
          <w:sz w:val="26"/>
        </w:rPr>
        <w:sectPr w:rsidR="00B15A17">
          <w:pgSz w:w="11910" w:h="16840"/>
          <w:pgMar w:top="1120" w:right="260" w:bottom="1924" w:left="880" w:header="0" w:footer="121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3"/>
        <w:gridCol w:w="1840"/>
      </w:tblGrid>
      <w:tr w:rsidR="00B15A17">
        <w:trPr>
          <w:trHeight w:val="1048"/>
        </w:trPr>
        <w:tc>
          <w:tcPr>
            <w:tcW w:w="2696" w:type="dxa"/>
            <w:vMerge w:val="restart"/>
          </w:tcPr>
          <w:p w:rsidR="00B15A17" w:rsidRDefault="00F034A4">
            <w:pPr>
              <w:pStyle w:val="TableParagraph"/>
              <w:spacing w:before="56"/>
              <w:ind w:left="86" w:right="121"/>
              <w:rPr>
                <w:sz w:val="26"/>
              </w:rPr>
            </w:pPr>
            <w:r>
              <w:rPr>
                <w:sz w:val="26"/>
              </w:rPr>
              <w:lastRenderedPageBreak/>
              <w:t>II. Финансовое</w:t>
            </w:r>
            <w:r>
              <w:rPr>
                <w:spacing w:val="1"/>
                <w:sz w:val="26"/>
              </w:rPr>
              <w:t xml:space="preserve"> </w:t>
            </w:r>
            <w:r>
              <w:rPr>
                <w:sz w:val="26"/>
              </w:rPr>
              <w:t>обеспечение введения</w:t>
            </w:r>
            <w:r>
              <w:rPr>
                <w:spacing w:val="-63"/>
                <w:sz w:val="26"/>
              </w:rPr>
              <w:t xml:space="preserve"> </w:t>
            </w:r>
            <w:r>
              <w:rPr>
                <w:sz w:val="26"/>
              </w:rPr>
              <w:t>ФГОС среднего</w:t>
            </w:r>
            <w:r>
              <w:rPr>
                <w:spacing w:val="1"/>
                <w:sz w:val="26"/>
              </w:rPr>
              <w:t xml:space="preserve"> </w:t>
            </w:r>
            <w:r>
              <w:rPr>
                <w:sz w:val="26"/>
              </w:rPr>
              <w:t>общего</w:t>
            </w:r>
            <w:r>
              <w:rPr>
                <w:spacing w:val="-1"/>
                <w:sz w:val="26"/>
              </w:rPr>
              <w:t xml:space="preserve"> </w:t>
            </w:r>
            <w:r>
              <w:rPr>
                <w:sz w:val="26"/>
              </w:rPr>
              <w:t>образования</w:t>
            </w:r>
          </w:p>
        </w:tc>
        <w:tc>
          <w:tcPr>
            <w:tcW w:w="5103" w:type="dxa"/>
          </w:tcPr>
          <w:p w:rsidR="00B15A17" w:rsidRDefault="00F034A4">
            <w:pPr>
              <w:pStyle w:val="TableParagraph"/>
              <w:spacing w:before="56"/>
              <w:ind w:left="83" w:right="719"/>
              <w:rPr>
                <w:sz w:val="26"/>
              </w:rPr>
            </w:pPr>
            <w:r>
              <w:rPr>
                <w:sz w:val="26"/>
              </w:rPr>
              <w:t>1.</w:t>
            </w:r>
            <w:r>
              <w:rPr>
                <w:spacing w:val="1"/>
                <w:sz w:val="26"/>
              </w:rPr>
              <w:t xml:space="preserve"> </w:t>
            </w:r>
            <w:r>
              <w:rPr>
                <w:sz w:val="26"/>
              </w:rPr>
              <w:t>Определение объема расходов,</w:t>
            </w:r>
            <w:r>
              <w:rPr>
                <w:spacing w:val="1"/>
                <w:sz w:val="26"/>
              </w:rPr>
              <w:t xml:space="preserve"> </w:t>
            </w:r>
            <w:r>
              <w:rPr>
                <w:sz w:val="26"/>
              </w:rPr>
              <w:t>необходимых для реализации ООП и</w:t>
            </w:r>
            <w:r>
              <w:rPr>
                <w:spacing w:val="1"/>
                <w:sz w:val="26"/>
              </w:rPr>
              <w:t xml:space="preserve"> </w:t>
            </w:r>
            <w:r>
              <w:rPr>
                <w:sz w:val="26"/>
              </w:rPr>
              <w:t>достижения</w:t>
            </w:r>
            <w:r>
              <w:rPr>
                <w:spacing w:val="-6"/>
                <w:sz w:val="26"/>
              </w:rPr>
              <w:t xml:space="preserve"> </w:t>
            </w:r>
            <w:r>
              <w:rPr>
                <w:sz w:val="26"/>
              </w:rPr>
              <w:t>планируемых</w:t>
            </w:r>
            <w:r>
              <w:rPr>
                <w:spacing w:val="-6"/>
                <w:sz w:val="26"/>
              </w:rPr>
              <w:t xml:space="preserve"> </w:t>
            </w:r>
            <w:r>
              <w:rPr>
                <w:sz w:val="26"/>
              </w:rPr>
              <w:t>результатов</w:t>
            </w:r>
          </w:p>
        </w:tc>
        <w:tc>
          <w:tcPr>
            <w:tcW w:w="1840" w:type="dxa"/>
          </w:tcPr>
          <w:p w:rsidR="00B15A17" w:rsidRDefault="00F034A4" w:rsidP="00BD615D">
            <w:pPr>
              <w:pStyle w:val="TableParagraph"/>
              <w:spacing w:before="56"/>
              <w:ind w:left="86"/>
              <w:rPr>
                <w:sz w:val="26"/>
              </w:rPr>
            </w:pPr>
            <w:r>
              <w:rPr>
                <w:sz w:val="26"/>
              </w:rPr>
              <w:t>до</w:t>
            </w:r>
            <w:r>
              <w:rPr>
                <w:spacing w:val="-2"/>
                <w:sz w:val="26"/>
              </w:rPr>
              <w:t xml:space="preserve"> </w:t>
            </w:r>
            <w:r>
              <w:rPr>
                <w:sz w:val="26"/>
              </w:rPr>
              <w:t>1.09.202</w:t>
            </w:r>
            <w:r w:rsidR="00BD615D">
              <w:rPr>
                <w:sz w:val="26"/>
              </w:rPr>
              <w:t>1</w:t>
            </w:r>
          </w:p>
        </w:tc>
      </w:tr>
      <w:tr w:rsidR="00B15A17">
        <w:trPr>
          <w:trHeight w:val="1259"/>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Pr>
                <w:sz w:val="26"/>
              </w:rPr>
            </w:pPr>
            <w:r>
              <w:rPr>
                <w:sz w:val="26"/>
              </w:rPr>
              <w:t>2.</w:t>
            </w:r>
            <w:r>
              <w:rPr>
                <w:spacing w:val="61"/>
                <w:sz w:val="26"/>
              </w:rPr>
              <w:t xml:space="preserve"> </w:t>
            </w:r>
            <w:r>
              <w:rPr>
                <w:sz w:val="26"/>
              </w:rPr>
              <w:t>Заключение</w:t>
            </w:r>
            <w:r>
              <w:rPr>
                <w:spacing w:val="-3"/>
                <w:sz w:val="26"/>
              </w:rPr>
              <w:t xml:space="preserve"> </w:t>
            </w:r>
            <w:r>
              <w:rPr>
                <w:sz w:val="26"/>
              </w:rPr>
              <w:t>дополнительных</w:t>
            </w:r>
          </w:p>
          <w:p w:rsidR="00B15A17" w:rsidRDefault="00F034A4">
            <w:pPr>
              <w:pStyle w:val="TableParagraph"/>
              <w:spacing w:before="1"/>
              <w:ind w:left="83" w:right="979"/>
              <w:rPr>
                <w:sz w:val="26"/>
              </w:rPr>
            </w:pPr>
            <w:r>
              <w:rPr>
                <w:sz w:val="26"/>
              </w:rPr>
              <w:t>соглашений к</w:t>
            </w:r>
            <w:r>
              <w:rPr>
                <w:spacing w:val="-3"/>
                <w:sz w:val="26"/>
              </w:rPr>
              <w:t xml:space="preserve"> </w:t>
            </w:r>
            <w:r>
              <w:rPr>
                <w:sz w:val="26"/>
              </w:rPr>
              <w:t>трудовому</w:t>
            </w:r>
            <w:r>
              <w:rPr>
                <w:spacing w:val="-7"/>
                <w:sz w:val="26"/>
              </w:rPr>
              <w:t xml:space="preserve"> </w:t>
            </w:r>
            <w:r>
              <w:rPr>
                <w:sz w:val="26"/>
              </w:rPr>
              <w:t>договору</w:t>
            </w:r>
            <w:r>
              <w:rPr>
                <w:spacing w:val="-6"/>
                <w:sz w:val="26"/>
              </w:rPr>
              <w:t xml:space="preserve"> </w:t>
            </w:r>
            <w:r>
              <w:rPr>
                <w:sz w:val="26"/>
              </w:rPr>
              <w:t>с</w:t>
            </w:r>
            <w:r>
              <w:rPr>
                <w:spacing w:val="-62"/>
                <w:sz w:val="26"/>
              </w:rPr>
              <w:t xml:space="preserve"> </w:t>
            </w:r>
            <w:r>
              <w:rPr>
                <w:sz w:val="26"/>
              </w:rPr>
              <w:t>педагогическими</w:t>
            </w:r>
            <w:r>
              <w:rPr>
                <w:spacing w:val="-3"/>
                <w:sz w:val="26"/>
              </w:rPr>
              <w:t xml:space="preserve"> </w:t>
            </w:r>
            <w:r>
              <w:rPr>
                <w:sz w:val="26"/>
              </w:rPr>
              <w:t>работниками</w:t>
            </w:r>
          </w:p>
        </w:tc>
        <w:tc>
          <w:tcPr>
            <w:tcW w:w="1840" w:type="dxa"/>
          </w:tcPr>
          <w:p w:rsidR="00B15A17" w:rsidRDefault="00F034A4">
            <w:pPr>
              <w:pStyle w:val="TableParagraph"/>
              <w:spacing w:before="54"/>
              <w:ind w:left="216"/>
              <w:rPr>
                <w:sz w:val="26"/>
              </w:rPr>
            </w:pPr>
            <w:r>
              <w:rPr>
                <w:sz w:val="26"/>
              </w:rPr>
              <w:t>сентябрь</w:t>
            </w:r>
          </w:p>
        </w:tc>
      </w:tr>
      <w:tr w:rsidR="00B15A17">
        <w:trPr>
          <w:trHeight w:val="1350"/>
        </w:trPr>
        <w:tc>
          <w:tcPr>
            <w:tcW w:w="2696" w:type="dxa"/>
            <w:vMerge w:val="restart"/>
          </w:tcPr>
          <w:p w:rsidR="00B15A17" w:rsidRDefault="00F034A4">
            <w:pPr>
              <w:pStyle w:val="TableParagraph"/>
              <w:spacing w:before="56"/>
              <w:ind w:left="86" w:right="121"/>
              <w:rPr>
                <w:sz w:val="26"/>
              </w:rPr>
            </w:pPr>
            <w:r>
              <w:rPr>
                <w:sz w:val="26"/>
              </w:rPr>
              <w:t>III.</w:t>
            </w:r>
            <w:r>
              <w:rPr>
                <w:spacing w:val="1"/>
                <w:sz w:val="26"/>
              </w:rPr>
              <w:t xml:space="preserve"> </w:t>
            </w:r>
            <w:r>
              <w:rPr>
                <w:sz w:val="26"/>
              </w:rPr>
              <w:t>Организационное</w:t>
            </w:r>
            <w:r>
              <w:rPr>
                <w:spacing w:val="-62"/>
                <w:sz w:val="26"/>
              </w:rPr>
              <w:t xml:space="preserve"> </w:t>
            </w:r>
            <w:r>
              <w:rPr>
                <w:sz w:val="26"/>
              </w:rPr>
              <w:t>обеспечение введения</w:t>
            </w:r>
            <w:r>
              <w:rPr>
                <w:spacing w:val="-63"/>
                <w:sz w:val="26"/>
              </w:rPr>
              <w:t xml:space="preserve"> </w:t>
            </w:r>
            <w:r>
              <w:rPr>
                <w:sz w:val="26"/>
              </w:rPr>
              <w:t>ФГОС среднего</w:t>
            </w:r>
            <w:r>
              <w:rPr>
                <w:spacing w:val="1"/>
                <w:sz w:val="26"/>
              </w:rPr>
              <w:t xml:space="preserve"> </w:t>
            </w:r>
            <w:r>
              <w:rPr>
                <w:sz w:val="26"/>
              </w:rPr>
              <w:t>общего</w:t>
            </w:r>
            <w:r>
              <w:rPr>
                <w:spacing w:val="-1"/>
                <w:sz w:val="26"/>
              </w:rPr>
              <w:t xml:space="preserve"> </w:t>
            </w:r>
            <w:r>
              <w:rPr>
                <w:sz w:val="26"/>
              </w:rPr>
              <w:t>образования</w:t>
            </w:r>
          </w:p>
        </w:tc>
        <w:tc>
          <w:tcPr>
            <w:tcW w:w="5103" w:type="dxa"/>
          </w:tcPr>
          <w:p w:rsidR="00B15A17" w:rsidRDefault="00F034A4">
            <w:pPr>
              <w:pStyle w:val="TableParagraph"/>
              <w:spacing w:before="56"/>
              <w:ind w:left="83" w:right="1464"/>
              <w:rPr>
                <w:sz w:val="26"/>
              </w:rPr>
            </w:pPr>
            <w:r>
              <w:rPr>
                <w:sz w:val="26"/>
              </w:rPr>
              <w:t>1.</w:t>
            </w:r>
            <w:r>
              <w:rPr>
                <w:spacing w:val="1"/>
                <w:sz w:val="26"/>
              </w:rPr>
              <w:t xml:space="preserve"> </w:t>
            </w:r>
            <w:r>
              <w:rPr>
                <w:sz w:val="26"/>
              </w:rPr>
              <w:t>Обеспечение координации</w:t>
            </w:r>
            <w:r>
              <w:rPr>
                <w:spacing w:val="1"/>
                <w:sz w:val="26"/>
              </w:rPr>
              <w:t xml:space="preserve"> </w:t>
            </w:r>
            <w:r>
              <w:rPr>
                <w:sz w:val="26"/>
              </w:rPr>
              <w:t>взаимодействия</w:t>
            </w:r>
            <w:r>
              <w:rPr>
                <w:spacing w:val="2"/>
                <w:sz w:val="26"/>
              </w:rPr>
              <w:t xml:space="preserve"> </w:t>
            </w:r>
            <w:r>
              <w:rPr>
                <w:sz w:val="26"/>
              </w:rPr>
              <w:t>участников</w:t>
            </w:r>
            <w:r>
              <w:rPr>
                <w:spacing w:val="1"/>
                <w:sz w:val="26"/>
              </w:rPr>
              <w:t xml:space="preserve"> </w:t>
            </w:r>
            <w:r>
              <w:rPr>
                <w:sz w:val="26"/>
              </w:rPr>
              <w:t>образовательных</w:t>
            </w:r>
            <w:r>
              <w:rPr>
                <w:spacing w:val="-10"/>
                <w:sz w:val="26"/>
              </w:rPr>
              <w:t xml:space="preserve"> </w:t>
            </w:r>
            <w:r>
              <w:rPr>
                <w:sz w:val="26"/>
              </w:rPr>
              <w:t>отношений</w:t>
            </w:r>
            <w:r>
              <w:rPr>
                <w:spacing w:val="-9"/>
                <w:sz w:val="26"/>
              </w:rPr>
              <w:t xml:space="preserve"> </w:t>
            </w:r>
            <w:r>
              <w:rPr>
                <w:sz w:val="26"/>
              </w:rPr>
              <w:t>по</w:t>
            </w:r>
          </w:p>
          <w:p w:rsidR="00B15A17" w:rsidRDefault="00F034A4">
            <w:pPr>
              <w:pStyle w:val="TableParagraph"/>
              <w:spacing w:before="1"/>
              <w:ind w:left="83"/>
              <w:rPr>
                <w:sz w:val="26"/>
              </w:rPr>
            </w:pPr>
            <w:r>
              <w:rPr>
                <w:sz w:val="26"/>
              </w:rPr>
              <w:t>организации</w:t>
            </w:r>
            <w:r>
              <w:rPr>
                <w:spacing w:val="-4"/>
                <w:sz w:val="26"/>
              </w:rPr>
              <w:t xml:space="preserve"> </w:t>
            </w:r>
            <w:r>
              <w:rPr>
                <w:sz w:val="26"/>
              </w:rPr>
              <w:t>введения</w:t>
            </w:r>
            <w:r>
              <w:rPr>
                <w:spacing w:val="-3"/>
                <w:sz w:val="26"/>
              </w:rPr>
              <w:t xml:space="preserve"> </w:t>
            </w:r>
            <w:r>
              <w:rPr>
                <w:sz w:val="26"/>
              </w:rPr>
              <w:t>ФГОС</w:t>
            </w:r>
            <w:r>
              <w:rPr>
                <w:spacing w:val="-4"/>
                <w:sz w:val="26"/>
              </w:rPr>
              <w:t xml:space="preserve"> </w:t>
            </w:r>
            <w:r>
              <w:rPr>
                <w:sz w:val="26"/>
              </w:rPr>
              <w:t>СОО</w:t>
            </w:r>
          </w:p>
        </w:tc>
        <w:tc>
          <w:tcPr>
            <w:tcW w:w="1840" w:type="dxa"/>
          </w:tcPr>
          <w:p w:rsidR="00B15A17" w:rsidRDefault="00F034A4">
            <w:pPr>
              <w:pStyle w:val="TableParagraph"/>
              <w:spacing w:before="56"/>
              <w:ind w:left="86" w:right="567" w:firstLine="64"/>
              <w:rPr>
                <w:sz w:val="26"/>
              </w:rPr>
            </w:pPr>
            <w:r>
              <w:rPr>
                <w:sz w:val="26"/>
              </w:rPr>
              <w:t>В</w:t>
            </w:r>
            <w:r>
              <w:rPr>
                <w:spacing w:val="-15"/>
                <w:sz w:val="26"/>
              </w:rPr>
              <w:t xml:space="preserve"> </w:t>
            </w:r>
            <w:r>
              <w:rPr>
                <w:sz w:val="26"/>
              </w:rPr>
              <w:t>течение</w:t>
            </w:r>
            <w:r>
              <w:rPr>
                <w:spacing w:val="-62"/>
                <w:sz w:val="26"/>
              </w:rPr>
              <w:t xml:space="preserve"> </w:t>
            </w:r>
            <w:r>
              <w:rPr>
                <w:sz w:val="26"/>
              </w:rPr>
              <w:t>года</w:t>
            </w:r>
          </w:p>
        </w:tc>
      </w:tr>
      <w:tr w:rsidR="00B15A17">
        <w:trPr>
          <w:trHeight w:val="1944"/>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899"/>
              <w:jc w:val="both"/>
              <w:rPr>
                <w:sz w:val="26"/>
              </w:rPr>
            </w:pPr>
            <w:r>
              <w:rPr>
                <w:sz w:val="26"/>
              </w:rPr>
              <w:t>2.</w:t>
            </w:r>
            <w:r>
              <w:rPr>
                <w:spacing w:val="1"/>
                <w:sz w:val="26"/>
              </w:rPr>
              <w:t xml:space="preserve"> </w:t>
            </w:r>
            <w:r>
              <w:rPr>
                <w:sz w:val="26"/>
              </w:rPr>
              <w:t>Разработка и реализация моделей</w:t>
            </w:r>
            <w:r>
              <w:rPr>
                <w:spacing w:val="-62"/>
                <w:sz w:val="26"/>
              </w:rPr>
              <w:t xml:space="preserve"> </w:t>
            </w:r>
            <w:r>
              <w:rPr>
                <w:sz w:val="26"/>
              </w:rPr>
              <w:t>взаимодействия</w:t>
            </w:r>
            <w:r>
              <w:rPr>
                <w:spacing w:val="-6"/>
                <w:sz w:val="26"/>
              </w:rPr>
              <w:t xml:space="preserve"> </w:t>
            </w:r>
            <w:r>
              <w:rPr>
                <w:sz w:val="26"/>
              </w:rPr>
              <w:t>организаций</w:t>
            </w:r>
            <w:r>
              <w:rPr>
                <w:spacing w:val="-7"/>
                <w:sz w:val="26"/>
              </w:rPr>
              <w:t xml:space="preserve"> </w:t>
            </w:r>
            <w:r>
              <w:rPr>
                <w:sz w:val="26"/>
              </w:rPr>
              <w:t>общего</w:t>
            </w:r>
            <w:r>
              <w:rPr>
                <w:spacing w:val="-62"/>
                <w:sz w:val="26"/>
              </w:rPr>
              <w:t xml:space="preserve"> </w:t>
            </w:r>
            <w:r>
              <w:rPr>
                <w:sz w:val="26"/>
              </w:rPr>
              <w:t>образования</w:t>
            </w:r>
            <w:r>
              <w:rPr>
                <w:spacing w:val="-3"/>
                <w:sz w:val="26"/>
              </w:rPr>
              <w:t xml:space="preserve"> </w:t>
            </w:r>
            <w:r>
              <w:rPr>
                <w:sz w:val="26"/>
              </w:rPr>
              <w:t>и дополнительного</w:t>
            </w:r>
          </w:p>
          <w:p w:rsidR="00B15A17" w:rsidRDefault="00F034A4">
            <w:pPr>
              <w:pStyle w:val="TableParagraph"/>
              <w:ind w:left="83" w:right="206"/>
              <w:rPr>
                <w:sz w:val="26"/>
              </w:rPr>
            </w:pPr>
            <w:r>
              <w:rPr>
                <w:sz w:val="26"/>
              </w:rPr>
              <w:t>образования</w:t>
            </w:r>
            <w:r>
              <w:rPr>
                <w:spacing w:val="-5"/>
                <w:sz w:val="26"/>
              </w:rPr>
              <w:t xml:space="preserve"> </w:t>
            </w:r>
            <w:r>
              <w:rPr>
                <w:sz w:val="26"/>
              </w:rPr>
              <w:t>детей</w:t>
            </w:r>
            <w:r>
              <w:rPr>
                <w:spacing w:val="-4"/>
                <w:sz w:val="26"/>
              </w:rPr>
              <w:t xml:space="preserve"> </w:t>
            </w:r>
            <w:r>
              <w:rPr>
                <w:sz w:val="26"/>
              </w:rPr>
              <w:t>и</w:t>
            </w:r>
            <w:r>
              <w:rPr>
                <w:spacing w:val="-1"/>
                <w:sz w:val="26"/>
              </w:rPr>
              <w:t xml:space="preserve"> </w:t>
            </w:r>
            <w:r>
              <w:rPr>
                <w:sz w:val="26"/>
              </w:rPr>
              <w:t>учреждений</w:t>
            </w:r>
            <w:r>
              <w:rPr>
                <w:spacing w:val="-2"/>
                <w:sz w:val="26"/>
              </w:rPr>
              <w:t xml:space="preserve"> </w:t>
            </w:r>
            <w:r>
              <w:rPr>
                <w:sz w:val="26"/>
              </w:rPr>
              <w:t>культуры</w:t>
            </w:r>
            <w:r>
              <w:rPr>
                <w:spacing w:val="-62"/>
                <w:sz w:val="26"/>
              </w:rPr>
              <w:t xml:space="preserve"> </w:t>
            </w:r>
            <w:r>
              <w:rPr>
                <w:sz w:val="26"/>
              </w:rPr>
              <w:t>и спорта, обеспечивающих организацию</w:t>
            </w:r>
            <w:r>
              <w:rPr>
                <w:spacing w:val="1"/>
                <w:sz w:val="26"/>
              </w:rPr>
              <w:t xml:space="preserve"> </w:t>
            </w:r>
            <w:r>
              <w:rPr>
                <w:sz w:val="26"/>
              </w:rPr>
              <w:t>внеурочной</w:t>
            </w:r>
            <w:r>
              <w:rPr>
                <w:spacing w:val="1"/>
                <w:sz w:val="26"/>
              </w:rPr>
              <w:t xml:space="preserve"> </w:t>
            </w:r>
            <w:r>
              <w:rPr>
                <w:sz w:val="26"/>
              </w:rPr>
              <w:t>деятельности</w:t>
            </w:r>
          </w:p>
        </w:tc>
        <w:tc>
          <w:tcPr>
            <w:tcW w:w="1840" w:type="dxa"/>
          </w:tcPr>
          <w:p w:rsidR="00B15A17" w:rsidRDefault="00F034A4" w:rsidP="00BD615D">
            <w:pPr>
              <w:pStyle w:val="TableParagraph"/>
              <w:spacing w:before="56"/>
              <w:ind w:left="86"/>
              <w:rPr>
                <w:sz w:val="26"/>
              </w:rPr>
            </w:pPr>
            <w:r>
              <w:rPr>
                <w:sz w:val="26"/>
              </w:rPr>
              <w:t>с</w:t>
            </w:r>
            <w:r>
              <w:rPr>
                <w:spacing w:val="-2"/>
                <w:sz w:val="26"/>
              </w:rPr>
              <w:t xml:space="preserve"> </w:t>
            </w:r>
            <w:r>
              <w:rPr>
                <w:sz w:val="26"/>
              </w:rPr>
              <w:t>1.09.202</w:t>
            </w:r>
            <w:r w:rsidR="00BD615D">
              <w:rPr>
                <w:sz w:val="26"/>
              </w:rPr>
              <w:t>1</w:t>
            </w:r>
          </w:p>
        </w:tc>
      </w:tr>
      <w:tr w:rsidR="00B15A17">
        <w:trPr>
          <w:trHeight w:val="2541"/>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477"/>
              <w:rPr>
                <w:sz w:val="26"/>
              </w:rPr>
            </w:pPr>
            <w:r>
              <w:rPr>
                <w:sz w:val="26"/>
              </w:rPr>
              <w:t>3.</w:t>
            </w:r>
            <w:r>
              <w:rPr>
                <w:spacing w:val="1"/>
                <w:sz w:val="26"/>
              </w:rPr>
              <w:t xml:space="preserve"> </w:t>
            </w:r>
            <w:r>
              <w:rPr>
                <w:sz w:val="26"/>
              </w:rPr>
              <w:t>Разработка и реализация системы</w:t>
            </w:r>
            <w:r>
              <w:rPr>
                <w:spacing w:val="1"/>
                <w:sz w:val="26"/>
              </w:rPr>
              <w:t xml:space="preserve"> </w:t>
            </w:r>
            <w:r>
              <w:rPr>
                <w:sz w:val="26"/>
              </w:rPr>
              <w:t>мониторинга образовательных</w:t>
            </w:r>
            <w:r>
              <w:rPr>
                <w:spacing w:val="1"/>
                <w:sz w:val="26"/>
              </w:rPr>
              <w:t xml:space="preserve"> </w:t>
            </w:r>
            <w:r>
              <w:rPr>
                <w:sz w:val="26"/>
              </w:rPr>
              <w:t>потребностей</w:t>
            </w:r>
            <w:r>
              <w:rPr>
                <w:spacing w:val="-6"/>
                <w:sz w:val="26"/>
              </w:rPr>
              <w:t xml:space="preserve"> </w:t>
            </w:r>
            <w:r>
              <w:rPr>
                <w:sz w:val="26"/>
              </w:rPr>
              <w:t>обучающихся</w:t>
            </w:r>
            <w:r>
              <w:rPr>
                <w:spacing w:val="-5"/>
                <w:sz w:val="26"/>
              </w:rPr>
              <w:t xml:space="preserve"> </w:t>
            </w:r>
            <w:r>
              <w:rPr>
                <w:sz w:val="26"/>
              </w:rPr>
              <w:t>и</w:t>
            </w:r>
            <w:r>
              <w:rPr>
                <w:spacing w:val="-6"/>
                <w:sz w:val="26"/>
              </w:rPr>
              <w:t xml:space="preserve"> </w:t>
            </w:r>
            <w:r>
              <w:rPr>
                <w:sz w:val="26"/>
              </w:rPr>
              <w:t>родителей</w:t>
            </w:r>
            <w:r>
              <w:rPr>
                <w:spacing w:val="-62"/>
                <w:sz w:val="26"/>
              </w:rPr>
              <w:t xml:space="preserve"> </w:t>
            </w:r>
            <w:r>
              <w:rPr>
                <w:sz w:val="26"/>
              </w:rPr>
              <w:t>(законных представителей) для</w:t>
            </w:r>
            <w:r>
              <w:rPr>
                <w:spacing w:val="1"/>
                <w:sz w:val="26"/>
              </w:rPr>
              <w:t xml:space="preserve"> </w:t>
            </w:r>
            <w:r>
              <w:rPr>
                <w:sz w:val="26"/>
              </w:rPr>
              <w:t>проектирования учебного плана в части,</w:t>
            </w:r>
            <w:r>
              <w:rPr>
                <w:spacing w:val="-62"/>
                <w:sz w:val="26"/>
              </w:rPr>
              <w:t xml:space="preserve"> </w:t>
            </w:r>
            <w:r>
              <w:rPr>
                <w:sz w:val="26"/>
              </w:rPr>
              <w:t>формируемой</w:t>
            </w:r>
            <w:r>
              <w:rPr>
                <w:spacing w:val="3"/>
                <w:sz w:val="26"/>
              </w:rPr>
              <w:t xml:space="preserve"> </w:t>
            </w:r>
            <w:r>
              <w:rPr>
                <w:sz w:val="26"/>
              </w:rPr>
              <w:t>участниками</w:t>
            </w:r>
          </w:p>
          <w:p w:rsidR="00B15A17" w:rsidRDefault="00F034A4">
            <w:pPr>
              <w:pStyle w:val="TableParagraph"/>
              <w:ind w:left="83" w:right="154"/>
              <w:rPr>
                <w:sz w:val="26"/>
              </w:rPr>
            </w:pPr>
            <w:r>
              <w:rPr>
                <w:sz w:val="26"/>
              </w:rPr>
              <w:t>образовательных</w:t>
            </w:r>
            <w:r>
              <w:rPr>
                <w:spacing w:val="-6"/>
                <w:sz w:val="26"/>
              </w:rPr>
              <w:t xml:space="preserve"> </w:t>
            </w:r>
            <w:r>
              <w:rPr>
                <w:sz w:val="26"/>
              </w:rPr>
              <w:t>отношений,</w:t>
            </w:r>
            <w:r>
              <w:rPr>
                <w:spacing w:val="-5"/>
                <w:sz w:val="26"/>
              </w:rPr>
              <w:t xml:space="preserve"> </w:t>
            </w:r>
            <w:r>
              <w:rPr>
                <w:sz w:val="26"/>
              </w:rPr>
              <w:t>и</w:t>
            </w:r>
            <w:r>
              <w:rPr>
                <w:spacing w:val="-4"/>
                <w:sz w:val="26"/>
              </w:rPr>
              <w:t xml:space="preserve"> </w:t>
            </w:r>
            <w:r>
              <w:rPr>
                <w:sz w:val="26"/>
              </w:rPr>
              <w:t>внеурочной</w:t>
            </w:r>
            <w:r>
              <w:rPr>
                <w:spacing w:val="-62"/>
                <w:sz w:val="26"/>
              </w:rPr>
              <w:t xml:space="preserve"> </w:t>
            </w:r>
            <w:r>
              <w:rPr>
                <w:sz w:val="26"/>
              </w:rPr>
              <w:t>деятельности</w:t>
            </w:r>
          </w:p>
        </w:tc>
        <w:tc>
          <w:tcPr>
            <w:tcW w:w="1840" w:type="dxa"/>
          </w:tcPr>
          <w:p w:rsidR="00B15A17" w:rsidRDefault="00F034A4">
            <w:pPr>
              <w:pStyle w:val="TableParagraph"/>
              <w:spacing w:before="56"/>
              <w:ind w:left="86"/>
              <w:rPr>
                <w:sz w:val="26"/>
              </w:rPr>
            </w:pPr>
            <w:r>
              <w:rPr>
                <w:sz w:val="26"/>
              </w:rPr>
              <w:t>май-август</w:t>
            </w:r>
          </w:p>
        </w:tc>
      </w:tr>
      <w:tr w:rsidR="00B15A17">
        <w:trPr>
          <w:trHeight w:val="748"/>
        </w:trPr>
        <w:tc>
          <w:tcPr>
            <w:tcW w:w="2696" w:type="dxa"/>
            <w:vMerge w:val="restart"/>
          </w:tcPr>
          <w:p w:rsidR="00B15A17" w:rsidRDefault="00F034A4">
            <w:pPr>
              <w:pStyle w:val="TableParagraph"/>
              <w:spacing w:before="56"/>
              <w:ind w:left="86"/>
              <w:rPr>
                <w:sz w:val="26"/>
              </w:rPr>
            </w:pPr>
            <w:r>
              <w:rPr>
                <w:sz w:val="26"/>
              </w:rPr>
              <w:t>IV.</w:t>
            </w:r>
            <w:r>
              <w:rPr>
                <w:spacing w:val="60"/>
                <w:sz w:val="26"/>
              </w:rPr>
              <w:t xml:space="preserve"> </w:t>
            </w:r>
            <w:r>
              <w:rPr>
                <w:sz w:val="26"/>
              </w:rPr>
              <w:t>Кадровое</w:t>
            </w:r>
          </w:p>
          <w:p w:rsidR="00B15A17" w:rsidRDefault="00F034A4">
            <w:pPr>
              <w:pStyle w:val="TableParagraph"/>
              <w:spacing w:before="1"/>
              <w:ind w:left="86" w:right="121"/>
              <w:rPr>
                <w:sz w:val="26"/>
              </w:rPr>
            </w:pPr>
            <w:r>
              <w:rPr>
                <w:sz w:val="26"/>
              </w:rPr>
              <w:t>обеспечение введения</w:t>
            </w:r>
            <w:r>
              <w:rPr>
                <w:spacing w:val="-63"/>
                <w:sz w:val="26"/>
              </w:rPr>
              <w:t xml:space="preserve"> </w:t>
            </w:r>
            <w:r>
              <w:rPr>
                <w:sz w:val="26"/>
              </w:rPr>
              <w:t>ФГОС среднего</w:t>
            </w:r>
            <w:r>
              <w:rPr>
                <w:spacing w:val="1"/>
                <w:sz w:val="26"/>
              </w:rPr>
              <w:t xml:space="preserve"> </w:t>
            </w:r>
            <w:r>
              <w:rPr>
                <w:sz w:val="26"/>
              </w:rPr>
              <w:t>общего</w:t>
            </w:r>
            <w:r>
              <w:rPr>
                <w:spacing w:val="-1"/>
                <w:sz w:val="26"/>
              </w:rPr>
              <w:t xml:space="preserve"> </w:t>
            </w:r>
            <w:r>
              <w:rPr>
                <w:sz w:val="26"/>
              </w:rPr>
              <w:t>образования</w:t>
            </w:r>
          </w:p>
        </w:tc>
        <w:tc>
          <w:tcPr>
            <w:tcW w:w="5103" w:type="dxa"/>
          </w:tcPr>
          <w:p w:rsidR="00B15A17" w:rsidRDefault="00F034A4">
            <w:pPr>
              <w:pStyle w:val="TableParagraph"/>
              <w:spacing w:before="56"/>
              <w:ind w:left="83" w:right="77"/>
              <w:rPr>
                <w:sz w:val="26"/>
              </w:rPr>
            </w:pPr>
            <w:r>
              <w:rPr>
                <w:sz w:val="26"/>
              </w:rPr>
              <w:t>1.Анализ</w:t>
            </w:r>
            <w:r>
              <w:rPr>
                <w:spacing w:val="-5"/>
                <w:sz w:val="26"/>
              </w:rPr>
              <w:t xml:space="preserve"> </w:t>
            </w:r>
            <w:r>
              <w:rPr>
                <w:sz w:val="26"/>
              </w:rPr>
              <w:t>кадрового</w:t>
            </w:r>
            <w:r>
              <w:rPr>
                <w:spacing w:val="-5"/>
                <w:sz w:val="26"/>
              </w:rPr>
              <w:t xml:space="preserve"> </w:t>
            </w:r>
            <w:r>
              <w:rPr>
                <w:sz w:val="26"/>
              </w:rPr>
              <w:t>обеспечения</w:t>
            </w:r>
            <w:r>
              <w:rPr>
                <w:spacing w:val="-4"/>
                <w:sz w:val="26"/>
              </w:rPr>
              <w:t xml:space="preserve"> </w:t>
            </w:r>
            <w:r>
              <w:rPr>
                <w:sz w:val="26"/>
              </w:rPr>
              <w:t>введения</w:t>
            </w:r>
            <w:r>
              <w:rPr>
                <w:spacing w:val="-3"/>
                <w:sz w:val="26"/>
              </w:rPr>
              <w:t xml:space="preserve"> </w:t>
            </w:r>
            <w:r>
              <w:rPr>
                <w:sz w:val="26"/>
              </w:rPr>
              <w:t>и</w:t>
            </w:r>
            <w:r>
              <w:rPr>
                <w:spacing w:val="-62"/>
                <w:sz w:val="26"/>
              </w:rPr>
              <w:t xml:space="preserve"> </w:t>
            </w:r>
            <w:r>
              <w:rPr>
                <w:sz w:val="26"/>
              </w:rPr>
              <w:t>реализации</w:t>
            </w:r>
            <w:r>
              <w:rPr>
                <w:spacing w:val="-2"/>
                <w:sz w:val="26"/>
              </w:rPr>
              <w:t xml:space="preserve"> </w:t>
            </w:r>
            <w:r>
              <w:rPr>
                <w:sz w:val="26"/>
              </w:rPr>
              <w:t>ФГОС</w:t>
            </w:r>
            <w:r>
              <w:rPr>
                <w:spacing w:val="-1"/>
                <w:sz w:val="26"/>
              </w:rPr>
              <w:t xml:space="preserve"> </w:t>
            </w:r>
            <w:r>
              <w:rPr>
                <w:sz w:val="26"/>
              </w:rPr>
              <w:t>СОО</w:t>
            </w:r>
          </w:p>
        </w:tc>
        <w:tc>
          <w:tcPr>
            <w:tcW w:w="1840" w:type="dxa"/>
          </w:tcPr>
          <w:p w:rsidR="00B15A17" w:rsidRDefault="00F034A4">
            <w:pPr>
              <w:pStyle w:val="TableParagraph"/>
              <w:spacing w:before="56"/>
              <w:ind w:left="151"/>
              <w:rPr>
                <w:sz w:val="26"/>
              </w:rPr>
            </w:pPr>
            <w:r>
              <w:rPr>
                <w:sz w:val="26"/>
              </w:rPr>
              <w:t>август</w:t>
            </w:r>
          </w:p>
        </w:tc>
      </w:tr>
      <w:tr w:rsidR="00B15A17">
        <w:trPr>
          <w:trHeight w:val="1646"/>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253"/>
              <w:rPr>
                <w:sz w:val="26"/>
              </w:rPr>
            </w:pPr>
            <w:r>
              <w:rPr>
                <w:sz w:val="26"/>
              </w:rPr>
              <w:t>2.</w:t>
            </w:r>
            <w:r>
              <w:rPr>
                <w:spacing w:val="1"/>
                <w:sz w:val="26"/>
              </w:rPr>
              <w:t xml:space="preserve"> </w:t>
            </w:r>
            <w:r>
              <w:rPr>
                <w:sz w:val="26"/>
              </w:rPr>
              <w:t>Создание и реализация плана-графика</w:t>
            </w:r>
            <w:r>
              <w:rPr>
                <w:spacing w:val="1"/>
                <w:sz w:val="26"/>
              </w:rPr>
              <w:t xml:space="preserve"> </w:t>
            </w:r>
            <w:r>
              <w:rPr>
                <w:sz w:val="26"/>
              </w:rPr>
              <w:t>повышения</w:t>
            </w:r>
            <w:r>
              <w:rPr>
                <w:spacing w:val="-8"/>
                <w:sz w:val="26"/>
              </w:rPr>
              <w:t xml:space="preserve"> </w:t>
            </w:r>
            <w:r>
              <w:rPr>
                <w:sz w:val="26"/>
              </w:rPr>
              <w:t>квалификации</w:t>
            </w:r>
            <w:r>
              <w:rPr>
                <w:spacing w:val="-7"/>
                <w:sz w:val="26"/>
              </w:rPr>
              <w:t xml:space="preserve"> </w:t>
            </w:r>
            <w:r>
              <w:rPr>
                <w:sz w:val="26"/>
              </w:rPr>
              <w:t>педагогических</w:t>
            </w:r>
            <w:r>
              <w:rPr>
                <w:spacing w:val="-62"/>
                <w:sz w:val="26"/>
              </w:rPr>
              <w:t xml:space="preserve"> </w:t>
            </w:r>
            <w:r>
              <w:rPr>
                <w:sz w:val="26"/>
              </w:rPr>
              <w:t>и руководящих работников</w:t>
            </w:r>
            <w:r>
              <w:rPr>
                <w:spacing w:val="1"/>
                <w:sz w:val="26"/>
              </w:rPr>
              <w:t xml:space="preserve"> </w:t>
            </w:r>
            <w:r>
              <w:rPr>
                <w:sz w:val="26"/>
              </w:rPr>
              <w:t>образовательной организации в связи с</w:t>
            </w:r>
            <w:r>
              <w:rPr>
                <w:spacing w:val="1"/>
                <w:sz w:val="26"/>
              </w:rPr>
              <w:t xml:space="preserve"> </w:t>
            </w:r>
            <w:r>
              <w:rPr>
                <w:sz w:val="26"/>
              </w:rPr>
              <w:t>введением ФГОС</w:t>
            </w:r>
            <w:r>
              <w:rPr>
                <w:spacing w:val="-1"/>
                <w:sz w:val="26"/>
              </w:rPr>
              <w:t xml:space="preserve"> </w:t>
            </w:r>
            <w:r>
              <w:rPr>
                <w:sz w:val="26"/>
              </w:rPr>
              <w:t>СОО</w:t>
            </w:r>
          </w:p>
        </w:tc>
        <w:tc>
          <w:tcPr>
            <w:tcW w:w="1840" w:type="dxa"/>
          </w:tcPr>
          <w:p w:rsidR="00B15A17" w:rsidRDefault="00F034A4">
            <w:pPr>
              <w:pStyle w:val="TableParagraph"/>
              <w:tabs>
                <w:tab w:val="left" w:pos="888"/>
              </w:tabs>
              <w:spacing w:before="56"/>
              <w:ind w:left="86" w:right="71" w:firstLine="64"/>
              <w:rPr>
                <w:sz w:val="26"/>
              </w:rPr>
            </w:pPr>
            <w:r>
              <w:rPr>
                <w:sz w:val="26"/>
              </w:rPr>
              <w:t>В</w:t>
            </w:r>
            <w:r>
              <w:rPr>
                <w:sz w:val="26"/>
              </w:rPr>
              <w:tab/>
            </w:r>
            <w:r>
              <w:rPr>
                <w:spacing w:val="-1"/>
                <w:sz w:val="26"/>
              </w:rPr>
              <w:t>течение</w:t>
            </w:r>
            <w:r>
              <w:rPr>
                <w:spacing w:val="-62"/>
                <w:sz w:val="26"/>
              </w:rPr>
              <w:t xml:space="preserve"> </w:t>
            </w:r>
            <w:r>
              <w:rPr>
                <w:sz w:val="26"/>
              </w:rPr>
              <w:t>года</w:t>
            </w:r>
          </w:p>
        </w:tc>
      </w:tr>
      <w:tr w:rsidR="00B15A17">
        <w:trPr>
          <w:trHeight w:val="1334"/>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Pr>
                <w:sz w:val="26"/>
              </w:rPr>
            </w:pPr>
            <w:r>
              <w:rPr>
                <w:sz w:val="26"/>
              </w:rPr>
              <w:t>3.</w:t>
            </w:r>
            <w:r>
              <w:rPr>
                <w:spacing w:val="60"/>
                <w:sz w:val="26"/>
              </w:rPr>
              <w:t xml:space="preserve"> </w:t>
            </w:r>
            <w:r>
              <w:rPr>
                <w:sz w:val="26"/>
              </w:rPr>
              <w:t>Корректировка плана</w:t>
            </w:r>
            <w:r>
              <w:rPr>
                <w:spacing w:val="-3"/>
                <w:sz w:val="26"/>
              </w:rPr>
              <w:t xml:space="preserve"> </w:t>
            </w:r>
            <w:r>
              <w:rPr>
                <w:sz w:val="26"/>
              </w:rPr>
              <w:t>научно-</w:t>
            </w:r>
          </w:p>
          <w:p w:rsidR="00B15A17" w:rsidRDefault="00F034A4">
            <w:pPr>
              <w:pStyle w:val="TableParagraph"/>
              <w:spacing w:before="1"/>
              <w:ind w:left="83" w:right="64"/>
              <w:rPr>
                <w:sz w:val="26"/>
              </w:rPr>
            </w:pPr>
            <w:r>
              <w:rPr>
                <w:sz w:val="26"/>
              </w:rPr>
              <w:t>методических семинаров (внутришкольного</w:t>
            </w:r>
            <w:r>
              <w:rPr>
                <w:spacing w:val="-63"/>
                <w:sz w:val="26"/>
              </w:rPr>
              <w:t xml:space="preserve"> </w:t>
            </w:r>
            <w:r>
              <w:rPr>
                <w:sz w:val="26"/>
              </w:rPr>
              <w:t>повышения квалификации) с ориентацией</w:t>
            </w:r>
            <w:r>
              <w:rPr>
                <w:spacing w:val="1"/>
                <w:sz w:val="26"/>
              </w:rPr>
              <w:t xml:space="preserve"> </w:t>
            </w:r>
            <w:r>
              <w:rPr>
                <w:sz w:val="26"/>
              </w:rPr>
              <w:t>на</w:t>
            </w:r>
            <w:r>
              <w:rPr>
                <w:spacing w:val="-2"/>
                <w:sz w:val="26"/>
              </w:rPr>
              <w:t xml:space="preserve"> </w:t>
            </w:r>
            <w:r>
              <w:rPr>
                <w:sz w:val="26"/>
              </w:rPr>
              <w:t>проблемы</w:t>
            </w:r>
            <w:r>
              <w:rPr>
                <w:spacing w:val="-1"/>
                <w:sz w:val="26"/>
              </w:rPr>
              <w:t xml:space="preserve"> </w:t>
            </w:r>
            <w:r>
              <w:rPr>
                <w:sz w:val="26"/>
              </w:rPr>
              <w:t>введения</w:t>
            </w:r>
            <w:r>
              <w:rPr>
                <w:spacing w:val="-2"/>
                <w:sz w:val="26"/>
              </w:rPr>
              <w:t xml:space="preserve"> </w:t>
            </w:r>
            <w:r>
              <w:rPr>
                <w:sz w:val="26"/>
              </w:rPr>
              <w:t>ФГОС</w:t>
            </w:r>
            <w:r>
              <w:rPr>
                <w:spacing w:val="-1"/>
                <w:sz w:val="26"/>
              </w:rPr>
              <w:t xml:space="preserve"> </w:t>
            </w:r>
            <w:r>
              <w:rPr>
                <w:sz w:val="26"/>
              </w:rPr>
              <w:t>СОО</w:t>
            </w:r>
          </w:p>
        </w:tc>
        <w:tc>
          <w:tcPr>
            <w:tcW w:w="1840" w:type="dxa"/>
          </w:tcPr>
          <w:p w:rsidR="00B15A17" w:rsidRDefault="00F034A4">
            <w:pPr>
              <w:pStyle w:val="TableParagraph"/>
              <w:spacing w:before="54"/>
              <w:ind w:left="86"/>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043"/>
        </w:trPr>
        <w:tc>
          <w:tcPr>
            <w:tcW w:w="2696" w:type="dxa"/>
            <w:vMerge w:val="restart"/>
          </w:tcPr>
          <w:p w:rsidR="00B15A17" w:rsidRDefault="00F034A4">
            <w:pPr>
              <w:pStyle w:val="TableParagraph"/>
              <w:spacing w:before="54"/>
              <w:ind w:left="86" w:right="121"/>
              <w:rPr>
                <w:sz w:val="26"/>
              </w:rPr>
            </w:pPr>
            <w:r>
              <w:rPr>
                <w:sz w:val="26"/>
              </w:rPr>
              <w:t>V.</w:t>
            </w:r>
            <w:r>
              <w:rPr>
                <w:spacing w:val="1"/>
                <w:sz w:val="26"/>
              </w:rPr>
              <w:t xml:space="preserve"> </w:t>
            </w:r>
            <w:r>
              <w:rPr>
                <w:sz w:val="26"/>
              </w:rPr>
              <w:t>Информационное</w:t>
            </w:r>
            <w:r>
              <w:rPr>
                <w:spacing w:val="1"/>
                <w:sz w:val="26"/>
              </w:rPr>
              <w:t xml:space="preserve"> </w:t>
            </w:r>
            <w:r>
              <w:rPr>
                <w:sz w:val="26"/>
              </w:rPr>
              <w:t>обеспечение введения</w:t>
            </w:r>
            <w:r>
              <w:rPr>
                <w:spacing w:val="-63"/>
                <w:sz w:val="26"/>
              </w:rPr>
              <w:t xml:space="preserve"> </w:t>
            </w:r>
            <w:r>
              <w:rPr>
                <w:sz w:val="26"/>
              </w:rPr>
              <w:t>ФГОС среднего</w:t>
            </w:r>
            <w:r>
              <w:rPr>
                <w:spacing w:val="1"/>
                <w:sz w:val="26"/>
              </w:rPr>
              <w:t xml:space="preserve"> </w:t>
            </w:r>
            <w:r>
              <w:rPr>
                <w:sz w:val="26"/>
              </w:rPr>
              <w:t>общего</w:t>
            </w:r>
            <w:r>
              <w:rPr>
                <w:spacing w:val="-1"/>
                <w:sz w:val="26"/>
              </w:rPr>
              <w:t xml:space="preserve"> </w:t>
            </w:r>
            <w:r>
              <w:rPr>
                <w:sz w:val="26"/>
              </w:rPr>
              <w:t>образования</w:t>
            </w:r>
          </w:p>
        </w:tc>
        <w:tc>
          <w:tcPr>
            <w:tcW w:w="5103" w:type="dxa"/>
          </w:tcPr>
          <w:p w:rsidR="00B15A17" w:rsidRDefault="00F034A4">
            <w:pPr>
              <w:pStyle w:val="TableParagraph"/>
              <w:spacing w:before="54"/>
              <w:ind w:left="83"/>
              <w:rPr>
                <w:sz w:val="26"/>
              </w:rPr>
            </w:pPr>
            <w:r>
              <w:rPr>
                <w:sz w:val="26"/>
              </w:rPr>
              <w:t>1.</w:t>
            </w:r>
            <w:r>
              <w:rPr>
                <w:spacing w:val="61"/>
                <w:sz w:val="26"/>
              </w:rPr>
              <w:t xml:space="preserve"> </w:t>
            </w:r>
            <w:r>
              <w:rPr>
                <w:sz w:val="26"/>
              </w:rPr>
              <w:t>Размещение</w:t>
            </w:r>
            <w:r>
              <w:rPr>
                <w:spacing w:val="-3"/>
                <w:sz w:val="26"/>
              </w:rPr>
              <w:t xml:space="preserve"> </w:t>
            </w:r>
            <w:r>
              <w:rPr>
                <w:sz w:val="26"/>
              </w:rPr>
              <w:t>на</w:t>
            </w:r>
            <w:r>
              <w:rPr>
                <w:spacing w:val="-2"/>
                <w:sz w:val="26"/>
              </w:rPr>
              <w:t xml:space="preserve"> </w:t>
            </w:r>
            <w:r>
              <w:rPr>
                <w:sz w:val="26"/>
              </w:rPr>
              <w:t>сайте</w:t>
            </w:r>
            <w:r>
              <w:rPr>
                <w:spacing w:val="63"/>
                <w:sz w:val="26"/>
              </w:rPr>
              <w:t xml:space="preserve"> </w:t>
            </w:r>
            <w:r>
              <w:rPr>
                <w:sz w:val="26"/>
              </w:rPr>
              <w:t>МБОУ</w:t>
            </w:r>
            <w:r>
              <w:rPr>
                <w:spacing w:val="-3"/>
                <w:sz w:val="26"/>
              </w:rPr>
              <w:t xml:space="preserve"> </w:t>
            </w:r>
            <w:r w:rsidR="00BD615D">
              <w:rPr>
                <w:spacing w:val="-3"/>
                <w:sz w:val="26"/>
              </w:rPr>
              <w:t>«Кустовская СОШ»</w:t>
            </w:r>
            <w:r w:rsidR="00BD615D">
              <w:rPr>
                <w:sz w:val="26"/>
              </w:rPr>
              <w:t xml:space="preserve"> </w:t>
            </w:r>
          </w:p>
          <w:p w:rsidR="00B15A17" w:rsidRDefault="00F034A4" w:rsidP="00BD615D">
            <w:pPr>
              <w:pStyle w:val="TableParagraph"/>
              <w:spacing w:before="1"/>
              <w:ind w:left="0" w:right="980"/>
              <w:rPr>
                <w:sz w:val="26"/>
              </w:rPr>
            </w:pPr>
            <w:r>
              <w:rPr>
                <w:sz w:val="26"/>
              </w:rPr>
              <w:t>информационных</w:t>
            </w:r>
            <w:r>
              <w:rPr>
                <w:spacing w:val="-6"/>
                <w:sz w:val="26"/>
              </w:rPr>
              <w:t xml:space="preserve"> </w:t>
            </w:r>
            <w:r>
              <w:rPr>
                <w:sz w:val="26"/>
              </w:rPr>
              <w:t>материалов</w:t>
            </w:r>
            <w:r>
              <w:rPr>
                <w:spacing w:val="-6"/>
                <w:sz w:val="26"/>
              </w:rPr>
              <w:t xml:space="preserve"> </w:t>
            </w:r>
            <w:r>
              <w:rPr>
                <w:sz w:val="26"/>
              </w:rPr>
              <w:t>о</w:t>
            </w:r>
            <w:r>
              <w:rPr>
                <w:spacing w:val="-62"/>
                <w:sz w:val="26"/>
              </w:rPr>
              <w:t xml:space="preserve"> </w:t>
            </w:r>
            <w:r>
              <w:rPr>
                <w:sz w:val="26"/>
              </w:rPr>
              <w:t>реализации</w:t>
            </w:r>
            <w:r>
              <w:rPr>
                <w:spacing w:val="-2"/>
                <w:sz w:val="26"/>
              </w:rPr>
              <w:t xml:space="preserve"> </w:t>
            </w:r>
            <w:r>
              <w:rPr>
                <w:sz w:val="26"/>
              </w:rPr>
              <w:t>ФГОС</w:t>
            </w:r>
            <w:r>
              <w:rPr>
                <w:spacing w:val="-1"/>
                <w:sz w:val="26"/>
              </w:rPr>
              <w:t xml:space="preserve"> </w:t>
            </w:r>
            <w:r>
              <w:rPr>
                <w:sz w:val="26"/>
              </w:rPr>
              <w:t>СОО</w:t>
            </w:r>
          </w:p>
        </w:tc>
        <w:tc>
          <w:tcPr>
            <w:tcW w:w="1840" w:type="dxa"/>
          </w:tcPr>
          <w:p w:rsidR="00B15A17" w:rsidRDefault="00F034A4">
            <w:pPr>
              <w:pStyle w:val="TableParagraph"/>
              <w:spacing w:before="54"/>
              <w:ind w:left="86"/>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043"/>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ight="90"/>
              <w:rPr>
                <w:sz w:val="26"/>
              </w:rPr>
            </w:pPr>
            <w:r>
              <w:rPr>
                <w:sz w:val="26"/>
              </w:rPr>
              <w:t>2.</w:t>
            </w:r>
            <w:r>
              <w:rPr>
                <w:spacing w:val="60"/>
                <w:sz w:val="26"/>
              </w:rPr>
              <w:t xml:space="preserve"> </w:t>
            </w:r>
            <w:r>
              <w:rPr>
                <w:sz w:val="26"/>
              </w:rPr>
              <w:t>Широкое</w:t>
            </w:r>
            <w:r>
              <w:rPr>
                <w:spacing w:val="-3"/>
                <w:sz w:val="26"/>
              </w:rPr>
              <w:t xml:space="preserve"> </w:t>
            </w:r>
            <w:r>
              <w:rPr>
                <w:sz w:val="26"/>
              </w:rPr>
              <w:t>информирование</w:t>
            </w:r>
            <w:r>
              <w:rPr>
                <w:spacing w:val="-3"/>
                <w:sz w:val="26"/>
              </w:rPr>
              <w:t xml:space="preserve"> </w:t>
            </w:r>
            <w:r>
              <w:rPr>
                <w:sz w:val="26"/>
              </w:rPr>
              <w:t>родительской</w:t>
            </w:r>
            <w:r>
              <w:rPr>
                <w:spacing w:val="-62"/>
                <w:sz w:val="26"/>
              </w:rPr>
              <w:t xml:space="preserve"> </w:t>
            </w:r>
            <w:r>
              <w:rPr>
                <w:sz w:val="26"/>
              </w:rPr>
              <w:t>общественности о введении ФГОС СОО и</w:t>
            </w:r>
            <w:r>
              <w:rPr>
                <w:spacing w:val="1"/>
                <w:sz w:val="26"/>
              </w:rPr>
              <w:t xml:space="preserve"> </w:t>
            </w:r>
            <w:r>
              <w:rPr>
                <w:sz w:val="26"/>
              </w:rPr>
              <w:t>порядке</w:t>
            </w:r>
            <w:r>
              <w:rPr>
                <w:spacing w:val="-2"/>
                <w:sz w:val="26"/>
              </w:rPr>
              <w:t xml:space="preserve"> </w:t>
            </w:r>
            <w:r>
              <w:rPr>
                <w:sz w:val="26"/>
              </w:rPr>
              <w:t>перехода</w:t>
            </w:r>
            <w:r>
              <w:rPr>
                <w:spacing w:val="-1"/>
                <w:sz w:val="26"/>
              </w:rPr>
              <w:t xml:space="preserve"> </w:t>
            </w:r>
            <w:r>
              <w:rPr>
                <w:sz w:val="26"/>
              </w:rPr>
              <w:t>на</w:t>
            </w:r>
            <w:r>
              <w:rPr>
                <w:spacing w:val="1"/>
                <w:sz w:val="26"/>
              </w:rPr>
              <w:t xml:space="preserve"> </w:t>
            </w:r>
            <w:r>
              <w:rPr>
                <w:sz w:val="26"/>
              </w:rPr>
              <w:t>них</w:t>
            </w:r>
          </w:p>
        </w:tc>
        <w:tc>
          <w:tcPr>
            <w:tcW w:w="1840" w:type="dxa"/>
          </w:tcPr>
          <w:p w:rsidR="00B15A17" w:rsidRDefault="00F034A4" w:rsidP="00BD615D">
            <w:pPr>
              <w:pStyle w:val="TableParagraph"/>
              <w:spacing w:before="54"/>
              <w:ind w:left="86"/>
              <w:rPr>
                <w:sz w:val="26"/>
              </w:rPr>
            </w:pPr>
            <w:r>
              <w:rPr>
                <w:sz w:val="26"/>
              </w:rPr>
              <w:t>с</w:t>
            </w:r>
            <w:r>
              <w:rPr>
                <w:spacing w:val="-2"/>
                <w:sz w:val="26"/>
              </w:rPr>
              <w:t xml:space="preserve"> </w:t>
            </w:r>
            <w:r>
              <w:rPr>
                <w:sz w:val="26"/>
              </w:rPr>
              <w:t>мая</w:t>
            </w:r>
            <w:r>
              <w:rPr>
                <w:spacing w:val="-2"/>
                <w:sz w:val="26"/>
              </w:rPr>
              <w:t xml:space="preserve"> </w:t>
            </w:r>
            <w:r>
              <w:rPr>
                <w:sz w:val="26"/>
              </w:rPr>
              <w:t>202</w:t>
            </w:r>
            <w:r w:rsidR="00BD615D">
              <w:rPr>
                <w:sz w:val="26"/>
              </w:rPr>
              <w:t>1</w:t>
            </w:r>
          </w:p>
        </w:tc>
      </w:tr>
    </w:tbl>
    <w:p w:rsidR="00B15A17" w:rsidRDefault="00B15A17">
      <w:pPr>
        <w:rPr>
          <w:sz w:val="26"/>
        </w:rPr>
        <w:sectPr w:rsidR="00B15A17">
          <w:type w:val="continuous"/>
          <w:pgSz w:w="11910" w:h="16840"/>
          <w:pgMar w:top="1120" w:right="260" w:bottom="1400" w:left="880" w:header="0" w:footer="1218"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103"/>
        <w:gridCol w:w="1840"/>
      </w:tblGrid>
      <w:tr w:rsidR="00B15A17">
        <w:trPr>
          <w:trHeight w:val="1334"/>
        </w:trPr>
        <w:tc>
          <w:tcPr>
            <w:tcW w:w="2696" w:type="dxa"/>
          </w:tcPr>
          <w:p w:rsidR="00B15A17" w:rsidRDefault="00B15A17">
            <w:pPr>
              <w:pStyle w:val="TableParagraph"/>
              <w:ind w:left="0"/>
              <w:rPr>
                <w:sz w:val="24"/>
              </w:rPr>
            </w:pPr>
          </w:p>
        </w:tc>
        <w:tc>
          <w:tcPr>
            <w:tcW w:w="5103" w:type="dxa"/>
          </w:tcPr>
          <w:p w:rsidR="00B15A17" w:rsidRDefault="00F034A4">
            <w:pPr>
              <w:pStyle w:val="TableParagraph"/>
              <w:spacing w:before="56"/>
              <w:ind w:left="83" w:right="412"/>
              <w:rPr>
                <w:sz w:val="26"/>
              </w:rPr>
            </w:pPr>
            <w:r>
              <w:rPr>
                <w:sz w:val="26"/>
              </w:rPr>
              <w:t>3.</w:t>
            </w:r>
            <w:r>
              <w:rPr>
                <w:spacing w:val="57"/>
                <w:sz w:val="26"/>
              </w:rPr>
              <w:t xml:space="preserve"> </w:t>
            </w:r>
            <w:r>
              <w:rPr>
                <w:sz w:val="26"/>
              </w:rPr>
              <w:t>Организация</w:t>
            </w:r>
            <w:r>
              <w:rPr>
                <w:spacing w:val="-5"/>
                <w:sz w:val="26"/>
              </w:rPr>
              <w:t xml:space="preserve"> </w:t>
            </w:r>
            <w:r>
              <w:rPr>
                <w:sz w:val="26"/>
              </w:rPr>
              <w:t>изучения</w:t>
            </w:r>
            <w:r>
              <w:rPr>
                <w:spacing w:val="-4"/>
                <w:sz w:val="26"/>
              </w:rPr>
              <w:t xml:space="preserve"> </w:t>
            </w:r>
            <w:r>
              <w:rPr>
                <w:sz w:val="26"/>
              </w:rPr>
              <w:t>общественного</w:t>
            </w:r>
            <w:r>
              <w:rPr>
                <w:spacing w:val="-62"/>
                <w:sz w:val="26"/>
              </w:rPr>
              <w:t xml:space="preserve"> </w:t>
            </w:r>
            <w:r>
              <w:rPr>
                <w:sz w:val="26"/>
              </w:rPr>
              <w:t>мнения</w:t>
            </w:r>
            <w:r>
              <w:rPr>
                <w:spacing w:val="-3"/>
                <w:sz w:val="26"/>
              </w:rPr>
              <w:t xml:space="preserve"> </w:t>
            </w:r>
            <w:r>
              <w:rPr>
                <w:sz w:val="26"/>
              </w:rPr>
              <w:t>по</w:t>
            </w:r>
            <w:r>
              <w:rPr>
                <w:spacing w:val="-3"/>
                <w:sz w:val="26"/>
              </w:rPr>
              <w:t xml:space="preserve"> </w:t>
            </w:r>
            <w:r>
              <w:rPr>
                <w:sz w:val="26"/>
              </w:rPr>
              <w:t>вопросам</w:t>
            </w:r>
            <w:r>
              <w:rPr>
                <w:spacing w:val="-2"/>
                <w:sz w:val="26"/>
              </w:rPr>
              <w:t xml:space="preserve"> </w:t>
            </w:r>
            <w:r>
              <w:rPr>
                <w:sz w:val="26"/>
              </w:rPr>
              <w:t>реализации</w:t>
            </w:r>
            <w:r>
              <w:rPr>
                <w:spacing w:val="-3"/>
                <w:sz w:val="26"/>
              </w:rPr>
              <w:t xml:space="preserve"> </w:t>
            </w:r>
            <w:r>
              <w:rPr>
                <w:sz w:val="26"/>
              </w:rPr>
              <w:t>ФГОС</w:t>
            </w:r>
          </w:p>
          <w:p w:rsidR="00B15A17" w:rsidRDefault="00F034A4" w:rsidP="00BD615D">
            <w:pPr>
              <w:pStyle w:val="TableParagraph"/>
              <w:ind w:left="83" w:right="259"/>
              <w:rPr>
                <w:sz w:val="26"/>
              </w:rPr>
            </w:pPr>
            <w:r>
              <w:rPr>
                <w:sz w:val="26"/>
              </w:rPr>
              <w:t>СОО</w:t>
            </w:r>
            <w:r>
              <w:rPr>
                <w:spacing w:val="-4"/>
                <w:sz w:val="26"/>
              </w:rPr>
              <w:t xml:space="preserve"> </w:t>
            </w:r>
            <w:r>
              <w:rPr>
                <w:sz w:val="26"/>
              </w:rPr>
              <w:t>и</w:t>
            </w:r>
            <w:r>
              <w:rPr>
                <w:spacing w:val="-4"/>
                <w:sz w:val="26"/>
              </w:rPr>
              <w:t xml:space="preserve"> </w:t>
            </w:r>
            <w:r>
              <w:rPr>
                <w:sz w:val="26"/>
              </w:rPr>
              <w:t>внесения</w:t>
            </w:r>
            <w:r>
              <w:rPr>
                <w:spacing w:val="-3"/>
                <w:sz w:val="26"/>
              </w:rPr>
              <w:t xml:space="preserve"> </w:t>
            </w:r>
            <w:r>
              <w:rPr>
                <w:sz w:val="26"/>
              </w:rPr>
              <w:t>возможных</w:t>
            </w:r>
            <w:r>
              <w:rPr>
                <w:spacing w:val="-4"/>
                <w:sz w:val="26"/>
              </w:rPr>
              <w:t xml:space="preserve"> </w:t>
            </w:r>
            <w:r>
              <w:rPr>
                <w:sz w:val="26"/>
              </w:rPr>
              <w:t>дополнений</w:t>
            </w:r>
            <w:r>
              <w:rPr>
                <w:spacing w:val="-3"/>
                <w:sz w:val="26"/>
              </w:rPr>
              <w:t xml:space="preserve"> </w:t>
            </w:r>
            <w:r>
              <w:rPr>
                <w:sz w:val="26"/>
              </w:rPr>
              <w:t>в</w:t>
            </w:r>
            <w:r>
              <w:rPr>
                <w:spacing w:val="-62"/>
                <w:sz w:val="26"/>
              </w:rPr>
              <w:t xml:space="preserve"> </w:t>
            </w:r>
            <w:r>
              <w:rPr>
                <w:sz w:val="26"/>
              </w:rPr>
              <w:t>содержание</w:t>
            </w:r>
            <w:r>
              <w:rPr>
                <w:spacing w:val="-2"/>
                <w:sz w:val="26"/>
              </w:rPr>
              <w:t xml:space="preserve"> </w:t>
            </w:r>
            <w:r>
              <w:rPr>
                <w:sz w:val="26"/>
              </w:rPr>
              <w:t>ООП</w:t>
            </w:r>
            <w:r>
              <w:rPr>
                <w:spacing w:val="1"/>
                <w:sz w:val="26"/>
              </w:rPr>
              <w:t xml:space="preserve"> </w:t>
            </w:r>
            <w:r>
              <w:rPr>
                <w:sz w:val="26"/>
              </w:rPr>
              <w:t>МБОУ</w:t>
            </w:r>
            <w:r>
              <w:rPr>
                <w:spacing w:val="-3"/>
                <w:sz w:val="26"/>
              </w:rPr>
              <w:t xml:space="preserve"> </w:t>
            </w:r>
            <w:r w:rsidR="00BD615D">
              <w:rPr>
                <w:sz w:val="26"/>
              </w:rPr>
              <w:t>«Кустовская СОШ»</w:t>
            </w:r>
          </w:p>
        </w:tc>
        <w:tc>
          <w:tcPr>
            <w:tcW w:w="1840" w:type="dxa"/>
          </w:tcPr>
          <w:p w:rsidR="00B15A17" w:rsidRDefault="00F034A4">
            <w:pPr>
              <w:pStyle w:val="TableParagraph"/>
              <w:spacing w:before="56"/>
              <w:ind w:left="86"/>
              <w:rPr>
                <w:sz w:val="26"/>
              </w:rPr>
            </w:pPr>
            <w:r>
              <w:rPr>
                <w:sz w:val="26"/>
              </w:rPr>
              <w:t>май</w:t>
            </w:r>
          </w:p>
        </w:tc>
      </w:tr>
      <w:tr w:rsidR="00B15A17">
        <w:trPr>
          <w:trHeight w:val="746"/>
        </w:trPr>
        <w:tc>
          <w:tcPr>
            <w:tcW w:w="2696" w:type="dxa"/>
            <w:vMerge w:val="restart"/>
          </w:tcPr>
          <w:p w:rsidR="00B15A17" w:rsidRDefault="00F034A4">
            <w:pPr>
              <w:pStyle w:val="TableParagraph"/>
              <w:spacing w:before="56"/>
              <w:ind w:left="86" w:right="557"/>
              <w:rPr>
                <w:sz w:val="26"/>
              </w:rPr>
            </w:pPr>
            <w:r>
              <w:rPr>
                <w:sz w:val="26"/>
              </w:rPr>
              <w:t>VI.</w:t>
            </w:r>
            <w:r>
              <w:rPr>
                <w:spacing w:val="54"/>
                <w:sz w:val="26"/>
              </w:rPr>
              <w:t xml:space="preserve"> </w:t>
            </w:r>
            <w:r>
              <w:rPr>
                <w:sz w:val="26"/>
              </w:rPr>
              <w:t>Материально-</w:t>
            </w:r>
            <w:r>
              <w:rPr>
                <w:spacing w:val="-62"/>
                <w:sz w:val="26"/>
              </w:rPr>
              <w:t xml:space="preserve"> </w:t>
            </w:r>
            <w:r>
              <w:rPr>
                <w:sz w:val="26"/>
              </w:rPr>
              <w:t>техническое</w:t>
            </w:r>
          </w:p>
          <w:p w:rsidR="00B15A17" w:rsidRDefault="00F034A4">
            <w:pPr>
              <w:pStyle w:val="TableParagraph"/>
              <w:ind w:left="86" w:right="121"/>
              <w:rPr>
                <w:sz w:val="26"/>
              </w:rPr>
            </w:pPr>
            <w:r>
              <w:rPr>
                <w:sz w:val="26"/>
              </w:rPr>
              <w:t>обеспечение введения</w:t>
            </w:r>
            <w:r>
              <w:rPr>
                <w:spacing w:val="-63"/>
                <w:sz w:val="26"/>
              </w:rPr>
              <w:t xml:space="preserve"> </w:t>
            </w:r>
            <w:r>
              <w:rPr>
                <w:sz w:val="26"/>
              </w:rPr>
              <w:t>ФГОС среднего</w:t>
            </w:r>
            <w:r>
              <w:rPr>
                <w:spacing w:val="1"/>
                <w:sz w:val="26"/>
              </w:rPr>
              <w:t xml:space="preserve"> </w:t>
            </w:r>
            <w:r>
              <w:rPr>
                <w:sz w:val="26"/>
              </w:rPr>
              <w:t>общего</w:t>
            </w:r>
            <w:r>
              <w:rPr>
                <w:spacing w:val="-1"/>
                <w:sz w:val="26"/>
              </w:rPr>
              <w:t xml:space="preserve"> </w:t>
            </w:r>
            <w:r>
              <w:rPr>
                <w:sz w:val="26"/>
              </w:rPr>
              <w:t>образования</w:t>
            </w:r>
          </w:p>
        </w:tc>
        <w:tc>
          <w:tcPr>
            <w:tcW w:w="5103" w:type="dxa"/>
          </w:tcPr>
          <w:p w:rsidR="00B15A17" w:rsidRDefault="00F034A4">
            <w:pPr>
              <w:pStyle w:val="TableParagraph"/>
              <w:spacing w:before="56"/>
              <w:ind w:left="83" w:right="810"/>
              <w:rPr>
                <w:sz w:val="26"/>
              </w:rPr>
            </w:pPr>
            <w:r>
              <w:rPr>
                <w:sz w:val="26"/>
              </w:rPr>
              <w:t>1.</w:t>
            </w:r>
            <w:r>
              <w:rPr>
                <w:spacing w:val="55"/>
                <w:sz w:val="26"/>
              </w:rPr>
              <w:t xml:space="preserve"> </w:t>
            </w:r>
            <w:r>
              <w:rPr>
                <w:sz w:val="26"/>
              </w:rPr>
              <w:t>Анализ</w:t>
            </w:r>
            <w:r>
              <w:rPr>
                <w:spacing w:val="-4"/>
                <w:sz w:val="26"/>
              </w:rPr>
              <w:t xml:space="preserve"> </w:t>
            </w:r>
            <w:r>
              <w:rPr>
                <w:sz w:val="26"/>
              </w:rPr>
              <w:t>материально-технического</w:t>
            </w:r>
            <w:r>
              <w:rPr>
                <w:spacing w:val="-62"/>
                <w:sz w:val="26"/>
              </w:rPr>
              <w:t xml:space="preserve"> </w:t>
            </w:r>
            <w:r>
              <w:rPr>
                <w:sz w:val="26"/>
              </w:rPr>
              <w:t>обеспечения</w:t>
            </w:r>
            <w:r>
              <w:rPr>
                <w:spacing w:val="-3"/>
                <w:sz w:val="26"/>
              </w:rPr>
              <w:t xml:space="preserve"> </w:t>
            </w:r>
            <w:r>
              <w:rPr>
                <w:sz w:val="26"/>
              </w:rPr>
              <w:t>реализации</w:t>
            </w:r>
            <w:r>
              <w:rPr>
                <w:spacing w:val="-3"/>
                <w:sz w:val="26"/>
              </w:rPr>
              <w:t xml:space="preserve"> </w:t>
            </w:r>
            <w:r>
              <w:rPr>
                <w:sz w:val="26"/>
              </w:rPr>
              <w:t>ФГОС</w:t>
            </w:r>
            <w:r>
              <w:rPr>
                <w:spacing w:val="-4"/>
                <w:sz w:val="26"/>
              </w:rPr>
              <w:t xml:space="preserve"> </w:t>
            </w:r>
            <w:r>
              <w:rPr>
                <w:sz w:val="26"/>
              </w:rPr>
              <w:t>СОО</w:t>
            </w:r>
          </w:p>
        </w:tc>
        <w:tc>
          <w:tcPr>
            <w:tcW w:w="1840" w:type="dxa"/>
          </w:tcPr>
          <w:p w:rsidR="00B15A17" w:rsidRDefault="00F034A4">
            <w:pPr>
              <w:pStyle w:val="TableParagraph"/>
              <w:spacing w:before="56"/>
              <w:ind w:left="86"/>
              <w:rPr>
                <w:sz w:val="26"/>
              </w:rPr>
            </w:pPr>
            <w:r>
              <w:rPr>
                <w:sz w:val="26"/>
              </w:rPr>
              <w:t>июнь</w:t>
            </w:r>
          </w:p>
        </w:tc>
      </w:tr>
      <w:tr w:rsidR="00B15A17">
        <w:trPr>
          <w:trHeight w:val="1043"/>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ight="93"/>
              <w:rPr>
                <w:sz w:val="26"/>
              </w:rPr>
            </w:pPr>
            <w:r>
              <w:rPr>
                <w:sz w:val="26"/>
              </w:rPr>
              <w:t>2.</w:t>
            </w:r>
            <w:r>
              <w:rPr>
                <w:spacing w:val="1"/>
                <w:sz w:val="26"/>
              </w:rPr>
              <w:t xml:space="preserve"> </w:t>
            </w:r>
            <w:r>
              <w:rPr>
                <w:sz w:val="26"/>
              </w:rPr>
              <w:t>Обеспечение соответствия материально-</w:t>
            </w:r>
            <w:r>
              <w:rPr>
                <w:spacing w:val="-63"/>
                <w:sz w:val="26"/>
              </w:rPr>
              <w:t xml:space="preserve"> </w:t>
            </w:r>
            <w:r>
              <w:rPr>
                <w:sz w:val="26"/>
              </w:rPr>
              <w:t>технической базы образовательной</w:t>
            </w:r>
            <w:r>
              <w:rPr>
                <w:spacing w:val="1"/>
                <w:sz w:val="26"/>
              </w:rPr>
              <w:t xml:space="preserve"> </w:t>
            </w:r>
            <w:r>
              <w:rPr>
                <w:sz w:val="26"/>
              </w:rPr>
              <w:t>организации</w:t>
            </w:r>
            <w:r>
              <w:rPr>
                <w:spacing w:val="-2"/>
                <w:sz w:val="26"/>
              </w:rPr>
              <w:t xml:space="preserve"> </w:t>
            </w:r>
            <w:r>
              <w:rPr>
                <w:sz w:val="26"/>
              </w:rPr>
              <w:t>требованиям</w:t>
            </w:r>
            <w:r>
              <w:rPr>
                <w:spacing w:val="-2"/>
                <w:sz w:val="26"/>
              </w:rPr>
              <w:t xml:space="preserve"> </w:t>
            </w:r>
            <w:r>
              <w:rPr>
                <w:sz w:val="26"/>
              </w:rPr>
              <w:t>ФГОС СОО</w:t>
            </w:r>
          </w:p>
        </w:tc>
        <w:tc>
          <w:tcPr>
            <w:tcW w:w="1840" w:type="dxa"/>
          </w:tcPr>
          <w:p w:rsidR="00B15A17" w:rsidRDefault="00F034A4">
            <w:pPr>
              <w:pStyle w:val="TableParagraph"/>
              <w:spacing w:before="54"/>
              <w:ind w:left="86"/>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0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ight="122"/>
              <w:rPr>
                <w:sz w:val="26"/>
              </w:rPr>
            </w:pPr>
            <w:r>
              <w:rPr>
                <w:sz w:val="26"/>
              </w:rPr>
              <w:t>3.</w:t>
            </w:r>
            <w:r>
              <w:rPr>
                <w:spacing w:val="1"/>
                <w:sz w:val="26"/>
              </w:rPr>
              <w:t xml:space="preserve"> </w:t>
            </w:r>
            <w:r>
              <w:rPr>
                <w:sz w:val="26"/>
              </w:rPr>
              <w:t>Обеспечение соответствия санитарно-</w:t>
            </w:r>
            <w:r>
              <w:rPr>
                <w:spacing w:val="1"/>
                <w:sz w:val="26"/>
              </w:rPr>
              <w:t xml:space="preserve"> </w:t>
            </w:r>
            <w:r>
              <w:rPr>
                <w:sz w:val="26"/>
              </w:rPr>
              <w:t>гигиенических</w:t>
            </w:r>
            <w:r>
              <w:rPr>
                <w:spacing w:val="-3"/>
                <w:sz w:val="26"/>
              </w:rPr>
              <w:t xml:space="preserve"> </w:t>
            </w:r>
            <w:r>
              <w:rPr>
                <w:sz w:val="26"/>
              </w:rPr>
              <w:t>условий</w:t>
            </w:r>
            <w:r>
              <w:rPr>
                <w:spacing w:val="-6"/>
                <w:sz w:val="26"/>
              </w:rPr>
              <w:t xml:space="preserve"> </w:t>
            </w:r>
            <w:r>
              <w:rPr>
                <w:sz w:val="26"/>
              </w:rPr>
              <w:t>требованиям</w:t>
            </w:r>
            <w:r>
              <w:rPr>
                <w:spacing w:val="-6"/>
                <w:sz w:val="26"/>
              </w:rPr>
              <w:t xml:space="preserve"> </w:t>
            </w:r>
            <w:r>
              <w:rPr>
                <w:sz w:val="26"/>
              </w:rPr>
              <w:t>ФГОС</w:t>
            </w:r>
            <w:r>
              <w:rPr>
                <w:spacing w:val="-62"/>
                <w:sz w:val="26"/>
              </w:rPr>
              <w:t xml:space="preserve"> </w:t>
            </w:r>
            <w:r>
              <w:rPr>
                <w:sz w:val="26"/>
              </w:rPr>
              <w:t>и</w:t>
            </w:r>
            <w:r>
              <w:rPr>
                <w:spacing w:val="-1"/>
                <w:sz w:val="26"/>
              </w:rPr>
              <w:t xml:space="preserve"> </w:t>
            </w:r>
            <w:r>
              <w:rPr>
                <w:sz w:val="26"/>
              </w:rPr>
              <w:t>СанПиН</w:t>
            </w:r>
          </w:p>
        </w:tc>
        <w:tc>
          <w:tcPr>
            <w:tcW w:w="1840" w:type="dxa"/>
          </w:tcPr>
          <w:p w:rsidR="00B15A17" w:rsidRDefault="00F034A4">
            <w:pPr>
              <w:pStyle w:val="TableParagraph"/>
              <w:spacing w:before="54"/>
              <w:ind w:left="141"/>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350"/>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274"/>
              <w:rPr>
                <w:sz w:val="26"/>
              </w:rPr>
            </w:pPr>
            <w:r>
              <w:rPr>
                <w:sz w:val="26"/>
              </w:rPr>
              <w:t>4.</w:t>
            </w:r>
            <w:r>
              <w:rPr>
                <w:spacing w:val="1"/>
                <w:sz w:val="26"/>
              </w:rPr>
              <w:t xml:space="preserve"> </w:t>
            </w:r>
            <w:r>
              <w:rPr>
                <w:sz w:val="26"/>
              </w:rPr>
              <w:t>Обеспечение соответствия условий</w:t>
            </w:r>
            <w:r>
              <w:rPr>
                <w:spacing w:val="1"/>
                <w:sz w:val="26"/>
              </w:rPr>
              <w:t xml:space="preserve"> </w:t>
            </w:r>
            <w:r>
              <w:rPr>
                <w:sz w:val="26"/>
              </w:rPr>
              <w:t>реализации ООП противопожарным</w:t>
            </w:r>
            <w:r>
              <w:rPr>
                <w:spacing w:val="1"/>
                <w:sz w:val="26"/>
              </w:rPr>
              <w:t xml:space="preserve"> </w:t>
            </w:r>
            <w:r>
              <w:rPr>
                <w:sz w:val="26"/>
              </w:rPr>
              <w:t>нормам,</w:t>
            </w:r>
            <w:r>
              <w:rPr>
                <w:spacing w:val="-5"/>
                <w:sz w:val="26"/>
              </w:rPr>
              <w:t xml:space="preserve"> </w:t>
            </w:r>
            <w:r>
              <w:rPr>
                <w:sz w:val="26"/>
              </w:rPr>
              <w:t>нормам</w:t>
            </w:r>
            <w:r>
              <w:rPr>
                <w:spacing w:val="-4"/>
                <w:sz w:val="26"/>
              </w:rPr>
              <w:t xml:space="preserve"> </w:t>
            </w:r>
            <w:r>
              <w:rPr>
                <w:sz w:val="26"/>
              </w:rPr>
              <w:t>охраны</w:t>
            </w:r>
            <w:r>
              <w:rPr>
                <w:spacing w:val="-3"/>
                <w:sz w:val="26"/>
              </w:rPr>
              <w:t xml:space="preserve"> </w:t>
            </w:r>
            <w:r>
              <w:rPr>
                <w:sz w:val="26"/>
              </w:rPr>
              <w:t>труда</w:t>
            </w:r>
            <w:r>
              <w:rPr>
                <w:spacing w:val="-4"/>
                <w:sz w:val="26"/>
              </w:rPr>
              <w:t xml:space="preserve"> </w:t>
            </w:r>
            <w:r>
              <w:rPr>
                <w:sz w:val="26"/>
              </w:rPr>
              <w:t>работников</w:t>
            </w:r>
            <w:r>
              <w:rPr>
                <w:spacing w:val="-62"/>
                <w:sz w:val="26"/>
              </w:rPr>
              <w:t xml:space="preserve"> </w:t>
            </w:r>
            <w:r>
              <w:rPr>
                <w:sz w:val="26"/>
              </w:rPr>
              <w:t>образовательной</w:t>
            </w:r>
            <w:r>
              <w:rPr>
                <w:spacing w:val="-2"/>
                <w:sz w:val="26"/>
              </w:rPr>
              <w:t xml:space="preserve"> </w:t>
            </w:r>
            <w:r>
              <w:rPr>
                <w:sz w:val="26"/>
              </w:rPr>
              <w:t>организации</w:t>
            </w:r>
          </w:p>
        </w:tc>
        <w:tc>
          <w:tcPr>
            <w:tcW w:w="1840" w:type="dxa"/>
          </w:tcPr>
          <w:p w:rsidR="00B15A17" w:rsidRDefault="00F034A4">
            <w:pPr>
              <w:pStyle w:val="TableParagraph"/>
              <w:spacing w:before="56"/>
              <w:ind w:left="141"/>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0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4"/>
              <w:ind w:left="83"/>
              <w:rPr>
                <w:sz w:val="26"/>
              </w:rPr>
            </w:pPr>
            <w:r>
              <w:rPr>
                <w:sz w:val="26"/>
              </w:rPr>
              <w:t>5.</w:t>
            </w:r>
            <w:r>
              <w:rPr>
                <w:spacing w:val="60"/>
                <w:sz w:val="26"/>
              </w:rPr>
              <w:t xml:space="preserve"> </w:t>
            </w:r>
            <w:r>
              <w:rPr>
                <w:sz w:val="26"/>
              </w:rPr>
              <w:t>Обеспечение</w:t>
            </w:r>
            <w:r>
              <w:rPr>
                <w:spacing w:val="-3"/>
                <w:sz w:val="26"/>
              </w:rPr>
              <w:t xml:space="preserve"> </w:t>
            </w:r>
            <w:r>
              <w:rPr>
                <w:sz w:val="26"/>
              </w:rPr>
              <w:t>соответствия</w:t>
            </w:r>
          </w:p>
          <w:p w:rsidR="00B15A17" w:rsidRDefault="00F034A4">
            <w:pPr>
              <w:pStyle w:val="TableParagraph"/>
              <w:spacing w:before="1"/>
              <w:ind w:left="83" w:right="519"/>
              <w:rPr>
                <w:sz w:val="26"/>
              </w:rPr>
            </w:pPr>
            <w:r>
              <w:rPr>
                <w:sz w:val="26"/>
              </w:rPr>
              <w:t>информационно-образовательной</w:t>
            </w:r>
            <w:r>
              <w:rPr>
                <w:spacing w:val="-16"/>
                <w:sz w:val="26"/>
              </w:rPr>
              <w:t xml:space="preserve"> </w:t>
            </w:r>
            <w:r>
              <w:rPr>
                <w:sz w:val="26"/>
              </w:rPr>
              <w:t>среды</w:t>
            </w:r>
            <w:r>
              <w:rPr>
                <w:spacing w:val="-62"/>
                <w:sz w:val="26"/>
              </w:rPr>
              <w:t xml:space="preserve"> </w:t>
            </w:r>
            <w:r>
              <w:rPr>
                <w:sz w:val="26"/>
              </w:rPr>
              <w:t>требованиям ФГОС</w:t>
            </w:r>
            <w:r>
              <w:rPr>
                <w:spacing w:val="3"/>
                <w:sz w:val="26"/>
              </w:rPr>
              <w:t xml:space="preserve"> </w:t>
            </w:r>
            <w:r>
              <w:rPr>
                <w:sz w:val="26"/>
              </w:rPr>
              <w:t>СОО</w:t>
            </w:r>
          </w:p>
        </w:tc>
        <w:tc>
          <w:tcPr>
            <w:tcW w:w="1840" w:type="dxa"/>
          </w:tcPr>
          <w:p w:rsidR="00B15A17" w:rsidRDefault="00F034A4">
            <w:pPr>
              <w:pStyle w:val="TableParagraph"/>
              <w:spacing w:before="54"/>
              <w:ind w:left="141"/>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3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line="298" w:lineRule="exact"/>
              <w:ind w:left="83"/>
              <w:rPr>
                <w:sz w:val="26"/>
              </w:rPr>
            </w:pPr>
            <w:r>
              <w:rPr>
                <w:sz w:val="26"/>
              </w:rPr>
              <w:t>6.</w:t>
            </w:r>
            <w:r>
              <w:rPr>
                <w:spacing w:val="56"/>
                <w:sz w:val="26"/>
              </w:rPr>
              <w:t xml:space="preserve"> </w:t>
            </w:r>
            <w:r>
              <w:rPr>
                <w:sz w:val="26"/>
              </w:rPr>
              <w:t>Обеспечение укомплектованности</w:t>
            </w:r>
          </w:p>
          <w:p w:rsidR="00B15A17" w:rsidRDefault="00F034A4">
            <w:pPr>
              <w:pStyle w:val="TableParagraph"/>
              <w:ind w:left="83" w:right="627"/>
              <w:rPr>
                <w:sz w:val="26"/>
              </w:rPr>
            </w:pPr>
            <w:r>
              <w:rPr>
                <w:sz w:val="26"/>
              </w:rPr>
              <w:t>библиотечно-информационного</w:t>
            </w:r>
            <w:r>
              <w:rPr>
                <w:spacing w:val="-13"/>
                <w:sz w:val="26"/>
              </w:rPr>
              <w:t xml:space="preserve"> </w:t>
            </w:r>
            <w:r>
              <w:rPr>
                <w:sz w:val="26"/>
              </w:rPr>
              <w:t>центра</w:t>
            </w:r>
            <w:r>
              <w:rPr>
                <w:spacing w:val="-62"/>
                <w:sz w:val="26"/>
              </w:rPr>
              <w:t xml:space="preserve"> </w:t>
            </w:r>
            <w:r>
              <w:rPr>
                <w:sz w:val="26"/>
              </w:rPr>
              <w:t>печатными и электронными</w:t>
            </w:r>
            <w:r>
              <w:rPr>
                <w:spacing w:val="1"/>
                <w:sz w:val="26"/>
              </w:rPr>
              <w:t xml:space="preserve"> </w:t>
            </w:r>
            <w:r>
              <w:rPr>
                <w:sz w:val="26"/>
              </w:rPr>
              <w:t>образовательными</w:t>
            </w:r>
            <w:r>
              <w:rPr>
                <w:spacing w:val="-2"/>
                <w:sz w:val="26"/>
              </w:rPr>
              <w:t xml:space="preserve"> </w:t>
            </w:r>
            <w:r>
              <w:rPr>
                <w:sz w:val="26"/>
              </w:rPr>
              <w:t>ресурсами</w:t>
            </w:r>
          </w:p>
        </w:tc>
        <w:tc>
          <w:tcPr>
            <w:tcW w:w="1840" w:type="dxa"/>
          </w:tcPr>
          <w:p w:rsidR="00B15A17" w:rsidRDefault="00F034A4">
            <w:pPr>
              <w:pStyle w:val="TableParagraph"/>
              <w:spacing w:before="56"/>
              <w:ind w:left="151"/>
              <w:rPr>
                <w:sz w:val="26"/>
              </w:rPr>
            </w:pPr>
            <w:r>
              <w:rPr>
                <w:sz w:val="26"/>
              </w:rPr>
              <w:t>сентябрь</w:t>
            </w:r>
          </w:p>
        </w:tc>
      </w:tr>
      <w:tr w:rsidR="00B15A17">
        <w:trPr>
          <w:trHeight w:val="1648"/>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852"/>
              <w:rPr>
                <w:sz w:val="26"/>
              </w:rPr>
            </w:pPr>
            <w:r>
              <w:rPr>
                <w:sz w:val="26"/>
              </w:rPr>
              <w:t>7.</w:t>
            </w:r>
            <w:r>
              <w:rPr>
                <w:spacing w:val="55"/>
                <w:sz w:val="26"/>
              </w:rPr>
              <w:t xml:space="preserve"> </w:t>
            </w:r>
            <w:r>
              <w:rPr>
                <w:sz w:val="26"/>
              </w:rPr>
              <w:t>Наличие</w:t>
            </w:r>
            <w:r>
              <w:rPr>
                <w:spacing w:val="-3"/>
                <w:sz w:val="26"/>
              </w:rPr>
              <w:t xml:space="preserve"> </w:t>
            </w:r>
            <w:r>
              <w:rPr>
                <w:sz w:val="26"/>
              </w:rPr>
              <w:t>доступа</w:t>
            </w:r>
            <w:r>
              <w:rPr>
                <w:spacing w:val="-2"/>
                <w:sz w:val="26"/>
              </w:rPr>
              <w:t xml:space="preserve"> </w:t>
            </w:r>
            <w:r>
              <w:rPr>
                <w:sz w:val="26"/>
              </w:rPr>
              <w:t>образовательной</w:t>
            </w:r>
            <w:r>
              <w:rPr>
                <w:spacing w:val="-62"/>
                <w:sz w:val="26"/>
              </w:rPr>
              <w:t xml:space="preserve"> </w:t>
            </w:r>
            <w:r>
              <w:rPr>
                <w:sz w:val="26"/>
              </w:rPr>
              <w:t>организации к электронным</w:t>
            </w:r>
            <w:r>
              <w:rPr>
                <w:spacing w:val="1"/>
                <w:sz w:val="26"/>
              </w:rPr>
              <w:t xml:space="preserve"> </w:t>
            </w:r>
            <w:r>
              <w:rPr>
                <w:sz w:val="26"/>
              </w:rPr>
              <w:t>образовательным ресурсам (ЭОР),</w:t>
            </w:r>
            <w:r>
              <w:rPr>
                <w:spacing w:val="1"/>
                <w:sz w:val="26"/>
              </w:rPr>
              <w:t xml:space="preserve"> </w:t>
            </w:r>
            <w:r>
              <w:rPr>
                <w:sz w:val="26"/>
              </w:rPr>
              <w:t>размещенным в федеральных,</w:t>
            </w:r>
            <w:r>
              <w:rPr>
                <w:spacing w:val="1"/>
                <w:sz w:val="26"/>
              </w:rPr>
              <w:t xml:space="preserve"> </w:t>
            </w:r>
            <w:r>
              <w:rPr>
                <w:sz w:val="26"/>
              </w:rPr>
              <w:t>региональных</w:t>
            </w:r>
            <w:r>
              <w:rPr>
                <w:spacing w:val="-3"/>
                <w:sz w:val="26"/>
              </w:rPr>
              <w:t xml:space="preserve"> </w:t>
            </w:r>
            <w:r>
              <w:rPr>
                <w:sz w:val="26"/>
              </w:rPr>
              <w:t>и</w:t>
            </w:r>
            <w:r>
              <w:rPr>
                <w:spacing w:val="-3"/>
                <w:sz w:val="26"/>
              </w:rPr>
              <w:t xml:space="preserve"> </w:t>
            </w:r>
            <w:r>
              <w:rPr>
                <w:sz w:val="26"/>
              </w:rPr>
              <w:t>иных</w:t>
            </w:r>
            <w:r>
              <w:rPr>
                <w:spacing w:val="-1"/>
                <w:sz w:val="26"/>
              </w:rPr>
              <w:t xml:space="preserve"> </w:t>
            </w:r>
            <w:r>
              <w:rPr>
                <w:sz w:val="26"/>
              </w:rPr>
              <w:t>базах</w:t>
            </w:r>
            <w:r>
              <w:rPr>
                <w:spacing w:val="-3"/>
                <w:sz w:val="26"/>
              </w:rPr>
              <w:t xml:space="preserve"> </w:t>
            </w:r>
            <w:r>
              <w:rPr>
                <w:sz w:val="26"/>
              </w:rPr>
              <w:t>данных</w:t>
            </w:r>
          </w:p>
        </w:tc>
        <w:tc>
          <w:tcPr>
            <w:tcW w:w="1840" w:type="dxa"/>
          </w:tcPr>
          <w:p w:rsidR="00B15A17" w:rsidRDefault="00F034A4">
            <w:pPr>
              <w:pStyle w:val="TableParagraph"/>
              <w:spacing w:before="56"/>
              <w:ind w:left="86"/>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r w:rsidR="00B15A17">
        <w:trPr>
          <w:trHeight w:val="1351"/>
        </w:trPr>
        <w:tc>
          <w:tcPr>
            <w:tcW w:w="2696" w:type="dxa"/>
            <w:vMerge/>
            <w:tcBorders>
              <w:top w:val="nil"/>
            </w:tcBorders>
          </w:tcPr>
          <w:p w:rsidR="00B15A17" w:rsidRDefault="00B15A17">
            <w:pPr>
              <w:rPr>
                <w:sz w:val="2"/>
                <w:szCs w:val="2"/>
              </w:rPr>
            </w:pPr>
          </w:p>
        </w:tc>
        <w:tc>
          <w:tcPr>
            <w:tcW w:w="5103" w:type="dxa"/>
          </w:tcPr>
          <w:p w:rsidR="00B15A17" w:rsidRDefault="00F034A4">
            <w:pPr>
              <w:pStyle w:val="TableParagraph"/>
              <w:spacing w:before="56"/>
              <w:ind w:left="83" w:right="75"/>
              <w:rPr>
                <w:sz w:val="26"/>
              </w:rPr>
            </w:pPr>
            <w:r>
              <w:rPr>
                <w:sz w:val="26"/>
              </w:rPr>
              <w:t>8.</w:t>
            </w:r>
            <w:r>
              <w:rPr>
                <w:spacing w:val="1"/>
                <w:sz w:val="26"/>
              </w:rPr>
              <w:t xml:space="preserve"> </w:t>
            </w:r>
            <w:r>
              <w:rPr>
                <w:sz w:val="26"/>
              </w:rPr>
              <w:t>Обеспечение контролируемого доступа</w:t>
            </w:r>
            <w:r>
              <w:rPr>
                <w:spacing w:val="1"/>
                <w:sz w:val="26"/>
              </w:rPr>
              <w:t xml:space="preserve"> </w:t>
            </w:r>
            <w:r>
              <w:rPr>
                <w:sz w:val="26"/>
              </w:rPr>
              <w:t>участников</w:t>
            </w:r>
            <w:r>
              <w:rPr>
                <w:spacing w:val="-7"/>
                <w:sz w:val="26"/>
              </w:rPr>
              <w:t xml:space="preserve"> </w:t>
            </w:r>
            <w:r>
              <w:rPr>
                <w:sz w:val="26"/>
              </w:rPr>
              <w:t>образовательной</w:t>
            </w:r>
            <w:r>
              <w:rPr>
                <w:spacing w:val="-5"/>
                <w:sz w:val="26"/>
              </w:rPr>
              <w:t xml:space="preserve"> </w:t>
            </w:r>
            <w:r>
              <w:rPr>
                <w:sz w:val="26"/>
              </w:rPr>
              <w:t>деятельности</w:t>
            </w:r>
            <w:r>
              <w:rPr>
                <w:spacing w:val="-3"/>
                <w:sz w:val="26"/>
              </w:rPr>
              <w:t xml:space="preserve"> </w:t>
            </w:r>
            <w:r>
              <w:rPr>
                <w:sz w:val="26"/>
              </w:rPr>
              <w:t>к</w:t>
            </w:r>
            <w:r>
              <w:rPr>
                <w:spacing w:val="-62"/>
                <w:sz w:val="26"/>
              </w:rPr>
              <w:t xml:space="preserve"> </w:t>
            </w:r>
            <w:r>
              <w:rPr>
                <w:sz w:val="26"/>
              </w:rPr>
              <w:t>информационным образовательным</w:t>
            </w:r>
            <w:r>
              <w:rPr>
                <w:spacing w:val="1"/>
                <w:sz w:val="26"/>
              </w:rPr>
              <w:t xml:space="preserve"> </w:t>
            </w:r>
            <w:r>
              <w:rPr>
                <w:sz w:val="26"/>
              </w:rPr>
              <w:t>ресурсам в</w:t>
            </w:r>
            <w:r>
              <w:rPr>
                <w:spacing w:val="-1"/>
                <w:sz w:val="26"/>
              </w:rPr>
              <w:t xml:space="preserve"> </w:t>
            </w:r>
            <w:r>
              <w:rPr>
                <w:sz w:val="26"/>
              </w:rPr>
              <w:t>сети</w:t>
            </w:r>
            <w:r>
              <w:rPr>
                <w:spacing w:val="2"/>
                <w:sz w:val="26"/>
              </w:rPr>
              <w:t xml:space="preserve"> </w:t>
            </w:r>
            <w:r>
              <w:rPr>
                <w:sz w:val="26"/>
              </w:rPr>
              <w:t>Интернет</w:t>
            </w:r>
          </w:p>
        </w:tc>
        <w:tc>
          <w:tcPr>
            <w:tcW w:w="1840" w:type="dxa"/>
          </w:tcPr>
          <w:p w:rsidR="00B15A17" w:rsidRDefault="00F034A4">
            <w:pPr>
              <w:pStyle w:val="TableParagraph"/>
              <w:spacing w:before="56"/>
              <w:ind w:left="86"/>
              <w:rPr>
                <w:sz w:val="26"/>
              </w:rPr>
            </w:pPr>
            <w:r>
              <w:rPr>
                <w:sz w:val="26"/>
              </w:rPr>
              <w:t>в</w:t>
            </w:r>
            <w:r>
              <w:rPr>
                <w:spacing w:val="-4"/>
                <w:sz w:val="26"/>
              </w:rPr>
              <w:t xml:space="preserve"> </w:t>
            </w:r>
            <w:r>
              <w:rPr>
                <w:sz w:val="26"/>
              </w:rPr>
              <w:t>течение</w:t>
            </w:r>
            <w:r>
              <w:rPr>
                <w:spacing w:val="-1"/>
                <w:sz w:val="26"/>
              </w:rPr>
              <w:t xml:space="preserve"> </w:t>
            </w:r>
            <w:r>
              <w:rPr>
                <w:sz w:val="26"/>
              </w:rPr>
              <w:t>года</w:t>
            </w:r>
          </w:p>
        </w:tc>
      </w:tr>
    </w:tbl>
    <w:p w:rsidR="00B15A17" w:rsidRDefault="00B15A17">
      <w:pPr>
        <w:pStyle w:val="a8"/>
        <w:ind w:left="0"/>
        <w:jc w:val="left"/>
        <w:rPr>
          <w:b/>
          <w:sz w:val="18"/>
        </w:rPr>
      </w:pPr>
    </w:p>
    <w:p w:rsidR="00B15A17" w:rsidRDefault="00F034A4" w:rsidP="005E6B29">
      <w:pPr>
        <w:pStyle w:val="ac"/>
        <w:numPr>
          <w:ilvl w:val="1"/>
          <w:numId w:val="9"/>
        </w:numPr>
        <w:tabs>
          <w:tab w:val="left" w:pos="1415"/>
        </w:tabs>
        <w:spacing w:before="89"/>
        <w:ind w:left="1414"/>
        <w:jc w:val="left"/>
        <w:rPr>
          <w:b/>
          <w:sz w:val="26"/>
        </w:rPr>
      </w:pPr>
      <w:r>
        <w:rPr>
          <w:b/>
          <w:sz w:val="26"/>
        </w:rPr>
        <w:t>Контроль</w:t>
      </w:r>
      <w:r>
        <w:rPr>
          <w:b/>
          <w:spacing w:val="-3"/>
          <w:sz w:val="26"/>
        </w:rPr>
        <w:t xml:space="preserve"> </w:t>
      </w:r>
      <w:r>
        <w:rPr>
          <w:b/>
          <w:sz w:val="26"/>
        </w:rPr>
        <w:t>за</w:t>
      </w:r>
      <w:r>
        <w:rPr>
          <w:b/>
          <w:spacing w:val="-3"/>
          <w:sz w:val="26"/>
        </w:rPr>
        <w:t xml:space="preserve"> </w:t>
      </w:r>
      <w:r>
        <w:rPr>
          <w:b/>
          <w:sz w:val="26"/>
        </w:rPr>
        <w:t>состоянием</w:t>
      </w:r>
      <w:r>
        <w:rPr>
          <w:b/>
          <w:spacing w:val="-3"/>
          <w:sz w:val="26"/>
        </w:rPr>
        <w:t xml:space="preserve"> </w:t>
      </w:r>
      <w:r>
        <w:rPr>
          <w:b/>
          <w:sz w:val="26"/>
        </w:rPr>
        <w:t>системы</w:t>
      </w:r>
      <w:r>
        <w:rPr>
          <w:b/>
          <w:spacing w:val="-5"/>
          <w:sz w:val="26"/>
        </w:rPr>
        <w:t xml:space="preserve"> </w:t>
      </w:r>
      <w:r>
        <w:rPr>
          <w:b/>
          <w:sz w:val="26"/>
        </w:rPr>
        <w:t>условий</w:t>
      </w:r>
    </w:p>
    <w:p w:rsidR="00B15A17" w:rsidRDefault="00B15A17">
      <w:pPr>
        <w:pStyle w:val="a8"/>
        <w:spacing w:before="4"/>
        <w:ind w:left="0"/>
        <w:jc w:val="left"/>
        <w:rPr>
          <w:b/>
          <w:sz w:val="25"/>
        </w:rPr>
      </w:pPr>
    </w:p>
    <w:p w:rsidR="00B15A17" w:rsidRDefault="00F034A4">
      <w:pPr>
        <w:pStyle w:val="a8"/>
        <w:ind w:firstLine="708"/>
        <w:jc w:val="left"/>
      </w:pPr>
      <w:r>
        <w:t>Контроль</w:t>
      </w:r>
      <w:r>
        <w:rPr>
          <w:spacing w:val="22"/>
        </w:rPr>
        <w:t xml:space="preserve"> </w:t>
      </w:r>
      <w:r>
        <w:t>за</w:t>
      </w:r>
      <w:r>
        <w:rPr>
          <w:spacing w:val="24"/>
        </w:rPr>
        <w:t xml:space="preserve"> </w:t>
      </w:r>
      <w:r>
        <w:t>состоянием</w:t>
      </w:r>
      <w:r>
        <w:rPr>
          <w:spacing w:val="23"/>
        </w:rPr>
        <w:t xml:space="preserve"> </w:t>
      </w:r>
      <w:r>
        <w:t>системы</w:t>
      </w:r>
      <w:r>
        <w:rPr>
          <w:spacing w:val="29"/>
        </w:rPr>
        <w:t xml:space="preserve"> </w:t>
      </w:r>
      <w:r>
        <w:t>условий</w:t>
      </w:r>
      <w:r>
        <w:rPr>
          <w:spacing w:val="26"/>
        </w:rPr>
        <w:t xml:space="preserve"> </w:t>
      </w:r>
      <w:r>
        <w:t>реализации</w:t>
      </w:r>
      <w:r>
        <w:rPr>
          <w:spacing w:val="24"/>
        </w:rPr>
        <w:t xml:space="preserve"> </w:t>
      </w:r>
      <w:r>
        <w:t>ООП</w:t>
      </w:r>
      <w:r>
        <w:rPr>
          <w:spacing w:val="26"/>
        </w:rPr>
        <w:t xml:space="preserve"> </w:t>
      </w:r>
      <w:r>
        <w:t>СОО</w:t>
      </w:r>
      <w:r>
        <w:rPr>
          <w:spacing w:val="30"/>
        </w:rPr>
        <w:t xml:space="preserve"> </w:t>
      </w:r>
      <w:r>
        <w:t>осуществляется</w:t>
      </w:r>
      <w:r>
        <w:rPr>
          <w:spacing w:val="24"/>
        </w:rPr>
        <w:t xml:space="preserve"> </w:t>
      </w:r>
      <w:r>
        <w:t>в</w:t>
      </w:r>
      <w:r>
        <w:rPr>
          <w:spacing w:val="-62"/>
        </w:rPr>
        <w:t xml:space="preserve"> </w:t>
      </w:r>
      <w:r>
        <w:lastRenderedPageBreak/>
        <w:t>рамках</w:t>
      </w:r>
      <w:r>
        <w:rPr>
          <w:spacing w:val="-2"/>
        </w:rPr>
        <w:t xml:space="preserve"> </w:t>
      </w:r>
      <w:r>
        <w:t>внутришкольного</w:t>
      </w:r>
      <w:r>
        <w:rPr>
          <w:spacing w:val="1"/>
        </w:rPr>
        <w:t xml:space="preserve"> </w:t>
      </w:r>
      <w:r>
        <w:t>контроля и</w:t>
      </w:r>
      <w:r>
        <w:rPr>
          <w:spacing w:val="2"/>
        </w:rPr>
        <w:t xml:space="preserve"> </w:t>
      </w:r>
      <w:r>
        <w:t>мониторинга.</w:t>
      </w:r>
    </w:p>
    <w:p w:rsidR="00B15A17" w:rsidRDefault="00F034A4">
      <w:pPr>
        <w:pStyle w:val="a8"/>
        <w:spacing w:line="299" w:lineRule="exact"/>
        <w:jc w:val="left"/>
      </w:pPr>
      <w:r>
        <w:t>Контроль</w:t>
      </w:r>
      <w:r>
        <w:rPr>
          <w:spacing w:val="-4"/>
        </w:rPr>
        <w:t xml:space="preserve"> </w:t>
      </w:r>
      <w:r>
        <w:t>за</w:t>
      </w:r>
      <w:r>
        <w:rPr>
          <w:spacing w:val="-4"/>
        </w:rPr>
        <w:t xml:space="preserve"> </w:t>
      </w:r>
      <w:r>
        <w:t>состоянием</w:t>
      </w:r>
      <w:r>
        <w:rPr>
          <w:spacing w:val="-4"/>
        </w:rPr>
        <w:t xml:space="preserve"> </w:t>
      </w:r>
      <w:r>
        <w:t>системы</w:t>
      </w:r>
      <w:r>
        <w:rPr>
          <w:spacing w:val="2"/>
        </w:rPr>
        <w:t xml:space="preserve"> </w:t>
      </w:r>
      <w:r>
        <w:t>условий</w:t>
      </w:r>
      <w:r>
        <w:rPr>
          <w:spacing w:val="-1"/>
        </w:rPr>
        <w:t xml:space="preserve"> </w:t>
      </w:r>
      <w:r>
        <w:t>включает:</w:t>
      </w:r>
    </w:p>
    <w:p w:rsidR="00B15A17" w:rsidRDefault="00F034A4" w:rsidP="005E6B29">
      <w:pPr>
        <w:pStyle w:val="ac"/>
        <w:numPr>
          <w:ilvl w:val="0"/>
          <w:numId w:val="5"/>
        </w:numPr>
        <w:tabs>
          <w:tab w:val="left" w:pos="374"/>
        </w:tabs>
        <w:spacing w:before="1"/>
        <w:ind w:left="373" w:hanging="122"/>
        <w:jc w:val="left"/>
        <w:rPr>
          <w:sz w:val="26"/>
        </w:rPr>
      </w:pPr>
      <w:r>
        <w:rPr>
          <w:sz w:val="26"/>
        </w:rPr>
        <w:t>мониторинг</w:t>
      </w:r>
      <w:r>
        <w:rPr>
          <w:spacing w:val="-5"/>
          <w:sz w:val="26"/>
        </w:rPr>
        <w:t xml:space="preserve"> </w:t>
      </w:r>
      <w:r>
        <w:rPr>
          <w:sz w:val="26"/>
        </w:rPr>
        <w:t>системы</w:t>
      </w:r>
      <w:r>
        <w:rPr>
          <w:spacing w:val="1"/>
          <w:sz w:val="26"/>
        </w:rPr>
        <w:t xml:space="preserve"> </w:t>
      </w:r>
      <w:r>
        <w:rPr>
          <w:sz w:val="26"/>
        </w:rPr>
        <w:t>условий;</w:t>
      </w:r>
    </w:p>
    <w:p w:rsidR="00B15A17" w:rsidRDefault="00F034A4" w:rsidP="005E6B29">
      <w:pPr>
        <w:pStyle w:val="ac"/>
        <w:numPr>
          <w:ilvl w:val="0"/>
          <w:numId w:val="5"/>
        </w:numPr>
        <w:tabs>
          <w:tab w:val="left" w:pos="374"/>
        </w:tabs>
        <w:spacing w:before="4" w:line="237" w:lineRule="auto"/>
        <w:ind w:right="307" w:firstLine="0"/>
        <w:jc w:val="left"/>
        <w:rPr>
          <w:sz w:val="26"/>
        </w:rPr>
      </w:pPr>
      <w:r>
        <w:rPr>
          <w:sz w:val="26"/>
        </w:rPr>
        <w:t>внесение</w:t>
      </w:r>
      <w:r>
        <w:rPr>
          <w:spacing w:val="15"/>
          <w:sz w:val="26"/>
        </w:rPr>
        <w:t xml:space="preserve"> </w:t>
      </w:r>
      <w:r>
        <w:rPr>
          <w:sz w:val="26"/>
        </w:rPr>
        <w:t>необходимых</w:t>
      </w:r>
      <w:r>
        <w:rPr>
          <w:spacing w:val="14"/>
          <w:sz w:val="26"/>
        </w:rPr>
        <w:t xml:space="preserve"> </w:t>
      </w:r>
      <w:r>
        <w:rPr>
          <w:sz w:val="26"/>
        </w:rPr>
        <w:t>корректив</w:t>
      </w:r>
      <w:r>
        <w:rPr>
          <w:spacing w:val="15"/>
          <w:sz w:val="26"/>
        </w:rPr>
        <w:t xml:space="preserve"> </w:t>
      </w:r>
      <w:r>
        <w:rPr>
          <w:sz w:val="26"/>
        </w:rPr>
        <w:t>в</w:t>
      </w:r>
      <w:r>
        <w:rPr>
          <w:spacing w:val="20"/>
          <w:sz w:val="26"/>
        </w:rPr>
        <w:t xml:space="preserve"> </w:t>
      </w:r>
      <w:r>
        <w:rPr>
          <w:sz w:val="26"/>
        </w:rPr>
        <w:t>систему</w:t>
      </w:r>
      <w:r>
        <w:rPr>
          <w:spacing w:val="14"/>
          <w:sz w:val="26"/>
        </w:rPr>
        <w:t xml:space="preserve"> </w:t>
      </w:r>
      <w:r>
        <w:rPr>
          <w:sz w:val="26"/>
        </w:rPr>
        <w:t>условий</w:t>
      </w:r>
      <w:r>
        <w:rPr>
          <w:spacing w:val="15"/>
          <w:sz w:val="26"/>
        </w:rPr>
        <w:t xml:space="preserve"> </w:t>
      </w:r>
      <w:r>
        <w:rPr>
          <w:sz w:val="26"/>
        </w:rPr>
        <w:t>(внесение</w:t>
      </w:r>
      <w:r>
        <w:rPr>
          <w:spacing w:val="16"/>
          <w:sz w:val="26"/>
        </w:rPr>
        <w:t xml:space="preserve"> </w:t>
      </w:r>
      <w:r>
        <w:rPr>
          <w:sz w:val="26"/>
        </w:rPr>
        <w:t>изменений</w:t>
      </w:r>
      <w:r>
        <w:rPr>
          <w:spacing w:val="15"/>
          <w:sz w:val="26"/>
        </w:rPr>
        <w:t xml:space="preserve"> </w:t>
      </w:r>
      <w:r>
        <w:rPr>
          <w:sz w:val="26"/>
        </w:rPr>
        <w:t>и</w:t>
      </w:r>
      <w:r>
        <w:rPr>
          <w:spacing w:val="15"/>
          <w:sz w:val="26"/>
        </w:rPr>
        <w:t xml:space="preserve"> </w:t>
      </w:r>
      <w:r>
        <w:rPr>
          <w:sz w:val="26"/>
        </w:rPr>
        <w:t>дополнений</w:t>
      </w:r>
      <w:r>
        <w:rPr>
          <w:spacing w:val="-62"/>
          <w:sz w:val="26"/>
        </w:rPr>
        <w:t xml:space="preserve"> </w:t>
      </w:r>
      <w:r>
        <w:rPr>
          <w:sz w:val="26"/>
        </w:rPr>
        <w:t>в</w:t>
      </w:r>
      <w:r>
        <w:rPr>
          <w:spacing w:val="-2"/>
          <w:sz w:val="26"/>
        </w:rPr>
        <w:t xml:space="preserve"> </w:t>
      </w:r>
      <w:r>
        <w:rPr>
          <w:sz w:val="26"/>
        </w:rPr>
        <w:t>ООП</w:t>
      </w:r>
      <w:r>
        <w:rPr>
          <w:spacing w:val="-1"/>
          <w:sz w:val="26"/>
        </w:rPr>
        <w:t xml:space="preserve"> </w:t>
      </w:r>
      <w:r>
        <w:rPr>
          <w:sz w:val="26"/>
        </w:rPr>
        <w:t>СОО);</w:t>
      </w:r>
    </w:p>
    <w:p w:rsidR="00B15A17" w:rsidRDefault="00F034A4" w:rsidP="005E6B29">
      <w:pPr>
        <w:pStyle w:val="ac"/>
        <w:numPr>
          <w:ilvl w:val="0"/>
          <w:numId w:val="5"/>
        </w:numPr>
        <w:tabs>
          <w:tab w:val="left" w:pos="374"/>
        </w:tabs>
        <w:spacing w:before="2"/>
        <w:ind w:left="373" w:hanging="122"/>
        <w:jc w:val="left"/>
        <w:rPr>
          <w:sz w:val="26"/>
        </w:rPr>
      </w:pPr>
      <w:r>
        <w:rPr>
          <w:sz w:val="26"/>
        </w:rPr>
        <w:t>принятие</w:t>
      </w:r>
      <w:r>
        <w:rPr>
          <w:spacing w:val="-3"/>
          <w:sz w:val="26"/>
        </w:rPr>
        <w:t xml:space="preserve"> </w:t>
      </w:r>
      <w:r>
        <w:rPr>
          <w:sz w:val="26"/>
        </w:rPr>
        <w:t>управленческих</w:t>
      </w:r>
      <w:r>
        <w:rPr>
          <w:spacing w:val="-4"/>
          <w:sz w:val="26"/>
        </w:rPr>
        <w:t xml:space="preserve"> </w:t>
      </w:r>
      <w:r>
        <w:rPr>
          <w:sz w:val="26"/>
        </w:rPr>
        <w:t>решений</w:t>
      </w:r>
      <w:r>
        <w:rPr>
          <w:spacing w:val="-5"/>
          <w:sz w:val="26"/>
        </w:rPr>
        <w:t xml:space="preserve"> </w:t>
      </w:r>
      <w:r>
        <w:rPr>
          <w:sz w:val="26"/>
        </w:rPr>
        <w:t>(издание</w:t>
      </w:r>
      <w:r>
        <w:rPr>
          <w:spacing w:val="-5"/>
          <w:sz w:val="26"/>
        </w:rPr>
        <w:t xml:space="preserve"> </w:t>
      </w:r>
      <w:r>
        <w:rPr>
          <w:sz w:val="26"/>
        </w:rPr>
        <w:t>необходимых</w:t>
      </w:r>
      <w:r>
        <w:rPr>
          <w:spacing w:val="-5"/>
          <w:sz w:val="26"/>
        </w:rPr>
        <w:t xml:space="preserve"> </w:t>
      </w:r>
      <w:r>
        <w:rPr>
          <w:sz w:val="26"/>
        </w:rPr>
        <w:t>приказов);</w:t>
      </w:r>
    </w:p>
    <w:p w:rsidR="00B15A17" w:rsidRDefault="00B15A17">
      <w:pPr>
        <w:rPr>
          <w:sz w:val="26"/>
        </w:rPr>
        <w:sectPr w:rsidR="00B15A17">
          <w:type w:val="continuous"/>
          <w:pgSz w:w="11910" w:h="16840"/>
          <w:pgMar w:top="1120" w:right="260" w:bottom="1400" w:left="880" w:header="0" w:footer="1218" w:gutter="0"/>
          <w:cols w:space="720"/>
        </w:sectPr>
      </w:pPr>
    </w:p>
    <w:p w:rsidR="00B15A17" w:rsidRDefault="00F034A4" w:rsidP="005E6B29">
      <w:pPr>
        <w:pStyle w:val="ac"/>
        <w:numPr>
          <w:ilvl w:val="0"/>
          <w:numId w:val="5"/>
        </w:numPr>
        <w:tabs>
          <w:tab w:val="left" w:pos="374"/>
        </w:tabs>
        <w:spacing w:before="87"/>
        <w:ind w:right="306" w:firstLine="0"/>
        <w:rPr>
          <w:sz w:val="26"/>
        </w:rPr>
      </w:pPr>
      <w:r>
        <w:rPr>
          <w:sz w:val="26"/>
        </w:rPr>
        <w:lastRenderedPageBreak/>
        <w:t>аналитическая деятельность по оценке достигнутых результатов (аналитические отчёты,</w:t>
      </w:r>
      <w:r>
        <w:rPr>
          <w:spacing w:val="1"/>
          <w:sz w:val="26"/>
        </w:rPr>
        <w:t xml:space="preserve"> </w:t>
      </w:r>
      <w:r>
        <w:rPr>
          <w:sz w:val="26"/>
        </w:rPr>
        <w:t>выступления</w:t>
      </w:r>
      <w:r>
        <w:rPr>
          <w:spacing w:val="1"/>
          <w:sz w:val="26"/>
        </w:rPr>
        <w:t xml:space="preserve"> </w:t>
      </w:r>
      <w:r>
        <w:rPr>
          <w:sz w:val="26"/>
        </w:rPr>
        <w:t>перед</w:t>
      </w:r>
      <w:r>
        <w:rPr>
          <w:spacing w:val="1"/>
          <w:sz w:val="26"/>
        </w:rPr>
        <w:t xml:space="preserve"> </w:t>
      </w:r>
      <w:r>
        <w:rPr>
          <w:sz w:val="26"/>
        </w:rPr>
        <w:t>участниками</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отчет</w:t>
      </w:r>
      <w:r>
        <w:rPr>
          <w:spacing w:val="1"/>
          <w:sz w:val="26"/>
        </w:rPr>
        <w:t xml:space="preserve"> </w:t>
      </w:r>
      <w:r>
        <w:rPr>
          <w:sz w:val="26"/>
        </w:rPr>
        <w:t>о</w:t>
      </w:r>
      <w:r>
        <w:rPr>
          <w:spacing w:val="1"/>
          <w:sz w:val="26"/>
        </w:rPr>
        <w:t xml:space="preserve"> </w:t>
      </w:r>
      <w:r>
        <w:rPr>
          <w:sz w:val="26"/>
        </w:rPr>
        <w:t>результатах</w:t>
      </w:r>
      <w:r>
        <w:rPr>
          <w:spacing w:val="1"/>
          <w:sz w:val="26"/>
        </w:rPr>
        <w:t xml:space="preserve"> </w:t>
      </w:r>
      <w:r>
        <w:rPr>
          <w:sz w:val="26"/>
        </w:rPr>
        <w:t>самообследования, размещение информации на школьном сайте). Мониторинг позволяет</w:t>
      </w:r>
      <w:r>
        <w:rPr>
          <w:spacing w:val="1"/>
          <w:sz w:val="26"/>
        </w:rPr>
        <w:t xml:space="preserve"> </w:t>
      </w:r>
      <w:r>
        <w:rPr>
          <w:sz w:val="26"/>
        </w:rPr>
        <w:t>оценить ход реализации ООП СОО, увидеть отклонения от запланированных результатов,</w:t>
      </w:r>
      <w:r>
        <w:rPr>
          <w:spacing w:val="1"/>
          <w:sz w:val="26"/>
        </w:rPr>
        <w:t xml:space="preserve"> </w:t>
      </w:r>
      <w:r>
        <w:rPr>
          <w:sz w:val="26"/>
        </w:rPr>
        <w:t>внести необходимые коррективы в реализацию программы и в конечном итоге достигнуть</w:t>
      </w:r>
      <w:r>
        <w:rPr>
          <w:spacing w:val="1"/>
          <w:sz w:val="26"/>
        </w:rPr>
        <w:t xml:space="preserve"> </w:t>
      </w:r>
      <w:r>
        <w:rPr>
          <w:sz w:val="26"/>
        </w:rPr>
        <w:t>необходимых результатов.</w:t>
      </w:r>
    </w:p>
    <w:p w:rsidR="00B15A17" w:rsidRDefault="00F034A4">
      <w:pPr>
        <w:pStyle w:val="a8"/>
        <w:spacing w:before="1"/>
        <w:ind w:right="307" w:firstLine="708"/>
      </w:pPr>
      <w:r>
        <w:t>Внутришкольный мониторинг качества образования</w:t>
      </w:r>
      <w:r>
        <w:rPr>
          <w:spacing w:val="1"/>
        </w:rPr>
        <w:t xml:space="preserve"> </w:t>
      </w:r>
      <w:r>
        <w:t xml:space="preserve">МБОУ </w:t>
      </w:r>
      <w:r w:rsidR="00BD615D">
        <w:t>«Кустовская СОШ»</w:t>
      </w:r>
      <w:r>
        <w:t xml:space="preserve"> включает</w:t>
      </w:r>
      <w:r>
        <w:rPr>
          <w:spacing w:val="1"/>
        </w:rPr>
        <w:t xml:space="preserve"> </w:t>
      </w:r>
      <w:r>
        <w:t>следующие</w:t>
      </w:r>
      <w:r>
        <w:rPr>
          <w:spacing w:val="1"/>
        </w:rPr>
        <w:t xml:space="preserve"> </w:t>
      </w:r>
      <w:r>
        <w:t>направления:</w:t>
      </w:r>
      <w:r>
        <w:rPr>
          <w:spacing w:val="1"/>
        </w:rPr>
        <w:t xml:space="preserve"> </w:t>
      </w:r>
      <w:r>
        <w:t>мониторинг</w:t>
      </w:r>
      <w:r>
        <w:rPr>
          <w:spacing w:val="1"/>
        </w:rPr>
        <w:t xml:space="preserve"> </w:t>
      </w:r>
      <w:r>
        <w:t>состояния</w:t>
      </w:r>
      <w:r>
        <w:rPr>
          <w:spacing w:val="1"/>
        </w:rPr>
        <w:t xml:space="preserve"> </w:t>
      </w:r>
      <w:r>
        <w:t>и</w:t>
      </w:r>
      <w:r>
        <w:rPr>
          <w:spacing w:val="1"/>
        </w:rPr>
        <w:t xml:space="preserve"> </w:t>
      </w:r>
      <w:r>
        <w:t>качества</w:t>
      </w:r>
      <w:r>
        <w:rPr>
          <w:spacing w:val="1"/>
        </w:rPr>
        <w:t xml:space="preserve"> </w:t>
      </w:r>
      <w:r>
        <w:t>функционирования</w:t>
      </w:r>
      <w:r>
        <w:rPr>
          <w:spacing w:val="1"/>
        </w:rPr>
        <w:t xml:space="preserve"> </w:t>
      </w:r>
      <w:r>
        <w:t>образовательной</w:t>
      </w:r>
      <w:r>
        <w:rPr>
          <w:spacing w:val="1"/>
        </w:rPr>
        <w:t xml:space="preserve"> </w:t>
      </w:r>
      <w:r>
        <w:t>системы;</w:t>
      </w:r>
      <w:r>
        <w:rPr>
          <w:spacing w:val="1"/>
        </w:rPr>
        <w:t xml:space="preserve"> </w:t>
      </w:r>
      <w:r>
        <w:t>мониторинг</w:t>
      </w:r>
      <w:r>
        <w:rPr>
          <w:spacing w:val="1"/>
        </w:rPr>
        <w:t xml:space="preserve"> </w:t>
      </w:r>
      <w:r>
        <w:t>учебных</w:t>
      </w:r>
      <w:r>
        <w:rPr>
          <w:spacing w:val="1"/>
        </w:rPr>
        <w:t xml:space="preserve"> </w:t>
      </w:r>
      <w:r>
        <w:t>достижений</w:t>
      </w:r>
      <w:r>
        <w:rPr>
          <w:spacing w:val="1"/>
        </w:rPr>
        <w:t xml:space="preserve"> </w:t>
      </w:r>
      <w:r>
        <w:t>учащихся;</w:t>
      </w:r>
      <w:r>
        <w:rPr>
          <w:spacing w:val="1"/>
        </w:rPr>
        <w:t xml:space="preserve"> </w:t>
      </w:r>
      <w:r>
        <w:t>мониторинг</w:t>
      </w:r>
      <w:r>
        <w:rPr>
          <w:spacing w:val="-62"/>
        </w:rPr>
        <w:t xml:space="preserve"> </w:t>
      </w:r>
      <w:r>
        <w:t>физического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учащихся;</w:t>
      </w:r>
      <w:r>
        <w:rPr>
          <w:spacing w:val="1"/>
        </w:rPr>
        <w:t xml:space="preserve"> </w:t>
      </w:r>
      <w:r>
        <w:t>мониторинг</w:t>
      </w:r>
      <w:r>
        <w:rPr>
          <w:spacing w:val="1"/>
        </w:rPr>
        <w:t xml:space="preserve"> </w:t>
      </w:r>
      <w:r>
        <w:t>воспитательной</w:t>
      </w:r>
      <w:r>
        <w:rPr>
          <w:spacing w:val="1"/>
        </w:rPr>
        <w:t xml:space="preserve"> </w:t>
      </w:r>
      <w:r>
        <w:t>системы;</w:t>
      </w:r>
      <w:r>
        <w:rPr>
          <w:spacing w:val="1"/>
        </w:rPr>
        <w:t xml:space="preserve"> </w:t>
      </w:r>
      <w:r>
        <w:t>мониторинг</w:t>
      </w:r>
      <w:r>
        <w:rPr>
          <w:spacing w:val="1"/>
        </w:rPr>
        <w:t xml:space="preserve"> </w:t>
      </w:r>
      <w:r>
        <w:t>педагогических</w:t>
      </w:r>
      <w:r>
        <w:rPr>
          <w:spacing w:val="1"/>
        </w:rPr>
        <w:t xml:space="preserve"> </w:t>
      </w:r>
      <w:r>
        <w:t>кадров;</w:t>
      </w:r>
      <w:r>
        <w:rPr>
          <w:spacing w:val="1"/>
        </w:rPr>
        <w:t xml:space="preserve"> </w:t>
      </w:r>
      <w:r>
        <w:t>мониторинг</w:t>
      </w:r>
      <w:r>
        <w:rPr>
          <w:spacing w:val="1"/>
        </w:rPr>
        <w:t xml:space="preserve"> </w:t>
      </w:r>
      <w:r>
        <w:t>ресурсного</w:t>
      </w:r>
      <w:r>
        <w:rPr>
          <w:spacing w:val="1"/>
        </w:rPr>
        <w:t xml:space="preserve"> </w:t>
      </w:r>
      <w:r>
        <w:t>обеспечения</w:t>
      </w:r>
      <w:r>
        <w:rPr>
          <w:spacing w:val="1"/>
        </w:rPr>
        <w:t xml:space="preserve"> </w:t>
      </w:r>
      <w:r>
        <w:t>образовательной</w:t>
      </w:r>
      <w:r>
        <w:rPr>
          <w:spacing w:val="-4"/>
        </w:rPr>
        <w:t xml:space="preserve"> </w:t>
      </w:r>
      <w:r>
        <w:t>деятельности; мониторинг</w:t>
      </w:r>
      <w:r>
        <w:rPr>
          <w:spacing w:val="-1"/>
        </w:rPr>
        <w:t xml:space="preserve"> </w:t>
      </w:r>
      <w:r>
        <w:t>изменений</w:t>
      </w:r>
      <w:r>
        <w:rPr>
          <w:spacing w:val="-2"/>
        </w:rPr>
        <w:t xml:space="preserve"> </w:t>
      </w:r>
      <w:r>
        <w:t>в</w:t>
      </w:r>
      <w:r>
        <w:rPr>
          <w:spacing w:val="-3"/>
        </w:rPr>
        <w:t xml:space="preserve"> </w:t>
      </w:r>
      <w:r>
        <w:t>образовательной</w:t>
      </w:r>
      <w:r>
        <w:rPr>
          <w:spacing w:val="-3"/>
        </w:rPr>
        <w:t xml:space="preserve"> </w:t>
      </w:r>
      <w:r>
        <w:t>деятельности.</w:t>
      </w:r>
    </w:p>
    <w:p w:rsidR="00B15A17" w:rsidRDefault="00F034A4">
      <w:pPr>
        <w:pStyle w:val="a8"/>
        <w:spacing w:before="1"/>
        <w:ind w:right="304" w:firstLine="708"/>
      </w:pPr>
      <w:r>
        <w:t>Мониторинг</w:t>
      </w:r>
      <w:r>
        <w:rPr>
          <w:spacing w:val="1"/>
        </w:rPr>
        <w:t xml:space="preserve"> </w:t>
      </w:r>
      <w:r>
        <w:t>состояния</w:t>
      </w:r>
      <w:r>
        <w:rPr>
          <w:spacing w:val="1"/>
        </w:rPr>
        <w:t xml:space="preserve"> </w:t>
      </w:r>
      <w:r>
        <w:t>и</w:t>
      </w:r>
      <w:r>
        <w:rPr>
          <w:spacing w:val="1"/>
        </w:rPr>
        <w:t xml:space="preserve"> </w:t>
      </w:r>
      <w:r>
        <w:t>качества</w:t>
      </w:r>
      <w:r>
        <w:rPr>
          <w:spacing w:val="1"/>
        </w:rPr>
        <w:t xml:space="preserve"> </w:t>
      </w:r>
      <w:r>
        <w:t>функционирования</w:t>
      </w:r>
      <w:r>
        <w:rPr>
          <w:spacing w:val="1"/>
        </w:rPr>
        <w:t xml:space="preserve"> </w:t>
      </w:r>
      <w:r>
        <w:t>образовательной</w:t>
      </w:r>
      <w:r>
        <w:rPr>
          <w:spacing w:val="1"/>
        </w:rPr>
        <w:t xml:space="preserve"> </w:t>
      </w:r>
      <w:r>
        <w:t>системы</w:t>
      </w:r>
      <w:r>
        <w:rPr>
          <w:spacing w:val="1"/>
        </w:rPr>
        <w:t xml:space="preserve"> </w:t>
      </w:r>
      <w:r>
        <w:t>включает</w:t>
      </w:r>
      <w:r>
        <w:rPr>
          <w:spacing w:val="1"/>
        </w:rPr>
        <w:t xml:space="preserve"> </w:t>
      </w:r>
      <w:r>
        <w:t>следующее:</w:t>
      </w:r>
      <w:r>
        <w:rPr>
          <w:spacing w:val="1"/>
        </w:rPr>
        <w:t xml:space="preserve"> </w:t>
      </w:r>
      <w:r>
        <w:t>выполнение</w:t>
      </w:r>
      <w:r>
        <w:rPr>
          <w:spacing w:val="1"/>
        </w:rPr>
        <w:t xml:space="preserve"> </w:t>
      </w:r>
      <w:r>
        <w:t>учебных</w:t>
      </w:r>
      <w:r>
        <w:rPr>
          <w:spacing w:val="1"/>
        </w:rPr>
        <w:t xml:space="preserve"> </w:t>
      </w:r>
      <w:r>
        <w:t>программ,</w:t>
      </w:r>
      <w:r>
        <w:rPr>
          <w:spacing w:val="1"/>
        </w:rPr>
        <w:t xml:space="preserve"> </w:t>
      </w:r>
      <w:r>
        <w:t>учебного</w:t>
      </w:r>
      <w:r>
        <w:rPr>
          <w:spacing w:val="1"/>
        </w:rPr>
        <w:t xml:space="preserve"> </w:t>
      </w:r>
      <w:r>
        <w:t>плана;</w:t>
      </w:r>
      <w:r>
        <w:rPr>
          <w:spacing w:val="1"/>
        </w:rPr>
        <w:t xml:space="preserve"> </w:t>
      </w:r>
      <w:r>
        <w:t>организация</w:t>
      </w:r>
      <w:r>
        <w:rPr>
          <w:spacing w:val="1"/>
        </w:rPr>
        <w:t xml:space="preserve"> </w:t>
      </w:r>
      <w:r>
        <w:t>внутришкольного контроля по результатам промежуточной аттестации; система научно-</w:t>
      </w:r>
      <w:r>
        <w:rPr>
          <w:spacing w:val="1"/>
        </w:rPr>
        <w:t xml:space="preserve"> </w:t>
      </w:r>
      <w:r>
        <w:t>методической</w:t>
      </w:r>
      <w:r>
        <w:rPr>
          <w:spacing w:val="1"/>
        </w:rPr>
        <w:t xml:space="preserve"> </w:t>
      </w:r>
      <w:r>
        <w:t>работы;</w:t>
      </w:r>
      <w:r>
        <w:rPr>
          <w:spacing w:val="1"/>
        </w:rPr>
        <w:t xml:space="preserve"> </w:t>
      </w:r>
      <w:r>
        <w:t>система</w:t>
      </w:r>
      <w:r>
        <w:rPr>
          <w:spacing w:val="1"/>
        </w:rPr>
        <w:t xml:space="preserve"> </w:t>
      </w:r>
      <w:r>
        <w:t>работы</w:t>
      </w:r>
      <w:r>
        <w:rPr>
          <w:spacing w:val="1"/>
        </w:rPr>
        <w:t xml:space="preserve"> </w:t>
      </w:r>
      <w:r>
        <w:t>МО;</w:t>
      </w:r>
      <w:r>
        <w:rPr>
          <w:spacing w:val="1"/>
        </w:rPr>
        <w:t xml:space="preserve"> </w:t>
      </w:r>
      <w:r>
        <w:t>система</w:t>
      </w:r>
      <w:r>
        <w:rPr>
          <w:spacing w:val="1"/>
        </w:rPr>
        <w:t xml:space="preserve"> </w:t>
      </w:r>
      <w:r>
        <w:t>работы</w:t>
      </w:r>
      <w:r>
        <w:rPr>
          <w:spacing w:val="65"/>
        </w:rPr>
        <w:t xml:space="preserve"> </w:t>
      </w:r>
      <w:r>
        <w:t>школьной</w:t>
      </w:r>
      <w:r>
        <w:rPr>
          <w:spacing w:val="65"/>
        </w:rPr>
        <w:t xml:space="preserve"> </w:t>
      </w:r>
      <w:r>
        <w:t>библиотеки;</w:t>
      </w:r>
      <w:r>
        <w:rPr>
          <w:spacing w:val="1"/>
        </w:rPr>
        <w:t xml:space="preserve"> </w:t>
      </w:r>
      <w:r>
        <w:t>система</w:t>
      </w:r>
      <w:r>
        <w:rPr>
          <w:spacing w:val="1"/>
        </w:rPr>
        <w:t xml:space="preserve"> </w:t>
      </w:r>
      <w:r>
        <w:t>воспитательной</w:t>
      </w:r>
      <w:r>
        <w:rPr>
          <w:spacing w:val="1"/>
        </w:rPr>
        <w:t xml:space="preserve"> </w:t>
      </w:r>
      <w:r>
        <w:t>работы;</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жизнедеятельности</w:t>
      </w:r>
      <w:r>
        <w:rPr>
          <w:spacing w:val="1"/>
        </w:rPr>
        <w:t xml:space="preserve"> </w:t>
      </w:r>
      <w:r>
        <w:t>школы</w:t>
      </w:r>
      <w:r>
        <w:rPr>
          <w:spacing w:val="1"/>
        </w:rPr>
        <w:t xml:space="preserve"> </w:t>
      </w:r>
      <w:r>
        <w:t>(безопасность,</w:t>
      </w:r>
      <w:r>
        <w:rPr>
          <w:spacing w:val="1"/>
        </w:rPr>
        <w:t xml:space="preserve"> </w:t>
      </w:r>
      <w:r>
        <w:t>сохранение</w:t>
      </w:r>
      <w:r>
        <w:rPr>
          <w:spacing w:val="1"/>
        </w:rPr>
        <w:t xml:space="preserve"> </w:t>
      </w:r>
      <w:r>
        <w:t>и</w:t>
      </w:r>
      <w:r>
        <w:rPr>
          <w:spacing w:val="1"/>
        </w:rPr>
        <w:t xml:space="preserve"> </w:t>
      </w:r>
      <w:r>
        <w:t>поддержание</w:t>
      </w:r>
      <w:r>
        <w:rPr>
          <w:spacing w:val="1"/>
        </w:rPr>
        <w:t xml:space="preserve"> </w:t>
      </w:r>
      <w:r>
        <w:t>здоровья);</w:t>
      </w:r>
      <w:r>
        <w:rPr>
          <w:spacing w:val="66"/>
        </w:rPr>
        <w:t xml:space="preserve"> </w:t>
      </w:r>
      <w:r>
        <w:t>социологические</w:t>
      </w:r>
      <w:r>
        <w:rPr>
          <w:spacing w:val="1"/>
        </w:rPr>
        <w:t xml:space="preserve"> </w:t>
      </w:r>
      <w:r>
        <w:t>исследования</w:t>
      </w:r>
      <w:r>
        <w:rPr>
          <w:spacing w:val="1"/>
        </w:rPr>
        <w:t xml:space="preserve"> </w:t>
      </w:r>
      <w:r>
        <w:t>на</w:t>
      </w:r>
      <w:r>
        <w:rPr>
          <w:spacing w:val="1"/>
        </w:rPr>
        <w:t xml:space="preserve"> </w:t>
      </w:r>
      <w:r>
        <w:t>удовлетворенность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учащихся</w:t>
      </w:r>
      <w:r>
        <w:rPr>
          <w:spacing w:val="1"/>
        </w:rPr>
        <w:t xml:space="preserve"> </w:t>
      </w:r>
      <w:r>
        <w:t xml:space="preserve">условиями организации образовательной деятельности в МБОУ </w:t>
      </w:r>
      <w:r w:rsidR="00BD615D">
        <w:t>«Кустовская СОШ»</w:t>
      </w:r>
      <w:r>
        <w:t>; организация</w:t>
      </w:r>
      <w:r>
        <w:rPr>
          <w:spacing w:val="1"/>
        </w:rPr>
        <w:t xml:space="preserve"> </w:t>
      </w:r>
      <w:r>
        <w:t>внеурочной</w:t>
      </w:r>
      <w:r>
        <w:rPr>
          <w:spacing w:val="1"/>
        </w:rPr>
        <w:t xml:space="preserve"> </w:t>
      </w:r>
      <w:r>
        <w:t>деятельности</w:t>
      </w:r>
      <w:r>
        <w:rPr>
          <w:spacing w:val="1"/>
        </w:rPr>
        <w:t xml:space="preserve"> </w:t>
      </w:r>
      <w:r>
        <w:t>учащихся;</w:t>
      </w:r>
      <w:r>
        <w:rPr>
          <w:spacing w:val="1"/>
        </w:rPr>
        <w:t xml:space="preserve"> </w:t>
      </w:r>
      <w:r>
        <w:t>количество</w:t>
      </w:r>
      <w:r>
        <w:rPr>
          <w:spacing w:val="1"/>
        </w:rPr>
        <w:t xml:space="preserve"> </w:t>
      </w:r>
      <w:r>
        <w:t>обращений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и</w:t>
      </w:r>
      <w:r>
        <w:rPr>
          <w:spacing w:val="3"/>
        </w:rPr>
        <w:t xml:space="preserve"> </w:t>
      </w:r>
      <w:r>
        <w:t>учащихся</w:t>
      </w:r>
      <w:r>
        <w:rPr>
          <w:spacing w:val="-1"/>
        </w:rPr>
        <w:t xml:space="preserve"> </w:t>
      </w:r>
      <w:r>
        <w:t>по</w:t>
      </w:r>
      <w:r>
        <w:rPr>
          <w:spacing w:val="-2"/>
        </w:rPr>
        <w:t xml:space="preserve"> </w:t>
      </w:r>
      <w:r>
        <w:t>вопросам функционирования</w:t>
      </w:r>
      <w:r>
        <w:rPr>
          <w:spacing w:val="-2"/>
        </w:rPr>
        <w:t xml:space="preserve"> </w:t>
      </w:r>
      <w:r>
        <w:t>Учреждения.</w:t>
      </w:r>
    </w:p>
    <w:p w:rsidR="00B15A17" w:rsidRDefault="00F034A4">
      <w:pPr>
        <w:pStyle w:val="a8"/>
        <w:ind w:right="301" w:firstLine="708"/>
        <w:jc w:val="left"/>
      </w:pPr>
      <w:r>
        <w:t>Мониторинг</w:t>
      </w:r>
      <w:r>
        <w:rPr>
          <w:spacing w:val="25"/>
        </w:rPr>
        <w:t xml:space="preserve"> </w:t>
      </w:r>
      <w:r>
        <w:t>предметных</w:t>
      </w:r>
      <w:r>
        <w:rPr>
          <w:spacing w:val="26"/>
        </w:rPr>
        <w:t xml:space="preserve"> </w:t>
      </w:r>
      <w:r>
        <w:t>достижений</w:t>
      </w:r>
      <w:r>
        <w:rPr>
          <w:spacing w:val="31"/>
        </w:rPr>
        <w:t xml:space="preserve"> </w:t>
      </w:r>
      <w:r>
        <w:t>учащихся</w:t>
      </w:r>
      <w:r>
        <w:rPr>
          <w:spacing w:val="27"/>
        </w:rPr>
        <w:t xml:space="preserve"> </w:t>
      </w:r>
      <w:r>
        <w:t>МБОУ</w:t>
      </w:r>
      <w:r>
        <w:rPr>
          <w:spacing w:val="25"/>
        </w:rPr>
        <w:t xml:space="preserve"> </w:t>
      </w:r>
      <w:r w:rsidR="00BD615D">
        <w:t>«Кустовская СОШ»</w:t>
      </w:r>
      <w:r>
        <w:t>:</w:t>
      </w:r>
      <w:r>
        <w:rPr>
          <w:spacing w:val="26"/>
        </w:rPr>
        <w:t xml:space="preserve"> </w:t>
      </w:r>
      <w:r>
        <w:t>результаты</w:t>
      </w:r>
      <w:r>
        <w:rPr>
          <w:spacing w:val="-62"/>
        </w:rPr>
        <w:t xml:space="preserve"> </w:t>
      </w:r>
      <w:r>
        <w:t>текущего контроля успеваемости и промежуточной аттестации учащихся; качество знаний</w:t>
      </w:r>
      <w:r>
        <w:rPr>
          <w:spacing w:val="1"/>
        </w:rPr>
        <w:t xml:space="preserve"> </w:t>
      </w:r>
      <w:r>
        <w:t>по</w:t>
      </w:r>
      <w:r>
        <w:rPr>
          <w:spacing w:val="25"/>
        </w:rPr>
        <w:t xml:space="preserve"> </w:t>
      </w:r>
      <w:r>
        <w:t>предметам</w:t>
      </w:r>
      <w:r>
        <w:rPr>
          <w:spacing w:val="24"/>
        </w:rPr>
        <w:t xml:space="preserve"> </w:t>
      </w:r>
      <w:r>
        <w:t>(по</w:t>
      </w:r>
      <w:r>
        <w:rPr>
          <w:spacing w:val="25"/>
        </w:rPr>
        <w:t xml:space="preserve"> </w:t>
      </w:r>
      <w:r>
        <w:t>четвертям,</w:t>
      </w:r>
      <w:r>
        <w:rPr>
          <w:spacing w:val="25"/>
        </w:rPr>
        <w:t xml:space="preserve"> </w:t>
      </w:r>
      <w:r>
        <w:t>за</w:t>
      </w:r>
      <w:r>
        <w:rPr>
          <w:spacing w:val="25"/>
        </w:rPr>
        <w:t xml:space="preserve"> </w:t>
      </w:r>
      <w:r>
        <w:t>год);</w:t>
      </w:r>
      <w:r>
        <w:rPr>
          <w:spacing w:val="26"/>
        </w:rPr>
        <w:t xml:space="preserve"> </w:t>
      </w:r>
      <w:r>
        <w:t>уровень</w:t>
      </w:r>
      <w:r>
        <w:rPr>
          <w:spacing w:val="25"/>
        </w:rPr>
        <w:t xml:space="preserve"> </w:t>
      </w:r>
      <w:r>
        <w:t>социально-психологической</w:t>
      </w:r>
      <w:r>
        <w:rPr>
          <w:spacing w:val="25"/>
        </w:rPr>
        <w:t xml:space="preserve"> </w:t>
      </w:r>
      <w:r>
        <w:t>адаптации</w:t>
      </w:r>
      <w:r>
        <w:rPr>
          <w:spacing w:val="-62"/>
        </w:rPr>
        <w:t xml:space="preserve"> </w:t>
      </w:r>
      <w:r>
        <w:t>личности; достижения</w:t>
      </w:r>
      <w:r>
        <w:rPr>
          <w:spacing w:val="2"/>
        </w:rPr>
        <w:t xml:space="preserve"> </w:t>
      </w:r>
      <w:r>
        <w:t>учащихся</w:t>
      </w:r>
      <w:r>
        <w:rPr>
          <w:spacing w:val="-2"/>
        </w:rPr>
        <w:t xml:space="preserve"> </w:t>
      </w:r>
      <w:r>
        <w:t>в</w:t>
      </w:r>
      <w:r>
        <w:rPr>
          <w:spacing w:val="2"/>
        </w:rPr>
        <w:t xml:space="preserve"> </w:t>
      </w:r>
      <w:r>
        <w:t>различных</w:t>
      </w:r>
      <w:r>
        <w:rPr>
          <w:spacing w:val="-2"/>
        </w:rPr>
        <w:t xml:space="preserve"> </w:t>
      </w:r>
      <w:r>
        <w:t>сферах</w:t>
      </w:r>
      <w:r>
        <w:rPr>
          <w:spacing w:val="-1"/>
        </w:rPr>
        <w:t xml:space="preserve"> </w:t>
      </w:r>
      <w:r>
        <w:t>деятельности.</w:t>
      </w:r>
    </w:p>
    <w:p w:rsidR="00B15A17" w:rsidRDefault="00F034A4" w:rsidP="00BD615D">
      <w:pPr>
        <w:pStyle w:val="a8"/>
        <w:spacing w:before="1" w:line="298" w:lineRule="exact"/>
        <w:ind w:firstLine="468"/>
        <w:jc w:val="left"/>
      </w:pPr>
      <w:r>
        <w:t>Мониторинг</w:t>
      </w:r>
      <w:r>
        <w:rPr>
          <w:spacing w:val="57"/>
        </w:rPr>
        <w:t xml:space="preserve"> </w:t>
      </w:r>
      <w:r>
        <w:t>физического</w:t>
      </w:r>
      <w:r>
        <w:rPr>
          <w:spacing w:val="57"/>
        </w:rPr>
        <w:t xml:space="preserve"> </w:t>
      </w:r>
      <w:r>
        <w:t>развития</w:t>
      </w:r>
      <w:r>
        <w:rPr>
          <w:spacing w:val="59"/>
        </w:rPr>
        <w:t xml:space="preserve"> </w:t>
      </w:r>
      <w:r>
        <w:t>и</w:t>
      </w:r>
      <w:r>
        <w:rPr>
          <w:spacing w:val="58"/>
        </w:rPr>
        <w:t xml:space="preserve"> </w:t>
      </w:r>
      <w:r>
        <w:t>состояния</w:t>
      </w:r>
      <w:r>
        <w:rPr>
          <w:spacing w:val="64"/>
        </w:rPr>
        <w:t xml:space="preserve"> </w:t>
      </w:r>
      <w:r>
        <w:t>здоровья</w:t>
      </w:r>
      <w:r>
        <w:rPr>
          <w:spacing w:val="60"/>
        </w:rPr>
        <w:t xml:space="preserve"> </w:t>
      </w:r>
      <w:r>
        <w:t>учащихся</w:t>
      </w:r>
      <w:r>
        <w:rPr>
          <w:spacing w:val="58"/>
        </w:rPr>
        <w:t xml:space="preserve"> </w:t>
      </w:r>
      <w:r>
        <w:t>МБОУ</w:t>
      </w:r>
      <w:r>
        <w:rPr>
          <w:spacing w:val="57"/>
        </w:rPr>
        <w:t xml:space="preserve"> </w:t>
      </w:r>
      <w:r w:rsidR="00BD615D">
        <w:t xml:space="preserve">«Кустовская СОШ» </w:t>
      </w:r>
      <w:r>
        <w:t>:</w:t>
      </w:r>
      <w:r>
        <w:rPr>
          <w:spacing w:val="1"/>
        </w:rPr>
        <w:t xml:space="preserve"> </w:t>
      </w:r>
      <w:r>
        <w:t>распределение</w:t>
      </w:r>
      <w:r>
        <w:rPr>
          <w:spacing w:val="1"/>
        </w:rPr>
        <w:t xml:space="preserve"> </w:t>
      </w:r>
      <w:r>
        <w:t>учащихся</w:t>
      </w:r>
      <w:r>
        <w:rPr>
          <w:spacing w:val="1"/>
        </w:rPr>
        <w:t xml:space="preserve"> </w:t>
      </w:r>
      <w:r>
        <w:t>по</w:t>
      </w:r>
      <w:r>
        <w:rPr>
          <w:spacing w:val="1"/>
        </w:rPr>
        <w:t xml:space="preserve"> </w:t>
      </w:r>
      <w:r>
        <w:t>группам</w:t>
      </w:r>
      <w:r>
        <w:rPr>
          <w:spacing w:val="1"/>
        </w:rPr>
        <w:t xml:space="preserve"> </w:t>
      </w:r>
      <w:r>
        <w:t>здоровья;</w:t>
      </w:r>
      <w:r>
        <w:rPr>
          <w:spacing w:val="1"/>
        </w:rPr>
        <w:t xml:space="preserve"> </w:t>
      </w:r>
      <w:r>
        <w:t>количество</w:t>
      </w:r>
      <w:r>
        <w:rPr>
          <w:spacing w:val="1"/>
        </w:rPr>
        <w:t xml:space="preserve"> </w:t>
      </w:r>
      <w:r>
        <w:t>дней/уроков,</w:t>
      </w:r>
      <w:r>
        <w:rPr>
          <w:spacing w:val="1"/>
        </w:rPr>
        <w:t xml:space="preserve"> </w:t>
      </w:r>
      <w:r>
        <w:t>пропущенных</w:t>
      </w:r>
      <w:r>
        <w:rPr>
          <w:spacing w:val="1"/>
        </w:rPr>
        <w:t xml:space="preserve"> </w:t>
      </w:r>
      <w:r>
        <w:t>по</w:t>
      </w:r>
      <w:r>
        <w:rPr>
          <w:spacing w:val="1"/>
        </w:rPr>
        <w:t xml:space="preserve"> </w:t>
      </w:r>
      <w:r>
        <w:t>болезни;</w:t>
      </w:r>
      <w:r>
        <w:rPr>
          <w:spacing w:val="1"/>
        </w:rPr>
        <w:t xml:space="preserve"> </w:t>
      </w:r>
      <w:r>
        <w:t>занятость</w:t>
      </w:r>
      <w:r>
        <w:rPr>
          <w:spacing w:val="1"/>
        </w:rPr>
        <w:t xml:space="preserve"> </w:t>
      </w:r>
      <w:r>
        <w:t>учащихся</w:t>
      </w:r>
      <w:r>
        <w:rPr>
          <w:spacing w:val="1"/>
        </w:rPr>
        <w:t xml:space="preserve"> </w:t>
      </w:r>
      <w:r>
        <w:t>в</w:t>
      </w:r>
      <w:r>
        <w:rPr>
          <w:spacing w:val="1"/>
        </w:rPr>
        <w:t xml:space="preserve"> </w:t>
      </w:r>
      <w:r>
        <w:t>спортивных</w:t>
      </w:r>
      <w:r>
        <w:rPr>
          <w:spacing w:val="1"/>
        </w:rPr>
        <w:t xml:space="preserve"> </w:t>
      </w:r>
      <w:r>
        <w:t>секциях;</w:t>
      </w:r>
      <w:r>
        <w:rPr>
          <w:spacing w:val="1"/>
        </w:rPr>
        <w:t xml:space="preserve"> </w:t>
      </w:r>
      <w:r>
        <w:t>организация</w:t>
      </w:r>
      <w:r>
        <w:rPr>
          <w:spacing w:val="1"/>
        </w:rPr>
        <w:t xml:space="preserve"> </w:t>
      </w:r>
      <w:r>
        <w:t>мероприятий, направленных на совершенствование физического развития и поддержания</w:t>
      </w:r>
      <w:r>
        <w:rPr>
          <w:spacing w:val="1"/>
        </w:rPr>
        <w:t xml:space="preserve"> </w:t>
      </w:r>
      <w:r>
        <w:t>здоровья</w:t>
      </w:r>
      <w:r>
        <w:rPr>
          <w:spacing w:val="3"/>
        </w:rPr>
        <w:t xml:space="preserve"> </w:t>
      </w:r>
      <w:r>
        <w:t>учащихся.</w:t>
      </w:r>
    </w:p>
    <w:p w:rsidR="00B15A17" w:rsidRDefault="00F034A4">
      <w:pPr>
        <w:pStyle w:val="a8"/>
        <w:ind w:right="309" w:firstLine="708"/>
      </w:pPr>
      <w:r>
        <w:t>Мониторинг</w:t>
      </w:r>
      <w:r>
        <w:rPr>
          <w:spacing w:val="1"/>
        </w:rPr>
        <w:t xml:space="preserve"> </w:t>
      </w:r>
      <w:r>
        <w:t>воспитательной</w:t>
      </w:r>
      <w:r>
        <w:rPr>
          <w:spacing w:val="1"/>
        </w:rPr>
        <w:t xml:space="preserve"> </w:t>
      </w:r>
      <w:r>
        <w:t>системы</w:t>
      </w:r>
      <w:r>
        <w:rPr>
          <w:spacing w:val="1"/>
        </w:rPr>
        <w:t xml:space="preserve"> </w:t>
      </w:r>
      <w:r>
        <w:t>МБОУ</w:t>
      </w:r>
      <w:r>
        <w:rPr>
          <w:spacing w:val="1"/>
        </w:rPr>
        <w:t xml:space="preserve"> </w:t>
      </w:r>
      <w:r w:rsidR="00BD615D">
        <w:t>«Кустовская СОШ»</w:t>
      </w:r>
      <w:r>
        <w:t>:</w:t>
      </w:r>
      <w:r>
        <w:rPr>
          <w:spacing w:val="1"/>
        </w:rPr>
        <w:t xml:space="preserve"> </w:t>
      </w:r>
      <w:r>
        <w:t>реализация</w:t>
      </w:r>
      <w:r>
        <w:rPr>
          <w:spacing w:val="1"/>
        </w:rPr>
        <w:t xml:space="preserve"> </w:t>
      </w:r>
      <w:r>
        <w:t>программы</w:t>
      </w:r>
      <w:r>
        <w:rPr>
          <w:spacing w:val="-62"/>
        </w:rPr>
        <w:t xml:space="preserve"> </w:t>
      </w:r>
      <w:r>
        <w:t>воспитания и социализации учащихся на уровне основного общего образования; уровень</w:t>
      </w:r>
      <w:r>
        <w:rPr>
          <w:spacing w:val="1"/>
        </w:rPr>
        <w:t xml:space="preserve"> </w:t>
      </w:r>
      <w:r>
        <w:t>развития</w:t>
      </w:r>
      <w:r>
        <w:rPr>
          <w:spacing w:val="1"/>
        </w:rPr>
        <w:t xml:space="preserve"> </w:t>
      </w:r>
      <w:r>
        <w:t>классных</w:t>
      </w:r>
      <w:r>
        <w:rPr>
          <w:spacing w:val="1"/>
        </w:rPr>
        <w:t xml:space="preserve"> </w:t>
      </w:r>
      <w:r>
        <w:t>коллективов;</w:t>
      </w:r>
      <w:r>
        <w:rPr>
          <w:spacing w:val="1"/>
        </w:rPr>
        <w:t xml:space="preserve"> </w:t>
      </w:r>
      <w:r>
        <w:t>занятость</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w:t>
      </w:r>
      <w:r>
        <w:rPr>
          <w:spacing w:val="1"/>
        </w:rPr>
        <w:t xml:space="preserve"> </w:t>
      </w:r>
      <w:r>
        <w:t>развитие ученического самоуправления; работа с учащимися, находящимися в трудной</w:t>
      </w:r>
      <w:r>
        <w:rPr>
          <w:spacing w:val="1"/>
        </w:rPr>
        <w:t xml:space="preserve"> </w:t>
      </w:r>
      <w:r>
        <w:t>жизненной</w:t>
      </w:r>
      <w:r>
        <w:rPr>
          <w:spacing w:val="-1"/>
        </w:rPr>
        <w:t xml:space="preserve"> </w:t>
      </w:r>
      <w:r>
        <w:t>ситуации;</w:t>
      </w:r>
      <w:r>
        <w:rPr>
          <w:spacing w:val="4"/>
        </w:rPr>
        <w:t xml:space="preserve"> </w:t>
      </w:r>
      <w:r>
        <w:t>уровень</w:t>
      </w:r>
      <w:r>
        <w:rPr>
          <w:spacing w:val="-2"/>
        </w:rPr>
        <w:t xml:space="preserve"> </w:t>
      </w:r>
      <w:r>
        <w:t>воспитанности</w:t>
      </w:r>
      <w:r>
        <w:rPr>
          <w:spacing w:val="4"/>
        </w:rPr>
        <w:t xml:space="preserve"> </w:t>
      </w:r>
      <w:r>
        <w:t>учащихся.</w:t>
      </w:r>
    </w:p>
    <w:p w:rsidR="00B15A17" w:rsidRDefault="00F034A4">
      <w:pPr>
        <w:pStyle w:val="a8"/>
        <w:ind w:right="306" w:firstLine="708"/>
      </w:pPr>
      <w:r>
        <w:t xml:space="preserve">Мониторинг педагогических кадров МБОУ </w:t>
      </w:r>
      <w:r w:rsidR="00BD615D">
        <w:t>«Кустовская СОШ»</w:t>
      </w:r>
      <w:r>
        <w:t>: повышение квалификации</w:t>
      </w:r>
      <w:r>
        <w:rPr>
          <w:spacing w:val="1"/>
        </w:rPr>
        <w:t xml:space="preserve"> </w:t>
      </w:r>
      <w:r>
        <w:t>педагогических</w:t>
      </w:r>
      <w:r>
        <w:rPr>
          <w:spacing w:val="1"/>
        </w:rPr>
        <w:t xml:space="preserve"> </w:t>
      </w:r>
      <w:r>
        <w:t>кадров;</w:t>
      </w:r>
      <w:r>
        <w:rPr>
          <w:spacing w:val="1"/>
        </w:rPr>
        <w:t xml:space="preserve"> </w:t>
      </w:r>
      <w:r>
        <w:t>участие</w:t>
      </w:r>
      <w:r>
        <w:rPr>
          <w:spacing w:val="1"/>
        </w:rPr>
        <w:t xml:space="preserve"> </w:t>
      </w:r>
      <w:r>
        <w:t>в</w:t>
      </w:r>
      <w:r>
        <w:rPr>
          <w:spacing w:val="1"/>
        </w:rPr>
        <w:t xml:space="preserve"> </w:t>
      </w:r>
      <w:r>
        <w:t>реализации</w:t>
      </w:r>
      <w:r>
        <w:rPr>
          <w:spacing w:val="1"/>
        </w:rPr>
        <w:t xml:space="preserve"> </w:t>
      </w:r>
      <w:r>
        <w:t>проектов</w:t>
      </w:r>
      <w:r>
        <w:rPr>
          <w:spacing w:val="1"/>
        </w:rPr>
        <w:t xml:space="preserve"> </w:t>
      </w:r>
      <w:r>
        <w:t>Программы</w:t>
      </w:r>
      <w:r>
        <w:rPr>
          <w:spacing w:val="1"/>
        </w:rPr>
        <w:t xml:space="preserve"> </w:t>
      </w:r>
      <w:r>
        <w:t>развития</w:t>
      </w:r>
      <w:r>
        <w:rPr>
          <w:spacing w:val="65"/>
        </w:rPr>
        <w:t xml:space="preserve"> </w:t>
      </w:r>
      <w:r>
        <w:t>школы;</w:t>
      </w:r>
      <w:r>
        <w:rPr>
          <w:spacing w:val="1"/>
        </w:rPr>
        <w:t xml:space="preserve"> </w:t>
      </w:r>
      <w:r>
        <w:t>работа</w:t>
      </w:r>
      <w:r>
        <w:rPr>
          <w:spacing w:val="1"/>
        </w:rPr>
        <w:t xml:space="preserve"> </w:t>
      </w:r>
      <w:r>
        <w:t>по</w:t>
      </w:r>
      <w:r>
        <w:rPr>
          <w:spacing w:val="1"/>
        </w:rPr>
        <w:t xml:space="preserve"> </w:t>
      </w:r>
      <w:r>
        <w:t>темам</w:t>
      </w:r>
      <w:r>
        <w:rPr>
          <w:spacing w:val="1"/>
        </w:rPr>
        <w:t xml:space="preserve"> </w:t>
      </w:r>
      <w:r>
        <w:t>самообразования;</w:t>
      </w:r>
      <w:r>
        <w:rPr>
          <w:spacing w:val="1"/>
        </w:rPr>
        <w:t xml:space="preserve"> </w:t>
      </w:r>
      <w:r>
        <w:t>использование</w:t>
      </w:r>
      <w:r>
        <w:rPr>
          <w:spacing w:val="1"/>
        </w:rPr>
        <w:t xml:space="preserve"> </w:t>
      </w:r>
      <w:r>
        <w:t>образовательных</w:t>
      </w:r>
      <w:r>
        <w:rPr>
          <w:spacing w:val="1"/>
        </w:rPr>
        <w:t xml:space="preserve"> </w:t>
      </w:r>
      <w:r>
        <w:t>технологий,</w:t>
      </w:r>
      <w:r>
        <w:rPr>
          <w:spacing w:val="1"/>
        </w:rPr>
        <w:t xml:space="preserve"> </w:t>
      </w:r>
      <w:r>
        <w:t>в</w:t>
      </w:r>
      <w:r>
        <w:rPr>
          <w:spacing w:val="1"/>
        </w:rPr>
        <w:t xml:space="preserve"> </w:t>
      </w:r>
      <w:r>
        <w:t>т.ч.</w:t>
      </w:r>
      <w:r>
        <w:rPr>
          <w:spacing w:val="1"/>
        </w:rPr>
        <w:t xml:space="preserve"> </w:t>
      </w:r>
      <w:r>
        <w:t>инновационных;</w:t>
      </w:r>
      <w:r>
        <w:rPr>
          <w:spacing w:val="1"/>
        </w:rPr>
        <w:t xml:space="preserve"> </w:t>
      </w:r>
      <w:r>
        <w:t>участие</w:t>
      </w:r>
      <w:r>
        <w:rPr>
          <w:spacing w:val="1"/>
        </w:rPr>
        <w:t xml:space="preserve"> </w:t>
      </w:r>
      <w:r>
        <w:t>в</w:t>
      </w:r>
      <w:r>
        <w:rPr>
          <w:spacing w:val="1"/>
        </w:rPr>
        <w:t xml:space="preserve"> </w:t>
      </w:r>
      <w:r>
        <w:t>семинарах</w:t>
      </w:r>
      <w:r>
        <w:rPr>
          <w:spacing w:val="1"/>
        </w:rPr>
        <w:t xml:space="preserve"> </w:t>
      </w:r>
      <w:r>
        <w:t>различного</w:t>
      </w:r>
      <w:r>
        <w:rPr>
          <w:spacing w:val="1"/>
        </w:rPr>
        <w:t xml:space="preserve"> </w:t>
      </w:r>
      <w:r>
        <w:t>уровня;</w:t>
      </w:r>
      <w:r>
        <w:rPr>
          <w:spacing w:val="1"/>
        </w:rPr>
        <w:t xml:space="preserve"> </w:t>
      </w:r>
      <w:r>
        <w:t>трансляция</w:t>
      </w:r>
      <w:r>
        <w:rPr>
          <w:spacing w:val="1"/>
        </w:rPr>
        <w:t xml:space="preserve"> </w:t>
      </w:r>
      <w:r>
        <w:t>собственного</w:t>
      </w:r>
      <w:r>
        <w:rPr>
          <w:spacing w:val="1"/>
        </w:rPr>
        <w:t xml:space="preserve"> </w:t>
      </w:r>
      <w:r>
        <w:t>педагогического</w:t>
      </w:r>
      <w:r>
        <w:rPr>
          <w:spacing w:val="1"/>
        </w:rPr>
        <w:t xml:space="preserve"> </w:t>
      </w:r>
      <w:r>
        <w:t>опыта</w:t>
      </w:r>
      <w:r>
        <w:rPr>
          <w:spacing w:val="1"/>
        </w:rPr>
        <w:t xml:space="preserve"> </w:t>
      </w:r>
      <w:r>
        <w:t>(проведение</w:t>
      </w:r>
      <w:r>
        <w:rPr>
          <w:spacing w:val="1"/>
        </w:rPr>
        <w:t xml:space="preserve"> </w:t>
      </w:r>
      <w:r>
        <w:t>открытых</w:t>
      </w:r>
      <w:r>
        <w:rPr>
          <w:spacing w:val="1"/>
        </w:rPr>
        <w:t xml:space="preserve"> </w:t>
      </w:r>
      <w:r>
        <w:t>уроков,</w:t>
      </w:r>
      <w:r>
        <w:rPr>
          <w:spacing w:val="1"/>
        </w:rPr>
        <w:t xml:space="preserve"> </w:t>
      </w:r>
      <w:r>
        <w:t>мастер-классов,</w:t>
      </w:r>
      <w:r>
        <w:rPr>
          <w:spacing w:val="1"/>
        </w:rPr>
        <w:t xml:space="preserve"> </w:t>
      </w:r>
      <w:r>
        <w:t>публикации);</w:t>
      </w:r>
      <w:r>
        <w:rPr>
          <w:spacing w:val="1"/>
        </w:rPr>
        <w:t xml:space="preserve"> </w:t>
      </w:r>
      <w:r>
        <w:t>аттестация</w:t>
      </w:r>
      <w:r>
        <w:rPr>
          <w:spacing w:val="-2"/>
        </w:rPr>
        <w:t xml:space="preserve"> </w:t>
      </w:r>
      <w:r>
        <w:t>педагогических</w:t>
      </w:r>
      <w:r>
        <w:rPr>
          <w:spacing w:val="2"/>
        </w:rPr>
        <w:t xml:space="preserve"> </w:t>
      </w:r>
      <w:r>
        <w:t>кадров.</w:t>
      </w:r>
    </w:p>
    <w:p w:rsidR="00B15A17" w:rsidRDefault="00F034A4" w:rsidP="00BD615D">
      <w:pPr>
        <w:pStyle w:val="a8"/>
        <w:spacing w:before="1" w:line="298" w:lineRule="exact"/>
        <w:ind w:left="961"/>
      </w:pPr>
      <w:r>
        <w:t>Мониторинг</w:t>
      </w:r>
      <w:r>
        <w:rPr>
          <w:spacing w:val="54"/>
        </w:rPr>
        <w:t xml:space="preserve"> </w:t>
      </w:r>
      <w:r>
        <w:t>ресурсного</w:t>
      </w:r>
      <w:r>
        <w:rPr>
          <w:spacing w:val="54"/>
        </w:rPr>
        <w:t xml:space="preserve"> </w:t>
      </w:r>
      <w:r>
        <w:t>обеспечения</w:t>
      </w:r>
      <w:r>
        <w:rPr>
          <w:spacing w:val="55"/>
        </w:rPr>
        <w:t xml:space="preserve"> </w:t>
      </w:r>
      <w:r>
        <w:t>образовательной</w:t>
      </w:r>
      <w:r>
        <w:rPr>
          <w:spacing w:val="56"/>
        </w:rPr>
        <w:t xml:space="preserve"> </w:t>
      </w:r>
      <w:r>
        <w:t>деятельности</w:t>
      </w:r>
      <w:r>
        <w:rPr>
          <w:spacing w:val="56"/>
        </w:rPr>
        <w:t xml:space="preserve"> </w:t>
      </w:r>
      <w:r>
        <w:t>МБОУ</w:t>
      </w:r>
      <w:r>
        <w:rPr>
          <w:spacing w:val="54"/>
        </w:rPr>
        <w:t xml:space="preserve"> </w:t>
      </w:r>
      <w:r w:rsidR="00BD615D">
        <w:lastRenderedPageBreak/>
        <w:t xml:space="preserve">«Кустовская СОШ» </w:t>
      </w:r>
      <w:r>
        <w:rPr>
          <w:spacing w:val="1"/>
        </w:rPr>
        <w:t xml:space="preserve"> </w:t>
      </w:r>
      <w:r>
        <w:t>кадровое</w:t>
      </w:r>
      <w:r>
        <w:rPr>
          <w:spacing w:val="1"/>
        </w:rPr>
        <w:t xml:space="preserve"> </w:t>
      </w:r>
      <w:r>
        <w:t>обеспечение</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текучесть</w:t>
      </w:r>
      <w:r>
        <w:rPr>
          <w:spacing w:val="1"/>
        </w:rPr>
        <w:t xml:space="preserve"> </w:t>
      </w:r>
      <w:r>
        <w:t>кадров);</w:t>
      </w:r>
      <w:r>
        <w:rPr>
          <w:spacing w:val="1"/>
        </w:rPr>
        <w:t xml:space="preserve"> </w:t>
      </w:r>
      <w:r>
        <w:t>учебно-</w:t>
      </w:r>
      <w:r>
        <w:rPr>
          <w:spacing w:val="1"/>
        </w:rPr>
        <w:t xml:space="preserve"> </w:t>
      </w:r>
      <w:r>
        <w:t>методическое</w:t>
      </w:r>
      <w:r>
        <w:rPr>
          <w:spacing w:val="1"/>
        </w:rPr>
        <w:t xml:space="preserve"> </w:t>
      </w:r>
      <w:r>
        <w:t>обеспечение:</w:t>
      </w:r>
      <w:r>
        <w:rPr>
          <w:spacing w:val="1"/>
        </w:rPr>
        <w:t xml:space="preserve"> </w:t>
      </w:r>
      <w:r>
        <w:t>укомплектованность</w:t>
      </w:r>
      <w:r>
        <w:rPr>
          <w:spacing w:val="1"/>
        </w:rPr>
        <w:t xml:space="preserve"> </w:t>
      </w:r>
      <w:r>
        <w:t>учебных</w:t>
      </w:r>
      <w:r>
        <w:rPr>
          <w:spacing w:val="1"/>
        </w:rPr>
        <w:t xml:space="preserve"> </w:t>
      </w:r>
      <w:r>
        <w:t>кабинетов</w:t>
      </w:r>
      <w:r>
        <w:rPr>
          <w:spacing w:val="1"/>
        </w:rPr>
        <w:t xml:space="preserve"> </w:t>
      </w:r>
      <w:r>
        <w:t>дидактическими</w:t>
      </w:r>
      <w:r>
        <w:rPr>
          <w:spacing w:val="-62"/>
        </w:rPr>
        <w:t xml:space="preserve"> </w:t>
      </w:r>
      <w:r>
        <w:t>материалами;</w:t>
      </w:r>
      <w:r>
        <w:rPr>
          <w:spacing w:val="1"/>
        </w:rPr>
        <w:t xml:space="preserve"> </w:t>
      </w:r>
      <w:r>
        <w:t>материально-техническое</w:t>
      </w:r>
      <w:r>
        <w:rPr>
          <w:spacing w:val="1"/>
        </w:rPr>
        <w:t xml:space="preserve"> </w:t>
      </w:r>
      <w:r>
        <w:t>обеспечение;</w:t>
      </w:r>
      <w:r>
        <w:rPr>
          <w:spacing w:val="1"/>
        </w:rPr>
        <w:t xml:space="preserve"> </w:t>
      </w:r>
      <w:r>
        <w:t>обеспечение</w:t>
      </w:r>
      <w:r>
        <w:rPr>
          <w:spacing w:val="1"/>
        </w:rPr>
        <w:t xml:space="preserve"> </w:t>
      </w:r>
      <w:r>
        <w:t>компьютерной</w:t>
      </w:r>
      <w:r>
        <w:rPr>
          <w:spacing w:val="-62"/>
        </w:rPr>
        <w:t xml:space="preserve"> </w:t>
      </w:r>
      <w:r>
        <w:t>техникой, оргтехникой;</w:t>
      </w:r>
      <w:r>
        <w:rPr>
          <w:spacing w:val="-1"/>
        </w:rPr>
        <w:t xml:space="preserve"> </w:t>
      </w:r>
      <w:r>
        <w:t>комплектование библиотечного</w:t>
      </w:r>
      <w:r>
        <w:rPr>
          <w:spacing w:val="-2"/>
        </w:rPr>
        <w:t xml:space="preserve"> </w:t>
      </w:r>
      <w:r>
        <w:t>фонда.</w:t>
      </w:r>
    </w:p>
    <w:sectPr w:rsidR="00B15A17" w:rsidSect="00B15A17">
      <w:pgSz w:w="11910" w:h="16840"/>
      <w:pgMar w:top="1020" w:right="260" w:bottom="1480" w:left="880" w:header="0" w:footer="12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73" w:rsidRDefault="00876273" w:rsidP="00B15A17">
      <w:r>
        <w:separator/>
      </w:r>
    </w:p>
  </w:endnote>
  <w:endnote w:type="continuationSeparator" w:id="0">
    <w:p w:rsidR="00876273" w:rsidRDefault="00876273" w:rsidP="00B15A1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Е">
    <w:charset w:val="00"/>
    <w:family w:val="auto"/>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80B" w:rsidRDefault="002C1B7F">
    <w:pPr>
      <w:pStyle w:val="a8"/>
      <w:spacing w:line="14" w:lineRule="auto"/>
      <w:ind w:left="0"/>
      <w:jc w:val="left"/>
      <w:rPr>
        <w:sz w:val="20"/>
      </w:rPr>
    </w:pPr>
    <w:r w:rsidRPr="002C1B7F">
      <w:pict>
        <v:shapetype id="_x0000_t202" coordsize="21600,21600" o:spt="202" path="m,l,21600r21600,l21600,xe">
          <v:stroke joinstyle="miter"/>
          <v:path gradientshapeok="t" o:connecttype="rect"/>
        </v:shapetype>
        <v:shape id="docshape1" o:spid="_x0000_s1025" type="#_x0000_t202" style="position:absolute;margin-left:301.25pt;margin-top:766pt;width:22.15pt;height:13.05pt;z-index:-251658752;mso-position-horizontal-relative:page;mso-position-vertical-relative:page" filled="f" stroked="f">
          <v:textbox inset="0,0,0,0">
            <w:txbxContent>
              <w:p w:rsidR="005F780B" w:rsidRDefault="002C1B7F">
                <w:pPr>
                  <w:spacing w:before="10"/>
                  <w:ind w:left="60"/>
                  <w:rPr>
                    <w:sz w:val="20"/>
                  </w:rPr>
                </w:pPr>
                <w:r>
                  <w:fldChar w:fldCharType="begin"/>
                </w:r>
                <w:r w:rsidR="005F780B">
                  <w:rPr>
                    <w:sz w:val="20"/>
                  </w:rPr>
                  <w:instrText xml:space="preserve"> PAGE </w:instrText>
                </w:r>
                <w:r>
                  <w:fldChar w:fldCharType="separate"/>
                </w:r>
                <w:r w:rsidR="00A3586C">
                  <w:rPr>
                    <w:noProof/>
                    <w:sz w:val="20"/>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80B" w:rsidRDefault="002C1B7F">
    <w:pPr>
      <w:pStyle w:val="aff1"/>
      <w:jc w:val="center"/>
    </w:pPr>
    <w:fldSimple w:instr="PAGE \* MERGEFORMAT">
      <w:r w:rsidR="00A3586C">
        <w:rPr>
          <w:noProof/>
        </w:rPr>
        <w:t>235</w:t>
      </w:r>
    </w:fldSimple>
  </w:p>
  <w:p w:rsidR="005F780B" w:rsidRDefault="005F780B">
    <w:pPr>
      <w:pStyle w:val="aff1"/>
    </w:pPr>
  </w:p>
  <w:p w:rsidR="005F780B" w:rsidRDefault="005F7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73" w:rsidRDefault="00876273" w:rsidP="00B15A17">
      <w:r>
        <w:separator/>
      </w:r>
    </w:p>
  </w:footnote>
  <w:footnote w:type="continuationSeparator" w:id="0">
    <w:p w:rsidR="00876273" w:rsidRDefault="00876273" w:rsidP="00B15A17">
      <w:r>
        <w:continuationSeparator/>
      </w:r>
    </w:p>
  </w:footnote>
  <w:footnote w:id="1">
    <w:p w:rsidR="005F780B" w:rsidRPr="0039396C" w:rsidRDefault="005F780B" w:rsidP="00FD5E8A">
      <w:pPr>
        <w:pStyle w:val="af7"/>
      </w:pPr>
      <w:r w:rsidRPr="0039396C">
        <w:rPr>
          <w:rStyle w:val="af6"/>
          <w:rFonts w:eastAsia="Calibri"/>
        </w:rPr>
        <w:footnoteRef/>
      </w:r>
      <w:r w:rsidRPr="0039396C">
        <w:t xml:space="preserve"> Федеральный государственный образовательный стандарт среднего (полного) общего образования </w:t>
      </w:r>
    </w:p>
    <w:p w:rsidR="005F780B" w:rsidRPr="0039396C" w:rsidRDefault="005F780B" w:rsidP="00FD5E8A">
      <w:pPr>
        <w:pStyle w:val="af7"/>
      </w:pPr>
      <w:r w:rsidRPr="0039396C">
        <w:t>С изменениями на 29 июня 2017 года</w:t>
      </w:r>
    </w:p>
  </w:footnote>
  <w:footnote w:id="2">
    <w:p w:rsidR="005F780B" w:rsidRPr="0039396C" w:rsidRDefault="005F780B" w:rsidP="00FD5E8A">
      <w:pPr>
        <w:pStyle w:val="af7"/>
      </w:pPr>
      <w:r w:rsidRPr="0039396C">
        <w:rPr>
          <w:rStyle w:val="af6"/>
          <w:rFonts w:eastAsia="Calibri"/>
        </w:rPr>
        <w:footnoteRef/>
      </w:r>
      <w:r w:rsidRPr="0039396C">
        <w:t xml:space="preserve"> Асмолов А.Г., Бурменская Г.В., Володарская И.А., Карабанова О.А., Молчанов С.В., Салмина Н.Г., Проектирование универсальных учебных действий в старшей школе//Национальный психологический журнал № 1 (5), 2011. - С 104-110. </w:t>
      </w:r>
    </w:p>
  </w:footnote>
  <w:footnote w:id="3">
    <w:p w:rsidR="005F780B" w:rsidRPr="0039396C" w:rsidRDefault="005F780B" w:rsidP="00FD5E8A">
      <w:pPr>
        <w:pStyle w:val="af7"/>
      </w:pPr>
      <w:r w:rsidRPr="0039396C">
        <w:rPr>
          <w:rStyle w:val="af6"/>
          <w:rFonts w:eastAsia="Calibri"/>
        </w:rPr>
        <w:footnoteRef/>
      </w:r>
      <w:r w:rsidRPr="0039396C">
        <w:t xml:space="preserve"> В.П. Зинченко</w:t>
      </w:r>
    </w:p>
  </w:footnote>
  <w:footnote w:id="4">
    <w:p w:rsidR="005F780B" w:rsidRPr="00582341" w:rsidRDefault="005F780B" w:rsidP="00FD5E8A">
      <w:pPr>
        <w:pStyle w:val="af7"/>
      </w:pPr>
      <w:r>
        <w:rPr>
          <w:rStyle w:val="af6"/>
          <w:rFonts w:eastAsia="Calibri"/>
        </w:rPr>
        <w:footnoteRef/>
      </w:r>
      <w:r>
        <w:t xml:space="preserve"> </w:t>
      </w:r>
      <w:r w:rsidRPr="00582341">
        <w:t xml:space="preserve">МОН РФ  ПРИКАЗ № 413 от 17 мая 2012 года «Об утверждении федерального государственного образовательного стандарта среднего общего образования» ( в актуальной редакции С изменениями на 29 июня 2017 года)// Официальный интернет-портал правовой информации </w:t>
      </w:r>
      <w:hyperlink r:id="rId1" w:history="1">
        <w:r w:rsidRPr="00582341">
          <w:rPr>
            <w:rStyle w:val="af1"/>
          </w:rPr>
          <w:t>www.pravo.gov.ru</w:t>
        </w:r>
      </w:hyperlink>
      <w:r w:rsidRPr="00582341">
        <w:t>, дата доступа 25.07.2018</w:t>
      </w:r>
    </w:p>
    <w:p w:rsidR="005F780B" w:rsidRDefault="005F780B" w:rsidP="00FD5E8A">
      <w:pPr>
        <w:pStyle w:val="af7"/>
      </w:pPr>
    </w:p>
  </w:footnote>
  <w:footnote w:id="5">
    <w:p w:rsidR="005F780B" w:rsidRPr="00582341" w:rsidRDefault="005F780B" w:rsidP="00FD5E8A">
      <w:pPr>
        <w:pStyle w:val="af7"/>
      </w:pPr>
      <w:r>
        <w:rPr>
          <w:rStyle w:val="af6"/>
          <w:rFonts w:eastAsia="Calibri"/>
        </w:rPr>
        <w:t xml:space="preserve"> </w:t>
      </w:r>
    </w:p>
  </w:footnote>
  <w:footnote w:id="6">
    <w:p w:rsidR="005F780B" w:rsidRPr="00582341" w:rsidRDefault="005F780B" w:rsidP="00FD5E8A">
      <w:pPr>
        <w:pStyle w:val="af7"/>
      </w:pPr>
      <w:r w:rsidRPr="00582341">
        <w:rPr>
          <w:rStyle w:val="af6"/>
          <w:rFonts w:eastAsia="Calibri"/>
        </w:rPr>
        <w:footnoteRef/>
      </w:r>
      <w:r>
        <w:t xml:space="preserve"> </w:t>
      </w:r>
      <w:r w:rsidRPr="00582341">
        <w:t xml:space="preserve">Карабанова О.А., М.В. Феликман Курс «Психология познавательных процессов»// </w:t>
      </w:r>
      <w:hyperlink r:id="rId2" w:history="1">
        <w:r w:rsidRPr="00582341">
          <w:rPr>
            <w:rStyle w:val="af1"/>
          </w:rPr>
          <w:t>https://postnauka.ru</w:t>
        </w:r>
      </w:hyperlink>
      <w:r w:rsidRPr="00582341">
        <w:t xml:space="preserve"> доступ 25.07.2018</w:t>
      </w:r>
    </w:p>
  </w:footnote>
  <w:footnote w:id="7">
    <w:p w:rsidR="005F780B" w:rsidRPr="00582341" w:rsidRDefault="005F780B" w:rsidP="00FD5E8A">
      <w:pPr>
        <w:pStyle w:val="af7"/>
      </w:pPr>
      <w:r>
        <w:rPr>
          <w:rStyle w:val="af6"/>
          <w:rFonts w:eastAsia="Calibri"/>
        </w:rPr>
        <w:footnoteRef/>
      </w:r>
      <w:r>
        <w:t xml:space="preserve"> </w:t>
      </w:r>
      <w:r w:rsidRPr="00582341">
        <w:t xml:space="preserve">МОН РФ  ПРИКАЗ № 413 от 17 мая 2012 года «Об утверждении федерального государственного образовательного стандарта среднего общего образования» ( в актуальной редакции С изменениями на 29 июня 2017 года)// Официальный интернет-портал правовой информации </w:t>
      </w:r>
      <w:hyperlink r:id="rId3" w:history="1">
        <w:r w:rsidRPr="00582341">
          <w:rPr>
            <w:rStyle w:val="af1"/>
          </w:rPr>
          <w:t>www.pravo.gov.ru</w:t>
        </w:r>
      </w:hyperlink>
      <w:r w:rsidRPr="00582341">
        <w:t>, дата доступа 25.07.2018</w:t>
      </w:r>
    </w:p>
    <w:p w:rsidR="005F780B" w:rsidRDefault="005F780B" w:rsidP="00FD5E8A">
      <w:pPr>
        <w:pStyle w:val="af7"/>
      </w:pPr>
    </w:p>
  </w:footnote>
  <w:footnote w:id="8">
    <w:p w:rsidR="005F780B" w:rsidRPr="00BB49CE" w:rsidRDefault="005F780B" w:rsidP="00FD5E8A">
      <w:pPr>
        <w:pStyle w:val="af7"/>
      </w:pPr>
      <w:r>
        <w:rPr>
          <w:rStyle w:val="af6"/>
          <w:rFonts w:eastAsia="Calibri"/>
        </w:rPr>
        <w:footnoteRef/>
      </w:r>
      <w:r>
        <w:t xml:space="preserve"> </w:t>
      </w:r>
      <w:r w:rsidRPr="00BB49CE">
        <w:t xml:space="preserve">Центр оценки качества образования ИСМО РАО: Информация о результатах </w:t>
      </w:r>
      <w:r w:rsidRPr="00BB49CE">
        <w:rPr>
          <w:lang w:val="en-US"/>
        </w:rPr>
        <w:t>PIRLS</w:t>
      </w:r>
      <w:r w:rsidRPr="00BB49CE">
        <w:t xml:space="preserve"> и </w:t>
      </w:r>
      <w:r w:rsidRPr="00BB49CE">
        <w:rPr>
          <w:lang w:val="en-US"/>
        </w:rPr>
        <w:t>PISA</w:t>
      </w:r>
      <w:r w:rsidRPr="00BB49CE">
        <w:t>//</w:t>
      </w:r>
      <w:r w:rsidRPr="00BB49CE">
        <w:rPr>
          <w:lang w:val="en-US"/>
        </w:rPr>
        <w:t>centeroko</w:t>
      </w:r>
      <w:r w:rsidRPr="00BB49CE">
        <w:t>.</w:t>
      </w:r>
      <w:r w:rsidRPr="00BB49CE">
        <w:rPr>
          <w:lang w:val="en-US"/>
        </w:rPr>
        <w:t>ru</w:t>
      </w:r>
      <w:r w:rsidRPr="00BB49CE">
        <w:t xml:space="preserve"> доступ 28.07.2018</w:t>
      </w:r>
    </w:p>
  </w:footnote>
  <w:footnote w:id="9">
    <w:p w:rsidR="005F780B" w:rsidRPr="00582341" w:rsidRDefault="005F780B" w:rsidP="00FD5E8A">
      <w:pPr>
        <w:pStyle w:val="af7"/>
      </w:pPr>
      <w:r>
        <w:rPr>
          <w:rStyle w:val="af6"/>
          <w:rFonts w:eastAsia="Calibri"/>
        </w:rPr>
        <w:t xml:space="preserve"> </w:t>
      </w:r>
      <w:r>
        <w:t xml:space="preserve"> </w:t>
      </w:r>
    </w:p>
    <w:p w:rsidR="005F780B" w:rsidRDefault="005F780B" w:rsidP="00FD5E8A">
      <w:pPr>
        <w:pStyle w:val="af7"/>
      </w:pPr>
    </w:p>
  </w:footnote>
  <w:footnote w:id="10">
    <w:p w:rsidR="005F780B" w:rsidRDefault="005F780B" w:rsidP="00FD5E8A">
      <w:pPr>
        <w:pStyle w:val="af7"/>
      </w:pPr>
      <w:r>
        <w:rPr>
          <w:rStyle w:val="af6"/>
          <w:rFonts w:eastAsia="Calibri"/>
        </w:rPr>
        <w:footnoteRef/>
      </w:r>
      <w:r>
        <w:t xml:space="preserve"> П.Я. Гальперин Методы обучения и умственного развития ребенка//Хрестоматия «Педагогическая психология» - Спб: Питер,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80B" w:rsidRDefault="005F780B">
    <w:pPr>
      <w:jc w:val="center"/>
      <w:rPr>
        <w:color w:val="BFBFBF"/>
      </w:rPr>
    </w:pPr>
  </w:p>
  <w:p w:rsidR="005F780B" w:rsidRDefault="005F780B">
    <w:pPr>
      <w:jc w:val="center"/>
      <w:rPr>
        <w:color w:val="BFBFBF"/>
      </w:rPr>
    </w:pPr>
  </w:p>
  <w:p w:rsidR="005F780B" w:rsidRDefault="005F7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F4A"/>
    <w:multiLevelType w:val="hybridMultilevel"/>
    <w:tmpl w:val="70B4301C"/>
    <w:lvl w:ilvl="0" w:tplc="CD8CF182">
      <w:numFmt w:val="bullet"/>
      <w:lvlText w:val="•"/>
      <w:lvlJc w:val="left"/>
      <w:pPr>
        <w:ind w:left="961" w:hanging="264"/>
      </w:pPr>
      <w:rPr>
        <w:rFonts w:ascii="Arial" w:eastAsia="Arial" w:hAnsi="Arial" w:cs="Arial" w:hint="default"/>
        <w:b w:val="0"/>
        <w:bCs w:val="0"/>
        <w:i w:val="0"/>
        <w:iCs w:val="0"/>
        <w:w w:val="100"/>
        <w:sz w:val="26"/>
        <w:szCs w:val="26"/>
        <w:lang w:val="ru-RU" w:eastAsia="en-US" w:bidi="ar-SA"/>
      </w:rPr>
    </w:lvl>
    <w:lvl w:ilvl="1" w:tplc="A01CFB30">
      <w:numFmt w:val="bullet"/>
      <w:lvlText w:val="•"/>
      <w:lvlJc w:val="left"/>
      <w:pPr>
        <w:ind w:left="1940" w:hanging="264"/>
      </w:pPr>
      <w:rPr>
        <w:rFonts w:hint="default"/>
        <w:lang w:val="ru-RU" w:eastAsia="en-US" w:bidi="ar-SA"/>
      </w:rPr>
    </w:lvl>
    <w:lvl w:ilvl="2" w:tplc="241C9072">
      <w:numFmt w:val="bullet"/>
      <w:lvlText w:val="•"/>
      <w:lvlJc w:val="left"/>
      <w:pPr>
        <w:ind w:left="2921" w:hanging="264"/>
      </w:pPr>
      <w:rPr>
        <w:rFonts w:hint="default"/>
        <w:lang w:val="ru-RU" w:eastAsia="en-US" w:bidi="ar-SA"/>
      </w:rPr>
    </w:lvl>
    <w:lvl w:ilvl="3" w:tplc="10642602">
      <w:numFmt w:val="bullet"/>
      <w:lvlText w:val="•"/>
      <w:lvlJc w:val="left"/>
      <w:pPr>
        <w:ind w:left="3901" w:hanging="264"/>
      </w:pPr>
      <w:rPr>
        <w:rFonts w:hint="default"/>
        <w:lang w:val="ru-RU" w:eastAsia="en-US" w:bidi="ar-SA"/>
      </w:rPr>
    </w:lvl>
    <w:lvl w:ilvl="4" w:tplc="7AD4ABE2">
      <w:numFmt w:val="bullet"/>
      <w:lvlText w:val="•"/>
      <w:lvlJc w:val="left"/>
      <w:pPr>
        <w:ind w:left="4882" w:hanging="264"/>
      </w:pPr>
      <w:rPr>
        <w:rFonts w:hint="default"/>
        <w:lang w:val="ru-RU" w:eastAsia="en-US" w:bidi="ar-SA"/>
      </w:rPr>
    </w:lvl>
    <w:lvl w:ilvl="5" w:tplc="78A4BFDA">
      <w:numFmt w:val="bullet"/>
      <w:lvlText w:val="•"/>
      <w:lvlJc w:val="left"/>
      <w:pPr>
        <w:ind w:left="5863" w:hanging="264"/>
      </w:pPr>
      <w:rPr>
        <w:rFonts w:hint="default"/>
        <w:lang w:val="ru-RU" w:eastAsia="en-US" w:bidi="ar-SA"/>
      </w:rPr>
    </w:lvl>
    <w:lvl w:ilvl="6" w:tplc="8EF012C8">
      <w:numFmt w:val="bullet"/>
      <w:lvlText w:val="•"/>
      <w:lvlJc w:val="left"/>
      <w:pPr>
        <w:ind w:left="6843" w:hanging="264"/>
      </w:pPr>
      <w:rPr>
        <w:rFonts w:hint="default"/>
        <w:lang w:val="ru-RU" w:eastAsia="en-US" w:bidi="ar-SA"/>
      </w:rPr>
    </w:lvl>
    <w:lvl w:ilvl="7" w:tplc="E2349BBA">
      <w:numFmt w:val="bullet"/>
      <w:lvlText w:val="•"/>
      <w:lvlJc w:val="left"/>
      <w:pPr>
        <w:ind w:left="7824" w:hanging="264"/>
      </w:pPr>
      <w:rPr>
        <w:rFonts w:hint="default"/>
        <w:lang w:val="ru-RU" w:eastAsia="en-US" w:bidi="ar-SA"/>
      </w:rPr>
    </w:lvl>
    <w:lvl w:ilvl="8" w:tplc="AC88508E">
      <w:numFmt w:val="bullet"/>
      <w:lvlText w:val="•"/>
      <w:lvlJc w:val="left"/>
      <w:pPr>
        <w:ind w:left="8805" w:hanging="264"/>
      </w:pPr>
      <w:rPr>
        <w:rFonts w:hint="default"/>
        <w:lang w:val="ru-RU" w:eastAsia="en-US" w:bidi="ar-SA"/>
      </w:rPr>
    </w:lvl>
  </w:abstractNum>
  <w:abstractNum w:abstractNumId="1">
    <w:nsid w:val="02440BBC"/>
    <w:multiLevelType w:val="hybridMultilevel"/>
    <w:tmpl w:val="C140283E"/>
    <w:lvl w:ilvl="0" w:tplc="301C2BFC">
      <w:start w:val="1"/>
      <w:numFmt w:val="bullet"/>
      <w:lvlText w:val=""/>
      <w:lvlJc w:val="left"/>
      <w:pPr>
        <w:ind w:left="720" w:hanging="360"/>
      </w:pPr>
      <w:rPr>
        <w:rFonts w:ascii="Symbol" w:hAnsi="Symbol" w:hint="default"/>
      </w:rPr>
    </w:lvl>
    <w:lvl w:ilvl="1" w:tplc="E48A3430">
      <w:start w:val="1"/>
      <w:numFmt w:val="bullet"/>
      <w:lvlText w:val="o"/>
      <w:lvlJc w:val="left"/>
      <w:pPr>
        <w:ind w:left="1440" w:hanging="360"/>
      </w:pPr>
      <w:rPr>
        <w:rFonts w:ascii="Courier New" w:hAnsi="Courier New" w:cs="Courier New" w:hint="default"/>
      </w:rPr>
    </w:lvl>
    <w:lvl w:ilvl="2" w:tplc="8F1EF0F8">
      <w:start w:val="1"/>
      <w:numFmt w:val="bullet"/>
      <w:lvlText w:val=""/>
      <w:lvlJc w:val="left"/>
      <w:pPr>
        <w:ind w:left="2160" w:hanging="360"/>
      </w:pPr>
      <w:rPr>
        <w:rFonts w:ascii="Wingdings" w:hAnsi="Wingdings" w:hint="default"/>
      </w:rPr>
    </w:lvl>
    <w:lvl w:ilvl="3" w:tplc="E57C70FA">
      <w:start w:val="1"/>
      <w:numFmt w:val="bullet"/>
      <w:lvlText w:val=""/>
      <w:lvlJc w:val="left"/>
      <w:pPr>
        <w:ind w:left="2880" w:hanging="360"/>
      </w:pPr>
      <w:rPr>
        <w:rFonts w:ascii="Symbol" w:hAnsi="Symbol" w:hint="default"/>
      </w:rPr>
    </w:lvl>
    <w:lvl w:ilvl="4" w:tplc="AD041DBA">
      <w:start w:val="1"/>
      <w:numFmt w:val="bullet"/>
      <w:lvlText w:val="o"/>
      <w:lvlJc w:val="left"/>
      <w:pPr>
        <w:ind w:left="3600" w:hanging="360"/>
      </w:pPr>
      <w:rPr>
        <w:rFonts w:ascii="Courier New" w:hAnsi="Courier New" w:cs="Courier New" w:hint="default"/>
      </w:rPr>
    </w:lvl>
    <w:lvl w:ilvl="5" w:tplc="DDCEB18A">
      <w:start w:val="1"/>
      <w:numFmt w:val="bullet"/>
      <w:lvlText w:val=""/>
      <w:lvlJc w:val="left"/>
      <w:pPr>
        <w:ind w:left="4320" w:hanging="360"/>
      </w:pPr>
      <w:rPr>
        <w:rFonts w:ascii="Wingdings" w:hAnsi="Wingdings" w:hint="default"/>
      </w:rPr>
    </w:lvl>
    <w:lvl w:ilvl="6" w:tplc="A18AC7BC">
      <w:start w:val="1"/>
      <w:numFmt w:val="bullet"/>
      <w:lvlText w:val=""/>
      <w:lvlJc w:val="left"/>
      <w:pPr>
        <w:ind w:left="5040" w:hanging="360"/>
      </w:pPr>
      <w:rPr>
        <w:rFonts w:ascii="Symbol" w:hAnsi="Symbol" w:hint="default"/>
      </w:rPr>
    </w:lvl>
    <w:lvl w:ilvl="7" w:tplc="03A88C74">
      <w:start w:val="1"/>
      <w:numFmt w:val="bullet"/>
      <w:lvlText w:val="o"/>
      <w:lvlJc w:val="left"/>
      <w:pPr>
        <w:ind w:left="5760" w:hanging="360"/>
      </w:pPr>
      <w:rPr>
        <w:rFonts w:ascii="Courier New" w:hAnsi="Courier New" w:cs="Courier New" w:hint="default"/>
      </w:rPr>
    </w:lvl>
    <w:lvl w:ilvl="8" w:tplc="D3169420">
      <w:start w:val="1"/>
      <w:numFmt w:val="bullet"/>
      <w:lvlText w:val=""/>
      <w:lvlJc w:val="left"/>
      <w:pPr>
        <w:ind w:left="6480" w:hanging="360"/>
      </w:pPr>
      <w:rPr>
        <w:rFonts w:ascii="Wingdings" w:hAnsi="Wingdings" w:hint="default"/>
      </w:rPr>
    </w:lvl>
  </w:abstractNum>
  <w:abstractNum w:abstractNumId="2">
    <w:nsid w:val="03DA79A9"/>
    <w:multiLevelType w:val="hybridMultilevel"/>
    <w:tmpl w:val="1108D3C4"/>
    <w:lvl w:ilvl="0" w:tplc="320C3E9E">
      <w:start w:val="1"/>
      <w:numFmt w:val="bullet"/>
      <w:lvlText w:val=""/>
      <w:lvlJc w:val="left"/>
      <w:pPr>
        <w:ind w:left="1286" w:hanging="360"/>
      </w:pPr>
      <w:rPr>
        <w:rFonts w:ascii="Symbol" w:hAnsi="Symbol" w:hint="default"/>
      </w:rPr>
    </w:lvl>
    <w:lvl w:ilvl="1" w:tplc="8484552A">
      <w:start w:val="1"/>
      <w:numFmt w:val="bullet"/>
      <w:lvlText w:val="o"/>
      <w:lvlJc w:val="left"/>
      <w:pPr>
        <w:ind w:left="2006" w:hanging="360"/>
      </w:pPr>
      <w:rPr>
        <w:rFonts w:ascii="Courier New" w:hAnsi="Courier New" w:cs="Courier New" w:hint="default"/>
      </w:rPr>
    </w:lvl>
    <w:lvl w:ilvl="2" w:tplc="B0566030">
      <w:start w:val="1"/>
      <w:numFmt w:val="bullet"/>
      <w:lvlText w:val=""/>
      <w:lvlJc w:val="left"/>
      <w:pPr>
        <w:ind w:left="2726" w:hanging="360"/>
      </w:pPr>
      <w:rPr>
        <w:rFonts w:ascii="Wingdings" w:hAnsi="Wingdings" w:hint="default"/>
      </w:rPr>
    </w:lvl>
    <w:lvl w:ilvl="3" w:tplc="B1046F1C">
      <w:start w:val="1"/>
      <w:numFmt w:val="bullet"/>
      <w:lvlText w:val=""/>
      <w:lvlJc w:val="left"/>
      <w:pPr>
        <w:ind w:left="3446" w:hanging="360"/>
      </w:pPr>
      <w:rPr>
        <w:rFonts w:ascii="Symbol" w:hAnsi="Symbol" w:hint="default"/>
      </w:rPr>
    </w:lvl>
    <w:lvl w:ilvl="4" w:tplc="F258C58E">
      <w:start w:val="1"/>
      <w:numFmt w:val="bullet"/>
      <w:lvlText w:val="o"/>
      <w:lvlJc w:val="left"/>
      <w:pPr>
        <w:ind w:left="4166" w:hanging="360"/>
      </w:pPr>
      <w:rPr>
        <w:rFonts w:ascii="Courier New" w:hAnsi="Courier New" w:cs="Courier New" w:hint="default"/>
      </w:rPr>
    </w:lvl>
    <w:lvl w:ilvl="5" w:tplc="4C5CF834">
      <w:start w:val="1"/>
      <w:numFmt w:val="bullet"/>
      <w:lvlText w:val=""/>
      <w:lvlJc w:val="left"/>
      <w:pPr>
        <w:ind w:left="4886" w:hanging="360"/>
      </w:pPr>
      <w:rPr>
        <w:rFonts w:ascii="Wingdings" w:hAnsi="Wingdings" w:hint="default"/>
      </w:rPr>
    </w:lvl>
    <w:lvl w:ilvl="6" w:tplc="8DAA3F9C">
      <w:start w:val="1"/>
      <w:numFmt w:val="bullet"/>
      <w:lvlText w:val=""/>
      <w:lvlJc w:val="left"/>
      <w:pPr>
        <w:ind w:left="5606" w:hanging="360"/>
      </w:pPr>
      <w:rPr>
        <w:rFonts w:ascii="Symbol" w:hAnsi="Symbol" w:hint="default"/>
      </w:rPr>
    </w:lvl>
    <w:lvl w:ilvl="7" w:tplc="98462320">
      <w:start w:val="1"/>
      <w:numFmt w:val="bullet"/>
      <w:lvlText w:val="o"/>
      <w:lvlJc w:val="left"/>
      <w:pPr>
        <w:ind w:left="6326" w:hanging="360"/>
      </w:pPr>
      <w:rPr>
        <w:rFonts w:ascii="Courier New" w:hAnsi="Courier New" w:cs="Courier New" w:hint="default"/>
      </w:rPr>
    </w:lvl>
    <w:lvl w:ilvl="8" w:tplc="01B86268">
      <w:start w:val="1"/>
      <w:numFmt w:val="bullet"/>
      <w:lvlText w:val=""/>
      <w:lvlJc w:val="left"/>
      <w:pPr>
        <w:ind w:left="7046" w:hanging="360"/>
      </w:pPr>
      <w:rPr>
        <w:rFonts w:ascii="Wingdings" w:hAnsi="Wingdings" w:hint="default"/>
      </w:rPr>
    </w:lvl>
  </w:abstractNum>
  <w:abstractNum w:abstractNumId="3">
    <w:nsid w:val="04DA4B83"/>
    <w:multiLevelType w:val="hybridMultilevel"/>
    <w:tmpl w:val="4D24DE8E"/>
    <w:lvl w:ilvl="0" w:tplc="81946BF0">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75443B5C">
      <w:numFmt w:val="bullet"/>
      <w:lvlText w:val="•"/>
      <w:lvlJc w:val="left"/>
      <w:pPr>
        <w:ind w:left="852" w:hanging="358"/>
      </w:pPr>
      <w:rPr>
        <w:rFonts w:hint="default"/>
        <w:lang w:val="ru-RU" w:eastAsia="en-US" w:bidi="ar-SA"/>
      </w:rPr>
    </w:lvl>
    <w:lvl w:ilvl="2" w:tplc="8DE89DC6">
      <w:numFmt w:val="bullet"/>
      <w:lvlText w:val="•"/>
      <w:lvlJc w:val="left"/>
      <w:pPr>
        <w:ind w:left="1245" w:hanging="358"/>
      </w:pPr>
      <w:rPr>
        <w:rFonts w:hint="default"/>
        <w:lang w:val="ru-RU" w:eastAsia="en-US" w:bidi="ar-SA"/>
      </w:rPr>
    </w:lvl>
    <w:lvl w:ilvl="3" w:tplc="5FBC3C56">
      <w:numFmt w:val="bullet"/>
      <w:lvlText w:val="•"/>
      <w:lvlJc w:val="left"/>
      <w:pPr>
        <w:ind w:left="1637" w:hanging="358"/>
      </w:pPr>
      <w:rPr>
        <w:rFonts w:hint="default"/>
        <w:lang w:val="ru-RU" w:eastAsia="en-US" w:bidi="ar-SA"/>
      </w:rPr>
    </w:lvl>
    <w:lvl w:ilvl="4" w:tplc="3AD08BC6">
      <w:numFmt w:val="bullet"/>
      <w:lvlText w:val="•"/>
      <w:lvlJc w:val="left"/>
      <w:pPr>
        <w:ind w:left="2030" w:hanging="358"/>
      </w:pPr>
      <w:rPr>
        <w:rFonts w:hint="default"/>
        <w:lang w:val="ru-RU" w:eastAsia="en-US" w:bidi="ar-SA"/>
      </w:rPr>
    </w:lvl>
    <w:lvl w:ilvl="5" w:tplc="9EEAFD98">
      <w:numFmt w:val="bullet"/>
      <w:lvlText w:val="•"/>
      <w:lvlJc w:val="left"/>
      <w:pPr>
        <w:ind w:left="2423" w:hanging="358"/>
      </w:pPr>
      <w:rPr>
        <w:rFonts w:hint="default"/>
        <w:lang w:val="ru-RU" w:eastAsia="en-US" w:bidi="ar-SA"/>
      </w:rPr>
    </w:lvl>
    <w:lvl w:ilvl="6" w:tplc="384883A0">
      <w:numFmt w:val="bullet"/>
      <w:lvlText w:val="•"/>
      <w:lvlJc w:val="left"/>
      <w:pPr>
        <w:ind w:left="2815" w:hanging="358"/>
      </w:pPr>
      <w:rPr>
        <w:rFonts w:hint="default"/>
        <w:lang w:val="ru-RU" w:eastAsia="en-US" w:bidi="ar-SA"/>
      </w:rPr>
    </w:lvl>
    <w:lvl w:ilvl="7" w:tplc="08201BD0">
      <w:numFmt w:val="bullet"/>
      <w:lvlText w:val="•"/>
      <w:lvlJc w:val="left"/>
      <w:pPr>
        <w:ind w:left="3208" w:hanging="358"/>
      </w:pPr>
      <w:rPr>
        <w:rFonts w:hint="default"/>
        <w:lang w:val="ru-RU" w:eastAsia="en-US" w:bidi="ar-SA"/>
      </w:rPr>
    </w:lvl>
    <w:lvl w:ilvl="8" w:tplc="6B949D82">
      <w:numFmt w:val="bullet"/>
      <w:lvlText w:val="•"/>
      <w:lvlJc w:val="left"/>
      <w:pPr>
        <w:ind w:left="3600" w:hanging="358"/>
      </w:pPr>
      <w:rPr>
        <w:rFonts w:hint="default"/>
        <w:lang w:val="ru-RU" w:eastAsia="en-US" w:bidi="ar-SA"/>
      </w:rPr>
    </w:lvl>
  </w:abstractNum>
  <w:abstractNum w:abstractNumId="4">
    <w:nsid w:val="05647CA8"/>
    <w:multiLevelType w:val="hybridMultilevel"/>
    <w:tmpl w:val="0088D958"/>
    <w:lvl w:ilvl="0" w:tplc="887A1F96">
      <w:start w:val="1"/>
      <w:numFmt w:val="decimal"/>
      <w:lvlText w:val="%1."/>
      <w:lvlJc w:val="left"/>
      <w:pPr>
        <w:tabs>
          <w:tab w:val="num" w:pos="720"/>
        </w:tabs>
        <w:ind w:left="720" w:hanging="360"/>
      </w:pPr>
    </w:lvl>
    <w:lvl w:ilvl="1" w:tplc="07AA6554" w:tentative="1">
      <w:start w:val="1"/>
      <w:numFmt w:val="lowerLetter"/>
      <w:lvlText w:val="%2."/>
      <w:lvlJc w:val="left"/>
      <w:pPr>
        <w:tabs>
          <w:tab w:val="num" w:pos="1440"/>
        </w:tabs>
        <w:ind w:left="1440" w:hanging="360"/>
      </w:pPr>
    </w:lvl>
    <w:lvl w:ilvl="2" w:tplc="B35A1186" w:tentative="1">
      <w:start w:val="1"/>
      <w:numFmt w:val="lowerRoman"/>
      <w:lvlText w:val="%3."/>
      <w:lvlJc w:val="right"/>
      <w:pPr>
        <w:tabs>
          <w:tab w:val="num" w:pos="2160"/>
        </w:tabs>
        <w:ind w:left="2160" w:hanging="180"/>
      </w:pPr>
    </w:lvl>
    <w:lvl w:ilvl="3" w:tplc="80E0A40E" w:tentative="1">
      <w:start w:val="1"/>
      <w:numFmt w:val="decimal"/>
      <w:lvlText w:val="%4."/>
      <w:lvlJc w:val="left"/>
      <w:pPr>
        <w:tabs>
          <w:tab w:val="num" w:pos="2880"/>
        </w:tabs>
        <w:ind w:left="2880" w:hanging="360"/>
      </w:pPr>
    </w:lvl>
    <w:lvl w:ilvl="4" w:tplc="37529B8C" w:tentative="1">
      <w:start w:val="1"/>
      <w:numFmt w:val="lowerLetter"/>
      <w:lvlText w:val="%5."/>
      <w:lvlJc w:val="left"/>
      <w:pPr>
        <w:tabs>
          <w:tab w:val="num" w:pos="3600"/>
        </w:tabs>
        <w:ind w:left="3600" w:hanging="360"/>
      </w:pPr>
    </w:lvl>
    <w:lvl w:ilvl="5" w:tplc="CD68C814" w:tentative="1">
      <w:start w:val="1"/>
      <w:numFmt w:val="lowerRoman"/>
      <w:lvlText w:val="%6."/>
      <w:lvlJc w:val="right"/>
      <w:pPr>
        <w:tabs>
          <w:tab w:val="num" w:pos="4320"/>
        </w:tabs>
        <w:ind w:left="4320" w:hanging="180"/>
      </w:pPr>
    </w:lvl>
    <w:lvl w:ilvl="6" w:tplc="29B2EE9C" w:tentative="1">
      <w:start w:val="1"/>
      <w:numFmt w:val="decimal"/>
      <w:lvlText w:val="%7."/>
      <w:lvlJc w:val="left"/>
      <w:pPr>
        <w:tabs>
          <w:tab w:val="num" w:pos="5040"/>
        </w:tabs>
        <w:ind w:left="5040" w:hanging="360"/>
      </w:pPr>
    </w:lvl>
    <w:lvl w:ilvl="7" w:tplc="8A904370" w:tentative="1">
      <w:start w:val="1"/>
      <w:numFmt w:val="lowerLetter"/>
      <w:lvlText w:val="%8."/>
      <w:lvlJc w:val="left"/>
      <w:pPr>
        <w:tabs>
          <w:tab w:val="num" w:pos="5760"/>
        </w:tabs>
        <w:ind w:left="5760" w:hanging="360"/>
      </w:pPr>
    </w:lvl>
    <w:lvl w:ilvl="8" w:tplc="A4D066B0" w:tentative="1">
      <w:start w:val="1"/>
      <w:numFmt w:val="lowerRoman"/>
      <w:lvlText w:val="%9."/>
      <w:lvlJc w:val="right"/>
      <w:pPr>
        <w:tabs>
          <w:tab w:val="num" w:pos="6480"/>
        </w:tabs>
        <w:ind w:left="6480" w:hanging="180"/>
      </w:pPr>
    </w:lvl>
  </w:abstractNum>
  <w:abstractNum w:abstractNumId="5">
    <w:nsid w:val="07B265E9"/>
    <w:multiLevelType w:val="hybridMultilevel"/>
    <w:tmpl w:val="C1460EA8"/>
    <w:lvl w:ilvl="0" w:tplc="0419000F">
      <w:numFmt w:val="bullet"/>
      <w:lvlText w:val=""/>
      <w:lvlJc w:val="left"/>
      <w:pPr>
        <w:ind w:left="464" w:hanging="358"/>
      </w:pPr>
      <w:rPr>
        <w:rFonts w:ascii="Symbol" w:eastAsia="Symbol" w:hAnsi="Symbol" w:cs="Symbol" w:hint="default"/>
        <w:w w:val="99"/>
        <w:lang w:val="ru-RU" w:eastAsia="en-US" w:bidi="ar-SA"/>
      </w:rPr>
    </w:lvl>
    <w:lvl w:ilvl="1" w:tplc="04190019">
      <w:numFmt w:val="bullet"/>
      <w:lvlText w:val="•"/>
      <w:lvlJc w:val="left"/>
      <w:pPr>
        <w:ind w:left="852" w:hanging="358"/>
      </w:pPr>
      <w:rPr>
        <w:rFonts w:hint="default"/>
        <w:lang w:val="ru-RU" w:eastAsia="en-US" w:bidi="ar-SA"/>
      </w:rPr>
    </w:lvl>
    <w:lvl w:ilvl="2" w:tplc="0419001B">
      <w:numFmt w:val="bullet"/>
      <w:lvlText w:val="•"/>
      <w:lvlJc w:val="left"/>
      <w:pPr>
        <w:ind w:left="1245" w:hanging="358"/>
      </w:pPr>
      <w:rPr>
        <w:rFonts w:hint="default"/>
        <w:lang w:val="ru-RU" w:eastAsia="en-US" w:bidi="ar-SA"/>
      </w:rPr>
    </w:lvl>
    <w:lvl w:ilvl="3" w:tplc="0419000F">
      <w:numFmt w:val="bullet"/>
      <w:lvlText w:val="•"/>
      <w:lvlJc w:val="left"/>
      <w:pPr>
        <w:ind w:left="1637" w:hanging="358"/>
      </w:pPr>
      <w:rPr>
        <w:rFonts w:hint="default"/>
        <w:lang w:val="ru-RU" w:eastAsia="en-US" w:bidi="ar-SA"/>
      </w:rPr>
    </w:lvl>
    <w:lvl w:ilvl="4" w:tplc="04190019">
      <w:numFmt w:val="bullet"/>
      <w:lvlText w:val="•"/>
      <w:lvlJc w:val="left"/>
      <w:pPr>
        <w:ind w:left="2030" w:hanging="358"/>
      </w:pPr>
      <w:rPr>
        <w:rFonts w:hint="default"/>
        <w:lang w:val="ru-RU" w:eastAsia="en-US" w:bidi="ar-SA"/>
      </w:rPr>
    </w:lvl>
    <w:lvl w:ilvl="5" w:tplc="0419001B">
      <w:numFmt w:val="bullet"/>
      <w:lvlText w:val="•"/>
      <w:lvlJc w:val="left"/>
      <w:pPr>
        <w:ind w:left="2423" w:hanging="358"/>
      </w:pPr>
      <w:rPr>
        <w:rFonts w:hint="default"/>
        <w:lang w:val="ru-RU" w:eastAsia="en-US" w:bidi="ar-SA"/>
      </w:rPr>
    </w:lvl>
    <w:lvl w:ilvl="6" w:tplc="0419000F">
      <w:numFmt w:val="bullet"/>
      <w:lvlText w:val="•"/>
      <w:lvlJc w:val="left"/>
      <w:pPr>
        <w:ind w:left="2815" w:hanging="358"/>
      </w:pPr>
      <w:rPr>
        <w:rFonts w:hint="default"/>
        <w:lang w:val="ru-RU" w:eastAsia="en-US" w:bidi="ar-SA"/>
      </w:rPr>
    </w:lvl>
    <w:lvl w:ilvl="7" w:tplc="04190019">
      <w:numFmt w:val="bullet"/>
      <w:lvlText w:val="•"/>
      <w:lvlJc w:val="left"/>
      <w:pPr>
        <w:ind w:left="3208" w:hanging="358"/>
      </w:pPr>
      <w:rPr>
        <w:rFonts w:hint="default"/>
        <w:lang w:val="ru-RU" w:eastAsia="en-US" w:bidi="ar-SA"/>
      </w:rPr>
    </w:lvl>
    <w:lvl w:ilvl="8" w:tplc="0419001B">
      <w:numFmt w:val="bullet"/>
      <w:lvlText w:val="•"/>
      <w:lvlJc w:val="left"/>
      <w:pPr>
        <w:ind w:left="3600" w:hanging="358"/>
      </w:pPr>
      <w:rPr>
        <w:rFonts w:hint="default"/>
        <w:lang w:val="ru-RU" w:eastAsia="en-US" w:bidi="ar-SA"/>
      </w:rPr>
    </w:lvl>
  </w:abstractNum>
  <w:abstractNum w:abstractNumId="6">
    <w:nsid w:val="07C07077"/>
    <w:multiLevelType w:val="hybridMultilevel"/>
    <w:tmpl w:val="95C66196"/>
    <w:lvl w:ilvl="0" w:tplc="C248D86C">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50704690">
      <w:numFmt w:val="bullet"/>
      <w:lvlText w:val="•"/>
      <w:lvlJc w:val="left"/>
      <w:pPr>
        <w:ind w:left="852" w:hanging="358"/>
      </w:pPr>
      <w:rPr>
        <w:rFonts w:hint="default"/>
        <w:lang w:val="ru-RU" w:eastAsia="en-US" w:bidi="ar-SA"/>
      </w:rPr>
    </w:lvl>
    <w:lvl w:ilvl="2" w:tplc="604473BE">
      <w:numFmt w:val="bullet"/>
      <w:lvlText w:val="•"/>
      <w:lvlJc w:val="left"/>
      <w:pPr>
        <w:ind w:left="1245" w:hanging="358"/>
      </w:pPr>
      <w:rPr>
        <w:rFonts w:hint="default"/>
        <w:lang w:val="ru-RU" w:eastAsia="en-US" w:bidi="ar-SA"/>
      </w:rPr>
    </w:lvl>
    <w:lvl w:ilvl="3" w:tplc="A9E4146E">
      <w:numFmt w:val="bullet"/>
      <w:lvlText w:val="•"/>
      <w:lvlJc w:val="left"/>
      <w:pPr>
        <w:ind w:left="1637" w:hanging="358"/>
      </w:pPr>
      <w:rPr>
        <w:rFonts w:hint="default"/>
        <w:lang w:val="ru-RU" w:eastAsia="en-US" w:bidi="ar-SA"/>
      </w:rPr>
    </w:lvl>
    <w:lvl w:ilvl="4" w:tplc="1E7E0992">
      <w:numFmt w:val="bullet"/>
      <w:lvlText w:val="•"/>
      <w:lvlJc w:val="left"/>
      <w:pPr>
        <w:ind w:left="2030" w:hanging="358"/>
      </w:pPr>
      <w:rPr>
        <w:rFonts w:hint="default"/>
        <w:lang w:val="ru-RU" w:eastAsia="en-US" w:bidi="ar-SA"/>
      </w:rPr>
    </w:lvl>
    <w:lvl w:ilvl="5" w:tplc="6B68CDBE">
      <w:numFmt w:val="bullet"/>
      <w:lvlText w:val="•"/>
      <w:lvlJc w:val="left"/>
      <w:pPr>
        <w:ind w:left="2423" w:hanging="358"/>
      </w:pPr>
      <w:rPr>
        <w:rFonts w:hint="default"/>
        <w:lang w:val="ru-RU" w:eastAsia="en-US" w:bidi="ar-SA"/>
      </w:rPr>
    </w:lvl>
    <w:lvl w:ilvl="6" w:tplc="6A022A64">
      <w:numFmt w:val="bullet"/>
      <w:lvlText w:val="•"/>
      <w:lvlJc w:val="left"/>
      <w:pPr>
        <w:ind w:left="2815" w:hanging="358"/>
      </w:pPr>
      <w:rPr>
        <w:rFonts w:hint="default"/>
        <w:lang w:val="ru-RU" w:eastAsia="en-US" w:bidi="ar-SA"/>
      </w:rPr>
    </w:lvl>
    <w:lvl w:ilvl="7" w:tplc="B3AA0B9E">
      <w:numFmt w:val="bullet"/>
      <w:lvlText w:val="•"/>
      <w:lvlJc w:val="left"/>
      <w:pPr>
        <w:ind w:left="3208" w:hanging="358"/>
      </w:pPr>
      <w:rPr>
        <w:rFonts w:hint="default"/>
        <w:lang w:val="ru-RU" w:eastAsia="en-US" w:bidi="ar-SA"/>
      </w:rPr>
    </w:lvl>
    <w:lvl w:ilvl="8" w:tplc="1274459A">
      <w:numFmt w:val="bullet"/>
      <w:lvlText w:val="•"/>
      <w:lvlJc w:val="left"/>
      <w:pPr>
        <w:ind w:left="3600" w:hanging="358"/>
      </w:pPr>
      <w:rPr>
        <w:rFonts w:hint="default"/>
        <w:lang w:val="ru-RU" w:eastAsia="en-US" w:bidi="ar-SA"/>
      </w:rPr>
    </w:lvl>
  </w:abstractNum>
  <w:abstractNum w:abstractNumId="7">
    <w:nsid w:val="08123ED5"/>
    <w:multiLevelType w:val="hybridMultilevel"/>
    <w:tmpl w:val="8888742C"/>
    <w:lvl w:ilvl="0" w:tplc="182E1A6E">
      <w:numFmt w:val="bullet"/>
      <w:lvlText w:val=""/>
      <w:lvlJc w:val="left"/>
      <w:pPr>
        <w:ind w:left="465" w:hanging="423"/>
      </w:pPr>
      <w:rPr>
        <w:rFonts w:ascii="Symbol" w:eastAsia="Symbol" w:hAnsi="Symbol" w:cs="Symbol" w:hint="default"/>
        <w:b w:val="0"/>
        <w:bCs w:val="0"/>
        <w:i w:val="0"/>
        <w:iCs w:val="0"/>
        <w:color w:val="404040"/>
        <w:w w:val="99"/>
        <w:sz w:val="26"/>
        <w:szCs w:val="26"/>
        <w:lang w:val="ru-RU" w:eastAsia="en-US" w:bidi="ar-SA"/>
      </w:rPr>
    </w:lvl>
    <w:lvl w:ilvl="1" w:tplc="356CE1A6">
      <w:numFmt w:val="bullet"/>
      <w:lvlText w:val="•"/>
      <w:lvlJc w:val="left"/>
      <w:pPr>
        <w:ind w:left="852" w:hanging="423"/>
      </w:pPr>
      <w:rPr>
        <w:rFonts w:hint="default"/>
        <w:lang w:val="ru-RU" w:eastAsia="en-US" w:bidi="ar-SA"/>
      </w:rPr>
    </w:lvl>
    <w:lvl w:ilvl="2" w:tplc="45DC7AFE">
      <w:numFmt w:val="bullet"/>
      <w:lvlText w:val="•"/>
      <w:lvlJc w:val="left"/>
      <w:pPr>
        <w:ind w:left="1244" w:hanging="423"/>
      </w:pPr>
      <w:rPr>
        <w:rFonts w:hint="default"/>
        <w:lang w:val="ru-RU" w:eastAsia="en-US" w:bidi="ar-SA"/>
      </w:rPr>
    </w:lvl>
    <w:lvl w:ilvl="3" w:tplc="C32E379C">
      <w:numFmt w:val="bullet"/>
      <w:lvlText w:val="•"/>
      <w:lvlJc w:val="left"/>
      <w:pPr>
        <w:ind w:left="1636" w:hanging="423"/>
      </w:pPr>
      <w:rPr>
        <w:rFonts w:hint="default"/>
        <w:lang w:val="ru-RU" w:eastAsia="en-US" w:bidi="ar-SA"/>
      </w:rPr>
    </w:lvl>
    <w:lvl w:ilvl="4" w:tplc="D9D45282">
      <w:numFmt w:val="bullet"/>
      <w:lvlText w:val="•"/>
      <w:lvlJc w:val="left"/>
      <w:pPr>
        <w:ind w:left="2029" w:hanging="423"/>
      </w:pPr>
      <w:rPr>
        <w:rFonts w:hint="default"/>
        <w:lang w:val="ru-RU" w:eastAsia="en-US" w:bidi="ar-SA"/>
      </w:rPr>
    </w:lvl>
    <w:lvl w:ilvl="5" w:tplc="D75EC1D4">
      <w:numFmt w:val="bullet"/>
      <w:lvlText w:val="•"/>
      <w:lvlJc w:val="left"/>
      <w:pPr>
        <w:ind w:left="2421" w:hanging="423"/>
      </w:pPr>
      <w:rPr>
        <w:rFonts w:hint="default"/>
        <w:lang w:val="ru-RU" w:eastAsia="en-US" w:bidi="ar-SA"/>
      </w:rPr>
    </w:lvl>
    <w:lvl w:ilvl="6" w:tplc="94BA393A">
      <w:numFmt w:val="bullet"/>
      <w:lvlText w:val="•"/>
      <w:lvlJc w:val="left"/>
      <w:pPr>
        <w:ind w:left="2813" w:hanging="423"/>
      </w:pPr>
      <w:rPr>
        <w:rFonts w:hint="default"/>
        <w:lang w:val="ru-RU" w:eastAsia="en-US" w:bidi="ar-SA"/>
      </w:rPr>
    </w:lvl>
    <w:lvl w:ilvl="7" w:tplc="B618605A">
      <w:numFmt w:val="bullet"/>
      <w:lvlText w:val="•"/>
      <w:lvlJc w:val="left"/>
      <w:pPr>
        <w:ind w:left="3206" w:hanging="423"/>
      </w:pPr>
      <w:rPr>
        <w:rFonts w:hint="default"/>
        <w:lang w:val="ru-RU" w:eastAsia="en-US" w:bidi="ar-SA"/>
      </w:rPr>
    </w:lvl>
    <w:lvl w:ilvl="8" w:tplc="B25CE3C0">
      <w:numFmt w:val="bullet"/>
      <w:lvlText w:val="•"/>
      <w:lvlJc w:val="left"/>
      <w:pPr>
        <w:ind w:left="3598" w:hanging="423"/>
      </w:pPr>
      <w:rPr>
        <w:rFonts w:hint="default"/>
        <w:lang w:val="ru-RU" w:eastAsia="en-US" w:bidi="ar-SA"/>
      </w:rPr>
    </w:lvl>
  </w:abstractNum>
  <w:abstractNum w:abstractNumId="8">
    <w:nsid w:val="08C34DAF"/>
    <w:multiLevelType w:val="hybridMultilevel"/>
    <w:tmpl w:val="FA1A3FAA"/>
    <w:lvl w:ilvl="0" w:tplc="5E8C7CB2">
      <w:numFmt w:val="bullet"/>
      <w:lvlText w:val=""/>
      <w:lvlJc w:val="left"/>
      <w:pPr>
        <w:ind w:left="252" w:hanging="709"/>
      </w:pPr>
      <w:rPr>
        <w:rFonts w:ascii="Symbol" w:eastAsia="Symbol" w:hAnsi="Symbol" w:cs="Symbol" w:hint="default"/>
        <w:b w:val="0"/>
        <w:bCs w:val="0"/>
        <w:i w:val="0"/>
        <w:iCs w:val="0"/>
        <w:w w:val="99"/>
        <w:sz w:val="26"/>
        <w:szCs w:val="26"/>
        <w:lang w:val="ru-RU" w:eastAsia="en-US" w:bidi="ar-SA"/>
      </w:rPr>
    </w:lvl>
    <w:lvl w:ilvl="1" w:tplc="5F7802F4">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2" w:tplc="BBBA63DC">
      <w:numFmt w:val="bullet"/>
      <w:lvlText w:val="–"/>
      <w:lvlJc w:val="left"/>
      <w:pPr>
        <w:ind w:left="252" w:hanging="281"/>
      </w:pPr>
      <w:rPr>
        <w:rFonts w:ascii="Times New Roman" w:eastAsia="Times New Roman" w:hAnsi="Times New Roman" w:cs="Times New Roman" w:hint="default"/>
        <w:b w:val="0"/>
        <w:bCs w:val="0"/>
        <w:i w:val="0"/>
        <w:iCs w:val="0"/>
        <w:w w:val="99"/>
        <w:sz w:val="26"/>
        <w:szCs w:val="26"/>
        <w:lang w:val="ru-RU" w:eastAsia="en-US" w:bidi="ar-SA"/>
      </w:rPr>
    </w:lvl>
    <w:lvl w:ilvl="3" w:tplc="7804C87E">
      <w:numFmt w:val="bullet"/>
      <w:lvlText w:val="•"/>
      <w:lvlJc w:val="left"/>
      <w:pPr>
        <w:ind w:left="3411" w:hanging="281"/>
      </w:pPr>
      <w:rPr>
        <w:rFonts w:hint="default"/>
        <w:lang w:val="ru-RU" w:eastAsia="en-US" w:bidi="ar-SA"/>
      </w:rPr>
    </w:lvl>
    <w:lvl w:ilvl="4" w:tplc="410E2082">
      <w:numFmt w:val="bullet"/>
      <w:lvlText w:val="•"/>
      <w:lvlJc w:val="left"/>
      <w:pPr>
        <w:ind w:left="4462" w:hanging="281"/>
      </w:pPr>
      <w:rPr>
        <w:rFonts w:hint="default"/>
        <w:lang w:val="ru-RU" w:eastAsia="en-US" w:bidi="ar-SA"/>
      </w:rPr>
    </w:lvl>
    <w:lvl w:ilvl="5" w:tplc="6C6E3226">
      <w:numFmt w:val="bullet"/>
      <w:lvlText w:val="•"/>
      <w:lvlJc w:val="left"/>
      <w:pPr>
        <w:ind w:left="5513" w:hanging="281"/>
      </w:pPr>
      <w:rPr>
        <w:rFonts w:hint="default"/>
        <w:lang w:val="ru-RU" w:eastAsia="en-US" w:bidi="ar-SA"/>
      </w:rPr>
    </w:lvl>
    <w:lvl w:ilvl="6" w:tplc="40324C48">
      <w:numFmt w:val="bullet"/>
      <w:lvlText w:val="•"/>
      <w:lvlJc w:val="left"/>
      <w:pPr>
        <w:ind w:left="6563" w:hanging="281"/>
      </w:pPr>
      <w:rPr>
        <w:rFonts w:hint="default"/>
        <w:lang w:val="ru-RU" w:eastAsia="en-US" w:bidi="ar-SA"/>
      </w:rPr>
    </w:lvl>
    <w:lvl w:ilvl="7" w:tplc="DE46C7F6">
      <w:numFmt w:val="bullet"/>
      <w:lvlText w:val="•"/>
      <w:lvlJc w:val="left"/>
      <w:pPr>
        <w:ind w:left="7614" w:hanging="281"/>
      </w:pPr>
      <w:rPr>
        <w:rFonts w:hint="default"/>
        <w:lang w:val="ru-RU" w:eastAsia="en-US" w:bidi="ar-SA"/>
      </w:rPr>
    </w:lvl>
    <w:lvl w:ilvl="8" w:tplc="A8BE0D56">
      <w:numFmt w:val="bullet"/>
      <w:lvlText w:val="•"/>
      <w:lvlJc w:val="left"/>
      <w:pPr>
        <w:ind w:left="8665" w:hanging="281"/>
      </w:pPr>
      <w:rPr>
        <w:rFonts w:hint="default"/>
        <w:lang w:val="ru-RU" w:eastAsia="en-US" w:bidi="ar-SA"/>
      </w:rPr>
    </w:lvl>
  </w:abstractNum>
  <w:abstractNum w:abstractNumId="9">
    <w:nsid w:val="0A0B7F2F"/>
    <w:multiLevelType w:val="hybridMultilevel"/>
    <w:tmpl w:val="2878E126"/>
    <w:lvl w:ilvl="0" w:tplc="BF768EC6">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C98EF28E">
      <w:numFmt w:val="bullet"/>
      <w:lvlText w:val="•"/>
      <w:lvlJc w:val="left"/>
      <w:pPr>
        <w:ind w:left="852" w:hanging="358"/>
      </w:pPr>
      <w:rPr>
        <w:rFonts w:hint="default"/>
        <w:lang w:val="ru-RU" w:eastAsia="en-US" w:bidi="ar-SA"/>
      </w:rPr>
    </w:lvl>
    <w:lvl w:ilvl="2" w:tplc="F47825C8">
      <w:numFmt w:val="bullet"/>
      <w:lvlText w:val="•"/>
      <w:lvlJc w:val="left"/>
      <w:pPr>
        <w:ind w:left="1245" w:hanging="358"/>
      </w:pPr>
      <w:rPr>
        <w:rFonts w:hint="default"/>
        <w:lang w:val="ru-RU" w:eastAsia="en-US" w:bidi="ar-SA"/>
      </w:rPr>
    </w:lvl>
    <w:lvl w:ilvl="3" w:tplc="CFC669CC">
      <w:numFmt w:val="bullet"/>
      <w:lvlText w:val="•"/>
      <w:lvlJc w:val="left"/>
      <w:pPr>
        <w:ind w:left="1637" w:hanging="358"/>
      </w:pPr>
      <w:rPr>
        <w:rFonts w:hint="default"/>
        <w:lang w:val="ru-RU" w:eastAsia="en-US" w:bidi="ar-SA"/>
      </w:rPr>
    </w:lvl>
    <w:lvl w:ilvl="4" w:tplc="39108918">
      <w:numFmt w:val="bullet"/>
      <w:lvlText w:val="•"/>
      <w:lvlJc w:val="left"/>
      <w:pPr>
        <w:ind w:left="2030" w:hanging="358"/>
      </w:pPr>
      <w:rPr>
        <w:rFonts w:hint="default"/>
        <w:lang w:val="ru-RU" w:eastAsia="en-US" w:bidi="ar-SA"/>
      </w:rPr>
    </w:lvl>
    <w:lvl w:ilvl="5" w:tplc="C67C2998">
      <w:numFmt w:val="bullet"/>
      <w:lvlText w:val="•"/>
      <w:lvlJc w:val="left"/>
      <w:pPr>
        <w:ind w:left="2422" w:hanging="358"/>
      </w:pPr>
      <w:rPr>
        <w:rFonts w:hint="default"/>
        <w:lang w:val="ru-RU" w:eastAsia="en-US" w:bidi="ar-SA"/>
      </w:rPr>
    </w:lvl>
    <w:lvl w:ilvl="6" w:tplc="1C24E8AA">
      <w:numFmt w:val="bullet"/>
      <w:lvlText w:val="•"/>
      <w:lvlJc w:val="left"/>
      <w:pPr>
        <w:ind w:left="2815" w:hanging="358"/>
      </w:pPr>
      <w:rPr>
        <w:rFonts w:hint="default"/>
        <w:lang w:val="ru-RU" w:eastAsia="en-US" w:bidi="ar-SA"/>
      </w:rPr>
    </w:lvl>
    <w:lvl w:ilvl="7" w:tplc="59268480">
      <w:numFmt w:val="bullet"/>
      <w:lvlText w:val="•"/>
      <w:lvlJc w:val="left"/>
      <w:pPr>
        <w:ind w:left="3207" w:hanging="358"/>
      </w:pPr>
      <w:rPr>
        <w:rFonts w:hint="default"/>
        <w:lang w:val="ru-RU" w:eastAsia="en-US" w:bidi="ar-SA"/>
      </w:rPr>
    </w:lvl>
    <w:lvl w:ilvl="8" w:tplc="C6867B72">
      <w:numFmt w:val="bullet"/>
      <w:lvlText w:val="•"/>
      <w:lvlJc w:val="left"/>
      <w:pPr>
        <w:ind w:left="3600" w:hanging="358"/>
      </w:pPr>
      <w:rPr>
        <w:rFonts w:hint="default"/>
        <w:lang w:val="ru-RU" w:eastAsia="en-US" w:bidi="ar-SA"/>
      </w:rPr>
    </w:lvl>
  </w:abstractNum>
  <w:abstractNum w:abstractNumId="10">
    <w:nsid w:val="0A4D5025"/>
    <w:multiLevelType w:val="hybridMultilevel"/>
    <w:tmpl w:val="CD04CF10"/>
    <w:lvl w:ilvl="0" w:tplc="F4809260">
      <w:start w:val="1"/>
      <w:numFmt w:val="bullet"/>
      <w:lvlText w:val=""/>
      <w:lvlJc w:val="left"/>
      <w:pPr>
        <w:ind w:left="720" w:hanging="360"/>
      </w:pPr>
      <w:rPr>
        <w:rFonts w:ascii="Symbol" w:hAnsi="Symbol" w:hint="default"/>
      </w:rPr>
    </w:lvl>
    <w:lvl w:ilvl="1" w:tplc="EBB87872">
      <w:start w:val="1"/>
      <w:numFmt w:val="bullet"/>
      <w:lvlText w:val="o"/>
      <w:lvlJc w:val="left"/>
      <w:pPr>
        <w:ind w:left="1440" w:hanging="360"/>
      </w:pPr>
      <w:rPr>
        <w:rFonts w:ascii="Courier New" w:hAnsi="Courier New" w:cs="Courier New" w:hint="default"/>
      </w:rPr>
    </w:lvl>
    <w:lvl w:ilvl="2" w:tplc="0E726A7C">
      <w:start w:val="1"/>
      <w:numFmt w:val="bullet"/>
      <w:lvlText w:val=""/>
      <w:lvlJc w:val="left"/>
      <w:pPr>
        <w:ind w:left="2160" w:hanging="360"/>
      </w:pPr>
      <w:rPr>
        <w:rFonts w:ascii="Wingdings" w:hAnsi="Wingdings" w:hint="default"/>
      </w:rPr>
    </w:lvl>
    <w:lvl w:ilvl="3" w:tplc="9EFCA8DA">
      <w:start w:val="1"/>
      <w:numFmt w:val="bullet"/>
      <w:lvlText w:val=""/>
      <w:lvlJc w:val="left"/>
      <w:pPr>
        <w:ind w:left="2880" w:hanging="360"/>
      </w:pPr>
      <w:rPr>
        <w:rFonts w:ascii="Symbol" w:hAnsi="Symbol" w:hint="default"/>
      </w:rPr>
    </w:lvl>
    <w:lvl w:ilvl="4" w:tplc="2F80B776">
      <w:start w:val="1"/>
      <w:numFmt w:val="bullet"/>
      <w:lvlText w:val="o"/>
      <w:lvlJc w:val="left"/>
      <w:pPr>
        <w:ind w:left="3600" w:hanging="360"/>
      </w:pPr>
      <w:rPr>
        <w:rFonts w:ascii="Courier New" w:hAnsi="Courier New" w:cs="Courier New" w:hint="default"/>
      </w:rPr>
    </w:lvl>
    <w:lvl w:ilvl="5" w:tplc="A3A8E16E">
      <w:start w:val="1"/>
      <w:numFmt w:val="bullet"/>
      <w:lvlText w:val=""/>
      <w:lvlJc w:val="left"/>
      <w:pPr>
        <w:ind w:left="4320" w:hanging="360"/>
      </w:pPr>
      <w:rPr>
        <w:rFonts w:ascii="Wingdings" w:hAnsi="Wingdings" w:hint="default"/>
      </w:rPr>
    </w:lvl>
    <w:lvl w:ilvl="6" w:tplc="CDD85454">
      <w:start w:val="1"/>
      <w:numFmt w:val="bullet"/>
      <w:lvlText w:val=""/>
      <w:lvlJc w:val="left"/>
      <w:pPr>
        <w:ind w:left="5040" w:hanging="360"/>
      </w:pPr>
      <w:rPr>
        <w:rFonts w:ascii="Symbol" w:hAnsi="Symbol" w:hint="default"/>
      </w:rPr>
    </w:lvl>
    <w:lvl w:ilvl="7" w:tplc="B036BA34">
      <w:start w:val="1"/>
      <w:numFmt w:val="bullet"/>
      <w:lvlText w:val="o"/>
      <w:lvlJc w:val="left"/>
      <w:pPr>
        <w:ind w:left="5760" w:hanging="360"/>
      </w:pPr>
      <w:rPr>
        <w:rFonts w:ascii="Courier New" w:hAnsi="Courier New" w:cs="Courier New" w:hint="default"/>
      </w:rPr>
    </w:lvl>
    <w:lvl w:ilvl="8" w:tplc="123E56A4">
      <w:start w:val="1"/>
      <w:numFmt w:val="bullet"/>
      <w:lvlText w:val=""/>
      <w:lvlJc w:val="left"/>
      <w:pPr>
        <w:ind w:left="6480" w:hanging="360"/>
      </w:pPr>
      <w:rPr>
        <w:rFonts w:ascii="Wingdings" w:hAnsi="Wingdings" w:hint="default"/>
      </w:rPr>
    </w:lvl>
  </w:abstractNum>
  <w:abstractNum w:abstractNumId="11">
    <w:nsid w:val="0B9B6BCB"/>
    <w:multiLevelType w:val="hybridMultilevel"/>
    <w:tmpl w:val="52FC02A6"/>
    <w:lvl w:ilvl="0" w:tplc="9B243C70">
      <w:numFmt w:val="bullet"/>
      <w:lvlText w:val=""/>
      <w:lvlJc w:val="left"/>
      <w:pPr>
        <w:ind w:left="465" w:hanging="358"/>
      </w:pPr>
      <w:rPr>
        <w:rFonts w:ascii="Symbol" w:eastAsia="Symbol" w:hAnsi="Symbol" w:cs="Symbol" w:hint="default"/>
        <w:w w:val="99"/>
        <w:lang w:val="ru-RU" w:eastAsia="en-US" w:bidi="ar-SA"/>
      </w:rPr>
    </w:lvl>
    <w:lvl w:ilvl="1" w:tplc="FB1E6244">
      <w:numFmt w:val="bullet"/>
      <w:lvlText w:val="•"/>
      <w:lvlJc w:val="left"/>
      <w:pPr>
        <w:ind w:left="852" w:hanging="358"/>
      </w:pPr>
      <w:rPr>
        <w:rFonts w:hint="default"/>
        <w:lang w:val="ru-RU" w:eastAsia="en-US" w:bidi="ar-SA"/>
      </w:rPr>
    </w:lvl>
    <w:lvl w:ilvl="2" w:tplc="4EB294C4">
      <w:numFmt w:val="bullet"/>
      <w:lvlText w:val="•"/>
      <w:lvlJc w:val="left"/>
      <w:pPr>
        <w:ind w:left="1245" w:hanging="358"/>
      </w:pPr>
      <w:rPr>
        <w:rFonts w:hint="default"/>
        <w:lang w:val="ru-RU" w:eastAsia="en-US" w:bidi="ar-SA"/>
      </w:rPr>
    </w:lvl>
    <w:lvl w:ilvl="3" w:tplc="C2642392">
      <w:numFmt w:val="bullet"/>
      <w:lvlText w:val="•"/>
      <w:lvlJc w:val="left"/>
      <w:pPr>
        <w:ind w:left="1637" w:hanging="358"/>
      </w:pPr>
      <w:rPr>
        <w:rFonts w:hint="default"/>
        <w:lang w:val="ru-RU" w:eastAsia="en-US" w:bidi="ar-SA"/>
      </w:rPr>
    </w:lvl>
    <w:lvl w:ilvl="4" w:tplc="E6AA8B26">
      <w:numFmt w:val="bullet"/>
      <w:lvlText w:val="•"/>
      <w:lvlJc w:val="left"/>
      <w:pPr>
        <w:ind w:left="2030" w:hanging="358"/>
      </w:pPr>
      <w:rPr>
        <w:rFonts w:hint="default"/>
        <w:lang w:val="ru-RU" w:eastAsia="en-US" w:bidi="ar-SA"/>
      </w:rPr>
    </w:lvl>
    <w:lvl w:ilvl="5" w:tplc="D80CC128">
      <w:numFmt w:val="bullet"/>
      <w:lvlText w:val="•"/>
      <w:lvlJc w:val="left"/>
      <w:pPr>
        <w:ind w:left="2423" w:hanging="358"/>
      </w:pPr>
      <w:rPr>
        <w:rFonts w:hint="default"/>
        <w:lang w:val="ru-RU" w:eastAsia="en-US" w:bidi="ar-SA"/>
      </w:rPr>
    </w:lvl>
    <w:lvl w:ilvl="6" w:tplc="AA7E102E">
      <w:numFmt w:val="bullet"/>
      <w:lvlText w:val="•"/>
      <w:lvlJc w:val="left"/>
      <w:pPr>
        <w:ind w:left="2815" w:hanging="358"/>
      </w:pPr>
      <w:rPr>
        <w:rFonts w:hint="default"/>
        <w:lang w:val="ru-RU" w:eastAsia="en-US" w:bidi="ar-SA"/>
      </w:rPr>
    </w:lvl>
    <w:lvl w:ilvl="7" w:tplc="0B12171C">
      <w:numFmt w:val="bullet"/>
      <w:lvlText w:val="•"/>
      <w:lvlJc w:val="left"/>
      <w:pPr>
        <w:ind w:left="3208" w:hanging="358"/>
      </w:pPr>
      <w:rPr>
        <w:rFonts w:hint="default"/>
        <w:lang w:val="ru-RU" w:eastAsia="en-US" w:bidi="ar-SA"/>
      </w:rPr>
    </w:lvl>
    <w:lvl w:ilvl="8" w:tplc="CF929BBC">
      <w:numFmt w:val="bullet"/>
      <w:lvlText w:val="•"/>
      <w:lvlJc w:val="left"/>
      <w:pPr>
        <w:ind w:left="3600" w:hanging="358"/>
      </w:pPr>
      <w:rPr>
        <w:rFonts w:hint="default"/>
        <w:lang w:val="ru-RU" w:eastAsia="en-US" w:bidi="ar-SA"/>
      </w:rPr>
    </w:lvl>
  </w:abstractNum>
  <w:abstractNum w:abstractNumId="12">
    <w:nsid w:val="0BFA283B"/>
    <w:multiLevelType w:val="hybridMultilevel"/>
    <w:tmpl w:val="3210DBE4"/>
    <w:lvl w:ilvl="0" w:tplc="0F7EC5BE">
      <w:start w:val="1"/>
      <w:numFmt w:val="bullet"/>
      <w:lvlText w:val=""/>
      <w:lvlJc w:val="left"/>
      <w:pPr>
        <w:ind w:left="1287" w:hanging="360"/>
      </w:pPr>
      <w:rPr>
        <w:rFonts w:ascii="Symbol" w:hAnsi="Symbol" w:hint="default"/>
      </w:rPr>
    </w:lvl>
    <w:lvl w:ilvl="1" w:tplc="B34C0F5A">
      <w:start w:val="1"/>
      <w:numFmt w:val="bullet"/>
      <w:lvlText w:val="o"/>
      <w:lvlJc w:val="left"/>
      <w:pPr>
        <w:ind w:left="2007" w:hanging="360"/>
      </w:pPr>
      <w:rPr>
        <w:rFonts w:ascii="Courier New" w:hAnsi="Courier New" w:cs="Courier New" w:hint="default"/>
      </w:rPr>
    </w:lvl>
    <w:lvl w:ilvl="2" w:tplc="343EA726">
      <w:start w:val="1"/>
      <w:numFmt w:val="bullet"/>
      <w:lvlText w:val=""/>
      <w:lvlJc w:val="left"/>
      <w:pPr>
        <w:ind w:left="2727" w:hanging="360"/>
      </w:pPr>
      <w:rPr>
        <w:rFonts w:ascii="Wingdings" w:hAnsi="Wingdings" w:hint="default"/>
      </w:rPr>
    </w:lvl>
    <w:lvl w:ilvl="3" w:tplc="DFB22B9A">
      <w:start w:val="1"/>
      <w:numFmt w:val="bullet"/>
      <w:lvlText w:val=""/>
      <w:lvlJc w:val="left"/>
      <w:pPr>
        <w:ind w:left="3447" w:hanging="360"/>
      </w:pPr>
      <w:rPr>
        <w:rFonts w:ascii="Symbol" w:hAnsi="Symbol" w:hint="default"/>
      </w:rPr>
    </w:lvl>
    <w:lvl w:ilvl="4" w:tplc="FAFC24DA">
      <w:start w:val="1"/>
      <w:numFmt w:val="bullet"/>
      <w:lvlText w:val="o"/>
      <w:lvlJc w:val="left"/>
      <w:pPr>
        <w:ind w:left="4167" w:hanging="360"/>
      </w:pPr>
      <w:rPr>
        <w:rFonts w:ascii="Courier New" w:hAnsi="Courier New" w:cs="Courier New" w:hint="default"/>
      </w:rPr>
    </w:lvl>
    <w:lvl w:ilvl="5" w:tplc="063EF6F0">
      <w:start w:val="1"/>
      <w:numFmt w:val="bullet"/>
      <w:lvlText w:val=""/>
      <w:lvlJc w:val="left"/>
      <w:pPr>
        <w:ind w:left="4887" w:hanging="360"/>
      </w:pPr>
      <w:rPr>
        <w:rFonts w:ascii="Wingdings" w:hAnsi="Wingdings" w:hint="default"/>
      </w:rPr>
    </w:lvl>
    <w:lvl w:ilvl="6" w:tplc="EF3094E6">
      <w:start w:val="1"/>
      <w:numFmt w:val="bullet"/>
      <w:lvlText w:val=""/>
      <w:lvlJc w:val="left"/>
      <w:pPr>
        <w:ind w:left="5607" w:hanging="360"/>
      </w:pPr>
      <w:rPr>
        <w:rFonts w:ascii="Symbol" w:hAnsi="Symbol" w:hint="default"/>
      </w:rPr>
    </w:lvl>
    <w:lvl w:ilvl="7" w:tplc="C76AA2AC">
      <w:start w:val="1"/>
      <w:numFmt w:val="bullet"/>
      <w:lvlText w:val="o"/>
      <w:lvlJc w:val="left"/>
      <w:pPr>
        <w:ind w:left="6327" w:hanging="360"/>
      </w:pPr>
      <w:rPr>
        <w:rFonts w:ascii="Courier New" w:hAnsi="Courier New" w:cs="Courier New" w:hint="default"/>
      </w:rPr>
    </w:lvl>
    <w:lvl w:ilvl="8" w:tplc="45542B48">
      <w:start w:val="1"/>
      <w:numFmt w:val="bullet"/>
      <w:lvlText w:val=""/>
      <w:lvlJc w:val="left"/>
      <w:pPr>
        <w:ind w:left="7047" w:hanging="360"/>
      </w:pPr>
      <w:rPr>
        <w:rFonts w:ascii="Wingdings" w:hAnsi="Wingdings" w:hint="default"/>
      </w:rPr>
    </w:lvl>
  </w:abstractNum>
  <w:abstractNum w:abstractNumId="13">
    <w:nsid w:val="0D9C414F"/>
    <w:multiLevelType w:val="hybridMultilevel"/>
    <w:tmpl w:val="4E30FF8E"/>
    <w:lvl w:ilvl="0" w:tplc="39946424">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2F5E6EE6">
      <w:numFmt w:val="bullet"/>
      <w:lvlText w:val="•"/>
      <w:lvlJc w:val="left"/>
      <w:pPr>
        <w:ind w:left="852" w:hanging="358"/>
      </w:pPr>
      <w:rPr>
        <w:rFonts w:hint="default"/>
        <w:lang w:val="ru-RU" w:eastAsia="en-US" w:bidi="ar-SA"/>
      </w:rPr>
    </w:lvl>
    <w:lvl w:ilvl="2" w:tplc="F8AC76EA">
      <w:numFmt w:val="bullet"/>
      <w:lvlText w:val="•"/>
      <w:lvlJc w:val="left"/>
      <w:pPr>
        <w:ind w:left="1245" w:hanging="358"/>
      </w:pPr>
      <w:rPr>
        <w:rFonts w:hint="default"/>
        <w:lang w:val="ru-RU" w:eastAsia="en-US" w:bidi="ar-SA"/>
      </w:rPr>
    </w:lvl>
    <w:lvl w:ilvl="3" w:tplc="4B126B50">
      <w:numFmt w:val="bullet"/>
      <w:lvlText w:val="•"/>
      <w:lvlJc w:val="left"/>
      <w:pPr>
        <w:ind w:left="1637" w:hanging="358"/>
      </w:pPr>
      <w:rPr>
        <w:rFonts w:hint="default"/>
        <w:lang w:val="ru-RU" w:eastAsia="en-US" w:bidi="ar-SA"/>
      </w:rPr>
    </w:lvl>
    <w:lvl w:ilvl="4" w:tplc="36EEBEF2">
      <w:numFmt w:val="bullet"/>
      <w:lvlText w:val="•"/>
      <w:lvlJc w:val="left"/>
      <w:pPr>
        <w:ind w:left="2030" w:hanging="358"/>
      </w:pPr>
      <w:rPr>
        <w:rFonts w:hint="default"/>
        <w:lang w:val="ru-RU" w:eastAsia="en-US" w:bidi="ar-SA"/>
      </w:rPr>
    </w:lvl>
    <w:lvl w:ilvl="5" w:tplc="E9EA6CD8">
      <w:numFmt w:val="bullet"/>
      <w:lvlText w:val="•"/>
      <w:lvlJc w:val="left"/>
      <w:pPr>
        <w:ind w:left="2422" w:hanging="358"/>
      </w:pPr>
      <w:rPr>
        <w:rFonts w:hint="default"/>
        <w:lang w:val="ru-RU" w:eastAsia="en-US" w:bidi="ar-SA"/>
      </w:rPr>
    </w:lvl>
    <w:lvl w:ilvl="6" w:tplc="382AFC6E">
      <w:numFmt w:val="bullet"/>
      <w:lvlText w:val="•"/>
      <w:lvlJc w:val="left"/>
      <w:pPr>
        <w:ind w:left="2815" w:hanging="358"/>
      </w:pPr>
      <w:rPr>
        <w:rFonts w:hint="default"/>
        <w:lang w:val="ru-RU" w:eastAsia="en-US" w:bidi="ar-SA"/>
      </w:rPr>
    </w:lvl>
    <w:lvl w:ilvl="7" w:tplc="947026A8">
      <w:numFmt w:val="bullet"/>
      <w:lvlText w:val="•"/>
      <w:lvlJc w:val="left"/>
      <w:pPr>
        <w:ind w:left="3207" w:hanging="358"/>
      </w:pPr>
      <w:rPr>
        <w:rFonts w:hint="default"/>
        <w:lang w:val="ru-RU" w:eastAsia="en-US" w:bidi="ar-SA"/>
      </w:rPr>
    </w:lvl>
    <w:lvl w:ilvl="8" w:tplc="58702352">
      <w:numFmt w:val="bullet"/>
      <w:lvlText w:val="•"/>
      <w:lvlJc w:val="left"/>
      <w:pPr>
        <w:ind w:left="3600" w:hanging="358"/>
      </w:pPr>
      <w:rPr>
        <w:rFonts w:hint="default"/>
        <w:lang w:val="ru-RU" w:eastAsia="en-US" w:bidi="ar-SA"/>
      </w:rPr>
    </w:lvl>
  </w:abstractNum>
  <w:abstractNum w:abstractNumId="14">
    <w:nsid w:val="0E422E35"/>
    <w:multiLevelType w:val="hybridMultilevel"/>
    <w:tmpl w:val="DC064BD6"/>
    <w:lvl w:ilvl="0" w:tplc="AE9ACD86">
      <w:numFmt w:val="bullet"/>
      <w:lvlText w:val=""/>
      <w:lvlJc w:val="left"/>
      <w:pPr>
        <w:ind w:left="465" w:hanging="358"/>
      </w:pPr>
      <w:rPr>
        <w:rFonts w:ascii="Symbol" w:eastAsia="Symbol" w:hAnsi="Symbol" w:cs="Symbol" w:hint="default"/>
        <w:w w:val="99"/>
        <w:lang w:val="ru-RU" w:eastAsia="en-US" w:bidi="ar-SA"/>
      </w:rPr>
    </w:lvl>
    <w:lvl w:ilvl="1" w:tplc="13920788">
      <w:numFmt w:val="bullet"/>
      <w:lvlText w:val="•"/>
      <w:lvlJc w:val="left"/>
      <w:pPr>
        <w:ind w:left="852" w:hanging="358"/>
      </w:pPr>
      <w:rPr>
        <w:rFonts w:hint="default"/>
        <w:lang w:val="ru-RU" w:eastAsia="en-US" w:bidi="ar-SA"/>
      </w:rPr>
    </w:lvl>
    <w:lvl w:ilvl="2" w:tplc="43FC9A8C">
      <w:numFmt w:val="bullet"/>
      <w:lvlText w:val="•"/>
      <w:lvlJc w:val="left"/>
      <w:pPr>
        <w:ind w:left="1245" w:hanging="358"/>
      </w:pPr>
      <w:rPr>
        <w:rFonts w:hint="default"/>
        <w:lang w:val="ru-RU" w:eastAsia="en-US" w:bidi="ar-SA"/>
      </w:rPr>
    </w:lvl>
    <w:lvl w:ilvl="3" w:tplc="9114514C">
      <w:numFmt w:val="bullet"/>
      <w:lvlText w:val="•"/>
      <w:lvlJc w:val="left"/>
      <w:pPr>
        <w:ind w:left="1637" w:hanging="358"/>
      </w:pPr>
      <w:rPr>
        <w:rFonts w:hint="default"/>
        <w:lang w:val="ru-RU" w:eastAsia="en-US" w:bidi="ar-SA"/>
      </w:rPr>
    </w:lvl>
    <w:lvl w:ilvl="4" w:tplc="20ACDF6C">
      <w:numFmt w:val="bullet"/>
      <w:lvlText w:val="•"/>
      <w:lvlJc w:val="left"/>
      <w:pPr>
        <w:ind w:left="2030" w:hanging="358"/>
      </w:pPr>
      <w:rPr>
        <w:rFonts w:hint="default"/>
        <w:lang w:val="ru-RU" w:eastAsia="en-US" w:bidi="ar-SA"/>
      </w:rPr>
    </w:lvl>
    <w:lvl w:ilvl="5" w:tplc="DB8C16BC">
      <w:numFmt w:val="bullet"/>
      <w:lvlText w:val="•"/>
      <w:lvlJc w:val="left"/>
      <w:pPr>
        <w:ind w:left="2422" w:hanging="358"/>
      </w:pPr>
      <w:rPr>
        <w:rFonts w:hint="default"/>
        <w:lang w:val="ru-RU" w:eastAsia="en-US" w:bidi="ar-SA"/>
      </w:rPr>
    </w:lvl>
    <w:lvl w:ilvl="6" w:tplc="AFAE11FC">
      <w:numFmt w:val="bullet"/>
      <w:lvlText w:val="•"/>
      <w:lvlJc w:val="left"/>
      <w:pPr>
        <w:ind w:left="2815" w:hanging="358"/>
      </w:pPr>
      <w:rPr>
        <w:rFonts w:hint="default"/>
        <w:lang w:val="ru-RU" w:eastAsia="en-US" w:bidi="ar-SA"/>
      </w:rPr>
    </w:lvl>
    <w:lvl w:ilvl="7" w:tplc="73BEBC5E">
      <w:numFmt w:val="bullet"/>
      <w:lvlText w:val="•"/>
      <w:lvlJc w:val="left"/>
      <w:pPr>
        <w:ind w:left="3207" w:hanging="358"/>
      </w:pPr>
      <w:rPr>
        <w:rFonts w:hint="default"/>
        <w:lang w:val="ru-RU" w:eastAsia="en-US" w:bidi="ar-SA"/>
      </w:rPr>
    </w:lvl>
    <w:lvl w:ilvl="8" w:tplc="17AA4062">
      <w:numFmt w:val="bullet"/>
      <w:lvlText w:val="•"/>
      <w:lvlJc w:val="left"/>
      <w:pPr>
        <w:ind w:left="3600" w:hanging="358"/>
      </w:pPr>
      <w:rPr>
        <w:rFonts w:hint="default"/>
        <w:lang w:val="ru-RU" w:eastAsia="en-US" w:bidi="ar-SA"/>
      </w:rPr>
    </w:lvl>
  </w:abstractNum>
  <w:abstractNum w:abstractNumId="15">
    <w:nsid w:val="0E532A9D"/>
    <w:multiLevelType w:val="hybridMultilevel"/>
    <w:tmpl w:val="0B9EF958"/>
    <w:lvl w:ilvl="0" w:tplc="B18A688E">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1" w:tplc="968AA6FC">
      <w:numFmt w:val="bullet"/>
      <w:lvlText w:val=""/>
      <w:lvlJc w:val="left"/>
      <w:pPr>
        <w:ind w:left="252" w:hanging="708"/>
      </w:pPr>
      <w:rPr>
        <w:rFonts w:ascii="Symbol" w:eastAsia="Symbol" w:hAnsi="Symbol" w:cs="Symbol" w:hint="default"/>
        <w:b w:val="0"/>
        <w:bCs w:val="0"/>
        <w:i w:val="0"/>
        <w:iCs w:val="0"/>
        <w:w w:val="99"/>
        <w:sz w:val="26"/>
        <w:szCs w:val="26"/>
        <w:lang w:val="ru-RU" w:eastAsia="en-US" w:bidi="ar-SA"/>
      </w:rPr>
    </w:lvl>
    <w:lvl w:ilvl="2" w:tplc="80780DD2">
      <w:numFmt w:val="bullet"/>
      <w:lvlText w:val="•"/>
      <w:lvlJc w:val="left"/>
      <w:pPr>
        <w:ind w:left="2361" w:hanging="708"/>
      </w:pPr>
      <w:rPr>
        <w:rFonts w:hint="default"/>
        <w:lang w:val="ru-RU" w:eastAsia="en-US" w:bidi="ar-SA"/>
      </w:rPr>
    </w:lvl>
    <w:lvl w:ilvl="3" w:tplc="71181BB4">
      <w:numFmt w:val="bullet"/>
      <w:lvlText w:val="•"/>
      <w:lvlJc w:val="left"/>
      <w:pPr>
        <w:ind w:left="3411" w:hanging="708"/>
      </w:pPr>
      <w:rPr>
        <w:rFonts w:hint="default"/>
        <w:lang w:val="ru-RU" w:eastAsia="en-US" w:bidi="ar-SA"/>
      </w:rPr>
    </w:lvl>
    <w:lvl w:ilvl="4" w:tplc="4A68D954">
      <w:numFmt w:val="bullet"/>
      <w:lvlText w:val="•"/>
      <w:lvlJc w:val="left"/>
      <w:pPr>
        <w:ind w:left="4462" w:hanging="708"/>
      </w:pPr>
      <w:rPr>
        <w:rFonts w:hint="default"/>
        <w:lang w:val="ru-RU" w:eastAsia="en-US" w:bidi="ar-SA"/>
      </w:rPr>
    </w:lvl>
    <w:lvl w:ilvl="5" w:tplc="0C2C69D2">
      <w:numFmt w:val="bullet"/>
      <w:lvlText w:val="•"/>
      <w:lvlJc w:val="left"/>
      <w:pPr>
        <w:ind w:left="5513" w:hanging="708"/>
      </w:pPr>
      <w:rPr>
        <w:rFonts w:hint="default"/>
        <w:lang w:val="ru-RU" w:eastAsia="en-US" w:bidi="ar-SA"/>
      </w:rPr>
    </w:lvl>
    <w:lvl w:ilvl="6" w:tplc="395C0CB0">
      <w:numFmt w:val="bullet"/>
      <w:lvlText w:val="•"/>
      <w:lvlJc w:val="left"/>
      <w:pPr>
        <w:ind w:left="6563" w:hanging="708"/>
      </w:pPr>
      <w:rPr>
        <w:rFonts w:hint="default"/>
        <w:lang w:val="ru-RU" w:eastAsia="en-US" w:bidi="ar-SA"/>
      </w:rPr>
    </w:lvl>
    <w:lvl w:ilvl="7" w:tplc="F6EA368E">
      <w:numFmt w:val="bullet"/>
      <w:lvlText w:val="•"/>
      <w:lvlJc w:val="left"/>
      <w:pPr>
        <w:ind w:left="7614" w:hanging="708"/>
      </w:pPr>
      <w:rPr>
        <w:rFonts w:hint="default"/>
        <w:lang w:val="ru-RU" w:eastAsia="en-US" w:bidi="ar-SA"/>
      </w:rPr>
    </w:lvl>
    <w:lvl w:ilvl="8" w:tplc="775A2336">
      <w:numFmt w:val="bullet"/>
      <w:lvlText w:val="•"/>
      <w:lvlJc w:val="left"/>
      <w:pPr>
        <w:ind w:left="8665" w:hanging="708"/>
      </w:pPr>
      <w:rPr>
        <w:rFonts w:hint="default"/>
        <w:lang w:val="ru-RU" w:eastAsia="en-US" w:bidi="ar-SA"/>
      </w:rPr>
    </w:lvl>
  </w:abstractNum>
  <w:abstractNum w:abstractNumId="16">
    <w:nsid w:val="0EF02F23"/>
    <w:multiLevelType w:val="hybridMultilevel"/>
    <w:tmpl w:val="FD08DE80"/>
    <w:lvl w:ilvl="0" w:tplc="04D26D38">
      <w:start w:val="1"/>
      <w:numFmt w:val="bullet"/>
      <w:lvlText w:val=""/>
      <w:lvlJc w:val="left"/>
      <w:pPr>
        <w:ind w:left="720" w:hanging="360"/>
      </w:pPr>
      <w:rPr>
        <w:rFonts w:ascii="Symbol" w:hAnsi="Symbol" w:hint="default"/>
      </w:rPr>
    </w:lvl>
    <w:lvl w:ilvl="1" w:tplc="7F1CC12A">
      <w:start w:val="1"/>
      <w:numFmt w:val="bullet"/>
      <w:lvlText w:val="o"/>
      <w:lvlJc w:val="left"/>
      <w:pPr>
        <w:ind w:left="1440" w:hanging="360"/>
      </w:pPr>
      <w:rPr>
        <w:rFonts w:ascii="Courier New" w:hAnsi="Courier New" w:cs="Courier New" w:hint="default"/>
      </w:rPr>
    </w:lvl>
    <w:lvl w:ilvl="2" w:tplc="22C079D2">
      <w:start w:val="1"/>
      <w:numFmt w:val="bullet"/>
      <w:lvlText w:val=""/>
      <w:lvlJc w:val="left"/>
      <w:pPr>
        <w:ind w:left="2160" w:hanging="360"/>
      </w:pPr>
      <w:rPr>
        <w:rFonts w:ascii="Wingdings" w:hAnsi="Wingdings" w:hint="default"/>
      </w:rPr>
    </w:lvl>
    <w:lvl w:ilvl="3" w:tplc="138E6CEA">
      <w:start w:val="1"/>
      <w:numFmt w:val="bullet"/>
      <w:lvlText w:val=""/>
      <w:lvlJc w:val="left"/>
      <w:pPr>
        <w:ind w:left="2880" w:hanging="360"/>
      </w:pPr>
      <w:rPr>
        <w:rFonts w:ascii="Symbol" w:hAnsi="Symbol" w:hint="default"/>
      </w:rPr>
    </w:lvl>
    <w:lvl w:ilvl="4" w:tplc="A4B440D8">
      <w:start w:val="1"/>
      <w:numFmt w:val="bullet"/>
      <w:lvlText w:val="o"/>
      <w:lvlJc w:val="left"/>
      <w:pPr>
        <w:ind w:left="3600" w:hanging="360"/>
      </w:pPr>
      <w:rPr>
        <w:rFonts w:ascii="Courier New" w:hAnsi="Courier New" w:cs="Courier New" w:hint="default"/>
      </w:rPr>
    </w:lvl>
    <w:lvl w:ilvl="5" w:tplc="18B40CB8">
      <w:start w:val="1"/>
      <w:numFmt w:val="bullet"/>
      <w:lvlText w:val=""/>
      <w:lvlJc w:val="left"/>
      <w:pPr>
        <w:ind w:left="4320" w:hanging="360"/>
      </w:pPr>
      <w:rPr>
        <w:rFonts w:ascii="Wingdings" w:hAnsi="Wingdings" w:hint="default"/>
      </w:rPr>
    </w:lvl>
    <w:lvl w:ilvl="6" w:tplc="714ABC00">
      <w:start w:val="1"/>
      <w:numFmt w:val="bullet"/>
      <w:lvlText w:val=""/>
      <w:lvlJc w:val="left"/>
      <w:pPr>
        <w:ind w:left="5040" w:hanging="360"/>
      </w:pPr>
      <w:rPr>
        <w:rFonts w:ascii="Symbol" w:hAnsi="Symbol" w:hint="default"/>
      </w:rPr>
    </w:lvl>
    <w:lvl w:ilvl="7" w:tplc="EA2C3E22">
      <w:start w:val="1"/>
      <w:numFmt w:val="bullet"/>
      <w:lvlText w:val="o"/>
      <w:lvlJc w:val="left"/>
      <w:pPr>
        <w:ind w:left="5760" w:hanging="360"/>
      </w:pPr>
      <w:rPr>
        <w:rFonts w:ascii="Courier New" w:hAnsi="Courier New" w:cs="Courier New" w:hint="default"/>
      </w:rPr>
    </w:lvl>
    <w:lvl w:ilvl="8" w:tplc="E9D4EDC4">
      <w:start w:val="1"/>
      <w:numFmt w:val="bullet"/>
      <w:lvlText w:val=""/>
      <w:lvlJc w:val="left"/>
      <w:pPr>
        <w:ind w:left="6480" w:hanging="360"/>
      </w:pPr>
      <w:rPr>
        <w:rFonts w:ascii="Wingdings" w:hAnsi="Wingdings" w:hint="default"/>
      </w:rPr>
    </w:lvl>
  </w:abstractNum>
  <w:abstractNum w:abstractNumId="17">
    <w:nsid w:val="0F0F532E"/>
    <w:multiLevelType w:val="hybridMultilevel"/>
    <w:tmpl w:val="AE80F75A"/>
    <w:lvl w:ilvl="0" w:tplc="9320A962">
      <w:start w:val="1"/>
      <w:numFmt w:val="decimal"/>
      <w:lvlText w:val="%1."/>
      <w:lvlJc w:val="left"/>
      <w:pPr>
        <w:ind w:left="1246" w:hanging="286"/>
        <w:jc w:val="left"/>
      </w:pPr>
      <w:rPr>
        <w:rFonts w:ascii="Times New Roman" w:eastAsia="Times New Roman" w:hAnsi="Times New Roman" w:cs="Times New Roman" w:hint="default"/>
        <w:b w:val="0"/>
        <w:bCs w:val="0"/>
        <w:i w:val="0"/>
        <w:iCs w:val="0"/>
        <w:w w:val="99"/>
        <w:sz w:val="26"/>
        <w:szCs w:val="26"/>
        <w:lang w:val="ru-RU" w:eastAsia="en-US" w:bidi="ar-SA"/>
      </w:rPr>
    </w:lvl>
    <w:lvl w:ilvl="1" w:tplc="B55E76D0">
      <w:numFmt w:val="bullet"/>
      <w:lvlText w:val="•"/>
      <w:lvlJc w:val="left"/>
      <w:pPr>
        <w:ind w:left="2192" w:hanging="286"/>
      </w:pPr>
      <w:rPr>
        <w:rFonts w:hint="default"/>
        <w:lang w:val="ru-RU" w:eastAsia="en-US" w:bidi="ar-SA"/>
      </w:rPr>
    </w:lvl>
    <w:lvl w:ilvl="2" w:tplc="A728239A">
      <w:numFmt w:val="bullet"/>
      <w:lvlText w:val="•"/>
      <w:lvlJc w:val="left"/>
      <w:pPr>
        <w:ind w:left="3145" w:hanging="286"/>
      </w:pPr>
      <w:rPr>
        <w:rFonts w:hint="default"/>
        <w:lang w:val="ru-RU" w:eastAsia="en-US" w:bidi="ar-SA"/>
      </w:rPr>
    </w:lvl>
    <w:lvl w:ilvl="3" w:tplc="36AA60D6">
      <w:numFmt w:val="bullet"/>
      <w:lvlText w:val="•"/>
      <w:lvlJc w:val="left"/>
      <w:pPr>
        <w:ind w:left="4097" w:hanging="286"/>
      </w:pPr>
      <w:rPr>
        <w:rFonts w:hint="default"/>
        <w:lang w:val="ru-RU" w:eastAsia="en-US" w:bidi="ar-SA"/>
      </w:rPr>
    </w:lvl>
    <w:lvl w:ilvl="4" w:tplc="8BF6C5B6">
      <w:numFmt w:val="bullet"/>
      <w:lvlText w:val="•"/>
      <w:lvlJc w:val="left"/>
      <w:pPr>
        <w:ind w:left="5050" w:hanging="286"/>
      </w:pPr>
      <w:rPr>
        <w:rFonts w:hint="default"/>
        <w:lang w:val="ru-RU" w:eastAsia="en-US" w:bidi="ar-SA"/>
      </w:rPr>
    </w:lvl>
    <w:lvl w:ilvl="5" w:tplc="69AA3336">
      <w:numFmt w:val="bullet"/>
      <w:lvlText w:val="•"/>
      <w:lvlJc w:val="left"/>
      <w:pPr>
        <w:ind w:left="6003" w:hanging="286"/>
      </w:pPr>
      <w:rPr>
        <w:rFonts w:hint="default"/>
        <w:lang w:val="ru-RU" w:eastAsia="en-US" w:bidi="ar-SA"/>
      </w:rPr>
    </w:lvl>
    <w:lvl w:ilvl="6" w:tplc="1ABE430C">
      <w:numFmt w:val="bullet"/>
      <w:lvlText w:val="•"/>
      <w:lvlJc w:val="left"/>
      <w:pPr>
        <w:ind w:left="6955" w:hanging="286"/>
      </w:pPr>
      <w:rPr>
        <w:rFonts w:hint="default"/>
        <w:lang w:val="ru-RU" w:eastAsia="en-US" w:bidi="ar-SA"/>
      </w:rPr>
    </w:lvl>
    <w:lvl w:ilvl="7" w:tplc="89B0BB68">
      <w:numFmt w:val="bullet"/>
      <w:lvlText w:val="•"/>
      <w:lvlJc w:val="left"/>
      <w:pPr>
        <w:ind w:left="7908" w:hanging="286"/>
      </w:pPr>
      <w:rPr>
        <w:rFonts w:hint="default"/>
        <w:lang w:val="ru-RU" w:eastAsia="en-US" w:bidi="ar-SA"/>
      </w:rPr>
    </w:lvl>
    <w:lvl w:ilvl="8" w:tplc="2E0601E2">
      <w:numFmt w:val="bullet"/>
      <w:lvlText w:val="•"/>
      <w:lvlJc w:val="left"/>
      <w:pPr>
        <w:ind w:left="8861" w:hanging="286"/>
      </w:pPr>
      <w:rPr>
        <w:rFonts w:hint="default"/>
        <w:lang w:val="ru-RU" w:eastAsia="en-US" w:bidi="ar-SA"/>
      </w:rPr>
    </w:lvl>
  </w:abstractNum>
  <w:abstractNum w:abstractNumId="18">
    <w:nsid w:val="0F7F3D1B"/>
    <w:multiLevelType w:val="hybridMultilevel"/>
    <w:tmpl w:val="F730868E"/>
    <w:lvl w:ilvl="0" w:tplc="CD6A0A16">
      <w:numFmt w:val="bullet"/>
      <w:lvlText w:val="–"/>
      <w:lvlJc w:val="left"/>
      <w:pPr>
        <w:ind w:left="252" w:hanging="195"/>
      </w:pPr>
      <w:rPr>
        <w:rFonts w:ascii="Times New Roman" w:eastAsia="Times New Roman" w:hAnsi="Times New Roman" w:cs="Times New Roman" w:hint="default"/>
        <w:b w:val="0"/>
        <w:bCs w:val="0"/>
        <w:i/>
        <w:iCs/>
        <w:w w:val="99"/>
        <w:sz w:val="26"/>
        <w:szCs w:val="26"/>
        <w:lang w:val="ru-RU" w:eastAsia="en-US" w:bidi="ar-SA"/>
      </w:rPr>
    </w:lvl>
    <w:lvl w:ilvl="1" w:tplc="59823366">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2" w:tplc="208CE44C">
      <w:numFmt w:val="bullet"/>
      <w:lvlText w:val="•"/>
      <w:lvlJc w:val="left"/>
      <w:pPr>
        <w:ind w:left="2361" w:hanging="425"/>
      </w:pPr>
      <w:rPr>
        <w:rFonts w:hint="default"/>
        <w:lang w:val="ru-RU" w:eastAsia="en-US" w:bidi="ar-SA"/>
      </w:rPr>
    </w:lvl>
    <w:lvl w:ilvl="3" w:tplc="FEBE7C48">
      <w:numFmt w:val="bullet"/>
      <w:lvlText w:val="•"/>
      <w:lvlJc w:val="left"/>
      <w:pPr>
        <w:ind w:left="3411" w:hanging="425"/>
      </w:pPr>
      <w:rPr>
        <w:rFonts w:hint="default"/>
        <w:lang w:val="ru-RU" w:eastAsia="en-US" w:bidi="ar-SA"/>
      </w:rPr>
    </w:lvl>
    <w:lvl w:ilvl="4" w:tplc="5E5EC292">
      <w:numFmt w:val="bullet"/>
      <w:lvlText w:val="•"/>
      <w:lvlJc w:val="left"/>
      <w:pPr>
        <w:ind w:left="4462" w:hanging="425"/>
      </w:pPr>
      <w:rPr>
        <w:rFonts w:hint="default"/>
        <w:lang w:val="ru-RU" w:eastAsia="en-US" w:bidi="ar-SA"/>
      </w:rPr>
    </w:lvl>
    <w:lvl w:ilvl="5" w:tplc="E526A9E8">
      <w:numFmt w:val="bullet"/>
      <w:lvlText w:val="•"/>
      <w:lvlJc w:val="left"/>
      <w:pPr>
        <w:ind w:left="5513" w:hanging="425"/>
      </w:pPr>
      <w:rPr>
        <w:rFonts w:hint="default"/>
        <w:lang w:val="ru-RU" w:eastAsia="en-US" w:bidi="ar-SA"/>
      </w:rPr>
    </w:lvl>
    <w:lvl w:ilvl="6" w:tplc="AA0C2AE2">
      <w:numFmt w:val="bullet"/>
      <w:lvlText w:val="•"/>
      <w:lvlJc w:val="left"/>
      <w:pPr>
        <w:ind w:left="6563" w:hanging="425"/>
      </w:pPr>
      <w:rPr>
        <w:rFonts w:hint="default"/>
        <w:lang w:val="ru-RU" w:eastAsia="en-US" w:bidi="ar-SA"/>
      </w:rPr>
    </w:lvl>
    <w:lvl w:ilvl="7" w:tplc="A0BCBCE6">
      <w:numFmt w:val="bullet"/>
      <w:lvlText w:val="•"/>
      <w:lvlJc w:val="left"/>
      <w:pPr>
        <w:ind w:left="7614" w:hanging="425"/>
      </w:pPr>
      <w:rPr>
        <w:rFonts w:hint="default"/>
        <w:lang w:val="ru-RU" w:eastAsia="en-US" w:bidi="ar-SA"/>
      </w:rPr>
    </w:lvl>
    <w:lvl w:ilvl="8" w:tplc="4A52A87C">
      <w:numFmt w:val="bullet"/>
      <w:lvlText w:val="•"/>
      <w:lvlJc w:val="left"/>
      <w:pPr>
        <w:ind w:left="8665" w:hanging="425"/>
      </w:pPr>
      <w:rPr>
        <w:rFonts w:hint="default"/>
        <w:lang w:val="ru-RU" w:eastAsia="en-US" w:bidi="ar-SA"/>
      </w:rPr>
    </w:lvl>
  </w:abstractNum>
  <w:abstractNum w:abstractNumId="19">
    <w:nsid w:val="0FB825A8"/>
    <w:multiLevelType w:val="hybridMultilevel"/>
    <w:tmpl w:val="8D543698"/>
    <w:lvl w:ilvl="0" w:tplc="9E524CDE">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51989608">
      <w:numFmt w:val="bullet"/>
      <w:lvlText w:val="•"/>
      <w:lvlJc w:val="left"/>
      <w:pPr>
        <w:ind w:left="852" w:hanging="358"/>
      </w:pPr>
      <w:rPr>
        <w:rFonts w:hint="default"/>
        <w:lang w:val="ru-RU" w:eastAsia="en-US" w:bidi="ar-SA"/>
      </w:rPr>
    </w:lvl>
    <w:lvl w:ilvl="2" w:tplc="41BE9910">
      <w:numFmt w:val="bullet"/>
      <w:lvlText w:val="•"/>
      <w:lvlJc w:val="left"/>
      <w:pPr>
        <w:ind w:left="1244" w:hanging="358"/>
      </w:pPr>
      <w:rPr>
        <w:rFonts w:hint="default"/>
        <w:lang w:val="ru-RU" w:eastAsia="en-US" w:bidi="ar-SA"/>
      </w:rPr>
    </w:lvl>
    <w:lvl w:ilvl="3" w:tplc="64800370">
      <w:numFmt w:val="bullet"/>
      <w:lvlText w:val="•"/>
      <w:lvlJc w:val="left"/>
      <w:pPr>
        <w:ind w:left="1636" w:hanging="358"/>
      </w:pPr>
      <w:rPr>
        <w:rFonts w:hint="default"/>
        <w:lang w:val="ru-RU" w:eastAsia="en-US" w:bidi="ar-SA"/>
      </w:rPr>
    </w:lvl>
    <w:lvl w:ilvl="4" w:tplc="36F485EE">
      <w:numFmt w:val="bullet"/>
      <w:lvlText w:val="•"/>
      <w:lvlJc w:val="left"/>
      <w:pPr>
        <w:ind w:left="2029" w:hanging="358"/>
      </w:pPr>
      <w:rPr>
        <w:rFonts w:hint="default"/>
        <w:lang w:val="ru-RU" w:eastAsia="en-US" w:bidi="ar-SA"/>
      </w:rPr>
    </w:lvl>
    <w:lvl w:ilvl="5" w:tplc="7F844AF0">
      <w:numFmt w:val="bullet"/>
      <w:lvlText w:val="•"/>
      <w:lvlJc w:val="left"/>
      <w:pPr>
        <w:ind w:left="2421" w:hanging="358"/>
      </w:pPr>
      <w:rPr>
        <w:rFonts w:hint="default"/>
        <w:lang w:val="ru-RU" w:eastAsia="en-US" w:bidi="ar-SA"/>
      </w:rPr>
    </w:lvl>
    <w:lvl w:ilvl="6" w:tplc="60F06A82">
      <w:numFmt w:val="bullet"/>
      <w:lvlText w:val="•"/>
      <w:lvlJc w:val="left"/>
      <w:pPr>
        <w:ind w:left="2813" w:hanging="358"/>
      </w:pPr>
      <w:rPr>
        <w:rFonts w:hint="default"/>
        <w:lang w:val="ru-RU" w:eastAsia="en-US" w:bidi="ar-SA"/>
      </w:rPr>
    </w:lvl>
    <w:lvl w:ilvl="7" w:tplc="9446CC5C">
      <w:numFmt w:val="bullet"/>
      <w:lvlText w:val="•"/>
      <w:lvlJc w:val="left"/>
      <w:pPr>
        <w:ind w:left="3206" w:hanging="358"/>
      </w:pPr>
      <w:rPr>
        <w:rFonts w:hint="default"/>
        <w:lang w:val="ru-RU" w:eastAsia="en-US" w:bidi="ar-SA"/>
      </w:rPr>
    </w:lvl>
    <w:lvl w:ilvl="8" w:tplc="9E383F04">
      <w:numFmt w:val="bullet"/>
      <w:lvlText w:val="•"/>
      <w:lvlJc w:val="left"/>
      <w:pPr>
        <w:ind w:left="3598" w:hanging="358"/>
      </w:pPr>
      <w:rPr>
        <w:rFonts w:hint="default"/>
        <w:lang w:val="ru-RU" w:eastAsia="en-US" w:bidi="ar-SA"/>
      </w:rPr>
    </w:lvl>
  </w:abstractNum>
  <w:abstractNum w:abstractNumId="20">
    <w:nsid w:val="0FCB14E1"/>
    <w:multiLevelType w:val="multilevel"/>
    <w:tmpl w:val="C5A26324"/>
    <w:lvl w:ilvl="0">
      <w:start w:val="1"/>
      <w:numFmt w:val="decimal"/>
      <w:lvlText w:val="%1."/>
      <w:lvlJc w:val="left"/>
      <w:pPr>
        <w:ind w:left="252" w:hanging="286"/>
        <w:jc w:val="left"/>
      </w:pPr>
      <w:rPr>
        <w:rFonts w:hint="default"/>
        <w:w w:val="99"/>
        <w:lang w:val="ru-RU" w:eastAsia="en-US" w:bidi="ar-SA"/>
      </w:rPr>
    </w:lvl>
    <w:lvl w:ilvl="1">
      <w:start w:val="1"/>
      <w:numFmt w:val="decimal"/>
      <w:lvlText w:val="%1.%2."/>
      <w:lvlJc w:val="left"/>
      <w:pPr>
        <w:ind w:left="5073" w:hanging="454"/>
        <w:jc w:val="right"/>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252" w:hanging="648"/>
        <w:jc w:val="left"/>
      </w:pPr>
      <w:rPr>
        <w:rFonts w:ascii="Times New Roman" w:eastAsia="Times New Roman" w:hAnsi="Times New Roman" w:cs="Times New Roman" w:hint="default"/>
        <w:b/>
        <w:bCs/>
        <w:i w:val="0"/>
        <w:iCs w:val="0"/>
        <w:spacing w:val="-1"/>
        <w:w w:val="99"/>
        <w:sz w:val="26"/>
        <w:szCs w:val="26"/>
        <w:lang w:val="ru-RU" w:eastAsia="en-US" w:bidi="ar-SA"/>
      </w:rPr>
    </w:lvl>
    <w:lvl w:ilvl="3">
      <w:numFmt w:val="bullet"/>
      <w:lvlText w:val="•"/>
      <w:lvlJc w:val="left"/>
      <w:pPr>
        <w:ind w:left="6343" w:hanging="648"/>
      </w:pPr>
      <w:rPr>
        <w:rFonts w:hint="default"/>
        <w:lang w:val="ru-RU" w:eastAsia="en-US" w:bidi="ar-SA"/>
      </w:rPr>
    </w:lvl>
    <w:lvl w:ilvl="4">
      <w:numFmt w:val="bullet"/>
      <w:lvlText w:val="•"/>
      <w:lvlJc w:val="left"/>
      <w:pPr>
        <w:ind w:left="6975" w:hanging="648"/>
      </w:pPr>
      <w:rPr>
        <w:rFonts w:hint="default"/>
        <w:lang w:val="ru-RU" w:eastAsia="en-US" w:bidi="ar-SA"/>
      </w:rPr>
    </w:lvl>
    <w:lvl w:ilvl="5">
      <w:numFmt w:val="bullet"/>
      <w:lvlText w:val="•"/>
      <w:lvlJc w:val="left"/>
      <w:pPr>
        <w:ind w:left="7607" w:hanging="648"/>
      </w:pPr>
      <w:rPr>
        <w:rFonts w:hint="default"/>
        <w:lang w:val="ru-RU" w:eastAsia="en-US" w:bidi="ar-SA"/>
      </w:rPr>
    </w:lvl>
    <w:lvl w:ilvl="6">
      <w:numFmt w:val="bullet"/>
      <w:lvlText w:val="•"/>
      <w:lvlJc w:val="left"/>
      <w:pPr>
        <w:ind w:left="8239" w:hanging="648"/>
      </w:pPr>
      <w:rPr>
        <w:rFonts w:hint="default"/>
        <w:lang w:val="ru-RU" w:eastAsia="en-US" w:bidi="ar-SA"/>
      </w:rPr>
    </w:lvl>
    <w:lvl w:ilvl="7">
      <w:numFmt w:val="bullet"/>
      <w:lvlText w:val="•"/>
      <w:lvlJc w:val="left"/>
      <w:pPr>
        <w:ind w:left="8870" w:hanging="648"/>
      </w:pPr>
      <w:rPr>
        <w:rFonts w:hint="default"/>
        <w:lang w:val="ru-RU" w:eastAsia="en-US" w:bidi="ar-SA"/>
      </w:rPr>
    </w:lvl>
    <w:lvl w:ilvl="8">
      <w:numFmt w:val="bullet"/>
      <w:lvlText w:val="•"/>
      <w:lvlJc w:val="left"/>
      <w:pPr>
        <w:ind w:left="9502" w:hanging="648"/>
      </w:pPr>
      <w:rPr>
        <w:rFonts w:hint="default"/>
        <w:lang w:val="ru-RU" w:eastAsia="en-US" w:bidi="ar-SA"/>
      </w:rPr>
    </w:lvl>
  </w:abstractNum>
  <w:abstractNum w:abstractNumId="21">
    <w:nsid w:val="11592396"/>
    <w:multiLevelType w:val="multilevel"/>
    <w:tmpl w:val="D2280864"/>
    <w:lvl w:ilvl="0">
      <w:start w:val="1"/>
      <w:numFmt w:val="decimal"/>
      <w:lvlText w:val="%1"/>
      <w:lvlJc w:val="left"/>
      <w:pPr>
        <w:ind w:left="1738" w:hanging="778"/>
        <w:jc w:val="left"/>
      </w:pPr>
      <w:rPr>
        <w:rFonts w:hint="default"/>
        <w:lang w:val="ru-RU" w:eastAsia="en-US" w:bidi="ar-SA"/>
      </w:rPr>
    </w:lvl>
    <w:lvl w:ilvl="1">
      <w:start w:val="2"/>
      <w:numFmt w:val="decimal"/>
      <w:lvlText w:val="%1.%2"/>
      <w:lvlJc w:val="left"/>
      <w:pPr>
        <w:ind w:left="1738" w:hanging="778"/>
        <w:jc w:val="left"/>
      </w:pPr>
      <w:rPr>
        <w:rFonts w:hint="default"/>
        <w:lang w:val="ru-RU" w:eastAsia="en-US" w:bidi="ar-SA"/>
      </w:rPr>
    </w:lvl>
    <w:lvl w:ilvl="2">
      <w:start w:val="3"/>
      <w:numFmt w:val="decimal"/>
      <w:lvlText w:val="%1.%2.%3"/>
      <w:lvlJc w:val="left"/>
      <w:pPr>
        <w:ind w:left="1738" w:hanging="778"/>
        <w:jc w:val="left"/>
      </w:pPr>
      <w:rPr>
        <w:rFonts w:hint="default"/>
        <w:lang w:val="ru-RU" w:eastAsia="en-US" w:bidi="ar-SA"/>
      </w:rPr>
    </w:lvl>
    <w:lvl w:ilvl="3">
      <w:start w:val="1"/>
      <w:numFmt w:val="decimal"/>
      <w:lvlText w:val="%1.%2.%3.%4"/>
      <w:lvlJc w:val="left"/>
      <w:pPr>
        <w:ind w:left="1738" w:hanging="778"/>
        <w:jc w:val="right"/>
      </w:pPr>
      <w:rPr>
        <w:rFonts w:ascii="Times New Roman" w:eastAsia="Times New Roman" w:hAnsi="Times New Roman" w:cs="Times New Roman" w:hint="default"/>
        <w:b/>
        <w:bCs/>
        <w:i w:val="0"/>
        <w:iCs w:val="0"/>
        <w:w w:val="99"/>
        <w:sz w:val="26"/>
        <w:szCs w:val="26"/>
        <w:lang w:val="ru-RU" w:eastAsia="en-US" w:bidi="ar-SA"/>
      </w:rPr>
    </w:lvl>
    <w:lvl w:ilvl="4">
      <w:numFmt w:val="bullet"/>
      <w:lvlText w:val="•"/>
      <w:lvlJc w:val="left"/>
      <w:pPr>
        <w:ind w:left="5350" w:hanging="778"/>
      </w:pPr>
      <w:rPr>
        <w:rFonts w:hint="default"/>
        <w:lang w:val="ru-RU" w:eastAsia="en-US" w:bidi="ar-SA"/>
      </w:rPr>
    </w:lvl>
    <w:lvl w:ilvl="5">
      <w:numFmt w:val="bullet"/>
      <w:lvlText w:val="•"/>
      <w:lvlJc w:val="left"/>
      <w:pPr>
        <w:ind w:left="6253" w:hanging="778"/>
      </w:pPr>
      <w:rPr>
        <w:rFonts w:hint="default"/>
        <w:lang w:val="ru-RU" w:eastAsia="en-US" w:bidi="ar-SA"/>
      </w:rPr>
    </w:lvl>
    <w:lvl w:ilvl="6">
      <w:numFmt w:val="bullet"/>
      <w:lvlText w:val="•"/>
      <w:lvlJc w:val="left"/>
      <w:pPr>
        <w:ind w:left="7155" w:hanging="778"/>
      </w:pPr>
      <w:rPr>
        <w:rFonts w:hint="default"/>
        <w:lang w:val="ru-RU" w:eastAsia="en-US" w:bidi="ar-SA"/>
      </w:rPr>
    </w:lvl>
    <w:lvl w:ilvl="7">
      <w:numFmt w:val="bullet"/>
      <w:lvlText w:val="•"/>
      <w:lvlJc w:val="left"/>
      <w:pPr>
        <w:ind w:left="8058" w:hanging="778"/>
      </w:pPr>
      <w:rPr>
        <w:rFonts w:hint="default"/>
        <w:lang w:val="ru-RU" w:eastAsia="en-US" w:bidi="ar-SA"/>
      </w:rPr>
    </w:lvl>
    <w:lvl w:ilvl="8">
      <w:numFmt w:val="bullet"/>
      <w:lvlText w:val="•"/>
      <w:lvlJc w:val="left"/>
      <w:pPr>
        <w:ind w:left="8961" w:hanging="778"/>
      </w:pPr>
      <w:rPr>
        <w:rFonts w:hint="default"/>
        <w:lang w:val="ru-RU" w:eastAsia="en-US" w:bidi="ar-SA"/>
      </w:rPr>
    </w:lvl>
  </w:abstractNum>
  <w:abstractNum w:abstractNumId="22">
    <w:nsid w:val="124770E2"/>
    <w:multiLevelType w:val="hybridMultilevel"/>
    <w:tmpl w:val="D94A650E"/>
    <w:lvl w:ilvl="0" w:tplc="F2CC0DFE">
      <w:start w:val="1"/>
      <w:numFmt w:val="bullet"/>
      <w:lvlText w:val=""/>
      <w:lvlJc w:val="left"/>
      <w:pPr>
        <w:ind w:left="720" w:hanging="360"/>
      </w:pPr>
      <w:rPr>
        <w:rFonts w:ascii="Symbol" w:hAnsi="Symbol" w:hint="default"/>
      </w:rPr>
    </w:lvl>
    <w:lvl w:ilvl="1" w:tplc="158E3B2A">
      <w:start w:val="1"/>
      <w:numFmt w:val="bullet"/>
      <w:lvlText w:val="o"/>
      <w:lvlJc w:val="left"/>
      <w:pPr>
        <w:ind w:left="1440" w:hanging="360"/>
      </w:pPr>
      <w:rPr>
        <w:rFonts w:ascii="Courier New" w:hAnsi="Courier New" w:cs="Courier New" w:hint="default"/>
      </w:rPr>
    </w:lvl>
    <w:lvl w:ilvl="2" w:tplc="200A888A">
      <w:start w:val="1"/>
      <w:numFmt w:val="bullet"/>
      <w:lvlText w:val=""/>
      <w:lvlJc w:val="left"/>
      <w:pPr>
        <w:ind w:left="2160" w:hanging="360"/>
      </w:pPr>
      <w:rPr>
        <w:rFonts w:ascii="Wingdings" w:hAnsi="Wingdings" w:hint="default"/>
      </w:rPr>
    </w:lvl>
    <w:lvl w:ilvl="3" w:tplc="A9DC04E0">
      <w:start w:val="1"/>
      <w:numFmt w:val="bullet"/>
      <w:lvlText w:val=""/>
      <w:lvlJc w:val="left"/>
      <w:pPr>
        <w:ind w:left="2880" w:hanging="360"/>
      </w:pPr>
      <w:rPr>
        <w:rFonts w:ascii="Symbol" w:hAnsi="Symbol" w:hint="default"/>
      </w:rPr>
    </w:lvl>
    <w:lvl w:ilvl="4" w:tplc="862E0C24">
      <w:start w:val="1"/>
      <w:numFmt w:val="bullet"/>
      <w:lvlText w:val="o"/>
      <w:lvlJc w:val="left"/>
      <w:pPr>
        <w:ind w:left="3600" w:hanging="360"/>
      </w:pPr>
      <w:rPr>
        <w:rFonts w:ascii="Courier New" w:hAnsi="Courier New" w:cs="Courier New" w:hint="default"/>
      </w:rPr>
    </w:lvl>
    <w:lvl w:ilvl="5" w:tplc="013CB540">
      <w:start w:val="1"/>
      <w:numFmt w:val="bullet"/>
      <w:lvlText w:val=""/>
      <w:lvlJc w:val="left"/>
      <w:pPr>
        <w:ind w:left="4320" w:hanging="360"/>
      </w:pPr>
      <w:rPr>
        <w:rFonts w:ascii="Wingdings" w:hAnsi="Wingdings" w:hint="default"/>
      </w:rPr>
    </w:lvl>
    <w:lvl w:ilvl="6" w:tplc="CCCC62EE">
      <w:start w:val="1"/>
      <w:numFmt w:val="bullet"/>
      <w:lvlText w:val=""/>
      <w:lvlJc w:val="left"/>
      <w:pPr>
        <w:ind w:left="5040" w:hanging="360"/>
      </w:pPr>
      <w:rPr>
        <w:rFonts w:ascii="Symbol" w:hAnsi="Symbol" w:hint="default"/>
      </w:rPr>
    </w:lvl>
    <w:lvl w:ilvl="7" w:tplc="CB38BB96">
      <w:start w:val="1"/>
      <w:numFmt w:val="bullet"/>
      <w:lvlText w:val="o"/>
      <w:lvlJc w:val="left"/>
      <w:pPr>
        <w:ind w:left="5760" w:hanging="360"/>
      </w:pPr>
      <w:rPr>
        <w:rFonts w:ascii="Courier New" w:hAnsi="Courier New" w:cs="Courier New" w:hint="default"/>
      </w:rPr>
    </w:lvl>
    <w:lvl w:ilvl="8" w:tplc="1116FA64">
      <w:start w:val="1"/>
      <w:numFmt w:val="bullet"/>
      <w:lvlText w:val=""/>
      <w:lvlJc w:val="left"/>
      <w:pPr>
        <w:ind w:left="6480" w:hanging="360"/>
      </w:pPr>
      <w:rPr>
        <w:rFonts w:ascii="Wingdings" w:hAnsi="Wingdings" w:hint="default"/>
      </w:rPr>
    </w:lvl>
  </w:abstractNum>
  <w:abstractNum w:abstractNumId="23">
    <w:nsid w:val="13607294"/>
    <w:multiLevelType w:val="hybridMultilevel"/>
    <w:tmpl w:val="CCD81ED8"/>
    <w:lvl w:ilvl="0" w:tplc="3856CBE2">
      <w:numFmt w:val="bullet"/>
      <w:lvlText w:val="•"/>
      <w:lvlJc w:val="left"/>
      <w:pPr>
        <w:ind w:left="252" w:hanging="92"/>
      </w:pPr>
      <w:rPr>
        <w:rFonts w:ascii="Times New Roman" w:eastAsia="Times New Roman" w:hAnsi="Times New Roman" w:cs="Times New Roman" w:hint="default"/>
        <w:b w:val="0"/>
        <w:bCs w:val="0"/>
        <w:i w:val="0"/>
        <w:iCs w:val="0"/>
        <w:spacing w:val="-2"/>
        <w:w w:val="99"/>
        <w:sz w:val="24"/>
        <w:szCs w:val="24"/>
        <w:lang w:val="ru-RU" w:eastAsia="en-US" w:bidi="ar-SA"/>
      </w:rPr>
    </w:lvl>
    <w:lvl w:ilvl="1" w:tplc="143ED51E">
      <w:numFmt w:val="bullet"/>
      <w:lvlText w:val="•"/>
      <w:lvlJc w:val="left"/>
      <w:pPr>
        <w:ind w:left="1310" w:hanging="92"/>
      </w:pPr>
      <w:rPr>
        <w:rFonts w:hint="default"/>
        <w:lang w:val="ru-RU" w:eastAsia="en-US" w:bidi="ar-SA"/>
      </w:rPr>
    </w:lvl>
    <w:lvl w:ilvl="2" w:tplc="68EA3908">
      <w:numFmt w:val="bullet"/>
      <w:lvlText w:val="•"/>
      <w:lvlJc w:val="left"/>
      <w:pPr>
        <w:ind w:left="2361" w:hanging="92"/>
      </w:pPr>
      <w:rPr>
        <w:rFonts w:hint="default"/>
        <w:lang w:val="ru-RU" w:eastAsia="en-US" w:bidi="ar-SA"/>
      </w:rPr>
    </w:lvl>
    <w:lvl w:ilvl="3" w:tplc="78A4AF04">
      <w:numFmt w:val="bullet"/>
      <w:lvlText w:val="•"/>
      <w:lvlJc w:val="left"/>
      <w:pPr>
        <w:ind w:left="3411" w:hanging="92"/>
      </w:pPr>
      <w:rPr>
        <w:rFonts w:hint="default"/>
        <w:lang w:val="ru-RU" w:eastAsia="en-US" w:bidi="ar-SA"/>
      </w:rPr>
    </w:lvl>
    <w:lvl w:ilvl="4" w:tplc="A3DE1C74">
      <w:numFmt w:val="bullet"/>
      <w:lvlText w:val="•"/>
      <w:lvlJc w:val="left"/>
      <w:pPr>
        <w:ind w:left="4462" w:hanging="92"/>
      </w:pPr>
      <w:rPr>
        <w:rFonts w:hint="default"/>
        <w:lang w:val="ru-RU" w:eastAsia="en-US" w:bidi="ar-SA"/>
      </w:rPr>
    </w:lvl>
    <w:lvl w:ilvl="5" w:tplc="08A602A0">
      <w:numFmt w:val="bullet"/>
      <w:lvlText w:val="•"/>
      <w:lvlJc w:val="left"/>
      <w:pPr>
        <w:ind w:left="5513" w:hanging="92"/>
      </w:pPr>
      <w:rPr>
        <w:rFonts w:hint="default"/>
        <w:lang w:val="ru-RU" w:eastAsia="en-US" w:bidi="ar-SA"/>
      </w:rPr>
    </w:lvl>
    <w:lvl w:ilvl="6" w:tplc="0CFA15DC">
      <w:numFmt w:val="bullet"/>
      <w:lvlText w:val="•"/>
      <w:lvlJc w:val="left"/>
      <w:pPr>
        <w:ind w:left="6563" w:hanging="92"/>
      </w:pPr>
      <w:rPr>
        <w:rFonts w:hint="default"/>
        <w:lang w:val="ru-RU" w:eastAsia="en-US" w:bidi="ar-SA"/>
      </w:rPr>
    </w:lvl>
    <w:lvl w:ilvl="7" w:tplc="FCA27CAC">
      <w:numFmt w:val="bullet"/>
      <w:lvlText w:val="•"/>
      <w:lvlJc w:val="left"/>
      <w:pPr>
        <w:ind w:left="7614" w:hanging="92"/>
      </w:pPr>
      <w:rPr>
        <w:rFonts w:hint="default"/>
        <w:lang w:val="ru-RU" w:eastAsia="en-US" w:bidi="ar-SA"/>
      </w:rPr>
    </w:lvl>
    <w:lvl w:ilvl="8" w:tplc="57BE8732">
      <w:numFmt w:val="bullet"/>
      <w:lvlText w:val="•"/>
      <w:lvlJc w:val="left"/>
      <w:pPr>
        <w:ind w:left="8665" w:hanging="92"/>
      </w:pPr>
      <w:rPr>
        <w:rFonts w:hint="default"/>
        <w:lang w:val="ru-RU" w:eastAsia="en-US" w:bidi="ar-SA"/>
      </w:rPr>
    </w:lvl>
  </w:abstractNum>
  <w:abstractNum w:abstractNumId="24">
    <w:nsid w:val="13D451A3"/>
    <w:multiLevelType w:val="hybridMultilevel"/>
    <w:tmpl w:val="5E123C50"/>
    <w:lvl w:ilvl="0" w:tplc="84D2EBE8">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AC188ECE">
      <w:numFmt w:val="bullet"/>
      <w:lvlText w:val="•"/>
      <w:lvlJc w:val="left"/>
      <w:pPr>
        <w:ind w:left="852" w:hanging="358"/>
      </w:pPr>
      <w:rPr>
        <w:rFonts w:hint="default"/>
        <w:lang w:val="ru-RU" w:eastAsia="en-US" w:bidi="ar-SA"/>
      </w:rPr>
    </w:lvl>
    <w:lvl w:ilvl="2" w:tplc="123498B0">
      <w:numFmt w:val="bullet"/>
      <w:lvlText w:val="•"/>
      <w:lvlJc w:val="left"/>
      <w:pPr>
        <w:ind w:left="1245" w:hanging="358"/>
      </w:pPr>
      <w:rPr>
        <w:rFonts w:hint="default"/>
        <w:lang w:val="ru-RU" w:eastAsia="en-US" w:bidi="ar-SA"/>
      </w:rPr>
    </w:lvl>
    <w:lvl w:ilvl="3" w:tplc="2BE8EC56">
      <w:numFmt w:val="bullet"/>
      <w:lvlText w:val="•"/>
      <w:lvlJc w:val="left"/>
      <w:pPr>
        <w:ind w:left="1637" w:hanging="358"/>
      </w:pPr>
      <w:rPr>
        <w:rFonts w:hint="default"/>
        <w:lang w:val="ru-RU" w:eastAsia="en-US" w:bidi="ar-SA"/>
      </w:rPr>
    </w:lvl>
    <w:lvl w:ilvl="4" w:tplc="5E821D10">
      <w:numFmt w:val="bullet"/>
      <w:lvlText w:val="•"/>
      <w:lvlJc w:val="left"/>
      <w:pPr>
        <w:ind w:left="2030" w:hanging="358"/>
      </w:pPr>
      <w:rPr>
        <w:rFonts w:hint="default"/>
        <w:lang w:val="ru-RU" w:eastAsia="en-US" w:bidi="ar-SA"/>
      </w:rPr>
    </w:lvl>
    <w:lvl w:ilvl="5" w:tplc="414A4922">
      <w:numFmt w:val="bullet"/>
      <w:lvlText w:val="•"/>
      <w:lvlJc w:val="left"/>
      <w:pPr>
        <w:ind w:left="2423" w:hanging="358"/>
      </w:pPr>
      <w:rPr>
        <w:rFonts w:hint="default"/>
        <w:lang w:val="ru-RU" w:eastAsia="en-US" w:bidi="ar-SA"/>
      </w:rPr>
    </w:lvl>
    <w:lvl w:ilvl="6" w:tplc="0F7A20A6">
      <w:numFmt w:val="bullet"/>
      <w:lvlText w:val="•"/>
      <w:lvlJc w:val="left"/>
      <w:pPr>
        <w:ind w:left="2815" w:hanging="358"/>
      </w:pPr>
      <w:rPr>
        <w:rFonts w:hint="default"/>
        <w:lang w:val="ru-RU" w:eastAsia="en-US" w:bidi="ar-SA"/>
      </w:rPr>
    </w:lvl>
    <w:lvl w:ilvl="7" w:tplc="E4B2FE18">
      <w:numFmt w:val="bullet"/>
      <w:lvlText w:val="•"/>
      <w:lvlJc w:val="left"/>
      <w:pPr>
        <w:ind w:left="3208" w:hanging="358"/>
      </w:pPr>
      <w:rPr>
        <w:rFonts w:hint="default"/>
        <w:lang w:val="ru-RU" w:eastAsia="en-US" w:bidi="ar-SA"/>
      </w:rPr>
    </w:lvl>
    <w:lvl w:ilvl="8" w:tplc="6A0CD982">
      <w:numFmt w:val="bullet"/>
      <w:lvlText w:val="•"/>
      <w:lvlJc w:val="left"/>
      <w:pPr>
        <w:ind w:left="3600" w:hanging="358"/>
      </w:pPr>
      <w:rPr>
        <w:rFonts w:hint="default"/>
        <w:lang w:val="ru-RU" w:eastAsia="en-US" w:bidi="ar-SA"/>
      </w:rPr>
    </w:lvl>
  </w:abstractNum>
  <w:abstractNum w:abstractNumId="25">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6">
    <w:nsid w:val="158A01E5"/>
    <w:multiLevelType w:val="hybridMultilevel"/>
    <w:tmpl w:val="B8CC102A"/>
    <w:lvl w:ilvl="0" w:tplc="1B062020">
      <w:numFmt w:val="bullet"/>
      <w:lvlText w:val=""/>
      <w:lvlJc w:val="left"/>
      <w:pPr>
        <w:ind w:left="140" w:hanging="675"/>
      </w:pPr>
      <w:rPr>
        <w:rFonts w:ascii="Symbol" w:eastAsia="Symbol" w:hAnsi="Symbol" w:cs="Symbol" w:hint="default"/>
        <w:b w:val="0"/>
        <w:bCs w:val="0"/>
        <w:i w:val="0"/>
        <w:iCs w:val="0"/>
        <w:color w:val="404040"/>
        <w:w w:val="99"/>
        <w:sz w:val="26"/>
        <w:szCs w:val="26"/>
        <w:lang w:val="ru-RU" w:eastAsia="en-US" w:bidi="ar-SA"/>
      </w:rPr>
    </w:lvl>
    <w:lvl w:ilvl="1" w:tplc="AE6E1D5C">
      <w:numFmt w:val="bullet"/>
      <w:lvlText w:val="•"/>
      <w:lvlJc w:val="left"/>
      <w:pPr>
        <w:ind w:left="564" w:hanging="675"/>
      </w:pPr>
      <w:rPr>
        <w:rFonts w:hint="default"/>
        <w:lang w:val="ru-RU" w:eastAsia="en-US" w:bidi="ar-SA"/>
      </w:rPr>
    </w:lvl>
    <w:lvl w:ilvl="2" w:tplc="B448E1F0">
      <w:numFmt w:val="bullet"/>
      <w:lvlText w:val="•"/>
      <w:lvlJc w:val="left"/>
      <w:pPr>
        <w:ind w:left="989" w:hanging="675"/>
      </w:pPr>
      <w:rPr>
        <w:rFonts w:hint="default"/>
        <w:lang w:val="ru-RU" w:eastAsia="en-US" w:bidi="ar-SA"/>
      </w:rPr>
    </w:lvl>
    <w:lvl w:ilvl="3" w:tplc="790AE940">
      <w:numFmt w:val="bullet"/>
      <w:lvlText w:val="•"/>
      <w:lvlJc w:val="left"/>
      <w:pPr>
        <w:ind w:left="1413" w:hanging="675"/>
      </w:pPr>
      <w:rPr>
        <w:rFonts w:hint="default"/>
        <w:lang w:val="ru-RU" w:eastAsia="en-US" w:bidi="ar-SA"/>
      </w:rPr>
    </w:lvl>
    <w:lvl w:ilvl="4" w:tplc="BAE46B1A">
      <w:numFmt w:val="bullet"/>
      <w:lvlText w:val="•"/>
      <w:lvlJc w:val="left"/>
      <w:pPr>
        <w:ind w:left="1838" w:hanging="675"/>
      </w:pPr>
      <w:rPr>
        <w:rFonts w:hint="default"/>
        <w:lang w:val="ru-RU" w:eastAsia="en-US" w:bidi="ar-SA"/>
      </w:rPr>
    </w:lvl>
    <w:lvl w:ilvl="5" w:tplc="2DD6D678">
      <w:numFmt w:val="bullet"/>
      <w:lvlText w:val="•"/>
      <w:lvlJc w:val="left"/>
      <w:pPr>
        <w:ind w:left="2263" w:hanging="675"/>
      </w:pPr>
      <w:rPr>
        <w:rFonts w:hint="default"/>
        <w:lang w:val="ru-RU" w:eastAsia="en-US" w:bidi="ar-SA"/>
      </w:rPr>
    </w:lvl>
    <w:lvl w:ilvl="6" w:tplc="58F66C5A">
      <w:numFmt w:val="bullet"/>
      <w:lvlText w:val="•"/>
      <w:lvlJc w:val="left"/>
      <w:pPr>
        <w:ind w:left="2687" w:hanging="675"/>
      </w:pPr>
      <w:rPr>
        <w:rFonts w:hint="default"/>
        <w:lang w:val="ru-RU" w:eastAsia="en-US" w:bidi="ar-SA"/>
      </w:rPr>
    </w:lvl>
    <w:lvl w:ilvl="7" w:tplc="4E80D8AC">
      <w:numFmt w:val="bullet"/>
      <w:lvlText w:val="•"/>
      <w:lvlJc w:val="left"/>
      <w:pPr>
        <w:ind w:left="3112" w:hanging="675"/>
      </w:pPr>
      <w:rPr>
        <w:rFonts w:hint="default"/>
        <w:lang w:val="ru-RU" w:eastAsia="en-US" w:bidi="ar-SA"/>
      </w:rPr>
    </w:lvl>
    <w:lvl w:ilvl="8" w:tplc="CA688072">
      <w:numFmt w:val="bullet"/>
      <w:lvlText w:val="•"/>
      <w:lvlJc w:val="left"/>
      <w:pPr>
        <w:ind w:left="3536" w:hanging="675"/>
      </w:pPr>
      <w:rPr>
        <w:rFonts w:hint="default"/>
        <w:lang w:val="ru-RU" w:eastAsia="en-US" w:bidi="ar-SA"/>
      </w:rPr>
    </w:lvl>
  </w:abstractNum>
  <w:abstractNum w:abstractNumId="27">
    <w:nsid w:val="15EC3EA4"/>
    <w:multiLevelType w:val="hybridMultilevel"/>
    <w:tmpl w:val="BC9E8D3A"/>
    <w:lvl w:ilvl="0" w:tplc="99583A04">
      <w:numFmt w:val="bullet"/>
      <w:lvlText w:val="•"/>
      <w:lvlJc w:val="left"/>
      <w:pPr>
        <w:ind w:left="961" w:hanging="248"/>
      </w:pPr>
      <w:rPr>
        <w:rFonts w:ascii="Arial" w:eastAsia="Arial" w:hAnsi="Arial" w:cs="Arial" w:hint="default"/>
        <w:b w:val="0"/>
        <w:bCs w:val="0"/>
        <w:i w:val="0"/>
        <w:iCs w:val="0"/>
        <w:w w:val="100"/>
        <w:sz w:val="26"/>
        <w:szCs w:val="26"/>
        <w:lang w:val="ru-RU" w:eastAsia="en-US" w:bidi="ar-SA"/>
      </w:rPr>
    </w:lvl>
    <w:lvl w:ilvl="1" w:tplc="FE64FE48">
      <w:numFmt w:val="bullet"/>
      <w:lvlText w:val="•"/>
      <w:lvlJc w:val="left"/>
      <w:pPr>
        <w:ind w:left="1940" w:hanging="248"/>
      </w:pPr>
      <w:rPr>
        <w:rFonts w:hint="default"/>
        <w:lang w:val="ru-RU" w:eastAsia="en-US" w:bidi="ar-SA"/>
      </w:rPr>
    </w:lvl>
    <w:lvl w:ilvl="2" w:tplc="A28C529C">
      <w:numFmt w:val="bullet"/>
      <w:lvlText w:val="•"/>
      <w:lvlJc w:val="left"/>
      <w:pPr>
        <w:ind w:left="2921" w:hanging="248"/>
      </w:pPr>
      <w:rPr>
        <w:rFonts w:hint="default"/>
        <w:lang w:val="ru-RU" w:eastAsia="en-US" w:bidi="ar-SA"/>
      </w:rPr>
    </w:lvl>
    <w:lvl w:ilvl="3" w:tplc="9F9254AA">
      <w:numFmt w:val="bullet"/>
      <w:lvlText w:val="•"/>
      <w:lvlJc w:val="left"/>
      <w:pPr>
        <w:ind w:left="3901" w:hanging="248"/>
      </w:pPr>
      <w:rPr>
        <w:rFonts w:hint="default"/>
        <w:lang w:val="ru-RU" w:eastAsia="en-US" w:bidi="ar-SA"/>
      </w:rPr>
    </w:lvl>
    <w:lvl w:ilvl="4" w:tplc="54F217A4">
      <w:numFmt w:val="bullet"/>
      <w:lvlText w:val="•"/>
      <w:lvlJc w:val="left"/>
      <w:pPr>
        <w:ind w:left="4882" w:hanging="248"/>
      </w:pPr>
      <w:rPr>
        <w:rFonts w:hint="default"/>
        <w:lang w:val="ru-RU" w:eastAsia="en-US" w:bidi="ar-SA"/>
      </w:rPr>
    </w:lvl>
    <w:lvl w:ilvl="5" w:tplc="3D52E5CA">
      <w:numFmt w:val="bullet"/>
      <w:lvlText w:val="•"/>
      <w:lvlJc w:val="left"/>
      <w:pPr>
        <w:ind w:left="5863" w:hanging="248"/>
      </w:pPr>
      <w:rPr>
        <w:rFonts w:hint="default"/>
        <w:lang w:val="ru-RU" w:eastAsia="en-US" w:bidi="ar-SA"/>
      </w:rPr>
    </w:lvl>
    <w:lvl w:ilvl="6" w:tplc="FF3AF31C">
      <w:numFmt w:val="bullet"/>
      <w:lvlText w:val="•"/>
      <w:lvlJc w:val="left"/>
      <w:pPr>
        <w:ind w:left="6843" w:hanging="248"/>
      </w:pPr>
      <w:rPr>
        <w:rFonts w:hint="default"/>
        <w:lang w:val="ru-RU" w:eastAsia="en-US" w:bidi="ar-SA"/>
      </w:rPr>
    </w:lvl>
    <w:lvl w:ilvl="7" w:tplc="2AD81134">
      <w:numFmt w:val="bullet"/>
      <w:lvlText w:val="•"/>
      <w:lvlJc w:val="left"/>
      <w:pPr>
        <w:ind w:left="7824" w:hanging="248"/>
      </w:pPr>
      <w:rPr>
        <w:rFonts w:hint="default"/>
        <w:lang w:val="ru-RU" w:eastAsia="en-US" w:bidi="ar-SA"/>
      </w:rPr>
    </w:lvl>
    <w:lvl w:ilvl="8" w:tplc="3F589F92">
      <w:numFmt w:val="bullet"/>
      <w:lvlText w:val="•"/>
      <w:lvlJc w:val="left"/>
      <w:pPr>
        <w:ind w:left="8805" w:hanging="248"/>
      </w:pPr>
      <w:rPr>
        <w:rFonts w:hint="default"/>
        <w:lang w:val="ru-RU" w:eastAsia="en-US" w:bidi="ar-SA"/>
      </w:rPr>
    </w:lvl>
  </w:abstractNum>
  <w:abstractNum w:abstractNumId="28">
    <w:nsid w:val="17223A33"/>
    <w:multiLevelType w:val="hybridMultilevel"/>
    <w:tmpl w:val="00287A8A"/>
    <w:lvl w:ilvl="0" w:tplc="6D9A37D4">
      <w:numFmt w:val="bullet"/>
      <w:lvlText w:val=""/>
      <w:lvlJc w:val="left"/>
      <w:pPr>
        <w:ind w:left="252" w:hanging="121"/>
      </w:pPr>
      <w:rPr>
        <w:rFonts w:ascii="Symbol" w:eastAsia="Symbol" w:hAnsi="Symbol" w:cs="Symbol" w:hint="default"/>
        <w:b w:val="0"/>
        <w:bCs w:val="0"/>
        <w:i w:val="0"/>
        <w:iCs w:val="0"/>
        <w:spacing w:val="1"/>
        <w:w w:val="99"/>
        <w:sz w:val="24"/>
        <w:szCs w:val="24"/>
        <w:lang w:val="ru-RU" w:eastAsia="en-US" w:bidi="ar-SA"/>
      </w:rPr>
    </w:lvl>
    <w:lvl w:ilvl="1" w:tplc="4224ED82">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2" w:tplc="31283712">
      <w:numFmt w:val="bullet"/>
      <w:lvlText w:val="•"/>
      <w:lvlJc w:val="left"/>
      <w:pPr>
        <w:ind w:left="2361" w:hanging="425"/>
      </w:pPr>
      <w:rPr>
        <w:rFonts w:hint="default"/>
        <w:lang w:val="ru-RU" w:eastAsia="en-US" w:bidi="ar-SA"/>
      </w:rPr>
    </w:lvl>
    <w:lvl w:ilvl="3" w:tplc="2F461B2E">
      <w:numFmt w:val="bullet"/>
      <w:lvlText w:val="•"/>
      <w:lvlJc w:val="left"/>
      <w:pPr>
        <w:ind w:left="3411" w:hanging="425"/>
      </w:pPr>
      <w:rPr>
        <w:rFonts w:hint="default"/>
        <w:lang w:val="ru-RU" w:eastAsia="en-US" w:bidi="ar-SA"/>
      </w:rPr>
    </w:lvl>
    <w:lvl w:ilvl="4" w:tplc="3474A47A">
      <w:numFmt w:val="bullet"/>
      <w:lvlText w:val="•"/>
      <w:lvlJc w:val="left"/>
      <w:pPr>
        <w:ind w:left="4462" w:hanging="425"/>
      </w:pPr>
      <w:rPr>
        <w:rFonts w:hint="default"/>
        <w:lang w:val="ru-RU" w:eastAsia="en-US" w:bidi="ar-SA"/>
      </w:rPr>
    </w:lvl>
    <w:lvl w:ilvl="5" w:tplc="5944ED26">
      <w:numFmt w:val="bullet"/>
      <w:lvlText w:val="•"/>
      <w:lvlJc w:val="left"/>
      <w:pPr>
        <w:ind w:left="5513" w:hanging="425"/>
      </w:pPr>
      <w:rPr>
        <w:rFonts w:hint="default"/>
        <w:lang w:val="ru-RU" w:eastAsia="en-US" w:bidi="ar-SA"/>
      </w:rPr>
    </w:lvl>
    <w:lvl w:ilvl="6" w:tplc="64CEC73A">
      <w:numFmt w:val="bullet"/>
      <w:lvlText w:val="•"/>
      <w:lvlJc w:val="left"/>
      <w:pPr>
        <w:ind w:left="6563" w:hanging="425"/>
      </w:pPr>
      <w:rPr>
        <w:rFonts w:hint="default"/>
        <w:lang w:val="ru-RU" w:eastAsia="en-US" w:bidi="ar-SA"/>
      </w:rPr>
    </w:lvl>
    <w:lvl w:ilvl="7" w:tplc="83D86432">
      <w:numFmt w:val="bullet"/>
      <w:lvlText w:val="•"/>
      <w:lvlJc w:val="left"/>
      <w:pPr>
        <w:ind w:left="7614" w:hanging="425"/>
      </w:pPr>
      <w:rPr>
        <w:rFonts w:hint="default"/>
        <w:lang w:val="ru-RU" w:eastAsia="en-US" w:bidi="ar-SA"/>
      </w:rPr>
    </w:lvl>
    <w:lvl w:ilvl="8" w:tplc="27A42602">
      <w:numFmt w:val="bullet"/>
      <w:lvlText w:val="•"/>
      <w:lvlJc w:val="left"/>
      <w:pPr>
        <w:ind w:left="8665" w:hanging="425"/>
      </w:pPr>
      <w:rPr>
        <w:rFonts w:hint="default"/>
        <w:lang w:val="ru-RU" w:eastAsia="en-US" w:bidi="ar-SA"/>
      </w:rPr>
    </w:lvl>
  </w:abstractNum>
  <w:abstractNum w:abstractNumId="29">
    <w:nsid w:val="176C3D29"/>
    <w:multiLevelType w:val="hybridMultilevel"/>
    <w:tmpl w:val="01BAA2E0"/>
    <w:lvl w:ilvl="0" w:tplc="6966047E">
      <w:start w:val="1"/>
      <w:numFmt w:val="bullet"/>
      <w:lvlText w:val=""/>
      <w:lvlJc w:val="left"/>
      <w:pPr>
        <w:ind w:left="1287" w:hanging="360"/>
      </w:pPr>
      <w:rPr>
        <w:rFonts w:ascii="Symbol" w:hAnsi="Symbol" w:hint="default"/>
      </w:rPr>
    </w:lvl>
    <w:lvl w:ilvl="1" w:tplc="B86A5924">
      <w:start w:val="1"/>
      <w:numFmt w:val="bullet"/>
      <w:lvlText w:val="o"/>
      <w:lvlJc w:val="left"/>
      <w:pPr>
        <w:ind w:left="2007" w:hanging="360"/>
      </w:pPr>
      <w:rPr>
        <w:rFonts w:ascii="Courier New" w:hAnsi="Courier New" w:cs="Courier New" w:hint="default"/>
      </w:rPr>
    </w:lvl>
    <w:lvl w:ilvl="2" w:tplc="3BE66428">
      <w:start w:val="1"/>
      <w:numFmt w:val="bullet"/>
      <w:lvlText w:val=""/>
      <w:lvlJc w:val="left"/>
      <w:pPr>
        <w:ind w:left="2727" w:hanging="360"/>
      </w:pPr>
      <w:rPr>
        <w:rFonts w:ascii="Wingdings" w:hAnsi="Wingdings" w:hint="default"/>
      </w:rPr>
    </w:lvl>
    <w:lvl w:ilvl="3" w:tplc="BB18FAB0">
      <w:start w:val="1"/>
      <w:numFmt w:val="bullet"/>
      <w:lvlText w:val=""/>
      <w:lvlJc w:val="left"/>
      <w:pPr>
        <w:ind w:left="3447" w:hanging="360"/>
      </w:pPr>
      <w:rPr>
        <w:rFonts w:ascii="Symbol" w:hAnsi="Symbol" w:hint="default"/>
      </w:rPr>
    </w:lvl>
    <w:lvl w:ilvl="4" w:tplc="F1562670">
      <w:start w:val="1"/>
      <w:numFmt w:val="bullet"/>
      <w:lvlText w:val="o"/>
      <w:lvlJc w:val="left"/>
      <w:pPr>
        <w:ind w:left="4167" w:hanging="360"/>
      </w:pPr>
      <w:rPr>
        <w:rFonts w:ascii="Courier New" w:hAnsi="Courier New" w:cs="Courier New" w:hint="default"/>
      </w:rPr>
    </w:lvl>
    <w:lvl w:ilvl="5" w:tplc="FA0AE1F2">
      <w:start w:val="1"/>
      <w:numFmt w:val="bullet"/>
      <w:lvlText w:val=""/>
      <w:lvlJc w:val="left"/>
      <w:pPr>
        <w:ind w:left="4887" w:hanging="360"/>
      </w:pPr>
      <w:rPr>
        <w:rFonts w:ascii="Wingdings" w:hAnsi="Wingdings" w:hint="default"/>
      </w:rPr>
    </w:lvl>
    <w:lvl w:ilvl="6" w:tplc="8CD40FE4">
      <w:start w:val="1"/>
      <w:numFmt w:val="bullet"/>
      <w:lvlText w:val=""/>
      <w:lvlJc w:val="left"/>
      <w:pPr>
        <w:ind w:left="5607" w:hanging="360"/>
      </w:pPr>
      <w:rPr>
        <w:rFonts w:ascii="Symbol" w:hAnsi="Symbol" w:hint="default"/>
      </w:rPr>
    </w:lvl>
    <w:lvl w:ilvl="7" w:tplc="20E8C65A">
      <w:start w:val="1"/>
      <w:numFmt w:val="bullet"/>
      <w:lvlText w:val="o"/>
      <w:lvlJc w:val="left"/>
      <w:pPr>
        <w:ind w:left="6327" w:hanging="360"/>
      </w:pPr>
      <w:rPr>
        <w:rFonts w:ascii="Courier New" w:hAnsi="Courier New" w:cs="Courier New" w:hint="default"/>
      </w:rPr>
    </w:lvl>
    <w:lvl w:ilvl="8" w:tplc="152A3CB4">
      <w:start w:val="1"/>
      <w:numFmt w:val="bullet"/>
      <w:lvlText w:val=""/>
      <w:lvlJc w:val="left"/>
      <w:pPr>
        <w:ind w:left="7047" w:hanging="360"/>
      </w:pPr>
      <w:rPr>
        <w:rFonts w:ascii="Wingdings" w:hAnsi="Wingdings" w:hint="default"/>
      </w:rPr>
    </w:lvl>
  </w:abstractNum>
  <w:abstractNum w:abstractNumId="30">
    <w:nsid w:val="17721416"/>
    <w:multiLevelType w:val="hybridMultilevel"/>
    <w:tmpl w:val="7782497C"/>
    <w:lvl w:ilvl="0" w:tplc="DBB65AC0">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D7FEEA22">
      <w:numFmt w:val="bullet"/>
      <w:lvlText w:val="•"/>
      <w:lvlJc w:val="left"/>
      <w:pPr>
        <w:ind w:left="852" w:hanging="358"/>
      </w:pPr>
      <w:rPr>
        <w:rFonts w:hint="default"/>
        <w:lang w:val="ru-RU" w:eastAsia="en-US" w:bidi="ar-SA"/>
      </w:rPr>
    </w:lvl>
    <w:lvl w:ilvl="2" w:tplc="D80E0B6A">
      <w:numFmt w:val="bullet"/>
      <w:lvlText w:val="•"/>
      <w:lvlJc w:val="left"/>
      <w:pPr>
        <w:ind w:left="1245" w:hanging="358"/>
      </w:pPr>
      <w:rPr>
        <w:rFonts w:hint="default"/>
        <w:lang w:val="ru-RU" w:eastAsia="en-US" w:bidi="ar-SA"/>
      </w:rPr>
    </w:lvl>
    <w:lvl w:ilvl="3" w:tplc="629A4878">
      <w:numFmt w:val="bullet"/>
      <w:lvlText w:val="•"/>
      <w:lvlJc w:val="left"/>
      <w:pPr>
        <w:ind w:left="1637" w:hanging="358"/>
      </w:pPr>
      <w:rPr>
        <w:rFonts w:hint="default"/>
        <w:lang w:val="ru-RU" w:eastAsia="en-US" w:bidi="ar-SA"/>
      </w:rPr>
    </w:lvl>
    <w:lvl w:ilvl="4" w:tplc="81F2C188">
      <w:numFmt w:val="bullet"/>
      <w:lvlText w:val="•"/>
      <w:lvlJc w:val="left"/>
      <w:pPr>
        <w:ind w:left="2030" w:hanging="358"/>
      </w:pPr>
      <w:rPr>
        <w:rFonts w:hint="default"/>
        <w:lang w:val="ru-RU" w:eastAsia="en-US" w:bidi="ar-SA"/>
      </w:rPr>
    </w:lvl>
    <w:lvl w:ilvl="5" w:tplc="323A5940">
      <w:numFmt w:val="bullet"/>
      <w:lvlText w:val="•"/>
      <w:lvlJc w:val="left"/>
      <w:pPr>
        <w:ind w:left="2423" w:hanging="358"/>
      </w:pPr>
      <w:rPr>
        <w:rFonts w:hint="default"/>
        <w:lang w:val="ru-RU" w:eastAsia="en-US" w:bidi="ar-SA"/>
      </w:rPr>
    </w:lvl>
    <w:lvl w:ilvl="6" w:tplc="5DCA60B6">
      <w:numFmt w:val="bullet"/>
      <w:lvlText w:val="•"/>
      <w:lvlJc w:val="left"/>
      <w:pPr>
        <w:ind w:left="2815" w:hanging="358"/>
      </w:pPr>
      <w:rPr>
        <w:rFonts w:hint="default"/>
        <w:lang w:val="ru-RU" w:eastAsia="en-US" w:bidi="ar-SA"/>
      </w:rPr>
    </w:lvl>
    <w:lvl w:ilvl="7" w:tplc="9DD8E98C">
      <w:numFmt w:val="bullet"/>
      <w:lvlText w:val="•"/>
      <w:lvlJc w:val="left"/>
      <w:pPr>
        <w:ind w:left="3208" w:hanging="358"/>
      </w:pPr>
      <w:rPr>
        <w:rFonts w:hint="default"/>
        <w:lang w:val="ru-RU" w:eastAsia="en-US" w:bidi="ar-SA"/>
      </w:rPr>
    </w:lvl>
    <w:lvl w:ilvl="8" w:tplc="4C54CA16">
      <w:numFmt w:val="bullet"/>
      <w:lvlText w:val="•"/>
      <w:lvlJc w:val="left"/>
      <w:pPr>
        <w:ind w:left="3600" w:hanging="358"/>
      </w:pPr>
      <w:rPr>
        <w:rFonts w:hint="default"/>
        <w:lang w:val="ru-RU" w:eastAsia="en-US" w:bidi="ar-SA"/>
      </w:rPr>
    </w:lvl>
  </w:abstractNum>
  <w:abstractNum w:abstractNumId="31">
    <w:nsid w:val="19311ED4"/>
    <w:multiLevelType w:val="hybridMultilevel"/>
    <w:tmpl w:val="EA6E0F22"/>
    <w:lvl w:ilvl="0" w:tplc="5F023F68">
      <w:start w:val="1"/>
      <w:numFmt w:val="bullet"/>
      <w:lvlText w:val=""/>
      <w:lvlJc w:val="left"/>
      <w:pPr>
        <w:ind w:left="1080" w:hanging="360"/>
      </w:pPr>
      <w:rPr>
        <w:rFonts w:ascii="Symbol" w:hAnsi="Symbol" w:hint="default"/>
      </w:rPr>
    </w:lvl>
    <w:lvl w:ilvl="1" w:tplc="083683CC">
      <w:start w:val="1"/>
      <w:numFmt w:val="bullet"/>
      <w:lvlText w:val="o"/>
      <w:lvlJc w:val="left"/>
      <w:pPr>
        <w:ind w:left="1800" w:hanging="360"/>
      </w:pPr>
      <w:rPr>
        <w:rFonts w:ascii="Courier New" w:hAnsi="Courier New" w:cs="Courier New" w:hint="default"/>
      </w:rPr>
    </w:lvl>
    <w:lvl w:ilvl="2" w:tplc="CE8434DA">
      <w:start w:val="1"/>
      <w:numFmt w:val="bullet"/>
      <w:lvlText w:val=""/>
      <w:lvlJc w:val="left"/>
      <w:pPr>
        <w:ind w:left="2520" w:hanging="360"/>
      </w:pPr>
      <w:rPr>
        <w:rFonts w:ascii="Wingdings" w:hAnsi="Wingdings" w:hint="default"/>
      </w:rPr>
    </w:lvl>
    <w:lvl w:ilvl="3" w:tplc="EFE0ECCA">
      <w:start w:val="1"/>
      <w:numFmt w:val="bullet"/>
      <w:lvlText w:val=""/>
      <w:lvlJc w:val="left"/>
      <w:pPr>
        <w:ind w:left="3240" w:hanging="360"/>
      </w:pPr>
      <w:rPr>
        <w:rFonts w:ascii="Symbol" w:hAnsi="Symbol" w:hint="default"/>
      </w:rPr>
    </w:lvl>
    <w:lvl w:ilvl="4" w:tplc="9470F75E">
      <w:start w:val="1"/>
      <w:numFmt w:val="bullet"/>
      <w:lvlText w:val="o"/>
      <w:lvlJc w:val="left"/>
      <w:pPr>
        <w:ind w:left="3960" w:hanging="360"/>
      </w:pPr>
      <w:rPr>
        <w:rFonts w:ascii="Courier New" w:hAnsi="Courier New" w:cs="Courier New" w:hint="default"/>
      </w:rPr>
    </w:lvl>
    <w:lvl w:ilvl="5" w:tplc="6A1052F6">
      <w:start w:val="1"/>
      <w:numFmt w:val="bullet"/>
      <w:lvlText w:val=""/>
      <w:lvlJc w:val="left"/>
      <w:pPr>
        <w:ind w:left="4680" w:hanging="360"/>
      </w:pPr>
      <w:rPr>
        <w:rFonts w:ascii="Wingdings" w:hAnsi="Wingdings" w:hint="default"/>
      </w:rPr>
    </w:lvl>
    <w:lvl w:ilvl="6" w:tplc="22F44A4A">
      <w:start w:val="1"/>
      <w:numFmt w:val="bullet"/>
      <w:lvlText w:val=""/>
      <w:lvlJc w:val="left"/>
      <w:pPr>
        <w:ind w:left="5400" w:hanging="360"/>
      </w:pPr>
      <w:rPr>
        <w:rFonts w:ascii="Symbol" w:hAnsi="Symbol" w:hint="default"/>
      </w:rPr>
    </w:lvl>
    <w:lvl w:ilvl="7" w:tplc="461056AC">
      <w:start w:val="1"/>
      <w:numFmt w:val="bullet"/>
      <w:lvlText w:val="o"/>
      <w:lvlJc w:val="left"/>
      <w:pPr>
        <w:ind w:left="6120" w:hanging="360"/>
      </w:pPr>
      <w:rPr>
        <w:rFonts w:ascii="Courier New" w:hAnsi="Courier New" w:cs="Courier New" w:hint="default"/>
      </w:rPr>
    </w:lvl>
    <w:lvl w:ilvl="8" w:tplc="6E0E95D0">
      <w:start w:val="1"/>
      <w:numFmt w:val="bullet"/>
      <w:lvlText w:val=""/>
      <w:lvlJc w:val="left"/>
      <w:pPr>
        <w:ind w:left="6840" w:hanging="360"/>
      </w:pPr>
      <w:rPr>
        <w:rFonts w:ascii="Wingdings" w:hAnsi="Wingdings" w:hint="default"/>
      </w:rPr>
    </w:lvl>
  </w:abstractNum>
  <w:abstractNum w:abstractNumId="32">
    <w:nsid w:val="196A3627"/>
    <w:multiLevelType w:val="multilevel"/>
    <w:tmpl w:val="3460D766"/>
    <w:lvl w:ilvl="0">
      <w:start w:val="1"/>
      <w:numFmt w:val="decimal"/>
      <w:lvlText w:val="%1"/>
      <w:lvlJc w:val="left"/>
      <w:pPr>
        <w:ind w:left="5469" w:hanging="975"/>
        <w:jc w:val="left"/>
      </w:pPr>
      <w:rPr>
        <w:rFonts w:hint="default"/>
        <w:lang w:val="ru-RU" w:eastAsia="en-US" w:bidi="ar-SA"/>
      </w:rPr>
    </w:lvl>
    <w:lvl w:ilvl="1">
      <w:start w:val="2"/>
      <w:numFmt w:val="decimal"/>
      <w:lvlText w:val="%1.%2"/>
      <w:lvlJc w:val="left"/>
      <w:pPr>
        <w:ind w:left="5469" w:hanging="975"/>
        <w:jc w:val="left"/>
      </w:pPr>
      <w:rPr>
        <w:rFonts w:hint="default"/>
        <w:lang w:val="ru-RU" w:eastAsia="en-US" w:bidi="ar-SA"/>
      </w:rPr>
    </w:lvl>
    <w:lvl w:ilvl="2">
      <w:start w:val="3"/>
      <w:numFmt w:val="decimal"/>
      <w:lvlText w:val="%1.%2.%3"/>
      <w:lvlJc w:val="left"/>
      <w:pPr>
        <w:ind w:left="5469" w:hanging="975"/>
        <w:jc w:val="left"/>
      </w:pPr>
      <w:rPr>
        <w:rFonts w:hint="default"/>
        <w:lang w:val="ru-RU" w:eastAsia="en-US" w:bidi="ar-SA"/>
      </w:rPr>
    </w:lvl>
    <w:lvl w:ilvl="3">
      <w:start w:val="13"/>
      <w:numFmt w:val="decimal"/>
      <w:lvlText w:val="%1.%2.%3.%4."/>
      <w:lvlJc w:val="left"/>
      <w:pPr>
        <w:ind w:left="5469" w:hanging="975"/>
        <w:jc w:val="right"/>
      </w:pPr>
      <w:rPr>
        <w:rFonts w:ascii="Times New Roman" w:eastAsia="Times New Roman" w:hAnsi="Times New Roman" w:cs="Times New Roman" w:hint="default"/>
        <w:b/>
        <w:bCs/>
        <w:i w:val="0"/>
        <w:iCs w:val="0"/>
        <w:w w:val="99"/>
        <w:sz w:val="26"/>
        <w:szCs w:val="26"/>
        <w:lang w:val="ru-RU" w:eastAsia="en-US" w:bidi="ar-SA"/>
      </w:rPr>
    </w:lvl>
    <w:lvl w:ilvl="4">
      <w:numFmt w:val="bullet"/>
      <w:lvlText w:val="•"/>
      <w:lvlJc w:val="left"/>
      <w:pPr>
        <w:ind w:left="7582" w:hanging="975"/>
      </w:pPr>
      <w:rPr>
        <w:rFonts w:hint="default"/>
        <w:lang w:val="ru-RU" w:eastAsia="en-US" w:bidi="ar-SA"/>
      </w:rPr>
    </w:lvl>
    <w:lvl w:ilvl="5">
      <w:numFmt w:val="bullet"/>
      <w:lvlText w:val="•"/>
      <w:lvlJc w:val="left"/>
      <w:pPr>
        <w:ind w:left="8113" w:hanging="975"/>
      </w:pPr>
      <w:rPr>
        <w:rFonts w:hint="default"/>
        <w:lang w:val="ru-RU" w:eastAsia="en-US" w:bidi="ar-SA"/>
      </w:rPr>
    </w:lvl>
    <w:lvl w:ilvl="6">
      <w:numFmt w:val="bullet"/>
      <w:lvlText w:val="•"/>
      <w:lvlJc w:val="left"/>
      <w:pPr>
        <w:ind w:left="8643" w:hanging="975"/>
      </w:pPr>
      <w:rPr>
        <w:rFonts w:hint="default"/>
        <w:lang w:val="ru-RU" w:eastAsia="en-US" w:bidi="ar-SA"/>
      </w:rPr>
    </w:lvl>
    <w:lvl w:ilvl="7">
      <w:numFmt w:val="bullet"/>
      <w:lvlText w:val="•"/>
      <w:lvlJc w:val="left"/>
      <w:pPr>
        <w:ind w:left="9174" w:hanging="975"/>
      </w:pPr>
      <w:rPr>
        <w:rFonts w:hint="default"/>
        <w:lang w:val="ru-RU" w:eastAsia="en-US" w:bidi="ar-SA"/>
      </w:rPr>
    </w:lvl>
    <w:lvl w:ilvl="8">
      <w:numFmt w:val="bullet"/>
      <w:lvlText w:val="•"/>
      <w:lvlJc w:val="left"/>
      <w:pPr>
        <w:ind w:left="9705" w:hanging="975"/>
      </w:pPr>
      <w:rPr>
        <w:rFonts w:hint="default"/>
        <w:lang w:val="ru-RU" w:eastAsia="en-US" w:bidi="ar-SA"/>
      </w:rPr>
    </w:lvl>
  </w:abstractNum>
  <w:abstractNum w:abstractNumId="33">
    <w:nsid w:val="19C01DEA"/>
    <w:multiLevelType w:val="hybridMultilevel"/>
    <w:tmpl w:val="90F462F0"/>
    <w:lvl w:ilvl="0" w:tplc="3DD8DA6A">
      <w:start w:val="1"/>
      <w:numFmt w:val="bullet"/>
      <w:lvlText w:val=""/>
      <w:lvlJc w:val="left"/>
      <w:pPr>
        <w:ind w:left="1287" w:hanging="360"/>
      </w:pPr>
      <w:rPr>
        <w:rFonts w:ascii="Symbol" w:hAnsi="Symbol" w:hint="default"/>
      </w:rPr>
    </w:lvl>
    <w:lvl w:ilvl="1" w:tplc="CE5C2DB2">
      <w:start w:val="1"/>
      <w:numFmt w:val="bullet"/>
      <w:lvlText w:val="o"/>
      <w:lvlJc w:val="left"/>
      <w:pPr>
        <w:ind w:left="2007" w:hanging="360"/>
      </w:pPr>
      <w:rPr>
        <w:rFonts w:ascii="Courier New" w:hAnsi="Courier New" w:cs="Courier New" w:hint="default"/>
      </w:rPr>
    </w:lvl>
    <w:lvl w:ilvl="2" w:tplc="5DE0CAF4">
      <w:start w:val="1"/>
      <w:numFmt w:val="bullet"/>
      <w:lvlText w:val=""/>
      <w:lvlJc w:val="left"/>
      <w:pPr>
        <w:ind w:left="2727" w:hanging="360"/>
      </w:pPr>
      <w:rPr>
        <w:rFonts w:ascii="Wingdings" w:hAnsi="Wingdings" w:hint="default"/>
      </w:rPr>
    </w:lvl>
    <w:lvl w:ilvl="3" w:tplc="AD3664B2">
      <w:start w:val="1"/>
      <w:numFmt w:val="bullet"/>
      <w:lvlText w:val=""/>
      <w:lvlJc w:val="left"/>
      <w:pPr>
        <w:ind w:left="3447" w:hanging="360"/>
      </w:pPr>
      <w:rPr>
        <w:rFonts w:ascii="Symbol" w:hAnsi="Symbol" w:hint="default"/>
      </w:rPr>
    </w:lvl>
    <w:lvl w:ilvl="4" w:tplc="8C74DCE8">
      <w:start w:val="1"/>
      <w:numFmt w:val="bullet"/>
      <w:lvlText w:val="o"/>
      <w:lvlJc w:val="left"/>
      <w:pPr>
        <w:ind w:left="4167" w:hanging="360"/>
      </w:pPr>
      <w:rPr>
        <w:rFonts w:ascii="Courier New" w:hAnsi="Courier New" w:cs="Courier New" w:hint="default"/>
      </w:rPr>
    </w:lvl>
    <w:lvl w:ilvl="5" w:tplc="3FE25282">
      <w:start w:val="1"/>
      <w:numFmt w:val="bullet"/>
      <w:lvlText w:val=""/>
      <w:lvlJc w:val="left"/>
      <w:pPr>
        <w:ind w:left="4887" w:hanging="360"/>
      </w:pPr>
      <w:rPr>
        <w:rFonts w:ascii="Wingdings" w:hAnsi="Wingdings" w:hint="default"/>
      </w:rPr>
    </w:lvl>
    <w:lvl w:ilvl="6" w:tplc="C2CA32B4">
      <w:start w:val="1"/>
      <w:numFmt w:val="bullet"/>
      <w:lvlText w:val=""/>
      <w:lvlJc w:val="left"/>
      <w:pPr>
        <w:ind w:left="5607" w:hanging="360"/>
      </w:pPr>
      <w:rPr>
        <w:rFonts w:ascii="Symbol" w:hAnsi="Symbol" w:hint="default"/>
      </w:rPr>
    </w:lvl>
    <w:lvl w:ilvl="7" w:tplc="8DC65770">
      <w:start w:val="1"/>
      <w:numFmt w:val="bullet"/>
      <w:lvlText w:val="o"/>
      <w:lvlJc w:val="left"/>
      <w:pPr>
        <w:ind w:left="6327" w:hanging="360"/>
      </w:pPr>
      <w:rPr>
        <w:rFonts w:ascii="Courier New" w:hAnsi="Courier New" w:cs="Courier New" w:hint="default"/>
      </w:rPr>
    </w:lvl>
    <w:lvl w:ilvl="8" w:tplc="D4BA5E0A">
      <w:start w:val="1"/>
      <w:numFmt w:val="bullet"/>
      <w:lvlText w:val=""/>
      <w:lvlJc w:val="left"/>
      <w:pPr>
        <w:ind w:left="7047" w:hanging="360"/>
      </w:pPr>
      <w:rPr>
        <w:rFonts w:ascii="Wingdings" w:hAnsi="Wingdings" w:hint="default"/>
      </w:rPr>
    </w:lvl>
  </w:abstractNum>
  <w:abstractNum w:abstractNumId="34">
    <w:nsid w:val="1B5B1795"/>
    <w:multiLevelType w:val="hybridMultilevel"/>
    <w:tmpl w:val="EB363DC0"/>
    <w:lvl w:ilvl="0" w:tplc="1BC230EC">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26D89800">
      <w:numFmt w:val="bullet"/>
      <w:lvlText w:val="•"/>
      <w:lvlJc w:val="left"/>
      <w:pPr>
        <w:ind w:left="852" w:hanging="358"/>
      </w:pPr>
      <w:rPr>
        <w:rFonts w:hint="default"/>
        <w:lang w:val="ru-RU" w:eastAsia="en-US" w:bidi="ar-SA"/>
      </w:rPr>
    </w:lvl>
    <w:lvl w:ilvl="2" w:tplc="AF606A4E">
      <w:numFmt w:val="bullet"/>
      <w:lvlText w:val="•"/>
      <w:lvlJc w:val="left"/>
      <w:pPr>
        <w:ind w:left="1245" w:hanging="358"/>
      </w:pPr>
      <w:rPr>
        <w:rFonts w:hint="default"/>
        <w:lang w:val="ru-RU" w:eastAsia="en-US" w:bidi="ar-SA"/>
      </w:rPr>
    </w:lvl>
    <w:lvl w:ilvl="3" w:tplc="AD14876C">
      <w:numFmt w:val="bullet"/>
      <w:lvlText w:val="•"/>
      <w:lvlJc w:val="left"/>
      <w:pPr>
        <w:ind w:left="1637" w:hanging="358"/>
      </w:pPr>
      <w:rPr>
        <w:rFonts w:hint="default"/>
        <w:lang w:val="ru-RU" w:eastAsia="en-US" w:bidi="ar-SA"/>
      </w:rPr>
    </w:lvl>
    <w:lvl w:ilvl="4" w:tplc="DD406BEA">
      <w:numFmt w:val="bullet"/>
      <w:lvlText w:val="•"/>
      <w:lvlJc w:val="left"/>
      <w:pPr>
        <w:ind w:left="2030" w:hanging="358"/>
      </w:pPr>
      <w:rPr>
        <w:rFonts w:hint="default"/>
        <w:lang w:val="ru-RU" w:eastAsia="en-US" w:bidi="ar-SA"/>
      </w:rPr>
    </w:lvl>
    <w:lvl w:ilvl="5" w:tplc="49941FAE">
      <w:numFmt w:val="bullet"/>
      <w:lvlText w:val="•"/>
      <w:lvlJc w:val="left"/>
      <w:pPr>
        <w:ind w:left="2422" w:hanging="358"/>
      </w:pPr>
      <w:rPr>
        <w:rFonts w:hint="default"/>
        <w:lang w:val="ru-RU" w:eastAsia="en-US" w:bidi="ar-SA"/>
      </w:rPr>
    </w:lvl>
    <w:lvl w:ilvl="6" w:tplc="CE5C558E">
      <w:numFmt w:val="bullet"/>
      <w:lvlText w:val="•"/>
      <w:lvlJc w:val="left"/>
      <w:pPr>
        <w:ind w:left="2815" w:hanging="358"/>
      </w:pPr>
      <w:rPr>
        <w:rFonts w:hint="default"/>
        <w:lang w:val="ru-RU" w:eastAsia="en-US" w:bidi="ar-SA"/>
      </w:rPr>
    </w:lvl>
    <w:lvl w:ilvl="7" w:tplc="7EC6009E">
      <w:numFmt w:val="bullet"/>
      <w:lvlText w:val="•"/>
      <w:lvlJc w:val="left"/>
      <w:pPr>
        <w:ind w:left="3207" w:hanging="358"/>
      </w:pPr>
      <w:rPr>
        <w:rFonts w:hint="default"/>
        <w:lang w:val="ru-RU" w:eastAsia="en-US" w:bidi="ar-SA"/>
      </w:rPr>
    </w:lvl>
    <w:lvl w:ilvl="8" w:tplc="2CF0518E">
      <w:numFmt w:val="bullet"/>
      <w:lvlText w:val="•"/>
      <w:lvlJc w:val="left"/>
      <w:pPr>
        <w:ind w:left="3600" w:hanging="358"/>
      </w:pPr>
      <w:rPr>
        <w:rFonts w:hint="default"/>
        <w:lang w:val="ru-RU" w:eastAsia="en-US" w:bidi="ar-SA"/>
      </w:rPr>
    </w:lvl>
  </w:abstractNum>
  <w:abstractNum w:abstractNumId="35">
    <w:nsid w:val="1B9554B8"/>
    <w:multiLevelType w:val="hybridMultilevel"/>
    <w:tmpl w:val="C7D23C1A"/>
    <w:lvl w:ilvl="0" w:tplc="81B4348A">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025AB7DA">
      <w:numFmt w:val="bullet"/>
      <w:lvlText w:val="•"/>
      <w:lvlJc w:val="left"/>
      <w:pPr>
        <w:ind w:left="852" w:hanging="358"/>
      </w:pPr>
      <w:rPr>
        <w:rFonts w:hint="default"/>
        <w:lang w:val="ru-RU" w:eastAsia="en-US" w:bidi="ar-SA"/>
      </w:rPr>
    </w:lvl>
    <w:lvl w:ilvl="2" w:tplc="CF00CA90">
      <w:numFmt w:val="bullet"/>
      <w:lvlText w:val="•"/>
      <w:lvlJc w:val="left"/>
      <w:pPr>
        <w:ind w:left="1245" w:hanging="358"/>
      </w:pPr>
      <w:rPr>
        <w:rFonts w:hint="default"/>
        <w:lang w:val="ru-RU" w:eastAsia="en-US" w:bidi="ar-SA"/>
      </w:rPr>
    </w:lvl>
    <w:lvl w:ilvl="3" w:tplc="97F633A8">
      <w:numFmt w:val="bullet"/>
      <w:lvlText w:val="•"/>
      <w:lvlJc w:val="left"/>
      <w:pPr>
        <w:ind w:left="1637" w:hanging="358"/>
      </w:pPr>
      <w:rPr>
        <w:rFonts w:hint="default"/>
        <w:lang w:val="ru-RU" w:eastAsia="en-US" w:bidi="ar-SA"/>
      </w:rPr>
    </w:lvl>
    <w:lvl w:ilvl="4" w:tplc="40D0C7E4">
      <w:numFmt w:val="bullet"/>
      <w:lvlText w:val="•"/>
      <w:lvlJc w:val="left"/>
      <w:pPr>
        <w:ind w:left="2030" w:hanging="358"/>
      </w:pPr>
      <w:rPr>
        <w:rFonts w:hint="default"/>
        <w:lang w:val="ru-RU" w:eastAsia="en-US" w:bidi="ar-SA"/>
      </w:rPr>
    </w:lvl>
    <w:lvl w:ilvl="5" w:tplc="2F1A4AB2">
      <w:numFmt w:val="bullet"/>
      <w:lvlText w:val="•"/>
      <w:lvlJc w:val="left"/>
      <w:pPr>
        <w:ind w:left="2423" w:hanging="358"/>
      </w:pPr>
      <w:rPr>
        <w:rFonts w:hint="default"/>
        <w:lang w:val="ru-RU" w:eastAsia="en-US" w:bidi="ar-SA"/>
      </w:rPr>
    </w:lvl>
    <w:lvl w:ilvl="6" w:tplc="1C788DEE">
      <w:numFmt w:val="bullet"/>
      <w:lvlText w:val="•"/>
      <w:lvlJc w:val="left"/>
      <w:pPr>
        <w:ind w:left="2815" w:hanging="358"/>
      </w:pPr>
      <w:rPr>
        <w:rFonts w:hint="default"/>
        <w:lang w:val="ru-RU" w:eastAsia="en-US" w:bidi="ar-SA"/>
      </w:rPr>
    </w:lvl>
    <w:lvl w:ilvl="7" w:tplc="5D04FC4E">
      <w:numFmt w:val="bullet"/>
      <w:lvlText w:val="•"/>
      <w:lvlJc w:val="left"/>
      <w:pPr>
        <w:ind w:left="3208" w:hanging="358"/>
      </w:pPr>
      <w:rPr>
        <w:rFonts w:hint="default"/>
        <w:lang w:val="ru-RU" w:eastAsia="en-US" w:bidi="ar-SA"/>
      </w:rPr>
    </w:lvl>
    <w:lvl w:ilvl="8" w:tplc="D25A58A0">
      <w:numFmt w:val="bullet"/>
      <w:lvlText w:val="•"/>
      <w:lvlJc w:val="left"/>
      <w:pPr>
        <w:ind w:left="3600" w:hanging="358"/>
      </w:pPr>
      <w:rPr>
        <w:rFonts w:hint="default"/>
        <w:lang w:val="ru-RU" w:eastAsia="en-US" w:bidi="ar-SA"/>
      </w:rPr>
    </w:lvl>
  </w:abstractNum>
  <w:abstractNum w:abstractNumId="36">
    <w:nsid w:val="1DFD199F"/>
    <w:multiLevelType w:val="hybridMultilevel"/>
    <w:tmpl w:val="365E178A"/>
    <w:lvl w:ilvl="0" w:tplc="150CCED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E95276D8">
      <w:numFmt w:val="bullet"/>
      <w:lvlText w:val="•"/>
      <w:lvlJc w:val="left"/>
      <w:pPr>
        <w:ind w:left="852" w:hanging="358"/>
      </w:pPr>
      <w:rPr>
        <w:rFonts w:hint="default"/>
        <w:lang w:val="ru-RU" w:eastAsia="en-US" w:bidi="ar-SA"/>
      </w:rPr>
    </w:lvl>
    <w:lvl w:ilvl="2" w:tplc="D3481A14">
      <w:numFmt w:val="bullet"/>
      <w:lvlText w:val="•"/>
      <w:lvlJc w:val="left"/>
      <w:pPr>
        <w:ind w:left="1244" w:hanging="358"/>
      </w:pPr>
      <w:rPr>
        <w:rFonts w:hint="default"/>
        <w:lang w:val="ru-RU" w:eastAsia="en-US" w:bidi="ar-SA"/>
      </w:rPr>
    </w:lvl>
    <w:lvl w:ilvl="3" w:tplc="B5785016">
      <w:numFmt w:val="bullet"/>
      <w:lvlText w:val="•"/>
      <w:lvlJc w:val="left"/>
      <w:pPr>
        <w:ind w:left="1636" w:hanging="358"/>
      </w:pPr>
      <w:rPr>
        <w:rFonts w:hint="default"/>
        <w:lang w:val="ru-RU" w:eastAsia="en-US" w:bidi="ar-SA"/>
      </w:rPr>
    </w:lvl>
    <w:lvl w:ilvl="4" w:tplc="E5BC1E1E">
      <w:numFmt w:val="bullet"/>
      <w:lvlText w:val="•"/>
      <w:lvlJc w:val="left"/>
      <w:pPr>
        <w:ind w:left="2029" w:hanging="358"/>
      </w:pPr>
      <w:rPr>
        <w:rFonts w:hint="default"/>
        <w:lang w:val="ru-RU" w:eastAsia="en-US" w:bidi="ar-SA"/>
      </w:rPr>
    </w:lvl>
    <w:lvl w:ilvl="5" w:tplc="D37E074E">
      <w:numFmt w:val="bullet"/>
      <w:lvlText w:val="•"/>
      <w:lvlJc w:val="left"/>
      <w:pPr>
        <w:ind w:left="2421" w:hanging="358"/>
      </w:pPr>
      <w:rPr>
        <w:rFonts w:hint="default"/>
        <w:lang w:val="ru-RU" w:eastAsia="en-US" w:bidi="ar-SA"/>
      </w:rPr>
    </w:lvl>
    <w:lvl w:ilvl="6" w:tplc="AFAC0D08">
      <w:numFmt w:val="bullet"/>
      <w:lvlText w:val="•"/>
      <w:lvlJc w:val="left"/>
      <w:pPr>
        <w:ind w:left="2813" w:hanging="358"/>
      </w:pPr>
      <w:rPr>
        <w:rFonts w:hint="default"/>
        <w:lang w:val="ru-RU" w:eastAsia="en-US" w:bidi="ar-SA"/>
      </w:rPr>
    </w:lvl>
    <w:lvl w:ilvl="7" w:tplc="5C7A2CD6">
      <w:numFmt w:val="bullet"/>
      <w:lvlText w:val="•"/>
      <w:lvlJc w:val="left"/>
      <w:pPr>
        <w:ind w:left="3206" w:hanging="358"/>
      </w:pPr>
      <w:rPr>
        <w:rFonts w:hint="default"/>
        <w:lang w:val="ru-RU" w:eastAsia="en-US" w:bidi="ar-SA"/>
      </w:rPr>
    </w:lvl>
    <w:lvl w:ilvl="8" w:tplc="7EE6D17C">
      <w:numFmt w:val="bullet"/>
      <w:lvlText w:val="•"/>
      <w:lvlJc w:val="left"/>
      <w:pPr>
        <w:ind w:left="3598" w:hanging="358"/>
      </w:pPr>
      <w:rPr>
        <w:rFonts w:hint="default"/>
        <w:lang w:val="ru-RU" w:eastAsia="en-US" w:bidi="ar-SA"/>
      </w:rPr>
    </w:lvl>
  </w:abstractNum>
  <w:abstractNum w:abstractNumId="37">
    <w:nsid w:val="1E2D51A3"/>
    <w:multiLevelType w:val="hybridMultilevel"/>
    <w:tmpl w:val="40765580"/>
    <w:lvl w:ilvl="0" w:tplc="4FA83E4C">
      <w:start w:val="1"/>
      <w:numFmt w:val="bullet"/>
      <w:lvlText w:val=""/>
      <w:lvlJc w:val="left"/>
      <w:pPr>
        <w:ind w:left="1287" w:hanging="360"/>
      </w:pPr>
      <w:rPr>
        <w:rFonts w:ascii="Symbol" w:hAnsi="Symbol" w:hint="default"/>
      </w:rPr>
    </w:lvl>
    <w:lvl w:ilvl="1" w:tplc="52E4640C">
      <w:start w:val="1"/>
      <w:numFmt w:val="bullet"/>
      <w:lvlText w:val="o"/>
      <w:lvlJc w:val="left"/>
      <w:pPr>
        <w:ind w:left="2007" w:hanging="360"/>
      </w:pPr>
      <w:rPr>
        <w:rFonts w:ascii="Courier New" w:hAnsi="Courier New" w:cs="Courier New" w:hint="default"/>
      </w:rPr>
    </w:lvl>
    <w:lvl w:ilvl="2" w:tplc="A9827F42">
      <w:start w:val="1"/>
      <w:numFmt w:val="bullet"/>
      <w:lvlText w:val=""/>
      <w:lvlJc w:val="left"/>
      <w:pPr>
        <w:ind w:left="2727" w:hanging="360"/>
      </w:pPr>
      <w:rPr>
        <w:rFonts w:ascii="Wingdings" w:hAnsi="Wingdings" w:hint="default"/>
      </w:rPr>
    </w:lvl>
    <w:lvl w:ilvl="3" w:tplc="AA2CFE98">
      <w:start w:val="1"/>
      <w:numFmt w:val="bullet"/>
      <w:lvlText w:val=""/>
      <w:lvlJc w:val="left"/>
      <w:pPr>
        <w:ind w:left="3447" w:hanging="360"/>
      </w:pPr>
      <w:rPr>
        <w:rFonts w:ascii="Symbol" w:hAnsi="Symbol" w:hint="default"/>
      </w:rPr>
    </w:lvl>
    <w:lvl w:ilvl="4" w:tplc="BC64F624">
      <w:start w:val="1"/>
      <w:numFmt w:val="bullet"/>
      <w:lvlText w:val="o"/>
      <w:lvlJc w:val="left"/>
      <w:pPr>
        <w:ind w:left="4167" w:hanging="360"/>
      </w:pPr>
      <w:rPr>
        <w:rFonts w:ascii="Courier New" w:hAnsi="Courier New" w:cs="Courier New" w:hint="default"/>
      </w:rPr>
    </w:lvl>
    <w:lvl w:ilvl="5" w:tplc="52FE437C">
      <w:start w:val="1"/>
      <w:numFmt w:val="bullet"/>
      <w:lvlText w:val=""/>
      <w:lvlJc w:val="left"/>
      <w:pPr>
        <w:ind w:left="4887" w:hanging="360"/>
      </w:pPr>
      <w:rPr>
        <w:rFonts w:ascii="Wingdings" w:hAnsi="Wingdings" w:hint="default"/>
      </w:rPr>
    </w:lvl>
    <w:lvl w:ilvl="6" w:tplc="4C12E156">
      <w:start w:val="1"/>
      <w:numFmt w:val="bullet"/>
      <w:lvlText w:val=""/>
      <w:lvlJc w:val="left"/>
      <w:pPr>
        <w:ind w:left="5607" w:hanging="360"/>
      </w:pPr>
      <w:rPr>
        <w:rFonts w:ascii="Symbol" w:hAnsi="Symbol" w:hint="default"/>
      </w:rPr>
    </w:lvl>
    <w:lvl w:ilvl="7" w:tplc="467A31EC">
      <w:start w:val="1"/>
      <w:numFmt w:val="bullet"/>
      <w:lvlText w:val="o"/>
      <w:lvlJc w:val="left"/>
      <w:pPr>
        <w:ind w:left="6327" w:hanging="360"/>
      </w:pPr>
      <w:rPr>
        <w:rFonts w:ascii="Courier New" w:hAnsi="Courier New" w:cs="Courier New" w:hint="default"/>
      </w:rPr>
    </w:lvl>
    <w:lvl w:ilvl="8" w:tplc="71380A68">
      <w:start w:val="1"/>
      <w:numFmt w:val="bullet"/>
      <w:lvlText w:val=""/>
      <w:lvlJc w:val="left"/>
      <w:pPr>
        <w:ind w:left="7047" w:hanging="360"/>
      </w:pPr>
      <w:rPr>
        <w:rFonts w:ascii="Wingdings" w:hAnsi="Wingdings" w:hint="default"/>
      </w:rPr>
    </w:lvl>
  </w:abstractNum>
  <w:abstractNum w:abstractNumId="38">
    <w:nsid w:val="1E777221"/>
    <w:multiLevelType w:val="hybridMultilevel"/>
    <w:tmpl w:val="6830724E"/>
    <w:lvl w:ilvl="0" w:tplc="960A971C">
      <w:numFmt w:val="bullet"/>
      <w:lvlText w:val=""/>
      <w:lvlJc w:val="left"/>
      <w:pPr>
        <w:ind w:left="465" w:hanging="358"/>
      </w:pPr>
      <w:rPr>
        <w:rFonts w:ascii="Symbol" w:eastAsia="Symbol" w:hAnsi="Symbol" w:cs="Symbol" w:hint="default"/>
        <w:w w:val="99"/>
        <w:lang w:val="ru-RU" w:eastAsia="en-US" w:bidi="ar-SA"/>
      </w:rPr>
    </w:lvl>
    <w:lvl w:ilvl="1" w:tplc="92403B24">
      <w:numFmt w:val="bullet"/>
      <w:lvlText w:val="•"/>
      <w:lvlJc w:val="left"/>
      <w:pPr>
        <w:ind w:left="852" w:hanging="358"/>
      </w:pPr>
      <w:rPr>
        <w:rFonts w:hint="default"/>
        <w:lang w:val="ru-RU" w:eastAsia="en-US" w:bidi="ar-SA"/>
      </w:rPr>
    </w:lvl>
    <w:lvl w:ilvl="2" w:tplc="32F2C532">
      <w:numFmt w:val="bullet"/>
      <w:lvlText w:val="•"/>
      <w:lvlJc w:val="left"/>
      <w:pPr>
        <w:ind w:left="1245" w:hanging="358"/>
      </w:pPr>
      <w:rPr>
        <w:rFonts w:hint="default"/>
        <w:lang w:val="ru-RU" w:eastAsia="en-US" w:bidi="ar-SA"/>
      </w:rPr>
    </w:lvl>
    <w:lvl w:ilvl="3" w:tplc="C1C2BCA8">
      <w:numFmt w:val="bullet"/>
      <w:lvlText w:val="•"/>
      <w:lvlJc w:val="left"/>
      <w:pPr>
        <w:ind w:left="1637" w:hanging="358"/>
      </w:pPr>
      <w:rPr>
        <w:rFonts w:hint="default"/>
        <w:lang w:val="ru-RU" w:eastAsia="en-US" w:bidi="ar-SA"/>
      </w:rPr>
    </w:lvl>
    <w:lvl w:ilvl="4" w:tplc="2F22BACA">
      <w:numFmt w:val="bullet"/>
      <w:lvlText w:val="•"/>
      <w:lvlJc w:val="left"/>
      <w:pPr>
        <w:ind w:left="2030" w:hanging="358"/>
      </w:pPr>
      <w:rPr>
        <w:rFonts w:hint="default"/>
        <w:lang w:val="ru-RU" w:eastAsia="en-US" w:bidi="ar-SA"/>
      </w:rPr>
    </w:lvl>
    <w:lvl w:ilvl="5" w:tplc="7892DB0C">
      <w:numFmt w:val="bullet"/>
      <w:lvlText w:val="•"/>
      <w:lvlJc w:val="left"/>
      <w:pPr>
        <w:ind w:left="2423" w:hanging="358"/>
      </w:pPr>
      <w:rPr>
        <w:rFonts w:hint="default"/>
        <w:lang w:val="ru-RU" w:eastAsia="en-US" w:bidi="ar-SA"/>
      </w:rPr>
    </w:lvl>
    <w:lvl w:ilvl="6" w:tplc="109A4304">
      <w:numFmt w:val="bullet"/>
      <w:lvlText w:val="•"/>
      <w:lvlJc w:val="left"/>
      <w:pPr>
        <w:ind w:left="2815" w:hanging="358"/>
      </w:pPr>
      <w:rPr>
        <w:rFonts w:hint="default"/>
        <w:lang w:val="ru-RU" w:eastAsia="en-US" w:bidi="ar-SA"/>
      </w:rPr>
    </w:lvl>
    <w:lvl w:ilvl="7" w:tplc="6748947A">
      <w:numFmt w:val="bullet"/>
      <w:lvlText w:val="•"/>
      <w:lvlJc w:val="left"/>
      <w:pPr>
        <w:ind w:left="3208" w:hanging="358"/>
      </w:pPr>
      <w:rPr>
        <w:rFonts w:hint="default"/>
        <w:lang w:val="ru-RU" w:eastAsia="en-US" w:bidi="ar-SA"/>
      </w:rPr>
    </w:lvl>
    <w:lvl w:ilvl="8" w:tplc="8A7C3176">
      <w:numFmt w:val="bullet"/>
      <w:lvlText w:val="•"/>
      <w:lvlJc w:val="left"/>
      <w:pPr>
        <w:ind w:left="3600" w:hanging="358"/>
      </w:pPr>
      <w:rPr>
        <w:rFonts w:hint="default"/>
        <w:lang w:val="ru-RU" w:eastAsia="en-US" w:bidi="ar-SA"/>
      </w:rPr>
    </w:lvl>
  </w:abstractNum>
  <w:abstractNum w:abstractNumId="39">
    <w:nsid w:val="1F9419C7"/>
    <w:multiLevelType w:val="hybridMultilevel"/>
    <w:tmpl w:val="1C10E50A"/>
    <w:lvl w:ilvl="0" w:tplc="7AF8DC64">
      <w:start w:val="1"/>
      <w:numFmt w:val="bullet"/>
      <w:lvlText w:val=""/>
      <w:lvlJc w:val="left"/>
      <w:pPr>
        <w:ind w:left="720" w:hanging="360"/>
      </w:pPr>
      <w:rPr>
        <w:rFonts w:ascii="Symbol" w:hAnsi="Symbol" w:hint="default"/>
      </w:rPr>
    </w:lvl>
    <w:lvl w:ilvl="1" w:tplc="7C069430">
      <w:start w:val="1"/>
      <w:numFmt w:val="bullet"/>
      <w:lvlText w:val="o"/>
      <w:lvlJc w:val="left"/>
      <w:pPr>
        <w:ind w:left="1440" w:hanging="360"/>
      </w:pPr>
      <w:rPr>
        <w:rFonts w:ascii="Courier New" w:hAnsi="Courier New" w:cs="Courier New" w:hint="default"/>
      </w:rPr>
    </w:lvl>
    <w:lvl w:ilvl="2" w:tplc="95F2FC94">
      <w:start w:val="1"/>
      <w:numFmt w:val="bullet"/>
      <w:lvlText w:val=""/>
      <w:lvlJc w:val="left"/>
      <w:pPr>
        <w:ind w:left="2160" w:hanging="360"/>
      </w:pPr>
      <w:rPr>
        <w:rFonts w:ascii="Wingdings" w:hAnsi="Wingdings" w:hint="default"/>
      </w:rPr>
    </w:lvl>
    <w:lvl w:ilvl="3" w:tplc="61EE6F72">
      <w:start w:val="1"/>
      <w:numFmt w:val="bullet"/>
      <w:lvlText w:val=""/>
      <w:lvlJc w:val="left"/>
      <w:pPr>
        <w:ind w:left="2880" w:hanging="360"/>
      </w:pPr>
      <w:rPr>
        <w:rFonts w:ascii="Symbol" w:hAnsi="Symbol" w:hint="default"/>
      </w:rPr>
    </w:lvl>
    <w:lvl w:ilvl="4" w:tplc="F3FCB644">
      <w:start w:val="1"/>
      <w:numFmt w:val="bullet"/>
      <w:lvlText w:val="o"/>
      <w:lvlJc w:val="left"/>
      <w:pPr>
        <w:ind w:left="3600" w:hanging="360"/>
      </w:pPr>
      <w:rPr>
        <w:rFonts w:ascii="Courier New" w:hAnsi="Courier New" w:cs="Courier New" w:hint="default"/>
      </w:rPr>
    </w:lvl>
    <w:lvl w:ilvl="5" w:tplc="E11A460C">
      <w:start w:val="1"/>
      <w:numFmt w:val="bullet"/>
      <w:lvlText w:val=""/>
      <w:lvlJc w:val="left"/>
      <w:pPr>
        <w:ind w:left="4320" w:hanging="360"/>
      </w:pPr>
      <w:rPr>
        <w:rFonts w:ascii="Wingdings" w:hAnsi="Wingdings" w:hint="default"/>
      </w:rPr>
    </w:lvl>
    <w:lvl w:ilvl="6" w:tplc="961E86A4">
      <w:start w:val="1"/>
      <w:numFmt w:val="bullet"/>
      <w:lvlText w:val=""/>
      <w:lvlJc w:val="left"/>
      <w:pPr>
        <w:ind w:left="5040" w:hanging="360"/>
      </w:pPr>
      <w:rPr>
        <w:rFonts w:ascii="Symbol" w:hAnsi="Symbol" w:hint="default"/>
      </w:rPr>
    </w:lvl>
    <w:lvl w:ilvl="7" w:tplc="E5AC8E10">
      <w:start w:val="1"/>
      <w:numFmt w:val="bullet"/>
      <w:lvlText w:val="o"/>
      <w:lvlJc w:val="left"/>
      <w:pPr>
        <w:ind w:left="5760" w:hanging="360"/>
      </w:pPr>
      <w:rPr>
        <w:rFonts w:ascii="Courier New" w:hAnsi="Courier New" w:cs="Courier New" w:hint="default"/>
      </w:rPr>
    </w:lvl>
    <w:lvl w:ilvl="8" w:tplc="774C29EE">
      <w:start w:val="1"/>
      <w:numFmt w:val="bullet"/>
      <w:lvlText w:val=""/>
      <w:lvlJc w:val="left"/>
      <w:pPr>
        <w:ind w:left="6480" w:hanging="360"/>
      </w:pPr>
      <w:rPr>
        <w:rFonts w:ascii="Wingdings" w:hAnsi="Wingdings" w:hint="default"/>
      </w:rPr>
    </w:lvl>
  </w:abstractNum>
  <w:abstractNum w:abstractNumId="40">
    <w:nsid w:val="1FAF3C1A"/>
    <w:multiLevelType w:val="hybridMultilevel"/>
    <w:tmpl w:val="C1B6F762"/>
    <w:lvl w:ilvl="0" w:tplc="527E02BA">
      <w:start w:val="1"/>
      <w:numFmt w:val="bullet"/>
      <w:lvlText w:val=""/>
      <w:lvlJc w:val="left"/>
      <w:pPr>
        <w:ind w:left="720" w:hanging="360"/>
      </w:pPr>
      <w:rPr>
        <w:rFonts w:ascii="Symbol" w:hAnsi="Symbol" w:hint="default"/>
      </w:rPr>
    </w:lvl>
    <w:lvl w:ilvl="1" w:tplc="FD58B0E2">
      <w:start w:val="1"/>
      <w:numFmt w:val="bullet"/>
      <w:lvlText w:val="o"/>
      <w:lvlJc w:val="left"/>
      <w:pPr>
        <w:ind w:left="1440" w:hanging="360"/>
      </w:pPr>
      <w:rPr>
        <w:rFonts w:ascii="Courier New" w:hAnsi="Courier New" w:cs="Courier New" w:hint="default"/>
      </w:rPr>
    </w:lvl>
    <w:lvl w:ilvl="2" w:tplc="6D3639EC">
      <w:start w:val="1"/>
      <w:numFmt w:val="bullet"/>
      <w:lvlText w:val=""/>
      <w:lvlJc w:val="left"/>
      <w:pPr>
        <w:ind w:left="2160" w:hanging="360"/>
      </w:pPr>
      <w:rPr>
        <w:rFonts w:ascii="Wingdings" w:hAnsi="Wingdings" w:hint="default"/>
      </w:rPr>
    </w:lvl>
    <w:lvl w:ilvl="3" w:tplc="A024020C">
      <w:start w:val="1"/>
      <w:numFmt w:val="bullet"/>
      <w:lvlText w:val=""/>
      <w:lvlJc w:val="left"/>
      <w:pPr>
        <w:ind w:left="2880" w:hanging="360"/>
      </w:pPr>
      <w:rPr>
        <w:rFonts w:ascii="Symbol" w:hAnsi="Symbol" w:hint="default"/>
      </w:rPr>
    </w:lvl>
    <w:lvl w:ilvl="4" w:tplc="D13EE1FA">
      <w:start w:val="1"/>
      <w:numFmt w:val="bullet"/>
      <w:lvlText w:val="o"/>
      <w:lvlJc w:val="left"/>
      <w:pPr>
        <w:ind w:left="3600" w:hanging="360"/>
      </w:pPr>
      <w:rPr>
        <w:rFonts w:ascii="Courier New" w:hAnsi="Courier New" w:cs="Courier New" w:hint="default"/>
      </w:rPr>
    </w:lvl>
    <w:lvl w:ilvl="5" w:tplc="F7AC452C">
      <w:start w:val="1"/>
      <w:numFmt w:val="bullet"/>
      <w:lvlText w:val=""/>
      <w:lvlJc w:val="left"/>
      <w:pPr>
        <w:ind w:left="4320" w:hanging="360"/>
      </w:pPr>
      <w:rPr>
        <w:rFonts w:ascii="Wingdings" w:hAnsi="Wingdings" w:hint="default"/>
      </w:rPr>
    </w:lvl>
    <w:lvl w:ilvl="6" w:tplc="0CAEE862">
      <w:start w:val="1"/>
      <w:numFmt w:val="bullet"/>
      <w:lvlText w:val=""/>
      <w:lvlJc w:val="left"/>
      <w:pPr>
        <w:ind w:left="5040" w:hanging="360"/>
      </w:pPr>
      <w:rPr>
        <w:rFonts w:ascii="Symbol" w:hAnsi="Symbol" w:hint="default"/>
      </w:rPr>
    </w:lvl>
    <w:lvl w:ilvl="7" w:tplc="8966B7A2">
      <w:start w:val="1"/>
      <w:numFmt w:val="bullet"/>
      <w:lvlText w:val="o"/>
      <w:lvlJc w:val="left"/>
      <w:pPr>
        <w:ind w:left="5760" w:hanging="360"/>
      </w:pPr>
      <w:rPr>
        <w:rFonts w:ascii="Courier New" w:hAnsi="Courier New" w:cs="Courier New" w:hint="default"/>
      </w:rPr>
    </w:lvl>
    <w:lvl w:ilvl="8" w:tplc="3222A7CE">
      <w:start w:val="1"/>
      <w:numFmt w:val="bullet"/>
      <w:lvlText w:val=""/>
      <w:lvlJc w:val="left"/>
      <w:pPr>
        <w:ind w:left="6480" w:hanging="360"/>
      </w:pPr>
      <w:rPr>
        <w:rFonts w:ascii="Wingdings" w:hAnsi="Wingdings" w:hint="default"/>
      </w:rPr>
    </w:lvl>
  </w:abstractNum>
  <w:abstractNum w:abstractNumId="41">
    <w:nsid w:val="204353FC"/>
    <w:multiLevelType w:val="hybridMultilevel"/>
    <w:tmpl w:val="7DB06620"/>
    <w:lvl w:ilvl="0" w:tplc="1BFACBF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8C168DF8">
      <w:numFmt w:val="bullet"/>
      <w:lvlText w:val="•"/>
      <w:lvlJc w:val="left"/>
      <w:pPr>
        <w:ind w:left="852" w:hanging="358"/>
      </w:pPr>
      <w:rPr>
        <w:rFonts w:hint="default"/>
        <w:lang w:val="ru-RU" w:eastAsia="en-US" w:bidi="ar-SA"/>
      </w:rPr>
    </w:lvl>
    <w:lvl w:ilvl="2" w:tplc="DE70FD74">
      <w:numFmt w:val="bullet"/>
      <w:lvlText w:val="•"/>
      <w:lvlJc w:val="left"/>
      <w:pPr>
        <w:ind w:left="1245" w:hanging="358"/>
      </w:pPr>
      <w:rPr>
        <w:rFonts w:hint="default"/>
        <w:lang w:val="ru-RU" w:eastAsia="en-US" w:bidi="ar-SA"/>
      </w:rPr>
    </w:lvl>
    <w:lvl w:ilvl="3" w:tplc="073E5A7A">
      <w:numFmt w:val="bullet"/>
      <w:lvlText w:val="•"/>
      <w:lvlJc w:val="left"/>
      <w:pPr>
        <w:ind w:left="1637" w:hanging="358"/>
      </w:pPr>
      <w:rPr>
        <w:rFonts w:hint="default"/>
        <w:lang w:val="ru-RU" w:eastAsia="en-US" w:bidi="ar-SA"/>
      </w:rPr>
    </w:lvl>
    <w:lvl w:ilvl="4" w:tplc="6F265FCE">
      <w:numFmt w:val="bullet"/>
      <w:lvlText w:val="•"/>
      <w:lvlJc w:val="left"/>
      <w:pPr>
        <w:ind w:left="2030" w:hanging="358"/>
      </w:pPr>
      <w:rPr>
        <w:rFonts w:hint="default"/>
        <w:lang w:val="ru-RU" w:eastAsia="en-US" w:bidi="ar-SA"/>
      </w:rPr>
    </w:lvl>
    <w:lvl w:ilvl="5" w:tplc="EF7E4C1A">
      <w:numFmt w:val="bullet"/>
      <w:lvlText w:val="•"/>
      <w:lvlJc w:val="left"/>
      <w:pPr>
        <w:ind w:left="2422" w:hanging="358"/>
      </w:pPr>
      <w:rPr>
        <w:rFonts w:hint="default"/>
        <w:lang w:val="ru-RU" w:eastAsia="en-US" w:bidi="ar-SA"/>
      </w:rPr>
    </w:lvl>
    <w:lvl w:ilvl="6" w:tplc="D02E0E56">
      <w:numFmt w:val="bullet"/>
      <w:lvlText w:val="•"/>
      <w:lvlJc w:val="left"/>
      <w:pPr>
        <w:ind w:left="2815" w:hanging="358"/>
      </w:pPr>
      <w:rPr>
        <w:rFonts w:hint="default"/>
        <w:lang w:val="ru-RU" w:eastAsia="en-US" w:bidi="ar-SA"/>
      </w:rPr>
    </w:lvl>
    <w:lvl w:ilvl="7" w:tplc="340287B4">
      <w:numFmt w:val="bullet"/>
      <w:lvlText w:val="•"/>
      <w:lvlJc w:val="left"/>
      <w:pPr>
        <w:ind w:left="3207" w:hanging="358"/>
      </w:pPr>
      <w:rPr>
        <w:rFonts w:hint="default"/>
        <w:lang w:val="ru-RU" w:eastAsia="en-US" w:bidi="ar-SA"/>
      </w:rPr>
    </w:lvl>
    <w:lvl w:ilvl="8" w:tplc="83AE34F0">
      <w:numFmt w:val="bullet"/>
      <w:lvlText w:val="•"/>
      <w:lvlJc w:val="left"/>
      <w:pPr>
        <w:ind w:left="3600" w:hanging="358"/>
      </w:pPr>
      <w:rPr>
        <w:rFonts w:hint="default"/>
        <w:lang w:val="ru-RU" w:eastAsia="en-US" w:bidi="ar-SA"/>
      </w:rPr>
    </w:lvl>
  </w:abstractNum>
  <w:abstractNum w:abstractNumId="42">
    <w:nsid w:val="208C4595"/>
    <w:multiLevelType w:val="hybridMultilevel"/>
    <w:tmpl w:val="53A670E0"/>
    <w:lvl w:ilvl="0" w:tplc="3C6A0900">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A934B3D2">
      <w:numFmt w:val="bullet"/>
      <w:lvlText w:val="•"/>
      <w:lvlJc w:val="left"/>
      <w:pPr>
        <w:ind w:left="852" w:hanging="358"/>
      </w:pPr>
      <w:rPr>
        <w:rFonts w:hint="default"/>
        <w:lang w:val="ru-RU" w:eastAsia="en-US" w:bidi="ar-SA"/>
      </w:rPr>
    </w:lvl>
    <w:lvl w:ilvl="2" w:tplc="03286842">
      <w:numFmt w:val="bullet"/>
      <w:lvlText w:val="•"/>
      <w:lvlJc w:val="left"/>
      <w:pPr>
        <w:ind w:left="1245" w:hanging="358"/>
      </w:pPr>
      <w:rPr>
        <w:rFonts w:hint="default"/>
        <w:lang w:val="ru-RU" w:eastAsia="en-US" w:bidi="ar-SA"/>
      </w:rPr>
    </w:lvl>
    <w:lvl w:ilvl="3" w:tplc="01A6984A">
      <w:numFmt w:val="bullet"/>
      <w:lvlText w:val="•"/>
      <w:lvlJc w:val="left"/>
      <w:pPr>
        <w:ind w:left="1637" w:hanging="358"/>
      </w:pPr>
      <w:rPr>
        <w:rFonts w:hint="default"/>
        <w:lang w:val="ru-RU" w:eastAsia="en-US" w:bidi="ar-SA"/>
      </w:rPr>
    </w:lvl>
    <w:lvl w:ilvl="4" w:tplc="C4BAB854">
      <w:numFmt w:val="bullet"/>
      <w:lvlText w:val="•"/>
      <w:lvlJc w:val="left"/>
      <w:pPr>
        <w:ind w:left="2030" w:hanging="358"/>
      </w:pPr>
      <w:rPr>
        <w:rFonts w:hint="default"/>
        <w:lang w:val="ru-RU" w:eastAsia="en-US" w:bidi="ar-SA"/>
      </w:rPr>
    </w:lvl>
    <w:lvl w:ilvl="5" w:tplc="0B0C2C7E">
      <w:numFmt w:val="bullet"/>
      <w:lvlText w:val="•"/>
      <w:lvlJc w:val="left"/>
      <w:pPr>
        <w:ind w:left="2422" w:hanging="358"/>
      </w:pPr>
      <w:rPr>
        <w:rFonts w:hint="default"/>
        <w:lang w:val="ru-RU" w:eastAsia="en-US" w:bidi="ar-SA"/>
      </w:rPr>
    </w:lvl>
    <w:lvl w:ilvl="6" w:tplc="6038CFD8">
      <w:numFmt w:val="bullet"/>
      <w:lvlText w:val="•"/>
      <w:lvlJc w:val="left"/>
      <w:pPr>
        <w:ind w:left="2815" w:hanging="358"/>
      </w:pPr>
      <w:rPr>
        <w:rFonts w:hint="default"/>
        <w:lang w:val="ru-RU" w:eastAsia="en-US" w:bidi="ar-SA"/>
      </w:rPr>
    </w:lvl>
    <w:lvl w:ilvl="7" w:tplc="0BE25DB6">
      <w:numFmt w:val="bullet"/>
      <w:lvlText w:val="•"/>
      <w:lvlJc w:val="left"/>
      <w:pPr>
        <w:ind w:left="3207" w:hanging="358"/>
      </w:pPr>
      <w:rPr>
        <w:rFonts w:hint="default"/>
        <w:lang w:val="ru-RU" w:eastAsia="en-US" w:bidi="ar-SA"/>
      </w:rPr>
    </w:lvl>
    <w:lvl w:ilvl="8" w:tplc="A1F00718">
      <w:numFmt w:val="bullet"/>
      <w:lvlText w:val="•"/>
      <w:lvlJc w:val="left"/>
      <w:pPr>
        <w:ind w:left="3600" w:hanging="358"/>
      </w:pPr>
      <w:rPr>
        <w:rFonts w:hint="default"/>
        <w:lang w:val="ru-RU" w:eastAsia="en-US" w:bidi="ar-SA"/>
      </w:rPr>
    </w:lvl>
  </w:abstractNum>
  <w:abstractNum w:abstractNumId="43">
    <w:nsid w:val="20A05850"/>
    <w:multiLevelType w:val="hybridMultilevel"/>
    <w:tmpl w:val="8A28CBC6"/>
    <w:lvl w:ilvl="0" w:tplc="E07CB2D0">
      <w:start w:val="1"/>
      <w:numFmt w:val="bullet"/>
      <w:lvlText w:val=""/>
      <w:lvlJc w:val="left"/>
      <w:pPr>
        <w:ind w:left="720" w:hanging="360"/>
      </w:pPr>
      <w:rPr>
        <w:rFonts w:ascii="Symbol" w:hAnsi="Symbol" w:hint="default"/>
      </w:rPr>
    </w:lvl>
    <w:lvl w:ilvl="1" w:tplc="5526232C">
      <w:start w:val="1"/>
      <w:numFmt w:val="bullet"/>
      <w:lvlText w:val="o"/>
      <w:lvlJc w:val="left"/>
      <w:pPr>
        <w:ind w:left="1440" w:hanging="360"/>
      </w:pPr>
      <w:rPr>
        <w:rFonts w:ascii="Courier New" w:hAnsi="Courier New" w:cs="Courier New" w:hint="default"/>
      </w:rPr>
    </w:lvl>
    <w:lvl w:ilvl="2" w:tplc="C7D85940">
      <w:start w:val="1"/>
      <w:numFmt w:val="bullet"/>
      <w:lvlText w:val=""/>
      <w:lvlJc w:val="left"/>
      <w:pPr>
        <w:ind w:left="2160" w:hanging="360"/>
      </w:pPr>
      <w:rPr>
        <w:rFonts w:ascii="Wingdings" w:hAnsi="Wingdings" w:hint="default"/>
      </w:rPr>
    </w:lvl>
    <w:lvl w:ilvl="3" w:tplc="6EBA5026">
      <w:start w:val="1"/>
      <w:numFmt w:val="bullet"/>
      <w:lvlText w:val=""/>
      <w:lvlJc w:val="left"/>
      <w:pPr>
        <w:ind w:left="2880" w:hanging="360"/>
      </w:pPr>
      <w:rPr>
        <w:rFonts w:ascii="Symbol" w:hAnsi="Symbol" w:hint="default"/>
      </w:rPr>
    </w:lvl>
    <w:lvl w:ilvl="4" w:tplc="5732AECC">
      <w:start w:val="1"/>
      <w:numFmt w:val="bullet"/>
      <w:lvlText w:val="o"/>
      <w:lvlJc w:val="left"/>
      <w:pPr>
        <w:ind w:left="3600" w:hanging="360"/>
      </w:pPr>
      <w:rPr>
        <w:rFonts w:ascii="Courier New" w:hAnsi="Courier New" w:cs="Courier New" w:hint="default"/>
      </w:rPr>
    </w:lvl>
    <w:lvl w:ilvl="5" w:tplc="37AAE272">
      <w:start w:val="1"/>
      <w:numFmt w:val="bullet"/>
      <w:lvlText w:val=""/>
      <w:lvlJc w:val="left"/>
      <w:pPr>
        <w:ind w:left="4320" w:hanging="360"/>
      </w:pPr>
      <w:rPr>
        <w:rFonts w:ascii="Wingdings" w:hAnsi="Wingdings" w:hint="default"/>
      </w:rPr>
    </w:lvl>
    <w:lvl w:ilvl="6" w:tplc="D05CF934">
      <w:start w:val="1"/>
      <w:numFmt w:val="bullet"/>
      <w:lvlText w:val=""/>
      <w:lvlJc w:val="left"/>
      <w:pPr>
        <w:ind w:left="5040" w:hanging="360"/>
      </w:pPr>
      <w:rPr>
        <w:rFonts w:ascii="Symbol" w:hAnsi="Symbol" w:hint="default"/>
      </w:rPr>
    </w:lvl>
    <w:lvl w:ilvl="7" w:tplc="D7B6ED96">
      <w:start w:val="1"/>
      <w:numFmt w:val="bullet"/>
      <w:lvlText w:val="o"/>
      <w:lvlJc w:val="left"/>
      <w:pPr>
        <w:ind w:left="5760" w:hanging="360"/>
      </w:pPr>
      <w:rPr>
        <w:rFonts w:ascii="Courier New" w:hAnsi="Courier New" w:cs="Courier New" w:hint="default"/>
      </w:rPr>
    </w:lvl>
    <w:lvl w:ilvl="8" w:tplc="53567128">
      <w:start w:val="1"/>
      <w:numFmt w:val="bullet"/>
      <w:lvlText w:val=""/>
      <w:lvlJc w:val="left"/>
      <w:pPr>
        <w:ind w:left="6480" w:hanging="360"/>
      </w:pPr>
      <w:rPr>
        <w:rFonts w:ascii="Wingdings" w:hAnsi="Wingdings" w:hint="default"/>
      </w:rPr>
    </w:lvl>
  </w:abstractNum>
  <w:abstractNum w:abstractNumId="44">
    <w:nsid w:val="211962B6"/>
    <w:multiLevelType w:val="hybridMultilevel"/>
    <w:tmpl w:val="6470B56E"/>
    <w:lvl w:ilvl="0" w:tplc="EA742172">
      <w:numFmt w:val="bullet"/>
      <w:lvlText w:val=""/>
      <w:lvlJc w:val="left"/>
      <w:pPr>
        <w:ind w:left="465" w:hanging="358"/>
      </w:pPr>
      <w:rPr>
        <w:rFonts w:ascii="Symbol" w:eastAsia="Symbol" w:hAnsi="Symbol" w:cs="Symbol" w:hint="default"/>
        <w:w w:val="99"/>
        <w:lang w:val="ru-RU" w:eastAsia="en-US" w:bidi="ar-SA"/>
      </w:rPr>
    </w:lvl>
    <w:lvl w:ilvl="1" w:tplc="555CFD40">
      <w:numFmt w:val="bullet"/>
      <w:lvlText w:val="•"/>
      <w:lvlJc w:val="left"/>
      <w:pPr>
        <w:ind w:left="852" w:hanging="358"/>
      </w:pPr>
      <w:rPr>
        <w:rFonts w:hint="default"/>
        <w:lang w:val="ru-RU" w:eastAsia="en-US" w:bidi="ar-SA"/>
      </w:rPr>
    </w:lvl>
    <w:lvl w:ilvl="2" w:tplc="24145F34">
      <w:numFmt w:val="bullet"/>
      <w:lvlText w:val="•"/>
      <w:lvlJc w:val="left"/>
      <w:pPr>
        <w:ind w:left="1245" w:hanging="358"/>
      </w:pPr>
      <w:rPr>
        <w:rFonts w:hint="default"/>
        <w:lang w:val="ru-RU" w:eastAsia="en-US" w:bidi="ar-SA"/>
      </w:rPr>
    </w:lvl>
    <w:lvl w:ilvl="3" w:tplc="E53CD960">
      <w:numFmt w:val="bullet"/>
      <w:lvlText w:val="•"/>
      <w:lvlJc w:val="left"/>
      <w:pPr>
        <w:ind w:left="1637" w:hanging="358"/>
      </w:pPr>
      <w:rPr>
        <w:rFonts w:hint="default"/>
        <w:lang w:val="ru-RU" w:eastAsia="en-US" w:bidi="ar-SA"/>
      </w:rPr>
    </w:lvl>
    <w:lvl w:ilvl="4" w:tplc="D9AC3754">
      <w:numFmt w:val="bullet"/>
      <w:lvlText w:val="•"/>
      <w:lvlJc w:val="left"/>
      <w:pPr>
        <w:ind w:left="2030" w:hanging="358"/>
      </w:pPr>
      <w:rPr>
        <w:rFonts w:hint="default"/>
        <w:lang w:val="ru-RU" w:eastAsia="en-US" w:bidi="ar-SA"/>
      </w:rPr>
    </w:lvl>
    <w:lvl w:ilvl="5" w:tplc="12B868F0">
      <w:numFmt w:val="bullet"/>
      <w:lvlText w:val="•"/>
      <w:lvlJc w:val="left"/>
      <w:pPr>
        <w:ind w:left="2423" w:hanging="358"/>
      </w:pPr>
      <w:rPr>
        <w:rFonts w:hint="default"/>
        <w:lang w:val="ru-RU" w:eastAsia="en-US" w:bidi="ar-SA"/>
      </w:rPr>
    </w:lvl>
    <w:lvl w:ilvl="6" w:tplc="253E3CFA">
      <w:numFmt w:val="bullet"/>
      <w:lvlText w:val="•"/>
      <w:lvlJc w:val="left"/>
      <w:pPr>
        <w:ind w:left="2815" w:hanging="358"/>
      </w:pPr>
      <w:rPr>
        <w:rFonts w:hint="default"/>
        <w:lang w:val="ru-RU" w:eastAsia="en-US" w:bidi="ar-SA"/>
      </w:rPr>
    </w:lvl>
    <w:lvl w:ilvl="7" w:tplc="C6486312">
      <w:numFmt w:val="bullet"/>
      <w:lvlText w:val="•"/>
      <w:lvlJc w:val="left"/>
      <w:pPr>
        <w:ind w:left="3208" w:hanging="358"/>
      </w:pPr>
      <w:rPr>
        <w:rFonts w:hint="default"/>
        <w:lang w:val="ru-RU" w:eastAsia="en-US" w:bidi="ar-SA"/>
      </w:rPr>
    </w:lvl>
    <w:lvl w:ilvl="8" w:tplc="3A1E1CF6">
      <w:numFmt w:val="bullet"/>
      <w:lvlText w:val="•"/>
      <w:lvlJc w:val="left"/>
      <w:pPr>
        <w:ind w:left="3600" w:hanging="358"/>
      </w:pPr>
      <w:rPr>
        <w:rFonts w:hint="default"/>
        <w:lang w:val="ru-RU" w:eastAsia="en-US" w:bidi="ar-SA"/>
      </w:rPr>
    </w:lvl>
  </w:abstractNum>
  <w:abstractNum w:abstractNumId="45">
    <w:nsid w:val="213A56C9"/>
    <w:multiLevelType w:val="hybridMultilevel"/>
    <w:tmpl w:val="39CE2402"/>
    <w:lvl w:ilvl="0" w:tplc="EB42D85C">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E36AFEA0">
      <w:numFmt w:val="bullet"/>
      <w:lvlText w:val="•"/>
      <w:lvlJc w:val="left"/>
      <w:pPr>
        <w:ind w:left="852" w:hanging="358"/>
      </w:pPr>
      <w:rPr>
        <w:rFonts w:hint="default"/>
        <w:lang w:val="ru-RU" w:eastAsia="en-US" w:bidi="ar-SA"/>
      </w:rPr>
    </w:lvl>
    <w:lvl w:ilvl="2" w:tplc="CC2C731E">
      <w:numFmt w:val="bullet"/>
      <w:lvlText w:val="•"/>
      <w:lvlJc w:val="left"/>
      <w:pPr>
        <w:ind w:left="1244" w:hanging="358"/>
      </w:pPr>
      <w:rPr>
        <w:rFonts w:hint="default"/>
        <w:lang w:val="ru-RU" w:eastAsia="en-US" w:bidi="ar-SA"/>
      </w:rPr>
    </w:lvl>
    <w:lvl w:ilvl="3" w:tplc="BDAAD992">
      <w:numFmt w:val="bullet"/>
      <w:lvlText w:val="•"/>
      <w:lvlJc w:val="left"/>
      <w:pPr>
        <w:ind w:left="1636" w:hanging="358"/>
      </w:pPr>
      <w:rPr>
        <w:rFonts w:hint="default"/>
        <w:lang w:val="ru-RU" w:eastAsia="en-US" w:bidi="ar-SA"/>
      </w:rPr>
    </w:lvl>
    <w:lvl w:ilvl="4" w:tplc="2D7C53B6">
      <w:numFmt w:val="bullet"/>
      <w:lvlText w:val="•"/>
      <w:lvlJc w:val="left"/>
      <w:pPr>
        <w:ind w:left="2029" w:hanging="358"/>
      </w:pPr>
      <w:rPr>
        <w:rFonts w:hint="default"/>
        <w:lang w:val="ru-RU" w:eastAsia="en-US" w:bidi="ar-SA"/>
      </w:rPr>
    </w:lvl>
    <w:lvl w:ilvl="5" w:tplc="FEBC2A66">
      <w:numFmt w:val="bullet"/>
      <w:lvlText w:val="•"/>
      <w:lvlJc w:val="left"/>
      <w:pPr>
        <w:ind w:left="2421" w:hanging="358"/>
      </w:pPr>
      <w:rPr>
        <w:rFonts w:hint="default"/>
        <w:lang w:val="ru-RU" w:eastAsia="en-US" w:bidi="ar-SA"/>
      </w:rPr>
    </w:lvl>
    <w:lvl w:ilvl="6" w:tplc="0E341C32">
      <w:numFmt w:val="bullet"/>
      <w:lvlText w:val="•"/>
      <w:lvlJc w:val="left"/>
      <w:pPr>
        <w:ind w:left="2813" w:hanging="358"/>
      </w:pPr>
      <w:rPr>
        <w:rFonts w:hint="default"/>
        <w:lang w:val="ru-RU" w:eastAsia="en-US" w:bidi="ar-SA"/>
      </w:rPr>
    </w:lvl>
    <w:lvl w:ilvl="7" w:tplc="2B720048">
      <w:numFmt w:val="bullet"/>
      <w:lvlText w:val="•"/>
      <w:lvlJc w:val="left"/>
      <w:pPr>
        <w:ind w:left="3206" w:hanging="358"/>
      </w:pPr>
      <w:rPr>
        <w:rFonts w:hint="default"/>
        <w:lang w:val="ru-RU" w:eastAsia="en-US" w:bidi="ar-SA"/>
      </w:rPr>
    </w:lvl>
    <w:lvl w:ilvl="8" w:tplc="43047BF2">
      <w:numFmt w:val="bullet"/>
      <w:lvlText w:val="•"/>
      <w:lvlJc w:val="left"/>
      <w:pPr>
        <w:ind w:left="3598" w:hanging="358"/>
      </w:pPr>
      <w:rPr>
        <w:rFonts w:hint="default"/>
        <w:lang w:val="ru-RU" w:eastAsia="en-US" w:bidi="ar-SA"/>
      </w:rPr>
    </w:lvl>
  </w:abstractNum>
  <w:abstractNum w:abstractNumId="46">
    <w:nsid w:val="215C7CD3"/>
    <w:multiLevelType w:val="hybridMultilevel"/>
    <w:tmpl w:val="E25A2228"/>
    <w:lvl w:ilvl="0" w:tplc="C128AAAA">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D500F262">
      <w:numFmt w:val="bullet"/>
      <w:lvlText w:val="•"/>
      <w:lvlJc w:val="left"/>
      <w:pPr>
        <w:ind w:left="852" w:hanging="358"/>
      </w:pPr>
      <w:rPr>
        <w:rFonts w:hint="default"/>
        <w:lang w:val="ru-RU" w:eastAsia="en-US" w:bidi="ar-SA"/>
      </w:rPr>
    </w:lvl>
    <w:lvl w:ilvl="2" w:tplc="46E88738">
      <w:numFmt w:val="bullet"/>
      <w:lvlText w:val="•"/>
      <w:lvlJc w:val="left"/>
      <w:pPr>
        <w:ind w:left="1244" w:hanging="358"/>
      </w:pPr>
      <w:rPr>
        <w:rFonts w:hint="default"/>
        <w:lang w:val="ru-RU" w:eastAsia="en-US" w:bidi="ar-SA"/>
      </w:rPr>
    </w:lvl>
    <w:lvl w:ilvl="3" w:tplc="09CE74EA">
      <w:numFmt w:val="bullet"/>
      <w:lvlText w:val="•"/>
      <w:lvlJc w:val="left"/>
      <w:pPr>
        <w:ind w:left="1636" w:hanging="358"/>
      </w:pPr>
      <w:rPr>
        <w:rFonts w:hint="default"/>
        <w:lang w:val="ru-RU" w:eastAsia="en-US" w:bidi="ar-SA"/>
      </w:rPr>
    </w:lvl>
    <w:lvl w:ilvl="4" w:tplc="B7722900">
      <w:numFmt w:val="bullet"/>
      <w:lvlText w:val="•"/>
      <w:lvlJc w:val="left"/>
      <w:pPr>
        <w:ind w:left="2029" w:hanging="358"/>
      </w:pPr>
      <w:rPr>
        <w:rFonts w:hint="default"/>
        <w:lang w:val="ru-RU" w:eastAsia="en-US" w:bidi="ar-SA"/>
      </w:rPr>
    </w:lvl>
    <w:lvl w:ilvl="5" w:tplc="46FEEC42">
      <w:numFmt w:val="bullet"/>
      <w:lvlText w:val="•"/>
      <w:lvlJc w:val="left"/>
      <w:pPr>
        <w:ind w:left="2421" w:hanging="358"/>
      </w:pPr>
      <w:rPr>
        <w:rFonts w:hint="default"/>
        <w:lang w:val="ru-RU" w:eastAsia="en-US" w:bidi="ar-SA"/>
      </w:rPr>
    </w:lvl>
    <w:lvl w:ilvl="6" w:tplc="3CCCE180">
      <w:numFmt w:val="bullet"/>
      <w:lvlText w:val="•"/>
      <w:lvlJc w:val="left"/>
      <w:pPr>
        <w:ind w:left="2813" w:hanging="358"/>
      </w:pPr>
      <w:rPr>
        <w:rFonts w:hint="default"/>
        <w:lang w:val="ru-RU" w:eastAsia="en-US" w:bidi="ar-SA"/>
      </w:rPr>
    </w:lvl>
    <w:lvl w:ilvl="7" w:tplc="B07E84AA">
      <w:numFmt w:val="bullet"/>
      <w:lvlText w:val="•"/>
      <w:lvlJc w:val="left"/>
      <w:pPr>
        <w:ind w:left="3206" w:hanging="358"/>
      </w:pPr>
      <w:rPr>
        <w:rFonts w:hint="default"/>
        <w:lang w:val="ru-RU" w:eastAsia="en-US" w:bidi="ar-SA"/>
      </w:rPr>
    </w:lvl>
    <w:lvl w:ilvl="8" w:tplc="15280E7A">
      <w:numFmt w:val="bullet"/>
      <w:lvlText w:val="•"/>
      <w:lvlJc w:val="left"/>
      <w:pPr>
        <w:ind w:left="3598" w:hanging="358"/>
      </w:pPr>
      <w:rPr>
        <w:rFonts w:hint="default"/>
        <w:lang w:val="ru-RU" w:eastAsia="en-US" w:bidi="ar-SA"/>
      </w:rPr>
    </w:lvl>
  </w:abstractNum>
  <w:abstractNum w:abstractNumId="47">
    <w:nsid w:val="21E20B45"/>
    <w:multiLevelType w:val="hybridMultilevel"/>
    <w:tmpl w:val="F454D830"/>
    <w:lvl w:ilvl="0" w:tplc="E25433C2">
      <w:numFmt w:val="bullet"/>
      <w:lvlText w:val=""/>
      <w:lvlJc w:val="left"/>
      <w:pPr>
        <w:ind w:left="140" w:hanging="675"/>
      </w:pPr>
      <w:rPr>
        <w:rFonts w:ascii="Symbol" w:eastAsia="Symbol" w:hAnsi="Symbol" w:cs="Symbol" w:hint="default"/>
        <w:b w:val="0"/>
        <w:bCs w:val="0"/>
        <w:i w:val="0"/>
        <w:iCs w:val="0"/>
        <w:w w:val="99"/>
        <w:sz w:val="26"/>
        <w:szCs w:val="26"/>
        <w:lang w:val="ru-RU" w:eastAsia="en-US" w:bidi="ar-SA"/>
      </w:rPr>
    </w:lvl>
    <w:lvl w:ilvl="1" w:tplc="E5CC59EE">
      <w:numFmt w:val="bullet"/>
      <w:lvlText w:val="•"/>
      <w:lvlJc w:val="left"/>
      <w:pPr>
        <w:ind w:left="564" w:hanging="675"/>
      </w:pPr>
      <w:rPr>
        <w:rFonts w:hint="default"/>
        <w:lang w:val="ru-RU" w:eastAsia="en-US" w:bidi="ar-SA"/>
      </w:rPr>
    </w:lvl>
    <w:lvl w:ilvl="2" w:tplc="921CB24A">
      <w:numFmt w:val="bullet"/>
      <w:lvlText w:val="•"/>
      <w:lvlJc w:val="left"/>
      <w:pPr>
        <w:ind w:left="989" w:hanging="675"/>
      </w:pPr>
      <w:rPr>
        <w:rFonts w:hint="default"/>
        <w:lang w:val="ru-RU" w:eastAsia="en-US" w:bidi="ar-SA"/>
      </w:rPr>
    </w:lvl>
    <w:lvl w:ilvl="3" w:tplc="462C6E04">
      <w:numFmt w:val="bullet"/>
      <w:lvlText w:val="•"/>
      <w:lvlJc w:val="left"/>
      <w:pPr>
        <w:ind w:left="1413" w:hanging="675"/>
      </w:pPr>
      <w:rPr>
        <w:rFonts w:hint="default"/>
        <w:lang w:val="ru-RU" w:eastAsia="en-US" w:bidi="ar-SA"/>
      </w:rPr>
    </w:lvl>
    <w:lvl w:ilvl="4" w:tplc="EFD42A3C">
      <w:numFmt w:val="bullet"/>
      <w:lvlText w:val="•"/>
      <w:lvlJc w:val="left"/>
      <w:pPr>
        <w:ind w:left="1838" w:hanging="675"/>
      </w:pPr>
      <w:rPr>
        <w:rFonts w:hint="default"/>
        <w:lang w:val="ru-RU" w:eastAsia="en-US" w:bidi="ar-SA"/>
      </w:rPr>
    </w:lvl>
    <w:lvl w:ilvl="5" w:tplc="AA0E7916">
      <w:numFmt w:val="bullet"/>
      <w:lvlText w:val="•"/>
      <w:lvlJc w:val="left"/>
      <w:pPr>
        <w:ind w:left="2263" w:hanging="675"/>
      </w:pPr>
      <w:rPr>
        <w:rFonts w:hint="default"/>
        <w:lang w:val="ru-RU" w:eastAsia="en-US" w:bidi="ar-SA"/>
      </w:rPr>
    </w:lvl>
    <w:lvl w:ilvl="6" w:tplc="9FD0892A">
      <w:numFmt w:val="bullet"/>
      <w:lvlText w:val="•"/>
      <w:lvlJc w:val="left"/>
      <w:pPr>
        <w:ind w:left="2687" w:hanging="675"/>
      </w:pPr>
      <w:rPr>
        <w:rFonts w:hint="default"/>
        <w:lang w:val="ru-RU" w:eastAsia="en-US" w:bidi="ar-SA"/>
      </w:rPr>
    </w:lvl>
    <w:lvl w:ilvl="7" w:tplc="A386B694">
      <w:numFmt w:val="bullet"/>
      <w:lvlText w:val="•"/>
      <w:lvlJc w:val="left"/>
      <w:pPr>
        <w:ind w:left="3112" w:hanging="675"/>
      </w:pPr>
      <w:rPr>
        <w:rFonts w:hint="default"/>
        <w:lang w:val="ru-RU" w:eastAsia="en-US" w:bidi="ar-SA"/>
      </w:rPr>
    </w:lvl>
    <w:lvl w:ilvl="8" w:tplc="EFA4E8C8">
      <w:numFmt w:val="bullet"/>
      <w:lvlText w:val="•"/>
      <w:lvlJc w:val="left"/>
      <w:pPr>
        <w:ind w:left="3536" w:hanging="675"/>
      </w:pPr>
      <w:rPr>
        <w:rFonts w:hint="default"/>
        <w:lang w:val="ru-RU" w:eastAsia="en-US" w:bidi="ar-SA"/>
      </w:rPr>
    </w:lvl>
  </w:abstractNum>
  <w:abstractNum w:abstractNumId="48">
    <w:nsid w:val="22997A1D"/>
    <w:multiLevelType w:val="hybridMultilevel"/>
    <w:tmpl w:val="E684F3A0"/>
    <w:lvl w:ilvl="0" w:tplc="22E27DD2">
      <w:numFmt w:val="bullet"/>
      <w:lvlText w:val=""/>
      <w:lvlJc w:val="left"/>
      <w:pPr>
        <w:ind w:left="465" w:hanging="358"/>
      </w:pPr>
      <w:rPr>
        <w:rFonts w:ascii="Symbol" w:eastAsia="Symbol" w:hAnsi="Symbol" w:cs="Symbol" w:hint="default"/>
        <w:w w:val="99"/>
        <w:lang w:val="ru-RU" w:eastAsia="en-US" w:bidi="ar-SA"/>
      </w:rPr>
    </w:lvl>
    <w:lvl w:ilvl="1" w:tplc="4BB861C8">
      <w:numFmt w:val="bullet"/>
      <w:lvlText w:val="•"/>
      <w:lvlJc w:val="left"/>
      <w:pPr>
        <w:ind w:left="852" w:hanging="358"/>
      </w:pPr>
      <w:rPr>
        <w:rFonts w:hint="default"/>
        <w:lang w:val="ru-RU" w:eastAsia="en-US" w:bidi="ar-SA"/>
      </w:rPr>
    </w:lvl>
    <w:lvl w:ilvl="2" w:tplc="9222BA98">
      <w:numFmt w:val="bullet"/>
      <w:lvlText w:val="•"/>
      <w:lvlJc w:val="left"/>
      <w:pPr>
        <w:ind w:left="1244" w:hanging="358"/>
      </w:pPr>
      <w:rPr>
        <w:rFonts w:hint="default"/>
        <w:lang w:val="ru-RU" w:eastAsia="en-US" w:bidi="ar-SA"/>
      </w:rPr>
    </w:lvl>
    <w:lvl w:ilvl="3" w:tplc="110E8EB0">
      <w:numFmt w:val="bullet"/>
      <w:lvlText w:val="•"/>
      <w:lvlJc w:val="left"/>
      <w:pPr>
        <w:ind w:left="1636" w:hanging="358"/>
      </w:pPr>
      <w:rPr>
        <w:rFonts w:hint="default"/>
        <w:lang w:val="ru-RU" w:eastAsia="en-US" w:bidi="ar-SA"/>
      </w:rPr>
    </w:lvl>
    <w:lvl w:ilvl="4" w:tplc="9AC4E482">
      <w:numFmt w:val="bullet"/>
      <w:lvlText w:val="•"/>
      <w:lvlJc w:val="left"/>
      <w:pPr>
        <w:ind w:left="2029" w:hanging="358"/>
      </w:pPr>
      <w:rPr>
        <w:rFonts w:hint="default"/>
        <w:lang w:val="ru-RU" w:eastAsia="en-US" w:bidi="ar-SA"/>
      </w:rPr>
    </w:lvl>
    <w:lvl w:ilvl="5" w:tplc="13FCF618">
      <w:numFmt w:val="bullet"/>
      <w:lvlText w:val="•"/>
      <w:lvlJc w:val="left"/>
      <w:pPr>
        <w:ind w:left="2421" w:hanging="358"/>
      </w:pPr>
      <w:rPr>
        <w:rFonts w:hint="default"/>
        <w:lang w:val="ru-RU" w:eastAsia="en-US" w:bidi="ar-SA"/>
      </w:rPr>
    </w:lvl>
    <w:lvl w:ilvl="6" w:tplc="7FC8BC58">
      <w:numFmt w:val="bullet"/>
      <w:lvlText w:val="•"/>
      <w:lvlJc w:val="left"/>
      <w:pPr>
        <w:ind w:left="2813" w:hanging="358"/>
      </w:pPr>
      <w:rPr>
        <w:rFonts w:hint="default"/>
        <w:lang w:val="ru-RU" w:eastAsia="en-US" w:bidi="ar-SA"/>
      </w:rPr>
    </w:lvl>
    <w:lvl w:ilvl="7" w:tplc="FE824EB8">
      <w:numFmt w:val="bullet"/>
      <w:lvlText w:val="•"/>
      <w:lvlJc w:val="left"/>
      <w:pPr>
        <w:ind w:left="3206" w:hanging="358"/>
      </w:pPr>
      <w:rPr>
        <w:rFonts w:hint="default"/>
        <w:lang w:val="ru-RU" w:eastAsia="en-US" w:bidi="ar-SA"/>
      </w:rPr>
    </w:lvl>
    <w:lvl w:ilvl="8" w:tplc="75EA3548">
      <w:numFmt w:val="bullet"/>
      <w:lvlText w:val="•"/>
      <w:lvlJc w:val="left"/>
      <w:pPr>
        <w:ind w:left="3598" w:hanging="358"/>
      </w:pPr>
      <w:rPr>
        <w:rFonts w:hint="default"/>
        <w:lang w:val="ru-RU" w:eastAsia="en-US" w:bidi="ar-SA"/>
      </w:rPr>
    </w:lvl>
  </w:abstractNum>
  <w:abstractNum w:abstractNumId="49">
    <w:nsid w:val="23B4693B"/>
    <w:multiLevelType w:val="hybridMultilevel"/>
    <w:tmpl w:val="76BEDE48"/>
    <w:lvl w:ilvl="0" w:tplc="DC8A350C">
      <w:start w:val="1"/>
      <w:numFmt w:val="bullet"/>
      <w:lvlText w:val=""/>
      <w:lvlJc w:val="left"/>
      <w:pPr>
        <w:ind w:left="720" w:hanging="360"/>
      </w:pPr>
      <w:rPr>
        <w:rFonts w:ascii="Symbol" w:hAnsi="Symbol" w:hint="default"/>
      </w:rPr>
    </w:lvl>
    <w:lvl w:ilvl="1" w:tplc="74682AD6">
      <w:start w:val="1"/>
      <w:numFmt w:val="bullet"/>
      <w:lvlText w:val="o"/>
      <w:lvlJc w:val="left"/>
      <w:pPr>
        <w:ind w:left="1440" w:hanging="360"/>
      </w:pPr>
      <w:rPr>
        <w:rFonts w:ascii="Courier New" w:hAnsi="Courier New" w:cs="Courier New" w:hint="default"/>
      </w:rPr>
    </w:lvl>
    <w:lvl w:ilvl="2" w:tplc="D0E0B99C">
      <w:start w:val="1"/>
      <w:numFmt w:val="bullet"/>
      <w:lvlText w:val=""/>
      <w:lvlJc w:val="left"/>
      <w:pPr>
        <w:ind w:left="2160" w:hanging="360"/>
      </w:pPr>
      <w:rPr>
        <w:rFonts w:ascii="Wingdings" w:hAnsi="Wingdings" w:hint="default"/>
      </w:rPr>
    </w:lvl>
    <w:lvl w:ilvl="3" w:tplc="37A044E2">
      <w:start w:val="1"/>
      <w:numFmt w:val="bullet"/>
      <w:lvlText w:val=""/>
      <w:lvlJc w:val="left"/>
      <w:pPr>
        <w:ind w:left="2880" w:hanging="360"/>
      </w:pPr>
      <w:rPr>
        <w:rFonts w:ascii="Symbol" w:hAnsi="Symbol" w:hint="default"/>
      </w:rPr>
    </w:lvl>
    <w:lvl w:ilvl="4" w:tplc="21FC20CE">
      <w:start w:val="1"/>
      <w:numFmt w:val="bullet"/>
      <w:lvlText w:val="o"/>
      <w:lvlJc w:val="left"/>
      <w:pPr>
        <w:ind w:left="3600" w:hanging="360"/>
      </w:pPr>
      <w:rPr>
        <w:rFonts w:ascii="Courier New" w:hAnsi="Courier New" w:cs="Courier New" w:hint="default"/>
      </w:rPr>
    </w:lvl>
    <w:lvl w:ilvl="5" w:tplc="F07C7BD6">
      <w:start w:val="1"/>
      <w:numFmt w:val="bullet"/>
      <w:lvlText w:val=""/>
      <w:lvlJc w:val="left"/>
      <w:pPr>
        <w:ind w:left="4320" w:hanging="360"/>
      </w:pPr>
      <w:rPr>
        <w:rFonts w:ascii="Wingdings" w:hAnsi="Wingdings" w:hint="default"/>
      </w:rPr>
    </w:lvl>
    <w:lvl w:ilvl="6" w:tplc="517EB33C">
      <w:start w:val="1"/>
      <w:numFmt w:val="bullet"/>
      <w:lvlText w:val=""/>
      <w:lvlJc w:val="left"/>
      <w:pPr>
        <w:ind w:left="5040" w:hanging="360"/>
      </w:pPr>
      <w:rPr>
        <w:rFonts w:ascii="Symbol" w:hAnsi="Symbol" w:hint="default"/>
      </w:rPr>
    </w:lvl>
    <w:lvl w:ilvl="7" w:tplc="A22C104C">
      <w:start w:val="1"/>
      <w:numFmt w:val="bullet"/>
      <w:lvlText w:val="o"/>
      <w:lvlJc w:val="left"/>
      <w:pPr>
        <w:ind w:left="5760" w:hanging="360"/>
      </w:pPr>
      <w:rPr>
        <w:rFonts w:ascii="Courier New" w:hAnsi="Courier New" w:cs="Courier New" w:hint="default"/>
      </w:rPr>
    </w:lvl>
    <w:lvl w:ilvl="8" w:tplc="96B2CE08">
      <w:start w:val="1"/>
      <w:numFmt w:val="bullet"/>
      <w:lvlText w:val=""/>
      <w:lvlJc w:val="left"/>
      <w:pPr>
        <w:ind w:left="6480" w:hanging="360"/>
      </w:pPr>
      <w:rPr>
        <w:rFonts w:ascii="Wingdings" w:hAnsi="Wingdings" w:hint="default"/>
      </w:rPr>
    </w:lvl>
  </w:abstractNum>
  <w:abstractNum w:abstractNumId="50">
    <w:nsid w:val="2664106C"/>
    <w:multiLevelType w:val="hybridMultilevel"/>
    <w:tmpl w:val="F21010B0"/>
    <w:lvl w:ilvl="0" w:tplc="01CC31D0">
      <w:start w:val="1"/>
      <w:numFmt w:val="bullet"/>
      <w:pStyle w:val="a0"/>
      <w:lvlText w:val="–"/>
      <w:lvlJc w:val="left"/>
      <w:pPr>
        <w:ind w:left="786" w:hanging="360"/>
      </w:pPr>
      <w:rPr>
        <w:rFonts w:ascii="Times New Roman" w:hAnsi="Times New Roman" w:cs="Times New Roman" w:hint="default"/>
      </w:rPr>
    </w:lvl>
    <w:lvl w:ilvl="1" w:tplc="65AE617A" w:tentative="1">
      <w:start w:val="1"/>
      <w:numFmt w:val="bullet"/>
      <w:lvlText w:val="o"/>
      <w:lvlJc w:val="left"/>
      <w:pPr>
        <w:ind w:left="2149" w:hanging="360"/>
      </w:pPr>
      <w:rPr>
        <w:rFonts w:ascii="Courier New" w:hAnsi="Courier New" w:cs="Courier New" w:hint="default"/>
      </w:rPr>
    </w:lvl>
    <w:lvl w:ilvl="2" w:tplc="E202EC8A" w:tentative="1">
      <w:start w:val="1"/>
      <w:numFmt w:val="bullet"/>
      <w:lvlText w:val=""/>
      <w:lvlJc w:val="left"/>
      <w:pPr>
        <w:ind w:left="2869" w:hanging="360"/>
      </w:pPr>
      <w:rPr>
        <w:rFonts w:ascii="Wingdings" w:hAnsi="Wingdings" w:hint="default"/>
      </w:rPr>
    </w:lvl>
    <w:lvl w:ilvl="3" w:tplc="18642EE8" w:tentative="1">
      <w:start w:val="1"/>
      <w:numFmt w:val="bullet"/>
      <w:lvlText w:val=""/>
      <w:lvlJc w:val="left"/>
      <w:pPr>
        <w:ind w:left="3589" w:hanging="360"/>
      </w:pPr>
      <w:rPr>
        <w:rFonts w:ascii="Symbol" w:hAnsi="Symbol" w:hint="default"/>
      </w:rPr>
    </w:lvl>
    <w:lvl w:ilvl="4" w:tplc="C4B02E50" w:tentative="1">
      <w:start w:val="1"/>
      <w:numFmt w:val="bullet"/>
      <w:lvlText w:val="o"/>
      <w:lvlJc w:val="left"/>
      <w:pPr>
        <w:ind w:left="4309" w:hanging="360"/>
      </w:pPr>
      <w:rPr>
        <w:rFonts w:ascii="Courier New" w:hAnsi="Courier New" w:cs="Courier New" w:hint="default"/>
      </w:rPr>
    </w:lvl>
    <w:lvl w:ilvl="5" w:tplc="18C0E522" w:tentative="1">
      <w:start w:val="1"/>
      <w:numFmt w:val="bullet"/>
      <w:lvlText w:val=""/>
      <w:lvlJc w:val="left"/>
      <w:pPr>
        <w:ind w:left="5029" w:hanging="360"/>
      </w:pPr>
      <w:rPr>
        <w:rFonts w:ascii="Wingdings" w:hAnsi="Wingdings" w:hint="default"/>
      </w:rPr>
    </w:lvl>
    <w:lvl w:ilvl="6" w:tplc="E660AADA" w:tentative="1">
      <w:start w:val="1"/>
      <w:numFmt w:val="bullet"/>
      <w:lvlText w:val=""/>
      <w:lvlJc w:val="left"/>
      <w:pPr>
        <w:ind w:left="5749" w:hanging="360"/>
      </w:pPr>
      <w:rPr>
        <w:rFonts w:ascii="Symbol" w:hAnsi="Symbol" w:hint="default"/>
      </w:rPr>
    </w:lvl>
    <w:lvl w:ilvl="7" w:tplc="F0BC0ADA" w:tentative="1">
      <w:start w:val="1"/>
      <w:numFmt w:val="bullet"/>
      <w:lvlText w:val="o"/>
      <w:lvlJc w:val="left"/>
      <w:pPr>
        <w:ind w:left="6469" w:hanging="360"/>
      </w:pPr>
      <w:rPr>
        <w:rFonts w:ascii="Courier New" w:hAnsi="Courier New" w:cs="Courier New" w:hint="default"/>
      </w:rPr>
    </w:lvl>
    <w:lvl w:ilvl="8" w:tplc="C38C7326" w:tentative="1">
      <w:start w:val="1"/>
      <w:numFmt w:val="bullet"/>
      <w:lvlText w:val=""/>
      <w:lvlJc w:val="left"/>
      <w:pPr>
        <w:ind w:left="7189" w:hanging="360"/>
      </w:pPr>
      <w:rPr>
        <w:rFonts w:ascii="Wingdings" w:hAnsi="Wingdings" w:hint="default"/>
      </w:rPr>
    </w:lvl>
  </w:abstractNum>
  <w:abstractNum w:abstractNumId="51">
    <w:nsid w:val="26B11746"/>
    <w:multiLevelType w:val="hybridMultilevel"/>
    <w:tmpl w:val="315CF42E"/>
    <w:lvl w:ilvl="0" w:tplc="81AC0A6E">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831192A"/>
    <w:multiLevelType w:val="hybridMultilevel"/>
    <w:tmpl w:val="07EE7520"/>
    <w:lvl w:ilvl="0" w:tplc="55E24CDC">
      <w:start w:val="1"/>
      <w:numFmt w:val="bullet"/>
      <w:lvlText w:val=""/>
      <w:lvlJc w:val="left"/>
      <w:pPr>
        <w:ind w:left="1287" w:hanging="360"/>
      </w:pPr>
      <w:rPr>
        <w:rFonts w:ascii="Symbol" w:hAnsi="Symbol" w:hint="default"/>
      </w:rPr>
    </w:lvl>
    <w:lvl w:ilvl="1" w:tplc="FF8C299A">
      <w:start w:val="1"/>
      <w:numFmt w:val="bullet"/>
      <w:lvlText w:val="o"/>
      <w:lvlJc w:val="left"/>
      <w:pPr>
        <w:ind w:left="2007" w:hanging="360"/>
      </w:pPr>
      <w:rPr>
        <w:rFonts w:ascii="Courier New" w:hAnsi="Courier New" w:cs="Courier New" w:hint="default"/>
      </w:rPr>
    </w:lvl>
    <w:lvl w:ilvl="2" w:tplc="4D2616A8">
      <w:start w:val="1"/>
      <w:numFmt w:val="bullet"/>
      <w:lvlText w:val=""/>
      <w:lvlJc w:val="left"/>
      <w:pPr>
        <w:ind w:left="2727" w:hanging="360"/>
      </w:pPr>
      <w:rPr>
        <w:rFonts w:ascii="Wingdings" w:hAnsi="Wingdings" w:hint="default"/>
      </w:rPr>
    </w:lvl>
    <w:lvl w:ilvl="3" w:tplc="6C28C83E">
      <w:start w:val="1"/>
      <w:numFmt w:val="bullet"/>
      <w:lvlText w:val=""/>
      <w:lvlJc w:val="left"/>
      <w:pPr>
        <w:ind w:left="3447" w:hanging="360"/>
      </w:pPr>
      <w:rPr>
        <w:rFonts w:ascii="Symbol" w:hAnsi="Symbol" w:hint="default"/>
      </w:rPr>
    </w:lvl>
    <w:lvl w:ilvl="4" w:tplc="764E0BB2">
      <w:start w:val="1"/>
      <w:numFmt w:val="bullet"/>
      <w:lvlText w:val="o"/>
      <w:lvlJc w:val="left"/>
      <w:pPr>
        <w:ind w:left="4167" w:hanging="360"/>
      </w:pPr>
      <w:rPr>
        <w:rFonts w:ascii="Courier New" w:hAnsi="Courier New" w:cs="Courier New" w:hint="default"/>
      </w:rPr>
    </w:lvl>
    <w:lvl w:ilvl="5" w:tplc="29C245BE">
      <w:start w:val="1"/>
      <w:numFmt w:val="bullet"/>
      <w:lvlText w:val=""/>
      <w:lvlJc w:val="left"/>
      <w:pPr>
        <w:ind w:left="4887" w:hanging="360"/>
      </w:pPr>
      <w:rPr>
        <w:rFonts w:ascii="Wingdings" w:hAnsi="Wingdings" w:hint="default"/>
      </w:rPr>
    </w:lvl>
    <w:lvl w:ilvl="6" w:tplc="21BC9BE4">
      <w:start w:val="1"/>
      <w:numFmt w:val="bullet"/>
      <w:lvlText w:val=""/>
      <w:lvlJc w:val="left"/>
      <w:pPr>
        <w:ind w:left="5607" w:hanging="360"/>
      </w:pPr>
      <w:rPr>
        <w:rFonts w:ascii="Symbol" w:hAnsi="Symbol" w:hint="default"/>
      </w:rPr>
    </w:lvl>
    <w:lvl w:ilvl="7" w:tplc="E30E4910">
      <w:start w:val="1"/>
      <w:numFmt w:val="bullet"/>
      <w:lvlText w:val="o"/>
      <w:lvlJc w:val="left"/>
      <w:pPr>
        <w:ind w:left="6327" w:hanging="360"/>
      </w:pPr>
      <w:rPr>
        <w:rFonts w:ascii="Courier New" w:hAnsi="Courier New" w:cs="Courier New" w:hint="default"/>
      </w:rPr>
    </w:lvl>
    <w:lvl w:ilvl="8" w:tplc="47AE739C">
      <w:start w:val="1"/>
      <w:numFmt w:val="bullet"/>
      <w:lvlText w:val=""/>
      <w:lvlJc w:val="left"/>
      <w:pPr>
        <w:ind w:left="7047" w:hanging="360"/>
      </w:pPr>
      <w:rPr>
        <w:rFonts w:ascii="Wingdings" w:hAnsi="Wingdings" w:hint="default"/>
      </w:rPr>
    </w:lvl>
  </w:abstractNum>
  <w:abstractNum w:abstractNumId="53">
    <w:nsid w:val="291A0C10"/>
    <w:multiLevelType w:val="hybridMultilevel"/>
    <w:tmpl w:val="C6BA7C00"/>
    <w:lvl w:ilvl="0" w:tplc="169A95F8">
      <w:numFmt w:val="bullet"/>
      <w:lvlText w:val=""/>
      <w:lvlJc w:val="left"/>
      <w:pPr>
        <w:ind w:left="464" w:hanging="358"/>
      </w:pPr>
      <w:rPr>
        <w:rFonts w:ascii="Symbol" w:eastAsia="Symbol" w:hAnsi="Symbol" w:cs="Symbol" w:hint="default"/>
        <w:b w:val="0"/>
        <w:bCs w:val="0"/>
        <w:i w:val="0"/>
        <w:iCs w:val="0"/>
        <w:w w:val="99"/>
        <w:sz w:val="26"/>
        <w:szCs w:val="26"/>
        <w:lang w:val="ru-RU" w:eastAsia="en-US" w:bidi="ar-SA"/>
      </w:rPr>
    </w:lvl>
    <w:lvl w:ilvl="1" w:tplc="CA64F564">
      <w:numFmt w:val="bullet"/>
      <w:lvlText w:val="•"/>
      <w:lvlJc w:val="left"/>
      <w:pPr>
        <w:ind w:left="852" w:hanging="358"/>
      </w:pPr>
      <w:rPr>
        <w:rFonts w:hint="default"/>
        <w:lang w:val="ru-RU" w:eastAsia="en-US" w:bidi="ar-SA"/>
      </w:rPr>
    </w:lvl>
    <w:lvl w:ilvl="2" w:tplc="866656DA">
      <w:numFmt w:val="bullet"/>
      <w:lvlText w:val="•"/>
      <w:lvlJc w:val="left"/>
      <w:pPr>
        <w:ind w:left="1245" w:hanging="358"/>
      </w:pPr>
      <w:rPr>
        <w:rFonts w:hint="default"/>
        <w:lang w:val="ru-RU" w:eastAsia="en-US" w:bidi="ar-SA"/>
      </w:rPr>
    </w:lvl>
    <w:lvl w:ilvl="3" w:tplc="60E0076A">
      <w:numFmt w:val="bullet"/>
      <w:lvlText w:val="•"/>
      <w:lvlJc w:val="left"/>
      <w:pPr>
        <w:ind w:left="1637" w:hanging="358"/>
      </w:pPr>
      <w:rPr>
        <w:rFonts w:hint="default"/>
        <w:lang w:val="ru-RU" w:eastAsia="en-US" w:bidi="ar-SA"/>
      </w:rPr>
    </w:lvl>
    <w:lvl w:ilvl="4" w:tplc="E2E4EB72">
      <w:numFmt w:val="bullet"/>
      <w:lvlText w:val="•"/>
      <w:lvlJc w:val="left"/>
      <w:pPr>
        <w:ind w:left="2030" w:hanging="358"/>
      </w:pPr>
      <w:rPr>
        <w:rFonts w:hint="default"/>
        <w:lang w:val="ru-RU" w:eastAsia="en-US" w:bidi="ar-SA"/>
      </w:rPr>
    </w:lvl>
    <w:lvl w:ilvl="5" w:tplc="28B03078">
      <w:numFmt w:val="bullet"/>
      <w:lvlText w:val="•"/>
      <w:lvlJc w:val="left"/>
      <w:pPr>
        <w:ind w:left="2423" w:hanging="358"/>
      </w:pPr>
      <w:rPr>
        <w:rFonts w:hint="default"/>
        <w:lang w:val="ru-RU" w:eastAsia="en-US" w:bidi="ar-SA"/>
      </w:rPr>
    </w:lvl>
    <w:lvl w:ilvl="6" w:tplc="F7EEFF48">
      <w:numFmt w:val="bullet"/>
      <w:lvlText w:val="•"/>
      <w:lvlJc w:val="left"/>
      <w:pPr>
        <w:ind w:left="2815" w:hanging="358"/>
      </w:pPr>
      <w:rPr>
        <w:rFonts w:hint="default"/>
        <w:lang w:val="ru-RU" w:eastAsia="en-US" w:bidi="ar-SA"/>
      </w:rPr>
    </w:lvl>
    <w:lvl w:ilvl="7" w:tplc="264E05D4">
      <w:numFmt w:val="bullet"/>
      <w:lvlText w:val="•"/>
      <w:lvlJc w:val="left"/>
      <w:pPr>
        <w:ind w:left="3208" w:hanging="358"/>
      </w:pPr>
      <w:rPr>
        <w:rFonts w:hint="default"/>
        <w:lang w:val="ru-RU" w:eastAsia="en-US" w:bidi="ar-SA"/>
      </w:rPr>
    </w:lvl>
    <w:lvl w:ilvl="8" w:tplc="ED9E6AF8">
      <w:numFmt w:val="bullet"/>
      <w:lvlText w:val="•"/>
      <w:lvlJc w:val="left"/>
      <w:pPr>
        <w:ind w:left="3600" w:hanging="358"/>
      </w:pPr>
      <w:rPr>
        <w:rFonts w:hint="default"/>
        <w:lang w:val="ru-RU" w:eastAsia="en-US" w:bidi="ar-SA"/>
      </w:rPr>
    </w:lvl>
  </w:abstractNum>
  <w:abstractNum w:abstractNumId="54">
    <w:nsid w:val="2AD85E82"/>
    <w:multiLevelType w:val="hybridMultilevel"/>
    <w:tmpl w:val="E23CBDEC"/>
    <w:lvl w:ilvl="0" w:tplc="B33C8A86">
      <w:numFmt w:val="bullet"/>
      <w:lvlText w:val=""/>
      <w:lvlJc w:val="left"/>
      <w:pPr>
        <w:ind w:left="252" w:hanging="286"/>
      </w:pPr>
      <w:rPr>
        <w:rFonts w:ascii="Symbol" w:eastAsia="Symbol" w:hAnsi="Symbol" w:cs="Symbol" w:hint="default"/>
        <w:b w:val="0"/>
        <w:bCs w:val="0"/>
        <w:i w:val="0"/>
        <w:iCs w:val="0"/>
        <w:w w:val="99"/>
        <w:sz w:val="26"/>
        <w:szCs w:val="26"/>
        <w:lang w:val="ru-RU" w:eastAsia="en-US" w:bidi="ar-SA"/>
      </w:rPr>
    </w:lvl>
    <w:lvl w:ilvl="1" w:tplc="BDFA9E30">
      <w:numFmt w:val="bullet"/>
      <w:lvlText w:val="•"/>
      <w:lvlJc w:val="left"/>
      <w:pPr>
        <w:ind w:left="1310" w:hanging="286"/>
      </w:pPr>
      <w:rPr>
        <w:rFonts w:hint="default"/>
        <w:lang w:val="ru-RU" w:eastAsia="en-US" w:bidi="ar-SA"/>
      </w:rPr>
    </w:lvl>
    <w:lvl w:ilvl="2" w:tplc="0E321346">
      <w:numFmt w:val="bullet"/>
      <w:lvlText w:val="•"/>
      <w:lvlJc w:val="left"/>
      <w:pPr>
        <w:ind w:left="2361" w:hanging="286"/>
      </w:pPr>
      <w:rPr>
        <w:rFonts w:hint="default"/>
        <w:lang w:val="ru-RU" w:eastAsia="en-US" w:bidi="ar-SA"/>
      </w:rPr>
    </w:lvl>
    <w:lvl w:ilvl="3" w:tplc="C1847F84">
      <w:numFmt w:val="bullet"/>
      <w:lvlText w:val="•"/>
      <w:lvlJc w:val="left"/>
      <w:pPr>
        <w:ind w:left="3411" w:hanging="286"/>
      </w:pPr>
      <w:rPr>
        <w:rFonts w:hint="default"/>
        <w:lang w:val="ru-RU" w:eastAsia="en-US" w:bidi="ar-SA"/>
      </w:rPr>
    </w:lvl>
    <w:lvl w:ilvl="4" w:tplc="81D06DA6">
      <w:numFmt w:val="bullet"/>
      <w:lvlText w:val="•"/>
      <w:lvlJc w:val="left"/>
      <w:pPr>
        <w:ind w:left="4462" w:hanging="286"/>
      </w:pPr>
      <w:rPr>
        <w:rFonts w:hint="default"/>
        <w:lang w:val="ru-RU" w:eastAsia="en-US" w:bidi="ar-SA"/>
      </w:rPr>
    </w:lvl>
    <w:lvl w:ilvl="5" w:tplc="D424F772">
      <w:numFmt w:val="bullet"/>
      <w:lvlText w:val="•"/>
      <w:lvlJc w:val="left"/>
      <w:pPr>
        <w:ind w:left="5513" w:hanging="286"/>
      </w:pPr>
      <w:rPr>
        <w:rFonts w:hint="default"/>
        <w:lang w:val="ru-RU" w:eastAsia="en-US" w:bidi="ar-SA"/>
      </w:rPr>
    </w:lvl>
    <w:lvl w:ilvl="6" w:tplc="5C9C332E">
      <w:numFmt w:val="bullet"/>
      <w:lvlText w:val="•"/>
      <w:lvlJc w:val="left"/>
      <w:pPr>
        <w:ind w:left="6563" w:hanging="286"/>
      </w:pPr>
      <w:rPr>
        <w:rFonts w:hint="default"/>
        <w:lang w:val="ru-RU" w:eastAsia="en-US" w:bidi="ar-SA"/>
      </w:rPr>
    </w:lvl>
    <w:lvl w:ilvl="7" w:tplc="E9309208">
      <w:numFmt w:val="bullet"/>
      <w:lvlText w:val="•"/>
      <w:lvlJc w:val="left"/>
      <w:pPr>
        <w:ind w:left="7614" w:hanging="286"/>
      </w:pPr>
      <w:rPr>
        <w:rFonts w:hint="default"/>
        <w:lang w:val="ru-RU" w:eastAsia="en-US" w:bidi="ar-SA"/>
      </w:rPr>
    </w:lvl>
    <w:lvl w:ilvl="8" w:tplc="E9448826">
      <w:numFmt w:val="bullet"/>
      <w:lvlText w:val="•"/>
      <w:lvlJc w:val="left"/>
      <w:pPr>
        <w:ind w:left="8665" w:hanging="286"/>
      </w:pPr>
      <w:rPr>
        <w:rFonts w:hint="default"/>
        <w:lang w:val="ru-RU" w:eastAsia="en-US" w:bidi="ar-SA"/>
      </w:rPr>
    </w:lvl>
  </w:abstractNum>
  <w:abstractNum w:abstractNumId="55">
    <w:nsid w:val="2ADB3E74"/>
    <w:multiLevelType w:val="hybridMultilevel"/>
    <w:tmpl w:val="3B766996"/>
    <w:lvl w:ilvl="0" w:tplc="974A8A4A">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C1A6A10A">
      <w:numFmt w:val="bullet"/>
      <w:lvlText w:val="•"/>
      <w:lvlJc w:val="left"/>
      <w:pPr>
        <w:ind w:left="852" w:hanging="358"/>
      </w:pPr>
      <w:rPr>
        <w:rFonts w:hint="default"/>
        <w:lang w:val="ru-RU" w:eastAsia="en-US" w:bidi="ar-SA"/>
      </w:rPr>
    </w:lvl>
    <w:lvl w:ilvl="2" w:tplc="9D60EA96">
      <w:numFmt w:val="bullet"/>
      <w:lvlText w:val="•"/>
      <w:lvlJc w:val="left"/>
      <w:pPr>
        <w:ind w:left="1244" w:hanging="358"/>
      </w:pPr>
      <w:rPr>
        <w:rFonts w:hint="default"/>
        <w:lang w:val="ru-RU" w:eastAsia="en-US" w:bidi="ar-SA"/>
      </w:rPr>
    </w:lvl>
    <w:lvl w:ilvl="3" w:tplc="43D8041C">
      <w:numFmt w:val="bullet"/>
      <w:lvlText w:val="•"/>
      <w:lvlJc w:val="left"/>
      <w:pPr>
        <w:ind w:left="1636" w:hanging="358"/>
      </w:pPr>
      <w:rPr>
        <w:rFonts w:hint="default"/>
        <w:lang w:val="ru-RU" w:eastAsia="en-US" w:bidi="ar-SA"/>
      </w:rPr>
    </w:lvl>
    <w:lvl w:ilvl="4" w:tplc="1DF48BE2">
      <w:numFmt w:val="bullet"/>
      <w:lvlText w:val="•"/>
      <w:lvlJc w:val="left"/>
      <w:pPr>
        <w:ind w:left="2029" w:hanging="358"/>
      </w:pPr>
      <w:rPr>
        <w:rFonts w:hint="default"/>
        <w:lang w:val="ru-RU" w:eastAsia="en-US" w:bidi="ar-SA"/>
      </w:rPr>
    </w:lvl>
    <w:lvl w:ilvl="5" w:tplc="01DA519A">
      <w:numFmt w:val="bullet"/>
      <w:lvlText w:val="•"/>
      <w:lvlJc w:val="left"/>
      <w:pPr>
        <w:ind w:left="2421" w:hanging="358"/>
      </w:pPr>
      <w:rPr>
        <w:rFonts w:hint="default"/>
        <w:lang w:val="ru-RU" w:eastAsia="en-US" w:bidi="ar-SA"/>
      </w:rPr>
    </w:lvl>
    <w:lvl w:ilvl="6" w:tplc="FC9CA824">
      <w:numFmt w:val="bullet"/>
      <w:lvlText w:val="•"/>
      <w:lvlJc w:val="left"/>
      <w:pPr>
        <w:ind w:left="2813" w:hanging="358"/>
      </w:pPr>
      <w:rPr>
        <w:rFonts w:hint="default"/>
        <w:lang w:val="ru-RU" w:eastAsia="en-US" w:bidi="ar-SA"/>
      </w:rPr>
    </w:lvl>
    <w:lvl w:ilvl="7" w:tplc="FB08268E">
      <w:numFmt w:val="bullet"/>
      <w:lvlText w:val="•"/>
      <w:lvlJc w:val="left"/>
      <w:pPr>
        <w:ind w:left="3206" w:hanging="358"/>
      </w:pPr>
      <w:rPr>
        <w:rFonts w:hint="default"/>
        <w:lang w:val="ru-RU" w:eastAsia="en-US" w:bidi="ar-SA"/>
      </w:rPr>
    </w:lvl>
    <w:lvl w:ilvl="8" w:tplc="78DCFC9E">
      <w:numFmt w:val="bullet"/>
      <w:lvlText w:val="•"/>
      <w:lvlJc w:val="left"/>
      <w:pPr>
        <w:ind w:left="3598" w:hanging="358"/>
      </w:pPr>
      <w:rPr>
        <w:rFonts w:hint="default"/>
        <w:lang w:val="ru-RU" w:eastAsia="en-US" w:bidi="ar-SA"/>
      </w:rPr>
    </w:lvl>
  </w:abstractNum>
  <w:abstractNum w:abstractNumId="56">
    <w:nsid w:val="2B952125"/>
    <w:multiLevelType w:val="hybridMultilevel"/>
    <w:tmpl w:val="719A8C80"/>
    <w:lvl w:ilvl="0" w:tplc="15FCC78C">
      <w:start w:val="1"/>
      <w:numFmt w:val="decimal"/>
      <w:lvlText w:val="%1)"/>
      <w:lvlJc w:val="left"/>
      <w:pPr>
        <w:ind w:left="272" w:hanging="300"/>
        <w:jc w:val="left"/>
      </w:pPr>
      <w:rPr>
        <w:rFonts w:ascii="Times New Roman" w:eastAsia="Times New Roman" w:hAnsi="Times New Roman" w:cs="Times New Roman" w:hint="default"/>
        <w:b w:val="0"/>
        <w:bCs w:val="0"/>
        <w:i w:val="0"/>
        <w:iCs w:val="0"/>
        <w:w w:val="99"/>
        <w:sz w:val="26"/>
        <w:szCs w:val="26"/>
        <w:lang w:val="ru-RU" w:eastAsia="en-US" w:bidi="ar-SA"/>
      </w:rPr>
    </w:lvl>
    <w:lvl w:ilvl="1" w:tplc="BB3434A8">
      <w:numFmt w:val="bullet"/>
      <w:lvlText w:val="•"/>
      <w:lvlJc w:val="left"/>
      <w:pPr>
        <w:ind w:left="1328" w:hanging="300"/>
      </w:pPr>
      <w:rPr>
        <w:rFonts w:hint="default"/>
        <w:lang w:val="ru-RU" w:eastAsia="en-US" w:bidi="ar-SA"/>
      </w:rPr>
    </w:lvl>
    <w:lvl w:ilvl="2" w:tplc="81843CFE">
      <w:numFmt w:val="bullet"/>
      <w:lvlText w:val="•"/>
      <w:lvlJc w:val="left"/>
      <w:pPr>
        <w:ind w:left="2377" w:hanging="300"/>
      </w:pPr>
      <w:rPr>
        <w:rFonts w:hint="default"/>
        <w:lang w:val="ru-RU" w:eastAsia="en-US" w:bidi="ar-SA"/>
      </w:rPr>
    </w:lvl>
    <w:lvl w:ilvl="3" w:tplc="32BA5748">
      <w:numFmt w:val="bullet"/>
      <w:lvlText w:val="•"/>
      <w:lvlJc w:val="left"/>
      <w:pPr>
        <w:ind w:left="3425" w:hanging="300"/>
      </w:pPr>
      <w:rPr>
        <w:rFonts w:hint="default"/>
        <w:lang w:val="ru-RU" w:eastAsia="en-US" w:bidi="ar-SA"/>
      </w:rPr>
    </w:lvl>
    <w:lvl w:ilvl="4" w:tplc="DD3CE9E4">
      <w:numFmt w:val="bullet"/>
      <w:lvlText w:val="•"/>
      <w:lvlJc w:val="left"/>
      <w:pPr>
        <w:ind w:left="4474" w:hanging="300"/>
      </w:pPr>
      <w:rPr>
        <w:rFonts w:hint="default"/>
        <w:lang w:val="ru-RU" w:eastAsia="en-US" w:bidi="ar-SA"/>
      </w:rPr>
    </w:lvl>
    <w:lvl w:ilvl="5" w:tplc="53123750">
      <w:numFmt w:val="bullet"/>
      <w:lvlText w:val="•"/>
      <w:lvlJc w:val="left"/>
      <w:pPr>
        <w:ind w:left="5523" w:hanging="300"/>
      </w:pPr>
      <w:rPr>
        <w:rFonts w:hint="default"/>
        <w:lang w:val="ru-RU" w:eastAsia="en-US" w:bidi="ar-SA"/>
      </w:rPr>
    </w:lvl>
    <w:lvl w:ilvl="6" w:tplc="6728D75E">
      <w:numFmt w:val="bullet"/>
      <w:lvlText w:val="•"/>
      <w:lvlJc w:val="left"/>
      <w:pPr>
        <w:ind w:left="6571" w:hanging="300"/>
      </w:pPr>
      <w:rPr>
        <w:rFonts w:hint="default"/>
        <w:lang w:val="ru-RU" w:eastAsia="en-US" w:bidi="ar-SA"/>
      </w:rPr>
    </w:lvl>
    <w:lvl w:ilvl="7" w:tplc="A850B9A2">
      <w:numFmt w:val="bullet"/>
      <w:lvlText w:val="•"/>
      <w:lvlJc w:val="left"/>
      <w:pPr>
        <w:ind w:left="7620" w:hanging="300"/>
      </w:pPr>
      <w:rPr>
        <w:rFonts w:hint="default"/>
        <w:lang w:val="ru-RU" w:eastAsia="en-US" w:bidi="ar-SA"/>
      </w:rPr>
    </w:lvl>
    <w:lvl w:ilvl="8" w:tplc="02CCC5DE">
      <w:numFmt w:val="bullet"/>
      <w:lvlText w:val="•"/>
      <w:lvlJc w:val="left"/>
      <w:pPr>
        <w:ind w:left="8669" w:hanging="300"/>
      </w:pPr>
      <w:rPr>
        <w:rFonts w:hint="default"/>
        <w:lang w:val="ru-RU" w:eastAsia="en-US" w:bidi="ar-SA"/>
      </w:rPr>
    </w:lvl>
  </w:abstractNum>
  <w:abstractNum w:abstractNumId="57">
    <w:nsid w:val="2BD41E87"/>
    <w:multiLevelType w:val="hybridMultilevel"/>
    <w:tmpl w:val="996C7314"/>
    <w:lvl w:ilvl="0" w:tplc="B2340E84">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51826D0A">
      <w:numFmt w:val="bullet"/>
      <w:lvlText w:val="•"/>
      <w:lvlJc w:val="left"/>
      <w:pPr>
        <w:ind w:left="852" w:hanging="358"/>
      </w:pPr>
      <w:rPr>
        <w:rFonts w:hint="default"/>
        <w:lang w:val="ru-RU" w:eastAsia="en-US" w:bidi="ar-SA"/>
      </w:rPr>
    </w:lvl>
    <w:lvl w:ilvl="2" w:tplc="9E5CD25C">
      <w:numFmt w:val="bullet"/>
      <w:lvlText w:val="•"/>
      <w:lvlJc w:val="left"/>
      <w:pPr>
        <w:ind w:left="1244" w:hanging="358"/>
      </w:pPr>
      <w:rPr>
        <w:rFonts w:hint="default"/>
        <w:lang w:val="ru-RU" w:eastAsia="en-US" w:bidi="ar-SA"/>
      </w:rPr>
    </w:lvl>
    <w:lvl w:ilvl="3" w:tplc="B864594C">
      <w:numFmt w:val="bullet"/>
      <w:lvlText w:val="•"/>
      <w:lvlJc w:val="left"/>
      <w:pPr>
        <w:ind w:left="1636" w:hanging="358"/>
      </w:pPr>
      <w:rPr>
        <w:rFonts w:hint="default"/>
        <w:lang w:val="ru-RU" w:eastAsia="en-US" w:bidi="ar-SA"/>
      </w:rPr>
    </w:lvl>
    <w:lvl w:ilvl="4" w:tplc="1DD48E1A">
      <w:numFmt w:val="bullet"/>
      <w:lvlText w:val="•"/>
      <w:lvlJc w:val="left"/>
      <w:pPr>
        <w:ind w:left="2029" w:hanging="358"/>
      </w:pPr>
      <w:rPr>
        <w:rFonts w:hint="default"/>
        <w:lang w:val="ru-RU" w:eastAsia="en-US" w:bidi="ar-SA"/>
      </w:rPr>
    </w:lvl>
    <w:lvl w:ilvl="5" w:tplc="00FC0D20">
      <w:numFmt w:val="bullet"/>
      <w:lvlText w:val="•"/>
      <w:lvlJc w:val="left"/>
      <w:pPr>
        <w:ind w:left="2421" w:hanging="358"/>
      </w:pPr>
      <w:rPr>
        <w:rFonts w:hint="default"/>
        <w:lang w:val="ru-RU" w:eastAsia="en-US" w:bidi="ar-SA"/>
      </w:rPr>
    </w:lvl>
    <w:lvl w:ilvl="6" w:tplc="C4A46F7A">
      <w:numFmt w:val="bullet"/>
      <w:lvlText w:val="•"/>
      <w:lvlJc w:val="left"/>
      <w:pPr>
        <w:ind w:left="2813" w:hanging="358"/>
      </w:pPr>
      <w:rPr>
        <w:rFonts w:hint="default"/>
        <w:lang w:val="ru-RU" w:eastAsia="en-US" w:bidi="ar-SA"/>
      </w:rPr>
    </w:lvl>
    <w:lvl w:ilvl="7" w:tplc="3F7C0810">
      <w:numFmt w:val="bullet"/>
      <w:lvlText w:val="•"/>
      <w:lvlJc w:val="left"/>
      <w:pPr>
        <w:ind w:left="3206" w:hanging="358"/>
      </w:pPr>
      <w:rPr>
        <w:rFonts w:hint="default"/>
        <w:lang w:val="ru-RU" w:eastAsia="en-US" w:bidi="ar-SA"/>
      </w:rPr>
    </w:lvl>
    <w:lvl w:ilvl="8" w:tplc="A2121F08">
      <w:numFmt w:val="bullet"/>
      <w:lvlText w:val="•"/>
      <w:lvlJc w:val="left"/>
      <w:pPr>
        <w:ind w:left="3598" w:hanging="358"/>
      </w:pPr>
      <w:rPr>
        <w:rFonts w:hint="default"/>
        <w:lang w:val="ru-RU" w:eastAsia="en-US" w:bidi="ar-SA"/>
      </w:rPr>
    </w:lvl>
  </w:abstractNum>
  <w:abstractNum w:abstractNumId="58">
    <w:nsid w:val="2EAD5027"/>
    <w:multiLevelType w:val="hybridMultilevel"/>
    <w:tmpl w:val="729C556A"/>
    <w:lvl w:ilvl="0" w:tplc="23B0A116">
      <w:start w:val="1"/>
      <w:numFmt w:val="bullet"/>
      <w:lvlText w:val=""/>
      <w:lvlJc w:val="left"/>
      <w:pPr>
        <w:ind w:left="720" w:hanging="360"/>
      </w:pPr>
      <w:rPr>
        <w:rFonts w:ascii="Symbol" w:hAnsi="Symbol" w:hint="default"/>
      </w:rPr>
    </w:lvl>
    <w:lvl w:ilvl="1" w:tplc="750E22C8">
      <w:start w:val="1"/>
      <w:numFmt w:val="bullet"/>
      <w:lvlText w:val="o"/>
      <w:lvlJc w:val="left"/>
      <w:pPr>
        <w:ind w:left="1440" w:hanging="360"/>
      </w:pPr>
      <w:rPr>
        <w:rFonts w:ascii="Courier New" w:hAnsi="Courier New" w:cs="Courier New" w:hint="default"/>
      </w:rPr>
    </w:lvl>
    <w:lvl w:ilvl="2" w:tplc="AB66D69E">
      <w:start w:val="1"/>
      <w:numFmt w:val="bullet"/>
      <w:lvlText w:val=""/>
      <w:lvlJc w:val="left"/>
      <w:pPr>
        <w:ind w:left="2160" w:hanging="360"/>
      </w:pPr>
      <w:rPr>
        <w:rFonts w:ascii="Wingdings" w:hAnsi="Wingdings" w:hint="default"/>
      </w:rPr>
    </w:lvl>
    <w:lvl w:ilvl="3" w:tplc="16D44BFE">
      <w:start w:val="1"/>
      <w:numFmt w:val="bullet"/>
      <w:lvlText w:val=""/>
      <w:lvlJc w:val="left"/>
      <w:pPr>
        <w:ind w:left="2880" w:hanging="360"/>
      </w:pPr>
      <w:rPr>
        <w:rFonts w:ascii="Symbol" w:hAnsi="Symbol" w:hint="default"/>
      </w:rPr>
    </w:lvl>
    <w:lvl w:ilvl="4" w:tplc="BEFEBC40">
      <w:start w:val="1"/>
      <w:numFmt w:val="bullet"/>
      <w:lvlText w:val="o"/>
      <w:lvlJc w:val="left"/>
      <w:pPr>
        <w:ind w:left="3600" w:hanging="360"/>
      </w:pPr>
      <w:rPr>
        <w:rFonts w:ascii="Courier New" w:hAnsi="Courier New" w:cs="Courier New" w:hint="default"/>
      </w:rPr>
    </w:lvl>
    <w:lvl w:ilvl="5" w:tplc="6680B5AE">
      <w:start w:val="1"/>
      <w:numFmt w:val="bullet"/>
      <w:lvlText w:val=""/>
      <w:lvlJc w:val="left"/>
      <w:pPr>
        <w:ind w:left="4320" w:hanging="360"/>
      </w:pPr>
      <w:rPr>
        <w:rFonts w:ascii="Wingdings" w:hAnsi="Wingdings" w:hint="default"/>
      </w:rPr>
    </w:lvl>
    <w:lvl w:ilvl="6" w:tplc="45C6367E">
      <w:start w:val="1"/>
      <w:numFmt w:val="bullet"/>
      <w:lvlText w:val=""/>
      <w:lvlJc w:val="left"/>
      <w:pPr>
        <w:ind w:left="5040" w:hanging="360"/>
      </w:pPr>
      <w:rPr>
        <w:rFonts w:ascii="Symbol" w:hAnsi="Symbol" w:hint="default"/>
      </w:rPr>
    </w:lvl>
    <w:lvl w:ilvl="7" w:tplc="0FA0BFF0">
      <w:start w:val="1"/>
      <w:numFmt w:val="bullet"/>
      <w:lvlText w:val="o"/>
      <w:lvlJc w:val="left"/>
      <w:pPr>
        <w:ind w:left="5760" w:hanging="360"/>
      </w:pPr>
      <w:rPr>
        <w:rFonts w:ascii="Courier New" w:hAnsi="Courier New" w:cs="Courier New" w:hint="default"/>
      </w:rPr>
    </w:lvl>
    <w:lvl w:ilvl="8" w:tplc="E544F170">
      <w:start w:val="1"/>
      <w:numFmt w:val="bullet"/>
      <w:lvlText w:val=""/>
      <w:lvlJc w:val="left"/>
      <w:pPr>
        <w:ind w:left="6480" w:hanging="360"/>
      </w:pPr>
      <w:rPr>
        <w:rFonts w:ascii="Wingdings" w:hAnsi="Wingdings" w:hint="default"/>
      </w:rPr>
    </w:lvl>
  </w:abstractNum>
  <w:abstractNum w:abstractNumId="59">
    <w:nsid w:val="2EDE354D"/>
    <w:multiLevelType w:val="hybridMultilevel"/>
    <w:tmpl w:val="21E497D0"/>
    <w:lvl w:ilvl="0" w:tplc="2F8421B2">
      <w:start w:val="1"/>
      <w:numFmt w:val="bullet"/>
      <w:lvlText w:val=""/>
      <w:lvlJc w:val="left"/>
      <w:pPr>
        <w:ind w:left="720" w:hanging="360"/>
      </w:pPr>
      <w:rPr>
        <w:rFonts w:ascii="Symbol" w:hAnsi="Symbol" w:hint="default"/>
      </w:rPr>
    </w:lvl>
    <w:lvl w:ilvl="1" w:tplc="18FAAE3E">
      <w:start w:val="1"/>
      <w:numFmt w:val="bullet"/>
      <w:lvlText w:val="o"/>
      <w:lvlJc w:val="left"/>
      <w:pPr>
        <w:ind w:left="1440" w:hanging="360"/>
      </w:pPr>
      <w:rPr>
        <w:rFonts w:ascii="Courier New" w:hAnsi="Courier New" w:cs="Courier New" w:hint="default"/>
      </w:rPr>
    </w:lvl>
    <w:lvl w:ilvl="2" w:tplc="0CE89FB4">
      <w:start w:val="1"/>
      <w:numFmt w:val="bullet"/>
      <w:lvlText w:val=""/>
      <w:lvlJc w:val="left"/>
      <w:pPr>
        <w:ind w:left="2160" w:hanging="360"/>
      </w:pPr>
      <w:rPr>
        <w:rFonts w:ascii="Wingdings" w:hAnsi="Wingdings" w:hint="default"/>
      </w:rPr>
    </w:lvl>
    <w:lvl w:ilvl="3" w:tplc="616E4760">
      <w:start w:val="1"/>
      <w:numFmt w:val="bullet"/>
      <w:lvlText w:val=""/>
      <w:lvlJc w:val="left"/>
      <w:pPr>
        <w:ind w:left="2880" w:hanging="360"/>
      </w:pPr>
      <w:rPr>
        <w:rFonts w:ascii="Symbol" w:hAnsi="Symbol" w:hint="default"/>
      </w:rPr>
    </w:lvl>
    <w:lvl w:ilvl="4" w:tplc="935CBE6C">
      <w:start w:val="1"/>
      <w:numFmt w:val="bullet"/>
      <w:lvlText w:val="o"/>
      <w:lvlJc w:val="left"/>
      <w:pPr>
        <w:ind w:left="3600" w:hanging="360"/>
      </w:pPr>
      <w:rPr>
        <w:rFonts w:ascii="Courier New" w:hAnsi="Courier New" w:cs="Courier New" w:hint="default"/>
      </w:rPr>
    </w:lvl>
    <w:lvl w:ilvl="5" w:tplc="D2D000F4">
      <w:start w:val="1"/>
      <w:numFmt w:val="bullet"/>
      <w:lvlText w:val=""/>
      <w:lvlJc w:val="left"/>
      <w:pPr>
        <w:ind w:left="4320" w:hanging="360"/>
      </w:pPr>
      <w:rPr>
        <w:rFonts w:ascii="Wingdings" w:hAnsi="Wingdings" w:hint="default"/>
      </w:rPr>
    </w:lvl>
    <w:lvl w:ilvl="6" w:tplc="EDF4690C">
      <w:start w:val="1"/>
      <w:numFmt w:val="bullet"/>
      <w:lvlText w:val=""/>
      <w:lvlJc w:val="left"/>
      <w:pPr>
        <w:ind w:left="5040" w:hanging="360"/>
      </w:pPr>
      <w:rPr>
        <w:rFonts w:ascii="Symbol" w:hAnsi="Symbol" w:hint="default"/>
      </w:rPr>
    </w:lvl>
    <w:lvl w:ilvl="7" w:tplc="7E0ABC64">
      <w:start w:val="1"/>
      <w:numFmt w:val="bullet"/>
      <w:lvlText w:val="o"/>
      <w:lvlJc w:val="left"/>
      <w:pPr>
        <w:ind w:left="5760" w:hanging="360"/>
      </w:pPr>
      <w:rPr>
        <w:rFonts w:ascii="Courier New" w:hAnsi="Courier New" w:cs="Courier New" w:hint="default"/>
      </w:rPr>
    </w:lvl>
    <w:lvl w:ilvl="8" w:tplc="EBFE005A">
      <w:start w:val="1"/>
      <w:numFmt w:val="bullet"/>
      <w:lvlText w:val=""/>
      <w:lvlJc w:val="left"/>
      <w:pPr>
        <w:ind w:left="6480" w:hanging="360"/>
      </w:pPr>
      <w:rPr>
        <w:rFonts w:ascii="Wingdings" w:hAnsi="Wingdings" w:hint="default"/>
      </w:rPr>
    </w:lvl>
  </w:abstractNum>
  <w:abstractNum w:abstractNumId="60">
    <w:nsid w:val="2F4C3367"/>
    <w:multiLevelType w:val="hybridMultilevel"/>
    <w:tmpl w:val="5CF0B8C8"/>
    <w:lvl w:ilvl="0" w:tplc="B56C7C68">
      <w:start w:val="1"/>
      <w:numFmt w:val="bullet"/>
      <w:lvlText w:val=""/>
      <w:lvlJc w:val="left"/>
      <w:pPr>
        <w:ind w:left="1287" w:hanging="360"/>
      </w:pPr>
      <w:rPr>
        <w:rFonts w:ascii="Symbol" w:hAnsi="Symbol" w:hint="default"/>
      </w:rPr>
    </w:lvl>
    <w:lvl w:ilvl="1" w:tplc="353E15CC">
      <w:start w:val="1"/>
      <w:numFmt w:val="bullet"/>
      <w:lvlText w:val="o"/>
      <w:lvlJc w:val="left"/>
      <w:pPr>
        <w:ind w:left="2007" w:hanging="360"/>
      </w:pPr>
      <w:rPr>
        <w:rFonts w:ascii="Courier New" w:hAnsi="Courier New" w:cs="Courier New" w:hint="default"/>
      </w:rPr>
    </w:lvl>
    <w:lvl w:ilvl="2" w:tplc="BBB24582">
      <w:start w:val="1"/>
      <w:numFmt w:val="bullet"/>
      <w:lvlText w:val=""/>
      <w:lvlJc w:val="left"/>
      <w:pPr>
        <w:ind w:left="2727" w:hanging="360"/>
      </w:pPr>
      <w:rPr>
        <w:rFonts w:ascii="Wingdings" w:hAnsi="Wingdings" w:hint="default"/>
      </w:rPr>
    </w:lvl>
    <w:lvl w:ilvl="3" w:tplc="F812597E">
      <w:start w:val="1"/>
      <w:numFmt w:val="bullet"/>
      <w:lvlText w:val=""/>
      <w:lvlJc w:val="left"/>
      <w:pPr>
        <w:ind w:left="3447" w:hanging="360"/>
      </w:pPr>
      <w:rPr>
        <w:rFonts w:ascii="Symbol" w:hAnsi="Symbol" w:hint="default"/>
      </w:rPr>
    </w:lvl>
    <w:lvl w:ilvl="4" w:tplc="B8FE80AC">
      <w:start w:val="1"/>
      <w:numFmt w:val="bullet"/>
      <w:lvlText w:val="o"/>
      <w:lvlJc w:val="left"/>
      <w:pPr>
        <w:ind w:left="4167" w:hanging="360"/>
      </w:pPr>
      <w:rPr>
        <w:rFonts w:ascii="Courier New" w:hAnsi="Courier New" w:cs="Courier New" w:hint="default"/>
      </w:rPr>
    </w:lvl>
    <w:lvl w:ilvl="5" w:tplc="CB8AEF12">
      <w:start w:val="1"/>
      <w:numFmt w:val="bullet"/>
      <w:lvlText w:val=""/>
      <w:lvlJc w:val="left"/>
      <w:pPr>
        <w:ind w:left="4887" w:hanging="360"/>
      </w:pPr>
      <w:rPr>
        <w:rFonts w:ascii="Wingdings" w:hAnsi="Wingdings" w:hint="default"/>
      </w:rPr>
    </w:lvl>
    <w:lvl w:ilvl="6" w:tplc="41C0D130">
      <w:start w:val="1"/>
      <w:numFmt w:val="bullet"/>
      <w:lvlText w:val=""/>
      <w:lvlJc w:val="left"/>
      <w:pPr>
        <w:ind w:left="5607" w:hanging="360"/>
      </w:pPr>
      <w:rPr>
        <w:rFonts w:ascii="Symbol" w:hAnsi="Symbol" w:hint="default"/>
      </w:rPr>
    </w:lvl>
    <w:lvl w:ilvl="7" w:tplc="C0B8D7BA">
      <w:start w:val="1"/>
      <w:numFmt w:val="bullet"/>
      <w:lvlText w:val="o"/>
      <w:lvlJc w:val="left"/>
      <w:pPr>
        <w:ind w:left="6327" w:hanging="360"/>
      </w:pPr>
      <w:rPr>
        <w:rFonts w:ascii="Courier New" w:hAnsi="Courier New" w:cs="Courier New" w:hint="default"/>
      </w:rPr>
    </w:lvl>
    <w:lvl w:ilvl="8" w:tplc="AC0E49CE">
      <w:start w:val="1"/>
      <w:numFmt w:val="bullet"/>
      <w:lvlText w:val=""/>
      <w:lvlJc w:val="left"/>
      <w:pPr>
        <w:ind w:left="7047" w:hanging="360"/>
      </w:pPr>
      <w:rPr>
        <w:rFonts w:ascii="Wingdings" w:hAnsi="Wingdings" w:hint="default"/>
      </w:rPr>
    </w:lvl>
  </w:abstractNum>
  <w:abstractNum w:abstractNumId="61">
    <w:nsid w:val="2FB166B7"/>
    <w:multiLevelType w:val="hybridMultilevel"/>
    <w:tmpl w:val="A33A9350"/>
    <w:lvl w:ilvl="0" w:tplc="52B8B2EC">
      <w:start w:val="1"/>
      <w:numFmt w:val="bullet"/>
      <w:lvlText w:val=""/>
      <w:lvlJc w:val="left"/>
      <w:pPr>
        <w:ind w:left="720" w:hanging="360"/>
      </w:pPr>
      <w:rPr>
        <w:rFonts w:ascii="Symbol" w:hAnsi="Symbol" w:hint="default"/>
      </w:rPr>
    </w:lvl>
    <w:lvl w:ilvl="1" w:tplc="BDA4BE8A">
      <w:start w:val="1"/>
      <w:numFmt w:val="bullet"/>
      <w:lvlText w:val="o"/>
      <w:lvlJc w:val="left"/>
      <w:pPr>
        <w:ind w:left="1440" w:hanging="360"/>
      </w:pPr>
      <w:rPr>
        <w:rFonts w:ascii="Courier New" w:hAnsi="Courier New" w:cs="Courier New" w:hint="default"/>
      </w:rPr>
    </w:lvl>
    <w:lvl w:ilvl="2" w:tplc="6E7CF8A0">
      <w:start w:val="1"/>
      <w:numFmt w:val="bullet"/>
      <w:lvlText w:val=""/>
      <w:lvlJc w:val="left"/>
      <w:pPr>
        <w:ind w:left="2160" w:hanging="360"/>
      </w:pPr>
      <w:rPr>
        <w:rFonts w:ascii="Wingdings" w:hAnsi="Wingdings" w:hint="default"/>
      </w:rPr>
    </w:lvl>
    <w:lvl w:ilvl="3" w:tplc="D576B0D2">
      <w:start w:val="1"/>
      <w:numFmt w:val="bullet"/>
      <w:lvlText w:val=""/>
      <w:lvlJc w:val="left"/>
      <w:pPr>
        <w:ind w:left="2880" w:hanging="360"/>
      </w:pPr>
      <w:rPr>
        <w:rFonts w:ascii="Symbol" w:hAnsi="Symbol" w:hint="default"/>
      </w:rPr>
    </w:lvl>
    <w:lvl w:ilvl="4" w:tplc="149868E4">
      <w:start w:val="1"/>
      <w:numFmt w:val="bullet"/>
      <w:lvlText w:val="o"/>
      <w:lvlJc w:val="left"/>
      <w:pPr>
        <w:ind w:left="3600" w:hanging="360"/>
      </w:pPr>
      <w:rPr>
        <w:rFonts w:ascii="Courier New" w:hAnsi="Courier New" w:cs="Courier New" w:hint="default"/>
      </w:rPr>
    </w:lvl>
    <w:lvl w:ilvl="5" w:tplc="78980110">
      <w:start w:val="1"/>
      <w:numFmt w:val="bullet"/>
      <w:lvlText w:val=""/>
      <w:lvlJc w:val="left"/>
      <w:pPr>
        <w:ind w:left="4320" w:hanging="360"/>
      </w:pPr>
      <w:rPr>
        <w:rFonts w:ascii="Wingdings" w:hAnsi="Wingdings" w:hint="default"/>
      </w:rPr>
    </w:lvl>
    <w:lvl w:ilvl="6" w:tplc="262A93E6">
      <w:start w:val="1"/>
      <w:numFmt w:val="bullet"/>
      <w:lvlText w:val=""/>
      <w:lvlJc w:val="left"/>
      <w:pPr>
        <w:ind w:left="5040" w:hanging="360"/>
      </w:pPr>
      <w:rPr>
        <w:rFonts w:ascii="Symbol" w:hAnsi="Symbol" w:hint="default"/>
      </w:rPr>
    </w:lvl>
    <w:lvl w:ilvl="7" w:tplc="731A1298">
      <w:start w:val="1"/>
      <w:numFmt w:val="bullet"/>
      <w:lvlText w:val="o"/>
      <w:lvlJc w:val="left"/>
      <w:pPr>
        <w:ind w:left="5760" w:hanging="360"/>
      </w:pPr>
      <w:rPr>
        <w:rFonts w:ascii="Courier New" w:hAnsi="Courier New" w:cs="Courier New" w:hint="default"/>
      </w:rPr>
    </w:lvl>
    <w:lvl w:ilvl="8" w:tplc="93BE6986">
      <w:start w:val="1"/>
      <w:numFmt w:val="bullet"/>
      <w:lvlText w:val=""/>
      <w:lvlJc w:val="left"/>
      <w:pPr>
        <w:ind w:left="6480" w:hanging="360"/>
      </w:pPr>
      <w:rPr>
        <w:rFonts w:ascii="Wingdings" w:hAnsi="Wingdings" w:hint="default"/>
      </w:rPr>
    </w:lvl>
  </w:abstractNum>
  <w:abstractNum w:abstractNumId="62">
    <w:nsid w:val="30031385"/>
    <w:multiLevelType w:val="hybridMultilevel"/>
    <w:tmpl w:val="323A306A"/>
    <w:lvl w:ilvl="0" w:tplc="08EC8912">
      <w:start w:val="1"/>
      <w:numFmt w:val="bullet"/>
      <w:lvlText w:val=""/>
      <w:lvlJc w:val="left"/>
      <w:pPr>
        <w:ind w:left="720" w:hanging="360"/>
      </w:pPr>
      <w:rPr>
        <w:rFonts w:ascii="Symbol" w:hAnsi="Symbol" w:hint="default"/>
      </w:rPr>
    </w:lvl>
    <w:lvl w:ilvl="1" w:tplc="DDEE7B4C">
      <w:start w:val="1"/>
      <w:numFmt w:val="bullet"/>
      <w:lvlText w:val="o"/>
      <w:lvlJc w:val="left"/>
      <w:pPr>
        <w:ind w:left="1440" w:hanging="360"/>
      </w:pPr>
      <w:rPr>
        <w:rFonts w:ascii="Courier New" w:hAnsi="Courier New" w:cs="Courier New" w:hint="default"/>
      </w:rPr>
    </w:lvl>
    <w:lvl w:ilvl="2" w:tplc="8D880FF8">
      <w:start w:val="1"/>
      <w:numFmt w:val="bullet"/>
      <w:lvlText w:val=""/>
      <w:lvlJc w:val="left"/>
      <w:pPr>
        <w:ind w:left="2160" w:hanging="360"/>
      </w:pPr>
      <w:rPr>
        <w:rFonts w:ascii="Wingdings" w:hAnsi="Wingdings" w:hint="default"/>
      </w:rPr>
    </w:lvl>
    <w:lvl w:ilvl="3" w:tplc="17AA2C6E">
      <w:start w:val="1"/>
      <w:numFmt w:val="bullet"/>
      <w:lvlText w:val=""/>
      <w:lvlJc w:val="left"/>
      <w:pPr>
        <w:ind w:left="2880" w:hanging="360"/>
      </w:pPr>
      <w:rPr>
        <w:rFonts w:ascii="Symbol" w:hAnsi="Symbol" w:hint="default"/>
      </w:rPr>
    </w:lvl>
    <w:lvl w:ilvl="4" w:tplc="F998F3B8">
      <w:start w:val="1"/>
      <w:numFmt w:val="bullet"/>
      <w:lvlText w:val="o"/>
      <w:lvlJc w:val="left"/>
      <w:pPr>
        <w:ind w:left="3600" w:hanging="360"/>
      </w:pPr>
      <w:rPr>
        <w:rFonts w:ascii="Courier New" w:hAnsi="Courier New" w:cs="Courier New" w:hint="default"/>
      </w:rPr>
    </w:lvl>
    <w:lvl w:ilvl="5" w:tplc="7214E224">
      <w:start w:val="1"/>
      <w:numFmt w:val="bullet"/>
      <w:lvlText w:val=""/>
      <w:lvlJc w:val="left"/>
      <w:pPr>
        <w:ind w:left="4320" w:hanging="360"/>
      </w:pPr>
      <w:rPr>
        <w:rFonts w:ascii="Wingdings" w:hAnsi="Wingdings" w:hint="default"/>
      </w:rPr>
    </w:lvl>
    <w:lvl w:ilvl="6" w:tplc="F8FA386E">
      <w:start w:val="1"/>
      <w:numFmt w:val="bullet"/>
      <w:lvlText w:val=""/>
      <w:lvlJc w:val="left"/>
      <w:pPr>
        <w:ind w:left="5040" w:hanging="360"/>
      </w:pPr>
      <w:rPr>
        <w:rFonts w:ascii="Symbol" w:hAnsi="Symbol" w:hint="default"/>
      </w:rPr>
    </w:lvl>
    <w:lvl w:ilvl="7" w:tplc="532418C0">
      <w:start w:val="1"/>
      <w:numFmt w:val="bullet"/>
      <w:lvlText w:val="o"/>
      <w:lvlJc w:val="left"/>
      <w:pPr>
        <w:ind w:left="5760" w:hanging="360"/>
      </w:pPr>
      <w:rPr>
        <w:rFonts w:ascii="Courier New" w:hAnsi="Courier New" w:cs="Courier New" w:hint="default"/>
      </w:rPr>
    </w:lvl>
    <w:lvl w:ilvl="8" w:tplc="C396049E">
      <w:start w:val="1"/>
      <w:numFmt w:val="bullet"/>
      <w:lvlText w:val=""/>
      <w:lvlJc w:val="left"/>
      <w:pPr>
        <w:ind w:left="6480" w:hanging="360"/>
      </w:pPr>
      <w:rPr>
        <w:rFonts w:ascii="Wingdings" w:hAnsi="Wingdings" w:hint="default"/>
      </w:rPr>
    </w:lvl>
  </w:abstractNum>
  <w:abstractNum w:abstractNumId="63">
    <w:nsid w:val="3018546B"/>
    <w:multiLevelType w:val="hybridMultilevel"/>
    <w:tmpl w:val="A176DD2E"/>
    <w:lvl w:ilvl="0" w:tplc="BC9C2AB6">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160AC0F4">
      <w:numFmt w:val="bullet"/>
      <w:lvlText w:val="•"/>
      <w:lvlJc w:val="left"/>
      <w:pPr>
        <w:ind w:left="852" w:hanging="358"/>
      </w:pPr>
      <w:rPr>
        <w:rFonts w:hint="default"/>
        <w:lang w:val="ru-RU" w:eastAsia="en-US" w:bidi="ar-SA"/>
      </w:rPr>
    </w:lvl>
    <w:lvl w:ilvl="2" w:tplc="FBE2D0A0">
      <w:numFmt w:val="bullet"/>
      <w:lvlText w:val="•"/>
      <w:lvlJc w:val="left"/>
      <w:pPr>
        <w:ind w:left="1244" w:hanging="358"/>
      </w:pPr>
      <w:rPr>
        <w:rFonts w:hint="default"/>
        <w:lang w:val="ru-RU" w:eastAsia="en-US" w:bidi="ar-SA"/>
      </w:rPr>
    </w:lvl>
    <w:lvl w:ilvl="3" w:tplc="45262B36">
      <w:numFmt w:val="bullet"/>
      <w:lvlText w:val="•"/>
      <w:lvlJc w:val="left"/>
      <w:pPr>
        <w:ind w:left="1636" w:hanging="358"/>
      </w:pPr>
      <w:rPr>
        <w:rFonts w:hint="default"/>
        <w:lang w:val="ru-RU" w:eastAsia="en-US" w:bidi="ar-SA"/>
      </w:rPr>
    </w:lvl>
    <w:lvl w:ilvl="4" w:tplc="31863E9C">
      <w:numFmt w:val="bullet"/>
      <w:lvlText w:val="•"/>
      <w:lvlJc w:val="left"/>
      <w:pPr>
        <w:ind w:left="2029" w:hanging="358"/>
      </w:pPr>
      <w:rPr>
        <w:rFonts w:hint="default"/>
        <w:lang w:val="ru-RU" w:eastAsia="en-US" w:bidi="ar-SA"/>
      </w:rPr>
    </w:lvl>
    <w:lvl w:ilvl="5" w:tplc="74E29C9E">
      <w:numFmt w:val="bullet"/>
      <w:lvlText w:val="•"/>
      <w:lvlJc w:val="left"/>
      <w:pPr>
        <w:ind w:left="2421" w:hanging="358"/>
      </w:pPr>
      <w:rPr>
        <w:rFonts w:hint="default"/>
        <w:lang w:val="ru-RU" w:eastAsia="en-US" w:bidi="ar-SA"/>
      </w:rPr>
    </w:lvl>
    <w:lvl w:ilvl="6" w:tplc="089EE228">
      <w:numFmt w:val="bullet"/>
      <w:lvlText w:val="•"/>
      <w:lvlJc w:val="left"/>
      <w:pPr>
        <w:ind w:left="2813" w:hanging="358"/>
      </w:pPr>
      <w:rPr>
        <w:rFonts w:hint="default"/>
        <w:lang w:val="ru-RU" w:eastAsia="en-US" w:bidi="ar-SA"/>
      </w:rPr>
    </w:lvl>
    <w:lvl w:ilvl="7" w:tplc="D4B4AD1C">
      <w:numFmt w:val="bullet"/>
      <w:lvlText w:val="•"/>
      <w:lvlJc w:val="left"/>
      <w:pPr>
        <w:ind w:left="3206" w:hanging="358"/>
      </w:pPr>
      <w:rPr>
        <w:rFonts w:hint="default"/>
        <w:lang w:val="ru-RU" w:eastAsia="en-US" w:bidi="ar-SA"/>
      </w:rPr>
    </w:lvl>
    <w:lvl w:ilvl="8" w:tplc="B9D6E2FE">
      <w:numFmt w:val="bullet"/>
      <w:lvlText w:val="•"/>
      <w:lvlJc w:val="left"/>
      <w:pPr>
        <w:ind w:left="3598" w:hanging="358"/>
      </w:pPr>
      <w:rPr>
        <w:rFonts w:hint="default"/>
        <w:lang w:val="ru-RU" w:eastAsia="en-US" w:bidi="ar-SA"/>
      </w:rPr>
    </w:lvl>
  </w:abstractNum>
  <w:abstractNum w:abstractNumId="64">
    <w:nsid w:val="31110757"/>
    <w:multiLevelType w:val="hybridMultilevel"/>
    <w:tmpl w:val="AFC0D29A"/>
    <w:lvl w:ilvl="0" w:tplc="A666456E">
      <w:start w:val="1"/>
      <w:numFmt w:val="bullet"/>
      <w:lvlText w:val=""/>
      <w:lvlJc w:val="left"/>
      <w:pPr>
        <w:ind w:left="1287" w:hanging="360"/>
      </w:pPr>
      <w:rPr>
        <w:rFonts w:ascii="Symbol" w:hAnsi="Symbol" w:hint="default"/>
      </w:rPr>
    </w:lvl>
    <w:lvl w:ilvl="1" w:tplc="E95E7B94">
      <w:start w:val="1"/>
      <w:numFmt w:val="bullet"/>
      <w:lvlText w:val="o"/>
      <w:lvlJc w:val="left"/>
      <w:pPr>
        <w:ind w:left="2007" w:hanging="360"/>
      </w:pPr>
      <w:rPr>
        <w:rFonts w:ascii="Courier New" w:hAnsi="Courier New" w:cs="Courier New" w:hint="default"/>
      </w:rPr>
    </w:lvl>
    <w:lvl w:ilvl="2" w:tplc="7834015C">
      <w:start w:val="1"/>
      <w:numFmt w:val="bullet"/>
      <w:lvlText w:val=""/>
      <w:lvlJc w:val="left"/>
      <w:pPr>
        <w:ind w:left="2727" w:hanging="360"/>
      </w:pPr>
      <w:rPr>
        <w:rFonts w:ascii="Wingdings" w:hAnsi="Wingdings" w:hint="default"/>
      </w:rPr>
    </w:lvl>
    <w:lvl w:ilvl="3" w:tplc="79A8A5B0">
      <w:start w:val="1"/>
      <w:numFmt w:val="bullet"/>
      <w:lvlText w:val=""/>
      <w:lvlJc w:val="left"/>
      <w:pPr>
        <w:ind w:left="3447" w:hanging="360"/>
      </w:pPr>
      <w:rPr>
        <w:rFonts w:ascii="Symbol" w:hAnsi="Symbol" w:hint="default"/>
      </w:rPr>
    </w:lvl>
    <w:lvl w:ilvl="4" w:tplc="F1062B28">
      <w:start w:val="1"/>
      <w:numFmt w:val="bullet"/>
      <w:lvlText w:val="o"/>
      <w:lvlJc w:val="left"/>
      <w:pPr>
        <w:ind w:left="4167" w:hanging="360"/>
      </w:pPr>
      <w:rPr>
        <w:rFonts w:ascii="Courier New" w:hAnsi="Courier New" w:cs="Courier New" w:hint="default"/>
      </w:rPr>
    </w:lvl>
    <w:lvl w:ilvl="5" w:tplc="E4067A3A">
      <w:start w:val="1"/>
      <w:numFmt w:val="bullet"/>
      <w:lvlText w:val=""/>
      <w:lvlJc w:val="left"/>
      <w:pPr>
        <w:ind w:left="4887" w:hanging="360"/>
      </w:pPr>
      <w:rPr>
        <w:rFonts w:ascii="Wingdings" w:hAnsi="Wingdings" w:hint="default"/>
      </w:rPr>
    </w:lvl>
    <w:lvl w:ilvl="6" w:tplc="A2620A4C">
      <w:start w:val="1"/>
      <w:numFmt w:val="bullet"/>
      <w:lvlText w:val=""/>
      <w:lvlJc w:val="left"/>
      <w:pPr>
        <w:ind w:left="5607" w:hanging="360"/>
      </w:pPr>
      <w:rPr>
        <w:rFonts w:ascii="Symbol" w:hAnsi="Symbol" w:hint="default"/>
      </w:rPr>
    </w:lvl>
    <w:lvl w:ilvl="7" w:tplc="5EAEC75E">
      <w:start w:val="1"/>
      <w:numFmt w:val="bullet"/>
      <w:lvlText w:val="o"/>
      <w:lvlJc w:val="left"/>
      <w:pPr>
        <w:ind w:left="6327" w:hanging="360"/>
      </w:pPr>
      <w:rPr>
        <w:rFonts w:ascii="Courier New" w:hAnsi="Courier New" w:cs="Courier New" w:hint="default"/>
      </w:rPr>
    </w:lvl>
    <w:lvl w:ilvl="8" w:tplc="FD0A122C">
      <w:start w:val="1"/>
      <w:numFmt w:val="bullet"/>
      <w:lvlText w:val=""/>
      <w:lvlJc w:val="left"/>
      <w:pPr>
        <w:ind w:left="7047" w:hanging="360"/>
      </w:pPr>
      <w:rPr>
        <w:rFonts w:ascii="Wingdings" w:hAnsi="Wingdings" w:hint="default"/>
      </w:rPr>
    </w:lvl>
  </w:abstractNum>
  <w:abstractNum w:abstractNumId="65">
    <w:nsid w:val="32C15680"/>
    <w:multiLevelType w:val="hybridMultilevel"/>
    <w:tmpl w:val="873A4FF0"/>
    <w:lvl w:ilvl="0" w:tplc="199AA43E">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8146D5D0">
      <w:numFmt w:val="bullet"/>
      <w:lvlText w:val="•"/>
      <w:lvlJc w:val="left"/>
      <w:pPr>
        <w:ind w:left="852" w:hanging="358"/>
      </w:pPr>
      <w:rPr>
        <w:rFonts w:hint="default"/>
        <w:lang w:val="ru-RU" w:eastAsia="en-US" w:bidi="ar-SA"/>
      </w:rPr>
    </w:lvl>
    <w:lvl w:ilvl="2" w:tplc="4048562A">
      <w:numFmt w:val="bullet"/>
      <w:lvlText w:val="•"/>
      <w:lvlJc w:val="left"/>
      <w:pPr>
        <w:ind w:left="1245" w:hanging="358"/>
      </w:pPr>
      <w:rPr>
        <w:rFonts w:hint="default"/>
        <w:lang w:val="ru-RU" w:eastAsia="en-US" w:bidi="ar-SA"/>
      </w:rPr>
    </w:lvl>
    <w:lvl w:ilvl="3" w:tplc="ECBEC36C">
      <w:numFmt w:val="bullet"/>
      <w:lvlText w:val="•"/>
      <w:lvlJc w:val="left"/>
      <w:pPr>
        <w:ind w:left="1637" w:hanging="358"/>
      </w:pPr>
      <w:rPr>
        <w:rFonts w:hint="default"/>
        <w:lang w:val="ru-RU" w:eastAsia="en-US" w:bidi="ar-SA"/>
      </w:rPr>
    </w:lvl>
    <w:lvl w:ilvl="4" w:tplc="97FC3C64">
      <w:numFmt w:val="bullet"/>
      <w:lvlText w:val="•"/>
      <w:lvlJc w:val="left"/>
      <w:pPr>
        <w:ind w:left="2030" w:hanging="358"/>
      </w:pPr>
      <w:rPr>
        <w:rFonts w:hint="default"/>
        <w:lang w:val="ru-RU" w:eastAsia="en-US" w:bidi="ar-SA"/>
      </w:rPr>
    </w:lvl>
    <w:lvl w:ilvl="5" w:tplc="54F6FB26">
      <w:numFmt w:val="bullet"/>
      <w:lvlText w:val="•"/>
      <w:lvlJc w:val="left"/>
      <w:pPr>
        <w:ind w:left="2423" w:hanging="358"/>
      </w:pPr>
      <w:rPr>
        <w:rFonts w:hint="default"/>
        <w:lang w:val="ru-RU" w:eastAsia="en-US" w:bidi="ar-SA"/>
      </w:rPr>
    </w:lvl>
    <w:lvl w:ilvl="6" w:tplc="89B2EF36">
      <w:numFmt w:val="bullet"/>
      <w:lvlText w:val="•"/>
      <w:lvlJc w:val="left"/>
      <w:pPr>
        <w:ind w:left="2815" w:hanging="358"/>
      </w:pPr>
      <w:rPr>
        <w:rFonts w:hint="default"/>
        <w:lang w:val="ru-RU" w:eastAsia="en-US" w:bidi="ar-SA"/>
      </w:rPr>
    </w:lvl>
    <w:lvl w:ilvl="7" w:tplc="6A1C48FE">
      <w:numFmt w:val="bullet"/>
      <w:lvlText w:val="•"/>
      <w:lvlJc w:val="left"/>
      <w:pPr>
        <w:ind w:left="3208" w:hanging="358"/>
      </w:pPr>
      <w:rPr>
        <w:rFonts w:hint="default"/>
        <w:lang w:val="ru-RU" w:eastAsia="en-US" w:bidi="ar-SA"/>
      </w:rPr>
    </w:lvl>
    <w:lvl w:ilvl="8" w:tplc="9CFC202C">
      <w:numFmt w:val="bullet"/>
      <w:lvlText w:val="•"/>
      <w:lvlJc w:val="left"/>
      <w:pPr>
        <w:ind w:left="3600" w:hanging="358"/>
      </w:pPr>
      <w:rPr>
        <w:rFonts w:hint="default"/>
        <w:lang w:val="ru-RU" w:eastAsia="en-US" w:bidi="ar-SA"/>
      </w:rPr>
    </w:lvl>
  </w:abstractNum>
  <w:abstractNum w:abstractNumId="66">
    <w:nsid w:val="32F94A9D"/>
    <w:multiLevelType w:val="hybridMultilevel"/>
    <w:tmpl w:val="354299C6"/>
    <w:lvl w:ilvl="0" w:tplc="34A4CFC6">
      <w:start w:val="1"/>
      <w:numFmt w:val="bullet"/>
      <w:lvlText w:val=""/>
      <w:lvlJc w:val="left"/>
      <w:pPr>
        <w:tabs>
          <w:tab w:val="num" w:pos="720"/>
        </w:tabs>
        <w:ind w:left="720" w:hanging="360"/>
      </w:pPr>
      <w:rPr>
        <w:rFonts w:ascii="Symbol" w:hAnsi="Symbol" w:hint="default"/>
      </w:rPr>
    </w:lvl>
    <w:lvl w:ilvl="1" w:tplc="89FAA0FC">
      <w:start w:val="1"/>
      <w:numFmt w:val="bullet"/>
      <w:lvlText w:val="•"/>
      <w:lvlJc w:val="left"/>
      <w:pPr>
        <w:tabs>
          <w:tab w:val="num" w:pos="1440"/>
        </w:tabs>
        <w:ind w:left="1440" w:hanging="360"/>
      </w:pPr>
      <w:rPr>
        <w:rFonts w:ascii="Arial" w:hAnsi="Arial" w:hint="default"/>
      </w:rPr>
    </w:lvl>
    <w:lvl w:ilvl="2" w:tplc="705AA732">
      <w:start w:val="1"/>
      <w:numFmt w:val="bullet"/>
      <w:lvlText w:val="•"/>
      <w:lvlJc w:val="left"/>
      <w:pPr>
        <w:tabs>
          <w:tab w:val="num" w:pos="2160"/>
        </w:tabs>
        <w:ind w:left="2160" w:hanging="360"/>
      </w:pPr>
      <w:rPr>
        <w:rFonts w:ascii="Arial" w:hAnsi="Arial" w:hint="default"/>
      </w:rPr>
    </w:lvl>
    <w:lvl w:ilvl="3" w:tplc="97200E00">
      <w:start w:val="1"/>
      <w:numFmt w:val="bullet"/>
      <w:lvlText w:val="•"/>
      <w:lvlJc w:val="left"/>
      <w:pPr>
        <w:tabs>
          <w:tab w:val="num" w:pos="2880"/>
        </w:tabs>
        <w:ind w:left="2880" w:hanging="360"/>
      </w:pPr>
      <w:rPr>
        <w:rFonts w:ascii="Arial" w:hAnsi="Arial" w:hint="default"/>
      </w:rPr>
    </w:lvl>
    <w:lvl w:ilvl="4" w:tplc="56AEB8FA">
      <w:start w:val="1"/>
      <w:numFmt w:val="bullet"/>
      <w:lvlText w:val="•"/>
      <w:lvlJc w:val="left"/>
      <w:pPr>
        <w:tabs>
          <w:tab w:val="num" w:pos="3600"/>
        </w:tabs>
        <w:ind w:left="3600" w:hanging="360"/>
      </w:pPr>
      <w:rPr>
        <w:rFonts w:ascii="Arial" w:hAnsi="Arial" w:hint="default"/>
      </w:rPr>
    </w:lvl>
    <w:lvl w:ilvl="5" w:tplc="BE4CEFDE">
      <w:start w:val="1"/>
      <w:numFmt w:val="bullet"/>
      <w:lvlText w:val="•"/>
      <w:lvlJc w:val="left"/>
      <w:pPr>
        <w:tabs>
          <w:tab w:val="num" w:pos="4320"/>
        </w:tabs>
        <w:ind w:left="4320" w:hanging="360"/>
      </w:pPr>
      <w:rPr>
        <w:rFonts w:ascii="Arial" w:hAnsi="Arial" w:hint="default"/>
      </w:rPr>
    </w:lvl>
    <w:lvl w:ilvl="6" w:tplc="A222A550">
      <w:start w:val="1"/>
      <w:numFmt w:val="bullet"/>
      <w:lvlText w:val="•"/>
      <w:lvlJc w:val="left"/>
      <w:pPr>
        <w:tabs>
          <w:tab w:val="num" w:pos="5040"/>
        </w:tabs>
        <w:ind w:left="5040" w:hanging="360"/>
      </w:pPr>
      <w:rPr>
        <w:rFonts w:ascii="Arial" w:hAnsi="Arial" w:hint="default"/>
      </w:rPr>
    </w:lvl>
    <w:lvl w:ilvl="7" w:tplc="76EE1650">
      <w:start w:val="1"/>
      <w:numFmt w:val="bullet"/>
      <w:lvlText w:val="•"/>
      <w:lvlJc w:val="left"/>
      <w:pPr>
        <w:tabs>
          <w:tab w:val="num" w:pos="5760"/>
        </w:tabs>
        <w:ind w:left="5760" w:hanging="360"/>
      </w:pPr>
      <w:rPr>
        <w:rFonts w:ascii="Arial" w:hAnsi="Arial" w:hint="default"/>
      </w:rPr>
    </w:lvl>
    <w:lvl w:ilvl="8" w:tplc="49ACB5E8">
      <w:start w:val="1"/>
      <w:numFmt w:val="bullet"/>
      <w:lvlText w:val="•"/>
      <w:lvlJc w:val="left"/>
      <w:pPr>
        <w:tabs>
          <w:tab w:val="num" w:pos="6480"/>
        </w:tabs>
        <w:ind w:left="6480" w:hanging="360"/>
      </w:pPr>
      <w:rPr>
        <w:rFonts w:ascii="Arial" w:hAnsi="Arial" w:hint="default"/>
      </w:rPr>
    </w:lvl>
  </w:abstractNum>
  <w:abstractNum w:abstractNumId="67">
    <w:nsid w:val="33311474"/>
    <w:multiLevelType w:val="hybridMultilevel"/>
    <w:tmpl w:val="AA4470BA"/>
    <w:lvl w:ilvl="0" w:tplc="AF4C81D6">
      <w:numFmt w:val="bullet"/>
      <w:lvlText w:val="•"/>
      <w:lvlJc w:val="left"/>
      <w:pPr>
        <w:ind w:left="961" w:hanging="372"/>
      </w:pPr>
      <w:rPr>
        <w:rFonts w:ascii="Arial" w:eastAsia="Arial" w:hAnsi="Arial" w:cs="Arial" w:hint="default"/>
        <w:b w:val="0"/>
        <w:bCs w:val="0"/>
        <w:i w:val="0"/>
        <w:iCs w:val="0"/>
        <w:w w:val="100"/>
        <w:sz w:val="26"/>
        <w:szCs w:val="26"/>
        <w:lang w:val="ru-RU" w:eastAsia="en-US" w:bidi="ar-SA"/>
      </w:rPr>
    </w:lvl>
    <w:lvl w:ilvl="1" w:tplc="77AA3230">
      <w:numFmt w:val="bullet"/>
      <w:lvlText w:val="•"/>
      <w:lvlJc w:val="left"/>
      <w:pPr>
        <w:ind w:left="1940" w:hanging="372"/>
      </w:pPr>
      <w:rPr>
        <w:rFonts w:hint="default"/>
        <w:lang w:val="ru-RU" w:eastAsia="en-US" w:bidi="ar-SA"/>
      </w:rPr>
    </w:lvl>
    <w:lvl w:ilvl="2" w:tplc="B6820E28">
      <w:numFmt w:val="bullet"/>
      <w:lvlText w:val="•"/>
      <w:lvlJc w:val="left"/>
      <w:pPr>
        <w:ind w:left="2921" w:hanging="372"/>
      </w:pPr>
      <w:rPr>
        <w:rFonts w:hint="default"/>
        <w:lang w:val="ru-RU" w:eastAsia="en-US" w:bidi="ar-SA"/>
      </w:rPr>
    </w:lvl>
    <w:lvl w:ilvl="3" w:tplc="60DAFD68">
      <w:numFmt w:val="bullet"/>
      <w:lvlText w:val="•"/>
      <w:lvlJc w:val="left"/>
      <w:pPr>
        <w:ind w:left="3901" w:hanging="372"/>
      </w:pPr>
      <w:rPr>
        <w:rFonts w:hint="default"/>
        <w:lang w:val="ru-RU" w:eastAsia="en-US" w:bidi="ar-SA"/>
      </w:rPr>
    </w:lvl>
    <w:lvl w:ilvl="4" w:tplc="3D6E09B8">
      <w:numFmt w:val="bullet"/>
      <w:lvlText w:val="•"/>
      <w:lvlJc w:val="left"/>
      <w:pPr>
        <w:ind w:left="4882" w:hanging="372"/>
      </w:pPr>
      <w:rPr>
        <w:rFonts w:hint="default"/>
        <w:lang w:val="ru-RU" w:eastAsia="en-US" w:bidi="ar-SA"/>
      </w:rPr>
    </w:lvl>
    <w:lvl w:ilvl="5" w:tplc="3D507B18">
      <w:numFmt w:val="bullet"/>
      <w:lvlText w:val="•"/>
      <w:lvlJc w:val="left"/>
      <w:pPr>
        <w:ind w:left="5863" w:hanging="372"/>
      </w:pPr>
      <w:rPr>
        <w:rFonts w:hint="default"/>
        <w:lang w:val="ru-RU" w:eastAsia="en-US" w:bidi="ar-SA"/>
      </w:rPr>
    </w:lvl>
    <w:lvl w:ilvl="6" w:tplc="E408A46C">
      <w:numFmt w:val="bullet"/>
      <w:lvlText w:val="•"/>
      <w:lvlJc w:val="left"/>
      <w:pPr>
        <w:ind w:left="6843" w:hanging="372"/>
      </w:pPr>
      <w:rPr>
        <w:rFonts w:hint="default"/>
        <w:lang w:val="ru-RU" w:eastAsia="en-US" w:bidi="ar-SA"/>
      </w:rPr>
    </w:lvl>
    <w:lvl w:ilvl="7" w:tplc="435805D2">
      <w:numFmt w:val="bullet"/>
      <w:lvlText w:val="•"/>
      <w:lvlJc w:val="left"/>
      <w:pPr>
        <w:ind w:left="7824" w:hanging="372"/>
      </w:pPr>
      <w:rPr>
        <w:rFonts w:hint="default"/>
        <w:lang w:val="ru-RU" w:eastAsia="en-US" w:bidi="ar-SA"/>
      </w:rPr>
    </w:lvl>
    <w:lvl w:ilvl="8" w:tplc="88CC815C">
      <w:numFmt w:val="bullet"/>
      <w:lvlText w:val="•"/>
      <w:lvlJc w:val="left"/>
      <w:pPr>
        <w:ind w:left="8805" w:hanging="372"/>
      </w:pPr>
      <w:rPr>
        <w:rFonts w:hint="default"/>
        <w:lang w:val="ru-RU" w:eastAsia="en-US" w:bidi="ar-SA"/>
      </w:rPr>
    </w:lvl>
  </w:abstractNum>
  <w:abstractNum w:abstractNumId="68">
    <w:nsid w:val="33405FA8"/>
    <w:multiLevelType w:val="hybridMultilevel"/>
    <w:tmpl w:val="D2EC2690"/>
    <w:lvl w:ilvl="0" w:tplc="F8965E8A">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34AE4A7A">
      <w:numFmt w:val="bullet"/>
      <w:lvlText w:val="•"/>
      <w:lvlJc w:val="left"/>
      <w:pPr>
        <w:ind w:left="852" w:hanging="358"/>
      </w:pPr>
      <w:rPr>
        <w:rFonts w:hint="default"/>
        <w:lang w:val="ru-RU" w:eastAsia="en-US" w:bidi="ar-SA"/>
      </w:rPr>
    </w:lvl>
    <w:lvl w:ilvl="2" w:tplc="A37C427C">
      <w:numFmt w:val="bullet"/>
      <w:lvlText w:val="•"/>
      <w:lvlJc w:val="left"/>
      <w:pPr>
        <w:ind w:left="1245" w:hanging="358"/>
      </w:pPr>
      <w:rPr>
        <w:rFonts w:hint="default"/>
        <w:lang w:val="ru-RU" w:eastAsia="en-US" w:bidi="ar-SA"/>
      </w:rPr>
    </w:lvl>
    <w:lvl w:ilvl="3" w:tplc="22E04C48">
      <w:numFmt w:val="bullet"/>
      <w:lvlText w:val="•"/>
      <w:lvlJc w:val="left"/>
      <w:pPr>
        <w:ind w:left="1637" w:hanging="358"/>
      </w:pPr>
      <w:rPr>
        <w:rFonts w:hint="default"/>
        <w:lang w:val="ru-RU" w:eastAsia="en-US" w:bidi="ar-SA"/>
      </w:rPr>
    </w:lvl>
    <w:lvl w:ilvl="4" w:tplc="CCE6230C">
      <w:numFmt w:val="bullet"/>
      <w:lvlText w:val="•"/>
      <w:lvlJc w:val="left"/>
      <w:pPr>
        <w:ind w:left="2030" w:hanging="358"/>
      </w:pPr>
      <w:rPr>
        <w:rFonts w:hint="default"/>
        <w:lang w:val="ru-RU" w:eastAsia="en-US" w:bidi="ar-SA"/>
      </w:rPr>
    </w:lvl>
    <w:lvl w:ilvl="5" w:tplc="0A6873E8">
      <w:numFmt w:val="bullet"/>
      <w:lvlText w:val="•"/>
      <w:lvlJc w:val="left"/>
      <w:pPr>
        <w:ind w:left="2423" w:hanging="358"/>
      </w:pPr>
      <w:rPr>
        <w:rFonts w:hint="default"/>
        <w:lang w:val="ru-RU" w:eastAsia="en-US" w:bidi="ar-SA"/>
      </w:rPr>
    </w:lvl>
    <w:lvl w:ilvl="6" w:tplc="F64C6F02">
      <w:numFmt w:val="bullet"/>
      <w:lvlText w:val="•"/>
      <w:lvlJc w:val="left"/>
      <w:pPr>
        <w:ind w:left="2815" w:hanging="358"/>
      </w:pPr>
      <w:rPr>
        <w:rFonts w:hint="default"/>
        <w:lang w:val="ru-RU" w:eastAsia="en-US" w:bidi="ar-SA"/>
      </w:rPr>
    </w:lvl>
    <w:lvl w:ilvl="7" w:tplc="105ACD78">
      <w:numFmt w:val="bullet"/>
      <w:lvlText w:val="•"/>
      <w:lvlJc w:val="left"/>
      <w:pPr>
        <w:ind w:left="3208" w:hanging="358"/>
      </w:pPr>
      <w:rPr>
        <w:rFonts w:hint="default"/>
        <w:lang w:val="ru-RU" w:eastAsia="en-US" w:bidi="ar-SA"/>
      </w:rPr>
    </w:lvl>
    <w:lvl w:ilvl="8" w:tplc="F7901AA8">
      <w:numFmt w:val="bullet"/>
      <w:lvlText w:val="•"/>
      <w:lvlJc w:val="left"/>
      <w:pPr>
        <w:ind w:left="3600" w:hanging="358"/>
      </w:pPr>
      <w:rPr>
        <w:rFonts w:hint="default"/>
        <w:lang w:val="ru-RU" w:eastAsia="en-US" w:bidi="ar-SA"/>
      </w:rPr>
    </w:lvl>
  </w:abstractNum>
  <w:abstractNum w:abstractNumId="69">
    <w:nsid w:val="33A73C6F"/>
    <w:multiLevelType w:val="hybridMultilevel"/>
    <w:tmpl w:val="551EEDF2"/>
    <w:lvl w:ilvl="0" w:tplc="D4BA63C0">
      <w:numFmt w:val="bullet"/>
      <w:lvlText w:val="–"/>
      <w:lvlJc w:val="left"/>
      <w:pPr>
        <w:ind w:left="252" w:hanging="709"/>
      </w:pPr>
      <w:rPr>
        <w:rFonts w:ascii="Times New Roman" w:eastAsia="Times New Roman" w:hAnsi="Times New Roman" w:cs="Times New Roman" w:hint="default"/>
        <w:b w:val="0"/>
        <w:bCs w:val="0"/>
        <w:i w:val="0"/>
        <w:iCs w:val="0"/>
        <w:w w:val="99"/>
        <w:sz w:val="26"/>
        <w:szCs w:val="26"/>
        <w:lang w:val="ru-RU" w:eastAsia="en-US" w:bidi="ar-SA"/>
      </w:rPr>
    </w:lvl>
    <w:lvl w:ilvl="1" w:tplc="36F013AE">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2" w:tplc="481CB700">
      <w:numFmt w:val="bullet"/>
      <w:lvlText w:val="•"/>
      <w:lvlJc w:val="left"/>
      <w:pPr>
        <w:ind w:left="2361" w:hanging="425"/>
      </w:pPr>
      <w:rPr>
        <w:rFonts w:hint="default"/>
        <w:lang w:val="ru-RU" w:eastAsia="en-US" w:bidi="ar-SA"/>
      </w:rPr>
    </w:lvl>
    <w:lvl w:ilvl="3" w:tplc="2304B018">
      <w:numFmt w:val="bullet"/>
      <w:lvlText w:val="•"/>
      <w:lvlJc w:val="left"/>
      <w:pPr>
        <w:ind w:left="3411" w:hanging="425"/>
      </w:pPr>
      <w:rPr>
        <w:rFonts w:hint="default"/>
        <w:lang w:val="ru-RU" w:eastAsia="en-US" w:bidi="ar-SA"/>
      </w:rPr>
    </w:lvl>
    <w:lvl w:ilvl="4" w:tplc="FD646EE8">
      <w:numFmt w:val="bullet"/>
      <w:lvlText w:val="•"/>
      <w:lvlJc w:val="left"/>
      <w:pPr>
        <w:ind w:left="4462" w:hanging="425"/>
      </w:pPr>
      <w:rPr>
        <w:rFonts w:hint="default"/>
        <w:lang w:val="ru-RU" w:eastAsia="en-US" w:bidi="ar-SA"/>
      </w:rPr>
    </w:lvl>
    <w:lvl w:ilvl="5" w:tplc="32A08940">
      <w:numFmt w:val="bullet"/>
      <w:lvlText w:val="•"/>
      <w:lvlJc w:val="left"/>
      <w:pPr>
        <w:ind w:left="5513" w:hanging="425"/>
      </w:pPr>
      <w:rPr>
        <w:rFonts w:hint="default"/>
        <w:lang w:val="ru-RU" w:eastAsia="en-US" w:bidi="ar-SA"/>
      </w:rPr>
    </w:lvl>
    <w:lvl w:ilvl="6" w:tplc="E604EAB2">
      <w:numFmt w:val="bullet"/>
      <w:lvlText w:val="•"/>
      <w:lvlJc w:val="left"/>
      <w:pPr>
        <w:ind w:left="6563" w:hanging="425"/>
      </w:pPr>
      <w:rPr>
        <w:rFonts w:hint="default"/>
        <w:lang w:val="ru-RU" w:eastAsia="en-US" w:bidi="ar-SA"/>
      </w:rPr>
    </w:lvl>
    <w:lvl w:ilvl="7" w:tplc="6B507C0E">
      <w:numFmt w:val="bullet"/>
      <w:lvlText w:val="•"/>
      <w:lvlJc w:val="left"/>
      <w:pPr>
        <w:ind w:left="7614" w:hanging="425"/>
      </w:pPr>
      <w:rPr>
        <w:rFonts w:hint="default"/>
        <w:lang w:val="ru-RU" w:eastAsia="en-US" w:bidi="ar-SA"/>
      </w:rPr>
    </w:lvl>
    <w:lvl w:ilvl="8" w:tplc="8C425F0E">
      <w:numFmt w:val="bullet"/>
      <w:lvlText w:val="•"/>
      <w:lvlJc w:val="left"/>
      <w:pPr>
        <w:ind w:left="8665" w:hanging="425"/>
      </w:pPr>
      <w:rPr>
        <w:rFonts w:hint="default"/>
        <w:lang w:val="ru-RU" w:eastAsia="en-US" w:bidi="ar-SA"/>
      </w:rPr>
    </w:lvl>
  </w:abstractNum>
  <w:abstractNum w:abstractNumId="70">
    <w:nsid w:val="34542F4B"/>
    <w:multiLevelType w:val="hybridMultilevel"/>
    <w:tmpl w:val="04EADAFE"/>
    <w:lvl w:ilvl="0" w:tplc="0A40848C">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715AFACA">
      <w:numFmt w:val="bullet"/>
      <w:lvlText w:val="•"/>
      <w:lvlJc w:val="left"/>
      <w:pPr>
        <w:ind w:left="852" w:hanging="358"/>
      </w:pPr>
      <w:rPr>
        <w:rFonts w:hint="default"/>
        <w:lang w:val="ru-RU" w:eastAsia="en-US" w:bidi="ar-SA"/>
      </w:rPr>
    </w:lvl>
    <w:lvl w:ilvl="2" w:tplc="CA6ACC10">
      <w:numFmt w:val="bullet"/>
      <w:lvlText w:val="•"/>
      <w:lvlJc w:val="left"/>
      <w:pPr>
        <w:ind w:left="1245" w:hanging="358"/>
      </w:pPr>
      <w:rPr>
        <w:rFonts w:hint="default"/>
        <w:lang w:val="ru-RU" w:eastAsia="en-US" w:bidi="ar-SA"/>
      </w:rPr>
    </w:lvl>
    <w:lvl w:ilvl="3" w:tplc="18EA0EBA">
      <w:numFmt w:val="bullet"/>
      <w:lvlText w:val="•"/>
      <w:lvlJc w:val="left"/>
      <w:pPr>
        <w:ind w:left="1637" w:hanging="358"/>
      </w:pPr>
      <w:rPr>
        <w:rFonts w:hint="default"/>
        <w:lang w:val="ru-RU" w:eastAsia="en-US" w:bidi="ar-SA"/>
      </w:rPr>
    </w:lvl>
    <w:lvl w:ilvl="4" w:tplc="72EAD71E">
      <w:numFmt w:val="bullet"/>
      <w:lvlText w:val="•"/>
      <w:lvlJc w:val="left"/>
      <w:pPr>
        <w:ind w:left="2030" w:hanging="358"/>
      </w:pPr>
      <w:rPr>
        <w:rFonts w:hint="default"/>
        <w:lang w:val="ru-RU" w:eastAsia="en-US" w:bidi="ar-SA"/>
      </w:rPr>
    </w:lvl>
    <w:lvl w:ilvl="5" w:tplc="58AAFA0A">
      <w:numFmt w:val="bullet"/>
      <w:lvlText w:val="•"/>
      <w:lvlJc w:val="left"/>
      <w:pPr>
        <w:ind w:left="2423" w:hanging="358"/>
      </w:pPr>
      <w:rPr>
        <w:rFonts w:hint="default"/>
        <w:lang w:val="ru-RU" w:eastAsia="en-US" w:bidi="ar-SA"/>
      </w:rPr>
    </w:lvl>
    <w:lvl w:ilvl="6" w:tplc="D89092F2">
      <w:numFmt w:val="bullet"/>
      <w:lvlText w:val="•"/>
      <w:lvlJc w:val="left"/>
      <w:pPr>
        <w:ind w:left="2815" w:hanging="358"/>
      </w:pPr>
      <w:rPr>
        <w:rFonts w:hint="default"/>
        <w:lang w:val="ru-RU" w:eastAsia="en-US" w:bidi="ar-SA"/>
      </w:rPr>
    </w:lvl>
    <w:lvl w:ilvl="7" w:tplc="E626DD26">
      <w:numFmt w:val="bullet"/>
      <w:lvlText w:val="•"/>
      <w:lvlJc w:val="left"/>
      <w:pPr>
        <w:ind w:left="3208" w:hanging="358"/>
      </w:pPr>
      <w:rPr>
        <w:rFonts w:hint="default"/>
        <w:lang w:val="ru-RU" w:eastAsia="en-US" w:bidi="ar-SA"/>
      </w:rPr>
    </w:lvl>
    <w:lvl w:ilvl="8" w:tplc="82768880">
      <w:numFmt w:val="bullet"/>
      <w:lvlText w:val="•"/>
      <w:lvlJc w:val="left"/>
      <w:pPr>
        <w:ind w:left="3600" w:hanging="358"/>
      </w:pPr>
      <w:rPr>
        <w:rFonts w:hint="default"/>
        <w:lang w:val="ru-RU" w:eastAsia="en-US" w:bidi="ar-SA"/>
      </w:rPr>
    </w:lvl>
  </w:abstractNum>
  <w:abstractNum w:abstractNumId="71">
    <w:nsid w:val="35943ADB"/>
    <w:multiLevelType w:val="hybridMultilevel"/>
    <w:tmpl w:val="305241D4"/>
    <w:lvl w:ilvl="0" w:tplc="DF80DB22">
      <w:numFmt w:val="bullet"/>
      <w:lvlText w:val="–"/>
      <w:lvlJc w:val="left"/>
      <w:pPr>
        <w:ind w:left="252" w:hanging="327"/>
      </w:pPr>
      <w:rPr>
        <w:rFonts w:ascii="Times New Roman" w:eastAsia="Times New Roman" w:hAnsi="Times New Roman" w:cs="Times New Roman" w:hint="default"/>
        <w:b w:val="0"/>
        <w:bCs w:val="0"/>
        <w:i w:val="0"/>
        <w:iCs w:val="0"/>
        <w:w w:val="99"/>
        <w:sz w:val="26"/>
        <w:szCs w:val="26"/>
        <w:lang w:val="ru-RU" w:eastAsia="en-US" w:bidi="ar-SA"/>
      </w:rPr>
    </w:lvl>
    <w:lvl w:ilvl="1" w:tplc="577E0730">
      <w:numFmt w:val="bullet"/>
      <w:lvlText w:val="•"/>
      <w:lvlJc w:val="left"/>
      <w:pPr>
        <w:ind w:left="1310" w:hanging="327"/>
      </w:pPr>
      <w:rPr>
        <w:rFonts w:hint="default"/>
        <w:lang w:val="ru-RU" w:eastAsia="en-US" w:bidi="ar-SA"/>
      </w:rPr>
    </w:lvl>
    <w:lvl w:ilvl="2" w:tplc="27C05E6C">
      <w:numFmt w:val="bullet"/>
      <w:lvlText w:val="•"/>
      <w:lvlJc w:val="left"/>
      <w:pPr>
        <w:ind w:left="2361" w:hanging="327"/>
      </w:pPr>
      <w:rPr>
        <w:rFonts w:hint="default"/>
        <w:lang w:val="ru-RU" w:eastAsia="en-US" w:bidi="ar-SA"/>
      </w:rPr>
    </w:lvl>
    <w:lvl w:ilvl="3" w:tplc="B0702A20">
      <w:numFmt w:val="bullet"/>
      <w:lvlText w:val="•"/>
      <w:lvlJc w:val="left"/>
      <w:pPr>
        <w:ind w:left="3411" w:hanging="327"/>
      </w:pPr>
      <w:rPr>
        <w:rFonts w:hint="default"/>
        <w:lang w:val="ru-RU" w:eastAsia="en-US" w:bidi="ar-SA"/>
      </w:rPr>
    </w:lvl>
    <w:lvl w:ilvl="4" w:tplc="9C0AD056">
      <w:numFmt w:val="bullet"/>
      <w:lvlText w:val="•"/>
      <w:lvlJc w:val="left"/>
      <w:pPr>
        <w:ind w:left="4462" w:hanging="327"/>
      </w:pPr>
      <w:rPr>
        <w:rFonts w:hint="default"/>
        <w:lang w:val="ru-RU" w:eastAsia="en-US" w:bidi="ar-SA"/>
      </w:rPr>
    </w:lvl>
    <w:lvl w:ilvl="5" w:tplc="EA72D26E">
      <w:numFmt w:val="bullet"/>
      <w:lvlText w:val="•"/>
      <w:lvlJc w:val="left"/>
      <w:pPr>
        <w:ind w:left="5513" w:hanging="327"/>
      </w:pPr>
      <w:rPr>
        <w:rFonts w:hint="default"/>
        <w:lang w:val="ru-RU" w:eastAsia="en-US" w:bidi="ar-SA"/>
      </w:rPr>
    </w:lvl>
    <w:lvl w:ilvl="6" w:tplc="4AFE6050">
      <w:numFmt w:val="bullet"/>
      <w:lvlText w:val="•"/>
      <w:lvlJc w:val="left"/>
      <w:pPr>
        <w:ind w:left="6563" w:hanging="327"/>
      </w:pPr>
      <w:rPr>
        <w:rFonts w:hint="default"/>
        <w:lang w:val="ru-RU" w:eastAsia="en-US" w:bidi="ar-SA"/>
      </w:rPr>
    </w:lvl>
    <w:lvl w:ilvl="7" w:tplc="7C8EAF50">
      <w:numFmt w:val="bullet"/>
      <w:lvlText w:val="•"/>
      <w:lvlJc w:val="left"/>
      <w:pPr>
        <w:ind w:left="7614" w:hanging="327"/>
      </w:pPr>
      <w:rPr>
        <w:rFonts w:hint="default"/>
        <w:lang w:val="ru-RU" w:eastAsia="en-US" w:bidi="ar-SA"/>
      </w:rPr>
    </w:lvl>
    <w:lvl w:ilvl="8" w:tplc="401CD662">
      <w:numFmt w:val="bullet"/>
      <w:lvlText w:val="•"/>
      <w:lvlJc w:val="left"/>
      <w:pPr>
        <w:ind w:left="8665" w:hanging="327"/>
      </w:pPr>
      <w:rPr>
        <w:rFonts w:hint="default"/>
        <w:lang w:val="ru-RU" w:eastAsia="en-US" w:bidi="ar-SA"/>
      </w:rPr>
    </w:lvl>
  </w:abstractNum>
  <w:abstractNum w:abstractNumId="72">
    <w:nsid w:val="36034031"/>
    <w:multiLevelType w:val="hybridMultilevel"/>
    <w:tmpl w:val="B7EAFA10"/>
    <w:lvl w:ilvl="0" w:tplc="B78285EA">
      <w:numFmt w:val="bullet"/>
      <w:lvlText w:val=""/>
      <w:lvlJc w:val="left"/>
      <w:pPr>
        <w:ind w:left="465" w:hanging="358"/>
      </w:pPr>
      <w:rPr>
        <w:rFonts w:ascii="Symbol" w:eastAsia="Symbol" w:hAnsi="Symbol" w:cs="Symbol" w:hint="default"/>
        <w:w w:val="99"/>
        <w:lang w:val="ru-RU" w:eastAsia="en-US" w:bidi="ar-SA"/>
      </w:rPr>
    </w:lvl>
    <w:lvl w:ilvl="1" w:tplc="CBC28AF6">
      <w:numFmt w:val="bullet"/>
      <w:lvlText w:val="•"/>
      <w:lvlJc w:val="left"/>
      <w:pPr>
        <w:ind w:left="852" w:hanging="358"/>
      </w:pPr>
      <w:rPr>
        <w:rFonts w:hint="default"/>
        <w:lang w:val="ru-RU" w:eastAsia="en-US" w:bidi="ar-SA"/>
      </w:rPr>
    </w:lvl>
    <w:lvl w:ilvl="2" w:tplc="8070C100">
      <w:numFmt w:val="bullet"/>
      <w:lvlText w:val="•"/>
      <w:lvlJc w:val="left"/>
      <w:pPr>
        <w:ind w:left="1245" w:hanging="358"/>
      </w:pPr>
      <w:rPr>
        <w:rFonts w:hint="default"/>
        <w:lang w:val="ru-RU" w:eastAsia="en-US" w:bidi="ar-SA"/>
      </w:rPr>
    </w:lvl>
    <w:lvl w:ilvl="3" w:tplc="A748DDCC">
      <w:numFmt w:val="bullet"/>
      <w:lvlText w:val="•"/>
      <w:lvlJc w:val="left"/>
      <w:pPr>
        <w:ind w:left="1637" w:hanging="358"/>
      </w:pPr>
      <w:rPr>
        <w:rFonts w:hint="default"/>
        <w:lang w:val="ru-RU" w:eastAsia="en-US" w:bidi="ar-SA"/>
      </w:rPr>
    </w:lvl>
    <w:lvl w:ilvl="4" w:tplc="71368046">
      <w:numFmt w:val="bullet"/>
      <w:lvlText w:val="•"/>
      <w:lvlJc w:val="left"/>
      <w:pPr>
        <w:ind w:left="2030" w:hanging="358"/>
      </w:pPr>
      <w:rPr>
        <w:rFonts w:hint="default"/>
        <w:lang w:val="ru-RU" w:eastAsia="en-US" w:bidi="ar-SA"/>
      </w:rPr>
    </w:lvl>
    <w:lvl w:ilvl="5" w:tplc="75BE9114">
      <w:numFmt w:val="bullet"/>
      <w:lvlText w:val="•"/>
      <w:lvlJc w:val="left"/>
      <w:pPr>
        <w:ind w:left="2423" w:hanging="358"/>
      </w:pPr>
      <w:rPr>
        <w:rFonts w:hint="default"/>
        <w:lang w:val="ru-RU" w:eastAsia="en-US" w:bidi="ar-SA"/>
      </w:rPr>
    </w:lvl>
    <w:lvl w:ilvl="6" w:tplc="41FE1228">
      <w:numFmt w:val="bullet"/>
      <w:lvlText w:val="•"/>
      <w:lvlJc w:val="left"/>
      <w:pPr>
        <w:ind w:left="2815" w:hanging="358"/>
      </w:pPr>
      <w:rPr>
        <w:rFonts w:hint="default"/>
        <w:lang w:val="ru-RU" w:eastAsia="en-US" w:bidi="ar-SA"/>
      </w:rPr>
    </w:lvl>
    <w:lvl w:ilvl="7" w:tplc="F8602830">
      <w:numFmt w:val="bullet"/>
      <w:lvlText w:val="•"/>
      <w:lvlJc w:val="left"/>
      <w:pPr>
        <w:ind w:left="3208" w:hanging="358"/>
      </w:pPr>
      <w:rPr>
        <w:rFonts w:hint="default"/>
        <w:lang w:val="ru-RU" w:eastAsia="en-US" w:bidi="ar-SA"/>
      </w:rPr>
    </w:lvl>
    <w:lvl w:ilvl="8" w:tplc="00C85616">
      <w:numFmt w:val="bullet"/>
      <w:lvlText w:val="•"/>
      <w:lvlJc w:val="left"/>
      <w:pPr>
        <w:ind w:left="3600" w:hanging="358"/>
      </w:pPr>
      <w:rPr>
        <w:rFonts w:hint="default"/>
        <w:lang w:val="ru-RU" w:eastAsia="en-US" w:bidi="ar-SA"/>
      </w:rPr>
    </w:lvl>
  </w:abstractNum>
  <w:abstractNum w:abstractNumId="73">
    <w:nsid w:val="36191604"/>
    <w:multiLevelType w:val="hybridMultilevel"/>
    <w:tmpl w:val="7A78D1A0"/>
    <w:lvl w:ilvl="0" w:tplc="FA54F4F8">
      <w:start w:val="1"/>
      <w:numFmt w:val="bullet"/>
      <w:lvlText w:val=""/>
      <w:lvlJc w:val="left"/>
      <w:pPr>
        <w:ind w:left="1287" w:hanging="360"/>
      </w:pPr>
      <w:rPr>
        <w:rFonts w:ascii="Symbol" w:hAnsi="Symbol" w:hint="default"/>
      </w:rPr>
    </w:lvl>
    <w:lvl w:ilvl="1" w:tplc="62AA9B4E">
      <w:start w:val="1"/>
      <w:numFmt w:val="bullet"/>
      <w:lvlText w:val="o"/>
      <w:lvlJc w:val="left"/>
      <w:pPr>
        <w:ind w:left="2007" w:hanging="360"/>
      </w:pPr>
      <w:rPr>
        <w:rFonts w:ascii="Courier New" w:hAnsi="Courier New" w:cs="Courier New" w:hint="default"/>
      </w:rPr>
    </w:lvl>
    <w:lvl w:ilvl="2" w:tplc="AC0020EA">
      <w:start w:val="1"/>
      <w:numFmt w:val="bullet"/>
      <w:lvlText w:val=""/>
      <w:lvlJc w:val="left"/>
      <w:pPr>
        <w:ind w:left="2727" w:hanging="360"/>
      </w:pPr>
      <w:rPr>
        <w:rFonts w:ascii="Wingdings" w:hAnsi="Wingdings" w:hint="default"/>
      </w:rPr>
    </w:lvl>
    <w:lvl w:ilvl="3" w:tplc="36E69C3A">
      <w:start w:val="1"/>
      <w:numFmt w:val="bullet"/>
      <w:lvlText w:val=""/>
      <w:lvlJc w:val="left"/>
      <w:pPr>
        <w:ind w:left="3447" w:hanging="360"/>
      </w:pPr>
      <w:rPr>
        <w:rFonts w:ascii="Symbol" w:hAnsi="Symbol" w:hint="default"/>
      </w:rPr>
    </w:lvl>
    <w:lvl w:ilvl="4" w:tplc="0CC89922">
      <w:start w:val="1"/>
      <w:numFmt w:val="bullet"/>
      <w:lvlText w:val="o"/>
      <w:lvlJc w:val="left"/>
      <w:pPr>
        <w:ind w:left="4167" w:hanging="360"/>
      </w:pPr>
      <w:rPr>
        <w:rFonts w:ascii="Courier New" w:hAnsi="Courier New" w:cs="Courier New" w:hint="default"/>
      </w:rPr>
    </w:lvl>
    <w:lvl w:ilvl="5" w:tplc="5BFEBAA0">
      <w:start w:val="1"/>
      <w:numFmt w:val="bullet"/>
      <w:lvlText w:val=""/>
      <w:lvlJc w:val="left"/>
      <w:pPr>
        <w:ind w:left="4887" w:hanging="360"/>
      </w:pPr>
      <w:rPr>
        <w:rFonts w:ascii="Wingdings" w:hAnsi="Wingdings" w:hint="default"/>
      </w:rPr>
    </w:lvl>
    <w:lvl w:ilvl="6" w:tplc="01C8A188">
      <w:start w:val="1"/>
      <w:numFmt w:val="bullet"/>
      <w:lvlText w:val=""/>
      <w:lvlJc w:val="left"/>
      <w:pPr>
        <w:ind w:left="5607" w:hanging="360"/>
      </w:pPr>
      <w:rPr>
        <w:rFonts w:ascii="Symbol" w:hAnsi="Symbol" w:hint="default"/>
      </w:rPr>
    </w:lvl>
    <w:lvl w:ilvl="7" w:tplc="500C4634">
      <w:start w:val="1"/>
      <w:numFmt w:val="bullet"/>
      <w:lvlText w:val="o"/>
      <w:lvlJc w:val="left"/>
      <w:pPr>
        <w:ind w:left="6327" w:hanging="360"/>
      </w:pPr>
      <w:rPr>
        <w:rFonts w:ascii="Courier New" w:hAnsi="Courier New" w:cs="Courier New" w:hint="default"/>
      </w:rPr>
    </w:lvl>
    <w:lvl w:ilvl="8" w:tplc="C02E1F6E">
      <w:start w:val="1"/>
      <w:numFmt w:val="bullet"/>
      <w:lvlText w:val=""/>
      <w:lvlJc w:val="left"/>
      <w:pPr>
        <w:ind w:left="7047" w:hanging="360"/>
      </w:pPr>
      <w:rPr>
        <w:rFonts w:ascii="Wingdings" w:hAnsi="Wingdings" w:hint="default"/>
      </w:rPr>
    </w:lvl>
  </w:abstractNum>
  <w:abstractNum w:abstractNumId="74">
    <w:nsid w:val="36422F83"/>
    <w:multiLevelType w:val="multilevel"/>
    <w:tmpl w:val="FDC03786"/>
    <w:lvl w:ilvl="0">
      <w:start w:val="2"/>
      <w:numFmt w:val="decimal"/>
      <w:lvlText w:val="%1"/>
      <w:lvlJc w:val="left"/>
      <w:pPr>
        <w:ind w:left="252" w:hanging="648"/>
        <w:jc w:val="left"/>
      </w:pPr>
      <w:rPr>
        <w:rFonts w:hint="default"/>
        <w:lang w:val="ru-RU" w:eastAsia="en-US" w:bidi="ar-SA"/>
      </w:rPr>
    </w:lvl>
    <w:lvl w:ilvl="1">
      <w:start w:val="5"/>
      <w:numFmt w:val="decimal"/>
      <w:lvlText w:val="%1.%2"/>
      <w:lvlJc w:val="left"/>
      <w:pPr>
        <w:ind w:left="252" w:hanging="648"/>
        <w:jc w:val="left"/>
      </w:pPr>
      <w:rPr>
        <w:rFonts w:hint="default"/>
        <w:lang w:val="ru-RU" w:eastAsia="en-US" w:bidi="ar-SA"/>
      </w:rPr>
    </w:lvl>
    <w:lvl w:ilvl="2">
      <w:start w:val="4"/>
      <w:numFmt w:val="decimal"/>
      <w:lvlText w:val="%1.%2.%3."/>
      <w:lvlJc w:val="left"/>
      <w:pPr>
        <w:ind w:left="252" w:hanging="648"/>
        <w:jc w:val="left"/>
      </w:pPr>
      <w:rPr>
        <w:rFonts w:ascii="Times New Roman" w:eastAsia="Times New Roman" w:hAnsi="Times New Roman" w:cs="Times New Roman" w:hint="default"/>
        <w:b/>
        <w:bCs/>
        <w:i w:val="0"/>
        <w:iCs w:val="0"/>
        <w:spacing w:val="-1"/>
        <w:w w:val="99"/>
        <w:sz w:val="26"/>
        <w:szCs w:val="26"/>
        <w:lang w:val="ru-RU" w:eastAsia="en-US" w:bidi="ar-SA"/>
      </w:rPr>
    </w:lvl>
    <w:lvl w:ilvl="3">
      <w:numFmt w:val="bullet"/>
      <w:lvlText w:val="•"/>
      <w:lvlJc w:val="left"/>
      <w:pPr>
        <w:ind w:left="3411" w:hanging="648"/>
      </w:pPr>
      <w:rPr>
        <w:rFonts w:hint="default"/>
        <w:lang w:val="ru-RU" w:eastAsia="en-US" w:bidi="ar-SA"/>
      </w:rPr>
    </w:lvl>
    <w:lvl w:ilvl="4">
      <w:numFmt w:val="bullet"/>
      <w:lvlText w:val="•"/>
      <w:lvlJc w:val="left"/>
      <w:pPr>
        <w:ind w:left="4462" w:hanging="648"/>
      </w:pPr>
      <w:rPr>
        <w:rFonts w:hint="default"/>
        <w:lang w:val="ru-RU" w:eastAsia="en-US" w:bidi="ar-SA"/>
      </w:rPr>
    </w:lvl>
    <w:lvl w:ilvl="5">
      <w:numFmt w:val="bullet"/>
      <w:lvlText w:val="•"/>
      <w:lvlJc w:val="left"/>
      <w:pPr>
        <w:ind w:left="5513" w:hanging="648"/>
      </w:pPr>
      <w:rPr>
        <w:rFonts w:hint="default"/>
        <w:lang w:val="ru-RU" w:eastAsia="en-US" w:bidi="ar-SA"/>
      </w:rPr>
    </w:lvl>
    <w:lvl w:ilvl="6">
      <w:numFmt w:val="bullet"/>
      <w:lvlText w:val="•"/>
      <w:lvlJc w:val="left"/>
      <w:pPr>
        <w:ind w:left="6563" w:hanging="648"/>
      </w:pPr>
      <w:rPr>
        <w:rFonts w:hint="default"/>
        <w:lang w:val="ru-RU" w:eastAsia="en-US" w:bidi="ar-SA"/>
      </w:rPr>
    </w:lvl>
    <w:lvl w:ilvl="7">
      <w:numFmt w:val="bullet"/>
      <w:lvlText w:val="•"/>
      <w:lvlJc w:val="left"/>
      <w:pPr>
        <w:ind w:left="7614" w:hanging="648"/>
      </w:pPr>
      <w:rPr>
        <w:rFonts w:hint="default"/>
        <w:lang w:val="ru-RU" w:eastAsia="en-US" w:bidi="ar-SA"/>
      </w:rPr>
    </w:lvl>
    <w:lvl w:ilvl="8">
      <w:numFmt w:val="bullet"/>
      <w:lvlText w:val="•"/>
      <w:lvlJc w:val="left"/>
      <w:pPr>
        <w:ind w:left="8665" w:hanging="648"/>
      </w:pPr>
      <w:rPr>
        <w:rFonts w:hint="default"/>
        <w:lang w:val="ru-RU" w:eastAsia="en-US" w:bidi="ar-SA"/>
      </w:rPr>
    </w:lvl>
  </w:abstractNum>
  <w:abstractNum w:abstractNumId="75">
    <w:nsid w:val="366F03ED"/>
    <w:multiLevelType w:val="hybridMultilevel"/>
    <w:tmpl w:val="8692357A"/>
    <w:lvl w:ilvl="0" w:tplc="9F249B42">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D20E194C">
      <w:numFmt w:val="bullet"/>
      <w:lvlText w:val="•"/>
      <w:lvlJc w:val="left"/>
      <w:pPr>
        <w:ind w:left="852" w:hanging="358"/>
      </w:pPr>
      <w:rPr>
        <w:rFonts w:hint="default"/>
        <w:lang w:val="ru-RU" w:eastAsia="en-US" w:bidi="ar-SA"/>
      </w:rPr>
    </w:lvl>
    <w:lvl w:ilvl="2" w:tplc="CDEC5C94">
      <w:numFmt w:val="bullet"/>
      <w:lvlText w:val="•"/>
      <w:lvlJc w:val="left"/>
      <w:pPr>
        <w:ind w:left="1244" w:hanging="358"/>
      </w:pPr>
      <w:rPr>
        <w:rFonts w:hint="default"/>
        <w:lang w:val="ru-RU" w:eastAsia="en-US" w:bidi="ar-SA"/>
      </w:rPr>
    </w:lvl>
    <w:lvl w:ilvl="3" w:tplc="23B2AC64">
      <w:numFmt w:val="bullet"/>
      <w:lvlText w:val="•"/>
      <w:lvlJc w:val="left"/>
      <w:pPr>
        <w:ind w:left="1636" w:hanging="358"/>
      </w:pPr>
      <w:rPr>
        <w:rFonts w:hint="default"/>
        <w:lang w:val="ru-RU" w:eastAsia="en-US" w:bidi="ar-SA"/>
      </w:rPr>
    </w:lvl>
    <w:lvl w:ilvl="4" w:tplc="2C2CF150">
      <w:numFmt w:val="bullet"/>
      <w:lvlText w:val="•"/>
      <w:lvlJc w:val="left"/>
      <w:pPr>
        <w:ind w:left="2029" w:hanging="358"/>
      </w:pPr>
      <w:rPr>
        <w:rFonts w:hint="default"/>
        <w:lang w:val="ru-RU" w:eastAsia="en-US" w:bidi="ar-SA"/>
      </w:rPr>
    </w:lvl>
    <w:lvl w:ilvl="5" w:tplc="09DE0B1C">
      <w:numFmt w:val="bullet"/>
      <w:lvlText w:val="•"/>
      <w:lvlJc w:val="left"/>
      <w:pPr>
        <w:ind w:left="2421" w:hanging="358"/>
      </w:pPr>
      <w:rPr>
        <w:rFonts w:hint="default"/>
        <w:lang w:val="ru-RU" w:eastAsia="en-US" w:bidi="ar-SA"/>
      </w:rPr>
    </w:lvl>
    <w:lvl w:ilvl="6" w:tplc="A104B51E">
      <w:numFmt w:val="bullet"/>
      <w:lvlText w:val="•"/>
      <w:lvlJc w:val="left"/>
      <w:pPr>
        <w:ind w:left="2813" w:hanging="358"/>
      </w:pPr>
      <w:rPr>
        <w:rFonts w:hint="default"/>
        <w:lang w:val="ru-RU" w:eastAsia="en-US" w:bidi="ar-SA"/>
      </w:rPr>
    </w:lvl>
    <w:lvl w:ilvl="7" w:tplc="C6E0F48C">
      <w:numFmt w:val="bullet"/>
      <w:lvlText w:val="•"/>
      <w:lvlJc w:val="left"/>
      <w:pPr>
        <w:ind w:left="3206" w:hanging="358"/>
      </w:pPr>
      <w:rPr>
        <w:rFonts w:hint="default"/>
        <w:lang w:val="ru-RU" w:eastAsia="en-US" w:bidi="ar-SA"/>
      </w:rPr>
    </w:lvl>
    <w:lvl w:ilvl="8" w:tplc="26B41592">
      <w:numFmt w:val="bullet"/>
      <w:lvlText w:val="•"/>
      <w:lvlJc w:val="left"/>
      <w:pPr>
        <w:ind w:left="3598" w:hanging="358"/>
      </w:pPr>
      <w:rPr>
        <w:rFonts w:hint="default"/>
        <w:lang w:val="ru-RU" w:eastAsia="en-US" w:bidi="ar-SA"/>
      </w:rPr>
    </w:lvl>
  </w:abstractNum>
  <w:abstractNum w:abstractNumId="76">
    <w:nsid w:val="37377C1E"/>
    <w:multiLevelType w:val="hybridMultilevel"/>
    <w:tmpl w:val="CCCAFB2A"/>
    <w:lvl w:ilvl="0" w:tplc="1A9ACD4E">
      <w:start w:val="1"/>
      <w:numFmt w:val="decimal"/>
      <w:lvlText w:val="%1."/>
      <w:lvlJc w:val="left"/>
      <w:pPr>
        <w:ind w:left="1246" w:hanging="286"/>
        <w:jc w:val="left"/>
      </w:pPr>
      <w:rPr>
        <w:rFonts w:ascii="Times New Roman" w:eastAsia="Times New Roman" w:hAnsi="Times New Roman" w:cs="Times New Roman" w:hint="default"/>
        <w:b w:val="0"/>
        <w:bCs w:val="0"/>
        <w:i w:val="0"/>
        <w:iCs w:val="0"/>
        <w:w w:val="99"/>
        <w:sz w:val="26"/>
        <w:szCs w:val="26"/>
        <w:lang w:val="ru-RU" w:eastAsia="en-US" w:bidi="ar-SA"/>
      </w:rPr>
    </w:lvl>
    <w:lvl w:ilvl="1" w:tplc="D3227E80">
      <w:numFmt w:val="bullet"/>
      <w:lvlText w:val="•"/>
      <w:lvlJc w:val="left"/>
      <w:pPr>
        <w:ind w:left="2192" w:hanging="286"/>
      </w:pPr>
      <w:rPr>
        <w:rFonts w:hint="default"/>
        <w:lang w:val="ru-RU" w:eastAsia="en-US" w:bidi="ar-SA"/>
      </w:rPr>
    </w:lvl>
    <w:lvl w:ilvl="2" w:tplc="95403F32">
      <w:numFmt w:val="bullet"/>
      <w:lvlText w:val="•"/>
      <w:lvlJc w:val="left"/>
      <w:pPr>
        <w:ind w:left="3145" w:hanging="286"/>
      </w:pPr>
      <w:rPr>
        <w:rFonts w:hint="default"/>
        <w:lang w:val="ru-RU" w:eastAsia="en-US" w:bidi="ar-SA"/>
      </w:rPr>
    </w:lvl>
    <w:lvl w:ilvl="3" w:tplc="EC32C4DC">
      <w:numFmt w:val="bullet"/>
      <w:lvlText w:val="•"/>
      <w:lvlJc w:val="left"/>
      <w:pPr>
        <w:ind w:left="4097" w:hanging="286"/>
      </w:pPr>
      <w:rPr>
        <w:rFonts w:hint="default"/>
        <w:lang w:val="ru-RU" w:eastAsia="en-US" w:bidi="ar-SA"/>
      </w:rPr>
    </w:lvl>
    <w:lvl w:ilvl="4" w:tplc="B1C8EE2E">
      <w:numFmt w:val="bullet"/>
      <w:lvlText w:val="•"/>
      <w:lvlJc w:val="left"/>
      <w:pPr>
        <w:ind w:left="5050" w:hanging="286"/>
      </w:pPr>
      <w:rPr>
        <w:rFonts w:hint="default"/>
        <w:lang w:val="ru-RU" w:eastAsia="en-US" w:bidi="ar-SA"/>
      </w:rPr>
    </w:lvl>
    <w:lvl w:ilvl="5" w:tplc="0BC2848A">
      <w:numFmt w:val="bullet"/>
      <w:lvlText w:val="•"/>
      <w:lvlJc w:val="left"/>
      <w:pPr>
        <w:ind w:left="6003" w:hanging="286"/>
      </w:pPr>
      <w:rPr>
        <w:rFonts w:hint="default"/>
        <w:lang w:val="ru-RU" w:eastAsia="en-US" w:bidi="ar-SA"/>
      </w:rPr>
    </w:lvl>
    <w:lvl w:ilvl="6" w:tplc="3864D7C6">
      <w:numFmt w:val="bullet"/>
      <w:lvlText w:val="•"/>
      <w:lvlJc w:val="left"/>
      <w:pPr>
        <w:ind w:left="6955" w:hanging="286"/>
      </w:pPr>
      <w:rPr>
        <w:rFonts w:hint="default"/>
        <w:lang w:val="ru-RU" w:eastAsia="en-US" w:bidi="ar-SA"/>
      </w:rPr>
    </w:lvl>
    <w:lvl w:ilvl="7" w:tplc="6C14BEEE">
      <w:numFmt w:val="bullet"/>
      <w:lvlText w:val="•"/>
      <w:lvlJc w:val="left"/>
      <w:pPr>
        <w:ind w:left="7908" w:hanging="286"/>
      </w:pPr>
      <w:rPr>
        <w:rFonts w:hint="default"/>
        <w:lang w:val="ru-RU" w:eastAsia="en-US" w:bidi="ar-SA"/>
      </w:rPr>
    </w:lvl>
    <w:lvl w:ilvl="8" w:tplc="5576E776">
      <w:numFmt w:val="bullet"/>
      <w:lvlText w:val="•"/>
      <w:lvlJc w:val="left"/>
      <w:pPr>
        <w:ind w:left="8861" w:hanging="286"/>
      </w:pPr>
      <w:rPr>
        <w:rFonts w:hint="default"/>
        <w:lang w:val="ru-RU" w:eastAsia="en-US" w:bidi="ar-SA"/>
      </w:rPr>
    </w:lvl>
  </w:abstractNum>
  <w:abstractNum w:abstractNumId="77">
    <w:nsid w:val="38AE39EF"/>
    <w:multiLevelType w:val="hybridMultilevel"/>
    <w:tmpl w:val="A826608A"/>
    <w:lvl w:ilvl="0" w:tplc="FBACBC3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4712FE3A">
      <w:numFmt w:val="bullet"/>
      <w:lvlText w:val="•"/>
      <w:lvlJc w:val="left"/>
      <w:pPr>
        <w:ind w:left="852" w:hanging="358"/>
      </w:pPr>
      <w:rPr>
        <w:rFonts w:hint="default"/>
        <w:lang w:val="ru-RU" w:eastAsia="en-US" w:bidi="ar-SA"/>
      </w:rPr>
    </w:lvl>
    <w:lvl w:ilvl="2" w:tplc="8C40F7BA">
      <w:numFmt w:val="bullet"/>
      <w:lvlText w:val="•"/>
      <w:lvlJc w:val="left"/>
      <w:pPr>
        <w:ind w:left="1245" w:hanging="358"/>
      </w:pPr>
      <w:rPr>
        <w:rFonts w:hint="default"/>
        <w:lang w:val="ru-RU" w:eastAsia="en-US" w:bidi="ar-SA"/>
      </w:rPr>
    </w:lvl>
    <w:lvl w:ilvl="3" w:tplc="2F9253CC">
      <w:numFmt w:val="bullet"/>
      <w:lvlText w:val="•"/>
      <w:lvlJc w:val="left"/>
      <w:pPr>
        <w:ind w:left="1637" w:hanging="358"/>
      </w:pPr>
      <w:rPr>
        <w:rFonts w:hint="default"/>
        <w:lang w:val="ru-RU" w:eastAsia="en-US" w:bidi="ar-SA"/>
      </w:rPr>
    </w:lvl>
    <w:lvl w:ilvl="4" w:tplc="3326C190">
      <w:numFmt w:val="bullet"/>
      <w:lvlText w:val="•"/>
      <w:lvlJc w:val="left"/>
      <w:pPr>
        <w:ind w:left="2030" w:hanging="358"/>
      </w:pPr>
      <w:rPr>
        <w:rFonts w:hint="default"/>
        <w:lang w:val="ru-RU" w:eastAsia="en-US" w:bidi="ar-SA"/>
      </w:rPr>
    </w:lvl>
    <w:lvl w:ilvl="5" w:tplc="3D94AB18">
      <w:numFmt w:val="bullet"/>
      <w:lvlText w:val="•"/>
      <w:lvlJc w:val="left"/>
      <w:pPr>
        <w:ind w:left="2423" w:hanging="358"/>
      </w:pPr>
      <w:rPr>
        <w:rFonts w:hint="default"/>
        <w:lang w:val="ru-RU" w:eastAsia="en-US" w:bidi="ar-SA"/>
      </w:rPr>
    </w:lvl>
    <w:lvl w:ilvl="6" w:tplc="51F818B0">
      <w:numFmt w:val="bullet"/>
      <w:lvlText w:val="•"/>
      <w:lvlJc w:val="left"/>
      <w:pPr>
        <w:ind w:left="2815" w:hanging="358"/>
      </w:pPr>
      <w:rPr>
        <w:rFonts w:hint="default"/>
        <w:lang w:val="ru-RU" w:eastAsia="en-US" w:bidi="ar-SA"/>
      </w:rPr>
    </w:lvl>
    <w:lvl w:ilvl="7" w:tplc="74D454A0">
      <w:numFmt w:val="bullet"/>
      <w:lvlText w:val="•"/>
      <w:lvlJc w:val="left"/>
      <w:pPr>
        <w:ind w:left="3208" w:hanging="358"/>
      </w:pPr>
      <w:rPr>
        <w:rFonts w:hint="default"/>
        <w:lang w:val="ru-RU" w:eastAsia="en-US" w:bidi="ar-SA"/>
      </w:rPr>
    </w:lvl>
    <w:lvl w:ilvl="8" w:tplc="EB42C850">
      <w:numFmt w:val="bullet"/>
      <w:lvlText w:val="•"/>
      <w:lvlJc w:val="left"/>
      <w:pPr>
        <w:ind w:left="3600" w:hanging="358"/>
      </w:pPr>
      <w:rPr>
        <w:rFonts w:hint="default"/>
        <w:lang w:val="ru-RU" w:eastAsia="en-US" w:bidi="ar-SA"/>
      </w:rPr>
    </w:lvl>
  </w:abstractNum>
  <w:abstractNum w:abstractNumId="78">
    <w:nsid w:val="38B36398"/>
    <w:multiLevelType w:val="hybridMultilevel"/>
    <w:tmpl w:val="31D40B88"/>
    <w:lvl w:ilvl="0" w:tplc="20F22B7E">
      <w:numFmt w:val="bullet"/>
      <w:lvlText w:val=""/>
      <w:lvlJc w:val="left"/>
      <w:pPr>
        <w:ind w:left="465" w:hanging="358"/>
      </w:pPr>
      <w:rPr>
        <w:rFonts w:ascii="Symbol" w:eastAsia="Symbol" w:hAnsi="Symbol" w:cs="Symbol" w:hint="default"/>
        <w:w w:val="99"/>
        <w:lang w:val="ru-RU" w:eastAsia="en-US" w:bidi="ar-SA"/>
      </w:rPr>
    </w:lvl>
    <w:lvl w:ilvl="1" w:tplc="D070E408">
      <w:numFmt w:val="bullet"/>
      <w:lvlText w:val="•"/>
      <w:lvlJc w:val="left"/>
      <w:pPr>
        <w:ind w:left="852" w:hanging="358"/>
      </w:pPr>
      <w:rPr>
        <w:rFonts w:hint="default"/>
        <w:lang w:val="ru-RU" w:eastAsia="en-US" w:bidi="ar-SA"/>
      </w:rPr>
    </w:lvl>
    <w:lvl w:ilvl="2" w:tplc="AF32C0CA">
      <w:numFmt w:val="bullet"/>
      <w:lvlText w:val="•"/>
      <w:lvlJc w:val="left"/>
      <w:pPr>
        <w:ind w:left="1245" w:hanging="358"/>
      </w:pPr>
      <w:rPr>
        <w:rFonts w:hint="default"/>
        <w:lang w:val="ru-RU" w:eastAsia="en-US" w:bidi="ar-SA"/>
      </w:rPr>
    </w:lvl>
    <w:lvl w:ilvl="3" w:tplc="C0563A8C">
      <w:numFmt w:val="bullet"/>
      <w:lvlText w:val="•"/>
      <w:lvlJc w:val="left"/>
      <w:pPr>
        <w:ind w:left="1637" w:hanging="358"/>
      </w:pPr>
      <w:rPr>
        <w:rFonts w:hint="default"/>
        <w:lang w:val="ru-RU" w:eastAsia="en-US" w:bidi="ar-SA"/>
      </w:rPr>
    </w:lvl>
    <w:lvl w:ilvl="4" w:tplc="8FBCB948">
      <w:numFmt w:val="bullet"/>
      <w:lvlText w:val="•"/>
      <w:lvlJc w:val="left"/>
      <w:pPr>
        <w:ind w:left="2030" w:hanging="358"/>
      </w:pPr>
      <w:rPr>
        <w:rFonts w:hint="default"/>
        <w:lang w:val="ru-RU" w:eastAsia="en-US" w:bidi="ar-SA"/>
      </w:rPr>
    </w:lvl>
    <w:lvl w:ilvl="5" w:tplc="7924EEF6">
      <w:numFmt w:val="bullet"/>
      <w:lvlText w:val="•"/>
      <w:lvlJc w:val="left"/>
      <w:pPr>
        <w:ind w:left="2423" w:hanging="358"/>
      </w:pPr>
      <w:rPr>
        <w:rFonts w:hint="default"/>
        <w:lang w:val="ru-RU" w:eastAsia="en-US" w:bidi="ar-SA"/>
      </w:rPr>
    </w:lvl>
    <w:lvl w:ilvl="6" w:tplc="1DB6189E">
      <w:numFmt w:val="bullet"/>
      <w:lvlText w:val="•"/>
      <w:lvlJc w:val="left"/>
      <w:pPr>
        <w:ind w:left="2815" w:hanging="358"/>
      </w:pPr>
      <w:rPr>
        <w:rFonts w:hint="default"/>
        <w:lang w:val="ru-RU" w:eastAsia="en-US" w:bidi="ar-SA"/>
      </w:rPr>
    </w:lvl>
    <w:lvl w:ilvl="7" w:tplc="D820CE50">
      <w:numFmt w:val="bullet"/>
      <w:lvlText w:val="•"/>
      <w:lvlJc w:val="left"/>
      <w:pPr>
        <w:ind w:left="3208" w:hanging="358"/>
      </w:pPr>
      <w:rPr>
        <w:rFonts w:hint="default"/>
        <w:lang w:val="ru-RU" w:eastAsia="en-US" w:bidi="ar-SA"/>
      </w:rPr>
    </w:lvl>
    <w:lvl w:ilvl="8" w:tplc="5E6CB8E4">
      <w:numFmt w:val="bullet"/>
      <w:lvlText w:val="•"/>
      <w:lvlJc w:val="left"/>
      <w:pPr>
        <w:ind w:left="3600" w:hanging="358"/>
      </w:pPr>
      <w:rPr>
        <w:rFonts w:hint="default"/>
        <w:lang w:val="ru-RU" w:eastAsia="en-US" w:bidi="ar-SA"/>
      </w:rPr>
    </w:lvl>
  </w:abstractNum>
  <w:abstractNum w:abstractNumId="79">
    <w:nsid w:val="39192190"/>
    <w:multiLevelType w:val="hybridMultilevel"/>
    <w:tmpl w:val="764600F0"/>
    <w:lvl w:ilvl="0" w:tplc="D626F7CC">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17DE068E">
      <w:numFmt w:val="bullet"/>
      <w:lvlText w:val="•"/>
      <w:lvlJc w:val="left"/>
      <w:pPr>
        <w:ind w:left="852" w:hanging="358"/>
      </w:pPr>
      <w:rPr>
        <w:rFonts w:hint="default"/>
        <w:lang w:val="ru-RU" w:eastAsia="en-US" w:bidi="ar-SA"/>
      </w:rPr>
    </w:lvl>
    <w:lvl w:ilvl="2" w:tplc="ADB47D76">
      <w:numFmt w:val="bullet"/>
      <w:lvlText w:val="•"/>
      <w:lvlJc w:val="left"/>
      <w:pPr>
        <w:ind w:left="1244" w:hanging="358"/>
      </w:pPr>
      <w:rPr>
        <w:rFonts w:hint="default"/>
        <w:lang w:val="ru-RU" w:eastAsia="en-US" w:bidi="ar-SA"/>
      </w:rPr>
    </w:lvl>
    <w:lvl w:ilvl="3" w:tplc="78248B90">
      <w:numFmt w:val="bullet"/>
      <w:lvlText w:val="•"/>
      <w:lvlJc w:val="left"/>
      <w:pPr>
        <w:ind w:left="1636" w:hanging="358"/>
      </w:pPr>
      <w:rPr>
        <w:rFonts w:hint="default"/>
        <w:lang w:val="ru-RU" w:eastAsia="en-US" w:bidi="ar-SA"/>
      </w:rPr>
    </w:lvl>
    <w:lvl w:ilvl="4" w:tplc="92703B6E">
      <w:numFmt w:val="bullet"/>
      <w:lvlText w:val="•"/>
      <w:lvlJc w:val="left"/>
      <w:pPr>
        <w:ind w:left="2029" w:hanging="358"/>
      </w:pPr>
      <w:rPr>
        <w:rFonts w:hint="default"/>
        <w:lang w:val="ru-RU" w:eastAsia="en-US" w:bidi="ar-SA"/>
      </w:rPr>
    </w:lvl>
    <w:lvl w:ilvl="5" w:tplc="4EBE1CCC">
      <w:numFmt w:val="bullet"/>
      <w:lvlText w:val="•"/>
      <w:lvlJc w:val="left"/>
      <w:pPr>
        <w:ind w:left="2421" w:hanging="358"/>
      </w:pPr>
      <w:rPr>
        <w:rFonts w:hint="default"/>
        <w:lang w:val="ru-RU" w:eastAsia="en-US" w:bidi="ar-SA"/>
      </w:rPr>
    </w:lvl>
    <w:lvl w:ilvl="6" w:tplc="3BFEE3F4">
      <w:numFmt w:val="bullet"/>
      <w:lvlText w:val="•"/>
      <w:lvlJc w:val="left"/>
      <w:pPr>
        <w:ind w:left="2813" w:hanging="358"/>
      </w:pPr>
      <w:rPr>
        <w:rFonts w:hint="default"/>
        <w:lang w:val="ru-RU" w:eastAsia="en-US" w:bidi="ar-SA"/>
      </w:rPr>
    </w:lvl>
    <w:lvl w:ilvl="7" w:tplc="BA04D914">
      <w:numFmt w:val="bullet"/>
      <w:lvlText w:val="•"/>
      <w:lvlJc w:val="left"/>
      <w:pPr>
        <w:ind w:left="3206" w:hanging="358"/>
      </w:pPr>
      <w:rPr>
        <w:rFonts w:hint="default"/>
        <w:lang w:val="ru-RU" w:eastAsia="en-US" w:bidi="ar-SA"/>
      </w:rPr>
    </w:lvl>
    <w:lvl w:ilvl="8" w:tplc="91E80BFE">
      <w:numFmt w:val="bullet"/>
      <w:lvlText w:val="•"/>
      <w:lvlJc w:val="left"/>
      <w:pPr>
        <w:ind w:left="3598" w:hanging="358"/>
      </w:pPr>
      <w:rPr>
        <w:rFonts w:hint="default"/>
        <w:lang w:val="ru-RU" w:eastAsia="en-US" w:bidi="ar-SA"/>
      </w:rPr>
    </w:lvl>
  </w:abstractNum>
  <w:abstractNum w:abstractNumId="80">
    <w:nsid w:val="39401309"/>
    <w:multiLevelType w:val="hybridMultilevel"/>
    <w:tmpl w:val="CE1A5874"/>
    <w:lvl w:ilvl="0" w:tplc="682850AA">
      <w:start w:val="1"/>
      <w:numFmt w:val="bullet"/>
      <w:lvlText w:val=""/>
      <w:lvlJc w:val="left"/>
      <w:pPr>
        <w:ind w:left="1287" w:hanging="360"/>
      </w:pPr>
      <w:rPr>
        <w:rFonts w:ascii="Symbol" w:hAnsi="Symbol" w:hint="default"/>
      </w:rPr>
    </w:lvl>
    <w:lvl w:ilvl="1" w:tplc="E4203868">
      <w:start w:val="1"/>
      <w:numFmt w:val="bullet"/>
      <w:lvlText w:val="o"/>
      <w:lvlJc w:val="left"/>
      <w:pPr>
        <w:ind w:left="2007" w:hanging="360"/>
      </w:pPr>
      <w:rPr>
        <w:rFonts w:ascii="Courier New" w:hAnsi="Courier New" w:cs="Courier New" w:hint="default"/>
      </w:rPr>
    </w:lvl>
    <w:lvl w:ilvl="2" w:tplc="4B0694B2">
      <w:start w:val="1"/>
      <w:numFmt w:val="bullet"/>
      <w:lvlText w:val=""/>
      <w:lvlJc w:val="left"/>
      <w:pPr>
        <w:ind w:left="2727" w:hanging="360"/>
      </w:pPr>
      <w:rPr>
        <w:rFonts w:ascii="Wingdings" w:hAnsi="Wingdings" w:hint="default"/>
      </w:rPr>
    </w:lvl>
    <w:lvl w:ilvl="3" w:tplc="E6CCB2DE">
      <w:start w:val="1"/>
      <w:numFmt w:val="bullet"/>
      <w:lvlText w:val=""/>
      <w:lvlJc w:val="left"/>
      <w:pPr>
        <w:ind w:left="3447" w:hanging="360"/>
      </w:pPr>
      <w:rPr>
        <w:rFonts w:ascii="Symbol" w:hAnsi="Symbol" w:hint="default"/>
      </w:rPr>
    </w:lvl>
    <w:lvl w:ilvl="4" w:tplc="5FE2EBDE">
      <w:start w:val="1"/>
      <w:numFmt w:val="bullet"/>
      <w:lvlText w:val="o"/>
      <w:lvlJc w:val="left"/>
      <w:pPr>
        <w:ind w:left="4167" w:hanging="360"/>
      </w:pPr>
      <w:rPr>
        <w:rFonts w:ascii="Courier New" w:hAnsi="Courier New" w:cs="Courier New" w:hint="default"/>
      </w:rPr>
    </w:lvl>
    <w:lvl w:ilvl="5" w:tplc="584E1A40">
      <w:start w:val="1"/>
      <w:numFmt w:val="bullet"/>
      <w:lvlText w:val=""/>
      <w:lvlJc w:val="left"/>
      <w:pPr>
        <w:ind w:left="4887" w:hanging="360"/>
      </w:pPr>
      <w:rPr>
        <w:rFonts w:ascii="Wingdings" w:hAnsi="Wingdings" w:hint="default"/>
      </w:rPr>
    </w:lvl>
    <w:lvl w:ilvl="6" w:tplc="6EE0E97A">
      <w:start w:val="1"/>
      <w:numFmt w:val="bullet"/>
      <w:lvlText w:val=""/>
      <w:lvlJc w:val="left"/>
      <w:pPr>
        <w:ind w:left="5607" w:hanging="360"/>
      </w:pPr>
      <w:rPr>
        <w:rFonts w:ascii="Symbol" w:hAnsi="Symbol" w:hint="default"/>
      </w:rPr>
    </w:lvl>
    <w:lvl w:ilvl="7" w:tplc="84BC85D0">
      <w:start w:val="1"/>
      <w:numFmt w:val="bullet"/>
      <w:lvlText w:val="o"/>
      <w:lvlJc w:val="left"/>
      <w:pPr>
        <w:ind w:left="6327" w:hanging="360"/>
      </w:pPr>
      <w:rPr>
        <w:rFonts w:ascii="Courier New" w:hAnsi="Courier New" w:cs="Courier New" w:hint="default"/>
      </w:rPr>
    </w:lvl>
    <w:lvl w:ilvl="8" w:tplc="0CBC0CBA">
      <w:start w:val="1"/>
      <w:numFmt w:val="bullet"/>
      <w:lvlText w:val=""/>
      <w:lvlJc w:val="left"/>
      <w:pPr>
        <w:ind w:left="7047" w:hanging="360"/>
      </w:pPr>
      <w:rPr>
        <w:rFonts w:ascii="Wingdings" w:hAnsi="Wingdings" w:hint="default"/>
      </w:rPr>
    </w:lvl>
  </w:abstractNum>
  <w:abstractNum w:abstractNumId="81">
    <w:nsid w:val="39B75717"/>
    <w:multiLevelType w:val="hybridMultilevel"/>
    <w:tmpl w:val="B64E70CC"/>
    <w:lvl w:ilvl="0" w:tplc="F0D021E6">
      <w:start w:val="1"/>
      <w:numFmt w:val="bullet"/>
      <w:lvlText w:val=""/>
      <w:lvlJc w:val="left"/>
      <w:pPr>
        <w:ind w:left="1287" w:hanging="360"/>
      </w:pPr>
      <w:rPr>
        <w:rFonts w:ascii="Symbol" w:hAnsi="Symbol" w:hint="default"/>
      </w:rPr>
    </w:lvl>
    <w:lvl w:ilvl="1" w:tplc="BB2869EE">
      <w:start w:val="1"/>
      <w:numFmt w:val="bullet"/>
      <w:lvlText w:val="o"/>
      <w:lvlJc w:val="left"/>
      <w:pPr>
        <w:ind w:left="2007" w:hanging="360"/>
      </w:pPr>
      <w:rPr>
        <w:rFonts w:ascii="Courier New" w:hAnsi="Courier New" w:cs="Courier New" w:hint="default"/>
      </w:rPr>
    </w:lvl>
    <w:lvl w:ilvl="2" w:tplc="63DEC6F0">
      <w:start w:val="1"/>
      <w:numFmt w:val="bullet"/>
      <w:lvlText w:val=""/>
      <w:lvlJc w:val="left"/>
      <w:pPr>
        <w:ind w:left="2727" w:hanging="360"/>
      </w:pPr>
      <w:rPr>
        <w:rFonts w:ascii="Wingdings" w:hAnsi="Wingdings" w:hint="default"/>
      </w:rPr>
    </w:lvl>
    <w:lvl w:ilvl="3" w:tplc="8B105230">
      <w:start w:val="1"/>
      <w:numFmt w:val="bullet"/>
      <w:lvlText w:val=""/>
      <w:lvlJc w:val="left"/>
      <w:pPr>
        <w:ind w:left="3447" w:hanging="360"/>
      </w:pPr>
      <w:rPr>
        <w:rFonts w:ascii="Symbol" w:hAnsi="Symbol" w:hint="default"/>
      </w:rPr>
    </w:lvl>
    <w:lvl w:ilvl="4" w:tplc="5C1296EE">
      <w:start w:val="1"/>
      <w:numFmt w:val="bullet"/>
      <w:lvlText w:val="o"/>
      <w:lvlJc w:val="left"/>
      <w:pPr>
        <w:ind w:left="4167" w:hanging="360"/>
      </w:pPr>
      <w:rPr>
        <w:rFonts w:ascii="Courier New" w:hAnsi="Courier New" w:cs="Courier New" w:hint="default"/>
      </w:rPr>
    </w:lvl>
    <w:lvl w:ilvl="5" w:tplc="D5B4EF6A">
      <w:start w:val="1"/>
      <w:numFmt w:val="bullet"/>
      <w:lvlText w:val=""/>
      <w:lvlJc w:val="left"/>
      <w:pPr>
        <w:ind w:left="4887" w:hanging="360"/>
      </w:pPr>
      <w:rPr>
        <w:rFonts w:ascii="Wingdings" w:hAnsi="Wingdings" w:hint="default"/>
      </w:rPr>
    </w:lvl>
    <w:lvl w:ilvl="6" w:tplc="626EA9D6">
      <w:start w:val="1"/>
      <w:numFmt w:val="bullet"/>
      <w:lvlText w:val=""/>
      <w:lvlJc w:val="left"/>
      <w:pPr>
        <w:ind w:left="5607" w:hanging="360"/>
      </w:pPr>
      <w:rPr>
        <w:rFonts w:ascii="Symbol" w:hAnsi="Symbol" w:hint="default"/>
      </w:rPr>
    </w:lvl>
    <w:lvl w:ilvl="7" w:tplc="ED58F536">
      <w:start w:val="1"/>
      <w:numFmt w:val="bullet"/>
      <w:lvlText w:val="o"/>
      <w:lvlJc w:val="left"/>
      <w:pPr>
        <w:ind w:left="6327" w:hanging="360"/>
      </w:pPr>
      <w:rPr>
        <w:rFonts w:ascii="Courier New" w:hAnsi="Courier New" w:cs="Courier New" w:hint="default"/>
      </w:rPr>
    </w:lvl>
    <w:lvl w:ilvl="8" w:tplc="AF98EB0C">
      <w:start w:val="1"/>
      <w:numFmt w:val="bullet"/>
      <w:lvlText w:val=""/>
      <w:lvlJc w:val="left"/>
      <w:pPr>
        <w:ind w:left="7047" w:hanging="360"/>
      </w:pPr>
      <w:rPr>
        <w:rFonts w:ascii="Wingdings" w:hAnsi="Wingdings" w:hint="default"/>
      </w:rPr>
    </w:lvl>
  </w:abstractNum>
  <w:abstractNum w:abstractNumId="82">
    <w:nsid w:val="3AC25307"/>
    <w:multiLevelType w:val="hybridMultilevel"/>
    <w:tmpl w:val="01ECFE7E"/>
    <w:lvl w:ilvl="0" w:tplc="C6762CEA">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9162E68A">
      <w:numFmt w:val="bullet"/>
      <w:lvlText w:val="•"/>
      <w:lvlJc w:val="left"/>
      <w:pPr>
        <w:ind w:left="852" w:hanging="358"/>
      </w:pPr>
      <w:rPr>
        <w:rFonts w:hint="default"/>
        <w:lang w:val="ru-RU" w:eastAsia="en-US" w:bidi="ar-SA"/>
      </w:rPr>
    </w:lvl>
    <w:lvl w:ilvl="2" w:tplc="F6EEA5E6">
      <w:numFmt w:val="bullet"/>
      <w:lvlText w:val="•"/>
      <w:lvlJc w:val="left"/>
      <w:pPr>
        <w:ind w:left="1245" w:hanging="358"/>
      </w:pPr>
      <w:rPr>
        <w:rFonts w:hint="default"/>
        <w:lang w:val="ru-RU" w:eastAsia="en-US" w:bidi="ar-SA"/>
      </w:rPr>
    </w:lvl>
    <w:lvl w:ilvl="3" w:tplc="D8CE04FE">
      <w:numFmt w:val="bullet"/>
      <w:lvlText w:val="•"/>
      <w:lvlJc w:val="left"/>
      <w:pPr>
        <w:ind w:left="1637" w:hanging="358"/>
      </w:pPr>
      <w:rPr>
        <w:rFonts w:hint="default"/>
        <w:lang w:val="ru-RU" w:eastAsia="en-US" w:bidi="ar-SA"/>
      </w:rPr>
    </w:lvl>
    <w:lvl w:ilvl="4" w:tplc="F9F61D24">
      <w:numFmt w:val="bullet"/>
      <w:lvlText w:val="•"/>
      <w:lvlJc w:val="left"/>
      <w:pPr>
        <w:ind w:left="2030" w:hanging="358"/>
      </w:pPr>
      <w:rPr>
        <w:rFonts w:hint="default"/>
        <w:lang w:val="ru-RU" w:eastAsia="en-US" w:bidi="ar-SA"/>
      </w:rPr>
    </w:lvl>
    <w:lvl w:ilvl="5" w:tplc="424A909C">
      <w:numFmt w:val="bullet"/>
      <w:lvlText w:val="•"/>
      <w:lvlJc w:val="left"/>
      <w:pPr>
        <w:ind w:left="2422" w:hanging="358"/>
      </w:pPr>
      <w:rPr>
        <w:rFonts w:hint="default"/>
        <w:lang w:val="ru-RU" w:eastAsia="en-US" w:bidi="ar-SA"/>
      </w:rPr>
    </w:lvl>
    <w:lvl w:ilvl="6" w:tplc="446AFABE">
      <w:numFmt w:val="bullet"/>
      <w:lvlText w:val="•"/>
      <w:lvlJc w:val="left"/>
      <w:pPr>
        <w:ind w:left="2815" w:hanging="358"/>
      </w:pPr>
      <w:rPr>
        <w:rFonts w:hint="default"/>
        <w:lang w:val="ru-RU" w:eastAsia="en-US" w:bidi="ar-SA"/>
      </w:rPr>
    </w:lvl>
    <w:lvl w:ilvl="7" w:tplc="0AD8411E">
      <w:numFmt w:val="bullet"/>
      <w:lvlText w:val="•"/>
      <w:lvlJc w:val="left"/>
      <w:pPr>
        <w:ind w:left="3207" w:hanging="358"/>
      </w:pPr>
      <w:rPr>
        <w:rFonts w:hint="default"/>
        <w:lang w:val="ru-RU" w:eastAsia="en-US" w:bidi="ar-SA"/>
      </w:rPr>
    </w:lvl>
    <w:lvl w:ilvl="8" w:tplc="67827EEE">
      <w:numFmt w:val="bullet"/>
      <w:lvlText w:val="•"/>
      <w:lvlJc w:val="left"/>
      <w:pPr>
        <w:ind w:left="3600" w:hanging="358"/>
      </w:pPr>
      <w:rPr>
        <w:rFonts w:hint="default"/>
        <w:lang w:val="ru-RU" w:eastAsia="en-US" w:bidi="ar-SA"/>
      </w:rPr>
    </w:lvl>
  </w:abstractNum>
  <w:abstractNum w:abstractNumId="83">
    <w:nsid w:val="3B7D7093"/>
    <w:multiLevelType w:val="hybridMultilevel"/>
    <w:tmpl w:val="F4DC1F0A"/>
    <w:lvl w:ilvl="0" w:tplc="F33CC4C8">
      <w:start w:val="1"/>
      <w:numFmt w:val="bullet"/>
      <w:lvlText w:val=""/>
      <w:lvlJc w:val="left"/>
      <w:pPr>
        <w:ind w:left="1287" w:hanging="360"/>
      </w:pPr>
      <w:rPr>
        <w:rFonts w:ascii="Symbol" w:hAnsi="Symbol" w:hint="default"/>
      </w:rPr>
    </w:lvl>
    <w:lvl w:ilvl="1" w:tplc="9F8C2E1A">
      <w:start w:val="1"/>
      <w:numFmt w:val="bullet"/>
      <w:lvlText w:val="o"/>
      <w:lvlJc w:val="left"/>
      <w:pPr>
        <w:ind w:left="2007" w:hanging="360"/>
      </w:pPr>
      <w:rPr>
        <w:rFonts w:ascii="Courier New" w:hAnsi="Courier New" w:cs="Courier New" w:hint="default"/>
      </w:rPr>
    </w:lvl>
    <w:lvl w:ilvl="2" w:tplc="24D0896C">
      <w:start w:val="1"/>
      <w:numFmt w:val="bullet"/>
      <w:lvlText w:val=""/>
      <w:lvlJc w:val="left"/>
      <w:pPr>
        <w:ind w:left="2727" w:hanging="360"/>
      </w:pPr>
      <w:rPr>
        <w:rFonts w:ascii="Wingdings" w:hAnsi="Wingdings" w:hint="default"/>
      </w:rPr>
    </w:lvl>
    <w:lvl w:ilvl="3" w:tplc="77D6CBE4">
      <w:start w:val="1"/>
      <w:numFmt w:val="bullet"/>
      <w:lvlText w:val=""/>
      <w:lvlJc w:val="left"/>
      <w:pPr>
        <w:ind w:left="3447" w:hanging="360"/>
      </w:pPr>
      <w:rPr>
        <w:rFonts w:ascii="Symbol" w:hAnsi="Symbol" w:hint="default"/>
      </w:rPr>
    </w:lvl>
    <w:lvl w:ilvl="4" w:tplc="8730C798">
      <w:start w:val="1"/>
      <w:numFmt w:val="bullet"/>
      <w:lvlText w:val="o"/>
      <w:lvlJc w:val="left"/>
      <w:pPr>
        <w:ind w:left="4167" w:hanging="360"/>
      </w:pPr>
      <w:rPr>
        <w:rFonts w:ascii="Courier New" w:hAnsi="Courier New" w:cs="Courier New" w:hint="default"/>
      </w:rPr>
    </w:lvl>
    <w:lvl w:ilvl="5" w:tplc="A5DC7CD0">
      <w:start w:val="1"/>
      <w:numFmt w:val="bullet"/>
      <w:lvlText w:val=""/>
      <w:lvlJc w:val="left"/>
      <w:pPr>
        <w:ind w:left="4887" w:hanging="360"/>
      </w:pPr>
      <w:rPr>
        <w:rFonts w:ascii="Wingdings" w:hAnsi="Wingdings" w:hint="default"/>
      </w:rPr>
    </w:lvl>
    <w:lvl w:ilvl="6" w:tplc="B38EC544">
      <w:start w:val="1"/>
      <w:numFmt w:val="bullet"/>
      <w:lvlText w:val=""/>
      <w:lvlJc w:val="left"/>
      <w:pPr>
        <w:ind w:left="5607" w:hanging="360"/>
      </w:pPr>
      <w:rPr>
        <w:rFonts w:ascii="Symbol" w:hAnsi="Symbol" w:hint="default"/>
      </w:rPr>
    </w:lvl>
    <w:lvl w:ilvl="7" w:tplc="3D4E639A">
      <w:start w:val="1"/>
      <w:numFmt w:val="bullet"/>
      <w:lvlText w:val="o"/>
      <w:lvlJc w:val="left"/>
      <w:pPr>
        <w:ind w:left="6327" w:hanging="360"/>
      </w:pPr>
      <w:rPr>
        <w:rFonts w:ascii="Courier New" w:hAnsi="Courier New" w:cs="Courier New" w:hint="default"/>
      </w:rPr>
    </w:lvl>
    <w:lvl w:ilvl="8" w:tplc="689201C2">
      <w:start w:val="1"/>
      <w:numFmt w:val="bullet"/>
      <w:lvlText w:val=""/>
      <w:lvlJc w:val="left"/>
      <w:pPr>
        <w:ind w:left="7047" w:hanging="360"/>
      </w:pPr>
      <w:rPr>
        <w:rFonts w:ascii="Wingdings" w:hAnsi="Wingdings" w:hint="default"/>
      </w:rPr>
    </w:lvl>
  </w:abstractNum>
  <w:abstractNum w:abstractNumId="84">
    <w:nsid w:val="3BEE4D36"/>
    <w:multiLevelType w:val="hybridMultilevel"/>
    <w:tmpl w:val="871CBBBE"/>
    <w:lvl w:ilvl="0" w:tplc="2C1E0508">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7B502C0C">
      <w:numFmt w:val="bullet"/>
      <w:lvlText w:val="•"/>
      <w:lvlJc w:val="left"/>
      <w:pPr>
        <w:ind w:left="852" w:hanging="358"/>
      </w:pPr>
      <w:rPr>
        <w:rFonts w:hint="default"/>
        <w:lang w:val="ru-RU" w:eastAsia="en-US" w:bidi="ar-SA"/>
      </w:rPr>
    </w:lvl>
    <w:lvl w:ilvl="2" w:tplc="534E2E88">
      <w:numFmt w:val="bullet"/>
      <w:lvlText w:val="•"/>
      <w:lvlJc w:val="left"/>
      <w:pPr>
        <w:ind w:left="1244" w:hanging="358"/>
      </w:pPr>
      <w:rPr>
        <w:rFonts w:hint="default"/>
        <w:lang w:val="ru-RU" w:eastAsia="en-US" w:bidi="ar-SA"/>
      </w:rPr>
    </w:lvl>
    <w:lvl w:ilvl="3" w:tplc="81FE8C2A">
      <w:numFmt w:val="bullet"/>
      <w:lvlText w:val="•"/>
      <w:lvlJc w:val="left"/>
      <w:pPr>
        <w:ind w:left="1636" w:hanging="358"/>
      </w:pPr>
      <w:rPr>
        <w:rFonts w:hint="default"/>
        <w:lang w:val="ru-RU" w:eastAsia="en-US" w:bidi="ar-SA"/>
      </w:rPr>
    </w:lvl>
    <w:lvl w:ilvl="4" w:tplc="A1F00DA2">
      <w:numFmt w:val="bullet"/>
      <w:lvlText w:val="•"/>
      <w:lvlJc w:val="left"/>
      <w:pPr>
        <w:ind w:left="2029" w:hanging="358"/>
      </w:pPr>
      <w:rPr>
        <w:rFonts w:hint="default"/>
        <w:lang w:val="ru-RU" w:eastAsia="en-US" w:bidi="ar-SA"/>
      </w:rPr>
    </w:lvl>
    <w:lvl w:ilvl="5" w:tplc="46886420">
      <w:numFmt w:val="bullet"/>
      <w:lvlText w:val="•"/>
      <w:lvlJc w:val="left"/>
      <w:pPr>
        <w:ind w:left="2421" w:hanging="358"/>
      </w:pPr>
      <w:rPr>
        <w:rFonts w:hint="default"/>
        <w:lang w:val="ru-RU" w:eastAsia="en-US" w:bidi="ar-SA"/>
      </w:rPr>
    </w:lvl>
    <w:lvl w:ilvl="6" w:tplc="B93E1CCC">
      <w:numFmt w:val="bullet"/>
      <w:lvlText w:val="•"/>
      <w:lvlJc w:val="left"/>
      <w:pPr>
        <w:ind w:left="2813" w:hanging="358"/>
      </w:pPr>
      <w:rPr>
        <w:rFonts w:hint="default"/>
        <w:lang w:val="ru-RU" w:eastAsia="en-US" w:bidi="ar-SA"/>
      </w:rPr>
    </w:lvl>
    <w:lvl w:ilvl="7" w:tplc="290AA890">
      <w:numFmt w:val="bullet"/>
      <w:lvlText w:val="•"/>
      <w:lvlJc w:val="left"/>
      <w:pPr>
        <w:ind w:left="3206" w:hanging="358"/>
      </w:pPr>
      <w:rPr>
        <w:rFonts w:hint="default"/>
        <w:lang w:val="ru-RU" w:eastAsia="en-US" w:bidi="ar-SA"/>
      </w:rPr>
    </w:lvl>
    <w:lvl w:ilvl="8" w:tplc="1EDA0AEE">
      <w:numFmt w:val="bullet"/>
      <w:lvlText w:val="•"/>
      <w:lvlJc w:val="left"/>
      <w:pPr>
        <w:ind w:left="3598" w:hanging="358"/>
      </w:pPr>
      <w:rPr>
        <w:rFonts w:hint="default"/>
        <w:lang w:val="ru-RU" w:eastAsia="en-US" w:bidi="ar-SA"/>
      </w:rPr>
    </w:lvl>
  </w:abstractNum>
  <w:abstractNum w:abstractNumId="85">
    <w:nsid w:val="3C735015"/>
    <w:multiLevelType w:val="hybridMultilevel"/>
    <w:tmpl w:val="E64230CC"/>
    <w:lvl w:ilvl="0" w:tplc="12D49A98">
      <w:numFmt w:val="bullet"/>
      <w:lvlText w:val=""/>
      <w:lvlJc w:val="left"/>
      <w:pPr>
        <w:ind w:left="465" w:hanging="358"/>
      </w:pPr>
      <w:rPr>
        <w:rFonts w:ascii="Symbol" w:eastAsia="Symbol" w:hAnsi="Symbol" w:cs="Symbol" w:hint="default"/>
        <w:w w:val="99"/>
        <w:lang w:val="ru-RU" w:eastAsia="en-US" w:bidi="ar-SA"/>
      </w:rPr>
    </w:lvl>
    <w:lvl w:ilvl="1" w:tplc="3918AF52">
      <w:numFmt w:val="bullet"/>
      <w:lvlText w:val="•"/>
      <w:lvlJc w:val="left"/>
      <w:pPr>
        <w:ind w:left="852" w:hanging="358"/>
      </w:pPr>
      <w:rPr>
        <w:rFonts w:hint="default"/>
        <w:lang w:val="ru-RU" w:eastAsia="en-US" w:bidi="ar-SA"/>
      </w:rPr>
    </w:lvl>
    <w:lvl w:ilvl="2" w:tplc="8A9AA1F8">
      <w:numFmt w:val="bullet"/>
      <w:lvlText w:val="•"/>
      <w:lvlJc w:val="left"/>
      <w:pPr>
        <w:ind w:left="1245" w:hanging="358"/>
      </w:pPr>
      <w:rPr>
        <w:rFonts w:hint="default"/>
        <w:lang w:val="ru-RU" w:eastAsia="en-US" w:bidi="ar-SA"/>
      </w:rPr>
    </w:lvl>
    <w:lvl w:ilvl="3" w:tplc="3B10359C">
      <w:numFmt w:val="bullet"/>
      <w:lvlText w:val="•"/>
      <w:lvlJc w:val="left"/>
      <w:pPr>
        <w:ind w:left="1637" w:hanging="358"/>
      </w:pPr>
      <w:rPr>
        <w:rFonts w:hint="default"/>
        <w:lang w:val="ru-RU" w:eastAsia="en-US" w:bidi="ar-SA"/>
      </w:rPr>
    </w:lvl>
    <w:lvl w:ilvl="4" w:tplc="169475DC">
      <w:numFmt w:val="bullet"/>
      <w:lvlText w:val="•"/>
      <w:lvlJc w:val="left"/>
      <w:pPr>
        <w:ind w:left="2030" w:hanging="358"/>
      </w:pPr>
      <w:rPr>
        <w:rFonts w:hint="default"/>
        <w:lang w:val="ru-RU" w:eastAsia="en-US" w:bidi="ar-SA"/>
      </w:rPr>
    </w:lvl>
    <w:lvl w:ilvl="5" w:tplc="DFDECF9A">
      <w:numFmt w:val="bullet"/>
      <w:lvlText w:val="•"/>
      <w:lvlJc w:val="left"/>
      <w:pPr>
        <w:ind w:left="2422" w:hanging="358"/>
      </w:pPr>
      <w:rPr>
        <w:rFonts w:hint="default"/>
        <w:lang w:val="ru-RU" w:eastAsia="en-US" w:bidi="ar-SA"/>
      </w:rPr>
    </w:lvl>
    <w:lvl w:ilvl="6" w:tplc="E4842AE2">
      <w:numFmt w:val="bullet"/>
      <w:lvlText w:val="•"/>
      <w:lvlJc w:val="left"/>
      <w:pPr>
        <w:ind w:left="2815" w:hanging="358"/>
      </w:pPr>
      <w:rPr>
        <w:rFonts w:hint="default"/>
        <w:lang w:val="ru-RU" w:eastAsia="en-US" w:bidi="ar-SA"/>
      </w:rPr>
    </w:lvl>
    <w:lvl w:ilvl="7" w:tplc="7F10F8A2">
      <w:numFmt w:val="bullet"/>
      <w:lvlText w:val="•"/>
      <w:lvlJc w:val="left"/>
      <w:pPr>
        <w:ind w:left="3207" w:hanging="358"/>
      </w:pPr>
      <w:rPr>
        <w:rFonts w:hint="default"/>
        <w:lang w:val="ru-RU" w:eastAsia="en-US" w:bidi="ar-SA"/>
      </w:rPr>
    </w:lvl>
    <w:lvl w:ilvl="8" w:tplc="238E77EE">
      <w:numFmt w:val="bullet"/>
      <w:lvlText w:val="•"/>
      <w:lvlJc w:val="left"/>
      <w:pPr>
        <w:ind w:left="3600" w:hanging="358"/>
      </w:pPr>
      <w:rPr>
        <w:rFonts w:hint="default"/>
        <w:lang w:val="ru-RU" w:eastAsia="en-US" w:bidi="ar-SA"/>
      </w:rPr>
    </w:lvl>
  </w:abstractNum>
  <w:abstractNum w:abstractNumId="86">
    <w:nsid w:val="3C7C2133"/>
    <w:multiLevelType w:val="hybridMultilevel"/>
    <w:tmpl w:val="64F476FE"/>
    <w:lvl w:ilvl="0" w:tplc="5D62FA32">
      <w:start w:val="1"/>
      <w:numFmt w:val="decimal"/>
      <w:pStyle w:val="a1"/>
      <w:lvlText w:val="%1."/>
      <w:lvlJc w:val="left"/>
      <w:pPr>
        <w:ind w:left="720" w:hanging="360"/>
      </w:pPr>
      <w:rPr>
        <w:rFonts w:cs="Times New Roman" w:hint="default"/>
      </w:rPr>
    </w:lvl>
    <w:lvl w:ilvl="1" w:tplc="033A0874" w:tentative="1">
      <w:start w:val="1"/>
      <w:numFmt w:val="lowerLetter"/>
      <w:lvlText w:val="%2."/>
      <w:lvlJc w:val="left"/>
      <w:pPr>
        <w:ind w:left="1440" w:hanging="360"/>
      </w:pPr>
      <w:rPr>
        <w:rFonts w:cs="Times New Roman"/>
      </w:rPr>
    </w:lvl>
    <w:lvl w:ilvl="2" w:tplc="C06EBF78" w:tentative="1">
      <w:start w:val="1"/>
      <w:numFmt w:val="lowerRoman"/>
      <w:lvlText w:val="%3."/>
      <w:lvlJc w:val="right"/>
      <w:pPr>
        <w:ind w:left="2160" w:hanging="180"/>
      </w:pPr>
      <w:rPr>
        <w:rFonts w:cs="Times New Roman"/>
      </w:rPr>
    </w:lvl>
    <w:lvl w:ilvl="3" w:tplc="E278D86E" w:tentative="1">
      <w:start w:val="1"/>
      <w:numFmt w:val="decimal"/>
      <w:lvlText w:val="%4."/>
      <w:lvlJc w:val="left"/>
      <w:pPr>
        <w:ind w:left="2880" w:hanging="360"/>
      </w:pPr>
      <w:rPr>
        <w:rFonts w:cs="Times New Roman"/>
      </w:rPr>
    </w:lvl>
    <w:lvl w:ilvl="4" w:tplc="79BC9042" w:tentative="1">
      <w:start w:val="1"/>
      <w:numFmt w:val="lowerLetter"/>
      <w:lvlText w:val="%5."/>
      <w:lvlJc w:val="left"/>
      <w:pPr>
        <w:ind w:left="3600" w:hanging="360"/>
      </w:pPr>
      <w:rPr>
        <w:rFonts w:cs="Times New Roman"/>
      </w:rPr>
    </w:lvl>
    <w:lvl w:ilvl="5" w:tplc="C10EAE56" w:tentative="1">
      <w:start w:val="1"/>
      <w:numFmt w:val="lowerRoman"/>
      <w:lvlText w:val="%6."/>
      <w:lvlJc w:val="right"/>
      <w:pPr>
        <w:ind w:left="4320" w:hanging="180"/>
      </w:pPr>
      <w:rPr>
        <w:rFonts w:cs="Times New Roman"/>
      </w:rPr>
    </w:lvl>
    <w:lvl w:ilvl="6" w:tplc="AEC4286E" w:tentative="1">
      <w:start w:val="1"/>
      <w:numFmt w:val="decimal"/>
      <w:lvlText w:val="%7."/>
      <w:lvlJc w:val="left"/>
      <w:pPr>
        <w:ind w:left="5040" w:hanging="360"/>
      </w:pPr>
      <w:rPr>
        <w:rFonts w:cs="Times New Roman"/>
      </w:rPr>
    </w:lvl>
    <w:lvl w:ilvl="7" w:tplc="6706E630" w:tentative="1">
      <w:start w:val="1"/>
      <w:numFmt w:val="lowerLetter"/>
      <w:lvlText w:val="%8."/>
      <w:lvlJc w:val="left"/>
      <w:pPr>
        <w:ind w:left="5760" w:hanging="360"/>
      </w:pPr>
      <w:rPr>
        <w:rFonts w:cs="Times New Roman"/>
      </w:rPr>
    </w:lvl>
    <w:lvl w:ilvl="8" w:tplc="6898091A" w:tentative="1">
      <w:start w:val="1"/>
      <w:numFmt w:val="lowerRoman"/>
      <w:lvlText w:val="%9."/>
      <w:lvlJc w:val="right"/>
      <w:pPr>
        <w:ind w:left="6480" w:hanging="180"/>
      </w:pPr>
      <w:rPr>
        <w:rFonts w:cs="Times New Roman"/>
      </w:rPr>
    </w:lvl>
  </w:abstractNum>
  <w:abstractNum w:abstractNumId="87">
    <w:nsid w:val="3E772603"/>
    <w:multiLevelType w:val="hybridMultilevel"/>
    <w:tmpl w:val="DABE4C96"/>
    <w:lvl w:ilvl="0" w:tplc="B6E61AC6">
      <w:start w:val="1"/>
      <w:numFmt w:val="bullet"/>
      <w:lvlText w:val=""/>
      <w:lvlJc w:val="left"/>
      <w:pPr>
        <w:ind w:left="1080" w:hanging="360"/>
      </w:pPr>
      <w:rPr>
        <w:rFonts w:ascii="Symbol" w:hAnsi="Symbol" w:hint="default"/>
      </w:rPr>
    </w:lvl>
    <w:lvl w:ilvl="1" w:tplc="04190019">
      <w:start w:val="1"/>
      <w:numFmt w:val="bullet"/>
      <w:lvlText w:val="o"/>
      <w:lvlJc w:val="left"/>
      <w:pPr>
        <w:ind w:left="1800" w:hanging="360"/>
      </w:pPr>
      <w:rPr>
        <w:rFonts w:ascii="Courier New" w:hAnsi="Courier New" w:cs="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cs="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cs="Courier New" w:hint="default"/>
      </w:rPr>
    </w:lvl>
    <w:lvl w:ilvl="8" w:tplc="0419001B">
      <w:start w:val="1"/>
      <w:numFmt w:val="bullet"/>
      <w:lvlText w:val=""/>
      <w:lvlJc w:val="left"/>
      <w:pPr>
        <w:ind w:left="6840" w:hanging="360"/>
      </w:pPr>
      <w:rPr>
        <w:rFonts w:ascii="Wingdings" w:hAnsi="Wingdings" w:hint="default"/>
      </w:rPr>
    </w:lvl>
  </w:abstractNum>
  <w:abstractNum w:abstractNumId="88">
    <w:nsid w:val="3FF7277E"/>
    <w:multiLevelType w:val="hybridMultilevel"/>
    <w:tmpl w:val="75024800"/>
    <w:lvl w:ilvl="0" w:tplc="95DCA73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AB9E3736">
      <w:numFmt w:val="bullet"/>
      <w:lvlText w:val="•"/>
      <w:lvlJc w:val="left"/>
      <w:pPr>
        <w:ind w:left="852" w:hanging="358"/>
      </w:pPr>
      <w:rPr>
        <w:rFonts w:hint="default"/>
        <w:lang w:val="ru-RU" w:eastAsia="en-US" w:bidi="ar-SA"/>
      </w:rPr>
    </w:lvl>
    <w:lvl w:ilvl="2" w:tplc="84287DD0">
      <w:numFmt w:val="bullet"/>
      <w:lvlText w:val="•"/>
      <w:lvlJc w:val="left"/>
      <w:pPr>
        <w:ind w:left="1245" w:hanging="358"/>
      </w:pPr>
      <w:rPr>
        <w:rFonts w:hint="default"/>
        <w:lang w:val="ru-RU" w:eastAsia="en-US" w:bidi="ar-SA"/>
      </w:rPr>
    </w:lvl>
    <w:lvl w:ilvl="3" w:tplc="F6B87158">
      <w:numFmt w:val="bullet"/>
      <w:lvlText w:val="•"/>
      <w:lvlJc w:val="left"/>
      <w:pPr>
        <w:ind w:left="1637" w:hanging="358"/>
      </w:pPr>
      <w:rPr>
        <w:rFonts w:hint="default"/>
        <w:lang w:val="ru-RU" w:eastAsia="en-US" w:bidi="ar-SA"/>
      </w:rPr>
    </w:lvl>
    <w:lvl w:ilvl="4" w:tplc="C3BEC136">
      <w:numFmt w:val="bullet"/>
      <w:lvlText w:val="•"/>
      <w:lvlJc w:val="left"/>
      <w:pPr>
        <w:ind w:left="2030" w:hanging="358"/>
      </w:pPr>
      <w:rPr>
        <w:rFonts w:hint="default"/>
        <w:lang w:val="ru-RU" w:eastAsia="en-US" w:bidi="ar-SA"/>
      </w:rPr>
    </w:lvl>
    <w:lvl w:ilvl="5" w:tplc="C366A5F6">
      <w:numFmt w:val="bullet"/>
      <w:lvlText w:val="•"/>
      <w:lvlJc w:val="left"/>
      <w:pPr>
        <w:ind w:left="2423" w:hanging="358"/>
      </w:pPr>
      <w:rPr>
        <w:rFonts w:hint="default"/>
        <w:lang w:val="ru-RU" w:eastAsia="en-US" w:bidi="ar-SA"/>
      </w:rPr>
    </w:lvl>
    <w:lvl w:ilvl="6" w:tplc="67CA436A">
      <w:numFmt w:val="bullet"/>
      <w:lvlText w:val="•"/>
      <w:lvlJc w:val="left"/>
      <w:pPr>
        <w:ind w:left="2815" w:hanging="358"/>
      </w:pPr>
      <w:rPr>
        <w:rFonts w:hint="default"/>
        <w:lang w:val="ru-RU" w:eastAsia="en-US" w:bidi="ar-SA"/>
      </w:rPr>
    </w:lvl>
    <w:lvl w:ilvl="7" w:tplc="B804EC30">
      <w:numFmt w:val="bullet"/>
      <w:lvlText w:val="•"/>
      <w:lvlJc w:val="left"/>
      <w:pPr>
        <w:ind w:left="3208" w:hanging="358"/>
      </w:pPr>
      <w:rPr>
        <w:rFonts w:hint="default"/>
        <w:lang w:val="ru-RU" w:eastAsia="en-US" w:bidi="ar-SA"/>
      </w:rPr>
    </w:lvl>
    <w:lvl w:ilvl="8" w:tplc="86D4ED08">
      <w:numFmt w:val="bullet"/>
      <w:lvlText w:val="•"/>
      <w:lvlJc w:val="left"/>
      <w:pPr>
        <w:ind w:left="3600" w:hanging="358"/>
      </w:pPr>
      <w:rPr>
        <w:rFonts w:hint="default"/>
        <w:lang w:val="ru-RU" w:eastAsia="en-US" w:bidi="ar-SA"/>
      </w:rPr>
    </w:lvl>
  </w:abstractNum>
  <w:abstractNum w:abstractNumId="89">
    <w:nsid w:val="40320A61"/>
    <w:multiLevelType w:val="hybridMultilevel"/>
    <w:tmpl w:val="9B3A924E"/>
    <w:lvl w:ilvl="0" w:tplc="7A76624A">
      <w:start w:val="1"/>
      <w:numFmt w:val="bullet"/>
      <w:lvlText w:val=""/>
      <w:lvlJc w:val="left"/>
      <w:pPr>
        <w:ind w:left="720" w:hanging="360"/>
      </w:pPr>
      <w:rPr>
        <w:rFonts w:ascii="Wingdings" w:hAnsi="Wingdings" w:hint="default"/>
      </w:rPr>
    </w:lvl>
    <w:lvl w:ilvl="1" w:tplc="35A436BE">
      <w:start w:val="1"/>
      <w:numFmt w:val="bullet"/>
      <w:lvlText w:val="o"/>
      <w:lvlJc w:val="left"/>
      <w:pPr>
        <w:ind w:left="1440" w:hanging="360"/>
      </w:pPr>
      <w:rPr>
        <w:rFonts w:ascii="Courier New" w:hAnsi="Courier New" w:cs="Courier New" w:hint="default"/>
      </w:rPr>
    </w:lvl>
    <w:lvl w:ilvl="2" w:tplc="8A8ED8A2">
      <w:start w:val="1"/>
      <w:numFmt w:val="bullet"/>
      <w:lvlText w:val=""/>
      <w:lvlJc w:val="left"/>
      <w:pPr>
        <w:ind w:left="2160" w:hanging="360"/>
      </w:pPr>
      <w:rPr>
        <w:rFonts w:ascii="Wingdings" w:hAnsi="Wingdings" w:hint="default"/>
      </w:rPr>
    </w:lvl>
    <w:lvl w:ilvl="3" w:tplc="47DAECF8">
      <w:start w:val="1"/>
      <w:numFmt w:val="bullet"/>
      <w:lvlText w:val=""/>
      <w:lvlJc w:val="left"/>
      <w:pPr>
        <w:ind w:left="2880" w:hanging="360"/>
      </w:pPr>
      <w:rPr>
        <w:rFonts w:ascii="Symbol" w:hAnsi="Symbol" w:hint="default"/>
      </w:rPr>
    </w:lvl>
    <w:lvl w:ilvl="4" w:tplc="989E9076">
      <w:start w:val="1"/>
      <w:numFmt w:val="bullet"/>
      <w:lvlText w:val="o"/>
      <w:lvlJc w:val="left"/>
      <w:pPr>
        <w:ind w:left="3600" w:hanging="360"/>
      </w:pPr>
      <w:rPr>
        <w:rFonts w:ascii="Courier New" w:hAnsi="Courier New" w:cs="Courier New" w:hint="default"/>
      </w:rPr>
    </w:lvl>
    <w:lvl w:ilvl="5" w:tplc="7A769100">
      <w:start w:val="1"/>
      <w:numFmt w:val="bullet"/>
      <w:lvlText w:val=""/>
      <w:lvlJc w:val="left"/>
      <w:pPr>
        <w:ind w:left="4320" w:hanging="360"/>
      </w:pPr>
      <w:rPr>
        <w:rFonts w:ascii="Wingdings" w:hAnsi="Wingdings" w:hint="default"/>
      </w:rPr>
    </w:lvl>
    <w:lvl w:ilvl="6" w:tplc="54F6B890">
      <w:start w:val="1"/>
      <w:numFmt w:val="bullet"/>
      <w:lvlText w:val=""/>
      <w:lvlJc w:val="left"/>
      <w:pPr>
        <w:ind w:left="5040" w:hanging="360"/>
      </w:pPr>
      <w:rPr>
        <w:rFonts w:ascii="Symbol" w:hAnsi="Symbol" w:hint="default"/>
      </w:rPr>
    </w:lvl>
    <w:lvl w:ilvl="7" w:tplc="1C347E12">
      <w:start w:val="1"/>
      <w:numFmt w:val="bullet"/>
      <w:lvlText w:val="o"/>
      <w:lvlJc w:val="left"/>
      <w:pPr>
        <w:ind w:left="5760" w:hanging="360"/>
      </w:pPr>
      <w:rPr>
        <w:rFonts w:ascii="Courier New" w:hAnsi="Courier New" w:cs="Courier New" w:hint="default"/>
      </w:rPr>
    </w:lvl>
    <w:lvl w:ilvl="8" w:tplc="17F8C3F0">
      <w:start w:val="1"/>
      <w:numFmt w:val="bullet"/>
      <w:lvlText w:val=""/>
      <w:lvlJc w:val="left"/>
      <w:pPr>
        <w:ind w:left="6480" w:hanging="360"/>
      </w:pPr>
      <w:rPr>
        <w:rFonts w:ascii="Wingdings" w:hAnsi="Wingdings" w:hint="default"/>
      </w:rPr>
    </w:lvl>
  </w:abstractNum>
  <w:abstractNum w:abstractNumId="90">
    <w:nsid w:val="40BF2AF5"/>
    <w:multiLevelType w:val="hybridMultilevel"/>
    <w:tmpl w:val="5914B470"/>
    <w:lvl w:ilvl="0" w:tplc="40EAAE98">
      <w:start w:val="1"/>
      <w:numFmt w:val="bullet"/>
      <w:lvlText w:val=""/>
      <w:lvlJc w:val="left"/>
      <w:pPr>
        <w:ind w:left="1287" w:hanging="360"/>
      </w:pPr>
      <w:rPr>
        <w:rFonts w:ascii="Symbol" w:hAnsi="Symbol" w:hint="default"/>
      </w:rPr>
    </w:lvl>
    <w:lvl w:ilvl="1" w:tplc="6C9C341A">
      <w:start w:val="1"/>
      <w:numFmt w:val="bullet"/>
      <w:lvlText w:val="o"/>
      <w:lvlJc w:val="left"/>
      <w:pPr>
        <w:ind w:left="2007" w:hanging="360"/>
      </w:pPr>
      <w:rPr>
        <w:rFonts w:ascii="Courier New" w:hAnsi="Courier New" w:cs="Courier New" w:hint="default"/>
      </w:rPr>
    </w:lvl>
    <w:lvl w:ilvl="2" w:tplc="48681282">
      <w:start w:val="1"/>
      <w:numFmt w:val="bullet"/>
      <w:lvlText w:val=""/>
      <w:lvlJc w:val="left"/>
      <w:pPr>
        <w:ind w:left="2727" w:hanging="360"/>
      </w:pPr>
      <w:rPr>
        <w:rFonts w:ascii="Wingdings" w:hAnsi="Wingdings" w:hint="default"/>
      </w:rPr>
    </w:lvl>
    <w:lvl w:ilvl="3" w:tplc="51B28FAA">
      <w:start w:val="1"/>
      <w:numFmt w:val="bullet"/>
      <w:lvlText w:val=""/>
      <w:lvlJc w:val="left"/>
      <w:pPr>
        <w:ind w:left="3447" w:hanging="360"/>
      </w:pPr>
      <w:rPr>
        <w:rFonts w:ascii="Symbol" w:hAnsi="Symbol" w:hint="default"/>
      </w:rPr>
    </w:lvl>
    <w:lvl w:ilvl="4" w:tplc="0E52C81E">
      <w:start w:val="1"/>
      <w:numFmt w:val="bullet"/>
      <w:lvlText w:val="o"/>
      <w:lvlJc w:val="left"/>
      <w:pPr>
        <w:ind w:left="4167" w:hanging="360"/>
      </w:pPr>
      <w:rPr>
        <w:rFonts w:ascii="Courier New" w:hAnsi="Courier New" w:cs="Courier New" w:hint="default"/>
      </w:rPr>
    </w:lvl>
    <w:lvl w:ilvl="5" w:tplc="A360080A">
      <w:start w:val="1"/>
      <w:numFmt w:val="bullet"/>
      <w:lvlText w:val=""/>
      <w:lvlJc w:val="left"/>
      <w:pPr>
        <w:ind w:left="4887" w:hanging="360"/>
      </w:pPr>
      <w:rPr>
        <w:rFonts w:ascii="Wingdings" w:hAnsi="Wingdings" w:hint="default"/>
      </w:rPr>
    </w:lvl>
    <w:lvl w:ilvl="6" w:tplc="DDDA8E42">
      <w:start w:val="1"/>
      <w:numFmt w:val="bullet"/>
      <w:lvlText w:val=""/>
      <w:lvlJc w:val="left"/>
      <w:pPr>
        <w:ind w:left="5607" w:hanging="360"/>
      </w:pPr>
      <w:rPr>
        <w:rFonts w:ascii="Symbol" w:hAnsi="Symbol" w:hint="default"/>
      </w:rPr>
    </w:lvl>
    <w:lvl w:ilvl="7" w:tplc="060C3F60">
      <w:start w:val="1"/>
      <w:numFmt w:val="bullet"/>
      <w:lvlText w:val="o"/>
      <w:lvlJc w:val="left"/>
      <w:pPr>
        <w:ind w:left="6327" w:hanging="360"/>
      </w:pPr>
      <w:rPr>
        <w:rFonts w:ascii="Courier New" w:hAnsi="Courier New" w:cs="Courier New" w:hint="default"/>
      </w:rPr>
    </w:lvl>
    <w:lvl w:ilvl="8" w:tplc="C2EC6B2E">
      <w:start w:val="1"/>
      <w:numFmt w:val="bullet"/>
      <w:lvlText w:val=""/>
      <w:lvlJc w:val="left"/>
      <w:pPr>
        <w:ind w:left="7047" w:hanging="360"/>
      </w:pPr>
      <w:rPr>
        <w:rFonts w:ascii="Wingdings" w:hAnsi="Wingdings" w:hint="default"/>
      </w:rPr>
    </w:lvl>
  </w:abstractNum>
  <w:abstractNum w:abstractNumId="91">
    <w:nsid w:val="41051CAB"/>
    <w:multiLevelType w:val="hybridMultilevel"/>
    <w:tmpl w:val="018A5334"/>
    <w:lvl w:ilvl="0" w:tplc="A6209B8A">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84121EAE">
      <w:numFmt w:val="bullet"/>
      <w:lvlText w:val="•"/>
      <w:lvlJc w:val="left"/>
      <w:pPr>
        <w:ind w:left="852" w:hanging="358"/>
      </w:pPr>
      <w:rPr>
        <w:rFonts w:hint="default"/>
        <w:lang w:val="ru-RU" w:eastAsia="en-US" w:bidi="ar-SA"/>
      </w:rPr>
    </w:lvl>
    <w:lvl w:ilvl="2" w:tplc="55F4E396">
      <w:numFmt w:val="bullet"/>
      <w:lvlText w:val="•"/>
      <w:lvlJc w:val="left"/>
      <w:pPr>
        <w:ind w:left="1244" w:hanging="358"/>
      </w:pPr>
      <w:rPr>
        <w:rFonts w:hint="default"/>
        <w:lang w:val="ru-RU" w:eastAsia="en-US" w:bidi="ar-SA"/>
      </w:rPr>
    </w:lvl>
    <w:lvl w:ilvl="3" w:tplc="9A2E82A6">
      <w:numFmt w:val="bullet"/>
      <w:lvlText w:val="•"/>
      <w:lvlJc w:val="left"/>
      <w:pPr>
        <w:ind w:left="1636" w:hanging="358"/>
      </w:pPr>
      <w:rPr>
        <w:rFonts w:hint="default"/>
        <w:lang w:val="ru-RU" w:eastAsia="en-US" w:bidi="ar-SA"/>
      </w:rPr>
    </w:lvl>
    <w:lvl w:ilvl="4" w:tplc="79C276C0">
      <w:numFmt w:val="bullet"/>
      <w:lvlText w:val="•"/>
      <w:lvlJc w:val="left"/>
      <w:pPr>
        <w:ind w:left="2029" w:hanging="358"/>
      </w:pPr>
      <w:rPr>
        <w:rFonts w:hint="default"/>
        <w:lang w:val="ru-RU" w:eastAsia="en-US" w:bidi="ar-SA"/>
      </w:rPr>
    </w:lvl>
    <w:lvl w:ilvl="5" w:tplc="00DC7330">
      <w:numFmt w:val="bullet"/>
      <w:lvlText w:val="•"/>
      <w:lvlJc w:val="left"/>
      <w:pPr>
        <w:ind w:left="2421" w:hanging="358"/>
      </w:pPr>
      <w:rPr>
        <w:rFonts w:hint="default"/>
        <w:lang w:val="ru-RU" w:eastAsia="en-US" w:bidi="ar-SA"/>
      </w:rPr>
    </w:lvl>
    <w:lvl w:ilvl="6" w:tplc="6AF0EA2C">
      <w:numFmt w:val="bullet"/>
      <w:lvlText w:val="•"/>
      <w:lvlJc w:val="left"/>
      <w:pPr>
        <w:ind w:left="2813" w:hanging="358"/>
      </w:pPr>
      <w:rPr>
        <w:rFonts w:hint="default"/>
        <w:lang w:val="ru-RU" w:eastAsia="en-US" w:bidi="ar-SA"/>
      </w:rPr>
    </w:lvl>
    <w:lvl w:ilvl="7" w:tplc="1FBCC1BC">
      <w:numFmt w:val="bullet"/>
      <w:lvlText w:val="•"/>
      <w:lvlJc w:val="left"/>
      <w:pPr>
        <w:ind w:left="3206" w:hanging="358"/>
      </w:pPr>
      <w:rPr>
        <w:rFonts w:hint="default"/>
        <w:lang w:val="ru-RU" w:eastAsia="en-US" w:bidi="ar-SA"/>
      </w:rPr>
    </w:lvl>
    <w:lvl w:ilvl="8" w:tplc="C888C842">
      <w:numFmt w:val="bullet"/>
      <w:lvlText w:val="•"/>
      <w:lvlJc w:val="left"/>
      <w:pPr>
        <w:ind w:left="3598" w:hanging="358"/>
      </w:pPr>
      <w:rPr>
        <w:rFonts w:hint="default"/>
        <w:lang w:val="ru-RU" w:eastAsia="en-US" w:bidi="ar-SA"/>
      </w:rPr>
    </w:lvl>
  </w:abstractNum>
  <w:abstractNum w:abstractNumId="92">
    <w:nsid w:val="41895FE8"/>
    <w:multiLevelType w:val="hybridMultilevel"/>
    <w:tmpl w:val="01300B90"/>
    <w:lvl w:ilvl="0" w:tplc="88C09F12">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01D6E37E">
      <w:numFmt w:val="bullet"/>
      <w:lvlText w:val="•"/>
      <w:lvlJc w:val="left"/>
      <w:pPr>
        <w:ind w:left="852" w:hanging="358"/>
      </w:pPr>
      <w:rPr>
        <w:rFonts w:hint="default"/>
        <w:lang w:val="ru-RU" w:eastAsia="en-US" w:bidi="ar-SA"/>
      </w:rPr>
    </w:lvl>
    <w:lvl w:ilvl="2" w:tplc="D59E925C">
      <w:numFmt w:val="bullet"/>
      <w:lvlText w:val="•"/>
      <w:lvlJc w:val="left"/>
      <w:pPr>
        <w:ind w:left="1244" w:hanging="358"/>
      </w:pPr>
      <w:rPr>
        <w:rFonts w:hint="default"/>
        <w:lang w:val="ru-RU" w:eastAsia="en-US" w:bidi="ar-SA"/>
      </w:rPr>
    </w:lvl>
    <w:lvl w:ilvl="3" w:tplc="7472CAB0">
      <w:numFmt w:val="bullet"/>
      <w:lvlText w:val="•"/>
      <w:lvlJc w:val="left"/>
      <w:pPr>
        <w:ind w:left="1636" w:hanging="358"/>
      </w:pPr>
      <w:rPr>
        <w:rFonts w:hint="default"/>
        <w:lang w:val="ru-RU" w:eastAsia="en-US" w:bidi="ar-SA"/>
      </w:rPr>
    </w:lvl>
    <w:lvl w:ilvl="4" w:tplc="5ED485A0">
      <w:numFmt w:val="bullet"/>
      <w:lvlText w:val="•"/>
      <w:lvlJc w:val="left"/>
      <w:pPr>
        <w:ind w:left="2029" w:hanging="358"/>
      </w:pPr>
      <w:rPr>
        <w:rFonts w:hint="default"/>
        <w:lang w:val="ru-RU" w:eastAsia="en-US" w:bidi="ar-SA"/>
      </w:rPr>
    </w:lvl>
    <w:lvl w:ilvl="5" w:tplc="C8AE4D6C">
      <w:numFmt w:val="bullet"/>
      <w:lvlText w:val="•"/>
      <w:lvlJc w:val="left"/>
      <w:pPr>
        <w:ind w:left="2421" w:hanging="358"/>
      </w:pPr>
      <w:rPr>
        <w:rFonts w:hint="default"/>
        <w:lang w:val="ru-RU" w:eastAsia="en-US" w:bidi="ar-SA"/>
      </w:rPr>
    </w:lvl>
    <w:lvl w:ilvl="6" w:tplc="9E968E16">
      <w:numFmt w:val="bullet"/>
      <w:lvlText w:val="•"/>
      <w:lvlJc w:val="left"/>
      <w:pPr>
        <w:ind w:left="2813" w:hanging="358"/>
      </w:pPr>
      <w:rPr>
        <w:rFonts w:hint="default"/>
        <w:lang w:val="ru-RU" w:eastAsia="en-US" w:bidi="ar-SA"/>
      </w:rPr>
    </w:lvl>
    <w:lvl w:ilvl="7" w:tplc="7ED64D62">
      <w:numFmt w:val="bullet"/>
      <w:lvlText w:val="•"/>
      <w:lvlJc w:val="left"/>
      <w:pPr>
        <w:ind w:left="3206" w:hanging="358"/>
      </w:pPr>
      <w:rPr>
        <w:rFonts w:hint="default"/>
        <w:lang w:val="ru-RU" w:eastAsia="en-US" w:bidi="ar-SA"/>
      </w:rPr>
    </w:lvl>
    <w:lvl w:ilvl="8" w:tplc="FB023E4E">
      <w:numFmt w:val="bullet"/>
      <w:lvlText w:val="•"/>
      <w:lvlJc w:val="left"/>
      <w:pPr>
        <w:ind w:left="3598" w:hanging="358"/>
      </w:pPr>
      <w:rPr>
        <w:rFonts w:hint="default"/>
        <w:lang w:val="ru-RU" w:eastAsia="en-US" w:bidi="ar-SA"/>
      </w:rPr>
    </w:lvl>
  </w:abstractNum>
  <w:abstractNum w:abstractNumId="93">
    <w:nsid w:val="41CB3C0E"/>
    <w:multiLevelType w:val="hybridMultilevel"/>
    <w:tmpl w:val="2D26747E"/>
    <w:lvl w:ilvl="0" w:tplc="E49855E0">
      <w:numFmt w:val="bullet"/>
      <w:lvlText w:val=""/>
      <w:lvlJc w:val="left"/>
      <w:pPr>
        <w:ind w:left="464" w:hanging="358"/>
      </w:pPr>
      <w:rPr>
        <w:rFonts w:ascii="Symbol" w:eastAsia="Symbol" w:hAnsi="Symbol" w:cs="Symbol" w:hint="default"/>
        <w:b w:val="0"/>
        <w:bCs w:val="0"/>
        <w:i w:val="0"/>
        <w:iCs w:val="0"/>
        <w:w w:val="99"/>
        <w:sz w:val="26"/>
        <w:szCs w:val="26"/>
        <w:lang w:val="ru-RU" w:eastAsia="en-US" w:bidi="ar-SA"/>
      </w:rPr>
    </w:lvl>
    <w:lvl w:ilvl="1" w:tplc="0D3654C4">
      <w:numFmt w:val="bullet"/>
      <w:lvlText w:val="•"/>
      <w:lvlJc w:val="left"/>
      <w:pPr>
        <w:ind w:left="852" w:hanging="358"/>
      </w:pPr>
      <w:rPr>
        <w:rFonts w:hint="default"/>
        <w:lang w:val="ru-RU" w:eastAsia="en-US" w:bidi="ar-SA"/>
      </w:rPr>
    </w:lvl>
    <w:lvl w:ilvl="2" w:tplc="6F7EAC86">
      <w:numFmt w:val="bullet"/>
      <w:lvlText w:val="•"/>
      <w:lvlJc w:val="left"/>
      <w:pPr>
        <w:ind w:left="1245" w:hanging="358"/>
      </w:pPr>
      <w:rPr>
        <w:rFonts w:hint="default"/>
        <w:lang w:val="ru-RU" w:eastAsia="en-US" w:bidi="ar-SA"/>
      </w:rPr>
    </w:lvl>
    <w:lvl w:ilvl="3" w:tplc="1018EF5C">
      <w:numFmt w:val="bullet"/>
      <w:lvlText w:val="•"/>
      <w:lvlJc w:val="left"/>
      <w:pPr>
        <w:ind w:left="1637" w:hanging="358"/>
      </w:pPr>
      <w:rPr>
        <w:rFonts w:hint="default"/>
        <w:lang w:val="ru-RU" w:eastAsia="en-US" w:bidi="ar-SA"/>
      </w:rPr>
    </w:lvl>
    <w:lvl w:ilvl="4" w:tplc="5D748D7E">
      <w:numFmt w:val="bullet"/>
      <w:lvlText w:val="•"/>
      <w:lvlJc w:val="left"/>
      <w:pPr>
        <w:ind w:left="2030" w:hanging="358"/>
      </w:pPr>
      <w:rPr>
        <w:rFonts w:hint="default"/>
        <w:lang w:val="ru-RU" w:eastAsia="en-US" w:bidi="ar-SA"/>
      </w:rPr>
    </w:lvl>
    <w:lvl w:ilvl="5" w:tplc="89DEA2F6">
      <w:numFmt w:val="bullet"/>
      <w:lvlText w:val="•"/>
      <w:lvlJc w:val="left"/>
      <w:pPr>
        <w:ind w:left="2423" w:hanging="358"/>
      </w:pPr>
      <w:rPr>
        <w:rFonts w:hint="default"/>
        <w:lang w:val="ru-RU" w:eastAsia="en-US" w:bidi="ar-SA"/>
      </w:rPr>
    </w:lvl>
    <w:lvl w:ilvl="6" w:tplc="303A796E">
      <w:numFmt w:val="bullet"/>
      <w:lvlText w:val="•"/>
      <w:lvlJc w:val="left"/>
      <w:pPr>
        <w:ind w:left="2815" w:hanging="358"/>
      </w:pPr>
      <w:rPr>
        <w:rFonts w:hint="default"/>
        <w:lang w:val="ru-RU" w:eastAsia="en-US" w:bidi="ar-SA"/>
      </w:rPr>
    </w:lvl>
    <w:lvl w:ilvl="7" w:tplc="D41A9B10">
      <w:numFmt w:val="bullet"/>
      <w:lvlText w:val="•"/>
      <w:lvlJc w:val="left"/>
      <w:pPr>
        <w:ind w:left="3208" w:hanging="358"/>
      </w:pPr>
      <w:rPr>
        <w:rFonts w:hint="default"/>
        <w:lang w:val="ru-RU" w:eastAsia="en-US" w:bidi="ar-SA"/>
      </w:rPr>
    </w:lvl>
    <w:lvl w:ilvl="8" w:tplc="655E5356">
      <w:numFmt w:val="bullet"/>
      <w:lvlText w:val="•"/>
      <w:lvlJc w:val="left"/>
      <w:pPr>
        <w:ind w:left="3600" w:hanging="358"/>
      </w:pPr>
      <w:rPr>
        <w:rFonts w:hint="default"/>
        <w:lang w:val="ru-RU" w:eastAsia="en-US" w:bidi="ar-SA"/>
      </w:rPr>
    </w:lvl>
  </w:abstractNum>
  <w:abstractNum w:abstractNumId="94">
    <w:nsid w:val="41D30BBA"/>
    <w:multiLevelType w:val="hybridMultilevel"/>
    <w:tmpl w:val="3CE80CFC"/>
    <w:lvl w:ilvl="0" w:tplc="5F2E033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EC949C50">
      <w:numFmt w:val="bullet"/>
      <w:lvlText w:val="•"/>
      <w:lvlJc w:val="left"/>
      <w:pPr>
        <w:ind w:left="852" w:hanging="358"/>
      </w:pPr>
      <w:rPr>
        <w:rFonts w:hint="default"/>
        <w:lang w:val="ru-RU" w:eastAsia="en-US" w:bidi="ar-SA"/>
      </w:rPr>
    </w:lvl>
    <w:lvl w:ilvl="2" w:tplc="1C1A7A06">
      <w:numFmt w:val="bullet"/>
      <w:lvlText w:val="•"/>
      <w:lvlJc w:val="left"/>
      <w:pPr>
        <w:ind w:left="1245" w:hanging="358"/>
      </w:pPr>
      <w:rPr>
        <w:rFonts w:hint="default"/>
        <w:lang w:val="ru-RU" w:eastAsia="en-US" w:bidi="ar-SA"/>
      </w:rPr>
    </w:lvl>
    <w:lvl w:ilvl="3" w:tplc="A50A0E52">
      <w:numFmt w:val="bullet"/>
      <w:lvlText w:val="•"/>
      <w:lvlJc w:val="left"/>
      <w:pPr>
        <w:ind w:left="1637" w:hanging="358"/>
      </w:pPr>
      <w:rPr>
        <w:rFonts w:hint="default"/>
        <w:lang w:val="ru-RU" w:eastAsia="en-US" w:bidi="ar-SA"/>
      </w:rPr>
    </w:lvl>
    <w:lvl w:ilvl="4" w:tplc="BEA8BD6E">
      <w:numFmt w:val="bullet"/>
      <w:lvlText w:val="•"/>
      <w:lvlJc w:val="left"/>
      <w:pPr>
        <w:ind w:left="2030" w:hanging="358"/>
      </w:pPr>
      <w:rPr>
        <w:rFonts w:hint="default"/>
        <w:lang w:val="ru-RU" w:eastAsia="en-US" w:bidi="ar-SA"/>
      </w:rPr>
    </w:lvl>
    <w:lvl w:ilvl="5" w:tplc="A5B24C2A">
      <w:numFmt w:val="bullet"/>
      <w:lvlText w:val="•"/>
      <w:lvlJc w:val="left"/>
      <w:pPr>
        <w:ind w:left="2423" w:hanging="358"/>
      </w:pPr>
      <w:rPr>
        <w:rFonts w:hint="default"/>
        <w:lang w:val="ru-RU" w:eastAsia="en-US" w:bidi="ar-SA"/>
      </w:rPr>
    </w:lvl>
    <w:lvl w:ilvl="6" w:tplc="54AE14A0">
      <w:numFmt w:val="bullet"/>
      <w:lvlText w:val="•"/>
      <w:lvlJc w:val="left"/>
      <w:pPr>
        <w:ind w:left="2815" w:hanging="358"/>
      </w:pPr>
      <w:rPr>
        <w:rFonts w:hint="default"/>
        <w:lang w:val="ru-RU" w:eastAsia="en-US" w:bidi="ar-SA"/>
      </w:rPr>
    </w:lvl>
    <w:lvl w:ilvl="7" w:tplc="865029B6">
      <w:numFmt w:val="bullet"/>
      <w:lvlText w:val="•"/>
      <w:lvlJc w:val="left"/>
      <w:pPr>
        <w:ind w:left="3208" w:hanging="358"/>
      </w:pPr>
      <w:rPr>
        <w:rFonts w:hint="default"/>
        <w:lang w:val="ru-RU" w:eastAsia="en-US" w:bidi="ar-SA"/>
      </w:rPr>
    </w:lvl>
    <w:lvl w:ilvl="8" w:tplc="B1E4272E">
      <w:numFmt w:val="bullet"/>
      <w:lvlText w:val="•"/>
      <w:lvlJc w:val="left"/>
      <w:pPr>
        <w:ind w:left="3600" w:hanging="358"/>
      </w:pPr>
      <w:rPr>
        <w:rFonts w:hint="default"/>
        <w:lang w:val="ru-RU" w:eastAsia="en-US" w:bidi="ar-SA"/>
      </w:rPr>
    </w:lvl>
  </w:abstractNum>
  <w:abstractNum w:abstractNumId="95">
    <w:nsid w:val="41F170BD"/>
    <w:multiLevelType w:val="hybridMultilevel"/>
    <w:tmpl w:val="A1AE3EFC"/>
    <w:lvl w:ilvl="0" w:tplc="71A2B344">
      <w:start w:val="1"/>
      <w:numFmt w:val="bullet"/>
      <w:lvlText w:val=""/>
      <w:lvlJc w:val="left"/>
      <w:pPr>
        <w:ind w:left="720" w:hanging="360"/>
      </w:pPr>
      <w:rPr>
        <w:rFonts w:ascii="Symbol" w:hAnsi="Symbol" w:hint="default"/>
      </w:rPr>
    </w:lvl>
    <w:lvl w:ilvl="1" w:tplc="EDC684CC">
      <w:start w:val="1"/>
      <w:numFmt w:val="bullet"/>
      <w:lvlText w:val="o"/>
      <w:lvlJc w:val="left"/>
      <w:pPr>
        <w:ind w:left="1440" w:hanging="360"/>
      </w:pPr>
      <w:rPr>
        <w:rFonts w:ascii="Courier New" w:hAnsi="Courier New" w:cs="Courier New" w:hint="default"/>
      </w:rPr>
    </w:lvl>
    <w:lvl w:ilvl="2" w:tplc="05E4622E">
      <w:start w:val="1"/>
      <w:numFmt w:val="bullet"/>
      <w:lvlText w:val=""/>
      <w:lvlJc w:val="left"/>
      <w:pPr>
        <w:ind w:left="2160" w:hanging="360"/>
      </w:pPr>
      <w:rPr>
        <w:rFonts w:ascii="Wingdings" w:hAnsi="Wingdings" w:hint="default"/>
      </w:rPr>
    </w:lvl>
    <w:lvl w:ilvl="3" w:tplc="E7DECCB6">
      <w:start w:val="1"/>
      <w:numFmt w:val="bullet"/>
      <w:lvlText w:val=""/>
      <w:lvlJc w:val="left"/>
      <w:pPr>
        <w:ind w:left="2880" w:hanging="360"/>
      </w:pPr>
      <w:rPr>
        <w:rFonts w:ascii="Symbol" w:hAnsi="Symbol" w:hint="default"/>
      </w:rPr>
    </w:lvl>
    <w:lvl w:ilvl="4" w:tplc="1F044760">
      <w:start w:val="1"/>
      <w:numFmt w:val="bullet"/>
      <w:lvlText w:val="o"/>
      <w:lvlJc w:val="left"/>
      <w:pPr>
        <w:ind w:left="3600" w:hanging="360"/>
      </w:pPr>
      <w:rPr>
        <w:rFonts w:ascii="Courier New" w:hAnsi="Courier New" w:cs="Courier New" w:hint="default"/>
      </w:rPr>
    </w:lvl>
    <w:lvl w:ilvl="5" w:tplc="921CD1D4">
      <w:start w:val="1"/>
      <w:numFmt w:val="bullet"/>
      <w:lvlText w:val=""/>
      <w:lvlJc w:val="left"/>
      <w:pPr>
        <w:ind w:left="4320" w:hanging="360"/>
      </w:pPr>
      <w:rPr>
        <w:rFonts w:ascii="Wingdings" w:hAnsi="Wingdings" w:hint="default"/>
      </w:rPr>
    </w:lvl>
    <w:lvl w:ilvl="6" w:tplc="6B5E6F42">
      <w:start w:val="1"/>
      <w:numFmt w:val="bullet"/>
      <w:lvlText w:val=""/>
      <w:lvlJc w:val="left"/>
      <w:pPr>
        <w:ind w:left="5040" w:hanging="360"/>
      </w:pPr>
      <w:rPr>
        <w:rFonts w:ascii="Symbol" w:hAnsi="Symbol" w:hint="default"/>
      </w:rPr>
    </w:lvl>
    <w:lvl w:ilvl="7" w:tplc="D5884CCE">
      <w:start w:val="1"/>
      <w:numFmt w:val="bullet"/>
      <w:lvlText w:val="o"/>
      <w:lvlJc w:val="left"/>
      <w:pPr>
        <w:ind w:left="5760" w:hanging="360"/>
      </w:pPr>
      <w:rPr>
        <w:rFonts w:ascii="Courier New" w:hAnsi="Courier New" w:cs="Courier New" w:hint="default"/>
      </w:rPr>
    </w:lvl>
    <w:lvl w:ilvl="8" w:tplc="F6ACEE9C">
      <w:start w:val="1"/>
      <w:numFmt w:val="bullet"/>
      <w:lvlText w:val=""/>
      <w:lvlJc w:val="left"/>
      <w:pPr>
        <w:ind w:left="6480" w:hanging="360"/>
      </w:pPr>
      <w:rPr>
        <w:rFonts w:ascii="Wingdings" w:hAnsi="Wingdings" w:hint="default"/>
      </w:rPr>
    </w:lvl>
  </w:abstractNum>
  <w:abstractNum w:abstractNumId="96">
    <w:nsid w:val="41F928A6"/>
    <w:multiLevelType w:val="hybridMultilevel"/>
    <w:tmpl w:val="63400116"/>
    <w:lvl w:ilvl="0" w:tplc="B6EC09BC">
      <w:numFmt w:val="bullet"/>
      <w:lvlText w:val=""/>
      <w:lvlJc w:val="left"/>
      <w:pPr>
        <w:ind w:left="465" w:hanging="358"/>
      </w:pPr>
      <w:rPr>
        <w:rFonts w:ascii="Symbol" w:eastAsia="Symbol" w:hAnsi="Symbol" w:cs="Symbol" w:hint="default"/>
        <w:w w:val="99"/>
        <w:lang w:val="ru-RU" w:eastAsia="en-US" w:bidi="ar-SA"/>
      </w:rPr>
    </w:lvl>
    <w:lvl w:ilvl="1" w:tplc="C1C2B9B2">
      <w:numFmt w:val="bullet"/>
      <w:lvlText w:val="•"/>
      <w:lvlJc w:val="left"/>
      <w:pPr>
        <w:ind w:left="852" w:hanging="358"/>
      </w:pPr>
      <w:rPr>
        <w:rFonts w:hint="default"/>
        <w:lang w:val="ru-RU" w:eastAsia="en-US" w:bidi="ar-SA"/>
      </w:rPr>
    </w:lvl>
    <w:lvl w:ilvl="2" w:tplc="6B2E424A">
      <w:numFmt w:val="bullet"/>
      <w:lvlText w:val="•"/>
      <w:lvlJc w:val="left"/>
      <w:pPr>
        <w:ind w:left="1245" w:hanging="358"/>
      </w:pPr>
      <w:rPr>
        <w:rFonts w:hint="default"/>
        <w:lang w:val="ru-RU" w:eastAsia="en-US" w:bidi="ar-SA"/>
      </w:rPr>
    </w:lvl>
    <w:lvl w:ilvl="3" w:tplc="9F9E0B08">
      <w:numFmt w:val="bullet"/>
      <w:lvlText w:val="•"/>
      <w:lvlJc w:val="left"/>
      <w:pPr>
        <w:ind w:left="1637" w:hanging="358"/>
      </w:pPr>
      <w:rPr>
        <w:rFonts w:hint="default"/>
        <w:lang w:val="ru-RU" w:eastAsia="en-US" w:bidi="ar-SA"/>
      </w:rPr>
    </w:lvl>
    <w:lvl w:ilvl="4" w:tplc="7FBE42FC">
      <w:numFmt w:val="bullet"/>
      <w:lvlText w:val="•"/>
      <w:lvlJc w:val="left"/>
      <w:pPr>
        <w:ind w:left="2030" w:hanging="358"/>
      </w:pPr>
      <w:rPr>
        <w:rFonts w:hint="default"/>
        <w:lang w:val="ru-RU" w:eastAsia="en-US" w:bidi="ar-SA"/>
      </w:rPr>
    </w:lvl>
    <w:lvl w:ilvl="5" w:tplc="239C9EC0">
      <w:numFmt w:val="bullet"/>
      <w:lvlText w:val="•"/>
      <w:lvlJc w:val="left"/>
      <w:pPr>
        <w:ind w:left="2423" w:hanging="358"/>
      </w:pPr>
      <w:rPr>
        <w:rFonts w:hint="default"/>
        <w:lang w:val="ru-RU" w:eastAsia="en-US" w:bidi="ar-SA"/>
      </w:rPr>
    </w:lvl>
    <w:lvl w:ilvl="6" w:tplc="9DC2B720">
      <w:numFmt w:val="bullet"/>
      <w:lvlText w:val="•"/>
      <w:lvlJc w:val="left"/>
      <w:pPr>
        <w:ind w:left="2815" w:hanging="358"/>
      </w:pPr>
      <w:rPr>
        <w:rFonts w:hint="default"/>
        <w:lang w:val="ru-RU" w:eastAsia="en-US" w:bidi="ar-SA"/>
      </w:rPr>
    </w:lvl>
    <w:lvl w:ilvl="7" w:tplc="CB1449C2">
      <w:numFmt w:val="bullet"/>
      <w:lvlText w:val="•"/>
      <w:lvlJc w:val="left"/>
      <w:pPr>
        <w:ind w:left="3208" w:hanging="358"/>
      </w:pPr>
      <w:rPr>
        <w:rFonts w:hint="default"/>
        <w:lang w:val="ru-RU" w:eastAsia="en-US" w:bidi="ar-SA"/>
      </w:rPr>
    </w:lvl>
    <w:lvl w:ilvl="8" w:tplc="1EE452CE">
      <w:numFmt w:val="bullet"/>
      <w:lvlText w:val="•"/>
      <w:lvlJc w:val="left"/>
      <w:pPr>
        <w:ind w:left="3600" w:hanging="358"/>
      </w:pPr>
      <w:rPr>
        <w:rFonts w:hint="default"/>
        <w:lang w:val="ru-RU" w:eastAsia="en-US" w:bidi="ar-SA"/>
      </w:rPr>
    </w:lvl>
  </w:abstractNum>
  <w:abstractNum w:abstractNumId="97">
    <w:nsid w:val="425A45E2"/>
    <w:multiLevelType w:val="hybridMultilevel"/>
    <w:tmpl w:val="43C06AB6"/>
    <w:lvl w:ilvl="0" w:tplc="EEF86580">
      <w:numFmt w:val="bullet"/>
      <w:lvlText w:val=""/>
      <w:lvlJc w:val="left"/>
      <w:pPr>
        <w:ind w:left="465" w:hanging="358"/>
      </w:pPr>
      <w:rPr>
        <w:rFonts w:ascii="Symbol" w:eastAsia="Symbol" w:hAnsi="Symbol" w:cs="Symbol" w:hint="default"/>
        <w:w w:val="99"/>
        <w:lang w:val="ru-RU" w:eastAsia="en-US" w:bidi="ar-SA"/>
      </w:rPr>
    </w:lvl>
    <w:lvl w:ilvl="1" w:tplc="78B0675A">
      <w:numFmt w:val="bullet"/>
      <w:lvlText w:val="•"/>
      <w:lvlJc w:val="left"/>
      <w:pPr>
        <w:ind w:left="852" w:hanging="358"/>
      </w:pPr>
      <w:rPr>
        <w:rFonts w:hint="default"/>
        <w:lang w:val="ru-RU" w:eastAsia="en-US" w:bidi="ar-SA"/>
      </w:rPr>
    </w:lvl>
    <w:lvl w:ilvl="2" w:tplc="6C6CF338">
      <w:numFmt w:val="bullet"/>
      <w:lvlText w:val="•"/>
      <w:lvlJc w:val="left"/>
      <w:pPr>
        <w:ind w:left="1245" w:hanging="358"/>
      </w:pPr>
      <w:rPr>
        <w:rFonts w:hint="default"/>
        <w:lang w:val="ru-RU" w:eastAsia="en-US" w:bidi="ar-SA"/>
      </w:rPr>
    </w:lvl>
    <w:lvl w:ilvl="3" w:tplc="5C7EAF0E">
      <w:numFmt w:val="bullet"/>
      <w:lvlText w:val="•"/>
      <w:lvlJc w:val="left"/>
      <w:pPr>
        <w:ind w:left="1637" w:hanging="358"/>
      </w:pPr>
      <w:rPr>
        <w:rFonts w:hint="default"/>
        <w:lang w:val="ru-RU" w:eastAsia="en-US" w:bidi="ar-SA"/>
      </w:rPr>
    </w:lvl>
    <w:lvl w:ilvl="4" w:tplc="3F700378">
      <w:numFmt w:val="bullet"/>
      <w:lvlText w:val="•"/>
      <w:lvlJc w:val="left"/>
      <w:pPr>
        <w:ind w:left="2030" w:hanging="358"/>
      </w:pPr>
      <w:rPr>
        <w:rFonts w:hint="default"/>
        <w:lang w:val="ru-RU" w:eastAsia="en-US" w:bidi="ar-SA"/>
      </w:rPr>
    </w:lvl>
    <w:lvl w:ilvl="5" w:tplc="6F0E00DC">
      <w:numFmt w:val="bullet"/>
      <w:lvlText w:val="•"/>
      <w:lvlJc w:val="left"/>
      <w:pPr>
        <w:ind w:left="2422" w:hanging="358"/>
      </w:pPr>
      <w:rPr>
        <w:rFonts w:hint="default"/>
        <w:lang w:val="ru-RU" w:eastAsia="en-US" w:bidi="ar-SA"/>
      </w:rPr>
    </w:lvl>
    <w:lvl w:ilvl="6" w:tplc="6558580C">
      <w:numFmt w:val="bullet"/>
      <w:lvlText w:val="•"/>
      <w:lvlJc w:val="left"/>
      <w:pPr>
        <w:ind w:left="2815" w:hanging="358"/>
      </w:pPr>
      <w:rPr>
        <w:rFonts w:hint="default"/>
        <w:lang w:val="ru-RU" w:eastAsia="en-US" w:bidi="ar-SA"/>
      </w:rPr>
    </w:lvl>
    <w:lvl w:ilvl="7" w:tplc="2AAA0C5A">
      <w:numFmt w:val="bullet"/>
      <w:lvlText w:val="•"/>
      <w:lvlJc w:val="left"/>
      <w:pPr>
        <w:ind w:left="3207" w:hanging="358"/>
      </w:pPr>
      <w:rPr>
        <w:rFonts w:hint="default"/>
        <w:lang w:val="ru-RU" w:eastAsia="en-US" w:bidi="ar-SA"/>
      </w:rPr>
    </w:lvl>
    <w:lvl w:ilvl="8" w:tplc="56C65FC8">
      <w:numFmt w:val="bullet"/>
      <w:lvlText w:val="•"/>
      <w:lvlJc w:val="left"/>
      <w:pPr>
        <w:ind w:left="3600" w:hanging="358"/>
      </w:pPr>
      <w:rPr>
        <w:rFonts w:hint="default"/>
        <w:lang w:val="ru-RU" w:eastAsia="en-US" w:bidi="ar-SA"/>
      </w:rPr>
    </w:lvl>
  </w:abstractNum>
  <w:abstractNum w:abstractNumId="98">
    <w:nsid w:val="428A7794"/>
    <w:multiLevelType w:val="hybridMultilevel"/>
    <w:tmpl w:val="6DB8B540"/>
    <w:lvl w:ilvl="0" w:tplc="3FEEDC1A">
      <w:numFmt w:val="bullet"/>
      <w:lvlText w:val="•"/>
      <w:lvlJc w:val="left"/>
      <w:pPr>
        <w:ind w:left="961" w:hanging="185"/>
      </w:pPr>
      <w:rPr>
        <w:rFonts w:ascii="Arial" w:eastAsia="Arial" w:hAnsi="Arial" w:cs="Arial" w:hint="default"/>
        <w:b w:val="0"/>
        <w:bCs w:val="0"/>
        <w:i w:val="0"/>
        <w:iCs w:val="0"/>
        <w:w w:val="100"/>
        <w:sz w:val="26"/>
        <w:szCs w:val="26"/>
        <w:lang w:val="ru-RU" w:eastAsia="en-US" w:bidi="ar-SA"/>
      </w:rPr>
    </w:lvl>
    <w:lvl w:ilvl="1" w:tplc="64B04D1A">
      <w:numFmt w:val="bullet"/>
      <w:lvlText w:val="•"/>
      <w:lvlJc w:val="left"/>
      <w:pPr>
        <w:ind w:left="1940" w:hanging="185"/>
      </w:pPr>
      <w:rPr>
        <w:rFonts w:hint="default"/>
        <w:lang w:val="ru-RU" w:eastAsia="en-US" w:bidi="ar-SA"/>
      </w:rPr>
    </w:lvl>
    <w:lvl w:ilvl="2" w:tplc="2CFC046A">
      <w:numFmt w:val="bullet"/>
      <w:lvlText w:val="•"/>
      <w:lvlJc w:val="left"/>
      <w:pPr>
        <w:ind w:left="2921" w:hanging="185"/>
      </w:pPr>
      <w:rPr>
        <w:rFonts w:hint="default"/>
        <w:lang w:val="ru-RU" w:eastAsia="en-US" w:bidi="ar-SA"/>
      </w:rPr>
    </w:lvl>
    <w:lvl w:ilvl="3" w:tplc="C58C4470">
      <w:numFmt w:val="bullet"/>
      <w:lvlText w:val="•"/>
      <w:lvlJc w:val="left"/>
      <w:pPr>
        <w:ind w:left="3901" w:hanging="185"/>
      </w:pPr>
      <w:rPr>
        <w:rFonts w:hint="default"/>
        <w:lang w:val="ru-RU" w:eastAsia="en-US" w:bidi="ar-SA"/>
      </w:rPr>
    </w:lvl>
    <w:lvl w:ilvl="4" w:tplc="EC3A2E3E">
      <w:numFmt w:val="bullet"/>
      <w:lvlText w:val="•"/>
      <w:lvlJc w:val="left"/>
      <w:pPr>
        <w:ind w:left="4882" w:hanging="185"/>
      </w:pPr>
      <w:rPr>
        <w:rFonts w:hint="default"/>
        <w:lang w:val="ru-RU" w:eastAsia="en-US" w:bidi="ar-SA"/>
      </w:rPr>
    </w:lvl>
    <w:lvl w:ilvl="5" w:tplc="5A70D662">
      <w:numFmt w:val="bullet"/>
      <w:lvlText w:val="•"/>
      <w:lvlJc w:val="left"/>
      <w:pPr>
        <w:ind w:left="5863" w:hanging="185"/>
      </w:pPr>
      <w:rPr>
        <w:rFonts w:hint="default"/>
        <w:lang w:val="ru-RU" w:eastAsia="en-US" w:bidi="ar-SA"/>
      </w:rPr>
    </w:lvl>
    <w:lvl w:ilvl="6" w:tplc="2E2481D4">
      <w:numFmt w:val="bullet"/>
      <w:lvlText w:val="•"/>
      <w:lvlJc w:val="left"/>
      <w:pPr>
        <w:ind w:left="6843" w:hanging="185"/>
      </w:pPr>
      <w:rPr>
        <w:rFonts w:hint="default"/>
        <w:lang w:val="ru-RU" w:eastAsia="en-US" w:bidi="ar-SA"/>
      </w:rPr>
    </w:lvl>
    <w:lvl w:ilvl="7" w:tplc="08949890">
      <w:numFmt w:val="bullet"/>
      <w:lvlText w:val="•"/>
      <w:lvlJc w:val="left"/>
      <w:pPr>
        <w:ind w:left="7824" w:hanging="185"/>
      </w:pPr>
      <w:rPr>
        <w:rFonts w:hint="default"/>
        <w:lang w:val="ru-RU" w:eastAsia="en-US" w:bidi="ar-SA"/>
      </w:rPr>
    </w:lvl>
    <w:lvl w:ilvl="8" w:tplc="6EDA29F4">
      <w:numFmt w:val="bullet"/>
      <w:lvlText w:val="•"/>
      <w:lvlJc w:val="left"/>
      <w:pPr>
        <w:ind w:left="8805" w:hanging="185"/>
      </w:pPr>
      <w:rPr>
        <w:rFonts w:hint="default"/>
        <w:lang w:val="ru-RU" w:eastAsia="en-US" w:bidi="ar-SA"/>
      </w:rPr>
    </w:lvl>
  </w:abstractNum>
  <w:abstractNum w:abstractNumId="99">
    <w:nsid w:val="433515CC"/>
    <w:multiLevelType w:val="hybridMultilevel"/>
    <w:tmpl w:val="BD16A0DE"/>
    <w:lvl w:ilvl="0" w:tplc="E7347812">
      <w:start w:val="1"/>
      <w:numFmt w:val="bullet"/>
      <w:lvlText w:val=""/>
      <w:lvlJc w:val="left"/>
      <w:pPr>
        <w:ind w:left="1287" w:hanging="360"/>
      </w:pPr>
      <w:rPr>
        <w:rFonts w:ascii="Symbol" w:hAnsi="Symbol" w:hint="default"/>
      </w:rPr>
    </w:lvl>
    <w:lvl w:ilvl="1" w:tplc="C13A68FC">
      <w:start w:val="1"/>
      <w:numFmt w:val="bullet"/>
      <w:lvlText w:val="o"/>
      <w:lvlJc w:val="left"/>
      <w:pPr>
        <w:ind w:left="2007" w:hanging="360"/>
      </w:pPr>
      <w:rPr>
        <w:rFonts w:ascii="Courier New" w:hAnsi="Courier New" w:cs="Courier New" w:hint="default"/>
      </w:rPr>
    </w:lvl>
    <w:lvl w:ilvl="2" w:tplc="24BEEAA2">
      <w:start w:val="1"/>
      <w:numFmt w:val="bullet"/>
      <w:lvlText w:val=""/>
      <w:lvlJc w:val="left"/>
      <w:pPr>
        <w:ind w:left="2727" w:hanging="360"/>
      </w:pPr>
      <w:rPr>
        <w:rFonts w:ascii="Wingdings" w:hAnsi="Wingdings" w:hint="default"/>
      </w:rPr>
    </w:lvl>
    <w:lvl w:ilvl="3" w:tplc="01544BE2">
      <w:start w:val="1"/>
      <w:numFmt w:val="bullet"/>
      <w:lvlText w:val=""/>
      <w:lvlJc w:val="left"/>
      <w:pPr>
        <w:ind w:left="3447" w:hanging="360"/>
      </w:pPr>
      <w:rPr>
        <w:rFonts w:ascii="Symbol" w:hAnsi="Symbol" w:hint="default"/>
      </w:rPr>
    </w:lvl>
    <w:lvl w:ilvl="4" w:tplc="878ED312">
      <w:start w:val="1"/>
      <w:numFmt w:val="bullet"/>
      <w:lvlText w:val="o"/>
      <w:lvlJc w:val="left"/>
      <w:pPr>
        <w:ind w:left="4167" w:hanging="360"/>
      </w:pPr>
      <w:rPr>
        <w:rFonts w:ascii="Courier New" w:hAnsi="Courier New" w:cs="Courier New" w:hint="default"/>
      </w:rPr>
    </w:lvl>
    <w:lvl w:ilvl="5" w:tplc="000404F6">
      <w:start w:val="1"/>
      <w:numFmt w:val="bullet"/>
      <w:lvlText w:val=""/>
      <w:lvlJc w:val="left"/>
      <w:pPr>
        <w:ind w:left="4887" w:hanging="360"/>
      </w:pPr>
      <w:rPr>
        <w:rFonts w:ascii="Wingdings" w:hAnsi="Wingdings" w:hint="default"/>
      </w:rPr>
    </w:lvl>
    <w:lvl w:ilvl="6" w:tplc="A0009BAE">
      <w:start w:val="1"/>
      <w:numFmt w:val="bullet"/>
      <w:lvlText w:val=""/>
      <w:lvlJc w:val="left"/>
      <w:pPr>
        <w:ind w:left="5607" w:hanging="360"/>
      </w:pPr>
      <w:rPr>
        <w:rFonts w:ascii="Symbol" w:hAnsi="Symbol" w:hint="default"/>
      </w:rPr>
    </w:lvl>
    <w:lvl w:ilvl="7" w:tplc="D99E43D4">
      <w:start w:val="1"/>
      <w:numFmt w:val="bullet"/>
      <w:lvlText w:val="o"/>
      <w:lvlJc w:val="left"/>
      <w:pPr>
        <w:ind w:left="6327" w:hanging="360"/>
      </w:pPr>
      <w:rPr>
        <w:rFonts w:ascii="Courier New" w:hAnsi="Courier New" w:cs="Courier New" w:hint="default"/>
      </w:rPr>
    </w:lvl>
    <w:lvl w:ilvl="8" w:tplc="6F8E0486">
      <w:start w:val="1"/>
      <w:numFmt w:val="bullet"/>
      <w:lvlText w:val=""/>
      <w:lvlJc w:val="left"/>
      <w:pPr>
        <w:ind w:left="7047" w:hanging="360"/>
      </w:pPr>
      <w:rPr>
        <w:rFonts w:ascii="Wingdings" w:hAnsi="Wingdings" w:hint="default"/>
      </w:rPr>
    </w:lvl>
  </w:abstractNum>
  <w:abstractNum w:abstractNumId="100">
    <w:nsid w:val="43DF01A9"/>
    <w:multiLevelType w:val="hybridMultilevel"/>
    <w:tmpl w:val="C6043694"/>
    <w:lvl w:ilvl="0" w:tplc="F2207CF0">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649AE60A">
      <w:numFmt w:val="bullet"/>
      <w:lvlText w:val="•"/>
      <w:lvlJc w:val="left"/>
      <w:pPr>
        <w:ind w:left="852" w:hanging="358"/>
      </w:pPr>
      <w:rPr>
        <w:rFonts w:hint="default"/>
        <w:lang w:val="ru-RU" w:eastAsia="en-US" w:bidi="ar-SA"/>
      </w:rPr>
    </w:lvl>
    <w:lvl w:ilvl="2" w:tplc="BC94FA78">
      <w:numFmt w:val="bullet"/>
      <w:lvlText w:val="•"/>
      <w:lvlJc w:val="left"/>
      <w:pPr>
        <w:ind w:left="1245" w:hanging="358"/>
      </w:pPr>
      <w:rPr>
        <w:rFonts w:hint="default"/>
        <w:lang w:val="ru-RU" w:eastAsia="en-US" w:bidi="ar-SA"/>
      </w:rPr>
    </w:lvl>
    <w:lvl w:ilvl="3" w:tplc="75F25BF0">
      <w:numFmt w:val="bullet"/>
      <w:lvlText w:val="•"/>
      <w:lvlJc w:val="left"/>
      <w:pPr>
        <w:ind w:left="1637" w:hanging="358"/>
      </w:pPr>
      <w:rPr>
        <w:rFonts w:hint="default"/>
        <w:lang w:val="ru-RU" w:eastAsia="en-US" w:bidi="ar-SA"/>
      </w:rPr>
    </w:lvl>
    <w:lvl w:ilvl="4" w:tplc="7DA6C7DE">
      <w:numFmt w:val="bullet"/>
      <w:lvlText w:val="•"/>
      <w:lvlJc w:val="left"/>
      <w:pPr>
        <w:ind w:left="2030" w:hanging="358"/>
      </w:pPr>
      <w:rPr>
        <w:rFonts w:hint="default"/>
        <w:lang w:val="ru-RU" w:eastAsia="en-US" w:bidi="ar-SA"/>
      </w:rPr>
    </w:lvl>
    <w:lvl w:ilvl="5" w:tplc="33860E26">
      <w:numFmt w:val="bullet"/>
      <w:lvlText w:val="•"/>
      <w:lvlJc w:val="left"/>
      <w:pPr>
        <w:ind w:left="2422" w:hanging="358"/>
      </w:pPr>
      <w:rPr>
        <w:rFonts w:hint="default"/>
        <w:lang w:val="ru-RU" w:eastAsia="en-US" w:bidi="ar-SA"/>
      </w:rPr>
    </w:lvl>
    <w:lvl w:ilvl="6" w:tplc="0AEC605A">
      <w:numFmt w:val="bullet"/>
      <w:lvlText w:val="•"/>
      <w:lvlJc w:val="left"/>
      <w:pPr>
        <w:ind w:left="2815" w:hanging="358"/>
      </w:pPr>
      <w:rPr>
        <w:rFonts w:hint="default"/>
        <w:lang w:val="ru-RU" w:eastAsia="en-US" w:bidi="ar-SA"/>
      </w:rPr>
    </w:lvl>
    <w:lvl w:ilvl="7" w:tplc="CE1C976A">
      <w:numFmt w:val="bullet"/>
      <w:lvlText w:val="•"/>
      <w:lvlJc w:val="left"/>
      <w:pPr>
        <w:ind w:left="3207" w:hanging="358"/>
      </w:pPr>
      <w:rPr>
        <w:rFonts w:hint="default"/>
        <w:lang w:val="ru-RU" w:eastAsia="en-US" w:bidi="ar-SA"/>
      </w:rPr>
    </w:lvl>
    <w:lvl w:ilvl="8" w:tplc="51AC8786">
      <w:numFmt w:val="bullet"/>
      <w:lvlText w:val="•"/>
      <w:lvlJc w:val="left"/>
      <w:pPr>
        <w:ind w:left="3600" w:hanging="358"/>
      </w:pPr>
      <w:rPr>
        <w:rFonts w:hint="default"/>
        <w:lang w:val="ru-RU" w:eastAsia="en-US" w:bidi="ar-SA"/>
      </w:rPr>
    </w:lvl>
  </w:abstractNum>
  <w:abstractNum w:abstractNumId="101">
    <w:nsid w:val="44425BFD"/>
    <w:multiLevelType w:val="hybridMultilevel"/>
    <w:tmpl w:val="9A960BD0"/>
    <w:lvl w:ilvl="0" w:tplc="368AB842">
      <w:numFmt w:val="bullet"/>
      <w:lvlText w:val=""/>
      <w:lvlJc w:val="left"/>
      <w:pPr>
        <w:ind w:left="465" w:hanging="358"/>
      </w:pPr>
      <w:rPr>
        <w:rFonts w:ascii="Symbol" w:eastAsia="Symbol" w:hAnsi="Symbol" w:cs="Symbol" w:hint="default"/>
        <w:w w:val="99"/>
        <w:lang w:val="ru-RU" w:eastAsia="en-US" w:bidi="ar-SA"/>
      </w:rPr>
    </w:lvl>
    <w:lvl w:ilvl="1" w:tplc="5A920308">
      <w:numFmt w:val="bullet"/>
      <w:lvlText w:val="•"/>
      <w:lvlJc w:val="left"/>
      <w:pPr>
        <w:ind w:left="852" w:hanging="358"/>
      </w:pPr>
      <w:rPr>
        <w:rFonts w:hint="default"/>
        <w:lang w:val="ru-RU" w:eastAsia="en-US" w:bidi="ar-SA"/>
      </w:rPr>
    </w:lvl>
    <w:lvl w:ilvl="2" w:tplc="A6386554">
      <w:numFmt w:val="bullet"/>
      <w:lvlText w:val="•"/>
      <w:lvlJc w:val="left"/>
      <w:pPr>
        <w:ind w:left="1244" w:hanging="358"/>
      </w:pPr>
      <w:rPr>
        <w:rFonts w:hint="default"/>
        <w:lang w:val="ru-RU" w:eastAsia="en-US" w:bidi="ar-SA"/>
      </w:rPr>
    </w:lvl>
    <w:lvl w:ilvl="3" w:tplc="D0E2F0DE">
      <w:numFmt w:val="bullet"/>
      <w:lvlText w:val="•"/>
      <w:lvlJc w:val="left"/>
      <w:pPr>
        <w:ind w:left="1636" w:hanging="358"/>
      </w:pPr>
      <w:rPr>
        <w:rFonts w:hint="default"/>
        <w:lang w:val="ru-RU" w:eastAsia="en-US" w:bidi="ar-SA"/>
      </w:rPr>
    </w:lvl>
    <w:lvl w:ilvl="4" w:tplc="F5F08302">
      <w:numFmt w:val="bullet"/>
      <w:lvlText w:val="•"/>
      <w:lvlJc w:val="left"/>
      <w:pPr>
        <w:ind w:left="2029" w:hanging="358"/>
      </w:pPr>
      <w:rPr>
        <w:rFonts w:hint="default"/>
        <w:lang w:val="ru-RU" w:eastAsia="en-US" w:bidi="ar-SA"/>
      </w:rPr>
    </w:lvl>
    <w:lvl w:ilvl="5" w:tplc="7810714A">
      <w:numFmt w:val="bullet"/>
      <w:lvlText w:val="•"/>
      <w:lvlJc w:val="left"/>
      <w:pPr>
        <w:ind w:left="2421" w:hanging="358"/>
      </w:pPr>
      <w:rPr>
        <w:rFonts w:hint="default"/>
        <w:lang w:val="ru-RU" w:eastAsia="en-US" w:bidi="ar-SA"/>
      </w:rPr>
    </w:lvl>
    <w:lvl w:ilvl="6" w:tplc="95903678">
      <w:numFmt w:val="bullet"/>
      <w:lvlText w:val="•"/>
      <w:lvlJc w:val="left"/>
      <w:pPr>
        <w:ind w:left="2813" w:hanging="358"/>
      </w:pPr>
      <w:rPr>
        <w:rFonts w:hint="default"/>
        <w:lang w:val="ru-RU" w:eastAsia="en-US" w:bidi="ar-SA"/>
      </w:rPr>
    </w:lvl>
    <w:lvl w:ilvl="7" w:tplc="0804E458">
      <w:numFmt w:val="bullet"/>
      <w:lvlText w:val="•"/>
      <w:lvlJc w:val="left"/>
      <w:pPr>
        <w:ind w:left="3206" w:hanging="358"/>
      </w:pPr>
      <w:rPr>
        <w:rFonts w:hint="default"/>
        <w:lang w:val="ru-RU" w:eastAsia="en-US" w:bidi="ar-SA"/>
      </w:rPr>
    </w:lvl>
    <w:lvl w:ilvl="8" w:tplc="7F80B164">
      <w:numFmt w:val="bullet"/>
      <w:lvlText w:val="•"/>
      <w:lvlJc w:val="left"/>
      <w:pPr>
        <w:ind w:left="3598" w:hanging="358"/>
      </w:pPr>
      <w:rPr>
        <w:rFonts w:hint="default"/>
        <w:lang w:val="ru-RU" w:eastAsia="en-US" w:bidi="ar-SA"/>
      </w:rPr>
    </w:lvl>
  </w:abstractNum>
  <w:abstractNum w:abstractNumId="102">
    <w:nsid w:val="45255F98"/>
    <w:multiLevelType w:val="hybridMultilevel"/>
    <w:tmpl w:val="3120240C"/>
    <w:lvl w:ilvl="0" w:tplc="65781676">
      <w:numFmt w:val="bullet"/>
      <w:lvlText w:val="-"/>
      <w:lvlJc w:val="left"/>
      <w:pPr>
        <w:ind w:left="252" w:hanging="464"/>
      </w:pPr>
      <w:rPr>
        <w:rFonts w:ascii="Times New Roman" w:eastAsia="Times New Roman" w:hAnsi="Times New Roman" w:cs="Times New Roman" w:hint="default"/>
        <w:b w:val="0"/>
        <w:bCs w:val="0"/>
        <w:i w:val="0"/>
        <w:iCs w:val="0"/>
        <w:w w:val="99"/>
        <w:sz w:val="26"/>
        <w:szCs w:val="26"/>
        <w:lang w:val="ru-RU" w:eastAsia="en-US" w:bidi="ar-SA"/>
      </w:rPr>
    </w:lvl>
    <w:lvl w:ilvl="1" w:tplc="2CB4827E">
      <w:numFmt w:val="bullet"/>
      <w:lvlText w:val="•"/>
      <w:lvlJc w:val="left"/>
      <w:pPr>
        <w:ind w:left="1310" w:hanging="464"/>
      </w:pPr>
      <w:rPr>
        <w:rFonts w:hint="default"/>
        <w:lang w:val="ru-RU" w:eastAsia="en-US" w:bidi="ar-SA"/>
      </w:rPr>
    </w:lvl>
    <w:lvl w:ilvl="2" w:tplc="C206D234">
      <w:numFmt w:val="bullet"/>
      <w:lvlText w:val="•"/>
      <w:lvlJc w:val="left"/>
      <w:pPr>
        <w:ind w:left="2361" w:hanging="464"/>
      </w:pPr>
      <w:rPr>
        <w:rFonts w:hint="default"/>
        <w:lang w:val="ru-RU" w:eastAsia="en-US" w:bidi="ar-SA"/>
      </w:rPr>
    </w:lvl>
    <w:lvl w:ilvl="3" w:tplc="9F88C9E4">
      <w:numFmt w:val="bullet"/>
      <w:lvlText w:val="•"/>
      <w:lvlJc w:val="left"/>
      <w:pPr>
        <w:ind w:left="3411" w:hanging="464"/>
      </w:pPr>
      <w:rPr>
        <w:rFonts w:hint="default"/>
        <w:lang w:val="ru-RU" w:eastAsia="en-US" w:bidi="ar-SA"/>
      </w:rPr>
    </w:lvl>
    <w:lvl w:ilvl="4" w:tplc="CE66D19E">
      <w:numFmt w:val="bullet"/>
      <w:lvlText w:val="•"/>
      <w:lvlJc w:val="left"/>
      <w:pPr>
        <w:ind w:left="4462" w:hanging="464"/>
      </w:pPr>
      <w:rPr>
        <w:rFonts w:hint="default"/>
        <w:lang w:val="ru-RU" w:eastAsia="en-US" w:bidi="ar-SA"/>
      </w:rPr>
    </w:lvl>
    <w:lvl w:ilvl="5" w:tplc="5ADC434A">
      <w:numFmt w:val="bullet"/>
      <w:lvlText w:val="•"/>
      <w:lvlJc w:val="left"/>
      <w:pPr>
        <w:ind w:left="5513" w:hanging="464"/>
      </w:pPr>
      <w:rPr>
        <w:rFonts w:hint="default"/>
        <w:lang w:val="ru-RU" w:eastAsia="en-US" w:bidi="ar-SA"/>
      </w:rPr>
    </w:lvl>
    <w:lvl w:ilvl="6" w:tplc="DDBABA24">
      <w:numFmt w:val="bullet"/>
      <w:lvlText w:val="•"/>
      <w:lvlJc w:val="left"/>
      <w:pPr>
        <w:ind w:left="6563" w:hanging="464"/>
      </w:pPr>
      <w:rPr>
        <w:rFonts w:hint="default"/>
        <w:lang w:val="ru-RU" w:eastAsia="en-US" w:bidi="ar-SA"/>
      </w:rPr>
    </w:lvl>
    <w:lvl w:ilvl="7" w:tplc="8B104E90">
      <w:numFmt w:val="bullet"/>
      <w:lvlText w:val="•"/>
      <w:lvlJc w:val="left"/>
      <w:pPr>
        <w:ind w:left="7614" w:hanging="464"/>
      </w:pPr>
      <w:rPr>
        <w:rFonts w:hint="default"/>
        <w:lang w:val="ru-RU" w:eastAsia="en-US" w:bidi="ar-SA"/>
      </w:rPr>
    </w:lvl>
    <w:lvl w:ilvl="8" w:tplc="79CE3D7C">
      <w:numFmt w:val="bullet"/>
      <w:lvlText w:val="•"/>
      <w:lvlJc w:val="left"/>
      <w:pPr>
        <w:ind w:left="8665" w:hanging="464"/>
      </w:pPr>
      <w:rPr>
        <w:rFonts w:hint="default"/>
        <w:lang w:val="ru-RU" w:eastAsia="en-US" w:bidi="ar-SA"/>
      </w:rPr>
    </w:lvl>
  </w:abstractNum>
  <w:abstractNum w:abstractNumId="103">
    <w:nsid w:val="45EE6E65"/>
    <w:multiLevelType w:val="hybridMultilevel"/>
    <w:tmpl w:val="AA784012"/>
    <w:lvl w:ilvl="0" w:tplc="48401D78">
      <w:start w:val="1"/>
      <w:numFmt w:val="decimal"/>
      <w:lvlText w:val="%1."/>
      <w:lvlJc w:val="left"/>
      <w:pPr>
        <w:ind w:left="1220" w:hanging="260"/>
        <w:jc w:val="left"/>
      </w:pPr>
      <w:rPr>
        <w:rFonts w:ascii="Times New Roman" w:eastAsia="Times New Roman" w:hAnsi="Times New Roman" w:cs="Times New Roman" w:hint="default"/>
        <w:b w:val="0"/>
        <w:bCs w:val="0"/>
        <w:i w:val="0"/>
        <w:iCs w:val="0"/>
        <w:w w:val="99"/>
        <w:sz w:val="26"/>
        <w:szCs w:val="26"/>
        <w:lang w:val="ru-RU" w:eastAsia="en-US" w:bidi="ar-SA"/>
      </w:rPr>
    </w:lvl>
    <w:lvl w:ilvl="1" w:tplc="EFCAD924">
      <w:numFmt w:val="bullet"/>
      <w:lvlText w:val="•"/>
      <w:lvlJc w:val="left"/>
      <w:pPr>
        <w:ind w:left="2174" w:hanging="260"/>
      </w:pPr>
      <w:rPr>
        <w:rFonts w:hint="default"/>
        <w:lang w:val="ru-RU" w:eastAsia="en-US" w:bidi="ar-SA"/>
      </w:rPr>
    </w:lvl>
    <w:lvl w:ilvl="2" w:tplc="C6D4285C">
      <w:numFmt w:val="bullet"/>
      <w:lvlText w:val="•"/>
      <w:lvlJc w:val="left"/>
      <w:pPr>
        <w:ind w:left="3129" w:hanging="260"/>
      </w:pPr>
      <w:rPr>
        <w:rFonts w:hint="default"/>
        <w:lang w:val="ru-RU" w:eastAsia="en-US" w:bidi="ar-SA"/>
      </w:rPr>
    </w:lvl>
    <w:lvl w:ilvl="3" w:tplc="950EB36A">
      <w:numFmt w:val="bullet"/>
      <w:lvlText w:val="•"/>
      <w:lvlJc w:val="left"/>
      <w:pPr>
        <w:ind w:left="4083" w:hanging="260"/>
      </w:pPr>
      <w:rPr>
        <w:rFonts w:hint="default"/>
        <w:lang w:val="ru-RU" w:eastAsia="en-US" w:bidi="ar-SA"/>
      </w:rPr>
    </w:lvl>
    <w:lvl w:ilvl="4" w:tplc="5D1A477E">
      <w:numFmt w:val="bullet"/>
      <w:lvlText w:val="•"/>
      <w:lvlJc w:val="left"/>
      <w:pPr>
        <w:ind w:left="5038" w:hanging="260"/>
      </w:pPr>
      <w:rPr>
        <w:rFonts w:hint="default"/>
        <w:lang w:val="ru-RU" w:eastAsia="en-US" w:bidi="ar-SA"/>
      </w:rPr>
    </w:lvl>
    <w:lvl w:ilvl="5" w:tplc="2BFA5E28">
      <w:numFmt w:val="bullet"/>
      <w:lvlText w:val="•"/>
      <w:lvlJc w:val="left"/>
      <w:pPr>
        <w:ind w:left="5993" w:hanging="260"/>
      </w:pPr>
      <w:rPr>
        <w:rFonts w:hint="default"/>
        <w:lang w:val="ru-RU" w:eastAsia="en-US" w:bidi="ar-SA"/>
      </w:rPr>
    </w:lvl>
    <w:lvl w:ilvl="6" w:tplc="8F86737A">
      <w:numFmt w:val="bullet"/>
      <w:lvlText w:val="•"/>
      <w:lvlJc w:val="left"/>
      <w:pPr>
        <w:ind w:left="6947" w:hanging="260"/>
      </w:pPr>
      <w:rPr>
        <w:rFonts w:hint="default"/>
        <w:lang w:val="ru-RU" w:eastAsia="en-US" w:bidi="ar-SA"/>
      </w:rPr>
    </w:lvl>
    <w:lvl w:ilvl="7" w:tplc="82266D28">
      <w:numFmt w:val="bullet"/>
      <w:lvlText w:val="•"/>
      <w:lvlJc w:val="left"/>
      <w:pPr>
        <w:ind w:left="7902" w:hanging="260"/>
      </w:pPr>
      <w:rPr>
        <w:rFonts w:hint="default"/>
        <w:lang w:val="ru-RU" w:eastAsia="en-US" w:bidi="ar-SA"/>
      </w:rPr>
    </w:lvl>
    <w:lvl w:ilvl="8" w:tplc="1168232E">
      <w:numFmt w:val="bullet"/>
      <w:lvlText w:val="•"/>
      <w:lvlJc w:val="left"/>
      <w:pPr>
        <w:ind w:left="8857" w:hanging="260"/>
      </w:pPr>
      <w:rPr>
        <w:rFonts w:hint="default"/>
        <w:lang w:val="ru-RU" w:eastAsia="en-US" w:bidi="ar-SA"/>
      </w:rPr>
    </w:lvl>
  </w:abstractNum>
  <w:abstractNum w:abstractNumId="104">
    <w:nsid w:val="46102A08"/>
    <w:multiLevelType w:val="hybridMultilevel"/>
    <w:tmpl w:val="68AC0D78"/>
    <w:lvl w:ilvl="0" w:tplc="72604604">
      <w:start w:val="1"/>
      <w:numFmt w:val="bullet"/>
      <w:lvlText w:val=""/>
      <w:lvlJc w:val="left"/>
      <w:pPr>
        <w:ind w:left="720" w:hanging="360"/>
      </w:pPr>
      <w:rPr>
        <w:rFonts w:ascii="Symbol" w:hAnsi="Symbol" w:hint="default"/>
      </w:rPr>
    </w:lvl>
    <w:lvl w:ilvl="1" w:tplc="8D06A68A">
      <w:start w:val="1"/>
      <w:numFmt w:val="bullet"/>
      <w:lvlText w:val="o"/>
      <w:lvlJc w:val="left"/>
      <w:pPr>
        <w:ind w:left="1440" w:hanging="360"/>
      </w:pPr>
      <w:rPr>
        <w:rFonts w:ascii="Courier New" w:hAnsi="Courier New" w:cs="Courier New" w:hint="default"/>
      </w:rPr>
    </w:lvl>
    <w:lvl w:ilvl="2" w:tplc="ABDCC3E4">
      <w:start w:val="1"/>
      <w:numFmt w:val="bullet"/>
      <w:lvlText w:val=""/>
      <w:lvlJc w:val="left"/>
      <w:pPr>
        <w:ind w:left="2160" w:hanging="360"/>
      </w:pPr>
      <w:rPr>
        <w:rFonts w:ascii="Wingdings" w:hAnsi="Wingdings" w:hint="default"/>
      </w:rPr>
    </w:lvl>
    <w:lvl w:ilvl="3" w:tplc="861449DE">
      <w:start w:val="1"/>
      <w:numFmt w:val="bullet"/>
      <w:lvlText w:val=""/>
      <w:lvlJc w:val="left"/>
      <w:pPr>
        <w:ind w:left="2880" w:hanging="360"/>
      </w:pPr>
      <w:rPr>
        <w:rFonts w:ascii="Symbol" w:hAnsi="Symbol" w:hint="default"/>
      </w:rPr>
    </w:lvl>
    <w:lvl w:ilvl="4" w:tplc="16D65BB4">
      <w:start w:val="1"/>
      <w:numFmt w:val="bullet"/>
      <w:lvlText w:val="o"/>
      <w:lvlJc w:val="left"/>
      <w:pPr>
        <w:ind w:left="3600" w:hanging="360"/>
      </w:pPr>
      <w:rPr>
        <w:rFonts w:ascii="Courier New" w:hAnsi="Courier New" w:cs="Courier New" w:hint="default"/>
      </w:rPr>
    </w:lvl>
    <w:lvl w:ilvl="5" w:tplc="72A6D524">
      <w:start w:val="1"/>
      <w:numFmt w:val="bullet"/>
      <w:lvlText w:val=""/>
      <w:lvlJc w:val="left"/>
      <w:pPr>
        <w:ind w:left="4320" w:hanging="360"/>
      </w:pPr>
      <w:rPr>
        <w:rFonts w:ascii="Wingdings" w:hAnsi="Wingdings" w:hint="default"/>
      </w:rPr>
    </w:lvl>
    <w:lvl w:ilvl="6" w:tplc="75EC3994">
      <w:start w:val="1"/>
      <w:numFmt w:val="bullet"/>
      <w:lvlText w:val=""/>
      <w:lvlJc w:val="left"/>
      <w:pPr>
        <w:ind w:left="5040" w:hanging="360"/>
      </w:pPr>
      <w:rPr>
        <w:rFonts w:ascii="Symbol" w:hAnsi="Symbol" w:hint="default"/>
      </w:rPr>
    </w:lvl>
    <w:lvl w:ilvl="7" w:tplc="63C291D2">
      <w:start w:val="1"/>
      <w:numFmt w:val="bullet"/>
      <w:lvlText w:val="o"/>
      <w:lvlJc w:val="left"/>
      <w:pPr>
        <w:ind w:left="5760" w:hanging="360"/>
      </w:pPr>
      <w:rPr>
        <w:rFonts w:ascii="Courier New" w:hAnsi="Courier New" w:cs="Courier New" w:hint="default"/>
      </w:rPr>
    </w:lvl>
    <w:lvl w:ilvl="8" w:tplc="CE320ECA">
      <w:start w:val="1"/>
      <w:numFmt w:val="bullet"/>
      <w:lvlText w:val=""/>
      <w:lvlJc w:val="left"/>
      <w:pPr>
        <w:ind w:left="6480" w:hanging="360"/>
      </w:pPr>
      <w:rPr>
        <w:rFonts w:ascii="Wingdings" w:hAnsi="Wingdings" w:hint="default"/>
      </w:rPr>
    </w:lvl>
  </w:abstractNum>
  <w:abstractNum w:abstractNumId="105">
    <w:nsid w:val="46DA561C"/>
    <w:multiLevelType w:val="hybridMultilevel"/>
    <w:tmpl w:val="4BFC5F64"/>
    <w:lvl w:ilvl="0" w:tplc="1346AED6">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BE00AA02">
      <w:numFmt w:val="bullet"/>
      <w:lvlText w:val="•"/>
      <w:lvlJc w:val="left"/>
      <w:pPr>
        <w:ind w:left="852" w:hanging="358"/>
      </w:pPr>
      <w:rPr>
        <w:rFonts w:hint="default"/>
        <w:lang w:val="ru-RU" w:eastAsia="en-US" w:bidi="ar-SA"/>
      </w:rPr>
    </w:lvl>
    <w:lvl w:ilvl="2" w:tplc="B93014D6">
      <w:numFmt w:val="bullet"/>
      <w:lvlText w:val="•"/>
      <w:lvlJc w:val="left"/>
      <w:pPr>
        <w:ind w:left="1244" w:hanging="358"/>
      </w:pPr>
      <w:rPr>
        <w:rFonts w:hint="default"/>
        <w:lang w:val="ru-RU" w:eastAsia="en-US" w:bidi="ar-SA"/>
      </w:rPr>
    </w:lvl>
    <w:lvl w:ilvl="3" w:tplc="D35E79BA">
      <w:numFmt w:val="bullet"/>
      <w:lvlText w:val="•"/>
      <w:lvlJc w:val="left"/>
      <w:pPr>
        <w:ind w:left="1636" w:hanging="358"/>
      </w:pPr>
      <w:rPr>
        <w:rFonts w:hint="default"/>
        <w:lang w:val="ru-RU" w:eastAsia="en-US" w:bidi="ar-SA"/>
      </w:rPr>
    </w:lvl>
    <w:lvl w:ilvl="4" w:tplc="4BEC1CAE">
      <w:numFmt w:val="bullet"/>
      <w:lvlText w:val="•"/>
      <w:lvlJc w:val="left"/>
      <w:pPr>
        <w:ind w:left="2029" w:hanging="358"/>
      </w:pPr>
      <w:rPr>
        <w:rFonts w:hint="default"/>
        <w:lang w:val="ru-RU" w:eastAsia="en-US" w:bidi="ar-SA"/>
      </w:rPr>
    </w:lvl>
    <w:lvl w:ilvl="5" w:tplc="BD54C31A">
      <w:numFmt w:val="bullet"/>
      <w:lvlText w:val="•"/>
      <w:lvlJc w:val="left"/>
      <w:pPr>
        <w:ind w:left="2421" w:hanging="358"/>
      </w:pPr>
      <w:rPr>
        <w:rFonts w:hint="default"/>
        <w:lang w:val="ru-RU" w:eastAsia="en-US" w:bidi="ar-SA"/>
      </w:rPr>
    </w:lvl>
    <w:lvl w:ilvl="6" w:tplc="37342406">
      <w:numFmt w:val="bullet"/>
      <w:lvlText w:val="•"/>
      <w:lvlJc w:val="left"/>
      <w:pPr>
        <w:ind w:left="2813" w:hanging="358"/>
      </w:pPr>
      <w:rPr>
        <w:rFonts w:hint="default"/>
        <w:lang w:val="ru-RU" w:eastAsia="en-US" w:bidi="ar-SA"/>
      </w:rPr>
    </w:lvl>
    <w:lvl w:ilvl="7" w:tplc="63541732">
      <w:numFmt w:val="bullet"/>
      <w:lvlText w:val="•"/>
      <w:lvlJc w:val="left"/>
      <w:pPr>
        <w:ind w:left="3206" w:hanging="358"/>
      </w:pPr>
      <w:rPr>
        <w:rFonts w:hint="default"/>
        <w:lang w:val="ru-RU" w:eastAsia="en-US" w:bidi="ar-SA"/>
      </w:rPr>
    </w:lvl>
    <w:lvl w:ilvl="8" w:tplc="4EE2AC16">
      <w:numFmt w:val="bullet"/>
      <w:lvlText w:val="•"/>
      <w:lvlJc w:val="left"/>
      <w:pPr>
        <w:ind w:left="3598" w:hanging="358"/>
      </w:pPr>
      <w:rPr>
        <w:rFonts w:hint="default"/>
        <w:lang w:val="ru-RU" w:eastAsia="en-US" w:bidi="ar-SA"/>
      </w:rPr>
    </w:lvl>
  </w:abstractNum>
  <w:abstractNum w:abstractNumId="106">
    <w:nsid w:val="488F6CEF"/>
    <w:multiLevelType w:val="hybridMultilevel"/>
    <w:tmpl w:val="9EB27B46"/>
    <w:lvl w:ilvl="0" w:tplc="F83237AC">
      <w:start w:val="1"/>
      <w:numFmt w:val="bullet"/>
      <w:pStyle w:val="a2"/>
      <w:lvlText w:val=""/>
      <w:lvlJc w:val="left"/>
      <w:pPr>
        <w:ind w:left="360" w:hanging="360"/>
      </w:pPr>
      <w:rPr>
        <w:rFonts w:ascii="Symbol" w:hAnsi="Symbol" w:hint="default"/>
      </w:rPr>
    </w:lvl>
    <w:lvl w:ilvl="1" w:tplc="41AAA9EA" w:tentative="1">
      <w:start w:val="1"/>
      <w:numFmt w:val="bullet"/>
      <w:lvlText w:val="o"/>
      <w:lvlJc w:val="left"/>
      <w:pPr>
        <w:ind w:left="1440" w:hanging="360"/>
      </w:pPr>
      <w:rPr>
        <w:rFonts w:ascii="Courier New" w:hAnsi="Courier New" w:hint="default"/>
      </w:rPr>
    </w:lvl>
    <w:lvl w:ilvl="2" w:tplc="162014A6" w:tentative="1">
      <w:start w:val="1"/>
      <w:numFmt w:val="bullet"/>
      <w:lvlText w:val=""/>
      <w:lvlJc w:val="left"/>
      <w:pPr>
        <w:ind w:left="2160" w:hanging="360"/>
      </w:pPr>
      <w:rPr>
        <w:rFonts w:ascii="Wingdings" w:hAnsi="Wingdings" w:hint="default"/>
      </w:rPr>
    </w:lvl>
    <w:lvl w:ilvl="3" w:tplc="9E5A650A" w:tentative="1">
      <w:start w:val="1"/>
      <w:numFmt w:val="bullet"/>
      <w:lvlText w:val=""/>
      <w:lvlJc w:val="left"/>
      <w:pPr>
        <w:ind w:left="2880" w:hanging="360"/>
      </w:pPr>
      <w:rPr>
        <w:rFonts w:ascii="Symbol" w:hAnsi="Symbol" w:hint="default"/>
      </w:rPr>
    </w:lvl>
    <w:lvl w:ilvl="4" w:tplc="C0367FC4" w:tentative="1">
      <w:start w:val="1"/>
      <w:numFmt w:val="bullet"/>
      <w:lvlText w:val="o"/>
      <w:lvlJc w:val="left"/>
      <w:pPr>
        <w:ind w:left="3600" w:hanging="360"/>
      </w:pPr>
      <w:rPr>
        <w:rFonts w:ascii="Courier New" w:hAnsi="Courier New" w:hint="default"/>
      </w:rPr>
    </w:lvl>
    <w:lvl w:ilvl="5" w:tplc="161E0362" w:tentative="1">
      <w:start w:val="1"/>
      <w:numFmt w:val="bullet"/>
      <w:lvlText w:val=""/>
      <w:lvlJc w:val="left"/>
      <w:pPr>
        <w:ind w:left="4320" w:hanging="360"/>
      </w:pPr>
      <w:rPr>
        <w:rFonts w:ascii="Wingdings" w:hAnsi="Wingdings" w:hint="default"/>
      </w:rPr>
    </w:lvl>
    <w:lvl w:ilvl="6" w:tplc="3A4A9F2A" w:tentative="1">
      <w:start w:val="1"/>
      <w:numFmt w:val="bullet"/>
      <w:lvlText w:val=""/>
      <w:lvlJc w:val="left"/>
      <w:pPr>
        <w:ind w:left="5040" w:hanging="360"/>
      </w:pPr>
      <w:rPr>
        <w:rFonts w:ascii="Symbol" w:hAnsi="Symbol" w:hint="default"/>
      </w:rPr>
    </w:lvl>
    <w:lvl w:ilvl="7" w:tplc="7612F91A" w:tentative="1">
      <w:start w:val="1"/>
      <w:numFmt w:val="bullet"/>
      <w:lvlText w:val="o"/>
      <w:lvlJc w:val="left"/>
      <w:pPr>
        <w:ind w:left="5760" w:hanging="360"/>
      </w:pPr>
      <w:rPr>
        <w:rFonts w:ascii="Courier New" w:hAnsi="Courier New" w:hint="default"/>
      </w:rPr>
    </w:lvl>
    <w:lvl w:ilvl="8" w:tplc="1E0CF9CA" w:tentative="1">
      <w:start w:val="1"/>
      <w:numFmt w:val="bullet"/>
      <w:lvlText w:val=""/>
      <w:lvlJc w:val="left"/>
      <w:pPr>
        <w:ind w:left="6480" w:hanging="360"/>
      </w:pPr>
      <w:rPr>
        <w:rFonts w:ascii="Wingdings" w:hAnsi="Wingdings" w:hint="default"/>
      </w:rPr>
    </w:lvl>
  </w:abstractNum>
  <w:abstractNum w:abstractNumId="107">
    <w:nsid w:val="494F29A1"/>
    <w:multiLevelType w:val="hybridMultilevel"/>
    <w:tmpl w:val="7B04AC3C"/>
    <w:lvl w:ilvl="0" w:tplc="A91297C4">
      <w:numFmt w:val="bullet"/>
      <w:lvlText w:val="-"/>
      <w:lvlJc w:val="left"/>
      <w:pPr>
        <w:ind w:left="675" w:hanging="563"/>
      </w:pPr>
      <w:rPr>
        <w:rFonts w:ascii="Times New Roman" w:eastAsia="Times New Roman" w:hAnsi="Times New Roman" w:cs="Times New Roman" w:hint="default"/>
        <w:b w:val="0"/>
        <w:bCs w:val="0"/>
        <w:i w:val="0"/>
        <w:iCs w:val="0"/>
        <w:w w:val="97"/>
        <w:sz w:val="24"/>
        <w:szCs w:val="24"/>
        <w:lang w:val="ru-RU" w:eastAsia="en-US" w:bidi="ar-SA"/>
      </w:rPr>
    </w:lvl>
    <w:lvl w:ilvl="1" w:tplc="04190003">
      <w:numFmt w:val="bullet"/>
      <w:lvlText w:val="–"/>
      <w:lvlJc w:val="left"/>
      <w:pPr>
        <w:ind w:left="252" w:hanging="246"/>
      </w:pPr>
      <w:rPr>
        <w:rFonts w:ascii="Times New Roman" w:eastAsia="Times New Roman" w:hAnsi="Times New Roman" w:cs="Times New Roman" w:hint="default"/>
        <w:b w:val="0"/>
        <w:bCs w:val="0"/>
        <w:i w:val="0"/>
        <w:iCs w:val="0"/>
        <w:w w:val="99"/>
        <w:sz w:val="26"/>
        <w:szCs w:val="26"/>
        <w:lang w:val="ru-RU" w:eastAsia="en-US" w:bidi="ar-SA"/>
      </w:rPr>
    </w:lvl>
    <w:lvl w:ilvl="2" w:tplc="04190005">
      <w:numFmt w:val="bullet"/>
      <w:lvlText w:val="•"/>
      <w:lvlJc w:val="left"/>
      <w:pPr>
        <w:ind w:left="680" w:hanging="246"/>
      </w:pPr>
      <w:rPr>
        <w:rFonts w:hint="default"/>
        <w:lang w:val="ru-RU" w:eastAsia="en-US" w:bidi="ar-SA"/>
      </w:rPr>
    </w:lvl>
    <w:lvl w:ilvl="3" w:tplc="04190001">
      <w:numFmt w:val="bullet"/>
      <w:lvlText w:val="•"/>
      <w:lvlJc w:val="left"/>
      <w:pPr>
        <w:ind w:left="1940" w:hanging="246"/>
      </w:pPr>
      <w:rPr>
        <w:rFonts w:hint="default"/>
        <w:lang w:val="ru-RU" w:eastAsia="en-US" w:bidi="ar-SA"/>
      </w:rPr>
    </w:lvl>
    <w:lvl w:ilvl="4" w:tplc="04190003">
      <w:numFmt w:val="bullet"/>
      <w:lvlText w:val="•"/>
      <w:lvlJc w:val="left"/>
      <w:pPr>
        <w:ind w:left="3201" w:hanging="246"/>
      </w:pPr>
      <w:rPr>
        <w:rFonts w:hint="default"/>
        <w:lang w:val="ru-RU" w:eastAsia="en-US" w:bidi="ar-SA"/>
      </w:rPr>
    </w:lvl>
    <w:lvl w:ilvl="5" w:tplc="04190005">
      <w:numFmt w:val="bullet"/>
      <w:lvlText w:val="•"/>
      <w:lvlJc w:val="left"/>
      <w:pPr>
        <w:ind w:left="4462" w:hanging="246"/>
      </w:pPr>
      <w:rPr>
        <w:rFonts w:hint="default"/>
        <w:lang w:val="ru-RU" w:eastAsia="en-US" w:bidi="ar-SA"/>
      </w:rPr>
    </w:lvl>
    <w:lvl w:ilvl="6" w:tplc="04190001">
      <w:numFmt w:val="bullet"/>
      <w:lvlText w:val="•"/>
      <w:lvlJc w:val="left"/>
      <w:pPr>
        <w:ind w:left="5723" w:hanging="246"/>
      </w:pPr>
      <w:rPr>
        <w:rFonts w:hint="default"/>
        <w:lang w:val="ru-RU" w:eastAsia="en-US" w:bidi="ar-SA"/>
      </w:rPr>
    </w:lvl>
    <w:lvl w:ilvl="7" w:tplc="04190003">
      <w:numFmt w:val="bullet"/>
      <w:lvlText w:val="•"/>
      <w:lvlJc w:val="left"/>
      <w:pPr>
        <w:ind w:left="6984" w:hanging="246"/>
      </w:pPr>
      <w:rPr>
        <w:rFonts w:hint="default"/>
        <w:lang w:val="ru-RU" w:eastAsia="en-US" w:bidi="ar-SA"/>
      </w:rPr>
    </w:lvl>
    <w:lvl w:ilvl="8" w:tplc="04190005">
      <w:numFmt w:val="bullet"/>
      <w:lvlText w:val="•"/>
      <w:lvlJc w:val="left"/>
      <w:pPr>
        <w:ind w:left="8244" w:hanging="246"/>
      </w:pPr>
      <w:rPr>
        <w:rFonts w:hint="default"/>
        <w:lang w:val="ru-RU" w:eastAsia="en-US" w:bidi="ar-SA"/>
      </w:rPr>
    </w:lvl>
  </w:abstractNum>
  <w:abstractNum w:abstractNumId="108">
    <w:nsid w:val="4AEB6F79"/>
    <w:multiLevelType w:val="hybridMultilevel"/>
    <w:tmpl w:val="6AE8CD76"/>
    <w:lvl w:ilvl="0" w:tplc="04966C90">
      <w:numFmt w:val="bullet"/>
      <w:lvlText w:val=""/>
      <w:lvlJc w:val="left"/>
      <w:pPr>
        <w:ind w:left="466" w:hanging="360"/>
      </w:pPr>
      <w:rPr>
        <w:rFonts w:ascii="Symbol" w:eastAsia="Symbol" w:hAnsi="Symbol" w:cs="Symbol" w:hint="default"/>
        <w:w w:val="99"/>
        <w:lang w:val="ru-RU" w:eastAsia="en-US" w:bidi="ar-SA"/>
      </w:rPr>
    </w:lvl>
    <w:lvl w:ilvl="1" w:tplc="294A71FE">
      <w:numFmt w:val="bullet"/>
      <w:lvlText w:val="•"/>
      <w:lvlJc w:val="left"/>
      <w:pPr>
        <w:ind w:left="852" w:hanging="360"/>
      </w:pPr>
      <w:rPr>
        <w:rFonts w:hint="default"/>
        <w:lang w:val="ru-RU" w:eastAsia="en-US" w:bidi="ar-SA"/>
      </w:rPr>
    </w:lvl>
    <w:lvl w:ilvl="2" w:tplc="C048268A">
      <w:numFmt w:val="bullet"/>
      <w:lvlText w:val="•"/>
      <w:lvlJc w:val="left"/>
      <w:pPr>
        <w:ind w:left="1245" w:hanging="360"/>
      </w:pPr>
      <w:rPr>
        <w:rFonts w:hint="default"/>
        <w:lang w:val="ru-RU" w:eastAsia="en-US" w:bidi="ar-SA"/>
      </w:rPr>
    </w:lvl>
    <w:lvl w:ilvl="3" w:tplc="F08A85D0">
      <w:numFmt w:val="bullet"/>
      <w:lvlText w:val="•"/>
      <w:lvlJc w:val="left"/>
      <w:pPr>
        <w:ind w:left="1637" w:hanging="360"/>
      </w:pPr>
      <w:rPr>
        <w:rFonts w:hint="default"/>
        <w:lang w:val="ru-RU" w:eastAsia="en-US" w:bidi="ar-SA"/>
      </w:rPr>
    </w:lvl>
    <w:lvl w:ilvl="4" w:tplc="F56A8088">
      <w:numFmt w:val="bullet"/>
      <w:lvlText w:val="•"/>
      <w:lvlJc w:val="left"/>
      <w:pPr>
        <w:ind w:left="2030" w:hanging="360"/>
      </w:pPr>
      <w:rPr>
        <w:rFonts w:hint="default"/>
        <w:lang w:val="ru-RU" w:eastAsia="en-US" w:bidi="ar-SA"/>
      </w:rPr>
    </w:lvl>
    <w:lvl w:ilvl="5" w:tplc="48E04502">
      <w:numFmt w:val="bullet"/>
      <w:lvlText w:val="•"/>
      <w:lvlJc w:val="left"/>
      <w:pPr>
        <w:ind w:left="2423" w:hanging="360"/>
      </w:pPr>
      <w:rPr>
        <w:rFonts w:hint="default"/>
        <w:lang w:val="ru-RU" w:eastAsia="en-US" w:bidi="ar-SA"/>
      </w:rPr>
    </w:lvl>
    <w:lvl w:ilvl="6" w:tplc="EA148BD0">
      <w:numFmt w:val="bullet"/>
      <w:lvlText w:val="•"/>
      <w:lvlJc w:val="left"/>
      <w:pPr>
        <w:ind w:left="2815" w:hanging="360"/>
      </w:pPr>
      <w:rPr>
        <w:rFonts w:hint="default"/>
        <w:lang w:val="ru-RU" w:eastAsia="en-US" w:bidi="ar-SA"/>
      </w:rPr>
    </w:lvl>
    <w:lvl w:ilvl="7" w:tplc="51CEDADE">
      <w:numFmt w:val="bullet"/>
      <w:lvlText w:val="•"/>
      <w:lvlJc w:val="left"/>
      <w:pPr>
        <w:ind w:left="3208" w:hanging="360"/>
      </w:pPr>
      <w:rPr>
        <w:rFonts w:hint="default"/>
        <w:lang w:val="ru-RU" w:eastAsia="en-US" w:bidi="ar-SA"/>
      </w:rPr>
    </w:lvl>
    <w:lvl w:ilvl="8" w:tplc="0C80ED08">
      <w:numFmt w:val="bullet"/>
      <w:lvlText w:val="•"/>
      <w:lvlJc w:val="left"/>
      <w:pPr>
        <w:ind w:left="3600" w:hanging="360"/>
      </w:pPr>
      <w:rPr>
        <w:rFonts w:hint="default"/>
        <w:lang w:val="ru-RU" w:eastAsia="en-US" w:bidi="ar-SA"/>
      </w:rPr>
    </w:lvl>
  </w:abstractNum>
  <w:abstractNum w:abstractNumId="109">
    <w:nsid w:val="4CE82459"/>
    <w:multiLevelType w:val="hybridMultilevel"/>
    <w:tmpl w:val="5A6A0D60"/>
    <w:lvl w:ilvl="0" w:tplc="AC7A44A2">
      <w:numFmt w:val="bullet"/>
      <w:lvlText w:val=""/>
      <w:lvlJc w:val="left"/>
      <w:pPr>
        <w:ind w:left="465" w:hanging="358"/>
      </w:pPr>
      <w:rPr>
        <w:rFonts w:ascii="Symbol" w:eastAsia="Symbol" w:hAnsi="Symbol" w:cs="Symbol" w:hint="default"/>
        <w:w w:val="99"/>
        <w:lang w:val="ru-RU" w:eastAsia="en-US" w:bidi="ar-SA"/>
      </w:rPr>
    </w:lvl>
    <w:lvl w:ilvl="1" w:tplc="5A7EFF7C">
      <w:numFmt w:val="bullet"/>
      <w:lvlText w:val="•"/>
      <w:lvlJc w:val="left"/>
      <w:pPr>
        <w:ind w:left="852" w:hanging="358"/>
      </w:pPr>
      <w:rPr>
        <w:rFonts w:hint="default"/>
        <w:lang w:val="ru-RU" w:eastAsia="en-US" w:bidi="ar-SA"/>
      </w:rPr>
    </w:lvl>
    <w:lvl w:ilvl="2" w:tplc="C780EEBA">
      <w:numFmt w:val="bullet"/>
      <w:lvlText w:val="•"/>
      <w:lvlJc w:val="left"/>
      <w:pPr>
        <w:ind w:left="1244" w:hanging="358"/>
      </w:pPr>
      <w:rPr>
        <w:rFonts w:hint="default"/>
        <w:lang w:val="ru-RU" w:eastAsia="en-US" w:bidi="ar-SA"/>
      </w:rPr>
    </w:lvl>
    <w:lvl w:ilvl="3" w:tplc="072EBC3C">
      <w:numFmt w:val="bullet"/>
      <w:lvlText w:val="•"/>
      <w:lvlJc w:val="left"/>
      <w:pPr>
        <w:ind w:left="1636" w:hanging="358"/>
      </w:pPr>
      <w:rPr>
        <w:rFonts w:hint="default"/>
        <w:lang w:val="ru-RU" w:eastAsia="en-US" w:bidi="ar-SA"/>
      </w:rPr>
    </w:lvl>
    <w:lvl w:ilvl="4" w:tplc="CA9EAB2C">
      <w:numFmt w:val="bullet"/>
      <w:lvlText w:val="•"/>
      <w:lvlJc w:val="left"/>
      <w:pPr>
        <w:ind w:left="2029" w:hanging="358"/>
      </w:pPr>
      <w:rPr>
        <w:rFonts w:hint="default"/>
        <w:lang w:val="ru-RU" w:eastAsia="en-US" w:bidi="ar-SA"/>
      </w:rPr>
    </w:lvl>
    <w:lvl w:ilvl="5" w:tplc="6292E076">
      <w:numFmt w:val="bullet"/>
      <w:lvlText w:val="•"/>
      <w:lvlJc w:val="left"/>
      <w:pPr>
        <w:ind w:left="2421" w:hanging="358"/>
      </w:pPr>
      <w:rPr>
        <w:rFonts w:hint="default"/>
        <w:lang w:val="ru-RU" w:eastAsia="en-US" w:bidi="ar-SA"/>
      </w:rPr>
    </w:lvl>
    <w:lvl w:ilvl="6" w:tplc="B0CE6B3A">
      <w:numFmt w:val="bullet"/>
      <w:lvlText w:val="•"/>
      <w:lvlJc w:val="left"/>
      <w:pPr>
        <w:ind w:left="2813" w:hanging="358"/>
      </w:pPr>
      <w:rPr>
        <w:rFonts w:hint="default"/>
        <w:lang w:val="ru-RU" w:eastAsia="en-US" w:bidi="ar-SA"/>
      </w:rPr>
    </w:lvl>
    <w:lvl w:ilvl="7" w:tplc="EE5E224A">
      <w:numFmt w:val="bullet"/>
      <w:lvlText w:val="•"/>
      <w:lvlJc w:val="left"/>
      <w:pPr>
        <w:ind w:left="3206" w:hanging="358"/>
      </w:pPr>
      <w:rPr>
        <w:rFonts w:hint="default"/>
        <w:lang w:val="ru-RU" w:eastAsia="en-US" w:bidi="ar-SA"/>
      </w:rPr>
    </w:lvl>
    <w:lvl w:ilvl="8" w:tplc="E6C48492">
      <w:numFmt w:val="bullet"/>
      <w:lvlText w:val="•"/>
      <w:lvlJc w:val="left"/>
      <w:pPr>
        <w:ind w:left="3598" w:hanging="358"/>
      </w:pPr>
      <w:rPr>
        <w:rFonts w:hint="default"/>
        <w:lang w:val="ru-RU" w:eastAsia="en-US" w:bidi="ar-SA"/>
      </w:rPr>
    </w:lvl>
  </w:abstractNum>
  <w:abstractNum w:abstractNumId="110">
    <w:nsid w:val="4D8B1072"/>
    <w:multiLevelType w:val="hybridMultilevel"/>
    <w:tmpl w:val="5178EA3E"/>
    <w:lvl w:ilvl="0" w:tplc="625E1734">
      <w:numFmt w:val="bullet"/>
      <w:lvlText w:val=""/>
      <w:lvlJc w:val="left"/>
      <w:pPr>
        <w:ind w:left="140" w:hanging="675"/>
      </w:pPr>
      <w:rPr>
        <w:rFonts w:ascii="Symbol" w:eastAsia="Symbol" w:hAnsi="Symbol" w:cs="Symbol" w:hint="default"/>
        <w:w w:val="99"/>
        <w:lang w:val="ru-RU" w:eastAsia="en-US" w:bidi="ar-SA"/>
      </w:rPr>
    </w:lvl>
    <w:lvl w:ilvl="1" w:tplc="9568253C">
      <w:numFmt w:val="bullet"/>
      <w:lvlText w:val="•"/>
      <w:lvlJc w:val="left"/>
      <w:pPr>
        <w:ind w:left="564" w:hanging="675"/>
      </w:pPr>
      <w:rPr>
        <w:rFonts w:hint="default"/>
        <w:lang w:val="ru-RU" w:eastAsia="en-US" w:bidi="ar-SA"/>
      </w:rPr>
    </w:lvl>
    <w:lvl w:ilvl="2" w:tplc="FBA0C38A">
      <w:numFmt w:val="bullet"/>
      <w:lvlText w:val="•"/>
      <w:lvlJc w:val="left"/>
      <w:pPr>
        <w:ind w:left="989" w:hanging="675"/>
      </w:pPr>
      <w:rPr>
        <w:rFonts w:hint="default"/>
        <w:lang w:val="ru-RU" w:eastAsia="en-US" w:bidi="ar-SA"/>
      </w:rPr>
    </w:lvl>
    <w:lvl w:ilvl="3" w:tplc="04AC7E7C">
      <w:numFmt w:val="bullet"/>
      <w:lvlText w:val="•"/>
      <w:lvlJc w:val="left"/>
      <w:pPr>
        <w:ind w:left="1413" w:hanging="675"/>
      </w:pPr>
      <w:rPr>
        <w:rFonts w:hint="default"/>
        <w:lang w:val="ru-RU" w:eastAsia="en-US" w:bidi="ar-SA"/>
      </w:rPr>
    </w:lvl>
    <w:lvl w:ilvl="4" w:tplc="FFEE05FC">
      <w:numFmt w:val="bullet"/>
      <w:lvlText w:val="•"/>
      <w:lvlJc w:val="left"/>
      <w:pPr>
        <w:ind w:left="1838" w:hanging="675"/>
      </w:pPr>
      <w:rPr>
        <w:rFonts w:hint="default"/>
        <w:lang w:val="ru-RU" w:eastAsia="en-US" w:bidi="ar-SA"/>
      </w:rPr>
    </w:lvl>
    <w:lvl w:ilvl="5" w:tplc="E9BA391C">
      <w:numFmt w:val="bullet"/>
      <w:lvlText w:val="•"/>
      <w:lvlJc w:val="left"/>
      <w:pPr>
        <w:ind w:left="2263" w:hanging="675"/>
      </w:pPr>
      <w:rPr>
        <w:rFonts w:hint="default"/>
        <w:lang w:val="ru-RU" w:eastAsia="en-US" w:bidi="ar-SA"/>
      </w:rPr>
    </w:lvl>
    <w:lvl w:ilvl="6" w:tplc="5784C024">
      <w:numFmt w:val="bullet"/>
      <w:lvlText w:val="•"/>
      <w:lvlJc w:val="left"/>
      <w:pPr>
        <w:ind w:left="2687" w:hanging="675"/>
      </w:pPr>
      <w:rPr>
        <w:rFonts w:hint="default"/>
        <w:lang w:val="ru-RU" w:eastAsia="en-US" w:bidi="ar-SA"/>
      </w:rPr>
    </w:lvl>
    <w:lvl w:ilvl="7" w:tplc="DCB48864">
      <w:numFmt w:val="bullet"/>
      <w:lvlText w:val="•"/>
      <w:lvlJc w:val="left"/>
      <w:pPr>
        <w:ind w:left="3112" w:hanging="675"/>
      </w:pPr>
      <w:rPr>
        <w:rFonts w:hint="default"/>
        <w:lang w:val="ru-RU" w:eastAsia="en-US" w:bidi="ar-SA"/>
      </w:rPr>
    </w:lvl>
    <w:lvl w:ilvl="8" w:tplc="DE748F84">
      <w:numFmt w:val="bullet"/>
      <w:lvlText w:val="•"/>
      <w:lvlJc w:val="left"/>
      <w:pPr>
        <w:ind w:left="3536" w:hanging="675"/>
      </w:pPr>
      <w:rPr>
        <w:rFonts w:hint="default"/>
        <w:lang w:val="ru-RU" w:eastAsia="en-US" w:bidi="ar-SA"/>
      </w:rPr>
    </w:lvl>
  </w:abstractNum>
  <w:abstractNum w:abstractNumId="111">
    <w:nsid w:val="4E1C4366"/>
    <w:multiLevelType w:val="hybridMultilevel"/>
    <w:tmpl w:val="DABCE466"/>
    <w:lvl w:ilvl="0" w:tplc="09149DEC">
      <w:start w:val="1"/>
      <w:numFmt w:val="bullet"/>
      <w:lvlText w:val=""/>
      <w:lvlJc w:val="left"/>
      <w:pPr>
        <w:ind w:left="720" w:hanging="360"/>
      </w:pPr>
      <w:rPr>
        <w:rFonts w:ascii="Symbol" w:hAnsi="Symbol" w:hint="default"/>
      </w:rPr>
    </w:lvl>
    <w:lvl w:ilvl="1" w:tplc="013A5F02">
      <w:start w:val="1"/>
      <w:numFmt w:val="bullet"/>
      <w:lvlText w:val="o"/>
      <w:lvlJc w:val="left"/>
      <w:pPr>
        <w:ind w:left="1440" w:hanging="360"/>
      </w:pPr>
      <w:rPr>
        <w:rFonts w:ascii="Courier New" w:hAnsi="Courier New" w:cs="Courier New" w:hint="default"/>
      </w:rPr>
    </w:lvl>
    <w:lvl w:ilvl="2" w:tplc="336C1604">
      <w:start w:val="1"/>
      <w:numFmt w:val="bullet"/>
      <w:lvlText w:val=""/>
      <w:lvlJc w:val="left"/>
      <w:pPr>
        <w:ind w:left="2160" w:hanging="360"/>
      </w:pPr>
      <w:rPr>
        <w:rFonts w:ascii="Wingdings" w:hAnsi="Wingdings" w:hint="default"/>
      </w:rPr>
    </w:lvl>
    <w:lvl w:ilvl="3" w:tplc="DBDC037C">
      <w:start w:val="1"/>
      <w:numFmt w:val="bullet"/>
      <w:lvlText w:val=""/>
      <w:lvlJc w:val="left"/>
      <w:pPr>
        <w:ind w:left="2880" w:hanging="360"/>
      </w:pPr>
      <w:rPr>
        <w:rFonts w:ascii="Symbol" w:hAnsi="Symbol" w:hint="default"/>
      </w:rPr>
    </w:lvl>
    <w:lvl w:ilvl="4" w:tplc="28906C7E">
      <w:start w:val="1"/>
      <w:numFmt w:val="bullet"/>
      <w:lvlText w:val="o"/>
      <w:lvlJc w:val="left"/>
      <w:pPr>
        <w:ind w:left="3600" w:hanging="360"/>
      </w:pPr>
      <w:rPr>
        <w:rFonts w:ascii="Courier New" w:hAnsi="Courier New" w:cs="Courier New" w:hint="default"/>
      </w:rPr>
    </w:lvl>
    <w:lvl w:ilvl="5" w:tplc="BDC4A3D0">
      <w:start w:val="1"/>
      <w:numFmt w:val="bullet"/>
      <w:lvlText w:val=""/>
      <w:lvlJc w:val="left"/>
      <w:pPr>
        <w:ind w:left="4320" w:hanging="360"/>
      </w:pPr>
      <w:rPr>
        <w:rFonts w:ascii="Wingdings" w:hAnsi="Wingdings" w:hint="default"/>
      </w:rPr>
    </w:lvl>
    <w:lvl w:ilvl="6" w:tplc="FD72B9E2">
      <w:start w:val="1"/>
      <w:numFmt w:val="bullet"/>
      <w:lvlText w:val=""/>
      <w:lvlJc w:val="left"/>
      <w:pPr>
        <w:ind w:left="5040" w:hanging="360"/>
      </w:pPr>
      <w:rPr>
        <w:rFonts w:ascii="Symbol" w:hAnsi="Symbol" w:hint="default"/>
      </w:rPr>
    </w:lvl>
    <w:lvl w:ilvl="7" w:tplc="A14689F8">
      <w:start w:val="1"/>
      <w:numFmt w:val="bullet"/>
      <w:lvlText w:val="o"/>
      <w:lvlJc w:val="left"/>
      <w:pPr>
        <w:ind w:left="5760" w:hanging="360"/>
      </w:pPr>
      <w:rPr>
        <w:rFonts w:ascii="Courier New" w:hAnsi="Courier New" w:cs="Courier New" w:hint="default"/>
      </w:rPr>
    </w:lvl>
    <w:lvl w:ilvl="8" w:tplc="6E82EBEC">
      <w:start w:val="1"/>
      <w:numFmt w:val="bullet"/>
      <w:lvlText w:val=""/>
      <w:lvlJc w:val="left"/>
      <w:pPr>
        <w:ind w:left="6480" w:hanging="360"/>
      </w:pPr>
      <w:rPr>
        <w:rFonts w:ascii="Wingdings" w:hAnsi="Wingdings" w:hint="default"/>
      </w:rPr>
    </w:lvl>
  </w:abstractNum>
  <w:abstractNum w:abstractNumId="112">
    <w:nsid w:val="4E7E741A"/>
    <w:multiLevelType w:val="hybridMultilevel"/>
    <w:tmpl w:val="A34403AE"/>
    <w:lvl w:ilvl="0" w:tplc="DDBAE90C">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1C2C2C9C">
      <w:numFmt w:val="bullet"/>
      <w:lvlText w:val="•"/>
      <w:lvlJc w:val="left"/>
      <w:pPr>
        <w:ind w:left="852" w:hanging="358"/>
      </w:pPr>
      <w:rPr>
        <w:rFonts w:hint="default"/>
        <w:lang w:val="ru-RU" w:eastAsia="en-US" w:bidi="ar-SA"/>
      </w:rPr>
    </w:lvl>
    <w:lvl w:ilvl="2" w:tplc="D2A246A6">
      <w:numFmt w:val="bullet"/>
      <w:lvlText w:val="•"/>
      <w:lvlJc w:val="left"/>
      <w:pPr>
        <w:ind w:left="1245" w:hanging="358"/>
      </w:pPr>
      <w:rPr>
        <w:rFonts w:hint="default"/>
        <w:lang w:val="ru-RU" w:eastAsia="en-US" w:bidi="ar-SA"/>
      </w:rPr>
    </w:lvl>
    <w:lvl w:ilvl="3" w:tplc="B0DC8EBE">
      <w:numFmt w:val="bullet"/>
      <w:lvlText w:val="•"/>
      <w:lvlJc w:val="left"/>
      <w:pPr>
        <w:ind w:left="1637" w:hanging="358"/>
      </w:pPr>
      <w:rPr>
        <w:rFonts w:hint="default"/>
        <w:lang w:val="ru-RU" w:eastAsia="en-US" w:bidi="ar-SA"/>
      </w:rPr>
    </w:lvl>
    <w:lvl w:ilvl="4" w:tplc="94D07EA2">
      <w:numFmt w:val="bullet"/>
      <w:lvlText w:val="•"/>
      <w:lvlJc w:val="left"/>
      <w:pPr>
        <w:ind w:left="2030" w:hanging="358"/>
      </w:pPr>
      <w:rPr>
        <w:rFonts w:hint="default"/>
        <w:lang w:val="ru-RU" w:eastAsia="en-US" w:bidi="ar-SA"/>
      </w:rPr>
    </w:lvl>
    <w:lvl w:ilvl="5" w:tplc="9620C17A">
      <w:numFmt w:val="bullet"/>
      <w:lvlText w:val="•"/>
      <w:lvlJc w:val="left"/>
      <w:pPr>
        <w:ind w:left="2422" w:hanging="358"/>
      </w:pPr>
      <w:rPr>
        <w:rFonts w:hint="default"/>
        <w:lang w:val="ru-RU" w:eastAsia="en-US" w:bidi="ar-SA"/>
      </w:rPr>
    </w:lvl>
    <w:lvl w:ilvl="6" w:tplc="134CA26E">
      <w:numFmt w:val="bullet"/>
      <w:lvlText w:val="•"/>
      <w:lvlJc w:val="left"/>
      <w:pPr>
        <w:ind w:left="2815" w:hanging="358"/>
      </w:pPr>
      <w:rPr>
        <w:rFonts w:hint="default"/>
        <w:lang w:val="ru-RU" w:eastAsia="en-US" w:bidi="ar-SA"/>
      </w:rPr>
    </w:lvl>
    <w:lvl w:ilvl="7" w:tplc="F056A644">
      <w:numFmt w:val="bullet"/>
      <w:lvlText w:val="•"/>
      <w:lvlJc w:val="left"/>
      <w:pPr>
        <w:ind w:left="3207" w:hanging="358"/>
      </w:pPr>
      <w:rPr>
        <w:rFonts w:hint="default"/>
        <w:lang w:val="ru-RU" w:eastAsia="en-US" w:bidi="ar-SA"/>
      </w:rPr>
    </w:lvl>
    <w:lvl w:ilvl="8" w:tplc="1484663E">
      <w:numFmt w:val="bullet"/>
      <w:lvlText w:val="•"/>
      <w:lvlJc w:val="left"/>
      <w:pPr>
        <w:ind w:left="3600" w:hanging="358"/>
      </w:pPr>
      <w:rPr>
        <w:rFonts w:hint="default"/>
        <w:lang w:val="ru-RU" w:eastAsia="en-US" w:bidi="ar-SA"/>
      </w:rPr>
    </w:lvl>
  </w:abstractNum>
  <w:abstractNum w:abstractNumId="113">
    <w:nsid w:val="4FFB2324"/>
    <w:multiLevelType w:val="hybridMultilevel"/>
    <w:tmpl w:val="C720899E"/>
    <w:lvl w:ilvl="0" w:tplc="8C1A2952">
      <w:numFmt w:val="bullet"/>
      <w:lvlText w:val=""/>
      <w:lvlJc w:val="left"/>
      <w:pPr>
        <w:ind w:left="465" w:hanging="358"/>
      </w:pPr>
      <w:rPr>
        <w:rFonts w:ascii="Symbol" w:eastAsia="Symbol" w:hAnsi="Symbol" w:cs="Symbol" w:hint="default"/>
        <w:w w:val="99"/>
        <w:lang w:val="ru-RU" w:eastAsia="en-US" w:bidi="ar-SA"/>
      </w:rPr>
    </w:lvl>
    <w:lvl w:ilvl="1" w:tplc="AB08FF92">
      <w:numFmt w:val="bullet"/>
      <w:lvlText w:val="•"/>
      <w:lvlJc w:val="left"/>
      <w:pPr>
        <w:ind w:left="852" w:hanging="358"/>
      </w:pPr>
      <w:rPr>
        <w:rFonts w:hint="default"/>
        <w:lang w:val="ru-RU" w:eastAsia="en-US" w:bidi="ar-SA"/>
      </w:rPr>
    </w:lvl>
    <w:lvl w:ilvl="2" w:tplc="4EC0B2B2">
      <w:numFmt w:val="bullet"/>
      <w:lvlText w:val="•"/>
      <w:lvlJc w:val="left"/>
      <w:pPr>
        <w:ind w:left="1244" w:hanging="358"/>
      </w:pPr>
      <w:rPr>
        <w:rFonts w:hint="default"/>
        <w:lang w:val="ru-RU" w:eastAsia="en-US" w:bidi="ar-SA"/>
      </w:rPr>
    </w:lvl>
    <w:lvl w:ilvl="3" w:tplc="F09E6DEC">
      <w:numFmt w:val="bullet"/>
      <w:lvlText w:val="•"/>
      <w:lvlJc w:val="left"/>
      <w:pPr>
        <w:ind w:left="1636" w:hanging="358"/>
      </w:pPr>
      <w:rPr>
        <w:rFonts w:hint="default"/>
        <w:lang w:val="ru-RU" w:eastAsia="en-US" w:bidi="ar-SA"/>
      </w:rPr>
    </w:lvl>
    <w:lvl w:ilvl="4" w:tplc="53C65AEA">
      <w:numFmt w:val="bullet"/>
      <w:lvlText w:val="•"/>
      <w:lvlJc w:val="left"/>
      <w:pPr>
        <w:ind w:left="2029" w:hanging="358"/>
      </w:pPr>
      <w:rPr>
        <w:rFonts w:hint="default"/>
        <w:lang w:val="ru-RU" w:eastAsia="en-US" w:bidi="ar-SA"/>
      </w:rPr>
    </w:lvl>
    <w:lvl w:ilvl="5" w:tplc="3EEEB410">
      <w:numFmt w:val="bullet"/>
      <w:lvlText w:val="•"/>
      <w:lvlJc w:val="left"/>
      <w:pPr>
        <w:ind w:left="2421" w:hanging="358"/>
      </w:pPr>
      <w:rPr>
        <w:rFonts w:hint="default"/>
        <w:lang w:val="ru-RU" w:eastAsia="en-US" w:bidi="ar-SA"/>
      </w:rPr>
    </w:lvl>
    <w:lvl w:ilvl="6" w:tplc="44E6B328">
      <w:numFmt w:val="bullet"/>
      <w:lvlText w:val="•"/>
      <w:lvlJc w:val="left"/>
      <w:pPr>
        <w:ind w:left="2813" w:hanging="358"/>
      </w:pPr>
      <w:rPr>
        <w:rFonts w:hint="default"/>
        <w:lang w:val="ru-RU" w:eastAsia="en-US" w:bidi="ar-SA"/>
      </w:rPr>
    </w:lvl>
    <w:lvl w:ilvl="7" w:tplc="9AD0C7C6">
      <w:numFmt w:val="bullet"/>
      <w:lvlText w:val="•"/>
      <w:lvlJc w:val="left"/>
      <w:pPr>
        <w:ind w:left="3206" w:hanging="358"/>
      </w:pPr>
      <w:rPr>
        <w:rFonts w:hint="default"/>
        <w:lang w:val="ru-RU" w:eastAsia="en-US" w:bidi="ar-SA"/>
      </w:rPr>
    </w:lvl>
    <w:lvl w:ilvl="8" w:tplc="75E8A9E0">
      <w:numFmt w:val="bullet"/>
      <w:lvlText w:val="•"/>
      <w:lvlJc w:val="left"/>
      <w:pPr>
        <w:ind w:left="3598" w:hanging="358"/>
      </w:pPr>
      <w:rPr>
        <w:rFonts w:hint="default"/>
        <w:lang w:val="ru-RU" w:eastAsia="en-US" w:bidi="ar-SA"/>
      </w:rPr>
    </w:lvl>
  </w:abstractNum>
  <w:abstractNum w:abstractNumId="114">
    <w:nsid w:val="51AA30DC"/>
    <w:multiLevelType w:val="hybridMultilevel"/>
    <w:tmpl w:val="3DF65868"/>
    <w:lvl w:ilvl="0" w:tplc="E5963E20">
      <w:start w:val="1"/>
      <w:numFmt w:val="bullet"/>
      <w:lvlText w:val=""/>
      <w:lvlJc w:val="left"/>
      <w:pPr>
        <w:ind w:left="1287" w:hanging="360"/>
      </w:pPr>
      <w:rPr>
        <w:rFonts w:ascii="Symbol" w:hAnsi="Symbol" w:hint="default"/>
      </w:rPr>
    </w:lvl>
    <w:lvl w:ilvl="1" w:tplc="AC140FE4">
      <w:start w:val="1"/>
      <w:numFmt w:val="bullet"/>
      <w:lvlText w:val="o"/>
      <w:lvlJc w:val="left"/>
      <w:pPr>
        <w:ind w:left="2007" w:hanging="360"/>
      </w:pPr>
      <w:rPr>
        <w:rFonts w:ascii="Courier New" w:hAnsi="Courier New" w:cs="Courier New" w:hint="default"/>
      </w:rPr>
    </w:lvl>
    <w:lvl w:ilvl="2" w:tplc="F4EE054C">
      <w:start w:val="1"/>
      <w:numFmt w:val="bullet"/>
      <w:lvlText w:val=""/>
      <w:lvlJc w:val="left"/>
      <w:pPr>
        <w:ind w:left="2727" w:hanging="360"/>
      </w:pPr>
      <w:rPr>
        <w:rFonts w:ascii="Wingdings" w:hAnsi="Wingdings" w:hint="default"/>
      </w:rPr>
    </w:lvl>
    <w:lvl w:ilvl="3" w:tplc="ACE206FE">
      <w:start w:val="1"/>
      <w:numFmt w:val="bullet"/>
      <w:lvlText w:val=""/>
      <w:lvlJc w:val="left"/>
      <w:pPr>
        <w:ind w:left="3447" w:hanging="360"/>
      </w:pPr>
      <w:rPr>
        <w:rFonts w:ascii="Symbol" w:hAnsi="Symbol" w:hint="default"/>
      </w:rPr>
    </w:lvl>
    <w:lvl w:ilvl="4" w:tplc="8858FD9A">
      <w:start w:val="1"/>
      <w:numFmt w:val="bullet"/>
      <w:lvlText w:val="o"/>
      <w:lvlJc w:val="left"/>
      <w:pPr>
        <w:ind w:left="4167" w:hanging="360"/>
      </w:pPr>
      <w:rPr>
        <w:rFonts w:ascii="Courier New" w:hAnsi="Courier New" w:cs="Courier New" w:hint="default"/>
      </w:rPr>
    </w:lvl>
    <w:lvl w:ilvl="5" w:tplc="BB2C3774">
      <w:start w:val="1"/>
      <w:numFmt w:val="bullet"/>
      <w:lvlText w:val=""/>
      <w:lvlJc w:val="left"/>
      <w:pPr>
        <w:ind w:left="4887" w:hanging="360"/>
      </w:pPr>
      <w:rPr>
        <w:rFonts w:ascii="Wingdings" w:hAnsi="Wingdings" w:hint="default"/>
      </w:rPr>
    </w:lvl>
    <w:lvl w:ilvl="6" w:tplc="CC42AE2E">
      <w:start w:val="1"/>
      <w:numFmt w:val="bullet"/>
      <w:lvlText w:val=""/>
      <w:lvlJc w:val="left"/>
      <w:pPr>
        <w:ind w:left="5607" w:hanging="360"/>
      </w:pPr>
      <w:rPr>
        <w:rFonts w:ascii="Symbol" w:hAnsi="Symbol" w:hint="default"/>
      </w:rPr>
    </w:lvl>
    <w:lvl w:ilvl="7" w:tplc="883846C0">
      <w:start w:val="1"/>
      <w:numFmt w:val="bullet"/>
      <w:lvlText w:val="o"/>
      <w:lvlJc w:val="left"/>
      <w:pPr>
        <w:ind w:left="6327" w:hanging="360"/>
      </w:pPr>
      <w:rPr>
        <w:rFonts w:ascii="Courier New" w:hAnsi="Courier New" w:cs="Courier New" w:hint="default"/>
      </w:rPr>
    </w:lvl>
    <w:lvl w:ilvl="8" w:tplc="C554B7FA">
      <w:start w:val="1"/>
      <w:numFmt w:val="bullet"/>
      <w:lvlText w:val=""/>
      <w:lvlJc w:val="left"/>
      <w:pPr>
        <w:ind w:left="7047" w:hanging="360"/>
      </w:pPr>
      <w:rPr>
        <w:rFonts w:ascii="Wingdings" w:hAnsi="Wingdings" w:hint="default"/>
      </w:rPr>
    </w:lvl>
  </w:abstractNum>
  <w:abstractNum w:abstractNumId="115">
    <w:nsid w:val="51FC6649"/>
    <w:multiLevelType w:val="hybridMultilevel"/>
    <w:tmpl w:val="B4A49CE2"/>
    <w:lvl w:ilvl="0" w:tplc="DE921B5C">
      <w:numFmt w:val="bullet"/>
      <w:lvlText w:val=""/>
      <w:lvlJc w:val="left"/>
      <w:pPr>
        <w:ind w:left="464" w:hanging="358"/>
      </w:pPr>
      <w:rPr>
        <w:rFonts w:ascii="Symbol" w:eastAsia="Symbol" w:hAnsi="Symbol" w:cs="Symbol" w:hint="default"/>
        <w:w w:val="99"/>
        <w:lang w:val="ru-RU" w:eastAsia="en-US" w:bidi="ar-SA"/>
      </w:rPr>
    </w:lvl>
    <w:lvl w:ilvl="1" w:tplc="1ABAAF9C">
      <w:numFmt w:val="bullet"/>
      <w:lvlText w:val="•"/>
      <w:lvlJc w:val="left"/>
      <w:pPr>
        <w:ind w:left="852" w:hanging="358"/>
      </w:pPr>
      <w:rPr>
        <w:rFonts w:hint="default"/>
        <w:lang w:val="ru-RU" w:eastAsia="en-US" w:bidi="ar-SA"/>
      </w:rPr>
    </w:lvl>
    <w:lvl w:ilvl="2" w:tplc="91CEF0B2">
      <w:numFmt w:val="bullet"/>
      <w:lvlText w:val="•"/>
      <w:lvlJc w:val="left"/>
      <w:pPr>
        <w:ind w:left="1245" w:hanging="358"/>
      </w:pPr>
      <w:rPr>
        <w:rFonts w:hint="default"/>
        <w:lang w:val="ru-RU" w:eastAsia="en-US" w:bidi="ar-SA"/>
      </w:rPr>
    </w:lvl>
    <w:lvl w:ilvl="3" w:tplc="5C34CD2C">
      <w:numFmt w:val="bullet"/>
      <w:lvlText w:val="•"/>
      <w:lvlJc w:val="left"/>
      <w:pPr>
        <w:ind w:left="1637" w:hanging="358"/>
      </w:pPr>
      <w:rPr>
        <w:rFonts w:hint="default"/>
        <w:lang w:val="ru-RU" w:eastAsia="en-US" w:bidi="ar-SA"/>
      </w:rPr>
    </w:lvl>
    <w:lvl w:ilvl="4" w:tplc="C15440A8">
      <w:numFmt w:val="bullet"/>
      <w:lvlText w:val="•"/>
      <w:lvlJc w:val="left"/>
      <w:pPr>
        <w:ind w:left="2030" w:hanging="358"/>
      </w:pPr>
      <w:rPr>
        <w:rFonts w:hint="default"/>
        <w:lang w:val="ru-RU" w:eastAsia="en-US" w:bidi="ar-SA"/>
      </w:rPr>
    </w:lvl>
    <w:lvl w:ilvl="5" w:tplc="D38C219A">
      <w:numFmt w:val="bullet"/>
      <w:lvlText w:val="•"/>
      <w:lvlJc w:val="left"/>
      <w:pPr>
        <w:ind w:left="2423" w:hanging="358"/>
      </w:pPr>
      <w:rPr>
        <w:rFonts w:hint="default"/>
        <w:lang w:val="ru-RU" w:eastAsia="en-US" w:bidi="ar-SA"/>
      </w:rPr>
    </w:lvl>
    <w:lvl w:ilvl="6" w:tplc="60FE89E4">
      <w:numFmt w:val="bullet"/>
      <w:lvlText w:val="•"/>
      <w:lvlJc w:val="left"/>
      <w:pPr>
        <w:ind w:left="2815" w:hanging="358"/>
      </w:pPr>
      <w:rPr>
        <w:rFonts w:hint="default"/>
        <w:lang w:val="ru-RU" w:eastAsia="en-US" w:bidi="ar-SA"/>
      </w:rPr>
    </w:lvl>
    <w:lvl w:ilvl="7" w:tplc="969AF610">
      <w:numFmt w:val="bullet"/>
      <w:lvlText w:val="•"/>
      <w:lvlJc w:val="left"/>
      <w:pPr>
        <w:ind w:left="3208" w:hanging="358"/>
      </w:pPr>
      <w:rPr>
        <w:rFonts w:hint="default"/>
        <w:lang w:val="ru-RU" w:eastAsia="en-US" w:bidi="ar-SA"/>
      </w:rPr>
    </w:lvl>
    <w:lvl w:ilvl="8" w:tplc="520027E8">
      <w:numFmt w:val="bullet"/>
      <w:lvlText w:val="•"/>
      <w:lvlJc w:val="left"/>
      <w:pPr>
        <w:ind w:left="3600" w:hanging="358"/>
      </w:pPr>
      <w:rPr>
        <w:rFonts w:hint="default"/>
        <w:lang w:val="ru-RU" w:eastAsia="en-US" w:bidi="ar-SA"/>
      </w:rPr>
    </w:lvl>
  </w:abstractNum>
  <w:abstractNum w:abstractNumId="116">
    <w:nsid w:val="520F62DD"/>
    <w:multiLevelType w:val="hybridMultilevel"/>
    <w:tmpl w:val="2C9A8616"/>
    <w:lvl w:ilvl="0" w:tplc="2AAC83A8">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5F62BA10">
      <w:numFmt w:val="bullet"/>
      <w:lvlText w:val="•"/>
      <w:lvlJc w:val="left"/>
      <w:pPr>
        <w:ind w:left="852" w:hanging="358"/>
      </w:pPr>
      <w:rPr>
        <w:rFonts w:hint="default"/>
        <w:lang w:val="ru-RU" w:eastAsia="en-US" w:bidi="ar-SA"/>
      </w:rPr>
    </w:lvl>
    <w:lvl w:ilvl="2" w:tplc="6816869E">
      <w:numFmt w:val="bullet"/>
      <w:lvlText w:val="•"/>
      <w:lvlJc w:val="left"/>
      <w:pPr>
        <w:ind w:left="1245" w:hanging="358"/>
      </w:pPr>
      <w:rPr>
        <w:rFonts w:hint="default"/>
        <w:lang w:val="ru-RU" w:eastAsia="en-US" w:bidi="ar-SA"/>
      </w:rPr>
    </w:lvl>
    <w:lvl w:ilvl="3" w:tplc="E70C45E4">
      <w:numFmt w:val="bullet"/>
      <w:lvlText w:val="•"/>
      <w:lvlJc w:val="left"/>
      <w:pPr>
        <w:ind w:left="1637" w:hanging="358"/>
      </w:pPr>
      <w:rPr>
        <w:rFonts w:hint="default"/>
        <w:lang w:val="ru-RU" w:eastAsia="en-US" w:bidi="ar-SA"/>
      </w:rPr>
    </w:lvl>
    <w:lvl w:ilvl="4" w:tplc="8CC4BB98">
      <w:numFmt w:val="bullet"/>
      <w:lvlText w:val="•"/>
      <w:lvlJc w:val="left"/>
      <w:pPr>
        <w:ind w:left="2030" w:hanging="358"/>
      </w:pPr>
      <w:rPr>
        <w:rFonts w:hint="default"/>
        <w:lang w:val="ru-RU" w:eastAsia="en-US" w:bidi="ar-SA"/>
      </w:rPr>
    </w:lvl>
    <w:lvl w:ilvl="5" w:tplc="445E3B24">
      <w:numFmt w:val="bullet"/>
      <w:lvlText w:val="•"/>
      <w:lvlJc w:val="left"/>
      <w:pPr>
        <w:ind w:left="2422" w:hanging="358"/>
      </w:pPr>
      <w:rPr>
        <w:rFonts w:hint="default"/>
        <w:lang w:val="ru-RU" w:eastAsia="en-US" w:bidi="ar-SA"/>
      </w:rPr>
    </w:lvl>
    <w:lvl w:ilvl="6" w:tplc="5C5465A8">
      <w:numFmt w:val="bullet"/>
      <w:lvlText w:val="•"/>
      <w:lvlJc w:val="left"/>
      <w:pPr>
        <w:ind w:left="2815" w:hanging="358"/>
      </w:pPr>
      <w:rPr>
        <w:rFonts w:hint="default"/>
        <w:lang w:val="ru-RU" w:eastAsia="en-US" w:bidi="ar-SA"/>
      </w:rPr>
    </w:lvl>
    <w:lvl w:ilvl="7" w:tplc="74B4AFBC">
      <w:numFmt w:val="bullet"/>
      <w:lvlText w:val="•"/>
      <w:lvlJc w:val="left"/>
      <w:pPr>
        <w:ind w:left="3207" w:hanging="358"/>
      </w:pPr>
      <w:rPr>
        <w:rFonts w:hint="default"/>
        <w:lang w:val="ru-RU" w:eastAsia="en-US" w:bidi="ar-SA"/>
      </w:rPr>
    </w:lvl>
    <w:lvl w:ilvl="8" w:tplc="2FAE772A">
      <w:numFmt w:val="bullet"/>
      <w:lvlText w:val="•"/>
      <w:lvlJc w:val="left"/>
      <w:pPr>
        <w:ind w:left="3600" w:hanging="358"/>
      </w:pPr>
      <w:rPr>
        <w:rFonts w:hint="default"/>
        <w:lang w:val="ru-RU" w:eastAsia="en-US" w:bidi="ar-SA"/>
      </w:rPr>
    </w:lvl>
  </w:abstractNum>
  <w:abstractNum w:abstractNumId="117">
    <w:nsid w:val="534838F1"/>
    <w:multiLevelType w:val="hybridMultilevel"/>
    <w:tmpl w:val="45D0B140"/>
    <w:lvl w:ilvl="0" w:tplc="6E32E26E">
      <w:numFmt w:val="bullet"/>
      <w:lvlText w:val=""/>
      <w:lvlJc w:val="left"/>
      <w:pPr>
        <w:ind w:left="465" w:hanging="358"/>
      </w:pPr>
      <w:rPr>
        <w:rFonts w:ascii="Symbol" w:eastAsia="Symbol" w:hAnsi="Symbol" w:cs="Symbol" w:hint="default"/>
        <w:w w:val="99"/>
        <w:lang w:val="ru-RU" w:eastAsia="en-US" w:bidi="ar-SA"/>
      </w:rPr>
    </w:lvl>
    <w:lvl w:ilvl="1" w:tplc="42041880">
      <w:numFmt w:val="bullet"/>
      <w:lvlText w:val="•"/>
      <w:lvlJc w:val="left"/>
      <w:pPr>
        <w:ind w:left="852" w:hanging="358"/>
      </w:pPr>
      <w:rPr>
        <w:rFonts w:hint="default"/>
        <w:lang w:val="ru-RU" w:eastAsia="en-US" w:bidi="ar-SA"/>
      </w:rPr>
    </w:lvl>
    <w:lvl w:ilvl="2" w:tplc="4D4A5FAC">
      <w:numFmt w:val="bullet"/>
      <w:lvlText w:val="•"/>
      <w:lvlJc w:val="left"/>
      <w:pPr>
        <w:ind w:left="1245" w:hanging="358"/>
      </w:pPr>
      <w:rPr>
        <w:rFonts w:hint="default"/>
        <w:lang w:val="ru-RU" w:eastAsia="en-US" w:bidi="ar-SA"/>
      </w:rPr>
    </w:lvl>
    <w:lvl w:ilvl="3" w:tplc="E006D242">
      <w:numFmt w:val="bullet"/>
      <w:lvlText w:val="•"/>
      <w:lvlJc w:val="left"/>
      <w:pPr>
        <w:ind w:left="1637" w:hanging="358"/>
      </w:pPr>
      <w:rPr>
        <w:rFonts w:hint="default"/>
        <w:lang w:val="ru-RU" w:eastAsia="en-US" w:bidi="ar-SA"/>
      </w:rPr>
    </w:lvl>
    <w:lvl w:ilvl="4" w:tplc="CCFC6FC4">
      <w:numFmt w:val="bullet"/>
      <w:lvlText w:val="•"/>
      <w:lvlJc w:val="left"/>
      <w:pPr>
        <w:ind w:left="2030" w:hanging="358"/>
      </w:pPr>
      <w:rPr>
        <w:rFonts w:hint="default"/>
        <w:lang w:val="ru-RU" w:eastAsia="en-US" w:bidi="ar-SA"/>
      </w:rPr>
    </w:lvl>
    <w:lvl w:ilvl="5" w:tplc="2EEC6056">
      <w:numFmt w:val="bullet"/>
      <w:lvlText w:val="•"/>
      <w:lvlJc w:val="left"/>
      <w:pPr>
        <w:ind w:left="2422" w:hanging="358"/>
      </w:pPr>
      <w:rPr>
        <w:rFonts w:hint="default"/>
        <w:lang w:val="ru-RU" w:eastAsia="en-US" w:bidi="ar-SA"/>
      </w:rPr>
    </w:lvl>
    <w:lvl w:ilvl="6" w:tplc="2638BDBC">
      <w:numFmt w:val="bullet"/>
      <w:lvlText w:val="•"/>
      <w:lvlJc w:val="left"/>
      <w:pPr>
        <w:ind w:left="2815" w:hanging="358"/>
      </w:pPr>
      <w:rPr>
        <w:rFonts w:hint="default"/>
        <w:lang w:val="ru-RU" w:eastAsia="en-US" w:bidi="ar-SA"/>
      </w:rPr>
    </w:lvl>
    <w:lvl w:ilvl="7" w:tplc="5E069D70">
      <w:numFmt w:val="bullet"/>
      <w:lvlText w:val="•"/>
      <w:lvlJc w:val="left"/>
      <w:pPr>
        <w:ind w:left="3207" w:hanging="358"/>
      </w:pPr>
      <w:rPr>
        <w:rFonts w:hint="default"/>
        <w:lang w:val="ru-RU" w:eastAsia="en-US" w:bidi="ar-SA"/>
      </w:rPr>
    </w:lvl>
    <w:lvl w:ilvl="8" w:tplc="3C666926">
      <w:numFmt w:val="bullet"/>
      <w:lvlText w:val="•"/>
      <w:lvlJc w:val="left"/>
      <w:pPr>
        <w:ind w:left="3600" w:hanging="358"/>
      </w:pPr>
      <w:rPr>
        <w:rFonts w:hint="default"/>
        <w:lang w:val="ru-RU" w:eastAsia="en-US" w:bidi="ar-SA"/>
      </w:rPr>
    </w:lvl>
  </w:abstractNum>
  <w:abstractNum w:abstractNumId="118">
    <w:nsid w:val="53B34763"/>
    <w:multiLevelType w:val="hybridMultilevel"/>
    <w:tmpl w:val="C054F14E"/>
    <w:lvl w:ilvl="0" w:tplc="88E2CCF8">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E8AE0126">
      <w:numFmt w:val="bullet"/>
      <w:lvlText w:val="•"/>
      <w:lvlJc w:val="left"/>
      <w:pPr>
        <w:ind w:left="852" w:hanging="358"/>
      </w:pPr>
      <w:rPr>
        <w:rFonts w:hint="default"/>
        <w:lang w:val="ru-RU" w:eastAsia="en-US" w:bidi="ar-SA"/>
      </w:rPr>
    </w:lvl>
    <w:lvl w:ilvl="2" w:tplc="78C4893A">
      <w:numFmt w:val="bullet"/>
      <w:lvlText w:val="•"/>
      <w:lvlJc w:val="left"/>
      <w:pPr>
        <w:ind w:left="1244" w:hanging="358"/>
      </w:pPr>
      <w:rPr>
        <w:rFonts w:hint="default"/>
        <w:lang w:val="ru-RU" w:eastAsia="en-US" w:bidi="ar-SA"/>
      </w:rPr>
    </w:lvl>
    <w:lvl w:ilvl="3" w:tplc="F04C24F0">
      <w:numFmt w:val="bullet"/>
      <w:lvlText w:val="•"/>
      <w:lvlJc w:val="left"/>
      <w:pPr>
        <w:ind w:left="1636" w:hanging="358"/>
      </w:pPr>
      <w:rPr>
        <w:rFonts w:hint="default"/>
        <w:lang w:val="ru-RU" w:eastAsia="en-US" w:bidi="ar-SA"/>
      </w:rPr>
    </w:lvl>
    <w:lvl w:ilvl="4" w:tplc="8E802EAE">
      <w:numFmt w:val="bullet"/>
      <w:lvlText w:val="•"/>
      <w:lvlJc w:val="left"/>
      <w:pPr>
        <w:ind w:left="2029" w:hanging="358"/>
      </w:pPr>
      <w:rPr>
        <w:rFonts w:hint="default"/>
        <w:lang w:val="ru-RU" w:eastAsia="en-US" w:bidi="ar-SA"/>
      </w:rPr>
    </w:lvl>
    <w:lvl w:ilvl="5" w:tplc="59CE8DCA">
      <w:numFmt w:val="bullet"/>
      <w:lvlText w:val="•"/>
      <w:lvlJc w:val="left"/>
      <w:pPr>
        <w:ind w:left="2421" w:hanging="358"/>
      </w:pPr>
      <w:rPr>
        <w:rFonts w:hint="default"/>
        <w:lang w:val="ru-RU" w:eastAsia="en-US" w:bidi="ar-SA"/>
      </w:rPr>
    </w:lvl>
    <w:lvl w:ilvl="6" w:tplc="0912403E">
      <w:numFmt w:val="bullet"/>
      <w:lvlText w:val="•"/>
      <w:lvlJc w:val="left"/>
      <w:pPr>
        <w:ind w:left="2813" w:hanging="358"/>
      </w:pPr>
      <w:rPr>
        <w:rFonts w:hint="default"/>
        <w:lang w:val="ru-RU" w:eastAsia="en-US" w:bidi="ar-SA"/>
      </w:rPr>
    </w:lvl>
    <w:lvl w:ilvl="7" w:tplc="147A0FA6">
      <w:numFmt w:val="bullet"/>
      <w:lvlText w:val="•"/>
      <w:lvlJc w:val="left"/>
      <w:pPr>
        <w:ind w:left="3206" w:hanging="358"/>
      </w:pPr>
      <w:rPr>
        <w:rFonts w:hint="default"/>
        <w:lang w:val="ru-RU" w:eastAsia="en-US" w:bidi="ar-SA"/>
      </w:rPr>
    </w:lvl>
    <w:lvl w:ilvl="8" w:tplc="C44E899C">
      <w:numFmt w:val="bullet"/>
      <w:lvlText w:val="•"/>
      <w:lvlJc w:val="left"/>
      <w:pPr>
        <w:ind w:left="3598" w:hanging="358"/>
      </w:pPr>
      <w:rPr>
        <w:rFonts w:hint="default"/>
        <w:lang w:val="ru-RU" w:eastAsia="en-US" w:bidi="ar-SA"/>
      </w:rPr>
    </w:lvl>
  </w:abstractNum>
  <w:abstractNum w:abstractNumId="119">
    <w:nsid w:val="545874C0"/>
    <w:multiLevelType w:val="hybridMultilevel"/>
    <w:tmpl w:val="7ED2A16E"/>
    <w:lvl w:ilvl="0" w:tplc="DBEEC698">
      <w:start w:val="1"/>
      <w:numFmt w:val="bullet"/>
      <w:lvlText w:val=""/>
      <w:lvlJc w:val="left"/>
      <w:pPr>
        <w:ind w:left="1287" w:hanging="360"/>
      </w:pPr>
      <w:rPr>
        <w:rFonts w:ascii="Wingdings" w:hAnsi="Wingdings" w:hint="default"/>
      </w:rPr>
    </w:lvl>
    <w:lvl w:ilvl="1" w:tplc="658AF71C">
      <w:start w:val="1"/>
      <w:numFmt w:val="bullet"/>
      <w:lvlText w:val="o"/>
      <w:lvlJc w:val="left"/>
      <w:pPr>
        <w:ind w:left="2007" w:hanging="360"/>
      </w:pPr>
      <w:rPr>
        <w:rFonts w:ascii="Courier New" w:hAnsi="Courier New" w:cs="Courier New" w:hint="default"/>
      </w:rPr>
    </w:lvl>
    <w:lvl w:ilvl="2" w:tplc="91C48DB4">
      <w:start w:val="1"/>
      <w:numFmt w:val="bullet"/>
      <w:lvlText w:val=""/>
      <w:lvlJc w:val="left"/>
      <w:pPr>
        <w:ind w:left="2727" w:hanging="360"/>
      </w:pPr>
      <w:rPr>
        <w:rFonts w:ascii="Wingdings" w:hAnsi="Wingdings" w:hint="default"/>
      </w:rPr>
    </w:lvl>
    <w:lvl w:ilvl="3" w:tplc="D50E16FA">
      <w:start w:val="1"/>
      <w:numFmt w:val="bullet"/>
      <w:lvlText w:val=""/>
      <w:lvlJc w:val="left"/>
      <w:pPr>
        <w:ind w:left="3447" w:hanging="360"/>
      </w:pPr>
      <w:rPr>
        <w:rFonts w:ascii="Symbol" w:hAnsi="Symbol" w:hint="default"/>
      </w:rPr>
    </w:lvl>
    <w:lvl w:ilvl="4" w:tplc="BDB07A22">
      <w:start w:val="1"/>
      <w:numFmt w:val="bullet"/>
      <w:lvlText w:val="o"/>
      <w:lvlJc w:val="left"/>
      <w:pPr>
        <w:ind w:left="4167" w:hanging="360"/>
      </w:pPr>
      <w:rPr>
        <w:rFonts w:ascii="Courier New" w:hAnsi="Courier New" w:cs="Courier New" w:hint="default"/>
      </w:rPr>
    </w:lvl>
    <w:lvl w:ilvl="5" w:tplc="CC00C1B0">
      <w:start w:val="1"/>
      <w:numFmt w:val="bullet"/>
      <w:lvlText w:val=""/>
      <w:lvlJc w:val="left"/>
      <w:pPr>
        <w:ind w:left="4887" w:hanging="360"/>
      </w:pPr>
      <w:rPr>
        <w:rFonts w:ascii="Wingdings" w:hAnsi="Wingdings" w:hint="default"/>
      </w:rPr>
    </w:lvl>
    <w:lvl w:ilvl="6" w:tplc="15363C74">
      <w:start w:val="1"/>
      <w:numFmt w:val="bullet"/>
      <w:lvlText w:val=""/>
      <w:lvlJc w:val="left"/>
      <w:pPr>
        <w:ind w:left="5607" w:hanging="360"/>
      </w:pPr>
      <w:rPr>
        <w:rFonts w:ascii="Symbol" w:hAnsi="Symbol" w:hint="default"/>
      </w:rPr>
    </w:lvl>
    <w:lvl w:ilvl="7" w:tplc="94BA0924">
      <w:start w:val="1"/>
      <w:numFmt w:val="bullet"/>
      <w:lvlText w:val="o"/>
      <w:lvlJc w:val="left"/>
      <w:pPr>
        <w:ind w:left="6327" w:hanging="360"/>
      </w:pPr>
      <w:rPr>
        <w:rFonts w:ascii="Courier New" w:hAnsi="Courier New" w:cs="Courier New" w:hint="default"/>
      </w:rPr>
    </w:lvl>
    <w:lvl w:ilvl="8" w:tplc="FE54755A">
      <w:start w:val="1"/>
      <w:numFmt w:val="bullet"/>
      <w:lvlText w:val=""/>
      <w:lvlJc w:val="left"/>
      <w:pPr>
        <w:ind w:left="7047" w:hanging="360"/>
      </w:pPr>
      <w:rPr>
        <w:rFonts w:ascii="Wingdings" w:hAnsi="Wingdings" w:hint="default"/>
      </w:rPr>
    </w:lvl>
  </w:abstractNum>
  <w:abstractNum w:abstractNumId="120">
    <w:nsid w:val="55987621"/>
    <w:multiLevelType w:val="hybridMultilevel"/>
    <w:tmpl w:val="448E569A"/>
    <w:lvl w:ilvl="0" w:tplc="99CE1166">
      <w:start w:val="1"/>
      <w:numFmt w:val="bullet"/>
      <w:lvlText w:val=""/>
      <w:lvlJc w:val="left"/>
      <w:pPr>
        <w:ind w:left="720" w:hanging="360"/>
      </w:pPr>
      <w:rPr>
        <w:rFonts w:ascii="Symbol" w:hAnsi="Symbol" w:hint="default"/>
      </w:rPr>
    </w:lvl>
    <w:lvl w:ilvl="1" w:tplc="B69E630A">
      <w:start w:val="1"/>
      <w:numFmt w:val="bullet"/>
      <w:lvlText w:val="o"/>
      <w:lvlJc w:val="left"/>
      <w:pPr>
        <w:ind w:left="1440" w:hanging="360"/>
      </w:pPr>
      <w:rPr>
        <w:rFonts w:ascii="Courier New" w:hAnsi="Courier New" w:cs="Courier New" w:hint="default"/>
      </w:rPr>
    </w:lvl>
    <w:lvl w:ilvl="2" w:tplc="07B62EB4">
      <w:start w:val="1"/>
      <w:numFmt w:val="bullet"/>
      <w:lvlText w:val=""/>
      <w:lvlJc w:val="left"/>
      <w:pPr>
        <w:ind w:left="2160" w:hanging="360"/>
      </w:pPr>
      <w:rPr>
        <w:rFonts w:ascii="Wingdings" w:hAnsi="Wingdings" w:hint="default"/>
      </w:rPr>
    </w:lvl>
    <w:lvl w:ilvl="3" w:tplc="3C7E41E0">
      <w:start w:val="1"/>
      <w:numFmt w:val="bullet"/>
      <w:lvlText w:val=""/>
      <w:lvlJc w:val="left"/>
      <w:pPr>
        <w:ind w:left="2880" w:hanging="360"/>
      </w:pPr>
      <w:rPr>
        <w:rFonts w:ascii="Symbol" w:hAnsi="Symbol" w:hint="default"/>
      </w:rPr>
    </w:lvl>
    <w:lvl w:ilvl="4" w:tplc="BFB86FCE">
      <w:start w:val="1"/>
      <w:numFmt w:val="bullet"/>
      <w:lvlText w:val="o"/>
      <w:lvlJc w:val="left"/>
      <w:pPr>
        <w:ind w:left="3600" w:hanging="360"/>
      </w:pPr>
      <w:rPr>
        <w:rFonts w:ascii="Courier New" w:hAnsi="Courier New" w:cs="Courier New" w:hint="default"/>
      </w:rPr>
    </w:lvl>
    <w:lvl w:ilvl="5" w:tplc="CC94FAE0">
      <w:start w:val="1"/>
      <w:numFmt w:val="bullet"/>
      <w:lvlText w:val=""/>
      <w:lvlJc w:val="left"/>
      <w:pPr>
        <w:ind w:left="4320" w:hanging="360"/>
      </w:pPr>
      <w:rPr>
        <w:rFonts w:ascii="Wingdings" w:hAnsi="Wingdings" w:hint="default"/>
      </w:rPr>
    </w:lvl>
    <w:lvl w:ilvl="6" w:tplc="08A4C9E8">
      <w:start w:val="1"/>
      <w:numFmt w:val="bullet"/>
      <w:lvlText w:val=""/>
      <w:lvlJc w:val="left"/>
      <w:pPr>
        <w:ind w:left="5040" w:hanging="360"/>
      </w:pPr>
      <w:rPr>
        <w:rFonts w:ascii="Symbol" w:hAnsi="Symbol" w:hint="default"/>
      </w:rPr>
    </w:lvl>
    <w:lvl w:ilvl="7" w:tplc="72EA0D5A">
      <w:start w:val="1"/>
      <w:numFmt w:val="bullet"/>
      <w:lvlText w:val="o"/>
      <w:lvlJc w:val="left"/>
      <w:pPr>
        <w:ind w:left="5760" w:hanging="360"/>
      </w:pPr>
      <w:rPr>
        <w:rFonts w:ascii="Courier New" w:hAnsi="Courier New" w:cs="Courier New" w:hint="default"/>
      </w:rPr>
    </w:lvl>
    <w:lvl w:ilvl="8" w:tplc="9D3450EE">
      <w:start w:val="1"/>
      <w:numFmt w:val="bullet"/>
      <w:lvlText w:val=""/>
      <w:lvlJc w:val="left"/>
      <w:pPr>
        <w:ind w:left="6480" w:hanging="360"/>
      </w:pPr>
      <w:rPr>
        <w:rFonts w:ascii="Wingdings" w:hAnsi="Wingdings" w:hint="default"/>
      </w:rPr>
    </w:lvl>
  </w:abstractNum>
  <w:abstractNum w:abstractNumId="121">
    <w:nsid w:val="56541D1F"/>
    <w:multiLevelType w:val="hybridMultilevel"/>
    <w:tmpl w:val="CAE0B2CC"/>
    <w:lvl w:ilvl="0" w:tplc="DD1027D8">
      <w:start w:val="1"/>
      <w:numFmt w:val="bullet"/>
      <w:lvlText w:val=""/>
      <w:lvlJc w:val="left"/>
      <w:pPr>
        <w:ind w:left="720" w:hanging="360"/>
      </w:pPr>
      <w:rPr>
        <w:rFonts w:ascii="Symbol" w:hAnsi="Symbol" w:hint="default"/>
      </w:rPr>
    </w:lvl>
    <w:lvl w:ilvl="1" w:tplc="088AFBC6">
      <w:start w:val="1"/>
      <w:numFmt w:val="bullet"/>
      <w:lvlText w:val="o"/>
      <w:lvlJc w:val="left"/>
      <w:pPr>
        <w:ind w:left="1440" w:hanging="360"/>
      </w:pPr>
      <w:rPr>
        <w:rFonts w:ascii="Courier New" w:hAnsi="Courier New" w:cs="Courier New" w:hint="default"/>
      </w:rPr>
    </w:lvl>
    <w:lvl w:ilvl="2" w:tplc="83E2E2A4">
      <w:start w:val="1"/>
      <w:numFmt w:val="bullet"/>
      <w:lvlText w:val=""/>
      <w:lvlJc w:val="left"/>
      <w:pPr>
        <w:ind w:left="2160" w:hanging="360"/>
      </w:pPr>
      <w:rPr>
        <w:rFonts w:ascii="Wingdings" w:hAnsi="Wingdings" w:hint="default"/>
      </w:rPr>
    </w:lvl>
    <w:lvl w:ilvl="3" w:tplc="31141266">
      <w:start w:val="1"/>
      <w:numFmt w:val="bullet"/>
      <w:lvlText w:val=""/>
      <w:lvlJc w:val="left"/>
      <w:pPr>
        <w:ind w:left="2880" w:hanging="360"/>
      </w:pPr>
      <w:rPr>
        <w:rFonts w:ascii="Symbol" w:hAnsi="Symbol" w:hint="default"/>
      </w:rPr>
    </w:lvl>
    <w:lvl w:ilvl="4" w:tplc="2B1402F6">
      <w:start w:val="1"/>
      <w:numFmt w:val="bullet"/>
      <w:lvlText w:val="o"/>
      <w:lvlJc w:val="left"/>
      <w:pPr>
        <w:ind w:left="3600" w:hanging="360"/>
      </w:pPr>
      <w:rPr>
        <w:rFonts w:ascii="Courier New" w:hAnsi="Courier New" w:cs="Courier New" w:hint="default"/>
      </w:rPr>
    </w:lvl>
    <w:lvl w:ilvl="5" w:tplc="ED8814A8">
      <w:start w:val="1"/>
      <w:numFmt w:val="bullet"/>
      <w:lvlText w:val=""/>
      <w:lvlJc w:val="left"/>
      <w:pPr>
        <w:ind w:left="4320" w:hanging="360"/>
      </w:pPr>
      <w:rPr>
        <w:rFonts w:ascii="Wingdings" w:hAnsi="Wingdings" w:hint="default"/>
      </w:rPr>
    </w:lvl>
    <w:lvl w:ilvl="6" w:tplc="E0ACE8F4">
      <w:start w:val="1"/>
      <w:numFmt w:val="bullet"/>
      <w:lvlText w:val=""/>
      <w:lvlJc w:val="left"/>
      <w:pPr>
        <w:ind w:left="5040" w:hanging="360"/>
      </w:pPr>
      <w:rPr>
        <w:rFonts w:ascii="Symbol" w:hAnsi="Symbol" w:hint="default"/>
      </w:rPr>
    </w:lvl>
    <w:lvl w:ilvl="7" w:tplc="94F64B5C">
      <w:start w:val="1"/>
      <w:numFmt w:val="bullet"/>
      <w:lvlText w:val="o"/>
      <w:lvlJc w:val="left"/>
      <w:pPr>
        <w:ind w:left="5760" w:hanging="360"/>
      </w:pPr>
      <w:rPr>
        <w:rFonts w:ascii="Courier New" w:hAnsi="Courier New" w:cs="Courier New" w:hint="default"/>
      </w:rPr>
    </w:lvl>
    <w:lvl w:ilvl="8" w:tplc="5DB691AE">
      <w:start w:val="1"/>
      <w:numFmt w:val="bullet"/>
      <w:lvlText w:val=""/>
      <w:lvlJc w:val="left"/>
      <w:pPr>
        <w:ind w:left="6480" w:hanging="360"/>
      </w:pPr>
      <w:rPr>
        <w:rFonts w:ascii="Wingdings" w:hAnsi="Wingdings" w:hint="default"/>
      </w:rPr>
    </w:lvl>
  </w:abstractNum>
  <w:abstractNum w:abstractNumId="122">
    <w:nsid w:val="57757529"/>
    <w:multiLevelType w:val="hybridMultilevel"/>
    <w:tmpl w:val="D2DE3FB2"/>
    <w:lvl w:ilvl="0" w:tplc="BD944DE6">
      <w:start w:val="1"/>
      <w:numFmt w:val="bullet"/>
      <w:lvlText w:val=""/>
      <w:lvlJc w:val="left"/>
      <w:pPr>
        <w:ind w:left="1080" w:hanging="360"/>
      </w:pPr>
      <w:rPr>
        <w:rFonts w:ascii="Symbol" w:hAnsi="Symbol" w:hint="default"/>
      </w:rPr>
    </w:lvl>
    <w:lvl w:ilvl="1" w:tplc="E7B6D78E">
      <w:start w:val="1"/>
      <w:numFmt w:val="bullet"/>
      <w:lvlText w:val="o"/>
      <w:lvlJc w:val="left"/>
      <w:pPr>
        <w:ind w:left="1800" w:hanging="360"/>
      </w:pPr>
      <w:rPr>
        <w:rFonts w:ascii="Courier New" w:hAnsi="Courier New" w:cs="Courier New" w:hint="default"/>
      </w:rPr>
    </w:lvl>
    <w:lvl w:ilvl="2" w:tplc="D9B802B6">
      <w:start w:val="1"/>
      <w:numFmt w:val="bullet"/>
      <w:lvlText w:val=""/>
      <w:lvlJc w:val="left"/>
      <w:pPr>
        <w:ind w:left="2520" w:hanging="360"/>
      </w:pPr>
      <w:rPr>
        <w:rFonts w:ascii="Wingdings" w:hAnsi="Wingdings" w:hint="default"/>
      </w:rPr>
    </w:lvl>
    <w:lvl w:ilvl="3" w:tplc="7C20795A">
      <w:start w:val="1"/>
      <w:numFmt w:val="bullet"/>
      <w:lvlText w:val=""/>
      <w:lvlJc w:val="left"/>
      <w:pPr>
        <w:ind w:left="3240" w:hanging="360"/>
      </w:pPr>
      <w:rPr>
        <w:rFonts w:ascii="Symbol" w:hAnsi="Symbol" w:hint="default"/>
      </w:rPr>
    </w:lvl>
    <w:lvl w:ilvl="4" w:tplc="E03AB688">
      <w:start w:val="1"/>
      <w:numFmt w:val="bullet"/>
      <w:lvlText w:val="o"/>
      <w:lvlJc w:val="left"/>
      <w:pPr>
        <w:ind w:left="3960" w:hanging="360"/>
      </w:pPr>
      <w:rPr>
        <w:rFonts w:ascii="Courier New" w:hAnsi="Courier New" w:cs="Courier New" w:hint="default"/>
      </w:rPr>
    </w:lvl>
    <w:lvl w:ilvl="5" w:tplc="31AC14FA">
      <w:start w:val="1"/>
      <w:numFmt w:val="bullet"/>
      <w:lvlText w:val=""/>
      <w:lvlJc w:val="left"/>
      <w:pPr>
        <w:ind w:left="4680" w:hanging="360"/>
      </w:pPr>
      <w:rPr>
        <w:rFonts w:ascii="Wingdings" w:hAnsi="Wingdings" w:hint="default"/>
      </w:rPr>
    </w:lvl>
    <w:lvl w:ilvl="6" w:tplc="249488D2">
      <w:start w:val="1"/>
      <w:numFmt w:val="bullet"/>
      <w:lvlText w:val=""/>
      <w:lvlJc w:val="left"/>
      <w:pPr>
        <w:ind w:left="5400" w:hanging="360"/>
      </w:pPr>
      <w:rPr>
        <w:rFonts w:ascii="Symbol" w:hAnsi="Symbol" w:hint="default"/>
      </w:rPr>
    </w:lvl>
    <w:lvl w:ilvl="7" w:tplc="4C20BA0C">
      <w:start w:val="1"/>
      <w:numFmt w:val="bullet"/>
      <w:lvlText w:val="o"/>
      <w:lvlJc w:val="left"/>
      <w:pPr>
        <w:ind w:left="6120" w:hanging="360"/>
      </w:pPr>
      <w:rPr>
        <w:rFonts w:ascii="Courier New" w:hAnsi="Courier New" w:cs="Courier New" w:hint="default"/>
      </w:rPr>
    </w:lvl>
    <w:lvl w:ilvl="8" w:tplc="E74E28FC">
      <w:start w:val="1"/>
      <w:numFmt w:val="bullet"/>
      <w:lvlText w:val=""/>
      <w:lvlJc w:val="left"/>
      <w:pPr>
        <w:ind w:left="6840" w:hanging="360"/>
      </w:pPr>
      <w:rPr>
        <w:rFonts w:ascii="Wingdings" w:hAnsi="Wingdings" w:hint="default"/>
      </w:rPr>
    </w:lvl>
  </w:abstractNum>
  <w:abstractNum w:abstractNumId="123">
    <w:nsid w:val="57F63B04"/>
    <w:multiLevelType w:val="hybridMultilevel"/>
    <w:tmpl w:val="7C72AD86"/>
    <w:lvl w:ilvl="0" w:tplc="14E04C4C">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50A433BC">
      <w:numFmt w:val="bullet"/>
      <w:lvlText w:val="•"/>
      <w:lvlJc w:val="left"/>
      <w:pPr>
        <w:ind w:left="852" w:hanging="358"/>
      </w:pPr>
      <w:rPr>
        <w:rFonts w:hint="default"/>
        <w:lang w:val="ru-RU" w:eastAsia="en-US" w:bidi="ar-SA"/>
      </w:rPr>
    </w:lvl>
    <w:lvl w:ilvl="2" w:tplc="0C64CA14">
      <w:numFmt w:val="bullet"/>
      <w:lvlText w:val="•"/>
      <w:lvlJc w:val="left"/>
      <w:pPr>
        <w:ind w:left="1245" w:hanging="358"/>
      </w:pPr>
      <w:rPr>
        <w:rFonts w:hint="default"/>
        <w:lang w:val="ru-RU" w:eastAsia="en-US" w:bidi="ar-SA"/>
      </w:rPr>
    </w:lvl>
    <w:lvl w:ilvl="3" w:tplc="16F07972">
      <w:numFmt w:val="bullet"/>
      <w:lvlText w:val="•"/>
      <w:lvlJc w:val="left"/>
      <w:pPr>
        <w:ind w:left="1637" w:hanging="358"/>
      </w:pPr>
      <w:rPr>
        <w:rFonts w:hint="default"/>
        <w:lang w:val="ru-RU" w:eastAsia="en-US" w:bidi="ar-SA"/>
      </w:rPr>
    </w:lvl>
    <w:lvl w:ilvl="4" w:tplc="898E980A">
      <w:numFmt w:val="bullet"/>
      <w:lvlText w:val="•"/>
      <w:lvlJc w:val="left"/>
      <w:pPr>
        <w:ind w:left="2030" w:hanging="358"/>
      </w:pPr>
      <w:rPr>
        <w:rFonts w:hint="default"/>
        <w:lang w:val="ru-RU" w:eastAsia="en-US" w:bidi="ar-SA"/>
      </w:rPr>
    </w:lvl>
    <w:lvl w:ilvl="5" w:tplc="397E25D8">
      <w:numFmt w:val="bullet"/>
      <w:lvlText w:val="•"/>
      <w:lvlJc w:val="left"/>
      <w:pPr>
        <w:ind w:left="2423" w:hanging="358"/>
      </w:pPr>
      <w:rPr>
        <w:rFonts w:hint="default"/>
        <w:lang w:val="ru-RU" w:eastAsia="en-US" w:bidi="ar-SA"/>
      </w:rPr>
    </w:lvl>
    <w:lvl w:ilvl="6" w:tplc="530A1528">
      <w:numFmt w:val="bullet"/>
      <w:lvlText w:val="•"/>
      <w:lvlJc w:val="left"/>
      <w:pPr>
        <w:ind w:left="2815" w:hanging="358"/>
      </w:pPr>
      <w:rPr>
        <w:rFonts w:hint="default"/>
        <w:lang w:val="ru-RU" w:eastAsia="en-US" w:bidi="ar-SA"/>
      </w:rPr>
    </w:lvl>
    <w:lvl w:ilvl="7" w:tplc="FBE8B858">
      <w:numFmt w:val="bullet"/>
      <w:lvlText w:val="•"/>
      <w:lvlJc w:val="left"/>
      <w:pPr>
        <w:ind w:left="3208" w:hanging="358"/>
      </w:pPr>
      <w:rPr>
        <w:rFonts w:hint="default"/>
        <w:lang w:val="ru-RU" w:eastAsia="en-US" w:bidi="ar-SA"/>
      </w:rPr>
    </w:lvl>
    <w:lvl w:ilvl="8" w:tplc="BA689D62">
      <w:numFmt w:val="bullet"/>
      <w:lvlText w:val="•"/>
      <w:lvlJc w:val="left"/>
      <w:pPr>
        <w:ind w:left="3600" w:hanging="358"/>
      </w:pPr>
      <w:rPr>
        <w:rFonts w:hint="default"/>
        <w:lang w:val="ru-RU" w:eastAsia="en-US" w:bidi="ar-SA"/>
      </w:rPr>
    </w:lvl>
  </w:abstractNum>
  <w:abstractNum w:abstractNumId="124">
    <w:nsid w:val="5BBA3B52"/>
    <w:multiLevelType w:val="hybridMultilevel"/>
    <w:tmpl w:val="F47CBF70"/>
    <w:lvl w:ilvl="0" w:tplc="79B476C4">
      <w:numFmt w:val="bullet"/>
      <w:lvlText w:val="–"/>
      <w:lvlJc w:val="left"/>
      <w:pPr>
        <w:ind w:left="84" w:hanging="260"/>
      </w:pPr>
      <w:rPr>
        <w:rFonts w:ascii="Times New Roman" w:eastAsia="Times New Roman" w:hAnsi="Times New Roman" w:cs="Times New Roman" w:hint="default"/>
        <w:b w:val="0"/>
        <w:bCs w:val="0"/>
        <w:i w:val="0"/>
        <w:iCs w:val="0"/>
        <w:w w:val="99"/>
        <w:sz w:val="26"/>
        <w:szCs w:val="26"/>
        <w:lang w:val="ru-RU" w:eastAsia="en-US" w:bidi="ar-SA"/>
      </w:rPr>
    </w:lvl>
    <w:lvl w:ilvl="1" w:tplc="D462643C">
      <w:numFmt w:val="bullet"/>
      <w:lvlText w:val="•"/>
      <w:lvlJc w:val="left"/>
      <w:pPr>
        <w:ind w:left="581" w:hanging="260"/>
      </w:pPr>
      <w:rPr>
        <w:rFonts w:hint="default"/>
        <w:lang w:val="ru-RU" w:eastAsia="en-US" w:bidi="ar-SA"/>
      </w:rPr>
    </w:lvl>
    <w:lvl w:ilvl="2" w:tplc="F26CA242">
      <w:numFmt w:val="bullet"/>
      <w:lvlText w:val="•"/>
      <w:lvlJc w:val="left"/>
      <w:pPr>
        <w:ind w:left="1082" w:hanging="260"/>
      </w:pPr>
      <w:rPr>
        <w:rFonts w:hint="default"/>
        <w:lang w:val="ru-RU" w:eastAsia="en-US" w:bidi="ar-SA"/>
      </w:rPr>
    </w:lvl>
    <w:lvl w:ilvl="3" w:tplc="57E8D118">
      <w:numFmt w:val="bullet"/>
      <w:lvlText w:val="•"/>
      <w:lvlJc w:val="left"/>
      <w:pPr>
        <w:ind w:left="1583" w:hanging="260"/>
      </w:pPr>
      <w:rPr>
        <w:rFonts w:hint="default"/>
        <w:lang w:val="ru-RU" w:eastAsia="en-US" w:bidi="ar-SA"/>
      </w:rPr>
    </w:lvl>
    <w:lvl w:ilvl="4" w:tplc="2F008B6C">
      <w:numFmt w:val="bullet"/>
      <w:lvlText w:val="•"/>
      <w:lvlJc w:val="left"/>
      <w:pPr>
        <w:ind w:left="2085" w:hanging="260"/>
      </w:pPr>
      <w:rPr>
        <w:rFonts w:hint="default"/>
        <w:lang w:val="ru-RU" w:eastAsia="en-US" w:bidi="ar-SA"/>
      </w:rPr>
    </w:lvl>
    <w:lvl w:ilvl="5" w:tplc="59184184">
      <w:numFmt w:val="bullet"/>
      <w:lvlText w:val="•"/>
      <w:lvlJc w:val="left"/>
      <w:pPr>
        <w:ind w:left="2586" w:hanging="260"/>
      </w:pPr>
      <w:rPr>
        <w:rFonts w:hint="default"/>
        <w:lang w:val="ru-RU" w:eastAsia="en-US" w:bidi="ar-SA"/>
      </w:rPr>
    </w:lvl>
    <w:lvl w:ilvl="6" w:tplc="BD2CE740">
      <w:numFmt w:val="bullet"/>
      <w:lvlText w:val="•"/>
      <w:lvlJc w:val="left"/>
      <w:pPr>
        <w:ind w:left="3087" w:hanging="260"/>
      </w:pPr>
      <w:rPr>
        <w:rFonts w:hint="default"/>
        <w:lang w:val="ru-RU" w:eastAsia="en-US" w:bidi="ar-SA"/>
      </w:rPr>
    </w:lvl>
    <w:lvl w:ilvl="7" w:tplc="FEC6B142">
      <w:numFmt w:val="bullet"/>
      <w:lvlText w:val="•"/>
      <w:lvlJc w:val="left"/>
      <w:pPr>
        <w:ind w:left="3589" w:hanging="260"/>
      </w:pPr>
      <w:rPr>
        <w:rFonts w:hint="default"/>
        <w:lang w:val="ru-RU" w:eastAsia="en-US" w:bidi="ar-SA"/>
      </w:rPr>
    </w:lvl>
    <w:lvl w:ilvl="8" w:tplc="D2CED84C">
      <w:numFmt w:val="bullet"/>
      <w:lvlText w:val="•"/>
      <w:lvlJc w:val="left"/>
      <w:pPr>
        <w:ind w:left="4090" w:hanging="260"/>
      </w:pPr>
      <w:rPr>
        <w:rFonts w:hint="default"/>
        <w:lang w:val="ru-RU" w:eastAsia="en-US" w:bidi="ar-SA"/>
      </w:rPr>
    </w:lvl>
  </w:abstractNum>
  <w:abstractNum w:abstractNumId="125">
    <w:nsid w:val="5D1666E4"/>
    <w:multiLevelType w:val="multilevel"/>
    <w:tmpl w:val="5A1E9AA4"/>
    <w:lvl w:ilvl="0">
      <w:start w:val="1"/>
      <w:numFmt w:val="decimal"/>
      <w:lvlText w:val="%1"/>
      <w:lvlJc w:val="left"/>
      <w:pPr>
        <w:ind w:left="1609" w:hanging="648"/>
        <w:jc w:val="left"/>
      </w:pPr>
      <w:rPr>
        <w:rFonts w:hint="default"/>
        <w:lang w:val="ru-RU" w:eastAsia="en-US" w:bidi="ar-SA"/>
      </w:rPr>
    </w:lvl>
    <w:lvl w:ilvl="1">
      <w:start w:val="3"/>
      <w:numFmt w:val="decimal"/>
      <w:lvlText w:val="%1.%2"/>
      <w:lvlJc w:val="left"/>
      <w:pPr>
        <w:ind w:left="1609" w:hanging="648"/>
        <w:jc w:val="left"/>
      </w:pPr>
      <w:rPr>
        <w:rFonts w:hint="default"/>
        <w:lang w:val="ru-RU" w:eastAsia="en-US" w:bidi="ar-SA"/>
      </w:rPr>
    </w:lvl>
    <w:lvl w:ilvl="2">
      <w:start w:val="1"/>
      <w:numFmt w:val="decimal"/>
      <w:lvlText w:val="%1.%2.%3."/>
      <w:lvlJc w:val="left"/>
      <w:pPr>
        <w:ind w:left="1609" w:hanging="648"/>
        <w:jc w:val="left"/>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4349" w:hanging="648"/>
      </w:pPr>
      <w:rPr>
        <w:rFonts w:hint="default"/>
        <w:lang w:val="ru-RU" w:eastAsia="en-US" w:bidi="ar-SA"/>
      </w:rPr>
    </w:lvl>
    <w:lvl w:ilvl="4">
      <w:numFmt w:val="bullet"/>
      <w:lvlText w:val="•"/>
      <w:lvlJc w:val="left"/>
      <w:pPr>
        <w:ind w:left="5266" w:hanging="648"/>
      </w:pPr>
      <w:rPr>
        <w:rFonts w:hint="default"/>
        <w:lang w:val="ru-RU" w:eastAsia="en-US" w:bidi="ar-SA"/>
      </w:rPr>
    </w:lvl>
    <w:lvl w:ilvl="5">
      <w:numFmt w:val="bullet"/>
      <w:lvlText w:val="•"/>
      <w:lvlJc w:val="left"/>
      <w:pPr>
        <w:ind w:left="6183" w:hanging="648"/>
      </w:pPr>
      <w:rPr>
        <w:rFonts w:hint="default"/>
        <w:lang w:val="ru-RU" w:eastAsia="en-US" w:bidi="ar-SA"/>
      </w:rPr>
    </w:lvl>
    <w:lvl w:ilvl="6">
      <w:numFmt w:val="bullet"/>
      <w:lvlText w:val="•"/>
      <w:lvlJc w:val="left"/>
      <w:pPr>
        <w:ind w:left="7099" w:hanging="648"/>
      </w:pPr>
      <w:rPr>
        <w:rFonts w:hint="default"/>
        <w:lang w:val="ru-RU" w:eastAsia="en-US" w:bidi="ar-SA"/>
      </w:rPr>
    </w:lvl>
    <w:lvl w:ilvl="7">
      <w:numFmt w:val="bullet"/>
      <w:lvlText w:val="•"/>
      <w:lvlJc w:val="left"/>
      <w:pPr>
        <w:ind w:left="8016" w:hanging="648"/>
      </w:pPr>
      <w:rPr>
        <w:rFonts w:hint="default"/>
        <w:lang w:val="ru-RU" w:eastAsia="en-US" w:bidi="ar-SA"/>
      </w:rPr>
    </w:lvl>
    <w:lvl w:ilvl="8">
      <w:numFmt w:val="bullet"/>
      <w:lvlText w:val="•"/>
      <w:lvlJc w:val="left"/>
      <w:pPr>
        <w:ind w:left="8933" w:hanging="648"/>
      </w:pPr>
      <w:rPr>
        <w:rFonts w:hint="default"/>
        <w:lang w:val="ru-RU" w:eastAsia="en-US" w:bidi="ar-SA"/>
      </w:rPr>
    </w:lvl>
  </w:abstractNum>
  <w:abstractNum w:abstractNumId="126">
    <w:nsid w:val="5E437F2B"/>
    <w:multiLevelType w:val="hybridMultilevel"/>
    <w:tmpl w:val="CA8603C4"/>
    <w:lvl w:ilvl="0" w:tplc="36888DCC">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63423262">
      <w:numFmt w:val="bullet"/>
      <w:lvlText w:val="•"/>
      <w:lvlJc w:val="left"/>
      <w:pPr>
        <w:ind w:left="852" w:hanging="358"/>
      </w:pPr>
      <w:rPr>
        <w:rFonts w:hint="default"/>
        <w:lang w:val="ru-RU" w:eastAsia="en-US" w:bidi="ar-SA"/>
      </w:rPr>
    </w:lvl>
    <w:lvl w:ilvl="2" w:tplc="490A6CFA">
      <w:numFmt w:val="bullet"/>
      <w:lvlText w:val="•"/>
      <w:lvlJc w:val="left"/>
      <w:pPr>
        <w:ind w:left="1245" w:hanging="358"/>
      </w:pPr>
      <w:rPr>
        <w:rFonts w:hint="default"/>
        <w:lang w:val="ru-RU" w:eastAsia="en-US" w:bidi="ar-SA"/>
      </w:rPr>
    </w:lvl>
    <w:lvl w:ilvl="3" w:tplc="4AF61E3E">
      <w:numFmt w:val="bullet"/>
      <w:lvlText w:val="•"/>
      <w:lvlJc w:val="left"/>
      <w:pPr>
        <w:ind w:left="1637" w:hanging="358"/>
      </w:pPr>
      <w:rPr>
        <w:rFonts w:hint="default"/>
        <w:lang w:val="ru-RU" w:eastAsia="en-US" w:bidi="ar-SA"/>
      </w:rPr>
    </w:lvl>
    <w:lvl w:ilvl="4" w:tplc="A468ACDC">
      <w:numFmt w:val="bullet"/>
      <w:lvlText w:val="•"/>
      <w:lvlJc w:val="left"/>
      <w:pPr>
        <w:ind w:left="2030" w:hanging="358"/>
      </w:pPr>
      <w:rPr>
        <w:rFonts w:hint="default"/>
        <w:lang w:val="ru-RU" w:eastAsia="en-US" w:bidi="ar-SA"/>
      </w:rPr>
    </w:lvl>
    <w:lvl w:ilvl="5" w:tplc="FD46E9DE">
      <w:numFmt w:val="bullet"/>
      <w:lvlText w:val="•"/>
      <w:lvlJc w:val="left"/>
      <w:pPr>
        <w:ind w:left="2422" w:hanging="358"/>
      </w:pPr>
      <w:rPr>
        <w:rFonts w:hint="default"/>
        <w:lang w:val="ru-RU" w:eastAsia="en-US" w:bidi="ar-SA"/>
      </w:rPr>
    </w:lvl>
    <w:lvl w:ilvl="6" w:tplc="A9385722">
      <w:numFmt w:val="bullet"/>
      <w:lvlText w:val="•"/>
      <w:lvlJc w:val="left"/>
      <w:pPr>
        <w:ind w:left="2815" w:hanging="358"/>
      </w:pPr>
      <w:rPr>
        <w:rFonts w:hint="default"/>
        <w:lang w:val="ru-RU" w:eastAsia="en-US" w:bidi="ar-SA"/>
      </w:rPr>
    </w:lvl>
    <w:lvl w:ilvl="7" w:tplc="250E091E">
      <w:numFmt w:val="bullet"/>
      <w:lvlText w:val="•"/>
      <w:lvlJc w:val="left"/>
      <w:pPr>
        <w:ind w:left="3207" w:hanging="358"/>
      </w:pPr>
      <w:rPr>
        <w:rFonts w:hint="default"/>
        <w:lang w:val="ru-RU" w:eastAsia="en-US" w:bidi="ar-SA"/>
      </w:rPr>
    </w:lvl>
    <w:lvl w:ilvl="8" w:tplc="0B921A14">
      <w:numFmt w:val="bullet"/>
      <w:lvlText w:val="•"/>
      <w:lvlJc w:val="left"/>
      <w:pPr>
        <w:ind w:left="3600" w:hanging="358"/>
      </w:pPr>
      <w:rPr>
        <w:rFonts w:hint="default"/>
        <w:lang w:val="ru-RU" w:eastAsia="en-US" w:bidi="ar-SA"/>
      </w:rPr>
    </w:lvl>
  </w:abstractNum>
  <w:abstractNum w:abstractNumId="127">
    <w:nsid w:val="5F9A533D"/>
    <w:multiLevelType w:val="hybridMultilevel"/>
    <w:tmpl w:val="1B3C3272"/>
    <w:lvl w:ilvl="0" w:tplc="584CD9FE">
      <w:start w:val="1"/>
      <w:numFmt w:val="bullet"/>
      <w:lvlText w:val=""/>
      <w:lvlJc w:val="left"/>
      <w:pPr>
        <w:ind w:left="851" w:hanging="360"/>
      </w:pPr>
      <w:rPr>
        <w:rFonts w:ascii="Symbol" w:hAnsi="Symbol" w:hint="default"/>
      </w:rPr>
    </w:lvl>
    <w:lvl w:ilvl="1" w:tplc="7FCC5A12">
      <w:start w:val="1"/>
      <w:numFmt w:val="bullet"/>
      <w:lvlText w:val="o"/>
      <w:lvlJc w:val="left"/>
      <w:pPr>
        <w:ind w:left="1571" w:hanging="360"/>
      </w:pPr>
      <w:rPr>
        <w:rFonts w:ascii="Courier New" w:hAnsi="Courier New" w:cs="Courier New" w:hint="default"/>
      </w:rPr>
    </w:lvl>
    <w:lvl w:ilvl="2" w:tplc="D812A26A">
      <w:start w:val="1"/>
      <w:numFmt w:val="bullet"/>
      <w:lvlText w:val=""/>
      <w:lvlJc w:val="left"/>
      <w:pPr>
        <w:ind w:left="2291" w:hanging="360"/>
      </w:pPr>
      <w:rPr>
        <w:rFonts w:ascii="Wingdings" w:hAnsi="Wingdings" w:hint="default"/>
      </w:rPr>
    </w:lvl>
    <w:lvl w:ilvl="3" w:tplc="2CB0B0E0">
      <w:start w:val="1"/>
      <w:numFmt w:val="bullet"/>
      <w:lvlText w:val=""/>
      <w:lvlJc w:val="left"/>
      <w:pPr>
        <w:ind w:left="3011" w:hanging="360"/>
      </w:pPr>
      <w:rPr>
        <w:rFonts w:ascii="Symbol" w:hAnsi="Symbol" w:hint="default"/>
      </w:rPr>
    </w:lvl>
    <w:lvl w:ilvl="4" w:tplc="33C0B7AE">
      <w:start w:val="1"/>
      <w:numFmt w:val="bullet"/>
      <w:lvlText w:val="o"/>
      <w:lvlJc w:val="left"/>
      <w:pPr>
        <w:ind w:left="3731" w:hanging="360"/>
      </w:pPr>
      <w:rPr>
        <w:rFonts w:ascii="Courier New" w:hAnsi="Courier New" w:cs="Courier New" w:hint="default"/>
      </w:rPr>
    </w:lvl>
    <w:lvl w:ilvl="5" w:tplc="38AEE966">
      <w:start w:val="1"/>
      <w:numFmt w:val="bullet"/>
      <w:lvlText w:val=""/>
      <w:lvlJc w:val="left"/>
      <w:pPr>
        <w:ind w:left="4451" w:hanging="360"/>
      </w:pPr>
      <w:rPr>
        <w:rFonts w:ascii="Wingdings" w:hAnsi="Wingdings" w:hint="default"/>
      </w:rPr>
    </w:lvl>
    <w:lvl w:ilvl="6" w:tplc="9A5E9052">
      <w:start w:val="1"/>
      <w:numFmt w:val="bullet"/>
      <w:lvlText w:val=""/>
      <w:lvlJc w:val="left"/>
      <w:pPr>
        <w:ind w:left="5171" w:hanging="360"/>
      </w:pPr>
      <w:rPr>
        <w:rFonts w:ascii="Symbol" w:hAnsi="Symbol" w:hint="default"/>
      </w:rPr>
    </w:lvl>
    <w:lvl w:ilvl="7" w:tplc="080865A6">
      <w:start w:val="1"/>
      <w:numFmt w:val="bullet"/>
      <w:lvlText w:val="o"/>
      <w:lvlJc w:val="left"/>
      <w:pPr>
        <w:ind w:left="5891" w:hanging="360"/>
      </w:pPr>
      <w:rPr>
        <w:rFonts w:ascii="Courier New" w:hAnsi="Courier New" w:cs="Courier New" w:hint="default"/>
      </w:rPr>
    </w:lvl>
    <w:lvl w:ilvl="8" w:tplc="28EC4910">
      <w:start w:val="1"/>
      <w:numFmt w:val="bullet"/>
      <w:lvlText w:val=""/>
      <w:lvlJc w:val="left"/>
      <w:pPr>
        <w:ind w:left="6611" w:hanging="360"/>
      </w:pPr>
      <w:rPr>
        <w:rFonts w:ascii="Wingdings" w:hAnsi="Wingdings" w:hint="default"/>
      </w:rPr>
    </w:lvl>
  </w:abstractNum>
  <w:abstractNum w:abstractNumId="128">
    <w:nsid w:val="5FF916D9"/>
    <w:multiLevelType w:val="hybridMultilevel"/>
    <w:tmpl w:val="8514C856"/>
    <w:lvl w:ilvl="0" w:tplc="8EA27D9C">
      <w:start w:val="1"/>
      <w:numFmt w:val="bullet"/>
      <w:lvlText w:val=""/>
      <w:lvlJc w:val="left"/>
      <w:pPr>
        <w:ind w:left="720" w:hanging="360"/>
      </w:pPr>
      <w:rPr>
        <w:rFonts w:ascii="Symbol" w:hAnsi="Symbol" w:hint="default"/>
      </w:rPr>
    </w:lvl>
    <w:lvl w:ilvl="1" w:tplc="272C4114">
      <w:start w:val="1"/>
      <w:numFmt w:val="bullet"/>
      <w:lvlText w:val="o"/>
      <w:lvlJc w:val="left"/>
      <w:pPr>
        <w:ind w:left="1440" w:hanging="360"/>
      </w:pPr>
      <w:rPr>
        <w:rFonts w:ascii="Courier New" w:hAnsi="Courier New" w:cs="Courier New" w:hint="default"/>
      </w:rPr>
    </w:lvl>
    <w:lvl w:ilvl="2" w:tplc="1940F356">
      <w:start w:val="1"/>
      <w:numFmt w:val="bullet"/>
      <w:lvlText w:val=""/>
      <w:lvlJc w:val="left"/>
      <w:pPr>
        <w:ind w:left="2160" w:hanging="360"/>
      </w:pPr>
      <w:rPr>
        <w:rFonts w:ascii="Wingdings" w:hAnsi="Wingdings" w:hint="default"/>
      </w:rPr>
    </w:lvl>
    <w:lvl w:ilvl="3" w:tplc="B894A0AC">
      <w:start w:val="1"/>
      <w:numFmt w:val="bullet"/>
      <w:lvlText w:val=""/>
      <w:lvlJc w:val="left"/>
      <w:pPr>
        <w:ind w:left="2880" w:hanging="360"/>
      </w:pPr>
      <w:rPr>
        <w:rFonts w:ascii="Symbol" w:hAnsi="Symbol" w:hint="default"/>
      </w:rPr>
    </w:lvl>
    <w:lvl w:ilvl="4" w:tplc="95C4F8FC">
      <w:start w:val="1"/>
      <w:numFmt w:val="bullet"/>
      <w:lvlText w:val="o"/>
      <w:lvlJc w:val="left"/>
      <w:pPr>
        <w:ind w:left="3600" w:hanging="360"/>
      </w:pPr>
      <w:rPr>
        <w:rFonts w:ascii="Courier New" w:hAnsi="Courier New" w:cs="Courier New" w:hint="default"/>
      </w:rPr>
    </w:lvl>
    <w:lvl w:ilvl="5" w:tplc="774064F6">
      <w:start w:val="1"/>
      <w:numFmt w:val="bullet"/>
      <w:lvlText w:val=""/>
      <w:lvlJc w:val="left"/>
      <w:pPr>
        <w:ind w:left="4320" w:hanging="360"/>
      </w:pPr>
      <w:rPr>
        <w:rFonts w:ascii="Wingdings" w:hAnsi="Wingdings" w:hint="default"/>
      </w:rPr>
    </w:lvl>
    <w:lvl w:ilvl="6" w:tplc="A78E867C">
      <w:start w:val="1"/>
      <w:numFmt w:val="bullet"/>
      <w:lvlText w:val=""/>
      <w:lvlJc w:val="left"/>
      <w:pPr>
        <w:ind w:left="5040" w:hanging="360"/>
      </w:pPr>
      <w:rPr>
        <w:rFonts w:ascii="Symbol" w:hAnsi="Symbol" w:hint="default"/>
      </w:rPr>
    </w:lvl>
    <w:lvl w:ilvl="7" w:tplc="B59CDA68">
      <w:start w:val="1"/>
      <w:numFmt w:val="bullet"/>
      <w:lvlText w:val="o"/>
      <w:lvlJc w:val="left"/>
      <w:pPr>
        <w:ind w:left="5760" w:hanging="360"/>
      </w:pPr>
      <w:rPr>
        <w:rFonts w:ascii="Courier New" w:hAnsi="Courier New" w:cs="Courier New" w:hint="default"/>
      </w:rPr>
    </w:lvl>
    <w:lvl w:ilvl="8" w:tplc="766EDF54">
      <w:start w:val="1"/>
      <w:numFmt w:val="bullet"/>
      <w:lvlText w:val=""/>
      <w:lvlJc w:val="left"/>
      <w:pPr>
        <w:ind w:left="6480" w:hanging="360"/>
      </w:pPr>
      <w:rPr>
        <w:rFonts w:ascii="Wingdings" w:hAnsi="Wingdings" w:hint="default"/>
      </w:rPr>
    </w:lvl>
  </w:abstractNum>
  <w:abstractNum w:abstractNumId="129">
    <w:nsid w:val="60445335"/>
    <w:multiLevelType w:val="hybridMultilevel"/>
    <w:tmpl w:val="C5FAAA74"/>
    <w:lvl w:ilvl="0" w:tplc="224AFD7A">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D4100D36">
      <w:numFmt w:val="bullet"/>
      <w:lvlText w:val="•"/>
      <w:lvlJc w:val="left"/>
      <w:pPr>
        <w:ind w:left="852" w:hanging="358"/>
      </w:pPr>
      <w:rPr>
        <w:rFonts w:hint="default"/>
        <w:lang w:val="ru-RU" w:eastAsia="en-US" w:bidi="ar-SA"/>
      </w:rPr>
    </w:lvl>
    <w:lvl w:ilvl="2" w:tplc="4706335E">
      <w:numFmt w:val="bullet"/>
      <w:lvlText w:val="•"/>
      <w:lvlJc w:val="left"/>
      <w:pPr>
        <w:ind w:left="1244" w:hanging="358"/>
      </w:pPr>
      <w:rPr>
        <w:rFonts w:hint="default"/>
        <w:lang w:val="ru-RU" w:eastAsia="en-US" w:bidi="ar-SA"/>
      </w:rPr>
    </w:lvl>
    <w:lvl w:ilvl="3" w:tplc="EEC49380">
      <w:numFmt w:val="bullet"/>
      <w:lvlText w:val="•"/>
      <w:lvlJc w:val="left"/>
      <w:pPr>
        <w:ind w:left="1636" w:hanging="358"/>
      </w:pPr>
      <w:rPr>
        <w:rFonts w:hint="default"/>
        <w:lang w:val="ru-RU" w:eastAsia="en-US" w:bidi="ar-SA"/>
      </w:rPr>
    </w:lvl>
    <w:lvl w:ilvl="4" w:tplc="3C4223A4">
      <w:numFmt w:val="bullet"/>
      <w:lvlText w:val="•"/>
      <w:lvlJc w:val="left"/>
      <w:pPr>
        <w:ind w:left="2029" w:hanging="358"/>
      </w:pPr>
      <w:rPr>
        <w:rFonts w:hint="default"/>
        <w:lang w:val="ru-RU" w:eastAsia="en-US" w:bidi="ar-SA"/>
      </w:rPr>
    </w:lvl>
    <w:lvl w:ilvl="5" w:tplc="C3D68904">
      <w:numFmt w:val="bullet"/>
      <w:lvlText w:val="•"/>
      <w:lvlJc w:val="left"/>
      <w:pPr>
        <w:ind w:left="2421" w:hanging="358"/>
      </w:pPr>
      <w:rPr>
        <w:rFonts w:hint="default"/>
        <w:lang w:val="ru-RU" w:eastAsia="en-US" w:bidi="ar-SA"/>
      </w:rPr>
    </w:lvl>
    <w:lvl w:ilvl="6" w:tplc="D35AE3CA">
      <w:numFmt w:val="bullet"/>
      <w:lvlText w:val="•"/>
      <w:lvlJc w:val="left"/>
      <w:pPr>
        <w:ind w:left="2813" w:hanging="358"/>
      </w:pPr>
      <w:rPr>
        <w:rFonts w:hint="default"/>
        <w:lang w:val="ru-RU" w:eastAsia="en-US" w:bidi="ar-SA"/>
      </w:rPr>
    </w:lvl>
    <w:lvl w:ilvl="7" w:tplc="3C001B54">
      <w:numFmt w:val="bullet"/>
      <w:lvlText w:val="•"/>
      <w:lvlJc w:val="left"/>
      <w:pPr>
        <w:ind w:left="3206" w:hanging="358"/>
      </w:pPr>
      <w:rPr>
        <w:rFonts w:hint="default"/>
        <w:lang w:val="ru-RU" w:eastAsia="en-US" w:bidi="ar-SA"/>
      </w:rPr>
    </w:lvl>
    <w:lvl w:ilvl="8" w:tplc="A96648F4">
      <w:numFmt w:val="bullet"/>
      <w:lvlText w:val="•"/>
      <w:lvlJc w:val="left"/>
      <w:pPr>
        <w:ind w:left="3598" w:hanging="358"/>
      </w:pPr>
      <w:rPr>
        <w:rFonts w:hint="default"/>
        <w:lang w:val="ru-RU" w:eastAsia="en-US" w:bidi="ar-SA"/>
      </w:rPr>
    </w:lvl>
  </w:abstractNum>
  <w:abstractNum w:abstractNumId="130">
    <w:nsid w:val="63D402C1"/>
    <w:multiLevelType w:val="hybridMultilevel"/>
    <w:tmpl w:val="9EFCA77E"/>
    <w:lvl w:ilvl="0" w:tplc="AC70ECD8">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D4EC2436">
      <w:numFmt w:val="bullet"/>
      <w:lvlText w:val="•"/>
      <w:lvlJc w:val="left"/>
      <w:pPr>
        <w:ind w:left="852" w:hanging="358"/>
      </w:pPr>
      <w:rPr>
        <w:rFonts w:hint="default"/>
        <w:lang w:val="ru-RU" w:eastAsia="en-US" w:bidi="ar-SA"/>
      </w:rPr>
    </w:lvl>
    <w:lvl w:ilvl="2" w:tplc="ADF86FF2">
      <w:numFmt w:val="bullet"/>
      <w:lvlText w:val="•"/>
      <w:lvlJc w:val="left"/>
      <w:pPr>
        <w:ind w:left="1245" w:hanging="358"/>
      </w:pPr>
      <w:rPr>
        <w:rFonts w:hint="default"/>
        <w:lang w:val="ru-RU" w:eastAsia="en-US" w:bidi="ar-SA"/>
      </w:rPr>
    </w:lvl>
    <w:lvl w:ilvl="3" w:tplc="09C4119E">
      <w:numFmt w:val="bullet"/>
      <w:lvlText w:val="•"/>
      <w:lvlJc w:val="left"/>
      <w:pPr>
        <w:ind w:left="1637" w:hanging="358"/>
      </w:pPr>
      <w:rPr>
        <w:rFonts w:hint="default"/>
        <w:lang w:val="ru-RU" w:eastAsia="en-US" w:bidi="ar-SA"/>
      </w:rPr>
    </w:lvl>
    <w:lvl w:ilvl="4" w:tplc="55D8C2BE">
      <w:numFmt w:val="bullet"/>
      <w:lvlText w:val="•"/>
      <w:lvlJc w:val="left"/>
      <w:pPr>
        <w:ind w:left="2030" w:hanging="358"/>
      </w:pPr>
      <w:rPr>
        <w:rFonts w:hint="default"/>
        <w:lang w:val="ru-RU" w:eastAsia="en-US" w:bidi="ar-SA"/>
      </w:rPr>
    </w:lvl>
    <w:lvl w:ilvl="5" w:tplc="A15CDE6E">
      <w:numFmt w:val="bullet"/>
      <w:lvlText w:val="•"/>
      <w:lvlJc w:val="left"/>
      <w:pPr>
        <w:ind w:left="2423" w:hanging="358"/>
      </w:pPr>
      <w:rPr>
        <w:rFonts w:hint="default"/>
        <w:lang w:val="ru-RU" w:eastAsia="en-US" w:bidi="ar-SA"/>
      </w:rPr>
    </w:lvl>
    <w:lvl w:ilvl="6" w:tplc="DBD03B84">
      <w:numFmt w:val="bullet"/>
      <w:lvlText w:val="•"/>
      <w:lvlJc w:val="left"/>
      <w:pPr>
        <w:ind w:left="2815" w:hanging="358"/>
      </w:pPr>
      <w:rPr>
        <w:rFonts w:hint="default"/>
        <w:lang w:val="ru-RU" w:eastAsia="en-US" w:bidi="ar-SA"/>
      </w:rPr>
    </w:lvl>
    <w:lvl w:ilvl="7" w:tplc="AFC24340">
      <w:numFmt w:val="bullet"/>
      <w:lvlText w:val="•"/>
      <w:lvlJc w:val="left"/>
      <w:pPr>
        <w:ind w:left="3208" w:hanging="358"/>
      </w:pPr>
      <w:rPr>
        <w:rFonts w:hint="default"/>
        <w:lang w:val="ru-RU" w:eastAsia="en-US" w:bidi="ar-SA"/>
      </w:rPr>
    </w:lvl>
    <w:lvl w:ilvl="8" w:tplc="82EAB32E">
      <w:numFmt w:val="bullet"/>
      <w:lvlText w:val="•"/>
      <w:lvlJc w:val="left"/>
      <w:pPr>
        <w:ind w:left="3600" w:hanging="358"/>
      </w:pPr>
      <w:rPr>
        <w:rFonts w:hint="default"/>
        <w:lang w:val="ru-RU" w:eastAsia="en-US" w:bidi="ar-SA"/>
      </w:rPr>
    </w:lvl>
  </w:abstractNum>
  <w:abstractNum w:abstractNumId="131">
    <w:nsid w:val="64293A27"/>
    <w:multiLevelType w:val="hybridMultilevel"/>
    <w:tmpl w:val="3F4A5D26"/>
    <w:lvl w:ilvl="0" w:tplc="1CB242DE">
      <w:start w:val="1"/>
      <w:numFmt w:val="bullet"/>
      <w:lvlText w:val=""/>
      <w:lvlJc w:val="left"/>
      <w:pPr>
        <w:tabs>
          <w:tab w:val="num" w:pos="720"/>
        </w:tabs>
        <w:ind w:left="720" w:hanging="360"/>
      </w:pPr>
      <w:rPr>
        <w:rFonts w:ascii="Symbol" w:hAnsi="Symbol" w:hint="default"/>
      </w:rPr>
    </w:lvl>
    <w:lvl w:ilvl="1" w:tplc="CEB45628">
      <w:start w:val="1"/>
      <w:numFmt w:val="bullet"/>
      <w:lvlText w:val="o"/>
      <w:lvlJc w:val="left"/>
      <w:pPr>
        <w:ind w:left="1440" w:hanging="360"/>
      </w:pPr>
      <w:rPr>
        <w:rFonts w:ascii="Courier New" w:hAnsi="Courier New" w:cs="Courier New" w:hint="default"/>
      </w:rPr>
    </w:lvl>
    <w:lvl w:ilvl="2" w:tplc="BA9A263E">
      <w:start w:val="1"/>
      <w:numFmt w:val="bullet"/>
      <w:lvlText w:val=""/>
      <w:lvlJc w:val="left"/>
      <w:pPr>
        <w:ind w:left="2160" w:hanging="360"/>
      </w:pPr>
      <w:rPr>
        <w:rFonts w:ascii="Wingdings" w:hAnsi="Wingdings" w:hint="default"/>
      </w:rPr>
    </w:lvl>
    <w:lvl w:ilvl="3" w:tplc="A1142D88">
      <w:start w:val="1"/>
      <w:numFmt w:val="bullet"/>
      <w:lvlText w:val=""/>
      <w:lvlJc w:val="left"/>
      <w:pPr>
        <w:ind w:left="2880" w:hanging="360"/>
      </w:pPr>
      <w:rPr>
        <w:rFonts w:ascii="Symbol" w:hAnsi="Symbol" w:hint="default"/>
      </w:rPr>
    </w:lvl>
    <w:lvl w:ilvl="4" w:tplc="121405AC">
      <w:start w:val="1"/>
      <w:numFmt w:val="bullet"/>
      <w:lvlText w:val="o"/>
      <w:lvlJc w:val="left"/>
      <w:pPr>
        <w:ind w:left="3600" w:hanging="360"/>
      </w:pPr>
      <w:rPr>
        <w:rFonts w:ascii="Courier New" w:hAnsi="Courier New" w:cs="Courier New" w:hint="default"/>
      </w:rPr>
    </w:lvl>
    <w:lvl w:ilvl="5" w:tplc="14E29D68">
      <w:start w:val="1"/>
      <w:numFmt w:val="bullet"/>
      <w:lvlText w:val=""/>
      <w:lvlJc w:val="left"/>
      <w:pPr>
        <w:ind w:left="4320" w:hanging="360"/>
      </w:pPr>
      <w:rPr>
        <w:rFonts w:ascii="Wingdings" w:hAnsi="Wingdings" w:hint="default"/>
      </w:rPr>
    </w:lvl>
    <w:lvl w:ilvl="6" w:tplc="17D8FF48">
      <w:start w:val="1"/>
      <w:numFmt w:val="bullet"/>
      <w:lvlText w:val=""/>
      <w:lvlJc w:val="left"/>
      <w:pPr>
        <w:ind w:left="5040" w:hanging="360"/>
      </w:pPr>
      <w:rPr>
        <w:rFonts w:ascii="Symbol" w:hAnsi="Symbol" w:hint="default"/>
      </w:rPr>
    </w:lvl>
    <w:lvl w:ilvl="7" w:tplc="F16E9592">
      <w:start w:val="1"/>
      <w:numFmt w:val="bullet"/>
      <w:lvlText w:val="o"/>
      <w:lvlJc w:val="left"/>
      <w:pPr>
        <w:ind w:left="5760" w:hanging="360"/>
      </w:pPr>
      <w:rPr>
        <w:rFonts w:ascii="Courier New" w:hAnsi="Courier New" w:cs="Courier New" w:hint="default"/>
      </w:rPr>
    </w:lvl>
    <w:lvl w:ilvl="8" w:tplc="96B2D6E4">
      <w:start w:val="1"/>
      <w:numFmt w:val="bullet"/>
      <w:lvlText w:val=""/>
      <w:lvlJc w:val="left"/>
      <w:pPr>
        <w:ind w:left="6480" w:hanging="360"/>
      </w:pPr>
      <w:rPr>
        <w:rFonts w:ascii="Wingdings" w:hAnsi="Wingdings" w:hint="default"/>
      </w:rPr>
    </w:lvl>
  </w:abstractNum>
  <w:abstractNum w:abstractNumId="132">
    <w:nsid w:val="642A7AE7"/>
    <w:multiLevelType w:val="hybridMultilevel"/>
    <w:tmpl w:val="A4C83CCE"/>
    <w:lvl w:ilvl="0" w:tplc="D660D6C8">
      <w:numFmt w:val="bullet"/>
      <w:lvlText w:val="–"/>
      <w:lvlJc w:val="left"/>
      <w:pPr>
        <w:ind w:left="1484" w:hanging="360"/>
      </w:pPr>
      <w:rPr>
        <w:rFonts w:ascii="Times New Roman" w:eastAsia="Times New Roman" w:hAnsi="Times New Roman" w:cs="Times New Roman" w:hint="default"/>
        <w:b w:val="0"/>
        <w:bCs w:val="0"/>
        <w:i w:val="0"/>
        <w:iCs w:val="0"/>
        <w:w w:val="99"/>
        <w:sz w:val="26"/>
        <w:szCs w:val="26"/>
        <w:lang w:val="ru-RU" w:eastAsia="en-US" w:bidi="ar-SA"/>
      </w:rPr>
    </w:lvl>
    <w:lvl w:ilvl="1" w:tplc="2F10BD72">
      <w:numFmt w:val="bullet"/>
      <w:lvlText w:val="•"/>
      <w:lvlJc w:val="left"/>
      <w:pPr>
        <w:ind w:left="2408" w:hanging="360"/>
      </w:pPr>
      <w:rPr>
        <w:rFonts w:hint="default"/>
        <w:lang w:val="ru-RU" w:eastAsia="en-US" w:bidi="ar-SA"/>
      </w:rPr>
    </w:lvl>
    <w:lvl w:ilvl="2" w:tplc="557AB24C">
      <w:numFmt w:val="bullet"/>
      <w:lvlText w:val="•"/>
      <w:lvlJc w:val="left"/>
      <w:pPr>
        <w:ind w:left="3337" w:hanging="360"/>
      </w:pPr>
      <w:rPr>
        <w:rFonts w:hint="default"/>
        <w:lang w:val="ru-RU" w:eastAsia="en-US" w:bidi="ar-SA"/>
      </w:rPr>
    </w:lvl>
    <w:lvl w:ilvl="3" w:tplc="93EC56E6">
      <w:numFmt w:val="bullet"/>
      <w:lvlText w:val="•"/>
      <w:lvlJc w:val="left"/>
      <w:pPr>
        <w:ind w:left="4265" w:hanging="360"/>
      </w:pPr>
      <w:rPr>
        <w:rFonts w:hint="default"/>
        <w:lang w:val="ru-RU" w:eastAsia="en-US" w:bidi="ar-SA"/>
      </w:rPr>
    </w:lvl>
    <w:lvl w:ilvl="4" w:tplc="41CCB578">
      <w:numFmt w:val="bullet"/>
      <w:lvlText w:val="•"/>
      <w:lvlJc w:val="left"/>
      <w:pPr>
        <w:ind w:left="5194" w:hanging="360"/>
      </w:pPr>
      <w:rPr>
        <w:rFonts w:hint="default"/>
        <w:lang w:val="ru-RU" w:eastAsia="en-US" w:bidi="ar-SA"/>
      </w:rPr>
    </w:lvl>
    <w:lvl w:ilvl="5" w:tplc="47B2EB32">
      <w:numFmt w:val="bullet"/>
      <w:lvlText w:val="•"/>
      <w:lvlJc w:val="left"/>
      <w:pPr>
        <w:ind w:left="6123" w:hanging="360"/>
      </w:pPr>
      <w:rPr>
        <w:rFonts w:hint="default"/>
        <w:lang w:val="ru-RU" w:eastAsia="en-US" w:bidi="ar-SA"/>
      </w:rPr>
    </w:lvl>
    <w:lvl w:ilvl="6" w:tplc="7538611C">
      <w:numFmt w:val="bullet"/>
      <w:lvlText w:val="•"/>
      <w:lvlJc w:val="left"/>
      <w:pPr>
        <w:ind w:left="7051" w:hanging="360"/>
      </w:pPr>
      <w:rPr>
        <w:rFonts w:hint="default"/>
        <w:lang w:val="ru-RU" w:eastAsia="en-US" w:bidi="ar-SA"/>
      </w:rPr>
    </w:lvl>
    <w:lvl w:ilvl="7" w:tplc="FCE0C216">
      <w:numFmt w:val="bullet"/>
      <w:lvlText w:val="•"/>
      <w:lvlJc w:val="left"/>
      <w:pPr>
        <w:ind w:left="7980" w:hanging="360"/>
      </w:pPr>
      <w:rPr>
        <w:rFonts w:hint="default"/>
        <w:lang w:val="ru-RU" w:eastAsia="en-US" w:bidi="ar-SA"/>
      </w:rPr>
    </w:lvl>
    <w:lvl w:ilvl="8" w:tplc="7BC01266">
      <w:numFmt w:val="bullet"/>
      <w:lvlText w:val="•"/>
      <w:lvlJc w:val="left"/>
      <w:pPr>
        <w:ind w:left="8909" w:hanging="360"/>
      </w:pPr>
      <w:rPr>
        <w:rFonts w:hint="default"/>
        <w:lang w:val="ru-RU" w:eastAsia="en-US" w:bidi="ar-SA"/>
      </w:rPr>
    </w:lvl>
  </w:abstractNum>
  <w:abstractNum w:abstractNumId="133">
    <w:nsid w:val="64F01484"/>
    <w:multiLevelType w:val="multilevel"/>
    <w:tmpl w:val="169CD6FE"/>
    <w:lvl w:ilvl="0">
      <w:start w:val="2"/>
      <w:numFmt w:val="decimal"/>
      <w:lvlText w:val="%1"/>
      <w:lvlJc w:val="left"/>
      <w:pPr>
        <w:ind w:left="1738" w:hanging="778"/>
        <w:jc w:val="left"/>
      </w:pPr>
      <w:rPr>
        <w:rFonts w:hint="default"/>
        <w:lang w:val="ru-RU" w:eastAsia="en-US" w:bidi="ar-SA"/>
      </w:rPr>
    </w:lvl>
    <w:lvl w:ilvl="1">
      <w:start w:val="2"/>
      <w:numFmt w:val="decimal"/>
      <w:lvlText w:val="%1.%2"/>
      <w:lvlJc w:val="left"/>
      <w:pPr>
        <w:ind w:left="1738" w:hanging="778"/>
        <w:jc w:val="left"/>
      </w:pPr>
      <w:rPr>
        <w:rFonts w:hint="default"/>
        <w:lang w:val="ru-RU" w:eastAsia="en-US" w:bidi="ar-SA"/>
      </w:rPr>
    </w:lvl>
    <w:lvl w:ilvl="2">
      <w:start w:val="12"/>
      <w:numFmt w:val="decimal"/>
      <w:lvlText w:val="%1.%2.%3."/>
      <w:lvlJc w:val="left"/>
      <w:pPr>
        <w:ind w:left="1738" w:hanging="778"/>
        <w:jc w:val="right"/>
      </w:pPr>
      <w:rPr>
        <w:rFonts w:ascii="Times New Roman" w:eastAsia="Times New Roman" w:hAnsi="Times New Roman" w:cs="Times New Roman" w:hint="default"/>
        <w:b/>
        <w:bCs/>
        <w:i w:val="0"/>
        <w:iCs w:val="0"/>
        <w:w w:val="99"/>
        <w:sz w:val="26"/>
        <w:szCs w:val="26"/>
        <w:lang w:val="ru-RU" w:eastAsia="en-US" w:bidi="ar-SA"/>
      </w:rPr>
    </w:lvl>
    <w:lvl w:ilvl="3">
      <w:numFmt w:val="bullet"/>
      <w:lvlText w:val="•"/>
      <w:lvlJc w:val="left"/>
      <w:pPr>
        <w:ind w:left="4447" w:hanging="778"/>
      </w:pPr>
      <w:rPr>
        <w:rFonts w:hint="default"/>
        <w:lang w:val="ru-RU" w:eastAsia="en-US" w:bidi="ar-SA"/>
      </w:rPr>
    </w:lvl>
    <w:lvl w:ilvl="4">
      <w:numFmt w:val="bullet"/>
      <w:lvlText w:val="•"/>
      <w:lvlJc w:val="left"/>
      <w:pPr>
        <w:ind w:left="5350" w:hanging="778"/>
      </w:pPr>
      <w:rPr>
        <w:rFonts w:hint="default"/>
        <w:lang w:val="ru-RU" w:eastAsia="en-US" w:bidi="ar-SA"/>
      </w:rPr>
    </w:lvl>
    <w:lvl w:ilvl="5">
      <w:numFmt w:val="bullet"/>
      <w:lvlText w:val="•"/>
      <w:lvlJc w:val="left"/>
      <w:pPr>
        <w:ind w:left="6253" w:hanging="778"/>
      </w:pPr>
      <w:rPr>
        <w:rFonts w:hint="default"/>
        <w:lang w:val="ru-RU" w:eastAsia="en-US" w:bidi="ar-SA"/>
      </w:rPr>
    </w:lvl>
    <w:lvl w:ilvl="6">
      <w:numFmt w:val="bullet"/>
      <w:lvlText w:val="•"/>
      <w:lvlJc w:val="left"/>
      <w:pPr>
        <w:ind w:left="7155" w:hanging="778"/>
      </w:pPr>
      <w:rPr>
        <w:rFonts w:hint="default"/>
        <w:lang w:val="ru-RU" w:eastAsia="en-US" w:bidi="ar-SA"/>
      </w:rPr>
    </w:lvl>
    <w:lvl w:ilvl="7">
      <w:numFmt w:val="bullet"/>
      <w:lvlText w:val="•"/>
      <w:lvlJc w:val="left"/>
      <w:pPr>
        <w:ind w:left="8058" w:hanging="778"/>
      </w:pPr>
      <w:rPr>
        <w:rFonts w:hint="default"/>
        <w:lang w:val="ru-RU" w:eastAsia="en-US" w:bidi="ar-SA"/>
      </w:rPr>
    </w:lvl>
    <w:lvl w:ilvl="8">
      <w:numFmt w:val="bullet"/>
      <w:lvlText w:val="•"/>
      <w:lvlJc w:val="left"/>
      <w:pPr>
        <w:ind w:left="8961" w:hanging="778"/>
      </w:pPr>
      <w:rPr>
        <w:rFonts w:hint="default"/>
        <w:lang w:val="ru-RU" w:eastAsia="en-US" w:bidi="ar-SA"/>
      </w:rPr>
    </w:lvl>
  </w:abstractNum>
  <w:abstractNum w:abstractNumId="134">
    <w:nsid w:val="6500038B"/>
    <w:multiLevelType w:val="hybridMultilevel"/>
    <w:tmpl w:val="2E980938"/>
    <w:lvl w:ilvl="0" w:tplc="2DBCE038">
      <w:start w:val="1"/>
      <w:numFmt w:val="decimal"/>
      <w:lvlText w:val="%1."/>
      <w:lvlJc w:val="left"/>
      <w:pPr>
        <w:ind w:left="252" w:hanging="286"/>
        <w:jc w:val="left"/>
      </w:pPr>
      <w:rPr>
        <w:rFonts w:ascii="Times New Roman" w:eastAsia="Times New Roman" w:hAnsi="Times New Roman" w:cs="Times New Roman" w:hint="default"/>
        <w:b w:val="0"/>
        <w:bCs w:val="0"/>
        <w:i w:val="0"/>
        <w:iCs w:val="0"/>
        <w:w w:val="99"/>
        <w:sz w:val="26"/>
        <w:szCs w:val="26"/>
        <w:lang w:val="ru-RU" w:eastAsia="en-US" w:bidi="ar-SA"/>
      </w:rPr>
    </w:lvl>
    <w:lvl w:ilvl="1" w:tplc="78DAD1C4">
      <w:numFmt w:val="bullet"/>
      <w:lvlText w:val="•"/>
      <w:lvlJc w:val="left"/>
      <w:pPr>
        <w:ind w:left="1310" w:hanging="286"/>
      </w:pPr>
      <w:rPr>
        <w:rFonts w:hint="default"/>
        <w:lang w:val="ru-RU" w:eastAsia="en-US" w:bidi="ar-SA"/>
      </w:rPr>
    </w:lvl>
    <w:lvl w:ilvl="2" w:tplc="006EBA16">
      <w:numFmt w:val="bullet"/>
      <w:lvlText w:val="•"/>
      <w:lvlJc w:val="left"/>
      <w:pPr>
        <w:ind w:left="2361" w:hanging="286"/>
      </w:pPr>
      <w:rPr>
        <w:rFonts w:hint="default"/>
        <w:lang w:val="ru-RU" w:eastAsia="en-US" w:bidi="ar-SA"/>
      </w:rPr>
    </w:lvl>
    <w:lvl w:ilvl="3" w:tplc="67A00598">
      <w:numFmt w:val="bullet"/>
      <w:lvlText w:val="•"/>
      <w:lvlJc w:val="left"/>
      <w:pPr>
        <w:ind w:left="3411" w:hanging="286"/>
      </w:pPr>
      <w:rPr>
        <w:rFonts w:hint="default"/>
        <w:lang w:val="ru-RU" w:eastAsia="en-US" w:bidi="ar-SA"/>
      </w:rPr>
    </w:lvl>
    <w:lvl w:ilvl="4" w:tplc="0C68647A">
      <w:numFmt w:val="bullet"/>
      <w:lvlText w:val="•"/>
      <w:lvlJc w:val="left"/>
      <w:pPr>
        <w:ind w:left="4462" w:hanging="286"/>
      </w:pPr>
      <w:rPr>
        <w:rFonts w:hint="default"/>
        <w:lang w:val="ru-RU" w:eastAsia="en-US" w:bidi="ar-SA"/>
      </w:rPr>
    </w:lvl>
    <w:lvl w:ilvl="5" w:tplc="3D0C8A28">
      <w:numFmt w:val="bullet"/>
      <w:lvlText w:val="•"/>
      <w:lvlJc w:val="left"/>
      <w:pPr>
        <w:ind w:left="5513" w:hanging="286"/>
      </w:pPr>
      <w:rPr>
        <w:rFonts w:hint="default"/>
        <w:lang w:val="ru-RU" w:eastAsia="en-US" w:bidi="ar-SA"/>
      </w:rPr>
    </w:lvl>
    <w:lvl w:ilvl="6" w:tplc="8F566188">
      <w:numFmt w:val="bullet"/>
      <w:lvlText w:val="•"/>
      <w:lvlJc w:val="left"/>
      <w:pPr>
        <w:ind w:left="6563" w:hanging="286"/>
      </w:pPr>
      <w:rPr>
        <w:rFonts w:hint="default"/>
        <w:lang w:val="ru-RU" w:eastAsia="en-US" w:bidi="ar-SA"/>
      </w:rPr>
    </w:lvl>
    <w:lvl w:ilvl="7" w:tplc="3CD4E4E4">
      <w:numFmt w:val="bullet"/>
      <w:lvlText w:val="•"/>
      <w:lvlJc w:val="left"/>
      <w:pPr>
        <w:ind w:left="7614" w:hanging="286"/>
      </w:pPr>
      <w:rPr>
        <w:rFonts w:hint="default"/>
        <w:lang w:val="ru-RU" w:eastAsia="en-US" w:bidi="ar-SA"/>
      </w:rPr>
    </w:lvl>
    <w:lvl w:ilvl="8" w:tplc="931AC3D8">
      <w:numFmt w:val="bullet"/>
      <w:lvlText w:val="•"/>
      <w:lvlJc w:val="left"/>
      <w:pPr>
        <w:ind w:left="8665" w:hanging="286"/>
      </w:pPr>
      <w:rPr>
        <w:rFonts w:hint="default"/>
        <w:lang w:val="ru-RU" w:eastAsia="en-US" w:bidi="ar-SA"/>
      </w:rPr>
    </w:lvl>
  </w:abstractNum>
  <w:abstractNum w:abstractNumId="135">
    <w:nsid w:val="655237CD"/>
    <w:multiLevelType w:val="hybridMultilevel"/>
    <w:tmpl w:val="169CD4EA"/>
    <w:lvl w:ilvl="0" w:tplc="166807A8">
      <w:start w:val="1"/>
      <w:numFmt w:val="bullet"/>
      <w:pStyle w:val="a3"/>
      <w:lvlText w:val=""/>
      <w:lvlJc w:val="left"/>
      <w:pPr>
        <w:ind w:left="1429" w:hanging="360"/>
      </w:pPr>
      <w:rPr>
        <w:rFonts w:ascii="Symbol" w:hAnsi="Symbol" w:hint="default"/>
      </w:rPr>
    </w:lvl>
    <w:lvl w:ilvl="1" w:tplc="0FB85B94" w:tentative="1">
      <w:start w:val="1"/>
      <w:numFmt w:val="bullet"/>
      <w:lvlText w:val="o"/>
      <w:lvlJc w:val="left"/>
      <w:pPr>
        <w:ind w:left="2149" w:hanging="360"/>
      </w:pPr>
      <w:rPr>
        <w:rFonts w:ascii="Courier New" w:hAnsi="Courier New" w:cs="Courier New" w:hint="default"/>
      </w:rPr>
    </w:lvl>
    <w:lvl w:ilvl="2" w:tplc="971A42B2" w:tentative="1">
      <w:start w:val="1"/>
      <w:numFmt w:val="bullet"/>
      <w:lvlText w:val=""/>
      <w:lvlJc w:val="left"/>
      <w:pPr>
        <w:ind w:left="2869" w:hanging="360"/>
      </w:pPr>
      <w:rPr>
        <w:rFonts w:ascii="Wingdings" w:hAnsi="Wingdings" w:hint="default"/>
      </w:rPr>
    </w:lvl>
    <w:lvl w:ilvl="3" w:tplc="31CE28C8" w:tentative="1">
      <w:start w:val="1"/>
      <w:numFmt w:val="bullet"/>
      <w:lvlText w:val=""/>
      <w:lvlJc w:val="left"/>
      <w:pPr>
        <w:ind w:left="3589" w:hanging="360"/>
      </w:pPr>
      <w:rPr>
        <w:rFonts w:ascii="Symbol" w:hAnsi="Symbol" w:hint="default"/>
      </w:rPr>
    </w:lvl>
    <w:lvl w:ilvl="4" w:tplc="EB50FA1C" w:tentative="1">
      <w:start w:val="1"/>
      <w:numFmt w:val="bullet"/>
      <w:lvlText w:val="o"/>
      <w:lvlJc w:val="left"/>
      <w:pPr>
        <w:ind w:left="4309" w:hanging="360"/>
      </w:pPr>
      <w:rPr>
        <w:rFonts w:ascii="Courier New" w:hAnsi="Courier New" w:cs="Courier New" w:hint="default"/>
      </w:rPr>
    </w:lvl>
    <w:lvl w:ilvl="5" w:tplc="A4107252" w:tentative="1">
      <w:start w:val="1"/>
      <w:numFmt w:val="bullet"/>
      <w:lvlText w:val=""/>
      <w:lvlJc w:val="left"/>
      <w:pPr>
        <w:ind w:left="5029" w:hanging="360"/>
      </w:pPr>
      <w:rPr>
        <w:rFonts w:ascii="Wingdings" w:hAnsi="Wingdings" w:hint="default"/>
      </w:rPr>
    </w:lvl>
    <w:lvl w:ilvl="6" w:tplc="30360FDC" w:tentative="1">
      <w:start w:val="1"/>
      <w:numFmt w:val="bullet"/>
      <w:lvlText w:val=""/>
      <w:lvlJc w:val="left"/>
      <w:pPr>
        <w:ind w:left="5749" w:hanging="360"/>
      </w:pPr>
      <w:rPr>
        <w:rFonts w:ascii="Symbol" w:hAnsi="Symbol" w:hint="default"/>
      </w:rPr>
    </w:lvl>
    <w:lvl w:ilvl="7" w:tplc="D7321E3E" w:tentative="1">
      <w:start w:val="1"/>
      <w:numFmt w:val="bullet"/>
      <w:lvlText w:val="o"/>
      <w:lvlJc w:val="left"/>
      <w:pPr>
        <w:ind w:left="6469" w:hanging="360"/>
      </w:pPr>
      <w:rPr>
        <w:rFonts w:ascii="Courier New" w:hAnsi="Courier New" w:cs="Courier New" w:hint="default"/>
      </w:rPr>
    </w:lvl>
    <w:lvl w:ilvl="8" w:tplc="72E06B14" w:tentative="1">
      <w:start w:val="1"/>
      <w:numFmt w:val="bullet"/>
      <w:lvlText w:val=""/>
      <w:lvlJc w:val="left"/>
      <w:pPr>
        <w:ind w:left="7189" w:hanging="360"/>
      </w:pPr>
      <w:rPr>
        <w:rFonts w:ascii="Wingdings" w:hAnsi="Wingdings" w:hint="default"/>
      </w:rPr>
    </w:lvl>
  </w:abstractNum>
  <w:abstractNum w:abstractNumId="136">
    <w:nsid w:val="66A4790A"/>
    <w:multiLevelType w:val="hybridMultilevel"/>
    <w:tmpl w:val="9B546CAE"/>
    <w:lvl w:ilvl="0" w:tplc="BF1641B6">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04190003">
      <w:numFmt w:val="bullet"/>
      <w:lvlText w:val="•"/>
      <w:lvlJc w:val="left"/>
      <w:pPr>
        <w:ind w:left="852" w:hanging="358"/>
      </w:pPr>
      <w:rPr>
        <w:rFonts w:hint="default"/>
        <w:lang w:val="ru-RU" w:eastAsia="en-US" w:bidi="ar-SA"/>
      </w:rPr>
    </w:lvl>
    <w:lvl w:ilvl="2" w:tplc="04190005">
      <w:numFmt w:val="bullet"/>
      <w:lvlText w:val="•"/>
      <w:lvlJc w:val="left"/>
      <w:pPr>
        <w:ind w:left="1245" w:hanging="358"/>
      </w:pPr>
      <w:rPr>
        <w:rFonts w:hint="default"/>
        <w:lang w:val="ru-RU" w:eastAsia="en-US" w:bidi="ar-SA"/>
      </w:rPr>
    </w:lvl>
    <w:lvl w:ilvl="3" w:tplc="04190001">
      <w:numFmt w:val="bullet"/>
      <w:lvlText w:val="•"/>
      <w:lvlJc w:val="left"/>
      <w:pPr>
        <w:ind w:left="1637" w:hanging="358"/>
      </w:pPr>
      <w:rPr>
        <w:rFonts w:hint="default"/>
        <w:lang w:val="ru-RU" w:eastAsia="en-US" w:bidi="ar-SA"/>
      </w:rPr>
    </w:lvl>
    <w:lvl w:ilvl="4" w:tplc="04190003">
      <w:numFmt w:val="bullet"/>
      <w:lvlText w:val="•"/>
      <w:lvlJc w:val="left"/>
      <w:pPr>
        <w:ind w:left="2030" w:hanging="358"/>
      </w:pPr>
      <w:rPr>
        <w:rFonts w:hint="default"/>
        <w:lang w:val="ru-RU" w:eastAsia="en-US" w:bidi="ar-SA"/>
      </w:rPr>
    </w:lvl>
    <w:lvl w:ilvl="5" w:tplc="04190005">
      <w:numFmt w:val="bullet"/>
      <w:lvlText w:val="•"/>
      <w:lvlJc w:val="left"/>
      <w:pPr>
        <w:ind w:left="2422" w:hanging="358"/>
      </w:pPr>
      <w:rPr>
        <w:rFonts w:hint="default"/>
        <w:lang w:val="ru-RU" w:eastAsia="en-US" w:bidi="ar-SA"/>
      </w:rPr>
    </w:lvl>
    <w:lvl w:ilvl="6" w:tplc="04190001">
      <w:numFmt w:val="bullet"/>
      <w:lvlText w:val="•"/>
      <w:lvlJc w:val="left"/>
      <w:pPr>
        <w:ind w:left="2815" w:hanging="358"/>
      </w:pPr>
      <w:rPr>
        <w:rFonts w:hint="default"/>
        <w:lang w:val="ru-RU" w:eastAsia="en-US" w:bidi="ar-SA"/>
      </w:rPr>
    </w:lvl>
    <w:lvl w:ilvl="7" w:tplc="04190003">
      <w:numFmt w:val="bullet"/>
      <w:lvlText w:val="•"/>
      <w:lvlJc w:val="left"/>
      <w:pPr>
        <w:ind w:left="3207" w:hanging="358"/>
      </w:pPr>
      <w:rPr>
        <w:rFonts w:hint="default"/>
        <w:lang w:val="ru-RU" w:eastAsia="en-US" w:bidi="ar-SA"/>
      </w:rPr>
    </w:lvl>
    <w:lvl w:ilvl="8" w:tplc="04190005">
      <w:numFmt w:val="bullet"/>
      <w:lvlText w:val="•"/>
      <w:lvlJc w:val="left"/>
      <w:pPr>
        <w:ind w:left="3600" w:hanging="358"/>
      </w:pPr>
      <w:rPr>
        <w:rFonts w:hint="default"/>
        <w:lang w:val="ru-RU" w:eastAsia="en-US" w:bidi="ar-SA"/>
      </w:rPr>
    </w:lvl>
  </w:abstractNum>
  <w:abstractNum w:abstractNumId="137">
    <w:nsid w:val="66AE6B59"/>
    <w:multiLevelType w:val="hybridMultilevel"/>
    <w:tmpl w:val="227AEF3A"/>
    <w:lvl w:ilvl="0" w:tplc="C26C1D88">
      <w:start w:val="1"/>
      <w:numFmt w:val="bullet"/>
      <w:lvlText w:val=""/>
      <w:lvlJc w:val="left"/>
      <w:pPr>
        <w:ind w:left="720" w:hanging="360"/>
      </w:pPr>
      <w:rPr>
        <w:rFonts w:ascii="Symbol" w:hAnsi="Symbol" w:hint="default"/>
      </w:rPr>
    </w:lvl>
    <w:lvl w:ilvl="1" w:tplc="4ECA2B78">
      <w:start w:val="1"/>
      <w:numFmt w:val="bullet"/>
      <w:lvlText w:val="o"/>
      <w:lvlJc w:val="left"/>
      <w:pPr>
        <w:ind w:left="1440" w:hanging="360"/>
      </w:pPr>
      <w:rPr>
        <w:rFonts w:ascii="Courier New" w:hAnsi="Courier New" w:cs="Courier New" w:hint="default"/>
      </w:rPr>
    </w:lvl>
    <w:lvl w:ilvl="2" w:tplc="03E49A3A">
      <w:start w:val="1"/>
      <w:numFmt w:val="bullet"/>
      <w:lvlText w:val=""/>
      <w:lvlJc w:val="left"/>
      <w:pPr>
        <w:ind w:left="2160" w:hanging="360"/>
      </w:pPr>
      <w:rPr>
        <w:rFonts w:ascii="Wingdings" w:hAnsi="Wingdings" w:hint="default"/>
      </w:rPr>
    </w:lvl>
    <w:lvl w:ilvl="3" w:tplc="2758B644">
      <w:start w:val="1"/>
      <w:numFmt w:val="bullet"/>
      <w:lvlText w:val=""/>
      <w:lvlJc w:val="left"/>
      <w:pPr>
        <w:ind w:left="2880" w:hanging="360"/>
      </w:pPr>
      <w:rPr>
        <w:rFonts w:ascii="Symbol" w:hAnsi="Symbol" w:hint="default"/>
      </w:rPr>
    </w:lvl>
    <w:lvl w:ilvl="4" w:tplc="CC489C14">
      <w:start w:val="1"/>
      <w:numFmt w:val="bullet"/>
      <w:lvlText w:val="o"/>
      <w:lvlJc w:val="left"/>
      <w:pPr>
        <w:ind w:left="3600" w:hanging="360"/>
      </w:pPr>
      <w:rPr>
        <w:rFonts w:ascii="Courier New" w:hAnsi="Courier New" w:cs="Courier New" w:hint="default"/>
      </w:rPr>
    </w:lvl>
    <w:lvl w:ilvl="5" w:tplc="230E52F6">
      <w:start w:val="1"/>
      <w:numFmt w:val="bullet"/>
      <w:lvlText w:val=""/>
      <w:lvlJc w:val="left"/>
      <w:pPr>
        <w:ind w:left="4320" w:hanging="360"/>
      </w:pPr>
      <w:rPr>
        <w:rFonts w:ascii="Wingdings" w:hAnsi="Wingdings" w:hint="default"/>
      </w:rPr>
    </w:lvl>
    <w:lvl w:ilvl="6" w:tplc="147C4092">
      <w:start w:val="1"/>
      <w:numFmt w:val="bullet"/>
      <w:lvlText w:val=""/>
      <w:lvlJc w:val="left"/>
      <w:pPr>
        <w:ind w:left="5040" w:hanging="360"/>
      </w:pPr>
      <w:rPr>
        <w:rFonts w:ascii="Symbol" w:hAnsi="Symbol" w:hint="default"/>
      </w:rPr>
    </w:lvl>
    <w:lvl w:ilvl="7" w:tplc="93E65F6C">
      <w:start w:val="1"/>
      <w:numFmt w:val="bullet"/>
      <w:lvlText w:val="o"/>
      <w:lvlJc w:val="left"/>
      <w:pPr>
        <w:ind w:left="5760" w:hanging="360"/>
      </w:pPr>
      <w:rPr>
        <w:rFonts w:ascii="Courier New" w:hAnsi="Courier New" w:cs="Courier New" w:hint="default"/>
      </w:rPr>
    </w:lvl>
    <w:lvl w:ilvl="8" w:tplc="5114D0E2">
      <w:start w:val="1"/>
      <w:numFmt w:val="bullet"/>
      <w:lvlText w:val=""/>
      <w:lvlJc w:val="left"/>
      <w:pPr>
        <w:ind w:left="6480" w:hanging="360"/>
      </w:pPr>
      <w:rPr>
        <w:rFonts w:ascii="Wingdings" w:hAnsi="Wingdings" w:hint="default"/>
      </w:rPr>
    </w:lvl>
  </w:abstractNum>
  <w:abstractNum w:abstractNumId="138">
    <w:nsid w:val="690C466F"/>
    <w:multiLevelType w:val="hybridMultilevel"/>
    <w:tmpl w:val="C17C23C8"/>
    <w:lvl w:ilvl="0" w:tplc="424E2330">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597E8A3A">
      <w:numFmt w:val="bullet"/>
      <w:lvlText w:val="•"/>
      <w:lvlJc w:val="left"/>
      <w:pPr>
        <w:ind w:left="852" w:hanging="358"/>
      </w:pPr>
      <w:rPr>
        <w:rFonts w:hint="default"/>
        <w:lang w:val="ru-RU" w:eastAsia="en-US" w:bidi="ar-SA"/>
      </w:rPr>
    </w:lvl>
    <w:lvl w:ilvl="2" w:tplc="66868E5C">
      <w:numFmt w:val="bullet"/>
      <w:lvlText w:val="•"/>
      <w:lvlJc w:val="left"/>
      <w:pPr>
        <w:ind w:left="1245" w:hanging="358"/>
      </w:pPr>
      <w:rPr>
        <w:rFonts w:hint="default"/>
        <w:lang w:val="ru-RU" w:eastAsia="en-US" w:bidi="ar-SA"/>
      </w:rPr>
    </w:lvl>
    <w:lvl w:ilvl="3" w:tplc="D7D6E8B8">
      <w:numFmt w:val="bullet"/>
      <w:lvlText w:val="•"/>
      <w:lvlJc w:val="left"/>
      <w:pPr>
        <w:ind w:left="1637" w:hanging="358"/>
      </w:pPr>
      <w:rPr>
        <w:rFonts w:hint="default"/>
        <w:lang w:val="ru-RU" w:eastAsia="en-US" w:bidi="ar-SA"/>
      </w:rPr>
    </w:lvl>
    <w:lvl w:ilvl="4" w:tplc="82543900">
      <w:numFmt w:val="bullet"/>
      <w:lvlText w:val="•"/>
      <w:lvlJc w:val="left"/>
      <w:pPr>
        <w:ind w:left="2030" w:hanging="358"/>
      </w:pPr>
      <w:rPr>
        <w:rFonts w:hint="default"/>
        <w:lang w:val="ru-RU" w:eastAsia="en-US" w:bidi="ar-SA"/>
      </w:rPr>
    </w:lvl>
    <w:lvl w:ilvl="5" w:tplc="2D0EC996">
      <w:numFmt w:val="bullet"/>
      <w:lvlText w:val="•"/>
      <w:lvlJc w:val="left"/>
      <w:pPr>
        <w:ind w:left="2422" w:hanging="358"/>
      </w:pPr>
      <w:rPr>
        <w:rFonts w:hint="default"/>
        <w:lang w:val="ru-RU" w:eastAsia="en-US" w:bidi="ar-SA"/>
      </w:rPr>
    </w:lvl>
    <w:lvl w:ilvl="6" w:tplc="F968B0AE">
      <w:numFmt w:val="bullet"/>
      <w:lvlText w:val="•"/>
      <w:lvlJc w:val="left"/>
      <w:pPr>
        <w:ind w:left="2815" w:hanging="358"/>
      </w:pPr>
      <w:rPr>
        <w:rFonts w:hint="default"/>
        <w:lang w:val="ru-RU" w:eastAsia="en-US" w:bidi="ar-SA"/>
      </w:rPr>
    </w:lvl>
    <w:lvl w:ilvl="7" w:tplc="8C6E012A">
      <w:numFmt w:val="bullet"/>
      <w:lvlText w:val="•"/>
      <w:lvlJc w:val="left"/>
      <w:pPr>
        <w:ind w:left="3207" w:hanging="358"/>
      </w:pPr>
      <w:rPr>
        <w:rFonts w:hint="default"/>
        <w:lang w:val="ru-RU" w:eastAsia="en-US" w:bidi="ar-SA"/>
      </w:rPr>
    </w:lvl>
    <w:lvl w:ilvl="8" w:tplc="FDC2B36A">
      <w:numFmt w:val="bullet"/>
      <w:lvlText w:val="•"/>
      <w:lvlJc w:val="left"/>
      <w:pPr>
        <w:ind w:left="3600" w:hanging="358"/>
      </w:pPr>
      <w:rPr>
        <w:rFonts w:hint="default"/>
        <w:lang w:val="ru-RU" w:eastAsia="en-US" w:bidi="ar-SA"/>
      </w:rPr>
    </w:lvl>
  </w:abstractNum>
  <w:abstractNum w:abstractNumId="139">
    <w:nsid w:val="69DA2FE4"/>
    <w:multiLevelType w:val="hybridMultilevel"/>
    <w:tmpl w:val="0B3E8DC0"/>
    <w:lvl w:ilvl="0" w:tplc="26D65918">
      <w:numFmt w:val="bullet"/>
      <w:lvlText w:val="-"/>
      <w:lvlJc w:val="left"/>
      <w:pPr>
        <w:ind w:left="252" w:hanging="378"/>
      </w:pPr>
      <w:rPr>
        <w:rFonts w:ascii="Times New Roman" w:eastAsia="Times New Roman" w:hAnsi="Times New Roman" w:cs="Times New Roman" w:hint="default"/>
        <w:b w:val="0"/>
        <w:bCs w:val="0"/>
        <w:i w:val="0"/>
        <w:iCs w:val="0"/>
        <w:w w:val="97"/>
        <w:sz w:val="24"/>
        <w:szCs w:val="24"/>
        <w:lang w:val="ru-RU" w:eastAsia="en-US" w:bidi="ar-SA"/>
      </w:rPr>
    </w:lvl>
    <w:lvl w:ilvl="1" w:tplc="451EEC0E">
      <w:numFmt w:val="bullet"/>
      <w:lvlText w:val="•"/>
      <w:lvlJc w:val="left"/>
      <w:pPr>
        <w:ind w:left="1310" w:hanging="378"/>
      </w:pPr>
      <w:rPr>
        <w:rFonts w:hint="default"/>
        <w:lang w:val="ru-RU" w:eastAsia="en-US" w:bidi="ar-SA"/>
      </w:rPr>
    </w:lvl>
    <w:lvl w:ilvl="2" w:tplc="6674F1EC">
      <w:numFmt w:val="bullet"/>
      <w:lvlText w:val="•"/>
      <w:lvlJc w:val="left"/>
      <w:pPr>
        <w:ind w:left="2361" w:hanging="378"/>
      </w:pPr>
      <w:rPr>
        <w:rFonts w:hint="default"/>
        <w:lang w:val="ru-RU" w:eastAsia="en-US" w:bidi="ar-SA"/>
      </w:rPr>
    </w:lvl>
    <w:lvl w:ilvl="3" w:tplc="7D827EF0">
      <w:numFmt w:val="bullet"/>
      <w:lvlText w:val="•"/>
      <w:lvlJc w:val="left"/>
      <w:pPr>
        <w:ind w:left="3411" w:hanging="378"/>
      </w:pPr>
      <w:rPr>
        <w:rFonts w:hint="default"/>
        <w:lang w:val="ru-RU" w:eastAsia="en-US" w:bidi="ar-SA"/>
      </w:rPr>
    </w:lvl>
    <w:lvl w:ilvl="4" w:tplc="2A6CF46C">
      <w:numFmt w:val="bullet"/>
      <w:lvlText w:val="•"/>
      <w:lvlJc w:val="left"/>
      <w:pPr>
        <w:ind w:left="4462" w:hanging="378"/>
      </w:pPr>
      <w:rPr>
        <w:rFonts w:hint="default"/>
        <w:lang w:val="ru-RU" w:eastAsia="en-US" w:bidi="ar-SA"/>
      </w:rPr>
    </w:lvl>
    <w:lvl w:ilvl="5" w:tplc="61EC1B94">
      <w:numFmt w:val="bullet"/>
      <w:lvlText w:val="•"/>
      <w:lvlJc w:val="left"/>
      <w:pPr>
        <w:ind w:left="5513" w:hanging="378"/>
      </w:pPr>
      <w:rPr>
        <w:rFonts w:hint="default"/>
        <w:lang w:val="ru-RU" w:eastAsia="en-US" w:bidi="ar-SA"/>
      </w:rPr>
    </w:lvl>
    <w:lvl w:ilvl="6" w:tplc="45B49440">
      <w:numFmt w:val="bullet"/>
      <w:lvlText w:val="•"/>
      <w:lvlJc w:val="left"/>
      <w:pPr>
        <w:ind w:left="6563" w:hanging="378"/>
      </w:pPr>
      <w:rPr>
        <w:rFonts w:hint="default"/>
        <w:lang w:val="ru-RU" w:eastAsia="en-US" w:bidi="ar-SA"/>
      </w:rPr>
    </w:lvl>
    <w:lvl w:ilvl="7" w:tplc="02CE151E">
      <w:numFmt w:val="bullet"/>
      <w:lvlText w:val="•"/>
      <w:lvlJc w:val="left"/>
      <w:pPr>
        <w:ind w:left="7614" w:hanging="378"/>
      </w:pPr>
      <w:rPr>
        <w:rFonts w:hint="default"/>
        <w:lang w:val="ru-RU" w:eastAsia="en-US" w:bidi="ar-SA"/>
      </w:rPr>
    </w:lvl>
    <w:lvl w:ilvl="8" w:tplc="A31AB364">
      <w:numFmt w:val="bullet"/>
      <w:lvlText w:val="•"/>
      <w:lvlJc w:val="left"/>
      <w:pPr>
        <w:ind w:left="8665" w:hanging="378"/>
      </w:pPr>
      <w:rPr>
        <w:rFonts w:hint="default"/>
        <w:lang w:val="ru-RU" w:eastAsia="en-US" w:bidi="ar-SA"/>
      </w:rPr>
    </w:lvl>
  </w:abstractNum>
  <w:abstractNum w:abstractNumId="140">
    <w:nsid w:val="69F247EA"/>
    <w:multiLevelType w:val="hybridMultilevel"/>
    <w:tmpl w:val="373AF79E"/>
    <w:lvl w:ilvl="0" w:tplc="77928CA0">
      <w:start w:val="1"/>
      <w:numFmt w:val="bullet"/>
      <w:lvlText w:val=""/>
      <w:lvlJc w:val="left"/>
      <w:pPr>
        <w:ind w:left="720" w:hanging="360"/>
      </w:pPr>
      <w:rPr>
        <w:rFonts w:ascii="Symbol" w:hAnsi="Symbol" w:hint="default"/>
      </w:rPr>
    </w:lvl>
    <w:lvl w:ilvl="1" w:tplc="66263270">
      <w:start w:val="1"/>
      <w:numFmt w:val="bullet"/>
      <w:lvlText w:val="o"/>
      <w:lvlJc w:val="left"/>
      <w:pPr>
        <w:ind w:left="1440" w:hanging="360"/>
      </w:pPr>
      <w:rPr>
        <w:rFonts w:ascii="Courier New" w:hAnsi="Courier New" w:cs="Courier New" w:hint="default"/>
      </w:rPr>
    </w:lvl>
    <w:lvl w:ilvl="2" w:tplc="5C302F34">
      <w:start w:val="1"/>
      <w:numFmt w:val="bullet"/>
      <w:lvlText w:val=""/>
      <w:lvlJc w:val="left"/>
      <w:pPr>
        <w:ind w:left="2160" w:hanging="360"/>
      </w:pPr>
      <w:rPr>
        <w:rFonts w:ascii="Wingdings" w:hAnsi="Wingdings" w:hint="default"/>
      </w:rPr>
    </w:lvl>
    <w:lvl w:ilvl="3" w:tplc="4238DED8">
      <w:start w:val="1"/>
      <w:numFmt w:val="bullet"/>
      <w:lvlText w:val=""/>
      <w:lvlJc w:val="left"/>
      <w:pPr>
        <w:ind w:left="2880" w:hanging="360"/>
      </w:pPr>
      <w:rPr>
        <w:rFonts w:ascii="Symbol" w:hAnsi="Symbol" w:hint="default"/>
      </w:rPr>
    </w:lvl>
    <w:lvl w:ilvl="4" w:tplc="A2201F3A">
      <w:start w:val="1"/>
      <w:numFmt w:val="bullet"/>
      <w:lvlText w:val="o"/>
      <w:lvlJc w:val="left"/>
      <w:pPr>
        <w:ind w:left="3600" w:hanging="360"/>
      </w:pPr>
      <w:rPr>
        <w:rFonts w:ascii="Courier New" w:hAnsi="Courier New" w:cs="Courier New" w:hint="default"/>
      </w:rPr>
    </w:lvl>
    <w:lvl w:ilvl="5" w:tplc="6F5442B8">
      <w:start w:val="1"/>
      <w:numFmt w:val="bullet"/>
      <w:lvlText w:val=""/>
      <w:lvlJc w:val="left"/>
      <w:pPr>
        <w:ind w:left="4320" w:hanging="360"/>
      </w:pPr>
      <w:rPr>
        <w:rFonts w:ascii="Wingdings" w:hAnsi="Wingdings" w:hint="default"/>
      </w:rPr>
    </w:lvl>
    <w:lvl w:ilvl="6" w:tplc="0AE0AA82">
      <w:start w:val="1"/>
      <w:numFmt w:val="bullet"/>
      <w:lvlText w:val=""/>
      <w:lvlJc w:val="left"/>
      <w:pPr>
        <w:ind w:left="5040" w:hanging="360"/>
      </w:pPr>
      <w:rPr>
        <w:rFonts w:ascii="Symbol" w:hAnsi="Symbol" w:hint="default"/>
      </w:rPr>
    </w:lvl>
    <w:lvl w:ilvl="7" w:tplc="D5FA9100">
      <w:start w:val="1"/>
      <w:numFmt w:val="bullet"/>
      <w:lvlText w:val="o"/>
      <w:lvlJc w:val="left"/>
      <w:pPr>
        <w:ind w:left="5760" w:hanging="360"/>
      </w:pPr>
      <w:rPr>
        <w:rFonts w:ascii="Courier New" w:hAnsi="Courier New" w:cs="Courier New" w:hint="default"/>
      </w:rPr>
    </w:lvl>
    <w:lvl w:ilvl="8" w:tplc="14AED9E6">
      <w:start w:val="1"/>
      <w:numFmt w:val="bullet"/>
      <w:lvlText w:val=""/>
      <w:lvlJc w:val="left"/>
      <w:pPr>
        <w:ind w:left="6480" w:hanging="360"/>
      </w:pPr>
      <w:rPr>
        <w:rFonts w:ascii="Wingdings" w:hAnsi="Wingdings" w:hint="default"/>
      </w:rPr>
    </w:lvl>
  </w:abstractNum>
  <w:abstractNum w:abstractNumId="141">
    <w:nsid w:val="6A2C61CD"/>
    <w:multiLevelType w:val="multilevel"/>
    <w:tmpl w:val="787E16A0"/>
    <w:lvl w:ilvl="0">
      <w:start w:val="1"/>
      <w:numFmt w:val="decimal"/>
      <w:lvlText w:val="%1."/>
      <w:lvlJc w:val="left"/>
      <w:pPr>
        <w:ind w:left="252" w:hanging="260"/>
        <w:jc w:val="right"/>
      </w:pPr>
      <w:rPr>
        <w:rFonts w:ascii="Times New Roman" w:eastAsia="Times New Roman" w:hAnsi="Times New Roman" w:cs="Times New Roman" w:hint="default"/>
        <w:b/>
        <w:bCs/>
        <w:i w:val="0"/>
        <w:iCs w:val="0"/>
        <w:w w:val="99"/>
        <w:sz w:val="26"/>
        <w:szCs w:val="26"/>
        <w:lang w:val="ru-RU" w:eastAsia="en-US" w:bidi="ar-SA"/>
      </w:rPr>
    </w:lvl>
    <w:lvl w:ilvl="1">
      <w:start w:val="1"/>
      <w:numFmt w:val="decimal"/>
      <w:lvlText w:val="%1.%2."/>
      <w:lvlJc w:val="left"/>
      <w:pPr>
        <w:ind w:left="1414" w:hanging="454"/>
        <w:jc w:val="left"/>
      </w:pPr>
      <w:rPr>
        <w:rFonts w:ascii="Times New Roman" w:eastAsia="Times New Roman" w:hAnsi="Times New Roman" w:cs="Times New Roman" w:hint="default"/>
        <w:b/>
        <w:bCs/>
        <w:i w:val="0"/>
        <w:iCs w:val="0"/>
        <w:w w:val="99"/>
        <w:sz w:val="26"/>
        <w:szCs w:val="26"/>
        <w:lang w:val="ru-RU" w:eastAsia="en-US" w:bidi="ar-SA"/>
      </w:rPr>
    </w:lvl>
    <w:lvl w:ilvl="2">
      <w:start w:val="1"/>
      <w:numFmt w:val="decimal"/>
      <w:lvlText w:val="%1.%2.%3."/>
      <w:lvlJc w:val="left"/>
      <w:pPr>
        <w:ind w:left="1609" w:hanging="648"/>
        <w:jc w:val="left"/>
      </w:pPr>
      <w:rPr>
        <w:rFonts w:ascii="Times New Roman" w:eastAsia="Times New Roman" w:hAnsi="Times New Roman" w:cs="Times New Roman" w:hint="default"/>
        <w:b/>
        <w:bCs/>
        <w:i w:val="0"/>
        <w:iCs w:val="0"/>
        <w:w w:val="99"/>
        <w:sz w:val="26"/>
        <w:szCs w:val="26"/>
        <w:lang w:val="ru-RU" w:eastAsia="en-US" w:bidi="ar-SA"/>
      </w:rPr>
    </w:lvl>
    <w:lvl w:ilvl="3">
      <w:start w:val="1"/>
      <w:numFmt w:val="decimal"/>
      <w:lvlText w:val="%4."/>
      <w:lvlJc w:val="left"/>
      <w:pPr>
        <w:ind w:left="1669" w:hanging="348"/>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2960" w:hanging="348"/>
      </w:pPr>
      <w:rPr>
        <w:rFonts w:hint="default"/>
        <w:lang w:val="ru-RU" w:eastAsia="en-US" w:bidi="ar-SA"/>
      </w:rPr>
    </w:lvl>
    <w:lvl w:ilvl="5">
      <w:numFmt w:val="bullet"/>
      <w:lvlText w:val="•"/>
      <w:lvlJc w:val="left"/>
      <w:pPr>
        <w:ind w:left="4261" w:hanging="348"/>
      </w:pPr>
      <w:rPr>
        <w:rFonts w:hint="default"/>
        <w:lang w:val="ru-RU" w:eastAsia="en-US" w:bidi="ar-SA"/>
      </w:rPr>
    </w:lvl>
    <w:lvl w:ilvl="6">
      <w:numFmt w:val="bullet"/>
      <w:lvlText w:val="•"/>
      <w:lvlJc w:val="left"/>
      <w:pPr>
        <w:ind w:left="5562" w:hanging="348"/>
      </w:pPr>
      <w:rPr>
        <w:rFonts w:hint="default"/>
        <w:lang w:val="ru-RU" w:eastAsia="en-US" w:bidi="ar-SA"/>
      </w:rPr>
    </w:lvl>
    <w:lvl w:ilvl="7">
      <w:numFmt w:val="bullet"/>
      <w:lvlText w:val="•"/>
      <w:lvlJc w:val="left"/>
      <w:pPr>
        <w:ind w:left="6863" w:hanging="348"/>
      </w:pPr>
      <w:rPr>
        <w:rFonts w:hint="default"/>
        <w:lang w:val="ru-RU" w:eastAsia="en-US" w:bidi="ar-SA"/>
      </w:rPr>
    </w:lvl>
    <w:lvl w:ilvl="8">
      <w:numFmt w:val="bullet"/>
      <w:lvlText w:val="•"/>
      <w:lvlJc w:val="left"/>
      <w:pPr>
        <w:ind w:left="8164" w:hanging="348"/>
      </w:pPr>
      <w:rPr>
        <w:rFonts w:hint="default"/>
        <w:lang w:val="ru-RU" w:eastAsia="en-US" w:bidi="ar-SA"/>
      </w:rPr>
    </w:lvl>
  </w:abstractNum>
  <w:abstractNum w:abstractNumId="142">
    <w:nsid w:val="6A785D05"/>
    <w:multiLevelType w:val="hybridMultilevel"/>
    <w:tmpl w:val="C69039E4"/>
    <w:lvl w:ilvl="0" w:tplc="E9FE3AFE">
      <w:start w:val="1"/>
      <w:numFmt w:val="bullet"/>
      <w:lvlText w:val=""/>
      <w:lvlJc w:val="left"/>
      <w:pPr>
        <w:ind w:left="1287" w:hanging="360"/>
      </w:pPr>
      <w:rPr>
        <w:rFonts w:ascii="Symbol" w:hAnsi="Symbol" w:hint="default"/>
      </w:rPr>
    </w:lvl>
    <w:lvl w:ilvl="1" w:tplc="89A05978">
      <w:start w:val="1"/>
      <w:numFmt w:val="bullet"/>
      <w:lvlText w:val="o"/>
      <w:lvlJc w:val="left"/>
      <w:pPr>
        <w:ind w:left="2007" w:hanging="360"/>
      </w:pPr>
      <w:rPr>
        <w:rFonts w:ascii="Courier New" w:hAnsi="Courier New" w:cs="Courier New" w:hint="default"/>
      </w:rPr>
    </w:lvl>
    <w:lvl w:ilvl="2" w:tplc="CE4AA022">
      <w:start w:val="1"/>
      <w:numFmt w:val="bullet"/>
      <w:lvlText w:val=""/>
      <w:lvlJc w:val="left"/>
      <w:pPr>
        <w:ind w:left="2727" w:hanging="360"/>
      </w:pPr>
      <w:rPr>
        <w:rFonts w:ascii="Wingdings" w:hAnsi="Wingdings" w:hint="default"/>
      </w:rPr>
    </w:lvl>
    <w:lvl w:ilvl="3" w:tplc="AA04EBFE">
      <w:start w:val="1"/>
      <w:numFmt w:val="bullet"/>
      <w:lvlText w:val=""/>
      <w:lvlJc w:val="left"/>
      <w:pPr>
        <w:ind w:left="3447" w:hanging="360"/>
      </w:pPr>
      <w:rPr>
        <w:rFonts w:ascii="Symbol" w:hAnsi="Symbol" w:hint="default"/>
      </w:rPr>
    </w:lvl>
    <w:lvl w:ilvl="4" w:tplc="0C2EA144">
      <w:start w:val="1"/>
      <w:numFmt w:val="bullet"/>
      <w:lvlText w:val="o"/>
      <w:lvlJc w:val="left"/>
      <w:pPr>
        <w:ind w:left="4167" w:hanging="360"/>
      </w:pPr>
      <w:rPr>
        <w:rFonts w:ascii="Courier New" w:hAnsi="Courier New" w:cs="Courier New" w:hint="default"/>
      </w:rPr>
    </w:lvl>
    <w:lvl w:ilvl="5" w:tplc="2016314C">
      <w:start w:val="1"/>
      <w:numFmt w:val="bullet"/>
      <w:lvlText w:val=""/>
      <w:lvlJc w:val="left"/>
      <w:pPr>
        <w:ind w:left="4887" w:hanging="360"/>
      </w:pPr>
      <w:rPr>
        <w:rFonts w:ascii="Wingdings" w:hAnsi="Wingdings" w:hint="default"/>
      </w:rPr>
    </w:lvl>
    <w:lvl w:ilvl="6" w:tplc="BC50FDC2">
      <w:start w:val="1"/>
      <w:numFmt w:val="bullet"/>
      <w:lvlText w:val=""/>
      <w:lvlJc w:val="left"/>
      <w:pPr>
        <w:ind w:left="5607" w:hanging="360"/>
      </w:pPr>
      <w:rPr>
        <w:rFonts w:ascii="Symbol" w:hAnsi="Symbol" w:hint="default"/>
      </w:rPr>
    </w:lvl>
    <w:lvl w:ilvl="7" w:tplc="9DB21DD4">
      <w:start w:val="1"/>
      <w:numFmt w:val="bullet"/>
      <w:lvlText w:val="o"/>
      <w:lvlJc w:val="left"/>
      <w:pPr>
        <w:ind w:left="6327" w:hanging="360"/>
      </w:pPr>
      <w:rPr>
        <w:rFonts w:ascii="Courier New" w:hAnsi="Courier New" w:cs="Courier New" w:hint="default"/>
      </w:rPr>
    </w:lvl>
    <w:lvl w:ilvl="8" w:tplc="AF4EE9B0">
      <w:start w:val="1"/>
      <w:numFmt w:val="bullet"/>
      <w:lvlText w:val=""/>
      <w:lvlJc w:val="left"/>
      <w:pPr>
        <w:ind w:left="7047" w:hanging="360"/>
      </w:pPr>
      <w:rPr>
        <w:rFonts w:ascii="Wingdings" w:hAnsi="Wingdings" w:hint="default"/>
      </w:rPr>
    </w:lvl>
  </w:abstractNum>
  <w:abstractNum w:abstractNumId="143">
    <w:nsid w:val="6A9811A2"/>
    <w:multiLevelType w:val="hybridMultilevel"/>
    <w:tmpl w:val="2E9EBFEE"/>
    <w:lvl w:ilvl="0" w:tplc="2A6E2C2A">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A0F6685E">
      <w:numFmt w:val="bullet"/>
      <w:lvlText w:val="•"/>
      <w:lvlJc w:val="left"/>
      <w:pPr>
        <w:ind w:left="852" w:hanging="358"/>
      </w:pPr>
      <w:rPr>
        <w:rFonts w:hint="default"/>
        <w:lang w:val="ru-RU" w:eastAsia="en-US" w:bidi="ar-SA"/>
      </w:rPr>
    </w:lvl>
    <w:lvl w:ilvl="2" w:tplc="5C24697A">
      <w:numFmt w:val="bullet"/>
      <w:lvlText w:val="•"/>
      <w:lvlJc w:val="left"/>
      <w:pPr>
        <w:ind w:left="1245" w:hanging="358"/>
      </w:pPr>
      <w:rPr>
        <w:rFonts w:hint="default"/>
        <w:lang w:val="ru-RU" w:eastAsia="en-US" w:bidi="ar-SA"/>
      </w:rPr>
    </w:lvl>
    <w:lvl w:ilvl="3" w:tplc="C37615A6">
      <w:numFmt w:val="bullet"/>
      <w:lvlText w:val="•"/>
      <w:lvlJc w:val="left"/>
      <w:pPr>
        <w:ind w:left="1637" w:hanging="358"/>
      </w:pPr>
      <w:rPr>
        <w:rFonts w:hint="default"/>
        <w:lang w:val="ru-RU" w:eastAsia="en-US" w:bidi="ar-SA"/>
      </w:rPr>
    </w:lvl>
    <w:lvl w:ilvl="4" w:tplc="EA509664">
      <w:numFmt w:val="bullet"/>
      <w:lvlText w:val="•"/>
      <w:lvlJc w:val="left"/>
      <w:pPr>
        <w:ind w:left="2030" w:hanging="358"/>
      </w:pPr>
      <w:rPr>
        <w:rFonts w:hint="default"/>
        <w:lang w:val="ru-RU" w:eastAsia="en-US" w:bidi="ar-SA"/>
      </w:rPr>
    </w:lvl>
    <w:lvl w:ilvl="5" w:tplc="FA785EAA">
      <w:numFmt w:val="bullet"/>
      <w:lvlText w:val="•"/>
      <w:lvlJc w:val="left"/>
      <w:pPr>
        <w:ind w:left="2423" w:hanging="358"/>
      </w:pPr>
      <w:rPr>
        <w:rFonts w:hint="default"/>
        <w:lang w:val="ru-RU" w:eastAsia="en-US" w:bidi="ar-SA"/>
      </w:rPr>
    </w:lvl>
    <w:lvl w:ilvl="6" w:tplc="2716E092">
      <w:numFmt w:val="bullet"/>
      <w:lvlText w:val="•"/>
      <w:lvlJc w:val="left"/>
      <w:pPr>
        <w:ind w:left="2815" w:hanging="358"/>
      </w:pPr>
      <w:rPr>
        <w:rFonts w:hint="default"/>
        <w:lang w:val="ru-RU" w:eastAsia="en-US" w:bidi="ar-SA"/>
      </w:rPr>
    </w:lvl>
    <w:lvl w:ilvl="7" w:tplc="FFCE0AD2">
      <w:numFmt w:val="bullet"/>
      <w:lvlText w:val="•"/>
      <w:lvlJc w:val="left"/>
      <w:pPr>
        <w:ind w:left="3208" w:hanging="358"/>
      </w:pPr>
      <w:rPr>
        <w:rFonts w:hint="default"/>
        <w:lang w:val="ru-RU" w:eastAsia="en-US" w:bidi="ar-SA"/>
      </w:rPr>
    </w:lvl>
    <w:lvl w:ilvl="8" w:tplc="5CDCE69A">
      <w:numFmt w:val="bullet"/>
      <w:lvlText w:val="•"/>
      <w:lvlJc w:val="left"/>
      <w:pPr>
        <w:ind w:left="3600" w:hanging="358"/>
      </w:pPr>
      <w:rPr>
        <w:rFonts w:hint="default"/>
        <w:lang w:val="ru-RU" w:eastAsia="en-US" w:bidi="ar-SA"/>
      </w:rPr>
    </w:lvl>
  </w:abstractNum>
  <w:abstractNum w:abstractNumId="144">
    <w:nsid w:val="6AD705FB"/>
    <w:multiLevelType w:val="hybridMultilevel"/>
    <w:tmpl w:val="490E0790"/>
    <w:lvl w:ilvl="0" w:tplc="A5DC7D6E">
      <w:start w:val="1"/>
      <w:numFmt w:val="bullet"/>
      <w:lvlText w:val=""/>
      <w:lvlJc w:val="left"/>
      <w:pPr>
        <w:ind w:left="720" w:hanging="360"/>
      </w:pPr>
      <w:rPr>
        <w:rFonts w:ascii="Symbol" w:hAnsi="Symbol" w:hint="default"/>
      </w:rPr>
    </w:lvl>
    <w:lvl w:ilvl="1" w:tplc="4C3E35E0">
      <w:start w:val="1"/>
      <w:numFmt w:val="bullet"/>
      <w:lvlText w:val="o"/>
      <w:lvlJc w:val="left"/>
      <w:pPr>
        <w:ind w:left="1440" w:hanging="360"/>
      </w:pPr>
      <w:rPr>
        <w:rFonts w:ascii="Courier New" w:hAnsi="Courier New" w:cs="Courier New" w:hint="default"/>
      </w:rPr>
    </w:lvl>
    <w:lvl w:ilvl="2" w:tplc="1DE893CA">
      <w:start w:val="1"/>
      <w:numFmt w:val="bullet"/>
      <w:lvlText w:val=""/>
      <w:lvlJc w:val="left"/>
      <w:pPr>
        <w:ind w:left="2160" w:hanging="360"/>
      </w:pPr>
      <w:rPr>
        <w:rFonts w:ascii="Wingdings" w:hAnsi="Wingdings" w:hint="default"/>
      </w:rPr>
    </w:lvl>
    <w:lvl w:ilvl="3" w:tplc="2C68F6A8">
      <w:start w:val="1"/>
      <w:numFmt w:val="bullet"/>
      <w:lvlText w:val=""/>
      <w:lvlJc w:val="left"/>
      <w:pPr>
        <w:ind w:left="2880" w:hanging="360"/>
      </w:pPr>
      <w:rPr>
        <w:rFonts w:ascii="Symbol" w:hAnsi="Symbol" w:hint="default"/>
      </w:rPr>
    </w:lvl>
    <w:lvl w:ilvl="4" w:tplc="13109500">
      <w:start w:val="1"/>
      <w:numFmt w:val="bullet"/>
      <w:lvlText w:val="o"/>
      <w:lvlJc w:val="left"/>
      <w:pPr>
        <w:ind w:left="3600" w:hanging="360"/>
      </w:pPr>
      <w:rPr>
        <w:rFonts w:ascii="Courier New" w:hAnsi="Courier New" w:cs="Courier New" w:hint="default"/>
      </w:rPr>
    </w:lvl>
    <w:lvl w:ilvl="5" w:tplc="BC42BEEA">
      <w:start w:val="1"/>
      <w:numFmt w:val="bullet"/>
      <w:lvlText w:val=""/>
      <w:lvlJc w:val="left"/>
      <w:pPr>
        <w:ind w:left="4320" w:hanging="360"/>
      </w:pPr>
      <w:rPr>
        <w:rFonts w:ascii="Wingdings" w:hAnsi="Wingdings" w:hint="default"/>
      </w:rPr>
    </w:lvl>
    <w:lvl w:ilvl="6" w:tplc="C42C467E">
      <w:start w:val="1"/>
      <w:numFmt w:val="bullet"/>
      <w:lvlText w:val=""/>
      <w:lvlJc w:val="left"/>
      <w:pPr>
        <w:ind w:left="5040" w:hanging="360"/>
      </w:pPr>
      <w:rPr>
        <w:rFonts w:ascii="Symbol" w:hAnsi="Symbol" w:hint="default"/>
      </w:rPr>
    </w:lvl>
    <w:lvl w:ilvl="7" w:tplc="C1BCEEBA">
      <w:start w:val="1"/>
      <w:numFmt w:val="bullet"/>
      <w:lvlText w:val="o"/>
      <w:lvlJc w:val="left"/>
      <w:pPr>
        <w:ind w:left="5760" w:hanging="360"/>
      </w:pPr>
      <w:rPr>
        <w:rFonts w:ascii="Courier New" w:hAnsi="Courier New" w:cs="Courier New" w:hint="default"/>
      </w:rPr>
    </w:lvl>
    <w:lvl w:ilvl="8" w:tplc="E474B3C4">
      <w:start w:val="1"/>
      <w:numFmt w:val="bullet"/>
      <w:lvlText w:val=""/>
      <w:lvlJc w:val="left"/>
      <w:pPr>
        <w:ind w:left="6480" w:hanging="360"/>
      </w:pPr>
      <w:rPr>
        <w:rFonts w:ascii="Wingdings" w:hAnsi="Wingdings" w:hint="default"/>
      </w:rPr>
    </w:lvl>
  </w:abstractNum>
  <w:abstractNum w:abstractNumId="145">
    <w:nsid w:val="6B0D1101"/>
    <w:multiLevelType w:val="hybridMultilevel"/>
    <w:tmpl w:val="20B2CDEE"/>
    <w:lvl w:ilvl="0" w:tplc="9C96CF04">
      <w:numFmt w:val="bullet"/>
      <w:lvlText w:val=""/>
      <w:lvlJc w:val="left"/>
      <w:pPr>
        <w:ind w:left="466" w:hanging="358"/>
      </w:pPr>
      <w:rPr>
        <w:rFonts w:ascii="Symbol" w:eastAsia="Symbol" w:hAnsi="Symbol" w:cs="Symbol" w:hint="default"/>
        <w:w w:val="99"/>
        <w:lang w:val="ru-RU" w:eastAsia="en-US" w:bidi="ar-SA"/>
      </w:rPr>
    </w:lvl>
    <w:lvl w:ilvl="1" w:tplc="4D169888">
      <w:numFmt w:val="bullet"/>
      <w:lvlText w:val="•"/>
      <w:lvlJc w:val="left"/>
      <w:pPr>
        <w:ind w:left="852" w:hanging="358"/>
      </w:pPr>
      <w:rPr>
        <w:rFonts w:hint="default"/>
        <w:lang w:val="ru-RU" w:eastAsia="en-US" w:bidi="ar-SA"/>
      </w:rPr>
    </w:lvl>
    <w:lvl w:ilvl="2" w:tplc="3F26FEC4">
      <w:numFmt w:val="bullet"/>
      <w:lvlText w:val="•"/>
      <w:lvlJc w:val="left"/>
      <w:pPr>
        <w:ind w:left="1245" w:hanging="358"/>
      </w:pPr>
      <w:rPr>
        <w:rFonts w:hint="default"/>
        <w:lang w:val="ru-RU" w:eastAsia="en-US" w:bidi="ar-SA"/>
      </w:rPr>
    </w:lvl>
    <w:lvl w:ilvl="3" w:tplc="3922610E">
      <w:numFmt w:val="bullet"/>
      <w:lvlText w:val="•"/>
      <w:lvlJc w:val="left"/>
      <w:pPr>
        <w:ind w:left="1637" w:hanging="358"/>
      </w:pPr>
      <w:rPr>
        <w:rFonts w:hint="default"/>
        <w:lang w:val="ru-RU" w:eastAsia="en-US" w:bidi="ar-SA"/>
      </w:rPr>
    </w:lvl>
    <w:lvl w:ilvl="4" w:tplc="F03267B0">
      <w:numFmt w:val="bullet"/>
      <w:lvlText w:val="•"/>
      <w:lvlJc w:val="left"/>
      <w:pPr>
        <w:ind w:left="2030" w:hanging="358"/>
      </w:pPr>
      <w:rPr>
        <w:rFonts w:hint="default"/>
        <w:lang w:val="ru-RU" w:eastAsia="en-US" w:bidi="ar-SA"/>
      </w:rPr>
    </w:lvl>
    <w:lvl w:ilvl="5" w:tplc="65F2700E">
      <w:numFmt w:val="bullet"/>
      <w:lvlText w:val="•"/>
      <w:lvlJc w:val="left"/>
      <w:pPr>
        <w:ind w:left="2422" w:hanging="358"/>
      </w:pPr>
      <w:rPr>
        <w:rFonts w:hint="default"/>
        <w:lang w:val="ru-RU" w:eastAsia="en-US" w:bidi="ar-SA"/>
      </w:rPr>
    </w:lvl>
    <w:lvl w:ilvl="6" w:tplc="40B84D74">
      <w:numFmt w:val="bullet"/>
      <w:lvlText w:val="•"/>
      <w:lvlJc w:val="left"/>
      <w:pPr>
        <w:ind w:left="2815" w:hanging="358"/>
      </w:pPr>
      <w:rPr>
        <w:rFonts w:hint="default"/>
        <w:lang w:val="ru-RU" w:eastAsia="en-US" w:bidi="ar-SA"/>
      </w:rPr>
    </w:lvl>
    <w:lvl w:ilvl="7" w:tplc="D80CBEE4">
      <w:numFmt w:val="bullet"/>
      <w:lvlText w:val="•"/>
      <w:lvlJc w:val="left"/>
      <w:pPr>
        <w:ind w:left="3207" w:hanging="358"/>
      </w:pPr>
      <w:rPr>
        <w:rFonts w:hint="default"/>
        <w:lang w:val="ru-RU" w:eastAsia="en-US" w:bidi="ar-SA"/>
      </w:rPr>
    </w:lvl>
    <w:lvl w:ilvl="8" w:tplc="E3CE0D42">
      <w:numFmt w:val="bullet"/>
      <w:lvlText w:val="•"/>
      <w:lvlJc w:val="left"/>
      <w:pPr>
        <w:ind w:left="3600" w:hanging="358"/>
      </w:pPr>
      <w:rPr>
        <w:rFonts w:hint="default"/>
        <w:lang w:val="ru-RU" w:eastAsia="en-US" w:bidi="ar-SA"/>
      </w:rPr>
    </w:lvl>
  </w:abstractNum>
  <w:abstractNum w:abstractNumId="146">
    <w:nsid w:val="6B7B1CE8"/>
    <w:multiLevelType w:val="hybridMultilevel"/>
    <w:tmpl w:val="37FE8BC8"/>
    <w:lvl w:ilvl="0" w:tplc="B5AAD992">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4BECEB38">
      <w:numFmt w:val="bullet"/>
      <w:lvlText w:val="•"/>
      <w:lvlJc w:val="left"/>
      <w:pPr>
        <w:ind w:left="852" w:hanging="358"/>
      </w:pPr>
      <w:rPr>
        <w:rFonts w:hint="default"/>
        <w:lang w:val="ru-RU" w:eastAsia="en-US" w:bidi="ar-SA"/>
      </w:rPr>
    </w:lvl>
    <w:lvl w:ilvl="2" w:tplc="884AE090">
      <w:numFmt w:val="bullet"/>
      <w:lvlText w:val="•"/>
      <w:lvlJc w:val="left"/>
      <w:pPr>
        <w:ind w:left="1244" w:hanging="358"/>
      </w:pPr>
      <w:rPr>
        <w:rFonts w:hint="default"/>
        <w:lang w:val="ru-RU" w:eastAsia="en-US" w:bidi="ar-SA"/>
      </w:rPr>
    </w:lvl>
    <w:lvl w:ilvl="3" w:tplc="8360A3CA">
      <w:numFmt w:val="bullet"/>
      <w:lvlText w:val="•"/>
      <w:lvlJc w:val="left"/>
      <w:pPr>
        <w:ind w:left="1636" w:hanging="358"/>
      </w:pPr>
      <w:rPr>
        <w:rFonts w:hint="default"/>
        <w:lang w:val="ru-RU" w:eastAsia="en-US" w:bidi="ar-SA"/>
      </w:rPr>
    </w:lvl>
    <w:lvl w:ilvl="4" w:tplc="106C4FCE">
      <w:numFmt w:val="bullet"/>
      <w:lvlText w:val="•"/>
      <w:lvlJc w:val="left"/>
      <w:pPr>
        <w:ind w:left="2029" w:hanging="358"/>
      </w:pPr>
      <w:rPr>
        <w:rFonts w:hint="default"/>
        <w:lang w:val="ru-RU" w:eastAsia="en-US" w:bidi="ar-SA"/>
      </w:rPr>
    </w:lvl>
    <w:lvl w:ilvl="5" w:tplc="29BA2054">
      <w:numFmt w:val="bullet"/>
      <w:lvlText w:val="•"/>
      <w:lvlJc w:val="left"/>
      <w:pPr>
        <w:ind w:left="2421" w:hanging="358"/>
      </w:pPr>
      <w:rPr>
        <w:rFonts w:hint="default"/>
        <w:lang w:val="ru-RU" w:eastAsia="en-US" w:bidi="ar-SA"/>
      </w:rPr>
    </w:lvl>
    <w:lvl w:ilvl="6" w:tplc="AE628230">
      <w:numFmt w:val="bullet"/>
      <w:lvlText w:val="•"/>
      <w:lvlJc w:val="left"/>
      <w:pPr>
        <w:ind w:left="2813" w:hanging="358"/>
      </w:pPr>
      <w:rPr>
        <w:rFonts w:hint="default"/>
        <w:lang w:val="ru-RU" w:eastAsia="en-US" w:bidi="ar-SA"/>
      </w:rPr>
    </w:lvl>
    <w:lvl w:ilvl="7" w:tplc="EE8ACF26">
      <w:numFmt w:val="bullet"/>
      <w:lvlText w:val="•"/>
      <w:lvlJc w:val="left"/>
      <w:pPr>
        <w:ind w:left="3206" w:hanging="358"/>
      </w:pPr>
      <w:rPr>
        <w:rFonts w:hint="default"/>
        <w:lang w:val="ru-RU" w:eastAsia="en-US" w:bidi="ar-SA"/>
      </w:rPr>
    </w:lvl>
    <w:lvl w:ilvl="8" w:tplc="89FCEC3E">
      <w:numFmt w:val="bullet"/>
      <w:lvlText w:val="•"/>
      <w:lvlJc w:val="left"/>
      <w:pPr>
        <w:ind w:left="3598" w:hanging="358"/>
      </w:pPr>
      <w:rPr>
        <w:rFonts w:hint="default"/>
        <w:lang w:val="ru-RU" w:eastAsia="en-US" w:bidi="ar-SA"/>
      </w:rPr>
    </w:lvl>
  </w:abstractNum>
  <w:abstractNum w:abstractNumId="147">
    <w:nsid w:val="6BC539A6"/>
    <w:multiLevelType w:val="hybridMultilevel"/>
    <w:tmpl w:val="A44C7712"/>
    <w:lvl w:ilvl="0" w:tplc="EE6C4706">
      <w:start w:val="1"/>
      <w:numFmt w:val="decimal"/>
      <w:lvlText w:val="%1)"/>
      <w:lvlJc w:val="left"/>
      <w:pPr>
        <w:ind w:left="252" w:hanging="387"/>
        <w:jc w:val="left"/>
      </w:pPr>
      <w:rPr>
        <w:rFonts w:ascii="Times New Roman" w:eastAsia="Times New Roman" w:hAnsi="Times New Roman" w:cs="Times New Roman" w:hint="default"/>
        <w:b w:val="0"/>
        <w:bCs w:val="0"/>
        <w:i w:val="0"/>
        <w:iCs w:val="0"/>
        <w:w w:val="99"/>
        <w:sz w:val="26"/>
        <w:szCs w:val="26"/>
        <w:lang w:val="ru-RU" w:eastAsia="en-US" w:bidi="ar-SA"/>
      </w:rPr>
    </w:lvl>
    <w:lvl w:ilvl="1" w:tplc="2A92745A">
      <w:numFmt w:val="bullet"/>
      <w:lvlText w:val="•"/>
      <w:lvlJc w:val="left"/>
      <w:pPr>
        <w:ind w:left="1310" w:hanging="387"/>
      </w:pPr>
      <w:rPr>
        <w:rFonts w:hint="default"/>
        <w:lang w:val="ru-RU" w:eastAsia="en-US" w:bidi="ar-SA"/>
      </w:rPr>
    </w:lvl>
    <w:lvl w:ilvl="2" w:tplc="FD622CEA">
      <w:numFmt w:val="bullet"/>
      <w:lvlText w:val="•"/>
      <w:lvlJc w:val="left"/>
      <w:pPr>
        <w:ind w:left="2361" w:hanging="387"/>
      </w:pPr>
      <w:rPr>
        <w:rFonts w:hint="default"/>
        <w:lang w:val="ru-RU" w:eastAsia="en-US" w:bidi="ar-SA"/>
      </w:rPr>
    </w:lvl>
    <w:lvl w:ilvl="3" w:tplc="93DCD996">
      <w:numFmt w:val="bullet"/>
      <w:lvlText w:val="•"/>
      <w:lvlJc w:val="left"/>
      <w:pPr>
        <w:ind w:left="3411" w:hanging="387"/>
      </w:pPr>
      <w:rPr>
        <w:rFonts w:hint="default"/>
        <w:lang w:val="ru-RU" w:eastAsia="en-US" w:bidi="ar-SA"/>
      </w:rPr>
    </w:lvl>
    <w:lvl w:ilvl="4" w:tplc="E054BB70">
      <w:numFmt w:val="bullet"/>
      <w:lvlText w:val="•"/>
      <w:lvlJc w:val="left"/>
      <w:pPr>
        <w:ind w:left="4462" w:hanging="387"/>
      </w:pPr>
      <w:rPr>
        <w:rFonts w:hint="default"/>
        <w:lang w:val="ru-RU" w:eastAsia="en-US" w:bidi="ar-SA"/>
      </w:rPr>
    </w:lvl>
    <w:lvl w:ilvl="5" w:tplc="5C50C22E">
      <w:numFmt w:val="bullet"/>
      <w:lvlText w:val="•"/>
      <w:lvlJc w:val="left"/>
      <w:pPr>
        <w:ind w:left="5513" w:hanging="387"/>
      </w:pPr>
      <w:rPr>
        <w:rFonts w:hint="default"/>
        <w:lang w:val="ru-RU" w:eastAsia="en-US" w:bidi="ar-SA"/>
      </w:rPr>
    </w:lvl>
    <w:lvl w:ilvl="6" w:tplc="DB561AAC">
      <w:numFmt w:val="bullet"/>
      <w:lvlText w:val="•"/>
      <w:lvlJc w:val="left"/>
      <w:pPr>
        <w:ind w:left="6563" w:hanging="387"/>
      </w:pPr>
      <w:rPr>
        <w:rFonts w:hint="default"/>
        <w:lang w:val="ru-RU" w:eastAsia="en-US" w:bidi="ar-SA"/>
      </w:rPr>
    </w:lvl>
    <w:lvl w:ilvl="7" w:tplc="B9DCA2AA">
      <w:numFmt w:val="bullet"/>
      <w:lvlText w:val="•"/>
      <w:lvlJc w:val="left"/>
      <w:pPr>
        <w:ind w:left="7614" w:hanging="387"/>
      </w:pPr>
      <w:rPr>
        <w:rFonts w:hint="default"/>
        <w:lang w:val="ru-RU" w:eastAsia="en-US" w:bidi="ar-SA"/>
      </w:rPr>
    </w:lvl>
    <w:lvl w:ilvl="8" w:tplc="E72AC6F4">
      <w:numFmt w:val="bullet"/>
      <w:lvlText w:val="•"/>
      <w:lvlJc w:val="left"/>
      <w:pPr>
        <w:ind w:left="8665" w:hanging="387"/>
      </w:pPr>
      <w:rPr>
        <w:rFonts w:hint="default"/>
        <w:lang w:val="ru-RU" w:eastAsia="en-US" w:bidi="ar-SA"/>
      </w:rPr>
    </w:lvl>
  </w:abstractNum>
  <w:abstractNum w:abstractNumId="148">
    <w:nsid w:val="6C2D4298"/>
    <w:multiLevelType w:val="hybridMultilevel"/>
    <w:tmpl w:val="000E617C"/>
    <w:lvl w:ilvl="0" w:tplc="28081292">
      <w:start w:val="1"/>
      <w:numFmt w:val="decimal"/>
      <w:lvlText w:val="%1."/>
      <w:lvlJc w:val="left"/>
      <w:pPr>
        <w:tabs>
          <w:tab w:val="num" w:pos="360"/>
        </w:tabs>
        <w:ind w:left="360" w:hanging="360"/>
      </w:pPr>
    </w:lvl>
    <w:lvl w:ilvl="1" w:tplc="ED2EB27E" w:tentative="1">
      <w:start w:val="1"/>
      <w:numFmt w:val="lowerLetter"/>
      <w:lvlText w:val="%2."/>
      <w:lvlJc w:val="left"/>
      <w:pPr>
        <w:tabs>
          <w:tab w:val="num" w:pos="1080"/>
        </w:tabs>
        <w:ind w:left="1080" w:hanging="360"/>
      </w:pPr>
    </w:lvl>
    <w:lvl w:ilvl="2" w:tplc="2D545050" w:tentative="1">
      <w:start w:val="1"/>
      <w:numFmt w:val="lowerRoman"/>
      <w:lvlText w:val="%3."/>
      <w:lvlJc w:val="right"/>
      <w:pPr>
        <w:tabs>
          <w:tab w:val="num" w:pos="1800"/>
        </w:tabs>
        <w:ind w:left="1800" w:hanging="180"/>
      </w:pPr>
    </w:lvl>
    <w:lvl w:ilvl="3" w:tplc="81841630" w:tentative="1">
      <w:start w:val="1"/>
      <w:numFmt w:val="decimal"/>
      <w:lvlText w:val="%4."/>
      <w:lvlJc w:val="left"/>
      <w:pPr>
        <w:tabs>
          <w:tab w:val="num" w:pos="2520"/>
        </w:tabs>
        <w:ind w:left="2520" w:hanging="360"/>
      </w:pPr>
    </w:lvl>
    <w:lvl w:ilvl="4" w:tplc="8176FF6C" w:tentative="1">
      <w:start w:val="1"/>
      <w:numFmt w:val="lowerLetter"/>
      <w:lvlText w:val="%5."/>
      <w:lvlJc w:val="left"/>
      <w:pPr>
        <w:tabs>
          <w:tab w:val="num" w:pos="3240"/>
        </w:tabs>
        <w:ind w:left="3240" w:hanging="360"/>
      </w:pPr>
    </w:lvl>
    <w:lvl w:ilvl="5" w:tplc="7D2ECB2A" w:tentative="1">
      <w:start w:val="1"/>
      <w:numFmt w:val="lowerRoman"/>
      <w:lvlText w:val="%6."/>
      <w:lvlJc w:val="right"/>
      <w:pPr>
        <w:tabs>
          <w:tab w:val="num" w:pos="3960"/>
        </w:tabs>
        <w:ind w:left="3960" w:hanging="180"/>
      </w:pPr>
    </w:lvl>
    <w:lvl w:ilvl="6" w:tplc="C84CA4A4" w:tentative="1">
      <w:start w:val="1"/>
      <w:numFmt w:val="decimal"/>
      <w:lvlText w:val="%7."/>
      <w:lvlJc w:val="left"/>
      <w:pPr>
        <w:tabs>
          <w:tab w:val="num" w:pos="4680"/>
        </w:tabs>
        <w:ind w:left="4680" w:hanging="360"/>
      </w:pPr>
    </w:lvl>
    <w:lvl w:ilvl="7" w:tplc="A6160634" w:tentative="1">
      <w:start w:val="1"/>
      <w:numFmt w:val="lowerLetter"/>
      <w:lvlText w:val="%8."/>
      <w:lvlJc w:val="left"/>
      <w:pPr>
        <w:tabs>
          <w:tab w:val="num" w:pos="5400"/>
        </w:tabs>
        <w:ind w:left="5400" w:hanging="360"/>
      </w:pPr>
    </w:lvl>
    <w:lvl w:ilvl="8" w:tplc="550AF7A6" w:tentative="1">
      <w:start w:val="1"/>
      <w:numFmt w:val="lowerRoman"/>
      <w:lvlText w:val="%9."/>
      <w:lvlJc w:val="right"/>
      <w:pPr>
        <w:tabs>
          <w:tab w:val="num" w:pos="6120"/>
        </w:tabs>
        <w:ind w:left="6120" w:hanging="180"/>
      </w:pPr>
    </w:lvl>
  </w:abstractNum>
  <w:abstractNum w:abstractNumId="149">
    <w:nsid w:val="6C8503E7"/>
    <w:multiLevelType w:val="hybridMultilevel"/>
    <w:tmpl w:val="E054891A"/>
    <w:lvl w:ilvl="0" w:tplc="0419000F">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04190019">
      <w:numFmt w:val="bullet"/>
      <w:lvlText w:val="•"/>
      <w:lvlJc w:val="left"/>
      <w:pPr>
        <w:ind w:left="852" w:hanging="358"/>
      </w:pPr>
      <w:rPr>
        <w:rFonts w:hint="default"/>
        <w:lang w:val="ru-RU" w:eastAsia="en-US" w:bidi="ar-SA"/>
      </w:rPr>
    </w:lvl>
    <w:lvl w:ilvl="2" w:tplc="0419001B">
      <w:numFmt w:val="bullet"/>
      <w:lvlText w:val="•"/>
      <w:lvlJc w:val="left"/>
      <w:pPr>
        <w:ind w:left="1245" w:hanging="358"/>
      </w:pPr>
      <w:rPr>
        <w:rFonts w:hint="default"/>
        <w:lang w:val="ru-RU" w:eastAsia="en-US" w:bidi="ar-SA"/>
      </w:rPr>
    </w:lvl>
    <w:lvl w:ilvl="3" w:tplc="0419000F">
      <w:numFmt w:val="bullet"/>
      <w:lvlText w:val="•"/>
      <w:lvlJc w:val="left"/>
      <w:pPr>
        <w:ind w:left="1637" w:hanging="358"/>
      </w:pPr>
      <w:rPr>
        <w:rFonts w:hint="default"/>
        <w:lang w:val="ru-RU" w:eastAsia="en-US" w:bidi="ar-SA"/>
      </w:rPr>
    </w:lvl>
    <w:lvl w:ilvl="4" w:tplc="04190019">
      <w:numFmt w:val="bullet"/>
      <w:lvlText w:val="•"/>
      <w:lvlJc w:val="left"/>
      <w:pPr>
        <w:ind w:left="2030" w:hanging="358"/>
      </w:pPr>
      <w:rPr>
        <w:rFonts w:hint="default"/>
        <w:lang w:val="ru-RU" w:eastAsia="en-US" w:bidi="ar-SA"/>
      </w:rPr>
    </w:lvl>
    <w:lvl w:ilvl="5" w:tplc="0419001B">
      <w:numFmt w:val="bullet"/>
      <w:lvlText w:val="•"/>
      <w:lvlJc w:val="left"/>
      <w:pPr>
        <w:ind w:left="2423" w:hanging="358"/>
      </w:pPr>
      <w:rPr>
        <w:rFonts w:hint="default"/>
        <w:lang w:val="ru-RU" w:eastAsia="en-US" w:bidi="ar-SA"/>
      </w:rPr>
    </w:lvl>
    <w:lvl w:ilvl="6" w:tplc="0419000F">
      <w:numFmt w:val="bullet"/>
      <w:lvlText w:val="•"/>
      <w:lvlJc w:val="left"/>
      <w:pPr>
        <w:ind w:left="2815" w:hanging="358"/>
      </w:pPr>
      <w:rPr>
        <w:rFonts w:hint="default"/>
        <w:lang w:val="ru-RU" w:eastAsia="en-US" w:bidi="ar-SA"/>
      </w:rPr>
    </w:lvl>
    <w:lvl w:ilvl="7" w:tplc="04190019">
      <w:numFmt w:val="bullet"/>
      <w:lvlText w:val="•"/>
      <w:lvlJc w:val="left"/>
      <w:pPr>
        <w:ind w:left="3208" w:hanging="358"/>
      </w:pPr>
      <w:rPr>
        <w:rFonts w:hint="default"/>
        <w:lang w:val="ru-RU" w:eastAsia="en-US" w:bidi="ar-SA"/>
      </w:rPr>
    </w:lvl>
    <w:lvl w:ilvl="8" w:tplc="0419001B">
      <w:numFmt w:val="bullet"/>
      <w:lvlText w:val="•"/>
      <w:lvlJc w:val="left"/>
      <w:pPr>
        <w:ind w:left="3600" w:hanging="358"/>
      </w:pPr>
      <w:rPr>
        <w:rFonts w:hint="default"/>
        <w:lang w:val="ru-RU" w:eastAsia="en-US" w:bidi="ar-SA"/>
      </w:rPr>
    </w:lvl>
  </w:abstractNum>
  <w:abstractNum w:abstractNumId="150">
    <w:nsid w:val="6EE3527E"/>
    <w:multiLevelType w:val="hybridMultilevel"/>
    <w:tmpl w:val="0B623140"/>
    <w:lvl w:ilvl="0" w:tplc="23FA81C2">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8F24CA8E">
      <w:numFmt w:val="bullet"/>
      <w:lvlText w:val="•"/>
      <w:lvlJc w:val="left"/>
      <w:pPr>
        <w:ind w:left="852" w:hanging="358"/>
      </w:pPr>
      <w:rPr>
        <w:rFonts w:hint="default"/>
        <w:lang w:val="ru-RU" w:eastAsia="en-US" w:bidi="ar-SA"/>
      </w:rPr>
    </w:lvl>
    <w:lvl w:ilvl="2" w:tplc="215AD798">
      <w:numFmt w:val="bullet"/>
      <w:lvlText w:val="•"/>
      <w:lvlJc w:val="left"/>
      <w:pPr>
        <w:ind w:left="1245" w:hanging="358"/>
      </w:pPr>
      <w:rPr>
        <w:rFonts w:hint="default"/>
        <w:lang w:val="ru-RU" w:eastAsia="en-US" w:bidi="ar-SA"/>
      </w:rPr>
    </w:lvl>
    <w:lvl w:ilvl="3" w:tplc="9CCCC3CE">
      <w:numFmt w:val="bullet"/>
      <w:lvlText w:val="•"/>
      <w:lvlJc w:val="left"/>
      <w:pPr>
        <w:ind w:left="1637" w:hanging="358"/>
      </w:pPr>
      <w:rPr>
        <w:rFonts w:hint="default"/>
        <w:lang w:val="ru-RU" w:eastAsia="en-US" w:bidi="ar-SA"/>
      </w:rPr>
    </w:lvl>
    <w:lvl w:ilvl="4" w:tplc="2EAE45FA">
      <w:numFmt w:val="bullet"/>
      <w:lvlText w:val="•"/>
      <w:lvlJc w:val="left"/>
      <w:pPr>
        <w:ind w:left="2030" w:hanging="358"/>
      </w:pPr>
      <w:rPr>
        <w:rFonts w:hint="default"/>
        <w:lang w:val="ru-RU" w:eastAsia="en-US" w:bidi="ar-SA"/>
      </w:rPr>
    </w:lvl>
    <w:lvl w:ilvl="5" w:tplc="F52A0808">
      <w:numFmt w:val="bullet"/>
      <w:lvlText w:val="•"/>
      <w:lvlJc w:val="left"/>
      <w:pPr>
        <w:ind w:left="2423" w:hanging="358"/>
      </w:pPr>
      <w:rPr>
        <w:rFonts w:hint="default"/>
        <w:lang w:val="ru-RU" w:eastAsia="en-US" w:bidi="ar-SA"/>
      </w:rPr>
    </w:lvl>
    <w:lvl w:ilvl="6" w:tplc="88140480">
      <w:numFmt w:val="bullet"/>
      <w:lvlText w:val="•"/>
      <w:lvlJc w:val="left"/>
      <w:pPr>
        <w:ind w:left="2815" w:hanging="358"/>
      </w:pPr>
      <w:rPr>
        <w:rFonts w:hint="default"/>
        <w:lang w:val="ru-RU" w:eastAsia="en-US" w:bidi="ar-SA"/>
      </w:rPr>
    </w:lvl>
    <w:lvl w:ilvl="7" w:tplc="25744DE4">
      <w:numFmt w:val="bullet"/>
      <w:lvlText w:val="•"/>
      <w:lvlJc w:val="left"/>
      <w:pPr>
        <w:ind w:left="3208" w:hanging="358"/>
      </w:pPr>
      <w:rPr>
        <w:rFonts w:hint="default"/>
        <w:lang w:val="ru-RU" w:eastAsia="en-US" w:bidi="ar-SA"/>
      </w:rPr>
    </w:lvl>
    <w:lvl w:ilvl="8" w:tplc="7CA68072">
      <w:numFmt w:val="bullet"/>
      <w:lvlText w:val="•"/>
      <w:lvlJc w:val="left"/>
      <w:pPr>
        <w:ind w:left="3600" w:hanging="358"/>
      </w:pPr>
      <w:rPr>
        <w:rFonts w:hint="default"/>
        <w:lang w:val="ru-RU" w:eastAsia="en-US" w:bidi="ar-SA"/>
      </w:rPr>
    </w:lvl>
  </w:abstractNum>
  <w:abstractNum w:abstractNumId="151">
    <w:nsid w:val="6EF33B73"/>
    <w:multiLevelType w:val="hybridMultilevel"/>
    <w:tmpl w:val="ECE2406C"/>
    <w:lvl w:ilvl="0" w:tplc="AB66EEDE">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8474D1DC">
      <w:numFmt w:val="bullet"/>
      <w:lvlText w:val="•"/>
      <w:lvlJc w:val="left"/>
      <w:pPr>
        <w:ind w:left="852" w:hanging="358"/>
      </w:pPr>
      <w:rPr>
        <w:rFonts w:hint="default"/>
        <w:lang w:val="ru-RU" w:eastAsia="en-US" w:bidi="ar-SA"/>
      </w:rPr>
    </w:lvl>
    <w:lvl w:ilvl="2" w:tplc="84DA3FC4">
      <w:numFmt w:val="bullet"/>
      <w:lvlText w:val="•"/>
      <w:lvlJc w:val="left"/>
      <w:pPr>
        <w:ind w:left="1245" w:hanging="358"/>
      </w:pPr>
      <w:rPr>
        <w:rFonts w:hint="default"/>
        <w:lang w:val="ru-RU" w:eastAsia="en-US" w:bidi="ar-SA"/>
      </w:rPr>
    </w:lvl>
    <w:lvl w:ilvl="3" w:tplc="C5CCB984">
      <w:numFmt w:val="bullet"/>
      <w:lvlText w:val="•"/>
      <w:lvlJc w:val="left"/>
      <w:pPr>
        <w:ind w:left="1637" w:hanging="358"/>
      </w:pPr>
      <w:rPr>
        <w:rFonts w:hint="default"/>
        <w:lang w:val="ru-RU" w:eastAsia="en-US" w:bidi="ar-SA"/>
      </w:rPr>
    </w:lvl>
    <w:lvl w:ilvl="4" w:tplc="8D1AB3E4">
      <w:numFmt w:val="bullet"/>
      <w:lvlText w:val="•"/>
      <w:lvlJc w:val="left"/>
      <w:pPr>
        <w:ind w:left="2030" w:hanging="358"/>
      </w:pPr>
      <w:rPr>
        <w:rFonts w:hint="default"/>
        <w:lang w:val="ru-RU" w:eastAsia="en-US" w:bidi="ar-SA"/>
      </w:rPr>
    </w:lvl>
    <w:lvl w:ilvl="5" w:tplc="C96E0D30">
      <w:numFmt w:val="bullet"/>
      <w:lvlText w:val="•"/>
      <w:lvlJc w:val="left"/>
      <w:pPr>
        <w:ind w:left="2423" w:hanging="358"/>
      </w:pPr>
      <w:rPr>
        <w:rFonts w:hint="default"/>
        <w:lang w:val="ru-RU" w:eastAsia="en-US" w:bidi="ar-SA"/>
      </w:rPr>
    </w:lvl>
    <w:lvl w:ilvl="6" w:tplc="50C87106">
      <w:numFmt w:val="bullet"/>
      <w:lvlText w:val="•"/>
      <w:lvlJc w:val="left"/>
      <w:pPr>
        <w:ind w:left="2815" w:hanging="358"/>
      </w:pPr>
      <w:rPr>
        <w:rFonts w:hint="default"/>
        <w:lang w:val="ru-RU" w:eastAsia="en-US" w:bidi="ar-SA"/>
      </w:rPr>
    </w:lvl>
    <w:lvl w:ilvl="7" w:tplc="563CAF18">
      <w:numFmt w:val="bullet"/>
      <w:lvlText w:val="•"/>
      <w:lvlJc w:val="left"/>
      <w:pPr>
        <w:ind w:left="3208" w:hanging="358"/>
      </w:pPr>
      <w:rPr>
        <w:rFonts w:hint="default"/>
        <w:lang w:val="ru-RU" w:eastAsia="en-US" w:bidi="ar-SA"/>
      </w:rPr>
    </w:lvl>
    <w:lvl w:ilvl="8" w:tplc="9A24BD16">
      <w:numFmt w:val="bullet"/>
      <w:lvlText w:val="•"/>
      <w:lvlJc w:val="left"/>
      <w:pPr>
        <w:ind w:left="3600" w:hanging="358"/>
      </w:pPr>
      <w:rPr>
        <w:rFonts w:hint="default"/>
        <w:lang w:val="ru-RU" w:eastAsia="en-US" w:bidi="ar-SA"/>
      </w:rPr>
    </w:lvl>
  </w:abstractNum>
  <w:abstractNum w:abstractNumId="152">
    <w:nsid w:val="6F4E642B"/>
    <w:multiLevelType w:val="hybridMultilevel"/>
    <w:tmpl w:val="13A030AE"/>
    <w:lvl w:ilvl="0" w:tplc="E4C03888">
      <w:numFmt w:val="bullet"/>
      <w:lvlText w:val="•"/>
      <w:lvlJc w:val="left"/>
      <w:pPr>
        <w:ind w:left="40" w:hanging="303"/>
      </w:pPr>
      <w:rPr>
        <w:rFonts w:ascii="Times New Roman" w:eastAsia="Times New Roman" w:hAnsi="Times New Roman" w:cs="Times New Roman" w:hint="default"/>
        <w:b w:val="0"/>
        <w:bCs w:val="0"/>
        <w:i w:val="0"/>
        <w:iCs w:val="0"/>
        <w:w w:val="100"/>
        <w:sz w:val="24"/>
        <w:szCs w:val="24"/>
        <w:lang w:val="ru-RU" w:eastAsia="en-US" w:bidi="ar-SA"/>
      </w:rPr>
    </w:lvl>
    <w:lvl w:ilvl="1" w:tplc="31061B68">
      <w:numFmt w:val="bullet"/>
      <w:lvlText w:val="•"/>
      <w:lvlJc w:val="left"/>
      <w:pPr>
        <w:ind w:left="544" w:hanging="303"/>
      </w:pPr>
      <w:rPr>
        <w:rFonts w:hint="default"/>
        <w:lang w:val="ru-RU" w:eastAsia="en-US" w:bidi="ar-SA"/>
      </w:rPr>
    </w:lvl>
    <w:lvl w:ilvl="2" w:tplc="B1045664">
      <w:numFmt w:val="bullet"/>
      <w:lvlText w:val="•"/>
      <w:lvlJc w:val="left"/>
      <w:pPr>
        <w:ind w:left="1049" w:hanging="303"/>
      </w:pPr>
      <w:rPr>
        <w:rFonts w:hint="default"/>
        <w:lang w:val="ru-RU" w:eastAsia="en-US" w:bidi="ar-SA"/>
      </w:rPr>
    </w:lvl>
    <w:lvl w:ilvl="3" w:tplc="D5769FDA">
      <w:numFmt w:val="bullet"/>
      <w:lvlText w:val="•"/>
      <w:lvlJc w:val="left"/>
      <w:pPr>
        <w:ind w:left="1554" w:hanging="303"/>
      </w:pPr>
      <w:rPr>
        <w:rFonts w:hint="default"/>
        <w:lang w:val="ru-RU" w:eastAsia="en-US" w:bidi="ar-SA"/>
      </w:rPr>
    </w:lvl>
    <w:lvl w:ilvl="4" w:tplc="18DC0F6C">
      <w:numFmt w:val="bullet"/>
      <w:lvlText w:val="•"/>
      <w:lvlJc w:val="left"/>
      <w:pPr>
        <w:ind w:left="2059" w:hanging="303"/>
      </w:pPr>
      <w:rPr>
        <w:rFonts w:hint="default"/>
        <w:lang w:val="ru-RU" w:eastAsia="en-US" w:bidi="ar-SA"/>
      </w:rPr>
    </w:lvl>
    <w:lvl w:ilvl="5" w:tplc="DE946D74">
      <w:numFmt w:val="bullet"/>
      <w:lvlText w:val="•"/>
      <w:lvlJc w:val="left"/>
      <w:pPr>
        <w:ind w:left="2564" w:hanging="303"/>
      </w:pPr>
      <w:rPr>
        <w:rFonts w:hint="default"/>
        <w:lang w:val="ru-RU" w:eastAsia="en-US" w:bidi="ar-SA"/>
      </w:rPr>
    </w:lvl>
    <w:lvl w:ilvl="6" w:tplc="952640CE">
      <w:numFmt w:val="bullet"/>
      <w:lvlText w:val="•"/>
      <w:lvlJc w:val="left"/>
      <w:pPr>
        <w:ind w:left="3069" w:hanging="303"/>
      </w:pPr>
      <w:rPr>
        <w:rFonts w:hint="default"/>
        <w:lang w:val="ru-RU" w:eastAsia="en-US" w:bidi="ar-SA"/>
      </w:rPr>
    </w:lvl>
    <w:lvl w:ilvl="7" w:tplc="94668194">
      <w:numFmt w:val="bullet"/>
      <w:lvlText w:val="•"/>
      <w:lvlJc w:val="left"/>
      <w:pPr>
        <w:ind w:left="3574" w:hanging="303"/>
      </w:pPr>
      <w:rPr>
        <w:rFonts w:hint="default"/>
        <w:lang w:val="ru-RU" w:eastAsia="en-US" w:bidi="ar-SA"/>
      </w:rPr>
    </w:lvl>
    <w:lvl w:ilvl="8" w:tplc="9CD2915E">
      <w:numFmt w:val="bullet"/>
      <w:lvlText w:val="•"/>
      <w:lvlJc w:val="left"/>
      <w:pPr>
        <w:ind w:left="4079" w:hanging="303"/>
      </w:pPr>
      <w:rPr>
        <w:rFonts w:hint="default"/>
        <w:lang w:val="ru-RU" w:eastAsia="en-US" w:bidi="ar-SA"/>
      </w:rPr>
    </w:lvl>
  </w:abstractNum>
  <w:abstractNum w:abstractNumId="153">
    <w:nsid w:val="6FE85A90"/>
    <w:multiLevelType w:val="multilevel"/>
    <w:tmpl w:val="6E26481C"/>
    <w:lvl w:ilvl="0">
      <w:start w:val="2"/>
      <w:numFmt w:val="decimal"/>
      <w:lvlText w:val="%1"/>
      <w:lvlJc w:val="left"/>
      <w:pPr>
        <w:ind w:left="252" w:hanging="454"/>
        <w:jc w:val="left"/>
      </w:pPr>
      <w:rPr>
        <w:rFonts w:hint="default"/>
        <w:lang w:val="ru-RU" w:eastAsia="en-US" w:bidi="ar-SA"/>
      </w:rPr>
    </w:lvl>
    <w:lvl w:ilvl="1">
      <w:start w:val="1"/>
      <w:numFmt w:val="decimal"/>
      <w:lvlText w:val="%1.%2."/>
      <w:lvlJc w:val="left"/>
      <w:pPr>
        <w:ind w:left="252" w:hanging="454"/>
        <w:jc w:val="right"/>
      </w:pPr>
      <w:rPr>
        <w:rFonts w:ascii="Times New Roman" w:eastAsia="Times New Roman" w:hAnsi="Times New Roman" w:cs="Times New Roman" w:hint="default"/>
        <w:b/>
        <w:bCs/>
        <w:i w:val="0"/>
        <w:iCs w:val="0"/>
        <w:spacing w:val="-1"/>
        <w:w w:val="99"/>
        <w:sz w:val="26"/>
        <w:szCs w:val="26"/>
        <w:lang w:val="ru-RU" w:eastAsia="en-US" w:bidi="ar-SA"/>
      </w:rPr>
    </w:lvl>
    <w:lvl w:ilvl="2">
      <w:start w:val="1"/>
      <w:numFmt w:val="decimal"/>
      <w:lvlText w:val="%1.%2.%3."/>
      <w:lvlJc w:val="left"/>
      <w:pPr>
        <w:ind w:left="252" w:hanging="648"/>
        <w:jc w:val="left"/>
      </w:pPr>
      <w:rPr>
        <w:rFonts w:ascii="Times New Roman" w:eastAsia="Times New Roman" w:hAnsi="Times New Roman" w:cs="Times New Roman" w:hint="default"/>
        <w:b/>
        <w:bCs/>
        <w:i w:val="0"/>
        <w:iCs w:val="0"/>
        <w:spacing w:val="-1"/>
        <w:w w:val="99"/>
        <w:sz w:val="26"/>
        <w:szCs w:val="26"/>
        <w:lang w:val="ru-RU" w:eastAsia="en-US" w:bidi="ar-SA"/>
      </w:rPr>
    </w:lvl>
    <w:lvl w:ilvl="3">
      <w:numFmt w:val="bullet"/>
      <w:lvlText w:val="•"/>
      <w:lvlJc w:val="left"/>
      <w:pPr>
        <w:ind w:left="3636" w:hanging="648"/>
      </w:pPr>
      <w:rPr>
        <w:rFonts w:hint="default"/>
        <w:lang w:val="ru-RU" w:eastAsia="en-US" w:bidi="ar-SA"/>
      </w:rPr>
    </w:lvl>
    <w:lvl w:ilvl="4">
      <w:numFmt w:val="bullet"/>
      <w:lvlText w:val="•"/>
      <w:lvlJc w:val="left"/>
      <w:pPr>
        <w:ind w:left="4655" w:hanging="648"/>
      </w:pPr>
      <w:rPr>
        <w:rFonts w:hint="default"/>
        <w:lang w:val="ru-RU" w:eastAsia="en-US" w:bidi="ar-SA"/>
      </w:rPr>
    </w:lvl>
    <w:lvl w:ilvl="5">
      <w:numFmt w:val="bullet"/>
      <w:lvlText w:val="•"/>
      <w:lvlJc w:val="left"/>
      <w:pPr>
        <w:ind w:left="5673" w:hanging="648"/>
      </w:pPr>
      <w:rPr>
        <w:rFonts w:hint="default"/>
        <w:lang w:val="ru-RU" w:eastAsia="en-US" w:bidi="ar-SA"/>
      </w:rPr>
    </w:lvl>
    <w:lvl w:ilvl="6">
      <w:numFmt w:val="bullet"/>
      <w:lvlText w:val="•"/>
      <w:lvlJc w:val="left"/>
      <w:pPr>
        <w:ind w:left="6692" w:hanging="648"/>
      </w:pPr>
      <w:rPr>
        <w:rFonts w:hint="default"/>
        <w:lang w:val="ru-RU" w:eastAsia="en-US" w:bidi="ar-SA"/>
      </w:rPr>
    </w:lvl>
    <w:lvl w:ilvl="7">
      <w:numFmt w:val="bullet"/>
      <w:lvlText w:val="•"/>
      <w:lvlJc w:val="left"/>
      <w:pPr>
        <w:ind w:left="7710" w:hanging="648"/>
      </w:pPr>
      <w:rPr>
        <w:rFonts w:hint="default"/>
        <w:lang w:val="ru-RU" w:eastAsia="en-US" w:bidi="ar-SA"/>
      </w:rPr>
    </w:lvl>
    <w:lvl w:ilvl="8">
      <w:numFmt w:val="bullet"/>
      <w:lvlText w:val="•"/>
      <w:lvlJc w:val="left"/>
      <w:pPr>
        <w:ind w:left="8729" w:hanging="648"/>
      </w:pPr>
      <w:rPr>
        <w:rFonts w:hint="default"/>
        <w:lang w:val="ru-RU" w:eastAsia="en-US" w:bidi="ar-SA"/>
      </w:rPr>
    </w:lvl>
  </w:abstractNum>
  <w:abstractNum w:abstractNumId="154">
    <w:nsid w:val="700A0E03"/>
    <w:multiLevelType w:val="hybridMultilevel"/>
    <w:tmpl w:val="8F4E3A1C"/>
    <w:lvl w:ilvl="0" w:tplc="80967094">
      <w:numFmt w:val="bullet"/>
      <w:lvlText w:val="•"/>
      <w:lvlJc w:val="left"/>
      <w:pPr>
        <w:ind w:left="961" w:hanging="356"/>
      </w:pPr>
      <w:rPr>
        <w:rFonts w:ascii="Arial" w:eastAsia="Arial" w:hAnsi="Arial" w:cs="Arial" w:hint="default"/>
        <w:b w:val="0"/>
        <w:bCs w:val="0"/>
        <w:i w:val="0"/>
        <w:iCs w:val="0"/>
        <w:w w:val="100"/>
        <w:sz w:val="26"/>
        <w:szCs w:val="26"/>
        <w:lang w:val="ru-RU" w:eastAsia="en-US" w:bidi="ar-SA"/>
      </w:rPr>
    </w:lvl>
    <w:lvl w:ilvl="1" w:tplc="7CC64284">
      <w:numFmt w:val="bullet"/>
      <w:lvlText w:val="•"/>
      <w:lvlJc w:val="left"/>
      <w:pPr>
        <w:ind w:left="1940" w:hanging="356"/>
      </w:pPr>
      <w:rPr>
        <w:rFonts w:hint="default"/>
        <w:lang w:val="ru-RU" w:eastAsia="en-US" w:bidi="ar-SA"/>
      </w:rPr>
    </w:lvl>
    <w:lvl w:ilvl="2" w:tplc="187227A2">
      <w:numFmt w:val="bullet"/>
      <w:lvlText w:val="•"/>
      <w:lvlJc w:val="left"/>
      <w:pPr>
        <w:ind w:left="2921" w:hanging="356"/>
      </w:pPr>
      <w:rPr>
        <w:rFonts w:hint="default"/>
        <w:lang w:val="ru-RU" w:eastAsia="en-US" w:bidi="ar-SA"/>
      </w:rPr>
    </w:lvl>
    <w:lvl w:ilvl="3" w:tplc="F0BCDB36">
      <w:numFmt w:val="bullet"/>
      <w:lvlText w:val="•"/>
      <w:lvlJc w:val="left"/>
      <w:pPr>
        <w:ind w:left="3901" w:hanging="356"/>
      </w:pPr>
      <w:rPr>
        <w:rFonts w:hint="default"/>
        <w:lang w:val="ru-RU" w:eastAsia="en-US" w:bidi="ar-SA"/>
      </w:rPr>
    </w:lvl>
    <w:lvl w:ilvl="4" w:tplc="4E102E4A">
      <w:numFmt w:val="bullet"/>
      <w:lvlText w:val="•"/>
      <w:lvlJc w:val="left"/>
      <w:pPr>
        <w:ind w:left="4882" w:hanging="356"/>
      </w:pPr>
      <w:rPr>
        <w:rFonts w:hint="default"/>
        <w:lang w:val="ru-RU" w:eastAsia="en-US" w:bidi="ar-SA"/>
      </w:rPr>
    </w:lvl>
    <w:lvl w:ilvl="5" w:tplc="50D8C0EA">
      <w:numFmt w:val="bullet"/>
      <w:lvlText w:val="•"/>
      <w:lvlJc w:val="left"/>
      <w:pPr>
        <w:ind w:left="5863" w:hanging="356"/>
      </w:pPr>
      <w:rPr>
        <w:rFonts w:hint="default"/>
        <w:lang w:val="ru-RU" w:eastAsia="en-US" w:bidi="ar-SA"/>
      </w:rPr>
    </w:lvl>
    <w:lvl w:ilvl="6" w:tplc="6D34F29A">
      <w:numFmt w:val="bullet"/>
      <w:lvlText w:val="•"/>
      <w:lvlJc w:val="left"/>
      <w:pPr>
        <w:ind w:left="6843" w:hanging="356"/>
      </w:pPr>
      <w:rPr>
        <w:rFonts w:hint="default"/>
        <w:lang w:val="ru-RU" w:eastAsia="en-US" w:bidi="ar-SA"/>
      </w:rPr>
    </w:lvl>
    <w:lvl w:ilvl="7" w:tplc="B58408D0">
      <w:numFmt w:val="bullet"/>
      <w:lvlText w:val="•"/>
      <w:lvlJc w:val="left"/>
      <w:pPr>
        <w:ind w:left="7824" w:hanging="356"/>
      </w:pPr>
      <w:rPr>
        <w:rFonts w:hint="default"/>
        <w:lang w:val="ru-RU" w:eastAsia="en-US" w:bidi="ar-SA"/>
      </w:rPr>
    </w:lvl>
    <w:lvl w:ilvl="8" w:tplc="8D8A6732">
      <w:numFmt w:val="bullet"/>
      <w:lvlText w:val="•"/>
      <w:lvlJc w:val="left"/>
      <w:pPr>
        <w:ind w:left="8805" w:hanging="356"/>
      </w:pPr>
      <w:rPr>
        <w:rFonts w:hint="default"/>
        <w:lang w:val="ru-RU" w:eastAsia="en-US" w:bidi="ar-SA"/>
      </w:rPr>
    </w:lvl>
  </w:abstractNum>
  <w:abstractNum w:abstractNumId="155">
    <w:nsid w:val="716B6E12"/>
    <w:multiLevelType w:val="hybridMultilevel"/>
    <w:tmpl w:val="E8E07D8A"/>
    <w:lvl w:ilvl="0" w:tplc="9A16C51C">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1" w:tplc="5C0830AA">
      <w:numFmt w:val="bullet"/>
      <w:lvlText w:val="–"/>
      <w:lvlJc w:val="left"/>
      <w:pPr>
        <w:ind w:left="252" w:hanging="245"/>
      </w:pPr>
      <w:rPr>
        <w:rFonts w:ascii="Times New Roman" w:eastAsia="Times New Roman" w:hAnsi="Times New Roman" w:cs="Times New Roman" w:hint="default"/>
        <w:b w:val="0"/>
        <w:bCs w:val="0"/>
        <w:i w:val="0"/>
        <w:iCs w:val="0"/>
        <w:w w:val="99"/>
        <w:sz w:val="26"/>
        <w:szCs w:val="26"/>
        <w:lang w:val="ru-RU" w:eastAsia="en-US" w:bidi="ar-SA"/>
      </w:rPr>
    </w:lvl>
    <w:lvl w:ilvl="2" w:tplc="58F2C49A">
      <w:numFmt w:val="bullet"/>
      <w:lvlText w:val="•"/>
      <w:lvlJc w:val="left"/>
      <w:pPr>
        <w:ind w:left="2361" w:hanging="245"/>
      </w:pPr>
      <w:rPr>
        <w:rFonts w:hint="default"/>
        <w:lang w:val="ru-RU" w:eastAsia="en-US" w:bidi="ar-SA"/>
      </w:rPr>
    </w:lvl>
    <w:lvl w:ilvl="3" w:tplc="D6D2B8AA">
      <w:numFmt w:val="bullet"/>
      <w:lvlText w:val="•"/>
      <w:lvlJc w:val="left"/>
      <w:pPr>
        <w:ind w:left="3411" w:hanging="245"/>
      </w:pPr>
      <w:rPr>
        <w:rFonts w:hint="default"/>
        <w:lang w:val="ru-RU" w:eastAsia="en-US" w:bidi="ar-SA"/>
      </w:rPr>
    </w:lvl>
    <w:lvl w:ilvl="4" w:tplc="F4309E00">
      <w:numFmt w:val="bullet"/>
      <w:lvlText w:val="•"/>
      <w:lvlJc w:val="left"/>
      <w:pPr>
        <w:ind w:left="4462" w:hanging="245"/>
      </w:pPr>
      <w:rPr>
        <w:rFonts w:hint="default"/>
        <w:lang w:val="ru-RU" w:eastAsia="en-US" w:bidi="ar-SA"/>
      </w:rPr>
    </w:lvl>
    <w:lvl w:ilvl="5" w:tplc="F5A0A38E">
      <w:numFmt w:val="bullet"/>
      <w:lvlText w:val="•"/>
      <w:lvlJc w:val="left"/>
      <w:pPr>
        <w:ind w:left="5513" w:hanging="245"/>
      </w:pPr>
      <w:rPr>
        <w:rFonts w:hint="default"/>
        <w:lang w:val="ru-RU" w:eastAsia="en-US" w:bidi="ar-SA"/>
      </w:rPr>
    </w:lvl>
    <w:lvl w:ilvl="6" w:tplc="F6B40378">
      <w:numFmt w:val="bullet"/>
      <w:lvlText w:val="•"/>
      <w:lvlJc w:val="left"/>
      <w:pPr>
        <w:ind w:left="6563" w:hanging="245"/>
      </w:pPr>
      <w:rPr>
        <w:rFonts w:hint="default"/>
        <w:lang w:val="ru-RU" w:eastAsia="en-US" w:bidi="ar-SA"/>
      </w:rPr>
    </w:lvl>
    <w:lvl w:ilvl="7" w:tplc="85F21FCE">
      <w:numFmt w:val="bullet"/>
      <w:lvlText w:val="•"/>
      <w:lvlJc w:val="left"/>
      <w:pPr>
        <w:ind w:left="7614" w:hanging="245"/>
      </w:pPr>
      <w:rPr>
        <w:rFonts w:hint="default"/>
        <w:lang w:val="ru-RU" w:eastAsia="en-US" w:bidi="ar-SA"/>
      </w:rPr>
    </w:lvl>
    <w:lvl w:ilvl="8" w:tplc="9D241A9C">
      <w:numFmt w:val="bullet"/>
      <w:lvlText w:val="•"/>
      <w:lvlJc w:val="left"/>
      <w:pPr>
        <w:ind w:left="8665" w:hanging="245"/>
      </w:pPr>
      <w:rPr>
        <w:rFonts w:hint="default"/>
        <w:lang w:val="ru-RU" w:eastAsia="en-US" w:bidi="ar-SA"/>
      </w:rPr>
    </w:lvl>
  </w:abstractNum>
  <w:abstractNum w:abstractNumId="156">
    <w:nsid w:val="72627745"/>
    <w:multiLevelType w:val="hybridMultilevel"/>
    <w:tmpl w:val="A8624C24"/>
    <w:lvl w:ilvl="0" w:tplc="8BD0379C">
      <w:numFmt w:val="bullet"/>
      <w:lvlText w:val="-"/>
      <w:lvlJc w:val="left"/>
      <w:pPr>
        <w:ind w:left="252" w:hanging="229"/>
      </w:pPr>
      <w:rPr>
        <w:rFonts w:ascii="Times New Roman" w:eastAsia="Times New Roman" w:hAnsi="Times New Roman" w:cs="Times New Roman" w:hint="default"/>
        <w:b w:val="0"/>
        <w:bCs w:val="0"/>
        <w:i w:val="0"/>
        <w:iCs w:val="0"/>
        <w:w w:val="99"/>
        <w:sz w:val="26"/>
        <w:szCs w:val="26"/>
        <w:lang w:val="ru-RU" w:eastAsia="en-US" w:bidi="ar-SA"/>
      </w:rPr>
    </w:lvl>
    <w:lvl w:ilvl="1" w:tplc="C6462452">
      <w:numFmt w:val="bullet"/>
      <w:lvlText w:val="•"/>
      <w:lvlJc w:val="left"/>
      <w:pPr>
        <w:ind w:left="1120" w:hanging="229"/>
      </w:pPr>
      <w:rPr>
        <w:rFonts w:hint="default"/>
        <w:lang w:val="ru-RU" w:eastAsia="en-US" w:bidi="ar-SA"/>
      </w:rPr>
    </w:lvl>
    <w:lvl w:ilvl="2" w:tplc="DF3A692C">
      <w:numFmt w:val="bullet"/>
      <w:lvlText w:val="•"/>
      <w:lvlJc w:val="left"/>
      <w:pPr>
        <w:ind w:left="2191" w:hanging="229"/>
      </w:pPr>
      <w:rPr>
        <w:rFonts w:hint="default"/>
        <w:lang w:val="ru-RU" w:eastAsia="en-US" w:bidi="ar-SA"/>
      </w:rPr>
    </w:lvl>
    <w:lvl w:ilvl="3" w:tplc="2B52673A">
      <w:numFmt w:val="bullet"/>
      <w:lvlText w:val="•"/>
      <w:lvlJc w:val="left"/>
      <w:pPr>
        <w:ind w:left="3263" w:hanging="229"/>
      </w:pPr>
      <w:rPr>
        <w:rFonts w:hint="default"/>
        <w:lang w:val="ru-RU" w:eastAsia="en-US" w:bidi="ar-SA"/>
      </w:rPr>
    </w:lvl>
    <w:lvl w:ilvl="4" w:tplc="8D56BEFC">
      <w:numFmt w:val="bullet"/>
      <w:lvlText w:val="•"/>
      <w:lvlJc w:val="left"/>
      <w:pPr>
        <w:ind w:left="4335" w:hanging="229"/>
      </w:pPr>
      <w:rPr>
        <w:rFonts w:hint="default"/>
        <w:lang w:val="ru-RU" w:eastAsia="en-US" w:bidi="ar-SA"/>
      </w:rPr>
    </w:lvl>
    <w:lvl w:ilvl="5" w:tplc="6F5E01BC">
      <w:numFmt w:val="bullet"/>
      <w:lvlText w:val="•"/>
      <w:lvlJc w:val="left"/>
      <w:pPr>
        <w:ind w:left="5407" w:hanging="229"/>
      </w:pPr>
      <w:rPr>
        <w:rFonts w:hint="default"/>
        <w:lang w:val="ru-RU" w:eastAsia="en-US" w:bidi="ar-SA"/>
      </w:rPr>
    </w:lvl>
    <w:lvl w:ilvl="6" w:tplc="F25C4528">
      <w:numFmt w:val="bullet"/>
      <w:lvlText w:val="•"/>
      <w:lvlJc w:val="left"/>
      <w:pPr>
        <w:ind w:left="6479" w:hanging="229"/>
      </w:pPr>
      <w:rPr>
        <w:rFonts w:hint="default"/>
        <w:lang w:val="ru-RU" w:eastAsia="en-US" w:bidi="ar-SA"/>
      </w:rPr>
    </w:lvl>
    <w:lvl w:ilvl="7" w:tplc="7646CA44">
      <w:numFmt w:val="bullet"/>
      <w:lvlText w:val="•"/>
      <w:lvlJc w:val="left"/>
      <w:pPr>
        <w:ind w:left="7550" w:hanging="229"/>
      </w:pPr>
      <w:rPr>
        <w:rFonts w:hint="default"/>
        <w:lang w:val="ru-RU" w:eastAsia="en-US" w:bidi="ar-SA"/>
      </w:rPr>
    </w:lvl>
    <w:lvl w:ilvl="8" w:tplc="3EEC4BE8">
      <w:numFmt w:val="bullet"/>
      <w:lvlText w:val="•"/>
      <w:lvlJc w:val="left"/>
      <w:pPr>
        <w:ind w:left="8622" w:hanging="229"/>
      </w:pPr>
      <w:rPr>
        <w:rFonts w:hint="default"/>
        <w:lang w:val="ru-RU" w:eastAsia="en-US" w:bidi="ar-SA"/>
      </w:rPr>
    </w:lvl>
  </w:abstractNum>
  <w:abstractNum w:abstractNumId="157">
    <w:nsid w:val="72A97DED"/>
    <w:multiLevelType w:val="hybridMultilevel"/>
    <w:tmpl w:val="9AE0285C"/>
    <w:lvl w:ilvl="0" w:tplc="529C93BE">
      <w:start w:val="1"/>
      <w:numFmt w:val="bullet"/>
      <w:lvlText w:val=""/>
      <w:lvlJc w:val="left"/>
      <w:pPr>
        <w:ind w:left="720" w:hanging="360"/>
      </w:pPr>
      <w:rPr>
        <w:rFonts w:ascii="Symbol" w:hAnsi="Symbol" w:hint="default"/>
      </w:rPr>
    </w:lvl>
    <w:lvl w:ilvl="1" w:tplc="45D2DDCC">
      <w:start w:val="1"/>
      <w:numFmt w:val="bullet"/>
      <w:lvlText w:val="o"/>
      <w:lvlJc w:val="left"/>
      <w:pPr>
        <w:ind w:left="1440" w:hanging="360"/>
      </w:pPr>
      <w:rPr>
        <w:rFonts w:ascii="Courier New" w:hAnsi="Courier New" w:cs="Courier New" w:hint="default"/>
      </w:rPr>
    </w:lvl>
    <w:lvl w:ilvl="2" w:tplc="8C228C2C">
      <w:start w:val="1"/>
      <w:numFmt w:val="bullet"/>
      <w:lvlText w:val=""/>
      <w:lvlJc w:val="left"/>
      <w:pPr>
        <w:ind w:left="2160" w:hanging="360"/>
      </w:pPr>
      <w:rPr>
        <w:rFonts w:ascii="Wingdings" w:hAnsi="Wingdings" w:hint="default"/>
      </w:rPr>
    </w:lvl>
    <w:lvl w:ilvl="3" w:tplc="0870F944">
      <w:start w:val="1"/>
      <w:numFmt w:val="bullet"/>
      <w:lvlText w:val=""/>
      <w:lvlJc w:val="left"/>
      <w:pPr>
        <w:ind w:left="2880" w:hanging="360"/>
      </w:pPr>
      <w:rPr>
        <w:rFonts w:ascii="Symbol" w:hAnsi="Symbol" w:hint="default"/>
      </w:rPr>
    </w:lvl>
    <w:lvl w:ilvl="4" w:tplc="4D18E18C">
      <w:start w:val="1"/>
      <w:numFmt w:val="bullet"/>
      <w:lvlText w:val="o"/>
      <w:lvlJc w:val="left"/>
      <w:pPr>
        <w:ind w:left="3600" w:hanging="360"/>
      </w:pPr>
      <w:rPr>
        <w:rFonts w:ascii="Courier New" w:hAnsi="Courier New" w:cs="Courier New" w:hint="default"/>
      </w:rPr>
    </w:lvl>
    <w:lvl w:ilvl="5" w:tplc="4DEE1334">
      <w:start w:val="1"/>
      <w:numFmt w:val="bullet"/>
      <w:lvlText w:val=""/>
      <w:lvlJc w:val="left"/>
      <w:pPr>
        <w:ind w:left="4320" w:hanging="360"/>
      </w:pPr>
      <w:rPr>
        <w:rFonts w:ascii="Wingdings" w:hAnsi="Wingdings" w:hint="default"/>
      </w:rPr>
    </w:lvl>
    <w:lvl w:ilvl="6" w:tplc="268ACA32">
      <w:start w:val="1"/>
      <w:numFmt w:val="bullet"/>
      <w:lvlText w:val=""/>
      <w:lvlJc w:val="left"/>
      <w:pPr>
        <w:ind w:left="5040" w:hanging="360"/>
      </w:pPr>
      <w:rPr>
        <w:rFonts w:ascii="Symbol" w:hAnsi="Symbol" w:hint="default"/>
      </w:rPr>
    </w:lvl>
    <w:lvl w:ilvl="7" w:tplc="59CC5424">
      <w:start w:val="1"/>
      <w:numFmt w:val="bullet"/>
      <w:lvlText w:val="o"/>
      <w:lvlJc w:val="left"/>
      <w:pPr>
        <w:ind w:left="5760" w:hanging="360"/>
      </w:pPr>
      <w:rPr>
        <w:rFonts w:ascii="Courier New" w:hAnsi="Courier New" w:cs="Courier New" w:hint="default"/>
      </w:rPr>
    </w:lvl>
    <w:lvl w:ilvl="8" w:tplc="589CCFD0">
      <w:start w:val="1"/>
      <w:numFmt w:val="bullet"/>
      <w:lvlText w:val=""/>
      <w:lvlJc w:val="left"/>
      <w:pPr>
        <w:ind w:left="6480" w:hanging="360"/>
      </w:pPr>
      <w:rPr>
        <w:rFonts w:ascii="Wingdings" w:hAnsi="Wingdings" w:hint="default"/>
      </w:rPr>
    </w:lvl>
  </w:abstractNum>
  <w:abstractNum w:abstractNumId="158">
    <w:nsid w:val="748D1230"/>
    <w:multiLevelType w:val="hybridMultilevel"/>
    <w:tmpl w:val="F7AAF872"/>
    <w:lvl w:ilvl="0" w:tplc="A7447928">
      <w:start w:val="1"/>
      <w:numFmt w:val="bullet"/>
      <w:lvlText w:val=""/>
      <w:lvlJc w:val="left"/>
      <w:pPr>
        <w:ind w:left="1287" w:hanging="360"/>
      </w:pPr>
      <w:rPr>
        <w:rFonts w:ascii="Symbol" w:hAnsi="Symbol" w:hint="default"/>
      </w:rPr>
    </w:lvl>
    <w:lvl w:ilvl="1" w:tplc="5EDEC50C">
      <w:start w:val="1"/>
      <w:numFmt w:val="bullet"/>
      <w:lvlText w:val="o"/>
      <w:lvlJc w:val="left"/>
      <w:pPr>
        <w:ind w:left="2007" w:hanging="360"/>
      </w:pPr>
      <w:rPr>
        <w:rFonts w:ascii="Courier New" w:hAnsi="Courier New" w:cs="Courier New" w:hint="default"/>
      </w:rPr>
    </w:lvl>
    <w:lvl w:ilvl="2" w:tplc="18E2FD14">
      <w:start w:val="1"/>
      <w:numFmt w:val="bullet"/>
      <w:lvlText w:val=""/>
      <w:lvlJc w:val="left"/>
      <w:pPr>
        <w:ind w:left="2727" w:hanging="360"/>
      </w:pPr>
      <w:rPr>
        <w:rFonts w:ascii="Wingdings" w:hAnsi="Wingdings" w:hint="default"/>
      </w:rPr>
    </w:lvl>
    <w:lvl w:ilvl="3" w:tplc="985EC0FA">
      <w:start w:val="1"/>
      <w:numFmt w:val="bullet"/>
      <w:lvlText w:val=""/>
      <w:lvlJc w:val="left"/>
      <w:pPr>
        <w:ind w:left="3447" w:hanging="360"/>
      </w:pPr>
      <w:rPr>
        <w:rFonts w:ascii="Symbol" w:hAnsi="Symbol" w:hint="default"/>
      </w:rPr>
    </w:lvl>
    <w:lvl w:ilvl="4" w:tplc="DE5E5D96">
      <w:start w:val="1"/>
      <w:numFmt w:val="bullet"/>
      <w:lvlText w:val="o"/>
      <w:lvlJc w:val="left"/>
      <w:pPr>
        <w:ind w:left="4167" w:hanging="360"/>
      </w:pPr>
      <w:rPr>
        <w:rFonts w:ascii="Courier New" w:hAnsi="Courier New" w:cs="Courier New" w:hint="default"/>
      </w:rPr>
    </w:lvl>
    <w:lvl w:ilvl="5" w:tplc="D172A6C4">
      <w:start w:val="1"/>
      <w:numFmt w:val="bullet"/>
      <w:lvlText w:val=""/>
      <w:lvlJc w:val="left"/>
      <w:pPr>
        <w:ind w:left="4887" w:hanging="360"/>
      </w:pPr>
      <w:rPr>
        <w:rFonts w:ascii="Wingdings" w:hAnsi="Wingdings" w:hint="default"/>
      </w:rPr>
    </w:lvl>
    <w:lvl w:ilvl="6" w:tplc="3508EF4E">
      <w:start w:val="1"/>
      <w:numFmt w:val="bullet"/>
      <w:lvlText w:val=""/>
      <w:lvlJc w:val="left"/>
      <w:pPr>
        <w:ind w:left="5607" w:hanging="360"/>
      </w:pPr>
      <w:rPr>
        <w:rFonts w:ascii="Symbol" w:hAnsi="Symbol" w:hint="default"/>
      </w:rPr>
    </w:lvl>
    <w:lvl w:ilvl="7" w:tplc="4C7EF52E">
      <w:start w:val="1"/>
      <w:numFmt w:val="bullet"/>
      <w:lvlText w:val="o"/>
      <w:lvlJc w:val="left"/>
      <w:pPr>
        <w:ind w:left="6327" w:hanging="360"/>
      </w:pPr>
      <w:rPr>
        <w:rFonts w:ascii="Courier New" w:hAnsi="Courier New" w:cs="Courier New" w:hint="default"/>
      </w:rPr>
    </w:lvl>
    <w:lvl w:ilvl="8" w:tplc="6750F036">
      <w:start w:val="1"/>
      <w:numFmt w:val="bullet"/>
      <w:lvlText w:val=""/>
      <w:lvlJc w:val="left"/>
      <w:pPr>
        <w:ind w:left="7047" w:hanging="360"/>
      </w:pPr>
      <w:rPr>
        <w:rFonts w:ascii="Wingdings" w:hAnsi="Wingdings" w:hint="default"/>
      </w:rPr>
    </w:lvl>
  </w:abstractNum>
  <w:abstractNum w:abstractNumId="159">
    <w:nsid w:val="78C5786D"/>
    <w:multiLevelType w:val="hybridMultilevel"/>
    <w:tmpl w:val="73785A36"/>
    <w:lvl w:ilvl="0" w:tplc="E30E0BAA">
      <w:start w:val="1"/>
      <w:numFmt w:val="bullet"/>
      <w:lvlText w:val=""/>
      <w:lvlJc w:val="left"/>
      <w:pPr>
        <w:ind w:left="720" w:hanging="360"/>
      </w:pPr>
      <w:rPr>
        <w:rFonts w:ascii="Symbol" w:hAnsi="Symbol" w:hint="default"/>
      </w:rPr>
    </w:lvl>
    <w:lvl w:ilvl="1" w:tplc="E2C408FE">
      <w:start w:val="1"/>
      <w:numFmt w:val="bullet"/>
      <w:lvlText w:val="o"/>
      <w:lvlJc w:val="left"/>
      <w:pPr>
        <w:ind w:left="1440" w:hanging="360"/>
      </w:pPr>
      <w:rPr>
        <w:rFonts w:ascii="Courier New" w:hAnsi="Courier New" w:cs="Courier New" w:hint="default"/>
      </w:rPr>
    </w:lvl>
    <w:lvl w:ilvl="2" w:tplc="5B0C75BE">
      <w:start w:val="1"/>
      <w:numFmt w:val="bullet"/>
      <w:lvlText w:val=""/>
      <w:lvlJc w:val="left"/>
      <w:pPr>
        <w:ind w:left="2160" w:hanging="360"/>
      </w:pPr>
      <w:rPr>
        <w:rFonts w:ascii="Wingdings" w:hAnsi="Wingdings" w:hint="default"/>
      </w:rPr>
    </w:lvl>
    <w:lvl w:ilvl="3" w:tplc="85B63B6E">
      <w:start w:val="1"/>
      <w:numFmt w:val="bullet"/>
      <w:lvlText w:val=""/>
      <w:lvlJc w:val="left"/>
      <w:pPr>
        <w:ind w:left="2880" w:hanging="360"/>
      </w:pPr>
      <w:rPr>
        <w:rFonts w:ascii="Symbol" w:hAnsi="Symbol" w:hint="default"/>
      </w:rPr>
    </w:lvl>
    <w:lvl w:ilvl="4" w:tplc="4F78FDDA">
      <w:start w:val="1"/>
      <w:numFmt w:val="bullet"/>
      <w:lvlText w:val="o"/>
      <w:lvlJc w:val="left"/>
      <w:pPr>
        <w:ind w:left="3600" w:hanging="360"/>
      </w:pPr>
      <w:rPr>
        <w:rFonts w:ascii="Courier New" w:hAnsi="Courier New" w:cs="Courier New" w:hint="default"/>
      </w:rPr>
    </w:lvl>
    <w:lvl w:ilvl="5" w:tplc="2158B584">
      <w:start w:val="1"/>
      <w:numFmt w:val="bullet"/>
      <w:lvlText w:val=""/>
      <w:lvlJc w:val="left"/>
      <w:pPr>
        <w:ind w:left="4320" w:hanging="360"/>
      </w:pPr>
      <w:rPr>
        <w:rFonts w:ascii="Wingdings" w:hAnsi="Wingdings" w:hint="default"/>
      </w:rPr>
    </w:lvl>
    <w:lvl w:ilvl="6" w:tplc="095EA564">
      <w:start w:val="1"/>
      <w:numFmt w:val="bullet"/>
      <w:lvlText w:val=""/>
      <w:lvlJc w:val="left"/>
      <w:pPr>
        <w:ind w:left="5040" w:hanging="360"/>
      </w:pPr>
      <w:rPr>
        <w:rFonts w:ascii="Symbol" w:hAnsi="Symbol" w:hint="default"/>
      </w:rPr>
    </w:lvl>
    <w:lvl w:ilvl="7" w:tplc="65F61134">
      <w:start w:val="1"/>
      <w:numFmt w:val="bullet"/>
      <w:lvlText w:val="o"/>
      <w:lvlJc w:val="left"/>
      <w:pPr>
        <w:ind w:left="5760" w:hanging="360"/>
      </w:pPr>
      <w:rPr>
        <w:rFonts w:ascii="Courier New" w:hAnsi="Courier New" w:cs="Courier New" w:hint="default"/>
      </w:rPr>
    </w:lvl>
    <w:lvl w:ilvl="8" w:tplc="4F689C6E">
      <w:start w:val="1"/>
      <w:numFmt w:val="bullet"/>
      <w:lvlText w:val=""/>
      <w:lvlJc w:val="left"/>
      <w:pPr>
        <w:ind w:left="6480" w:hanging="360"/>
      </w:pPr>
      <w:rPr>
        <w:rFonts w:ascii="Wingdings" w:hAnsi="Wingdings" w:hint="default"/>
      </w:rPr>
    </w:lvl>
  </w:abstractNum>
  <w:abstractNum w:abstractNumId="160">
    <w:nsid w:val="79593010"/>
    <w:multiLevelType w:val="hybridMultilevel"/>
    <w:tmpl w:val="22044B8E"/>
    <w:lvl w:ilvl="0" w:tplc="5136003A">
      <w:numFmt w:val="bullet"/>
      <w:lvlText w:val=""/>
      <w:lvlJc w:val="left"/>
      <w:pPr>
        <w:ind w:left="465" w:hanging="358"/>
      </w:pPr>
      <w:rPr>
        <w:rFonts w:ascii="Symbol" w:eastAsia="Symbol" w:hAnsi="Symbol" w:cs="Symbol" w:hint="default"/>
        <w:b w:val="0"/>
        <w:bCs w:val="0"/>
        <w:i w:val="0"/>
        <w:iCs w:val="0"/>
        <w:color w:val="404040"/>
        <w:w w:val="99"/>
        <w:sz w:val="26"/>
        <w:szCs w:val="26"/>
        <w:lang w:val="ru-RU" w:eastAsia="en-US" w:bidi="ar-SA"/>
      </w:rPr>
    </w:lvl>
    <w:lvl w:ilvl="1" w:tplc="25DA8D8E">
      <w:numFmt w:val="bullet"/>
      <w:lvlText w:val="•"/>
      <w:lvlJc w:val="left"/>
      <w:pPr>
        <w:ind w:left="852" w:hanging="358"/>
      </w:pPr>
      <w:rPr>
        <w:rFonts w:hint="default"/>
        <w:lang w:val="ru-RU" w:eastAsia="en-US" w:bidi="ar-SA"/>
      </w:rPr>
    </w:lvl>
    <w:lvl w:ilvl="2" w:tplc="02F855EA">
      <w:numFmt w:val="bullet"/>
      <w:lvlText w:val="•"/>
      <w:lvlJc w:val="left"/>
      <w:pPr>
        <w:ind w:left="1244" w:hanging="358"/>
      </w:pPr>
      <w:rPr>
        <w:rFonts w:hint="default"/>
        <w:lang w:val="ru-RU" w:eastAsia="en-US" w:bidi="ar-SA"/>
      </w:rPr>
    </w:lvl>
    <w:lvl w:ilvl="3" w:tplc="793A47F2">
      <w:numFmt w:val="bullet"/>
      <w:lvlText w:val="•"/>
      <w:lvlJc w:val="left"/>
      <w:pPr>
        <w:ind w:left="1636" w:hanging="358"/>
      </w:pPr>
      <w:rPr>
        <w:rFonts w:hint="default"/>
        <w:lang w:val="ru-RU" w:eastAsia="en-US" w:bidi="ar-SA"/>
      </w:rPr>
    </w:lvl>
    <w:lvl w:ilvl="4" w:tplc="6960013E">
      <w:numFmt w:val="bullet"/>
      <w:lvlText w:val="•"/>
      <w:lvlJc w:val="left"/>
      <w:pPr>
        <w:ind w:left="2029" w:hanging="358"/>
      </w:pPr>
      <w:rPr>
        <w:rFonts w:hint="default"/>
        <w:lang w:val="ru-RU" w:eastAsia="en-US" w:bidi="ar-SA"/>
      </w:rPr>
    </w:lvl>
    <w:lvl w:ilvl="5" w:tplc="25EC4B2A">
      <w:numFmt w:val="bullet"/>
      <w:lvlText w:val="•"/>
      <w:lvlJc w:val="left"/>
      <w:pPr>
        <w:ind w:left="2421" w:hanging="358"/>
      </w:pPr>
      <w:rPr>
        <w:rFonts w:hint="default"/>
        <w:lang w:val="ru-RU" w:eastAsia="en-US" w:bidi="ar-SA"/>
      </w:rPr>
    </w:lvl>
    <w:lvl w:ilvl="6" w:tplc="1088AFF4">
      <w:numFmt w:val="bullet"/>
      <w:lvlText w:val="•"/>
      <w:lvlJc w:val="left"/>
      <w:pPr>
        <w:ind w:left="2813" w:hanging="358"/>
      </w:pPr>
      <w:rPr>
        <w:rFonts w:hint="default"/>
        <w:lang w:val="ru-RU" w:eastAsia="en-US" w:bidi="ar-SA"/>
      </w:rPr>
    </w:lvl>
    <w:lvl w:ilvl="7" w:tplc="BA24A816">
      <w:numFmt w:val="bullet"/>
      <w:lvlText w:val="•"/>
      <w:lvlJc w:val="left"/>
      <w:pPr>
        <w:ind w:left="3206" w:hanging="358"/>
      </w:pPr>
      <w:rPr>
        <w:rFonts w:hint="default"/>
        <w:lang w:val="ru-RU" w:eastAsia="en-US" w:bidi="ar-SA"/>
      </w:rPr>
    </w:lvl>
    <w:lvl w:ilvl="8" w:tplc="FB8E38DA">
      <w:numFmt w:val="bullet"/>
      <w:lvlText w:val="•"/>
      <w:lvlJc w:val="left"/>
      <w:pPr>
        <w:ind w:left="3598" w:hanging="358"/>
      </w:pPr>
      <w:rPr>
        <w:rFonts w:hint="default"/>
        <w:lang w:val="ru-RU" w:eastAsia="en-US" w:bidi="ar-SA"/>
      </w:rPr>
    </w:lvl>
  </w:abstractNum>
  <w:abstractNum w:abstractNumId="161">
    <w:nsid w:val="79DA7544"/>
    <w:multiLevelType w:val="hybridMultilevel"/>
    <w:tmpl w:val="011E17AC"/>
    <w:lvl w:ilvl="0" w:tplc="C1043258">
      <w:numFmt w:val="bullet"/>
      <w:lvlText w:val="–"/>
      <w:lvlJc w:val="left"/>
      <w:pPr>
        <w:ind w:left="252" w:hanging="425"/>
      </w:pPr>
      <w:rPr>
        <w:rFonts w:ascii="Times New Roman" w:eastAsia="Times New Roman" w:hAnsi="Times New Roman" w:cs="Times New Roman" w:hint="default"/>
        <w:b w:val="0"/>
        <w:bCs w:val="0"/>
        <w:i w:val="0"/>
        <w:iCs w:val="0"/>
        <w:w w:val="99"/>
        <w:sz w:val="26"/>
        <w:szCs w:val="26"/>
        <w:lang w:val="ru-RU" w:eastAsia="en-US" w:bidi="ar-SA"/>
      </w:rPr>
    </w:lvl>
    <w:lvl w:ilvl="1" w:tplc="B2421C80">
      <w:numFmt w:val="bullet"/>
      <w:lvlText w:val="•"/>
      <w:lvlJc w:val="left"/>
      <w:pPr>
        <w:ind w:left="1310" w:hanging="425"/>
      </w:pPr>
      <w:rPr>
        <w:rFonts w:hint="default"/>
        <w:lang w:val="ru-RU" w:eastAsia="en-US" w:bidi="ar-SA"/>
      </w:rPr>
    </w:lvl>
    <w:lvl w:ilvl="2" w:tplc="B0AEA8A4">
      <w:numFmt w:val="bullet"/>
      <w:lvlText w:val="•"/>
      <w:lvlJc w:val="left"/>
      <w:pPr>
        <w:ind w:left="2361" w:hanging="425"/>
      </w:pPr>
      <w:rPr>
        <w:rFonts w:hint="default"/>
        <w:lang w:val="ru-RU" w:eastAsia="en-US" w:bidi="ar-SA"/>
      </w:rPr>
    </w:lvl>
    <w:lvl w:ilvl="3" w:tplc="053629DE">
      <w:numFmt w:val="bullet"/>
      <w:lvlText w:val="•"/>
      <w:lvlJc w:val="left"/>
      <w:pPr>
        <w:ind w:left="3411" w:hanging="425"/>
      </w:pPr>
      <w:rPr>
        <w:rFonts w:hint="default"/>
        <w:lang w:val="ru-RU" w:eastAsia="en-US" w:bidi="ar-SA"/>
      </w:rPr>
    </w:lvl>
    <w:lvl w:ilvl="4" w:tplc="A8647C48">
      <w:numFmt w:val="bullet"/>
      <w:lvlText w:val="•"/>
      <w:lvlJc w:val="left"/>
      <w:pPr>
        <w:ind w:left="4462" w:hanging="425"/>
      </w:pPr>
      <w:rPr>
        <w:rFonts w:hint="default"/>
        <w:lang w:val="ru-RU" w:eastAsia="en-US" w:bidi="ar-SA"/>
      </w:rPr>
    </w:lvl>
    <w:lvl w:ilvl="5" w:tplc="529809C2">
      <w:numFmt w:val="bullet"/>
      <w:lvlText w:val="•"/>
      <w:lvlJc w:val="left"/>
      <w:pPr>
        <w:ind w:left="5513" w:hanging="425"/>
      </w:pPr>
      <w:rPr>
        <w:rFonts w:hint="default"/>
        <w:lang w:val="ru-RU" w:eastAsia="en-US" w:bidi="ar-SA"/>
      </w:rPr>
    </w:lvl>
    <w:lvl w:ilvl="6" w:tplc="CF5A4726">
      <w:numFmt w:val="bullet"/>
      <w:lvlText w:val="•"/>
      <w:lvlJc w:val="left"/>
      <w:pPr>
        <w:ind w:left="6563" w:hanging="425"/>
      </w:pPr>
      <w:rPr>
        <w:rFonts w:hint="default"/>
        <w:lang w:val="ru-RU" w:eastAsia="en-US" w:bidi="ar-SA"/>
      </w:rPr>
    </w:lvl>
    <w:lvl w:ilvl="7" w:tplc="F76EC8A2">
      <w:numFmt w:val="bullet"/>
      <w:lvlText w:val="•"/>
      <w:lvlJc w:val="left"/>
      <w:pPr>
        <w:ind w:left="7614" w:hanging="425"/>
      </w:pPr>
      <w:rPr>
        <w:rFonts w:hint="default"/>
        <w:lang w:val="ru-RU" w:eastAsia="en-US" w:bidi="ar-SA"/>
      </w:rPr>
    </w:lvl>
    <w:lvl w:ilvl="8" w:tplc="82C64AF0">
      <w:numFmt w:val="bullet"/>
      <w:lvlText w:val="•"/>
      <w:lvlJc w:val="left"/>
      <w:pPr>
        <w:ind w:left="8665" w:hanging="425"/>
      </w:pPr>
      <w:rPr>
        <w:rFonts w:hint="default"/>
        <w:lang w:val="ru-RU" w:eastAsia="en-US" w:bidi="ar-SA"/>
      </w:rPr>
    </w:lvl>
  </w:abstractNum>
  <w:abstractNum w:abstractNumId="162">
    <w:nsid w:val="7AD2197D"/>
    <w:multiLevelType w:val="hybridMultilevel"/>
    <w:tmpl w:val="16341DD6"/>
    <w:lvl w:ilvl="0" w:tplc="13921174">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F5E8804C">
      <w:numFmt w:val="bullet"/>
      <w:lvlText w:val="•"/>
      <w:lvlJc w:val="left"/>
      <w:pPr>
        <w:ind w:left="852" w:hanging="358"/>
      </w:pPr>
      <w:rPr>
        <w:rFonts w:hint="default"/>
        <w:lang w:val="ru-RU" w:eastAsia="en-US" w:bidi="ar-SA"/>
      </w:rPr>
    </w:lvl>
    <w:lvl w:ilvl="2" w:tplc="84F42B54">
      <w:numFmt w:val="bullet"/>
      <w:lvlText w:val="•"/>
      <w:lvlJc w:val="left"/>
      <w:pPr>
        <w:ind w:left="1245" w:hanging="358"/>
      </w:pPr>
      <w:rPr>
        <w:rFonts w:hint="default"/>
        <w:lang w:val="ru-RU" w:eastAsia="en-US" w:bidi="ar-SA"/>
      </w:rPr>
    </w:lvl>
    <w:lvl w:ilvl="3" w:tplc="AC3E46B2">
      <w:numFmt w:val="bullet"/>
      <w:lvlText w:val="•"/>
      <w:lvlJc w:val="left"/>
      <w:pPr>
        <w:ind w:left="1637" w:hanging="358"/>
      </w:pPr>
      <w:rPr>
        <w:rFonts w:hint="default"/>
        <w:lang w:val="ru-RU" w:eastAsia="en-US" w:bidi="ar-SA"/>
      </w:rPr>
    </w:lvl>
    <w:lvl w:ilvl="4" w:tplc="8B524C4C">
      <w:numFmt w:val="bullet"/>
      <w:lvlText w:val="•"/>
      <w:lvlJc w:val="left"/>
      <w:pPr>
        <w:ind w:left="2030" w:hanging="358"/>
      </w:pPr>
      <w:rPr>
        <w:rFonts w:hint="default"/>
        <w:lang w:val="ru-RU" w:eastAsia="en-US" w:bidi="ar-SA"/>
      </w:rPr>
    </w:lvl>
    <w:lvl w:ilvl="5" w:tplc="5EE045B6">
      <w:numFmt w:val="bullet"/>
      <w:lvlText w:val="•"/>
      <w:lvlJc w:val="left"/>
      <w:pPr>
        <w:ind w:left="2423" w:hanging="358"/>
      </w:pPr>
      <w:rPr>
        <w:rFonts w:hint="default"/>
        <w:lang w:val="ru-RU" w:eastAsia="en-US" w:bidi="ar-SA"/>
      </w:rPr>
    </w:lvl>
    <w:lvl w:ilvl="6" w:tplc="E242B53E">
      <w:numFmt w:val="bullet"/>
      <w:lvlText w:val="•"/>
      <w:lvlJc w:val="left"/>
      <w:pPr>
        <w:ind w:left="2815" w:hanging="358"/>
      </w:pPr>
      <w:rPr>
        <w:rFonts w:hint="default"/>
        <w:lang w:val="ru-RU" w:eastAsia="en-US" w:bidi="ar-SA"/>
      </w:rPr>
    </w:lvl>
    <w:lvl w:ilvl="7" w:tplc="7B06F6BE">
      <w:numFmt w:val="bullet"/>
      <w:lvlText w:val="•"/>
      <w:lvlJc w:val="left"/>
      <w:pPr>
        <w:ind w:left="3208" w:hanging="358"/>
      </w:pPr>
      <w:rPr>
        <w:rFonts w:hint="default"/>
        <w:lang w:val="ru-RU" w:eastAsia="en-US" w:bidi="ar-SA"/>
      </w:rPr>
    </w:lvl>
    <w:lvl w:ilvl="8" w:tplc="932EF5AA">
      <w:numFmt w:val="bullet"/>
      <w:lvlText w:val="•"/>
      <w:lvlJc w:val="left"/>
      <w:pPr>
        <w:ind w:left="3600" w:hanging="358"/>
      </w:pPr>
      <w:rPr>
        <w:rFonts w:hint="default"/>
        <w:lang w:val="ru-RU" w:eastAsia="en-US" w:bidi="ar-SA"/>
      </w:rPr>
    </w:lvl>
  </w:abstractNum>
  <w:abstractNum w:abstractNumId="163">
    <w:nsid w:val="7AF43B75"/>
    <w:multiLevelType w:val="hybridMultilevel"/>
    <w:tmpl w:val="90048A9C"/>
    <w:lvl w:ilvl="0" w:tplc="97B0C548">
      <w:numFmt w:val="bullet"/>
      <w:lvlText w:val=""/>
      <w:lvlJc w:val="left"/>
      <w:pPr>
        <w:ind w:left="465" w:hanging="358"/>
      </w:pPr>
      <w:rPr>
        <w:rFonts w:ascii="Symbol" w:eastAsia="Symbol" w:hAnsi="Symbol" w:cs="Symbol" w:hint="default"/>
        <w:b w:val="0"/>
        <w:bCs w:val="0"/>
        <w:i w:val="0"/>
        <w:iCs w:val="0"/>
        <w:w w:val="99"/>
        <w:sz w:val="26"/>
        <w:szCs w:val="26"/>
        <w:lang w:val="ru-RU" w:eastAsia="en-US" w:bidi="ar-SA"/>
      </w:rPr>
    </w:lvl>
    <w:lvl w:ilvl="1" w:tplc="0BB455E2">
      <w:numFmt w:val="bullet"/>
      <w:lvlText w:val="•"/>
      <w:lvlJc w:val="left"/>
      <w:pPr>
        <w:ind w:left="852" w:hanging="358"/>
      </w:pPr>
      <w:rPr>
        <w:rFonts w:hint="default"/>
        <w:lang w:val="ru-RU" w:eastAsia="en-US" w:bidi="ar-SA"/>
      </w:rPr>
    </w:lvl>
    <w:lvl w:ilvl="2" w:tplc="47D628C0">
      <w:numFmt w:val="bullet"/>
      <w:lvlText w:val="•"/>
      <w:lvlJc w:val="left"/>
      <w:pPr>
        <w:ind w:left="1245" w:hanging="358"/>
      </w:pPr>
      <w:rPr>
        <w:rFonts w:hint="default"/>
        <w:lang w:val="ru-RU" w:eastAsia="en-US" w:bidi="ar-SA"/>
      </w:rPr>
    </w:lvl>
    <w:lvl w:ilvl="3" w:tplc="C8527EB4">
      <w:numFmt w:val="bullet"/>
      <w:lvlText w:val="•"/>
      <w:lvlJc w:val="left"/>
      <w:pPr>
        <w:ind w:left="1637" w:hanging="358"/>
      </w:pPr>
      <w:rPr>
        <w:rFonts w:hint="default"/>
        <w:lang w:val="ru-RU" w:eastAsia="en-US" w:bidi="ar-SA"/>
      </w:rPr>
    </w:lvl>
    <w:lvl w:ilvl="4" w:tplc="61D0BE96">
      <w:numFmt w:val="bullet"/>
      <w:lvlText w:val="•"/>
      <w:lvlJc w:val="left"/>
      <w:pPr>
        <w:ind w:left="2030" w:hanging="358"/>
      </w:pPr>
      <w:rPr>
        <w:rFonts w:hint="default"/>
        <w:lang w:val="ru-RU" w:eastAsia="en-US" w:bidi="ar-SA"/>
      </w:rPr>
    </w:lvl>
    <w:lvl w:ilvl="5" w:tplc="0A92E3DA">
      <w:numFmt w:val="bullet"/>
      <w:lvlText w:val="•"/>
      <w:lvlJc w:val="left"/>
      <w:pPr>
        <w:ind w:left="2423" w:hanging="358"/>
      </w:pPr>
      <w:rPr>
        <w:rFonts w:hint="default"/>
        <w:lang w:val="ru-RU" w:eastAsia="en-US" w:bidi="ar-SA"/>
      </w:rPr>
    </w:lvl>
    <w:lvl w:ilvl="6" w:tplc="E2A208D6">
      <w:numFmt w:val="bullet"/>
      <w:lvlText w:val="•"/>
      <w:lvlJc w:val="left"/>
      <w:pPr>
        <w:ind w:left="2815" w:hanging="358"/>
      </w:pPr>
      <w:rPr>
        <w:rFonts w:hint="default"/>
        <w:lang w:val="ru-RU" w:eastAsia="en-US" w:bidi="ar-SA"/>
      </w:rPr>
    </w:lvl>
    <w:lvl w:ilvl="7" w:tplc="547A255A">
      <w:numFmt w:val="bullet"/>
      <w:lvlText w:val="•"/>
      <w:lvlJc w:val="left"/>
      <w:pPr>
        <w:ind w:left="3208" w:hanging="358"/>
      </w:pPr>
      <w:rPr>
        <w:rFonts w:hint="default"/>
        <w:lang w:val="ru-RU" w:eastAsia="en-US" w:bidi="ar-SA"/>
      </w:rPr>
    </w:lvl>
    <w:lvl w:ilvl="8" w:tplc="548292B0">
      <w:numFmt w:val="bullet"/>
      <w:lvlText w:val="•"/>
      <w:lvlJc w:val="left"/>
      <w:pPr>
        <w:ind w:left="3600" w:hanging="358"/>
      </w:pPr>
      <w:rPr>
        <w:rFonts w:hint="default"/>
        <w:lang w:val="ru-RU" w:eastAsia="en-US" w:bidi="ar-SA"/>
      </w:rPr>
    </w:lvl>
  </w:abstractNum>
  <w:abstractNum w:abstractNumId="164">
    <w:nsid w:val="7AFF5CE5"/>
    <w:multiLevelType w:val="hybridMultilevel"/>
    <w:tmpl w:val="F13A0090"/>
    <w:lvl w:ilvl="0" w:tplc="25C2FAA2">
      <w:numFmt w:val="bullet"/>
      <w:lvlText w:val=""/>
      <w:lvlJc w:val="left"/>
      <w:pPr>
        <w:ind w:left="464" w:hanging="358"/>
      </w:pPr>
      <w:rPr>
        <w:rFonts w:ascii="Symbol" w:eastAsia="Symbol" w:hAnsi="Symbol" w:cs="Symbol" w:hint="default"/>
        <w:b w:val="0"/>
        <w:bCs w:val="0"/>
        <w:i w:val="0"/>
        <w:iCs w:val="0"/>
        <w:w w:val="99"/>
        <w:sz w:val="26"/>
        <w:szCs w:val="26"/>
        <w:lang w:val="ru-RU" w:eastAsia="en-US" w:bidi="ar-SA"/>
      </w:rPr>
    </w:lvl>
    <w:lvl w:ilvl="1" w:tplc="D984338C">
      <w:numFmt w:val="bullet"/>
      <w:lvlText w:val="•"/>
      <w:lvlJc w:val="left"/>
      <w:pPr>
        <w:ind w:left="852" w:hanging="358"/>
      </w:pPr>
      <w:rPr>
        <w:rFonts w:hint="default"/>
        <w:lang w:val="ru-RU" w:eastAsia="en-US" w:bidi="ar-SA"/>
      </w:rPr>
    </w:lvl>
    <w:lvl w:ilvl="2" w:tplc="D9AC5E7A">
      <w:numFmt w:val="bullet"/>
      <w:lvlText w:val="•"/>
      <w:lvlJc w:val="left"/>
      <w:pPr>
        <w:ind w:left="1245" w:hanging="358"/>
      </w:pPr>
      <w:rPr>
        <w:rFonts w:hint="default"/>
        <w:lang w:val="ru-RU" w:eastAsia="en-US" w:bidi="ar-SA"/>
      </w:rPr>
    </w:lvl>
    <w:lvl w:ilvl="3" w:tplc="F2F2BA12">
      <w:numFmt w:val="bullet"/>
      <w:lvlText w:val="•"/>
      <w:lvlJc w:val="left"/>
      <w:pPr>
        <w:ind w:left="1637" w:hanging="358"/>
      </w:pPr>
      <w:rPr>
        <w:rFonts w:hint="default"/>
        <w:lang w:val="ru-RU" w:eastAsia="en-US" w:bidi="ar-SA"/>
      </w:rPr>
    </w:lvl>
    <w:lvl w:ilvl="4" w:tplc="FCE6AA68">
      <w:numFmt w:val="bullet"/>
      <w:lvlText w:val="•"/>
      <w:lvlJc w:val="left"/>
      <w:pPr>
        <w:ind w:left="2030" w:hanging="358"/>
      </w:pPr>
      <w:rPr>
        <w:rFonts w:hint="default"/>
        <w:lang w:val="ru-RU" w:eastAsia="en-US" w:bidi="ar-SA"/>
      </w:rPr>
    </w:lvl>
    <w:lvl w:ilvl="5" w:tplc="DEEEEE2E">
      <w:numFmt w:val="bullet"/>
      <w:lvlText w:val="•"/>
      <w:lvlJc w:val="left"/>
      <w:pPr>
        <w:ind w:left="2423" w:hanging="358"/>
      </w:pPr>
      <w:rPr>
        <w:rFonts w:hint="default"/>
        <w:lang w:val="ru-RU" w:eastAsia="en-US" w:bidi="ar-SA"/>
      </w:rPr>
    </w:lvl>
    <w:lvl w:ilvl="6" w:tplc="1B6660F2">
      <w:numFmt w:val="bullet"/>
      <w:lvlText w:val="•"/>
      <w:lvlJc w:val="left"/>
      <w:pPr>
        <w:ind w:left="2815" w:hanging="358"/>
      </w:pPr>
      <w:rPr>
        <w:rFonts w:hint="default"/>
        <w:lang w:val="ru-RU" w:eastAsia="en-US" w:bidi="ar-SA"/>
      </w:rPr>
    </w:lvl>
    <w:lvl w:ilvl="7" w:tplc="BAA27BEE">
      <w:numFmt w:val="bullet"/>
      <w:lvlText w:val="•"/>
      <w:lvlJc w:val="left"/>
      <w:pPr>
        <w:ind w:left="3208" w:hanging="358"/>
      </w:pPr>
      <w:rPr>
        <w:rFonts w:hint="default"/>
        <w:lang w:val="ru-RU" w:eastAsia="en-US" w:bidi="ar-SA"/>
      </w:rPr>
    </w:lvl>
    <w:lvl w:ilvl="8" w:tplc="FB22CCCC">
      <w:numFmt w:val="bullet"/>
      <w:lvlText w:val="•"/>
      <w:lvlJc w:val="left"/>
      <w:pPr>
        <w:ind w:left="3600" w:hanging="358"/>
      </w:pPr>
      <w:rPr>
        <w:rFonts w:hint="default"/>
        <w:lang w:val="ru-RU" w:eastAsia="en-US" w:bidi="ar-SA"/>
      </w:rPr>
    </w:lvl>
  </w:abstractNum>
  <w:abstractNum w:abstractNumId="165">
    <w:nsid w:val="7B0D730A"/>
    <w:multiLevelType w:val="hybridMultilevel"/>
    <w:tmpl w:val="10A6310C"/>
    <w:lvl w:ilvl="0" w:tplc="13A86740">
      <w:numFmt w:val="bullet"/>
      <w:lvlText w:val=""/>
      <w:lvlJc w:val="left"/>
      <w:pPr>
        <w:ind w:left="464" w:hanging="358"/>
      </w:pPr>
      <w:rPr>
        <w:rFonts w:ascii="Symbol" w:eastAsia="Symbol" w:hAnsi="Symbol" w:cs="Symbol" w:hint="default"/>
        <w:b w:val="0"/>
        <w:bCs w:val="0"/>
        <w:i w:val="0"/>
        <w:iCs w:val="0"/>
        <w:color w:val="404040"/>
        <w:w w:val="99"/>
        <w:sz w:val="26"/>
        <w:szCs w:val="26"/>
        <w:lang w:val="ru-RU" w:eastAsia="en-US" w:bidi="ar-SA"/>
      </w:rPr>
    </w:lvl>
    <w:lvl w:ilvl="1" w:tplc="6E620120">
      <w:numFmt w:val="bullet"/>
      <w:lvlText w:val="•"/>
      <w:lvlJc w:val="left"/>
      <w:pPr>
        <w:ind w:left="852" w:hanging="358"/>
      </w:pPr>
      <w:rPr>
        <w:rFonts w:hint="default"/>
        <w:lang w:val="ru-RU" w:eastAsia="en-US" w:bidi="ar-SA"/>
      </w:rPr>
    </w:lvl>
    <w:lvl w:ilvl="2" w:tplc="9B20B92C">
      <w:numFmt w:val="bullet"/>
      <w:lvlText w:val="•"/>
      <w:lvlJc w:val="left"/>
      <w:pPr>
        <w:ind w:left="1245" w:hanging="358"/>
      </w:pPr>
      <w:rPr>
        <w:rFonts w:hint="default"/>
        <w:lang w:val="ru-RU" w:eastAsia="en-US" w:bidi="ar-SA"/>
      </w:rPr>
    </w:lvl>
    <w:lvl w:ilvl="3" w:tplc="6A26ADA0">
      <w:numFmt w:val="bullet"/>
      <w:lvlText w:val="•"/>
      <w:lvlJc w:val="left"/>
      <w:pPr>
        <w:ind w:left="1637" w:hanging="358"/>
      </w:pPr>
      <w:rPr>
        <w:rFonts w:hint="default"/>
        <w:lang w:val="ru-RU" w:eastAsia="en-US" w:bidi="ar-SA"/>
      </w:rPr>
    </w:lvl>
    <w:lvl w:ilvl="4" w:tplc="603C721C">
      <w:numFmt w:val="bullet"/>
      <w:lvlText w:val="•"/>
      <w:lvlJc w:val="left"/>
      <w:pPr>
        <w:ind w:left="2030" w:hanging="358"/>
      </w:pPr>
      <w:rPr>
        <w:rFonts w:hint="default"/>
        <w:lang w:val="ru-RU" w:eastAsia="en-US" w:bidi="ar-SA"/>
      </w:rPr>
    </w:lvl>
    <w:lvl w:ilvl="5" w:tplc="2EFE490E">
      <w:numFmt w:val="bullet"/>
      <w:lvlText w:val="•"/>
      <w:lvlJc w:val="left"/>
      <w:pPr>
        <w:ind w:left="2423" w:hanging="358"/>
      </w:pPr>
      <w:rPr>
        <w:rFonts w:hint="default"/>
        <w:lang w:val="ru-RU" w:eastAsia="en-US" w:bidi="ar-SA"/>
      </w:rPr>
    </w:lvl>
    <w:lvl w:ilvl="6" w:tplc="0616F102">
      <w:numFmt w:val="bullet"/>
      <w:lvlText w:val="•"/>
      <w:lvlJc w:val="left"/>
      <w:pPr>
        <w:ind w:left="2815" w:hanging="358"/>
      </w:pPr>
      <w:rPr>
        <w:rFonts w:hint="default"/>
        <w:lang w:val="ru-RU" w:eastAsia="en-US" w:bidi="ar-SA"/>
      </w:rPr>
    </w:lvl>
    <w:lvl w:ilvl="7" w:tplc="9D66CBE4">
      <w:numFmt w:val="bullet"/>
      <w:lvlText w:val="•"/>
      <w:lvlJc w:val="left"/>
      <w:pPr>
        <w:ind w:left="3208" w:hanging="358"/>
      </w:pPr>
      <w:rPr>
        <w:rFonts w:hint="default"/>
        <w:lang w:val="ru-RU" w:eastAsia="en-US" w:bidi="ar-SA"/>
      </w:rPr>
    </w:lvl>
    <w:lvl w:ilvl="8" w:tplc="A97C8788">
      <w:numFmt w:val="bullet"/>
      <w:lvlText w:val="•"/>
      <w:lvlJc w:val="left"/>
      <w:pPr>
        <w:ind w:left="3600" w:hanging="358"/>
      </w:pPr>
      <w:rPr>
        <w:rFonts w:hint="default"/>
        <w:lang w:val="ru-RU" w:eastAsia="en-US" w:bidi="ar-SA"/>
      </w:rPr>
    </w:lvl>
  </w:abstractNum>
  <w:abstractNum w:abstractNumId="166">
    <w:nsid w:val="7B5A6ECB"/>
    <w:multiLevelType w:val="hybridMultilevel"/>
    <w:tmpl w:val="565A5084"/>
    <w:lvl w:ilvl="0" w:tplc="D480ABC6">
      <w:numFmt w:val="bullet"/>
      <w:lvlText w:val="•"/>
      <w:lvlJc w:val="left"/>
      <w:pPr>
        <w:ind w:left="961" w:hanging="168"/>
      </w:pPr>
      <w:rPr>
        <w:rFonts w:ascii="Arial" w:eastAsia="Arial" w:hAnsi="Arial" w:cs="Arial" w:hint="default"/>
        <w:b w:val="0"/>
        <w:bCs w:val="0"/>
        <w:i w:val="0"/>
        <w:iCs w:val="0"/>
        <w:w w:val="100"/>
        <w:sz w:val="26"/>
        <w:szCs w:val="26"/>
        <w:lang w:val="ru-RU" w:eastAsia="en-US" w:bidi="ar-SA"/>
      </w:rPr>
    </w:lvl>
    <w:lvl w:ilvl="1" w:tplc="67F6E7A0">
      <w:numFmt w:val="bullet"/>
      <w:lvlText w:val="•"/>
      <w:lvlJc w:val="left"/>
      <w:pPr>
        <w:ind w:left="1940" w:hanging="168"/>
      </w:pPr>
      <w:rPr>
        <w:rFonts w:hint="default"/>
        <w:lang w:val="ru-RU" w:eastAsia="en-US" w:bidi="ar-SA"/>
      </w:rPr>
    </w:lvl>
    <w:lvl w:ilvl="2" w:tplc="8EFCDB58">
      <w:numFmt w:val="bullet"/>
      <w:lvlText w:val="•"/>
      <w:lvlJc w:val="left"/>
      <w:pPr>
        <w:ind w:left="2921" w:hanging="168"/>
      </w:pPr>
      <w:rPr>
        <w:rFonts w:hint="default"/>
        <w:lang w:val="ru-RU" w:eastAsia="en-US" w:bidi="ar-SA"/>
      </w:rPr>
    </w:lvl>
    <w:lvl w:ilvl="3" w:tplc="820C77C0">
      <w:numFmt w:val="bullet"/>
      <w:lvlText w:val="•"/>
      <w:lvlJc w:val="left"/>
      <w:pPr>
        <w:ind w:left="3901" w:hanging="168"/>
      </w:pPr>
      <w:rPr>
        <w:rFonts w:hint="default"/>
        <w:lang w:val="ru-RU" w:eastAsia="en-US" w:bidi="ar-SA"/>
      </w:rPr>
    </w:lvl>
    <w:lvl w:ilvl="4" w:tplc="75B29360">
      <w:numFmt w:val="bullet"/>
      <w:lvlText w:val="•"/>
      <w:lvlJc w:val="left"/>
      <w:pPr>
        <w:ind w:left="4882" w:hanging="168"/>
      </w:pPr>
      <w:rPr>
        <w:rFonts w:hint="default"/>
        <w:lang w:val="ru-RU" w:eastAsia="en-US" w:bidi="ar-SA"/>
      </w:rPr>
    </w:lvl>
    <w:lvl w:ilvl="5" w:tplc="60AC272A">
      <w:numFmt w:val="bullet"/>
      <w:lvlText w:val="•"/>
      <w:lvlJc w:val="left"/>
      <w:pPr>
        <w:ind w:left="5863" w:hanging="168"/>
      </w:pPr>
      <w:rPr>
        <w:rFonts w:hint="default"/>
        <w:lang w:val="ru-RU" w:eastAsia="en-US" w:bidi="ar-SA"/>
      </w:rPr>
    </w:lvl>
    <w:lvl w:ilvl="6" w:tplc="DF7416EA">
      <w:numFmt w:val="bullet"/>
      <w:lvlText w:val="•"/>
      <w:lvlJc w:val="left"/>
      <w:pPr>
        <w:ind w:left="6843" w:hanging="168"/>
      </w:pPr>
      <w:rPr>
        <w:rFonts w:hint="default"/>
        <w:lang w:val="ru-RU" w:eastAsia="en-US" w:bidi="ar-SA"/>
      </w:rPr>
    </w:lvl>
    <w:lvl w:ilvl="7" w:tplc="8DB6ECC2">
      <w:numFmt w:val="bullet"/>
      <w:lvlText w:val="•"/>
      <w:lvlJc w:val="left"/>
      <w:pPr>
        <w:ind w:left="7824" w:hanging="168"/>
      </w:pPr>
      <w:rPr>
        <w:rFonts w:hint="default"/>
        <w:lang w:val="ru-RU" w:eastAsia="en-US" w:bidi="ar-SA"/>
      </w:rPr>
    </w:lvl>
    <w:lvl w:ilvl="8" w:tplc="72F6E92C">
      <w:numFmt w:val="bullet"/>
      <w:lvlText w:val="•"/>
      <w:lvlJc w:val="left"/>
      <w:pPr>
        <w:ind w:left="8805" w:hanging="168"/>
      </w:pPr>
      <w:rPr>
        <w:rFonts w:hint="default"/>
        <w:lang w:val="ru-RU" w:eastAsia="en-US" w:bidi="ar-SA"/>
      </w:rPr>
    </w:lvl>
  </w:abstractNum>
  <w:abstractNum w:abstractNumId="167">
    <w:nsid w:val="7C657D33"/>
    <w:multiLevelType w:val="hybridMultilevel"/>
    <w:tmpl w:val="C5E8F10A"/>
    <w:lvl w:ilvl="0" w:tplc="139CC464">
      <w:start w:val="1"/>
      <w:numFmt w:val="bullet"/>
      <w:lvlText w:val=""/>
      <w:lvlJc w:val="left"/>
      <w:pPr>
        <w:ind w:left="1287" w:hanging="360"/>
      </w:pPr>
      <w:rPr>
        <w:rFonts w:ascii="Symbol" w:hAnsi="Symbol" w:hint="default"/>
      </w:rPr>
    </w:lvl>
    <w:lvl w:ilvl="1" w:tplc="A33222D2">
      <w:start w:val="1"/>
      <w:numFmt w:val="bullet"/>
      <w:lvlText w:val="o"/>
      <w:lvlJc w:val="left"/>
      <w:pPr>
        <w:ind w:left="2007" w:hanging="360"/>
      </w:pPr>
      <w:rPr>
        <w:rFonts w:ascii="Courier New" w:hAnsi="Courier New" w:cs="Courier New" w:hint="default"/>
      </w:rPr>
    </w:lvl>
    <w:lvl w:ilvl="2" w:tplc="5100EA30">
      <w:start w:val="1"/>
      <w:numFmt w:val="bullet"/>
      <w:lvlText w:val=""/>
      <w:lvlJc w:val="left"/>
      <w:pPr>
        <w:ind w:left="2727" w:hanging="360"/>
      </w:pPr>
      <w:rPr>
        <w:rFonts w:ascii="Wingdings" w:hAnsi="Wingdings" w:hint="default"/>
      </w:rPr>
    </w:lvl>
    <w:lvl w:ilvl="3" w:tplc="EEE2D95A">
      <w:start w:val="1"/>
      <w:numFmt w:val="bullet"/>
      <w:lvlText w:val=""/>
      <w:lvlJc w:val="left"/>
      <w:pPr>
        <w:ind w:left="3447" w:hanging="360"/>
      </w:pPr>
      <w:rPr>
        <w:rFonts w:ascii="Symbol" w:hAnsi="Symbol" w:hint="default"/>
      </w:rPr>
    </w:lvl>
    <w:lvl w:ilvl="4" w:tplc="F4ACF560">
      <w:start w:val="1"/>
      <w:numFmt w:val="bullet"/>
      <w:lvlText w:val="o"/>
      <w:lvlJc w:val="left"/>
      <w:pPr>
        <w:ind w:left="4167" w:hanging="360"/>
      </w:pPr>
      <w:rPr>
        <w:rFonts w:ascii="Courier New" w:hAnsi="Courier New" w:cs="Courier New" w:hint="default"/>
      </w:rPr>
    </w:lvl>
    <w:lvl w:ilvl="5" w:tplc="1F14966C">
      <w:start w:val="1"/>
      <w:numFmt w:val="bullet"/>
      <w:lvlText w:val=""/>
      <w:lvlJc w:val="left"/>
      <w:pPr>
        <w:ind w:left="4887" w:hanging="360"/>
      </w:pPr>
      <w:rPr>
        <w:rFonts w:ascii="Wingdings" w:hAnsi="Wingdings" w:hint="default"/>
      </w:rPr>
    </w:lvl>
    <w:lvl w:ilvl="6" w:tplc="1592E48A">
      <w:start w:val="1"/>
      <w:numFmt w:val="bullet"/>
      <w:lvlText w:val=""/>
      <w:lvlJc w:val="left"/>
      <w:pPr>
        <w:ind w:left="5607" w:hanging="360"/>
      </w:pPr>
      <w:rPr>
        <w:rFonts w:ascii="Symbol" w:hAnsi="Symbol" w:hint="default"/>
      </w:rPr>
    </w:lvl>
    <w:lvl w:ilvl="7" w:tplc="0BCAAC7C">
      <w:start w:val="1"/>
      <w:numFmt w:val="bullet"/>
      <w:lvlText w:val="o"/>
      <w:lvlJc w:val="left"/>
      <w:pPr>
        <w:ind w:left="6327" w:hanging="360"/>
      </w:pPr>
      <w:rPr>
        <w:rFonts w:ascii="Courier New" w:hAnsi="Courier New" w:cs="Courier New" w:hint="default"/>
      </w:rPr>
    </w:lvl>
    <w:lvl w:ilvl="8" w:tplc="AE2EBE22">
      <w:start w:val="1"/>
      <w:numFmt w:val="bullet"/>
      <w:lvlText w:val=""/>
      <w:lvlJc w:val="left"/>
      <w:pPr>
        <w:ind w:left="7047" w:hanging="360"/>
      </w:pPr>
      <w:rPr>
        <w:rFonts w:ascii="Wingdings" w:hAnsi="Wingdings" w:hint="default"/>
      </w:rPr>
    </w:lvl>
  </w:abstractNum>
  <w:num w:numId="1">
    <w:abstractNumId w:val="124"/>
  </w:num>
  <w:num w:numId="2">
    <w:abstractNumId w:val="71"/>
  </w:num>
  <w:num w:numId="3">
    <w:abstractNumId w:val="15"/>
  </w:num>
  <w:num w:numId="4">
    <w:abstractNumId w:val="23"/>
  </w:num>
  <w:num w:numId="5">
    <w:abstractNumId w:val="28"/>
  </w:num>
  <w:num w:numId="6">
    <w:abstractNumId w:val="56"/>
  </w:num>
  <w:num w:numId="7">
    <w:abstractNumId w:val="147"/>
  </w:num>
  <w:num w:numId="8">
    <w:abstractNumId w:val="74"/>
  </w:num>
  <w:num w:numId="9">
    <w:abstractNumId w:val="20"/>
  </w:num>
  <w:num w:numId="10">
    <w:abstractNumId w:val="54"/>
  </w:num>
  <w:num w:numId="11">
    <w:abstractNumId w:val="134"/>
  </w:num>
  <w:num w:numId="12">
    <w:abstractNumId w:val="76"/>
  </w:num>
  <w:num w:numId="13">
    <w:abstractNumId w:val="17"/>
  </w:num>
  <w:num w:numId="14">
    <w:abstractNumId w:val="102"/>
  </w:num>
  <w:num w:numId="15">
    <w:abstractNumId w:val="133"/>
  </w:num>
  <w:num w:numId="16">
    <w:abstractNumId w:val="103"/>
  </w:num>
  <w:num w:numId="17">
    <w:abstractNumId w:val="152"/>
  </w:num>
  <w:num w:numId="18">
    <w:abstractNumId w:val="153"/>
  </w:num>
  <w:num w:numId="19">
    <w:abstractNumId w:val="132"/>
  </w:num>
  <w:num w:numId="20">
    <w:abstractNumId w:val="125"/>
  </w:num>
  <w:num w:numId="21">
    <w:abstractNumId w:val="8"/>
  </w:num>
  <w:num w:numId="22">
    <w:abstractNumId w:val="32"/>
  </w:num>
  <w:num w:numId="23">
    <w:abstractNumId w:val="9"/>
  </w:num>
  <w:num w:numId="24">
    <w:abstractNumId w:val="45"/>
  </w:num>
  <w:num w:numId="25">
    <w:abstractNumId w:val="129"/>
  </w:num>
  <w:num w:numId="26">
    <w:abstractNumId w:val="97"/>
  </w:num>
  <w:num w:numId="27">
    <w:abstractNumId w:val="146"/>
  </w:num>
  <w:num w:numId="28">
    <w:abstractNumId w:val="36"/>
  </w:num>
  <w:num w:numId="29">
    <w:abstractNumId w:val="82"/>
  </w:num>
  <w:num w:numId="30">
    <w:abstractNumId w:val="118"/>
  </w:num>
  <w:num w:numId="31">
    <w:abstractNumId w:val="85"/>
  </w:num>
  <w:num w:numId="32">
    <w:abstractNumId w:val="79"/>
  </w:num>
  <w:num w:numId="33">
    <w:abstractNumId w:val="126"/>
  </w:num>
  <w:num w:numId="34">
    <w:abstractNumId w:val="19"/>
  </w:num>
  <w:num w:numId="35">
    <w:abstractNumId w:val="41"/>
  </w:num>
  <w:num w:numId="36">
    <w:abstractNumId w:val="92"/>
  </w:num>
  <w:num w:numId="37">
    <w:abstractNumId w:val="116"/>
  </w:num>
  <w:num w:numId="38">
    <w:abstractNumId w:val="63"/>
  </w:num>
  <w:num w:numId="39">
    <w:abstractNumId w:val="117"/>
  </w:num>
  <w:num w:numId="40">
    <w:abstractNumId w:val="101"/>
  </w:num>
  <w:num w:numId="41">
    <w:abstractNumId w:val="7"/>
  </w:num>
  <w:num w:numId="42">
    <w:abstractNumId w:val="34"/>
  </w:num>
  <w:num w:numId="43">
    <w:abstractNumId w:val="48"/>
  </w:num>
  <w:num w:numId="44">
    <w:abstractNumId w:val="91"/>
  </w:num>
  <w:num w:numId="45">
    <w:abstractNumId w:val="113"/>
  </w:num>
  <w:num w:numId="46">
    <w:abstractNumId w:val="112"/>
  </w:num>
  <w:num w:numId="47">
    <w:abstractNumId w:val="84"/>
  </w:num>
  <w:num w:numId="48">
    <w:abstractNumId w:val="55"/>
  </w:num>
  <w:num w:numId="49">
    <w:abstractNumId w:val="100"/>
  </w:num>
  <w:num w:numId="50">
    <w:abstractNumId w:val="160"/>
  </w:num>
  <w:num w:numId="51">
    <w:abstractNumId w:val="14"/>
  </w:num>
  <w:num w:numId="52">
    <w:abstractNumId w:val="46"/>
  </w:num>
  <w:num w:numId="53">
    <w:abstractNumId w:val="138"/>
  </w:num>
  <w:num w:numId="54">
    <w:abstractNumId w:val="109"/>
  </w:num>
  <w:num w:numId="55">
    <w:abstractNumId w:val="42"/>
  </w:num>
  <w:num w:numId="56">
    <w:abstractNumId w:val="105"/>
  </w:num>
  <w:num w:numId="57">
    <w:abstractNumId w:val="75"/>
  </w:num>
  <w:num w:numId="58">
    <w:abstractNumId w:val="13"/>
  </w:num>
  <w:num w:numId="59">
    <w:abstractNumId w:val="57"/>
  </w:num>
  <w:num w:numId="60">
    <w:abstractNumId w:val="151"/>
  </w:num>
  <w:num w:numId="61">
    <w:abstractNumId w:val="65"/>
  </w:num>
  <w:num w:numId="62">
    <w:abstractNumId w:val="35"/>
  </w:num>
  <w:num w:numId="63">
    <w:abstractNumId w:val="24"/>
  </w:num>
  <w:num w:numId="64">
    <w:abstractNumId w:val="149"/>
  </w:num>
  <w:num w:numId="65">
    <w:abstractNumId w:val="162"/>
  </w:num>
  <w:num w:numId="66">
    <w:abstractNumId w:val="30"/>
  </w:num>
  <w:num w:numId="67">
    <w:abstractNumId w:val="53"/>
  </w:num>
  <w:num w:numId="68">
    <w:abstractNumId w:val="94"/>
  </w:num>
  <w:num w:numId="69">
    <w:abstractNumId w:val="93"/>
  </w:num>
  <w:num w:numId="70">
    <w:abstractNumId w:val="88"/>
  </w:num>
  <w:num w:numId="71">
    <w:abstractNumId w:val="78"/>
  </w:num>
  <w:num w:numId="72">
    <w:abstractNumId w:val="68"/>
  </w:num>
  <w:num w:numId="73">
    <w:abstractNumId w:val="11"/>
  </w:num>
  <w:num w:numId="74">
    <w:abstractNumId w:val="165"/>
  </w:num>
  <w:num w:numId="75">
    <w:abstractNumId w:val="108"/>
  </w:num>
  <w:num w:numId="76">
    <w:abstractNumId w:val="38"/>
  </w:num>
  <w:num w:numId="77">
    <w:abstractNumId w:val="164"/>
  </w:num>
  <w:num w:numId="78">
    <w:abstractNumId w:val="130"/>
  </w:num>
  <w:num w:numId="79">
    <w:abstractNumId w:val="115"/>
  </w:num>
  <w:num w:numId="80">
    <w:abstractNumId w:val="6"/>
  </w:num>
  <w:num w:numId="81">
    <w:abstractNumId w:val="143"/>
  </w:num>
  <w:num w:numId="82">
    <w:abstractNumId w:val="163"/>
  </w:num>
  <w:num w:numId="83">
    <w:abstractNumId w:val="145"/>
  </w:num>
  <w:num w:numId="84">
    <w:abstractNumId w:val="136"/>
  </w:num>
  <w:num w:numId="85">
    <w:abstractNumId w:val="5"/>
  </w:num>
  <w:num w:numId="86">
    <w:abstractNumId w:val="96"/>
  </w:num>
  <w:num w:numId="87">
    <w:abstractNumId w:val="3"/>
  </w:num>
  <w:num w:numId="88">
    <w:abstractNumId w:val="150"/>
  </w:num>
  <w:num w:numId="89">
    <w:abstractNumId w:val="110"/>
  </w:num>
  <w:num w:numId="90">
    <w:abstractNumId w:val="72"/>
  </w:num>
  <w:num w:numId="91">
    <w:abstractNumId w:val="47"/>
  </w:num>
  <w:num w:numId="92">
    <w:abstractNumId w:val="77"/>
  </w:num>
  <w:num w:numId="93">
    <w:abstractNumId w:val="123"/>
  </w:num>
  <w:num w:numId="94">
    <w:abstractNumId w:val="70"/>
  </w:num>
  <w:num w:numId="95">
    <w:abstractNumId w:val="26"/>
  </w:num>
  <w:num w:numId="96">
    <w:abstractNumId w:val="44"/>
  </w:num>
  <w:num w:numId="97">
    <w:abstractNumId w:val="69"/>
  </w:num>
  <w:num w:numId="98">
    <w:abstractNumId w:val="18"/>
  </w:num>
  <w:num w:numId="99">
    <w:abstractNumId w:val="156"/>
  </w:num>
  <w:num w:numId="100">
    <w:abstractNumId w:val="154"/>
  </w:num>
  <w:num w:numId="101">
    <w:abstractNumId w:val="27"/>
  </w:num>
  <w:num w:numId="102">
    <w:abstractNumId w:val="67"/>
  </w:num>
  <w:num w:numId="103">
    <w:abstractNumId w:val="166"/>
  </w:num>
  <w:num w:numId="104">
    <w:abstractNumId w:val="98"/>
  </w:num>
  <w:num w:numId="105">
    <w:abstractNumId w:val="0"/>
  </w:num>
  <w:num w:numId="106">
    <w:abstractNumId w:val="21"/>
  </w:num>
  <w:num w:numId="107">
    <w:abstractNumId w:val="155"/>
  </w:num>
  <w:num w:numId="108">
    <w:abstractNumId w:val="107"/>
  </w:num>
  <w:num w:numId="109">
    <w:abstractNumId w:val="139"/>
  </w:num>
  <w:num w:numId="110">
    <w:abstractNumId w:val="161"/>
  </w:num>
  <w:num w:numId="111">
    <w:abstractNumId w:val="141"/>
  </w:num>
  <w:num w:numId="112">
    <w:abstractNumId w:val="50"/>
  </w:num>
  <w:num w:numId="113">
    <w:abstractNumId w:val="135"/>
  </w:num>
  <w:num w:numId="114">
    <w:abstractNumId w:val="106"/>
  </w:num>
  <w:num w:numId="115">
    <w:abstractNumId w:val="86"/>
    <w:lvlOverride w:ilvl="0">
      <w:startOverride w:val="1"/>
    </w:lvlOverride>
  </w:num>
  <w:num w:numId="116">
    <w:abstractNumId w:val="25"/>
  </w:num>
  <w:num w:numId="117">
    <w:abstractNumId w:val="148"/>
  </w:num>
  <w:num w:numId="118">
    <w:abstractNumId w:val="4"/>
  </w:num>
  <w:num w:numId="119">
    <w:abstractNumId w:val="40"/>
  </w:num>
  <w:num w:numId="120">
    <w:abstractNumId w:val="95"/>
  </w:num>
  <w:num w:numId="121">
    <w:abstractNumId w:val="1"/>
  </w:num>
  <w:num w:numId="122">
    <w:abstractNumId w:val="10"/>
  </w:num>
  <w:num w:numId="123">
    <w:abstractNumId w:val="61"/>
  </w:num>
  <w:num w:numId="124">
    <w:abstractNumId w:val="43"/>
  </w:num>
  <w:num w:numId="125">
    <w:abstractNumId w:val="58"/>
  </w:num>
  <w:num w:numId="126">
    <w:abstractNumId w:val="22"/>
  </w:num>
  <w:num w:numId="127">
    <w:abstractNumId w:val="59"/>
  </w:num>
  <w:num w:numId="128">
    <w:abstractNumId w:val="137"/>
  </w:num>
  <w:num w:numId="129">
    <w:abstractNumId w:val="144"/>
  </w:num>
  <w:num w:numId="130">
    <w:abstractNumId w:val="121"/>
  </w:num>
  <w:num w:numId="131">
    <w:abstractNumId w:val="159"/>
  </w:num>
  <w:num w:numId="132">
    <w:abstractNumId w:val="62"/>
  </w:num>
  <w:num w:numId="133">
    <w:abstractNumId w:val="16"/>
  </w:num>
  <w:num w:numId="134">
    <w:abstractNumId w:val="157"/>
  </w:num>
  <w:num w:numId="135">
    <w:abstractNumId w:val="131"/>
  </w:num>
  <w:num w:numId="136">
    <w:abstractNumId w:val="66"/>
  </w:num>
  <w:num w:numId="137">
    <w:abstractNumId w:val="87"/>
  </w:num>
  <w:num w:numId="138">
    <w:abstractNumId w:val="122"/>
  </w:num>
  <w:num w:numId="139">
    <w:abstractNumId w:val="104"/>
  </w:num>
  <w:num w:numId="140">
    <w:abstractNumId w:val="60"/>
  </w:num>
  <w:num w:numId="141">
    <w:abstractNumId w:val="99"/>
  </w:num>
  <w:num w:numId="142">
    <w:abstractNumId w:val="73"/>
  </w:num>
  <w:num w:numId="143">
    <w:abstractNumId w:val="64"/>
  </w:num>
  <w:num w:numId="144">
    <w:abstractNumId w:val="80"/>
  </w:num>
  <w:num w:numId="145">
    <w:abstractNumId w:val="33"/>
  </w:num>
  <w:num w:numId="146">
    <w:abstractNumId w:val="114"/>
  </w:num>
  <w:num w:numId="147">
    <w:abstractNumId w:val="12"/>
  </w:num>
  <w:num w:numId="148">
    <w:abstractNumId w:val="158"/>
  </w:num>
  <w:num w:numId="149">
    <w:abstractNumId w:val="90"/>
  </w:num>
  <w:num w:numId="150">
    <w:abstractNumId w:val="81"/>
  </w:num>
  <w:num w:numId="151">
    <w:abstractNumId w:val="119"/>
  </w:num>
  <w:num w:numId="152">
    <w:abstractNumId w:val="167"/>
  </w:num>
  <w:num w:numId="153">
    <w:abstractNumId w:val="51"/>
  </w:num>
  <w:num w:numId="154">
    <w:abstractNumId w:val="89"/>
  </w:num>
  <w:num w:numId="155">
    <w:abstractNumId w:val="31"/>
  </w:num>
  <w:num w:numId="156">
    <w:abstractNumId w:val="83"/>
  </w:num>
  <w:num w:numId="157">
    <w:abstractNumId w:val="127"/>
  </w:num>
  <w:num w:numId="158">
    <w:abstractNumId w:val="111"/>
  </w:num>
  <w:num w:numId="159">
    <w:abstractNumId w:val="29"/>
  </w:num>
  <w:num w:numId="160">
    <w:abstractNumId w:val="142"/>
  </w:num>
  <w:num w:numId="161">
    <w:abstractNumId w:val="140"/>
  </w:num>
  <w:num w:numId="162">
    <w:abstractNumId w:val="49"/>
  </w:num>
  <w:num w:numId="163">
    <w:abstractNumId w:val="120"/>
  </w:num>
  <w:num w:numId="164">
    <w:abstractNumId w:val="2"/>
  </w:num>
  <w:num w:numId="165">
    <w:abstractNumId w:val="52"/>
  </w:num>
  <w:num w:numId="166">
    <w:abstractNumId w:val="39"/>
  </w:num>
  <w:num w:numId="167">
    <w:abstractNumId w:val="128"/>
  </w:num>
  <w:num w:numId="168">
    <w:abstractNumId w:val="37"/>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ulTrailSpace/>
    <w:shapeLayoutLikeWW8/>
  </w:compat>
  <w:rsids>
    <w:rsidRoot w:val="00B15A17"/>
    <w:rsid w:val="00066486"/>
    <w:rsid w:val="000D2965"/>
    <w:rsid w:val="001233BE"/>
    <w:rsid w:val="002C1B7F"/>
    <w:rsid w:val="0041329D"/>
    <w:rsid w:val="00430AE1"/>
    <w:rsid w:val="0046561B"/>
    <w:rsid w:val="00466AA8"/>
    <w:rsid w:val="00523A34"/>
    <w:rsid w:val="0052466B"/>
    <w:rsid w:val="00564C50"/>
    <w:rsid w:val="005C70C3"/>
    <w:rsid w:val="005E6B29"/>
    <w:rsid w:val="005F780B"/>
    <w:rsid w:val="00690B3C"/>
    <w:rsid w:val="006C7AB2"/>
    <w:rsid w:val="007854D4"/>
    <w:rsid w:val="00876273"/>
    <w:rsid w:val="008A17CB"/>
    <w:rsid w:val="00953BDF"/>
    <w:rsid w:val="009E2649"/>
    <w:rsid w:val="00A3586C"/>
    <w:rsid w:val="00A72238"/>
    <w:rsid w:val="00A75409"/>
    <w:rsid w:val="00AD186E"/>
    <w:rsid w:val="00AE3267"/>
    <w:rsid w:val="00B15A17"/>
    <w:rsid w:val="00BB521A"/>
    <w:rsid w:val="00BD615D"/>
    <w:rsid w:val="00C527A2"/>
    <w:rsid w:val="00C60DE8"/>
    <w:rsid w:val="00DB0B59"/>
    <w:rsid w:val="00DB46B9"/>
    <w:rsid w:val="00DC1EEC"/>
    <w:rsid w:val="00DC6C6C"/>
    <w:rsid w:val="00DD3429"/>
    <w:rsid w:val="00E10525"/>
    <w:rsid w:val="00E21260"/>
    <w:rsid w:val="00E9346D"/>
    <w:rsid w:val="00EC10A2"/>
    <w:rsid w:val="00F034A4"/>
    <w:rsid w:val="00F364A4"/>
    <w:rsid w:val="00FD5E8A"/>
    <w:rsid w:val="00FE7C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uiPriority w:val="1"/>
    <w:qFormat/>
    <w:rsid w:val="00B15A17"/>
    <w:rPr>
      <w:rFonts w:ascii="Times New Roman" w:eastAsia="Times New Roman" w:hAnsi="Times New Roman" w:cs="Times New Roman"/>
      <w:lang w:val="ru-RU"/>
    </w:rPr>
  </w:style>
  <w:style w:type="paragraph" w:styleId="1">
    <w:name w:val="heading 1"/>
    <w:basedOn w:val="a4"/>
    <w:next w:val="a4"/>
    <w:link w:val="10"/>
    <w:uiPriority w:val="9"/>
    <w:qFormat/>
    <w:rsid w:val="00DC6C6C"/>
    <w:pPr>
      <w:keepNext/>
      <w:keepLines/>
      <w:widowControl/>
      <w:autoSpaceDE/>
      <w:autoSpaceDN/>
      <w:spacing w:before="240" w:line="276" w:lineRule="auto"/>
      <w:outlineLvl w:val="0"/>
    </w:pPr>
    <w:rPr>
      <w:rFonts w:ascii="Cambria" w:hAnsi="Cambria"/>
      <w:color w:val="365F91"/>
      <w:sz w:val="32"/>
      <w:szCs w:val="32"/>
      <w:lang w:eastAsia="ru-RU"/>
    </w:rPr>
  </w:style>
  <w:style w:type="paragraph" w:styleId="2">
    <w:name w:val="heading 2"/>
    <w:aliases w:val="h2,H2,Numbered text 3"/>
    <w:basedOn w:val="a4"/>
    <w:next w:val="a4"/>
    <w:link w:val="20"/>
    <w:qFormat/>
    <w:rsid w:val="00DC6C6C"/>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4"/>
    <w:next w:val="a4"/>
    <w:link w:val="30"/>
    <w:uiPriority w:val="9"/>
    <w:unhideWhenUsed/>
    <w:qFormat/>
    <w:rsid w:val="00DC6C6C"/>
    <w:pPr>
      <w:keepNext/>
      <w:keepLines/>
      <w:widowControl/>
      <w:suppressAutoHyphens/>
      <w:autoSpaceDE/>
      <w:autoSpaceDN/>
      <w:spacing w:before="200" w:line="360" w:lineRule="auto"/>
      <w:ind w:firstLine="709"/>
      <w:jc w:val="both"/>
      <w:outlineLvl w:val="2"/>
    </w:pPr>
    <w:rPr>
      <w:rFonts w:ascii="Cambria" w:hAnsi="Cambria"/>
      <w:b/>
      <w:bCs/>
      <w:color w:val="4F81BD"/>
      <w:sz w:val="28"/>
    </w:rPr>
  </w:style>
  <w:style w:type="paragraph" w:styleId="4">
    <w:name w:val="heading 4"/>
    <w:basedOn w:val="a4"/>
    <w:next w:val="a4"/>
    <w:link w:val="40"/>
    <w:uiPriority w:val="9"/>
    <w:unhideWhenUsed/>
    <w:qFormat/>
    <w:rsid w:val="00DC6C6C"/>
    <w:pPr>
      <w:keepNext/>
      <w:keepLines/>
      <w:widowControl/>
      <w:autoSpaceDE/>
      <w:autoSpaceDN/>
      <w:spacing w:before="40" w:line="276" w:lineRule="auto"/>
      <w:outlineLvl w:val="3"/>
    </w:pPr>
    <w:rPr>
      <w:rFonts w:ascii="Cambria" w:hAnsi="Cambria"/>
      <w:i/>
      <w:iCs/>
      <w:color w:val="365F91"/>
      <w:lang w:eastAsia="ru-RU"/>
    </w:rPr>
  </w:style>
  <w:style w:type="paragraph" w:styleId="5">
    <w:name w:val="heading 5"/>
    <w:basedOn w:val="a4"/>
    <w:next w:val="a4"/>
    <w:link w:val="50"/>
    <w:uiPriority w:val="9"/>
    <w:qFormat/>
    <w:rsid w:val="00DC6C6C"/>
    <w:pPr>
      <w:keepNext/>
      <w:widowControl/>
      <w:autoSpaceDE/>
      <w:autoSpaceDN/>
      <w:jc w:val="right"/>
      <w:outlineLvl w:val="4"/>
    </w:pPr>
    <w:rPr>
      <w:b/>
      <w:i/>
      <w:sz w:val="28"/>
      <w:szCs w:val="20"/>
      <w:lang w:eastAsia="ru-RU"/>
    </w:rPr>
  </w:style>
  <w:style w:type="paragraph" w:styleId="6">
    <w:name w:val="heading 6"/>
    <w:basedOn w:val="a4"/>
    <w:next w:val="a4"/>
    <w:link w:val="60"/>
    <w:uiPriority w:val="9"/>
    <w:unhideWhenUsed/>
    <w:qFormat/>
    <w:rsid w:val="00DC6C6C"/>
    <w:pPr>
      <w:keepNext/>
      <w:keepLines/>
      <w:widowControl/>
      <w:autoSpaceDE/>
      <w:autoSpaceDN/>
      <w:spacing w:before="200" w:line="276" w:lineRule="auto"/>
      <w:outlineLvl w:val="5"/>
    </w:pPr>
    <w:rPr>
      <w:rFonts w:ascii="Cambria" w:hAnsi="Cambria"/>
      <w:i/>
      <w:iCs/>
      <w:color w:val="243F60"/>
      <w:lang w:eastAsia="ru-RU"/>
    </w:rPr>
  </w:style>
  <w:style w:type="paragraph" w:styleId="7">
    <w:name w:val="heading 7"/>
    <w:basedOn w:val="a4"/>
    <w:next w:val="a4"/>
    <w:link w:val="70"/>
    <w:unhideWhenUsed/>
    <w:qFormat/>
    <w:rsid w:val="00DC6C6C"/>
    <w:pPr>
      <w:keepNext/>
      <w:keepLines/>
      <w:widowControl/>
      <w:autoSpaceDE/>
      <w:autoSpaceDN/>
      <w:spacing w:before="200" w:line="276" w:lineRule="auto"/>
      <w:outlineLvl w:val="6"/>
    </w:pPr>
    <w:rPr>
      <w:rFonts w:ascii="Cambria" w:hAnsi="Cambria"/>
      <w:i/>
      <w:iCs/>
      <w:color w:val="404040"/>
      <w:lang w:eastAsia="ru-RU"/>
    </w:rPr>
  </w:style>
  <w:style w:type="paragraph" w:styleId="8">
    <w:name w:val="heading 8"/>
    <w:basedOn w:val="a4"/>
    <w:next w:val="a4"/>
    <w:link w:val="80"/>
    <w:uiPriority w:val="9"/>
    <w:qFormat/>
    <w:rsid w:val="00DC6C6C"/>
    <w:pPr>
      <w:widowControl/>
      <w:autoSpaceDE/>
      <w:autoSpaceDN/>
      <w:spacing w:after="120" w:line="252" w:lineRule="auto"/>
      <w:jc w:val="center"/>
      <w:outlineLvl w:val="7"/>
    </w:pPr>
    <w:rPr>
      <w:rFonts w:ascii="Cambria" w:hAnsi="Cambria"/>
      <w:caps/>
      <w:spacing w:val="10"/>
      <w:sz w:val="20"/>
      <w:szCs w:val="20"/>
      <w:lang w:val="en-US" w:bidi="en-US"/>
    </w:rPr>
  </w:style>
  <w:style w:type="paragraph" w:styleId="9">
    <w:name w:val="heading 9"/>
    <w:basedOn w:val="a4"/>
    <w:next w:val="a4"/>
    <w:link w:val="90"/>
    <w:uiPriority w:val="9"/>
    <w:unhideWhenUsed/>
    <w:qFormat/>
    <w:rsid w:val="00DC6C6C"/>
    <w:pPr>
      <w:keepNext/>
      <w:keepLines/>
      <w:widowControl/>
      <w:autoSpaceDE/>
      <w:autoSpaceDN/>
      <w:spacing w:before="200" w:line="276" w:lineRule="auto"/>
      <w:outlineLvl w:val="8"/>
    </w:pPr>
    <w:rPr>
      <w:rFonts w:ascii="Cambria" w:hAnsi="Cambria"/>
      <w:i/>
      <w:iCs/>
      <w:color w:val="404040"/>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rsid w:val="00B15A17"/>
    <w:tblPr>
      <w:tblInd w:w="0" w:type="dxa"/>
      <w:tblCellMar>
        <w:top w:w="0" w:type="dxa"/>
        <w:left w:w="0" w:type="dxa"/>
        <w:bottom w:w="0" w:type="dxa"/>
        <w:right w:w="0" w:type="dxa"/>
      </w:tblCellMar>
    </w:tbl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9"/>
    <w:qFormat/>
    <w:rsid w:val="00B15A17"/>
    <w:pPr>
      <w:ind w:left="252"/>
      <w:jc w:val="both"/>
    </w:pPr>
    <w:rPr>
      <w:sz w:val="26"/>
      <w:szCs w:val="26"/>
    </w:rPr>
  </w:style>
  <w:style w:type="paragraph" w:customStyle="1" w:styleId="Heading1">
    <w:name w:val="Heading 1"/>
    <w:basedOn w:val="a4"/>
    <w:uiPriority w:val="1"/>
    <w:qFormat/>
    <w:rsid w:val="00B15A17"/>
    <w:pPr>
      <w:spacing w:line="296" w:lineRule="exact"/>
      <w:ind w:left="961"/>
      <w:jc w:val="both"/>
      <w:outlineLvl w:val="1"/>
    </w:pPr>
    <w:rPr>
      <w:b/>
      <w:bCs/>
      <w:sz w:val="26"/>
      <w:szCs w:val="26"/>
    </w:rPr>
  </w:style>
  <w:style w:type="paragraph" w:customStyle="1" w:styleId="Heading2">
    <w:name w:val="Heading 2"/>
    <w:basedOn w:val="a4"/>
    <w:uiPriority w:val="1"/>
    <w:qFormat/>
    <w:rsid w:val="00B15A17"/>
    <w:pPr>
      <w:spacing w:line="296" w:lineRule="exact"/>
      <w:ind w:left="961"/>
      <w:outlineLvl w:val="2"/>
    </w:pPr>
    <w:rPr>
      <w:b/>
      <w:bCs/>
      <w:i/>
      <w:iCs/>
      <w:sz w:val="26"/>
      <w:szCs w:val="26"/>
    </w:rPr>
  </w:style>
  <w:style w:type="paragraph" w:styleId="aa">
    <w:name w:val="Title"/>
    <w:basedOn w:val="a4"/>
    <w:link w:val="ab"/>
    <w:uiPriority w:val="10"/>
    <w:qFormat/>
    <w:rsid w:val="00B15A17"/>
    <w:pPr>
      <w:spacing w:before="233"/>
      <w:ind w:left="811" w:right="252"/>
      <w:jc w:val="center"/>
    </w:pPr>
    <w:rPr>
      <w:sz w:val="34"/>
      <w:szCs w:val="34"/>
    </w:rPr>
  </w:style>
  <w:style w:type="paragraph" w:styleId="ac">
    <w:name w:val="List Paragraph"/>
    <w:basedOn w:val="a4"/>
    <w:link w:val="ad"/>
    <w:uiPriority w:val="34"/>
    <w:qFormat/>
    <w:rsid w:val="00B15A17"/>
    <w:pPr>
      <w:ind w:left="252" w:firstLine="283"/>
      <w:jc w:val="both"/>
    </w:pPr>
  </w:style>
  <w:style w:type="paragraph" w:customStyle="1" w:styleId="TableParagraph">
    <w:name w:val="Table Paragraph"/>
    <w:basedOn w:val="a4"/>
    <w:uiPriority w:val="1"/>
    <w:qFormat/>
    <w:rsid w:val="00B15A17"/>
    <w:pPr>
      <w:ind w:left="465"/>
    </w:pPr>
  </w:style>
  <w:style w:type="character" w:customStyle="1" w:styleId="10">
    <w:name w:val="Заголовок 1 Знак"/>
    <w:basedOn w:val="a5"/>
    <w:link w:val="1"/>
    <w:uiPriority w:val="9"/>
    <w:rsid w:val="00DC6C6C"/>
    <w:rPr>
      <w:rFonts w:ascii="Cambria" w:eastAsia="Times New Roman" w:hAnsi="Cambria" w:cs="Times New Roman"/>
      <w:color w:val="365F91"/>
      <w:sz w:val="32"/>
      <w:szCs w:val="32"/>
      <w:lang w:val="ru-RU" w:eastAsia="ru-RU"/>
    </w:rPr>
  </w:style>
  <w:style w:type="character" w:customStyle="1" w:styleId="20">
    <w:name w:val="Заголовок 2 Знак"/>
    <w:aliases w:val="h2 Знак,H2 Знак,Numbered text 3 Знак"/>
    <w:basedOn w:val="a5"/>
    <w:link w:val="2"/>
    <w:uiPriority w:val="9"/>
    <w:rsid w:val="00DC6C6C"/>
    <w:rPr>
      <w:rFonts w:ascii="Times New Roman" w:eastAsia="Times New Roman" w:hAnsi="Times New Roman" w:cs="Times New Roman"/>
      <w:b/>
      <w:sz w:val="28"/>
      <w:szCs w:val="26"/>
      <w:lang w:val="ru-RU"/>
    </w:rPr>
  </w:style>
  <w:style w:type="character" w:customStyle="1" w:styleId="30">
    <w:name w:val="Заголовок 3 Знак"/>
    <w:basedOn w:val="a5"/>
    <w:link w:val="3"/>
    <w:uiPriority w:val="9"/>
    <w:rsid w:val="00DC6C6C"/>
    <w:rPr>
      <w:rFonts w:ascii="Cambria" w:eastAsia="Times New Roman" w:hAnsi="Cambria" w:cs="Times New Roman"/>
      <w:b/>
      <w:bCs/>
      <w:color w:val="4F81BD"/>
      <w:sz w:val="28"/>
      <w:lang w:val="ru-RU"/>
    </w:rPr>
  </w:style>
  <w:style w:type="character" w:customStyle="1" w:styleId="40">
    <w:name w:val="Заголовок 4 Знак"/>
    <w:basedOn w:val="a5"/>
    <w:link w:val="4"/>
    <w:uiPriority w:val="9"/>
    <w:rsid w:val="00DC6C6C"/>
    <w:rPr>
      <w:rFonts w:ascii="Cambria" w:eastAsia="Times New Roman" w:hAnsi="Cambria" w:cs="Times New Roman"/>
      <w:i/>
      <w:iCs/>
      <w:color w:val="365F91"/>
      <w:lang w:val="ru-RU" w:eastAsia="ru-RU"/>
    </w:rPr>
  </w:style>
  <w:style w:type="character" w:customStyle="1" w:styleId="50">
    <w:name w:val="Заголовок 5 Знак"/>
    <w:basedOn w:val="a5"/>
    <w:link w:val="5"/>
    <w:uiPriority w:val="9"/>
    <w:rsid w:val="00DC6C6C"/>
    <w:rPr>
      <w:rFonts w:ascii="Times New Roman" w:eastAsia="Times New Roman" w:hAnsi="Times New Roman" w:cs="Times New Roman"/>
      <w:b/>
      <w:i/>
      <w:sz w:val="28"/>
      <w:szCs w:val="20"/>
      <w:lang w:val="ru-RU" w:eastAsia="ru-RU"/>
    </w:rPr>
  </w:style>
  <w:style w:type="character" w:customStyle="1" w:styleId="60">
    <w:name w:val="Заголовок 6 Знак"/>
    <w:basedOn w:val="a5"/>
    <w:link w:val="6"/>
    <w:uiPriority w:val="9"/>
    <w:rsid w:val="00DC6C6C"/>
    <w:rPr>
      <w:rFonts w:ascii="Cambria" w:eastAsia="Times New Roman" w:hAnsi="Cambria" w:cs="Times New Roman"/>
      <w:i/>
      <w:iCs/>
      <w:color w:val="243F60"/>
      <w:lang w:val="ru-RU" w:eastAsia="ru-RU"/>
    </w:rPr>
  </w:style>
  <w:style w:type="character" w:customStyle="1" w:styleId="70">
    <w:name w:val="Заголовок 7 Знак"/>
    <w:basedOn w:val="a5"/>
    <w:link w:val="7"/>
    <w:uiPriority w:val="9"/>
    <w:rsid w:val="00DC6C6C"/>
    <w:rPr>
      <w:rFonts w:ascii="Cambria" w:eastAsia="Times New Roman" w:hAnsi="Cambria" w:cs="Times New Roman"/>
      <w:i/>
      <w:iCs/>
      <w:color w:val="404040"/>
      <w:lang w:val="ru-RU" w:eastAsia="ru-RU"/>
    </w:rPr>
  </w:style>
  <w:style w:type="character" w:customStyle="1" w:styleId="80">
    <w:name w:val="Заголовок 8 Знак"/>
    <w:basedOn w:val="a5"/>
    <w:link w:val="8"/>
    <w:uiPriority w:val="9"/>
    <w:rsid w:val="00DC6C6C"/>
    <w:rPr>
      <w:rFonts w:ascii="Cambria" w:eastAsia="Times New Roman" w:hAnsi="Cambria" w:cs="Times New Roman"/>
      <w:caps/>
      <w:spacing w:val="10"/>
      <w:sz w:val="20"/>
      <w:szCs w:val="20"/>
      <w:lang w:bidi="en-US"/>
    </w:rPr>
  </w:style>
  <w:style w:type="character" w:customStyle="1" w:styleId="90">
    <w:name w:val="Заголовок 9 Знак"/>
    <w:basedOn w:val="a5"/>
    <w:link w:val="9"/>
    <w:uiPriority w:val="9"/>
    <w:rsid w:val="00DC6C6C"/>
    <w:rPr>
      <w:rFonts w:ascii="Cambria" w:eastAsia="Times New Roman" w:hAnsi="Cambria" w:cs="Times New Roman"/>
      <w:i/>
      <w:iCs/>
      <w:color w:val="404040"/>
      <w:sz w:val="20"/>
      <w:szCs w:val="20"/>
      <w:lang w:val="ru-RU" w:eastAsia="ru-RU"/>
    </w:rPr>
  </w:style>
  <w:style w:type="character" w:customStyle="1" w:styleId="ae">
    <w:name w:val="Без интервала Знак"/>
    <w:link w:val="af"/>
    <w:uiPriority w:val="1"/>
    <w:locked/>
    <w:rsid w:val="00DC6C6C"/>
    <w:rPr>
      <w:rFonts w:ascii="Times New Roman" w:eastAsia="Times New Roman" w:hAnsi="Times New Roman" w:cs="Times New Roman"/>
      <w:sz w:val="20"/>
      <w:szCs w:val="20"/>
    </w:rPr>
  </w:style>
  <w:style w:type="paragraph" w:styleId="af">
    <w:name w:val="No Spacing"/>
    <w:link w:val="ae"/>
    <w:uiPriority w:val="1"/>
    <w:qFormat/>
    <w:rsid w:val="00DC6C6C"/>
    <w:pPr>
      <w:widowControl/>
      <w:autoSpaceDE/>
      <w:autoSpaceDN/>
    </w:pPr>
    <w:rPr>
      <w:rFonts w:ascii="Times New Roman" w:eastAsia="Times New Roman" w:hAnsi="Times New Roman" w:cs="Times New Roman"/>
      <w:sz w:val="20"/>
      <w:szCs w:val="20"/>
    </w:rPr>
  </w:style>
  <w:style w:type="character" w:customStyle="1" w:styleId="ad">
    <w:name w:val="Абзац списка Знак"/>
    <w:link w:val="ac"/>
    <w:uiPriority w:val="99"/>
    <w:qFormat/>
    <w:locked/>
    <w:rsid w:val="00DC6C6C"/>
    <w:rPr>
      <w:rFonts w:ascii="Times New Roman" w:eastAsia="Times New Roman" w:hAnsi="Times New Roman" w:cs="Times New Roman"/>
      <w:lang w:val="ru-RU"/>
    </w:rPr>
  </w:style>
  <w:style w:type="table" w:styleId="af0">
    <w:name w:val="Table Grid"/>
    <w:basedOn w:val="a6"/>
    <w:rsid w:val="00DC6C6C"/>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ag11">
    <w:name w:val="Zag_11"/>
    <w:rsid w:val="00DC6C6C"/>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link w:val="a8"/>
    <w:uiPriority w:val="99"/>
    <w:rsid w:val="00DC6C6C"/>
    <w:rPr>
      <w:rFonts w:ascii="Times New Roman" w:eastAsia="Times New Roman" w:hAnsi="Times New Roman" w:cs="Times New Roman"/>
      <w:sz w:val="26"/>
      <w:szCs w:val="26"/>
      <w:lang w:val="ru-RU"/>
    </w:rPr>
  </w:style>
  <w:style w:type="character" w:styleId="af1">
    <w:name w:val="Hyperlink"/>
    <w:uiPriority w:val="99"/>
    <w:rsid w:val="00DC6C6C"/>
    <w:rPr>
      <w:color w:val="0000FF"/>
      <w:u w:val="single"/>
    </w:rPr>
  </w:style>
  <w:style w:type="character" w:customStyle="1" w:styleId="apple-style-span">
    <w:name w:val="apple-style-span"/>
    <w:basedOn w:val="a5"/>
    <w:rsid w:val="00DC6C6C"/>
  </w:style>
  <w:style w:type="paragraph" w:styleId="21">
    <w:name w:val="toc 2"/>
    <w:basedOn w:val="a4"/>
    <w:next w:val="a4"/>
    <w:autoRedefine/>
    <w:uiPriority w:val="39"/>
    <w:unhideWhenUsed/>
    <w:rsid w:val="00DC6C6C"/>
    <w:pPr>
      <w:widowControl/>
      <w:tabs>
        <w:tab w:val="left" w:pos="880"/>
        <w:tab w:val="right" w:leader="dot" w:pos="9628"/>
      </w:tabs>
      <w:autoSpaceDE/>
      <w:autoSpaceDN/>
      <w:ind w:left="426" w:right="-2" w:firstLine="283"/>
      <w:jc w:val="both"/>
    </w:pPr>
    <w:rPr>
      <w:rFonts w:eastAsia="Calibri"/>
      <w:b/>
      <w:iCs/>
      <w:noProof/>
      <w:sz w:val="24"/>
      <w:szCs w:val="24"/>
    </w:rPr>
  </w:style>
  <w:style w:type="paragraph" w:customStyle="1" w:styleId="11">
    <w:name w:val="Без интервала1"/>
    <w:aliases w:val="основа"/>
    <w:qFormat/>
    <w:rsid w:val="00DC6C6C"/>
    <w:pPr>
      <w:widowControl/>
      <w:tabs>
        <w:tab w:val="left" w:pos="1021"/>
      </w:tabs>
      <w:autoSpaceDE/>
      <w:autoSpaceDN/>
      <w:ind w:firstLine="567"/>
      <w:jc w:val="both"/>
    </w:pPr>
    <w:rPr>
      <w:rFonts w:ascii="Times New Roman" w:eastAsia="Calibri" w:hAnsi="Times New Roman" w:cs="Arial"/>
      <w:lang w:val="ru-RU" w:eastAsia="ru-RU"/>
    </w:rPr>
  </w:style>
  <w:style w:type="paragraph" w:customStyle="1" w:styleId="a0">
    <w:name w:val="Перечень"/>
    <w:basedOn w:val="a4"/>
    <w:next w:val="a4"/>
    <w:link w:val="af2"/>
    <w:qFormat/>
    <w:rsid w:val="00DC6C6C"/>
    <w:pPr>
      <w:widowControl/>
      <w:numPr>
        <w:numId w:val="112"/>
      </w:numPr>
      <w:suppressAutoHyphens/>
      <w:autoSpaceDE/>
      <w:autoSpaceDN/>
      <w:spacing w:line="360" w:lineRule="auto"/>
      <w:ind w:left="0" w:firstLine="284"/>
      <w:jc w:val="both"/>
    </w:pPr>
    <w:rPr>
      <w:rFonts w:eastAsia="Calibri"/>
      <w:sz w:val="28"/>
      <w:u w:color="000000"/>
      <w:bdr w:val="nil"/>
      <w:lang w:eastAsia="ru-RU"/>
    </w:rPr>
  </w:style>
  <w:style w:type="character" w:customStyle="1" w:styleId="af2">
    <w:name w:val="Перечень Знак"/>
    <w:link w:val="a0"/>
    <w:rsid w:val="00DC6C6C"/>
    <w:rPr>
      <w:rFonts w:ascii="Times New Roman" w:eastAsia="Calibri" w:hAnsi="Times New Roman" w:cs="Times New Roman"/>
      <w:sz w:val="28"/>
      <w:u w:color="000000"/>
      <w:bdr w:val="nil"/>
      <w:lang w:val="ru-RU" w:eastAsia="ru-RU"/>
    </w:rPr>
  </w:style>
  <w:style w:type="paragraph" w:customStyle="1" w:styleId="af3">
    <w:name w:val="А_основной"/>
    <w:basedOn w:val="a4"/>
    <w:link w:val="af4"/>
    <w:qFormat/>
    <w:rsid w:val="00DC6C6C"/>
    <w:pPr>
      <w:widowControl/>
      <w:autoSpaceDE/>
      <w:autoSpaceDN/>
      <w:spacing w:line="360" w:lineRule="auto"/>
      <w:ind w:firstLine="454"/>
      <w:jc w:val="both"/>
    </w:pPr>
    <w:rPr>
      <w:rFonts w:eastAsia="Calibri"/>
      <w:sz w:val="28"/>
      <w:szCs w:val="28"/>
    </w:rPr>
  </w:style>
  <w:style w:type="character" w:customStyle="1" w:styleId="af4">
    <w:name w:val="А_основной Знак"/>
    <w:link w:val="af3"/>
    <w:rsid w:val="00DC6C6C"/>
    <w:rPr>
      <w:rFonts w:ascii="Times New Roman" w:eastAsia="Calibri" w:hAnsi="Times New Roman" w:cs="Times New Roman"/>
      <w:sz w:val="28"/>
      <w:szCs w:val="28"/>
      <w:lang w:val="ru-RU"/>
    </w:rPr>
  </w:style>
  <w:style w:type="paragraph" w:customStyle="1" w:styleId="a3">
    <w:name w:val="Подперечень"/>
    <w:basedOn w:val="a0"/>
    <w:next w:val="a4"/>
    <w:link w:val="af5"/>
    <w:qFormat/>
    <w:rsid w:val="00DC6C6C"/>
    <w:pPr>
      <w:numPr>
        <w:numId w:val="113"/>
      </w:numPr>
      <w:ind w:left="284" w:firstLine="425"/>
    </w:pPr>
    <w:rPr>
      <w:lang w:eastAsia="en-US"/>
    </w:rPr>
  </w:style>
  <w:style w:type="character" w:customStyle="1" w:styleId="af5">
    <w:name w:val="Подперечень Знак"/>
    <w:link w:val="a3"/>
    <w:rsid w:val="00DC6C6C"/>
    <w:rPr>
      <w:rFonts w:ascii="Times New Roman" w:eastAsia="Calibri" w:hAnsi="Times New Roman" w:cs="Times New Roman"/>
      <w:sz w:val="28"/>
      <w:u w:color="000000"/>
      <w:bdr w:val="nil"/>
      <w:lang w:val="ru-RU"/>
    </w:rPr>
  </w:style>
  <w:style w:type="character" w:customStyle="1" w:styleId="apple-converted-space">
    <w:name w:val="apple-converted-space"/>
    <w:basedOn w:val="a5"/>
    <w:rsid w:val="00DC6C6C"/>
  </w:style>
  <w:style w:type="paragraph" w:customStyle="1" w:styleId="41">
    <w:name w:val="Обычный4"/>
    <w:rsid w:val="00DC6C6C"/>
    <w:pPr>
      <w:widowControl/>
      <w:autoSpaceDE/>
      <w:autoSpaceDN/>
      <w:spacing w:line="360" w:lineRule="auto"/>
      <w:ind w:firstLine="709"/>
      <w:jc w:val="both"/>
    </w:pPr>
    <w:rPr>
      <w:rFonts w:ascii="Times New Roman" w:eastAsia="Times New Roman" w:hAnsi="Times New Roman" w:cs="Times New Roman"/>
      <w:color w:val="000000"/>
      <w:sz w:val="28"/>
      <w:szCs w:val="28"/>
      <w:lang w:val="ru-RU" w:eastAsia="ru-RU"/>
    </w:rPr>
  </w:style>
  <w:style w:type="character" w:styleId="af6">
    <w:name w:val="footnote reference"/>
    <w:uiPriority w:val="99"/>
    <w:rsid w:val="00DC6C6C"/>
    <w:rPr>
      <w:rFonts w:cs="Times New Roman"/>
      <w:vertAlign w:val="superscript"/>
    </w:rPr>
  </w:style>
  <w:style w:type="paragraph" w:styleId="af7">
    <w:name w:val="footnote text"/>
    <w:aliases w:val="Знак6,F1"/>
    <w:basedOn w:val="a4"/>
    <w:link w:val="af8"/>
    <w:uiPriority w:val="99"/>
    <w:rsid w:val="00DC6C6C"/>
    <w:pPr>
      <w:widowControl/>
      <w:autoSpaceDE/>
      <w:autoSpaceDN/>
      <w:spacing w:line="360" w:lineRule="auto"/>
    </w:pPr>
    <w:rPr>
      <w:sz w:val="20"/>
      <w:szCs w:val="20"/>
      <w:lang w:eastAsia="ru-RU"/>
    </w:rPr>
  </w:style>
  <w:style w:type="character" w:customStyle="1" w:styleId="af8">
    <w:name w:val="Текст сноски Знак"/>
    <w:aliases w:val="Знак6 Знак,F1 Знак"/>
    <w:basedOn w:val="a5"/>
    <w:link w:val="af7"/>
    <w:uiPriority w:val="99"/>
    <w:rsid w:val="00DC6C6C"/>
    <w:rPr>
      <w:rFonts w:ascii="Times New Roman" w:eastAsia="Times New Roman" w:hAnsi="Times New Roman" w:cs="Times New Roman"/>
      <w:sz w:val="20"/>
      <w:szCs w:val="20"/>
      <w:lang w:val="ru-RU" w:eastAsia="ru-RU"/>
    </w:rPr>
  </w:style>
  <w:style w:type="character" w:customStyle="1" w:styleId="dash041e0431044b0447043d044b0439char1">
    <w:name w:val="dash041e_0431_044b_0447_043d_044b_0439__char1"/>
    <w:rsid w:val="00DC6C6C"/>
    <w:rPr>
      <w:rFonts w:ascii="Times New Roman" w:hAnsi="Times New Roman" w:cs="Times New Roman" w:hint="default"/>
      <w:strike w:val="0"/>
      <w:dstrike w:val="0"/>
      <w:sz w:val="24"/>
      <w:szCs w:val="24"/>
      <w:u w:val="none"/>
      <w:effect w:val="none"/>
    </w:rPr>
  </w:style>
  <w:style w:type="paragraph" w:customStyle="1" w:styleId="a2">
    <w:name w:val="Перечисление"/>
    <w:link w:val="af9"/>
    <w:uiPriority w:val="99"/>
    <w:qFormat/>
    <w:rsid w:val="00DC6C6C"/>
    <w:pPr>
      <w:widowControl/>
      <w:numPr>
        <w:numId w:val="114"/>
      </w:numPr>
      <w:autoSpaceDE/>
      <w:autoSpaceDN/>
      <w:spacing w:after="60" w:line="276" w:lineRule="auto"/>
      <w:jc w:val="both"/>
    </w:pPr>
    <w:rPr>
      <w:rFonts w:ascii="Times New Roman" w:eastAsia="Calibri" w:hAnsi="Times New Roman" w:cs="Times New Roman"/>
      <w:sz w:val="20"/>
      <w:szCs w:val="20"/>
      <w:lang w:val="ru-RU"/>
    </w:rPr>
  </w:style>
  <w:style w:type="character" w:customStyle="1" w:styleId="af9">
    <w:name w:val="Перечисление Знак"/>
    <w:link w:val="a2"/>
    <w:uiPriority w:val="99"/>
    <w:rsid w:val="00DC6C6C"/>
    <w:rPr>
      <w:rFonts w:ascii="Times New Roman" w:eastAsia="Calibri" w:hAnsi="Times New Roman" w:cs="Times New Roman"/>
      <w:sz w:val="20"/>
      <w:szCs w:val="20"/>
      <w:lang w:val="ru-RU"/>
    </w:rPr>
  </w:style>
  <w:style w:type="paragraph" w:customStyle="1" w:styleId="a1">
    <w:name w:val="НОМЕРА"/>
    <w:basedOn w:val="afa"/>
    <w:link w:val="afb"/>
    <w:uiPriority w:val="99"/>
    <w:qFormat/>
    <w:rsid w:val="00DC6C6C"/>
    <w:pPr>
      <w:numPr>
        <w:numId w:val="115"/>
      </w:numPr>
      <w:spacing w:after="0" w:line="240" w:lineRule="auto"/>
      <w:jc w:val="both"/>
    </w:pPr>
    <w:rPr>
      <w:rFonts w:ascii="Arial Narrow" w:eastAsia="Calibri" w:hAnsi="Arial Narrow"/>
      <w:sz w:val="18"/>
      <w:szCs w:val="18"/>
    </w:rPr>
  </w:style>
  <w:style w:type="character" w:customStyle="1" w:styleId="afb">
    <w:name w:val="НОМЕРА Знак"/>
    <w:link w:val="a1"/>
    <w:uiPriority w:val="99"/>
    <w:rsid w:val="00DC6C6C"/>
    <w:rPr>
      <w:rFonts w:ascii="Arial Narrow" w:eastAsia="Calibri" w:hAnsi="Arial Narrow" w:cs="Times New Roman"/>
      <w:sz w:val="18"/>
      <w:szCs w:val="18"/>
      <w:lang w:val="ru-RU" w:eastAsia="ru-RU"/>
    </w:rPr>
  </w:style>
  <w:style w:type="paragraph" w:styleId="afa">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DC6C6C"/>
    <w:pPr>
      <w:widowControl/>
      <w:autoSpaceDE/>
      <w:autoSpaceDN/>
      <w:spacing w:after="200" w:line="276" w:lineRule="auto"/>
    </w:pPr>
    <w:rPr>
      <w:sz w:val="24"/>
      <w:szCs w:val="24"/>
      <w:lang w:eastAsia="ru-RU"/>
    </w:rPr>
  </w:style>
  <w:style w:type="paragraph" w:customStyle="1" w:styleId="31">
    <w:name w:val="Обычный3"/>
    <w:rsid w:val="00DC6C6C"/>
    <w:pPr>
      <w:widowControl/>
      <w:autoSpaceDE/>
      <w:autoSpaceDN/>
      <w:spacing w:line="276" w:lineRule="auto"/>
    </w:pPr>
    <w:rPr>
      <w:rFonts w:ascii="Arial" w:eastAsia="Arial" w:hAnsi="Arial" w:cs="Arial"/>
      <w:color w:val="000000"/>
      <w:lang w:val="ru-RU" w:eastAsia="ru-RU"/>
    </w:rPr>
  </w:style>
  <w:style w:type="character" w:customStyle="1" w:styleId="afc">
    <w:name w:val="Основной текст_"/>
    <w:link w:val="61"/>
    <w:rsid w:val="00DC6C6C"/>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rsid w:val="00DC6C6C"/>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rsid w:val="00DC6C6C"/>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c"/>
    <w:rsid w:val="00DC6C6C"/>
    <w:pPr>
      <w:shd w:val="clear" w:color="auto" w:fill="FFFFFF"/>
      <w:autoSpaceDE/>
      <w:autoSpaceDN/>
      <w:spacing w:line="0" w:lineRule="atLeast"/>
      <w:ind w:hanging="420"/>
    </w:pPr>
    <w:rPr>
      <w:spacing w:val="2"/>
      <w:sz w:val="20"/>
      <w:szCs w:val="20"/>
      <w:lang w:val="en-US"/>
    </w:rPr>
  </w:style>
  <w:style w:type="paragraph" w:styleId="afd">
    <w:name w:val="Body Text Indent"/>
    <w:basedOn w:val="a4"/>
    <w:link w:val="afe"/>
    <w:uiPriority w:val="99"/>
    <w:unhideWhenUsed/>
    <w:rsid w:val="00DC6C6C"/>
    <w:pPr>
      <w:widowControl/>
      <w:suppressAutoHyphens/>
      <w:autoSpaceDE/>
      <w:autoSpaceDN/>
      <w:spacing w:after="120" w:line="360" w:lineRule="auto"/>
      <w:ind w:left="283" w:firstLine="709"/>
      <w:jc w:val="both"/>
    </w:pPr>
    <w:rPr>
      <w:rFonts w:eastAsia="Calibri"/>
      <w:sz w:val="28"/>
    </w:rPr>
  </w:style>
  <w:style w:type="character" w:customStyle="1" w:styleId="afe">
    <w:name w:val="Основной текст с отступом Знак"/>
    <w:basedOn w:val="a5"/>
    <w:link w:val="afd"/>
    <w:uiPriority w:val="99"/>
    <w:rsid w:val="00DC6C6C"/>
    <w:rPr>
      <w:rFonts w:ascii="Times New Roman" w:eastAsia="Calibri" w:hAnsi="Times New Roman" w:cs="Times New Roman"/>
      <w:sz w:val="28"/>
      <w:lang w:val="ru-RU"/>
    </w:rPr>
  </w:style>
  <w:style w:type="paragraph" w:customStyle="1" w:styleId="a">
    <w:name w:val="Перечень номер"/>
    <w:basedOn w:val="a4"/>
    <w:next w:val="a4"/>
    <w:qFormat/>
    <w:rsid w:val="00DC6C6C"/>
    <w:pPr>
      <w:widowControl/>
      <w:numPr>
        <w:numId w:val="116"/>
      </w:numPr>
      <w:tabs>
        <w:tab w:val="clear" w:pos="785"/>
        <w:tab w:val="num" w:pos="0"/>
      </w:tabs>
      <w:autoSpaceDE/>
      <w:autoSpaceDN/>
      <w:spacing w:line="360" w:lineRule="auto"/>
      <w:ind w:left="0" w:firstLine="284"/>
      <w:jc w:val="both"/>
      <w:textAlignment w:val="baseline"/>
    </w:pPr>
    <w:rPr>
      <w:color w:val="000000"/>
      <w:sz w:val="28"/>
      <w:szCs w:val="28"/>
      <w:lang w:eastAsia="ru-RU"/>
    </w:rPr>
  </w:style>
  <w:style w:type="character" w:customStyle="1" w:styleId="51">
    <w:name w:val="Заголовок №5_"/>
    <w:link w:val="52"/>
    <w:rsid w:val="00DC6C6C"/>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DC6C6C"/>
    <w:pPr>
      <w:shd w:val="clear" w:color="auto" w:fill="FFFFFF"/>
      <w:autoSpaceDE/>
      <w:autoSpaceDN/>
      <w:spacing w:after="120" w:line="0" w:lineRule="atLeast"/>
      <w:ind w:firstLine="280"/>
      <w:jc w:val="both"/>
      <w:outlineLvl w:val="4"/>
    </w:pPr>
    <w:rPr>
      <w:rFonts w:ascii="Century Schoolbook" w:eastAsia="Century Schoolbook" w:hAnsi="Century Schoolbook" w:cs="Century Schoolbook"/>
      <w:sz w:val="20"/>
      <w:szCs w:val="20"/>
      <w:lang w:val="en-US"/>
    </w:rPr>
  </w:style>
  <w:style w:type="character" w:customStyle="1" w:styleId="22">
    <w:name w:val="Заголовок №2_"/>
    <w:link w:val="23"/>
    <w:rsid w:val="00DC6C6C"/>
    <w:rPr>
      <w:rFonts w:ascii="Segoe UI" w:eastAsia="Segoe UI" w:hAnsi="Segoe UI" w:cs="Segoe UI"/>
      <w:sz w:val="23"/>
      <w:szCs w:val="23"/>
      <w:shd w:val="clear" w:color="auto" w:fill="FFFFFF"/>
    </w:rPr>
  </w:style>
  <w:style w:type="paragraph" w:customStyle="1" w:styleId="23">
    <w:name w:val="Заголовок №2"/>
    <w:basedOn w:val="a4"/>
    <w:link w:val="22"/>
    <w:rsid w:val="00DC6C6C"/>
    <w:pPr>
      <w:shd w:val="clear" w:color="auto" w:fill="FFFFFF"/>
      <w:autoSpaceDE/>
      <w:autoSpaceDN/>
      <w:spacing w:before="780" w:after="240" w:line="0" w:lineRule="atLeast"/>
      <w:jc w:val="both"/>
      <w:outlineLvl w:val="1"/>
    </w:pPr>
    <w:rPr>
      <w:rFonts w:ascii="Segoe UI" w:eastAsia="Segoe UI" w:hAnsi="Segoe UI" w:cs="Segoe UI"/>
      <w:sz w:val="23"/>
      <w:szCs w:val="23"/>
      <w:lang w:val="en-US"/>
    </w:rPr>
  </w:style>
  <w:style w:type="paragraph" w:styleId="aff">
    <w:name w:val="header"/>
    <w:basedOn w:val="a4"/>
    <w:link w:val="aff0"/>
    <w:uiPriority w:val="99"/>
    <w:unhideWhenUsed/>
    <w:rsid w:val="00DC6C6C"/>
    <w:pPr>
      <w:widowControl/>
      <w:tabs>
        <w:tab w:val="center" w:pos="4677"/>
        <w:tab w:val="right" w:pos="9355"/>
      </w:tabs>
      <w:autoSpaceDE/>
      <w:autoSpaceDN/>
    </w:pPr>
    <w:rPr>
      <w:rFonts w:ascii="Calibri" w:hAnsi="Calibri"/>
      <w:lang w:eastAsia="ru-RU"/>
    </w:rPr>
  </w:style>
  <w:style w:type="character" w:customStyle="1" w:styleId="aff0">
    <w:name w:val="Верхний колонтитул Знак"/>
    <w:basedOn w:val="a5"/>
    <w:link w:val="aff"/>
    <w:uiPriority w:val="99"/>
    <w:rsid w:val="00DC6C6C"/>
    <w:rPr>
      <w:rFonts w:ascii="Calibri" w:eastAsia="Times New Roman" w:hAnsi="Calibri" w:cs="Times New Roman"/>
      <w:lang w:val="ru-RU" w:eastAsia="ru-RU"/>
    </w:rPr>
  </w:style>
  <w:style w:type="paragraph" w:styleId="aff1">
    <w:name w:val="footer"/>
    <w:basedOn w:val="a4"/>
    <w:link w:val="aff2"/>
    <w:uiPriority w:val="99"/>
    <w:unhideWhenUsed/>
    <w:rsid w:val="00DC6C6C"/>
    <w:pPr>
      <w:widowControl/>
      <w:tabs>
        <w:tab w:val="center" w:pos="4677"/>
        <w:tab w:val="right" w:pos="9355"/>
      </w:tabs>
      <w:autoSpaceDE/>
      <w:autoSpaceDN/>
    </w:pPr>
    <w:rPr>
      <w:rFonts w:ascii="Calibri" w:hAnsi="Calibri"/>
      <w:lang w:eastAsia="ru-RU"/>
    </w:rPr>
  </w:style>
  <w:style w:type="character" w:customStyle="1" w:styleId="aff2">
    <w:name w:val="Нижний колонтитул Знак"/>
    <w:basedOn w:val="a5"/>
    <w:link w:val="aff1"/>
    <w:uiPriority w:val="99"/>
    <w:rsid w:val="00DC6C6C"/>
    <w:rPr>
      <w:rFonts w:ascii="Calibri" w:eastAsia="Times New Roman" w:hAnsi="Calibri" w:cs="Times New Roman"/>
      <w:lang w:val="ru-RU" w:eastAsia="ru-RU"/>
    </w:rPr>
  </w:style>
  <w:style w:type="paragraph" w:customStyle="1" w:styleId="ConsPlusNormal">
    <w:name w:val="ConsPlusNormal"/>
    <w:rsid w:val="00DC6C6C"/>
    <w:pPr>
      <w:adjustRightInd w:val="0"/>
      <w:ind w:firstLine="720"/>
    </w:pPr>
    <w:rPr>
      <w:rFonts w:ascii="Arial" w:eastAsia="Times New Roman" w:hAnsi="Arial" w:cs="Arial"/>
      <w:lang w:val="ru-RU" w:eastAsia="ru-RU"/>
    </w:rPr>
  </w:style>
  <w:style w:type="character" w:customStyle="1" w:styleId="24">
    <w:name w:val="Колонтитул (2)_"/>
    <w:link w:val="25"/>
    <w:rsid w:val="00DC6C6C"/>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rsid w:val="00DC6C6C"/>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DC6C6C"/>
    <w:pPr>
      <w:shd w:val="clear" w:color="auto" w:fill="FFFFFF"/>
      <w:autoSpaceDE/>
      <w:autoSpaceDN/>
      <w:spacing w:line="480" w:lineRule="exact"/>
      <w:ind w:hanging="340"/>
      <w:jc w:val="center"/>
    </w:pPr>
    <w:rPr>
      <w:spacing w:val="1"/>
      <w:sz w:val="25"/>
      <w:szCs w:val="25"/>
      <w:lang w:eastAsia="ru-RU"/>
    </w:rPr>
  </w:style>
  <w:style w:type="paragraph" w:customStyle="1" w:styleId="25">
    <w:name w:val="Колонтитул (2)"/>
    <w:basedOn w:val="a4"/>
    <w:link w:val="24"/>
    <w:rsid w:val="00DC6C6C"/>
    <w:pPr>
      <w:shd w:val="clear" w:color="auto" w:fill="FFFFFF"/>
      <w:autoSpaceDE/>
      <w:autoSpaceDN/>
      <w:spacing w:line="322" w:lineRule="exact"/>
      <w:jc w:val="center"/>
    </w:pPr>
    <w:rPr>
      <w:b/>
      <w:bCs/>
      <w:spacing w:val="-1"/>
      <w:sz w:val="26"/>
      <w:szCs w:val="26"/>
      <w:lang w:val="en-US"/>
    </w:rPr>
  </w:style>
  <w:style w:type="character" w:customStyle="1" w:styleId="105pt0pt">
    <w:name w:val="Основной текст + 10;5 pt;Полужирный;Интервал 0 pt"/>
    <w:rsid w:val="00DC6C6C"/>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rsid w:val="00DC6C6C"/>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3">
    <w:name w:val="Подпись к таблице_"/>
    <w:link w:val="aff4"/>
    <w:rsid w:val="00DC6C6C"/>
    <w:rPr>
      <w:rFonts w:ascii="Times New Roman" w:eastAsia="Times New Roman" w:hAnsi="Times New Roman" w:cs="Times New Roman"/>
      <w:b/>
      <w:bCs/>
      <w:spacing w:val="2"/>
      <w:sz w:val="21"/>
      <w:szCs w:val="21"/>
      <w:shd w:val="clear" w:color="auto" w:fill="FFFFFF"/>
    </w:rPr>
  </w:style>
  <w:style w:type="paragraph" w:customStyle="1" w:styleId="aff4">
    <w:name w:val="Подпись к таблице"/>
    <w:basedOn w:val="a4"/>
    <w:link w:val="aff3"/>
    <w:rsid w:val="00DC6C6C"/>
    <w:pPr>
      <w:shd w:val="clear" w:color="auto" w:fill="FFFFFF"/>
      <w:autoSpaceDE/>
      <w:autoSpaceDN/>
      <w:spacing w:line="0" w:lineRule="atLeast"/>
    </w:pPr>
    <w:rPr>
      <w:b/>
      <w:bCs/>
      <w:spacing w:val="2"/>
      <w:sz w:val="21"/>
      <w:szCs w:val="21"/>
      <w:lang w:val="en-US"/>
    </w:rPr>
  </w:style>
  <w:style w:type="paragraph" w:customStyle="1" w:styleId="p3">
    <w:name w:val="p3"/>
    <w:basedOn w:val="a4"/>
    <w:rsid w:val="00DC6C6C"/>
    <w:pPr>
      <w:widowControl/>
      <w:suppressAutoHyphens/>
      <w:autoSpaceDE/>
      <w:spacing w:before="28" w:after="28"/>
      <w:textAlignment w:val="baseline"/>
    </w:pPr>
    <w:rPr>
      <w:rFonts w:eastAsia="SimSun" w:cs="Calibri"/>
      <w:kern w:val="3"/>
      <w:sz w:val="24"/>
      <w:szCs w:val="24"/>
    </w:rPr>
  </w:style>
  <w:style w:type="paragraph" w:customStyle="1" w:styleId="p2">
    <w:name w:val="p2"/>
    <w:basedOn w:val="a4"/>
    <w:rsid w:val="00DC6C6C"/>
    <w:pPr>
      <w:widowControl/>
      <w:suppressAutoHyphens/>
      <w:autoSpaceDE/>
      <w:spacing w:before="28" w:after="28"/>
      <w:textAlignment w:val="baseline"/>
    </w:pPr>
    <w:rPr>
      <w:rFonts w:eastAsia="SimSun" w:cs="Calibri"/>
      <w:kern w:val="3"/>
      <w:sz w:val="24"/>
      <w:szCs w:val="24"/>
    </w:rPr>
  </w:style>
  <w:style w:type="character" w:customStyle="1" w:styleId="42">
    <w:name w:val="Основной текст4"/>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DC6C6C"/>
    <w:rPr>
      <w:sz w:val="19"/>
      <w:szCs w:val="19"/>
      <w:shd w:val="clear" w:color="auto" w:fill="FFFFFF"/>
    </w:rPr>
  </w:style>
  <w:style w:type="paragraph" w:customStyle="1" w:styleId="121">
    <w:name w:val="Основной текст (12)1"/>
    <w:basedOn w:val="a4"/>
    <w:link w:val="12"/>
    <w:rsid w:val="00DC6C6C"/>
    <w:pPr>
      <w:widowControl/>
      <w:shd w:val="clear" w:color="auto" w:fill="FFFFFF"/>
      <w:autoSpaceDE/>
      <w:autoSpaceDN/>
      <w:spacing w:before="240" w:line="192" w:lineRule="exact"/>
    </w:pPr>
    <w:rPr>
      <w:rFonts w:asciiTheme="minorHAnsi" w:eastAsiaTheme="minorHAnsi" w:hAnsiTheme="minorHAnsi" w:cstheme="minorBidi"/>
      <w:sz w:val="19"/>
      <w:szCs w:val="19"/>
      <w:lang w:val="en-US"/>
    </w:rPr>
  </w:style>
  <w:style w:type="character" w:customStyle="1" w:styleId="1222">
    <w:name w:val="Основной текст (12)22"/>
    <w:rsid w:val="00DC6C6C"/>
    <w:rPr>
      <w:rFonts w:ascii="Times New Roman" w:hAnsi="Times New Roman" w:cs="Times New Roman"/>
      <w:spacing w:val="0"/>
      <w:sz w:val="19"/>
      <w:szCs w:val="19"/>
      <w:shd w:val="clear" w:color="auto" w:fill="FFFFFF"/>
    </w:rPr>
  </w:style>
  <w:style w:type="character" w:customStyle="1" w:styleId="1221">
    <w:name w:val="Основной текст (12)21"/>
    <w:rsid w:val="00DC6C6C"/>
    <w:rPr>
      <w:rFonts w:ascii="Times New Roman" w:hAnsi="Times New Roman" w:cs="Times New Roman"/>
      <w:noProof/>
      <w:spacing w:val="0"/>
      <w:sz w:val="19"/>
      <w:szCs w:val="19"/>
      <w:shd w:val="clear" w:color="auto" w:fill="FFFFFF"/>
    </w:rPr>
  </w:style>
  <w:style w:type="character" w:customStyle="1" w:styleId="1219">
    <w:name w:val="Основной текст (12)19"/>
    <w:rsid w:val="00DC6C6C"/>
    <w:rPr>
      <w:rFonts w:ascii="Times New Roman" w:hAnsi="Times New Roman" w:cs="Times New Roman"/>
      <w:spacing w:val="0"/>
      <w:sz w:val="19"/>
      <w:szCs w:val="19"/>
      <w:shd w:val="clear" w:color="auto" w:fill="FFFFFF"/>
    </w:rPr>
  </w:style>
  <w:style w:type="character" w:customStyle="1" w:styleId="1218">
    <w:name w:val="Основной текст (12)18"/>
    <w:rsid w:val="00DC6C6C"/>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rsid w:val="00DC6C6C"/>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DC6C6C"/>
    <w:pPr>
      <w:widowControl/>
      <w:autoSpaceDE/>
      <w:autoSpaceDN/>
      <w:spacing w:before="100" w:beforeAutospacing="1" w:after="100" w:afterAutospacing="1"/>
    </w:pPr>
    <w:rPr>
      <w:sz w:val="24"/>
      <w:szCs w:val="24"/>
      <w:lang w:eastAsia="ru-RU"/>
    </w:rPr>
  </w:style>
  <w:style w:type="character" w:customStyle="1" w:styleId="c3">
    <w:name w:val="c3"/>
    <w:rsid w:val="00DC6C6C"/>
  </w:style>
  <w:style w:type="character" w:customStyle="1" w:styleId="c2">
    <w:name w:val="c2"/>
    <w:basedOn w:val="a5"/>
    <w:rsid w:val="00DC6C6C"/>
  </w:style>
  <w:style w:type="character" w:styleId="aff5">
    <w:name w:val="Strong"/>
    <w:uiPriority w:val="99"/>
    <w:qFormat/>
    <w:rsid w:val="00DC6C6C"/>
    <w:rPr>
      <w:b/>
      <w:bCs/>
    </w:rPr>
  </w:style>
  <w:style w:type="paragraph" w:styleId="34">
    <w:name w:val="Body Text 3"/>
    <w:basedOn w:val="a4"/>
    <w:link w:val="35"/>
    <w:unhideWhenUsed/>
    <w:rsid w:val="00DC6C6C"/>
    <w:pPr>
      <w:widowControl/>
      <w:autoSpaceDE/>
      <w:autoSpaceDN/>
      <w:spacing w:after="120" w:line="276" w:lineRule="auto"/>
    </w:pPr>
    <w:rPr>
      <w:rFonts w:ascii="Calibri" w:hAnsi="Calibri"/>
      <w:sz w:val="16"/>
      <w:szCs w:val="16"/>
      <w:lang w:eastAsia="ru-RU"/>
    </w:rPr>
  </w:style>
  <w:style w:type="character" w:customStyle="1" w:styleId="35">
    <w:name w:val="Основной текст 3 Знак"/>
    <w:basedOn w:val="a5"/>
    <w:link w:val="34"/>
    <w:rsid w:val="00DC6C6C"/>
    <w:rPr>
      <w:rFonts w:ascii="Calibri" w:eastAsia="Times New Roman" w:hAnsi="Calibri" w:cs="Times New Roman"/>
      <w:sz w:val="16"/>
      <w:szCs w:val="16"/>
      <w:lang w:val="ru-RU" w:eastAsia="ru-RU"/>
    </w:rPr>
  </w:style>
  <w:style w:type="character" w:styleId="aff6">
    <w:name w:val="Emphasis"/>
    <w:qFormat/>
    <w:rsid w:val="00DC6C6C"/>
    <w:rPr>
      <w:i/>
      <w:iCs/>
    </w:rPr>
  </w:style>
  <w:style w:type="character" w:customStyle="1" w:styleId="c4">
    <w:name w:val="c4"/>
    <w:basedOn w:val="a5"/>
    <w:rsid w:val="00DC6C6C"/>
  </w:style>
  <w:style w:type="character" w:customStyle="1" w:styleId="c1">
    <w:name w:val="c1"/>
    <w:basedOn w:val="a5"/>
    <w:rsid w:val="00DC6C6C"/>
  </w:style>
  <w:style w:type="character" w:customStyle="1" w:styleId="c10">
    <w:name w:val="c10"/>
    <w:basedOn w:val="a5"/>
    <w:rsid w:val="00DC6C6C"/>
  </w:style>
  <w:style w:type="paragraph" w:styleId="26">
    <w:name w:val="Body Text 2"/>
    <w:basedOn w:val="a4"/>
    <w:link w:val="27"/>
    <w:uiPriority w:val="99"/>
    <w:unhideWhenUsed/>
    <w:rsid w:val="00DC6C6C"/>
    <w:pPr>
      <w:widowControl/>
      <w:autoSpaceDE/>
      <w:autoSpaceDN/>
      <w:spacing w:after="120" w:line="480" w:lineRule="auto"/>
    </w:pPr>
    <w:rPr>
      <w:rFonts w:ascii="Calibri" w:hAnsi="Calibri"/>
      <w:lang w:eastAsia="ru-RU"/>
    </w:rPr>
  </w:style>
  <w:style w:type="character" w:customStyle="1" w:styleId="27">
    <w:name w:val="Основной текст 2 Знак"/>
    <w:basedOn w:val="a5"/>
    <w:link w:val="26"/>
    <w:uiPriority w:val="99"/>
    <w:rsid w:val="00DC6C6C"/>
    <w:rPr>
      <w:rFonts w:ascii="Calibri" w:eastAsia="Times New Roman" w:hAnsi="Calibri" w:cs="Times New Roman"/>
      <w:lang w:val="ru-RU" w:eastAsia="ru-RU"/>
    </w:rPr>
  </w:style>
  <w:style w:type="paragraph" w:customStyle="1" w:styleId="13">
    <w:name w:val="Обычный1"/>
    <w:link w:val="character"/>
    <w:qFormat/>
    <w:rsid w:val="00DC6C6C"/>
    <w:pPr>
      <w:autoSpaceDE/>
      <w:autoSpaceDN/>
    </w:pPr>
    <w:rPr>
      <w:rFonts w:ascii="Times New Roman" w:eastAsia="Times New Roman" w:hAnsi="Times New Roman" w:cs="Times New Roman"/>
      <w:snapToGrid w:val="0"/>
      <w:sz w:val="20"/>
      <w:szCs w:val="20"/>
      <w:lang w:val="ru-RU" w:eastAsia="ru-RU"/>
    </w:rPr>
  </w:style>
  <w:style w:type="paragraph" w:customStyle="1" w:styleId="FR1">
    <w:name w:val="FR1"/>
    <w:rsid w:val="00DC6C6C"/>
    <w:pPr>
      <w:autoSpaceDE/>
      <w:autoSpaceDN/>
      <w:jc w:val="center"/>
    </w:pPr>
    <w:rPr>
      <w:rFonts w:ascii="Times New Roman" w:eastAsia="Times New Roman" w:hAnsi="Times New Roman" w:cs="Times New Roman"/>
      <w:b/>
      <w:snapToGrid w:val="0"/>
      <w:sz w:val="28"/>
      <w:szCs w:val="20"/>
      <w:lang w:val="ru-RU" w:eastAsia="ru-RU"/>
    </w:rPr>
  </w:style>
  <w:style w:type="character" w:customStyle="1" w:styleId="0pt">
    <w:name w:val="Основной текст + Интервал 0 pt"/>
    <w:rsid w:val="00DC6C6C"/>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DC6C6C"/>
    <w:pPr>
      <w:adjustRightInd w:val="0"/>
      <w:spacing w:after="129" w:line="291" w:lineRule="exact"/>
      <w:jc w:val="center"/>
    </w:pPr>
    <w:rPr>
      <w:rFonts w:eastAsia="Calibri"/>
      <w:b/>
      <w:bCs/>
      <w:color w:val="000000"/>
      <w:sz w:val="24"/>
      <w:szCs w:val="24"/>
      <w:lang w:val="en-US" w:eastAsia="ru-RU" w:bidi="en-US"/>
    </w:rPr>
  </w:style>
  <w:style w:type="paragraph" w:customStyle="1" w:styleId="Zag1">
    <w:name w:val="Zag_1"/>
    <w:basedOn w:val="a4"/>
    <w:rsid w:val="00DC6C6C"/>
    <w:pPr>
      <w:adjustRightInd w:val="0"/>
      <w:spacing w:after="337" w:line="302" w:lineRule="exact"/>
      <w:jc w:val="center"/>
    </w:pPr>
    <w:rPr>
      <w:rFonts w:eastAsia="Calibri"/>
      <w:b/>
      <w:bCs/>
      <w:color w:val="000000"/>
      <w:sz w:val="24"/>
      <w:szCs w:val="24"/>
      <w:lang w:val="en-US" w:eastAsia="ru-RU"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C6C6C"/>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DC6C6C"/>
    <w:pPr>
      <w:adjustRightInd w:val="0"/>
      <w:spacing w:line="213" w:lineRule="exact"/>
      <w:ind w:firstLine="339"/>
      <w:jc w:val="both"/>
    </w:pPr>
    <w:rPr>
      <w:rFonts w:ascii="NewtonCSanPin" w:eastAsia="Calibri" w:hAnsi="NewtonCSanPin" w:cs="NewtonCSanPin"/>
      <w:color w:val="000000"/>
      <w:sz w:val="21"/>
      <w:szCs w:val="21"/>
      <w:lang w:val="en-US" w:eastAsia="ru-RU" w:bidi="en-US"/>
    </w:rPr>
  </w:style>
  <w:style w:type="paragraph" w:customStyle="1" w:styleId="aff7">
    <w:name w:val="А_сноска"/>
    <w:basedOn w:val="af7"/>
    <w:link w:val="aff8"/>
    <w:qFormat/>
    <w:rsid w:val="00DC6C6C"/>
    <w:pPr>
      <w:widowControl w:val="0"/>
      <w:spacing w:line="240" w:lineRule="auto"/>
      <w:ind w:firstLine="400"/>
      <w:jc w:val="both"/>
    </w:pPr>
    <w:rPr>
      <w:sz w:val="24"/>
      <w:szCs w:val="24"/>
      <w:lang w:val="en-US" w:bidi="en-US"/>
    </w:rPr>
  </w:style>
  <w:style w:type="character" w:customStyle="1" w:styleId="aff8">
    <w:name w:val="А_сноска Знак"/>
    <w:link w:val="aff7"/>
    <w:rsid w:val="00DC6C6C"/>
    <w:rPr>
      <w:rFonts w:ascii="Times New Roman" w:eastAsia="Times New Roman" w:hAnsi="Times New Roman" w:cs="Times New Roman"/>
      <w:sz w:val="24"/>
      <w:szCs w:val="24"/>
      <w:lang w:eastAsia="ru-RU" w:bidi="en-US"/>
    </w:rPr>
  </w:style>
  <w:style w:type="paragraph" w:customStyle="1" w:styleId="28">
    <w:name w:val="Обычный2"/>
    <w:rsid w:val="00DC6C6C"/>
    <w:pPr>
      <w:autoSpaceDE/>
      <w:autoSpaceDN/>
      <w:spacing w:after="200" w:line="252" w:lineRule="auto"/>
    </w:pPr>
    <w:rPr>
      <w:rFonts w:ascii="Times New Roman" w:eastAsia="Times New Roman" w:hAnsi="Times New Roman" w:cs="Times New Roman"/>
      <w:snapToGrid w:val="0"/>
      <w:lang w:val="ru-RU" w:eastAsia="ru-RU"/>
    </w:rPr>
  </w:style>
  <w:style w:type="character" w:customStyle="1" w:styleId="110">
    <w:name w:val="Заголовок 1 Знак1"/>
    <w:rsid w:val="00DC6C6C"/>
    <w:rPr>
      <w:rFonts w:ascii="Arial" w:hAnsi="Arial" w:cs="Arial"/>
      <w:b/>
      <w:bCs/>
      <w:kern w:val="32"/>
      <w:sz w:val="32"/>
      <w:szCs w:val="32"/>
      <w:lang w:val="de-DE" w:eastAsia="ru-RU" w:bidi="ar-SA"/>
    </w:rPr>
  </w:style>
  <w:style w:type="character" w:customStyle="1" w:styleId="210">
    <w:name w:val="Заголовок 2 Знак1"/>
    <w:rsid w:val="00DC6C6C"/>
    <w:rPr>
      <w:rFonts w:ascii="Cambria" w:eastAsia="Times New Roman" w:hAnsi="Cambria" w:cs="Times New Roman"/>
      <w:b/>
      <w:color w:val="4F81BD"/>
      <w:sz w:val="26"/>
      <w:szCs w:val="26"/>
      <w:lang w:eastAsia="ru-RU"/>
    </w:rPr>
  </w:style>
  <w:style w:type="character" w:customStyle="1" w:styleId="310">
    <w:name w:val="Заголовок 3 Знак1"/>
    <w:rsid w:val="00DC6C6C"/>
    <w:rPr>
      <w:rFonts w:ascii="Arial" w:eastAsia="Times New Roman" w:hAnsi="Arial" w:cs="Arial"/>
      <w:b/>
      <w:bCs/>
      <w:sz w:val="26"/>
      <w:szCs w:val="26"/>
      <w:lang w:eastAsia="ru-RU"/>
    </w:rPr>
  </w:style>
  <w:style w:type="character" w:customStyle="1" w:styleId="Osnova1">
    <w:name w:val="Osnova1"/>
    <w:rsid w:val="00DC6C6C"/>
  </w:style>
  <w:style w:type="character" w:customStyle="1" w:styleId="Zag21">
    <w:name w:val="Zag_21"/>
    <w:rsid w:val="00DC6C6C"/>
  </w:style>
  <w:style w:type="paragraph" w:customStyle="1" w:styleId="Zag3">
    <w:name w:val="Zag_3"/>
    <w:basedOn w:val="a4"/>
    <w:rsid w:val="00DC6C6C"/>
    <w:pPr>
      <w:adjustRightInd w:val="0"/>
      <w:spacing w:after="68" w:line="282" w:lineRule="exact"/>
      <w:jc w:val="center"/>
    </w:pPr>
    <w:rPr>
      <w:rFonts w:eastAsia="Calibri"/>
      <w:i/>
      <w:iCs/>
      <w:color w:val="000000"/>
      <w:sz w:val="24"/>
      <w:szCs w:val="24"/>
      <w:lang w:val="en-US" w:eastAsia="ru-RU" w:bidi="en-US"/>
    </w:rPr>
  </w:style>
  <w:style w:type="character" w:customStyle="1" w:styleId="Zag31">
    <w:name w:val="Zag_31"/>
    <w:rsid w:val="00DC6C6C"/>
  </w:style>
  <w:style w:type="paragraph" w:customStyle="1" w:styleId="aff9">
    <w:name w:val="Ξαϋχνϋι"/>
    <w:basedOn w:val="a4"/>
    <w:rsid w:val="00DC6C6C"/>
    <w:pPr>
      <w:adjustRightInd w:val="0"/>
    </w:pPr>
    <w:rPr>
      <w:rFonts w:eastAsia="Calibri"/>
      <w:color w:val="000000"/>
      <w:sz w:val="24"/>
      <w:szCs w:val="24"/>
      <w:lang w:val="en-US" w:eastAsia="ru-RU" w:bidi="en-US"/>
    </w:rPr>
  </w:style>
  <w:style w:type="paragraph" w:customStyle="1" w:styleId="affa">
    <w:name w:val="Νξβϋι"/>
    <w:basedOn w:val="a4"/>
    <w:rsid w:val="00DC6C6C"/>
    <w:pPr>
      <w:adjustRightInd w:val="0"/>
    </w:pPr>
    <w:rPr>
      <w:rFonts w:eastAsia="Calibri"/>
      <w:color w:val="000000"/>
      <w:sz w:val="24"/>
      <w:szCs w:val="24"/>
      <w:lang w:val="en-US" w:eastAsia="ru-RU" w:bidi="en-US"/>
    </w:rPr>
  </w:style>
  <w:style w:type="character" w:customStyle="1" w:styleId="14">
    <w:name w:val="Нижний колонтитул Знак1"/>
    <w:locked/>
    <w:rsid w:val="00DC6C6C"/>
    <w:rPr>
      <w:rFonts w:eastAsia="Calibri"/>
      <w:sz w:val="24"/>
      <w:szCs w:val="24"/>
      <w:lang w:val="en-US" w:eastAsia="ru-RU" w:bidi="ar-SA"/>
    </w:rPr>
  </w:style>
  <w:style w:type="paragraph" w:customStyle="1" w:styleId="zag4">
    <w:name w:val="zag_4"/>
    <w:basedOn w:val="a4"/>
    <w:rsid w:val="00DC6C6C"/>
    <w:pPr>
      <w:adjustRightInd w:val="0"/>
      <w:spacing w:line="213" w:lineRule="exact"/>
      <w:jc w:val="center"/>
    </w:pPr>
    <w:rPr>
      <w:rFonts w:ascii="NewtonCSanPin" w:eastAsia="Calibri" w:hAnsi="NewtonCSanPin" w:cs="NewtonCSanPin"/>
      <w:b/>
      <w:bCs/>
      <w:i/>
      <w:iCs/>
      <w:color w:val="000000"/>
      <w:sz w:val="21"/>
      <w:szCs w:val="21"/>
      <w:lang w:val="en-US" w:eastAsia="ru-RU" w:bidi="en-US"/>
    </w:rPr>
  </w:style>
  <w:style w:type="paragraph" w:customStyle="1" w:styleId="NormalPP">
    <w:name w:val="Normal PP"/>
    <w:basedOn w:val="a4"/>
    <w:rsid w:val="00DC6C6C"/>
    <w:pPr>
      <w:adjustRightInd w:val="0"/>
    </w:pPr>
    <w:rPr>
      <w:rFonts w:ascii="Arial" w:eastAsia="Calibri" w:hAnsi="Arial" w:cs="Arial"/>
      <w:color w:val="000000"/>
      <w:sz w:val="24"/>
      <w:szCs w:val="24"/>
      <w:lang w:val="en-US" w:eastAsia="ru-RU" w:bidi="en-US"/>
    </w:rPr>
  </w:style>
  <w:style w:type="paragraph" w:customStyle="1" w:styleId="text2">
    <w:name w:val="text2"/>
    <w:basedOn w:val="a4"/>
    <w:rsid w:val="00DC6C6C"/>
    <w:pPr>
      <w:adjustRightInd w:val="0"/>
      <w:ind w:left="566" w:right="793"/>
      <w:jc w:val="both"/>
    </w:pPr>
    <w:rPr>
      <w:rFonts w:eastAsia="Calibri"/>
      <w:color w:val="000000"/>
      <w:sz w:val="24"/>
      <w:szCs w:val="24"/>
      <w:lang w:val="en-US" w:eastAsia="ru-RU" w:bidi="en-US"/>
    </w:rPr>
  </w:style>
  <w:style w:type="character" w:customStyle="1" w:styleId="15">
    <w:name w:val="Основной текст с отступом Знак1"/>
    <w:rsid w:val="00DC6C6C"/>
    <w:rPr>
      <w:sz w:val="24"/>
      <w:szCs w:val="24"/>
      <w:lang w:val="ru-RU" w:eastAsia="ru-RU" w:bidi="ar-SA"/>
    </w:rPr>
  </w:style>
  <w:style w:type="paragraph" w:customStyle="1" w:styleId="16">
    <w:name w:val="Знак Знак1 Знак Знак Знак"/>
    <w:basedOn w:val="a4"/>
    <w:rsid w:val="00DC6C6C"/>
    <w:pPr>
      <w:widowControl/>
      <w:autoSpaceDE/>
      <w:autoSpaceDN/>
      <w:spacing w:after="160" w:line="240" w:lineRule="exact"/>
    </w:pPr>
    <w:rPr>
      <w:rFonts w:ascii="Verdana" w:hAnsi="Verdana"/>
      <w:sz w:val="20"/>
      <w:szCs w:val="20"/>
      <w:lang w:val="en-US" w:bidi="en-US"/>
    </w:rPr>
  </w:style>
  <w:style w:type="paragraph" w:customStyle="1" w:styleId="affb">
    <w:name w:val="Знак Знак Знак Знак Знак"/>
    <w:basedOn w:val="a4"/>
    <w:rsid w:val="00DC6C6C"/>
    <w:pPr>
      <w:widowControl/>
      <w:autoSpaceDE/>
      <w:autoSpaceDN/>
      <w:spacing w:after="160" w:line="240" w:lineRule="exact"/>
    </w:pPr>
    <w:rPr>
      <w:rFonts w:ascii="Verdana" w:hAnsi="Verdana"/>
      <w:sz w:val="20"/>
      <w:szCs w:val="20"/>
      <w:lang w:val="en-US" w:bidi="en-US"/>
    </w:rPr>
  </w:style>
  <w:style w:type="paragraph" w:styleId="29">
    <w:name w:val="Body Text Indent 2"/>
    <w:basedOn w:val="a4"/>
    <w:link w:val="2a"/>
    <w:rsid w:val="00DC6C6C"/>
    <w:pPr>
      <w:widowControl/>
      <w:autoSpaceDE/>
      <w:autoSpaceDN/>
      <w:spacing w:after="120" w:line="480" w:lineRule="auto"/>
      <w:ind w:left="283"/>
    </w:pPr>
    <w:rPr>
      <w:sz w:val="24"/>
      <w:szCs w:val="24"/>
      <w:lang w:val="en-US" w:eastAsia="ru-RU" w:bidi="en-US"/>
    </w:rPr>
  </w:style>
  <w:style w:type="character" w:customStyle="1" w:styleId="2a">
    <w:name w:val="Основной текст с отступом 2 Знак"/>
    <w:basedOn w:val="a5"/>
    <w:link w:val="29"/>
    <w:rsid w:val="00DC6C6C"/>
    <w:rPr>
      <w:rFonts w:ascii="Times New Roman" w:eastAsia="Times New Roman" w:hAnsi="Times New Roman" w:cs="Times New Roman"/>
      <w:sz w:val="24"/>
      <w:szCs w:val="24"/>
      <w:lang w:eastAsia="ru-RU" w:bidi="en-US"/>
    </w:rPr>
  </w:style>
  <w:style w:type="paragraph" w:styleId="36">
    <w:name w:val="Body Text Indent 3"/>
    <w:basedOn w:val="a4"/>
    <w:link w:val="37"/>
    <w:rsid w:val="00DC6C6C"/>
    <w:pPr>
      <w:widowControl/>
      <w:autoSpaceDE/>
      <w:autoSpaceDN/>
      <w:spacing w:after="120"/>
      <w:ind w:left="283"/>
    </w:pPr>
    <w:rPr>
      <w:sz w:val="16"/>
      <w:szCs w:val="16"/>
      <w:lang w:val="en-US" w:eastAsia="ru-RU" w:bidi="en-US"/>
    </w:rPr>
  </w:style>
  <w:style w:type="character" w:customStyle="1" w:styleId="37">
    <w:name w:val="Основной текст с отступом 3 Знак"/>
    <w:basedOn w:val="a5"/>
    <w:link w:val="36"/>
    <w:rsid w:val="00DC6C6C"/>
    <w:rPr>
      <w:rFonts w:ascii="Times New Roman" w:eastAsia="Times New Roman" w:hAnsi="Times New Roman" w:cs="Times New Roman"/>
      <w:sz w:val="16"/>
      <w:szCs w:val="16"/>
      <w:lang w:eastAsia="ru-RU" w:bidi="en-US"/>
    </w:rPr>
  </w:style>
  <w:style w:type="character" w:customStyle="1" w:styleId="ab">
    <w:name w:val="Название Знак"/>
    <w:link w:val="aa"/>
    <w:uiPriority w:val="10"/>
    <w:rsid w:val="00DC6C6C"/>
    <w:rPr>
      <w:rFonts w:ascii="Times New Roman" w:eastAsia="Times New Roman" w:hAnsi="Times New Roman" w:cs="Times New Roman"/>
      <w:sz w:val="34"/>
      <w:szCs w:val="34"/>
      <w:lang w:val="ru-RU"/>
    </w:rPr>
  </w:style>
  <w:style w:type="paragraph" w:customStyle="1" w:styleId="CharCharCarCharCarCharCarCharCarCharCharCharCarCharCharChar">
    <w:name w:val="Char Char Car Char Car Char Car Char Car Char Char Char Car Char Char Char"/>
    <w:basedOn w:val="a4"/>
    <w:rsid w:val="00DC6C6C"/>
    <w:pPr>
      <w:widowControl/>
      <w:spacing w:after="160" w:line="240" w:lineRule="exact"/>
    </w:pPr>
    <w:rPr>
      <w:rFonts w:ascii="Arial" w:hAnsi="Arial" w:cs="Arial"/>
      <w:sz w:val="20"/>
      <w:szCs w:val="20"/>
      <w:lang w:val="en-US" w:bidi="en-US"/>
    </w:rPr>
  </w:style>
  <w:style w:type="paragraph" w:customStyle="1" w:styleId="affc">
    <w:name w:val="Знак Знак"/>
    <w:basedOn w:val="a4"/>
    <w:rsid w:val="00DC6C6C"/>
    <w:pPr>
      <w:widowControl/>
      <w:autoSpaceDE/>
      <w:autoSpaceDN/>
      <w:spacing w:after="160" w:line="240" w:lineRule="exact"/>
    </w:pPr>
    <w:rPr>
      <w:rFonts w:ascii="Verdana" w:hAnsi="Verdana"/>
      <w:sz w:val="20"/>
      <w:szCs w:val="20"/>
      <w:lang w:val="en-US" w:bidi="en-US"/>
    </w:rPr>
  </w:style>
  <w:style w:type="character" w:customStyle="1" w:styleId="spelle">
    <w:name w:val="spelle"/>
    <w:basedOn w:val="a5"/>
    <w:rsid w:val="00DC6C6C"/>
  </w:style>
  <w:style w:type="character" w:customStyle="1" w:styleId="grame">
    <w:name w:val="grame"/>
    <w:basedOn w:val="a5"/>
    <w:rsid w:val="00DC6C6C"/>
  </w:style>
  <w:style w:type="paragraph" w:customStyle="1" w:styleId="affd">
    <w:name w:val="a"/>
    <w:basedOn w:val="a4"/>
    <w:rsid w:val="00DC6C6C"/>
    <w:pPr>
      <w:widowControl/>
      <w:autoSpaceDE/>
      <w:autoSpaceDN/>
      <w:spacing w:before="100" w:beforeAutospacing="1" w:after="100" w:afterAutospacing="1"/>
    </w:pPr>
    <w:rPr>
      <w:sz w:val="24"/>
      <w:szCs w:val="24"/>
      <w:lang w:val="en-US" w:eastAsia="ru-RU" w:bidi="en-US"/>
    </w:rPr>
  </w:style>
  <w:style w:type="paragraph" w:customStyle="1" w:styleId="Iauiue">
    <w:name w:val="Iau.iue"/>
    <w:basedOn w:val="a4"/>
    <w:next w:val="a4"/>
    <w:rsid w:val="00DC6C6C"/>
    <w:pPr>
      <w:widowControl/>
      <w:adjustRightInd w:val="0"/>
    </w:pPr>
    <w:rPr>
      <w:sz w:val="24"/>
      <w:szCs w:val="24"/>
      <w:lang w:val="en-US" w:eastAsia="ru-RU" w:bidi="en-US"/>
    </w:rPr>
  </w:style>
  <w:style w:type="character" w:styleId="affe">
    <w:name w:val="page number"/>
    <w:basedOn w:val="a5"/>
    <w:rsid w:val="00DC6C6C"/>
  </w:style>
  <w:style w:type="paragraph" w:customStyle="1" w:styleId="afff">
    <w:name w:val="Знак Знак Знак"/>
    <w:basedOn w:val="a4"/>
    <w:rsid w:val="00DC6C6C"/>
    <w:pPr>
      <w:widowControl/>
      <w:autoSpaceDE/>
      <w:autoSpaceDN/>
      <w:spacing w:after="160" w:line="240" w:lineRule="exact"/>
    </w:pPr>
    <w:rPr>
      <w:rFonts w:ascii="Verdana" w:hAnsi="Verdana"/>
      <w:sz w:val="20"/>
      <w:szCs w:val="20"/>
      <w:lang w:val="en-US" w:bidi="en-US"/>
    </w:rPr>
  </w:style>
  <w:style w:type="character" w:customStyle="1" w:styleId="610">
    <w:name w:val="Знак6 Знак Знак1"/>
    <w:semiHidden/>
    <w:locked/>
    <w:rsid w:val="00DC6C6C"/>
    <w:rPr>
      <w:lang w:val="ru-RU" w:eastAsia="ru-RU" w:bidi="ar-SA"/>
    </w:rPr>
  </w:style>
  <w:style w:type="character" w:customStyle="1" w:styleId="normalchar1">
    <w:name w:val="normal__char1"/>
    <w:rsid w:val="00DC6C6C"/>
    <w:rPr>
      <w:rFonts w:ascii="Calibri" w:hAnsi="Calibri" w:hint="default"/>
      <w:sz w:val="22"/>
      <w:szCs w:val="22"/>
    </w:rPr>
  </w:style>
  <w:style w:type="paragraph" w:customStyle="1" w:styleId="17">
    <w:name w:val="Абзац списка1"/>
    <w:basedOn w:val="a4"/>
    <w:rsid w:val="00DC6C6C"/>
    <w:pPr>
      <w:widowControl/>
      <w:autoSpaceDE/>
      <w:autoSpaceDN/>
      <w:ind w:left="720"/>
      <w:contextualSpacing/>
    </w:pPr>
    <w:rPr>
      <w:rFonts w:eastAsia="Calibri"/>
      <w:sz w:val="24"/>
      <w:szCs w:val="24"/>
      <w:lang w:val="en-US" w:eastAsia="ru-RU" w:bidi="en-US"/>
    </w:rPr>
  </w:style>
  <w:style w:type="paragraph" w:customStyle="1" w:styleId="afff0">
    <w:name w:val="Знак Знак Знак Знак"/>
    <w:basedOn w:val="a4"/>
    <w:rsid w:val="00DC6C6C"/>
    <w:pPr>
      <w:widowControl/>
      <w:autoSpaceDE/>
      <w:autoSpaceDN/>
      <w:spacing w:before="100" w:beforeAutospacing="1" w:after="100" w:afterAutospacing="1"/>
    </w:pPr>
    <w:rPr>
      <w:color w:val="000000"/>
      <w:sz w:val="24"/>
      <w:szCs w:val="24"/>
      <w:u w:color="000000"/>
      <w:lang w:val="en-US" w:bidi="en-US"/>
    </w:rPr>
  </w:style>
  <w:style w:type="paragraph" w:customStyle="1" w:styleId="18">
    <w:name w:val="Номер 1"/>
    <w:basedOn w:val="1"/>
    <w:rsid w:val="00DC6C6C"/>
    <w:pPr>
      <w:keepLines w:val="0"/>
      <w:pBdr>
        <w:bottom w:val="thinThickSmallGap" w:sz="12" w:space="1" w:color="943634"/>
      </w:pBdr>
      <w:suppressAutoHyphens/>
      <w:autoSpaceDE w:val="0"/>
      <w:autoSpaceDN w:val="0"/>
      <w:adjustRightInd w:val="0"/>
      <w:spacing w:before="360" w:after="240" w:line="360" w:lineRule="auto"/>
      <w:jc w:val="center"/>
    </w:pPr>
    <w:rPr>
      <w:bCs/>
      <w:caps/>
      <w:color w:val="632423"/>
      <w:spacing w:val="20"/>
      <w:sz w:val="28"/>
      <w:szCs w:val="20"/>
      <w:lang w:val="en-US" w:eastAsia="en-US" w:bidi="en-US"/>
    </w:rPr>
  </w:style>
  <w:style w:type="paragraph" w:customStyle="1" w:styleId="Iauiue0">
    <w:name w:val="Iau?iue"/>
    <w:rsid w:val="00DC6C6C"/>
    <w:pPr>
      <w:widowControl/>
      <w:overflowPunct w:val="0"/>
      <w:adjustRightInd w:val="0"/>
      <w:spacing w:after="200" w:line="252" w:lineRule="auto"/>
      <w:textAlignment w:val="baseline"/>
    </w:pPr>
    <w:rPr>
      <w:rFonts w:ascii="Times New Roman" w:eastAsia="Times New Roman" w:hAnsi="Times New Roman" w:cs="Times New Roman"/>
      <w:sz w:val="24"/>
      <w:lang w:val="ru-RU" w:eastAsia="de-DE"/>
    </w:rPr>
  </w:style>
  <w:style w:type="paragraph" w:customStyle="1" w:styleId="2b">
    <w:name w:val="Номер 2"/>
    <w:basedOn w:val="3"/>
    <w:rsid w:val="00DC6C6C"/>
    <w:pPr>
      <w:keepNext w:val="0"/>
      <w:keepLines w:val="0"/>
      <w:pBdr>
        <w:top w:val="dotted" w:sz="4" w:space="1" w:color="622423"/>
        <w:bottom w:val="dotted" w:sz="4" w:space="1" w:color="622423"/>
      </w:pBdr>
      <w:suppressAutoHyphens w:val="0"/>
      <w:spacing w:before="120" w:after="120"/>
      <w:ind w:firstLine="0"/>
      <w:jc w:val="center"/>
    </w:pPr>
    <w:rPr>
      <w:rFonts w:ascii="Times New Roman" w:hAnsi="Times New Roman"/>
      <w:b w:val="0"/>
      <w:bCs w:val="0"/>
      <w:caps/>
      <w:color w:val="622423"/>
      <w:szCs w:val="28"/>
      <w:lang w:val="en-US" w:bidi="en-US"/>
    </w:rPr>
  </w:style>
  <w:style w:type="paragraph" w:customStyle="1" w:styleId="211">
    <w:name w:val="Основной текст 21"/>
    <w:basedOn w:val="a4"/>
    <w:rsid w:val="00DC6C6C"/>
    <w:pPr>
      <w:widowControl/>
      <w:overflowPunct w:val="0"/>
      <w:adjustRightInd w:val="0"/>
      <w:spacing w:line="360" w:lineRule="auto"/>
      <w:ind w:firstLine="709"/>
      <w:jc w:val="both"/>
      <w:textAlignment w:val="baseline"/>
    </w:pPr>
    <w:rPr>
      <w:sz w:val="28"/>
      <w:szCs w:val="20"/>
      <w:lang w:val="en-US" w:eastAsia="de-DE" w:bidi="en-US"/>
    </w:rPr>
  </w:style>
  <w:style w:type="paragraph" w:customStyle="1" w:styleId="220">
    <w:name w:val="Основной текст 22"/>
    <w:basedOn w:val="a4"/>
    <w:rsid w:val="00DC6C6C"/>
    <w:pPr>
      <w:widowControl/>
      <w:autoSpaceDE/>
      <w:autoSpaceDN/>
      <w:ind w:firstLine="709"/>
      <w:jc w:val="both"/>
    </w:pPr>
    <w:rPr>
      <w:sz w:val="24"/>
      <w:szCs w:val="24"/>
      <w:lang w:val="en-US" w:eastAsia="ru-RU" w:bidi="en-US"/>
    </w:rPr>
  </w:style>
  <w:style w:type="paragraph" w:customStyle="1" w:styleId="212">
    <w:name w:val="Основной текст с отступом 21"/>
    <w:basedOn w:val="a4"/>
    <w:rsid w:val="00DC6C6C"/>
    <w:pPr>
      <w:widowControl/>
      <w:autoSpaceDE/>
      <w:autoSpaceDN/>
      <w:ind w:firstLine="709"/>
      <w:jc w:val="both"/>
    </w:pPr>
    <w:rPr>
      <w:szCs w:val="20"/>
      <w:lang w:val="en-US" w:eastAsia="ru-RU" w:bidi="en-US"/>
    </w:rPr>
  </w:style>
  <w:style w:type="character" w:customStyle="1" w:styleId="FontStyle37">
    <w:name w:val="Font Style37"/>
    <w:rsid w:val="00DC6C6C"/>
    <w:rPr>
      <w:rFonts w:ascii="Times New Roman" w:hAnsi="Times New Roman" w:cs="Times New Roman"/>
      <w:sz w:val="20"/>
      <w:szCs w:val="20"/>
    </w:rPr>
  </w:style>
  <w:style w:type="paragraph" w:customStyle="1" w:styleId="Style3">
    <w:name w:val="Style3"/>
    <w:basedOn w:val="a4"/>
    <w:rsid w:val="00DC6C6C"/>
    <w:pPr>
      <w:adjustRightInd w:val="0"/>
      <w:spacing w:line="293" w:lineRule="exact"/>
      <w:ind w:firstLine="504"/>
      <w:jc w:val="both"/>
    </w:pPr>
    <w:rPr>
      <w:sz w:val="24"/>
      <w:szCs w:val="24"/>
      <w:lang w:val="en-US" w:eastAsia="ru-RU" w:bidi="en-US"/>
    </w:rPr>
  </w:style>
  <w:style w:type="paragraph" w:customStyle="1" w:styleId="Style1">
    <w:name w:val="Style1"/>
    <w:basedOn w:val="a4"/>
    <w:rsid w:val="00DC6C6C"/>
    <w:pPr>
      <w:adjustRightInd w:val="0"/>
      <w:spacing w:line="298" w:lineRule="exact"/>
      <w:ind w:firstLine="514"/>
      <w:jc w:val="both"/>
    </w:pPr>
    <w:rPr>
      <w:sz w:val="24"/>
      <w:szCs w:val="24"/>
      <w:lang w:val="en-US" w:eastAsia="ru-RU" w:bidi="en-US"/>
    </w:rPr>
  </w:style>
  <w:style w:type="paragraph" w:customStyle="1" w:styleId="BodyText21">
    <w:name w:val="Body Text 21"/>
    <w:basedOn w:val="a4"/>
    <w:rsid w:val="00DC6C6C"/>
    <w:pPr>
      <w:widowControl/>
      <w:autoSpaceDE/>
      <w:autoSpaceDN/>
      <w:ind w:firstLine="709"/>
      <w:jc w:val="both"/>
    </w:pPr>
    <w:rPr>
      <w:sz w:val="24"/>
      <w:szCs w:val="24"/>
      <w:lang w:val="en-US" w:eastAsia="ru-RU" w:bidi="en-US"/>
    </w:rPr>
  </w:style>
  <w:style w:type="paragraph" w:styleId="afff1">
    <w:name w:val="caption"/>
    <w:basedOn w:val="a4"/>
    <w:next w:val="a4"/>
    <w:uiPriority w:val="35"/>
    <w:qFormat/>
    <w:rsid w:val="00DC6C6C"/>
    <w:pPr>
      <w:widowControl/>
      <w:autoSpaceDE/>
      <w:autoSpaceDN/>
      <w:spacing w:after="200" w:line="252" w:lineRule="auto"/>
    </w:pPr>
    <w:rPr>
      <w:rFonts w:ascii="Cambria" w:hAnsi="Cambria"/>
      <w:caps/>
      <w:spacing w:val="10"/>
      <w:sz w:val="18"/>
      <w:szCs w:val="18"/>
      <w:lang w:val="en-US" w:bidi="en-US"/>
    </w:rPr>
  </w:style>
  <w:style w:type="paragraph" w:customStyle="1" w:styleId="afff2">
    <w:name w:val="Стиль"/>
    <w:rsid w:val="00DC6C6C"/>
    <w:pPr>
      <w:adjustRightInd w:val="0"/>
      <w:spacing w:after="200" w:line="252" w:lineRule="auto"/>
    </w:pPr>
    <w:rPr>
      <w:rFonts w:ascii="Times New Roman" w:eastAsia="Times New Roman" w:hAnsi="Times New Roman" w:cs="Times New Roman"/>
      <w:sz w:val="24"/>
      <w:szCs w:val="24"/>
      <w:lang w:val="ru-RU" w:eastAsia="ru-RU"/>
    </w:rPr>
  </w:style>
  <w:style w:type="character" w:styleId="afff3">
    <w:name w:val="annotation reference"/>
    <w:rsid w:val="00DC6C6C"/>
    <w:rPr>
      <w:sz w:val="16"/>
      <w:szCs w:val="16"/>
    </w:rPr>
  </w:style>
  <w:style w:type="paragraph" w:customStyle="1" w:styleId="Iniiaiieoaeno21">
    <w:name w:val="Iniiaiie oaeno 21"/>
    <w:basedOn w:val="a4"/>
    <w:rsid w:val="00DC6C6C"/>
    <w:pPr>
      <w:spacing w:line="360" w:lineRule="auto"/>
      <w:jc w:val="both"/>
    </w:pPr>
    <w:rPr>
      <w:rFonts w:eastAsia="SimSun"/>
      <w:sz w:val="24"/>
      <w:szCs w:val="24"/>
      <w:lang w:val="en-US" w:eastAsia="zh-CN" w:bidi="en-US"/>
    </w:rPr>
  </w:style>
  <w:style w:type="paragraph" w:customStyle="1" w:styleId="afff4">
    <w:name w:val="Знак"/>
    <w:basedOn w:val="a4"/>
    <w:rsid w:val="00DC6C6C"/>
    <w:pPr>
      <w:widowControl/>
      <w:autoSpaceDE/>
      <w:autoSpaceDN/>
      <w:spacing w:before="100" w:beforeAutospacing="1" w:after="100" w:afterAutospacing="1"/>
    </w:pPr>
    <w:rPr>
      <w:color w:val="000000"/>
      <w:sz w:val="24"/>
      <w:szCs w:val="24"/>
      <w:u w:color="000000"/>
      <w:lang w:val="en-US" w:bidi="en-US"/>
    </w:rPr>
  </w:style>
  <w:style w:type="paragraph" w:customStyle="1" w:styleId="afff5">
    <w:name w:val="Знак Знак Знак Знак Знак Знак Знак Знак Знак Знак Знак Знак Знак Знак Знак Знак"/>
    <w:basedOn w:val="a4"/>
    <w:rsid w:val="00DC6C6C"/>
    <w:pPr>
      <w:widowControl/>
      <w:autoSpaceDE/>
      <w:autoSpaceDN/>
      <w:spacing w:after="160" w:line="240" w:lineRule="exact"/>
    </w:pPr>
    <w:rPr>
      <w:rFonts w:ascii="Verdana" w:hAnsi="Verdana"/>
      <w:sz w:val="20"/>
      <w:szCs w:val="20"/>
      <w:lang w:val="en-US" w:bidi="en-US"/>
    </w:rPr>
  </w:style>
  <w:style w:type="paragraph" w:customStyle="1" w:styleId="afff6">
    <w:name w:val="Новый"/>
    <w:basedOn w:val="a4"/>
    <w:rsid w:val="00DC6C6C"/>
    <w:pPr>
      <w:widowControl/>
      <w:autoSpaceDE/>
      <w:autoSpaceDN/>
      <w:spacing w:line="360" w:lineRule="auto"/>
      <w:ind w:firstLine="454"/>
      <w:jc w:val="both"/>
    </w:pPr>
    <w:rPr>
      <w:sz w:val="28"/>
      <w:szCs w:val="24"/>
      <w:lang w:val="en-US" w:bidi="en-US"/>
    </w:rPr>
  </w:style>
  <w:style w:type="paragraph" w:styleId="afff7">
    <w:name w:val="Subtitle"/>
    <w:basedOn w:val="a4"/>
    <w:next w:val="a4"/>
    <w:link w:val="afff8"/>
    <w:uiPriority w:val="11"/>
    <w:qFormat/>
    <w:rsid w:val="00DC6C6C"/>
    <w:pPr>
      <w:widowControl/>
      <w:autoSpaceDE/>
      <w:autoSpaceDN/>
      <w:spacing w:after="560"/>
      <w:jc w:val="center"/>
    </w:pPr>
    <w:rPr>
      <w:rFonts w:ascii="Cambria" w:hAnsi="Cambria"/>
      <w:caps/>
      <w:spacing w:val="20"/>
      <w:sz w:val="18"/>
      <w:szCs w:val="18"/>
      <w:lang w:val="en-US" w:bidi="en-US"/>
    </w:rPr>
  </w:style>
  <w:style w:type="character" w:customStyle="1" w:styleId="afff8">
    <w:name w:val="Подзаголовок Знак"/>
    <w:basedOn w:val="a5"/>
    <w:link w:val="afff7"/>
    <w:uiPriority w:val="11"/>
    <w:rsid w:val="00DC6C6C"/>
    <w:rPr>
      <w:rFonts w:ascii="Cambria" w:eastAsia="Times New Roman" w:hAnsi="Cambria" w:cs="Times New Roman"/>
      <w:caps/>
      <w:spacing w:val="20"/>
      <w:sz w:val="18"/>
      <w:szCs w:val="18"/>
      <w:lang w:bidi="en-US"/>
    </w:rPr>
  </w:style>
  <w:style w:type="paragraph" w:styleId="2c">
    <w:name w:val="Quote"/>
    <w:basedOn w:val="a4"/>
    <w:next w:val="a4"/>
    <w:link w:val="2d"/>
    <w:uiPriority w:val="29"/>
    <w:qFormat/>
    <w:rsid w:val="00DC6C6C"/>
    <w:pPr>
      <w:widowControl/>
      <w:autoSpaceDE/>
      <w:autoSpaceDN/>
      <w:spacing w:after="200" w:line="252" w:lineRule="auto"/>
    </w:pPr>
    <w:rPr>
      <w:rFonts w:ascii="Cambria" w:hAnsi="Cambria"/>
      <w:i/>
      <w:iCs/>
      <w:lang w:val="en-US" w:bidi="en-US"/>
    </w:rPr>
  </w:style>
  <w:style w:type="character" w:customStyle="1" w:styleId="2d">
    <w:name w:val="Цитата 2 Знак"/>
    <w:basedOn w:val="a5"/>
    <w:link w:val="2c"/>
    <w:uiPriority w:val="29"/>
    <w:rsid w:val="00DC6C6C"/>
    <w:rPr>
      <w:rFonts w:ascii="Cambria" w:eastAsia="Times New Roman" w:hAnsi="Cambria" w:cs="Times New Roman"/>
      <w:i/>
      <w:iCs/>
      <w:lang w:bidi="en-US"/>
    </w:rPr>
  </w:style>
  <w:style w:type="paragraph" w:styleId="afff9">
    <w:name w:val="Intense Quote"/>
    <w:basedOn w:val="a4"/>
    <w:next w:val="a4"/>
    <w:link w:val="afffa"/>
    <w:uiPriority w:val="30"/>
    <w:qFormat/>
    <w:rsid w:val="00DC6C6C"/>
    <w:pPr>
      <w:widowControl/>
      <w:pBdr>
        <w:top w:val="dotted" w:sz="2" w:space="10" w:color="632423"/>
        <w:bottom w:val="dotted" w:sz="2" w:space="4" w:color="632423"/>
      </w:pBdr>
      <w:autoSpaceDE/>
      <w:autoSpaceDN/>
      <w:spacing w:before="160" w:after="200" w:line="300" w:lineRule="auto"/>
      <w:ind w:left="1440" w:right="1440"/>
    </w:pPr>
    <w:rPr>
      <w:rFonts w:ascii="Cambria" w:hAnsi="Cambria"/>
      <w:caps/>
      <w:color w:val="622423"/>
      <w:spacing w:val="5"/>
      <w:sz w:val="20"/>
      <w:szCs w:val="20"/>
      <w:lang w:val="en-US" w:bidi="en-US"/>
    </w:rPr>
  </w:style>
  <w:style w:type="character" w:customStyle="1" w:styleId="afffa">
    <w:name w:val="Выделенная цитата Знак"/>
    <w:basedOn w:val="a5"/>
    <w:link w:val="afff9"/>
    <w:uiPriority w:val="30"/>
    <w:rsid w:val="00DC6C6C"/>
    <w:rPr>
      <w:rFonts w:ascii="Cambria" w:eastAsia="Times New Roman" w:hAnsi="Cambria" w:cs="Times New Roman"/>
      <w:caps/>
      <w:color w:val="622423"/>
      <w:spacing w:val="5"/>
      <w:sz w:val="20"/>
      <w:szCs w:val="20"/>
      <w:lang w:bidi="en-US"/>
    </w:rPr>
  </w:style>
  <w:style w:type="character" w:styleId="afffb">
    <w:name w:val="Subtle Emphasis"/>
    <w:uiPriority w:val="19"/>
    <w:qFormat/>
    <w:rsid w:val="00DC6C6C"/>
    <w:rPr>
      <w:i/>
      <w:iCs/>
    </w:rPr>
  </w:style>
  <w:style w:type="character" w:styleId="afffc">
    <w:name w:val="Intense Emphasis"/>
    <w:uiPriority w:val="21"/>
    <w:qFormat/>
    <w:rsid w:val="00DC6C6C"/>
    <w:rPr>
      <w:i/>
      <w:iCs/>
      <w:caps/>
      <w:spacing w:val="10"/>
      <w:sz w:val="20"/>
      <w:szCs w:val="20"/>
    </w:rPr>
  </w:style>
  <w:style w:type="character" w:styleId="afffd">
    <w:name w:val="Subtle Reference"/>
    <w:uiPriority w:val="31"/>
    <w:qFormat/>
    <w:rsid w:val="00DC6C6C"/>
    <w:rPr>
      <w:rFonts w:ascii="Calibri" w:eastAsia="Times New Roman" w:hAnsi="Calibri" w:cs="Times New Roman"/>
      <w:i/>
      <w:iCs/>
      <w:color w:val="622423"/>
    </w:rPr>
  </w:style>
  <w:style w:type="character" w:styleId="afffe">
    <w:name w:val="Intense Reference"/>
    <w:uiPriority w:val="32"/>
    <w:qFormat/>
    <w:rsid w:val="00DC6C6C"/>
    <w:rPr>
      <w:rFonts w:ascii="Calibri" w:eastAsia="Times New Roman" w:hAnsi="Calibri" w:cs="Times New Roman"/>
      <w:b/>
      <w:bCs/>
      <w:i/>
      <w:iCs/>
      <w:color w:val="622423"/>
    </w:rPr>
  </w:style>
  <w:style w:type="character" w:styleId="affff">
    <w:name w:val="Book Title"/>
    <w:uiPriority w:val="33"/>
    <w:qFormat/>
    <w:rsid w:val="00DC6C6C"/>
    <w:rPr>
      <w:caps/>
      <w:color w:val="622423"/>
      <w:spacing w:val="5"/>
      <w:u w:color="622423"/>
    </w:rPr>
  </w:style>
  <w:style w:type="paragraph" w:styleId="affff0">
    <w:name w:val="TOC Heading"/>
    <w:basedOn w:val="1"/>
    <w:next w:val="a4"/>
    <w:uiPriority w:val="39"/>
    <w:qFormat/>
    <w:rsid w:val="00DC6C6C"/>
    <w:pPr>
      <w:keepNext w:val="0"/>
      <w:keepLines w:val="0"/>
      <w:pBdr>
        <w:bottom w:val="thinThickSmallGap" w:sz="12" w:space="1" w:color="943634"/>
      </w:pBdr>
      <w:spacing w:before="400" w:after="200" w:line="252" w:lineRule="auto"/>
      <w:jc w:val="center"/>
      <w:outlineLvl w:val="9"/>
    </w:pPr>
    <w:rPr>
      <w:caps/>
      <w:color w:val="632423"/>
      <w:spacing w:val="20"/>
      <w:sz w:val="28"/>
      <w:szCs w:val="28"/>
      <w:lang w:val="en-US" w:eastAsia="en-US" w:bidi="en-US"/>
    </w:rPr>
  </w:style>
  <w:style w:type="paragraph" w:customStyle="1" w:styleId="CompanyName">
    <w:name w:val="Company Name"/>
    <w:basedOn w:val="af"/>
    <w:rsid w:val="00DC6C6C"/>
    <w:pPr>
      <w:ind w:left="634"/>
    </w:pPr>
    <w:rPr>
      <w:rFonts w:ascii="Cambria" w:hAnsi="Cambria" w:cs="Cambria"/>
      <w:caps/>
      <w:spacing w:val="20"/>
      <w:sz w:val="18"/>
      <w:szCs w:val="22"/>
      <w:lang w:eastAsia="zh-TW"/>
    </w:rPr>
  </w:style>
  <w:style w:type="paragraph" w:customStyle="1" w:styleId="AuthorsName">
    <w:name w:val="Author's Name"/>
    <w:basedOn w:val="af"/>
    <w:rsid w:val="00DC6C6C"/>
    <w:pPr>
      <w:ind w:left="634"/>
    </w:pPr>
    <w:rPr>
      <w:rFonts w:ascii="Cambria" w:hAnsi="Cambria" w:cs="Cambria"/>
      <w:sz w:val="18"/>
      <w:szCs w:val="22"/>
      <w:lang w:eastAsia="zh-TW"/>
    </w:rPr>
  </w:style>
  <w:style w:type="paragraph" w:customStyle="1" w:styleId="DocumentDate">
    <w:name w:val="Document Date"/>
    <w:basedOn w:val="af"/>
    <w:rsid w:val="00DC6C6C"/>
    <w:pPr>
      <w:ind w:left="634"/>
    </w:pPr>
    <w:rPr>
      <w:rFonts w:ascii="Cambria" w:hAnsi="Cambria" w:cs="Cambria"/>
      <w:caps/>
      <w:color w:val="7F7F7F"/>
      <w:sz w:val="16"/>
      <w:szCs w:val="22"/>
      <w:lang w:eastAsia="zh-TW"/>
    </w:rPr>
  </w:style>
  <w:style w:type="paragraph" w:customStyle="1" w:styleId="Abstract">
    <w:name w:val="Abstract"/>
    <w:basedOn w:val="a4"/>
    <w:link w:val="Abstract0"/>
    <w:rsid w:val="00DC6C6C"/>
    <w:pPr>
      <w:adjustRightInd w:val="0"/>
      <w:spacing w:line="360" w:lineRule="auto"/>
      <w:ind w:firstLine="454"/>
      <w:jc w:val="both"/>
    </w:pPr>
    <w:rPr>
      <w:rFonts w:eastAsia="@Arial Unicode MS"/>
      <w:sz w:val="28"/>
      <w:szCs w:val="28"/>
      <w:lang w:val="en-US" w:eastAsia="ru-RU" w:bidi="en-US"/>
    </w:rPr>
  </w:style>
  <w:style w:type="paragraph" w:customStyle="1" w:styleId="affff1">
    <w:name w:val="Аннотации"/>
    <w:basedOn w:val="a4"/>
    <w:rsid w:val="00DC6C6C"/>
    <w:pPr>
      <w:widowControl/>
      <w:autoSpaceDE/>
      <w:autoSpaceDN/>
      <w:ind w:firstLine="284"/>
      <w:jc w:val="both"/>
    </w:pPr>
    <w:rPr>
      <w:szCs w:val="20"/>
      <w:lang w:val="en-US" w:eastAsia="ru-RU" w:bidi="en-US"/>
    </w:rPr>
  </w:style>
  <w:style w:type="paragraph" w:styleId="affff2">
    <w:name w:val="Plain Text"/>
    <w:basedOn w:val="a4"/>
    <w:link w:val="affff3"/>
    <w:rsid w:val="00DC6C6C"/>
    <w:pPr>
      <w:widowControl/>
      <w:autoSpaceDE/>
      <w:autoSpaceDN/>
    </w:pPr>
    <w:rPr>
      <w:rFonts w:ascii="Courier New" w:hAnsi="Courier New" w:cs="Courier New"/>
      <w:sz w:val="20"/>
      <w:szCs w:val="20"/>
      <w:lang w:val="en-US" w:eastAsia="ru-RU" w:bidi="en-US"/>
    </w:rPr>
  </w:style>
  <w:style w:type="character" w:customStyle="1" w:styleId="affff3">
    <w:name w:val="Текст Знак"/>
    <w:basedOn w:val="a5"/>
    <w:link w:val="affff2"/>
    <w:rsid w:val="00DC6C6C"/>
    <w:rPr>
      <w:rFonts w:ascii="Courier New" w:eastAsia="Times New Roman" w:hAnsi="Courier New" w:cs="Courier New"/>
      <w:sz w:val="20"/>
      <w:szCs w:val="20"/>
      <w:lang w:eastAsia="ru-RU" w:bidi="en-US"/>
    </w:rPr>
  </w:style>
  <w:style w:type="paragraph" w:customStyle="1" w:styleId="affff4">
    <w:name w:val="Содержимое таблицы"/>
    <w:basedOn w:val="a4"/>
    <w:rsid w:val="00DC6C6C"/>
    <w:pPr>
      <w:suppressLineNumbers/>
      <w:suppressAutoHyphens/>
      <w:autoSpaceDE/>
      <w:autoSpaceDN/>
    </w:pPr>
    <w:rPr>
      <w:rFonts w:eastAsia="Lucida Sans Unicode"/>
      <w:kern w:val="1"/>
      <w:sz w:val="24"/>
      <w:szCs w:val="24"/>
      <w:lang w:val="en-US" w:eastAsia="ru-RU" w:bidi="en-US"/>
    </w:rPr>
  </w:style>
  <w:style w:type="paragraph" w:customStyle="1" w:styleId="19">
    <w:name w:val="Стиль1"/>
    <w:link w:val="1a"/>
    <w:rsid w:val="00DC6C6C"/>
    <w:pPr>
      <w:widowControl/>
      <w:autoSpaceDE/>
      <w:autoSpaceDN/>
      <w:spacing w:after="200" w:line="360" w:lineRule="auto"/>
      <w:ind w:firstLine="720"/>
      <w:jc w:val="both"/>
    </w:pPr>
    <w:rPr>
      <w:rFonts w:ascii="Times New Roman" w:eastAsia="Times New Roman" w:hAnsi="Times New Roman" w:cs="Times New Roman"/>
      <w:sz w:val="24"/>
      <w:lang w:val="ru-RU" w:eastAsia="ru-RU"/>
    </w:rPr>
  </w:style>
  <w:style w:type="character" w:customStyle="1" w:styleId="affff5">
    <w:name w:val="Методика подзаголовок"/>
    <w:rsid w:val="00DC6C6C"/>
    <w:rPr>
      <w:rFonts w:ascii="Times New Roman" w:hAnsi="Times New Roman"/>
      <w:b/>
      <w:bCs/>
      <w:spacing w:val="30"/>
    </w:rPr>
  </w:style>
  <w:style w:type="paragraph" w:customStyle="1" w:styleId="affff6">
    <w:name w:val="текст сноски"/>
    <w:basedOn w:val="a4"/>
    <w:rsid w:val="00DC6C6C"/>
    <w:pPr>
      <w:autoSpaceDE/>
      <w:autoSpaceDN/>
    </w:pPr>
    <w:rPr>
      <w:rFonts w:ascii="Gelvetsky 12pt" w:hAnsi="Gelvetsky 12pt" w:cs="Gelvetsky 12pt"/>
      <w:sz w:val="24"/>
      <w:szCs w:val="24"/>
      <w:lang w:val="en-US" w:eastAsia="ru-RU" w:bidi="en-US"/>
    </w:rPr>
  </w:style>
  <w:style w:type="character" w:customStyle="1" w:styleId="affff7">
    <w:name w:val="Схема документа Знак"/>
    <w:link w:val="affff8"/>
    <w:rsid w:val="00DC6C6C"/>
    <w:rPr>
      <w:rFonts w:ascii="Arial" w:hAnsi="Arial"/>
      <w:b/>
      <w:bCs/>
      <w:sz w:val="28"/>
      <w:szCs w:val="26"/>
    </w:rPr>
  </w:style>
  <w:style w:type="character" w:customStyle="1" w:styleId="180">
    <w:name w:val="Знак Знак18"/>
    <w:rsid w:val="00DC6C6C"/>
    <w:rPr>
      <w:rFonts w:ascii="Arial" w:eastAsia="Times New Roman" w:hAnsi="Arial" w:cs="Times New Roman"/>
      <w:b/>
      <w:bCs/>
      <w:kern w:val="32"/>
      <w:sz w:val="32"/>
      <w:szCs w:val="32"/>
    </w:rPr>
  </w:style>
  <w:style w:type="character" w:customStyle="1" w:styleId="170">
    <w:name w:val="Знак Знак17"/>
    <w:rsid w:val="00DC6C6C"/>
    <w:rPr>
      <w:rFonts w:ascii="Arial" w:eastAsia="Times New Roman" w:hAnsi="Arial" w:cs="Times New Roman"/>
      <w:b/>
      <w:bCs/>
      <w:iCs/>
      <w:sz w:val="28"/>
      <w:szCs w:val="28"/>
    </w:rPr>
  </w:style>
  <w:style w:type="character" w:customStyle="1" w:styleId="160">
    <w:name w:val="Знак Знак16"/>
    <w:rsid w:val="00DC6C6C"/>
    <w:rPr>
      <w:rFonts w:ascii="Arial" w:eastAsia="Times New Roman" w:hAnsi="Arial" w:cs="Times New Roman"/>
      <w:b/>
      <w:bCs/>
      <w:sz w:val="24"/>
      <w:szCs w:val="26"/>
    </w:rPr>
  </w:style>
  <w:style w:type="character" w:customStyle="1" w:styleId="1b">
    <w:name w:val="Название Знак1"/>
    <w:rsid w:val="00DC6C6C"/>
    <w:rPr>
      <w:rFonts w:ascii="Times New Roman" w:eastAsia="Times New Roman" w:hAnsi="Times New Roman" w:cs="Times New Roman"/>
      <w:b/>
      <w:sz w:val="24"/>
      <w:szCs w:val="20"/>
      <w:lang w:eastAsia="ru-RU"/>
    </w:rPr>
  </w:style>
  <w:style w:type="character" w:customStyle="1" w:styleId="1c">
    <w:name w:val="Подзаголовок Знак1"/>
    <w:rsid w:val="00DC6C6C"/>
    <w:rPr>
      <w:rFonts w:ascii="Arial" w:eastAsia="Times New Roman" w:hAnsi="Arial" w:cs="Times New Roman"/>
      <w:sz w:val="24"/>
      <w:szCs w:val="24"/>
      <w:lang w:bidi="en-US"/>
    </w:rPr>
  </w:style>
  <w:style w:type="paragraph" w:styleId="affff8">
    <w:name w:val="Document Map"/>
    <w:basedOn w:val="a4"/>
    <w:link w:val="affff7"/>
    <w:unhideWhenUsed/>
    <w:rsid w:val="00DC6C6C"/>
    <w:pPr>
      <w:widowControl/>
      <w:autoSpaceDE/>
      <w:autoSpaceDN/>
      <w:ind w:firstLine="709"/>
      <w:jc w:val="both"/>
    </w:pPr>
    <w:rPr>
      <w:rFonts w:ascii="Arial" w:eastAsiaTheme="minorHAnsi" w:hAnsi="Arial" w:cstheme="minorBidi"/>
      <w:b/>
      <w:bCs/>
      <w:sz w:val="28"/>
      <w:szCs w:val="26"/>
      <w:lang w:val="en-US"/>
    </w:rPr>
  </w:style>
  <w:style w:type="character" w:customStyle="1" w:styleId="1d">
    <w:name w:val="Схема документа Знак1"/>
    <w:basedOn w:val="a5"/>
    <w:link w:val="affff8"/>
    <w:uiPriority w:val="99"/>
    <w:semiHidden/>
    <w:rsid w:val="00DC6C6C"/>
    <w:rPr>
      <w:rFonts w:ascii="Tahoma" w:eastAsia="Times New Roman" w:hAnsi="Tahoma" w:cs="Tahoma"/>
      <w:sz w:val="16"/>
      <w:szCs w:val="16"/>
      <w:lang w:val="ru-RU"/>
    </w:rPr>
  </w:style>
  <w:style w:type="paragraph" w:styleId="1e">
    <w:name w:val="toc 1"/>
    <w:basedOn w:val="a4"/>
    <w:next w:val="a4"/>
    <w:autoRedefine/>
    <w:uiPriority w:val="39"/>
    <w:unhideWhenUsed/>
    <w:rsid w:val="00DC6C6C"/>
    <w:pPr>
      <w:widowControl/>
      <w:tabs>
        <w:tab w:val="right" w:leader="dot" w:pos="9345"/>
      </w:tabs>
      <w:autoSpaceDE/>
      <w:autoSpaceDN/>
      <w:spacing w:before="120"/>
    </w:pPr>
    <w:rPr>
      <w:b/>
      <w:caps/>
      <w:noProof/>
      <w:sz w:val="24"/>
      <w:szCs w:val="24"/>
      <w:lang w:bidi="en-US"/>
    </w:rPr>
  </w:style>
  <w:style w:type="paragraph" w:styleId="38">
    <w:name w:val="toc 3"/>
    <w:basedOn w:val="a4"/>
    <w:next w:val="a4"/>
    <w:autoRedefine/>
    <w:uiPriority w:val="39"/>
    <w:unhideWhenUsed/>
    <w:rsid w:val="00DC6C6C"/>
    <w:pPr>
      <w:widowControl/>
      <w:tabs>
        <w:tab w:val="right" w:leader="dot" w:pos="9345"/>
      </w:tabs>
      <w:autoSpaceDE/>
      <w:autoSpaceDN/>
      <w:spacing w:after="100"/>
      <w:ind w:left="482"/>
      <w:contextualSpacing/>
    </w:pPr>
    <w:rPr>
      <w:sz w:val="28"/>
      <w:szCs w:val="24"/>
      <w:lang w:val="en-US" w:bidi="en-US"/>
    </w:rPr>
  </w:style>
  <w:style w:type="paragraph" w:styleId="affff9">
    <w:name w:val="Balloon Text"/>
    <w:basedOn w:val="a4"/>
    <w:link w:val="affffa"/>
    <w:uiPriority w:val="99"/>
    <w:unhideWhenUsed/>
    <w:rsid w:val="00DC6C6C"/>
    <w:pPr>
      <w:widowControl/>
      <w:autoSpaceDE/>
      <w:autoSpaceDN/>
      <w:ind w:firstLine="709"/>
      <w:jc w:val="both"/>
    </w:pPr>
    <w:rPr>
      <w:rFonts w:ascii="Tahoma" w:hAnsi="Tahoma" w:cs="Tahoma"/>
      <w:sz w:val="16"/>
      <w:szCs w:val="16"/>
      <w:lang w:val="en-US" w:bidi="en-US"/>
    </w:rPr>
  </w:style>
  <w:style w:type="character" w:customStyle="1" w:styleId="affffa">
    <w:name w:val="Текст выноски Знак"/>
    <w:basedOn w:val="a5"/>
    <w:link w:val="affff9"/>
    <w:uiPriority w:val="99"/>
    <w:rsid w:val="00DC6C6C"/>
    <w:rPr>
      <w:rFonts w:ascii="Tahoma" w:eastAsia="Times New Roman" w:hAnsi="Tahoma" w:cs="Tahoma"/>
      <w:sz w:val="16"/>
      <w:szCs w:val="16"/>
      <w:lang w:bidi="en-US"/>
    </w:rPr>
  </w:style>
  <w:style w:type="paragraph" w:styleId="43">
    <w:name w:val="toc 4"/>
    <w:basedOn w:val="a4"/>
    <w:next w:val="a4"/>
    <w:autoRedefine/>
    <w:uiPriority w:val="39"/>
    <w:unhideWhenUsed/>
    <w:rsid w:val="00DC6C6C"/>
    <w:pPr>
      <w:widowControl/>
      <w:autoSpaceDE/>
      <w:autoSpaceDN/>
      <w:spacing w:after="100" w:line="252" w:lineRule="auto"/>
      <w:ind w:left="660"/>
    </w:pPr>
    <w:rPr>
      <w:lang w:val="en-US" w:eastAsia="ru-RU" w:bidi="en-US"/>
    </w:rPr>
  </w:style>
  <w:style w:type="paragraph" w:styleId="53">
    <w:name w:val="toc 5"/>
    <w:basedOn w:val="a4"/>
    <w:next w:val="a4"/>
    <w:autoRedefine/>
    <w:uiPriority w:val="39"/>
    <w:unhideWhenUsed/>
    <w:rsid w:val="00DC6C6C"/>
    <w:pPr>
      <w:widowControl/>
      <w:autoSpaceDE/>
      <w:autoSpaceDN/>
      <w:spacing w:after="100" w:line="252" w:lineRule="auto"/>
      <w:ind w:left="880"/>
    </w:pPr>
    <w:rPr>
      <w:lang w:val="en-US" w:eastAsia="ru-RU" w:bidi="en-US"/>
    </w:rPr>
  </w:style>
  <w:style w:type="paragraph" w:styleId="62">
    <w:name w:val="toc 6"/>
    <w:basedOn w:val="a4"/>
    <w:next w:val="a4"/>
    <w:autoRedefine/>
    <w:uiPriority w:val="39"/>
    <w:unhideWhenUsed/>
    <w:rsid w:val="00DC6C6C"/>
    <w:pPr>
      <w:widowControl/>
      <w:autoSpaceDE/>
      <w:autoSpaceDN/>
      <w:spacing w:after="100" w:line="252" w:lineRule="auto"/>
      <w:ind w:left="1100"/>
    </w:pPr>
    <w:rPr>
      <w:lang w:val="en-US" w:eastAsia="ru-RU" w:bidi="en-US"/>
    </w:rPr>
  </w:style>
  <w:style w:type="paragraph" w:styleId="71">
    <w:name w:val="toc 7"/>
    <w:basedOn w:val="a4"/>
    <w:next w:val="a4"/>
    <w:autoRedefine/>
    <w:uiPriority w:val="39"/>
    <w:unhideWhenUsed/>
    <w:rsid w:val="00DC6C6C"/>
    <w:pPr>
      <w:widowControl/>
      <w:autoSpaceDE/>
      <w:autoSpaceDN/>
      <w:spacing w:after="100" w:line="252" w:lineRule="auto"/>
      <w:ind w:left="1320"/>
    </w:pPr>
    <w:rPr>
      <w:lang w:val="en-US" w:eastAsia="ru-RU" w:bidi="en-US"/>
    </w:rPr>
  </w:style>
  <w:style w:type="paragraph" w:styleId="81">
    <w:name w:val="toc 8"/>
    <w:basedOn w:val="a4"/>
    <w:next w:val="a4"/>
    <w:autoRedefine/>
    <w:uiPriority w:val="39"/>
    <w:unhideWhenUsed/>
    <w:rsid w:val="00DC6C6C"/>
    <w:pPr>
      <w:widowControl/>
      <w:autoSpaceDE/>
      <w:autoSpaceDN/>
      <w:spacing w:after="100" w:line="252" w:lineRule="auto"/>
      <w:ind w:left="1540"/>
    </w:pPr>
    <w:rPr>
      <w:lang w:val="en-US" w:eastAsia="ru-RU" w:bidi="en-US"/>
    </w:rPr>
  </w:style>
  <w:style w:type="paragraph" w:styleId="92">
    <w:name w:val="toc 9"/>
    <w:basedOn w:val="a4"/>
    <w:next w:val="a4"/>
    <w:autoRedefine/>
    <w:uiPriority w:val="39"/>
    <w:unhideWhenUsed/>
    <w:rsid w:val="00DC6C6C"/>
    <w:pPr>
      <w:widowControl/>
      <w:autoSpaceDE/>
      <w:autoSpaceDN/>
      <w:spacing w:after="100" w:line="252" w:lineRule="auto"/>
      <w:ind w:left="1760"/>
    </w:pPr>
    <w:rPr>
      <w:lang w:val="en-US" w:eastAsia="ru-RU" w:bidi="en-US"/>
    </w:rPr>
  </w:style>
  <w:style w:type="numbering" w:customStyle="1" w:styleId="1f">
    <w:name w:val="Нет списка1"/>
    <w:next w:val="a7"/>
    <w:semiHidden/>
    <w:unhideWhenUsed/>
    <w:rsid w:val="00DC6C6C"/>
  </w:style>
  <w:style w:type="table" w:customStyle="1" w:styleId="B2ColorfulShadingAccent2">
    <w:name w:val="B2 Colorful Shading Accent 2"/>
    <w:basedOn w:val="a6"/>
    <w:rsid w:val="00DC6C6C"/>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f0"/>
    <w:rsid w:val="00DC6C6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f0"/>
    <w:rsid w:val="00DC6C6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rsid w:val="00DC6C6C"/>
    <w:pPr>
      <w:widowControl/>
      <w:autoSpaceDE/>
      <w:autoSpaceDN/>
      <w:ind w:left="57" w:right="57" w:firstLine="720"/>
      <w:jc w:val="both"/>
    </w:pPr>
    <w:rPr>
      <w:sz w:val="24"/>
      <w:szCs w:val="20"/>
      <w:lang w:val="en-US" w:eastAsia="ru-RU" w:bidi="en-US"/>
    </w:rPr>
  </w:style>
  <w:style w:type="table" w:customStyle="1" w:styleId="39">
    <w:name w:val="Сетка таблицы3"/>
    <w:basedOn w:val="a6"/>
    <w:next w:val="af0"/>
    <w:uiPriority w:val="59"/>
    <w:rsid w:val="00DC6C6C"/>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DC6C6C"/>
    <w:pPr>
      <w:widowControl/>
      <w:autoSpaceDE/>
      <w:autoSpaceDN/>
    </w:pPr>
    <w:rPr>
      <w:rFonts w:ascii="Times New Roman" w:eastAsia="Times New Roman" w:hAnsi="Times New Roman" w:cs="Calibri"/>
      <w:color w:val="000000"/>
      <w:sz w:val="20"/>
      <w:szCs w:val="20"/>
      <w:lang w:val="ru-RU"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f0"/>
    <w:rsid w:val="00DC6C6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f0"/>
    <w:rsid w:val="00DC6C6C"/>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DC6C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ru-RU" w:bidi="en-US"/>
    </w:rPr>
  </w:style>
  <w:style w:type="character" w:customStyle="1" w:styleId="HTML0">
    <w:name w:val="Стандартный HTML Знак"/>
    <w:basedOn w:val="a5"/>
    <w:link w:val="HTML"/>
    <w:rsid w:val="00DC6C6C"/>
    <w:rPr>
      <w:rFonts w:ascii="Courier New" w:eastAsia="Times New Roman" w:hAnsi="Courier New" w:cs="Courier New"/>
      <w:sz w:val="20"/>
      <w:szCs w:val="20"/>
      <w:lang w:eastAsia="ru-RU" w:bidi="en-US"/>
    </w:rPr>
  </w:style>
  <w:style w:type="paragraph" w:customStyle="1" w:styleId="description">
    <w:name w:val="description"/>
    <w:basedOn w:val="a4"/>
    <w:rsid w:val="00DC6C6C"/>
    <w:pPr>
      <w:widowControl/>
      <w:autoSpaceDE/>
      <w:autoSpaceDN/>
      <w:spacing w:before="100" w:beforeAutospacing="1" w:after="100" w:afterAutospacing="1"/>
    </w:pPr>
    <w:rPr>
      <w:sz w:val="24"/>
      <w:szCs w:val="24"/>
      <w:lang w:val="en-US" w:eastAsia="ru-RU" w:bidi="en-US"/>
    </w:rPr>
  </w:style>
  <w:style w:type="character" w:customStyle="1" w:styleId="post-authorvcard">
    <w:name w:val="post-author vcard"/>
    <w:basedOn w:val="a5"/>
    <w:rsid w:val="00DC6C6C"/>
  </w:style>
  <w:style w:type="character" w:customStyle="1" w:styleId="fn">
    <w:name w:val="fn"/>
    <w:basedOn w:val="a5"/>
    <w:rsid w:val="00DC6C6C"/>
  </w:style>
  <w:style w:type="character" w:customStyle="1" w:styleId="post-timestamp2">
    <w:name w:val="post-timestamp2"/>
    <w:rsid w:val="00DC6C6C"/>
    <w:rPr>
      <w:color w:val="999966"/>
    </w:rPr>
  </w:style>
  <w:style w:type="character" w:customStyle="1" w:styleId="post-comment-link">
    <w:name w:val="post-comment-link"/>
    <w:basedOn w:val="a5"/>
    <w:rsid w:val="00DC6C6C"/>
  </w:style>
  <w:style w:type="character" w:customStyle="1" w:styleId="item-controlblog-adminpid-1744177254">
    <w:name w:val="item-control blog-admin pid-1744177254"/>
    <w:basedOn w:val="a5"/>
    <w:rsid w:val="00DC6C6C"/>
  </w:style>
  <w:style w:type="character" w:customStyle="1" w:styleId="zippytoggle-open">
    <w:name w:val="zippy toggle-open"/>
    <w:basedOn w:val="a5"/>
    <w:rsid w:val="00DC6C6C"/>
  </w:style>
  <w:style w:type="character" w:customStyle="1" w:styleId="post-count">
    <w:name w:val="post-count"/>
    <w:basedOn w:val="a5"/>
    <w:rsid w:val="00DC6C6C"/>
  </w:style>
  <w:style w:type="character" w:customStyle="1" w:styleId="zippy">
    <w:name w:val="zippy"/>
    <w:basedOn w:val="a5"/>
    <w:rsid w:val="00DC6C6C"/>
  </w:style>
  <w:style w:type="character" w:customStyle="1" w:styleId="item-controlblog-admin">
    <w:name w:val="item-control blog-admin"/>
    <w:basedOn w:val="a5"/>
    <w:rsid w:val="00DC6C6C"/>
  </w:style>
  <w:style w:type="paragraph" w:customStyle="1" w:styleId="msonormalcxspmiddle">
    <w:name w:val="msonormalcxspmiddle"/>
    <w:basedOn w:val="a4"/>
    <w:rsid w:val="00DC6C6C"/>
    <w:pPr>
      <w:suppressAutoHyphens/>
      <w:autoSpaceDE/>
      <w:autoSpaceDN/>
      <w:spacing w:before="280" w:after="280"/>
    </w:pPr>
    <w:rPr>
      <w:rFonts w:eastAsia="Arial Unicode MS" w:cs="Tahoma"/>
      <w:color w:val="000000"/>
      <w:sz w:val="24"/>
      <w:szCs w:val="24"/>
      <w:lang w:val="en-US" w:eastAsia="ar-SA" w:bidi="en-US"/>
    </w:rPr>
  </w:style>
  <w:style w:type="paragraph" w:customStyle="1" w:styleId="1f1">
    <w:name w:val="Знак1"/>
    <w:basedOn w:val="a4"/>
    <w:rsid w:val="00DC6C6C"/>
    <w:pPr>
      <w:widowControl/>
      <w:autoSpaceDE/>
      <w:autoSpaceDN/>
      <w:spacing w:before="100" w:beforeAutospacing="1" w:after="100" w:afterAutospacing="1"/>
    </w:pPr>
    <w:rPr>
      <w:color w:val="000000"/>
      <w:sz w:val="24"/>
      <w:szCs w:val="24"/>
      <w:u w:color="000000"/>
      <w:lang w:val="en-US" w:bidi="en-US"/>
    </w:rPr>
  </w:style>
  <w:style w:type="paragraph" w:customStyle="1" w:styleId="msonormalcxspmiddlecxspmiddle">
    <w:name w:val="msonormalcxspmiddlecxspmiddle"/>
    <w:basedOn w:val="a4"/>
    <w:rsid w:val="00DC6C6C"/>
    <w:pPr>
      <w:suppressAutoHyphens/>
      <w:autoSpaceDE/>
      <w:autoSpaceDN/>
      <w:spacing w:before="280" w:after="280"/>
    </w:pPr>
    <w:rPr>
      <w:rFonts w:eastAsia="Arial Unicode MS" w:cs="Tahoma"/>
      <w:color w:val="000000"/>
      <w:sz w:val="24"/>
      <w:szCs w:val="24"/>
      <w:lang w:val="en-US" w:eastAsia="ar-SA" w:bidi="en-US"/>
    </w:rPr>
  </w:style>
  <w:style w:type="character" w:customStyle="1" w:styleId="BodyTextChar">
    <w:name w:val="Body Text Char"/>
    <w:aliases w:val="DTP Body Text Char"/>
    <w:semiHidden/>
    <w:locked/>
    <w:rsid w:val="00DC6C6C"/>
    <w:rPr>
      <w:sz w:val="24"/>
      <w:szCs w:val="24"/>
      <w:lang w:val="ru-RU" w:eastAsia="ru-RU" w:bidi="ar-SA"/>
    </w:rPr>
  </w:style>
  <w:style w:type="paragraph" w:customStyle="1" w:styleId="acknowledgment">
    <w:name w:val="acknowledgment"/>
    <w:basedOn w:val="a4"/>
    <w:next w:val="a4"/>
    <w:rsid w:val="00DC6C6C"/>
    <w:pPr>
      <w:autoSpaceDE/>
      <w:autoSpaceDN/>
      <w:spacing w:before="480"/>
    </w:pPr>
    <w:rPr>
      <w:rFonts w:ascii="Arial" w:hAnsi="Arial"/>
      <w:vanish/>
      <w:sz w:val="18"/>
      <w:szCs w:val="20"/>
      <w:lang w:val="en-GB" w:bidi="en-US"/>
    </w:rPr>
  </w:style>
  <w:style w:type="character" w:customStyle="1" w:styleId="1f2">
    <w:name w:val="Знак Знак1"/>
    <w:locked/>
    <w:rsid w:val="00DC6C6C"/>
    <w:rPr>
      <w:rFonts w:ascii="Arial" w:hAnsi="Arial" w:cs="Arial"/>
      <w:b/>
      <w:bCs/>
      <w:sz w:val="26"/>
      <w:szCs w:val="26"/>
      <w:lang w:val="ru-RU" w:eastAsia="ru-RU" w:bidi="ar-SA"/>
    </w:rPr>
  </w:style>
  <w:style w:type="paragraph" w:customStyle="1" w:styleId="western">
    <w:name w:val="western"/>
    <w:basedOn w:val="a4"/>
    <w:rsid w:val="00DC6C6C"/>
    <w:pPr>
      <w:widowControl/>
      <w:autoSpaceDE/>
      <w:autoSpaceDN/>
      <w:spacing w:before="100" w:beforeAutospacing="1" w:after="115"/>
      <w:ind w:firstLine="706"/>
      <w:jc w:val="both"/>
    </w:pPr>
    <w:rPr>
      <w:color w:val="000000"/>
      <w:sz w:val="24"/>
      <w:szCs w:val="24"/>
      <w:lang w:val="en-US" w:eastAsia="ru-RU" w:bidi="en-US"/>
    </w:rPr>
  </w:style>
  <w:style w:type="paragraph" w:customStyle="1" w:styleId="NR">
    <w:name w:val="NR"/>
    <w:basedOn w:val="a4"/>
    <w:rsid w:val="00DC6C6C"/>
    <w:pPr>
      <w:widowControl/>
      <w:autoSpaceDE/>
      <w:autoSpaceDN/>
    </w:pPr>
    <w:rPr>
      <w:sz w:val="24"/>
      <w:szCs w:val="20"/>
      <w:lang w:val="en-US" w:bidi="en-US"/>
    </w:rPr>
  </w:style>
  <w:style w:type="character" w:customStyle="1" w:styleId="63">
    <w:name w:val="Знак6 Знак Знак"/>
    <w:semiHidden/>
    <w:locked/>
    <w:rsid w:val="00DC6C6C"/>
    <w:rPr>
      <w:lang w:val="ru-RU" w:eastAsia="ru-RU" w:bidi="ar-SA"/>
    </w:rPr>
  </w:style>
  <w:style w:type="paragraph" w:customStyle="1" w:styleId="2f">
    <w:name w:val="Знак Знак2 Знак"/>
    <w:basedOn w:val="a4"/>
    <w:rsid w:val="00DC6C6C"/>
    <w:pPr>
      <w:widowControl/>
      <w:autoSpaceDE/>
      <w:autoSpaceDN/>
      <w:spacing w:after="160" w:line="240" w:lineRule="exact"/>
    </w:pPr>
    <w:rPr>
      <w:rFonts w:ascii="Verdana" w:hAnsi="Verdana"/>
      <w:sz w:val="20"/>
      <w:szCs w:val="20"/>
      <w:lang w:val="en-US" w:bidi="en-US"/>
    </w:rPr>
  </w:style>
  <w:style w:type="paragraph" w:styleId="2f0">
    <w:name w:val="List Bullet 2"/>
    <w:basedOn w:val="a4"/>
    <w:autoRedefine/>
    <w:rsid w:val="00DC6C6C"/>
    <w:pPr>
      <w:widowControl/>
      <w:autoSpaceDE/>
      <w:autoSpaceDN/>
      <w:spacing w:before="60" w:after="60"/>
      <w:ind w:firstLine="720"/>
      <w:jc w:val="both"/>
    </w:pPr>
    <w:rPr>
      <w:sz w:val="24"/>
      <w:szCs w:val="24"/>
      <w:lang w:val="en-US" w:eastAsia="ru-RU" w:bidi="en-US"/>
    </w:rPr>
  </w:style>
  <w:style w:type="character" w:customStyle="1" w:styleId="Heading3Char">
    <w:name w:val="Heading 3 Char"/>
    <w:uiPriority w:val="9"/>
    <w:locked/>
    <w:rsid w:val="00DC6C6C"/>
    <w:rPr>
      <w:rFonts w:ascii="Arial" w:hAnsi="Arial" w:cs="Arial"/>
      <w:b/>
      <w:bCs/>
      <w:sz w:val="26"/>
      <w:szCs w:val="26"/>
      <w:lang w:eastAsia="ru-RU"/>
    </w:rPr>
  </w:style>
  <w:style w:type="character" w:customStyle="1" w:styleId="list0020paragraphchar1">
    <w:name w:val="list_0020paragraph__char1"/>
    <w:rsid w:val="00DC6C6C"/>
    <w:rPr>
      <w:rFonts w:ascii="Times New Roman" w:hAnsi="Times New Roman" w:cs="Times New Roman"/>
      <w:sz w:val="24"/>
      <w:szCs w:val="24"/>
    </w:rPr>
  </w:style>
  <w:style w:type="character" w:customStyle="1" w:styleId="1f3">
    <w:name w:val="Основной шрифт абзаца1"/>
    <w:rsid w:val="00DC6C6C"/>
  </w:style>
  <w:style w:type="paragraph" w:customStyle="1" w:styleId="affffc">
    <w:name w:val="Заголовок"/>
    <w:basedOn w:val="a4"/>
    <w:next w:val="a8"/>
    <w:rsid w:val="00DC6C6C"/>
    <w:pPr>
      <w:keepNext/>
      <w:widowControl/>
      <w:suppressAutoHyphens/>
      <w:autoSpaceDE/>
      <w:autoSpaceDN/>
      <w:spacing w:before="240" w:after="120"/>
    </w:pPr>
    <w:rPr>
      <w:rFonts w:ascii="Arial" w:eastAsia="MS Mincho" w:hAnsi="Arial" w:cs="Tahoma"/>
      <w:sz w:val="28"/>
      <w:szCs w:val="28"/>
      <w:lang w:val="en-US" w:eastAsia="ar-SA" w:bidi="en-US"/>
    </w:rPr>
  </w:style>
  <w:style w:type="paragraph" w:styleId="affffd">
    <w:name w:val="List"/>
    <w:basedOn w:val="a8"/>
    <w:semiHidden/>
    <w:rsid w:val="00DC6C6C"/>
    <w:pPr>
      <w:widowControl/>
      <w:suppressAutoHyphens/>
      <w:autoSpaceDE/>
      <w:autoSpaceDN/>
      <w:spacing w:after="120"/>
      <w:ind w:left="0"/>
      <w:jc w:val="left"/>
    </w:pPr>
    <w:rPr>
      <w:rFonts w:cs="Tahoma"/>
      <w:sz w:val="24"/>
      <w:szCs w:val="24"/>
      <w:lang w:val="en-US" w:eastAsia="ar-SA" w:bidi="en-US"/>
    </w:rPr>
  </w:style>
  <w:style w:type="paragraph" w:customStyle="1" w:styleId="1f4">
    <w:name w:val="Название1"/>
    <w:basedOn w:val="a4"/>
    <w:rsid w:val="00DC6C6C"/>
    <w:pPr>
      <w:widowControl/>
      <w:suppressLineNumbers/>
      <w:suppressAutoHyphens/>
      <w:autoSpaceDE/>
      <w:autoSpaceDN/>
      <w:spacing w:before="120" w:after="120"/>
    </w:pPr>
    <w:rPr>
      <w:rFonts w:cs="Tahoma"/>
      <w:i/>
      <w:iCs/>
      <w:sz w:val="24"/>
      <w:szCs w:val="24"/>
      <w:lang w:val="en-US" w:eastAsia="ar-SA" w:bidi="en-US"/>
    </w:rPr>
  </w:style>
  <w:style w:type="paragraph" w:customStyle="1" w:styleId="1f5">
    <w:name w:val="Указатель1"/>
    <w:basedOn w:val="a4"/>
    <w:rsid w:val="00DC6C6C"/>
    <w:pPr>
      <w:widowControl/>
      <w:suppressLineNumbers/>
      <w:suppressAutoHyphens/>
      <w:autoSpaceDE/>
      <w:autoSpaceDN/>
    </w:pPr>
    <w:rPr>
      <w:rFonts w:cs="Tahoma"/>
      <w:sz w:val="24"/>
      <w:szCs w:val="24"/>
      <w:lang w:val="en-US" w:eastAsia="ar-SA" w:bidi="en-US"/>
    </w:rPr>
  </w:style>
  <w:style w:type="character" w:customStyle="1" w:styleId="affffe">
    <w:name w:val="Символ сноски"/>
    <w:rsid w:val="00DC6C6C"/>
    <w:rPr>
      <w:vertAlign w:val="superscript"/>
    </w:rPr>
  </w:style>
  <w:style w:type="character" w:customStyle="1" w:styleId="dash0417043d0430043a00200441043d043e0441043a0438char">
    <w:name w:val="dash0417_043d_0430_043a_0020_0441_043d_043e_0441_043a_0438__char"/>
    <w:basedOn w:val="a5"/>
    <w:rsid w:val="00DC6C6C"/>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DC6C6C"/>
    <w:pPr>
      <w:widowControl/>
      <w:autoSpaceDE/>
      <w:autoSpaceDN/>
      <w:ind w:left="720" w:firstLine="700"/>
      <w:jc w:val="both"/>
    </w:pPr>
    <w:rPr>
      <w:sz w:val="24"/>
      <w:szCs w:val="24"/>
      <w:lang w:val="en-US" w:eastAsia="ru-RU"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C6C6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C6C6C"/>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DC6C6C"/>
    <w:pPr>
      <w:widowControl/>
      <w:autoSpaceDE/>
      <w:autoSpaceDN/>
    </w:pPr>
    <w:rPr>
      <w:sz w:val="24"/>
      <w:szCs w:val="24"/>
      <w:lang w:val="en-US" w:eastAsia="ru-RU" w:bidi="en-US"/>
    </w:rPr>
  </w:style>
  <w:style w:type="character" w:customStyle="1" w:styleId="dash041e005f0431005f044b005f0447005f043d005f044b005f0439005f005fchar1char1">
    <w:name w:val="dash041e_005f0431_005f044b_005f0447_005f043d_005f044b_005f0439_005f_005fchar1__char1"/>
    <w:rsid w:val="00DC6C6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DC6C6C"/>
    <w:pPr>
      <w:widowControl/>
      <w:autoSpaceDE/>
      <w:autoSpaceDN/>
    </w:pPr>
    <w:rPr>
      <w:sz w:val="24"/>
      <w:szCs w:val="24"/>
      <w:lang w:val="en-US" w:eastAsia="ru-RU" w:bidi="en-US"/>
    </w:rPr>
  </w:style>
  <w:style w:type="paragraph" w:customStyle="1" w:styleId="afffff">
    <w:name w:val="#Текст_мой"/>
    <w:rsid w:val="00DC6C6C"/>
    <w:pPr>
      <w:widowControl/>
      <w:adjustRightInd w:val="0"/>
      <w:spacing w:after="200" w:line="240" w:lineRule="atLeast"/>
      <w:ind w:firstLine="283"/>
      <w:jc w:val="both"/>
    </w:pPr>
    <w:rPr>
      <w:rFonts w:ascii="SchoolBookC" w:eastAsia="Times New Roman" w:hAnsi="SchoolBookC" w:cs="SchoolBookC"/>
      <w:sz w:val="21"/>
      <w:szCs w:val="21"/>
      <w:lang w:val="ru-RU" w:eastAsia="ru-RU"/>
    </w:rPr>
  </w:style>
  <w:style w:type="paragraph" w:customStyle="1" w:styleId="afffff0">
    <w:name w:val="Знак Знак Знак Знак Знак Знак Знак Знак Знак"/>
    <w:basedOn w:val="a4"/>
    <w:rsid w:val="00DC6C6C"/>
    <w:pPr>
      <w:widowControl/>
      <w:autoSpaceDE/>
      <w:autoSpaceDN/>
      <w:spacing w:before="100" w:beforeAutospacing="1" w:after="100" w:afterAutospacing="1"/>
    </w:pPr>
    <w:rPr>
      <w:color w:val="000000"/>
      <w:sz w:val="24"/>
      <w:szCs w:val="24"/>
      <w:u w:color="000000"/>
      <w:lang w:val="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C6C6C"/>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DC6C6C"/>
    <w:pPr>
      <w:widowControl/>
      <w:autoSpaceDE/>
      <w:autoSpaceDN/>
      <w:spacing w:after="200"/>
      <w:ind w:left="720"/>
      <w:contextualSpacing/>
    </w:pPr>
    <w:rPr>
      <w:rFonts w:ascii="Cambria" w:eastAsia="Cambria" w:hAnsi="Cambria"/>
      <w:sz w:val="24"/>
      <w:szCs w:val="24"/>
      <w:lang w:val="en-US" w:bidi="en-US"/>
    </w:rPr>
  </w:style>
  <w:style w:type="character" w:customStyle="1" w:styleId="dash041e005f0431005f044b005f0447005f043d005f044b005f0439char1">
    <w:name w:val="dash041e_005f0431_005f044b_005f0447_005f043d_005f044b_005f0439__char1"/>
    <w:rsid w:val="00DC6C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DC6C6C"/>
    <w:pPr>
      <w:widowControl/>
      <w:autoSpaceDE/>
      <w:autoSpaceDN/>
    </w:pPr>
    <w:rPr>
      <w:sz w:val="24"/>
      <w:szCs w:val="24"/>
      <w:lang w:val="en-US" w:eastAsia="ru-RU" w:bidi="en-US"/>
    </w:rPr>
  </w:style>
  <w:style w:type="paragraph" w:styleId="afffff1">
    <w:name w:val="annotation text"/>
    <w:basedOn w:val="a4"/>
    <w:link w:val="afffff2"/>
    <w:semiHidden/>
    <w:rsid w:val="00DC6C6C"/>
    <w:pPr>
      <w:widowControl/>
      <w:autoSpaceDE/>
      <w:autoSpaceDN/>
    </w:pPr>
    <w:rPr>
      <w:sz w:val="20"/>
      <w:szCs w:val="20"/>
      <w:lang w:val="en-US" w:eastAsia="ru-RU" w:bidi="en-US"/>
    </w:rPr>
  </w:style>
  <w:style w:type="character" w:customStyle="1" w:styleId="afffff2">
    <w:name w:val="Текст примечания Знак"/>
    <w:basedOn w:val="a5"/>
    <w:link w:val="afffff1"/>
    <w:semiHidden/>
    <w:rsid w:val="00DC6C6C"/>
    <w:rPr>
      <w:rFonts w:ascii="Times New Roman" w:eastAsia="Times New Roman" w:hAnsi="Times New Roman" w:cs="Times New Roman"/>
      <w:sz w:val="20"/>
      <w:szCs w:val="20"/>
      <w:lang w:eastAsia="ru-RU" w:bidi="en-US"/>
    </w:rPr>
  </w:style>
  <w:style w:type="character" w:customStyle="1" w:styleId="maintext1">
    <w:name w:val="maintext1"/>
    <w:rsid w:val="00DC6C6C"/>
    <w:rPr>
      <w:vanish w:val="0"/>
      <w:webHidden w:val="0"/>
      <w:sz w:val="24"/>
      <w:szCs w:val="24"/>
      <w:specVanish/>
    </w:rPr>
  </w:style>
  <w:style w:type="paragraph" w:customStyle="1" w:styleId="default">
    <w:name w:val="default"/>
    <w:basedOn w:val="a4"/>
    <w:rsid w:val="00DC6C6C"/>
    <w:pPr>
      <w:widowControl/>
      <w:autoSpaceDE/>
      <w:autoSpaceDN/>
    </w:pPr>
    <w:rPr>
      <w:sz w:val="24"/>
      <w:szCs w:val="24"/>
      <w:lang w:val="en-US" w:eastAsia="ru-RU" w:bidi="en-US"/>
    </w:rPr>
  </w:style>
  <w:style w:type="character" w:customStyle="1" w:styleId="default005f005fchar1char1">
    <w:name w:val="default_005f_005fchar1__char1"/>
    <w:rsid w:val="00DC6C6C"/>
    <w:rPr>
      <w:rFonts w:ascii="Times New Roman" w:hAnsi="Times New Roman" w:cs="Times New Roman" w:hint="default"/>
      <w:strike w:val="0"/>
      <w:dstrike w:val="0"/>
      <w:sz w:val="24"/>
      <w:szCs w:val="24"/>
      <w:u w:val="none"/>
      <w:effect w:val="none"/>
    </w:rPr>
  </w:style>
  <w:style w:type="paragraph" w:customStyle="1" w:styleId="Default0">
    <w:name w:val="Default"/>
    <w:rsid w:val="00DC6C6C"/>
    <w:pPr>
      <w:widowControl/>
      <w:adjustRightInd w:val="0"/>
      <w:spacing w:after="200" w:line="252" w:lineRule="auto"/>
    </w:pPr>
    <w:rPr>
      <w:rFonts w:ascii="Times New Roman" w:eastAsia="Times New Roman" w:hAnsi="Times New Roman" w:cs="Times New Roman"/>
      <w:color w:val="000000"/>
      <w:sz w:val="24"/>
      <w:szCs w:val="24"/>
      <w:lang w:val="ru-RU" w:eastAsia="ru-RU"/>
    </w:rPr>
  </w:style>
  <w:style w:type="paragraph" w:customStyle="1" w:styleId="afffff3">
    <w:name w:val="А_осн"/>
    <w:basedOn w:val="Abstract"/>
    <w:link w:val="afffff4"/>
    <w:rsid w:val="00DC6C6C"/>
  </w:style>
  <w:style w:type="character" w:customStyle="1" w:styleId="Abstract0">
    <w:name w:val="Abstract Знак"/>
    <w:link w:val="Abstract"/>
    <w:rsid w:val="00DC6C6C"/>
    <w:rPr>
      <w:rFonts w:ascii="Times New Roman" w:eastAsia="@Arial Unicode MS" w:hAnsi="Times New Roman" w:cs="Times New Roman"/>
      <w:sz w:val="28"/>
      <w:szCs w:val="28"/>
      <w:lang w:eastAsia="ru-RU" w:bidi="en-US"/>
    </w:rPr>
  </w:style>
  <w:style w:type="character" w:customStyle="1" w:styleId="afffff4">
    <w:name w:val="А_осн Знак"/>
    <w:link w:val="afffff3"/>
    <w:rsid w:val="00DC6C6C"/>
    <w:rPr>
      <w:rFonts w:ascii="Times New Roman" w:eastAsia="@Arial Unicode MS" w:hAnsi="Times New Roman" w:cs="Times New Roman"/>
      <w:sz w:val="28"/>
      <w:szCs w:val="28"/>
      <w:lang w:eastAsia="ru-RU" w:bidi="en-US"/>
    </w:rPr>
  </w:style>
  <w:style w:type="character" w:customStyle="1" w:styleId="1a">
    <w:name w:val="Стиль1 Знак"/>
    <w:link w:val="19"/>
    <w:rsid w:val="00DC6C6C"/>
    <w:rPr>
      <w:rFonts w:ascii="Times New Roman" w:eastAsia="Times New Roman" w:hAnsi="Times New Roman" w:cs="Times New Roman"/>
      <w:sz w:val="24"/>
      <w:lang w:val="ru-RU" w:eastAsia="ru-RU"/>
    </w:rPr>
  </w:style>
  <w:style w:type="paragraph" w:customStyle="1" w:styleId="ConsNormal">
    <w:name w:val="ConsNormal"/>
    <w:rsid w:val="00DC6C6C"/>
    <w:pPr>
      <w:autoSpaceDE/>
      <w:autoSpaceDN/>
      <w:spacing w:after="200" w:line="252" w:lineRule="auto"/>
      <w:ind w:firstLine="720"/>
    </w:pPr>
    <w:rPr>
      <w:rFonts w:ascii="Arial" w:eastAsia="Times New Roman" w:hAnsi="Arial" w:cs="Arial"/>
      <w:lang w:val="ru-RU" w:eastAsia="ru-RU"/>
    </w:rPr>
  </w:style>
  <w:style w:type="numbering" w:customStyle="1" w:styleId="2f1">
    <w:name w:val="Нет списка2"/>
    <w:next w:val="a7"/>
    <w:uiPriority w:val="99"/>
    <w:semiHidden/>
    <w:unhideWhenUsed/>
    <w:rsid w:val="00DC6C6C"/>
  </w:style>
  <w:style w:type="character" w:styleId="afffff5">
    <w:name w:val="Placeholder Text"/>
    <w:uiPriority w:val="99"/>
    <w:semiHidden/>
    <w:rsid w:val="00DC6C6C"/>
    <w:rPr>
      <w:color w:val="808080"/>
    </w:rPr>
  </w:style>
  <w:style w:type="paragraph" w:customStyle="1" w:styleId="112">
    <w:name w:val="Обычный11"/>
    <w:rsid w:val="00DC6C6C"/>
    <w:pPr>
      <w:autoSpaceDE/>
      <w:autoSpaceDN/>
      <w:spacing w:after="200" w:line="252" w:lineRule="auto"/>
      <w:jc w:val="both"/>
    </w:pPr>
    <w:rPr>
      <w:rFonts w:ascii="Times New Roman" w:eastAsia="Times New Roman" w:hAnsi="Times New Roman" w:cs="Times New Roman"/>
      <w:lang w:val="ru-RU" w:eastAsia="ru-RU"/>
    </w:rPr>
  </w:style>
  <w:style w:type="character" w:customStyle="1" w:styleId="2f2">
    <w:name w:val="Знак Знак2"/>
    <w:semiHidden/>
    <w:locked/>
    <w:rsid w:val="00DC6C6C"/>
    <w:rPr>
      <w:lang w:val="ru-RU" w:eastAsia="en-US" w:bidi="en-US"/>
    </w:rPr>
  </w:style>
  <w:style w:type="paragraph" w:customStyle="1" w:styleId="2f3">
    <w:name w:val="Знак2"/>
    <w:basedOn w:val="a4"/>
    <w:rsid w:val="00DC6C6C"/>
    <w:pPr>
      <w:widowControl/>
      <w:autoSpaceDE/>
      <w:autoSpaceDN/>
      <w:spacing w:after="160" w:line="240" w:lineRule="exact"/>
    </w:pPr>
    <w:rPr>
      <w:rFonts w:ascii="Verdana" w:hAnsi="Verdana" w:cs="Verdana"/>
      <w:sz w:val="20"/>
      <w:szCs w:val="20"/>
      <w:lang w:val="en-US" w:bidi="en-US"/>
    </w:rPr>
  </w:style>
  <w:style w:type="paragraph" w:customStyle="1" w:styleId="style10">
    <w:name w:val="style1"/>
    <w:basedOn w:val="a4"/>
    <w:rsid w:val="00DC6C6C"/>
    <w:pPr>
      <w:widowControl/>
      <w:autoSpaceDE/>
      <w:autoSpaceDN/>
      <w:spacing w:before="100" w:beforeAutospacing="1" w:after="100" w:afterAutospacing="1"/>
    </w:pPr>
    <w:rPr>
      <w:rFonts w:ascii="Comic Sans MS" w:hAnsi="Comic Sans MS"/>
      <w:sz w:val="28"/>
      <w:szCs w:val="28"/>
      <w:lang w:val="en-US" w:eastAsia="ru-RU" w:bidi="en-US"/>
    </w:rPr>
  </w:style>
  <w:style w:type="paragraph" w:customStyle="1" w:styleId="2f4">
    <w:name w:val="Абзац списка2"/>
    <w:basedOn w:val="a4"/>
    <w:rsid w:val="00DC6C6C"/>
    <w:pPr>
      <w:widowControl/>
      <w:autoSpaceDE/>
      <w:autoSpaceDN/>
      <w:spacing w:after="200" w:line="252" w:lineRule="auto"/>
      <w:ind w:left="720"/>
    </w:pPr>
    <w:rPr>
      <w:rFonts w:ascii="Cambria" w:hAnsi="Cambria"/>
      <w:kern w:val="1"/>
      <w:lang w:val="en-US" w:eastAsia="ar-SA" w:bidi="en-US"/>
    </w:rPr>
  </w:style>
  <w:style w:type="paragraph" w:customStyle="1" w:styleId="311">
    <w:name w:val="Основной текст с отступом 31"/>
    <w:basedOn w:val="a4"/>
    <w:rsid w:val="00DC6C6C"/>
    <w:pPr>
      <w:widowControl/>
      <w:autoSpaceDE/>
      <w:autoSpaceDN/>
      <w:spacing w:line="260" w:lineRule="auto"/>
      <w:ind w:firstLine="709"/>
      <w:jc w:val="both"/>
    </w:pPr>
    <w:rPr>
      <w:i/>
      <w:sz w:val="28"/>
      <w:szCs w:val="20"/>
      <w:lang w:eastAsia="ru-RU"/>
    </w:rPr>
  </w:style>
  <w:style w:type="paragraph" w:customStyle="1" w:styleId="230">
    <w:name w:val="Основной текст 23"/>
    <w:basedOn w:val="a4"/>
    <w:rsid w:val="00DC6C6C"/>
    <w:pPr>
      <w:widowControl/>
      <w:tabs>
        <w:tab w:val="left" w:pos="8222"/>
      </w:tabs>
      <w:autoSpaceDE/>
      <w:autoSpaceDN/>
      <w:ind w:right="-1759"/>
    </w:pPr>
    <w:rPr>
      <w:sz w:val="28"/>
      <w:szCs w:val="20"/>
      <w:lang w:eastAsia="ru-RU"/>
    </w:rPr>
  </w:style>
  <w:style w:type="character" w:styleId="afffff6">
    <w:name w:val="FollowedHyperlink"/>
    <w:uiPriority w:val="99"/>
    <w:semiHidden/>
    <w:unhideWhenUsed/>
    <w:rsid w:val="00DC6C6C"/>
    <w:rPr>
      <w:color w:val="800080"/>
      <w:u w:val="single"/>
    </w:rPr>
  </w:style>
  <w:style w:type="character" w:customStyle="1" w:styleId="textitemmenu">
    <w:name w:val="textitemmenu"/>
    <w:basedOn w:val="a5"/>
    <w:rsid w:val="00DC6C6C"/>
  </w:style>
  <w:style w:type="character" w:customStyle="1" w:styleId="dash041e005f0431005f044b005f0447005f043d005f044b005f0439005f005fchar1char10">
    <w:name w:val="dash041e005f0431005f044b005f0447005f043d005f044b005f0439005f005fchar1char1"/>
    <w:basedOn w:val="a5"/>
    <w:rsid w:val="00DC6C6C"/>
  </w:style>
  <w:style w:type="character" w:customStyle="1" w:styleId="dash041e005f0431005f044b005f0447005f043d005f044b005f0439char10">
    <w:name w:val="dash041e005f0431005f044b005f0447005f043d005f044b005f0439char1"/>
    <w:basedOn w:val="a5"/>
    <w:rsid w:val="00DC6C6C"/>
  </w:style>
  <w:style w:type="paragraph" w:customStyle="1" w:styleId="3a">
    <w:name w:val="Абзац списка3"/>
    <w:basedOn w:val="a4"/>
    <w:rsid w:val="00DC6C6C"/>
    <w:pPr>
      <w:widowControl/>
      <w:autoSpaceDE/>
      <w:autoSpaceDN/>
      <w:spacing w:after="200" w:line="252" w:lineRule="auto"/>
      <w:ind w:left="720"/>
    </w:pPr>
    <w:rPr>
      <w:rFonts w:ascii="Cambria" w:hAnsi="Cambria"/>
      <w:kern w:val="1"/>
      <w:lang w:val="en-US" w:eastAsia="ar-SA" w:bidi="en-US"/>
    </w:rPr>
  </w:style>
  <w:style w:type="character" w:customStyle="1" w:styleId="72">
    <w:name w:val="Основной текст7"/>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rsid w:val="00DC6C6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rsid w:val="00DC6C6C"/>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7">
    <w:name w:val="А ОСН ТЕКСТ"/>
    <w:basedOn w:val="a4"/>
    <w:link w:val="afffff8"/>
    <w:rsid w:val="00DC6C6C"/>
    <w:pPr>
      <w:widowControl/>
      <w:autoSpaceDE/>
      <w:autoSpaceDN/>
      <w:spacing w:line="360" w:lineRule="auto"/>
      <w:ind w:firstLine="454"/>
      <w:jc w:val="both"/>
    </w:pPr>
    <w:rPr>
      <w:rFonts w:eastAsia="Arial Unicode MS"/>
      <w:color w:val="000000"/>
      <w:sz w:val="28"/>
      <w:szCs w:val="28"/>
      <w:lang w:eastAsia="ru-RU"/>
    </w:rPr>
  </w:style>
  <w:style w:type="character" w:customStyle="1" w:styleId="afffff8">
    <w:name w:val="А ОСН ТЕКСТ Знак"/>
    <w:link w:val="afffff7"/>
    <w:rsid w:val="00DC6C6C"/>
    <w:rPr>
      <w:rFonts w:ascii="Times New Roman" w:eastAsia="Arial Unicode MS" w:hAnsi="Times New Roman" w:cs="Times New Roman"/>
      <w:color w:val="000000"/>
      <w:sz w:val="28"/>
      <w:szCs w:val="28"/>
      <w:lang w:val="ru-RU" w:eastAsia="ru-RU"/>
    </w:rPr>
  </w:style>
  <w:style w:type="character" w:customStyle="1" w:styleId="1417">
    <w:name w:val="Основной текст (14)17"/>
    <w:rsid w:val="00DC6C6C"/>
    <w:rPr>
      <w:rFonts w:ascii="Times New Roman" w:hAnsi="Times New Roman" w:cs="Times New Roman"/>
      <w:b w:val="0"/>
      <w:bCs w:val="0"/>
      <w:spacing w:val="0"/>
      <w:sz w:val="20"/>
      <w:szCs w:val="20"/>
      <w:lang w:bidi="ar-SA"/>
    </w:rPr>
  </w:style>
  <w:style w:type="character" w:customStyle="1" w:styleId="FontStyle36">
    <w:name w:val="Font Style36"/>
    <w:uiPriority w:val="99"/>
    <w:rsid w:val="00DC6C6C"/>
    <w:rPr>
      <w:rFonts w:ascii="Times New Roman" w:hAnsi="Times New Roman" w:cs="Times New Roman"/>
      <w:color w:val="000000"/>
      <w:sz w:val="22"/>
      <w:szCs w:val="22"/>
    </w:rPr>
  </w:style>
  <w:style w:type="character" w:customStyle="1" w:styleId="2f7">
    <w:name w:val="Подпись к таблице (2)"/>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link w:val="45"/>
    <w:rsid w:val="00DC6C6C"/>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DC6C6C"/>
    <w:pPr>
      <w:shd w:val="clear" w:color="auto" w:fill="FFFFFF"/>
      <w:autoSpaceDE/>
      <w:autoSpaceDN/>
      <w:spacing w:line="274" w:lineRule="exact"/>
    </w:pPr>
    <w:rPr>
      <w:spacing w:val="3"/>
      <w:sz w:val="21"/>
      <w:szCs w:val="21"/>
      <w:lang w:val="en-US"/>
    </w:rPr>
  </w:style>
  <w:style w:type="character" w:customStyle="1" w:styleId="1f6">
    <w:name w:val="Заголовок №1_"/>
    <w:link w:val="1f7"/>
    <w:rsid w:val="00DC6C6C"/>
    <w:rPr>
      <w:rFonts w:ascii="Times New Roman" w:eastAsia="Times New Roman" w:hAnsi="Times New Roman" w:cs="Times New Roman"/>
      <w:b/>
      <w:bCs/>
      <w:spacing w:val="-3"/>
      <w:sz w:val="45"/>
      <w:szCs w:val="45"/>
      <w:shd w:val="clear" w:color="auto" w:fill="FFFFFF"/>
    </w:rPr>
  </w:style>
  <w:style w:type="paragraph" w:customStyle="1" w:styleId="1f7">
    <w:name w:val="Заголовок №1"/>
    <w:basedOn w:val="a4"/>
    <w:link w:val="1f6"/>
    <w:rsid w:val="00DC6C6C"/>
    <w:pPr>
      <w:shd w:val="clear" w:color="auto" w:fill="FFFFFF"/>
      <w:autoSpaceDE/>
      <w:autoSpaceDN/>
      <w:spacing w:before="780" w:after="120" w:line="0" w:lineRule="atLeast"/>
      <w:jc w:val="center"/>
      <w:outlineLvl w:val="0"/>
    </w:pPr>
    <w:rPr>
      <w:b/>
      <w:bCs/>
      <w:spacing w:val="-3"/>
      <w:sz w:val="45"/>
      <w:szCs w:val="45"/>
      <w:lang w:val="en-US"/>
    </w:rPr>
  </w:style>
  <w:style w:type="character" w:customStyle="1" w:styleId="3b">
    <w:name w:val="Подпись к картинке (3)_"/>
    <w:rsid w:val="00DC6C6C"/>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link w:val="3d"/>
    <w:rsid w:val="00DC6C6C"/>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link w:val="47"/>
    <w:rsid w:val="00DC6C6C"/>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DC6C6C"/>
    <w:pPr>
      <w:shd w:val="clear" w:color="auto" w:fill="FFFFFF"/>
      <w:autoSpaceDE/>
      <w:autoSpaceDN/>
      <w:spacing w:before="300" w:after="300" w:line="0" w:lineRule="atLeast"/>
    </w:pPr>
    <w:rPr>
      <w:spacing w:val="3"/>
      <w:sz w:val="21"/>
      <w:szCs w:val="21"/>
      <w:lang w:val="en-US"/>
    </w:rPr>
  </w:style>
  <w:style w:type="paragraph" w:customStyle="1" w:styleId="47">
    <w:name w:val="Подпись к картинке (4)"/>
    <w:basedOn w:val="a4"/>
    <w:link w:val="46"/>
    <w:rsid w:val="00DC6C6C"/>
    <w:pPr>
      <w:shd w:val="clear" w:color="auto" w:fill="FFFFFF"/>
      <w:autoSpaceDE/>
      <w:autoSpaceDN/>
      <w:spacing w:line="0" w:lineRule="atLeast"/>
    </w:pPr>
    <w:rPr>
      <w:spacing w:val="3"/>
      <w:sz w:val="21"/>
      <w:szCs w:val="21"/>
      <w:lang w:val="en-US"/>
    </w:rPr>
  </w:style>
  <w:style w:type="character" w:customStyle="1" w:styleId="0pt0">
    <w:name w:val="Подпись к таблице + Интервал 0 pt"/>
    <w:rsid w:val="00DC6C6C"/>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rsid w:val="00DC6C6C"/>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link w:val="131"/>
    <w:rsid w:val="00DC6C6C"/>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DC6C6C"/>
    <w:pPr>
      <w:shd w:val="clear" w:color="auto" w:fill="FFFFFF"/>
      <w:autoSpaceDE/>
      <w:autoSpaceDN/>
      <w:spacing w:before="720" w:line="494" w:lineRule="exact"/>
    </w:pPr>
    <w:rPr>
      <w:b/>
      <w:bCs/>
      <w:i/>
      <w:iCs/>
      <w:spacing w:val="1"/>
      <w:sz w:val="25"/>
      <w:szCs w:val="25"/>
      <w:lang w:val="en-US"/>
    </w:rPr>
  </w:style>
  <w:style w:type="character" w:customStyle="1" w:styleId="73">
    <w:name w:val="Основной текст (7)_"/>
    <w:link w:val="74"/>
    <w:rsid w:val="00DC6C6C"/>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rsid w:val="00DC6C6C"/>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DC6C6C"/>
    <w:pPr>
      <w:shd w:val="clear" w:color="auto" w:fill="FFFFFF"/>
      <w:autoSpaceDE/>
      <w:autoSpaceDN/>
      <w:spacing w:line="480" w:lineRule="exact"/>
      <w:jc w:val="both"/>
    </w:pPr>
    <w:rPr>
      <w:i/>
      <w:iCs/>
      <w:spacing w:val="2"/>
      <w:sz w:val="25"/>
      <w:szCs w:val="25"/>
      <w:lang w:val="en-US"/>
    </w:rPr>
  </w:style>
  <w:style w:type="character" w:customStyle="1" w:styleId="82">
    <w:name w:val="Основной текст8"/>
    <w:rsid w:val="00DC6C6C"/>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DC6C6C"/>
    <w:pPr>
      <w:widowControl/>
      <w:autoSpaceDE/>
      <w:autoSpaceDN/>
      <w:spacing w:before="100" w:beforeAutospacing="1" w:after="100" w:afterAutospacing="1"/>
    </w:pPr>
    <w:rPr>
      <w:sz w:val="24"/>
      <w:szCs w:val="24"/>
      <w:lang w:eastAsia="ru-RU"/>
    </w:rPr>
  </w:style>
  <w:style w:type="character" w:customStyle="1" w:styleId="FontStyle49">
    <w:name w:val="Font Style49"/>
    <w:rsid w:val="00DC6C6C"/>
    <w:rPr>
      <w:rFonts w:ascii="Arial" w:hAnsi="Arial" w:cs="Arial"/>
      <w:b/>
      <w:bCs/>
      <w:sz w:val="16"/>
      <w:szCs w:val="16"/>
    </w:rPr>
  </w:style>
  <w:style w:type="character" w:customStyle="1" w:styleId="BodytextItalic">
    <w:name w:val="Body text + Italic"/>
    <w:aliases w:val="Spacing 0 pt"/>
    <w:rsid w:val="00DC6C6C"/>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DC6C6C"/>
    <w:pPr>
      <w:shd w:val="clear" w:color="auto" w:fill="FFFFFF"/>
      <w:autoSpaceDE/>
      <w:autoSpaceDN/>
      <w:spacing w:before="360" w:after="120" w:line="0" w:lineRule="atLeast"/>
    </w:pPr>
    <w:rPr>
      <w:color w:val="000000"/>
      <w:sz w:val="28"/>
      <w:szCs w:val="28"/>
      <w:lang w:eastAsia="ru-RU"/>
    </w:rPr>
  </w:style>
  <w:style w:type="paragraph" w:customStyle="1" w:styleId="c11">
    <w:name w:val="c11"/>
    <w:basedOn w:val="a4"/>
    <w:rsid w:val="00DC6C6C"/>
    <w:pPr>
      <w:widowControl/>
      <w:autoSpaceDE/>
      <w:autoSpaceDN/>
      <w:spacing w:before="100" w:beforeAutospacing="1" w:after="100" w:afterAutospacing="1"/>
    </w:pPr>
    <w:rPr>
      <w:sz w:val="24"/>
      <w:szCs w:val="24"/>
      <w:lang w:eastAsia="ru-RU"/>
    </w:rPr>
  </w:style>
  <w:style w:type="paragraph" w:customStyle="1" w:styleId="c7">
    <w:name w:val="c7"/>
    <w:basedOn w:val="a4"/>
    <w:rsid w:val="00DC6C6C"/>
    <w:pPr>
      <w:widowControl/>
      <w:autoSpaceDE/>
      <w:autoSpaceDN/>
      <w:spacing w:before="100" w:beforeAutospacing="1" w:after="100" w:afterAutospacing="1"/>
    </w:pPr>
    <w:rPr>
      <w:sz w:val="24"/>
      <w:szCs w:val="24"/>
      <w:lang w:eastAsia="ru-RU"/>
    </w:rPr>
  </w:style>
  <w:style w:type="paragraph" w:customStyle="1" w:styleId="ParagraphStyle">
    <w:name w:val="Paragraph Style"/>
    <w:rsid w:val="00DC6C6C"/>
    <w:pPr>
      <w:widowControl/>
      <w:adjustRightInd w:val="0"/>
    </w:pPr>
    <w:rPr>
      <w:rFonts w:ascii="Arial" w:eastAsia="Calibri" w:hAnsi="Arial" w:cs="Arial"/>
      <w:sz w:val="24"/>
      <w:szCs w:val="24"/>
      <w:lang w:val="ru-RU"/>
    </w:rPr>
  </w:style>
  <w:style w:type="character" w:customStyle="1" w:styleId="FontStyle47">
    <w:name w:val="Font Style47"/>
    <w:rsid w:val="00DC6C6C"/>
    <w:rPr>
      <w:rFonts w:ascii="Times New Roman" w:hAnsi="Times New Roman" w:cs="Times New Roman"/>
      <w:sz w:val="18"/>
      <w:szCs w:val="18"/>
    </w:rPr>
  </w:style>
  <w:style w:type="paragraph" w:customStyle="1" w:styleId="ConsPlusCell">
    <w:name w:val="ConsPlusCell"/>
    <w:rsid w:val="00DC6C6C"/>
    <w:pPr>
      <w:adjustRightInd w:val="0"/>
    </w:pPr>
    <w:rPr>
      <w:rFonts w:ascii="Arial" w:eastAsia="Times New Roman" w:hAnsi="Arial" w:cs="Arial"/>
      <w:sz w:val="20"/>
      <w:szCs w:val="20"/>
      <w:lang w:val="ru-RU" w:eastAsia="ru-RU"/>
    </w:rPr>
  </w:style>
  <w:style w:type="paragraph" w:customStyle="1" w:styleId="Standard">
    <w:name w:val="Standard"/>
    <w:rsid w:val="00DC6C6C"/>
    <w:pPr>
      <w:suppressAutoHyphens/>
      <w:autoSpaceDE/>
      <w:autoSpaceDN/>
      <w:textAlignment w:val="baseline"/>
    </w:pPr>
    <w:rPr>
      <w:rFonts w:ascii="Times New Roman" w:eastAsia="Lucida Sans Unicode" w:hAnsi="Times New Roman" w:cs="Times New Roman"/>
      <w:kern w:val="1"/>
      <w:sz w:val="24"/>
      <w:szCs w:val="24"/>
      <w:lang w:val="ru-RU" w:eastAsia="hi-IN" w:bidi="hi-IN"/>
    </w:rPr>
  </w:style>
  <w:style w:type="paragraph" w:customStyle="1" w:styleId="afffff9">
    <w:name w:val="Основной"/>
    <w:basedOn w:val="a4"/>
    <w:link w:val="afffffa"/>
    <w:rsid w:val="00DC6C6C"/>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afffffa">
    <w:name w:val="Основной Знак"/>
    <w:link w:val="afffff9"/>
    <w:rsid w:val="00DC6C6C"/>
    <w:rPr>
      <w:rFonts w:ascii="NewtonCSanPin" w:eastAsia="Times New Roman" w:hAnsi="NewtonCSanPin" w:cs="NewtonCSanPin"/>
      <w:color w:val="000000"/>
      <w:sz w:val="21"/>
      <w:szCs w:val="21"/>
      <w:lang w:val="ru-RU" w:eastAsia="ru-RU"/>
    </w:rPr>
  </w:style>
  <w:style w:type="character" w:customStyle="1" w:styleId="blk">
    <w:name w:val="blk"/>
    <w:basedOn w:val="a5"/>
    <w:rsid w:val="00DC6C6C"/>
  </w:style>
  <w:style w:type="character" w:customStyle="1" w:styleId="dash0421005f0442005f0440005f043e005f0433005f0438005f0439005f005fchar1char1">
    <w:name w:val="dash0421_005f0442_005f0440_005f043e_005f0433_005f0438_005f0439_005f_005fchar1__char1"/>
    <w:rsid w:val="00DC6C6C"/>
    <w:rPr>
      <w:b/>
      <w:bCs/>
    </w:rPr>
  </w:style>
  <w:style w:type="paragraph" w:customStyle="1" w:styleId="inline-p">
    <w:name w:val="inline-p"/>
    <w:basedOn w:val="a4"/>
    <w:rsid w:val="00DC6C6C"/>
    <w:pPr>
      <w:widowControl/>
      <w:autoSpaceDE/>
      <w:autoSpaceDN/>
      <w:spacing w:line="250" w:lineRule="atLeast"/>
    </w:pPr>
    <w:rPr>
      <w:rFonts w:ascii="Arial" w:eastAsia="Arial" w:hAnsi="Arial" w:cs="Arial"/>
      <w:sz w:val="18"/>
      <w:szCs w:val="18"/>
      <w:lang w:eastAsia="ru-RU"/>
    </w:rPr>
  </w:style>
  <w:style w:type="table" w:customStyle="1" w:styleId="48">
    <w:name w:val="Сетка таблицы4"/>
    <w:basedOn w:val="a6"/>
    <w:next w:val="af0"/>
    <w:rsid w:val="00DC6C6C"/>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table of figures"/>
    <w:basedOn w:val="a4"/>
    <w:next w:val="a4"/>
    <w:uiPriority w:val="99"/>
    <w:unhideWhenUsed/>
    <w:rsid w:val="00066486"/>
    <w:pPr>
      <w:widowControl/>
      <w:autoSpaceDE/>
      <w:autoSpaceDN/>
      <w:spacing w:line="259" w:lineRule="auto"/>
    </w:pPr>
    <w:rPr>
      <w:rFonts w:ascii="Calibri" w:eastAsia="Calibri" w:hAnsi="Calibri" w:cs="Calibri"/>
      <w:lang w:eastAsia="ru-RU"/>
    </w:rPr>
  </w:style>
  <w:style w:type="character" w:customStyle="1" w:styleId="Heading1Char">
    <w:name w:val="Heading 1 Char"/>
    <w:basedOn w:val="a5"/>
    <w:uiPriority w:val="9"/>
    <w:rsid w:val="00066486"/>
    <w:rPr>
      <w:rFonts w:ascii="Arial" w:eastAsia="Arial" w:hAnsi="Arial" w:cs="Arial"/>
      <w:sz w:val="40"/>
      <w:szCs w:val="40"/>
    </w:rPr>
  </w:style>
  <w:style w:type="character" w:customStyle="1" w:styleId="Heading2Char">
    <w:name w:val="Heading 2 Char"/>
    <w:basedOn w:val="a5"/>
    <w:uiPriority w:val="9"/>
    <w:rsid w:val="00066486"/>
    <w:rPr>
      <w:rFonts w:ascii="Arial" w:eastAsia="Arial" w:hAnsi="Arial" w:cs="Arial"/>
      <w:sz w:val="34"/>
    </w:rPr>
  </w:style>
  <w:style w:type="character" w:customStyle="1" w:styleId="Heading4Char">
    <w:name w:val="Heading 4 Char"/>
    <w:basedOn w:val="a5"/>
    <w:uiPriority w:val="9"/>
    <w:rsid w:val="00066486"/>
    <w:rPr>
      <w:rFonts w:ascii="Arial" w:eastAsia="Arial" w:hAnsi="Arial" w:cs="Arial"/>
      <w:b/>
      <w:bCs/>
      <w:sz w:val="26"/>
      <w:szCs w:val="26"/>
    </w:rPr>
  </w:style>
  <w:style w:type="character" w:customStyle="1" w:styleId="Heading5Char">
    <w:name w:val="Heading 5 Char"/>
    <w:basedOn w:val="a5"/>
    <w:uiPriority w:val="9"/>
    <w:rsid w:val="00066486"/>
    <w:rPr>
      <w:rFonts w:ascii="Arial" w:eastAsia="Arial" w:hAnsi="Arial" w:cs="Arial"/>
      <w:b/>
      <w:bCs/>
      <w:sz w:val="24"/>
      <w:szCs w:val="24"/>
    </w:rPr>
  </w:style>
  <w:style w:type="character" w:customStyle="1" w:styleId="Heading6Char">
    <w:name w:val="Heading 6 Char"/>
    <w:basedOn w:val="a5"/>
    <w:uiPriority w:val="9"/>
    <w:rsid w:val="00066486"/>
    <w:rPr>
      <w:rFonts w:ascii="Arial" w:eastAsia="Arial" w:hAnsi="Arial" w:cs="Arial"/>
      <w:b/>
      <w:bCs/>
      <w:sz w:val="22"/>
      <w:szCs w:val="22"/>
    </w:rPr>
  </w:style>
  <w:style w:type="character" w:customStyle="1" w:styleId="Heading7Char">
    <w:name w:val="Heading 7 Char"/>
    <w:basedOn w:val="a5"/>
    <w:uiPriority w:val="9"/>
    <w:rsid w:val="00066486"/>
    <w:rPr>
      <w:rFonts w:ascii="Arial" w:eastAsia="Arial" w:hAnsi="Arial" w:cs="Arial"/>
      <w:b/>
      <w:bCs/>
      <w:i/>
      <w:iCs/>
      <w:sz w:val="22"/>
      <w:szCs w:val="22"/>
    </w:rPr>
  </w:style>
  <w:style w:type="character" w:customStyle="1" w:styleId="Heading8Char">
    <w:name w:val="Heading 8 Char"/>
    <w:basedOn w:val="a5"/>
    <w:uiPriority w:val="9"/>
    <w:rsid w:val="00066486"/>
    <w:rPr>
      <w:rFonts w:ascii="Arial" w:eastAsia="Arial" w:hAnsi="Arial" w:cs="Arial"/>
      <w:i/>
      <w:iCs/>
      <w:sz w:val="22"/>
      <w:szCs w:val="22"/>
    </w:rPr>
  </w:style>
  <w:style w:type="character" w:customStyle="1" w:styleId="Heading9Char">
    <w:name w:val="Heading 9 Char"/>
    <w:basedOn w:val="a5"/>
    <w:uiPriority w:val="9"/>
    <w:rsid w:val="00066486"/>
    <w:rPr>
      <w:rFonts w:ascii="Arial" w:eastAsia="Arial" w:hAnsi="Arial" w:cs="Arial"/>
      <w:i/>
      <w:iCs/>
      <w:sz w:val="21"/>
      <w:szCs w:val="21"/>
    </w:rPr>
  </w:style>
  <w:style w:type="character" w:customStyle="1" w:styleId="TitleChar">
    <w:name w:val="Title Char"/>
    <w:basedOn w:val="a5"/>
    <w:uiPriority w:val="10"/>
    <w:rsid w:val="00066486"/>
    <w:rPr>
      <w:sz w:val="48"/>
      <w:szCs w:val="48"/>
    </w:rPr>
  </w:style>
  <w:style w:type="character" w:customStyle="1" w:styleId="SubtitleChar">
    <w:name w:val="Subtitle Char"/>
    <w:basedOn w:val="a5"/>
    <w:uiPriority w:val="11"/>
    <w:rsid w:val="00066486"/>
    <w:rPr>
      <w:sz w:val="24"/>
      <w:szCs w:val="24"/>
    </w:rPr>
  </w:style>
  <w:style w:type="character" w:customStyle="1" w:styleId="QuoteChar">
    <w:name w:val="Quote Char"/>
    <w:uiPriority w:val="29"/>
    <w:rsid w:val="00066486"/>
    <w:rPr>
      <w:i/>
    </w:rPr>
  </w:style>
  <w:style w:type="character" w:customStyle="1" w:styleId="IntenseQuoteChar">
    <w:name w:val="Intense Quote Char"/>
    <w:uiPriority w:val="30"/>
    <w:rsid w:val="00066486"/>
    <w:rPr>
      <w:i/>
    </w:rPr>
  </w:style>
  <w:style w:type="character" w:customStyle="1" w:styleId="HeaderChar">
    <w:name w:val="Header Char"/>
    <w:basedOn w:val="a5"/>
    <w:uiPriority w:val="99"/>
    <w:rsid w:val="00066486"/>
  </w:style>
  <w:style w:type="character" w:customStyle="1" w:styleId="CaptionChar">
    <w:name w:val="Caption Char"/>
    <w:uiPriority w:val="99"/>
    <w:rsid w:val="00066486"/>
  </w:style>
  <w:style w:type="character" w:customStyle="1" w:styleId="FootnoteTextChar">
    <w:name w:val="Footnote Text Char"/>
    <w:uiPriority w:val="99"/>
    <w:rsid w:val="00066486"/>
    <w:rPr>
      <w:sz w:val="18"/>
    </w:rPr>
  </w:style>
  <w:style w:type="character" w:customStyle="1" w:styleId="EndnoteTextChar">
    <w:name w:val="Endnote Text Char"/>
    <w:uiPriority w:val="99"/>
    <w:rsid w:val="00066486"/>
    <w:rPr>
      <w:sz w:val="20"/>
    </w:rPr>
  </w:style>
  <w:style w:type="character" w:customStyle="1" w:styleId="FooterChar">
    <w:name w:val="Footer Char"/>
    <w:basedOn w:val="a5"/>
    <w:uiPriority w:val="99"/>
    <w:rsid w:val="00066486"/>
  </w:style>
  <w:style w:type="table" w:customStyle="1" w:styleId="TableGridLight">
    <w:name w:val="Table Grid Light"/>
    <w:basedOn w:val="a6"/>
    <w:uiPriority w:val="59"/>
    <w:rsid w:val="00066486"/>
    <w:pPr>
      <w:widowControl/>
      <w:autoSpaceDE/>
      <w:autoSpaceDN/>
    </w:pPr>
    <w:rPr>
      <w:rFonts w:ascii="Calibri" w:eastAsia="Calibri" w:hAnsi="Calibri" w:cs="Calibri"/>
      <w:lang w:val="ru-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3">
    <w:name w:val="Таблица простая 11"/>
    <w:basedOn w:val="a6"/>
    <w:uiPriority w:val="59"/>
    <w:rsid w:val="00066486"/>
    <w:pPr>
      <w:widowControl/>
      <w:autoSpaceDE/>
      <w:autoSpaceDN/>
    </w:pPr>
    <w:rPr>
      <w:rFonts w:ascii="Calibri" w:eastAsia="Calibri" w:hAnsi="Calibri" w:cs="Calibri"/>
      <w:lang w:val="ru-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D"/>
      </w:tcPr>
    </w:tblStylePr>
    <w:tblStylePr w:type="band1Horz">
      <w:tblPr/>
      <w:tcPr>
        <w:shd w:val="clear" w:color="F2F2F2" w:fill="F2F2F2" w:themeFill="text1" w:themeFillTint="D"/>
      </w:tcPr>
    </w:tblStylePr>
  </w:style>
  <w:style w:type="table" w:customStyle="1" w:styleId="214">
    <w:name w:val="Таблица простая 21"/>
    <w:basedOn w:val="a6"/>
    <w:uiPriority w:val="59"/>
    <w:rsid w:val="00066486"/>
    <w:pPr>
      <w:widowControl/>
      <w:autoSpaceDE/>
      <w:autoSpaceDN/>
    </w:pPr>
    <w:rPr>
      <w:rFonts w:ascii="Calibri" w:eastAsia="Calibri" w:hAnsi="Calibri" w:cs="Calibri"/>
      <w:lang w:val="ru-RU"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D"/>
      </w:tcPr>
    </w:tblStylePr>
    <w:tblStylePr w:type="band1Horz">
      <w:rPr>
        <w:rFonts w:ascii="Arial" w:hAnsi="Arial"/>
        <w:color w:val="404040"/>
        <w:sz w:val="22"/>
      </w:rPr>
      <w:tblPr/>
      <w:tcPr>
        <w:shd w:val="clear" w:color="F2F2F2" w:fill="F2F2F2" w:themeFill="text1" w:themeFillTint="D"/>
      </w:tcPr>
    </w:tblStylePr>
  </w:style>
  <w:style w:type="table" w:customStyle="1" w:styleId="410">
    <w:name w:val="Таблица простая 4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D"/>
      </w:tcPr>
    </w:tblStylePr>
    <w:tblStylePr w:type="band1Horz">
      <w:rPr>
        <w:rFonts w:ascii="Arial" w:hAnsi="Arial"/>
        <w:color w:val="404040"/>
        <w:sz w:val="22"/>
      </w:rPr>
      <w:tblPr/>
      <w:tcPr>
        <w:shd w:val="clear" w:color="F2F2F2" w:fill="F2F2F2" w:themeFill="text1" w:themeFillTint="D"/>
      </w:tcPr>
    </w:tblStylePr>
  </w:style>
  <w:style w:type="table" w:customStyle="1" w:styleId="510">
    <w:name w:val="Таблица простая 5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D"/>
      </w:tcPr>
    </w:tblStylePr>
    <w:tblStylePr w:type="band1Horz">
      <w:rPr>
        <w:rFonts w:ascii="Arial" w:hAnsi="Arial"/>
        <w:color w:val="404040"/>
        <w:sz w:val="22"/>
      </w:rPr>
      <w:tblPr/>
      <w:tcPr>
        <w:shd w:val="clear" w:color="F2F2F2" w:fill="F2F2F2" w:themeFill="text1" w:themeFillTint="D"/>
      </w:tcPr>
    </w:tblStylePr>
  </w:style>
  <w:style w:type="table" w:customStyle="1" w:styleId="-11">
    <w:name w:val="Таблица-сетка 1 светл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31">
    <w:name w:val="Таблица-сетка 3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41">
    <w:name w:val="Таблица-сетка 41"/>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a6"/>
    <w:uiPriority w:val="5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51">
    <w:name w:val="Таблица-сетка 5 тем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D"/>
      </w:tcPr>
    </w:tblStylePr>
    <w:tblStylePr w:type="band1Horz">
      <w:rPr>
        <w:rFonts w:ascii="Arial" w:hAnsi="Arial"/>
        <w:color w:val="7F7F7F" w:themeColor="text1" w:themeTint="80" w:themeShade="95"/>
        <w:sz w:val="22"/>
      </w:rPr>
      <w:tblPr/>
      <w:tcPr>
        <w:shd w:val="clear" w:color="F2F2F2"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310">
    <w:name w:val="Список-таблица 3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510">
    <w:name w:val="Список-таблица 5 тем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D"/>
      </w:tcPr>
    </w:tblStylePr>
  </w:style>
  <w:style w:type="table" w:customStyle="1" w:styleId="Lined-Accent1">
    <w:name w:val="Lined - Accent 1"/>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D"/>
      </w:tcPr>
    </w:tblStylePr>
  </w:style>
  <w:style w:type="table" w:customStyle="1" w:styleId="BorderedLined-Accent1">
    <w:name w:val="Bordered &amp; Lined - Accent 1"/>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a6"/>
    <w:uiPriority w:val="99"/>
    <w:rsid w:val="0006648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6"/>
    <w:uiPriority w:val="99"/>
    <w:rsid w:val="0006648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fc">
    <w:name w:val="endnote text"/>
    <w:basedOn w:val="a4"/>
    <w:link w:val="afffffd"/>
    <w:uiPriority w:val="99"/>
    <w:semiHidden/>
    <w:unhideWhenUsed/>
    <w:rsid w:val="00066486"/>
    <w:pPr>
      <w:widowControl/>
      <w:autoSpaceDE/>
      <w:autoSpaceDN/>
    </w:pPr>
    <w:rPr>
      <w:rFonts w:ascii="Calibri" w:eastAsia="Calibri" w:hAnsi="Calibri" w:cs="Calibri"/>
      <w:sz w:val="20"/>
      <w:lang w:eastAsia="ru-RU"/>
    </w:rPr>
  </w:style>
  <w:style w:type="character" w:customStyle="1" w:styleId="afffffd">
    <w:name w:val="Текст концевой сноски Знак"/>
    <w:basedOn w:val="a5"/>
    <w:link w:val="afffffc"/>
    <w:uiPriority w:val="99"/>
    <w:rsid w:val="00066486"/>
    <w:rPr>
      <w:rFonts w:ascii="Calibri" w:eastAsia="Calibri" w:hAnsi="Calibri" w:cs="Calibri"/>
      <w:sz w:val="20"/>
      <w:lang w:val="ru-RU" w:eastAsia="ru-RU"/>
    </w:rPr>
  </w:style>
  <w:style w:type="character" w:styleId="afffffe">
    <w:name w:val="endnote reference"/>
    <w:basedOn w:val="a5"/>
    <w:uiPriority w:val="99"/>
    <w:semiHidden/>
    <w:unhideWhenUsed/>
    <w:rsid w:val="00066486"/>
    <w:rPr>
      <w:vertAlign w:val="superscript"/>
    </w:rPr>
  </w:style>
  <w:style w:type="character" w:customStyle="1" w:styleId="character">
    <w:name w:val="Обычный_character"/>
    <w:link w:val="13"/>
    <w:rsid w:val="00066486"/>
    <w:rPr>
      <w:rFonts w:ascii="Times New Roman" w:eastAsia="Times New Roman" w:hAnsi="Times New Roman" w:cs="Times New Roman"/>
      <w:snapToGrid w:val="0"/>
      <w:sz w:val="20"/>
      <w:szCs w:val="20"/>
      <w:lang w:val="ru-RU" w:eastAsia="ru-RU"/>
    </w:rPr>
  </w:style>
  <w:style w:type="paragraph" w:customStyle="1" w:styleId="c33">
    <w:name w:val="c33"/>
    <w:basedOn w:val="a4"/>
    <w:rsid w:val="00066486"/>
    <w:pPr>
      <w:widowControl/>
      <w:autoSpaceDE/>
      <w:autoSpaceDN/>
      <w:spacing w:before="100" w:beforeAutospacing="1" w:after="100" w:afterAutospacing="1"/>
    </w:pPr>
    <w:rPr>
      <w:sz w:val="24"/>
      <w:szCs w:val="24"/>
      <w:lang w:eastAsia="ru-RU"/>
    </w:rPr>
  </w:style>
  <w:style w:type="character" w:customStyle="1" w:styleId="CharAttribute6">
    <w:name w:val="CharAttribute6"/>
    <w:rsid w:val="00066486"/>
    <w:rPr>
      <w:rFonts w:ascii="Times New Roman" w:eastAsia="Batang" w:hAnsi="Batang"/>
      <w:color w:val="0000FF"/>
      <w:sz w:val="28"/>
      <w:u w:val="single"/>
    </w:rPr>
  </w:style>
  <w:style w:type="character" w:customStyle="1" w:styleId="CharAttribute2">
    <w:name w:val="CharAttribute2"/>
    <w:rsid w:val="00066486"/>
    <w:rPr>
      <w:rFonts w:ascii="Times New Roman" w:eastAsia="Batang" w:hAnsi="Batang"/>
      <w:sz w:val="28"/>
    </w:rPr>
  </w:style>
  <w:style w:type="paragraph" w:customStyle="1" w:styleId="ParaAttribute7">
    <w:name w:val="ParaAttribute7"/>
    <w:rsid w:val="00066486"/>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066486"/>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066486"/>
    <w:rPr>
      <w:rFonts w:ascii="Batang" w:eastAsia="Times New Roman" w:hAnsi="Times New Roman" w:hint="eastAsia"/>
      <w:sz w:val="28"/>
    </w:rPr>
  </w:style>
  <w:style w:type="paragraph" w:customStyle="1" w:styleId="ParaAttribute2">
    <w:name w:val="ParaAttribute2"/>
    <w:rsid w:val="00066486"/>
    <w:pPr>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066486"/>
    <w:pPr>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066486"/>
    <w:pPr>
      <w:autoSpaceDE/>
      <w:autoSpaceDN/>
      <w:ind w:right="-1"/>
      <w:jc w:val="both"/>
    </w:pPr>
    <w:rPr>
      <w:rFonts w:ascii="Times New Roman" w:eastAsia="№Е"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consultantplus://offline/ref%3D7ABCF3F04028D109116B2191643291783C10185B30D08A7337CB4C146C34072F1419DDA662D0F9K8o9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chool21@beluo31.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pravo.gov.ru" TargetMode="External"/><Relationship Id="rId2" Type="http://schemas.openxmlformats.org/officeDocument/2006/relationships/hyperlink" Target="https://postnauka.ru" TargetMode="External"/><Relationship Id="rId1" Type="http://schemas.openxmlformats.org/officeDocument/2006/relationships/hyperlink" Target="http://www.pravo.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06EF2-12C9-486F-B60C-B8ACE3E7C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86851</Words>
  <Characters>495052</Characters>
  <Application>Microsoft Office Word</Application>
  <DocSecurity>0</DocSecurity>
  <Lines>4125</Lines>
  <Paragraphs>1161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580742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Lenovo</cp:lastModifiedBy>
  <cp:revision>27</cp:revision>
  <cp:lastPrinted>2021-10-04T10:48:00Z</cp:lastPrinted>
  <dcterms:created xsi:type="dcterms:W3CDTF">2021-09-27T12:13:00Z</dcterms:created>
  <dcterms:modified xsi:type="dcterms:W3CDTF">2021-10-04T11:02:00Z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2021-09-20T00:00:00Z</vt:filetime>
  </property>
  <property fmtid="{D5CDD505-2E9C-101B-9397-08002B2CF9AE}" pid="3" name="Creator">
    <vt:lpwstr>Microsoft® Office Word 2007</vt:lpwstr>
  </property>
  <property fmtid="{D5CDD505-2E9C-101B-9397-08002B2CF9AE}" pid="4" name="LastSaved">
    <vt:filetime>2021-09-27T00:00:00Z</vt:filetime>
  </property>
</Properties>
</file>